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A6A2F" w14:textId="06932D20" w:rsidR="00FE1937" w:rsidRPr="00051E97" w:rsidRDefault="00C25649" w:rsidP="00D62855">
      <w:pPr>
        <w:pStyle w:val="af1"/>
      </w:pPr>
      <w:r>
        <w:rPr>
          <w:rFonts w:asciiTheme="majorEastAsia" w:eastAsiaTheme="majorEastAsia" w:hAnsiTheme="majorEastAsia" w:hint="eastAsia"/>
          <w:noProof/>
        </w:rPr>
        <mc:AlternateContent>
          <mc:Choice Requires="wps">
            <w:drawing>
              <wp:anchor distT="0" distB="0" distL="114300" distR="114300" simplePos="0" relativeHeight="251673088" behindDoc="0" locked="0" layoutInCell="1" allowOverlap="1" wp14:anchorId="6097FBA2" wp14:editId="448C6D21">
                <wp:simplePos x="0" y="0"/>
                <wp:positionH relativeFrom="column">
                  <wp:posOffset>13670280</wp:posOffset>
                </wp:positionH>
                <wp:positionV relativeFrom="paragraph">
                  <wp:posOffset>-45720</wp:posOffset>
                </wp:positionV>
                <wp:extent cx="708025" cy="238125"/>
                <wp:effectExtent l="0" t="0" r="15875" b="28575"/>
                <wp:wrapNone/>
                <wp:docPr id="20" name="正方形/長方形 20"/>
                <wp:cNvGraphicFramePr/>
                <a:graphic xmlns:a="http://schemas.openxmlformats.org/drawingml/2006/main">
                  <a:graphicData uri="http://schemas.microsoft.com/office/word/2010/wordprocessingShape">
                    <wps:wsp>
                      <wps:cNvSpPr/>
                      <wps:spPr>
                        <a:xfrm>
                          <a:off x="0" y="0"/>
                          <a:ext cx="708025" cy="238125"/>
                        </a:xfrm>
                        <a:prstGeom prst="rect">
                          <a:avLst/>
                        </a:prstGeom>
                        <a:noFill/>
                        <a:ln w="9525" cap="flat" cmpd="sng" algn="ctr">
                          <a:solidFill>
                            <a:sysClr val="windowText" lastClr="000000"/>
                          </a:solidFill>
                          <a:prstDash val="solid"/>
                        </a:ln>
                        <a:effectLst/>
                      </wps:spPr>
                      <wps:txbx>
                        <w:txbxContent>
                          <w:p w14:paraId="61D8B1E2" w14:textId="0CBCCE75" w:rsidR="00300565" w:rsidRPr="00C25649" w:rsidRDefault="00300565" w:rsidP="00C25649">
                            <w:pPr>
                              <w:spacing w:line="240" w:lineRule="exact"/>
                              <w:jc w:val="center"/>
                              <w:rPr>
                                <w:rFonts w:asciiTheme="majorEastAsia" w:eastAsiaTheme="majorEastAsia" w:hAnsiTheme="majorEastAsia"/>
                                <w:color w:val="000000" w:themeColor="text1"/>
                                <w:sz w:val="22"/>
                              </w:rPr>
                            </w:pPr>
                            <w:r w:rsidRPr="00C25649">
                              <w:rPr>
                                <w:rFonts w:asciiTheme="majorEastAsia" w:eastAsiaTheme="majorEastAsia" w:hAnsiTheme="majorEastAsia" w:hint="eastAsia"/>
                                <w:color w:val="000000" w:themeColor="text1"/>
                                <w:sz w:val="22"/>
                              </w:rPr>
                              <w:t>資料</w:t>
                            </w:r>
                            <w:r>
                              <w:rPr>
                                <w:rFonts w:asciiTheme="majorEastAsia" w:eastAsiaTheme="majorEastAsia" w:hAnsiTheme="majorEastAsia" w:hint="eastAsia"/>
                                <w:color w:val="000000" w:themeColor="text1"/>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7FBA2" id="正方形/長方形 20" o:spid="_x0000_s1026" style="position:absolute;left:0;text-align:left;margin-left:1076.4pt;margin-top:-3.6pt;width:55.7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" filled="f" strokecolor="windowText">
                <v:textbox>
                  <w:txbxContent>
                    <w:p w14:paraId="61D8B1E2" w14:textId="0CBCCE75" w:rsidR="00300565" w:rsidRPr="00C25649" w:rsidRDefault="00300565" w:rsidP="00C25649">
                      <w:pPr>
                        <w:spacing w:line="240" w:lineRule="exact"/>
                        <w:jc w:val="center"/>
                        <w:rPr>
                          <w:rFonts w:asciiTheme="majorEastAsia" w:eastAsiaTheme="majorEastAsia" w:hAnsiTheme="majorEastAsia"/>
                          <w:color w:val="000000" w:themeColor="text1"/>
                          <w:sz w:val="22"/>
                        </w:rPr>
                      </w:pPr>
                      <w:r w:rsidRPr="00C25649">
                        <w:rPr>
                          <w:rFonts w:asciiTheme="majorEastAsia" w:eastAsiaTheme="majorEastAsia" w:hAnsiTheme="majorEastAsia" w:hint="eastAsia"/>
                          <w:color w:val="000000" w:themeColor="text1"/>
                          <w:sz w:val="22"/>
                        </w:rPr>
                        <w:t>資料</w:t>
                      </w:r>
                      <w:r>
                        <w:rPr>
                          <w:rFonts w:asciiTheme="majorEastAsia" w:eastAsiaTheme="majorEastAsia" w:hAnsiTheme="majorEastAsia" w:hint="eastAsia"/>
                          <w:color w:val="000000" w:themeColor="text1"/>
                          <w:sz w:val="22"/>
                        </w:rPr>
                        <w:t>１</w:t>
                      </w:r>
                    </w:p>
                  </w:txbxContent>
                </v:textbox>
              </v:rect>
            </w:pict>
          </mc:Fallback>
        </mc:AlternateContent>
      </w:r>
      <w:r w:rsidR="00741EA0">
        <w:rPr>
          <w:rFonts w:hint="eastAsia"/>
        </w:rPr>
        <w:t>令和</w:t>
      </w:r>
      <w:r w:rsidR="00204DCE">
        <w:rPr>
          <w:rFonts w:hint="eastAsia"/>
        </w:rPr>
        <w:t>2</w:t>
      </w:r>
      <w:r w:rsidR="00DE1161" w:rsidRPr="00051E97">
        <w:rPr>
          <w:rFonts w:hint="eastAsia"/>
        </w:rPr>
        <w:t>年度指定管理運営業務評価票</w:t>
      </w:r>
    </w:p>
    <w:tbl>
      <w:tblPr>
        <w:tblStyle w:val="a3"/>
        <w:tblW w:w="0" w:type="auto"/>
        <w:tblLook w:val="04A0" w:firstRow="1" w:lastRow="0" w:firstColumn="1" w:lastColumn="0" w:noHBand="0" w:noVBand="1"/>
      </w:tblPr>
      <w:tblGrid>
        <w:gridCol w:w="4480"/>
        <w:gridCol w:w="7191"/>
        <w:gridCol w:w="6346"/>
        <w:gridCol w:w="4653"/>
      </w:tblGrid>
      <w:tr w:rsidR="00051E97" w:rsidRPr="00051E97" w14:paraId="598BE32E" w14:textId="77777777" w:rsidTr="00862941">
        <w:trPr>
          <w:trHeight w:val="484"/>
        </w:trPr>
        <w:tc>
          <w:tcPr>
            <w:tcW w:w="4503" w:type="dxa"/>
            <w:vAlign w:val="center"/>
          </w:tcPr>
          <w:p w14:paraId="0E0862F2" w14:textId="77777777" w:rsidR="00FE1937" w:rsidRPr="00051E97" w:rsidRDefault="00FE1937" w:rsidP="00416DD9">
            <w:pPr>
              <w:rPr>
                <w:rFonts w:asciiTheme="minorEastAsia" w:hAnsiTheme="minorEastAsia"/>
                <w:color w:val="000000" w:themeColor="text1"/>
              </w:rPr>
            </w:pPr>
            <w:r w:rsidRPr="00051E97">
              <w:rPr>
                <w:rFonts w:asciiTheme="minorEastAsia" w:hAnsiTheme="minorEastAsia" w:hint="eastAsia"/>
                <w:color w:val="000000" w:themeColor="text1"/>
              </w:rPr>
              <w:t>施設名称：</w:t>
            </w:r>
            <w:r w:rsidR="007E4B7B" w:rsidRPr="00051E97">
              <w:rPr>
                <w:rFonts w:asciiTheme="minorEastAsia" w:hAnsiTheme="minorEastAsia" w:hint="eastAsia"/>
                <w:color w:val="000000" w:themeColor="text1"/>
              </w:rPr>
              <w:t>大阪府中央卸売市場</w:t>
            </w:r>
          </w:p>
        </w:tc>
        <w:tc>
          <w:tcPr>
            <w:tcW w:w="7229" w:type="dxa"/>
            <w:vAlign w:val="center"/>
          </w:tcPr>
          <w:p w14:paraId="72C89788" w14:textId="0A668D64" w:rsidR="00FE1937" w:rsidRPr="00051E97" w:rsidRDefault="00FE1937" w:rsidP="00416DD9">
            <w:pPr>
              <w:rPr>
                <w:rFonts w:asciiTheme="minorEastAsia" w:hAnsiTheme="minorEastAsia"/>
                <w:color w:val="000000" w:themeColor="text1"/>
              </w:rPr>
            </w:pPr>
            <w:r w:rsidRPr="00051E97">
              <w:rPr>
                <w:rFonts w:asciiTheme="minorEastAsia" w:hAnsiTheme="minorEastAsia" w:hint="eastAsia"/>
                <w:color w:val="000000" w:themeColor="text1"/>
              </w:rPr>
              <w:t>指定管理者：</w:t>
            </w:r>
            <w:r w:rsidR="007E4B7B" w:rsidRPr="00051E97">
              <w:rPr>
                <w:rFonts w:asciiTheme="minorEastAsia" w:hAnsiTheme="minorEastAsia" w:hint="eastAsia"/>
                <w:color w:val="000000" w:themeColor="text1"/>
              </w:rPr>
              <w:t>大阪府中央卸売市場管理センター株式会社</w:t>
            </w:r>
          </w:p>
        </w:tc>
        <w:tc>
          <w:tcPr>
            <w:tcW w:w="6379" w:type="dxa"/>
            <w:vAlign w:val="center"/>
          </w:tcPr>
          <w:p w14:paraId="146A3066" w14:textId="770168DE" w:rsidR="00FE1937" w:rsidRPr="00051E97" w:rsidRDefault="00FE1937" w:rsidP="00416DD9">
            <w:pPr>
              <w:rPr>
                <w:rFonts w:asciiTheme="minorEastAsia" w:hAnsiTheme="minorEastAsia"/>
                <w:color w:val="000000" w:themeColor="text1"/>
              </w:rPr>
            </w:pPr>
            <w:r w:rsidRPr="00051E97">
              <w:rPr>
                <w:rFonts w:asciiTheme="minorEastAsia" w:hAnsiTheme="minorEastAsia" w:hint="eastAsia"/>
                <w:color w:val="000000" w:themeColor="text1"/>
              </w:rPr>
              <w:t>指定期間：</w:t>
            </w:r>
            <w:r w:rsidR="006979E5">
              <w:rPr>
                <w:rFonts w:asciiTheme="minorEastAsia" w:hAnsiTheme="minorEastAsia" w:hint="eastAsia"/>
                <w:color w:val="000000" w:themeColor="text1"/>
              </w:rPr>
              <w:t>平成29</w:t>
            </w:r>
            <w:r w:rsidRPr="00051E97">
              <w:rPr>
                <w:rFonts w:asciiTheme="minorEastAsia" w:hAnsiTheme="minorEastAsia" w:hint="eastAsia"/>
                <w:color w:val="000000" w:themeColor="text1"/>
              </w:rPr>
              <w:t>年4月1</w:t>
            </w:r>
            <w:r w:rsidR="007E4B7B" w:rsidRPr="00051E97">
              <w:rPr>
                <w:rFonts w:asciiTheme="minorEastAsia" w:hAnsiTheme="minorEastAsia" w:hint="eastAsia"/>
                <w:color w:val="000000" w:themeColor="text1"/>
              </w:rPr>
              <w:t>日～</w:t>
            </w:r>
            <w:r w:rsidR="00741EA0">
              <w:rPr>
                <w:rFonts w:asciiTheme="minorEastAsia" w:hAnsiTheme="minorEastAsia" w:hint="eastAsia"/>
                <w:color w:val="000000" w:themeColor="text1"/>
              </w:rPr>
              <w:t>令和</w:t>
            </w:r>
            <w:r w:rsidR="00390BFA">
              <w:rPr>
                <w:rFonts w:asciiTheme="minorEastAsia" w:hAnsiTheme="minorEastAsia" w:hint="eastAsia"/>
                <w:color w:val="000000" w:themeColor="text1"/>
              </w:rPr>
              <w:t>4</w:t>
            </w:r>
            <w:r w:rsidRPr="00051E97">
              <w:rPr>
                <w:rFonts w:asciiTheme="minorEastAsia" w:hAnsiTheme="minorEastAsia" w:hint="eastAsia"/>
                <w:color w:val="000000" w:themeColor="text1"/>
              </w:rPr>
              <w:t>年3月31日</w:t>
            </w:r>
          </w:p>
        </w:tc>
        <w:tc>
          <w:tcPr>
            <w:tcW w:w="4677" w:type="dxa"/>
            <w:vAlign w:val="center"/>
          </w:tcPr>
          <w:p w14:paraId="48CF736C" w14:textId="77777777" w:rsidR="00FE1937" w:rsidRPr="00051E97" w:rsidRDefault="00FE1937" w:rsidP="007E4B7B">
            <w:pPr>
              <w:rPr>
                <w:rFonts w:asciiTheme="minorEastAsia" w:hAnsiTheme="minorEastAsia"/>
                <w:color w:val="000000" w:themeColor="text1"/>
              </w:rPr>
            </w:pPr>
            <w:r w:rsidRPr="00051E97">
              <w:rPr>
                <w:rFonts w:asciiTheme="minorEastAsia" w:hAnsiTheme="minorEastAsia" w:hint="eastAsia"/>
                <w:color w:val="000000" w:themeColor="text1"/>
              </w:rPr>
              <w:t>所管課：</w:t>
            </w:r>
            <w:r w:rsidR="007E4B7B" w:rsidRPr="00051E97">
              <w:rPr>
                <w:rFonts w:asciiTheme="minorEastAsia" w:hAnsiTheme="minorEastAsia" w:hint="eastAsia"/>
                <w:color w:val="000000" w:themeColor="text1"/>
              </w:rPr>
              <w:t>環境農林水産</w:t>
            </w:r>
            <w:r w:rsidRPr="00051E97">
              <w:rPr>
                <w:rFonts w:asciiTheme="minorEastAsia" w:hAnsiTheme="minorEastAsia" w:hint="eastAsia"/>
                <w:color w:val="000000" w:themeColor="text1"/>
              </w:rPr>
              <w:t>部</w:t>
            </w:r>
            <w:r w:rsidR="007E4B7B" w:rsidRPr="00051E97">
              <w:rPr>
                <w:rFonts w:asciiTheme="minorEastAsia" w:hAnsiTheme="minorEastAsia" w:hint="eastAsia"/>
                <w:color w:val="000000" w:themeColor="text1"/>
              </w:rPr>
              <w:t xml:space="preserve">　中央卸売市場</w:t>
            </w:r>
          </w:p>
        </w:tc>
      </w:tr>
    </w:tbl>
    <w:tbl>
      <w:tblPr>
        <w:tblStyle w:val="a3"/>
        <w:tblpPr w:leftFromText="142" w:rightFromText="142" w:vertAnchor="page" w:horzAnchor="margin" w:tblpY="1621"/>
        <w:tblW w:w="0" w:type="auto"/>
        <w:tblLook w:val="04A0" w:firstRow="1" w:lastRow="0" w:firstColumn="1" w:lastColumn="0" w:noHBand="0" w:noVBand="1"/>
      </w:tblPr>
      <w:tblGrid>
        <w:gridCol w:w="710"/>
        <w:gridCol w:w="2450"/>
        <w:gridCol w:w="3597"/>
        <w:gridCol w:w="6392"/>
        <w:gridCol w:w="851"/>
        <w:gridCol w:w="4678"/>
        <w:gridCol w:w="850"/>
        <w:gridCol w:w="3142"/>
      </w:tblGrid>
      <w:tr w:rsidR="00051E97" w:rsidRPr="00051E97" w14:paraId="25452F3A" w14:textId="77777777" w:rsidTr="004F2081">
        <w:trPr>
          <w:trHeight w:val="227"/>
        </w:trPr>
        <w:tc>
          <w:tcPr>
            <w:tcW w:w="3160" w:type="dxa"/>
            <w:gridSpan w:val="2"/>
            <w:vMerge w:val="restart"/>
            <w:vAlign w:val="center"/>
          </w:tcPr>
          <w:p w14:paraId="66973998" w14:textId="4A175996" w:rsidR="00F57B60" w:rsidRPr="00051E97" w:rsidRDefault="00F57B60" w:rsidP="009C33D7">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評価項目</w:t>
            </w:r>
          </w:p>
        </w:tc>
        <w:tc>
          <w:tcPr>
            <w:tcW w:w="3597" w:type="dxa"/>
            <w:vMerge w:val="restart"/>
            <w:vAlign w:val="center"/>
          </w:tcPr>
          <w:p w14:paraId="52896CE9" w14:textId="4B19D05F" w:rsidR="00F57B60" w:rsidRPr="00051E97" w:rsidRDefault="00F57B60" w:rsidP="009C33D7">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評価基準（内容）</w:t>
            </w:r>
          </w:p>
        </w:tc>
        <w:tc>
          <w:tcPr>
            <w:tcW w:w="6392" w:type="dxa"/>
            <w:vMerge w:val="restart"/>
            <w:tcBorders>
              <w:right w:val="nil"/>
            </w:tcBorders>
            <w:vAlign w:val="center"/>
          </w:tcPr>
          <w:p w14:paraId="7D2407AC" w14:textId="77777777" w:rsidR="00F57B60" w:rsidRPr="00051E97" w:rsidRDefault="00F57B60" w:rsidP="009C33D7">
            <w:pPr>
              <w:spacing w:line="260" w:lineRule="exact"/>
              <w:jc w:val="center"/>
              <w:rPr>
                <w:rFonts w:asciiTheme="minorEastAsia" w:hAnsiTheme="minorEastAsia"/>
                <w:color w:val="000000" w:themeColor="text1"/>
                <w:sz w:val="20"/>
              </w:rPr>
            </w:pPr>
            <w:r w:rsidRPr="00051E97">
              <w:rPr>
                <w:rFonts w:asciiTheme="minorEastAsia" w:hAnsiTheme="minorEastAsia" w:hint="eastAsia"/>
                <w:color w:val="000000" w:themeColor="text1"/>
              </w:rPr>
              <w:t>指定管理者の自己評価</w:t>
            </w:r>
          </w:p>
        </w:tc>
        <w:tc>
          <w:tcPr>
            <w:tcW w:w="851" w:type="dxa"/>
            <w:tcBorders>
              <w:left w:val="nil"/>
            </w:tcBorders>
          </w:tcPr>
          <w:p w14:paraId="6A475A4D" w14:textId="77777777" w:rsidR="00F57B60" w:rsidRPr="00051E97" w:rsidRDefault="00F57B60" w:rsidP="009C33D7">
            <w:pPr>
              <w:spacing w:line="260" w:lineRule="exact"/>
              <w:rPr>
                <w:rFonts w:asciiTheme="minorEastAsia" w:hAnsiTheme="minorEastAsia"/>
                <w:color w:val="000000" w:themeColor="text1"/>
                <w:sz w:val="16"/>
                <w:szCs w:val="16"/>
              </w:rPr>
            </w:pPr>
            <w:r w:rsidRPr="00051E97">
              <w:rPr>
                <w:rFonts w:asciiTheme="minorEastAsia" w:hAnsiTheme="minorEastAsia" w:hint="eastAsia"/>
                <w:color w:val="000000" w:themeColor="text1"/>
                <w:sz w:val="16"/>
                <w:szCs w:val="16"/>
              </w:rPr>
              <w:t xml:space="preserve">　</w:t>
            </w:r>
          </w:p>
        </w:tc>
        <w:tc>
          <w:tcPr>
            <w:tcW w:w="4678" w:type="dxa"/>
            <w:vMerge w:val="restart"/>
            <w:tcBorders>
              <w:right w:val="nil"/>
            </w:tcBorders>
            <w:vAlign w:val="center"/>
          </w:tcPr>
          <w:p w14:paraId="4E602FE3" w14:textId="432B295F" w:rsidR="00F57B60" w:rsidRPr="00051E97" w:rsidRDefault="00D64D9B" w:rsidP="009C33D7">
            <w:pPr>
              <w:spacing w:line="260" w:lineRule="exact"/>
              <w:jc w:val="center"/>
              <w:rPr>
                <w:rFonts w:asciiTheme="minorEastAsia" w:hAnsiTheme="minorEastAsia"/>
                <w:color w:val="000000" w:themeColor="text1"/>
                <w:sz w:val="20"/>
              </w:rPr>
            </w:pPr>
            <w:r>
              <w:rPr>
                <w:rFonts w:asciiTheme="minorEastAsia" w:hAnsiTheme="minorEastAsia" w:hint="eastAsia"/>
                <w:color w:val="000000" w:themeColor="text1"/>
              </w:rPr>
              <w:t>施設所管所属</w:t>
            </w:r>
            <w:r w:rsidR="00F57B60" w:rsidRPr="00051E97">
              <w:rPr>
                <w:rFonts w:asciiTheme="minorEastAsia" w:hAnsiTheme="minorEastAsia" w:hint="eastAsia"/>
                <w:color w:val="000000" w:themeColor="text1"/>
              </w:rPr>
              <w:t>の評価</w:t>
            </w:r>
          </w:p>
        </w:tc>
        <w:tc>
          <w:tcPr>
            <w:tcW w:w="850" w:type="dxa"/>
            <w:tcBorders>
              <w:left w:val="nil"/>
            </w:tcBorders>
          </w:tcPr>
          <w:p w14:paraId="5B19F13A" w14:textId="77777777" w:rsidR="00F57B60" w:rsidRPr="00051E97" w:rsidRDefault="00F57B60" w:rsidP="009C33D7">
            <w:pPr>
              <w:spacing w:line="260" w:lineRule="exact"/>
              <w:rPr>
                <w:rFonts w:asciiTheme="minorEastAsia" w:hAnsiTheme="minorEastAsia"/>
                <w:color w:val="000000" w:themeColor="text1"/>
                <w:sz w:val="16"/>
                <w:szCs w:val="16"/>
              </w:rPr>
            </w:pPr>
            <w:r w:rsidRPr="00051E97">
              <w:rPr>
                <w:rFonts w:asciiTheme="minorEastAsia" w:hAnsiTheme="minorEastAsia" w:hint="eastAsia"/>
                <w:color w:val="000000" w:themeColor="text1"/>
                <w:sz w:val="16"/>
                <w:szCs w:val="16"/>
              </w:rPr>
              <w:t xml:space="preserve">　</w:t>
            </w:r>
          </w:p>
        </w:tc>
        <w:tc>
          <w:tcPr>
            <w:tcW w:w="3142" w:type="dxa"/>
            <w:vMerge w:val="restart"/>
            <w:vAlign w:val="center"/>
          </w:tcPr>
          <w:p w14:paraId="0D482F24" w14:textId="77777777" w:rsidR="00F57B60" w:rsidRPr="00051E97" w:rsidRDefault="00F57B60" w:rsidP="009C33D7">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評価委員会の指摘</w:t>
            </w:r>
            <w:r w:rsidR="00A31983" w:rsidRPr="00051E97">
              <w:rPr>
                <w:rFonts w:asciiTheme="minorEastAsia" w:hAnsiTheme="minorEastAsia" w:hint="eastAsia"/>
                <w:color w:val="000000" w:themeColor="text1"/>
              </w:rPr>
              <w:t>・</w:t>
            </w:r>
            <w:r w:rsidRPr="00051E97">
              <w:rPr>
                <w:rFonts w:asciiTheme="minorEastAsia" w:hAnsiTheme="minorEastAsia" w:hint="eastAsia"/>
                <w:color w:val="000000" w:themeColor="text1"/>
              </w:rPr>
              <w:t>提言</w:t>
            </w:r>
          </w:p>
        </w:tc>
      </w:tr>
      <w:tr w:rsidR="00051E97" w:rsidRPr="00051E97" w14:paraId="3B70F4D3" w14:textId="77777777" w:rsidTr="004F2081">
        <w:tc>
          <w:tcPr>
            <w:tcW w:w="3160" w:type="dxa"/>
            <w:gridSpan w:val="2"/>
            <w:vMerge/>
          </w:tcPr>
          <w:p w14:paraId="6A3191EB" w14:textId="77777777" w:rsidR="00F57B60" w:rsidRPr="00051E97" w:rsidRDefault="00F57B60" w:rsidP="009C33D7">
            <w:pPr>
              <w:rPr>
                <w:rFonts w:asciiTheme="minorEastAsia" w:hAnsiTheme="minorEastAsia"/>
                <w:color w:val="000000" w:themeColor="text1"/>
              </w:rPr>
            </w:pPr>
          </w:p>
        </w:tc>
        <w:tc>
          <w:tcPr>
            <w:tcW w:w="3597" w:type="dxa"/>
            <w:vMerge/>
          </w:tcPr>
          <w:p w14:paraId="0AB7DA03" w14:textId="77777777" w:rsidR="00F57B60" w:rsidRPr="00051E97" w:rsidRDefault="00F57B60" w:rsidP="009C33D7">
            <w:pPr>
              <w:rPr>
                <w:rFonts w:asciiTheme="minorEastAsia" w:hAnsiTheme="minorEastAsia"/>
                <w:color w:val="000000" w:themeColor="text1"/>
              </w:rPr>
            </w:pPr>
          </w:p>
        </w:tc>
        <w:tc>
          <w:tcPr>
            <w:tcW w:w="6392" w:type="dxa"/>
            <w:vMerge/>
          </w:tcPr>
          <w:p w14:paraId="4A335F4F" w14:textId="77777777" w:rsidR="00F57B60" w:rsidRPr="00051E97" w:rsidRDefault="00F57B60" w:rsidP="009C33D7">
            <w:pPr>
              <w:rPr>
                <w:rFonts w:asciiTheme="minorEastAsia" w:hAnsiTheme="minorEastAsia"/>
                <w:color w:val="000000" w:themeColor="text1"/>
                <w:sz w:val="20"/>
              </w:rPr>
            </w:pPr>
          </w:p>
        </w:tc>
        <w:tc>
          <w:tcPr>
            <w:tcW w:w="851" w:type="dxa"/>
            <w:tcBorders>
              <w:bottom w:val="dashed" w:sz="4" w:space="0" w:color="auto"/>
            </w:tcBorders>
          </w:tcPr>
          <w:p w14:paraId="2FDC38B6" w14:textId="77777777" w:rsidR="00F57B60" w:rsidRPr="00051E97" w:rsidRDefault="00F57B60" w:rsidP="009C33D7">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w:t>
            </w:r>
          </w:p>
        </w:tc>
        <w:tc>
          <w:tcPr>
            <w:tcW w:w="4678" w:type="dxa"/>
            <w:vMerge/>
          </w:tcPr>
          <w:p w14:paraId="2E785DE2" w14:textId="77777777" w:rsidR="00F57B60" w:rsidRPr="00051E97" w:rsidRDefault="00F57B60" w:rsidP="009C33D7">
            <w:pPr>
              <w:rPr>
                <w:rFonts w:asciiTheme="minorEastAsia" w:hAnsiTheme="minorEastAsia"/>
                <w:color w:val="000000" w:themeColor="text1"/>
                <w:sz w:val="20"/>
              </w:rPr>
            </w:pPr>
          </w:p>
        </w:tc>
        <w:tc>
          <w:tcPr>
            <w:tcW w:w="850" w:type="dxa"/>
            <w:tcBorders>
              <w:bottom w:val="dashed" w:sz="4" w:space="0" w:color="auto"/>
            </w:tcBorders>
          </w:tcPr>
          <w:p w14:paraId="5AB670AE" w14:textId="77777777" w:rsidR="00F57B60" w:rsidRPr="00051E97" w:rsidRDefault="00F57B60" w:rsidP="009C33D7">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評価</w:t>
            </w:r>
          </w:p>
        </w:tc>
        <w:tc>
          <w:tcPr>
            <w:tcW w:w="3142" w:type="dxa"/>
            <w:vMerge/>
          </w:tcPr>
          <w:p w14:paraId="240DAB4A" w14:textId="77777777" w:rsidR="00F57B60" w:rsidRPr="00051E97" w:rsidRDefault="00F57B60" w:rsidP="009C33D7">
            <w:pPr>
              <w:rPr>
                <w:rFonts w:asciiTheme="minorEastAsia" w:hAnsiTheme="minorEastAsia"/>
                <w:color w:val="000000" w:themeColor="text1"/>
              </w:rPr>
            </w:pPr>
          </w:p>
        </w:tc>
      </w:tr>
      <w:tr w:rsidR="00051E97" w:rsidRPr="00051E97" w14:paraId="7A410429" w14:textId="77777777" w:rsidTr="004F2081">
        <w:trPr>
          <w:trHeight w:val="109"/>
        </w:trPr>
        <w:tc>
          <w:tcPr>
            <w:tcW w:w="3160" w:type="dxa"/>
            <w:gridSpan w:val="2"/>
            <w:vMerge/>
          </w:tcPr>
          <w:p w14:paraId="776D0C4E" w14:textId="77777777" w:rsidR="00F57B60" w:rsidRPr="00051E97" w:rsidRDefault="00F57B60" w:rsidP="009C33D7">
            <w:pPr>
              <w:rPr>
                <w:rFonts w:asciiTheme="minorEastAsia" w:hAnsiTheme="minorEastAsia"/>
                <w:color w:val="000000" w:themeColor="text1"/>
              </w:rPr>
            </w:pPr>
          </w:p>
        </w:tc>
        <w:tc>
          <w:tcPr>
            <w:tcW w:w="3597" w:type="dxa"/>
            <w:vMerge/>
          </w:tcPr>
          <w:p w14:paraId="2D7DFB62" w14:textId="77777777" w:rsidR="00F57B60" w:rsidRPr="00051E97" w:rsidRDefault="00F57B60" w:rsidP="009C33D7">
            <w:pPr>
              <w:rPr>
                <w:rFonts w:asciiTheme="minorEastAsia" w:hAnsiTheme="minorEastAsia"/>
                <w:color w:val="000000" w:themeColor="text1"/>
              </w:rPr>
            </w:pPr>
          </w:p>
        </w:tc>
        <w:tc>
          <w:tcPr>
            <w:tcW w:w="6392" w:type="dxa"/>
            <w:vMerge/>
          </w:tcPr>
          <w:p w14:paraId="55219992" w14:textId="77777777" w:rsidR="00F57B60" w:rsidRPr="00051E97" w:rsidRDefault="00F57B60" w:rsidP="009C33D7">
            <w:pPr>
              <w:rPr>
                <w:rFonts w:asciiTheme="minorEastAsia" w:hAnsiTheme="minorEastAsia"/>
                <w:color w:val="000000" w:themeColor="text1"/>
                <w:sz w:val="20"/>
              </w:rPr>
            </w:pPr>
          </w:p>
        </w:tc>
        <w:tc>
          <w:tcPr>
            <w:tcW w:w="851" w:type="dxa"/>
            <w:tcBorders>
              <w:top w:val="dashed" w:sz="4" w:space="0" w:color="auto"/>
            </w:tcBorders>
          </w:tcPr>
          <w:p w14:paraId="050D4E02" w14:textId="77777777" w:rsidR="00F57B60" w:rsidRPr="00051E97" w:rsidRDefault="00F57B60" w:rsidP="009C33D7">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S～C</w:t>
            </w:r>
          </w:p>
        </w:tc>
        <w:tc>
          <w:tcPr>
            <w:tcW w:w="4678" w:type="dxa"/>
            <w:vMerge/>
          </w:tcPr>
          <w:p w14:paraId="6A765FA4" w14:textId="77777777" w:rsidR="00F57B60" w:rsidRPr="00051E97" w:rsidRDefault="00F57B60" w:rsidP="009C33D7">
            <w:pPr>
              <w:rPr>
                <w:rFonts w:asciiTheme="minorEastAsia" w:hAnsiTheme="minorEastAsia"/>
                <w:color w:val="000000" w:themeColor="text1"/>
                <w:sz w:val="20"/>
              </w:rPr>
            </w:pPr>
          </w:p>
        </w:tc>
        <w:tc>
          <w:tcPr>
            <w:tcW w:w="850" w:type="dxa"/>
            <w:tcBorders>
              <w:top w:val="dashed" w:sz="4" w:space="0" w:color="auto"/>
            </w:tcBorders>
          </w:tcPr>
          <w:p w14:paraId="5A400A44" w14:textId="77777777" w:rsidR="00F57B60" w:rsidRPr="00051E97" w:rsidRDefault="00F57B60" w:rsidP="009C33D7">
            <w:pPr>
              <w:spacing w:line="260" w:lineRule="exact"/>
              <w:jc w:val="center"/>
              <w:rPr>
                <w:rFonts w:asciiTheme="minorEastAsia" w:hAnsiTheme="minorEastAsia"/>
                <w:color w:val="000000" w:themeColor="text1"/>
              </w:rPr>
            </w:pPr>
            <w:r w:rsidRPr="00051E97">
              <w:rPr>
                <w:rFonts w:asciiTheme="minorEastAsia" w:hAnsiTheme="minorEastAsia" w:hint="eastAsia"/>
                <w:color w:val="000000" w:themeColor="text1"/>
              </w:rPr>
              <w:t>S～C</w:t>
            </w:r>
          </w:p>
        </w:tc>
        <w:tc>
          <w:tcPr>
            <w:tcW w:w="3142" w:type="dxa"/>
            <w:vMerge/>
          </w:tcPr>
          <w:p w14:paraId="65D6BDEC" w14:textId="77777777" w:rsidR="00F57B60" w:rsidRPr="00051E97" w:rsidRDefault="00F57B60" w:rsidP="009C33D7">
            <w:pPr>
              <w:rPr>
                <w:rFonts w:asciiTheme="minorEastAsia" w:hAnsiTheme="minorEastAsia"/>
                <w:color w:val="000000" w:themeColor="text1"/>
              </w:rPr>
            </w:pPr>
          </w:p>
        </w:tc>
      </w:tr>
      <w:tr w:rsidR="00525F60" w:rsidRPr="00525F60" w14:paraId="7212A7B7" w14:textId="77777777" w:rsidTr="00B560F6">
        <w:trPr>
          <w:trHeight w:val="1130"/>
        </w:trPr>
        <w:tc>
          <w:tcPr>
            <w:tcW w:w="710" w:type="dxa"/>
            <w:shd w:val="clear" w:color="auto" w:fill="DDD9C3" w:themeFill="background2" w:themeFillShade="E6"/>
            <w:textDirection w:val="tbRlV"/>
            <w:vAlign w:val="center"/>
          </w:tcPr>
          <w:p w14:paraId="2B499BA5" w14:textId="7C1793E0" w:rsidR="00BE74FE" w:rsidRPr="00525F60" w:rsidRDefault="00BE74FE" w:rsidP="00436303">
            <w:pPr>
              <w:ind w:left="113" w:right="113" w:firstLineChars="2300" w:firstLine="4830"/>
              <w:jc w:val="left"/>
              <w:rPr>
                <w:rFonts w:asciiTheme="minorEastAsia" w:hAnsiTheme="minorEastAsia"/>
              </w:rPr>
            </w:pPr>
            <w:r w:rsidRPr="00525F60">
              <w:rPr>
                <w:rFonts w:asciiTheme="minorEastAsia" w:hAnsiTheme="minorEastAsia" w:hint="eastAsia"/>
              </w:rPr>
              <w:t>Ⅰ提案の履行状況に関する項目</w:t>
            </w:r>
          </w:p>
        </w:tc>
        <w:tc>
          <w:tcPr>
            <w:tcW w:w="2450" w:type="dxa"/>
            <w:vAlign w:val="center"/>
          </w:tcPr>
          <w:p w14:paraId="41E4E16F" w14:textId="6A09AE24" w:rsidR="00BE74FE" w:rsidRPr="00525F60" w:rsidRDefault="00C81E1A" w:rsidP="00D11EF2">
            <w:pPr>
              <w:ind w:leftChars="10" w:left="23" w:hanging="2"/>
              <w:rPr>
                <w:rFonts w:asciiTheme="minorEastAsia" w:hAnsiTheme="minorEastAsia"/>
              </w:rPr>
            </w:pPr>
            <w:r w:rsidRPr="00C81E1A">
              <w:rPr>
                <w:rFonts w:asciiTheme="minorEastAsia" w:hAnsiTheme="minorEastAsia" w:hint="eastAsia"/>
                <w:noProof/>
                <w:color w:val="000000" w:themeColor="text1"/>
              </w:rPr>
              <mc:AlternateContent>
                <mc:Choice Requires="wps">
                  <w:drawing>
                    <wp:anchor distT="0" distB="0" distL="114300" distR="114300" simplePos="0" relativeHeight="251675136" behindDoc="0" locked="0" layoutInCell="0" allowOverlap="1" wp14:anchorId="648D06F5" wp14:editId="2DBEAC26">
                      <wp:simplePos x="0" y="0"/>
                      <wp:positionH relativeFrom="column">
                        <wp:posOffset>161925</wp:posOffset>
                      </wp:positionH>
                      <wp:positionV relativeFrom="page">
                        <wp:posOffset>6795135</wp:posOffset>
                      </wp:positionV>
                      <wp:extent cx="3324860" cy="1079500"/>
                      <wp:effectExtent l="0" t="0" r="27940" b="25400"/>
                      <wp:wrapNone/>
                      <wp:docPr id="25" name="正方形/長方形 25"/>
                      <wp:cNvGraphicFramePr/>
                      <a:graphic xmlns:a="http://schemas.openxmlformats.org/drawingml/2006/main">
                        <a:graphicData uri="http://schemas.microsoft.com/office/word/2010/wordprocessingShape">
                          <wps:wsp>
                            <wps:cNvSpPr/>
                            <wps:spPr>
                              <a:xfrm>
                                <a:off x="0" y="0"/>
                                <a:ext cx="3324860" cy="1079500"/>
                              </a:xfrm>
                              <a:prstGeom prst="rect">
                                <a:avLst/>
                              </a:prstGeom>
                              <a:solidFill>
                                <a:sysClr val="window" lastClr="FFFFFF"/>
                              </a:solidFill>
                              <a:ln w="25400" cap="flat" cmpd="sng" algn="ctr">
                                <a:solidFill>
                                  <a:sysClr val="windowText" lastClr="000000"/>
                                </a:solidFill>
                                <a:prstDash val="solid"/>
                              </a:ln>
                              <a:effectLst/>
                            </wps:spPr>
                            <wps:txbx>
                              <w:txbxContent>
                                <w:p w14:paraId="5090CB09" w14:textId="77777777" w:rsidR="00300565" w:rsidRDefault="00300565" w:rsidP="00C81E1A">
                                  <w:pPr>
                                    <w:jc w:val="left"/>
                                    <w:rPr>
                                      <w:color w:val="000000" w:themeColor="text1"/>
                                    </w:rPr>
                                  </w:pPr>
                                  <w:r>
                                    <w:rPr>
                                      <w:rFonts w:hint="eastAsia"/>
                                      <w:color w:val="000000" w:themeColor="text1"/>
                                    </w:rPr>
                                    <w:t>Ｓ：計画を上回る優良な実施状況</w:t>
                                  </w:r>
                                </w:p>
                                <w:p w14:paraId="5DC9F674" w14:textId="77777777" w:rsidR="00300565" w:rsidRDefault="00300565" w:rsidP="00C81E1A">
                                  <w:pPr>
                                    <w:jc w:val="left"/>
                                    <w:rPr>
                                      <w:color w:val="000000" w:themeColor="text1"/>
                                    </w:rPr>
                                  </w:pPr>
                                  <w:r w:rsidRPr="00812882">
                                    <w:rPr>
                                      <w:rFonts w:hint="eastAsia"/>
                                      <w:color w:val="000000" w:themeColor="text1"/>
                                    </w:rPr>
                                    <w:t>Ａ：計画どおりの良好な実施状況</w:t>
                                  </w:r>
                                </w:p>
                                <w:p w14:paraId="2800A658" w14:textId="77777777" w:rsidR="00300565" w:rsidRDefault="00300565" w:rsidP="00C81E1A">
                                  <w:pPr>
                                    <w:jc w:val="left"/>
                                    <w:rPr>
                                      <w:color w:val="000000" w:themeColor="text1"/>
                                    </w:rPr>
                                  </w:pPr>
                                  <w:r>
                                    <w:rPr>
                                      <w:rFonts w:hint="eastAsia"/>
                                      <w:color w:val="000000" w:themeColor="text1"/>
                                    </w:rPr>
                                    <w:t>Ｂ：計画どおりではないが、ほぼ良好な実施状況</w:t>
                                  </w:r>
                                </w:p>
                                <w:p w14:paraId="3BFA4E84" w14:textId="77777777" w:rsidR="00300565" w:rsidRPr="00812882" w:rsidRDefault="00300565" w:rsidP="00C81E1A">
                                  <w:pPr>
                                    <w:jc w:val="left"/>
                                    <w:rPr>
                                      <w:color w:val="000000" w:themeColor="text1"/>
                                    </w:rPr>
                                  </w:pPr>
                                  <w:r w:rsidRPr="00812882">
                                    <w:rPr>
                                      <w:rFonts w:hint="eastAsia"/>
                                      <w:color w:val="000000" w:themeColor="text1"/>
                                    </w:rPr>
                                    <w:t>Ｃ：改善を要する実施状況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D06F5" id="正方形/長方形 25" o:spid="_x0000_s1027" style="position:absolute;left:0;text-align:left;margin-left:12.75pt;margin-top:535.05pt;width:261.8pt;height: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" o:allowincell="f" fillcolor="window" strokecolor="windowText" strokeweight="2pt">
                      <v:textbox>
                        <w:txbxContent>
                          <w:p w14:paraId="5090CB09" w14:textId="77777777" w:rsidR="00300565" w:rsidRDefault="00300565" w:rsidP="00C81E1A">
                            <w:pPr>
                              <w:jc w:val="left"/>
                              <w:rPr>
                                <w:color w:val="000000" w:themeColor="text1"/>
                              </w:rPr>
                            </w:pPr>
                            <w:r>
                              <w:rPr>
                                <w:rFonts w:hint="eastAsia"/>
                                <w:color w:val="000000" w:themeColor="text1"/>
                              </w:rPr>
                              <w:t>Ｓ：計画を上回る優良な実施状況</w:t>
                            </w:r>
                          </w:p>
                          <w:p w14:paraId="5DC9F674" w14:textId="77777777" w:rsidR="00300565" w:rsidRDefault="00300565" w:rsidP="00C81E1A">
                            <w:pPr>
                              <w:jc w:val="left"/>
                              <w:rPr>
                                <w:color w:val="000000" w:themeColor="text1"/>
                              </w:rPr>
                            </w:pPr>
                            <w:r w:rsidRPr="00812882">
                              <w:rPr>
                                <w:rFonts w:hint="eastAsia"/>
                                <w:color w:val="000000" w:themeColor="text1"/>
                              </w:rPr>
                              <w:t>Ａ：計画どおりの良好な実施状況</w:t>
                            </w:r>
                          </w:p>
                          <w:p w14:paraId="2800A658" w14:textId="77777777" w:rsidR="00300565" w:rsidRDefault="00300565" w:rsidP="00C81E1A">
                            <w:pPr>
                              <w:jc w:val="left"/>
                              <w:rPr>
                                <w:color w:val="000000" w:themeColor="text1"/>
                              </w:rPr>
                            </w:pPr>
                            <w:r>
                              <w:rPr>
                                <w:rFonts w:hint="eastAsia"/>
                                <w:color w:val="000000" w:themeColor="text1"/>
                              </w:rPr>
                              <w:t>Ｂ：計画どおりではないが、ほぼ良好な実施状況</w:t>
                            </w:r>
                          </w:p>
                          <w:p w14:paraId="3BFA4E84" w14:textId="77777777" w:rsidR="00300565" w:rsidRPr="00812882" w:rsidRDefault="00300565" w:rsidP="00C81E1A">
                            <w:pPr>
                              <w:jc w:val="left"/>
                              <w:rPr>
                                <w:color w:val="000000" w:themeColor="text1"/>
                              </w:rPr>
                            </w:pPr>
                            <w:r w:rsidRPr="00812882">
                              <w:rPr>
                                <w:rFonts w:hint="eastAsia"/>
                                <w:color w:val="000000" w:themeColor="text1"/>
                              </w:rPr>
                              <w:t>Ｃ：改善を要する実施状況</w:t>
                            </w:r>
                          </w:p>
                        </w:txbxContent>
                      </v:textbox>
                      <w10:wrap anchory="page"/>
                    </v:rect>
                  </w:pict>
                </mc:Fallback>
              </mc:AlternateContent>
            </w:r>
            <w:r w:rsidR="00BE74FE" w:rsidRPr="00525F60">
              <w:rPr>
                <w:rFonts w:asciiTheme="minorEastAsia" w:hAnsiTheme="minorEastAsia" w:hint="eastAsia"/>
              </w:rPr>
              <w:t>(1)施設の設置目的及び管理運営方針</w:t>
            </w:r>
          </w:p>
        </w:tc>
        <w:tc>
          <w:tcPr>
            <w:tcW w:w="3597" w:type="dxa"/>
            <w:vAlign w:val="center"/>
          </w:tcPr>
          <w:p w14:paraId="498C13D9" w14:textId="6F75BA51" w:rsidR="00BE74FE" w:rsidRPr="00525F60" w:rsidRDefault="00E55A29" w:rsidP="00C81E1A">
            <w:pPr>
              <w:rPr>
                <w:rFonts w:asciiTheme="minorEastAsia" w:hAnsiTheme="minorEastAsia"/>
              </w:rPr>
            </w:pPr>
            <w:r w:rsidRPr="00525F60">
              <w:rPr>
                <w:rFonts w:asciiTheme="minorEastAsia" w:hAnsiTheme="minorEastAsia" w:hint="eastAsia"/>
                <w:noProof/>
              </w:rPr>
              <mc:AlternateContent>
                <mc:Choice Requires="wps">
                  <w:drawing>
                    <wp:anchor distT="0" distB="0" distL="114300" distR="114300" simplePos="0" relativeHeight="251661824" behindDoc="0" locked="0" layoutInCell="1" allowOverlap="1" wp14:anchorId="54EDC7A7" wp14:editId="70A43059">
                      <wp:simplePos x="0" y="0"/>
                      <wp:positionH relativeFrom="column">
                        <wp:posOffset>-99060</wp:posOffset>
                      </wp:positionH>
                      <wp:positionV relativeFrom="paragraph">
                        <wp:posOffset>-1564005</wp:posOffset>
                      </wp:positionV>
                      <wp:extent cx="2217420"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17420" cy="342900"/>
                              </a:xfrm>
                              <a:prstGeom prst="rect">
                                <a:avLst/>
                              </a:prstGeom>
                              <a:noFill/>
                              <a:ln w="6350">
                                <a:noFill/>
                              </a:ln>
                            </wps:spPr>
                            <wps:txbx>
                              <w:txbxContent>
                                <w:p w14:paraId="6960AF61" w14:textId="1C5C4075" w:rsidR="00300565" w:rsidRPr="00375DBF" w:rsidRDefault="00300565" w:rsidP="00D610DE">
                                  <w:pPr>
                                    <w:rPr>
                                      <w:rFonts w:asciiTheme="minorEastAsia" w:hAnsiTheme="minorEastAsia"/>
                                    </w:rPr>
                                  </w:pPr>
                                  <w:r w:rsidRPr="00375DBF">
                                    <w:rPr>
                                      <w:rFonts w:asciiTheme="minorEastAsia" w:hAnsiTheme="minorEastAsia" w:hint="eastAsia"/>
                                      <w:color w:val="000000" w:themeColor="text1"/>
                                    </w:rPr>
                                    <w:t>●管理運営の効率化と迅速な対応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DC7A7" id="_x0000_t202" coordsize="21600,21600" o:spt="202" path="m,l,21600r21600,l21600,xe">
                      <v:stroke joinstyle="miter"/>
                      <v:path gradientshapeok="t" o:connecttype="rect"/>
                    </v:shapetype>
                    <v:shape id="テキスト ボックス 4" o:spid="_x0000_s1028" type="#_x0000_t202" style="position:absolute;left:0;text-align:left;margin-left:-7.8pt;margin-top:-123.15pt;width:174.6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" filled="f" stroked="f" strokeweight=".5pt">
                      <v:textbox>
                        <w:txbxContent>
                          <w:p w14:paraId="6960AF61" w14:textId="1C5C4075" w:rsidR="00300565" w:rsidRPr="00375DBF" w:rsidRDefault="00300565" w:rsidP="00D610DE">
                            <w:pPr>
                              <w:rPr>
                                <w:rFonts w:asciiTheme="minorEastAsia" w:hAnsiTheme="minorEastAsia"/>
                              </w:rPr>
                            </w:pPr>
                            <w:r w:rsidRPr="00375DBF">
                              <w:rPr>
                                <w:rFonts w:asciiTheme="minorEastAsia" w:hAnsiTheme="minorEastAsia" w:hint="eastAsia"/>
                                <w:color w:val="000000" w:themeColor="text1"/>
                              </w:rPr>
                              <w:t>●管理運営の効率化と迅速な対応</w:t>
                            </w:r>
                          </w:p>
                        </w:txbxContent>
                      </v:textbox>
                    </v:shape>
                  </w:pict>
                </mc:Fallback>
              </mc:AlternateContent>
            </w:r>
            <w:r w:rsidRPr="00525F60">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CEE42FD" wp14:editId="046D3F92">
                      <wp:simplePos x="0" y="0"/>
                      <wp:positionH relativeFrom="column">
                        <wp:posOffset>-117475</wp:posOffset>
                      </wp:positionH>
                      <wp:positionV relativeFrom="paragraph">
                        <wp:posOffset>-4138295</wp:posOffset>
                      </wp:positionV>
                      <wp:extent cx="2087880"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87880" cy="342900"/>
                              </a:xfrm>
                              <a:prstGeom prst="rect">
                                <a:avLst/>
                              </a:prstGeom>
                              <a:noFill/>
                              <a:ln w="6350">
                                <a:noFill/>
                              </a:ln>
                            </wps:spPr>
                            <wps:txbx>
                              <w:txbxContent>
                                <w:p w14:paraId="22FFCD64" w14:textId="560223A4" w:rsidR="00300565" w:rsidRPr="00204DCE" w:rsidRDefault="00300565">
                                  <w:pPr>
                                    <w:rPr>
                                      <w:rFonts w:asciiTheme="minorEastAsia" w:hAnsiTheme="minorEastAsia"/>
                                    </w:rPr>
                                  </w:pPr>
                                  <w:r w:rsidRPr="00204DCE">
                                    <w:rPr>
                                      <w:rFonts w:asciiTheme="minorEastAsia" w:hAnsiTheme="minorEastAsia" w:hint="eastAsia"/>
                                      <w:color w:val="000000" w:themeColor="text1"/>
                                    </w:rPr>
                                    <w:t>●施設の設置目的に沿った運営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E42FD" id="テキスト ボックス 3" o:spid="_x0000_s1029" type="#_x0000_t202" style="position:absolute;left:0;text-align:left;margin-left:-9.25pt;margin-top:-325.85pt;width:164.4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" filled="f" stroked="f" strokeweight=".5pt">
                      <v:textbox>
                        <w:txbxContent>
                          <w:p w14:paraId="22FFCD64" w14:textId="560223A4" w:rsidR="00300565" w:rsidRPr="00204DCE" w:rsidRDefault="00300565">
                            <w:pPr>
                              <w:rPr>
                                <w:rFonts w:asciiTheme="minorEastAsia" w:hAnsiTheme="minorEastAsia"/>
                              </w:rPr>
                            </w:pPr>
                            <w:r w:rsidRPr="00204DCE">
                              <w:rPr>
                                <w:rFonts w:asciiTheme="minorEastAsia" w:hAnsiTheme="minorEastAsia" w:hint="eastAsia"/>
                                <w:color w:val="000000" w:themeColor="text1"/>
                              </w:rPr>
                              <w:t>●施設の設置目的に沿った運営</w:t>
                            </w:r>
                          </w:p>
                        </w:txbxContent>
                      </v:textbox>
                    </v:shape>
                  </w:pict>
                </mc:Fallback>
              </mc:AlternateContent>
            </w:r>
            <w:r w:rsidR="00403C93" w:rsidRPr="00525F60">
              <w:rPr>
                <w:rFonts w:asciiTheme="minorEastAsia" w:hAnsiTheme="minorEastAsia" w:hint="eastAsia"/>
                <w:noProof/>
              </w:rPr>
              <mc:AlternateContent>
                <mc:Choice Requires="wps">
                  <w:drawing>
                    <wp:anchor distT="0" distB="0" distL="114300" distR="114300" simplePos="0" relativeHeight="251664896" behindDoc="0" locked="0" layoutInCell="0" allowOverlap="1" wp14:anchorId="4923C77E" wp14:editId="08043C1B">
                      <wp:simplePos x="0" y="0"/>
                      <wp:positionH relativeFrom="column">
                        <wp:posOffset>633730</wp:posOffset>
                      </wp:positionH>
                      <wp:positionV relativeFrom="page">
                        <wp:posOffset>9065895</wp:posOffset>
                      </wp:positionV>
                      <wp:extent cx="3324860" cy="1079500"/>
                      <wp:effectExtent l="0" t="0" r="27940" b="25400"/>
                      <wp:wrapNone/>
                      <wp:docPr id="7" name="正方形/長方形 7"/>
                      <wp:cNvGraphicFramePr/>
                      <a:graphic xmlns:a="http://schemas.openxmlformats.org/drawingml/2006/main">
                        <a:graphicData uri="http://schemas.microsoft.com/office/word/2010/wordprocessingShape">
                          <wps:wsp>
                            <wps:cNvSpPr/>
                            <wps:spPr>
                              <a:xfrm>
                                <a:off x="0" y="0"/>
                                <a:ext cx="3324860" cy="1079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5DE32" w14:textId="77777777" w:rsidR="00300565" w:rsidRDefault="00300565" w:rsidP="00812882">
                                  <w:pPr>
                                    <w:jc w:val="left"/>
                                    <w:rPr>
                                      <w:color w:val="000000" w:themeColor="text1"/>
                                    </w:rPr>
                                  </w:pPr>
                                  <w:r>
                                    <w:rPr>
                                      <w:rFonts w:hint="eastAsia"/>
                                      <w:color w:val="000000" w:themeColor="text1"/>
                                    </w:rPr>
                                    <w:t>Ｓ：計画を上回る優良な実施状況</w:t>
                                  </w:r>
                                </w:p>
                                <w:p w14:paraId="7569FEC0" w14:textId="77777777" w:rsidR="00300565" w:rsidRDefault="00300565" w:rsidP="00812882">
                                  <w:pPr>
                                    <w:jc w:val="left"/>
                                    <w:rPr>
                                      <w:color w:val="000000" w:themeColor="text1"/>
                                    </w:rPr>
                                  </w:pPr>
                                  <w:r w:rsidRPr="00812882">
                                    <w:rPr>
                                      <w:rFonts w:hint="eastAsia"/>
                                      <w:color w:val="000000" w:themeColor="text1"/>
                                    </w:rPr>
                                    <w:t>Ａ：計画どおりの良好な実施状況</w:t>
                                  </w:r>
                                </w:p>
                                <w:p w14:paraId="7E5EFCBD" w14:textId="77777777" w:rsidR="00300565" w:rsidRDefault="00300565" w:rsidP="00812882">
                                  <w:pPr>
                                    <w:jc w:val="left"/>
                                    <w:rPr>
                                      <w:color w:val="000000" w:themeColor="text1"/>
                                    </w:rPr>
                                  </w:pPr>
                                  <w:r>
                                    <w:rPr>
                                      <w:rFonts w:hint="eastAsia"/>
                                      <w:color w:val="000000" w:themeColor="text1"/>
                                    </w:rPr>
                                    <w:t>Ｂ：計画どおりではないが、ほぼ良好な実施状況</w:t>
                                  </w:r>
                                </w:p>
                                <w:p w14:paraId="1D12DB91" w14:textId="77777777" w:rsidR="00300565" w:rsidRPr="00812882" w:rsidRDefault="00300565" w:rsidP="00812882">
                                  <w:pPr>
                                    <w:jc w:val="left"/>
                                    <w:rPr>
                                      <w:color w:val="000000" w:themeColor="text1"/>
                                    </w:rPr>
                                  </w:pPr>
                                  <w:r w:rsidRPr="00812882">
                                    <w:rPr>
                                      <w:rFonts w:hint="eastAsia"/>
                                      <w:color w:val="000000" w:themeColor="text1"/>
                                    </w:rPr>
                                    <w:t>Ｃ：改善を要する実施状況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3C77E" id="正方形/長方形 7" o:spid="_x0000_s1030" style="position:absolute;left:0;text-align:left;margin-left:49.9pt;margin-top:713.85pt;width:261.8pt;height: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" o:allowincell="f" fillcolor="white [3212]" strokecolor="black [3213]" strokeweight="2pt">
                      <v:textbox>
                        <w:txbxContent>
                          <w:p w14:paraId="4A45DE32" w14:textId="77777777" w:rsidR="00300565" w:rsidRDefault="00300565" w:rsidP="00812882">
                            <w:pPr>
                              <w:jc w:val="left"/>
                              <w:rPr>
                                <w:color w:val="000000" w:themeColor="text1"/>
                              </w:rPr>
                            </w:pPr>
                            <w:r>
                              <w:rPr>
                                <w:rFonts w:hint="eastAsia"/>
                                <w:color w:val="000000" w:themeColor="text1"/>
                              </w:rPr>
                              <w:t>Ｓ：計画を上回る優良な実施状況</w:t>
                            </w:r>
                          </w:p>
                          <w:p w14:paraId="7569FEC0" w14:textId="77777777" w:rsidR="00300565" w:rsidRDefault="00300565" w:rsidP="00812882">
                            <w:pPr>
                              <w:jc w:val="left"/>
                              <w:rPr>
                                <w:color w:val="000000" w:themeColor="text1"/>
                              </w:rPr>
                            </w:pPr>
                            <w:r w:rsidRPr="00812882">
                              <w:rPr>
                                <w:rFonts w:hint="eastAsia"/>
                                <w:color w:val="000000" w:themeColor="text1"/>
                              </w:rPr>
                              <w:t>Ａ：計画どおりの良好な実施状況</w:t>
                            </w:r>
                          </w:p>
                          <w:p w14:paraId="7E5EFCBD" w14:textId="77777777" w:rsidR="00300565" w:rsidRDefault="00300565" w:rsidP="00812882">
                            <w:pPr>
                              <w:jc w:val="left"/>
                              <w:rPr>
                                <w:color w:val="000000" w:themeColor="text1"/>
                              </w:rPr>
                            </w:pPr>
                            <w:r>
                              <w:rPr>
                                <w:rFonts w:hint="eastAsia"/>
                                <w:color w:val="000000" w:themeColor="text1"/>
                              </w:rPr>
                              <w:t>Ｂ：計画どおりではないが、ほぼ良好な実施状況</w:t>
                            </w:r>
                          </w:p>
                          <w:p w14:paraId="1D12DB91" w14:textId="77777777" w:rsidR="00300565" w:rsidRPr="00812882" w:rsidRDefault="00300565" w:rsidP="00812882">
                            <w:pPr>
                              <w:jc w:val="left"/>
                              <w:rPr>
                                <w:color w:val="000000" w:themeColor="text1"/>
                              </w:rPr>
                            </w:pPr>
                            <w:r w:rsidRPr="00812882">
                              <w:rPr>
                                <w:rFonts w:hint="eastAsia"/>
                                <w:color w:val="000000" w:themeColor="text1"/>
                              </w:rPr>
                              <w:t>Ｃ：改善を要する実施状況</w:t>
                            </w:r>
                          </w:p>
                        </w:txbxContent>
                      </v:textbox>
                      <w10:wrap anchory="page"/>
                    </v:rect>
                  </w:pict>
                </mc:Fallback>
              </mc:AlternateContent>
            </w:r>
          </w:p>
        </w:tc>
        <w:tc>
          <w:tcPr>
            <w:tcW w:w="6392" w:type="dxa"/>
          </w:tcPr>
          <w:p w14:paraId="32A7D85E" w14:textId="77777777" w:rsidR="00D610DE" w:rsidRPr="00525F60" w:rsidRDefault="00D610DE" w:rsidP="007F6B06">
            <w:pPr>
              <w:spacing w:line="280" w:lineRule="exact"/>
              <w:rPr>
                <w:rFonts w:asciiTheme="minorEastAsia" w:hAnsiTheme="minorEastAsia"/>
                <w:szCs w:val="21"/>
              </w:rPr>
            </w:pPr>
          </w:p>
          <w:p w14:paraId="1DE23960" w14:textId="76ABAA0E" w:rsidR="007F6B06" w:rsidRPr="00525F60" w:rsidRDefault="00720C28" w:rsidP="007F6B06">
            <w:pPr>
              <w:spacing w:line="280" w:lineRule="exact"/>
              <w:rPr>
                <w:rFonts w:asciiTheme="minorEastAsia" w:hAnsiTheme="minorEastAsia"/>
                <w:szCs w:val="21"/>
              </w:rPr>
            </w:pPr>
            <w:r w:rsidRPr="00525F60">
              <w:rPr>
                <w:rFonts w:asciiTheme="minorEastAsia" w:hAnsiTheme="minorEastAsia" w:hint="eastAsia"/>
                <w:szCs w:val="21"/>
              </w:rPr>
              <w:t>●施設の設置目的に沿った運営</w:t>
            </w:r>
          </w:p>
          <w:p w14:paraId="0ABFE25B" w14:textId="1DC51885" w:rsidR="00CC157B" w:rsidRPr="00525F60" w:rsidRDefault="007E3203" w:rsidP="00D62855">
            <w:pPr>
              <w:spacing w:line="28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D62855" w:rsidRPr="00525F60">
              <w:rPr>
                <w:rFonts w:asciiTheme="minorEastAsia" w:hAnsiTheme="minorEastAsia" w:cs="ＭＳ 明朝" w:hint="eastAsia"/>
                <w:kern w:val="24"/>
                <w:szCs w:val="21"/>
              </w:rPr>
              <w:t xml:space="preserve">　</w:t>
            </w:r>
            <w:r w:rsidR="00231A26" w:rsidRPr="00525F60">
              <w:rPr>
                <w:rFonts w:asciiTheme="minorEastAsia" w:hAnsiTheme="minorEastAsia" w:cs="ＭＳ 明朝" w:hint="eastAsia"/>
                <w:szCs w:val="21"/>
              </w:rPr>
              <w:t>中央卸売市場としての</w:t>
            </w:r>
            <w:r w:rsidR="00CC157B" w:rsidRPr="00525F60">
              <w:rPr>
                <w:rFonts w:asciiTheme="minorEastAsia" w:hAnsiTheme="minorEastAsia" w:hint="eastAsia"/>
                <w:szCs w:val="21"/>
              </w:rPr>
              <w:t>公共的使命</w:t>
            </w:r>
            <w:r w:rsidR="00211651" w:rsidRPr="00525F60">
              <w:rPr>
                <w:rFonts w:asciiTheme="minorEastAsia" w:hAnsiTheme="minorEastAsia" w:hint="eastAsia"/>
                <w:szCs w:val="21"/>
              </w:rPr>
              <w:t>が</w:t>
            </w:r>
            <w:r w:rsidR="00CC157B" w:rsidRPr="00525F60">
              <w:rPr>
                <w:rFonts w:asciiTheme="minorEastAsia" w:hAnsiTheme="minorEastAsia" w:hint="eastAsia"/>
                <w:szCs w:val="21"/>
              </w:rPr>
              <w:t>果た</w:t>
            </w:r>
            <w:r w:rsidR="00211651" w:rsidRPr="00525F60">
              <w:rPr>
                <w:rFonts w:asciiTheme="minorEastAsia" w:hAnsiTheme="minorEastAsia" w:hint="eastAsia"/>
                <w:szCs w:val="21"/>
              </w:rPr>
              <w:t>せるよ</w:t>
            </w:r>
            <w:r w:rsidR="00E7226B" w:rsidRPr="00525F60">
              <w:rPr>
                <w:rFonts w:asciiTheme="minorEastAsia" w:hAnsiTheme="minorEastAsia" w:hint="eastAsia"/>
                <w:szCs w:val="21"/>
              </w:rPr>
              <w:t>う</w:t>
            </w:r>
            <w:r w:rsidR="00375DBF" w:rsidRPr="00525F60">
              <w:rPr>
                <w:rFonts w:asciiTheme="minorEastAsia" w:hAnsiTheme="minorEastAsia" w:hint="eastAsia"/>
                <w:szCs w:val="21"/>
              </w:rPr>
              <w:t>公平・公正を期すとともに透明性をもって</w:t>
            </w:r>
            <w:r w:rsidR="00CC157B" w:rsidRPr="00525F60">
              <w:rPr>
                <w:rFonts w:asciiTheme="minorEastAsia" w:hAnsiTheme="minorEastAsia" w:hint="eastAsia"/>
                <w:szCs w:val="21"/>
              </w:rPr>
              <w:t>365日、24時間体制で管理運営業務を</w:t>
            </w:r>
            <w:r w:rsidR="00527BBA" w:rsidRPr="00525F60">
              <w:rPr>
                <w:rFonts w:asciiTheme="minorEastAsia" w:hAnsiTheme="minorEastAsia" w:hint="eastAsia"/>
                <w:szCs w:val="21"/>
              </w:rPr>
              <w:t>担っている</w:t>
            </w:r>
            <w:r w:rsidR="00CC157B" w:rsidRPr="00525F60">
              <w:rPr>
                <w:rFonts w:asciiTheme="minorEastAsia" w:hAnsiTheme="minorEastAsia" w:hint="eastAsia"/>
                <w:szCs w:val="21"/>
              </w:rPr>
              <w:t>。</w:t>
            </w:r>
          </w:p>
          <w:p w14:paraId="49ADC0E5" w14:textId="77777777" w:rsidR="00D62855" w:rsidRPr="00525F60" w:rsidRDefault="00D62855" w:rsidP="00D62855">
            <w:pPr>
              <w:pStyle w:val="af0"/>
              <w:spacing w:line="300" w:lineRule="exact"/>
              <w:ind w:leftChars="0" w:left="315" w:hangingChars="150" w:hanging="315"/>
              <w:rPr>
                <w:rFonts w:asciiTheme="minorEastAsia" w:hAnsiTheme="minorEastAsia" w:cs="ＭＳ 明朝"/>
                <w:kern w:val="24"/>
                <w:szCs w:val="21"/>
              </w:rPr>
            </w:pPr>
          </w:p>
          <w:p w14:paraId="1823A4F9" w14:textId="1764284C" w:rsidR="00F358F2" w:rsidRPr="00525F60" w:rsidRDefault="007E3203" w:rsidP="00D62855">
            <w:pPr>
              <w:pStyle w:val="af0"/>
              <w:spacing w:line="300" w:lineRule="exact"/>
              <w:ind w:leftChars="0"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D62855" w:rsidRPr="00525F60">
              <w:rPr>
                <w:rFonts w:asciiTheme="minorEastAsia" w:hAnsiTheme="minorEastAsia" w:cs="ＭＳ 明朝" w:hint="eastAsia"/>
                <w:kern w:val="24"/>
                <w:szCs w:val="21"/>
              </w:rPr>
              <w:t xml:space="preserve">　</w:t>
            </w:r>
            <w:r w:rsidR="00F50ACC" w:rsidRPr="00525F60">
              <w:rPr>
                <w:rFonts w:asciiTheme="minorEastAsia" w:hAnsiTheme="minorEastAsia" w:hint="eastAsia"/>
                <w:szCs w:val="21"/>
              </w:rPr>
              <w:t>また、</w:t>
            </w:r>
            <w:r w:rsidR="00231A26" w:rsidRPr="00525F60">
              <w:rPr>
                <w:rFonts w:asciiTheme="minorEastAsia" w:hAnsiTheme="minorEastAsia" w:hint="eastAsia"/>
                <w:szCs w:val="21"/>
              </w:rPr>
              <w:t>すべての</w:t>
            </w:r>
            <w:r w:rsidR="00F50ACC" w:rsidRPr="00525F60">
              <w:rPr>
                <w:rFonts w:asciiTheme="minorEastAsia" w:hAnsiTheme="minorEastAsia" w:hint="eastAsia"/>
                <w:szCs w:val="21"/>
              </w:rPr>
              <w:t>市場関係者</w:t>
            </w:r>
            <w:r w:rsidR="00527BBA" w:rsidRPr="00525F60">
              <w:rPr>
                <w:rFonts w:asciiTheme="minorEastAsia" w:hAnsiTheme="minorEastAsia" w:hint="eastAsia"/>
                <w:szCs w:val="21"/>
              </w:rPr>
              <w:t>のトップ</w:t>
            </w:r>
            <w:r w:rsidR="00481E95" w:rsidRPr="00525F60">
              <w:rPr>
                <w:rFonts w:asciiTheme="minorEastAsia" w:hAnsiTheme="minorEastAsia" w:hint="eastAsia"/>
                <w:szCs w:val="21"/>
              </w:rPr>
              <w:t>が</w:t>
            </w:r>
            <w:r w:rsidR="00527BBA" w:rsidRPr="00525F60">
              <w:rPr>
                <w:rFonts w:asciiTheme="minorEastAsia" w:hAnsiTheme="minorEastAsia" w:hint="eastAsia"/>
                <w:szCs w:val="21"/>
              </w:rPr>
              <w:t>常に</w:t>
            </w:r>
            <w:r w:rsidR="00481E95" w:rsidRPr="00525F60">
              <w:rPr>
                <w:rFonts w:asciiTheme="minorEastAsia" w:hAnsiTheme="minorEastAsia" w:hint="eastAsia"/>
                <w:szCs w:val="21"/>
              </w:rPr>
              <w:t>公共的使命</w:t>
            </w:r>
            <w:r w:rsidR="00231A26" w:rsidRPr="00525F60">
              <w:rPr>
                <w:rFonts w:asciiTheme="minorEastAsia" w:hAnsiTheme="minorEastAsia" w:hint="eastAsia"/>
                <w:szCs w:val="21"/>
              </w:rPr>
              <w:t>感</w:t>
            </w:r>
            <w:r w:rsidR="00481E95" w:rsidRPr="00525F60">
              <w:rPr>
                <w:rFonts w:asciiTheme="minorEastAsia" w:hAnsiTheme="minorEastAsia" w:hint="eastAsia"/>
                <w:szCs w:val="21"/>
              </w:rPr>
              <w:t>を</w:t>
            </w:r>
            <w:r w:rsidR="00231A26" w:rsidRPr="00525F60">
              <w:rPr>
                <w:rFonts w:asciiTheme="minorEastAsia" w:hAnsiTheme="minorEastAsia" w:hint="eastAsia"/>
                <w:szCs w:val="21"/>
              </w:rPr>
              <w:t>もって</w:t>
            </w:r>
            <w:r w:rsidR="00481E95" w:rsidRPr="00525F60">
              <w:rPr>
                <w:rFonts w:asciiTheme="minorEastAsia" w:hAnsiTheme="minorEastAsia" w:hint="eastAsia"/>
                <w:szCs w:val="21"/>
              </w:rPr>
              <w:t>市場業務に従事するよう</w:t>
            </w:r>
            <w:r w:rsidR="00527BBA" w:rsidRPr="00525F60">
              <w:rPr>
                <w:rFonts w:asciiTheme="minorEastAsia" w:hAnsiTheme="minorEastAsia" w:hint="eastAsia"/>
                <w:szCs w:val="21"/>
              </w:rPr>
              <w:t>毎月</w:t>
            </w:r>
            <w:r w:rsidR="00204DCE" w:rsidRPr="00525F60">
              <w:rPr>
                <w:rFonts w:asciiTheme="minorEastAsia" w:hAnsiTheme="minorEastAsia" w:hint="eastAsia"/>
                <w:szCs w:val="21"/>
              </w:rPr>
              <w:t>の</w:t>
            </w:r>
            <w:r w:rsidR="00F50ACC" w:rsidRPr="00525F60">
              <w:rPr>
                <w:rFonts w:asciiTheme="minorEastAsia" w:hAnsiTheme="minorEastAsia" w:hint="eastAsia"/>
                <w:szCs w:val="21"/>
              </w:rPr>
              <w:t>「常駐代表者会議」において</w:t>
            </w:r>
            <w:r w:rsidR="00375DBF" w:rsidRPr="00525F60">
              <w:rPr>
                <w:rFonts w:asciiTheme="minorEastAsia" w:hAnsiTheme="minorEastAsia" w:hint="eastAsia"/>
                <w:szCs w:val="21"/>
              </w:rPr>
              <w:t>認識</w:t>
            </w:r>
            <w:r w:rsidR="00527BBA" w:rsidRPr="00525F60">
              <w:rPr>
                <w:rFonts w:asciiTheme="minorEastAsia" w:hAnsiTheme="minorEastAsia" w:hint="eastAsia"/>
                <w:szCs w:val="21"/>
              </w:rPr>
              <w:t>を共有</w:t>
            </w:r>
            <w:r w:rsidR="00481E95" w:rsidRPr="00525F60">
              <w:rPr>
                <w:rFonts w:asciiTheme="minorEastAsia" w:hAnsiTheme="minorEastAsia" w:hint="eastAsia"/>
                <w:szCs w:val="21"/>
              </w:rPr>
              <w:t>するとともに</w:t>
            </w:r>
            <w:r w:rsidR="00527BBA" w:rsidRPr="00525F60">
              <w:rPr>
                <w:rFonts w:asciiTheme="minorEastAsia" w:hAnsiTheme="minorEastAsia" w:hint="eastAsia"/>
                <w:szCs w:val="21"/>
              </w:rPr>
              <w:t>、例</w:t>
            </w:r>
            <w:r w:rsidR="00CC1D9D" w:rsidRPr="00525F60">
              <w:rPr>
                <w:rFonts w:asciiTheme="minorEastAsia" w:hAnsiTheme="minorEastAsia" w:hint="eastAsia"/>
                <w:szCs w:val="21"/>
              </w:rPr>
              <w:t>月発行</w:t>
            </w:r>
            <w:r w:rsidR="00231A26" w:rsidRPr="00525F60">
              <w:rPr>
                <w:rFonts w:asciiTheme="minorEastAsia" w:hAnsiTheme="minorEastAsia" w:hint="eastAsia"/>
                <w:szCs w:val="21"/>
              </w:rPr>
              <w:t>の</w:t>
            </w:r>
            <w:r w:rsidR="00CC1D9D" w:rsidRPr="00525F60">
              <w:rPr>
                <w:rFonts w:asciiTheme="minorEastAsia" w:hAnsiTheme="minorEastAsia" w:hint="eastAsia"/>
                <w:szCs w:val="21"/>
              </w:rPr>
              <w:t>「市場だより」において全従業員に向けて</w:t>
            </w:r>
            <w:r w:rsidR="007C4253" w:rsidRPr="00525F60">
              <w:rPr>
                <w:rFonts w:asciiTheme="minorEastAsia" w:hAnsiTheme="minorEastAsia" w:hint="eastAsia"/>
                <w:szCs w:val="21"/>
              </w:rPr>
              <w:t>発信</w:t>
            </w:r>
            <w:r w:rsidR="00375DBF" w:rsidRPr="00525F60">
              <w:rPr>
                <w:rFonts w:asciiTheme="minorEastAsia" w:hAnsiTheme="minorEastAsia" w:hint="eastAsia"/>
                <w:szCs w:val="21"/>
              </w:rPr>
              <w:t>するなど</w:t>
            </w:r>
            <w:r w:rsidR="00CC1D9D" w:rsidRPr="00525F60">
              <w:rPr>
                <w:rFonts w:asciiTheme="minorEastAsia" w:hAnsiTheme="minorEastAsia" w:hint="eastAsia"/>
                <w:szCs w:val="21"/>
              </w:rPr>
              <w:t>、</w:t>
            </w:r>
            <w:r w:rsidR="00F358F2" w:rsidRPr="00525F60">
              <w:rPr>
                <w:rFonts w:asciiTheme="minorEastAsia" w:hAnsiTheme="minorEastAsia" w:hint="eastAsia"/>
                <w:szCs w:val="21"/>
              </w:rPr>
              <w:t>トップから担当者まで市場関係者が一体と</w:t>
            </w:r>
            <w:r w:rsidR="00D70B6A" w:rsidRPr="00525F60">
              <w:rPr>
                <w:rFonts w:asciiTheme="minorEastAsia" w:hAnsiTheme="minorEastAsia" w:hint="eastAsia"/>
                <w:szCs w:val="21"/>
              </w:rPr>
              <w:t>なって</w:t>
            </w:r>
            <w:r w:rsidR="00F358F2" w:rsidRPr="00525F60">
              <w:rPr>
                <w:rFonts w:asciiTheme="minorEastAsia" w:hAnsiTheme="minorEastAsia" w:hint="eastAsia"/>
                <w:szCs w:val="21"/>
              </w:rPr>
              <w:t>施設の設置目的に沿った</w:t>
            </w:r>
            <w:r w:rsidR="00481E95" w:rsidRPr="00525F60">
              <w:rPr>
                <w:rFonts w:asciiTheme="minorEastAsia" w:hAnsiTheme="minorEastAsia" w:hint="eastAsia"/>
                <w:szCs w:val="21"/>
              </w:rPr>
              <w:t>市場</w:t>
            </w:r>
            <w:r w:rsidR="00F358F2" w:rsidRPr="00525F60">
              <w:rPr>
                <w:rFonts w:asciiTheme="minorEastAsia" w:hAnsiTheme="minorEastAsia" w:hint="eastAsia"/>
                <w:szCs w:val="21"/>
              </w:rPr>
              <w:t>業務</w:t>
            </w:r>
            <w:r w:rsidR="00D70B6A" w:rsidRPr="00525F60">
              <w:rPr>
                <w:rFonts w:asciiTheme="minorEastAsia" w:hAnsiTheme="minorEastAsia" w:hint="eastAsia"/>
                <w:szCs w:val="21"/>
              </w:rPr>
              <w:t>を</w:t>
            </w:r>
            <w:r w:rsidR="00F50305" w:rsidRPr="00525F60">
              <w:rPr>
                <w:rFonts w:asciiTheme="minorEastAsia" w:hAnsiTheme="minorEastAsia" w:hint="eastAsia"/>
                <w:szCs w:val="21"/>
              </w:rPr>
              <w:t>担って</w:t>
            </w:r>
            <w:r w:rsidR="00D70B6A" w:rsidRPr="00525F60">
              <w:rPr>
                <w:rFonts w:asciiTheme="minorEastAsia" w:hAnsiTheme="minorEastAsia" w:hint="eastAsia"/>
                <w:szCs w:val="21"/>
              </w:rPr>
              <w:t>いる</w:t>
            </w:r>
            <w:r w:rsidR="00F358F2" w:rsidRPr="00525F60">
              <w:rPr>
                <w:rFonts w:asciiTheme="minorEastAsia" w:hAnsiTheme="minorEastAsia" w:hint="eastAsia"/>
                <w:szCs w:val="21"/>
              </w:rPr>
              <w:t>。</w:t>
            </w:r>
          </w:p>
          <w:p w14:paraId="2A7CB29C" w14:textId="1507C093" w:rsidR="00261586" w:rsidRPr="00525F60" w:rsidRDefault="00261586" w:rsidP="009C33D7">
            <w:pPr>
              <w:spacing w:line="280" w:lineRule="exact"/>
              <w:rPr>
                <w:rFonts w:asciiTheme="minorEastAsia" w:hAnsiTheme="minorEastAsia"/>
                <w:szCs w:val="21"/>
              </w:rPr>
            </w:pPr>
          </w:p>
          <w:p w14:paraId="61D421AF" w14:textId="77777777" w:rsidR="002375BB" w:rsidRPr="00525F60" w:rsidRDefault="002375BB" w:rsidP="009C33D7">
            <w:pPr>
              <w:spacing w:line="280" w:lineRule="exact"/>
              <w:rPr>
                <w:rFonts w:asciiTheme="minorEastAsia" w:hAnsiTheme="minorEastAsia"/>
                <w:szCs w:val="21"/>
              </w:rPr>
            </w:pPr>
          </w:p>
          <w:p w14:paraId="6758F08C" w14:textId="77777777" w:rsidR="00D62855" w:rsidRPr="00525F60" w:rsidRDefault="00D62855" w:rsidP="009C33D7">
            <w:pPr>
              <w:spacing w:line="280" w:lineRule="exact"/>
              <w:rPr>
                <w:rFonts w:asciiTheme="minorEastAsia" w:hAnsiTheme="minorEastAsia"/>
                <w:szCs w:val="21"/>
              </w:rPr>
            </w:pPr>
          </w:p>
          <w:p w14:paraId="0CDCCF76" w14:textId="5F47FA44" w:rsidR="00720C28" w:rsidRPr="00525F60" w:rsidRDefault="00720C28" w:rsidP="009C33D7">
            <w:pPr>
              <w:spacing w:line="280" w:lineRule="exact"/>
              <w:rPr>
                <w:rFonts w:asciiTheme="minorEastAsia" w:hAnsiTheme="minorEastAsia"/>
                <w:szCs w:val="21"/>
              </w:rPr>
            </w:pPr>
            <w:r w:rsidRPr="00525F60">
              <w:rPr>
                <w:rFonts w:asciiTheme="minorEastAsia" w:hAnsiTheme="minorEastAsia" w:hint="eastAsia"/>
                <w:szCs w:val="21"/>
              </w:rPr>
              <w:t>●管理運営の効率化と迅速な対応</w:t>
            </w:r>
          </w:p>
          <w:p w14:paraId="0E0F8B9B" w14:textId="5AA061DB" w:rsidR="00720C28" w:rsidRPr="00525F60" w:rsidRDefault="007E3203" w:rsidP="00D62855">
            <w:pPr>
              <w:spacing w:line="28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D62855"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民間の</w:t>
            </w:r>
            <w:r w:rsidR="00425FFA" w:rsidRPr="00525F60">
              <w:rPr>
                <w:rFonts w:asciiTheme="minorEastAsia" w:hAnsiTheme="minorEastAsia" w:hint="eastAsia"/>
                <w:szCs w:val="21"/>
              </w:rPr>
              <w:t>ノウハウ</w:t>
            </w:r>
            <w:r w:rsidR="00720C28" w:rsidRPr="00525F60">
              <w:rPr>
                <w:rFonts w:asciiTheme="minorEastAsia" w:hAnsiTheme="minorEastAsia" w:hint="eastAsia"/>
                <w:szCs w:val="21"/>
              </w:rPr>
              <w:t>を十分に発揮し、少数精鋭の社員で</w:t>
            </w:r>
            <w:r w:rsidR="00466773" w:rsidRPr="00525F60">
              <w:rPr>
                <w:rFonts w:asciiTheme="minorEastAsia" w:hAnsiTheme="minorEastAsia" w:hint="eastAsia"/>
                <w:szCs w:val="21"/>
              </w:rPr>
              <w:t>、</w:t>
            </w:r>
            <w:r w:rsidR="00E7226B" w:rsidRPr="00525F60">
              <w:rPr>
                <w:rFonts w:asciiTheme="minorEastAsia" w:hAnsiTheme="minorEastAsia" w:hint="eastAsia"/>
                <w:szCs w:val="21"/>
              </w:rPr>
              <w:t>効率的な管理運営を行うことにより</w:t>
            </w:r>
            <w:r w:rsidR="00720C28" w:rsidRPr="00525F60">
              <w:rPr>
                <w:rFonts w:asciiTheme="minorEastAsia" w:hAnsiTheme="minorEastAsia" w:hint="eastAsia"/>
                <w:szCs w:val="21"/>
              </w:rPr>
              <w:t>サービス水準</w:t>
            </w:r>
            <w:r w:rsidR="00E7226B" w:rsidRPr="00525F60">
              <w:rPr>
                <w:rFonts w:asciiTheme="minorEastAsia" w:hAnsiTheme="minorEastAsia" w:hint="eastAsia"/>
                <w:szCs w:val="21"/>
              </w:rPr>
              <w:t>の向上</w:t>
            </w:r>
            <w:r w:rsidR="00720C28" w:rsidRPr="00525F60">
              <w:rPr>
                <w:rFonts w:asciiTheme="minorEastAsia" w:hAnsiTheme="minorEastAsia" w:hint="eastAsia"/>
                <w:szCs w:val="21"/>
              </w:rPr>
              <w:t>を</w:t>
            </w:r>
            <w:r w:rsidR="00E7226B" w:rsidRPr="00525F60">
              <w:rPr>
                <w:rFonts w:asciiTheme="minorEastAsia" w:hAnsiTheme="minorEastAsia" w:hint="eastAsia"/>
                <w:szCs w:val="21"/>
              </w:rPr>
              <w:t>図る</w:t>
            </w:r>
            <w:r w:rsidR="00211651" w:rsidRPr="00525F60">
              <w:rPr>
                <w:rFonts w:asciiTheme="minorEastAsia" w:hAnsiTheme="minorEastAsia" w:hint="eastAsia"/>
                <w:szCs w:val="21"/>
              </w:rPr>
              <w:t>とともに、</w:t>
            </w:r>
            <w:r w:rsidR="00720C28" w:rsidRPr="00525F60">
              <w:rPr>
                <w:rFonts w:asciiTheme="minorEastAsia" w:hAnsiTheme="minorEastAsia" w:hint="eastAsia"/>
                <w:szCs w:val="21"/>
              </w:rPr>
              <w:t>大幅</w:t>
            </w:r>
            <w:r w:rsidR="00375DBF" w:rsidRPr="00525F60">
              <w:rPr>
                <w:rFonts w:asciiTheme="minorEastAsia" w:hAnsiTheme="minorEastAsia" w:hint="eastAsia"/>
                <w:szCs w:val="21"/>
              </w:rPr>
              <w:t>に</w:t>
            </w:r>
            <w:r w:rsidR="00720C28" w:rsidRPr="00525F60">
              <w:rPr>
                <w:rFonts w:asciiTheme="minorEastAsia" w:hAnsiTheme="minorEastAsia" w:hint="eastAsia"/>
                <w:szCs w:val="21"/>
              </w:rPr>
              <w:t>コスト</w:t>
            </w:r>
            <w:r w:rsidR="00166269" w:rsidRPr="00525F60">
              <w:rPr>
                <w:rFonts w:asciiTheme="minorEastAsia" w:hAnsiTheme="minorEastAsia" w:hint="eastAsia"/>
                <w:szCs w:val="21"/>
              </w:rPr>
              <w:t>を</w:t>
            </w:r>
            <w:r w:rsidR="00720C28" w:rsidRPr="00525F60">
              <w:rPr>
                <w:rFonts w:asciiTheme="minorEastAsia" w:hAnsiTheme="minorEastAsia" w:hint="eastAsia"/>
                <w:szCs w:val="21"/>
              </w:rPr>
              <w:t>削減</w:t>
            </w:r>
            <w:r w:rsidR="00166269" w:rsidRPr="00525F60">
              <w:rPr>
                <w:rFonts w:asciiTheme="minorEastAsia" w:hAnsiTheme="minorEastAsia" w:hint="eastAsia"/>
                <w:szCs w:val="21"/>
              </w:rPr>
              <w:t>している</w:t>
            </w:r>
            <w:r w:rsidR="00720C28" w:rsidRPr="00525F60">
              <w:rPr>
                <w:rFonts w:asciiTheme="minorEastAsia" w:hAnsiTheme="minorEastAsia" w:hint="eastAsia"/>
                <w:szCs w:val="21"/>
              </w:rPr>
              <w:t>。</w:t>
            </w:r>
          </w:p>
          <w:p w14:paraId="17CB4887" w14:textId="77777777" w:rsidR="00D62855" w:rsidRPr="00525F60" w:rsidRDefault="00D62855" w:rsidP="007F6B06">
            <w:pPr>
              <w:spacing w:line="280" w:lineRule="exact"/>
              <w:ind w:left="105" w:hangingChars="50" w:hanging="105"/>
              <w:rPr>
                <w:rFonts w:asciiTheme="minorEastAsia" w:hAnsiTheme="minorEastAsia" w:cs="ＭＳ 明朝"/>
                <w:kern w:val="24"/>
                <w:szCs w:val="21"/>
              </w:rPr>
            </w:pPr>
          </w:p>
          <w:p w14:paraId="098D605F" w14:textId="55D6E493" w:rsidR="00696C9D" w:rsidRPr="00525F60" w:rsidRDefault="007E3203" w:rsidP="00D62855">
            <w:pPr>
              <w:spacing w:line="280" w:lineRule="exact"/>
              <w:ind w:left="315" w:hangingChars="150" w:hanging="315"/>
              <w:rPr>
                <w:rFonts w:asciiTheme="minorEastAsia" w:hAnsiTheme="minorEastAsia" w:cs="ＭＳ 明朝"/>
                <w:szCs w:val="21"/>
              </w:rPr>
            </w:pPr>
            <w:r w:rsidRPr="00525F60">
              <w:rPr>
                <w:rFonts w:asciiTheme="minorEastAsia" w:hAnsiTheme="minorEastAsia" w:cs="ＭＳ 明朝" w:hint="eastAsia"/>
                <w:kern w:val="24"/>
                <w:szCs w:val="21"/>
              </w:rPr>
              <w:t>➢</w:t>
            </w:r>
            <w:r w:rsidR="00D62855" w:rsidRPr="00525F60">
              <w:rPr>
                <w:rFonts w:asciiTheme="minorEastAsia" w:hAnsiTheme="minorEastAsia" w:cs="ＭＳ 明朝" w:hint="eastAsia"/>
                <w:kern w:val="24"/>
                <w:szCs w:val="21"/>
              </w:rPr>
              <w:t xml:space="preserve">　</w:t>
            </w:r>
            <w:r w:rsidR="00696C9D" w:rsidRPr="00525F60">
              <w:rPr>
                <w:rFonts w:asciiTheme="minorEastAsia" w:hAnsiTheme="minorEastAsia" w:cs="ＭＳ 明朝" w:hint="eastAsia"/>
                <w:szCs w:val="21"/>
              </w:rPr>
              <w:t>特に、委託業務については、各業者との粘り強い個別交渉により、大幅</w:t>
            </w:r>
            <w:r w:rsidR="00211651" w:rsidRPr="00525F60">
              <w:rPr>
                <w:rFonts w:asciiTheme="minorEastAsia" w:hAnsiTheme="minorEastAsia" w:cs="ＭＳ 明朝" w:hint="eastAsia"/>
                <w:szCs w:val="21"/>
              </w:rPr>
              <w:t>に</w:t>
            </w:r>
            <w:r w:rsidR="00696C9D" w:rsidRPr="00525F60">
              <w:rPr>
                <w:rFonts w:asciiTheme="minorEastAsia" w:hAnsiTheme="minorEastAsia" w:cs="ＭＳ 明朝" w:hint="eastAsia"/>
                <w:szCs w:val="21"/>
              </w:rPr>
              <w:t>経費の削減を図っている。</w:t>
            </w:r>
          </w:p>
          <w:p w14:paraId="53FB0051" w14:textId="77777777" w:rsidR="00D62855" w:rsidRPr="00525F60" w:rsidRDefault="00D62855" w:rsidP="00166269">
            <w:pPr>
              <w:spacing w:line="280" w:lineRule="exact"/>
              <w:ind w:left="105" w:hangingChars="50" w:hanging="105"/>
              <w:rPr>
                <w:rFonts w:asciiTheme="minorEastAsia" w:hAnsiTheme="minorEastAsia" w:cs="ＭＳ 明朝"/>
                <w:kern w:val="24"/>
                <w:szCs w:val="21"/>
              </w:rPr>
            </w:pPr>
          </w:p>
          <w:p w14:paraId="56AF1516" w14:textId="09E33B21" w:rsidR="001A1122" w:rsidRPr="00525F60" w:rsidRDefault="007E6129" w:rsidP="00D62855">
            <w:pPr>
              <w:spacing w:line="28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D62855" w:rsidRPr="00525F60">
              <w:rPr>
                <w:rFonts w:asciiTheme="minorEastAsia" w:hAnsiTheme="minorEastAsia" w:cs="ＭＳ 明朝" w:hint="eastAsia"/>
                <w:kern w:val="24"/>
                <w:szCs w:val="21"/>
              </w:rPr>
              <w:t xml:space="preserve">　</w:t>
            </w:r>
            <w:r w:rsidR="000B6FC3" w:rsidRPr="00525F60">
              <w:rPr>
                <w:rFonts w:asciiTheme="minorEastAsia" w:hAnsiTheme="minorEastAsia" w:cs="ＭＳ 明朝" w:hint="eastAsia"/>
                <w:szCs w:val="21"/>
              </w:rPr>
              <w:t>市場</w:t>
            </w:r>
            <w:r w:rsidR="001A1122" w:rsidRPr="00525F60">
              <w:rPr>
                <w:rFonts w:asciiTheme="minorEastAsia" w:hAnsiTheme="minorEastAsia" w:cs="ＭＳ 明朝" w:hint="eastAsia"/>
                <w:szCs w:val="21"/>
              </w:rPr>
              <w:t>は</w:t>
            </w:r>
            <w:r w:rsidR="000B6FC3" w:rsidRPr="00525F60">
              <w:rPr>
                <w:rFonts w:asciiTheme="minorEastAsia" w:hAnsiTheme="minorEastAsia" w:cs="ＭＳ 明朝" w:hint="eastAsia"/>
                <w:szCs w:val="21"/>
              </w:rPr>
              <w:t>大量の電力消費を余儀なくされ、場内業者の大きな負担なっていることから、基本電力需給契約</w:t>
            </w:r>
            <w:r w:rsidR="00F50305" w:rsidRPr="00525F60">
              <w:rPr>
                <w:rFonts w:asciiTheme="minorEastAsia" w:hAnsiTheme="minorEastAsia" w:cs="ＭＳ 明朝" w:hint="eastAsia"/>
                <w:szCs w:val="21"/>
              </w:rPr>
              <w:t>の</w:t>
            </w:r>
            <w:r w:rsidR="000B6FC3" w:rsidRPr="00525F60">
              <w:rPr>
                <w:rFonts w:asciiTheme="minorEastAsia" w:hAnsiTheme="minorEastAsia" w:cs="ＭＳ 明朝" w:hint="eastAsia"/>
                <w:szCs w:val="21"/>
              </w:rPr>
              <w:t>見直し</w:t>
            </w:r>
            <w:r w:rsidR="00EA71BC" w:rsidRPr="00525F60">
              <w:rPr>
                <w:rFonts w:asciiTheme="minorEastAsia" w:hAnsiTheme="minorEastAsia" w:cs="ＭＳ 明朝" w:hint="eastAsia"/>
                <w:szCs w:val="21"/>
              </w:rPr>
              <w:t>と</w:t>
            </w:r>
            <w:r w:rsidR="00D452DC" w:rsidRPr="00525F60">
              <w:rPr>
                <w:rFonts w:asciiTheme="minorEastAsia" w:hAnsiTheme="minorEastAsia" w:hint="eastAsia"/>
                <w:szCs w:val="21"/>
              </w:rPr>
              <w:t>新電力の導入により電気料金を大幅に削減するとともに</w:t>
            </w:r>
            <w:r w:rsidR="001A1122" w:rsidRPr="00525F60">
              <w:rPr>
                <w:rFonts w:asciiTheme="minorEastAsia" w:hAnsiTheme="minorEastAsia" w:hint="eastAsia"/>
                <w:szCs w:val="21"/>
              </w:rPr>
              <w:t>、</w:t>
            </w:r>
            <w:r w:rsidR="00F6717D" w:rsidRPr="00525F60">
              <w:rPr>
                <w:rFonts w:asciiTheme="minorEastAsia" w:hAnsiTheme="minorEastAsia" w:hint="eastAsia"/>
                <w:szCs w:val="21"/>
              </w:rPr>
              <w:t>削減された</w:t>
            </w:r>
            <w:r w:rsidR="00390BFA" w:rsidRPr="00525F60">
              <w:rPr>
                <w:rFonts w:asciiTheme="minorEastAsia" w:hAnsiTheme="minorEastAsia" w:hint="eastAsia"/>
                <w:szCs w:val="21"/>
              </w:rPr>
              <w:t>電気契約を維持し続けることで、</w:t>
            </w:r>
            <w:r w:rsidR="001A1122" w:rsidRPr="00525F60">
              <w:rPr>
                <w:rFonts w:asciiTheme="minorEastAsia" w:hAnsiTheme="minorEastAsia" w:hint="eastAsia"/>
                <w:szCs w:val="21"/>
              </w:rPr>
              <w:t>場内事業者の負担軽減</w:t>
            </w:r>
            <w:r w:rsidR="00C61720" w:rsidRPr="00525F60">
              <w:rPr>
                <w:rFonts w:asciiTheme="minorEastAsia" w:hAnsiTheme="minorEastAsia" w:hint="eastAsia"/>
                <w:szCs w:val="21"/>
              </w:rPr>
              <w:t>を図っている</w:t>
            </w:r>
            <w:r w:rsidR="001A1122" w:rsidRPr="00525F60">
              <w:rPr>
                <w:rFonts w:asciiTheme="minorEastAsia" w:hAnsiTheme="minorEastAsia" w:hint="eastAsia"/>
                <w:szCs w:val="21"/>
              </w:rPr>
              <w:t>。</w:t>
            </w:r>
          </w:p>
          <w:p w14:paraId="1F43F879" w14:textId="4CF1D18A" w:rsidR="008F4ED5" w:rsidRPr="00525F60" w:rsidRDefault="008F4ED5" w:rsidP="00D62855">
            <w:pPr>
              <w:spacing w:line="280" w:lineRule="exact"/>
              <w:ind w:leftChars="50" w:left="105" w:firstLineChars="150" w:firstLine="315"/>
              <w:rPr>
                <w:rFonts w:asciiTheme="minorEastAsia" w:hAnsiTheme="minorEastAsia"/>
                <w:szCs w:val="21"/>
              </w:rPr>
            </w:pPr>
            <w:r w:rsidRPr="00525F60">
              <w:rPr>
                <w:rFonts w:asciiTheme="minorEastAsia" w:hAnsiTheme="minorEastAsia" w:hint="eastAsia"/>
                <w:szCs w:val="21"/>
              </w:rPr>
              <w:t>【削減効果】</w:t>
            </w:r>
          </w:p>
          <w:p w14:paraId="6E02955F" w14:textId="71A215EF" w:rsidR="00D610DE" w:rsidRPr="00525F60" w:rsidRDefault="00D610DE" w:rsidP="00D610DE">
            <w:pPr>
              <w:rPr>
                <w:rFonts w:asciiTheme="minorEastAsia" w:hAnsiTheme="minorEastAsia"/>
                <w:szCs w:val="21"/>
              </w:rPr>
            </w:pPr>
            <w:r w:rsidRPr="00525F60">
              <w:rPr>
                <w:rFonts w:asciiTheme="minorEastAsia" w:hAnsiTheme="minorEastAsia" w:cs="ＭＳ 明朝" w:hint="eastAsia"/>
                <w:szCs w:val="21"/>
              </w:rPr>
              <w:t xml:space="preserve">　 </w:t>
            </w:r>
            <w:r w:rsidRPr="00525F60">
              <w:rPr>
                <w:rFonts w:asciiTheme="minorEastAsia" w:hAnsiTheme="minorEastAsia" w:cs="ＭＳ 明朝"/>
                <w:szCs w:val="21"/>
              </w:rPr>
              <w:t xml:space="preserve"> </w:t>
            </w:r>
            <w:r w:rsidRPr="00525F60">
              <w:rPr>
                <w:rFonts w:asciiTheme="minorEastAsia" w:hAnsiTheme="minorEastAsia" w:cs="ＭＳ 明朝" w:hint="eastAsia"/>
                <w:szCs w:val="21"/>
              </w:rPr>
              <w:t>▶</w:t>
            </w:r>
            <w:r w:rsidRPr="00525F60">
              <w:rPr>
                <w:rFonts w:asciiTheme="minorEastAsia" w:hAnsiTheme="minorEastAsia" w:hint="eastAsia"/>
                <w:szCs w:val="21"/>
              </w:rPr>
              <w:t>需給契約の見直し</w:t>
            </w:r>
            <w:r w:rsidRPr="00525F60">
              <w:rPr>
                <w:rFonts w:asciiTheme="minorEastAsia" w:hAnsiTheme="minorEastAsia" w:cs="ＭＳ 明朝" w:hint="eastAsia"/>
                <w:szCs w:val="21"/>
              </w:rPr>
              <w:t>(</w:t>
            </w:r>
            <w:r w:rsidRPr="00525F60">
              <w:rPr>
                <w:rFonts w:asciiTheme="minorEastAsia" w:hAnsiTheme="minorEastAsia" w:cs="ＭＳ 明朝"/>
                <w:szCs w:val="21"/>
              </w:rPr>
              <w:t>H27</w:t>
            </w:r>
            <w:r w:rsidRPr="00525F60">
              <w:rPr>
                <w:rFonts w:asciiTheme="minorEastAsia" w:hAnsiTheme="minorEastAsia" w:cs="ＭＳ 明朝" w:hint="eastAsia"/>
                <w:szCs w:val="21"/>
              </w:rPr>
              <w:t>.1</w:t>
            </w:r>
            <w:r w:rsidRPr="00525F60">
              <w:rPr>
                <w:rFonts w:asciiTheme="minorEastAsia" w:hAnsiTheme="minorEastAsia" w:cs="ＭＳ 明朝"/>
                <w:szCs w:val="21"/>
              </w:rPr>
              <w:t>1</w:t>
            </w:r>
            <w:r w:rsidRPr="00525F60">
              <w:rPr>
                <w:rFonts w:asciiTheme="minorEastAsia" w:hAnsiTheme="minorEastAsia" w:cs="ＭＳ 明朝" w:hint="eastAsia"/>
                <w:szCs w:val="21"/>
              </w:rPr>
              <w:t>)</w:t>
            </w:r>
          </w:p>
          <w:p w14:paraId="341DD6F4" w14:textId="3ACD8A69" w:rsidR="001A1122" w:rsidRPr="00525F60" w:rsidRDefault="000B6FC3" w:rsidP="008F4ED5">
            <w:pPr>
              <w:spacing w:line="280" w:lineRule="exact"/>
              <w:ind w:firstLineChars="400" w:firstLine="840"/>
              <w:rPr>
                <w:rFonts w:asciiTheme="minorEastAsia" w:hAnsiTheme="minorEastAsia" w:cs="ＭＳ 明朝"/>
                <w:szCs w:val="21"/>
              </w:rPr>
            </w:pPr>
            <w:r w:rsidRPr="00525F60">
              <w:rPr>
                <w:rFonts w:asciiTheme="minorEastAsia" w:hAnsiTheme="minorEastAsia" w:cs="ＭＳ 明朝" w:hint="eastAsia"/>
                <w:szCs w:val="21"/>
              </w:rPr>
              <w:t>▲1</w:t>
            </w:r>
            <w:r w:rsidRPr="00525F60">
              <w:rPr>
                <w:rFonts w:asciiTheme="minorEastAsia" w:hAnsiTheme="minorEastAsia" w:cs="ＭＳ 明朝"/>
                <w:szCs w:val="21"/>
              </w:rPr>
              <w:t>,060</w:t>
            </w:r>
            <w:r w:rsidRPr="00525F60">
              <w:rPr>
                <w:rFonts w:asciiTheme="minorEastAsia" w:hAnsiTheme="minorEastAsia" w:cs="ＭＳ 明朝" w:hint="eastAsia"/>
                <w:szCs w:val="21"/>
              </w:rPr>
              <w:t>万円/年</w:t>
            </w:r>
            <w:r w:rsidR="005B4AFC" w:rsidRPr="00525F60">
              <w:rPr>
                <w:rFonts w:asciiTheme="minorEastAsia" w:hAnsiTheme="minorEastAsia" w:cs="ＭＳ 明朝" w:hint="eastAsia"/>
                <w:szCs w:val="21"/>
              </w:rPr>
              <w:t>、▲1</w:t>
            </w:r>
            <w:r w:rsidR="005B4AFC" w:rsidRPr="00525F60">
              <w:rPr>
                <w:rFonts w:asciiTheme="minorEastAsia" w:hAnsiTheme="minorEastAsia" w:cs="ＭＳ 明朝"/>
                <w:szCs w:val="21"/>
              </w:rPr>
              <w:t>7.7%</w:t>
            </w:r>
          </w:p>
          <w:p w14:paraId="1A78FD18" w14:textId="0F15847A" w:rsidR="00C61720" w:rsidRPr="00525F60" w:rsidRDefault="00D610DE" w:rsidP="00D610DE">
            <w:pPr>
              <w:spacing w:line="280" w:lineRule="exact"/>
              <w:ind w:firstLineChars="200" w:firstLine="420"/>
              <w:rPr>
                <w:rFonts w:asciiTheme="minorEastAsia" w:hAnsiTheme="minorEastAsia"/>
                <w:szCs w:val="21"/>
              </w:rPr>
            </w:pPr>
            <w:r w:rsidRPr="00525F60">
              <w:rPr>
                <w:rFonts w:asciiTheme="minorEastAsia" w:hAnsiTheme="minorEastAsia" w:cs="ＭＳ 明朝" w:hint="eastAsia"/>
                <w:szCs w:val="21"/>
              </w:rPr>
              <w:t>▶</w:t>
            </w:r>
            <w:r w:rsidR="00720C28" w:rsidRPr="00525F60">
              <w:rPr>
                <w:rFonts w:asciiTheme="minorEastAsia" w:hAnsiTheme="minorEastAsia" w:hint="eastAsia"/>
                <w:szCs w:val="21"/>
              </w:rPr>
              <w:t>新電力</w:t>
            </w:r>
            <w:r w:rsidR="00F50305" w:rsidRPr="00525F60">
              <w:rPr>
                <w:rFonts w:asciiTheme="minorEastAsia" w:hAnsiTheme="minorEastAsia" w:hint="eastAsia"/>
                <w:szCs w:val="21"/>
              </w:rPr>
              <w:t>の導入(</w:t>
            </w:r>
            <w:r w:rsidR="00F50305" w:rsidRPr="00525F60">
              <w:rPr>
                <w:rFonts w:asciiTheme="minorEastAsia" w:hAnsiTheme="minorEastAsia" w:cs="ＭＳ 明朝" w:hint="eastAsia"/>
                <w:szCs w:val="21"/>
              </w:rPr>
              <w:t>H2</w:t>
            </w:r>
            <w:r w:rsidR="00F50305" w:rsidRPr="00525F60">
              <w:rPr>
                <w:rFonts w:asciiTheme="minorEastAsia" w:hAnsiTheme="minorEastAsia" w:cs="ＭＳ 明朝"/>
                <w:szCs w:val="21"/>
              </w:rPr>
              <w:t>9</w:t>
            </w:r>
            <w:r w:rsidR="001A1122" w:rsidRPr="00525F60">
              <w:rPr>
                <w:rFonts w:asciiTheme="minorEastAsia" w:hAnsiTheme="minorEastAsia" w:cs="ＭＳ 明朝" w:hint="eastAsia"/>
                <w:szCs w:val="21"/>
              </w:rPr>
              <w:t>.</w:t>
            </w:r>
            <w:r w:rsidR="00F50305" w:rsidRPr="00525F60">
              <w:rPr>
                <w:rFonts w:asciiTheme="minorEastAsia" w:hAnsiTheme="minorEastAsia" w:hint="eastAsia"/>
                <w:szCs w:val="21"/>
              </w:rPr>
              <w:t>7</w:t>
            </w:r>
            <w:r w:rsidR="00C61720" w:rsidRPr="00525F60">
              <w:rPr>
                <w:rFonts w:asciiTheme="minorEastAsia" w:hAnsiTheme="minorEastAsia"/>
                <w:szCs w:val="21"/>
              </w:rPr>
              <w:t>)</w:t>
            </w:r>
          </w:p>
          <w:p w14:paraId="056B7375" w14:textId="5B8A7725" w:rsidR="00720C28" w:rsidRPr="00525F60" w:rsidRDefault="001A1122" w:rsidP="008F4ED5">
            <w:pPr>
              <w:spacing w:line="280" w:lineRule="exact"/>
              <w:ind w:firstLineChars="350" w:firstLine="735"/>
              <w:rPr>
                <w:rFonts w:asciiTheme="minorEastAsia" w:hAnsiTheme="minorEastAsia"/>
                <w:szCs w:val="21"/>
              </w:rPr>
            </w:pPr>
            <w:r w:rsidRPr="00525F60">
              <w:rPr>
                <w:rFonts w:asciiTheme="minorEastAsia" w:hAnsiTheme="minorEastAsia" w:hint="eastAsia"/>
                <w:szCs w:val="21"/>
              </w:rPr>
              <w:t xml:space="preserve"> </w:t>
            </w:r>
            <w:r w:rsidR="005B4AFC" w:rsidRPr="00525F60">
              <w:rPr>
                <w:rFonts w:asciiTheme="minorEastAsia" w:hAnsiTheme="minorEastAsia" w:hint="eastAsia"/>
                <w:szCs w:val="21"/>
              </w:rPr>
              <w:t>▲6</w:t>
            </w:r>
            <w:r w:rsidR="005B4AFC" w:rsidRPr="00525F60">
              <w:rPr>
                <w:rFonts w:asciiTheme="minorEastAsia" w:hAnsiTheme="minorEastAsia"/>
                <w:szCs w:val="21"/>
              </w:rPr>
              <w:t>,100</w:t>
            </w:r>
            <w:r w:rsidR="005B4AFC" w:rsidRPr="00525F60">
              <w:rPr>
                <w:rFonts w:asciiTheme="minorEastAsia" w:hAnsiTheme="minorEastAsia" w:hint="eastAsia"/>
                <w:szCs w:val="21"/>
              </w:rPr>
              <w:t>万円/年、▲3</w:t>
            </w:r>
            <w:r w:rsidR="005B4AFC" w:rsidRPr="00525F60">
              <w:rPr>
                <w:rFonts w:asciiTheme="minorEastAsia" w:hAnsiTheme="minorEastAsia"/>
                <w:szCs w:val="21"/>
              </w:rPr>
              <w:t>4.6%</w:t>
            </w:r>
          </w:p>
          <w:p w14:paraId="03A135FA" w14:textId="77777777" w:rsidR="00D62855" w:rsidRPr="00525F60" w:rsidRDefault="00D62855" w:rsidP="008F4ED5">
            <w:pPr>
              <w:spacing w:line="280" w:lineRule="exact"/>
              <w:ind w:firstLineChars="350" w:firstLine="735"/>
              <w:rPr>
                <w:rFonts w:asciiTheme="minorEastAsia" w:hAnsiTheme="minorEastAsia"/>
                <w:szCs w:val="21"/>
              </w:rPr>
            </w:pPr>
          </w:p>
          <w:p w14:paraId="10F283B8" w14:textId="04CB5E18" w:rsidR="00686158" w:rsidRPr="00525F60" w:rsidRDefault="00375DBF" w:rsidP="00D62855">
            <w:pPr>
              <w:spacing w:line="280" w:lineRule="exact"/>
              <w:ind w:left="315" w:hangingChars="150" w:hanging="315"/>
              <w:rPr>
                <w:rFonts w:asciiTheme="minorEastAsia" w:hAnsiTheme="minorEastAsia" w:cs="ＭＳ 明朝"/>
                <w:kern w:val="24"/>
                <w:szCs w:val="21"/>
              </w:rPr>
            </w:pPr>
            <w:r w:rsidRPr="00525F60">
              <w:rPr>
                <w:rFonts w:asciiTheme="minorEastAsia" w:hAnsiTheme="minorEastAsia" w:cs="ＭＳ 明朝" w:hint="eastAsia"/>
                <w:kern w:val="24"/>
                <w:szCs w:val="21"/>
              </w:rPr>
              <w:t>➢</w:t>
            </w:r>
            <w:r w:rsidR="00D62855" w:rsidRPr="00525F60">
              <w:rPr>
                <w:rFonts w:asciiTheme="minorEastAsia" w:hAnsiTheme="minorEastAsia" w:cs="ＭＳ 明朝" w:hint="eastAsia"/>
                <w:kern w:val="24"/>
                <w:szCs w:val="21"/>
              </w:rPr>
              <w:t xml:space="preserve">　</w:t>
            </w:r>
            <w:r w:rsidR="00686158" w:rsidRPr="00525F60">
              <w:rPr>
                <w:rFonts w:asciiTheme="minorEastAsia" w:hAnsiTheme="minorEastAsia" w:cs="ＭＳ 明朝" w:hint="eastAsia"/>
                <w:kern w:val="24"/>
                <w:szCs w:val="21"/>
              </w:rPr>
              <w:t>上水道で供給していた配水管を工業用水道に転換し、水道水のコスト削減を図</w:t>
            </w:r>
            <w:r w:rsidR="00843AAD" w:rsidRPr="00525F60">
              <w:rPr>
                <w:rFonts w:asciiTheme="minorEastAsia" w:hAnsiTheme="minorEastAsia" w:cs="ＭＳ 明朝" w:hint="eastAsia"/>
                <w:kern w:val="24"/>
                <w:szCs w:val="21"/>
              </w:rPr>
              <w:t>る</w:t>
            </w:r>
            <w:r w:rsidR="00686158" w:rsidRPr="00525F60">
              <w:rPr>
                <w:rFonts w:asciiTheme="minorEastAsia" w:hAnsiTheme="minorEastAsia" w:cs="ＭＳ 明朝" w:hint="eastAsia"/>
                <w:kern w:val="24"/>
                <w:szCs w:val="21"/>
              </w:rPr>
              <w:t>。(</w:t>
            </w:r>
            <w:r w:rsidR="00686158" w:rsidRPr="00525F60">
              <w:rPr>
                <w:rFonts w:asciiTheme="minorEastAsia" w:hAnsiTheme="minorEastAsia" w:cs="ＭＳ 明朝"/>
                <w:kern w:val="24"/>
                <w:szCs w:val="21"/>
              </w:rPr>
              <w:t>R3.2)</w:t>
            </w:r>
          </w:p>
          <w:p w14:paraId="7DDC2979" w14:textId="08DB408C" w:rsidR="008F4ED5" w:rsidRPr="00525F60" w:rsidRDefault="008F4ED5" w:rsidP="00D62855">
            <w:pPr>
              <w:spacing w:line="280" w:lineRule="exact"/>
              <w:ind w:firstLineChars="200" w:firstLine="420"/>
              <w:rPr>
                <w:rFonts w:asciiTheme="minorEastAsia" w:hAnsiTheme="minorEastAsia"/>
                <w:szCs w:val="21"/>
              </w:rPr>
            </w:pPr>
            <w:r w:rsidRPr="00525F60">
              <w:rPr>
                <w:rFonts w:asciiTheme="minorEastAsia" w:hAnsiTheme="minorEastAsia" w:hint="eastAsia"/>
                <w:szCs w:val="21"/>
              </w:rPr>
              <w:t>【削減効果】</w:t>
            </w:r>
          </w:p>
          <w:p w14:paraId="7B679278" w14:textId="654BE12C" w:rsidR="008F4ED5" w:rsidRPr="00525F60" w:rsidRDefault="008F4ED5" w:rsidP="008F4ED5">
            <w:pPr>
              <w:spacing w:line="280" w:lineRule="exact"/>
              <w:ind w:firstLineChars="400" w:firstLine="840"/>
              <w:rPr>
                <w:rFonts w:asciiTheme="minorEastAsia" w:hAnsiTheme="minorEastAsia"/>
                <w:szCs w:val="21"/>
              </w:rPr>
            </w:pPr>
            <w:r w:rsidRPr="00525F60">
              <w:rPr>
                <w:rFonts w:asciiTheme="minorEastAsia" w:hAnsiTheme="minorEastAsia" w:hint="eastAsia"/>
                <w:szCs w:val="21"/>
              </w:rPr>
              <w:t>▲</w:t>
            </w:r>
            <w:r w:rsidRPr="00525F60">
              <w:rPr>
                <w:rFonts w:asciiTheme="minorEastAsia" w:hAnsiTheme="minorEastAsia"/>
                <w:szCs w:val="21"/>
              </w:rPr>
              <w:t>1</w:t>
            </w:r>
            <w:r w:rsidRPr="00525F60">
              <w:rPr>
                <w:rFonts w:asciiTheme="minorEastAsia" w:hAnsiTheme="minorEastAsia" w:hint="eastAsia"/>
                <w:szCs w:val="21"/>
              </w:rPr>
              <w:t>5</w:t>
            </w:r>
            <w:r w:rsidRPr="00525F60">
              <w:rPr>
                <w:rFonts w:asciiTheme="minorEastAsia" w:hAnsiTheme="minorEastAsia"/>
                <w:szCs w:val="21"/>
              </w:rPr>
              <w:t>0</w:t>
            </w:r>
            <w:r w:rsidRPr="00525F60">
              <w:rPr>
                <w:rFonts w:asciiTheme="minorEastAsia" w:hAnsiTheme="minorEastAsia" w:hint="eastAsia"/>
                <w:szCs w:val="21"/>
              </w:rPr>
              <w:t>万円/年(平年度</w:t>
            </w:r>
            <w:r w:rsidRPr="00525F60">
              <w:rPr>
                <w:rFonts w:asciiTheme="minorEastAsia" w:hAnsiTheme="minorEastAsia"/>
                <w:szCs w:val="21"/>
              </w:rPr>
              <w:t>)</w:t>
            </w:r>
            <w:r w:rsidRPr="00525F60">
              <w:rPr>
                <w:rFonts w:asciiTheme="minorEastAsia" w:hAnsiTheme="minorEastAsia" w:hint="eastAsia"/>
                <w:szCs w:val="21"/>
              </w:rPr>
              <w:t>、▲</w:t>
            </w:r>
            <w:r w:rsidRPr="00525F60">
              <w:rPr>
                <w:rFonts w:asciiTheme="minorEastAsia" w:hAnsiTheme="minorEastAsia"/>
                <w:szCs w:val="21"/>
              </w:rPr>
              <w:t>3.5%</w:t>
            </w:r>
          </w:p>
          <w:p w14:paraId="0C22A23D" w14:textId="5E43FF23" w:rsidR="007D4B28" w:rsidRPr="00525F60" w:rsidRDefault="007D4B28" w:rsidP="008F4ED5">
            <w:pPr>
              <w:spacing w:line="280" w:lineRule="exact"/>
              <w:ind w:firstLineChars="400" w:firstLine="840"/>
              <w:rPr>
                <w:rFonts w:asciiTheme="minorEastAsia" w:hAnsiTheme="minorEastAsia"/>
                <w:szCs w:val="21"/>
              </w:rPr>
            </w:pPr>
          </w:p>
          <w:p w14:paraId="0639012F" w14:textId="776432CF" w:rsidR="00261023" w:rsidRPr="00525F60" w:rsidRDefault="007E6129" w:rsidP="00D62855">
            <w:pPr>
              <w:spacing w:line="280" w:lineRule="exact"/>
              <w:ind w:leftChars="16" w:left="326" w:hangingChars="139" w:hanging="292"/>
              <w:rPr>
                <w:rFonts w:asciiTheme="minorEastAsia" w:hAnsiTheme="minorEastAsia"/>
                <w:szCs w:val="21"/>
              </w:rPr>
            </w:pPr>
            <w:r w:rsidRPr="00525F60">
              <w:rPr>
                <w:rFonts w:asciiTheme="minorEastAsia" w:hAnsiTheme="minorEastAsia" w:cs="ＭＳ 明朝" w:hint="eastAsia"/>
                <w:kern w:val="24"/>
                <w:szCs w:val="21"/>
              </w:rPr>
              <w:t>➢</w:t>
            </w:r>
            <w:r w:rsidR="00D62855"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使用許可や緊急修繕等に即時対応するなど</w:t>
            </w:r>
            <w:r w:rsidR="00396616" w:rsidRPr="00525F60">
              <w:rPr>
                <w:rFonts w:asciiTheme="minorEastAsia" w:hAnsiTheme="minorEastAsia" w:hint="eastAsia"/>
                <w:szCs w:val="21"/>
              </w:rPr>
              <w:t>場内事業者</w:t>
            </w:r>
            <w:r w:rsidR="00720C28" w:rsidRPr="00525F60">
              <w:rPr>
                <w:rFonts w:asciiTheme="minorEastAsia" w:hAnsiTheme="minorEastAsia" w:hint="eastAsia"/>
                <w:szCs w:val="21"/>
              </w:rPr>
              <w:t>等の業務に支障がないよう</w:t>
            </w:r>
            <w:r w:rsidR="00211651" w:rsidRPr="00525F60">
              <w:rPr>
                <w:rFonts w:asciiTheme="minorEastAsia" w:hAnsiTheme="minorEastAsia" w:hint="eastAsia"/>
                <w:szCs w:val="21"/>
              </w:rPr>
              <w:t>常に</w:t>
            </w:r>
            <w:r w:rsidR="00EA71BC" w:rsidRPr="00525F60">
              <w:rPr>
                <w:rFonts w:asciiTheme="minorEastAsia" w:hAnsiTheme="minorEastAsia" w:hint="eastAsia"/>
                <w:szCs w:val="21"/>
              </w:rPr>
              <w:t>スピーディに問題解決や</w:t>
            </w:r>
            <w:r w:rsidR="00720C28" w:rsidRPr="00525F60">
              <w:rPr>
                <w:rFonts w:asciiTheme="minorEastAsia" w:hAnsiTheme="minorEastAsia" w:hint="eastAsia"/>
                <w:szCs w:val="21"/>
              </w:rPr>
              <w:t>事務処理を行っている。</w:t>
            </w:r>
            <w:r w:rsidR="00D126C8" w:rsidRPr="00525F60">
              <w:rPr>
                <w:rFonts w:asciiTheme="minorEastAsia" w:hAnsiTheme="minorEastAsia" w:hint="eastAsia"/>
                <w:szCs w:val="21"/>
              </w:rPr>
              <w:t>また、</w:t>
            </w:r>
            <w:r w:rsidR="00D473C8" w:rsidRPr="00525F60">
              <w:rPr>
                <w:rFonts w:asciiTheme="minorEastAsia" w:hAnsiTheme="minorEastAsia" w:hint="eastAsia"/>
                <w:szCs w:val="21"/>
              </w:rPr>
              <w:t>社員が毎早朝場内をラウンドし、</w:t>
            </w:r>
            <w:r w:rsidR="00261023" w:rsidRPr="00525F60">
              <w:rPr>
                <w:rFonts w:asciiTheme="minorEastAsia" w:hAnsiTheme="minorEastAsia" w:hint="eastAsia"/>
                <w:szCs w:val="21"/>
              </w:rPr>
              <w:t>安全確保を維持する上で緊急に修繕を必要とする</w:t>
            </w:r>
            <w:r w:rsidR="00D126C8" w:rsidRPr="00525F60">
              <w:rPr>
                <w:rFonts w:asciiTheme="minorEastAsia" w:hAnsiTheme="minorEastAsia" w:hint="eastAsia"/>
                <w:szCs w:val="21"/>
              </w:rPr>
              <w:t>危険</w:t>
            </w:r>
            <w:r w:rsidR="00261023" w:rsidRPr="00525F60">
              <w:rPr>
                <w:rFonts w:asciiTheme="minorEastAsia" w:hAnsiTheme="minorEastAsia" w:hint="eastAsia"/>
                <w:szCs w:val="21"/>
              </w:rPr>
              <w:t>箇所</w:t>
            </w:r>
            <w:r w:rsidR="00D126C8" w:rsidRPr="00525F60">
              <w:rPr>
                <w:rFonts w:asciiTheme="minorEastAsia" w:hAnsiTheme="minorEastAsia" w:hint="eastAsia"/>
                <w:szCs w:val="21"/>
              </w:rPr>
              <w:t>等</w:t>
            </w:r>
            <w:r w:rsidR="00261023" w:rsidRPr="00525F60">
              <w:rPr>
                <w:rFonts w:asciiTheme="minorEastAsia" w:hAnsiTheme="minorEastAsia" w:hint="eastAsia"/>
                <w:szCs w:val="21"/>
              </w:rPr>
              <w:t>の把握</w:t>
            </w:r>
            <w:r w:rsidR="007C4253" w:rsidRPr="00525F60">
              <w:rPr>
                <w:rFonts w:asciiTheme="minorEastAsia" w:hAnsiTheme="minorEastAsia" w:hint="eastAsia"/>
                <w:szCs w:val="21"/>
              </w:rPr>
              <w:t>や市場関係者の生の声を聞</w:t>
            </w:r>
            <w:r w:rsidR="00896EE4" w:rsidRPr="00525F60">
              <w:rPr>
                <w:rFonts w:asciiTheme="minorEastAsia" w:hAnsiTheme="minorEastAsia" w:hint="eastAsia"/>
                <w:szCs w:val="21"/>
              </w:rPr>
              <w:t>き、管理運営業務に反映させて</w:t>
            </w:r>
            <w:r w:rsidR="00D473C8" w:rsidRPr="00525F60">
              <w:rPr>
                <w:rFonts w:asciiTheme="minorEastAsia" w:hAnsiTheme="minorEastAsia" w:hint="eastAsia"/>
                <w:szCs w:val="21"/>
              </w:rPr>
              <w:t>い</w:t>
            </w:r>
            <w:r w:rsidR="00466773" w:rsidRPr="00525F60">
              <w:rPr>
                <w:rFonts w:asciiTheme="minorEastAsia" w:hAnsiTheme="minorEastAsia" w:hint="eastAsia"/>
                <w:szCs w:val="21"/>
              </w:rPr>
              <w:t>る。</w:t>
            </w:r>
          </w:p>
          <w:p w14:paraId="53EF2BF5" w14:textId="77777777" w:rsidR="00261586" w:rsidRPr="00525F60" w:rsidRDefault="00261586" w:rsidP="009C33D7">
            <w:pPr>
              <w:spacing w:line="280" w:lineRule="exact"/>
              <w:rPr>
                <w:rFonts w:asciiTheme="minorEastAsia" w:hAnsiTheme="minorEastAsia"/>
                <w:szCs w:val="21"/>
              </w:rPr>
            </w:pPr>
          </w:p>
          <w:p w14:paraId="54024E23" w14:textId="77777777" w:rsidR="007D4B28" w:rsidRPr="00525F60" w:rsidRDefault="007D4B28" w:rsidP="009C33D7">
            <w:pPr>
              <w:spacing w:line="280" w:lineRule="exact"/>
              <w:rPr>
                <w:rFonts w:asciiTheme="minorEastAsia" w:hAnsiTheme="minorEastAsia"/>
                <w:szCs w:val="21"/>
              </w:rPr>
            </w:pPr>
          </w:p>
          <w:p w14:paraId="7BCF6D93" w14:textId="77777777" w:rsidR="007D4B28" w:rsidRPr="00525F60" w:rsidRDefault="007D4B28" w:rsidP="009C33D7">
            <w:pPr>
              <w:spacing w:line="280" w:lineRule="exact"/>
              <w:rPr>
                <w:rFonts w:asciiTheme="minorEastAsia" w:hAnsiTheme="minorEastAsia"/>
                <w:szCs w:val="21"/>
              </w:rPr>
            </w:pPr>
          </w:p>
          <w:p w14:paraId="53E746F4" w14:textId="77777777" w:rsidR="007D4B28" w:rsidRPr="00525F60" w:rsidRDefault="007D4B28" w:rsidP="009C33D7">
            <w:pPr>
              <w:spacing w:line="280" w:lineRule="exact"/>
              <w:rPr>
                <w:rFonts w:asciiTheme="minorEastAsia" w:hAnsiTheme="minorEastAsia"/>
                <w:szCs w:val="21"/>
              </w:rPr>
            </w:pPr>
          </w:p>
          <w:p w14:paraId="19764593" w14:textId="7069C92E" w:rsidR="00720C28" w:rsidRPr="00525F60" w:rsidRDefault="007D4B28" w:rsidP="009C33D7">
            <w:pPr>
              <w:spacing w:line="280" w:lineRule="exact"/>
              <w:rPr>
                <w:rFonts w:asciiTheme="minorEastAsia" w:hAnsiTheme="minorEastAsia"/>
                <w:szCs w:val="21"/>
              </w:rPr>
            </w:pPr>
            <w:r w:rsidRPr="00525F60">
              <w:rPr>
                <w:rFonts w:asciiTheme="minorEastAsia" w:hAnsiTheme="minorEastAsia" w:hint="eastAsia"/>
                <w:noProof/>
              </w:rPr>
              <w:lastRenderedPageBreak/>
              <mc:AlternateContent>
                <mc:Choice Requires="wps">
                  <w:drawing>
                    <wp:anchor distT="0" distB="0" distL="114300" distR="114300" simplePos="0" relativeHeight="251648512" behindDoc="0" locked="0" layoutInCell="1" allowOverlap="1" wp14:anchorId="320DFB1B" wp14:editId="1EDE21D6">
                      <wp:simplePos x="0" y="0"/>
                      <wp:positionH relativeFrom="column">
                        <wp:posOffset>-2383155</wp:posOffset>
                      </wp:positionH>
                      <wp:positionV relativeFrom="paragraph">
                        <wp:posOffset>-33655</wp:posOffset>
                      </wp:positionV>
                      <wp:extent cx="2217420" cy="5105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217420" cy="510540"/>
                              </a:xfrm>
                              <a:prstGeom prst="rect">
                                <a:avLst/>
                              </a:prstGeom>
                              <a:noFill/>
                              <a:ln w="6350">
                                <a:noFill/>
                              </a:ln>
                            </wps:spPr>
                            <wps:txbx>
                              <w:txbxContent>
                                <w:p w14:paraId="51F477AE" w14:textId="77777777" w:rsidR="00300565" w:rsidRPr="00686158" w:rsidRDefault="00300565" w:rsidP="00230337">
                                  <w:pPr>
                                    <w:rPr>
                                      <w:rFonts w:asciiTheme="minorEastAsia" w:hAnsiTheme="minorEastAsia"/>
                                      <w:color w:val="000000" w:themeColor="text1"/>
                                    </w:rPr>
                                  </w:pPr>
                                  <w:r w:rsidRPr="00686158">
                                    <w:rPr>
                                      <w:rFonts w:asciiTheme="minorEastAsia" w:hAnsiTheme="minorEastAsia" w:hint="eastAsia"/>
                                      <w:color w:val="000000" w:themeColor="text1"/>
                                    </w:rPr>
                                    <w:t>●法令遵守の徹底と危機管理への</w:t>
                                  </w:r>
                                </w:p>
                                <w:p w14:paraId="2AA02B46" w14:textId="77777777" w:rsidR="00300565" w:rsidRPr="00686158" w:rsidRDefault="00300565" w:rsidP="00230337">
                                  <w:pPr>
                                    <w:ind w:firstLineChars="100" w:firstLine="210"/>
                                    <w:rPr>
                                      <w:rFonts w:asciiTheme="minorEastAsia" w:hAnsiTheme="minorEastAsia"/>
                                      <w:color w:val="000000" w:themeColor="text1"/>
                                    </w:rPr>
                                  </w:pPr>
                                  <w:r w:rsidRPr="00686158">
                                    <w:rPr>
                                      <w:rFonts w:asciiTheme="minorEastAsia" w:hAnsiTheme="minorEastAsia" w:hint="eastAsia"/>
                                      <w:color w:val="000000" w:themeColor="text1"/>
                                    </w:rPr>
                                    <w:t>対応</w:t>
                                  </w:r>
                                </w:p>
                                <w:p w14:paraId="401127DE" w14:textId="5DA8E6D5" w:rsidR="00300565" w:rsidRDefault="00300565" w:rsidP="00230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DFB1B" id="テキスト ボックス 5" o:spid="_x0000_s1031" type="#_x0000_t202" style="position:absolute;left:0;text-align:left;margin-left:-187.65pt;margin-top:-2.65pt;width:174.6pt;height:40.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" filled="f" stroked="f" strokeweight=".5pt">
                      <v:textbox>
                        <w:txbxContent>
                          <w:p w14:paraId="51F477AE" w14:textId="77777777" w:rsidR="00300565" w:rsidRPr="00686158" w:rsidRDefault="00300565" w:rsidP="00230337">
                            <w:pPr>
                              <w:rPr>
                                <w:rFonts w:asciiTheme="minorEastAsia" w:hAnsiTheme="minorEastAsia"/>
                                <w:color w:val="000000" w:themeColor="text1"/>
                              </w:rPr>
                            </w:pPr>
                            <w:r w:rsidRPr="00686158">
                              <w:rPr>
                                <w:rFonts w:asciiTheme="minorEastAsia" w:hAnsiTheme="minorEastAsia" w:hint="eastAsia"/>
                                <w:color w:val="000000" w:themeColor="text1"/>
                              </w:rPr>
                              <w:t>●法令遵守の徹底と危機管理への</w:t>
                            </w:r>
                          </w:p>
                          <w:p w14:paraId="2AA02B46" w14:textId="77777777" w:rsidR="00300565" w:rsidRPr="00686158" w:rsidRDefault="00300565" w:rsidP="00230337">
                            <w:pPr>
                              <w:ind w:firstLineChars="100" w:firstLine="210"/>
                              <w:rPr>
                                <w:rFonts w:asciiTheme="minorEastAsia" w:hAnsiTheme="minorEastAsia"/>
                                <w:color w:val="000000" w:themeColor="text1"/>
                              </w:rPr>
                            </w:pPr>
                            <w:r w:rsidRPr="00686158">
                              <w:rPr>
                                <w:rFonts w:asciiTheme="minorEastAsia" w:hAnsiTheme="minorEastAsia" w:hint="eastAsia"/>
                                <w:color w:val="000000" w:themeColor="text1"/>
                              </w:rPr>
                              <w:t>対応</w:t>
                            </w:r>
                          </w:p>
                          <w:p w14:paraId="401127DE" w14:textId="5DA8E6D5" w:rsidR="00300565" w:rsidRDefault="00300565" w:rsidP="00230337"/>
                        </w:txbxContent>
                      </v:textbox>
                    </v:shape>
                  </w:pict>
                </mc:Fallback>
              </mc:AlternateContent>
            </w:r>
            <w:r w:rsidR="00720C28" w:rsidRPr="00525F60">
              <w:rPr>
                <w:rFonts w:asciiTheme="minorEastAsia" w:hAnsiTheme="minorEastAsia" w:hint="eastAsia"/>
                <w:szCs w:val="21"/>
              </w:rPr>
              <w:t>●法令遵守の徹底と危機管理への対応</w:t>
            </w:r>
          </w:p>
          <w:p w14:paraId="6957DDA2" w14:textId="7B33D9F0" w:rsidR="00700178" w:rsidRPr="00525F60" w:rsidRDefault="0087021D" w:rsidP="009C33D7">
            <w:pPr>
              <w:spacing w:line="280" w:lineRule="exact"/>
              <w:rPr>
                <w:rFonts w:asciiTheme="minorEastAsia" w:hAnsiTheme="minorEastAsia"/>
                <w:szCs w:val="21"/>
              </w:rPr>
            </w:pPr>
            <w:r w:rsidRPr="00525F60">
              <w:rPr>
                <w:rFonts w:asciiTheme="minorEastAsia" w:hAnsiTheme="minorEastAsia" w:hint="eastAsia"/>
                <w:szCs w:val="21"/>
              </w:rPr>
              <w:t>〇</w:t>
            </w:r>
            <w:r w:rsidR="0054049E" w:rsidRPr="00525F60">
              <w:rPr>
                <w:rFonts w:asciiTheme="minorEastAsia" w:hAnsiTheme="minorEastAsia" w:hint="eastAsia"/>
                <w:szCs w:val="21"/>
              </w:rPr>
              <w:t>法令遵守</w:t>
            </w:r>
            <w:r w:rsidR="00D61B3C" w:rsidRPr="00525F60">
              <w:rPr>
                <w:rFonts w:asciiTheme="minorEastAsia" w:hAnsiTheme="minorEastAsia" w:hint="eastAsia"/>
                <w:szCs w:val="21"/>
              </w:rPr>
              <w:t>の徹底</w:t>
            </w:r>
          </w:p>
          <w:p w14:paraId="46CDA3E8" w14:textId="13587D98" w:rsidR="00896EE4" w:rsidRPr="00525F60" w:rsidRDefault="007E6129" w:rsidP="007D4B28">
            <w:pPr>
              <w:spacing w:line="280" w:lineRule="exact"/>
              <w:ind w:left="105" w:hangingChars="50" w:hanging="105"/>
              <w:rPr>
                <w:rFonts w:asciiTheme="minorEastAsia" w:hAnsiTheme="minorEastAsia"/>
                <w:szCs w:val="21"/>
              </w:rPr>
            </w:pPr>
            <w:r w:rsidRPr="00525F60">
              <w:rPr>
                <w:rFonts w:asciiTheme="minorEastAsia" w:hAnsiTheme="minorEastAsia" w:cs="ＭＳ 明朝" w:hint="eastAsia"/>
                <w:kern w:val="24"/>
                <w:szCs w:val="21"/>
              </w:rPr>
              <w:t>➢</w:t>
            </w:r>
            <w:r w:rsidR="007D4B28" w:rsidRPr="00525F60">
              <w:rPr>
                <w:rFonts w:asciiTheme="minorEastAsia" w:hAnsiTheme="minorEastAsia" w:cs="ＭＳ 明朝" w:hint="eastAsia"/>
                <w:kern w:val="24"/>
                <w:szCs w:val="21"/>
              </w:rPr>
              <w:t xml:space="preserve">　</w:t>
            </w:r>
            <w:r w:rsidR="00356B79" w:rsidRPr="00525F60">
              <w:rPr>
                <w:rFonts w:asciiTheme="minorEastAsia" w:hAnsiTheme="minorEastAsia" w:hint="eastAsia"/>
                <w:szCs w:val="21"/>
              </w:rPr>
              <w:t>公の施設としての市場の</w:t>
            </w:r>
            <w:r w:rsidR="00D126C8" w:rsidRPr="00525F60">
              <w:rPr>
                <w:rFonts w:asciiTheme="minorEastAsia" w:hAnsiTheme="minorEastAsia" w:hint="eastAsia"/>
                <w:szCs w:val="21"/>
              </w:rPr>
              <w:t>管理運営業務を担っていることから</w:t>
            </w:r>
            <w:r w:rsidR="00720C28" w:rsidRPr="00525F60">
              <w:rPr>
                <w:rFonts w:asciiTheme="minorEastAsia" w:hAnsiTheme="minorEastAsia" w:hint="eastAsia"/>
                <w:szCs w:val="21"/>
              </w:rPr>
              <w:t>、全役職員が</w:t>
            </w:r>
            <w:r w:rsidR="00D126C8" w:rsidRPr="00525F60">
              <w:rPr>
                <w:rFonts w:asciiTheme="minorEastAsia" w:hAnsiTheme="minorEastAsia" w:hint="eastAsia"/>
                <w:szCs w:val="21"/>
              </w:rPr>
              <w:t>法令は</w:t>
            </w:r>
            <w:r w:rsidR="00720C28" w:rsidRPr="00525F60">
              <w:rPr>
                <w:rFonts w:asciiTheme="minorEastAsia" w:hAnsiTheme="minorEastAsia" w:hint="eastAsia"/>
                <w:szCs w:val="21"/>
              </w:rPr>
              <w:t>もとより就業規則・社内規程等の基本的なルール</w:t>
            </w:r>
            <w:r w:rsidR="00D126C8" w:rsidRPr="00525F60">
              <w:rPr>
                <w:rFonts w:asciiTheme="minorEastAsia" w:hAnsiTheme="minorEastAsia" w:hint="eastAsia"/>
                <w:szCs w:val="21"/>
              </w:rPr>
              <w:t>を</w:t>
            </w:r>
            <w:r w:rsidR="0054049E" w:rsidRPr="00525F60">
              <w:rPr>
                <w:rFonts w:asciiTheme="minorEastAsia" w:hAnsiTheme="minorEastAsia" w:hint="eastAsia"/>
                <w:szCs w:val="21"/>
              </w:rPr>
              <w:t>遵守</w:t>
            </w:r>
            <w:r w:rsidR="0087021D" w:rsidRPr="00525F60">
              <w:rPr>
                <w:rFonts w:asciiTheme="minorEastAsia" w:hAnsiTheme="minorEastAsia" w:hint="eastAsia"/>
                <w:szCs w:val="21"/>
              </w:rPr>
              <w:t>し</w:t>
            </w:r>
            <w:r w:rsidR="00896EE4" w:rsidRPr="00525F60">
              <w:rPr>
                <w:rFonts w:asciiTheme="minorEastAsia" w:hAnsiTheme="minorEastAsia" w:hint="eastAsia"/>
                <w:szCs w:val="21"/>
              </w:rPr>
              <w:t>、</w:t>
            </w:r>
            <w:r w:rsidR="00686158" w:rsidRPr="00525F60">
              <w:rPr>
                <w:rFonts w:asciiTheme="minorEastAsia" w:hAnsiTheme="minorEastAsia" w:hint="eastAsia"/>
                <w:szCs w:val="21"/>
              </w:rPr>
              <w:t>公平・</w:t>
            </w:r>
            <w:r w:rsidR="00831D58" w:rsidRPr="00525F60">
              <w:rPr>
                <w:rFonts w:asciiTheme="minorEastAsia" w:hAnsiTheme="minorEastAsia" w:hint="eastAsia"/>
                <w:szCs w:val="21"/>
              </w:rPr>
              <w:t>公正</w:t>
            </w:r>
            <w:r w:rsidR="00B53E52" w:rsidRPr="00525F60">
              <w:rPr>
                <w:rFonts w:asciiTheme="minorEastAsia" w:hAnsiTheme="minorEastAsia" w:hint="eastAsia"/>
                <w:szCs w:val="21"/>
              </w:rPr>
              <w:t>に</w:t>
            </w:r>
            <w:r w:rsidR="00720C28" w:rsidRPr="00525F60">
              <w:rPr>
                <w:rFonts w:asciiTheme="minorEastAsia" w:hAnsiTheme="minorEastAsia" w:hint="eastAsia"/>
                <w:szCs w:val="21"/>
              </w:rPr>
              <w:t>業務</w:t>
            </w:r>
            <w:r w:rsidR="00831D58" w:rsidRPr="00525F60">
              <w:rPr>
                <w:rFonts w:asciiTheme="minorEastAsia" w:hAnsiTheme="minorEastAsia" w:hint="eastAsia"/>
                <w:szCs w:val="21"/>
              </w:rPr>
              <w:t>を</w:t>
            </w:r>
            <w:r w:rsidR="00B53E52" w:rsidRPr="00525F60">
              <w:rPr>
                <w:rFonts w:asciiTheme="minorEastAsia" w:hAnsiTheme="minorEastAsia" w:hint="eastAsia"/>
                <w:szCs w:val="21"/>
              </w:rPr>
              <w:t>遂行するよう</w:t>
            </w:r>
            <w:r w:rsidR="00831D58" w:rsidRPr="00525F60">
              <w:rPr>
                <w:rFonts w:asciiTheme="minorEastAsia" w:hAnsiTheme="minorEastAsia" w:hint="eastAsia"/>
                <w:szCs w:val="21"/>
              </w:rPr>
              <w:t>努めてい</w:t>
            </w:r>
            <w:r w:rsidR="00896EE4" w:rsidRPr="00525F60">
              <w:rPr>
                <w:rFonts w:asciiTheme="minorEastAsia" w:hAnsiTheme="minorEastAsia" w:hint="eastAsia"/>
                <w:szCs w:val="21"/>
              </w:rPr>
              <w:t>る。</w:t>
            </w:r>
          </w:p>
          <w:p w14:paraId="44D6E3D8" w14:textId="77777777" w:rsidR="007D4B28" w:rsidRPr="00525F60" w:rsidRDefault="007D4B28" w:rsidP="007D4B28">
            <w:pPr>
              <w:spacing w:line="280" w:lineRule="exact"/>
              <w:ind w:left="105" w:hangingChars="50" w:hanging="105"/>
              <w:rPr>
                <w:rFonts w:asciiTheme="minorEastAsia" w:hAnsiTheme="minorEastAsia"/>
                <w:szCs w:val="21"/>
              </w:rPr>
            </w:pPr>
          </w:p>
          <w:p w14:paraId="6ADE89C2" w14:textId="08ECF243" w:rsidR="001A6F81" w:rsidRPr="00525F60" w:rsidRDefault="007D4B28" w:rsidP="007D4B28">
            <w:pPr>
              <w:spacing w:line="280" w:lineRule="exact"/>
              <w:ind w:left="315" w:hangingChars="150" w:hanging="315"/>
              <w:rPr>
                <w:rFonts w:asciiTheme="minorEastAsia" w:hAnsiTheme="minorEastAsia"/>
                <w:szCs w:val="21"/>
              </w:rPr>
            </w:pPr>
            <w:r w:rsidRPr="00525F60">
              <w:rPr>
                <w:rFonts w:asciiTheme="minorEastAsia" w:hAnsiTheme="minorEastAsia" w:cs="ＭＳ 明朝" w:hint="eastAsia"/>
                <w:szCs w:val="21"/>
              </w:rPr>
              <w:t xml:space="preserve">➢　</w:t>
            </w:r>
            <w:r w:rsidR="00896EE4" w:rsidRPr="00525F60">
              <w:rPr>
                <w:rFonts w:asciiTheme="minorEastAsia" w:hAnsiTheme="minorEastAsia" w:cs="ＭＳ 明朝" w:hint="eastAsia"/>
                <w:szCs w:val="21"/>
              </w:rPr>
              <w:t>また、</w:t>
            </w:r>
            <w:r w:rsidR="00831D58" w:rsidRPr="00525F60">
              <w:rPr>
                <w:rFonts w:asciiTheme="minorEastAsia" w:hAnsiTheme="minorEastAsia" w:cs="ＭＳ 明朝" w:hint="eastAsia"/>
                <w:szCs w:val="21"/>
              </w:rPr>
              <w:t>法令遵守のみならず、</w:t>
            </w:r>
            <w:r w:rsidR="00720C28" w:rsidRPr="00525F60">
              <w:rPr>
                <w:rFonts w:asciiTheme="minorEastAsia" w:hAnsiTheme="minorEastAsia" w:hint="eastAsia"/>
                <w:szCs w:val="21"/>
              </w:rPr>
              <w:t>企業としての社会的責任を果たすよう</w:t>
            </w:r>
            <w:r w:rsidR="00B53E52" w:rsidRPr="00525F60">
              <w:rPr>
                <w:rFonts w:asciiTheme="minorEastAsia" w:hAnsiTheme="minorEastAsia" w:hint="eastAsia"/>
                <w:szCs w:val="21"/>
              </w:rPr>
              <w:t>常に</w:t>
            </w:r>
            <w:r w:rsidR="00720C28" w:rsidRPr="00525F60">
              <w:rPr>
                <w:rFonts w:asciiTheme="minorEastAsia" w:hAnsiTheme="minorEastAsia" w:hint="eastAsia"/>
                <w:szCs w:val="21"/>
              </w:rPr>
              <w:t>コンプライアンス</w:t>
            </w:r>
            <w:r w:rsidR="00B53E52" w:rsidRPr="00525F60">
              <w:rPr>
                <w:rFonts w:asciiTheme="minorEastAsia" w:hAnsiTheme="minorEastAsia" w:hint="eastAsia"/>
                <w:szCs w:val="21"/>
              </w:rPr>
              <w:t>意識をもって行動</w:t>
            </w:r>
            <w:r w:rsidR="000665D9" w:rsidRPr="00525F60">
              <w:rPr>
                <w:rFonts w:asciiTheme="minorEastAsia" w:hAnsiTheme="minorEastAsia" w:hint="eastAsia"/>
                <w:szCs w:val="21"/>
              </w:rPr>
              <w:t>している</w:t>
            </w:r>
            <w:r w:rsidR="00720C28" w:rsidRPr="00525F60">
              <w:rPr>
                <w:rFonts w:asciiTheme="minorEastAsia" w:hAnsiTheme="minorEastAsia" w:hint="eastAsia"/>
                <w:szCs w:val="21"/>
              </w:rPr>
              <w:t>。</w:t>
            </w:r>
          </w:p>
          <w:p w14:paraId="12DED7E0" w14:textId="0A0C5B6F" w:rsidR="00764241" w:rsidRPr="00525F60" w:rsidRDefault="00764241" w:rsidP="007D4B28">
            <w:pPr>
              <w:spacing w:line="280" w:lineRule="exact"/>
              <w:rPr>
                <w:rFonts w:asciiTheme="minorEastAsia" w:hAnsiTheme="minorEastAsia"/>
                <w:szCs w:val="21"/>
              </w:rPr>
            </w:pPr>
          </w:p>
          <w:p w14:paraId="7657C59E" w14:textId="6A139700" w:rsidR="001F1BDF" w:rsidRPr="00525F60" w:rsidRDefault="007E6129" w:rsidP="00095E39">
            <w:pPr>
              <w:spacing w:line="280" w:lineRule="exact"/>
              <w:ind w:left="210" w:hangingChars="100" w:hanging="210"/>
              <w:rPr>
                <w:rFonts w:asciiTheme="minorEastAsia" w:hAnsiTheme="minorEastAsia"/>
                <w:szCs w:val="21"/>
                <w:shd w:val="pct15" w:color="auto" w:fill="FFFFFF"/>
              </w:rPr>
            </w:pPr>
            <w:r w:rsidRPr="00525F60">
              <w:rPr>
                <w:rFonts w:asciiTheme="minorEastAsia" w:hAnsiTheme="minorEastAsia" w:cs="ＭＳ 明朝" w:hint="eastAsia"/>
                <w:kern w:val="24"/>
                <w:szCs w:val="21"/>
              </w:rPr>
              <w:t>➢</w:t>
            </w:r>
            <w:r w:rsidR="00095E39" w:rsidRPr="00525F60">
              <w:rPr>
                <w:rFonts w:asciiTheme="minorEastAsia" w:hAnsiTheme="minorEastAsia" w:cs="ＭＳ 明朝" w:hint="eastAsia"/>
                <w:kern w:val="24"/>
                <w:szCs w:val="21"/>
              </w:rPr>
              <w:t xml:space="preserve">　</w:t>
            </w:r>
            <w:r w:rsidR="00FB0511" w:rsidRPr="00525F60">
              <w:rPr>
                <w:rFonts w:asciiTheme="minorEastAsia" w:hAnsiTheme="minorEastAsia" w:hint="eastAsia"/>
                <w:szCs w:val="21"/>
              </w:rPr>
              <w:t>社員の健康</w:t>
            </w:r>
            <w:r w:rsidR="001F1BDF" w:rsidRPr="00525F60">
              <w:rPr>
                <w:rFonts w:asciiTheme="minorEastAsia" w:hAnsiTheme="minorEastAsia" w:hint="eastAsia"/>
                <w:szCs w:val="21"/>
              </w:rPr>
              <w:t>を</w:t>
            </w:r>
            <w:r w:rsidR="00EC1855" w:rsidRPr="00525F60">
              <w:rPr>
                <w:rFonts w:asciiTheme="minorEastAsia" w:hAnsiTheme="minorEastAsia" w:hint="eastAsia"/>
                <w:szCs w:val="21"/>
              </w:rPr>
              <w:t>確保す</w:t>
            </w:r>
            <w:r w:rsidR="001F1BDF" w:rsidRPr="00525F60">
              <w:rPr>
                <w:rFonts w:asciiTheme="minorEastAsia" w:hAnsiTheme="minorEastAsia" w:hint="eastAsia"/>
                <w:szCs w:val="21"/>
              </w:rPr>
              <w:t>るため、労働安全衛生法に基づく健康診断</w:t>
            </w:r>
            <w:r w:rsidR="007352E0" w:rsidRPr="00525F60">
              <w:rPr>
                <w:rFonts w:asciiTheme="minorEastAsia" w:hAnsiTheme="minorEastAsia" w:hint="eastAsia"/>
                <w:szCs w:val="21"/>
              </w:rPr>
              <w:t>のほか</w:t>
            </w:r>
            <w:r w:rsidR="0087021D" w:rsidRPr="00525F60">
              <w:rPr>
                <w:rFonts w:asciiTheme="minorEastAsia" w:hAnsiTheme="minorEastAsia" w:hint="eastAsia"/>
                <w:szCs w:val="21"/>
              </w:rPr>
              <w:t>インフルエンザ等の</w:t>
            </w:r>
            <w:r w:rsidR="00D126C8" w:rsidRPr="00525F60">
              <w:rPr>
                <w:rFonts w:asciiTheme="minorEastAsia" w:hAnsiTheme="minorEastAsia" w:hint="eastAsia"/>
                <w:szCs w:val="21"/>
              </w:rPr>
              <w:t>予防接種</w:t>
            </w:r>
            <w:r w:rsidR="0087021D" w:rsidRPr="00525F60">
              <w:rPr>
                <w:rFonts w:asciiTheme="minorEastAsia" w:hAnsiTheme="minorEastAsia" w:hint="eastAsia"/>
                <w:szCs w:val="21"/>
              </w:rPr>
              <w:t>を受けさせ</w:t>
            </w:r>
            <w:r w:rsidR="005B4AFC" w:rsidRPr="00525F60">
              <w:rPr>
                <w:rFonts w:asciiTheme="minorEastAsia" w:hAnsiTheme="minorEastAsia" w:hint="eastAsia"/>
                <w:szCs w:val="21"/>
              </w:rPr>
              <w:t>、</w:t>
            </w:r>
            <w:r w:rsidR="00776AA3" w:rsidRPr="00525F60">
              <w:rPr>
                <w:rFonts w:asciiTheme="minorEastAsia" w:hAnsiTheme="minorEastAsia" w:hint="eastAsia"/>
                <w:szCs w:val="21"/>
              </w:rPr>
              <w:t>健診結果に基づき精密検査等を受診するよう指導して</w:t>
            </w:r>
            <w:r w:rsidR="007352E0" w:rsidRPr="00525F60">
              <w:rPr>
                <w:rFonts w:asciiTheme="minorEastAsia" w:hAnsiTheme="minorEastAsia" w:hint="eastAsia"/>
                <w:szCs w:val="21"/>
              </w:rPr>
              <w:t>いる。</w:t>
            </w:r>
          </w:p>
          <w:p w14:paraId="20453F34" w14:textId="5B13AAAD" w:rsidR="00FB0511" w:rsidRPr="00525F60" w:rsidRDefault="0087021D" w:rsidP="00095E39">
            <w:pPr>
              <w:spacing w:line="280" w:lineRule="exact"/>
              <w:ind w:firstLineChars="100" w:firstLine="210"/>
              <w:rPr>
                <w:rFonts w:asciiTheme="minorEastAsia" w:hAnsiTheme="minorEastAsia"/>
                <w:szCs w:val="21"/>
              </w:rPr>
            </w:pPr>
            <w:r w:rsidRPr="00525F60">
              <w:rPr>
                <w:rFonts w:asciiTheme="minorEastAsia" w:hAnsiTheme="minorEastAsia" w:hint="eastAsia"/>
                <w:szCs w:val="21"/>
              </w:rPr>
              <w:t>更に</w:t>
            </w:r>
            <w:r w:rsidR="001F1BDF" w:rsidRPr="00525F60">
              <w:rPr>
                <w:rFonts w:asciiTheme="minorEastAsia" w:hAnsiTheme="minorEastAsia" w:hint="eastAsia"/>
                <w:szCs w:val="21"/>
              </w:rPr>
              <w:t>、社員が</w:t>
            </w:r>
            <w:r w:rsidR="00FB0511" w:rsidRPr="00525F60">
              <w:rPr>
                <w:rFonts w:asciiTheme="minorEastAsia" w:hAnsiTheme="minorEastAsia" w:hint="eastAsia"/>
                <w:szCs w:val="21"/>
              </w:rPr>
              <w:t>過重労働</w:t>
            </w:r>
            <w:r w:rsidR="001F1BDF" w:rsidRPr="00525F60">
              <w:rPr>
                <w:rFonts w:asciiTheme="minorEastAsia" w:hAnsiTheme="minorEastAsia" w:hint="eastAsia"/>
                <w:szCs w:val="21"/>
              </w:rPr>
              <w:t>にならないようタイムカードを随時チエックし、</w:t>
            </w:r>
            <w:r w:rsidR="008B3E52" w:rsidRPr="00525F60">
              <w:rPr>
                <w:rFonts w:asciiTheme="minorEastAsia" w:hAnsiTheme="minorEastAsia" w:hint="eastAsia"/>
                <w:szCs w:val="21"/>
              </w:rPr>
              <w:t>労働時間の適正管理</w:t>
            </w:r>
            <w:r w:rsidR="001F1BDF" w:rsidRPr="00525F60">
              <w:rPr>
                <w:rFonts w:asciiTheme="minorEastAsia" w:hAnsiTheme="minorEastAsia" w:hint="eastAsia"/>
                <w:szCs w:val="21"/>
              </w:rPr>
              <w:t>を行って</w:t>
            </w:r>
            <w:r w:rsidR="00356B79" w:rsidRPr="00525F60">
              <w:rPr>
                <w:rFonts w:asciiTheme="minorEastAsia" w:hAnsiTheme="minorEastAsia" w:hint="eastAsia"/>
                <w:szCs w:val="21"/>
              </w:rPr>
              <w:t>いる</w:t>
            </w:r>
            <w:r w:rsidR="008B3E52" w:rsidRPr="00525F60">
              <w:rPr>
                <w:rFonts w:asciiTheme="minorEastAsia" w:hAnsiTheme="minorEastAsia" w:hint="eastAsia"/>
                <w:szCs w:val="21"/>
              </w:rPr>
              <w:t>。</w:t>
            </w:r>
          </w:p>
          <w:p w14:paraId="42F23C2F" w14:textId="2EF398F3" w:rsidR="00EC0900" w:rsidRPr="00525F60" w:rsidRDefault="00EA71BC" w:rsidP="00EC0900">
            <w:pPr>
              <w:spacing w:line="280" w:lineRule="exact"/>
              <w:ind w:leftChars="50" w:left="105" w:firstLineChars="100" w:firstLine="210"/>
              <w:rPr>
                <w:rFonts w:asciiTheme="minorEastAsia" w:hAnsiTheme="minorEastAsia"/>
                <w:szCs w:val="21"/>
              </w:rPr>
            </w:pPr>
            <w:r w:rsidRPr="00525F60">
              <w:rPr>
                <w:rFonts w:asciiTheme="minorEastAsia" w:hAnsiTheme="minorEastAsia" w:hint="eastAsia"/>
                <w:szCs w:val="21"/>
              </w:rPr>
              <w:t>特に、時間外労働</w:t>
            </w:r>
            <w:r w:rsidR="00EC0900" w:rsidRPr="00525F60">
              <w:rPr>
                <w:rFonts w:asciiTheme="minorEastAsia" w:hAnsiTheme="minorEastAsia" w:hint="eastAsia"/>
                <w:szCs w:val="21"/>
              </w:rPr>
              <w:t>を余儀なくされる場合には</w:t>
            </w:r>
            <w:r w:rsidRPr="00525F60">
              <w:rPr>
                <w:rFonts w:asciiTheme="minorEastAsia" w:hAnsiTheme="minorEastAsia" w:hint="eastAsia"/>
                <w:szCs w:val="21"/>
              </w:rPr>
              <w:t>、三六協定</w:t>
            </w:r>
            <w:r w:rsidR="00EC0900" w:rsidRPr="00525F60">
              <w:rPr>
                <w:rFonts w:asciiTheme="minorEastAsia" w:hAnsiTheme="minorEastAsia" w:hint="eastAsia"/>
                <w:szCs w:val="21"/>
              </w:rPr>
              <w:t>を遵守しつつ勤務を命じている。</w:t>
            </w:r>
          </w:p>
          <w:p w14:paraId="523F6740" w14:textId="77777777" w:rsidR="007D4B28" w:rsidRPr="00525F60" w:rsidRDefault="007D4B28" w:rsidP="00EC0900">
            <w:pPr>
              <w:spacing w:line="280" w:lineRule="exact"/>
              <w:ind w:leftChars="50" w:left="105" w:firstLineChars="100" w:firstLine="210"/>
              <w:rPr>
                <w:rFonts w:asciiTheme="minorEastAsia" w:hAnsiTheme="minorEastAsia"/>
                <w:szCs w:val="21"/>
              </w:rPr>
            </w:pPr>
          </w:p>
          <w:p w14:paraId="1B966AA9" w14:textId="19CF603C" w:rsidR="00146B09" w:rsidRPr="00525F60" w:rsidRDefault="007E6129" w:rsidP="007D4B28">
            <w:pPr>
              <w:spacing w:line="280" w:lineRule="exact"/>
              <w:ind w:left="210" w:hangingChars="100" w:hanging="210"/>
              <w:rPr>
                <w:rFonts w:asciiTheme="minorEastAsia" w:hAnsiTheme="minorEastAsia"/>
                <w:szCs w:val="21"/>
              </w:rPr>
            </w:pPr>
            <w:r w:rsidRPr="00525F60">
              <w:rPr>
                <w:rFonts w:asciiTheme="minorEastAsia" w:hAnsiTheme="minorEastAsia" w:cs="ＭＳ 明朝" w:hint="eastAsia"/>
                <w:kern w:val="24"/>
                <w:szCs w:val="21"/>
              </w:rPr>
              <w:t>➢</w:t>
            </w:r>
            <w:r w:rsidR="007D4B28" w:rsidRPr="00525F60">
              <w:rPr>
                <w:rFonts w:asciiTheme="minorEastAsia" w:hAnsiTheme="minorEastAsia" w:cs="ＭＳ 明朝" w:hint="eastAsia"/>
                <w:kern w:val="24"/>
                <w:szCs w:val="21"/>
              </w:rPr>
              <w:t xml:space="preserve">　</w:t>
            </w:r>
            <w:r w:rsidR="00146B09" w:rsidRPr="00525F60">
              <w:rPr>
                <w:rFonts w:asciiTheme="minorEastAsia" w:hAnsiTheme="minorEastAsia" w:cs="ＭＳ 明朝" w:hint="eastAsia"/>
                <w:szCs w:val="21"/>
              </w:rPr>
              <w:t>管理運営業務</w:t>
            </w:r>
            <w:r w:rsidR="002C67C9" w:rsidRPr="00525F60">
              <w:rPr>
                <w:rFonts w:asciiTheme="minorEastAsia" w:hAnsiTheme="minorEastAsia" w:cs="ＭＳ 明朝" w:hint="eastAsia"/>
                <w:szCs w:val="21"/>
              </w:rPr>
              <w:t>を</w:t>
            </w:r>
            <w:r w:rsidRPr="00525F60">
              <w:rPr>
                <w:rFonts w:asciiTheme="minorEastAsia" w:hAnsiTheme="minorEastAsia" w:cs="ＭＳ 明朝" w:hint="eastAsia"/>
                <w:szCs w:val="21"/>
              </w:rPr>
              <w:t>遂行する上で</w:t>
            </w:r>
            <w:r w:rsidR="008A325F" w:rsidRPr="00525F60">
              <w:rPr>
                <w:rFonts w:asciiTheme="minorEastAsia" w:hAnsiTheme="minorEastAsia" w:cs="ＭＳ 明朝" w:hint="eastAsia"/>
                <w:szCs w:val="21"/>
              </w:rPr>
              <w:t>法令上の</w:t>
            </w:r>
            <w:r w:rsidR="00146B09" w:rsidRPr="00525F60">
              <w:rPr>
                <w:rFonts w:asciiTheme="minorEastAsia" w:hAnsiTheme="minorEastAsia" w:cs="ＭＳ 明朝" w:hint="eastAsia"/>
                <w:szCs w:val="21"/>
              </w:rPr>
              <w:t>疑義が発生した場合</w:t>
            </w:r>
            <w:r w:rsidR="00356B79" w:rsidRPr="00525F60">
              <w:rPr>
                <w:rFonts w:asciiTheme="minorEastAsia" w:hAnsiTheme="minorEastAsia" w:cs="ＭＳ 明朝" w:hint="eastAsia"/>
                <w:szCs w:val="21"/>
              </w:rPr>
              <w:t>、</w:t>
            </w:r>
            <w:r w:rsidR="00146B09" w:rsidRPr="00525F60">
              <w:rPr>
                <w:rFonts w:asciiTheme="minorEastAsia" w:hAnsiTheme="minorEastAsia" w:cs="ＭＳ 明朝" w:hint="eastAsia"/>
                <w:szCs w:val="21"/>
              </w:rPr>
              <w:t>顧問弁護士</w:t>
            </w:r>
            <w:r w:rsidR="00146B09" w:rsidRPr="00525F60">
              <w:rPr>
                <w:rFonts w:asciiTheme="minorEastAsia" w:hAnsiTheme="minorEastAsia" w:hint="eastAsia"/>
                <w:szCs w:val="21"/>
              </w:rPr>
              <w:t>に</w:t>
            </w:r>
            <w:r w:rsidR="008A325F" w:rsidRPr="00525F60">
              <w:rPr>
                <w:rFonts w:asciiTheme="minorEastAsia" w:hAnsiTheme="minorEastAsia" w:hint="eastAsia"/>
                <w:szCs w:val="21"/>
              </w:rPr>
              <w:t>よる</w:t>
            </w:r>
            <w:r w:rsidR="00146B09" w:rsidRPr="00525F60">
              <w:rPr>
                <w:rFonts w:asciiTheme="minorEastAsia" w:hAnsiTheme="minorEastAsia" w:hint="eastAsia"/>
                <w:szCs w:val="21"/>
              </w:rPr>
              <w:t>リーガルチェックを</w:t>
            </w:r>
            <w:r w:rsidR="00AB3E65" w:rsidRPr="00525F60">
              <w:rPr>
                <w:rFonts w:asciiTheme="minorEastAsia" w:hAnsiTheme="minorEastAsia" w:hint="eastAsia"/>
                <w:szCs w:val="21"/>
              </w:rPr>
              <w:t>行い</w:t>
            </w:r>
            <w:r w:rsidR="005B4AFC" w:rsidRPr="00525F60">
              <w:rPr>
                <w:rFonts w:asciiTheme="minorEastAsia" w:hAnsiTheme="minorEastAsia" w:hint="eastAsia"/>
                <w:szCs w:val="21"/>
              </w:rPr>
              <w:t>、会計処理に当たっては、顧問税理士のアドバイスを受けながら</w:t>
            </w:r>
            <w:r w:rsidR="0054049E" w:rsidRPr="00525F60">
              <w:rPr>
                <w:rFonts w:asciiTheme="minorEastAsia" w:hAnsiTheme="minorEastAsia" w:hint="eastAsia"/>
                <w:szCs w:val="21"/>
              </w:rPr>
              <w:t>法令</w:t>
            </w:r>
            <w:r w:rsidR="007F75AE" w:rsidRPr="00525F60">
              <w:rPr>
                <w:rFonts w:asciiTheme="minorEastAsia" w:hAnsiTheme="minorEastAsia" w:hint="eastAsia"/>
                <w:szCs w:val="21"/>
              </w:rPr>
              <w:t>遵</w:t>
            </w:r>
            <w:r w:rsidR="0054049E" w:rsidRPr="00525F60">
              <w:rPr>
                <w:rFonts w:asciiTheme="minorEastAsia" w:hAnsiTheme="minorEastAsia" w:hint="eastAsia"/>
                <w:szCs w:val="21"/>
              </w:rPr>
              <w:t>守</w:t>
            </w:r>
            <w:r w:rsidR="00AB3E65" w:rsidRPr="00525F60">
              <w:rPr>
                <w:rFonts w:asciiTheme="minorEastAsia" w:hAnsiTheme="minorEastAsia" w:hint="eastAsia"/>
                <w:szCs w:val="21"/>
              </w:rPr>
              <w:t>に万全を期している。</w:t>
            </w:r>
          </w:p>
          <w:p w14:paraId="02270B92" w14:textId="77777777" w:rsidR="007D4B28" w:rsidRPr="00525F60" w:rsidRDefault="007D4B28" w:rsidP="007D4B28">
            <w:pPr>
              <w:spacing w:line="280" w:lineRule="exact"/>
              <w:ind w:left="210" w:hangingChars="100" w:hanging="210"/>
              <w:rPr>
                <w:rFonts w:asciiTheme="minorEastAsia" w:hAnsiTheme="minorEastAsia"/>
                <w:szCs w:val="21"/>
              </w:rPr>
            </w:pPr>
          </w:p>
          <w:p w14:paraId="748694C8" w14:textId="70EBC286" w:rsidR="00720C28" w:rsidRPr="00525F60" w:rsidRDefault="007E6129" w:rsidP="007D4B28">
            <w:pPr>
              <w:widowControl/>
              <w:spacing w:line="280" w:lineRule="exact"/>
              <w:ind w:leftChars="1" w:left="283" w:hangingChars="134" w:hanging="281"/>
              <w:rPr>
                <w:rFonts w:asciiTheme="minorEastAsia" w:hAnsiTheme="minorEastAsia"/>
                <w:szCs w:val="21"/>
              </w:rPr>
            </w:pPr>
            <w:r w:rsidRPr="00525F60">
              <w:rPr>
                <w:rFonts w:asciiTheme="minorEastAsia" w:hAnsiTheme="minorEastAsia" w:cs="ＭＳ 明朝" w:hint="eastAsia"/>
                <w:kern w:val="24"/>
                <w:szCs w:val="21"/>
              </w:rPr>
              <w:t>➢</w:t>
            </w:r>
            <w:r w:rsidR="007D4B28"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社員のコンプライアンス意識</w:t>
            </w:r>
            <w:r w:rsidR="008A325F" w:rsidRPr="00525F60">
              <w:rPr>
                <w:rFonts w:asciiTheme="minorEastAsia" w:hAnsiTheme="minorEastAsia" w:hint="eastAsia"/>
                <w:szCs w:val="21"/>
              </w:rPr>
              <w:t>や社員の資質の向上</w:t>
            </w:r>
            <w:r w:rsidR="00720C28" w:rsidRPr="00525F60">
              <w:rPr>
                <w:rFonts w:asciiTheme="minorEastAsia" w:hAnsiTheme="minorEastAsia" w:hint="eastAsia"/>
                <w:szCs w:val="21"/>
              </w:rPr>
              <w:t>を図るため</w:t>
            </w:r>
            <w:r w:rsidR="00786729" w:rsidRPr="00525F60">
              <w:rPr>
                <w:rFonts w:asciiTheme="minorEastAsia" w:hAnsiTheme="minorEastAsia" w:hint="eastAsia"/>
                <w:szCs w:val="21"/>
              </w:rPr>
              <w:t>、新型コロナウイルス禍</w:t>
            </w:r>
            <w:r w:rsidR="00D61B3C" w:rsidRPr="00525F60">
              <w:rPr>
                <w:rFonts w:asciiTheme="minorEastAsia" w:hAnsiTheme="minorEastAsia" w:hint="eastAsia"/>
                <w:szCs w:val="21"/>
              </w:rPr>
              <w:t>による</w:t>
            </w:r>
            <w:r w:rsidR="00786729" w:rsidRPr="00525F60">
              <w:rPr>
                <w:rFonts w:asciiTheme="minorEastAsia" w:hAnsiTheme="minorEastAsia" w:hint="eastAsia"/>
                <w:szCs w:val="21"/>
              </w:rPr>
              <w:t>制約</w:t>
            </w:r>
            <w:r w:rsidR="002C67C9" w:rsidRPr="00525F60">
              <w:rPr>
                <w:rFonts w:asciiTheme="minorEastAsia" w:hAnsiTheme="minorEastAsia" w:hint="eastAsia"/>
                <w:szCs w:val="21"/>
              </w:rPr>
              <w:t>は</w:t>
            </w:r>
            <w:r w:rsidR="00D61B3C" w:rsidRPr="00525F60">
              <w:rPr>
                <w:rFonts w:asciiTheme="minorEastAsia" w:hAnsiTheme="minorEastAsia" w:hint="eastAsia"/>
                <w:szCs w:val="21"/>
              </w:rPr>
              <w:t>あるが</w:t>
            </w:r>
            <w:r w:rsidR="00786729" w:rsidRPr="00525F60">
              <w:rPr>
                <w:rFonts w:asciiTheme="minorEastAsia" w:hAnsiTheme="minorEastAsia" w:hint="eastAsia"/>
                <w:szCs w:val="21"/>
              </w:rPr>
              <w:t>、</w:t>
            </w:r>
            <w:r w:rsidR="008A5D8F" w:rsidRPr="00525F60">
              <w:rPr>
                <w:rFonts w:asciiTheme="minorEastAsia" w:hAnsiTheme="minorEastAsia" w:hint="eastAsia"/>
                <w:szCs w:val="21"/>
              </w:rPr>
              <w:t>可能な限り</w:t>
            </w:r>
            <w:r w:rsidR="008A325F" w:rsidRPr="00525F60">
              <w:rPr>
                <w:rFonts w:asciiTheme="minorEastAsia" w:hAnsiTheme="minorEastAsia" w:hint="eastAsia"/>
                <w:szCs w:val="21"/>
              </w:rPr>
              <w:t>人権問題</w:t>
            </w:r>
            <w:r w:rsidR="00EC1855" w:rsidRPr="00525F60">
              <w:rPr>
                <w:rFonts w:asciiTheme="minorEastAsia" w:hAnsiTheme="minorEastAsia" w:hint="eastAsia"/>
                <w:szCs w:val="21"/>
              </w:rPr>
              <w:t>を</w:t>
            </w:r>
            <w:r w:rsidR="008A325F" w:rsidRPr="00525F60">
              <w:rPr>
                <w:rFonts w:asciiTheme="minorEastAsia" w:hAnsiTheme="minorEastAsia" w:hint="eastAsia"/>
                <w:szCs w:val="21"/>
              </w:rPr>
              <w:t>始め業務に関連する</w:t>
            </w:r>
            <w:r w:rsidR="00EC1855" w:rsidRPr="00525F60">
              <w:rPr>
                <w:rFonts w:asciiTheme="minorEastAsia" w:hAnsiTheme="minorEastAsia" w:hint="eastAsia"/>
                <w:szCs w:val="21"/>
              </w:rPr>
              <w:t>外部</w:t>
            </w:r>
            <w:r w:rsidR="00720C28" w:rsidRPr="00525F60">
              <w:rPr>
                <w:rFonts w:asciiTheme="minorEastAsia" w:hAnsiTheme="minorEastAsia" w:hint="eastAsia"/>
                <w:szCs w:val="21"/>
              </w:rPr>
              <w:t>研修に参加させている。</w:t>
            </w:r>
          </w:p>
          <w:p w14:paraId="3AFDDF91" w14:textId="77777777" w:rsidR="008F4ED5" w:rsidRPr="00525F60" w:rsidRDefault="0009704F" w:rsidP="00A40D42">
            <w:pPr>
              <w:widowControl/>
              <w:spacing w:line="280" w:lineRule="exact"/>
              <w:ind w:leftChars="33" w:left="69" w:firstLineChars="50" w:firstLine="105"/>
              <w:rPr>
                <w:rFonts w:asciiTheme="minorEastAsia" w:hAnsiTheme="minorEastAsia"/>
                <w:szCs w:val="21"/>
              </w:rPr>
            </w:pPr>
            <w:r w:rsidRPr="00525F60">
              <w:rPr>
                <w:rFonts w:asciiTheme="minorEastAsia" w:hAnsiTheme="minorEastAsia" w:hint="eastAsia"/>
                <w:szCs w:val="21"/>
              </w:rPr>
              <w:t>【</w:t>
            </w:r>
            <w:r w:rsidR="00FB0511" w:rsidRPr="00525F60">
              <w:rPr>
                <w:rFonts w:asciiTheme="minorEastAsia" w:hAnsiTheme="minorEastAsia" w:hint="eastAsia"/>
                <w:szCs w:val="21"/>
              </w:rPr>
              <w:t>研修実績</w:t>
            </w:r>
            <w:r w:rsidRPr="00525F60">
              <w:rPr>
                <w:rFonts w:asciiTheme="minorEastAsia" w:hAnsiTheme="minorEastAsia" w:hint="eastAsia"/>
                <w:szCs w:val="21"/>
              </w:rPr>
              <w:t>】</w:t>
            </w:r>
          </w:p>
          <w:p w14:paraId="1D9F6BA8" w14:textId="041F2C94" w:rsidR="00FB0511" w:rsidRPr="00525F60" w:rsidRDefault="000E38F4" w:rsidP="00A40D42">
            <w:pPr>
              <w:widowControl/>
              <w:spacing w:line="280" w:lineRule="exact"/>
              <w:ind w:leftChars="33" w:left="69" w:firstLineChars="200" w:firstLine="420"/>
              <w:rPr>
                <w:rFonts w:asciiTheme="minorEastAsia" w:hAnsiTheme="minorEastAsia"/>
                <w:szCs w:val="21"/>
              </w:rPr>
            </w:pPr>
            <w:r w:rsidRPr="00525F60">
              <w:rPr>
                <w:rFonts w:asciiTheme="minorEastAsia" w:hAnsiTheme="minorEastAsia" w:hint="eastAsia"/>
                <w:szCs w:val="21"/>
              </w:rPr>
              <w:t>(</w:t>
            </w:r>
            <w:r w:rsidRPr="00525F60">
              <w:rPr>
                <w:rFonts w:asciiTheme="minorEastAsia" w:hAnsiTheme="minorEastAsia"/>
                <w:szCs w:val="21"/>
              </w:rPr>
              <w:t>4-1</w:t>
            </w:r>
            <w:r w:rsidRPr="00525F60">
              <w:rPr>
                <w:rFonts w:asciiTheme="minorEastAsia" w:hAnsiTheme="minorEastAsia" w:hint="eastAsia"/>
                <w:szCs w:val="21"/>
              </w:rPr>
              <w:t>月実績</w:t>
            </w:r>
            <w:r w:rsidRPr="00525F60">
              <w:rPr>
                <w:rFonts w:asciiTheme="minorEastAsia" w:hAnsiTheme="minorEastAsia"/>
                <w:szCs w:val="21"/>
              </w:rPr>
              <w:t xml:space="preserve">) </w:t>
            </w:r>
            <w:r w:rsidR="00EC4871" w:rsidRPr="00525F60">
              <w:rPr>
                <w:rFonts w:asciiTheme="minorEastAsia" w:hAnsiTheme="minorEastAsia"/>
                <w:szCs w:val="21"/>
              </w:rPr>
              <w:t>5</w:t>
            </w:r>
            <w:r w:rsidR="00B73DD8" w:rsidRPr="00525F60">
              <w:rPr>
                <w:rFonts w:asciiTheme="minorEastAsia" w:hAnsiTheme="minorEastAsia" w:hint="eastAsia"/>
                <w:szCs w:val="21"/>
              </w:rPr>
              <w:t>回参加(延べ</w:t>
            </w:r>
            <w:r w:rsidR="00EC4871" w:rsidRPr="00525F60">
              <w:rPr>
                <w:rFonts w:asciiTheme="minorEastAsia" w:hAnsiTheme="minorEastAsia" w:hint="eastAsia"/>
                <w:szCs w:val="21"/>
              </w:rPr>
              <w:t>5</w:t>
            </w:r>
            <w:r w:rsidR="00B73DD8" w:rsidRPr="00525F60">
              <w:rPr>
                <w:rFonts w:asciiTheme="minorEastAsia" w:hAnsiTheme="minorEastAsia" w:hint="eastAsia"/>
                <w:szCs w:val="21"/>
              </w:rPr>
              <w:t>人</w:t>
            </w:r>
            <w:r w:rsidR="006B4493" w:rsidRPr="00525F60">
              <w:rPr>
                <w:rFonts w:asciiTheme="minorEastAsia" w:hAnsiTheme="minorEastAsia" w:hint="eastAsia"/>
                <w:szCs w:val="21"/>
              </w:rPr>
              <w:t>)</w:t>
            </w:r>
          </w:p>
          <w:p w14:paraId="58B92D2C" w14:textId="5C8FB6E6" w:rsidR="0013009F" w:rsidRPr="00525F60" w:rsidRDefault="00C61720" w:rsidP="005623E2">
            <w:pPr>
              <w:widowControl/>
              <w:spacing w:line="280" w:lineRule="exact"/>
              <w:ind w:leftChars="-44" w:left="-92" w:firstLineChars="50" w:firstLine="105"/>
              <w:rPr>
                <w:rFonts w:asciiTheme="minorEastAsia" w:hAnsiTheme="minorEastAsia"/>
                <w:szCs w:val="21"/>
              </w:rPr>
            </w:pPr>
            <w:r w:rsidRPr="00525F60">
              <w:rPr>
                <w:rFonts w:asciiTheme="minorEastAsia" w:hAnsiTheme="minorEastAsia" w:hint="eastAsia"/>
                <w:szCs w:val="21"/>
              </w:rPr>
              <w:t xml:space="preserve">　</w:t>
            </w:r>
          </w:p>
          <w:p w14:paraId="2BCE4DC8" w14:textId="1F570C61" w:rsidR="00700178" w:rsidRPr="00525F60" w:rsidRDefault="0087021D" w:rsidP="0087021D">
            <w:pPr>
              <w:widowControl/>
              <w:spacing w:line="280" w:lineRule="exact"/>
              <w:rPr>
                <w:rFonts w:asciiTheme="minorEastAsia" w:hAnsiTheme="minorEastAsia"/>
                <w:szCs w:val="21"/>
              </w:rPr>
            </w:pPr>
            <w:r w:rsidRPr="00525F60">
              <w:rPr>
                <w:rFonts w:asciiTheme="minorEastAsia" w:hAnsiTheme="minorEastAsia" w:hint="eastAsia"/>
                <w:szCs w:val="21"/>
              </w:rPr>
              <w:t>〇</w:t>
            </w:r>
            <w:r w:rsidR="00700178" w:rsidRPr="00525F60">
              <w:rPr>
                <w:rFonts w:asciiTheme="minorEastAsia" w:hAnsiTheme="minorEastAsia" w:hint="eastAsia"/>
                <w:szCs w:val="21"/>
              </w:rPr>
              <w:t>危機管理</w:t>
            </w:r>
            <w:r w:rsidR="00D61B3C" w:rsidRPr="00525F60">
              <w:rPr>
                <w:rFonts w:asciiTheme="minorEastAsia" w:hAnsiTheme="minorEastAsia" w:hint="eastAsia"/>
                <w:szCs w:val="21"/>
              </w:rPr>
              <w:t>への対応</w:t>
            </w:r>
          </w:p>
          <w:p w14:paraId="248AC5F4" w14:textId="66B03B63" w:rsidR="00720C28" w:rsidRPr="00525F60" w:rsidRDefault="007E6129" w:rsidP="00E65635">
            <w:pPr>
              <w:widowControl/>
              <w:spacing w:line="280" w:lineRule="exact"/>
              <w:ind w:leftChars="1" w:left="283" w:hangingChars="134" w:hanging="281"/>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危機事象が発生した場合又は発生する恐れがある場合に、社員や場内関係者の生命、身体、財産等への被害を防止・軽減するため緊急連絡体制やマニュアルを整備し、これに基づき必要に応じ昼夜を問わず直ちに出動し、適正に対応している。</w:t>
            </w:r>
          </w:p>
          <w:p w14:paraId="52C1E7B0" w14:textId="11E3216E" w:rsidR="00E02C62" w:rsidRPr="00525F60" w:rsidRDefault="00EB19E5" w:rsidP="00E65635">
            <w:pPr>
              <w:widowControl/>
              <w:spacing w:line="280" w:lineRule="exact"/>
              <w:ind w:leftChars="1" w:left="283" w:hangingChars="134" w:hanging="281"/>
              <w:rPr>
                <w:rFonts w:asciiTheme="minorEastAsia" w:hAnsiTheme="minorEastAsia"/>
                <w:szCs w:val="21"/>
              </w:rPr>
            </w:pPr>
            <w:r w:rsidRPr="00525F60">
              <w:rPr>
                <w:rFonts w:asciiTheme="minorEastAsia" w:hAnsiTheme="minorEastAsia" w:hint="eastAsia"/>
                <w:szCs w:val="21"/>
              </w:rPr>
              <w:t xml:space="preserve">　</w:t>
            </w:r>
            <w:r w:rsidR="00E65635" w:rsidRPr="00525F60">
              <w:rPr>
                <w:rFonts w:asciiTheme="minorEastAsia" w:hAnsiTheme="minorEastAsia" w:hint="eastAsia"/>
                <w:szCs w:val="21"/>
              </w:rPr>
              <w:t xml:space="preserve">　</w:t>
            </w:r>
            <w:r w:rsidRPr="00525F60">
              <w:rPr>
                <w:rFonts w:asciiTheme="minorEastAsia" w:hAnsiTheme="minorEastAsia" w:hint="eastAsia"/>
                <w:szCs w:val="21"/>
              </w:rPr>
              <w:t>特に、</w:t>
            </w:r>
            <w:r w:rsidR="00C61720" w:rsidRPr="00525F60">
              <w:rPr>
                <w:rFonts w:asciiTheme="minorEastAsia" w:hAnsiTheme="minorEastAsia" w:hint="eastAsia"/>
                <w:szCs w:val="21"/>
              </w:rPr>
              <w:t>開場</w:t>
            </w:r>
            <w:r w:rsidRPr="00525F60">
              <w:rPr>
                <w:rFonts w:asciiTheme="minorEastAsia" w:hAnsiTheme="minorEastAsia" w:hint="eastAsia"/>
                <w:szCs w:val="21"/>
              </w:rPr>
              <w:t>4</w:t>
            </w:r>
            <w:r w:rsidRPr="00525F60">
              <w:rPr>
                <w:rFonts w:asciiTheme="minorEastAsia" w:hAnsiTheme="minorEastAsia"/>
                <w:szCs w:val="21"/>
              </w:rPr>
              <w:t>2</w:t>
            </w:r>
            <w:r w:rsidRPr="00525F60">
              <w:rPr>
                <w:rFonts w:asciiTheme="minorEastAsia" w:hAnsiTheme="minorEastAsia" w:hint="eastAsia"/>
                <w:szCs w:val="21"/>
              </w:rPr>
              <w:t>年が経過し、施設設備の老朽化が著しく、</w:t>
            </w:r>
            <w:r w:rsidR="008A5D8F" w:rsidRPr="00525F60">
              <w:rPr>
                <w:rFonts w:asciiTheme="minorEastAsia" w:hAnsiTheme="minorEastAsia" w:hint="eastAsia"/>
                <w:szCs w:val="21"/>
              </w:rPr>
              <w:t>また、物流の変化に伴い想定していなかったウイング車による</w:t>
            </w:r>
            <w:r w:rsidR="00792C7D" w:rsidRPr="00525F60">
              <w:rPr>
                <w:rFonts w:asciiTheme="minorEastAsia" w:hAnsiTheme="minorEastAsia" w:hint="eastAsia"/>
                <w:szCs w:val="21"/>
              </w:rPr>
              <w:t>夜間の</w:t>
            </w:r>
            <w:r w:rsidR="008A5D8F" w:rsidRPr="00525F60">
              <w:rPr>
                <w:rFonts w:asciiTheme="minorEastAsia" w:hAnsiTheme="minorEastAsia" w:hint="eastAsia"/>
                <w:szCs w:val="21"/>
              </w:rPr>
              <w:t>スプリンクラ―等の破損</w:t>
            </w:r>
            <w:r w:rsidR="006F459F" w:rsidRPr="00525F60">
              <w:rPr>
                <w:rFonts w:asciiTheme="minorEastAsia" w:hAnsiTheme="minorEastAsia" w:hint="eastAsia"/>
                <w:szCs w:val="21"/>
              </w:rPr>
              <w:t>・漏水</w:t>
            </w:r>
            <w:r w:rsidR="008A5D8F" w:rsidRPr="00525F60">
              <w:rPr>
                <w:rFonts w:asciiTheme="minorEastAsia" w:hAnsiTheme="minorEastAsia" w:hint="eastAsia"/>
                <w:szCs w:val="21"/>
              </w:rPr>
              <w:t>事故が多発して</w:t>
            </w:r>
            <w:r w:rsidRPr="00525F60">
              <w:rPr>
                <w:rFonts w:asciiTheme="minorEastAsia" w:hAnsiTheme="minorEastAsia" w:hint="eastAsia"/>
                <w:szCs w:val="21"/>
              </w:rPr>
              <w:t>いる</w:t>
            </w:r>
            <w:r w:rsidR="006F459F" w:rsidRPr="00525F60">
              <w:rPr>
                <w:rFonts w:asciiTheme="minorEastAsia" w:hAnsiTheme="minorEastAsia" w:hint="eastAsia"/>
                <w:szCs w:val="21"/>
              </w:rPr>
              <w:t>が</w:t>
            </w:r>
            <w:r w:rsidRPr="00525F60">
              <w:rPr>
                <w:rFonts w:asciiTheme="minorEastAsia" w:hAnsiTheme="minorEastAsia" w:hint="eastAsia"/>
                <w:szCs w:val="21"/>
              </w:rPr>
              <w:t>、事故等が発生した場合、</w:t>
            </w:r>
            <w:r w:rsidR="006F459F" w:rsidRPr="00525F60">
              <w:rPr>
                <w:rFonts w:asciiTheme="minorEastAsia" w:hAnsiTheme="minorEastAsia" w:hint="eastAsia"/>
                <w:szCs w:val="21"/>
              </w:rPr>
              <w:t>社員が</w:t>
            </w:r>
            <w:r w:rsidRPr="00525F60">
              <w:rPr>
                <w:rFonts w:asciiTheme="minorEastAsia" w:hAnsiTheme="minorEastAsia" w:hint="eastAsia"/>
                <w:szCs w:val="21"/>
              </w:rPr>
              <w:t>直ちに</w:t>
            </w:r>
            <w:r w:rsidR="008A5D8F" w:rsidRPr="00525F60">
              <w:rPr>
                <w:rFonts w:asciiTheme="minorEastAsia" w:hAnsiTheme="minorEastAsia" w:hint="eastAsia"/>
                <w:szCs w:val="21"/>
              </w:rPr>
              <w:t>出動するなど</w:t>
            </w:r>
            <w:r w:rsidRPr="00525F60">
              <w:rPr>
                <w:rFonts w:asciiTheme="minorEastAsia" w:hAnsiTheme="minorEastAsia" w:hint="eastAsia"/>
                <w:szCs w:val="21"/>
              </w:rPr>
              <w:t>現場体制</w:t>
            </w:r>
            <w:r w:rsidR="008A5D8F" w:rsidRPr="00525F60">
              <w:rPr>
                <w:rFonts w:asciiTheme="minorEastAsia" w:hAnsiTheme="minorEastAsia" w:hint="eastAsia"/>
                <w:szCs w:val="21"/>
              </w:rPr>
              <w:t>を</w:t>
            </w:r>
            <w:r w:rsidRPr="00525F60">
              <w:rPr>
                <w:rFonts w:asciiTheme="minorEastAsia" w:hAnsiTheme="minorEastAsia" w:hint="eastAsia"/>
                <w:szCs w:val="21"/>
              </w:rPr>
              <w:t>充実</w:t>
            </w:r>
            <w:r w:rsidR="008A5D8F" w:rsidRPr="00525F60">
              <w:rPr>
                <w:rFonts w:asciiTheme="minorEastAsia" w:hAnsiTheme="minorEastAsia" w:hint="eastAsia"/>
                <w:szCs w:val="21"/>
              </w:rPr>
              <w:t>させている</w:t>
            </w:r>
            <w:r w:rsidR="00E02C62" w:rsidRPr="00525F60">
              <w:rPr>
                <w:rFonts w:asciiTheme="minorEastAsia" w:hAnsiTheme="minorEastAsia" w:hint="eastAsia"/>
                <w:szCs w:val="21"/>
              </w:rPr>
              <w:t>。</w:t>
            </w:r>
          </w:p>
          <w:p w14:paraId="176BA29C" w14:textId="77777777" w:rsidR="00E65635" w:rsidRPr="00525F60" w:rsidRDefault="00E65635" w:rsidP="00E91BCC">
            <w:pPr>
              <w:tabs>
                <w:tab w:val="left" w:pos="567"/>
                <w:tab w:val="left" w:pos="709"/>
              </w:tabs>
              <w:spacing w:line="320" w:lineRule="exact"/>
              <w:ind w:left="105" w:hangingChars="50" w:hanging="105"/>
              <w:rPr>
                <w:rFonts w:asciiTheme="minorEastAsia" w:hAnsiTheme="minorEastAsia" w:cs="ＭＳ 明朝"/>
                <w:kern w:val="24"/>
                <w:szCs w:val="21"/>
              </w:rPr>
            </w:pPr>
          </w:p>
          <w:p w14:paraId="09E357F1" w14:textId="343FA775" w:rsidR="00942C4C" w:rsidRPr="00525F60" w:rsidRDefault="007E6129" w:rsidP="00E65635">
            <w:pPr>
              <w:tabs>
                <w:tab w:val="left" w:pos="567"/>
                <w:tab w:val="left" w:pos="709"/>
              </w:tabs>
              <w:spacing w:line="32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304E30" w:rsidRPr="00525F60">
              <w:rPr>
                <w:rFonts w:asciiTheme="minorEastAsia" w:hAnsiTheme="minorEastAsia" w:hint="eastAsia"/>
                <w:szCs w:val="21"/>
              </w:rPr>
              <w:t>大阪府中央卸売市場消防計画に基づき、</w:t>
            </w:r>
            <w:r w:rsidR="00942C4C" w:rsidRPr="00525F60">
              <w:rPr>
                <w:rFonts w:asciiTheme="minorEastAsia" w:hAnsiTheme="minorEastAsia" w:hint="eastAsia"/>
                <w:szCs w:val="21"/>
              </w:rPr>
              <w:t>火災</w:t>
            </w:r>
            <w:r w:rsidR="00304E30" w:rsidRPr="00525F60">
              <w:rPr>
                <w:rFonts w:asciiTheme="minorEastAsia" w:hAnsiTheme="minorEastAsia" w:hint="eastAsia"/>
                <w:szCs w:val="21"/>
              </w:rPr>
              <w:t>・災害</w:t>
            </w:r>
            <w:r w:rsidR="002C67C9" w:rsidRPr="00525F60">
              <w:rPr>
                <w:rFonts w:asciiTheme="minorEastAsia" w:hAnsiTheme="minorEastAsia" w:hint="eastAsia"/>
                <w:szCs w:val="21"/>
              </w:rPr>
              <w:t>発生時における市場業務</w:t>
            </w:r>
            <w:r w:rsidR="00942C4C" w:rsidRPr="00525F60">
              <w:rPr>
                <w:rFonts w:asciiTheme="minorEastAsia" w:hAnsiTheme="minorEastAsia" w:hint="eastAsia"/>
                <w:szCs w:val="21"/>
              </w:rPr>
              <w:t>従事者の技術の向上と</w:t>
            </w:r>
            <w:r w:rsidR="00304E30" w:rsidRPr="00525F60">
              <w:rPr>
                <w:rFonts w:asciiTheme="minorEastAsia" w:hAnsiTheme="minorEastAsia" w:hint="eastAsia"/>
                <w:szCs w:val="21"/>
              </w:rPr>
              <w:t>防火・防災</w:t>
            </w:r>
            <w:r w:rsidR="00942C4C" w:rsidRPr="00525F60">
              <w:rPr>
                <w:rFonts w:asciiTheme="minorEastAsia" w:hAnsiTheme="minorEastAsia" w:hint="eastAsia"/>
                <w:szCs w:val="21"/>
              </w:rPr>
              <w:t>意識の高揚を図るとともに各事業体の相互協力体制の強化を図るため、茨木市消防本部の協力を得て毎年消防・防災訓練を実施している。</w:t>
            </w:r>
          </w:p>
          <w:p w14:paraId="53DF509C" w14:textId="3FE9041E" w:rsidR="00E91BCC" w:rsidRPr="00525F60" w:rsidRDefault="00942C4C" w:rsidP="00686158">
            <w:pPr>
              <w:widowControl/>
              <w:spacing w:line="280" w:lineRule="exact"/>
              <w:ind w:leftChars="1" w:left="73" w:hangingChars="34" w:hanging="71"/>
              <w:rPr>
                <w:rFonts w:asciiTheme="minorEastAsia" w:hAnsiTheme="minorEastAsia"/>
                <w:szCs w:val="21"/>
              </w:rPr>
            </w:pPr>
            <w:r w:rsidRPr="00525F60">
              <w:rPr>
                <w:rFonts w:asciiTheme="minorEastAsia" w:hAnsiTheme="minorEastAsia" w:hint="eastAsia"/>
                <w:szCs w:val="21"/>
              </w:rPr>
              <w:t xml:space="preserve"> </w:t>
            </w:r>
            <w:r w:rsidRPr="00525F60">
              <w:rPr>
                <w:rFonts w:asciiTheme="minorEastAsia" w:hAnsiTheme="minorEastAsia"/>
                <w:szCs w:val="21"/>
              </w:rPr>
              <w:t xml:space="preserve"> </w:t>
            </w:r>
            <w:r w:rsidRPr="00525F60">
              <w:rPr>
                <w:rFonts w:asciiTheme="minorEastAsia" w:hAnsiTheme="minorEastAsia" w:hint="eastAsia"/>
                <w:szCs w:val="21"/>
              </w:rPr>
              <w:t>また、消防法に基づく防火管理者、防災管理者及び自衛消防業務に係る資格を</w:t>
            </w:r>
            <w:r w:rsidR="00C614D4" w:rsidRPr="00525F60">
              <w:rPr>
                <w:rFonts w:asciiTheme="minorEastAsia" w:hAnsiTheme="minorEastAsia" w:hint="eastAsia"/>
                <w:szCs w:val="21"/>
              </w:rPr>
              <w:t>複数社員に</w:t>
            </w:r>
            <w:r w:rsidRPr="00525F60">
              <w:rPr>
                <w:rFonts w:asciiTheme="minorEastAsia" w:hAnsiTheme="minorEastAsia" w:hint="eastAsia"/>
                <w:szCs w:val="21"/>
              </w:rPr>
              <w:t>取得させ、その都度再講習</w:t>
            </w:r>
            <w:r w:rsidR="00A10787" w:rsidRPr="00525F60">
              <w:rPr>
                <w:rFonts w:asciiTheme="minorEastAsia" w:hAnsiTheme="minorEastAsia" w:hint="eastAsia"/>
                <w:szCs w:val="21"/>
              </w:rPr>
              <w:t>を</w:t>
            </w:r>
            <w:r w:rsidRPr="00525F60">
              <w:rPr>
                <w:rFonts w:asciiTheme="minorEastAsia" w:hAnsiTheme="minorEastAsia" w:hint="eastAsia"/>
                <w:szCs w:val="21"/>
              </w:rPr>
              <w:t>受講させるなど</w:t>
            </w:r>
            <w:r w:rsidR="00E91BCC" w:rsidRPr="00525F60">
              <w:rPr>
                <w:rFonts w:asciiTheme="minorEastAsia" w:hAnsiTheme="minorEastAsia" w:hint="eastAsia"/>
                <w:szCs w:val="21"/>
              </w:rPr>
              <w:t>状況に応じた適切な対応ができるよう努めている。</w:t>
            </w:r>
          </w:p>
          <w:p w14:paraId="3B8655C8" w14:textId="2A12224A" w:rsidR="00B560F6" w:rsidRPr="00525F60" w:rsidRDefault="00B560F6" w:rsidP="00E91BCC">
            <w:pPr>
              <w:widowControl/>
              <w:spacing w:line="280" w:lineRule="exact"/>
              <w:ind w:leftChars="51" w:left="107"/>
              <w:rPr>
                <w:rFonts w:asciiTheme="minorEastAsia" w:hAnsiTheme="minorEastAsia"/>
                <w:szCs w:val="21"/>
              </w:rPr>
            </w:pPr>
            <w:r w:rsidRPr="00525F60">
              <w:rPr>
                <w:rFonts w:asciiTheme="minorEastAsia" w:hAnsiTheme="minorEastAsia" w:hint="eastAsia"/>
                <w:noProof/>
                <w:szCs w:val="21"/>
              </w:rPr>
              <mc:AlternateContent>
                <mc:Choice Requires="wps">
                  <w:drawing>
                    <wp:anchor distT="0" distB="0" distL="114300" distR="114300" simplePos="0" relativeHeight="251644416" behindDoc="0" locked="0" layoutInCell="1" allowOverlap="1" wp14:anchorId="2F591443" wp14:editId="203850DC">
                      <wp:simplePos x="0" y="0"/>
                      <wp:positionH relativeFrom="column">
                        <wp:posOffset>120015</wp:posOffset>
                      </wp:positionH>
                      <wp:positionV relativeFrom="paragraph">
                        <wp:posOffset>173990</wp:posOffset>
                      </wp:positionV>
                      <wp:extent cx="124460" cy="526415"/>
                      <wp:effectExtent l="0" t="0" r="27940" b="26035"/>
                      <wp:wrapNone/>
                      <wp:docPr id="1" name="左大かっこ 1"/>
                      <wp:cNvGraphicFramePr/>
                      <a:graphic xmlns:a="http://schemas.openxmlformats.org/drawingml/2006/main">
                        <a:graphicData uri="http://schemas.microsoft.com/office/word/2010/wordprocessingShape">
                          <wps:wsp>
                            <wps:cNvSpPr/>
                            <wps:spPr>
                              <a:xfrm>
                                <a:off x="0" y="0"/>
                                <a:ext cx="124460" cy="526415"/>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AA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45pt;margin-top:13.7pt;width:9.8pt;height:4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" adj="426" strokecolor="black [3213]"/>
                  </w:pict>
                </mc:Fallback>
              </mc:AlternateContent>
            </w:r>
            <w:r w:rsidR="00BD5F97" w:rsidRPr="00525F60">
              <w:rPr>
                <w:rFonts w:asciiTheme="minorEastAsia" w:hAnsiTheme="minorEastAsia" w:hint="eastAsia"/>
                <w:szCs w:val="21"/>
              </w:rPr>
              <w:t xml:space="preserve">  </w:t>
            </w:r>
            <w:r w:rsidR="00BD5F97" w:rsidRPr="00525F60">
              <w:rPr>
                <w:rFonts w:asciiTheme="minorEastAsia" w:hAnsiTheme="minorEastAsia"/>
                <w:szCs w:val="21"/>
              </w:rPr>
              <w:t xml:space="preserve"> </w:t>
            </w:r>
            <w:r w:rsidRPr="00525F60">
              <w:rPr>
                <w:rFonts w:asciiTheme="minorEastAsia" w:hAnsiTheme="minorEastAsia"/>
                <w:szCs w:val="21"/>
              </w:rPr>
              <w:t xml:space="preserve"> </w:t>
            </w:r>
          </w:p>
          <w:p w14:paraId="3375EE1A" w14:textId="34688DBC" w:rsidR="00BD5F97" w:rsidRPr="00525F60" w:rsidRDefault="00B560F6" w:rsidP="00B560F6">
            <w:pPr>
              <w:widowControl/>
              <w:spacing w:line="280" w:lineRule="exact"/>
              <w:ind w:leftChars="51" w:left="107" w:firstLineChars="150" w:firstLine="315"/>
              <w:rPr>
                <w:rFonts w:asciiTheme="minorEastAsia" w:hAnsiTheme="minorEastAsia"/>
                <w:szCs w:val="21"/>
              </w:rPr>
            </w:pPr>
            <w:r w:rsidRPr="00525F60">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46CB1BD0" wp14:editId="2B82BDF3">
                      <wp:simplePos x="0" y="0"/>
                      <wp:positionH relativeFrom="column">
                        <wp:posOffset>2943225</wp:posOffset>
                      </wp:positionH>
                      <wp:positionV relativeFrom="paragraph">
                        <wp:posOffset>53340</wp:posOffset>
                      </wp:positionV>
                      <wp:extent cx="124691" cy="457200"/>
                      <wp:effectExtent l="0" t="0" r="27940" b="19050"/>
                      <wp:wrapNone/>
                      <wp:docPr id="2" name="右大かっこ 2"/>
                      <wp:cNvGraphicFramePr/>
                      <a:graphic xmlns:a="http://schemas.openxmlformats.org/drawingml/2006/main">
                        <a:graphicData uri="http://schemas.microsoft.com/office/word/2010/wordprocessingShape">
                          <wps:wsp>
                            <wps:cNvSpPr/>
                            <wps:spPr>
                              <a:xfrm>
                                <a:off x="0" y="0"/>
                                <a:ext cx="124691" cy="457200"/>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4C9E0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31.75pt;margin-top:4.2pt;width:9.8pt;height:3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" adj="491" strokecolor="black [3213]"/>
                  </w:pict>
                </mc:Fallback>
              </mc:AlternateContent>
            </w:r>
            <w:r w:rsidR="00BD5F97" w:rsidRPr="00525F60">
              <w:rPr>
                <w:rFonts w:asciiTheme="minorEastAsia" w:hAnsiTheme="minorEastAsia" w:hint="eastAsia"/>
                <w:szCs w:val="21"/>
              </w:rPr>
              <w:t>防火管理者：3名</w:t>
            </w:r>
          </w:p>
          <w:p w14:paraId="12AECFB4" w14:textId="6E57C18E" w:rsidR="00BD5F97" w:rsidRPr="00525F60" w:rsidRDefault="00BD5F97" w:rsidP="00E91BCC">
            <w:pPr>
              <w:widowControl/>
              <w:spacing w:line="280" w:lineRule="exact"/>
              <w:ind w:leftChars="51" w:left="107"/>
              <w:rPr>
                <w:rFonts w:asciiTheme="minorEastAsia" w:hAnsiTheme="minorEastAsia"/>
                <w:szCs w:val="21"/>
              </w:rPr>
            </w:pPr>
            <w:r w:rsidRPr="00525F60">
              <w:rPr>
                <w:rFonts w:asciiTheme="minorEastAsia" w:hAnsiTheme="minorEastAsia" w:hint="eastAsia"/>
                <w:szCs w:val="21"/>
              </w:rPr>
              <w:t xml:space="preserve">　 防災管理者：3名</w:t>
            </w:r>
          </w:p>
          <w:p w14:paraId="5194F5BC" w14:textId="55D305FC" w:rsidR="00BD5F97" w:rsidRPr="00525F60" w:rsidRDefault="00BD5F97" w:rsidP="00E91BCC">
            <w:pPr>
              <w:widowControl/>
              <w:spacing w:line="280" w:lineRule="exact"/>
              <w:ind w:leftChars="51" w:left="107"/>
              <w:rPr>
                <w:rFonts w:asciiTheme="minorEastAsia" w:hAnsiTheme="minorEastAsia"/>
                <w:szCs w:val="21"/>
              </w:rPr>
            </w:pPr>
            <w:r w:rsidRPr="00525F60">
              <w:rPr>
                <w:rFonts w:asciiTheme="minorEastAsia" w:hAnsiTheme="minorEastAsia" w:hint="eastAsia"/>
                <w:szCs w:val="21"/>
              </w:rPr>
              <w:t xml:space="preserve">　 自衛消防</w:t>
            </w:r>
            <w:r w:rsidR="00B560F6" w:rsidRPr="00525F60">
              <w:rPr>
                <w:rFonts w:asciiTheme="minorEastAsia" w:hAnsiTheme="minorEastAsia" w:hint="eastAsia"/>
                <w:szCs w:val="21"/>
              </w:rPr>
              <w:t>業務講習受講者(</w:t>
            </w:r>
            <w:r w:rsidRPr="00525F60">
              <w:rPr>
                <w:rFonts w:asciiTheme="minorEastAsia" w:hAnsiTheme="minorEastAsia" w:hint="eastAsia"/>
                <w:szCs w:val="21"/>
              </w:rPr>
              <w:t>統括管理者</w:t>
            </w:r>
            <w:r w:rsidR="00B560F6" w:rsidRPr="00525F60">
              <w:rPr>
                <w:rFonts w:asciiTheme="minorEastAsia" w:hAnsiTheme="minorEastAsia" w:hint="eastAsia"/>
                <w:szCs w:val="21"/>
              </w:rPr>
              <w:t>)</w:t>
            </w:r>
            <w:r w:rsidRPr="00525F60">
              <w:rPr>
                <w:rFonts w:asciiTheme="minorEastAsia" w:hAnsiTheme="minorEastAsia" w:hint="eastAsia"/>
                <w:szCs w:val="21"/>
              </w:rPr>
              <w:t>：4名</w:t>
            </w:r>
            <w:r w:rsidRPr="00525F60">
              <w:rPr>
                <w:rFonts w:asciiTheme="minorEastAsia" w:hAnsiTheme="minorEastAsia"/>
                <w:szCs w:val="21"/>
              </w:rPr>
              <w:t>)</w:t>
            </w:r>
          </w:p>
          <w:p w14:paraId="575AD33D" w14:textId="026A264A" w:rsidR="0013009F" w:rsidRPr="00525F60" w:rsidRDefault="0013009F" w:rsidP="009C33D7">
            <w:pPr>
              <w:widowControl/>
              <w:spacing w:line="280" w:lineRule="exact"/>
              <w:ind w:leftChars="-17" w:left="69" w:hangingChars="50" w:hanging="105"/>
              <w:rPr>
                <w:rFonts w:asciiTheme="minorEastAsia" w:hAnsiTheme="minorEastAsia"/>
                <w:szCs w:val="21"/>
              </w:rPr>
            </w:pPr>
          </w:p>
          <w:p w14:paraId="3C7A702F" w14:textId="73F72897" w:rsidR="00E65635" w:rsidRPr="00525F60" w:rsidRDefault="00E65635" w:rsidP="009C33D7">
            <w:pPr>
              <w:widowControl/>
              <w:spacing w:line="280" w:lineRule="exact"/>
              <w:ind w:leftChars="-17" w:left="69" w:hangingChars="50" w:hanging="105"/>
              <w:rPr>
                <w:rFonts w:asciiTheme="minorEastAsia" w:hAnsiTheme="minorEastAsia"/>
                <w:szCs w:val="21"/>
              </w:rPr>
            </w:pPr>
          </w:p>
          <w:p w14:paraId="577AF683" w14:textId="77777777" w:rsidR="00E65635" w:rsidRPr="00525F60" w:rsidRDefault="00E65635" w:rsidP="009C33D7">
            <w:pPr>
              <w:widowControl/>
              <w:spacing w:line="280" w:lineRule="exact"/>
              <w:ind w:leftChars="-17" w:left="69" w:hangingChars="50" w:hanging="105"/>
              <w:rPr>
                <w:rFonts w:asciiTheme="minorEastAsia" w:hAnsiTheme="minorEastAsia"/>
                <w:szCs w:val="21"/>
              </w:rPr>
            </w:pPr>
          </w:p>
          <w:p w14:paraId="4C8E1D84" w14:textId="4187CA10" w:rsidR="00E65635" w:rsidRPr="00525F60" w:rsidRDefault="00E65635" w:rsidP="009C33D7">
            <w:pPr>
              <w:widowControl/>
              <w:spacing w:line="280" w:lineRule="exact"/>
              <w:ind w:leftChars="-17" w:left="69" w:hangingChars="50" w:hanging="105"/>
              <w:rPr>
                <w:rFonts w:asciiTheme="minorEastAsia" w:hAnsiTheme="minorEastAsia"/>
                <w:szCs w:val="21"/>
              </w:rPr>
            </w:pPr>
          </w:p>
          <w:p w14:paraId="78D254F0" w14:textId="77777777" w:rsidR="00E65635" w:rsidRPr="00525F60" w:rsidRDefault="00E65635" w:rsidP="009C33D7">
            <w:pPr>
              <w:widowControl/>
              <w:spacing w:line="280" w:lineRule="exact"/>
              <w:ind w:leftChars="-17" w:left="69" w:hangingChars="50" w:hanging="105"/>
              <w:rPr>
                <w:rFonts w:asciiTheme="minorEastAsia" w:hAnsiTheme="minorEastAsia"/>
                <w:szCs w:val="21"/>
              </w:rPr>
            </w:pPr>
          </w:p>
          <w:p w14:paraId="7A692905" w14:textId="1B99792E" w:rsidR="00720C28" w:rsidRPr="00525F60" w:rsidRDefault="00E65635" w:rsidP="009C33D7">
            <w:pPr>
              <w:widowControl/>
              <w:spacing w:line="280" w:lineRule="exact"/>
              <w:ind w:leftChars="-17" w:left="69" w:hangingChars="50" w:hanging="105"/>
              <w:rPr>
                <w:rFonts w:asciiTheme="minorEastAsia" w:hAnsiTheme="minorEastAsia"/>
                <w:szCs w:val="21"/>
              </w:rPr>
            </w:pPr>
            <w:r w:rsidRPr="00525F60">
              <w:rPr>
                <w:rFonts w:asciiTheme="minorEastAsia" w:hAnsiTheme="minorEastAsia" w:hint="eastAsia"/>
                <w:noProof/>
                <w:szCs w:val="21"/>
              </w:rPr>
              <w:lastRenderedPageBreak/>
              <mc:AlternateContent>
                <mc:Choice Requires="wps">
                  <w:drawing>
                    <wp:anchor distT="0" distB="0" distL="114300" distR="114300" simplePos="0" relativeHeight="251649536" behindDoc="0" locked="0" layoutInCell="1" allowOverlap="1" wp14:anchorId="206A8E43" wp14:editId="21CB7B70">
                      <wp:simplePos x="0" y="0"/>
                      <wp:positionH relativeFrom="column">
                        <wp:posOffset>-2390775</wp:posOffset>
                      </wp:positionH>
                      <wp:positionV relativeFrom="paragraph">
                        <wp:posOffset>-34925</wp:posOffset>
                      </wp:positionV>
                      <wp:extent cx="221742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17420" cy="342900"/>
                              </a:xfrm>
                              <a:prstGeom prst="rect">
                                <a:avLst/>
                              </a:prstGeom>
                              <a:noFill/>
                              <a:ln w="6350">
                                <a:noFill/>
                              </a:ln>
                            </wps:spPr>
                            <wps:txbx>
                              <w:txbxContent>
                                <w:p w14:paraId="74FDC23F" w14:textId="4DAC3D06" w:rsidR="00300565" w:rsidRPr="00686158" w:rsidRDefault="00300565" w:rsidP="00230337">
                                  <w:pPr>
                                    <w:rPr>
                                      <w:rFonts w:ascii="ＭＳ 明朝" w:eastAsia="ＭＳ 明朝" w:hAnsi="ＭＳ 明朝"/>
                                    </w:rPr>
                                  </w:pPr>
                                  <w:r w:rsidRPr="00686158">
                                    <w:rPr>
                                      <w:rFonts w:ascii="ＭＳ 明朝" w:eastAsia="ＭＳ 明朝" w:hAnsi="ＭＳ 明朝" w:hint="eastAsia"/>
                                      <w:color w:val="000000" w:themeColor="text1"/>
                                    </w:rPr>
                                    <w:t>●外注計画に基づく業務の発注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8E43" id="テキスト ボックス 6" o:spid="_x0000_s1032" type="#_x0000_t202" style="position:absolute;left:0;text-align:left;margin-left:-188.25pt;margin-top:-2.75pt;width:174.6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" filled="f" stroked="f" strokeweight=".5pt">
                      <v:textbox>
                        <w:txbxContent>
                          <w:p w14:paraId="74FDC23F" w14:textId="4DAC3D06" w:rsidR="00300565" w:rsidRPr="00686158" w:rsidRDefault="00300565" w:rsidP="00230337">
                            <w:pPr>
                              <w:rPr>
                                <w:rFonts w:ascii="ＭＳ 明朝" w:eastAsia="ＭＳ 明朝" w:hAnsi="ＭＳ 明朝"/>
                              </w:rPr>
                            </w:pPr>
                            <w:r w:rsidRPr="00686158">
                              <w:rPr>
                                <w:rFonts w:ascii="ＭＳ 明朝" w:eastAsia="ＭＳ 明朝" w:hAnsi="ＭＳ 明朝" w:hint="eastAsia"/>
                                <w:color w:val="000000" w:themeColor="text1"/>
                              </w:rPr>
                              <w:t>●外注計画に基づく業務の発注</w:t>
                            </w:r>
                          </w:p>
                        </w:txbxContent>
                      </v:textbox>
                    </v:shape>
                  </w:pict>
                </mc:Fallback>
              </mc:AlternateContent>
            </w:r>
            <w:r w:rsidR="00720C28" w:rsidRPr="00525F60">
              <w:rPr>
                <w:rFonts w:asciiTheme="minorEastAsia" w:hAnsiTheme="minorEastAsia" w:hint="eastAsia"/>
                <w:szCs w:val="21"/>
              </w:rPr>
              <w:t>●外注業務の発注</w:t>
            </w:r>
          </w:p>
          <w:p w14:paraId="2F579044" w14:textId="7891EC28" w:rsidR="00720C28" w:rsidRPr="00525F60" w:rsidRDefault="007E6129" w:rsidP="00E65635">
            <w:pPr>
              <w:widowControl/>
              <w:spacing w:line="280" w:lineRule="exact"/>
              <w:ind w:leftChars="1" w:left="283" w:hangingChars="134" w:hanging="281"/>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自ら実施するよりも外注する方が経済性・専門性等においてより優れた成果が期待できる業務については、当初の外注計画に基づいて発注し、新規に外注する場合も</w:t>
            </w:r>
            <w:r w:rsidR="00E91BCC" w:rsidRPr="00525F60">
              <w:rPr>
                <w:rFonts w:asciiTheme="minorEastAsia" w:hAnsiTheme="minorEastAsia" w:hint="eastAsia"/>
                <w:szCs w:val="21"/>
              </w:rPr>
              <w:t>業務契約に基づき、必要性等について</w:t>
            </w:r>
            <w:r w:rsidR="00720C28" w:rsidRPr="00525F60">
              <w:rPr>
                <w:rFonts w:asciiTheme="minorEastAsia" w:hAnsiTheme="minorEastAsia" w:hint="eastAsia"/>
                <w:szCs w:val="21"/>
              </w:rPr>
              <w:t>府の事前承認を得た上</w:t>
            </w:r>
            <w:r w:rsidR="00686158" w:rsidRPr="00525F60">
              <w:rPr>
                <w:rFonts w:asciiTheme="minorEastAsia" w:hAnsiTheme="minorEastAsia" w:hint="eastAsia"/>
                <w:szCs w:val="21"/>
              </w:rPr>
              <w:t>、</w:t>
            </w:r>
            <w:r w:rsidR="00E91BCC" w:rsidRPr="00525F60">
              <w:rPr>
                <w:rFonts w:asciiTheme="minorEastAsia" w:hAnsiTheme="minorEastAsia" w:hint="eastAsia"/>
                <w:szCs w:val="21"/>
              </w:rPr>
              <w:t>適正に</w:t>
            </w:r>
            <w:r w:rsidR="00720C28" w:rsidRPr="00525F60">
              <w:rPr>
                <w:rFonts w:asciiTheme="minorEastAsia" w:hAnsiTheme="minorEastAsia" w:hint="eastAsia"/>
                <w:szCs w:val="21"/>
              </w:rPr>
              <w:t>発注している。</w:t>
            </w:r>
          </w:p>
          <w:p w14:paraId="111DC108" w14:textId="77777777" w:rsidR="00E65635" w:rsidRPr="00525F60" w:rsidRDefault="00E65635" w:rsidP="00E65635">
            <w:pPr>
              <w:widowControl/>
              <w:spacing w:line="280" w:lineRule="exact"/>
              <w:ind w:leftChars="1" w:left="283" w:hangingChars="134" w:hanging="281"/>
              <w:rPr>
                <w:rFonts w:asciiTheme="minorEastAsia" w:hAnsiTheme="minorEastAsia"/>
                <w:szCs w:val="21"/>
              </w:rPr>
            </w:pPr>
          </w:p>
          <w:p w14:paraId="4D464676" w14:textId="13DBF6A6" w:rsidR="00D02295" w:rsidRPr="00525F60" w:rsidRDefault="007E6129" w:rsidP="00E65635">
            <w:pPr>
              <w:spacing w:line="280" w:lineRule="exact"/>
              <w:ind w:leftChars="1" w:left="283" w:hangingChars="134" w:hanging="281"/>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外注した業務が契約どおり適正に履行されているかどうかを検証するため</w:t>
            </w:r>
            <w:r w:rsidR="008A325F" w:rsidRPr="00525F60">
              <w:rPr>
                <w:rFonts w:asciiTheme="minorEastAsia" w:hAnsiTheme="minorEastAsia" w:hint="eastAsia"/>
                <w:szCs w:val="21"/>
              </w:rPr>
              <w:t>日報や月報</w:t>
            </w:r>
            <w:r w:rsidR="00720C28" w:rsidRPr="00525F60">
              <w:rPr>
                <w:rFonts w:asciiTheme="minorEastAsia" w:hAnsiTheme="minorEastAsia" w:hint="eastAsia"/>
                <w:szCs w:val="21"/>
              </w:rPr>
              <w:t>を提出させるとともに、適宜現場での実施検証を行っている</w:t>
            </w:r>
            <w:r w:rsidR="00D02295" w:rsidRPr="00525F60">
              <w:rPr>
                <w:rFonts w:asciiTheme="minorEastAsia" w:hAnsiTheme="minorEastAsia" w:hint="eastAsia"/>
                <w:szCs w:val="21"/>
              </w:rPr>
              <w:t>。</w:t>
            </w:r>
          </w:p>
          <w:p w14:paraId="1C09FAD4" w14:textId="226A1312" w:rsidR="00457AA7" w:rsidRPr="00525F60" w:rsidRDefault="00E65635" w:rsidP="00E65635">
            <w:pPr>
              <w:spacing w:line="280" w:lineRule="exact"/>
              <w:rPr>
                <w:rFonts w:asciiTheme="minorEastAsia" w:hAnsiTheme="minorEastAsia"/>
                <w:szCs w:val="21"/>
              </w:rPr>
            </w:pPr>
            <w:r w:rsidRPr="00525F60">
              <w:rPr>
                <w:rFonts w:asciiTheme="minorEastAsia" w:hAnsiTheme="minorEastAsia" w:hint="eastAsia"/>
                <w:noProof/>
                <w:szCs w:val="21"/>
              </w:rPr>
              <mc:AlternateContent>
                <mc:Choice Requires="wps">
                  <w:drawing>
                    <wp:anchor distT="0" distB="0" distL="114300" distR="114300" simplePos="0" relativeHeight="251667968" behindDoc="0" locked="0" layoutInCell="1" allowOverlap="1" wp14:anchorId="6C01458A" wp14:editId="3DD104C1">
                      <wp:simplePos x="0" y="0"/>
                      <wp:positionH relativeFrom="column">
                        <wp:posOffset>-2390140</wp:posOffset>
                      </wp:positionH>
                      <wp:positionV relativeFrom="paragraph">
                        <wp:posOffset>135255</wp:posOffset>
                      </wp:positionV>
                      <wp:extent cx="2217420" cy="7162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2217420" cy="716280"/>
                              </a:xfrm>
                              <a:prstGeom prst="rect">
                                <a:avLst/>
                              </a:prstGeom>
                              <a:noFill/>
                              <a:ln w="6350">
                                <a:noFill/>
                              </a:ln>
                            </wps:spPr>
                            <wps:txbx>
                              <w:txbxContent>
                                <w:p w14:paraId="2652C0D9" w14:textId="703EF17B" w:rsidR="00300565" w:rsidRPr="00686158" w:rsidRDefault="00300565" w:rsidP="00383790">
                                  <w:pPr>
                                    <w:ind w:left="210" w:hangingChars="100" w:hanging="210"/>
                                    <w:rPr>
                                      <w:rFonts w:asciiTheme="minorEastAsia" w:hAnsiTheme="minorEastAsia"/>
                                      <w:color w:val="000000" w:themeColor="text1"/>
                                    </w:rPr>
                                  </w:pPr>
                                  <w:r w:rsidRPr="00686158">
                                    <w:rPr>
                                      <w:rFonts w:asciiTheme="minorEastAsia" w:hAnsiTheme="minorEastAsia" w:hint="eastAsia"/>
                                      <w:color w:val="000000" w:themeColor="text1"/>
                                    </w:rPr>
                                    <w:t>●市場の生鮮物流拠点機能の強化</w:t>
                                  </w:r>
                                  <w:r w:rsidRPr="00686158">
                                    <w:rPr>
                                      <w:rFonts w:asciiTheme="minorEastAsia" w:hAnsiTheme="minorEastAsia"/>
                                      <w:color w:val="000000" w:themeColor="text1"/>
                                    </w:rPr>
                                    <w:br/>
                                  </w:r>
                                  <w:r w:rsidRPr="00686158">
                                    <w:rPr>
                                      <w:rFonts w:asciiTheme="minorEastAsia" w:hAnsiTheme="minorEastAsia" w:hint="eastAsia"/>
                                      <w:color w:val="000000" w:themeColor="text1"/>
                                    </w:rPr>
                                    <w:t>のため、荷捌きスペースの拡充などが図られているか</w:t>
                                  </w:r>
                                </w:p>
                                <w:p w14:paraId="6B4219F2" w14:textId="77777777" w:rsidR="00300565" w:rsidRPr="00686158" w:rsidRDefault="00300565" w:rsidP="00230337">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458A" id="テキスト ボックス 8" o:spid="_x0000_s1033" type="#_x0000_t202" style="position:absolute;left:0;text-align:left;margin-left:-188.2pt;margin-top:10.65pt;width:174.6pt;height:5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" filled="f" stroked="f" strokeweight=".5pt">
                      <v:textbox>
                        <w:txbxContent>
                          <w:p w14:paraId="2652C0D9" w14:textId="703EF17B" w:rsidR="00300565" w:rsidRPr="00686158" w:rsidRDefault="00300565" w:rsidP="00383790">
                            <w:pPr>
                              <w:ind w:left="210" w:hangingChars="100" w:hanging="210"/>
                              <w:rPr>
                                <w:rFonts w:asciiTheme="minorEastAsia" w:hAnsiTheme="minorEastAsia"/>
                                <w:color w:val="000000" w:themeColor="text1"/>
                              </w:rPr>
                            </w:pPr>
                            <w:r w:rsidRPr="00686158">
                              <w:rPr>
                                <w:rFonts w:asciiTheme="minorEastAsia" w:hAnsiTheme="minorEastAsia" w:hint="eastAsia"/>
                                <w:color w:val="000000" w:themeColor="text1"/>
                              </w:rPr>
                              <w:t>●市場の生鮮物流拠点機能の強化</w:t>
                            </w:r>
                            <w:r w:rsidRPr="00686158">
                              <w:rPr>
                                <w:rFonts w:asciiTheme="minorEastAsia" w:hAnsiTheme="minorEastAsia"/>
                                <w:color w:val="000000" w:themeColor="text1"/>
                              </w:rPr>
                              <w:br/>
                            </w:r>
                            <w:r w:rsidRPr="00686158">
                              <w:rPr>
                                <w:rFonts w:asciiTheme="minorEastAsia" w:hAnsiTheme="minorEastAsia" w:hint="eastAsia"/>
                                <w:color w:val="000000" w:themeColor="text1"/>
                              </w:rPr>
                              <w:t>のため、荷捌きスペースの拡充などが図られているか</w:t>
                            </w:r>
                          </w:p>
                          <w:p w14:paraId="6B4219F2" w14:textId="77777777" w:rsidR="00300565" w:rsidRPr="00686158" w:rsidRDefault="00300565" w:rsidP="00230337">
                            <w:pPr>
                              <w:rPr>
                                <w:rFonts w:asciiTheme="minorEastAsia" w:hAnsiTheme="minorEastAsia"/>
                              </w:rPr>
                            </w:pPr>
                          </w:p>
                        </w:txbxContent>
                      </v:textbox>
                    </v:shape>
                  </w:pict>
                </mc:Fallback>
              </mc:AlternateContent>
            </w:r>
          </w:p>
          <w:p w14:paraId="45E86850" w14:textId="0F9A02CC" w:rsidR="00457AA7" w:rsidRPr="00525F60" w:rsidRDefault="00457AA7" w:rsidP="00457AA7">
            <w:pPr>
              <w:widowControl/>
              <w:spacing w:line="300" w:lineRule="exact"/>
              <w:ind w:leftChars="-17" w:left="69" w:hangingChars="50" w:hanging="105"/>
              <w:rPr>
                <w:rFonts w:asciiTheme="minorEastAsia" w:hAnsiTheme="minorEastAsia"/>
                <w:szCs w:val="21"/>
              </w:rPr>
            </w:pPr>
            <w:r w:rsidRPr="00525F60">
              <w:rPr>
                <w:rFonts w:asciiTheme="minorEastAsia" w:hAnsiTheme="minorEastAsia" w:hint="eastAsia"/>
                <w:szCs w:val="21"/>
              </w:rPr>
              <w:t>●荷捌きスペースの拡充</w:t>
            </w:r>
          </w:p>
          <w:p w14:paraId="7FF6A1F8" w14:textId="729D9F7A" w:rsidR="007F75AE" w:rsidRPr="00525F60" w:rsidRDefault="00E65635" w:rsidP="00E65635">
            <w:pPr>
              <w:widowControl/>
              <w:spacing w:line="300" w:lineRule="exact"/>
              <w:ind w:leftChars="-17" w:left="279" w:hangingChars="150" w:hanging="315"/>
              <w:rPr>
                <w:rFonts w:asciiTheme="minorEastAsia" w:hAnsiTheme="minorEastAsia"/>
                <w:szCs w:val="21"/>
              </w:rPr>
            </w:pPr>
            <w:r w:rsidRPr="00525F60">
              <w:rPr>
                <w:rFonts w:asciiTheme="minorEastAsia" w:hAnsiTheme="minorEastAsia" w:hint="eastAsia"/>
                <w:szCs w:val="21"/>
              </w:rPr>
              <w:t xml:space="preserve">➢　</w:t>
            </w:r>
            <w:r w:rsidR="007F75AE" w:rsidRPr="00525F60">
              <w:rPr>
                <w:rFonts w:asciiTheme="minorEastAsia" w:hAnsiTheme="minorEastAsia"/>
                <w:szCs w:val="21"/>
              </w:rPr>
              <w:t>2</w:t>
            </w:r>
            <w:r w:rsidR="007F75AE" w:rsidRPr="00525F60">
              <w:rPr>
                <w:rFonts w:asciiTheme="minorEastAsia" w:hAnsiTheme="minorEastAsia" w:hint="eastAsia"/>
                <w:szCs w:val="21"/>
              </w:rPr>
              <w:t>階プラットホームの空スペースを活用し、青果仲卸業者が自らの費用で荷捌場兼保冷施設を整備し荷捌きスペースの確保を図っている(</w:t>
            </w:r>
            <w:r w:rsidR="007F75AE" w:rsidRPr="00525F60">
              <w:rPr>
                <w:rFonts w:asciiTheme="minorEastAsia" w:hAnsiTheme="minorEastAsia"/>
                <w:szCs w:val="21"/>
              </w:rPr>
              <w:t>H27.6</w:t>
            </w:r>
            <w:r w:rsidR="007F75AE" w:rsidRPr="00525F60">
              <w:rPr>
                <w:rFonts w:asciiTheme="minorEastAsia" w:hAnsiTheme="minorEastAsia" w:hint="eastAsia"/>
                <w:szCs w:val="21"/>
              </w:rPr>
              <w:t>～</w:t>
            </w:r>
            <w:r w:rsidR="007F75AE" w:rsidRPr="00525F60">
              <w:rPr>
                <w:rFonts w:asciiTheme="minorEastAsia" w:hAnsiTheme="minorEastAsia"/>
                <w:szCs w:val="21"/>
              </w:rPr>
              <w:t>)</w:t>
            </w:r>
            <w:r w:rsidR="007F75AE" w:rsidRPr="00525F60">
              <w:rPr>
                <w:rFonts w:asciiTheme="minorEastAsia" w:hAnsiTheme="minorEastAsia" w:hint="eastAsia"/>
                <w:szCs w:val="21"/>
              </w:rPr>
              <w:t>。</w:t>
            </w:r>
          </w:p>
          <w:p w14:paraId="23FBF8B8" w14:textId="77777777" w:rsidR="00E65635" w:rsidRPr="00525F60" w:rsidRDefault="00E65635" w:rsidP="00E65635">
            <w:pPr>
              <w:widowControl/>
              <w:spacing w:line="300" w:lineRule="exact"/>
              <w:ind w:leftChars="-17" w:left="279" w:hangingChars="150" w:hanging="315"/>
              <w:rPr>
                <w:rFonts w:asciiTheme="minorEastAsia" w:hAnsiTheme="minorEastAsia"/>
                <w:szCs w:val="21"/>
              </w:rPr>
            </w:pPr>
          </w:p>
          <w:p w14:paraId="33B0B04A" w14:textId="1369FFD1" w:rsidR="00457AA7" w:rsidRPr="00525F60" w:rsidRDefault="007E6129" w:rsidP="00E65635">
            <w:pPr>
              <w:widowControl/>
              <w:spacing w:line="300" w:lineRule="exact"/>
              <w:ind w:leftChars="-17" w:left="279"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33187E" w:rsidRPr="00525F60">
              <w:rPr>
                <w:rFonts w:asciiTheme="minorEastAsia" w:hAnsiTheme="minorEastAsia" w:cs="ＭＳ 明朝" w:hint="eastAsia"/>
                <w:kern w:val="24"/>
                <w:szCs w:val="21"/>
              </w:rPr>
              <w:t>2</w:t>
            </w:r>
            <w:r w:rsidR="0033187E" w:rsidRPr="00525F60">
              <w:rPr>
                <w:rFonts w:asciiTheme="minorEastAsia" w:hAnsiTheme="minorEastAsia" w:hint="eastAsia"/>
                <w:szCs w:val="21"/>
              </w:rPr>
              <w:t>階</w:t>
            </w:r>
            <w:r w:rsidR="00457AA7" w:rsidRPr="00525F60">
              <w:rPr>
                <w:rFonts w:asciiTheme="minorEastAsia" w:hAnsiTheme="minorEastAsia" w:hint="eastAsia"/>
                <w:szCs w:val="21"/>
              </w:rPr>
              <w:t>プラットホームの車道の一部について利用時間帯を指定し、量販店向けの荷捌きスペースの確保を図っている(</w:t>
            </w:r>
            <w:r w:rsidR="00457AA7" w:rsidRPr="00525F60">
              <w:rPr>
                <w:rFonts w:asciiTheme="minorEastAsia" w:hAnsiTheme="minorEastAsia"/>
                <w:szCs w:val="21"/>
              </w:rPr>
              <w:t>H24.7</w:t>
            </w:r>
            <w:r w:rsidR="00457AA7" w:rsidRPr="00525F60">
              <w:rPr>
                <w:rFonts w:asciiTheme="minorEastAsia" w:hAnsiTheme="minorEastAsia" w:hint="eastAsia"/>
                <w:szCs w:val="21"/>
              </w:rPr>
              <w:t>月～</w:t>
            </w:r>
            <w:r w:rsidR="00457AA7" w:rsidRPr="00525F60">
              <w:rPr>
                <w:rFonts w:asciiTheme="minorEastAsia" w:hAnsiTheme="minorEastAsia"/>
                <w:szCs w:val="21"/>
              </w:rPr>
              <w:t>)</w:t>
            </w:r>
            <w:r w:rsidR="00360852" w:rsidRPr="00525F60">
              <w:rPr>
                <w:rFonts w:asciiTheme="minorEastAsia" w:hAnsiTheme="minorEastAsia" w:hint="eastAsia"/>
                <w:szCs w:val="21"/>
              </w:rPr>
              <w:t>。</w:t>
            </w:r>
          </w:p>
          <w:p w14:paraId="432BB487" w14:textId="77777777" w:rsidR="00E65635" w:rsidRPr="00525F60" w:rsidRDefault="00E65635" w:rsidP="00E65635">
            <w:pPr>
              <w:widowControl/>
              <w:spacing w:line="300" w:lineRule="exact"/>
              <w:ind w:leftChars="-17" w:left="279" w:hangingChars="150" w:hanging="315"/>
              <w:rPr>
                <w:rFonts w:asciiTheme="minorEastAsia" w:hAnsiTheme="minorEastAsia"/>
                <w:szCs w:val="21"/>
              </w:rPr>
            </w:pPr>
          </w:p>
          <w:p w14:paraId="1C67D0D7" w14:textId="7EB98252" w:rsidR="00457AA7" w:rsidRPr="00525F60" w:rsidRDefault="007E6129" w:rsidP="00E65635">
            <w:pPr>
              <w:widowControl/>
              <w:spacing w:line="300" w:lineRule="exact"/>
              <w:ind w:leftChars="-17" w:left="279"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457AA7" w:rsidRPr="00525F60">
              <w:rPr>
                <w:rFonts w:asciiTheme="minorEastAsia" w:hAnsiTheme="minorEastAsia" w:hint="eastAsia"/>
                <w:szCs w:val="21"/>
              </w:rPr>
              <w:t>買出人専用駐車場について、買出人の利便性を損なわないよう配慮しつつ、配送業者毎に大型トラックの利用時間を割り当て荷捌作業の効率化を図っている(</w:t>
            </w:r>
            <w:r w:rsidR="00457AA7" w:rsidRPr="00525F60">
              <w:rPr>
                <w:rFonts w:asciiTheme="minorEastAsia" w:hAnsiTheme="minorEastAsia"/>
                <w:szCs w:val="21"/>
              </w:rPr>
              <w:t>H26.12</w:t>
            </w:r>
            <w:r w:rsidR="00457AA7" w:rsidRPr="00525F60">
              <w:rPr>
                <w:rFonts w:asciiTheme="minorEastAsia" w:hAnsiTheme="minorEastAsia" w:hint="eastAsia"/>
                <w:szCs w:val="21"/>
              </w:rPr>
              <w:t>～</w:t>
            </w:r>
            <w:r w:rsidR="00457AA7" w:rsidRPr="00525F60">
              <w:rPr>
                <w:rFonts w:asciiTheme="minorEastAsia" w:hAnsiTheme="minorEastAsia"/>
                <w:szCs w:val="21"/>
              </w:rPr>
              <w:t>)</w:t>
            </w:r>
            <w:r w:rsidR="00457AA7" w:rsidRPr="00525F60">
              <w:rPr>
                <w:rFonts w:asciiTheme="minorEastAsia" w:hAnsiTheme="minorEastAsia" w:hint="eastAsia"/>
                <w:szCs w:val="21"/>
              </w:rPr>
              <w:t>。</w:t>
            </w:r>
          </w:p>
          <w:p w14:paraId="2DC9777B" w14:textId="77777777" w:rsidR="00E65635" w:rsidRPr="00525F60" w:rsidRDefault="00E65635" w:rsidP="00E65635">
            <w:pPr>
              <w:widowControl/>
              <w:spacing w:line="300" w:lineRule="exact"/>
              <w:ind w:leftChars="-17" w:left="279" w:hangingChars="150" w:hanging="315"/>
              <w:rPr>
                <w:rFonts w:asciiTheme="minorEastAsia" w:hAnsiTheme="minorEastAsia"/>
                <w:szCs w:val="21"/>
              </w:rPr>
            </w:pPr>
          </w:p>
          <w:p w14:paraId="55C3864C" w14:textId="1012A191" w:rsidR="00457AA7" w:rsidRPr="00525F60" w:rsidRDefault="007E6129" w:rsidP="00E65635">
            <w:pPr>
              <w:widowControl/>
              <w:spacing w:line="300" w:lineRule="exact"/>
              <w:ind w:leftChars="-17" w:left="279"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457AA7" w:rsidRPr="00525F60">
              <w:rPr>
                <w:rFonts w:asciiTheme="minorEastAsia" w:hAnsiTheme="minorEastAsia" w:hint="eastAsia"/>
                <w:szCs w:val="21"/>
              </w:rPr>
              <w:t>青果大通りに区画ラインを引き、産地からの配送トラックの動線の確保を図っている(</w:t>
            </w:r>
            <w:r w:rsidR="00457AA7" w:rsidRPr="00525F60">
              <w:rPr>
                <w:rFonts w:asciiTheme="minorEastAsia" w:hAnsiTheme="minorEastAsia"/>
                <w:szCs w:val="21"/>
              </w:rPr>
              <w:t>H</w:t>
            </w:r>
            <w:r w:rsidR="00457AA7" w:rsidRPr="00525F60">
              <w:rPr>
                <w:rFonts w:asciiTheme="minorEastAsia" w:hAnsiTheme="minorEastAsia" w:hint="eastAsia"/>
                <w:szCs w:val="21"/>
              </w:rPr>
              <w:t>2</w:t>
            </w:r>
            <w:r w:rsidR="00457AA7" w:rsidRPr="00525F60">
              <w:rPr>
                <w:rFonts w:asciiTheme="minorEastAsia" w:hAnsiTheme="minorEastAsia"/>
                <w:szCs w:val="21"/>
              </w:rPr>
              <w:t>9.11</w:t>
            </w:r>
            <w:r w:rsidR="00457AA7" w:rsidRPr="00525F60">
              <w:rPr>
                <w:rFonts w:asciiTheme="minorEastAsia" w:hAnsiTheme="minorEastAsia" w:hint="eastAsia"/>
                <w:szCs w:val="21"/>
              </w:rPr>
              <w:t>～</w:t>
            </w:r>
            <w:r w:rsidR="00457AA7" w:rsidRPr="00525F60">
              <w:rPr>
                <w:rFonts w:asciiTheme="minorEastAsia" w:hAnsiTheme="minorEastAsia"/>
                <w:szCs w:val="21"/>
              </w:rPr>
              <w:t>)</w:t>
            </w:r>
            <w:r w:rsidR="00457AA7" w:rsidRPr="00525F60">
              <w:rPr>
                <w:rFonts w:asciiTheme="minorEastAsia" w:hAnsiTheme="minorEastAsia" w:hint="eastAsia"/>
                <w:szCs w:val="21"/>
              </w:rPr>
              <w:t>。</w:t>
            </w:r>
          </w:p>
          <w:p w14:paraId="35CCEDB3" w14:textId="77777777" w:rsidR="00E65635" w:rsidRPr="00525F60" w:rsidRDefault="00E65635" w:rsidP="00E65635">
            <w:pPr>
              <w:widowControl/>
              <w:spacing w:line="300" w:lineRule="exact"/>
              <w:ind w:leftChars="-17" w:left="279" w:hangingChars="150" w:hanging="315"/>
              <w:rPr>
                <w:rFonts w:asciiTheme="minorEastAsia" w:hAnsiTheme="minorEastAsia"/>
                <w:szCs w:val="21"/>
              </w:rPr>
            </w:pPr>
          </w:p>
          <w:p w14:paraId="6635D3CA" w14:textId="48A93943" w:rsidR="00B560F6" w:rsidRPr="00525F60" w:rsidRDefault="007E6129" w:rsidP="00E65635">
            <w:pPr>
              <w:spacing w:line="280" w:lineRule="exact"/>
              <w:ind w:leftChars="-17" w:left="279"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E91BCC" w:rsidRPr="00525F60">
              <w:rPr>
                <w:rFonts w:asciiTheme="minorEastAsia" w:hAnsiTheme="minorEastAsia" w:hint="eastAsia"/>
                <w:szCs w:val="21"/>
              </w:rPr>
              <w:t>交通の結節点に位置するという魅力的な立地条件と広大な敷地を有する優位性を活かし、荷捌場の拡充も含めた産地と市場間の中継・転送拠点としてのハブ</w:t>
            </w:r>
            <w:r w:rsidR="003B0E07" w:rsidRPr="00525F60">
              <w:rPr>
                <w:rFonts w:asciiTheme="minorEastAsia" w:hAnsiTheme="minorEastAsia" w:hint="eastAsia"/>
                <w:szCs w:val="21"/>
              </w:rPr>
              <w:t>市場</w:t>
            </w:r>
            <w:r w:rsidR="00E91BCC" w:rsidRPr="00525F60">
              <w:rPr>
                <w:rFonts w:asciiTheme="minorEastAsia" w:hAnsiTheme="minorEastAsia" w:hint="eastAsia"/>
                <w:szCs w:val="21"/>
              </w:rPr>
              <w:t>を目指し</w:t>
            </w:r>
            <w:r w:rsidR="006979E5" w:rsidRPr="00525F60">
              <w:rPr>
                <w:rFonts w:asciiTheme="minorEastAsia" w:hAnsiTheme="minorEastAsia" w:hint="eastAsia"/>
                <w:szCs w:val="21"/>
              </w:rPr>
              <w:t>、「市場施設等整備構想</w:t>
            </w:r>
            <w:r w:rsidR="003B0E07" w:rsidRPr="00525F60">
              <w:rPr>
                <w:rFonts w:asciiTheme="minorEastAsia" w:hAnsiTheme="minorEastAsia" w:hint="eastAsia"/>
                <w:szCs w:val="21"/>
              </w:rPr>
              <w:t>検討委員会」において検討を</w:t>
            </w:r>
            <w:r w:rsidR="00E91BCC" w:rsidRPr="00525F60">
              <w:rPr>
                <w:rFonts w:asciiTheme="minorEastAsia" w:hAnsiTheme="minorEastAsia" w:hint="eastAsia"/>
                <w:szCs w:val="21"/>
              </w:rPr>
              <w:t>進めて</w:t>
            </w:r>
            <w:r w:rsidR="003B0E07" w:rsidRPr="00525F60">
              <w:rPr>
                <w:rFonts w:asciiTheme="minorEastAsia" w:hAnsiTheme="minorEastAsia" w:hint="eastAsia"/>
                <w:szCs w:val="21"/>
              </w:rPr>
              <w:t>いる。</w:t>
            </w:r>
          </w:p>
          <w:p w14:paraId="102BF242" w14:textId="77777777" w:rsidR="00E65635" w:rsidRPr="00525F60" w:rsidRDefault="00E65635" w:rsidP="00E65635">
            <w:pPr>
              <w:spacing w:line="280" w:lineRule="exact"/>
              <w:ind w:leftChars="-17" w:left="279" w:hangingChars="150" w:hanging="315"/>
              <w:rPr>
                <w:rFonts w:asciiTheme="minorEastAsia" w:hAnsiTheme="minorEastAsia"/>
                <w:szCs w:val="21"/>
              </w:rPr>
            </w:pPr>
          </w:p>
          <w:p w14:paraId="350DBC3A" w14:textId="24B0D8C7" w:rsidR="0009704F" w:rsidRPr="00525F60" w:rsidRDefault="007E6129" w:rsidP="00E65635">
            <w:pPr>
              <w:spacing w:line="280" w:lineRule="exact"/>
              <w:ind w:leftChars="-17" w:left="279"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C6253E" w:rsidRPr="00525F60">
              <w:rPr>
                <w:rFonts w:asciiTheme="minorEastAsia" w:hAnsiTheme="minorEastAsia" w:hint="eastAsia"/>
                <w:szCs w:val="21"/>
              </w:rPr>
              <w:t>産地から強い要望がなされている</w:t>
            </w:r>
            <w:r w:rsidR="00F93735" w:rsidRPr="00525F60">
              <w:rPr>
                <w:rFonts w:asciiTheme="minorEastAsia" w:hAnsiTheme="minorEastAsia" w:hint="eastAsia"/>
                <w:szCs w:val="21"/>
              </w:rPr>
              <w:t>産地輸送トラックの荷下ろし</w:t>
            </w:r>
            <w:r w:rsidR="00AD7800" w:rsidRPr="00525F60">
              <w:rPr>
                <w:rFonts w:asciiTheme="minorEastAsia" w:hAnsiTheme="minorEastAsia" w:hint="eastAsia"/>
                <w:szCs w:val="21"/>
              </w:rPr>
              <w:t>、</w:t>
            </w:r>
            <w:r w:rsidR="00C6253E" w:rsidRPr="00525F60">
              <w:rPr>
                <w:rFonts w:asciiTheme="minorEastAsia" w:hAnsiTheme="minorEastAsia" w:hint="eastAsia"/>
                <w:szCs w:val="21"/>
              </w:rPr>
              <w:t>待ち時間の</w:t>
            </w:r>
            <w:r w:rsidR="00F93735" w:rsidRPr="00525F60">
              <w:rPr>
                <w:rFonts w:asciiTheme="minorEastAsia" w:hAnsiTheme="minorEastAsia" w:hint="eastAsia"/>
                <w:szCs w:val="21"/>
              </w:rPr>
              <w:t>効率化を図るため、</w:t>
            </w:r>
            <w:r w:rsidR="00181D16" w:rsidRPr="00525F60">
              <w:rPr>
                <w:rFonts w:asciiTheme="minorEastAsia" w:hAnsiTheme="minorEastAsia" w:hint="eastAsia"/>
                <w:szCs w:val="21"/>
              </w:rPr>
              <w:t>産地物流事業者からのヒアリングを行うとともに、</w:t>
            </w:r>
            <w:r w:rsidR="00F93735" w:rsidRPr="00525F60">
              <w:rPr>
                <w:rFonts w:asciiTheme="minorEastAsia" w:hAnsiTheme="minorEastAsia" w:hint="eastAsia"/>
                <w:szCs w:val="21"/>
              </w:rPr>
              <w:t>青果側場内外周道路の導線の変更</w:t>
            </w:r>
            <w:r w:rsidR="00181D16" w:rsidRPr="00525F60">
              <w:rPr>
                <w:rFonts w:asciiTheme="minorEastAsia" w:hAnsiTheme="minorEastAsia" w:hint="eastAsia"/>
                <w:szCs w:val="21"/>
              </w:rPr>
              <w:t>や1階平面駐車場の再編</w:t>
            </w:r>
            <w:r w:rsidR="00F93735" w:rsidRPr="00525F60">
              <w:rPr>
                <w:rFonts w:asciiTheme="minorEastAsia" w:hAnsiTheme="minorEastAsia" w:hint="eastAsia"/>
                <w:szCs w:val="21"/>
              </w:rPr>
              <w:t>等により、</w:t>
            </w:r>
            <w:r w:rsidR="00AD7800" w:rsidRPr="00525F60">
              <w:rPr>
                <w:rFonts w:asciiTheme="minorEastAsia" w:hAnsiTheme="minorEastAsia" w:hint="eastAsia"/>
                <w:szCs w:val="21"/>
              </w:rPr>
              <w:t>そのスペース</w:t>
            </w:r>
            <w:r w:rsidR="00F93735" w:rsidRPr="00525F60">
              <w:rPr>
                <w:rFonts w:asciiTheme="minorEastAsia" w:hAnsiTheme="minorEastAsia" w:hint="eastAsia"/>
                <w:szCs w:val="21"/>
              </w:rPr>
              <w:t>の確保</w:t>
            </w:r>
            <w:r w:rsidR="00181D16" w:rsidRPr="00525F60">
              <w:rPr>
                <w:rFonts w:asciiTheme="minorEastAsia" w:hAnsiTheme="minorEastAsia" w:hint="eastAsia"/>
                <w:szCs w:val="21"/>
              </w:rPr>
              <w:t>ができるよう</w:t>
            </w:r>
            <w:r w:rsidR="00F93735" w:rsidRPr="00525F60">
              <w:rPr>
                <w:rFonts w:asciiTheme="minorEastAsia" w:hAnsiTheme="minorEastAsia" w:hint="eastAsia"/>
                <w:szCs w:val="21"/>
              </w:rPr>
              <w:t>検討</w:t>
            </w:r>
            <w:r w:rsidR="0013048F" w:rsidRPr="00525F60">
              <w:rPr>
                <w:rFonts w:asciiTheme="minorEastAsia" w:hAnsiTheme="minorEastAsia" w:hint="eastAsia"/>
                <w:szCs w:val="21"/>
              </w:rPr>
              <w:t>してい</w:t>
            </w:r>
            <w:r w:rsidR="00F93735" w:rsidRPr="00525F60">
              <w:rPr>
                <w:rFonts w:asciiTheme="minorEastAsia" w:hAnsiTheme="minorEastAsia" w:hint="eastAsia"/>
                <w:szCs w:val="21"/>
              </w:rPr>
              <w:t>る。</w:t>
            </w:r>
          </w:p>
          <w:p w14:paraId="2F7920FD" w14:textId="77777777" w:rsidR="00E65635" w:rsidRPr="00525F60" w:rsidRDefault="00E65635" w:rsidP="00E65635">
            <w:pPr>
              <w:spacing w:line="280" w:lineRule="exact"/>
              <w:ind w:leftChars="-17" w:left="279" w:hangingChars="150" w:hanging="315"/>
              <w:rPr>
                <w:rFonts w:asciiTheme="minorEastAsia" w:hAnsiTheme="minorEastAsia"/>
                <w:szCs w:val="21"/>
              </w:rPr>
            </w:pPr>
          </w:p>
          <w:p w14:paraId="41061F73" w14:textId="54F34374" w:rsidR="0013048F" w:rsidRPr="00525F60" w:rsidRDefault="0013048F" w:rsidP="00E65635">
            <w:pPr>
              <w:spacing w:line="280" w:lineRule="exact"/>
              <w:ind w:leftChars="-17" w:left="279"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Pr="00525F60">
              <w:rPr>
                <w:rFonts w:asciiTheme="minorEastAsia" w:hAnsiTheme="minorEastAsia" w:cs="ＭＳ 明朝" w:hint="eastAsia"/>
                <w:kern w:val="24"/>
                <w:szCs w:val="21"/>
              </w:rPr>
              <w:t>買参人の減少により近郊売場の駐車場に余裕が見られるため、一部を青果蔬菜部の配送用駐車場兼荷捌場として転用するよう検討を進めている。</w:t>
            </w:r>
          </w:p>
          <w:p w14:paraId="177C29B8" w14:textId="61C2A8A0" w:rsidR="0009704F" w:rsidRPr="00525F60" w:rsidRDefault="00F643CE" w:rsidP="00E65635">
            <w:pPr>
              <w:spacing w:line="28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E65635" w:rsidRPr="00525F60">
              <w:rPr>
                <w:rFonts w:asciiTheme="minorEastAsia" w:hAnsiTheme="minorEastAsia" w:cs="ＭＳ 明朝" w:hint="eastAsia"/>
                <w:kern w:val="24"/>
                <w:szCs w:val="21"/>
              </w:rPr>
              <w:t xml:space="preserve">　</w:t>
            </w:r>
            <w:r w:rsidR="006F459F" w:rsidRPr="00525F60">
              <w:rPr>
                <w:rFonts w:asciiTheme="minorEastAsia" w:hAnsiTheme="minorEastAsia" w:hint="eastAsia"/>
                <w:szCs w:val="21"/>
              </w:rPr>
              <w:t>産地運送事業</w:t>
            </w:r>
            <w:r w:rsidR="002C67C9" w:rsidRPr="00525F60">
              <w:rPr>
                <w:rFonts w:asciiTheme="minorEastAsia" w:hAnsiTheme="minorEastAsia" w:hint="eastAsia"/>
                <w:szCs w:val="21"/>
              </w:rPr>
              <w:t>者</w:t>
            </w:r>
            <w:r w:rsidR="006F459F" w:rsidRPr="00525F60">
              <w:rPr>
                <w:rFonts w:asciiTheme="minorEastAsia" w:hAnsiTheme="minorEastAsia" w:hint="eastAsia"/>
                <w:szCs w:val="21"/>
              </w:rPr>
              <w:t>を招いての意見交換会は</w:t>
            </w:r>
            <w:r w:rsidRPr="00525F60">
              <w:rPr>
                <w:rFonts w:asciiTheme="minorEastAsia" w:hAnsiTheme="minorEastAsia" w:hint="eastAsia"/>
                <w:szCs w:val="21"/>
              </w:rPr>
              <w:t>、新型</w:t>
            </w:r>
            <w:r w:rsidR="006F459F" w:rsidRPr="00525F60">
              <w:rPr>
                <w:rFonts w:asciiTheme="minorEastAsia" w:hAnsiTheme="minorEastAsia" w:hint="eastAsia"/>
                <w:szCs w:val="21"/>
              </w:rPr>
              <w:t>コロナ</w:t>
            </w:r>
            <w:r w:rsidRPr="00525F60">
              <w:rPr>
                <w:rFonts w:asciiTheme="minorEastAsia" w:hAnsiTheme="minorEastAsia" w:hint="eastAsia"/>
                <w:szCs w:val="21"/>
              </w:rPr>
              <w:t>ウイルス感染拡大防止のため延期となったが、</w:t>
            </w:r>
            <w:r w:rsidR="006F459F" w:rsidRPr="00525F60">
              <w:rPr>
                <w:rFonts w:asciiTheme="minorEastAsia" w:hAnsiTheme="minorEastAsia" w:hint="eastAsia"/>
                <w:szCs w:val="21"/>
              </w:rPr>
              <w:t>収束状況を見極めて開催する。</w:t>
            </w:r>
          </w:p>
        </w:tc>
        <w:tc>
          <w:tcPr>
            <w:tcW w:w="851" w:type="dxa"/>
            <w:vAlign w:val="center"/>
          </w:tcPr>
          <w:p w14:paraId="11593FA1" w14:textId="3B845F98" w:rsidR="00BE74FE" w:rsidRPr="00525F60" w:rsidRDefault="00361960" w:rsidP="009C33D7">
            <w:pPr>
              <w:spacing w:line="300" w:lineRule="exact"/>
              <w:jc w:val="center"/>
              <w:rPr>
                <w:rFonts w:asciiTheme="minorEastAsia" w:hAnsiTheme="minorEastAsia"/>
              </w:rPr>
            </w:pPr>
            <w:r w:rsidRPr="00525F60">
              <w:rPr>
                <w:rFonts w:asciiTheme="minorEastAsia" w:hAnsiTheme="minorEastAsia" w:hint="eastAsia"/>
              </w:rPr>
              <w:lastRenderedPageBreak/>
              <w:t>S</w:t>
            </w:r>
          </w:p>
        </w:tc>
        <w:tc>
          <w:tcPr>
            <w:tcW w:w="4678" w:type="dxa"/>
          </w:tcPr>
          <w:p w14:paraId="7B7E84A6" w14:textId="77777777" w:rsidR="00954E31" w:rsidRPr="00525F60" w:rsidRDefault="00954E31" w:rsidP="00954E31">
            <w:pPr>
              <w:spacing w:line="300" w:lineRule="exact"/>
              <w:rPr>
                <w:rFonts w:asciiTheme="minorEastAsia" w:hAnsiTheme="minorEastAsia"/>
                <w:szCs w:val="21"/>
              </w:rPr>
            </w:pPr>
          </w:p>
          <w:p w14:paraId="75DE72D7" w14:textId="77777777" w:rsidR="00954E31" w:rsidRPr="00525F60" w:rsidRDefault="00954E31" w:rsidP="00954E31">
            <w:pPr>
              <w:spacing w:line="300" w:lineRule="exact"/>
              <w:rPr>
                <w:rFonts w:asciiTheme="minorEastAsia" w:hAnsiTheme="minorEastAsia"/>
                <w:szCs w:val="21"/>
              </w:rPr>
            </w:pPr>
            <w:r w:rsidRPr="00525F60">
              <w:rPr>
                <w:rFonts w:asciiTheme="minorEastAsia" w:hAnsiTheme="minorEastAsia"/>
                <w:szCs w:val="21"/>
              </w:rPr>
              <w:t xml:space="preserve"> </w:t>
            </w:r>
            <w:r w:rsidRPr="00525F60">
              <w:rPr>
                <w:rFonts w:asciiTheme="minorEastAsia" w:hAnsiTheme="minorEastAsia" w:hint="eastAsia"/>
                <w:szCs w:val="21"/>
              </w:rPr>
              <w:t>●施設の設置目的に沿った運営</w:t>
            </w:r>
          </w:p>
          <w:p w14:paraId="71E8A800" w14:textId="598AFCED" w:rsidR="00954E31" w:rsidRPr="00525F60" w:rsidRDefault="00D62855" w:rsidP="00D62855">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954E31" w:rsidRPr="00525F60">
              <w:rPr>
                <w:rFonts w:asciiTheme="minorEastAsia" w:hAnsiTheme="minorEastAsia" w:hint="eastAsia"/>
                <w:szCs w:val="21"/>
              </w:rPr>
              <w:t>中央卸売市場の果たすべき機能に支障が生じないよう、適切な施設・設備管理、警備体制を整え事件・事故の発生防止に努め、施設の設置目的に沿った管理運営を行っている。</w:t>
            </w:r>
          </w:p>
          <w:p w14:paraId="2CDC83E8" w14:textId="0463FACC" w:rsidR="00D62855" w:rsidRPr="00525F60" w:rsidRDefault="00D62855" w:rsidP="00954E31">
            <w:pPr>
              <w:spacing w:line="300" w:lineRule="exact"/>
              <w:ind w:left="105" w:hangingChars="50" w:hanging="105"/>
              <w:rPr>
                <w:rFonts w:asciiTheme="minorEastAsia" w:hAnsiTheme="minorEastAsia"/>
                <w:szCs w:val="21"/>
              </w:rPr>
            </w:pPr>
          </w:p>
          <w:p w14:paraId="0581F89F" w14:textId="4F5AC67F" w:rsidR="00954E31" w:rsidRPr="00525F60" w:rsidRDefault="00D62855" w:rsidP="00D62855">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954E31" w:rsidRPr="00525F60">
              <w:rPr>
                <w:rFonts w:asciiTheme="minorEastAsia" w:hAnsiTheme="minorEastAsia" w:hint="eastAsia"/>
                <w:szCs w:val="21"/>
              </w:rPr>
              <w:t>毎月開催される常駐代表者会議において、業務の実績及び今後の取組予定</w:t>
            </w:r>
            <w:r w:rsidRPr="00525F60">
              <w:rPr>
                <w:rFonts w:asciiTheme="minorEastAsia" w:hAnsiTheme="minorEastAsia" w:hint="eastAsia"/>
                <w:szCs w:val="21"/>
              </w:rPr>
              <w:t>の</w:t>
            </w:r>
            <w:r w:rsidR="00954E31" w:rsidRPr="00525F60">
              <w:rPr>
                <w:rFonts w:asciiTheme="minorEastAsia" w:hAnsiTheme="minorEastAsia" w:hint="eastAsia"/>
                <w:szCs w:val="21"/>
              </w:rPr>
              <w:t>報告</w:t>
            </w:r>
            <w:r w:rsidRPr="00525F60">
              <w:rPr>
                <w:rFonts w:asciiTheme="minorEastAsia" w:hAnsiTheme="minorEastAsia" w:hint="eastAsia"/>
                <w:szCs w:val="21"/>
              </w:rPr>
              <w:t>を実施</w:t>
            </w:r>
            <w:r w:rsidR="00954E31" w:rsidRPr="00525F60">
              <w:rPr>
                <w:rFonts w:asciiTheme="minorEastAsia" w:hAnsiTheme="minorEastAsia" w:hint="eastAsia"/>
                <w:szCs w:val="21"/>
              </w:rPr>
              <w:t>。場内事業者の意見を聴取することで、良好な協力関係を築き、場内一丸となって施設の設置目的に沿った管理運営業務を実現している。</w:t>
            </w:r>
          </w:p>
          <w:p w14:paraId="5141F636" w14:textId="77777777" w:rsidR="00954E31" w:rsidRPr="00525F60" w:rsidRDefault="00954E31" w:rsidP="00954E31">
            <w:pPr>
              <w:spacing w:line="300" w:lineRule="exact"/>
              <w:rPr>
                <w:rFonts w:asciiTheme="minorEastAsia" w:hAnsiTheme="minorEastAsia"/>
                <w:szCs w:val="21"/>
              </w:rPr>
            </w:pPr>
          </w:p>
          <w:p w14:paraId="09D2D348" w14:textId="77777777" w:rsidR="002375BB" w:rsidRPr="00525F60" w:rsidRDefault="002375BB" w:rsidP="002375BB">
            <w:pPr>
              <w:spacing w:line="300" w:lineRule="exact"/>
              <w:ind w:left="105" w:hangingChars="50" w:hanging="105"/>
              <w:rPr>
                <w:rFonts w:asciiTheme="minorEastAsia" w:hAnsiTheme="minorEastAsia"/>
                <w:szCs w:val="21"/>
              </w:rPr>
            </w:pPr>
            <w:r w:rsidRPr="00525F60">
              <w:rPr>
                <w:rFonts w:asciiTheme="minorEastAsia" w:hAnsiTheme="minorEastAsia" w:hint="eastAsia"/>
                <w:szCs w:val="21"/>
              </w:rPr>
              <w:t>●管理運営の効率化と迅速な対応</w:t>
            </w:r>
          </w:p>
          <w:p w14:paraId="78002FCB" w14:textId="2A202006" w:rsidR="002375BB" w:rsidRPr="00525F60" w:rsidRDefault="00D62855" w:rsidP="00D62855">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2375BB" w:rsidRPr="00525F60">
              <w:rPr>
                <w:rFonts w:asciiTheme="minorEastAsia" w:hAnsiTheme="minorEastAsia" w:hint="eastAsia"/>
                <w:szCs w:val="21"/>
              </w:rPr>
              <w:t>従前より電気料金等の維持費や業務委託契約の見直しなど、管理コストの削減に積極的に取り組み、提案予算から大幅なコスト削減を実現し続けている。</w:t>
            </w:r>
          </w:p>
          <w:p w14:paraId="3CEB82F2" w14:textId="77777777" w:rsidR="002375BB" w:rsidRPr="00525F60" w:rsidRDefault="002375BB" w:rsidP="002375BB">
            <w:pPr>
              <w:spacing w:line="300" w:lineRule="exact"/>
              <w:ind w:left="105" w:hangingChars="50" w:hanging="105"/>
              <w:rPr>
                <w:rFonts w:asciiTheme="minorEastAsia" w:hAnsiTheme="minorEastAsia" w:cs="ＭＳ 明朝"/>
                <w:szCs w:val="21"/>
              </w:rPr>
            </w:pPr>
          </w:p>
          <w:p w14:paraId="3A367941" w14:textId="675B30E7" w:rsidR="002375BB" w:rsidRPr="00525F60" w:rsidRDefault="00D62855" w:rsidP="00D62855">
            <w:pPr>
              <w:spacing w:line="300" w:lineRule="exact"/>
              <w:ind w:left="315" w:hangingChars="150" w:hanging="315"/>
              <w:rPr>
                <w:rFonts w:asciiTheme="minorEastAsia" w:hAnsiTheme="minorEastAsia" w:cs="ＭＳ 明朝"/>
                <w:szCs w:val="21"/>
              </w:rPr>
            </w:pPr>
            <w:r w:rsidRPr="00525F60">
              <w:rPr>
                <w:rFonts w:asciiTheme="minorEastAsia" w:hAnsiTheme="minorEastAsia" w:cs="ＭＳ 明朝" w:hint="eastAsia"/>
                <w:szCs w:val="21"/>
              </w:rPr>
              <w:t xml:space="preserve">➢　</w:t>
            </w:r>
            <w:r w:rsidR="002375BB" w:rsidRPr="00525F60">
              <w:rPr>
                <w:rFonts w:asciiTheme="minorEastAsia" w:hAnsiTheme="minorEastAsia" w:cs="ＭＳ 明朝" w:hint="eastAsia"/>
                <w:szCs w:val="21"/>
              </w:rPr>
              <w:t>特に電気料金については、基本電力需給契約の見直しや新電力への変更により大幅なコスト削減を実現しており、今年度においても不要な契約内容を見直すなど継続的な対応を行っている。</w:t>
            </w:r>
          </w:p>
          <w:p w14:paraId="6A9D7E47" w14:textId="77777777" w:rsidR="00095E39" w:rsidRPr="00525F60" w:rsidRDefault="00095E39" w:rsidP="00D62855">
            <w:pPr>
              <w:spacing w:line="300" w:lineRule="exact"/>
              <w:rPr>
                <w:rFonts w:asciiTheme="minorEastAsia" w:hAnsiTheme="minorEastAsia" w:cs="ＭＳ 明朝"/>
                <w:szCs w:val="21"/>
              </w:rPr>
            </w:pPr>
          </w:p>
          <w:p w14:paraId="2A218517" w14:textId="306FFF36" w:rsidR="002375BB" w:rsidRPr="00525F60" w:rsidRDefault="002375BB" w:rsidP="00D62855">
            <w:pPr>
              <w:spacing w:line="300" w:lineRule="exact"/>
              <w:ind w:left="210" w:hangingChars="100" w:hanging="210"/>
              <w:rPr>
                <w:rFonts w:asciiTheme="minorEastAsia" w:hAnsiTheme="minorEastAsia"/>
                <w:szCs w:val="21"/>
              </w:rPr>
            </w:pPr>
            <w:r w:rsidRPr="00525F60">
              <w:rPr>
                <w:rFonts w:asciiTheme="minorEastAsia" w:hAnsiTheme="minorEastAsia" w:cs="ＭＳ 明朝" w:hint="eastAsia"/>
                <w:szCs w:val="21"/>
              </w:rPr>
              <w:t>➢</w:t>
            </w:r>
            <w:r w:rsidR="00D62855" w:rsidRPr="00525F60">
              <w:rPr>
                <w:rFonts w:asciiTheme="minorEastAsia" w:hAnsiTheme="minorEastAsia" w:cs="ＭＳ 明朝" w:hint="eastAsia"/>
                <w:szCs w:val="21"/>
              </w:rPr>
              <w:t xml:space="preserve">　</w:t>
            </w:r>
            <w:r w:rsidRPr="00525F60">
              <w:rPr>
                <w:rFonts w:asciiTheme="minorEastAsia" w:hAnsiTheme="minorEastAsia" w:cs="ＭＳ 明朝" w:hint="eastAsia"/>
                <w:szCs w:val="21"/>
              </w:rPr>
              <w:t>加えて、今年度は上水道を工業用水道に転換したことで、水道料金のコスト削減も実現できた。</w:t>
            </w:r>
          </w:p>
          <w:p w14:paraId="335B8090" w14:textId="77777777" w:rsidR="00095E39" w:rsidRPr="00525F60" w:rsidRDefault="00095E39" w:rsidP="00D62855">
            <w:pPr>
              <w:spacing w:line="300" w:lineRule="exact"/>
              <w:rPr>
                <w:rFonts w:asciiTheme="minorEastAsia" w:hAnsiTheme="minorEastAsia"/>
                <w:szCs w:val="21"/>
              </w:rPr>
            </w:pPr>
          </w:p>
          <w:p w14:paraId="56D68BDA" w14:textId="38DDD122" w:rsidR="002375BB" w:rsidRPr="00525F60" w:rsidRDefault="007D4B28" w:rsidP="007D4B28">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2375BB" w:rsidRPr="00525F60">
              <w:rPr>
                <w:rFonts w:asciiTheme="minorEastAsia" w:hAnsiTheme="minorEastAsia" w:hint="eastAsia"/>
                <w:szCs w:val="21"/>
              </w:rPr>
              <w:t>施設・設備の修繕等についても、</w:t>
            </w:r>
            <w:r w:rsidRPr="00525F60">
              <w:rPr>
                <w:rFonts w:asciiTheme="minorEastAsia" w:hAnsiTheme="minorEastAsia" w:hint="eastAsia"/>
                <w:szCs w:val="21"/>
              </w:rPr>
              <w:t>直接現場に赴き、ヒアリング等を実施することで、</w:t>
            </w:r>
            <w:r w:rsidR="002375BB" w:rsidRPr="00525F60">
              <w:rPr>
                <w:rFonts w:asciiTheme="minorEastAsia" w:hAnsiTheme="minorEastAsia" w:hint="eastAsia"/>
                <w:szCs w:val="21"/>
              </w:rPr>
              <w:t>場内事業者のニーズ</w:t>
            </w:r>
            <w:r w:rsidRPr="00525F60">
              <w:rPr>
                <w:rFonts w:asciiTheme="minorEastAsia" w:hAnsiTheme="minorEastAsia" w:hint="eastAsia"/>
                <w:szCs w:val="21"/>
              </w:rPr>
              <w:t>を把握し</w:t>
            </w:r>
            <w:r w:rsidR="002375BB" w:rsidRPr="00525F60">
              <w:rPr>
                <w:rFonts w:asciiTheme="minorEastAsia" w:hAnsiTheme="minorEastAsia" w:hint="eastAsia"/>
                <w:szCs w:val="21"/>
              </w:rPr>
              <w:t>、民間ならではのスピード感で迅速な対応を行っている。</w:t>
            </w:r>
          </w:p>
          <w:p w14:paraId="2A7BBC4C" w14:textId="77777777" w:rsidR="002375BB" w:rsidRPr="00525F60" w:rsidRDefault="002375BB" w:rsidP="00954E31">
            <w:pPr>
              <w:spacing w:line="300" w:lineRule="exact"/>
              <w:rPr>
                <w:rFonts w:asciiTheme="minorEastAsia" w:hAnsiTheme="minorEastAsia"/>
                <w:szCs w:val="21"/>
              </w:rPr>
            </w:pPr>
          </w:p>
          <w:p w14:paraId="2439B036" w14:textId="77777777" w:rsidR="00095E39" w:rsidRPr="00525F60" w:rsidRDefault="00095E39" w:rsidP="00954E31">
            <w:pPr>
              <w:spacing w:line="300" w:lineRule="exact"/>
              <w:rPr>
                <w:rFonts w:asciiTheme="minorEastAsia" w:hAnsiTheme="minorEastAsia"/>
                <w:szCs w:val="21"/>
              </w:rPr>
            </w:pPr>
          </w:p>
          <w:p w14:paraId="29B1BAF5" w14:textId="77777777" w:rsidR="007D4B28" w:rsidRPr="00525F60" w:rsidRDefault="007D4B28" w:rsidP="00095E39">
            <w:pPr>
              <w:spacing w:line="300" w:lineRule="exact"/>
              <w:rPr>
                <w:rFonts w:asciiTheme="minorEastAsia" w:hAnsiTheme="minorEastAsia"/>
                <w:szCs w:val="21"/>
              </w:rPr>
            </w:pPr>
          </w:p>
          <w:p w14:paraId="0BA0215E" w14:textId="77777777" w:rsidR="007D4B28" w:rsidRPr="00525F60" w:rsidRDefault="007D4B28" w:rsidP="00095E39">
            <w:pPr>
              <w:spacing w:line="300" w:lineRule="exact"/>
              <w:rPr>
                <w:rFonts w:asciiTheme="minorEastAsia" w:hAnsiTheme="minorEastAsia"/>
                <w:szCs w:val="21"/>
              </w:rPr>
            </w:pPr>
          </w:p>
          <w:p w14:paraId="64FAE33C" w14:textId="77777777" w:rsidR="007D4B28" w:rsidRPr="00525F60" w:rsidRDefault="007D4B28" w:rsidP="00095E39">
            <w:pPr>
              <w:spacing w:line="300" w:lineRule="exact"/>
              <w:rPr>
                <w:rFonts w:asciiTheme="minorEastAsia" w:hAnsiTheme="minorEastAsia"/>
                <w:szCs w:val="21"/>
              </w:rPr>
            </w:pPr>
          </w:p>
          <w:p w14:paraId="14573DED" w14:textId="7AAE3A1A" w:rsidR="007D4B28" w:rsidRPr="00525F60" w:rsidRDefault="007D4B28" w:rsidP="00095E39">
            <w:pPr>
              <w:spacing w:line="300" w:lineRule="exact"/>
              <w:rPr>
                <w:rFonts w:asciiTheme="minorEastAsia" w:hAnsiTheme="minorEastAsia"/>
                <w:szCs w:val="21"/>
              </w:rPr>
            </w:pPr>
          </w:p>
          <w:p w14:paraId="5907D369" w14:textId="77777777" w:rsidR="007D4B28" w:rsidRPr="00525F60" w:rsidRDefault="007D4B28" w:rsidP="00095E39">
            <w:pPr>
              <w:spacing w:line="300" w:lineRule="exact"/>
              <w:rPr>
                <w:rFonts w:asciiTheme="minorEastAsia" w:hAnsiTheme="minorEastAsia"/>
                <w:szCs w:val="21"/>
              </w:rPr>
            </w:pPr>
          </w:p>
          <w:p w14:paraId="486C6F45" w14:textId="77777777" w:rsidR="007D4B28" w:rsidRPr="00525F60" w:rsidRDefault="007D4B28" w:rsidP="00095E39">
            <w:pPr>
              <w:spacing w:line="300" w:lineRule="exact"/>
              <w:rPr>
                <w:rFonts w:asciiTheme="minorEastAsia" w:hAnsiTheme="minorEastAsia"/>
                <w:szCs w:val="21"/>
              </w:rPr>
            </w:pPr>
          </w:p>
          <w:p w14:paraId="1FF78B46" w14:textId="77777777" w:rsidR="007D4B28" w:rsidRPr="00525F60" w:rsidRDefault="007D4B28" w:rsidP="00095E39">
            <w:pPr>
              <w:spacing w:line="300" w:lineRule="exact"/>
              <w:rPr>
                <w:rFonts w:asciiTheme="minorEastAsia" w:hAnsiTheme="minorEastAsia"/>
                <w:szCs w:val="21"/>
              </w:rPr>
            </w:pPr>
          </w:p>
          <w:p w14:paraId="771E38C4" w14:textId="77777777" w:rsidR="007D4B28" w:rsidRPr="00525F60" w:rsidRDefault="007D4B28" w:rsidP="00095E39">
            <w:pPr>
              <w:spacing w:line="300" w:lineRule="exact"/>
              <w:rPr>
                <w:rFonts w:asciiTheme="minorEastAsia" w:hAnsiTheme="minorEastAsia"/>
                <w:szCs w:val="21"/>
              </w:rPr>
            </w:pPr>
          </w:p>
          <w:p w14:paraId="62D7D514" w14:textId="77777777" w:rsidR="007D4B28" w:rsidRPr="00525F60" w:rsidRDefault="007D4B28" w:rsidP="00095E39">
            <w:pPr>
              <w:spacing w:line="300" w:lineRule="exact"/>
              <w:rPr>
                <w:rFonts w:asciiTheme="minorEastAsia" w:hAnsiTheme="minorEastAsia"/>
                <w:szCs w:val="21"/>
              </w:rPr>
            </w:pPr>
          </w:p>
          <w:p w14:paraId="28BD0F9D" w14:textId="77777777" w:rsidR="007D4B28" w:rsidRPr="00525F60" w:rsidRDefault="007D4B28" w:rsidP="00095E39">
            <w:pPr>
              <w:spacing w:line="300" w:lineRule="exact"/>
              <w:rPr>
                <w:rFonts w:asciiTheme="minorEastAsia" w:hAnsiTheme="minorEastAsia"/>
                <w:szCs w:val="21"/>
              </w:rPr>
            </w:pPr>
          </w:p>
          <w:p w14:paraId="1C14BD53" w14:textId="0D163A08" w:rsidR="00095E39" w:rsidRPr="00525F60" w:rsidRDefault="00095E39" w:rsidP="00095E39">
            <w:pPr>
              <w:spacing w:line="300" w:lineRule="exact"/>
              <w:rPr>
                <w:rFonts w:asciiTheme="minorEastAsia" w:hAnsiTheme="minorEastAsia"/>
                <w:szCs w:val="21"/>
              </w:rPr>
            </w:pPr>
            <w:r w:rsidRPr="00525F60">
              <w:rPr>
                <w:rFonts w:asciiTheme="minorEastAsia" w:hAnsiTheme="minorEastAsia" w:hint="eastAsia"/>
                <w:szCs w:val="21"/>
              </w:rPr>
              <w:lastRenderedPageBreak/>
              <w:t>●法令遵守の徹底と危機管理への対応</w:t>
            </w:r>
          </w:p>
          <w:p w14:paraId="62AFED25" w14:textId="47AE8532" w:rsidR="00095E39" w:rsidRPr="00525F60" w:rsidRDefault="00095E39" w:rsidP="00095E39">
            <w:pPr>
              <w:spacing w:line="300" w:lineRule="exact"/>
              <w:rPr>
                <w:rFonts w:asciiTheme="minorEastAsia" w:hAnsiTheme="minorEastAsia"/>
                <w:szCs w:val="21"/>
              </w:rPr>
            </w:pPr>
            <w:r w:rsidRPr="00525F60">
              <w:rPr>
                <w:rFonts w:asciiTheme="minorEastAsia" w:hAnsiTheme="minorEastAsia" w:hint="eastAsia"/>
                <w:szCs w:val="21"/>
              </w:rPr>
              <w:t>〇法令遵守</w:t>
            </w:r>
            <w:r w:rsidR="007D4B28" w:rsidRPr="00525F60">
              <w:rPr>
                <w:rFonts w:asciiTheme="minorEastAsia" w:hAnsiTheme="minorEastAsia" w:hint="eastAsia"/>
                <w:szCs w:val="21"/>
              </w:rPr>
              <w:t>の徹底</w:t>
            </w:r>
          </w:p>
          <w:p w14:paraId="12299609" w14:textId="2A767B14" w:rsidR="00095E39" w:rsidRPr="00525F60" w:rsidRDefault="007D4B28" w:rsidP="007D4B2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095E39" w:rsidRPr="00525F60">
              <w:rPr>
                <w:rFonts w:asciiTheme="minorEastAsia" w:hAnsiTheme="minorEastAsia" w:hint="eastAsia"/>
                <w:szCs w:val="21"/>
              </w:rPr>
              <w:t>法令遵守や就業規則等について社員への周知や、健康診断等の実施など、労働環境の整備に努めるとともに、顧問弁護士や</w:t>
            </w:r>
            <w:r w:rsidR="00095E39" w:rsidRPr="00525F60">
              <w:rPr>
                <w:rFonts w:asciiTheme="minorEastAsia" w:hAnsiTheme="minorEastAsia" w:cs="ＭＳ 明朝" w:hint="eastAsia"/>
                <w:szCs w:val="21"/>
              </w:rPr>
              <w:t>公認</w:t>
            </w:r>
            <w:r w:rsidR="00095E39" w:rsidRPr="00525F60">
              <w:rPr>
                <w:rFonts w:asciiTheme="minorEastAsia" w:hAnsiTheme="minorEastAsia" w:hint="eastAsia"/>
                <w:szCs w:val="21"/>
              </w:rPr>
              <w:t>会計士に随時相談するなど、管理運営を適切に実施している。</w:t>
            </w:r>
          </w:p>
          <w:p w14:paraId="6AE85065" w14:textId="6A8D363C" w:rsidR="00A21526" w:rsidRPr="00525F60" w:rsidRDefault="00A21526" w:rsidP="007D4B28">
            <w:pPr>
              <w:spacing w:line="300" w:lineRule="exact"/>
              <w:rPr>
                <w:rFonts w:asciiTheme="minorEastAsia" w:hAnsiTheme="minorEastAsia"/>
                <w:szCs w:val="21"/>
              </w:rPr>
            </w:pPr>
          </w:p>
          <w:p w14:paraId="606D98D5" w14:textId="1639F408" w:rsidR="00095E39" w:rsidRPr="00525F60" w:rsidRDefault="007D4B28" w:rsidP="007D4B28">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A21526" w:rsidRPr="00525F60">
              <w:rPr>
                <w:rFonts w:asciiTheme="minorEastAsia" w:hAnsiTheme="minorEastAsia" w:hint="eastAsia"/>
                <w:szCs w:val="21"/>
              </w:rPr>
              <w:t>新型コロナウイルス禍においても、</w:t>
            </w:r>
            <w:r w:rsidR="00095E39" w:rsidRPr="00525F60">
              <w:rPr>
                <w:rFonts w:asciiTheme="minorEastAsia" w:hAnsiTheme="minorEastAsia" w:hint="eastAsia"/>
                <w:szCs w:val="21"/>
              </w:rPr>
              <w:t>外部団体が主催する人権研修や業務に関連する研修に社員を参加させるなど、公の施設を管理する指定管理者としての資質向上に努めている。</w:t>
            </w:r>
          </w:p>
          <w:p w14:paraId="384DC81C" w14:textId="77777777" w:rsidR="00A21526" w:rsidRPr="00525F60" w:rsidRDefault="00A21526" w:rsidP="00095E39">
            <w:pPr>
              <w:spacing w:line="300" w:lineRule="exact"/>
              <w:ind w:left="210" w:hangingChars="100" w:hanging="210"/>
              <w:rPr>
                <w:rFonts w:asciiTheme="minorEastAsia" w:hAnsiTheme="minorEastAsia"/>
                <w:szCs w:val="21"/>
              </w:rPr>
            </w:pPr>
          </w:p>
          <w:p w14:paraId="678CFABE" w14:textId="0A6D2CE5" w:rsidR="00095E39" w:rsidRPr="00525F60" w:rsidRDefault="00095E39" w:rsidP="00A21526">
            <w:pPr>
              <w:spacing w:line="300" w:lineRule="exact"/>
              <w:rPr>
                <w:rFonts w:asciiTheme="minorEastAsia" w:hAnsiTheme="minorEastAsia"/>
                <w:szCs w:val="21"/>
              </w:rPr>
            </w:pPr>
          </w:p>
          <w:p w14:paraId="13768CC1" w14:textId="77777777" w:rsidR="00095E39" w:rsidRPr="00525F60" w:rsidRDefault="00095E39" w:rsidP="00954E31">
            <w:pPr>
              <w:spacing w:line="300" w:lineRule="exact"/>
              <w:rPr>
                <w:rFonts w:asciiTheme="minorEastAsia" w:hAnsiTheme="minorEastAsia"/>
                <w:szCs w:val="21"/>
              </w:rPr>
            </w:pPr>
          </w:p>
          <w:p w14:paraId="4BFB74B7" w14:textId="77777777" w:rsidR="007D4B28" w:rsidRPr="00525F60" w:rsidRDefault="007D4B28" w:rsidP="00A21526">
            <w:pPr>
              <w:widowControl/>
              <w:spacing w:line="300" w:lineRule="exact"/>
              <w:rPr>
                <w:rFonts w:asciiTheme="minorEastAsia" w:hAnsiTheme="minorEastAsia"/>
                <w:szCs w:val="21"/>
              </w:rPr>
            </w:pPr>
          </w:p>
          <w:p w14:paraId="4E024882" w14:textId="77777777" w:rsidR="007D4B28" w:rsidRPr="00525F60" w:rsidRDefault="007D4B28" w:rsidP="00A21526">
            <w:pPr>
              <w:widowControl/>
              <w:spacing w:line="300" w:lineRule="exact"/>
              <w:rPr>
                <w:rFonts w:asciiTheme="minorEastAsia" w:hAnsiTheme="minorEastAsia"/>
                <w:szCs w:val="21"/>
              </w:rPr>
            </w:pPr>
          </w:p>
          <w:p w14:paraId="6CBD200C" w14:textId="6568E797" w:rsidR="007D4B28" w:rsidRPr="00525F60" w:rsidRDefault="007D4B28" w:rsidP="00A21526">
            <w:pPr>
              <w:widowControl/>
              <w:spacing w:line="300" w:lineRule="exact"/>
              <w:rPr>
                <w:rFonts w:asciiTheme="minorEastAsia" w:hAnsiTheme="minorEastAsia"/>
                <w:szCs w:val="21"/>
              </w:rPr>
            </w:pPr>
          </w:p>
          <w:p w14:paraId="04896C38" w14:textId="27094416" w:rsidR="007D4B28" w:rsidRPr="00525F60" w:rsidRDefault="007D4B28" w:rsidP="00A21526">
            <w:pPr>
              <w:widowControl/>
              <w:spacing w:line="300" w:lineRule="exact"/>
              <w:rPr>
                <w:rFonts w:asciiTheme="minorEastAsia" w:hAnsiTheme="minorEastAsia"/>
                <w:szCs w:val="21"/>
              </w:rPr>
            </w:pPr>
          </w:p>
          <w:p w14:paraId="2985CC1F" w14:textId="566BF4EC" w:rsidR="007D4B28" w:rsidRDefault="007D4B28" w:rsidP="00A21526">
            <w:pPr>
              <w:widowControl/>
              <w:spacing w:line="300" w:lineRule="exact"/>
              <w:rPr>
                <w:rFonts w:asciiTheme="minorEastAsia" w:hAnsiTheme="minorEastAsia"/>
                <w:szCs w:val="21"/>
              </w:rPr>
            </w:pPr>
          </w:p>
          <w:p w14:paraId="069FDB47" w14:textId="1DADA18E" w:rsidR="00905D7E" w:rsidRDefault="00905D7E" w:rsidP="00A21526">
            <w:pPr>
              <w:widowControl/>
              <w:spacing w:line="300" w:lineRule="exact"/>
              <w:rPr>
                <w:rFonts w:asciiTheme="minorEastAsia" w:hAnsiTheme="minorEastAsia"/>
                <w:szCs w:val="21"/>
              </w:rPr>
            </w:pPr>
          </w:p>
          <w:p w14:paraId="291B7F1B" w14:textId="7F36892C" w:rsidR="00905D7E" w:rsidRDefault="00905D7E" w:rsidP="00A21526">
            <w:pPr>
              <w:widowControl/>
              <w:spacing w:line="300" w:lineRule="exact"/>
              <w:rPr>
                <w:rFonts w:asciiTheme="minorEastAsia" w:hAnsiTheme="minorEastAsia"/>
                <w:szCs w:val="21"/>
              </w:rPr>
            </w:pPr>
          </w:p>
          <w:p w14:paraId="6A3967F9" w14:textId="21B4B512" w:rsidR="00905D7E" w:rsidRDefault="00905D7E" w:rsidP="00A21526">
            <w:pPr>
              <w:widowControl/>
              <w:spacing w:line="300" w:lineRule="exact"/>
              <w:rPr>
                <w:rFonts w:asciiTheme="minorEastAsia" w:hAnsiTheme="minorEastAsia"/>
                <w:szCs w:val="21"/>
              </w:rPr>
            </w:pPr>
          </w:p>
          <w:p w14:paraId="2C932871" w14:textId="77777777" w:rsidR="00905D7E" w:rsidRPr="00905D7E" w:rsidRDefault="00905D7E" w:rsidP="00A21526">
            <w:pPr>
              <w:widowControl/>
              <w:spacing w:line="300" w:lineRule="exact"/>
              <w:rPr>
                <w:rFonts w:asciiTheme="minorEastAsia" w:hAnsiTheme="minorEastAsia"/>
                <w:szCs w:val="21"/>
              </w:rPr>
            </w:pPr>
          </w:p>
          <w:p w14:paraId="1C542420" w14:textId="77777777" w:rsidR="007D4B28" w:rsidRPr="00525F60" w:rsidRDefault="007D4B28" w:rsidP="00A21526">
            <w:pPr>
              <w:widowControl/>
              <w:spacing w:line="300" w:lineRule="exact"/>
              <w:rPr>
                <w:rFonts w:asciiTheme="minorEastAsia" w:hAnsiTheme="minorEastAsia"/>
                <w:szCs w:val="21"/>
              </w:rPr>
            </w:pPr>
          </w:p>
          <w:p w14:paraId="428858AA" w14:textId="40531C80" w:rsidR="00A21526" w:rsidRPr="00525F60" w:rsidRDefault="00A21526" w:rsidP="00A21526">
            <w:pPr>
              <w:widowControl/>
              <w:spacing w:line="300" w:lineRule="exact"/>
              <w:rPr>
                <w:rFonts w:asciiTheme="minorEastAsia" w:hAnsiTheme="minorEastAsia"/>
                <w:szCs w:val="21"/>
              </w:rPr>
            </w:pPr>
            <w:r w:rsidRPr="00525F60">
              <w:rPr>
                <w:rFonts w:asciiTheme="minorEastAsia" w:hAnsiTheme="minorEastAsia" w:hint="eastAsia"/>
                <w:szCs w:val="21"/>
              </w:rPr>
              <w:t>〇危機管理</w:t>
            </w:r>
            <w:r w:rsidR="00E65635" w:rsidRPr="00525F60">
              <w:rPr>
                <w:rFonts w:asciiTheme="minorEastAsia" w:hAnsiTheme="minorEastAsia" w:hint="eastAsia"/>
                <w:szCs w:val="21"/>
              </w:rPr>
              <w:t>への対応</w:t>
            </w:r>
          </w:p>
          <w:p w14:paraId="03BE4F0C" w14:textId="70E4AFC4" w:rsidR="00A21526" w:rsidRPr="00525F60" w:rsidRDefault="007D4B28" w:rsidP="007D4B2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A21526" w:rsidRPr="00525F60">
              <w:rPr>
                <w:rFonts w:asciiTheme="minorEastAsia" w:hAnsiTheme="minorEastAsia" w:hint="eastAsia"/>
                <w:szCs w:val="21"/>
              </w:rPr>
              <w:t>危機事象が発生した場合に、迅速・的確な対応がとれるよう緊急連絡体制（管理C、府、警備責任者、電気室責任者、警察、消防、関電、大阪ガス、病院）を整え、火災発生時マニュアル及び地震発生時マニュアルに基づき適正に対応している。</w:t>
            </w:r>
          </w:p>
          <w:p w14:paraId="1037EA9E" w14:textId="3FFC6003" w:rsidR="00E65635" w:rsidRPr="00525F60" w:rsidRDefault="00E65635" w:rsidP="007D4B28">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また、夜間であっても施設の破損等の事故が発生した際は、迅速に対応が可能になるような現場体制を整えている。</w:t>
            </w:r>
          </w:p>
          <w:p w14:paraId="51701316" w14:textId="77777777" w:rsidR="00A21526" w:rsidRPr="00525F60" w:rsidRDefault="00A21526" w:rsidP="00A21526">
            <w:pPr>
              <w:spacing w:line="300" w:lineRule="exact"/>
              <w:ind w:left="105" w:hangingChars="50" w:hanging="105"/>
              <w:rPr>
                <w:rFonts w:asciiTheme="minorEastAsia" w:hAnsiTheme="minorEastAsia"/>
                <w:szCs w:val="21"/>
              </w:rPr>
            </w:pPr>
          </w:p>
          <w:p w14:paraId="36EB384E" w14:textId="1DDDFDAA" w:rsidR="00A21526" w:rsidRPr="00525F60" w:rsidRDefault="00E65635" w:rsidP="00E65635">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A21526" w:rsidRPr="00525F60">
              <w:rPr>
                <w:rFonts w:asciiTheme="minorEastAsia" w:hAnsiTheme="minorEastAsia" w:hint="eastAsia"/>
                <w:szCs w:val="21"/>
              </w:rPr>
              <w:t>茨木市消防本部の協力を得て消防・防災訓練を毎年行うことや消防法に基づく資格を社員に取得させることにより、災害発生時に適切な対応ができる体制を整えている。</w:t>
            </w:r>
          </w:p>
          <w:p w14:paraId="1B599783" w14:textId="77777777" w:rsidR="00A21526" w:rsidRPr="00525F60" w:rsidRDefault="00A21526" w:rsidP="00954E31">
            <w:pPr>
              <w:spacing w:line="300" w:lineRule="exact"/>
              <w:rPr>
                <w:rFonts w:asciiTheme="minorEastAsia" w:hAnsiTheme="minorEastAsia"/>
                <w:szCs w:val="21"/>
              </w:rPr>
            </w:pPr>
          </w:p>
          <w:p w14:paraId="09C02808" w14:textId="77777777" w:rsidR="00A25FD5" w:rsidRPr="00525F60" w:rsidRDefault="00A25FD5" w:rsidP="00954E31">
            <w:pPr>
              <w:spacing w:line="300" w:lineRule="exact"/>
              <w:rPr>
                <w:rFonts w:asciiTheme="minorEastAsia" w:hAnsiTheme="minorEastAsia"/>
                <w:szCs w:val="21"/>
              </w:rPr>
            </w:pPr>
          </w:p>
          <w:p w14:paraId="5D968D0E" w14:textId="77777777" w:rsidR="00A25FD5" w:rsidRPr="00525F60" w:rsidRDefault="00A25FD5" w:rsidP="00954E31">
            <w:pPr>
              <w:spacing w:line="300" w:lineRule="exact"/>
              <w:rPr>
                <w:rFonts w:asciiTheme="minorEastAsia" w:hAnsiTheme="minorEastAsia"/>
                <w:szCs w:val="21"/>
              </w:rPr>
            </w:pPr>
          </w:p>
          <w:p w14:paraId="7EBAB387" w14:textId="77777777" w:rsidR="00A25FD5" w:rsidRPr="00525F60" w:rsidRDefault="00A25FD5" w:rsidP="00954E31">
            <w:pPr>
              <w:spacing w:line="300" w:lineRule="exact"/>
              <w:rPr>
                <w:rFonts w:asciiTheme="minorEastAsia" w:hAnsiTheme="minorEastAsia"/>
                <w:szCs w:val="21"/>
              </w:rPr>
            </w:pPr>
          </w:p>
          <w:p w14:paraId="4ADBA349" w14:textId="77777777" w:rsidR="00A25FD5" w:rsidRPr="00525F60" w:rsidRDefault="00A25FD5" w:rsidP="00954E31">
            <w:pPr>
              <w:spacing w:line="300" w:lineRule="exact"/>
              <w:rPr>
                <w:rFonts w:asciiTheme="minorEastAsia" w:hAnsiTheme="minorEastAsia"/>
                <w:szCs w:val="21"/>
              </w:rPr>
            </w:pPr>
          </w:p>
          <w:p w14:paraId="062E9078" w14:textId="103C4B2A" w:rsidR="00A25FD5" w:rsidRPr="00525F60" w:rsidRDefault="00A25FD5" w:rsidP="00954E31">
            <w:pPr>
              <w:spacing w:line="300" w:lineRule="exact"/>
              <w:rPr>
                <w:rFonts w:asciiTheme="minorEastAsia" w:hAnsiTheme="minorEastAsia"/>
                <w:szCs w:val="21"/>
              </w:rPr>
            </w:pPr>
          </w:p>
          <w:p w14:paraId="741C47FF" w14:textId="38118668" w:rsidR="00A25FD5" w:rsidRPr="00525F60" w:rsidRDefault="00A25FD5" w:rsidP="00954E31">
            <w:pPr>
              <w:spacing w:line="300" w:lineRule="exact"/>
              <w:rPr>
                <w:rFonts w:asciiTheme="minorEastAsia" w:hAnsiTheme="minorEastAsia"/>
                <w:szCs w:val="21"/>
              </w:rPr>
            </w:pPr>
          </w:p>
          <w:p w14:paraId="135E2112" w14:textId="1D27687D" w:rsidR="00E65635" w:rsidRPr="00525F60" w:rsidRDefault="00E65635" w:rsidP="00954E31">
            <w:pPr>
              <w:spacing w:line="300" w:lineRule="exact"/>
              <w:rPr>
                <w:rFonts w:asciiTheme="minorEastAsia" w:hAnsiTheme="minorEastAsia"/>
                <w:szCs w:val="21"/>
              </w:rPr>
            </w:pPr>
          </w:p>
          <w:p w14:paraId="0BE038B0" w14:textId="77777777" w:rsidR="00E65635" w:rsidRPr="00525F60" w:rsidRDefault="00E65635" w:rsidP="00954E31">
            <w:pPr>
              <w:spacing w:line="300" w:lineRule="exact"/>
              <w:rPr>
                <w:rFonts w:asciiTheme="minorEastAsia" w:hAnsiTheme="minorEastAsia"/>
                <w:szCs w:val="21"/>
              </w:rPr>
            </w:pPr>
          </w:p>
          <w:p w14:paraId="2C0B9E5D" w14:textId="77777777" w:rsidR="00A25FD5" w:rsidRPr="00525F60" w:rsidRDefault="00A25FD5" w:rsidP="00954E31">
            <w:pPr>
              <w:spacing w:line="300" w:lineRule="exact"/>
              <w:rPr>
                <w:rFonts w:asciiTheme="minorEastAsia" w:hAnsiTheme="minorEastAsia"/>
                <w:szCs w:val="21"/>
              </w:rPr>
            </w:pPr>
          </w:p>
          <w:p w14:paraId="73FA32A7" w14:textId="77777777" w:rsidR="00A25FD5" w:rsidRPr="00525F60" w:rsidRDefault="00A25FD5" w:rsidP="00954E31">
            <w:pPr>
              <w:spacing w:line="300" w:lineRule="exact"/>
              <w:rPr>
                <w:rFonts w:asciiTheme="minorEastAsia" w:hAnsiTheme="minorEastAsia"/>
                <w:szCs w:val="21"/>
              </w:rPr>
            </w:pPr>
          </w:p>
          <w:p w14:paraId="5D2A355B" w14:textId="2720CF10" w:rsidR="00A25FD5" w:rsidRPr="00525F60" w:rsidRDefault="00A25FD5" w:rsidP="00A25FD5">
            <w:pPr>
              <w:spacing w:line="300" w:lineRule="exact"/>
              <w:ind w:left="105" w:hangingChars="50" w:hanging="105"/>
              <w:rPr>
                <w:rFonts w:asciiTheme="minorEastAsia" w:hAnsiTheme="minorEastAsia"/>
                <w:szCs w:val="21"/>
              </w:rPr>
            </w:pPr>
            <w:r w:rsidRPr="00525F60">
              <w:rPr>
                <w:rFonts w:asciiTheme="minorEastAsia" w:hAnsiTheme="minorEastAsia" w:hint="eastAsia"/>
                <w:szCs w:val="21"/>
              </w:rPr>
              <w:lastRenderedPageBreak/>
              <w:t>●外注業務の発注</w:t>
            </w:r>
          </w:p>
          <w:p w14:paraId="3C97B0EF" w14:textId="7E138FBD" w:rsidR="00A25FD5" w:rsidRPr="00525F60" w:rsidRDefault="00E65635" w:rsidP="00E65635">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A25FD5" w:rsidRPr="00525F60">
              <w:rPr>
                <w:rFonts w:asciiTheme="minorEastAsia" w:hAnsiTheme="minorEastAsia" w:hint="eastAsia"/>
                <w:szCs w:val="21"/>
              </w:rPr>
              <w:t>警備、清掃、設備管理など、経済性・専門性の観点から再委託により優れた成果が期待できる分野では、外注計画や府への事前協議に基づき業務が発注されている。また、その履行確認も適正に実施されている。</w:t>
            </w:r>
          </w:p>
          <w:p w14:paraId="2DADB7BF" w14:textId="77777777" w:rsidR="00A25FD5" w:rsidRPr="00525F60" w:rsidRDefault="00A25FD5" w:rsidP="00954E31">
            <w:pPr>
              <w:spacing w:line="300" w:lineRule="exact"/>
              <w:rPr>
                <w:rFonts w:asciiTheme="minorEastAsia" w:hAnsiTheme="minorEastAsia"/>
                <w:szCs w:val="21"/>
              </w:rPr>
            </w:pPr>
          </w:p>
          <w:p w14:paraId="43A85444" w14:textId="77777777" w:rsidR="00C72834" w:rsidRPr="00525F60" w:rsidRDefault="00C72834" w:rsidP="00954E31">
            <w:pPr>
              <w:spacing w:line="300" w:lineRule="exact"/>
              <w:rPr>
                <w:rFonts w:asciiTheme="minorEastAsia" w:hAnsiTheme="minorEastAsia"/>
                <w:szCs w:val="21"/>
              </w:rPr>
            </w:pPr>
          </w:p>
          <w:p w14:paraId="57C7906F" w14:textId="77777777" w:rsidR="00C72834" w:rsidRPr="00525F60" w:rsidRDefault="00C72834" w:rsidP="00954E31">
            <w:pPr>
              <w:spacing w:line="300" w:lineRule="exact"/>
              <w:rPr>
                <w:rFonts w:asciiTheme="minorEastAsia" w:hAnsiTheme="minorEastAsia"/>
                <w:szCs w:val="21"/>
              </w:rPr>
            </w:pPr>
          </w:p>
          <w:p w14:paraId="751BB7B0" w14:textId="2847C785" w:rsidR="00C72834" w:rsidRPr="00525F60" w:rsidRDefault="00C72834" w:rsidP="00C72834">
            <w:pPr>
              <w:spacing w:line="300" w:lineRule="exact"/>
              <w:ind w:left="105" w:hangingChars="50" w:hanging="105"/>
              <w:rPr>
                <w:rFonts w:asciiTheme="minorEastAsia" w:hAnsiTheme="minorEastAsia" w:cs="ＭＳ 明朝"/>
                <w:szCs w:val="21"/>
              </w:rPr>
            </w:pPr>
            <w:r w:rsidRPr="00525F60">
              <w:rPr>
                <w:rFonts w:asciiTheme="minorEastAsia" w:hAnsiTheme="minorEastAsia" w:cs="ＭＳ 明朝" w:hint="eastAsia"/>
                <w:szCs w:val="21"/>
              </w:rPr>
              <w:t>●荷捌きスペースの拡充</w:t>
            </w:r>
          </w:p>
          <w:p w14:paraId="21881162" w14:textId="2F6B53DA" w:rsidR="00C72834" w:rsidRPr="00525F60" w:rsidRDefault="00E65635" w:rsidP="00E65635">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C72834" w:rsidRPr="00525F60">
              <w:rPr>
                <w:rFonts w:asciiTheme="minorEastAsia" w:hAnsiTheme="minorEastAsia" w:hint="eastAsia"/>
                <w:szCs w:val="21"/>
              </w:rPr>
              <w:t>空スペースの有効活用や荷捌きスペース確保のためのルール作り等について、産地物流事業者からのヒアリングや、場内事業者との協議を通じて、積極的に検討・推進している。</w:t>
            </w:r>
          </w:p>
          <w:p w14:paraId="680C1891" w14:textId="77777777" w:rsidR="00C72834" w:rsidRPr="00525F60" w:rsidRDefault="00C72834" w:rsidP="00C72834">
            <w:pPr>
              <w:spacing w:line="300" w:lineRule="exact"/>
              <w:ind w:left="105" w:hangingChars="50" w:hanging="105"/>
              <w:rPr>
                <w:rFonts w:asciiTheme="minorEastAsia" w:hAnsiTheme="minorEastAsia" w:cs="ＭＳ 明朝"/>
                <w:szCs w:val="21"/>
              </w:rPr>
            </w:pPr>
          </w:p>
          <w:p w14:paraId="7C0FA594" w14:textId="15D22B24" w:rsidR="00C72834" w:rsidRPr="00525F60" w:rsidRDefault="00E65635" w:rsidP="00E65635">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szCs w:val="21"/>
              </w:rPr>
              <w:t xml:space="preserve">➢　</w:t>
            </w:r>
            <w:r w:rsidR="00F26414" w:rsidRPr="00525F60">
              <w:rPr>
                <w:rFonts w:asciiTheme="minorEastAsia" w:hAnsiTheme="minorEastAsia" w:cs="ＭＳ 明朝" w:hint="eastAsia"/>
                <w:szCs w:val="21"/>
              </w:rPr>
              <w:t>当市場の立地条件などの優位性を活かした市場整備について</w:t>
            </w:r>
            <w:r w:rsidR="006979E5" w:rsidRPr="00525F60">
              <w:rPr>
                <w:rFonts w:asciiTheme="minorEastAsia" w:hAnsiTheme="minorEastAsia" w:hint="eastAsia"/>
                <w:szCs w:val="21"/>
              </w:rPr>
              <w:t>、</w:t>
            </w:r>
            <w:r w:rsidR="00C72834" w:rsidRPr="00525F60">
              <w:rPr>
                <w:rFonts w:asciiTheme="minorEastAsia" w:hAnsiTheme="minorEastAsia" w:hint="eastAsia"/>
                <w:szCs w:val="21"/>
              </w:rPr>
              <w:t>「市場施設等整備構想</w:t>
            </w:r>
            <w:r w:rsidR="006979E5" w:rsidRPr="00525F60">
              <w:rPr>
                <w:rFonts w:asciiTheme="minorEastAsia" w:hAnsiTheme="minorEastAsia" w:hint="eastAsia"/>
                <w:szCs w:val="21"/>
              </w:rPr>
              <w:t>検討委員会」において</w:t>
            </w:r>
            <w:r w:rsidR="00C72834" w:rsidRPr="00525F60">
              <w:rPr>
                <w:rFonts w:asciiTheme="minorEastAsia" w:hAnsiTheme="minorEastAsia" w:hint="eastAsia"/>
                <w:szCs w:val="21"/>
              </w:rPr>
              <w:t>、検討を進めている。</w:t>
            </w:r>
          </w:p>
          <w:p w14:paraId="0CBB7D31" w14:textId="77777777" w:rsidR="00C72834" w:rsidRPr="00525F60" w:rsidRDefault="00C72834" w:rsidP="00954E31">
            <w:pPr>
              <w:spacing w:line="300" w:lineRule="exact"/>
              <w:rPr>
                <w:rFonts w:asciiTheme="minorEastAsia" w:hAnsiTheme="minorEastAsia"/>
                <w:szCs w:val="21"/>
              </w:rPr>
            </w:pPr>
          </w:p>
          <w:p w14:paraId="27EAB76A" w14:textId="5D8E3272" w:rsidR="00C72834" w:rsidRPr="00525F60" w:rsidRDefault="00C72834" w:rsidP="006979E5">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w:t>
            </w:r>
            <w:r w:rsidR="00E65635" w:rsidRPr="00525F60">
              <w:rPr>
                <w:rFonts w:asciiTheme="minorEastAsia" w:hAnsiTheme="minorEastAsia" w:hint="eastAsia"/>
                <w:szCs w:val="21"/>
              </w:rPr>
              <w:t xml:space="preserve">　</w:t>
            </w:r>
            <w:r w:rsidRPr="00525F60">
              <w:rPr>
                <w:rFonts w:asciiTheme="minorEastAsia" w:hAnsiTheme="minorEastAsia" w:hint="eastAsia"/>
                <w:szCs w:val="21"/>
              </w:rPr>
              <w:t>市場を取り巻く流通構造等の環境の変化に合わせ</w:t>
            </w:r>
            <w:r w:rsidR="006979E5" w:rsidRPr="00525F60">
              <w:rPr>
                <w:rFonts w:asciiTheme="minorEastAsia" w:hAnsiTheme="minorEastAsia" w:hint="eastAsia"/>
                <w:szCs w:val="21"/>
              </w:rPr>
              <w:t>、余剰</w:t>
            </w:r>
            <w:r w:rsidR="00950E19" w:rsidRPr="00525F60">
              <w:rPr>
                <w:rFonts w:asciiTheme="minorEastAsia" w:hAnsiTheme="minorEastAsia" w:hint="eastAsia"/>
                <w:szCs w:val="21"/>
              </w:rPr>
              <w:t>スペースとなった場所を別の用途として転用するなど、時代に合わせた市場機能の活用を</w:t>
            </w:r>
            <w:r w:rsidR="006979E5" w:rsidRPr="00525F60">
              <w:rPr>
                <w:rFonts w:asciiTheme="minorEastAsia" w:hAnsiTheme="minorEastAsia" w:hint="eastAsia"/>
                <w:szCs w:val="21"/>
              </w:rPr>
              <w:t>進めている</w:t>
            </w:r>
            <w:r w:rsidR="00950E19" w:rsidRPr="00525F60">
              <w:rPr>
                <w:rFonts w:asciiTheme="minorEastAsia" w:hAnsiTheme="minorEastAsia" w:hint="eastAsia"/>
                <w:szCs w:val="21"/>
              </w:rPr>
              <w:t>。</w:t>
            </w:r>
          </w:p>
        </w:tc>
        <w:tc>
          <w:tcPr>
            <w:tcW w:w="850" w:type="dxa"/>
            <w:vAlign w:val="center"/>
          </w:tcPr>
          <w:p w14:paraId="728B32A0" w14:textId="2DEA0E3B" w:rsidR="003C51E6" w:rsidRPr="00525F60" w:rsidRDefault="002375BB" w:rsidP="009C33D7">
            <w:pPr>
              <w:spacing w:line="260" w:lineRule="exact"/>
              <w:jc w:val="center"/>
              <w:rPr>
                <w:rFonts w:asciiTheme="minorEastAsia" w:hAnsiTheme="minorEastAsia"/>
              </w:rPr>
            </w:pPr>
            <w:r w:rsidRPr="00525F60">
              <w:rPr>
                <w:rFonts w:asciiTheme="minorEastAsia" w:hAnsiTheme="minorEastAsia" w:hint="eastAsia"/>
              </w:rPr>
              <w:lastRenderedPageBreak/>
              <w:t>S</w:t>
            </w:r>
          </w:p>
        </w:tc>
        <w:tc>
          <w:tcPr>
            <w:tcW w:w="3142" w:type="dxa"/>
          </w:tcPr>
          <w:p w14:paraId="61220B26" w14:textId="0F0A27CD" w:rsidR="00BE74FE" w:rsidRPr="00525F60" w:rsidRDefault="00BE74FE" w:rsidP="009C33D7">
            <w:pPr>
              <w:rPr>
                <w:rFonts w:asciiTheme="minorEastAsia" w:hAnsiTheme="minorEastAsia"/>
              </w:rPr>
            </w:pPr>
          </w:p>
        </w:tc>
      </w:tr>
      <w:tr w:rsidR="00525F60" w:rsidRPr="00525F60" w14:paraId="09BEA581" w14:textId="77777777" w:rsidTr="00CC7C40">
        <w:trPr>
          <w:trHeight w:val="699"/>
        </w:trPr>
        <w:tc>
          <w:tcPr>
            <w:tcW w:w="710" w:type="dxa"/>
            <w:vMerge w:val="restart"/>
            <w:shd w:val="clear" w:color="auto" w:fill="DDD9C3" w:themeFill="background2" w:themeFillShade="E6"/>
          </w:tcPr>
          <w:p w14:paraId="50B8FB6F" w14:textId="32CCD1F0" w:rsidR="00BE74FE" w:rsidRPr="00525F60" w:rsidRDefault="00BE74FE" w:rsidP="009C33D7">
            <w:pPr>
              <w:rPr>
                <w:rFonts w:asciiTheme="minorEastAsia" w:hAnsiTheme="minorEastAsia"/>
              </w:rPr>
            </w:pPr>
          </w:p>
        </w:tc>
        <w:tc>
          <w:tcPr>
            <w:tcW w:w="2450" w:type="dxa"/>
            <w:vAlign w:val="center"/>
          </w:tcPr>
          <w:p w14:paraId="6392B726" w14:textId="2DAA7523" w:rsidR="00BE74FE" w:rsidRPr="00525F60" w:rsidRDefault="00BE74FE" w:rsidP="00D11EF2">
            <w:pPr>
              <w:ind w:left="21" w:hangingChars="10" w:hanging="21"/>
              <w:rPr>
                <w:rFonts w:asciiTheme="minorEastAsia" w:hAnsiTheme="minorEastAsia"/>
              </w:rPr>
            </w:pPr>
            <w:r w:rsidRPr="00525F60">
              <w:rPr>
                <w:rFonts w:asciiTheme="minorEastAsia" w:hAnsiTheme="minorEastAsia" w:hint="eastAsia"/>
              </w:rPr>
              <w:t>(2)平等な利用を図るための具体的手法・効果</w:t>
            </w:r>
          </w:p>
        </w:tc>
        <w:tc>
          <w:tcPr>
            <w:tcW w:w="3597" w:type="dxa"/>
            <w:vAlign w:val="center"/>
          </w:tcPr>
          <w:p w14:paraId="0E89273E" w14:textId="03CBEB07" w:rsidR="00BE74FE" w:rsidRPr="00525F60" w:rsidRDefault="00826A70" w:rsidP="009C33D7">
            <w:pPr>
              <w:ind w:left="210" w:hangingChars="100" w:hanging="210"/>
              <w:rPr>
                <w:rFonts w:asciiTheme="minorEastAsia" w:hAnsiTheme="minorEastAsia"/>
              </w:rPr>
            </w:pPr>
            <w:r w:rsidRPr="00525F60">
              <w:rPr>
                <w:rFonts w:asciiTheme="minorEastAsia" w:hAnsiTheme="minorEastAsia" w:hint="eastAsia"/>
                <w:noProof/>
              </w:rPr>
              <mc:AlternateContent>
                <mc:Choice Requires="wps">
                  <w:drawing>
                    <wp:anchor distT="0" distB="0" distL="114300" distR="114300" simplePos="0" relativeHeight="251651584" behindDoc="0" locked="0" layoutInCell="1" allowOverlap="1" wp14:anchorId="3826D029" wp14:editId="6416D1E9">
                      <wp:simplePos x="0" y="0"/>
                      <wp:positionH relativeFrom="column">
                        <wp:posOffset>-100965</wp:posOffset>
                      </wp:positionH>
                      <wp:positionV relativeFrom="paragraph">
                        <wp:posOffset>-854710</wp:posOffset>
                      </wp:positionV>
                      <wp:extent cx="2087880" cy="5410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087880" cy="541020"/>
                              </a:xfrm>
                              <a:prstGeom prst="rect">
                                <a:avLst/>
                              </a:prstGeom>
                              <a:noFill/>
                              <a:ln w="6350">
                                <a:noFill/>
                              </a:ln>
                            </wps:spPr>
                            <wps:txbx>
                              <w:txbxContent>
                                <w:p w14:paraId="4CEBDD08" w14:textId="2874AA03" w:rsidR="00300565" w:rsidRPr="002C1F5A" w:rsidRDefault="00300565" w:rsidP="00383790">
                                  <w:pPr>
                                    <w:ind w:left="210" w:hangingChars="100" w:hanging="210"/>
                                    <w:rPr>
                                      <w:rFonts w:asciiTheme="minorEastAsia" w:hAnsiTheme="minorEastAsia"/>
                                    </w:rPr>
                                  </w:pPr>
                                  <w:r w:rsidRPr="002C1F5A">
                                    <w:rPr>
                                      <w:rFonts w:asciiTheme="minorEastAsia" w:hAnsiTheme="minorEastAsia" w:hint="eastAsia"/>
                                      <w:color w:val="000000" w:themeColor="text1"/>
                                    </w:rPr>
                                    <w:t>●施設の使用許可は、公平公正に行われているか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6D029" id="テキスト ボックス 9" o:spid="_x0000_s1034" type="#_x0000_t202" style="position:absolute;left:0;text-align:left;margin-left:-7.95pt;margin-top:-67.3pt;width:164.4pt;height:4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" filled="f" stroked="f" strokeweight=".5pt">
                      <v:textbox>
                        <w:txbxContent>
                          <w:p w14:paraId="4CEBDD08" w14:textId="2874AA03" w:rsidR="00300565" w:rsidRPr="002C1F5A" w:rsidRDefault="00300565" w:rsidP="00383790">
                            <w:pPr>
                              <w:ind w:left="210" w:hangingChars="100" w:hanging="210"/>
                              <w:rPr>
                                <w:rFonts w:asciiTheme="minorEastAsia" w:hAnsiTheme="minorEastAsia"/>
                              </w:rPr>
                            </w:pPr>
                            <w:r w:rsidRPr="002C1F5A">
                              <w:rPr>
                                <w:rFonts w:asciiTheme="minorEastAsia" w:hAnsiTheme="minorEastAsia" w:hint="eastAsia"/>
                                <w:color w:val="000000" w:themeColor="text1"/>
                              </w:rPr>
                              <w:t>●施設の使用許可は、公平公正に行われているか</w:t>
                            </w:r>
                          </w:p>
                        </w:txbxContent>
                      </v:textbox>
                    </v:shape>
                  </w:pict>
                </mc:Fallback>
              </mc:AlternateContent>
            </w:r>
          </w:p>
          <w:p w14:paraId="3EB3215B" w14:textId="70974EAD" w:rsidR="00BE74FE" w:rsidRPr="00525F60" w:rsidRDefault="00BE74FE" w:rsidP="009C33D7">
            <w:pPr>
              <w:ind w:left="210" w:hangingChars="100" w:hanging="210"/>
              <w:rPr>
                <w:rFonts w:asciiTheme="minorEastAsia" w:hAnsiTheme="minorEastAsia"/>
              </w:rPr>
            </w:pPr>
          </w:p>
        </w:tc>
        <w:tc>
          <w:tcPr>
            <w:tcW w:w="6392" w:type="dxa"/>
          </w:tcPr>
          <w:p w14:paraId="791383DC" w14:textId="70EFA802" w:rsidR="00720C28" w:rsidRPr="00525F60" w:rsidRDefault="00720C28" w:rsidP="00E65635">
            <w:pPr>
              <w:spacing w:line="300" w:lineRule="exact"/>
              <w:rPr>
                <w:rFonts w:asciiTheme="minorEastAsia" w:hAnsiTheme="minorEastAsia"/>
                <w:szCs w:val="21"/>
              </w:rPr>
            </w:pPr>
            <w:r w:rsidRPr="00525F60">
              <w:rPr>
                <w:rFonts w:asciiTheme="minorEastAsia" w:hAnsiTheme="minorEastAsia" w:hint="eastAsia"/>
                <w:szCs w:val="21"/>
              </w:rPr>
              <w:t>●</w:t>
            </w:r>
            <w:r w:rsidR="006153CC" w:rsidRPr="00525F60">
              <w:rPr>
                <w:rFonts w:asciiTheme="minorEastAsia" w:hAnsiTheme="minorEastAsia" w:hint="eastAsia"/>
                <w:szCs w:val="21"/>
              </w:rPr>
              <w:t>公平</w:t>
            </w:r>
            <w:r w:rsidR="00C978D0" w:rsidRPr="00525F60">
              <w:rPr>
                <w:rFonts w:asciiTheme="minorEastAsia" w:hAnsiTheme="minorEastAsia" w:hint="eastAsia"/>
                <w:szCs w:val="21"/>
              </w:rPr>
              <w:t>・</w:t>
            </w:r>
            <w:r w:rsidR="006153CC" w:rsidRPr="00525F60">
              <w:rPr>
                <w:rFonts w:asciiTheme="minorEastAsia" w:hAnsiTheme="minorEastAsia" w:hint="eastAsia"/>
                <w:szCs w:val="21"/>
              </w:rPr>
              <w:t>公正な</w:t>
            </w:r>
            <w:r w:rsidRPr="00525F60">
              <w:rPr>
                <w:rFonts w:asciiTheme="minorEastAsia" w:hAnsiTheme="minorEastAsia" w:hint="eastAsia"/>
                <w:szCs w:val="21"/>
              </w:rPr>
              <w:t>施設の使用許可</w:t>
            </w:r>
          </w:p>
          <w:p w14:paraId="7CB68D06" w14:textId="209EF230" w:rsidR="00BE019F" w:rsidRPr="00525F60" w:rsidRDefault="007E6129" w:rsidP="009C33D7">
            <w:pPr>
              <w:spacing w:line="300" w:lineRule="exact"/>
              <w:ind w:left="105" w:hangingChars="50" w:hanging="105"/>
              <w:rPr>
                <w:rFonts w:asciiTheme="minorEastAsia" w:hAnsiTheme="minorEastAsia"/>
                <w:szCs w:val="21"/>
              </w:rPr>
            </w:pPr>
            <w:r w:rsidRPr="00525F60">
              <w:rPr>
                <w:rFonts w:asciiTheme="minorEastAsia" w:hAnsiTheme="minorEastAsia" w:cs="ＭＳ 明朝" w:hint="eastAsia"/>
                <w:kern w:val="24"/>
                <w:szCs w:val="21"/>
              </w:rPr>
              <w:t>➢</w:t>
            </w:r>
            <w:r w:rsidR="00BE019F" w:rsidRPr="00525F60">
              <w:rPr>
                <w:rFonts w:asciiTheme="minorEastAsia" w:hAnsiTheme="minorEastAsia" w:hint="eastAsia"/>
                <w:szCs w:val="21"/>
              </w:rPr>
              <w:t>使用許可にあたっては、関係法令</w:t>
            </w:r>
            <w:r w:rsidR="00DE474C" w:rsidRPr="00525F60">
              <w:rPr>
                <w:rFonts w:asciiTheme="minorEastAsia" w:hAnsiTheme="minorEastAsia" w:hint="eastAsia"/>
                <w:szCs w:val="21"/>
              </w:rPr>
              <w:t>及び</w:t>
            </w:r>
            <w:r w:rsidR="00FD40B5" w:rsidRPr="00525F60">
              <w:rPr>
                <w:rFonts w:asciiTheme="minorEastAsia" w:hAnsiTheme="minorEastAsia" w:hint="eastAsia"/>
                <w:szCs w:val="21"/>
              </w:rPr>
              <w:t>「大阪府中央卸売市場施設の使用許可基準」</w:t>
            </w:r>
            <w:r w:rsidR="00BE019F" w:rsidRPr="00525F60">
              <w:rPr>
                <w:rFonts w:asciiTheme="minorEastAsia" w:hAnsiTheme="minorEastAsia" w:hint="eastAsia"/>
                <w:szCs w:val="21"/>
              </w:rPr>
              <w:t>に基づき公平</w:t>
            </w:r>
            <w:r w:rsidR="00C978D0" w:rsidRPr="00525F60">
              <w:rPr>
                <w:rFonts w:asciiTheme="minorEastAsia" w:hAnsiTheme="minorEastAsia" w:hint="eastAsia"/>
                <w:szCs w:val="21"/>
              </w:rPr>
              <w:t>・</w:t>
            </w:r>
            <w:r w:rsidR="00BE019F" w:rsidRPr="00525F60">
              <w:rPr>
                <w:rFonts w:asciiTheme="minorEastAsia" w:hAnsiTheme="minorEastAsia" w:hint="eastAsia"/>
                <w:szCs w:val="21"/>
              </w:rPr>
              <w:t>公正</w:t>
            </w:r>
            <w:r w:rsidR="00C978D0" w:rsidRPr="00525F60">
              <w:rPr>
                <w:rFonts w:asciiTheme="minorEastAsia" w:hAnsiTheme="minorEastAsia" w:hint="eastAsia"/>
                <w:szCs w:val="21"/>
              </w:rPr>
              <w:t>を期している</w:t>
            </w:r>
            <w:r w:rsidR="00BE019F" w:rsidRPr="00525F60">
              <w:rPr>
                <w:rFonts w:asciiTheme="minorEastAsia" w:hAnsiTheme="minorEastAsia" w:hint="eastAsia"/>
                <w:szCs w:val="21"/>
              </w:rPr>
              <w:t>。</w:t>
            </w:r>
          </w:p>
          <w:p w14:paraId="246EF0E5" w14:textId="77777777" w:rsidR="00E65635" w:rsidRPr="00525F60" w:rsidRDefault="00E65635" w:rsidP="009C33D7">
            <w:pPr>
              <w:spacing w:line="300" w:lineRule="exact"/>
              <w:ind w:left="105" w:hangingChars="50" w:hanging="105"/>
              <w:rPr>
                <w:rFonts w:asciiTheme="minorEastAsia" w:hAnsiTheme="minorEastAsia" w:cs="ＭＳ 明朝"/>
                <w:kern w:val="24"/>
                <w:szCs w:val="21"/>
              </w:rPr>
            </w:pPr>
          </w:p>
          <w:p w14:paraId="024D13FF" w14:textId="6DC472A4" w:rsidR="00BE019F" w:rsidRPr="00525F60" w:rsidRDefault="007E6129" w:rsidP="009C33D7">
            <w:pPr>
              <w:spacing w:line="300" w:lineRule="exact"/>
              <w:ind w:left="105" w:hangingChars="50" w:hanging="105"/>
              <w:rPr>
                <w:rFonts w:asciiTheme="minorEastAsia" w:hAnsiTheme="minorEastAsia"/>
                <w:szCs w:val="21"/>
              </w:rPr>
            </w:pPr>
            <w:r w:rsidRPr="00525F60">
              <w:rPr>
                <w:rFonts w:asciiTheme="minorEastAsia" w:hAnsiTheme="minorEastAsia" w:cs="ＭＳ 明朝" w:hint="eastAsia"/>
                <w:kern w:val="24"/>
                <w:szCs w:val="21"/>
              </w:rPr>
              <w:t>➢</w:t>
            </w:r>
            <w:r w:rsidR="00BE019F" w:rsidRPr="00525F60">
              <w:rPr>
                <w:rFonts w:asciiTheme="minorEastAsia" w:hAnsiTheme="minorEastAsia" w:hint="eastAsia"/>
                <w:szCs w:val="21"/>
              </w:rPr>
              <w:t>空き施設や空区画が発生した場合の利用者の選定については、仲卸組合と連携しながら公募を行い、複数の希望者があれば抽選によって選定</w:t>
            </w:r>
            <w:r w:rsidR="00C614D4" w:rsidRPr="00525F60">
              <w:rPr>
                <w:rFonts w:asciiTheme="minorEastAsia" w:hAnsiTheme="minorEastAsia" w:hint="eastAsia"/>
                <w:szCs w:val="21"/>
              </w:rPr>
              <w:t>するなど手続過程の</w:t>
            </w:r>
            <w:r w:rsidR="00C978D0" w:rsidRPr="00525F60">
              <w:rPr>
                <w:rFonts w:asciiTheme="minorEastAsia" w:hAnsiTheme="minorEastAsia" w:hint="eastAsia"/>
                <w:szCs w:val="21"/>
              </w:rPr>
              <w:t>公平・公正・</w:t>
            </w:r>
            <w:r w:rsidR="00C614D4" w:rsidRPr="00525F60">
              <w:rPr>
                <w:rFonts w:asciiTheme="minorEastAsia" w:hAnsiTheme="minorEastAsia" w:hint="eastAsia"/>
                <w:szCs w:val="21"/>
              </w:rPr>
              <w:t>透明性を</w:t>
            </w:r>
            <w:r w:rsidR="00C978D0" w:rsidRPr="00525F60">
              <w:rPr>
                <w:rFonts w:asciiTheme="minorEastAsia" w:hAnsiTheme="minorEastAsia" w:hint="eastAsia"/>
                <w:szCs w:val="21"/>
              </w:rPr>
              <w:t>担保</w:t>
            </w:r>
            <w:r w:rsidR="00991AB6" w:rsidRPr="00525F60">
              <w:rPr>
                <w:rFonts w:asciiTheme="minorEastAsia" w:hAnsiTheme="minorEastAsia" w:hint="eastAsia"/>
                <w:szCs w:val="21"/>
              </w:rPr>
              <w:t>している</w:t>
            </w:r>
            <w:r w:rsidR="00BE019F" w:rsidRPr="00525F60">
              <w:rPr>
                <w:rFonts w:asciiTheme="minorEastAsia" w:hAnsiTheme="minorEastAsia" w:hint="eastAsia"/>
                <w:szCs w:val="21"/>
              </w:rPr>
              <w:t>。</w:t>
            </w:r>
          </w:p>
          <w:p w14:paraId="6204D801" w14:textId="60C8F532" w:rsidR="00720C28" w:rsidRPr="00525F60" w:rsidRDefault="00991AB6" w:rsidP="008D0FFB">
            <w:pPr>
              <w:tabs>
                <w:tab w:val="left" w:pos="336"/>
              </w:tabs>
              <w:spacing w:line="300" w:lineRule="exact"/>
              <w:ind w:leftChars="-72" w:left="59" w:hangingChars="100" w:hanging="210"/>
              <w:rPr>
                <w:rFonts w:asciiTheme="minorEastAsia" w:hAnsiTheme="minorEastAsia"/>
                <w:szCs w:val="21"/>
              </w:rPr>
            </w:pPr>
            <w:r w:rsidRPr="00525F60">
              <w:rPr>
                <w:rFonts w:asciiTheme="minorEastAsia" w:hAnsiTheme="minorEastAsia" w:hint="eastAsia"/>
                <w:szCs w:val="21"/>
              </w:rPr>
              <w:t xml:space="preserve">　 </w:t>
            </w:r>
            <w:r w:rsidR="00181D16" w:rsidRPr="00525F60">
              <w:rPr>
                <w:rFonts w:asciiTheme="minorEastAsia" w:hAnsiTheme="minorEastAsia" w:hint="eastAsia"/>
                <w:szCs w:val="21"/>
              </w:rPr>
              <w:t xml:space="preserve"> </w:t>
            </w:r>
            <w:r w:rsidRPr="00525F60">
              <w:rPr>
                <w:rFonts w:asciiTheme="minorEastAsia" w:hAnsiTheme="minorEastAsia" w:hint="eastAsia"/>
                <w:szCs w:val="21"/>
              </w:rPr>
              <w:t>本年度</w:t>
            </w:r>
            <w:r w:rsidR="00181D16" w:rsidRPr="00525F60">
              <w:rPr>
                <w:rFonts w:asciiTheme="minorEastAsia" w:hAnsiTheme="minorEastAsia" w:hint="eastAsia"/>
                <w:szCs w:val="21"/>
              </w:rPr>
              <w:t>新たに空店舗となった青果仲卸店舗の入居</w:t>
            </w:r>
            <w:r w:rsidR="008D0FFB" w:rsidRPr="00525F60">
              <w:rPr>
                <w:rFonts w:asciiTheme="minorEastAsia" w:hAnsiTheme="minorEastAsia" w:hint="eastAsia"/>
                <w:szCs w:val="21"/>
              </w:rPr>
              <w:t>者の募集に当たって</w:t>
            </w:r>
            <w:r w:rsidR="00181D16" w:rsidRPr="00525F60">
              <w:rPr>
                <w:rFonts w:asciiTheme="minorEastAsia" w:hAnsiTheme="minorEastAsia" w:hint="eastAsia"/>
                <w:szCs w:val="21"/>
              </w:rPr>
              <w:t>も</w:t>
            </w:r>
            <w:r w:rsidR="008D0FFB" w:rsidRPr="00525F60">
              <w:rPr>
                <w:rFonts w:asciiTheme="minorEastAsia" w:hAnsiTheme="minorEastAsia" w:hint="eastAsia"/>
                <w:szCs w:val="21"/>
              </w:rPr>
              <w:t>、</w:t>
            </w:r>
            <w:r w:rsidRPr="00525F60">
              <w:rPr>
                <w:rFonts w:asciiTheme="minorEastAsia" w:hAnsiTheme="minorEastAsia" w:hint="eastAsia"/>
                <w:szCs w:val="21"/>
              </w:rPr>
              <w:t>公募を行</w:t>
            </w:r>
            <w:r w:rsidR="002C1F5A" w:rsidRPr="00525F60">
              <w:rPr>
                <w:rFonts w:asciiTheme="minorEastAsia" w:hAnsiTheme="minorEastAsia" w:hint="eastAsia"/>
                <w:szCs w:val="21"/>
              </w:rPr>
              <w:t>うなど公平・</w:t>
            </w:r>
            <w:r w:rsidR="00F93735" w:rsidRPr="00525F60">
              <w:rPr>
                <w:rFonts w:asciiTheme="minorEastAsia" w:hAnsiTheme="minorEastAsia" w:hint="eastAsia"/>
                <w:szCs w:val="21"/>
              </w:rPr>
              <w:t>公正な</w:t>
            </w:r>
            <w:r w:rsidRPr="00525F60">
              <w:rPr>
                <w:rFonts w:asciiTheme="minorEastAsia" w:hAnsiTheme="minorEastAsia" w:hint="eastAsia"/>
                <w:szCs w:val="21"/>
              </w:rPr>
              <w:t>選定を行った。</w:t>
            </w:r>
          </w:p>
          <w:p w14:paraId="6D9530E2" w14:textId="77777777" w:rsidR="008D0FFB" w:rsidRPr="00525F60" w:rsidRDefault="008D0FFB" w:rsidP="008D0FFB">
            <w:pPr>
              <w:tabs>
                <w:tab w:val="left" w:pos="336"/>
              </w:tabs>
              <w:spacing w:line="300" w:lineRule="exact"/>
              <w:ind w:leftChars="-72" w:left="59" w:hangingChars="100" w:hanging="210"/>
              <w:rPr>
                <w:rFonts w:asciiTheme="minorEastAsia" w:hAnsiTheme="minorEastAsia"/>
                <w:szCs w:val="21"/>
              </w:rPr>
            </w:pPr>
          </w:p>
          <w:p w14:paraId="6EDF8B4F" w14:textId="77B231BD" w:rsidR="00720C28" w:rsidRPr="00525F60" w:rsidRDefault="00403C93" w:rsidP="009C33D7">
            <w:pPr>
              <w:spacing w:line="300" w:lineRule="exact"/>
              <w:ind w:left="210" w:hangingChars="100" w:hanging="210"/>
              <w:rPr>
                <w:rFonts w:asciiTheme="minorEastAsia" w:hAnsiTheme="minorEastAsia"/>
                <w:szCs w:val="21"/>
              </w:rPr>
            </w:pPr>
            <w:r w:rsidRPr="00525F60">
              <w:rPr>
                <w:rFonts w:asciiTheme="minorEastAsia" w:hAnsiTheme="minorEastAsia" w:hint="eastAsia"/>
                <w:noProof/>
              </w:rPr>
              <w:lastRenderedPageBreak/>
              <mc:AlternateContent>
                <mc:Choice Requires="wps">
                  <w:drawing>
                    <wp:anchor distT="0" distB="0" distL="114300" distR="114300" simplePos="0" relativeHeight="251650560" behindDoc="0" locked="0" layoutInCell="1" allowOverlap="1" wp14:anchorId="735B6735" wp14:editId="45161FD7">
                      <wp:simplePos x="0" y="0"/>
                      <wp:positionH relativeFrom="column">
                        <wp:posOffset>-2285412</wp:posOffset>
                      </wp:positionH>
                      <wp:positionV relativeFrom="paragraph">
                        <wp:posOffset>-7175</wp:posOffset>
                      </wp:positionV>
                      <wp:extent cx="2087880" cy="96774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2087880" cy="967740"/>
                              </a:xfrm>
                              <a:prstGeom prst="rect">
                                <a:avLst/>
                              </a:prstGeom>
                              <a:noFill/>
                              <a:ln w="6350">
                                <a:noFill/>
                              </a:ln>
                            </wps:spPr>
                            <wps:txbx>
                              <w:txbxContent>
                                <w:p w14:paraId="75B36194" w14:textId="3970018C" w:rsidR="00300565" w:rsidRPr="002C1F5A" w:rsidRDefault="00300565" w:rsidP="00383790">
                                  <w:pPr>
                                    <w:ind w:left="210" w:hangingChars="100" w:hanging="210"/>
                                    <w:rPr>
                                      <w:rFonts w:asciiTheme="minorEastAsia" w:hAnsiTheme="minorEastAsia"/>
                                    </w:rPr>
                                  </w:pPr>
                                  <w:r w:rsidRPr="002C1F5A">
                                    <w:rPr>
                                      <w:rFonts w:asciiTheme="minorEastAsia" w:hAnsiTheme="minorEastAsia" w:hint="eastAsia"/>
                                      <w:color w:val="000000" w:themeColor="text1"/>
                                    </w:rPr>
                                    <w:t>●施設使用の不適切な使用に対する是正指導の強化等により、市場内スペースの有効活用が図られているか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B6735" id="テキスト ボックス 10" o:spid="_x0000_s1035" type="#_x0000_t202" style="position:absolute;left:0;text-align:left;margin-left:-179.95pt;margin-top:-.55pt;width:164.4pt;height:7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" filled="f" stroked="f" strokeweight=".5pt">
                      <v:textbox>
                        <w:txbxContent>
                          <w:p w14:paraId="75B36194" w14:textId="3970018C" w:rsidR="00300565" w:rsidRPr="002C1F5A" w:rsidRDefault="00300565" w:rsidP="00383790">
                            <w:pPr>
                              <w:ind w:left="210" w:hangingChars="100" w:hanging="210"/>
                              <w:rPr>
                                <w:rFonts w:asciiTheme="minorEastAsia" w:hAnsiTheme="minorEastAsia"/>
                              </w:rPr>
                            </w:pPr>
                            <w:r w:rsidRPr="002C1F5A">
                              <w:rPr>
                                <w:rFonts w:asciiTheme="minorEastAsia" w:hAnsiTheme="minorEastAsia" w:hint="eastAsia"/>
                                <w:color w:val="000000" w:themeColor="text1"/>
                              </w:rPr>
                              <w:t>●施設使用の不適切な使用に対する是正指導の強化等により、市場内スペースの有効活用が図られているか</w:t>
                            </w:r>
                          </w:p>
                        </w:txbxContent>
                      </v:textbox>
                    </v:shape>
                  </w:pict>
                </mc:Fallback>
              </mc:AlternateContent>
            </w:r>
            <w:r w:rsidR="00720C28" w:rsidRPr="00525F60">
              <w:rPr>
                <w:rFonts w:asciiTheme="minorEastAsia" w:hAnsiTheme="minorEastAsia" w:hint="eastAsia"/>
                <w:szCs w:val="21"/>
              </w:rPr>
              <w:t>●市場内スペースの有効活用</w:t>
            </w:r>
          </w:p>
          <w:p w14:paraId="10F04A97" w14:textId="2A3935A1" w:rsidR="00BE019F" w:rsidRPr="00525F60" w:rsidRDefault="007E6129" w:rsidP="0033187E">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33187E" w:rsidRPr="00525F60">
              <w:rPr>
                <w:rFonts w:asciiTheme="minorEastAsia" w:hAnsiTheme="minorEastAsia" w:cs="ＭＳ 明朝" w:hint="eastAsia"/>
                <w:kern w:val="24"/>
                <w:szCs w:val="21"/>
              </w:rPr>
              <w:t xml:space="preserve">　</w:t>
            </w:r>
            <w:r w:rsidR="00BE019F" w:rsidRPr="00525F60">
              <w:rPr>
                <w:rFonts w:asciiTheme="minorEastAsia" w:hAnsiTheme="minorEastAsia" w:hint="eastAsia"/>
                <w:szCs w:val="21"/>
              </w:rPr>
              <w:t>不法占有等を未然に防止するため場内</w:t>
            </w:r>
            <w:r w:rsidR="002C1F5A" w:rsidRPr="00525F60">
              <w:rPr>
                <w:rFonts w:asciiTheme="minorEastAsia" w:hAnsiTheme="minorEastAsia" w:hint="eastAsia"/>
                <w:szCs w:val="21"/>
              </w:rPr>
              <w:t>の</w:t>
            </w:r>
            <w:r w:rsidR="00BE019F" w:rsidRPr="00525F60">
              <w:rPr>
                <w:rFonts w:asciiTheme="minorEastAsia" w:hAnsiTheme="minorEastAsia" w:hint="eastAsia"/>
                <w:szCs w:val="21"/>
              </w:rPr>
              <w:t>ラウンド</w:t>
            </w:r>
            <w:r w:rsidR="00291BF3" w:rsidRPr="00525F60">
              <w:rPr>
                <w:rFonts w:asciiTheme="minorEastAsia" w:hAnsiTheme="minorEastAsia" w:hint="eastAsia"/>
                <w:szCs w:val="21"/>
              </w:rPr>
              <w:t>(開場日は毎日早朝、休場日は警備員</w:t>
            </w:r>
            <w:r w:rsidR="00291BF3" w:rsidRPr="00525F60">
              <w:rPr>
                <w:rFonts w:asciiTheme="minorEastAsia" w:hAnsiTheme="minorEastAsia"/>
                <w:szCs w:val="21"/>
              </w:rPr>
              <w:t>)</w:t>
            </w:r>
            <w:r w:rsidR="00BE019F" w:rsidRPr="00525F60">
              <w:rPr>
                <w:rFonts w:asciiTheme="minorEastAsia" w:hAnsiTheme="minorEastAsia" w:hint="eastAsia"/>
                <w:szCs w:val="21"/>
              </w:rPr>
              <w:t>を行い、不適正な使用があれば、その都度、関係者</w:t>
            </w:r>
            <w:r w:rsidR="00F7576E" w:rsidRPr="00525F60">
              <w:rPr>
                <w:rFonts w:asciiTheme="minorEastAsia" w:hAnsiTheme="minorEastAsia" w:hint="eastAsia"/>
                <w:szCs w:val="21"/>
              </w:rPr>
              <w:t>に対して注意指導や</w:t>
            </w:r>
            <w:r w:rsidR="00BE019F" w:rsidRPr="00525F60">
              <w:rPr>
                <w:rFonts w:asciiTheme="minorEastAsia" w:hAnsiTheme="minorEastAsia" w:hint="eastAsia"/>
                <w:szCs w:val="21"/>
              </w:rPr>
              <w:t>事情聴取を行うなど是正指導を行っている。</w:t>
            </w:r>
          </w:p>
          <w:p w14:paraId="6FCB1A22" w14:textId="77777777" w:rsidR="0033187E" w:rsidRPr="00525F60" w:rsidRDefault="0033187E" w:rsidP="0033187E">
            <w:pPr>
              <w:spacing w:line="300" w:lineRule="exact"/>
              <w:ind w:left="315" w:hangingChars="150" w:hanging="315"/>
              <w:rPr>
                <w:rFonts w:asciiTheme="minorEastAsia" w:hAnsiTheme="minorEastAsia"/>
                <w:szCs w:val="21"/>
              </w:rPr>
            </w:pPr>
          </w:p>
          <w:p w14:paraId="1E796A6D" w14:textId="3B05E857" w:rsidR="00AD7800" w:rsidRPr="00525F60" w:rsidRDefault="007E6129" w:rsidP="0033187E">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33187E" w:rsidRPr="00525F60">
              <w:rPr>
                <w:rFonts w:asciiTheme="minorEastAsia" w:hAnsiTheme="minorEastAsia" w:cs="ＭＳ 明朝" w:hint="eastAsia"/>
                <w:kern w:val="24"/>
                <w:szCs w:val="21"/>
              </w:rPr>
              <w:t xml:space="preserve">　</w:t>
            </w:r>
            <w:r w:rsidR="00AD7800" w:rsidRPr="00525F60">
              <w:rPr>
                <w:rFonts w:asciiTheme="minorEastAsia" w:hAnsiTheme="minorEastAsia" w:hint="eastAsia"/>
                <w:szCs w:val="21"/>
              </w:rPr>
              <w:t>特に悪質なケースについては、常駐代表者会議の遡上に載せ、合意形成を図りながら、文書による警告</w:t>
            </w:r>
            <w:r w:rsidR="00291BF3" w:rsidRPr="00525F60">
              <w:rPr>
                <w:rFonts w:asciiTheme="minorEastAsia" w:hAnsiTheme="minorEastAsia" w:hint="eastAsia"/>
                <w:szCs w:val="21"/>
              </w:rPr>
              <w:t>等</w:t>
            </w:r>
            <w:r w:rsidR="00AD7800" w:rsidRPr="00525F60">
              <w:rPr>
                <w:rFonts w:asciiTheme="minorEastAsia" w:hAnsiTheme="minorEastAsia" w:hint="eastAsia"/>
                <w:szCs w:val="21"/>
              </w:rPr>
              <w:t>厳正に対処している。</w:t>
            </w:r>
          </w:p>
          <w:p w14:paraId="6CAF1A49" w14:textId="77777777" w:rsidR="0033187E" w:rsidRPr="00525F60" w:rsidRDefault="0033187E" w:rsidP="0033187E">
            <w:pPr>
              <w:spacing w:line="300" w:lineRule="exact"/>
              <w:ind w:left="315" w:hangingChars="150" w:hanging="315"/>
              <w:rPr>
                <w:rFonts w:asciiTheme="minorEastAsia" w:hAnsiTheme="minorEastAsia"/>
                <w:szCs w:val="21"/>
              </w:rPr>
            </w:pPr>
          </w:p>
          <w:p w14:paraId="6D6A441E" w14:textId="7D821A7E" w:rsidR="00BE019F" w:rsidRPr="00525F60" w:rsidRDefault="007E6129" w:rsidP="0033187E">
            <w:pPr>
              <w:spacing w:line="300" w:lineRule="exact"/>
              <w:ind w:left="210" w:hangingChars="100" w:hanging="210"/>
              <w:rPr>
                <w:rFonts w:asciiTheme="minorEastAsia" w:hAnsiTheme="minorEastAsia"/>
                <w:szCs w:val="21"/>
              </w:rPr>
            </w:pPr>
            <w:r w:rsidRPr="00525F60">
              <w:rPr>
                <w:rFonts w:asciiTheme="minorEastAsia" w:hAnsiTheme="minorEastAsia" w:cs="ＭＳ 明朝" w:hint="eastAsia"/>
                <w:kern w:val="24"/>
                <w:szCs w:val="21"/>
              </w:rPr>
              <w:t>➢</w:t>
            </w:r>
            <w:r w:rsidR="0033187E" w:rsidRPr="00525F60">
              <w:rPr>
                <w:rFonts w:asciiTheme="minorEastAsia" w:hAnsiTheme="minorEastAsia" w:cs="ＭＳ 明朝" w:hint="eastAsia"/>
                <w:kern w:val="24"/>
                <w:szCs w:val="21"/>
              </w:rPr>
              <w:t xml:space="preserve">　</w:t>
            </w:r>
            <w:r w:rsidR="00BE019F" w:rsidRPr="00525F60">
              <w:rPr>
                <w:rFonts w:asciiTheme="minorEastAsia" w:hAnsiTheme="minorEastAsia" w:hint="eastAsia"/>
                <w:szCs w:val="21"/>
              </w:rPr>
              <w:t>必要に応じてガードレールやポストコーン等を設置するなど物理的な手法により適正使用を図っている。</w:t>
            </w:r>
          </w:p>
          <w:p w14:paraId="033F4645" w14:textId="77777777" w:rsidR="0033187E" w:rsidRPr="00525F60" w:rsidRDefault="0033187E" w:rsidP="0033187E">
            <w:pPr>
              <w:spacing w:line="300" w:lineRule="exact"/>
              <w:ind w:left="210" w:hangingChars="100" w:hanging="210"/>
              <w:rPr>
                <w:rFonts w:asciiTheme="minorEastAsia" w:hAnsiTheme="minorEastAsia"/>
                <w:szCs w:val="21"/>
              </w:rPr>
            </w:pPr>
          </w:p>
          <w:p w14:paraId="6A546BE6" w14:textId="58BD5C2C" w:rsidR="00AD7800" w:rsidRPr="00525F60" w:rsidRDefault="007E6129" w:rsidP="0033187E">
            <w:pPr>
              <w:spacing w:line="300" w:lineRule="exact"/>
              <w:ind w:left="315" w:hangingChars="150" w:hanging="315"/>
              <w:rPr>
                <w:rFonts w:asciiTheme="minorEastAsia" w:hAnsiTheme="minorEastAsia" w:cs="ＭＳ 明朝"/>
                <w:szCs w:val="21"/>
              </w:rPr>
            </w:pPr>
            <w:r w:rsidRPr="00525F60">
              <w:rPr>
                <w:rFonts w:asciiTheme="minorEastAsia" w:hAnsiTheme="minorEastAsia" w:cs="ＭＳ 明朝" w:hint="eastAsia"/>
                <w:kern w:val="24"/>
                <w:szCs w:val="21"/>
              </w:rPr>
              <w:t>➢</w:t>
            </w:r>
            <w:r w:rsidR="0033187E" w:rsidRPr="00525F60">
              <w:rPr>
                <w:rFonts w:asciiTheme="minorEastAsia" w:hAnsiTheme="minorEastAsia" w:cs="ＭＳ 明朝" w:hint="eastAsia"/>
                <w:kern w:val="24"/>
                <w:szCs w:val="21"/>
              </w:rPr>
              <w:t xml:space="preserve">　</w:t>
            </w:r>
            <w:r w:rsidR="006C3A9D" w:rsidRPr="00525F60">
              <w:rPr>
                <w:rFonts w:asciiTheme="minorEastAsia" w:hAnsiTheme="minorEastAsia" w:cs="ＭＳ 明朝" w:hint="eastAsia"/>
                <w:szCs w:val="21"/>
              </w:rPr>
              <w:t>大阪府の承認のもと、</w:t>
            </w:r>
            <w:r w:rsidR="00AD7800" w:rsidRPr="00525F60">
              <w:rPr>
                <w:rFonts w:asciiTheme="minorEastAsia" w:hAnsiTheme="minorEastAsia" w:cs="ＭＳ 明朝" w:hint="eastAsia"/>
                <w:szCs w:val="21"/>
              </w:rPr>
              <w:t>不法占有されていた区域を新たに有料駐車場として整備し、有償で借り</w:t>
            </w:r>
            <w:r w:rsidR="006C3A9D" w:rsidRPr="00525F60">
              <w:rPr>
                <w:rFonts w:asciiTheme="minorEastAsia" w:hAnsiTheme="minorEastAsia" w:cs="ＭＳ 明朝" w:hint="eastAsia"/>
                <w:szCs w:val="21"/>
              </w:rPr>
              <w:t>受ける</w:t>
            </w:r>
            <w:r w:rsidR="00AD7800" w:rsidRPr="00525F60">
              <w:rPr>
                <w:rFonts w:asciiTheme="minorEastAsia" w:hAnsiTheme="minorEastAsia" w:cs="ＭＳ 明朝" w:hint="eastAsia"/>
                <w:szCs w:val="21"/>
              </w:rPr>
              <w:t>よう業者を指導している。</w:t>
            </w:r>
          </w:p>
          <w:p w14:paraId="7385F160" w14:textId="77777777" w:rsidR="0033187E" w:rsidRPr="00525F60" w:rsidRDefault="0033187E" w:rsidP="0033187E">
            <w:pPr>
              <w:spacing w:line="300" w:lineRule="exact"/>
              <w:ind w:left="315" w:hangingChars="150" w:hanging="315"/>
              <w:rPr>
                <w:rFonts w:asciiTheme="minorEastAsia" w:hAnsiTheme="minorEastAsia"/>
                <w:szCs w:val="21"/>
              </w:rPr>
            </w:pPr>
          </w:p>
          <w:p w14:paraId="1D5D12A5" w14:textId="7489F791" w:rsidR="00BE019F" w:rsidRPr="00525F60" w:rsidRDefault="007E6129" w:rsidP="0033187E">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33187E" w:rsidRPr="00525F60">
              <w:rPr>
                <w:rFonts w:asciiTheme="minorEastAsia" w:hAnsiTheme="minorEastAsia" w:cs="ＭＳ 明朝" w:hint="eastAsia"/>
                <w:kern w:val="24"/>
                <w:szCs w:val="21"/>
              </w:rPr>
              <w:t xml:space="preserve">　</w:t>
            </w:r>
            <w:r w:rsidR="00BE019F" w:rsidRPr="00525F60">
              <w:rPr>
                <w:rFonts w:asciiTheme="minorEastAsia" w:hAnsiTheme="minorEastAsia" w:hint="eastAsia"/>
                <w:szCs w:val="21"/>
              </w:rPr>
              <w:t>これらの是正指導の結果、生み出されたスペースを新たな利用に繋げ利用料金の増収を図っている。</w:t>
            </w:r>
          </w:p>
          <w:p w14:paraId="2A467926" w14:textId="77777777" w:rsidR="00383790" w:rsidRPr="00525F60" w:rsidRDefault="00383790" w:rsidP="0033187E">
            <w:pPr>
              <w:spacing w:line="300" w:lineRule="exact"/>
              <w:rPr>
                <w:rFonts w:asciiTheme="minorEastAsia" w:hAnsiTheme="minorEastAsia"/>
                <w:szCs w:val="21"/>
              </w:rPr>
            </w:pPr>
          </w:p>
          <w:p w14:paraId="0B61FE78" w14:textId="69032A1A" w:rsidR="006C3A9D" w:rsidRPr="00525F60" w:rsidRDefault="007E6129" w:rsidP="0033187E">
            <w:pPr>
              <w:spacing w:line="300" w:lineRule="exact"/>
              <w:ind w:left="315" w:hangingChars="150" w:hanging="315"/>
              <w:rPr>
                <w:rFonts w:asciiTheme="minorEastAsia" w:hAnsiTheme="minorEastAsia" w:cs="ＭＳ 明朝"/>
                <w:szCs w:val="21"/>
              </w:rPr>
            </w:pPr>
            <w:r w:rsidRPr="00525F60">
              <w:rPr>
                <w:rFonts w:asciiTheme="minorEastAsia" w:hAnsiTheme="minorEastAsia" w:cs="ＭＳ 明朝" w:hint="eastAsia"/>
                <w:kern w:val="24"/>
                <w:szCs w:val="21"/>
              </w:rPr>
              <w:t>➢</w:t>
            </w:r>
            <w:r w:rsidR="0033187E" w:rsidRPr="00525F60">
              <w:rPr>
                <w:rFonts w:asciiTheme="minorEastAsia" w:hAnsiTheme="minorEastAsia" w:cs="ＭＳ 明朝" w:hint="eastAsia"/>
                <w:kern w:val="24"/>
                <w:szCs w:val="21"/>
              </w:rPr>
              <w:t xml:space="preserve">　</w:t>
            </w:r>
            <w:r w:rsidR="006C3A9D" w:rsidRPr="00525F60">
              <w:rPr>
                <w:rFonts w:asciiTheme="minorEastAsia" w:hAnsiTheme="minorEastAsia" w:cs="ＭＳ 明朝" w:hint="eastAsia"/>
                <w:szCs w:val="21"/>
              </w:rPr>
              <w:t>青果仲卸業者</w:t>
            </w:r>
            <w:r w:rsidR="00D31548" w:rsidRPr="00525F60">
              <w:rPr>
                <w:rFonts w:asciiTheme="minorEastAsia" w:hAnsiTheme="minorEastAsia" w:cs="ＭＳ 明朝" w:hint="eastAsia"/>
                <w:szCs w:val="21"/>
              </w:rPr>
              <w:t>の失踪事案</w:t>
            </w:r>
            <w:r w:rsidR="006C3A9D" w:rsidRPr="00525F60">
              <w:rPr>
                <w:rFonts w:asciiTheme="minorEastAsia" w:hAnsiTheme="minorEastAsia" w:cs="ＭＳ 明朝" w:hint="eastAsia"/>
                <w:szCs w:val="21"/>
              </w:rPr>
              <w:t>について、</w:t>
            </w:r>
            <w:r w:rsidR="00291BF3" w:rsidRPr="00525F60">
              <w:rPr>
                <w:rFonts w:asciiTheme="minorEastAsia" w:hAnsiTheme="minorEastAsia" w:cs="ＭＳ 明朝" w:hint="eastAsia"/>
                <w:szCs w:val="21"/>
              </w:rPr>
              <w:t>法的措置(行政代執行)</w:t>
            </w:r>
            <w:r w:rsidR="00D31548" w:rsidRPr="00525F60">
              <w:rPr>
                <w:rFonts w:asciiTheme="minorEastAsia" w:hAnsiTheme="minorEastAsia" w:cs="ＭＳ 明朝" w:hint="eastAsia"/>
                <w:szCs w:val="21"/>
              </w:rPr>
              <w:t>により</w:t>
            </w:r>
            <w:r w:rsidR="006C3A9D" w:rsidRPr="00525F60">
              <w:rPr>
                <w:rFonts w:asciiTheme="minorEastAsia" w:hAnsiTheme="minorEastAsia" w:cs="ＭＳ 明朝" w:hint="eastAsia"/>
                <w:szCs w:val="21"/>
              </w:rPr>
              <w:t>店舗及び事務所</w:t>
            </w:r>
            <w:r w:rsidR="00C6253E" w:rsidRPr="00525F60">
              <w:rPr>
                <w:rFonts w:asciiTheme="minorEastAsia" w:hAnsiTheme="minorEastAsia" w:cs="ＭＳ 明朝" w:hint="eastAsia"/>
                <w:szCs w:val="21"/>
              </w:rPr>
              <w:t>を原状回復</w:t>
            </w:r>
            <w:r w:rsidR="00D31548" w:rsidRPr="00525F60">
              <w:rPr>
                <w:rFonts w:asciiTheme="minorEastAsia" w:hAnsiTheme="minorEastAsia" w:cs="ＭＳ 明朝" w:hint="eastAsia"/>
                <w:szCs w:val="21"/>
              </w:rPr>
              <w:t>の上</w:t>
            </w:r>
            <w:r w:rsidR="00291BF3" w:rsidRPr="00525F60">
              <w:rPr>
                <w:rFonts w:asciiTheme="minorEastAsia" w:hAnsiTheme="minorEastAsia" w:cs="ＭＳ 明朝" w:hint="eastAsia"/>
                <w:szCs w:val="21"/>
              </w:rPr>
              <w:t>、</w:t>
            </w:r>
            <w:r w:rsidR="002C1F5A" w:rsidRPr="00525F60">
              <w:rPr>
                <w:rFonts w:asciiTheme="minorEastAsia" w:hAnsiTheme="minorEastAsia" w:cs="ＭＳ 明朝" w:hint="eastAsia"/>
                <w:szCs w:val="21"/>
              </w:rPr>
              <w:t>公募により</w:t>
            </w:r>
            <w:r w:rsidR="00D31548" w:rsidRPr="00525F60">
              <w:rPr>
                <w:rFonts w:asciiTheme="minorEastAsia" w:hAnsiTheme="minorEastAsia" w:cs="ＭＳ 明朝" w:hint="eastAsia"/>
                <w:szCs w:val="21"/>
              </w:rPr>
              <w:t>新たな入居者を指定した</w:t>
            </w:r>
            <w:r w:rsidR="006C3A9D" w:rsidRPr="00525F60">
              <w:rPr>
                <w:rFonts w:asciiTheme="minorEastAsia" w:hAnsiTheme="minorEastAsia" w:cs="ＭＳ 明朝" w:hint="eastAsia"/>
                <w:szCs w:val="21"/>
              </w:rPr>
              <w:t>。</w:t>
            </w:r>
          </w:p>
          <w:p w14:paraId="42D10D97" w14:textId="77777777" w:rsidR="0033187E" w:rsidRPr="00525F60" w:rsidRDefault="0033187E" w:rsidP="00D31548">
            <w:pPr>
              <w:spacing w:line="300" w:lineRule="exact"/>
              <w:ind w:left="105" w:hangingChars="50" w:hanging="105"/>
              <w:rPr>
                <w:rFonts w:asciiTheme="minorEastAsia" w:hAnsiTheme="minorEastAsia" w:cs="ＭＳ 明朝"/>
                <w:szCs w:val="21"/>
              </w:rPr>
            </w:pPr>
          </w:p>
          <w:p w14:paraId="4827AA62" w14:textId="397315E4" w:rsidR="00BF71AA" w:rsidRPr="00525F60" w:rsidRDefault="007E6129" w:rsidP="0033187E">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33187E" w:rsidRPr="00525F60">
              <w:rPr>
                <w:rFonts w:asciiTheme="minorEastAsia" w:hAnsiTheme="minorEastAsia" w:cs="ＭＳ 明朝" w:hint="eastAsia"/>
                <w:kern w:val="24"/>
                <w:szCs w:val="21"/>
              </w:rPr>
              <w:t xml:space="preserve">　</w:t>
            </w:r>
            <w:r w:rsidR="00BE019F" w:rsidRPr="00525F60">
              <w:rPr>
                <w:rFonts w:asciiTheme="minorEastAsia" w:hAnsiTheme="minorEastAsia" w:hint="eastAsia"/>
                <w:szCs w:val="21"/>
              </w:rPr>
              <w:t>利用料金等の滞納は、収入減のみならず不平等を発生させることから、滞納が生じないよう</w:t>
            </w:r>
            <w:r w:rsidR="00BF71AA" w:rsidRPr="00525F60">
              <w:rPr>
                <w:rFonts w:asciiTheme="minorEastAsia" w:hAnsiTheme="minorEastAsia" w:hint="eastAsia"/>
                <w:szCs w:val="21"/>
              </w:rPr>
              <w:t>振替不能が発生した場合、直ちに事業所に出向き、催告を行うなど粘り強い交渉を行うなど民間ならではの徹底した債権管理を行っている。</w:t>
            </w:r>
          </w:p>
          <w:p w14:paraId="28E019BD" w14:textId="4F08F40F" w:rsidR="00D31548" w:rsidRPr="00525F60" w:rsidRDefault="00D31548" w:rsidP="0033187E">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33187E" w:rsidRPr="00525F60">
              <w:rPr>
                <w:rFonts w:asciiTheme="minorEastAsia" w:hAnsiTheme="minorEastAsia" w:hint="eastAsia"/>
                <w:szCs w:val="21"/>
              </w:rPr>
              <w:t xml:space="preserve">　</w:t>
            </w:r>
            <w:r w:rsidRPr="00525F60">
              <w:rPr>
                <w:rFonts w:asciiTheme="minorEastAsia" w:hAnsiTheme="minorEastAsia" w:hint="eastAsia"/>
                <w:szCs w:val="21"/>
              </w:rPr>
              <w:t>特に悪質な事案(関連事業者</w:t>
            </w:r>
            <w:r w:rsidRPr="00525F60">
              <w:rPr>
                <w:rFonts w:asciiTheme="minorEastAsia" w:hAnsiTheme="minorEastAsia"/>
                <w:szCs w:val="21"/>
              </w:rPr>
              <w:t>)</w:t>
            </w:r>
            <w:r w:rsidRPr="00525F60">
              <w:rPr>
                <w:rFonts w:asciiTheme="minorEastAsia" w:hAnsiTheme="minorEastAsia" w:hint="eastAsia"/>
                <w:szCs w:val="21"/>
              </w:rPr>
              <w:t>については</w:t>
            </w:r>
            <w:r w:rsidR="00291BF3" w:rsidRPr="00525F60">
              <w:rPr>
                <w:rFonts w:asciiTheme="minorEastAsia" w:hAnsiTheme="minorEastAsia" w:hint="eastAsia"/>
                <w:szCs w:val="21"/>
              </w:rPr>
              <w:t>、内容証明による督促を行い、応じない場合は支払督促</w:t>
            </w:r>
            <w:r w:rsidRPr="00525F60">
              <w:rPr>
                <w:rFonts w:asciiTheme="minorEastAsia" w:hAnsiTheme="minorEastAsia" w:hint="eastAsia"/>
                <w:szCs w:val="21"/>
              </w:rPr>
              <w:t>手続</w:t>
            </w:r>
            <w:r w:rsidR="00291BF3" w:rsidRPr="00525F60">
              <w:rPr>
                <w:rFonts w:asciiTheme="minorEastAsia" w:hAnsiTheme="minorEastAsia" w:hint="eastAsia"/>
                <w:szCs w:val="21"/>
              </w:rPr>
              <w:t>等法的措置を講じる</w:t>
            </w:r>
            <w:r w:rsidRPr="00525F60">
              <w:rPr>
                <w:rFonts w:asciiTheme="minorEastAsia" w:hAnsiTheme="minorEastAsia" w:hint="eastAsia"/>
                <w:szCs w:val="21"/>
              </w:rPr>
              <w:t>。</w:t>
            </w:r>
          </w:p>
          <w:p w14:paraId="2587B978" w14:textId="77777777" w:rsidR="0033187E" w:rsidRPr="00525F60" w:rsidRDefault="0033187E" w:rsidP="0033187E">
            <w:pPr>
              <w:spacing w:line="300" w:lineRule="exact"/>
              <w:ind w:left="315" w:hangingChars="150" w:hanging="315"/>
              <w:rPr>
                <w:rFonts w:asciiTheme="minorEastAsia" w:hAnsiTheme="minorEastAsia"/>
                <w:szCs w:val="21"/>
              </w:rPr>
            </w:pPr>
          </w:p>
          <w:p w14:paraId="3D2E7CC5" w14:textId="3856B58D" w:rsidR="00383790" w:rsidRPr="00525F60" w:rsidRDefault="007E6129" w:rsidP="0033187E">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33187E" w:rsidRPr="00525F60">
              <w:rPr>
                <w:rFonts w:asciiTheme="minorEastAsia" w:hAnsiTheme="minorEastAsia" w:cs="ＭＳ 明朝" w:hint="eastAsia"/>
                <w:kern w:val="24"/>
                <w:szCs w:val="21"/>
              </w:rPr>
              <w:t xml:space="preserve">　</w:t>
            </w:r>
            <w:r w:rsidR="008D0FFB" w:rsidRPr="00525F60">
              <w:rPr>
                <w:rFonts w:asciiTheme="minorEastAsia" w:hAnsiTheme="minorEastAsia" w:hint="eastAsia"/>
                <w:szCs w:val="21"/>
              </w:rPr>
              <w:t>これらの取り組みの結果、</w:t>
            </w:r>
            <w:r w:rsidR="00701D38" w:rsidRPr="00525F60">
              <w:rPr>
                <w:rFonts w:asciiTheme="minorEastAsia" w:hAnsiTheme="minorEastAsia" w:hint="eastAsia"/>
                <w:szCs w:val="21"/>
              </w:rPr>
              <w:t>指定管理</w:t>
            </w:r>
            <w:r w:rsidR="00597548" w:rsidRPr="00525F60">
              <w:rPr>
                <w:rFonts w:asciiTheme="minorEastAsia" w:hAnsiTheme="minorEastAsia" w:hint="eastAsia"/>
                <w:szCs w:val="21"/>
              </w:rPr>
              <w:t>者</w:t>
            </w:r>
            <w:r w:rsidR="00701D38" w:rsidRPr="00525F60">
              <w:rPr>
                <w:rFonts w:asciiTheme="minorEastAsia" w:hAnsiTheme="minorEastAsia" w:hint="eastAsia"/>
                <w:szCs w:val="21"/>
              </w:rPr>
              <w:t>制度</w:t>
            </w:r>
            <w:r w:rsidR="00291BF3" w:rsidRPr="00525F60">
              <w:rPr>
                <w:rFonts w:asciiTheme="minorEastAsia" w:hAnsiTheme="minorEastAsia" w:hint="eastAsia"/>
                <w:szCs w:val="21"/>
              </w:rPr>
              <w:t>発足</w:t>
            </w:r>
            <w:r w:rsidR="00360852" w:rsidRPr="00525F60">
              <w:rPr>
                <w:rFonts w:asciiTheme="minorEastAsia" w:hAnsiTheme="minorEastAsia" w:hint="eastAsia"/>
                <w:szCs w:val="21"/>
              </w:rPr>
              <w:t>以降</w:t>
            </w:r>
            <w:r w:rsidR="002C1F5A" w:rsidRPr="00525F60">
              <w:rPr>
                <w:rFonts w:asciiTheme="minorEastAsia" w:hAnsiTheme="minorEastAsia" w:hint="eastAsia"/>
                <w:szCs w:val="21"/>
              </w:rPr>
              <w:t>、</w:t>
            </w:r>
            <w:r w:rsidR="00BE019F" w:rsidRPr="00525F60">
              <w:rPr>
                <w:rFonts w:asciiTheme="minorEastAsia" w:hAnsiTheme="minorEastAsia" w:hint="eastAsia"/>
                <w:szCs w:val="21"/>
              </w:rPr>
              <w:t>滞納ゼロ</w:t>
            </w:r>
            <w:r w:rsidR="002C1F5A" w:rsidRPr="00525F60">
              <w:rPr>
                <w:rFonts w:asciiTheme="minorEastAsia" w:hAnsiTheme="minorEastAsia" w:hint="eastAsia"/>
                <w:szCs w:val="21"/>
              </w:rPr>
              <w:t>を</w:t>
            </w:r>
            <w:r w:rsidR="008D0FFB" w:rsidRPr="00525F60">
              <w:rPr>
                <w:rFonts w:asciiTheme="minorEastAsia" w:hAnsiTheme="minorEastAsia" w:hint="eastAsia"/>
                <w:szCs w:val="21"/>
              </w:rPr>
              <w:t>維持</w:t>
            </w:r>
            <w:r w:rsidR="002C1F5A" w:rsidRPr="00525F60">
              <w:rPr>
                <w:rFonts w:asciiTheme="minorEastAsia" w:hAnsiTheme="minorEastAsia" w:hint="eastAsia"/>
                <w:szCs w:val="21"/>
              </w:rPr>
              <w:t>している</w:t>
            </w:r>
            <w:r w:rsidR="008D0FFB" w:rsidRPr="00525F60">
              <w:rPr>
                <w:rFonts w:asciiTheme="minorEastAsia" w:hAnsiTheme="minorEastAsia" w:hint="eastAsia"/>
                <w:szCs w:val="21"/>
              </w:rPr>
              <w:t>。</w:t>
            </w:r>
          </w:p>
        </w:tc>
        <w:tc>
          <w:tcPr>
            <w:tcW w:w="851" w:type="dxa"/>
            <w:vAlign w:val="center"/>
          </w:tcPr>
          <w:p w14:paraId="3B7564E3" w14:textId="77777777" w:rsidR="00BE74FE" w:rsidRPr="00525F60" w:rsidRDefault="009037B9" w:rsidP="009C33D7">
            <w:pPr>
              <w:spacing w:line="300" w:lineRule="exact"/>
              <w:jc w:val="center"/>
              <w:rPr>
                <w:rFonts w:asciiTheme="minorEastAsia" w:hAnsiTheme="minorEastAsia"/>
              </w:rPr>
            </w:pPr>
            <w:r w:rsidRPr="00525F60">
              <w:rPr>
                <w:rFonts w:asciiTheme="minorEastAsia" w:hAnsiTheme="minorEastAsia" w:hint="eastAsia"/>
              </w:rPr>
              <w:lastRenderedPageBreak/>
              <w:t>S</w:t>
            </w:r>
          </w:p>
        </w:tc>
        <w:tc>
          <w:tcPr>
            <w:tcW w:w="4678" w:type="dxa"/>
          </w:tcPr>
          <w:p w14:paraId="36AC0E5E" w14:textId="240ACBCC" w:rsidR="00950E19" w:rsidRPr="00525F60" w:rsidRDefault="00950E19" w:rsidP="00E65635">
            <w:pPr>
              <w:spacing w:line="300" w:lineRule="exact"/>
              <w:rPr>
                <w:rFonts w:asciiTheme="minorEastAsia" w:hAnsiTheme="minorEastAsia"/>
                <w:szCs w:val="21"/>
              </w:rPr>
            </w:pPr>
            <w:r w:rsidRPr="00525F60">
              <w:rPr>
                <w:rFonts w:asciiTheme="minorEastAsia" w:hAnsiTheme="minorEastAsia" w:hint="eastAsia"/>
                <w:szCs w:val="21"/>
              </w:rPr>
              <w:t>●</w:t>
            </w:r>
            <w:r w:rsidR="00E65635" w:rsidRPr="00525F60">
              <w:rPr>
                <w:rFonts w:asciiTheme="minorEastAsia" w:hAnsiTheme="minorEastAsia" w:hint="eastAsia"/>
                <w:szCs w:val="21"/>
              </w:rPr>
              <w:t>公平・公正な施設の使用許可</w:t>
            </w:r>
          </w:p>
          <w:p w14:paraId="01B00731" w14:textId="7E630E31" w:rsidR="00950E19" w:rsidRPr="00525F60" w:rsidRDefault="00E65635" w:rsidP="00E65635">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950E19" w:rsidRPr="00525F60">
              <w:rPr>
                <w:rFonts w:asciiTheme="minorEastAsia" w:hAnsiTheme="minorEastAsia" w:hint="eastAsia"/>
                <w:szCs w:val="21"/>
              </w:rPr>
              <w:t>関係法令等に基づき、公平公正に使用許可を行っている。</w:t>
            </w:r>
          </w:p>
          <w:p w14:paraId="392465D7" w14:textId="77777777" w:rsidR="00E65635" w:rsidRPr="00525F60" w:rsidRDefault="00E65635" w:rsidP="00E65635">
            <w:pPr>
              <w:spacing w:line="300" w:lineRule="exact"/>
              <w:ind w:left="315" w:hangingChars="150" w:hanging="315"/>
              <w:rPr>
                <w:rFonts w:asciiTheme="minorEastAsia" w:hAnsiTheme="minorEastAsia"/>
                <w:szCs w:val="21"/>
              </w:rPr>
            </w:pPr>
          </w:p>
          <w:p w14:paraId="59108A83" w14:textId="6D494FBE" w:rsidR="00950E19" w:rsidRPr="00525F60" w:rsidRDefault="00E65635" w:rsidP="00E65635">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950E19" w:rsidRPr="00525F60">
              <w:rPr>
                <w:rFonts w:asciiTheme="minorEastAsia" w:hAnsiTheme="minorEastAsia" w:hint="eastAsia"/>
                <w:szCs w:val="21"/>
              </w:rPr>
              <w:t>空き施設は、その都度公募により業者を募っており、公平公正に使用許可を行っている。</w:t>
            </w:r>
          </w:p>
          <w:p w14:paraId="308528C8" w14:textId="77777777" w:rsidR="00E65635" w:rsidRPr="00525F60" w:rsidRDefault="00E65635" w:rsidP="00E65635">
            <w:pPr>
              <w:spacing w:line="300" w:lineRule="exact"/>
              <w:ind w:left="315" w:hangingChars="150" w:hanging="315"/>
              <w:rPr>
                <w:rFonts w:asciiTheme="minorEastAsia" w:hAnsiTheme="minorEastAsia"/>
                <w:szCs w:val="21"/>
              </w:rPr>
            </w:pPr>
          </w:p>
          <w:p w14:paraId="3DE124CC" w14:textId="65E069D7" w:rsidR="00950E19" w:rsidRPr="00525F60" w:rsidRDefault="00E65635" w:rsidP="00E65635">
            <w:pPr>
              <w:spacing w:line="300" w:lineRule="exact"/>
              <w:ind w:left="332" w:hangingChars="158" w:hanging="332"/>
              <w:rPr>
                <w:rFonts w:asciiTheme="minorEastAsia" w:hAnsiTheme="minorEastAsia"/>
                <w:szCs w:val="21"/>
              </w:rPr>
            </w:pPr>
            <w:r w:rsidRPr="00525F60">
              <w:rPr>
                <w:rFonts w:asciiTheme="minorEastAsia" w:hAnsiTheme="minorEastAsia" w:hint="eastAsia"/>
                <w:szCs w:val="21"/>
              </w:rPr>
              <w:t xml:space="preserve">➢　</w:t>
            </w:r>
            <w:r w:rsidR="00950E19" w:rsidRPr="00525F60">
              <w:rPr>
                <w:rFonts w:asciiTheme="minorEastAsia" w:hAnsiTheme="minorEastAsia" w:hint="eastAsia"/>
                <w:szCs w:val="21"/>
              </w:rPr>
              <w:t>本年度の青果仲卸空き店舗における新たな利用者選定についても、公募を行った上、公平公正に選定を行った。</w:t>
            </w:r>
          </w:p>
          <w:p w14:paraId="44F1454A" w14:textId="08EE3A6E" w:rsidR="00950E19" w:rsidRPr="00525F60" w:rsidRDefault="00950E19" w:rsidP="00E65635">
            <w:pPr>
              <w:widowControl/>
              <w:spacing w:line="300" w:lineRule="exact"/>
              <w:rPr>
                <w:rFonts w:asciiTheme="minorEastAsia" w:hAnsiTheme="minorEastAsia"/>
                <w:szCs w:val="21"/>
              </w:rPr>
            </w:pPr>
            <w:r w:rsidRPr="00525F60">
              <w:rPr>
                <w:rFonts w:asciiTheme="minorEastAsia" w:hAnsiTheme="minorEastAsia" w:hint="eastAsia"/>
                <w:szCs w:val="21"/>
              </w:rPr>
              <w:lastRenderedPageBreak/>
              <w:t>●市場内スペースの有効活用</w:t>
            </w:r>
          </w:p>
          <w:p w14:paraId="76FC05FD" w14:textId="3AE1412E" w:rsidR="00950E19" w:rsidRPr="00525F60" w:rsidRDefault="0033187E" w:rsidP="0033187E">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950E19" w:rsidRPr="00525F60">
              <w:rPr>
                <w:rFonts w:asciiTheme="minorEastAsia" w:hAnsiTheme="minorEastAsia" w:hint="eastAsia"/>
                <w:szCs w:val="21"/>
              </w:rPr>
              <w:t>施設の不適正な使用や場内ルールの違反者に対しては、口頭による是正指導や文書による警告などで厳正に対処している。また、必要に応じて物理的な手法により適正使用に導くとともに、場内ルールの徹底と意識向上に努めている。</w:t>
            </w:r>
          </w:p>
          <w:p w14:paraId="6E8E643D" w14:textId="77777777" w:rsidR="0033187E" w:rsidRPr="00525F60" w:rsidRDefault="0033187E" w:rsidP="0033187E">
            <w:pPr>
              <w:widowControl/>
              <w:spacing w:line="300" w:lineRule="exact"/>
              <w:ind w:left="315" w:hangingChars="150" w:hanging="315"/>
              <w:rPr>
                <w:rFonts w:asciiTheme="minorEastAsia" w:hAnsiTheme="minorEastAsia"/>
                <w:szCs w:val="21"/>
              </w:rPr>
            </w:pPr>
          </w:p>
          <w:p w14:paraId="3D7EC082" w14:textId="0898D218" w:rsidR="00950E19" w:rsidRPr="00525F60" w:rsidRDefault="0033187E" w:rsidP="0033187E">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950E19" w:rsidRPr="00525F60">
              <w:rPr>
                <w:rFonts w:asciiTheme="minorEastAsia" w:hAnsiTheme="minorEastAsia" w:hint="eastAsia"/>
                <w:szCs w:val="21"/>
              </w:rPr>
              <w:t>厳正な対処により生じた新たなスペースを新規利用させることで、積極的に収入確保にも努めている。</w:t>
            </w:r>
          </w:p>
          <w:p w14:paraId="6B49CBF3" w14:textId="77777777" w:rsidR="00950E19" w:rsidRPr="00525F60" w:rsidRDefault="00950E19" w:rsidP="0033187E">
            <w:pPr>
              <w:spacing w:line="300" w:lineRule="exact"/>
              <w:rPr>
                <w:rFonts w:asciiTheme="minorEastAsia" w:hAnsiTheme="minorEastAsia"/>
                <w:szCs w:val="21"/>
              </w:rPr>
            </w:pPr>
          </w:p>
          <w:p w14:paraId="78D88AC2" w14:textId="1CE9BA00" w:rsidR="00950E19" w:rsidRPr="00525F60" w:rsidRDefault="0033187E" w:rsidP="0033187E">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950E19" w:rsidRPr="00525F60">
              <w:rPr>
                <w:rFonts w:asciiTheme="minorEastAsia" w:hAnsiTheme="minorEastAsia" w:hint="eastAsia"/>
                <w:szCs w:val="21"/>
              </w:rPr>
              <w:t>青果仲卸業者の失踪事案について、当該事業者</w:t>
            </w:r>
            <w:r w:rsidR="00950E19" w:rsidRPr="00525F60">
              <w:rPr>
                <w:rFonts w:asciiTheme="minorEastAsia" w:hAnsiTheme="minorEastAsia" w:cs="ＭＳ 明朝" w:hint="eastAsia"/>
                <w:szCs w:val="21"/>
              </w:rPr>
              <w:t>が利用していた店舗及び事務所の原状回復を、</w:t>
            </w:r>
            <w:r w:rsidR="006979E5" w:rsidRPr="00525F60">
              <w:rPr>
                <w:rFonts w:asciiTheme="minorEastAsia" w:hAnsiTheme="minorEastAsia" w:hint="eastAsia"/>
                <w:szCs w:val="21"/>
              </w:rPr>
              <w:t>顧問弁護士に相談の上</w:t>
            </w:r>
            <w:r w:rsidR="00B61245" w:rsidRPr="00525F60">
              <w:rPr>
                <w:rFonts w:asciiTheme="minorEastAsia" w:hAnsiTheme="minorEastAsia" w:hint="eastAsia"/>
                <w:szCs w:val="21"/>
              </w:rPr>
              <w:t>実施した。加えて、公募による新しい事業者の選定を迅速に行い、施設の稼働率の上昇を実現した</w:t>
            </w:r>
            <w:r w:rsidR="00950E19" w:rsidRPr="00525F60">
              <w:rPr>
                <w:rFonts w:asciiTheme="minorEastAsia" w:hAnsiTheme="minorEastAsia" w:hint="eastAsia"/>
                <w:szCs w:val="21"/>
              </w:rPr>
              <w:t>。</w:t>
            </w:r>
          </w:p>
          <w:p w14:paraId="6AC5EE34" w14:textId="77777777" w:rsidR="0033187E" w:rsidRPr="00525F60" w:rsidRDefault="0033187E" w:rsidP="0033187E">
            <w:pPr>
              <w:spacing w:line="300" w:lineRule="exact"/>
              <w:ind w:left="315" w:hangingChars="150" w:hanging="315"/>
              <w:rPr>
                <w:rFonts w:asciiTheme="minorEastAsia" w:hAnsiTheme="minorEastAsia"/>
                <w:szCs w:val="21"/>
              </w:rPr>
            </w:pPr>
          </w:p>
          <w:p w14:paraId="46501EDA" w14:textId="77777777" w:rsidR="0033187E" w:rsidRPr="00525F60" w:rsidRDefault="0033187E" w:rsidP="0033187E">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利用料金未納が発生すれば、直ちに事業者と面談し状況確認するなど、債権管理を徹底して行い、利用料金等の滞納は発生していない。</w:t>
            </w:r>
          </w:p>
          <w:p w14:paraId="21AC31B5" w14:textId="26501F1A" w:rsidR="0033187E" w:rsidRPr="00525F60" w:rsidRDefault="0033187E" w:rsidP="0033187E">
            <w:pPr>
              <w:spacing w:line="300" w:lineRule="exact"/>
              <w:ind w:left="315" w:hangingChars="150" w:hanging="315"/>
              <w:rPr>
                <w:rFonts w:asciiTheme="minorEastAsia" w:hAnsiTheme="minorEastAsia"/>
                <w:szCs w:val="21"/>
              </w:rPr>
            </w:pPr>
          </w:p>
        </w:tc>
        <w:tc>
          <w:tcPr>
            <w:tcW w:w="850" w:type="dxa"/>
            <w:vAlign w:val="center"/>
          </w:tcPr>
          <w:p w14:paraId="65FBAD0A" w14:textId="6B3168A3" w:rsidR="00BE74FE" w:rsidRPr="00525F60" w:rsidRDefault="00950E19" w:rsidP="005A044F">
            <w:pPr>
              <w:jc w:val="center"/>
              <w:rPr>
                <w:rFonts w:asciiTheme="minorEastAsia" w:hAnsiTheme="minorEastAsia"/>
              </w:rPr>
            </w:pPr>
            <w:r w:rsidRPr="00525F60">
              <w:rPr>
                <w:rFonts w:asciiTheme="minorEastAsia" w:hAnsiTheme="minorEastAsia" w:hint="eastAsia"/>
              </w:rPr>
              <w:lastRenderedPageBreak/>
              <w:t>S</w:t>
            </w:r>
          </w:p>
        </w:tc>
        <w:tc>
          <w:tcPr>
            <w:tcW w:w="3142" w:type="dxa"/>
          </w:tcPr>
          <w:p w14:paraId="032A52FF" w14:textId="77777777" w:rsidR="00BE74FE" w:rsidRPr="00525F60" w:rsidRDefault="00BE74FE" w:rsidP="009C33D7">
            <w:pPr>
              <w:rPr>
                <w:rFonts w:asciiTheme="minorEastAsia" w:hAnsiTheme="minorEastAsia"/>
              </w:rPr>
            </w:pPr>
          </w:p>
        </w:tc>
      </w:tr>
      <w:tr w:rsidR="00525F60" w:rsidRPr="00525F60" w14:paraId="1F3453C9" w14:textId="77777777" w:rsidTr="004F2081">
        <w:trPr>
          <w:trHeight w:val="845"/>
        </w:trPr>
        <w:tc>
          <w:tcPr>
            <w:tcW w:w="710" w:type="dxa"/>
            <w:vMerge/>
            <w:shd w:val="clear" w:color="auto" w:fill="DDD9C3" w:themeFill="background2" w:themeFillShade="E6"/>
          </w:tcPr>
          <w:p w14:paraId="71E0076D" w14:textId="77777777" w:rsidR="00BE74FE" w:rsidRPr="00525F60" w:rsidRDefault="00BE74FE" w:rsidP="009C33D7">
            <w:pPr>
              <w:rPr>
                <w:rFonts w:asciiTheme="minorEastAsia" w:hAnsiTheme="minorEastAsia"/>
              </w:rPr>
            </w:pPr>
          </w:p>
        </w:tc>
        <w:tc>
          <w:tcPr>
            <w:tcW w:w="2450" w:type="dxa"/>
            <w:vAlign w:val="center"/>
          </w:tcPr>
          <w:p w14:paraId="3A89CEF5" w14:textId="77777777" w:rsidR="00623C53" w:rsidRPr="00525F60" w:rsidRDefault="00BE74FE" w:rsidP="00D11EF2">
            <w:pPr>
              <w:ind w:left="21" w:hangingChars="10" w:hanging="21"/>
              <w:rPr>
                <w:rFonts w:asciiTheme="minorEastAsia" w:hAnsiTheme="minorEastAsia"/>
              </w:rPr>
            </w:pPr>
            <w:r w:rsidRPr="00525F60">
              <w:rPr>
                <w:rFonts w:asciiTheme="minorEastAsia" w:hAnsiTheme="minorEastAsia" w:hint="eastAsia"/>
              </w:rPr>
              <w:t>(3)利用者の増加を図るための具体的手法・効果</w:t>
            </w:r>
          </w:p>
        </w:tc>
        <w:tc>
          <w:tcPr>
            <w:tcW w:w="3597" w:type="dxa"/>
            <w:vAlign w:val="center"/>
          </w:tcPr>
          <w:p w14:paraId="11D3A943" w14:textId="7A606383" w:rsidR="006153CC" w:rsidRPr="00525F60" w:rsidRDefault="00E97F59" w:rsidP="009C33D7">
            <w:pPr>
              <w:ind w:left="210" w:hangingChars="100" w:hanging="210"/>
              <w:rPr>
                <w:rFonts w:asciiTheme="minorEastAsia" w:hAnsiTheme="minorEastAsia"/>
              </w:rPr>
            </w:pPr>
            <w:r w:rsidRPr="00525F60">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35FB23E6" wp14:editId="52C95BEB">
                      <wp:simplePos x="0" y="0"/>
                      <wp:positionH relativeFrom="column">
                        <wp:posOffset>-94615</wp:posOffset>
                      </wp:positionH>
                      <wp:positionV relativeFrom="paragraph">
                        <wp:posOffset>174625</wp:posOffset>
                      </wp:positionV>
                      <wp:extent cx="2087880" cy="701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2087880" cy="701040"/>
                              </a:xfrm>
                              <a:prstGeom prst="rect">
                                <a:avLst/>
                              </a:prstGeom>
                              <a:noFill/>
                              <a:ln w="6350">
                                <a:noFill/>
                              </a:ln>
                            </wps:spPr>
                            <wps:txbx>
                              <w:txbxContent>
                                <w:p w14:paraId="517287AA" w14:textId="2528CCCA" w:rsidR="00300565" w:rsidRPr="002C1F5A" w:rsidRDefault="00300565" w:rsidP="00383790">
                                  <w:pPr>
                                    <w:ind w:left="210" w:hangingChars="100" w:hanging="210"/>
                                    <w:rPr>
                                      <w:rFonts w:asciiTheme="minorEastAsia" w:hAnsiTheme="minorEastAsia"/>
                                    </w:rPr>
                                  </w:pPr>
                                  <w:r w:rsidRPr="002C1F5A">
                                    <w:rPr>
                                      <w:rFonts w:asciiTheme="minorEastAsia" w:hAnsiTheme="minorEastAsia" w:hint="eastAsia"/>
                                      <w:color w:val="000000" w:themeColor="text1"/>
                                    </w:rPr>
                                    <w:t>●施設の稼働率を向上し、空き施設の解消を図るための工夫が行われているか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B23E6" id="テキスト ボックス 11" o:spid="_x0000_s1036" type="#_x0000_t202" style="position:absolute;left:0;text-align:left;margin-left:-7.45pt;margin-top:13.75pt;width:164.4pt;height:5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" filled="f" stroked="f" strokeweight=".5pt">
                      <v:textbox>
                        <w:txbxContent>
                          <w:p w14:paraId="517287AA" w14:textId="2528CCCA" w:rsidR="00300565" w:rsidRPr="002C1F5A" w:rsidRDefault="00300565" w:rsidP="00383790">
                            <w:pPr>
                              <w:ind w:left="210" w:hangingChars="100" w:hanging="210"/>
                              <w:rPr>
                                <w:rFonts w:asciiTheme="minorEastAsia" w:hAnsiTheme="minorEastAsia"/>
                              </w:rPr>
                            </w:pPr>
                            <w:r w:rsidRPr="002C1F5A">
                              <w:rPr>
                                <w:rFonts w:asciiTheme="minorEastAsia" w:hAnsiTheme="minorEastAsia" w:hint="eastAsia"/>
                                <w:color w:val="000000" w:themeColor="text1"/>
                              </w:rPr>
                              <w:t>●施設の稼働率を向上し、空き施設の解消を図るための工夫が行われているか</w:t>
                            </w:r>
                          </w:p>
                        </w:txbxContent>
                      </v:textbox>
                    </v:shape>
                  </w:pict>
                </mc:Fallback>
              </mc:AlternateContent>
            </w:r>
          </w:p>
          <w:p w14:paraId="3DC2F389" w14:textId="2392B70D" w:rsidR="00F450DF" w:rsidRPr="00525F60" w:rsidRDefault="00F450DF" w:rsidP="009C33D7">
            <w:pPr>
              <w:ind w:firstLineChars="200" w:firstLine="420"/>
              <w:rPr>
                <w:rFonts w:asciiTheme="minorEastAsia" w:hAnsiTheme="minorEastAsia"/>
              </w:rPr>
            </w:pPr>
          </w:p>
          <w:p w14:paraId="7B05AF80" w14:textId="03F3A2C4" w:rsidR="00F450DF" w:rsidRPr="00525F60" w:rsidRDefault="00F450DF" w:rsidP="009C33D7">
            <w:pPr>
              <w:ind w:firstLineChars="200" w:firstLine="420"/>
              <w:rPr>
                <w:rFonts w:asciiTheme="minorEastAsia" w:hAnsiTheme="minorEastAsia"/>
              </w:rPr>
            </w:pPr>
          </w:p>
          <w:p w14:paraId="242AAE73" w14:textId="4A4B73FB" w:rsidR="00F450DF" w:rsidRPr="00525F60" w:rsidRDefault="00F450DF" w:rsidP="009C33D7">
            <w:pPr>
              <w:ind w:firstLineChars="200" w:firstLine="420"/>
              <w:rPr>
                <w:rFonts w:asciiTheme="minorEastAsia" w:hAnsiTheme="minorEastAsia"/>
              </w:rPr>
            </w:pPr>
          </w:p>
          <w:p w14:paraId="14732974" w14:textId="028AB670" w:rsidR="00F450DF" w:rsidRPr="00525F60" w:rsidRDefault="00F450DF" w:rsidP="009C33D7">
            <w:pPr>
              <w:ind w:firstLineChars="200" w:firstLine="420"/>
              <w:rPr>
                <w:rFonts w:asciiTheme="minorEastAsia" w:hAnsiTheme="minorEastAsia"/>
              </w:rPr>
            </w:pPr>
          </w:p>
          <w:p w14:paraId="2109F90C" w14:textId="74975177" w:rsidR="00623C53" w:rsidRPr="00525F60" w:rsidRDefault="00623C53" w:rsidP="009C33D7">
            <w:pPr>
              <w:ind w:firstLineChars="200" w:firstLine="420"/>
              <w:rPr>
                <w:rFonts w:asciiTheme="minorEastAsia" w:hAnsiTheme="minorEastAsia"/>
              </w:rPr>
            </w:pPr>
          </w:p>
          <w:p w14:paraId="5A2651D7" w14:textId="77777777" w:rsidR="006153CC" w:rsidRPr="00525F60" w:rsidRDefault="006153CC" w:rsidP="009C33D7">
            <w:pPr>
              <w:ind w:left="210" w:hangingChars="100" w:hanging="210"/>
              <w:rPr>
                <w:rFonts w:asciiTheme="minorEastAsia" w:hAnsiTheme="minorEastAsia"/>
              </w:rPr>
            </w:pPr>
          </w:p>
          <w:p w14:paraId="2E4EC0B0" w14:textId="77777777" w:rsidR="006153CC" w:rsidRPr="00525F60" w:rsidRDefault="006153CC" w:rsidP="009C33D7">
            <w:pPr>
              <w:ind w:left="210" w:hangingChars="100" w:hanging="210"/>
              <w:rPr>
                <w:rFonts w:asciiTheme="minorEastAsia" w:hAnsiTheme="minorEastAsia"/>
              </w:rPr>
            </w:pPr>
          </w:p>
          <w:p w14:paraId="0869F081" w14:textId="77777777" w:rsidR="006153CC" w:rsidRPr="00525F60" w:rsidRDefault="006153CC" w:rsidP="009C33D7">
            <w:pPr>
              <w:ind w:left="210" w:hangingChars="100" w:hanging="210"/>
              <w:rPr>
                <w:rFonts w:asciiTheme="minorEastAsia" w:hAnsiTheme="minorEastAsia"/>
              </w:rPr>
            </w:pPr>
          </w:p>
          <w:p w14:paraId="1B638F96" w14:textId="77777777" w:rsidR="006153CC" w:rsidRPr="00525F60" w:rsidRDefault="006153CC" w:rsidP="009C33D7">
            <w:pPr>
              <w:ind w:left="210" w:hangingChars="100" w:hanging="210"/>
              <w:rPr>
                <w:rFonts w:asciiTheme="minorEastAsia" w:hAnsiTheme="minorEastAsia"/>
              </w:rPr>
            </w:pPr>
          </w:p>
          <w:p w14:paraId="6459C543" w14:textId="77777777" w:rsidR="006153CC" w:rsidRPr="00525F60" w:rsidRDefault="006153CC" w:rsidP="009C33D7">
            <w:pPr>
              <w:ind w:left="210" w:hangingChars="100" w:hanging="210"/>
              <w:rPr>
                <w:rFonts w:asciiTheme="minorEastAsia" w:hAnsiTheme="minorEastAsia"/>
              </w:rPr>
            </w:pPr>
          </w:p>
          <w:p w14:paraId="65DE23B9" w14:textId="77777777" w:rsidR="006153CC" w:rsidRPr="00525F60" w:rsidRDefault="006153CC" w:rsidP="009C33D7">
            <w:pPr>
              <w:ind w:left="210" w:hangingChars="100" w:hanging="210"/>
              <w:rPr>
                <w:rFonts w:asciiTheme="minorEastAsia" w:hAnsiTheme="minorEastAsia"/>
              </w:rPr>
            </w:pPr>
          </w:p>
          <w:p w14:paraId="1AAA1452" w14:textId="77777777" w:rsidR="006153CC" w:rsidRPr="00525F60" w:rsidRDefault="006153CC" w:rsidP="009C33D7">
            <w:pPr>
              <w:ind w:left="210" w:hangingChars="100" w:hanging="210"/>
              <w:rPr>
                <w:rFonts w:asciiTheme="minorEastAsia" w:hAnsiTheme="minorEastAsia"/>
              </w:rPr>
            </w:pPr>
          </w:p>
          <w:p w14:paraId="18EEF25F" w14:textId="77777777" w:rsidR="006153CC" w:rsidRPr="00525F60" w:rsidRDefault="006153CC" w:rsidP="009C33D7">
            <w:pPr>
              <w:ind w:left="210" w:hangingChars="100" w:hanging="210"/>
              <w:rPr>
                <w:rFonts w:asciiTheme="minorEastAsia" w:hAnsiTheme="minorEastAsia"/>
              </w:rPr>
            </w:pPr>
          </w:p>
          <w:p w14:paraId="0136A87F" w14:textId="77777777" w:rsidR="006153CC" w:rsidRPr="00525F60" w:rsidRDefault="006153CC" w:rsidP="009C33D7">
            <w:pPr>
              <w:ind w:left="210" w:hangingChars="100" w:hanging="210"/>
              <w:rPr>
                <w:rFonts w:asciiTheme="minorEastAsia" w:hAnsiTheme="minorEastAsia"/>
              </w:rPr>
            </w:pPr>
          </w:p>
          <w:p w14:paraId="4F934466" w14:textId="77777777" w:rsidR="006153CC" w:rsidRPr="00525F60" w:rsidRDefault="006153CC" w:rsidP="009C33D7">
            <w:pPr>
              <w:ind w:left="210" w:hangingChars="100" w:hanging="210"/>
              <w:rPr>
                <w:rFonts w:asciiTheme="minorEastAsia" w:hAnsiTheme="minorEastAsia"/>
              </w:rPr>
            </w:pPr>
          </w:p>
          <w:p w14:paraId="1403D16A" w14:textId="77777777" w:rsidR="006153CC" w:rsidRPr="00525F60" w:rsidRDefault="006153CC" w:rsidP="009C33D7">
            <w:pPr>
              <w:ind w:left="210" w:hangingChars="100" w:hanging="210"/>
              <w:rPr>
                <w:rFonts w:asciiTheme="minorEastAsia" w:hAnsiTheme="minorEastAsia"/>
              </w:rPr>
            </w:pPr>
          </w:p>
          <w:p w14:paraId="298BD465" w14:textId="77777777" w:rsidR="006153CC" w:rsidRPr="00525F60" w:rsidRDefault="006153CC" w:rsidP="009C33D7">
            <w:pPr>
              <w:ind w:left="210" w:hangingChars="100" w:hanging="210"/>
              <w:rPr>
                <w:rFonts w:asciiTheme="minorEastAsia" w:hAnsiTheme="minorEastAsia"/>
              </w:rPr>
            </w:pPr>
          </w:p>
          <w:p w14:paraId="1DEAE228" w14:textId="6673DD7B" w:rsidR="006153CC" w:rsidRPr="00525F60" w:rsidRDefault="006153CC" w:rsidP="009C33D7">
            <w:pPr>
              <w:ind w:left="210" w:hangingChars="100" w:hanging="210"/>
              <w:rPr>
                <w:rFonts w:asciiTheme="minorEastAsia" w:hAnsiTheme="minorEastAsia"/>
              </w:rPr>
            </w:pPr>
          </w:p>
          <w:p w14:paraId="3C133431" w14:textId="1574067A" w:rsidR="006153CC" w:rsidRPr="00525F60" w:rsidRDefault="006153CC" w:rsidP="009C33D7">
            <w:pPr>
              <w:ind w:left="210" w:hangingChars="100" w:hanging="210"/>
              <w:rPr>
                <w:rFonts w:asciiTheme="minorEastAsia" w:hAnsiTheme="minorEastAsia"/>
              </w:rPr>
            </w:pPr>
          </w:p>
          <w:p w14:paraId="1441D160" w14:textId="684C71C8" w:rsidR="006153CC" w:rsidRPr="00525F60" w:rsidRDefault="006153CC" w:rsidP="009C33D7">
            <w:pPr>
              <w:ind w:left="210" w:hangingChars="100" w:hanging="210"/>
              <w:rPr>
                <w:rFonts w:asciiTheme="minorEastAsia" w:hAnsiTheme="minorEastAsia"/>
              </w:rPr>
            </w:pPr>
          </w:p>
          <w:p w14:paraId="687CD65D" w14:textId="568DAC76" w:rsidR="006153CC" w:rsidRPr="00525F60" w:rsidRDefault="006153CC" w:rsidP="009C33D7">
            <w:pPr>
              <w:ind w:left="210" w:hangingChars="100" w:hanging="210"/>
              <w:rPr>
                <w:rFonts w:asciiTheme="minorEastAsia" w:hAnsiTheme="minorEastAsia"/>
              </w:rPr>
            </w:pPr>
          </w:p>
          <w:p w14:paraId="4EBFF3E1" w14:textId="7049A429" w:rsidR="006153CC" w:rsidRPr="00525F60" w:rsidRDefault="006153CC" w:rsidP="009C33D7">
            <w:pPr>
              <w:ind w:left="210" w:hangingChars="100" w:hanging="210"/>
              <w:rPr>
                <w:rFonts w:asciiTheme="minorEastAsia" w:hAnsiTheme="minorEastAsia"/>
              </w:rPr>
            </w:pPr>
          </w:p>
          <w:p w14:paraId="3C997879" w14:textId="49D4194E" w:rsidR="006153CC" w:rsidRPr="00525F60" w:rsidRDefault="006153CC" w:rsidP="009C33D7">
            <w:pPr>
              <w:ind w:left="210" w:hangingChars="100" w:hanging="210"/>
              <w:rPr>
                <w:rFonts w:asciiTheme="minorEastAsia" w:hAnsiTheme="minorEastAsia"/>
              </w:rPr>
            </w:pPr>
          </w:p>
          <w:p w14:paraId="77E594DE" w14:textId="79E1CDB5" w:rsidR="006153CC" w:rsidRPr="00525F60" w:rsidRDefault="006153CC" w:rsidP="009C33D7">
            <w:pPr>
              <w:ind w:left="210" w:hangingChars="100" w:hanging="210"/>
              <w:rPr>
                <w:rFonts w:asciiTheme="minorEastAsia" w:hAnsiTheme="minorEastAsia"/>
              </w:rPr>
            </w:pPr>
          </w:p>
          <w:p w14:paraId="62F60ED8" w14:textId="48F397E5" w:rsidR="006153CC" w:rsidRPr="00525F60" w:rsidRDefault="006153CC" w:rsidP="009C33D7">
            <w:pPr>
              <w:ind w:left="210" w:hangingChars="100" w:hanging="210"/>
              <w:rPr>
                <w:rFonts w:asciiTheme="minorEastAsia" w:hAnsiTheme="minorEastAsia"/>
              </w:rPr>
            </w:pPr>
          </w:p>
          <w:p w14:paraId="7E37A00C" w14:textId="78A9479A" w:rsidR="006153CC" w:rsidRPr="00525F60" w:rsidRDefault="006153CC" w:rsidP="009C33D7">
            <w:pPr>
              <w:ind w:left="210" w:hangingChars="100" w:hanging="210"/>
              <w:rPr>
                <w:rFonts w:asciiTheme="minorEastAsia" w:hAnsiTheme="minorEastAsia"/>
              </w:rPr>
            </w:pPr>
          </w:p>
          <w:p w14:paraId="2ECD6882" w14:textId="377217E3" w:rsidR="006153CC" w:rsidRPr="00525F60" w:rsidRDefault="006153CC" w:rsidP="009C33D7">
            <w:pPr>
              <w:ind w:left="210" w:hangingChars="100" w:hanging="210"/>
              <w:rPr>
                <w:rFonts w:asciiTheme="minorEastAsia" w:hAnsiTheme="minorEastAsia"/>
              </w:rPr>
            </w:pPr>
          </w:p>
          <w:p w14:paraId="3E7B125C" w14:textId="05E5B723" w:rsidR="006153CC" w:rsidRPr="00525F60" w:rsidRDefault="006153CC" w:rsidP="009C33D7">
            <w:pPr>
              <w:ind w:left="210" w:hangingChars="100" w:hanging="210"/>
              <w:rPr>
                <w:rFonts w:asciiTheme="minorEastAsia" w:hAnsiTheme="minorEastAsia"/>
              </w:rPr>
            </w:pPr>
          </w:p>
          <w:p w14:paraId="2ACC493A" w14:textId="777E0E82" w:rsidR="00BE74FE" w:rsidRPr="00525F60" w:rsidRDefault="00BE74FE" w:rsidP="006153CC">
            <w:pPr>
              <w:ind w:left="210" w:hangingChars="100" w:hanging="210"/>
              <w:rPr>
                <w:rFonts w:asciiTheme="minorEastAsia" w:hAnsiTheme="minorEastAsia"/>
              </w:rPr>
            </w:pPr>
          </w:p>
        </w:tc>
        <w:tc>
          <w:tcPr>
            <w:tcW w:w="6392" w:type="dxa"/>
          </w:tcPr>
          <w:p w14:paraId="2CE4786D" w14:textId="77777777" w:rsidR="006153CC" w:rsidRPr="00525F60" w:rsidRDefault="006153CC" w:rsidP="009C33D7">
            <w:pPr>
              <w:spacing w:line="300" w:lineRule="exact"/>
              <w:ind w:left="200" w:hangingChars="100" w:hanging="200"/>
              <w:rPr>
                <w:rFonts w:asciiTheme="majorEastAsia" w:eastAsiaTheme="majorEastAsia" w:hAnsiTheme="majorEastAsia"/>
                <w:sz w:val="20"/>
                <w:szCs w:val="20"/>
              </w:rPr>
            </w:pPr>
          </w:p>
          <w:p w14:paraId="7A21FC6D" w14:textId="03796368" w:rsidR="00720C28" w:rsidRPr="00525F60" w:rsidRDefault="00720C28" w:rsidP="009C33D7">
            <w:pPr>
              <w:spacing w:line="300" w:lineRule="exact"/>
              <w:ind w:left="210" w:hangingChars="100" w:hanging="210"/>
              <w:rPr>
                <w:rFonts w:ascii="ＭＳ 明朝" w:eastAsia="ＭＳ 明朝" w:hAnsi="ＭＳ 明朝"/>
                <w:szCs w:val="21"/>
              </w:rPr>
            </w:pPr>
            <w:r w:rsidRPr="00525F60">
              <w:rPr>
                <w:rFonts w:ascii="ＭＳ 明朝" w:eastAsia="ＭＳ 明朝" w:hAnsi="ＭＳ 明朝" w:hint="eastAsia"/>
                <w:szCs w:val="21"/>
              </w:rPr>
              <w:t>●施設の稼働率</w:t>
            </w:r>
            <w:r w:rsidR="006153CC" w:rsidRPr="00525F60">
              <w:rPr>
                <w:rFonts w:ascii="ＭＳ 明朝" w:eastAsia="ＭＳ 明朝" w:hAnsi="ＭＳ 明朝" w:hint="eastAsia"/>
                <w:szCs w:val="21"/>
              </w:rPr>
              <w:t>の</w:t>
            </w:r>
            <w:r w:rsidRPr="00525F60">
              <w:rPr>
                <w:rFonts w:ascii="ＭＳ 明朝" w:eastAsia="ＭＳ 明朝" w:hAnsi="ＭＳ 明朝" w:hint="eastAsia"/>
                <w:szCs w:val="21"/>
              </w:rPr>
              <w:t>向上</w:t>
            </w:r>
            <w:r w:rsidR="006153CC" w:rsidRPr="00525F60">
              <w:rPr>
                <w:rFonts w:ascii="ＭＳ 明朝" w:eastAsia="ＭＳ 明朝" w:hAnsi="ＭＳ 明朝" w:hint="eastAsia"/>
                <w:szCs w:val="21"/>
              </w:rPr>
              <w:t>と</w:t>
            </w:r>
            <w:r w:rsidRPr="00525F60">
              <w:rPr>
                <w:rFonts w:ascii="ＭＳ 明朝" w:eastAsia="ＭＳ 明朝" w:hAnsi="ＭＳ 明朝" w:hint="eastAsia"/>
                <w:szCs w:val="21"/>
              </w:rPr>
              <w:t>空き施設の解消の工夫</w:t>
            </w:r>
          </w:p>
          <w:p w14:paraId="04DDD0F2" w14:textId="12BAB8C2" w:rsidR="0088204B" w:rsidRPr="00525F60" w:rsidRDefault="00F450DF" w:rsidP="009C33D7">
            <w:pPr>
              <w:spacing w:line="300" w:lineRule="exact"/>
              <w:ind w:left="210" w:hangingChars="100" w:hanging="210"/>
              <w:rPr>
                <w:rFonts w:ascii="ＭＳ 明朝" w:eastAsia="ＭＳ 明朝" w:hAnsi="ＭＳ 明朝"/>
                <w:szCs w:val="21"/>
              </w:rPr>
            </w:pPr>
            <w:r w:rsidRPr="00525F60">
              <w:rPr>
                <w:rFonts w:ascii="ＭＳ 明朝" w:eastAsia="ＭＳ 明朝" w:hAnsi="ＭＳ 明朝" w:hint="eastAsia"/>
                <w:szCs w:val="21"/>
              </w:rPr>
              <w:t>〇</w:t>
            </w:r>
            <w:r w:rsidR="0088204B" w:rsidRPr="00525F60">
              <w:rPr>
                <w:rFonts w:ascii="ＭＳ 明朝" w:eastAsia="ＭＳ 明朝" w:hAnsi="ＭＳ 明朝" w:hint="eastAsia"/>
                <w:szCs w:val="21"/>
              </w:rPr>
              <w:t>売場及び事務所</w:t>
            </w:r>
          </w:p>
          <w:p w14:paraId="204EB675" w14:textId="74591B0C" w:rsidR="00676FD9" w:rsidRPr="00525F60" w:rsidRDefault="007E6129" w:rsidP="00F37AEA">
            <w:pPr>
              <w:spacing w:line="300" w:lineRule="exact"/>
              <w:ind w:leftChars="3" w:left="266" w:hangingChars="124" w:hanging="260"/>
              <w:rPr>
                <w:rFonts w:ascii="ＭＳ 明朝" w:eastAsia="ＭＳ 明朝" w:hAnsi="ＭＳ 明朝" w:cs="ＭＳ 明朝"/>
                <w:szCs w:val="21"/>
              </w:rPr>
            </w:pPr>
            <w:r w:rsidRPr="00525F60">
              <w:rPr>
                <w:rFonts w:ascii="ＭＳ 明朝" w:eastAsia="ＭＳ 明朝" w:hAnsi="ＭＳ 明朝" w:cs="ＭＳ 明朝" w:hint="eastAsia"/>
                <w:kern w:val="24"/>
                <w:szCs w:val="21"/>
              </w:rPr>
              <w:t>➢</w:t>
            </w:r>
            <w:r w:rsidR="00F37AEA" w:rsidRPr="00525F60">
              <w:rPr>
                <w:rFonts w:ascii="ＭＳ 明朝" w:eastAsia="ＭＳ 明朝" w:hAnsi="ＭＳ 明朝" w:cs="ＭＳ 明朝" w:hint="eastAsia"/>
                <w:kern w:val="24"/>
                <w:szCs w:val="21"/>
              </w:rPr>
              <w:t xml:space="preserve">　</w:t>
            </w:r>
            <w:r w:rsidR="00676FD9" w:rsidRPr="00525F60">
              <w:rPr>
                <w:rFonts w:ascii="ＭＳ 明朝" w:eastAsia="ＭＳ 明朝" w:hAnsi="ＭＳ 明朝" w:cs="ＭＳ 明朝" w:hint="eastAsia"/>
                <w:szCs w:val="21"/>
              </w:rPr>
              <w:t>評価委員会の</w:t>
            </w:r>
            <w:r w:rsidR="00EF2122" w:rsidRPr="00525F60">
              <w:rPr>
                <w:rFonts w:ascii="ＭＳ 明朝" w:eastAsia="ＭＳ 明朝" w:hAnsi="ＭＳ 明朝" w:cs="ＭＳ 明朝" w:hint="eastAsia"/>
                <w:szCs w:val="21"/>
              </w:rPr>
              <w:t>指摘・</w:t>
            </w:r>
            <w:r w:rsidR="00676FD9" w:rsidRPr="00525F60">
              <w:rPr>
                <w:rFonts w:ascii="ＭＳ 明朝" w:eastAsia="ＭＳ 明朝" w:hAnsi="ＭＳ 明朝" w:cs="ＭＳ 明朝" w:hint="eastAsia"/>
                <w:szCs w:val="21"/>
              </w:rPr>
              <w:t>提言を受け、</w:t>
            </w:r>
            <w:r w:rsidR="00EF2122" w:rsidRPr="00525F60">
              <w:rPr>
                <w:rFonts w:ascii="ＭＳ 明朝" w:eastAsia="ＭＳ 明朝" w:hAnsi="ＭＳ 明朝" w:hint="eastAsia"/>
                <w:szCs w:val="21"/>
              </w:rPr>
              <w:t>空き施設の解消を図るため</w:t>
            </w:r>
            <w:r w:rsidR="00EF2122" w:rsidRPr="00525F60">
              <w:rPr>
                <w:rFonts w:ascii="ＭＳ 明朝" w:eastAsia="ＭＳ 明朝" w:hAnsi="ＭＳ 明朝" w:cs="ＭＳ 明朝" w:hint="eastAsia"/>
                <w:szCs w:val="21"/>
              </w:rPr>
              <w:t>各</w:t>
            </w:r>
            <w:r w:rsidR="003E13F5" w:rsidRPr="00525F60">
              <w:rPr>
                <w:rFonts w:ascii="ＭＳ 明朝" w:eastAsia="ＭＳ 明朝" w:hAnsi="ＭＳ 明朝" w:cs="ＭＳ 明朝" w:hint="eastAsia"/>
                <w:szCs w:val="21"/>
              </w:rPr>
              <w:t>施設</w:t>
            </w:r>
            <w:r w:rsidR="00EF2122" w:rsidRPr="00525F60">
              <w:rPr>
                <w:rFonts w:ascii="ＭＳ 明朝" w:eastAsia="ＭＳ 明朝" w:hAnsi="ＭＳ 明朝" w:cs="ＭＳ 明朝" w:hint="eastAsia"/>
                <w:szCs w:val="21"/>
              </w:rPr>
              <w:t>の空き状況や参入可能な業種、条件等を明確にするなど入居者募集の</w:t>
            </w:r>
            <w:r w:rsidR="00676FD9" w:rsidRPr="00525F60">
              <w:rPr>
                <w:rFonts w:ascii="ＭＳ 明朝" w:eastAsia="ＭＳ 明朝" w:hAnsi="ＭＳ 明朝" w:cs="ＭＳ 明朝" w:hint="eastAsia"/>
                <w:szCs w:val="21"/>
              </w:rPr>
              <w:t>ホームページを</w:t>
            </w:r>
            <w:r w:rsidR="00EF2122" w:rsidRPr="00525F60">
              <w:rPr>
                <w:rFonts w:ascii="ＭＳ 明朝" w:eastAsia="ＭＳ 明朝" w:hAnsi="ＭＳ 明朝" w:cs="ＭＳ 明朝" w:hint="eastAsia"/>
                <w:szCs w:val="21"/>
              </w:rPr>
              <w:t>改善</w:t>
            </w:r>
            <w:r w:rsidR="00676FD9" w:rsidRPr="00525F60">
              <w:rPr>
                <w:rFonts w:ascii="ＭＳ 明朝" w:eastAsia="ＭＳ 明朝" w:hAnsi="ＭＳ 明朝" w:cs="ＭＳ 明朝" w:hint="eastAsia"/>
                <w:szCs w:val="21"/>
              </w:rPr>
              <w:t>した。</w:t>
            </w:r>
          </w:p>
          <w:p w14:paraId="196F93C6" w14:textId="77777777" w:rsidR="00F37AEA" w:rsidRPr="00525F60" w:rsidRDefault="00F37AEA" w:rsidP="00F37AEA">
            <w:pPr>
              <w:spacing w:line="300" w:lineRule="exact"/>
              <w:ind w:leftChars="3" w:left="266" w:hangingChars="124" w:hanging="260"/>
              <w:rPr>
                <w:rFonts w:ascii="ＭＳ 明朝" w:eastAsia="ＭＳ 明朝" w:hAnsi="ＭＳ 明朝" w:cs="ＭＳ 明朝"/>
                <w:szCs w:val="21"/>
              </w:rPr>
            </w:pPr>
          </w:p>
          <w:p w14:paraId="4CA58464" w14:textId="4826DC2E" w:rsidR="00BE019F" w:rsidRPr="00525F60" w:rsidRDefault="007E6129" w:rsidP="00F37AEA">
            <w:pPr>
              <w:spacing w:line="300" w:lineRule="exact"/>
              <w:ind w:left="315" w:hangingChars="150" w:hanging="315"/>
              <w:rPr>
                <w:rFonts w:ascii="ＭＳ 明朝" w:eastAsia="ＭＳ 明朝" w:hAnsi="ＭＳ 明朝"/>
                <w:szCs w:val="21"/>
              </w:rPr>
            </w:pPr>
            <w:r w:rsidRPr="00525F60">
              <w:rPr>
                <w:rFonts w:ascii="ＭＳ 明朝" w:eastAsia="ＭＳ 明朝" w:hAnsi="ＭＳ 明朝" w:cs="ＭＳ 明朝" w:hint="eastAsia"/>
                <w:kern w:val="24"/>
                <w:szCs w:val="21"/>
              </w:rPr>
              <w:t>➢</w:t>
            </w:r>
            <w:r w:rsidR="00F37AEA" w:rsidRPr="00525F60">
              <w:rPr>
                <w:rFonts w:ascii="ＭＳ 明朝" w:eastAsia="ＭＳ 明朝" w:hAnsi="ＭＳ 明朝" w:cs="ＭＳ 明朝" w:hint="eastAsia"/>
                <w:kern w:val="24"/>
                <w:szCs w:val="21"/>
              </w:rPr>
              <w:t xml:space="preserve">　</w:t>
            </w:r>
            <w:r w:rsidR="00BE019F" w:rsidRPr="00525F60">
              <w:rPr>
                <w:rFonts w:ascii="ＭＳ 明朝" w:eastAsia="ＭＳ 明朝" w:hAnsi="ＭＳ 明朝" w:hint="eastAsia"/>
                <w:szCs w:val="21"/>
              </w:rPr>
              <w:t>空き施設の解消を図るため、事業活動からみて現状の店舗のスペースでは手狭となっている仲卸業者や通路に荷を置いている業者に対して、空店舗を利用するよう個別に働きかけている。</w:t>
            </w:r>
          </w:p>
          <w:p w14:paraId="15D99A38" w14:textId="77777777" w:rsidR="00F37AEA" w:rsidRPr="00525F60" w:rsidRDefault="00F37AEA" w:rsidP="00F37AEA">
            <w:pPr>
              <w:spacing w:line="300" w:lineRule="exact"/>
              <w:ind w:left="315" w:hangingChars="150" w:hanging="315"/>
              <w:rPr>
                <w:rFonts w:ascii="ＭＳ 明朝" w:eastAsia="ＭＳ 明朝" w:hAnsi="ＭＳ 明朝"/>
                <w:szCs w:val="21"/>
              </w:rPr>
            </w:pPr>
          </w:p>
          <w:p w14:paraId="04D4DE2D" w14:textId="48E2626B" w:rsidR="00BE019F" w:rsidRPr="00525F60" w:rsidRDefault="007E6129" w:rsidP="00F37AEA">
            <w:pPr>
              <w:spacing w:line="300" w:lineRule="exact"/>
              <w:ind w:left="315" w:hangingChars="150" w:hanging="315"/>
              <w:rPr>
                <w:rFonts w:ascii="ＭＳ 明朝" w:eastAsia="ＭＳ 明朝" w:hAnsi="ＭＳ 明朝"/>
                <w:szCs w:val="21"/>
              </w:rPr>
            </w:pPr>
            <w:r w:rsidRPr="00525F60">
              <w:rPr>
                <w:rFonts w:ascii="ＭＳ 明朝" w:eastAsia="ＭＳ 明朝" w:hAnsi="ＭＳ 明朝" w:cs="ＭＳ 明朝" w:hint="eastAsia"/>
                <w:kern w:val="24"/>
                <w:szCs w:val="21"/>
              </w:rPr>
              <w:t>➢</w:t>
            </w:r>
            <w:r w:rsidR="00F37AEA" w:rsidRPr="00525F60">
              <w:rPr>
                <w:rFonts w:ascii="ＭＳ 明朝" w:eastAsia="ＭＳ 明朝" w:hAnsi="ＭＳ 明朝" w:cs="ＭＳ 明朝" w:hint="eastAsia"/>
                <w:kern w:val="24"/>
                <w:szCs w:val="21"/>
              </w:rPr>
              <w:t xml:space="preserve">　</w:t>
            </w:r>
            <w:r w:rsidR="00BE019F" w:rsidRPr="00525F60">
              <w:rPr>
                <w:rFonts w:ascii="ＭＳ 明朝" w:eastAsia="ＭＳ 明朝" w:hAnsi="ＭＳ 明朝" w:hint="eastAsia"/>
                <w:szCs w:val="21"/>
              </w:rPr>
              <w:t>セリ場や共有スペースを不適正に使用している業者を個別指導し、退去させることにより空店舗への利用を誘導している。</w:t>
            </w:r>
          </w:p>
          <w:p w14:paraId="2FE66C27" w14:textId="77777777" w:rsidR="00F37AEA" w:rsidRPr="00525F60" w:rsidRDefault="00F37AEA" w:rsidP="00F37AEA">
            <w:pPr>
              <w:spacing w:line="300" w:lineRule="exact"/>
              <w:ind w:left="315" w:hangingChars="150" w:hanging="315"/>
              <w:rPr>
                <w:rFonts w:ascii="ＭＳ 明朝" w:eastAsia="ＭＳ 明朝" w:hAnsi="ＭＳ 明朝"/>
                <w:szCs w:val="21"/>
              </w:rPr>
            </w:pPr>
          </w:p>
          <w:p w14:paraId="3F4DA2AF" w14:textId="35CFE05F" w:rsidR="00676FD9" w:rsidRPr="00525F60" w:rsidRDefault="007E6129" w:rsidP="0088204B">
            <w:pPr>
              <w:spacing w:line="300" w:lineRule="exact"/>
              <w:ind w:left="105" w:hangingChars="50" w:hanging="105"/>
              <w:rPr>
                <w:rFonts w:ascii="ＭＳ 明朝" w:eastAsia="ＭＳ 明朝" w:hAnsi="ＭＳ 明朝"/>
                <w:szCs w:val="21"/>
              </w:rPr>
            </w:pPr>
            <w:r w:rsidRPr="00525F60">
              <w:rPr>
                <w:rFonts w:ascii="ＭＳ 明朝" w:eastAsia="ＭＳ 明朝" w:hAnsi="ＭＳ 明朝" w:cs="ＭＳ 明朝" w:hint="eastAsia"/>
                <w:kern w:val="24"/>
                <w:szCs w:val="21"/>
              </w:rPr>
              <w:t>➢</w:t>
            </w:r>
            <w:r w:rsidR="00F37AEA" w:rsidRPr="00525F60">
              <w:rPr>
                <w:rFonts w:ascii="ＭＳ 明朝" w:eastAsia="ＭＳ 明朝" w:hAnsi="ＭＳ 明朝" w:cs="ＭＳ 明朝" w:hint="eastAsia"/>
                <w:kern w:val="24"/>
                <w:szCs w:val="21"/>
              </w:rPr>
              <w:t xml:space="preserve">　</w:t>
            </w:r>
            <w:r w:rsidR="00BE019F" w:rsidRPr="00525F60">
              <w:rPr>
                <w:rFonts w:ascii="ＭＳ 明朝" w:eastAsia="ＭＳ 明朝" w:hAnsi="ＭＳ 明朝" w:hint="eastAsia"/>
                <w:szCs w:val="21"/>
              </w:rPr>
              <w:t>こ</w:t>
            </w:r>
            <w:r w:rsidR="0000363F" w:rsidRPr="00525F60">
              <w:rPr>
                <w:rFonts w:ascii="ＭＳ 明朝" w:eastAsia="ＭＳ 明朝" w:hAnsi="ＭＳ 明朝" w:hint="eastAsia"/>
                <w:szCs w:val="21"/>
              </w:rPr>
              <w:t>れらの取り組み</w:t>
            </w:r>
            <w:r w:rsidR="00676FD9" w:rsidRPr="00525F60">
              <w:rPr>
                <w:rFonts w:ascii="ＭＳ 明朝" w:eastAsia="ＭＳ 明朝" w:hAnsi="ＭＳ 明朝" w:hint="eastAsia"/>
                <w:szCs w:val="21"/>
              </w:rPr>
              <w:t>の結果</w:t>
            </w:r>
            <w:r w:rsidR="00BE019F" w:rsidRPr="00525F60">
              <w:rPr>
                <w:rFonts w:ascii="ＭＳ 明朝" w:eastAsia="ＭＳ 明朝" w:hAnsi="ＭＳ 明朝" w:hint="eastAsia"/>
                <w:szCs w:val="21"/>
              </w:rPr>
              <w:t>、</w:t>
            </w:r>
            <w:r w:rsidR="00B61245" w:rsidRPr="00525F60">
              <w:rPr>
                <w:rFonts w:ascii="ＭＳ 明朝" w:eastAsia="ＭＳ 明朝" w:hAnsi="ＭＳ 明朝" w:hint="eastAsia"/>
                <w:szCs w:val="21"/>
              </w:rPr>
              <w:t>令和３年</w:t>
            </w:r>
            <w:r w:rsidR="005B2630" w:rsidRPr="00525F60">
              <w:rPr>
                <w:rFonts w:ascii="ＭＳ 明朝" w:eastAsia="ＭＳ 明朝" w:hAnsi="ＭＳ 明朝" w:hint="eastAsia"/>
                <w:szCs w:val="21"/>
              </w:rPr>
              <w:t>1</w:t>
            </w:r>
            <w:r w:rsidR="00BE019F" w:rsidRPr="00525F60">
              <w:rPr>
                <w:rFonts w:ascii="ＭＳ 明朝" w:eastAsia="ＭＳ 明朝" w:hAnsi="ＭＳ 明朝" w:hint="eastAsia"/>
                <w:szCs w:val="21"/>
              </w:rPr>
              <w:t>月末</w:t>
            </w:r>
            <w:r w:rsidR="00676FD9" w:rsidRPr="00525F60">
              <w:rPr>
                <w:rFonts w:ascii="ＭＳ 明朝" w:eastAsia="ＭＳ 明朝" w:hAnsi="ＭＳ 明朝" w:hint="eastAsia"/>
                <w:szCs w:val="21"/>
              </w:rPr>
              <w:t>における</w:t>
            </w:r>
            <w:r w:rsidR="00BE019F" w:rsidRPr="00525F60">
              <w:rPr>
                <w:rFonts w:ascii="ＭＳ 明朝" w:eastAsia="ＭＳ 明朝" w:hAnsi="ＭＳ 明朝" w:hint="eastAsia"/>
                <w:szCs w:val="21"/>
              </w:rPr>
              <w:t>仲卸</w:t>
            </w:r>
            <w:r w:rsidR="00274F69" w:rsidRPr="00525F60">
              <w:rPr>
                <w:rFonts w:ascii="ＭＳ 明朝" w:eastAsia="ＭＳ 明朝" w:hAnsi="ＭＳ 明朝" w:hint="eastAsia"/>
                <w:szCs w:val="21"/>
              </w:rPr>
              <w:t>店舗</w:t>
            </w:r>
            <w:r w:rsidR="00EC4871" w:rsidRPr="00525F60">
              <w:rPr>
                <w:rFonts w:ascii="ＭＳ 明朝" w:eastAsia="ＭＳ 明朝" w:hAnsi="ＭＳ 明朝" w:hint="eastAsia"/>
                <w:szCs w:val="21"/>
              </w:rPr>
              <w:t>及び仲卸事務所の</w:t>
            </w:r>
            <w:r w:rsidR="00BE019F" w:rsidRPr="00525F60">
              <w:rPr>
                <w:rFonts w:ascii="ＭＳ 明朝" w:eastAsia="ＭＳ 明朝" w:hAnsi="ＭＳ 明朝" w:hint="eastAsia"/>
                <w:szCs w:val="21"/>
              </w:rPr>
              <w:t>稼働率</w:t>
            </w:r>
            <w:r w:rsidR="00102639" w:rsidRPr="00525F60">
              <w:rPr>
                <w:rFonts w:ascii="ＭＳ 明朝" w:eastAsia="ＭＳ 明朝" w:hAnsi="ＭＳ 明朝" w:hint="eastAsia"/>
                <w:szCs w:val="21"/>
              </w:rPr>
              <w:t>とも</w:t>
            </w:r>
            <w:r w:rsidR="00EC4871" w:rsidRPr="00525F60">
              <w:rPr>
                <w:rFonts w:ascii="ＭＳ 明朝" w:eastAsia="ＭＳ 明朝" w:hAnsi="ＭＳ 明朝" w:hint="eastAsia"/>
                <w:szCs w:val="21"/>
              </w:rPr>
              <w:t>前年を上回り</w:t>
            </w:r>
            <w:r w:rsidR="00102639" w:rsidRPr="00525F60">
              <w:rPr>
                <w:rFonts w:ascii="ＭＳ 明朝" w:eastAsia="ＭＳ 明朝" w:hAnsi="ＭＳ 明朝" w:hint="eastAsia"/>
                <w:szCs w:val="21"/>
              </w:rPr>
              <w:t>、かつ、</w:t>
            </w:r>
            <w:r w:rsidR="00676FD9" w:rsidRPr="00525F60">
              <w:rPr>
                <w:rFonts w:ascii="ＭＳ 明朝" w:eastAsia="ＭＳ 明朝" w:hAnsi="ＭＳ 明朝" w:hint="eastAsia"/>
                <w:szCs w:val="21"/>
              </w:rPr>
              <w:t>仲卸店舗は</w:t>
            </w:r>
            <w:r w:rsidR="00BE019F" w:rsidRPr="00525F60">
              <w:rPr>
                <w:rFonts w:ascii="ＭＳ 明朝" w:eastAsia="ＭＳ 明朝" w:hAnsi="ＭＳ 明朝" w:hint="eastAsia"/>
                <w:szCs w:val="21"/>
              </w:rPr>
              <w:t>目標値</w:t>
            </w:r>
            <w:r w:rsidR="00676FD9" w:rsidRPr="00525F60">
              <w:rPr>
                <w:rFonts w:ascii="ＭＳ 明朝" w:eastAsia="ＭＳ 明朝" w:hAnsi="ＭＳ 明朝" w:hint="eastAsia"/>
                <w:szCs w:val="21"/>
              </w:rPr>
              <w:t>を</w:t>
            </w:r>
            <w:r w:rsidR="00BE019F" w:rsidRPr="00525F60">
              <w:rPr>
                <w:rFonts w:ascii="ＭＳ 明朝" w:eastAsia="ＭＳ 明朝" w:hAnsi="ＭＳ 明朝" w:hint="eastAsia"/>
                <w:szCs w:val="21"/>
              </w:rPr>
              <w:t>達成でき</w:t>
            </w:r>
            <w:r w:rsidR="00102639" w:rsidRPr="00525F60">
              <w:rPr>
                <w:rFonts w:ascii="ＭＳ 明朝" w:eastAsia="ＭＳ 明朝" w:hAnsi="ＭＳ 明朝" w:hint="eastAsia"/>
                <w:szCs w:val="21"/>
              </w:rPr>
              <w:t>ているが</w:t>
            </w:r>
            <w:r w:rsidR="00676FD9" w:rsidRPr="00525F60">
              <w:rPr>
                <w:rFonts w:ascii="ＭＳ 明朝" w:eastAsia="ＭＳ 明朝" w:hAnsi="ＭＳ 明朝" w:hint="eastAsia"/>
                <w:szCs w:val="21"/>
              </w:rPr>
              <w:t>、仲卸事務所</w:t>
            </w:r>
            <w:r w:rsidR="003E13F5" w:rsidRPr="00525F60">
              <w:rPr>
                <w:rFonts w:ascii="ＭＳ 明朝" w:eastAsia="ＭＳ 明朝" w:hAnsi="ＭＳ 明朝" w:hint="eastAsia"/>
                <w:szCs w:val="21"/>
              </w:rPr>
              <w:t>に</w:t>
            </w:r>
            <w:r w:rsidR="00676FD9" w:rsidRPr="00525F60">
              <w:rPr>
                <w:rFonts w:ascii="ＭＳ 明朝" w:eastAsia="ＭＳ 明朝" w:hAnsi="ＭＳ 明朝" w:hint="eastAsia"/>
                <w:szCs w:val="21"/>
              </w:rPr>
              <w:t>ついては</w:t>
            </w:r>
            <w:r w:rsidR="00206CC3" w:rsidRPr="00525F60">
              <w:rPr>
                <w:rFonts w:ascii="ＭＳ 明朝" w:eastAsia="ＭＳ 明朝" w:hAnsi="ＭＳ 明朝" w:hint="eastAsia"/>
                <w:szCs w:val="21"/>
              </w:rPr>
              <w:t>僅かに</w:t>
            </w:r>
            <w:r w:rsidR="00676FD9" w:rsidRPr="00525F60">
              <w:rPr>
                <w:rFonts w:ascii="ＭＳ 明朝" w:eastAsia="ＭＳ 明朝" w:hAnsi="ＭＳ 明朝" w:hint="eastAsia"/>
                <w:szCs w:val="21"/>
              </w:rPr>
              <w:t>達成でき</w:t>
            </w:r>
            <w:r w:rsidR="00206CC3" w:rsidRPr="00525F60">
              <w:rPr>
                <w:rFonts w:ascii="ＭＳ 明朝" w:eastAsia="ＭＳ 明朝" w:hAnsi="ＭＳ 明朝" w:hint="eastAsia"/>
                <w:szCs w:val="21"/>
              </w:rPr>
              <w:t>ていない</w:t>
            </w:r>
            <w:r w:rsidR="00676FD9" w:rsidRPr="00525F60">
              <w:rPr>
                <w:rFonts w:ascii="ＭＳ 明朝" w:eastAsia="ＭＳ 明朝" w:hAnsi="ＭＳ 明朝" w:hint="eastAsia"/>
                <w:szCs w:val="21"/>
              </w:rPr>
              <w:t>。</w:t>
            </w:r>
          </w:p>
          <w:p w14:paraId="755C22C3" w14:textId="503C9E58" w:rsidR="00274F69" w:rsidRPr="00525F60" w:rsidRDefault="00676FD9" w:rsidP="0088204B">
            <w:pPr>
              <w:spacing w:line="300" w:lineRule="exact"/>
              <w:ind w:left="105" w:hangingChars="50" w:hanging="105"/>
              <w:rPr>
                <w:rFonts w:ascii="ＭＳ 明朝" w:eastAsia="ＭＳ 明朝" w:hAnsi="ＭＳ 明朝"/>
                <w:szCs w:val="21"/>
              </w:rPr>
            </w:pPr>
            <w:r w:rsidRPr="00525F60">
              <w:rPr>
                <w:rFonts w:ascii="ＭＳ 明朝" w:eastAsia="ＭＳ 明朝" w:hAnsi="ＭＳ 明朝" w:hint="eastAsia"/>
                <w:szCs w:val="21"/>
              </w:rPr>
              <w:lastRenderedPageBreak/>
              <w:t xml:space="preserve">　</w:t>
            </w:r>
            <w:r w:rsidR="00FD40B5" w:rsidRPr="00525F60">
              <w:rPr>
                <w:rFonts w:ascii="ＭＳ 明朝" w:eastAsia="ＭＳ 明朝" w:hAnsi="ＭＳ 明朝" w:hint="eastAsia"/>
                <w:szCs w:val="21"/>
              </w:rPr>
              <w:t>このため、</w:t>
            </w:r>
            <w:r w:rsidR="004A3278" w:rsidRPr="00525F60">
              <w:rPr>
                <w:rFonts w:ascii="ＭＳ 明朝" w:eastAsia="ＭＳ 明朝" w:hAnsi="ＭＳ 明朝" w:cs="ＭＳ 明朝" w:hint="eastAsia"/>
                <w:szCs w:val="21"/>
              </w:rPr>
              <w:t>引き続き</w:t>
            </w:r>
            <w:r w:rsidR="0088204B" w:rsidRPr="00525F60">
              <w:rPr>
                <w:rFonts w:ascii="ＭＳ 明朝" w:eastAsia="ＭＳ 明朝" w:hAnsi="ＭＳ 明朝" w:hint="eastAsia"/>
                <w:szCs w:val="21"/>
              </w:rPr>
              <w:t>、</w:t>
            </w:r>
            <w:r w:rsidR="004A3278" w:rsidRPr="00525F60">
              <w:rPr>
                <w:rFonts w:ascii="ＭＳ 明朝" w:eastAsia="ＭＳ 明朝" w:hAnsi="ＭＳ 明朝" w:hint="eastAsia"/>
                <w:szCs w:val="21"/>
              </w:rPr>
              <w:t>ホームページ等</w:t>
            </w:r>
            <w:r w:rsidR="00102639" w:rsidRPr="00525F60">
              <w:rPr>
                <w:rFonts w:ascii="ＭＳ 明朝" w:eastAsia="ＭＳ 明朝" w:hAnsi="ＭＳ 明朝" w:hint="eastAsia"/>
                <w:szCs w:val="21"/>
              </w:rPr>
              <w:t>の</w:t>
            </w:r>
            <w:r w:rsidR="004A3278" w:rsidRPr="00525F60">
              <w:rPr>
                <w:rFonts w:ascii="ＭＳ 明朝" w:eastAsia="ＭＳ 明朝" w:hAnsi="ＭＳ 明朝" w:hint="eastAsia"/>
                <w:szCs w:val="21"/>
              </w:rPr>
              <w:t>活用</w:t>
            </w:r>
            <w:r w:rsidR="00102639" w:rsidRPr="00525F60">
              <w:rPr>
                <w:rFonts w:ascii="ＭＳ 明朝" w:eastAsia="ＭＳ 明朝" w:hAnsi="ＭＳ 明朝" w:hint="eastAsia"/>
                <w:szCs w:val="21"/>
              </w:rPr>
              <w:t>や事業者への働きかけを行うなど</w:t>
            </w:r>
            <w:r w:rsidR="0088204B" w:rsidRPr="00525F60">
              <w:rPr>
                <w:rFonts w:ascii="ＭＳ 明朝" w:eastAsia="ＭＳ 明朝" w:hAnsi="ＭＳ 明朝" w:hint="eastAsia"/>
                <w:szCs w:val="21"/>
              </w:rPr>
              <w:t>空き施設の解消を図る</w:t>
            </w:r>
            <w:r w:rsidR="004A3278" w:rsidRPr="00525F60">
              <w:rPr>
                <w:rFonts w:ascii="ＭＳ 明朝" w:eastAsia="ＭＳ 明朝" w:hAnsi="ＭＳ 明朝" w:hint="eastAsia"/>
                <w:szCs w:val="21"/>
              </w:rPr>
              <w:t>ための</w:t>
            </w:r>
            <w:r w:rsidR="0088204B" w:rsidRPr="00525F60">
              <w:rPr>
                <w:rFonts w:ascii="ＭＳ 明朝" w:eastAsia="ＭＳ 明朝" w:hAnsi="ＭＳ 明朝" w:hint="eastAsia"/>
                <w:szCs w:val="21"/>
              </w:rPr>
              <w:t>取り組みを</w:t>
            </w:r>
            <w:r w:rsidR="00360852" w:rsidRPr="00525F60">
              <w:rPr>
                <w:rFonts w:ascii="ＭＳ 明朝" w:eastAsia="ＭＳ 明朝" w:hAnsi="ＭＳ 明朝" w:hint="eastAsia"/>
                <w:szCs w:val="21"/>
              </w:rPr>
              <w:t>強化</w:t>
            </w:r>
            <w:r w:rsidR="0088204B" w:rsidRPr="00525F60">
              <w:rPr>
                <w:rFonts w:ascii="ＭＳ 明朝" w:eastAsia="ＭＳ 明朝" w:hAnsi="ＭＳ 明朝" w:hint="eastAsia"/>
                <w:szCs w:val="21"/>
              </w:rPr>
              <w:t>する。</w:t>
            </w:r>
          </w:p>
          <w:p w14:paraId="671FDDD2" w14:textId="77777777" w:rsidR="00F37AEA" w:rsidRPr="00525F60" w:rsidRDefault="00F37AEA" w:rsidP="0088204B">
            <w:pPr>
              <w:spacing w:line="300" w:lineRule="exact"/>
              <w:ind w:left="105" w:hangingChars="50" w:hanging="105"/>
              <w:rPr>
                <w:rFonts w:ascii="ＭＳ 明朝" w:eastAsia="ＭＳ 明朝" w:hAnsi="ＭＳ 明朝"/>
                <w:szCs w:val="21"/>
              </w:rPr>
            </w:pPr>
          </w:p>
          <w:p w14:paraId="424F6C94" w14:textId="40B8B01B" w:rsidR="00221EFA" w:rsidRPr="00525F60" w:rsidRDefault="00221EFA" w:rsidP="00221EFA">
            <w:pPr>
              <w:spacing w:line="300" w:lineRule="exact"/>
              <w:ind w:leftChars="100" w:left="210"/>
              <w:rPr>
                <w:rFonts w:ascii="ＭＳ 明朝" w:eastAsia="ＭＳ 明朝" w:hAnsi="ＭＳ 明朝"/>
                <w:szCs w:val="21"/>
              </w:rPr>
            </w:pPr>
            <w:r w:rsidRPr="00525F60">
              <w:rPr>
                <w:rFonts w:ascii="ＭＳ 明朝" w:eastAsia="ＭＳ 明朝" w:hAnsi="ＭＳ 明朝" w:hint="eastAsia"/>
                <w:szCs w:val="21"/>
              </w:rPr>
              <w:t>【目標稼働率】</w:t>
            </w:r>
          </w:p>
          <w:p w14:paraId="7C054852" w14:textId="750435C7" w:rsidR="00221EFA" w:rsidRPr="00525F60" w:rsidRDefault="00221EFA" w:rsidP="007C3254">
            <w:pPr>
              <w:spacing w:line="300" w:lineRule="exact"/>
              <w:ind w:leftChars="100" w:left="210" w:firstLineChars="200" w:firstLine="420"/>
              <w:rPr>
                <w:rFonts w:ascii="ＭＳ 明朝" w:eastAsia="ＭＳ 明朝" w:hAnsi="ＭＳ 明朝"/>
                <w:szCs w:val="21"/>
              </w:rPr>
            </w:pPr>
            <w:r w:rsidRPr="00525F60">
              <w:rPr>
                <w:rFonts w:ascii="ＭＳ 明朝" w:eastAsia="ＭＳ 明朝" w:hAnsi="ＭＳ 明朝" w:hint="eastAsia"/>
                <w:szCs w:val="21"/>
              </w:rPr>
              <w:t>仲卸店舗</w:t>
            </w:r>
            <w:r w:rsidR="007C3254" w:rsidRPr="00525F60">
              <w:rPr>
                <w:rFonts w:ascii="ＭＳ 明朝" w:eastAsia="ＭＳ 明朝" w:hAnsi="ＭＳ 明朝" w:hint="eastAsia"/>
                <w:szCs w:val="21"/>
              </w:rPr>
              <w:t xml:space="preserve">　</w:t>
            </w:r>
            <w:r w:rsidRPr="00525F60">
              <w:rPr>
                <w:rFonts w:ascii="ＭＳ 明朝" w:eastAsia="ＭＳ 明朝" w:hAnsi="ＭＳ 明朝" w:hint="eastAsia"/>
                <w:szCs w:val="21"/>
              </w:rPr>
              <w:t>9</w:t>
            </w:r>
            <w:r w:rsidRPr="00525F60">
              <w:rPr>
                <w:rFonts w:ascii="ＭＳ 明朝" w:eastAsia="ＭＳ 明朝" w:hAnsi="ＭＳ 明朝"/>
                <w:szCs w:val="21"/>
              </w:rPr>
              <w:t>6.0%</w:t>
            </w:r>
            <w:r w:rsidR="007C3254" w:rsidRPr="00525F60">
              <w:rPr>
                <w:rFonts w:ascii="ＭＳ 明朝" w:eastAsia="ＭＳ 明朝" w:hAnsi="ＭＳ 明朝" w:hint="eastAsia"/>
                <w:szCs w:val="21"/>
              </w:rPr>
              <w:t>、</w:t>
            </w:r>
            <w:r w:rsidRPr="00525F60">
              <w:rPr>
                <w:rFonts w:ascii="ＭＳ 明朝" w:eastAsia="ＭＳ 明朝" w:hAnsi="ＭＳ 明朝" w:hint="eastAsia"/>
                <w:szCs w:val="21"/>
              </w:rPr>
              <w:t>仲卸事務所</w:t>
            </w:r>
            <w:r w:rsidR="007C3254" w:rsidRPr="00525F60">
              <w:rPr>
                <w:rFonts w:ascii="ＭＳ 明朝" w:eastAsia="ＭＳ 明朝" w:hAnsi="ＭＳ 明朝" w:hint="eastAsia"/>
                <w:szCs w:val="21"/>
              </w:rPr>
              <w:t xml:space="preserve">　</w:t>
            </w:r>
            <w:r w:rsidRPr="00525F60">
              <w:rPr>
                <w:rFonts w:ascii="ＭＳ 明朝" w:eastAsia="ＭＳ 明朝" w:hAnsi="ＭＳ 明朝" w:hint="eastAsia"/>
                <w:szCs w:val="21"/>
              </w:rPr>
              <w:t>8</w:t>
            </w:r>
            <w:r w:rsidRPr="00525F60">
              <w:rPr>
                <w:rFonts w:ascii="ＭＳ 明朝" w:eastAsia="ＭＳ 明朝" w:hAnsi="ＭＳ 明朝"/>
                <w:szCs w:val="21"/>
              </w:rPr>
              <w:t>0.0%</w:t>
            </w:r>
          </w:p>
          <w:p w14:paraId="71B47AD5" w14:textId="77D69D3B" w:rsidR="00221EFA" w:rsidRPr="00525F60" w:rsidRDefault="00221EFA" w:rsidP="00221EFA">
            <w:pPr>
              <w:spacing w:line="300" w:lineRule="exact"/>
              <w:ind w:leftChars="100" w:left="210"/>
              <w:rPr>
                <w:rFonts w:ascii="ＭＳ 明朝" w:eastAsia="ＭＳ 明朝" w:hAnsi="ＭＳ 明朝"/>
                <w:szCs w:val="21"/>
              </w:rPr>
            </w:pPr>
            <w:r w:rsidRPr="00525F60">
              <w:rPr>
                <w:rFonts w:ascii="ＭＳ 明朝" w:eastAsia="ＭＳ 明朝" w:hAnsi="ＭＳ 明朝" w:hint="eastAsia"/>
                <w:szCs w:val="21"/>
              </w:rPr>
              <w:t>【</w:t>
            </w:r>
            <w:r w:rsidR="007C3254" w:rsidRPr="00525F60">
              <w:rPr>
                <w:rFonts w:ascii="ＭＳ 明朝" w:eastAsia="ＭＳ 明朝" w:hAnsi="ＭＳ 明朝" w:hint="eastAsia"/>
                <w:szCs w:val="21"/>
              </w:rPr>
              <w:t>4-1月実績</w:t>
            </w:r>
            <w:r w:rsidRPr="00525F60">
              <w:rPr>
                <w:rFonts w:ascii="ＭＳ 明朝" w:eastAsia="ＭＳ 明朝" w:hAnsi="ＭＳ 明朝" w:hint="eastAsia"/>
                <w:szCs w:val="21"/>
              </w:rPr>
              <w:t>】</w:t>
            </w:r>
          </w:p>
          <w:p w14:paraId="33D91FC3" w14:textId="3BA83A17" w:rsidR="007C3254" w:rsidRPr="00525F60" w:rsidRDefault="00221EFA" w:rsidP="007C3254">
            <w:pPr>
              <w:spacing w:line="300" w:lineRule="exact"/>
              <w:ind w:leftChars="100" w:left="210" w:firstLineChars="200" w:firstLine="420"/>
              <w:rPr>
                <w:rFonts w:ascii="ＭＳ 明朝" w:eastAsia="ＭＳ 明朝" w:hAnsi="ＭＳ 明朝"/>
                <w:szCs w:val="21"/>
              </w:rPr>
            </w:pPr>
            <w:r w:rsidRPr="00525F60">
              <w:rPr>
                <w:rFonts w:ascii="ＭＳ 明朝" w:eastAsia="ＭＳ 明朝" w:hAnsi="ＭＳ 明朝" w:hint="eastAsia"/>
                <w:szCs w:val="21"/>
              </w:rPr>
              <w:t>仲卸店舗</w:t>
            </w:r>
            <w:r w:rsidR="007C3254" w:rsidRPr="00525F60">
              <w:rPr>
                <w:rFonts w:ascii="ＭＳ 明朝" w:eastAsia="ＭＳ 明朝" w:hAnsi="ＭＳ 明朝" w:hint="eastAsia"/>
                <w:szCs w:val="21"/>
              </w:rPr>
              <w:t xml:space="preserve">　</w:t>
            </w:r>
            <w:r w:rsidR="00EC4871" w:rsidRPr="00704320">
              <w:rPr>
                <w:rFonts w:ascii="ＭＳ 明朝" w:eastAsia="ＭＳ 明朝" w:hAnsi="ＭＳ 明朝" w:hint="eastAsia"/>
                <w:szCs w:val="21"/>
              </w:rPr>
              <w:t>9</w:t>
            </w:r>
            <w:r w:rsidR="00C727D8" w:rsidRPr="00704320">
              <w:rPr>
                <w:rFonts w:ascii="ＭＳ 明朝" w:eastAsia="ＭＳ 明朝" w:hAnsi="ＭＳ 明朝"/>
                <w:szCs w:val="21"/>
              </w:rPr>
              <w:t>7.</w:t>
            </w:r>
            <w:r w:rsidR="00C727D8" w:rsidRPr="00704320">
              <w:rPr>
                <w:rFonts w:ascii="ＭＳ 明朝" w:eastAsia="ＭＳ 明朝" w:hAnsi="ＭＳ 明朝" w:hint="eastAsia"/>
                <w:szCs w:val="21"/>
              </w:rPr>
              <w:t>6</w:t>
            </w:r>
            <w:r w:rsidR="007C3254" w:rsidRPr="00704320">
              <w:rPr>
                <w:rFonts w:ascii="ＭＳ 明朝" w:eastAsia="ＭＳ 明朝" w:hAnsi="ＭＳ 明朝"/>
                <w:szCs w:val="21"/>
              </w:rPr>
              <w:t>%</w:t>
            </w:r>
            <w:r w:rsidR="007C3254" w:rsidRPr="00704320">
              <w:rPr>
                <w:rFonts w:ascii="ＭＳ 明朝" w:eastAsia="ＭＳ 明朝" w:hAnsi="ＭＳ 明朝" w:hint="eastAsia"/>
                <w:szCs w:val="21"/>
              </w:rPr>
              <w:t>、仲卸事務所　7</w:t>
            </w:r>
            <w:r w:rsidR="00C727D8" w:rsidRPr="00704320">
              <w:rPr>
                <w:rFonts w:ascii="ＭＳ 明朝" w:eastAsia="ＭＳ 明朝" w:hAnsi="ＭＳ 明朝" w:hint="eastAsia"/>
                <w:szCs w:val="21"/>
              </w:rPr>
              <w:t>8</w:t>
            </w:r>
            <w:r w:rsidR="007C3254" w:rsidRPr="00704320">
              <w:rPr>
                <w:rFonts w:ascii="ＭＳ 明朝" w:eastAsia="ＭＳ 明朝" w:hAnsi="ＭＳ 明朝"/>
                <w:szCs w:val="21"/>
              </w:rPr>
              <w:t>.</w:t>
            </w:r>
            <w:r w:rsidR="00C727D8" w:rsidRPr="00704320">
              <w:rPr>
                <w:rFonts w:ascii="ＭＳ 明朝" w:eastAsia="ＭＳ 明朝" w:hAnsi="ＭＳ 明朝" w:hint="eastAsia"/>
                <w:szCs w:val="21"/>
              </w:rPr>
              <w:t>0</w:t>
            </w:r>
            <w:r w:rsidR="007C3254" w:rsidRPr="00704320">
              <w:rPr>
                <w:rFonts w:ascii="ＭＳ 明朝" w:eastAsia="ＭＳ 明朝" w:hAnsi="ＭＳ 明朝"/>
                <w:szCs w:val="21"/>
              </w:rPr>
              <w:t>%</w:t>
            </w:r>
          </w:p>
          <w:p w14:paraId="2BA44259" w14:textId="77777777" w:rsidR="007C3254" w:rsidRPr="00525F60" w:rsidRDefault="007C3254" w:rsidP="0088204B">
            <w:pPr>
              <w:spacing w:line="300" w:lineRule="exact"/>
              <w:ind w:left="100" w:hangingChars="50" w:hanging="100"/>
              <w:rPr>
                <w:rFonts w:asciiTheme="majorEastAsia" w:eastAsiaTheme="majorEastAsia" w:hAnsiTheme="majorEastAsia"/>
                <w:sz w:val="20"/>
                <w:szCs w:val="20"/>
              </w:rPr>
            </w:pPr>
          </w:p>
          <w:p w14:paraId="5792273F" w14:textId="62857311" w:rsidR="0088204B" w:rsidRPr="00525F60" w:rsidRDefault="00F450DF" w:rsidP="0088204B">
            <w:pPr>
              <w:spacing w:line="300" w:lineRule="exact"/>
              <w:ind w:left="105" w:hangingChars="50" w:hanging="105"/>
              <w:rPr>
                <w:rFonts w:asciiTheme="minorEastAsia" w:hAnsiTheme="minorEastAsia"/>
                <w:szCs w:val="21"/>
              </w:rPr>
            </w:pPr>
            <w:r w:rsidRPr="00525F60">
              <w:rPr>
                <w:rFonts w:asciiTheme="minorEastAsia" w:hAnsiTheme="minorEastAsia" w:hint="eastAsia"/>
                <w:szCs w:val="21"/>
              </w:rPr>
              <w:t>〇</w:t>
            </w:r>
            <w:r w:rsidR="0088204B" w:rsidRPr="00525F60">
              <w:rPr>
                <w:rFonts w:asciiTheme="minorEastAsia" w:hAnsiTheme="minorEastAsia" w:hint="eastAsia"/>
                <w:szCs w:val="21"/>
              </w:rPr>
              <w:t>駐車場</w:t>
            </w:r>
          </w:p>
          <w:p w14:paraId="7A9077D3" w14:textId="3076DB56" w:rsidR="004010B0" w:rsidRPr="00525F60" w:rsidRDefault="007E6129" w:rsidP="00F37AEA">
            <w:pPr>
              <w:spacing w:line="300" w:lineRule="exact"/>
              <w:ind w:left="315" w:hangingChars="150" w:hanging="315"/>
              <w:rPr>
                <w:rFonts w:asciiTheme="minorEastAsia" w:hAnsiTheme="minorEastAsia" w:cs="ＭＳ 明朝"/>
                <w:szCs w:val="21"/>
              </w:rPr>
            </w:pPr>
            <w:r w:rsidRPr="00525F60">
              <w:rPr>
                <w:rFonts w:asciiTheme="minorEastAsia" w:hAnsiTheme="minorEastAsia" w:cs="ＭＳ 明朝" w:hint="eastAsia"/>
                <w:kern w:val="24"/>
                <w:szCs w:val="21"/>
              </w:rPr>
              <w:t>➢</w:t>
            </w:r>
            <w:r w:rsidR="00F37AEA" w:rsidRPr="00525F60">
              <w:rPr>
                <w:rFonts w:asciiTheme="minorEastAsia" w:hAnsiTheme="minorEastAsia" w:cs="ＭＳ 明朝" w:hint="eastAsia"/>
                <w:kern w:val="24"/>
                <w:szCs w:val="21"/>
              </w:rPr>
              <w:t xml:space="preserve">　</w:t>
            </w:r>
            <w:r w:rsidR="004010B0" w:rsidRPr="00525F60">
              <w:rPr>
                <w:rFonts w:asciiTheme="minorEastAsia" w:hAnsiTheme="minorEastAsia" w:cs="ＭＳ 明朝" w:hint="eastAsia"/>
                <w:szCs w:val="21"/>
              </w:rPr>
              <w:t>駐車区画外での不法駐車は発見の都度場内アナウンスや警告書の貼付により指導を行い、有料区画へ誘導を行っている。</w:t>
            </w:r>
          </w:p>
          <w:p w14:paraId="5AC92F9B" w14:textId="77777777" w:rsidR="00F37AEA" w:rsidRPr="00525F60" w:rsidRDefault="00F37AEA" w:rsidP="00F37AEA">
            <w:pPr>
              <w:spacing w:line="300" w:lineRule="exact"/>
              <w:ind w:left="315" w:hangingChars="150" w:hanging="315"/>
              <w:rPr>
                <w:rFonts w:asciiTheme="minorEastAsia" w:hAnsiTheme="minorEastAsia" w:cs="ＭＳ 明朝"/>
                <w:szCs w:val="21"/>
              </w:rPr>
            </w:pPr>
          </w:p>
          <w:p w14:paraId="1CF890B4" w14:textId="37329BE9" w:rsidR="0088204B" w:rsidRPr="00525F60" w:rsidRDefault="007E6129" w:rsidP="00F37AEA">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F37AEA" w:rsidRPr="00525F60">
              <w:rPr>
                <w:rFonts w:asciiTheme="minorEastAsia" w:hAnsiTheme="minorEastAsia" w:cs="ＭＳ 明朝" w:hint="eastAsia"/>
                <w:kern w:val="24"/>
                <w:szCs w:val="21"/>
              </w:rPr>
              <w:t xml:space="preserve">　</w:t>
            </w:r>
            <w:r w:rsidR="00BE019F" w:rsidRPr="00525F60">
              <w:rPr>
                <w:rFonts w:asciiTheme="minorEastAsia" w:hAnsiTheme="minorEastAsia" w:hint="eastAsia"/>
                <w:szCs w:val="21"/>
              </w:rPr>
              <w:t>有料駐車場については、契約外の車が駐車できないようカラーコーン等を設置することにより有料空き区画への新規利用に繋げている。</w:t>
            </w:r>
            <w:r w:rsidR="0088204B" w:rsidRPr="00525F60">
              <w:rPr>
                <w:rFonts w:asciiTheme="minorEastAsia" w:hAnsiTheme="minorEastAsia" w:hint="eastAsia"/>
                <w:szCs w:val="21"/>
              </w:rPr>
              <w:t>また、駐車区画の幅を拡幅し(</w:t>
            </w:r>
            <w:r w:rsidR="0088204B" w:rsidRPr="00525F60">
              <w:rPr>
                <w:rFonts w:asciiTheme="minorEastAsia" w:hAnsiTheme="minorEastAsia"/>
                <w:szCs w:val="21"/>
              </w:rPr>
              <w:t>2.3</w:t>
            </w:r>
            <w:r w:rsidR="0088204B" w:rsidRPr="00525F60">
              <w:rPr>
                <w:rFonts w:asciiTheme="minorEastAsia" w:hAnsiTheme="minorEastAsia" w:hint="eastAsia"/>
                <w:szCs w:val="21"/>
              </w:rPr>
              <w:t>ｍ→</w:t>
            </w:r>
            <w:r w:rsidR="0088204B" w:rsidRPr="00525F60">
              <w:rPr>
                <w:rFonts w:asciiTheme="minorEastAsia" w:hAnsiTheme="minorEastAsia"/>
                <w:szCs w:val="21"/>
              </w:rPr>
              <w:t>2.5</w:t>
            </w:r>
            <w:r w:rsidR="0088204B" w:rsidRPr="00525F60">
              <w:rPr>
                <w:rFonts w:asciiTheme="minorEastAsia" w:hAnsiTheme="minorEastAsia" w:hint="eastAsia"/>
                <w:szCs w:val="21"/>
              </w:rPr>
              <w:t>ｍ</w:t>
            </w:r>
            <w:r w:rsidR="0088204B" w:rsidRPr="00525F60">
              <w:rPr>
                <w:rFonts w:asciiTheme="minorEastAsia" w:hAnsiTheme="minorEastAsia"/>
                <w:szCs w:val="21"/>
              </w:rPr>
              <w:t>)</w:t>
            </w:r>
            <w:r w:rsidR="0088204B" w:rsidRPr="00525F60">
              <w:rPr>
                <w:rFonts w:asciiTheme="minorEastAsia" w:hAnsiTheme="minorEastAsia" w:hint="eastAsia"/>
                <w:szCs w:val="21"/>
              </w:rPr>
              <w:t>利用者のサービスの向上を図っている。</w:t>
            </w:r>
          </w:p>
          <w:p w14:paraId="2B941309" w14:textId="77777777" w:rsidR="00F37AEA" w:rsidRPr="00525F60" w:rsidRDefault="00F37AEA" w:rsidP="00F37AEA">
            <w:pPr>
              <w:spacing w:line="300" w:lineRule="exact"/>
              <w:ind w:left="315" w:hangingChars="150" w:hanging="315"/>
              <w:rPr>
                <w:rFonts w:asciiTheme="minorEastAsia" w:hAnsiTheme="minorEastAsia"/>
                <w:szCs w:val="21"/>
              </w:rPr>
            </w:pPr>
          </w:p>
          <w:p w14:paraId="69123D60" w14:textId="53741EE2" w:rsidR="00D22646" w:rsidRPr="00525F60" w:rsidRDefault="007E6129" w:rsidP="002210F4">
            <w:pPr>
              <w:spacing w:line="300" w:lineRule="exact"/>
              <w:ind w:left="315" w:hangingChars="150" w:hanging="315"/>
              <w:rPr>
                <w:rFonts w:asciiTheme="minorEastAsia" w:hAnsiTheme="minorEastAsia" w:cs="ＭＳ 明朝"/>
                <w:szCs w:val="21"/>
              </w:rPr>
            </w:pPr>
            <w:r w:rsidRPr="00525F60">
              <w:rPr>
                <w:rFonts w:asciiTheme="minorEastAsia" w:hAnsiTheme="minorEastAsia" w:cs="ＭＳ 明朝" w:hint="eastAsia"/>
                <w:kern w:val="24"/>
                <w:szCs w:val="21"/>
              </w:rPr>
              <w:t>➢</w:t>
            </w:r>
            <w:r w:rsidR="00F37AEA" w:rsidRPr="00525F60">
              <w:rPr>
                <w:rFonts w:asciiTheme="minorEastAsia" w:hAnsiTheme="minorEastAsia" w:cs="ＭＳ 明朝" w:hint="eastAsia"/>
                <w:kern w:val="24"/>
                <w:szCs w:val="21"/>
              </w:rPr>
              <w:t xml:space="preserve">　</w:t>
            </w:r>
            <w:r w:rsidR="005B2630" w:rsidRPr="00525F60">
              <w:rPr>
                <w:rFonts w:asciiTheme="minorEastAsia" w:hAnsiTheme="minorEastAsia" w:cs="ＭＳ 明朝" w:hint="eastAsia"/>
                <w:szCs w:val="21"/>
              </w:rPr>
              <w:t>活用されていない既存区域の一部を駐車場区画として用途変更するなど有効活用を図っている(</w:t>
            </w:r>
            <w:r w:rsidR="00D45CF1" w:rsidRPr="00525F60">
              <w:rPr>
                <w:rFonts w:asciiTheme="minorEastAsia" w:hAnsiTheme="minorEastAsia" w:cs="ＭＳ 明朝" w:hint="eastAsia"/>
                <w:szCs w:val="21"/>
              </w:rPr>
              <w:t>水産大通り西出入口前北側歩道</w:t>
            </w:r>
            <w:r w:rsidR="005B2630" w:rsidRPr="00525F60">
              <w:rPr>
                <w:rFonts w:asciiTheme="minorEastAsia" w:hAnsiTheme="minorEastAsia" w:cs="ＭＳ 明朝" w:hint="eastAsia"/>
                <w:szCs w:val="21"/>
              </w:rPr>
              <w:t>等)。</w:t>
            </w:r>
          </w:p>
          <w:p w14:paraId="77F5046A" w14:textId="112CD808" w:rsidR="00E97F59" w:rsidRPr="00525F60" w:rsidRDefault="00E97F59" w:rsidP="00F37AEA">
            <w:pPr>
              <w:spacing w:line="300" w:lineRule="exact"/>
              <w:rPr>
                <w:rFonts w:asciiTheme="minorEastAsia" w:hAnsiTheme="minorEastAsia"/>
                <w:sz w:val="20"/>
                <w:szCs w:val="20"/>
              </w:rPr>
            </w:pPr>
            <w:r w:rsidRPr="00525F60">
              <w:rPr>
                <w:rFonts w:asciiTheme="minorEastAsia" w:hAnsiTheme="minorEastAsia" w:hint="eastAsia"/>
                <w:noProof/>
              </w:rPr>
              <mc:AlternateContent>
                <mc:Choice Requires="wps">
                  <w:drawing>
                    <wp:anchor distT="0" distB="0" distL="114300" distR="114300" simplePos="0" relativeHeight="251643392" behindDoc="0" locked="0" layoutInCell="1" allowOverlap="1" wp14:anchorId="40B144A2" wp14:editId="618260A0">
                      <wp:simplePos x="0" y="0"/>
                      <wp:positionH relativeFrom="column">
                        <wp:posOffset>-2360295</wp:posOffset>
                      </wp:positionH>
                      <wp:positionV relativeFrom="paragraph">
                        <wp:posOffset>162560</wp:posOffset>
                      </wp:positionV>
                      <wp:extent cx="2087880" cy="9677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2087880" cy="967740"/>
                              </a:xfrm>
                              <a:prstGeom prst="rect">
                                <a:avLst/>
                              </a:prstGeom>
                              <a:noFill/>
                              <a:ln w="6350">
                                <a:noFill/>
                              </a:ln>
                            </wps:spPr>
                            <wps:txbx>
                              <w:txbxContent>
                                <w:p w14:paraId="6B02BDBC" w14:textId="77777777" w:rsidR="00300565" w:rsidRPr="0013048F" w:rsidRDefault="00300565" w:rsidP="006153CC">
                                  <w:pPr>
                                    <w:ind w:left="210" w:hangingChars="100" w:hanging="210"/>
                                    <w:rPr>
                                      <w:rFonts w:ascii="ＭＳ 明朝" w:eastAsia="ＭＳ 明朝" w:hAnsi="ＭＳ 明朝"/>
                                      <w:color w:val="000000" w:themeColor="text1"/>
                                    </w:rPr>
                                  </w:pPr>
                                  <w:r w:rsidRPr="0013048F">
                                    <w:rPr>
                                      <w:rFonts w:ascii="ＭＳ 明朝" w:eastAsia="ＭＳ 明朝" w:hAnsi="ＭＳ 明朝" w:hint="eastAsia"/>
                                      <w:color w:val="000000" w:themeColor="text1"/>
                                    </w:rPr>
                                    <w:t>●府市場の果たしている役割が府民に理解されるよう市場のPRを実施しているか</w:t>
                                  </w:r>
                                </w:p>
                                <w:p w14:paraId="30892334" w14:textId="6335B8A6" w:rsidR="00300565" w:rsidRPr="006153CC" w:rsidRDefault="00300565" w:rsidP="006153C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44A2" id="テキスト ボックス 12" o:spid="_x0000_s1037" type="#_x0000_t202" style="position:absolute;left:0;text-align:left;margin-left:-185.85pt;margin-top:12.8pt;width:164.4pt;height:7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" filled="f" stroked="f" strokeweight=".5pt">
                      <v:textbox>
                        <w:txbxContent>
                          <w:p w14:paraId="6B02BDBC" w14:textId="77777777" w:rsidR="00300565" w:rsidRPr="0013048F" w:rsidRDefault="00300565" w:rsidP="006153CC">
                            <w:pPr>
                              <w:ind w:left="210" w:hangingChars="100" w:hanging="210"/>
                              <w:rPr>
                                <w:rFonts w:ascii="ＭＳ 明朝" w:eastAsia="ＭＳ 明朝" w:hAnsi="ＭＳ 明朝"/>
                                <w:color w:val="000000" w:themeColor="text1"/>
                              </w:rPr>
                            </w:pPr>
                            <w:r w:rsidRPr="0013048F">
                              <w:rPr>
                                <w:rFonts w:ascii="ＭＳ 明朝" w:eastAsia="ＭＳ 明朝" w:hAnsi="ＭＳ 明朝" w:hint="eastAsia"/>
                                <w:color w:val="000000" w:themeColor="text1"/>
                              </w:rPr>
                              <w:t>●府市場の果たしている役割が府民に理解されるよう市場のPRを実施しているか</w:t>
                            </w:r>
                          </w:p>
                          <w:p w14:paraId="30892334" w14:textId="6335B8A6" w:rsidR="00300565" w:rsidRPr="006153CC" w:rsidRDefault="00300565" w:rsidP="006153CC">
                            <w:pPr>
                              <w:rPr>
                                <w:rFonts w:asciiTheme="majorEastAsia" w:eastAsiaTheme="majorEastAsia" w:hAnsiTheme="majorEastAsia"/>
                              </w:rPr>
                            </w:pPr>
                          </w:p>
                        </w:txbxContent>
                      </v:textbox>
                    </v:shape>
                  </w:pict>
                </mc:Fallback>
              </mc:AlternateContent>
            </w:r>
          </w:p>
          <w:p w14:paraId="0E9E368E" w14:textId="30E4E055" w:rsidR="00720C28" w:rsidRPr="00525F60" w:rsidRDefault="00720C28" w:rsidP="0088204B">
            <w:pPr>
              <w:spacing w:line="300" w:lineRule="exact"/>
              <w:ind w:left="105" w:hangingChars="50" w:hanging="105"/>
              <w:rPr>
                <w:rFonts w:ascii="ＭＳ 明朝" w:eastAsia="ＭＳ 明朝" w:hAnsi="ＭＳ 明朝"/>
                <w:szCs w:val="21"/>
              </w:rPr>
            </w:pPr>
            <w:r w:rsidRPr="00525F60">
              <w:rPr>
                <w:rFonts w:ascii="ＭＳ 明朝" w:eastAsia="ＭＳ 明朝" w:hAnsi="ＭＳ 明朝" w:hint="eastAsia"/>
                <w:szCs w:val="21"/>
              </w:rPr>
              <w:t>●市場のPR</w:t>
            </w:r>
            <w:r w:rsidR="006153CC" w:rsidRPr="00525F60">
              <w:rPr>
                <w:rFonts w:ascii="ＭＳ 明朝" w:eastAsia="ＭＳ 明朝" w:hAnsi="ＭＳ 明朝" w:hint="eastAsia"/>
                <w:szCs w:val="21"/>
              </w:rPr>
              <w:t>の実施</w:t>
            </w:r>
          </w:p>
          <w:p w14:paraId="56299F9A" w14:textId="1D16BFBF" w:rsidR="00D43FC8" w:rsidRPr="00525F60" w:rsidRDefault="00F37AEA" w:rsidP="00F37AEA">
            <w:pPr>
              <w:spacing w:line="300" w:lineRule="exact"/>
              <w:ind w:left="210" w:hangingChars="100" w:hanging="210"/>
              <w:rPr>
                <w:rFonts w:ascii="ＭＳ 明朝" w:eastAsia="ＭＳ 明朝" w:hAnsi="ＭＳ 明朝"/>
                <w:szCs w:val="21"/>
              </w:rPr>
            </w:pPr>
            <w:r w:rsidRPr="00525F60">
              <w:rPr>
                <w:rFonts w:ascii="ＭＳ 明朝" w:eastAsia="ＭＳ 明朝" w:hAnsi="ＭＳ 明朝" w:hint="eastAsia"/>
                <w:szCs w:val="21"/>
              </w:rPr>
              <w:t xml:space="preserve">➢　</w:t>
            </w:r>
            <w:r w:rsidR="008E48BC" w:rsidRPr="00525F60">
              <w:rPr>
                <w:rFonts w:ascii="ＭＳ 明朝" w:eastAsia="ＭＳ 明朝" w:hAnsi="ＭＳ 明朝" w:hint="eastAsia"/>
                <w:szCs w:val="21"/>
              </w:rPr>
              <w:t>市場</w:t>
            </w:r>
            <w:r w:rsidR="008E48BC" w:rsidRPr="00525F60">
              <w:rPr>
                <w:rFonts w:ascii="ＭＳ 明朝" w:eastAsia="ＭＳ 明朝" w:hAnsi="ＭＳ 明朝"/>
                <w:szCs w:val="21"/>
              </w:rPr>
              <w:t>PR</w:t>
            </w:r>
            <w:r w:rsidR="008E48BC" w:rsidRPr="00525F60">
              <w:rPr>
                <w:rFonts w:ascii="ＭＳ 明朝" w:eastAsia="ＭＳ 明朝" w:hAnsi="ＭＳ 明朝" w:hint="eastAsia"/>
                <w:szCs w:val="21"/>
              </w:rPr>
              <w:t>を図るため</w:t>
            </w:r>
            <w:r w:rsidR="007613B4" w:rsidRPr="00525F60">
              <w:rPr>
                <w:rFonts w:ascii="ＭＳ 明朝" w:eastAsia="ＭＳ 明朝" w:hAnsi="ＭＳ 明朝" w:hint="eastAsia"/>
                <w:szCs w:val="21"/>
              </w:rPr>
              <w:t>の有効な事業として</w:t>
            </w:r>
            <w:r w:rsidR="008E48BC" w:rsidRPr="00525F60">
              <w:rPr>
                <w:rFonts w:ascii="ＭＳ 明朝" w:eastAsia="ＭＳ 明朝" w:hAnsi="ＭＳ 明朝" w:hint="eastAsia"/>
                <w:szCs w:val="21"/>
              </w:rPr>
              <w:t>、</w:t>
            </w:r>
            <w:r w:rsidR="007613B4" w:rsidRPr="00525F60">
              <w:rPr>
                <w:rFonts w:ascii="ＭＳ 明朝" w:eastAsia="ＭＳ 明朝" w:hAnsi="ＭＳ 明朝" w:hint="eastAsia"/>
                <w:szCs w:val="21"/>
              </w:rPr>
              <w:t>毎年小学校社会見学及び一般見学会のほか「市場開放デー」を通じての市場機能のP</w:t>
            </w:r>
            <w:r w:rsidR="007613B4" w:rsidRPr="00525F60">
              <w:rPr>
                <w:rFonts w:ascii="ＭＳ 明朝" w:eastAsia="ＭＳ 明朝" w:hAnsi="ＭＳ 明朝"/>
                <w:szCs w:val="21"/>
              </w:rPr>
              <w:t>R</w:t>
            </w:r>
            <w:r w:rsidR="007613B4" w:rsidRPr="00525F60">
              <w:rPr>
                <w:rFonts w:ascii="ＭＳ 明朝" w:eastAsia="ＭＳ 明朝" w:hAnsi="ＭＳ 明朝" w:hint="eastAsia"/>
                <w:szCs w:val="21"/>
              </w:rPr>
              <w:t>や食育の啓発普及、「お魚出前料理教室」の開催、事業連携大学との事業を通じて市場機能の積極的なPR、百貨店や量販店を中心に展開している市場直販セールや販促活動において市場</w:t>
            </w:r>
            <w:r w:rsidR="0013048F" w:rsidRPr="00525F60">
              <w:rPr>
                <w:rFonts w:ascii="ＭＳ 明朝" w:eastAsia="ＭＳ 明朝" w:hAnsi="ＭＳ 明朝" w:hint="eastAsia"/>
                <w:szCs w:val="21"/>
              </w:rPr>
              <w:t>広報大使</w:t>
            </w:r>
            <w:r w:rsidR="007613B4" w:rsidRPr="00525F60">
              <w:rPr>
                <w:rFonts w:ascii="ＭＳ 明朝" w:eastAsia="ＭＳ 明朝" w:hAnsi="ＭＳ 明朝" w:hint="eastAsia"/>
                <w:szCs w:val="21"/>
              </w:rPr>
              <w:t>「せりちゃん」を積極的に出演</w:t>
            </w:r>
            <w:r w:rsidR="002C67C9" w:rsidRPr="00525F60">
              <w:rPr>
                <w:rFonts w:ascii="ＭＳ 明朝" w:eastAsia="ＭＳ 明朝" w:hAnsi="ＭＳ 明朝" w:hint="eastAsia"/>
                <w:szCs w:val="21"/>
              </w:rPr>
              <w:t>させる</w:t>
            </w:r>
            <w:r w:rsidR="00D43FC8" w:rsidRPr="00525F60">
              <w:rPr>
                <w:rFonts w:ascii="ＭＳ 明朝" w:eastAsia="ＭＳ 明朝" w:hAnsi="ＭＳ 明朝" w:hint="eastAsia"/>
                <w:szCs w:val="21"/>
              </w:rPr>
              <w:t>など多彩な事業を行ってきた。</w:t>
            </w:r>
          </w:p>
          <w:p w14:paraId="669FA13A" w14:textId="32CFB468" w:rsidR="008E48BC" w:rsidRPr="00525F60" w:rsidRDefault="00D43FC8" w:rsidP="00D43FC8">
            <w:pPr>
              <w:spacing w:line="300" w:lineRule="exact"/>
              <w:ind w:leftChars="100" w:left="210" w:firstLineChars="100" w:firstLine="210"/>
              <w:rPr>
                <w:rFonts w:ascii="ＭＳ 明朝" w:eastAsia="ＭＳ 明朝" w:hAnsi="ＭＳ 明朝"/>
                <w:szCs w:val="21"/>
              </w:rPr>
            </w:pPr>
            <w:r w:rsidRPr="00525F60">
              <w:rPr>
                <w:rFonts w:ascii="ＭＳ 明朝" w:eastAsia="ＭＳ 明朝" w:hAnsi="ＭＳ 明朝" w:hint="eastAsia"/>
                <w:szCs w:val="21"/>
              </w:rPr>
              <w:t>しかしながら、今</w:t>
            </w:r>
            <w:r w:rsidR="00760A5C" w:rsidRPr="00525F60">
              <w:rPr>
                <w:rFonts w:ascii="ＭＳ 明朝" w:eastAsia="ＭＳ 明朝" w:hAnsi="ＭＳ 明朝" w:hint="eastAsia"/>
                <w:szCs w:val="21"/>
              </w:rPr>
              <w:t>年度は</w:t>
            </w:r>
            <w:r w:rsidR="00A7144E" w:rsidRPr="00525F60">
              <w:rPr>
                <w:rFonts w:ascii="ＭＳ 明朝" w:eastAsia="ＭＳ 明朝" w:hAnsi="ＭＳ 明朝" w:hint="eastAsia"/>
                <w:szCs w:val="21"/>
              </w:rPr>
              <w:t>、</w:t>
            </w:r>
            <w:r w:rsidR="00760A5C" w:rsidRPr="00525F60">
              <w:rPr>
                <w:rFonts w:ascii="ＭＳ 明朝" w:eastAsia="ＭＳ 明朝" w:hAnsi="ＭＳ 明朝" w:hint="eastAsia"/>
                <w:szCs w:val="21"/>
              </w:rPr>
              <w:t>新型コロナウイルス</w:t>
            </w:r>
            <w:r w:rsidR="0013048F" w:rsidRPr="00525F60">
              <w:rPr>
                <w:rFonts w:ascii="ＭＳ 明朝" w:eastAsia="ＭＳ 明朝" w:hAnsi="ＭＳ 明朝" w:hint="eastAsia"/>
                <w:szCs w:val="21"/>
              </w:rPr>
              <w:t>感染拡大防止のため</w:t>
            </w:r>
            <w:r w:rsidR="00760A5C" w:rsidRPr="00525F60">
              <w:rPr>
                <w:rFonts w:ascii="ＭＳ 明朝" w:eastAsia="ＭＳ 明朝" w:hAnsi="ＭＳ 明朝" w:hint="eastAsia"/>
                <w:szCs w:val="21"/>
              </w:rPr>
              <w:t>、</w:t>
            </w:r>
            <w:r w:rsidR="0013048F" w:rsidRPr="00525F60">
              <w:rPr>
                <w:rFonts w:ascii="ＭＳ 明朝" w:eastAsia="ＭＳ 明朝" w:hAnsi="ＭＳ 明朝" w:hint="eastAsia"/>
                <w:szCs w:val="21"/>
              </w:rPr>
              <w:t>中止若しくは</w:t>
            </w:r>
            <w:r w:rsidR="00CC2CE3" w:rsidRPr="00525F60">
              <w:rPr>
                <w:rFonts w:ascii="ＭＳ 明朝" w:eastAsia="ＭＳ 明朝" w:hAnsi="ＭＳ 明朝" w:hint="eastAsia"/>
                <w:szCs w:val="21"/>
              </w:rPr>
              <w:t>規模の縮小を</w:t>
            </w:r>
            <w:r w:rsidR="00B268D1" w:rsidRPr="00525F60">
              <w:rPr>
                <w:rFonts w:ascii="ＭＳ 明朝" w:eastAsia="ＭＳ 明朝" w:hAnsi="ＭＳ 明朝" w:hint="eastAsia"/>
                <w:szCs w:val="21"/>
              </w:rPr>
              <w:t>余儀なくされたため、</w:t>
            </w:r>
            <w:r w:rsidR="00760A5C" w:rsidRPr="00525F60">
              <w:rPr>
                <w:rFonts w:ascii="ＭＳ 明朝" w:eastAsia="ＭＳ 明朝" w:hAnsi="ＭＳ 明朝" w:hint="eastAsia"/>
                <w:szCs w:val="21"/>
              </w:rPr>
              <w:t>新たな試みとして</w:t>
            </w:r>
            <w:r w:rsidR="00B268D1" w:rsidRPr="00525F60">
              <w:rPr>
                <w:rFonts w:ascii="ＭＳ 明朝" w:eastAsia="ＭＳ 明朝" w:hAnsi="ＭＳ 明朝" w:hint="eastAsia"/>
                <w:szCs w:val="21"/>
              </w:rPr>
              <w:t>事業連携大学とタイアップし</w:t>
            </w:r>
            <w:r w:rsidR="001179BB" w:rsidRPr="00525F60">
              <w:rPr>
                <w:rFonts w:ascii="ＭＳ 明朝" w:eastAsia="ＭＳ 明朝" w:hAnsi="ＭＳ 明朝" w:hint="eastAsia"/>
                <w:szCs w:val="21"/>
              </w:rPr>
              <w:t>、「Z</w:t>
            </w:r>
            <w:r w:rsidR="001179BB" w:rsidRPr="00525F60">
              <w:rPr>
                <w:rFonts w:ascii="ＭＳ 明朝" w:eastAsia="ＭＳ 明朝" w:hAnsi="ＭＳ 明朝"/>
                <w:szCs w:val="21"/>
              </w:rPr>
              <w:t>OOM」</w:t>
            </w:r>
            <w:r w:rsidR="00760A5C" w:rsidRPr="00525F60">
              <w:rPr>
                <w:rFonts w:ascii="ＭＳ 明朝" w:eastAsia="ＭＳ 明朝" w:hAnsi="ＭＳ 明朝" w:hint="eastAsia"/>
                <w:szCs w:val="21"/>
              </w:rPr>
              <w:t>による</w:t>
            </w:r>
            <w:r w:rsidR="00B268D1" w:rsidRPr="00525F60">
              <w:rPr>
                <w:rFonts w:ascii="ＭＳ 明朝" w:eastAsia="ＭＳ 明朝" w:hAnsi="ＭＳ 明朝" w:hint="eastAsia"/>
                <w:szCs w:val="21"/>
              </w:rPr>
              <w:t>市場</w:t>
            </w:r>
            <w:r w:rsidR="00760A5C" w:rsidRPr="00525F60">
              <w:rPr>
                <w:rFonts w:ascii="ＭＳ 明朝" w:eastAsia="ＭＳ 明朝" w:hAnsi="ＭＳ 明朝" w:hint="eastAsia"/>
                <w:szCs w:val="21"/>
              </w:rPr>
              <w:t>見学会</w:t>
            </w:r>
            <w:r w:rsidR="007613B4" w:rsidRPr="00525F60">
              <w:rPr>
                <w:rFonts w:ascii="ＭＳ 明朝" w:eastAsia="ＭＳ 明朝" w:hAnsi="ＭＳ 明朝" w:hint="eastAsia"/>
                <w:szCs w:val="21"/>
              </w:rPr>
              <w:t>や産地に出向いての</w:t>
            </w:r>
            <w:r w:rsidR="001179BB" w:rsidRPr="00525F60">
              <w:rPr>
                <w:rFonts w:ascii="ＭＳ 明朝" w:eastAsia="ＭＳ 明朝" w:hAnsi="ＭＳ 明朝" w:hint="eastAsia"/>
                <w:szCs w:val="21"/>
              </w:rPr>
              <w:t>オンライン</w:t>
            </w:r>
            <w:r w:rsidR="007613B4" w:rsidRPr="00525F60">
              <w:rPr>
                <w:rFonts w:ascii="ＭＳ 明朝" w:eastAsia="ＭＳ 明朝" w:hAnsi="ＭＳ 明朝" w:hint="eastAsia"/>
                <w:szCs w:val="21"/>
              </w:rPr>
              <w:t>産地見学会</w:t>
            </w:r>
            <w:r w:rsidR="00760A5C" w:rsidRPr="00525F60">
              <w:rPr>
                <w:rFonts w:ascii="ＭＳ 明朝" w:eastAsia="ＭＳ 明朝" w:hAnsi="ＭＳ 明朝" w:hint="eastAsia"/>
                <w:szCs w:val="21"/>
              </w:rPr>
              <w:t>を試行的に実施</w:t>
            </w:r>
            <w:r w:rsidR="001179BB" w:rsidRPr="00525F60">
              <w:rPr>
                <w:rFonts w:ascii="ＭＳ 明朝" w:eastAsia="ＭＳ 明朝" w:hAnsi="ＭＳ 明朝" w:hint="eastAsia"/>
                <w:szCs w:val="21"/>
              </w:rPr>
              <w:t>するとともに、オンラインによる食育会議</w:t>
            </w:r>
            <w:r w:rsidR="00CE48B2" w:rsidRPr="00525F60">
              <w:rPr>
                <w:rFonts w:ascii="ＭＳ 明朝" w:eastAsia="ＭＳ 明朝" w:hAnsi="ＭＳ 明朝" w:hint="eastAsia"/>
                <w:szCs w:val="21"/>
              </w:rPr>
              <w:t>や商談</w:t>
            </w:r>
            <w:r w:rsidR="001179BB" w:rsidRPr="00525F60">
              <w:rPr>
                <w:rFonts w:ascii="ＭＳ 明朝" w:eastAsia="ＭＳ 明朝" w:hAnsi="ＭＳ 明朝" w:hint="eastAsia"/>
                <w:szCs w:val="21"/>
              </w:rPr>
              <w:t>を開催し</w:t>
            </w:r>
            <w:r w:rsidR="00CC2CE3" w:rsidRPr="00525F60">
              <w:rPr>
                <w:rFonts w:ascii="ＭＳ 明朝" w:eastAsia="ＭＳ 明朝" w:hAnsi="ＭＳ 明朝" w:hint="eastAsia"/>
                <w:szCs w:val="21"/>
              </w:rPr>
              <w:t>好評を得た</w:t>
            </w:r>
            <w:r w:rsidR="00760A5C" w:rsidRPr="00525F60">
              <w:rPr>
                <w:rFonts w:ascii="ＭＳ 明朝" w:eastAsia="ＭＳ 明朝" w:hAnsi="ＭＳ 明朝" w:hint="eastAsia"/>
                <w:szCs w:val="21"/>
              </w:rPr>
              <w:t>。</w:t>
            </w:r>
          </w:p>
          <w:p w14:paraId="4B797FE6" w14:textId="77777777" w:rsidR="00C9014E" w:rsidRPr="00525F60" w:rsidRDefault="00C9014E" w:rsidP="00FF167A">
            <w:pPr>
              <w:rPr>
                <w:rFonts w:ascii="ＭＳ 明朝" w:eastAsia="ＭＳ 明朝" w:hAnsi="ＭＳ 明朝"/>
                <w:szCs w:val="21"/>
              </w:rPr>
            </w:pPr>
            <w:r w:rsidRPr="00525F60">
              <w:rPr>
                <w:rFonts w:ascii="ＭＳ 明朝" w:eastAsia="ＭＳ 明朝" w:hAnsi="ＭＳ 明朝" w:hint="eastAsia"/>
                <w:szCs w:val="21"/>
              </w:rPr>
              <w:t xml:space="preserve">　</w:t>
            </w:r>
          </w:p>
          <w:p w14:paraId="0F00D277" w14:textId="378011FC" w:rsidR="00DB27C1" w:rsidRPr="00525F60" w:rsidRDefault="00C9014E" w:rsidP="00C9014E">
            <w:pPr>
              <w:ind w:firstLineChars="100" w:firstLine="210"/>
              <w:rPr>
                <w:rFonts w:ascii="ＭＳ 明朝" w:eastAsia="ＭＳ 明朝" w:hAnsi="ＭＳ 明朝"/>
                <w:szCs w:val="21"/>
              </w:rPr>
            </w:pPr>
            <w:r w:rsidRPr="00525F60">
              <w:rPr>
                <w:rFonts w:ascii="ＭＳ 明朝" w:eastAsia="ＭＳ 明朝" w:hAnsi="ＭＳ 明朝" w:hint="eastAsia"/>
                <w:szCs w:val="21"/>
              </w:rPr>
              <w:t>■開催実績【参加人数】</w:t>
            </w:r>
            <w:r w:rsidR="00B268D1" w:rsidRPr="00525F60">
              <w:rPr>
                <w:rFonts w:ascii="ＭＳ 明朝" w:eastAsia="ＭＳ 明朝" w:hAnsi="ＭＳ 明朝" w:hint="eastAsia"/>
                <w:szCs w:val="21"/>
              </w:rPr>
              <w:t xml:space="preserve"> </w:t>
            </w:r>
          </w:p>
          <w:p w14:paraId="09FA35B8" w14:textId="175863A5" w:rsidR="00FF167A" w:rsidRPr="00525F60" w:rsidRDefault="00B268D1" w:rsidP="00FF167A">
            <w:pPr>
              <w:rPr>
                <w:rFonts w:ascii="ＭＳ 明朝" w:eastAsia="ＭＳ 明朝" w:hAnsi="ＭＳ 明朝" w:cs="ＭＳ 明朝"/>
                <w:kern w:val="24"/>
                <w:szCs w:val="21"/>
              </w:rPr>
            </w:pPr>
            <w:r w:rsidRPr="00525F60">
              <w:rPr>
                <w:rFonts w:ascii="ＭＳ 明朝" w:eastAsia="ＭＳ 明朝" w:hAnsi="ＭＳ 明朝"/>
                <w:szCs w:val="21"/>
              </w:rPr>
              <w:t xml:space="preserve">  </w:t>
            </w:r>
            <w:r w:rsidR="00CB5218" w:rsidRPr="00525F60">
              <w:rPr>
                <w:rFonts w:ascii="ＭＳ 明朝" w:eastAsia="ＭＳ 明朝" w:hAnsi="ＭＳ 明朝"/>
                <w:szCs w:val="21"/>
              </w:rPr>
              <w:t xml:space="preserve"> </w:t>
            </w:r>
            <w:r w:rsidR="00FF167A" w:rsidRPr="00525F60">
              <w:rPr>
                <w:rFonts w:ascii="ＭＳ 明朝" w:eastAsia="ＭＳ 明朝" w:hAnsi="ＭＳ 明朝" w:cs="ＭＳ 明朝" w:hint="eastAsia"/>
                <w:szCs w:val="21"/>
              </w:rPr>
              <w:t>▶</w:t>
            </w:r>
            <w:r w:rsidR="00F40C53" w:rsidRPr="00525F60">
              <w:rPr>
                <w:rFonts w:ascii="ＭＳ 明朝" w:eastAsia="ＭＳ 明朝" w:hAnsi="ＭＳ 明朝" w:cs="ＭＳ 明朝" w:hint="eastAsia"/>
                <w:szCs w:val="21"/>
              </w:rPr>
              <w:t>「ZOOM</w:t>
            </w:r>
            <w:r w:rsidR="00F40C53" w:rsidRPr="00525F60">
              <w:rPr>
                <w:rFonts w:ascii="ＭＳ 明朝" w:eastAsia="ＭＳ 明朝" w:hAnsi="ＭＳ 明朝" w:cs="ＭＳ 明朝"/>
                <w:szCs w:val="21"/>
              </w:rPr>
              <w:t>」</w:t>
            </w:r>
            <w:r w:rsidR="00FF167A" w:rsidRPr="00525F60">
              <w:rPr>
                <w:rFonts w:ascii="ＭＳ 明朝" w:eastAsia="ＭＳ 明朝" w:hAnsi="ＭＳ 明朝" w:cs="ＭＳ 明朝" w:hint="eastAsia"/>
                <w:kern w:val="24"/>
                <w:szCs w:val="21"/>
              </w:rPr>
              <w:t>市場見学会</w:t>
            </w:r>
            <w:r w:rsidR="00C9014E" w:rsidRPr="00525F60">
              <w:rPr>
                <w:rFonts w:ascii="ＭＳ 明朝" w:eastAsia="ＭＳ 明朝" w:hAnsi="ＭＳ 明朝" w:cs="ＭＳ 明朝" w:hint="eastAsia"/>
                <w:kern w:val="24"/>
                <w:szCs w:val="21"/>
              </w:rPr>
              <w:t>（</w:t>
            </w:r>
            <w:r w:rsidR="00C9014E" w:rsidRPr="00525F60">
              <w:rPr>
                <w:rFonts w:ascii="ＭＳ 明朝" w:eastAsia="ＭＳ 明朝" w:hAnsi="ＭＳ 明朝" w:cs="ＭＳ 明朝"/>
                <w:kern w:val="24"/>
                <w:szCs w:val="21"/>
              </w:rPr>
              <w:t>7/28</w:t>
            </w:r>
            <w:r w:rsidR="00C9014E" w:rsidRPr="00525F60">
              <w:rPr>
                <w:rFonts w:ascii="ＭＳ 明朝" w:eastAsia="ＭＳ 明朝" w:hAnsi="ＭＳ 明朝" w:cs="ＭＳ 明朝" w:hint="eastAsia"/>
                <w:kern w:val="24"/>
                <w:szCs w:val="21"/>
              </w:rPr>
              <w:t>)</w:t>
            </w:r>
          </w:p>
          <w:p w14:paraId="0D9B05E7" w14:textId="1F9B7339" w:rsidR="00FF167A" w:rsidRPr="00525F60" w:rsidRDefault="00FF167A" w:rsidP="00C9014E">
            <w:pPr>
              <w:ind w:firstLineChars="200" w:firstLine="420"/>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・管理</w:t>
            </w:r>
            <w:r w:rsidR="00F01BDD" w:rsidRPr="00525F60">
              <w:rPr>
                <w:rFonts w:ascii="ＭＳ 明朝" w:eastAsia="ＭＳ 明朝" w:hAnsi="ＭＳ 明朝" w:cs="ＭＳ 明朝" w:hint="eastAsia"/>
                <w:kern w:val="24"/>
                <w:szCs w:val="21"/>
              </w:rPr>
              <w:t>C</w:t>
            </w:r>
            <w:r w:rsidRPr="00525F60">
              <w:rPr>
                <w:rFonts w:ascii="ＭＳ 明朝" w:eastAsia="ＭＳ 明朝" w:hAnsi="ＭＳ 明朝" w:cs="ＭＳ 明朝" w:hint="eastAsia"/>
                <w:kern w:val="24"/>
                <w:szCs w:val="21"/>
              </w:rPr>
              <w:t>×追手門学院大学</w:t>
            </w:r>
            <w:r w:rsidR="00C9014E" w:rsidRPr="00525F60">
              <w:rPr>
                <w:rFonts w:ascii="ＭＳ 明朝" w:eastAsia="ＭＳ 明朝" w:hAnsi="ＭＳ 明朝" w:cs="ＭＳ 明朝" w:hint="eastAsia"/>
                <w:kern w:val="24"/>
                <w:szCs w:val="21"/>
              </w:rPr>
              <w:t>【30名】</w:t>
            </w:r>
          </w:p>
          <w:p w14:paraId="430D34D8" w14:textId="47130507" w:rsidR="007E72DD" w:rsidRPr="00525F60" w:rsidRDefault="00FF167A" w:rsidP="007E72DD">
            <w:pPr>
              <w:ind w:firstLineChars="150" w:firstLine="315"/>
              <w:rPr>
                <w:rFonts w:ascii="ＭＳ 明朝" w:eastAsia="ＭＳ 明朝" w:hAnsi="ＭＳ 明朝"/>
                <w:szCs w:val="21"/>
              </w:rPr>
            </w:pPr>
            <w:r w:rsidRPr="00525F60">
              <w:rPr>
                <w:rFonts w:ascii="ＭＳ 明朝" w:eastAsia="ＭＳ 明朝" w:hAnsi="ＭＳ 明朝" w:cs="ＭＳ 明朝" w:hint="eastAsia"/>
                <w:szCs w:val="21"/>
              </w:rPr>
              <w:t>▶</w:t>
            </w:r>
            <w:r w:rsidR="00F40C53" w:rsidRPr="00525F60">
              <w:rPr>
                <w:rFonts w:ascii="ＭＳ 明朝" w:eastAsia="ＭＳ 明朝" w:hAnsi="ＭＳ 明朝" w:cs="ＭＳ 明朝" w:hint="eastAsia"/>
                <w:szCs w:val="21"/>
              </w:rPr>
              <w:t>オンライン</w:t>
            </w:r>
            <w:r w:rsidR="009963A6" w:rsidRPr="00525F60">
              <w:rPr>
                <w:rFonts w:ascii="ＭＳ 明朝" w:eastAsia="ＭＳ 明朝" w:hAnsi="ＭＳ 明朝" w:cs="ＭＳ 明朝" w:hint="eastAsia"/>
                <w:kern w:val="24"/>
                <w:szCs w:val="21"/>
              </w:rPr>
              <w:t>産地見学会</w:t>
            </w:r>
            <w:r w:rsidR="007E72DD" w:rsidRPr="00525F60">
              <w:rPr>
                <w:rFonts w:ascii="ＭＳ 明朝" w:eastAsia="ＭＳ 明朝" w:hAnsi="ＭＳ 明朝" w:cs="ＭＳ 明朝" w:hint="eastAsia"/>
                <w:kern w:val="24"/>
                <w:szCs w:val="21"/>
              </w:rPr>
              <w:t>(</w:t>
            </w:r>
            <w:r w:rsidR="007E72DD" w:rsidRPr="00525F60">
              <w:rPr>
                <w:rFonts w:ascii="ＭＳ 明朝" w:eastAsia="ＭＳ 明朝" w:hAnsi="ＭＳ 明朝" w:cs="ＭＳ 明朝"/>
                <w:kern w:val="24"/>
                <w:szCs w:val="21"/>
              </w:rPr>
              <w:t>6/9,8/25,9/18</w:t>
            </w:r>
            <w:r w:rsidR="00D34150" w:rsidRPr="00525F60">
              <w:rPr>
                <w:rFonts w:ascii="ＭＳ 明朝" w:eastAsia="ＭＳ 明朝" w:hAnsi="ＭＳ 明朝" w:cs="ＭＳ 明朝" w:hint="eastAsia"/>
                <w:kern w:val="24"/>
                <w:szCs w:val="21"/>
              </w:rPr>
              <w:t>,</w:t>
            </w:r>
            <w:r w:rsidR="007E72DD" w:rsidRPr="00525F60">
              <w:rPr>
                <w:rFonts w:ascii="ＭＳ 明朝" w:eastAsia="ＭＳ 明朝" w:hAnsi="ＭＳ 明朝" w:cs="ＭＳ 明朝"/>
                <w:kern w:val="24"/>
                <w:szCs w:val="21"/>
              </w:rPr>
              <w:t>9/20)</w:t>
            </w:r>
          </w:p>
          <w:p w14:paraId="25041566" w14:textId="6CD2CE3F" w:rsidR="009963A6" w:rsidRPr="00525F60" w:rsidRDefault="009963A6" w:rsidP="009963A6">
            <w:pPr>
              <w:rPr>
                <w:rFonts w:ascii="ＭＳ 明朝" w:eastAsia="ＭＳ 明朝" w:hAnsi="ＭＳ 明朝"/>
                <w:szCs w:val="21"/>
              </w:rPr>
            </w:pPr>
            <w:r w:rsidRPr="00525F60">
              <w:rPr>
                <w:rFonts w:ascii="ＭＳ 明朝" w:eastAsia="ＭＳ 明朝" w:hAnsi="ＭＳ 明朝" w:cs="ＭＳ 明朝" w:hint="eastAsia"/>
                <w:kern w:val="24"/>
                <w:szCs w:val="21"/>
              </w:rPr>
              <w:t xml:space="preserve">　　</w:t>
            </w:r>
            <w:r w:rsidR="00FF167A" w:rsidRPr="00525F60">
              <w:rPr>
                <w:rFonts w:ascii="ＭＳ 明朝" w:eastAsia="ＭＳ 明朝" w:hAnsi="ＭＳ 明朝" w:cs="ＭＳ 明朝" w:hint="eastAsia"/>
                <w:kern w:val="24"/>
                <w:szCs w:val="21"/>
              </w:rPr>
              <w:t>・</w:t>
            </w:r>
            <w:r w:rsidR="00F40C53" w:rsidRPr="00525F60">
              <w:rPr>
                <w:rFonts w:ascii="ＭＳ 明朝" w:eastAsia="ＭＳ 明朝" w:hAnsi="ＭＳ 明朝" w:cs="ＭＳ 明朝" w:hint="eastAsia"/>
                <w:kern w:val="24"/>
                <w:szCs w:val="21"/>
              </w:rPr>
              <w:t>管理</w:t>
            </w:r>
            <w:r w:rsidR="00F01BDD" w:rsidRPr="00525F60">
              <w:rPr>
                <w:rFonts w:ascii="ＭＳ 明朝" w:eastAsia="ＭＳ 明朝" w:hAnsi="ＭＳ 明朝" w:cs="ＭＳ 明朝" w:hint="eastAsia"/>
                <w:kern w:val="24"/>
                <w:szCs w:val="21"/>
              </w:rPr>
              <w:t>C</w:t>
            </w:r>
            <w:r w:rsidR="00F40C53" w:rsidRPr="00525F60">
              <w:rPr>
                <w:rFonts w:ascii="ＭＳ 明朝" w:eastAsia="ＭＳ 明朝" w:hAnsi="ＭＳ 明朝" w:cs="ＭＳ 明朝" w:hint="eastAsia"/>
                <w:kern w:val="24"/>
                <w:szCs w:val="21"/>
              </w:rPr>
              <w:t>×</w:t>
            </w:r>
            <w:r w:rsidRPr="00525F60">
              <w:rPr>
                <w:rFonts w:ascii="ＭＳ 明朝" w:eastAsia="ＭＳ 明朝" w:hAnsi="ＭＳ 明朝" w:cs="ＭＳ 明朝" w:hint="eastAsia"/>
                <w:kern w:val="24"/>
                <w:szCs w:val="21"/>
              </w:rPr>
              <w:t>飛騨蔬菜出荷組合×追手門大学</w:t>
            </w:r>
            <w:r w:rsidR="00C9014E" w:rsidRPr="00525F60">
              <w:rPr>
                <w:rFonts w:ascii="ＭＳ 明朝" w:eastAsia="ＭＳ 明朝" w:hAnsi="ＭＳ 明朝" w:cs="ＭＳ 明朝" w:hint="eastAsia"/>
                <w:kern w:val="24"/>
                <w:szCs w:val="21"/>
              </w:rPr>
              <w:t>【計130名】</w:t>
            </w:r>
          </w:p>
          <w:p w14:paraId="7DE5D449" w14:textId="1B1F92FB" w:rsidR="007E3203" w:rsidRPr="00525F60" w:rsidRDefault="009963A6" w:rsidP="009963A6">
            <w:pPr>
              <w:rPr>
                <w:rFonts w:ascii="ＭＳ 明朝" w:eastAsia="ＭＳ 明朝" w:hAnsi="ＭＳ 明朝" w:cs="ＭＳ 明朝"/>
                <w:kern w:val="24"/>
                <w:szCs w:val="21"/>
              </w:rPr>
            </w:pPr>
            <w:r w:rsidRPr="00525F60">
              <w:rPr>
                <w:rFonts w:ascii="ＭＳ 明朝" w:eastAsia="ＭＳ 明朝" w:hAnsi="ＭＳ 明朝"/>
                <w:szCs w:val="21"/>
              </w:rPr>
              <w:t xml:space="preserve">  </w:t>
            </w:r>
            <w:r w:rsidR="006E4B5E" w:rsidRPr="00525F60">
              <w:rPr>
                <w:rFonts w:ascii="ＭＳ 明朝" w:eastAsia="ＭＳ 明朝" w:hAnsi="ＭＳ 明朝"/>
                <w:szCs w:val="21"/>
              </w:rPr>
              <w:t xml:space="preserve"> </w:t>
            </w:r>
            <w:r w:rsidR="00FF167A" w:rsidRPr="00525F60">
              <w:rPr>
                <w:rFonts w:ascii="ＭＳ 明朝" w:eastAsia="ＭＳ 明朝" w:hAnsi="ＭＳ 明朝" w:cs="ＭＳ 明朝" w:hint="eastAsia"/>
                <w:szCs w:val="21"/>
              </w:rPr>
              <w:t>▶</w:t>
            </w:r>
            <w:r w:rsidR="007E3203" w:rsidRPr="00525F60">
              <w:rPr>
                <w:rFonts w:ascii="ＭＳ 明朝" w:eastAsia="ＭＳ 明朝" w:hAnsi="ＭＳ 明朝" w:cs="ＭＳ 明朝" w:hint="eastAsia"/>
                <w:kern w:val="24"/>
                <w:szCs w:val="21"/>
              </w:rPr>
              <w:t>オンライン食育会議</w:t>
            </w:r>
          </w:p>
          <w:p w14:paraId="487D0B78" w14:textId="5B1A9F61" w:rsidR="00F01BDD" w:rsidRPr="00525F60" w:rsidRDefault="007E72DD" w:rsidP="00C9014E">
            <w:pPr>
              <w:ind w:firstLineChars="200" w:firstLine="420"/>
              <w:rPr>
                <w:rFonts w:ascii="ＭＳ 明朝" w:eastAsia="ＭＳ 明朝" w:hAnsi="ＭＳ 明朝" w:cs="ＭＳ 明朝"/>
                <w:kern w:val="24"/>
                <w:szCs w:val="21"/>
              </w:rPr>
            </w:pPr>
            <w:r w:rsidRPr="00525F60">
              <w:rPr>
                <w:rFonts w:ascii="ＭＳ 明朝" w:eastAsia="ＭＳ 明朝" w:hAnsi="ＭＳ 明朝" w:hint="eastAsia"/>
                <w:szCs w:val="21"/>
              </w:rPr>
              <w:t>・</w:t>
            </w:r>
            <w:r w:rsidR="00F01BDD" w:rsidRPr="00525F60">
              <w:rPr>
                <w:rFonts w:ascii="ＭＳ 明朝" w:eastAsia="ＭＳ 明朝" w:hAnsi="ＭＳ 明朝" w:cs="ＭＳ 明朝" w:hint="eastAsia"/>
                <w:kern w:val="24"/>
                <w:szCs w:val="21"/>
              </w:rPr>
              <w:t>管理C×</w:t>
            </w:r>
            <w:r w:rsidR="00F01BDD" w:rsidRPr="00525F60">
              <w:rPr>
                <w:rFonts w:ascii="ＭＳ 明朝" w:eastAsia="ＭＳ 明朝" w:hAnsi="ＭＳ 明朝" w:hint="eastAsia"/>
                <w:szCs w:val="21"/>
              </w:rPr>
              <w:t>全農岐阜、J</w:t>
            </w:r>
            <w:r w:rsidR="00F01BDD" w:rsidRPr="00525F60">
              <w:rPr>
                <w:rFonts w:ascii="ＭＳ 明朝" w:eastAsia="ＭＳ 明朝" w:hAnsi="ＭＳ 明朝"/>
                <w:szCs w:val="21"/>
              </w:rPr>
              <w:t>A</w:t>
            </w:r>
            <w:r w:rsidR="00C9014E" w:rsidRPr="00525F60">
              <w:rPr>
                <w:rFonts w:ascii="ＭＳ 明朝" w:eastAsia="ＭＳ 明朝" w:hAnsi="ＭＳ 明朝" w:hint="eastAsia"/>
                <w:szCs w:val="21"/>
              </w:rPr>
              <w:t>ひだ</w:t>
            </w:r>
            <w:r w:rsidR="00F01BDD" w:rsidRPr="00525F60">
              <w:rPr>
                <w:rFonts w:ascii="ＭＳ 明朝" w:eastAsia="ＭＳ 明朝" w:hAnsi="ＭＳ 明朝" w:hint="eastAsia"/>
                <w:szCs w:val="21"/>
              </w:rPr>
              <w:t>×北部中央青果㈱(</w:t>
            </w:r>
            <w:r w:rsidR="00C9014E" w:rsidRPr="00525F60">
              <w:rPr>
                <w:rFonts w:ascii="ＭＳ 明朝" w:eastAsia="ＭＳ 明朝" w:hAnsi="ＭＳ 明朝" w:cs="ＭＳ 明朝"/>
                <w:kern w:val="24"/>
                <w:szCs w:val="21"/>
              </w:rPr>
              <w:t>12/17</w:t>
            </w:r>
            <w:r w:rsidR="00C9014E" w:rsidRPr="00525F60">
              <w:rPr>
                <w:rFonts w:ascii="ＭＳ 明朝" w:eastAsia="ＭＳ 明朝" w:hAnsi="ＭＳ 明朝" w:cs="ＭＳ 明朝" w:hint="eastAsia"/>
                <w:kern w:val="24"/>
                <w:szCs w:val="21"/>
              </w:rPr>
              <w:t>)【10名】</w:t>
            </w:r>
          </w:p>
          <w:p w14:paraId="550CE0A2" w14:textId="4DCFE330" w:rsidR="007E72DD" w:rsidRPr="00525F60" w:rsidRDefault="00F01BDD" w:rsidP="00C9014E">
            <w:pPr>
              <w:ind w:firstLineChars="200" w:firstLine="420"/>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・管理C×</w:t>
            </w:r>
            <w:r w:rsidR="007E72DD" w:rsidRPr="00525F60">
              <w:rPr>
                <w:rFonts w:ascii="ＭＳ 明朝" w:eastAsia="ＭＳ 明朝" w:hAnsi="ＭＳ 明朝" w:cs="ＭＳ 明朝" w:hint="eastAsia"/>
                <w:kern w:val="24"/>
                <w:szCs w:val="21"/>
              </w:rPr>
              <w:t>飛騨蔬菜出荷組合×徳島県関西本部(</w:t>
            </w:r>
            <w:r w:rsidR="007E72DD" w:rsidRPr="00525F60">
              <w:rPr>
                <w:rFonts w:ascii="ＭＳ 明朝" w:eastAsia="ＭＳ 明朝" w:hAnsi="ＭＳ 明朝" w:cs="ＭＳ 明朝"/>
                <w:kern w:val="24"/>
                <w:szCs w:val="21"/>
              </w:rPr>
              <w:t>1</w:t>
            </w:r>
            <w:r w:rsidR="001179BB" w:rsidRPr="00525F60">
              <w:rPr>
                <w:rFonts w:ascii="ＭＳ 明朝" w:eastAsia="ＭＳ 明朝" w:hAnsi="ＭＳ 明朝" w:cs="ＭＳ 明朝"/>
                <w:kern w:val="24"/>
                <w:szCs w:val="21"/>
              </w:rPr>
              <w:t>2</w:t>
            </w:r>
            <w:r w:rsidR="00C9014E" w:rsidRPr="00525F60">
              <w:rPr>
                <w:rFonts w:ascii="ＭＳ 明朝" w:eastAsia="ＭＳ 明朝" w:hAnsi="ＭＳ 明朝" w:cs="ＭＳ 明朝"/>
                <w:kern w:val="24"/>
                <w:szCs w:val="21"/>
              </w:rPr>
              <w:t>/24</w:t>
            </w:r>
            <w:r w:rsidR="00C9014E" w:rsidRPr="00525F60">
              <w:rPr>
                <w:rFonts w:ascii="ＭＳ 明朝" w:eastAsia="ＭＳ 明朝" w:hAnsi="ＭＳ 明朝" w:cs="ＭＳ 明朝" w:hint="eastAsia"/>
                <w:kern w:val="24"/>
                <w:szCs w:val="21"/>
              </w:rPr>
              <w:t>)【38名】</w:t>
            </w:r>
          </w:p>
          <w:p w14:paraId="0C6EDBD0" w14:textId="38F01E78" w:rsidR="00CE48B2" w:rsidRPr="00525F60" w:rsidRDefault="00733529" w:rsidP="00C9014E">
            <w:pPr>
              <w:ind w:firstLineChars="200" w:firstLine="420"/>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w:t>
            </w:r>
            <w:r w:rsidR="00CE48B2" w:rsidRPr="00525F60">
              <w:rPr>
                <w:rFonts w:ascii="ＭＳ 明朝" w:eastAsia="ＭＳ 明朝" w:hAnsi="ＭＳ 明朝" w:cs="ＭＳ 明朝" w:hint="eastAsia"/>
                <w:kern w:val="24"/>
                <w:szCs w:val="21"/>
              </w:rPr>
              <w:t>管理C×飛騨蔬菜出荷組合×追手門学院大学(</w:t>
            </w:r>
            <w:r w:rsidR="00CE48B2" w:rsidRPr="00525F60">
              <w:rPr>
                <w:rFonts w:ascii="ＭＳ 明朝" w:eastAsia="ＭＳ 明朝" w:hAnsi="ＭＳ 明朝" w:cs="ＭＳ 明朝"/>
                <w:kern w:val="24"/>
                <w:szCs w:val="21"/>
              </w:rPr>
              <w:t>1/27)</w:t>
            </w:r>
            <w:r w:rsidR="00C9014E" w:rsidRPr="00525F60">
              <w:rPr>
                <w:rFonts w:ascii="ＭＳ 明朝" w:eastAsia="ＭＳ 明朝" w:hAnsi="ＭＳ 明朝" w:cs="ＭＳ 明朝" w:hint="eastAsia"/>
                <w:kern w:val="24"/>
                <w:szCs w:val="21"/>
              </w:rPr>
              <w:t>【34名】</w:t>
            </w:r>
          </w:p>
          <w:p w14:paraId="7C6E5704" w14:textId="665A981B" w:rsidR="00733529" w:rsidRPr="00525F60" w:rsidRDefault="00CE48B2" w:rsidP="00CE48B2">
            <w:pPr>
              <w:ind w:firstLineChars="350" w:firstLine="735"/>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w:t>
            </w:r>
            <w:r w:rsidR="00733529" w:rsidRPr="00525F60">
              <w:rPr>
                <w:rFonts w:ascii="ＭＳ 明朝" w:eastAsia="ＭＳ 明朝" w:hAnsi="ＭＳ 明朝" w:cs="ＭＳ 明朝"/>
                <w:kern w:val="24"/>
                <w:szCs w:val="21"/>
              </w:rPr>
              <w:t>202</w:t>
            </w:r>
            <w:r w:rsidRPr="00525F60">
              <w:rPr>
                <w:rFonts w:ascii="ＭＳ 明朝" w:eastAsia="ＭＳ 明朝" w:hAnsi="ＭＳ 明朝" w:cs="ＭＳ 明朝"/>
                <w:kern w:val="24"/>
                <w:szCs w:val="21"/>
              </w:rPr>
              <w:t>1</w:t>
            </w:r>
            <w:r w:rsidR="00733529" w:rsidRPr="00525F60">
              <w:rPr>
                <w:rFonts w:ascii="ＭＳ 明朝" w:eastAsia="ＭＳ 明朝" w:hAnsi="ＭＳ 明朝" w:cs="ＭＳ 明朝" w:hint="eastAsia"/>
                <w:kern w:val="24"/>
                <w:szCs w:val="21"/>
              </w:rPr>
              <w:t>飛騨蔬菜出荷組合食育プロジェクト推進会議</w:t>
            </w:r>
            <w:r w:rsidRPr="00525F60">
              <w:rPr>
                <w:rFonts w:ascii="ＭＳ 明朝" w:eastAsia="ＭＳ 明朝" w:hAnsi="ＭＳ 明朝" w:cs="ＭＳ 明朝" w:hint="eastAsia"/>
                <w:kern w:val="24"/>
                <w:szCs w:val="21"/>
              </w:rPr>
              <w:t>］</w:t>
            </w:r>
          </w:p>
          <w:p w14:paraId="34091677" w14:textId="5D7A522E" w:rsidR="00733529" w:rsidRPr="00525F60" w:rsidRDefault="00733529" w:rsidP="00733529">
            <w:pPr>
              <w:ind w:firstLineChars="150" w:firstLine="315"/>
              <w:rPr>
                <w:rFonts w:ascii="ＭＳ 明朝" w:eastAsia="ＭＳ 明朝" w:hAnsi="ＭＳ 明朝"/>
                <w:szCs w:val="21"/>
              </w:rPr>
            </w:pPr>
            <w:r w:rsidRPr="00525F60">
              <w:rPr>
                <w:rFonts w:ascii="ＭＳ 明朝" w:eastAsia="ＭＳ 明朝" w:hAnsi="ＭＳ 明朝" w:cs="ＭＳ 明朝" w:hint="eastAsia"/>
                <w:szCs w:val="21"/>
              </w:rPr>
              <w:t>▶オンライン</w:t>
            </w:r>
            <w:r w:rsidRPr="00525F60">
              <w:rPr>
                <w:rFonts w:ascii="ＭＳ 明朝" w:eastAsia="ＭＳ 明朝" w:hAnsi="ＭＳ 明朝" w:hint="eastAsia"/>
                <w:szCs w:val="21"/>
              </w:rPr>
              <w:t>商談会(</w:t>
            </w:r>
            <w:r w:rsidRPr="00525F60">
              <w:rPr>
                <w:rFonts w:ascii="ＭＳ 明朝" w:eastAsia="ＭＳ 明朝" w:hAnsi="ＭＳ 明朝"/>
                <w:szCs w:val="21"/>
              </w:rPr>
              <w:t>1/27)</w:t>
            </w:r>
          </w:p>
          <w:p w14:paraId="38AFA1F4" w14:textId="4641B954" w:rsidR="00733529" w:rsidRPr="00525F60" w:rsidRDefault="00733529" w:rsidP="00733529">
            <w:pPr>
              <w:ind w:firstLineChars="150" w:firstLine="315"/>
              <w:rPr>
                <w:rFonts w:ascii="ＭＳ 明朝" w:eastAsia="ＭＳ 明朝" w:hAnsi="ＭＳ 明朝"/>
                <w:szCs w:val="21"/>
              </w:rPr>
            </w:pPr>
            <w:r w:rsidRPr="00525F60">
              <w:rPr>
                <w:rFonts w:ascii="ＭＳ 明朝" w:eastAsia="ＭＳ 明朝" w:hAnsi="ＭＳ 明朝" w:hint="eastAsia"/>
                <w:szCs w:val="21"/>
              </w:rPr>
              <w:t xml:space="preserve"> </w:t>
            </w:r>
            <w:r w:rsidRPr="00525F60">
              <w:rPr>
                <w:rFonts w:ascii="ＭＳ 明朝" w:eastAsia="ＭＳ 明朝" w:hAnsi="ＭＳ 明朝"/>
                <w:szCs w:val="21"/>
              </w:rPr>
              <w:t xml:space="preserve"> </w:t>
            </w:r>
            <w:r w:rsidRPr="00525F60">
              <w:rPr>
                <w:rFonts w:ascii="ＭＳ 明朝" w:eastAsia="ＭＳ 明朝" w:hAnsi="ＭＳ 明朝" w:hint="eastAsia"/>
                <w:szCs w:val="21"/>
              </w:rPr>
              <w:t>・</w:t>
            </w:r>
            <w:r w:rsidR="00CE48B2" w:rsidRPr="00525F60">
              <w:rPr>
                <w:rFonts w:ascii="ＭＳ 明朝" w:eastAsia="ＭＳ 明朝" w:hAnsi="ＭＳ 明朝" w:hint="eastAsia"/>
                <w:szCs w:val="21"/>
              </w:rPr>
              <w:t>J</w:t>
            </w:r>
            <w:r w:rsidR="00CE48B2" w:rsidRPr="00525F60">
              <w:rPr>
                <w:rFonts w:ascii="ＭＳ 明朝" w:eastAsia="ＭＳ 明朝" w:hAnsi="ＭＳ 明朝"/>
                <w:szCs w:val="21"/>
              </w:rPr>
              <w:t>A</w:t>
            </w:r>
            <w:r w:rsidR="00C9014E" w:rsidRPr="00525F60">
              <w:rPr>
                <w:rFonts w:ascii="ＭＳ 明朝" w:eastAsia="ＭＳ 明朝" w:hAnsi="ＭＳ 明朝" w:hint="eastAsia"/>
                <w:szCs w:val="21"/>
              </w:rPr>
              <w:t>ひだ</w:t>
            </w:r>
            <w:r w:rsidR="00CE48B2" w:rsidRPr="00525F60">
              <w:rPr>
                <w:rFonts w:ascii="ＭＳ 明朝" w:eastAsia="ＭＳ 明朝" w:hAnsi="ＭＳ 明朝" w:hint="eastAsia"/>
                <w:szCs w:val="21"/>
              </w:rPr>
              <w:t>×徳島県(水産物</w:t>
            </w:r>
            <w:r w:rsidR="00CE48B2" w:rsidRPr="00525F60">
              <w:rPr>
                <w:rFonts w:ascii="ＭＳ 明朝" w:eastAsia="ＭＳ 明朝" w:hAnsi="ＭＳ 明朝"/>
                <w:szCs w:val="21"/>
              </w:rPr>
              <w:t>)</w:t>
            </w:r>
            <w:r w:rsidR="00C9014E" w:rsidRPr="00525F60">
              <w:rPr>
                <w:rFonts w:ascii="ＭＳ 明朝" w:eastAsia="ＭＳ 明朝" w:hAnsi="ＭＳ 明朝" w:hint="eastAsia"/>
                <w:szCs w:val="21"/>
              </w:rPr>
              <w:t>【4名】</w:t>
            </w:r>
          </w:p>
          <w:p w14:paraId="5FF741C1" w14:textId="6F76F80A" w:rsidR="00F40C53" w:rsidRPr="00525F60" w:rsidRDefault="00D610DE" w:rsidP="001179BB">
            <w:pPr>
              <w:spacing w:line="300" w:lineRule="exact"/>
              <w:ind w:firstLineChars="150" w:firstLine="315"/>
              <w:rPr>
                <w:rFonts w:ascii="ＭＳ 明朝" w:eastAsia="ＭＳ 明朝" w:hAnsi="ＭＳ 明朝" w:cs="ＭＳ 明朝"/>
                <w:kern w:val="24"/>
                <w:szCs w:val="21"/>
              </w:rPr>
            </w:pPr>
            <w:r w:rsidRPr="00525F60">
              <w:rPr>
                <w:rFonts w:ascii="ＭＳ 明朝" w:eastAsia="ＭＳ 明朝" w:hAnsi="ＭＳ 明朝" w:cs="ＭＳ 明朝" w:hint="eastAsia"/>
                <w:szCs w:val="21"/>
              </w:rPr>
              <w:t>▶</w:t>
            </w:r>
            <w:r w:rsidR="001179BB" w:rsidRPr="00525F60">
              <w:rPr>
                <w:rFonts w:ascii="ＭＳ 明朝" w:eastAsia="ＭＳ 明朝" w:hAnsi="ＭＳ 明朝" w:cs="ＭＳ 明朝" w:hint="eastAsia"/>
                <w:szCs w:val="21"/>
              </w:rPr>
              <w:t>J</w:t>
            </w:r>
            <w:r w:rsidR="00F40C53" w:rsidRPr="00525F60">
              <w:rPr>
                <w:rFonts w:ascii="ＭＳ 明朝" w:eastAsia="ＭＳ 明朝" w:hAnsi="ＭＳ 明朝" w:cs="ＭＳ 明朝" w:hint="eastAsia"/>
                <w:kern w:val="24"/>
                <w:szCs w:val="21"/>
              </w:rPr>
              <w:t>Aひだフェアの開催</w:t>
            </w:r>
          </w:p>
          <w:p w14:paraId="2BA273F6" w14:textId="09C5588A" w:rsidR="00F40C53" w:rsidRPr="00525F60" w:rsidRDefault="00F40C53" w:rsidP="00F40C53">
            <w:pPr>
              <w:spacing w:line="300" w:lineRule="exact"/>
              <w:rPr>
                <w:rFonts w:ascii="ＭＳ 明朝" w:eastAsia="ＭＳ 明朝" w:hAnsi="ＭＳ 明朝" w:cs="ＭＳ 明朝"/>
                <w:kern w:val="24"/>
                <w:szCs w:val="21"/>
              </w:rPr>
            </w:pPr>
            <w:r w:rsidRPr="00525F60">
              <w:rPr>
                <w:rFonts w:ascii="ＭＳ 明朝" w:eastAsia="ＭＳ 明朝" w:hAnsi="ＭＳ 明朝" w:cs="ＭＳ 明朝"/>
                <w:kern w:val="24"/>
                <w:szCs w:val="21"/>
              </w:rPr>
              <w:t xml:space="preserve"> </w:t>
            </w:r>
            <w:r w:rsidRPr="00525F60">
              <w:rPr>
                <w:rFonts w:ascii="ＭＳ 明朝" w:eastAsia="ＭＳ 明朝" w:hAnsi="ＭＳ 明朝" w:cs="ＭＳ 明朝" w:hint="eastAsia"/>
                <w:kern w:val="24"/>
                <w:szCs w:val="21"/>
              </w:rPr>
              <w:t xml:space="preserve">　</w:t>
            </w:r>
            <w:r w:rsidR="00F01BDD" w:rsidRPr="00525F60">
              <w:rPr>
                <w:rFonts w:ascii="ＭＳ 明朝" w:eastAsia="ＭＳ 明朝" w:hAnsi="ＭＳ 明朝" w:cs="ＭＳ 明朝" w:hint="eastAsia"/>
                <w:kern w:val="24"/>
                <w:szCs w:val="21"/>
              </w:rPr>
              <w:t xml:space="preserve"> </w:t>
            </w:r>
            <w:r w:rsidR="001179BB" w:rsidRPr="00525F60">
              <w:rPr>
                <w:rFonts w:ascii="ＭＳ 明朝" w:eastAsia="ＭＳ 明朝" w:hAnsi="ＭＳ 明朝" w:cs="ＭＳ 明朝" w:hint="eastAsia"/>
                <w:kern w:val="24"/>
                <w:szCs w:val="21"/>
              </w:rPr>
              <w:t xml:space="preserve"> ・</w:t>
            </w:r>
            <w:r w:rsidRPr="00525F60">
              <w:rPr>
                <w:rFonts w:ascii="ＭＳ 明朝" w:eastAsia="ＭＳ 明朝" w:hAnsi="ＭＳ 明朝" w:cs="ＭＳ 明朝" w:hint="eastAsia"/>
                <w:kern w:val="24"/>
                <w:szCs w:val="21"/>
              </w:rPr>
              <w:t>イオンみのお店</w:t>
            </w:r>
            <w:r w:rsidRPr="00525F60">
              <w:rPr>
                <w:rFonts w:ascii="ＭＳ 明朝" w:eastAsia="ＭＳ 明朝" w:hAnsi="ＭＳ 明朝" w:cs="ＭＳ 明朝"/>
                <w:kern w:val="24"/>
                <w:szCs w:val="21"/>
              </w:rPr>
              <w:t>(9/5-6)</w:t>
            </w:r>
          </w:p>
          <w:p w14:paraId="12477EF5" w14:textId="094CFCD1" w:rsidR="00F40C53" w:rsidRPr="00525F60" w:rsidRDefault="00F40C53" w:rsidP="00F40C53">
            <w:pPr>
              <w:spacing w:line="300" w:lineRule="exact"/>
              <w:rPr>
                <w:rFonts w:ascii="ＭＳ 明朝" w:eastAsia="ＭＳ 明朝" w:hAnsi="ＭＳ 明朝" w:cs="ＭＳ 明朝"/>
                <w:kern w:val="24"/>
                <w:szCs w:val="21"/>
              </w:rPr>
            </w:pPr>
            <w:r w:rsidRPr="00525F60">
              <w:rPr>
                <w:rFonts w:ascii="ＭＳ 明朝" w:eastAsia="ＭＳ 明朝" w:hAnsi="ＭＳ 明朝" w:cs="ＭＳ 明朝"/>
                <w:kern w:val="24"/>
                <w:szCs w:val="21"/>
              </w:rPr>
              <w:lastRenderedPageBreak/>
              <w:t xml:space="preserve"> </w:t>
            </w:r>
            <w:r w:rsidRPr="00525F60">
              <w:rPr>
                <w:rFonts w:ascii="ＭＳ 明朝" w:eastAsia="ＭＳ 明朝" w:hAnsi="ＭＳ 明朝" w:cs="ＭＳ 明朝" w:hint="eastAsia"/>
                <w:kern w:val="24"/>
                <w:szCs w:val="21"/>
              </w:rPr>
              <w:t xml:space="preserve">　</w:t>
            </w:r>
            <w:r w:rsidR="001179BB" w:rsidRPr="00525F60">
              <w:rPr>
                <w:rFonts w:ascii="ＭＳ 明朝" w:eastAsia="ＭＳ 明朝" w:hAnsi="ＭＳ 明朝" w:cs="ＭＳ 明朝" w:hint="eastAsia"/>
                <w:kern w:val="24"/>
                <w:szCs w:val="21"/>
              </w:rPr>
              <w:t xml:space="preserve">　・</w:t>
            </w:r>
            <w:r w:rsidRPr="00525F60">
              <w:rPr>
                <w:rFonts w:ascii="ＭＳ 明朝" w:eastAsia="ＭＳ 明朝" w:hAnsi="ＭＳ 明朝" w:cs="ＭＳ 明朝" w:hint="eastAsia"/>
                <w:kern w:val="24"/>
                <w:szCs w:val="21"/>
              </w:rPr>
              <w:t>京阪住道店</w:t>
            </w:r>
            <w:r w:rsidRPr="00525F60">
              <w:rPr>
                <w:rFonts w:ascii="ＭＳ 明朝" w:eastAsia="ＭＳ 明朝" w:hAnsi="ＭＳ 明朝" w:cs="ＭＳ 明朝"/>
                <w:kern w:val="24"/>
                <w:szCs w:val="21"/>
              </w:rPr>
              <w:t>(9/12-13)</w:t>
            </w:r>
          </w:p>
          <w:p w14:paraId="57C8018F" w14:textId="0E986D15" w:rsidR="00E419BF" w:rsidRPr="00525F60" w:rsidRDefault="001179BB" w:rsidP="00E419BF">
            <w:pPr>
              <w:spacing w:line="300" w:lineRule="exact"/>
              <w:ind w:leftChars="-44" w:left="-92" w:firstLineChars="200" w:firstLine="420"/>
              <w:rPr>
                <w:rFonts w:ascii="ＭＳ 明朝" w:eastAsia="ＭＳ 明朝" w:hAnsi="ＭＳ 明朝" w:cs="ＭＳ 明朝"/>
                <w:kern w:val="24"/>
                <w:szCs w:val="21"/>
              </w:rPr>
            </w:pPr>
            <w:r w:rsidRPr="00525F60">
              <w:rPr>
                <w:rFonts w:ascii="ＭＳ 明朝" w:eastAsia="ＭＳ 明朝" w:hAnsi="ＭＳ 明朝" w:cs="ＭＳ 明朝"/>
                <w:kern w:val="24"/>
                <w:szCs w:val="21"/>
              </w:rPr>
              <w:t>▶</w:t>
            </w:r>
            <w:r w:rsidR="00E419BF" w:rsidRPr="00525F60">
              <w:rPr>
                <w:rFonts w:ascii="ＭＳ 明朝" w:eastAsia="ＭＳ 明朝" w:hAnsi="ＭＳ 明朝" w:cs="ＭＳ 明朝" w:hint="eastAsia"/>
                <w:kern w:val="24"/>
                <w:szCs w:val="21"/>
              </w:rPr>
              <w:t>大学オープンキャンパスでの産地食育活動</w:t>
            </w:r>
          </w:p>
          <w:p w14:paraId="762CBEE5" w14:textId="7C3E5993" w:rsidR="00F01BDD" w:rsidRPr="00525F60" w:rsidRDefault="00F40C53" w:rsidP="00F01BDD">
            <w:pPr>
              <w:spacing w:line="300" w:lineRule="exact"/>
              <w:ind w:leftChars="-44" w:left="-92"/>
              <w:rPr>
                <w:rFonts w:ascii="ＭＳ 明朝" w:eastAsia="ＭＳ 明朝" w:hAnsi="ＭＳ 明朝" w:cs="ＭＳ 明朝"/>
                <w:kern w:val="24"/>
                <w:szCs w:val="21"/>
              </w:rPr>
            </w:pPr>
            <w:r w:rsidRPr="00525F60">
              <w:rPr>
                <w:rFonts w:ascii="ＭＳ 明朝" w:eastAsia="ＭＳ 明朝" w:hAnsi="ＭＳ 明朝" w:cs="ＭＳ 明朝"/>
                <w:kern w:val="24"/>
                <w:szCs w:val="21"/>
              </w:rPr>
              <w:t xml:space="preserve"> </w:t>
            </w:r>
            <w:r w:rsidRPr="00525F60">
              <w:rPr>
                <w:rFonts w:ascii="ＭＳ 明朝" w:eastAsia="ＭＳ 明朝" w:hAnsi="ＭＳ 明朝" w:cs="ＭＳ 明朝" w:hint="eastAsia"/>
                <w:kern w:val="24"/>
                <w:szCs w:val="21"/>
              </w:rPr>
              <w:t xml:space="preserve">　</w:t>
            </w:r>
            <w:r w:rsidR="001179BB" w:rsidRPr="00525F60">
              <w:rPr>
                <w:rFonts w:ascii="ＭＳ 明朝" w:eastAsia="ＭＳ 明朝" w:hAnsi="ＭＳ 明朝" w:cs="ＭＳ 明朝" w:hint="eastAsia"/>
                <w:kern w:val="24"/>
                <w:szCs w:val="21"/>
              </w:rPr>
              <w:t xml:space="preserve">　</w:t>
            </w:r>
            <w:r w:rsidR="00F01BDD" w:rsidRPr="00525F60">
              <w:rPr>
                <w:rFonts w:ascii="ＭＳ 明朝" w:eastAsia="ＭＳ 明朝" w:hAnsi="ＭＳ 明朝" w:cs="ＭＳ 明朝" w:hint="eastAsia"/>
                <w:kern w:val="24"/>
                <w:szCs w:val="21"/>
              </w:rPr>
              <w:t xml:space="preserve"> </w:t>
            </w:r>
            <w:r w:rsidR="001179BB" w:rsidRPr="00525F60">
              <w:rPr>
                <w:rFonts w:ascii="ＭＳ 明朝" w:eastAsia="ＭＳ 明朝" w:hAnsi="ＭＳ 明朝" w:cs="ＭＳ 明朝" w:hint="eastAsia"/>
                <w:kern w:val="24"/>
                <w:szCs w:val="21"/>
              </w:rPr>
              <w:t>・</w:t>
            </w:r>
            <w:r w:rsidR="00E419BF" w:rsidRPr="00525F60">
              <w:rPr>
                <w:rFonts w:ascii="ＭＳ 明朝" w:eastAsia="ＭＳ 明朝" w:hAnsi="ＭＳ 明朝" w:cs="ＭＳ 明朝" w:hint="eastAsia"/>
                <w:kern w:val="24"/>
                <w:szCs w:val="21"/>
              </w:rPr>
              <w:t>管理C×J</w:t>
            </w:r>
            <w:r w:rsidR="00CE48B2" w:rsidRPr="00525F60">
              <w:rPr>
                <w:rFonts w:ascii="ＭＳ 明朝" w:eastAsia="ＭＳ 明朝" w:hAnsi="ＭＳ 明朝" w:cs="ＭＳ 明朝"/>
                <w:kern w:val="24"/>
                <w:szCs w:val="21"/>
              </w:rPr>
              <w:t>F</w:t>
            </w:r>
            <w:r w:rsidR="00E419BF" w:rsidRPr="00525F60">
              <w:rPr>
                <w:rFonts w:ascii="ＭＳ 明朝" w:eastAsia="ＭＳ 明朝" w:hAnsi="ＭＳ 明朝" w:cs="ＭＳ 明朝" w:hint="eastAsia"/>
                <w:kern w:val="24"/>
                <w:szCs w:val="21"/>
              </w:rPr>
              <w:t>徳島</w:t>
            </w:r>
            <w:r w:rsidR="00CE48B2" w:rsidRPr="00525F60">
              <w:rPr>
                <w:rFonts w:ascii="ＭＳ 明朝" w:eastAsia="ＭＳ 明朝" w:hAnsi="ＭＳ 明朝" w:cs="ＭＳ 明朝" w:hint="eastAsia"/>
                <w:kern w:val="24"/>
                <w:szCs w:val="21"/>
              </w:rPr>
              <w:t>漁連×徳島県</w:t>
            </w:r>
            <w:r w:rsidR="00E419BF" w:rsidRPr="00525F60">
              <w:rPr>
                <w:rFonts w:ascii="ＭＳ 明朝" w:eastAsia="ＭＳ 明朝" w:hAnsi="ＭＳ 明朝" w:cs="ＭＳ 明朝" w:hint="eastAsia"/>
                <w:kern w:val="24"/>
                <w:szCs w:val="21"/>
              </w:rPr>
              <w:t>×</w:t>
            </w:r>
            <w:r w:rsidR="00F01BDD" w:rsidRPr="00525F60">
              <w:rPr>
                <w:rFonts w:ascii="ＭＳ 明朝" w:eastAsia="ＭＳ 明朝" w:hAnsi="ＭＳ 明朝" w:cs="ＭＳ 明朝" w:hint="eastAsia"/>
                <w:kern w:val="24"/>
                <w:szCs w:val="21"/>
              </w:rPr>
              <w:t>梅花女子大</w:t>
            </w:r>
          </w:p>
          <w:p w14:paraId="796EE864" w14:textId="3719BE05" w:rsidR="00F40C53" w:rsidRPr="00525F60" w:rsidRDefault="00F40C53" w:rsidP="00F01BDD">
            <w:pPr>
              <w:spacing w:line="300" w:lineRule="exact"/>
              <w:ind w:leftChars="-44" w:left="-92" w:firstLineChars="400" w:firstLine="840"/>
              <w:rPr>
                <w:rFonts w:ascii="ＭＳ 明朝" w:eastAsia="ＭＳ 明朝" w:hAnsi="ＭＳ 明朝" w:cs="ＭＳ 明朝"/>
                <w:kern w:val="24"/>
                <w:szCs w:val="21"/>
              </w:rPr>
            </w:pPr>
            <w:r w:rsidRPr="00525F60">
              <w:rPr>
                <w:rFonts w:ascii="ＭＳ 明朝" w:eastAsia="ＭＳ 明朝" w:hAnsi="ＭＳ 明朝" w:cs="ＭＳ 明朝"/>
                <w:kern w:val="24"/>
                <w:szCs w:val="21"/>
              </w:rPr>
              <w:t>(8/9-10</w:t>
            </w:r>
            <w:r w:rsidR="00F01BDD" w:rsidRPr="00525F60">
              <w:rPr>
                <w:rFonts w:ascii="ＭＳ 明朝" w:eastAsia="ＭＳ 明朝" w:hAnsi="ＭＳ 明朝" w:cs="ＭＳ 明朝" w:hint="eastAsia"/>
                <w:kern w:val="24"/>
                <w:szCs w:val="21"/>
              </w:rPr>
              <w:t>,</w:t>
            </w:r>
            <w:r w:rsidRPr="00525F60">
              <w:rPr>
                <w:rFonts w:ascii="ＭＳ 明朝" w:eastAsia="ＭＳ 明朝" w:hAnsi="ＭＳ 明朝" w:cs="ＭＳ 明朝"/>
                <w:kern w:val="24"/>
                <w:szCs w:val="21"/>
              </w:rPr>
              <w:t>9/6</w:t>
            </w:r>
            <w:r w:rsidR="00F01BDD" w:rsidRPr="00525F60">
              <w:rPr>
                <w:rFonts w:ascii="ＭＳ 明朝" w:eastAsia="ＭＳ 明朝" w:hAnsi="ＭＳ 明朝" w:cs="ＭＳ 明朝"/>
                <w:kern w:val="24"/>
                <w:szCs w:val="21"/>
              </w:rPr>
              <w:t>,</w:t>
            </w:r>
            <w:r w:rsidRPr="00525F60">
              <w:rPr>
                <w:rFonts w:ascii="ＭＳ 明朝" w:eastAsia="ＭＳ 明朝" w:hAnsi="ＭＳ 明朝" w:cs="ＭＳ 明朝"/>
                <w:kern w:val="24"/>
                <w:szCs w:val="21"/>
              </w:rPr>
              <w:t>10/4</w:t>
            </w:r>
            <w:r w:rsidR="00F01BDD" w:rsidRPr="00525F60">
              <w:rPr>
                <w:rFonts w:ascii="ＭＳ 明朝" w:eastAsia="ＭＳ 明朝" w:hAnsi="ＭＳ 明朝" w:cs="ＭＳ 明朝"/>
                <w:kern w:val="24"/>
                <w:szCs w:val="21"/>
              </w:rPr>
              <w:t>,</w:t>
            </w:r>
            <w:r w:rsidRPr="00525F60">
              <w:rPr>
                <w:rFonts w:ascii="ＭＳ 明朝" w:eastAsia="ＭＳ 明朝" w:hAnsi="ＭＳ 明朝" w:cs="ＭＳ 明朝"/>
                <w:kern w:val="24"/>
                <w:szCs w:val="21"/>
              </w:rPr>
              <w:t>11/15)</w:t>
            </w:r>
          </w:p>
          <w:p w14:paraId="719B84C1" w14:textId="525D4B46" w:rsidR="002C6483" w:rsidRPr="00525F60" w:rsidRDefault="002C6483" w:rsidP="002C6483">
            <w:pPr>
              <w:spacing w:line="300" w:lineRule="exact"/>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 xml:space="preserve">　 ▶徳島県「鳴門わかめ」についての講義</w:t>
            </w:r>
          </w:p>
          <w:p w14:paraId="601DA866" w14:textId="647A0A2A" w:rsidR="002C6483" w:rsidRPr="00525F60" w:rsidRDefault="002C6483" w:rsidP="002C6483">
            <w:pPr>
              <w:spacing w:line="300" w:lineRule="exact"/>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 xml:space="preserve">　　 ・管理C×徳島県×梅花女子大学</w:t>
            </w:r>
          </w:p>
          <w:p w14:paraId="38E4CDEB" w14:textId="322C71D5" w:rsidR="002C6483" w:rsidRPr="00525F60" w:rsidRDefault="002C6483" w:rsidP="002C6483">
            <w:pPr>
              <w:spacing w:line="300" w:lineRule="exact"/>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 xml:space="preserve">　　　 (9/28)【39名】、(9/29)【62名】、(9/30)【38名】</w:t>
            </w:r>
          </w:p>
          <w:p w14:paraId="0EAA34CD" w14:textId="4AAE8275" w:rsidR="00E419BF" w:rsidRPr="00525F60" w:rsidRDefault="00733529" w:rsidP="00A40D42">
            <w:pPr>
              <w:tabs>
                <w:tab w:val="left" w:pos="348"/>
              </w:tabs>
              <w:spacing w:line="300" w:lineRule="exact"/>
              <w:ind w:leftChars="-44" w:left="-92"/>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 xml:space="preserve">　 </w:t>
            </w:r>
            <w:r w:rsidR="00A40D42" w:rsidRPr="00525F60">
              <w:rPr>
                <w:rFonts w:ascii="ＭＳ 明朝" w:eastAsia="ＭＳ 明朝" w:hAnsi="ＭＳ 明朝" w:cs="ＭＳ 明朝"/>
                <w:kern w:val="24"/>
                <w:szCs w:val="21"/>
              </w:rPr>
              <w:t xml:space="preserve"> </w:t>
            </w:r>
            <w:r w:rsidR="001179BB" w:rsidRPr="00525F60">
              <w:rPr>
                <w:rFonts w:ascii="ＭＳ 明朝" w:eastAsia="ＭＳ 明朝" w:hAnsi="ＭＳ 明朝" w:cs="ＭＳ 明朝"/>
                <w:kern w:val="24"/>
                <w:szCs w:val="21"/>
              </w:rPr>
              <w:t>▶</w:t>
            </w:r>
            <w:r w:rsidR="00F40C53" w:rsidRPr="00525F60">
              <w:rPr>
                <w:rFonts w:ascii="ＭＳ 明朝" w:eastAsia="ＭＳ 明朝" w:hAnsi="ＭＳ 明朝" w:cs="ＭＳ 明朝" w:hint="eastAsia"/>
                <w:kern w:val="24"/>
                <w:szCs w:val="21"/>
              </w:rPr>
              <w:t>青果・水産産地コラボ調理実習</w:t>
            </w:r>
            <w:r w:rsidR="00CC7C40" w:rsidRPr="00525F60">
              <w:rPr>
                <w:rFonts w:ascii="ＭＳ 明朝" w:eastAsia="ＭＳ 明朝" w:hAnsi="ＭＳ 明朝" w:cs="ＭＳ 明朝" w:hint="eastAsia"/>
                <w:kern w:val="24"/>
                <w:szCs w:val="21"/>
              </w:rPr>
              <w:t>(全国初の試み</w:t>
            </w:r>
            <w:r w:rsidR="00CC7C40" w:rsidRPr="00525F60">
              <w:rPr>
                <w:rFonts w:ascii="ＭＳ 明朝" w:eastAsia="ＭＳ 明朝" w:hAnsi="ＭＳ 明朝" w:cs="ＭＳ 明朝"/>
                <w:kern w:val="24"/>
                <w:szCs w:val="21"/>
              </w:rPr>
              <w:t>)</w:t>
            </w:r>
          </w:p>
          <w:p w14:paraId="2ED63CAA" w14:textId="445F3CF1" w:rsidR="00F40C53" w:rsidRPr="00525F60" w:rsidRDefault="00E419BF" w:rsidP="00E419BF">
            <w:pPr>
              <w:spacing w:line="300" w:lineRule="exact"/>
              <w:ind w:firstLineChars="250" w:firstLine="525"/>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・管理C×</w:t>
            </w:r>
            <w:r w:rsidR="00F40C53" w:rsidRPr="00525F60">
              <w:rPr>
                <w:rFonts w:ascii="ＭＳ 明朝" w:eastAsia="ＭＳ 明朝" w:hAnsi="ＭＳ 明朝" w:cs="ＭＳ 明朝" w:hint="eastAsia"/>
                <w:kern w:val="24"/>
                <w:szCs w:val="21"/>
              </w:rPr>
              <w:t>飛騨蔬菜出荷組合×徳島県(10/27)</w:t>
            </w:r>
            <w:r w:rsidR="002C6483" w:rsidRPr="00525F60">
              <w:rPr>
                <w:rFonts w:ascii="ＭＳ 明朝" w:eastAsia="ＭＳ 明朝" w:hAnsi="ＭＳ 明朝" w:cs="ＭＳ 明朝" w:hint="eastAsia"/>
                <w:kern w:val="24"/>
                <w:szCs w:val="21"/>
              </w:rPr>
              <w:t>【45名】</w:t>
            </w:r>
          </w:p>
          <w:p w14:paraId="6BE214CE" w14:textId="6558FBB9" w:rsidR="00F40C53" w:rsidRPr="00525F60" w:rsidRDefault="001179BB" w:rsidP="00E419BF">
            <w:pPr>
              <w:spacing w:line="300" w:lineRule="exact"/>
              <w:ind w:firstLineChars="150" w:firstLine="315"/>
              <w:rPr>
                <w:rFonts w:ascii="ＭＳ 明朝" w:eastAsia="ＭＳ 明朝" w:hAnsi="ＭＳ 明朝" w:cs="ＭＳ 明朝"/>
                <w:kern w:val="24"/>
                <w:szCs w:val="21"/>
              </w:rPr>
            </w:pPr>
            <w:r w:rsidRPr="00525F60">
              <w:rPr>
                <w:rFonts w:ascii="ＭＳ 明朝" w:eastAsia="ＭＳ 明朝" w:hAnsi="ＭＳ 明朝" w:cs="ＭＳ 明朝"/>
                <w:kern w:val="24"/>
                <w:szCs w:val="21"/>
              </w:rPr>
              <w:t>▶</w:t>
            </w:r>
            <w:r w:rsidR="00F40C53" w:rsidRPr="00525F60">
              <w:rPr>
                <w:rFonts w:ascii="ＭＳ 明朝" w:eastAsia="ＭＳ 明朝" w:hAnsi="ＭＳ 明朝" w:cs="ＭＳ 明朝" w:hint="eastAsia"/>
                <w:kern w:val="24"/>
                <w:szCs w:val="21"/>
              </w:rPr>
              <w:t>産地特産物による調理実習、レシピ考案(11/10)</w:t>
            </w:r>
            <w:r w:rsidR="002C6483" w:rsidRPr="00525F60">
              <w:rPr>
                <w:rFonts w:ascii="ＭＳ 明朝" w:eastAsia="ＭＳ 明朝" w:hAnsi="ＭＳ 明朝" w:cs="ＭＳ 明朝" w:hint="eastAsia"/>
                <w:kern w:val="24"/>
                <w:szCs w:val="21"/>
              </w:rPr>
              <w:t>【45名】</w:t>
            </w:r>
          </w:p>
          <w:p w14:paraId="2A97ABDF" w14:textId="65B9BE19" w:rsidR="00E419BF" w:rsidRPr="00525F60" w:rsidRDefault="00E419BF" w:rsidP="00E419BF">
            <w:pPr>
              <w:spacing w:line="300" w:lineRule="exact"/>
              <w:ind w:firstLineChars="150" w:firstLine="315"/>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 xml:space="preserve"> </w:t>
            </w:r>
            <w:r w:rsidRPr="00525F60">
              <w:rPr>
                <w:rFonts w:ascii="ＭＳ 明朝" w:eastAsia="ＭＳ 明朝" w:hAnsi="ＭＳ 明朝" w:cs="ＭＳ 明朝"/>
                <w:kern w:val="24"/>
                <w:szCs w:val="21"/>
              </w:rPr>
              <w:t xml:space="preserve"> </w:t>
            </w:r>
            <w:r w:rsidRPr="00525F60">
              <w:rPr>
                <w:rFonts w:ascii="ＭＳ 明朝" w:eastAsia="ＭＳ 明朝" w:hAnsi="ＭＳ 明朝" w:cs="ＭＳ 明朝" w:hint="eastAsia"/>
                <w:kern w:val="24"/>
                <w:szCs w:val="21"/>
              </w:rPr>
              <w:t>・管理C×J</w:t>
            </w:r>
            <w:r w:rsidRPr="00525F60">
              <w:rPr>
                <w:rFonts w:ascii="ＭＳ 明朝" w:eastAsia="ＭＳ 明朝" w:hAnsi="ＭＳ 明朝" w:cs="ＭＳ 明朝"/>
                <w:kern w:val="24"/>
                <w:szCs w:val="21"/>
              </w:rPr>
              <w:t>F</w:t>
            </w:r>
            <w:r w:rsidRPr="00525F60">
              <w:rPr>
                <w:rFonts w:ascii="ＭＳ 明朝" w:eastAsia="ＭＳ 明朝" w:hAnsi="ＭＳ 明朝" w:cs="ＭＳ 明朝" w:hint="eastAsia"/>
                <w:kern w:val="24"/>
                <w:szCs w:val="21"/>
              </w:rPr>
              <w:t>徳島</w:t>
            </w:r>
            <w:r w:rsidR="0022576E" w:rsidRPr="00525F60">
              <w:rPr>
                <w:rFonts w:ascii="ＭＳ 明朝" w:eastAsia="ＭＳ 明朝" w:hAnsi="ＭＳ 明朝" w:cs="ＭＳ 明朝" w:hint="eastAsia"/>
                <w:kern w:val="24"/>
                <w:szCs w:val="21"/>
              </w:rPr>
              <w:t>漁連</w:t>
            </w:r>
            <w:r w:rsidRPr="00525F60">
              <w:rPr>
                <w:rFonts w:ascii="ＭＳ 明朝" w:eastAsia="ＭＳ 明朝" w:hAnsi="ＭＳ 明朝" w:cs="ＭＳ 明朝" w:hint="eastAsia"/>
                <w:kern w:val="24"/>
                <w:szCs w:val="21"/>
              </w:rPr>
              <w:t>×梅花女子大</w:t>
            </w:r>
          </w:p>
          <w:p w14:paraId="5B4514E0" w14:textId="77E1C242" w:rsidR="00F40C53" w:rsidRPr="00525F60" w:rsidRDefault="001179BB" w:rsidP="00E419BF">
            <w:pPr>
              <w:spacing w:line="300" w:lineRule="exact"/>
              <w:ind w:leftChars="150" w:left="420" w:hangingChars="50" w:hanging="105"/>
              <w:rPr>
                <w:rFonts w:ascii="ＭＳ 明朝" w:eastAsia="ＭＳ 明朝" w:hAnsi="ＭＳ 明朝" w:cs="ＭＳ 明朝"/>
                <w:kern w:val="24"/>
                <w:szCs w:val="21"/>
              </w:rPr>
            </w:pPr>
            <w:r w:rsidRPr="00525F60">
              <w:rPr>
                <w:rFonts w:ascii="ＭＳ 明朝" w:eastAsia="ＭＳ 明朝" w:hAnsi="ＭＳ 明朝" w:cs="ＭＳ 明朝"/>
                <w:kern w:val="24"/>
                <w:szCs w:val="21"/>
              </w:rPr>
              <w:t>▶</w:t>
            </w:r>
            <w:r w:rsidR="00F40C53" w:rsidRPr="00525F60">
              <w:rPr>
                <w:rFonts w:ascii="ＭＳ 明朝" w:eastAsia="ＭＳ 明朝" w:hAnsi="ＭＳ 明朝" w:cs="ＭＳ 明朝" w:hint="eastAsia"/>
                <w:kern w:val="24"/>
                <w:szCs w:val="21"/>
              </w:rPr>
              <w:t>産地特産物(徳島県鳴門ワカメのサンプル</w:t>
            </w:r>
            <w:r w:rsidR="00DB27C1" w:rsidRPr="00525F60">
              <w:rPr>
                <w:rFonts w:ascii="ＭＳ 明朝" w:eastAsia="ＭＳ 明朝" w:hAnsi="ＭＳ 明朝" w:cs="ＭＳ 明朝" w:hint="eastAsia"/>
                <w:kern w:val="24"/>
                <w:szCs w:val="21"/>
              </w:rPr>
              <w:t>)</w:t>
            </w:r>
            <w:r w:rsidR="00F40C53" w:rsidRPr="00525F60">
              <w:rPr>
                <w:rFonts w:ascii="ＭＳ 明朝" w:eastAsia="ＭＳ 明朝" w:hAnsi="ＭＳ 明朝" w:cs="ＭＳ 明朝" w:hint="eastAsia"/>
                <w:kern w:val="24"/>
                <w:szCs w:val="21"/>
              </w:rPr>
              <w:t>配布等による</w:t>
            </w:r>
            <w:r w:rsidR="00E419BF" w:rsidRPr="00525F60">
              <w:rPr>
                <w:rFonts w:ascii="ＭＳ 明朝" w:eastAsia="ＭＳ 明朝" w:hAnsi="ＭＳ 明朝" w:cs="ＭＳ 明朝" w:hint="eastAsia"/>
                <w:kern w:val="24"/>
                <w:szCs w:val="21"/>
              </w:rPr>
              <w:t>産地</w:t>
            </w:r>
            <w:r w:rsidRPr="00525F60">
              <w:rPr>
                <w:rFonts w:ascii="ＭＳ 明朝" w:eastAsia="ＭＳ 明朝" w:hAnsi="ＭＳ 明朝" w:cs="ＭＳ 明朝" w:hint="eastAsia"/>
                <w:kern w:val="24"/>
                <w:szCs w:val="21"/>
              </w:rPr>
              <w:t>、市場P</w:t>
            </w:r>
            <w:r w:rsidRPr="00525F60">
              <w:rPr>
                <w:rFonts w:ascii="ＭＳ 明朝" w:eastAsia="ＭＳ 明朝" w:hAnsi="ＭＳ 明朝" w:cs="ＭＳ 明朝"/>
                <w:kern w:val="24"/>
                <w:szCs w:val="21"/>
              </w:rPr>
              <w:t>R</w:t>
            </w:r>
          </w:p>
          <w:p w14:paraId="08B4ABE0" w14:textId="3D2E8846" w:rsidR="003B1E32" w:rsidRPr="00525F60" w:rsidRDefault="00F40C53" w:rsidP="0022576E">
            <w:pPr>
              <w:spacing w:line="300" w:lineRule="exact"/>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 xml:space="preserve">　　</w:t>
            </w:r>
            <w:r w:rsidR="00E419BF" w:rsidRPr="00525F60">
              <w:rPr>
                <w:rFonts w:ascii="ＭＳ 明朝" w:eastAsia="ＭＳ 明朝" w:hAnsi="ＭＳ 明朝" w:cs="ＭＳ 明朝" w:hint="eastAsia"/>
                <w:kern w:val="24"/>
                <w:szCs w:val="21"/>
              </w:rPr>
              <w:t xml:space="preserve"> ・幼稚園スポーツ団体等</w:t>
            </w:r>
            <w:r w:rsidRPr="00525F60">
              <w:rPr>
                <w:rFonts w:ascii="ＭＳ 明朝" w:eastAsia="ＭＳ 明朝" w:hAnsi="ＭＳ 明朝" w:cs="ＭＳ 明朝" w:hint="eastAsia"/>
                <w:kern w:val="24"/>
                <w:szCs w:val="21"/>
              </w:rPr>
              <w:t>31団体、</w:t>
            </w:r>
            <w:r w:rsidR="00CE48B2" w:rsidRPr="00525F60">
              <w:rPr>
                <w:rFonts w:ascii="ＭＳ 明朝" w:eastAsia="ＭＳ 明朝" w:hAnsi="ＭＳ 明朝" w:cs="ＭＳ 明朝" w:hint="eastAsia"/>
                <w:kern w:val="24"/>
                <w:szCs w:val="21"/>
              </w:rPr>
              <w:t>9</w:t>
            </w:r>
            <w:r w:rsidR="00CE48B2" w:rsidRPr="00525F60">
              <w:rPr>
                <w:rFonts w:ascii="ＭＳ 明朝" w:eastAsia="ＭＳ 明朝" w:hAnsi="ＭＳ 明朝" w:cs="ＭＳ 明朝"/>
                <w:kern w:val="24"/>
                <w:szCs w:val="21"/>
              </w:rPr>
              <w:t>,399</w:t>
            </w:r>
            <w:r w:rsidRPr="00525F60">
              <w:rPr>
                <w:rFonts w:ascii="ＭＳ 明朝" w:eastAsia="ＭＳ 明朝" w:hAnsi="ＭＳ 明朝" w:cs="ＭＳ 明朝" w:hint="eastAsia"/>
                <w:kern w:val="24"/>
                <w:szCs w:val="21"/>
              </w:rPr>
              <w:t>セット配布</w:t>
            </w:r>
          </w:p>
          <w:p w14:paraId="7C46B5BB" w14:textId="77777777" w:rsidR="00DB27C1" w:rsidRPr="00525F60" w:rsidRDefault="00DB27C1" w:rsidP="0022576E">
            <w:pPr>
              <w:spacing w:line="300" w:lineRule="exact"/>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 xml:space="preserve"> </w:t>
            </w:r>
            <w:r w:rsidRPr="00525F60">
              <w:rPr>
                <w:rFonts w:ascii="ＭＳ 明朝" w:eastAsia="ＭＳ 明朝" w:hAnsi="ＭＳ 明朝" w:cs="ＭＳ 明朝"/>
                <w:kern w:val="24"/>
                <w:szCs w:val="21"/>
              </w:rPr>
              <w:t xml:space="preserve">  ▶</w:t>
            </w:r>
            <w:r w:rsidRPr="00525F60">
              <w:rPr>
                <w:rFonts w:ascii="ＭＳ 明朝" w:eastAsia="ＭＳ 明朝" w:hAnsi="ＭＳ 明朝" w:cs="ＭＳ 明朝" w:hint="eastAsia"/>
                <w:kern w:val="24"/>
                <w:szCs w:val="21"/>
              </w:rPr>
              <w:t>「関西旅の会」、「関西歴史散歩の会」会員が市場勉強会</w:t>
            </w:r>
          </w:p>
          <w:p w14:paraId="109BC069" w14:textId="00AE2173" w:rsidR="0022576E" w:rsidRPr="00525F60" w:rsidRDefault="00DB27C1" w:rsidP="00847D08">
            <w:pPr>
              <w:spacing w:line="300" w:lineRule="exact"/>
              <w:ind w:leftChars="200" w:left="420"/>
              <w:rPr>
                <w:rFonts w:ascii="ＭＳ 明朝" w:eastAsia="ＭＳ 明朝" w:hAnsi="ＭＳ 明朝" w:cs="ＭＳ 明朝"/>
                <w:kern w:val="24"/>
                <w:szCs w:val="21"/>
              </w:rPr>
            </w:pPr>
            <w:r w:rsidRPr="00525F60">
              <w:rPr>
                <w:rFonts w:ascii="ＭＳ 明朝" w:eastAsia="ＭＳ 明朝" w:hAnsi="ＭＳ 明朝" w:cs="ＭＳ 明朝" w:hint="eastAsia"/>
                <w:kern w:val="24"/>
                <w:szCs w:val="21"/>
              </w:rPr>
              <w:t>のため来場し、会報において市場を茨木の名所として紹介、掲載されるなど知名度を高めた。</w:t>
            </w:r>
          </w:p>
        </w:tc>
        <w:tc>
          <w:tcPr>
            <w:tcW w:w="851" w:type="dxa"/>
            <w:vAlign w:val="center"/>
          </w:tcPr>
          <w:p w14:paraId="423140A1" w14:textId="6ECFF72E" w:rsidR="00DE3529" w:rsidRPr="00525F60" w:rsidRDefault="000B4102" w:rsidP="009C33D7">
            <w:pPr>
              <w:spacing w:line="300" w:lineRule="exact"/>
              <w:jc w:val="center"/>
              <w:rPr>
                <w:rFonts w:asciiTheme="minorEastAsia" w:hAnsiTheme="minorEastAsia"/>
              </w:rPr>
            </w:pPr>
            <w:r w:rsidRPr="00525F60">
              <w:rPr>
                <w:rFonts w:asciiTheme="minorEastAsia" w:hAnsiTheme="minorEastAsia" w:hint="eastAsia"/>
              </w:rPr>
              <w:lastRenderedPageBreak/>
              <w:t>A</w:t>
            </w:r>
          </w:p>
        </w:tc>
        <w:tc>
          <w:tcPr>
            <w:tcW w:w="4678" w:type="dxa"/>
          </w:tcPr>
          <w:p w14:paraId="3FC1C0D6" w14:textId="77777777" w:rsidR="00DC5381" w:rsidRPr="00525F60" w:rsidRDefault="00DC5381" w:rsidP="00020554">
            <w:pPr>
              <w:widowControl/>
              <w:spacing w:line="300" w:lineRule="exact"/>
              <w:rPr>
                <w:rFonts w:asciiTheme="minorEastAsia" w:hAnsiTheme="minorEastAsia"/>
                <w:szCs w:val="21"/>
              </w:rPr>
            </w:pPr>
          </w:p>
          <w:p w14:paraId="7044A750" w14:textId="137F10E4" w:rsidR="00B61245" w:rsidRPr="00525F60" w:rsidRDefault="00B61245" w:rsidP="00B61245">
            <w:pPr>
              <w:spacing w:line="300" w:lineRule="exact"/>
              <w:ind w:left="200" w:hanging="200"/>
              <w:rPr>
                <w:rFonts w:asciiTheme="minorEastAsia" w:hAnsiTheme="minorEastAsia"/>
                <w:szCs w:val="21"/>
              </w:rPr>
            </w:pPr>
            <w:r w:rsidRPr="00525F60">
              <w:rPr>
                <w:rFonts w:asciiTheme="minorEastAsia" w:hAnsiTheme="minorEastAsia" w:hint="eastAsia"/>
                <w:szCs w:val="21"/>
              </w:rPr>
              <w:t>●施設の稼働率の向上と空き施設の解消の工夫</w:t>
            </w:r>
          </w:p>
          <w:p w14:paraId="14D391A4" w14:textId="77777777" w:rsidR="00B61245" w:rsidRPr="00525F60" w:rsidRDefault="00B61245" w:rsidP="00B61245">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〇売場及び事務所</w:t>
            </w:r>
          </w:p>
          <w:p w14:paraId="1386F182" w14:textId="52A9C4F9" w:rsidR="00B61245" w:rsidRPr="00525F60" w:rsidRDefault="00F37AEA" w:rsidP="00F37AEA">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B61245" w:rsidRPr="00525F60">
              <w:rPr>
                <w:rFonts w:asciiTheme="minorEastAsia" w:hAnsiTheme="minorEastAsia" w:hint="eastAsia"/>
                <w:szCs w:val="21"/>
              </w:rPr>
              <w:t>仲卸業者に対する個別の働きかけに加え、ホームページの入居者募集項目の充実など、空き施設の解消に努めている。</w:t>
            </w:r>
          </w:p>
          <w:p w14:paraId="6CF45905" w14:textId="77777777" w:rsidR="00F37AEA" w:rsidRPr="00525F60" w:rsidRDefault="00F37AEA" w:rsidP="00F37AEA">
            <w:pPr>
              <w:widowControl/>
              <w:spacing w:line="300" w:lineRule="exact"/>
              <w:ind w:left="315" w:hangingChars="150" w:hanging="315"/>
              <w:rPr>
                <w:rFonts w:asciiTheme="minorEastAsia" w:hAnsiTheme="minorEastAsia"/>
                <w:szCs w:val="21"/>
              </w:rPr>
            </w:pPr>
          </w:p>
          <w:p w14:paraId="3AEBD328" w14:textId="1E5A54F0" w:rsidR="00B61245" w:rsidRPr="00525F60" w:rsidRDefault="00F37AEA" w:rsidP="00F37AEA">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B61245" w:rsidRPr="00525F60">
              <w:rPr>
                <w:rFonts w:asciiTheme="minorEastAsia" w:hAnsiTheme="minorEastAsia" w:hint="eastAsia"/>
                <w:szCs w:val="21"/>
              </w:rPr>
              <w:t>共有スペースを不適正に使用している業者については個別指導し、共有スペースから退去させるとともに、空き店舗等の利用を促している。</w:t>
            </w:r>
          </w:p>
          <w:p w14:paraId="0A792CDE" w14:textId="77777777" w:rsidR="00F37AEA" w:rsidRPr="00525F60" w:rsidRDefault="00F37AEA" w:rsidP="00F37AEA">
            <w:pPr>
              <w:widowControl/>
              <w:spacing w:line="300" w:lineRule="exact"/>
              <w:ind w:left="315" w:hangingChars="150" w:hanging="315"/>
              <w:rPr>
                <w:rFonts w:asciiTheme="minorEastAsia" w:hAnsiTheme="minorEastAsia"/>
                <w:szCs w:val="21"/>
              </w:rPr>
            </w:pPr>
          </w:p>
          <w:p w14:paraId="04107196" w14:textId="65BB0488" w:rsidR="00B61245" w:rsidRPr="00525F60" w:rsidRDefault="00F37AEA" w:rsidP="00F37AEA">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B61245" w:rsidRPr="00525F60">
              <w:rPr>
                <w:rFonts w:asciiTheme="minorEastAsia" w:hAnsiTheme="minorEastAsia" w:hint="eastAsia"/>
                <w:szCs w:val="21"/>
              </w:rPr>
              <w:t>これらの取り組みにより、仲卸店舗稼働率は昨年度未達成となっていたが、今年度は97</w:t>
            </w:r>
            <w:r w:rsidR="00B61245" w:rsidRPr="00525F60">
              <w:rPr>
                <w:rFonts w:asciiTheme="minorEastAsia" w:hAnsiTheme="minorEastAsia"/>
                <w:szCs w:val="21"/>
              </w:rPr>
              <w:t>.</w:t>
            </w:r>
            <w:r w:rsidR="00B61245" w:rsidRPr="00525F60">
              <w:rPr>
                <w:rFonts w:asciiTheme="minorEastAsia" w:hAnsiTheme="minorEastAsia" w:hint="eastAsia"/>
                <w:szCs w:val="21"/>
              </w:rPr>
              <w:t>1%と目標値を達成、仲卸事務所については、わずかに未達成となっているが一定の成果を挙げている。引き続き業者への働きかけ等を通じて稼働率の改善に努めてほしい。</w:t>
            </w:r>
          </w:p>
          <w:p w14:paraId="05E248FC" w14:textId="77777777" w:rsidR="00B61245" w:rsidRPr="00525F60" w:rsidRDefault="00B61245" w:rsidP="00B61245">
            <w:pPr>
              <w:spacing w:line="300" w:lineRule="exact"/>
              <w:ind w:left="105" w:hangingChars="50" w:hanging="105"/>
              <w:rPr>
                <w:rFonts w:asciiTheme="minorEastAsia" w:hAnsiTheme="minorEastAsia"/>
                <w:szCs w:val="21"/>
              </w:rPr>
            </w:pPr>
          </w:p>
          <w:p w14:paraId="55169595" w14:textId="77777777" w:rsidR="00B61245" w:rsidRPr="00525F60" w:rsidRDefault="00B61245" w:rsidP="00B61245">
            <w:pPr>
              <w:widowControl/>
              <w:spacing w:line="300" w:lineRule="exact"/>
              <w:rPr>
                <w:rFonts w:asciiTheme="minorEastAsia" w:hAnsiTheme="minorEastAsia"/>
                <w:szCs w:val="21"/>
              </w:rPr>
            </w:pPr>
          </w:p>
          <w:p w14:paraId="5E754B25" w14:textId="77777777" w:rsidR="00B61245" w:rsidRPr="00525F60" w:rsidRDefault="00B61245" w:rsidP="00B61245">
            <w:pPr>
              <w:widowControl/>
              <w:spacing w:line="300" w:lineRule="exact"/>
              <w:rPr>
                <w:rFonts w:asciiTheme="minorEastAsia" w:hAnsiTheme="minorEastAsia"/>
                <w:szCs w:val="21"/>
              </w:rPr>
            </w:pPr>
          </w:p>
          <w:p w14:paraId="54D0B85C" w14:textId="77777777" w:rsidR="00B61245" w:rsidRPr="00525F60" w:rsidRDefault="00B61245" w:rsidP="00B61245">
            <w:pPr>
              <w:widowControl/>
              <w:spacing w:line="300" w:lineRule="exact"/>
              <w:rPr>
                <w:rFonts w:asciiTheme="minorEastAsia" w:hAnsiTheme="minorEastAsia"/>
                <w:szCs w:val="21"/>
              </w:rPr>
            </w:pPr>
          </w:p>
          <w:p w14:paraId="663D8D2B" w14:textId="77777777" w:rsidR="00B61245" w:rsidRPr="004561E0" w:rsidRDefault="00B61245" w:rsidP="00B61245">
            <w:pPr>
              <w:widowControl/>
              <w:spacing w:line="300" w:lineRule="exact"/>
              <w:rPr>
                <w:rFonts w:asciiTheme="minorEastAsia" w:hAnsiTheme="minorEastAsia"/>
                <w:szCs w:val="21"/>
              </w:rPr>
            </w:pPr>
          </w:p>
          <w:p w14:paraId="625D8C1A" w14:textId="77777777" w:rsidR="00B61245" w:rsidRPr="00525F60" w:rsidRDefault="00B61245" w:rsidP="00B61245">
            <w:pPr>
              <w:widowControl/>
              <w:spacing w:line="300" w:lineRule="exact"/>
              <w:rPr>
                <w:rFonts w:asciiTheme="minorEastAsia" w:hAnsiTheme="minorEastAsia"/>
                <w:szCs w:val="21"/>
              </w:rPr>
            </w:pPr>
          </w:p>
          <w:p w14:paraId="39D4A759" w14:textId="55F6700E" w:rsidR="00B61245" w:rsidRPr="00525F60" w:rsidRDefault="00B61245" w:rsidP="00B61245">
            <w:pPr>
              <w:widowControl/>
              <w:spacing w:line="300" w:lineRule="exact"/>
              <w:rPr>
                <w:rFonts w:asciiTheme="minorEastAsia" w:hAnsiTheme="minorEastAsia"/>
                <w:szCs w:val="21"/>
              </w:rPr>
            </w:pPr>
          </w:p>
          <w:p w14:paraId="6A359CA1" w14:textId="25C6BAA3" w:rsidR="00F37AEA" w:rsidRPr="00525F60" w:rsidRDefault="00F37AEA" w:rsidP="00B61245">
            <w:pPr>
              <w:widowControl/>
              <w:spacing w:line="300" w:lineRule="exact"/>
              <w:rPr>
                <w:rFonts w:asciiTheme="minorEastAsia" w:hAnsiTheme="minorEastAsia"/>
                <w:szCs w:val="21"/>
              </w:rPr>
            </w:pPr>
          </w:p>
          <w:p w14:paraId="53F2B324" w14:textId="20CF4133" w:rsidR="00F37AEA" w:rsidRPr="00525F60" w:rsidRDefault="00F37AEA" w:rsidP="00B61245">
            <w:pPr>
              <w:widowControl/>
              <w:spacing w:line="300" w:lineRule="exact"/>
              <w:rPr>
                <w:rFonts w:asciiTheme="minorEastAsia" w:hAnsiTheme="minorEastAsia"/>
                <w:szCs w:val="21"/>
              </w:rPr>
            </w:pPr>
          </w:p>
          <w:p w14:paraId="2E24DC5F" w14:textId="77777777" w:rsidR="00B61245" w:rsidRPr="00525F60" w:rsidRDefault="00B61245" w:rsidP="00B61245">
            <w:pPr>
              <w:spacing w:line="300" w:lineRule="exact"/>
              <w:rPr>
                <w:rFonts w:asciiTheme="minorEastAsia" w:hAnsiTheme="minorEastAsia"/>
                <w:szCs w:val="21"/>
              </w:rPr>
            </w:pPr>
            <w:r w:rsidRPr="00525F60">
              <w:rPr>
                <w:rFonts w:asciiTheme="minorEastAsia" w:hAnsiTheme="minorEastAsia" w:hint="eastAsia"/>
                <w:szCs w:val="21"/>
              </w:rPr>
              <w:t>〇駐車場</w:t>
            </w:r>
          </w:p>
          <w:p w14:paraId="5726F696" w14:textId="454FB944" w:rsidR="00B61245" w:rsidRPr="00525F60" w:rsidRDefault="00F37AEA" w:rsidP="00F37AEA">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B61245" w:rsidRPr="00525F60">
              <w:rPr>
                <w:rFonts w:asciiTheme="minorEastAsia" w:hAnsiTheme="minorEastAsia" w:hint="eastAsia"/>
                <w:szCs w:val="21"/>
              </w:rPr>
              <w:t>不法駐車防止のためのカラーコーン設置、駐車区画の拡幅による利便性向上など、駐車場の秩序維持と有料空き区画への新規利用を誘導している。</w:t>
            </w:r>
          </w:p>
          <w:p w14:paraId="1E83428B" w14:textId="77777777" w:rsidR="00F37AEA" w:rsidRPr="00525F60" w:rsidRDefault="00F37AEA" w:rsidP="00F37AEA">
            <w:pPr>
              <w:widowControl/>
              <w:spacing w:line="300" w:lineRule="exact"/>
              <w:ind w:left="315" w:hangingChars="150" w:hanging="315"/>
              <w:rPr>
                <w:rFonts w:asciiTheme="minorEastAsia" w:hAnsiTheme="minorEastAsia"/>
                <w:szCs w:val="21"/>
              </w:rPr>
            </w:pPr>
          </w:p>
          <w:p w14:paraId="0CCEBCAD" w14:textId="57642FBF" w:rsidR="00B61245" w:rsidRPr="00525F60" w:rsidRDefault="00F37AEA" w:rsidP="00F37AEA">
            <w:pPr>
              <w:widowControl/>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B61245" w:rsidRPr="00525F60">
              <w:rPr>
                <w:rFonts w:asciiTheme="minorEastAsia" w:hAnsiTheme="minorEastAsia" w:hint="eastAsia"/>
                <w:szCs w:val="21"/>
              </w:rPr>
              <w:t>利用者が少ない歩道を有料駐車場区画へ用途変更することで、施設の有効活用を図っている。</w:t>
            </w:r>
          </w:p>
          <w:p w14:paraId="0B13C8B7" w14:textId="77777777" w:rsidR="00B61245" w:rsidRPr="00525F60" w:rsidRDefault="00B61245" w:rsidP="00020554">
            <w:pPr>
              <w:widowControl/>
              <w:spacing w:line="300" w:lineRule="exact"/>
              <w:rPr>
                <w:rFonts w:asciiTheme="minorEastAsia" w:hAnsiTheme="minorEastAsia"/>
                <w:szCs w:val="21"/>
              </w:rPr>
            </w:pPr>
          </w:p>
          <w:p w14:paraId="736949D8" w14:textId="77777777" w:rsidR="00A7144E" w:rsidRPr="00525F60" w:rsidRDefault="00A7144E" w:rsidP="00020554">
            <w:pPr>
              <w:widowControl/>
              <w:spacing w:line="300" w:lineRule="exact"/>
              <w:rPr>
                <w:rFonts w:asciiTheme="minorEastAsia" w:hAnsiTheme="minorEastAsia"/>
                <w:szCs w:val="21"/>
              </w:rPr>
            </w:pPr>
          </w:p>
          <w:p w14:paraId="05225AE0" w14:textId="77777777" w:rsidR="00A7144E" w:rsidRPr="00525F60" w:rsidRDefault="00A7144E" w:rsidP="00020554">
            <w:pPr>
              <w:widowControl/>
              <w:spacing w:line="300" w:lineRule="exact"/>
              <w:rPr>
                <w:rFonts w:asciiTheme="minorEastAsia" w:hAnsiTheme="minorEastAsia"/>
                <w:szCs w:val="21"/>
              </w:rPr>
            </w:pPr>
          </w:p>
          <w:p w14:paraId="62904599" w14:textId="77777777" w:rsidR="00A7144E" w:rsidRPr="00525F60" w:rsidRDefault="00A7144E" w:rsidP="00020554">
            <w:pPr>
              <w:widowControl/>
              <w:spacing w:line="300" w:lineRule="exact"/>
              <w:rPr>
                <w:rFonts w:asciiTheme="minorEastAsia" w:hAnsiTheme="minorEastAsia"/>
                <w:szCs w:val="21"/>
              </w:rPr>
            </w:pPr>
          </w:p>
          <w:p w14:paraId="2DACC05A" w14:textId="77777777" w:rsidR="00A7144E" w:rsidRPr="00525F60" w:rsidRDefault="00A7144E" w:rsidP="00020554">
            <w:pPr>
              <w:widowControl/>
              <w:spacing w:line="300" w:lineRule="exact"/>
              <w:rPr>
                <w:rFonts w:asciiTheme="minorEastAsia" w:hAnsiTheme="minorEastAsia"/>
                <w:szCs w:val="21"/>
              </w:rPr>
            </w:pPr>
            <w:r w:rsidRPr="00525F60">
              <w:rPr>
                <w:rFonts w:asciiTheme="minorEastAsia" w:hAnsiTheme="minorEastAsia" w:hint="eastAsia"/>
                <w:szCs w:val="21"/>
              </w:rPr>
              <w:t>●市場のPRの実施</w:t>
            </w:r>
          </w:p>
          <w:p w14:paraId="5EB70A55" w14:textId="2E045E26" w:rsidR="00A7144E" w:rsidRPr="00525F60" w:rsidRDefault="00F37AEA" w:rsidP="00F37AEA">
            <w:pPr>
              <w:widowControl/>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A7144E" w:rsidRPr="00525F60">
              <w:rPr>
                <w:rFonts w:asciiTheme="minorEastAsia" w:hAnsiTheme="minorEastAsia" w:hint="eastAsia"/>
                <w:szCs w:val="21"/>
              </w:rPr>
              <w:t>毎年度、小学生の社会見学、一般見学、市場開放デー等を通じ、市場のPRを実施してきたが、今年度は新型コロナウイルス禍の影響によりいずれも</w:t>
            </w:r>
            <w:r w:rsidR="0018050A" w:rsidRPr="00525F60">
              <w:rPr>
                <w:rFonts w:asciiTheme="minorEastAsia" w:hAnsiTheme="minorEastAsia" w:hint="eastAsia"/>
                <w:szCs w:val="21"/>
              </w:rPr>
              <w:t>従来の方法での実施は</w:t>
            </w:r>
            <w:r w:rsidR="00A7144E" w:rsidRPr="00525F60">
              <w:rPr>
                <w:rFonts w:asciiTheme="minorEastAsia" w:hAnsiTheme="minorEastAsia" w:hint="eastAsia"/>
                <w:szCs w:val="21"/>
              </w:rPr>
              <w:t>中止</w:t>
            </w:r>
            <w:r w:rsidR="00403C93" w:rsidRPr="00525F60">
              <w:rPr>
                <w:rFonts w:asciiTheme="minorEastAsia" w:hAnsiTheme="minorEastAsia" w:hint="eastAsia"/>
                <w:szCs w:val="21"/>
              </w:rPr>
              <w:t>となり、年度当初の目標を達成することは困難となった</w:t>
            </w:r>
            <w:r w:rsidR="0018050A" w:rsidRPr="00525F60">
              <w:rPr>
                <w:rFonts w:asciiTheme="minorEastAsia" w:hAnsiTheme="minorEastAsia" w:hint="eastAsia"/>
                <w:szCs w:val="21"/>
              </w:rPr>
              <w:t>。</w:t>
            </w:r>
          </w:p>
          <w:p w14:paraId="42F0BED2" w14:textId="67032B63" w:rsidR="0018050A" w:rsidRPr="004561E0" w:rsidRDefault="0018050A" w:rsidP="00F37AEA">
            <w:pPr>
              <w:widowControl/>
              <w:spacing w:line="300" w:lineRule="exact"/>
              <w:ind w:left="210" w:hangingChars="100" w:hanging="210"/>
              <w:rPr>
                <w:rFonts w:asciiTheme="minorEastAsia" w:hAnsiTheme="minorEastAsia"/>
                <w:szCs w:val="21"/>
                <w:u w:val="single"/>
              </w:rPr>
            </w:pPr>
            <w:r w:rsidRPr="00525F60">
              <w:rPr>
                <w:rFonts w:asciiTheme="minorEastAsia" w:hAnsiTheme="minorEastAsia" w:hint="eastAsia"/>
                <w:szCs w:val="21"/>
              </w:rPr>
              <w:t xml:space="preserve">　</w:t>
            </w:r>
            <w:r w:rsidR="00F37AEA" w:rsidRPr="00525F60">
              <w:rPr>
                <w:rFonts w:asciiTheme="minorEastAsia" w:hAnsiTheme="minorEastAsia" w:hint="eastAsia"/>
                <w:szCs w:val="21"/>
              </w:rPr>
              <w:t xml:space="preserve">　</w:t>
            </w:r>
            <w:r w:rsidRPr="00525F60">
              <w:rPr>
                <w:rFonts w:asciiTheme="minorEastAsia" w:hAnsiTheme="minorEastAsia" w:hint="eastAsia"/>
                <w:szCs w:val="21"/>
              </w:rPr>
              <w:t>しかしながら、</w:t>
            </w:r>
            <w:r w:rsidR="00403C93" w:rsidRPr="00525F60">
              <w:rPr>
                <w:rFonts w:asciiTheme="minorEastAsia" w:hAnsiTheme="minorEastAsia" w:hint="eastAsia"/>
                <w:szCs w:val="21"/>
              </w:rPr>
              <w:t>代替策として</w:t>
            </w:r>
            <w:r w:rsidRPr="00525F60">
              <w:rPr>
                <w:rFonts w:asciiTheme="minorEastAsia" w:hAnsiTheme="minorEastAsia" w:hint="eastAsia"/>
                <w:szCs w:val="21"/>
              </w:rPr>
              <w:t>オンラインによる</w:t>
            </w:r>
            <w:r w:rsidR="00AF3BA4" w:rsidRPr="00525F60">
              <w:rPr>
                <w:rFonts w:asciiTheme="minorEastAsia" w:hAnsiTheme="minorEastAsia" w:hint="eastAsia"/>
                <w:szCs w:val="21"/>
              </w:rPr>
              <w:t>市</w:t>
            </w:r>
            <w:r w:rsidR="00F6717D" w:rsidRPr="00525F60">
              <w:rPr>
                <w:rFonts w:asciiTheme="minorEastAsia" w:hAnsiTheme="minorEastAsia" w:hint="eastAsia"/>
                <w:szCs w:val="21"/>
              </w:rPr>
              <w:t>場見学会・商談会・会議の開催や産地特産物の配布等など</w:t>
            </w:r>
            <w:r w:rsidR="00AF3BA4" w:rsidRPr="00525F60">
              <w:rPr>
                <w:rFonts w:asciiTheme="minorEastAsia" w:hAnsiTheme="minorEastAsia" w:hint="eastAsia"/>
                <w:szCs w:val="21"/>
              </w:rPr>
              <w:t>、新型コロナウイルス禍においても</w:t>
            </w:r>
            <w:r w:rsidR="00F6717D" w:rsidRPr="00525F60">
              <w:rPr>
                <w:rFonts w:asciiTheme="minorEastAsia" w:hAnsiTheme="minorEastAsia" w:hint="eastAsia"/>
                <w:szCs w:val="21"/>
              </w:rPr>
              <w:t>、</w:t>
            </w:r>
            <w:r w:rsidR="006979E5" w:rsidRPr="00704320">
              <w:rPr>
                <w:rFonts w:asciiTheme="minorEastAsia" w:hAnsiTheme="minorEastAsia" w:hint="eastAsia"/>
                <w:szCs w:val="21"/>
              </w:rPr>
              <w:t>工夫して</w:t>
            </w:r>
            <w:r w:rsidR="00F6717D" w:rsidRPr="00704320">
              <w:rPr>
                <w:rFonts w:asciiTheme="minorEastAsia" w:hAnsiTheme="minorEastAsia" w:hint="eastAsia"/>
                <w:szCs w:val="21"/>
              </w:rPr>
              <w:t>市場のPRを</w:t>
            </w:r>
            <w:r w:rsidR="006979E5" w:rsidRPr="00704320">
              <w:rPr>
                <w:rFonts w:asciiTheme="minorEastAsia" w:hAnsiTheme="minorEastAsia" w:hint="eastAsia"/>
                <w:szCs w:val="21"/>
              </w:rPr>
              <w:t>実施し</w:t>
            </w:r>
            <w:r w:rsidR="00467C24" w:rsidRPr="00704320">
              <w:rPr>
                <w:rFonts w:asciiTheme="minorEastAsia" w:hAnsiTheme="minorEastAsia" w:hint="eastAsia"/>
                <w:szCs w:val="21"/>
              </w:rPr>
              <w:t>、市場の認知度向上を図る活動を行っ</w:t>
            </w:r>
            <w:r w:rsidR="006979E5" w:rsidRPr="00704320">
              <w:rPr>
                <w:rFonts w:asciiTheme="minorEastAsia" w:hAnsiTheme="minorEastAsia" w:hint="eastAsia"/>
                <w:szCs w:val="21"/>
              </w:rPr>
              <w:t>た</w:t>
            </w:r>
            <w:r w:rsidR="00467C24" w:rsidRPr="00704320">
              <w:rPr>
                <w:rFonts w:asciiTheme="minorEastAsia" w:hAnsiTheme="minorEastAsia" w:hint="eastAsia"/>
                <w:szCs w:val="21"/>
              </w:rPr>
              <w:t>ことを評価した</w:t>
            </w:r>
            <w:r w:rsidR="006979E5" w:rsidRPr="00704320">
              <w:rPr>
                <w:rFonts w:asciiTheme="minorEastAsia" w:hAnsiTheme="minorEastAsia" w:hint="eastAsia"/>
                <w:szCs w:val="21"/>
              </w:rPr>
              <w:t>。</w:t>
            </w:r>
            <w:r w:rsidR="004561E0" w:rsidRPr="00704320">
              <w:rPr>
                <w:rFonts w:asciiTheme="minorEastAsia" w:hAnsiTheme="minorEastAsia" w:hint="eastAsia"/>
                <w:szCs w:val="21"/>
              </w:rPr>
              <w:t>（右記意見を踏まえ修正</w:t>
            </w:r>
            <w:r w:rsidR="00F25D0B" w:rsidRPr="00704320">
              <w:rPr>
                <w:rFonts w:asciiTheme="minorEastAsia" w:hAnsiTheme="minorEastAsia" w:hint="eastAsia"/>
                <w:szCs w:val="21"/>
              </w:rPr>
              <w:t>済</w:t>
            </w:r>
            <w:r w:rsidR="004561E0" w:rsidRPr="00704320">
              <w:rPr>
                <w:rFonts w:asciiTheme="minorEastAsia" w:hAnsiTheme="minorEastAsia" w:hint="eastAsia"/>
                <w:szCs w:val="21"/>
              </w:rPr>
              <w:t>）</w:t>
            </w:r>
          </w:p>
          <w:p w14:paraId="50AA5BA8" w14:textId="77777777" w:rsidR="0018050A" w:rsidRPr="00525F60" w:rsidRDefault="0018050A" w:rsidP="00020554">
            <w:pPr>
              <w:widowControl/>
              <w:spacing w:line="300" w:lineRule="exact"/>
              <w:rPr>
                <w:rFonts w:asciiTheme="minorEastAsia" w:hAnsiTheme="minorEastAsia"/>
                <w:szCs w:val="21"/>
              </w:rPr>
            </w:pPr>
          </w:p>
          <w:p w14:paraId="70CADEDD" w14:textId="4EB6F19B" w:rsidR="001B030D" w:rsidRPr="00525F60" w:rsidRDefault="002C67C9" w:rsidP="00020554">
            <w:pPr>
              <w:widowControl/>
              <w:spacing w:line="300" w:lineRule="exact"/>
              <w:rPr>
                <w:rFonts w:asciiTheme="minorEastAsia" w:hAnsiTheme="minorEastAsia"/>
                <w:szCs w:val="21"/>
              </w:rPr>
            </w:pPr>
            <w:r w:rsidRPr="00525F60">
              <w:rPr>
                <w:rFonts w:asciiTheme="minorEastAsia" w:hAnsiTheme="minorEastAsia" w:hint="eastAsia"/>
                <w:szCs w:val="21"/>
              </w:rPr>
              <w:t>【参考】R2年度当初目標</w:t>
            </w:r>
          </w:p>
          <w:p w14:paraId="5B5F9861" w14:textId="10B1CAED" w:rsidR="002C67C9" w:rsidRPr="00525F60" w:rsidRDefault="002C67C9" w:rsidP="00020554">
            <w:pPr>
              <w:widowControl/>
              <w:spacing w:line="300" w:lineRule="exact"/>
              <w:rPr>
                <w:rFonts w:asciiTheme="minorEastAsia" w:hAnsiTheme="minorEastAsia"/>
                <w:szCs w:val="21"/>
              </w:rPr>
            </w:pPr>
            <w:r w:rsidRPr="00525F60">
              <w:rPr>
                <w:rFonts w:asciiTheme="minorEastAsia" w:hAnsiTheme="minorEastAsia" w:hint="eastAsia"/>
                <w:szCs w:val="21"/>
              </w:rPr>
              <w:t xml:space="preserve">　</w:t>
            </w:r>
            <w:r w:rsidR="005D429C" w:rsidRPr="00525F60">
              <w:rPr>
                <w:rFonts w:asciiTheme="minorEastAsia" w:hAnsiTheme="minorEastAsia" w:hint="eastAsia"/>
                <w:szCs w:val="21"/>
              </w:rPr>
              <w:t xml:space="preserve">　小学校見学者：25回、2,300人</w:t>
            </w:r>
          </w:p>
          <w:p w14:paraId="0FC29442" w14:textId="581CA5A7" w:rsidR="005D429C" w:rsidRPr="00525F60" w:rsidRDefault="005D429C" w:rsidP="00020554">
            <w:pPr>
              <w:widowControl/>
              <w:spacing w:line="300" w:lineRule="exact"/>
              <w:rPr>
                <w:rFonts w:asciiTheme="minorEastAsia" w:hAnsiTheme="minorEastAsia"/>
                <w:szCs w:val="21"/>
              </w:rPr>
            </w:pPr>
            <w:r w:rsidRPr="00525F60">
              <w:rPr>
                <w:rFonts w:asciiTheme="minorEastAsia" w:hAnsiTheme="minorEastAsia" w:hint="eastAsia"/>
                <w:szCs w:val="21"/>
              </w:rPr>
              <w:t xml:space="preserve">　　一般見学者　：12回、300人</w:t>
            </w:r>
          </w:p>
          <w:p w14:paraId="76893B13" w14:textId="319308F1" w:rsidR="00AF3BA4" w:rsidRPr="00525F60" w:rsidRDefault="00AF3BA4" w:rsidP="00020554">
            <w:pPr>
              <w:widowControl/>
              <w:spacing w:line="300" w:lineRule="exact"/>
              <w:rPr>
                <w:rFonts w:asciiTheme="minorEastAsia" w:hAnsiTheme="minorEastAsia"/>
                <w:szCs w:val="21"/>
              </w:rPr>
            </w:pPr>
          </w:p>
        </w:tc>
        <w:tc>
          <w:tcPr>
            <w:tcW w:w="850" w:type="dxa"/>
            <w:vAlign w:val="center"/>
          </w:tcPr>
          <w:p w14:paraId="09AC38E6" w14:textId="0C41E845" w:rsidR="00BE74FE" w:rsidRPr="00525F60" w:rsidRDefault="00B61245" w:rsidP="0038009E">
            <w:pPr>
              <w:jc w:val="center"/>
              <w:rPr>
                <w:rFonts w:asciiTheme="minorEastAsia" w:hAnsiTheme="minorEastAsia"/>
              </w:rPr>
            </w:pPr>
            <w:r w:rsidRPr="00525F60">
              <w:rPr>
                <w:rFonts w:asciiTheme="minorEastAsia" w:hAnsiTheme="minorEastAsia" w:hint="eastAsia"/>
              </w:rPr>
              <w:lastRenderedPageBreak/>
              <w:t>A</w:t>
            </w:r>
          </w:p>
        </w:tc>
        <w:tc>
          <w:tcPr>
            <w:tcW w:w="3142" w:type="dxa"/>
          </w:tcPr>
          <w:p w14:paraId="2F0F7FBC" w14:textId="77777777" w:rsidR="00BE74FE" w:rsidRPr="00525F60" w:rsidRDefault="00BE74FE" w:rsidP="009C33D7">
            <w:pPr>
              <w:rPr>
                <w:rFonts w:asciiTheme="minorEastAsia" w:hAnsiTheme="minorEastAsia"/>
              </w:rPr>
            </w:pPr>
          </w:p>
          <w:p w14:paraId="00A42146" w14:textId="77777777" w:rsidR="00233D13" w:rsidRPr="00525F60" w:rsidRDefault="00233D13" w:rsidP="009C33D7">
            <w:pPr>
              <w:rPr>
                <w:rFonts w:asciiTheme="minorEastAsia" w:hAnsiTheme="minorEastAsia"/>
              </w:rPr>
            </w:pPr>
          </w:p>
          <w:p w14:paraId="339D22F8" w14:textId="77777777" w:rsidR="00233D13" w:rsidRPr="00525F60" w:rsidRDefault="00233D13" w:rsidP="009C33D7">
            <w:pPr>
              <w:rPr>
                <w:rFonts w:asciiTheme="minorEastAsia" w:hAnsiTheme="minorEastAsia"/>
              </w:rPr>
            </w:pPr>
          </w:p>
          <w:p w14:paraId="2E5341D6" w14:textId="77777777" w:rsidR="00233D13" w:rsidRPr="00525F60" w:rsidRDefault="00233D13" w:rsidP="009C33D7">
            <w:pPr>
              <w:rPr>
                <w:rFonts w:asciiTheme="minorEastAsia" w:hAnsiTheme="minorEastAsia"/>
              </w:rPr>
            </w:pPr>
          </w:p>
          <w:p w14:paraId="4B11877F" w14:textId="77777777" w:rsidR="00233D13" w:rsidRPr="00525F60" w:rsidRDefault="00233D13" w:rsidP="009C33D7">
            <w:pPr>
              <w:rPr>
                <w:rFonts w:asciiTheme="minorEastAsia" w:hAnsiTheme="minorEastAsia"/>
              </w:rPr>
            </w:pPr>
          </w:p>
          <w:p w14:paraId="7A87DFAC" w14:textId="77777777" w:rsidR="00233D13" w:rsidRPr="00525F60" w:rsidRDefault="00233D13" w:rsidP="009C33D7">
            <w:pPr>
              <w:rPr>
                <w:rFonts w:asciiTheme="minorEastAsia" w:hAnsiTheme="minorEastAsia"/>
              </w:rPr>
            </w:pPr>
            <w:r w:rsidRPr="00525F60">
              <w:rPr>
                <w:rFonts w:asciiTheme="minorEastAsia" w:hAnsiTheme="minorEastAsia" w:hint="eastAsia"/>
              </w:rPr>
              <w:t xml:space="preserve">       </w:t>
            </w:r>
          </w:p>
          <w:p w14:paraId="63D67383" w14:textId="77777777" w:rsidR="00233D13" w:rsidRDefault="00233D13" w:rsidP="009C33D7">
            <w:pPr>
              <w:rPr>
                <w:rFonts w:asciiTheme="minorEastAsia" w:hAnsiTheme="minorEastAsia"/>
              </w:rPr>
            </w:pPr>
          </w:p>
          <w:p w14:paraId="4561D2ED" w14:textId="77777777" w:rsidR="004561E0" w:rsidRDefault="004561E0" w:rsidP="009C33D7">
            <w:pPr>
              <w:rPr>
                <w:rFonts w:asciiTheme="minorEastAsia" w:hAnsiTheme="minorEastAsia"/>
              </w:rPr>
            </w:pPr>
          </w:p>
          <w:p w14:paraId="27FB4837" w14:textId="77777777" w:rsidR="004561E0" w:rsidRDefault="004561E0" w:rsidP="009C33D7">
            <w:pPr>
              <w:rPr>
                <w:rFonts w:asciiTheme="minorEastAsia" w:hAnsiTheme="minorEastAsia"/>
              </w:rPr>
            </w:pPr>
          </w:p>
          <w:p w14:paraId="1C1F27C2" w14:textId="77777777" w:rsidR="004561E0" w:rsidRDefault="004561E0" w:rsidP="009C33D7">
            <w:pPr>
              <w:rPr>
                <w:rFonts w:asciiTheme="minorEastAsia" w:hAnsiTheme="minorEastAsia"/>
              </w:rPr>
            </w:pPr>
          </w:p>
          <w:p w14:paraId="698DA366" w14:textId="77777777" w:rsidR="004561E0" w:rsidRDefault="004561E0" w:rsidP="009C33D7">
            <w:pPr>
              <w:rPr>
                <w:rFonts w:asciiTheme="minorEastAsia" w:hAnsiTheme="minorEastAsia"/>
              </w:rPr>
            </w:pPr>
          </w:p>
          <w:p w14:paraId="0902477F" w14:textId="77777777" w:rsidR="004561E0" w:rsidRDefault="004561E0" w:rsidP="009C33D7">
            <w:pPr>
              <w:rPr>
                <w:rFonts w:asciiTheme="minorEastAsia" w:hAnsiTheme="minorEastAsia"/>
              </w:rPr>
            </w:pPr>
          </w:p>
          <w:p w14:paraId="5D0F7ED9" w14:textId="77777777" w:rsidR="004561E0" w:rsidRDefault="004561E0" w:rsidP="009C33D7">
            <w:pPr>
              <w:rPr>
                <w:rFonts w:asciiTheme="minorEastAsia" w:hAnsiTheme="minorEastAsia"/>
              </w:rPr>
            </w:pPr>
          </w:p>
          <w:p w14:paraId="284ECDB1" w14:textId="77777777" w:rsidR="004561E0" w:rsidRDefault="004561E0" w:rsidP="009C33D7">
            <w:pPr>
              <w:rPr>
                <w:rFonts w:asciiTheme="minorEastAsia" w:hAnsiTheme="minorEastAsia"/>
              </w:rPr>
            </w:pPr>
          </w:p>
          <w:p w14:paraId="6F7C967B" w14:textId="77777777" w:rsidR="004561E0" w:rsidRDefault="004561E0" w:rsidP="009C33D7">
            <w:pPr>
              <w:rPr>
                <w:rFonts w:asciiTheme="minorEastAsia" w:hAnsiTheme="minorEastAsia"/>
              </w:rPr>
            </w:pPr>
          </w:p>
          <w:p w14:paraId="2A46C68B" w14:textId="77777777" w:rsidR="004561E0" w:rsidRDefault="004561E0" w:rsidP="009C33D7">
            <w:pPr>
              <w:rPr>
                <w:rFonts w:asciiTheme="minorEastAsia" w:hAnsiTheme="minorEastAsia"/>
              </w:rPr>
            </w:pPr>
          </w:p>
          <w:p w14:paraId="1634B4A6" w14:textId="77777777" w:rsidR="004561E0" w:rsidRDefault="004561E0" w:rsidP="009C33D7">
            <w:pPr>
              <w:rPr>
                <w:rFonts w:asciiTheme="minorEastAsia" w:hAnsiTheme="minorEastAsia"/>
              </w:rPr>
            </w:pPr>
          </w:p>
          <w:p w14:paraId="4124DEB7" w14:textId="77777777" w:rsidR="004561E0" w:rsidRDefault="004561E0" w:rsidP="004561E0">
            <w:pPr>
              <w:ind w:left="210" w:hangingChars="100" w:hanging="210"/>
              <w:rPr>
                <w:rFonts w:ascii="ＭＳ 明朝" w:eastAsia="ＭＳ 明朝" w:hAnsi="ＭＳ 明朝" w:cs="ＭＳ 明朝"/>
                <w:kern w:val="24"/>
                <w:szCs w:val="21"/>
              </w:rPr>
            </w:pPr>
          </w:p>
          <w:p w14:paraId="1082CEF3" w14:textId="77777777" w:rsidR="004561E0" w:rsidRDefault="004561E0" w:rsidP="004561E0">
            <w:pPr>
              <w:ind w:left="210" w:hangingChars="100" w:hanging="210"/>
              <w:rPr>
                <w:rFonts w:ascii="ＭＳ 明朝" w:eastAsia="ＭＳ 明朝" w:hAnsi="ＭＳ 明朝" w:cs="ＭＳ 明朝"/>
                <w:kern w:val="24"/>
                <w:szCs w:val="21"/>
              </w:rPr>
            </w:pPr>
          </w:p>
          <w:p w14:paraId="18D09B4A" w14:textId="77777777" w:rsidR="004561E0" w:rsidRDefault="004561E0" w:rsidP="004561E0">
            <w:pPr>
              <w:ind w:left="210" w:hangingChars="100" w:hanging="210"/>
              <w:rPr>
                <w:rFonts w:ascii="ＭＳ 明朝" w:eastAsia="ＭＳ 明朝" w:hAnsi="ＭＳ 明朝" w:cs="ＭＳ 明朝"/>
                <w:kern w:val="24"/>
                <w:szCs w:val="21"/>
              </w:rPr>
            </w:pPr>
          </w:p>
          <w:p w14:paraId="1BC28FDE" w14:textId="21934008" w:rsidR="004561E0" w:rsidRDefault="004561E0" w:rsidP="004561E0">
            <w:pPr>
              <w:ind w:left="210" w:hangingChars="100" w:hanging="210"/>
              <w:rPr>
                <w:rFonts w:ascii="ＭＳ 明朝" w:eastAsia="ＭＳ 明朝" w:hAnsi="ＭＳ 明朝" w:cs="ＭＳ 明朝"/>
                <w:kern w:val="24"/>
                <w:szCs w:val="21"/>
              </w:rPr>
            </w:pPr>
          </w:p>
          <w:p w14:paraId="3C3FC3A6" w14:textId="77777777" w:rsidR="004561E0" w:rsidRDefault="004561E0" w:rsidP="004561E0">
            <w:pPr>
              <w:ind w:left="210" w:hangingChars="100" w:hanging="210"/>
              <w:rPr>
                <w:rFonts w:ascii="ＭＳ 明朝" w:eastAsia="ＭＳ 明朝" w:hAnsi="ＭＳ 明朝" w:cs="ＭＳ 明朝"/>
                <w:kern w:val="24"/>
                <w:szCs w:val="21"/>
              </w:rPr>
            </w:pPr>
          </w:p>
          <w:p w14:paraId="62FE62D0" w14:textId="77777777" w:rsidR="004561E0" w:rsidRDefault="004561E0" w:rsidP="004561E0">
            <w:pPr>
              <w:ind w:left="210" w:hangingChars="100" w:hanging="210"/>
              <w:rPr>
                <w:rFonts w:ascii="ＭＳ 明朝" w:eastAsia="ＭＳ 明朝" w:hAnsi="ＭＳ 明朝" w:cs="ＭＳ 明朝"/>
                <w:kern w:val="24"/>
                <w:szCs w:val="21"/>
              </w:rPr>
            </w:pPr>
          </w:p>
          <w:p w14:paraId="30840C8B" w14:textId="77777777" w:rsidR="004561E0" w:rsidRDefault="004561E0" w:rsidP="004561E0">
            <w:pPr>
              <w:ind w:left="210" w:hangingChars="100" w:hanging="210"/>
              <w:rPr>
                <w:rFonts w:ascii="ＭＳ 明朝" w:eastAsia="ＭＳ 明朝" w:hAnsi="ＭＳ 明朝" w:cs="ＭＳ 明朝"/>
                <w:kern w:val="24"/>
                <w:szCs w:val="21"/>
              </w:rPr>
            </w:pPr>
          </w:p>
          <w:p w14:paraId="00D1601F" w14:textId="77777777" w:rsidR="004561E0" w:rsidRDefault="004561E0" w:rsidP="004561E0">
            <w:pPr>
              <w:ind w:left="210" w:hangingChars="100" w:hanging="210"/>
              <w:rPr>
                <w:rFonts w:ascii="ＭＳ 明朝" w:eastAsia="ＭＳ 明朝" w:hAnsi="ＭＳ 明朝" w:cs="ＭＳ 明朝"/>
                <w:kern w:val="24"/>
                <w:szCs w:val="21"/>
              </w:rPr>
            </w:pPr>
          </w:p>
          <w:p w14:paraId="6DA2DA8B" w14:textId="77777777" w:rsidR="004561E0" w:rsidRDefault="004561E0" w:rsidP="004561E0">
            <w:pPr>
              <w:ind w:left="210" w:hangingChars="100" w:hanging="210"/>
              <w:rPr>
                <w:rFonts w:ascii="ＭＳ 明朝" w:eastAsia="ＭＳ 明朝" w:hAnsi="ＭＳ 明朝" w:cs="ＭＳ 明朝"/>
                <w:kern w:val="24"/>
                <w:szCs w:val="21"/>
              </w:rPr>
            </w:pPr>
          </w:p>
          <w:p w14:paraId="01C6B051" w14:textId="77777777" w:rsidR="004561E0" w:rsidRDefault="004561E0" w:rsidP="004561E0">
            <w:pPr>
              <w:ind w:left="210" w:hangingChars="100" w:hanging="210"/>
              <w:rPr>
                <w:rFonts w:ascii="ＭＳ 明朝" w:eastAsia="ＭＳ 明朝" w:hAnsi="ＭＳ 明朝" w:cs="ＭＳ 明朝"/>
                <w:kern w:val="24"/>
                <w:szCs w:val="21"/>
              </w:rPr>
            </w:pPr>
          </w:p>
          <w:p w14:paraId="4A4E243D" w14:textId="77777777" w:rsidR="004561E0" w:rsidRDefault="004561E0" w:rsidP="004561E0">
            <w:pPr>
              <w:ind w:left="210" w:hangingChars="100" w:hanging="210"/>
              <w:rPr>
                <w:rFonts w:ascii="ＭＳ 明朝" w:eastAsia="ＭＳ 明朝" w:hAnsi="ＭＳ 明朝" w:cs="ＭＳ 明朝"/>
                <w:kern w:val="24"/>
                <w:szCs w:val="21"/>
              </w:rPr>
            </w:pPr>
          </w:p>
          <w:p w14:paraId="2DBEB9E0" w14:textId="77777777" w:rsidR="004561E0" w:rsidRDefault="004561E0" w:rsidP="004561E0">
            <w:pPr>
              <w:ind w:left="210" w:hangingChars="100" w:hanging="210"/>
              <w:rPr>
                <w:rFonts w:ascii="ＭＳ 明朝" w:eastAsia="ＭＳ 明朝" w:hAnsi="ＭＳ 明朝" w:cs="ＭＳ 明朝"/>
                <w:kern w:val="24"/>
                <w:szCs w:val="21"/>
              </w:rPr>
            </w:pPr>
          </w:p>
          <w:p w14:paraId="0F9DFD96" w14:textId="77777777" w:rsidR="004561E0" w:rsidRDefault="004561E0" w:rsidP="004561E0">
            <w:pPr>
              <w:ind w:left="210" w:hangingChars="100" w:hanging="210"/>
              <w:rPr>
                <w:rFonts w:ascii="ＭＳ 明朝" w:eastAsia="ＭＳ 明朝" w:hAnsi="ＭＳ 明朝" w:cs="ＭＳ 明朝"/>
                <w:kern w:val="24"/>
                <w:szCs w:val="21"/>
              </w:rPr>
            </w:pPr>
          </w:p>
          <w:p w14:paraId="514D64D0" w14:textId="77777777" w:rsidR="004561E0" w:rsidRDefault="004561E0" w:rsidP="004561E0">
            <w:pPr>
              <w:ind w:left="210" w:hangingChars="100" w:hanging="210"/>
              <w:rPr>
                <w:rFonts w:ascii="ＭＳ 明朝" w:eastAsia="ＭＳ 明朝" w:hAnsi="ＭＳ 明朝" w:cs="ＭＳ 明朝"/>
                <w:kern w:val="24"/>
                <w:szCs w:val="21"/>
              </w:rPr>
            </w:pPr>
          </w:p>
          <w:p w14:paraId="799A6CC0" w14:textId="77777777" w:rsidR="004561E0" w:rsidRDefault="004561E0" w:rsidP="004561E0">
            <w:pPr>
              <w:ind w:left="210" w:hangingChars="100" w:hanging="210"/>
              <w:rPr>
                <w:rFonts w:ascii="ＭＳ 明朝" w:eastAsia="ＭＳ 明朝" w:hAnsi="ＭＳ 明朝" w:cs="ＭＳ 明朝"/>
                <w:kern w:val="24"/>
                <w:szCs w:val="21"/>
              </w:rPr>
            </w:pPr>
          </w:p>
          <w:p w14:paraId="2ED69CE7" w14:textId="77777777" w:rsidR="004561E0" w:rsidRDefault="004561E0" w:rsidP="004561E0">
            <w:pPr>
              <w:ind w:left="210" w:hangingChars="100" w:hanging="210"/>
              <w:rPr>
                <w:rFonts w:ascii="ＭＳ 明朝" w:eastAsia="ＭＳ 明朝" w:hAnsi="ＭＳ 明朝" w:cs="ＭＳ 明朝"/>
                <w:kern w:val="24"/>
                <w:szCs w:val="21"/>
              </w:rPr>
            </w:pPr>
          </w:p>
          <w:p w14:paraId="559E5C3B" w14:textId="77777777" w:rsidR="004561E0" w:rsidRDefault="004561E0" w:rsidP="004561E0">
            <w:pPr>
              <w:ind w:left="210" w:hangingChars="100" w:hanging="210"/>
              <w:rPr>
                <w:rFonts w:ascii="ＭＳ 明朝" w:eastAsia="ＭＳ 明朝" w:hAnsi="ＭＳ 明朝" w:cs="ＭＳ 明朝"/>
                <w:kern w:val="24"/>
                <w:szCs w:val="21"/>
              </w:rPr>
            </w:pPr>
          </w:p>
          <w:p w14:paraId="5A31A9FC" w14:textId="622BB123" w:rsidR="004561E0" w:rsidRDefault="004561E0" w:rsidP="004561E0">
            <w:pPr>
              <w:ind w:left="210" w:hangingChars="100" w:hanging="210"/>
              <w:rPr>
                <w:rFonts w:ascii="ＭＳ 明朝" w:eastAsia="ＭＳ 明朝" w:hAnsi="ＭＳ 明朝" w:cs="ＭＳ 明朝"/>
                <w:kern w:val="24"/>
                <w:szCs w:val="21"/>
              </w:rPr>
            </w:pPr>
          </w:p>
          <w:p w14:paraId="41377524" w14:textId="77777777" w:rsidR="00F25D0B" w:rsidRDefault="00F25D0B" w:rsidP="004561E0">
            <w:pPr>
              <w:ind w:left="210" w:hangingChars="100" w:hanging="210"/>
              <w:rPr>
                <w:rFonts w:ascii="ＭＳ 明朝" w:eastAsia="ＭＳ 明朝" w:hAnsi="ＭＳ 明朝" w:cs="ＭＳ 明朝"/>
                <w:kern w:val="24"/>
                <w:szCs w:val="21"/>
              </w:rPr>
            </w:pPr>
          </w:p>
          <w:p w14:paraId="080CAF1B" w14:textId="77777777" w:rsidR="004561E0" w:rsidRPr="00704320" w:rsidRDefault="004561E0" w:rsidP="004561E0">
            <w:pPr>
              <w:rPr>
                <w:rFonts w:ascii="ＭＳ 明朝" w:eastAsia="ＭＳ 明朝" w:hAnsi="ＭＳ 明朝" w:cs="ＭＳ 明朝"/>
                <w:kern w:val="24"/>
                <w:szCs w:val="21"/>
              </w:rPr>
            </w:pPr>
            <w:r w:rsidRPr="00704320">
              <w:rPr>
                <w:rFonts w:ascii="ＭＳ 明朝" w:eastAsia="ＭＳ 明朝" w:hAnsi="ＭＳ 明朝" w:cs="ＭＳ 明朝" w:hint="eastAsia"/>
                <w:kern w:val="24"/>
                <w:szCs w:val="21"/>
              </w:rPr>
              <w:t>➢　コロナ禍においても、市場のPRを工夫して取り組まれたことを評価するように、評価票を修正して欲しい。</w:t>
            </w:r>
          </w:p>
          <w:p w14:paraId="499CCB69" w14:textId="32D4A381" w:rsidR="004561E0" w:rsidRPr="00525F60" w:rsidRDefault="004561E0" w:rsidP="004561E0">
            <w:pPr>
              <w:ind w:left="210" w:hangingChars="100" w:hanging="210"/>
              <w:rPr>
                <w:rFonts w:asciiTheme="minorEastAsia" w:hAnsiTheme="minorEastAsia"/>
              </w:rPr>
            </w:pPr>
            <w:r w:rsidRPr="00704320">
              <w:rPr>
                <w:rFonts w:ascii="ＭＳ 明朝" w:eastAsia="ＭＳ 明朝" w:hAnsi="ＭＳ 明朝" w:cs="ＭＳ 明朝" w:hint="eastAsia"/>
                <w:kern w:val="24"/>
                <w:szCs w:val="21"/>
              </w:rPr>
              <w:t>➢　「認知度向上を図った」旨の記載をして欲しい。</w:t>
            </w:r>
          </w:p>
        </w:tc>
      </w:tr>
      <w:tr w:rsidR="00525F60" w:rsidRPr="00525F60" w14:paraId="3B104326" w14:textId="77777777" w:rsidTr="003158B6">
        <w:trPr>
          <w:trHeight w:val="2826"/>
        </w:trPr>
        <w:tc>
          <w:tcPr>
            <w:tcW w:w="710" w:type="dxa"/>
            <w:vMerge/>
            <w:shd w:val="clear" w:color="auto" w:fill="DDD9C3" w:themeFill="background2" w:themeFillShade="E6"/>
          </w:tcPr>
          <w:p w14:paraId="357F1B4A" w14:textId="77777777" w:rsidR="00BE74FE" w:rsidRPr="00525F60" w:rsidRDefault="00BE74FE" w:rsidP="009C33D7">
            <w:pPr>
              <w:rPr>
                <w:rFonts w:asciiTheme="minorEastAsia" w:hAnsiTheme="minorEastAsia"/>
              </w:rPr>
            </w:pPr>
          </w:p>
        </w:tc>
        <w:tc>
          <w:tcPr>
            <w:tcW w:w="2450" w:type="dxa"/>
            <w:vAlign w:val="center"/>
          </w:tcPr>
          <w:p w14:paraId="6846B47B" w14:textId="77777777" w:rsidR="00D11EF2" w:rsidRPr="00525F60" w:rsidRDefault="00BE74FE" w:rsidP="00D11EF2">
            <w:pPr>
              <w:ind w:left="21" w:hangingChars="10" w:hanging="21"/>
              <w:rPr>
                <w:rFonts w:asciiTheme="minorEastAsia" w:hAnsiTheme="minorEastAsia"/>
              </w:rPr>
            </w:pPr>
            <w:r w:rsidRPr="00525F60">
              <w:rPr>
                <w:rFonts w:asciiTheme="minorEastAsia" w:hAnsiTheme="minorEastAsia" w:hint="eastAsia"/>
              </w:rPr>
              <w:t>(4)サービスの向上を図るための具体的手法・</w:t>
            </w:r>
          </w:p>
          <w:p w14:paraId="7B86C146" w14:textId="77777777" w:rsidR="00BE74FE" w:rsidRPr="00525F60" w:rsidRDefault="00BE74FE" w:rsidP="00D11EF2">
            <w:pPr>
              <w:ind w:left="21"/>
              <w:rPr>
                <w:rFonts w:asciiTheme="minorEastAsia" w:hAnsiTheme="minorEastAsia"/>
              </w:rPr>
            </w:pPr>
            <w:r w:rsidRPr="00525F60">
              <w:rPr>
                <w:rFonts w:asciiTheme="minorEastAsia" w:hAnsiTheme="minorEastAsia" w:hint="eastAsia"/>
              </w:rPr>
              <w:t>効果</w:t>
            </w:r>
          </w:p>
        </w:tc>
        <w:tc>
          <w:tcPr>
            <w:tcW w:w="3597" w:type="dxa"/>
            <w:vAlign w:val="center"/>
          </w:tcPr>
          <w:p w14:paraId="7BB19E86" w14:textId="2AE65FFB" w:rsidR="00BE74FE" w:rsidRPr="00525F60" w:rsidRDefault="00847D08" w:rsidP="009C33D7">
            <w:pPr>
              <w:ind w:left="210" w:hangingChars="100" w:hanging="210"/>
              <w:rPr>
                <w:rFonts w:asciiTheme="minorEastAsia" w:hAnsiTheme="minorEastAsia"/>
              </w:rPr>
            </w:pPr>
            <w:r w:rsidRPr="00525F60">
              <w:rPr>
                <w:rFonts w:asciiTheme="minorEastAsia" w:hAnsiTheme="minorEastAsia" w:hint="eastAsia"/>
                <w:noProof/>
              </w:rPr>
              <mc:AlternateContent>
                <mc:Choice Requires="wps">
                  <w:drawing>
                    <wp:anchor distT="0" distB="0" distL="114300" distR="114300" simplePos="0" relativeHeight="251668992" behindDoc="0" locked="0" layoutInCell="1" allowOverlap="1" wp14:anchorId="6B8823DC" wp14:editId="0F74F3CA">
                      <wp:simplePos x="0" y="0"/>
                      <wp:positionH relativeFrom="column">
                        <wp:posOffset>-86995</wp:posOffset>
                      </wp:positionH>
                      <wp:positionV relativeFrom="paragraph">
                        <wp:posOffset>-2950845</wp:posOffset>
                      </wp:positionV>
                      <wp:extent cx="2087880" cy="762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087880" cy="762000"/>
                              </a:xfrm>
                              <a:prstGeom prst="rect">
                                <a:avLst/>
                              </a:prstGeom>
                              <a:noFill/>
                              <a:ln w="6350">
                                <a:noFill/>
                              </a:ln>
                            </wps:spPr>
                            <wps:txbx>
                              <w:txbxContent>
                                <w:p w14:paraId="10A48438" w14:textId="097D6B72" w:rsidR="00300565" w:rsidRPr="00B911C1" w:rsidRDefault="00300565" w:rsidP="006153CC">
                                  <w:pPr>
                                    <w:ind w:left="210" w:hangingChars="100" w:hanging="210"/>
                                    <w:rPr>
                                      <w:rFonts w:asciiTheme="minorEastAsia" w:hAnsiTheme="minorEastAsia"/>
                                      <w:color w:val="000000" w:themeColor="text1"/>
                                    </w:rPr>
                                  </w:pPr>
                                  <w:r w:rsidRPr="00B911C1">
                                    <w:rPr>
                                      <w:rFonts w:asciiTheme="minorEastAsia" w:hAnsiTheme="minorEastAsia" w:hint="eastAsia"/>
                                      <w:color w:val="000000" w:themeColor="text1"/>
                                    </w:rPr>
                                    <w:t>●市場の活性化を図るための取組みが計画に基づき実施されているか</w:t>
                                  </w:r>
                                </w:p>
                                <w:p w14:paraId="12710AC6" w14:textId="77777777" w:rsidR="00300565" w:rsidRPr="006153CC" w:rsidRDefault="00300565" w:rsidP="006153CC">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823DC" id="テキスト ボックス 13" o:spid="_x0000_s1038" type="#_x0000_t202" style="position:absolute;left:0;text-align:left;margin-left:-6.85pt;margin-top:-232.35pt;width:164.4pt;height:6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" filled="f" stroked="f" strokeweight=".5pt">
                      <v:textbox>
                        <w:txbxContent>
                          <w:p w14:paraId="10A48438" w14:textId="097D6B72" w:rsidR="00300565" w:rsidRPr="00B911C1" w:rsidRDefault="00300565" w:rsidP="006153CC">
                            <w:pPr>
                              <w:ind w:left="210" w:hangingChars="100" w:hanging="210"/>
                              <w:rPr>
                                <w:rFonts w:asciiTheme="minorEastAsia" w:hAnsiTheme="minorEastAsia"/>
                                <w:color w:val="000000" w:themeColor="text1"/>
                              </w:rPr>
                            </w:pPr>
                            <w:r w:rsidRPr="00B911C1">
                              <w:rPr>
                                <w:rFonts w:asciiTheme="minorEastAsia" w:hAnsiTheme="minorEastAsia" w:hint="eastAsia"/>
                                <w:color w:val="000000" w:themeColor="text1"/>
                              </w:rPr>
                              <w:t>●市場の活性化を図るための取組みが計画に基づき実施されているか</w:t>
                            </w:r>
                          </w:p>
                          <w:p w14:paraId="12710AC6" w14:textId="77777777" w:rsidR="00300565" w:rsidRPr="006153CC" w:rsidRDefault="00300565" w:rsidP="006153CC">
                            <w:pPr>
                              <w:rPr>
                                <w:rFonts w:asciiTheme="majorEastAsia" w:eastAsiaTheme="majorEastAsia" w:hAnsiTheme="majorEastAsia"/>
                              </w:rPr>
                            </w:pPr>
                          </w:p>
                        </w:txbxContent>
                      </v:textbox>
                    </v:shape>
                  </w:pict>
                </mc:Fallback>
              </mc:AlternateContent>
            </w:r>
            <w:r w:rsidR="006153CC" w:rsidRPr="00525F60">
              <w:rPr>
                <w:rFonts w:asciiTheme="minorEastAsia" w:hAnsiTheme="minorEastAsia"/>
              </w:rPr>
              <w:t xml:space="preserve"> </w:t>
            </w:r>
          </w:p>
          <w:p w14:paraId="681B83DF" w14:textId="05D544D3" w:rsidR="00BE74FE" w:rsidRPr="00525F60" w:rsidRDefault="00BE74FE" w:rsidP="009C33D7">
            <w:pPr>
              <w:ind w:left="210" w:hangingChars="100" w:hanging="210"/>
              <w:rPr>
                <w:rFonts w:asciiTheme="minorEastAsia" w:hAnsiTheme="minorEastAsia"/>
              </w:rPr>
            </w:pPr>
          </w:p>
        </w:tc>
        <w:tc>
          <w:tcPr>
            <w:tcW w:w="6392" w:type="dxa"/>
          </w:tcPr>
          <w:p w14:paraId="49A35D7C" w14:textId="77777777" w:rsidR="00590D34" w:rsidRPr="00525F60" w:rsidRDefault="00590D34" w:rsidP="00590D34">
            <w:pPr>
              <w:spacing w:line="300" w:lineRule="exact"/>
              <w:rPr>
                <w:rFonts w:asciiTheme="majorEastAsia" w:eastAsiaTheme="majorEastAsia" w:hAnsiTheme="majorEastAsia"/>
                <w:sz w:val="20"/>
                <w:szCs w:val="20"/>
              </w:rPr>
            </w:pPr>
          </w:p>
          <w:p w14:paraId="029EF255" w14:textId="05E8A8E0" w:rsidR="00720C28" w:rsidRPr="00525F60" w:rsidRDefault="00720C28" w:rsidP="00590D34">
            <w:pPr>
              <w:spacing w:line="300" w:lineRule="exact"/>
              <w:rPr>
                <w:rFonts w:asciiTheme="minorEastAsia" w:hAnsiTheme="minorEastAsia"/>
                <w:szCs w:val="21"/>
              </w:rPr>
            </w:pPr>
            <w:r w:rsidRPr="00525F60">
              <w:rPr>
                <w:rFonts w:asciiTheme="minorEastAsia" w:hAnsiTheme="minorEastAsia" w:hint="eastAsia"/>
                <w:szCs w:val="21"/>
              </w:rPr>
              <w:t>●市場の活性化</w:t>
            </w:r>
          </w:p>
          <w:p w14:paraId="3109343E" w14:textId="7FC4E3F8" w:rsidR="00720C28" w:rsidRPr="00525F60" w:rsidRDefault="00847D08" w:rsidP="00847D08">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D0170B" w:rsidRPr="00525F60">
              <w:rPr>
                <w:rFonts w:asciiTheme="minorEastAsia" w:hAnsiTheme="minorEastAsia" w:hint="eastAsia"/>
                <w:szCs w:val="21"/>
              </w:rPr>
              <w:t>事業計画に基づき、</w:t>
            </w:r>
            <w:r w:rsidR="00356B79" w:rsidRPr="00525F60">
              <w:rPr>
                <w:rFonts w:asciiTheme="minorEastAsia" w:hAnsiTheme="minorEastAsia" w:cs="ＭＳ 明朝" w:hint="eastAsia"/>
                <w:szCs w:val="21"/>
              </w:rPr>
              <w:t>競争力のある魅力あふれた</w:t>
            </w:r>
            <w:r w:rsidR="007E1128" w:rsidRPr="00525F60">
              <w:rPr>
                <w:rFonts w:asciiTheme="minorEastAsia" w:hAnsiTheme="minorEastAsia" w:cs="ＭＳ 明朝" w:hint="eastAsia"/>
                <w:szCs w:val="21"/>
              </w:rPr>
              <w:t>市場づくりを目指し、</w:t>
            </w:r>
            <w:r w:rsidR="00720C28" w:rsidRPr="00525F60">
              <w:rPr>
                <w:rFonts w:asciiTheme="minorEastAsia" w:hAnsiTheme="minorEastAsia" w:hint="eastAsia"/>
                <w:szCs w:val="21"/>
              </w:rPr>
              <w:t>「魅力ある市場づくり」、「川上・川下との連携」、「情報発信機能の強化」</w:t>
            </w:r>
            <w:r w:rsidR="007E1128" w:rsidRPr="00525F60">
              <w:rPr>
                <w:rFonts w:asciiTheme="minorEastAsia" w:hAnsiTheme="minorEastAsia" w:hint="eastAsia"/>
                <w:szCs w:val="21"/>
              </w:rPr>
              <w:t>「指定管理者制度の活用」の</w:t>
            </w:r>
            <w:r w:rsidR="007E1128" w:rsidRPr="00525F60">
              <w:rPr>
                <w:rFonts w:asciiTheme="minorEastAsia" w:hAnsiTheme="minorEastAsia"/>
                <w:szCs w:val="21"/>
              </w:rPr>
              <w:t>4</w:t>
            </w:r>
            <w:r w:rsidR="007E1128" w:rsidRPr="00525F60">
              <w:rPr>
                <w:rFonts w:asciiTheme="minorEastAsia" w:hAnsiTheme="minorEastAsia" w:hint="eastAsia"/>
                <w:szCs w:val="21"/>
              </w:rPr>
              <w:t>つのジャンルにおいて</w:t>
            </w:r>
            <w:r w:rsidR="00720C28" w:rsidRPr="00525F60">
              <w:rPr>
                <w:rFonts w:asciiTheme="minorEastAsia" w:hAnsiTheme="minorEastAsia" w:hint="eastAsia"/>
                <w:szCs w:val="21"/>
              </w:rPr>
              <w:t>活性化に繋がる各般の施策をハード・ソフト両面にわたって</w:t>
            </w:r>
            <w:r w:rsidR="00D0170B" w:rsidRPr="00525F60">
              <w:rPr>
                <w:rFonts w:asciiTheme="minorEastAsia" w:hAnsiTheme="minorEastAsia" w:hint="eastAsia"/>
                <w:szCs w:val="21"/>
              </w:rPr>
              <w:t>計画的に</w:t>
            </w:r>
            <w:r w:rsidR="00720C28" w:rsidRPr="00525F60">
              <w:rPr>
                <w:rFonts w:asciiTheme="minorEastAsia" w:hAnsiTheme="minorEastAsia" w:hint="eastAsia"/>
                <w:szCs w:val="21"/>
              </w:rPr>
              <w:t>推進し</w:t>
            </w:r>
            <w:r w:rsidR="001C18A5" w:rsidRPr="00525F60">
              <w:rPr>
                <w:rFonts w:asciiTheme="minorEastAsia" w:hAnsiTheme="minorEastAsia" w:hint="eastAsia"/>
                <w:szCs w:val="21"/>
              </w:rPr>
              <w:t>、川上・川下を始め市場関係者から高い評価を得ている。</w:t>
            </w:r>
            <w:r w:rsidR="00763FD9" w:rsidRPr="00525F60">
              <w:rPr>
                <w:rFonts w:asciiTheme="minorEastAsia" w:hAnsiTheme="minorEastAsia" w:hint="eastAsia"/>
                <w:szCs w:val="21"/>
              </w:rPr>
              <w:t>[</w:t>
            </w:r>
            <w:r w:rsidR="00720C28" w:rsidRPr="00525F60">
              <w:rPr>
                <w:rFonts w:asciiTheme="minorEastAsia" w:hAnsiTheme="minorEastAsia" w:hint="eastAsia"/>
                <w:szCs w:val="21"/>
              </w:rPr>
              <w:t>別紙参照</w:t>
            </w:r>
            <w:r w:rsidR="00763FD9" w:rsidRPr="00525F60">
              <w:rPr>
                <w:rFonts w:asciiTheme="minorEastAsia" w:hAnsiTheme="minorEastAsia" w:hint="eastAsia"/>
                <w:szCs w:val="21"/>
              </w:rPr>
              <w:t>］</w:t>
            </w:r>
          </w:p>
          <w:p w14:paraId="0E56EE2D" w14:textId="3F6A96E2" w:rsidR="00B911C1" w:rsidRPr="00525F60" w:rsidRDefault="00CC7C40" w:rsidP="00847D08">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847D08" w:rsidRPr="00525F60">
              <w:rPr>
                <w:rFonts w:asciiTheme="minorEastAsia" w:hAnsiTheme="minorEastAsia" w:hint="eastAsia"/>
                <w:szCs w:val="21"/>
              </w:rPr>
              <w:t xml:space="preserve">　</w:t>
            </w:r>
            <w:r w:rsidRPr="00525F60">
              <w:rPr>
                <w:rFonts w:asciiTheme="minorEastAsia" w:hAnsiTheme="minorEastAsia" w:hint="eastAsia"/>
                <w:szCs w:val="21"/>
              </w:rPr>
              <w:t>本年度は新型コロナウイルス感染拡大防止のため中止を余儀なくされたイベントが多くなった中で、感染拡大防止対策を講じながら創意工夫を凝らして効果的・効率的な事業を実施した。</w:t>
            </w:r>
          </w:p>
          <w:p w14:paraId="5254FA31" w14:textId="37FBE0BE" w:rsidR="00720C28" w:rsidRPr="00525F60" w:rsidRDefault="00720C28" w:rsidP="00B911C1">
            <w:pPr>
              <w:tabs>
                <w:tab w:val="left" w:pos="332"/>
              </w:tabs>
              <w:spacing w:line="300" w:lineRule="exact"/>
              <w:rPr>
                <w:rFonts w:asciiTheme="minorEastAsia" w:hAnsiTheme="minorEastAsia"/>
                <w:szCs w:val="21"/>
              </w:rPr>
            </w:pPr>
            <w:r w:rsidRPr="00525F60">
              <w:rPr>
                <w:rFonts w:asciiTheme="minorEastAsia" w:hAnsiTheme="minorEastAsia" w:hint="eastAsia"/>
                <w:szCs w:val="21"/>
              </w:rPr>
              <w:t>(主なハード整備等)</w:t>
            </w:r>
          </w:p>
          <w:p w14:paraId="74E769D5" w14:textId="2D22FEB4" w:rsidR="007E72DD" w:rsidRPr="00525F60" w:rsidRDefault="007E72DD" w:rsidP="00B911C1">
            <w:pPr>
              <w:tabs>
                <w:tab w:val="left" w:pos="96"/>
              </w:tabs>
              <w:spacing w:line="300" w:lineRule="exact"/>
              <w:ind w:leftChars="-139" w:left="-82" w:hangingChars="100" w:hanging="210"/>
              <w:rPr>
                <w:rFonts w:asciiTheme="minorEastAsia" w:hAnsiTheme="minorEastAsia"/>
                <w:szCs w:val="21"/>
              </w:rPr>
            </w:pPr>
            <w:r w:rsidRPr="00525F60">
              <w:rPr>
                <w:rFonts w:asciiTheme="minorEastAsia" w:hAnsiTheme="minorEastAsia" w:hint="eastAsia"/>
                <w:szCs w:val="21"/>
              </w:rPr>
              <w:t xml:space="preserve"> </w:t>
            </w:r>
            <w:r w:rsidRPr="00525F60">
              <w:rPr>
                <w:rFonts w:asciiTheme="minorEastAsia" w:hAnsiTheme="minorEastAsia"/>
                <w:szCs w:val="21"/>
              </w:rPr>
              <w:t xml:space="preserve">  </w:t>
            </w:r>
            <w:r w:rsidR="00F1650B" w:rsidRPr="00525F60">
              <w:rPr>
                <w:rFonts w:asciiTheme="minorEastAsia" w:hAnsiTheme="minorEastAsia" w:hint="eastAsia"/>
                <w:szCs w:val="21"/>
              </w:rPr>
              <w:t xml:space="preserve"> </w:t>
            </w:r>
            <w:r w:rsidR="008143DA" w:rsidRPr="00525F60">
              <w:rPr>
                <w:rFonts w:asciiTheme="minorEastAsia" w:hAnsiTheme="minorEastAsia"/>
                <w:szCs w:val="21"/>
              </w:rPr>
              <w:t xml:space="preserve">  </w:t>
            </w:r>
            <w:r w:rsidR="003B02C6" w:rsidRPr="00525F60">
              <w:rPr>
                <w:rFonts w:asciiTheme="minorEastAsia" w:hAnsiTheme="minorEastAsia" w:cs="ＭＳ 明朝" w:hint="eastAsia"/>
                <w:szCs w:val="21"/>
              </w:rPr>
              <w:t>▶</w:t>
            </w:r>
            <w:r w:rsidR="00F1650B" w:rsidRPr="00525F60">
              <w:rPr>
                <w:rFonts w:asciiTheme="minorEastAsia" w:hAnsiTheme="minorEastAsia" w:hint="eastAsia"/>
                <w:szCs w:val="21"/>
              </w:rPr>
              <w:t>水産棟卸売場床面改修</w:t>
            </w:r>
            <w:r w:rsidRPr="00525F60">
              <w:rPr>
                <w:rFonts w:asciiTheme="minorEastAsia" w:hAnsiTheme="minorEastAsia" w:hint="eastAsia"/>
                <w:szCs w:val="21"/>
              </w:rPr>
              <w:t>工事</w:t>
            </w:r>
          </w:p>
          <w:p w14:paraId="445D4C3D" w14:textId="305C9099" w:rsidR="00AC47E0" w:rsidRPr="00525F60" w:rsidRDefault="00720C28" w:rsidP="00B911C1">
            <w:pPr>
              <w:tabs>
                <w:tab w:val="left" w:pos="190"/>
              </w:tabs>
              <w:spacing w:line="300" w:lineRule="exact"/>
              <w:ind w:leftChars="-179" w:left="-376" w:firstLineChars="134" w:firstLine="281"/>
              <w:rPr>
                <w:rFonts w:asciiTheme="minorEastAsia" w:hAnsiTheme="minorEastAsia"/>
                <w:szCs w:val="21"/>
              </w:rPr>
            </w:pPr>
            <w:r w:rsidRPr="00525F60">
              <w:rPr>
                <w:rFonts w:asciiTheme="minorEastAsia" w:hAnsiTheme="minorEastAsia" w:hint="eastAsia"/>
                <w:szCs w:val="21"/>
              </w:rPr>
              <w:t xml:space="preserve">　</w:t>
            </w:r>
            <w:r w:rsidR="00B911C1" w:rsidRPr="00525F60">
              <w:rPr>
                <w:rFonts w:asciiTheme="minorEastAsia" w:hAnsiTheme="minorEastAsia" w:hint="eastAsia"/>
                <w:szCs w:val="21"/>
              </w:rPr>
              <w:t xml:space="preserve"> </w:t>
            </w:r>
            <w:r w:rsidR="00B911C1" w:rsidRPr="00525F60">
              <w:rPr>
                <w:rFonts w:asciiTheme="minorEastAsia" w:hAnsiTheme="minorEastAsia"/>
                <w:szCs w:val="21"/>
              </w:rPr>
              <w:t xml:space="preserve"> </w:t>
            </w:r>
            <w:r w:rsidR="003B02C6" w:rsidRPr="00525F60">
              <w:rPr>
                <w:rFonts w:asciiTheme="minorEastAsia" w:hAnsiTheme="minorEastAsia" w:cs="ＭＳ 明朝" w:hint="eastAsia"/>
                <w:szCs w:val="21"/>
              </w:rPr>
              <w:t>▶</w:t>
            </w:r>
            <w:r w:rsidRPr="00525F60">
              <w:rPr>
                <w:rFonts w:asciiTheme="minorEastAsia" w:hAnsiTheme="minorEastAsia" w:hint="eastAsia"/>
                <w:szCs w:val="21"/>
              </w:rPr>
              <w:t>LED照明取替工事</w:t>
            </w:r>
          </w:p>
          <w:p w14:paraId="52135D66" w14:textId="35F30080" w:rsidR="00F6717D" w:rsidRPr="00525F60" w:rsidRDefault="00F6717D" w:rsidP="00F6717D">
            <w:pPr>
              <w:spacing w:line="300" w:lineRule="exact"/>
              <w:ind w:firstLineChars="200" w:firstLine="420"/>
              <w:rPr>
                <w:rFonts w:asciiTheme="minorEastAsia" w:hAnsiTheme="minorEastAsia"/>
                <w:szCs w:val="21"/>
              </w:rPr>
            </w:pPr>
            <w:r w:rsidRPr="00525F60">
              <w:rPr>
                <w:rFonts w:asciiTheme="minorEastAsia" w:hAnsiTheme="minorEastAsia" w:hint="eastAsia"/>
                <w:szCs w:val="21"/>
              </w:rPr>
              <w:t>【L</w:t>
            </w:r>
            <w:r w:rsidRPr="00525F60">
              <w:rPr>
                <w:rFonts w:asciiTheme="minorEastAsia" w:hAnsiTheme="minorEastAsia"/>
                <w:szCs w:val="21"/>
              </w:rPr>
              <w:t>ED</w:t>
            </w:r>
            <w:r w:rsidRPr="00525F60">
              <w:rPr>
                <w:rFonts w:asciiTheme="minorEastAsia" w:hAnsiTheme="minorEastAsia" w:hint="eastAsia"/>
                <w:szCs w:val="21"/>
              </w:rPr>
              <w:t>設置実績・見込み】</w:t>
            </w:r>
          </w:p>
          <w:p w14:paraId="4BF2E320" w14:textId="77777777" w:rsidR="00F6717D" w:rsidRPr="00525F60" w:rsidRDefault="00F6717D" w:rsidP="00F6717D">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 xml:space="preserve">(4-12月 </w:t>
            </w:r>
            <w:r w:rsidRPr="00525F60">
              <w:rPr>
                <w:rFonts w:asciiTheme="minorEastAsia" w:hAnsiTheme="minorEastAsia"/>
                <w:szCs w:val="21"/>
              </w:rPr>
              <w:t xml:space="preserve"> </w:t>
            </w:r>
            <w:r w:rsidRPr="00525F60">
              <w:rPr>
                <w:rFonts w:asciiTheme="minorEastAsia" w:hAnsiTheme="minorEastAsia" w:hint="eastAsia"/>
                <w:szCs w:val="21"/>
              </w:rPr>
              <w:t>設置実績)</w:t>
            </w:r>
            <w:r w:rsidRPr="00525F60">
              <w:rPr>
                <w:rFonts w:asciiTheme="minorEastAsia" w:hAnsiTheme="minorEastAsia"/>
                <w:szCs w:val="21"/>
              </w:rPr>
              <w:t xml:space="preserve">     203</w:t>
            </w:r>
            <w:r w:rsidRPr="00525F60">
              <w:rPr>
                <w:rFonts w:asciiTheme="minorEastAsia" w:hAnsiTheme="minorEastAsia" w:hint="eastAsia"/>
                <w:szCs w:val="21"/>
              </w:rPr>
              <w:t>台</w:t>
            </w:r>
          </w:p>
          <w:p w14:paraId="400030FF" w14:textId="77777777" w:rsidR="00F6717D" w:rsidRPr="00525F60" w:rsidRDefault="00F6717D" w:rsidP="00F6717D">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w:t>
            </w:r>
            <w:r w:rsidRPr="00525F60">
              <w:rPr>
                <w:rFonts w:asciiTheme="minorEastAsia" w:hAnsiTheme="minorEastAsia"/>
                <w:szCs w:val="21"/>
              </w:rPr>
              <w:t>1</w:t>
            </w:r>
            <w:r w:rsidRPr="00525F60">
              <w:rPr>
                <w:rFonts w:asciiTheme="minorEastAsia" w:hAnsiTheme="minorEastAsia" w:hint="eastAsia"/>
                <w:szCs w:val="21"/>
              </w:rPr>
              <w:t>-</w:t>
            </w:r>
            <w:r w:rsidRPr="00525F60">
              <w:rPr>
                <w:rFonts w:asciiTheme="minorEastAsia" w:hAnsiTheme="minorEastAsia"/>
                <w:szCs w:val="21"/>
              </w:rPr>
              <w:t xml:space="preserve"> 3</w:t>
            </w:r>
            <w:r w:rsidRPr="00525F60">
              <w:rPr>
                <w:rFonts w:asciiTheme="minorEastAsia" w:hAnsiTheme="minorEastAsia" w:hint="eastAsia"/>
                <w:szCs w:val="21"/>
              </w:rPr>
              <w:t xml:space="preserve">月 </w:t>
            </w:r>
            <w:r w:rsidRPr="00525F60">
              <w:rPr>
                <w:rFonts w:asciiTheme="minorEastAsia" w:hAnsiTheme="minorEastAsia"/>
                <w:szCs w:val="21"/>
              </w:rPr>
              <w:t xml:space="preserve"> </w:t>
            </w:r>
            <w:r w:rsidRPr="00525F60">
              <w:rPr>
                <w:rFonts w:asciiTheme="minorEastAsia" w:hAnsiTheme="minorEastAsia" w:hint="eastAsia"/>
                <w:szCs w:val="21"/>
              </w:rPr>
              <w:t>設置見込)</w:t>
            </w:r>
            <w:r w:rsidRPr="00525F60">
              <w:rPr>
                <w:rFonts w:asciiTheme="minorEastAsia" w:hAnsiTheme="minorEastAsia"/>
                <w:szCs w:val="21"/>
              </w:rPr>
              <w:t xml:space="preserve">     148</w:t>
            </w:r>
            <w:r w:rsidRPr="00525F60">
              <w:rPr>
                <w:rFonts w:asciiTheme="minorEastAsia" w:hAnsiTheme="minorEastAsia" w:hint="eastAsia"/>
                <w:szCs w:val="21"/>
              </w:rPr>
              <w:t>台</w:t>
            </w:r>
          </w:p>
          <w:p w14:paraId="6A240390" w14:textId="2EF2E1C8" w:rsidR="00F6717D" w:rsidRPr="00525F60" w:rsidRDefault="00F6717D" w:rsidP="00F6717D">
            <w:pPr>
              <w:tabs>
                <w:tab w:val="left" w:pos="779"/>
              </w:tabs>
              <w:spacing w:line="300" w:lineRule="exact"/>
              <w:ind w:leftChars="-42" w:left="-88" w:firstLineChars="141" w:firstLine="296"/>
              <w:rPr>
                <w:rFonts w:asciiTheme="minorEastAsia" w:hAnsiTheme="minorEastAsia"/>
                <w:kern w:val="0"/>
                <w:szCs w:val="21"/>
              </w:rPr>
            </w:pPr>
            <w:r w:rsidRPr="00525F60">
              <w:rPr>
                <w:rFonts w:asciiTheme="minorEastAsia" w:hAnsiTheme="minorEastAsia" w:hint="eastAsia"/>
                <w:kern w:val="0"/>
                <w:szCs w:val="21"/>
              </w:rPr>
              <w:t xml:space="preserve"> </w:t>
            </w:r>
            <w:r w:rsidRPr="00525F60">
              <w:rPr>
                <w:rFonts w:asciiTheme="minorEastAsia" w:hAnsiTheme="minorEastAsia"/>
                <w:kern w:val="0"/>
                <w:szCs w:val="21"/>
              </w:rPr>
              <w:t xml:space="preserve">   </w:t>
            </w:r>
            <w:r w:rsidRPr="00525F60">
              <w:rPr>
                <w:rFonts w:asciiTheme="minorEastAsia" w:hAnsiTheme="minorEastAsia" w:hint="eastAsia"/>
                <w:kern w:val="0"/>
                <w:szCs w:val="21"/>
              </w:rPr>
              <w:t>(</w:t>
            </w:r>
            <w:r w:rsidRPr="00525F60">
              <w:rPr>
                <w:rFonts w:asciiTheme="minorEastAsia" w:hAnsiTheme="minorEastAsia"/>
                <w:kern w:val="0"/>
                <w:szCs w:val="21"/>
              </w:rPr>
              <w:t>R</w:t>
            </w:r>
            <w:r w:rsidRPr="00525F60">
              <w:rPr>
                <w:rFonts w:asciiTheme="minorEastAsia" w:hAnsiTheme="minorEastAsia" w:hint="eastAsia"/>
                <w:kern w:val="0"/>
                <w:szCs w:val="21"/>
              </w:rPr>
              <w:t>2年度　設置見込)</w:t>
            </w:r>
            <w:r w:rsidRPr="00525F60">
              <w:rPr>
                <w:rFonts w:asciiTheme="minorEastAsia" w:hAnsiTheme="minorEastAsia"/>
                <w:kern w:val="0"/>
                <w:szCs w:val="21"/>
              </w:rPr>
              <w:t xml:space="preserve">     351</w:t>
            </w:r>
            <w:r w:rsidRPr="00525F60">
              <w:rPr>
                <w:rFonts w:asciiTheme="minorEastAsia" w:hAnsiTheme="minorEastAsia" w:hint="eastAsia"/>
                <w:kern w:val="0"/>
                <w:szCs w:val="21"/>
              </w:rPr>
              <w:t>台(累計3</w:t>
            </w:r>
            <w:r w:rsidRPr="00525F60">
              <w:rPr>
                <w:rFonts w:asciiTheme="minorEastAsia" w:hAnsiTheme="minorEastAsia"/>
                <w:kern w:val="0"/>
                <w:szCs w:val="21"/>
              </w:rPr>
              <w:t>,435</w:t>
            </w:r>
            <w:r w:rsidRPr="00525F60">
              <w:rPr>
                <w:rFonts w:asciiTheme="minorEastAsia" w:hAnsiTheme="minorEastAsia" w:hint="eastAsia"/>
                <w:kern w:val="0"/>
                <w:szCs w:val="21"/>
              </w:rPr>
              <w:t>台</w:t>
            </w:r>
            <w:r w:rsidRPr="00525F60">
              <w:rPr>
                <w:rFonts w:asciiTheme="minorEastAsia" w:hAnsiTheme="minorEastAsia"/>
                <w:kern w:val="0"/>
                <w:szCs w:val="21"/>
              </w:rPr>
              <w:t>)</w:t>
            </w:r>
          </w:p>
          <w:p w14:paraId="3A1F1726" w14:textId="2C635BB6" w:rsidR="00F1650B" w:rsidRPr="00525F60" w:rsidRDefault="003B02C6" w:rsidP="00B911C1">
            <w:pPr>
              <w:tabs>
                <w:tab w:val="left" w:pos="396"/>
              </w:tabs>
              <w:spacing w:line="300" w:lineRule="exact"/>
              <w:ind w:leftChars="-179" w:left="-376" w:firstLineChars="337" w:firstLine="708"/>
              <w:rPr>
                <w:rFonts w:asciiTheme="minorEastAsia" w:hAnsiTheme="minorEastAsia"/>
                <w:szCs w:val="21"/>
              </w:rPr>
            </w:pPr>
            <w:r w:rsidRPr="00525F60">
              <w:rPr>
                <w:rFonts w:asciiTheme="minorEastAsia" w:hAnsiTheme="minorEastAsia" w:cs="ＭＳ 明朝" w:hint="eastAsia"/>
                <w:szCs w:val="21"/>
              </w:rPr>
              <w:t>▶</w:t>
            </w:r>
            <w:r w:rsidR="00AC47E0" w:rsidRPr="00525F60">
              <w:rPr>
                <w:rFonts w:asciiTheme="minorEastAsia" w:hAnsiTheme="minorEastAsia" w:hint="eastAsia"/>
                <w:szCs w:val="21"/>
              </w:rPr>
              <w:t>防犯カメラ増設</w:t>
            </w:r>
            <w:r w:rsidR="00A72E86" w:rsidRPr="00525F60">
              <w:rPr>
                <w:rFonts w:asciiTheme="minorEastAsia" w:hAnsiTheme="minorEastAsia" w:hint="eastAsia"/>
                <w:szCs w:val="21"/>
              </w:rPr>
              <w:t xml:space="preserve"> </w:t>
            </w:r>
          </w:p>
          <w:p w14:paraId="6B1E575C" w14:textId="743A2E3E" w:rsidR="00F6717D" w:rsidRPr="00525F60" w:rsidRDefault="00F6717D" w:rsidP="00F6717D">
            <w:pPr>
              <w:spacing w:line="300" w:lineRule="exact"/>
              <w:ind w:leftChars="100" w:left="210" w:firstLineChars="100" w:firstLine="210"/>
              <w:rPr>
                <w:rFonts w:asciiTheme="minorEastAsia" w:hAnsiTheme="minorEastAsia"/>
                <w:szCs w:val="21"/>
              </w:rPr>
            </w:pPr>
            <w:r w:rsidRPr="00525F60">
              <w:rPr>
                <w:rFonts w:asciiTheme="minorEastAsia" w:hAnsiTheme="minorEastAsia" w:hint="eastAsia"/>
                <w:szCs w:val="21"/>
              </w:rPr>
              <w:t>【防犯カメラ設置実績・見込み】</w:t>
            </w:r>
          </w:p>
          <w:p w14:paraId="060A6587" w14:textId="77777777" w:rsidR="00F6717D" w:rsidRPr="00525F60" w:rsidRDefault="00F6717D" w:rsidP="00F6717D">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 xml:space="preserve">(4-12月 </w:t>
            </w:r>
            <w:r w:rsidRPr="00525F60">
              <w:rPr>
                <w:rFonts w:asciiTheme="minorEastAsia" w:hAnsiTheme="minorEastAsia"/>
                <w:szCs w:val="21"/>
              </w:rPr>
              <w:t xml:space="preserve"> </w:t>
            </w:r>
            <w:r w:rsidRPr="00525F60">
              <w:rPr>
                <w:rFonts w:asciiTheme="minorEastAsia" w:hAnsiTheme="minorEastAsia" w:hint="eastAsia"/>
                <w:szCs w:val="21"/>
              </w:rPr>
              <w:t>設置実績)</w:t>
            </w:r>
            <w:r w:rsidRPr="00525F60">
              <w:rPr>
                <w:rFonts w:asciiTheme="minorEastAsia" w:hAnsiTheme="minorEastAsia"/>
                <w:szCs w:val="21"/>
              </w:rPr>
              <w:t xml:space="preserve">     </w:t>
            </w:r>
            <w:r w:rsidRPr="00525F60">
              <w:rPr>
                <w:rFonts w:asciiTheme="minorEastAsia" w:hAnsiTheme="minorEastAsia" w:hint="eastAsia"/>
                <w:szCs w:val="21"/>
              </w:rPr>
              <w:t xml:space="preserve">　 </w:t>
            </w:r>
            <w:r w:rsidRPr="00525F60">
              <w:rPr>
                <w:rFonts w:asciiTheme="minorEastAsia" w:hAnsiTheme="minorEastAsia"/>
                <w:szCs w:val="21"/>
              </w:rPr>
              <w:t>3</w:t>
            </w:r>
            <w:r w:rsidRPr="00525F60">
              <w:rPr>
                <w:rFonts w:asciiTheme="minorEastAsia" w:hAnsiTheme="minorEastAsia" w:hint="eastAsia"/>
                <w:szCs w:val="21"/>
              </w:rPr>
              <w:t>台</w:t>
            </w:r>
          </w:p>
          <w:p w14:paraId="57E59E52" w14:textId="77777777" w:rsidR="00F6717D" w:rsidRPr="00525F60" w:rsidRDefault="00F6717D" w:rsidP="00F6717D">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w:t>
            </w:r>
            <w:r w:rsidRPr="00525F60">
              <w:rPr>
                <w:rFonts w:asciiTheme="minorEastAsia" w:hAnsiTheme="minorEastAsia"/>
                <w:szCs w:val="21"/>
              </w:rPr>
              <w:t>1</w:t>
            </w:r>
            <w:r w:rsidRPr="00525F60">
              <w:rPr>
                <w:rFonts w:asciiTheme="minorEastAsia" w:hAnsiTheme="minorEastAsia" w:hint="eastAsia"/>
                <w:szCs w:val="21"/>
              </w:rPr>
              <w:t>-</w:t>
            </w:r>
            <w:r w:rsidRPr="00525F60">
              <w:rPr>
                <w:rFonts w:asciiTheme="minorEastAsia" w:hAnsiTheme="minorEastAsia"/>
                <w:szCs w:val="21"/>
              </w:rPr>
              <w:t xml:space="preserve"> 3</w:t>
            </w:r>
            <w:r w:rsidRPr="00525F60">
              <w:rPr>
                <w:rFonts w:asciiTheme="minorEastAsia" w:hAnsiTheme="minorEastAsia" w:hint="eastAsia"/>
                <w:szCs w:val="21"/>
              </w:rPr>
              <w:t xml:space="preserve">月 </w:t>
            </w:r>
            <w:r w:rsidRPr="00525F60">
              <w:rPr>
                <w:rFonts w:asciiTheme="minorEastAsia" w:hAnsiTheme="minorEastAsia"/>
                <w:szCs w:val="21"/>
              </w:rPr>
              <w:t xml:space="preserve"> </w:t>
            </w:r>
            <w:r w:rsidRPr="00525F60">
              <w:rPr>
                <w:rFonts w:asciiTheme="minorEastAsia" w:hAnsiTheme="minorEastAsia" w:hint="eastAsia"/>
                <w:szCs w:val="21"/>
              </w:rPr>
              <w:t>設置見込)</w:t>
            </w:r>
            <w:r w:rsidRPr="00525F60">
              <w:rPr>
                <w:rFonts w:asciiTheme="minorEastAsia" w:hAnsiTheme="minorEastAsia"/>
                <w:szCs w:val="21"/>
              </w:rPr>
              <w:t xml:space="preserve"> </w:t>
            </w:r>
            <w:r w:rsidRPr="00525F60">
              <w:rPr>
                <w:rFonts w:asciiTheme="minorEastAsia" w:hAnsiTheme="minorEastAsia" w:hint="eastAsia"/>
                <w:szCs w:val="21"/>
              </w:rPr>
              <w:t xml:space="preserve">　 </w:t>
            </w:r>
            <w:r w:rsidRPr="00525F60">
              <w:rPr>
                <w:rFonts w:asciiTheme="minorEastAsia" w:hAnsiTheme="minorEastAsia"/>
                <w:szCs w:val="21"/>
              </w:rPr>
              <w:t xml:space="preserve">    8</w:t>
            </w:r>
            <w:r w:rsidRPr="00525F60">
              <w:rPr>
                <w:rFonts w:asciiTheme="minorEastAsia" w:hAnsiTheme="minorEastAsia" w:hint="eastAsia"/>
                <w:szCs w:val="21"/>
              </w:rPr>
              <w:t>台</w:t>
            </w:r>
          </w:p>
          <w:p w14:paraId="7AC21A33" w14:textId="38864872" w:rsidR="00F6717D" w:rsidRPr="00525F60" w:rsidRDefault="00F6717D" w:rsidP="00F6717D">
            <w:pPr>
              <w:tabs>
                <w:tab w:val="left" w:pos="779"/>
              </w:tabs>
              <w:spacing w:line="300" w:lineRule="exact"/>
              <w:ind w:leftChars="-42" w:left="-88" w:firstLineChars="141" w:firstLine="296"/>
              <w:rPr>
                <w:rFonts w:asciiTheme="minorEastAsia" w:hAnsiTheme="minorEastAsia"/>
                <w:kern w:val="0"/>
                <w:szCs w:val="21"/>
              </w:rPr>
            </w:pPr>
            <w:r w:rsidRPr="00525F60">
              <w:rPr>
                <w:rFonts w:asciiTheme="minorEastAsia" w:hAnsiTheme="minorEastAsia" w:hint="eastAsia"/>
                <w:kern w:val="0"/>
                <w:szCs w:val="21"/>
              </w:rPr>
              <w:t xml:space="preserve"> </w:t>
            </w:r>
            <w:r w:rsidRPr="00525F60">
              <w:rPr>
                <w:rFonts w:asciiTheme="minorEastAsia" w:hAnsiTheme="minorEastAsia"/>
                <w:kern w:val="0"/>
                <w:szCs w:val="21"/>
              </w:rPr>
              <w:t xml:space="preserve">   </w:t>
            </w:r>
            <w:r w:rsidRPr="00525F60">
              <w:rPr>
                <w:rFonts w:asciiTheme="minorEastAsia" w:hAnsiTheme="minorEastAsia" w:hint="eastAsia"/>
                <w:kern w:val="0"/>
                <w:szCs w:val="21"/>
              </w:rPr>
              <w:t>(</w:t>
            </w:r>
            <w:r w:rsidRPr="00525F60">
              <w:rPr>
                <w:rFonts w:asciiTheme="minorEastAsia" w:hAnsiTheme="minorEastAsia"/>
                <w:kern w:val="0"/>
                <w:szCs w:val="21"/>
              </w:rPr>
              <w:t>R</w:t>
            </w:r>
            <w:r w:rsidRPr="00525F60">
              <w:rPr>
                <w:rFonts w:asciiTheme="minorEastAsia" w:hAnsiTheme="minorEastAsia" w:hint="eastAsia"/>
                <w:kern w:val="0"/>
                <w:szCs w:val="21"/>
              </w:rPr>
              <w:t>2年度　設置見込)</w:t>
            </w:r>
            <w:r w:rsidRPr="00525F60">
              <w:rPr>
                <w:rFonts w:asciiTheme="minorEastAsia" w:hAnsiTheme="minorEastAsia"/>
                <w:kern w:val="0"/>
                <w:szCs w:val="21"/>
              </w:rPr>
              <w:t xml:space="preserve">       11</w:t>
            </w:r>
            <w:r w:rsidRPr="00525F60">
              <w:rPr>
                <w:rFonts w:asciiTheme="minorEastAsia" w:hAnsiTheme="minorEastAsia" w:hint="eastAsia"/>
                <w:kern w:val="0"/>
                <w:szCs w:val="21"/>
              </w:rPr>
              <w:t>台(累計158台</w:t>
            </w:r>
            <w:r w:rsidRPr="00525F60">
              <w:rPr>
                <w:rFonts w:asciiTheme="minorEastAsia" w:hAnsiTheme="minorEastAsia"/>
                <w:kern w:val="0"/>
                <w:szCs w:val="21"/>
              </w:rPr>
              <w:t>)</w:t>
            </w:r>
          </w:p>
          <w:p w14:paraId="51BC8027" w14:textId="495BEF36" w:rsidR="00720C28" w:rsidRPr="00525F60" w:rsidRDefault="003B02C6" w:rsidP="00B911C1">
            <w:pPr>
              <w:spacing w:line="300" w:lineRule="exact"/>
              <w:ind w:firstLineChars="158" w:firstLine="332"/>
              <w:rPr>
                <w:rFonts w:asciiTheme="minorEastAsia" w:hAnsiTheme="minorEastAsia"/>
                <w:szCs w:val="21"/>
              </w:rPr>
            </w:pPr>
            <w:r w:rsidRPr="00525F60">
              <w:rPr>
                <w:rFonts w:asciiTheme="minorEastAsia" w:hAnsiTheme="minorEastAsia" w:cs="ＭＳ 明朝" w:hint="eastAsia"/>
                <w:szCs w:val="21"/>
              </w:rPr>
              <w:t>▶</w:t>
            </w:r>
            <w:r w:rsidR="00F1650B" w:rsidRPr="00525F60">
              <w:rPr>
                <w:rFonts w:asciiTheme="minorEastAsia" w:hAnsiTheme="minorEastAsia" w:hint="eastAsia"/>
                <w:szCs w:val="21"/>
              </w:rPr>
              <w:t>カラス捕獲</w:t>
            </w:r>
            <w:r w:rsidRPr="00525F60">
              <w:rPr>
                <w:rFonts w:asciiTheme="minorEastAsia" w:hAnsiTheme="minorEastAsia" w:hint="eastAsia"/>
                <w:szCs w:val="21"/>
              </w:rPr>
              <w:t>器</w:t>
            </w:r>
            <w:r w:rsidR="00F1650B" w:rsidRPr="00525F60">
              <w:rPr>
                <w:rFonts w:asciiTheme="minorEastAsia" w:hAnsiTheme="minorEastAsia" w:hint="eastAsia"/>
                <w:szCs w:val="21"/>
              </w:rPr>
              <w:t>の</w:t>
            </w:r>
            <w:r w:rsidRPr="00525F60">
              <w:rPr>
                <w:rFonts w:asciiTheme="minorEastAsia" w:hAnsiTheme="minorEastAsia" w:hint="eastAsia"/>
                <w:szCs w:val="21"/>
              </w:rPr>
              <w:t>設置</w:t>
            </w:r>
            <w:r w:rsidR="00A72E86" w:rsidRPr="00525F60">
              <w:rPr>
                <w:rFonts w:asciiTheme="minorEastAsia" w:hAnsiTheme="minorEastAsia"/>
                <w:szCs w:val="21"/>
              </w:rPr>
              <w:t xml:space="preserve"> </w:t>
            </w:r>
            <w:r w:rsidR="00105B8D" w:rsidRPr="00525F60">
              <w:rPr>
                <w:rFonts w:asciiTheme="minorEastAsia" w:hAnsiTheme="minorEastAsia" w:hint="eastAsia"/>
                <w:szCs w:val="21"/>
              </w:rPr>
              <w:t>など</w:t>
            </w:r>
          </w:p>
          <w:p w14:paraId="478D2C2A" w14:textId="34B8C0F3" w:rsidR="00720C28" w:rsidRPr="00525F60" w:rsidRDefault="00720C28" w:rsidP="009C33D7">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(主なソフト事業)</w:t>
            </w:r>
          </w:p>
          <w:p w14:paraId="2F3B4BC4" w14:textId="77777777" w:rsidR="00B911C1" w:rsidRPr="00525F60" w:rsidRDefault="00720C28" w:rsidP="00B911C1">
            <w:pPr>
              <w:spacing w:line="300" w:lineRule="exact"/>
              <w:ind w:leftChars="-247" w:left="-519" w:firstLineChars="67" w:firstLine="141"/>
              <w:rPr>
                <w:rFonts w:asciiTheme="minorEastAsia" w:hAnsiTheme="minorEastAsia"/>
                <w:szCs w:val="21"/>
              </w:rPr>
            </w:pPr>
            <w:r w:rsidRPr="00525F60">
              <w:rPr>
                <w:rFonts w:asciiTheme="minorEastAsia" w:hAnsiTheme="minorEastAsia" w:hint="eastAsia"/>
                <w:szCs w:val="21"/>
              </w:rPr>
              <w:t xml:space="preserve">　</w:t>
            </w:r>
            <w:r w:rsidR="00AC47E0" w:rsidRPr="00525F60">
              <w:rPr>
                <w:rFonts w:asciiTheme="minorEastAsia" w:hAnsiTheme="minorEastAsia" w:hint="eastAsia"/>
                <w:szCs w:val="21"/>
              </w:rPr>
              <w:t xml:space="preserve"> </w:t>
            </w:r>
            <w:r w:rsidR="00AC47E0" w:rsidRPr="00525F60">
              <w:rPr>
                <w:rFonts w:asciiTheme="minorEastAsia" w:hAnsiTheme="minorEastAsia"/>
                <w:szCs w:val="21"/>
              </w:rPr>
              <w:t xml:space="preserve"> </w:t>
            </w:r>
            <w:r w:rsidR="008143DA" w:rsidRPr="00525F60">
              <w:rPr>
                <w:rFonts w:asciiTheme="minorEastAsia" w:hAnsiTheme="minorEastAsia"/>
                <w:szCs w:val="21"/>
              </w:rPr>
              <w:t xml:space="preserve">   </w:t>
            </w:r>
            <w:r w:rsidR="003B02C6" w:rsidRPr="00525F60">
              <w:rPr>
                <w:rFonts w:asciiTheme="minorEastAsia" w:hAnsiTheme="minorEastAsia" w:cs="ＭＳ 明朝" w:hint="eastAsia"/>
                <w:szCs w:val="21"/>
              </w:rPr>
              <w:t>▶</w:t>
            </w:r>
            <w:r w:rsidR="00AC47E0" w:rsidRPr="00525F60">
              <w:rPr>
                <w:rFonts w:asciiTheme="minorEastAsia" w:hAnsiTheme="minorEastAsia" w:hint="eastAsia"/>
                <w:szCs w:val="21"/>
              </w:rPr>
              <w:t>大学連携事業の推進</w:t>
            </w:r>
          </w:p>
          <w:p w14:paraId="1429C900" w14:textId="77777777" w:rsidR="00B911C1" w:rsidRPr="00525F60" w:rsidRDefault="00B911C1" w:rsidP="00B911C1">
            <w:pPr>
              <w:spacing w:line="300" w:lineRule="exact"/>
              <w:ind w:leftChars="-247" w:left="-519" w:firstLineChars="467" w:firstLine="981"/>
              <w:rPr>
                <w:rFonts w:asciiTheme="minorEastAsia" w:hAnsiTheme="minorEastAsia"/>
                <w:szCs w:val="21"/>
              </w:rPr>
            </w:pPr>
            <w:r w:rsidRPr="00525F60">
              <w:rPr>
                <w:rFonts w:asciiTheme="minorEastAsia" w:hAnsiTheme="minorEastAsia" w:hint="eastAsia"/>
                <w:szCs w:val="21"/>
              </w:rPr>
              <w:t>・オンライン市場会</w:t>
            </w:r>
          </w:p>
          <w:p w14:paraId="58991FAD" w14:textId="564A98F3" w:rsidR="00AC47E0" w:rsidRPr="00525F60" w:rsidRDefault="00B911C1" w:rsidP="00B911C1">
            <w:pPr>
              <w:spacing w:line="300" w:lineRule="exact"/>
              <w:ind w:leftChars="-247" w:left="-519" w:firstLineChars="467" w:firstLine="981"/>
              <w:rPr>
                <w:rFonts w:asciiTheme="minorEastAsia" w:hAnsiTheme="minorEastAsia"/>
                <w:szCs w:val="21"/>
              </w:rPr>
            </w:pPr>
            <w:r w:rsidRPr="00525F60">
              <w:rPr>
                <w:rFonts w:asciiTheme="minorEastAsia" w:hAnsiTheme="minorEastAsia" w:hint="eastAsia"/>
                <w:szCs w:val="21"/>
              </w:rPr>
              <w:t>・オンライン産地見学会</w:t>
            </w:r>
          </w:p>
          <w:p w14:paraId="06DA9080" w14:textId="04A896F2" w:rsidR="00B911C1" w:rsidRPr="00525F60" w:rsidRDefault="00B911C1" w:rsidP="00B911C1">
            <w:pPr>
              <w:spacing w:line="300" w:lineRule="exact"/>
              <w:ind w:leftChars="-247" w:left="-519" w:firstLineChars="467" w:firstLine="981"/>
              <w:rPr>
                <w:rFonts w:asciiTheme="minorEastAsia" w:hAnsiTheme="minorEastAsia"/>
                <w:szCs w:val="21"/>
              </w:rPr>
            </w:pPr>
            <w:r w:rsidRPr="00525F60">
              <w:rPr>
                <w:rFonts w:asciiTheme="minorEastAsia" w:hAnsiTheme="minorEastAsia" w:hint="eastAsia"/>
                <w:szCs w:val="21"/>
              </w:rPr>
              <w:t>・産地特産品の販促PR</w:t>
            </w:r>
          </w:p>
          <w:p w14:paraId="52B386EC" w14:textId="4775B224" w:rsidR="00B911C1" w:rsidRPr="00525F60" w:rsidRDefault="00B911C1" w:rsidP="00B911C1">
            <w:pPr>
              <w:spacing w:line="300" w:lineRule="exact"/>
              <w:ind w:leftChars="-247" w:left="-519" w:firstLineChars="467" w:firstLine="981"/>
              <w:rPr>
                <w:rFonts w:asciiTheme="minorEastAsia" w:hAnsiTheme="minorEastAsia"/>
                <w:szCs w:val="21"/>
              </w:rPr>
            </w:pPr>
            <w:r w:rsidRPr="00525F60">
              <w:rPr>
                <w:rFonts w:asciiTheme="minorEastAsia" w:hAnsiTheme="minorEastAsia" w:hint="eastAsia"/>
                <w:szCs w:val="21"/>
              </w:rPr>
              <w:t>・食育授業　　　　　など</w:t>
            </w:r>
          </w:p>
          <w:p w14:paraId="79301A6A" w14:textId="3C9D77DE" w:rsidR="00AC47E0" w:rsidRPr="00525F60" w:rsidRDefault="00AC47E0" w:rsidP="00B911C1">
            <w:pPr>
              <w:spacing w:line="300" w:lineRule="exact"/>
              <w:ind w:leftChars="-44" w:left="-92"/>
              <w:rPr>
                <w:rFonts w:asciiTheme="minorEastAsia" w:hAnsiTheme="minorEastAsia"/>
                <w:szCs w:val="21"/>
              </w:rPr>
            </w:pPr>
            <w:r w:rsidRPr="00525F60">
              <w:rPr>
                <w:rFonts w:asciiTheme="minorEastAsia" w:hAnsiTheme="minorEastAsia" w:hint="eastAsia"/>
                <w:szCs w:val="21"/>
              </w:rPr>
              <w:t xml:space="preserve">　</w:t>
            </w:r>
            <w:r w:rsidR="008143DA" w:rsidRPr="00525F60">
              <w:rPr>
                <w:rFonts w:asciiTheme="minorEastAsia" w:hAnsiTheme="minorEastAsia" w:hint="eastAsia"/>
                <w:szCs w:val="21"/>
              </w:rPr>
              <w:t xml:space="preserve"> </w:t>
            </w:r>
            <w:r w:rsidR="008143DA" w:rsidRPr="00525F60">
              <w:rPr>
                <w:rFonts w:asciiTheme="minorEastAsia" w:hAnsiTheme="minorEastAsia"/>
                <w:szCs w:val="21"/>
              </w:rPr>
              <w:t xml:space="preserve"> </w:t>
            </w:r>
            <w:r w:rsidR="003B02C6" w:rsidRPr="00525F60">
              <w:rPr>
                <w:rFonts w:asciiTheme="minorEastAsia" w:hAnsiTheme="minorEastAsia" w:cs="ＭＳ 明朝" w:hint="eastAsia"/>
                <w:szCs w:val="21"/>
              </w:rPr>
              <w:t>▶</w:t>
            </w:r>
            <w:r w:rsidR="003B02C6" w:rsidRPr="00525F60">
              <w:rPr>
                <w:rFonts w:asciiTheme="minorEastAsia" w:hAnsiTheme="minorEastAsia" w:hint="eastAsia"/>
                <w:szCs w:val="21"/>
              </w:rPr>
              <w:t>量販店</w:t>
            </w:r>
            <w:r w:rsidRPr="00525F60">
              <w:rPr>
                <w:rFonts w:asciiTheme="minorEastAsia" w:hAnsiTheme="minorEastAsia" w:hint="eastAsia"/>
                <w:szCs w:val="21"/>
              </w:rPr>
              <w:t>における産地フェア、販促イベント</w:t>
            </w:r>
          </w:p>
          <w:p w14:paraId="27966BB6" w14:textId="1CBCF1EF" w:rsidR="00AC47E0" w:rsidRPr="00525F60" w:rsidRDefault="003B02C6" w:rsidP="00B911C1">
            <w:pPr>
              <w:spacing w:line="300" w:lineRule="exact"/>
              <w:ind w:firstLineChars="158" w:firstLine="332"/>
              <w:rPr>
                <w:rFonts w:asciiTheme="minorEastAsia" w:hAnsiTheme="minorEastAsia"/>
                <w:szCs w:val="21"/>
              </w:rPr>
            </w:pPr>
            <w:r w:rsidRPr="00525F60">
              <w:rPr>
                <w:rFonts w:asciiTheme="minorEastAsia" w:hAnsiTheme="minorEastAsia" w:cs="ＭＳ 明朝" w:hint="eastAsia"/>
                <w:szCs w:val="21"/>
              </w:rPr>
              <w:t>▶</w:t>
            </w:r>
            <w:r w:rsidR="00AC47E0" w:rsidRPr="00525F60">
              <w:rPr>
                <w:rFonts w:asciiTheme="minorEastAsia" w:hAnsiTheme="minorEastAsia" w:hint="eastAsia"/>
                <w:szCs w:val="21"/>
              </w:rPr>
              <w:t>川上・川下との連携</w:t>
            </w:r>
          </w:p>
          <w:p w14:paraId="0D2CC7DD" w14:textId="433F20DA" w:rsidR="00FF167A" w:rsidRPr="00525F60" w:rsidRDefault="003B02C6" w:rsidP="00843AAD">
            <w:pPr>
              <w:spacing w:line="300" w:lineRule="exact"/>
              <w:ind w:leftChars="22" w:left="46" w:firstLineChars="136" w:firstLine="286"/>
              <w:rPr>
                <w:rFonts w:asciiTheme="minorEastAsia" w:hAnsiTheme="minorEastAsia" w:cs="ＭＳ 明朝"/>
                <w:kern w:val="24"/>
                <w:szCs w:val="21"/>
              </w:rPr>
            </w:pPr>
            <w:r w:rsidRPr="00525F60">
              <w:rPr>
                <w:rFonts w:asciiTheme="minorEastAsia" w:hAnsiTheme="minorEastAsia" w:cs="ＭＳ 明朝" w:hint="eastAsia"/>
                <w:szCs w:val="21"/>
              </w:rPr>
              <w:t>▶</w:t>
            </w:r>
            <w:r w:rsidR="00FF167A" w:rsidRPr="00525F60">
              <w:rPr>
                <w:rFonts w:asciiTheme="minorEastAsia" w:hAnsiTheme="minorEastAsia" w:cs="ＭＳ 明朝" w:hint="eastAsia"/>
                <w:kern w:val="24"/>
                <w:szCs w:val="21"/>
              </w:rPr>
              <w:t>オンライン販促会議</w:t>
            </w:r>
          </w:p>
          <w:p w14:paraId="09FC3005" w14:textId="3A8B6249" w:rsidR="00FF167A" w:rsidRPr="00525F60" w:rsidRDefault="00FF167A" w:rsidP="00FF167A">
            <w:pPr>
              <w:spacing w:line="300" w:lineRule="exact"/>
              <w:rPr>
                <w:rFonts w:asciiTheme="minorEastAsia" w:hAnsiTheme="minorEastAsia"/>
                <w:szCs w:val="21"/>
              </w:rPr>
            </w:pPr>
            <w:r w:rsidRPr="00525F60">
              <w:rPr>
                <w:rFonts w:asciiTheme="minorEastAsia" w:hAnsiTheme="minorEastAsia" w:cs="ＭＳ 明朝" w:hint="eastAsia"/>
                <w:kern w:val="24"/>
                <w:szCs w:val="21"/>
              </w:rPr>
              <w:t xml:space="preserve">　</w:t>
            </w:r>
            <w:r w:rsidR="008143DA" w:rsidRPr="00525F60">
              <w:rPr>
                <w:rFonts w:asciiTheme="minorEastAsia" w:hAnsiTheme="minorEastAsia" w:cs="ＭＳ 明朝" w:hint="eastAsia"/>
                <w:kern w:val="24"/>
                <w:szCs w:val="21"/>
              </w:rPr>
              <w:t xml:space="preserve"> </w:t>
            </w:r>
            <w:r w:rsidR="008143DA" w:rsidRPr="00525F60">
              <w:rPr>
                <w:rFonts w:asciiTheme="minorEastAsia" w:hAnsiTheme="minorEastAsia" w:cs="ＭＳ 明朝"/>
                <w:kern w:val="24"/>
                <w:szCs w:val="21"/>
              </w:rPr>
              <w:t xml:space="preserve">  </w:t>
            </w:r>
            <w:r w:rsidRPr="00525F60">
              <w:rPr>
                <w:rFonts w:asciiTheme="minorEastAsia" w:hAnsiTheme="minorEastAsia" w:cs="ＭＳ 明朝" w:hint="eastAsia"/>
                <w:kern w:val="24"/>
                <w:szCs w:val="21"/>
              </w:rPr>
              <w:t>・全農岐阜×青果仲卸(林田商店)</w:t>
            </w:r>
            <w:r w:rsidRPr="00525F60">
              <w:rPr>
                <w:rFonts w:asciiTheme="minorEastAsia" w:hAnsiTheme="minorEastAsia" w:cs="ＭＳ 明朝"/>
                <w:kern w:val="24"/>
                <w:szCs w:val="21"/>
              </w:rPr>
              <w:t>(</w:t>
            </w:r>
            <w:r w:rsidRPr="00525F60">
              <w:rPr>
                <w:rFonts w:asciiTheme="minorEastAsia" w:hAnsiTheme="minorEastAsia" w:cs="ＭＳ 明朝" w:hint="eastAsia"/>
                <w:kern w:val="24"/>
                <w:szCs w:val="21"/>
              </w:rPr>
              <w:t>8</w:t>
            </w:r>
            <w:r w:rsidRPr="00525F60">
              <w:rPr>
                <w:rFonts w:asciiTheme="minorEastAsia" w:hAnsiTheme="minorEastAsia" w:cs="ＭＳ 明朝"/>
                <w:kern w:val="24"/>
                <w:szCs w:val="21"/>
              </w:rPr>
              <w:t>/11)</w:t>
            </w:r>
          </w:p>
          <w:p w14:paraId="2ACAF547" w14:textId="455413B9" w:rsidR="00FF167A" w:rsidRPr="00525F60" w:rsidRDefault="00FF167A" w:rsidP="008143DA">
            <w:pPr>
              <w:spacing w:line="300" w:lineRule="exact"/>
              <w:ind w:leftChars="250" w:left="735" w:hangingChars="100" w:hanging="210"/>
              <w:rPr>
                <w:rFonts w:asciiTheme="minorEastAsia" w:hAnsiTheme="minorEastAsia"/>
                <w:szCs w:val="21"/>
              </w:rPr>
            </w:pPr>
            <w:r w:rsidRPr="00525F60">
              <w:rPr>
                <w:rFonts w:asciiTheme="minorEastAsia" w:hAnsiTheme="minorEastAsia" w:hint="eastAsia"/>
                <w:szCs w:val="21"/>
              </w:rPr>
              <w:t>・全農岐阜、J</w:t>
            </w:r>
            <w:r w:rsidRPr="00525F60">
              <w:rPr>
                <w:rFonts w:asciiTheme="minorEastAsia" w:hAnsiTheme="minorEastAsia"/>
                <w:szCs w:val="21"/>
              </w:rPr>
              <w:t>A</w:t>
            </w:r>
            <w:r w:rsidR="00D43FC8" w:rsidRPr="00525F60">
              <w:rPr>
                <w:rFonts w:asciiTheme="minorEastAsia" w:hAnsiTheme="minorEastAsia" w:hint="eastAsia"/>
                <w:szCs w:val="21"/>
              </w:rPr>
              <w:t>ひだ</w:t>
            </w:r>
            <w:r w:rsidRPr="00525F60">
              <w:rPr>
                <w:rFonts w:asciiTheme="minorEastAsia" w:hAnsiTheme="minorEastAsia" w:hint="eastAsia"/>
                <w:szCs w:val="21"/>
              </w:rPr>
              <w:t>×青果仲卸(林田商店</w:t>
            </w:r>
            <w:r w:rsidRPr="00525F60">
              <w:rPr>
                <w:rFonts w:asciiTheme="minorEastAsia" w:hAnsiTheme="minorEastAsia"/>
                <w:szCs w:val="21"/>
              </w:rPr>
              <w:t>)</w:t>
            </w:r>
            <w:r w:rsidRPr="00525F60">
              <w:rPr>
                <w:rFonts w:asciiTheme="minorEastAsia" w:hAnsiTheme="minorEastAsia" w:hint="eastAsia"/>
                <w:szCs w:val="21"/>
              </w:rPr>
              <w:t>×北部中央青果㈱</w:t>
            </w:r>
            <w:r w:rsidR="007E72DD" w:rsidRPr="00525F60">
              <w:rPr>
                <w:rFonts w:asciiTheme="minorEastAsia" w:hAnsiTheme="minorEastAsia" w:hint="eastAsia"/>
                <w:szCs w:val="21"/>
              </w:rPr>
              <w:lastRenderedPageBreak/>
              <w:t>(</w:t>
            </w:r>
            <w:r w:rsidR="007E72DD" w:rsidRPr="00525F60">
              <w:rPr>
                <w:rFonts w:asciiTheme="minorEastAsia" w:hAnsiTheme="minorEastAsia"/>
                <w:szCs w:val="21"/>
              </w:rPr>
              <w:t>11/24)</w:t>
            </w:r>
            <w:r w:rsidRPr="00525F60">
              <w:rPr>
                <w:rFonts w:asciiTheme="minorEastAsia" w:hAnsiTheme="minorEastAsia" w:hint="eastAsia"/>
                <w:szCs w:val="21"/>
              </w:rPr>
              <w:t>,</w:t>
            </w:r>
          </w:p>
          <w:p w14:paraId="0D975CFE" w14:textId="04A1F108" w:rsidR="001D285A" w:rsidRPr="00525F60" w:rsidRDefault="007E72DD" w:rsidP="001D285A">
            <w:pPr>
              <w:ind w:firstLineChars="150" w:firstLine="315"/>
              <w:rPr>
                <w:rFonts w:asciiTheme="minorEastAsia" w:hAnsiTheme="minorEastAsia" w:cs="ＭＳ 明朝"/>
                <w:kern w:val="24"/>
                <w:szCs w:val="21"/>
              </w:rPr>
            </w:pPr>
            <w:r w:rsidRPr="00525F60">
              <w:rPr>
                <w:rFonts w:asciiTheme="minorEastAsia" w:hAnsiTheme="minorEastAsia" w:cs="ＭＳ 明朝" w:hint="eastAsia"/>
                <w:szCs w:val="21"/>
              </w:rPr>
              <w:t>▶</w:t>
            </w:r>
            <w:r w:rsidR="001D285A" w:rsidRPr="00525F60">
              <w:rPr>
                <w:rFonts w:asciiTheme="minorEastAsia" w:hAnsiTheme="minorEastAsia" w:cs="ＭＳ 明朝" w:hint="eastAsia"/>
                <w:kern w:val="24"/>
                <w:szCs w:val="21"/>
              </w:rPr>
              <w:t>徳島県水産物オンライン販促講座の開催</w:t>
            </w:r>
          </w:p>
          <w:p w14:paraId="53A87CF9" w14:textId="0219CE53" w:rsidR="001D285A" w:rsidRPr="00525F60" w:rsidRDefault="008143DA" w:rsidP="001D285A">
            <w:pPr>
              <w:ind w:firstLineChars="200" w:firstLine="420"/>
              <w:rPr>
                <w:rFonts w:asciiTheme="minorEastAsia" w:hAnsiTheme="minorEastAsia" w:cs="ＭＳ 明朝"/>
                <w:kern w:val="24"/>
                <w:szCs w:val="21"/>
              </w:rPr>
            </w:pPr>
            <w:r w:rsidRPr="00525F60">
              <w:rPr>
                <w:rFonts w:asciiTheme="minorEastAsia" w:hAnsiTheme="minorEastAsia" w:hint="eastAsia"/>
                <w:szCs w:val="21"/>
              </w:rPr>
              <w:t xml:space="preserve"> </w:t>
            </w:r>
            <w:r w:rsidR="007E72DD" w:rsidRPr="00525F60">
              <w:rPr>
                <w:rFonts w:asciiTheme="minorEastAsia" w:hAnsiTheme="minorEastAsia" w:hint="eastAsia"/>
                <w:szCs w:val="21"/>
              </w:rPr>
              <w:t>・徳島県関西本部×梅花女子大学</w:t>
            </w:r>
            <w:r w:rsidR="001D285A" w:rsidRPr="00525F60">
              <w:rPr>
                <w:rFonts w:asciiTheme="minorEastAsia" w:hAnsiTheme="minorEastAsia" w:cs="ＭＳ 明朝" w:hint="eastAsia"/>
                <w:kern w:val="24"/>
                <w:szCs w:val="21"/>
              </w:rPr>
              <w:t>(</w:t>
            </w:r>
            <w:r w:rsidR="001D285A" w:rsidRPr="00525F60">
              <w:rPr>
                <w:rFonts w:asciiTheme="minorEastAsia" w:hAnsiTheme="minorEastAsia" w:cs="ＭＳ 明朝"/>
                <w:kern w:val="24"/>
                <w:szCs w:val="21"/>
              </w:rPr>
              <w:t>9/29,12/14</w:t>
            </w:r>
            <w:r w:rsidR="00CE48B2" w:rsidRPr="00525F60">
              <w:rPr>
                <w:rFonts w:asciiTheme="minorEastAsia" w:hAnsiTheme="minorEastAsia" w:cs="ＭＳ 明朝"/>
                <w:kern w:val="24"/>
                <w:szCs w:val="21"/>
              </w:rPr>
              <w:t>,1/9</w:t>
            </w:r>
            <w:r w:rsidR="001D285A" w:rsidRPr="00525F60">
              <w:rPr>
                <w:rFonts w:asciiTheme="minorEastAsia" w:hAnsiTheme="minorEastAsia" w:cs="ＭＳ 明朝"/>
                <w:kern w:val="24"/>
                <w:szCs w:val="21"/>
              </w:rPr>
              <w:t>)</w:t>
            </w:r>
          </w:p>
          <w:p w14:paraId="76AC7889" w14:textId="1051AB07" w:rsidR="001D285A" w:rsidRPr="00525F60" w:rsidRDefault="00B63DF9" w:rsidP="00383790">
            <w:pPr>
              <w:rPr>
                <w:rFonts w:asciiTheme="minorEastAsia" w:hAnsiTheme="minorEastAsia"/>
                <w:szCs w:val="21"/>
              </w:rPr>
            </w:pPr>
            <w:r w:rsidRPr="00525F60">
              <w:rPr>
                <w:rFonts w:asciiTheme="minorEastAsia" w:hAnsiTheme="minorEastAsia" w:hint="eastAsia"/>
                <w:szCs w:val="21"/>
              </w:rPr>
              <w:t xml:space="preserve">　</w:t>
            </w:r>
            <w:r w:rsidR="001D285A" w:rsidRPr="00525F60">
              <w:rPr>
                <w:rFonts w:asciiTheme="minorEastAsia" w:hAnsiTheme="minorEastAsia" w:hint="eastAsia"/>
                <w:szCs w:val="21"/>
              </w:rPr>
              <w:t>(事業費等)</w:t>
            </w:r>
          </w:p>
          <w:p w14:paraId="168239E6" w14:textId="32183673" w:rsidR="00763FD9" w:rsidRPr="00525F60" w:rsidRDefault="0007749A" w:rsidP="008143DA">
            <w:pPr>
              <w:spacing w:line="300" w:lineRule="exact"/>
              <w:ind w:leftChars="100" w:left="210" w:firstLineChars="50" w:firstLine="105"/>
              <w:rPr>
                <w:rFonts w:asciiTheme="minorEastAsia" w:hAnsiTheme="minorEastAsia"/>
                <w:szCs w:val="21"/>
              </w:rPr>
            </w:pPr>
            <w:r w:rsidRPr="00525F60">
              <w:rPr>
                <w:rFonts w:asciiTheme="minorEastAsia" w:hAnsiTheme="minorEastAsia" w:hint="eastAsia"/>
                <w:szCs w:val="21"/>
              </w:rPr>
              <w:t>【</w:t>
            </w:r>
            <w:r w:rsidRPr="00525F60">
              <w:rPr>
                <w:rFonts w:asciiTheme="minorEastAsia" w:hAnsiTheme="minorEastAsia" w:hint="eastAsia"/>
                <w:spacing w:val="42"/>
                <w:kern w:val="0"/>
                <w:szCs w:val="21"/>
                <w:fitText w:val="800" w:id="1909159168"/>
              </w:rPr>
              <w:t>提案</w:t>
            </w:r>
            <w:r w:rsidRPr="00525F60">
              <w:rPr>
                <w:rFonts w:asciiTheme="minorEastAsia" w:hAnsiTheme="minorEastAsia" w:hint="eastAsia"/>
                <w:spacing w:val="1"/>
                <w:kern w:val="0"/>
                <w:szCs w:val="21"/>
                <w:fitText w:val="800" w:id="1909159168"/>
              </w:rPr>
              <w:t>額</w:t>
            </w:r>
            <w:r w:rsidRPr="00525F60">
              <w:rPr>
                <w:rFonts w:asciiTheme="minorEastAsia" w:hAnsiTheme="minorEastAsia" w:hint="eastAsia"/>
                <w:szCs w:val="21"/>
              </w:rPr>
              <w:t>：70,000千円(抜)】</w:t>
            </w:r>
          </w:p>
          <w:p w14:paraId="1CF3FBC2" w14:textId="5680B8BD" w:rsidR="0007749A" w:rsidRPr="00525F60" w:rsidRDefault="0007749A" w:rsidP="008143DA">
            <w:pPr>
              <w:spacing w:line="300" w:lineRule="exact"/>
              <w:ind w:leftChars="100" w:left="210" w:firstLineChars="50" w:firstLine="105"/>
              <w:rPr>
                <w:rFonts w:asciiTheme="minorEastAsia" w:hAnsiTheme="minorEastAsia"/>
                <w:szCs w:val="21"/>
              </w:rPr>
            </w:pPr>
            <w:r w:rsidRPr="00525F60">
              <w:rPr>
                <w:rFonts w:asciiTheme="minorEastAsia" w:hAnsiTheme="minorEastAsia" w:hint="eastAsia"/>
                <w:szCs w:val="21"/>
              </w:rPr>
              <w:t>【事業計画：</w:t>
            </w:r>
            <w:r w:rsidR="006B5563" w:rsidRPr="00525F60">
              <w:rPr>
                <w:rFonts w:asciiTheme="minorEastAsia" w:hAnsiTheme="minorEastAsia" w:hint="eastAsia"/>
                <w:szCs w:val="21"/>
              </w:rPr>
              <w:t>7</w:t>
            </w:r>
            <w:r w:rsidRPr="00525F60">
              <w:rPr>
                <w:rFonts w:asciiTheme="minorEastAsia" w:hAnsiTheme="minorEastAsia" w:hint="eastAsia"/>
                <w:szCs w:val="21"/>
              </w:rPr>
              <w:t>0,000千円(抜)】</w:t>
            </w:r>
          </w:p>
          <w:p w14:paraId="4D7266B3" w14:textId="0A912CA0" w:rsidR="0007749A" w:rsidRPr="00525F60" w:rsidRDefault="0007749A" w:rsidP="008143DA">
            <w:pPr>
              <w:spacing w:line="300" w:lineRule="exact"/>
              <w:ind w:leftChars="100" w:left="210" w:firstLineChars="50" w:firstLine="105"/>
              <w:rPr>
                <w:rFonts w:asciiTheme="minorEastAsia" w:hAnsiTheme="minorEastAsia"/>
                <w:szCs w:val="21"/>
              </w:rPr>
            </w:pPr>
            <w:r w:rsidRPr="00525F60">
              <w:rPr>
                <w:rFonts w:asciiTheme="minorEastAsia" w:hAnsiTheme="minorEastAsia" w:hint="eastAsia"/>
                <w:szCs w:val="21"/>
              </w:rPr>
              <w:t>【</w:t>
            </w:r>
            <w:r w:rsidR="00720C28" w:rsidRPr="00525F60">
              <w:rPr>
                <w:rFonts w:asciiTheme="minorEastAsia" w:hAnsiTheme="minorEastAsia" w:hint="eastAsia"/>
                <w:szCs w:val="21"/>
              </w:rPr>
              <w:t>事業実績</w:t>
            </w:r>
            <w:r w:rsidR="001139D1" w:rsidRPr="00525F60">
              <w:rPr>
                <w:rFonts w:asciiTheme="minorEastAsia" w:hAnsiTheme="minorEastAsia" w:hint="eastAsia"/>
                <w:szCs w:val="21"/>
              </w:rPr>
              <w:t>・見込み</w:t>
            </w:r>
            <w:r w:rsidR="006754FF" w:rsidRPr="00525F60">
              <w:rPr>
                <w:rFonts w:asciiTheme="minorEastAsia" w:hAnsiTheme="minorEastAsia" w:hint="eastAsia"/>
                <w:szCs w:val="21"/>
              </w:rPr>
              <w:t>(抜</w:t>
            </w:r>
            <w:r w:rsidR="006754FF" w:rsidRPr="00525F60">
              <w:rPr>
                <w:rFonts w:asciiTheme="minorEastAsia" w:hAnsiTheme="minorEastAsia"/>
                <w:szCs w:val="21"/>
              </w:rPr>
              <w:t>)</w:t>
            </w:r>
            <w:r w:rsidRPr="00525F60">
              <w:rPr>
                <w:rFonts w:asciiTheme="minorEastAsia" w:hAnsiTheme="minorEastAsia" w:hint="eastAsia"/>
                <w:szCs w:val="21"/>
              </w:rPr>
              <w:t>】</w:t>
            </w:r>
          </w:p>
          <w:p w14:paraId="38DAC6C8" w14:textId="540E7991" w:rsidR="001139D1" w:rsidRPr="00525F60" w:rsidRDefault="001139D1" w:rsidP="00BE4193">
            <w:pPr>
              <w:spacing w:line="300" w:lineRule="exact"/>
              <w:ind w:firstLineChars="300" w:firstLine="600"/>
              <w:rPr>
                <w:rFonts w:asciiTheme="minorEastAsia" w:hAnsiTheme="minorEastAsia"/>
                <w:sz w:val="20"/>
                <w:szCs w:val="20"/>
              </w:rPr>
            </w:pPr>
            <w:r w:rsidRPr="00525F60">
              <w:rPr>
                <w:rFonts w:asciiTheme="minorEastAsia" w:hAnsiTheme="minorEastAsia" w:hint="eastAsia"/>
                <w:sz w:val="20"/>
                <w:szCs w:val="20"/>
              </w:rPr>
              <w:t>(4-12月</w:t>
            </w:r>
            <w:r w:rsidR="00C649A4" w:rsidRPr="00525F60">
              <w:rPr>
                <w:rFonts w:asciiTheme="minorEastAsia" w:hAnsiTheme="minorEastAsia" w:hint="eastAsia"/>
                <w:sz w:val="20"/>
                <w:szCs w:val="20"/>
              </w:rPr>
              <w:t>実績額</w:t>
            </w:r>
            <w:r w:rsidRPr="00525F60">
              <w:rPr>
                <w:rFonts w:asciiTheme="minorEastAsia" w:hAnsiTheme="minorEastAsia" w:hint="eastAsia"/>
                <w:sz w:val="20"/>
                <w:szCs w:val="20"/>
              </w:rPr>
              <w:t>)</w:t>
            </w:r>
            <w:r w:rsidR="006B5563" w:rsidRPr="00525F60">
              <w:rPr>
                <w:rFonts w:asciiTheme="minorEastAsia" w:hAnsiTheme="minorEastAsia"/>
                <w:sz w:val="20"/>
                <w:szCs w:val="20"/>
              </w:rPr>
              <w:t xml:space="preserve"> </w:t>
            </w:r>
            <w:r w:rsidR="00D452DC" w:rsidRPr="00525F60">
              <w:rPr>
                <w:rFonts w:asciiTheme="minorEastAsia" w:hAnsiTheme="minorEastAsia"/>
                <w:sz w:val="20"/>
                <w:szCs w:val="20"/>
              </w:rPr>
              <w:t xml:space="preserve"> 34,</w:t>
            </w:r>
            <w:r w:rsidR="00D452DC" w:rsidRPr="00525F60">
              <w:rPr>
                <w:rFonts w:asciiTheme="minorEastAsia" w:hAnsiTheme="minorEastAsia" w:hint="eastAsia"/>
                <w:sz w:val="20"/>
                <w:szCs w:val="20"/>
              </w:rPr>
              <w:t>626</w:t>
            </w:r>
            <w:r w:rsidR="006754FF" w:rsidRPr="00525F60">
              <w:rPr>
                <w:rFonts w:asciiTheme="minorEastAsia" w:hAnsiTheme="minorEastAsia" w:hint="eastAsia"/>
                <w:sz w:val="20"/>
                <w:szCs w:val="20"/>
              </w:rPr>
              <w:t>千</w:t>
            </w:r>
            <w:r w:rsidRPr="00525F60">
              <w:rPr>
                <w:rFonts w:asciiTheme="minorEastAsia" w:hAnsiTheme="minorEastAsia" w:hint="eastAsia"/>
                <w:sz w:val="20"/>
                <w:szCs w:val="20"/>
              </w:rPr>
              <w:t>円</w:t>
            </w:r>
          </w:p>
          <w:p w14:paraId="3C08B3C2" w14:textId="077D3063" w:rsidR="0007749A" w:rsidRPr="00525F60" w:rsidRDefault="001139D1" w:rsidP="00BE4193">
            <w:pPr>
              <w:spacing w:line="300" w:lineRule="exact"/>
              <w:ind w:firstLineChars="300" w:firstLine="600"/>
              <w:rPr>
                <w:rFonts w:asciiTheme="minorEastAsia" w:hAnsiTheme="minorEastAsia"/>
                <w:sz w:val="20"/>
                <w:szCs w:val="20"/>
              </w:rPr>
            </w:pPr>
            <w:r w:rsidRPr="00525F60">
              <w:rPr>
                <w:rFonts w:asciiTheme="minorEastAsia" w:hAnsiTheme="minorEastAsia" w:hint="eastAsia"/>
                <w:sz w:val="20"/>
                <w:szCs w:val="20"/>
              </w:rPr>
              <w:t>(</w:t>
            </w:r>
            <w:r w:rsidR="0007749A" w:rsidRPr="00525F60">
              <w:rPr>
                <w:rFonts w:asciiTheme="minorEastAsia" w:hAnsiTheme="minorEastAsia"/>
                <w:sz w:val="20"/>
                <w:szCs w:val="20"/>
              </w:rPr>
              <w:t>1</w:t>
            </w:r>
            <w:r w:rsidR="0007749A" w:rsidRPr="00525F60">
              <w:rPr>
                <w:rFonts w:asciiTheme="minorEastAsia" w:hAnsiTheme="minorEastAsia" w:hint="eastAsia"/>
                <w:sz w:val="20"/>
                <w:szCs w:val="20"/>
              </w:rPr>
              <w:t>-</w:t>
            </w:r>
            <w:r w:rsidR="0007749A" w:rsidRPr="00525F60">
              <w:rPr>
                <w:rFonts w:asciiTheme="minorEastAsia" w:hAnsiTheme="minorEastAsia"/>
                <w:sz w:val="20"/>
                <w:szCs w:val="20"/>
              </w:rPr>
              <w:t>3</w:t>
            </w:r>
            <w:r w:rsidR="0007749A" w:rsidRPr="00525F60">
              <w:rPr>
                <w:rFonts w:asciiTheme="minorEastAsia" w:hAnsiTheme="minorEastAsia" w:hint="eastAsia"/>
                <w:sz w:val="20"/>
                <w:szCs w:val="20"/>
              </w:rPr>
              <w:t>月</w:t>
            </w:r>
            <w:r w:rsidR="008D1C9C" w:rsidRPr="00525F60">
              <w:rPr>
                <w:rFonts w:asciiTheme="minorEastAsia" w:hAnsiTheme="minorEastAsia" w:hint="eastAsia"/>
                <w:sz w:val="20"/>
                <w:szCs w:val="20"/>
              </w:rPr>
              <w:t xml:space="preserve"> </w:t>
            </w:r>
            <w:r w:rsidR="0007749A" w:rsidRPr="00525F60">
              <w:rPr>
                <w:rFonts w:asciiTheme="minorEastAsia" w:hAnsiTheme="minorEastAsia" w:hint="eastAsia"/>
                <w:sz w:val="20"/>
                <w:szCs w:val="20"/>
              </w:rPr>
              <w:t>見込</w:t>
            </w:r>
            <w:r w:rsidR="0019039A" w:rsidRPr="00525F60">
              <w:rPr>
                <w:rFonts w:asciiTheme="minorEastAsia" w:hAnsiTheme="minorEastAsia" w:hint="eastAsia"/>
                <w:sz w:val="20"/>
                <w:szCs w:val="20"/>
              </w:rPr>
              <w:t>額</w:t>
            </w:r>
            <w:r w:rsidR="008D1C9C" w:rsidRPr="00525F60">
              <w:rPr>
                <w:rFonts w:asciiTheme="minorEastAsia" w:hAnsiTheme="minorEastAsia" w:hint="eastAsia"/>
                <w:sz w:val="20"/>
                <w:szCs w:val="20"/>
              </w:rPr>
              <w:t>)</w:t>
            </w:r>
            <w:r w:rsidR="006B5563" w:rsidRPr="00525F60">
              <w:rPr>
                <w:rFonts w:asciiTheme="minorEastAsia" w:hAnsiTheme="minorEastAsia"/>
                <w:sz w:val="20"/>
                <w:szCs w:val="20"/>
              </w:rPr>
              <w:t xml:space="preserve"> </w:t>
            </w:r>
            <w:r w:rsidR="001D285A" w:rsidRPr="00525F60">
              <w:rPr>
                <w:rFonts w:asciiTheme="minorEastAsia" w:hAnsiTheme="minorEastAsia"/>
                <w:sz w:val="20"/>
                <w:szCs w:val="20"/>
              </w:rPr>
              <w:t xml:space="preserve"> </w:t>
            </w:r>
            <w:r w:rsidR="00D452DC" w:rsidRPr="00525F60">
              <w:rPr>
                <w:rFonts w:asciiTheme="minorEastAsia" w:hAnsiTheme="minorEastAsia" w:hint="eastAsia"/>
                <w:sz w:val="20"/>
                <w:szCs w:val="20"/>
              </w:rPr>
              <w:t>50</w:t>
            </w:r>
            <w:r w:rsidR="00D452DC" w:rsidRPr="00525F60">
              <w:rPr>
                <w:rFonts w:asciiTheme="minorEastAsia" w:hAnsiTheme="minorEastAsia"/>
                <w:sz w:val="20"/>
                <w:szCs w:val="20"/>
              </w:rPr>
              <w:t>,</w:t>
            </w:r>
            <w:r w:rsidR="00D452DC" w:rsidRPr="00525F60">
              <w:rPr>
                <w:rFonts w:asciiTheme="minorEastAsia" w:hAnsiTheme="minorEastAsia" w:hint="eastAsia"/>
                <w:sz w:val="20"/>
                <w:szCs w:val="20"/>
              </w:rPr>
              <w:t>409</w:t>
            </w:r>
            <w:r w:rsidR="0019039A" w:rsidRPr="00525F60">
              <w:rPr>
                <w:rFonts w:asciiTheme="minorEastAsia" w:hAnsiTheme="minorEastAsia" w:hint="eastAsia"/>
                <w:sz w:val="20"/>
                <w:szCs w:val="20"/>
              </w:rPr>
              <w:t>千円</w:t>
            </w:r>
          </w:p>
          <w:p w14:paraId="44BBF39C" w14:textId="37EA86C7" w:rsidR="00E23326" w:rsidRPr="00525F60" w:rsidRDefault="00300565" w:rsidP="006B5563">
            <w:pPr>
              <w:tabs>
                <w:tab w:val="left" w:pos="779"/>
              </w:tabs>
              <w:spacing w:line="300" w:lineRule="exact"/>
              <w:ind w:firstLineChars="150" w:firstLine="315"/>
              <w:rPr>
                <w:rFonts w:asciiTheme="minorEastAsia" w:hAnsiTheme="minorEastAsia"/>
                <w:sz w:val="20"/>
                <w:szCs w:val="20"/>
              </w:rPr>
            </w:pPr>
            <w:r w:rsidRPr="00525F60">
              <w:rPr>
                <w:rFonts w:asciiTheme="minorEastAsia" w:hAnsiTheme="minorEastAsia" w:hint="eastAsia"/>
                <w:noProof/>
              </w:rPr>
              <mc:AlternateContent>
                <mc:Choice Requires="wps">
                  <w:drawing>
                    <wp:anchor distT="0" distB="0" distL="114300" distR="114300" simplePos="0" relativeHeight="251657728" behindDoc="0" locked="0" layoutInCell="1" allowOverlap="1" wp14:anchorId="71483565" wp14:editId="45D55C16">
                      <wp:simplePos x="0" y="0"/>
                      <wp:positionH relativeFrom="column">
                        <wp:posOffset>-2399030</wp:posOffset>
                      </wp:positionH>
                      <wp:positionV relativeFrom="paragraph">
                        <wp:posOffset>357505</wp:posOffset>
                      </wp:positionV>
                      <wp:extent cx="2299747" cy="527809"/>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2299747" cy="527809"/>
                              </a:xfrm>
                              <a:prstGeom prst="rect">
                                <a:avLst/>
                              </a:prstGeom>
                              <a:noFill/>
                              <a:ln w="6350">
                                <a:noFill/>
                              </a:ln>
                            </wps:spPr>
                            <wps:txbx>
                              <w:txbxContent>
                                <w:p w14:paraId="379BFF70" w14:textId="29EA8CA9" w:rsidR="00300565" w:rsidRPr="003158B6" w:rsidRDefault="00300565" w:rsidP="003158B6">
                                  <w:pPr>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●市場設備のコールドチェーン化を推進する取組をしているか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83565" id="テキスト ボックス 14" o:spid="_x0000_s1039" type="#_x0000_t202" style="position:absolute;left:0;text-align:left;margin-left:-188.9pt;margin-top:28.15pt;width:181.1pt;height:4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" filled="f" stroked="f" strokeweight=".5pt">
                      <v:textbox>
                        <w:txbxContent>
                          <w:p w14:paraId="379BFF70" w14:textId="29EA8CA9" w:rsidR="00300565" w:rsidRPr="003158B6" w:rsidRDefault="00300565" w:rsidP="003158B6">
                            <w:pPr>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●市場設備のコールドチェーン化を推進する取組をしているか</w:t>
                            </w:r>
                          </w:p>
                        </w:txbxContent>
                      </v:textbox>
                    </v:shape>
                  </w:pict>
                </mc:Fallback>
              </mc:AlternateContent>
            </w:r>
            <w:r w:rsidR="006B5563" w:rsidRPr="00525F60">
              <w:rPr>
                <w:rFonts w:asciiTheme="minorEastAsia" w:hAnsiTheme="minorEastAsia" w:hint="eastAsia"/>
                <w:kern w:val="0"/>
                <w:sz w:val="20"/>
                <w:szCs w:val="20"/>
              </w:rPr>
              <w:t xml:space="preserve"> </w:t>
            </w:r>
            <w:r w:rsidR="00BE4193" w:rsidRPr="00525F60">
              <w:rPr>
                <w:rFonts w:asciiTheme="minorEastAsia" w:hAnsiTheme="minorEastAsia"/>
                <w:kern w:val="0"/>
                <w:sz w:val="20"/>
                <w:szCs w:val="20"/>
              </w:rPr>
              <w:t xml:space="preserve"> </w:t>
            </w:r>
            <w:r w:rsidR="008143DA" w:rsidRPr="00525F60">
              <w:rPr>
                <w:rFonts w:asciiTheme="minorEastAsia" w:hAnsiTheme="minorEastAsia"/>
                <w:kern w:val="0"/>
                <w:sz w:val="20"/>
                <w:szCs w:val="20"/>
              </w:rPr>
              <w:t xml:space="preserve"> </w:t>
            </w:r>
            <w:r w:rsidR="001139D1" w:rsidRPr="00525F60">
              <w:rPr>
                <w:rFonts w:asciiTheme="minorEastAsia" w:hAnsiTheme="minorEastAsia" w:hint="eastAsia"/>
                <w:kern w:val="0"/>
                <w:sz w:val="20"/>
                <w:szCs w:val="20"/>
              </w:rPr>
              <w:t>(</w:t>
            </w:r>
            <w:r w:rsidR="006B5563" w:rsidRPr="00525F60">
              <w:rPr>
                <w:rFonts w:asciiTheme="minorEastAsia" w:hAnsiTheme="minorEastAsia"/>
                <w:kern w:val="0"/>
                <w:sz w:val="20"/>
                <w:szCs w:val="20"/>
              </w:rPr>
              <w:t>R</w:t>
            </w:r>
            <w:r w:rsidR="00063AC3" w:rsidRPr="00525F60">
              <w:rPr>
                <w:rFonts w:asciiTheme="minorEastAsia" w:hAnsiTheme="minorEastAsia"/>
                <w:kern w:val="0"/>
                <w:sz w:val="20"/>
                <w:szCs w:val="20"/>
              </w:rPr>
              <w:t>2</w:t>
            </w:r>
            <w:r w:rsidR="00763FD9" w:rsidRPr="00525F60">
              <w:rPr>
                <w:rFonts w:asciiTheme="minorEastAsia" w:hAnsiTheme="minorEastAsia" w:hint="eastAsia"/>
                <w:kern w:val="0"/>
                <w:sz w:val="20"/>
                <w:szCs w:val="20"/>
              </w:rPr>
              <w:t>年度見込</w:t>
            </w:r>
            <w:r w:rsidR="0019039A" w:rsidRPr="00525F60">
              <w:rPr>
                <w:rFonts w:asciiTheme="minorEastAsia" w:hAnsiTheme="minorEastAsia" w:hint="eastAsia"/>
                <w:kern w:val="0"/>
                <w:sz w:val="20"/>
                <w:szCs w:val="20"/>
              </w:rPr>
              <w:t>額</w:t>
            </w:r>
            <w:r w:rsidR="00DF6B0E" w:rsidRPr="00525F60">
              <w:rPr>
                <w:rFonts w:asciiTheme="minorEastAsia" w:hAnsiTheme="minorEastAsia" w:hint="eastAsia"/>
                <w:kern w:val="0"/>
                <w:sz w:val="20"/>
                <w:szCs w:val="20"/>
              </w:rPr>
              <w:t>)</w:t>
            </w:r>
            <w:r w:rsidR="00E23326" w:rsidRPr="00525F60">
              <w:rPr>
                <w:rFonts w:asciiTheme="minorEastAsia" w:hAnsiTheme="minorEastAsia" w:hint="eastAsia"/>
                <w:kern w:val="0"/>
                <w:sz w:val="20"/>
                <w:szCs w:val="20"/>
              </w:rPr>
              <w:t xml:space="preserve"> </w:t>
            </w:r>
            <w:r w:rsidR="00BA6662" w:rsidRPr="00525F60">
              <w:rPr>
                <w:rFonts w:asciiTheme="minorEastAsia" w:hAnsiTheme="minorEastAsia" w:hint="eastAsia"/>
                <w:kern w:val="0"/>
                <w:sz w:val="20"/>
                <w:szCs w:val="20"/>
              </w:rPr>
              <w:t xml:space="preserve"> </w:t>
            </w:r>
            <w:r w:rsidR="00D452DC" w:rsidRPr="00525F60">
              <w:rPr>
                <w:rFonts w:asciiTheme="minorEastAsia" w:hAnsiTheme="minorEastAsia"/>
                <w:kern w:val="0"/>
                <w:sz w:val="20"/>
                <w:szCs w:val="20"/>
              </w:rPr>
              <w:t>8</w:t>
            </w:r>
            <w:r w:rsidR="00D452DC" w:rsidRPr="00525F60">
              <w:rPr>
                <w:rFonts w:asciiTheme="minorEastAsia" w:hAnsiTheme="minorEastAsia" w:hint="eastAsia"/>
                <w:kern w:val="0"/>
                <w:sz w:val="20"/>
                <w:szCs w:val="20"/>
              </w:rPr>
              <w:t>5</w:t>
            </w:r>
            <w:r w:rsidR="00D452DC" w:rsidRPr="00525F60">
              <w:rPr>
                <w:rFonts w:asciiTheme="minorEastAsia" w:hAnsiTheme="minorEastAsia"/>
                <w:kern w:val="0"/>
                <w:sz w:val="20"/>
                <w:szCs w:val="20"/>
              </w:rPr>
              <w:t>,0</w:t>
            </w:r>
            <w:r w:rsidR="00D452DC" w:rsidRPr="00525F60">
              <w:rPr>
                <w:rFonts w:asciiTheme="minorEastAsia" w:hAnsiTheme="minorEastAsia" w:hint="eastAsia"/>
                <w:kern w:val="0"/>
                <w:sz w:val="20"/>
                <w:szCs w:val="20"/>
              </w:rPr>
              <w:t>35</w:t>
            </w:r>
            <w:r w:rsidR="006754FF" w:rsidRPr="00525F60">
              <w:rPr>
                <w:rFonts w:asciiTheme="minorEastAsia" w:hAnsiTheme="minorEastAsia" w:hint="eastAsia"/>
                <w:kern w:val="0"/>
                <w:sz w:val="20"/>
                <w:szCs w:val="20"/>
              </w:rPr>
              <w:t>千</w:t>
            </w:r>
            <w:r w:rsidR="00E23326" w:rsidRPr="00525F60">
              <w:rPr>
                <w:rFonts w:asciiTheme="minorEastAsia" w:hAnsiTheme="minorEastAsia" w:hint="eastAsia"/>
                <w:sz w:val="20"/>
                <w:szCs w:val="20"/>
              </w:rPr>
              <w:t>円</w:t>
            </w:r>
          </w:p>
          <w:p w14:paraId="3FADE4F5" w14:textId="77AB2238" w:rsidR="00F6717D" w:rsidRPr="00525F60" w:rsidRDefault="00F6717D" w:rsidP="003158B6">
            <w:pPr>
              <w:spacing w:line="300" w:lineRule="exact"/>
              <w:rPr>
                <w:rFonts w:asciiTheme="minorEastAsia" w:hAnsiTheme="minorEastAsia" w:cs="ＭＳ Ｐゴシック"/>
                <w:kern w:val="0"/>
                <w:szCs w:val="21"/>
              </w:rPr>
            </w:pPr>
          </w:p>
          <w:p w14:paraId="603D007B" w14:textId="33E3741F" w:rsidR="00720C28" w:rsidRPr="00525F60" w:rsidRDefault="00720C28" w:rsidP="003158B6">
            <w:pPr>
              <w:spacing w:line="300" w:lineRule="exact"/>
              <w:rPr>
                <w:rFonts w:asciiTheme="minorEastAsia" w:hAnsiTheme="minorEastAsia"/>
                <w:sz w:val="20"/>
                <w:szCs w:val="20"/>
              </w:rPr>
            </w:pPr>
            <w:r w:rsidRPr="00525F60">
              <w:rPr>
                <w:rFonts w:asciiTheme="minorEastAsia" w:hAnsiTheme="minorEastAsia" w:cs="ＭＳ Ｐゴシック" w:hint="eastAsia"/>
                <w:kern w:val="0"/>
                <w:szCs w:val="21"/>
              </w:rPr>
              <w:t>●コールドチェーン化</w:t>
            </w:r>
            <w:r w:rsidR="000D39C5" w:rsidRPr="00525F60">
              <w:rPr>
                <w:rFonts w:asciiTheme="minorEastAsia" w:hAnsiTheme="minorEastAsia" w:cs="ＭＳ Ｐゴシック" w:hint="eastAsia"/>
                <w:kern w:val="0"/>
                <w:szCs w:val="21"/>
              </w:rPr>
              <w:t>の</w:t>
            </w:r>
            <w:r w:rsidRPr="00525F60">
              <w:rPr>
                <w:rFonts w:asciiTheme="minorEastAsia" w:hAnsiTheme="minorEastAsia" w:cs="ＭＳ Ｐゴシック" w:hint="eastAsia"/>
                <w:kern w:val="0"/>
                <w:szCs w:val="21"/>
              </w:rPr>
              <w:t>推進</w:t>
            </w:r>
          </w:p>
          <w:p w14:paraId="1F486A64" w14:textId="0D7EE3EF" w:rsidR="0029686F" w:rsidRPr="00525F60" w:rsidRDefault="00063AC3" w:rsidP="003158B6">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3158B6" w:rsidRPr="00525F60">
              <w:rPr>
                <w:rFonts w:asciiTheme="minorEastAsia" w:hAnsiTheme="minorEastAsia" w:cs="ＭＳ 明朝" w:hint="eastAsia"/>
                <w:kern w:val="24"/>
                <w:szCs w:val="21"/>
              </w:rPr>
              <w:t xml:space="preserve">　</w:t>
            </w:r>
            <w:r w:rsidR="00DF2F59" w:rsidRPr="00525F60">
              <w:rPr>
                <w:rFonts w:asciiTheme="minorEastAsia" w:hAnsiTheme="minorEastAsia" w:hint="eastAsia"/>
                <w:szCs w:val="21"/>
              </w:rPr>
              <w:t>これまで実施してきた有圧換気扇の増設、大屋根の整備、仲卸業者による未利用地での低温流通加工施設の整備、保冷施設整備のための電気容量増幅工事等に加え、新たに水産仲卸売場の低温化手法について専門</w:t>
            </w:r>
            <w:r w:rsidR="00105B8D" w:rsidRPr="00525F60">
              <w:rPr>
                <w:rFonts w:asciiTheme="minorEastAsia" w:hAnsiTheme="minorEastAsia" w:hint="eastAsia"/>
                <w:szCs w:val="21"/>
              </w:rPr>
              <w:t>家</w:t>
            </w:r>
            <w:r w:rsidR="00DF2F59" w:rsidRPr="00525F60">
              <w:rPr>
                <w:rFonts w:asciiTheme="minorEastAsia" w:hAnsiTheme="minorEastAsia" w:hint="eastAsia"/>
                <w:szCs w:val="21"/>
              </w:rPr>
              <w:t>と具体的な検討を進め</w:t>
            </w:r>
            <w:r w:rsidR="00105B8D" w:rsidRPr="00525F60">
              <w:rPr>
                <w:rFonts w:asciiTheme="minorEastAsia" w:hAnsiTheme="minorEastAsia" w:hint="eastAsia"/>
                <w:szCs w:val="21"/>
              </w:rPr>
              <w:t>、</w:t>
            </w:r>
            <w:r w:rsidR="007E083B" w:rsidRPr="00525F60">
              <w:rPr>
                <w:rFonts w:asciiTheme="minorEastAsia" w:hAnsiTheme="minorEastAsia" w:hint="eastAsia"/>
                <w:szCs w:val="21"/>
              </w:rPr>
              <w:t>平成3</w:t>
            </w:r>
            <w:r w:rsidR="007E083B" w:rsidRPr="00525F60">
              <w:rPr>
                <w:rFonts w:asciiTheme="minorEastAsia" w:hAnsiTheme="minorEastAsia"/>
                <w:szCs w:val="21"/>
              </w:rPr>
              <w:t>0</w:t>
            </w:r>
            <w:r w:rsidR="007E083B" w:rsidRPr="00525F60">
              <w:rPr>
                <w:rFonts w:asciiTheme="minorEastAsia" w:hAnsiTheme="minorEastAsia" w:hint="eastAsia"/>
                <w:szCs w:val="21"/>
              </w:rPr>
              <w:t>年1</w:t>
            </w:r>
            <w:r w:rsidR="007E083B" w:rsidRPr="00525F60">
              <w:rPr>
                <w:rFonts w:asciiTheme="minorEastAsia" w:hAnsiTheme="minorEastAsia"/>
                <w:szCs w:val="21"/>
              </w:rPr>
              <w:t>2</w:t>
            </w:r>
            <w:r w:rsidR="007E083B" w:rsidRPr="00525F60">
              <w:rPr>
                <w:rFonts w:asciiTheme="minorEastAsia" w:hAnsiTheme="minorEastAsia" w:hint="eastAsia"/>
                <w:szCs w:val="21"/>
              </w:rPr>
              <w:t>月に</w:t>
            </w:r>
            <w:r w:rsidR="00105B8D" w:rsidRPr="00525F60">
              <w:rPr>
                <w:rFonts w:asciiTheme="minorEastAsia" w:hAnsiTheme="minorEastAsia" w:hint="eastAsia"/>
                <w:szCs w:val="21"/>
              </w:rPr>
              <w:t>基本計画を策定した。</w:t>
            </w:r>
          </w:p>
          <w:p w14:paraId="627572B5" w14:textId="00FDF728" w:rsidR="003158B6" w:rsidRPr="00525F60" w:rsidRDefault="003158B6" w:rsidP="003158B6">
            <w:pPr>
              <w:spacing w:line="300" w:lineRule="exact"/>
              <w:ind w:left="315" w:hangingChars="150" w:hanging="315"/>
              <w:rPr>
                <w:rFonts w:asciiTheme="minorEastAsia" w:hAnsiTheme="minorEastAsia"/>
                <w:szCs w:val="21"/>
              </w:rPr>
            </w:pPr>
          </w:p>
          <w:p w14:paraId="382653E6" w14:textId="7B96AE21" w:rsidR="00764241" w:rsidRPr="00525F60" w:rsidRDefault="001C6296" w:rsidP="003158B6">
            <w:pPr>
              <w:spacing w:line="300" w:lineRule="exact"/>
              <w:ind w:left="315" w:hangingChars="150" w:hanging="315"/>
              <w:rPr>
                <w:rFonts w:asciiTheme="minorEastAsia" w:hAnsiTheme="minorEastAsia"/>
                <w:sz w:val="20"/>
                <w:szCs w:val="20"/>
              </w:rPr>
            </w:pPr>
            <w:r w:rsidRPr="00525F60">
              <w:rPr>
                <w:rFonts w:asciiTheme="minorEastAsia" w:hAnsiTheme="minorEastAsia" w:cs="ＭＳ 明朝" w:hint="eastAsia"/>
                <w:kern w:val="24"/>
                <w:szCs w:val="21"/>
              </w:rPr>
              <w:t>➢</w:t>
            </w:r>
            <w:r w:rsidR="003158B6" w:rsidRPr="00525F60">
              <w:rPr>
                <w:rFonts w:asciiTheme="minorEastAsia" w:hAnsiTheme="minorEastAsia" w:cs="ＭＳ 明朝" w:hint="eastAsia"/>
                <w:kern w:val="24"/>
                <w:szCs w:val="21"/>
              </w:rPr>
              <w:t xml:space="preserve">　</w:t>
            </w:r>
            <w:r w:rsidRPr="00525F60">
              <w:rPr>
                <w:rFonts w:asciiTheme="minorEastAsia" w:hAnsiTheme="minorEastAsia" w:cs="ＭＳ 明朝" w:hint="eastAsia"/>
                <w:kern w:val="24"/>
                <w:szCs w:val="21"/>
              </w:rPr>
              <w:t>今後の整備方策について</w:t>
            </w:r>
            <w:r w:rsidR="00DB27C1" w:rsidRPr="00525F60">
              <w:rPr>
                <w:rFonts w:asciiTheme="minorEastAsia" w:hAnsiTheme="minorEastAsia" w:cs="ＭＳ 明朝" w:hint="eastAsia"/>
                <w:kern w:val="24"/>
                <w:szCs w:val="21"/>
              </w:rPr>
              <w:t>、</w:t>
            </w:r>
            <w:r w:rsidRPr="00525F60">
              <w:rPr>
                <w:rFonts w:asciiTheme="minorEastAsia" w:hAnsiTheme="minorEastAsia" w:cs="ＭＳ 明朝" w:hint="eastAsia"/>
                <w:kern w:val="24"/>
                <w:szCs w:val="21"/>
              </w:rPr>
              <w:t>検討委員会において</w:t>
            </w:r>
            <w:r w:rsidR="00DB27C1" w:rsidRPr="00525F60">
              <w:rPr>
                <w:rFonts w:asciiTheme="minorEastAsia" w:hAnsiTheme="minorEastAsia" w:cs="ＭＳ 明朝" w:hint="eastAsia"/>
                <w:kern w:val="24"/>
                <w:szCs w:val="21"/>
              </w:rPr>
              <w:t>引き続き</w:t>
            </w:r>
            <w:r w:rsidRPr="00525F60">
              <w:rPr>
                <w:rFonts w:asciiTheme="minorEastAsia" w:hAnsiTheme="minorEastAsia" w:cs="ＭＳ 明朝" w:hint="eastAsia"/>
                <w:kern w:val="24"/>
                <w:szCs w:val="21"/>
              </w:rPr>
              <w:t>検討を進めている。</w:t>
            </w:r>
            <w:r w:rsidRPr="00525F60">
              <w:rPr>
                <w:rFonts w:asciiTheme="minorEastAsia" w:hAnsiTheme="minorEastAsia" w:hint="eastAsia"/>
                <w:sz w:val="20"/>
                <w:szCs w:val="20"/>
              </w:rPr>
              <w:t xml:space="preserve">　</w:t>
            </w:r>
          </w:p>
        </w:tc>
        <w:tc>
          <w:tcPr>
            <w:tcW w:w="851" w:type="dxa"/>
            <w:vAlign w:val="center"/>
          </w:tcPr>
          <w:p w14:paraId="316D62AA" w14:textId="77777777" w:rsidR="00BE74FE" w:rsidRPr="00525F60" w:rsidRDefault="003D5112" w:rsidP="009C33D7">
            <w:pPr>
              <w:spacing w:line="300" w:lineRule="exact"/>
              <w:jc w:val="center"/>
              <w:rPr>
                <w:rFonts w:asciiTheme="minorEastAsia" w:hAnsiTheme="minorEastAsia"/>
              </w:rPr>
            </w:pPr>
            <w:r w:rsidRPr="00525F60">
              <w:rPr>
                <w:rFonts w:asciiTheme="minorEastAsia" w:hAnsiTheme="minorEastAsia" w:hint="eastAsia"/>
              </w:rPr>
              <w:lastRenderedPageBreak/>
              <w:t xml:space="preserve">S　　</w:t>
            </w:r>
          </w:p>
        </w:tc>
        <w:tc>
          <w:tcPr>
            <w:tcW w:w="4678" w:type="dxa"/>
          </w:tcPr>
          <w:p w14:paraId="622587F1" w14:textId="77777777" w:rsidR="00847D08" w:rsidRPr="00525F60" w:rsidRDefault="00847D08" w:rsidP="000E7954">
            <w:pPr>
              <w:spacing w:line="300" w:lineRule="exact"/>
              <w:rPr>
                <w:rFonts w:asciiTheme="minorEastAsia" w:hAnsiTheme="minorEastAsia"/>
                <w:szCs w:val="21"/>
              </w:rPr>
            </w:pPr>
          </w:p>
          <w:p w14:paraId="720220EB" w14:textId="5570C43F" w:rsidR="007F6B06" w:rsidRPr="00525F60" w:rsidRDefault="00AF3BA4" w:rsidP="000E7954">
            <w:pPr>
              <w:spacing w:line="300" w:lineRule="exact"/>
              <w:rPr>
                <w:rFonts w:asciiTheme="minorEastAsia" w:hAnsiTheme="minorEastAsia"/>
                <w:szCs w:val="21"/>
              </w:rPr>
            </w:pPr>
            <w:r w:rsidRPr="00525F60">
              <w:rPr>
                <w:rFonts w:asciiTheme="minorEastAsia" w:hAnsiTheme="minorEastAsia" w:hint="eastAsia"/>
                <w:szCs w:val="21"/>
              </w:rPr>
              <w:t>●市場の活性化</w:t>
            </w:r>
          </w:p>
          <w:p w14:paraId="3356C7C7" w14:textId="79199FB4" w:rsidR="00377E8A" w:rsidRPr="00525F60" w:rsidRDefault="00377E8A" w:rsidP="003158B6">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w:t>
            </w:r>
            <w:r w:rsidR="003158B6" w:rsidRPr="00525F60">
              <w:rPr>
                <w:rFonts w:asciiTheme="minorEastAsia" w:hAnsiTheme="minorEastAsia" w:hint="eastAsia"/>
                <w:szCs w:val="21"/>
              </w:rPr>
              <w:t xml:space="preserve">　</w:t>
            </w:r>
            <w:r w:rsidRPr="00525F60">
              <w:rPr>
                <w:rFonts w:asciiTheme="minorEastAsia" w:hAnsiTheme="minorEastAsia" w:hint="eastAsia"/>
                <w:szCs w:val="21"/>
              </w:rPr>
              <w:t>民間企業のノウハウを発揮し、多面的な活性化事業を実施し、市場の活性化に取り組んでいる。</w:t>
            </w:r>
          </w:p>
          <w:p w14:paraId="4D1E72B9" w14:textId="77777777" w:rsidR="00377E8A" w:rsidRPr="00525F60" w:rsidRDefault="00377E8A" w:rsidP="00377E8A">
            <w:pPr>
              <w:spacing w:line="300" w:lineRule="exact"/>
              <w:ind w:left="105" w:hangingChars="50" w:hanging="105"/>
              <w:rPr>
                <w:rFonts w:asciiTheme="minorEastAsia" w:hAnsiTheme="minorEastAsia" w:cs="ＭＳ 明朝"/>
                <w:szCs w:val="21"/>
              </w:rPr>
            </w:pPr>
          </w:p>
          <w:p w14:paraId="14E03953" w14:textId="470BB8F6" w:rsidR="00377E8A" w:rsidRPr="00525F60" w:rsidRDefault="00377E8A" w:rsidP="003158B6">
            <w:pPr>
              <w:spacing w:line="300" w:lineRule="exact"/>
              <w:ind w:left="315" w:hangingChars="150" w:hanging="315"/>
              <w:rPr>
                <w:rFonts w:asciiTheme="minorEastAsia" w:hAnsiTheme="minorEastAsia" w:cs="ＭＳ 明朝"/>
                <w:szCs w:val="21"/>
              </w:rPr>
            </w:pPr>
            <w:r w:rsidRPr="00525F60">
              <w:rPr>
                <w:rFonts w:asciiTheme="minorEastAsia" w:hAnsiTheme="minorEastAsia" w:cs="ＭＳ 明朝" w:hint="eastAsia"/>
                <w:szCs w:val="21"/>
              </w:rPr>
              <w:t>➢</w:t>
            </w:r>
            <w:r w:rsidR="003158B6" w:rsidRPr="00525F60">
              <w:rPr>
                <w:rFonts w:asciiTheme="minorEastAsia" w:hAnsiTheme="minorEastAsia" w:cs="ＭＳ 明朝" w:hint="eastAsia"/>
                <w:szCs w:val="21"/>
              </w:rPr>
              <w:t xml:space="preserve">　</w:t>
            </w:r>
            <w:r w:rsidRPr="00525F60">
              <w:rPr>
                <w:rFonts w:asciiTheme="minorEastAsia" w:hAnsiTheme="minorEastAsia" w:cs="ＭＳ 明朝" w:hint="eastAsia"/>
                <w:szCs w:val="21"/>
              </w:rPr>
              <w:t>ハード面においては、卸売場の改修</w:t>
            </w:r>
            <w:r w:rsidR="00300565">
              <w:rPr>
                <w:rFonts w:asciiTheme="minorEastAsia" w:hAnsiTheme="minorEastAsia" w:cs="ＭＳ 明朝" w:hint="eastAsia"/>
                <w:szCs w:val="21"/>
              </w:rPr>
              <w:t>や</w:t>
            </w:r>
            <w:r w:rsidRPr="00525F60">
              <w:rPr>
                <w:rFonts w:asciiTheme="minorEastAsia" w:hAnsiTheme="minorEastAsia" w:cs="ＭＳ 明朝" w:hint="eastAsia"/>
                <w:szCs w:val="21"/>
              </w:rPr>
              <w:t>LED照明の導入による省エネ化、カラス捕獲機の設置等により、</w:t>
            </w:r>
            <w:r w:rsidR="006979E5" w:rsidRPr="00525F60">
              <w:rPr>
                <w:rFonts w:asciiTheme="minorEastAsia" w:hAnsiTheme="minorEastAsia" w:cs="ＭＳ 明朝" w:hint="eastAsia"/>
                <w:szCs w:val="21"/>
              </w:rPr>
              <w:t>適正な管理を行っている。</w:t>
            </w:r>
          </w:p>
          <w:p w14:paraId="03E4963B" w14:textId="77777777" w:rsidR="00377E8A" w:rsidRPr="00525F60" w:rsidRDefault="00377E8A" w:rsidP="00377E8A">
            <w:pPr>
              <w:spacing w:line="300" w:lineRule="exact"/>
              <w:ind w:left="105" w:hangingChars="50" w:hanging="105"/>
              <w:rPr>
                <w:rFonts w:asciiTheme="minorEastAsia" w:hAnsiTheme="minorEastAsia" w:cs="ＭＳ 明朝"/>
                <w:szCs w:val="21"/>
              </w:rPr>
            </w:pPr>
          </w:p>
          <w:p w14:paraId="29557772" w14:textId="44AAEE72" w:rsidR="00377E8A" w:rsidRPr="00467C24" w:rsidRDefault="003158B6" w:rsidP="003158B6">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377E8A" w:rsidRPr="00525F60">
              <w:rPr>
                <w:rFonts w:asciiTheme="minorEastAsia" w:hAnsiTheme="minorEastAsia" w:hint="eastAsia"/>
                <w:szCs w:val="21"/>
              </w:rPr>
              <w:t>ソフト面においては、新型コロナウイルス禍においても、オンラインによる、百貨店や事業提携大学（追手門学院、大阪成蹊、梅花女子）等と連携したイベントを多数実施</w:t>
            </w:r>
            <w:r w:rsidR="00467C24" w:rsidRPr="00704320">
              <w:rPr>
                <w:rFonts w:asciiTheme="minorEastAsia" w:hAnsiTheme="minorEastAsia" w:hint="eastAsia"/>
                <w:szCs w:val="21"/>
              </w:rPr>
              <w:t>した。</w:t>
            </w:r>
            <w:bookmarkStart w:id="0" w:name="_GoBack"/>
            <w:bookmarkEnd w:id="0"/>
          </w:p>
          <w:p w14:paraId="36C30EA6" w14:textId="77777777" w:rsidR="00377E8A" w:rsidRPr="00525F60" w:rsidRDefault="00377E8A" w:rsidP="00377E8A">
            <w:pPr>
              <w:spacing w:line="300" w:lineRule="exact"/>
              <w:ind w:left="105" w:hangingChars="50" w:hanging="105"/>
              <w:rPr>
                <w:rFonts w:asciiTheme="minorEastAsia" w:hAnsiTheme="minorEastAsia" w:cs="ＭＳ 明朝"/>
                <w:szCs w:val="21"/>
              </w:rPr>
            </w:pPr>
          </w:p>
          <w:p w14:paraId="4ED41F17" w14:textId="6B9AB497" w:rsidR="00377E8A" w:rsidRPr="00525F60" w:rsidRDefault="003158B6" w:rsidP="003158B6">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377E8A" w:rsidRPr="00525F60">
              <w:rPr>
                <w:rFonts w:asciiTheme="minorEastAsia" w:hAnsiTheme="minorEastAsia" w:hint="eastAsia"/>
                <w:szCs w:val="21"/>
              </w:rPr>
              <w:t>活性化事業は、提案額</w:t>
            </w:r>
            <w:r w:rsidR="00377E8A" w:rsidRPr="00525F60">
              <w:rPr>
                <w:rFonts w:asciiTheme="minorEastAsia" w:hAnsiTheme="minorEastAsia"/>
                <w:szCs w:val="21"/>
              </w:rPr>
              <w:t>70,000</w:t>
            </w:r>
            <w:r w:rsidR="00377E8A" w:rsidRPr="00525F60">
              <w:rPr>
                <w:rFonts w:asciiTheme="minorEastAsia" w:hAnsiTheme="minorEastAsia" w:hint="eastAsia"/>
                <w:szCs w:val="21"/>
              </w:rPr>
              <w:t>千円</w:t>
            </w:r>
            <w:r w:rsidRPr="00525F60">
              <w:rPr>
                <w:rFonts w:asciiTheme="minorEastAsia" w:hAnsiTheme="minorEastAsia" w:hint="eastAsia"/>
                <w:szCs w:val="21"/>
              </w:rPr>
              <w:t>、</w:t>
            </w:r>
            <w:r w:rsidR="00377E8A" w:rsidRPr="00525F60">
              <w:rPr>
                <w:rFonts w:asciiTheme="minorEastAsia" w:hAnsiTheme="minorEastAsia" w:hint="eastAsia"/>
                <w:szCs w:val="21"/>
              </w:rPr>
              <w:t>事業計画額7</w:t>
            </w:r>
            <w:r w:rsidR="00377E8A" w:rsidRPr="00525F60">
              <w:rPr>
                <w:rFonts w:asciiTheme="minorEastAsia" w:hAnsiTheme="minorEastAsia"/>
                <w:szCs w:val="21"/>
              </w:rPr>
              <w:t>0,000</w:t>
            </w:r>
            <w:r w:rsidR="00377E8A" w:rsidRPr="00525F60">
              <w:rPr>
                <w:rFonts w:asciiTheme="minorEastAsia" w:hAnsiTheme="minorEastAsia" w:hint="eastAsia"/>
                <w:szCs w:val="21"/>
              </w:rPr>
              <w:t>千円を大幅に上回る見込み。</w:t>
            </w:r>
          </w:p>
          <w:p w14:paraId="780BDB42" w14:textId="77777777" w:rsidR="00AF3BA4" w:rsidRPr="00525F60" w:rsidRDefault="00AF3BA4" w:rsidP="000E7954">
            <w:pPr>
              <w:spacing w:line="300" w:lineRule="exact"/>
              <w:rPr>
                <w:rFonts w:asciiTheme="minorEastAsia" w:hAnsiTheme="minorEastAsia"/>
                <w:szCs w:val="21"/>
              </w:rPr>
            </w:pPr>
          </w:p>
          <w:p w14:paraId="3DF88BF1" w14:textId="77777777" w:rsidR="001D2C2D" w:rsidRPr="00525F60" w:rsidRDefault="001D2C2D" w:rsidP="000E7954">
            <w:pPr>
              <w:spacing w:line="300" w:lineRule="exact"/>
              <w:rPr>
                <w:rFonts w:asciiTheme="minorEastAsia" w:hAnsiTheme="minorEastAsia"/>
                <w:szCs w:val="21"/>
              </w:rPr>
            </w:pPr>
          </w:p>
          <w:p w14:paraId="1D7E9E8D" w14:textId="77777777" w:rsidR="001D2C2D" w:rsidRPr="00525F60" w:rsidRDefault="001D2C2D" w:rsidP="000E7954">
            <w:pPr>
              <w:spacing w:line="300" w:lineRule="exact"/>
              <w:rPr>
                <w:rFonts w:asciiTheme="minorEastAsia" w:hAnsiTheme="minorEastAsia"/>
                <w:szCs w:val="21"/>
              </w:rPr>
            </w:pPr>
          </w:p>
          <w:p w14:paraId="05AB57A6" w14:textId="77777777" w:rsidR="001D2C2D" w:rsidRPr="00525F60" w:rsidRDefault="001D2C2D" w:rsidP="000E7954">
            <w:pPr>
              <w:spacing w:line="300" w:lineRule="exact"/>
              <w:rPr>
                <w:rFonts w:asciiTheme="minorEastAsia" w:hAnsiTheme="minorEastAsia"/>
                <w:szCs w:val="21"/>
              </w:rPr>
            </w:pPr>
          </w:p>
          <w:p w14:paraId="66882A49" w14:textId="77777777" w:rsidR="001D2C2D" w:rsidRPr="00525F60" w:rsidRDefault="001D2C2D" w:rsidP="000E7954">
            <w:pPr>
              <w:spacing w:line="300" w:lineRule="exact"/>
              <w:rPr>
                <w:rFonts w:asciiTheme="minorEastAsia" w:hAnsiTheme="minorEastAsia"/>
                <w:szCs w:val="21"/>
              </w:rPr>
            </w:pPr>
          </w:p>
          <w:p w14:paraId="5A2445E4" w14:textId="77777777" w:rsidR="001D2C2D" w:rsidRPr="00525F60" w:rsidRDefault="001D2C2D" w:rsidP="000E7954">
            <w:pPr>
              <w:spacing w:line="300" w:lineRule="exact"/>
              <w:rPr>
                <w:rFonts w:asciiTheme="minorEastAsia" w:hAnsiTheme="minorEastAsia"/>
                <w:szCs w:val="21"/>
              </w:rPr>
            </w:pPr>
          </w:p>
          <w:p w14:paraId="0246045E" w14:textId="77777777" w:rsidR="001D2C2D" w:rsidRPr="00525F60" w:rsidRDefault="001D2C2D" w:rsidP="000E7954">
            <w:pPr>
              <w:spacing w:line="300" w:lineRule="exact"/>
              <w:rPr>
                <w:rFonts w:asciiTheme="minorEastAsia" w:hAnsiTheme="minorEastAsia"/>
                <w:szCs w:val="21"/>
              </w:rPr>
            </w:pPr>
          </w:p>
          <w:p w14:paraId="6612B8BC" w14:textId="77777777" w:rsidR="001D2C2D" w:rsidRPr="00525F60" w:rsidRDefault="001D2C2D" w:rsidP="000E7954">
            <w:pPr>
              <w:spacing w:line="300" w:lineRule="exact"/>
              <w:rPr>
                <w:rFonts w:asciiTheme="minorEastAsia" w:hAnsiTheme="minorEastAsia"/>
                <w:szCs w:val="21"/>
              </w:rPr>
            </w:pPr>
          </w:p>
          <w:p w14:paraId="4FFFE406" w14:textId="77777777" w:rsidR="001D2C2D" w:rsidRPr="00525F60" w:rsidRDefault="001D2C2D" w:rsidP="000E7954">
            <w:pPr>
              <w:spacing w:line="300" w:lineRule="exact"/>
              <w:rPr>
                <w:rFonts w:asciiTheme="minorEastAsia" w:hAnsiTheme="minorEastAsia"/>
                <w:szCs w:val="21"/>
              </w:rPr>
            </w:pPr>
          </w:p>
          <w:p w14:paraId="4F436713" w14:textId="200ACEC9" w:rsidR="001D2C2D" w:rsidRPr="00525F60" w:rsidRDefault="001D2C2D" w:rsidP="000E7954">
            <w:pPr>
              <w:spacing w:line="300" w:lineRule="exact"/>
              <w:rPr>
                <w:rFonts w:asciiTheme="minorEastAsia" w:hAnsiTheme="minorEastAsia"/>
                <w:szCs w:val="21"/>
              </w:rPr>
            </w:pPr>
          </w:p>
          <w:p w14:paraId="59ABC6C4" w14:textId="77777777" w:rsidR="00F6717D" w:rsidRPr="00525F60" w:rsidRDefault="00F6717D" w:rsidP="000E7954">
            <w:pPr>
              <w:spacing w:line="300" w:lineRule="exact"/>
              <w:rPr>
                <w:rFonts w:asciiTheme="minorEastAsia" w:hAnsiTheme="minorEastAsia"/>
                <w:szCs w:val="21"/>
              </w:rPr>
            </w:pPr>
          </w:p>
          <w:p w14:paraId="57E81F2B" w14:textId="77777777" w:rsidR="00F6717D" w:rsidRPr="00525F60" w:rsidRDefault="00F6717D" w:rsidP="000E7954">
            <w:pPr>
              <w:spacing w:line="300" w:lineRule="exact"/>
              <w:rPr>
                <w:rFonts w:asciiTheme="minorEastAsia" w:hAnsiTheme="minorEastAsia"/>
                <w:szCs w:val="21"/>
              </w:rPr>
            </w:pPr>
          </w:p>
          <w:p w14:paraId="0608241A" w14:textId="77777777" w:rsidR="00F6717D" w:rsidRPr="00525F60" w:rsidRDefault="00F6717D" w:rsidP="000E7954">
            <w:pPr>
              <w:spacing w:line="300" w:lineRule="exact"/>
              <w:rPr>
                <w:rFonts w:asciiTheme="minorEastAsia" w:hAnsiTheme="minorEastAsia"/>
                <w:szCs w:val="21"/>
              </w:rPr>
            </w:pPr>
          </w:p>
          <w:p w14:paraId="509A60B3" w14:textId="77777777" w:rsidR="00F6717D" w:rsidRPr="00525F60" w:rsidRDefault="00F6717D" w:rsidP="000E7954">
            <w:pPr>
              <w:spacing w:line="300" w:lineRule="exact"/>
              <w:rPr>
                <w:rFonts w:asciiTheme="minorEastAsia" w:hAnsiTheme="minorEastAsia"/>
                <w:szCs w:val="21"/>
              </w:rPr>
            </w:pPr>
          </w:p>
          <w:p w14:paraId="03C99EE0" w14:textId="77777777" w:rsidR="00F6717D" w:rsidRPr="00525F60" w:rsidRDefault="00F6717D" w:rsidP="000E7954">
            <w:pPr>
              <w:spacing w:line="300" w:lineRule="exact"/>
              <w:rPr>
                <w:rFonts w:asciiTheme="minorEastAsia" w:hAnsiTheme="minorEastAsia"/>
                <w:szCs w:val="21"/>
              </w:rPr>
            </w:pPr>
          </w:p>
          <w:p w14:paraId="4CF23B03" w14:textId="77777777" w:rsidR="00F6717D" w:rsidRPr="00525F60" w:rsidRDefault="00F6717D" w:rsidP="000E7954">
            <w:pPr>
              <w:spacing w:line="300" w:lineRule="exact"/>
              <w:rPr>
                <w:rFonts w:asciiTheme="minorEastAsia" w:hAnsiTheme="minorEastAsia"/>
                <w:szCs w:val="21"/>
              </w:rPr>
            </w:pPr>
          </w:p>
          <w:p w14:paraId="5F1AA522" w14:textId="77777777" w:rsidR="00F6717D" w:rsidRPr="00525F60" w:rsidRDefault="00F6717D" w:rsidP="000E7954">
            <w:pPr>
              <w:spacing w:line="300" w:lineRule="exact"/>
              <w:rPr>
                <w:rFonts w:asciiTheme="minorEastAsia" w:hAnsiTheme="minorEastAsia"/>
                <w:szCs w:val="21"/>
              </w:rPr>
            </w:pPr>
          </w:p>
          <w:p w14:paraId="131B6300" w14:textId="229072C1" w:rsidR="00F6717D" w:rsidRDefault="00F6717D" w:rsidP="000E7954">
            <w:pPr>
              <w:spacing w:line="300" w:lineRule="exact"/>
              <w:rPr>
                <w:rFonts w:asciiTheme="minorEastAsia" w:hAnsiTheme="minorEastAsia"/>
                <w:szCs w:val="21"/>
              </w:rPr>
            </w:pPr>
          </w:p>
          <w:p w14:paraId="1A8F08D8" w14:textId="36899F17" w:rsidR="00905D7E" w:rsidRDefault="00905D7E" w:rsidP="000E7954">
            <w:pPr>
              <w:spacing w:line="300" w:lineRule="exact"/>
              <w:rPr>
                <w:rFonts w:asciiTheme="minorEastAsia" w:hAnsiTheme="minorEastAsia"/>
                <w:szCs w:val="21"/>
              </w:rPr>
            </w:pPr>
          </w:p>
          <w:p w14:paraId="58A9103E" w14:textId="0CBE2A65" w:rsidR="00905D7E" w:rsidRDefault="00905D7E" w:rsidP="000E7954">
            <w:pPr>
              <w:spacing w:line="300" w:lineRule="exact"/>
              <w:rPr>
                <w:rFonts w:asciiTheme="minorEastAsia" w:hAnsiTheme="minorEastAsia"/>
                <w:szCs w:val="21"/>
              </w:rPr>
            </w:pPr>
          </w:p>
          <w:p w14:paraId="766D286C" w14:textId="3535A9C3" w:rsidR="00905D7E" w:rsidRDefault="00905D7E" w:rsidP="000E7954">
            <w:pPr>
              <w:spacing w:line="300" w:lineRule="exact"/>
              <w:rPr>
                <w:rFonts w:asciiTheme="minorEastAsia" w:hAnsiTheme="minorEastAsia"/>
                <w:szCs w:val="21"/>
              </w:rPr>
            </w:pPr>
          </w:p>
          <w:p w14:paraId="66BE5D9A" w14:textId="398EAA37" w:rsidR="00905D7E" w:rsidRDefault="00905D7E" w:rsidP="000E7954">
            <w:pPr>
              <w:spacing w:line="300" w:lineRule="exact"/>
              <w:rPr>
                <w:rFonts w:asciiTheme="minorEastAsia" w:hAnsiTheme="minorEastAsia"/>
                <w:szCs w:val="21"/>
              </w:rPr>
            </w:pPr>
          </w:p>
          <w:p w14:paraId="3124DA45" w14:textId="5C32EB38" w:rsidR="00905D7E" w:rsidRDefault="00905D7E" w:rsidP="000E7954">
            <w:pPr>
              <w:spacing w:line="300" w:lineRule="exact"/>
              <w:rPr>
                <w:rFonts w:asciiTheme="minorEastAsia" w:hAnsiTheme="minorEastAsia"/>
                <w:szCs w:val="21"/>
              </w:rPr>
            </w:pPr>
          </w:p>
          <w:p w14:paraId="2876BB02" w14:textId="337181DD" w:rsidR="00905D7E" w:rsidRDefault="00905D7E" w:rsidP="000E7954">
            <w:pPr>
              <w:spacing w:line="300" w:lineRule="exact"/>
              <w:rPr>
                <w:rFonts w:asciiTheme="minorEastAsia" w:hAnsiTheme="minorEastAsia"/>
                <w:szCs w:val="21"/>
              </w:rPr>
            </w:pPr>
          </w:p>
          <w:p w14:paraId="248FD786" w14:textId="115ECBE3" w:rsidR="00905D7E" w:rsidRDefault="00905D7E" w:rsidP="000E7954">
            <w:pPr>
              <w:spacing w:line="300" w:lineRule="exact"/>
              <w:rPr>
                <w:rFonts w:asciiTheme="minorEastAsia" w:hAnsiTheme="minorEastAsia"/>
                <w:szCs w:val="21"/>
              </w:rPr>
            </w:pPr>
          </w:p>
          <w:p w14:paraId="7CC07810" w14:textId="77777777" w:rsidR="00905D7E" w:rsidRPr="00525F60" w:rsidRDefault="00905D7E" w:rsidP="000E7954">
            <w:pPr>
              <w:spacing w:line="300" w:lineRule="exact"/>
              <w:rPr>
                <w:rFonts w:asciiTheme="minorEastAsia" w:hAnsiTheme="minorEastAsia"/>
                <w:szCs w:val="21"/>
              </w:rPr>
            </w:pPr>
          </w:p>
          <w:p w14:paraId="5EBF233D" w14:textId="77777777" w:rsidR="00300565" w:rsidRDefault="00300565" w:rsidP="000E7954">
            <w:pPr>
              <w:spacing w:line="300" w:lineRule="exact"/>
              <w:rPr>
                <w:rFonts w:asciiTheme="minorEastAsia" w:hAnsiTheme="minorEastAsia"/>
                <w:szCs w:val="21"/>
              </w:rPr>
            </w:pPr>
          </w:p>
          <w:p w14:paraId="1A5E0BC7" w14:textId="34D4B20B" w:rsidR="001D2C2D" w:rsidRPr="00525F60" w:rsidRDefault="001D2C2D" w:rsidP="000E7954">
            <w:pPr>
              <w:spacing w:line="300" w:lineRule="exact"/>
              <w:rPr>
                <w:rFonts w:asciiTheme="minorEastAsia" w:hAnsiTheme="minorEastAsia"/>
                <w:szCs w:val="21"/>
              </w:rPr>
            </w:pPr>
            <w:r w:rsidRPr="00525F60">
              <w:rPr>
                <w:rFonts w:asciiTheme="minorEastAsia" w:hAnsiTheme="minorEastAsia" w:hint="eastAsia"/>
                <w:szCs w:val="21"/>
              </w:rPr>
              <w:t>●コールドチェーン化の推進</w:t>
            </w:r>
          </w:p>
          <w:p w14:paraId="0E02AE10" w14:textId="54E238EE" w:rsidR="001D2C2D" w:rsidRPr="00525F60" w:rsidRDefault="003158B6" w:rsidP="003158B6">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1D2C2D" w:rsidRPr="00525F60">
              <w:rPr>
                <w:rFonts w:asciiTheme="minorEastAsia" w:hAnsiTheme="minorEastAsia" w:hint="eastAsia"/>
                <w:szCs w:val="21"/>
              </w:rPr>
              <w:t>水産仲卸売場の全面的な低温化手法について、平成30年12月に基本計画を策定し、具体的な低温化手法を</w:t>
            </w:r>
            <w:r w:rsidR="006979E5" w:rsidRPr="00525F60">
              <w:rPr>
                <w:rFonts w:asciiTheme="minorEastAsia" w:hAnsiTheme="minorEastAsia" w:hint="eastAsia"/>
                <w:szCs w:val="21"/>
              </w:rPr>
              <w:t>検討した。</w:t>
            </w:r>
          </w:p>
          <w:p w14:paraId="559AA2AD" w14:textId="77777777" w:rsidR="001D2C2D" w:rsidRPr="00525F60" w:rsidRDefault="001D2C2D" w:rsidP="006979E5">
            <w:pPr>
              <w:spacing w:line="300" w:lineRule="exact"/>
              <w:rPr>
                <w:rFonts w:asciiTheme="minorEastAsia" w:hAnsiTheme="minorEastAsia"/>
                <w:szCs w:val="21"/>
              </w:rPr>
            </w:pPr>
          </w:p>
          <w:p w14:paraId="4C6EF1DE" w14:textId="7C00824B" w:rsidR="006979E5" w:rsidRPr="00525F60" w:rsidRDefault="006979E5" w:rsidP="006979E5">
            <w:pPr>
              <w:spacing w:line="300" w:lineRule="exact"/>
              <w:rPr>
                <w:rFonts w:asciiTheme="minorEastAsia" w:hAnsiTheme="minorEastAsia"/>
                <w:szCs w:val="21"/>
              </w:rPr>
            </w:pPr>
            <w:r w:rsidRPr="00525F60">
              <w:rPr>
                <w:rFonts w:asciiTheme="minorEastAsia" w:hAnsiTheme="minorEastAsia" w:hint="eastAsia"/>
                <w:szCs w:val="21"/>
              </w:rPr>
              <w:t>➢　今後の整備方策についても、検討委員会において引き続き検討を進めている。</w:t>
            </w:r>
          </w:p>
        </w:tc>
        <w:tc>
          <w:tcPr>
            <w:tcW w:w="850" w:type="dxa"/>
            <w:vAlign w:val="center"/>
          </w:tcPr>
          <w:p w14:paraId="5741B0E2" w14:textId="6CEE77D9" w:rsidR="00BE74FE" w:rsidRPr="00525F60" w:rsidRDefault="00403C93" w:rsidP="009C33D7">
            <w:pPr>
              <w:jc w:val="center"/>
              <w:rPr>
                <w:rFonts w:asciiTheme="minorEastAsia" w:hAnsiTheme="minorEastAsia"/>
              </w:rPr>
            </w:pPr>
            <w:r w:rsidRPr="00525F60">
              <w:rPr>
                <w:rFonts w:asciiTheme="minorEastAsia" w:hAnsiTheme="minorEastAsia" w:hint="eastAsia"/>
              </w:rPr>
              <w:lastRenderedPageBreak/>
              <w:t>S</w:t>
            </w:r>
          </w:p>
        </w:tc>
        <w:tc>
          <w:tcPr>
            <w:tcW w:w="3142" w:type="dxa"/>
          </w:tcPr>
          <w:p w14:paraId="0E2BA2C6" w14:textId="77777777" w:rsidR="00BE74FE" w:rsidRPr="00525F60" w:rsidRDefault="00BE74FE" w:rsidP="009C33D7">
            <w:pPr>
              <w:rPr>
                <w:rFonts w:asciiTheme="minorEastAsia" w:hAnsiTheme="minorEastAsia"/>
              </w:rPr>
            </w:pPr>
          </w:p>
        </w:tc>
      </w:tr>
      <w:tr w:rsidR="00525F60" w:rsidRPr="00525F60" w14:paraId="65BBD02A" w14:textId="77777777" w:rsidTr="00CB5218">
        <w:trPr>
          <w:trHeight w:val="2258"/>
        </w:trPr>
        <w:tc>
          <w:tcPr>
            <w:tcW w:w="710" w:type="dxa"/>
            <w:vMerge w:val="restart"/>
            <w:shd w:val="clear" w:color="auto" w:fill="DDD9C3" w:themeFill="background2" w:themeFillShade="E6"/>
            <w:textDirection w:val="tbRlV"/>
            <w:vAlign w:val="center"/>
          </w:tcPr>
          <w:p w14:paraId="79ECCBA3" w14:textId="77777777" w:rsidR="00BE74FE" w:rsidRPr="00525F60" w:rsidRDefault="00BE74FE" w:rsidP="009C33D7">
            <w:pPr>
              <w:ind w:left="113" w:right="113"/>
              <w:jc w:val="center"/>
              <w:rPr>
                <w:rFonts w:asciiTheme="minorEastAsia" w:hAnsiTheme="minorEastAsia"/>
              </w:rPr>
            </w:pPr>
          </w:p>
        </w:tc>
        <w:tc>
          <w:tcPr>
            <w:tcW w:w="2450" w:type="dxa"/>
            <w:vAlign w:val="center"/>
          </w:tcPr>
          <w:p w14:paraId="0C4D2D52" w14:textId="77777777" w:rsidR="00D11EF2" w:rsidRPr="00525F60" w:rsidRDefault="00BE74FE" w:rsidP="00D11EF2">
            <w:pPr>
              <w:ind w:left="21" w:hangingChars="10" w:hanging="21"/>
              <w:rPr>
                <w:rFonts w:asciiTheme="minorEastAsia" w:hAnsiTheme="minorEastAsia"/>
              </w:rPr>
            </w:pPr>
            <w:r w:rsidRPr="00525F60">
              <w:rPr>
                <w:rFonts w:asciiTheme="minorEastAsia" w:hAnsiTheme="minorEastAsia" w:hint="eastAsia"/>
              </w:rPr>
              <w:t>(5)施設の維持管理の</w:t>
            </w:r>
          </w:p>
          <w:p w14:paraId="07D05512" w14:textId="77777777" w:rsidR="00BE74FE" w:rsidRPr="00525F60" w:rsidRDefault="00BE74FE" w:rsidP="00D11EF2">
            <w:pPr>
              <w:ind w:left="21"/>
              <w:rPr>
                <w:rFonts w:asciiTheme="minorEastAsia" w:hAnsiTheme="minorEastAsia"/>
              </w:rPr>
            </w:pPr>
            <w:r w:rsidRPr="00525F60">
              <w:rPr>
                <w:rFonts w:asciiTheme="minorEastAsia" w:hAnsiTheme="minorEastAsia" w:hint="eastAsia"/>
              </w:rPr>
              <w:t>内容、適格性及び実現の程度</w:t>
            </w:r>
          </w:p>
        </w:tc>
        <w:tc>
          <w:tcPr>
            <w:tcW w:w="3597" w:type="dxa"/>
            <w:vAlign w:val="center"/>
          </w:tcPr>
          <w:p w14:paraId="146DDE04" w14:textId="6ECB4692" w:rsidR="001D2C2D" w:rsidRPr="00525F60" w:rsidRDefault="00E55A29" w:rsidP="00E55A29">
            <w:pPr>
              <w:ind w:left="211" w:hangingChars="100" w:hanging="211"/>
              <w:rPr>
                <w:rFonts w:asciiTheme="minorEastAsia" w:hAnsiTheme="minorEastAsia"/>
              </w:rPr>
            </w:pPr>
            <w:r w:rsidRPr="00525F60">
              <w:rPr>
                <w:rFonts w:asciiTheme="minorEastAsia" w:hAnsiTheme="minorEastAsia" w:hint="eastAsia"/>
                <w:b/>
                <w:bCs/>
                <w:noProof/>
              </w:rPr>
              <mc:AlternateContent>
                <mc:Choice Requires="wps">
                  <w:drawing>
                    <wp:anchor distT="0" distB="0" distL="114300" distR="114300" simplePos="0" relativeHeight="251645440" behindDoc="0" locked="0" layoutInCell="1" allowOverlap="1" wp14:anchorId="0C050B5B" wp14:editId="06198734">
                      <wp:simplePos x="0" y="0"/>
                      <wp:positionH relativeFrom="column">
                        <wp:posOffset>-112395</wp:posOffset>
                      </wp:positionH>
                      <wp:positionV relativeFrom="paragraph">
                        <wp:posOffset>-784225</wp:posOffset>
                      </wp:positionV>
                      <wp:extent cx="2299970" cy="5181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99970" cy="518160"/>
                              </a:xfrm>
                              <a:prstGeom prst="rect">
                                <a:avLst/>
                              </a:prstGeom>
                              <a:noFill/>
                              <a:ln w="6350">
                                <a:noFill/>
                              </a:ln>
                            </wps:spPr>
                            <wps:txbx>
                              <w:txbxContent>
                                <w:p w14:paraId="68CAF006" w14:textId="186579A2" w:rsidR="00300565" w:rsidRPr="00E97F59" w:rsidRDefault="00300565" w:rsidP="00E97F59">
                                  <w:pPr>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●点検・補修が適格かつ迅速に行われているか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50B5B" id="テキスト ボックス 15" o:spid="_x0000_s1040" type="#_x0000_t202" style="position:absolute;left:0;text-align:left;margin-left:-8.85pt;margin-top:-61.75pt;width:181.1pt;height:4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" filled="f" stroked="f" strokeweight=".5pt">
                      <v:textbox>
                        <w:txbxContent>
                          <w:p w14:paraId="68CAF006" w14:textId="186579A2" w:rsidR="00300565" w:rsidRPr="00E97F59" w:rsidRDefault="00300565" w:rsidP="00E97F59">
                            <w:pPr>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●点検・補修が適格かつ迅速に行われているか</w:t>
                            </w:r>
                          </w:p>
                        </w:txbxContent>
                      </v:textbox>
                    </v:shape>
                  </w:pict>
                </mc:Fallback>
              </mc:AlternateContent>
            </w:r>
            <w:r w:rsidRPr="00525F60">
              <w:rPr>
                <w:rFonts w:asciiTheme="minorEastAsia" w:hAnsiTheme="minorEastAsia" w:hint="eastAsia"/>
                <w:noProof/>
              </w:rPr>
              <mc:AlternateContent>
                <mc:Choice Requires="wps">
                  <w:drawing>
                    <wp:anchor distT="0" distB="0" distL="114300" distR="114300" simplePos="0" relativeHeight="251666944" behindDoc="0" locked="0" layoutInCell="1" allowOverlap="1" wp14:anchorId="212A800A" wp14:editId="34E1640C">
                      <wp:simplePos x="0" y="0"/>
                      <wp:positionH relativeFrom="column">
                        <wp:posOffset>-129540</wp:posOffset>
                      </wp:positionH>
                      <wp:positionV relativeFrom="paragraph">
                        <wp:posOffset>546100</wp:posOffset>
                      </wp:positionV>
                      <wp:extent cx="2186940" cy="762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186940" cy="762000"/>
                              </a:xfrm>
                              <a:prstGeom prst="rect">
                                <a:avLst/>
                              </a:prstGeom>
                              <a:noFill/>
                              <a:ln w="6350">
                                <a:noFill/>
                              </a:ln>
                            </wps:spPr>
                            <wps:txbx>
                              <w:txbxContent>
                                <w:p w14:paraId="5BA5E59E" w14:textId="3180A1D8" w:rsidR="00300565" w:rsidRPr="00BE4193" w:rsidRDefault="00300565" w:rsidP="000D39C5">
                                  <w:pPr>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●施設の維持管理のための改修工事を積極的に実施できているか</w:t>
                                  </w:r>
                                </w:p>
                                <w:p w14:paraId="0666B971" w14:textId="77777777" w:rsidR="00300565" w:rsidRPr="006153CC" w:rsidRDefault="00300565" w:rsidP="000D39C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800A" id="テキスト ボックス 16" o:spid="_x0000_s1041" type="#_x0000_t202" style="position:absolute;left:0;text-align:left;margin-left:-10.2pt;margin-top:43pt;width:172.2pt;height:6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" filled="f" stroked="f" strokeweight=".5pt">
                      <v:textbox>
                        <w:txbxContent>
                          <w:p w14:paraId="5BA5E59E" w14:textId="3180A1D8" w:rsidR="00300565" w:rsidRPr="00BE4193" w:rsidRDefault="00300565" w:rsidP="000D39C5">
                            <w:pPr>
                              <w:ind w:left="210" w:hangingChars="100" w:hanging="210"/>
                              <w:rPr>
                                <w:rFonts w:asciiTheme="minorEastAsia" w:hAnsiTheme="minorEastAsia"/>
                                <w:color w:val="000000" w:themeColor="text1"/>
                              </w:rPr>
                            </w:pPr>
                            <w:r w:rsidRPr="00BE4193">
                              <w:rPr>
                                <w:rFonts w:asciiTheme="minorEastAsia" w:hAnsiTheme="minorEastAsia" w:hint="eastAsia"/>
                                <w:color w:val="000000" w:themeColor="text1"/>
                              </w:rPr>
                              <w:t>●施設の維持管理のための改修工事を積極的に実施できているか</w:t>
                            </w:r>
                          </w:p>
                          <w:p w14:paraId="0666B971" w14:textId="77777777" w:rsidR="00300565" w:rsidRPr="006153CC" w:rsidRDefault="00300565" w:rsidP="000D39C5">
                            <w:pPr>
                              <w:rPr>
                                <w:rFonts w:asciiTheme="majorEastAsia" w:eastAsiaTheme="majorEastAsia" w:hAnsiTheme="majorEastAsia"/>
                              </w:rPr>
                            </w:pPr>
                          </w:p>
                        </w:txbxContent>
                      </v:textbox>
                    </v:shape>
                  </w:pict>
                </mc:Fallback>
              </mc:AlternateContent>
            </w:r>
            <w:r w:rsidRPr="00525F60">
              <w:rPr>
                <w:rFonts w:asciiTheme="minorEastAsia" w:hAnsiTheme="minorEastAsia" w:hint="eastAsia"/>
                <w:noProof/>
              </w:rPr>
              <mc:AlternateContent>
                <mc:Choice Requires="wps">
                  <w:drawing>
                    <wp:anchor distT="0" distB="0" distL="114300" distR="114300" simplePos="0" relativeHeight="251677184" behindDoc="0" locked="0" layoutInCell="1" allowOverlap="1" wp14:anchorId="3A950999" wp14:editId="0CA65FC6">
                      <wp:simplePos x="0" y="0"/>
                      <wp:positionH relativeFrom="column">
                        <wp:posOffset>-101600</wp:posOffset>
                      </wp:positionH>
                      <wp:positionV relativeFrom="paragraph">
                        <wp:posOffset>3223260</wp:posOffset>
                      </wp:positionV>
                      <wp:extent cx="2186940" cy="762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186940" cy="762000"/>
                              </a:xfrm>
                              <a:prstGeom prst="rect">
                                <a:avLst/>
                              </a:prstGeom>
                              <a:noFill/>
                              <a:ln w="6350">
                                <a:noFill/>
                              </a:ln>
                            </wps:spPr>
                            <wps:txbx>
                              <w:txbxContent>
                                <w:p w14:paraId="4EE0B2AB" w14:textId="46F3B0FE" w:rsidR="00E55A29" w:rsidRPr="00BE4193" w:rsidRDefault="00E55A29" w:rsidP="00E55A29">
                                  <w:pPr>
                                    <w:ind w:left="210" w:hangingChars="100" w:hanging="210"/>
                                    <w:rPr>
                                      <w:rFonts w:asciiTheme="minorEastAsia" w:hAnsiTheme="minorEastAsia"/>
                                      <w:color w:val="000000" w:themeColor="text1"/>
                                    </w:rPr>
                                  </w:pPr>
                                  <w:r w:rsidRPr="00525F60">
                                    <w:rPr>
                                      <w:rFonts w:asciiTheme="minorEastAsia" w:hAnsiTheme="minorEastAsia" w:hint="eastAsia"/>
                                    </w:rPr>
                                    <w:t>●府が実施する計画修繕を、府からの依頼により効率的かつ効果的に実施できているか</w:t>
                                  </w:r>
                                </w:p>
                                <w:p w14:paraId="1D333978" w14:textId="77777777" w:rsidR="00E55A29" w:rsidRPr="006153CC" w:rsidRDefault="00E55A29" w:rsidP="00E55A2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50999" id="テキスト ボックス 21" o:spid="_x0000_s1042" type="#_x0000_t202" style="position:absolute;left:0;text-align:left;margin-left:-8pt;margin-top:253.8pt;width:172.2pt;height:6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" filled="f" stroked="f" strokeweight=".5pt">
                      <v:textbox>
                        <w:txbxContent>
                          <w:p w14:paraId="4EE0B2AB" w14:textId="46F3B0FE" w:rsidR="00E55A29" w:rsidRPr="00BE4193" w:rsidRDefault="00E55A29" w:rsidP="00E55A29">
                            <w:pPr>
                              <w:ind w:left="210" w:hangingChars="100" w:hanging="210"/>
                              <w:rPr>
                                <w:rFonts w:asciiTheme="minorEastAsia" w:hAnsiTheme="minorEastAsia"/>
                                <w:color w:val="000000" w:themeColor="text1"/>
                              </w:rPr>
                            </w:pPr>
                            <w:r w:rsidRPr="00525F60">
                              <w:rPr>
                                <w:rFonts w:asciiTheme="minorEastAsia" w:hAnsiTheme="minorEastAsia" w:hint="eastAsia"/>
                              </w:rPr>
                              <w:t>●府が実施する計画修繕を、府からの依頼により効率的かつ効果的に実施できているか</w:t>
                            </w:r>
                          </w:p>
                          <w:p w14:paraId="1D333978" w14:textId="77777777" w:rsidR="00E55A29" w:rsidRPr="006153CC" w:rsidRDefault="00E55A29" w:rsidP="00E55A29">
                            <w:pPr>
                              <w:rPr>
                                <w:rFonts w:asciiTheme="majorEastAsia" w:eastAsiaTheme="majorEastAsia" w:hAnsiTheme="majorEastAsia"/>
                              </w:rPr>
                            </w:pPr>
                          </w:p>
                        </w:txbxContent>
                      </v:textbox>
                    </v:shape>
                  </w:pict>
                </mc:Fallback>
              </mc:AlternateContent>
            </w:r>
          </w:p>
        </w:tc>
        <w:tc>
          <w:tcPr>
            <w:tcW w:w="6392" w:type="dxa"/>
          </w:tcPr>
          <w:p w14:paraId="4C7B5313" w14:textId="77777777" w:rsidR="000D39C5" w:rsidRPr="00525F60" w:rsidRDefault="000D39C5" w:rsidP="009C33D7">
            <w:pPr>
              <w:spacing w:line="300" w:lineRule="exact"/>
              <w:ind w:left="210" w:hangingChars="100" w:hanging="210"/>
              <w:rPr>
                <w:rFonts w:asciiTheme="minorEastAsia" w:hAnsiTheme="minorEastAsia"/>
                <w:szCs w:val="21"/>
              </w:rPr>
            </w:pPr>
          </w:p>
          <w:p w14:paraId="55EB07AF" w14:textId="37982591" w:rsidR="00720C28" w:rsidRPr="00525F60" w:rsidRDefault="00720C28" w:rsidP="009C33D7">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●点検・補修</w:t>
            </w:r>
          </w:p>
          <w:p w14:paraId="3492A24F" w14:textId="54C5CF7E" w:rsidR="00720C28" w:rsidRPr="00525F60" w:rsidRDefault="003158B6" w:rsidP="003158B6">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720C28" w:rsidRPr="00525F60">
              <w:rPr>
                <w:rFonts w:asciiTheme="minorEastAsia" w:hAnsiTheme="minorEastAsia" w:hint="eastAsia"/>
                <w:szCs w:val="21"/>
              </w:rPr>
              <w:t>設備の老朽化が顕著になり、市場機能に重大な支障を来すことが懸念されることから</w:t>
            </w:r>
            <w:r w:rsidR="00C02C0A" w:rsidRPr="00525F60">
              <w:rPr>
                <w:rFonts w:asciiTheme="minorEastAsia" w:hAnsiTheme="minorEastAsia" w:hint="eastAsia"/>
                <w:szCs w:val="21"/>
              </w:rPr>
              <w:t>エレベータ</w:t>
            </w:r>
            <w:r w:rsidR="00720C28" w:rsidRPr="00525F60">
              <w:rPr>
                <w:rFonts w:asciiTheme="minorEastAsia" w:hAnsiTheme="minorEastAsia" w:hint="eastAsia"/>
                <w:szCs w:val="21"/>
              </w:rPr>
              <w:t>や消防設備等の法定点検はもとより、市場機能に支障を来さないよう主要設備について年間計画を定め、これに基づき計画的に保守点検を実施し、不具合が確認されれば、</w:t>
            </w:r>
            <w:r w:rsidR="006E6E48" w:rsidRPr="00525F60">
              <w:rPr>
                <w:rFonts w:asciiTheme="minorEastAsia" w:hAnsiTheme="minorEastAsia" w:hint="eastAsia"/>
                <w:szCs w:val="21"/>
              </w:rPr>
              <w:t>即刻</w:t>
            </w:r>
            <w:r w:rsidR="00720C28" w:rsidRPr="00525F60">
              <w:rPr>
                <w:rFonts w:asciiTheme="minorEastAsia" w:hAnsiTheme="minorEastAsia" w:hint="eastAsia"/>
                <w:szCs w:val="21"/>
              </w:rPr>
              <w:t>修理を行うなど万全を期している。</w:t>
            </w:r>
          </w:p>
          <w:p w14:paraId="78699374" w14:textId="2AD87D73" w:rsidR="00720C28" w:rsidRPr="00525F60" w:rsidRDefault="00720C28" w:rsidP="009C33D7">
            <w:pPr>
              <w:spacing w:line="300" w:lineRule="exact"/>
              <w:ind w:left="210" w:hangingChars="100" w:hanging="210"/>
              <w:rPr>
                <w:rFonts w:asciiTheme="minorEastAsia" w:hAnsiTheme="minorEastAsia"/>
                <w:szCs w:val="21"/>
              </w:rPr>
            </w:pPr>
          </w:p>
          <w:p w14:paraId="054AB26B" w14:textId="1899D893" w:rsidR="00720C28" w:rsidRPr="00525F60" w:rsidRDefault="00720C28" w:rsidP="009C33D7">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w:t>
            </w:r>
            <w:r w:rsidR="00463ECD" w:rsidRPr="00525F60">
              <w:rPr>
                <w:rFonts w:asciiTheme="minorEastAsia" w:hAnsiTheme="minorEastAsia" w:hint="eastAsia"/>
                <w:szCs w:val="21"/>
              </w:rPr>
              <w:t>維持補修</w:t>
            </w:r>
            <w:r w:rsidRPr="00525F60">
              <w:rPr>
                <w:rFonts w:asciiTheme="minorEastAsia" w:hAnsiTheme="minorEastAsia" w:hint="eastAsia"/>
                <w:szCs w:val="21"/>
              </w:rPr>
              <w:t>工事</w:t>
            </w:r>
          </w:p>
          <w:p w14:paraId="76B464F4" w14:textId="3FF43AFF" w:rsidR="006B5563" w:rsidRPr="00525F60" w:rsidRDefault="00063AC3" w:rsidP="003158B6">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3158B6"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市場機能を維持するため、</w:t>
            </w:r>
            <w:r w:rsidR="006E6E48" w:rsidRPr="00525F60">
              <w:rPr>
                <w:rFonts w:asciiTheme="minorEastAsia" w:hAnsiTheme="minorEastAsia" w:hint="eastAsia"/>
                <w:szCs w:val="21"/>
              </w:rPr>
              <w:t>提案額を大幅に上回る</w:t>
            </w:r>
            <w:r w:rsidR="00C6093D" w:rsidRPr="00525F60">
              <w:rPr>
                <w:rFonts w:asciiTheme="minorEastAsia" w:hAnsiTheme="minorEastAsia" w:hint="eastAsia"/>
                <w:szCs w:val="21"/>
              </w:rPr>
              <w:t>維持補修</w:t>
            </w:r>
            <w:r w:rsidR="006E6E48" w:rsidRPr="00525F60">
              <w:rPr>
                <w:rFonts w:asciiTheme="minorEastAsia" w:hAnsiTheme="minorEastAsia" w:hint="eastAsia"/>
                <w:szCs w:val="21"/>
              </w:rPr>
              <w:t>工事を実施して</w:t>
            </w:r>
            <w:r w:rsidR="006B5563" w:rsidRPr="00525F60">
              <w:rPr>
                <w:rFonts w:asciiTheme="minorEastAsia" w:hAnsiTheme="minorEastAsia" w:hint="eastAsia"/>
                <w:szCs w:val="21"/>
              </w:rPr>
              <w:t>いる。</w:t>
            </w:r>
          </w:p>
          <w:p w14:paraId="1DAB6E4B" w14:textId="04925D45" w:rsidR="00720C28" w:rsidRPr="00525F60" w:rsidRDefault="006B5563" w:rsidP="003158B6">
            <w:pPr>
              <w:spacing w:line="300" w:lineRule="exact"/>
              <w:ind w:leftChars="100" w:left="210" w:firstLineChars="50" w:firstLine="105"/>
              <w:rPr>
                <w:rFonts w:asciiTheme="minorEastAsia" w:hAnsiTheme="minorEastAsia"/>
                <w:szCs w:val="21"/>
              </w:rPr>
            </w:pPr>
            <w:r w:rsidRPr="00525F60">
              <w:rPr>
                <w:rFonts w:asciiTheme="minorEastAsia" w:hAnsiTheme="minorEastAsia" w:hint="eastAsia"/>
                <w:szCs w:val="21"/>
              </w:rPr>
              <w:t>また、</w:t>
            </w:r>
            <w:r w:rsidR="00720C28" w:rsidRPr="00525F60">
              <w:rPr>
                <w:rFonts w:asciiTheme="minorEastAsia" w:hAnsiTheme="minorEastAsia" w:hint="eastAsia"/>
                <w:szCs w:val="21"/>
              </w:rPr>
              <w:t>経営努力により捻出した財源を活用し、大阪府と協議しながら老朽化が進む施設・設備の維持補修工事を積極的に実施している。</w:t>
            </w:r>
          </w:p>
          <w:p w14:paraId="136D10F6" w14:textId="128530AC" w:rsidR="00BE4193" w:rsidRPr="00525F60" w:rsidRDefault="00A40D42" w:rsidP="00BE4193">
            <w:pPr>
              <w:spacing w:line="300" w:lineRule="exact"/>
              <w:ind w:leftChars="50" w:left="210" w:hangingChars="50" w:hanging="105"/>
              <w:rPr>
                <w:rFonts w:asciiTheme="minorEastAsia" w:hAnsiTheme="minorEastAsia"/>
                <w:szCs w:val="21"/>
              </w:rPr>
            </w:pPr>
            <w:r w:rsidRPr="00525F60">
              <w:rPr>
                <w:rFonts w:asciiTheme="minorEastAsia" w:hAnsiTheme="minorEastAsia" w:hint="eastAsia"/>
                <w:szCs w:val="21"/>
              </w:rPr>
              <w:t>【</w:t>
            </w:r>
            <w:r w:rsidR="00BE4193" w:rsidRPr="00525F60">
              <w:rPr>
                <w:rFonts w:asciiTheme="minorEastAsia" w:hAnsiTheme="minorEastAsia" w:hint="eastAsia"/>
                <w:szCs w:val="21"/>
              </w:rPr>
              <w:t>事業費等</w:t>
            </w:r>
            <w:r w:rsidRPr="00525F60">
              <w:rPr>
                <w:rFonts w:asciiTheme="minorEastAsia" w:hAnsiTheme="minorEastAsia" w:hint="eastAsia"/>
                <w:szCs w:val="21"/>
              </w:rPr>
              <w:t>】</w:t>
            </w:r>
          </w:p>
          <w:p w14:paraId="6E867629" w14:textId="347B5A4E" w:rsidR="001139D1" w:rsidRPr="00525F60" w:rsidRDefault="00A40D42" w:rsidP="00BE4193">
            <w:pPr>
              <w:spacing w:line="300" w:lineRule="exact"/>
              <w:ind w:leftChars="100" w:left="210" w:firstLineChars="50" w:firstLine="105"/>
              <w:rPr>
                <w:rFonts w:asciiTheme="minorEastAsia" w:hAnsiTheme="minorEastAsia"/>
                <w:szCs w:val="21"/>
              </w:rPr>
            </w:pPr>
            <w:r w:rsidRPr="00525F60">
              <w:rPr>
                <w:rFonts w:asciiTheme="minorEastAsia" w:hAnsiTheme="minorEastAsia" w:hint="eastAsia"/>
                <w:kern w:val="0"/>
                <w:szCs w:val="21"/>
              </w:rPr>
              <w:t>［</w:t>
            </w:r>
            <w:r w:rsidR="001139D1" w:rsidRPr="00525F60">
              <w:rPr>
                <w:rFonts w:asciiTheme="minorEastAsia" w:hAnsiTheme="minorEastAsia" w:hint="eastAsia"/>
                <w:spacing w:val="42"/>
                <w:kern w:val="0"/>
                <w:szCs w:val="21"/>
                <w:fitText w:val="800" w:id="1909159168"/>
              </w:rPr>
              <w:t>提案</w:t>
            </w:r>
            <w:r w:rsidR="001139D1" w:rsidRPr="00525F60">
              <w:rPr>
                <w:rFonts w:asciiTheme="minorEastAsia" w:hAnsiTheme="minorEastAsia" w:hint="eastAsia"/>
                <w:spacing w:val="1"/>
                <w:kern w:val="0"/>
                <w:szCs w:val="21"/>
                <w:fitText w:val="800" w:id="1909159168"/>
              </w:rPr>
              <w:t>額</w:t>
            </w:r>
            <w:r w:rsidR="001139D1" w:rsidRPr="00525F60">
              <w:rPr>
                <w:rFonts w:asciiTheme="minorEastAsia" w:hAnsiTheme="minorEastAsia" w:hint="eastAsia"/>
                <w:szCs w:val="21"/>
              </w:rPr>
              <w:t>：60,000千円(抜)</w:t>
            </w:r>
            <w:r w:rsidRPr="00525F60">
              <w:rPr>
                <w:rFonts w:asciiTheme="minorEastAsia" w:hAnsiTheme="minorEastAsia" w:hint="eastAsia"/>
                <w:szCs w:val="21"/>
              </w:rPr>
              <w:t>］</w:t>
            </w:r>
          </w:p>
          <w:p w14:paraId="376FF8D5" w14:textId="65A44E4E" w:rsidR="001139D1" w:rsidRPr="00525F60" w:rsidRDefault="00A40D42" w:rsidP="00BE4193">
            <w:pPr>
              <w:spacing w:line="300" w:lineRule="exact"/>
              <w:ind w:leftChars="100" w:left="210" w:firstLineChars="50" w:firstLine="105"/>
              <w:rPr>
                <w:rFonts w:asciiTheme="minorEastAsia" w:hAnsiTheme="minorEastAsia"/>
                <w:szCs w:val="21"/>
              </w:rPr>
            </w:pPr>
            <w:r w:rsidRPr="00525F60">
              <w:rPr>
                <w:rFonts w:asciiTheme="minorEastAsia" w:hAnsiTheme="minorEastAsia" w:hint="eastAsia"/>
                <w:kern w:val="0"/>
                <w:szCs w:val="21"/>
              </w:rPr>
              <w:t>［</w:t>
            </w:r>
            <w:r w:rsidR="001139D1" w:rsidRPr="00525F60">
              <w:rPr>
                <w:rFonts w:asciiTheme="minorEastAsia" w:hAnsiTheme="minorEastAsia" w:hint="eastAsia"/>
                <w:szCs w:val="21"/>
              </w:rPr>
              <w:t>事業計画：6</w:t>
            </w:r>
            <w:r w:rsidR="006B5563" w:rsidRPr="00525F60">
              <w:rPr>
                <w:rFonts w:asciiTheme="minorEastAsia" w:hAnsiTheme="minorEastAsia"/>
                <w:szCs w:val="21"/>
              </w:rPr>
              <w:t>0</w:t>
            </w:r>
            <w:r w:rsidR="001139D1" w:rsidRPr="00525F60">
              <w:rPr>
                <w:rFonts w:asciiTheme="minorEastAsia" w:hAnsiTheme="minorEastAsia" w:hint="eastAsia"/>
                <w:szCs w:val="21"/>
              </w:rPr>
              <w:t>,000千円(抜)</w:t>
            </w:r>
            <w:r w:rsidR="00613191" w:rsidRPr="00525F60">
              <w:rPr>
                <w:rFonts w:asciiTheme="minorEastAsia" w:hAnsiTheme="minorEastAsia" w:hint="eastAsia"/>
                <w:szCs w:val="21"/>
              </w:rPr>
              <w:t>］</w:t>
            </w:r>
          </w:p>
          <w:p w14:paraId="580E8539" w14:textId="71FF2E68" w:rsidR="001139D1" w:rsidRPr="00525F60" w:rsidRDefault="00A40D42" w:rsidP="00BE4193">
            <w:pPr>
              <w:spacing w:line="300" w:lineRule="exact"/>
              <w:ind w:leftChars="100" w:left="210" w:firstLineChars="50" w:firstLine="105"/>
              <w:rPr>
                <w:rFonts w:asciiTheme="minorEastAsia" w:hAnsiTheme="minorEastAsia"/>
                <w:szCs w:val="21"/>
              </w:rPr>
            </w:pPr>
            <w:r w:rsidRPr="00525F60">
              <w:rPr>
                <w:rFonts w:asciiTheme="minorEastAsia" w:hAnsiTheme="minorEastAsia" w:hint="eastAsia"/>
                <w:kern w:val="0"/>
                <w:szCs w:val="21"/>
              </w:rPr>
              <w:t>［</w:t>
            </w:r>
            <w:r w:rsidR="001139D1" w:rsidRPr="00525F60">
              <w:rPr>
                <w:rFonts w:asciiTheme="minorEastAsia" w:hAnsiTheme="minorEastAsia" w:hint="eastAsia"/>
                <w:szCs w:val="21"/>
              </w:rPr>
              <w:t>事業実績・見込み</w:t>
            </w:r>
            <w:r w:rsidR="006754FF" w:rsidRPr="00525F60">
              <w:rPr>
                <w:rFonts w:asciiTheme="minorEastAsia" w:hAnsiTheme="minorEastAsia" w:hint="eastAsia"/>
                <w:szCs w:val="21"/>
              </w:rPr>
              <w:t>(抜</w:t>
            </w:r>
            <w:r w:rsidR="006754FF" w:rsidRPr="00525F60">
              <w:rPr>
                <w:rFonts w:asciiTheme="minorEastAsia" w:hAnsiTheme="minorEastAsia"/>
                <w:szCs w:val="21"/>
              </w:rPr>
              <w:t>)</w:t>
            </w:r>
            <w:r w:rsidR="00613191" w:rsidRPr="00525F60">
              <w:rPr>
                <w:rFonts w:asciiTheme="minorEastAsia" w:hAnsiTheme="minorEastAsia" w:hint="eastAsia"/>
                <w:szCs w:val="21"/>
              </w:rPr>
              <w:t>］</w:t>
            </w:r>
          </w:p>
          <w:p w14:paraId="4019BB17" w14:textId="1B8ACF99" w:rsidR="0041032D" w:rsidRPr="00525F60" w:rsidRDefault="001139D1" w:rsidP="001139D1">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(4-12月</w:t>
            </w:r>
            <w:r w:rsidR="006754FF" w:rsidRPr="00525F60">
              <w:rPr>
                <w:rFonts w:asciiTheme="minorEastAsia" w:hAnsiTheme="minorEastAsia" w:hint="eastAsia"/>
                <w:szCs w:val="21"/>
              </w:rPr>
              <w:t xml:space="preserve"> </w:t>
            </w:r>
            <w:r w:rsidR="001C18A5" w:rsidRPr="00525F60">
              <w:rPr>
                <w:rFonts w:asciiTheme="minorEastAsia" w:hAnsiTheme="minorEastAsia"/>
                <w:szCs w:val="21"/>
              </w:rPr>
              <w:t xml:space="preserve"> </w:t>
            </w:r>
            <w:r w:rsidR="00C649A4" w:rsidRPr="00525F60">
              <w:rPr>
                <w:rFonts w:asciiTheme="minorEastAsia" w:hAnsiTheme="minorEastAsia" w:hint="eastAsia"/>
                <w:szCs w:val="21"/>
              </w:rPr>
              <w:t>実績</w:t>
            </w:r>
            <w:r w:rsidRPr="00525F60">
              <w:rPr>
                <w:rFonts w:asciiTheme="minorEastAsia" w:hAnsiTheme="minorEastAsia" w:hint="eastAsia"/>
                <w:szCs w:val="21"/>
              </w:rPr>
              <w:t>)</w:t>
            </w:r>
            <w:r w:rsidR="006754FF" w:rsidRPr="00525F60">
              <w:rPr>
                <w:rFonts w:asciiTheme="minorEastAsia" w:hAnsiTheme="minorEastAsia"/>
                <w:szCs w:val="21"/>
              </w:rPr>
              <w:t xml:space="preserve">  </w:t>
            </w:r>
            <w:r w:rsidRPr="00525F60">
              <w:rPr>
                <w:rFonts w:asciiTheme="minorEastAsia" w:hAnsiTheme="minorEastAsia"/>
                <w:szCs w:val="21"/>
              </w:rPr>
              <w:t xml:space="preserve"> </w:t>
            </w:r>
            <w:r w:rsidR="00063AC3" w:rsidRPr="00525F60">
              <w:rPr>
                <w:rFonts w:asciiTheme="minorEastAsia" w:hAnsiTheme="minorEastAsia"/>
                <w:szCs w:val="21"/>
              </w:rPr>
              <w:t xml:space="preserve">  </w:t>
            </w:r>
            <w:r w:rsidR="00BE4193" w:rsidRPr="00525F60">
              <w:rPr>
                <w:rFonts w:asciiTheme="minorEastAsia" w:hAnsiTheme="minorEastAsia"/>
                <w:szCs w:val="21"/>
              </w:rPr>
              <w:t>176</w:t>
            </w:r>
            <w:r w:rsidR="00063AC3" w:rsidRPr="00525F60">
              <w:rPr>
                <w:rFonts w:asciiTheme="minorEastAsia" w:hAnsiTheme="minorEastAsia"/>
                <w:szCs w:val="21"/>
              </w:rPr>
              <w:t xml:space="preserve"> </w:t>
            </w:r>
            <w:r w:rsidRPr="00525F60">
              <w:rPr>
                <w:rFonts w:asciiTheme="minorEastAsia" w:hAnsiTheme="minorEastAsia" w:hint="eastAsia"/>
                <w:szCs w:val="21"/>
              </w:rPr>
              <w:t>件、</w:t>
            </w:r>
            <w:r w:rsidR="00A620CB" w:rsidRPr="00525F60">
              <w:rPr>
                <w:rFonts w:asciiTheme="minorEastAsia" w:hAnsiTheme="minorEastAsia" w:hint="eastAsia"/>
                <w:szCs w:val="21"/>
              </w:rPr>
              <w:t>2</w:t>
            </w:r>
            <w:r w:rsidR="00A620CB" w:rsidRPr="00525F60">
              <w:rPr>
                <w:rFonts w:asciiTheme="minorEastAsia" w:hAnsiTheme="minorEastAsia"/>
                <w:szCs w:val="21"/>
              </w:rPr>
              <w:t>7,38</w:t>
            </w:r>
            <w:r w:rsidR="00463ECD" w:rsidRPr="00525F60">
              <w:rPr>
                <w:rFonts w:asciiTheme="minorEastAsia" w:hAnsiTheme="minorEastAsia"/>
                <w:szCs w:val="21"/>
              </w:rPr>
              <w:t>3</w:t>
            </w:r>
            <w:r w:rsidR="008D1C9C" w:rsidRPr="00525F60">
              <w:rPr>
                <w:rFonts w:asciiTheme="minorEastAsia" w:hAnsiTheme="minorEastAsia" w:hint="eastAsia"/>
                <w:szCs w:val="21"/>
              </w:rPr>
              <w:t>千</w:t>
            </w:r>
            <w:r w:rsidRPr="00525F60">
              <w:rPr>
                <w:rFonts w:asciiTheme="minorEastAsia" w:hAnsiTheme="minorEastAsia" w:hint="eastAsia"/>
                <w:szCs w:val="21"/>
              </w:rPr>
              <w:t>円</w:t>
            </w:r>
          </w:p>
          <w:p w14:paraId="4F5B1B4D" w14:textId="3F72D5BE" w:rsidR="001139D1" w:rsidRPr="00525F60" w:rsidRDefault="001139D1" w:rsidP="00556A75">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w:t>
            </w:r>
            <w:r w:rsidRPr="00525F60">
              <w:rPr>
                <w:rFonts w:asciiTheme="minorEastAsia" w:hAnsiTheme="minorEastAsia"/>
                <w:szCs w:val="21"/>
              </w:rPr>
              <w:t>1</w:t>
            </w:r>
            <w:r w:rsidRPr="00525F60">
              <w:rPr>
                <w:rFonts w:asciiTheme="minorEastAsia" w:hAnsiTheme="minorEastAsia" w:hint="eastAsia"/>
                <w:szCs w:val="21"/>
              </w:rPr>
              <w:t>-</w:t>
            </w:r>
            <w:r w:rsidRPr="00525F60">
              <w:rPr>
                <w:rFonts w:asciiTheme="minorEastAsia" w:hAnsiTheme="minorEastAsia"/>
                <w:szCs w:val="21"/>
              </w:rPr>
              <w:t>3</w:t>
            </w:r>
            <w:r w:rsidRPr="00525F60">
              <w:rPr>
                <w:rFonts w:asciiTheme="minorEastAsia" w:hAnsiTheme="minorEastAsia" w:hint="eastAsia"/>
                <w:szCs w:val="21"/>
              </w:rPr>
              <w:t>月</w:t>
            </w:r>
            <w:r w:rsidR="001C18A5" w:rsidRPr="00525F60">
              <w:rPr>
                <w:rFonts w:asciiTheme="minorEastAsia" w:hAnsiTheme="minorEastAsia" w:hint="eastAsia"/>
                <w:szCs w:val="21"/>
              </w:rPr>
              <w:t xml:space="preserve"> </w:t>
            </w:r>
            <w:r w:rsidRPr="00525F60">
              <w:rPr>
                <w:rFonts w:asciiTheme="minorEastAsia" w:hAnsiTheme="minorEastAsia" w:hint="eastAsia"/>
                <w:szCs w:val="21"/>
              </w:rPr>
              <w:t>見込</w:t>
            </w:r>
            <w:r w:rsidR="002F3BBB" w:rsidRPr="00525F60">
              <w:rPr>
                <w:rFonts w:asciiTheme="minorEastAsia" w:hAnsiTheme="minorEastAsia" w:hint="eastAsia"/>
                <w:szCs w:val="21"/>
              </w:rPr>
              <w:t>額</w:t>
            </w:r>
            <w:r w:rsidRPr="00525F60">
              <w:rPr>
                <w:rFonts w:asciiTheme="minorEastAsia" w:hAnsiTheme="minorEastAsia" w:hint="eastAsia"/>
                <w:szCs w:val="21"/>
              </w:rPr>
              <w:t>)</w:t>
            </w:r>
            <w:r w:rsidR="002F3BBB" w:rsidRPr="00525F60">
              <w:rPr>
                <w:rFonts w:asciiTheme="minorEastAsia" w:hAnsiTheme="minorEastAsia"/>
                <w:szCs w:val="21"/>
              </w:rPr>
              <w:t xml:space="preserve"> </w:t>
            </w:r>
            <w:r w:rsidR="008D1C9C" w:rsidRPr="00525F60">
              <w:rPr>
                <w:rFonts w:asciiTheme="minorEastAsia" w:hAnsiTheme="minorEastAsia" w:hint="eastAsia"/>
                <w:szCs w:val="21"/>
              </w:rPr>
              <w:t xml:space="preserve">　</w:t>
            </w:r>
            <w:r w:rsidR="00063AC3" w:rsidRPr="00525F60">
              <w:rPr>
                <w:rFonts w:asciiTheme="minorEastAsia" w:hAnsiTheme="minorEastAsia" w:hint="eastAsia"/>
                <w:szCs w:val="21"/>
              </w:rPr>
              <w:t xml:space="preserve"> </w:t>
            </w:r>
            <w:r w:rsidR="00063AC3" w:rsidRPr="00525F60">
              <w:rPr>
                <w:rFonts w:asciiTheme="minorEastAsia" w:hAnsiTheme="minorEastAsia"/>
                <w:szCs w:val="21"/>
              </w:rPr>
              <w:t xml:space="preserve">  </w:t>
            </w:r>
            <w:r w:rsidR="00D261FC" w:rsidRPr="00525F60">
              <w:rPr>
                <w:rFonts w:asciiTheme="minorEastAsia" w:hAnsiTheme="minorEastAsia" w:hint="eastAsia"/>
                <w:szCs w:val="21"/>
              </w:rPr>
              <w:t xml:space="preserve"> </w:t>
            </w:r>
            <w:r w:rsidR="00D261FC" w:rsidRPr="00525F60">
              <w:rPr>
                <w:rFonts w:asciiTheme="minorEastAsia" w:hAnsiTheme="minorEastAsia"/>
                <w:szCs w:val="21"/>
              </w:rPr>
              <w:t xml:space="preserve">   </w:t>
            </w:r>
            <w:r w:rsidR="00063AC3" w:rsidRPr="00525F60">
              <w:rPr>
                <w:rFonts w:asciiTheme="minorEastAsia" w:hAnsiTheme="minorEastAsia" w:hint="eastAsia"/>
                <w:szCs w:val="21"/>
              </w:rPr>
              <w:t xml:space="preserve"> </w:t>
            </w:r>
            <w:r w:rsidR="00D261FC" w:rsidRPr="00525F60">
              <w:rPr>
                <w:rFonts w:asciiTheme="minorEastAsia" w:hAnsiTheme="minorEastAsia"/>
                <w:szCs w:val="21"/>
              </w:rPr>
              <w:t xml:space="preserve"> </w:t>
            </w:r>
            <w:r w:rsidR="00063AC3" w:rsidRPr="00525F60">
              <w:rPr>
                <w:rFonts w:asciiTheme="minorEastAsia" w:hAnsiTheme="minorEastAsia"/>
                <w:szCs w:val="21"/>
              </w:rPr>
              <w:t xml:space="preserve"> </w:t>
            </w:r>
            <w:r w:rsidR="00D452DC" w:rsidRPr="00525F60">
              <w:rPr>
                <w:rFonts w:asciiTheme="minorEastAsia" w:hAnsiTheme="minorEastAsia"/>
                <w:szCs w:val="21"/>
              </w:rPr>
              <w:t>4</w:t>
            </w:r>
            <w:r w:rsidR="00D452DC" w:rsidRPr="00525F60">
              <w:rPr>
                <w:rFonts w:asciiTheme="minorEastAsia" w:hAnsiTheme="minorEastAsia" w:hint="eastAsia"/>
                <w:szCs w:val="21"/>
              </w:rPr>
              <w:t>6</w:t>
            </w:r>
            <w:r w:rsidR="00D452DC" w:rsidRPr="00525F60">
              <w:rPr>
                <w:rFonts w:asciiTheme="minorEastAsia" w:hAnsiTheme="minorEastAsia"/>
                <w:szCs w:val="21"/>
              </w:rPr>
              <w:t>,</w:t>
            </w:r>
            <w:r w:rsidR="00D452DC" w:rsidRPr="00525F60">
              <w:rPr>
                <w:rFonts w:asciiTheme="minorEastAsia" w:hAnsiTheme="minorEastAsia" w:hint="eastAsia"/>
                <w:szCs w:val="21"/>
              </w:rPr>
              <w:t>766</w:t>
            </w:r>
            <w:r w:rsidR="002F3BBB" w:rsidRPr="00525F60">
              <w:rPr>
                <w:rFonts w:asciiTheme="minorEastAsia" w:hAnsiTheme="minorEastAsia" w:hint="eastAsia"/>
                <w:szCs w:val="21"/>
              </w:rPr>
              <w:t>千円</w:t>
            </w:r>
          </w:p>
          <w:p w14:paraId="6F9A4246" w14:textId="426EF837" w:rsidR="001139D1" w:rsidRPr="00525F60" w:rsidRDefault="00556A75" w:rsidP="001C18A5">
            <w:pPr>
              <w:tabs>
                <w:tab w:val="left" w:pos="779"/>
              </w:tabs>
              <w:spacing w:line="300" w:lineRule="exact"/>
              <w:ind w:leftChars="-42" w:left="-88" w:firstLineChars="141" w:firstLine="296"/>
              <w:rPr>
                <w:rFonts w:asciiTheme="minorEastAsia" w:hAnsiTheme="minorEastAsia"/>
                <w:szCs w:val="21"/>
              </w:rPr>
            </w:pPr>
            <w:r w:rsidRPr="00525F60">
              <w:rPr>
                <w:rFonts w:asciiTheme="minorEastAsia" w:hAnsiTheme="minorEastAsia" w:hint="eastAsia"/>
                <w:kern w:val="0"/>
                <w:szCs w:val="21"/>
              </w:rPr>
              <w:t xml:space="preserve"> </w:t>
            </w:r>
            <w:r w:rsidR="001C18A5" w:rsidRPr="00525F60">
              <w:rPr>
                <w:rFonts w:asciiTheme="minorEastAsia" w:hAnsiTheme="minorEastAsia"/>
                <w:kern w:val="0"/>
                <w:szCs w:val="21"/>
              </w:rPr>
              <w:t xml:space="preserve">   </w:t>
            </w:r>
            <w:r w:rsidR="001139D1" w:rsidRPr="00525F60">
              <w:rPr>
                <w:rFonts w:asciiTheme="minorEastAsia" w:hAnsiTheme="minorEastAsia" w:hint="eastAsia"/>
                <w:kern w:val="0"/>
                <w:szCs w:val="21"/>
              </w:rPr>
              <w:t>(</w:t>
            </w:r>
            <w:r w:rsidRPr="00525F60">
              <w:rPr>
                <w:rFonts w:asciiTheme="minorEastAsia" w:hAnsiTheme="minorEastAsia"/>
                <w:kern w:val="0"/>
                <w:szCs w:val="21"/>
              </w:rPr>
              <w:t>R</w:t>
            </w:r>
            <w:r w:rsidR="00063AC3" w:rsidRPr="00525F60">
              <w:rPr>
                <w:rFonts w:asciiTheme="minorEastAsia" w:hAnsiTheme="minorEastAsia"/>
                <w:kern w:val="0"/>
                <w:szCs w:val="21"/>
              </w:rPr>
              <w:t>2</w:t>
            </w:r>
            <w:r w:rsidR="001139D1" w:rsidRPr="00525F60">
              <w:rPr>
                <w:rFonts w:asciiTheme="minorEastAsia" w:hAnsiTheme="minorEastAsia" w:hint="eastAsia"/>
                <w:kern w:val="0"/>
                <w:szCs w:val="21"/>
              </w:rPr>
              <w:t>年度見込</w:t>
            </w:r>
            <w:r w:rsidR="00DF6B0E" w:rsidRPr="00525F60">
              <w:rPr>
                <w:rFonts w:asciiTheme="minorEastAsia" w:hAnsiTheme="minorEastAsia" w:hint="eastAsia"/>
                <w:kern w:val="0"/>
                <w:szCs w:val="21"/>
              </w:rPr>
              <w:t>額)</w:t>
            </w:r>
            <w:r w:rsidR="001C18A5" w:rsidRPr="00525F60">
              <w:rPr>
                <w:rFonts w:asciiTheme="minorEastAsia" w:hAnsiTheme="minorEastAsia"/>
                <w:kern w:val="0"/>
                <w:szCs w:val="21"/>
              </w:rPr>
              <w:t xml:space="preserve">  </w:t>
            </w:r>
            <w:r w:rsidR="00063AC3" w:rsidRPr="00525F60">
              <w:rPr>
                <w:rFonts w:asciiTheme="minorEastAsia" w:hAnsiTheme="minorEastAsia"/>
                <w:kern w:val="0"/>
                <w:szCs w:val="21"/>
              </w:rPr>
              <w:t xml:space="preserve">        </w:t>
            </w:r>
            <w:r w:rsidR="00D261FC" w:rsidRPr="00525F60">
              <w:rPr>
                <w:rFonts w:asciiTheme="minorEastAsia" w:hAnsiTheme="minorEastAsia"/>
                <w:kern w:val="0"/>
                <w:szCs w:val="21"/>
              </w:rPr>
              <w:t xml:space="preserve">   7</w:t>
            </w:r>
            <w:r w:rsidR="00D452DC" w:rsidRPr="00525F60">
              <w:rPr>
                <w:rFonts w:asciiTheme="minorEastAsia" w:hAnsiTheme="minorEastAsia" w:hint="eastAsia"/>
                <w:kern w:val="0"/>
                <w:szCs w:val="21"/>
              </w:rPr>
              <w:t>4</w:t>
            </w:r>
            <w:r w:rsidR="00D452DC" w:rsidRPr="00525F60">
              <w:rPr>
                <w:rFonts w:asciiTheme="minorEastAsia" w:hAnsiTheme="minorEastAsia"/>
                <w:kern w:val="0"/>
                <w:szCs w:val="21"/>
              </w:rPr>
              <w:t>,</w:t>
            </w:r>
            <w:r w:rsidR="00D452DC" w:rsidRPr="00525F60">
              <w:rPr>
                <w:rFonts w:asciiTheme="minorEastAsia" w:hAnsiTheme="minorEastAsia" w:hint="eastAsia"/>
                <w:kern w:val="0"/>
                <w:szCs w:val="21"/>
              </w:rPr>
              <w:t>149</w:t>
            </w:r>
            <w:r w:rsidR="001139D1" w:rsidRPr="00525F60">
              <w:rPr>
                <w:rFonts w:asciiTheme="minorEastAsia" w:hAnsiTheme="minorEastAsia" w:hint="eastAsia"/>
                <w:szCs w:val="21"/>
              </w:rPr>
              <w:t>千円</w:t>
            </w:r>
          </w:p>
          <w:p w14:paraId="58F6F5C3" w14:textId="77777777" w:rsidR="001D2C2D" w:rsidRPr="00525F60" w:rsidRDefault="001D2C2D" w:rsidP="001C18A5">
            <w:pPr>
              <w:tabs>
                <w:tab w:val="left" w:pos="779"/>
              </w:tabs>
              <w:spacing w:line="300" w:lineRule="exact"/>
              <w:ind w:leftChars="-42" w:left="-88" w:firstLineChars="141" w:firstLine="296"/>
              <w:rPr>
                <w:rFonts w:asciiTheme="minorEastAsia" w:hAnsiTheme="minorEastAsia"/>
                <w:szCs w:val="21"/>
              </w:rPr>
            </w:pPr>
          </w:p>
          <w:p w14:paraId="1EC9F502" w14:textId="314E1064" w:rsidR="001D2C2D" w:rsidRPr="00525F60" w:rsidRDefault="001D2C2D" w:rsidP="001D2C2D">
            <w:pPr>
              <w:tabs>
                <w:tab w:val="left" w:pos="779"/>
              </w:tabs>
              <w:spacing w:line="300" w:lineRule="exact"/>
              <w:rPr>
                <w:rFonts w:asciiTheme="minorEastAsia" w:hAnsiTheme="minorEastAsia"/>
                <w:szCs w:val="21"/>
              </w:rPr>
            </w:pPr>
            <w:r w:rsidRPr="00525F60">
              <w:rPr>
                <w:rFonts w:asciiTheme="minorEastAsia" w:hAnsiTheme="minorEastAsia" w:hint="eastAsia"/>
                <w:szCs w:val="21"/>
              </w:rPr>
              <w:t>●府からの依頼工事</w:t>
            </w:r>
          </w:p>
          <w:p w14:paraId="33803092" w14:textId="230163F4" w:rsidR="00157CEB" w:rsidRPr="00525F60" w:rsidRDefault="005E2056" w:rsidP="008E673B">
            <w:pPr>
              <w:widowControl/>
              <w:spacing w:line="300" w:lineRule="exact"/>
              <w:ind w:leftChars="23" w:left="407" w:hangingChars="171" w:hanging="359"/>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157CEB" w:rsidRPr="00525F60">
              <w:rPr>
                <w:rFonts w:asciiTheme="minorEastAsia" w:hAnsiTheme="minorEastAsia" w:hint="eastAsia"/>
                <w:szCs w:val="21"/>
              </w:rPr>
              <w:t>民間の</w:t>
            </w:r>
            <w:r w:rsidR="00771802" w:rsidRPr="00525F60">
              <w:rPr>
                <w:rFonts w:asciiTheme="minorEastAsia" w:hAnsiTheme="minorEastAsia" w:hint="eastAsia"/>
                <w:szCs w:val="21"/>
              </w:rPr>
              <w:t>ノウハウを活用し、大阪府が実施するよりも効率的、効果的な</w:t>
            </w:r>
            <w:r w:rsidR="00472A83" w:rsidRPr="00525F60">
              <w:rPr>
                <w:rFonts w:asciiTheme="minorEastAsia" w:hAnsiTheme="minorEastAsia" w:hint="eastAsia"/>
                <w:szCs w:val="21"/>
              </w:rPr>
              <w:t>工事が期待できる修繕事業について</w:t>
            </w:r>
            <w:r w:rsidR="00F811A5" w:rsidRPr="00525F60">
              <w:rPr>
                <w:rFonts w:asciiTheme="minorEastAsia" w:hAnsiTheme="minorEastAsia" w:hint="eastAsia"/>
                <w:szCs w:val="21"/>
              </w:rPr>
              <w:t>大阪府の依頼に</w:t>
            </w:r>
            <w:r w:rsidR="00472A83" w:rsidRPr="00525F60">
              <w:rPr>
                <w:rFonts w:asciiTheme="minorEastAsia" w:hAnsiTheme="minorEastAsia" w:hint="eastAsia"/>
                <w:szCs w:val="21"/>
              </w:rPr>
              <w:t>基づき</w:t>
            </w:r>
            <w:r w:rsidR="00F811A5" w:rsidRPr="00525F60">
              <w:rPr>
                <w:rFonts w:asciiTheme="minorEastAsia" w:hAnsiTheme="minorEastAsia" w:hint="eastAsia"/>
                <w:szCs w:val="21"/>
              </w:rPr>
              <w:t>事業を実施して</w:t>
            </w:r>
            <w:r w:rsidR="00472A83" w:rsidRPr="00525F60">
              <w:rPr>
                <w:rFonts w:asciiTheme="minorEastAsia" w:hAnsiTheme="minorEastAsia" w:hint="eastAsia"/>
                <w:szCs w:val="21"/>
              </w:rPr>
              <w:t>いる。</w:t>
            </w:r>
          </w:p>
          <w:p w14:paraId="57D41898" w14:textId="61BAF48D" w:rsidR="00720C28" w:rsidRPr="00525F60" w:rsidRDefault="006D2183" w:rsidP="006D2183">
            <w:pPr>
              <w:spacing w:line="300" w:lineRule="exact"/>
              <w:ind w:firstLineChars="100" w:firstLine="210"/>
              <w:rPr>
                <w:rFonts w:asciiTheme="minorEastAsia" w:hAnsiTheme="minorEastAsia"/>
                <w:szCs w:val="21"/>
              </w:rPr>
            </w:pPr>
            <w:r w:rsidRPr="00525F60">
              <w:rPr>
                <w:rFonts w:asciiTheme="minorEastAsia" w:hAnsiTheme="minorEastAsia" w:hint="eastAsia"/>
                <w:szCs w:val="21"/>
              </w:rPr>
              <w:t>【</w:t>
            </w:r>
            <w:r w:rsidR="00556A75" w:rsidRPr="00525F60">
              <w:rPr>
                <w:rFonts w:asciiTheme="minorEastAsia" w:hAnsiTheme="minorEastAsia" w:hint="eastAsia"/>
                <w:szCs w:val="21"/>
              </w:rPr>
              <w:t>R</w:t>
            </w:r>
            <w:r w:rsidR="00063AC3" w:rsidRPr="00525F60">
              <w:rPr>
                <w:rFonts w:asciiTheme="minorEastAsia" w:hAnsiTheme="minorEastAsia"/>
                <w:szCs w:val="21"/>
              </w:rPr>
              <w:t>2</w:t>
            </w:r>
            <w:r w:rsidRPr="00525F60">
              <w:rPr>
                <w:rFonts w:asciiTheme="minorEastAsia" w:hAnsiTheme="minorEastAsia" w:hint="eastAsia"/>
                <w:szCs w:val="21"/>
              </w:rPr>
              <w:t>年度</w:t>
            </w:r>
            <w:r w:rsidR="00472A83" w:rsidRPr="00525F60">
              <w:rPr>
                <w:rFonts w:asciiTheme="minorEastAsia" w:hAnsiTheme="minorEastAsia" w:hint="eastAsia"/>
                <w:szCs w:val="21"/>
              </w:rPr>
              <w:t>事業</w:t>
            </w:r>
            <w:r w:rsidR="00984681" w:rsidRPr="00525F60">
              <w:rPr>
                <w:rFonts w:asciiTheme="minorEastAsia" w:hAnsiTheme="minorEastAsia" w:hint="eastAsia"/>
                <w:szCs w:val="21"/>
              </w:rPr>
              <w:t>実績見込</w:t>
            </w:r>
            <w:r w:rsidRPr="00525F60">
              <w:rPr>
                <w:rFonts w:asciiTheme="minorEastAsia" w:hAnsiTheme="minorEastAsia" w:hint="eastAsia"/>
                <w:szCs w:val="21"/>
              </w:rPr>
              <w:t>】</w:t>
            </w:r>
          </w:p>
          <w:p w14:paraId="7EC06AF6" w14:textId="515D260D" w:rsidR="00B62402" w:rsidRPr="00525F60" w:rsidRDefault="00B62402" w:rsidP="00B62402">
            <w:pPr>
              <w:spacing w:line="300" w:lineRule="exact"/>
              <w:ind w:firstLineChars="250" w:firstLine="525"/>
              <w:rPr>
                <w:rFonts w:asciiTheme="minorEastAsia" w:hAnsiTheme="minorEastAsia"/>
                <w:szCs w:val="21"/>
              </w:rPr>
            </w:pPr>
            <w:r w:rsidRPr="00525F60">
              <w:rPr>
                <w:rFonts w:asciiTheme="minorEastAsia" w:hAnsiTheme="minorEastAsia" w:hint="eastAsia"/>
                <w:szCs w:val="21"/>
              </w:rPr>
              <w:t>件　数：</w:t>
            </w:r>
            <w:r w:rsidR="00063AC3" w:rsidRPr="00525F60">
              <w:rPr>
                <w:rFonts w:asciiTheme="minorEastAsia" w:hAnsiTheme="minorEastAsia" w:hint="eastAsia"/>
                <w:szCs w:val="21"/>
              </w:rPr>
              <w:t>2</w:t>
            </w:r>
            <w:r w:rsidR="00D63A02" w:rsidRPr="00525F60">
              <w:rPr>
                <w:rFonts w:asciiTheme="minorEastAsia" w:hAnsiTheme="minorEastAsia" w:hint="eastAsia"/>
                <w:szCs w:val="21"/>
              </w:rPr>
              <w:t>件</w:t>
            </w:r>
          </w:p>
          <w:p w14:paraId="7D03C56C" w14:textId="77777777" w:rsidR="00761C72" w:rsidRDefault="00B62402" w:rsidP="001D2C2D">
            <w:pPr>
              <w:spacing w:line="300" w:lineRule="exact"/>
              <w:ind w:firstLineChars="250" w:firstLine="525"/>
              <w:rPr>
                <w:rFonts w:asciiTheme="minorEastAsia" w:hAnsiTheme="minorEastAsia"/>
                <w:szCs w:val="21"/>
              </w:rPr>
            </w:pPr>
            <w:r w:rsidRPr="00525F60">
              <w:rPr>
                <w:rFonts w:asciiTheme="minorEastAsia" w:hAnsiTheme="minorEastAsia" w:hint="eastAsia"/>
                <w:szCs w:val="21"/>
              </w:rPr>
              <w:t>事業費：</w:t>
            </w:r>
            <w:r w:rsidR="00DF61E8" w:rsidRPr="00525F60">
              <w:rPr>
                <w:rFonts w:asciiTheme="minorEastAsia" w:hAnsiTheme="minorEastAsia"/>
                <w:szCs w:val="21"/>
              </w:rPr>
              <w:t>56,400</w:t>
            </w:r>
            <w:r w:rsidR="00206B3F" w:rsidRPr="00525F60">
              <w:rPr>
                <w:rFonts w:asciiTheme="minorEastAsia" w:hAnsiTheme="minorEastAsia" w:hint="eastAsia"/>
                <w:szCs w:val="21"/>
              </w:rPr>
              <w:t>千</w:t>
            </w:r>
            <w:r w:rsidR="00C4710F" w:rsidRPr="00525F60">
              <w:rPr>
                <w:rFonts w:asciiTheme="minorEastAsia" w:hAnsiTheme="minorEastAsia" w:hint="eastAsia"/>
                <w:szCs w:val="21"/>
              </w:rPr>
              <w:t xml:space="preserve">円 </w:t>
            </w:r>
            <w:r w:rsidRPr="00525F60">
              <w:rPr>
                <w:rFonts w:asciiTheme="minorEastAsia" w:hAnsiTheme="minorEastAsia" w:hint="eastAsia"/>
                <w:szCs w:val="21"/>
              </w:rPr>
              <w:t>(抜)</w:t>
            </w:r>
            <w:r w:rsidRPr="00525F60">
              <w:rPr>
                <w:rFonts w:asciiTheme="minorEastAsia" w:hAnsiTheme="minorEastAsia"/>
                <w:szCs w:val="21"/>
              </w:rPr>
              <w:t xml:space="preserve"> </w:t>
            </w:r>
          </w:p>
          <w:p w14:paraId="52420E6B" w14:textId="77777777" w:rsidR="009B024E" w:rsidRDefault="009B024E" w:rsidP="001D2C2D">
            <w:pPr>
              <w:spacing w:line="300" w:lineRule="exact"/>
              <w:ind w:firstLineChars="250" w:firstLine="525"/>
              <w:rPr>
                <w:rFonts w:asciiTheme="minorEastAsia" w:hAnsiTheme="minorEastAsia"/>
                <w:szCs w:val="21"/>
              </w:rPr>
            </w:pPr>
          </w:p>
          <w:p w14:paraId="0D886899" w14:textId="61248CFF" w:rsidR="009B024E" w:rsidRPr="00525F60" w:rsidRDefault="009B024E" w:rsidP="001D2C2D">
            <w:pPr>
              <w:spacing w:line="300" w:lineRule="exact"/>
              <w:ind w:firstLineChars="250" w:firstLine="525"/>
              <w:rPr>
                <w:rFonts w:asciiTheme="minorEastAsia" w:hAnsiTheme="minorEastAsia"/>
                <w:szCs w:val="21"/>
              </w:rPr>
            </w:pPr>
          </w:p>
        </w:tc>
        <w:tc>
          <w:tcPr>
            <w:tcW w:w="851" w:type="dxa"/>
            <w:vAlign w:val="center"/>
          </w:tcPr>
          <w:p w14:paraId="4521713A" w14:textId="77777777" w:rsidR="00BE74FE" w:rsidRPr="00525F60" w:rsidRDefault="009037B9" w:rsidP="009C33D7">
            <w:pPr>
              <w:spacing w:line="300" w:lineRule="exact"/>
              <w:jc w:val="center"/>
              <w:rPr>
                <w:rFonts w:asciiTheme="minorEastAsia" w:hAnsiTheme="minorEastAsia"/>
              </w:rPr>
            </w:pPr>
            <w:r w:rsidRPr="00525F60">
              <w:rPr>
                <w:rFonts w:asciiTheme="minorEastAsia" w:hAnsiTheme="minorEastAsia" w:hint="eastAsia"/>
              </w:rPr>
              <w:t>S</w:t>
            </w:r>
          </w:p>
        </w:tc>
        <w:tc>
          <w:tcPr>
            <w:tcW w:w="4678" w:type="dxa"/>
          </w:tcPr>
          <w:p w14:paraId="58ADB317" w14:textId="77777777" w:rsidR="003158B6" w:rsidRPr="00525F60" w:rsidRDefault="003158B6" w:rsidP="00511712">
            <w:pPr>
              <w:spacing w:line="300" w:lineRule="exact"/>
              <w:ind w:left="105" w:hangingChars="50" w:hanging="105"/>
              <w:rPr>
                <w:rFonts w:asciiTheme="minorEastAsia" w:hAnsiTheme="minorEastAsia"/>
                <w:szCs w:val="21"/>
              </w:rPr>
            </w:pPr>
          </w:p>
          <w:p w14:paraId="78398FF8" w14:textId="5393659A" w:rsidR="00511712" w:rsidRPr="00525F60" w:rsidRDefault="00511712" w:rsidP="00511712">
            <w:pPr>
              <w:spacing w:line="300" w:lineRule="exact"/>
              <w:ind w:left="105" w:hangingChars="50" w:hanging="105"/>
              <w:rPr>
                <w:rFonts w:asciiTheme="minorEastAsia" w:hAnsiTheme="minorEastAsia"/>
                <w:szCs w:val="21"/>
              </w:rPr>
            </w:pPr>
            <w:r w:rsidRPr="00525F60">
              <w:rPr>
                <w:rFonts w:asciiTheme="minorEastAsia" w:hAnsiTheme="minorEastAsia" w:hint="eastAsia"/>
                <w:szCs w:val="21"/>
              </w:rPr>
              <w:t>●点検・補修</w:t>
            </w:r>
          </w:p>
          <w:p w14:paraId="535523F7" w14:textId="243AAE23" w:rsidR="00511712" w:rsidRPr="00525F60" w:rsidRDefault="003158B6" w:rsidP="003158B6">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エレベータや消防設備等の法定点検だけでなく、計画的な保守点検及び迅速な修理を実施しており、市場機能に支障をきたさぬよう対応している。</w:t>
            </w:r>
          </w:p>
          <w:p w14:paraId="487879D1" w14:textId="243E59EE" w:rsidR="00511712" w:rsidRPr="00525F60" w:rsidRDefault="00511712" w:rsidP="003158B6">
            <w:pPr>
              <w:spacing w:line="300" w:lineRule="exact"/>
              <w:rPr>
                <w:rFonts w:asciiTheme="minorEastAsia" w:hAnsiTheme="minorEastAsia"/>
                <w:szCs w:val="21"/>
              </w:rPr>
            </w:pPr>
          </w:p>
          <w:p w14:paraId="070CB809" w14:textId="77777777" w:rsidR="003158B6" w:rsidRPr="00525F60" w:rsidRDefault="003158B6" w:rsidP="003158B6">
            <w:pPr>
              <w:spacing w:line="300" w:lineRule="exact"/>
              <w:rPr>
                <w:rFonts w:asciiTheme="minorEastAsia" w:hAnsiTheme="minorEastAsia"/>
                <w:szCs w:val="21"/>
              </w:rPr>
            </w:pPr>
          </w:p>
          <w:p w14:paraId="50E61021" w14:textId="681C9EC6" w:rsidR="00511712" w:rsidRPr="00525F60" w:rsidRDefault="00511712" w:rsidP="00511712">
            <w:pPr>
              <w:spacing w:line="300" w:lineRule="exact"/>
              <w:ind w:left="105" w:hangingChars="50" w:hanging="105"/>
              <w:rPr>
                <w:rFonts w:asciiTheme="minorEastAsia" w:hAnsiTheme="minorEastAsia"/>
                <w:szCs w:val="21"/>
              </w:rPr>
            </w:pPr>
            <w:r w:rsidRPr="00525F60">
              <w:rPr>
                <w:rFonts w:asciiTheme="minorEastAsia" w:hAnsiTheme="minorEastAsia" w:hint="eastAsia"/>
                <w:szCs w:val="21"/>
              </w:rPr>
              <w:t>●</w:t>
            </w:r>
            <w:r w:rsidR="003158B6" w:rsidRPr="00525F60">
              <w:rPr>
                <w:rFonts w:asciiTheme="minorEastAsia" w:hAnsiTheme="minorEastAsia" w:hint="eastAsia"/>
                <w:szCs w:val="21"/>
              </w:rPr>
              <w:t>維持補修工事</w:t>
            </w:r>
          </w:p>
          <w:p w14:paraId="2505AD96" w14:textId="436B4002" w:rsidR="00511712" w:rsidRPr="00525F60" w:rsidRDefault="003158B6" w:rsidP="003158B6">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収入の確保、コストの削減により捻出した財源を活用して、</w:t>
            </w:r>
            <w:r w:rsidR="00511712" w:rsidRPr="00525F60">
              <w:rPr>
                <w:rFonts w:asciiTheme="minorEastAsia" w:hAnsiTheme="minorEastAsia"/>
                <w:szCs w:val="21"/>
              </w:rPr>
              <w:t>100</w:t>
            </w:r>
            <w:r w:rsidR="00511712" w:rsidRPr="00525F60">
              <w:rPr>
                <w:rFonts w:asciiTheme="minorEastAsia" w:hAnsiTheme="minorEastAsia" w:hint="eastAsia"/>
                <w:szCs w:val="21"/>
              </w:rPr>
              <w:t>万円を超える修繕事業についても積極的に実施している。</w:t>
            </w:r>
          </w:p>
          <w:p w14:paraId="04836632" w14:textId="77777777" w:rsidR="003158B6" w:rsidRPr="00525F60" w:rsidRDefault="003158B6" w:rsidP="003158B6">
            <w:pPr>
              <w:spacing w:line="300" w:lineRule="exact"/>
              <w:ind w:left="315" w:hangingChars="150" w:hanging="315"/>
              <w:rPr>
                <w:rFonts w:asciiTheme="minorEastAsia" w:hAnsiTheme="minorEastAsia"/>
                <w:szCs w:val="21"/>
              </w:rPr>
            </w:pPr>
          </w:p>
          <w:p w14:paraId="65E12709" w14:textId="265FC73D" w:rsidR="00511712" w:rsidRPr="00525F60" w:rsidRDefault="003158B6" w:rsidP="003158B6">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維持補修事業は、提案額</w:t>
            </w:r>
            <w:r w:rsidR="00511712" w:rsidRPr="00525F60">
              <w:rPr>
                <w:rFonts w:asciiTheme="minorEastAsia" w:hAnsiTheme="minorEastAsia"/>
                <w:szCs w:val="21"/>
              </w:rPr>
              <w:t>60,000</w:t>
            </w:r>
            <w:r w:rsidR="00511712" w:rsidRPr="00525F60">
              <w:rPr>
                <w:rFonts w:asciiTheme="minorEastAsia" w:hAnsiTheme="minorEastAsia" w:hint="eastAsia"/>
                <w:szCs w:val="21"/>
              </w:rPr>
              <w:t>千円、事業計画額</w:t>
            </w:r>
            <w:r w:rsidR="00511712" w:rsidRPr="00525F60">
              <w:rPr>
                <w:rFonts w:asciiTheme="minorEastAsia" w:hAnsiTheme="minorEastAsia"/>
                <w:szCs w:val="21"/>
              </w:rPr>
              <w:t>6</w:t>
            </w:r>
            <w:r w:rsidR="00511712" w:rsidRPr="00525F60">
              <w:rPr>
                <w:rFonts w:asciiTheme="minorEastAsia" w:hAnsiTheme="minorEastAsia" w:hint="eastAsia"/>
                <w:szCs w:val="21"/>
              </w:rPr>
              <w:t>0</w:t>
            </w:r>
            <w:r w:rsidR="00511712" w:rsidRPr="00525F60">
              <w:rPr>
                <w:rFonts w:asciiTheme="minorEastAsia" w:hAnsiTheme="minorEastAsia"/>
                <w:szCs w:val="21"/>
              </w:rPr>
              <w:t>,000</w:t>
            </w:r>
            <w:r w:rsidR="00511712" w:rsidRPr="00525F60">
              <w:rPr>
                <w:rFonts w:asciiTheme="minorEastAsia" w:hAnsiTheme="minorEastAsia" w:hint="eastAsia"/>
                <w:szCs w:val="21"/>
              </w:rPr>
              <w:t>千円を大幅に上回る見込み。</w:t>
            </w:r>
          </w:p>
          <w:p w14:paraId="09A3726B" w14:textId="77777777" w:rsidR="00511712" w:rsidRPr="00525F60" w:rsidRDefault="00511712" w:rsidP="00511712">
            <w:pPr>
              <w:spacing w:line="300" w:lineRule="exact"/>
              <w:ind w:left="105" w:hangingChars="50" w:hanging="105"/>
              <w:rPr>
                <w:rFonts w:asciiTheme="minorEastAsia" w:hAnsiTheme="minorEastAsia"/>
                <w:szCs w:val="21"/>
              </w:rPr>
            </w:pPr>
          </w:p>
          <w:p w14:paraId="5E6926CB" w14:textId="77777777" w:rsidR="00511712" w:rsidRPr="00525F60" w:rsidRDefault="00511712" w:rsidP="00511712">
            <w:pPr>
              <w:spacing w:line="300" w:lineRule="exact"/>
              <w:ind w:left="105" w:hangingChars="50" w:hanging="105"/>
              <w:rPr>
                <w:rFonts w:asciiTheme="minorEastAsia" w:hAnsiTheme="minorEastAsia"/>
                <w:szCs w:val="21"/>
              </w:rPr>
            </w:pPr>
          </w:p>
          <w:p w14:paraId="0302353B" w14:textId="77777777" w:rsidR="00511712" w:rsidRPr="00525F60" w:rsidRDefault="00511712" w:rsidP="00511712">
            <w:pPr>
              <w:spacing w:line="300" w:lineRule="exact"/>
              <w:ind w:left="105" w:hangingChars="50" w:hanging="105"/>
              <w:rPr>
                <w:rFonts w:asciiTheme="minorEastAsia" w:hAnsiTheme="minorEastAsia"/>
                <w:szCs w:val="21"/>
              </w:rPr>
            </w:pPr>
          </w:p>
          <w:p w14:paraId="06C0D91A" w14:textId="77777777" w:rsidR="00511712" w:rsidRPr="00525F60" w:rsidRDefault="00511712" w:rsidP="00511712">
            <w:pPr>
              <w:spacing w:line="300" w:lineRule="exact"/>
              <w:ind w:left="105" w:hangingChars="50" w:hanging="105"/>
              <w:rPr>
                <w:rFonts w:asciiTheme="minorEastAsia" w:hAnsiTheme="minorEastAsia"/>
                <w:szCs w:val="21"/>
              </w:rPr>
            </w:pPr>
          </w:p>
          <w:p w14:paraId="2F55648F" w14:textId="77777777" w:rsidR="00511712" w:rsidRPr="00525F60" w:rsidRDefault="00511712" w:rsidP="00511712">
            <w:pPr>
              <w:spacing w:line="300" w:lineRule="exact"/>
              <w:ind w:left="105" w:hangingChars="50" w:hanging="105"/>
              <w:rPr>
                <w:rFonts w:asciiTheme="minorEastAsia" w:hAnsiTheme="minorEastAsia"/>
                <w:szCs w:val="21"/>
              </w:rPr>
            </w:pPr>
          </w:p>
          <w:p w14:paraId="79FF8F90" w14:textId="77777777" w:rsidR="00511712" w:rsidRPr="00525F60" w:rsidRDefault="00511712" w:rsidP="00511712">
            <w:pPr>
              <w:spacing w:line="300" w:lineRule="exact"/>
              <w:ind w:left="105" w:hangingChars="50" w:hanging="105"/>
              <w:rPr>
                <w:rFonts w:asciiTheme="minorEastAsia" w:hAnsiTheme="minorEastAsia"/>
                <w:szCs w:val="21"/>
              </w:rPr>
            </w:pPr>
          </w:p>
          <w:p w14:paraId="5C337F29" w14:textId="77777777" w:rsidR="00511712" w:rsidRPr="00525F60" w:rsidRDefault="00511712" w:rsidP="00511712">
            <w:pPr>
              <w:spacing w:line="300" w:lineRule="exact"/>
              <w:ind w:left="105" w:hangingChars="50" w:hanging="105"/>
              <w:rPr>
                <w:rFonts w:asciiTheme="minorEastAsia" w:hAnsiTheme="minorEastAsia"/>
                <w:szCs w:val="21"/>
              </w:rPr>
            </w:pPr>
          </w:p>
          <w:p w14:paraId="3A025567" w14:textId="77777777" w:rsidR="00300565" w:rsidRPr="00525F60" w:rsidRDefault="00300565" w:rsidP="00300565">
            <w:pPr>
              <w:tabs>
                <w:tab w:val="left" w:pos="779"/>
              </w:tabs>
              <w:spacing w:line="300" w:lineRule="exact"/>
              <w:rPr>
                <w:rFonts w:asciiTheme="minorEastAsia" w:hAnsiTheme="minorEastAsia"/>
                <w:szCs w:val="21"/>
              </w:rPr>
            </w:pPr>
            <w:r w:rsidRPr="00525F60">
              <w:rPr>
                <w:rFonts w:asciiTheme="minorEastAsia" w:hAnsiTheme="minorEastAsia" w:hint="eastAsia"/>
                <w:szCs w:val="21"/>
              </w:rPr>
              <w:t>●府からの依頼工事</w:t>
            </w:r>
          </w:p>
          <w:p w14:paraId="3EA22315" w14:textId="19E69352" w:rsidR="00511712" w:rsidRPr="00525F60" w:rsidRDefault="008E673B" w:rsidP="008E673B">
            <w:pPr>
              <w:spacing w:line="26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府が実施するよりも効率的かつ効果的な工事が期待できるものについては、積極的に指定管理者が実施している。</w:t>
            </w:r>
          </w:p>
          <w:p w14:paraId="6D28B8A3" w14:textId="77777777" w:rsidR="00511712" w:rsidRPr="00525F60" w:rsidRDefault="00511712" w:rsidP="008E673B">
            <w:pPr>
              <w:spacing w:line="300" w:lineRule="exact"/>
              <w:ind w:firstLineChars="100" w:firstLine="210"/>
              <w:rPr>
                <w:rFonts w:asciiTheme="minorEastAsia" w:hAnsiTheme="minorEastAsia"/>
                <w:szCs w:val="21"/>
              </w:rPr>
            </w:pPr>
            <w:r w:rsidRPr="00525F60">
              <w:rPr>
                <w:rFonts w:asciiTheme="minorEastAsia" w:hAnsiTheme="minorEastAsia" w:hint="eastAsia"/>
                <w:szCs w:val="21"/>
              </w:rPr>
              <w:t>【事業実績見込(抜)】</w:t>
            </w:r>
          </w:p>
          <w:p w14:paraId="4E404784" w14:textId="648ADB7A" w:rsidR="00511712" w:rsidRPr="00525F60" w:rsidRDefault="00CE4A05" w:rsidP="008E673B">
            <w:pPr>
              <w:spacing w:line="260" w:lineRule="exact"/>
              <w:ind w:leftChars="50" w:left="105" w:firstLineChars="350" w:firstLine="735"/>
              <w:rPr>
                <w:rFonts w:asciiTheme="minorEastAsia" w:hAnsiTheme="minorEastAsia"/>
                <w:szCs w:val="21"/>
              </w:rPr>
            </w:pPr>
            <w:r w:rsidRPr="00525F60">
              <w:rPr>
                <w:rFonts w:asciiTheme="minorEastAsia" w:hAnsiTheme="minorEastAsia" w:hint="eastAsia"/>
                <w:szCs w:val="21"/>
              </w:rPr>
              <w:t>56,400</w:t>
            </w:r>
            <w:r w:rsidR="00511712" w:rsidRPr="00525F60">
              <w:rPr>
                <w:rFonts w:asciiTheme="minorEastAsia" w:hAnsiTheme="minorEastAsia" w:hint="eastAsia"/>
                <w:szCs w:val="21"/>
              </w:rPr>
              <w:t>千円</w:t>
            </w:r>
          </w:p>
          <w:p w14:paraId="13046800" w14:textId="77777777" w:rsidR="00511712" w:rsidRPr="00525F60" w:rsidRDefault="00511712" w:rsidP="00511712">
            <w:pPr>
              <w:spacing w:line="260" w:lineRule="exact"/>
              <w:ind w:firstLineChars="50" w:firstLine="105"/>
              <w:rPr>
                <w:rFonts w:asciiTheme="minorEastAsia" w:hAnsiTheme="minorEastAsia"/>
                <w:szCs w:val="21"/>
              </w:rPr>
            </w:pPr>
          </w:p>
          <w:p w14:paraId="2F018807" w14:textId="56F2E151" w:rsidR="00390346" w:rsidRPr="00525F60" w:rsidRDefault="005D429C" w:rsidP="00511712">
            <w:pPr>
              <w:spacing w:line="300" w:lineRule="exact"/>
              <w:rPr>
                <w:rFonts w:asciiTheme="minorEastAsia" w:hAnsiTheme="minorEastAsia"/>
                <w:szCs w:val="21"/>
              </w:rPr>
            </w:pPr>
            <w:r w:rsidRPr="00525F60">
              <w:rPr>
                <w:rFonts w:asciiTheme="minorEastAsia" w:hAnsiTheme="minorEastAsia" w:hint="eastAsia"/>
                <w:szCs w:val="21"/>
              </w:rPr>
              <w:t>（</w:t>
            </w:r>
            <w:r w:rsidR="00390BFA" w:rsidRPr="00525F60">
              <w:rPr>
                <w:rFonts w:asciiTheme="minorEastAsia" w:hAnsiTheme="minorEastAsia" w:hint="eastAsia"/>
                <w:szCs w:val="21"/>
              </w:rPr>
              <w:t>府予算額</w:t>
            </w:r>
            <w:r w:rsidR="00511712" w:rsidRPr="00525F60">
              <w:rPr>
                <w:rFonts w:asciiTheme="minorEastAsia" w:hAnsiTheme="minorEastAsia" w:hint="eastAsia"/>
                <w:szCs w:val="21"/>
              </w:rPr>
              <w:t>から</w:t>
            </w:r>
            <w:r w:rsidRPr="00525F60">
              <w:rPr>
                <w:rFonts w:asciiTheme="minorEastAsia" w:hAnsiTheme="minorEastAsia" w:hint="eastAsia"/>
                <w:szCs w:val="21"/>
              </w:rPr>
              <w:t>計9,840</w:t>
            </w:r>
            <w:r w:rsidR="00511712" w:rsidRPr="00525F60">
              <w:rPr>
                <w:rFonts w:asciiTheme="minorEastAsia" w:hAnsiTheme="minorEastAsia" w:hint="eastAsia"/>
                <w:szCs w:val="21"/>
              </w:rPr>
              <w:t>千円</w:t>
            </w:r>
            <w:r w:rsidRPr="00525F60">
              <w:rPr>
                <w:rFonts w:asciiTheme="minorEastAsia" w:hAnsiTheme="minorEastAsia" w:hint="eastAsia"/>
                <w:szCs w:val="21"/>
              </w:rPr>
              <w:t>の削減を達成</w:t>
            </w:r>
            <w:r w:rsidR="00511712" w:rsidRPr="00525F60">
              <w:rPr>
                <w:rFonts w:asciiTheme="minorEastAsia" w:hAnsiTheme="minorEastAsia" w:hint="eastAsia"/>
                <w:szCs w:val="21"/>
              </w:rPr>
              <w:t>）</w:t>
            </w:r>
          </w:p>
        </w:tc>
        <w:tc>
          <w:tcPr>
            <w:tcW w:w="850" w:type="dxa"/>
            <w:vAlign w:val="center"/>
          </w:tcPr>
          <w:p w14:paraId="68CC32BB" w14:textId="419EEE0B" w:rsidR="00BE74FE" w:rsidRPr="00525F60" w:rsidRDefault="00CE4A05" w:rsidP="009C33D7">
            <w:pPr>
              <w:jc w:val="center"/>
              <w:rPr>
                <w:rFonts w:asciiTheme="minorEastAsia" w:hAnsiTheme="minorEastAsia"/>
              </w:rPr>
            </w:pPr>
            <w:r w:rsidRPr="00525F60">
              <w:rPr>
                <w:rFonts w:asciiTheme="minorEastAsia" w:hAnsiTheme="minorEastAsia" w:hint="eastAsia"/>
              </w:rPr>
              <w:t>S</w:t>
            </w:r>
          </w:p>
        </w:tc>
        <w:tc>
          <w:tcPr>
            <w:tcW w:w="3142" w:type="dxa"/>
          </w:tcPr>
          <w:p w14:paraId="7CC326FE" w14:textId="77777777" w:rsidR="00BE74FE" w:rsidRPr="00525F60" w:rsidRDefault="00BE74FE" w:rsidP="009C33D7">
            <w:pPr>
              <w:rPr>
                <w:rFonts w:asciiTheme="minorEastAsia" w:hAnsiTheme="minorEastAsia"/>
              </w:rPr>
            </w:pPr>
          </w:p>
        </w:tc>
      </w:tr>
      <w:tr w:rsidR="00525F60" w:rsidRPr="00525F60" w14:paraId="0BA87FDE" w14:textId="77777777" w:rsidTr="00F23114">
        <w:trPr>
          <w:trHeight w:val="54"/>
        </w:trPr>
        <w:tc>
          <w:tcPr>
            <w:tcW w:w="710" w:type="dxa"/>
            <w:vMerge/>
            <w:shd w:val="clear" w:color="auto" w:fill="DDD9C3" w:themeFill="background2" w:themeFillShade="E6"/>
          </w:tcPr>
          <w:p w14:paraId="712DB8B1" w14:textId="77777777" w:rsidR="00BE74FE" w:rsidRPr="00525F60" w:rsidRDefault="00BE74FE" w:rsidP="009C33D7">
            <w:pPr>
              <w:rPr>
                <w:rFonts w:asciiTheme="minorEastAsia" w:hAnsiTheme="minorEastAsia"/>
              </w:rPr>
            </w:pPr>
          </w:p>
        </w:tc>
        <w:tc>
          <w:tcPr>
            <w:tcW w:w="2450" w:type="dxa"/>
            <w:vAlign w:val="center"/>
          </w:tcPr>
          <w:p w14:paraId="02134B8D" w14:textId="35083224" w:rsidR="00BE74FE" w:rsidRPr="00525F60" w:rsidRDefault="00BE74FE" w:rsidP="009C33D7">
            <w:pPr>
              <w:rPr>
                <w:rFonts w:asciiTheme="minorEastAsia" w:hAnsiTheme="minorEastAsia"/>
              </w:rPr>
            </w:pPr>
            <w:r w:rsidRPr="00525F60">
              <w:rPr>
                <w:rFonts w:asciiTheme="minorEastAsia" w:hAnsiTheme="minorEastAsia" w:hint="eastAsia"/>
              </w:rPr>
              <w:t>(6)府施策との整合</w:t>
            </w:r>
          </w:p>
        </w:tc>
        <w:tc>
          <w:tcPr>
            <w:tcW w:w="3597" w:type="dxa"/>
            <w:vAlign w:val="center"/>
          </w:tcPr>
          <w:p w14:paraId="39460D68" w14:textId="39DE8B91" w:rsidR="00BE74FE" w:rsidRPr="00525F60" w:rsidRDefault="00826A70" w:rsidP="009C33D7">
            <w:pPr>
              <w:rPr>
                <w:rFonts w:asciiTheme="minorEastAsia" w:hAnsiTheme="minorEastAsia"/>
              </w:rPr>
            </w:pPr>
            <w:r w:rsidRPr="00525F60">
              <w:rPr>
                <w:rFonts w:asciiTheme="minorEastAsia" w:hAnsiTheme="minorEastAsia" w:hint="eastAsia"/>
                <w:b/>
                <w:bCs/>
                <w:noProof/>
              </w:rPr>
              <mc:AlternateContent>
                <mc:Choice Requires="wps">
                  <w:drawing>
                    <wp:anchor distT="0" distB="0" distL="114300" distR="114300" simplePos="0" relativeHeight="251679232" behindDoc="0" locked="0" layoutInCell="1" allowOverlap="1" wp14:anchorId="306DE851" wp14:editId="3E2AA211">
                      <wp:simplePos x="0" y="0"/>
                      <wp:positionH relativeFrom="column">
                        <wp:posOffset>-104775</wp:posOffset>
                      </wp:positionH>
                      <wp:positionV relativeFrom="paragraph">
                        <wp:posOffset>-1381760</wp:posOffset>
                      </wp:positionV>
                      <wp:extent cx="2087880" cy="320040"/>
                      <wp:effectExtent l="0" t="0" r="0" b="3810"/>
                      <wp:wrapNone/>
                      <wp:docPr id="32" name="テキスト ボックス 32"/>
                      <wp:cNvGraphicFramePr/>
                      <a:graphic xmlns:a="http://schemas.openxmlformats.org/drawingml/2006/main">
                        <a:graphicData uri="http://schemas.microsoft.com/office/word/2010/wordprocessingShape">
                          <wps:wsp>
                            <wps:cNvSpPr txBox="1"/>
                            <wps:spPr>
                              <a:xfrm>
                                <a:off x="0" y="0"/>
                                <a:ext cx="2087880" cy="320040"/>
                              </a:xfrm>
                              <a:prstGeom prst="rect">
                                <a:avLst/>
                              </a:prstGeom>
                              <a:noFill/>
                              <a:ln w="6350">
                                <a:noFill/>
                              </a:ln>
                            </wps:spPr>
                            <wps:txbx>
                              <w:txbxContent>
                                <w:p w14:paraId="59291C03" w14:textId="6DF3DA4B" w:rsidR="00826A70" w:rsidRPr="00525F60" w:rsidRDefault="00826A70" w:rsidP="00826A70">
                                  <w:pPr>
                                    <w:spacing w:line="300" w:lineRule="exact"/>
                                    <w:rPr>
                                      <w:rFonts w:asciiTheme="minorEastAsia" w:hAnsiTheme="minorEastAsia"/>
                                      <w:szCs w:val="21"/>
                                    </w:rPr>
                                  </w:pPr>
                                  <w:r w:rsidRPr="00525F60">
                                    <w:rPr>
                                      <w:rFonts w:asciiTheme="minorEastAsia" w:hAnsiTheme="minorEastAsia" w:hint="eastAsia"/>
                                      <w:szCs w:val="21"/>
                                    </w:rPr>
                                    <w:t>●府・公共事業協力等</w:t>
                                  </w:r>
                                </w:p>
                                <w:p w14:paraId="6FEC29CF" w14:textId="35E97B39" w:rsidR="00826A70" w:rsidRPr="00826A70" w:rsidRDefault="00826A70" w:rsidP="00826A70">
                                  <w:pPr>
                                    <w:rPr>
                                      <w:rFonts w:asciiTheme="minorEastAsia" w:hAnsiTheme="minorEastAsia"/>
                                      <w:color w:val="000000" w:themeColor="text1"/>
                                    </w:rPr>
                                  </w:pPr>
                                </w:p>
                                <w:p w14:paraId="520CDD70" w14:textId="77777777" w:rsidR="00826A70" w:rsidRPr="006153CC" w:rsidRDefault="00826A70" w:rsidP="00826A70">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DE851" id="テキスト ボックス 32" o:spid="_x0000_s1043" type="#_x0000_t202" style="position:absolute;left:0;text-align:left;margin-left:-8.25pt;margin-top:-108.8pt;width:164.4pt;height:25.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" filled="f" stroked="f" strokeweight=".5pt">
                      <v:textbox>
                        <w:txbxContent>
                          <w:p w14:paraId="59291C03" w14:textId="6DF3DA4B" w:rsidR="00826A70" w:rsidRPr="00525F60" w:rsidRDefault="00826A70" w:rsidP="00826A70">
                            <w:pPr>
                              <w:spacing w:line="300" w:lineRule="exact"/>
                              <w:rPr>
                                <w:rFonts w:asciiTheme="minorEastAsia" w:hAnsiTheme="minorEastAsia"/>
                                <w:szCs w:val="21"/>
                              </w:rPr>
                            </w:pPr>
                            <w:r w:rsidRPr="00525F60">
                              <w:rPr>
                                <w:rFonts w:asciiTheme="minorEastAsia" w:hAnsiTheme="minorEastAsia" w:hint="eastAsia"/>
                                <w:szCs w:val="21"/>
                              </w:rPr>
                              <w:t>●府・公共事業協力等</w:t>
                            </w:r>
                          </w:p>
                          <w:p w14:paraId="6FEC29CF" w14:textId="35E97B39" w:rsidR="00826A70" w:rsidRPr="00826A70" w:rsidRDefault="00826A70" w:rsidP="00826A70">
                            <w:pPr>
                              <w:rPr>
                                <w:rFonts w:asciiTheme="minorEastAsia" w:hAnsiTheme="minorEastAsia"/>
                                <w:color w:val="000000" w:themeColor="text1"/>
                              </w:rPr>
                            </w:pPr>
                          </w:p>
                          <w:p w14:paraId="520CDD70" w14:textId="77777777" w:rsidR="00826A70" w:rsidRPr="006153CC" w:rsidRDefault="00826A70" w:rsidP="00826A70">
                            <w:pPr>
                              <w:rPr>
                                <w:rFonts w:asciiTheme="majorEastAsia" w:eastAsiaTheme="majorEastAsia" w:hAnsiTheme="majorEastAsia"/>
                              </w:rPr>
                            </w:pPr>
                          </w:p>
                        </w:txbxContent>
                      </v:textbox>
                    </v:shape>
                  </w:pict>
                </mc:Fallback>
              </mc:AlternateContent>
            </w:r>
            <w:r w:rsidR="002C6483" w:rsidRPr="00525F60">
              <w:rPr>
                <w:rFonts w:asciiTheme="minorEastAsia" w:hAnsiTheme="minorEastAsia" w:hint="eastAsia"/>
                <w:b/>
                <w:bCs/>
                <w:noProof/>
              </w:rPr>
              <mc:AlternateContent>
                <mc:Choice Requires="wps">
                  <w:drawing>
                    <wp:anchor distT="0" distB="0" distL="114300" distR="114300" simplePos="0" relativeHeight="251646464" behindDoc="0" locked="0" layoutInCell="1" allowOverlap="1" wp14:anchorId="0AE46B94" wp14:editId="08B5DFBA">
                      <wp:simplePos x="0" y="0"/>
                      <wp:positionH relativeFrom="column">
                        <wp:posOffset>-99060</wp:posOffset>
                      </wp:positionH>
                      <wp:positionV relativeFrom="paragraph">
                        <wp:posOffset>-4234815</wp:posOffset>
                      </wp:positionV>
                      <wp:extent cx="2087880" cy="3200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2087880" cy="320040"/>
                              </a:xfrm>
                              <a:prstGeom prst="rect">
                                <a:avLst/>
                              </a:prstGeom>
                              <a:noFill/>
                              <a:ln w="6350">
                                <a:noFill/>
                              </a:ln>
                            </wps:spPr>
                            <wps:txbx>
                              <w:txbxContent>
                                <w:p w14:paraId="4387310C" w14:textId="77777777" w:rsidR="00300565" w:rsidRPr="00362872" w:rsidRDefault="00300565" w:rsidP="000D39C5">
                                  <w:pPr>
                                    <w:rPr>
                                      <w:rFonts w:ascii="ＭＳ 明朝" w:eastAsia="ＭＳ 明朝" w:hAnsi="ＭＳ 明朝"/>
                                      <w:color w:val="000000" w:themeColor="text1"/>
                                    </w:rPr>
                                  </w:pPr>
                                  <w:r w:rsidRPr="00362872">
                                    <w:rPr>
                                      <w:rFonts w:ascii="ＭＳ 明朝" w:eastAsia="ＭＳ 明朝" w:hAnsi="ＭＳ 明朝" w:hint="eastAsia"/>
                                      <w:color w:val="000000" w:themeColor="text1"/>
                                    </w:rPr>
                                    <w:t>●府・公共事業協力等</w:t>
                                  </w:r>
                                </w:p>
                                <w:p w14:paraId="23B74218" w14:textId="3471785F" w:rsidR="00300565" w:rsidRPr="00051E97" w:rsidRDefault="00300565" w:rsidP="000D39C5">
                                  <w:pPr>
                                    <w:rPr>
                                      <w:rFonts w:asciiTheme="minorEastAsia" w:hAnsiTheme="minorEastAsia"/>
                                      <w:color w:val="000000" w:themeColor="text1"/>
                                    </w:rPr>
                                  </w:pPr>
                                </w:p>
                                <w:p w14:paraId="486F6A03" w14:textId="77777777" w:rsidR="00300565" w:rsidRPr="006153CC" w:rsidRDefault="00300565" w:rsidP="000D39C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46B94" id="テキスト ボックス 17" o:spid="_x0000_s1044" type="#_x0000_t202" style="position:absolute;left:0;text-align:left;margin-left:-7.8pt;margin-top:-333.45pt;width:164.4pt;height:25.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" filled="f" stroked="f" strokeweight=".5pt">
                      <v:textbox>
                        <w:txbxContent>
                          <w:p w14:paraId="4387310C" w14:textId="77777777" w:rsidR="00300565" w:rsidRPr="00362872" w:rsidRDefault="00300565" w:rsidP="000D39C5">
                            <w:pPr>
                              <w:rPr>
                                <w:rFonts w:ascii="ＭＳ 明朝" w:eastAsia="ＭＳ 明朝" w:hAnsi="ＭＳ 明朝"/>
                                <w:color w:val="000000" w:themeColor="text1"/>
                              </w:rPr>
                            </w:pPr>
                            <w:r w:rsidRPr="00362872">
                              <w:rPr>
                                <w:rFonts w:ascii="ＭＳ 明朝" w:eastAsia="ＭＳ 明朝" w:hAnsi="ＭＳ 明朝" w:hint="eastAsia"/>
                                <w:color w:val="000000" w:themeColor="text1"/>
                              </w:rPr>
                              <w:t>●府・公共事業協力等</w:t>
                            </w:r>
                          </w:p>
                          <w:p w14:paraId="23B74218" w14:textId="3471785F" w:rsidR="00300565" w:rsidRPr="00051E97" w:rsidRDefault="00300565" w:rsidP="000D39C5">
                            <w:pPr>
                              <w:rPr>
                                <w:rFonts w:asciiTheme="minorEastAsia" w:hAnsiTheme="minorEastAsia"/>
                                <w:color w:val="000000" w:themeColor="text1"/>
                              </w:rPr>
                            </w:pPr>
                          </w:p>
                          <w:p w14:paraId="486F6A03" w14:textId="77777777" w:rsidR="00300565" w:rsidRPr="006153CC" w:rsidRDefault="00300565" w:rsidP="000D39C5">
                            <w:pPr>
                              <w:rPr>
                                <w:rFonts w:asciiTheme="majorEastAsia" w:eastAsiaTheme="majorEastAsia" w:hAnsiTheme="majorEastAsia"/>
                              </w:rPr>
                            </w:pPr>
                          </w:p>
                        </w:txbxContent>
                      </v:textbox>
                    </v:shape>
                  </w:pict>
                </mc:Fallback>
              </mc:AlternateContent>
            </w:r>
          </w:p>
          <w:p w14:paraId="4F7D1690" w14:textId="09516A91" w:rsidR="00BE74FE" w:rsidRPr="00525F60" w:rsidRDefault="00BE74FE" w:rsidP="009C33D7">
            <w:pPr>
              <w:rPr>
                <w:rFonts w:asciiTheme="minorEastAsia" w:hAnsiTheme="minorEastAsia"/>
              </w:rPr>
            </w:pPr>
          </w:p>
          <w:p w14:paraId="0CD7839C" w14:textId="560E1535" w:rsidR="00BE74FE" w:rsidRPr="00525F60" w:rsidRDefault="00BE74FE" w:rsidP="009C33D7">
            <w:pPr>
              <w:rPr>
                <w:rFonts w:asciiTheme="minorEastAsia" w:hAnsiTheme="minorEastAsia"/>
              </w:rPr>
            </w:pPr>
            <w:bookmarkStart w:id="1" w:name="_Hlk62913367"/>
          </w:p>
          <w:bookmarkEnd w:id="1"/>
          <w:p w14:paraId="3FB03C99" w14:textId="734DAD47" w:rsidR="000D39C5" w:rsidRPr="00525F60" w:rsidRDefault="000D39C5" w:rsidP="000D39C5">
            <w:pPr>
              <w:rPr>
                <w:rFonts w:asciiTheme="minorEastAsia" w:hAnsiTheme="minorEastAsia"/>
              </w:rPr>
            </w:pPr>
          </w:p>
          <w:p w14:paraId="2358439D" w14:textId="17F76679" w:rsidR="000D39C5" w:rsidRPr="00525F60" w:rsidRDefault="000D39C5" w:rsidP="000D39C5">
            <w:pPr>
              <w:rPr>
                <w:rFonts w:asciiTheme="minorEastAsia" w:hAnsiTheme="minorEastAsia"/>
              </w:rPr>
            </w:pPr>
          </w:p>
          <w:p w14:paraId="406F4BD4" w14:textId="70FD7EDC" w:rsidR="000D39C5" w:rsidRPr="00525F60" w:rsidRDefault="000D39C5" w:rsidP="000D39C5">
            <w:pPr>
              <w:rPr>
                <w:rFonts w:asciiTheme="minorEastAsia" w:hAnsiTheme="minorEastAsia"/>
              </w:rPr>
            </w:pPr>
          </w:p>
          <w:p w14:paraId="42E09D5C" w14:textId="6C467654" w:rsidR="000D39C5" w:rsidRPr="00525F60" w:rsidRDefault="00300565" w:rsidP="000D39C5">
            <w:pPr>
              <w:rPr>
                <w:rFonts w:asciiTheme="minorEastAsia" w:hAnsiTheme="minorEastAsia"/>
              </w:rPr>
            </w:pPr>
            <w:r w:rsidRPr="00525F60">
              <w:rPr>
                <w:rFonts w:asciiTheme="minorEastAsia" w:hAnsiTheme="minorEastAsia" w:hint="eastAsia"/>
                <w:b/>
                <w:bCs/>
                <w:noProof/>
                <w:szCs w:val="21"/>
              </w:rPr>
              <mc:AlternateContent>
                <mc:Choice Requires="wps">
                  <w:drawing>
                    <wp:anchor distT="0" distB="0" distL="114300" distR="114300" simplePos="0" relativeHeight="251671040" behindDoc="0" locked="0" layoutInCell="1" allowOverlap="1" wp14:anchorId="48986D68" wp14:editId="4D4BE0AA">
                      <wp:simplePos x="0" y="0"/>
                      <wp:positionH relativeFrom="column">
                        <wp:posOffset>-92710</wp:posOffset>
                      </wp:positionH>
                      <wp:positionV relativeFrom="paragraph">
                        <wp:posOffset>5526405</wp:posOffset>
                      </wp:positionV>
                      <wp:extent cx="2087880" cy="36576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087880" cy="365760"/>
                              </a:xfrm>
                              <a:prstGeom prst="rect">
                                <a:avLst/>
                              </a:prstGeom>
                              <a:noFill/>
                              <a:ln w="6350">
                                <a:noFill/>
                              </a:ln>
                            </wps:spPr>
                            <wps:txbx>
                              <w:txbxContent>
                                <w:p w14:paraId="4CC125CC" w14:textId="77777777" w:rsidR="00300565" w:rsidRPr="00D0170B" w:rsidRDefault="00300565" w:rsidP="00740DE9">
                                  <w:pPr>
                                    <w:widowControl/>
                                    <w:spacing w:line="300" w:lineRule="exact"/>
                                    <w:ind w:left="210" w:hangingChars="100" w:hanging="210"/>
                                    <w:rPr>
                                      <w:rFonts w:asciiTheme="minorEastAsia" w:hAnsiTheme="minorEastAsia"/>
                                      <w:color w:val="000000" w:themeColor="text1"/>
                                      <w:szCs w:val="21"/>
                                    </w:rPr>
                                  </w:pPr>
                                  <w:r w:rsidRPr="00D0170B">
                                    <w:rPr>
                                      <w:rFonts w:asciiTheme="minorEastAsia" w:hAnsiTheme="minorEastAsia" w:hint="eastAsia"/>
                                      <w:color w:val="000000" w:themeColor="text1"/>
                                      <w:szCs w:val="21"/>
                                    </w:rPr>
                                    <w:t>●環境問題への取組み</w:t>
                                  </w:r>
                                </w:p>
                                <w:p w14:paraId="0CF6CCF8" w14:textId="49E58529" w:rsidR="00300565" w:rsidRPr="00051E97" w:rsidRDefault="00300565" w:rsidP="00740DE9">
                                  <w:pPr>
                                    <w:rPr>
                                      <w:rFonts w:asciiTheme="minorEastAsia" w:hAnsiTheme="minorEastAsia"/>
                                      <w:color w:val="000000" w:themeColor="text1"/>
                                    </w:rPr>
                                  </w:pPr>
                                </w:p>
                                <w:p w14:paraId="7321F466" w14:textId="77777777" w:rsidR="00300565" w:rsidRPr="00051E97" w:rsidRDefault="00300565" w:rsidP="00740DE9">
                                  <w:pPr>
                                    <w:rPr>
                                      <w:rFonts w:asciiTheme="minorEastAsia" w:hAnsiTheme="minorEastAsia"/>
                                      <w:color w:val="000000" w:themeColor="text1"/>
                                    </w:rPr>
                                  </w:pPr>
                                </w:p>
                                <w:p w14:paraId="78A9D0A2" w14:textId="77777777" w:rsidR="00300565" w:rsidRPr="006153CC" w:rsidRDefault="00300565" w:rsidP="00740DE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86D68" id="テキスト ボックス 26" o:spid="_x0000_s1045" type="#_x0000_t202" style="position:absolute;left:0;text-align:left;margin-left:-7.3pt;margin-top:435.15pt;width:164.4pt;height:2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" filled="f" stroked="f" strokeweight=".5pt">
                      <v:textbox>
                        <w:txbxContent>
                          <w:p w14:paraId="4CC125CC" w14:textId="77777777" w:rsidR="00300565" w:rsidRPr="00D0170B" w:rsidRDefault="00300565" w:rsidP="00740DE9">
                            <w:pPr>
                              <w:widowControl/>
                              <w:spacing w:line="300" w:lineRule="exact"/>
                              <w:ind w:left="210" w:hangingChars="100" w:hanging="210"/>
                              <w:rPr>
                                <w:rFonts w:asciiTheme="minorEastAsia" w:hAnsiTheme="minorEastAsia"/>
                                <w:color w:val="000000" w:themeColor="text1"/>
                                <w:szCs w:val="21"/>
                              </w:rPr>
                            </w:pPr>
                            <w:r w:rsidRPr="00D0170B">
                              <w:rPr>
                                <w:rFonts w:asciiTheme="minorEastAsia" w:hAnsiTheme="minorEastAsia" w:hint="eastAsia"/>
                                <w:color w:val="000000" w:themeColor="text1"/>
                                <w:szCs w:val="21"/>
                              </w:rPr>
                              <w:t>●環境問題への取組み</w:t>
                            </w:r>
                          </w:p>
                          <w:p w14:paraId="0CF6CCF8" w14:textId="49E58529" w:rsidR="00300565" w:rsidRPr="00051E97" w:rsidRDefault="00300565" w:rsidP="00740DE9">
                            <w:pPr>
                              <w:rPr>
                                <w:rFonts w:asciiTheme="minorEastAsia" w:hAnsiTheme="minorEastAsia"/>
                                <w:color w:val="000000" w:themeColor="text1"/>
                              </w:rPr>
                            </w:pPr>
                          </w:p>
                          <w:p w14:paraId="7321F466" w14:textId="77777777" w:rsidR="00300565" w:rsidRPr="00051E97" w:rsidRDefault="00300565" w:rsidP="00740DE9">
                            <w:pPr>
                              <w:rPr>
                                <w:rFonts w:asciiTheme="minorEastAsia" w:hAnsiTheme="minorEastAsia"/>
                                <w:color w:val="000000" w:themeColor="text1"/>
                              </w:rPr>
                            </w:pPr>
                          </w:p>
                          <w:p w14:paraId="78A9D0A2" w14:textId="77777777" w:rsidR="00300565" w:rsidRPr="006153CC" w:rsidRDefault="00300565" w:rsidP="00740DE9">
                            <w:pPr>
                              <w:rPr>
                                <w:rFonts w:asciiTheme="majorEastAsia" w:eastAsiaTheme="majorEastAsia" w:hAnsiTheme="majorEastAsia"/>
                              </w:rPr>
                            </w:pPr>
                          </w:p>
                        </w:txbxContent>
                      </v:textbox>
                    </v:shape>
                  </w:pict>
                </mc:Fallback>
              </mc:AlternateContent>
            </w:r>
          </w:p>
        </w:tc>
        <w:tc>
          <w:tcPr>
            <w:tcW w:w="6392" w:type="dxa"/>
          </w:tcPr>
          <w:p w14:paraId="3E01BA46" w14:textId="45B1322C" w:rsidR="00720C28" w:rsidRPr="00525F60" w:rsidRDefault="00720C28" w:rsidP="000D39C5">
            <w:pPr>
              <w:spacing w:line="300" w:lineRule="exact"/>
              <w:rPr>
                <w:rFonts w:asciiTheme="minorEastAsia" w:hAnsiTheme="minorEastAsia"/>
                <w:szCs w:val="21"/>
              </w:rPr>
            </w:pPr>
            <w:bookmarkStart w:id="2" w:name="_Hlk63172539"/>
            <w:r w:rsidRPr="00525F60">
              <w:rPr>
                <w:rFonts w:asciiTheme="minorEastAsia" w:hAnsiTheme="minorEastAsia" w:hint="eastAsia"/>
                <w:szCs w:val="21"/>
              </w:rPr>
              <w:t>●府・公共事業協力等</w:t>
            </w:r>
          </w:p>
          <w:bookmarkEnd w:id="2"/>
          <w:p w14:paraId="6353DFD3" w14:textId="19D9E0CB" w:rsidR="00995D77" w:rsidRPr="00525F60" w:rsidRDefault="005E2056" w:rsidP="008E673B">
            <w:pPr>
              <w:widowControl/>
              <w:spacing w:line="300" w:lineRule="exact"/>
              <w:ind w:left="210" w:hangingChars="100" w:hanging="210"/>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995D77" w:rsidRPr="00525F60">
              <w:rPr>
                <w:rFonts w:asciiTheme="minorEastAsia" w:hAnsiTheme="minorEastAsia" w:hint="eastAsia"/>
                <w:szCs w:val="21"/>
              </w:rPr>
              <w:t>食育事業や食の安全・安心領域を中心に環境農林、広報広聴、保健衛生、商工労働等多くの行政分野で積極的に協力している。</w:t>
            </w:r>
          </w:p>
          <w:p w14:paraId="56917871" w14:textId="77777777" w:rsidR="008E673B" w:rsidRPr="00525F60" w:rsidRDefault="008E673B" w:rsidP="008E673B">
            <w:pPr>
              <w:widowControl/>
              <w:spacing w:line="300" w:lineRule="exact"/>
              <w:ind w:left="210" w:hangingChars="100" w:hanging="210"/>
              <w:rPr>
                <w:rFonts w:asciiTheme="minorEastAsia" w:hAnsiTheme="minorEastAsia"/>
                <w:szCs w:val="21"/>
              </w:rPr>
            </w:pPr>
          </w:p>
          <w:p w14:paraId="1685EF87" w14:textId="55F588FB" w:rsidR="0036451F" w:rsidRPr="00525F60" w:rsidRDefault="005E2056" w:rsidP="00390BFA">
            <w:pPr>
              <w:widowControl/>
              <w:spacing w:line="300" w:lineRule="exact"/>
              <w:ind w:left="210" w:hangingChars="100" w:hanging="210"/>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E01D25" w:rsidRPr="00525F60">
              <w:rPr>
                <w:rFonts w:asciiTheme="minorEastAsia" w:hAnsiTheme="minorEastAsia" w:hint="eastAsia"/>
                <w:szCs w:val="21"/>
              </w:rPr>
              <w:t>「大阪府健康づくりアワード」の機運を盛り上げるため、</w:t>
            </w:r>
            <w:r w:rsidRPr="00525F60">
              <w:rPr>
                <w:rFonts w:asciiTheme="minorEastAsia" w:hAnsiTheme="minorEastAsia" w:hint="eastAsia"/>
                <w:szCs w:val="21"/>
              </w:rPr>
              <w:t>制度発足以降、</w:t>
            </w:r>
            <w:r w:rsidR="00E01D25" w:rsidRPr="00525F60">
              <w:rPr>
                <w:rFonts w:asciiTheme="minorEastAsia" w:hAnsiTheme="minorEastAsia" w:hint="eastAsia"/>
                <w:szCs w:val="21"/>
              </w:rPr>
              <w:t>市場</w:t>
            </w:r>
            <w:r w:rsidR="00B63DF9" w:rsidRPr="00525F60">
              <w:rPr>
                <w:rFonts w:asciiTheme="minorEastAsia" w:hAnsiTheme="minorEastAsia" w:hint="eastAsia"/>
                <w:szCs w:val="21"/>
              </w:rPr>
              <w:t>アンバサダー</w:t>
            </w:r>
            <w:r w:rsidR="00FB3C5A" w:rsidRPr="00525F60">
              <w:rPr>
                <w:rFonts w:asciiTheme="minorEastAsia" w:hAnsiTheme="minorEastAsia" w:hint="eastAsia"/>
                <w:szCs w:val="21"/>
              </w:rPr>
              <w:t>の</w:t>
            </w:r>
            <w:r w:rsidR="00E01D25" w:rsidRPr="00525F60">
              <w:rPr>
                <w:rFonts w:asciiTheme="minorEastAsia" w:hAnsiTheme="minorEastAsia" w:hint="eastAsia"/>
                <w:szCs w:val="21"/>
              </w:rPr>
              <w:t>「せりちゃん」を出演させるとともに</w:t>
            </w:r>
            <w:r w:rsidR="0086478A" w:rsidRPr="00525F60">
              <w:rPr>
                <w:rFonts w:asciiTheme="minorEastAsia" w:hAnsiTheme="minorEastAsia" w:hint="eastAsia"/>
                <w:szCs w:val="21"/>
              </w:rPr>
              <w:t>、</w:t>
            </w:r>
            <w:r w:rsidR="00E01D25" w:rsidRPr="00525F60">
              <w:rPr>
                <w:rFonts w:asciiTheme="minorEastAsia" w:hAnsiTheme="minorEastAsia" w:hint="eastAsia"/>
                <w:szCs w:val="21"/>
              </w:rPr>
              <w:t>入賞者に</w:t>
            </w:r>
            <w:r w:rsidR="0086478A" w:rsidRPr="00525F60">
              <w:rPr>
                <w:rFonts w:asciiTheme="minorEastAsia" w:hAnsiTheme="minorEastAsia" w:hint="eastAsia"/>
                <w:szCs w:val="21"/>
              </w:rPr>
              <w:t>インセンティブとして</w:t>
            </w:r>
            <w:r w:rsidR="00390BFA" w:rsidRPr="00525F60">
              <w:rPr>
                <w:rFonts w:asciiTheme="minorEastAsia" w:hAnsiTheme="minorEastAsia" w:hint="eastAsia"/>
                <w:szCs w:val="21"/>
              </w:rPr>
              <w:t>副賞を提供するなど積極的に協力・支援を行ってきたが、今年度</w:t>
            </w:r>
            <w:r w:rsidR="0036451F" w:rsidRPr="00525F60">
              <w:rPr>
                <w:rFonts w:asciiTheme="minorEastAsia" w:hAnsiTheme="minorEastAsia" w:hint="eastAsia"/>
                <w:szCs w:val="21"/>
              </w:rPr>
              <w:t>は、コロナ禍の下で、スピンオフ企画として「職場で健活1</w:t>
            </w:r>
            <w:r w:rsidR="0036451F" w:rsidRPr="00525F60">
              <w:rPr>
                <w:rFonts w:asciiTheme="minorEastAsia" w:hAnsiTheme="minorEastAsia"/>
                <w:szCs w:val="21"/>
              </w:rPr>
              <w:t>0</w:t>
            </w:r>
            <w:r w:rsidR="0036451F" w:rsidRPr="00525F60">
              <w:rPr>
                <w:rFonts w:asciiTheme="minorEastAsia" w:hAnsiTheme="minorEastAsia" w:hint="eastAsia"/>
                <w:szCs w:val="21"/>
              </w:rPr>
              <w:t>」大賞に衣替えされたことを受け、引</w:t>
            </w:r>
            <w:r w:rsidR="00094932" w:rsidRPr="00525F60">
              <w:rPr>
                <w:rFonts w:asciiTheme="minorEastAsia" w:hAnsiTheme="minorEastAsia" w:hint="eastAsia"/>
                <w:szCs w:val="21"/>
              </w:rPr>
              <w:t>き</w:t>
            </w:r>
            <w:r w:rsidR="0036451F" w:rsidRPr="00525F60">
              <w:rPr>
                <w:rFonts w:asciiTheme="minorEastAsia" w:hAnsiTheme="minorEastAsia" w:hint="eastAsia"/>
                <w:szCs w:val="21"/>
              </w:rPr>
              <w:t>続き協賛した。</w:t>
            </w:r>
          </w:p>
          <w:p w14:paraId="4FE8756D" w14:textId="77777777" w:rsidR="008E673B" w:rsidRPr="00525F60" w:rsidRDefault="008E673B" w:rsidP="005E2056">
            <w:pPr>
              <w:widowControl/>
              <w:spacing w:line="300" w:lineRule="exact"/>
              <w:ind w:leftChars="50" w:left="105"/>
              <w:rPr>
                <w:rFonts w:asciiTheme="minorEastAsia" w:hAnsiTheme="minorEastAsia" w:cs="ＭＳ 明朝"/>
                <w:kern w:val="24"/>
                <w:szCs w:val="21"/>
              </w:rPr>
            </w:pPr>
          </w:p>
          <w:p w14:paraId="355E3866" w14:textId="357B1758" w:rsidR="00E01D25" w:rsidRPr="00525F60" w:rsidRDefault="005E2056" w:rsidP="00E55A29">
            <w:pPr>
              <w:widowControl/>
              <w:spacing w:line="300" w:lineRule="exact"/>
              <w:ind w:leftChars="16" w:left="244" w:hangingChars="100" w:hanging="210"/>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E01D25" w:rsidRPr="00525F60">
              <w:rPr>
                <w:rFonts w:asciiTheme="minorEastAsia" w:hAnsiTheme="minorEastAsia" w:hint="eastAsia"/>
                <w:szCs w:val="21"/>
              </w:rPr>
              <w:t>環境にやさしい燃料電池の導入に当たって電力売買契約の締結</w:t>
            </w:r>
            <w:r w:rsidR="0086478A" w:rsidRPr="00525F60">
              <w:rPr>
                <w:rFonts w:asciiTheme="minorEastAsia" w:hAnsiTheme="minorEastAsia" w:hint="eastAsia"/>
                <w:szCs w:val="21"/>
              </w:rPr>
              <w:t>や燃料電池のP</w:t>
            </w:r>
            <w:r w:rsidR="0086478A" w:rsidRPr="00525F60">
              <w:rPr>
                <w:rFonts w:asciiTheme="minorEastAsia" w:hAnsiTheme="minorEastAsia"/>
                <w:szCs w:val="21"/>
              </w:rPr>
              <w:t>R</w:t>
            </w:r>
            <w:r w:rsidR="0086478A" w:rsidRPr="00525F60">
              <w:rPr>
                <w:rFonts w:asciiTheme="minorEastAsia" w:hAnsiTheme="minorEastAsia" w:hint="eastAsia"/>
                <w:szCs w:val="21"/>
              </w:rPr>
              <w:t>に努めるなど</w:t>
            </w:r>
            <w:r w:rsidR="00E01D25" w:rsidRPr="00525F60">
              <w:rPr>
                <w:rFonts w:asciiTheme="minorEastAsia" w:hAnsiTheme="minorEastAsia" w:hint="eastAsia"/>
                <w:szCs w:val="21"/>
              </w:rPr>
              <w:t>全面的に協力している。</w:t>
            </w:r>
          </w:p>
          <w:p w14:paraId="3C7A8B0C" w14:textId="77777777" w:rsidR="00E55A29" w:rsidRDefault="00E55A29" w:rsidP="00E55A29">
            <w:pPr>
              <w:widowControl/>
              <w:spacing w:line="300" w:lineRule="exact"/>
              <w:ind w:leftChars="7" w:left="15"/>
              <w:rPr>
                <w:rFonts w:asciiTheme="minorEastAsia" w:hAnsiTheme="minorEastAsia" w:cs="ＭＳ 明朝"/>
                <w:kern w:val="24"/>
                <w:szCs w:val="21"/>
              </w:rPr>
            </w:pPr>
          </w:p>
          <w:p w14:paraId="7AA68288" w14:textId="06178CCE" w:rsidR="00E01D25" w:rsidRPr="00525F60" w:rsidRDefault="005E2056" w:rsidP="00E55A29">
            <w:pPr>
              <w:widowControl/>
              <w:spacing w:line="300" w:lineRule="exact"/>
              <w:ind w:leftChars="7" w:left="15"/>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E01D25" w:rsidRPr="00525F60">
              <w:rPr>
                <w:rFonts w:asciiTheme="minorEastAsia" w:hAnsiTheme="minorEastAsia" w:hint="eastAsia"/>
                <w:szCs w:val="21"/>
              </w:rPr>
              <w:t>災害に強い市場づくりの一環として</w:t>
            </w:r>
            <w:r w:rsidR="00063AC3" w:rsidRPr="00525F60">
              <w:rPr>
                <w:rFonts w:asciiTheme="minorEastAsia" w:hAnsiTheme="minorEastAsia" w:hint="eastAsia"/>
                <w:szCs w:val="21"/>
              </w:rPr>
              <w:t>、</w:t>
            </w:r>
            <w:r w:rsidR="00E01D25" w:rsidRPr="00525F60">
              <w:rPr>
                <w:rFonts w:asciiTheme="minorEastAsia" w:hAnsiTheme="minorEastAsia" w:hint="eastAsia"/>
                <w:szCs w:val="21"/>
              </w:rPr>
              <w:t>非常用備蓄セット付きの飲料自販機を</w:t>
            </w:r>
            <w:r w:rsidR="00063AC3" w:rsidRPr="00525F60">
              <w:rPr>
                <w:rFonts w:asciiTheme="minorEastAsia" w:hAnsiTheme="minorEastAsia" w:hint="eastAsia"/>
                <w:szCs w:val="21"/>
              </w:rPr>
              <w:t>全国中央卸売市場で初めて</w:t>
            </w:r>
            <w:r w:rsidR="00E01D25" w:rsidRPr="00525F60">
              <w:rPr>
                <w:rFonts w:asciiTheme="minorEastAsia" w:hAnsiTheme="minorEastAsia" w:hint="eastAsia"/>
                <w:szCs w:val="21"/>
              </w:rPr>
              <w:t>導入し</w:t>
            </w:r>
            <w:r w:rsidR="00390BFA" w:rsidRPr="00525F60">
              <w:rPr>
                <w:rFonts w:asciiTheme="minorEastAsia" w:hAnsiTheme="minorEastAsia" w:hint="eastAsia"/>
                <w:szCs w:val="21"/>
              </w:rPr>
              <w:t>、活用している</w:t>
            </w:r>
            <w:r w:rsidR="00E01D25" w:rsidRPr="00525F60">
              <w:rPr>
                <w:rFonts w:asciiTheme="minorEastAsia" w:hAnsiTheme="minorEastAsia" w:hint="eastAsia"/>
                <w:szCs w:val="21"/>
              </w:rPr>
              <w:t>。</w:t>
            </w:r>
          </w:p>
          <w:p w14:paraId="50B1C11C" w14:textId="60C755FC" w:rsidR="00D0170B" w:rsidRPr="00525F60" w:rsidRDefault="008E673B" w:rsidP="005E2056">
            <w:pPr>
              <w:widowControl/>
              <w:spacing w:line="300" w:lineRule="exact"/>
              <w:ind w:leftChars="33" w:left="105" w:hangingChars="17" w:hanging="36"/>
              <w:rPr>
                <w:rFonts w:asciiTheme="minorEastAsia" w:hAnsiTheme="minorEastAsia"/>
                <w:szCs w:val="21"/>
              </w:rPr>
            </w:pPr>
            <w:r w:rsidRPr="00525F60">
              <w:rPr>
                <w:rFonts w:asciiTheme="minorEastAsia" w:hAnsiTheme="minorEastAsia" w:hint="eastAsia"/>
                <w:b/>
                <w:bCs/>
                <w:noProof/>
              </w:rPr>
              <mc:AlternateContent>
                <mc:Choice Requires="wps">
                  <w:drawing>
                    <wp:anchor distT="0" distB="0" distL="114300" distR="114300" simplePos="0" relativeHeight="251647488" behindDoc="0" locked="0" layoutInCell="1" allowOverlap="1" wp14:anchorId="7E58759C" wp14:editId="63FC5FE7">
                      <wp:simplePos x="0" y="0"/>
                      <wp:positionH relativeFrom="column">
                        <wp:posOffset>-2364740</wp:posOffset>
                      </wp:positionH>
                      <wp:positionV relativeFrom="paragraph">
                        <wp:posOffset>158156</wp:posOffset>
                      </wp:positionV>
                      <wp:extent cx="2087880" cy="320040"/>
                      <wp:effectExtent l="0" t="0" r="0" b="3810"/>
                      <wp:wrapNone/>
                      <wp:docPr id="18" name="テキスト ボックス 18"/>
                      <wp:cNvGraphicFramePr/>
                      <a:graphic xmlns:a="http://schemas.openxmlformats.org/drawingml/2006/main">
                        <a:graphicData uri="http://schemas.microsoft.com/office/word/2010/wordprocessingShape">
                          <wps:wsp>
                            <wps:cNvSpPr txBox="1"/>
                            <wps:spPr>
                              <a:xfrm>
                                <a:off x="0" y="0"/>
                                <a:ext cx="2087880" cy="320040"/>
                              </a:xfrm>
                              <a:prstGeom prst="rect">
                                <a:avLst/>
                              </a:prstGeom>
                              <a:noFill/>
                              <a:ln w="6350">
                                <a:noFill/>
                              </a:ln>
                            </wps:spPr>
                            <wps:txbx>
                              <w:txbxContent>
                                <w:p w14:paraId="403AC56F" w14:textId="5CB120F0" w:rsidR="00300565" w:rsidRPr="00D0170B" w:rsidRDefault="00300565" w:rsidP="000D39C5">
                                  <w:pPr>
                                    <w:rPr>
                                      <w:rFonts w:asciiTheme="minorEastAsia" w:hAnsiTheme="minorEastAsia"/>
                                      <w:color w:val="000000" w:themeColor="text1"/>
                                    </w:rPr>
                                  </w:pPr>
                                  <w:r w:rsidRPr="00D0170B">
                                    <w:rPr>
                                      <w:rFonts w:asciiTheme="minorEastAsia" w:hAnsiTheme="minorEastAsia" w:hint="eastAsia"/>
                                      <w:color w:val="000000" w:themeColor="text1"/>
                                    </w:rPr>
                                    <w:t>●行政の福祉化</w:t>
                                  </w:r>
                                </w:p>
                                <w:p w14:paraId="29B5055F" w14:textId="77777777" w:rsidR="00300565" w:rsidRPr="00051E97" w:rsidRDefault="00300565" w:rsidP="000D39C5">
                                  <w:pPr>
                                    <w:rPr>
                                      <w:rFonts w:asciiTheme="minorEastAsia" w:hAnsiTheme="minorEastAsia"/>
                                      <w:color w:val="000000" w:themeColor="text1"/>
                                    </w:rPr>
                                  </w:pPr>
                                </w:p>
                                <w:p w14:paraId="209BE362" w14:textId="77777777" w:rsidR="00300565" w:rsidRPr="006153CC" w:rsidRDefault="00300565" w:rsidP="000D39C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8759C" id="テキスト ボックス 18" o:spid="_x0000_s1046" type="#_x0000_t202" style="position:absolute;left:0;text-align:left;margin-left:-186.2pt;margin-top:12.45pt;width:164.4pt;height:25.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" filled="f" stroked="f" strokeweight=".5pt">
                      <v:textbox>
                        <w:txbxContent>
                          <w:p w14:paraId="403AC56F" w14:textId="5CB120F0" w:rsidR="00300565" w:rsidRPr="00D0170B" w:rsidRDefault="00300565" w:rsidP="000D39C5">
                            <w:pPr>
                              <w:rPr>
                                <w:rFonts w:asciiTheme="minorEastAsia" w:hAnsiTheme="minorEastAsia"/>
                                <w:color w:val="000000" w:themeColor="text1"/>
                              </w:rPr>
                            </w:pPr>
                            <w:r w:rsidRPr="00D0170B">
                              <w:rPr>
                                <w:rFonts w:asciiTheme="minorEastAsia" w:hAnsiTheme="minorEastAsia" w:hint="eastAsia"/>
                                <w:color w:val="000000" w:themeColor="text1"/>
                              </w:rPr>
                              <w:t>●行政の福祉化</w:t>
                            </w:r>
                          </w:p>
                          <w:p w14:paraId="29B5055F" w14:textId="77777777" w:rsidR="00300565" w:rsidRPr="00051E97" w:rsidRDefault="00300565" w:rsidP="000D39C5">
                            <w:pPr>
                              <w:rPr>
                                <w:rFonts w:asciiTheme="minorEastAsia" w:hAnsiTheme="minorEastAsia"/>
                                <w:color w:val="000000" w:themeColor="text1"/>
                              </w:rPr>
                            </w:pPr>
                          </w:p>
                          <w:p w14:paraId="209BE362" w14:textId="77777777" w:rsidR="00300565" w:rsidRPr="006153CC" w:rsidRDefault="00300565" w:rsidP="000D39C5">
                            <w:pPr>
                              <w:rPr>
                                <w:rFonts w:asciiTheme="majorEastAsia" w:eastAsiaTheme="majorEastAsia" w:hAnsiTheme="majorEastAsia"/>
                              </w:rPr>
                            </w:pPr>
                          </w:p>
                        </w:txbxContent>
                      </v:textbox>
                    </v:shape>
                  </w:pict>
                </mc:Fallback>
              </mc:AlternateContent>
            </w:r>
          </w:p>
          <w:p w14:paraId="28E6964B" w14:textId="79FE366D" w:rsidR="00720C28" w:rsidRPr="00525F60" w:rsidRDefault="00720C28" w:rsidP="004523A3">
            <w:pPr>
              <w:widowControl/>
              <w:spacing w:line="300" w:lineRule="exact"/>
              <w:ind w:leftChars="33" w:left="105" w:hangingChars="17" w:hanging="36"/>
              <w:rPr>
                <w:rFonts w:asciiTheme="minorEastAsia" w:hAnsiTheme="minorEastAsia"/>
                <w:szCs w:val="21"/>
              </w:rPr>
            </w:pPr>
            <w:r w:rsidRPr="00525F60">
              <w:rPr>
                <w:rFonts w:asciiTheme="minorEastAsia" w:hAnsiTheme="minorEastAsia" w:hint="eastAsia"/>
                <w:szCs w:val="21"/>
              </w:rPr>
              <w:t>●行政の福祉化</w:t>
            </w:r>
          </w:p>
          <w:p w14:paraId="31208F77" w14:textId="465A912A" w:rsidR="00720C28" w:rsidRPr="00525F60" w:rsidRDefault="005E2056" w:rsidP="009C33D7">
            <w:pPr>
              <w:widowControl/>
              <w:spacing w:line="300" w:lineRule="exact"/>
              <w:ind w:left="105" w:hangingChars="50" w:hanging="105"/>
              <w:rPr>
                <w:rFonts w:asciiTheme="minorEastAsia" w:hAnsiTheme="minorEastAsia"/>
                <w:szCs w:val="21"/>
              </w:rPr>
            </w:pPr>
            <w:r w:rsidRPr="00525F60">
              <w:rPr>
                <w:rFonts w:asciiTheme="minorEastAsia" w:hAnsiTheme="minorEastAsia" w:cs="ＭＳ 明朝" w:hint="eastAsia"/>
                <w:kern w:val="24"/>
                <w:szCs w:val="21"/>
              </w:rPr>
              <w:t>➢</w:t>
            </w:r>
            <w:r w:rsidR="00720C28" w:rsidRPr="00525F60">
              <w:rPr>
                <w:rFonts w:asciiTheme="minorEastAsia" w:hAnsiTheme="minorEastAsia" w:hint="eastAsia"/>
                <w:szCs w:val="21"/>
              </w:rPr>
              <w:t>知的障がい者の就労支援として管理棟での清掃訓練を導入し、日常業務が円滑に実施できるよう</w:t>
            </w:r>
            <w:r w:rsidR="0086478A" w:rsidRPr="00525F60">
              <w:rPr>
                <w:rFonts w:asciiTheme="minorEastAsia" w:hAnsiTheme="minorEastAsia" w:hint="eastAsia"/>
                <w:szCs w:val="21"/>
              </w:rPr>
              <w:t>訓練生の受入環境の整備に努めるなど</w:t>
            </w:r>
            <w:r w:rsidR="00720C28" w:rsidRPr="00525F60">
              <w:rPr>
                <w:rFonts w:asciiTheme="minorEastAsia" w:hAnsiTheme="minorEastAsia" w:hint="eastAsia"/>
                <w:szCs w:val="21"/>
              </w:rPr>
              <w:t>積極的に支援・協力を行</w:t>
            </w:r>
            <w:r w:rsidR="0086478A" w:rsidRPr="00525F60">
              <w:rPr>
                <w:rFonts w:asciiTheme="minorEastAsia" w:hAnsiTheme="minorEastAsia" w:hint="eastAsia"/>
                <w:szCs w:val="21"/>
              </w:rPr>
              <w:t>っている。こうした取り組み</w:t>
            </w:r>
            <w:r w:rsidR="00063AC3" w:rsidRPr="00525F60">
              <w:rPr>
                <w:rFonts w:asciiTheme="minorEastAsia" w:hAnsiTheme="minorEastAsia" w:hint="eastAsia"/>
                <w:szCs w:val="21"/>
              </w:rPr>
              <w:t>の結果、</w:t>
            </w:r>
            <w:r w:rsidRPr="00525F60">
              <w:rPr>
                <w:rFonts w:asciiTheme="minorEastAsia" w:hAnsiTheme="minorEastAsia" w:hint="eastAsia"/>
                <w:szCs w:val="21"/>
              </w:rPr>
              <w:t>これまで4</w:t>
            </w:r>
            <w:r w:rsidRPr="00525F60">
              <w:rPr>
                <w:rFonts w:asciiTheme="minorEastAsia" w:hAnsiTheme="minorEastAsia"/>
                <w:szCs w:val="21"/>
              </w:rPr>
              <w:t>0</w:t>
            </w:r>
            <w:r w:rsidRPr="00525F60">
              <w:rPr>
                <w:rFonts w:asciiTheme="minorEastAsia" w:hAnsiTheme="minorEastAsia" w:hint="eastAsia"/>
                <w:szCs w:val="21"/>
              </w:rPr>
              <w:t>名の訓練生が就職するなど</w:t>
            </w:r>
            <w:r w:rsidR="00720C28" w:rsidRPr="00525F60">
              <w:rPr>
                <w:rFonts w:asciiTheme="minorEastAsia" w:hAnsiTheme="minorEastAsia" w:hint="eastAsia"/>
                <w:szCs w:val="21"/>
              </w:rPr>
              <w:t>支援団体やご家族からも非常に高い評価を得ている。</w:t>
            </w:r>
          </w:p>
          <w:p w14:paraId="0724B231" w14:textId="77777777" w:rsidR="00764241" w:rsidRPr="00525F60" w:rsidRDefault="00764241" w:rsidP="008E673B">
            <w:pPr>
              <w:widowControl/>
              <w:spacing w:line="300" w:lineRule="exact"/>
              <w:rPr>
                <w:rFonts w:asciiTheme="minorEastAsia" w:hAnsiTheme="minorEastAsia" w:cs="ＭＳ 明朝"/>
                <w:kern w:val="24"/>
                <w:szCs w:val="21"/>
              </w:rPr>
            </w:pPr>
          </w:p>
          <w:p w14:paraId="492CA85D" w14:textId="4BAF1760" w:rsidR="00720C28" w:rsidRPr="00525F60" w:rsidRDefault="005E2056" w:rsidP="008E673B">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C63CAE" w:rsidRPr="00525F60">
              <w:rPr>
                <w:rFonts w:asciiTheme="minorEastAsia" w:hAnsiTheme="minorEastAsia" w:hint="eastAsia"/>
                <w:szCs w:val="21"/>
              </w:rPr>
              <w:t>平成2</w:t>
            </w:r>
            <w:r w:rsidR="00C63CAE" w:rsidRPr="00525F60">
              <w:rPr>
                <w:rFonts w:asciiTheme="minorEastAsia" w:hAnsiTheme="minorEastAsia"/>
                <w:szCs w:val="21"/>
              </w:rPr>
              <w:t>9</w:t>
            </w:r>
            <w:r w:rsidR="00720C28" w:rsidRPr="00525F60">
              <w:rPr>
                <w:rFonts w:asciiTheme="minorEastAsia" w:hAnsiTheme="minorEastAsia" w:hint="eastAsia"/>
                <w:szCs w:val="21"/>
              </w:rPr>
              <w:t>年度から知的障がい者に加え、精神障がい者も対象に訓練を受け入れている。</w:t>
            </w:r>
          </w:p>
          <w:p w14:paraId="1720A49B" w14:textId="77777777" w:rsidR="008E673B" w:rsidRPr="00525F60" w:rsidRDefault="008E673B" w:rsidP="008E673B">
            <w:pPr>
              <w:widowControl/>
              <w:spacing w:line="300" w:lineRule="exact"/>
              <w:ind w:left="315" w:hangingChars="150" w:hanging="315"/>
              <w:rPr>
                <w:rFonts w:asciiTheme="minorEastAsia" w:hAnsiTheme="minorEastAsia"/>
                <w:szCs w:val="21"/>
              </w:rPr>
            </w:pPr>
          </w:p>
          <w:p w14:paraId="5143D359" w14:textId="17720D0E" w:rsidR="00720C28" w:rsidRPr="00525F60" w:rsidRDefault="005E2056" w:rsidP="008E673B">
            <w:pPr>
              <w:widowControl/>
              <w:spacing w:line="300" w:lineRule="exact"/>
              <w:ind w:leftChars="1" w:left="336" w:hangingChars="159" w:hanging="334"/>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清掃委託事業者に対して障がい者を雇用するよう</w:t>
            </w:r>
            <w:r w:rsidR="0086478A" w:rsidRPr="00525F60">
              <w:rPr>
                <w:rFonts w:asciiTheme="minorEastAsia" w:hAnsiTheme="minorEastAsia" w:hint="eastAsia"/>
                <w:szCs w:val="21"/>
              </w:rPr>
              <w:t>要請し</w:t>
            </w:r>
            <w:r w:rsidR="00720C28" w:rsidRPr="00525F60">
              <w:rPr>
                <w:rFonts w:asciiTheme="minorEastAsia" w:hAnsiTheme="minorEastAsia" w:hint="eastAsia"/>
                <w:szCs w:val="21"/>
              </w:rPr>
              <w:t>、2名の知的障がい者の正規雇用が確保されている。</w:t>
            </w:r>
          </w:p>
          <w:p w14:paraId="0D6B7F92" w14:textId="77777777" w:rsidR="008E673B" w:rsidRPr="00525F60" w:rsidRDefault="008E673B" w:rsidP="008E673B">
            <w:pPr>
              <w:widowControl/>
              <w:spacing w:line="300" w:lineRule="exact"/>
              <w:ind w:leftChars="1" w:left="336" w:hangingChars="159" w:hanging="334"/>
              <w:rPr>
                <w:rFonts w:asciiTheme="minorEastAsia" w:hAnsiTheme="minorEastAsia"/>
                <w:szCs w:val="21"/>
              </w:rPr>
            </w:pPr>
          </w:p>
          <w:p w14:paraId="320FD5D3" w14:textId="6A45EBC0" w:rsidR="00BB3397" w:rsidRPr="00525F60" w:rsidRDefault="005E2056" w:rsidP="008E673B">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BB3397" w:rsidRPr="00525F60">
              <w:rPr>
                <w:rFonts w:asciiTheme="minorEastAsia" w:hAnsiTheme="minorEastAsia" w:hint="eastAsia"/>
                <w:szCs w:val="21"/>
              </w:rPr>
              <w:t>C-STEPと緊密に連携し、就職困難者の雇用・就労支援のあり方について提言・情報交換を行うなど協力している。</w:t>
            </w:r>
          </w:p>
          <w:p w14:paraId="248AC6FC" w14:textId="76CD0E28" w:rsidR="00720C28" w:rsidRPr="00525F60" w:rsidRDefault="000D39C5" w:rsidP="009C33D7">
            <w:pPr>
              <w:widowControl/>
              <w:spacing w:line="300" w:lineRule="exact"/>
              <w:ind w:leftChars="50" w:left="105"/>
              <w:rPr>
                <w:rFonts w:asciiTheme="minorEastAsia" w:hAnsiTheme="minorEastAsia"/>
                <w:szCs w:val="21"/>
              </w:rPr>
            </w:pPr>
            <w:r w:rsidRPr="00525F60">
              <w:rPr>
                <w:rFonts w:asciiTheme="minorEastAsia" w:hAnsiTheme="minorEastAsia" w:hint="eastAsia"/>
                <w:b/>
                <w:bCs/>
                <w:noProof/>
                <w:szCs w:val="21"/>
              </w:rPr>
              <mc:AlternateContent>
                <mc:Choice Requires="wps">
                  <w:drawing>
                    <wp:anchor distT="0" distB="0" distL="114300" distR="114300" simplePos="0" relativeHeight="251670016" behindDoc="0" locked="0" layoutInCell="1" allowOverlap="1" wp14:anchorId="52A69F52" wp14:editId="63F81355">
                      <wp:simplePos x="0" y="0"/>
                      <wp:positionH relativeFrom="column">
                        <wp:posOffset>-2367915</wp:posOffset>
                      </wp:positionH>
                      <wp:positionV relativeFrom="paragraph">
                        <wp:posOffset>163830</wp:posOffset>
                      </wp:positionV>
                      <wp:extent cx="2087880" cy="32004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2087880" cy="320040"/>
                              </a:xfrm>
                              <a:prstGeom prst="rect">
                                <a:avLst/>
                              </a:prstGeom>
                              <a:noFill/>
                              <a:ln w="6350">
                                <a:noFill/>
                              </a:ln>
                            </wps:spPr>
                            <wps:txbx>
                              <w:txbxContent>
                                <w:p w14:paraId="3CEBE551" w14:textId="77777777" w:rsidR="00300565" w:rsidRPr="00051E97" w:rsidRDefault="00300565" w:rsidP="000D39C5">
                                  <w:pPr>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府民、ＮＰＯとの共同</w:t>
                                  </w:r>
                                </w:p>
                                <w:p w14:paraId="2857163B" w14:textId="40C93156" w:rsidR="00300565" w:rsidRPr="00051E97" w:rsidRDefault="00300565" w:rsidP="000D39C5">
                                  <w:pPr>
                                    <w:rPr>
                                      <w:rFonts w:asciiTheme="minorEastAsia" w:hAnsiTheme="minorEastAsia"/>
                                      <w:color w:val="000000" w:themeColor="text1"/>
                                    </w:rPr>
                                  </w:pPr>
                                  <w:r w:rsidRPr="00051E97">
                                    <w:rPr>
                                      <w:rFonts w:asciiTheme="minorEastAsia" w:hAnsiTheme="minorEastAsia" w:hint="eastAsia"/>
                                      <w:color w:val="000000" w:themeColor="text1"/>
                                    </w:rPr>
                                    <w:t>府・公共事業協力等</w:t>
                                  </w:r>
                                </w:p>
                                <w:p w14:paraId="2FFC8D42" w14:textId="77777777" w:rsidR="00300565" w:rsidRPr="00051E97" w:rsidRDefault="00300565" w:rsidP="000D39C5">
                                  <w:pPr>
                                    <w:rPr>
                                      <w:rFonts w:asciiTheme="minorEastAsia" w:hAnsiTheme="minorEastAsia"/>
                                      <w:color w:val="000000" w:themeColor="text1"/>
                                    </w:rPr>
                                  </w:pPr>
                                </w:p>
                                <w:p w14:paraId="06C3DCD2" w14:textId="77777777" w:rsidR="00300565" w:rsidRPr="006153CC" w:rsidRDefault="00300565" w:rsidP="000D39C5">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69F52" id="テキスト ボックス 19" o:spid="_x0000_s1047" type="#_x0000_t202" style="position:absolute;left:0;text-align:left;margin-left:-186.45pt;margin-top:12.9pt;width:164.4pt;height:2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" filled="f" stroked="f" strokeweight=".5pt">
                      <v:textbox>
                        <w:txbxContent>
                          <w:p w14:paraId="3CEBE551" w14:textId="77777777" w:rsidR="00300565" w:rsidRPr="00051E97" w:rsidRDefault="00300565" w:rsidP="000D39C5">
                            <w:pPr>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府民、ＮＰＯとの共同</w:t>
                            </w:r>
                          </w:p>
                          <w:p w14:paraId="2857163B" w14:textId="40C93156" w:rsidR="00300565" w:rsidRPr="00051E97" w:rsidRDefault="00300565" w:rsidP="000D39C5">
                            <w:pPr>
                              <w:rPr>
                                <w:rFonts w:asciiTheme="minorEastAsia" w:hAnsiTheme="minorEastAsia"/>
                                <w:color w:val="000000" w:themeColor="text1"/>
                              </w:rPr>
                            </w:pPr>
                            <w:r w:rsidRPr="00051E97">
                              <w:rPr>
                                <w:rFonts w:asciiTheme="minorEastAsia" w:hAnsiTheme="minorEastAsia" w:hint="eastAsia"/>
                                <w:color w:val="000000" w:themeColor="text1"/>
                              </w:rPr>
                              <w:t>府・公共事業協力等</w:t>
                            </w:r>
                          </w:p>
                          <w:p w14:paraId="2FFC8D42" w14:textId="77777777" w:rsidR="00300565" w:rsidRPr="00051E97" w:rsidRDefault="00300565" w:rsidP="000D39C5">
                            <w:pPr>
                              <w:rPr>
                                <w:rFonts w:asciiTheme="minorEastAsia" w:hAnsiTheme="minorEastAsia"/>
                                <w:color w:val="000000" w:themeColor="text1"/>
                              </w:rPr>
                            </w:pPr>
                          </w:p>
                          <w:p w14:paraId="06C3DCD2" w14:textId="77777777" w:rsidR="00300565" w:rsidRPr="006153CC" w:rsidRDefault="00300565" w:rsidP="000D39C5">
                            <w:pPr>
                              <w:rPr>
                                <w:rFonts w:asciiTheme="majorEastAsia" w:eastAsiaTheme="majorEastAsia" w:hAnsiTheme="majorEastAsia"/>
                              </w:rPr>
                            </w:pPr>
                          </w:p>
                        </w:txbxContent>
                      </v:textbox>
                    </v:shape>
                  </w:pict>
                </mc:Fallback>
              </mc:AlternateContent>
            </w:r>
          </w:p>
          <w:p w14:paraId="7B008863" w14:textId="4CEE9118" w:rsidR="00720C28" w:rsidRPr="00525F60" w:rsidRDefault="00720C28" w:rsidP="009C33D7">
            <w:pPr>
              <w:spacing w:line="300" w:lineRule="exact"/>
              <w:rPr>
                <w:rFonts w:asciiTheme="minorEastAsia" w:hAnsiTheme="minorEastAsia"/>
                <w:szCs w:val="21"/>
              </w:rPr>
            </w:pPr>
            <w:r w:rsidRPr="00525F60">
              <w:rPr>
                <w:rFonts w:asciiTheme="minorEastAsia" w:hAnsiTheme="minorEastAsia" w:hint="eastAsia"/>
                <w:szCs w:val="21"/>
              </w:rPr>
              <w:t>●府民、ＮＰＯとの共同</w:t>
            </w:r>
          </w:p>
          <w:p w14:paraId="5E7D2BCF" w14:textId="13CCFB59" w:rsidR="00720C28" w:rsidRPr="00525F60" w:rsidRDefault="005E2056" w:rsidP="008E673B">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食育や料理教室の運営がより効果的に実施できるよう大学や市内民間団体等と連携、協働して実施している。</w:t>
            </w:r>
          </w:p>
          <w:p w14:paraId="1B4DD40F" w14:textId="77777777" w:rsidR="008E673B" w:rsidRPr="00525F60" w:rsidRDefault="008E673B" w:rsidP="009C33D7">
            <w:pPr>
              <w:widowControl/>
              <w:spacing w:line="300" w:lineRule="exact"/>
              <w:ind w:left="105" w:hangingChars="50" w:hanging="105"/>
              <w:rPr>
                <w:rFonts w:asciiTheme="minorEastAsia" w:hAnsiTheme="minorEastAsia"/>
                <w:szCs w:val="21"/>
              </w:rPr>
            </w:pPr>
          </w:p>
          <w:p w14:paraId="03068922" w14:textId="39D34C24" w:rsidR="00720C28" w:rsidRPr="00525F60" w:rsidRDefault="00720C28" w:rsidP="008E673B">
            <w:pPr>
              <w:widowControl/>
              <w:spacing w:line="300" w:lineRule="exact"/>
              <w:ind w:leftChars="-152" w:left="298" w:hangingChars="294" w:hanging="617"/>
              <w:rPr>
                <w:rFonts w:asciiTheme="minorEastAsia" w:hAnsiTheme="minorEastAsia"/>
                <w:szCs w:val="21"/>
              </w:rPr>
            </w:pPr>
            <w:r w:rsidRPr="00525F60">
              <w:rPr>
                <w:rFonts w:asciiTheme="minorEastAsia" w:hAnsiTheme="minorEastAsia" w:hint="eastAsia"/>
                <w:szCs w:val="21"/>
              </w:rPr>
              <w:t xml:space="preserve">　 </w:t>
            </w:r>
            <w:r w:rsidR="005E2056"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2368CF" w:rsidRPr="00525F60">
              <w:rPr>
                <w:rFonts w:asciiTheme="minorEastAsia" w:hAnsiTheme="minorEastAsia" w:hint="eastAsia"/>
                <w:szCs w:val="21"/>
              </w:rPr>
              <w:t>茨木市内2か所のこども食堂(</w:t>
            </w:r>
            <w:r w:rsidRPr="00525F60">
              <w:rPr>
                <w:rFonts w:asciiTheme="minorEastAsia" w:hAnsiTheme="minorEastAsia" w:hint="eastAsia"/>
                <w:szCs w:val="21"/>
              </w:rPr>
              <w:t>「NPO法人茨木こども食堂」</w:t>
            </w:r>
            <w:r w:rsidR="002368CF" w:rsidRPr="00525F60">
              <w:rPr>
                <w:rFonts w:asciiTheme="minorEastAsia" w:hAnsiTheme="minorEastAsia" w:hint="eastAsia"/>
                <w:szCs w:val="21"/>
              </w:rPr>
              <w:t>、「ベンポスタこども食堂」</w:t>
            </w:r>
            <w:r w:rsidRPr="00525F60">
              <w:rPr>
                <w:rFonts w:asciiTheme="minorEastAsia" w:hAnsiTheme="minorEastAsia" w:hint="eastAsia"/>
                <w:szCs w:val="21"/>
              </w:rPr>
              <w:t>とコラボし、食材の提供</w:t>
            </w:r>
            <w:r w:rsidR="00691BDF" w:rsidRPr="00525F60">
              <w:rPr>
                <w:rFonts w:asciiTheme="minorEastAsia" w:hAnsiTheme="minorEastAsia" w:hint="eastAsia"/>
                <w:szCs w:val="21"/>
              </w:rPr>
              <w:t>等</w:t>
            </w:r>
            <w:r w:rsidRPr="00525F60">
              <w:rPr>
                <w:rFonts w:asciiTheme="minorEastAsia" w:hAnsiTheme="minorEastAsia" w:hint="eastAsia"/>
                <w:szCs w:val="21"/>
              </w:rPr>
              <w:t>を通じて</w:t>
            </w:r>
            <w:r w:rsidR="002368CF" w:rsidRPr="00525F60">
              <w:rPr>
                <w:rFonts w:asciiTheme="minorEastAsia" w:hAnsiTheme="minorEastAsia" w:hint="eastAsia"/>
                <w:szCs w:val="21"/>
              </w:rPr>
              <w:t>食育活動や</w:t>
            </w:r>
            <w:r w:rsidRPr="00525F60">
              <w:rPr>
                <w:rFonts w:asciiTheme="minorEastAsia" w:hAnsiTheme="minorEastAsia" w:hint="eastAsia"/>
                <w:szCs w:val="21"/>
              </w:rPr>
              <w:t>欠食・孤食問題の解消に協力している。</w:t>
            </w:r>
          </w:p>
          <w:p w14:paraId="12981A3F" w14:textId="77777777" w:rsidR="008E673B" w:rsidRPr="00525F60" w:rsidRDefault="008E673B" w:rsidP="009C33D7">
            <w:pPr>
              <w:widowControl/>
              <w:spacing w:line="300" w:lineRule="exact"/>
              <w:ind w:left="210" w:hangingChars="100" w:hanging="210"/>
              <w:rPr>
                <w:rFonts w:asciiTheme="minorEastAsia" w:hAnsiTheme="minorEastAsia"/>
                <w:szCs w:val="21"/>
              </w:rPr>
            </w:pPr>
          </w:p>
          <w:p w14:paraId="0A0D3211" w14:textId="77777777" w:rsidR="008E673B" w:rsidRPr="00525F60" w:rsidRDefault="008E673B" w:rsidP="009C33D7">
            <w:pPr>
              <w:widowControl/>
              <w:spacing w:line="300" w:lineRule="exact"/>
              <w:ind w:left="210" w:hangingChars="100" w:hanging="210"/>
              <w:rPr>
                <w:rFonts w:asciiTheme="minorEastAsia" w:hAnsiTheme="minorEastAsia"/>
                <w:szCs w:val="21"/>
              </w:rPr>
            </w:pPr>
          </w:p>
          <w:p w14:paraId="326417EE" w14:textId="725ADC24" w:rsidR="00D0170B" w:rsidRPr="00525F60" w:rsidRDefault="00D0170B" w:rsidP="009C33D7">
            <w:pPr>
              <w:widowControl/>
              <w:spacing w:line="300" w:lineRule="exact"/>
              <w:ind w:left="210" w:hangingChars="100" w:hanging="210"/>
              <w:rPr>
                <w:rFonts w:asciiTheme="minorEastAsia" w:hAnsiTheme="minorEastAsia"/>
                <w:szCs w:val="21"/>
              </w:rPr>
            </w:pPr>
          </w:p>
          <w:p w14:paraId="7D261C8B" w14:textId="1C2412AC" w:rsidR="00720C28" w:rsidRPr="00525F60" w:rsidRDefault="00720C28" w:rsidP="009C33D7">
            <w:pPr>
              <w:widowControl/>
              <w:spacing w:line="300" w:lineRule="exact"/>
              <w:ind w:left="210" w:hangingChars="100" w:hanging="210"/>
              <w:rPr>
                <w:rFonts w:asciiTheme="minorEastAsia" w:hAnsiTheme="minorEastAsia"/>
                <w:szCs w:val="21"/>
              </w:rPr>
            </w:pPr>
            <w:bookmarkStart w:id="3" w:name="_Hlk63173790"/>
            <w:r w:rsidRPr="00525F60">
              <w:rPr>
                <w:rFonts w:asciiTheme="minorEastAsia" w:hAnsiTheme="minorEastAsia" w:hint="eastAsia"/>
                <w:szCs w:val="21"/>
              </w:rPr>
              <w:t>●環境問題への取組み</w:t>
            </w:r>
          </w:p>
          <w:bookmarkEnd w:id="3"/>
          <w:p w14:paraId="3A21F6CF" w14:textId="37467498" w:rsidR="00720C28" w:rsidRPr="00525F60" w:rsidRDefault="005E2056" w:rsidP="008E673B">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場内事業者への節電の啓発と併せ、市場内の照明設備についてもLED化を推進し、</w:t>
            </w:r>
            <w:r w:rsidR="00396616" w:rsidRPr="00525F60">
              <w:rPr>
                <w:rFonts w:asciiTheme="minorEastAsia" w:hAnsiTheme="minorEastAsia" w:hint="eastAsia"/>
                <w:szCs w:val="21"/>
              </w:rPr>
              <w:t>場内事業者</w:t>
            </w:r>
            <w:r w:rsidR="00720C28" w:rsidRPr="00525F60">
              <w:rPr>
                <w:rFonts w:asciiTheme="minorEastAsia" w:hAnsiTheme="minorEastAsia" w:hint="eastAsia"/>
                <w:szCs w:val="21"/>
              </w:rPr>
              <w:t>に対してもLEDに転換するよう働きかけている。</w:t>
            </w:r>
          </w:p>
          <w:p w14:paraId="0D27C488" w14:textId="35875219" w:rsidR="001C2792" w:rsidRPr="00525F60" w:rsidRDefault="001C2792" w:rsidP="008E673B">
            <w:pPr>
              <w:spacing w:line="300" w:lineRule="exact"/>
              <w:ind w:leftChars="100" w:left="210" w:firstLineChars="100" w:firstLine="210"/>
              <w:rPr>
                <w:rFonts w:asciiTheme="minorEastAsia" w:hAnsiTheme="minorEastAsia"/>
                <w:szCs w:val="21"/>
              </w:rPr>
            </w:pPr>
            <w:r w:rsidRPr="00525F60">
              <w:rPr>
                <w:rFonts w:asciiTheme="minorEastAsia" w:hAnsiTheme="minorEastAsia" w:hint="eastAsia"/>
                <w:szCs w:val="21"/>
              </w:rPr>
              <w:t>【</w:t>
            </w:r>
            <w:r w:rsidR="002A7C69" w:rsidRPr="00525F60">
              <w:rPr>
                <w:rFonts w:asciiTheme="minorEastAsia" w:hAnsiTheme="minorEastAsia" w:hint="eastAsia"/>
                <w:szCs w:val="21"/>
              </w:rPr>
              <w:t>L</w:t>
            </w:r>
            <w:r w:rsidR="002A7C69" w:rsidRPr="00525F60">
              <w:rPr>
                <w:rFonts w:asciiTheme="minorEastAsia" w:hAnsiTheme="minorEastAsia"/>
                <w:szCs w:val="21"/>
              </w:rPr>
              <w:t>ED</w:t>
            </w:r>
            <w:r w:rsidRPr="00525F60">
              <w:rPr>
                <w:rFonts w:asciiTheme="minorEastAsia" w:hAnsiTheme="minorEastAsia" w:hint="eastAsia"/>
                <w:szCs w:val="21"/>
              </w:rPr>
              <w:t>設置実績・見込み】</w:t>
            </w:r>
            <w:r w:rsidR="00F6717D" w:rsidRPr="00525F60">
              <w:rPr>
                <w:rFonts w:asciiTheme="minorEastAsia" w:hAnsiTheme="minorEastAsia" w:hint="eastAsia"/>
                <w:szCs w:val="21"/>
              </w:rPr>
              <w:t>（再掲）</w:t>
            </w:r>
          </w:p>
          <w:p w14:paraId="49AB4882" w14:textId="51F887A2" w:rsidR="001C2792" w:rsidRPr="00525F60" w:rsidRDefault="001C2792" w:rsidP="001C2792">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 xml:space="preserve">(4-12月 </w:t>
            </w:r>
            <w:r w:rsidRPr="00525F60">
              <w:rPr>
                <w:rFonts w:asciiTheme="minorEastAsia" w:hAnsiTheme="minorEastAsia"/>
                <w:szCs w:val="21"/>
              </w:rPr>
              <w:t xml:space="preserve"> </w:t>
            </w:r>
            <w:r w:rsidRPr="00525F60">
              <w:rPr>
                <w:rFonts w:asciiTheme="minorEastAsia" w:hAnsiTheme="minorEastAsia" w:hint="eastAsia"/>
                <w:szCs w:val="21"/>
              </w:rPr>
              <w:t>設置実績)</w:t>
            </w:r>
            <w:r w:rsidRPr="00525F60">
              <w:rPr>
                <w:rFonts w:asciiTheme="minorEastAsia" w:hAnsiTheme="minorEastAsia"/>
                <w:szCs w:val="21"/>
              </w:rPr>
              <w:t xml:space="preserve">    </w:t>
            </w:r>
            <w:r w:rsidR="005F0FAB" w:rsidRPr="00525F60">
              <w:rPr>
                <w:rFonts w:asciiTheme="minorEastAsia" w:hAnsiTheme="minorEastAsia"/>
                <w:szCs w:val="21"/>
              </w:rPr>
              <w:t xml:space="preserve"> </w:t>
            </w:r>
            <w:r w:rsidR="0079004F" w:rsidRPr="00525F60">
              <w:rPr>
                <w:rFonts w:asciiTheme="minorEastAsia" w:hAnsiTheme="minorEastAsia"/>
                <w:szCs w:val="21"/>
              </w:rPr>
              <w:t>203</w:t>
            </w:r>
            <w:r w:rsidRPr="00525F60">
              <w:rPr>
                <w:rFonts w:asciiTheme="minorEastAsia" w:hAnsiTheme="minorEastAsia" w:hint="eastAsia"/>
                <w:szCs w:val="21"/>
              </w:rPr>
              <w:t>台</w:t>
            </w:r>
          </w:p>
          <w:p w14:paraId="4B09786B" w14:textId="39B00AEA" w:rsidR="001C2792" w:rsidRPr="00525F60" w:rsidRDefault="001C2792" w:rsidP="001C2792">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w:t>
            </w:r>
            <w:r w:rsidRPr="00525F60">
              <w:rPr>
                <w:rFonts w:asciiTheme="minorEastAsia" w:hAnsiTheme="minorEastAsia"/>
                <w:szCs w:val="21"/>
              </w:rPr>
              <w:t>1</w:t>
            </w:r>
            <w:r w:rsidRPr="00525F60">
              <w:rPr>
                <w:rFonts w:asciiTheme="minorEastAsia" w:hAnsiTheme="minorEastAsia" w:hint="eastAsia"/>
                <w:szCs w:val="21"/>
              </w:rPr>
              <w:t>-</w:t>
            </w:r>
            <w:r w:rsidRPr="00525F60">
              <w:rPr>
                <w:rFonts w:asciiTheme="minorEastAsia" w:hAnsiTheme="minorEastAsia"/>
                <w:szCs w:val="21"/>
              </w:rPr>
              <w:t xml:space="preserve"> 3</w:t>
            </w:r>
            <w:r w:rsidRPr="00525F60">
              <w:rPr>
                <w:rFonts w:asciiTheme="minorEastAsia" w:hAnsiTheme="minorEastAsia" w:hint="eastAsia"/>
                <w:szCs w:val="21"/>
              </w:rPr>
              <w:t xml:space="preserve">月 </w:t>
            </w:r>
            <w:r w:rsidRPr="00525F60">
              <w:rPr>
                <w:rFonts w:asciiTheme="minorEastAsia" w:hAnsiTheme="minorEastAsia"/>
                <w:szCs w:val="21"/>
              </w:rPr>
              <w:t xml:space="preserve"> </w:t>
            </w:r>
            <w:r w:rsidRPr="00525F60">
              <w:rPr>
                <w:rFonts w:asciiTheme="minorEastAsia" w:hAnsiTheme="minorEastAsia" w:hint="eastAsia"/>
                <w:szCs w:val="21"/>
              </w:rPr>
              <w:t>設置見込)</w:t>
            </w:r>
            <w:r w:rsidRPr="00525F60">
              <w:rPr>
                <w:rFonts w:asciiTheme="minorEastAsia" w:hAnsiTheme="minorEastAsia"/>
                <w:szCs w:val="21"/>
              </w:rPr>
              <w:t xml:space="preserve">  </w:t>
            </w:r>
            <w:r w:rsidR="00B63DF9" w:rsidRPr="00525F60">
              <w:rPr>
                <w:rFonts w:asciiTheme="minorEastAsia" w:hAnsiTheme="minorEastAsia"/>
                <w:szCs w:val="21"/>
              </w:rPr>
              <w:t xml:space="preserve">   </w:t>
            </w:r>
            <w:r w:rsidR="0079004F" w:rsidRPr="00525F60">
              <w:rPr>
                <w:rFonts w:asciiTheme="minorEastAsia" w:hAnsiTheme="minorEastAsia"/>
                <w:szCs w:val="21"/>
              </w:rPr>
              <w:t>1</w:t>
            </w:r>
            <w:r w:rsidR="00094932" w:rsidRPr="00525F60">
              <w:rPr>
                <w:rFonts w:asciiTheme="minorEastAsia" w:hAnsiTheme="minorEastAsia"/>
                <w:szCs w:val="21"/>
              </w:rPr>
              <w:t>48</w:t>
            </w:r>
            <w:r w:rsidRPr="00525F60">
              <w:rPr>
                <w:rFonts w:asciiTheme="minorEastAsia" w:hAnsiTheme="minorEastAsia" w:hint="eastAsia"/>
                <w:szCs w:val="21"/>
              </w:rPr>
              <w:t>台</w:t>
            </w:r>
          </w:p>
          <w:p w14:paraId="455D8EDE" w14:textId="32DF3008" w:rsidR="001C2792" w:rsidRPr="00525F60" w:rsidRDefault="001C2792" w:rsidP="001C2792">
            <w:pPr>
              <w:tabs>
                <w:tab w:val="left" w:pos="779"/>
              </w:tabs>
              <w:spacing w:line="300" w:lineRule="exact"/>
              <w:ind w:leftChars="-42" w:left="-88" w:firstLineChars="141" w:firstLine="296"/>
              <w:rPr>
                <w:rFonts w:asciiTheme="minorEastAsia" w:hAnsiTheme="minorEastAsia"/>
                <w:kern w:val="0"/>
                <w:szCs w:val="21"/>
              </w:rPr>
            </w:pPr>
            <w:r w:rsidRPr="00525F60">
              <w:rPr>
                <w:rFonts w:asciiTheme="minorEastAsia" w:hAnsiTheme="minorEastAsia" w:hint="eastAsia"/>
                <w:kern w:val="0"/>
                <w:szCs w:val="21"/>
              </w:rPr>
              <w:t xml:space="preserve"> </w:t>
            </w:r>
            <w:r w:rsidRPr="00525F60">
              <w:rPr>
                <w:rFonts w:asciiTheme="minorEastAsia" w:hAnsiTheme="minorEastAsia"/>
                <w:kern w:val="0"/>
                <w:szCs w:val="21"/>
              </w:rPr>
              <w:t xml:space="preserve">   </w:t>
            </w:r>
            <w:r w:rsidRPr="00525F60">
              <w:rPr>
                <w:rFonts w:asciiTheme="minorEastAsia" w:hAnsiTheme="minorEastAsia" w:hint="eastAsia"/>
                <w:kern w:val="0"/>
                <w:szCs w:val="21"/>
              </w:rPr>
              <w:t>(</w:t>
            </w:r>
            <w:r w:rsidRPr="00525F60">
              <w:rPr>
                <w:rFonts w:asciiTheme="minorEastAsia" w:hAnsiTheme="minorEastAsia"/>
                <w:kern w:val="0"/>
                <w:szCs w:val="21"/>
              </w:rPr>
              <w:t>R</w:t>
            </w:r>
            <w:r w:rsidR="00B63DF9" w:rsidRPr="00525F60">
              <w:rPr>
                <w:rFonts w:asciiTheme="minorEastAsia" w:hAnsiTheme="minorEastAsia" w:hint="eastAsia"/>
                <w:kern w:val="0"/>
                <w:szCs w:val="21"/>
              </w:rPr>
              <w:t>2</w:t>
            </w:r>
            <w:r w:rsidRPr="00525F60">
              <w:rPr>
                <w:rFonts w:asciiTheme="minorEastAsia" w:hAnsiTheme="minorEastAsia" w:hint="eastAsia"/>
                <w:kern w:val="0"/>
                <w:szCs w:val="21"/>
              </w:rPr>
              <w:t>年度　設置見込</w:t>
            </w:r>
            <w:r w:rsidR="0079004F" w:rsidRPr="00525F60">
              <w:rPr>
                <w:rFonts w:asciiTheme="minorEastAsia" w:hAnsiTheme="minorEastAsia" w:hint="eastAsia"/>
                <w:kern w:val="0"/>
                <w:szCs w:val="21"/>
              </w:rPr>
              <w:t>)</w:t>
            </w:r>
            <w:r w:rsidRPr="00525F60">
              <w:rPr>
                <w:rFonts w:asciiTheme="minorEastAsia" w:hAnsiTheme="minorEastAsia"/>
                <w:kern w:val="0"/>
                <w:szCs w:val="21"/>
              </w:rPr>
              <w:t xml:space="preserve">  </w:t>
            </w:r>
            <w:r w:rsidR="00B63DF9" w:rsidRPr="00525F60">
              <w:rPr>
                <w:rFonts w:asciiTheme="minorEastAsia" w:hAnsiTheme="minorEastAsia"/>
                <w:kern w:val="0"/>
                <w:szCs w:val="21"/>
              </w:rPr>
              <w:t xml:space="preserve">   </w:t>
            </w:r>
            <w:r w:rsidR="0079004F" w:rsidRPr="00525F60">
              <w:rPr>
                <w:rFonts w:asciiTheme="minorEastAsia" w:hAnsiTheme="minorEastAsia"/>
                <w:kern w:val="0"/>
                <w:szCs w:val="21"/>
              </w:rPr>
              <w:t>3</w:t>
            </w:r>
            <w:r w:rsidR="00094932" w:rsidRPr="00525F60">
              <w:rPr>
                <w:rFonts w:asciiTheme="minorEastAsia" w:hAnsiTheme="minorEastAsia"/>
                <w:kern w:val="0"/>
                <w:szCs w:val="21"/>
              </w:rPr>
              <w:t>51</w:t>
            </w:r>
            <w:r w:rsidRPr="00525F60">
              <w:rPr>
                <w:rFonts w:asciiTheme="minorEastAsia" w:hAnsiTheme="minorEastAsia" w:hint="eastAsia"/>
                <w:kern w:val="0"/>
                <w:szCs w:val="21"/>
              </w:rPr>
              <w:t>台</w:t>
            </w:r>
            <w:r w:rsidR="00F23114" w:rsidRPr="00525F60">
              <w:rPr>
                <w:rFonts w:asciiTheme="minorEastAsia" w:hAnsiTheme="minorEastAsia" w:hint="eastAsia"/>
                <w:kern w:val="0"/>
                <w:szCs w:val="21"/>
              </w:rPr>
              <w:t>(</w:t>
            </w:r>
            <w:r w:rsidR="00B63DF9" w:rsidRPr="00525F60">
              <w:rPr>
                <w:rFonts w:asciiTheme="minorEastAsia" w:hAnsiTheme="minorEastAsia" w:hint="eastAsia"/>
                <w:kern w:val="0"/>
                <w:szCs w:val="21"/>
              </w:rPr>
              <w:t>累計</w:t>
            </w:r>
            <w:r w:rsidR="0079004F" w:rsidRPr="00525F60">
              <w:rPr>
                <w:rFonts w:asciiTheme="minorEastAsia" w:hAnsiTheme="minorEastAsia" w:hint="eastAsia"/>
                <w:kern w:val="0"/>
                <w:szCs w:val="21"/>
              </w:rPr>
              <w:t>3</w:t>
            </w:r>
            <w:r w:rsidR="0079004F" w:rsidRPr="00525F60">
              <w:rPr>
                <w:rFonts w:asciiTheme="minorEastAsia" w:hAnsiTheme="minorEastAsia"/>
                <w:kern w:val="0"/>
                <w:szCs w:val="21"/>
              </w:rPr>
              <w:t>,4</w:t>
            </w:r>
            <w:r w:rsidR="00094932" w:rsidRPr="00525F60">
              <w:rPr>
                <w:rFonts w:asciiTheme="minorEastAsia" w:hAnsiTheme="minorEastAsia"/>
                <w:kern w:val="0"/>
                <w:szCs w:val="21"/>
              </w:rPr>
              <w:t>35</w:t>
            </w:r>
            <w:r w:rsidR="00F23114" w:rsidRPr="00525F60">
              <w:rPr>
                <w:rFonts w:asciiTheme="minorEastAsia" w:hAnsiTheme="minorEastAsia" w:hint="eastAsia"/>
                <w:kern w:val="0"/>
                <w:szCs w:val="21"/>
              </w:rPr>
              <w:t>台</w:t>
            </w:r>
            <w:r w:rsidR="00F23114" w:rsidRPr="00525F60">
              <w:rPr>
                <w:rFonts w:asciiTheme="minorEastAsia" w:hAnsiTheme="minorEastAsia"/>
                <w:kern w:val="0"/>
                <w:szCs w:val="21"/>
              </w:rPr>
              <w:t>)</w:t>
            </w:r>
          </w:p>
          <w:p w14:paraId="37428177" w14:textId="77777777" w:rsidR="008E673B" w:rsidRPr="00525F60" w:rsidRDefault="008E673B" w:rsidP="001C2792">
            <w:pPr>
              <w:tabs>
                <w:tab w:val="left" w:pos="779"/>
              </w:tabs>
              <w:spacing w:line="300" w:lineRule="exact"/>
              <w:ind w:leftChars="-42" w:left="-88" w:firstLineChars="141" w:firstLine="296"/>
              <w:rPr>
                <w:rFonts w:asciiTheme="minorEastAsia" w:hAnsiTheme="minorEastAsia"/>
                <w:kern w:val="0"/>
                <w:szCs w:val="21"/>
              </w:rPr>
            </w:pPr>
          </w:p>
          <w:p w14:paraId="3BD92639" w14:textId="3FF690F3" w:rsidR="00720C28" w:rsidRPr="00525F60" w:rsidRDefault="005E2056" w:rsidP="008E673B">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lastRenderedPageBreak/>
              <w:t>➢</w:t>
            </w:r>
            <w:r w:rsidR="008E673B"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場内で発生する廃棄物（一般廃棄物、青果くず、魚あら、廃棄ﾊﾟﾚｯﾄ、廃ﾌﾟﾗﾊﾟﾚｯﾄ、汚泥）を削減するため、</w:t>
            </w:r>
            <w:r w:rsidR="00396616" w:rsidRPr="00525F60">
              <w:rPr>
                <w:rFonts w:asciiTheme="minorEastAsia" w:hAnsiTheme="minorEastAsia" w:hint="eastAsia"/>
                <w:szCs w:val="21"/>
              </w:rPr>
              <w:t>場内事業者</w:t>
            </w:r>
            <w:r w:rsidR="00720C28" w:rsidRPr="00525F60">
              <w:rPr>
                <w:rFonts w:asciiTheme="minorEastAsia" w:hAnsiTheme="minorEastAsia" w:hint="eastAsia"/>
                <w:szCs w:val="21"/>
              </w:rPr>
              <w:t>への啓発を強化している。</w:t>
            </w:r>
          </w:p>
          <w:p w14:paraId="7123A01A" w14:textId="77777777" w:rsidR="008E673B" w:rsidRPr="00525F60" w:rsidRDefault="008E673B" w:rsidP="008E673B">
            <w:pPr>
              <w:widowControl/>
              <w:spacing w:line="300" w:lineRule="exact"/>
              <w:ind w:left="315" w:hangingChars="150" w:hanging="315"/>
              <w:rPr>
                <w:rFonts w:asciiTheme="minorEastAsia" w:hAnsiTheme="minorEastAsia"/>
                <w:szCs w:val="21"/>
              </w:rPr>
            </w:pPr>
          </w:p>
          <w:p w14:paraId="149C2955" w14:textId="0D6D94EA" w:rsidR="00720C28" w:rsidRPr="00525F60" w:rsidRDefault="005E2056" w:rsidP="008E673B">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8E673B"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場外からの持ち込みごみを阻止するため、防犯カメラ等により持込業者を特定し、</w:t>
            </w:r>
            <w:r w:rsidR="003F1497" w:rsidRPr="00525F60">
              <w:rPr>
                <w:rFonts w:asciiTheme="minorEastAsia" w:hAnsiTheme="minorEastAsia" w:hint="eastAsia"/>
                <w:szCs w:val="21"/>
              </w:rPr>
              <w:t>ケースに応じて警察へ通報するとともに処理業者を紹介するなど</w:t>
            </w:r>
            <w:r w:rsidR="00720C28" w:rsidRPr="00525F60">
              <w:rPr>
                <w:rFonts w:asciiTheme="minorEastAsia" w:hAnsiTheme="minorEastAsia" w:hint="eastAsia"/>
                <w:szCs w:val="21"/>
              </w:rPr>
              <w:t>個別指導を行っている。</w:t>
            </w:r>
          </w:p>
          <w:p w14:paraId="0D3ED256" w14:textId="0B04D2AF" w:rsidR="00B63DF9" w:rsidRPr="00525F60" w:rsidRDefault="00B63DF9" w:rsidP="008E673B">
            <w:pPr>
              <w:spacing w:line="300" w:lineRule="exact"/>
              <w:ind w:leftChars="100" w:left="210" w:firstLineChars="100" w:firstLine="210"/>
              <w:rPr>
                <w:rFonts w:asciiTheme="minorEastAsia" w:hAnsiTheme="minorEastAsia"/>
                <w:szCs w:val="21"/>
              </w:rPr>
            </w:pPr>
            <w:r w:rsidRPr="00525F60">
              <w:rPr>
                <w:rFonts w:asciiTheme="minorEastAsia" w:hAnsiTheme="minorEastAsia" w:hint="eastAsia"/>
                <w:szCs w:val="21"/>
              </w:rPr>
              <w:t>【</w:t>
            </w:r>
            <w:r w:rsidR="00F6717D" w:rsidRPr="00525F60">
              <w:rPr>
                <w:rFonts w:asciiTheme="minorEastAsia" w:hAnsiTheme="minorEastAsia" w:hint="eastAsia"/>
                <w:szCs w:val="21"/>
              </w:rPr>
              <w:t>防犯</w:t>
            </w:r>
            <w:r w:rsidR="002A7C69" w:rsidRPr="00525F60">
              <w:rPr>
                <w:rFonts w:asciiTheme="minorEastAsia" w:hAnsiTheme="minorEastAsia" w:hint="eastAsia"/>
                <w:szCs w:val="21"/>
              </w:rPr>
              <w:t>カメラ</w:t>
            </w:r>
            <w:r w:rsidRPr="00525F60">
              <w:rPr>
                <w:rFonts w:asciiTheme="minorEastAsia" w:hAnsiTheme="minorEastAsia" w:hint="eastAsia"/>
                <w:szCs w:val="21"/>
              </w:rPr>
              <w:t>設置実績・見込み】</w:t>
            </w:r>
            <w:r w:rsidR="00F6717D" w:rsidRPr="00525F60">
              <w:rPr>
                <w:rFonts w:asciiTheme="minorEastAsia" w:hAnsiTheme="minorEastAsia" w:hint="eastAsia"/>
                <w:szCs w:val="21"/>
              </w:rPr>
              <w:t>（再掲）</w:t>
            </w:r>
          </w:p>
          <w:p w14:paraId="3E17DAB9" w14:textId="7832895B" w:rsidR="00B63DF9" w:rsidRPr="00525F60" w:rsidRDefault="00B63DF9" w:rsidP="00B63DF9">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 xml:space="preserve">(4-12月 </w:t>
            </w:r>
            <w:r w:rsidRPr="00525F60">
              <w:rPr>
                <w:rFonts w:asciiTheme="minorEastAsia" w:hAnsiTheme="minorEastAsia"/>
                <w:szCs w:val="21"/>
              </w:rPr>
              <w:t xml:space="preserve"> </w:t>
            </w:r>
            <w:r w:rsidRPr="00525F60">
              <w:rPr>
                <w:rFonts w:asciiTheme="minorEastAsia" w:hAnsiTheme="minorEastAsia" w:hint="eastAsia"/>
                <w:szCs w:val="21"/>
              </w:rPr>
              <w:t>設置実績)</w:t>
            </w:r>
            <w:r w:rsidRPr="00525F60">
              <w:rPr>
                <w:rFonts w:asciiTheme="minorEastAsia" w:hAnsiTheme="minorEastAsia"/>
                <w:szCs w:val="21"/>
              </w:rPr>
              <w:t xml:space="preserve">     </w:t>
            </w:r>
            <w:r w:rsidR="005F0FAB" w:rsidRPr="00525F60">
              <w:rPr>
                <w:rFonts w:asciiTheme="minorEastAsia" w:hAnsiTheme="minorEastAsia" w:hint="eastAsia"/>
                <w:szCs w:val="21"/>
              </w:rPr>
              <w:t xml:space="preserve">　 </w:t>
            </w:r>
            <w:r w:rsidR="0079004F" w:rsidRPr="00525F60">
              <w:rPr>
                <w:rFonts w:asciiTheme="minorEastAsia" w:hAnsiTheme="minorEastAsia"/>
                <w:szCs w:val="21"/>
              </w:rPr>
              <w:t>3</w:t>
            </w:r>
            <w:r w:rsidRPr="00525F60">
              <w:rPr>
                <w:rFonts w:asciiTheme="minorEastAsia" w:hAnsiTheme="minorEastAsia" w:hint="eastAsia"/>
                <w:szCs w:val="21"/>
              </w:rPr>
              <w:t>台</w:t>
            </w:r>
          </w:p>
          <w:p w14:paraId="342ECEDD" w14:textId="45CC4DF6" w:rsidR="00B63DF9" w:rsidRPr="00525F60" w:rsidRDefault="00B63DF9" w:rsidP="00B63DF9">
            <w:pPr>
              <w:spacing w:line="300" w:lineRule="exact"/>
              <w:ind w:leftChars="100" w:left="210" w:firstLineChars="200" w:firstLine="420"/>
              <w:rPr>
                <w:rFonts w:asciiTheme="minorEastAsia" w:hAnsiTheme="minorEastAsia"/>
                <w:szCs w:val="21"/>
              </w:rPr>
            </w:pPr>
            <w:r w:rsidRPr="00525F60">
              <w:rPr>
                <w:rFonts w:asciiTheme="minorEastAsia" w:hAnsiTheme="minorEastAsia" w:hint="eastAsia"/>
                <w:szCs w:val="21"/>
              </w:rPr>
              <w:t>(</w:t>
            </w:r>
            <w:r w:rsidRPr="00525F60">
              <w:rPr>
                <w:rFonts w:asciiTheme="minorEastAsia" w:hAnsiTheme="minorEastAsia"/>
                <w:szCs w:val="21"/>
              </w:rPr>
              <w:t>1</w:t>
            </w:r>
            <w:r w:rsidRPr="00525F60">
              <w:rPr>
                <w:rFonts w:asciiTheme="minorEastAsia" w:hAnsiTheme="minorEastAsia" w:hint="eastAsia"/>
                <w:szCs w:val="21"/>
              </w:rPr>
              <w:t>-</w:t>
            </w:r>
            <w:r w:rsidRPr="00525F60">
              <w:rPr>
                <w:rFonts w:asciiTheme="minorEastAsia" w:hAnsiTheme="minorEastAsia"/>
                <w:szCs w:val="21"/>
              </w:rPr>
              <w:t xml:space="preserve"> 3</w:t>
            </w:r>
            <w:r w:rsidRPr="00525F60">
              <w:rPr>
                <w:rFonts w:asciiTheme="minorEastAsia" w:hAnsiTheme="minorEastAsia" w:hint="eastAsia"/>
                <w:szCs w:val="21"/>
              </w:rPr>
              <w:t xml:space="preserve">月 </w:t>
            </w:r>
            <w:r w:rsidRPr="00525F60">
              <w:rPr>
                <w:rFonts w:asciiTheme="minorEastAsia" w:hAnsiTheme="minorEastAsia"/>
                <w:szCs w:val="21"/>
              </w:rPr>
              <w:t xml:space="preserve"> </w:t>
            </w:r>
            <w:r w:rsidRPr="00525F60">
              <w:rPr>
                <w:rFonts w:asciiTheme="minorEastAsia" w:hAnsiTheme="minorEastAsia" w:hint="eastAsia"/>
                <w:szCs w:val="21"/>
              </w:rPr>
              <w:t>設置見込)</w:t>
            </w:r>
            <w:r w:rsidRPr="00525F60">
              <w:rPr>
                <w:rFonts w:asciiTheme="minorEastAsia" w:hAnsiTheme="minorEastAsia"/>
                <w:szCs w:val="21"/>
              </w:rPr>
              <w:t xml:space="preserve"> </w:t>
            </w:r>
            <w:r w:rsidRPr="00525F60">
              <w:rPr>
                <w:rFonts w:asciiTheme="minorEastAsia" w:hAnsiTheme="minorEastAsia" w:hint="eastAsia"/>
                <w:szCs w:val="21"/>
              </w:rPr>
              <w:t xml:space="preserve">　 </w:t>
            </w:r>
            <w:r w:rsidRPr="00525F60">
              <w:rPr>
                <w:rFonts w:asciiTheme="minorEastAsia" w:hAnsiTheme="minorEastAsia"/>
                <w:szCs w:val="21"/>
              </w:rPr>
              <w:t xml:space="preserve">    </w:t>
            </w:r>
            <w:r w:rsidR="0079004F" w:rsidRPr="00525F60">
              <w:rPr>
                <w:rFonts w:asciiTheme="minorEastAsia" w:hAnsiTheme="minorEastAsia"/>
                <w:szCs w:val="21"/>
              </w:rPr>
              <w:t>8</w:t>
            </w:r>
            <w:r w:rsidRPr="00525F60">
              <w:rPr>
                <w:rFonts w:asciiTheme="minorEastAsia" w:hAnsiTheme="minorEastAsia" w:hint="eastAsia"/>
                <w:szCs w:val="21"/>
              </w:rPr>
              <w:t>台</w:t>
            </w:r>
          </w:p>
          <w:p w14:paraId="02C2BE18" w14:textId="25361F39" w:rsidR="00B63DF9" w:rsidRPr="00525F60" w:rsidRDefault="00B63DF9" w:rsidP="00B63DF9">
            <w:pPr>
              <w:tabs>
                <w:tab w:val="left" w:pos="779"/>
              </w:tabs>
              <w:spacing w:line="300" w:lineRule="exact"/>
              <w:ind w:leftChars="-42" w:left="-88" w:firstLineChars="141" w:firstLine="296"/>
              <w:rPr>
                <w:rFonts w:asciiTheme="minorEastAsia" w:hAnsiTheme="minorEastAsia"/>
                <w:kern w:val="0"/>
                <w:szCs w:val="21"/>
              </w:rPr>
            </w:pPr>
            <w:r w:rsidRPr="00525F60">
              <w:rPr>
                <w:rFonts w:asciiTheme="minorEastAsia" w:hAnsiTheme="minorEastAsia" w:hint="eastAsia"/>
                <w:kern w:val="0"/>
                <w:szCs w:val="21"/>
              </w:rPr>
              <w:t xml:space="preserve"> </w:t>
            </w:r>
            <w:r w:rsidRPr="00525F60">
              <w:rPr>
                <w:rFonts w:asciiTheme="minorEastAsia" w:hAnsiTheme="minorEastAsia"/>
                <w:kern w:val="0"/>
                <w:szCs w:val="21"/>
              </w:rPr>
              <w:t xml:space="preserve">   </w:t>
            </w:r>
            <w:r w:rsidRPr="00525F60">
              <w:rPr>
                <w:rFonts w:asciiTheme="minorEastAsia" w:hAnsiTheme="minorEastAsia" w:hint="eastAsia"/>
                <w:kern w:val="0"/>
                <w:szCs w:val="21"/>
              </w:rPr>
              <w:t>(</w:t>
            </w:r>
            <w:r w:rsidRPr="00525F60">
              <w:rPr>
                <w:rFonts w:asciiTheme="minorEastAsia" w:hAnsiTheme="minorEastAsia"/>
                <w:kern w:val="0"/>
                <w:szCs w:val="21"/>
              </w:rPr>
              <w:t>R</w:t>
            </w:r>
            <w:r w:rsidRPr="00525F60">
              <w:rPr>
                <w:rFonts w:asciiTheme="minorEastAsia" w:hAnsiTheme="minorEastAsia" w:hint="eastAsia"/>
                <w:kern w:val="0"/>
                <w:szCs w:val="21"/>
              </w:rPr>
              <w:t>2年度　設置見込)</w:t>
            </w:r>
            <w:r w:rsidRPr="00525F60">
              <w:rPr>
                <w:rFonts w:asciiTheme="minorEastAsia" w:hAnsiTheme="minorEastAsia"/>
                <w:kern w:val="0"/>
                <w:szCs w:val="21"/>
              </w:rPr>
              <w:t xml:space="preserve">       </w:t>
            </w:r>
            <w:r w:rsidR="0079004F" w:rsidRPr="00525F60">
              <w:rPr>
                <w:rFonts w:asciiTheme="minorEastAsia" w:hAnsiTheme="minorEastAsia"/>
                <w:kern w:val="0"/>
                <w:szCs w:val="21"/>
              </w:rPr>
              <w:t>11</w:t>
            </w:r>
            <w:r w:rsidRPr="00525F60">
              <w:rPr>
                <w:rFonts w:asciiTheme="minorEastAsia" w:hAnsiTheme="minorEastAsia" w:hint="eastAsia"/>
                <w:kern w:val="0"/>
                <w:szCs w:val="21"/>
              </w:rPr>
              <w:t>台(累計</w:t>
            </w:r>
            <w:r w:rsidR="0079004F" w:rsidRPr="00525F60">
              <w:rPr>
                <w:rFonts w:asciiTheme="minorEastAsia" w:hAnsiTheme="minorEastAsia" w:hint="eastAsia"/>
                <w:kern w:val="0"/>
                <w:szCs w:val="21"/>
              </w:rPr>
              <w:t>1</w:t>
            </w:r>
            <w:r w:rsidR="003E5DA0" w:rsidRPr="00525F60">
              <w:rPr>
                <w:rFonts w:asciiTheme="minorEastAsia" w:hAnsiTheme="minorEastAsia" w:hint="eastAsia"/>
                <w:kern w:val="0"/>
                <w:szCs w:val="21"/>
              </w:rPr>
              <w:t>58</w:t>
            </w:r>
            <w:r w:rsidRPr="00525F60">
              <w:rPr>
                <w:rFonts w:asciiTheme="minorEastAsia" w:hAnsiTheme="minorEastAsia" w:hint="eastAsia"/>
                <w:kern w:val="0"/>
                <w:szCs w:val="21"/>
              </w:rPr>
              <w:t>台</w:t>
            </w:r>
            <w:r w:rsidRPr="00525F60">
              <w:rPr>
                <w:rFonts w:asciiTheme="minorEastAsia" w:hAnsiTheme="minorEastAsia"/>
                <w:kern w:val="0"/>
                <w:szCs w:val="21"/>
              </w:rPr>
              <w:t>)</w:t>
            </w:r>
          </w:p>
          <w:p w14:paraId="226A9F3B" w14:textId="77777777" w:rsidR="0084310F" w:rsidRPr="00525F60" w:rsidRDefault="0084310F" w:rsidP="0084310F">
            <w:pPr>
              <w:widowControl/>
              <w:spacing w:line="300" w:lineRule="exact"/>
              <w:ind w:left="315" w:hangingChars="150" w:hanging="315"/>
              <w:rPr>
                <w:rFonts w:asciiTheme="minorEastAsia" w:hAnsiTheme="minorEastAsia" w:cs="ＭＳ 明朝"/>
                <w:kern w:val="24"/>
                <w:szCs w:val="21"/>
              </w:rPr>
            </w:pPr>
          </w:p>
          <w:p w14:paraId="3A9E05A9" w14:textId="060775B4" w:rsidR="003F1497" w:rsidRPr="00525F60" w:rsidRDefault="005E2056" w:rsidP="002C6261">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84310F"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ごみ置場に鍵付きの門を設置するとともに利用時間を制限するなど効果的な措置を講じている。</w:t>
            </w:r>
          </w:p>
          <w:p w14:paraId="03AAF128" w14:textId="77777777" w:rsidR="0084310F" w:rsidRPr="00525F60" w:rsidRDefault="0084310F" w:rsidP="009C33D7">
            <w:pPr>
              <w:widowControl/>
              <w:spacing w:line="300" w:lineRule="exact"/>
              <w:ind w:left="105" w:hangingChars="50" w:hanging="105"/>
              <w:rPr>
                <w:rFonts w:asciiTheme="minorEastAsia" w:hAnsiTheme="minorEastAsia" w:cs="ＭＳ 明朝"/>
                <w:kern w:val="24"/>
                <w:szCs w:val="21"/>
              </w:rPr>
            </w:pPr>
          </w:p>
          <w:p w14:paraId="54686C9B" w14:textId="0CF81D47" w:rsidR="00720C28" w:rsidRPr="00525F60" w:rsidRDefault="005E2056" w:rsidP="009C33D7">
            <w:pPr>
              <w:widowControl/>
              <w:spacing w:line="300" w:lineRule="exact"/>
              <w:ind w:left="105" w:hangingChars="50" w:hanging="105"/>
              <w:rPr>
                <w:rFonts w:asciiTheme="minorEastAsia" w:hAnsiTheme="minorEastAsia"/>
                <w:szCs w:val="21"/>
              </w:rPr>
            </w:pPr>
            <w:r w:rsidRPr="00525F60">
              <w:rPr>
                <w:rFonts w:asciiTheme="minorEastAsia" w:hAnsiTheme="minorEastAsia" w:cs="ＭＳ 明朝" w:hint="eastAsia"/>
                <w:kern w:val="24"/>
                <w:szCs w:val="21"/>
              </w:rPr>
              <w:t>➢</w:t>
            </w:r>
            <w:r w:rsidR="0084310F"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廃棄物の分別を推進するため、分別用のごみ箱を設置するとともに</w:t>
            </w:r>
            <w:r w:rsidR="00396616" w:rsidRPr="00525F60">
              <w:rPr>
                <w:rFonts w:asciiTheme="minorEastAsia" w:hAnsiTheme="minorEastAsia" w:hint="eastAsia"/>
                <w:szCs w:val="21"/>
              </w:rPr>
              <w:t>場内事業者</w:t>
            </w:r>
            <w:r w:rsidR="00720C28" w:rsidRPr="00525F60">
              <w:rPr>
                <w:rFonts w:asciiTheme="minorEastAsia" w:hAnsiTheme="minorEastAsia" w:hint="eastAsia"/>
                <w:szCs w:val="21"/>
              </w:rPr>
              <w:t>に対する啓発を強化している。</w:t>
            </w:r>
          </w:p>
          <w:p w14:paraId="2587EE0F" w14:textId="77777777" w:rsidR="0084310F" w:rsidRPr="00525F60" w:rsidRDefault="0084310F" w:rsidP="009C33D7">
            <w:pPr>
              <w:widowControl/>
              <w:spacing w:line="300" w:lineRule="exact"/>
              <w:ind w:left="105" w:hangingChars="50" w:hanging="105"/>
              <w:rPr>
                <w:rFonts w:asciiTheme="minorEastAsia" w:hAnsiTheme="minorEastAsia"/>
                <w:szCs w:val="21"/>
              </w:rPr>
            </w:pPr>
          </w:p>
          <w:p w14:paraId="09E0918B" w14:textId="622F3762" w:rsidR="006821A8" w:rsidRPr="00525F60" w:rsidRDefault="005E2056" w:rsidP="002C67C9">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2C67C9"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プラスチック製廃パレット</w:t>
            </w:r>
            <w:r w:rsidR="00E22C69" w:rsidRPr="00525F60">
              <w:rPr>
                <w:rFonts w:asciiTheme="minorEastAsia" w:hAnsiTheme="minorEastAsia" w:hint="eastAsia"/>
                <w:szCs w:val="21"/>
              </w:rPr>
              <w:t>、P</w:t>
            </w:r>
            <w:r w:rsidR="00E22C69" w:rsidRPr="00525F60">
              <w:rPr>
                <w:rFonts w:asciiTheme="minorEastAsia" w:hAnsiTheme="minorEastAsia"/>
                <w:szCs w:val="21"/>
              </w:rPr>
              <w:t>P</w:t>
            </w:r>
            <w:r w:rsidR="00E22C69" w:rsidRPr="00525F60">
              <w:rPr>
                <w:rFonts w:asciiTheme="minorEastAsia" w:hAnsiTheme="minorEastAsia" w:hint="eastAsia"/>
                <w:szCs w:val="21"/>
              </w:rPr>
              <w:t>バンド、段ボール</w:t>
            </w:r>
            <w:r w:rsidR="00720C28" w:rsidRPr="00525F60">
              <w:rPr>
                <w:rFonts w:asciiTheme="minorEastAsia" w:hAnsiTheme="minorEastAsia" w:hint="eastAsia"/>
                <w:szCs w:val="21"/>
              </w:rPr>
              <w:t>等については、これまで廃棄物として有料で処分をしていたものを再生利用するように転換し、売却益を確保している。</w:t>
            </w:r>
          </w:p>
          <w:p w14:paraId="451B6B1F" w14:textId="6AC470F1" w:rsidR="00720C28" w:rsidRPr="00525F60" w:rsidRDefault="006821A8" w:rsidP="004523A3">
            <w:pPr>
              <w:widowControl/>
              <w:spacing w:line="300" w:lineRule="exact"/>
              <w:ind w:firstLineChars="150" w:firstLine="315"/>
              <w:rPr>
                <w:rFonts w:asciiTheme="minorEastAsia" w:hAnsiTheme="minorEastAsia" w:cs="ＭＳ Ｐゴシック"/>
                <w:kern w:val="0"/>
                <w:szCs w:val="21"/>
              </w:rPr>
            </w:pPr>
            <w:r w:rsidRPr="00525F60">
              <w:rPr>
                <w:rFonts w:asciiTheme="minorEastAsia" w:hAnsiTheme="minorEastAsia" w:cs="ＭＳ Ｐゴシック" w:hint="eastAsia"/>
                <w:kern w:val="0"/>
                <w:szCs w:val="21"/>
              </w:rPr>
              <w:t>【R</w:t>
            </w:r>
            <w:r w:rsidR="002A7C69" w:rsidRPr="00525F60">
              <w:rPr>
                <w:rFonts w:asciiTheme="minorEastAsia" w:hAnsiTheme="minorEastAsia" w:cs="ＭＳ Ｐゴシック" w:hint="eastAsia"/>
                <w:kern w:val="0"/>
                <w:szCs w:val="21"/>
              </w:rPr>
              <w:t>2</w:t>
            </w:r>
            <w:r w:rsidRPr="00525F60">
              <w:rPr>
                <w:rFonts w:asciiTheme="minorEastAsia" w:hAnsiTheme="minorEastAsia" w:cs="ＭＳ Ｐゴシック"/>
                <w:kern w:val="0"/>
                <w:szCs w:val="21"/>
              </w:rPr>
              <w:t>.4-12</w:t>
            </w:r>
            <w:r w:rsidRPr="00525F60">
              <w:rPr>
                <w:rFonts w:asciiTheme="minorEastAsia" w:hAnsiTheme="minorEastAsia" w:cs="ＭＳ Ｐゴシック" w:hint="eastAsia"/>
                <w:kern w:val="0"/>
                <w:szCs w:val="21"/>
              </w:rPr>
              <w:t>売却益</w:t>
            </w:r>
            <w:r w:rsidR="003F1497" w:rsidRPr="00525F60">
              <w:rPr>
                <w:rFonts w:asciiTheme="minorEastAsia" w:hAnsiTheme="minorEastAsia" w:cs="ＭＳ Ｐゴシック" w:hint="eastAsia"/>
                <w:kern w:val="0"/>
                <w:szCs w:val="21"/>
              </w:rPr>
              <w:t>：</w:t>
            </w:r>
            <w:r w:rsidR="00AC1756" w:rsidRPr="00525F60">
              <w:rPr>
                <w:rFonts w:asciiTheme="minorEastAsia" w:hAnsiTheme="minorEastAsia" w:cs="ＭＳ Ｐゴシック" w:hint="eastAsia"/>
                <w:kern w:val="0"/>
                <w:szCs w:val="21"/>
              </w:rPr>
              <w:t>2</w:t>
            </w:r>
            <w:r w:rsidR="00AC1756" w:rsidRPr="00525F60">
              <w:rPr>
                <w:rFonts w:asciiTheme="minorEastAsia" w:hAnsiTheme="minorEastAsia" w:cs="ＭＳ Ｐゴシック"/>
                <w:kern w:val="0"/>
                <w:szCs w:val="21"/>
              </w:rPr>
              <w:t>,041,824</w:t>
            </w:r>
            <w:r w:rsidR="00E22C69" w:rsidRPr="00525F60">
              <w:rPr>
                <w:rFonts w:asciiTheme="minorEastAsia" w:hAnsiTheme="minorEastAsia" w:cs="ＭＳ Ｐゴシック" w:hint="eastAsia"/>
                <w:kern w:val="0"/>
                <w:szCs w:val="21"/>
              </w:rPr>
              <w:t>円</w:t>
            </w:r>
            <w:r w:rsidRPr="00525F60">
              <w:rPr>
                <w:rFonts w:asciiTheme="minorEastAsia" w:hAnsiTheme="minorEastAsia" w:cs="ＭＳ Ｐゴシック" w:hint="eastAsia"/>
                <w:kern w:val="0"/>
                <w:szCs w:val="21"/>
              </w:rPr>
              <w:t>】</w:t>
            </w:r>
          </w:p>
          <w:p w14:paraId="0D2DAFEF" w14:textId="77777777" w:rsidR="0084310F" w:rsidRPr="00525F60" w:rsidRDefault="0084310F" w:rsidP="004523A3">
            <w:pPr>
              <w:widowControl/>
              <w:spacing w:line="300" w:lineRule="exact"/>
              <w:ind w:firstLineChars="150" w:firstLine="315"/>
              <w:rPr>
                <w:rFonts w:asciiTheme="minorEastAsia" w:hAnsiTheme="minorEastAsia" w:cs="ＭＳ Ｐゴシック"/>
                <w:kern w:val="0"/>
                <w:szCs w:val="21"/>
              </w:rPr>
            </w:pPr>
          </w:p>
          <w:p w14:paraId="47E964EB" w14:textId="4AAF7C14" w:rsidR="00720C28" w:rsidRPr="00525F60" w:rsidRDefault="005E2056" w:rsidP="002C67C9">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2C67C9"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魚あらについても業者との交渉により27年12月から処理費用をゼロにし、引き続き継続させている。</w:t>
            </w:r>
          </w:p>
          <w:p w14:paraId="563BD5CB" w14:textId="77777777" w:rsidR="0084310F" w:rsidRPr="00525F60" w:rsidRDefault="0084310F" w:rsidP="009C33D7">
            <w:pPr>
              <w:widowControl/>
              <w:spacing w:line="300" w:lineRule="exact"/>
              <w:ind w:left="105" w:hangingChars="50" w:hanging="105"/>
              <w:rPr>
                <w:rFonts w:asciiTheme="minorEastAsia" w:hAnsiTheme="minorEastAsia"/>
                <w:szCs w:val="21"/>
              </w:rPr>
            </w:pPr>
          </w:p>
          <w:p w14:paraId="5FD17159" w14:textId="50A0C9EA" w:rsidR="00720C28" w:rsidRPr="00525F60" w:rsidRDefault="005E2056" w:rsidP="002C67C9">
            <w:pPr>
              <w:widowControl/>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2C67C9" w:rsidRPr="00525F60">
              <w:rPr>
                <w:rFonts w:asciiTheme="minorEastAsia" w:hAnsiTheme="minorEastAsia" w:cs="ＭＳ 明朝" w:hint="eastAsia"/>
                <w:kern w:val="24"/>
                <w:szCs w:val="21"/>
              </w:rPr>
              <w:t xml:space="preserve">　</w:t>
            </w:r>
            <w:r w:rsidR="00720C28" w:rsidRPr="00525F60">
              <w:rPr>
                <w:rFonts w:asciiTheme="minorEastAsia" w:hAnsiTheme="minorEastAsia" w:hint="eastAsia"/>
                <w:szCs w:val="21"/>
              </w:rPr>
              <w:t>この結果、</w:t>
            </w:r>
            <w:r w:rsidR="00ED13A7" w:rsidRPr="00525F60">
              <w:rPr>
                <w:rFonts w:asciiTheme="minorEastAsia" w:hAnsiTheme="minorEastAsia" w:hint="eastAsia"/>
                <w:szCs w:val="21"/>
              </w:rPr>
              <w:t>R</w:t>
            </w:r>
            <w:r w:rsidR="002A7C69" w:rsidRPr="00525F60">
              <w:rPr>
                <w:rFonts w:asciiTheme="minorEastAsia" w:hAnsiTheme="minorEastAsia"/>
                <w:szCs w:val="21"/>
              </w:rPr>
              <w:t>2</w:t>
            </w:r>
            <w:r w:rsidR="00720C28" w:rsidRPr="00525F60">
              <w:rPr>
                <w:rFonts w:asciiTheme="minorEastAsia" w:hAnsiTheme="minorEastAsia" w:hint="eastAsia"/>
                <w:szCs w:val="21"/>
              </w:rPr>
              <w:t>年12月末までの廃棄物</w:t>
            </w:r>
            <w:r w:rsidR="00972C45" w:rsidRPr="00525F60">
              <w:rPr>
                <w:rFonts w:asciiTheme="minorEastAsia" w:hAnsiTheme="minorEastAsia" w:hint="eastAsia"/>
                <w:szCs w:val="21"/>
              </w:rPr>
              <w:t>(</w:t>
            </w:r>
            <w:r w:rsidR="001440BD" w:rsidRPr="00525F60">
              <w:rPr>
                <w:rFonts w:asciiTheme="minorEastAsia" w:hAnsiTheme="minorEastAsia" w:hint="eastAsia"/>
                <w:szCs w:val="21"/>
              </w:rPr>
              <w:t>一般廃棄物・青果くず・魚あら・廃棄パレット・汚泥・粗大ごみ・その他産業廃棄物</w:t>
            </w:r>
            <w:r w:rsidR="00972C45" w:rsidRPr="00525F60">
              <w:rPr>
                <w:rFonts w:asciiTheme="minorEastAsia" w:hAnsiTheme="minorEastAsia"/>
                <w:szCs w:val="21"/>
              </w:rPr>
              <w:t>)</w:t>
            </w:r>
            <w:r w:rsidR="001440BD" w:rsidRPr="00525F60">
              <w:rPr>
                <w:rFonts w:asciiTheme="minorEastAsia" w:hAnsiTheme="minorEastAsia" w:hint="eastAsia"/>
                <w:szCs w:val="21"/>
              </w:rPr>
              <w:t>の</w:t>
            </w:r>
            <w:r w:rsidR="00D30D74" w:rsidRPr="00525F60">
              <w:rPr>
                <w:rFonts w:asciiTheme="minorEastAsia" w:hAnsiTheme="minorEastAsia" w:hint="eastAsia"/>
                <w:szCs w:val="21"/>
              </w:rPr>
              <w:t>処理費用の総額は、廃棄パレットの分別の徹底による産業廃棄物としての処理費用の増嵩により概ね横ばい(約2</w:t>
            </w:r>
            <w:r w:rsidR="00D30D74" w:rsidRPr="00525F60">
              <w:rPr>
                <w:rFonts w:asciiTheme="minorEastAsia" w:hAnsiTheme="minorEastAsia"/>
                <w:szCs w:val="21"/>
              </w:rPr>
              <w:t xml:space="preserve">0 </w:t>
            </w:r>
            <w:r w:rsidR="00D30D74" w:rsidRPr="00525F60">
              <w:rPr>
                <w:rFonts w:asciiTheme="minorEastAsia" w:hAnsiTheme="minorEastAsia" w:hint="eastAsia"/>
                <w:szCs w:val="21"/>
              </w:rPr>
              <w:t>万円、0</w:t>
            </w:r>
            <w:r w:rsidR="002C67C9" w:rsidRPr="00525F60">
              <w:rPr>
                <w:rFonts w:asciiTheme="minorEastAsia" w:hAnsiTheme="minorEastAsia"/>
                <w:szCs w:val="21"/>
              </w:rPr>
              <w:t>.6</w:t>
            </w:r>
            <w:r w:rsidR="00D30D74" w:rsidRPr="00525F60">
              <w:rPr>
                <w:rFonts w:asciiTheme="minorEastAsia" w:hAnsiTheme="minorEastAsia"/>
                <w:szCs w:val="21"/>
              </w:rPr>
              <w:t xml:space="preserve"> %</w:t>
            </w:r>
            <w:r w:rsidR="00D30D74" w:rsidRPr="00525F60">
              <w:rPr>
                <w:rFonts w:asciiTheme="minorEastAsia" w:hAnsiTheme="minorEastAsia" w:hint="eastAsia"/>
                <w:szCs w:val="21"/>
              </w:rPr>
              <w:t>増加)</w:t>
            </w:r>
            <w:r w:rsidR="002C67C9" w:rsidRPr="00525F60">
              <w:rPr>
                <w:rFonts w:asciiTheme="minorEastAsia" w:hAnsiTheme="minorEastAsia" w:hint="eastAsia"/>
                <w:szCs w:val="21"/>
              </w:rPr>
              <w:t>であったが、総排出量は、</w:t>
            </w:r>
            <w:r w:rsidR="00720C28" w:rsidRPr="00525F60">
              <w:rPr>
                <w:rFonts w:asciiTheme="minorEastAsia" w:hAnsiTheme="minorEastAsia" w:hint="eastAsia"/>
                <w:szCs w:val="21"/>
              </w:rPr>
              <w:t>前年同期</w:t>
            </w:r>
            <w:r w:rsidR="00972C45" w:rsidRPr="00525F60">
              <w:rPr>
                <w:rFonts w:asciiTheme="minorEastAsia" w:hAnsiTheme="minorEastAsia" w:hint="eastAsia"/>
                <w:szCs w:val="21"/>
              </w:rPr>
              <w:t>に比べ約</w:t>
            </w:r>
            <w:r w:rsidR="00A8724C" w:rsidRPr="00525F60">
              <w:rPr>
                <w:rFonts w:asciiTheme="minorEastAsia" w:hAnsiTheme="minorEastAsia" w:hint="eastAsia"/>
                <w:szCs w:val="21"/>
              </w:rPr>
              <w:t>7</w:t>
            </w:r>
            <w:r w:rsidR="00A8724C" w:rsidRPr="00525F60">
              <w:rPr>
                <w:rFonts w:asciiTheme="minorEastAsia" w:hAnsiTheme="minorEastAsia"/>
                <w:szCs w:val="21"/>
              </w:rPr>
              <w:t>62</w:t>
            </w:r>
            <w:r w:rsidR="00972C45" w:rsidRPr="00525F60">
              <w:rPr>
                <w:rFonts w:asciiTheme="minorEastAsia" w:hAnsiTheme="minorEastAsia" w:hint="eastAsia"/>
                <w:szCs w:val="21"/>
              </w:rPr>
              <w:t>トン、</w:t>
            </w:r>
            <w:r w:rsidR="00A8724C" w:rsidRPr="00525F60">
              <w:rPr>
                <w:rFonts w:asciiTheme="minorEastAsia" w:hAnsiTheme="minorEastAsia" w:hint="eastAsia"/>
                <w:szCs w:val="21"/>
              </w:rPr>
              <w:t>1</w:t>
            </w:r>
            <w:r w:rsidR="00A8724C" w:rsidRPr="00525F60">
              <w:rPr>
                <w:rFonts w:asciiTheme="minorEastAsia" w:hAnsiTheme="minorEastAsia"/>
                <w:szCs w:val="21"/>
              </w:rPr>
              <w:t>7.0</w:t>
            </w:r>
            <w:r w:rsidR="002A7C69" w:rsidRPr="00525F60">
              <w:rPr>
                <w:rFonts w:asciiTheme="minorEastAsia" w:hAnsiTheme="minorEastAsia"/>
                <w:szCs w:val="21"/>
              </w:rPr>
              <w:t xml:space="preserve"> </w:t>
            </w:r>
            <w:r w:rsidR="00972C45" w:rsidRPr="00525F60">
              <w:rPr>
                <w:rFonts w:asciiTheme="minorEastAsia" w:hAnsiTheme="minorEastAsia"/>
                <w:szCs w:val="21"/>
              </w:rPr>
              <w:t>%</w:t>
            </w:r>
            <w:r w:rsidR="00972C45" w:rsidRPr="00525F60">
              <w:rPr>
                <w:rFonts w:asciiTheme="minorEastAsia" w:hAnsiTheme="minorEastAsia" w:hint="eastAsia"/>
                <w:szCs w:val="21"/>
              </w:rPr>
              <w:t>削減することができた</w:t>
            </w:r>
            <w:r w:rsidR="00D30D74" w:rsidRPr="00525F60">
              <w:rPr>
                <w:rFonts w:asciiTheme="minorEastAsia" w:hAnsiTheme="minorEastAsia" w:hint="eastAsia"/>
                <w:szCs w:val="21"/>
              </w:rPr>
              <w:t>。</w:t>
            </w:r>
          </w:p>
          <w:p w14:paraId="34F18D65" w14:textId="77777777" w:rsidR="00764241" w:rsidRPr="00525F60" w:rsidRDefault="00764241" w:rsidP="0084310F">
            <w:pPr>
              <w:widowControl/>
              <w:spacing w:line="300" w:lineRule="exact"/>
              <w:rPr>
                <w:rFonts w:asciiTheme="minorEastAsia" w:hAnsiTheme="minorEastAsia"/>
                <w:szCs w:val="21"/>
              </w:rPr>
            </w:pPr>
          </w:p>
          <w:p w14:paraId="675A8221" w14:textId="0C14C1C1" w:rsidR="00D0170B" w:rsidRPr="00525F60" w:rsidRDefault="005E2056" w:rsidP="009C33D7">
            <w:pPr>
              <w:widowControl/>
              <w:spacing w:line="300" w:lineRule="exact"/>
              <w:ind w:left="105" w:hangingChars="50" w:hanging="105"/>
              <w:rPr>
                <w:rFonts w:asciiTheme="minorEastAsia" w:hAnsiTheme="minorEastAsia"/>
                <w:szCs w:val="21"/>
              </w:rPr>
            </w:pPr>
            <w:r w:rsidRPr="00525F60">
              <w:rPr>
                <w:rFonts w:asciiTheme="minorEastAsia" w:hAnsiTheme="minorEastAsia" w:cs="ＭＳ 明朝" w:hint="eastAsia"/>
                <w:kern w:val="24"/>
                <w:szCs w:val="21"/>
              </w:rPr>
              <w:t>➢</w:t>
            </w:r>
            <w:r w:rsidR="003F1497" w:rsidRPr="00525F60">
              <w:rPr>
                <w:rFonts w:asciiTheme="minorEastAsia" w:hAnsiTheme="minorEastAsia" w:hint="eastAsia"/>
                <w:szCs w:val="21"/>
              </w:rPr>
              <w:t>これらの取り組みは、茨木市事業系ごみ減量化</w:t>
            </w:r>
            <w:r w:rsidR="00D30D74" w:rsidRPr="00525F60">
              <w:rPr>
                <w:rFonts w:asciiTheme="minorEastAsia" w:hAnsiTheme="minorEastAsia" w:hint="eastAsia"/>
                <w:szCs w:val="21"/>
              </w:rPr>
              <w:t>モデル事業所として</w:t>
            </w:r>
            <w:r w:rsidR="00390BFA" w:rsidRPr="00525F60">
              <w:rPr>
                <w:rFonts w:asciiTheme="minorEastAsia" w:hAnsiTheme="minorEastAsia" w:hint="eastAsia"/>
                <w:szCs w:val="21"/>
              </w:rPr>
              <w:t>市</w:t>
            </w:r>
            <w:r w:rsidR="00D30D74" w:rsidRPr="00525F60">
              <w:rPr>
                <w:rFonts w:asciiTheme="minorEastAsia" w:hAnsiTheme="minorEastAsia" w:hint="eastAsia"/>
                <w:szCs w:val="21"/>
              </w:rPr>
              <w:t>減量化</w:t>
            </w:r>
            <w:r w:rsidR="003F1497" w:rsidRPr="00525F60">
              <w:rPr>
                <w:rFonts w:asciiTheme="minorEastAsia" w:hAnsiTheme="minorEastAsia" w:hint="eastAsia"/>
                <w:szCs w:val="21"/>
              </w:rPr>
              <w:t>推進懇話会においても評価されている。</w:t>
            </w:r>
          </w:p>
          <w:p w14:paraId="02CEE490" w14:textId="14E5669C" w:rsidR="00720C28" w:rsidRPr="00525F60" w:rsidRDefault="00C807B8" w:rsidP="00764241">
            <w:pPr>
              <w:widowControl/>
              <w:spacing w:line="300" w:lineRule="exact"/>
              <w:ind w:left="105"/>
              <w:rPr>
                <w:rFonts w:asciiTheme="minorEastAsia" w:hAnsiTheme="minorEastAsia" w:cs="ＭＳ Ｐゴシック"/>
                <w:kern w:val="0"/>
                <w:szCs w:val="21"/>
              </w:rPr>
            </w:pPr>
            <w:r w:rsidRPr="00525F60">
              <w:rPr>
                <w:rFonts w:asciiTheme="minorEastAsia" w:hAnsiTheme="minorEastAsia" w:hint="eastAsia"/>
                <w:szCs w:val="21"/>
              </w:rPr>
              <w:t>【</w:t>
            </w:r>
            <w:r w:rsidR="00720C28" w:rsidRPr="00525F60">
              <w:rPr>
                <w:rFonts w:asciiTheme="minorEastAsia" w:hAnsiTheme="minorEastAsia" w:hint="eastAsia"/>
                <w:szCs w:val="21"/>
              </w:rPr>
              <w:t>廃棄物処理実績</w:t>
            </w:r>
            <w:r w:rsidR="00720C28" w:rsidRPr="00525F60">
              <w:rPr>
                <w:rFonts w:asciiTheme="minorEastAsia" w:hAnsiTheme="minorEastAsia"/>
                <w:szCs w:val="21"/>
              </w:rPr>
              <w:t>(</w:t>
            </w:r>
            <w:r w:rsidR="00720C28" w:rsidRPr="00525F60">
              <w:rPr>
                <w:rFonts w:asciiTheme="minorEastAsia" w:hAnsiTheme="minorEastAsia" w:cs="ＭＳ Ｐゴシック" w:hint="eastAsia"/>
                <w:kern w:val="0"/>
                <w:szCs w:val="21"/>
              </w:rPr>
              <w:t>4-12月)</w:t>
            </w:r>
            <w:r w:rsidRPr="00525F60">
              <w:rPr>
                <w:rFonts w:asciiTheme="minorEastAsia" w:hAnsiTheme="minorEastAsia" w:cs="ＭＳ Ｐゴシック" w:hint="eastAsia"/>
                <w:kern w:val="0"/>
                <w:szCs w:val="21"/>
              </w:rPr>
              <w:t>】</w:t>
            </w:r>
          </w:p>
          <w:p w14:paraId="6E9363D1" w14:textId="7C5ACF8A" w:rsidR="00D0170B" w:rsidRPr="00525F60" w:rsidRDefault="00720C28" w:rsidP="004523A3">
            <w:pPr>
              <w:widowControl/>
              <w:spacing w:line="300" w:lineRule="exact"/>
              <w:ind w:firstLineChars="200" w:firstLine="420"/>
              <w:rPr>
                <w:rFonts w:asciiTheme="minorEastAsia" w:hAnsiTheme="minorEastAsia"/>
                <w:szCs w:val="21"/>
              </w:rPr>
            </w:pPr>
            <w:r w:rsidRPr="00525F60">
              <w:rPr>
                <w:rFonts w:asciiTheme="minorEastAsia" w:hAnsiTheme="minorEastAsia" w:hint="eastAsia"/>
                <w:szCs w:val="21"/>
              </w:rPr>
              <w:t>排出量：</w:t>
            </w:r>
            <w:r w:rsidR="009B024E">
              <w:rPr>
                <w:rFonts w:asciiTheme="minorEastAsia" w:hAnsiTheme="minorEastAsia"/>
                <w:szCs w:val="21"/>
              </w:rPr>
              <w:t>3,</w:t>
            </w:r>
            <w:r w:rsidR="009B024E">
              <w:rPr>
                <w:rFonts w:asciiTheme="minorEastAsia" w:hAnsiTheme="minorEastAsia" w:hint="eastAsia"/>
                <w:szCs w:val="21"/>
              </w:rPr>
              <w:t>898</w:t>
            </w:r>
            <w:r w:rsidR="009B024E">
              <w:rPr>
                <w:rFonts w:asciiTheme="minorEastAsia" w:hAnsiTheme="minorEastAsia"/>
                <w:szCs w:val="21"/>
              </w:rPr>
              <w:t>.</w:t>
            </w:r>
            <w:r w:rsidR="009B024E">
              <w:rPr>
                <w:rFonts w:asciiTheme="minorEastAsia" w:hAnsiTheme="minorEastAsia" w:hint="eastAsia"/>
                <w:szCs w:val="21"/>
              </w:rPr>
              <w:t>25</w:t>
            </w:r>
            <w:r w:rsidR="00D0170B" w:rsidRPr="00525F60">
              <w:rPr>
                <w:rFonts w:asciiTheme="minorEastAsia" w:hAnsiTheme="minorEastAsia" w:hint="eastAsia"/>
                <w:szCs w:val="21"/>
              </w:rPr>
              <w:t>トン</w:t>
            </w:r>
          </w:p>
          <w:p w14:paraId="1E00312D" w14:textId="41E44BF3" w:rsidR="001C6296" w:rsidRPr="00525F60" w:rsidRDefault="00D0170B" w:rsidP="00764241">
            <w:pPr>
              <w:widowControl/>
              <w:spacing w:line="300" w:lineRule="exact"/>
              <w:ind w:firstLineChars="200" w:firstLine="420"/>
              <w:rPr>
                <w:rFonts w:asciiTheme="minorEastAsia" w:hAnsiTheme="minorEastAsia" w:cs="ＭＳ Ｐゴシック"/>
                <w:kern w:val="0"/>
                <w:szCs w:val="21"/>
              </w:rPr>
            </w:pPr>
            <w:r w:rsidRPr="00525F60">
              <w:rPr>
                <w:rFonts w:asciiTheme="minorEastAsia" w:hAnsiTheme="minorEastAsia" w:cs="ＭＳ Ｐゴシック" w:hint="eastAsia"/>
                <w:kern w:val="0"/>
                <w:szCs w:val="21"/>
              </w:rPr>
              <w:t>［</w:t>
            </w:r>
            <w:r w:rsidR="00720C28" w:rsidRPr="00525F60">
              <w:rPr>
                <w:rFonts w:asciiTheme="minorEastAsia" w:hAnsiTheme="minorEastAsia" w:cs="ＭＳ Ｐゴシック" w:hint="eastAsia"/>
                <w:kern w:val="0"/>
                <w:szCs w:val="21"/>
              </w:rPr>
              <w:t>前年同期比</w:t>
            </w:r>
            <w:r w:rsidR="001C6296" w:rsidRPr="00525F60">
              <w:rPr>
                <w:rFonts w:asciiTheme="minorEastAsia" w:hAnsiTheme="minorEastAsia" w:cs="ＭＳ Ｐゴシック" w:hint="eastAsia"/>
                <w:kern w:val="0"/>
                <w:szCs w:val="21"/>
              </w:rPr>
              <w:t>▲</w:t>
            </w:r>
            <w:r w:rsidR="00077ABB">
              <w:rPr>
                <w:rFonts w:asciiTheme="minorEastAsia" w:hAnsiTheme="minorEastAsia" w:cs="ＭＳ Ｐゴシック" w:hint="eastAsia"/>
                <w:kern w:val="0"/>
                <w:szCs w:val="21"/>
              </w:rPr>
              <w:t>590</w:t>
            </w:r>
            <w:r w:rsidR="00077ABB">
              <w:rPr>
                <w:rFonts w:asciiTheme="minorEastAsia" w:hAnsiTheme="minorEastAsia" w:cs="ＭＳ Ｐゴシック"/>
                <w:kern w:val="0"/>
                <w:szCs w:val="21"/>
              </w:rPr>
              <w:t>.</w:t>
            </w:r>
            <w:r w:rsidR="00077ABB">
              <w:rPr>
                <w:rFonts w:asciiTheme="minorEastAsia" w:hAnsiTheme="minorEastAsia" w:cs="ＭＳ Ｐゴシック" w:hint="eastAsia"/>
                <w:kern w:val="0"/>
                <w:szCs w:val="21"/>
              </w:rPr>
              <w:t>00</w:t>
            </w:r>
            <w:r w:rsidR="001C6296" w:rsidRPr="00525F60">
              <w:rPr>
                <w:rFonts w:asciiTheme="minorEastAsia" w:hAnsiTheme="minorEastAsia" w:cs="ＭＳ Ｐゴシック" w:hint="eastAsia"/>
                <w:kern w:val="0"/>
                <w:szCs w:val="21"/>
              </w:rPr>
              <w:t>トン</w:t>
            </w:r>
            <w:r w:rsidR="00D30D74" w:rsidRPr="00525F60">
              <w:rPr>
                <w:rFonts w:asciiTheme="minorEastAsia" w:hAnsiTheme="minorEastAsia" w:cs="ＭＳ Ｐゴシック" w:hint="eastAsia"/>
                <w:kern w:val="0"/>
                <w:szCs w:val="21"/>
              </w:rPr>
              <w:t>(</w:t>
            </w:r>
            <w:r w:rsidR="001C6296" w:rsidRPr="00525F60">
              <w:rPr>
                <w:rFonts w:asciiTheme="minorEastAsia" w:hAnsiTheme="minorEastAsia" w:cs="ＭＳ Ｐゴシック" w:hint="eastAsia"/>
                <w:kern w:val="0"/>
                <w:szCs w:val="21"/>
              </w:rPr>
              <w:t>▲</w:t>
            </w:r>
            <w:r w:rsidR="00077ABB">
              <w:rPr>
                <w:rFonts w:asciiTheme="minorEastAsia" w:hAnsiTheme="minorEastAsia" w:cs="ＭＳ Ｐゴシック" w:hint="eastAsia"/>
                <w:kern w:val="0"/>
                <w:szCs w:val="21"/>
              </w:rPr>
              <w:t>13</w:t>
            </w:r>
            <w:r w:rsidR="00077ABB">
              <w:rPr>
                <w:rFonts w:asciiTheme="minorEastAsia" w:hAnsiTheme="minorEastAsia" w:cs="ＭＳ Ｐゴシック"/>
                <w:kern w:val="0"/>
                <w:szCs w:val="21"/>
              </w:rPr>
              <w:t>.</w:t>
            </w:r>
            <w:r w:rsidR="00077ABB">
              <w:rPr>
                <w:rFonts w:asciiTheme="minorEastAsia" w:hAnsiTheme="minorEastAsia" w:cs="ＭＳ Ｐゴシック" w:hint="eastAsia"/>
                <w:kern w:val="0"/>
                <w:szCs w:val="21"/>
              </w:rPr>
              <w:t>1</w:t>
            </w:r>
            <w:r w:rsidR="00720C28" w:rsidRPr="00525F60">
              <w:rPr>
                <w:rFonts w:asciiTheme="minorEastAsia" w:hAnsiTheme="minorEastAsia" w:cs="ＭＳ Ｐゴシック" w:hint="eastAsia"/>
                <w:kern w:val="0"/>
                <w:szCs w:val="21"/>
              </w:rPr>
              <w:t>%</w:t>
            </w:r>
            <w:r w:rsidR="001C6296" w:rsidRPr="00525F60">
              <w:rPr>
                <w:rFonts w:asciiTheme="minorEastAsia" w:hAnsiTheme="minorEastAsia" w:cs="ＭＳ Ｐゴシック"/>
                <w:kern w:val="0"/>
                <w:szCs w:val="21"/>
              </w:rPr>
              <w:t>)</w:t>
            </w:r>
            <w:r w:rsidR="00D30D74" w:rsidRPr="00525F60">
              <w:rPr>
                <w:rFonts w:asciiTheme="minorEastAsia" w:hAnsiTheme="minorEastAsia" w:cs="ＭＳ Ｐゴシック" w:hint="eastAsia"/>
                <w:kern w:val="0"/>
                <w:szCs w:val="21"/>
              </w:rPr>
              <w:t>］</w:t>
            </w:r>
          </w:p>
          <w:p w14:paraId="56232681" w14:textId="5ABB907A" w:rsidR="00720C28" w:rsidRPr="00525F60" w:rsidRDefault="00D30D74" w:rsidP="00764241">
            <w:pPr>
              <w:widowControl/>
              <w:spacing w:line="300" w:lineRule="exact"/>
              <w:ind w:firstLineChars="200" w:firstLine="420"/>
              <w:rPr>
                <w:rFonts w:asciiTheme="minorEastAsia" w:hAnsiTheme="minorEastAsia"/>
                <w:szCs w:val="21"/>
              </w:rPr>
            </w:pPr>
            <w:r w:rsidRPr="00525F60">
              <w:rPr>
                <w:rFonts w:asciiTheme="minorEastAsia" w:hAnsiTheme="minorEastAsia" w:cs="ＭＳ Ｐゴシック" w:hint="eastAsia"/>
                <w:kern w:val="0"/>
                <w:szCs w:val="21"/>
              </w:rPr>
              <w:t>［</w:t>
            </w:r>
            <w:r w:rsidR="00950EB1" w:rsidRPr="00525F60">
              <w:rPr>
                <w:rFonts w:asciiTheme="minorEastAsia" w:hAnsiTheme="minorEastAsia" w:cs="ＭＳ Ｐゴシック" w:hint="eastAsia"/>
                <w:kern w:val="0"/>
                <w:szCs w:val="21"/>
              </w:rPr>
              <w:t>H23同期比</w:t>
            </w:r>
            <w:r w:rsidR="00D0170B" w:rsidRPr="00525F60">
              <w:rPr>
                <w:rFonts w:asciiTheme="minorEastAsia" w:hAnsiTheme="minorEastAsia" w:cs="ＭＳ Ｐゴシック" w:hint="eastAsia"/>
                <w:kern w:val="0"/>
                <w:szCs w:val="21"/>
              </w:rPr>
              <w:t xml:space="preserve"> </w:t>
            </w:r>
            <w:r w:rsidR="001C6296" w:rsidRPr="00525F60">
              <w:rPr>
                <w:rFonts w:asciiTheme="minorEastAsia" w:hAnsiTheme="minorEastAsia" w:cs="ＭＳ Ｐゴシック" w:hint="eastAsia"/>
                <w:kern w:val="0"/>
                <w:szCs w:val="21"/>
              </w:rPr>
              <w:t>▲6</w:t>
            </w:r>
            <w:r w:rsidR="00077ABB">
              <w:rPr>
                <w:rFonts w:asciiTheme="minorEastAsia" w:hAnsiTheme="minorEastAsia" w:cs="ＭＳ Ｐゴシック"/>
                <w:kern w:val="0"/>
                <w:szCs w:val="21"/>
              </w:rPr>
              <w:t>,</w:t>
            </w:r>
            <w:r w:rsidR="00077ABB">
              <w:rPr>
                <w:rFonts w:asciiTheme="minorEastAsia" w:hAnsiTheme="minorEastAsia" w:cs="ＭＳ Ｐゴシック" w:hint="eastAsia"/>
                <w:kern w:val="0"/>
                <w:szCs w:val="21"/>
              </w:rPr>
              <w:t>006</w:t>
            </w:r>
            <w:r w:rsidR="00077ABB">
              <w:rPr>
                <w:rFonts w:asciiTheme="minorEastAsia" w:hAnsiTheme="minorEastAsia" w:cs="ＭＳ Ｐゴシック"/>
                <w:kern w:val="0"/>
                <w:szCs w:val="21"/>
              </w:rPr>
              <w:t>.</w:t>
            </w:r>
            <w:r w:rsidR="00077ABB">
              <w:rPr>
                <w:rFonts w:asciiTheme="minorEastAsia" w:hAnsiTheme="minorEastAsia" w:cs="ＭＳ Ｐゴシック" w:hint="eastAsia"/>
                <w:kern w:val="0"/>
                <w:szCs w:val="21"/>
              </w:rPr>
              <w:t>35</w:t>
            </w:r>
            <w:r w:rsidR="001C6296" w:rsidRPr="00525F60">
              <w:rPr>
                <w:rFonts w:asciiTheme="minorEastAsia" w:hAnsiTheme="minorEastAsia" w:cs="ＭＳ Ｐゴシック" w:hint="eastAsia"/>
                <w:kern w:val="0"/>
                <w:szCs w:val="21"/>
              </w:rPr>
              <w:t>トン</w:t>
            </w:r>
            <w:r w:rsidRPr="00525F60">
              <w:rPr>
                <w:rFonts w:asciiTheme="minorEastAsia" w:hAnsiTheme="minorEastAsia" w:cs="ＭＳ Ｐゴシック" w:hint="eastAsia"/>
                <w:kern w:val="0"/>
                <w:szCs w:val="21"/>
              </w:rPr>
              <w:t>(</w:t>
            </w:r>
            <w:r w:rsidR="001C6296" w:rsidRPr="00525F60">
              <w:rPr>
                <w:rFonts w:asciiTheme="minorEastAsia" w:hAnsiTheme="minorEastAsia" w:cs="ＭＳ Ｐゴシック" w:hint="eastAsia"/>
                <w:kern w:val="0"/>
                <w:szCs w:val="21"/>
              </w:rPr>
              <w:t>▲</w:t>
            </w:r>
            <w:r w:rsidR="002A7C69" w:rsidRPr="00525F60">
              <w:rPr>
                <w:rFonts w:asciiTheme="minorEastAsia" w:hAnsiTheme="minorEastAsia" w:cs="ＭＳ Ｐゴシック" w:hint="eastAsia"/>
                <w:kern w:val="0"/>
                <w:szCs w:val="21"/>
              </w:rPr>
              <w:t xml:space="preserve"> </w:t>
            </w:r>
            <w:r w:rsidR="00077ABB">
              <w:rPr>
                <w:rFonts w:asciiTheme="minorEastAsia" w:hAnsiTheme="minorEastAsia" w:cs="ＭＳ Ｐゴシック"/>
                <w:kern w:val="0"/>
                <w:szCs w:val="21"/>
              </w:rPr>
              <w:t>6</w:t>
            </w:r>
            <w:r w:rsidR="00077ABB">
              <w:rPr>
                <w:rFonts w:asciiTheme="minorEastAsia" w:hAnsiTheme="minorEastAsia" w:cs="ＭＳ Ｐゴシック" w:hint="eastAsia"/>
                <w:kern w:val="0"/>
                <w:szCs w:val="21"/>
              </w:rPr>
              <w:t>0</w:t>
            </w:r>
            <w:r w:rsidR="00077ABB">
              <w:rPr>
                <w:rFonts w:asciiTheme="minorEastAsia" w:hAnsiTheme="minorEastAsia" w:cs="ＭＳ Ｐゴシック"/>
                <w:kern w:val="0"/>
                <w:szCs w:val="21"/>
              </w:rPr>
              <w:t>.</w:t>
            </w:r>
            <w:r w:rsidR="00077ABB">
              <w:rPr>
                <w:rFonts w:asciiTheme="minorEastAsia" w:hAnsiTheme="minorEastAsia" w:cs="ＭＳ Ｐゴシック" w:hint="eastAsia"/>
                <w:kern w:val="0"/>
                <w:szCs w:val="21"/>
              </w:rPr>
              <w:t>6</w:t>
            </w:r>
            <w:r w:rsidR="00950EB1" w:rsidRPr="00525F60">
              <w:rPr>
                <w:rFonts w:asciiTheme="minorEastAsia" w:hAnsiTheme="minorEastAsia" w:cs="ＭＳ Ｐゴシック"/>
                <w:kern w:val="0"/>
                <w:szCs w:val="21"/>
              </w:rPr>
              <w:t>%</w:t>
            </w:r>
            <w:r w:rsidR="00720C28" w:rsidRPr="00525F60">
              <w:rPr>
                <w:rFonts w:asciiTheme="minorEastAsia" w:hAnsiTheme="minorEastAsia" w:cs="ＭＳ Ｐゴシック" w:hint="eastAsia"/>
                <w:kern w:val="0"/>
                <w:szCs w:val="21"/>
              </w:rPr>
              <w:t>)</w:t>
            </w:r>
            <w:r w:rsidRPr="00525F60">
              <w:rPr>
                <w:rFonts w:asciiTheme="minorEastAsia" w:hAnsiTheme="minorEastAsia" w:cs="ＭＳ Ｐゴシック" w:hint="eastAsia"/>
                <w:kern w:val="0"/>
                <w:szCs w:val="21"/>
              </w:rPr>
              <w:t>］</w:t>
            </w:r>
          </w:p>
          <w:p w14:paraId="47427858" w14:textId="17742574" w:rsidR="00D0170B" w:rsidRPr="00525F60" w:rsidRDefault="00720C28" w:rsidP="00764241">
            <w:pPr>
              <w:widowControl/>
              <w:spacing w:line="300" w:lineRule="exact"/>
              <w:ind w:firstLineChars="200" w:firstLine="420"/>
              <w:rPr>
                <w:rFonts w:asciiTheme="minorEastAsia" w:hAnsiTheme="minorEastAsia" w:cs="ＭＳ Ｐゴシック"/>
                <w:kern w:val="0"/>
                <w:szCs w:val="21"/>
              </w:rPr>
            </w:pPr>
            <w:r w:rsidRPr="00525F60">
              <w:rPr>
                <w:rFonts w:asciiTheme="minorEastAsia" w:hAnsiTheme="minorEastAsia" w:hint="eastAsia"/>
                <w:szCs w:val="21"/>
              </w:rPr>
              <w:t>処理費：</w:t>
            </w:r>
            <w:r w:rsidR="00A8724C" w:rsidRPr="00525F60">
              <w:rPr>
                <w:rFonts w:asciiTheme="minorEastAsia" w:hAnsiTheme="minorEastAsia" w:hint="eastAsia"/>
                <w:szCs w:val="21"/>
              </w:rPr>
              <w:t>3</w:t>
            </w:r>
            <w:r w:rsidR="00A8724C" w:rsidRPr="00525F60">
              <w:rPr>
                <w:rFonts w:asciiTheme="minorEastAsia" w:hAnsiTheme="minorEastAsia"/>
                <w:szCs w:val="21"/>
              </w:rPr>
              <w:t>2,358</w:t>
            </w:r>
            <w:r w:rsidRPr="00525F60">
              <w:rPr>
                <w:rFonts w:asciiTheme="minorEastAsia" w:hAnsiTheme="minorEastAsia" w:cs="ＭＳ Ｐゴシック" w:hint="eastAsia"/>
                <w:kern w:val="0"/>
                <w:szCs w:val="21"/>
              </w:rPr>
              <w:t>千円</w:t>
            </w:r>
            <w:r w:rsidR="00D30D74" w:rsidRPr="00525F60">
              <w:rPr>
                <w:rFonts w:asciiTheme="minorEastAsia" w:hAnsiTheme="minorEastAsia" w:cs="ＭＳ Ｐゴシック" w:hint="eastAsia"/>
                <w:kern w:val="0"/>
                <w:szCs w:val="21"/>
              </w:rPr>
              <w:t xml:space="preserve">　</w:t>
            </w:r>
          </w:p>
          <w:p w14:paraId="6087BDE7" w14:textId="1D62880F" w:rsidR="00A8724C" w:rsidRPr="00525F60" w:rsidRDefault="00D30D74" w:rsidP="00764241">
            <w:pPr>
              <w:widowControl/>
              <w:spacing w:line="300" w:lineRule="exact"/>
              <w:ind w:firstLineChars="200" w:firstLine="420"/>
              <w:rPr>
                <w:rFonts w:asciiTheme="minorEastAsia" w:hAnsiTheme="minorEastAsia" w:cs="ＭＳ Ｐゴシック"/>
                <w:kern w:val="0"/>
                <w:szCs w:val="21"/>
              </w:rPr>
            </w:pPr>
            <w:r w:rsidRPr="00525F60">
              <w:rPr>
                <w:rFonts w:asciiTheme="minorEastAsia" w:hAnsiTheme="minorEastAsia" w:cs="ＭＳ Ｐゴシック" w:hint="eastAsia"/>
                <w:kern w:val="0"/>
                <w:szCs w:val="21"/>
              </w:rPr>
              <w:t>［</w:t>
            </w:r>
            <w:r w:rsidR="00720C28" w:rsidRPr="00525F60">
              <w:rPr>
                <w:rFonts w:asciiTheme="minorEastAsia" w:hAnsiTheme="minorEastAsia" w:cs="ＭＳ Ｐゴシック" w:hint="eastAsia"/>
                <w:kern w:val="0"/>
                <w:szCs w:val="21"/>
              </w:rPr>
              <w:t>前年同期比</w:t>
            </w:r>
            <w:r w:rsidR="00A8724C" w:rsidRPr="00525F60">
              <w:rPr>
                <w:rFonts w:asciiTheme="minorEastAsia" w:hAnsiTheme="minorEastAsia" w:cs="ＭＳ Ｐゴシック" w:hint="eastAsia"/>
                <w:kern w:val="0"/>
                <w:szCs w:val="21"/>
              </w:rPr>
              <w:t>2</w:t>
            </w:r>
            <w:r w:rsidR="00A8724C" w:rsidRPr="00525F60">
              <w:rPr>
                <w:rFonts w:asciiTheme="minorEastAsia" w:hAnsiTheme="minorEastAsia" w:cs="ＭＳ Ｐゴシック"/>
                <w:kern w:val="0"/>
                <w:szCs w:val="21"/>
              </w:rPr>
              <w:t>06</w:t>
            </w:r>
            <w:r w:rsidR="00A8724C" w:rsidRPr="00525F60">
              <w:rPr>
                <w:rFonts w:asciiTheme="minorEastAsia" w:hAnsiTheme="minorEastAsia" w:cs="ＭＳ Ｐゴシック" w:hint="eastAsia"/>
                <w:kern w:val="0"/>
                <w:szCs w:val="21"/>
              </w:rPr>
              <w:t>千円</w:t>
            </w:r>
            <w:r w:rsidRPr="00525F60">
              <w:rPr>
                <w:rFonts w:asciiTheme="minorEastAsia" w:hAnsiTheme="minorEastAsia" w:cs="ＭＳ Ｐゴシック" w:hint="eastAsia"/>
                <w:kern w:val="0"/>
                <w:szCs w:val="21"/>
              </w:rPr>
              <w:t>(</w:t>
            </w:r>
            <w:r w:rsidR="00A8724C" w:rsidRPr="00525F60">
              <w:rPr>
                <w:rFonts w:asciiTheme="minorEastAsia" w:hAnsiTheme="minorEastAsia" w:cs="ＭＳ Ｐゴシック" w:hint="eastAsia"/>
                <w:kern w:val="0"/>
                <w:szCs w:val="21"/>
              </w:rPr>
              <w:t>0</w:t>
            </w:r>
            <w:r w:rsidR="00A8724C" w:rsidRPr="00525F60">
              <w:rPr>
                <w:rFonts w:asciiTheme="minorEastAsia" w:hAnsiTheme="minorEastAsia" w:cs="ＭＳ Ｐゴシック"/>
                <w:kern w:val="0"/>
                <w:szCs w:val="21"/>
              </w:rPr>
              <w:t>.6%)</w:t>
            </w:r>
            <w:r w:rsidRPr="00525F60">
              <w:rPr>
                <w:rFonts w:asciiTheme="minorEastAsia" w:hAnsiTheme="minorEastAsia" w:cs="ＭＳ Ｐゴシック" w:hint="eastAsia"/>
                <w:kern w:val="0"/>
                <w:szCs w:val="21"/>
              </w:rPr>
              <w:t>］</w:t>
            </w:r>
            <w:r w:rsidR="00950EB1" w:rsidRPr="00525F60">
              <w:rPr>
                <w:rFonts w:asciiTheme="minorEastAsia" w:hAnsiTheme="minorEastAsia" w:cs="ＭＳ Ｐゴシック" w:hint="eastAsia"/>
                <w:kern w:val="0"/>
                <w:szCs w:val="21"/>
              </w:rPr>
              <w:t xml:space="preserve"> </w:t>
            </w:r>
          </w:p>
          <w:p w14:paraId="2BADCC06" w14:textId="69D385EE" w:rsidR="00D0170B" w:rsidRPr="00525F60" w:rsidRDefault="00D30D74" w:rsidP="00397AE5">
            <w:pPr>
              <w:widowControl/>
              <w:spacing w:line="300" w:lineRule="exact"/>
              <w:ind w:firstLineChars="200" w:firstLine="420"/>
              <w:rPr>
                <w:rFonts w:asciiTheme="minorEastAsia" w:hAnsiTheme="minorEastAsia" w:cs="ＭＳ Ｐゴシック"/>
                <w:kern w:val="0"/>
                <w:szCs w:val="21"/>
              </w:rPr>
            </w:pPr>
            <w:r w:rsidRPr="00525F60">
              <w:rPr>
                <w:rFonts w:asciiTheme="minorEastAsia" w:hAnsiTheme="minorEastAsia" w:cs="ＭＳ Ｐゴシック" w:hint="eastAsia"/>
                <w:kern w:val="0"/>
                <w:szCs w:val="21"/>
              </w:rPr>
              <w:t>［</w:t>
            </w:r>
            <w:r w:rsidR="00950EB1" w:rsidRPr="00525F60">
              <w:rPr>
                <w:rFonts w:asciiTheme="minorEastAsia" w:hAnsiTheme="minorEastAsia" w:cs="ＭＳ Ｐゴシック" w:hint="eastAsia"/>
                <w:kern w:val="0"/>
                <w:szCs w:val="21"/>
              </w:rPr>
              <w:t>H23同期比</w:t>
            </w:r>
            <w:r w:rsidR="00A8724C" w:rsidRPr="00525F60">
              <w:rPr>
                <w:rFonts w:asciiTheme="minorEastAsia" w:hAnsiTheme="minorEastAsia" w:cs="ＭＳ Ｐゴシック" w:hint="eastAsia"/>
                <w:kern w:val="0"/>
                <w:szCs w:val="21"/>
              </w:rPr>
              <w:t xml:space="preserve"> ▲4</w:t>
            </w:r>
            <w:r w:rsidR="00A8724C" w:rsidRPr="00525F60">
              <w:rPr>
                <w:rFonts w:asciiTheme="minorEastAsia" w:hAnsiTheme="minorEastAsia" w:cs="ＭＳ Ｐゴシック"/>
                <w:kern w:val="0"/>
                <w:szCs w:val="21"/>
              </w:rPr>
              <w:t>2,385</w:t>
            </w:r>
            <w:r w:rsidR="00A8724C" w:rsidRPr="00525F60">
              <w:rPr>
                <w:rFonts w:asciiTheme="minorEastAsia" w:hAnsiTheme="minorEastAsia" w:cs="ＭＳ Ｐゴシック" w:hint="eastAsia"/>
                <w:kern w:val="0"/>
                <w:szCs w:val="21"/>
              </w:rPr>
              <w:t>千円</w:t>
            </w:r>
            <w:r w:rsidRPr="00525F60">
              <w:rPr>
                <w:rFonts w:asciiTheme="minorEastAsia" w:hAnsiTheme="minorEastAsia" w:cs="ＭＳ Ｐゴシック" w:hint="eastAsia"/>
                <w:kern w:val="0"/>
                <w:szCs w:val="21"/>
              </w:rPr>
              <w:t>(</w:t>
            </w:r>
            <w:r w:rsidR="00A8724C" w:rsidRPr="00525F60">
              <w:rPr>
                <w:rFonts w:asciiTheme="minorEastAsia" w:hAnsiTheme="minorEastAsia" w:cs="ＭＳ Ｐゴシック" w:hint="eastAsia"/>
                <w:kern w:val="0"/>
                <w:szCs w:val="21"/>
              </w:rPr>
              <w:t>▲</w:t>
            </w:r>
            <w:r w:rsidR="00A8724C" w:rsidRPr="00525F60">
              <w:rPr>
                <w:rFonts w:asciiTheme="minorEastAsia" w:hAnsiTheme="minorEastAsia" w:cs="ＭＳ Ｐゴシック"/>
                <w:kern w:val="0"/>
                <w:szCs w:val="21"/>
              </w:rPr>
              <w:t>56.7</w:t>
            </w:r>
            <w:r w:rsidR="00950EB1" w:rsidRPr="00525F60">
              <w:rPr>
                <w:rFonts w:asciiTheme="minorEastAsia" w:hAnsiTheme="minorEastAsia" w:cs="ＭＳ Ｐゴシック"/>
                <w:kern w:val="0"/>
                <w:szCs w:val="21"/>
              </w:rPr>
              <w:t>%</w:t>
            </w:r>
            <w:r w:rsidR="00720C28" w:rsidRPr="00525F60">
              <w:rPr>
                <w:rFonts w:asciiTheme="minorEastAsia" w:hAnsiTheme="minorEastAsia" w:cs="ＭＳ Ｐゴシック" w:hint="eastAsia"/>
                <w:kern w:val="0"/>
                <w:szCs w:val="21"/>
              </w:rPr>
              <w:t>)</w:t>
            </w:r>
            <w:r w:rsidRPr="00525F60">
              <w:rPr>
                <w:rFonts w:asciiTheme="minorEastAsia" w:hAnsiTheme="minorEastAsia" w:cs="ＭＳ Ｐゴシック" w:hint="eastAsia"/>
                <w:kern w:val="0"/>
                <w:szCs w:val="21"/>
              </w:rPr>
              <w:t>］</w:t>
            </w:r>
          </w:p>
        </w:tc>
        <w:tc>
          <w:tcPr>
            <w:tcW w:w="851" w:type="dxa"/>
            <w:vAlign w:val="center"/>
          </w:tcPr>
          <w:p w14:paraId="4578D965" w14:textId="77777777" w:rsidR="00BE74FE" w:rsidRPr="00525F60" w:rsidRDefault="009037B9" w:rsidP="009C33D7">
            <w:pPr>
              <w:spacing w:line="300" w:lineRule="exact"/>
              <w:jc w:val="center"/>
              <w:rPr>
                <w:rFonts w:asciiTheme="minorEastAsia" w:hAnsiTheme="minorEastAsia"/>
              </w:rPr>
            </w:pPr>
            <w:r w:rsidRPr="00525F60">
              <w:rPr>
                <w:rFonts w:asciiTheme="minorEastAsia" w:hAnsiTheme="minorEastAsia" w:hint="eastAsia"/>
              </w:rPr>
              <w:lastRenderedPageBreak/>
              <w:t>S</w:t>
            </w:r>
          </w:p>
        </w:tc>
        <w:tc>
          <w:tcPr>
            <w:tcW w:w="4678" w:type="dxa"/>
          </w:tcPr>
          <w:p w14:paraId="2AC6ACE6" w14:textId="3DAE72CD" w:rsidR="00511712" w:rsidRPr="00525F60" w:rsidRDefault="00511712" w:rsidP="00511712">
            <w:pPr>
              <w:spacing w:line="300" w:lineRule="exact"/>
              <w:rPr>
                <w:rFonts w:asciiTheme="minorEastAsia" w:hAnsiTheme="minorEastAsia"/>
                <w:szCs w:val="21"/>
              </w:rPr>
            </w:pPr>
            <w:r w:rsidRPr="00525F60">
              <w:rPr>
                <w:rFonts w:asciiTheme="minorEastAsia" w:hAnsiTheme="minorEastAsia" w:hint="eastAsia"/>
                <w:szCs w:val="21"/>
              </w:rPr>
              <w:t>●府・公共事業協力等</w:t>
            </w:r>
          </w:p>
          <w:p w14:paraId="22E3B292" w14:textId="7E7712DB" w:rsidR="00511712" w:rsidRPr="00525F60" w:rsidRDefault="008E673B" w:rsidP="008E673B">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食育事業や食の安全・安心領域だけでなく、「大阪府健康づくりアワード」（今年度はコロナ禍の影響で「職場で健活10」に変更）</w:t>
            </w:r>
            <w:r w:rsidR="00F6717D" w:rsidRPr="00525F60">
              <w:rPr>
                <w:rFonts w:asciiTheme="minorEastAsia" w:hAnsiTheme="minorEastAsia" w:hint="eastAsia"/>
                <w:szCs w:val="21"/>
              </w:rPr>
              <w:t>への参加等を通じて、</w:t>
            </w:r>
            <w:r w:rsidR="00511712" w:rsidRPr="00525F60">
              <w:rPr>
                <w:rFonts w:asciiTheme="minorEastAsia" w:hAnsiTheme="minorEastAsia" w:hint="eastAsia"/>
                <w:szCs w:val="21"/>
              </w:rPr>
              <w:t>行政に協力している。</w:t>
            </w:r>
          </w:p>
          <w:p w14:paraId="7183F18E" w14:textId="77777777" w:rsidR="008E673B" w:rsidRPr="00525F60" w:rsidRDefault="008E673B" w:rsidP="008E673B">
            <w:pPr>
              <w:spacing w:line="300" w:lineRule="exact"/>
              <w:ind w:left="315" w:hangingChars="150" w:hanging="315"/>
              <w:rPr>
                <w:rFonts w:asciiTheme="minorEastAsia" w:hAnsiTheme="minorEastAsia"/>
                <w:szCs w:val="21"/>
              </w:rPr>
            </w:pPr>
          </w:p>
          <w:p w14:paraId="14465BAA" w14:textId="7EA306AA" w:rsidR="00511712" w:rsidRPr="00525F60" w:rsidRDefault="008E673B" w:rsidP="008E673B">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府が実施するイベント等での賞品提供など、積極的に協力・支援している。</w:t>
            </w:r>
          </w:p>
          <w:p w14:paraId="6D4A3CCE" w14:textId="6FE81F7A" w:rsidR="008E673B" w:rsidRPr="00525F60" w:rsidRDefault="008E673B" w:rsidP="008E673B">
            <w:pPr>
              <w:spacing w:line="300" w:lineRule="exact"/>
              <w:rPr>
                <w:rFonts w:asciiTheme="minorEastAsia" w:hAnsiTheme="minorEastAsia"/>
                <w:szCs w:val="21"/>
              </w:rPr>
            </w:pPr>
          </w:p>
          <w:p w14:paraId="370C8036" w14:textId="77777777" w:rsidR="00F6717D" w:rsidRPr="00525F60" w:rsidRDefault="00F6717D" w:rsidP="008E673B">
            <w:pPr>
              <w:spacing w:line="300" w:lineRule="exact"/>
              <w:rPr>
                <w:rFonts w:asciiTheme="minorEastAsia" w:hAnsiTheme="minorEastAsia"/>
                <w:szCs w:val="21"/>
              </w:rPr>
            </w:pPr>
          </w:p>
          <w:p w14:paraId="669DFDFB" w14:textId="69CDA559" w:rsidR="00511712" w:rsidRPr="00525F60" w:rsidRDefault="008E673B" w:rsidP="008E673B">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災害に強い市場づくりのため非常用備蓄セット（２日分の食料、携帯用トイレ等</w:t>
            </w:r>
            <w:r w:rsidR="00511712" w:rsidRPr="00525F60">
              <w:rPr>
                <w:rFonts w:asciiTheme="minorEastAsia" w:hAnsiTheme="minorEastAsia"/>
                <w:szCs w:val="21"/>
              </w:rPr>
              <w:t>500</w:t>
            </w:r>
            <w:r w:rsidR="00511712" w:rsidRPr="00525F60">
              <w:rPr>
                <w:rFonts w:asciiTheme="minorEastAsia" w:hAnsiTheme="minorEastAsia" w:hint="eastAsia"/>
                <w:szCs w:val="21"/>
              </w:rPr>
              <w:t>セット）付きの飲料自販機を導入するなど、公の施設として重要な事業に積極的に取り組んでいる。</w:t>
            </w:r>
          </w:p>
          <w:p w14:paraId="44CB2510" w14:textId="77777777" w:rsidR="0077160A" w:rsidRPr="00525F60" w:rsidRDefault="0077160A" w:rsidP="001046DF">
            <w:pPr>
              <w:spacing w:line="300" w:lineRule="exact"/>
              <w:ind w:left="105" w:hangingChars="50" w:hanging="105"/>
              <w:rPr>
                <w:rFonts w:asciiTheme="minorEastAsia" w:hAnsiTheme="minorEastAsia"/>
                <w:szCs w:val="21"/>
              </w:rPr>
            </w:pPr>
          </w:p>
          <w:p w14:paraId="5610F198" w14:textId="77777777" w:rsidR="00511712" w:rsidRPr="00525F60" w:rsidRDefault="00511712" w:rsidP="00511712">
            <w:pPr>
              <w:spacing w:line="300" w:lineRule="exact"/>
              <w:rPr>
                <w:rFonts w:asciiTheme="minorEastAsia" w:hAnsiTheme="minorEastAsia"/>
                <w:szCs w:val="21"/>
              </w:rPr>
            </w:pPr>
          </w:p>
          <w:p w14:paraId="6978E6A3" w14:textId="76AFEC80" w:rsidR="00511712" w:rsidRPr="00525F60" w:rsidRDefault="00511712" w:rsidP="00511712">
            <w:pPr>
              <w:spacing w:line="300" w:lineRule="exact"/>
              <w:rPr>
                <w:rFonts w:asciiTheme="minorEastAsia" w:hAnsiTheme="minorEastAsia"/>
                <w:szCs w:val="21"/>
              </w:rPr>
            </w:pPr>
            <w:r w:rsidRPr="00525F60">
              <w:rPr>
                <w:rFonts w:asciiTheme="minorEastAsia" w:hAnsiTheme="minorEastAsia" w:hint="eastAsia"/>
                <w:szCs w:val="21"/>
              </w:rPr>
              <w:t>●行政の福祉化</w:t>
            </w:r>
          </w:p>
          <w:p w14:paraId="5E34D919" w14:textId="725EA139" w:rsidR="00511712" w:rsidRPr="00525F60" w:rsidRDefault="008E673B" w:rsidP="008E673B">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「障がい者の就労支援」に協力し、精神障がい者も訓練対象とし管理棟における清掃訓練等を継続して実施している。</w:t>
            </w:r>
          </w:p>
          <w:p w14:paraId="335C0D9B" w14:textId="77777777" w:rsidR="008E673B" w:rsidRPr="00525F60" w:rsidRDefault="008E673B" w:rsidP="008E673B">
            <w:pPr>
              <w:spacing w:line="300" w:lineRule="exact"/>
              <w:ind w:left="315" w:hangingChars="150" w:hanging="315"/>
              <w:rPr>
                <w:rFonts w:asciiTheme="minorEastAsia" w:hAnsiTheme="minorEastAsia"/>
                <w:szCs w:val="21"/>
              </w:rPr>
            </w:pPr>
          </w:p>
          <w:p w14:paraId="2C7984C7" w14:textId="6AB66571" w:rsidR="00511712" w:rsidRPr="00525F60" w:rsidRDefault="008E673B" w:rsidP="008E673B">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清掃業務の受託事業者に対して障がい者雇用を働きかけ、引き続き</w:t>
            </w:r>
            <w:r w:rsidR="00511712" w:rsidRPr="00525F60">
              <w:rPr>
                <w:rFonts w:asciiTheme="minorEastAsia" w:hAnsiTheme="minorEastAsia"/>
                <w:szCs w:val="21"/>
              </w:rPr>
              <w:t>2</w:t>
            </w:r>
            <w:r w:rsidR="00511712" w:rsidRPr="00525F60">
              <w:rPr>
                <w:rFonts w:asciiTheme="minorEastAsia" w:hAnsiTheme="minorEastAsia" w:hint="eastAsia"/>
                <w:szCs w:val="21"/>
              </w:rPr>
              <w:t>名の雇用を実現している。</w:t>
            </w:r>
          </w:p>
          <w:p w14:paraId="7321068C" w14:textId="77777777" w:rsidR="00511712" w:rsidRPr="00525F60" w:rsidRDefault="00511712" w:rsidP="00511712">
            <w:pPr>
              <w:spacing w:line="300" w:lineRule="exact"/>
              <w:ind w:left="105" w:hangingChars="50" w:hanging="105"/>
              <w:rPr>
                <w:rFonts w:asciiTheme="minorEastAsia" w:hAnsiTheme="minorEastAsia" w:cs="ＭＳ 明朝"/>
                <w:szCs w:val="21"/>
              </w:rPr>
            </w:pPr>
          </w:p>
          <w:p w14:paraId="4CE780F6" w14:textId="03D54D95" w:rsidR="00511712" w:rsidRPr="00525F60" w:rsidRDefault="008E673B" w:rsidP="008E673B">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szCs w:val="21"/>
              </w:rPr>
              <w:t>C-STEP</w:t>
            </w:r>
            <w:r w:rsidR="00511712" w:rsidRPr="00525F60">
              <w:rPr>
                <w:rFonts w:asciiTheme="minorEastAsia" w:hAnsiTheme="minorEastAsia" w:hint="eastAsia"/>
                <w:szCs w:val="21"/>
              </w:rPr>
              <w:t>（おおさか人材雇用開発人権センター）と連携し、就職困難者の雇用・就労支援のあり方について提言・情報交換を行っている。</w:t>
            </w:r>
          </w:p>
          <w:p w14:paraId="684B3FD2" w14:textId="55F4493A" w:rsidR="00511712" w:rsidRPr="00525F60" w:rsidRDefault="00511712" w:rsidP="00511712">
            <w:pPr>
              <w:spacing w:line="300" w:lineRule="exact"/>
              <w:rPr>
                <w:rFonts w:asciiTheme="minorEastAsia" w:hAnsiTheme="minorEastAsia"/>
                <w:szCs w:val="21"/>
              </w:rPr>
            </w:pPr>
          </w:p>
          <w:p w14:paraId="4A8D5757" w14:textId="77777777" w:rsidR="00511712" w:rsidRPr="00525F60" w:rsidRDefault="00511712" w:rsidP="001046DF">
            <w:pPr>
              <w:spacing w:line="300" w:lineRule="exact"/>
              <w:ind w:left="105" w:hangingChars="50" w:hanging="105"/>
              <w:rPr>
                <w:rFonts w:asciiTheme="minorEastAsia" w:hAnsiTheme="minorEastAsia"/>
                <w:szCs w:val="21"/>
              </w:rPr>
            </w:pPr>
          </w:p>
          <w:p w14:paraId="1900CF58" w14:textId="77777777" w:rsidR="00511712" w:rsidRPr="00525F60" w:rsidRDefault="00511712" w:rsidP="001046DF">
            <w:pPr>
              <w:spacing w:line="300" w:lineRule="exact"/>
              <w:ind w:left="105" w:hangingChars="50" w:hanging="105"/>
              <w:rPr>
                <w:rFonts w:asciiTheme="minorEastAsia" w:hAnsiTheme="minorEastAsia"/>
                <w:szCs w:val="21"/>
              </w:rPr>
            </w:pPr>
          </w:p>
          <w:p w14:paraId="365AED1B" w14:textId="77777777" w:rsidR="00511712" w:rsidRPr="00525F60" w:rsidRDefault="00511712" w:rsidP="00511712">
            <w:pPr>
              <w:spacing w:line="300" w:lineRule="exact"/>
              <w:rPr>
                <w:rFonts w:asciiTheme="minorEastAsia" w:hAnsiTheme="minorEastAsia"/>
                <w:szCs w:val="21"/>
              </w:rPr>
            </w:pPr>
            <w:r w:rsidRPr="00525F60">
              <w:rPr>
                <w:rFonts w:asciiTheme="minorEastAsia" w:hAnsiTheme="minorEastAsia" w:hint="eastAsia"/>
                <w:szCs w:val="21"/>
              </w:rPr>
              <w:t>●府民、ＮＰＯとの共同</w:t>
            </w:r>
          </w:p>
          <w:p w14:paraId="59470457" w14:textId="6F1F6D1B" w:rsidR="00511712" w:rsidRPr="00525F60" w:rsidRDefault="008E673B" w:rsidP="008E673B">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大学や民間団体等と連携し、食に関する人材の育成や食の安全・安心、食育等に取り組んでいる。</w:t>
            </w:r>
          </w:p>
          <w:p w14:paraId="3F60E95E" w14:textId="77777777" w:rsidR="008E673B" w:rsidRPr="00525F60" w:rsidRDefault="008E673B" w:rsidP="008E673B">
            <w:pPr>
              <w:spacing w:line="300" w:lineRule="exact"/>
              <w:ind w:left="315" w:hangingChars="150" w:hanging="315"/>
              <w:rPr>
                <w:rFonts w:asciiTheme="minorEastAsia" w:hAnsiTheme="minorEastAsia"/>
                <w:szCs w:val="21"/>
              </w:rPr>
            </w:pPr>
          </w:p>
          <w:p w14:paraId="147E6E27" w14:textId="7DE82432" w:rsidR="00511712" w:rsidRPr="00525F60" w:rsidRDefault="008E673B" w:rsidP="008E673B">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場内事業者の協力を得て、「</w:t>
            </w:r>
            <w:r w:rsidR="00511712" w:rsidRPr="00525F60">
              <w:rPr>
                <w:rFonts w:asciiTheme="minorEastAsia" w:hAnsiTheme="minorEastAsia"/>
                <w:szCs w:val="21"/>
              </w:rPr>
              <w:t>NPO</w:t>
            </w:r>
            <w:r w:rsidR="00511712" w:rsidRPr="00525F60">
              <w:rPr>
                <w:rFonts w:asciiTheme="minorEastAsia" w:hAnsiTheme="minorEastAsia" w:hint="eastAsia"/>
                <w:szCs w:val="21"/>
              </w:rPr>
              <w:t>法人茨木こども食堂」に加え、「ベンポスタこども食堂」へも食材を提供し、欠食・孤食問題の解消に協力している。</w:t>
            </w:r>
          </w:p>
          <w:p w14:paraId="51547AE6" w14:textId="77777777" w:rsidR="00511712" w:rsidRPr="00525F60" w:rsidRDefault="00511712" w:rsidP="00511712">
            <w:pPr>
              <w:spacing w:line="300" w:lineRule="exact"/>
              <w:rPr>
                <w:rFonts w:asciiTheme="minorEastAsia" w:hAnsiTheme="minorEastAsia"/>
                <w:szCs w:val="21"/>
              </w:rPr>
            </w:pPr>
          </w:p>
          <w:p w14:paraId="30FBB441" w14:textId="77777777" w:rsidR="00511712" w:rsidRPr="00525F60" w:rsidRDefault="00511712" w:rsidP="00511712">
            <w:pPr>
              <w:spacing w:line="300" w:lineRule="exact"/>
              <w:rPr>
                <w:rFonts w:asciiTheme="minorEastAsia" w:hAnsiTheme="minorEastAsia"/>
                <w:szCs w:val="21"/>
              </w:rPr>
            </w:pPr>
            <w:r w:rsidRPr="00525F60">
              <w:rPr>
                <w:rFonts w:asciiTheme="minorEastAsia" w:hAnsiTheme="minorEastAsia" w:hint="eastAsia"/>
                <w:szCs w:val="21"/>
              </w:rPr>
              <w:t>●環境問題への取組み</w:t>
            </w:r>
          </w:p>
          <w:p w14:paraId="433EEE44" w14:textId="3535C6CB" w:rsidR="00511712" w:rsidRPr="00525F60" w:rsidRDefault="008E673B" w:rsidP="008E673B">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511712" w:rsidRPr="00525F60">
              <w:rPr>
                <w:rFonts w:asciiTheme="minorEastAsia" w:hAnsiTheme="minorEastAsia" w:hint="eastAsia"/>
                <w:szCs w:val="21"/>
              </w:rPr>
              <w:t>市場内の照明器具の</w:t>
            </w:r>
            <w:r w:rsidR="00511712" w:rsidRPr="00525F60">
              <w:rPr>
                <w:rFonts w:asciiTheme="minorEastAsia" w:hAnsiTheme="minorEastAsia"/>
                <w:szCs w:val="21"/>
              </w:rPr>
              <w:t>LED</w:t>
            </w:r>
            <w:r w:rsidR="00511712" w:rsidRPr="00525F60">
              <w:rPr>
                <w:rFonts w:asciiTheme="minorEastAsia" w:hAnsiTheme="minorEastAsia" w:hint="eastAsia"/>
                <w:szCs w:val="21"/>
              </w:rPr>
              <w:t>化を進めるとともに、場内事業者に対しても事務所内の</w:t>
            </w:r>
            <w:r w:rsidR="00511712" w:rsidRPr="00525F60">
              <w:rPr>
                <w:rFonts w:asciiTheme="minorEastAsia" w:hAnsiTheme="minorEastAsia"/>
                <w:szCs w:val="21"/>
              </w:rPr>
              <w:t>LED</w:t>
            </w:r>
            <w:r w:rsidR="00511712" w:rsidRPr="00525F60">
              <w:rPr>
                <w:rFonts w:asciiTheme="minorEastAsia" w:hAnsiTheme="minorEastAsia" w:hint="eastAsia"/>
                <w:szCs w:val="21"/>
              </w:rPr>
              <w:t>化を</w:t>
            </w:r>
            <w:r w:rsidR="0084310F" w:rsidRPr="00525F60">
              <w:rPr>
                <w:rFonts w:asciiTheme="minorEastAsia" w:hAnsiTheme="minorEastAsia" w:hint="eastAsia"/>
                <w:szCs w:val="21"/>
              </w:rPr>
              <w:t>図るよう</w:t>
            </w:r>
            <w:r w:rsidR="00511712" w:rsidRPr="00525F60">
              <w:rPr>
                <w:rFonts w:asciiTheme="minorEastAsia" w:hAnsiTheme="minorEastAsia" w:hint="eastAsia"/>
                <w:szCs w:val="21"/>
              </w:rPr>
              <w:t>働きかけている。</w:t>
            </w:r>
          </w:p>
          <w:p w14:paraId="6B1823B3" w14:textId="77777777" w:rsidR="0084310F" w:rsidRPr="00525F60" w:rsidRDefault="0084310F" w:rsidP="008E673B">
            <w:pPr>
              <w:spacing w:line="300" w:lineRule="exact"/>
              <w:ind w:left="315" w:hangingChars="150" w:hanging="315"/>
              <w:rPr>
                <w:rFonts w:asciiTheme="minorEastAsia" w:hAnsiTheme="minorEastAsia"/>
                <w:szCs w:val="21"/>
              </w:rPr>
            </w:pPr>
          </w:p>
          <w:p w14:paraId="60477992" w14:textId="20324B53" w:rsidR="00511712" w:rsidRPr="00525F60" w:rsidRDefault="0084310F" w:rsidP="0084310F">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A52CB7" w:rsidRPr="00525F60">
              <w:rPr>
                <w:rFonts w:asciiTheme="minorEastAsia" w:hAnsiTheme="minorEastAsia" w:hint="eastAsia"/>
                <w:szCs w:val="21"/>
              </w:rPr>
              <w:t>場内で発生する廃棄物について、</w:t>
            </w:r>
            <w:r w:rsidR="00511712" w:rsidRPr="00525F60">
              <w:rPr>
                <w:rFonts w:asciiTheme="minorEastAsia" w:hAnsiTheme="minorEastAsia" w:hint="eastAsia"/>
                <w:szCs w:val="21"/>
              </w:rPr>
              <w:t>分別用のごみ箱を設置</w:t>
            </w:r>
            <w:r w:rsidR="00A52CB7" w:rsidRPr="00525F60">
              <w:rPr>
                <w:rFonts w:asciiTheme="minorEastAsia" w:hAnsiTheme="minorEastAsia" w:hint="eastAsia"/>
                <w:szCs w:val="21"/>
              </w:rPr>
              <w:t>し</w:t>
            </w:r>
            <w:r w:rsidR="00511712" w:rsidRPr="00525F60">
              <w:rPr>
                <w:rFonts w:asciiTheme="minorEastAsia" w:hAnsiTheme="minorEastAsia" w:hint="eastAsia"/>
                <w:szCs w:val="21"/>
              </w:rPr>
              <w:t>、場内事業者への啓発を行</w:t>
            </w:r>
            <w:r w:rsidR="00A52CB7" w:rsidRPr="00525F60">
              <w:rPr>
                <w:rFonts w:asciiTheme="minorEastAsia" w:hAnsiTheme="minorEastAsia" w:hint="eastAsia"/>
                <w:szCs w:val="21"/>
              </w:rPr>
              <w:t>うなど</w:t>
            </w:r>
            <w:r w:rsidR="00511712" w:rsidRPr="00525F60">
              <w:rPr>
                <w:rFonts w:asciiTheme="minorEastAsia" w:hAnsiTheme="minorEastAsia" w:hint="eastAsia"/>
                <w:szCs w:val="21"/>
              </w:rPr>
              <w:t>、</w:t>
            </w:r>
            <w:r w:rsidR="00A52CB7" w:rsidRPr="00525F60">
              <w:rPr>
                <w:rFonts w:asciiTheme="minorEastAsia" w:hAnsiTheme="minorEastAsia" w:hint="eastAsia"/>
                <w:szCs w:val="21"/>
              </w:rPr>
              <w:t>数量の</w:t>
            </w:r>
            <w:r w:rsidR="00511712" w:rsidRPr="00525F60">
              <w:rPr>
                <w:rFonts w:asciiTheme="minorEastAsia" w:hAnsiTheme="minorEastAsia" w:hint="eastAsia"/>
                <w:szCs w:val="21"/>
              </w:rPr>
              <w:t>削減につなげている。</w:t>
            </w:r>
          </w:p>
          <w:p w14:paraId="0885CD8E" w14:textId="77777777" w:rsidR="0084310F" w:rsidRPr="00525F60" w:rsidRDefault="0084310F" w:rsidP="0084310F">
            <w:pPr>
              <w:spacing w:line="300" w:lineRule="exact"/>
              <w:ind w:left="315" w:hangingChars="150" w:hanging="315"/>
              <w:rPr>
                <w:rFonts w:asciiTheme="minorEastAsia" w:hAnsiTheme="minorEastAsia"/>
                <w:szCs w:val="21"/>
              </w:rPr>
            </w:pPr>
          </w:p>
          <w:p w14:paraId="310FD232" w14:textId="0D04D917" w:rsidR="00511712" w:rsidRPr="00525F60" w:rsidRDefault="0084310F" w:rsidP="0084310F">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lastRenderedPageBreak/>
              <w:t xml:space="preserve">➢　</w:t>
            </w:r>
            <w:r w:rsidR="00511712" w:rsidRPr="00525F60">
              <w:rPr>
                <w:rFonts w:asciiTheme="minorEastAsia" w:hAnsiTheme="minorEastAsia" w:hint="eastAsia"/>
                <w:szCs w:val="21"/>
              </w:rPr>
              <w:t>防犯カメラ設置等による</w:t>
            </w:r>
            <w:r w:rsidR="00A52CB7" w:rsidRPr="00525F60">
              <w:rPr>
                <w:rFonts w:asciiTheme="minorEastAsia" w:hAnsiTheme="minorEastAsia" w:hint="eastAsia"/>
                <w:szCs w:val="21"/>
              </w:rPr>
              <w:t>ごみの</w:t>
            </w:r>
            <w:r w:rsidR="00511712" w:rsidRPr="00525F60">
              <w:rPr>
                <w:rFonts w:asciiTheme="minorEastAsia" w:hAnsiTheme="minorEastAsia" w:hint="eastAsia"/>
                <w:szCs w:val="21"/>
              </w:rPr>
              <w:t>持込業者の特定・指導、ごみ置場への鍵付き門の設置、利用時間の制限など場内ルールの徹底に積極的に取り組み、引き続き処理費用の削減を図っている。</w:t>
            </w:r>
          </w:p>
          <w:p w14:paraId="24896B88" w14:textId="77777777" w:rsidR="0084310F" w:rsidRPr="00525F60" w:rsidRDefault="0084310F" w:rsidP="00A52CB7">
            <w:pPr>
              <w:spacing w:line="300" w:lineRule="exact"/>
              <w:rPr>
                <w:rFonts w:asciiTheme="minorEastAsia" w:hAnsiTheme="minorEastAsia"/>
                <w:szCs w:val="21"/>
              </w:rPr>
            </w:pPr>
          </w:p>
          <w:p w14:paraId="57D73375" w14:textId="6A53DC04" w:rsidR="00511712" w:rsidRPr="00525F60" w:rsidRDefault="0084310F" w:rsidP="0084310F">
            <w:pPr>
              <w:spacing w:line="300" w:lineRule="exact"/>
              <w:ind w:left="210" w:hangingChars="100" w:hanging="210"/>
              <w:rPr>
                <w:rFonts w:asciiTheme="minorEastAsia" w:hAnsiTheme="minorEastAsia" w:cs="ＭＳ 明朝"/>
                <w:szCs w:val="21"/>
              </w:rPr>
            </w:pPr>
            <w:r w:rsidRPr="00525F60">
              <w:rPr>
                <w:rFonts w:asciiTheme="minorEastAsia" w:hAnsiTheme="minorEastAsia" w:cs="ＭＳ 明朝" w:hint="eastAsia"/>
                <w:szCs w:val="21"/>
              </w:rPr>
              <w:t xml:space="preserve">➢　</w:t>
            </w:r>
            <w:r w:rsidR="00511712" w:rsidRPr="00525F60">
              <w:rPr>
                <w:rFonts w:asciiTheme="minorEastAsia" w:hAnsiTheme="minorEastAsia" w:cs="ＭＳ 明朝" w:hint="eastAsia"/>
                <w:szCs w:val="21"/>
              </w:rPr>
              <w:t>また、必要に応じて警察へ通報するとともに、廃棄物の排出量及び</w:t>
            </w:r>
            <w:r w:rsidR="00511712" w:rsidRPr="00525F60">
              <w:rPr>
                <w:rFonts w:asciiTheme="minorEastAsia" w:hAnsiTheme="minorEastAsia" w:hint="eastAsia"/>
                <w:szCs w:val="21"/>
              </w:rPr>
              <w:t>処理費用の削減、再生利用による売却益の確保に取組んでおり、</w:t>
            </w:r>
            <w:r w:rsidR="00B27C29" w:rsidRPr="00525F60">
              <w:rPr>
                <w:rFonts w:asciiTheme="minorEastAsia" w:hAnsiTheme="minorEastAsia" w:hint="eastAsia"/>
                <w:szCs w:val="21"/>
              </w:rPr>
              <w:t>茨木市事業系ごみ減量化</w:t>
            </w:r>
            <w:r w:rsidR="00397AE5" w:rsidRPr="00525F60">
              <w:rPr>
                <w:rFonts w:asciiTheme="minorEastAsia" w:hAnsiTheme="minorEastAsia" w:hint="eastAsia"/>
                <w:szCs w:val="21"/>
              </w:rPr>
              <w:t>モデル事業所として取り上げられるなど、</w:t>
            </w:r>
            <w:r w:rsidR="00511712" w:rsidRPr="00525F60">
              <w:rPr>
                <w:rFonts w:asciiTheme="minorEastAsia" w:hAnsiTheme="minorEastAsia" w:hint="eastAsia"/>
                <w:szCs w:val="21"/>
              </w:rPr>
              <w:t>大きな成果を上げている。</w:t>
            </w:r>
          </w:p>
          <w:p w14:paraId="4838E204" w14:textId="250C8594" w:rsidR="00511712" w:rsidRPr="00525F60" w:rsidRDefault="00511712" w:rsidP="001046DF">
            <w:pPr>
              <w:spacing w:line="300" w:lineRule="exact"/>
              <w:ind w:left="105" w:hangingChars="50" w:hanging="105"/>
              <w:rPr>
                <w:rFonts w:asciiTheme="minorEastAsia" w:hAnsiTheme="minorEastAsia"/>
                <w:szCs w:val="21"/>
              </w:rPr>
            </w:pPr>
          </w:p>
        </w:tc>
        <w:tc>
          <w:tcPr>
            <w:tcW w:w="850" w:type="dxa"/>
            <w:vAlign w:val="center"/>
          </w:tcPr>
          <w:p w14:paraId="494383A0" w14:textId="4C23EB77" w:rsidR="00BE74FE" w:rsidRPr="00525F60" w:rsidRDefault="00403C93" w:rsidP="009C33D7">
            <w:pPr>
              <w:jc w:val="center"/>
              <w:rPr>
                <w:rFonts w:asciiTheme="minorEastAsia" w:hAnsiTheme="minorEastAsia"/>
              </w:rPr>
            </w:pPr>
            <w:r w:rsidRPr="00525F60">
              <w:rPr>
                <w:rFonts w:asciiTheme="minorEastAsia" w:hAnsiTheme="minorEastAsia" w:hint="eastAsia"/>
              </w:rPr>
              <w:lastRenderedPageBreak/>
              <w:t>S</w:t>
            </w:r>
          </w:p>
        </w:tc>
        <w:tc>
          <w:tcPr>
            <w:tcW w:w="3142" w:type="dxa"/>
          </w:tcPr>
          <w:p w14:paraId="3E1D789A" w14:textId="77777777" w:rsidR="00BE74FE" w:rsidRPr="00525F60" w:rsidRDefault="00BE74FE" w:rsidP="009C33D7">
            <w:pPr>
              <w:rPr>
                <w:rFonts w:asciiTheme="minorEastAsia" w:hAnsiTheme="minorEastAsia"/>
              </w:rPr>
            </w:pPr>
          </w:p>
        </w:tc>
      </w:tr>
      <w:tr w:rsidR="00525F60" w:rsidRPr="00525F60" w14:paraId="6745B2CE" w14:textId="77777777" w:rsidTr="00A47855">
        <w:trPr>
          <w:cantSplit/>
          <w:trHeight w:val="1134"/>
        </w:trPr>
        <w:tc>
          <w:tcPr>
            <w:tcW w:w="710" w:type="dxa"/>
            <w:vMerge w:val="restart"/>
            <w:shd w:val="clear" w:color="auto" w:fill="DDD9C3" w:themeFill="background2" w:themeFillShade="E6"/>
            <w:textDirection w:val="tbRlV"/>
          </w:tcPr>
          <w:p w14:paraId="5A3E2BE8" w14:textId="79BD51A4" w:rsidR="00C0017B" w:rsidRPr="00525F60" w:rsidRDefault="00C0017B" w:rsidP="00C81E1A">
            <w:pPr>
              <w:ind w:left="113" w:right="113"/>
              <w:jc w:val="center"/>
              <w:rPr>
                <w:rFonts w:asciiTheme="minorEastAsia" w:hAnsiTheme="minorEastAsia"/>
              </w:rPr>
            </w:pPr>
            <w:r w:rsidRPr="00525F60">
              <w:rPr>
                <w:rFonts w:asciiTheme="minorEastAsia" w:hAnsiTheme="minorEastAsia" w:hint="eastAsia"/>
              </w:rPr>
              <w:lastRenderedPageBreak/>
              <w:t>Ⅱさらなるサービスの向上に関する項目</w:t>
            </w:r>
          </w:p>
        </w:tc>
        <w:tc>
          <w:tcPr>
            <w:tcW w:w="2450" w:type="dxa"/>
            <w:vAlign w:val="center"/>
          </w:tcPr>
          <w:p w14:paraId="1E274F55" w14:textId="3B8414E9" w:rsidR="00C0017B" w:rsidRPr="00525F60" w:rsidRDefault="00C0017B" w:rsidP="001A7079">
            <w:pPr>
              <w:rPr>
                <w:rFonts w:asciiTheme="minorEastAsia" w:hAnsiTheme="minorEastAsia"/>
              </w:rPr>
            </w:pPr>
            <w:r w:rsidRPr="00525F60">
              <w:rPr>
                <w:rFonts w:asciiTheme="minorEastAsia" w:hAnsiTheme="minorEastAsia" w:hint="eastAsia"/>
              </w:rPr>
              <w:t>(1)利用者満足度調査等</w:t>
            </w:r>
          </w:p>
        </w:tc>
        <w:tc>
          <w:tcPr>
            <w:tcW w:w="3597" w:type="dxa"/>
            <w:vAlign w:val="center"/>
          </w:tcPr>
          <w:p w14:paraId="0AAEC67B" w14:textId="7C3DB3B1" w:rsidR="00C0017B" w:rsidRPr="00525F60" w:rsidRDefault="002C6483" w:rsidP="00DD241D">
            <w:pPr>
              <w:rPr>
                <w:rFonts w:asciiTheme="minorEastAsia" w:hAnsiTheme="minorEastAsia"/>
              </w:rPr>
            </w:pPr>
            <w:r w:rsidRPr="00525F60">
              <w:rPr>
                <w:rFonts w:asciiTheme="minorEastAsia" w:hAnsiTheme="minorEastAsia" w:hint="eastAsia"/>
                <w:b/>
                <w:bCs/>
                <w:noProof/>
              </w:rPr>
              <mc:AlternateContent>
                <mc:Choice Requires="wps">
                  <w:drawing>
                    <wp:anchor distT="0" distB="0" distL="114300" distR="114300" simplePos="0" relativeHeight="251660800" behindDoc="0" locked="0" layoutInCell="1" allowOverlap="1" wp14:anchorId="4F25B5BB" wp14:editId="79E2C0E4">
                      <wp:simplePos x="0" y="0"/>
                      <wp:positionH relativeFrom="column">
                        <wp:posOffset>-90170</wp:posOffset>
                      </wp:positionH>
                      <wp:positionV relativeFrom="paragraph">
                        <wp:posOffset>-823595</wp:posOffset>
                      </wp:positionV>
                      <wp:extent cx="2087880" cy="11125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087880" cy="1112520"/>
                              </a:xfrm>
                              <a:prstGeom prst="rect">
                                <a:avLst/>
                              </a:prstGeom>
                              <a:noFill/>
                              <a:ln w="6350">
                                <a:noFill/>
                              </a:ln>
                            </wps:spPr>
                            <wps:txbx>
                              <w:txbxContent>
                                <w:p w14:paraId="4C6BBD1C" w14:textId="54BDF3CD" w:rsidR="00300565" w:rsidRDefault="00300565" w:rsidP="00DD241D">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●利用者調査の実施及び結果の</w:t>
                                  </w:r>
                                </w:p>
                                <w:p w14:paraId="68342A88" w14:textId="222C7E4C" w:rsidR="00300565" w:rsidRPr="00051E97" w:rsidRDefault="00300565" w:rsidP="00764241">
                                  <w:pPr>
                                    <w:ind w:leftChars="100" w:left="210"/>
                                    <w:rPr>
                                      <w:rFonts w:asciiTheme="minorEastAsia" w:hAnsiTheme="minorEastAsia"/>
                                      <w:color w:val="000000" w:themeColor="text1"/>
                                    </w:rPr>
                                  </w:pPr>
                                  <w:r w:rsidRPr="00051E97">
                                    <w:rPr>
                                      <w:rFonts w:asciiTheme="minorEastAsia" w:hAnsiTheme="minorEastAsia" w:hint="eastAsia"/>
                                      <w:color w:val="000000" w:themeColor="text1"/>
                                    </w:rPr>
                                    <w:t>フィードバック</w:t>
                                  </w:r>
                                  <w:r>
                                    <w:rPr>
                                      <w:rFonts w:asciiTheme="minorEastAsia" w:hAnsiTheme="minorEastAsia" w:hint="eastAsia"/>
                                      <w:color w:val="000000" w:themeColor="text1"/>
                                    </w:rPr>
                                    <w:t>、</w:t>
                                  </w:r>
                                  <w:r w:rsidRPr="00051E97">
                                    <w:rPr>
                                      <w:rFonts w:asciiTheme="minorEastAsia" w:hAnsiTheme="minorEastAsia" w:hint="eastAsia"/>
                                      <w:color w:val="000000" w:themeColor="text1"/>
                                    </w:rPr>
                                    <w:t>聞取り調査</w:t>
                                  </w:r>
                                </w:p>
                                <w:p w14:paraId="4379680C" w14:textId="34509AC5" w:rsidR="00300565" w:rsidRPr="00051E97" w:rsidRDefault="00300565" w:rsidP="00764241">
                                  <w:pPr>
                                    <w:ind w:firstLineChars="100" w:firstLine="210"/>
                                    <w:rPr>
                                      <w:rFonts w:asciiTheme="minorEastAsia" w:hAnsiTheme="minorEastAsia"/>
                                      <w:color w:val="000000" w:themeColor="text1"/>
                                    </w:rPr>
                                  </w:pPr>
                                  <w:r w:rsidRPr="00051E97">
                                    <w:rPr>
                                      <w:rFonts w:asciiTheme="minorEastAsia" w:hAnsiTheme="minorEastAsia" w:hint="eastAsia"/>
                                      <w:color w:val="000000" w:themeColor="text1"/>
                                    </w:rPr>
                                    <w:t>アンケート調査　など</w:t>
                                  </w:r>
                                </w:p>
                                <w:p w14:paraId="23996C67" w14:textId="77777777" w:rsidR="00300565" w:rsidRPr="00051E97" w:rsidRDefault="00300565" w:rsidP="00DD241D">
                                  <w:pPr>
                                    <w:rPr>
                                      <w:rFonts w:asciiTheme="minorEastAsia" w:hAnsiTheme="minorEastAsia"/>
                                      <w:color w:val="000000" w:themeColor="text1"/>
                                    </w:rPr>
                                  </w:pPr>
                                </w:p>
                                <w:p w14:paraId="4FE06F4D" w14:textId="77777777" w:rsidR="00300565" w:rsidRPr="006153CC" w:rsidRDefault="00300565" w:rsidP="00DD241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5B5BB" id="テキスト ボックス 22" o:spid="_x0000_s1048" type="#_x0000_t202" style="position:absolute;left:0;text-align:left;margin-left:-7.1pt;margin-top:-64.85pt;width:164.4pt;height:8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" filled="f" stroked="f" strokeweight=".5pt">
                      <v:textbox>
                        <w:txbxContent>
                          <w:p w14:paraId="4C6BBD1C" w14:textId="54BDF3CD" w:rsidR="00300565" w:rsidRDefault="00300565" w:rsidP="00DD241D">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●利用者調査の実施及び結果の</w:t>
                            </w:r>
                          </w:p>
                          <w:p w14:paraId="68342A88" w14:textId="222C7E4C" w:rsidR="00300565" w:rsidRPr="00051E97" w:rsidRDefault="00300565" w:rsidP="00764241">
                            <w:pPr>
                              <w:ind w:leftChars="100" w:left="210"/>
                              <w:rPr>
                                <w:rFonts w:asciiTheme="minorEastAsia" w:hAnsiTheme="minorEastAsia"/>
                                <w:color w:val="000000" w:themeColor="text1"/>
                              </w:rPr>
                            </w:pPr>
                            <w:r w:rsidRPr="00051E97">
                              <w:rPr>
                                <w:rFonts w:asciiTheme="minorEastAsia" w:hAnsiTheme="minorEastAsia" w:hint="eastAsia"/>
                                <w:color w:val="000000" w:themeColor="text1"/>
                              </w:rPr>
                              <w:t>フィードバック</w:t>
                            </w:r>
                            <w:r>
                              <w:rPr>
                                <w:rFonts w:asciiTheme="minorEastAsia" w:hAnsiTheme="minorEastAsia" w:hint="eastAsia"/>
                                <w:color w:val="000000" w:themeColor="text1"/>
                              </w:rPr>
                              <w:t>、</w:t>
                            </w:r>
                            <w:r w:rsidRPr="00051E97">
                              <w:rPr>
                                <w:rFonts w:asciiTheme="minorEastAsia" w:hAnsiTheme="minorEastAsia" w:hint="eastAsia"/>
                                <w:color w:val="000000" w:themeColor="text1"/>
                              </w:rPr>
                              <w:t>聞取り調査</w:t>
                            </w:r>
                          </w:p>
                          <w:p w14:paraId="4379680C" w14:textId="34509AC5" w:rsidR="00300565" w:rsidRPr="00051E97" w:rsidRDefault="00300565" w:rsidP="00764241">
                            <w:pPr>
                              <w:ind w:firstLineChars="100" w:firstLine="210"/>
                              <w:rPr>
                                <w:rFonts w:asciiTheme="minorEastAsia" w:hAnsiTheme="minorEastAsia"/>
                                <w:color w:val="000000" w:themeColor="text1"/>
                              </w:rPr>
                            </w:pPr>
                            <w:r w:rsidRPr="00051E97">
                              <w:rPr>
                                <w:rFonts w:asciiTheme="minorEastAsia" w:hAnsiTheme="minorEastAsia" w:hint="eastAsia"/>
                                <w:color w:val="000000" w:themeColor="text1"/>
                              </w:rPr>
                              <w:t>アンケート調査　など</w:t>
                            </w:r>
                          </w:p>
                          <w:p w14:paraId="23996C67" w14:textId="77777777" w:rsidR="00300565" w:rsidRPr="00051E97" w:rsidRDefault="00300565" w:rsidP="00DD241D">
                            <w:pPr>
                              <w:rPr>
                                <w:rFonts w:asciiTheme="minorEastAsia" w:hAnsiTheme="minorEastAsia"/>
                                <w:color w:val="000000" w:themeColor="text1"/>
                              </w:rPr>
                            </w:pPr>
                          </w:p>
                          <w:p w14:paraId="4FE06F4D" w14:textId="77777777" w:rsidR="00300565" w:rsidRPr="006153CC" w:rsidRDefault="00300565" w:rsidP="00DD241D">
                            <w:pPr>
                              <w:rPr>
                                <w:rFonts w:asciiTheme="majorEastAsia" w:eastAsiaTheme="majorEastAsia" w:hAnsiTheme="majorEastAsia"/>
                              </w:rPr>
                            </w:pPr>
                          </w:p>
                        </w:txbxContent>
                      </v:textbox>
                    </v:shape>
                  </w:pict>
                </mc:Fallback>
              </mc:AlternateContent>
            </w:r>
          </w:p>
        </w:tc>
        <w:tc>
          <w:tcPr>
            <w:tcW w:w="6392" w:type="dxa"/>
          </w:tcPr>
          <w:p w14:paraId="1D44F899" w14:textId="78C8D7CB" w:rsidR="001C5F12" w:rsidRPr="00525F60" w:rsidRDefault="005E2056" w:rsidP="00397AE5">
            <w:pPr>
              <w:pStyle w:val="af0"/>
              <w:spacing w:line="300" w:lineRule="exact"/>
              <w:ind w:leftChars="0" w:left="288" w:hangingChars="137" w:hanging="288"/>
              <w:rPr>
                <w:rFonts w:asciiTheme="minorEastAsia" w:hAnsiTheme="minorEastAsia"/>
                <w:szCs w:val="21"/>
              </w:rPr>
            </w:pPr>
            <w:r w:rsidRPr="00525F60">
              <w:rPr>
                <w:rFonts w:asciiTheme="minorEastAsia" w:hAnsiTheme="minorEastAsia" w:cs="ＭＳ 明朝" w:hint="eastAsia"/>
                <w:kern w:val="24"/>
                <w:szCs w:val="21"/>
              </w:rPr>
              <w:t>➢</w:t>
            </w:r>
            <w:r w:rsidR="00397AE5" w:rsidRPr="00525F60">
              <w:rPr>
                <w:rFonts w:asciiTheme="minorEastAsia" w:hAnsiTheme="minorEastAsia" w:cs="ＭＳ 明朝" w:hint="eastAsia"/>
                <w:kern w:val="24"/>
                <w:szCs w:val="21"/>
              </w:rPr>
              <w:t xml:space="preserve">　</w:t>
            </w:r>
            <w:r w:rsidR="00C0017B" w:rsidRPr="00525F60">
              <w:rPr>
                <w:rFonts w:asciiTheme="minorEastAsia" w:hAnsiTheme="minorEastAsia" w:hint="eastAsia"/>
                <w:szCs w:val="21"/>
              </w:rPr>
              <w:t>毎月定例開催の場内市場関係者のトップで構成される「常駐代表者会議」において、管理センターの</w:t>
            </w:r>
            <w:r w:rsidR="001C5F12" w:rsidRPr="00525F60">
              <w:rPr>
                <w:rFonts w:asciiTheme="minorEastAsia" w:hAnsiTheme="minorEastAsia" w:hint="eastAsia"/>
                <w:szCs w:val="21"/>
              </w:rPr>
              <w:t>業務運営</w:t>
            </w:r>
            <w:r w:rsidR="00C0017B" w:rsidRPr="00525F60">
              <w:rPr>
                <w:rFonts w:asciiTheme="minorEastAsia" w:hAnsiTheme="minorEastAsia" w:hint="eastAsia"/>
                <w:szCs w:val="21"/>
              </w:rPr>
              <w:t>の取組状況</w:t>
            </w:r>
            <w:r w:rsidR="001C5F12" w:rsidRPr="00525F60">
              <w:rPr>
                <w:rFonts w:asciiTheme="minorEastAsia" w:hAnsiTheme="minorEastAsia" w:hint="eastAsia"/>
                <w:szCs w:val="21"/>
              </w:rPr>
              <w:t>及び方針</w:t>
            </w:r>
            <w:r w:rsidR="00C0017B" w:rsidRPr="00525F60">
              <w:rPr>
                <w:rFonts w:asciiTheme="minorEastAsia" w:hAnsiTheme="minorEastAsia" w:hint="eastAsia"/>
                <w:szCs w:val="21"/>
              </w:rPr>
              <w:t>について報告</w:t>
            </w:r>
            <w:r w:rsidR="001C5F12" w:rsidRPr="00525F60">
              <w:rPr>
                <w:rFonts w:asciiTheme="minorEastAsia" w:hAnsiTheme="minorEastAsia" w:hint="eastAsia"/>
                <w:szCs w:val="21"/>
              </w:rPr>
              <w:t>・審議</w:t>
            </w:r>
            <w:r w:rsidR="00C0017B" w:rsidRPr="00525F60">
              <w:rPr>
                <w:rFonts w:asciiTheme="minorEastAsia" w:hAnsiTheme="minorEastAsia" w:hint="eastAsia"/>
                <w:szCs w:val="21"/>
              </w:rPr>
              <w:t>するとともに</w:t>
            </w:r>
            <w:r w:rsidR="001C5F12" w:rsidRPr="00525F60">
              <w:rPr>
                <w:rFonts w:asciiTheme="minorEastAsia" w:hAnsiTheme="minorEastAsia" w:hint="eastAsia"/>
                <w:szCs w:val="21"/>
              </w:rPr>
              <w:t>場内事業者の意見・要望・提言の把握を行い、事業に反映させている。</w:t>
            </w:r>
          </w:p>
          <w:p w14:paraId="0E34CE30" w14:textId="4C0B82C1" w:rsidR="001C5F12" w:rsidRPr="00525F60" w:rsidRDefault="001C5F12" w:rsidP="00397AE5">
            <w:pPr>
              <w:pStyle w:val="af0"/>
              <w:spacing w:line="300" w:lineRule="exact"/>
              <w:ind w:leftChars="100" w:left="210" w:firstLineChars="100" w:firstLine="210"/>
              <w:rPr>
                <w:rFonts w:asciiTheme="minorEastAsia" w:hAnsiTheme="minorEastAsia"/>
                <w:szCs w:val="21"/>
              </w:rPr>
            </w:pPr>
            <w:r w:rsidRPr="00525F60">
              <w:rPr>
                <w:rFonts w:asciiTheme="minorEastAsia" w:hAnsiTheme="minorEastAsia" w:hint="eastAsia"/>
                <w:szCs w:val="21"/>
              </w:rPr>
              <w:t>また、</w:t>
            </w:r>
            <w:r w:rsidR="002A7C69" w:rsidRPr="00525F60">
              <w:rPr>
                <w:rFonts w:asciiTheme="minorEastAsia" w:hAnsiTheme="minorEastAsia" w:hint="eastAsia"/>
                <w:szCs w:val="21"/>
              </w:rPr>
              <w:t>全事業者に配布される</w:t>
            </w:r>
            <w:r w:rsidRPr="00525F60">
              <w:rPr>
                <w:rFonts w:asciiTheme="minorEastAsia" w:hAnsiTheme="minorEastAsia" w:hint="eastAsia"/>
                <w:szCs w:val="21"/>
              </w:rPr>
              <w:t>「市場だより」において審議内容や議事録を配布し、共有を図っている。</w:t>
            </w:r>
          </w:p>
          <w:p w14:paraId="38A9BB1A" w14:textId="7F2F8EE1" w:rsidR="009B024E" w:rsidRPr="00E55A29" w:rsidRDefault="009B024E" w:rsidP="00E55A29">
            <w:pPr>
              <w:spacing w:line="300" w:lineRule="exact"/>
              <w:rPr>
                <w:rFonts w:asciiTheme="minorEastAsia" w:hAnsiTheme="minorEastAsia"/>
                <w:szCs w:val="21"/>
              </w:rPr>
            </w:pPr>
          </w:p>
          <w:p w14:paraId="491E95E1" w14:textId="090C335E" w:rsidR="00C0017B" w:rsidRPr="00525F60" w:rsidRDefault="005E2056" w:rsidP="00397AE5">
            <w:pPr>
              <w:pStyle w:val="af0"/>
              <w:spacing w:line="300" w:lineRule="exact"/>
              <w:ind w:leftChars="0" w:left="288" w:hangingChars="137" w:hanging="288"/>
              <w:rPr>
                <w:rFonts w:asciiTheme="minorEastAsia" w:hAnsiTheme="minorEastAsia"/>
                <w:szCs w:val="21"/>
              </w:rPr>
            </w:pPr>
            <w:r w:rsidRPr="00525F60">
              <w:rPr>
                <w:rFonts w:asciiTheme="minorEastAsia" w:hAnsiTheme="minorEastAsia" w:cs="ＭＳ 明朝" w:hint="eastAsia"/>
                <w:kern w:val="24"/>
                <w:szCs w:val="21"/>
              </w:rPr>
              <w:t>➢</w:t>
            </w:r>
            <w:r w:rsidR="00397AE5" w:rsidRPr="00525F60">
              <w:rPr>
                <w:rFonts w:asciiTheme="minorEastAsia" w:hAnsiTheme="minorEastAsia" w:cs="ＭＳ 明朝" w:hint="eastAsia"/>
                <w:kern w:val="24"/>
                <w:szCs w:val="21"/>
              </w:rPr>
              <w:t xml:space="preserve">　</w:t>
            </w:r>
            <w:r w:rsidR="00C0017B" w:rsidRPr="00525F60">
              <w:rPr>
                <w:rFonts w:asciiTheme="minorEastAsia" w:hAnsiTheme="minorEastAsia" w:hint="eastAsia"/>
                <w:szCs w:val="21"/>
              </w:rPr>
              <w:t>日常的に青果・水産仲卸組合の役員との情報交換を行うとともに理事会等に参画し、意見を聴取している。</w:t>
            </w:r>
          </w:p>
          <w:p w14:paraId="341B605C" w14:textId="77777777" w:rsidR="00397AE5" w:rsidRPr="00525F60" w:rsidRDefault="00397AE5" w:rsidP="00397AE5">
            <w:pPr>
              <w:pStyle w:val="af0"/>
              <w:spacing w:line="300" w:lineRule="exact"/>
              <w:ind w:leftChars="0" w:left="288" w:hangingChars="137" w:hanging="288"/>
              <w:rPr>
                <w:rFonts w:asciiTheme="minorEastAsia" w:hAnsiTheme="minorEastAsia"/>
                <w:szCs w:val="21"/>
              </w:rPr>
            </w:pPr>
          </w:p>
          <w:p w14:paraId="4CF823E4" w14:textId="77777777" w:rsidR="00826A70" w:rsidRDefault="00826A70" w:rsidP="00397AE5">
            <w:pPr>
              <w:pStyle w:val="af0"/>
              <w:spacing w:line="300" w:lineRule="exact"/>
              <w:ind w:leftChars="0" w:left="288" w:hangingChars="137" w:hanging="288"/>
              <w:rPr>
                <w:rFonts w:asciiTheme="minorEastAsia" w:hAnsiTheme="minorEastAsia" w:cs="ＭＳ 明朝"/>
                <w:kern w:val="24"/>
                <w:szCs w:val="21"/>
              </w:rPr>
            </w:pPr>
          </w:p>
          <w:p w14:paraId="3568C622" w14:textId="436D2383" w:rsidR="00C0017B" w:rsidRPr="00525F60" w:rsidRDefault="005E2056" w:rsidP="00397AE5">
            <w:pPr>
              <w:pStyle w:val="af0"/>
              <w:spacing w:line="300" w:lineRule="exact"/>
              <w:ind w:leftChars="0" w:left="288" w:hangingChars="137" w:hanging="288"/>
              <w:rPr>
                <w:rFonts w:asciiTheme="minorEastAsia" w:hAnsiTheme="minorEastAsia"/>
                <w:szCs w:val="21"/>
              </w:rPr>
            </w:pPr>
            <w:r w:rsidRPr="00525F60">
              <w:rPr>
                <w:rFonts w:asciiTheme="minorEastAsia" w:hAnsiTheme="minorEastAsia" w:cs="ＭＳ 明朝" w:hint="eastAsia"/>
                <w:kern w:val="24"/>
                <w:szCs w:val="21"/>
              </w:rPr>
              <w:t>➢</w:t>
            </w:r>
            <w:r w:rsidR="00397AE5" w:rsidRPr="00525F60">
              <w:rPr>
                <w:rFonts w:asciiTheme="minorEastAsia" w:hAnsiTheme="minorEastAsia" w:cs="ＭＳ 明朝" w:hint="eastAsia"/>
                <w:kern w:val="24"/>
                <w:szCs w:val="21"/>
              </w:rPr>
              <w:t xml:space="preserve">　</w:t>
            </w:r>
            <w:r w:rsidR="00C0017B" w:rsidRPr="00525F60">
              <w:rPr>
                <w:rFonts w:asciiTheme="minorEastAsia" w:hAnsiTheme="minorEastAsia" w:hint="eastAsia"/>
                <w:szCs w:val="21"/>
              </w:rPr>
              <w:t>施設設備に異常がないかどうかを点検するため社員が毎日場内をラウンドしているが、その都度、各店舗に出向き、場内事業者から直接、要望やニーズを把握し、現場の生の声を管理運営業務に反映させている。</w:t>
            </w:r>
          </w:p>
          <w:p w14:paraId="26EFD78A" w14:textId="77777777" w:rsidR="00397AE5" w:rsidRPr="00525F60" w:rsidRDefault="00397AE5" w:rsidP="00397AE5">
            <w:pPr>
              <w:pStyle w:val="af0"/>
              <w:spacing w:line="300" w:lineRule="exact"/>
              <w:ind w:leftChars="0" w:left="288" w:hangingChars="137" w:hanging="288"/>
              <w:rPr>
                <w:rFonts w:asciiTheme="minorEastAsia" w:hAnsiTheme="minorEastAsia"/>
                <w:szCs w:val="21"/>
              </w:rPr>
            </w:pPr>
          </w:p>
          <w:p w14:paraId="1F15FC8B" w14:textId="7A7DFB7B" w:rsidR="00C0017B" w:rsidRPr="00525F60" w:rsidRDefault="005E2056" w:rsidP="00397AE5">
            <w:pPr>
              <w:widowControl/>
              <w:spacing w:line="300" w:lineRule="exact"/>
              <w:ind w:leftChars="-16" w:left="281"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397AE5" w:rsidRPr="00525F60">
              <w:rPr>
                <w:rFonts w:asciiTheme="minorEastAsia" w:hAnsiTheme="minorEastAsia" w:cs="ＭＳ 明朝" w:hint="eastAsia"/>
                <w:kern w:val="24"/>
                <w:szCs w:val="21"/>
              </w:rPr>
              <w:t xml:space="preserve">　</w:t>
            </w:r>
            <w:r w:rsidR="00C0017B" w:rsidRPr="00525F60">
              <w:rPr>
                <w:rFonts w:asciiTheme="minorEastAsia" w:hAnsiTheme="minorEastAsia"/>
                <w:szCs w:val="21"/>
              </w:rPr>
              <w:t>24</w:t>
            </w:r>
            <w:r w:rsidR="00C0017B" w:rsidRPr="00525F60">
              <w:rPr>
                <w:rFonts w:asciiTheme="minorEastAsia" w:hAnsiTheme="minorEastAsia" w:hint="eastAsia"/>
                <w:szCs w:val="21"/>
              </w:rPr>
              <w:t>時間市場関係者と接触する警備員</w:t>
            </w:r>
            <w:r w:rsidR="00DF61E8" w:rsidRPr="00525F60">
              <w:rPr>
                <w:rFonts w:asciiTheme="minorEastAsia" w:hAnsiTheme="minorEastAsia" w:hint="eastAsia"/>
                <w:szCs w:val="21"/>
              </w:rPr>
              <w:t>から毎早朝に業務報告</w:t>
            </w:r>
            <w:r w:rsidR="00C0017B" w:rsidRPr="00525F60">
              <w:rPr>
                <w:rFonts w:asciiTheme="minorEastAsia" w:hAnsiTheme="minorEastAsia" w:hint="eastAsia"/>
                <w:szCs w:val="21"/>
              </w:rPr>
              <w:t>を</w:t>
            </w:r>
            <w:r w:rsidR="00DF61E8" w:rsidRPr="00525F60">
              <w:rPr>
                <w:rFonts w:asciiTheme="minorEastAsia" w:hAnsiTheme="minorEastAsia" w:hint="eastAsia"/>
                <w:szCs w:val="21"/>
              </w:rPr>
              <w:t>受ける中で</w:t>
            </w:r>
            <w:r w:rsidR="00C0017B" w:rsidRPr="00525F60">
              <w:rPr>
                <w:rFonts w:asciiTheme="minorEastAsia" w:hAnsiTheme="minorEastAsia" w:hint="eastAsia"/>
                <w:szCs w:val="21"/>
              </w:rPr>
              <w:t>市場ユーザーの声を聴取</w:t>
            </w:r>
            <w:r w:rsidR="00DF61E8" w:rsidRPr="00525F60">
              <w:rPr>
                <w:rFonts w:asciiTheme="minorEastAsia" w:hAnsiTheme="minorEastAsia" w:hint="eastAsia"/>
                <w:szCs w:val="21"/>
              </w:rPr>
              <w:t>している</w:t>
            </w:r>
            <w:r w:rsidR="00C0017B" w:rsidRPr="00525F60">
              <w:rPr>
                <w:rFonts w:asciiTheme="minorEastAsia" w:hAnsiTheme="minorEastAsia" w:hint="eastAsia"/>
                <w:szCs w:val="21"/>
              </w:rPr>
              <w:t>。</w:t>
            </w:r>
          </w:p>
          <w:p w14:paraId="4E25884E" w14:textId="77777777" w:rsidR="00397AE5" w:rsidRPr="00525F60" w:rsidRDefault="00397AE5" w:rsidP="00397AE5">
            <w:pPr>
              <w:widowControl/>
              <w:spacing w:line="300" w:lineRule="exact"/>
              <w:ind w:leftChars="-16" w:left="281" w:hangingChars="150" w:hanging="315"/>
              <w:rPr>
                <w:rFonts w:asciiTheme="minorEastAsia" w:hAnsiTheme="minorEastAsia"/>
                <w:szCs w:val="21"/>
              </w:rPr>
            </w:pPr>
          </w:p>
          <w:p w14:paraId="164D648E" w14:textId="77777777" w:rsidR="00761C72" w:rsidRDefault="005E2056" w:rsidP="00905A1F">
            <w:pPr>
              <w:pStyle w:val="af0"/>
              <w:spacing w:line="300" w:lineRule="exact"/>
              <w:ind w:leftChars="0" w:left="210" w:hangingChars="100" w:hanging="210"/>
              <w:rPr>
                <w:rFonts w:asciiTheme="minorEastAsia" w:hAnsiTheme="minorEastAsia"/>
                <w:szCs w:val="21"/>
              </w:rPr>
            </w:pPr>
            <w:r w:rsidRPr="00525F60">
              <w:rPr>
                <w:rFonts w:asciiTheme="minorEastAsia" w:hAnsiTheme="minorEastAsia" w:cs="ＭＳ 明朝" w:hint="eastAsia"/>
                <w:kern w:val="24"/>
                <w:szCs w:val="21"/>
              </w:rPr>
              <w:t>➢</w:t>
            </w:r>
            <w:r w:rsidR="00397AE5" w:rsidRPr="00525F60">
              <w:rPr>
                <w:rFonts w:asciiTheme="minorEastAsia" w:hAnsiTheme="minorEastAsia" w:cs="ＭＳ 明朝" w:hint="eastAsia"/>
                <w:kern w:val="24"/>
                <w:szCs w:val="21"/>
              </w:rPr>
              <w:t xml:space="preserve">　</w:t>
            </w:r>
            <w:r w:rsidR="00C0017B" w:rsidRPr="00525F60">
              <w:rPr>
                <w:rFonts w:asciiTheme="minorEastAsia" w:hAnsiTheme="minorEastAsia" w:hint="eastAsia"/>
                <w:szCs w:val="21"/>
              </w:rPr>
              <w:t>ホームページにおいてご意見欄を設け、府民の声を管理運営業務に反映させている。</w:t>
            </w:r>
          </w:p>
          <w:p w14:paraId="048518D7" w14:textId="77777777" w:rsidR="00300565" w:rsidRPr="00525F60" w:rsidRDefault="00300565" w:rsidP="00300565">
            <w:pPr>
              <w:spacing w:line="280" w:lineRule="exact"/>
              <w:ind w:leftChars="-17" w:left="279" w:hangingChars="150" w:hanging="315"/>
              <w:rPr>
                <w:rFonts w:asciiTheme="minorEastAsia" w:hAnsiTheme="minorEastAsia"/>
                <w:szCs w:val="21"/>
              </w:rPr>
            </w:pPr>
          </w:p>
          <w:p w14:paraId="011691D4" w14:textId="376DC6C4" w:rsidR="00300565" w:rsidRPr="00525F60" w:rsidRDefault="00300565" w:rsidP="00300565">
            <w:pPr>
              <w:spacing w:line="280" w:lineRule="exact"/>
              <w:ind w:leftChars="-17" w:left="279" w:hangingChars="150" w:hanging="315"/>
              <w:rPr>
                <w:rFonts w:asciiTheme="minorEastAsia" w:hAnsiTheme="minorEastAsia"/>
                <w:szCs w:val="21"/>
              </w:rPr>
            </w:pPr>
            <w:r w:rsidRPr="00525F60">
              <w:rPr>
                <w:rFonts w:asciiTheme="minorEastAsia" w:hAnsiTheme="minorEastAsia" w:cs="ＭＳ 明朝" w:hint="eastAsia"/>
                <w:kern w:val="24"/>
                <w:szCs w:val="21"/>
              </w:rPr>
              <w:t xml:space="preserve">➢　</w:t>
            </w:r>
            <w:r w:rsidRPr="00525F60">
              <w:rPr>
                <w:rFonts w:asciiTheme="minorEastAsia" w:hAnsiTheme="minorEastAsia" w:hint="eastAsia"/>
                <w:szCs w:val="21"/>
              </w:rPr>
              <w:t>産地から強い要望がなされている産地輸送トラックの荷下ろし、待ち時間の効率化を図るため、産地物流事業者からのヒアリングを行うとともに、青果側場内外周道路の導線の変更や1階平面駐車場の再編等により、そのスペースの確保ができるよう検討している。（再掲）</w:t>
            </w:r>
          </w:p>
          <w:p w14:paraId="192338D6" w14:textId="756D3BCF" w:rsidR="00300565" w:rsidRPr="00300565" w:rsidRDefault="00826A70" w:rsidP="00905A1F">
            <w:pPr>
              <w:pStyle w:val="af0"/>
              <w:spacing w:line="300" w:lineRule="exact"/>
              <w:ind w:leftChars="0" w:left="211" w:hangingChars="100" w:hanging="211"/>
              <w:rPr>
                <w:rFonts w:asciiTheme="minorEastAsia" w:hAnsiTheme="minorEastAsia"/>
                <w:szCs w:val="21"/>
              </w:rPr>
            </w:pPr>
            <w:r w:rsidRPr="00525F60">
              <w:rPr>
                <w:rFonts w:asciiTheme="minorEastAsia" w:hAnsiTheme="minorEastAsia" w:hint="eastAsia"/>
                <w:b/>
                <w:bCs/>
                <w:noProof/>
              </w:rPr>
              <mc:AlternateContent>
                <mc:Choice Requires="wps">
                  <w:drawing>
                    <wp:anchor distT="0" distB="0" distL="114300" distR="114300" simplePos="0" relativeHeight="251652608" behindDoc="0" locked="0" layoutInCell="1" allowOverlap="1" wp14:anchorId="4F739C01" wp14:editId="2F98E42A">
                      <wp:simplePos x="0" y="0"/>
                      <wp:positionH relativeFrom="column">
                        <wp:posOffset>-2378710</wp:posOffset>
                      </wp:positionH>
                      <wp:positionV relativeFrom="paragraph">
                        <wp:posOffset>179705</wp:posOffset>
                      </wp:positionV>
                      <wp:extent cx="2263140" cy="48768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2263140" cy="487680"/>
                              </a:xfrm>
                              <a:prstGeom prst="rect">
                                <a:avLst/>
                              </a:prstGeom>
                              <a:noFill/>
                              <a:ln w="6350">
                                <a:noFill/>
                              </a:ln>
                            </wps:spPr>
                            <wps:txbx>
                              <w:txbxContent>
                                <w:p w14:paraId="49DE1F35" w14:textId="2FD0786B" w:rsidR="00300565" w:rsidRPr="00051E97" w:rsidRDefault="00300565" w:rsidP="00DD241D">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●サービス向上につながる取組み、創意工夫が行われているか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9C01" id="テキスト ボックス 23" o:spid="_x0000_s1049" type="#_x0000_t202" style="position:absolute;left:0;text-align:left;margin-left:-187.3pt;margin-top:14.15pt;width:178.2pt;height:3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5PUgIAAGwEAAAOAAAAZHJzL2Uyb0RvYy54bWysVEtu2zAQ3RfoHQjuG9mO47h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" filled="f" stroked="f" strokeweight=".5pt">
                      <v:textbox>
                        <w:txbxContent>
                          <w:p w14:paraId="49DE1F35" w14:textId="2FD0786B" w:rsidR="00300565" w:rsidRPr="00051E97" w:rsidRDefault="00300565" w:rsidP="00DD241D">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●サービス向上につながる取組み、創意工夫が行われているか</w:t>
                            </w:r>
                          </w:p>
                        </w:txbxContent>
                      </v:textbox>
                    </v:shape>
                  </w:pict>
                </mc:Fallback>
              </mc:AlternateContent>
            </w:r>
          </w:p>
        </w:tc>
        <w:tc>
          <w:tcPr>
            <w:tcW w:w="851" w:type="dxa"/>
            <w:vAlign w:val="center"/>
          </w:tcPr>
          <w:p w14:paraId="77482E99" w14:textId="617F82AB" w:rsidR="00C0017B" w:rsidRPr="00525F60" w:rsidRDefault="002C6261" w:rsidP="001A7079">
            <w:pPr>
              <w:spacing w:line="300" w:lineRule="exact"/>
              <w:jc w:val="center"/>
              <w:rPr>
                <w:rFonts w:asciiTheme="minorEastAsia" w:hAnsiTheme="minorEastAsia"/>
              </w:rPr>
            </w:pPr>
            <w:r w:rsidRPr="00525F60">
              <w:rPr>
                <w:rFonts w:asciiTheme="minorEastAsia" w:hAnsiTheme="minorEastAsia" w:hint="eastAsia"/>
              </w:rPr>
              <w:t>S</w:t>
            </w:r>
          </w:p>
        </w:tc>
        <w:tc>
          <w:tcPr>
            <w:tcW w:w="4678" w:type="dxa"/>
          </w:tcPr>
          <w:p w14:paraId="7AD68812" w14:textId="1B9D8C89" w:rsidR="00181C71" w:rsidRPr="00525F60" w:rsidRDefault="00905A1F" w:rsidP="00905A1F">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毎月開催される「常駐代表者会議」において、事業の実績と今後の取組予定を報告、場内事業者からの要望等の把握に努め、管理運営業務に反映させている。</w:t>
            </w:r>
          </w:p>
          <w:p w14:paraId="132F1427" w14:textId="77777777" w:rsidR="00181C71" w:rsidRPr="00525F60" w:rsidRDefault="00181C71" w:rsidP="00181C71">
            <w:pPr>
              <w:spacing w:line="300" w:lineRule="exact"/>
              <w:ind w:left="105" w:hangingChars="50" w:hanging="105"/>
              <w:rPr>
                <w:rFonts w:asciiTheme="minorEastAsia" w:hAnsiTheme="minorEastAsia"/>
                <w:szCs w:val="21"/>
              </w:rPr>
            </w:pPr>
          </w:p>
          <w:p w14:paraId="1024C827" w14:textId="69BBD3F2" w:rsidR="00181C71" w:rsidRPr="00525F60" w:rsidRDefault="00905A1F" w:rsidP="00905A1F">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日常的な場内ラウンド中に場内事業者との情報交換を積極的に行うとともに、組合の理事会等にも参加することで、各店舗の要望やニーズを把握し、現場の生の声を管理運営業務に反映させている。</w:t>
            </w:r>
          </w:p>
          <w:p w14:paraId="6E1F4B8B" w14:textId="77777777" w:rsidR="00181C71" w:rsidRPr="00525F60" w:rsidRDefault="00181C71" w:rsidP="00181C71">
            <w:pPr>
              <w:spacing w:line="300" w:lineRule="exact"/>
              <w:ind w:left="105" w:hangingChars="50" w:hanging="105"/>
              <w:rPr>
                <w:rFonts w:asciiTheme="minorEastAsia" w:hAnsiTheme="minorEastAsia"/>
                <w:szCs w:val="21"/>
              </w:rPr>
            </w:pPr>
          </w:p>
          <w:p w14:paraId="4474CD6C" w14:textId="77777777" w:rsidR="00C0017B" w:rsidRDefault="00905A1F" w:rsidP="00905A1F">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警備員への聞き取りや、ホームページ内での問い合わせフォームの設置など、場内事業者だけでなく府民のニーズを把握し管理運営業務に反映する体制を整えている。</w:t>
            </w:r>
          </w:p>
          <w:p w14:paraId="6E65EEDD" w14:textId="77777777" w:rsidR="00905D7E" w:rsidRDefault="00905D7E" w:rsidP="00905A1F">
            <w:pPr>
              <w:spacing w:line="300" w:lineRule="exact"/>
              <w:ind w:left="315" w:hangingChars="150" w:hanging="315"/>
              <w:rPr>
                <w:rFonts w:asciiTheme="minorEastAsia" w:hAnsiTheme="minorEastAsia"/>
                <w:szCs w:val="21"/>
              </w:rPr>
            </w:pPr>
          </w:p>
          <w:p w14:paraId="4CAD1634" w14:textId="77777777" w:rsidR="00905D7E" w:rsidRDefault="00905D7E" w:rsidP="00905D7E">
            <w:pPr>
              <w:spacing w:line="300" w:lineRule="exact"/>
              <w:rPr>
                <w:rFonts w:asciiTheme="minorEastAsia" w:hAnsiTheme="minorEastAsia"/>
                <w:szCs w:val="21"/>
              </w:rPr>
            </w:pPr>
            <w:r w:rsidRPr="00525F60">
              <w:rPr>
                <w:rFonts w:asciiTheme="minorEastAsia" w:hAnsiTheme="minorEastAsia" w:hint="eastAsia"/>
                <w:szCs w:val="21"/>
              </w:rPr>
              <w:t>➢</w:t>
            </w:r>
            <w:r>
              <w:rPr>
                <w:rFonts w:asciiTheme="minorEastAsia" w:hAnsiTheme="minorEastAsia" w:hint="eastAsia"/>
                <w:szCs w:val="21"/>
              </w:rPr>
              <w:t xml:space="preserve">　場内動線の変更による荷捌き等のスペース</w:t>
            </w:r>
          </w:p>
          <w:p w14:paraId="656F4A46" w14:textId="77777777" w:rsidR="00905D7E" w:rsidRDefault="00905D7E" w:rsidP="00905D7E">
            <w:pPr>
              <w:spacing w:line="300" w:lineRule="exact"/>
              <w:ind w:firstLineChars="100" w:firstLine="210"/>
              <w:rPr>
                <w:rFonts w:asciiTheme="minorEastAsia" w:hAnsiTheme="minorEastAsia"/>
                <w:szCs w:val="21"/>
              </w:rPr>
            </w:pPr>
            <w:r>
              <w:rPr>
                <w:rFonts w:asciiTheme="minorEastAsia" w:hAnsiTheme="minorEastAsia" w:hint="eastAsia"/>
                <w:szCs w:val="21"/>
              </w:rPr>
              <w:t>確保について、「市場施設等整備構想検討委員</w:t>
            </w:r>
          </w:p>
          <w:p w14:paraId="2730A104" w14:textId="05DE6FD3" w:rsidR="00905D7E" w:rsidRPr="00905D7E" w:rsidRDefault="00905D7E" w:rsidP="00905D7E">
            <w:pPr>
              <w:spacing w:line="300" w:lineRule="exact"/>
              <w:ind w:leftChars="100" w:left="210"/>
              <w:rPr>
                <w:rFonts w:asciiTheme="minorEastAsia" w:hAnsiTheme="minorEastAsia"/>
                <w:szCs w:val="21"/>
              </w:rPr>
            </w:pPr>
            <w:r>
              <w:rPr>
                <w:rFonts w:asciiTheme="minorEastAsia" w:hAnsiTheme="minorEastAsia" w:hint="eastAsia"/>
                <w:szCs w:val="21"/>
              </w:rPr>
              <w:t>会」における調査を通じ、具体的な整備手法を明らかにしている。</w:t>
            </w:r>
          </w:p>
        </w:tc>
        <w:tc>
          <w:tcPr>
            <w:tcW w:w="850" w:type="dxa"/>
            <w:vAlign w:val="center"/>
          </w:tcPr>
          <w:p w14:paraId="0F9DCCA1" w14:textId="448FF2A8" w:rsidR="00C0017B" w:rsidRPr="00525F60" w:rsidRDefault="00403C93" w:rsidP="001A7079">
            <w:pPr>
              <w:jc w:val="center"/>
              <w:rPr>
                <w:rFonts w:asciiTheme="minorEastAsia" w:hAnsiTheme="minorEastAsia"/>
              </w:rPr>
            </w:pPr>
            <w:r w:rsidRPr="00525F60">
              <w:rPr>
                <w:rFonts w:asciiTheme="minorEastAsia" w:hAnsiTheme="minorEastAsia" w:hint="eastAsia"/>
              </w:rPr>
              <w:t>S</w:t>
            </w:r>
          </w:p>
        </w:tc>
        <w:tc>
          <w:tcPr>
            <w:tcW w:w="3142" w:type="dxa"/>
          </w:tcPr>
          <w:p w14:paraId="33BFFC7A" w14:textId="01381174" w:rsidR="00C0017B" w:rsidRPr="00525F60" w:rsidRDefault="00C0017B" w:rsidP="001A7079">
            <w:pPr>
              <w:rPr>
                <w:rFonts w:asciiTheme="minorEastAsia" w:hAnsiTheme="minorEastAsia"/>
              </w:rPr>
            </w:pPr>
          </w:p>
        </w:tc>
      </w:tr>
      <w:tr w:rsidR="00525F60" w:rsidRPr="00525F60" w14:paraId="3E005BB6" w14:textId="77777777" w:rsidTr="001C18A5">
        <w:trPr>
          <w:trHeight w:val="2370"/>
        </w:trPr>
        <w:tc>
          <w:tcPr>
            <w:tcW w:w="710" w:type="dxa"/>
            <w:vMerge/>
            <w:shd w:val="clear" w:color="auto" w:fill="DDD9C3" w:themeFill="background2" w:themeFillShade="E6"/>
            <w:textDirection w:val="tbRlV"/>
            <w:vAlign w:val="center"/>
          </w:tcPr>
          <w:p w14:paraId="77E9648C" w14:textId="77777777" w:rsidR="00C0017B" w:rsidRPr="00525F60" w:rsidRDefault="00C0017B" w:rsidP="00B75892">
            <w:pPr>
              <w:ind w:left="113" w:right="113"/>
              <w:jc w:val="center"/>
              <w:rPr>
                <w:rFonts w:asciiTheme="minorEastAsia" w:hAnsiTheme="minorEastAsia"/>
                <w:sz w:val="20"/>
                <w:szCs w:val="20"/>
              </w:rPr>
            </w:pPr>
          </w:p>
        </w:tc>
        <w:tc>
          <w:tcPr>
            <w:tcW w:w="2450" w:type="dxa"/>
            <w:vAlign w:val="center"/>
          </w:tcPr>
          <w:p w14:paraId="4FC33549" w14:textId="422A8CED" w:rsidR="00C0017B" w:rsidRPr="00525F60" w:rsidRDefault="00C0017B" w:rsidP="00B75892">
            <w:pPr>
              <w:rPr>
                <w:rFonts w:asciiTheme="minorEastAsia" w:hAnsiTheme="minorEastAsia"/>
              </w:rPr>
            </w:pPr>
            <w:r w:rsidRPr="00525F60">
              <w:rPr>
                <w:rFonts w:asciiTheme="minorEastAsia" w:hAnsiTheme="minorEastAsia" w:hint="eastAsia"/>
              </w:rPr>
              <w:t>(2)その他創意工夫</w:t>
            </w:r>
          </w:p>
        </w:tc>
        <w:tc>
          <w:tcPr>
            <w:tcW w:w="3597" w:type="dxa"/>
            <w:vAlign w:val="center"/>
          </w:tcPr>
          <w:p w14:paraId="0ED5A490" w14:textId="54BD1396" w:rsidR="00740DE9" w:rsidRPr="00525F60" w:rsidRDefault="00740DE9" w:rsidP="00740DE9">
            <w:pPr>
              <w:widowControl/>
              <w:spacing w:line="300" w:lineRule="exact"/>
              <w:ind w:left="210" w:hangingChars="100" w:hanging="210"/>
              <w:rPr>
                <w:rFonts w:asciiTheme="minorEastAsia" w:hAnsiTheme="minorEastAsia"/>
                <w:szCs w:val="21"/>
              </w:rPr>
            </w:pPr>
          </w:p>
          <w:p w14:paraId="0EE0170D" w14:textId="2B1211D7" w:rsidR="00C0017B" w:rsidRPr="00525F60" w:rsidRDefault="00826A70" w:rsidP="00B75892">
            <w:pPr>
              <w:ind w:left="211" w:hangingChars="100" w:hanging="211"/>
              <w:rPr>
                <w:rFonts w:asciiTheme="minorEastAsia" w:hAnsiTheme="minorEastAsia"/>
              </w:rPr>
            </w:pPr>
            <w:r w:rsidRPr="00525F60">
              <w:rPr>
                <w:rFonts w:asciiTheme="minorEastAsia" w:hAnsiTheme="minorEastAsia" w:hint="eastAsia"/>
                <w:b/>
                <w:bCs/>
                <w:noProof/>
              </w:rPr>
              <mc:AlternateContent>
                <mc:Choice Requires="wps">
                  <w:drawing>
                    <wp:anchor distT="0" distB="0" distL="114300" distR="114300" simplePos="0" relativeHeight="251658752" behindDoc="0" locked="0" layoutInCell="1" allowOverlap="1" wp14:anchorId="39365DEF" wp14:editId="0283A2C8">
                      <wp:simplePos x="0" y="0"/>
                      <wp:positionH relativeFrom="column">
                        <wp:posOffset>-80645</wp:posOffset>
                      </wp:positionH>
                      <wp:positionV relativeFrom="paragraph">
                        <wp:posOffset>2277110</wp:posOffset>
                      </wp:positionV>
                      <wp:extent cx="2263140" cy="38862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263140" cy="388620"/>
                              </a:xfrm>
                              <a:prstGeom prst="rect">
                                <a:avLst/>
                              </a:prstGeom>
                              <a:noFill/>
                              <a:ln w="6350">
                                <a:noFill/>
                              </a:ln>
                            </wps:spPr>
                            <wps:txbx>
                              <w:txbxContent>
                                <w:p w14:paraId="13022BA0" w14:textId="35B85F8E" w:rsidR="00300565" w:rsidRPr="00051E97" w:rsidRDefault="00300565" w:rsidP="00740DE9">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●事業収支は計画と比べて妥当か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65DEF" id="テキスト ボックス 28" o:spid="_x0000_s1050" type="#_x0000_t202" style="position:absolute;left:0;text-align:left;margin-left:-6.35pt;margin-top:179.3pt;width:178.2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" filled="f" stroked="f" strokeweight=".5pt">
                      <v:textbox>
                        <w:txbxContent>
                          <w:p w14:paraId="13022BA0" w14:textId="35B85F8E" w:rsidR="00300565" w:rsidRPr="00051E97" w:rsidRDefault="00300565" w:rsidP="00740DE9">
                            <w:pPr>
                              <w:ind w:left="210" w:hangingChars="100" w:hanging="210"/>
                              <w:rPr>
                                <w:rFonts w:asciiTheme="minorEastAsia" w:hAnsiTheme="minorEastAsia"/>
                                <w:color w:val="000000" w:themeColor="text1"/>
                              </w:rPr>
                            </w:pPr>
                            <w:r w:rsidRPr="00051E97">
                              <w:rPr>
                                <w:rFonts w:asciiTheme="minorEastAsia" w:hAnsiTheme="minorEastAsia" w:hint="eastAsia"/>
                                <w:color w:val="000000" w:themeColor="text1"/>
                              </w:rPr>
                              <w:t>●事業収支は計画と比べて妥当か</w:t>
                            </w:r>
                          </w:p>
                        </w:txbxContent>
                      </v:textbox>
                    </v:shape>
                  </w:pict>
                </mc:Fallback>
              </mc:AlternateContent>
            </w:r>
          </w:p>
        </w:tc>
        <w:tc>
          <w:tcPr>
            <w:tcW w:w="6392" w:type="dxa"/>
          </w:tcPr>
          <w:p w14:paraId="64ACEB0D" w14:textId="7B4E7EA5" w:rsidR="00C0017B" w:rsidRPr="00525F60" w:rsidRDefault="005E2056" w:rsidP="00905A1F">
            <w:pPr>
              <w:pStyle w:val="af0"/>
              <w:spacing w:line="300" w:lineRule="exact"/>
              <w:ind w:leftChars="0" w:left="210" w:hangingChars="100" w:hanging="210"/>
              <w:rPr>
                <w:rFonts w:asciiTheme="minorEastAsia" w:hAnsiTheme="minorEastAsia"/>
                <w:szCs w:val="21"/>
              </w:rPr>
            </w:pPr>
            <w:r w:rsidRPr="00525F60">
              <w:rPr>
                <w:rFonts w:asciiTheme="minorEastAsia" w:hAnsiTheme="minorEastAsia" w:cs="ＭＳ 明朝" w:hint="eastAsia"/>
                <w:kern w:val="24"/>
                <w:szCs w:val="21"/>
              </w:rPr>
              <w:t>➢</w:t>
            </w:r>
            <w:r w:rsidR="00905A1F" w:rsidRPr="00525F60">
              <w:rPr>
                <w:rFonts w:asciiTheme="minorEastAsia" w:hAnsiTheme="minorEastAsia" w:cs="ＭＳ 明朝" w:hint="eastAsia"/>
                <w:kern w:val="24"/>
                <w:szCs w:val="21"/>
              </w:rPr>
              <w:t xml:space="preserve">　</w:t>
            </w:r>
            <w:r w:rsidR="00C0017B" w:rsidRPr="00525F60">
              <w:rPr>
                <w:rFonts w:asciiTheme="minorEastAsia" w:hAnsiTheme="minorEastAsia" w:hint="eastAsia"/>
                <w:szCs w:val="21"/>
              </w:rPr>
              <w:t>施設設備等の不具合が発生した場合、すばやく現場に駆けつけ、即日に社員又は専門業者が修理に着手し、市場業務に支障が出ないよう常に</w:t>
            </w:r>
            <w:r w:rsidR="001C5F12" w:rsidRPr="00525F60">
              <w:rPr>
                <w:rFonts w:asciiTheme="minorEastAsia" w:hAnsiTheme="minorEastAsia" w:hint="eastAsia"/>
                <w:szCs w:val="21"/>
              </w:rPr>
              <w:t>スピーディに</w:t>
            </w:r>
            <w:r w:rsidR="00C0017B" w:rsidRPr="00525F60">
              <w:rPr>
                <w:rFonts w:asciiTheme="minorEastAsia" w:hAnsiTheme="minorEastAsia" w:hint="eastAsia"/>
                <w:szCs w:val="21"/>
              </w:rPr>
              <w:t>臨機応変の対応を行っている。</w:t>
            </w:r>
          </w:p>
          <w:p w14:paraId="0D5D7DAD" w14:textId="77777777" w:rsidR="00905A1F" w:rsidRPr="00525F60" w:rsidRDefault="00905A1F" w:rsidP="00905A1F">
            <w:pPr>
              <w:pStyle w:val="af0"/>
              <w:spacing w:line="300" w:lineRule="exact"/>
              <w:ind w:leftChars="0" w:left="210" w:hangingChars="100" w:hanging="210"/>
              <w:rPr>
                <w:rFonts w:asciiTheme="minorEastAsia" w:hAnsiTheme="minorEastAsia"/>
                <w:szCs w:val="21"/>
              </w:rPr>
            </w:pPr>
          </w:p>
          <w:p w14:paraId="58C23407" w14:textId="72BF5710" w:rsidR="00C0017B" w:rsidRPr="00525F60" w:rsidRDefault="005E2056" w:rsidP="00905A1F">
            <w:pPr>
              <w:pStyle w:val="af0"/>
              <w:spacing w:line="300" w:lineRule="exact"/>
              <w:ind w:leftChars="0" w:left="288" w:hangingChars="137" w:hanging="288"/>
              <w:rPr>
                <w:rFonts w:asciiTheme="minorEastAsia" w:hAnsiTheme="minorEastAsia"/>
                <w:szCs w:val="21"/>
              </w:rPr>
            </w:pPr>
            <w:r w:rsidRPr="00525F60">
              <w:rPr>
                <w:rFonts w:asciiTheme="minorEastAsia" w:hAnsiTheme="minorEastAsia" w:cs="ＭＳ 明朝" w:hint="eastAsia"/>
                <w:kern w:val="24"/>
                <w:szCs w:val="21"/>
              </w:rPr>
              <w:t>➢</w:t>
            </w:r>
            <w:r w:rsidR="00905A1F" w:rsidRPr="00525F60">
              <w:rPr>
                <w:rFonts w:asciiTheme="minorEastAsia" w:hAnsiTheme="minorEastAsia" w:cs="ＭＳ 明朝" w:hint="eastAsia"/>
                <w:kern w:val="24"/>
                <w:szCs w:val="21"/>
              </w:rPr>
              <w:t xml:space="preserve">　</w:t>
            </w:r>
            <w:r w:rsidR="00C0017B" w:rsidRPr="00525F60">
              <w:rPr>
                <w:rFonts w:asciiTheme="minorEastAsia" w:hAnsiTheme="minorEastAsia" w:hint="eastAsia"/>
                <w:szCs w:val="21"/>
              </w:rPr>
              <w:t>買出人駐車場の秩序維持を図り、顧客である買出人の利便性の向上を図るため、早朝にラウンドを行い、場内事業者の排除を行っている。</w:t>
            </w:r>
          </w:p>
          <w:p w14:paraId="79669445" w14:textId="77777777" w:rsidR="00905A1F" w:rsidRPr="00525F60" w:rsidRDefault="00905A1F" w:rsidP="00905A1F">
            <w:pPr>
              <w:pStyle w:val="af0"/>
              <w:spacing w:line="300" w:lineRule="exact"/>
              <w:ind w:leftChars="0" w:left="288" w:hangingChars="137" w:hanging="288"/>
              <w:rPr>
                <w:rFonts w:asciiTheme="minorEastAsia" w:hAnsiTheme="minorEastAsia" w:cs="ＭＳ 明朝"/>
                <w:kern w:val="24"/>
                <w:szCs w:val="21"/>
              </w:rPr>
            </w:pPr>
          </w:p>
          <w:p w14:paraId="525BB93C" w14:textId="56AB0188" w:rsidR="00494E82" w:rsidRPr="00525F60" w:rsidRDefault="005E2056" w:rsidP="00905A1F">
            <w:pPr>
              <w:pStyle w:val="af0"/>
              <w:spacing w:line="300" w:lineRule="exact"/>
              <w:ind w:leftChars="0" w:left="288" w:hangingChars="137" w:hanging="288"/>
              <w:rPr>
                <w:rFonts w:asciiTheme="minorEastAsia" w:hAnsiTheme="minorEastAsia"/>
                <w:szCs w:val="21"/>
              </w:rPr>
            </w:pPr>
            <w:r w:rsidRPr="00525F60">
              <w:rPr>
                <w:rFonts w:asciiTheme="minorEastAsia" w:hAnsiTheme="minorEastAsia" w:cs="ＭＳ 明朝" w:hint="eastAsia"/>
                <w:kern w:val="24"/>
                <w:szCs w:val="21"/>
              </w:rPr>
              <w:t>➢</w:t>
            </w:r>
            <w:r w:rsidR="00905A1F" w:rsidRPr="00525F60">
              <w:rPr>
                <w:rFonts w:asciiTheme="minorEastAsia" w:hAnsiTheme="minorEastAsia" w:cs="ＭＳ 明朝" w:hint="eastAsia"/>
                <w:kern w:val="24"/>
                <w:szCs w:val="21"/>
              </w:rPr>
              <w:t xml:space="preserve">　</w:t>
            </w:r>
            <w:r w:rsidR="00C0017B" w:rsidRPr="00525F60">
              <w:rPr>
                <w:rFonts w:asciiTheme="minorEastAsia" w:hAnsiTheme="minorEastAsia" w:hint="eastAsia"/>
                <w:szCs w:val="21"/>
              </w:rPr>
              <w:t>場内事業者の就業時間に沿ったサービスの提供ができるよう、平日の営業時間を午前8時から午後5時まで延長している</w:t>
            </w:r>
            <w:r w:rsidR="001C18A5" w:rsidRPr="00525F60">
              <w:rPr>
                <w:rFonts w:asciiTheme="minorEastAsia" w:hAnsiTheme="minorEastAsia" w:hint="eastAsia"/>
                <w:szCs w:val="21"/>
              </w:rPr>
              <w:t>。</w:t>
            </w:r>
          </w:p>
          <w:p w14:paraId="5D5FDFF5" w14:textId="3B0538AB" w:rsidR="00494E82" w:rsidRPr="00525F60" w:rsidRDefault="00494E82" w:rsidP="00905A1F">
            <w:pPr>
              <w:spacing w:line="300" w:lineRule="exact"/>
              <w:rPr>
                <w:rFonts w:asciiTheme="minorEastAsia" w:hAnsiTheme="minorEastAsia"/>
                <w:szCs w:val="21"/>
              </w:rPr>
            </w:pPr>
          </w:p>
        </w:tc>
        <w:tc>
          <w:tcPr>
            <w:tcW w:w="851" w:type="dxa"/>
            <w:vAlign w:val="center"/>
          </w:tcPr>
          <w:p w14:paraId="421F91BF" w14:textId="455B7733" w:rsidR="00C0017B" w:rsidRPr="00525F60" w:rsidRDefault="002B2E2F" w:rsidP="00B75892">
            <w:pPr>
              <w:spacing w:line="300" w:lineRule="exact"/>
              <w:jc w:val="center"/>
              <w:rPr>
                <w:rFonts w:asciiTheme="minorEastAsia" w:hAnsiTheme="minorEastAsia"/>
              </w:rPr>
            </w:pPr>
            <w:r w:rsidRPr="00525F60">
              <w:rPr>
                <w:rFonts w:asciiTheme="minorEastAsia" w:hAnsiTheme="minorEastAsia" w:hint="eastAsia"/>
              </w:rPr>
              <w:t>S</w:t>
            </w:r>
          </w:p>
        </w:tc>
        <w:tc>
          <w:tcPr>
            <w:tcW w:w="4678" w:type="dxa"/>
          </w:tcPr>
          <w:p w14:paraId="720ACF66" w14:textId="308E97CE" w:rsidR="00181C71" w:rsidRPr="00525F60" w:rsidRDefault="00905A1F" w:rsidP="00905A1F">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施設等の不具合に際して、速やかに現場に駆けつけ、即日修理に着手するなど、市場業務に支障がないようスピード感をもって臨機応変に対応している。</w:t>
            </w:r>
          </w:p>
          <w:p w14:paraId="696283DD" w14:textId="77777777" w:rsidR="00905A1F" w:rsidRPr="00525F60" w:rsidRDefault="00905A1F" w:rsidP="00905A1F">
            <w:pPr>
              <w:spacing w:line="300" w:lineRule="exact"/>
              <w:ind w:left="315" w:hangingChars="150" w:hanging="315"/>
              <w:rPr>
                <w:rFonts w:asciiTheme="minorEastAsia" w:hAnsiTheme="minorEastAsia"/>
                <w:szCs w:val="21"/>
              </w:rPr>
            </w:pPr>
          </w:p>
          <w:p w14:paraId="23C35F1D" w14:textId="2C67A0A1" w:rsidR="00181C71" w:rsidRPr="00525F60" w:rsidRDefault="00905A1F" w:rsidP="00905A1F">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早朝に場内の見回りを行い、場内事業者の車を買出人用駐車場から退去するよう指導するなど、顧客である買出人の利便性の向上に努めている。</w:t>
            </w:r>
          </w:p>
          <w:p w14:paraId="1E8A092C" w14:textId="77777777" w:rsidR="00905A1F" w:rsidRPr="00525F60" w:rsidRDefault="00905A1F" w:rsidP="00905A1F">
            <w:pPr>
              <w:spacing w:line="300" w:lineRule="exact"/>
              <w:ind w:left="315" w:hangingChars="150" w:hanging="315"/>
              <w:rPr>
                <w:rFonts w:asciiTheme="minorEastAsia" w:hAnsiTheme="minorEastAsia"/>
                <w:szCs w:val="21"/>
              </w:rPr>
            </w:pPr>
          </w:p>
          <w:p w14:paraId="50271AC3" w14:textId="335DB14D" w:rsidR="00C0017B" w:rsidRPr="00525F60" w:rsidRDefault="00905A1F" w:rsidP="00181C71">
            <w:pPr>
              <w:spacing w:line="300" w:lineRule="exact"/>
              <w:rPr>
                <w:rFonts w:asciiTheme="minorEastAsia" w:hAnsiTheme="minorEastAsia"/>
                <w:szCs w:val="21"/>
              </w:rPr>
            </w:pPr>
            <w:r w:rsidRPr="00525F60">
              <w:rPr>
                <w:rFonts w:asciiTheme="minorEastAsia" w:hAnsiTheme="minorEastAsia" w:hint="eastAsia"/>
                <w:szCs w:val="21"/>
              </w:rPr>
              <w:t>➢</w:t>
            </w:r>
            <w:r w:rsidR="00181C71" w:rsidRPr="00525F60">
              <w:rPr>
                <w:rFonts w:asciiTheme="minorEastAsia" w:hAnsiTheme="minorEastAsia" w:hint="eastAsia"/>
                <w:szCs w:val="21"/>
              </w:rPr>
              <w:t>営業時間を午前</w:t>
            </w:r>
            <w:r w:rsidR="00181C71" w:rsidRPr="00525F60">
              <w:rPr>
                <w:rFonts w:asciiTheme="minorEastAsia" w:hAnsiTheme="minorEastAsia"/>
                <w:szCs w:val="21"/>
              </w:rPr>
              <w:t>8</w:t>
            </w:r>
            <w:r w:rsidR="00181C71" w:rsidRPr="00525F60">
              <w:rPr>
                <w:rFonts w:asciiTheme="minorEastAsia" w:hAnsiTheme="minorEastAsia" w:hint="eastAsia"/>
                <w:szCs w:val="21"/>
              </w:rPr>
              <w:t>時から午後</w:t>
            </w:r>
            <w:r w:rsidR="00181C71" w:rsidRPr="00525F60">
              <w:rPr>
                <w:rFonts w:asciiTheme="minorEastAsia" w:hAnsiTheme="minorEastAsia"/>
                <w:szCs w:val="21"/>
              </w:rPr>
              <w:t>5</w:t>
            </w:r>
            <w:r w:rsidR="00181C71" w:rsidRPr="00525F60">
              <w:rPr>
                <w:rFonts w:asciiTheme="minorEastAsia" w:hAnsiTheme="minorEastAsia" w:hint="eastAsia"/>
                <w:szCs w:val="21"/>
              </w:rPr>
              <w:t>時まで延長し、場内事業者の就業時間に合わせたサービス提供に努めている。</w:t>
            </w:r>
          </w:p>
        </w:tc>
        <w:tc>
          <w:tcPr>
            <w:tcW w:w="850" w:type="dxa"/>
            <w:vAlign w:val="center"/>
          </w:tcPr>
          <w:p w14:paraId="073A8488" w14:textId="3B878112" w:rsidR="00C0017B" w:rsidRPr="00525F60" w:rsidRDefault="00403C93" w:rsidP="00B75892">
            <w:pPr>
              <w:jc w:val="center"/>
              <w:rPr>
                <w:rFonts w:asciiTheme="minorEastAsia" w:hAnsiTheme="minorEastAsia"/>
              </w:rPr>
            </w:pPr>
            <w:r w:rsidRPr="00525F60">
              <w:rPr>
                <w:rFonts w:asciiTheme="minorEastAsia" w:hAnsiTheme="minorEastAsia" w:hint="eastAsia"/>
              </w:rPr>
              <w:t>S</w:t>
            </w:r>
          </w:p>
        </w:tc>
        <w:tc>
          <w:tcPr>
            <w:tcW w:w="3142" w:type="dxa"/>
          </w:tcPr>
          <w:p w14:paraId="6AFB1924" w14:textId="77777777" w:rsidR="00C0017B" w:rsidRPr="00525F60" w:rsidRDefault="00C0017B" w:rsidP="00B75892">
            <w:pPr>
              <w:rPr>
                <w:rFonts w:asciiTheme="minorEastAsia" w:hAnsiTheme="minorEastAsia"/>
              </w:rPr>
            </w:pPr>
          </w:p>
        </w:tc>
      </w:tr>
      <w:tr w:rsidR="00525F60" w:rsidRPr="00525F60" w14:paraId="7BADBC56" w14:textId="77777777" w:rsidTr="00F23114">
        <w:trPr>
          <w:trHeight w:val="1104"/>
        </w:trPr>
        <w:tc>
          <w:tcPr>
            <w:tcW w:w="710" w:type="dxa"/>
            <w:vMerge w:val="restart"/>
            <w:shd w:val="clear" w:color="auto" w:fill="DDD9C3" w:themeFill="background2" w:themeFillShade="E6"/>
            <w:textDirection w:val="tbRlV"/>
            <w:vAlign w:val="center"/>
          </w:tcPr>
          <w:p w14:paraId="2ECB22AB" w14:textId="481720F2" w:rsidR="00890F7B" w:rsidRPr="00525F60" w:rsidRDefault="00890F7B" w:rsidP="00B75892">
            <w:pPr>
              <w:ind w:left="113" w:right="113"/>
              <w:jc w:val="center"/>
              <w:rPr>
                <w:rFonts w:asciiTheme="minorEastAsia" w:hAnsiTheme="minorEastAsia"/>
                <w:sz w:val="20"/>
                <w:szCs w:val="20"/>
              </w:rPr>
            </w:pPr>
            <w:r w:rsidRPr="00525F60">
              <w:rPr>
                <w:rFonts w:asciiTheme="minorEastAsia" w:hAnsiTheme="minorEastAsia" w:hint="eastAsia"/>
                <w:sz w:val="20"/>
                <w:szCs w:val="20"/>
              </w:rPr>
              <w:t>Ⅲ適正な管理業務の遂行を図ることができる能力及び財政基盤に関する事項</w:t>
            </w:r>
          </w:p>
        </w:tc>
        <w:tc>
          <w:tcPr>
            <w:tcW w:w="2450" w:type="dxa"/>
            <w:vAlign w:val="center"/>
          </w:tcPr>
          <w:p w14:paraId="41FDD3E3" w14:textId="206264D9" w:rsidR="00890F7B" w:rsidRPr="00525F60" w:rsidRDefault="00890F7B" w:rsidP="00764241">
            <w:pPr>
              <w:ind w:left="315" w:hangingChars="150" w:hanging="315"/>
              <w:rPr>
                <w:rFonts w:asciiTheme="minorEastAsia" w:hAnsiTheme="minorEastAsia"/>
              </w:rPr>
            </w:pPr>
            <w:r w:rsidRPr="00525F60">
              <w:rPr>
                <w:rFonts w:asciiTheme="minorEastAsia" w:hAnsiTheme="minorEastAsia" w:hint="eastAsia"/>
              </w:rPr>
              <w:t>(1)収支計画の内容、適格性及び実現の程度</w:t>
            </w:r>
          </w:p>
        </w:tc>
        <w:tc>
          <w:tcPr>
            <w:tcW w:w="3597" w:type="dxa"/>
            <w:vAlign w:val="center"/>
          </w:tcPr>
          <w:p w14:paraId="41B6762B" w14:textId="3778A9AD" w:rsidR="00890F7B" w:rsidRPr="00525F60" w:rsidRDefault="00890F7B" w:rsidP="00B75892">
            <w:pPr>
              <w:rPr>
                <w:rFonts w:asciiTheme="minorEastAsia" w:hAnsiTheme="minorEastAsia"/>
              </w:rPr>
            </w:pPr>
          </w:p>
        </w:tc>
        <w:tc>
          <w:tcPr>
            <w:tcW w:w="6392" w:type="dxa"/>
            <w:vAlign w:val="center"/>
          </w:tcPr>
          <w:p w14:paraId="0FE02D23" w14:textId="3E935EC4" w:rsidR="00890F7B" w:rsidRPr="00525F60" w:rsidRDefault="005E2056" w:rsidP="00905A1F">
            <w:pPr>
              <w:pStyle w:val="af0"/>
              <w:spacing w:line="300" w:lineRule="exact"/>
              <w:ind w:leftChars="0" w:left="288" w:hangingChars="137" w:hanging="288"/>
              <w:rPr>
                <w:rFonts w:asciiTheme="minorEastAsia" w:hAnsiTheme="minorEastAsia" w:cs="ＭＳ Ｐゴシック"/>
                <w:kern w:val="0"/>
                <w:szCs w:val="21"/>
              </w:rPr>
            </w:pPr>
            <w:r w:rsidRPr="00525F60">
              <w:rPr>
                <w:rFonts w:asciiTheme="minorEastAsia" w:hAnsiTheme="minorEastAsia" w:cs="ＭＳ 明朝" w:hint="eastAsia"/>
                <w:kern w:val="24"/>
                <w:szCs w:val="21"/>
              </w:rPr>
              <w:t>➢</w:t>
            </w:r>
            <w:r w:rsidR="00905A1F" w:rsidRPr="00525F60">
              <w:rPr>
                <w:rFonts w:asciiTheme="minorEastAsia" w:hAnsiTheme="minorEastAsia" w:cs="ＭＳ 明朝" w:hint="eastAsia"/>
                <w:kern w:val="24"/>
                <w:szCs w:val="21"/>
              </w:rPr>
              <w:t xml:space="preserve">　</w:t>
            </w:r>
            <w:r w:rsidR="00890F7B" w:rsidRPr="00525F60">
              <w:rPr>
                <w:rFonts w:asciiTheme="minorEastAsia" w:hAnsiTheme="minorEastAsia" w:cs="ＭＳ Ｐゴシック" w:hint="eastAsia"/>
                <w:kern w:val="0"/>
                <w:szCs w:val="21"/>
              </w:rPr>
              <w:t>事業収支は概ね計画どおり推移し、収支均衡の取れた黒字基調で推移している。</w:t>
            </w:r>
          </w:p>
          <w:p w14:paraId="36A763D7" w14:textId="77777777" w:rsidR="00905A1F" w:rsidRPr="00525F60" w:rsidRDefault="00905A1F" w:rsidP="00905A1F">
            <w:pPr>
              <w:pStyle w:val="af0"/>
              <w:spacing w:line="300" w:lineRule="exact"/>
              <w:ind w:leftChars="0" w:left="288" w:hangingChars="137" w:hanging="288"/>
              <w:rPr>
                <w:rFonts w:asciiTheme="minorEastAsia" w:hAnsiTheme="minorEastAsia"/>
                <w:szCs w:val="21"/>
              </w:rPr>
            </w:pPr>
          </w:p>
          <w:p w14:paraId="6B735EFB" w14:textId="77777777" w:rsidR="00764241" w:rsidRDefault="005E2056" w:rsidP="00905A1F">
            <w:pPr>
              <w:pStyle w:val="af0"/>
              <w:spacing w:line="300" w:lineRule="exact"/>
              <w:ind w:leftChars="0" w:left="78" w:hangingChars="37" w:hanging="78"/>
              <w:rPr>
                <w:rFonts w:asciiTheme="minorEastAsia" w:hAnsiTheme="minorEastAsia" w:cs="ＭＳ Ｐゴシック"/>
                <w:kern w:val="0"/>
                <w:szCs w:val="21"/>
              </w:rPr>
            </w:pPr>
            <w:r w:rsidRPr="00525F60">
              <w:rPr>
                <w:rFonts w:asciiTheme="minorEastAsia" w:hAnsiTheme="minorEastAsia" w:cs="ＭＳ 明朝" w:hint="eastAsia"/>
                <w:kern w:val="24"/>
                <w:szCs w:val="21"/>
              </w:rPr>
              <w:t>➢</w:t>
            </w:r>
            <w:r w:rsidR="00905A1F" w:rsidRPr="00525F60">
              <w:rPr>
                <w:rFonts w:asciiTheme="minorEastAsia" w:hAnsiTheme="minorEastAsia" w:cs="ＭＳ 明朝" w:hint="eastAsia"/>
                <w:kern w:val="24"/>
                <w:szCs w:val="21"/>
              </w:rPr>
              <w:t xml:space="preserve">　</w:t>
            </w:r>
            <w:r w:rsidR="00890F7B" w:rsidRPr="00525F60">
              <w:rPr>
                <w:rFonts w:asciiTheme="minorEastAsia" w:hAnsiTheme="minorEastAsia" w:cs="ＭＳ Ｐゴシック" w:hint="eastAsia"/>
                <w:kern w:val="0"/>
                <w:szCs w:val="21"/>
              </w:rPr>
              <w:t>府への納付金は契約どおり遅滞なく納付している。</w:t>
            </w:r>
          </w:p>
          <w:p w14:paraId="26303F34" w14:textId="6961E3F7" w:rsidR="00E55A29" w:rsidRPr="00525F60" w:rsidRDefault="00E55A29" w:rsidP="00905A1F">
            <w:pPr>
              <w:pStyle w:val="af0"/>
              <w:spacing w:line="300" w:lineRule="exact"/>
              <w:ind w:leftChars="0" w:left="78" w:hangingChars="37" w:hanging="78"/>
              <w:rPr>
                <w:rFonts w:asciiTheme="minorEastAsia" w:hAnsiTheme="minorEastAsia" w:cs="ＭＳ Ｐゴシック"/>
                <w:kern w:val="0"/>
                <w:szCs w:val="21"/>
              </w:rPr>
            </w:pPr>
          </w:p>
        </w:tc>
        <w:tc>
          <w:tcPr>
            <w:tcW w:w="851" w:type="dxa"/>
            <w:vAlign w:val="center"/>
          </w:tcPr>
          <w:p w14:paraId="23F57D2B" w14:textId="4361A07F" w:rsidR="00890F7B" w:rsidRPr="00525F60" w:rsidRDefault="002B2E2F" w:rsidP="00B75892">
            <w:pPr>
              <w:spacing w:line="300" w:lineRule="exact"/>
              <w:jc w:val="center"/>
              <w:rPr>
                <w:rFonts w:asciiTheme="minorEastAsia" w:hAnsiTheme="minorEastAsia"/>
              </w:rPr>
            </w:pPr>
            <w:r w:rsidRPr="00525F60">
              <w:rPr>
                <w:rFonts w:asciiTheme="minorEastAsia" w:hAnsiTheme="minorEastAsia" w:hint="eastAsia"/>
              </w:rPr>
              <w:t>S</w:t>
            </w:r>
          </w:p>
        </w:tc>
        <w:tc>
          <w:tcPr>
            <w:tcW w:w="4678" w:type="dxa"/>
            <w:vAlign w:val="center"/>
          </w:tcPr>
          <w:p w14:paraId="36A97A0B" w14:textId="0A4A857B" w:rsidR="00181C71" w:rsidRPr="00525F60" w:rsidRDefault="00905A1F" w:rsidP="00905A1F">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第</w:t>
            </w:r>
            <w:r w:rsidR="00181C71" w:rsidRPr="00525F60">
              <w:rPr>
                <w:rFonts w:asciiTheme="minorEastAsia" w:hAnsiTheme="minorEastAsia"/>
                <w:szCs w:val="21"/>
              </w:rPr>
              <w:t>3</w:t>
            </w:r>
            <w:r w:rsidR="00181C71" w:rsidRPr="00525F60">
              <w:rPr>
                <w:rFonts w:asciiTheme="minorEastAsia" w:hAnsiTheme="minorEastAsia" w:hint="eastAsia"/>
                <w:szCs w:val="21"/>
              </w:rPr>
              <w:t>四半期までの収支状況は、概ね計画通り推移している。</w:t>
            </w:r>
          </w:p>
          <w:p w14:paraId="67EF6C30" w14:textId="77777777" w:rsidR="00905A1F" w:rsidRPr="00525F60" w:rsidRDefault="00905A1F" w:rsidP="00905A1F">
            <w:pPr>
              <w:spacing w:line="300" w:lineRule="exact"/>
              <w:ind w:left="315" w:hangingChars="150" w:hanging="315"/>
              <w:rPr>
                <w:rFonts w:asciiTheme="minorEastAsia" w:hAnsiTheme="minorEastAsia"/>
                <w:szCs w:val="21"/>
              </w:rPr>
            </w:pPr>
          </w:p>
          <w:p w14:paraId="09FD4BD5" w14:textId="77777777" w:rsidR="00890F7B" w:rsidRDefault="00905A1F" w:rsidP="00181C71">
            <w:pPr>
              <w:spacing w:line="300" w:lineRule="exact"/>
              <w:rPr>
                <w:rFonts w:asciiTheme="minorEastAsia" w:hAnsiTheme="minorEastAsia"/>
                <w:szCs w:val="21"/>
              </w:rPr>
            </w:pPr>
            <w:r w:rsidRPr="00525F60">
              <w:rPr>
                <w:rFonts w:asciiTheme="minorEastAsia" w:hAnsiTheme="minorEastAsia" w:hint="eastAsia"/>
                <w:szCs w:val="21"/>
              </w:rPr>
              <w:t>➢</w:t>
            </w:r>
            <w:r w:rsidR="00181C71" w:rsidRPr="00525F60">
              <w:rPr>
                <w:rFonts w:asciiTheme="minorEastAsia" w:hAnsiTheme="minorEastAsia" w:hint="eastAsia"/>
                <w:szCs w:val="21"/>
              </w:rPr>
              <w:t>納付金Ⅰは納付期限内に納付されている。</w:t>
            </w:r>
          </w:p>
          <w:p w14:paraId="1BCF94D8" w14:textId="153E16CC" w:rsidR="00E55A29" w:rsidRPr="00525F60" w:rsidRDefault="00E55A29" w:rsidP="00181C71">
            <w:pPr>
              <w:spacing w:line="300" w:lineRule="exact"/>
              <w:rPr>
                <w:rFonts w:asciiTheme="minorEastAsia" w:hAnsiTheme="minorEastAsia"/>
                <w:szCs w:val="21"/>
              </w:rPr>
            </w:pPr>
          </w:p>
        </w:tc>
        <w:tc>
          <w:tcPr>
            <w:tcW w:w="850" w:type="dxa"/>
            <w:vAlign w:val="center"/>
          </w:tcPr>
          <w:p w14:paraId="058DDB1E" w14:textId="71AA0BE2" w:rsidR="00890F7B" w:rsidRPr="00525F60" w:rsidRDefault="00403C93" w:rsidP="00B75892">
            <w:pPr>
              <w:jc w:val="center"/>
              <w:rPr>
                <w:rFonts w:asciiTheme="minorEastAsia" w:hAnsiTheme="minorEastAsia"/>
              </w:rPr>
            </w:pPr>
            <w:r w:rsidRPr="00525F60">
              <w:rPr>
                <w:rFonts w:asciiTheme="minorEastAsia" w:hAnsiTheme="minorEastAsia" w:hint="eastAsia"/>
              </w:rPr>
              <w:t>S</w:t>
            </w:r>
          </w:p>
        </w:tc>
        <w:tc>
          <w:tcPr>
            <w:tcW w:w="3142" w:type="dxa"/>
          </w:tcPr>
          <w:p w14:paraId="2E1BCDAA" w14:textId="77777777" w:rsidR="00890F7B" w:rsidRPr="00525F60" w:rsidRDefault="00890F7B" w:rsidP="00B75892">
            <w:pPr>
              <w:rPr>
                <w:rFonts w:asciiTheme="minorEastAsia" w:hAnsiTheme="minorEastAsia"/>
              </w:rPr>
            </w:pPr>
          </w:p>
        </w:tc>
      </w:tr>
      <w:tr w:rsidR="00525F60" w:rsidRPr="00525F60" w14:paraId="3BFED605" w14:textId="77777777" w:rsidTr="004F2081">
        <w:trPr>
          <w:trHeight w:val="2832"/>
        </w:trPr>
        <w:tc>
          <w:tcPr>
            <w:tcW w:w="710" w:type="dxa"/>
            <w:vMerge/>
            <w:shd w:val="clear" w:color="auto" w:fill="DDD9C3" w:themeFill="background2" w:themeFillShade="E6"/>
            <w:textDirection w:val="tbRlV"/>
            <w:vAlign w:val="center"/>
          </w:tcPr>
          <w:p w14:paraId="531F1751" w14:textId="77777777" w:rsidR="00890F7B" w:rsidRPr="00525F60" w:rsidRDefault="00890F7B" w:rsidP="00B75892">
            <w:pPr>
              <w:ind w:left="113" w:right="113"/>
              <w:jc w:val="center"/>
              <w:rPr>
                <w:rFonts w:asciiTheme="minorEastAsia" w:hAnsiTheme="minorEastAsia"/>
                <w:sz w:val="20"/>
                <w:szCs w:val="20"/>
              </w:rPr>
            </w:pPr>
          </w:p>
        </w:tc>
        <w:tc>
          <w:tcPr>
            <w:tcW w:w="2450" w:type="dxa"/>
            <w:vAlign w:val="center"/>
          </w:tcPr>
          <w:p w14:paraId="6ACE63CD" w14:textId="277D96BE" w:rsidR="00890F7B" w:rsidRPr="00525F60" w:rsidRDefault="00890F7B" w:rsidP="00B75892">
            <w:pPr>
              <w:rPr>
                <w:rFonts w:asciiTheme="minorEastAsia" w:hAnsiTheme="minorEastAsia"/>
              </w:rPr>
            </w:pPr>
            <w:r w:rsidRPr="00525F60">
              <w:rPr>
                <w:rFonts w:asciiTheme="minorEastAsia" w:hAnsiTheme="minorEastAsia" w:hint="eastAsia"/>
              </w:rPr>
              <w:t>(2)安定的な運営が可能となる人的能力</w:t>
            </w:r>
          </w:p>
        </w:tc>
        <w:tc>
          <w:tcPr>
            <w:tcW w:w="3597" w:type="dxa"/>
            <w:vAlign w:val="center"/>
          </w:tcPr>
          <w:p w14:paraId="0AD7A676" w14:textId="7EF1EFC6" w:rsidR="00890F7B" w:rsidRPr="00525F60" w:rsidRDefault="00826A70" w:rsidP="00DD241D">
            <w:pPr>
              <w:rPr>
                <w:rFonts w:asciiTheme="minorEastAsia" w:hAnsiTheme="minorEastAsia"/>
              </w:rPr>
            </w:pPr>
            <w:r w:rsidRPr="00525F60">
              <w:rPr>
                <w:rFonts w:asciiTheme="minorEastAsia" w:hAnsiTheme="minorEastAsia" w:hint="eastAsia"/>
                <w:b/>
                <w:bCs/>
                <w:noProof/>
              </w:rPr>
              <mc:AlternateContent>
                <mc:Choice Requires="wps">
                  <w:drawing>
                    <wp:anchor distT="0" distB="0" distL="114300" distR="114300" simplePos="0" relativeHeight="251653632" behindDoc="0" locked="0" layoutInCell="1" allowOverlap="1" wp14:anchorId="35CDA16C" wp14:editId="695564D0">
                      <wp:simplePos x="0" y="0"/>
                      <wp:positionH relativeFrom="column">
                        <wp:posOffset>-77470</wp:posOffset>
                      </wp:positionH>
                      <wp:positionV relativeFrom="paragraph">
                        <wp:posOffset>-1335405</wp:posOffset>
                      </wp:positionV>
                      <wp:extent cx="2087880" cy="54864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2087880" cy="548640"/>
                              </a:xfrm>
                              <a:prstGeom prst="rect">
                                <a:avLst/>
                              </a:prstGeom>
                              <a:noFill/>
                              <a:ln w="6350">
                                <a:noFill/>
                              </a:ln>
                            </wps:spPr>
                            <wps:txbx>
                              <w:txbxContent>
                                <w:p w14:paraId="52303CC0" w14:textId="478A2CFB" w:rsidR="00300565" w:rsidRPr="00051E97" w:rsidRDefault="00300565" w:rsidP="00A807E3">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事業実施に必要な人員が確保され、また配置されているか</w:t>
                                  </w:r>
                                </w:p>
                                <w:p w14:paraId="1F9775A2" w14:textId="77777777" w:rsidR="00300565" w:rsidRPr="00051E97" w:rsidRDefault="00300565" w:rsidP="00DD241D">
                                  <w:pPr>
                                    <w:rPr>
                                      <w:rFonts w:asciiTheme="minorEastAsia" w:hAnsiTheme="minorEastAsia"/>
                                      <w:color w:val="000000" w:themeColor="text1"/>
                                    </w:rPr>
                                  </w:pPr>
                                </w:p>
                                <w:p w14:paraId="10888033" w14:textId="77777777" w:rsidR="00300565" w:rsidRPr="006153CC" w:rsidRDefault="00300565" w:rsidP="00DD241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A16C" id="テキスト ボックス 24" o:spid="_x0000_s1051" type="#_x0000_t202" style="position:absolute;left:0;text-align:left;margin-left:-6.1pt;margin-top:-105.15pt;width:164.4pt;height:4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" filled="f" stroked="f" strokeweight=".5pt">
                      <v:textbox>
                        <w:txbxContent>
                          <w:p w14:paraId="52303CC0" w14:textId="478A2CFB" w:rsidR="00300565" w:rsidRPr="00051E97" w:rsidRDefault="00300565" w:rsidP="00A807E3">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事業実施に必要な人員が確保され、また配置されているか</w:t>
                            </w:r>
                          </w:p>
                          <w:p w14:paraId="1F9775A2" w14:textId="77777777" w:rsidR="00300565" w:rsidRPr="00051E97" w:rsidRDefault="00300565" w:rsidP="00DD241D">
                            <w:pPr>
                              <w:rPr>
                                <w:rFonts w:asciiTheme="minorEastAsia" w:hAnsiTheme="minorEastAsia"/>
                                <w:color w:val="000000" w:themeColor="text1"/>
                              </w:rPr>
                            </w:pPr>
                          </w:p>
                          <w:p w14:paraId="10888033" w14:textId="77777777" w:rsidR="00300565" w:rsidRPr="006153CC" w:rsidRDefault="00300565" w:rsidP="00DD241D">
                            <w:pPr>
                              <w:rPr>
                                <w:rFonts w:asciiTheme="majorEastAsia" w:eastAsiaTheme="majorEastAsia" w:hAnsiTheme="majorEastAsia"/>
                              </w:rPr>
                            </w:pPr>
                          </w:p>
                        </w:txbxContent>
                      </v:textbox>
                    </v:shape>
                  </w:pict>
                </mc:Fallback>
              </mc:AlternateContent>
            </w:r>
          </w:p>
          <w:p w14:paraId="0D1E5428" w14:textId="2CB24D42" w:rsidR="00890F7B" w:rsidRPr="00525F60" w:rsidRDefault="00DD241D" w:rsidP="00B75892">
            <w:pPr>
              <w:ind w:left="210" w:hangingChars="100" w:hanging="210"/>
              <w:rPr>
                <w:rFonts w:asciiTheme="minorEastAsia" w:hAnsiTheme="minorEastAsia"/>
              </w:rPr>
            </w:pPr>
            <w:r w:rsidRPr="00525F60">
              <w:rPr>
                <w:rFonts w:asciiTheme="minorEastAsia" w:hAnsiTheme="minorEastAsia"/>
              </w:rPr>
              <w:t xml:space="preserve"> </w:t>
            </w:r>
          </w:p>
        </w:tc>
        <w:tc>
          <w:tcPr>
            <w:tcW w:w="6392" w:type="dxa"/>
          </w:tcPr>
          <w:p w14:paraId="16F1DB8D" w14:textId="74F9C8FC" w:rsidR="00890F7B" w:rsidRPr="00525F60" w:rsidRDefault="00890F7B" w:rsidP="00B75892">
            <w:pPr>
              <w:spacing w:line="300" w:lineRule="exact"/>
              <w:rPr>
                <w:rFonts w:asciiTheme="minorEastAsia" w:hAnsiTheme="minorEastAsia"/>
                <w:szCs w:val="21"/>
              </w:rPr>
            </w:pPr>
            <w:r w:rsidRPr="00525F60">
              <w:rPr>
                <w:rFonts w:asciiTheme="minorEastAsia" w:hAnsiTheme="minorEastAsia" w:hint="eastAsia"/>
                <w:szCs w:val="21"/>
              </w:rPr>
              <w:t>●</w:t>
            </w:r>
            <w:r w:rsidR="004523A3" w:rsidRPr="00525F60">
              <w:rPr>
                <w:rFonts w:asciiTheme="minorEastAsia" w:hAnsiTheme="minorEastAsia" w:hint="eastAsia"/>
                <w:szCs w:val="21"/>
              </w:rPr>
              <w:t>人員の</w:t>
            </w:r>
            <w:r w:rsidRPr="00525F60">
              <w:rPr>
                <w:rFonts w:asciiTheme="minorEastAsia" w:hAnsiTheme="minorEastAsia" w:hint="eastAsia"/>
                <w:szCs w:val="21"/>
              </w:rPr>
              <w:t>配置</w:t>
            </w:r>
          </w:p>
          <w:p w14:paraId="57807EAC" w14:textId="4DAC0E8C" w:rsidR="00890F7B" w:rsidRPr="00525F60" w:rsidRDefault="005E2056" w:rsidP="00905A1F">
            <w:pPr>
              <w:pStyle w:val="af0"/>
              <w:spacing w:line="300" w:lineRule="exact"/>
              <w:ind w:leftChars="0" w:left="288" w:hangingChars="137" w:hanging="288"/>
              <w:rPr>
                <w:rFonts w:asciiTheme="minorEastAsia" w:hAnsiTheme="minorEastAsia"/>
                <w:szCs w:val="21"/>
              </w:rPr>
            </w:pPr>
            <w:r w:rsidRPr="00525F60">
              <w:rPr>
                <w:rFonts w:asciiTheme="minorEastAsia" w:hAnsiTheme="minorEastAsia" w:cs="ＭＳ 明朝" w:hint="eastAsia"/>
                <w:kern w:val="24"/>
                <w:szCs w:val="21"/>
              </w:rPr>
              <w:t>➢</w:t>
            </w:r>
            <w:r w:rsidR="00905A1F" w:rsidRPr="00525F60">
              <w:rPr>
                <w:rFonts w:asciiTheme="minorEastAsia" w:hAnsiTheme="minorEastAsia" w:cs="ＭＳ 明朝" w:hint="eastAsia"/>
                <w:kern w:val="24"/>
                <w:szCs w:val="21"/>
              </w:rPr>
              <w:t xml:space="preserve">　</w:t>
            </w:r>
            <w:r w:rsidR="00890F7B" w:rsidRPr="00525F60">
              <w:rPr>
                <w:rFonts w:asciiTheme="minorEastAsia" w:hAnsiTheme="minorEastAsia" w:hint="eastAsia"/>
                <w:szCs w:val="21"/>
              </w:rPr>
              <w:t>市場の管理運営業務は複雑で広範多岐にわたり、また、折衝の相手も市場のプロであることから困難を極めるが、管理センターでは正社員5名、嘱託社員</w:t>
            </w:r>
            <w:r w:rsidR="00890F7B" w:rsidRPr="00525F60">
              <w:rPr>
                <w:rFonts w:asciiTheme="minorEastAsia" w:hAnsiTheme="minorEastAsia"/>
                <w:szCs w:val="21"/>
              </w:rPr>
              <w:t>2</w:t>
            </w:r>
            <w:r w:rsidR="00890F7B" w:rsidRPr="00525F60">
              <w:rPr>
                <w:rFonts w:asciiTheme="minorEastAsia" w:hAnsiTheme="minorEastAsia" w:hint="eastAsia"/>
                <w:szCs w:val="21"/>
              </w:rPr>
              <w:t>名という少数の社員で管理運営業務を担っているものの、各社員は業務に関連する様々な資格を有する優秀な人材であり、モチベーションも高く業務は遅滞なくスピーディに処理されており、現場の市場関係者からも非常に高い評価を得ている。</w:t>
            </w:r>
          </w:p>
          <w:p w14:paraId="5CB70140" w14:textId="77777777" w:rsidR="00905A1F" w:rsidRPr="00525F60" w:rsidRDefault="00905A1F" w:rsidP="00905A1F">
            <w:pPr>
              <w:pStyle w:val="af0"/>
              <w:spacing w:line="300" w:lineRule="exact"/>
              <w:ind w:leftChars="0" w:left="288" w:hangingChars="137" w:hanging="288"/>
              <w:rPr>
                <w:rFonts w:asciiTheme="minorEastAsia" w:hAnsiTheme="minorEastAsia"/>
                <w:szCs w:val="21"/>
              </w:rPr>
            </w:pPr>
          </w:p>
          <w:p w14:paraId="77886D24" w14:textId="73B7DFC5" w:rsidR="00890F7B" w:rsidRPr="00525F60" w:rsidRDefault="005E2056" w:rsidP="00905A1F">
            <w:pPr>
              <w:pStyle w:val="af0"/>
              <w:spacing w:line="300" w:lineRule="exact"/>
              <w:ind w:leftChars="-1" w:left="317" w:hangingChars="152" w:hanging="319"/>
              <w:rPr>
                <w:rFonts w:asciiTheme="minorEastAsia" w:hAnsiTheme="minorEastAsia"/>
                <w:szCs w:val="21"/>
              </w:rPr>
            </w:pPr>
            <w:r w:rsidRPr="00525F60">
              <w:rPr>
                <w:rFonts w:asciiTheme="minorEastAsia" w:hAnsiTheme="minorEastAsia" w:cs="ＭＳ 明朝" w:hint="eastAsia"/>
                <w:kern w:val="24"/>
                <w:szCs w:val="21"/>
              </w:rPr>
              <w:t>➢</w:t>
            </w:r>
            <w:r w:rsidR="00905A1F" w:rsidRPr="00525F60">
              <w:rPr>
                <w:rFonts w:asciiTheme="minorEastAsia" w:hAnsiTheme="minorEastAsia" w:cs="ＭＳ 明朝" w:hint="eastAsia"/>
                <w:kern w:val="24"/>
                <w:szCs w:val="21"/>
              </w:rPr>
              <w:t xml:space="preserve">　</w:t>
            </w:r>
            <w:r w:rsidR="00890F7B" w:rsidRPr="00525F60">
              <w:rPr>
                <w:rFonts w:asciiTheme="minorEastAsia" w:hAnsiTheme="minorEastAsia"/>
                <w:szCs w:val="21"/>
              </w:rPr>
              <w:t>7</w:t>
            </w:r>
            <w:r w:rsidR="00890F7B" w:rsidRPr="00525F60">
              <w:rPr>
                <w:rFonts w:asciiTheme="minorEastAsia" w:hAnsiTheme="minorEastAsia" w:hint="eastAsia"/>
                <w:szCs w:val="21"/>
              </w:rPr>
              <w:t>名</w:t>
            </w:r>
            <w:r w:rsidR="00C73A41" w:rsidRPr="00525F60">
              <w:rPr>
                <w:rFonts w:asciiTheme="minorEastAsia" w:hAnsiTheme="minorEastAsia" w:hint="eastAsia"/>
                <w:szCs w:val="21"/>
              </w:rPr>
              <w:t>の</w:t>
            </w:r>
            <w:r w:rsidR="00890F7B" w:rsidRPr="00525F60">
              <w:rPr>
                <w:rFonts w:asciiTheme="minorEastAsia" w:hAnsiTheme="minorEastAsia" w:hint="eastAsia"/>
                <w:szCs w:val="21"/>
              </w:rPr>
              <w:t>少数の組織体制のもとで、各人の所掌事務を固定してしまうと効率的な対応ができないため、各社員の所掌事務は原則として固定せず、日々の状況に応じてどのような業務でも臨機応変に熟せるオールラウンドプレイヤーとして研鑽し、管理運営業務に当たっているが、特に問題なく円滑に処理されている。</w:t>
            </w:r>
          </w:p>
          <w:p w14:paraId="4EB38BEC" w14:textId="4314B3C0" w:rsidR="00E22C69" w:rsidRDefault="00E22C69" w:rsidP="00B75892">
            <w:pPr>
              <w:pStyle w:val="af0"/>
              <w:spacing w:line="300" w:lineRule="exact"/>
              <w:ind w:leftChars="0" w:left="78" w:hangingChars="37" w:hanging="78"/>
              <w:rPr>
                <w:rFonts w:asciiTheme="minorEastAsia" w:hAnsiTheme="minorEastAsia"/>
                <w:szCs w:val="21"/>
              </w:rPr>
            </w:pPr>
          </w:p>
          <w:p w14:paraId="0C4098F5" w14:textId="77777777" w:rsidR="00E55A29" w:rsidRPr="00525F60" w:rsidRDefault="00E55A29" w:rsidP="00B75892">
            <w:pPr>
              <w:pStyle w:val="af0"/>
              <w:spacing w:line="300" w:lineRule="exact"/>
              <w:ind w:leftChars="0" w:left="78" w:hangingChars="37" w:hanging="78"/>
              <w:rPr>
                <w:rFonts w:asciiTheme="minorEastAsia" w:hAnsiTheme="minorEastAsia"/>
                <w:szCs w:val="21"/>
              </w:rPr>
            </w:pPr>
          </w:p>
          <w:p w14:paraId="0D6CCF2C" w14:textId="4F4AA07D" w:rsidR="00890F7B" w:rsidRPr="00525F60" w:rsidRDefault="00E55A29" w:rsidP="00B75892">
            <w:pPr>
              <w:spacing w:line="300" w:lineRule="exact"/>
              <w:ind w:left="211" w:hangingChars="100" w:hanging="211"/>
              <w:rPr>
                <w:rFonts w:asciiTheme="minorEastAsia" w:hAnsiTheme="minorEastAsia"/>
                <w:szCs w:val="21"/>
              </w:rPr>
            </w:pPr>
            <w:r w:rsidRPr="00525F60">
              <w:rPr>
                <w:rFonts w:asciiTheme="minorEastAsia" w:hAnsiTheme="minorEastAsia" w:hint="eastAsia"/>
                <w:b/>
                <w:bCs/>
                <w:noProof/>
              </w:rPr>
              <mc:AlternateContent>
                <mc:Choice Requires="wps">
                  <w:drawing>
                    <wp:anchor distT="0" distB="0" distL="114300" distR="114300" simplePos="0" relativeHeight="251655680" behindDoc="0" locked="0" layoutInCell="1" allowOverlap="1" wp14:anchorId="2B77258D" wp14:editId="093BB196">
                      <wp:simplePos x="0" y="0"/>
                      <wp:positionH relativeFrom="column">
                        <wp:posOffset>-2390775</wp:posOffset>
                      </wp:positionH>
                      <wp:positionV relativeFrom="paragraph">
                        <wp:posOffset>-9525</wp:posOffset>
                      </wp:positionV>
                      <wp:extent cx="2087880" cy="54102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087880" cy="541020"/>
                              </a:xfrm>
                              <a:prstGeom prst="rect">
                                <a:avLst/>
                              </a:prstGeom>
                              <a:noFill/>
                              <a:ln w="6350">
                                <a:noFill/>
                              </a:ln>
                            </wps:spPr>
                            <wps:txbx>
                              <w:txbxContent>
                                <w:p w14:paraId="0C8E66AD" w14:textId="77777777" w:rsidR="00300565" w:rsidRPr="00C73A41" w:rsidRDefault="00300565" w:rsidP="00740DE9">
                                  <w:pPr>
                                    <w:spacing w:line="300" w:lineRule="exact"/>
                                    <w:ind w:left="210" w:hangingChars="100" w:hanging="210"/>
                                    <w:rPr>
                                      <w:rFonts w:asciiTheme="minorEastAsia" w:hAnsiTheme="minorEastAsia"/>
                                      <w:color w:val="000000" w:themeColor="text1"/>
                                      <w:szCs w:val="21"/>
                                    </w:rPr>
                                  </w:pPr>
                                  <w:r w:rsidRPr="00230337">
                                    <w:rPr>
                                      <w:rFonts w:asciiTheme="majorEastAsia" w:eastAsiaTheme="majorEastAsia" w:hAnsiTheme="majorEastAsia" w:hint="eastAsia"/>
                                      <w:color w:val="000000" w:themeColor="text1"/>
                                    </w:rPr>
                                    <w:t>●</w:t>
                                  </w:r>
                                  <w:r w:rsidRPr="00C73A41">
                                    <w:rPr>
                                      <w:rFonts w:asciiTheme="minorEastAsia" w:hAnsiTheme="minorEastAsia" w:hint="eastAsia"/>
                                      <w:color w:val="000000" w:themeColor="text1"/>
                                      <w:szCs w:val="21"/>
                                    </w:rPr>
                                    <w:t>職員の指導育成、研修体制は整備されているか</w:t>
                                  </w:r>
                                </w:p>
                                <w:p w14:paraId="58796C56" w14:textId="1D8418A6" w:rsidR="00300565" w:rsidRPr="00051E97" w:rsidRDefault="00300565" w:rsidP="00740DE9">
                                  <w:pPr>
                                    <w:rPr>
                                      <w:rFonts w:asciiTheme="minorEastAsia" w:hAnsiTheme="minorEastAsia"/>
                                      <w:color w:val="000000" w:themeColor="text1"/>
                                    </w:rPr>
                                  </w:pPr>
                                </w:p>
                                <w:p w14:paraId="453E1747" w14:textId="77777777" w:rsidR="00300565" w:rsidRPr="00051E97" w:rsidRDefault="00300565" w:rsidP="00740DE9">
                                  <w:pPr>
                                    <w:rPr>
                                      <w:rFonts w:asciiTheme="minorEastAsia" w:hAnsiTheme="minorEastAsia"/>
                                      <w:color w:val="000000" w:themeColor="text1"/>
                                    </w:rPr>
                                  </w:pPr>
                                </w:p>
                                <w:p w14:paraId="7A0FD82E" w14:textId="77777777" w:rsidR="00300565" w:rsidRPr="006153CC" w:rsidRDefault="00300565" w:rsidP="00740DE9">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258D" id="テキスト ボックス 30" o:spid="_x0000_s1052" type="#_x0000_t202" style="position:absolute;left:0;text-align:left;margin-left:-188.25pt;margin-top:-.75pt;width:164.4pt;height:4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" filled="f" stroked="f" strokeweight=".5pt">
                      <v:textbox>
                        <w:txbxContent>
                          <w:p w14:paraId="0C8E66AD" w14:textId="77777777" w:rsidR="00300565" w:rsidRPr="00C73A41" w:rsidRDefault="00300565" w:rsidP="00740DE9">
                            <w:pPr>
                              <w:spacing w:line="300" w:lineRule="exact"/>
                              <w:ind w:left="210" w:hangingChars="100" w:hanging="210"/>
                              <w:rPr>
                                <w:rFonts w:asciiTheme="minorEastAsia" w:hAnsiTheme="minorEastAsia"/>
                                <w:color w:val="000000" w:themeColor="text1"/>
                                <w:szCs w:val="21"/>
                              </w:rPr>
                            </w:pPr>
                            <w:r w:rsidRPr="00230337">
                              <w:rPr>
                                <w:rFonts w:asciiTheme="majorEastAsia" w:eastAsiaTheme="majorEastAsia" w:hAnsiTheme="majorEastAsia" w:hint="eastAsia"/>
                                <w:color w:val="000000" w:themeColor="text1"/>
                              </w:rPr>
                              <w:t>●</w:t>
                            </w:r>
                            <w:r w:rsidRPr="00C73A41">
                              <w:rPr>
                                <w:rFonts w:asciiTheme="minorEastAsia" w:hAnsiTheme="minorEastAsia" w:hint="eastAsia"/>
                                <w:color w:val="000000" w:themeColor="text1"/>
                                <w:szCs w:val="21"/>
                              </w:rPr>
                              <w:t>職員の指導育成、研修体制は整備されているか</w:t>
                            </w:r>
                          </w:p>
                          <w:p w14:paraId="58796C56" w14:textId="1D8418A6" w:rsidR="00300565" w:rsidRPr="00051E97" w:rsidRDefault="00300565" w:rsidP="00740DE9">
                            <w:pPr>
                              <w:rPr>
                                <w:rFonts w:asciiTheme="minorEastAsia" w:hAnsiTheme="minorEastAsia"/>
                                <w:color w:val="000000" w:themeColor="text1"/>
                              </w:rPr>
                            </w:pPr>
                          </w:p>
                          <w:p w14:paraId="453E1747" w14:textId="77777777" w:rsidR="00300565" w:rsidRPr="00051E97" w:rsidRDefault="00300565" w:rsidP="00740DE9">
                            <w:pPr>
                              <w:rPr>
                                <w:rFonts w:asciiTheme="minorEastAsia" w:hAnsiTheme="minorEastAsia"/>
                                <w:color w:val="000000" w:themeColor="text1"/>
                              </w:rPr>
                            </w:pPr>
                          </w:p>
                          <w:p w14:paraId="7A0FD82E" w14:textId="77777777" w:rsidR="00300565" w:rsidRPr="006153CC" w:rsidRDefault="00300565" w:rsidP="00740DE9">
                            <w:pPr>
                              <w:rPr>
                                <w:rFonts w:asciiTheme="majorEastAsia" w:eastAsiaTheme="majorEastAsia" w:hAnsiTheme="majorEastAsia"/>
                              </w:rPr>
                            </w:pPr>
                          </w:p>
                        </w:txbxContent>
                      </v:textbox>
                    </v:shape>
                  </w:pict>
                </mc:Fallback>
              </mc:AlternateContent>
            </w:r>
            <w:r w:rsidR="00890F7B" w:rsidRPr="00525F60">
              <w:rPr>
                <w:rFonts w:asciiTheme="minorEastAsia" w:hAnsiTheme="minorEastAsia" w:hint="eastAsia"/>
                <w:szCs w:val="21"/>
              </w:rPr>
              <w:t>●職員の指導育成、研修体制</w:t>
            </w:r>
          </w:p>
          <w:p w14:paraId="2254758C" w14:textId="07B9E82E" w:rsidR="00890F7B" w:rsidRPr="00525F60" w:rsidRDefault="005E2056" w:rsidP="00C41F8A">
            <w:pPr>
              <w:spacing w:line="300" w:lineRule="exact"/>
              <w:ind w:leftChars="3" w:left="321"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C41F8A" w:rsidRPr="00525F60">
              <w:rPr>
                <w:rFonts w:asciiTheme="minorEastAsia" w:hAnsiTheme="minorEastAsia" w:cs="ＭＳ 明朝" w:hint="eastAsia"/>
                <w:kern w:val="24"/>
                <w:szCs w:val="21"/>
              </w:rPr>
              <w:t xml:space="preserve">　</w:t>
            </w:r>
            <w:r w:rsidR="00890F7B" w:rsidRPr="00525F60">
              <w:rPr>
                <w:rFonts w:asciiTheme="minorEastAsia" w:hAnsiTheme="minorEastAsia" w:hint="eastAsia"/>
                <w:szCs w:val="21"/>
              </w:rPr>
              <w:t>人権問題啓発に関しては、茨木市人企連及び大阪府公正採用人権啓発推進センターに参画し、人権啓発推進員を中心にCSRの取り組みを強化するとともに、全社員の人権意識を高めるため人権研修を積極的に受講させ、労務管理、経理研修等も積極的に参加させている。</w:t>
            </w:r>
          </w:p>
          <w:p w14:paraId="020CE2BD" w14:textId="77777777" w:rsidR="00C41F8A" w:rsidRPr="00525F60" w:rsidRDefault="00C41F8A" w:rsidP="00C41F8A">
            <w:pPr>
              <w:spacing w:line="300" w:lineRule="exact"/>
              <w:ind w:leftChars="3" w:left="321" w:hangingChars="150" w:hanging="315"/>
              <w:rPr>
                <w:rFonts w:asciiTheme="minorEastAsia" w:hAnsiTheme="minorEastAsia"/>
                <w:szCs w:val="21"/>
              </w:rPr>
            </w:pPr>
          </w:p>
          <w:p w14:paraId="1D2E35EE" w14:textId="1D59184D" w:rsidR="00890F7B" w:rsidRPr="00525F60" w:rsidRDefault="005E2056" w:rsidP="00C41F8A">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C41F8A" w:rsidRPr="00525F60">
              <w:rPr>
                <w:rFonts w:asciiTheme="minorEastAsia" w:hAnsiTheme="minorEastAsia" w:cs="ＭＳ 明朝" w:hint="eastAsia"/>
                <w:kern w:val="24"/>
                <w:szCs w:val="21"/>
              </w:rPr>
              <w:t xml:space="preserve">　</w:t>
            </w:r>
            <w:r w:rsidR="00890F7B" w:rsidRPr="00525F60">
              <w:rPr>
                <w:rFonts w:asciiTheme="minorEastAsia" w:hAnsiTheme="minorEastAsia" w:hint="eastAsia"/>
                <w:szCs w:val="21"/>
              </w:rPr>
              <w:t>業務遂行に必要とされる防火・防災管理者やフォークリフト等の資格取得についても社費で研修費を補助し、積極的に取得させている。今後とも施設設備の管理に必要とされるより高度専門的な資格も積極的に取得させ</w:t>
            </w:r>
            <w:r w:rsidR="00DF61E8" w:rsidRPr="00525F60">
              <w:rPr>
                <w:rFonts w:asciiTheme="minorEastAsia" w:hAnsiTheme="minorEastAsia" w:hint="eastAsia"/>
                <w:szCs w:val="21"/>
              </w:rPr>
              <w:t>てい</w:t>
            </w:r>
            <w:r w:rsidR="00890F7B" w:rsidRPr="00525F60">
              <w:rPr>
                <w:rFonts w:asciiTheme="minorEastAsia" w:hAnsiTheme="minorEastAsia" w:hint="eastAsia"/>
                <w:szCs w:val="21"/>
              </w:rPr>
              <w:t>る。</w:t>
            </w:r>
          </w:p>
          <w:p w14:paraId="6745DA6F" w14:textId="49CC6839" w:rsidR="00C41F8A" w:rsidRPr="00525F60" w:rsidRDefault="00C41F8A" w:rsidP="00C41F8A">
            <w:pPr>
              <w:spacing w:line="300" w:lineRule="exact"/>
              <w:ind w:left="315" w:hangingChars="150" w:hanging="315"/>
              <w:rPr>
                <w:rFonts w:asciiTheme="minorEastAsia" w:hAnsiTheme="minorEastAsia"/>
                <w:szCs w:val="21"/>
              </w:rPr>
            </w:pPr>
          </w:p>
          <w:p w14:paraId="10D7BC89" w14:textId="7175E85F" w:rsidR="00890F7B" w:rsidRPr="00525F60" w:rsidRDefault="005E2056" w:rsidP="00C41F8A">
            <w:pPr>
              <w:spacing w:line="300" w:lineRule="exact"/>
              <w:ind w:leftChars="3" w:left="321" w:hangingChars="150" w:hanging="315"/>
              <w:rPr>
                <w:rFonts w:asciiTheme="minorEastAsia" w:hAnsiTheme="minorEastAsia"/>
                <w:szCs w:val="21"/>
              </w:rPr>
            </w:pPr>
            <w:r w:rsidRPr="00525F60">
              <w:rPr>
                <w:rFonts w:asciiTheme="minorEastAsia" w:hAnsiTheme="minorEastAsia" w:cs="ＭＳ 明朝" w:hint="eastAsia"/>
                <w:kern w:val="24"/>
                <w:szCs w:val="21"/>
              </w:rPr>
              <w:t>➢</w:t>
            </w:r>
            <w:r w:rsidR="00C41F8A" w:rsidRPr="00525F60">
              <w:rPr>
                <w:rFonts w:asciiTheme="minorEastAsia" w:hAnsiTheme="minorEastAsia" w:cs="ＭＳ 明朝" w:hint="eastAsia"/>
                <w:kern w:val="24"/>
                <w:szCs w:val="21"/>
              </w:rPr>
              <w:t xml:space="preserve">　</w:t>
            </w:r>
            <w:r w:rsidR="00D403FB" w:rsidRPr="00525F60">
              <w:rPr>
                <w:rFonts w:asciiTheme="minorEastAsia" w:hAnsiTheme="minorEastAsia" w:hint="eastAsia"/>
                <w:szCs w:val="21"/>
              </w:rPr>
              <w:t>業務に関連する</w:t>
            </w:r>
            <w:r w:rsidR="00890F7B" w:rsidRPr="00525F60">
              <w:rPr>
                <w:rFonts w:asciiTheme="minorEastAsia" w:hAnsiTheme="minorEastAsia" w:hint="eastAsia"/>
                <w:szCs w:val="21"/>
              </w:rPr>
              <w:t>自己啓発のための研修についても研修費用の一部を補助することによりインセンティブを与え積極的に参加させている。</w:t>
            </w:r>
          </w:p>
          <w:p w14:paraId="3F689BC7" w14:textId="5E9052F4" w:rsidR="00890F7B" w:rsidRPr="00525F60" w:rsidRDefault="00E55A29" w:rsidP="00B75892">
            <w:pPr>
              <w:spacing w:line="300" w:lineRule="exact"/>
              <w:ind w:left="211" w:hangingChars="100" w:hanging="211"/>
              <w:rPr>
                <w:rFonts w:asciiTheme="minorEastAsia" w:hAnsiTheme="minorEastAsia"/>
                <w:szCs w:val="21"/>
              </w:rPr>
            </w:pPr>
            <w:r w:rsidRPr="00525F60">
              <w:rPr>
                <w:rFonts w:asciiTheme="minorEastAsia" w:hAnsiTheme="minorEastAsia" w:hint="eastAsia"/>
                <w:b/>
                <w:bCs/>
                <w:noProof/>
                <w:szCs w:val="21"/>
              </w:rPr>
              <mc:AlternateContent>
                <mc:Choice Requires="wps">
                  <w:drawing>
                    <wp:anchor distT="0" distB="0" distL="114300" distR="114300" simplePos="0" relativeHeight="251654656" behindDoc="0" locked="0" layoutInCell="1" allowOverlap="1" wp14:anchorId="142C5B59" wp14:editId="4BB1C3F8">
                      <wp:simplePos x="0" y="0"/>
                      <wp:positionH relativeFrom="column">
                        <wp:posOffset>-2385695</wp:posOffset>
                      </wp:positionH>
                      <wp:positionV relativeFrom="paragraph">
                        <wp:posOffset>139065</wp:posOffset>
                      </wp:positionV>
                      <wp:extent cx="2087880" cy="548640"/>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2087880" cy="548640"/>
                              </a:xfrm>
                              <a:prstGeom prst="rect">
                                <a:avLst/>
                              </a:prstGeom>
                              <a:noFill/>
                              <a:ln w="6350">
                                <a:noFill/>
                              </a:ln>
                            </wps:spPr>
                            <wps:txbx>
                              <w:txbxContent>
                                <w:p w14:paraId="2D4DF517" w14:textId="2D2FFCFE" w:rsidR="00300565" w:rsidRPr="00051E97" w:rsidRDefault="00300565" w:rsidP="00A807E3">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職員の管理体制が整備され、監督責任が果たされているか</w:t>
                                  </w:r>
                                </w:p>
                                <w:p w14:paraId="22C04C5F" w14:textId="77777777" w:rsidR="00300565" w:rsidRPr="00051E97" w:rsidRDefault="00300565" w:rsidP="00DD241D">
                                  <w:pPr>
                                    <w:rPr>
                                      <w:rFonts w:asciiTheme="minorEastAsia" w:hAnsiTheme="minorEastAsia"/>
                                      <w:color w:val="000000" w:themeColor="text1"/>
                                    </w:rPr>
                                  </w:pPr>
                                </w:p>
                                <w:p w14:paraId="463EAA42" w14:textId="77777777" w:rsidR="00300565" w:rsidRPr="006153CC" w:rsidRDefault="00300565" w:rsidP="00DD241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5B59" id="テキスト ボックス 27" o:spid="_x0000_s1053" type="#_x0000_t202" style="position:absolute;left:0;text-align:left;margin-left:-187.85pt;margin-top:10.95pt;width:164.4pt;height:4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" filled="f" stroked="f" strokeweight=".5pt">
                      <v:textbox>
                        <w:txbxContent>
                          <w:p w14:paraId="2D4DF517" w14:textId="2D2FFCFE" w:rsidR="00300565" w:rsidRPr="00051E97" w:rsidRDefault="00300565" w:rsidP="00A807E3">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051E97">
                              <w:rPr>
                                <w:rFonts w:asciiTheme="minorEastAsia" w:hAnsiTheme="minorEastAsia" w:hint="eastAsia"/>
                                <w:color w:val="000000" w:themeColor="text1"/>
                              </w:rPr>
                              <w:t>職員の管理体制が整備され、監督責任が果たされているか</w:t>
                            </w:r>
                          </w:p>
                          <w:p w14:paraId="22C04C5F" w14:textId="77777777" w:rsidR="00300565" w:rsidRPr="00051E97" w:rsidRDefault="00300565" w:rsidP="00DD241D">
                            <w:pPr>
                              <w:rPr>
                                <w:rFonts w:asciiTheme="minorEastAsia" w:hAnsiTheme="minorEastAsia"/>
                                <w:color w:val="000000" w:themeColor="text1"/>
                              </w:rPr>
                            </w:pPr>
                          </w:p>
                          <w:p w14:paraId="463EAA42" w14:textId="77777777" w:rsidR="00300565" w:rsidRPr="006153CC" w:rsidRDefault="00300565" w:rsidP="00DD241D">
                            <w:pPr>
                              <w:rPr>
                                <w:rFonts w:asciiTheme="majorEastAsia" w:eastAsiaTheme="majorEastAsia" w:hAnsiTheme="majorEastAsia"/>
                              </w:rPr>
                            </w:pPr>
                          </w:p>
                        </w:txbxContent>
                      </v:textbox>
                    </v:shape>
                  </w:pict>
                </mc:Fallback>
              </mc:AlternateContent>
            </w:r>
          </w:p>
          <w:p w14:paraId="2B2CEA20" w14:textId="39CFE2FF" w:rsidR="00890F7B" w:rsidRPr="00525F60" w:rsidRDefault="00890F7B" w:rsidP="00C41F8A">
            <w:pPr>
              <w:spacing w:line="300" w:lineRule="exact"/>
              <w:rPr>
                <w:rFonts w:asciiTheme="minorEastAsia" w:hAnsiTheme="minorEastAsia"/>
                <w:szCs w:val="21"/>
              </w:rPr>
            </w:pPr>
            <w:r w:rsidRPr="00525F60">
              <w:rPr>
                <w:rFonts w:asciiTheme="minorEastAsia" w:hAnsiTheme="minorEastAsia" w:hint="eastAsia"/>
                <w:szCs w:val="21"/>
              </w:rPr>
              <w:t>●職員の管理体制</w:t>
            </w:r>
            <w:r w:rsidR="00740DE9" w:rsidRPr="00525F60">
              <w:rPr>
                <w:rFonts w:asciiTheme="minorEastAsia" w:hAnsiTheme="minorEastAsia" w:hint="eastAsia"/>
                <w:szCs w:val="21"/>
              </w:rPr>
              <w:t>と監督責任</w:t>
            </w:r>
          </w:p>
          <w:p w14:paraId="03CDF5EE" w14:textId="4A159969" w:rsidR="00C41F8A" w:rsidRDefault="005E2056" w:rsidP="00C41F8A">
            <w:pPr>
              <w:pStyle w:val="af0"/>
              <w:spacing w:line="300" w:lineRule="exact"/>
              <w:ind w:leftChars="0" w:left="288" w:hangingChars="137" w:hanging="288"/>
              <w:rPr>
                <w:rFonts w:asciiTheme="minorEastAsia" w:hAnsiTheme="minorEastAsia"/>
                <w:szCs w:val="21"/>
              </w:rPr>
            </w:pPr>
            <w:r w:rsidRPr="00525F60">
              <w:rPr>
                <w:rFonts w:asciiTheme="minorEastAsia" w:hAnsiTheme="minorEastAsia" w:cs="ＭＳ 明朝" w:hint="eastAsia"/>
                <w:kern w:val="24"/>
                <w:szCs w:val="21"/>
              </w:rPr>
              <w:t>➢</w:t>
            </w:r>
            <w:r w:rsidR="00C41F8A" w:rsidRPr="00525F60">
              <w:rPr>
                <w:rFonts w:asciiTheme="minorEastAsia" w:hAnsiTheme="minorEastAsia" w:cs="ＭＳ 明朝" w:hint="eastAsia"/>
                <w:kern w:val="24"/>
                <w:szCs w:val="21"/>
              </w:rPr>
              <w:t xml:space="preserve">　</w:t>
            </w:r>
            <w:r w:rsidR="00890F7B" w:rsidRPr="00525F60">
              <w:rPr>
                <w:rFonts w:asciiTheme="minorEastAsia" w:hAnsiTheme="minorEastAsia" w:hint="eastAsia"/>
                <w:szCs w:val="21"/>
              </w:rPr>
              <w:t>事務統括社員は、毎日、早朝に社長等との業務の打ち合わせを行い、この場で会社の運営方針を決定、確認し、一般社員に対してはミーティングを開催することにより情報の伝達、共有、意見交換を行っており、業務は円滑に遂行されている。</w:t>
            </w:r>
          </w:p>
          <w:p w14:paraId="63252BA6" w14:textId="7B885125" w:rsidR="00E55A29" w:rsidRPr="00525F60" w:rsidRDefault="00E55A29" w:rsidP="00C41F8A">
            <w:pPr>
              <w:pStyle w:val="af0"/>
              <w:spacing w:line="300" w:lineRule="exact"/>
              <w:ind w:leftChars="0" w:left="289" w:hangingChars="137" w:hanging="289"/>
              <w:rPr>
                <w:rFonts w:asciiTheme="minorEastAsia" w:hAnsiTheme="minorEastAsia"/>
                <w:szCs w:val="21"/>
              </w:rPr>
            </w:pPr>
            <w:r w:rsidRPr="00525F60">
              <w:rPr>
                <w:rFonts w:asciiTheme="minorEastAsia" w:hAnsiTheme="minorEastAsia" w:hint="eastAsia"/>
                <w:b/>
                <w:bCs/>
                <w:noProof/>
              </w:rPr>
              <mc:AlternateContent>
                <mc:Choice Requires="wps">
                  <w:drawing>
                    <wp:anchor distT="0" distB="0" distL="114300" distR="114300" simplePos="0" relativeHeight="251663872" behindDoc="0" locked="0" layoutInCell="1" allowOverlap="1" wp14:anchorId="18E4C301" wp14:editId="42D71DFF">
                      <wp:simplePos x="0" y="0"/>
                      <wp:positionH relativeFrom="column">
                        <wp:posOffset>-2381885</wp:posOffset>
                      </wp:positionH>
                      <wp:positionV relativeFrom="paragraph">
                        <wp:posOffset>177165</wp:posOffset>
                      </wp:positionV>
                      <wp:extent cx="2087880" cy="5715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087880" cy="571500"/>
                              </a:xfrm>
                              <a:prstGeom prst="rect">
                                <a:avLst/>
                              </a:prstGeom>
                              <a:noFill/>
                              <a:ln w="6350">
                                <a:noFill/>
                              </a:ln>
                            </wps:spPr>
                            <wps:txbx>
                              <w:txbxContent>
                                <w:p w14:paraId="680BC3EF" w14:textId="5EC7BCA1" w:rsidR="00300565" w:rsidRPr="00051E97" w:rsidRDefault="00300565" w:rsidP="00C56825">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761C72">
                                    <w:rPr>
                                      <w:rFonts w:asciiTheme="minorEastAsia" w:hAnsiTheme="minorEastAsia" w:hint="eastAsia"/>
                                      <w:color w:val="000000" w:themeColor="text1"/>
                                    </w:rPr>
                                    <w:t>経営規模、</w:t>
                                  </w:r>
                                  <w:r w:rsidRPr="00051E97">
                                    <w:rPr>
                                      <w:rFonts w:asciiTheme="minorEastAsia" w:hAnsiTheme="minorEastAsia" w:hint="eastAsia"/>
                                      <w:color w:val="000000" w:themeColor="text1"/>
                                    </w:rPr>
                                    <w:t>事業規模、組織規模等は十分か</w:t>
                                  </w:r>
                                </w:p>
                                <w:p w14:paraId="26689EE3" w14:textId="77777777" w:rsidR="00300565" w:rsidRPr="006153CC" w:rsidRDefault="00300565" w:rsidP="00DD241D">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C301" id="テキスト ボックス 29" o:spid="_x0000_s1054" type="#_x0000_t202" style="position:absolute;left:0;text-align:left;margin-left:-187.55pt;margin-top:13.95pt;width:164.4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" filled="f" stroked="f" strokeweight=".5pt">
                      <v:textbox>
                        <w:txbxContent>
                          <w:p w14:paraId="680BC3EF" w14:textId="5EC7BCA1" w:rsidR="00300565" w:rsidRPr="00051E97" w:rsidRDefault="00300565" w:rsidP="00C56825">
                            <w:pPr>
                              <w:ind w:left="210" w:hangingChars="100" w:hanging="210"/>
                              <w:rPr>
                                <w:rFonts w:asciiTheme="minorEastAsia" w:hAnsiTheme="minorEastAsia"/>
                                <w:color w:val="000000" w:themeColor="text1"/>
                              </w:rPr>
                            </w:pPr>
                            <w:r w:rsidRPr="00230337">
                              <w:rPr>
                                <w:rFonts w:asciiTheme="majorEastAsia" w:eastAsiaTheme="majorEastAsia" w:hAnsiTheme="majorEastAsia" w:hint="eastAsia"/>
                                <w:color w:val="000000" w:themeColor="text1"/>
                              </w:rPr>
                              <w:t>●</w:t>
                            </w:r>
                            <w:r w:rsidRPr="00761C72">
                              <w:rPr>
                                <w:rFonts w:asciiTheme="minorEastAsia" w:hAnsiTheme="minorEastAsia" w:hint="eastAsia"/>
                                <w:color w:val="000000" w:themeColor="text1"/>
                              </w:rPr>
                              <w:t>経営規模、</w:t>
                            </w:r>
                            <w:r w:rsidRPr="00051E97">
                              <w:rPr>
                                <w:rFonts w:asciiTheme="minorEastAsia" w:hAnsiTheme="minorEastAsia" w:hint="eastAsia"/>
                                <w:color w:val="000000" w:themeColor="text1"/>
                              </w:rPr>
                              <w:t>事業規模、組織規模等は十分か</w:t>
                            </w:r>
                          </w:p>
                          <w:p w14:paraId="26689EE3" w14:textId="77777777" w:rsidR="00300565" w:rsidRPr="006153CC" w:rsidRDefault="00300565" w:rsidP="00DD241D">
                            <w:pPr>
                              <w:rPr>
                                <w:rFonts w:asciiTheme="majorEastAsia" w:eastAsiaTheme="majorEastAsia" w:hAnsiTheme="majorEastAsia"/>
                              </w:rPr>
                            </w:pPr>
                          </w:p>
                        </w:txbxContent>
                      </v:textbox>
                    </v:shape>
                  </w:pict>
                </mc:Fallback>
              </mc:AlternateContent>
            </w:r>
          </w:p>
        </w:tc>
        <w:tc>
          <w:tcPr>
            <w:tcW w:w="851" w:type="dxa"/>
            <w:vAlign w:val="center"/>
          </w:tcPr>
          <w:p w14:paraId="2408722C" w14:textId="62804C74" w:rsidR="00890F7B" w:rsidRPr="00525F60" w:rsidRDefault="00D77963" w:rsidP="00B75892">
            <w:pPr>
              <w:spacing w:line="300" w:lineRule="exact"/>
              <w:jc w:val="center"/>
              <w:rPr>
                <w:rFonts w:asciiTheme="minorEastAsia" w:hAnsiTheme="minorEastAsia"/>
              </w:rPr>
            </w:pPr>
            <w:r w:rsidRPr="00525F60">
              <w:rPr>
                <w:rFonts w:asciiTheme="minorEastAsia" w:hAnsiTheme="minorEastAsia" w:hint="eastAsia"/>
              </w:rPr>
              <w:t>S</w:t>
            </w:r>
          </w:p>
        </w:tc>
        <w:tc>
          <w:tcPr>
            <w:tcW w:w="4678" w:type="dxa"/>
          </w:tcPr>
          <w:p w14:paraId="241572AB" w14:textId="47D9E0A0" w:rsidR="00181C71" w:rsidRPr="00525F60" w:rsidRDefault="00181C71" w:rsidP="00181C71">
            <w:pPr>
              <w:spacing w:line="300" w:lineRule="exact"/>
              <w:rPr>
                <w:rFonts w:asciiTheme="minorEastAsia" w:hAnsiTheme="minorEastAsia"/>
                <w:szCs w:val="21"/>
              </w:rPr>
            </w:pPr>
            <w:r w:rsidRPr="00525F60">
              <w:rPr>
                <w:rFonts w:asciiTheme="minorEastAsia" w:hAnsiTheme="minorEastAsia" w:hint="eastAsia"/>
                <w:szCs w:val="21"/>
              </w:rPr>
              <w:t>●</w:t>
            </w:r>
            <w:r w:rsidR="00905A1F" w:rsidRPr="00525F60">
              <w:rPr>
                <w:rFonts w:asciiTheme="minorEastAsia" w:hAnsiTheme="minorEastAsia" w:hint="eastAsia"/>
                <w:szCs w:val="21"/>
              </w:rPr>
              <w:t>人員の配置</w:t>
            </w:r>
          </w:p>
          <w:p w14:paraId="65DCE2C2" w14:textId="45201541" w:rsidR="00181C71" w:rsidRPr="00525F60" w:rsidRDefault="00905A1F" w:rsidP="00905A1F">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szCs w:val="21"/>
              </w:rPr>
              <w:t xml:space="preserve">➢　</w:t>
            </w:r>
            <w:r w:rsidR="00181C71" w:rsidRPr="00525F60">
              <w:rPr>
                <w:rFonts w:asciiTheme="minorEastAsia" w:hAnsiTheme="minorEastAsia" w:cs="ＭＳ 明朝" w:hint="eastAsia"/>
                <w:szCs w:val="21"/>
              </w:rPr>
              <w:t>広範多岐にわたる業務に対し</w:t>
            </w:r>
            <w:r w:rsidR="00181C71" w:rsidRPr="00525F60">
              <w:rPr>
                <w:rFonts w:asciiTheme="minorEastAsia" w:hAnsiTheme="minorEastAsia" w:hint="eastAsia"/>
                <w:szCs w:val="21"/>
              </w:rPr>
              <w:t>、</w:t>
            </w:r>
            <w:r w:rsidR="00403C93" w:rsidRPr="00525F60">
              <w:rPr>
                <w:rFonts w:asciiTheme="minorEastAsia" w:hAnsiTheme="minorEastAsia" w:hint="eastAsia"/>
                <w:szCs w:val="21"/>
              </w:rPr>
              <w:t>最小限</w:t>
            </w:r>
            <w:r w:rsidR="00C41F8A" w:rsidRPr="00525F60">
              <w:rPr>
                <w:rFonts w:asciiTheme="minorEastAsia" w:hAnsiTheme="minorEastAsia" w:hint="eastAsia"/>
                <w:szCs w:val="21"/>
              </w:rPr>
              <w:t>の社員数で対応しているが、</w:t>
            </w:r>
            <w:r w:rsidR="00181C71" w:rsidRPr="00525F60">
              <w:rPr>
                <w:rFonts w:asciiTheme="minorEastAsia" w:hAnsiTheme="minorEastAsia" w:hint="eastAsia"/>
                <w:szCs w:val="21"/>
              </w:rPr>
              <w:t>各人のスキルを最大限発揮することにより、業務は遅滞なく円滑に行われている。</w:t>
            </w:r>
          </w:p>
          <w:p w14:paraId="65F4281B" w14:textId="77777777" w:rsidR="00181C71" w:rsidRPr="00525F60" w:rsidRDefault="00181C71" w:rsidP="00181C71">
            <w:pPr>
              <w:spacing w:line="300" w:lineRule="exact"/>
              <w:rPr>
                <w:rFonts w:asciiTheme="minorEastAsia" w:hAnsiTheme="minorEastAsia"/>
                <w:szCs w:val="21"/>
              </w:rPr>
            </w:pPr>
          </w:p>
          <w:p w14:paraId="62B388C5" w14:textId="77777777" w:rsidR="00181C71" w:rsidRPr="00525F60" w:rsidRDefault="00181C71" w:rsidP="00181C71">
            <w:pPr>
              <w:spacing w:line="300" w:lineRule="exact"/>
              <w:rPr>
                <w:rFonts w:asciiTheme="minorEastAsia" w:hAnsiTheme="minorEastAsia"/>
                <w:szCs w:val="21"/>
              </w:rPr>
            </w:pPr>
          </w:p>
          <w:p w14:paraId="1C92DC2A" w14:textId="77777777" w:rsidR="00181C71" w:rsidRPr="00525F60" w:rsidRDefault="00181C71" w:rsidP="00181C71">
            <w:pPr>
              <w:spacing w:line="300" w:lineRule="exact"/>
              <w:rPr>
                <w:rFonts w:asciiTheme="minorEastAsia" w:hAnsiTheme="minorEastAsia"/>
                <w:szCs w:val="21"/>
              </w:rPr>
            </w:pPr>
          </w:p>
          <w:p w14:paraId="4914EEA1" w14:textId="77777777" w:rsidR="00181C71" w:rsidRPr="00525F60" w:rsidRDefault="00181C71" w:rsidP="00181C71">
            <w:pPr>
              <w:spacing w:line="300" w:lineRule="exact"/>
              <w:rPr>
                <w:rFonts w:asciiTheme="minorEastAsia" w:hAnsiTheme="minorEastAsia"/>
                <w:szCs w:val="21"/>
              </w:rPr>
            </w:pPr>
          </w:p>
          <w:p w14:paraId="4313793E" w14:textId="77777777" w:rsidR="00181C71" w:rsidRPr="00525F60" w:rsidRDefault="00181C71" w:rsidP="00181C71">
            <w:pPr>
              <w:spacing w:line="300" w:lineRule="exact"/>
              <w:rPr>
                <w:rFonts w:asciiTheme="minorEastAsia" w:hAnsiTheme="minorEastAsia"/>
                <w:szCs w:val="21"/>
              </w:rPr>
            </w:pPr>
          </w:p>
          <w:p w14:paraId="5D1F28CC" w14:textId="77777777" w:rsidR="00181C71" w:rsidRPr="00525F60" w:rsidRDefault="00181C71" w:rsidP="00181C71">
            <w:pPr>
              <w:spacing w:line="300" w:lineRule="exact"/>
              <w:rPr>
                <w:rFonts w:asciiTheme="minorEastAsia" w:hAnsiTheme="minorEastAsia"/>
                <w:szCs w:val="21"/>
              </w:rPr>
            </w:pPr>
          </w:p>
          <w:p w14:paraId="0F6CFBD2" w14:textId="77777777" w:rsidR="00181C71" w:rsidRPr="00525F60" w:rsidRDefault="00181C71" w:rsidP="00181C71">
            <w:pPr>
              <w:spacing w:line="300" w:lineRule="exact"/>
              <w:rPr>
                <w:rFonts w:asciiTheme="minorEastAsia" w:hAnsiTheme="minorEastAsia"/>
                <w:szCs w:val="21"/>
              </w:rPr>
            </w:pPr>
          </w:p>
          <w:p w14:paraId="6305555E" w14:textId="0D22403D" w:rsidR="00181C71" w:rsidRPr="00525F60" w:rsidRDefault="00181C71" w:rsidP="00181C71">
            <w:pPr>
              <w:spacing w:line="300" w:lineRule="exact"/>
              <w:rPr>
                <w:rFonts w:asciiTheme="minorEastAsia" w:hAnsiTheme="minorEastAsia"/>
                <w:szCs w:val="21"/>
              </w:rPr>
            </w:pPr>
          </w:p>
          <w:p w14:paraId="76072DF6" w14:textId="0C7B335A" w:rsidR="00C41F8A" w:rsidRPr="00525F60" w:rsidRDefault="00C41F8A" w:rsidP="00181C71">
            <w:pPr>
              <w:spacing w:line="300" w:lineRule="exact"/>
              <w:rPr>
                <w:rFonts w:asciiTheme="minorEastAsia" w:hAnsiTheme="minorEastAsia"/>
                <w:szCs w:val="21"/>
              </w:rPr>
            </w:pPr>
          </w:p>
          <w:p w14:paraId="6D6DB645" w14:textId="24F66636" w:rsidR="00C41F8A" w:rsidRPr="00525F60" w:rsidRDefault="00C41F8A" w:rsidP="00181C71">
            <w:pPr>
              <w:spacing w:line="300" w:lineRule="exact"/>
              <w:rPr>
                <w:rFonts w:asciiTheme="minorEastAsia" w:hAnsiTheme="minorEastAsia"/>
                <w:szCs w:val="21"/>
              </w:rPr>
            </w:pPr>
          </w:p>
          <w:p w14:paraId="1BBBE3E3" w14:textId="008EAB36" w:rsidR="00C41F8A" w:rsidRDefault="00C41F8A" w:rsidP="00181C71">
            <w:pPr>
              <w:spacing w:line="300" w:lineRule="exact"/>
              <w:rPr>
                <w:rFonts w:asciiTheme="minorEastAsia" w:hAnsiTheme="minorEastAsia"/>
                <w:szCs w:val="21"/>
              </w:rPr>
            </w:pPr>
          </w:p>
          <w:p w14:paraId="7C4AD4BC" w14:textId="77777777" w:rsidR="00E55A29" w:rsidRPr="00525F60" w:rsidRDefault="00E55A29" w:rsidP="00181C71">
            <w:pPr>
              <w:spacing w:line="300" w:lineRule="exact"/>
              <w:rPr>
                <w:rFonts w:asciiTheme="minorEastAsia" w:hAnsiTheme="minorEastAsia"/>
                <w:szCs w:val="21"/>
              </w:rPr>
            </w:pPr>
          </w:p>
          <w:p w14:paraId="5EA8EC2F" w14:textId="4D533B99" w:rsidR="00181C71" w:rsidRPr="00525F60" w:rsidRDefault="00181C71" w:rsidP="00181C71">
            <w:pPr>
              <w:spacing w:line="300" w:lineRule="exact"/>
              <w:rPr>
                <w:rFonts w:asciiTheme="minorEastAsia" w:hAnsiTheme="minorEastAsia"/>
                <w:szCs w:val="21"/>
              </w:rPr>
            </w:pPr>
            <w:r w:rsidRPr="00525F60">
              <w:rPr>
                <w:rFonts w:asciiTheme="minorEastAsia" w:hAnsiTheme="minorEastAsia" w:hint="eastAsia"/>
                <w:szCs w:val="21"/>
              </w:rPr>
              <w:t>●職員の指導育成、</w:t>
            </w:r>
            <w:r w:rsidR="00C41F8A" w:rsidRPr="00525F60">
              <w:rPr>
                <w:rFonts w:asciiTheme="minorEastAsia" w:hAnsiTheme="minorEastAsia" w:hint="eastAsia"/>
                <w:szCs w:val="21"/>
              </w:rPr>
              <w:t>研修体制</w:t>
            </w:r>
          </w:p>
          <w:p w14:paraId="1179BCA4" w14:textId="67635FA8" w:rsidR="00181C71" w:rsidRPr="00525F60" w:rsidRDefault="00C41F8A" w:rsidP="00C41F8A">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社員の研修への参加や資格の取得など、業務遂行に必要な知識・技術を習得させる体制整備に努めている。</w:t>
            </w:r>
          </w:p>
          <w:p w14:paraId="064692D5" w14:textId="77777777" w:rsidR="00181C71" w:rsidRPr="00525F60" w:rsidRDefault="00181C71" w:rsidP="00181C71">
            <w:pPr>
              <w:spacing w:line="300" w:lineRule="exact"/>
              <w:rPr>
                <w:rFonts w:asciiTheme="minorEastAsia" w:hAnsiTheme="minorEastAsia"/>
                <w:szCs w:val="21"/>
              </w:rPr>
            </w:pPr>
          </w:p>
          <w:p w14:paraId="5C7BB225" w14:textId="77777777" w:rsidR="00181C71" w:rsidRPr="00525F60" w:rsidRDefault="00181C71" w:rsidP="00181C71">
            <w:pPr>
              <w:spacing w:line="300" w:lineRule="exact"/>
              <w:rPr>
                <w:rFonts w:asciiTheme="minorEastAsia" w:hAnsiTheme="minorEastAsia"/>
                <w:szCs w:val="21"/>
              </w:rPr>
            </w:pPr>
          </w:p>
          <w:p w14:paraId="106E1B32" w14:textId="77777777" w:rsidR="00181C71" w:rsidRPr="00525F60" w:rsidRDefault="00181C71" w:rsidP="00181C71">
            <w:pPr>
              <w:spacing w:line="300" w:lineRule="exact"/>
              <w:rPr>
                <w:rFonts w:asciiTheme="minorEastAsia" w:hAnsiTheme="minorEastAsia"/>
                <w:szCs w:val="21"/>
              </w:rPr>
            </w:pPr>
          </w:p>
          <w:p w14:paraId="6B161A43" w14:textId="77777777" w:rsidR="00181C71" w:rsidRPr="00525F60" w:rsidRDefault="00181C71" w:rsidP="00181C71">
            <w:pPr>
              <w:spacing w:line="300" w:lineRule="exact"/>
              <w:rPr>
                <w:rFonts w:asciiTheme="minorEastAsia" w:hAnsiTheme="minorEastAsia"/>
                <w:szCs w:val="21"/>
              </w:rPr>
            </w:pPr>
          </w:p>
          <w:p w14:paraId="49FA7905" w14:textId="77777777" w:rsidR="00181C71" w:rsidRPr="00525F60" w:rsidRDefault="00181C71" w:rsidP="00181C71">
            <w:pPr>
              <w:spacing w:line="300" w:lineRule="exact"/>
              <w:rPr>
                <w:rFonts w:asciiTheme="minorEastAsia" w:hAnsiTheme="minorEastAsia"/>
                <w:szCs w:val="21"/>
              </w:rPr>
            </w:pPr>
          </w:p>
          <w:p w14:paraId="2901983F" w14:textId="77777777" w:rsidR="00181C71" w:rsidRPr="00525F60" w:rsidRDefault="00181C71" w:rsidP="00181C71">
            <w:pPr>
              <w:spacing w:line="300" w:lineRule="exact"/>
              <w:rPr>
                <w:rFonts w:asciiTheme="minorEastAsia" w:hAnsiTheme="minorEastAsia"/>
                <w:szCs w:val="21"/>
              </w:rPr>
            </w:pPr>
          </w:p>
          <w:p w14:paraId="3D3A8426" w14:textId="77777777" w:rsidR="00181C71" w:rsidRPr="00525F60" w:rsidRDefault="00181C71" w:rsidP="00181C71">
            <w:pPr>
              <w:spacing w:line="300" w:lineRule="exact"/>
              <w:rPr>
                <w:rFonts w:asciiTheme="minorEastAsia" w:hAnsiTheme="minorEastAsia"/>
                <w:szCs w:val="21"/>
              </w:rPr>
            </w:pPr>
          </w:p>
          <w:p w14:paraId="08EC88CA" w14:textId="77777777" w:rsidR="00181C71" w:rsidRPr="00525F60" w:rsidRDefault="00181C71" w:rsidP="00181C71">
            <w:pPr>
              <w:spacing w:line="300" w:lineRule="exact"/>
              <w:rPr>
                <w:rFonts w:asciiTheme="minorEastAsia" w:hAnsiTheme="minorEastAsia"/>
                <w:szCs w:val="21"/>
              </w:rPr>
            </w:pPr>
          </w:p>
          <w:p w14:paraId="75485ED5" w14:textId="77777777" w:rsidR="00181C71" w:rsidRPr="00525F60" w:rsidRDefault="00181C71" w:rsidP="00181C71">
            <w:pPr>
              <w:spacing w:line="300" w:lineRule="exact"/>
              <w:rPr>
                <w:rFonts w:asciiTheme="minorEastAsia" w:hAnsiTheme="minorEastAsia"/>
                <w:szCs w:val="21"/>
              </w:rPr>
            </w:pPr>
          </w:p>
          <w:p w14:paraId="746B0D15" w14:textId="6A599F26" w:rsidR="00181C71" w:rsidRPr="00525F60" w:rsidRDefault="00181C71" w:rsidP="00181C71">
            <w:pPr>
              <w:spacing w:line="300" w:lineRule="exact"/>
              <w:rPr>
                <w:rFonts w:asciiTheme="minorEastAsia" w:hAnsiTheme="minorEastAsia"/>
                <w:szCs w:val="21"/>
              </w:rPr>
            </w:pPr>
          </w:p>
          <w:p w14:paraId="0B3B5CF5" w14:textId="7F69E8E9" w:rsidR="00C41F8A" w:rsidRPr="00525F60" w:rsidRDefault="00C41F8A" w:rsidP="00181C71">
            <w:pPr>
              <w:spacing w:line="300" w:lineRule="exact"/>
              <w:rPr>
                <w:rFonts w:asciiTheme="minorEastAsia" w:hAnsiTheme="minorEastAsia"/>
                <w:szCs w:val="21"/>
              </w:rPr>
            </w:pPr>
          </w:p>
          <w:p w14:paraId="63E288D5" w14:textId="77777777" w:rsidR="00E55A29" w:rsidRDefault="00E55A29" w:rsidP="00181C71">
            <w:pPr>
              <w:spacing w:line="300" w:lineRule="exact"/>
              <w:ind w:left="210" w:hangingChars="100" w:hanging="210"/>
              <w:rPr>
                <w:rFonts w:asciiTheme="minorEastAsia" w:hAnsiTheme="minorEastAsia"/>
                <w:szCs w:val="21"/>
              </w:rPr>
            </w:pPr>
          </w:p>
          <w:p w14:paraId="49E1DAA3" w14:textId="7B0AAED8" w:rsidR="00181C71" w:rsidRPr="00525F60" w:rsidRDefault="00181C71" w:rsidP="00181C71">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●職員の管理体制が整備</w:t>
            </w:r>
            <w:r w:rsidR="00C41F8A" w:rsidRPr="00525F60">
              <w:rPr>
                <w:rFonts w:asciiTheme="minorEastAsia" w:hAnsiTheme="minorEastAsia" w:hint="eastAsia"/>
                <w:szCs w:val="21"/>
              </w:rPr>
              <w:t>と</w:t>
            </w:r>
            <w:r w:rsidRPr="00525F60">
              <w:rPr>
                <w:rFonts w:asciiTheme="minorEastAsia" w:hAnsiTheme="minorEastAsia" w:hint="eastAsia"/>
                <w:szCs w:val="21"/>
              </w:rPr>
              <w:t>監督責任</w:t>
            </w:r>
          </w:p>
          <w:p w14:paraId="7310C6EA" w14:textId="3CF99B90" w:rsidR="00A47855" w:rsidRPr="00525F60" w:rsidRDefault="00C41F8A" w:rsidP="00C41F8A">
            <w:pPr>
              <w:spacing w:line="300" w:lineRule="exact"/>
              <w:ind w:left="315" w:hangingChars="150" w:hanging="315"/>
              <w:rPr>
                <w:rFonts w:asciiTheme="minorEastAsia" w:hAnsiTheme="minorEastAsia"/>
                <w:szCs w:val="21"/>
              </w:rPr>
            </w:pPr>
            <w:r w:rsidRPr="00525F60">
              <w:rPr>
                <w:rFonts w:asciiTheme="minorEastAsia" w:hAnsiTheme="minorEastAsia" w:cs="ＭＳ 明朝" w:hint="eastAsia"/>
                <w:szCs w:val="21"/>
              </w:rPr>
              <w:t xml:space="preserve">➢　</w:t>
            </w:r>
            <w:r w:rsidR="00181C71" w:rsidRPr="00525F60">
              <w:rPr>
                <w:rFonts w:asciiTheme="minorEastAsia" w:hAnsiTheme="minorEastAsia" w:cs="ＭＳ 明朝" w:hint="eastAsia"/>
                <w:szCs w:val="21"/>
              </w:rPr>
              <w:t>各社員に業務方針を徹底するため情報の伝達・共有に努めるなど、</w:t>
            </w:r>
            <w:r w:rsidR="00181C71" w:rsidRPr="00525F60">
              <w:rPr>
                <w:rFonts w:asciiTheme="minorEastAsia" w:hAnsiTheme="minorEastAsia" w:hint="eastAsia"/>
                <w:szCs w:val="21"/>
              </w:rPr>
              <w:t>職員の管理体制、監督責任は充分に果たされている。</w:t>
            </w:r>
          </w:p>
        </w:tc>
        <w:tc>
          <w:tcPr>
            <w:tcW w:w="850" w:type="dxa"/>
            <w:vAlign w:val="center"/>
          </w:tcPr>
          <w:p w14:paraId="65AC0367" w14:textId="5CF8134B" w:rsidR="00890F7B" w:rsidRPr="00525F60" w:rsidRDefault="00403C93" w:rsidP="00B75892">
            <w:pPr>
              <w:jc w:val="center"/>
              <w:rPr>
                <w:rFonts w:asciiTheme="minorEastAsia" w:hAnsiTheme="minorEastAsia"/>
              </w:rPr>
            </w:pPr>
            <w:r w:rsidRPr="00525F60">
              <w:rPr>
                <w:rFonts w:asciiTheme="minorEastAsia" w:hAnsiTheme="minorEastAsia" w:hint="eastAsia"/>
              </w:rPr>
              <w:t>S</w:t>
            </w:r>
          </w:p>
        </w:tc>
        <w:tc>
          <w:tcPr>
            <w:tcW w:w="3142" w:type="dxa"/>
          </w:tcPr>
          <w:p w14:paraId="130B8520" w14:textId="77777777" w:rsidR="00890F7B" w:rsidRPr="00525F60" w:rsidRDefault="00890F7B" w:rsidP="00B75892">
            <w:pPr>
              <w:rPr>
                <w:rFonts w:asciiTheme="minorEastAsia" w:hAnsiTheme="minorEastAsia"/>
              </w:rPr>
            </w:pPr>
          </w:p>
        </w:tc>
      </w:tr>
      <w:tr w:rsidR="00525F60" w:rsidRPr="00525F60" w14:paraId="50B2F761" w14:textId="77777777" w:rsidTr="00E55A29">
        <w:trPr>
          <w:trHeight w:val="70"/>
        </w:trPr>
        <w:tc>
          <w:tcPr>
            <w:tcW w:w="710" w:type="dxa"/>
            <w:shd w:val="clear" w:color="auto" w:fill="DDD9C3" w:themeFill="background2" w:themeFillShade="E6"/>
            <w:textDirection w:val="tbRlV"/>
            <w:vAlign w:val="center"/>
          </w:tcPr>
          <w:p w14:paraId="3A655CE7" w14:textId="77777777" w:rsidR="00D56D1B" w:rsidRPr="00525F60" w:rsidRDefault="00D56D1B" w:rsidP="00D56D1B">
            <w:pPr>
              <w:ind w:left="113" w:right="113"/>
              <w:jc w:val="center"/>
              <w:rPr>
                <w:rFonts w:asciiTheme="minorEastAsia" w:hAnsiTheme="minorEastAsia"/>
                <w:sz w:val="20"/>
                <w:szCs w:val="20"/>
              </w:rPr>
            </w:pPr>
          </w:p>
        </w:tc>
        <w:tc>
          <w:tcPr>
            <w:tcW w:w="2450" w:type="dxa"/>
            <w:vAlign w:val="center"/>
          </w:tcPr>
          <w:p w14:paraId="5DA9D0A6" w14:textId="77777777" w:rsidR="00D56D1B" w:rsidRPr="00525F60" w:rsidRDefault="00D56D1B" w:rsidP="00D56D1B">
            <w:pPr>
              <w:rPr>
                <w:rFonts w:asciiTheme="minorEastAsia" w:hAnsiTheme="minorEastAsia"/>
              </w:rPr>
            </w:pPr>
            <w:r w:rsidRPr="00525F60">
              <w:rPr>
                <w:rFonts w:asciiTheme="minorEastAsia" w:hAnsiTheme="minorEastAsia" w:hint="eastAsia"/>
              </w:rPr>
              <w:t>(3)安定的な運営が可能となる財政的基盤</w:t>
            </w:r>
          </w:p>
        </w:tc>
        <w:tc>
          <w:tcPr>
            <w:tcW w:w="3597" w:type="dxa"/>
            <w:vAlign w:val="center"/>
          </w:tcPr>
          <w:p w14:paraId="2CF92014" w14:textId="379DFBF1" w:rsidR="00D56D1B" w:rsidRPr="00525F60" w:rsidRDefault="00E55A29" w:rsidP="00D56D1B">
            <w:pPr>
              <w:rPr>
                <w:rFonts w:asciiTheme="minorEastAsia" w:hAnsiTheme="minorEastAsia"/>
              </w:rPr>
            </w:pPr>
            <w:r w:rsidRPr="00525F60">
              <w:rPr>
                <w:rFonts w:asciiTheme="minorEastAsia" w:hAnsiTheme="minorEastAsia" w:hint="eastAsia"/>
                <w:b/>
                <w:bCs/>
                <w:noProof/>
              </w:rPr>
              <mc:AlternateContent>
                <mc:Choice Requires="wps">
                  <w:drawing>
                    <wp:anchor distT="0" distB="0" distL="114300" distR="114300" simplePos="0" relativeHeight="251665920" behindDoc="0" locked="0" layoutInCell="1" allowOverlap="1" wp14:anchorId="6C4558D7" wp14:editId="2EC0D57C">
                      <wp:simplePos x="0" y="0"/>
                      <wp:positionH relativeFrom="column">
                        <wp:posOffset>-83820</wp:posOffset>
                      </wp:positionH>
                      <wp:positionV relativeFrom="paragraph">
                        <wp:posOffset>-1030605</wp:posOffset>
                      </wp:positionV>
                      <wp:extent cx="2087880" cy="5715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087880" cy="571500"/>
                              </a:xfrm>
                              <a:prstGeom prst="rect">
                                <a:avLst/>
                              </a:prstGeom>
                              <a:noFill/>
                              <a:ln w="6350">
                                <a:noFill/>
                              </a:ln>
                            </wps:spPr>
                            <wps:txbx>
                              <w:txbxContent>
                                <w:p w14:paraId="224F188D" w14:textId="77777777" w:rsidR="00300565" w:rsidRPr="00C73A41" w:rsidRDefault="00300565" w:rsidP="00C56825">
                                  <w:pPr>
                                    <w:rPr>
                                      <w:rFonts w:asciiTheme="minorEastAsia" w:hAnsiTheme="minorEastAsia"/>
                                      <w:color w:val="000000" w:themeColor="text1"/>
                                    </w:rPr>
                                  </w:pPr>
                                  <w:r w:rsidRPr="00C73A41">
                                    <w:rPr>
                                      <w:rFonts w:asciiTheme="minorEastAsia" w:hAnsiTheme="minorEastAsia" w:hint="eastAsia"/>
                                      <w:color w:val="000000" w:themeColor="text1"/>
                                    </w:rPr>
                                    <w:t>●財務状況は適正か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558D7" id="テキスト ボックス 31" o:spid="_x0000_s1055" type="#_x0000_t202" style="position:absolute;left:0;text-align:left;margin-left:-6.6pt;margin-top:-81.15pt;width:164.4pt;height: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" filled="f" stroked="f" strokeweight=".5pt">
                      <v:textbox>
                        <w:txbxContent>
                          <w:p w14:paraId="224F188D" w14:textId="77777777" w:rsidR="00300565" w:rsidRPr="00C73A41" w:rsidRDefault="00300565" w:rsidP="00C56825">
                            <w:pPr>
                              <w:rPr>
                                <w:rFonts w:asciiTheme="minorEastAsia" w:hAnsiTheme="minorEastAsia"/>
                                <w:color w:val="000000" w:themeColor="text1"/>
                              </w:rPr>
                            </w:pPr>
                            <w:r w:rsidRPr="00C73A41">
                              <w:rPr>
                                <w:rFonts w:asciiTheme="minorEastAsia" w:hAnsiTheme="minorEastAsia" w:hint="eastAsia"/>
                                <w:color w:val="000000" w:themeColor="text1"/>
                              </w:rPr>
                              <w:t>●財務状況は適正か</w:t>
                            </w:r>
                          </w:p>
                        </w:txbxContent>
                      </v:textbox>
                    </v:shape>
                  </w:pict>
                </mc:Fallback>
              </mc:AlternateContent>
            </w:r>
          </w:p>
        </w:tc>
        <w:tc>
          <w:tcPr>
            <w:tcW w:w="6392" w:type="dxa"/>
          </w:tcPr>
          <w:p w14:paraId="6C505AAE" w14:textId="704F3155" w:rsidR="00D56D1B" w:rsidRPr="00525F60" w:rsidRDefault="00D56D1B" w:rsidP="00C41F8A">
            <w:pPr>
              <w:spacing w:line="300" w:lineRule="exact"/>
              <w:rPr>
                <w:rFonts w:asciiTheme="minorEastAsia" w:hAnsiTheme="minorEastAsia"/>
                <w:szCs w:val="21"/>
              </w:rPr>
            </w:pPr>
            <w:r w:rsidRPr="00525F60">
              <w:rPr>
                <w:rFonts w:asciiTheme="minorEastAsia" w:hAnsiTheme="minorEastAsia" w:hint="eastAsia"/>
                <w:szCs w:val="21"/>
              </w:rPr>
              <w:t>●経営、事業、組織規模等</w:t>
            </w:r>
          </w:p>
          <w:p w14:paraId="61B3C6FC" w14:textId="4E674C64" w:rsidR="00D56D1B" w:rsidRPr="00525F60" w:rsidRDefault="00C41F8A" w:rsidP="00C41F8A">
            <w:pPr>
              <w:spacing w:line="300" w:lineRule="exact"/>
              <w:ind w:left="210" w:hangingChars="100" w:hanging="210"/>
              <w:rPr>
                <w:rFonts w:asciiTheme="minorEastAsia" w:hAnsiTheme="minorEastAsia"/>
                <w:szCs w:val="21"/>
              </w:rPr>
            </w:pPr>
            <w:r w:rsidRPr="00525F60">
              <w:rPr>
                <w:rFonts w:asciiTheme="minorEastAsia" w:hAnsiTheme="minorEastAsia" w:cs="ＭＳ Ｐゴシック" w:hint="eastAsia"/>
                <w:kern w:val="0"/>
                <w:szCs w:val="21"/>
              </w:rPr>
              <w:t xml:space="preserve">➢　</w:t>
            </w:r>
            <w:r w:rsidR="00D56D1B" w:rsidRPr="00525F60">
              <w:rPr>
                <w:rFonts w:asciiTheme="minorEastAsia" w:hAnsiTheme="minorEastAsia" w:cs="ＭＳ Ｐゴシック" w:hint="eastAsia"/>
                <w:kern w:val="0"/>
                <w:szCs w:val="21"/>
              </w:rPr>
              <w:t>日常業務は社員間の業務量が平準化され、過重労働もなく処理されており、経営規模、事業規模、組織規模も妥当である。</w:t>
            </w:r>
          </w:p>
          <w:p w14:paraId="48E5A277" w14:textId="77777777" w:rsidR="00C51242" w:rsidRPr="00525F60" w:rsidRDefault="00C51242" w:rsidP="00D56D1B">
            <w:pPr>
              <w:spacing w:line="300" w:lineRule="exact"/>
              <w:ind w:left="210" w:hangingChars="100" w:hanging="210"/>
              <w:rPr>
                <w:rFonts w:asciiTheme="minorEastAsia" w:hAnsiTheme="minorEastAsia"/>
                <w:szCs w:val="21"/>
              </w:rPr>
            </w:pPr>
          </w:p>
          <w:p w14:paraId="07F97885" w14:textId="77777777" w:rsidR="00C41F8A" w:rsidRPr="00525F60" w:rsidRDefault="00C41F8A" w:rsidP="00D56D1B">
            <w:pPr>
              <w:spacing w:line="300" w:lineRule="exact"/>
              <w:ind w:left="210" w:hangingChars="100" w:hanging="210"/>
              <w:rPr>
                <w:rFonts w:asciiTheme="minorEastAsia" w:hAnsiTheme="minorEastAsia"/>
                <w:szCs w:val="21"/>
              </w:rPr>
            </w:pPr>
          </w:p>
          <w:p w14:paraId="2C967ECE" w14:textId="598615A6" w:rsidR="00D56D1B" w:rsidRPr="00525F60" w:rsidRDefault="00D56D1B" w:rsidP="00D56D1B">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●財務状況</w:t>
            </w:r>
          </w:p>
          <w:p w14:paraId="248B7AEE" w14:textId="1AAF3E5E" w:rsidR="00D56D1B" w:rsidRPr="00525F60" w:rsidRDefault="005E2056" w:rsidP="00C41F8A">
            <w:pPr>
              <w:spacing w:line="300" w:lineRule="exact"/>
              <w:ind w:leftChars="3" w:left="321" w:hangingChars="150" w:hanging="315"/>
              <w:rPr>
                <w:rFonts w:asciiTheme="minorEastAsia" w:hAnsiTheme="minorEastAsia" w:cs="ＭＳ Ｐゴシック"/>
                <w:kern w:val="0"/>
                <w:szCs w:val="21"/>
              </w:rPr>
            </w:pPr>
            <w:r w:rsidRPr="00525F60">
              <w:rPr>
                <w:rFonts w:asciiTheme="minorEastAsia" w:hAnsiTheme="minorEastAsia" w:cs="ＭＳ 明朝" w:hint="eastAsia"/>
                <w:kern w:val="24"/>
                <w:szCs w:val="21"/>
              </w:rPr>
              <w:t>➢</w:t>
            </w:r>
            <w:r w:rsidR="00C41F8A" w:rsidRPr="00525F60">
              <w:rPr>
                <w:rFonts w:asciiTheme="minorEastAsia" w:hAnsiTheme="minorEastAsia" w:cs="ＭＳ 明朝" w:hint="eastAsia"/>
                <w:kern w:val="24"/>
                <w:szCs w:val="21"/>
              </w:rPr>
              <w:t xml:space="preserve">　</w:t>
            </w:r>
            <w:r w:rsidR="00D56D1B" w:rsidRPr="00525F60">
              <w:rPr>
                <w:rFonts w:asciiTheme="minorEastAsia" w:hAnsiTheme="minorEastAsia" w:cs="ＭＳ Ｐゴシック" w:hint="eastAsia"/>
                <w:kern w:val="0"/>
                <w:szCs w:val="21"/>
              </w:rPr>
              <w:t>利用料金の滞納ゼロ、インゴット売却等の収入の確保、委託料や人件費の抑制等によるコストの大幅な削減等の経営努力により、第3四半期における営業利益は</w:t>
            </w:r>
            <w:r w:rsidR="00DF61E8" w:rsidRPr="00525F60">
              <w:rPr>
                <w:rFonts w:asciiTheme="minorEastAsia" w:hAnsiTheme="minorEastAsia" w:cs="ＭＳ Ｐゴシック" w:hint="eastAsia"/>
                <w:kern w:val="0"/>
                <w:szCs w:val="21"/>
              </w:rPr>
              <w:t>6</w:t>
            </w:r>
            <w:r w:rsidR="00DF61E8" w:rsidRPr="00525F60">
              <w:rPr>
                <w:rFonts w:asciiTheme="minorEastAsia" w:hAnsiTheme="minorEastAsia" w:cs="ＭＳ Ｐゴシック"/>
                <w:kern w:val="0"/>
                <w:szCs w:val="21"/>
              </w:rPr>
              <w:t>4,853</w:t>
            </w:r>
            <w:r w:rsidR="00D56D1B" w:rsidRPr="00525F60">
              <w:rPr>
                <w:rFonts w:asciiTheme="minorEastAsia" w:hAnsiTheme="minorEastAsia" w:cs="ＭＳ Ｐゴシック" w:hint="eastAsia"/>
                <w:kern w:val="0"/>
                <w:szCs w:val="21"/>
              </w:rPr>
              <w:t>千円、経常利益</w:t>
            </w:r>
            <w:r w:rsidR="006D08AC" w:rsidRPr="00525F60">
              <w:rPr>
                <w:rFonts w:asciiTheme="minorEastAsia" w:hAnsiTheme="minorEastAsia" w:cs="ＭＳ Ｐゴシック" w:hint="eastAsia"/>
                <w:kern w:val="0"/>
                <w:szCs w:val="21"/>
              </w:rPr>
              <w:t>は</w:t>
            </w:r>
            <w:r w:rsidR="00DF61E8" w:rsidRPr="00525F60">
              <w:rPr>
                <w:rFonts w:asciiTheme="minorEastAsia" w:hAnsiTheme="minorEastAsia" w:cs="ＭＳ Ｐゴシック" w:hint="eastAsia"/>
                <w:kern w:val="0"/>
                <w:szCs w:val="21"/>
              </w:rPr>
              <w:t>6</w:t>
            </w:r>
            <w:r w:rsidR="00DF61E8" w:rsidRPr="00525F60">
              <w:rPr>
                <w:rFonts w:asciiTheme="minorEastAsia" w:hAnsiTheme="minorEastAsia" w:cs="ＭＳ Ｐゴシック"/>
                <w:kern w:val="0"/>
                <w:szCs w:val="21"/>
              </w:rPr>
              <w:t>6,516</w:t>
            </w:r>
            <w:r w:rsidR="00D56D1B" w:rsidRPr="00525F60">
              <w:rPr>
                <w:rFonts w:asciiTheme="minorEastAsia" w:hAnsiTheme="minorEastAsia" w:cs="ＭＳ Ｐゴシック" w:hint="eastAsia"/>
                <w:kern w:val="0"/>
                <w:szCs w:val="21"/>
              </w:rPr>
              <w:t>千円を計上するなど財務状況</w:t>
            </w:r>
            <w:r w:rsidR="002A176B" w:rsidRPr="00525F60">
              <w:rPr>
                <w:rFonts w:asciiTheme="minorEastAsia" w:hAnsiTheme="minorEastAsia" w:cs="ＭＳ Ｐゴシック" w:hint="eastAsia"/>
                <w:kern w:val="0"/>
                <w:szCs w:val="21"/>
              </w:rPr>
              <w:t>は適正である</w:t>
            </w:r>
            <w:r w:rsidR="00D56D1B" w:rsidRPr="00525F60">
              <w:rPr>
                <w:rFonts w:asciiTheme="minorEastAsia" w:hAnsiTheme="minorEastAsia" w:cs="ＭＳ Ｐゴシック" w:hint="eastAsia"/>
                <w:kern w:val="0"/>
                <w:szCs w:val="21"/>
              </w:rPr>
              <w:t>。</w:t>
            </w:r>
          </w:p>
          <w:p w14:paraId="4FF85638" w14:textId="77777777" w:rsidR="00C41F8A" w:rsidRPr="00525F60" w:rsidRDefault="00C41F8A" w:rsidP="00C41F8A">
            <w:pPr>
              <w:spacing w:line="300" w:lineRule="exact"/>
              <w:ind w:leftChars="3" w:left="321" w:hangingChars="150" w:hanging="315"/>
              <w:rPr>
                <w:rFonts w:asciiTheme="minorEastAsia" w:hAnsiTheme="minorEastAsia" w:cs="ＭＳ Ｐゴシック"/>
                <w:kern w:val="0"/>
                <w:szCs w:val="21"/>
              </w:rPr>
            </w:pPr>
          </w:p>
          <w:p w14:paraId="5E330D2C" w14:textId="632897E0" w:rsidR="00D56D1B" w:rsidRPr="00525F60" w:rsidRDefault="005E2056" w:rsidP="00C41F8A">
            <w:pPr>
              <w:spacing w:line="300" w:lineRule="exact"/>
              <w:ind w:leftChars="3" w:left="321" w:hangingChars="150" w:hanging="315"/>
              <w:rPr>
                <w:rFonts w:asciiTheme="minorEastAsia" w:hAnsiTheme="minorEastAsia" w:cs="ＭＳ Ｐゴシック"/>
                <w:kern w:val="0"/>
                <w:szCs w:val="21"/>
              </w:rPr>
            </w:pPr>
            <w:r w:rsidRPr="00525F60">
              <w:rPr>
                <w:rFonts w:asciiTheme="minorEastAsia" w:hAnsiTheme="minorEastAsia" w:cs="ＭＳ 明朝" w:hint="eastAsia"/>
                <w:kern w:val="24"/>
                <w:szCs w:val="21"/>
              </w:rPr>
              <w:t>➢</w:t>
            </w:r>
            <w:r w:rsidR="00C41F8A" w:rsidRPr="00525F60">
              <w:rPr>
                <w:rFonts w:asciiTheme="minorEastAsia" w:hAnsiTheme="minorEastAsia" w:cs="ＭＳ 明朝" w:hint="eastAsia"/>
                <w:kern w:val="24"/>
                <w:szCs w:val="21"/>
              </w:rPr>
              <w:t xml:space="preserve">　</w:t>
            </w:r>
            <w:r w:rsidR="00D56D1B" w:rsidRPr="00525F60">
              <w:rPr>
                <w:rFonts w:asciiTheme="minorEastAsia" w:hAnsiTheme="minorEastAsia" w:cs="ＭＳ Ｐゴシック" w:hint="eastAsia"/>
                <w:kern w:val="0"/>
                <w:szCs w:val="21"/>
              </w:rPr>
              <w:t>会社運営に必要な内部留保金も適正な額を確保し、期末利益剰余金は</w:t>
            </w:r>
            <w:r w:rsidR="00DF61E8" w:rsidRPr="00525F60">
              <w:rPr>
                <w:rFonts w:asciiTheme="minorEastAsia" w:hAnsiTheme="minorEastAsia" w:cs="ＭＳ Ｐゴシック"/>
                <w:kern w:val="0"/>
                <w:szCs w:val="21"/>
              </w:rPr>
              <w:t>142,561</w:t>
            </w:r>
            <w:r w:rsidR="00D56D1B" w:rsidRPr="00525F60">
              <w:rPr>
                <w:rFonts w:asciiTheme="minorEastAsia" w:hAnsiTheme="minorEastAsia" w:cs="ＭＳ Ｐゴシック" w:hint="eastAsia"/>
                <w:kern w:val="0"/>
                <w:szCs w:val="21"/>
              </w:rPr>
              <w:t>千円となり、円滑な業務遂行を行っていく上での財政、経営基盤は</w:t>
            </w:r>
            <w:r w:rsidR="00C73A41" w:rsidRPr="00525F60">
              <w:rPr>
                <w:rFonts w:asciiTheme="minorEastAsia" w:hAnsiTheme="minorEastAsia" w:cs="ＭＳ Ｐゴシック" w:hint="eastAsia"/>
                <w:kern w:val="0"/>
                <w:szCs w:val="21"/>
              </w:rPr>
              <w:t>健全で</w:t>
            </w:r>
            <w:r w:rsidR="00D56D1B" w:rsidRPr="00525F60">
              <w:rPr>
                <w:rFonts w:asciiTheme="minorEastAsia" w:hAnsiTheme="minorEastAsia" w:cs="ＭＳ Ｐゴシック" w:hint="eastAsia"/>
                <w:kern w:val="0"/>
                <w:szCs w:val="21"/>
              </w:rPr>
              <w:t>安定している。</w:t>
            </w:r>
          </w:p>
          <w:p w14:paraId="2EE4447D" w14:textId="5D60B8CB" w:rsidR="00CE48B2" w:rsidRPr="00525F60" w:rsidRDefault="005E2056" w:rsidP="00C41F8A">
            <w:pPr>
              <w:spacing w:line="300" w:lineRule="exact"/>
              <w:ind w:leftChars="3" w:left="321" w:hangingChars="150" w:hanging="315"/>
              <w:rPr>
                <w:rFonts w:asciiTheme="minorEastAsia" w:hAnsiTheme="minorEastAsia" w:cs="ＭＳ Ｐゴシック"/>
                <w:kern w:val="0"/>
                <w:szCs w:val="21"/>
              </w:rPr>
            </w:pPr>
            <w:r w:rsidRPr="00525F60">
              <w:rPr>
                <w:rFonts w:asciiTheme="minorEastAsia" w:hAnsiTheme="minorEastAsia" w:cs="ＭＳ 明朝" w:hint="eastAsia"/>
                <w:kern w:val="24"/>
                <w:szCs w:val="21"/>
              </w:rPr>
              <w:t>➢</w:t>
            </w:r>
            <w:r w:rsidR="00C41F8A" w:rsidRPr="00525F60">
              <w:rPr>
                <w:rFonts w:asciiTheme="minorEastAsia" w:hAnsiTheme="minorEastAsia" w:cs="ＭＳ 明朝" w:hint="eastAsia"/>
                <w:kern w:val="24"/>
                <w:szCs w:val="21"/>
              </w:rPr>
              <w:t xml:space="preserve">　</w:t>
            </w:r>
            <w:r w:rsidR="00D56D1B" w:rsidRPr="00525F60">
              <w:rPr>
                <w:rFonts w:asciiTheme="minorEastAsia" w:hAnsiTheme="minorEastAsia" w:cs="ＭＳ Ｐゴシック" w:hint="eastAsia"/>
                <w:kern w:val="0"/>
                <w:szCs w:val="21"/>
              </w:rPr>
              <w:t>税務調査及び大阪府監査においても業務・財務内容に関する問題は指摘されておらず、すべて是認されている。</w:t>
            </w:r>
          </w:p>
        </w:tc>
        <w:tc>
          <w:tcPr>
            <w:tcW w:w="851" w:type="dxa"/>
            <w:vAlign w:val="center"/>
          </w:tcPr>
          <w:p w14:paraId="062435D9" w14:textId="77777777" w:rsidR="00D56D1B" w:rsidRPr="00525F60" w:rsidRDefault="00D56D1B" w:rsidP="00D56D1B">
            <w:pPr>
              <w:spacing w:line="300" w:lineRule="exact"/>
              <w:jc w:val="center"/>
              <w:rPr>
                <w:rFonts w:asciiTheme="minorEastAsia" w:hAnsiTheme="minorEastAsia"/>
              </w:rPr>
            </w:pPr>
            <w:r w:rsidRPr="00525F60">
              <w:rPr>
                <w:rFonts w:asciiTheme="minorEastAsia" w:hAnsiTheme="minorEastAsia" w:hint="eastAsia"/>
              </w:rPr>
              <w:t>S</w:t>
            </w:r>
          </w:p>
        </w:tc>
        <w:tc>
          <w:tcPr>
            <w:tcW w:w="4678" w:type="dxa"/>
          </w:tcPr>
          <w:p w14:paraId="1220F09F" w14:textId="0C8BC915" w:rsidR="00181C71" w:rsidRPr="00525F60" w:rsidRDefault="00181C71" w:rsidP="00181C71">
            <w:pPr>
              <w:spacing w:line="300" w:lineRule="exact"/>
              <w:rPr>
                <w:rFonts w:asciiTheme="minorEastAsia" w:hAnsiTheme="minorEastAsia"/>
                <w:szCs w:val="21"/>
              </w:rPr>
            </w:pPr>
            <w:r w:rsidRPr="00525F60">
              <w:rPr>
                <w:rFonts w:asciiTheme="minorEastAsia" w:hAnsiTheme="minorEastAsia" w:hint="eastAsia"/>
                <w:szCs w:val="21"/>
              </w:rPr>
              <w:t>●経営規模、事業規模、組織規模等</w:t>
            </w:r>
          </w:p>
          <w:p w14:paraId="14BBC1A8" w14:textId="71AB73CB" w:rsidR="00181C71" w:rsidRPr="00525F60" w:rsidRDefault="00C41F8A" w:rsidP="00C41F8A">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日常業務等は、ほぼ所定労働時間内に滞りなく処理されており、経営規模、事業規模、組織規模は妥当である。</w:t>
            </w:r>
          </w:p>
          <w:p w14:paraId="0200FEDC" w14:textId="77777777" w:rsidR="00181C71" w:rsidRPr="00525F60" w:rsidRDefault="00181C71" w:rsidP="00181C71">
            <w:pPr>
              <w:spacing w:line="300" w:lineRule="exact"/>
              <w:rPr>
                <w:rFonts w:asciiTheme="minorEastAsia" w:hAnsiTheme="minorEastAsia"/>
                <w:szCs w:val="21"/>
              </w:rPr>
            </w:pPr>
          </w:p>
          <w:p w14:paraId="7B3DF391" w14:textId="620D568A" w:rsidR="00181C71" w:rsidRPr="00525F60" w:rsidRDefault="00181C71" w:rsidP="00181C71">
            <w:pPr>
              <w:spacing w:line="300" w:lineRule="exact"/>
              <w:rPr>
                <w:rFonts w:asciiTheme="minorEastAsia" w:hAnsiTheme="minorEastAsia"/>
                <w:szCs w:val="21"/>
              </w:rPr>
            </w:pPr>
            <w:r w:rsidRPr="00525F60">
              <w:rPr>
                <w:rFonts w:asciiTheme="minorEastAsia" w:hAnsiTheme="minorEastAsia" w:hint="eastAsia"/>
                <w:szCs w:val="21"/>
              </w:rPr>
              <w:t>●財務状況</w:t>
            </w:r>
          </w:p>
          <w:p w14:paraId="12B603FB" w14:textId="4F50E84A" w:rsidR="00181C71" w:rsidRPr="00525F60" w:rsidRDefault="00C41F8A" w:rsidP="00C41F8A">
            <w:pPr>
              <w:spacing w:line="300" w:lineRule="exact"/>
              <w:ind w:left="315" w:hangingChars="150" w:hanging="315"/>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滞納ゼロやコストの削減に努めることで、財源を確保し、その財源を市場活性化事業、施設の修繕に投資・還元することで市場の活性化に大きく貢献している。</w:t>
            </w:r>
          </w:p>
          <w:p w14:paraId="6BC379CA" w14:textId="77777777" w:rsidR="00181C71" w:rsidRPr="00525F60" w:rsidRDefault="00181C71" w:rsidP="00181C71">
            <w:pPr>
              <w:spacing w:line="300" w:lineRule="exact"/>
              <w:rPr>
                <w:rFonts w:asciiTheme="minorEastAsia" w:hAnsiTheme="minorEastAsia"/>
                <w:szCs w:val="21"/>
              </w:rPr>
            </w:pPr>
          </w:p>
          <w:p w14:paraId="452430C5" w14:textId="514B94C2" w:rsidR="00181C71" w:rsidRPr="00525F60" w:rsidRDefault="00C41F8A" w:rsidP="00C41F8A">
            <w:pPr>
              <w:spacing w:line="300" w:lineRule="exact"/>
              <w:ind w:firstLineChars="100" w:firstLine="210"/>
              <w:rPr>
                <w:rFonts w:asciiTheme="minorEastAsia" w:hAnsiTheme="minorEastAsia"/>
                <w:szCs w:val="21"/>
              </w:rPr>
            </w:pPr>
            <w:r w:rsidRPr="00525F60">
              <w:rPr>
                <w:rFonts w:asciiTheme="minorEastAsia" w:hAnsiTheme="minorEastAsia" w:hint="eastAsia"/>
                <w:szCs w:val="21"/>
              </w:rPr>
              <w:t>【</w:t>
            </w:r>
            <w:r w:rsidR="00181C71" w:rsidRPr="00525F60">
              <w:rPr>
                <w:rFonts w:asciiTheme="minorEastAsia" w:hAnsiTheme="minorEastAsia" w:hint="eastAsia"/>
                <w:szCs w:val="21"/>
              </w:rPr>
              <w:t>事業実績見込額(抜)</w:t>
            </w:r>
            <w:r w:rsidRPr="00525F60">
              <w:rPr>
                <w:rFonts w:asciiTheme="minorEastAsia" w:hAnsiTheme="minorEastAsia" w:hint="eastAsia"/>
                <w:szCs w:val="21"/>
              </w:rPr>
              <w:t>】</w:t>
            </w:r>
            <w:r w:rsidR="00181C71" w:rsidRPr="00525F60">
              <w:rPr>
                <w:rFonts w:asciiTheme="minorEastAsia" w:hAnsiTheme="minorEastAsia" w:hint="eastAsia"/>
                <w:szCs w:val="21"/>
              </w:rPr>
              <w:t xml:space="preserve"> 【再掲】</w:t>
            </w:r>
          </w:p>
          <w:p w14:paraId="186FCF1C" w14:textId="5AFE7732" w:rsidR="00181C71" w:rsidRPr="00525F60" w:rsidRDefault="00181C71" w:rsidP="00C41F8A">
            <w:pPr>
              <w:spacing w:line="300" w:lineRule="exact"/>
              <w:ind w:firstLineChars="200" w:firstLine="420"/>
              <w:rPr>
                <w:rFonts w:asciiTheme="minorEastAsia" w:hAnsiTheme="minorEastAsia"/>
                <w:szCs w:val="21"/>
              </w:rPr>
            </w:pPr>
            <w:r w:rsidRPr="00525F60">
              <w:rPr>
                <w:rFonts w:asciiTheme="minorEastAsia" w:hAnsiTheme="minorEastAsia" w:hint="eastAsia"/>
                <w:szCs w:val="21"/>
              </w:rPr>
              <w:t xml:space="preserve">市場活性化事業　 </w:t>
            </w:r>
            <w:r w:rsidR="009B024E">
              <w:rPr>
                <w:rFonts w:asciiTheme="minorEastAsia" w:hAnsiTheme="minorEastAsia"/>
                <w:kern w:val="0"/>
                <w:szCs w:val="21"/>
              </w:rPr>
              <w:t>7</w:t>
            </w:r>
            <w:r w:rsidR="009B024E">
              <w:rPr>
                <w:rFonts w:asciiTheme="minorEastAsia" w:hAnsiTheme="minorEastAsia" w:hint="eastAsia"/>
                <w:kern w:val="0"/>
                <w:szCs w:val="21"/>
              </w:rPr>
              <w:t>4</w:t>
            </w:r>
            <w:r w:rsidR="009B024E">
              <w:rPr>
                <w:rFonts w:asciiTheme="minorEastAsia" w:hAnsiTheme="minorEastAsia"/>
                <w:kern w:val="0"/>
                <w:szCs w:val="21"/>
              </w:rPr>
              <w:t>,</w:t>
            </w:r>
            <w:r w:rsidR="009B024E">
              <w:rPr>
                <w:rFonts w:asciiTheme="minorEastAsia" w:hAnsiTheme="minorEastAsia" w:hint="eastAsia"/>
                <w:kern w:val="0"/>
                <w:szCs w:val="21"/>
              </w:rPr>
              <w:t>149</w:t>
            </w:r>
            <w:r w:rsidRPr="00525F60">
              <w:rPr>
                <w:rFonts w:asciiTheme="minorEastAsia" w:hAnsiTheme="minorEastAsia" w:hint="eastAsia"/>
                <w:szCs w:val="21"/>
              </w:rPr>
              <w:t>千円</w:t>
            </w:r>
          </w:p>
          <w:p w14:paraId="14691AF9" w14:textId="41AD12A9" w:rsidR="00181C71" w:rsidRPr="00525F60" w:rsidRDefault="00181C71" w:rsidP="00C41F8A">
            <w:pPr>
              <w:spacing w:line="300" w:lineRule="exact"/>
              <w:ind w:firstLineChars="200" w:firstLine="420"/>
              <w:rPr>
                <w:rFonts w:asciiTheme="minorEastAsia" w:hAnsiTheme="minorEastAsia"/>
                <w:szCs w:val="21"/>
              </w:rPr>
            </w:pPr>
            <w:r w:rsidRPr="00525F60">
              <w:rPr>
                <w:rFonts w:asciiTheme="minorEastAsia" w:hAnsiTheme="minorEastAsia" w:hint="eastAsia"/>
                <w:szCs w:val="21"/>
              </w:rPr>
              <w:t xml:space="preserve">維持補修事業　 　</w:t>
            </w:r>
            <w:r w:rsidR="009B024E">
              <w:rPr>
                <w:rFonts w:asciiTheme="minorEastAsia" w:hAnsiTheme="minorEastAsia" w:hint="eastAsia"/>
                <w:kern w:val="0"/>
                <w:szCs w:val="21"/>
              </w:rPr>
              <w:t>85</w:t>
            </w:r>
            <w:r w:rsidR="009B024E">
              <w:rPr>
                <w:rFonts w:asciiTheme="minorEastAsia" w:hAnsiTheme="minorEastAsia"/>
                <w:kern w:val="0"/>
                <w:szCs w:val="21"/>
              </w:rPr>
              <w:t>,</w:t>
            </w:r>
            <w:r w:rsidR="009B024E">
              <w:rPr>
                <w:rFonts w:asciiTheme="minorEastAsia" w:hAnsiTheme="minorEastAsia" w:hint="eastAsia"/>
                <w:kern w:val="0"/>
                <w:szCs w:val="21"/>
              </w:rPr>
              <w:t>035</w:t>
            </w:r>
            <w:r w:rsidRPr="00525F60">
              <w:rPr>
                <w:rFonts w:asciiTheme="minorEastAsia" w:hAnsiTheme="minorEastAsia" w:hint="eastAsia"/>
                <w:szCs w:val="21"/>
              </w:rPr>
              <w:t>千円</w:t>
            </w:r>
          </w:p>
          <w:p w14:paraId="1F3C85F8" w14:textId="77777777" w:rsidR="00181C71" w:rsidRPr="00525F60" w:rsidRDefault="00181C71" w:rsidP="00181C71">
            <w:pPr>
              <w:spacing w:line="300" w:lineRule="exact"/>
              <w:rPr>
                <w:rFonts w:asciiTheme="minorEastAsia" w:hAnsiTheme="minorEastAsia"/>
                <w:szCs w:val="21"/>
              </w:rPr>
            </w:pPr>
          </w:p>
          <w:p w14:paraId="215E064B" w14:textId="77777777" w:rsidR="00A47855" w:rsidRDefault="00C41F8A" w:rsidP="00C41F8A">
            <w:pPr>
              <w:spacing w:line="300" w:lineRule="exact"/>
              <w:ind w:left="210" w:hangingChars="100" w:hanging="210"/>
              <w:rPr>
                <w:rFonts w:asciiTheme="minorEastAsia" w:hAnsiTheme="minorEastAsia"/>
                <w:szCs w:val="21"/>
              </w:rPr>
            </w:pPr>
            <w:r w:rsidRPr="00525F60">
              <w:rPr>
                <w:rFonts w:asciiTheme="minorEastAsia" w:hAnsiTheme="minorEastAsia" w:hint="eastAsia"/>
                <w:szCs w:val="21"/>
              </w:rPr>
              <w:t xml:space="preserve">➢　</w:t>
            </w:r>
            <w:r w:rsidR="00181C71" w:rsidRPr="00525F60">
              <w:rPr>
                <w:rFonts w:asciiTheme="minorEastAsia" w:hAnsiTheme="minorEastAsia" w:hint="eastAsia"/>
                <w:szCs w:val="21"/>
              </w:rPr>
              <w:t>経営基盤は安定していることから、財務状況は適切と言える。なお、平成</w:t>
            </w:r>
            <w:r w:rsidR="00181C71" w:rsidRPr="00525F60">
              <w:rPr>
                <w:rFonts w:asciiTheme="minorEastAsia" w:hAnsiTheme="minorEastAsia"/>
                <w:szCs w:val="21"/>
              </w:rPr>
              <w:t>29</w:t>
            </w:r>
            <w:r w:rsidR="00181C71" w:rsidRPr="00525F60">
              <w:rPr>
                <w:rFonts w:asciiTheme="minorEastAsia" w:hAnsiTheme="minorEastAsia" w:hint="eastAsia"/>
                <w:szCs w:val="21"/>
              </w:rPr>
              <w:t>年</w:t>
            </w:r>
            <w:r w:rsidR="00181C71" w:rsidRPr="00525F60">
              <w:rPr>
                <w:rFonts w:asciiTheme="minorEastAsia" w:hAnsiTheme="minorEastAsia"/>
                <w:szCs w:val="21"/>
              </w:rPr>
              <w:t>11</w:t>
            </w:r>
            <w:r w:rsidR="00181C71" w:rsidRPr="00525F60">
              <w:rPr>
                <w:rFonts w:asciiTheme="minorEastAsia" w:hAnsiTheme="minorEastAsia" w:hint="eastAsia"/>
                <w:szCs w:val="21"/>
              </w:rPr>
              <w:t>月</w:t>
            </w:r>
            <w:r w:rsidR="00181C71" w:rsidRPr="00525F60">
              <w:rPr>
                <w:rFonts w:asciiTheme="minorEastAsia" w:hAnsiTheme="minorEastAsia"/>
                <w:szCs w:val="21"/>
              </w:rPr>
              <w:t>20</w:t>
            </w:r>
            <w:r w:rsidR="00181C71" w:rsidRPr="00525F60">
              <w:rPr>
                <w:rFonts w:asciiTheme="minorEastAsia" w:hAnsiTheme="minorEastAsia" w:hint="eastAsia"/>
                <w:szCs w:val="21"/>
              </w:rPr>
              <w:t>、</w:t>
            </w:r>
            <w:r w:rsidR="00181C71" w:rsidRPr="00525F60">
              <w:rPr>
                <w:rFonts w:asciiTheme="minorEastAsia" w:hAnsiTheme="minorEastAsia"/>
                <w:szCs w:val="21"/>
              </w:rPr>
              <w:t>21</w:t>
            </w:r>
            <w:r w:rsidR="00181C71" w:rsidRPr="00525F60">
              <w:rPr>
                <w:rFonts w:asciiTheme="minorEastAsia" w:hAnsiTheme="minorEastAsia" w:hint="eastAsia"/>
                <w:szCs w:val="21"/>
              </w:rPr>
              <w:t>日に実施された、府監査委員事務局による財政援助団体等監査において、公認会計士の監査を受検した結果、財務内容に関する問題は指摘されていない。</w:t>
            </w:r>
          </w:p>
          <w:p w14:paraId="36326F6B" w14:textId="02877346" w:rsidR="00E55A29" w:rsidRPr="00525F60" w:rsidRDefault="00E55A29" w:rsidP="00C41F8A">
            <w:pPr>
              <w:spacing w:line="300" w:lineRule="exact"/>
              <w:ind w:left="210" w:hangingChars="100" w:hanging="210"/>
              <w:rPr>
                <w:rFonts w:asciiTheme="minorEastAsia" w:hAnsiTheme="minorEastAsia"/>
                <w:szCs w:val="21"/>
              </w:rPr>
            </w:pPr>
          </w:p>
        </w:tc>
        <w:tc>
          <w:tcPr>
            <w:tcW w:w="850" w:type="dxa"/>
            <w:vAlign w:val="center"/>
          </w:tcPr>
          <w:p w14:paraId="47E92E71" w14:textId="2276B255" w:rsidR="00D56D1B" w:rsidRPr="00525F60" w:rsidRDefault="00403C93" w:rsidP="00D56D1B">
            <w:pPr>
              <w:jc w:val="center"/>
              <w:rPr>
                <w:rFonts w:asciiTheme="minorEastAsia" w:hAnsiTheme="minorEastAsia"/>
              </w:rPr>
            </w:pPr>
            <w:r w:rsidRPr="00525F60">
              <w:rPr>
                <w:rFonts w:asciiTheme="minorEastAsia" w:hAnsiTheme="minorEastAsia" w:hint="eastAsia"/>
              </w:rPr>
              <w:t>S</w:t>
            </w:r>
          </w:p>
        </w:tc>
        <w:tc>
          <w:tcPr>
            <w:tcW w:w="3142" w:type="dxa"/>
          </w:tcPr>
          <w:p w14:paraId="57A78555" w14:textId="77777777" w:rsidR="00D56D1B" w:rsidRPr="00525F60" w:rsidRDefault="00D56D1B" w:rsidP="00D56D1B">
            <w:pPr>
              <w:rPr>
                <w:rFonts w:asciiTheme="minorEastAsia" w:hAnsiTheme="minorEastAsia"/>
              </w:rPr>
            </w:pPr>
          </w:p>
        </w:tc>
      </w:tr>
    </w:tbl>
    <w:p w14:paraId="7CC9147C" w14:textId="1E68CB40" w:rsidR="00E56F81" w:rsidRPr="00525F60" w:rsidRDefault="00E56F81" w:rsidP="00764241">
      <w:pPr>
        <w:ind w:right="420"/>
        <w:jc w:val="left"/>
        <w:rPr>
          <w:rFonts w:asciiTheme="minorEastAsia" w:hAnsiTheme="minorEastAsia"/>
        </w:rPr>
      </w:pPr>
    </w:p>
    <w:sectPr w:rsidR="00E56F81" w:rsidRPr="00525F60" w:rsidSect="001D5EA4">
      <w:footerReference w:type="default" r:id="rId11"/>
      <w:pgSz w:w="23814" w:h="16840" w:orient="landscape" w:code="8"/>
      <w:pgMar w:top="567" w:right="567" w:bottom="567" w:left="567" w:header="57" w:footer="0"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DA9A3" w14:textId="77777777" w:rsidR="00300565" w:rsidRDefault="00300565" w:rsidP="00014A51">
      <w:r>
        <w:separator/>
      </w:r>
    </w:p>
  </w:endnote>
  <w:endnote w:type="continuationSeparator" w:id="0">
    <w:p w14:paraId="1B08FE27" w14:textId="77777777" w:rsidR="00300565" w:rsidRDefault="00300565" w:rsidP="0001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576898"/>
      <w:docPartObj>
        <w:docPartGallery w:val="Page Numbers (Bottom of Page)"/>
        <w:docPartUnique/>
      </w:docPartObj>
    </w:sdtPr>
    <w:sdtEndPr/>
    <w:sdtContent>
      <w:p w14:paraId="490369BB" w14:textId="716FEF91" w:rsidR="00300565" w:rsidRDefault="00300565">
        <w:pPr>
          <w:pStyle w:val="a6"/>
          <w:jc w:val="center"/>
        </w:pPr>
        <w:r>
          <w:fldChar w:fldCharType="begin"/>
        </w:r>
        <w:r>
          <w:instrText>PAGE   \* MERGEFORMAT</w:instrText>
        </w:r>
        <w:r>
          <w:fldChar w:fldCharType="separate"/>
        </w:r>
        <w:r w:rsidR="00704320" w:rsidRPr="00704320">
          <w:rPr>
            <w:noProof/>
            <w:lang w:val="ja-JP"/>
          </w:rPr>
          <w:t>7</w:t>
        </w:r>
        <w:r>
          <w:fldChar w:fldCharType="end"/>
        </w:r>
      </w:p>
    </w:sdtContent>
  </w:sdt>
  <w:p w14:paraId="22FC02D4" w14:textId="77777777" w:rsidR="00300565" w:rsidRDefault="003005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5F8A5" w14:textId="77777777" w:rsidR="00300565" w:rsidRDefault="00300565" w:rsidP="00014A51">
      <w:r>
        <w:separator/>
      </w:r>
    </w:p>
  </w:footnote>
  <w:footnote w:type="continuationSeparator" w:id="0">
    <w:p w14:paraId="049285C9" w14:textId="77777777" w:rsidR="00300565" w:rsidRDefault="00300565" w:rsidP="00014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6F7"/>
    <w:multiLevelType w:val="hybridMultilevel"/>
    <w:tmpl w:val="7CB49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4C4712"/>
    <w:multiLevelType w:val="hybridMultilevel"/>
    <w:tmpl w:val="65529B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073275"/>
    <w:multiLevelType w:val="hybridMultilevel"/>
    <w:tmpl w:val="C244446C"/>
    <w:lvl w:ilvl="0" w:tplc="8AE64198">
      <w:start w:val="1"/>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3" w15:restartNumberingAfterBreak="0">
    <w:nsid w:val="1B096014"/>
    <w:multiLevelType w:val="hybridMultilevel"/>
    <w:tmpl w:val="666485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193AC2"/>
    <w:multiLevelType w:val="hybridMultilevel"/>
    <w:tmpl w:val="ECCE2D58"/>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2860"/>
    <w:rsid w:val="00002D15"/>
    <w:rsid w:val="0000363F"/>
    <w:rsid w:val="0001163A"/>
    <w:rsid w:val="00014A51"/>
    <w:rsid w:val="00016CB4"/>
    <w:rsid w:val="00020554"/>
    <w:rsid w:val="00022B6F"/>
    <w:rsid w:val="00023E22"/>
    <w:rsid w:val="00025625"/>
    <w:rsid w:val="00030BD6"/>
    <w:rsid w:val="00030D29"/>
    <w:rsid w:val="0003389C"/>
    <w:rsid w:val="00034D94"/>
    <w:rsid w:val="000351D5"/>
    <w:rsid w:val="00035D53"/>
    <w:rsid w:val="0004724B"/>
    <w:rsid w:val="00047770"/>
    <w:rsid w:val="00051E97"/>
    <w:rsid w:val="00063AC3"/>
    <w:rsid w:val="000665D9"/>
    <w:rsid w:val="00077081"/>
    <w:rsid w:val="0007749A"/>
    <w:rsid w:val="00077ABB"/>
    <w:rsid w:val="00082008"/>
    <w:rsid w:val="00087022"/>
    <w:rsid w:val="000876B7"/>
    <w:rsid w:val="00092A6B"/>
    <w:rsid w:val="00094932"/>
    <w:rsid w:val="00095E39"/>
    <w:rsid w:val="0009704F"/>
    <w:rsid w:val="000A30D5"/>
    <w:rsid w:val="000A653C"/>
    <w:rsid w:val="000A7677"/>
    <w:rsid w:val="000B4102"/>
    <w:rsid w:val="000B6FB8"/>
    <w:rsid w:val="000B6FC3"/>
    <w:rsid w:val="000B7B6C"/>
    <w:rsid w:val="000B7F47"/>
    <w:rsid w:val="000C1505"/>
    <w:rsid w:val="000C4687"/>
    <w:rsid w:val="000C49A8"/>
    <w:rsid w:val="000C50EA"/>
    <w:rsid w:val="000C68DC"/>
    <w:rsid w:val="000D39C5"/>
    <w:rsid w:val="000E38F4"/>
    <w:rsid w:val="000E4F97"/>
    <w:rsid w:val="000E584E"/>
    <w:rsid w:val="000E7954"/>
    <w:rsid w:val="000F3233"/>
    <w:rsid w:val="00101E00"/>
    <w:rsid w:val="00102639"/>
    <w:rsid w:val="001046DF"/>
    <w:rsid w:val="00105B8D"/>
    <w:rsid w:val="001102BD"/>
    <w:rsid w:val="00112E0F"/>
    <w:rsid w:val="0011368C"/>
    <w:rsid w:val="001139D1"/>
    <w:rsid w:val="001179BB"/>
    <w:rsid w:val="001278A2"/>
    <w:rsid w:val="0013009F"/>
    <w:rsid w:val="0013048F"/>
    <w:rsid w:val="00132C54"/>
    <w:rsid w:val="00132DA8"/>
    <w:rsid w:val="001440BD"/>
    <w:rsid w:val="00146B09"/>
    <w:rsid w:val="00147658"/>
    <w:rsid w:val="00150F87"/>
    <w:rsid w:val="001529F7"/>
    <w:rsid w:val="0015497E"/>
    <w:rsid w:val="00157CEB"/>
    <w:rsid w:val="00166269"/>
    <w:rsid w:val="00166282"/>
    <w:rsid w:val="0018050A"/>
    <w:rsid w:val="00181C71"/>
    <w:rsid w:val="00181D16"/>
    <w:rsid w:val="00186EA2"/>
    <w:rsid w:val="0019039A"/>
    <w:rsid w:val="00190770"/>
    <w:rsid w:val="00194E25"/>
    <w:rsid w:val="00195AF5"/>
    <w:rsid w:val="001A1122"/>
    <w:rsid w:val="001A4D49"/>
    <w:rsid w:val="001A6F81"/>
    <w:rsid w:val="001A7079"/>
    <w:rsid w:val="001B030D"/>
    <w:rsid w:val="001B5D3D"/>
    <w:rsid w:val="001C18A5"/>
    <w:rsid w:val="001C1B71"/>
    <w:rsid w:val="001C2792"/>
    <w:rsid w:val="001C3BFC"/>
    <w:rsid w:val="001C46A0"/>
    <w:rsid w:val="001C5F12"/>
    <w:rsid w:val="001C6296"/>
    <w:rsid w:val="001C630A"/>
    <w:rsid w:val="001C6C23"/>
    <w:rsid w:val="001D0808"/>
    <w:rsid w:val="001D1384"/>
    <w:rsid w:val="001D285A"/>
    <w:rsid w:val="001D2C2D"/>
    <w:rsid w:val="001D33B2"/>
    <w:rsid w:val="001D5C5C"/>
    <w:rsid w:val="001D5EA4"/>
    <w:rsid w:val="001E0F35"/>
    <w:rsid w:val="001E4371"/>
    <w:rsid w:val="001E6C31"/>
    <w:rsid w:val="001F095A"/>
    <w:rsid w:val="001F1BDF"/>
    <w:rsid w:val="001F2105"/>
    <w:rsid w:val="001F23D2"/>
    <w:rsid w:val="001F62D7"/>
    <w:rsid w:val="00204DCE"/>
    <w:rsid w:val="002065C7"/>
    <w:rsid w:val="00206B3F"/>
    <w:rsid w:val="00206CC3"/>
    <w:rsid w:val="00211651"/>
    <w:rsid w:val="00211BC5"/>
    <w:rsid w:val="00212710"/>
    <w:rsid w:val="00213565"/>
    <w:rsid w:val="00213F47"/>
    <w:rsid w:val="0022087B"/>
    <w:rsid w:val="002210F4"/>
    <w:rsid w:val="00221EFA"/>
    <w:rsid w:val="00222554"/>
    <w:rsid w:val="0022576E"/>
    <w:rsid w:val="0022586C"/>
    <w:rsid w:val="00230337"/>
    <w:rsid w:val="00231A26"/>
    <w:rsid w:val="00233D13"/>
    <w:rsid w:val="0023454E"/>
    <w:rsid w:val="002368CF"/>
    <w:rsid w:val="002371A4"/>
    <w:rsid w:val="002375BB"/>
    <w:rsid w:val="0024112F"/>
    <w:rsid w:val="002430F4"/>
    <w:rsid w:val="00247C43"/>
    <w:rsid w:val="002508BE"/>
    <w:rsid w:val="00261023"/>
    <w:rsid w:val="00261586"/>
    <w:rsid w:val="00262769"/>
    <w:rsid w:val="00262901"/>
    <w:rsid w:val="00274F69"/>
    <w:rsid w:val="00275CF0"/>
    <w:rsid w:val="0028246E"/>
    <w:rsid w:val="0028422B"/>
    <w:rsid w:val="00285EE7"/>
    <w:rsid w:val="002903E1"/>
    <w:rsid w:val="00291BF3"/>
    <w:rsid w:val="00293273"/>
    <w:rsid w:val="002957A5"/>
    <w:rsid w:val="0029686F"/>
    <w:rsid w:val="002977A1"/>
    <w:rsid w:val="002A176B"/>
    <w:rsid w:val="002A3F6D"/>
    <w:rsid w:val="002A7214"/>
    <w:rsid w:val="002A766A"/>
    <w:rsid w:val="002A7C69"/>
    <w:rsid w:val="002B0EA8"/>
    <w:rsid w:val="002B2E2F"/>
    <w:rsid w:val="002B7F28"/>
    <w:rsid w:val="002C1F5A"/>
    <w:rsid w:val="002C3240"/>
    <w:rsid w:val="002C6261"/>
    <w:rsid w:val="002C6483"/>
    <w:rsid w:val="002C67C9"/>
    <w:rsid w:val="002D0DF0"/>
    <w:rsid w:val="002E1E1F"/>
    <w:rsid w:val="002E213D"/>
    <w:rsid w:val="002E290A"/>
    <w:rsid w:val="002E3535"/>
    <w:rsid w:val="002E6BF3"/>
    <w:rsid w:val="002F3BBB"/>
    <w:rsid w:val="00300565"/>
    <w:rsid w:val="00303044"/>
    <w:rsid w:val="003045AD"/>
    <w:rsid w:val="00304E30"/>
    <w:rsid w:val="003158B6"/>
    <w:rsid w:val="003168C8"/>
    <w:rsid w:val="003170B8"/>
    <w:rsid w:val="003172AF"/>
    <w:rsid w:val="00320541"/>
    <w:rsid w:val="00321DC2"/>
    <w:rsid w:val="00325546"/>
    <w:rsid w:val="0033187E"/>
    <w:rsid w:val="00335078"/>
    <w:rsid w:val="00340494"/>
    <w:rsid w:val="00342038"/>
    <w:rsid w:val="00345C92"/>
    <w:rsid w:val="00352181"/>
    <w:rsid w:val="003525C6"/>
    <w:rsid w:val="00352E06"/>
    <w:rsid w:val="00353401"/>
    <w:rsid w:val="003546DD"/>
    <w:rsid w:val="003548F9"/>
    <w:rsid w:val="00356B79"/>
    <w:rsid w:val="00357899"/>
    <w:rsid w:val="00360852"/>
    <w:rsid w:val="00361960"/>
    <w:rsid w:val="00362872"/>
    <w:rsid w:val="0036451F"/>
    <w:rsid w:val="003645C2"/>
    <w:rsid w:val="003669AD"/>
    <w:rsid w:val="003703B4"/>
    <w:rsid w:val="00375761"/>
    <w:rsid w:val="00375DBF"/>
    <w:rsid w:val="00377147"/>
    <w:rsid w:val="00377E8A"/>
    <w:rsid w:val="0038009E"/>
    <w:rsid w:val="003819BE"/>
    <w:rsid w:val="00383790"/>
    <w:rsid w:val="00387DFA"/>
    <w:rsid w:val="00390346"/>
    <w:rsid w:val="00390BFA"/>
    <w:rsid w:val="00391161"/>
    <w:rsid w:val="00391C62"/>
    <w:rsid w:val="00396616"/>
    <w:rsid w:val="00397AE5"/>
    <w:rsid w:val="003A662B"/>
    <w:rsid w:val="003A791D"/>
    <w:rsid w:val="003B02C6"/>
    <w:rsid w:val="003B0C74"/>
    <w:rsid w:val="003B0E07"/>
    <w:rsid w:val="003B1E32"/>
    <w:rsid w:val="003B2570"/>
    <w:rsid w:val="003C0A00"/>
    <w:rsid w:val="003C51E6"/>
    <w:rsid w:val="003C77D3"/>
    <w:rsid w:val="003D0AA6"/>
    <w:rsid w:val="003D0F62"/>
    <w:rsid w:val="003D11F3"/>
    <w:rsid w:val="003D1764"/>
    <w:rsid w:val="003D315F"/>
    <w:rsid w:val="003D45DF"/>
    <w:rsid w:val="003D5112"/>
    <w:rsid w:val="003E13F5"/>
    <w:rsid w:val="003E5DA0"/>
    <w:rsid w:val="003F0CEE"/>
    <w:rsid w:val="003F1497"/>
    <w:rsid w:val="003F44FC"/>
    <w:rsid w:val="003F7160"/>
    <w:rsid w:val="003F71C1"/>
    <w:rsid w:val="004010B0"/>
    <w:rsid w:val="00403C93"/>
    <w:rsid w:val="00403D08"/>
    <w:rsid w:val="00405A3F"/>
    <w:rsid w:val="00405EA7"/>
    <w:rsid w:val="0041032D"/>
    <w:rsid w:val="0041108A"/>
    <w:rsid w:val="004131FE"/>
    <w:rsid w:val="00416B99"/>
    <w:rsid w:val="00416DD9"/>
    <w:rsid w:val="00422B00"/>
    <w:rsid w:val="004245F0"/>
    <w:rsid w:val="00425FFA"/>
    <w:rsid w:val="00426B6A"/>
    <w:rsid w:val="00426C57"/>
    <w:rsid w:val="0043154B"/>
    <w:rsid w:val="00434AA0"/>
    <w:rsid w:val="00436303"/>
    <w:rsid w:val="004438C4"/>
    <w:rsid w:val="004513C8"/>
    <w:rsid w:val="004523A3"/>
    <w:rsid w:val="00452DFF"/>
    <w:rsid w:val="004561E0"/>
    <w:rsid w:val="00457AA7"/>
    <w:rsid w:val="00457B11"/>
    <w:rsid w:val="004625CA"/>
    <w:rsid w:val="0046349D"/>
    <w:rsid w:val="00463ECD"/>
    <w:rsid w:val="00465D7B"/>
    <w:rsid w:val="00466773"/>
    <w:rsid w:val="00467C24"/>
    <w:rsid w:val="00471832"/>
    <w:rsid w:val="00472A83"/>
    <w:rsid w:val="00472F7E"/>
    <w:rsid w:val="0047623D"/>
    <w:rsid w:val="00477210"/>
    <w:rsid w:val="00481E95"/>
    <w:rsid w:val="00482A2E"/>
    <w:rsid w:val="00494CBA"/>
    <w:rsid w:val="00494E82"/>
    <w:rsid w:val="00497D05"/>
    <w:rsid w:val="004A3278"/>
    <w:rsid w:val="004B083C"/>
    <w:rsid w:val="004B546A"/>
    <w:rsid w:val="004B7B2A"/>
    <w:rsid w:val="004C351D"/>
    <w:rsid w:val="004C3A4F"/>
    <w:rsid w:val="004C5161"/>
    <w:rsid w:val="004C5596"/>
    <w:rsid w:val="004C73EC"/>
    <w:rsid w:val="004D5488"/>
    <w:rsid w:val="004F02F4"/>
    <w:rsid w:val="004F2081"/>
    <w:rsid w:val="004F6AF4"/>
    <w:rsid w:val="00503723"/>
    <w:rsid w:val="00504866"/>
    <w:rsid w:val="00504A63"/>
    <w:rsid w:val="0050739B"/>
    <w:rsid w:val="005079C9"/>
    <w:rsid w:val="00511712"/>
    <w:rsid w:val="00520204"/>
    <w:rsid w:val="005248C7"/>
    <w:rsid w:val="00525F60"/>
    <w:rsid w:val="0052754D"/>
    <w:rsid w:val="00527BBA"/>
    <w:rsid w:val="00527BE3"/>
    <w:rsid w:val="0054049E"/>
    <w:rsid w:val="00543D73"/>
    <w:rsid w:val="00544888"/>
    <w:rsid w:val="0054638B"/>
    <w:rsid w:val="00546EDA"/>
    <w:rsid w:val="00556A75"/>
    <w:rsid w:val="005603A8"/>
    <w:rsid w:val="005609EC"/>
    <w:rsid w:val="00560F67"/>
    <w:rsid w:val="005614F8"/>
    <w:rsid w:val="005623E2"/>
    <w:rsid w:val="00562B00"/>
    <w:rsid w:val="005751D0"/>
    <w:rsid w:val="00575F09"/>
    <w:rsid w:val="00582E93"/>
    <w:rsid w:val="00583588"/>
    <w:rsid w:val="00586340"/>
    <w:rsid w:val="00587C39"/>
    <w:rsid w:val="005907CC"/>
    <w:rsid w:val="00590D34"/>
    <w:rsid w:val="00590E21"/>
    <w:rsid w:val="00597548"/>
    <w:rsid w:val="005A044F"/>
    <w:rsid w:val="005A35A7"/>
    <w:rsid w:val="005A673D"/>
    <w:rsid w:val="005B2630"/>
    <w:rsid w:val="005B4AFC"/>
    <w:rsid w:val="005D0C9F"/>
    <w:rsid w:val="005D34E2"/>
    <w:rsid w:val="005D40A3"/>
    <w:rsid w:val="005D429C"/>
    <w:rsid w:val="005D6289"/>
    <w:rsid w:val="005E2056"/>
    <w:rsid w:val="005F0FAB"/>
    <w:rsid w:val="005F11BF"/>
    <w:rsid w:val="005F5976"/>
    <w:rsid w:val="006018BA"/>
    <w:rsid w:val="006035FE"/>
    <w:rsid w:val="00604ACD"/>
    <w:rsid w:val="00606D20"/>
    <w:rsid w:val="00607EBE"/>
    <w:rsid w:val="00613191"/>
    <w:rsid w:val="006153CC"/>
    <w:rsid w:val="006172B7"/>
    <w:rsid w:val="00617711"/>
    <w:rsid w:val="00620360"/>
    <w:rsid w:val="00623C53"/>
    <w:rsid w:val="00631201"/>
    <w:rsid w:val="006312A7"/>
    <w:rsid w:val="0063509D"/>
    <w:rsid w:val="00636EB9"/>
    <w:rsid w:val="006409BD"/>
    <w:rsid w:val="006453CB"/>
    <w:rsid w:val="00656A6A"/>
    <w:rsid w:val="00660CA3"/>
    <w:rsid w:val="00667CF1"/>
    <w:rsid w:val="006754FF"/>
    <w:rsid w:val="00676FD9"/>
    <w:rsid w:val="006776D2"/>
    <w:rsid w:val="006821A8"/>
    <w:rsid w:val="00683517"/>
    <w:rsid w:val="00683ED1"/>
    <w:rsid w:val="006840D5"/>
    <w:rsid w:val="00686158"/>
    <w:rsid w:val="00686EA2"/>
    <w:rsid w:val="00691BDF"/>
    <w:rsid w:val="006922D3"/>
    <w:rsid w:val="00693C46"/>
    <w:rsid w:val="00695131"/>
    <w:rsid w:val="00696C9D"/>
    <w:rsid w:val="006979E5"/>
    <w:rsid w:val="006B02C5"/>
    <w:rsid w:val="006B4493"/>
    <w:rsid w:val="006B47FE"/>
    <w:rsid w:val="006B5563"/>
    <w:rsid w:val="006B5890"/>
    <w:rsid w:val="006C3A9D"/>
    <w:rsid w:val="006C40BF"/>
    <w:rsid w:val="006D08AC"/>
    <w:rsid w:val="006D16C4"/>
    <w:rsid w:val="006D2183"/>
    <w:rsid w:val="006E271E"/>
    <w:rsid w:val="006E3A59"/>
    <w:rsid w:val="006E4B5E"/>
    <w:rsid w:val="006E6E48"/>
    <w:rsid w:val="006F459F"/>
    <w:rsid w:val="006F6836"/>
    <w:rsid w:val="00700178"/>
    <w:rsid w:val="007014BB"/>
    <w:rsid w:val="007014F0"/>
    <w:rsid w:val="00701D38"/>
    <w:rsid w:val="00703D6C"/>
    <w:rsid w:val="00704320"/>
    <w:rsid w:val="007046F7"/>
    <w:rsid w:val="007073A1"/>
    <w:rsid w:val="00710D1C"/>
    <w:rsid w:val="007147A0"/>
    <w:rsid w:val="007171EA"/>
    <w:rsid w:val="00720C28"/>
    <w:rsid w:val="00733507"/>
    <w:rsid w:val="00733529"/>
    <w:rsid w:val="00734CC8"/>
    <w:rsid w:val="007352E0"/>
    <w:rsid w:val="007363F2"/>
    <w:rsid w:val="00740DE9"/>
    <w:rsid w:val="00741EA0"/>
    <w:rsid w:val="00742609"/>
    <w:rsid w:val="0074311D"/>
    <w:rsid w:val="00746318"/>
    <w:rsid w:val="0075311E"/>
    <w:rsid w:val="00754ACE"/>
    <w:rsid w:val="007569CC"/>
    <w:rsid w:val="00760A5C"/>
    <w:rsid w:val="007613B4"/>
    <w:rsid w:val="00761C72"/>
    <w:rsid w:val="00763FD9"/>
    <w:rsid w:val="00764241"/>
    <w:rsid w:val="0076424C"/>
    <w:rsid w:val="007704B0"/>
    <w:rsid w:val="007707A1"/>
    <w:rsid w:val="0077160A"/>
    <w:rsid w:val="00771802"/>
    <w:rsid w:val="00774DCD"/>
    <w:rsid w:val="00776AA3"/>
    <w:rsid w:val="0077736F"/>
    <w:rsid w:val="00786617"/>
    <w:rsid w:val="00786729"/>
    <w:rsid w:val="007871AB"/>
    <w:rsid w:val="0079004F"/>
    <w:rsid w:val="0079094B"/>
    <w:rsid w:val="00792C7D"/>
    <w:rsid w:val="007959EB"/>
    <w:rsid w:val="007B3CB5"/>
    <w:rsid w:val="007B5198"/>
    <w:rsid w:val="007C1AB7"/>
    <w:rsid w:val="007C3254"/>
    <w:rsid w:val="007C3AAB"/>
    <w:rsid w:val="007C4253"/>
    <w:rsid w:val="007C557C"/>
    <w:rsid w:val="007C693D"/>
    <w:rsid w:val="007D01BD"/>
    <w:rsid w:val="007D4B28"/>
    <w:rsid w:val="007E083B"/>
    <w:rsid w:val="007E0AC7"/>
    <w:rsid w:val="007E1128"/>
    <w:rsid w:val="007E1B06"/>
    <w:rsid w:val="007E3203"/>
    <w:rsid w:val="007E3CFA"/>
    <w:rsid w:val="007E4B7B"/>
    <w:rsid w:val="007E5F49"/>
    <w:rsid w:val="007E6129"/>
    <w:rsid w:val="007E688C"/>
    <w:rsid w:val="007E72DD"/>
    <w:rsid w:val="007F0EBD"/>
    <w:rsid w:val="007F544F"/>
    <w:rsid w:val="007F6B06"/>
    <w:rsid w:val="007F75AE"/>
    <w:rsid w:val="00803FA6"/>
    <w:rsid w:val="00803FAC"/>
    <w:rsid w:val="00805142"/>
    <w:rsid w:val="00805F4F"/>
    <w:rsid w:val="00810B67"/>
    <w:rsid w:val="00812882"/>
    <w:rsid w:val="008131C2"/>
    <w:rsid w:val="008143DA"/>
    <w:rsid w:val="0081454C"/>
    <w:rsid w:val="0081644B"/>
    <w:rsid w:val="00820201"/>
    <w:rsid w:val="0082235E"/>
    <w:rsid w:val="00822E50"/>
    <w:rsid w:val="00823E1D"/>
    <w:rsid w:val="00826A70"/>
    <w:rsid w:val="00831D58"/>
    <w:rsid w:val="00840282"/>
    <w:rsid w:val="0084310F"/>
    <w:rsid w:val="00843AAD"/>
    <w:rsid w:val="008462F5"/>
    <w:rsid w:val="00847D08"/>
    <w:rsid w:val="00850DB9"/>
    <w:rsid w:val="00853EA3"/>
    <w:rsid w:val="0086290C"/>
    <w:rsid w:val="00862941"/>
    <w:rsid w:val="0086351B"/>
    <w:rsid w:val="0086478A"/>
    <w:rsid w:val="00865564"/>
    <w:rsid w:val="0087021D"/>
    <w:rsid w:val="008734D1"/>
    <w:rsid w:val="0088204B"/>
    <w:rsid w:val="00890F7B"/>
    <w:rsid w:val="0089313D"/>
    <w:rsid w:val="00896EE4"/>
    <w:rsid w:val="008A1B63"/>
    <w:rsid w:val="008A325F"/>
    <w:rsid w:val="008A5013"/>
    <w:rsid w:val="008A5D8F"/>
    <w:rsid w:val="008A6178"/>
    <w:rsid w:val="008A6242"/>
    <w:rsid w:val="008B3AF5"/>
    <w:rsid w:val="008B3E52"/>
    <w:rsid w:val="008B6797"/>
    <w:rsid w:val="008D0402"/>
    <w:rsid w:val="008D0FFB"/>
    <w:rsid w:val="008D1C9C"/>
    <w:rsid w:val="008D3883"/>
    <w:rsid w:val="008D7FC3"/>
    <w:rsid w:val="008E2531"/>
    <w:rsid w:val="008E48BC"/>
    <w:rsid w:val="008E56FF"/>
    <w:rsid w:val="008E6332"/>
    <w:rsid w:val="008E673B"/>
    <w:rsid w:val="008F1D9D"/>
    <w:rsid w:val="008F2A88"/>
    <w:rsid w:val="008F4ED5"/>
    <w:rsid w:val="008F7091"/>
    <w:rsid w:val="00901A7D"/>
    <w:rsid w:val="009037B9"/>
    <w:rsid w:val="00904988"/>
    <w:rsid w:val="00905214"/>
    <w:rsid w:val="00905A1F"/>
    <w:rsid w:val="00905D7E"/>
    <w:rsid w:val="00906A2B"/>
    <w:rsid w:val="00911B8A"/>
    <w:rsid w:val="00913683"/>
    <w:rsid w:val="00930A20"/>
    <w:rsid w:val="00931470"/>
    <w:rsid w:val="00933CD5"/>
    <w:rsid w:val="00933F49"/>
    <w:rsid w:val="0093480C"/>
    <w:rsid w:val="00937A4F"/>
    <w:rsid w:val="00942C4C"/>
    <w:rsid w:val="00942E36"/>
    <w:rsid w:val="009432C2"/>
    <w:rsid w:val="00943724"/>
    <w:rsid w:val="00944192"/>
    <w:rsid w:val="00950E19"/>
    <w:rsid w:val="00950EB1"/>
    <w:rsid w:val="00952A6C"/>
    <w:rsid w:val="00954E31"/>
    <w:rsid w:val="009566F9"/>
    <w:rsid w:val="00965126"/>
    <w:rsid w:val="00966887"/>
    <w:rsid w:val="00967E0D"/>
    <w:rsid w:val="00970563"/>
    <w:rsid w:val="00971288"/>
    <w:rsid w:val="00971F51"/>
    <w:rsid w:val="009720E9"/>
    <w:rsid w:val="00972C45"/>
    <w:rsid w:val="00972EC9"/>
    <w:rsid w:val="00973837"/>
    <w:rsid w:val="0097560A"/>
    <w:rsid w:val="00975964"/>
    <w:rsid w:val="00982C31"/>
    <w:rsid w:val="00984681"/>
    <w:rsid w:val="00991AB6"/>
    <w:rsid w:val="009947FA"/>
    <w:rsid w:val="0099518B"/>
    <w:rsid w:val="00995D77"/>
    <w:rsid w:val="009963A6"/>
    <w:rsid w:val="009A0D8A"/>
    <w:rsid w:val="009A6B85"/>
    <w:rsid w:val="009B024E"/>
    <w:rsid w:val="009B1E74"/>
    <w:rsid w:val="009B7C3A"/>
    <w:rsid w:val="009C33D7"/>
    <w:rsid w:val="009D72D5"/>
    <w:rsid w:val="009E101E"/>
    <w:rsid w:val="00A10787"/>
    <w:rsid w:val="00A14724"/>
    <w:rsid w:val="00A14953"/>
    <w:rsid w:val="00A21526"/>
    <w:rsid w:val="00A24535"/>
    <w:rsid w:val="00A25FD5"/>
    <w:rsid w:val="00A31983"/>
    <w:rsid w:val="00A3435D"/>
    <w:rsid w:val="00A34EF1"/>
    <w:rsid w:val="00A40D42"/>
    <w:rsid w:val="00A425FE"/>
    <w:rsid w:val="00A44506"/>
    <w:rsid w:val="00A47855"/>
    <w:rsid w:val="00A51966"/>
    <w:rsid w:val="00A51D98"/>
    <w:rsid w:val="00A52CB7"/>
    <w:rsid w:val="00A5583D"/>
    <w:rsid w:val="00A56B30"/>
    <w:rsid w:val="00A620CB"/>
    <w:rsid w:val="00A645B2"/>
    <w:rsid w:val="00A678B3"/>
    <w:rsid w:val="00A7144E"/>
    <w:rsid w:val="00A71870"/>
    <w:rsid w:val="00A72E86"/>
    <w:rsid w:val="00A807E3"/>
    <w:rsid w:val="00A81BD7"/>
    <w:rsid w:val="00A833F9"/>
    <w:rsid w:val="00A83F79"/>
    <w:rsid w:val="00A84881"/>
    <w:rsid w:val="00A86B74"/>
    <w:rsid w:val="00A8724C"/>
    <w:rsid w:val="00A91FC0"/>
    <w:rsid w:val="00A92AF7"/>
    <w:rsid w:val="00A93733"/>
    <w:rsid w:val="00AA1B29"/>
    <w:rsid w:val="00AB1949"/>
    <w:rsid w:val="00AB2166"/>
    <w:rsid w:val="00AB289A"/>
    <w:rsid w:val="00AB29BB"/>
    <w:rsid w:val="00AB3E65"/>
    <w:rsid w:val="00AB3F6A"/>
    <w:rsid w:val="00AB705C"/>
    <w:rsid w:val="00AC09AC"/>
    <w:rsid w:val="00AC1756"/>
    <w:rsid w:val="00AC47E0"/>
    <w:rsid w:val="00AC6B2A"/>
    <w:rsid w:val="00AD5F2E"/>
    <w:rsid w:val="00AD6327"/>
    <w:rsid w:val="00AD7800"/>
    <w:rsid w:val="00AE2EA4"/>
    <w:rsid w:val="00AE5CB1"/>
    <w:rsid w:val="00AE63AF"/>
    <w:rsid w:val="00AE7BE8"/>
    <w:rsid w:val="00AF3BA4"/>
    <w:rsid w:val="00AF3DED"/>
    <w:rsid w:val="00AF44BA"/>
    <w:rsid w:val="00AF66E1"/>
    <w:rsid w:val="00B03222"/>
    <w:rsid w:val="00B052B6"/>
    <w:rsid w:val="00B15162"/>
    <w:rsid w:val="00B15CB3"/>
    <w:rsid w:val="00B246A4"/>
    <w:rsid w:val="00B253BD"/>
    <w:rsid w:val="00B268D1"/>
    <w:rsid w:val="00B27C29"/>
    <w:rsid w:val="00B31035"/>
    <w:rsid w:val="00B3458F"/>
    <w:rsid w:val="00B34CA8"/>
    <w:rsid w:val="00B400F1"/>
    <w:rsid w:val="00B40398"/>
    <w:rsid w:val="00B40871"/>
    <w:rsid w:val="00B47802"/>
    <w:rsid w:val="00B530F9"/>
    <w:rsid w:val="00B53E52"/>
    <w:rsid w:val="00B550C3"/>
    <w:rsid w:val="00B560F6"/>
    <w:rsid w:val="00B607C2"/>
    <w:rsid w:val="00B61245"/>
    <w:rsid w:val="00B62402"/>
    <w:rsid w:val="00B63DF9"/>
    <w:rsid w:val="00B6407F"/>
    <w:rsid w:val="00B67936"/>
    <w:rsid w:val="00B7001D"/>
    <w:rsid w:val="00B73DD8"/>
    <w:rsid w:val="00B75892"/>
    <w:rsid w:val="00B81397"/>
    <w:rsid w:val="00B911C1"/>
    <w:rsid w:val="00BA09F3"/>
    <w:rsid w:val="00BA3346"/>
    <w:rsid w:val="00BA34E5"/>
    <w:rsid w:val="00BA6662"/>
    <w:rsid w:val="00BB282C"/>
    <w:rsid w:val="00BB3397"/>
    <w:rsid w:val="00BB4942"/>
    <w:rsid w:val="00BC0E21"/>
    <w:rsid w:val="00BC7BE9"/>
    <w:rsid w:val="00BD5F97"/>
    <w:rsid w:val="00BE019F"/>
    <w:rsid w:val="00BE4193"/>
    <w:rsid w:val="00BE74FE"/>
    <w:rsid w:val="00BF3BA6"/>
    <w:rsid w:val="00BF71AA"/>
    <w:rsid w:val="00C0017B"/>
    <w:rsid w:val="00C02C0A"/>
    <w:rsid w:val="00C036D8"/>
    <w:rsid w:val="00C062BF"/>
    <w:rsid w:val="00C22E4E"/>
    <w:rsid w:val="00C23670"/>
    <w:rsid w:val="00C236EF"/>
    <w:rsid w:val="00C25649"/>
    <w:rsid w:val="00C312EA"/>
    <w:rsid w:val="00C316DE"/>
    <w:rsid w:val="00C31EE9"/>
    <w:rsid w:val="00C322B0"/>
    <w:rsid w:val="00C41F8A"/>
    <w:rsid w:val="00C4710F"/>
    <w:rsid w:val="00C51242"/>
    <w:rsid w:val="00C548F8"/>
    <w:rsid w:val="00C55024"/>
    <w:rsid w:val="00C56825"/>
    <w:rsid w:val="00C6093D"/>
    <w:rsid w:val="00C614D4"/>
    <w:rsid w:val="00C61720"/>
    <w:rsid w:val="00C6253E"/>
    <w:rsid w:val="00C637A0"/>
    <w:rsid w:val="00C63CAE"/>
    <w:rsid w:val="00C6460D"/>
    <w:rsid w:val="00C649A4"/>
    <w:rsid w:val="00C65961"/>
    <w:rsid w:val="00C70242"/>
    <w:rsid w:val="00C71BE3"/>
    <w:rsid w:val="00C727D8"/>
    <w:rsid w:val="00C72834"/>
    <w:rsid w:val="00C72AC6"/>
    <w:rsid w:val="00C72B82"/>
    <w:rsid w:val="00C73A41"/>
    <w:rsid w:val="00C750D5"/>
    <w:rsid w:val="00C755E2"/>
    <w:rsid w:val="00C807B8"/>
    <w:rsid w:val="00C80B86"/>
    <w:rsid w:val="00C81E1A"/>
    <w:rsid w:val="00C82671"/>
    <w:rsid w:val="00C84F5D"/>
    <w:rsid w:val="00C86601"/>
    <w:rsid w:val="00C9014E"/>
    <w:rsid w:val="00C902A5"/>
    <w:rsid w:val="00C9135A"/>
    <w:rsid w:val="00C97164"/>
    <w:rsid w:val="00C978D0"/>
    <w:rsid w:val="00CA5593"/>
    <w:rsid w:val="00CA62FF"/>
    <w:rsid w:val="00CB5218"/>
    <w:rsid w:val="00CC0836"/>
    <w:rsid w:val="00CC157B"/>
    <w:rsid w:val="00CC1D9D"/>
    <w:rsid w:val="00CC2CE3"/>
    <w:rsid w:val="00CC7398"/>
    <w:rsid w:val="00CC7C40"/>
    <w:rsid w:val="00CD10BA"/>
    <w:rsid w:val="00CD190D"/>
    <w:rsid w:val="00CD2778"/>
    <w:rsid w:val="00CD4087"/>
    <w:rsid w:val="00CD5677"/>
    <w:rsid w:val="00CE103A"/>
    <w:rsid w:val="00CE14D6"/>
    <w:rsid w:val="00CE48B2"/>
    <w:rsid w:val="00CE48D9"/>
    <w:rsid w:val="00CE4A05"/>
    <w:rsid w:val="00CF2C48"/>
    <w:rsid w:val="00CF47D6"/>
    <w:rsid w:val="00CF6F8C"/>
    <w:rsid w:val="00D00296"/>
    <w:rsid w:val="00D0170B"/>
    <w:rsid w:val="00D02295"/>
    <w:rsid w:val="00D042C8"/>
    <w:rsid w:val="00D07E6D"/>
    <w:rsid w:val="00D11EF2"/>
    <w:rsid w:val="00D126C8"/>
    <w:rsid w:val="00D15205"/>
    <w:rsid w:val="00D17CEF"/>
    <w:rsid w:val="00D22646"/>
    <w:rsid w:val="00D23395"/>
    <w:rsid w:val="00D25A86"/>
    <w:rsid w:val="00D261FC"/>
    <w:rsid w:val="00D30D74"/>
    <w:rsid w:val="00D31548"/>
    <w:rsid w:val="00D33388"/>
    <w:rsid w:val="00D34150"/>
    <w:rsid w:val="00D403FB"/>
    <w:rsid w:val="00D43FC8"/>
    <w:rsid w:val="00D452DC"/>
    <w:rsid w:val="00D45CF1"/>
    <w:rsid w:val="00D473C8"/>
    <w:rsid w:val="00D528A0"/>
    <w:rsid w:val="00D56D1B"/>
    <w:rsid w:val="00D610DE"/>
    <w:rsid w:val="00D61B3C"/>
    <w:rsid w:val="00D61C45"/>
    <w:rsid w:val="00D62855"/>
    <w:rsid w:val="00D63A02"/>
    <w:rsid w:val="00D64843"/>
    <w:rsid w:val="00D64D9B"/>
    <w:rsid w:val="00D70780"/>
    <w:rsid w:val="00D70B6A"/>
    <w:rsid w:val="00D71936"/>
    <w:rsid w:val="00D74446"/>
    <w:rsid w:val="00D74D09"/>
    <w:rsid w:val="00D77963"/>
    <w:rsid w:val="00D84B59"/>
    <w:rsid w:val="00D84C61"/>
    <w:rsid w:val="00D912D6"/>
    <w:rsid w:val="00D9302C"/>
    <w:rsid w:val="00DA3AF2"/>
    <w:rsid w:val="00DB25D2"/>
    <w:rsid w:val="00DB27C1"/>
    <w:rsid w:val="00DB29D0"/>
    <w:rsid w:val="00DC5381"/>
    <w:rsid w:val="00DD241D"/>
    <w:rsid w:val="00DD3FE6"/>
    <w:rsid w:val="00DD7E97"/>
    <w:rsid w:val="00DE1161"/>
    <w:rsid w:val="00DE3529"/>
    <w:rsid w:val="00DE474C"/>
    <w:rsid w:val="00DE63D3"/>
    <w:rsid w:val="00DE757C"/>
    <w:rsid w:val="00DF0F47"/>
    <w:rsid w:val="00DF2F59"/>
    <w:rsid w:val="00DF61E8"/>
    <w:rsid w:val="00DF6B0E"/>
    <w:rsid w:val="00E01D25"/>
    <w:rsid w:val="00E02C62"/>
    <w:rsid w:val="00E0437B"/>
    <w:rsid w:val="00E05179"/>
    <w:rsid w:val="00E059BF"/>
    <w:rsid w:val="00E11C34"/>
    <w:rsid w:val="00E1290B"/>
    <w:rsid w:val="00E144F7"/>
    <w:rsid w:val="00E1468B"/>
    <w:rsid w:val="00E22AF2"/>
    <w:rsid w:val="00E22C69"/>
    <w:rsid w:val="00E23326"/>
    <w:rsid w:val="00E23E6B"/>
    <w:rsid w:val="00E3350A"/>
    <w:rsid w:val="00E4027D"/>
    <w:rsid w:val="00E419BF"/>
    <w:rsid w:val="00E50D00"/>
    <w:rsid w:val="00E5132F"/>
    <w:rsid w:val="00E53D46"/>
    <w:rsid w:val="00E55A29"/>
    <w:rsid w:val="00E56C33"/>
    <w:rsid w:val="00E56F81"/>
    <w:rsid w:val="00E57871"/>
    <w:rsid w:val="00E63DAE"/>
    <w:rsid w:val="00E65635"/>
    <w:rsid w:val="00E679F4"/>
    <w:rsid w:val="00E7226B"/>
    <w:rsid w:val="00E72622"/>
    <w:rsid w:val="00E77CBB"/>
    <w:rsid w:val="00E83E92"/>
    <w:rsid w:val="00E860C9"/>
    <w:rsid w:val="00E86604"/>
    <w:rsid w:val="00E91BCC"/>
    <w:rsid w:val="00E9296B"/>
    <w:rsid w:val="00E9628A"/>
    <w:rsid w:val="00E97F59"/>
    <w:rsid w:val="00EA71BC"/>
    <w:rsid w:val="00EB0A26"/>
    <w:rsid w:val="00EB19E5"/>
    <w:rsid w:val="00EB4411"/>
    <w:rsid w:val="00EC0900"/>
    <w:rsid w:val="00EC163F"/>
    <w:rsid w:val="00EC1855"/>
    <w:rsid w:val="00EC1D48"/>
    <w:rsid w:val="00EC4871"/>
    <w:rsid w:val="00ED13A7"/>
    <w:rsid w:val="00ED3C87"/>
    <w:rsid w:val="00EE1BBA"/>
    <w:rsid w:val="00EE5536"/>
    <w:rsid w:val="00EE5E90"/>
    <w:rsid w:val="00EF2122"/>
    <w:rsid w:val="00EF21DC"/>
    <w:rsid w:val="00EF6AC1"/>
    <w:rsid w:val="00F01BDD"/>
    <w:rsid w:val="00F032F8"/>
    <w:rsid w:val="00F14B27"/>
    <w:rsid w:val="00F152A9"/>
    <w:rsid w:val="00F1650B"/>
    <w:rsid w:val="00F204B0"/>
    <w:rsid w:val="00F20732"/>
    <w:rsid w:val="00F23114"/>
    <w:rsid w:val="00F23157"/>
    <w:rsid w:val="00F25D0B"/>
    <w:rsid w:val="00F26414"/>
    <w:rsid w:val="00F3064A"/>
    <w:rsid w:val="00F358F2"/>
    <w:rsid w:val="00F37AEA"/>
    <w:rsid w:val="00F40C53"/>
    <w:rsid w:val="00F413EB"/>
    <w:rsid w:val="00F415D8"/>
    <w:rsid w:val="00F422AC"/>
    <w:rsid w:val="00F450DF"/>
    <w:rsid w:val="00F50305"/>
    <w:rsid w:val="00F50ACC"/>
    <w:rsid w:val="00F5101A"/>
    <w:rsid w:val="00F52241"/>
    <w:rsid w:val="00F541B1"/>
    <w:rsid w:val="00F57596"/>
    <w:rsid w:val="00F57B60"/>
    <w:rsid w:val="00F629F9"/>
    <w:rsid w:val="00F643CE"/>
    <w:rsid w:val="00F64490"/>
    <w:rsid w:val="00F6717D"/>
    <w:rsid w:val="00F7576E"/>
    <w:rsid w:val="00F811A5"/>
    <w:rsid w:val="00F81754"/>
    <w:rsid w:val="00F93735"/>
    <w:rsid w:val="00F9642E"/>
    <w:rsid w:val="00F979ED"/>
    <w:rsid w:val="00FA04AB"/>
    <w:rsid w:val="00FA22E0"/>
    <w:rsid w:val="00FA41FB"/>
    <w:rsid w:val="00FA4675"/>
    <w:rsid w:val="00FB0511"/>
    <w:rsid w:val="00FB3C5A"/>
    <w:rsid w:val="00FB6C32"/>
    <w:rsid w:val="00FC135D"/>
    <w:rsid w:val="00FC3E75"/>
    <w:rsid w:val="00FD1FBB"/>
    <w:rsid w:val="00FD327E"/>
    <w:rsid w:val="00FD40B5"/>
    <w:rsid w:val="00FE1937"/>
    <w:rsid w:val="00FE1D24"/>
    <w:rsid w:val="00FE264C"/>
    <w:rsid w:val="00FE6B25"/>
    <w:rsid w:val="00FF167A"/>
    <w:rsid w:val="00FF677C"/>
    <w:rsid w:val="00FF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63437D5"/>
  <w15:docId w15:val="{AA817F2C-8766-4B2C-9E73-3AB9625B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A51"/>
    <w:pPr>
      <w:tabs>
        <w:tab w:val="center" w:pos="4252"/>
        <w:tab w:val="right" w:pos="8504"/>
      </w:tabs>
      <w:snapToGrid w:val="0"/>
    </w:pPr>
  </w:style>
  <w:style w:type="character" w:customStyle="1" w:styleId="a5">
    <w:name w:val="ヘッダー (文字)"/>
    <w:basedOn w:val="a0"/>
    <w:link w:val="a4"/>
    <w:uiPriority w:val="99"/>
    <w:rsid w:val="00014A51"/>
  </w:style>
  <w:style w:type="paragraph" w:styleId="a6">
    <w:name w:val="footer"/>
    <w:basedOn w:val="a"/>
    <w:link w:val="a7"/>
    <w:uiPriority w:val="99"/>
    <w:unhideWhenUsed/>
    <w:rsid w:val="00014A51"/>
    <w:pPr>
      <w:tabs>
        <w:tab w:val="center" w:pos="4252"/>
        <w:tab w:val="right" w:pos="8504"/>
      </w:tabs>
      <w:snapToGrid w:val="0"/>
    </w:pPr>
  </w:style>
  <w:style w:type="character" w:customStyle="1" w:styleId="a7">
    <w:name w:val="フッター (文字)"/>
    <w:basedOn w:val="a0"/>
    <w:link w:val="a6"/>
    <w:uiPriority w:val="99"/>
    <w:rsid w:val="00014A51"/>
  </w:style>
  <w:style w:type="character" w:styleId="a8">
    <w:name w:val="annotation reference"/>
    <w:basedOn w:val="a0"/>
    <w:uiPriority w:val="99"/>
    <w:semiHidden/>
    <w:unhideWhenUsed/>
    <w:rsid w:val="005609EC"/>
    <w:rPr>
      <w:sz w:val="18"/>
      <w:szCs w:val="18"/>
    </w:rPr>
  </w:style>
  <w:style w:type="paragraph" w:styleId="a9">
    <w:name w:val="annotation text"/>
    <w:basedOn w:val="a"/>
    <w:link w:val="aa"/>
    <w:uiPriority w:val="99"/>
    <w:semiHidden/>
    <w:unhideWhenUsed/>
    <w:rsid w:val="005609EC"/>
    <w:pPr>
      <w:jc w:val="left"/>
    </w:pPr>
  </w:style>
  <w:style w:type="character" w:customStyle="1" w:styleId="aa">
    <w:name w:val="コメント文字列 (文字)"/>
    <w:basedOn w:val="a0"/>
    <w:link w:val="a9"/>
    <w:uiPriority w:val="99"/>
    <w:semiHidden/>
    <w:rsid w:val="005609EC"/>
  </w:style>
  <w:style w:type="paragraph" w:styleId="ab">
    <w:name w:val="annotation subject"/>
    <w:basedOn w:val="a9"/>
    <w:next w:val="a9"/>
    <w:link w:val="ac"/>
    <w:uiPriority w:val="99"/>
    <w:semiHidden/>
    <w:unhideWhenUsed/>
    <w:rsid w:val="005609EC"/>
    <w:rPr>
      <w:b/>
      <w:bCs/>
    </w:rPr>
  </w:style>
  <w:style w:type="character" w:customStyle="1" w:styleId="ac">
    <w:name w:val="コメント内容 (文字)"/>
    <w:basedOn w:val="aa"/>
    <w:link w:val="ab"/>
    <w:uiPriority w:val="99"/>
    <w:semiHidden/>
    <w:rsid w:val="005609EC"/>
    <w:rPr>
      <w:b/>
      <w:bCs/>
    </w:rPr>
  </w:style>
  <w:style w:type="paragraph" w:styleId="ad">
    <w:name w:val="Balloon Text"/>
    <w:basedOn w:val="a"/>
    <w:link w:val="ae"/>
    <w:uiPriority w:val="99"/>
    <w:semiHidden/>
    <w:unhideWhenUsed/>
    <w:rsid w:val="005609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9EC"/>
    <w:rPr>
      <w:rFonts w:asciiTheme="majorHAnsi" w:eastAsiaTheme="majorEastAsia" w:hAnsiTheme="majorHAnsi" w:cstheme="majorBidi"/>
      <w:sz w:val="18"/>
      <w:szCs w:val="18"/>
    </w:rPr>
  </w:style>
  <w:style w:type="paragraph" w:styleId="af">
    <w:name w:val="Revision"/>
    <w:hidden/>
    <w:uiPriority w:val="99"/>
    <w:semiHidden/>
    <w:rsid w:val="00403D08"/>
  </w:style>
  <w:style w:type="paragraph" w:styleId="af0">
    <w:name w:val="List Paragraph"/>
    <w:basedOn w:val="a"/>
    <w:uiPriority w:val="34"/>
    <w:qFormat/>
    <w:rsid w:val="00190770"/>
    <w:pPr>
      <w:ind w:leftChars="400" w:left="840"/>
    </w:pPr>
  </w:style>
  <w:style w:type="paragraph" w:styleId="af1">
    <w:name w:val="No Spacing"/>
    <w:uiPriority w:val="1"/>
    <w:qFormat/>
    <w:rsid w:val="00D628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03215">
      <w:bodyDiv w:val="1"/>
      <w:marLeft w:val="0"/>
      <w:marRight w:val="0"/>
      <w:marTop w:val="0"/>
      <w:marBottom w:val="0"/>
      <w:divBdr>
        <w:top w:val="none" w:sz="0" w:space="0" w:color="auto"/>
        <w:left w:val="none" w:sz="0" w:space="0" w:color="auto"/>
        <w:bottom w:val="none" w:sz="0" w:space="0" w:color="auto"/>
        <w:right w:val="none" w:sz="0" w:space="0" w:color="auto"/>
      </w:divBdr>
    </w:div>
    <w:div w:id="15826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0291F-44B7-486A-89BF-56F674A353EB}">
  <ds:schemaRefs>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75BC13F1-E576-4433-A66B-71E36219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D361EE-8AD2-4A68-A167-7AC8B8DF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2482</Words>
  <Characters>14150</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安江　良介</dc:creator>
  <cp:lastModifiedBy>安江　良介</cp:lastModifiedBy>
  <cp:revision>2</cp:revision>
  <cp:lastPrinted>2021-03-22T07:15:00Z</cp:lastPrinted>
  <dcterms:created xsi:type="dcterms:W3CDTF">2021-03-23T06:34:00Z</dcterms:created>
  <dcterms:modified xsi:type="dcterms:W3CDTF">2021-03-23T06:34:00Z</dcterms:modified>
</cp:coreProperties>
</file>