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BDE" w:rsidRPr="003C68E9" w:rsidRDefault="00A27CCB" w:rsidP="00716BDE">
      <w:pPr>
        <w:jc w:val="center"/>
        <w:rPr>
          <w:rFonts w:asciiTheme="majorEastAsia" w:eastAsiaTheme="majorEastAsia" w:hAnsiTheme="majorEastAsia"/>
        </w:rPr>
      </w:pPr>
      <w:r w:rsidRPr="00A27CCB">
        <w:rPr>
          <w:rFonts w:asciiTheme="majorEastAsia" w:eastAsiaTheme="majorEastAsia" w:hAnsiTheme="majorEastAsia" w:hint="eastAsia"/>
        </w:rPr>
        <w:t>「新・大阪府豊かな海づくりプラン」中間見直し案に対する</w:t>
      </w:r>
      <w:r w:rsidR="00EE4E56">
        <w:rPr>
          <w:rFonts w:asciiTheme="majorEastAsia" w:eastAsiaTheme="majorEastAsia" w:hAnsiTheme="majorEastAsia" w:hint="eastAsia"/>
        </w:rPr>
        <w:t>懇話会委員意見</w:t>
      </w:r>
    </w:p>
    <w:p w:rsidR="00716BDE" w:rsidRPr="003C68E9" w:rsidRDefault="00716BDE">
      <w:pPr>
        <w:rPr>
          <w:rFonts w:asciiTheme="majorEastAsia" w:eastAsiaTheme="majorEastAsia" w:hAnsiTheme="majorEastAsia"/>
        </w:rPr>
      </w:pPr>
    </w:p>
    <w:p w:rsidR="00716BDE" w:rsidRPr="003C68E9" w:rsidRDefault="00716BDE">
      <w:pPr>
        <w:rPr>
          <w:rFonts w:asciiTheme="majorEastAsia" w:eastAsiaTheme="majorEastAsia" w:hAnsiTheme="majorEastAsia"/>
        </w:rPr>
      </w:pPr>
      <w:r w:rsidRPr="003C68E9">
        <w:rPr>
          <w:rFonts w:asciiTheme="majorEastAsia" w:eastAsiaTheme="majorEastAsia" w:hAnsiTheme="majorEastAsia" w:hint="eastAsia"/>
        </w:rPr>
        <w:t>【</w:t>
      </w:r>
      <w:r w:rsidR="00EE4E56">
        <w:rPr>
          <w:rFonts w:asciiTheme="majorEastAsia" w:eastAsiaTheme="majorEastAsia" w:hAnsiTheme="majorEastAsia" w:hint="eastAsia"/>
        </w:rPr>
        <w:t>開催日</w:t>
      </w:r>
      <w:r w:rsidRPr="003C68E9">
        <w:rPr>
          <w:rFonts w:asciiTheme="majorEastAsia" w:eastAsiaTheme="majorEastAsia" w:hAnsiTheme="majorEastAsia" w:hint="eastAsia"/>
        </w:rPr>
        <w:t xml:space="preserve">】　　</w:t>
      </w:r>
      <w:r w:rsidR="002E0975">
        <w:rPr>
          <w:rFonts w:asciiTheme="majorEastAsia" w:eastAsiaTheme="majorEastAsia" w:hAnsiTheme="majorEastAsia" w:hint="eastAsia"/>
        </w:rPr>
        <w:t xml:space="preserve">　</w:t>
      </w:r>
      <w:r w:rsidR="00A27CCB" w:rsidRPr="00A27CCB">
        <w:rPr>
          <w:rFonts w:asciiTheme="majorEastAsia" w:eastAsiaTheme="majorEastAsia" w:hAnsiTheme="majorEastAsia" w:hint="eastAsia"/>
        </w:rPr>
        <w:t>令和２年</w:t>
      </w:r>
      <w:r w:rsidR="00EE4E56">
        <w:rPr>
          <w:rFonts w:asciiTheme="majorEastAsia" w:eastAsiaTheme="majorEastAsia" w:hAnsiTheme="majorEastAsia" w:hint="eastAsia"/>
        </w:rPr>
        <w:t>３</w:t>
      </w:r>
      <w:r w:rsidR="00A27CCB" w:rsidRPr="00A27CCB">
        <w:rPr>
          <w:rFonts w:asciiTheme="majorEastAsia" w:eastAsiaTheme="majorEastAsia" w:hAnsiTheme="majorEastAsia" w:hint="eastAsia"/>
        </w:rPr>
        <w:t>月</w:t>
      </w:r>
      <w:r w:rsidR="00EE4E56">
        <w:rPr>
          <w:rFonts w:asciiTheme="majorEastAsia" w:eastAsiaTheme="majorEastAsia" w:hAnsiTheme="majorEastAsia" w:hint="eastAsia"/>
        </w:rPr>
        <w:t>２５</w:t>
      </w:r>
      <w:r w:rsidR="00A27CCB" w:rsidRPr="00A27CCB">
        <w:rPr>
          <w:rFonts w:asciiTheme="majorEastAsia" w:eastAsiaTheme="majorEastAsia" w:hAnsiTheme="majorEastAsia" w:hint="eastAsia"/>
        </w:rPr>
        <w:t>日（</w:t>
      </w:r>
      <w:r w:rsidR="00EE4E56">
        <w:rPr>
          <w:rFonts w:asciiTheme="majorEastAsia" w:eastAsiaTheme="majorEastAsia" w:hAnsiTheme="majorEastAsia" w:hint="eastAsia"/>
        </w:rPr>
        <w:t>水</w:t>
      </w:r>
      <w:r w:rsidR="00A27CCB" w:rsidRPr="00A27CCB">
        <w:rPr>
          <w:rFonts w:asciiTheme="majorEastAsia" w:eastAsiaTheme="majorEastAsia" w:hAnsiTheme="majorEastAsia" w:hint="eastAsia"/>
        </w:rPr>
        <w:t>曜日）</w:t>
      </w:r>
    </w:p>
    <w:p w:rsidR="00716BDE" w:rsidRDefault="00EE4E56">
      <w:pPr>
        <w:rPr>
          <w:rFonts w:asciiTheme="majorEastAsia" w:eastAsiaTheme="majorEastAsia" w:hAnsiTheme="majorEastAsia"/>
        </w:rPr>
      </w:pPr>
      <w:r>
        <w:rPr>
          <w:rFonts w:asciiTheme="majorEastAsia" w:eastAsiaTheme="majorEastAsia" w:hAnsiTheme="majorEastAsia" w:hint="eastAsia"/>
        </w:rPr>
        <w:t>【開催</w:t>
      </w:r>
      <w:r w:rsidR="00716BDE" w:rsidRPr="003C68E9">
        <w:rPr>
          <w:rFonts w:asciiTheme="majorEastAsia" w:eastAsiaTheme="majorEastAsia" w:hAnsiTheme="majorEastAsia" w:hint="eastAsia"/>
        </w:rPr>
        <w:t>方法】</w:t>
      </w:r>
      <w:r w:rsidR="002E0975">
        <w:rPr>
          <w:rFonts w:asciiTheme="majorEastAsia" w:eastAsiaTheme="majorEastAsia" w:hAnsiTheme="majorEastAsia" w:hint="eastAsia"/>
        </w:rPr>
        <w:t xml:space="preserve">　　</w:t>
      </w:r>
      <w:r>
        <w:rPr>
          <w:rFonts w:asciiTheme="majorEastAsia" w:eastAsiaTheme="majorEastAsia" w:hAnsiTheme="majorEastAsia" w:hint="eastAsia"/>
        </w:rPr>
        <w:t>書面開催</w:t>
      </w:r>
    </w:p>
    <w:p w:rsidR="00A27CCB" w:rsidRPr="00A27CCB" w:rsidRDefault="008F3D54">
      <w:pPr>
        <w:rPr>
          <w:rFonts w:asciiTheme="majorEastAsia" w:eastAsiaTheme="majorEastAsia" w:hAnsiTheme="majorEastAsia"/>
        </w:rPr>
      </w:pPr>
      <w:r>
        <w:rPr>
          <w:rFonts w:asciiTheme="majorEastAsia" w:eastAsiaTheme="majorEastAsia" w:hAnsiTheme="majorEastAsia" w:hint="eastAsia"/>
        </w:rPr>
        <w:t>【提出意見</w:t>
      </w:r>
      <w:r w:rsidR="00A27CCB">
        <w:rPr>
          <w:rFonts w:asciiTheme="majorEastAsia" w:eastAsiaTheme="majorEastAsia" w:hAnsiTheme="majorEastAsia" w:hint="eastAsia"/>
        </w:rPr>
        <w:t>】</w:t>
      </w:r>
      <w:r w:rsidR="002E0975">
        <w:rPr>
          <w:rFonts w:asciiTheme="majorEastAsia" w:eastAsiaTheme="majorEastAsia" w:hAnsiTheme="majorEastAsia" w:hint="eastAsia"/>
        </w:rPr>
        <w:t xml:space="preserve">　</w:t>
      </w:r>
      <w:r>
        <w:rPr>
          <w:rFonts w:asciiTheme="majorEastAsia" w:eastAsiaTheme="majorEastAsia" w:hAnsiTheme="majorEastAsia" w:hint="eastAsia"/>
        </w:rPr>
        <w:t xml:space="preserve">　</w:t>
      </w:r>
      <w:bookmarkStart w:id="0" w:name="_GoBack"/>
      <w:bookmarkEnd w:id="0"/>
      <w:r w:rsidR="002274CF">
        <w:rPr>
          <w:rFonts w:asciiTheme="majorEastAsia" w:eastAsiaTheme="majorEastAsia" w:hAnsiTheme="majorEastAsia" w:hint="eastAsia"/>
        </w:rPr>
        <w:t>６</w:t>
      </w:r>
      <w:r w:rsidR="00A27CCB">
        <w:rPr>
          <w:rFonts w:asciiTheme="majorEastAsia" w:eastAsiaTheme="majorEastAsia" w:hAnsiTheme="majorEastAsia" w:hint="eastAsia"/>
        </w:rPr>
        <w:t>名から意見提出がありました。</w:t>
      </w:r>
    </w:p>
    <w:p w:rsidR="00716BDE" w:rsidRPr="003C68E9" w:rsidRDefault="00EE4E56">
      <w:pPr>
        <w:rPr>
          <w:rFonts w:asciiTheme="majorEastAsia" w:eastAsiaTheme="majorEastAsia" w:hAnsiTheme="majorEastAsia"/>
        </w:rPr>
      </w:pPr>
      <w:r>
        <w:rPr>
          <w:rFonts w:asciiTheme="majorEastAsia" w:eastAsiaTheme="majorEastAsia" w:hAnsiTheme="majorEastAsia" w:hint="eastAsia"/>
        </w:rPr>
        <w:t>【意見</w:t>
      </w:r>
      <w:r w:rsidR="00716BDE" w:rsidRPr="003C68E9">
        <w:rPr>
          <w:rFonts w:asciiTheme="majorEastAsia" w:eastAsiaTheme="majorEastAsia" w:hAnsiTheme="majorEastAsia" w:hint="eastAsia"/>
        </w:rPr>
        <w:t>結果】</w:t>
      </w:r>
    </w:p>
    <w:p w:rsidR="00A27CCB" w:rsidRDefault="00716BDE" w:rsidP="00035403">
      <w:pPr>
        <w:ind w:leftChars="100" w:left="210"/>
        <w:rPr>
          <w:rFonts w:asciiTheme="majorEastAsia" w:eastAsiaTheme="majorEastAsia" w:hAnsiTheme="majorEastAsia"/>
        </w:rPr>
      </w:pPr>
      <w:r w:rsidRPr="003C68E9">
        <w:rPr>
          <w:rFonts w:asciiTheme="majorEastAsia" w:eastAsiaTheme="majorEastAsia" w:hAnsiTheme="majorEastAsia" w:hint="eastAsia"/>
        </w:rPr>
        <w:t xml:space="preserve">　</w:t>
      </w:r>
      <w:r w:rsidR="00A27CCB">
        <w:rPr>
          <w:rFonts w:asciiTheme="majorEastAsia" w:eastAsiaTheme="majorEastAsia" w:hAnsiTheme="majorEastAsia" w:hint="eastAsia"/>
        </w:rPr>
        <w:t>寄せられたご意見等の概要及びご意見等に対する府の考え方は以下のとおりです。</w:t>
      </w:r>
    </w:p>
    <w:p w:rsidR="00716BDE" w:rsidRPr="003C68E9" w:rsidRDefault="00035403" w:rsidP="00035403">
      <w:pPr>
        <w:ind w:leftChars="100" w:left="210"/>
        <w:rPr>
          <w:rFonts w:asciiTheme="majorEastAsia" w:eastAsiaTheme="majorEastAsia" w:hAnsiTheme="majorEastAsia"/>
        </w:rPr>
      </w:pPr>
      <w:r>
        <w:rPr>
          <w:rFonts w:asciiTheme="majorEastAsia" w:eastAsiaTheme="majorEastAsia" w:hAnsiTheme="majorEastAsia" w:hint="eastAsia"/>
        </w:rPr>
        <w:t xml:space="preserve">　</w:t>
      </w:r>
      <w:r w:rsidR="00A27CCB">
        <w:rPr>
          <w:rFonts w:asciiTheme="majorEastAsia" w:eastAsiaTheme="majorEastAsia" w:hAnsiTheme="majorEastAsia" w:hint="eastAsia"/>
        </w:rPr>
        <w:t>なお、</w:t>
      </w:r>
      <w:r w:rsidR="00716BDE" w:rsidRPr="003C68E9">
        <w:rPr>
          <w:rFonts w:asciiTheme="majorEastAsia" w:eastAsiaTheme="majorEastAsia" w:hAnsiTheme="majorEastAsia" w:hint="eastAsia"/>
        </w:rPr>
        <w:t>いただいたご意見</w:t>
      </w:r>
      <w:r w:rsidR="00A27CCB">
        <w:rPr>
          <w:rFonts w:asciiTheme="majorEastAsia" w:eastAsiaTheme="majorEastAsia" w:hAnsiTheme="majorEastAsia" w:hint="eastAsia"/>
        </w:rPr>
        <w:t>は、趣旨を損なわない範囲で一部要約しました。</w:t>
      </w:r>
    </w:p>
    <w:p w:rsidR="00716BDE" w:rsidRPr="003C68E9" w:rsidRDefault="00716BDE">
      <w:pPr>
        <w:rPr>
          <w:rFonts w:asciiTheme="majorEastAsia" w:eastAsiaTheme="majorEastAsia" w:hAnsiTheme="majorEastAsia"/>
        </w:rPr>
      </w:pPr>
    </w:p>
    <w:tbl>
      <w:tblPr>
        <w:tblStyle w:val="a3"/>
        <w:tblW w:w="8612" w:type="dxa"/>
        <w:tblInd w:w="108" w:type="dxa"/>
        <w:tblLook w:val="04A0" w:firstRow="1" w:lastRow="0" w:firstColumn="1" w:lastColumn="0" w:noHBand="0" w:noVBand="1"/>
      </w:tblPr>
      <w:tblGrid>
        <w:gridCol w:w="486"/>
        <w:gridCol w:w="707"/>
        <w:gridCol w:w="4477"/>
        <w:gridCol w:w="2942"/>
      </w:tblGrid>
      <w:tr w:rsidR="00281791" w:rsidRPr="003C68E9" w:rsidTr="00C55C3E">
        <w:trPr>
          <w:trHeight w:val="508"/>
        </w:trPr>
        <w:tc>
          <w:tcPr>
            <w:tcW w:w="486" w:type="dxa"/>
            <w:tcBorders>
              <w:bottom w:val="single" w:sz="4" w:space="0" w:color="auto"/>
            </w:tcBorders>
            <w:shd w:val="clear" w:color="auto" w:fill="D9D9D9" w:themeFill="background1" w:themeFillShade="D9"/>
            <w:vAlign w:val="center"/>
          </w:tcPr>
          <w:p w:rsidR="00281791" w:rsidRPr="002274CF" w:rsidRDefault="002274CF" w:rsidP="00466CA0">
            <w:pPr>
              <w:jc w:val="center"/>
              <w:rPr>
                <w:rFonts w:asciiTheme="majorEastAsia" w:eastAsiaTheme="majorEastAsia" w:hAnsiTheme="majorEastAsia"/>
                <w:sz w:val="18"/>
                <w:szCs w:val="18"/>
              </w:rPr>
            </w:pPr>
            <w:r w:rsidRPr="002274CF">
              <w:rPr>
                <w:rFonts w:asciiTheme="majorEastAsia" w:eastAsiaTheme="majorEastAsia" w:hAnsiTheme="majorEastAsia" w:hint="eastAsia"/>
                <w:sz w:val="18"/>
                <w:szCs w:val="18"/>
              </w:rPr>
              <w:t>No.</w:t>
            </w:r>
          </w:p>
        </w:tc>
        <w:tc>
          <w:tcPr>
            <w:tcW w:w="707" w:type="dxa"/>
            <w:tcBorders>
              <w:bottom w:val="single" w:sz="4" w:space="0" w:color="auto"/>
            </w:tcBorders>
            <w:shd w:val="clear" w:color="auto" w:fill="D9D9D9" w:themeFill="background1" w:themeFillShade="D9"/>
            <w:vAlign w:val="center"/>
          </w:tcPr>
          <w:p w:rsidR="00281791" w:rsidRDefault="00281791" w:rsidP="00281791">
            <w:pPr>
              <w:jc w:val="center"/>
              <w:rPr>
                <w:rFonts w:asciiTheme="majorEastAsia" w:eastAsiaTheme="majorEastAsia" w:hAnsiTheme="majorEastAsia"/>
                <w:szCs w:val="21"/>
              </w:rPr>
            </w:pPr>
            <w:r>
              <w:rPr>
                <w:rFonts w:asciiTheme="majorEastAsia" w:eastAsiaTheme="majorEastAsia" w:hAnsiTheme="majorEastAsia" w:hint="eastAsia"/>
                <w:szCs w:val="21"/>
              </w:rPr>
              <w:t>委員</w:t>
            </w:r>
          </w:p>
        </w:tc>
        <w:tc>
          <w:tcPr>
            <w:tcW w:w="4477" w:type="dxa"/>
            <w:tcBorders>
              <w:bottom w:val="single" w:sz="4" w:space="0" w:color="auto"/>
            </w:tcBorders>
            <w:shd w:val="clear" w:color="auto" w:fill="D9D9D9" w:themeFill="background1" w:themeFillShade="D9"/>
            <w:vAlign w:val="center"/>
          </w:tcPr>
          <w:p w:rsidR="00281791" w:rsidRPr="00847298" w:rsidRDefault="00281791" w:rsidP="00466CA0">
            <w:pPr>
              <w:jc w:val="center"/>
              <w:rPr>
                <w:rFonts w:asciiTheme="majorEastAsia" w:eastAsiaTheme="majorEastAsia" w:hAnsiTheme="majorEastAsia"/>
                <w:szCs w:val="21"/>
              </w:rPr>
            </w:pPr>
            <w:r w:rsidRPr="00847298">
              <w:rPr>
                <w:rFonts w:asciiTheme="majorEastAsia" w:eastAsiaTheme="majorEastAsia" w:hAnsiTheme="majorEastAsia" w:hint="eastAsia"/>
                <w:szCs w:val="21"/>
              </w:rPr>
              <w:t>委員意見等の要旨</w:t>
            </w:r>
          </w:p>
        </w:tc>
        <w:tc>
          <w:tcPr>
            <w:tcW w:w="2942" w:type="dxa"/>
            <w:tcBorders>
              <w:bottom w:val="single" w:sz="4" w:space="0" w:color="auto"/>
            </w:tcBorders>
            <w:shd w:val="clear" w:color="auto" w:fill="D9D9D9" w:themeFill="background1" w:themeFillShade="D9"/>
            <w:vAlign w:val="center"/>
          </w:tcPr>
          <w:p w:rsidR="00281791" w:rsidRPr="00847298" w:rsidRDefault="00281791" w:rsidP="00466CA0">
            <w:pPr>
              <w:jc w:val="center"/>
              <w:rPr>
                <w:rFonts w:asciiTheme="majorEastAsia" w:eastAsiaTheme="majorEastAsia" w:hAnsiTheme="majorEastAsia"/>
                <w:szCs w:val="21"/>
              </w:rPr>
            </w:pPr>
            <w:r w:rsidRPr="00847298">
              <w:rPr>
                <w:rFonts w:asciiTheme="majorEastAsia" w:eastAsiaTheme="majorEastAsia" w:hAnsiTheme="majorEastAsia" w:hint="eastAsia"/>
                <w:szCs w:val="21"/>
              </w:rPr>
              <w:t>大阪府の考え方</w:t>
            </w:r>
          </w:p>
        </w:tc>
      </w:tr>
      <w:tr w:rsidR="00B56885" w:rsidRPr="003C68E9" w:rsidTr="00C55C3E">
        <w:tc>
          <w:tcPr>
            <w:tcW w:w="486" w:type="dxa"/>
            <w:shd w:val="clear" w:color="auto" w:fill="auto"/>
            <w:vAlign w:val="center"/>
          </w:tcPr>
          <w:p w:rsidR="00B56885" w:rsidRPr="00D260DF" w:rsidRDefault="00C55C3E" w:rsidP="0041402C">
            <w:pPr>
              <w:jc w:val="center"/>
              <w:rPr>
                <w:rFonts w:asciiTheme="majorEastAsia" w:eastAsiaTheme="majorEastAsia" w:hAnsiTheme="majorEastAsia"/>
                <w:szCs w:val="21"/>
              </w:rPr>
            </w:pPr>
            <w:r>
              <w:rPr>
                <w:rFonts w:asciiTheme="majorEastAsia" w:eastAsiaTheme="majorEastAsia" w:hAnsiTheme="majorEastAsia" w:hint="eastAsia"/>
                <w:szCs w:val="21"/>
              </w:rPr>
              <w:t>１</w:t>
            </w:r>
          </w:p>
        </w:tc>
        <w:tc>
          <w:tcPr>
            <w:tcW w:w="707" w:type="dxa"/>
            <w:shd w:val="clear" w:color="auto" w:fill="auto"/>
            <w:vAlign w:val="center"/>
          </w:tcPr>
          <w:p w:rsidR="00B56885" w:rsidRDefault="00B56885" w:rsidP="0041402C">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金馬委員</w:t>
            </w:r>
          </w:p>
        </w:tc>
        <w:tc>
          <w:tcPr>
            <w:tcW w:w="4477" w:type="dxa"/>
            <w:shd w:val="clear" w:color="auto" w:fill="auto"/>
          </w:tcPr>
          <w:p w:rsidR="00B56885" w:rsidRPr="00323E6B" w:rsidRDefault="00B56885" w:rsidP="0041402C">
            <w:pPr>
              <w:spacing w:line="260" w:lineRule="exact"/>
              <w:rPr>
                <w:rFonts w:asciiTheme="majorEastAsia" w:eastAsiaTheme="majorEastAsia" w:hAnsiTheme="majorEastAsia"/>
                <w:szCs w:val="21"/>
              </w:rPr>
            </w:pPr>
            <w:r w:rsidRPr="00323E6B">
              <w:rPr>
                <w:rFonts w:asciiTheme="majorEastAsia" w:eastAsiaTheme="majorEastAsia" w:hAnsiTheme="majorEastAsia" w:hint="eastAsia"/>
                <w:szCs w:val="21"/>
              </w:rPr>
              <w:t>（p.</w:t>
            </w:r>
            <w:r>
              <w:rPr>
                <w:rFonts w:asciiTheme="majorEastAsia" w:eastAsiaTheme="majorEastAsia" w:hAnsiTheme="majorEastAsia" w:hint="eastAsia"/>
                <w:szCs w:val="21"/>
              </w:rPr>
              <w:t>3</w:t>
            </w:r>
            <w:r w:rsidRPr="00323E6B">
              <w:rPr>
                <w:rFonts w:asciiTheme="majorEastAsia" w:eastAsiaTheme="majorEastAsia" w:hAnsiTheme="majorEastAsia" w:hint="eastAsia"/>
                <w:szCs w:val="21"/>
              </w:rPr>
              <w:t xml:space="preserve"> </w:t>
            </w:r>
            <w:r>
              <w:rPr>
                <w:rFonts w:asciiTheme="majorEastAsia" w:eastAsiaTheme="majorEastAsia" w:hAnsiTheme="majorEastAsia" w:hint="eastAsia"/>
                <w:szCs w:val="21"/>
              </w:rPr>
              <w:t>SDGs</w:t>
            </w:r>
            <w:r w:rsidRPr="00323E6B">
              <w:rPr>
                <w:rFonts w:asciiTheme="majorEastAsia" w:eastAsiaTheme="majorEastAsia" w:hAnsiTheme="majorEastAsia" w:hint="eastAsia"/>
                <w:szCs w:val="21"/>
              </w:rPr>
              <w:t>）</w:t>
            </w:r>
          </w:p>
          <w:p w:rsidR="00B56885" w:rsidRPr="00323E6B" w:rsidRDefault="00B56885" w:rsidP="0041402C">
            <w:pPr>
              <w:spacing w:line="260" w:lineRule="exact"/>
              <w:ind w:left="210" w:hangingChars="100" w:hanging="210"/>
              <w:rPr>
                <w:rFonts w:asciiTheme="majorEastAsia" w:eastAsiaTheme="majorEastAsia" w:hAnsiTheme="majorEastAsia"/>
                <w:szCs w:val="21"/>
              </w:rPr>
            </w:pPr>
            <w:r w:rsidRPr="00323E6B">
              <w:rPr>
                <w:rFonts w:asciiTheme="majorEastAsia" w:eastAsiaTheme="majorEastAsia" w:hAnsiTheme="majorEastAsia" w:hint="eastAsia"/>
                <w:szCs w:val="21"/>
              </w:rPr>
              <w:t>・</w:t>
            </w:r>
            <w:r w:rsidRPr="00B56885">
              <w:rPr>
                <w:rFonts w:asciiTheme="majorEastAsia" w:eastAsiaTheme="majorEastAsia" w:hAnsiTheme="majorEastAsia" w:hint="eastAsia"/>
                <w:szCs w:val="21"/>
              </w:rPr>
              <w:t>SDGsの国際目標が設定されたことにより、施策の方向性やゴールが明確になり、よかったと思</w:t>
            </w:r>
            <w:r>
              <w:rPr>
                <w:rFonts w:asciiTheme="majorEastAsia" w:eastAsiaTheme="majorEastAsia" w:hAnsiTheme="majorEastAsia" w:hint="eastAsia"/>
                <w:szCs w:val="21"/>
              </w:rPr>
              <w:t>う</w:t>
            </w:r>
            <w:r w:rsidRPr="00B56885">
              <w:rPr>
                <w:rFonts w:asciiTheme="majorEastAsia" w:eastAsiaTheme="majorEastAsia" w:hAnsiTheme="majorEastAsia" w:hint="eastAsia"/>
                <w:szCs w:val="21"/>
              </w:rPr>
              <w:t>。</w:t>
            </w:r>
          </w:p>
          <w:p w:rsidR="00B56885" w:rsidRPr="00323E6B" w:rsidRDefault="00B56885" w:rsidP="0041402C">
            <w:pPr>
              <w:spacing w:line="260" w:lineRule="exact"/>
              <w:ind w:left="210" w:hangingChars="100" w:hanging="210"/>
              <w:rPr>
                <w:rFonts w:asciiTheme="majorEastAsia" w:eastAsiaTheme="majorEastAsia" w:hAnsiTheme="majorEastAsia"/>
                <w:szCs w:val="21"/>
              </w:rPr>
            </w:pPr>
          </w:p>
        </w:tc>
        <w:tc>
          <w:tcPr>
            <w:tcW w:w="2942" w:type="dxa"/>
            <w:shd w:val="clear" w:color="auto" w:fill="auto"/>
          </w:tcPr>
          <w:p w:rsidR="00B56885" w:rsidRPr="00847298" w:rsidRDefault="00C55C3E" w:rsidP="0041402C">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・SDGsや大阪ブルー・オーシャン・ビジョンの達成を見据え、プランに掲載した各種施策を進めてまいります。</w:t>
            </w:r>
          </w:p>
        </w:tc>
      </w:tr>
      <w:tr w:rsidR="002274CF" w:rsidRPr="00D5478D" w:rsidTr="000C5BFD">
        <w:trPr>
          <w:trHeight w:val="2565"/>
        </w:trPr>
        <w:tc>
          <w:tcPr>
            <w:tcW w:w="486" w:type="dxa"/>
            <w:vAlign w:val="center"/>
          </w:tcPr>
          <w:p w:rsidR="002274CF" w:rsidRPr="003C68E9" w:rsidRDefault="00C55C3E" w:rsidP="0051690A">
            <w:pPr>
              <w:jc w:val="center"/>
              <w:rPr>
                <w:rFonts w:asciiTheme="majorEastAsia" w:eastAsiaTheme="majorEastAsia" w:hAnsiTheme="majorEastAsia"/>
                <w:szCs w:val="21"/>
              </w:rPr>
            </w:pPr>
            <w:r>
              <w:rPr>
                <w:rFonts w:asciiTheme="majorEastAsia" w:eastAsiaTheme="majorEastAsia" w:hAnsiTheme="majorEastAsia" w:hint="eastAsia"/>
                <w:szCs w:val="21"/>
              </w:rPr>
              <w:t>２</w:t>
            </w:r>
          </w:p>
        </w:tc>
        <w:tc>
          <w:tcPr>
            <w:tcW w:w="707" w:type="dxa"/>
            <w:vAlign w:val="center"/>
          </w:tcPr>
          <w:p w:rsidR="002274CF" w:rsidRDefault="002274CF" w:rsidP="0051690A">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内山委員</w:t>
            </w:r>
          </w:p>
        </w:tc>
        <w:tc>
          <w:tcPr>
            <w:tcW w:w="4477" w:type="dxa"/>
          </w:tcPr>
          <w:p w:rsidR="002274CF" w:rsidRPr="00847298" w:rsidRDefault="002274CF" w:rsidP="0051690A">
            <w:pPr>
              <w:spacing w:line="260" w:lineRule="exact"/>
              <w:rPr>
                <w:rFonts w:asciiTheme="majorEastAsia" w:eastAsiaTheme="majorEastAsia" w:hAnsiTheme="majorEastAsia"/>
                <w:szCs w:val="21"/>
              </w:rPr>
            </w:pPr>
            <w:r w:rsidRPr="00847298">
              <w:rPr>
                <w:rFonts w:asciiTheme="majorEastAsia" w:eastAsiaTheme="majorEastAsia" w:hAnsiTheme="majorEastAsia" w:hint="eastAsia"/>
                <w:szCs w:val="21"/>
              </w:rPr>
              <w:t>（</w:t>
            </w:r>
            <w:r w:rsidR="007119C0" w:rsidRPr="00847298">
              <w:rPr>
                <w:rFonts w:asciiTheme="majorEastAsia" w:eastAsiaTheme="majorEastAsia" w:hAnsiTheme="majorEastAsia" w:hint="eastAsia"/>
                <w:szCs w:val="21"/>
              </w:rPr>
              <w:t>p.12 施策３海域・河川のごみ対策 他</w:t>
            </w:r>
            <w:r w:rsidRPr="00847298">
              <w:rPr>
                <w:rFonts w:asciiTheme="majorEastAsia" w:eastAsiaTheme="majorEastAsia" w:hAnsiTheme="majorEastAsia" w:hint="eastAsia"/>
                <w:szCs w:val="21"/>
              </w:rPr>
              <w:t>）</w:t>
            </w:r>
          </w:p>
          <w:p w:rsidR="0071161C" w:rsidRDefault="002274CF" w:rsidP="003D0722">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・大阪湾のイメージはいまだに非</w:t>
            </w:r>
            <w:r w:rsidR="00917EB2" w:rsidRPr="00847298">
              <w:rPr>
                <w:rFonts w:asciiTheme="majorEastAsia" w:eastAsiaTheme="majorEastAsia" w:hAnsiTheme="majorEastAsia" w:hint="eastAsia"/>
                <w:szCs w:val="21"/>
              </w:rPr>
              <w:t>常に悪</w:t>
            </w:r>
            <w:r w:rsidR="003D0722">
              <w:rPr>
                <w:rFonts w:asciiTheme="majorEastAsia" w:eastAsiaTheme="majorEastAsia" w:hAnsiTheme="majorEastAsia" w:hint="eastAsia"/>
                <w:szCs w:val="21"/>
              </w:rPr>
              <w:t>く、</w:t>
            </w:r>
            <w:r w:rsidR="00917EB2" w:rsidRPr="00847298">
              <w:rPr>
                <w:rFonts w:asciiTheme="majorEastAsia" w:eastAsiaTheme="majorEastAsia" w:hAnsiTheme="majorEastAsia" w:hint="eastAsia"/>
                <w:szCs w:val="21"/>
              </w:rPr>
              <w:t>特に大阪北部の普段大阪湾に接することのない</w:t>
            </w:r>
            <w:r w:rsidR="003D0722">
              <w:rPr>
                <w:rFonts w:asciiTheme="majorEastAsia" w:eastAsiaTheme="majorEastAsia" w:hAnsiTheme="majorEastAsia" w:hint="eastAsia"/>
                <w:szCs w:val="21"/>
              </w:rPr>
              <w:t>方々</w:t>
            </w:r>
            <w:r w:rsidR="00917EB2" w:rsidRPr="00847298">
              <w:rPr>
                <w:rFonts w:asciiTheme="majorEastAsia" w:eastAsiaTheme="majorEastAsia" w:hAnsiTheme="majorEastAsia" w:hint="eastAsia"/>
                <w:szCs w:val="21"/>
              </w:rPr>
              <w:t>には「</w:t>
            </w:r>
            <w:r w:rsidRPr="00847298">
              <w:rPr>
                <w:rFonts w:asciiTheme="majorEastAsia" w:eastAsiaTheme="majorEastAsia" w:hAnsiTheme="majorEastAsia" w:hint="eastAsia"/>
                <w:szCs w:val="21"/>
              </w:rPr>
              <w:t>大阪湾は汚い</w:t>
            </w:r>
            <w:r w:rsidR="00917EB2" w:rsidRPr="00847298">
              <w:rPr>
                <w:rFonts w:asciiTheme="majorEastAsia" w:eastAsiaTheme="majorEastAsia" w:hAnsiTheme="majorEastAsia" w:hint="eastAsia"/>
                <w:szCs w:val="21"/>
              </w:rPr>
              <w:t>」と</w:t>
            </w:r>
            <w:r w:rsidRPr="00847298">
              <w:rPr>
                <w:rFonts w:asciiTheme="majorEastAsia" w:eastAsiaTheme="majorEastAsia" w:hAnsiTheme="majorEastAsia" w:hint="eastAsia"/>
                <w:szCs w:val="21"/>
              </w:rPr>
              <w:t>の意識が強い</w:t>
            </w:r>
            <w:r w:rsidR="00917EB2" w:rsidRPr="00847298">
              <w:rPr>
                <w:rFonts w:asciiTheme="majorEastAsia" w:eastAsiaTheme="majorEastAsia" w:hAnsiTheme="majorEastAsia" w:hint="eastAsia"/>
                <w:szCs w:val="21"/>
              </w:rPr>
              <w:t>が、</w:t>
            </w:r>
            <w:r w:rsidRPr="00847298">
              <w:rPr>
                <w:rFonts w:asciiTheme="majorEastAsia" w:eastAsiaTheme="majorEastAsia" w:hAnsiTheme="majorEastAsia" w:hint="eastAsia"/>
                <w:szCs w:val="21"/>
              </w:rPr>
              <w:t>公害全盛期の1960/70年代でも魚は捕れ</w:t>
            </w:r>
            <w:r w:rsidR="003D0722">
              <w:rPr>
                <w:rFonts w:asciiTheme="majorEastAsia" w:eastAsiaTheme="majorEastAsia" w:hAnsiTheme="majorEastAsia" w:hint="eastAsia"/>
                <w:szCs w:val="21"/>
              </w:rPr>
              <w:t>た。</w:t>
            </w:r>
          </w:p>
          <w:p w:rsidR="000C5BFD" w:rsidRPr="00847298" w:rsidRDefault="0071161C" w:rsidP="003D0722">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2274CF" w:rsidRPr="00847298">
              <w:rPr>
                <w:rFonts w:asciiTheme="majorEastAsia" w:eastAsiaTheme="majorEastAsia" w:hAnsiTheme="majorEastAsia" w:hint="eastAsia"/>
                <w:szCs w:val="21"/>
              </w:rPr>
              <w:t>現在の</w:t>
            </w:r>
            <w:r w:rsidR="003D0722" w:rsidRPr="00847298">
              <w:rPr>
                <w:rFonts w:asciiTheme="majorEastAsia" w:eastAsiaTheme="majorEastAsia" w:hAnsiTheme="majorEastAsia" w:hint="eastAsia"/>
                <w:szCs w:val="21"/>
              </w:rPr>
              <w:t>きれい</w:t>
            </w:r>
            <w:r w:rsidR="003D0722">
              <w:rPr>
                <w:rFonts w:asciiTheme="majorEastAsia" w:eastAsiaTheme="majorEastAsia" w:hAnsiTheme="majorEastAsia" w:hint="eastAsia"/>
                <w:szCs w:val="21"/>
              </w:rPr>
              <w:t>な</w:t>
            </w:r>
            <w:r w:rsidR="002274CF" w:rsidRPr="00847298">
              <w:rPr>
                <w:rFonts w:asciiTheme="majorEastAsia" w:eastAsiaTheme="majorEastAsia" w:hAnsiTheme="majorEastAsia" w:hint="eastAsia"/>
                <w:szCs w:val="21"/>
              </w:rPr>
              <w:t>大阪湾の</w:t>
            </w:r>
            <w:r w:rsidR="003D0722">
              <w:rPr>
                <w:rFonts w:asciiTheme="majorEastAsia" w:eastAsiaTheme="majorEastAsia" w:hAnsiTheme="majorEastAsia" w:hint="eastAsia"/>
                <w:szCs w:val="21"/>
              </w:rPr>
              <w:t>状況</w:t>
            </w:r>
            <w:r w:rsidR="002274CF" w:rsidRPr="00847298">
              <w:rPr>
                <w:rFonts w:asciiTheme="majorEastAsia" w:eastAsiaTheme="majorEastAsia" w:hAnsiTheme="majorEastAsia" w:hint="eastAsia"/>
                <w:szCs w:val="21"/>
              </w:rPr>
              <w:t>は過去とは全く違うとの認識</w:t>
            </w:r>
            <w:r>
              <w:rPr>
                <w:rFonts w:asciiTheme="majorEastAsia" w:eastAsiaTheme="majorEastAsia" w:hAnsiTheme="majorEastAsia" w:hint="eastAsia"/>
                <w:szCs w:val="21"/>
              </w:rPr>
              <w:t>が必要</w:t>
            </w:r>
            <w:r w:rsidR="00867217" w:rsidRPr="00847298">
              <w:rPr>
                <w:rFonts w:asciiTheme="majorEastAsia" w:eastAsiaTheme="majorEastAsia" w:hAnsiTheme="majorEastAsia" w:hint="eastAsia"/>
                <w:szCs w:val="21"/>
              </w:rPr>
              <w:t>。</w:t>
            </w:r>
            <w:r w:rsidR="002274CF" w:rsidRPr="00847298">
              <w:rPr>
                <w:rFonts w:asciiTheme="majorEastAsia" w:eastAsiaTheme="majorEastAsia" w:hAnsiTheme="majorEastAsia" w:hint="eastAsia"/>
                <w:szCs w:val="21"/>
              </w:rPr>
              <w:t>マスコミ等を活用し</w:t>
            </w:r>
            <w:r>
              <w:rPr>
                <w:rFonts w:asciiTheme="majorEastAsia" w:eastAsiaTheme="majorEastAsia" w:hAnsiTheme="majorEastAsia" w:hint="eastAsia"/>
                <w:szCs w:val="21"/>
              </w:rPr>
              <w:t>、</w:t>
            </w:r>
            <w:r w:rsidRPr="00847298">
              <w:rPr>
                <w:rFonts w:asciiTheme="majorEastAsia" w:eastAsiaTheme="majorEastAsia" w:hAnsiTheme="majorEastAsia" w:hint="eastAsia"/>
                <w:szCs w:val="21"/>
              </w:rPr>
              <w:t>きれい</w:t>
            </w:r>
            <w:r>
              <w:rPr>
                <w:rFonts w:asciiTheme="majorEastAsia" w:eastAsiaTheme="majorEastAsia" w:hAnsiTheme="majorEastAsia" w:hint="eastAsia"/>
                <w:szCs w:val="21"/>
              </w:rPr>
              <w:t>になった</w:t>
            </w:r>
            <w:r w:rsidRPr="00847298">
              <w:rPr>
                <w:rFonts w:asciiTheme="majorEastAsia" w:eastAsiaTheme="majorEastAsia" w:hAnsiTheme="majorEastAsia" w:hint="eastAsia"/>
                <w:szCs w:val="21"/>
              </w:rPr>
              <w:t>大阪湾の</w:t>
            </w:r>
            <w:r>
              <w:rPr>
                <w:rFonts w:asciiTheme="majorEastAsia" w:eastAsiaTheme="majorEastAsia" w:hAnsiTheme="majorEastAsia" w:hint="eastAsia"/>
                <w:szCs w:val="21"/>
              </w:rPr>
              <w:t>状況</w:t>
            </w:r>
            <w:r w:rsidR="002274CF" w:rsidRPr="00847298">
              <w:rPr>
                <w:rFonts w:asciiTheme="majorEastAsia" w:eastAsiaTheme="majorEastAsia" w:hAnsiTheme="majorEastAsia" w:hint="eastAsia"/>
                <w:szCs w:val="21"/>
              </w:rPr>
              <w:t>をアピールしていただきたい。</w:t>
            </w:r>
          </w:p>
        </w:tc>
        <w:tc>
          <w:tcPr>
            <w:tcW w:w="2942" w:type="dxa"/>
          </w:tcPr>
          <w:p w:rsidR="002274CF" w:rsidRPr="00847298" w:rsidRDefault="002274CF" w:rsidP="0076710E">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w:t>
            </w:r>
            <w:r w:rsidR="00660EB1" w:rsidRPr="00847298">
              <w:rPr>
                <w:rFonts w:asciiTheme="majorEastAsia" w:eastAsiaTheme="majorEastAsia" w:hAnsiTheme="majorEastAsia" w:hint="eastAsia"/>
                <w:szCs w:val="21"/>
              </w:rPr>
              <w:t>アンケート（プランp.20</w:t>
            </w:r>
            <w:r w:rsidR="00D37F7F">
              <w:rPr>
                <w:rFonts w:asciiTheme="majorEastAsia" w:eastAsiaTheme="majorEastAsia" w:hAnsiTheme="majorEastAsia" w:hint="eastAsia"/>
                <w:szCs w:val="21"/>
              </w:rPr>
              <w:t>参照</w:t>
            </w:r>
            <w:r w:rsidR="00660EB1" w:rsidRPr="00847298">
              <w:rPr>
                <w:rFonts w:asciiTheme="majorEastAsia" w:eastAsiaTheme="majorEastAsia" w:hAnsiTheme="majorEastAsia" w:hint="eastAsia"/>
                <w:szCs w:val="21"/>
              </w:rPr>
              <w:t>）の結果、大阪湾の漁業や魚介類に</w:t>
            </w:r>
            <w:r w:rsidR="00AE640B" w:rsidRPr="00847298">
              <w:rPr>
                <w:rFonts w:asciiTheme="majorEastAsia" w:eastAsiaTheme="majorEastAsia" w:hAnsiTheme="majorEastAsia" w:hint="eastAsia"/>
                <w:szCs w:val="21"/>
              </w:rPr>
              <w:t>関する</w:t>
            </w:r>
            <w:r w:rsidR="00660EB1" w:rsidRPr="00847298">
              <w:rPr>
                <w:rFonts w:asciiTheme="majorEastAsia" w:eastAsiaTheme="majorEastAsia" w:hAnsiTheme="majorEastAsia" w:hint="eastAsia"/>
                <w:szCs w:val="21"/>
              </w:rPr>
              <w:t>府民の認知度はいずれも30％</w:t>
            </w:r>
            <w:r w:rsidR="008078C7">
              <w:rPr>
                <w:rFonts w:asciiTheme="majorEastAsia" w:eastAsiaTheme="majorEastAsia" w:hAnsiTheme="majorEastAsia" w:hint="eastAsia"/>
                <w:szCs w:val="21"/>
              </w:rPr>
              <w:t>未満と低い</w:t>
            </w:r>
            <w:r w:rsidR="000A55BA">
              <w:rPr>
                <w:rFonts w:asciiTheme="majorEastAsia" w:eastAsiaTheme="majorEastAsia" w:hAnsiTheme="majorEastAsia" w:hint="eastAsia"/>
                <w:szCs w:val="21"/>
              </w:rPr>
              <w:t>ことから</w:t>
            </w:r>
            <w:r w:rsidR="00660EB1" w:rsidRPr="00847298">
              <w:rPr>
                <w:rFonts w:asciiTheme="majorEastAsia" w:eastAsiaTheme="majorEastAsia" w:hAnsiTheme="majorEastAsia" w:hint="eastAsia"/>
                <w:szCs w:val="21"/>
              </w:rPr>
              <w:t>、あらゆる機会を通じ</w:t>
            </w:r>
            <w:r w:rsidR="00AE640B" w:rsidRPr="00847298">
              <w:rPr>
                <w:rFonts w:asciiTheme="majorEastAsia" w:eastAsiaTheme="majorEastAsia" w:hAnsiTheme="majorEastAsia" w:hint="eastAsia"/>
                <w:szCs w:val="21"/>
              </w:rPr>
              <w:t>て</w:t>
            </w:r>
            <w:r w:rsidR="00660EB1" w:rsidRPr="00847298">
              <w:rPr>
                <w:rFonts w:asciiTheme="majorEastAsia" w:eastAsiaTheme="majorEastAsia" w:hAnsiTheme="majorEastAsia" w:hint="eastAsia"/>
                <w:szCs w:val="21"/>
              </w:rPr>
              <w:t>イメージ向上に取り組</w:t>
            </w:r>
            <w:r w:rsidR="001D50D0">
              <w:rPr>
                <w:rFonts w:asciiTheme="majorEastAsia" w:eastAsiaTheme="majorEastAsia" w:hAnsiTheme="majorEastAsia" w:hint="eastAsia"/>
                <w:szCs w:val="21"/>
              </w:rPr>
              <w:t>んでいき</w:t>
            </w:r>
            <w:r w:rsidR="00660EB1" w:rsidRPr="00847298">
              <w:rPr>
                <w:rFonts w:asciiTheme="majorEastAsia" w:eastAsiaTheme="majorEastAsia" w:hAnsiTheme="majorEastAsia" w:hint="eastAsia"/>
                <w:szCs w:val="21"/>
              </w:rPr>
              <w:t>ます</w:t>
            </w:r>
            <w:r w:rsidRPr="00847298">
              <w:rPr>
                <w:rFonts w:asciiTheme="majorEastAsia" w:eastAsiaTheme="majorEastAsia" w:hAnsiTheme="majorEastAsia" w:hint="eastAsia"/>
                <w:szCs w:val="21"/>
              </w:rPr>
              <w:t>。</w:t>
            </w:r>
          </w:p>
          <w:p w:rsidR="002638AA" w:rsidRPr="00847298" w:rsidRDefault="002638AA" w:rsidP="002638AA">
            <w:pPr>
              <w:spacing w:line="260" w:lineRule="exact"/>
              <w:ind w:left="210" w:hangingChars="100" w:hanging="210"/>
              <w:rPr>
                <w:rFonts w:asciiTheme="majorEastAsia" w:eastAsiaTheme="majorEastAsia" w:hAnsiTheme="majorEastAsia"/>
                <w:szCs w:val="21"/>
              </w:rPr>
            </w:pPr>
          </w:p>
        </w:tc>
      </w:tr>
      <w:tr w:rsidR="000C5BFD" w:rsidRPr="00D5478D" w:rsidTr="00847298">
        <w:trPr>
          <w:trHeight w:val="1320"/>
        </w:trPr>
        <w:tc>
          <w:tcPr>
            <w:tcW w:w="486" w:type="dxa"/>
            <w:vAlign w:val="center"/>
          </w:tcPr>
          <w:p w:rsidR="000C5BFD" w:rsidRDefault="00C55C3E" w:rsidP="000C5BFD">
            <w:pPr>
              <w:jc w:val="center"/>
              <w:rPr>
                <w:rFonts w:asciiTheme="majorEastAsia" w:eastAsiaTheme="majorEastAsia" w:hAnsiTheme="majorEastAsia"/>
                <w:szCs w:val="21"/>
              </w:rPr>
            </w:pPr>
            <w:r>
              <w:rPr>
                <w:rFonts w:asciiTheme="majorEastAsia" w:eastAsiaTheme="majorEastAsia" w:hAnsiTheme="majorEastAsia" w:hint="eastAsia"/>
                <w:szCs w:val="21"/>
              </w:rPr>
              <w:t>３</w:t>
            </w:r>
          </w:p>
        </w:tc>
        <w:tc>
          <w:tcPr>
            <w:tcW w:w="707" w:type="dxa"/>
            <w:vAlign w:val="center"/>
          </w:tcPr>
          <w:p w:rsidR="000C5BFD" w:rsidRDefault="000C5BFD" w:rsidP="000C5BFD">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内山委員</w:t>
            </w:r>
          </w:p>
        </w:tc>
        <w:tc>
          <w:tcPr>
            <w:tcW w:w="4477" w:type="dxa"/>
          </w:tcPr>
          <w:p w:rsidR="000C5BFD" w:rsidRDefault="000C5BFD" w:rsidP="000C5BFD">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（p.12 施策３海域・河川のごみ対策 他）</w:t>
            </w:r>
          </w:p>
          <w:p w:rsidR="000C5BFD" w:rsidRPr="00847298" w:rsidRDefault="000C5BFD" w:rsidP="000C5BFD">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・「施策３ゴミ対策」をしっかり行っていただくとともに、海洋プラスチックの「新たな」汚染をゼロにするではなく絶対量をゼロにする気概でお願いする。</w:t>
            </w:r>
          </w:p>
          <w:p w:rsidR="000C5BFD" w:rsidRPr="00847298" w:rsidRDefault="000C5BFD" w:rsidP="000C5BFD">
            <w:pPr>
              <w:spacing w:line="260" w:lineRule="exact"/>
              <w:ind w:left="210" w:hangingChars="100" w:hanging="210"/>
              <w:rPr>
                <w:rFonts w:asciiTheme="majorEastAsia" w:eastAsiaTheme="majorEastAsia" w:hAnsiTheme="majorEastAsia"/>
                <w:szCs w:val="21"/>
              </w:rPr>
            </w:pPr>
          </w:p>
        </w:tc>
        <w:tc>
          <w:tcPr>
            <w:tcW w:w="2942" w:type="dxa"/>
          </w:tcPr>
          <w:p w:rsidR="000C5BFD" w:rsidRPr="00847298" w:rsidRDefault="000C5BFD" w:rsidP="000C5BFD">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・海洋プラスチックごみ対策については、さらなる削減に向け</w:t>
            </w:r>
            <w:r w:rsidR="001D50D0">
              <w:rPr>
                <w:rFonts w:asciiTheme="majorEastAsia" w:eastAsiaTheme="majorEastAsia" w:hAnsiTheme="majorEastAsia" w:hint="eastAsia"/>
                <w:szCs w:val="21"/>
              </w:rPr>
              <w:t>、</w:t>
            </w:r>
            <w:r w:rsidRPr="00847298">
              <w:rPr>
                <w:rFonts w:asciiTheme="majorEastAsia" w:eastAsiaTheme="majorEastAsia" w:hAnsiTheme="majorEastAsia" w:hint="eastAsia"/>
                <w:szCs w:val="21"/>
              </w:rPr>
              <w:t>国や関係団体と連携し</w:t>
            </w:r>
            <w:r>
              <w:rPr>
                <w:rFonts w:asciiTheme="majorEastAsia" w:eastAsiaTheme="majorEastAsia" w:hAnsiTheme="majorEastAsia" w:hint="eastAsia"/>
                <w:szCs w:val="21"/>
              </w:rPr>
              <w:t>、</w:t>
            </w:r>
            <w:r w:rsidRPr="00847298">
              <w:rPr>
                <w:rFonts w:asciiTheme="majorEastAsia" w:eastAsiaTheme="majorEastAsia" w:hAnsiTheme="majorEastAsia" w:hint="eastAsia"/>
                <w:szCs w:val="21"/>
              </w:rPr>
              <w:t>回収処分、発生抑制、啓発等を計画的に進めていきます。</w:t>
            </w:r>
          </w:p>
        </w:tc>
      </w:tr>
      <w:tr w:rsidR="00D260DF" w:rsidRPr="003C68E9" w:rsidTr="00997D2A">
        <w:tc>
          <w:tcPr>
            <w:tcW w:w="486" w:type="dxa"/>
            <w:vAlign w:val="center"/>
          </w:tcPr>
          <w:p w:rsidR="00D260DF" w:rsidRPr="00BC689A" w:rsidRDefault="00C55C3E" w:rsidP="00997D2A">
            <w:pPr>
              <w:jc w:val="center"/>
              <w:rPr>
                <w:rFonts w:asciiTheme="majorEastAsia" w:eastAsiaTheme="majorEastAsia" w:hAnsiTheme="majorEastAsia"/>
                <w:szCs w:val="21"/>
              </w:rPr>
            </w:pPr>
            <w:r>
              <w:rPr>
                <w:rFonts w:asciiTheme="majorEastAsia" w:eastAsiaTheme="majorEastAsia" w:hAnsiTheme="majorEastAsia" w:hint="eastAsia"/>
                <w:szCs w:val="21"/>
              </w:rPr>
              <w:t>４</w:t>
            </w:r>
          </w:p>
        </w:tc>
        <w:tc>
          <w:tcPr>
            <w:tcW w:w="707" w:type="dxa"/>
            <w:vAlign w:val="center"/>
          </w:tcPr>
          <w:p w:rsidR="00D260DF" w:rsidRPr="005C7883" w:rsidRDefault="00D260DF" w:rsidP="00997D2A">
            <w:pPr>
              <w:spacing w:line="260" w:lineRule="exact"/>
              <w:jc w:val="center"/>
              <w:rPr>
                <w:rFonts w:asciiTheme="majorEastAsia" w:eastAsiaTheme="majorEastAsia" w:hAnsiTheme="majorEastAsia"/>
                <w:szCs w:val="21"/>
              </w:rPr>
            </w:pPr>
            <w:r w:rsidRPr="005C7883">
              <w:rPr>
                <w:rFonts w:asciiTheme="majorEastAsia" w:eastAsiaTheme="majorEastAsia" w:hAnsiTheme="majorEastAsia" w:hint="eastAsia"/>
                <w:szCs w:val="21"/>
              </w:rPr>
              <w:t>岡</w:t>
            </w:r>
          </w:p>
          <w:p w:rsidR="00D260DF" w:rsidRPr="005C7883" w:rsidRDefault="00D260DF" w:rsidP="00997D2A">
            <w:pPr>
              <w:spacing w:line="260" w:lineRule="exact"/>
              <w:jc w:val="center"/>
              <w:rPr>
                <w:rFonts w:asciiTheme="majorEastAsia" w:eastAsiaTheme="majorEastAsia" w:hAnsiTheme="majorEastAsia"/>
                <w:szCs w:val="21"/>
              </w:rPr>
            </w:pPr>
            <w:r w:rsidRPr="005C7883">
              <w:rPr>
                <w:rFonts w:asciiTheme="majorEastAsia" w:eastAsiaTheme="majorEastAsia" w:hAnsiTheme="majorEastAsia" w:hint="eastAsia"/>
                <w:szCs w:val="21"/>
              </w:rPr>
              <w:t>委員</w:t>
            </w:r>
          </w:p>
        </w:tc>
        <w:tc>
          <w:tcPr>
            <w:tcW w:w="4477" w:type="dxa"/>
          </w:tcPr>
          <w:p w:rsidR="00D260DF" w:rsidRPr="005C7883" w:rsidRDefault="00D260DF" w:rsidP="00997D2A">
            <w:pPr>
              <w:spacing w:line="260" w:lineRule="exact"/>
              <w:ind w:left="210" w:hangingChars="100" w:hanging="210"/>
              <w:rPr>
                <w:rFonts w:asciiTheme="majorEastAsia" w:eastAsiaTheme="majorEastAsia" w:hAnsiTheme="majorEastAsia"/>
                <w:szCs w:val="21"/>
              </w:rPr>
            </w:pPr>
            <w:r w:rsidRPr="005C7883">
              <w:rPr>
                <w:rFonts w:asciiTheme="majorEastAsia" w:eastAsiaTheme="majorEastAsia" w:hAnsiTheme="majorEastAsia" w:hint="eastAsia"/>
                <w:szCs w:val="21"/>
              </w:rPr>
              <w:t>（p.12 施策４</w:t>
            </w:r>
            <w:r w:rsidR="000A55BA" w:rsidRPr="005C7883">
              <w:rPr>
                <w:rFonts w:asciiTheme="majorEastAsia" w:eastAsiaTheme="majorEastAsia" w:hAnsiTheme="majorEastAsia" w:hint="eastAsia"/>
                <w:szCs w:val="21"/>
              </w:rPr>
              <w:t>適正な</w:t>
            </w:r>
            <w:r w:rsidRPr="005C7883">
              <w:rPr>
                <w:rFonts w:asciiTheme="majorEastAsia" w:eastAsiaTheme="majorEastAsia" w:hAnsiTheme="majorEastAsia" w:hint="eastAsia"/>
                <w:szCs w:val="21"/>
              </w:rPr>
              <w:t>栄養</w:t>
            </w:r>
            <w:r w:rsidR="000A55BA" w:rsidRPr="005C7883">
              <w:rPr>
                <w:rFonts w:asciiTheme="majorEastAsia" w:eastAsiaTheme="majorEastAsia" w:hAnsiTheme="majorEastAsia" w:hint="eastAsia"/>
                <w:szCs w:val="21"/>
              </w:rPr>
              <w:t>塩</w:t>
            </w:r>
            <w:r w:rsidRPr="005C7883">
              <w:rPr>
                <w:rFonts w:asciiTheme="majorEastAsia" w:eastAsiaTheme="majorEastAsia" w:hAnsiTheme="majorEastAsia" w:hint="eastAsia"/>
                <w:szCs w:val="21"/>
              </w:rPr>
              <w:t>管理）</w:t>
            </w:r>
          </w:p>
          <w:p w:rsidR="00D260DF" w:rsidRPr="005C7883" w:rsidRDefault="00D260DF" w:rsidP="00997D2A">
            <w:pPr>
              <w:spacing w:line="260" w:lineRule="exact"/>
              <w:ind w:left="210" w:hangingChars="100" w:hanging="210"/>
              <w:rPr>
                <w:rFonts w:asciiTheme="majorEastAsia" w:eastAsiaTheme="majorEastAsia" w:hAnsiTheme="majorEastAsia"/>
                <w:szCs w:val="21"/>
              </w:rPr>
            </w:pPr>
            <w:r w:rsidRPr="005C7883">
              <w:rPr>
                <w:rFonts w:asciiTheme="majorEastAsia" w:eastAsiaTheme="majorEastAsia" w:hAnsiTheme="majorEastAsia" w:hint="eastAsia"/>
                <w:szCs w:val="21"/>
              </w:rPr>
              <w:t>・栄養塩類の適正管理の必要性、大阪湾の栄養塩類の現状を正確に把握し、実現のために関係部署と調整してほしい。</w:t>
            </w:r>
          </w:p>
          <w:p w:rsidR="00D37F7F" w:rsidRPr="005C7883" w:rsidRDefault="00D37F7F" w:rsidP="00997D2A">
            <w:pPr>
              <w:spacing w:line="260" w:lineRule="exact"/>
              <w:ind w:left="210" w:hangingChars="100" w:hanging="210"/>
              <w:rPr>
                <w:rFonts w:asciiTheme="majorEastAsia" w:eastAsiaTheme="majorEastAsia" w:hAnsiTheme="majorEastAsia"/>
                <w:szCs w:val="21"/>
              </w:rPr>
            </w:pPr>
          </w:p>
        </w:tc>
        <w:tc>
          <w:tcPr>
            <w:tcW w:w="2942" w:type="dxa"/>
          </w:tcPr>
          <w:p w:rsidR="00C3200A" w:rsidRDefault="00380F37" w:rsidP="00C3200A">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DD2DD3">
              <w:rPr>
                <w:rFonts w:asciiTheme="majorEastAsia" w:eastAsiaTheme="majorEastAsia" w:hAnsiTheme="majorEastAsia" w:hint="eastAsia"/>
                <w:szCs w:val="21"/>
              </w:rPr>
              <w:t>栄養塩類</w:t>
            </w:r>
            <w:r w:rsidR="00FC3C3E">
              <w:rPr>
                <w:rFonts w:asciiTheme="majorEastAsia" w:eastAsiaTheme="majorEastAsia" w:hAnsiTheme="majorEastAsia" w:hint="eastAsia"/>
                <w:szCs w:val="21"/>
              </w:rPr>
              <w:t>については、関係機関が連携して</w:t>
            </w:r>
            <w:r w:rsidR="00C3200A">
              <w:rPr>
                <w:rFonts w:asciiTheme="majorEastAsia" w:eastAsiaTheme="majorEastAsia" w:hAnsiTheme="majorEastAsia" w:hint="eastAsia"/>
                <w:szCs w:val="21"/>
              </w:rPr>
              <w:t>現状</w:t>
            </w:r>
            <w:r w:rsidR="00FC3C3E">
              <w:rPr>
                <w:rFonts w:asciiTheme="majorEastAsia" w:eastAsiaTheme="majorEastAsia" w:hAnsiTheme="majorEastAsia" w:hint="eastAsia"/>
                <w:szCs w:val="21"/>
              </w:rPr>
              <w:t>把握を行</w:t>
            </w:r>
            <w:r w:rsidR="00C3200A">
              <w:rPr>
                <w:rFonts w:asciiTheme="majorEastAsia" w:eastAsiaTheme="majorEastAsia" w:hAnsiTheme="majorEastAsia" w:hint="eastAsia"/>
                <w:szCs w:val="21"/>
              </w:rPr>
              <w:t>っており</w:t>
            </w:r>
            <w:r w:rsidR="00FC3C3E">
              <w:rPr>
                <w:rFonts w:asciiTheme="majorEastAsia" w:eastAsiaTheme="majorEastAsia" w:hAnsiTheme="majorEastAsia" w:hint="eastAsia"/>
                <w:szCs w:val="21"/>
              </w:rPr>
              <w:t>、</w:t>
            </w:r>
            <w:r w:rsidR="00C3200A">
              <w:rPr>
                <w:rFonts w:asciiTheme="majorEastAsia" w:eastAsiaTheme="majorEastAsia" w:hAnsiTheme="majorEastAsia" w:hint="eastAsia"/>
                <w:szCs w:val="21"/>
              </w:rPr>
              <w:t>これに基づき具体的方策の検討を進めていきます。</w:t>
            </w:r>
          </w:p>
          <w:p w:rsidR="00C55C3E" w:rsidRPr="00C3200A" w:rsidRDefault="00C55C3E" w:rsidP="00C3200A">
            <w:pPr>
              <w:spacing w:line="260" w:lineRule="exact"/>
              <w:ind w:left="210" w:hangingChars="100" w:hanging="210"/>
              <w:rPr>
                <w:rFonts w:asciiTheme="majorEastAsia" w:eastAsiaTheme="majorEastAsia" w:hAnsiTheme="majorEastAsia"/>
                <w:szCs w:val="21"/>
              </w:rPr>
            </w:pPr>
          </w:p>
        </w:tc>
      </w:tr>
      <w:tr w:rsidR="00D260DF" w:rsidRPr="003C68E9" w:rsidTr="00997D2A">
        <w:tc>
          <w:tcPr>
            <w:tcW w:w="486" w:type="dxa"/>
            <w:vAlign w:val="center"/>
          </w:tcPr>
          <w:p w:rsidR="00D260DF" w:rsidRPr="002E0975" w:rsidRDefault="00C55C3E" w:rsidP="00997D2A">
            <w:pPr>
              <w:jc w:val="center"/>
              <w:rPr>
                <w:rFonts w:asciiTheme="majorEastAsia" w:eastAsiaTheme="majorEastAsia" w:hAnsiTheme="majorEastAsia"/>
                <w:szCs w:val="21"/>
              </w:rPr>
            </w:pPr>
            <w:r>
              <w:rPr>
                <w:rFonts w:asciiTheme="majorEastAsia" w:eastAsiaTheme="majorEastAsia" w:hAnsiTheme="majorEastAsia" w:hint="eastAsia"/>
                <w:szCs w:val="21"/>
              </w:rPr>
              <w:t>５</w:t>
            </w:r>
          </w:p>
        </w:tc>
        <w:tc>
          <w:tcPr>
            <w:tcW w:w="707" w:type="dxa"/>
            <w:vAlign w:val="center"/>
          </w:tcPr>
          <w:p w:rsidR="00D260DF" w:rsidRPr="002E0975" w:rsidRDefault="00D260DF" w:rsidP="00997D2A">
            <w:pPr>
              <w:spacing w:line="260" w:lineRule="exact"/>
              <w:jc w:val="center"/>
              <w:rPr>
                <w:rFonts w:asciiTheme="majorEastAsia" w:eastAsiaTheme="majorEastAsia" w:hAnsiTheme="majorEastAsia"/>
                <w:szCs w:val="21"/>
              </w:rPr>
            </w:pPr>
            <w:r w:rsidRPr="002E0975">
              <w:rPr>
                <w:rFonts w:asciiTheme="majorEastAsia" w:eastAsiaTheme="majorEastAsia" w:hAnsiTheme="majorEastAsia" w:hint="eastAsia"/>
                <w:szCs w:val="21"/>
              </w:rPr>
              <w:t>岡</w:t>
            </w:r>
          </w:p>
          <w:p w:rsidR="00D260DF" w:rsidRPr="002E0975" w:rsidRDefault="00D260DF" w:rsidP="00997D2A">
            <w:pPr>
              <w:spacing w:line="260" w:lineRule="exact"/>
              <w:jc w:val="center"/>
              <w:rPr>
                <w:rFonts w:asciiTheme="majorEastAsia" w:eastAsiaTheme="majorEastAsia" w:hAnsiTheme="majorEastAsia"/>
                <w:szCs w:val="21"/>
              </w:rPr>
            </w:pPr>
            <w:r w:rsidRPr="002E0975">
              <w:rPr>
                <w:rFonts w:asciiTheme="majorEastAsia" w:eastAsiaTheme="majorEastAsia" w:hAnsiTheme="majorEastAsia" w:hint="eastAsia"/>
                <w:szCs w:val="21"/>
              </w:rPr>
              <w:t>委員</w:t>
            </w:r>
          </w:p>
        </w:tc>
        <w:tc>
          <w:tcPr>
            <w:tcW w:w="4477" w:type="dxa"/>
          </w:tcPr>
          <w:p w:rsidR="00D260DF" w:rsidRPr="002E0975" w:rsidRDefault="00D260DF" w:rsidP="00997D2A">
            <w:pPr>
              <w:spacing w:line="260" w:lineRule="exact"/>
              <w:ind w:left="210" w:hangingChars="100" w:hanging="210"/>
              <w:rPr>
                <w:rFonts w:asciiTheme="majorEastAsia" w:eastAsiaTheme="majorEastAsia" w:hAnsiTheme="majorEastAsia"/>
                <w:szCs w:val="21"/>
              </w:rPr>
            </w:pPr>
            <w:r w:rsidRPr="002E0975">
              <w:rPr>
                <w:rFonts w:asciiTheme="majorEastAsia" w:eastAsiaTheme="majorEastAsia" w:hAnsiTheme="majorEastAsia" w:hint="eastAsia"/>
                <w:szCs w:val="21"/>
              </w:rPr>
              <w:t>（p.13 施策８栽培漁業</w:t>
            </w:r>
            <w:r w:rsidR="000A55BA" w:rsidRPr="002E0975">
              <w:rPr>
                <w:rFonts w:asciiTheme="majorEastAsia" w:eastAsiaTheme="majorEastAsia" w:hAnsiTheme="majorEastAsia" w:hint="eastAsia"/>
                <w:szCs w:val="21"/>
              </w:rPr>
              <w:t>の推進</w:t>
            </w:r>
            <w:r w:rsidRPr="002E0975">
              <w:rPr>
                <w:rFonts w:asciiTheme="majorEastAsia" w:eastAsiaTheme="majorEastAsia" w:hAnsiTheme="majorEastAsia" w:hint="eastAsia"/>
                <w:szCs w:val="21"/>
              </w:rPr>
              <w:t>）</w:t>
            </w:r>
          </w:p>
          <w:p w:rsidR="00D260DF" w:rsidRPr="002E0975" w:rsidRDefault="00D260DF" w:rsidP="00997D2A">
            <w:pPr>
              <w:spacing w:line="260" w:lineRule="exact"/>
              <w:ind w:left="210" w:hangingChars="100" w:hanging="210"/>
              <w:rPr>
                <w:rFonts w:asciiTheme="majorEastAsia" w:eastAsiaTheme="majorEastAsia" w:hAnsiTheme="majorEastAsia"/>
                <w:szCs w:val="21"/>
              </w:rPr>
            </w:pPr>
            <w:r w:rsidRPr="002E0975">
              <w:rPr>
                <w:rFonts w:asciiTheme="majorEastAsia" w:eastAsiaTheme="majorEastAsia" w:hAnsiTheme="majorEastAsia" w:hint="eastAsia"/>
                <w:szCs w:val="21"/>
              </w:rPr>
              <w:t>・各漁協が持つ水槽・土地等の有効利用として、漁協単位で取り組める魚種の種苗生産手法を開発・指導してほしい。</w:t>
            </w:r>
          </w:p>
          <w:p w:rsidR="00D37F7F" w:rsidRPr="002E0975" w:rsidRDefault="00D37F7F" w:rsidP="00997D2A">
            <w:pPr>
              <w:spacing w:line="260" w:lineRule="exact"/>
              <w:ind w:left="210" w:hangingChars="100" w:hanging="210"/>
              <w:rPr>
                <w:rFonts w:asciiTheme="majorEastAsia" w:eastAsiaTheme="majorEastAsia" w:hAnsiTheme="majorEastAsia"/>
                <w:szCs w:val="21"/>
              </w:rPr>
            </w:pPr>
          </w:p>
        </w:tc>
        <w:tc>
          <w:tcPr>
            <w:tcW w:w="2942" w:type="dxa"/>
          </w:tcPr>
          <w:p w:rsidR="00D260DF" w:rsidRDefault="00C3200A" w:rsidP="002E0975">
            <w:pPr>
              <w:spacing w:line="260" w:lineRule="exact"/>
              <w:ind w:left="210" w:hangingChars="100" w:hanging="210"/>
              <w:rPr>
                <w:rFonts w:asciiTheme="majorEastAsia" w:eastAsiaTheme="majorEastAsia" w:hAnsiTheme="majorEastAsia"/>
                <w:szCs w:val="21"/>
              </w:rPr>
            </w:pPr>
            <w:r w:rsidRPr="002E0975">
              <w:rPr>
                <w:rFonts w:asciiTheme="majorEastAsia" w:eastAsiaTheme="majorEastAsia" w:hAnsiTheme="majorEastAsia" w:hint="eastAsia"/>
                <w:szCs w:val="21"/>
              </w:rPr>
              <w:t>・</w:t>
            </w:r>
            <w:r w:rsidR="002E0975" w:rsidRPr="002E0975">
              <w:rPr>
                <w:rFonts w:asciiTheme="majorEastAsia" w:eastAsiaTheme="majorEastAsia" w:hAnsiTheme="majorEastAsia" w:hint="eastAsia"/>
                <w:szCs w:val="21"/>
              </w:rPr>
              <w:t>漁港施設を活用した種苗生産については、漁協のニーズ把握に努めるとともに、必要に応じ用地利用や費用対効果や疾病対策等に関する情報提供を行います。</w:t>
            </w:r>
          </w:p>
          <w:p w:rsidR="00C55C3E" w:rsidRPr="002E0975" w:rsidRDefault="00C55C3E" w:rsidP="002E0975">
            <w:pPr>
              <w:spacing w:line="260" w:lineRule="exact"/>
              <w:ind w:left="210" w:hangingChars="100" w:hanging="210"/>
              <w:rPr>
                <w:rFonts w:asciiTheme="majorEastAsia" w:eastAsiaTheme="majorEastAsia" w:hAnsiTheme="majorEastAsia"/>
                <w:szCs w:val="21"/>
              </w:rPr>
            </w:pPr>
          </w:p>
        </w:tc>
      </w:tr>
      <w:tr w:rsidR="00C55C3E" w:rsidRPr="003C68E9" w:rsidTr="0041402C">
        <w:trPr>
          <w:trHeight w:val="508"/>
        </w:trPr>
        <w:tc>
          <w:tcPr>
            <w:tcW w:w="486" w:type="dxa"/>
            <w:tcBorders>
              <w:bottom w:val="single" w:sz="4" w:space="0" w:color="auto"/>
            </w:tcBorders>
            <w:shd w:val="clear" w:color="auto" w:fill="D9D9D9" w:themeFill="background1" w:themeFillShade="D9"/>
            <w:vAlign w:val="center"/>
          </w:tcPr>
          <w:p w:rsidR="00C55C3E" w:rsidRPr="002274CF" w:rsidRDefault="00C55C3E" w:rsidP="0041402C">
            <w:pPr>
              <w:jc w:val="center"/>
              <w:rPr>
                <w:rFonts w:asciiTheme="majorEastAsia" w:eastAsiaTheme="majorEastAsia" w:hAnsiTheme="majorEastAsia"/>
                <w:sz w:val="18"/>
                <w:szCs w:val="18"/>
              </w:rPr>
            </w:pPr>
            <w:r w:rsidRPr="002274CF">
              <w:rPr>
                <w:rFonts w:asciiTheme="majorEastAsia" w:eastAsiaTheme="majorEastAsia" w:hAnsiTheme="majorEastAsia" w:hint="eastAsia"/>
                <w:sz w:val="18"/>
                <w:szCs w:val="18"/>
              </w:rPr>
              <w:lastRenderedPageBreak/>
              <w:t>No.</w:t>
            </w:r>
          </w:p>
        </w:tc>
        <w:tc>
          <w:tcPr>
            <w:tcW w:w="707" w:type="dxa"/>
            <w:tcBorders>
              <w:bottom w:val="single" w:sz="4" w:space="0" w:color="auto"/>
            </w:tcBorders>
            <w:shd w:val="clear" w:color="auto" w:fill="D9D9D9" w:themeFill="background1" w:themeFillShade="D9"/>
            <w:vAlign w:val="center"/>
          </w:tcPr>
          <w:p w:rsidR="00C55C3E" w:rsidRDefault="00C55C3E" w:rsidP="0041402C">
            <w:pPr>
              <w:jc w:val="center"/>
              <w:rPr>
                <w:rFonts w:asciiTheme="majorEastAsia" w:eastAsiaTheme="majorEastAsia" w:hAnsiTheme="majorEastAsia"/>
                <w:szCs w:val="21"/>
              </w:rPr>
            </w:pPr>
            <w:r>
              <w:rPr>
                <w:rFonts w:asciiTheme="majorEastAsia" w:eastAsiaTheme="majorEastAsia" w:hAnsiTheme="majorEastAsia" w:hint="eastAsia"/>
                <w:szCs w:val="21"/>
              </w:rPr>
              <w:t>委員</w:t>
            </w:r>
          </w:p>
        </w:tc>
        <w:tc>
          <w:tcPr>
            <w:tcW w:w="4477" w:type="dxa"/>
            <w:tcBorders>
              <w:bottom w:val="single" w:sz="4" w:space="0" w:color="auto"/>
            </w:tcBorders>
            <w:shd w:val="clear" w:color="auto" w:fill="D9D9D9" w:themeFill="background1" w:themeFillShade="D9"/>
            <w:vAlign w:val="center"/>
          </w:tcPr>
          <w:p w:rsidR="00C55C3E" w:rsidRPr="00847298" w:rsidRDefault="00C55C3E" w:rsidP="0041402C">
            <w:pPr>
              <w:jc w:val="center"/>
              <w:rPr>
                <w:rFonts w:asciiTheme="majorEastAsia" w:eastAsiaTheme="majorEastAsia" w:hAnsiTheme="majorEastAsia"/>
                <w:szCs w:val="21"/>
              </w:rPr>
            </w:pPr>
            <w:r w:rsidRPr="00847298">
              <w:rPr>
                <w:rFonts w:asciiTheme="majorEastAsia" w:eastAsiaTheme="majorEastAsia" w:hAnsiTheme="majorEastAsia" w:hint="eastAsia"/>
                <w:szCs w:val="21"/>
              </w:rPr>
              <w:t>委員意見等の要旨</w:t>
            </w:r>
          </w:p>
        </w:tc>
        <w:tc>
          <w:tcPr>
            <w:tcW w:w="2942" w:type="dxa"/>
            <w:tcBorders>
              <w:bottom w:val="single" w:sz="4" w:space="0" w:color="auto"/>
            </w:tcBorders>
            <w:shd w:val="clear" w:color="auto" w:fill="D9D9D9" w:themeFill="background1" w:themeFillShade="D9"/>
            <w:vAlign w:val="center"/>
          </w:tcPr>
          <w:p w:rsidR="00C55C3E" w:rsidRPr="00847298" w:rsidRDefault="00C55C3E" w:rsidP="0041402C">
            <w:pPr>
              <w:jc w:val="center"/>
              <w:rPr>
                <w:rFonts w:asciiTheme="majorEastAsia" w:eastAsiaTheme="majorEastAsia" w:hAnsiTheme="majorEastAsia"/>
                <w:szCs w:val="21"/>
              </w:rPr>
            </w:pPr>
            <w:r w:rsidRPr="00847298">
              <w:rPr>
                <w:rFonts w:asciiTheme="majorEastAsia" w:eastAsiaTheme="majorEastAsia" w:hAnsiTheme="majorEastAsia" w:hint="eastAsia"/>
                <w:szCs w:val="21"/>
              </w:rPr>
              <w:t>大阪府の考え方</w:t>
            </w:r>
          </w:p>
        </w:tc>
      </w:tr>
      <w:tr w:rsidR="00D260DF" w:rsidRPr="003C68E9" w:rsidTr="00997D2A">
        <w:tc>
          <w:tcPr>
            <w:tcW w:w="486" w:type="dxa"/>
            <w:vAlign w:val="center"/>
          </w:tcPr>
          <w:p w:rsidR="00D260DF" w:rsidRPr="003D0722" w:rsidRDefault="00C55C3E" w:rsidP="00997D2A">
            <w:pPr>
              <w:jc w:val="center"/>
              <w:rPr>
                <w:rFonts w:asciiTheme="majorEastAsia" w:eastAsiaTheme="majorEastAsia" w:hAnsiTheme="majorEastAsia"/>
                <w:szCs w:val="21"/>
              </w:rPr>
            </w:pPr>
            <w:r>
              <w:rPr>
                <w:rFonts w:asciiTheme="majorEastAsia" w:eastAsiaTheme="majorEastAsia" w:hAnsiTheme="majorEastAsia" w:hint="eastAsia"/>
                <w:szCs w:val="21"/>
              </w:rPr>
              <w:t>６</w:t>
            </w:r>
          </w:p>
        </w:tc>
        <w:tc>
          <w:tcPr>
            <w:tcW w:w="707" w:type="dxa"/>
            <w:vAlign w:val="center"/>
          </w:tcPr>
          <w:p w:rsidR="00D260DF" w:rsidRPr="003D0722" w:rsidRDefault="00D260DF" w:rsidP="00997D2A">
            <w:pPr>
              <w:spacing w:line="260" w:lineRule="exact"/>
              <w:jc w:val="center"/>
              <w:rPr>
                <w:rFonts w:asciiTheme="majorEastAsia" w:eastAsiaTheme="majorEastAsia" w:hAnsiTheme="majorEastAsia"/>
                <w:szCs w:val="21"/>
              </w:rPr>
            </w:pPr>
            <w:r w:rsidRPr="003D0722">
              <w:rPr>
                <w:rFonts w:asciiTheme="majorEastAsia" w:eastAsiaTheme="majorEastAsia" w:hAnsiTheme="majorEastAsia" w:hint="eastAsia"/>
                <w:szCs w:val="21"/>
              </w:rPr>
              <w:t>岡</w:t>
            </w:r>
          </w:p>
          <w:p w:rsidR="00D260DF" w:rsidRPr="003D0722" w:rsidRDefault="00D260DF" w:rsidP="00997D2A">
            <w:pPr>
              <w:spacing w:line="260" w:lineRule="exact"/>
              <w:jc w:val="center"/>
              <w:rPr>
                <w:rFonts w:asciiTheme="majorEastAsia" w:eastAsiaTheme="majorEastAsia" w:hAnsiTheme="majorEastAsia"/>
                <w:szCs w:val="21"/>
              </w:rPr>
            </w:pPr>
            <w:r w:rsidRPr="003D0722">
              <w:rPr>
                <w:rFonts w:asciiTheme="majorEastAsia" w:eastAsiaTheme="majorEastAsia" w:hAnsiTheme="majorEastAsia" w:hint="eastAsia"/>
                <w:szCs w:val="21"/>
              </w:rPr>
              <w:t>委員</w:t>
            </w:r>
          </w:p>
        </w:tc>
        <w:tc>
          <w:tcPr>
            <w:tcW w:w="4477" w:type="dxa"/>
          </w:tcPr>
          <w:p w:rsidR="00D260DF" w:rsidRPr="003D0722" w:rsidRDefault="00D260DF" w:rsidP="00997D2A">
            <w:pPr>
              <w:spacing w:line="260" w:lineRule="exact"/>
              <w:ind w:left="210" w:hangingChars="100" w:hanging="210"/>
              <w:rPr>
                <w:rFonts w:asciiTheme="majorEastAsia" w:eastAsiaTheme="majorEastAsia" w:hAnsiTheme="majorEastAsia"/>
                <w:szCs w:val="21"/>
              </w:rPr>
            </w:pPr>
            <w:r w:rsidRPr="003D0722">
              <w:rPr>
                <w:rFonts w:asciiTheme="majorEastAsia" w:eastAsiaTheme="majorEastAsia" w:hAnsiTheme="majorEastAsia" w:hint="eastAsia"/>
                <w:szCs w:val="21"/>
              </w:rPr>
              <w:t>（p.14 施策10適正な漁業秩序）</w:t>
            </w:r>
          </w:p>
          <w:p w:rsidR="00D260DF" w:rsidRPr="003D0722" w:rsidRDefault="00D260DF" w:rsidP="00997D2A">
            <w:pPr>
              <w:spacing w:line="260" w:lineRule="exact"/>
              <w:ind w:left="210" w:hangingChars="100" w:hanging="210"/>
              <w:rPr>
                <w:rFonts w:asciiTheme="majorEastAsia" w:eastAsiaTheme="majorEastAsia" w:hAnsiTheme="majorEastAsia"/>
                <w:szCs w:val="21"/>
              </w:rPr>
            </w:pPr>
            <w:r w:rsidRPr="003D0722">
              <w:rPr>
                <w:rFonts w:asciiTheme="majorEastAsia" w:eastAsiaTheme="majorEastAsia" w:hAnsiTheme="majorEastAsia" w:hint="eastAsia"/>
                <w:szCs w:val="21"/>
              </w:rPr>
              <w:t>・適正な漁業秩序の維持による水産資源の保護について、近年、遊漁船と漁業者間のトラブルやゴミの投棄が増加している。遊漁船の登録申請の際などに、大阪湾の漁業やマナーについて指導が必要である。</w:t>
            </w:r>
          </w:p>
          <w:p w:rsidR="00D260DF" w:rsidRPr="003D0722" w:rsidRDefault="00D260DF" w:rsidP="00997D2A">
            <w:pPr>
              <w:spacing w:line="260" w:lineRule="exact"/>
              <w:ind w:left="210" w:hangingChars="100" w:hanging="210"/>
              <w:rPr>
                <w:rFonts w:asciiTheme="majorEastAsia" w:eastAsiaTheme="majorEastAsia" w:hAnsiTheme="majorEastAsia"/>
                <w:szCs w:val="21"/>
              </w:rPr>
            </w:pPr>
          </w:p>
        </w:tc>
        <w:tc>
          <w:tcPr>
            <w:tcW w:w="2942" w:type="dxa"/>
          </w:tcPr>
          <w:p w:rsidR="003D0722" w:rsidRDefault="003D0722" w:rsidP="003D0722">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・府では、海上航行安全講習会等の機会を通じ、遊漁船登録業者に対し海でのルールやマナー等の指導・啓発を行っており、今後も引き続き取り組んでまいります。</w:t>
            </w:r>
          </w:p>
          <w:p w:rsidR="00C55C3E" w:rsidRPr="003D0722" w:rsidRDefault="00C55C3E" w:rsidP="003D0722">
            <w:pPr>
              <w:spacing w:line="260" w:lineRule="exact"/>
              <w:ind w:left="210" w:hangingChars="100" w:hanging="210"/>
              <w:rPr>
                <w:rFonts w:asciiTheme="majorEastAsia" w:eastAsiaTheme="majorEastAsia" w:hAnsiTheme="majorEastAsia"/>
                <w:szCs w:val="21"/>
              </w:rPr>
            </w:pPr>
          </w:p>
        </w:tc>
      </w:tr>
      <w:tr w:rsidR="00BC689A" w:rsidTr="00847298">
        <w:tc>
          <w:tcPr>
            <w:tcW w:w="486" w:type="dxa"/>
            <w:vAlign w:val="center"/>
          </w:tcPr>
          <w:p w:rsidR="00BC689A" w:rsidRPr="00D260DF" w:rsidRDefault="00C55C3E" w:rsidP="00352E77">
            <w:pPr>
              <w:jc w:val="center"/>
              <w:rPr>
                <w:rFonts w:asciiTheme="majorEastAsia" w:eastAsiaTheme="majorEastAsia" w:hAnsiTheme="majorEastAsia"/>
                <w:szCs w:val="21"/>
              </w:rPr>
            </w:pPr>
            <w:r>
              <w:rPr>
                <w:rFonts w:asciiTheme="majorEastAsia" w:eastAsiaTheme="majorEastAsia" w:hAnsiTheme="majorEastAsia" w:hint="eastAsia"/>
                <w:szCs w:val="21"/>
              </w:rPr>
              <w:t>７</w:t>
            </w:r>
          </w:p>
        </w:tc>
        <w:tc>
          <w:tcPr>
            <w:tcW w:w="707" w:type="dxa"/>
            <w:vAlign w:val="center"/>
          </w:tcPr>
          <w:p w:rsidR="00BC689A" w:rsidRDefault="00BC689A" w:rsidP="00352E77">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内山委員</w:t>
            </w:r>
          </w:p>
        </w:tc>
        <w:tc>
          <w:tcPr>
            <w:tcW w:w="4477" w:type="dxa"/>
          </w:tcPr>
          <w:p w:rsidR="00BC689A" w:rsidRPr="00847298" w:rsidRDefault="00BC689A" w:rsidP="00352E77">
            <w:pPr>
              <w:spacing w:line="260" w:lineRule="exact"/>
              <w:rPr>
                <w:rFonts w:asciiTheme="majorEastAsia" w:eastAsiaTheme="majorEastAsia" w:hAnsiTheme="majorEastAsia"/>
                <w:szCs w:val="21"/>
              </w:rPr>
            </w:pPr>
            <w:r w:rsidRPr="00847298">
              <w:rPr>
                <w:rFonts w:asciiTheme="majorEastAsia" w:eastAsiaTheme="majorEastAsia" w:hAnsiTheme="majorEastAsia" w:hint="eastAsia"/>
                <w:szCs w:val="21"/>
              </w:rPr>
              <w:t>（p.16 施策13ブランド化 他）</w:t>
            </w:r>
          </w:p>
          <w:p w:rsidR="00BC689A" w:rsidRPr="00847298" w:rsidRDefault="00BC689A"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キジハタ（あこう）のブランド化はイメージだけで実体が伴っていないように思う。「１.量の確保」､「２.流通」をしっかり行うことが必要。料理屋の手に入らない/お客の口に入らない/おいしさが分かってもらえない、ではブランド化のしようがない。</w:t>
            </w:r>
          </w:p>
          <w:p w:rsidR="00BC689A" w:rsidRPr="00847298" w:rsidRDefault="00BC689A"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・シラスで成功したように集中化/流通の整備をちゃんと行っていただきたい。</w:t>
            </w:r>
          </w:p>
          <w:p w:rsidR="00BC689A" w:rsidRPr="00847298" w:rsidRDefault="00BC689A" w:rsidP="00352E77">
            <w:pPr>
              <w:spacing w:line="260" w:lineRule="exact"/>
              <w:ind w:left="210" w:hangingChars="100" w:hanging="210"/>
              <w:rPr>
                <w:rFonts w:asciiTheme="majorEastAsia" w:eastAsiaTheme="majorEastAsia" w:hAnsiTheme="majorEastAsia"/>
                <w:szCs w:val="21"/>
              </w:rPr>
            </w:pPr>
          </w:p>
        </w:tc>
        <w:tc>
          <w:tcPr>
            <w:tcW w:w="2942" w:type="dxa"/>
          </w:tcPr>
          <w:p w:rsidR="00BC689A" w:rsidRPr="00847298" w:rsidRDefault="00BC689A"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・キジハタの漁獲量の確保については、今後も栽培漁業による稚魚放流を継続し、資源増大に取り組んでいきます。</w:t>
            </w:r>
          </w:p>
          <w:p w:rsidR="00C55C3E" w:rsidRPr="00847298" w:rsidRDefault="00BC689A" w:rsidP="004B528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・キ</w:t>
            </w:r>
            <w:r w:rsidR="00394D96">
              <w:rPr>
                <w:rFonts w:asciiTheme="majorEastAsia" w:eastAsiaTheme="majorEastAsia" w:hAnsiTheme="majorEastAsia" w:hint="eastAsia"/>
                <w:szCs w:val="21"/>
              </w:rPr>
              <w:t>ジハタの流通については、小ロットの活魚という流通上の特性を活かし</w:t>
            </w:r>
            <w:r w:rsidRPr="00847298">
              <w:rPr>
                <w:rFonts w:asciiTheme="majorEastAsia" w:eastAsiaTheme="majorEastAsia" w:hAnsiTheme="majorEastAsia" w:hint="eastAsia"/>
                <w:szCs w:val="21"/>
              </w:rPr>
              <w:t>、料理店での自主的な活用の促進を図っていきます。</w:t>
            </w:r>
          </w:p>
        </w:tc>
      </w:tr>
      <w:tr w:rsidR="00FC7BAA" w:rsidRPr="003C68E9" w:rsidTr="00847298">
        <w:tc>
          <w:tcPr>
            <w:tcW w:w="486" w:type="dxa"/>
            <w:vAlign w:val="center"/>
          </w:tcPr>
          <w:p w:rsidR="00FC7BAA" w:rsidRDefault="00C55C3E" w:rsidP="00352E77">
            <w:pPr>
              <w:jc w:val="center"/>
              <w:rPr>
                <w:rFonts w:asciiTheme="majorEastAsia" w:eastAsiaTheme="majorEastAsia" w:hAnsiTheme="majorEastAsia"/>
                <w:szCs w:val="21"/>
              </w:rPr>
            </w:pPr>
            <w:r>
              <w:rPr>
                <w:rFonts w:asciiTheme="majorEastAsia" w:eastAsiaTheme="majorEastAsia" w:hAnsiTheme="majorEastAsia" w:hint="eastAsia"/>
                <w:szCs w:val="21"/>
              </w:rPr>
              <w:t>８</w:t>
            </w:r>
          </w:p>
        </w:tc>
        <w:tc>
          <w:tcPr>
            <w:tcW w:w="707" w:type="dxa"/>
            <w:vAlign w:val="center"/>
          </w:tcPr>
          <w:p w:rsidR="00FC7BAA" w:rsidRDefault="00FC7BAA" w:rsidP="00352E77">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今井委員</w:t>
            </w:r>
          </w:p>
        </w:tc>
        <w:tc>
          <w:tcPr>
            <w:tcW w:w="4477" w:type="dxa"/>
          </w:tcPr>
          <w:p w:rsidR="00FC7BAA" w:rsidRPr="00847298" w:rsidRDefault="00FC7BAA" w:rsidP="00352E77">
            <w:pPr>
              <w:spacing w:line="260" w:lineRule="exact"/>
              <w:rPr>
                <w:rFonts w:asciiTheme="majorEastAsia" w:eastAsiaTheme="majorEastAsia" w:hAnsiTheme="majorEastAsia"/>
                <w:szCs w:val="21"/>
              </w:rPr>
            </w:pPr>
            <w:r w:rsidRPr="00847298">
              <w:rPr>
                <w:rFonts w:asciiTheme="majorEastAsia" w:eastAsiaTheme="majorEastAsia" w:hAnsiTheme="majorEastAsia" w:hint="eastAsia"/>
                <w:szCs w:val="21"/>
              </w:rPr>
              <w:t>（p.18 施策17人材育成）</w:t>
            </w:r>
          </w:p>
          <w:p w:rsidR="00FC7BAA" w:rsidRPr="00847298" w:rsidRDefault="00FC7BAA"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・新規漁業就業者にとって最大の問題点は、初期投資として船や漁具等でかなり多額の費用が必要な点である。</w:t>
            </w:r>
          </w:p>
          <w:p w:rsidR="00FC7BAA" w:rsidRPr="00847298" w:rsidRDefault="00FC7BAA" w:rsidP="0071161C">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・廃業する漁業者の漁船や漁具を漁業者団体が確保・管理し、新規就業予定者に安く又は無料で貸し出すといった配慮ができればよいと思う。</w:t>
            </w:r>
          </w:p>
        </w:tc>
        <w:tc>
          <w:tcPr>
            <w:tcW w:w="2942" w:type="dxa"/>
          </w:tcPr>
          <w:p w:rsidR="00336D79" w:rsidRDefault="00336D79" w:rsidP="00FC180C">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・中古船や中古漁具の</w:t>
            </w:r>
            <w:r w:rsidR="00A1356B" w:rsidRPr="00847298">
              <w:rPr>
                <w:rFonts w:asciiTheme="majorEastAsia" w:eastAsiaTheme="majorEastAsia" w:hAnsiTheme="majorEastAsia" w:hint="eastAsia"/>
                <w:szCs w:val="21"/>
              </w:rPr>
              <w:t>斡旋</w:t>
            </w:r>
            <w:r w:rsidRPr="00847298">
              <w:rPr>
                <w:rFonts w:asciiTheme="majorEastAsia" w:eastAsiaTheme="majorEastAsia" w:hAnsiTheme="majorEastAsia" w:hint="eastAsia"/>
                <w:szCs w:val="21"/>
              </w:rPr>
              <w:t>については、</w:t>
            </w:r>
            <w:r w:rsidR="0071161C">
              <w:rPr>
                <w:rFonts w:asciiTheme="majorEastAsia" w:eastAsiaTheme="majorEastAsia" w:hAnsiTheme="majorEastAsia" w:hint="eastAsia"/>
                <w:szCs w:val="21"/>
              </w:rPr>
              <w:t>引き取り手</w:t>
            </w:r>
            <w:r w:rsidR="00A1356B" w:rsidRPr="00847298">
              <w:rPr>
                <w:rFonts w:asciiTheme="majorEastAsia" w:eastAsiaTheme="majorEastAsia" w:hAnsiTheme="majorEastAsia" w:hint="eastAsia"/>
                <w:szCs w:val="21"/>
              </w:rPr>
              <w:t>がなかった場合に</w:t>
            </w:r>
            <w:r w:rsidRPr="00847298">
              <w:rPr>
                <w:rFonts w:asciiTheme="majorEastAsia" w:eastAsiaTheme="majorEastAsia" w:hAnsiTheme="majorEastAsia" w:hint="eastAsia"/>
                <w:szCs w:val="21"/>
              </w:rPr>
              <w:t>処分費</w:t>
            </w:r>
            <w:r w:rsidR="00A1356B" w:rsidRPr="00847298">
              <w:rPr>
                <w:rFonts w:asciiTheme="majorEastAsia" w:eastAsiaTheme="majorEastAsia" w:hAnsiTheme="majorEastAsia" w:hint="eastAsia"/>
                <w:szCs w:val="21"/>
              </w:rPr>
              <w:t>が漁業者団体の負担となる</w:t>
            </w:r>
            <w:r w:rsidR="0071161C">
              <w:rPr>
                <w:rFonts w:asciiTheme="majorEastAsia" w:eastAsiaTheme="majorEastAsia" w:hAnsiTheme="majorEastAsia" w:hint="eastAsia"/>
                <w:szCs w:val="21"/>
              </w:rPr>
              <w:t>ことが課題</w:t>
            </w:r>
            <w:r w:rsidR="00FC180C">
              <w:rPr>
                <w:rFonts w:asciiTheme="majorEastAsia" w:eastAsiaTheme="majorEastAsia" w:hAnsiTheme="majorEastAsia" w:hint="eastAsia"/>
                <w:szCs w:val="21"/>
              </w:rPr>
              <w:t>である</w:t>
            </w:r>
            <w:r w:rsidR="0071161C">
              <w:rPr>
                <w:rFonts w:asciiTheme="majorEastAsia" w:eastAsiaTheme="majorEastAsia" w:hAnsiTheme="majorEastAsia" w:hint="eastAsia"/>
                <w:szCs w:val="21"/>
              </w:rPr>
              <w:t>と考えられ、</w:t>
            </w:r>
            <w:r w:rsidR="00FC180C">
              <w:rPr>
                <w:rFonts w:asciiTheme="majorEastAsia" w:eastAsiaTheme="majorEastAsia" w:hAnsiTheme="majorEastAsia" w:hint="eastAsia"/>
                <w:szCs w:val="21"/>
              </w:rPr>
              <w:t>中古品の情報は、</w:t>
            </w:r>
            <w:r w:rsidR="0071161C">
              <w:rPr>
                <w:rFonts w:asciiTheme="majorEastAsia" w:eastAsiaTheme="majorEastAsia" w:hAnsiTheme="majorEastAsia" w:hint="eastAsia"/>
                <w:szCs w:val="21"/>
              </w:rPr>
              <w:t>個別に</w:t>
            </w:r>
            <w:r w:rsidR="00FC180C">
              <w:rPr>
                <w:rFonts w:asciiTheme="majorEastAsia" w:eastAsiaTheme="majorEastAsia" w:hAnsiTheme="majorEastAsia" w:hint="eastAsia"/>
                <w:szCs w:val="21"/>
              </w:rPr>
              <w:t>情報収集をされているのが現状です</w:t>
            </w:r>
            <w:r w:rsidR="0071161C">
              <w:rPr>
                <w:rFonts w:asciiTheme="majorEastAsia" w:eastAsiaTheme="majorEastAsia" w:hAnsiTheme="majorEastAsia" w:hint="eastAsia"/>
                <w:szCs w:val="21"/>
              </w:rPr>
              <w:t>。</w:t>
            </w:r>
          </w:p>
          <w:p w:rsidR="00C55C3E" w:rsidRPr="00847298" w:rsidRDefault="00394D96" w:rsidP="00394D96">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・漁船や漁具等の調達については、漁船リース事業や沿岸</w:t>
            </w:r>
            <w:r w:rsidR="00456F2C">
              <w:rPr>
                <w:rFonts w:asciiTheme="majorEastAsia" w:eastAsiaTheme="majorEastAsia" w:hAnsiTheme="majorEastAsia" w:hint="eastAsia"/>
                <w:szCs w:val="21"/>
              </w:rPr>
              <w:t>漁業</w:t>
            </w:r>
            <w:r>
              <w:rPr>
                <w:rFonts w:asciiTheme="majorEastAsia" w:eastAsiaTheme="majorEastAsia" w:hAnsiTheme="majorEastAsia" w:hint="eastAsia"/>
                <w:szCs w:val="21"/>
              </w:rPr>
              <w:t>改善資金等を活用しています。</w:t>
            </w:r>
          </w:p>
        </w:tc>
      </w:tr>
      <w:tr w:rsidR="00BC689A" w:rsidTr="00847298">
        <w:tc>
          <w:tcPr>
            <w:tcW w:w="486" w:type="dxa"/>
            <w:vAlign w:val="center"/>
          </w:tcPr>
          <w:p w:rsidR="00BC689A" w:rsidRPr="00FC7BAA" w:rsidRDefault="00C55C3E" w:rsidP="00352E77">
            <w:pPr>
              <w:jc w:val="center"/>
              <w:rPr>
                <w:rFonts w:asciiTheme="majorEastAsia" w:eastAsiaTheme="majorEastAsia" w:hAnsiTheme="majorEastAsia"/>
                <w:szCs w:val="21"/>
              </w:rPr>
            </w:pPr>
            <w:r>
              <w:rPr>
                <w:rFonts w:asciiTheme="majorEastAsia" w:eastAsiaTheme="majorEastAsia" w:hAnsiTheme="majorEastAsia" w:hint="eastAsia"/>
                <w:szCs w:val="21"/>
              </w:rPr>
              <w:t>９</w:t>
            </w:r>
          </w:p>
        </w:tc>
        <w:tc>
          <w:tcPr>
            <w:tcW w:w="707" w:type="dxa"/>
            <w:vAlign w:val="center"/>
          </w:tcPr>
          <w:p w:rsidR="00BC689A" w:rsidRDefault="00BC689A" w:rsidP="00352E77">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内山委員</w:t>
            </w:r>
          </w:p>
        </w:tc>
        <w:tc>
          <w:tcPr>
            <w:tcW w:w="4477" w:type="dxa"/>
          </w:tcPr>
          <w:p w:rsidR="00BC689A" w:rsidRPr="00847298" w:rsidRDefault="00BC689A" w:rsidP="00352E77">
            <w:pPr>
              <w:spacing w:line="260" w:lineRule="exact"/>
              <w:rPr>
                <w:rFonts w:asciiTheme="majorEastAsia" w:eastAsiaTheme="majorEastAsia" w:hAnsiTheme="majorEastAsia"/>
                <w:szCs w:val="21"/>
              </w:rPr>
            </w:pPr>
            <w:r w:rsidRPr="00847298">
              <w:rPr>
                <w:rFonts w:asciiTheme="majorEastAsia" w:eastAsiaTheme="majorEastAsia" w:hAnsiTheme="majorEastAsia" w:hint="eastAsia"/>
                <w:szCs w:val="21"/>
              </w:rPr>
              <w:t>（p.20 施策21魅力発信他）</w:t>
            </w:r>
          </w:p>
          <w:p w:rsidR="00BC689A" w:rsidRPr="00847298" w:rsidRDefault="00BC689A"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殆どの施策が漁業者目線のものだが、府民は釣り場で川/海に親しむことが多く、釣り人口は相当多い。例えば魚釣り公園の整備や穴場の情報発信等、レジャーで釣りをする人々にも目を向け、一般の府民を巻き込んで海を守っていただくのが大切だと感じる。</w:t>
            </w:r>
          </w:p>
          <w:p w:rsidR="00BC689A" w:rsidRPr="00847298" w:rsidRDefault="00BC689A" w:rsidP="00352E77">
            <w:pPr>
              <w:spacing w:line="260" w:lineRule="exact"/>
              <w:ind w:left="210" w:hangingChars="100" w:hanging="210"/>
              <w:rPr>
                <w:rFonts w:asciiTheme="majorEastAsia" w:eastAsiaTheme="majorEastAsia" w:hAnsiTheme="majorEastAsia"/>
                <w:szCs w:val="21"/>
              </w:rPr>
            </w:pPr>
          </w:p>
        </w:tc>
        <w:tc>
          <w:tcPr>
            <w:tcW w:w="2942" w:type="dxa"/>
          </w:tcPr>
          <w:p w:rsidR="005C7883" w:rsidRPr="00847298" w:rsidRDefault="005C7883" w:rsidP="005C7883">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・釣り公園の整備については、重大な事故の防止や防犯上の観点から、各</w:t>
            </w:r>
            <w:r w:rsidR="00394D96">
              <w:rPr>
                <w:rFonts w:asciiTheme="majorEastAsia" w:eastAsiaTheme="majorEastAsia" w:hAnsiTheme="majorEastAsia" w:hint="eastAsia"/>
                <w:szCs w:val="21"/>
              </w:rPr>
              <w:t>港や海岸の</w:t>
            </w:r>
            <w:r w:rsidRPr="00847298">
              <w:rPr>
                <w:rFonts w:asciiTheme="majorEastAsia" w:eastAsiaTheme="majorEastAsia" w:hAnsiTheme="majorEastAsia" w:hint="eastAsia"/>
                <w:szCs w:val="21"/>
              </w:rPr>
              <w:t>施設管理者により個別に判断されるものと考えています。</w:t>
            </w:r>
          </w:p>
          <w:p w:rsidR="00C55C3E" w:rsidRPr="004B5287" w:rsidRDefault="00BC689A" w:rsidP="004B528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・府民が海や川に親しみ</w:t>
            </w:r>
            <w:r w:rsidR="00394D96">
              <w:rPr>
                <w:rFonts w:asciiTheme="majorEastAsia" w:eastAsiaTheme="majorEastAsia" w:hAnsiTheme="majorEastAsia" w:hint="eastAsia"/>
                <w:szCs w:val="21"/>
              </w:rPr>
              <w:t>関心を深めることは、水産業の発展にとって重要であることから、</w:t>
            </w:r>
            <w:r w:rsidRPr="00847298">
              <w:rPr>
                <w:rFonts w:asciiTheme="majorEastAsia" w:eastAsiaTheme="majorEastAsia" w:hAnsiTheme="majorEastAsia" w:hint="eastAsia"/>
                <w:szCs w:val="21"/>
              </w:rPr>
              <w:t>情報発信を進めていきます。</w:t>
            </w:r>
          </w:p>
        </w:tc>
      </w:tr>
      <w:tr w:rsidR="00D260DF" w:rsidRPr="003C68E9" w:rsidTr="00997D2A">
        <w:tc>
          <w:tcPr>
            <w:tcW w:w="486" w:type="dxa"/>
            <w:vAlign w:val="center"/>
          </w:tcPr>
          <w:p w:rsidR="00D260DF" w:rsidRPr="00BC689A" w:rsidRDefault="00C55C3E" w:rsidP="00997D2A">
            <w:pPr>
              <w:jc w:val="center"/>
              <w:rPr>
                <w:rFonts w:asciiTheme="majorEastAsia" w:eastAsiaTheme="majorEastAsia" w:hAnsiTheme="majorEastAsia"/>
                <w:szCs w:val="21"/>
              </w:rPr>
            </w:pPr>
            <w:r>
              <w:rPr>
                <w:rFonts w:asciiTheme="majorEastAsia" w:eastAsiaTheme="majorEastAsia" w:hAnsiTheme="majorEastAsia" w:hint="eastAsia"/>
                <w:szCs w:val="21"/>
              </w:rPr>
              <w:t>10</w:t>
            </w:r>
          </w:p>
        </w:tc>
        <w:tc>
          <w:tcPr>
            <w:tcW w:w="707" w:type="dxa"/>
            <w:vAlign w:val="center"/>
          </w:tcPr>
          <w:p w:rsidR="00D260DF" w:rsidRPr="00760C0C" w:rsidRDefault="00D260DF" w:rsidP="00997D2A">
            <w:pPr>
              <w:spacing w:line="260" w:lineRule="exact"/>
              <w:jc w:val="center"/>
              <w:rPr>
                <w:rFonts w:asciiTheme="majorEastAsia" w:eastAsiaTheme="majorEastAsia" w:hAnsiTheme="majorEastAsia"/>
                <w:szCs w:val="21"/>
              </w:rPr>
            </w:pPr>
            <w:r w:rsidRPr="00760C0C">
              <w:rPr>
                <w:rFonts w:asciiTheme="majorEastAsia" w:eastAsiaTheme="majorEastAsia" w:hAnsiTheme="majorEastAsia" w:hint="eastAsia"/>
                <w:szCs w:val="21"/>
              </w:rPr>
              <w:t>岡</w:t>
            </w:r>
          </w:p>
          <w:p w:rsidR="00D260DF" w:rsidRPr="00760C0C" w:rsidRDefault="00D260DF" w:rsidP="00997D2A">
            <w:pPr>
              <w:spacing w:line="260" w:lineRule="exact"/>
              <w:jc w:val="center"/>
              <w:rPr>
                <w:rFonts w:asciiTheme="majorEastAsia" w:eastAsiaTheme="majorEastAsia" w:hAnsiTheme="majorEastAsia"/>
                <w:szCs w:val="21"/>
              </w:rPr>
            </w:pPr>
            <w:r w:rsidRPr="00760C0C">
              <w:rPr>
                <w:rFonts w:asciiTheme="majorEastAsia" w:eastAsiaTheme="majorEastAsia" w:hAnsiTheme="majorEastAsia" w:hint="eastAsia"/>
                <w:szCs w:val="21"/>
              </w:rPr>
              <w:t>委員</w:t>
            </w:r>
          </w:p>
        </w:tc>
        <w:tc>
          <w:tcPr>
            <w:tcW w:w="4477" w:type="dxa"/>
          </w:tcPr>
          <w:p w:rsidR="00D260DF" w:rsidRPr="00760C0C" w:rsidRDefault="00D260DF" w:rsidP="00997D2A">
            <w:pPr>
              <w:spacing w:line="260" w:lineRule="exact"/>
              <w:rPr>
                <w:rFonts w:asciiTheme="majorEastAsia" w:eastAsiaTheme="majorEastAsia" w:hAnsiTheme="majorEastAsia"/>
                <w:szCs w:val="21"/>
              </w:rPr>
            </w:pPr>
            <w:r w:rsidRPr="00760C0C">
              <w:rPr>
                <w:rFonts w:asciiTheme="majorEastAsia" w:eastAsiaTheme="majorEastAsia" w:hAnsiTheme="majorEastAsia" w:hint="eastAsia"/>
                <w:szCs w:val="21"/>
              </w:rPr>
              <w:t>（p.</w:t>
            </w:r>
            <w:r w:rsidRPr="00760C0C">
              <w:rPr>
                <w:rFonts w:asciiTheme="majorEastAsia" w:eastAsiaTheme="majorEastAsia" w:hAnsiTheme="majorEastAsia"/>
                <w:szCs w:val="21"/>
              </w:rPr>
              <w:t>2</w:t>
            </w:r>
            <w:r w:rsidRPr="00760C0C">
              <w:rPr>
                <w:rFonts w:asciiTheme="majorEastAsia" w:eastAsiaTheme="majorEastAsia" w:hAnsiTheme="majorEastAsia" w:hint="eastAsia"/>
                <w:szCs w:val="21"/>
              </w:rPr>
              <w:t>0 施策</w:t>
            </w:r>
            <w:r w:rsidRPr="00760C0C">
              <w:rPr>
                <w:rFonts w:asciiTheme="majorEastAsia" w:eastAsiaTheme="majorEastAsia" w:hAnsiTheme="majorEastAsia"/>
                <w:szCs w:val="21"/>
              </w:rPr>
              <w:t>2</w:t>
            </w:r>
            <w:r w:rsidRPr="00760C0C">
              <w:rPr>
                <w:rFonts w:asciiTheme="majorEastAsia" w:eastAsiaTheme="majorEastAsia" w:hAnsiTheme="majorEastAsia" w:hint="eastAsia"/>
                <w:szCs w:val="21"/>
              </w:rPr>
              <w:t>1魅力発信）</w:t>
            </w:r>
          </w:p>
          <w:p w:rsidR="00D260DF" w:rsidRPr="00760C0C" w:rsidRDefault="00D260DF" w:rsidP="00997D2A">
            <w:pPr>
              <w:spacing w:line="260" w:lineRule="exact"/>
              <w:ind w:left="210" w:hangingChars="100" w:hanging="210"/>
              <w:rPr>
                <w:rFonts w:asciiTheme="majorEastAsia" w:eastAsiaTheme="majorEastAsia" w:hAnsiTheme="majorEastAsia"/>
                <w:szCs w:val="21"/>
              </w:rPr>
            </w:pPr>
            <w:r w:rsidRPr="00760C0C">
              <w:rPr>
                <w:rFonts w:asciiTheme="majorEastAsia" w:eastAsiaTheme="majorEastAsia" w:hAnsiTheme="majorEastAsia" w:hint="eastAsia"/>
                <w:szCs w:val="21"/>
              </w:rPr>
              <w:t>・岸和田市では小学生の課外授業で漁港の見学が行われており、子供たちは海や魚のことを</w:t>
            </w:r>
            <w:r w:rsidR="00323E6B" w:rsidRPr="00760C0C">
              <w:rPr>
                <w:rFonts w:asciiTheme="majorEastAsia" w:eastAsiaTheme="majorEastAsia" w:hAnsiTheme="majorEastAsia" w:hint="eastAsia"/>
                <w:szCs w:val="21"/>
              </w:rPr>
              <w:t>よ</w:t>
            </w:r>
            <w:r w:rsidRPr="00760C0C">
              <w:rPr>
                <w:rFonts w:asciiTheme="majorEastAsia" w:eastAsiaTheme="majorEastAsia" w:hAnsiTheme="majorEastAsia" w:hint="eastAsia"/>
                <w:szCs w:val="21"/>
              </w:rPr>
              <w:t>く知っている。小中学校等の教育機関への</w:t>
            </w:r>
            <w:r w:rsidR="00FB7489" w:rsidRPr="00760C0C">
              <w:rPr>
                <w:rFonts w:asciiTheme="majorEastAsia" w:eastAsiaTheme="majorEastAsia" w:hAnsiTheme="majorEastAsia" w:hint="eastAsia"/>
                <w:szCs w:val="21"/>
              </w:rPr>
              <w:t>PR</w:t>
            </w:r>
            <w:r w:rsidRPr="00760C0C">
              <w:rPr>
                <w:rFonts w:asciiTheme="majorEastAsia" w:eastAsiaTheme="majorEastAsia" w:hAnsiTheme="majorEastAsia" w:hint="eastAsia"/>
                <w:szCs w:val="21"/>
              </w:rPr>
              <w:t>、教科分野の一部に大阪の水産を取り入れ、幼少期から興味が持てるようにしてほしい。</w:t>
            </w:r>
          </w:p>
        </w:tc>
        <w:tc>
          <w:tcPr>
            <w:tcW w:w="2942" w:type="dxa"/>
          </w:tcPr>
          <w:p w:rsidR="00C55C3E" w:rsidRPr="00847298" w:rsidRDefault="00323E6B" w:rsidP="004B5287">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760C0C">
              <w:rPr>
                <w:rFonts w:asciiTheme="majorEastAsia" w:eastAsiaTheme="majorEastAsia" w:hAnsiTheme="majorEastAsia" w:hint="eastAsia"/>
                <w:szCs w:val="21"/>
              </w:rPr>
              <w:t>大阪府学校給食会と連携した小中学校への出前授業や、大阪の魚と漁業を紹介するパンフレットの配布等を通じ、学生・生徒</w:t>
            </w:r>
            <w:r w:rsidR="005C7883">
              <w:rPr>
                <w:rFonts w:asciiTheme="majorEastAsia" w:eastAsiaTheme="majorEastAsia" w:hAnsiTheme="majorEastAsia" w:hint="eastAsia"/>
                <w:szCs w:val="21"/>
              </w:rPr>
              <w:t>に対する</w:t>
            </w:r>
            <w:r w:rsidR="00760C0C">
              <w:rPr>
                <w:rFonts w:asciiTheme="majorEastAsia" w:eastAsiaTheme="majorEastAsia" w:hAnsiTheme="majorEastAsia" w:hint="eastAsia"/>
                <w:szCs w:val="21"/>
              </w:rPr>
              <w:t>情報発信に取り組んでいきます。</w:t>
            </w:r>
          </w:p>
        </w:tc>
      </w:tr>
      <w:tr w:rsidR="00C55C3E" w:rsidRPr="003C68E9" w:rsidTr="0041402C">
        <w:trPr>
          <w:trHeight w:val="508"/>
        </w:trPr>
        <w:tc>
          <w:tcPr>
            <w:tcW w:w="486" w:type="dxa"/>
            <w:tcBorders>
              <w:bottom w:val="single" w:sz="4" w:space="0" w:color="auto"/>
            </w:tcBorders>
            <w:shd w:val="clear" w:color="auto" w:fill="D9D9D9" w:themeFill="background1" w:themeFillShade="D9"/>
            <w:vAlign w:val="center"/>
          </w:tcPr>
          <w:p w:rsidR="00C55C3E" w:rsidRPr="002274CF" w:rsidRDefault="00C55C3E" w:rsidP="0041402C">
            <w:pPr>
              <w:jc w:val="center"/>
              <w:rPr>
                <w:rFonts w:asciiTheme="majorEastAsia" w:eastAsiaTheme="majorEastAsia" w:hAnsiTheme="majorEastAsia"/>
                <w:sz w:val="18"/>
                <w:szCs w:val="18"/>
              </w:rPr>
            </w:pPr>
            <w:r w:rsidRPr="002274CF">
              <w:rPr>
                <w:rFonts w:asciiTheme="majorEastAsia" w:eastAsiaTheme="majorEastAsia" w:hAnsiTheme="majorEastAsia" w:hint="eastAsia"/>
                <w:sz w:val="18"/>
                <w:szCs w:val="18"/>
              </w:rPr>
              <w:lastRenderedPageBreak/>
              <w:t>No.</w:t>
            </w:r>
          </w:p>
        </w:tc>
        <w:tc>
          <w:tcPr>
            <w:tcW w:w="707" w:type="dxa"/>
            <w:tcBorders>
              <w:bottom w:val="single" w:sz="4" w:space="0" w:color="auto"/>
            </w:tcBorders>
            <w:shd w:val="clear" w:color="auto" w:fill="D9D9D9" w:themeFill="background1" w:themeFillShade="D9"/>
            <w:vAlign w:val="center"/>
          </w:tcPr>
          <w:p w:rsidR="00C55C3E" w:rsidRDefault="00C55C3E" w:rsidP="0041402C">
            <w:pPr>
              <w:jc w:val="center"/>
              <w:rPr>
                <w:rFonts w:asciiTheme="majorEastAsia" w:eastAsiaTheme="majorEastAsia" w:hAnsiTheme="majorEastAsia"/>
                <w:szCs w:val="21"/>
              </w:rPr>
            </w:pPr>
            <w:r>
              <w:rPr>
                <w:rFonts w:asciiTheme="majorEastAsia" w:eastAsiaTheme="majorEastAsia" w:hAnsiTheme="majorEastAsia" w:hint="eastAsia"/>
                <w:szCs w:val="21"/>
              </w:rPr>
              <w:t>委員</w:t>
            </w:r>
          </w:p>
        </w:tc>
        <w:tc>
          <w:tcPr>
            <w:tcW w:w="4477" w:type="dxa"/>
            <w:tcBorders>
              <w:bottom w:val="single" w:sz="4" w:space="0" w:color="auto"/>
            </w:tcBorders>
            <w:shd w:val="clear" w:color="auto" w:fill="D9D9D9" w:themeFill="background1" w:themeFillShade="D9"/>
            <w:vAlign w:val="center"/>
          </w:tcPr>
          <w:p w:rsidR="00C55C3E" w:rsidRPr="00847298" w:rsidRDefault="00C55C3E" w:rsidP="0041402C">
            <w:pPr>
              <w:jc w:val="center"/>
              <w:rPr>
                <w:rFonts w:asciiTheme="majorEastAsia" w:eastAsiaTheme="majorEastAsia" w:hAnsiTheme="majorEastAsia"/>
                <w:szCs w:val="21"/>
              </w:rPr>
            </w:pPr>
            <w:r w:rsidRPr="00847298">
              <w:rPr>
                <w:rFonts w:asciiTheme="majorEastAsia" w:eastAsiaTheme="majorEastAsia" w:hAnsiTheme="majorEastAsia" w:hint="eastAsia"/>
                <w:szCs w:val="21"/>
              </w:rPr>
              <w:t>委員意見等の要旨</w:t>
            </w:r>
          </w:p>
        </w:tc>
        <w:tc>
          <w:tcPr>
            <w:tcW w:w="2942" w:type="dxa"/>
            <w:tcBorders>
              <w:bottom w:val="single" w:sz="4" w:space="0" w:color="auto"/>
            </w:tcBorders>
            <w:shd w:val="clear" w:color="auto" w:fill="D9D9D9" w:themeFill="background1" w:themeFillShade="D9"/>
            <w:vAlign w:val="center"/>
          </w:tcPr>
          <w:p w:rsidR="00C55C3E" w:rsidRPr="00847298" w:rsidRDefault="00C55C3E" w:rsidP="0041402C">
            <w:pPr>
              <w:jc w:val="center"/>
              <w:rPr>
                <w:rFonts w:asciiTheme="majorEastAsia" w:eastAsiaTheme="majorEastAsia" w:hAnsiTheme="majorEastAsia"/>
                <w:szCs w:val="21"/>
              </w:rPr>
            </w:pPr>
            <w:r w:rsidRPr="00847298">
              <w:rPr>
                <w:rFonts w:asciiTheme="majorEastAsia" w:eastAsiaTheme="majorEastAsia" w:hAnsiTheme="majorEastAsia" w:hint="eastAsia"/>
                <w:szCs w:val="21"/>
              </w:rPr>
              <w:t>大阪府の考え方</w:t>
            </w:r>
          </w:p>
        </w:tc>
      </w:tr>
      <w:tr w:rsidR="00BD12C8" w:rsidRPr="003C68E9" w:rsidTr="00847298">
        <w:tc>
          <w:tcPr>
            <w:tcW w:w="486" w:type="dxa"/>
            <w:vAlign w:val="center"/>
          </w:tcPr>
          <w:p w:rsidR="00BD12C8" w:rsidRPr="00D260DF" w:rsidRDefault="00C55C3E" w:rsidP="00FC180C">
            <w:pPr>
              <w:jc w:val="center"/>
              <w:rPr>
                <w:rFonts w:asciiTheme="majorEastAsia" w:eastAsiaTheme="majorEastAsia" w:hAnsiTheme="majorEastAsia"/>
                <w:szCs w:val="21"/>
              </w:rPr>
            </w:pPr>
            <w:r>
              <w:rPr>
                <w:rFonts w:asciiTheme="majorEastAsia" w:eastAsiaTheme="majorEastAsia" w:hAnsiTheme="majorEastAsia"/>
                <w:szCs w:val="21"/>
              </w:rPr>
              <w:t>11</w:t>
            </w:r>
          </w:p>
        </w:tc>
        <w:tc>
          <w:tcPr>
            <w:tcW w:w="707" w:type="dxa"/>
            <w:vAlign w:val="center"/>
          </w:tcPr>
          <w:p w:rsidR="00BD12C8" w:rsidRDefault="00BD12C8" w:rsidP="00352E77">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今井委員</w:t>
            </w:r>
          </w:p>
        </w:tc>
        <w:tc>
          <w:tcPr>
            <w:tcW w:w="4477" w:type="dxa"/>
          </w:tcPr>
          <w:p w:rsidR="00BD12C8" w:rsidRPr="00847298" w:rsidRDefault="00BD12C8" w:rsidP="00352E77">
            <w:pPr>
              <w:spacing w:line="260" w:lineRule="exact"/>
              <w:rPr>
                <w:rFonts w:asciiTheme="majorEastAsia" w:eastAsiaTheme="majorEastAsia" w:hAnsiTheme="majorEastAsia"/>
                <w:szCs w:val="21"/>
              </w:rPr>
            </w:pPr>
            <w:r w:rsidRPr="00847298">
              <w:rPr>
                <w:rFonts w:asciiTheme="majorEastAsia" w:eastAsiaTheme="majorEastAsia" w:hAnsiTheme="majorEastAsia" w:hint="eastAsia"/>
                <w:szCs w:val="21"/>
              </w:rPr>
              <w:t>（p.</w:t>
            </w:r>
            <w:r w:rsidRPr="00847298">
              <w:rPr>
                <w:rFonts w:asciiTheme="majorEastAsia" w:eastAsiaTheme="majorEastAsia" w:hAnsiTheme="majorEastAsia"/>
                <w:szCs w:val="21"/>
              </w:rPr>
              <w:t>21</w:t>
            </w:r>
            <w:r w:rsidRPr="00847298">
              <w:rPr>
                <w:rFonts w:asciiTheme="majorEastAsia" w:eastAsiaTheme="majorEastAsia" w:hAnsiTheme="majorEastAsia" w:hint="eastAsia"/>
                <w:szCs w:val="21"/>
              </w:rPr>
              <w:t xml:space="preserve"> 施策</w:t>
            </w:r>
            <w:r w:rsidRPr="00847298">
              <w:rPr>
                <w:rFonts w:asciiTheme="majorEastAsia" w:eastAsiaTheme="majorEastAsia" w:hAnsiTheme="majorEastAsia"/>
                <w:szCs w:val="21"/>
              </w:rPr>
              <w:t>22</w:t>
            </w:r>
            <w:r w:rsidRPr="00847298">
              <w:rPr>
                <w:rFonts w:asciiTheme="majorEastAsia" w:eastAsiaTheme="majorEastAsia" w:hAnsiTheme="majorEastAsia" w:hint="eastAsia"/>
                <w:szCs w:val="21"/>
              </w:rPr>
              <w:t>流通構造）</w:t>
            </w:r>
          </w:p>
          <w:p w:rsidR="00BD12C8" w:rsidRPr="00847298" w:rsidRDefault="00BD12C8"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・流通において「輸出拡大」を挙げているが、ＥＵ諸国などは衛生基準が大変厳しく、香港などのアジア諸国では養殖ブリなどが人気である。大阪の漁業産品で何を輸出に回すのか。</w:t>
            </w:r>
          </w:p>
          <w:p w:rsidR="00BD12C8" w:rsidRPr="00847298" w:rsidRDefault="00BD12C8"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・輸出よりも、例えばガッチョなどの雑魚を上手に加工する、或いは居酒屋や家庭で受ける料理法を工夫して人気商品を開発し、大都会である大阪周辺に販路を拡大する方が現実的だと考える。</w:t>
            </w:r>
          </w:p>
          <w:p w:rsidR="00BD12C8" w:rsidRPr="00847298" w:rsidRDefault="00BD12C8" w:rsidP="00352E77">
            <w:pPr>
              <w:spacing w:line="260" w:lineRule="exact"/>
              <w:ind w:left="210" w:hangingChars="100" w:hanging="210"/>
              <w:rPr>
                <w:rFonts w:asciiTheme="majorEastAsia" w:eastAsiaTheme="majorEastAsia" w:hAnsiTheme="majorEastAsia"/>
                <w:szCs w:val="21"/>
              </w:rPr>
            </w:pPr>
          </w:p>
        </w:tc>
        <w:tc>
          <w:tcPr>
            <w:tcW w:w="2942" w:type="dxa"/>
          </w:tcPr>
          <w:p w:rsidR="00BD12C8" w:rsidRPr="00847298" w:rsidRDefault="00BC0B0F"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w:t>
            </w:r>
            <w:r w:rsidR="0084444A" w:rsidRPr="00847298">
              <w:rPr>
                <w:rFonts w:asciiTheme="majorEastAsia" w:eastAsiaTheme="majorEastAsia" w:hAnsiTheme="majorEastAsia" w:hint="eastAsia"/>
                <w:szCs w:val="21"/>
              </w:rPr>
              <w:t>大阪府産の</w:t>
            </w:r>
            <w:r w:rsidRPr="00847298">
              <w:rPr>
                <w:rFonts w:asciiTheme="majorEastAsia" w:eastAsiaTheme="majorEastAsia" w:hAnsiTheme="majorEastAsia" w:hint="eastAsia"/>
                <w:szCs w:val="21"/>
              </w:rPr>
              <w:t>水産物は</w:t>
            </w:r>
            <w:r w:rsidR="0084444A" w:rsidRPr="00847298">
              <w:rPr>
                <w:rFonts w:asciiTheme="majorEastAsia" w:eastAsiaTheme="majorEastAsia" w:hAnsiTheme="majorEastAsia" w:hint="eastAsia"/>
                <w:szCs w:val="21"/>
              </w:rPr>
              <w:t>、G20大阪サミットで高い評価を受けたことから、</w:t>
            </w:r>
            <w:r w:rsidRPr="00847298">
              <w:rPr>
                <w:rFonts w:asciiTheme="majorEastAsia" w:eastAsiaTheme="majorEastAsia" w:hAnsiTheme="majorEastAsia" w:hint="eastAsia"/>
                <w:szCs w:val="21"/>
              </w:rPr>
              <w:t>ある程度の</w:t>
            </w:r>
            <w:r w:rsidR="0084444A" w:rsidRPr="00847298">
              <w:rPr>
                <w:rFonts w:asciiTheme="majorEastAsia" w:eastAsiaTheme="majorEastAsia" w:hAnsiTheme="majorEastAsia" w:hint="eastAsia"/>
                <w:szCs w:val="21"/>
              </w:rPr>
              <w:t>輸出</w:t>
            </w:r>
            <w:r w:rsidRPr="00847298">
              <w:rPr>
                <w:rFonts w:asciiTheme="majorEastAsia" w:eastAsiaTheme="majorEastAsia" w:hAnsiTheme="majorEastAsia" w:hint="eastAsia"/>
                <w:szCs w:val="21"/>
              </w:rPr>
              <w:t>量が確保でき</w:t>
            </w:r>
            <w:r w:rsidR="0084444A" w:rsidRPr="00847298">
              <w:rPr>
                <w:rFonts w:asciiTheme="majorEastAsia" w:eastAsiaTheme="majorEastAsia" w:hAnsiTheme="majorEastAsia" w:hint="eastAsia"/>
                <w:szCs w:val="21"/>
              </w:rPr>
              <w:t>輸送が可能な</w:t>
            </w:r>
            <w:r w:rsidRPr="00847298">
              <w:rPr>
                <w:rFonts w:asciiTheme="majorEastAsia" w:eastAsiaTheme="majorEastAsia" w:hAnsiTheme="majorEastAsia" w:hint="eastAsia"/>
                <w:szCs w:val="21"/>
              </w:rPr>
              <w:t>品目の中から</w:t>
            </w:r>
            <w:r w:rsidR="00323E6B">
              <w:rPr>
                <w:rFonts w:asciiTheme="majorEastAsia" w:eastAsiaTheme="majorEastAsia" w:hAnsiTheme="majorEastAsia" w:hint="eastAsia"/>
                <w:szCs w:val="21"/>
              </w:rPr>
              <w:t>、</w:t>
            </w:r>
            <w:r w:rsidR="0084444A" w:rsidRPr="00847298">
              <w:rPr>
                <w:rFonts w:asciiTheme="majorEastAsia" w:eastAsiaTheme="majorEastAsia" w:hAnsiTheme="majorEastAsia" w:hint="eastAsia"/>
                <w:szCs w:val="21"/>
              </w:rPr>
              <w:t>今後</w:t>
            </w:r>
            <w:r w:rsidRPr="00847298">
              <w:rPr>
                <w:rFonts w:asciiTheme="majorEastAsia" w:eastAsiaTheme="majorEastAsia" w:hAnsiTheme="majorEastAsia" w:hint="eastAsia"/>
                <w:szCs w:val="21"/>
              </w:rPr>
              <w:t>試験的に</w:t>
            </w:r>
            <w:r w:rsidR="0084444A" w:rsidRPr="00847298">
              <w:rPr>
                <w:rFonts w:asciiTheme="majorEastAsia" w:eastAsiaTheme="majorEastAsia" w:hAnsiTheme="majorEastAsia" w:hint="eastAsia"/>
                <w:szCs w:val="21"/>
              </w:rPr>
              <w:t>現地ニーズの把握</w:t>
            </w:r>
            <w:r w:rsidR="00323E6B">
              <w:rPr>
                <w:rFonts w:asciiTheme="majorEastAsia" w:eastAsiaTheme="majorEastAsia" w:hAnsiTheme="majorEastAsia" w:hint="eastAsia"/>
                <w:szCs w:val="21"/>
              </w:rPr>
              <w:t>や</w:t>
            </w:r>
            <w:r w:rsidR="001D50D0">
              <w:rPr>
                <w:rFonts w:asciiTheme="majorEastAsia" w:eastAsiaTheme="majorEastAsia" w:hAnsiTheme="majorEastAsia" w:hint="eastAsia"/>
                <w:szCs w:val="21"/>
              </w:rPr>
              <w:t>販売</w:t>
            </w:r>
            <w:r w:rsidR="00323E6B">
              <w:rPr>
                <w:rFonts w:asciiTheme="majorEastAsia" w:eastAsiaTheme="majorEastAsia" w:hAnsiTheme="majorEastAsia" w:hint="eastAsia"/>
                <w:szCs w:val="21"/>
              </w:rPr>
              <w:t>実証試験等</w:t>
            </w:r>
            <w:r w:rsidR="0084444A" w:rsidRPr="00847298">
              <w:rPr>
                <w:rFonts w:asciiTheme="majorEastAsia" w:eastAsiaTheme="majorEastAsia" w:hAnsiTheme="majorEastAsia" w:hint="eastAsia"/>
                <w:szCs w:val="21"/>
              </w:rPr>
              <w:t>を進めていきます。</w:t>
            </w:r>
          </w:p>
          <w:p w:rsidR="00BC0B0F" w:rsidRPr="00847298" w:rsidRDefault="00323E6B" w:rsidP="0084444A">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・府内への販路拡大の</w:t>
            </w:r>
            <w:r w:rsidR="00394D96">
              <w:rPr>
                <w:rFonts w:asciiTheme="majorEastAsia" w:eastAsiaTheme="majorEastAsia" w:hAnsiTheme="majorEastAsia" w:hint="eastAsia"/>
                <w:szCs w:val="21"/>
              </w:rPr>
              <w:t>重要性についても、大消費地が近いメリットを活かした</w:t>
            </w:r>
            <w:r>
              <w:rPr>
                <w:rFonts w:asciiTheme="majorEastAsia" w:eastAsiaTheme="majorEastAsia" w:hAnsiTheme="majorEastAsia" w:hint="eastAsia"/>
                <w:szCs w:val="21"/>
              </w:rPr>
              <w:t>取組み</w:t>
            </w:r>
            <w:r w:rsidR="00394D96">
              <w:rPr>
                <w:rFonts w:asciiTheme="majorEastAsia" w:eastAsiaTheme="majorEastAsia" w:hAnsiTheme="majorEastAsia" w:hint="eastAsia"/>
                <w:szCs w:val="21"/>
              </w:rPr>
              <w:t>や府民、飲食店等のニーズ踏まえた商品開発</w:t>
            </w:r>
            <w:r>
              <w:rPr>
                <w:rFonts w:asciiTheme="majorEastAsia" w:eastAsiaTheme="majorEastAsia" w:hAnsiTheme="majorEastAsia" w:hint="eastAsia"/>
                <w:szCs w:val="21"/>
              </w:rPr>
              <w:t>を</w:t>
            </w:r>
            <w:r w:rsidR="00394D96">
              <w:rPr>
                <w:rFonts w:asciiTheme="majorEastAsia" w:eastAsiaTheme="majorEastAsia" w:hAnsiTheme="majorEastAsia" w:hint="eastAsia"/>
                <w:szCs w:val="21"/>
              </w:rPr>
              <w:t>府漁連と連携し、</w:t>
            </w:r>
            <w:r>
              <w:rPr>
                <w:rFonts w:asciiTheme="majorEastAsia" w:eastAsiaTheme="majorEastAsia" w:hAnsiTheme="majorEastAsia" w:hint="eastAsia"/>
                <w:szCs w:val="21"/>
              </w:rPr>
              <w:t>進め</w:t>
            </w:r>
            <w:r w:rsidR="001D50D0">
              <w:rPr>
                <w:rFonts w:asciiTheme="majorEastAsia" w:eastAsiaTheme="majorEastAsia" w:hAnsiTheme="majorEastAsia" w:hint="eastAsia"/>
                <w:szCs w:val="21"/>
              </w:rPr>
              <w:t>てまいり</w:t>
            </w:r>
            <w:r>
              <w:rPr>
                <w:rFonts w:asciiTheme="majorEastAsia" w:eastAsiaTheme="majorEastAsia" w:hAnsiTheme="majorEastAsia" w:hint="eastAsia"/>
                <w:szCs w:val="21"/>
              </w:rPr>
              <w:t>ます。</w:t>
            </w:r>
          </w:p>
          <w:p w:rsidR="0084444A" w:rsidRPr="00394D96" w:rsidRDefault="0084444A" w:rsidP="0084444A">
            <w:pPr>
              <w:spacing w:line="260" w:lineRule="exact"/>
              <w:ind w:left="210" w:hangingChars="100" w:hanging="210"/>
              <w:rPr>
                <w:rFonts w:asciiTheme="majorEastAsia" w:eastAsiaTheme="majorEastAsia" w:hAnsiTheme="majorEastAsia"/>
                <w:szCs w:val="21"/>
              </w:rPr>
            </w:pPr>
          </w:p>
        </w:tc>
      </w:tr>
      <w:tr w:rsidR="00D260DF" w:rsidRPr="003C68E9" w:rsidTr="00997D2A">
        <w:tc>
          <w:tcPr>
            <w:tcW w:w="486" w:type="dxa"/>
            <w:vAlign w:val="center"/>
          </w:tcPr>
          <w:p w:rsidR="00D260DF" w:rsidRPr="00BC689A" w:rsidRDefault="00D37F7F" w:rsidP="00C55C3E">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C55C3E">
              <w:rPr>
                <w:rFonts w:asciiTheme="majorEastAsia" w:eastAsiaTheme="majorEastAsia" w:hAnsiTheme="majorEastAsia"/>
                <w:szCs w:val="21"/>
              </w:rPr>
              <w:t>2</w:t>
            </w:r>
          </w:p>
        </w:tc>
        <w:tc>
          <w:tcPr>
            <w:tcW w:w="707" w:type="dxa"/>
            <w:vAlign w:val="center"/>
          </w:tcPr>
          <w:p w:rsidR="00D260DF" w:rsidRPr="00323E6B" w:rsidRDefault="00D260DF" w:rsidP="00997D2A">
            <w:pPr>
              <w:spacing w:line="260" w:lineRule="exact"/>
              <w:jc w:val="center"/>
              <w:rPr>
                <w:rFonts w:asciiTheme="majorEastAsia" w:eastAsiaTheme="majorEastAsia" w:hAnsiTheme="majorEastAsia"/>
                <w:szCs w:val="21"/>
              </w:rPr>
            </w:pPr>
            <w:r w:rsidRPr="00323E6B">
              <w:rPr>
                <w:rFonts w:asciiTheme="majorEastAsia" w:eastAsiaTheme="majorEastAsia" w:hAnsiTheme="majorEastAsia" w:hint="eastAsia"/>
                <w:szCs w:val="21"/>
              </w:rPr>
              <w:t>岡</w:t>
            </w:r>
          </w:p>
          <w:p w:rsidR="00D260DF" w:rsidRPr="00323E6B" w:rsidRDefault="00D260DF" w:rsidP="00997D2A">
            <w:pPr>
              <w:spacing w:line="260" w:lineRule="exact"/>
              <w:jc w:val="center"/>
              <w:rPr>
                <w:rFonts w:asciiTheme="majorEastAsia" w:eastAsiaTheme="majorEastAsia" w:hAnsiTheme="majorEastAsia"/>
                <w:szCs w:val="21"/>
              </w:rPr>
            </w:pPr>
            <w:r w:rsidRPr="00323E6B">
              <w:rPr>
                <w:rFonts w:asciiTheme="majorEastAsia" w:eastAsiaTheme="majorEastAsia" w:hAnsiTheme="majorEastAsia" w:hint="eastAsia"/>
                <w:szCs w:val="21"/>
              </w:rPr>
              <w:t>委員</w:t>
            </w:r>
          </w:p>
        </w:tc>
        <w:tc>
          <w:tcPr>
            <w:tcW w:w="4477" w:type="dxa"/>
          </w:tcPr>
          <w:p w:rsidR="00D260DF" w:rsidRPr="00323E6B" w:rsidRDefault="00D260DF" w:rsidP="00997D2A">
            <w:pPr>
              <w:spacing w:line="260" w:lineRule="exact"/>
              <w:rPr>
                <w:rFonts w:asciiTheme="majorEastAsia" w:eastAsiaTheme="majorEastAsia" w:hAnsiTheme="majorEastAsia"/>
                <w:szCs w:val="21"/>
              </w:rPr>
            </w:pPr>
            <w:r w:rsidRPr="00323E6B">
              <w:rPr>
                <w:rFonts w:asciiTheme="majorEastAsia" w:eastAsiaTheme="majorEastAsia" w:hAnsiTheme="majorEastAsia" w:hint="eastAsia"/>
                <w:szCs w:val="21"/>
              </w:rPr>
              <w:t>（p.</w:t>
            </w:r>
            <w:r w:rsidRPr="00323E6B">
              <w:rPr>
                <w:rFonts w:asciiTheme="majorEastAsia" w:eastAsiaTheme="majorEastAsia" w:hAnsiTheme="majorEastAsia"/>
                <w:szCs w:val="21"/>
              </w:rPr>
              <w:t>21</w:t>
            </w:r>
            <w:r w:rsidRPr="00323E6B">
              <w:rPr>
                <w:rFonts w:asciiTheme="majorEastAsia" w:eastAsiaTheme="majorEastAsia" w:hAnsiTheme="majorEastAsia" w:hint="eastAsia"/>
                <w:szCs w:val="21"/>
              </w:rPr>
              <w:t xml:space="preserve"> 施策</w:t>
            </w:r>
            <w:r w:rsidRPr="00323E6B">
              <w:rPr>
                <w:rFonts w:asciiTheme="majorEastAsia" w:eastAsiaTheme="majorEastAsia" w:hAnsiTheme="majorEastAsia"/>
                <w:szCs w:val="21"/>
              </w:rPr>
              <w:t>22</w:t>
            </w:r>
            <w:r w:rsidRPr="00323E6B">
              <w:rPr>
                <w:rFonts w:asciiTheme="majorEastAsia" w:eastAsiaTheme="majorEastAsia" w:hAnsiTheme="majorEastAsia" w:hint="eastAsia"/>
                <w:szCs w:val="21"/>
              </w:rPr>
              <w:t>流通構造）</w:t>
            </w:r>
          </w:p>
          <w:p w:rsidR="00D37F7F" w:rsidRPr="00323E6B" w:rsidRDefault="00D260DF" w:rsidP="00FC180C">
            <w:pPr>
              <w:spacing w:line="260" w:lineRule="exact"/>
              <w:ind w:left="210" w:hangingChars="100" w:hanging="210"/>
              <w:rPr>
                <w:rFonts w:asciiTheme="majorEastAsia" w:eastAsiaTheme="majorEastAsia" w:hAnsiTheme="majorEastAsia"/>
                <w:szCs w:val="21"/>
              </w:rPr>
            </w:pPr>
            <w:r w:rsidRPr="00323E6B">
              <w:rPr>
                <w:rFonts w:asciiTheme="majorEastAsia" w:eastAsiaTheme="majorEastAsia" w:hAnsiTheme="majorEastAsia" w:hint="eastAsia"/>
                <w:szCs w:val="21"/>
              </w:rPr>
              <w:t>・大阪産の水産物については、品質や認知度を高め、国内はもとより海外へ積極的に</w:t>
            </w:r>
            <w:r w:rsidR="00323E6B" w:rsidRPr="00323E6B">
              <w:rPr>
                <w:rFonts w:asciiTheme="majorEastAsia" w:eastAsiaTheme="majorEastAsia" w:hAnsiTheme="majorEastAsia" w:hint="eastAsia"/>
                <w:szCs w:val="21"/>
              </w:rPr>
              <w:t>ＰＲ</w:t>
            </w:r>
            <w:r w:rsidRPr="00323E6B">
              <w:rPr>
                <w:rFonts w:asciiTheme="majorEastAsia" w:eastAsiaTheme="majorEastAsia" w:hAnsiTheme="majorEastAsia" w:hint="eastAsia"/>
                <w:szCs w:val="21"/>
              </w:rPr>
              <w:t>していきたい。</w:t>
            </w:r>
          </w:p>
        </w:tc>
        <w:tc>
          <w:tcPr>
            <w:tcW w:w="2942" w:type="dxa"/>
          </w:tcPr>
          <w:p w:rsidR="00D260DF" w:rsidRDefault="00323E6B" w:rsidP="00997D2A">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・輸出については、今後試験的に現地ニーズの把握や</w:t>
            </w:r>
            <w:r w:rsidR="001D50D0">
              <w:rPr>
                <w:rFonts w:asciiTheme="majorEastAsia" w:eastAsiaTheme="majorEastAsia" w:hAnsiTheme="majorEastAsia" w:hint="eastAsia"/>
                <w:szCs w:val="21"/>
              </w:rPr>
              <w:t>販売</w:t>
            </w:r>
            <w:r>
              <w:rPr>
                <w:rFonts w:asciiTheme="majorEastAsia" w:eastAsiaTheme="majorEastAsia" w:hAnsiTheme="majorEastAsia" w:hint="eastAsia"/>
                <w:szCs w:val="21"/>
              </w:rPr>
              <w:t>実証試験等を進めていきます。</w:t>
            </w:r>
          </w:p>
          <w:p w:rsidR="00C55C3E" w:rsidRPr="00847298" w:rsidRDefault="00C55C3E" w:rsidP="00997D2A">
            <w:pPr>
              <w:spacing w:line="260" w:lineRule="exact"/>
              <w:ind w:left="210" w:hangingChars="100" w:hanging="210"/>
              <w:rPr>
                <w:rFonts w:asciiTheme="majorEastAsia" w:eastAsiaTheme="majorEastAsia" w:hAnsiTheme="majorEastAsia"/>
                <w:szCs w:val="21"/>
              </w:rPr>
            </w:pPr>
          </w:p>
        </w:tc>
      </w:tr>
      <w:tr w:rsidR="00BC689A" w:rsidRPr="003C68E9" w:rsidTr="00847298">
        <w:tc>
          <w:tcPr>
            <w:tcW w:w="486" w:type="dxa"/>
            <w:vAlign w:val="center"/>
          </w:tcPr>
          <w:p w:rsidR="00BC689A" w:rsidRPr="00D260DF" w:rsidRDefault="00D37F7F" w:rsidP="00C55C3E">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C55C3E">
              <w:rPr>
                <w:rFonts w:asciiTheme="majorEastAsia" w:eastAsiaTheme="majorEastAsia" w:hAnsiTheme="majorEastAsia"/>
                <w:szCs w:val="21"/>
              </w:rPr>
              <w:t>3</w:t>
            </w:r>
          </w:p>
        </w:tc>
        <w:tc>
          <w:tcPr>
            <w:tcW w:w="707" w:type="dxa"/>
            <w:vAlign w:val="center"/>
          </w:tcPr>
          <w:p w:rsidR="00BC689A" w:rsidRDefault="00BC689A" w:rsidP="00352E77">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今井委員</w:t>
            </w:r>
          </w:p>
        </w:tc>
        <w:tc>
          <w:tcPr>
            <w:tcW w:w="4477" w:type="dxa"/>
          </w:tcPr>
          <w:p w:rsidR="00BC689A" w:rsidRPr="00847298" w:rsidRDefault="00BC689A" w:rsidP="00352E77">
            <w:pPr>
              <w:spacing w:line="260" w:lineRule="exact"/>
              <w:rPr>
                <w:rFonts w:asciiTheme="majorEastAsia" w:eastAsiaTheme="majorEastAsia" w:hAnsiTheme="majorEastAsia"/>
                <w:szCs w:val="21"/>
              </w:rPr>
            </w:pPr>
            <w:r w:rsidRPr="00847298">
              <w:rPr>
                <w:rFonts w:asciiTheme="majorEastAsia" w:eastAsiaTheme="majorEastAsia" w:hAnsiTheme="majorEastAsia" w:hint="eastAsia"/>
                <w:szCs w:val="21"/>
              </w:rPr>
              <w:t>（p.2</w:t>
            </w:r>
            <w:r w:rsidRPr="00847298">
              <w:rPr>
                <w:rFonts w:asciiTheme="majorEastAsia" w:eastAsiaTheme="majorEastAsia" w:hAnsiTheme="majorEastAsia"/>
                <w:szCs w:val="21"/>
              </w:rPr>
              <w:t>1</w:t>
            </w:r>
            <w:r w:rsidRPr="00847298">
              <w:rPr>
                <w:rFonts w:asciiTheme="majorEastAsia" w:eastAsiaTheme="majorEastAsia" w:hAnsiTheme="majorEastAsia" w:hint="eastAsia"/>
                <w:szCs w:val="21"/>
              </w:rPr>
              <w:t xml:space="preserve"> 施策25ふれあいの場）</w:t>
            </w:r>
          </w:p>
          <w:p w:rsidR="00BC689A" w:rsidRPr="00847298" w:rsidRDefault="00BC689A" w:rsidP="00FC180C">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青空市場の推進は、大変結構と思う。なにわの魚を昼飯等で食べられるコーナーを設け、美味しさを経験できるような工夫が必要。青空市場内で事業者がレストランを営業する場合も、輸入の冷凍魚を出すような自滅行為は禁止にした方がよい。</w:t>
            </w:r>
          </w:p>
        </w:tc>
        <w:tc>
          <w:tcPr>
            <w:tcW w:w="2942" w:type="dxa"/>
          </w:tcPr>
          <w:p w:rsidR="00BC689A" w:rsidRDefault="00BC689A" w:rsidP="00FC180C">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w:t>
            </w:r>
            <w:r w:rsidR="00424B24" w:rsidRPr="00847298">
              <w:rPr>
                <w:rFonts w:asciiTheme="majorEastAsia" w:eastAsiaTheme="majorEastAsia" w:hAnsiTheme="majorEastAsia" w:hint="eastAsia"/>
                <w:szCs w:val="21"/>
              </w:rPr>
              <w:t>漁港内飲食コーナーにおける地元の魚の活用については、６次産業化人材育成</w:t>
            </w:r>
            <w:r w:rsidR="00BD12C8" w:rsidRPr="00847298">
              <w:rPr>
                <w:rFonts w:asciiTheme="majorEastAsia" w:eastAsiaTheme="majorEastAsia" w:hAnsiTheme="majorEastAsia" w:hint="eastAsia"/>
                <w:szCs w:val="21"/>
              </w:rPr>
              <w:t>研修等の機会を通じ、漁業者自らによる取組みが進むよう働きかけを行います。</w:t>
            </w:r>
          </w:p>
          <w:p w:rsidR="00C55C3E" w:rsidRPr="00847298" w:rsidRDefault="00C55C3E" w:rsidP="00FC180C">
            <w:pPr>
              <w:spacing w:line="260" w:lineRule="exact"/>
              <w:ind w:left="210" w:hangingChars="100" w:hanging="210"/>
              <w:rPr>
                <w:rFonts w:asciiTheme="majorEastAsia" w:eastAsiaTheme="majorEastAsia" w:hAnsiTheme="majorEastAsia"/>
                <w:szCs w:val="21"/>
              </w:rPr>
            </w:pPr>
          </w:p>
        </w:tc>
      </w:tr>
      <w:tr w:rsidR="00BC689A" w:rsidRPr="00281791" w:rsidTr="00847298">
        <w:tc>
          <w:tcPr>
            <w:tcW w:w="486" w:type="dxa"/>
            <w:vAlign w:val="center"/>
          </w:tcPr>
          <w:p w:rsidR="00BC689A" w:rsidRPr="00BC689A" w:rsidRDefault="00D37F7F" w:rsidP="00C55C3E">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C55C3E">
              <w:rPr>
                <w:rFonts w:asciiTheme="majorEastAsia" w:eastAsiaTheme="majorEastAsia" w:hAnsiTheme="majorEastAsia"/>
                <w:szCs w:val="21"/>
              </w:rPr>
              <w:t>4</w:t>
            </w:r>
          </w:p>
        </w:tc>
        <w:tc>
          <w:tcPr>
            <w:tcW w:w="707" w:type="dxa"/>
            <w:vAlign w:val="center"/>
          </w:tcPr>
          <w:p w:rsidR="00BC689A" w:rsidRDefault="00BC689A" w:rsidP="00352E77">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内山委員</w:t>
            </w:r>
          </w:p>
        </w:tc>
        <w:tc>
          <w:tcPr>
            <w:tcW w:w="4477" w:type="dxa"/>
          </w:tcPr>
          <w:p w:rsidR="00BC689A" w:rsidRPr="00847298" w:rsidRDefault="00BC689A" w:rsidP="00352E77">
            <w:pPr>
              <w:spacing w:line="260" w:lineRule="exact"/>
              <w:rPr>
                <w:rFonts w:asciiTheme="majorEastAsia" w:eastAsiaTheme="majorEastAsia" w:hAnsiTheme="majorEastAsia"/>
                <w:szCs w:val="21"/>
              </w:rPr>
            </w:pPr>
            <w:r w:rsidRPr="00847298">
              <w:rPr>
                <w:rFonts w:asciiTheme="majorEastAsia" w:eastAsiaTheme="majorEastAsia" w:hAnsiTheme="majorEastAsia" w:hint="eastAsia"/>
                <w:szCs w:val="21"/>
              </w:rPr>
              <w:t>（p.21 施策25ふれあいの場 他）</w:t>
            </w:r>
          </w:p>
          <w:p w:rsidR="00BC689A" w:rsidRDefault="00BC689A" w:rsidP="00FC180C">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最近、漁協単位で牡蠣の養殖に取り組み、漁協が行う牡蠣小屋が繁盛している。真牡蠣だけではなく、クマモトやヒラガキなども楽しみたい。欧米では６種の牡蠣を食べさせてくれるレストランもある。多様な牡蠣が楽しめる牡蠣小屋が大阪にあり、将来大阪が牡蠣の中心地になるのが夢である。</w:t>
            </w:r>
          </w:p>
          <w:p w:rsidR="00C55C3E" w:rsidRDefault="00C55C3E" w:rsidP="00FC180C">
            <w:pPr>
              <w:spacing w:line="260" w:lineRule="exact"/>
              <w:ind w:left="210" w:hangingChars="100" w:hanging="210"/>
              <w:rPr>
                <w:rFonts w:asciiTheme="majorEastAsia" w:eastAsiaTheme="majorEastAsia" w:hAnsiTheme="majorEastAsia"/>
                <w:szCs w:val="21"/>
              </w:rPr>
            </w:pPr>
          </w:p>
          <w:p w:rsidR="00C55C3E" w:rsidRPr="00847298" w:rsidRDefault="00C55C3E" w:rsidP="00FC180C">
            <w:pPr>
              <w:spacing w:line="260" w:lineRule="exact"/>
              <w:ind w:left="210" w:hangingChars="100" w:hanging="210"/>
              <w:rPr>
                <w:rFonts w:asciiTheme="majorEastAsia" w:eastAsiaTheme="majorEastAsia" w:hAnsiTheme="majorEastAsia"/>
                <w:szCs w:val="21"/>
              </w:rPr>
            </w:pPr>
          </w:p>
        </w:tc>
        <w:tc>
          <w:tcPr>
            <w:tcW w:w="2942" w:type="dxa"/>
          </w:tcPr>
          <w:p w:rsidR="00BC689A" w:rsidRPr="00847298" w:rsidRDefault="00BC689A"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・牡蠣小屋など漁港等のにぎわいづくりにつながる取組みについて、引き続き魅力の向上と集客力の強化に取り組んでいきます。</w:t>
            </w:r>
          </w:p>
        </w:tc>
      </w:tr>
      <w:tr w:rsidR="00BC689A" w:rsidRPr="003C68E9" w:rsidTr="00847298">
        <w:tc>
          <w:tcPr>
            <w:tcW w:w="486" w:type="dxa"/>
            <w:vAlign w:val="center"/>
          </w:tcPr>
          <w:p w:rsidR="00BC689A" w:rsidRPr="00D260DF" w:rsidRDefault="00D37F7F" w:rsidP="00C55C3E">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C55C3E">
              <w:rPr>
                <w:rFonts w:asciiTheme="majorEastAsia" w:eastAsiaTheme="majorEastAsia" w:hAnsiTheme="majorEastAsia"/>
                <w:szCs w:val="21"/>
              </w:rPr>
              <w:t>5</w:t>
            </w:r>
          </w:p>
        </w:tc>
        <w:tc>
          <w:tcPr>
            <w:tcW w:w="707" w:type="dxa"/>
            <w:vAlign w:val="center"/>
          </w:tcPr>
          <w:p w:rsidR="00BC689A" w:rsidRDefault="00BC689A" w:rsidP="00352E77">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今井委員</w:t>
            </w:r>
          </w:p>
        </w:tc>
        <w:tc>
          <w:tcPr>
            <w:tcW w:w="4477" w:type="dxa"/>
          </w:tcPr>
          <w:p w:rsidR="00BC689A" w:rsidRPr="00847298" w:rsidRDefault="00BC689A" w:rsidP="00352E77">
            <w:pPr>
              <w:spacing w:line="260" w:lineRule="exact"/>
              <w:rPr>
                <w:rFonts w:asciiTheme="majorEastAsia" w:eastAsiaTheme="majorEastAsia" w:hAnsiTheme="majorEastAsia"/>
                <w:szCs w:val="21"/>
              </w:rPr>
            </w:pPr>
            <w:r w:rsidRPr="00847298">
              <w:rPr>
                <w:rFonts w:asciiTheme="majorEastAsia" w:eastAsiaTheme="majorEastAsia" w:hAnsiTheme="majorEastAsia" w:hint="eastAsia"/>
                <w:szCs w:val="21"/>
              </w:rPr>
              <w:t>（p.</w:t>
            </w:r>
            <w:r w:rsidRPr="00847298">
              <w:rPr>
                <w:rFonts w:asciiTheme="majorEastAsia" w:eastAsiaTheme="majorEastAsia" w:hAnsiTheme="majorEastAsia"/>
                <w:szCs w:val="21"/>
              </w:rPr>
              <w:t>2</w:t>
            </w:r>
            <w:r w:rsidRPr="00847298">
              <w:rPr>
                <w:rFonts w:asciiTheme="majorEastAsia" w:eastAsiaTheme="majorEastAsia" w:hAnsiTheme="majorEastAsia" w:hint="eastAsia"/>
                <w:szCs w:val="21"/>
              </w:rPr>
              <w:t>3 施策</w:t>
            </w:r>
            <w:r w:rsidRPr="00847298">
              <w:rPr>
                <w:rFonts w:asciiTheme="majorEastAsia" w:eastAsiaTheme="majorEastAsia" w:hAnsiTheme="majorEastAsia"/>
                <w:szCs w:val="21"/>
              </w:rPr>
              <w:t>2</w:t>
            </w:r>
            <w:r w:rsidRPr="00847298">
              <w:rPr>
                <w:rFonts w:asciiTheme="majorEastAsia" w:eastAsiaTheme="majorEastAsia" w:hAnsiTheme="majorEastAsia" w:hint="eastAsia"/>
                <w:szCs w:val="21"/>
              </w:rPr>
              <w:t>8</w:t>
            </w:r>
            <w:r w:rsidR="00D260DF" w:rsidRPr="00847298">
              <w:rPr>
                <w:rFonts w:asciiTheme="majorEastAsia" w:eastAsiaTheme="majorEastAsia" w:hAnsiTheme="majorEastAsia" w:hint="eastAsia"/>
                <w:szCs w:val="21"/>
              </w:rPr>
              <w:t>漁港の災害対策</w:t>
            </w:r>
            <w:r w:rsidRPr="00847298">
              <w:rPr>
                <w:rFonts w:asciiTheme="majorEastAsia" w:eastAsiaTheme="majorEastAsia" w:hAnsiTheme="majorEastAsia" w:hint="eastAsia"/>
                <w:szCs w:val="21"/>
              </w:rPr>
              <w:t>）</w:t>
            </w:r>
          </w:p>
          <w:p w:rsidR="00BC689A" w:rsidRPr="00847298" w:rsidRDefault="00BC689A"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・巨大地震対策を堤防のみに頼るのは危険。地震と津波の監視体制を活用し海辺で津波被害が予想される住民に避難を広報する体制と、避難する頑丈で十分に高いビルの指定と運用が併せて重要である。</w:t>
            </w:r>
          </w:p>
        </w:tc>
        <w:tc>
          <w:tcPr>
            <w:tcW w:w="2942" w:type="dxa"/>
          </w:tcPr>
          <w:p w:rsidR="00BC689A" w:rsidRPr="00847298" w:rsidRDefault="00BC689A"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・府では「人命を守る」ことを最優先に、注意喚起や防災訓練等のソフト対策についても地元市町と連携し推進しています。</w:t>
            </w:r>
          </w:p>
          <w:p w:rsidR="00C55C3E" w:rsidRDefault="00BC689A" w:rsidP="00FC180C">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・津波避難ビルについては市町が指定し、看板やマップで周知しています。</w:t>
            </w:r>
          </w:p>
          <w:p w:rsidR="00C55C3E" w:rsidRPr="00847298" w:rsidRDefault="00C55C3E" w:rsidP="004B5287">
            <w:pPr>
              <w:spacing w:line="260" w:lineRule="exact"/>
              <w:rPr>
                <w:rFonts w:asciiTheme="majorEastAsia" w:eastAsiaTheme="majorEastAsia" w:hAnsiTheme="majorEastAsia"/>
                <w:szCs w:val="21"/>
              </w:rPr>
            </w:pPr>
          </w:p>
        </w:tc>
      </w:tr>
      <w:tr w:rsidR="00C55C3E" w:rsidRPr="003C68E9" w:rsidTr="0041402C">
        <w:trPr>
          <w:trHeight w:val="508"/>
        </w:trPr>
        <w:tc>
          <w:tcPr>
            <w:tcW w:w="486" w:type="dxa"/>
            <w:tcBorders>
              <w:bottom w:val="single" w:sz="4" w:space="0" w:color="auto"/>
            </w:tcBorders>
            <w:shd w:val="clear" w:color="auto" w:fill="D9D9D9" w:themeFill="background1" w:themeFillShade="D9"/>
            <w:vAlign w:val="center"/>
          </w:tcPr>
          <w:p w:rsidR="00C55C3E" w:rsidRPr="002274CF" w:rsidRDefault="00C55C3E" w:rsidP="0041402C">
            <w:pPr>
              <w:jc w:val="center"/>
              <w:rPr>
                <w:rFonts w:asciiTheme="majorEastAsia" w:eastAsiaTheme="majorEastAsia" w:hAnsiTheme="majorEastAsia"/>
                <w:sz w:val="18"/>
                <w:szCs w:val="18"/>
              </w:rPr>
            </w:pPr>
            <w:r w:rsidRPr="002274CF">
              <w:rPr>
                <w:rFonts w:asciiTheme="majorEastAsia" w:eastAsiaTheme="majorEastAsia" w:hAnsiTheme="majorEastAsia" w:hint="eastAsia"/>
                <w:sz w:val="18"/>
                <w:szCs w:val="18"/>
              </w:rPr>
              <w:lastRenderedPageBreak/>
              <w:t>No.</w:t>
            </w:r>
          </w:p>
        </w:tc>
        <w:tc>
          <w:tcPr>
            <w:tcW w:w="707" w:type="dxa"/>
            <w:tcBorders>
              <w:bottom w:val="single" w:sz="4" w:space="0" w:color="auto"/>
            </w:tcBorders>
            <w:shd w:val="clear" w:color="auto" w:fill="D9D9D9" w:themeFill="background1" w:themeFillShade="D9"/>
            <w:vAlign w:val="center"/>
          </w:tcPr>
          <w:p w:rsidR="00C55C3E" w:rsidRDefault="00C55C3E" w:rsidP="0041402C">
            <w:pPr>
              <w:jc w:val="center"/>
              <w:rPr>
                <w:rFonts w:asciiTheme="majorEastAsia" w:eastAsiaTheme="majorEastAsia" w:hAnsiTheme="majorEastAsia"/>
                <w:szCs w:val="21"/>
              </w:rPr>
            </w:pPr>
            <w:r>
              <w:rPr>
                <w:rFonts w:asciiTheme="majorEastAsia" w:eastAsiaTheme="majorEastAsia" w:hAnsiTheme="majorEastAsia" w:hint="eastAsia"/>
                <w:szCs w:val="21"/>
              </w:rPr>
              <w:t>委員</w:t>
            </w:r>
          </w:p>
        </w:tc>
        <w:tc>
          <w:tcPr>
            <w:tcW w:w="4477" w:type="dxa"/>
            <w:tcBorders>
              <w:bottom w:val="single" w:sz="4" w:space="0" w:color="auto"/>
            </w:tcBorders>
            <w:shd w:val="clear" w:color="auto" w:fill="D9D9D9" w:themeFill="background1" w:themeFillShade="D9"/>
            <w:vAlign w:val="center"/>
          </w:tcPr>
          <w:p w:rsidR="00C55C3E" w:rsidRPr="00847298" w:rsidRDefault="00C55C3E" w:rsidP="0041402C">
            <w:pPr>
              <w:jc w:val="center"/>
              <w:rPr>
                <w:rFonts w:asciiTheme="majorEastAsia" w:eastAsiaTheme="majorEastAsia" w:hAnsiTheme="majorEastAsia"/>
                <w:szCs w:val="21"/>
              </w:rPr>
            </w:pPr>
            <w:r w:rsidRPr="00847298">
              <w:rPr>
                <w:rFonts w:asciiTheme="majorEastAsia" w:eastAsiaTheme="majorEastAsia" w:hAnsiTheme="majorEastAsia" w:hint="eastAsia"/>
                <w:szCs w:val="21"/>
              </w:rPr>
              <w:t>委員意見等の要旨</w:t>
            </w:r>
          </w:p>
        </w:tc>
        <w:tc>
          <w:tcPr>
            <w:tcW w:w="2942" w:type="dxa"/>
            <w:tcBorders>
              <w:bottom w:val="single" w:sz="4" w:space="0" w:color="auto"/>
            </w:tcBorders>
            <w:shd w:val="clear" w:color="auto" w:fill="D9D9D9" w:themeFill="background1" w:themeFillShade="D9"/>
            <w:vAlign w:val="center"/>
          </w:tcPr>
          <w:p w:rsidR="00C55C3E" w:rsidRPr="00847298" w:rsidRDefault="00C55C3E" w:rsidP="0041402C">
            <w:pPr>
              <w:jc w:val="center"/>
              <w:rPr>
                <w:rFonts w:asciiTheme="majorEastAsia" w:eastAsiaTheme="majorEastAsia" w:hAnsiTheme="majorEastAsia"/>
                <w:szCs w:val="21"/>
              </w:rPr>
            </w:pPr>
            <w:r w:rsidRPr="00847298">
              <w:rPr>
                <w:rFonts w:asciiTheme="majorEastAsia" w:eastAsiaTheme="majorEastAsia" w:hAnsiTheme="majorEastAsia" w:hint="eastAsia"/>
                <w:szCs w:val="21"/>
              </w:rPr>
              <w:t>大阪府の考え方</w:t>
            </w:r>
          </w:p>
        </w:tc>
      </w:tr>
      <w:tr w:rsidR="00BC689A" w:rsidRPr="003C68E9" w:rsidTr="00847298">
        <w:tc>
          <w:tcPr>
            <w:tcW w:w="486" w:type="dxa"/>
            <w:vAlign w:val="center"/>
          </w:tcPr>
          <w:p w:rsidR="00BC689A" w:rsidRPr="00BC689A" w:rsidRDefault="00D37F7F" w:rsidP="00C55C3E">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C55C3E">
              <w:rPr>
                <w:rFonts w:asciiTheme="majorEastAsia" w:eastAsiaTheme="majorEastAsia" w:hAnsiTheme="majorEastAsia"/>
                <w:szCs w:val="21"/>
              </w:rPr>
              <w:t>6</w:t>
            </w:r>
          </w:p>
        </w:tc>
        <w:tc>
          <w:tcPr>
            <w:tcW w:w="707" w:type="dxa"/>
            <w:vAlign w:val="center"/>
          </w:tcPr>
          <w:p w:rsidR="00BC689A" w:rsidRDefault="00BC689A" w:rsidP="00352E77">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井穴委員</w:t>
            </w:r>
          </w:p>
        </w:tc>
        <w:tc>
          <w:tcPr>
            <w:tcW w:w="4477" w:type="dxa"/>
          </w:tcPr>
          <w:p w:rsidR="00BC689A" w:rsidRPr="00847298" w:rsidRDefault="00BC689A" w:rsidP="00352E77">
            <w:pPr>
              <w:spacing w:line="260" w:lineRule="exact"/>
              <w:rPr>
                <w:rFonts w:asciiTheme="majorEastAsia" w:eastAsiaTheme="majorEastAsia" w:hAnsiTheme="majorEastAsia"/>
                <w:szCs w:val="21"/>
              </w:rPr>
            </w:pPr>
            <w:r w:rsidRPr="00847298">
              <w:rPr>
                <w:rFonts w:asciiTheme="majorEastAsia" w:eastAsiaTheme="majorEastAsia" w:hAnsiTheme="majorEastAsia" w:hint="eastAsia"/>
                <w:szCs w:val="21"/>
              </w:rPr>
              <w:t>（p.23 施策28漁港の災害対策）</w:t>
            </w:r>
          </w:p>
          <w:p w:rsidR="00BC689A" w:rsidRPr="00847298" w:rsidRDefault="00BC689A"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・防潮堤の嵩上げ事業については、平成30年９月の台風21号による災害を踏まえ、後背地への浸水被害の軽減だけでなく、防潮堤の海側の漁港区域内における被害についても対策の研究が必要である。</w:t>
            </w:r>
          </w:p>
        </w:tc>
        <w:tc>
          <w:tcPr>
            <w:tcW w:w="2942" w:type="dxa"/>
          </w:tcPr>
          <w:p w:rsidR="00BC689A" w:rsidRPr="00847298" w:rsidRDefault="00BC689A" w:rsidP="00352E7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・沖防波堤の移設等の対策には莫大な費用が必要であるため、実現には至っておりません。</w:t>
            </w:r>
          </w:p>
          <w:p w:rsidR="00BC689A" w:rsidRDefault="00BC689A" w:rsidP="00FC180C">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・防潮堤の海側の区域については、電源設備の移設や保険加入の促進等の施策研究を進めていきます。</w:t>
            </w:r>
          </w:p>
          <w:p w:rsidR="00C55C3E" w:rsidRPr="00847298" w:rsidRDefault="00C55C3E" w:rsidP="00FC180C">
            <w:pPr>
              <w:spacing w:line="260" w:lineRule="exact"/>
              <w:ind w:left="210" w:hangingChars="100" w:hanging="210"/>
              <w:rPr>
                <w:rFonts w:asciiTheme="majorEastAsia" w:eastAsiaTheme="majorEastAsia" w:hAnsiTheme="majorEastAsia"/>
                <w:szCs w:val="21"/>
              </w:rPr>
            </w:pPr>
          </w:p>
        </w:tc>
      </w:tr>
      <w:tr w:rsidR="002274CF" w:rsidRPr="003C68E9" w:rsidTr="00847298">
        <w:tc>
          <w:tcPr>
            <w:tcW w:w="486" w:type="dxa"/>
            <w:vAlign w:val="center"/>
          </w:tcPr>
          <w:p w:rsidR="002274CF" w:rsidRPr="00BC689A" w:rsidRDefault="00D37F7F" w:rsidP="00C55C3E">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C55C3E">
              <w:rPr>
                <w:rFonts w:asciiTheme="majorEastAsia" w:eastAsiaTheme="majorEastAsia" w:hAnsiTheme="majorEastAsia"/>
                <w:szCs w:val="21"/>
              </w:rPr>
              <w:t>7</w:t>
            </w:r>
          </w:p>
        </w:tc>
        <w:tc>
          <w:tcPr>
            <w:tcW w:w="707" w:type="dxa"/>
            <w:vAlign w:val="center"/>
          </w:tcPr>
          <w:p w:rsidR="002274CF" w:rsidRDefault="002274CF" w:rsidP="0051690A">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内山委員</w:t>
            </w:r>
          </w:p>
        </w:tc>
        <w:tc>
          <w:tcPr>
            <w:tcW w:w="4477" w:type="dxa"/>
          </w:tcPr>
          <w:p w:rsidR="0055106D" w:rsidRPr="00847298" w:rsidRDefault="0055106D" w:rsidP="0055106D">
            <w:pPr>
              <w:spacing w:line="260" w:lineRule="exact"/>
              <w:rPr>
                <w:rFonts w:asciiTheme="majorEastAsia" w:eastAsiaTheme="majorEastAsia" w:hAnsiTheme="majorEastAsia"/>
                <w:szCs w:val="21"/>
              </w:rPr>
            </w:pPr>
            <w:r w:rsidRPr="00847298">
              <w:rPr>
                <w:rFonts w:asciiTheme="majorEastAsia" w:eastAsiaTheme="majorEastAsia" w:hAnsiTheme="majorEastAsia" w:hint="eastAsia"/>
                <w:szCs w:val="21"/>
              </w:rPr>
              <w:t>（p.23 施策29貝毒 他）</w:t>
            </w:r>
          </w:p>
          <w:p w:rsidR="00892468" w:rsidRPr="00847298" w:rsidRDefault="002274CF" w:rsidP="0051690A">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w:t>
            </w:r>
            <w:r w:rsidR="00892468" w:rsidRPr="00847298">
              <w:rPr>
                <w:rFonts w:asciiTheme="majorEastAsia" w:eastAsiaTheme="majorEastAsia" w:hAnsiTheme="majorEastAsia" w:hint="eastAsia"/>
                <w:szCs w:val="21"/>
              </w:rPr>
              <w:t>今年</w:t>
            </w:r>
            <w:r w:rsidRPr="00847298">
              <w:rPr>
                <w:rFonts w:asciiTheme="majorEastAsia" w:eastAsiaTheme="majorEastAsia" w:hAnsiTheme="majorEastAsia" w:hint="eastAsia"/>
                <w:szCs w:val="21"/>
              </w:rPr>
              <w:t>も</w:t>
            </w:r>
            <w:r w:rsidR="00892468" w:rsidRPr="00847298">
              <w:rPr>
                <w:rFonts w:asciiTheme="majorEastAsia" w:eastAsiaTheme="majorEastAsia" w:hAnsiTheme="majorEastAsia" w:hint="eastAsia"/>
                <w:szCs w:val="21"/>
              </w:rPr>
              <w:t>貝毒が発生し</w:t>
            </w:r>
            <w:r w:rsidR="0055106D" w:rsidRPr="00847298">
              <w:rPr>
                <w:rFonts w:asciiTheme="majorEastAsia" w:eastAsiaTheme="majorEastAsia" w:hAnsiTheme="majorEastAsia" w:hint="eastAsia"/>
                <w:szCs w:val="21"/>
              </w:rPr>
              <w:t>アカガイ</w:t>
            </w:r>
            <w:r w:rsidRPr="00847298">
              <w:rPr>
                <w:rFonts w:asciiTheme="majorEastAsia" w:eastAsiaTheme="majorEastAsia" w:hAnsiTheme="majorEastAsia" w:hint="eastAsia"/>
                <w:szCs w:val="21"/>
              </w:rPr>
              <w:t>が出荷規制になった</w:t>
            </w:r>
            <w:r w:rsidR="00892468" w:rsidRPr="00847298">
              <w:rPr>
                <w:rFonts w:asciiTheme="majorEastAsia" w:eastAsiaTheme="majorEastAsia" w:hAnsiTheme="majorEastAsia" w:hint="eastAsia"/>
                <w:szCs w:val="21"/>
              </w:rPr>
              <w:t>ところである</w:t>
            </w:r>
            <w:r w:rsidRPr="00847298">
              <w:rPr>
                <w:rFonts w:asciiTheme="majorEastAsia" w:eastAsiaTheme="majorEastAsia" w:hAnsiTheme="majorEastAsia" w:hint="eastAsia"/>
                <w:szCs w:val="21"/>
              </w:rPr>
              <w:t>が、規制時期は昨年よりは遅</w:t>
            </w:r>
            <w:r w:rsidR="00892468" w:rsidRPr="00847298">
              <w:rPr>
                <w:rFonts w:asciiTheme="majorEastAsia" w:eastAsiaTheme="majorEastAsia" w:hAnsiTheme="majorEastAsia" w:hint="eastAsia"/>
                <w:szCs w:val="21"/>
              </w:rPr>
              <w:t>く、</w:t>
            </w:r>
            <w:r w:rsidRPr="00847298">
              <w:rPr>
                <w:rFonts w:asciiTheme="majorEastAsia" w:eastAsiaTheme="majorEastAsia" w:hAnsiTheme="majorEastAsia" w:hint="eastAsia"/>
                <w:szCs w:val="21"/>
              </w:rPr>
              <w:t>貝毒原因プランクトンも大阪湾全域では広がっていない</w:t>
            </w:r>
            <w:r w:rsidR="00892468" w:rsidRPr="00847298">
              <w:rPr>
                <w:rFonts w:asciiTheme="majorEastAsia" w:eastAsiaTheme="majorEastAsia" w:hAnsiTheme="majorEastAsia" w:hint="eastAsia"/>
                <w:szCs w:val="21"/>
              </w:rPr>
              <w:t>。平成31年～令和２年に行った</w:t>
            </w:r>
            <w:r w:rsidRPr="00847298">
              <w:rPr>
                <w:rFonts w:asciiTheme="majorEastAsia" w:eastAsiaTheme="majorEastAsia" w:hAnsiTheme="majorEastAsia" w:hint="eastAsia"/>
                <w:szCs w:val="21"/>
              </w:rPr>
              <w:t>海底耕耘の効果が少しは</w:t>
            </w:r>
            <w:r w:rsidR="00892468" w:rsidRPr="00847298">
              <w:rPr>
                <w:rFonts w:asciiTheme="majorEastAsia" w:eastAsiaTheme="majorEastAsia" w:hAnsiTheme="majorEastAsia" w:hint="eastAsia"/>
                <w:szCs w:val="21"/>
              </w:rPr>
              <w:t>あるのではないか</w:t>
            </w:r>
            <w:r w:rsidRPr="00847298">
              <w:rPr>
                <w:rFonts w:asciiTheme="majorEastAsia" w:eastAsiaTheme="majorEastAsia" w:hAnsiTheme="majorEastAsia" w:hint="eastAsia"/>
                <w:szCs w:val="21"/>
              </w:rPr>
              <w:t>と思う。</w:t>
            </w:r>
          </w:p>
          <w:p w:rsidR="00C55C3E" w:rsidRPr="00847298" w:rsidRDefault="00892468" w:rsidP="004B528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w:t>
            </w:r>
            <w:r w:rsidR="002274CF" w:rsidRPr="00847298">
              <w:rPr>
                <w:rFonts w:asciiTheme="majorEastAsia" w:eastAsiaTheme="majorEastAsia" w:hAnsiTheme="majorEastAsia" w:hint="eastAsia"/>
                <w:szCs w:val="21"/>
              </w:rPr>
              <w:t>これからも海底耕耘を続けるとともに、新たな手法の開発を望む。</w:t>
            </w:r>
          </w:p>
        </w:tc>
        <w:tc>
          <w:tcPr>
            <w:tcW w:w="2942" w:type="dxa"/>
          </w:tcPr>
          <w:p w:rsidR="002274CF" w:rsidRPr="00847298" w:rsidRDefault="002274CF" w:rsidP="004B528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w:t>
            </w:r>
            <w:r w:rsidR="00D766CD" w:rsidRPr="00847298">
              <w:rPr>
                <w:rFonts w:asciiTheme="majorEastAsia" w:eastAsiaTheme="majorEastAsia" w:hAnsiTheme="majorEastAsia" w:hint="eastAsia"/>
                <w:szCs w:val="21"/>
              </w:rPr>
              <w:t>漁業者が漁場環境改善のために自主的に行う</w:t>
            </w:r>
            <w:r w:rsidR="00892468" w:rsidRPr="00847298">
              <w:rPr>
                <w:rFonts w:asciiTheme="majorEastAsia" w:eastAsiaTheme="majorEastAsia" w:hAnsiTheme="majorEastAsia" w:hint="eastAsia"/>
                <w:szCs w:val="21"/>
              </w:rPr>
              <w:t>海底耕耘</w:t>
            </w:r>
            <w:r w:rsidR="00D766CD" w:rsidRPr="00847298">
              <w:rPr>
                <w:rFonts w:asciiTheme="majorEastAsia" w:eastAsiaTheme="majorEastAsia" w:hAnsiTheme="majorEastAsia" w:hint="eastAsia"/>
                <w:szCs w:val="21"/>
              </w:rPr>
              <w:t>と貝毒原因プランクトンの発生抑制効果との関係</w:t>
            </w:r>
            <w:r w:rsidR="00AB03A8" w:rsidRPr="00847298">
              <w:rPr>
                <w:rFonts w:asciiTheme="majorEastAsia" w:eastAsiaTheme="majorEastAsia" w:hAnsiTheme="majorEastAsia" w:hint="eastAsia"/>
                <w:szCs w:val="21"/>
              </w:rPr>
              <w:t>等</w:t>
            </w:r>
            <w:r w:rsidR="00D766CD" w:rsidRPr="00847298">
              <w:rPr>
                <w:rFonts w:asciiTheme="majorEastAsia" w:eastAsiaTheme="majorEastAsia" w:hAnsiTheme="majorEastAsia" w:hint="eastAsia"/>
                <w:szCs w:val="21"/>
              </w:rPr>
              <w:t>について、大阪府立環境農林水産総合研究所と連携し、引き続き調査研究を行</w:t>
            </w:r>
            <w:r w:rsidR="00AB03A8" w:rsidRPr="00847298">
              <w:rPr>
                <w:rFonts w:asciiTheme="majorEastAsia" w:eastAsiaTheme="majorEastAsia" w:hAnsiTheme="majorEastAsia" w:hint="eastAsia"/>
                <w:szCs w:val="21"/>
              </w:rPr>
              <w:t>ってまいり</w:t>
            </w:r>
            <w:r w:rsidR="004B5287">
              <w:rPr>
                <w:rFonts w:asciiTheme="majorEastAsia" w:eastAsiaTheme="majorEastAsia" w:hAnsiTheme="majorEastAsia" w:hint="eastAsia"/>
                <w:szCs w:val="21"/>
              </w:rPr>
              <w:t>ます。</w:t>
            </w:r>
          </w:p>
        </w:tc>
      </w:tr>
      <w:tr w:rsidR="00C3200A" w:rsidRPr="003C68E9" w:rsidTr="00997D2A">
        <w:tc>
          <w:tcPr>
            <w:tcW w:w="486" w:type="dxa"/>
            <w:vAlign w:val="center"/>
          </w:tcPr>
          <w:p w:rsidR="00C3200A" w:rsidRDefault="00FC180C" w:rsidP="00C55C3E">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C55C3E">
              <w:rPr>
                <w:rFonts w:asciiTheme="majorEastAsia" w:eastAsiaTheme="majorEastAsia" w:hAnsiTheme="majorEastAsia"/>
                <w:szCs w:val="21"/>
              </w:rPr>
              <w:t>8</w:t>
            </w:r>
          </w:p>
        </w:tc>
        <w:tc>
          <w:tcPr>
            <w:tcW w:w="707" w:type="dxa"/>
            <w:vAlign w:val="center"/>
          </w:tcPr>
          <w:p w:rsidR="00C3200A" w:rsidRDefault="00C3200A" w:rsidP="00997D2A">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今井委員</w:t>
            </w:r>
          </w:p>
        </w:tc>
        <w:tc>
          <w:tcPr>
            <w:tcW w:w="4477" w:type="dxa"/>
          </w:tcPr>
          <w:p w:rsidR="00C3200A" w:rsidRPr="00847298" w:rsidRDefault="00C3200A" w:rsidP="00997D2A">
            <w:pPr>
              <w:spacing w:line="260" w:lineRule="exact"/>
              <w:rPr>
                <w:rFonts w:asciiTheme="majorEastAsia" w:eastAsiaTheme="majorEastAsia" w:hAnsiTheme="majorEastAsia"/>
                <w:szCs w:val="21"/>
              </w:rPr>
            </w:pPr>
            <w:r w:rsidRPr="00847298">
              <w:rPr>
                <w:rFonts w:asciiTheme="majorEastAsia" w:eastAsiaTheme="majorEastAsia" w:hAnsiTheme="majorEastAsia" w:hint="eastAsia"/>
                <w:szCs w:val="21"/>
              </w:rPr>
              <w:t>（p.</w:t>
            </w:r>
            <w:r w:rsidRPr="00847298">
              <w:rPr>
                <w:rFonts w:asciiTheme="majorEastAsia" w:eastAsiaTheme="majorEastAsia" w:hAnsiTheme="majorEastAsia"/>
                <w:szCs w:val="21"/>
              </w:rPr>
              <w:t>2</w:t>
            </w:r>
            <w:r w:rsidRPr="00847298">
              <w:rPr>
                <w:rFonts w:asciiTheme="majorEastAsia" w:eastAsiaTheme="majorEastAsia" w:hAnsiTheme="majorEastAsia" w:hint="eastAsia"/>
                <w:szCs w:val="21"/>
              </w:rPr>
              <w:t>6 成果指標）</w:t>
            </w:r>
          </w:p>
          <w:p w:rsidR="00C3200A" w:rsidRPr="00847298" w:rsidRDefault="00C3200A" w:rsidP="00997D2A">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・成果指標に漁業所得220万円とあるが、若手漁業者の新規参入とすれば非現実的であり、60歳前後の年金生活者が80歳程度まで操業するとすれば現実的である。</w:t>
            </w:r>
          </w:p>
          <w:p w:rsidR="00C3200A" w:rsidRDefault="00C3200A" w:rsidP="00997D2A">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・新規参入の際は、廃業の人の漁船や漁具を活用し、初期投資を節約することで経費削減が可能である。</w:t>
            </w:r>
          </w:p>
          <w:p w:rsidR="00C3200A" w:rsidRPr="00847298" w:rsidRDefault="00C3200A" w:rsidP="00997D2A">
            <w:pPr>
              <w:spacing w:line="260" w:lineRule="exact"/>
              <w:ind w:left="210" w:hangingChars="100" w:hanging="210"/>
              <w:rPr>
                <w:rFonts w:asciiTheme="majorEastAsia" w:eastAsiaTheme="majorEastAsia" w:hAnsiTheme="majorEastAsia"/>
                <w:szCs w:val="21"/>
              </w:rPr>
            </w:pPr>
          </w:p>
        </w:tc>
        <w:tc>
          <w:tcPr>
            <w:tcW w:w="2942" w:type="dxa"/>
          </w:tcPr>
          <w:p w:rsidR="00C3200A" w:rsidRPr="00847298" w:rsidRDefault="00C3200A" w:rsidP="00997D2A">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・漁業所得は、統計上の漁獲金額と漁業就業者数から算出したもので</w:t>
            </w:r>
            <w:r w:rsidR="00FC180C">
              <w:rPr>
                <w:rFonts w:asciiTheme="majorEastAsia" w:eastAsiaTheme="majorEastAsia" w:hAnsiTheme="majorEastAsia" w:hint="eastAsia"/>
                <w:szCs w:val="21"/>
              </w:rPr>
              <w:t>あることから</w:t>
            </w:r>
            <w:r w:rsidR="00FB7489">
              <w:rPr>
                <w:rFonts w:asciiTheme="majorEastAsia" w:eastAsiaTheme="majorEastAsia" w:hAnsiTheme="majorEastAsia" w:hint="eastAsia"/>
                <w:szCs w:val="21"/>
              </w:rPr>
              <w:t>、</w:t>
            </w:r>
            <w:r w:rsidR="00394D96">
              <w:rPr>
                <w:rFonts w:asciiTheme="majorEastAsia" w:eastAsiaTheme="majorEastAsia" w:hAnsiTheme="majorEastAsia" w:hint="eastAsia"/>
                <w:szCs w:val="21"/>
              </w:rPr>
              <w:t>漁業以外の収入は含まれていないため</w:t>
            </w:r>
            <w:r w:rsidR="00FB7489" w:rsidRPr="00323E6B">
              <w:rPr>
                <w:rFonts w:asciiTheme="majorEastAsia" w:eastAsiaTheme="majorEastAsia" w:hAnsiTheme="majorEastAsia" w:hint="eastAsia"/>
                <w:szCs w:val="21"/>
              </w:rPr>
              <w:t>直接的な</w:t>
            </w:r>
            <w:r w:rsidR="00394D96">
              <w:rPr>
                <w:rFonts w:asciiTheme="majorEastAsia" w:eastAsiaTheme="majorEastAsia" w:hAnsiTheme="majorEastAsia" w:hint="eastAsia"/>
                <w:szCs w:val="21"/>
              </w:rPr>
              <w:t>生活</w:t>
            </w:r>
            <w:r w:rsidR="00FB7489" w:rsidRPr="00323E6B">
              <w:rPr>
                <w:rFonts w:asciiTheme="majorEastAsia" w:eastAsiaTheme="majorEastAsia" w:hAnsiTheme="majorEastAsia" w:hint="eastAsia"/>
                <w:szCs w:val="21"/>
              </w:rPr>
              <w:t>指標とはなりませんが、具体的な数値目標を達成することにより実現する成果の指標として設定しています。</w:t>
            </w:r>
          </w:p>
          <w:p w:rsidR="00C3200A" w:rsidRPr="00847298" w:rsidRDefault="00C3200A" w:rsidP="004B5287">
            <w:pPr>
              <w:spacing w:line="260" w:lineRule="exact"/>
              <w:ind w:left="210" w:hangingChars="100" w:hanging="210"/>
              <w:rPr>
                <w:rFonts w:asciiTheme="majorEastAsia" w:eastAsiaTheme="majorEastAsia" w:hAnsiTheme="majorEastAsia"/>
                <w:szCs w:val="21"/>
              </w:rPr>
            </w:pPr>
            <w:r w:rsidRPr="00847298">
              <w:rPr>
                <w:rFonts w:asciiTheme="majorEastAsia" w:eastAsiaTheme="majorEastAsia" w:hAnsiTheme="majorEastAsia" w:hint="eastAsia"/>
                <w:szCs w:val="21"/>
              </w:rPr>
              <w:t>・中古船や中古漁具の斡旋については、上記</w:t>
            </w:r>
            <w:r w:rsidR="00FC180C">
              <w:rPr>
                <w:rFonts w:asciiTheme="majorEastAsia" w:eastAsiaTheme="majorEastAsia" w:hAnsiTheme="majorEastAsia" w:hint="eastAsia"/>
                <w:szCs w:val="21"/>
              </w:rPr>
              <w:t>７</w:t>
            </w:r>
            <w:r w:rsidRPr="00847298">
              <w:rPr>
                <w:rFonts w:asciiTheme="majorEastAsia" w:eastAsiaTheme="majorEastAsia" w:hAnsiTheme="majorEastAsia" w:hint="eastAsia"/>
                <w:szCs w:val="21"/>
              </w:rPr>
              <w:t>の項をご参照ください。</w:t>
            </w:r>
          </w:p>
        </w:tc>
      </w:tr>
      <w:tr w:rsidR="00D260DF" w:rsidRPr="003C68E9" w:rsidTr="00C55C3E">
        <w:tc>
          <w:tcPr>
            <w:tcW w:w="486" w:type="dxa"/>
            <w:tcBorders>
              <w:bottom w:val="single" w:sz="4" w:space="0" w:color="auto"/>
            </w:tcBorders>
            <w:vAlign w:val="center"/>
          </w:tcPr>
          <w:p w:rsidR="00D260DF" w:rsidRPr="00BC689A" w:rsidRDefault="00D37F7F" w:rsidP="00C55C3E">
            <w:pPr>
              <w:jc w:val="center"/>
              <w:rPr>
                <w:rFonts w:asciiTheme="majorEastAsia" w:eastAsiaTheme="majorEastAsia" w:hAnsiTheme="majorEastAsia"/>
                <w:szCs w:val="21"/>
              </w:rPr>
            </w:pPr>
            <w:r>
              <w:rPr>
                <w:rFonts w:asciiTheme="majorEastAsia" w:eastAsiaTheme="majorEastAsia" w:hAnsiTheme="majorEastAsia" w:hint="eastAsia"/>
                <w:szCs w:val="21"/>
              </w:rPr>
              <w:t>1</w:t>
            </w:r>
            <w:r w:rsidR="00C55C3E">
              <w:rPr>
                <w:rFonts w:asciiTheme="majorEastAsia" w:eastAsiaTheme="majorEastAsia" w:hAnsiTheme="majorEastAsia"/>
                <w:szCs w:val="21"/>
              </w:rPr>
              <w:t>9</w:t>
            </w:r>
          </w:p>
        </w:tc>
        <w:tc>
          <w:tcPr>
            <w:tcW w:w="707" w:type="dxa"/>
            <w:tcBorders>
              <w:bottom w:val="single" w:sz="4" w:space="0" w:color="auto"/>
            </w:tcBorders>
            <w:vAlign w:val="center"/>
          </w:tcPr>
          <w:p w:rsidR="00D260DF" w:rsidRPr="00323E6B" w:rsidRDefault="00D260DF" w:rsidP="00997D2A">
            <w:pPr>
              <w:spacing w:line="260" w:lineRule="exact"/>
              <w:jc w:val="center"/>
              <w:rPr>
                <w:rFonts w:asciiTheme="majorEastAsia" w:eastAsiaTheme="majorEastAsia" w:hAnsiTheme="majorEastAsia"/>
                <w:szCs w:val="21"/>
              </w:rPr>
            </w:pPr>
            <w:r w:rsidRPr="00323E6B">
              <w:rPr>
                <w:rFonts w:asciiTheme="majorEastAsia" w:eastAsiaTheme="majorEastAsia" w:hAnsiTheme="majorEastAsia" w:hint="eastAsia"/>
                <w:szCs w:val="21"/>
              </w:rPr>
              <w:t>岡</w:t>
            </w:r>
          </w:p>
          <w:p w:rsidR="00D260DF" w:rsidRPr="00323E6B" w:rsidRDefault="00D260DF" w:rsidP="00997D2A">
            <w:pPr>
              <w:spacing w:line="260" w:lineRule="exact"/>
              <w:jc w:val="center"/>
              <w:rPr>
                <w:rFonts w:asciiTheme="majorEastAsia" w:eastAsiaTheme="majorEastAsia" w:hAnsiTheme="majorEastAsia"/>
                <w:szCs w:val="21"/>
              </w:rPr>
            </w:pPr>
            <w:r w:rsidRPr="00323E6B">
              <w:rPr>
                <w:rFonts w:asciiTheme="majorEastAsia" w:eastAsiaTheme="majorEastAsia" w:hAnsiTheme="majorEastAsia" w:hint="eastAsia"/>
                <w:szCs w:val="21"/>
              </w:rPr>
              <w:t>委員</w:t>
            </w:r>
          </w:p>
        </w:tc>
        <w:tc>
          <w:tcPr>
            <w:tcW w:w="4477" w:type="dxa"/>
            <w:tcBorders>
              <w:bottom w:val="single" w:sz="4" w:space="0" w:color="auto"/>
            </w:tcBorders>
          </w:tcPr>
          <w:p w:rsidR="00D260DF" w:rsidRPr="00323E6B" w:rsidRDefault="00D260DF" w:rsidP="00997D2A">
            <w:pPr>
              <w:spacing w:line="260" w:lineRule="exact"/>
              <w:rPr>
                <w:rFonts w:asciiTheme="majorEastAsia" w:eastAsiaTheme="majorEastAsia" w:hAnsiTheme="majorEastAsia"/>
                <w:szCs w:val="21"/>
              </w:rPr>
            </w:pPr>
            <w:r w:rsidRPr="00323E6B">
              <w:rPr>
                <w:rFonts w:asciiTheme="majorEastAsia" w:eastAsiaTheme="majorEastAsia" w:hAnsiTheme="majorEastAsia" w:hint="eastAsia"/>
                <w:szCs w:val="21"/>
              </w:rPr>
              <w:t>（p.</w:t>
            </w:r>
            <w:r w:rsidRPr="00323E6B">
              <w:rPr>
                <w:rFonts w:asciiTheme="majorEastAsia" w:eastAsiaTheme="majorEastAsia" w:hAnsiTheme="majorEastAsia"/>
                <w:szCs w:val="21"/>
              </w:rPr>
              <w:t>2</w:t>
            </w:r>
            <w:r w:rsidRPr="00323E6B">
              <w:rPr>
                <w:rFonts w:asciiTheme="majorEastAsia" w:eastAsiaTheme="majorEastAsia" w:hAnsiTheme="majorEastAsia" w:hint="eastAsia"/>
                <w:szCs w:val="21"/>
              </w:rPr>
              <w:t>6 成果指標）</w:t>
            </w:r>
          </w:p>
          <w:p w:rsidR="00C3200A" w:rsidRPr="00323E6B" w:rsidRDefault="00D260DF" w:rsidP="00997D2A">
            <w:pPr>
              <w:spacing w:line="260" w:lineRule="exact"/>
              <w:ind w:left="210" w:hangingChars="100" w:hanging="210"/>
              <w:rPr>
                <w:rFonts w:asciiTheme="majorEastAsia" w:eastAsiaTheme="majorEastAsia" w:hAnsiTheme="majorEastAsia"/>
                <w:szCs w:val="21"/>
              </w:rPr>
            </w:pPr>
            <w:r w:rsidRPr="00323E6B">
              <w:rPr>
                <w:rFonts w:asciiTheme="majorEastAsia" w:eastAsiaTheme="majorEastAsia" w:hAnsiTheme="majorEastAsia" w:hint="eastAsia"/>
                <w:szCs w:val="21"/>
              </w:rPr>
              <w:t>・数値目標及び成果指標について、漁獲量を成果指標にしているが、指標として設定すべきか。</w:t>
            </w:r>
          </w:p>
          <w:p w:rsidR="00D260DF" w:rsidRPr="00323E6B" w:rsidRDefault="00C3200A" w:rsidP="00997D2A">
            <w:pPr>
              <w:spacing w:line="260" w:lineRule="exact"/>
              <w:ind w:left="210" w:hangingChars="100" w:hanging="210"/>
              <w:rPr>
                <w:rFonts w:asciiTheme="majorEastAsia" w:eastAsiaTheme="majorEastAsia" w:hAnsiTheme="majorEastAsia"/>
                <w:szCs w:val="21"/>
              </w:rPr>
            </w:pPr>
            <w:r w:rsidRPr="00323E6B">
              <w:rPr>
                <w:rFonts w:asciiTheme="majorEastAsia" w:eastAsiaTheme="majorEastAsia" w:hAnsiTheme="majorEastAsia" w:hint="eastAsia"/>
                <w:szCs w:val="21"/>
              </w:rPr>
              <w:t>・</w:t>
            </w:r>
            <w:r w:rsidR="00D260DF" w:rsidRPr="00323E6B">
              <w:rPr>
                <w:rFonts w:asciiTheme="majorEastAsia" w:eastAsiaTheme="majorEastAsia" w:hAnsiTheme="majorEastAsia" w:hint="eastAsia"/>
                <w:szCs w:val="21"/>
              </w:rPr>
              <w:t>漁業所得の指標も控えめに感じる。</w:t>
            </w:r>
          </w:p>
          <w:p w:rsidR="000C5BFD" w:rsidRPr="00323E6B" w:rsidRDefault="000C5BFD" w:rsidP="00997D2A">
            <w:pPr>
              <w:spacing w:line="260" w:lineRule="exact"/>
              <w:ind w:left="210" w:hangingChars="100" w:hanging="210"/>
              <w:rPr>
                <w:rFonts w:asciiTheme="majorEastAsia" w:eastAsiaTheme="majorEastAsia" w:hAnsiTheme="majorEastAsia"/>
                <w:szCs w:val="21"/>
              </w:rPr>
            </w:pPr>
          </w:p>
        </w:tc>
        <w:tc>
          <w:tcPr>
            <w:tcW w:w="2942" w:type="dxa"/>
            <w:tcBorders>
              <w:bottom w:val="single" w:sz="4" w:space="0" w:color="auto"/>
            </w:tcBorders>
          </w:tcPr>
          <w:p w:rsidR="00D260DF" w:rsidRPr="00323E6B" w:rsidRDefault="00C3200A" w:rsidP="004B5287">
            <w:pPr>
              <w:spacing w:line="260" w:lineRule="exact"/>
              <w:ind w:left="210" w:hangingChars="100" w:hanging="210"/>
              <w:rPr>
                <w:rFonts w:asciiTheme="majorEastAsia" w:eastAsiaTheme="majorEastAsia" w:hAnsiTheme="majorEastAsia"/>
                <w:szCs w:val="21"/>
              </w:rPr>
            </w:pPr>
            <w:r w:rsidRPr="00323E6B">
              <w:rPr>
                <w:rFonts w:asciiTheme="majorEastAsia" w:eastAsiaTheme="majorEastAsia" w:hAnsiTheme="majorEastAsia" w:hint="eastAsia"/>
                <w:szCs w:val="21"/>
              </w:rPr>
              <w:t>・</w:t>
            </w:r>
            <w:r w:rsidR="00200671" w:rsidRPr="00323E6B">
              <w:rPr>
                <w:rFonts w:asciiTheme="majorEastAsia" w:eastAsiaTheme="majorEastAsia" w:hAnsiTheme="majorEastAsia" w:hint="eastAsia"/>
                <w:szCs w:val="21"/>
              </w:rPr>
              <w:t>漁獲量はイワシ類等の多獲性魚</w:t>
            </w:r>
            <w:r w:rsidR="00323E6B" w:rsidRPr="00323E6B">
              <w:rPr>
                <w:rFonts w:asciiTheme="majorEastAsia" w:eastAsiaTheme="majorEastAsia" w:hAnsiTheme="majorEastAsia" w:hint="eastAsia"/>
                <w:szCs w:val="21"/>
              </w:rPr>
              <w:t>種</w:t>
            </w:r>
            <w:r w:rsidR="00200671" w:rsidRPr="00323E6B">
              <w:rPr>
                <w:rFonts w:asciiTheme="majorEastAsia" w:eastAsiaTheme="majorEastAsia" w:hAnsiTheme="majorEastAsia" w:hint="eastAsia"/>
                <w:szCs w:val="21"/>
              </w:rPr>
              <w:t>の変動が影響しやすく、</w:t>
            </w:r>
            <w:r w:rsidRPr="00323E6B">
              <w:rPr>
                <w:rFonts w:asciiTheme="majorEastAsia" w:eastAsiaTheme="majorEastAsia" w:hAnsiTheme="majorEastAsia" w:hint="eastAsia"/>
                <w:szCs w:val="21"/>
              </w:rPr>
              <w:t>漁業所得は統計上の漁獲金額と漁業就業者数から算出したもので</w:t>
            </w:r>
            <w:r w:rsidR="00FC180C">
              <w:rPr>
                <w:rFonts w:asciiTheme="majorEastAsia" w:eastAsiaTheme="majorEastAsia" w:hAnsiTheme="majorEastAsia" w:hint="eastAsia"/>
                <w:szCs w:val="21"/>
              </w:rPr>
              <w:t>あることから、</w:t>
            </w:r>
            <w:r w:rsidR="00A76295" w:rsidRPr="00323E6B">
              <w:rPr>
                <w:rFonts w:asciiTheme="majorEastAsia" w:eastAsiaTheme="majorEastAsia" w:hAnsiTheme="majorEastAsia" w:hint="eastAsia"/>
                <w:szCs w:val="21"/>
              </w:rPr>
              <w:t>いずれも</w:t>
            </w:r>
            <w:r w:rsidR="00323E6B" w:rsidRPr="00323E6B">
              <w:rPr>
                <w:rFonts w:asciiTheme="majorEastAsia" w:eastAsiaTheme="majorEastAsia" w:hAnsiTheme="majorEastAsia" w:hint="eastAsia"/>
                <w:szCs w:val="21"/>
              </w:rPr>
              <w:t>直接的な指標とはなりませんが、</w:t>
            </w:r>
            <w:r w:rsidR="00A76295" w:rsidRPr="00323E6B">
              <w:rPr>
                <w:rFonts w:asciiTheme="majorEastAsia" w:eastAsiaTheme="majorEastAsia" w:hAnsiTheme="majorEastAsia" w:hint="eastAsia"/>
                <w:szCs w:val="21"/>
              </w:rPr>
              <w:t>具体的な数値目標を達成することにより実現する成果の指標として設定して</w:t>
            </w:r>
            <w:r w:rsidR="00323E6B" w:rsidRPr="00323E6B">
              <w:rPr>
                <w:rFonts w:asciiTheme="majorEastAsia" w:eastAsiaTheme="majorEastAsia" w:hAnsiTheme="majorEastAsia" w:hint="eastAsia"/>
                <w:szCs w:val="21"/>
              </w:rPr>
              <w:t>います</w:t>
            </w:r>
            <w:r w:rsidR="00A76295" w:rsidRPr="00323E6B">
              <w:rPr>
                <w:rFonts w:asciiTheme="majorEastAsia" w:eastAsiaTheme="majorEastAsia" w:hAnsiTheme="majorEastAsia" w:hint="eastAsia"/>
                <w:szCs w:val="21"/>
              </w:rPr>
              <w:t>。</w:t>
            </w:r>
          </w:p>
        </w:tc>
      </w:tr>
      <w:tr w:rsidR="00B56885" w:rsidRPr="003C68E9" w:rsidTr="00C55C3E">
        <w:tc>
          <w:tcPr>
            <w:tcW w:w="486" w:type="dxa"/>
            <w:shd w:val="clear" w:color="auto" w:fill="auto"/>
            <w:vAlign w:val="center"/>
          </w:tcPr>
          <w:p w:rsidR="00B56885" w:rsidRDefault="00C55C3E" w:rsidP="00B56885">
            <w:pPr>
              <w:jc w:val="center"/>
              <w:rPr>
                <w:rFonts w:asciiTheme="majorEastAsia" w:eastAsiaTheme="majorEastAsia" w:hAnsiTheme="majorEastAsia"/>
                <w:szCs w:val="21"/>
              </w:rPr>
            </w:pPr>
            <w:r>
              <w:rPr>
                <w:rFonts w:asciiTheme="majorEastAsia" w:eastAsiaTheme="majorEastAsia" w:hAnsiTheme="majorEastAsia" w:hint="eastAsia"/>
                <w:szCs w:val="21"/>
              </w:rPr>
              <w:t>20</w:t>
            </w:r>
          </w:p>
        </w:tc>
        <w:tc>
          <w:tcPr>
            <w:tcW w:w="707" w:type="dxa"/>
            <w:shd w:val="clear" w:color="auto" w:fill="auto"/>
            <w:vAlign w:val="center"/>
          </w:tcPr>
          <w:p w:rsidR="00B56885" w:rsidRDefault="00B56885" w:rsidP="00B56885">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金馬委員</w:t>
            </w:r>
          </w:p>
        </w:tc>
        <w:tc>
          <w:tcPr>
            <w:tcW w:w="4477" w:type="dxa"/>
            <w:shd w:val="clear" w:color="auto" w:fill="auto"/>
          </w:tcPr>
          <w:p w:rsidR="00B56885" w:rsidRPr="00323E6B" w:rsidRDefault="00B56885" w:rsidP="00B56885">
            <w:pPr>
              <w:spacing w:line="260" w:lineRule="exact"/>
              <w:rPr>
                <w:rFonts w:asciiTheme="majorEastAsia" w:eastAsiaTheme="majorEastAsia" w:hAnsiTheme="majorEastAsia"/>
                <w:szCs w:val="21"/>
              </w:rPr>
            </w:pPr>
            <w:r w:rsidRPr="00323E6B">
              <w:rPr>
                <w:rFonts w:asciiTheme="majorEastAsia" w:eastAsiaTheme="majorEastAsia" w:hAnsiTheme="majorEastAsia" w:hint="eastAsia"/>
                <w:szCs w:val="21"/>
              </w:rPr>
              <w:t>（p.</w:t>
            </w:r>
            <w:r w:rsidRPr="00323E6B">
              <w:rPr>
                <w:rFonts w:asciiTheme="majorEastAsia" w:eastAsiaTheme="majorEastAsia" w:hAnsiTheme="majorEastAsia"/>
                <w:szCs w:val="21"/>
              </w:rPr>
              <w:t>2</w:t>
            </w:r>
            <w:r w:rsidRPr="00323E6B">
              <w:rPr>
                <w:rFonts w:asciiTheme="majorEastAsia" w:eastAsiaTheme="majorEastAsia" w:hAnsiTheme="majorEastAsia" w:hint="eastAsia"/>
                <w:szCs w:val="21"/>
              </w:rPr>
              <w:t>6 成果指標）</w:t>
            </w:r>
          </w:p>
          <w:p w:rsidR="00B56885" w:rsidRPr="00323E6B" w:rsidRDefault="00B56885" w:rsidP="00B56885">
            <w:pPr>
              <w:spacing w:line="260" w:lineRule="exact"/>
              <w:ind w:left="210" w:hangingChars="100" w:hanging="210"/>
              <w:rPr>
                <w:rFonts w:asciiTheme="majorEastAsia" w:eastAsiaTheme="majorEastAsia" w:hAnsiTheme="majorEastAsia"/>
                <w:szCs w:val="21"/>
              </w:rPr>
            </w:pPr>
            <w:r w:rsidRPr="00323E6B">
              <w:rPr>
                <w:rFonts w:asciiTheme="majorEastAsia" w:eastAsiaTheme="majorEastAsia" w:hAnsiTheme="majorEastAsia" w:hint="eastAsia"/>
                <w:szCs w:val="21"/>
              </w:rPr>
              <w:t>・</w:t>
            </w:r>
            <w:r w:rsidRPr="00B56885">
              <w:rPr>
                <w:rFonts w:asciiTheme="majorEastAsia" w:eastAsiaTheme="majorEastAsia" w:hAnsiTheme="majorEastAsia" w:hint="eastAsia"/>
                <w:szCs w:val="21"/>
              </w:rPr>
              <w:t>成果指標の数値は、効果的な情報発信や府民へのPR</w:t>
            </w:r>
            <w:r>
              <w:rPr>
                <w:rFonts w:asciiTheme="majorEastAsia" w:eastAsiaTheme="majorEastAsia" w:hAnsiTheme="majorEastAsia" w:hint="eastAsia"/>
                <w:szCs w:val="21"/>
              </w:rPr>
              <w:t>によって</w:t>
            </w:r>
            <w:r w:rsidRPr="00B56885">
              <w:rPr>
                <w:rFonts w:asciiTheme="majorEastAsia" w:eastAsiaTheme="majorEastAsia" w:hAnsiTheme="majorEastAsia" w:hint="eastAsia"/>
                <w:szCs w:val="21"/>
              </w:rPr>
              <w:t>到達できると思</w:t>
            </w:r>
            <w:r>
              <w:rPr>
                <w:rFonts w:asciiTheme="majorEastAsia" w:eastAsiaTheme="majorEastAsia" w:hAnsiTheme="majorEastAsia" w:hint="eastAsia"/>
                <w:szCs w:val="21"/>
              </w:rPr>
              <w:t>うので、引き続き</w:t>
            </w:r>
            <w:r w:rsidRPr="00B56885">
              <w:rPr>
                <w:rFonts w:asciiTheme="majorEastAsia" w:eastAsiaTheme="majorEastAsia" w:hAnsiTheme="majorEastAsia" w:hint="eastAsia"/>
                <w:szCs w:val="21"/>
              </w:rPr>
              <w:t>前向きな取組みをお願い</w:t>
            </w:r>
            <w:r>
              <w:rPr>
                <w:rFonts w:asciiTheme="majorEastAsia" w:eastAsiaTheme="majorEastAsia" w:hAnsiTheme="majorEastAsia" w:hint="eastAsia"/>
                <w:szCs w:val="21"/>
              </w:rPr>
              <w:t>する</w:t>
            </w:r>
            <w:r w:rsidRPr="00B56885">
              <w:rPr>
                <w:rFonts w:asciiTheme="majorEastAsia" w:eastAsiaTheme="majorEastAsia" w:hAnsiTheme="majorEastAsia" w:hint="eastAsia"/>
                <w:szCs w:val="21"/>
              </w:rPr>
              <w:t>。</w:t>
            </w:r>
          </w:p>
          <w:p w:rsidR="00B56885" w:rsidRPr="00323E6B" w:rsidRDefault="00B56885" w:rsidP="00B56885">
            <w:pPr>
              <w:spacing w:line="260" w:lineRule="exact"/>
              <w:ind w:left="210" w:hangingChars="100" w:hanging="210"/>
              <w:rPr>
                <w:rFonts w:asciiTheme="majorEastAsia" w:eastAsiaTheme="majorEastAsia" w:hAnsiTheme="majorEastAsia"/>
                <w:szCs w:val="21"/>
              </w:rPr>
            </w:pPr>
          </w:p>
        </w:tc>
        <w:tc>
          <w:tcPr>
            <w:tcW w:w="2942" w:type="dxa"/>
            <w:shd w:val="clear" w:color="auto" w:fill="auto"/>
          </w:tcPr>
          <w:p w:rsidR="00B56885" w:rsidRPr="00B56885" w:rsidRDefault="00C55C3E" w:rsidP="00B56885">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・令和６年度における数値目標と成果指標の達成をめざし、プラン掲載の取組みを着実に推進していきます。</w:t>
            </w:r>
          </w:p>
        </w:tc>
      </w:tr>
      <w:tr w:rsidR="00C55C3E" w:rsidRPr="003C68E9" w:rsidTr="0041402C">
        <w:trPr>
          <w:trHeight w:val="508"/>
        </w:trPr>
        <w:tc>
          <w:tcPr>
            <w:tcW w:w="486" w:type="dxa"/>
            <w:tcBorders>
              <w:bottom w:val="single" w:sz="4" w:space="0" w:color="auto"/>
            </w:tcBorders>
            <w:shd w:val="clear" w:color="auto" w:fill="D9D9D9" w:themeFill="background1" w:themeFillShade="D9"/>
            <w:vAlign w:val="center"/>
          </w:tcPr>
          <w:p w:rsidR="00C55C3E" w:rsidRPr="002274CF" w:rsidRDefault="00C55C3E" w:rsidP="0041402C">
            <w:pPr>
              <w:jc w:val="center"/>
              <w:rPr>
                <w:rFonts w:asciiTheme="majorEastAsia" w:eastAsiaTheme="majorEastAsia" w:hAnsiTheme="majorEastAsia"/>
                <w:sz w:val="18"/>
                <w:szCs w:val="18"/>
              </w:rPr>
            </w:pPr>
            <w:r w:rsidRPr="002274CF">
              <w:rPr>
                <w:rFonts w:asciiTheme="majorEastAsia" w:eastAsiaTheme="majorEastAsia" w:hAnsiTheme="majorEastAsia" w:hint="eastAsia"/>
                <w:sz w:val="18"/>
                <w:szCs w:val="18"/>
              </w:rPr>
              <w:lastRenderedPageBreak/>
              <w:t>No.</w:t>
            </w:r>
          </w:p>
        </w:tc>
        <w:tc>
          <w:tcPr>
            <w:tcW w:w="707" w:type="dxa"/>
            <w:tcBorders>
              <w:bottom w:val="single" w:sz="4" w:space="0" w:color="auto"/>
            </w:tcBorders>
            <w:shd w:val="clear" w:color="auto" w:fill="D9D9D9" w:themeFill="background1" w:themeFillShade="D9"/>
            <w:vAlign w:val="center"/>
          </w:tcPr>
          <w:p w:rsidR="00C55C3E" w:rsidRDefault="00C55C3E" w:rsidP="0041402C">
            <w:pPr>
              <w:jc w:val="center"/>
              <w:rPr>
                <w:rFonts w:asciiTheme="majorEastAsia" w:eastAsiaTheme="majorEastAsia" w:hAnsiTheme="majorEastAsia"/>
                <w:szCs w:val="21"/>
              </w:rPr>
            </w:pPr>
            <w:r>
              <w:rPr>
                <w:rFonts w:asciiTheme="majorEastAsia" w:eastAsiaTheme="majorEastAsia" w:hAnsiTheme="majorEastAsia" w:hint="eastAsia"/>
                <w:szCs w:val="21"/>
              </w:rPr>
              <w:t>委員</w:t>
            </w:r>
          </w:p>
        </w:tc>
        <w:tc>
          <w:tcPr>
            <w:tcW w:w="4477" w:type="dxa"/>
            <w:tcBorders>
              <w:bottom w:val="single" w:sz="4" w:space="0" w:color="auto"/>
            </w:tcBorders>
            <w:shd w:val="clear" w:color="auto" w:fill="D9D9D9" w:themeFill="background1" w:themeFillShade="D9"/>
            <w:vAlign w:val="center"/>
          </w:tcPr>
          <w:p w:rsidR="00C55C3E" w:rsidRPr="00847298" w:rsidRDefault="00C55C3E" w:rsidP="0041402C">
            <w:pPr>
              <w:jc w:val="center"/>
              <w:rPr>
                <w:rFonts w:asciiTheme="majorEastAsia" w:eastAsiaTheme="majorEastAsia" w:hAnsiTheme="majorEastAsia"/>
                <w:szCs w:val="21"/>
              </w:rPr>
            </w:pPr>
            <w:r w:rsidRPr="00847298">
              <w:rPr>
                <w:rFonts w:asciiTheme="majorEastAsia" w:eastAsiaTheme="majorEastAsia" w:hAnsiTheme="majorEastAsia" w:hint="eastAsia"/>
                <w:szCs w:val="21"/>
              </w:rPr>
              <w:t>委員意見等の要旨</w:t>
            </w:r>
          </w:p>
        </w:tc>
        <w:tc>
          <w:tcPr>
            <w:tcW w:w="2942" w:type="dxa"/>
            <w:tcBorders>
              <w:bottom w:val="single" w:sz="4" w:space="0" w:color="auto"/>
            </w:tcBorders>
            <w:shd w:val="clear" w:color="auto" w:fill="D9D9D9" w:themeFill="background1" w:themeFillShade="D9"/>
            <w:vAlign w:val="center"/>
          </w:tcPr>
          <w:p w:rsidR="00C55C3E" w:rsidRPr="00847298" w:rsidRDefault="00C55C3E" w:rsidP="0041402C">
            <w:pPr>
              <w:jc w:val="center"/>
              <w:rPr>
                <w:rFonts w:asciiTheme="majorEastAsia" w:eastAsiaTheme="majorEastAsia" w:hAnsiTheme="majorEastAsia"/>
                <w:szCs w:val="21"/>
              </w:rPr>
            </w:pPr>
            <w:r w:rsidRPr="00847298">
              <w:rPr>
                <w:rFonts w:asciiTheme="majorEastAsia" w:eastAsiaTheme="majorEastAsia" w:hAnsiTheme="majorEastAsia" w:hint="eastAsia"/>
                <w:szCs w:val="21"/>
              </w:rPr>
              <w:t>大阪府の考え方</w:t>
            </w:r>
          </w:p>
        </w:tc>
      </w:tr>
      <w:tr w:rsidR="00B56885" w:rsidRPr="003C68E9" w:rsidTr="00C55C3E">
        <w:tc>
          <w:tcPr>
            <w:tcW w:w="486" w:type="dxa"/>
            <w:shd w:val="clear" w:color="auto" w:fill="auto"/>
            <w:vAlign w:val="center"/>
          </w:tcPr>
          <w:p w:rsidR="00B56885" w:rsidRDefault="00C55C3E" w:rsidP="0041402C">
            <w:pPr>
              <w:jc w:val="center"/>
              <w:rPr>
                <w:rFonts w:asciiTheme="majorEastAsia" w:eastAsiaTheme="majorEastAsia" w:hAnsiTheme="majorEastAsia"/>
                <w:szCs w:val="21"/>
              </w:rPr>
            </w:pPr>
            <w:r>
              <w:rPr>
                <w:rFonts w:asciiTheme="majorEastAsia" w:eastAsiaTheme="majorEastAsia" w:hAnsiTheme="majorEastAsia" w:hint="eastAsia"/>
                <w:szCs w:val="21"/>
              </w:rPr>
              <w:t>21</w:t>
            </w:r>
          </w:p>
        </w:tc>
        <w:tc>
          <w:tcPr>
            <w:tcW w:w="707" w:type="dxa"/>
            <w:shd w:val="clear" w:color="auto" w:fill="auto"/>
            <w:vAlign w:val="center"/>
          </w:tcPr>
          <w:p w:rsidR="00B56885" w:rsidRDefault="00B56885" w:rsidP="0041402C">
            <w:pPr>
              <w:spacing w:line="260" w:lineRule="exact"/>
              <w:jc w:val="center"/>
              <w:rPr>
                <w:rFonts w:asciiTheme="majorEastAsia" w:eastAsiaTheme="majorEastAsia" w:hAnsiTheme="majorEastAsia"/>
                <w:szCs w:val="21"/>
              </w:rPr>
            </w:pPr>
            <w:r>
              <w:rPr>
                <w:rFonts w:asciiTheme="majorEastAsia" w:eastAsiaTheme="majorEastAsia" w:hAnsiTheme="majorEastAsia" w:hint="eastAsia"/>
                <w:szCs w:val="21"/>
              </w:rPr>
              <w:t>金馬委員</w:t>
            </w:r>
          </w:p>
        </w:tc>
        <w:tc>
          <w:tcPr>
            <w:tcW w:w="4477" w:type="dxa"/>
            <w:shd w:val="clear" w:color="auto" w:fill="auto"/>
          </w:tcPr>
          <w:p w:rsidR="00B56885" w:rsidRPr="00323E6B" w:rsidRDefault="00B56885" w:rsidP="0041402C">
            <w:pPr>
              <w:spacing w:line="260" w:lineRule="exact"/>
              <w:ind w:left="210" w:hangingChars="100" w:hanging="210"/>
              <w:rPr>
                <w:rFonts w:asciiTheme="majorEastAsia" w:eastAsiaTheme="majorEastAsia" w:hAnsiTheme="majorEastAsia"/>
                <w:szCs w:val="21"/>
              </w:rPr>
            </w:pPr>
            <w:r w:rsidRPr="00323E6B">
              <w:rPr>
                <w:rFonts w:asciiTheme="majorEastAsia" w:eastAsiaTheme="majorEastAsia" w:hAnsiTheme="majorEastAsia" w:hint="eastAsia"/>
                <w:szCs w:val="21"/>
              </w:rPr>
              <w:t>・</w:t>
            </w:r>
            <w:r w:rsidRPr="00B56885">
              <w:rPr>
                <w:rFonts w:asciiTheme="majorEastAsia" w:eastAsiaTheme="majorEastAsia" w:hAnsiTheme="majorEastAsia" w:hint="eastAsia"/>
                <w:szCs w:val="21"/>
              </w:rPr>
              <w:t>「大阪ブルー・オーシャン・ビジョン」に向けての取組みや、関西万博を見据えた国内外への販路拡大など、施策が具体的に拡充されたことがよかった</w:t>
            </w:r>
            <w:r>
              <w:rPr>
                <w:rFonts w:asciiTheme="majorEastAsia" w:eastAsiaTheme="majorEastAsia" w:hAnsiTheme="majorEastAsia" w:hint="eastAsia"/>
                <w:szCs w:val="21"/>
              </w:rPr>
              <w:t>と思う</w:t>
            </w:r>
            <w:r w:rsidRPr="00B56885">
              <w:rPr>
                <w:rFonts w:asciiTheme="majorEastAsia" w:eastAsiaTheme="majorEastAsia" w:hAnsiTheme="majorEastAsia" w:hint="eastAsia"/>
                <w:szCs w:val="21"/>
              </w:rPr>
              <w:t>。</w:t>
            </w:r>
          </w:p>
          <w:p w:rsidR="00B56885" w:rsidRPr="00323E6B" w:rsidRDefault="00B56885" w:rsidP="0041402C">
            <w:pPr>
              <w:spacing w:line="260" w:lineRule="exact"/>
              <w:ind w:left="210" w:hangingChars="100" w:hanging="210"/>
              <w:rPr>
                <w:rFonts w:asciiTheme="majorEastAsia" w:eastAsiaTheme="majorEastAsia" w:hAnsiTheme="majorEastAsia"/>
                <w:szCs w:val="21"/>
              </w:rPr>
            </w:pPr>
          </w:p>
        </w:tc>
        <w:tc>
          <w:tcPr>
            <w:tcW w:w="2942" w:type="dxa"/>
            <w:shd w:val="clear" w:color="auto" w:fill="auto"/>
          </w:tcPr>
          <w:p w:rsidR="00B56885" w:rsidRPr="00847298" w:rsidRDefault="00394D96" w:rsidP="00394D96">
            <w:pPr>
              <w:spacing w:line="260" w:lineRule="exact"/>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w:t>
            </w:r>
            <w:r w:rsidR="00C55C3E">
              <w:rPr>
                <w:rFonts w:asciiTheme="majorEastAsia" w:eastAsiaTheme="majorEastAsia" w:hAnsiTheme="majorEastAsia" w:hint="eastAsia"/>
                <w:szCs w:val="21"/>
              </w:rPr>
              <w:t>大阪の魅力発信や府内の活性化に向けた取組みを進めていきます。</w:t>
            </w:r>
          </w:p>
        </w:tc>
      </w:tr>
      <w:tr w:rsidR="00D260DF" w:rsidRPr="003C68E9" w:rsidTr="00847298">
        <w:tc>
          <w:tcPr>
            <w:tcW w:w="486" w:type="dxa"/>
            <w:vAlign w:val="center"/>
          </w:tcPr>
          <w:p w:rsidR="00D260DF" w:rsidRPr="003C68E9" w:rsidRDefault="000C5BFD" w:rsidP="00C55C3E">
            <w:pPr>
              <w:jc w:val="center"/>
              <w:rPr>
                <w:rFonts w:asciiTheme="majorEastAsia" w:eastAsiaTheme="majorEastAsia" w:hAnsiTheme="majorEastAsia"/>
                <w:szCs w:val="21"/>
              </w:rPr>
            </w:pPr>
            <w:r>
              <w:rPr>
                <w:rFonts w:asciiTheme="majorEastAsia" w:eastAsiaTheme="majorEastAsia" w:hAnsiTheme="majorEastAsia"/>
                <w:szCs w:val="21"/>
              </w:rPr>
              <w:t>2</w:t>
            </w:r>
            <w:r w:rsidR="00C55C3E">
              <w:rPr>
                <w:rFonts w:asciiTheme="majorEastAsia" w:eastAsiaTheme="majorEastAsia" w:hAnsiTheme="majorEastAsia"/>
                <w:szCs w:val="21"/>
              </w:rPr>
              <w:t>2</w:t>
            </w:r>
          </w:p>
        </w:tc>
        <w:tc>
          <w:tcPr>
            <w:tcW w:w="707" w:type="dxa"/>
            <w:vAlign w:val="center"/>
          </w:tcPr>
          <w:p w:rsidR="00D260DF" w:rsidRPr="00323E6B" w:rsidRDefault="00D260DF" w:rsidP="00D260DF">
            <w:pPr>
              <w:spacing w:line="260" w:lineRule="exact"/>
              <w:jc w:val="center"/>
              <w:rPr>
                <w:rFonts w:asciiTheme="majorEastAsia" w:eastAsiaTheme="majorEastAsia" w:hAnsiTheme="majorEastAsia"/>
                <w:szCs w:val="21"/>
              </w:rPr>
            </w:pPr>
            <w:r w:rsidRPr="00323E6B">
              <w:rPr>
                <w:rFonts w:asciiTheme="majorEastAsia" w:eastAsiaTheme="majorEastAsia" w:hAnsiTheme="majorEastAsia" w:hint="eastAsia"/>
                <w:w w:val="66"/>
                <w:kern w:val="0"/>
                <w:szCs w:val="21"/>
                <w:fitText w:val="420" w:id="-2084867072"/>
              </w:rPr>
              <w:t>千代松</w:t>
            </w:r>
            <w:r w:rsidRPr="00323E6B">
              <w:rPr>
                <w:rFonts w:asciiTheme="majorEastAsia" w:eastAsiaTheme="majorEastAsia" w:hAnsiTheme="majorEastAsia" w:hint="eastAsia"/>
                <w:szCs w:val="21"/>
              </w:rPr>
              <w:t>委員</w:t>
            </w:r>
          </w:p>
        </w:tc>
        <w:tc>
          <w:tcPr>
            <w:tcW w:w="4477" w:type="dxa"/>
          </w:tcPr>
          <w:p w:rsidR="00A76295" w:rsidRPr="00323E6B" w:rsidRDefault="00D260DF" w:rsidP="00D260DF">
            <w:pPr>
              <w:spacing w:line="260" w:lineRule="exact"/>
              <w:ind w:left="210" w:hangingChars="100" w:hanging="210"/>
              <w:rPr>
                <w:rFonts w:asciiTheme="majorEastAsia" w:eastAsiaTheme="majorEastAsia" w:hAnsiTheme="majorEastAsia"/>
                <w:szCs w:val="21"/>
              </w:rPr>
            </w:pPr>
            <w:r w:rsidRPr="00323E6B">
              <w:rPr>
                <w:rFonts w:asciiTheme="majorEastAsia" w:eastAsiaTheme="majorEastAsia" w:hAnsiTheme="majorEastAsia" w:hint="eastAsia"/>
                <w:szCs w:val="21"/>
              </w:rPr>
              <w:t>・近年</w:t>
            </w:r>
            <w:r w:rsidR="004609E9" w:rsidRPr="00323E6B">
              <w:rPr>
                <w:rFonts w:asciiTheme="majorEastAsia" w:eastAsiaTheme="majorEastAsia" w:hAnsiTheme="majorEastAsia" w:hint="eastAsia"/>
                <w:szCs w:val="21"/>
              </w:rPr>
              <w:t>SDGs</w:t>
            </w:r>
            <w:r w:rsidRPr="00323E6B">
              <w:rPr>
                <w:rFonts w:asciiTheme="majorEastAsia" w:eastAsiaTheme="majorEastAsia" w:hAnsiTheme="majorEastAsia" w:hint="eastAsia"/>
                <w:szCs w:val="21"/>
              </w:rPr>
              <w:t>の普及や漁業法改正などにより</w:t>
            </w:r>
            <w:r w:rsidR="004609E9" w:rsidRPr="00323E6B">
              <w:rPr>
                <w:rFonts w:asciiTheme="majorEastAsia" w:eastAsiaTheme="majorEastAsia" w:hAnsiTheme="majorEastAsia" w:hint="eastAsia"/>
                <w:szCs w:val="21"/>
              </w:rPr>
              <w:t>、</w:t>
            </w:r>
            <w:r w:rsidRPr="00323E6B">
              <w:rPr>
                <w:rFonts w:asciiTheme="majorEastAsia" w:eastAsiaTheme="majorEastAsia" w:hAnsiTheme="majorEastAsia" w:hint="eastAsia"/>
                <w:szCs w:val="21"/>
              </w:rPr>
              <w:t>漁業を取り巻く情勢は大きく変化しつつあ</w:t>
            </w:r>
            <w:r w:rsidR="00A840B6" w:rsidRPr="00323E6B">
              <w:rPr>
                <w:rFonts w:asciiTheme="majorEastAsia" w:eastAsiaTheme="majorEastAsia" w:hAnsiTheme="majorEastAsia" w:hint="eastAsia"/>
                <w:szCs w:val="21"/>
              </w:rPr>
              <w:t>る</w:t>
            </w:r>
            <w:r w:rsidRPr="00323E6B">
              <w:rPr>
                <w:rFonts w:asciiTheme="majorEastAsia" w:eastAsiaTheme="majorEastAsia" w:hAnsiTheme="majorEastAsia" w:hint="eastAsia"/>
                <w:szCs w:val="21"/>
              </w:rPr>
              <w:t>。府内の漁業</w:t>
            </w:r>
            <w:r w:rsidR="00A840B6" w:rsidRPr="00323E6B">
              <w:rPr>
                <w:rFonts w:asciiTheme="majorEastAsia" w:eastAsiaTheme="majorEastAsia" w:hAnsiTheme="majorEastAsia" w:hint="eastAsia"/>
                <w:szCs w:val="21"/>
              </w:rPr>
              <w:t>協同</w:t>
            </w:r>
            <w:r w:rsidRPr="00323E6B">
              <w:rPr>
                <w:rFonts w:asciiTheme="majorEastAsia" w:eastAsiaTheme="majorEastAsia" w:hAnsiTheme="majorEastAsia" w:hint="eastAsia"/>
                <w:szCs w:val="21"/>
              </w:rPr>
              <w:t>組合</w:t>
            </w:r>
            <w:r w:rsidR="00A840B6" w:rsidRPr="00323E6B">
              <w:rPr>
                <w:rFonts w:asciiTheme="majorEastAsia" w:eastAsiaTheme="majorEastAsia" w:hAnsiTheme="majorEastAsia" w:hint="eastAsia"/>
                <w:szCs w:val="21"/>
              </w:rPr>
              <w:t>等</w:t>
            </w:r>
            <w:r w:rsidRPr="00323E6B">
              <w:rPr>
                <w:rFonts w:asciiTheme="majorEastAsia" w:eastAsiaTheme="majorEastAsia" w:hAnsiTheme="majorEastAsia" w:hint="eastAsia"/>
                <w:szCs w:val="21"/>
              </w:rPr>
              <w:t>各関係団体においては、漁場環境の保全や水産資源の保護などの取組</w:t>
            </w:r>
            <w:r w:rsidR="00A840B6" w:rsidRPr="00323E6B">
              <w:rPr>
                <w:rFonts w:asciiTheme="majorEastAsia" w:eastAsiaTheme="majorEastAsia" w:hAnsiTheme="majorEastAsia" w:hint="eastAsia"/>
                <w:szCs w:val="21"/>
              </w:rPr>
              <w:t>み</w:t>
            </w:r>
            <w:r w:rsidRPr="00323E6B">
              <w:rPr>
                <w:rFonts w:asciiTheme="majorEastAsia" w:eastAsiaTheme="majorEastAsia" w:hAnsiTheme="majorEastAsia" w:hint="eastAsia"/>
                <w:szCs w:val="21"/>
              </w:rPr>
              <w:t>を積極的に進められてい</w:t>
            </w:r>
            <w:r w:rsidR="00A840B6" w:rsidRPr="00323E6B">
              <w:rPr>
                <w:rFonts w:asciiTheme="majorEastAsia" w:eastAsiaTheme="majorEastAsia" w:hAnsiTheme="majorEastAsia" w:hint="eastAsia"/>
                <w:szCs w:val="21"/>
              </w:rPr>
              <w:t>る</w:t>
            </w:r>
            <w:r w:rsidRPr="00323E6B">
              <w:rPr>
                <w:rFonts w:asciiTheme="majorEastAsia" w:eastAsiaTheme="majorEastAsia" w:hAnsiTheme="majorEastAsia" w:hint="eastAsia"/>
                <w:szCs w:val="21"/>
              </w:rPr>
              <w:t>。</w:t>
            </w:r>
          </w:p>
          <w:p w:rsidR="00D260DF" w:rsidRPr="00323E6B" w:rsidRDefault="00A76295" w:rsidP="00D260DF">
            <w:pPr>
              <w:spacing w:line="260" w:lineRule="exact"/>
              <w:ind w:left="210" w:hangingChars="100" w:hanging="210"/>
              <w:rPr>
                <w:rFonts w:asciiTheme="majorEastAsia" w:eastAsiaTheme="majorEastAsia" w:hAnsiTheme="majorEastAsia"/>
                <w:szCs w:val="21"/>
              </w:rPr>
            </w:pPr>
            <w:r w:rsidRPr="00323E6B">
              <w:rPr>
                <w:rFonts w:asciiTheme="majorEastAsia" w:eastAsiaTheme="majorEastAsia" w:hAnsiTheme="majorEastAsia" w:hint="eastAsia"/>
                <w:szCs w:val="21"/>
              </w:rPr>
              <w:t>・</w:t>
            </w:r>
            <w:r w:rsidR="00D260DF" w:rsidRPr="00323E6B">
              <w:rPr>
                <w:rFonts w:asciiTheme="majorEastAsia" w:eastAsiaTheme="majorEastAsia" w:hAnsiTheme="majorEastAsia" w:hint="eastAsia"/>
                <w:szCs w:val="21"/>
              </w:rPr>
              <w:t>大阪府にお</w:t>
            </w:r>
            <w:r w:rsidR="004609E9" w:rsidRPr="00323E6B">
              <w:rPr>
                <w:rFonts w:asciiTheme="majorEastAsia" w:eastAsiaTheme="majorEastAsia" w:hAnsiTheme="majorEastAsia" w:hint="eastAsia"/>
                <w:szCs w:val="21"/>
              </w:rPr>
              <w:t>い</w:t>
            </w:r>
            <w:r w:rsidR="00D260DF" w:rsidRPr="00323E6B">
              <w:rPr>
                <w:rFonts w:asciiTheme="majorEastAsia" w:eastAsiaTheme="majorEastAsia" w:hAnsiTheme="majorEastAsia" w:hint="eastAsia"/>
                <w:szCs w:val="21"/>
              </w:rPr>
              <w:t>ては、漁業をより魅力ある産業へと発展させるため、本プランに基づき</w:t>
            </w:r>
            <w:r w:rsidR="004609E9" w:rsidRPr="00323E6B">
              <w:rPr>
                <w:rFonts w:asciiTheme="majorEastAsia" w:eastAsiaTheme="majorEastAsia" w:hAnsiTheme="majorEastAsia" w:hint="eastAsia"/>
                <w:szCs w:val="21"/>
              </w:rPr>
              <w:t>、</w:t>
            </w:r>
            <w:r w:rsidR="00D260DF" w:rsidRPr="00323E6B">
              <w:rPr>
                <w:rFonts w:asciiTheme="majorEastAsia" w:eastAsiaTheme="majorEastAsia" w:hAnsiTheme="majorEastAsia" w:hint="eastAsia"/>
                <w:szCs w:val="21"/>
              </w:rPr>
              <w:t>漁業関係者への一層の支援をお願いす</w:t>
            </w:r>
            <w:r w:rsidR="00A840B6" w:rsidRPr="00323E6B">
              <w:rPr>
                <w:rFonts w:asciiTheme="majorEastAsia" w:eastAsiaTheme="majorEastAsia" w:hAnsiTheme="majorEastAsia" w:hint="eastAsia"/>
                <w:szCs w:val="21"/>
              </w:rPr>
              <w:t>る</w:t>
            </w:r>
            <w:r w:rsidR="00D260DF" w:rsidRPr="00323E6B">
              <w:rPr>
                <w:rFonts w:asciiTheme="majorEastAsia" w:eastAsiaTheme="majorEastAsia" w:hAnsiTheme="majorEastAsia" w:hint="eastAsia"/>
                <w:szCs w:val="21"/>
              </w:rPr>
              <w:t>。</w:t>
            </w:r>
          </w:p>
          <w:p w:rsidR="000C5BFD" w:rsidRPr="00323E6B" w:rsidRDefault="000C5BFD" w:rsidP="00D260DF">
            <w:pPr>
              <w:spacing w:line="260" w:lineRule="exact"/>
              <w:ind w:left="210" w:hangingChars="100" w:hanging="210"/>
              <w:rPr>
                <w:rFonts w:asciiTheme="majorEastAsia" w:eastAsiaTheme="majorEastAsia" w:hAnsiTheme="majorEastAsia"/>
                <w:szCs w:val="21"/>
              </w:rPr>
            </w:pPr>
          </w:p>
        </w:tc>
        <w:tc>
          <w:tcPr>
            <w:tcW w:w="2942" w:type="dxa"/>
          </w:tcPr>
          <w:p w:rsidR="00D260DF" w:rsidRPr="00323E6B" w:rsidRDefault="00A76295" w:rsidP="00D260DF">
            <w:pPr>
              <w:spacing w:line="260" w:lineRule="exact"/>
              <w:ind w:left="210" w:hangingChars="100" w:hanging="210"/>
              <w:rPr>
                <w:rFonts w:asciiTheme="majorEastAsia" w:eastAsiaTheme="majorEastAsia" w:hAnsiTheme="majorEastAsia"/>
                <w:szCs w:val="21"/>
              </w:rPr>
            </w:pPr>
            <w:r w:rsidRPr="00323E6B">
              <w:rPr>
                <w:rFonts w:asciiTheme="majorEastAsia" w:eastAsiaTheme="majorEastAsia" w:hAnsiTheme="majorEastAsia" w:hint="eastAsia"/>
                <w:szCs w:val="21"/>
              </w:rPr>
              <w:t>・</w:t>
            </w:r>
            <w:r w:rsidR="004609E9" w:rsidRPr="00323E6B">
              <w:rPr>
                <w:rFonts w:asciiTheme="majorEastAsia" w:eastAsiaTheme="majorEastAsia" w:hAnsiTheme="majorEastAsia" w:hint="eastAsia"/>
                <w:szCs w:val="21"/>
              </w:rPr>
              <w:t>今回の中間見直し</w:t>
            </w:r>
            <w:r w:rsidR="00224D17" w:rsidRPr="00323E6B">
              <w:rPr>
                <w:rFonts w:asciiTheme="majorEastAsia" w:eastAsiaTheme="majorEastAsia" w:hAnsiTheme="majorEastAsia" w:hint="eastAsia"/>
                <w:szCs w:val="21"/>
              </w:rPr>
              <w:t>は、各主体が進める取組みや施策と</w:t>
            </w:r>
            <w:r w:rsidR="004609E9" w:rsidRPr="00323E6B">
              <w:rPr>
                <w:rFonts w:asciiTheme="majorEastAsia" w:eastAsiaTheme="majorEastAsia" w:hAnsiTheme="majorEastAsia" w:hint="eastAsia"/>
                <w:szCs w:val="21"/>
              </w:rPr>
              <w:t>SDGs</w:t>
            </w:r>
            <w:r w:rsidR="00224D17" w:rsidRPr="00323E6B">
              <w:rPr>
                <w:rFonts w:asciiTheme="majorEastAsia" w:eastAsiaTheme="majorEastAsia" w:hAnsiTheme="majorEastAsia" w:hint="eastAsia"/>
                <w:szCs w:val="21"/>
              </w:rPr>
              <w:t>の各ゴール</w:t>
            </w:r>
            <w:r w:rsidR="004609E9" w:rsidRPr="00323E6B">
              <w:rPr>
                <w:rFonts w:asciiTheme="majorEastAsia" w:eastAsiaTheme="majorEastAsia" w:hAnsiTheme="majorEastAsia" w:hint="eastAsia"/>
                <w:szCs w:val="21"/>
              </w:rPr>
              <w:t>との対応</w:t>
            </w:r>
            <w:r w:rsidR="00224D17" w:rsidRPr="00323E6B">
              <w:rPr>
                <w:rFonts w:asciiTheme="majorEastAsia" w:eastAsiaTheme="majorEastAsia" w:hAnsiTheme="majorEastAsia" w:hint="eastAsia"/>
                <w:szCs w:val="21"/>
              </w:rPr>
              <w:t>を明確に示すなど、府が各関係団体等と連携した取組みがより計画的に進む</w:t>
            </w:r>
            <w:r w:rsidR="000730D5" w:rsidRPr="00323E6B">
              <w:rPr>
                <w:rFonts w:asciiTheme="majorEastAsia" w:eastAsiaTheme="majorEastAsia" w:hAnsiTheme="majorEastAsia" w:hint="eastAsia"/>
                <w:szCs w:val="21"/>
              </w:rPr>
              <w:t>よう</w:t>
            </w:r>
            <w:r w:rsidR="00323E6B" w:rsidRPr="00323E6B">
              <w:rPr>
                <w:rFonts w:asciiTheme="majorEastAsia" w:eastAsiaTheme="majorEastAsia" w:hAnsiTheme="majorEastAsia" w:hint="eastAsia"/>
                <w:szCs w:val="21"/>
              </w:rPr>
              <w:t>意図</w:t>
            </w:r>
            <w:r w:rsidR="00224D17" w:rsidRPr="00323E6B">
              <w:rPr>
                <w:rFonts w:asciiTheme="majorEastAsia" w:eastAsiaTheme="majorEastAsia" w:hAnsiTheme="majorEastAsia" w:hint="eastAsia"/>
                <w:szCs w:val="21"/>
              </w:rPr>
              <w:t>して</w:t>
            </w:r>
            <w:r w:rsidR="00323E6B" w:rsidRPr="00323E6B">
              <w:rPr>
                <w:rFonts w:asciiTheme="majorEastAsia" w:eastAsiaTheme="majorEastAsia" w:hAnsiTheme="majorEastAsia" w:hint="eastAsia"/>
                <w:szCs w:val="21"/>
              </w:rPr>
              <w:t>作成して</w:t>
            </w:r>
            <w:r w:rsidR="00224D17" w:rsidRPr="00323E6B">
              <w:rPr>
                <w:rFonts w:asciiTheme="majorEastAsia" w:eastAsiaTheme="majorEastAsia" w:hAnsiTheme="majorEastAsia" w:hint="eastAsia"/>
                <w:szCs w:val="21"/>
              </w:rPr>
              <w:t>います。</w:t>
            </w:r>
          </w:p>
          <w:p w:rsidR="00323E6B" w:rsidRPr="00323E6B" w:rsidRDefault="00224D17" w:rsidP="00D260DF">
            <w:pPr>
              <w:spacing w:line="260" w:lineRule="exact"/>
              <w:ind w:left="210" w:hangingChars="100" w:hanging="210"/>
              <w:rPr>
                <w:rFonts w:asciiTheme="majorEastAsia" w:eastAsiaTheme="majorEastAsia" w:hAnsiTheme="majorEastAsia"/>
                <w:szCs w:val="21"/>
              </w:rPr>
            </w:pPr>
            <w:r w:rsidRPr="00323E6B">
              <w:rPr>
                <w:rFonts w:asciiTheme="majorEastAsia" w:eastAsiaTheme="majorEastAsia" w:hAnsiTheme="majorEastAsia" w:hint="eastAsia"/>
                <w:szCs w:val="21"/>
              </w:rPr>
              <w:t>・今後は、プランの実現に向け、各施策を推進</w:t>
            </w:r>
            <w:r w:rsidR="00A840B6" w:rsidRPr="00323E6B">
              <w:rPr>
                <w:rFonts w:asciiTheme="majorEastAsia" w:eastAsiaTheme="majorEastAsia" w:hAnsiTheme="majorEastAsia" w:hint="eastAsia"/>
                <w:szCs w:val="21"/>
              </w:rPr>
              <w:t>してまいります。</w:t>
            </w:r>
          </w:p>
          <w:p w:rsidR="00D260DF" w:rsidRPr="00323E6B" w:rsidRDefault="00D260DF" w:rsidP="00D260DF">
            <w:pPr>
              <w:spacing w:line="260" w:lineRule="exact"/>
              <w:ind w:left="210" w:hangingChars="100" w:hanging="210"/>
              <w:rPr>
                <w:rFonts w:asciiTheme="majorEastAsia" w:eastAsiaTheme="majorEastAsia" w:hAnsiTheme="majorEastAsia"/>
                <w:szCs w:val="21"/>
              </w:rPr>
            </w:pPr>
          </w:p>
        </w:tc>
      </w:tr>
    </w:tbl>
    <w:p w:rsidR="00716BDE" w:rsidRPr="00F33F3D" w:rsidRDefault="00716BDE" w:rsidP="00F33F3D"/>
    <w:sectPr w:rsidR="00716BDE" w:rsidRPr="00F33F3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1A8" w:rsidRDefault="000361A8" w:rsidP="00397CA3">
      <w:r>
        <w:separator/>
      </w:r>
    </w:p>
  </w:endnote>
  <w:endnote w:type="continuationSeparator" w:id="0">
    <w:p w:rsidR="000361A8" w:rsidRDefault="000361A8" w:rsidP="0039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85571164"/>
      <w:docPartObj>
        <w:docPartGallery w:val="Page Numbers (Bottom of Page)"/>
        <w:docPartUnique/>
      </w:docPartObj>
    </w:sdtPr>
    <w:sdtEndPr>
      <w:rPr>
        <w:rFonts w:asciiTheme="majorEastAsia" w:eastAsiaTheme="majorEastAsia" w:hAnsiTheme="majorEastAsia"/>
      </w:rPr>
    </w:sdtEndPr>
    <w:sdtContent>
      <w:p w:rsidR="0051690A" w:rsidRPr="006F368B" w:rsidRDefault="0051690A" w:rsidP="006F368B">
        <w:pPr>
          <w:pStyle w:val="a6"/>
          <w:jc w:val="center"/>
          <w:rPr>
            <w:rFonts w:asciiTheme="majorEastAsia" w:eastAsiaTheme="majorEastAsia" w:hAnsiTheme="majorEastAsia"/>
          </w:rPr>
        </w:pPr>
        <w:r w:rsidRPr="006F368B">
          <w:rPr>
            <w:rFonts w:asciiTheme="majorEastAsia" w:eastAsiaTheme="majorEastAsia" w:hAnsiTheme="majorEastAsia"/>
          </w:rPr>
          <w:fldChar w:fldCharType="begin"/>
        </w:r>
        <w:r w:rsidRPr="006F368B">
          <w:rPr>
            <w:rFonts w:asciiTheme="majorEastAsia" w:eastAsiaTheme="majorEastAsia" w:hAnsiTheme="majorEastAsia"/>
          </w:rPr>
          <w:instrText>PAGE   \* MERGEFORMAT</w:instrText>
        </w:r>
        <w:r w:rsidRPr="006F368B">
          <w:rPr>
            <w:rFonts w:asciiTheme="majorEastAsia" w:eastAsiaTheme="majorEastAsia" w:hAnsiTheme="majorEastAsia"/>
          </w:rPr>
          <w:fldChar w:fldCharType="separate"/>
        </w:r>
        <w:r w:rsidR="00A83552" w:rsidRPr="00A83552">
          <w:rPr>
            <w:rFonts w:asciiTheme="majorEastAsia" w:eastAsiaTheme="majorEastAsia" w:hAnsiTheme="majorEastAsia"/>
            <w:noProof/>
            <w:lang w:val="ja-JP"/>
          </w:rPr>
          <w:t>1</w:t>
        </w:r>
        <w:r w:rsidRPr="006F368B">
          <w:rPr>
            <w:rFonts w:asciiTheme="majorEastAsia" w:eastAsiaTheme="majorEastAsia" w:hAnsiTheme="major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1A8" w:rsidRDefault="000361A8" w:rsidP="00397CA3">
      <w:r>
        <w:separator/>
      </w:r>
    </w:p>
  </w:footnote>
  <w:footnote w:type="continuationSeparator" w:id="0">
    <w:p w:rsidR="000361A8" w:rsidRDefault="000361A8" w:rsidP="00397C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6BDE"/>
    <w:rsid w:val="00015CE8"/>
    <w:rsid w:val="0002183B"/>
    <w:rsid w:val="00035403"/>
    <w:rsid w:val="000361A8"/>
    <w:rsid w:val="000651D3"/>
    <w:rsid w:val="00065E1B"/>
    <w:rsid w:val="000730D5"/>
    <w:rsid w:val="000A55BA"/>
    <w:rsid w:val="000C2862"/>
    <w:rsid w:val="000C37AE"/>
    <w:rsid w:val="000C5BFD"/>
    <w:rsid w:val="000F4B72"/>
    <w:rsid w:val="000F4E57"/>
    <w:rsid w:val="00126AF7"/>
    <w:rsid w:val="00143246"/>
    <w:rsid w:val="001661C9"/>
    <w:rsid w:val="00194560"/>
    <w:rsid w:val="001D50D0"/>
    <w:rsid w:val="001E0675"/>
    <w:rsid w:val="001E68AF"/>
    <w:rsid w:val="00200671"/>
    <w:rsid w:val="00214A06"/>
    <w:rsid w:val="00224D17"/>
    <w:rsid w:val="002274CF"/>
    <w:rsid w:val="002638AA"/>
    <w:rsid w:val="00281791"/>
    <w:rsid w:val="002944A9"/>
    <w:rsid w:val="002E0975"/>
    <w:rsid w:val="002F3C23"/>
    <w:rsid w:val="00310E82"/>
    <w:rsid w:val="00323E6B"/>
    <w:rsid w:val="00331DAD"/>
    <w:rsid w:val="00332140"/>
    <w:rsid w:val="00336D79"/>
    <w:rsid w:val="00380F37"/>
    <w:rsid w:val="00394D96"/>
    <w:rsid w:val="00397CA3"/>
    <w:rsid w:val="003C68E9"/>
    <w:rsid w:val="003D0722"/>
    <w:rsid w:val="003D7A2E"/>
    <w:rsid w:val="00424B24"/>
    <w:rsid w:val="00456F2C"/>
    <w:rsid w:val="004609E9"/>
    <w:rsid w:val="00466CA0"/>
    <w:rsid w:val="004B5287"/>
    <w:rsid w:val="004C62A5"/>
    <w:rsid w:val="004D7A3B"/>
    <w:rsid w:val="0050654A"/>
    <w:rsid w:val="0051690A"/>
    <w:rsid w:val="00530A31"/>
    <w:rsid w:val="0053346F"/>
    <w:rsid w:val="00536846"/>
    <w:rsid w:val="00541BA1"/>
    <w:rsid w:val="0055106D"/>
    <w:rsid w:val="0057427C"/>
    <w:rsid w:val="00586C23"/>
    <w:rsid w:val="005929A5"/>
    <w:rsid w:val="005A5013"/>
    <w:rsid w:val="005C7883"/>
    <w:rsid w:val="00656D48"/>
    <w:rsid w:val="00660EB1"/>
    <w:rsid w:val="00680650"/>
    <w:rsid w:val="00684A63"/>
    <w:rsid w:val="006D49F2"/>
    <w:rsid w:val="006F368B"/>
    <w:rsid w:val="0071161C"/>
    <w:rsid w:val="007119C0"/>
    <w:rsid w:val="00716BDE"/>
    <w:rsid w:val="00736B57"/>
    <w:rsid w:val="00742907"/>
    <w:rsid w:val="00751E7E"/>
    <w:rsid w:val="00760C0C"/>
    <w:rsid w:val="00765193"/>
    <w:rsid w:val="0076710E"/>
    <w:rsid w:val="0077549D"/>
    <w:rsid w:val="00786528"/>
    <w:rsid w:val="00787164"/>
    <w:rsid w:val="007B040D"/>
    <w:rsid w:val="007F18DA"/>
    <w:rsid w:val="008078C7"/>
    <w:rsid w:val="008257C0"/>
    <w:rsid w:val="00835E65"/>
    <w:rsid w:val="0084444A"/>
    <w:rsid w:val="00846126"/>
    <w:rsid w:val="00847298"/>
    <w:rsid w:val="00867217"/>
    <w:rsid w:val="008760E4"/>
    <w:rsid w:val="00881F26"/>
    <w:rsid w:val="00892468"/>
    <w:rsid w:val="008C0961"/>
    <w:rsid w:val="008D6D48"/>
    <w:rsid w:val="008F395F"/>
    <w:rsid w:val="008F3D54"/>
    <w:rsid w:val="00917EB2"/>
    <w:rsid w:val="00967418"/>
    <w:rsid w:val="00A00690"/>
    <w:rsid w:val="00A1356B"/>
    <w:rsid w:val="00A27CCB"/>
    <w:rsid w:val="00A37E7B"/>
    <w:rsid w:val="00A742C7"/>
    <w:rsid w:val="00A76295"/>
    <w:rsid w:val="00A77BD9"/>
    <w:rsid w:val="00A80366"/>
    <w:rsid w:val="00A83552"/>
    <w:rsid w:val="00A840B6"/>
    <w:rsid w:val="00A933E6"/>
    <w:rsid w:val="00AB03A8"/>
    <w:rsid w:val="00AE640B"/>
    <w:rsid w:val="00B1029E"/>
    <w:rsid w:val="00B2438C"/>
    <w:rsid w:val="00B27BF1"/>
    <w:rsid w:val="00B33109"/>
    <w:rsid w:val="00B44418"/>
    <w:rsid w:val="00B52E49"/>
    <w:rsid w:val="00B56885"/>
    <w:rsid w:val="00B703F4"/>
    <w:rsid w:val="00B769E0"/>
    <w:rsid w:val="00B82F25"/>
    <w:rsid w:val="00BC0B0F"/>
    <w:rsid w:val="00BC41C6"/>
    <w:rsid w:val="00BC689A"/>
    <w:rsid w:val="00BD12C8"/>
    <w:rsid w:val="00BF4F40"/>
    <w:rsid w:val="00C2243C"/>
    <w:rsid w:val="00C2693A"/>
    <w:rsid w:val="00C3200A"/>
    <w:rsid w:val="00C35583"/>
    <w:rsid w:val="00C55C3E"/>
    <w:rsid w:val="00C60040"/>
    <w:rsid w:val="00C80509"/>
    <w:rsid w:val="00C91E86"/>
    <w:rsid w:val="00CD3C5D"/>
    <w:rsid w:val="00CD5575"/>
    <w:rsid w:val="00D260DF"/>
    <w:rsid w:val="00D37F7F"/>
    <w:rsid w:val="00D51AB3"/>
    <w:rsid w:val="00D5478D"/>
    <w:rsid w:val="00D766CD"/>
    <w:rsid w:val="00D77A3E"/>
    <w:rsid w:val="00DA655B"/>
    <w:rsid w:val="00DD2DD3"/>
    <w:rsid w:val="00DF08B4"/>
    <w:rsid w:val="00E33984"/>
    <w:rsid w:val="00E44B0D"/>
    <w:rsid w:val="00EA5817"/>
    <w:rsid w:val="00EE4E56"/>
    <w:rsid w:val="00F23705"/>
    <w:rsid w:val="00F33F3D"/>
    <w:rsid w:val="00F46951"/>
    <w:rsid w:val="00F60975"/>
    <w:rsid w:val="00F71F37"/>
    <w:rsid w:val="00FB7489"/>
    <w:rsid w:val="00FC180C"/>
    <w:rsid w:val="00FC3C3E"/>
    <w:rsid w:val="00FC7BAA"/>
    <w:rsid w:val="00FD58AB"/>
    <w:rsid w:val="00FD75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8F0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97CA3"/>
    <w:pPr>
      <w:tabs>
        <w:tab w:val="center" w:pos="4252"/>
        <w:tab w:val="right" w:pos="8504"/>
      </w:tabs>
      <w:snapToGrid w:val="0"/>
    </w:pPr>
  </w:style>
  <w:style w:type="character" w:customStyle="1" w:styleId="a5">
    <w:name w:val="ヘッダー (文字)"/>
    <w:basedOn w:val="a0"/>
    <w:link w:val="a4"/>
    <w:uiPriority w:val="99"/>
    <w:rsid w:val="00397CA3"/>
  </w:style>
  <w:style w:type="paragraph" w:styleId="a6">
    <w:name w:val="footer"/>
    <w:basedOn w:val="a"/>
    <w:link w:val="a7"/>
    <w:uiPriority w:val="99"/>
    <w:unhideWhenUsed/>
    <w:rsid w:val="00397CA3"/>
    <w:pPr>
      <w:tabs>
        <w:tab w:val="center" w:pos="4252"/>
        <w:tab w:val="right" w:pos="8504"/>
      </w:tabs>
      <w:snapToGrid w:val="0"/>
    </w:pPr>
  </w:style>
  <w:style w:type="character" w:customStyle="1" w:styleId="a7">
    <w:name w:val="フッター (文字)"/>
    <w:basedOn w:val="a0"/>
    <w:link w:val="a6"/>
    <w:uiPriority w:val="99"/>
    <w:rsid w:val="00397CA3"/>
  </w:style>
  <w:style w:type="paragraph" w:styleId="a8">
    <w:name w:val="Balloon Text"/>
    <w:basedOn w:val="a"/>
    <w:link w:val="a9"/>
    <w:uiPriority w:val="99"/>
    <w:semiHidden/>
    <w:unhideWhenUsed/>
    <w:rsid w:val="00C91E8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1E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57B2D5-83D2-423D-844E-232BCF80A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751</Words>
  <Characters>4281</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2020-03-16T05:12:00Z</dcterms:created>
  <dcterms:modified xsi:type="dcterms:W3CDTF">2020-05-28T01:52:00Z</dcterms:modified>
</cp:coreProperties>
</file>