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4972D9" w:rsidRDefault="00FA6D6A" w:rsidP="00FA6D6A">
      <w:pPr>
        <w:jc w:val="center"/>
        <w:rPr>
          <w:rFonts w:ascii="ＭＳ 明朝" w:eastAsia="ＭＳ 明朝" w:hAnsi="ＭＳ 明朝"/>
        </w:rPr>
      </w:pPr>
      <w:bookmarkStart w:id="0" w:name="_GoBack"/>
      <w:bookmarkEnd w:id="0"/>
      <w:r w:rsidRPr="004972D9">
        <w:rPr>
          <w:rFonts w:ascii="ＭＳ 明朝" w:eastAsia="ＭＳ 明朝" w:hAnsi="ＭＳ 明朝" w:hint="eastAsia"/>
        </w:rPr>
        <w:t>大阪府漁業調整規則の</w:t>
      </w:r>
      <w:r w:rsidR="005E5E15" w:rsidRPr="004972D9">
        <w:rPr>
          <w:rFonts w:ascii="ＭＳ 明朝" w:eastAsia="ＭＳ 明朝" w:hAnsi="ＭＳ 明朝" w:hint="eastAsia"/>
        </w:rPr>
        <w:t>一部</w:t>
      </w:r>
      <w:r w:rsidR="004E745B" w:rsidRPr="004972D9">
        <w:rPr>
          <w:rFonts w:ascii="ＭＳ 明朝" w:eastAsia="ＭＳ 明朝" w:hAnsi="ＭＳ 明朝" w:hint="eastAsia"/>
        </w:rPr>
        <w:t>改正（案）の概要</w:t>
      </w:r>
    </w:p>
    <w:p w:rsidR="00FA6D6A" w:rsidRPr="004972D9" w:rsidRDefault="00FA6D6A" w:rsidP="00FA6D6A">
      <w:pPr>
        <w:rPr>
          <w:rFonts w:ascii="ＭＳ 明朝" w:eastAsia="ＭＳ 明朝" w:hAnsi="ＭＳ 明朝"/>
        </w:rPr>
      </w:pPr>
    </w:p>
    <w:p w:rsidR="004E745B" w:rsidRPr="004972D9" w:rsidRDefault="004E745B" w:rsidP="004E745B">
      <w:pPr>
        <w:ind w:leftChars="2700" w:left="5740"/>
        <w:rPr>
          <w:rFonts w:ascii="ＭＳ 明朝" w:eastAsia="ＭＳ 明朝" w:hAnsi="ＭＳ 明朝"/>
        </w:rPr>
      </w:pPr>
      <w:r w:rsidRPr="004972D9">
        <w:rPr>
          <w:rFonts w:ascii="ＭＳ 明朝" w:eastAsia="ＭＳ 明朝" w:hAnsi="ＭＳ 明朝" w:hint="eastAsia"/>
        </w:rPr>
        <w:t>令和５年</w:t>
      </w:r>
      <w:r w:rsidR="008951D8" w:rsidRPr="004972D9">
        <w:rPr>
          <w:rFonts w:ascii="ＭＳ 明朝" w:eastAsia="ＭＳ 明朝" w:hAnsi="ＭＳ 明朝" w:hint="eastAsia"/>
        </w:rPr>
        <w:t>４</w:t>
      </w:r>
      <w:r w:rsidRPr="004972D9">
        <w:rPr>
          <w:rFonts w:ascii="ＭＳ 明朝" w:eastAsia="ＭＳ 明朝" w:hAnsi="ＭＳ 明朝" w:hint="eastAsia"/>
        </w:rPr>
        <w:t>月</w:t>
      </w:r>
    </w:p>
    <w:p w:rsidR="004E745B" w:rsidRPr="004972D9" w:rsidRDefault="004E745B" w:rsidP="004E745B">
      <w:pPr>
        <w:ind w:leftChars="2700" w:left="5740"/>
        <w:rPr>
          <w:rFonts w:ascii="ＭＳ 明朝" w:eastAsia="ＭＳ 明朝" w:hAnsi="ＭＳ 明朝"/>
        </w:rPr>
      </w:pPr>
      <w:r w:rsidRPr="004972D9">
        <w:rPr>
          <w:rFonts w:ascii="ＭＳ 明朝" w:eastAsia="ＭＳ 明朝" w:hAnsi="ＭＳ 明朝" w:hint="eastAsia"/>
        </w:rPr>
        <w:t>大阪府環境農林水産部水産課</w:t>
      </w:r>
    </w:p>
    <w:p w:rsidR="004E745B" w:rsidRPr="004972D9" w:rsidRDefault="004E745B" w:rsidP="00FA6D6A">
      <w:pPr>
        <w:rPr>
          <w:rFonts w:ascii="ＭＳ 明朝" w:eastAsia="ＭＳ 明朝" w:hAnsi="ＭＳ 明朝"/>
        </w:rPr>
      </w:pPr>
    </w:p>
    <w:p w:rsidR="00FA6D6A" w:rsidRPr="004972D9" w:rsidRDefault="008144F1" w:rsidP="00FA6D6A">
      <w:pPr>
        <w:rPr>
          <w:rFonts w:ascii="ＭＳ 明朝" w:eastAsia="ＭＳ 明朝" w:hAnsi="ＭＳ 明朝"/>
        </w:rPr>
      </w:pPr>
      <w:r w:rsidRPr="004972D9">
        <w:rPr>
          <w:rFonts w:ascii="ＭＳ 明朝" w:eastAsia="ＭＳ 明朝" w:hAnsi="ＭＳ 明朝" w:hint="eastAsia"/>
        </w:rPr>
        <w:t xml:space="preserve">１　</w:t>
      </w:r>
      <w:r w:rsidR="00FA6D6A" w:rsidRPr="004972D9">
        <w:rPr>
          <w:rFonts w:ascii="ＭＳ 明朝" w:eastAsia="ＭＳ 明朝" w:hAnsi="ＭＳ 明朝" w:hint="eastAsia"/>
        </w:rPr>
        <w:t>改正</w:t>
      </w:r>
      <w:r w:rsidRPr="004972D9">
        <w:rPr>
          <w:rFonts w:ascii="ＭＳ 明朝" w:eastAsia="ＭＳ 明朝" w:hAnsi="ＭＳ 明朝" w:hint="eastAsia"/>
        </w:rPr>
        <w:t>の</w:t>
      </w:r>
      <w:r w:rsidR="00FA6D6A" w:rsidRPr="004972D9">
        <w:rPr>
          <w:rFonts w:ascii="ＭＳ 明朝" w:eastAsia="ＭＳ 明朝" w:hAnsi="ＭＳ 明朝" w:hint="eastAsia"/>
        </w:rPr>
        <w:t>概要</w:t>
      </w:r>
    </w:p>
    <w:p w:rsidR="008144F1" w:rsidRPr="004972D9" w:rsidRDefault="008144F1" w:rsidP="004E745B">
      <w:pPr>
        <w:ind w:leftChars="100" w:left="213"/>
        <w:rPr>
          <w:rFonts w:ascii="ＭＳ 明朝" w:eastAsia="ＭＳ 明朝" w:hAnsi="ＭＳ 明朝"/>
        </w:rPr>
      </w:pPr>
      <w:r w:rsidRPr="004972D9">
        <w:rPr>
          <w:rFonts w:ascii="ＭＳ 明朝" w:eastAsia="ＭＳ 明朝" w:hAnsi="ＭＳ 明朝" w:hint="eastAsia"/>
        </w:rPr>
        <w:t xml:space="preserve">　大阪府では、漁業法（昭和24年法律第267号。以下「法」という。）</w:t>
      </w:r>
      <w:r w:rsidR="00FB31FC" w:rsidRPr="004972D9">
        <w:rPr>
          <w:rFonts w:ascii="ＭＳ 明朝" w:eastAsia="ＭＳ 明朝" w:hAnsi="ＭＳ 明朝" w:hint="eastAsia"/>
        </w:rPr>
        <w:t>及び水産資源保護法（昭和2</w:t>
      </w:r>
      <w:r w:rsidR="00FB31FC" w:rsidRPr="004972D9">
        <w:rPr>
          <w:rFonts w:ascii="ＭＳ 明朝" w:eastAsia="ＭＳ 明朝" w:hAnsi="ＭＳ 明朝"/>
        </w:rPr>
        <w:t>6</w:t>
      </w:r>
      <w:r w:rsidR="00FB31FC" w:rsidRPr="004972D9">
        <w:rPr>
          <w:rFonts w:ascii="ＭＳ 明朝" w:eastAsia="ＭＳ 明朝" w:hAnsi="ＭＳ 明朝" w:hint="eastAsia"/>
        </w:rPr>
        <w:t>年法律第3</w:t>
      </w:r>
      <w:r w:rsidR="00FB31FC" w:rsidRPr="004972D9">
        <w:rPr>
          <w:rFonts w:ascii="ＭＳ 明朝" w:eastAsia="ＭＳ 明朝" w:hAnsi="ＭＳ 明朝"/>
        </w:rPr>
        <w:t>13</w:t>
      </w:r>
      <w:r w:rsidR="00FB31FC" w:rsidRPr="004972D9">
        <w:rPr>
          <w:rFonts w:ascii="ＭＳ 明朝" w:eastAsia="ＭＳ 明朝" w:hAnsi="ＭＳ 明朝" w:hint="eastAsia"/>
        </w:rPr>
        <w:t>号）</w:t>
      </w:r>
      <w:r w:rsidRPr="004972D9">
        <w:rPr>
          <w:rFonts w:ascii="ＭＳ 明朝" w:eastAsia="ＭＳ 明朝" w:hAnsi="ＭＳ 明朝" w:hint="eastAsia"/>
        </w:rPr>
        <w:t>の規定に基づき大阪府漁業調整規則（令和２年大阪府規則第126号。以下「規則」という。）を定め、法第57条</w:t>
      </w:r>
      <w:r w:rsidR="00B85FDE" w:rsidRPr="004972D9">
        <w:rPr>
          <w:rFonts w:ascii="ＭＳ 明朝" w:eastAsia="ＭＳ 明朝" w:hAnsi="ＭＳ 明朝" w:hint="eastAsia"/>
        </w:rPr>
        <w:t>第１項の農林水産省令で定める漁業</w:t>
      </w:r>
      <w:r w:rsidR="00135811" w:rsidRPr="004972D9">
        <w:rPr>
          <w:rFonts w:ascii="ＭＳ 明朝" w:eastAsia="ＭＳ 明朝" w:hAnsi="ＭＳ 明朝" w:hint="eastAsia"/>
        </w:rPr>
        <w:t>及び</w:t>
      </w:r>
      <w:r w:rsidR="00B85FDE" w:rsidRPr="004972D9">
        <w:rPr>
          <w:rFonts w:ascii="ＭＳ 明朝" w:eastAsia="ＭＳ 明朝" w:hAnsi="ＭＳ 明朝" w:hint="eastAsia"/>
        </w:rPr>
        <w:t>規則第４条第１項各号に掲げる漁業を営もうとする者に対し、知事による漁業の許可を行っています。</w:t>
      </w:r>
    </w:p>
    <w:p w:rsidR="00FB31FC" w:rsidRPr="004972D9" w:rsidRDefault="00FB31FC" w:rsidP="00FB31FC">
      <w:pPr>
        <w:ind w:leftChars="100" w:left="213"/>
        <w:rPr>
          <w:rFonts w:ascii="ＭＳ 明朝" w:eastAsia="ＭＳ 明朝" w:hAnsi="ＭＳ 明朝"/>
        </w:rPr>
      </w:pPr>
      <w:r w:rsidRPr="004972D9">
        <w:rPr>
          <w:rFonts w:ascii="ＭＳ 明朝" w:eastAsia="ＭＳ 明朝" w:hAnsi="ＭＳ 明朝" w:hint="eastAsia"/>
        </w:rPr>
        <w:t xml:space="preserve">　</w:t>
      </w:r>
      <w:r w:rsidR="00B91548" w:rsidRPr="004972D9">
        <w:rPr>
          <w:rFonts w:ascii="ＭＳ 明朝" w:eastAsia="ＭＳ 明朝" w:hAnsi="ＭＳ 明朝" w:hint="eastAsia"/>
        </w:rPr>
        <w:t>知事による漁業の許可は、</w:t>
      </w:r>
      <w:r w:rsidRPr="004972D9">
        <w:rPr>
          <w:rFonts w:ascii="ＭＳ 明朝" w:eastAsia="ＭＳ 明朝" w:hAnsi="ＭＳ 明朝" w:hint="eastAsia"/>
        </w:rPr>
        <w:t>規則第４条第１項各号で規定</w:t>
      </w:r>
      <w:r w:rsidR="00B91548" w:rsidRPr="004972D9">
        <w:rPr>
          <w:rFonts w:ascii="ＭＳ 明朝" w:eastAsia="ＭＳ 明朝" w:hAnsi="ＭＳ 明朝" w:hint="eastAsia"/>
        </w:rPr>
        <w:t>され</w:t>
      </w:r>
      <w:r w:rsidRPr="004972D9">
        <w:rPr>
          <w:rFonts w:ascii="ＭＳ 明朝" w:eastAsia="ＭＳ 明朝" w:hAnsi="ＭＳ 明朝" w:hint="eastAsia"/>
        </w:rPr>
        <w:t>るとともに、第２項で「漁業ごと及び船舶ごとに許可を要する漁業（以下「対船許可」という。）」</w:t>
      </w:r>
      <w:r w:rsidR="00B91548" w:rsidRPr="004972D9">
        <w:rPr>
          <w:rFonts w:ascii="ＭＳ 明朝" w:eastAsia="ＭＳ 明朝" w:hAnsi="ＭＳ 明朝" w:hint="eastAsia"/>
        </w:rPr>
        <w:t>又は</w:t>
      </w:r>
      <w:r w:rsidRPr="004972D9">
        <w:rPr>
          <w:rFonts w:ascii="ＭＳ 明朝" w:eastAsia="ＭＳ 明朝" w:hAnsi="ＭＳ 明朝" w:hint="eastAsia"/>
        </w:rPr>
        <w:t>「漁業ごとに許可を要する漁業（以下「対人許可」という。）」</w:t>
      </w:r>
      <w:r w:rsidR="00B91548" w:rsidRPr="004972D9">
        <w:rPr>
          <w:rFonts w:ascii="ＭＳ 明朝" w:eastAsia="ＭＳ 明朝" w:hAnsi="ＭＳ 明朝" w:hint="eastAsia"/>
        </w:rPr>
        <w:t>のいずれかに</w:t>
      </w:r>
      <w:r w:rsidRPr="004972D9">
        <w:rPr>
          <w:rFonts w:ascii="ＭＳ 明朝" w:eastAsia="ＭＳ 明朝" w:hAnsi="ＭＳ 明朝" w:hint="eastAsia"/>
        </w:rPr>
        <w:t>区分</w:t>
      </w:r>
      <w:r w:rsidR="00B91548" w:rsidRPr="004972D9">
        <w:rPr>
          <w:rFonts w:ascii="ＭＳ 明朝" w:eastAsia="ＭＳ 明朝" w:hAnsi="ＭＳ 明朝" w:hint="eastAsia"/>
        </w:rPr>
        <w:t>され</w:t>
      </w:r>
      <w:r w:rsidRPr="004972D9">
        <w:rPr>
          <w:rFonts w:ascii="ＭＳ 明朝" w:eastAsia="ＭＳ 明朝" w:hAnsi="ＭＳ 明朝" w:hint="eastAsia"/>
        </w:rPr>
        <w:t>ます。</w:t>
      </w:r>
    </w:p>
    <w:p w:rsidR="00FB31FC" w:rsidRPr="004972D9" w:rsidRDefault="00FB31FC" w:rsidP="00FB31FC">
      <w:pPr>
        <w:ind w:leftChars="100" w:left="213"/>
        <w:rPr>
          <w:rFonts w:ascii="ＭＳ 明朝" w:eastAsia="ＭＳ 明朝" w:hAnsi="ＭＳ 明朝"/>
        </w:rPr>
      </w:pPr>
      <w:r w:rsidRPr="004972D9">
        <w:rPr>
          <w:rFonts w:ascii="ＭＳ 明朝" w:eastAsia="ＭＳ 明朝" w:hAnsi="ＭＳ 明朝" w:hint="eastAsia"/>
        </w:rPr>
        <w:t xml:space="preserve">　令和２年12月に法改正に伴う規則の全部改正を行った際、</w:t>
      </w:r>
      <w:r w:rsidR="00B91548" w:rsidRPr="004972D9">
        <w:rPr>
          <w:rFonts w:ascii="ＭＳ 明朝" w:eastAsia="ＭＳ 明朝" w:hAnsi="ＭＳ 明朝" w:hint="eastAsia"/>
        </w:rPr>
        <w:t>対船許可と対人許可の見直しを行い、</w:t>
      </w:r>
      <w:r w:rsidRPr="004972D9">
        <w:rPr>
          <w:rFonts w:ascii="ＭＳ 明朝" w:eastAsia="ＭＳ 明朝" w:hAnsi="ＭＳ 明朝" w:hint="eastAsia"/>
        </w:rPr>
        <w:t>漁</w:t>
      </w:r>
      <w:r w:rsidR="00992C13" w:rsidRPr="004972D9">
        <w:rPr>
          <w:rFonts w:ascii="ＭＳ 明朝" w:eastAsia="ＭＳ 明朝" w:hAnsi="ＭＳ 明朝" w:hint="eastAsia"/>
        </w:rPr>
        <w:t>船の総トン数や馬力数が漁獲努力量に大きく影響する漁業は対船許可</w:t>
      </w:r>
      <w:r w:rsidR="00B91548" w:rsidRPr="004972D9">
        <w:rPr>
          <w:rFonts w:ascii="ＭＳ 明朝" w:eastAsia="ＭＳ 明朝" w:hAnsi="ＭＳ 明朝" w:hint="eastAsia"/>
        </w:rPr>
        <w:t>として</w:t>
      </w:r>
      <w:r w:rsidR="00992C13" w:rsidRPr="004972D9">
        <w:rPr>
          <w:rFonts w:ascii="ＭＳ 明朝" w:eastAsia="ＭＳ 明朝" w:hAnsi="ＭＳ 明朝" w:hint="eastAsia"/>
        </w:rPr>
        <w:t>整理しました</w:t>
      </w:r>
      <w:r w:rsidR="00B91548" w:rsidRPr="004972D9">
        <w:rPr>
          <w:rFonts w:ascii="ＭＳ 明朝" w:eastAsia="ＭＳ 明朝" w:hAnsi="ＭＳ 明朝" w:hint="eastAsia"/>
        </w:rPr>
        <w:t>。しかし</w:t>
      </w:r>
      <w:r w:rsidR="00992C13" w:rsidRPr="004972D9">
        <w:rPr>
          <w:rFonts w:ascii="ＭＳ 明朝" w:eastAsia="ＭＳ 明朝" w:hAnsi="ＭＳ 明朝" w:hint="eastAsia"/>
        </w:rPr>
        <w:t>、</w:t>
      </w:r>
      <w:r w:rsidR="00B91548" w:rsidRPr="004972D9">
        <w:rPr>
          <w:rFonts w:ascii="ＭＳ 明朝" w:eastAsia="ＭＳ 明朝" w:hAnsi="ＭＳ 明朝" w:hint="eastAsia"/>
        </w:rPr>
        <w:t>第４条第２項の号番号の定め誤りにより、</w:t>
      </w:r>
      <w:r w:rsidR="004972D9" w:rsidRPr="004972D9">
        <w:rPr>
          <w:rFonts w:ascii="ＭＳ 明朝" w:eastAsia="ＭＳ 明朝" w:hAnsi="ＭＳ 明朝" w:hint="eastAsia"/>
        </w:rPr>
        <w:t>本来は対船許可とすべき</w:t>
      </w:r>
      <w:r w:rsidR="00992C13" w:rsidRPr="004972D9">
        <w:rPr>
          <w:rFonts w:ascii="ＭＳ 明朝" w:eastAsia="ＭＳ 明朝" w:hAnsi="ＭＳ 明朝" w:hint="eastAsia"/>
        </w:rPr>
        <w:t>「</w:t>
      </w:r>
      <w:r w:rsidRPr="004972D9">
        <w:rPr>
          <w:rFonts w:ascii="ＭＳ 明朝" w:eastAsia="ＭＳ 明朝" w:hAnsi="ＭＳ 明朝" w:hint="eastAsia"/>
        </w:rPr>
        <w:t>かご漁業</w:t>
      </w:r>
      <w:r w:rsidR="00992C13" w:rsidRPr="004972D9">
        <w:rPr>
          <w:rFonts w:ascii="ＭＳ 明朝" w:eastAsia="ＭＳ 明朝" w:hAnsi="ＭＳ 明朝" w:hint="eastAsia"/>
        </w:rPr>
        <w:t>」</w:t>
      </w:r>
      <w:r w:rsidR="006F3C64">
        <w:rPr>
          <w:rFonts w:ascii="ＭＳ 明朝" w:eastAsia="ＭＳ 明朝" w:hAnsi="ＭＳ 明朝" w:hint="eastAsia"/>
        </w:rPr>
        <w:t>が、現在、</w:t>
      </w:r>
      <w:r w:rsidRPr="004972D9">
        <w:rPr>
          <w:rFonts w:ascii="ＭＳ 明朝" w:eastAsia="ＭＳ 明朝" w:hAnsi="ＭＳ 明朝" w:hint="eastAsia"/>
        </w:rPr>
        <w:t>対人許可と</w:t>
      </w:r>
      <w:r w:rsidR="00B91548" w:rsidRPr="004972D9">
        <w:rPr>
          <w:rFonts w:ascii="ＭＳ 明朝" w:eastAsia="ＭＳ 明朝" w:hAnsi="ＭＳ 明朝" w:hint="eastAsia"/>
        </w:rPr>
        <w:t>して</w:t>
      </w:r>
      <w:r w:rsidRPr="004972D9">
        <w:rPr>
          <w:rFonts w:ascii="ＭＳ 明朝" w:eastAsia="ＭＳ 明朝" w:hAnsi="ＭＳ 明朝" w:hint="eastAsia"/>
        </w:rPr>
        <w:t>定め</w:t>
      </w:r>
      <w:r w:rsidR="00B91548" w:rsidRPr="004972D9">
        <w:rPr>
          <w:rFonts w:ascii="ＭＳ 明朝" w:eastAsia="ＭＳ 明朝" w:hAnsi="ＭＳ 明朝" w:hint="eastAsia"/>
        </w:rPr>
        <w:t>られ</w:t>
      </w:r>
      <w:r w:rsidRPr="004972D9">
        <w:rPr>
          <w:rFonts w:ascii="ＭＳ 明朝" w:eastAsia="ＭＳ 明朝" w:hAnsi="ＭＳ 明朝" w:hint="eastAsia"/>
        </w:rPr>
        <w:t>て</w:t>
      </w:r>
      <w:r w:rsidR="00992C13" w:rsidRPr="004972D9">
        <w:rPr>
          <w:rFonts w:ascii="ＭＳ 明朝" w:eastAsia="ＭＳ 明朝" w:hAnsi="ＭＳ 明朝" w:hint="eastAsia"/>
        </w:rPr>
        <w:t>います</w:t>
      </w:r>
      <w:r w:rsidR="0007794A" w:rsidRPr="004972D9">
        <w:rPr>
          <w:rFonts w:ascii="ＭＳ 明朝" w:eastAsia="ＭＳ 明朝" w:hAnsi="ＭＳ 明朝" w:hint="eastAsia"/>
        </w:rPr>
        <w:t>（別紙参照）</w:t>
      </w:r>
      <w:r w:rsidRPr="004972D9">
        <w:rPr>
          <w:rFonts w:ascii="ＭＳ 明朝" w:eastAsia="ＭＳ 明朝" w:hAnsi="ＭＳ 明朝" w:hint="eastAsia"/>
        </w:rPr>
        <w:t>。</w:t>
      </w:r>
    </w:p>
    <w:p w:rsidR="008144F1" w:rsidRPr="004972D9" w:rsidRDefault="00B85FDE" w:rsidP="004E745B">
      <w:pPr>
        <w:ind w:leftChars="100" w:left="213"/>
        <w:rPr>
          <w:rFonts w:ascii="ＭＳ 明朝" w:eastAsia="ＭＳ 明朝" w:hAnsi="ＭＳ 明朝"/>
        </w:rPr>
      </w:pPr>
      <w:r w:rsidRPr="004972D9">
        <w:rPr>
          <w:rFonts w:ascii="ＭＳ 明朝" w:eastAsia="ＭＳ 明朝" w:hAnsi="ＭＳ 明朝" w:hint="eastAsia"/>
        </w:rPr>
        <w:t xml:space="preserve">　</w:t>
      </w:r>
      <w:r w:rsidR="00B565F6" w:rsidRPr="004972D9">
        <w:rPr>
          <w:rFonts w:ascii="ＭＳ 明朝" w:eastAsia="ＭＳ 明朝" w:hAnsi="ＭＳ 明朝" w:hint="eastAsia"/>
        </w:rPr>
        <w:t>以上を踏まえ</w:t>
      </w:r>
      <w:r w:rsidRPr="004972D9">
        <w:rPr>
          <w:rFonts w:ascii="ＭＳ 明朝" w:eastAsia="ＭＳ 明朝" w:hAnsi="ＭＳ 明朝" w:hint="eastAsia"/>
        </w:rPr>
        <w:t>、知事による漁業の許可のうち「かご漁業」を対人許可から対船許可に変更する</w:t>
      </w:r>
      <w:r w:rsidR="00135811" w:rsidRPr="004972D9">
        <w:rPr>
          <w:rFonts w:ascii="ＭＳ 明朝" w:eastAsia="ＭＳ 明朝" w:hAnsi="ＭＳ 明朝" w:hint="eastAsia"/>
        </w:rPr>
        <w:t>ため</w:t>
      </w:r>
      <w:r w:rsidRPr="004972D9">
        <w:rPr>
          <w:rFonts w:ascii="ＭＳ 明朝" w:eastAsia="ＭＳ 明朝" w:hAnsi="ＭＳ 明朝" w:hint="eastAsia"/>
        </w:rPr>
        <w:t>、規則を改正するものです（第４条第２項及び第８条第１項関係）。</w:t>
      </w:r>
    </w:p>
    <w:p w:rsidR="00B85FDE" w:rsidRPr="004972D9" w:rsidRDefault="00B85FDE" w:rsidP="004E745B">
      <w:pPr>
        <w:ind w:leftChars="100" w:left="213"/>
        <w:rPr>
          <w:rFonts w:ascii="ＭＳ 明朝" w:eastAsia="ＭＳ 明朝" w:hAnsi="ＭＳ 明朝"/>
        </w:rPr>
      </w:pPr>
    </w:p>
    <w:p w:rsidR="00B85FDE" w:rsidRPr="004972D9" w:rsidRDefault="00B85FDE" w:rsidP="00B85FDE">
      <w:pPr>
        <w:rPr>
          <w:rFonts w:ascii="ＭＳ 明朝" w:eastAsia="ＭＳ 明朝" w:hAnsi="ＭＳ 明朝"/>
        </w:rPr>
      </w:pPr>
      <w:r w:rsidRPr="004972D9">
        <w:rPr>
          <w:rFonts w:ascii="ＭＳ 明朝" w:eastAsia="ＭＳ 明朝" w:hAnsi="ＭＳ 明朝" w:hint="eastAsia"/>
        </w:rPr>
        <w:t>２　改正の理由</w:t>
      </w:r>
    </w:p>
    <w:p w:rsidR="00622E90" w:rsidRPr="004972D9" w:rsidRDefault="00622E90" w:rsidP="004E745B">
      <w:pPr>
        <w:ind w:leftChars="100" w:left="213"/>
        <w:rPr>
          <w:rFonts w:ascii="ＭＳ 明朝" w:eastAsia="ＭＳ 明朝" w:hAnsi="ＭＳ 明朝"/>
        </w:rPr>
      </w:pPr>
      <w:r w:rsidRPr="004972D9">
        <w:rPr>
          <w:rFonts w:ascii="ＭＳ 明朝" w:eastAsia="ＭＳ 明朝" w:hAnsi="ＭＳ 明朝" w:hint="eastAsia"/>
        </w:rPr>
        <w:t xml:space="preserve">　</w:t>
      </w:r>
      <w:r w:rsidR="00992C13" w:rsidRPr="004972D9">
        <w:rPr>
          <w:rFonts w:ascii="ＭＳ 明朝" w:eastAsia="ＭＳ 明朝" w:hAnsi="ＭＳ 明朝" w:hint="eastAsia"/>
        </w:rPr>
        <w:t>「かご漁業」が</w:t>
      </w:r>
      <w:r w:rsidR="00030525" w:rsidRPr="004972D9">
        <w:rPr>
          <w:rFonts w:ascii="ＭＳ 明朝" w:eastAsia="ＭＳ 明朝" w:hAnsi="ＭＳ 明朝" w:hint="eastAsia"/>
        </w:rPr>
        <w:t>対人許可のままでは船舶の隻数増加や大型化、推進機関の高馬力化を抑制</w:t>
      </w:r>
      <w:r w:rsidR="00992C13" w:rsidRPr="004972D9">
        <w:rPr>
          <w:rFonts w:ascii="ＭＳ 明朝" w:eastAsia="ＭＳ 明朝" w:hAnsi="ＭＳ 明朝" w:hint="eastAsia"/>
        </w:rPr>
        <w:t>できず</w:t>
      </w:r>
      <w:r w:rsidR="00030525" w:rsidRPr="004972D9">
        <w:rPr>
          <w:rFonts w:ascii="ＭＳ 明朝" w:eastAsia="ＭＳ 明朝" w:hAnsi="ＭＳ 明朝" w:hint="eastAsia"/>
        </w:rPr>
        <w:t>将来的に漁業調整上及び水産資源の保護培養上の支障が生じる恐れがあること、</w:t>
      </w:r>
      <w:r w:rsidR="0007794A" w:rsidRPr="004972D9">
        <w:rPr>
          <w:rFonts w:ascii="ＭＳ 明朝" w:eastAsia="ＭＳ 明朝" w:hAnsi="ＭＳ 明朝" w:hint="eastAsia"/>
        </w:rPr>
        <w:t>また、</w:t>
      </w:r>
      <w:r w:rsidR="00030525" w:rsidRPr="004972D9">
        <w:rPr>
          <w:rFonts w:ascii="ＭＳ 明朝" w:eastAsia="ＭＳ 明朝" w:hAnsi="ＭＳ 明朝" w:hint="eastAsia"/>
        </w:rPr>
        <w:t>漁具を海底に敷設するという漁法上の性質が対船許可である刺網漁業やたこつぼ漁業と同様であることから、かご漁業を対船許可として取り扱う</w:t>
      </w:r>
      <w:r w:rsidR="00B565F6" w:rsidRPr="004972D9">
        <w:rPr>
          <w:rFonts w:ascii="ＭＳ 明朝" w:eastAsia="ＭＳ 明朝" w:hAnsi="ＭＳ 明朝" w:hint="eastAsia"/>
        </w:rPr>
        <w:t>規則改正を速やかに行うものです。</w:t>
      </w:r>
    </w:p>
    <w:p w:rsidR="008144F1" w:rsidRPr="004972D9" w:rsidRDefault="008144F1" w:rsidP="004E745B">
      <w:pPr>
        <w:ind w:leftChars="100" w:left="213"/>
        <w:rPr>
          <w:rFonts w:ascii="ＭＳ 明朝" w:eastAsia="ＭＳ 明朝" w:hAnsi="ＭＳ 明朝"/>
        </w:rPr>
      </w:pPr>
    </w:p>
    <w:p w:rsidR="00030525" w:rsidRPr="004972D9" w:rsidRDefault="00030525" w:rsidP="00030525">
      <w:pPr>
        <w:rPr>
          <w:rFonts w:ascii="ＭＳ 明朝" w:eastAsia="ＭＳ 明朝" w:hAnsi="ＭＳ 明朝"/>
        </w:rPr>
      </w:pPr>
      <w:r w:rsidRPr="004972D9">
        <w:rPr>
          <w:rFonts w:ascii="ＭＳ 明朝" w:eastAsia="ＭＳ 明朝" w:hAnsi="ＭＳ 明朝" w:hint="eastAsia"/>
        </w:rPr>
        <w:t>３　施行期日</w:t>
      </w:r>
    </w:p>
    <w:p w:rsidR="004248D1" w:rsidRPr="004972D9" w:rsidRDefault="004248D1" w:rsidP="004248D1">
      <w:pPr>
        <w:rPr>
          <w:rFonts w:ascii="ＭＳ 明朝" w:eastAsia="ＭＳ 明朝" w:hAnsi="ＭＳ 明朝"/>
        </w:rPr>
      </w:pPr>
      <w:r w:rsidRPr="004972D9">
        <w:rPr>
          <w:rFonts w:ascii="ＭＳ 明朝" w:eastAsia="ＭＳ 明朝" w:hAnsi="ＭＳ 明朝" w:hint="eastAsia"/>
        </w:rPr>
        <w:t xml:space="preserve">　令和</w:t>
      </w:r>
      <w:r w:rsidR="00030525" w:rsidRPr="004972D9">
        <w:rPr>
          <w:rFonts w:ascii="ＭＳ 明朝" w:eastAsia="ＭＳ 明朝" w:hAnsi="ＭＳ 明朝" w:hint="eastAsia"/>
        </w:rPr>
        <w:t>５</w:t>
      </w:r>
      <w:r w:rsidRPr="004972D9">
        <w:rPr>
          <w:rFonts w:ascii="ＭＳ 明朝" w:eastAsia="ＭＳ 明朝" w:hAnsi="ＭＳ 明朝" w:hint="eastAsia"/>
        </w:rPr>
        <w:t>年</w:t>
      </w:r>
      <w:r w:rsidR="00030525" w:rsidRPr="004972D9">
        <w:rPr>
          <w:rFonts w:ascii="ＭＳ 明朝" w:eastAsia="ＭＳ 明朝" w:hAnsi="ＭＳ 明朝" w:hint="eastAsia"/>
        </w:rPr>
        <w:t>７</w:t>
      </w:r>
      <w:r w:rsidRPr="004972D9">
        <w:rPr>
          <w:rFonts w:ascii="ＭＳ 明朝" w:eastAsia="ＭＳ 明朝" w:hAnsi="ＭＳ 明朝" w:hint="eastAsia"/>
        </w:rPr>
        <w:t>月</w:t>
      </w:r>
      <w:r w:rsidR="00030525" w:rsidRPr="004972D9">
        <w:rPr>
          <w:rFonts w:ascii="ＭＳ 明朝" w:eastAsia="ＭＳ 明朝" w:hAnsi="ＭＳ 明朝" w:hint="eastAsia"/>
        </w:rPr>
        <w:t>末</w:t>
      </w:r>
      <w:r w:rsidRPr="004972D9">
        <w:rPr>
          <w:rFonts w:ascii="ＭＳ 明朝" w:eastAsia="ＭＳ 明朝" w:hAnsi="ＭＳ 明朝" w:hint="eastAsia"/>
        </w:rPr>
        <w:t>（予定）</w:t>
      </w:r>
    </w:p>
    <w:p w:rsidR="00B565F6" w:rsidRPr="004972D9" w:rsidRDefault="00B565F6">
      <w:pPr>
        <w:widowControl/>
        <w:jc w:val="left"/>
        <w:rPr>
          <w:rFonts w:ascii="ＭＳ 明朝" w:eastAsia="ＭＳ 明朝" w:hAnsi="ＭＳ 明朝"/>
        </w:rPr>
      </w:pPr>
      <w:r w:rsidRPr="004972D9">
        <w:rPr>
          <w:rFonts w:ascii="ＭＳ 明朝" w:eastAsia="ＭＳ 明朝" w:hAnsi="ＭＳ 明朝"/>
        </w:rPr>
        <w:br w:type="page"/>
      </w:r>
    </w:p>
    <w:p w:rsidR="00B565F6" w:rsidRPr="004972D9" w:rsidRDefault="00CC2D43" w:rsidP="00B565F6">
      <w:pPr>
        <w:rPr>
          <w:rFonts w:ascii="ＭＳ 明朝" w:eastAsia="ＭＳ 明朝" w:hAnsi="ＭＳ 明朝"/>
        </w:rPr>
      </w:pPr>
      <w:r w:rsidRPr="004972D9">
        <w:rPr>
          <w:rFonts w:ascii="ＭＳ 明朝" w:eastAsia="ＭＳ 明朝" w:hAnsi="ＭＳ 明朝" w:hint="eastAsia"/>
        </w:rPr>
        <w:lastRenderedPageBreak/>
        <w:t>【別紙</w:t>
      </w:r>
      <w:r w:rsidR="00B565F6" w:rsidRPr="004972D9">
        <w:rPr>
          <w:rFonts w:ascii="ＭＳ 明朝" w:eastAsia="ＭＳ 明朝" w:hAnsi="ＭＳ 明朝" w:hint="eastAsia"/>
        </w:rPr>
        <w:t>】</w:t>
      </w:r>
    </w:p>
    <w:p w:rsidR="00B565F6" w:rsidRPr="004972D9" w:rsidRDefault="00B565F6" w:rsidP="00B565F6">
      <w:pPr>
        <w:rPr>
          <w:rFonts w:ascii="ＭＳ 明朝" w:eastAsia="ＭＳ 明朝" w:hAnsi="ＭＳ 明朝"/>
        </w:rPr>
      </w:pPr>
    </w:p>
    <w:p w:rsidR="00B565F6" w:rsidRPr="004972D9" w:rsidRDefault="00B565F6" w:rsidP="00B565F6">
      <w:pPr>
        <w:rPr>
          <w:rFonts w:ascii="ＭＳ 明朝" w:eastAsia="ＭＳ 明朝" w:hAnsi="ＭＳ 明朝"/>
        </w:rPr>
      </w:pPr>
      <w:r w:rsidRPr="004972D9">
        <w:rPr>
          <w:rFonts w:ascii="ＭＳ 明朝" w:eastAsia="ＭＳ 明朝" w:hAnsi="ＭＳ 明朝" w:hint="eastAsia"/>
        </w:rPr>
        <w:t>大阪府漁業調整規則（令和二年十一月二十七日　大阪府規則第百二十六号）</w:t>
      </w:r>
    </w:p>
    <w:p w:rsidR="00B565F6" w:rsidRPr="004972D9" w:rsidRDefault="00B565F6" w:rsidP="00B565F6">
      <w:pPr>
        <w:rPr>
          <w:rFonts w:ascii="ＭＳ 明朝" w:eastAsia="ＭＳ 明朝" w:hAnsi="ＭＳ 明朝"/>
        </w:rPr>
      </w:pPr>
    </w:p>
    <w:p w:rsidR="00B565F6" w:rsidRPr="004972D9" w:rsidRDefault="00B565F6" w:rsidP="00B565F6">
      <w:pPr>
        <w:ind w:left="213" w:hangingChars="100" w:hanging="213"/>
        <w:rPr>
          <w:rFonts w:ascii="ＭＳ 明朝" w:eastAsia="ＭＳ 明朝" w:hAnsi="ＭＳ 明朝"/>
        </w:rPr>
      </w:pPr>
      <w:r w:rsidRPr="004972D9">
        <w:rPr>
          <w:rFonts w:ascii="ＭＳ 明朝" w:eastAsia="ＭＳ 明朝" w:hAnsi="ＭＳ 明朝" w:hint="eastAsia"/>
        </w:rPr>
        <w:t>（知事による漁業の許可）</w:t>
      </w:r>
    </w:p>
    <w:p w:rsidR="00B565F6" w:rsidRPr="004972D9" w:rsidRDefault="00B565F6" w:rsidP="00B565F6">
      <w:pPr>
        <w:ind w:left="213" w:hangingChars="100" w:hanging="213"/>
        <w:rPr>
          <w:rFonts w:ascii="ＭＳ 明朝" w:eastAsia="ＭＳ 明朝" w:hAnsi="ＭＳ 明朝"/>
        </w:rPr>
      </w:pPr>
      <w:r w:rsidRPr="004972D9">
        <w:rPr>
          <w:rFonts w:ascii="ＭＳ 明朝" w:eastAsia="ＭＳ 明朝" w:hAnsi="ＭＳ 明朝" w:hint="eastAsia"/>
        </w:rPr>
        <w:t>第四条　法第五十七条第一項の農林水産省令で定める漁業のほか、次に掲げる漁業を営もうとする者は、同項の規定に基づき、知事の許可を受けなければならない。</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一　うなぎ稚魚漁業　うなぎの稚魚（全長二十センチメートル以下のうなぎをいう。）をとることを目的とする漁業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二　小型まき網漁業　海面において総トン数五トン未満の船舶を使用して小型まき網により行う漁業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三　機船船びき網漁業　海面において総トン数五トン未満の動力漁船を使用して機船船びき網により行う漁業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四　囲刺網漁業　海面において囲刺網により行う漁業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五　流網漁業　海面において流網により行う漁業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六　ごち網漁業　海面においてごち網により行う漁業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七　刺網漁業　海面において刺網により行う漁業（第四号に掲げる囲刺網漁業及び第五号に掲げる流網漁業を除く。）</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八　敷網漁業　海面において敷網（四ツ手網を除く。）により行う漁業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九　たこつぼ漁業　海面においてたこつぼ（貝つぼを含む。）により行う漁業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十　もんどり漁業　海面においてもんどり（うなぎつなぎもんどりに限る。）により行う漁業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十一　ひきなわ漁業　海面においてひきなわにより行う漁業</w:t>
      </w:r>
    </w:p>
    <w:p w:rsidR="00B565F6" w:rsidRPr="004972D9" w:rsidRDefault="00B565F6" w:rsidP="00B565F6">
      <w:pPr>
        <w:ind w:leftChars="100" w:left="426" w:hangingChars="100" w:hanging="213"/>
        <w:rPr>
          <w:rFonts w:ascii="ＭＳ 明朝" w:eastAsia="ＭＳ 明朝" w:hAnsi="ＭＳ 明朝"/>
          <w:u w:val="single"/>
        </w:rPr>
      </w:pPr>
      <w:r w:rsidRPr="004972D9">
        <w:rPr>
          <w:rFonts w:ascii="ＭＳ 明朝" w:eastAsia="ＭＳ 明朝" w:hAnsi="ＭＳ 明朝" w:hint="eastAsia"/>
          <w:u w:val="single"/>
        </w:rPr>
        <w:t>十二</w:t>
      </w:r>
      <w:r w:rsidRPr="004972D9">
        <w:rPr>
          <w:rFonts w:ascii="ＭＳ 明朝" w:eastAsia="ＭＳ 明朝" w:hAnsi="ＭＳ 明朝" w:hint="eastAsia"/>
        </w:rPr>
        <w:t xml:space="preserve">　</w:t>
      </w:r>
      <w:r w:rsidRPr="004972D9">
        <w:rPr>
          <w:rFonts w:ascii="ＭＳ 明朝" w:eastAsia="ＭＳ 明朝" w:hAnsi="ＭＳ 明朝" w:hint="eastAsia"/>
          <w:u w:val="single"/>
        </w:rPr>
        <w:t>かご漁業　海面においてかご（いかかご及びあなごかごに限る。）により行う漁業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十三　地びき網漁業　海面において地びき網により行う漁業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十四　小型定置漁業　海面において小型定置（えり類を含む。）により行う漁業</w:t>
      </w:r>
    </w:p>
    <w:p w:rsidR="00B565F6" w:rsidRPr="004972D9" w:rsidRDefault="00B565F6" w:rsidP="00B565F6">
      <w:pPr>
        <w:ind w:leftChars="100" w:left="426" w:hangingChars="100" w:hanging="213"/>
        <w:rPr>
          <w:rFonts w:ascii="ＭＳ 明朝" w:eastAsia="ＭＳ 明朝" w:hAnsi="ＭＳ 明朝"/>
        </w:rPr>
      </w:pPr>
      <w:r w:rsidRPr="004972D9">
        <w:rPr>
          <w:rFonts w:ascii="ＭＳ 明朝" w:eastAsia="ＭＳ 明朝" w:hAnsi="ＭＳ 明朝" w:hint="eastAsia"/>
        </w:rPr>
        <w:t>十五　潜水器漁業　海面において潜水器（簡易潜水器を含む。）により行う漁業</w:t>
      </w:r>
    </w:p>
    <w:p w:rsidR="00B565F6" w:rsidRPr="004972D9" w:rsidRDefault="00B565F6" w:rsidP="00B565F6">
      <w:pPr>
        <w:ind w:left="213" w:hangingChars="100" w:hanging="213"/>
        <w:rPr>
          <w:rFonts w:ascii="ＭＳ 明朝" w:hAnsi="ＭＳ 明朝"/>
        </w:rPr>
      </w:pPr>
      <w:r w:rsidRPr="004972D9">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5100320</wp:posOffset>
                </wp:positionH>
                <wp:positionV relativeFrom="paragraph">
                  <wp:posOffset>179070</wp:posOffset>
                </wp:positionV>
                <wp:extent cx="0" cy="609600"/>
                <wp:effectExtent l="61595" t="7620" r="52705" b="2095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8E9E2" id="_x0000_t32" coordsize="21600,21600" o:spt="32" o:oned="t" path="m,l21600,21600e" filled="f">
                <v:path arrowok="t" fillok="f" o:connecttype="none"/>
                <o:lock v:ext="edit" shapetype="t"/>
              </v:shapetype>
              <v:shape id="直線矢印コネクタ 5" o:spid="_x0000_s1026" type="#_x0000_t32" style="position:absolute;left:0;text-align:left;margin-left:401.6pt;margin-top:14.1pt;width:0;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">
                <v:stroke endarrow="block"/>
              </v:shape>
            </w:pict>
          </mc:Fallback>
        </mc:AlternateContent>
      </w:r>
      <w:r w:rsidRPr="004972D9">
        <w:rPr>
          <w:rFonts w:ascii="ＭＳ 明朝" w:eastAsia="ＭＳ 明朝" w:hAnsi="ＭＳ 明朝" w:hint="eastAsia"/>
        </w:rPr>
        <w:t>２　前項の許可は、法第五十七条第一項の農林水産省令で定める漁業又は</w:t>
      </w:r>
      <w:r w:rsidRPr="004972D9">
        <w:rPr>
          <w:rFonts w:ascii="ＭＳ ゴシック" w:eastAsia="ＭＳ ゴシック" w:hAnsi="ＭＳ ゴシック" w:hint="eastAsia"/>
          <w:u w:val="single"/>
        </w:rPr>
        <w:t>前項第二号から第十一号まで</w:t>
      </w:r>
      <w:r w:rsidRPr="004972D9">
        <w:rPr>
          <w:rFonts w:ascii="ＭＳ 明朝" w:eastAsia="ＭＳ 明朝" w:hAnsi="ＭＳ 明朝" w:hint="eastAsia"/>
          <w:u w:val="single"/>
        </w:rPr>
        <w:t>に掲げる漁業にあっては当該漁業ごと及び船舶等ごと</w:t>
      </w:r>
      <w:r w:rsidRPr="004972D9">
        <w:rPr>
          <w:rFonts w:ascii="ＭＳ 明朝" w:eastAsia="ＭＳ 明朝" w:hAnsi="ＭＳ 明朝" w:hint="eastAsia"/>
        </w:rPr>
        <w:t>に、その他の漁業にあっては当該漁業ごとに受けなければならない。</w:t>
      </w:r>
    </w:p>
    <w:p w:rsidR="00B565F6" w:rsidRPr="004972D9" w:rsidRDefault="00B565F6" w:rsidP="00B565F6">
      <w:pPr>
        <w:ind w:left="213" w:hangingChars="100" w:hanging="213"/>
        <w:rPr>
          <w:rFonts w:ascii="ＭＳ 明朝" w:hAnsi="ＭＳ 明朝"/>
        </w:rPr>
      </w:pPr>
      <w:r w:rsidRPr="004972D9">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3538220</wp:posOffset>
                </wp:positionH>
                <wp:positionV relativeFrom="paragraph">
                  <wp:posOffset>960120</wp:posOffset>
                </wp:positionV>
                <wp:extent cx="2209800" cy="247650"/>
                <wp:effectExtent l="13970" t="7620" r="508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solidFill>
                          <a:srgbClr val="FFFFFF"/>
                        </a:solidFill>
                        <a:ln w="9525">
                          <a:solidFill>
                            <a:srgbClr val="000000"/>
                          </a:solidFill>
                          <a:miter lim="800000"/>
                          <a:headEnd/>
                          <a:tailEnd/>
                        </a:ln>
                      </wps:spPr>
                      <wps:txbx>
                        <w:txbxContent>
                          <w:p w:rsidR="00B565F6" w:rsidRDefault="00B565F6" w:rsidP="00B565F6">
                            <w:r w:rsidRPr="00A10486">
                              <w:rPr>
                                <w:rFonts w:ascii="ＭＳ 明朝" w:eastAsia="ＭＳ 明朝" w:hAnsi="ＭＳ 明朝" w:hint="eastAsia"/>
                              </w:rPr>
                              <w:t xml:space="preserve">　改正：</w:t>
                            </w:r>
                            <w:r w:rsidRPr="00397E24">
                              <w:rPr>
                                <w:rFonts w:ascii="ＭＳ ゴシック" w:eastAsia="ＭＳ ゴシック" w:hAnsi="ＭＳ ゴシック" w:hint="eastAsia"/>
                              </w:rPr>
                              <w:t>第二号から</w:t>
                            </w:r>
                            <w:r w:rsidRPr="00397E24">
                              <w:rPr>
                                <w:rFonts w:ascii="ＭＳ ゴシック" w:eastAsia="ＭＳ ゴシック" w:hAnsi="ＭＳ ゴシック" w:hint="eastAsia"/>
                                <w:u w:val="single"/>
                              </w:rPr>
                              <w:t>第十二号</w:t>
                            </w:r>
                            <w:r w:rsidRPr="00397E24">
                              <w:rPr>
                                <w:rFonts w:ascii="ＭＳ ゴシック" w:eastAsia="ＭＳ ゴシック" w:hAnsi="ＭＳ ゴシック" w:hint="eastAsia"/>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8.6pt;margin-top:75.6pt;width:17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">
                <v:textbox inset="5.85pt,.7pt,5.85pt,.7pt">
                  <w:txbxContent>
                    <w:p w:rsidR="00B565F6" w:rsidRDefault="00B565F6" w:rsidP="00B565F6">
                      <w:pPr>
                        <w:rPr>
                          <w:rFonts w:hint="eastAsia"/>
                        </w:rPr>
                      </w:pPr>
                      <w:r w:rsidRPr="00A10486">
                        <w:rPr>
                          <w:rFonts w:ascii="ＭＳ 明朝" w:eastAsia="ＭＳ 明朝" w:hAnsi="ＭＳ 明朝" w:hint="eastAsia"/>
                        </w:rPr>
                        <w:t xml:space="preserve">　改正：</w:t>
                      </w:r>
                      <w:r w:rsidRPr="00397E24">
                        <w:rPr>
                          <w:rFonts w:ascii="ＭＳ ゴシック" w:eastAsia="ＭＳ ゴシック" w:hAnsi="ＭＳ ゴシック" w:hint="eastAsia"/>
                        </w:rPr>
                        <w:t>第二号から</w:t>
                      </w:r>
                      <w:r w:rsidRPr="00397E24">
                        <w:rPr>
                          <w:rFonts w:ascii="ＭＳ ゴシック" w:eastAsia="ＭＳ ゴシック" w:hAnsi="ＭＳ ゴシック" w:hint="eastAsia"/>
                          <w:u w:val="single"/>
                        </w:rPr>
                        <w:t>第十二号</w:t>
                      </w:r>
                      <w:r w:rsidRPr="00397E24">
                        <w:rPr>
                          <w:rFonts w:ascii="ＭＳ ゴシック" w:eastAsia="ＭＳ ゴシック" w:hAnsi="ＭＳ ゴシック" w:hint="eastAsia"/>
                        </w:rPr>
                        <w:t>まで</w:t>
                      </w:r>
                    </w:p>
                  </w:txbxContent>
                </v:textbox>
              </v:shape>
            </w:pict>
          </mc:Fallback>
        </mc:AlternateContent>
      </w:r>
      <w:r w:rsidRPr="004972D9">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4766945</wp:posOffset>
                </wp:positionH>
                <wp:positionV relativeFrom="paragraph">
                  <wp:posOffset>731520</wp:posOffset>
                </wp:positionV>
                <wp:extent cx="628650" cy="133350"/>
                <wp:effectExtent l="33020" t="7620" r="33655" b="11430"/>
                <wp:wrapNone/>
                <wp:docPr id="2"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650" cy="13335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82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75.35pt;margin-top:57.6pt;width:49.5pt;height:1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">
                <v:textbox inset="5.85pt,.7pt,5.85pt,.7pt"/>
              </v:shape>
            </w:pict>
          </mc:Fallback>
        </mc:AlternateContent>
      </w:r>
      <w:r w:rsidRPr="004972D9">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3538220</wp:posOffset>
                </wp:positionH>
                <wp:positionV relativeFrom="paragraph">
                  <wp:posOffset>112395</wp:posOffset>
                </wp:positionV>
                <wp:extent cx="2209800" cy="523875"/>
                <wp:effectExtent l="13970" t="7620" r="508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23875"/>
                        </a:xfrm>
                        <a:prstGeom prst="rect">
                          <a:avLst/>
                        </a:prstGeom>
                        <a:solidFill>
                          <a:srgbClr val="FFFFFF"/>
                        </a:solidFill>
                        <a:ln w="9525">
                          <a:solidFill>
                            <a:srgbClr val="000000"/>
                          </a:solidFill>
                          <a:miter lim="800000"/>
                          <a:headEnd/>
                          <a:tailEnd/>
                        </a:ln>
                      </wps:spPr>
                      <wps:txbx>
                        <w:txbxContent>
                          <w:p w:rsidR="00B565F6" w:rsidRPr="00A10486" w:rsidRDefault="00B565F6" w:rsidP="00B565F6">
                            <w:pPr>
                              <w:rPr>
                                <w:rFonts w:ascii="ＭＳ 明朝" w:eastAsia="ＭＳ 明朝" w:hAnsi="ＭＳ 明朝"/>
                              </w:rPr>
                            </w:pPr>
                            <w:r w:rsidRPr="00A10486">
                              <w:rPr>
                                <w:rFonts w:ascii="ＭＳ 明朝" w:eastAsia="ＭＳ 明朝" w:hAnsi="ＭＳ 明朝" w:hint="eastAsia"/>
                              </w:rPr>
                              <w:t>「対人対船漁業」に当たるのは、</w:t>
                            </w:r>
                          </w:p>
                          <w:p w:rsidR="00B565F6" w:rsidRPr="00397E24" w:rsidRDefault="00B565F6" w:rsidP="00B565F6">
                            <w:pPr>
                              <w:rPr>
                                <w:rFonts w:ascii="ＭＳ ゴシック" w:eastAsia="ＭＳ ゴシック" w:hAnsi="ＭＳ ゴシック"/>
                              </w:rPr>
                            </w:pPr>
                            <w:r w:rsidRPr="00A10486">
                              <w:rPr>
                                <w:rFonts w:ascii="ＭＳ 明朝" w:eastAsia="ＭＳ 明朝" w:hAnsi="ＭＳ 明朝" w:hint="eastAsia"/>
                              </w:rPr>
                              <w:t xml:space="preserve">　現行：</w:t>
                            </w:r>
                            <w:r w:rsidRPr="00397E24">
                              <w:rPr>
                                <w:rFonts w:ascii="ＭＳ ゴシック" w:eastAsia="ＭＳ ゴシック" w:hAnsi="ＭＳ ゴシック" w:hint="eastAsia"/>
                              </w:rPr>
                              <w:t>第二号から</w:t>
                            </w:r>
                            <w:r w:rsidRPr="00397E24">
                              <w:rPr>
                                <w:rFonts w:ascii="ＭＳ ゴシック" w:eastAsia="ＭＳ ゴシック" w:hAnsi="ＭＳ ゴシック" w:hint="eastAsia"/>
                                <w:u w:val="single"/>
                              </w:rPr>
                              <w:t>第十一号</w:t>
                            </w:r>
                            <w:r w:rsidRPr="00397E24">
                              <w:rPr>
                                <w:rFonts w:ascii="ＭＳ ゴシック" w:eastAsia="ＭＳ ゴシック" w:hAnsi="ＭＳ ゴシック" w:hint="eastAsia"/>
                              </w:rPr>
                              <w:t>まで</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78.6pt;margin-top:8.85pt;width:17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">
                <v:textbox inset="5.85pt,.55mm,5.85pt,.7pt">
                  <w:txbxContent>
                    <w:p w:rsidR="00B565F6" w:rsidRPr="00A10486" w:rsidRDefault="00B565F6" w:rsidP="00B565F6">
                      <w:pPr>
                        <w:rPr>
                          <w:rFonts w:ascii="ＭＳ 明朝" w:eastAsia="ＭＳ 明朝" w:hAnsi="ＭＳ 明朝"/>
                        </w:rPr>
                      </w:pPr>
                      <w:r w:rsidRPr="00A10486">
                        <w:rPr>
                          <w:rFonts w:ascii="ＭＳ 明朝" w:eastAsia="ＭＳ 明朝" w:hAnsi="ＭＳ 明朝" w:hint="eastAsia"/>
                        </w:rPr>
                        <w:t>「対人対船漁業」に当たるのは、</w:t>
                      </w:r>
                    </w:p>
                    <w:p w:rsidR="00B565F6" w:rsidRPr="00397E24" w:rsidRDefault="00B565F6" w:rsidP="00B565F6">
                      <w:pPr>
                        <w:rPr>
                          <w:rFonts w:ascii="ＭＳ ゴシック" w:eastAsia="ＭＳ ゴシック" w:hAnsi="ＭＳ ゴシック" w:hint="eastAsia"/>
                        </w:rPr>
                      </w:pPr>
                      <w:r w:rsidRPr="00A10486">
                        <w:rPr>
                          <w:rFonts w:ascii="ＭＳ 明朝" w:eastAsia="ＭＳ 明朝" w:hAnsi="ＭＳ 明朝" w:hint="eastAsia"/>
                        </w:rPr>
                        <w:t xml:space="preserve">　現行：</w:t>
                      </w:r>
                      <w:r w:rsidRPr="00397E24">
                        <w:rPr>
                          <w:rFonts w:ascii="ＭＳ ゴシック" w:eastAsia="ＭＳ ゴシック" w:hAnsi="ＭＳ ゴシック" w:hint="eastAsia"/>
                        </w:rPr>
                        <w:t>第二号から</w:t>
                      </w:r>
                      <w:r w:rsidRPr="00397E24">
                        <w:rPr>
                          <w:rFonts w:ascii="ＭＳ ゴシック" w:eastAsia="ＭＳ ゴシック" w:hAnsi="ＭＳ ゴシック" w:hint="eastAsia"/>
                          <w:u w:val="single"/>
                        </w:rPr>
                        <w:t>第十一号</w:t>
                      </w:r>
                      <w:r w:rsidRPr="00397E24">
                        <w:rPr>
                          <w:rFonts w:ascii="ＭＳ ゴシック" w:eastAsia="ＭＳ ゴシック" w:hAnsi="ＭＳ ゴシック" w:hint="eastAsia"/>
                        </w:rPr>
                        <w:t>まで</w:t>
                      </w:r>
                    </w:p>
                  </w:txbxContent>
                </v:textbox>
              </v:shape>
            </w:pict>
          </mc:Fallback>
        </mc:AlternateContent>
      </w:r>
    </w:p>
    <w:p w:rsidR="00B565F6" w:rsidRPr="004972D9" w:rsidRDefault="00A10486" w:rsidP="004248D1">
      <w:pPr>
        <w:rPr>
          <w:rFonts w:ascii="ＭＳ 明朝" w:eastAsia="ＭＳ 明朝" w:hAnsi="ＭＳ 明朝"/>
        </w:rPr>
      </w:pPr>
      <w:r w:rsidRPr="004972D9">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2738120</wp:posOffset>
                </wp:positionH>
                <wp:positionV relativeFrom="paragraph">
                  <wp:posOffset>455295</wp:posOffset>
                </wp:positionV>
                <wp:extent cx="2009775" cy="247650"/>
                <wp:effectExtent l="4445"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5F6" w:rsidRPr="00A10486" w:rsidRDefault="00B565F6" w:rsidP="00B565F6">
                            <w:pPr>
                              <w:jc w:val="right"/>
                              <w:rPr>
                                <w:rFonts w:ascii="ＭＳ 明朝" w:eastAsia="ＭＳ 明朝" w:hAnsi="ＭＳ 明朝"/>
                              </w:rPr>
                            </w:pPr>
                            <w:r w:rsidRPr="00A10486">
                              <w:rPr>
                                <w:rFonts w:ascii="ＭＳ 明朝" w:eastAsia="ＭＳ 明朝" w:hAnsi="ＭＳ 明朝" w:hint="eastAsia"/>
                              </w:rPr>
                              <w:t>改正予定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215.6pt;margin-top:35.85pt;width:158.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MG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" filled="f" stroked="f">
                <v:textbox inset="5.85pt,.7pt,5.85pt,.7pt">
                  <w:txbxContent>
                    <w:p w:rsidR="00B565F6" w:rsidRPr="00A10486" w:rsidRDefault="00B565F6" w:rsidP="00B565F6">
                      <w:pPr>
                        <w:jc w:val="right"/>
                        <w:rPr>
                          <w:rFonts w:ascii="ＭＳ 明朝" w:eastAsia="ＭＳ 明朝" w:hAnsi="ＭＳ 明朝" w:hint="eastAsia"/>
                        </w:rPr>
                      </w:pPr>
                      <w:r w:rsidRPr="00A10486">
                        <w:rPr>
                          <w:rFonts w:ascii="ＭＳ 明朝" w:eastAsia="ＭＳ 明朝" w:hAnsi="ＭＳ 明朝" w:hint="eastAsia"/>
                        </w:rPr>
                        <w:t>改正予定</w:t>
                      </w:r>
                    </w:p>
                  </w:txbxContent>
                </v:textbox>
              </v:shape>
            </w:pict>
          </mc:Fallback>
        </mc:AlternateContent>
      </w:r>
    </w:p>
    <w:sectPr w:rsidR="00B565F6" w:rsidRPr="004972D9" w:rsidSect="004E745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6C" w:rsidRDefault="004B566C" w:rsidP="004B566C">
      <w:r>
        <w:separator/>
      </w:r>
    </w:p>
  </w:endnote>
  <w:endnote w:type="continuationSeparator" w:id="0">
    <w:p w:rsidR="004B566C" w:rsidRDefault="004B566C" w:rsidP="004B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6C" w:rsidRDefault="004B566C" w:rsidP="004B566C">
      <w:r>
        <w:separator/>
      </w:r>
    </w:p>
  </w:footnote>
  <w:footnote w:type="continuationSeparator" w:id="0">
    <w:p w:rsidR="004B566C" w:rsidRDefault="004B566C" w:rsidP="004B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DF" w:rsidRDefault="00B348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A9F"/>
    <w:multiLevelType w:val="hybridMultilevel"/>
    <w:tmpl w:val="29529304"/>
    <w:lvl w:ilvl="0" w:tplc="E9841454">
      <w:start w:val="1"/>
      <w:numFmt w:val="decimalFullWidth"/>
      <w:lvlText w:val="（%1）"/>
      <w:lvlJc w:val="left"/>
      <w:pPr>
        <w:ind w:left="4904" w:hanging="720"/>
      </w:pPr>
      <w:rPr>
        <w:rFonts w:hint="default"/>
      </w:rPr>
    </w:lvl>
    <w:lvl w:ilvl="1" w:tplc="04090017" w:tentative="1">
      <w:start w:val="1"/>
      <w:numFmt w:val="aiueoFullWidth"/>
      <w:lvlText w:val="(%2)"/>
      <w:lvlJc w:val="left"/>
      <w:pPr>
        <w:ind w:left="5024" w:hanging="420"/>
      </w:pPr>
    </w:lvl>
    <w:lvl w:ilvl="2" w:tplc="04090011" w:tentative="1">
      <w:start w:val="1"/>
      <w:numFmt w:val="decimalEnclosedCircle"/>
      <w:lvlText w:val="%3"/>
      <w:lvlJc w:val="left"/>
      <w:pPr>
        <w:ind w:left="5444" w:hanging="420"/>
      </w:pPr>
    </w:lvl>
    <w:lvl w:ilvl="3" w:tplc="0409000F" w:tentative="1">
      <w:start w:val="1"/>
      <w:numFmt w:val="decimal"/>
      <w:lvlText w:val="%4."/>
      <w:lvlJc w:val="left"/>
      <w:pPr>
        <w:ind w:left="5864" w:hanging="420"/>
      </w:pPr>
    </w:lvl>
    <w:lvl w:ilvl="4" w:tplc="04090017" w:tentative="1">
      <w:start w:val="1"/>
      <w:numFmt w:val="aiueoFullWidth"/>
      <w:lvlText w:val="(%5)"/>
      <w:lvlJc w:val="left"/>
      <w:pPr>
        <w:ind w:left="6284" w:hanging="420"/>
      </w:pPr>
    </w:lvl>
    <w:lvl w:ilvl="5" w:tplc="04090011" w:tentative="1">
      <w:start w:val="1"/>
      <w:numFmt w:val="decimalEnclosedCircle"/>
      <w:lvlText w:val="%6"/>
      <w:lvlJc w:val="left"/>
      <w:pPr>
        <w:ind w:left="6704" w:hanging="420"/>
      </w:pPr>
    </w:lvl>
    <w:lvl w:ilvl="6" w:tplc="0409000F" w:tentative="1">
      <w:start w:val="1"/>
      <w:numFmt w:val="decimal"/>
      <w:lvlText w:val="%7."/>
      <w:lvlJc w:val="left"/>
      <w:pPr>
        <w:ind w:left="7124" w:hanging="420"/>
      </w:pPr>
    </w:lvl>
    <w:lvl w:ilvl="7" w:tplc="04090017" w:tentative="1">
      <w:start w:val="1"/>
      <w:numFmt w:val="aiueoFullWidth"/>
      <w:lvlText w:val="(%8)"/>
      <w:lvlJc w:val="left"/>
      <w:pPr>
        <w:ind w:left="7544" w:hanging="420"/>
      </w:pPr>
    </w:lvl>
    <w:lvl w:ilvl="8" w:tplc="04090011" w:tentative="1">
      <w:start w:val="1"/>
      <w:numFmt w:val="decimalEnclosedCircle"/>
      <w:lvlText w:val="%9"/>
      <w:lvlJc w:val="left"/>
      <w:pPr>
        <w:ind w:left="7964" w:hanging="420"/>
      </w:pPr>
    </w:lvl>
  </w:abstractNum>
  <w:abstractNum w:abstractNumId="1" w15:restartNumberingAfterBreak="0">
    <w:nsid w:val="663B2EB9"/>
    <w:multiLevelType w:val="hybridMultilevel"/>
    <w:tmpl w:val="5EC2A96C"/>
    <w:lvl w:ilvl="0" w:tplc="F05217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287BDC"/>
    <w:multiLevelType w:val="hybridMultilevel"/>
    <w:tmpl w:val="9990B782"/>
    <w:lvl w:ilvl="0" w:tplc="A0B603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6A"/>
    <w:rsid w:val="00030525"/>
    <w:rsid w:val="0004568F"/>
    <w:rsid w:val="0007794A"/>
    <w:rsid w:val="00135811"/>
    <w:rsid w:val="002A5C17"/>
    <w:rsid w:val="003071A1"/>
    <w:rsid w:val="003F11F5"/>
    <w:rsid w:val="004248D1"/>
    <w:rsid w:val="0049415E"/>
    <w:rsid w:val="004972D9"/>
    <w:rsid w:val="004B566C"/>
    <w:rsid w:val="004E745B"/>
    <w:rsid w:val="005E1EC5"/>
    <w:rsid w:val="005E5E15"/>
    <w:rsid w:val="00622E90"/>
    <w:rsid w:val="006A1589"/>
    <w:rsid w:val="006D46C3"/>
    <w:rsid w:val="006D61B7"/>
    <w:rsid w:val="006E4372"/>
    <w:rsid w:val="006F3C64"/>
    <w:rsid w:val="008144F1"/>
    <w:rsid w:val="0083070C"/>
    <w:rsid w:val="008951D8"/>
    <w:rsid w:val="00906FC6"/>
    <w:rsid w:val="00931B38"/>
    <w:rsid w:val="00945E12"/>
    <w:rsid w:val="0098419E"/>
    <w:rsid w:val="00992C13"/>
    <w:rsid w:val="009A6837"/>
    <w:rsid w:val="00A10486"/>
    <w:rsid w:val="00AB6353"/>
    <w:rsid w:val="00B348DF"/>
    <w:rsid w:val="00B520F3"/>
    <w:rsid w:val="00B565F6"/>
    <w:rsid w:val="00B85FDE"/>
    <w:rsid w:val="00B87C83"/>
    <w:rsid w:val="00B91548"/>
    <w:rsid w:val="00BC5A75"/>
    <w:rsid w:val="00C97791"/>
    <w:rsid w:val="00CC2D43"/>
    <w:rsid w:val="00CD121E"/>
    <w:rsid w:val="00D001A0"/>
    <w:rsid w:val="00DF6714"/>
    <w:rsid w:val="00E64767"/>
    <w:rsid w:val="00E746C9"/>
    <w:rsid w:val="00E96DDA"/>
    <w:rsid w:val="00FA6D6A"/>
    <w:rsid w:val="00FB31FC"/>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45B"/>
    <w:pPr>
      <w:ind w:leftChars="400" w:left="840"/>
    </w:pPr>
    <w:rPr>
      <w:sz w:val="22"/>
    </w:rPr>
  </w:style>
  <w:style w:type="paragraph" w:styleId="a4">
    <w:name w:val="header"/>
    <w:basedOn w:val="a"/>
    <w:link w:val="a5"/>
    <w:uiPriority w:val="99"/>
    <w:unhideWhenUsed/>
    <w:rsid w:val="004B566C"/>
    <w:pPr>
      <w:tabs>
        <w:tab w:val="center" w:pos="4252"/>
        <w:tab w:val="right" w:pos="8504"/>
      </w:tabs>
      <w:snapToGrid w:val="0"/>
    </w:pPr>
  </w:style>
  <w:style w:type="character" w:customStyle="1" w:styleId="a5">
    <w:name w:val="ヘッダー (文字)"/>
    <w:basedOn w:val="a0"/>
    <w:link w:val="a4"/>
    <w:uiPriority w:val="99"/>
    <w:rsid w:val="004B566C"/>
  </w:style>
  <w:style w:type="paragraph" w:styleId="a6">
    <w:name w:val="footer"/>
    <w:basedOn w:val="a"/>
    <w:link w:val="a7"/>
    <w:uiPriority w:val="99"/>
    <w:unhideWhenUsed/>
    <w:rsid w:val="004B566C"/>
    <w:pPr>
      <w:tabs>
        <w:tab w:val="center" w:pos="4252"/>
        <w:tab w:val="right" w:pos="8504"/>
      </w:tabs>
      <w:snapToGrid w:val="0"/>
    </w:pPr>
  </w:style>
  <w:style w:type="character" w:customStyle="1" w:styleId="a7">
    <w:name w:val="フッター (文字)"/>
    <w:basedOn w:val="a0"/>
    <w:link w:val="a6"/>
    <w:uiPriority w:val="99"/>
    <w:rsid w:val="004B566C"/>
  </w:style>
  <w:style w:type="paragraph" w:styleId="a8">
    <w:name w:val="Balloon Text"/>
    <w:basedOn w:val="a"/>
    <w:link w:val="a9"/>
    <w:uiPriority w:val="99"/>
    <w:semiHidden/>
    <w:unhideWhenUsed/>
    <w:rsid w:val="00E64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76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E745B"/>
  </w:style>
  <w:style w:type="character" w:customStyle="1" w:styleId="ab">
    <w:name w:val="日付 (文字)"/>
    <w:basedOn w:val="a0"/>
    <w:link w:val="aa"/>
    <w:uiPriority w:val="99"/>
    <w:semiHidden/>
    <w:rsid w:val="004E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C94B-4F08-4DD3-8292-E089DEA2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2023-03-13T03:08:00Z</dcterms:created>
  <dcterms:modified xsi:type="dcterms:W3CDTF">2023-04-12T08:53:00Z</dcterms:modified>
</cp:coreProperties>
</file>