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D1" w:rsidRDefault="00700DCA" w:rsidP="005547D1">
      <w:pPr>
        <w:jc w:val="center"/>
        <w:rPr>
          <w:rFonts w:asciiTheme="majorEastAsia" w:eastAsiaTheme="majorEastAsia" w:hAnsiTheme="majorEastAsia"/>
          <w:szCs w:val="21"/>
        </w:rPr>
      </w:pPr>
      <w:bookmarkStart w:id="0" w:name="_GoBack"/>
      <w:bookmarkEnd w:id="0"/>
      <w:r w:rsidRPr="00581D7B">
        <w:rPr>
          <w:rFonts w:asciiTheme="majorEastAsia" w:eastAsiaTheme="majorEastAsia" w:hAnsiTheme="majorEastAsia" w:hint="eastAsia"/>
        </w:rPr>
        <w:t xml:space="preserve">　　　</w:t>
      </w:r>
      <w:r w:rsidR="00A05E08" w:rsidRPr="00581D7B">
        <w:rPr>
          <w:rFonts w:asciiTheme="majorEastAsia" w:eastAsiaTheme="majorEastAsia" w:hAnsiTheme="majorEastAsia" w:hint="eastAsia"/>
        </w:rPr>
        <w:t xml:space="preserve">　</w:t>
      </w:r>
    </w:p>
    <w:p w:rsidR="005547D1" w:rsidRPr="00000716" w:rsidRDefault="00230879" w:rsidP="005547D1">
      <w:pPr>
        <w:jc w:val="center"/>
        <w:rPr>
          <w:rFonts w:asciiTheme="majorEastAsia" w:eastAsiaTheme="majorEastAsia" w:hAnsiTheme="majorEastAsia"/>
          <w:sz w:val="52"/>
          <w:szCs w:val="52"/>
        </w:rPr>
      </w:pPr>
      <w:r>
        <w:rPr>
          <w:rFonts w:asciiTheme="majorEastAsia" w:eastAsiaTheme="majorEastAsia" w:hAnsiTheme="majorEastAsia" w:hint="eastAsia"/>
          <w:noProof/>
          <w:sz w:val="60"/>
          <w:szCs w:val="60"/>
        </w:rPr>
        <mc:AlternateContent>
          <mc:Choice Requires="wps">
            <w:drawing>
              <wp:anchor distT="0" distB="0" distL="114300" distR="114300" simplePos="0" relativeHeight="251739136" behindDoc="0" locked="0" layoutInCell="1" allowOverlap="1" wp14:anchorId="0B94A639" wp14:editId="60B97F85">
                <wp:simplePos x="0" y="0"/>
                <wp:positionH relativeFrom="margin">
                  <wp:align>right</wp:align>
                </wp:positionH>
                <wp:positionV relativeFrom="paragraph">
                  <wp:posOffset>8890</wp:posOffset>
                </wp:positionV>
                <wp:extent cx="6162675" cy="1209675"/>
                <wp:effectExtent l="0" t="0" r="28575" b="28575"/>
                <wp:wrapNone/>
                <wp:docPr id="51" name="角丸四角形 51"/>
                <wp:cNvGraphicFramePr/>
                <a:graphic xmlns:a="http://schemas.openxmlformats.org/drawingml/2006/main">
                  <a:graphicData uri="http://schemas.microsoft.com/office/word/2010/wordprocessingShape">
                    <wps:wsp>
                      <wps:cNvSpPr/>
                      <wps:spPr>
                        <a:xfrm>
                          <a:off x="0" y="0"/>
                          <a:ext cx="6162675" cy="1209675"/>
                        </a:xfrm>
                        <a:prstGeom prst="roundRect">
                          <a:avLst/>
                        </a:prstGeom>
                        <a:noFill/>
                        <a:ln w="25400" cap="flat" cmpd="sng" algn="ctr">
                          <a:solidFill>
                            <a:srgbClr val="CEB966">
                              <a:shade val="50000"/>
                            </a:srgbClr>
                          </a:solidFill>
                          <a:prstDash val="solid"/>
                        </a:ln>
                        <a:effectLst/>
                      </wps:spPr>
                      <wps:txbx>
                        <w:txbxContent>
                          <w:p w:rsidR="00230879" w:rsidRDefault="00230879" w:rsidP="00230879">
                            <w:pPr>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外国大使等に</w:t>
                            </w:r>
                            <w:r>
                              <w:rPr>
                                <w:rFonts w:asciiTheme="majorEastAsia" w:eastAsiaTheme="majorEastAsia" w:hAnsiTheme="majorEastAsia"/>
                                <w:sz w:val="52"/>
                                <w:szCs w:val="52"/>
                              </w:rPr>
                              <w:t>対する</w:t>
                            </w:r>
                          </w:p>
                          <w:p w:rsidR="00230879" w:rsidRPr="00230879" w:rsidRDefault="00230879" w:rsidP="00230879">
                            <w:pPr>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宿泊税課税免除施設</w:t>
                            </w:r>
                            <w:r>
                              <w:rPr>
                                <w:rFonts w:asciiTheme="majorEastAsia" w:eastAsiaTheme="majorEastAsia" w:hAnsiTheme="majorEastAsia"/>
                                <w:sz w:val="52"/>
                                <w:szCs w:val="52"/>
                              </w:rPr>
                              <w:t>承認申請について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4A639" id="角丸四角形 51" o:spid="_x0000_s1026" style="position:absolute;left:0;text-align:left;margin-left:434.05pt;margin-top:.7pt;width:485.25pt;height:95.2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" filled="f" strokecolor="#978749" strokeweight="2pt">
                <v:textbox>
                  <w:txbxContent>
                    <w:p w:rsidR="00230879" w:rsidRDefault="00230879" w:rsidP="00230879">
                      <w:pPr>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外国大使等に</w:t>
                      </w:r>
                      <w:r>
                        <w:rPr>
                          <w:rFonts w:asciiTheme="majorEastAsia" w:eastAsiaTheme="majorEastAsia" w:hAnsiTheme="majorEastAsia"/>
                          <w:sz w:val="52"/>
                          <w:szCs w:val="52"/>
                        </w:rPr>
                        <w:t>対する</w:t>
                      </w:r>
                    </w:p>
                    <w:p w:rsidR="00230879" w:rsidRPr="00230879" w:rsidRDefault="00230879" w:rsidP="00230879">
                      <w:pPr>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宿泊税課税免除施設</w:t>
                      </w:r>
                      <w:r>
                        <w:rPr>
                          <w:rFonts w:asciiTheme="majorEastAsia" w:eastAsiaTheme="majorEastAsia" w:hAnsiTheme="majorEastAsia"/>
                          <w:sz w:val="52"/>
                          <w:szCs w:val="52"/>
                        </w:rPr>
                        <w:t>承認申請について</w:t>
                      </w:r>
                    </w:p>
                  </w:txbxContent>
                </v:textbox>
                <w10:wrap anchorx="margin"/>
              </v:roundrect>
            </w:pict>
          </mc:Fallback>
        </mc:AlternateContent>
      </w:r>
    </w:p>
    <w:p w:rsidR="005547D1" w:rsidRDefault="005547D1" w:rsidP="005547D1">
      <w:pPr>
        <w:rPr>
          <w:rFonts w:asciiTheme="majorEastAsia" w:eastAsiaTheme="majorEastAsia" w:hAnsiTheme="majorEastAsia"/>
        </w:rPr>
      </w:pPr>
    </w:p>
    <w:p w:rsidR="00230879" w:rsidRDefault="00230879" w:rsidP="005547D1">
      <w:pPr>
        <w:rPr>
          <w:rFonts w:asciiTheme="majorEastAsia" w:eastAsiaTheme="majorEastAsia" w:hAnsiTheme="majorEastAsia"/>
        </w:rPr>
      </w:pPr>
    </w:p>
    <w:p w:rsidR="00230879" w:rsidRDefault="00230879" w:rsidP="005547D1">
      <w:pPr>
        <w:rPr>
          <w:rFonts w:asciiTheme="majorEastAsia" w:eastAsiaTheme="majorEastAsia" w:hAnsiTheme="majorEastAsia"/>
        </w:rPr>
      </w:pPr>
    </w:p>
    <w:p w:rsidR="005547D1" w:rsidRDefault="005547D1" w:rsidP="005547D1">
      <w:pPr>
        <w:rPr>
          <w:rFonts w:asciiTheme="majorEastAsia" w:eastAsiaTheme="majorEastAsia" w:hAnsiTheme="majorEastAsia"/>
        </w:rPr>
      </w:pPr>
    </w:p>
    <w:p w:rsidR="001D0F77" w:rsidRPr="001D0F77" w:rsidRDefault="001D0F77" w:rsidP="001D0F77">
      <w:pPr>
        <w:rPr>
          <w:rFonts w:asciiTheme="majorEastAsia" w:eastAsiaTheme="majorEastAsia" w:hAnsiTheme="majorEastAsia"/>
        </w:rPr>
      </w:pPr>
      <w:r w:rsidRPr="001D0F77">
        <w:rPr>
          <w:rFonts w:asciiTheme="majorEastAsia" w:eastAsiaTheme="majorEastAsia" w:hAnsiTheme="majorEastAsia" w:hint="eastAsia"/>
        </w:rPr>
        <w:t xml:space="preserve">　外国大使等の任務遂行に伴う宿泊については、外交関係に関するウィーン条約に基づく相互主義の観点から宿泊税を課さないこととします。</w:t>
      </w:r>
    </w:p>
    <w:p w:rsidR="001D0F77" w:rsidRPr="001D0F77" w:rsidRDefault="001854C7" w:rsidP="001D0F7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6304" behindDoc="0" locked="0" layoutInCell="1" allowOverlap="1" wp14:anchorId="4B5E7037" wp14:editId="0103BE88">
                <wp:simplePos x="0" y="0"/>
                <wp:positionH relativeFrom="margin">
                  <wp:posOffset>-121920</wp:posOffset>
                </wp:positionH>
                <wp:positionV relativeFrom="paragraph">
                  <wp:posOffset>78105</wp:posOffset>
                </wp:positionV>
                <wp:extent cx="6543675" cy="1333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543675" cy="1333500"/>
                        </a:xfrm>
                        <a:prstGeom prst="rect">
                          <a:avLst/>
                        </a:prstGeom>
                        <a:solidFill>
                          <a:schemeClr val="lt1"/>
                        </a:solidFill>
                        <a:ln w="6350">
                          <a:solidFill>
                            <a:prstClr val="black"/>
                          </a:solidFill>
                        </a:ln>
                      </wps:spPr>
                      <wps:txbx>
                        <w:txbxContent>
                          <w:p w:rsidR="001854C7" w:rsidRDefault="001854C7">
                            <w:pPr>
                              <w:rPr>
                                <w:rFonts w:asciiTheme="majorEastAsia" w:eastAsiaTheme="majorEastAsia" w:hAnsiTheme="majorEastAsia"/>
                              </w:rPr>
                            </w:pPr>
                            <w:r>
                              <w:rPr>
                                <w:rFonts w:asciiTheme="majorEastAsia" w:eastAsiaTheme="majorEastAsia" w:hAnsiTheme="majorEastAsia" w:hint="eastAsia"/>
                              </w:rPr>
                              <w:t>【</w:t>
                            </w:r>
                            <w:r w:rsidRPr="0064179F">
                              <w:rPr>
                                <w:rFonts w:asciiTheme="majorEastAsia" w:eastAsiaTheme="majorEastAsia" w:hAnsiTheme="majorEastAsia" w:hint="eastAsia"/>
                                <w:b/>
                              </w:rPr>
                              <w:t>宿泊税</w:t>
                            </w:r>
                            <w:r w:rsidRPr="0064179F">
                              <w:rPr>
                                <w:rFonts w:asciiTheme="majorEastAsia" w:eastAsiaTheme="majorEastAsia" w:hAnsiTheme="majorEastAsia"/>
                                <w:b/>
                              </w:rPr>
                              <w:t>課税免除対象施設としての承認申請手続き</w:t>
                            </w:r>
                            <w:r>
                              <w:rPr>
                                <w:rFonts w:asciiTheme="majorEastAsia" w:eastAsiaTheme="majorEastAsia" w:hAnsiTheme="majorEastAsia" w:hint="eastAsia"/>
                              </w:rPr>
                              <w:t>】</w:t>
                            </w:r>
                          </w:p>
                          <w:p w:rsidR="001854C7" w:rsidRDefault="001854C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外国大使等に対する宿泊税課税免除施設として承認を</w:t>
                            </w:r>
                            <w:r>
                              <w:rPr>
                                <w:rFonts w:asciiTheme="majorEastAsia" w:eastAsiaTheme="majorEastAsia" w:hAnsiTheme="majorEastAsia" w:hint="eastAsia"/>
                              </w:rPr>
                              <w:t>受けるためには</w:t>
                            </w:r>
                            <w:r>
                              <w:rPr>
                                <w:rFonts w:asciiTheme="majorEastAsia" w:eastAsiaTheme="majorEastAsia" w:hAnsiTheme="majorEastAsia"/>
                              </w:rPr>
                              <w:t>、</w:t>
                            </w:r>
                            <w:r>
                              <w:rPr>
                                <w:rFonts w:asciiTheme="majorEastAsia" w:eastAsiaTheme="majorEastAsia" w:hAnsiTheme="majorEastAsia" w:hint="eastAsia"/>
                              </w:rPr>
                              <w:t>「</w:t>
                            </w:r>
                            <w:r w:rsidRPr="0064179F">
                              <w:rPr>
                                <w:rFonts w:asciiTheme="majorEastAsia" w:eastAsiaTheme="majorEastAsia" w:hAnsiTheme="majorEastAsia"/>
                                <w:b/>
                              </w:rPr>
                              <w:t>宿泊税課税免除施設承認申請書（</w:t>
                            </w:r>
                            <w:r w:rsidRPr="0064179F">
                              <w:rPr>
                                <w:rFonts w:asciiTheme="majorEastAsia" w:eastAsiaTheme="majorEastAsia" w:hAnsiTheme="majorEastAsia" w:hint="eastAsia"/>
                                <w:b/>
                              </w:rPr>
                              <w:t>通達</w:t>
                            </w:r>
                            <w:r w:rsidRPr="0064179F">
                              <w:rPr>
                                <w:rFonts w:asciiTheme="majorEastAsia" w:eastAsiaTheme="majorEastAsia" w:hAnsiTheme="majorEastAsia"/>
                                <w:b/>
                              </w:rPr>
                              <w:t>様式第15号）</w:t>
                            </w:r>
                            <w:r>
                              <w:rPr>
                                <w:rFonts w:asciiTheme="majorEastAsia" w:eastAsiaTheme="majorEastAsia" w:hAnsiTheme="majorEastAsia" w:hint="eastAsia"/>
                              </w:rPr>
                              <w:t>」</w:t>
                            </w:r>
                            <w:r>
                              <w:rPr>
                                <w:rFonts w:asciiTheme="majorEastAsia" w:eastAsiaTheme="majorEastAsia" w:hAnsiTheme="majorEastAsia"/>
                              </w:rPr>
                              <w:t>を</w:t>
                            </w:r>
                            <w:r>
                              <w:rPr>
                                <w:rFonts w:asciiTheme="majorEastAsia" w:eastAsiaTheme="majorEastAsia" w:hAnsiTheme="majorEastAsia" w:hint="eastAsia"/>
                              </w:rPr>
                              <w:t>承認</w:t>
                            </w:r>
                            <w:r>
                              <w:rPr>
                                <w:rFonts w:asciiTheme="majorEastAsia" w:eastAsiaTheme="majorEastAsia" w:hAnsiTheme="majorEastAsia"/>
                              </w:rPr>
                              <w:t>を受けようとする施設ごとに作成し申請してください。</w:t>
                            </w:r>
                          </w:p>
                          <w:p w:rsidR="001854C7" w:rsidRDefault="001854C7" w:rsidP="001854C7">
                            <w:pPr>
                              <w:ind w:left="210" w:hangingChars="100" w:hanging="210"/>
                              <w:rPr>
                                <w:rFonts w:asciiTheme="majorEastAsia" w:eastAsiaTheme="majorEastAsia" w:hAnsiTheme="majorEastAsia"/>
                                <w:u w:val="single"/>
                              </w:rPr>
                            </w:pPr>
                            <w:r>
                              <w:rPr>
                                <w:rFonts w:asciiTheme="majorEastAsia" w:eastAsiaTheme="majorEastAsia" w:hAnsiTheme="majorEastAsia" w:hint="eastAsia"/>
                              </w:rPr>
                              <w:t>※</w:t>
                            </w:r>
                            <w:r w:rsidRPr="00462926">
                              <w:rPr>
                                <w:rFonts w:asciiTheme="majorEastAsia" w:eastAsiaTheme="majorEastAsia" w:hAnsiTheme="majorEastAsia"/>
                                <w:u w:val="single"/>
                              </w:rPr>
                              <w:t>この申請が行えるのは、</w:t>
                            </w:r>
                            <w:r w:rsidR="0064179F">
                              <w:rPr>
                                <w:rFonts w:asciiTheme="majorEastAsia" w:eastAsiaTheme="majorEastAsia" w:hAnsiTheme="majorEastAsia" w:hint="eastAsia"/>
                                <w:u w:val="single"/>
                              </w:rPr>
                              <w:t>外国公館</w:t>
                            </w:r>
                            <w:r w:rsidR="0064179F">
                              <w:rPr>
                                <w:rFonts w:asciiTheme="majorEastAsia" w:eastAsiaTheme="majorEastAsia" w:hAnsiTheme="majorEastAsia"/>
                                <w:u w:val="single"/>
                              </w:rPr>
                              <w:t>等に対する</w:t>
                            </w:r>
                            <w:r w:rsidRPr="00462926">
                              <w:rPr>
                                <w:rFonts w:asciiTheme="majorEastAsia" w:eastAsiaTheme="majorEastAsia" w:hAnsiTheme="majorEastAsia"/>
                                <w:u w:val="single"/>
                              </w:rPr>
                              <w:t>消費税免税店舗として国税庁長官の</w:t>
                            </w:r>
                            <w:r w:rsidRPr="00462926">
                              <w:rPr>
                                <w:rFonts w:asciiTheme="majorEastAsia" w:eastAsiaTheme="majorEastAsia" w:hAnsiTheme="majorEastAsia" w:hint="eastAsia"/>
                                <w:u w:val="single"/>
                              </w:rPr>
                              <w:t>指定</w:t>
                            </w:r>
                            <w:r w:rsidRPr="00462926">
                              <w:rPr>
                                <w:rFonts w:asciiTheme="majorEastAsia" w:eastAsiaTheme="majorEastAsia" w:hAnsiTheme="majorEastAsia"/>
                                <w:u w:val="single"/>
                              </w:rPr>
                              <w:t>（</w:t>
                            </w:r>
                            <w:r w:rsidRPr="00462926">
                              <w:rPr>
                                <w:rFonts w:asciiTheme="majorEastAsia" w:eastAsiaTheme="majorEastAsia" w:hAnsiTheme="majorEastAsia" w:hint="eastAsia"/>
                                <w:u w:val="single"/>
                              </w:rPr>
                              <w:t>申請中</w:t>
                            </w:r>
                            <w:r w:rsidRPr="00462926">
                              <w:rPr>
                                <w:rFonts w:asciiTheme="majorEastAsia" w:eastAsiaTheme="majorEastAsia" w:hAnsiTheme="majorEastAsia"/>
                                <w:u w:val="single"/>
                              </w:rPr>
                              <w:t>を含む）</w:t>
                            </w:r>
                            <w:r w:rsidRPr="00462926">
                              <w:rPr>
                                <w:rFonts w:asciiTheme="majorEastAsia" w:eastAsiaTheme="majorEastAsia" w:hAnsiTheme="majorEastAsia" w:hint="eastAsia"/>
                                <w:u w:val="single"/>
                              </w:rPr>
                              <w:t>を受け</w:t>
                            </w:r>
                            <w:r w:rsidR="0045007E">
                              <w:rPr>
                                <w:rFonts w:asciiTheme="majorEastAsia" w:eastAsiaTheme="majorEastAsia" w:hAnsiTheme="majorEastAsia"/>
                                <w:u w:val="single"/>
                              </w:rPr>
                              <w:t>ている施設のみです</w:t>
                            </w:r>
                            <w:r w:rsidR="0045007E">
                              <w:rPr>
                                <w:rFonts w:asciiTheme="majorEastAsia" w:eastAsiaTheme="majorEastAsia" w:hAnsiTheme="majorEastAsia"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E7037" id="_x0000_t202" coordsize="21600,21600" o:spt="202" path="m,l,21600r21600,l21600,xe">
                <v:stroke joinstyle="miter"/>
                <v:path gradientshapeok="t" o:connecttype="rect"/>
              </v:shapetype>
              <v:shape id="テキスト ボックス 3" o:spid="_x0000_s1027" type="#_x0000_t202" style="position:absolute;left:0;text-align:left;margin-left:-9.6pt;margin-top:6.15pt;width:515.25pt;height:10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" fillcolor="white [3201]" strokeweight=".5pt">
                <v:textbox>
                  <w:txbxContent>
                    <w:p w:rsidR="001854C7" w:rsidRDefault="001854C7">
                      <w:pPr>
                        <w:rPr>
                          <w:rFonts w:asciiTheme="majorEastAsia" w:eastAsiaTheme="majorEastAsia" w:hAnsiTheme="majorEastAsia"/>
                        </w:rPr>
                      </w:pPr>
                      <w:r>
                        <w:rPr>
                          <w:rFonts w:asciiTheme="majorEastAsia" w:eastAsiaTheme="majorEastAsia" w:hAnsiTheme="majorEastAsia" w:hint="eastAsia"/>
                        </w:rPr>
                        <w:t>【</w:t>
                      </w:r>
                      <w:r w:rsidRPr="0064179F">
                        <w:rPr>
                          <w:rFonts w:asciiTheme="majorEastAsia" w:eastAsiaTheme="majorEastAsia" w:hAnsiTheme="majorEastAsia" w:hint="eastAsia"/>
                          <w:b/>
                        </w:rPr>
                        <w:t>宿泊税</w:t>
                      </w:r>
                      <w:r w:rsidRPr="0064179F">
                        <w:rPr>
                          <w:rFonts w:asciiTheme="majorEastAsia" w:eastAsiaTheme="majorEastAsia" w:hAnsiTheme="majorEastAsia"/>
                          <w:b/>
                        </w:rPr>
                        <w:t>課税免除対象施設としての承認申請手続き</w:t>
                      </w:r>
                      <w:r>
                        <w:rPr>
                          <w:rFonts w:asciiTheme="majorEastAsia" w:eastAsiaTheme="majorEastAsia" w:hAnsiTheme="majorEastAsia" w:hint="eastAsia"/>
                        </w:rPr>
                        <w:t>】</w:t>
                      </w:r>
                    </w:p>
                    <w:p w:rsidR="001854C7" w:rsidRDefault="001854C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外国大使等に対する宿泊税課税免除施設として承認を</w:t>
                      </w:r>
                      <w:r>
                        <w:rPr>
                          <w:rFonts w:asciiTheme="majorEastAsia" w:eastAsiaTheme="majorEastAsia" w:hAnsiTheme="majorEastAsia" w:hint="eastAsia"/>
                        </w:rPr>
                        <w:t>受けるためには</w:t>
                      </w:r>
                      <w:r>
                        <w:rPr>
                          <w:rFonts w:asciiTheme="majorEastAsia" w:eastAsiaTheme="majorEastAsia" w:hAnsiTheme="majorEastAsia"/>
                        </w:rPr>
                        <w:t>、</w:t>
                      </w:r>
                      <w:r>
                        <w:rPr>
                          <w:rFonts w:asciiTheme="majorEastAsia" w:eastAsiaTheme="majorEastAsia" w:hAnsiTheme="majorEastAsia" w:hint="eastAsia"/>
                        </w:rPr>
                        <w:t>「</w:t>
                      </w:r>
                      <w:r w:rsidRPr="0064179F">
                        <w:rPr>
                          <w:rFonts w:asciiTheme="majorEastAsia" w:eastAsiaTheme="majorEastAsia" w:hAnsiTheme="majorEastAsia"/>
                          <w:b/>
                        </w:rPr>
                        <w:t>宿泊税課税免除施設承認申請書（</w:t>
                      </w:r>
                      <w:r w:rsidRPr="0064179F">
                        <w:rPr>
                          <w:rFonts w:asciiTheme="majorEastAsia" w:eastAsiaTheme="majorEastAsia" w:hAnsiTheme="majorEastAsia" w:hint="eastAsia"/>
                          <w:b/>
                        </w:rPr>
                        <w:t>通達</w:t>
                      </w:r>
                      <w:r w:rsidRPr="0064179F">
                        <w:rPr>
                          <w:rFonts w:asciiTheme="majorEastAsia" w:eastAsiaTheme="majorEastAsia" w:hAnsiTheme="majorEastAsia"/>
                          <w:b/>
                        </w:rPr>
                        <w:t>様式第15号）</w:t>
                      </w:r>
                      <w:r>
                        <w:rPr>
                          <w:rFonts w:asciiTheme="majorEastAsia" w:eastAsiaTheme="majorEastAsia" w:hAnsiTheme="majorEastAsia" w:hint="eastAsia"/>
                        </w:rPr>
                        <w:t>」</w:t>
                      </w:r>
                      <w:r>
                        <w:rPr>
                          <w:rFonts w:asciiTheme="majorEastAsia" w:eastAsiaTheme="majorEastAsia" w:hAnsiTheme="majorEastAsia"/>
                        </w:rPr>
                        <w:t>を</w:t>
                      </w:r>
                      <w:r>
                        <w:rPr>
                          <w:rFonts w:asciiTheme="majorEastAsia" w:eastAsiaTheme="majorEastAsia" w:hAnsiTheme="majorEastAsia" w:hint="eastAsia"/>
                        </w:rPr>
                        <w:t>承認</w:t>
                      </w:r>
                      <w:r>
                        <w:rPr>
                          <w:rFonts w:asciiTheme="majorEastAsia" w:eastAsiaTheme="majorEastAsia" w:hAnsiTheme="majorEastAsia"/>
                        </w:rPr>
                        <w:t>を受けようとする施設ごとに作成し申請してください。</w:t>
                      </w:r>
                    </w:p>
                    <w:p w:rsidR="001854C7" w:rsidRDefault="001854C7" w:rsidP="001854C7">
                      <w:pPr>
                        <w:ind w:left="210" w:hangingChars="100" w:hanging="210"/>
                        <w:rPr>
                          <w:rFonts w:asciiTheme="majorEastAsia" w:eastAsiaTheme="majorEastAsia" w:hAnsiTheme="majorEastAsia" w:hint="eastAsia"/>
                          <w:u w:val="single"/>
                        </w:rPr>
                      </w:pPr>
                      <w:r>
                        <w:rPr>
                          <w:rFonts w:asciiTheme="majorEastAsia" w:eastAsiaTheme="majorEastAsia" w:hAnsiTheme="majorEastAsia" w:hint="eastAsia"/>
                        </w:rPr>
                        <w:t>※</w:t>
                      </w:r>
                      <w:r w:rsidRPr="00462926">
                        <w:rPr>
                          <w:rFonts w:asciiTheme="majorEastAsia" w:eastAsiaTheme="majorEastAsia" w:hAnsiTheme="majorEastAsia"/>
                          <w:u w:val="single"/>
                        </w:rPr>
                        <w:t>この申請が行えるのは、</w:t>
                      </w:r>
                      <w:r w:rsidR="0064179F">
                        <w:rPr>
                          <w:rFonts w:asciiTheme="majorEastAsia" w:eastAsiaTheme="majorEastAsia" w:hAnsiTheme="majorEastAsia" w:hint="eastAsia"/>
                          <w:u w:val="single"/>
                        </w:rPr>
                        <w:t>外国公館</w:t>
                      </w:r>
                      <w:r w:rsidR="0064179F">
                        <w:rPr>
                          <w:rFonts w:asciiTheme="majorEastAsia" w:eastAsiaTheme="majorEastAsia" w:hAnsiTheme="majorEastAsia"/>
                          <w:u w:val="single"/>
                        </w:rPr>
                        <w:t>等に対する</w:t>
                      </w:r>
                      <w:r w:rsidRPr="00462926">
                        <w:rPr>
                          <w:rFonts w:asciiTheme="majorEastAsia" w:eastAsiaTheme="majorEastAsia" w:hAnsiTheme="majorEastAsia"/>
                          <w:u w:val="single"/>
                        </w:rPr>
                        <w:t>消費税免税店舗として国税庁長官の</w:t>
                      </w:r>
                      <w:r w:rsidRPr="00462926">
                        <w:rPr>
                          <w:rFonts w:asciiTheme="majorEastAsia" w:eastAsiaTheme="majorEastAsia" w:hAnsiTheme="majorEastAsia" w:hint="eastAsia"/>
                          <w:u w:val="single"/>
                        </w:rPr>
                        <w:t>指定</w:t>
                      </w:r>
                      <w:r w:rsidRPr="00462926">
                        <w:rPr>
                          <w:rFonts w:asciiTheme="majorEastAsia" w:eastAsiaTheme="majorEastAsia" w:hAnsiTheme="majorEastAsia"/>
                          <w:u w:val="single"/>
                        </w:rPr>
                        <w:t>（</w:t>
                      </w:r>
                      <w:r w:rsidRPr="00462926">
                        <w:rPr>
                          <w:rFonts w:asciiTheme="majorEastAsia" w:eastAsiaTheme="majorEastAsia" w:hAnsiTheme="majorEastAsia" w:hint="eastAsia"/>
                          <w:u w:val="single"/>
                        </w:rPr>
                        <w:t>申請中</w:t>
                      </w:r>
                      <w:r w:rsidRPr="00462926">
                        <w:rPr>
                          <w:rFonts w:asciiTheme="majorEastAsia" w:eastAsiaTheme="majorEastAsia" w:hAnsiTheme="majorEastAsia"/>
                          <w:u w:val="single"/>
                        </w:rPr>
                        <w:t>を含む）</w:t>
                      </w:r>
                      <w:r w:rsidRPr="00462926">
                        <w:rPr>
                          <w:rFonts w:asciiTheme="majorEastAsia" w:eastAsiaTheme="majorEastAsia" w:hAnsiTheme="majorEastAsia" w:hint="eastAsia"/>
                          <w:u w:val="single"/>
                        </w:rPr>
                        <w:t>を受け</w:t>
                      </w:r>
                      <w:r w:rsidR="0045007E">
                        <w:rPr>
                          <w:rFonts w:asciiTheme="majorEastAsia" w:eastAsiaTheme="majorEastAsia" w:hAnsiTheme="majorEastAsia"/>
                          <w:u w:val="single"/>
                        </w:rPr>
                        <w:t>ている施設のみです</w:t>
                      </w:r>
                      <w:r w:rsidR="0045007E">
                        <w:rPr>
                          <w:rFonts w:asciiTheme="majorEastAsia" w:eastAsiaTheme="majorEastAsia" w:hAnsiTheme="majorEastAsia" w:hint="eastAsia"/>
                          <w:u w:val="single"/>
                        </w:rPr>
                        <w:t>。</w:t>
                      </w:r>
                    </w:p>
                  </w:txbxContent>
                </v:textbox>
                <w10:wrap anchorx="margin"/>
              </v:shape>
            </w:pict>
          </mc:Fallback>
        </mc:AlternateContent>
      </w:r>
    </w:p>
    <w:p w:rsidR="001854C7" w:rsidRDefault="001854C7" w:rsidP="001D0F77">
      <w:pPr>
        <w:ind w:leftChars="200" w:left="840" w:hangingChars="200" w:hanging="420"/>
        <w:rPr>
          <w:rFonts w:asciiTheme="majorEastAsia" w:eastAsiaTheme="majorEastAsia" w:hAnsiTheme="majorEastAsia"/>
        </w:rPr>
      </w:pPr>
    </w:p>
    <w:p w:rsidR="001854C7" w:rsidRDefault="001854C7" w:rsidP="001D0F77">
      <w:pPr>
        <w:ind w:leftChars="200" w:left="840" w:hangingChars="200" w:hanging="420"/>
        <w:rPr>
          <w:rFonts w:asciiTheme="majorEastAsia" w:eastAsiaTheme="majorEastAsia" w:hAnsiTheme="majorEastAsia"/>
        </w:rPr>
      </w:pPr>
    </w:p>
    <w:p w:rsidR="001854C7" w:rsidRDefault="001854C7" w:rsidP="001D0F77">
      <w:pPr>
        <w:ind w:leftChars="200" w:left="840" w:hangingChars="200" w:hanging="420"/>
        <w:rPr>
          <w:rFonts w:asciiTheme="majorEastAsia" w:eastAsiaTheme="majorEastAsia" w:hAnsiTheme="majorEastAsia"/>
        </w:rPr>
      </w:pPr>
    </w:p>
    <w:p w:rsidR="001854C7" w:rsidRDefault="001854C7" w:rsidP="001D0F77">
      <w:pPr>
        <w:ind w:leftChars="200" w:left="840" w:hangingChars="200" w:hanging="420"/>
        <w:rPr>
          <w:rFonts w:asciiTheme="majorEastAsia" w:eastAsiaTheme="majorEastAsia" w:hAnsiTheme="majorEastAsia"/>
        </w:rPr>
      </w:pPr>
    </w:p>
    <w:p w:rsidR="001854C7" w:rsidRDefault="001854C7" w:rsidP="001D0F77">
      <w:pPr>
        <w:ind w:leftChars="200" w:left="840" w:hangingChars="200" w:hanging="420"/>
        <w:rPr>
          <w:rFonts w:asciiTheme="majorEastAsia" w:eastAsiaTheme="majorEastAsia" w:hAnsiTheme="majorEastAsia"/>
        </w:rPr>
      </w:pPr>
    </w:p>
    <w:p w:rsidR="001854C7" w:rsidRDefault="001854C7" w:rsidP="001D0F77">
      <w:pPr>
        <w:ind w:leftChars="200" w:left="840" w:hangingChars="200" w:hanging="420"/>
        <w:rPr>
          <w:rFonts w:asciiTheme="majorEastAsia" w:eastAsiaTheme="majorEastAsia" w:hAnsiTheme="majorEastAsia"/>
        </w:rPr>
      </w:pPr>
    </w:p>
    <w:p w:rsidR="001D0F77" w:rsidRPr="001D0F77" w:rsidRDefault="001D0F77" w:rsidP="001D0F77">
      <w:pPr>
        <w:ind w:leftChars="200" w:left="840" w:hangingChars="200" w:hanging="420"/>
        <w:rPr>
          <w:rFonts w:asciiTheme="majorEastAsia" w:eastAsiaTheme="majorEastAsia" w:hAnsiTheme="majorEastAsia"/>
        </w:rPr>
      </w:pPr>
      <w:r w:rsidRPr="001D0F77">
        <w:rPr>
          <w:rFonts w:asciiTheme="majorEastAsia" w:eastAsiaTheme="majorEastAsia" w:hAnsiTheme="majorEastAsia" w:hint="eastAsia"/>
        </w:rPr>
        <w:t>○</w:t>
      </w:r>
      <w:r>
        <w:rPr>
          <w:rFonts w:asciiTheme="majorEastAsia" w:eastAsiaTheme="majorEastAsia" w:hAnsiTheme="majorEastAsia" w:hint="eastAsia"/>
        </w:rPr>
        <w:t xml:space="preserve">　</w:t>
      </w:r>
      <w:r w:rsidRPr="001D0F77">
        <w:rPr>
          <w:rFonts w:asciiTheme="majorEastAsia" w:eastAsiaTheme="majorEastAsia" w:hAnsiTheme="majorEastAsia" w:hint="eastAsia"/>
        </w:rPr>
        <w:t>課税免除の取扱い等については、「外国公館等に対する課税資産の譲渡等に係る消費税の免除の取扱いについて」に準ずるものとします。</w:t>
      </w:r>
    </w:p>
    <w:p w:rsidR="001D0F77" w:rsidRDefault="001D0F77" w:rsidP="001D0F77">
      <w:pPr>
        <w:ind w:leftChars="200" w:left="840" w:hangingChars="200" w:hanging="420"/>
        <w:rPr>
          <w:rFonts w:asciiTheme="majorEastAsia" w:eastAsiaTheme="majorEastAsia" w:hAnsiTheme="majorEastAsia"/>
        </w:rPr>
      </w:pPr>
      <w:r w:rsidRPr="001D0F77">
        <w:rPr>
          <w:rFonts w:asciiTheme="majorEastAsia" w:eastAsiaTheme="majorEastAsia" w:hAnsiTheme="majorEastAsia" w:hint="eastAsia"/>
        </w:rPr>
        <w:t>○</w:t>
      </w:r>
      <w:r>
        <w:rPr>
          <w:rFonts w:asciiTheme="majorEastAsia" w:eastAsiaTheme="majorEastAsia" w:hAnsiTheme="majorEastAsia" w:hint="eastAsia"/>
        </w:rPr>
        <w:t xml:space="preserve">　</w:t>
      </w:r>
      <w:r w:rsidRPr="001D0F77">
        <w:rPr>
          <w:rFonts w:asciiTheme="majorEastAsia" w:eastAsiaTheme="majorEastAsia" w:hAnsiTheme="majorEastAsia" w:hint="eastAsia"/>
        </w:rPr>
        <w:t>課税免除の対象となる者は、外務省大臣官房儀典</w:t>
      </w:r>
      <w:r w:rsidR="00581672">
        <w:rPr>
          <w:rFonts w:asciiTheme="majorEastAsia" w:eastAsiaTheme="majorEastAsia" w:hAnsiTheme="majorEastAsia" w:hint="eastAsia"/>
        </w:rPr>
        <w:t>総括</w:t>
      </w:r>
      <w:r w:rsidRPr="001D0F77">
        <w:rPr>
          <w:rFonts w:asciiTheme="majorEastAsia" w:eastAsiaTheme="majorEastAsia" w:hAnsiTheme="majorEastAsia" w:hint="eastAsia"/>
        </w:rPr>
        <w:t>官から証明書となる</w:t>
      </w:r>
      <w:r w:rsidR="00581672">
        <w:rPr>
          <w:rFonts w:asciiTheme="majorEastAsia" w:eastAsiaTheme="majorEastAsia" w:hAnsiTheme="majorEastAsia" w:hint="eastAsia"/>
        </w:rPr>
        <w:t>「</w:t>
      </w:r>
      <w:r w:rsidRPr="001D0F77">
        <w:rPr>
          <w:rFonts w:asciiTheme="majorEastAsia" w:eastAsiaTheme="majorEastAsia" w:hAnsiTheme="majorEastAsia" w:hint="eastAsia"/>
        </w:rPr>
        <w:t>免税カード</w:t>
      </w:r>
      <w:r w:rsidR="00581672">
        <w:rPr>
          <w:rFonts w:asciiTheme="majorEastAsia" w:eastAsiaTheme="majorEastAsia" w:hAnsiTheme="majorEastAsia" w:hint="eastAsia"/>
        </w:rPr>
        <w:t>」</w:t>
      </w:r>
      <w:r w:rsidRPr="001D0F77">
        <w:rPr>
          <w:rFonts w:asciiTheme="majorEastAsia" w:eastAsiaTheme="majorEastAsia" w:hAnsiTheme="majorEastAsia" w:hint="eastAsia"/>
        </w:rPr>
        <w:t>の交付を受けた方です。</w:t>
      </w:r>
    </w:p>
    <w:p w:rsidR="00AF6643" w:rsidRPr="00F50B45" w:rsidRDefault="00AF6643" w:rsidP="00AF6643">
      <w:pPr>
        <w:pStyle w:val="Default"/>
        <w:ind w:leftChars="200" w:left="840" w:hangingChars="200" w:hanging="420"/>
        <w:rPr>
          <w:rFonts w:asciiTheme="majorEastAsia" w:eastAsiaTheme="majorEastAsia" w:hAnsiTheme="majorEastAsia"/>
          <w:sz w:val="21"/>
          <w:szCs w:val="21"/>
        </w:rPr>
      </w:pPr>
      <w:r w:rsidRPr="00F50B45">
        <w:rPr>
          <w:rFonts w:asciiTheme="majorEastAsia" w:eastAsiaTheme="majorEastAsia" w:hAnsiTheme="majorEastAsia" w:hint="eastAsia"/>
          <w:sz w:val="21"/>
          <w:szCs w:val="21"/>
        </w:rPr>
        <w:t>○　課税免除の手続き</w:t>
      </w:r>
      <w:r w:rsidR="00581672">
        <w:rPr>
          <w:rFonts w:asciiTheme="majorEastAsia" w:eastAsiaTheme="majorEastAsia" w:hAnsiTheme="majorEastAsia" w:hint="eastAsia"/>
          <w:sz w:val="21"/>
          <w:szCs w:val="21"/>
        </w:rPr>
        <w:t>については、外国大使等より宿泊に際し消費税の免除のための「</w:t>
      </w:r>
      <w:r w:rsidRPr="00F50B45">
        <w:rPr>
          <w:rFonts w:asciiTheme="majorEastAsia" w:eastAsiaTheme="majorEastAsia" w:hAnsiTheme="majorEastAsia" w:hint="eastAsia"/>
          <w:sz w:val="21"/>
          <w:szCs w:val="21"/>
        </w:rPr>
        <w:t>免税カード」の提示を受けてください。</w:t>
      </w:r>
    </w:p>
    <w:p w:rsidR="00AF6643" w:rsidRDefault="00AF6643" w:rsidP="00AF6643">
      <w:pPr>
        <w:ind w:leftChars="400" w:left="840"/>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なお、</w:t>
      </w:r>
      <w:r w:rsidR="00D34DA3">
        <w:rPr>
          <w:rFonts w:asciiTheme="majorEastAsia" w:eastAsiaTheme="majorEastAsia" w:hAnsiTheme="majorEastAsia" w:cs="ＭＳ ゴシック" w:hint="eastAsia"/>
          <w:szCs w:val="21"/>
        </w:rPr>
        <w:t>宿泊に係る</w:t>
      </w:r>
      <w:r w:rsidRPr="00F50B45">
        <w:rPr>
          <w:rFonts w:asciiTheme="majorEastAsia" w:eastAsiaTheme="majorEastAsia" w:hAnsiTheme="majorEastAsia" w:cs="ＭＳ ゴシック" w:hint="eastAsia"/>
          <w:szCs w:val="21"/>
        </w:rPr>
        <w:t>消費税が免除となる場合についてのみ、宿泊税も課税免除となります。</w:t>
      </w:r>
    </w:p>
    <w:p w:rsidR="00A61A2B" w:rsidRPr="00AF6643" w:rsidRDefault="00A61A2B" w:rsidP="00230879">
      <w:pPr>
        <w:spacing w:line="200" w:lineRule="exact"/>
        <w:ind w:leftChars="200" w:left="840" w:hangingChars="200" w:hanging="420"/>
        <w:rPr>
          <w:rFonts w:asciiTheme="majorEastAsia" w:eastAsiaTheme="majorEastAsia" w:hAnsiTheme="majorEastAsia"/>
        </w:rPr>
      </w:pPr>
    </w:p>
    <w:p w:rsidR="00A61A2B" w:rsidRDefault="00A61A2B" w:rsidP="00A61A2B">
      <w:pPr>
        <w:ind w:leftChars="200" w:left="840" w:hangingChars="200" w:hanging="420"/>
        <w:rPr>
          <w:rFonts w:asciiTheme="majorEastAsia" w:eastAsiaTheme="majorEastAsia" w:hAnsiTheme="majorEastAsia"/>
        </w:rPr>
      </w:pPr>
      <w:r>
        <w:rPr>
          <w:rFonts w:asciiTheme="majorEastAsia" w:eastAsiaTheme="majorEastAsia" w:hAnsiTheme="majorEastAsia" w:hint="eastAsia"/>
        </w:rPr>
        <w:t>【宿泊税が免除される外国大使等】</w:t>
      </w:r>
    </w:p>
    <w:tbl>
      <w:tblPr>
        <w:tblStyle w:val="a4"/>
        <w:tblW w:w="0" w:type="auto"/>
        <w:tblInd w:w="552" w:type="dxa"/>
        <w:tblLook w:val="04A0" w:firstRow="1" w:lastRow="0" w:firstColumn="1" w:lastColumn="0" w:noHBand="0" w:noVBand="1"/>
      </w:tblPr>
      <w:tblGrid>
        <w:gridCol w:w="1276"/>
        <w:gridCol w:w="7888"/>
      </w:tblGrid>
      <w:tr w:rsidR="00A61A2B" w:rsidTr="00230879">
        <w:trPr>
          <w:trHeight w:val="417"/>
        </w:trPr>
        <w:tc>
          <w:tcPr>
            <w:tcW w:w="1276" w:type="dxa"/>
            <w:tcBorders>
              <w:top w:val="double" w:sz="4" w:space="0" w:color="auto"/>
              <w:left w:val="double" w:sz="4" w:space="0" w:color="auto"/>
            </w:tcBorders>
            <w:vAlign w:val="center"/>
          </w:tcPr>
          <w:p w:rsidR="00A61A2B" w:rsidRDefault="00A61A2B" w:rsidP="00AF6643">
            <w:pPr>
              <w:jc w:val="center"/>
              <w:rPr>
                <w:rFonts w:asciiTheme="majorEastAsia" w:eastAsiaTheme="majorEastAsia" w:hAnsiTheme="majorEastAsia"/>
              </w:rPr>
            </w:pPr>
            <w:r w:rsidRPr="00A61A2B">
              <w:rPr>
                <w:rFonts w:asciiTheme="majorEastAsia" w:eastAsiaTheme="majorEastAsia" w:hAnsiTheme="majorEastAsia" w:hint="eastAsia"/>
              </w:rPr>
              <w:t>大使館等</w:t>
            </w:r>
          </w:p>
        </w:tc>
        <w:tc>
          <w:tcPr>
            <w:tcW w:w="7888" w:type="dxa"/>
            <w:tcBorders>
              <w:top w:val="double" w:sz="4" w:space="0" w:color="auto"/>
              <w:right w:val="double" w:sz="4" w:space="0" w:color="auto"/>
            </w:tcBorders>
            <w:vAlign w:val="center"/>
          </w:tcPr>
          <w:p w:rsidR="00A61A2B" w:rsidRPr="00A61A2B" w:rsidRDefault="00A61A2B" w:rsidP="00A61A2B">
            <w:pPr>
              <w:ind w:leftChars="14" w:left="30" w:hanging="1"/>
              <w:rPr>
                <w:rFonts w:asciiTheme="majorEastAsia" w:eastAsiaTheme="majorEastAsia" w:hAnsiTheme="majorEastAsia"/>
              </w:rPr>
            </w:pPr>
            <w:r w:rsidRPr="00A61A2B">
              <w:rPr>
                <w:rFonts w:asciiTheme="majorEastAsia" w:eastAsiaTheme="majorEastAsia" w:hAnsiTheme="majorEastAsia" w:hint="eastAsia"/>
              </w:rPr>
              <w:t>大使館、公使館、総領事館、領事館（名誉(総)領事館を除く）及び外国政府等代表部並びにこれらに類する外国政府等の機関で日本国政府が認める機関</w:t>
            </w:r>
          </w:p>
        </w:tc>
      </w:tr>
      <w:tr w:rsidR="00A61A2B" w:rsidTr="00230879">
        <w:trPr>
          <w:trHeight w:val="2574"/>
        </w:trPr>
        <w:tc>
          <w:tcPr>
            <w:tcW w:w="1276" w:type="dxa"/>
            <w:tcBorders>
              <w:left w:val="double" w:sz="4" w:space="0" w:color="auto"/>
              <w:bottom w:val="double" w:sz="4" w:space="0" w:color="auto"/>
            </w:tcBorders>
            <w:vAlign w:val="center"/>
          </w:tcPr>
          <w:p w:rsidR="00A61A2B" w:rsidRDefault="00A61A2B" w:rsidP="00AF6643">
            <w:pPr>
              <w:jc w:val="center"/>
              <w:rPr>
                <w:rFonts w:asciiTheme="majorEastAsia" w:eastAsiaTheme="majorEastAsia" w:hAnsiTheme="majorEastAsia"/>
              </w:rPr>
            </w:pPr>
            <w:r w:rsidRPr="00A61A2B">
              <w:rPr>
                <w:rFonts w:asciiTheme="majorEastAsia" w:eastAsiaTheme="majorEastAsia" w:hAnsiTheme="majorEastAsia" w:hint="eastAsia"/>
                <w:szCs w:val="21"/>
              </w:rPr>
              <w:t>大使等</w:t>
            </w:r>
          </w:p>
        </w:tc>
        <w:tc>
          <w:tcPr>
            <w:tcW w:w="7888" w:type="dxa"/>
            <w:tcBorders>
              <w:bottom w:val="double" w:sz="4" w:space="0" w:color="auto"/>
              <w:right w:val="double" w:sz="4" w:space="0" w:color="auto"/>
            </w:tcBorders>
            <w:vAlign w:val="center"/>
          </w:tcPr>
          <w:p w:rsidR="00A61A2B" w:rsidRPr="00A61A2B" w:rsidRDefault="00A61A2B" w:rsidP="00A61A2B">
            <w:pPr>
              <w:pStyle w:val="Default"/>
              <w:numPr>
                <w:ilvl w:val="0"/>
                <w:numId w:val="10"/>
              </w:numPr>
              <w:ind w:left="210" w:hangingChars="100" w:hanging="210"/>
              <w:rPr>
                <w:rFonts w:asciiTheme="majorEastAsia" w:eastAsiaTheme="majorEastAsia" w:hAnsiTheme="majorEastAsia"/>
                <w:sz w:val="21"/>
                <w:szCs w:val="21"/>
              </w:rPr>
            </w:pPr>
            <w:r w:rsidRPr="00A61A2B">
              <w:rPr>
                <w:rFonts w:asciiTheme="majorEastAsia" w:eastAsiaTheme="majorEastAsia" w:hAnsiTheme="majorEastAsia" w:hint="eastAsia"/>
                <w:sz w:val="21"/>
                <w:szCs w:val="21"/>
              </w:rPr>
              <w:t>大使、公使、代理公使、臨時代理大(公)使及び大(公)</w:t>
            </w:r>
            <w:r w:rsidR="00581672">
              <w:rPr>
                <w:rFonts w:asciiTheme="majorEastAsia" w:eastAsiaTheme="majorEastAsia" w:hAnsiTheme="majorEastAsia" w:hint="eastAsia"/>
                <w:sz w:val="21"/>
                <w:szCs w:val="21"/>
              </w:rPr>
              <w:t>使館員（参事官、書記官、外交官補、陸海空軍駐在官</w:t>
            </w:r>
            <w:r w:rsidRPr="00A61A2B">
              <w:rPr>
                <w:rFonts w:asciiTheme="majorEastAsia" w:eastAsiaTheme="majorEastAsia" w:hAnsiTheme="majorEastAsia" w:hint="eastAsia"/>
                <w:sz w:val="21"/>
                <w:szCs w:val="21"/>
              </w:rPr>
              <w:t>及びその他の外交職員並びに事務技術職員）</w:t>
            </w:r>
          </w:p>
          <w:p w:rsidR="00A61A2B" w:rsidRPr="00A61A2B" w:rsidRDefault="00A61A2B" w:rsidP="00A61A2B">
            <w:pPr>
              <w:pStyle w:val="Default"/>
              <w:rPr>
                <w:rFonts w:asciiTheme="majorEastAsia" w:eastAsiaTheme="majorEastAsia" w:hAnsiTheme="majorEastAsia"/>
                <w:sz w:val="21"/>
                <w:szCs w:val="21"/>
              </w:rPr>
            </w:pPr>
            <w:r w:rsidRPr="00A61A2B">
              <w:rPr>
                <w:rFonts w:asciiTheme="majorEastAsia" w:eastAsiaTheme="majorEastAsia" w:hAnsiTheme="majorEastAsia" w:hint="eastAsia"/>
                <w:sz w:val="21"/>
                <w:szCs w:val="21"/>
              </w:rPr>
              <w:t>②総領事、領事等の領事官（名誉領事官を除く）及び(総)領事館の事務技術職員</w:t>
            </w:r>
          </w:p>
          <w:p w:rsidR="00A61A2B" w:rsidRPr="00A61A2B" w:rsidRDefault="00A61A2B" w:rsidP="00A61A2B">
            <w:pPr>
              <w:pStyle w:val="Default"/>
              <w:rPr>
                <w:rFonts w:asciiTheme="majorEastAsia" w:eastAsiaTheme="majorEastAsia" w:hAnsiTheme="majorEastAsia"/>
                <w:sz w:val="21"/>
                <w:szCs w:val="21"/>
              </w:rPr>
            </w:pPr>
            <w:r w:rsidRPr="00A61A2B">
              <w:rPr>
                <w:rFonts w:asciiTheme="majorEastAsia" w:eastAsiaTheme="majorEastAsia" w:hAnsiTheme="majorEastAsia" w:hint="eastAsia"/>
                <w:sz w:val="21"/>
                <w:szCs w:val="21"/>
              </w:rPr>
              <w:t>③外国政府等代表部員</w:t>
            </w:r>
          </w:p>
          <w:p w:rsidR="00A61A2B" w:rsidRPr="00A61A2B" w:rsidRDefault="00A61A2B" w:rsidP="00A61A2B">
            <w:pPr>
              <w:pStyle w:val="Default"/>
              <w:ind w:left="168" w:hangingChars="80" w:hanging="168"/>
              <w:rPr>
                <w:rFonts w:asciiTheme="majorEastAsia" w:eastAsiaTheme="majorEastAsia" w:hAnsiTheme="majorEastAsia"/>
                <w:sz w:val="21"/>
                <w:szCs w:val="21"/>
              </w:rPr>
            </w:pPr>
            <w:r w:rsidRPr="00A61A2B">
              <w:rPr>
                <w:rFonts w:asciiTheme="majorEastAsia" w:eastAsiaTheme="majorEastAsia" w:hAnsiTheme="majorEastAsia" w:hint="eastAsia"/>
                <w:sz w:val="21"/>
                <w:szCs w:val="21"/>
              </w:rPr>
              <w:t>④大使館、公使館又は領事館に準ずるものとして日本国政府が認める外国政府等の機関の職員</w:t>
            </w:r>
          </w:p>
          <w:p w:rsidR="00A61A2B" w:rsidRPr="00A61A2B" w:rsidRDefault="00A61A2B" w:rsidP="00A61A2B">
            <w:pPr>
              <w:pStyle w:val="Default"/>
              <w:rPr>
                <w:rFonts w:asciiTheme="majorEastAsia" w:eastAsiaTheme="majorEastAsia" w:hAnsiTheme="majorEastAsia"/>
                <w:sz w:val="21"/>
                <w:szCs w:val="21"/>
              </w:rPr>
            </w:pPr>
            <w:r w:rsidRPr="00A61A2B">
              <w:rPr>
                <w:rFonts w:asciiTheme="majorEastAsia" w:eastAsiaTheme="majorEastAsia" w:hAnsiTheme="majorEastAsia" w:hint="eastAsia"/>
                <w:sz w:val="21"/>
                <w:szCs w:val="21"/>
              </w:rPr>
              <w:t>⑤上記①から④の家族</w:t>
            </w:r>
          </w:p>
        </w:tc>
      </w:tr>
    </w:tbl>
    <w:p w:rsidR="00230879" w:rsidRDefault="00230879" w:rsidP="00230879">
      <w:pPr>
        <w:widowControl/>
        <w:spacing w:line="200" w:lineRule="exact"/>
        <w:jc w:val="left"/>
        <w:rPr>
          <w:rFonts w:asciiTheme="majorEastAsia" w:eastAsiaTheme="majorEastAsia" w:hAnsiTheme="majorEastAsia"/>
          <w:sz w:val="28"/>
          <w:u w:val="double"/>
        </w:rPr>
      </w:pPr>
    </w:p>
    <w:p w:rsidR="005547D1" w:rsidRDefault="00B44720" w:rsidP="005547D1">
      <w:pPr>
        <w:widowControl/>
        <w:jc w:val="left"/>
        <w:rPr>
          <w:rFonts w:asciiTheme="majorEastAsia" w:eastAsiaTheme="majorEastAsia" w:hAnsiTheme="majorEastAsia"/>
          <w:sz w:val="28"/>
          <w:u w:val="double"/>
        </w:rPr>
      </w:pPr>
      <w:r w:rsidRPr="00785907">
        <w:rPr>
          <w:rFonts w:ascii="Century" w:eastAsia="ＭＳ 明朝" w:hAnsi="Century" w:cs="Times New Roman" w:hint="eastAsia"/>
          <w:noProof/>
          <w:color w:val="000000" w:themeColor="text1"/>
        </w:rPr>
        <mc:AlternateContent>
          <mc:Choice Requires="wps">
            <w:drawing>
              <wp:anchor distT="0" distB="0" distL="114300" distR="114300" simplePos="0" relativeHeight="251745280" behindDoc="0" locked="0" layoutInCell="1" allowOverlap="1" wp14:anchorId="3874234B" wp14:editId="5A7AD6DA">
                <wp:simplePos x="0" y="0"/>
                <wp:positionH relativeFrom="column">
                  <wp:posOffset>716280</wp:posOffset>
                </wp:positionH>
                <wp:positionV relativeFrom="paragraph">
                  <wp:posOffset>459741</wp:posOffset>
                </wp:positionV>
                <wp:extent cx="5029200" cy="1371600"/>
                <wp:effectExtent l="0" t="0" r="19050" b="19050"/>
                <wp:wrapNone/>
                <wp:docPr id="2055" name="角丸四角形 2055"/>
                <wp:cNvGraphicFramePr/>
                <a:graphic xmlns:a="http://schemas.openxmlformats.org/drawingml/2006/main">
                  <a:graphicData uri="http://schemas.microsoft.com/office/word/2010/wordprocessingShape">
                    <wps:wsp>
                      <wps:cNvSpPr/>
                      <wps:spPr>
                        <a:xfrm>
                          <a:off x="0" y="0"/>
                          <a:ext cx="5029200" cy="1371600"/>
                        </a:xfrm>
                        <a:prstGeom prst="roundRect">
                          <a:avLst/>
                        </a:prstGeom>
                        <a:noFill/>
                        <a:ln w="25400" cap="flat" cmpd="sng" algn="ctr">
                          <a:solidFill>
                            <a:srgbClr val="CEB966">
                              <a:shade val="50000"/>
                            </a:srgbClr>
                          </a:solidFill>
                          <a:prstDash val="solid"/>
                        </a:ln>
                        <a:effectLst/>
                      </wps:spPr>
                      <wps:txbx>
                        <w:txbxContent>
                          <w:p w:rsidR="00000716" w:rsidRPr="004302F7" w:rsidRDefault="00000716" w:rsidP="00D34DA3">
                            <w:pPr>
                              <w:jc w:val="left"/>
                              <w:rPr>
                                <w:rFonts w:asciiTheme="majorEastAsia" w:eastAsiaTheme="majorEastAsia" w:hAnsiTheme="majorEastAsia" w:cs="Times New Roman"/>
                                <w:b/>
                                <w:color w:val="0D0D0D" w:themeColor="text1" w:themeTint="F2"/>
                                <w:sz w:val="28"/>
                                <w:szCs w:val="28"/>
                                <w:u w:val="single"/>
                              </w:rPr>
                            </w:pPr>
                            <w:r w:rsidRPr="004302F7">
                              <w:rPr>
                                <w:rFonts w:asciiTheme="majorEastAsia" w:eastAsiaTheme="majorEastAsia" w:hAnsiTheme="majorEastAsia" w:cs="Times New Roman" w:hint="eastAsia"/>
                                <w:b/>
                                <w:color w:val="0D0D0D" w:themeColor="text1" w:themeTint="F2"/>
                                <w:sz w:val="28"/>
                                <w:szCs w:val="28"/>
                                <w:u w:val="single"/>
                              </w:rPr>
                              <w:t xml:space="preserve">なにわ北府税事務所 </w:t>
                            </w:r>
                            <w:r w:rsidR="00D34DA3">
                              <w:rPr>
                                <w:rFonts w:asciiTheme="majorEastAsia" w:eastAsiaTheme="majorEastAsia" w:hAnsiTheme="majorEastAsia" w:cs="Times New Roman" w:hint="eastAsia"/>
                                <w:b/>
                                <w:color w:val="0D0D0D" w:themeColor="text1" w:themeTint="F2"/>
                                <w:sz w:val="28"/>
                                <w:szCs w:val="28"/>
                                <w:u w:val="single"/>
                              </w:rPr>
                              <w:t>宿泊諸税</w:t>
                            </w:r>
                            <w:r w:rsidRPr="004302F7">
                              <w:rPr>
                                <w:rFonts w:asciiTheme="majorEastAsia" w:eastAsiaTheme="majorEastAsia" w:hAnsiTheme="majorEastAsia" w:cs="Times New Roman" w:hint="eastAsia"/>
                                <w:b/>
                                <w:color w:val="0D0D0D" w:themeColor="text1" w:themeTint="F2"/>
                                <w:sz w:val="28"/>
                                <w:szCs w:val="28"/>
                                <w:u w:val="single"/>
                              </w:rPr>
                              <w:t>課 宿泊税担当</w:t>
                            </w:r>
                          </w:p>
                          <w:p w:rsidR="00000716" w:rsidRPr="004302F7" w:rsidRDefault="00000716" w:rsidP="00D34DA3">
                            <w:pPr>
                              <w:ind w:firstLineChars="100" w:firstLine="241"/>
                              <w:jc w:val="left"/>
                              <w:rPr>
                                <w:rFonts w:asciiTheme="majorEastAsia" w:eastAsiaTheme="majorEastAsia" w:hAnsiTheme="majorEastAsia" w:cs="Times New Roman"/>
                                <w:b/>
                                <w:color w:val="0D0D0D" w:themeColor="text1" w:themeTint="F2"/>
                                <w:sz w:val="24"/>
                                <w:szCs w:val="24"/>
                              </w:rPr>
                            </w:pPr>
                            <w:r w:rsidRPr="004302F7">
                              <w:rPr>
                                <w:rFonts w:asciiTheme="majorEastAsia" w:eastAsiaTheme="majorEastAsia" w:hAnsiTheme="majorEastAsia" w:cs="Times New Roman" w:hint="eastAsia"/>
                                <w:b/>
                                <w:color w:val="0D0D0D" w:themeColor="text1" w:themeTint="F2"/>
                                <w:sz w:val="24"/>
                                <w:szCs w:val="24"/>
                              </w:rPr>
                              <w:t>〒530－8502　大阪市北区西天満３丁目５番２４号</w:t>
                            </w:r>
                          </w:p>
                          <w:p w:rsidR="00000716" w:rsidRDefault="00000716" w:rsidP="00D34DA3">
                            <w:pPr>
                              <w:ind w:firstLineChars="100" w:firstLine="241"/>
                              <w:jc w:val="left"/>
                              <w:rPr>
                                <w:rFonts w:asciiTheme="majorEastAsia" w:eastAsiaTheme="majorEastAsia" w:hAnsiTheme="majorEastAsia" w:cs="Times New Roman"/>
                                <w:b/>
                                <w:color w:val="0D0D0D" w:themeColor="text1" w:themeTint="F2"/>
                                <w:sz w:val="24"/>
                                <w:szCs w:val="24"/>
                              </w:rPr>
                            </w:pPr>
                            <w:r w:rsidRPr="004302F7">
                              <w:rPr>
                                <w:rFonts w:asciiTheme="majorEastAsia" w:eastAsiaTheme="majorEastAsia" w:hAnsiTheme="majorEastAsia" w:cs="Times New Roman" w:hint="eastAsia"/>
                                <w:b/>
                                <w:color w:val="0D0D0D" w:themeColor="text1" w:themeTint="F2"/>
                                <w:sz w:val="24"/>
                                <w:szCs w:val="24"/>
                              </w:rPr>
                              <w:t>ＴＥＬ　０６－６３６２－８６１１</w:t>
                            </w:r>
                          </w:p>
                          <w:p w:rsidR="00230879" w:rsidRPr="00B44720" w:rsidRDefault="00230879" w:rsidP="00D34DA3">
                            <w:pPr>
                              <w:ind w:firstLineChars="100" w:firstLine="241"/>
                              <w:jc w:val="left"/>
                              <w:rPr>
                                <w:rFonts w:asciiTheme="majorEastAsia" w:eastAsiaTheme="majorEastAsia" w:hAnsiTheme="majorEastAsia" w:cs="Times New Roman"/>
                                <w:b/>
                                <w:color w:val="0D0D0D" w:themeColor="text1" w:themeTint="F2"/>
                                <w:sz w:val="24"/>
                                <w:szCs w:val="24"/>
                              </w:rPr>
                            </w:pPr>
                            <w:r>
                              <w:rPr>
                                <w:rFonts w:asciiTheme="majorEastAsia" w:eastAsiaTheme="majorEastAsia" w:hAnsiTheme="majorEastAsia" w:cs="Times New Roman" w:hint="eastAsia"/>
                                <w:b/>
                                <w:color w:val="0D0D0D" w:themeColor="text1" w:themeTint="F2"/>
                                <w:sz w:val="24"/>
                                <w:szCs w:val="24"/>
                              </w:rPr>
                              <w:t xml:space="preserve">ＦＡＸ　</w:t>
                            </w:r>
                            <w:r>
                              <w:rPr>
                                <w:rFonts w:asciiTheme="majorEastAsia" w:eastAsiaTheme="majorEastAsia" w:hAnsiTheme="majorEastAsia" w:cs="Times New Roman"/>
                                <w:b/>
                                <w:color w:val="0D0D0D" w:themeColor="text1" w:themeTint="F2"/>
                                <w:sz w:val="24"/>
                                <w:szCs w:val="24"/>
                              </w:rPr>
                              <w:t>０６－６３６２－８６４５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4234B" id="角丸四角形 2055" o:spid="_x0000_s1028" style="position:absolute;margin-left:56.4pt;margin-top:36.2pt;width:396pt;height:10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" filled="f" strokecolor="#978749" strokeweight="2pt">
                <v:textbox>
                  <w:txbxContent>
                    <w:p w:rsidR="00000716" w:rsidRPr="004302F7" w:rsidRDefault="00000716" w:rsidP="00D34DA3">
                      <w:pPr>
                        <w:jc w:val="left"/>
                        <w:rPr>
                          <w:rFonts w:asciiTheme="majorEastAsia" w:eastAsiaTheme="majorEastAsia" w:hAnsiTheme="majorEastAsia" w:cs="Times New Roman"/>
                          <w:b/>
                          <w:color w:val="0D0D0D" w:themeColor="text1" w:themeTint="F2"/>
                          <w:sz w:val="28"/>
                          <w:szCs w:val="28"/>
                          <w:u w:val="single"/>
                        </w:rPr>
                      </w:pPr>
                      <w:r w:rsidRPr="004302F7">
                        <w:rPr>
                          <w:rFonts w:asciiTheme="majorEastAsia" w:eastAsiaTheme="majorEastAsia" w:hAnsiTheme="majorEastAsia" w:cs="Times New Roman" w:hint="eastAsia"/>
                          <w:b/>
                          <w:color w:val="0D0D0D" w:themeColor="text1" w:themeTint="F2"/>
                          <w:sz w:val="28"/>
                          <w:szCs w:val="28"/>
                          <w:u w:val="single"/>
                        </w:rPr>
                        <w:t xml:space="preserve">なにわ北府税事務所 </w:t>
                      </w:r>
                      <w:r w:rsidR="00D34DA3">
                        <w:rPr>
                          <w:rFonts w:asciiTheme="majorEastAsia" w:eastAsiaTheme="majorEastAsia" w:hAnsiTheme="majorEastAsia" w:cs="Times New Roman" w:hint="eastAsia"/>
                          <w:b/>
                          <w:color w:val="0D0D0D" w:themeColor="text1" w:themeTint="F2"/>
                          <w:sz w:val="28"/>
                          <w:szCs w:val="28"/>
                          <w:u w:val="single"/>
                        </w:rPr>
                        <w:t>宿泊諸税</w:t>
                      </w:r>
                      <w:r w:rsidRPr="004302F7">
                        <w:rPr>
                          <w:rFonts w:asciiTheme="majorEastAsia" w:eastAsiaTheme="majorEastAsia" w:hAnsiTheme="majorEastAsia" w:cs="Times New Roman" w:hint="eastAsia"/>
                          <w:b/>
                          <w:color w:val="0D0D0D" w:themeColor="text1" w:themeTint="F2"/>
                          <w:sz w:val="28"/>
                          <w:szCs w:val="28"/>
                          <w:u w:val="single"/>
                        </w:rPr>
                        <w:t>課 宿泊税担当</w:t>
                      </w:r>
                    </w:p>
                    <w:p w:rsidR="00000716" w:rsidRPr="004302F7" w:rsidRDefault="00000716" w:rsidP="00D34DA3">
                      <w:pPr>
                        <w:ind w:firstLineChars="100" w:firstLine="241"/>
                        <w:jc w:val="left"/>
                        <w:rPr>
                          <w:rFonts w:asciiTheme="majorEastAsia" w:eastAsiaTheme="majorEastAsia" w:hAnsiTheme="majorEastAsia" w:cs="Times New Roman"/>
                          <w:b/>
                          <w:color w:val="0D0D0D" w:themeColor="text1" w:themeTint="F2"/>
                          <w:sz w:val="24"/>
                          <w:szCs w:val="24"/>
                        </w:rPr>
                      </w:pPr>
                      <w:r w:rsidRPr="004302F7">
                        <w:rPr>
                          <w:rFonts w:asciiTheme="majorEastAsia" w:eastAsiaTheme="majorEastAsia" w:hAnsiTheme="majorEastAsia" w:cs="Times New Roman" w:hint="eastAsia"/>
                          <w:b/>
                          <w:color w:val="0D0D0D" w:themeColor="text1" w:themeTint="F2"/>
                          <w:sz w:val="24"/>
                          <w:szCs w:val="24"/>
                        </w:rPr>
                        <w:t>〒530－8502　大阪市北区西天満３丁目５番２４号</w:t>
                      </w:r>
                    </w:p>
                    <w:p w:rsidR="00000716" w:rsidRDefault="00000716" w:rsidP="00D34DA3">
                      <w:pPr>
                        <w:ind w:firstLineChars="100" w:firstLine="241"/>
                        <w:jc w:val="left"/>
                        <w:rPr>
                          <w:rFonts w:asciiTheme="majorEastAsia" w:eastAsiaTheme="majorEastAsia" w:hAnsiTheme="majorEastAsia" w:cs="Times New Roman"/>
                          <w:b/>
                          <w:color w:val="0D0D0D" w:themeColor="text1" w:themeTint="F2"/>
                          <w:sz w:val="24"/>
                          <w:szCs w:val="24"/>
                        </w:rPr>
                      </w:pPr>
                      <w:r w:rsidRPr="004302F7">
                        <w:rPr>
                          <w:rFonts w:asciiTheme="majorEastAsia" w:eastAsiaTheme="majorEastAsia" w:hAnsiTheme="majorEastAsia" w:cs="Times New Roman" w:hint="eastAsia"/>
                          <w:b/>
                          <w:color w:val="0D0D0D" w:themeColor="text1" w:themeTint="F2"/>
                          <w:sz w:val="24"/>
                          <w:szCs w:val="24"/>
                        </w:rPr>
                        <w:t>ＴＥＬ　０６－６３６２－８６１１</w:t>
                      </w:r>
                    </w:p>
                    <w:p w:rsidR="00230879" w:rsidRPr="00B44720" w:rsidRDefault="00230879" w:rsidP="00D34DA3">
                      <w:pPr>
                        <w:ind w:firstLineChars="100" w:firstLine="241"/>
                        <w:jc w:val="left"/>
                        <w:rPr>
                          <w:rFonts w:asciiTheme="majorEastAsia" w:eastAsiaTheme="majorEastAsia" w:hAnsiTheme="majorEastAsia" w:cs="Times New Roman"/>
                          <w:b/>
                          <w:color w:val="0D0D0D" w:themeColor="text1" w:themeTint="F2"/>
                          <w:sz w:val="24"/>
                          <w:szCs w:val="24"/>
                        </w:rPr>
                      </w:pPr>
                      <w:r>
                        <w:rPr>
                          <w:rFonts w:asciiTheme="majorEastAsia" w:eastAsiaTheme="majorEastAsia" w:hAnsiTheme="majorEastAsia" w:cs="Times New Roman" w:hint="eastAsia"/>
                          <w:b/>
                          <w:color w:val="0D0D0D" w:themeColor="text1" w:themeTint="F2"/>
                          <w:sz w:val="24"/>
                          <w:szCs w:val="24"/>
                        </w:rPr>
                        <w:t xml:space="preserve">ＦＡＸ　</w:t>
                      </w:r>
                      <w:r>
                        <w:rPr>
                          <w:rFonts w:asciiTheme="majorEastAsia" w:eastAsiaTheme="majorEastAsia" w:hAnsiTheme="majorEastAsia" w:cs="Times New Roman"/>
                          <w:b/>
                          <w:color w:val="0D0D0D" w:themeColor="text1" w:themeTint="F2"/>
                          <w:sz w:val="24"/>
                          <w:szCs w:val="24"/>
                        </w:rPr>
                        <w:t>０６－６３６２－８６４５</w:t>
                      </w:r>
                    </w:p>
                  </w:txbxContent>
                </v:textbox>
              </v:roundrect>
            </w:pict>
          </mc:Fallback>
        </mc:AlternateContent>
      </w:r>
      <w:r w:rsidR="00230879">
        <w:rPr>
          <w:rFonts w:asciiTheme="majorEastAsia" w:eastAsiaTheme="majorEastAsia" w:hAnsiTheme="majorEastAsia" w:hint="eastAsia"/>
          <w:sz w:val="28"/>
          <w:u w:val="double"/>
        </w:rPr>
        <w:t>申請書の提出</w:t>
      </w:r>
      <w:r w:rsidR="005547D1" w:rsidRPr="00E61436">
        <w:rPr>
          <w:rFonts w:asciiTheme="majorEastAsia" w:eastAsiaTheme="majorEastAsia" w:hAnsiTheme="majorEastAsia" w:hint="eastAsia"/>
          <w:sz w:val="28"/>
          <w:u w:val="double"/>
        </w:rPr>
        <w:t>・問い合わせ先</w:t>
      </w:r>
    </w:p>
    <w:p w:rsidR="00000716" w:rsidRPr="00785907" w:rsidRDefault="00000716" w:rsidP="00000716">
      <w:pPr>
        <w:rPr>
          <w:rFonts w:ascii="Century" w:eastAsia="ＭＳ 明朝" w:hAnsi="Century" w:cs="Times New Roman"/>
          <w:color w:val="000000" w:themeColor="text1"/>
        </w:rPr>
      </w:pPr>
    </w:p>
    <w:p w:rsidR="00B44720" w:rsidRDefault="00B44720" w:rsidP="00B44720">
      <w:pPr>
        <w:rPr>
          <w:rFonts w:ascii="Century" w:eastAsia="ＭＳ 明朝" w:hAnsi="Century" w:cs="Times New Roman"/>
          <w:color w:val="000000" w:themeColor="text1"/>
        </w:rPr>
      </w:pPr>
    </w:p>
    <w:p w:rsidR="00B44720" w:rsidRDefault="00B44720" w:rsidP="00B44720">
      <w:pPr>
        <w:rPr>
          <w:rFonts w:ascii="Century" w:eastAsia="ＭＳ 明朝" w:hAnsi="Century" w:cs="Times New Roman"/>
          <w:color w:val="000000" w:themeColor="text1"/>
        </w:rPr>
      </w:pPr>
    </w:p>
    <w:p w:rsidR="00B44720" w:rsidRDefault="00B44720" w:rsidP="00B44720">
      <w:pPr>
        <w:rPr>
          <w:rFonts w:ascii="Century" w:eastAsia="ＭＳ 明朝" w:hAnsi="Century" w:cs="Times New Roman"/>
          <w:color w:val="000000" w:themeColor="text1"/>
        </w:rPr>
      </w:pPr>
    </w:p>
    <w:p w:rsidR="00B44720" w:rsidRDefault="00B44720" w:rsidP="00B44720">
      <w:pPr>
        <w:rPr>
          <w:rFonts w:ascii="Century" w:eastAsia="ＭＳ 明朝" w:hAnsi="Century" w:cs="Times New Roman"/>
          <w:color w:val="000000" w:themeColor="text1"/>
        </w:rPr>
      </w:pPr>
    </w:p>
    <w:p w:rsidR="00D34DA3" w:rsidRDefault="00D34DA3" w:rsidP="00B44720">
      <w:pPr>
        <w:rPr>
          <w:rFonts w:ascii="Century" w:eastAsia="ＭＳ 明朝" w:hAnsi="Century" w:cs="Times New Roman"/>
          <w:color w:val="000000" w:themeColor="text1"/>
        </w:rPr>
      </w:pPr>
    </w:p>
    <w:sectPr w:rsidR="00D34DA3" w:rsidSect="00230879">
      <w:footerReference w:type="default" r:id="rId8"/>
      <w:pgSz w:w="11906" w:h="16838"/>
      <w:pgMar w:top="567" w:right="1077" w:bottom="567"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67D" w:rsidRDefault="005B367D" w:rsidP="00D77FF7">
      <w:r>
        <w:separator/>
      </w:r>
    </w:p>
  </w:endnote>
  <w:endnote w:type="continuationSeparator" w:id="0">
    <w:p w:rsidR="005B367D" w:rsidRDefault="005B367D" w:rsidP="00D7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Lucida Sans">
    <w:altName w:val="Times New Roman"/>
    <w:panose1 w:val="020B0602030504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9F" w:rsidRDefault="0004469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67D" w:rsidRDefault="005B367D" w:rsidP="00D77FF7">
      <w:r>
        <w:separator/>
      </w:r>
    </w:p>
  </w:footnote>
  <w:footnote w:type="continuationSeparator" w:id="0">
    <w:p w:rsidR="005B367D" w:rsidRDefault="005B367D" w:rsidP="00D7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253"/>
    <w:multiLevelType w:val="hybridMultilevel"/>
    <w:tmpl w:val="E60E3AA2"/>
    <w:lvl w:ilvl="0" w:tplc="2878DE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74A48"/>
    <w:multiLevelType w:val="hybridMultilevel"/>
    <w:tmpl w:val="FDD204BA"/>
    <w:lvl w:ilvl="0" w:tplc="B866CF92">
      <w:start w:val="1"/>
      <w:numFmt w:val="decimalFullWidth"/>
      <w:lvlText w:val="【例%1】"/>
      <w:lvlJc w:val="left"/>
      <w:pPr>
        <w:ind w:left="1710" w:hanging="1080"/>
      </w:pPr>
      <w:rPr>
        <w:rFonts w:hint="eastAsia"/>
        <w:lang w:val="en-US"/>
      </w:rPr>
    </w:lvl>
    <w:lvl w:ilvl="1" w:tplc="D41A89BE">
      <w:start w:val="1"/>
      <w:numFmt w:val="bullet"/>
      <w:lvlText w:val="○"/>
      <w:lvlJc w:val="left"/>
      <w:pPr>
        <w:ind w:left="1410" w:hanging="360"/>
      </w:pPr>
      <w:rPr>
        <w:rFonts w:ascii="HG丸ｺﾞｼｯｸM-PRO" w:eastAsia="HG丸ｺﾞｼｯｸM-PRO" w:hAnsi="HG丸ｺﾞｼｯｸM-PRO" w:cstheme="minorBidi" w:hint="eastAsia"/>
        <w:lang w:val="en-US"/>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4737A58"/>
    <w:multiLevelType w:val="hybridMultilevel"/>
    <w:tmpl w:val="EA9E6E4C"/>
    <w:lvl w:ilvl="0" w:tplc="AB3C9790">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F11538"/>
    <w:multiLevelType w:val="hybridMultilevel"/>
    <w:tmpl w:val="5398864A"/>
    <w:lvl w:ilvl="0" w:tplc="2FA2B8F2">
      <w:start w:val="1"/>
      <w:numFmt w:val="decimal"/>
      <w:lvlText w:val="第%1"/>
      <w:lvlJc w:val="left"/>
      <w:pPr>
        <w:ind w:left="585" w:hanging="585"/>
      </w:pPr>
      <w:rPr>
        <w:rFonts w:hint="default"/>
      </w:rPr>
    </w:lvl>
    <w:lvl w:ilvl="1" w:tplc="4694F2E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4D07BA"/>
    <w:multiLevelType w:val="hybridMultilevel"/>
    <w:tmpl w:val="FC94494C"/>
    <w:lvl w:ilvl="0" w:tplc="09A2C54E">
      <w:start w:val="1"/>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30433766"/>
    <w:multiLevelType w:val="hybridMultilevel"/>
    <w:tmpl w:val="0CDE2224"/>
    <w:lvl w:ilvl="0" w:tplc="E63C12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244A38"/>
    <w:multiLevelType w:val="hybridMultilevel"/>
    <w:tmpl w:val="CD6E766E"/>
    <w:lvl w:ilvl="0" w:tplc="C1789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3D7D76"/>
    <w:multiLevelType w:val="hybridMultilevel"/>
    <w:tmpl w:val="F4D054CE"/>
    <w:lvl w:ilvl="0" w:tplc="DDEC2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193371"/>
    <w:multiLevelType w:val="hybridMultilevel"/>
    <w:tmpl w:val="CF047910"/>
    <w:lvl w:ilvl="0" w:tplc="85245914">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9" w15:restartNumberingAfterBreak="0">
    <w:nsid w:val="799225B1"/>
    <w:multiLevelType w:val="hybridMultilevel"/>
    <w:tmpl w:val="58F636BA"/>
    <w:lvl w:ilvl="0" w:tplc="7654F71E">
      <w:start w:val="1"/>
      <w:numFmt w:val="decimalFullWidth"/>
      <w:lvlText w:val="%1．"/>
      <w:lvlJc w:val="left"/>
      <w:pPr>
        <w:ind w:left="420" w:hanging="420"/>
      </w:pPr>
      <w:rPr>
        <w:rFonts w:hint="default"/>
      </w:rPr>
    </w:lvl>
    <w:lvl w:ilvl="1" w:tplc="E1425D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5"/>
  </w:num>
  <w:num w:numId="4">
    <w:abstractNumId w:val="7"/>
  </w:num>
  <w:num w:numId="5">
    <w:abstractNumId w:val="9"/>
  </w:num>
  <w:num w:numId="6">
    <w:abstractNumId w:val="3"/>
  </w:num>
  <w:num w:numId="7">
    <w:abstractNumId w:val="2"/>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AC"/>
    <w:rsid w:val="00000716"/>
    <w:rsid w:val="00013091"/>
    <w:rsid w:val="0004469F"/>
    <w:rsid w:val="0007046D"/>
    <w:rsid w:val="00070491"/>
    <w:rsid w:val="00070F88"/>
    <w:rsid w:val="0007638A"/>
    <w:rsid w:val="00110E13"/>
    <w:rsid w:val="00117B18"/>
    <w:rsid w:val="00147D8C"/>
    <w:rsid w:val="00147E0B"/>
    <w:rsid w:val="0016009D"/>
    <w:rsid w:val="00165B35"/>
    <w:rsid w:val="001854C7"/>
    <w:rsid w:val="001A6F77"/>
    <w:rsid w:val="001D0F77"/>
    <w:rsid w:val="001D19EF"/>
    <w:rsid w:val="001D66DE"/>
    <w:rsid w:val="001E08A8"/>
    <w:rsid w:val="00225976"/>
    <w:rsid w:val="00230879"/>
    <w:rsid w:val="00232E41"/>
    <w:rsid w:val="002355C7"/>
    <w:rsid w:val="00291421"/>
    <w:rsid w:val="002937EA"/>
    <w:rsid w:val="00294A23"/>
    <w:rsid w:val="002955A7"/>
    <w:rsid w:val="002A13AC"/>
    <w:rsid w:val="002B14DB"/>
    <w:rsid w:val="002B2C74"/>
    <w:rsid w:val="002C3B88"/>
    <w:rsid w:val="002C7FCE"/>
    <w:rsid w:val="002D6FBB"/>
    <w:rsid w:val="002E4263"/>
    <w:rsid w:val="002F39D5"/>
    <w:rsid w:val="002F3D64"/>
    <w:rsid w:val="003132DB"/>
    <w:rsid w:val="0031782B"/>
    <w:rsid w:val="003335B3"/>
    <w:rsid w:val="003578B9"/>
    <w:rsid w:val="003645CA"/>
    <w:rsid w:val="003A1851"/>
    <w:rsid w:val="003C21B5"/>
    <w:rsid w:val="0040552B"/>
    <w:rsid w:val="00435117"/>
    <w:rsid w:val="0045007E"/>
    <w:rsid w:val="00461341"/>
    <w:rsid w:val="00462926"/>
    <w:rsid w:val="00467228"/>
    <w:rsid w:val="004829B2"/>
    <w:rsid w:val="004A3833"/>
    <w:rsid w:val="004C28D7"/>
    <w:rsid w:val="0050768B"/>
    <w:rsid w:val="0052197A"/>
    <w:rsid w:val="0053501C"/>
    <w:rsid w:val="005547D1"/>
    <w:rsid w:val="005559E5"/>
    <w:rsid w:val="00577079"/>
    <w:rsid w:val="00581672"/>
    <w:rsid w:val="00581D7B"/>
    <w:rsid w:val="005906D1"/>
    <w:rsid w:val="005B367D"/>
    <w:rsid w:val="005B7096"/>
    <w:rsid w:val="00614C8A"/>
    <w:rsid w:val="006265A2"/>
    <w:rsid w:val="0064179F"/>
    <w:rsid w:val="00660C34"/>
    <w:rsid w:val="00684B4E"/>
    <w:rsid w:val="00694E5F"/>
    <w:rsid w:val="006A0E61"/>
    <w:rsid w:val="006D2D20"/>
    <w:rsid w:val="006E09A5"/>
    <w:rsid w:val="006F71FB"/>
    <w:rsid w:val="00700DCA"/>
    <w:rsid w:val="00723A28"/>
    <w:rsid w:val="007347A4"/>
    <w:rsid w:val="00761718"/>
    <w:rsid w:val="00784B5F"/>
    <w:rsid w:val="008052F2"/>
    <w:rsid w:val="008071C0"/>
    <w:rsid w:val="00840EB7"/>
    <w:rsid w:val="008441DF"/>
    <w:rsid w:val="008800C9"/>
    <w:rsid w:val="0089080C"/>
    <w:rsid w:val="008A1481"/>
    <w:rsid w:val="008B668F"/>
    <w:rsid w:val="00903258"/>
    <w:rsid w:val="00914FE2"/>
    <w:rsid w:val="00921375"/>
    <w:rsid w:val="00933C9A"/>
    <w:rsid w:val="009427DA"/>
    <w:rsid w:val="00945D6E"/>
    <w:rsid w:val="00955B63"/>
    <w:rsid w:val="00975AD3"/>
    <w:rsid w:val="00980736"/>
    <w:rsid w:val="00985C25"/>
    <w:rsid w:val="009A68E7"/>
    <w:rsid w:val="009C3B3A"/>
    <w:rsid w:val="00A05E08"/>
    <w:rsid w:val="00A10C74"/>
    <w:rsid w:val="00A17B34"/>
    <w:rsid w:val="00A210C1"/>
    <w:rsid w:val="00A43CDD"/>
    <w:rsid w:val="00A56377"/>
    <w:rsid w:val="00A61A2B"/>
    <w:rsid w:val="00A664F2"/>
    <w:rsid w:val="00A93E39"/>
    <w:rsid w:val="00AC22C1"/>
    <w:rsid w:val="00AF0220"/>
    <w:rsid w:val="00AF6643"/>
    <w:rsid w:val="00B2606A"/>
    <w:rsid w:val="00B27F39"/>
    <w:rsid w:val="00B44720"/>
    <w:rsid w:val="00B53E4B"/>
    <w:rsid w:val="00B556BD"/>
    <w:rsid w:val="00B77FD6"/>
    <w:rsid w:val="00BB6153"/>
    <w:rsid w:val="00BC54A0"/>
    <w:rsid w:val="00BD20E3"/>
    <w:rsid w:val="00BF5A69"/>
    <w:rsid w:val="00C0437D"/>
    <w:rsid w:val="00C3338E"/>
    <w:rsid w:val="00C41103"/>
    <w:rsid w:val="00C436EF"/>
    <w:rsid w:val="00C61704"/>
    <w:rsid w:val="00C6272D"/>
    <w:rsid w:val="00C7278E"/>
    <w:rsid w:val="00C7507C"/>
    <w:rsid w:val="00C77CD2"/>
    <w:rsid w:val="00CB7B6E"/>
    <w:rsid w:val="00D01F0B"/>
    <w:rsid w:val="00D34DA3"/>
    <w:rsid w:val="00D35180"/>
    <w:rsid w:val="00D77FF7"/>
    <w:rsid w:val="00DB336E"/>
    <w:rsid w:val="00DE15D7"/>
    <w:rsid w:val="00DE59EA"/>
    <w:rsid w:val="00DF27EA"/>
    <w:rsid w:val="00E24D63"/>
    <w:rsid w:val="00E30E51"/>
    <w:rsid w:val="00E4549E"/>
    <w:rsid w:val="00E4792C"/>
    <w:rsid w:val="00E5065C"/>
    <w:rsid w:val="00E5631B"/>
    <w:rsid w:val="00E735F7"/>
    <w:rsid w:val="00E9423A"/>
    <w:rsid w:val="00E97818"/>
    <w:rsid w:val="00EE2656"/>
    <w:rsid w:val="00EE2E66"/>
    <w:rsid w:val="00F221E6"/>
    <w:rsid w:val="00F327E2"/>
    <w:rsid w:val="00F34516"/>
    <w:rsid w:val="00F50B45"/>
    <w:rsid w:val="00FE0313"/>
    <w:rsid w:val="00FE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982AB48-BC47-44D3-93ED-A819564C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3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3AC"/>
    <w:pPr>
      <w:ind w:leftChars="400" w:left="840"/>
    </w:pPr>
  </w:style>
  <w:style w:type="table" w:styleId="a4">
    <w:name w:val="Table Grid"/>
    <w:basedOn w:val="a1"/>
    <w:uiPriority w:val="59"/>
    <w:rsid w:val="00E24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78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7818"/>
    <w:rPr>
      <w:rFonts w:asciiTheme="majorHAnsi" w:eastAsiaTheme="majorEastAsia" w:hAnsiTheme="majorHAnsi" w:cstheme="majorBidi"/>
      <w:sz w:val="18"/>
      <w:szCs w:val="18"/>
    </w:rPr>
  </w:style>
  <w:style w:type="paragraph" w:styleId="a7">
    <w:name w:val="header"/>
    <w:basedOn w:val="a"/>
    <w:link w:val="a8"/>
    <w:uiPriority w:val="99"/>
    <w:unhideWhenUsed/>
    <w:rsid w:val="00D77FF7"/>
    <w:pPr>
      <w:tabs>
        <w:tab w:val="center" w:pos="4252"/>
        <w:tab w:val="right" w:pos="8504"/>
      </w:tabs>
      <w:snapToGrid w:val="0"/>
    </w:pPr>
  </w:style>
  <w:style w:type="character" w:customStyle="1" w:styleId="a8">
    <w:name w:val="ヘッダー (文字)"/>
    <w:basedOn w:val="a0"/>
    <w:link w:val="a7"/>
    <w:uiPriority w:val="99"/>
    <w:rsid w:val="00D77FF7"/>
  </w:style>
  <w:style w:type="paragraph" w:styleId="a9">
    <w:name w:val="footer"/>
    <w:basedOn w:val="a"/>
    <w:link w:val="aa"/>
    <w:uiPriority w:val="99"/>
    <w:unhideWhenUsed/>
    <w:rsid w:val="00D77FF7"/>
    <w:pPr>
      <w:tabs>
        <w:tab w:val="center" w:pos="4252"/>
        <w:tab w:val="right" w:pos="8504"/>
      </w:tabs>
      <w:snapToGrid w:val="0"/>
    </w:pPr>
  </w:style>
  <w:style w:type="character" w:customStyle="1" w:styleId="aa">
    <w:name w:val="フッター (文字)"/>
    <w:basedOn w:val="a0"/>
    <w:link w:val="a9"/>
    <w:uiPriority w:val="99"/>
    <w:rsid w:val="00D77FF7"/>
  </w:style>
  <w:style w:type="character" w:styleId="ab">
    <w:name w:val="annotation reference"/>
    <w:basedOn w:val="a0"/>
    <w:uiPriority w:val="99"/>
    <w:semiHidden/>
    <w:unhideWhenUsed/>
    <w:rsid w:val="00B27F39"/>
    <w:rPr>
      <w:sz w:val="18"/>
      <w:szCs w:val="18"/>
    </w:rPr>
  </w:style>
  <w:style w:type="paragraph" w:styleId="ac">
    <w:name w:val="annotation text"/>
    <w:basedOn w:val="a"/>
    <w:link w:val="ad"/>
    <w:uiPriority w:val="99"/>
    <w:semiHidden/>
    <w:unhideWhenUsed/>
    <w:rsid w:val="00B27F39"/>
    <w:pPr>
      <w:jc w:val="left"/>
    </w:pPr>
  </w:style>
  <w:style w:type="character" w:customStyle="1" w:styleId="ad">
    <w:name w:val="コメント文字列 (文字)"/>
    <w:basedOn w:val="a0"/>
    <w:link w:val="ac"/>
    <w:uiPriority w:val="99"/>
    <w:semiHidden/>
    <w:rsid w:val="00B27F39"/>
  </w:style>
  <w:style w:type="paragraph" w:styleId="ae">
    <w:name w:val="annotation subject"/>
    <w:basedOn w:val="ac"/>
    <w:next w:val="ac"/>
    <w:link w:val="af"/>
    <w:uiPriority w:val="99"/>
    <w:semiHidden/>
    <w:unhideWhenUsed/>
    <w:rsid w:val="00B27F39"/>
    <w:rPr>
      <w:b/>
      <w:bCs/>
    </w:rPr>
  </w:style>
  <w:style w:type="character" w:customStyle="1" w:styleId="af">
    <w:name w:val="コメント内容 (文字)"/>
    <w:basedOn w:val="ad"/>
    <w:link w:val="ae"/>
    <w:uiPriority w:val="99"/>
    <w:semiHidden/>
    <w:rsid w:val="00B27F39"/>
    <w:rPr>
      <w:b/>
      <w:bCs/>
    </w:rPr>
  </w:style>
  <w:style w:type="table" w:customStyle="1" w:styleId="1">
    <w:name w:val="表 (格子)1"/>
    <w:basedOn w:val="a1"/>
    <w:next w:val="a4"/>
    <w:uiPriority w:val="59"/>
    <w:rsid w:val="00C41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F77"/>
    <w:pPr>
      <w:widowControl w:val="0"/>
      <w:autoSpaceDE w:val="0"/>
      <w:autoSpaceDN w:val="0"/>
      <w:adjustRightInd w:val="0"/>
    </w:pPr>
    <w:rPr>
      <w:rFonts w:ascii="ＭＳ 明朝" w:eastAsia="ＭＳ 明朝" w:cs="ＭＳ 明朝"/>
      <w:color w:val="000000"/>
      <w:kern w:val="0"/>
      <w:sz w:val="24"/>
      <w:szCs w:val="24"/>
    </w:rPr>
  </w:style>
  <w:style w:type="table" w:customStyle="1" w:styleId="2">
    <w:name w:val="表 (格子)2"/>
    <w:basedOn w:val="a1"/>
    <w:next w:val="a4"/>
    <w:uiPriority w:val="59"/>
    <w:rsid w:val="00B44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4726">
      <w:bodyDiv w:val="1"/>
      <w:marLeft w:val="0"/>
      <w:marRight w:val="0"/>
      <w:marTop w:val="0"/>
      <w:marBottom w:val="0"/>
      <w:divBdr>
        <w:top w:val="none" w:sz="0" w:space="0" w:color="auto"/>
        <w:left w:val="none" w:sz="0" w:space="0" w:color="auto"/>
        <w:bottom w:val="none" w:sz="0" w:space="0" w:color="auto"/>
        <w:right w:val="none" w:sz="0" w:space="0" w:color="auto"/>
      </w:divBdr>
    </w:div>
    <w:div w:id="667245807">
      <w:bodyDiv w:val="1"/>
      <w:marLeft w:val="0"/>
      <w:marRight w:val="0"/>
      <w:marTop w:val="0"/>
      <w:marBottom w:val="0"/>
      <w:divBdr>
        <w:top w:val="none" w:sz="0" w:space="0" w:color="auto"/>
        <w:left w:val="none" w:sz="0" w:space="0" w:color="auto"/>
        <w:bottom w:val="none" w:sz="0" w:space="0" w:color="auto"/>
        <w:right w:val="none" w:sz="0" w:space="0" w:color="auto"/>
      </w:divBdr>
    </w:div>
    <w:div w:id="1445147555">
      <w:bodyDiv w:val="1"/>
      <w:marLeft w:val="0"/>
      <w:marRight w:val="0"/>
      <w:marTop w:val="0"/>
      <w:marBottom w:val="0"/>
      <w:divBdr>
        <w:top w:val="none" w:sz="0" w:space="0" w:color="auto"/>
        <w:left w:val="none" w:sz="0" w:space="0" w:color="auto"/>
        <w:bottom w:val="none" w:sz="0" w:space="0" w:color="auto"/>
        <w:right w:val="none" w:sz="0" w:space="0" w:color="auto"/>
      </w:divBdr>
    </w:div>
    <w:div w:id="1715423631">
      <w:bodyDiv w:val="1"/>
      <w:marLeft w:val="0"/>
      <w:marRight w:val="0"/>
      <w:marTop w:val="0"/>
      <w:marBottom w:val="0"/>
      <w:divBdr>
        <w:top w:val="none" w:sz="0" w:space="0" w:color="auto"/>
        <w:left w:val="none" w:sz="0" w:space="0" w:color="auto"/>
        <w:bottom w:val="none" w:sz="0" w:space="0" w:color="auto"/>
        <w:right w:val="none" w:sz="0" w:space="0" w:color="auto"/>
      </w:divBdr>
    </w:div>
    <w:div w:id="21248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ひらめき">
  <a:themeElements>
    <a:clrScheme name="ひらめき">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ひらめき">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ひらめき">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0CC34-45C2-44C0-BDA9-CA4FF879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508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税務情報端末機（平成２７年度調達）</dc:creator>
  <cp:lastModifiedBy>三木　幸子</cp:lastModifiedBy>
  <cp:revision>2</cp:revision>
  <cp:lastPrinted>2016-12-12T03:50:00Z</cp:lastPrinted>
  <dcterms:created xsi:type="dcterms:W3CDTF">2019-01-16T08:36:00Z</dcterms:created>
  <dcterms:modified xsi:type="dcterms:W3CDTF">2019-01-16T08:36:00Z</dcterms:modified>
</cp:coreProperties>
</file>