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36BF1F" w14:textId="652ED178" w:rsidR="00337387" w:rsidRDefault="005F6D39" w:rsidP="0095173B">
      <w:pPr>
        <w:spacing w:line="400" w:lineRule="exact"/>
        <w:jc w:val="center"/>
        <w:rPr>
          <w:rFonts w:ascii="メイリオ" w:eastAsia="メイリオ" w:hAnsi="メイリオ"/>
          <w:szCs w:val="21"/>
          <w:u w:val="single"/>
        </w:rPr>
      </w:pPr>
      <w:r>
        <w:rPr>
          <w:rFonts w:ascii="メイリオ" w:eastAsia="メイリオ" w:hAnsi="メイリオ" w:hint="eastAsia"/>
          <w:szCs w:val="21"/>
          <w:u w:val="single"/>
        </w:rPr>
        <w:t xml:space="preserve">　</w:t>
      </w:r>
      <w:r w:rsidR="00334645">
        <w:rPr>
          <w:rFonts w:hint="eastAsia"/>
          <w:noProof/>
          <w:sz w:val="28"/>
        </w:rPr>
        <mc:AlternateContent>
          <mc:Choice Requires="wpg">
            <w:drawing>
              <wp:anchor distT="0" distB="0" distL="114300" distR="114300" simplePos="0" relativeHeight="252382208" behindDoc="0" locked="0" layoutInCell="1" allowOverlap="1" wp14:anchorId="4B0D93BE" wp14:editId="6CF7603A">
                <wp:simplePos x="0" y="0"/>
                <wp:positionH relativeFrom="column">
                  <wp:posOffset>-800100</wp:posOffset>
                </wp:positionH>
                <wp:positionV relativeFrom="paragraph">
                  <wp:posOffset>-445135</wp:posOffset>
                </wp:positionV>
                <wp:extent cx="7790213" cy="10004425"/>
                <wp:effectExtent l="0" t="0" r="1270" b="0"/>
                <wp:wrapNone/>
                <wp:docPr id="106546874" name="グループ化 106546874"/>
                <wp:cNvGraphicFramePr/>
                <a:graphic xmlns:a="http://schemas.openxmlformats.org/drawingml/2006/main">
                  <a:graphicData uri="http://schemas.microsoft.com/office/word/2010/wordprocessingGroup">
                    <wpg:wgp>
                      <wpg:cNvGrpSpPr/>
                      <wpg:grpSpPr>
                        <a:xfrm>
                          <a:off x="0" y="0"/>
                          <a:ext cx="7790213" cy="10004425"/>
                          <a:chOff x="0" y="0"/>
                          <a:chExt cx="7790213" cy="10004425"/>
                        </a:xfrm>
                      </wpg:grpSpPr>
                      <pic:pic xmlns:pic="http://schemas.openxmlformats.org/drawingml/2006/picture">
                        <pic:nvPicPr>
                          <pic:cNvPr id="2038262562" name="図 2038262562"/>
                          <pic:cNvPicPr>
                            <a:picLocks noChangeAspect="1"/>
                          </pic:cNvPicPr>
                        </pic:nvPicPr>
                        <pic:blipFill>
                          <a:blip r:embed="rId8">
                            <a:extLst>
                              <a:ext uri="{28A0092B-C50C-407E-A947-70E740481C1C}">
                                <a14:useLocalDpi xmlns:a14="http://schemas.microsoft.com/office/drawing/2010/main"/>
                              </a:ext>
                            </a:extLst>
                          </a:blip>
                          <a:stretch>
                            <a:fillRect/>
                          </a:stretch>
                        </pic:blipFill>
                        <pic:spPr>
                          <a:xfrm>
                            <a:off x="1438275" y="7296150"/>
                            <a:ext cx="4897120" cy="2708275"/>
                          </a:xfrm>
                          <a:prstGeom prst="rect">
                            <a:avLst/>
                          </a:prstGeom>
                          <a:ln>
                            <a:noFill/>
                          </a:ln>
                        </pic:spPr>
                      </pic:pic>
                      <wpg:grpSp>
                        <wpg:cNvPr id="1782337444" name="グループ化 1782337444"/>
                        <wpg:cNvGrpSpPr/>
                        <wpg:grpSpPr>
                          <a:xfrm>
                            <a:off x="0" y="0"/>
                            <a:ext cx="7790213" cy="6567055"/>
                            <a:chOff x="0" y="0"/>
                            <a:chExt cx="6120130" cy="5640804"/>
                          </a:xfrm>
                        </wpg:grpSpPr>
                        <pic:pic xmlns:pic="http://schemas.openxmlformats.org/drawingml/2006/picture">
                          <pic:nvPicPr>
                            <pic:cNvPr id="1796639424" name="図 1796639424"/>
                            <pic:cNvPicPr>
                              <a:picLocks noChangeAspect="1"/>
                            </pic:cNvPicPr>
                          </pic:nvPicPr>
                          <pic:blipFill>
                            <a:blip r:embed="rId9">
                              <a:extLst>
                                <a:ext uri="{28A0092B-C50C-407E-A947-70E740481C1C}">
                                  <a14:useLocalDpi xmlns:a14="http://schemas.microsoft.com/office/drawing/2010/main"/>
                                </a:ext>
                              </a:extLst>
                            </a:blip>
                            <a:stretch>
                              <a:fillRect/>
                            </a:stretch>
                          </pic:blipFill>
                          <pic:spPr>
                            <a:xfrm>
                              <a:off x="0" y="0"/>
                              <a:ext cx="6120130" cy="3716020"/>
                            </a:xfrm>
                            <a:prstGeom prst="rect">
                              <a:avLst/>
                            </a:prstGeom>
                            <a:ln>
                              <a:noFill/>
                            </a:ln>
                          </pic:spPr>
                        </pic:pic>
                        <pic:pic xmlns:pic="http://schemas.openxmlformats.org/drawingml/2006/picture">
                          <pic:nvPicPr>
                            <pic:cNvPr id="1518643672" name="図 1518643672"/>
                            <pic:cNvPicPr>
                              <a:picLocks noChangeAspect="1"/>
                            </pic:cNvPicPr>
                          </pic:nvPicPr>
                          <pic:blipFill>
                            <a:blip r:embed="rId10">
                              <a:extLst>
                                <a:ext uri="{28A0092B-C50C-407E-A947-70E740481C1C}">
                                  <a14:useLocalDpi xmlns:a14="http://schemas.microsoft.com/office/drawing/2010/main"/>
                                </a:ext>
                              </a:extLst>
                            </a:blip>
                            <a:stretch>
                              <a:fillRect/>
                            </a:stretch>
                          </pic:blipFill>
                          <pic:spPr>
                            <a:xfrm>
                              <a:off x="59377" y="3253839"/>
                              <a:ext cx="6019800" cy="2386965"/>
                            </a:xfrm>
                            <a:prstGeom prst="rect">
                              <a:avLst/>
                            </a:prstGeom>
                            <a:ln>
                              <a:noFill/>
                            </a:ln>
                          </pic:spPr>
                        </pic:pic>
                      </wpg:grpSp>
                    </wpg:wgp>
                  </a:graphicData>
                </a:graphic>
              </wp:anchor>
            </w:drawing>
          </mc:Choice>
          <mc:Fallback xmlns:oel="http://schemas.microsoft.com/office/2019/extlst" xmlns:w16du="http://schemas.microsoft.com/office/word/2023/wordml/word16du" xmlns:w16sdtfl="http://schemas.microsoft.com/office/word/2024/wordml/sdtformatlock">
            <w:pict>
              <v:group w14:anchorId="074B9149" id="グループ化 106546874" o:spid="_x0000_s1026" style="position:absolute;margin-left:-63pt;margin-top:-35.05pt;width:613.4pt;height:787.75pt;z-index:252382208" coordsize="77902,100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sU9KGwMAABELAAAOAAAAZHJzL2Uyb0RvYy54bWzcVslu2zAQvRfoPxC6&#10;J6L2BbGDommCAkVrdPkAmqYsIZJIkLSdXJtrz+2hn9BLgV77N0b+o0NK3uIACYK0QHowzXX45s2b&#10;EY+OL5oazZlUFW8HjneIHcRayidVOx04nz6eHqQOUpq0E1Lzlg2cS6ac4+HzZ0cLkTOfl7yeMInA&#10;SKvyhRg4pdYid11FS9YQdcgFa2Gx4LIhGoZy6k4kWYD1pnZ9jGN3weVESE6ZUjB70i06Q2u/KBjV&#10;74pCMY3qgQPYtG2lbcemdYdHJJ9KIsqK9jDIA1A0pGrh0rWpE6IJmslqz1RTUckVL/Qh5Y3Li6Ki&#10;zPoA3nj4hjdnks+E9WWaL6ZiTRNQe4OnB5ulb+dnUnwQIwlMLMQUuLAj48tFIRvzDyjRhaXsck0Z&#10;u9CIwmSSZNj3AgdRWPMwxmHoRx2rtATq9w7S8tVdR93V1e4OIFHRHH49C9DbY+FutcApPZPM6Y00&#10;97LREHk+EwcQMEF0Na7qSl9a8UFoDKh2PqroSHYDIHQkUTUZOD4OUj/2o9h3UEsaEP/1919oaxYY&#10;N8fNie48Mf694fRcoZa/LEk7ZS+UAA0DtYZTd3e7He5cPq4rcVrVtYma6fdugt5v6OUWpjotnnA6&#10;a1iru+SSrAaPeavKSigHyZw1YwauydcTC4jkSkumaWkuLODi9wDWAN1asCg3wIwLCuR2i8C8EAhL&#10;IgeBlBI/i72oz8+V2MI0Szwf0tiIzU+w3d1dt9KqkEqfMd4g0wGggAeiRHIyf6N6ZKstZrpuTdty&#10;Q1pnyMxYyB1I2wXMW8nRdTdx9pLUD4IkDMNVnJeffy6vfiyvfi+vvl1/+Yq2dsAlRtSPmnZxFCc4&#10;umfWxUCgF/QcRnGIUxxabf0fSeclWRwHWeivg2GSbmsWArCbRU8p6fyusj5m0oES9qv6jkiCxIsx&#10;ZN2/SjQTHvg9mTrvRV4ah0Gc7NT5rdknLbng8SUXZUGSWNkFfhSkQdZdsaryMfayFK+qfJDGWWxr&#10;2/pZABn716r85skBnwFTqeHdZb9n/RvRPOy2x3bX5iU7/AMAAP//AwBQSwMECgAAAAAAAAAhAE/0&#10;HdXjSAAA40gAABQAAABkcnMvbWVkaWEvaW1hZ2UxLnBuZ4lQTkcNChoKAAAADUlIRFIAAALeAAAB&#10;lggGAAAAT3eEwwAAAAFzUkdCAK7OHOkAAAAEZ0FNQQAAsY8L/GEFAAAACXBIWXMAAA7DAAAOwwHH&#10;b6hkAABIeElEQVR4Xu3df6wldX3/8eM32mjEIjT1VwOVH7GRgqxpQMwSAcWgGGAbksZFiOAfgAVS&#10;pKaYVVIbdFOaVmiEFvgDMahrTIwLRCopKjQQEWIEoZg2slhIVTQFaTEa28Tvec6dzzL7uTNzZs6Z&#10;+ZyZc56P5GbPubt77zkzZ2Zen/e85zMv+s3URJIkSVKv/l/+pyRJkqQeGbwlSZKkBAzekiRJUgIG&#10;b0mSJCkBg7ckSZKUgMFbvXnuF7+eXPSpeyenf+Rrkzu+9WT+XUmSho1jFscujmEcy6SuOJ2gerPj&#10;xgcmN9z6/fzZZHLbX58y2XrUa/JnkiQN0yF/smvy33ng3nrUq6fHr3dlj8di110/mFz1+Yezx7dc&#10;cdLkqEMPzB5r+ZZa8WYUedXnH5qcfeU3sj8dVY4TAZudFH8W7f/y38ofbTj7ym+6jiVJo3LfI09n&#10;GWVMLr76vslTP30++zr9I3d67B2QpVa844roBWe8cbLz/GPzZ+k9sueZvSPcOge9ar/Jwa/eL3+2&#10;2X2P/CR/1I3fngbYoY5WGVWzgQfvfcdhk+suOz57/OTTz09OuOT2fZbpu487aPK5K96eP5P6w/7l&#10;0ek2jU9O9ytWfKRx4RhCcOzrTCnHrx03Ppg93nn+MZPtJx+ePQZB+2++sFExBsfhez59Wu2xPzVe&#10;4/XTDHXUoQdMbpkeV4vFri3nfTlbdsEYq/araqnBm/4pRpLBsj4YjARPv/zOyaNPbBykm/iLs46e&#10;XP6+LfmzDWEjbhLe2xpqmwaDDEbTRZ+c7sAuPOOI7HHZ36d+L+HMCiHsyGn44rUNaeep7sWfOw86&#10;7bEM7/3eT7Jthe3VbUYpFQtzhN7PXXFS58eNYjjld3BsKg7QT7j49n1yQbGw1Nb1tz42ee75X2fb&#10;0alvPXjTGeG2KBSeeMnt+bPJ5MhDDpzcdtUpe39uXBRD8dis5fHiyqkslLUI3WAkzGg84DEf8j5C&#10;NzgADhE7QqrYRR+dDj7YKYC/50xG0UWf2ndnMA9CAe0tv/Oez2Z/1l28yQ6IHTiDPP6MW2K0+ooD&#10;fM3G/oyBC/s59mtv/sCXsxDCtuQpa6Ww667H80eT7LjaxzGwGH75HRdHx6adFxyTP9rwxa8/vs9x&#10;vykyBsfFsD0dOj1m0WK7yKQD8UCYDLPjhheObVTvGSgU0fPt9rt8Bu+pcDq6reJpHA5IfRryaXIq&#10;AIy2i4o7MM4MUE0IWG6LLq9/3P3Y3kEOf1JNqEKVoaivwZG0Ku64f3Mg4MAeQgMzPTD4lfqSYj99&#10;7WVb80cb+IwTkgMKR5vDa/te77Jt5Z/uf2pyzie+mVXd+ZltAz2DhrioxcCgGOZ3XnBs1hobsEyL&#10;4VzLYfCeevLpX+SPNlDB5ZRT+Lr2Q1v3+fCWiTcsgiYbBS0pi37d8rGTslNTQ8UOoGwHFsIwf3/5&#10;+47OHgfX736ht38ehmepP7MG+hzgqYiHKrjaKZ6xI3gxkAlnCZUOn3PaL4romS6G4LillM9+26ox&#10;LY5VKERRCeesElXwNgNaromLzzhfNB0ch9fHsfe66Ng8b9V+iNj3FLcjzmaPYTuyx3uKlVa050vb&#10;9zkFFcT/7r+++v780eb3krqPOeBDd86V39ynGt8n1hk9YwwMGLXHF6M89Jkz9y7L+GKP4vJrq81n&#10;J35d9vuuPg5e8bUFi3ze1hGVM05NN2nDY1tncG3/aDPxvjCgwHPhtjdmbQJlx6B1Eh9vKULFIbgr&#10;s3q5GRgRWIO7P31a67PQHIdon2lybOZzwMWeTQpuhGxef/Hnznr9y57IoiuE7rIiHGfgw3Y0RFa8&#10;S5Tt8OJerHiUGVtG6AYbd6rQDcIvp8uobrNTjE9rFathxao34VfScHHQv+fa0ybfvenM7EBdd9aP&#10;bZ0eVqvfzVSFavbdLMdQvVuVyuTQzerlLgZ+KuTztH7yMyhEEdoJxsX2yxifA46rTaq3fJZmVbXj&#10;AcuqfK6qtqPQFkcwJxMNra/d4N3QF6IDylkDHUktqwUjHHTjHUCxv5rR5wstPFacpTHgIi6qY4QG&#10;2t7qig4GxWaYfaIueLEf50Jw2g+oVrpc+0WhLC4GFa9zYBvgs9/FrCCEdqrRbE+0sdYVoZoez3n9&#10;8XZZvO6J1x/6wfncfXDbapyZ4sZAs7YjznYzkB1SADd4N8BOjwshAio/Q+25XuapXkaYLJtwMcrG&#10;6Z59X8/GDm540yJKmo39HvPwUwXn1H980Dv+TcPetmlRo4WBStgye0Gp1BG8CHJ1ZxJA9ZIAPsTK&#10;3SqJq8LxLCp89rs8vvIZ2ChGvWtvFbyIbauuNzwWt47EgzX+nt/D525VjsEMYphbvWxfVBQH8GWz&#10;x3uqrncbxflEwSg17h2K38uq95NyAGDDvn73Y/v0jsW9ZX2xx3t18Dnquj2KUMVZmCLOtDTl4LAZ&#10;9gO04RFSCN1D7alE3Pefal/VBMuQCmVxn1Ymnqt5lfXZ4x0+t+x7CG+hkBaOK4S4PuYNn6X4unhN&#10;8/SRc6zj9bO/m6clZsw4687EDbOuS1l2BpgreHNQ66KlYccND+6zgNipxL1W86KKEM9zWaUueLMh&#10;MEoK75cPNCPGeMe3bsE7iA9mLJ8nvrQ9f9Yfg/dq4CBDL+PQ+BlZPfG+iuMNPexDQuBif1UsZsTW&#10;5SYofQRvjucUi5i5pJhhipMh8Dmh0rwOg5tVxTr8wj//oHY7Kq7z1FoH77j6O2RNF2xd8I5DW9XG&#10;b/B+QYr3bvBeDUPen6zLNrwuCF3MQV401HVcF8DLzriuoi6DN8XC+OxsUZfV9FXCNjPvfU6a6Dv4&#10;1m1H88xM05XWwTveGIas6cZUFbybVrsRB8F5UYXZf7+XdN5P1hdOj8an9A3eamqowTvVmZshYRAd&#10;bhHP/mdZFT9OF3PApHWl6wNzPP3YMg++TcSBsctWE5YxLV7LqvrNsmjw5v1xgSStB7Na2foYzLA9&#10;8RpYvk3PvneN38/2xO+f5/3F0yx2jf0s0yb2PZBkXXDTvXCtXpcZYJ7tqHXwrpo3cYianpKrCt5x&#10;qKzb8LsK3kVcpcyFTEPGhP/FC09ThVqD92pgp0X47mqf8tzz/1t5oGC9N8WBYB2qigHrgQv4itj/&#10;vGcawFMuh3gg1vXp4Hi/MfSbkwWh8thVCwTHNuZoZ7sbat/4PMGbzzFhe9c/P94oMBL8+ph/Ps4O&#10;tL4yr/Spxx2cLITHhcN5rmlIVWjlYu0Uy2WekFynmC3a5LXWwZuRA7+sC2VBdaM3++X5s/nxc7hd&#10;apOdSVXw5kNbHCnXfTj6CN5I9YGcVzwQSzUxv8FbZeq2w6G2FQxB2ZmrgHBy6vSgQujpc19U1u/f&#10;dQtAvC9o+vPDAZsKNFOkchxEm+PMUFABZQaqoiH2jTcN3qyLr04/O3d866mZle2AwUafN1ip2w8R&#10;0JiOuO8BX9lraJsn4gzUl6638xTifQmaFgrmuriyC2X9dlhGlbcqeBe/P+vUc1kQbOuRPc9uqvwt&#10;8wKAWTgInXjJ7fmzDakqSAZvxcp2hEUG72plFe8ybDt9nA2Iq3NB1y0AcegsHm9CVbkYruvOoARD&#10;mh1lFtbzCdN99hiOM1XBm/XCOmKgVhVuy4QBJFPc9t1eFJ8JLsOgbfvJh2Wvp+uBW9m+cFaGKcPn&#10;hW2mS2xn3MGz+Bkc2zG5LPug6cBmacGbjSe+KA/zfDgWVRW843BXt4ON/+28B/m4p2rIwbusPzdV&#10;uDF4Lw/bLv1yLH8OGEceekB2QFxmr2zV/qTI4F2PIEPlu0mYITRwir6rUBxvz+hjO40/Jxxvjpp+&#10;fpu85ypj2p+U9ewu8voJIPSgs/wIVPwsbs7SxTErPi7zmWtbfQ1hm5aplC1FLIsdNzxQO6tGEdmC&#10;fWgXZ5Sq9oVDqirHZ7fGtA2xbuNb9KPNAHxpN9CJJ6cPGAWxMQ/BtR86PttwAzYiQlwbhFPaMVhR&#10;rLBZuLByLBi1FlE90mqj+sFOnWoO2yo7Hx4z+u+6MtIUVZmzrxzelIRjQzDh4EfVhpax4r4vxnqn&#10;ctx2f1iGfWQcfPndn1ygZY3wwcGd18edHwn27IfjQMJneJHQDQLhGLCcy6r38y5nli/bPcdFPg8s&#10;S/YFLOM+9gVNQzefHUIQZ18p4hGGUvfxU5Dg9+6Z/n7O2tDaUodlyJkI9mWLqNoX8vuH1Mqx/37j&#10;ac2KsT+JP4t85tos36VVvMsqHEHqfrOqijcYBLAjKZ4WKatCl1W845Fnk/dV9nOGKD5li5QXKsW9&#10;5XWj+WVWvPkMVA0yl2meGSPYqde1I7DzqZr1py8MZk+//M7SKl68f+lrWyKADKVYUNTFrCBs53U3&#10;pFh0Wyrbj6DtMYBK/cZ62NyutyjeI59tzujweYvP8o3hAs2q5TxvFZTlUNYaVLTo2dr4uFyHdcTv&#10;Yj0MdZaacHbgjrxoUWaR7FO1L+Szy7oY0nKJs1HKY/Ii4iwRtG2JW1rwrtuoGJ2lvLFBXfBGvNOi&#10;wsHrKwaMssAcB5UmH67ia+H3EGSGKL7oIvVrjdfZEIM3O9qyPrChaDuVWtVOpyj1oLns1DlnXjjd&#10;HVc3+wje8SnToenq4mwOlGU3pFikvzk++AZtf2YX2xnHHM42Et6oxrFdlM0gEm8DQ95HB1XLZ5Hj&#10;bFWQL1r0Qvu6jMA+nPVz/HR9bZ0OMFMO9hdFQN44G/PwpsrpItNbVvWVD3He9zEG76rP/Dz7wKW0&#10;mvChq8OBdNFTLl3iQ1tso2BjYSXMwgGP0WZQVeEP+DAW0Ts7RLz3eIfBRSKplH02hnjqquvKW9dm&#10;bYex+PNZhovSUuGUXxy6CRPzBsF5DLHSXRRvp/MikLJcCfIMrjhQsk9kRo95sNyqTom3/ZlNtzN+&#10;Nq+bryIG7QRQDvwM3hk4ZgE8CnMEJu54WESf+5CxnMsGN1kV9KpT8mftNTk+d33jFT5vVG4ZQLOu&#10;CPVUuMcUusHrJVMwYOP9ENwYwDFQmTd0sy8sC938zKGF7jHiWFkWuufZX2EpwZupf4p48XwVNQm2&#10;KcUjd06/NsGFHUV1YSduSeBU8dBw8GGkXsROnCuzUykLEylOo7HuOLPBae1V0HaZcXAYCg40cfWV&#10;z+G1l21NeiAeeq9iceDfBYoJBFOCD7OBzLOsQxiMA3MIg21/JiE5hGk+ozwmcBCoCTZUEQlrIVzH&#10;QaTp4Ik2geJr5ncNOdTULufpcul7O+n6s8f+inW9SsKAlhA+79mBsn0hsoHxAmcctIHt6KKS0M3n&#10;+5YrTpprO0reakJwi6cRpILCi4/bOVKdwpvVahLEp3KKp4XinuPwMwhrxVPRdacl4tPmXZ0m7lJZ&#10;u8G8fYLzKnsNdcuqi1aTeD02fc/87iaV4tTY4bddZ01OL3NA7/vgWHWgKf7usjaGPlpNMNR1TEAe&#10;Wu/xrDCYYgAdfzYo+sxqueC4Ffc0D/EUflC1nNHF6+bnz2rvWfT3tGknXFdV+0I+013dFInPftdn&#10;L/j8FO8bMM8xOQWO+4TurvdXyYN3WWjiyl/EgTzVjq1p8I5vMlHcERR/RvFDFA80WGEMKOINIu4H&#10;TznwaKpsZ1v1fvpU1stWF6oWDd6sm3ju26HuKPpW1lMdUGHpew7+qgNNvK9IGbzVTF0YTH3r9qb7&#10;/CD+3A15++87dAdV2yKaDGZmMXjXSxG6ERcV+zDE7amu0LTodpS01YQQGvfIUQHmA8IXj4viloZl&#10;iw8M7ODA+6rC+yr2h/MBLms3idsXUvZMN8F7PKekJ3NnfrYipbhXno22T7zveMcz9FkM+sIOvWx5&#10;8xnvu7e6aeiuMqTrRtYNB7G6MJgydCNumwr78jIM4uLP3VADIMuZ4kjfoRv0ttLSE8tC1AL946rH&#10;sThV6Oaz33foHiLyWF+hG0mDd9wjh+IOLN6ZNb2IcVnCe4lPw1AFLuL2sEXxgIINKZ4Tu8sdZBfY&#10;0OPeanawqV8nB8j4M9RnawPvO67wctBOOXPHkLBDpzJBhZJp1PiizWfeft8m2D44y1F2oGGw3vQz&#10;2NWFhmonVI5ShMGmDn71y/NHG56qGZTtuGHfW+nzmeu7nWoezNPdZ1iIsb3TQ8z2z36A38F+gf1D&#10;6mLMumBfyJSBZftCjktdX+MSD1BXXRjUFDsbirrajpIFb6pNcYsJwa3Yl8vjuOq9Y7oAWBhDFlfS&#10;4uoN1dHiBzgeUMQDEqqHQ+rt5oMYt3YwuOAGQ6mVDcT6ugiVA1nZDo4LKtYdn3E+13z1+VkNB5qy&#10;K/bZV6ScwUTtse9IGQabioNzVcWb/U1x4M1+b96ZXPqSbSMf+dqm+cWDvpcz2z/7AX5H6jMX64TP&#10;aFWrX2jt6Xr5s27pZabNp8uvOOcNAcu3alCDLrejZMH74qvvzR+9oCy4xVVvAik77yGoOlUdf78s&#10;iMTTToWqN/83br9hDuKh4MBT9kGkxWQZg4M7vrV5ANBH9Yn3XXYgY+Pz4JIGO0IuaCs70LDzrgvd&#10;61apGRr2a4SEsn3HxqB9eaEb8b6rKnjHZyfZjw+pmkvbIttI2VS1Q1jO6gbHI1q1ys7add1eEuP4&#10;Si7r8uusdw7rM0lrCcu37FjDdsSZnC63oyTBe+Oq/313DPSGlQU3vhf3jVHtWvYUblQV4p0wE/gj&#10;ntEgfL+IigArMGADYrlQVS1WuzkLMJTTmLy+smpVm9P7XeIgE+944ukau8BObkjvex2xDup6Vdl5&#10;11nGoFAb2E65GLnqIEYFbdnbUfz5eOrpX+SP9lW8noGAM5QWM45HtF8x01LZNjKU5azFhPVc1aoV&#10;+ult7ZkPBQLOFtFaUrZ8s0FND7Mt9R682QnHLSZUo+oOnPxdXLFiwZRdlNiXsELCV3ynRoSVEQ8q&#10;ylYSGwZV4iKWS3wKfVagSIWzDPF6Axv6sk7vlw2+uh45V50at60hjeKBJmYFb9hmhcG+DmLziIsb&#10;ZYMEsM1TCKL9bygXDDIo5XhU1n6FrO0g8Swx6h4FPc4aVa1njkn208+PwiIFgqobG4Ztvo/tqNfg&#10;zem7sonHr5txAQB/x7+J8bOqTgl2jdYYVkj4ig8khACq2PFgoFghiREY2ClWYUNadrWbgycDjbJT&#10;xLz2W3qeLq4KO6F4A2Fw1tXy4n0Tusvet6E7jboDjRW8YWNQXBcG+zyIzSsu7lQdW7iAsM+Lh5sK&#10;20dV9RMMEuj1XcUzPuyj10E4FlW1loAChMek+YSBK4XFqu2IVsY+t/negjc7sbLpo9gxNAlL/Bve&#10;fBE/i5+ZInxXjYKCMI1efBfOWe9t5wX7Vr0DgsWyL9oJO/ay955Vq5Z4SiueWQBd3a45O7tRcVGF&#10;oTsNWq6qDjQMZpkr3gre8IR9RtWpWnCDtCEE11ibmU2WiWW8cea1vAcVHD+YWWSV7lQYF6nu+179&#10;MXkVUIUlFJYdi8Bgset+43URAjcD16oBTVi+fXce9BK8eYNloZsDaJsdA2+e4FPEz6T3k9/RJyo0&#10;ZeLT3XdEFR6q4HX4/3zFWDbLOjAxwp4VfJYZutkZxQccNpB5dz6P7Hl2b/WESl1VP6qhOw2CW9WM&#10;DAzUPZ06PE3CIMGJg9hQp96MiySpzqY2wf6JYxzbBsu4rhDEfoqB6axjz9jsv99L8kcb+JzxuVtF&#10;TaqwZJI+Zi5ZZWxH4WxcXeBGOFuUYvl2fudKQlJZb/C8FVMWHNXIsp07C6qLEX7VXczijZzAXFwp&#10;bCzFXlTCYN3dJqvOAgTLCHq8x4s+Vf2BXHb4ZJmV3ZqY6k7TA03ZZ5L3xcGs6n139dnSbPH2B7a1&#10;66YD3EXCRPxzaVXpqjVpXbHP42vWGUG2HwonQx4wxftvgk3fd16dhdZFzqJS0Kk6TgQcb2jJXNXP&#10;NIEpnk+Z/cKF08/WhduOGP1gPAyurt/9/dpA2MW+cGjidZsV9zq8c2XYjqrOHBTxuz85PdanHNB0&#10;Frw5XR/6omOLtinUhW9+NvMqL9LT1vb2weA1UY0objC0xlSdomADY07yWTtTAiEtJ33vVOrWV7Ds&#10;C9lYxoxU42XWdiOtGgyWYSdHG5Gn8tKJb0lMAGKwt8g2UDZgM3jPh2XJ/oupPOsCAtgfcxOPMVTl&#10;Nqr2d+bPZhdO+sB+mNdx7/d+0ihsg30UbXarfhMvls2bP/Dl/NlmrC/ahZhFrIvjJZ/z4vLfWM5b&#10;Ov8stwmFqfJAFQJyH5NaxLlj0UEv6y5sR/zsJtsRnx+2o2Uc6zsJ3qwcptore7OLhu6gLnyHUfC8&#10;fTnzBG9aM+LT49zBKx4A8Lq5UKLsoiM+bGUfkj4PXuzMCKJ1G/0QDp5V65t1zRX7bQZaTYM3GyKD&#10;uDGEhlXCTpN1BOawXzQc89nZccPmmx8ZvJtjP7Fx0J0dtjHWAes8+/4uEGYoxDRZtkE4zq1Ctbep&#10;sqp3Sl2dBWlzJgMUl8gzy9xfxWeE+sR1IPMMJHmNZM8229EyA3ewUPBu0qbQ5Wit6oAasEDnOfXW&#10;ducbV0pQ1pJRNyAJHzRCR1n7ycZou9uqBhs/U33Vqavap1Q1w8g8VfgmO5AxnBrXZk3PJCFVqBq7&#10;JvuJYOxhkDNqxeNXqsFZfMypw3Htwm1vzPZ767h/anPGsmtdtEAwxWbVbD8x1jUD2CG0laRa7uxD&#10;ONPU9rNNHjz0T3blz2YbQuAO5rq4ciN4blxYUxW6CZaLni6O8bP4mfFsJwGvhdfEayPQ9mGjgr05&#10;xBXDKmGAHXrZlf58yAiPIVBTXWVnz/eL+H/8/41ZRrq5oISBQBV2MCmu5m2qLHQzuJlno2EnRhW/&#10;DBUNzlTQz72OB7WxY1trErqr1r82+8J0mc7CQYz9MAfMMQ9Y45lNqPQPBfsmrmVhGXO8WNf9E58v&#10;9tHs/+PjZN+6GIQ1Cd0cf8O6HkovN8favpf3xsBmvo6I556fvd8Hnxt+B8t2CKEbrSveBNqyi90C&#10;dsgpTtcTRs++svxGDeB1sKCbaFPxLmsxKVaJy/4+qGvhqKp8B20uJqxS9tp4TTsvOKaTHUyXyvp+&#10;Fznlx4CJkMaBlQ32qMMOnJx63MELXRug5WOQXXedQtDF9rMu6vZhHCg5eA3lALaouKqX6oxf1Rk9&#10;9nPHv+k12fK1EFCOY+Wj069sXz7dr/O4S+FYyLGhi895fFYlINRy52XOFg25vbGrwl8R772L91y1&#10;/2c7es90f88+f4jbUevgXdZmEaQ+Xb9RfS7vn0bTU8ttgnccCAn4TEHDe647Rdtklgx2JOdMBxNl&#10;fexdHBDC8uL187q56+PQAndQ7IF0hhFVqWsjYudOUOyib3ydsB8qns1kcL79nYet5EA13mcvOsBv&#10;in3x9bsfy46nfDYJIVungduwvXr4jHHzP467YZ805FA4JmxHDJ7ZZ7ENMWgdw76+dfDmDcZXGvNB&#10;Sj0dSxE7r7jXvKznugrtHMWwWxe849Er7RnhfZcF77YV5fBBiitO8158IK06tpm46tXVTAfrjP3q&#10;qi9HPjvFmZM8M6K+kJ08wyrMdXElVSa+hlY1Jfhy5TAf7jYX+xRPrW70HFVfTMHGQzBmh00FOh5s&#10;hFOIBO5wQcw8OJ1GRYSflaoKI0nrhn06xZSuTn9LUp2FZjVZJQRdqh6ekpYkSVIfDN6SJElSAnNN&#10;JyhJkiSpHYO3JEmSlIDBW5IkSUrA4C1JkiQlYPCWJEmSEjB4S5IkSQkYvCVJkqQEDN6SJElSAgZv&#10;SZIkKQGDtyRJkpSAwVuSJElKwOAtSZIkJWDwliRJkhIweEuSJEkJGLwlSZKkBAzekiRJUgIGb0mS&#10;JCmBF/1mKn8saUHP/eLXk0f3PJM/m0yOPPTAyf4v/638maQUnnz6+WxbPGq6/UnSkBi8pY5c9fmH&#10;Jn/zhYfzZy+44Iw3Tnaef2z+TE3d98hPJvd+7yfZ41PferAhSjPtuPGBya67Hp/89zR0B1uPevXk&#10;k9Ptz8+PpCEweEsdeGTPM5MTL7k9f7bZtR/aOtl+8uH5M82y664fTC6++r782QYC1C1XvN0zCCpV&#10;NfDFkYccOLnn2tPyZ5K0PAZvqQN1B31Y9W6OSvfpH7kzf7avdx930ORz0/CtxdCK8dRPn8+fpfPb&#10;00FTX5Xn0z/yteln5+n82WbfvenMycGv3i9/JknLYfCWOjAreFOtve2v35U/UxX6crec9+V9WgVi&#10;e7603ar3nFi+51z5jdqA2reDXrXf5JYrTuo8gP/Oez6bPyp321+fMt0OX5M/GwYGQHfc/2TWUlX3&#10;mddsrNvj3/Sawa1jKWbwljpg8O7GrKol7v70abWhjXVB1XyZ4bINgiifj50XHNv7gIIe6Btu/X7+&#10;bHl4zw995sz8WTfGFrwJ3SdccruBu2O29WnonE5Q0iBsBOb6sDyrVSEMgMYSukHLxxe//vjk9MvL&#10;22u6VJxxZ5l4z1wXsc6uv/UxQ3cPdtz4YP5IGiaDt6SlI4TVnTEILjzjjfmjctcPoJo7r0efeCar&#10;1K+LdQ+dQxkErRoHMxo6W020MghvBJfnnv919jjlDvjJp39Re7HaRqX2gPxZGmEOcSrEW9/0msH2&#10;RTfp60aTmSlmtRsM3V+cdfTk8vdtyZ917+wrvzH5p/ufyp8t13999f35o26MrdWkSVuV5tP1Z0vq&#10;ksFbo3fHt57MTi8uY5aGMXnvOw5L0kfcBqGbFguqvXUYuBCcZl2QN/bg/cnzj5lceMYR+bPuMSBl&#10;xphlVwX7mOVnbMF7KP32q6aP6wekLhm8NWoXfererD9WzVA1vu2qUwYTvptW/ZoGUirnYx6Azbpw&#10;tAtc1Mc86cvS18wTXlwp3PKxk7IbbklDZfDWaFHpPucT38yfqamhzLDSdNBEpf66y47Pn9Ub82ei&#10;zfvUZmML3uCMD4Mg2uOGpu6aCz6rQ5wTndlMnKtdQ2fw1midcPHtM1sUVC5FZbVO09A9T4V+2RXd&#10;eTj/8OLGGLyHrG55uiyl+Rm8NUqEqzd/4Mv5M7W1zDtpNg3d9HXTqznUi0I1LAbvbhm8pX44naBG&#10;yam4FrOM5cdpdc5SNA3dHNwN3ZKkVWLFW6M0606R4Or2C7e9caktFamFNosmN6J54kvb82f9azp7&#10;SWBFTW1Z8e6WFW+pHwZvjdKs4E3oZs7n1BVTAmaxmrysg1OT+ZpTzXXbdgo7b/mseRi8u2Xwlvph&#10;8NYozQreywhvVJovvvq+/NkGKsufu+Kk5AepJj3wKYI3y4Q51g3dy8X2suuuxwc11SLbxqnHHdTZ&#10;3PIG724ZvKV+2OOtlZR6SimqunHoBoHz7CvTT283hCm1uEEIy8TQvVwMfhikDm1+cz4X9PvvuOGB&#10;/DuStPoM3lIHmD+6CgGDW9mvi+zGIBff3uqufIbu/ny15rM5BN42XdI6sdVEozSr1ST1qdChvR7M&#10;OvXeR6tJ29YSGLr71fTuoMvUxWdxFVpNGMBff+tj2fpiDvuDXv3yyQe3HbHQ6+ZsXJvtMeC6jCrc&#10;SXaei9YXfR/sZx/d82z2/ODpsuHnXf6+LdlzaSwM3holg/dsqYM3rSVtqtwwdPevyYW2y0TA5ELo&#10;RY09eNfddbXtDa84w/aPux8b5Hrnzrls8222++wsWsXt9Zd5TwJpHraaSFoYB8a+Qjc33CFU8bXl&#10;vC/XtvVoMyqmQ3bqWw/KH603Kt1VOJPUBLMqMdCiWj3UwRbVfK79oB2N19sE77+qat92vyMtmxVv&#10;jZIV79lSVrypsNWdmi5iNovrpqH71LcenH+nWlUV3Up5O6GFYWjYJrpqFRh7xZtBZdUFsFSJb/vr&#10;d+XPqg397EaMsx23XTX7Rlmz3leKGZqkrhi8NUpNgy6Vknu/95PeZ3R48ulf1P4ODjD77/eS/Fk/&#10;CLTHv+k1k1OPOzib1WSIwZvXyLppctq87mfyc1LeAEjDN/bgXff6mwRv9nVlMysN3V+cdfTMwdes&#10;6xQM3hoTg7dGaVbwpifyozc+ULuzXlWE0num77+qJzLo8mDFKWMqdnW/j/BwyxVvbzRnMz+PU9F1&#10;g5mhBymlte7Be2zV7oCbnT30mTPzZ+UM3lol9nhrlPbfb3Z4W8fQDcIvbQVHHXpA/p3NONh1iTC9&#10;8/xj8mebUdUiODS9UQoDq1lnKQzd0gvGGLrBds6MJdK6sOKtUaqrsHKV+3veenDjnuNVRIXswjOO&#10;qJwloa8e6Xg6wXdzZ8Lzj211Q58mbSvvfcdhk+suOz5/Jq13xXvWNsNZsAun+0Va0Zqq+3ltphPc&#10;mAbw4dqzYbd87KTaaz6seGuVGLw1WsykQWX30UK1JExT1eZiv1UUginL4Qv//IO91WMOwGdNl0+T&#10;CxsXwcGWsD3PrcDrLjILvnvTmYO4O6cWxyCaMxzF7Xges85wdXGdBWeKLtx2xFxzWM/SZ/BuOx0h&#10;6l5P20EM+4MTL7k9f7bZrD5vg7dWicFbK6lJz/EqG2v/86zefVjtXhxBbVmOnAbA4oCMXv5HnxhP&#10;q0G4hqLrgd8iwbtuDvAm/eFlugzeqOtBN3hrnRi8tbLCnc7G2vs4D6p6l7/v6N4r2n2YVRUDoYcL&#10;sYrBjdDBqewxhbc6fa5DBqSnX37nUpcV6zBMJznWmTj6uGnLIsG7bsDaZNaQMl0H70Veo8Fbq8Tg&#10;LXVgVqV2rBXolJpUPuktpXc9WOWWoll9r/PgZkRf/Prj+bPlCTNZNDnDMUTzVpHrGLwN3loPzmoi&#10;aem4Uc6s0E0luBi6Qf/6qvrCXd2/t1m986kM5XVIUmoGb0lLRdW6yW2fr71sa/7oBasc4Nbh+oQm&#10;04IOUdfTcUpaHwZvSUvDzDRnX1l+UVgRp6L7mEli3QwlMNLnDe6yGh6PyVnv7H4qTknrweAtaSm4&#10;0O+caeieVdnduNiwvP9zjBeRNsXsH11jKrwhBN1wsyVmBqFfmHU8BgxcmAPf6zUkzcuLK6UOeHFl&#10;e01ucU1IrJu6bQizdPSBgMdnpo+5yllmzATD2YZlYJ79Pt5X3cWAGPo26MWVXlyp9WDwljpg8G6n&#10;6ewaTe+wybR0ywiS9KfXBQICU9v1Tiilkj/PzYfWmcHb4C2NgcFbKy3VjUKYXaMuSLa5xfKiqJb2&#10;UVHsStO5m8dwo5xZA655Q4/aM3gbvKUxMHhr5Wz0Dn+jdke96gjft1xx0uAuSGwaunn9zPM8dAbv&#10;4TB4G7ylMfDiSq2cHTc8sNahG0yzx4WLQ9LmLoUHv/rl+SNJklaHFW+tnFnVkXVy96dPG0TVu+2t&#10;wWdV+IbCivdwWPGu/hwOnRVvrRMr3pJ61TZ0S5K0qqx4a+WMvfrTlSH0Sc8buq1494cLjr/6rScn&#10;j+5JPwUjn8nj3/SaRjPVtGXF24q3NAZWvLVyuEnIBWe8MX+2njhQc3HlMjFloJXuYSF0n/6RO7Nb&#10;9BNkUn8x8w+fiR03PpC/IklaL1a8pQ5YkXkBs8pwgWuTebqrWPHuR5ObFqXAjZGe+NL2/Fk3rHhb&#10;8ZbGwIq31IFH9jybP1pv3MSGO0kuErrVn1m3509lKK9DklKz4i11oK5adeQhB07uufa0/Nnq4jbk&#10;F119Xyehyop3P4Y040/XVUor3uWfQ/7vPO+77nPNza3a3qSr7i6vVry1Tqx4Sz3bf7+X5I9WFxdR&#10;nvOJb1rJHLihBE/CoNJgnRNq237VOeudh5f+n7qvIQ96pJQM3tKCZt2W/siB3T2ya1lP940P5s9m&#10;o7+XW+grPQIQFx6zDpaF0H3LFW/Pn0nSejF4Swt67vn6Ku/+Sww5KTAtXdNKN4GPU/5Du5X9Otl5&#10;/rHZhY2cnl/GFy0Tq75NSFIVg7e0oEdmzIfMvMXa6HVnXnFDtyRpXRm8pQXNajXhpiGrrMn7I3Tf&#10;dtUpVjolSWvNWU00OvQUM4MGU9cNwfW3fr+21YIr9ofo1Lce3Fn1uW7WAWZAuO6y4/NnG8KNXKo4&#10;q4naclaT8s/hvJ/Butczz7Jc5DU6q4lWicFbo0JbB4HN2TO6wYV29PwuKpu/e7penvrpvoMhLqK8&#10;8Iwj8mcvMHirawZvg7c0BraaaFTYeRu6u8Otw7s4c8CcvsxVTtAmJBDov3vTmaWhW5KkdWXw1qjU&#10;VT00n7hKPS/6twnaVOaoore9wYaWg4EXZyBo32Jg29UXc7vzc2ddAyFJ68TgLUlrhuskCMdbzvvy&#10;5M0f+HLW9sMNkGgF6Orr4qvvy34uX7QtXPSpewdzXYYkLYvBW6Ny6nEH5Y/UBebVXvUb/GhfhO7T&#10;L78zC8ddne1o4otff3xywiW3z5x+U5JWmcFbo7LzgmOzHmItjtB93Ye2OsXfmqHS/egTywm/XJ9x&#10;zpXfzJ8phaEMdDzbIW1wVhONEjvxlNW62NnT8LDIRZ6E3s9dcVL+LD1+/zJvZOOsJstzyJ/sWvoF&#10;ynd/+rTOP3/rPKtJ3fbEts6Nq9oOsLuc1YSzLCdcfHvlPttZTbRODN5SS7PCFpjVgxlD6nQ1ld8Y&#10;GbyXY9ZyT6WP5WLwrl6vzKXP2cI24bur4E3o3nHDA1mrUZWqaUcDg7dWicFbaqHJPOLhIMmFa7Oq&#10;8rd87KTsRjbrxuC9HMxcwkWUy9bHoHOdgzdnALlIdhZ+TlN1QZc70e6/30vyZ/WazEQ1a90YvLVK&#10;DN5SQ+GitFn9scxfzVR6TaqLnAbmoLPMto9lMHgvx6zXG1qgFgmoYcaUujM+fazfdQ7eaDLQH6o9&#10;X9peW403eGuVeHGl1BCnS2eFbip5Yf5qDvLvnjELC5Xziz91XxZWpGXbmd0AabFwSoCimk1VVOmc&#10;+tZxzvjEPtILvLVODN5SA8xBXNejiINetd+m6uZ1lx2fVRHrEOappBu+tWxd3vRo65ucfSgleqRn&#10;7WuG6IPbvLut1ovBW5qhSejGdZdtnpqP501mLzF8a9VYxUyLQRNnLMbk2g9tHXT7j9QHg7dUo2no&#10;psWk6gDC9+n1nSWEb+e7lTSP7ScfnvWyc/ZtyHh9XFjO65XWjRdXSiWoPJ9z5TcaXZHf9EKxpiG+&#10;iwvchs6LK5dj1uvt8gLEut/lxZWbLXpxZYwZmJjFhm1tKFj+XEjediYnL67UKjF4SxEOVE1vkMMF&#10;ZLdddUqj0+qE+SazogRDC21dMngvh8F7fYL3KjF4a5XYaiLlCMY7bnwgC4RNQjeV6VuuOKlxLyv/&#10;jpDedLYHQgsHHFtPJElaDQZvaYpTstzSeNbdJgNCNxW0trNAtA3fVHlOuOT2yfW3PpZ/R5IkjZXB&#10;W2tto+Xha9nd/JrefIILgwjd8970pm34pvr+0RsfzG6QMaR+TUmS1I7BW2spBG7aSppcQBkQlu+5&#10;9rSF7zQZwvd733FY/p3ZGBjwejf6HQ3gkiSNjcFba4Me7l13/SBrKWkbuMEd1ppeSNkEP4cb7DSZ&#10;arCI120AHwb77yVJbRi8tdJC2D77ym9MDv2TXZOLr76v8awiRZ88/5jJ5654e2ehu4hZL5jTtu1d&#10;50IAZyDBe1R6bQdvUpW61jM+Z+zL1tUje57NH0njZ/DWyqEKGYftf7r/qfxv26Gf++5Pn5bdjrlP&#10;zGt7z/T3MG1YWwwkeI+HTN8rc4Vzoaj6xwWvTa8LWEeejWln//1ekj8qt+OGB/JH64V9WpNZpqSx&#10;cB5vrQQO8l/lZhHfe3quinYZ7kZJNbqPKncdAt1Vn394oYMN1XNC/HumgZ65i9vOvtK3jR775c/j&#10;TRWRgUrblpE7vvVUo8/Z2Obxpp2KMzuL4uYtJ15ye/5sM+fx3myjdaz+DAqFgO0nN78uZOyabmfO&#10;460xMXhrlEJgImzPW82uwinfnRccs9SDNEHw4qvvnXkgbooDNmHn+De9Jntfyw7iQwjefIZo0+mz&#10;ak2LUt9nS9pgUMcMOXX4rJz61oPmHnASumdtkwbvzWYNilQu1SBd6orBW6PDgZ3Q1vXpR6rEO6dB&#10;afvJh+ffWT4GFzumQanrcMjg4vL3Hd361s1dGULw5mZJTedtn9fQwt6s5Z5KH2cCxh68h7JuxmZo&#10;g1tpFnu8NTrnNLyde1MEboLAQ585c1ChGwRjXhcHl7YXX9bh9C1zl3OwX1ePTgdwfdpo9xlW0KOa&#10;PQRDa30aAj4rQ1k/Y3LqccspHkjzMnhrdLqq/nKQC4F7Gb3cbVDR4XXyersM4Pd+zwvg+jLEXlwC&#10;7xDC3ZArz8vEGTc1x3U4DuI0NgZvrR3aLK790NZRBO4iXiev94kvbc9ev9WxxXQ5gInxs4d0UWXR&#10;ssOdYakaZ7jYtjUbNx/bef6x+TNpPAzeGp26+W6rEIQ44DM1IHeeHFpLSVu8fgYO9K22uftlbP/9&#10;xjHo6AMzvvSBzxrrZagDumWGO2ZN6WtA0udAKiW27Y1+9PZTi64DCg58frn5mDRGXlyp0WGObuat&#10;noUD8anTAz0Ba1kXEaYSbhS0658fbzWd4ndvOnMp1UdeL3OsV+lqWrtZmCP4i19/PH+2mPB523nB&#10;saM4ixLmu6fPnxuU9DVXMgGSsHTWOw/vtcWEefvrZlPZ86Xtozm7FbCOuBaBC8rD83WaO57PTdg/&#10;8eeRhx44OWr6JY2ZwVujVBWYOMhzcA/T5q0jDs533P9k1r9dF0SWPcd03awiKWegiMNNEd8rC6QE&#10;gBDiOGtAGLBvebmYAYgLhstwtsu2BElDYPDWaBGKONgafOptVDSnwfLxZ7JqGZXZs04+fBBnAZhX&#10;mnUY8No+uO0I16Xmwmf9H3c/ts9gic+5081JGgqDtyRJkpSAF1dKkiRJCRi8JUmSpAQM3pIkSVIC&#10;Bm9JkiQpAYO3JEmSlIDBW5IkSUrA4C1JkiQlYPCWJEmSEjB4S5IkSQkYvCVJkqQEDN6SJElSAgZv&#10;SZIkKQGDtyRJkpSAwVuSJElKwOAtSZIkJWDwliRJkhIweEuSJEkJGLwlSZKkBAzekiRJUgIGb0mS&#10;JCkBg7ckSZKUgMFbkiRJSsDgLUmSJCVg8JYkSZISMHhLkiRJCRi8JUmSpAQM3pIkSVICBm9JkiQp&#10;AYO3JEmSlIDBW5IkSUrA4C1JkiQlYPCWJEmSEjB4S5IkSQkYvCVJkqQEDN6SJElSAgZvSZIkKQGD&#10;tyRJkpSAwVuSJElKwOAtSZIkJWDwliRJkhIweEuSJEkJGLwlSZKkBAzekiRJUgIGb0mSJCkBg7ck&#10;SZKUgMFbkiRJSsDgLUmSJCVg8JYkSZISMHhLkiRJCRi8JUmSpAQM3pIkSVICBm9JkiQpAYO3JEmS&#10;lIDBW5IkSUrA4C1JkiQlYPCWJEmSEjB4S5IkSQkYvCVJkqQEDN6SJElSAgZvSZIkKQGDtyRJkpSA&#10;wVuSJElKwOAtSZIkJWDwliRJkhIweEuSJEkJGLwlSZKkBAzekiRJUgIGb0mSJCkBg7ckSZKUgMFb&#10;kiRJSsDgLUmSJCVg8JYkSZISMHhLkiRJCRi8JUmSpAQM3pIkSVICBm9JkiQpAYO3JEmSlIDBW5Ik&#10;SUrA4C1JkiQlYPCWJEmSEjB4S5IkSQkYvCVJkqQEDN6SJElSAgZvSZIkKQGDtyRJkpSAwVuSJElK&#10;wOAtSZIkJWDwliRJkhIweEuSJEkJGLwlSZKkBAzekiRJUgIGb0mSJCkBg7ckSZKUgMFbkiRJSsDg&#10;LUmSJCVg8JYkSZISMHhLkiRJCRi8JUmSpAQM3pIkSVICBm9JkiQpAYO3JEmSlIDBW5IkSUrA4C1J&#10;kiQlYPCWJEmSEjB4S5IkSQkYvCVJkqQEDN6SJElSAgZvSZIkKQGDtyRJkpSAwVuSJElKwOAtSZIk&#10;JWDwliRJkhIweEuSJEkJGLwlSZKkBAzekiRJUgIGb0mSJCkBg7ckSZKUgMFbkiRJSsDgLUmSJCVg&#10;8JYkSZISMHhLkiRJCRi8JUmSpAQM3pIkSVICBm9JkiQpAYO3JEmSlIDBW5IkSUrA4C1JkiQlYPCW&#10;JEmSEjB4S5IkSQkYvCVJkqQEDN6SJElSAgZvSZIkKQGDtyRJkpSAwVuSJElKwOAtSZIkJWDwliRJ&#10;khIweEuSJEkJGLwlSZKkBAzekiRJUgIGb0mSJCkBg7ckSZKUgMFbkiRJSsDgLUmSJCVg8JYkSZIS&#10;MHhLkiRJCRi8JUmSpAQM3pIkSVICBm9JkiQpAYO3JEmSlIDBW5IkSUrA4C1JkiQlYPCWJEmSEjB4&#10;S5IkSQkYvCVJkqQEDN6SJElSAgZvSZIkKQGDtyRJkpSAwVuSJElKwOAtSZIkJWDwliRJkhIweEuS&#10;JEkJGLwlSZKkBAzekiRJUgIGb0mSJCkBg7ckSZKUgMFbkiRJSsDgLUmSJCVg8JYkSZISMHhLkiRJ&#10;CRi8JUmSpAQM3pIkSVICBm9JkiQpAYO3JEmSlIDBW5IkSUrA4C1p1G5+8EeTHz7zy/xZf37+y//L&#10;H43LQ//5P/kjSdKyveg3U/ljSRoNgvC2mx6e3PP4s9nzz2w/YnLuMa/LHi+CEP/DZ36VPb57+rN5&#10;fvcPnp38x7O/mvzlKYdOPj796kPx92LL771i8sqXvTh/Np+P37ln8lfTrz9728GTa7a9If9uP1gf&#10;xZD/+gNfOv16Wf6sPX4eg6o2Ax5+ZxefAUnqi8Fb0ugQxk687juTh3/0P5P9X/riyXO/2ghni4Rv&#10;gi8/k4Bd5vcPeOnk4+86NPv5BP5bH/1Z/jf7OuGwAyY3T19H09BJqL90979n7yVGYCbozxPAWUav&#10;v/LebNnwc7Yd+bv538zWJvSz3Aj4n33wx/l3XsCyIPDz89oKg4a2vnLe0ZNtRzV/r5KUksFb0qjE&#10;ofuhD78lq0yft+ux7O8Xqe4SgKnaUjkFYfLo171icvdFf7Q3iO5+5GeTP/7Mw9njKk0r44Tuk/7h&#10;O/mzSfa7+D28hjCYILzy+9uaN7iC18FynYV1seVv7987WGFwwoCDMB6+F9ZR2+o365izGfz/S084&#10;OP9uOV7H3//Lk9njPs9KSNKiDN6SRoNASrWZUEcgI5CGaiptCSF8v/+Y107D9x8s1KoRQnEcfEOg&#10;jQM5zt31r1lYbxqWeT8EzHOPfd3k0rcdtE84DT8L3/zTP5qcePgB2eMm+Llv/rtvZ49DmC8K7Tm8&#10;zjLnHvvaRmcOwiCIn0/YLb5Glh/rigEE6+Pm7X+Y/00zIXg3rWAzaCJ8G7wlDZkXV0oaPAIegZcw&#10;SegOobfYwkBQpNUEBFYqsVSn+0IYjANt2zYXXv/Pd56YVejjijBBlQoyqOg3xbIi8IJgnZ0RmC6r&#10;4lcQfz98NX0fvP/w8+OBAc8ZUKDYu95WvIyrNP13krRMBm9JgxUCN73KoW0i67U+5dDs76iqFr9e&#10;f8DLJlfnbSYEdFpCqJw2DeBUTfn3fPEYoSrNF68lpbbtGaECHc4I0Gu+TF2EYc5ksNxnfbH+JWno&#10;XmSriaQhCiEyXHRIkKSCGnp565T921m93/Qlb/nbb+/trS5DpZ1KblVLA+GvrD1lHsV2kabtFrz+&#10;sLxoT6FXvazaHPrK+TexRWcjKQqvZ5FWk7ZsNZE0ZAZvSYNF+MpmzXjXoZNtR74qq6BSvX6oZAaQ&#10;ImbwoI2D8Eo1lBlImsx4wu8KQfWaabjm/xHid3/g6Ox7/Ey+T/W9r+DNa6a15ONf25MNAtr8rBB0&#10;Q8tN6HlvI7zfNj3lRSzDh/7z+Wy5Fy+AnffiSkJ7k//LsuffG7wlDZnBW5JK0N4SZuagfeXSt23M&#10;rEGg7CN4Fy8ODcou4KzDWYKf//J/s6BarBjzeoqqvo9scDHHrDBlZwwWCfHh9Te9sLRuvUjSUBi8&#10;JQ0aFeDdFXNm1yGsnjgNlsULMJuKQzABkgDMz+orePM+6SsnPId2ERC+6dVu+z5CcC0OGoIXXXZX&#10;9udvPnVy9mcXeN3MxMKfIdiDZXfNH7+h9YWnBm9Jq8jgLWmwqKIe8on78mfzaTsVH8Ex3HgGBEce&#10;h+pz360mAS01l+7+t6zqzgWlD334uFYXK9YF1z6Cd6zY5oO266E4cNgyXfazMFhiNhuDt6QhM3hL&#10;GrSqnm7CLwhaMUJfCHxtg1hxLm6CH39ywWH4HuExRfBGceDR9q6cyw7eQXgdZxz5u3t75ZsI/68t&#10;g7ekITN4SxqlWeEx3Na9TRALLSZUuZmFg+kICdFZn/I0CGbtKwmDN0IAbfI+im05Nz/wo6xaXnZx&#10;Yt2gJaA9pU2FvUpoAaFq/8Mrjs+/O9srd9ydnWlgNpomr4Nl33Q5SdKyOI+3pJXUtiea6nLo62YW&#10;lWLY4zFBuk3Ftiu0vjRFSCfk8hUuDKVSH74XvoL4+8UvKv9daPP6A/5PaPXhQk+C9KyvNm0skrQs&#10;Bm9JmmIKPFAhji9GBOG7iwpwG1Tgw4WWtLvMwsCAiu+sr6Ds78IXYXZRBGgq72gzENr96E+zP8Od&#10;OyVpVRi8Ja0kWg/a4AY13/3zt7S+0csimMWElhgCdrEyHC5MDBV4AmiT/m6qvnEluOwrKPu78NUk&#10;KPO6qbJzwSmvOcgC9/Tviheplg1mqtz8wI+zP61iS1o1Bm9JK4HgRwjki/mk57kwr1VV9pGfbWqj&#10;IGw2RWsL1WD60AnYB3z07qxvnS/uWEm7B8Jc2EN0zT1PZcv5Q9MBBK85vH7eC+8phG4uDG0aokOv&#10;NppeTMp6KAZ/SRoqg7eklcBFhQQ2vkJ7BqH13GNemz3uSmj54Hds+dv79wn79FOjScjkgkfu6Ehr&#10;S1lLBd+j5YMLEtv2q6dC3zvT/THVYoxlz3t74mNbWwXo0Fsebs9fJVTbN5b9/XtnsZGkIXNWE0mj&#10;NGtWk0VVzVBCOCTsFW9yU0RgpkI91LCMvpfdvDiLwEwymDXvd5j1JNZ2vnBJSsngLWmUslaPX/1v&#10;q7mt26IHm4r5kEP0PEJLTJ/Lbl68tle+9CVZz30dWkviVh/ORsRTJ0rSkBi8JUmSpATs8ZYkSZIS&#10;MHhLkiRJCRi8JUmSpAQM3pIkSVICBm9JkiQpAWc1kVp40de+nT+SJDX1m3e9JX8krTcr3pIkSVIC&#10;Bm9JkiQpAVtNJEmSpASseEuSJEkJGLwlSZKkBAzekiRJUgIGb0mSJCkBg7ckSZKUgMFbkiRJSsDg&#10;Lamxmx/80WTbTQ9PfvjML/PvKHjoP/9nJZfN7kd+lr0v3p/2xfbw+ivvddlIasx5vCU1duJ135nc&#10;8/izk/1f+uLJz3eemH+3WyHA/sezv8q/8wJ+783b/3Cy7ajfnfz8l/83OXfXv05uffRn+d/OdvTr&#10;XjG5+6I/mrzyZS/Ov9OdsGxOOOyA7HesihTrnMEKv6ePdc7/Z31s+b1X5N/pzqquc0n9MXhLaiwE&#10;DfzmUydnf3bt0t3/Pvn7f3kyf7ZZCDnXTP/Nh6b/tq2vnHd0FuLaIBjunoY9gl+Vmx/4URYcf/+A&#10;l07OPfZ1+XfrbTvyd3sJhF1Ksc4/fueeyV9Nv6osY503YfCW1JbBW1JjKUJY8Xdcve0Nky2ve8Xk&#10;h8/+cnLersey750xDau7PzANUjc9vLfy+f5jXjs595jZYZdKd9ugS+je8rffnjz3q+rQPa/wXoYs&#10;dfCuW+fFf9fXOudzVTfAKuLsDJ8LqupNfwevZ+jrXFJ/DN6SGksZvItVRALOm//u29njz2w/Igtc&#10;4d/RPvLQh9+S/V0fihX4NgFrFgIYLRR9tL10KWXwLq5zBjyHfOK+7DFh/NK3Hbz33/W5zl902V35&#10;o370/XmVNGwGb0mNLSt409f72Qd/nAXfH15xfBZWy/5dH8LvoYXkoQ8ftykoE8z53sdPOTT/TjkG&#10;D3dPfw4BckyWFbzDgKe4zsv+XddoZ2la8Z6nvYj1P/TBlqT+GLwlZaGwSdggDD38o40ZHL75p82C&#10;z+sPfOn062X5s9niQM3rYuYITun/5TTchoCbOniX/R5mtQjtEN/987fUVsNDa8xQ2kuGtM7LAvUr&#10;d9ydrfM/mwbVa7a9IfteiuDdRqrPoKTVYfCW1lwxPPYltAo0EYeZcEFdsfJZ/Hecug/BrA6heJ5K&#10;Y124Cn9HxZPXVmdIIW1o6zwO1MXX98THtu4N8eHf9b3OmxrSOpU0DgZvac2FymJfCMyEkqa90XGY&#10;odrN6fxi5RPh3zVFWOPntQ1iVeHq7h88OznpH76TPQ5953WGFNJSrPMwBWATcfAO65wLKPk5Qfh3&#10;TcWDtbboM6c96IfPbJ7mEE1aTaj+nzh9X23OAEhaXQZvac0RLqqCRSwETTSdVWKRVhPaSsLvpM3h&#10;xMMPyB6jbfBG/DOaqArM4fsh3LEcacuoEs+AQRhc1sWVbdY5LTIhpPe1zovB++bpICZcVBmvr7bB&#10;G/Osc3DjoD/+zMP5s8XN+zokrRaDt6RGirNMoK9e5TjohudxxTr+dwQlgk0cZIthravgXQxlVOIZ&#10;IIQ+9Dbiim4TBHgCPq+JSus12/6glzmqQQ/4AR+9O3/2wnzaXSsG77p1Hv87zjqUtZMsus5RnK6y&#10;C/Osa0mrx1vGS2qEU+5FXYaSOrSXUCXmAj8CVZkQhAlsMU7zB11UlwmjzLIS8DP5YhBCIKz64j2A&#10;P8P3CM1tEQgJpaDNgffNoKgPBNsifm+TCzIXRdU7rPPisi4KrT5l65wbEy2q+D5pJWJGl/iLdQj+&#10;LPt7wnbQ9AyDpNVm8JbUSBzCQODtGxXNj79rYyYTppcrC5khUBPU4r9/KJ+RA037zOsUWy+KqKpm&#10;VdiKr/C7+TN8r+1AgPdG2I71Fep2P/rT/NELyr7XNdpUrvnjjX5+Bnjhs0e1Pyiu8+L3UVzni7Z3&#10;EKqbtNeUocJN1V6SAoO3pJmo/oWQTYtJqN4y+0QKzI5BWwXiqjfBiq/wmri1e1EIbaE6uQiqr6Ha&#10;XIYZWLjLZV9V4Ve+7CX5ozTCOic8huV/8wM/zv7sG2E3hNbwOSsuVwYwYZ3HZ2PCOh9C6G07uJK0&#10;2gzekmYiUIYqL/3EYQYHqpF9tTnEth31quzPsso7QmWzGAwJaqElZtE+aAI3N/EBgS4O8iwHpj2k&#10;AktVvA+EOHrKi3gti1Z1yxB2wzq/9ISD9q5zlkPVOuhaWGfxmZXwfsPfX3PPxp1FURwknnvsC60e&#10;kjQEBm9JtQgyIdhQYaQSeenbDsqeo24mjy6FymFotYgrzyGEEXxDMGTAECza90vFl/fPn7SJxGiP&#10;4GwAeG19nQ2g5/0r5x2d3UyI3uM+bj/OOv/41zbOLPCetx35qul6fyHEVvXad21LXrEOA4B4kMfr&#10;Ap+JsM5phdk7SOyg11uSumTwllSLkBWCTOi1JmSGC8eoKKfo9S4qthyEiycZEBTbUYoDBl5rm+nt&#10;ylBlJeSW3TY+oKc3tD9c+pV/3+d1dolBBjOpzNt7PAsDljDAufSEjVucs/xCtZ2BRXFQ05dirzbL&#10;MrymEMhZDvE6Z7mDQdCi61ySumbwllSJQM0FjaCloXgnQoJfCJn0PscXuHWBIEUlk9cRQnRWcS60&#10;OjBndFBshyheBBluMz+P8L4IcXzV9ezyd2Fwwu++dPe/ZY/HhGUbpuJjWVetcyriqdY5v7P4u4rr&#10;PCxv1jkznIR13vSumZKUksFbUimCTnEqN6Z4KyKEhpknCDsE3a4rvARXpoxjyrwQqAjX4WI6gmGx&#10;qkkwDBXQ0IpClXaRymf4vU0R+MJFfaEnfCxY58X+9PgGPzwOc1GzXAi6XYfvqnUeLpolhBdnpyle&#10;hEmbETjD0UffuyQtyuAtaROqjcXq4dXb3lA6FR+hJ7Sc0AbATWS6DGJxkOeCRoLt7kc2prQrC1eh&#10;6h0U+9HbKlbWQ3tDE+HW9vRgjwXvtbjO6SEvW760d4SWkz7Cd9k6Z0BVt85Df3+wyBmOLvFeUl18&#10;LGkcDN6S9kGvbLHaSLCuO21PBTSE7xDEurqwkJvScOdBvrghCRc1cvFc6PUNF9cF9B2HNolg203f&#10;mzv8FHuMi+0NsxAOeb199WB3jeVGlbm4zuvCKwOLeJ131fPNOv/un7+lep1HIbtqnXddiW+K38sg&#10;hi/OHoTXLUkweEvKEBSYg7oYYqhshtaCOnH4Pm/XY1kY66LaR4gNVU4qiOHiOVpKQgjj9/D7mM4P&#10;tCOEGUZoP+B9FavXTRX/T1nFf+wIicXlBtbjPOucn9HVOmdZF9d5cYaVMJjh9xBsq9Y5ryX1Rb94&#10;8999OxvE8BXanbCKnx9J7Rm8JWUhhaAQemQJMbRJhJaJJghixTmmCR2HfOK+Tme/oOc8VGW5qC4L&#10;ZdOBAr8nhBz6fbMq6QeO3icY8v74/3ErQxX+XZgDfJ6b7xD6eG2Ed84ALKsCW4VpIAmJxXDIOm8S&#10;ugP+LS0pQVjnvO+usM5C1ZgZVsI6ZzAV1k92wW3JOufMTR/XHtQp+6xsXKQ6f8uTpNVh8JbWHMG4&#10;GL4IDoSYedokwhzTBPeAimQXVVCCawhahGteH6GsWKEndPHaQ3WxWJUFFzs2DYXFoBy3N8zC/yX0&#10;8doI/JwBCAOGullRUmGdh9lqwPKkvWOedU5LCm0h4aJW8L67Xuf8fH4X64+fH5YnVW6meCyu8+IA&#10;kP8/z0CA9ioGFW1nRym2R/HFcv3hFccvdIGvpNVh8JbWHGGLoEywoeJZDK7zIKQSNAgtoXLeJnSE&#10;Xuo47PIzCNG8zjDDSvg3fI+QQ+iKgy3fYzDAv+H1FG8EU4dWB37fxv/ZHEhZRvxd2U1a+Dt+X4yA&#10;O4QL/3g/vJawzpmffJF1zrIi/IZ1zp/zBM34NfA8rAMC7cb39sv+5LWzXvl+vM7DALDtOi/is8W6&#10;qht0hdcbz/wS2qP4WmS5Slo9L/rNVP5YkpaOtgAqnYSWJmjlaPpvqcJ2WXns+uetq7brnH/bNND2&#10;vY44e8BNnAzYkpoweEuSJEkJ2GoiSZIkJWDwliRJkhIweEuSJEkJGLwlSZKkBAzekiRJUgIGb0mS&#10;JCkBg7ckSZKUgMFbkiRJSsDgLUmSJCVg8JYkSZJ6N5n8f7DUgguH+ZBrAAAAAElFTkSuQmCCUEsD&#10;BAoAAAAAAAAAIQAo9/2a5asGAOWrBgAUAAAAZHJzL21lZGlhL2ltYWdlMi5wbmeJUE5HDQoaCgAA&#10;AA1JSERSAAADhQAAAiMIBgAAALTivucAAAABc1JHQgCuzhzpAAAABGdBTUEAALGPC/xhBQAAAAlw&#10;SFlzAAAOwwAADsMBx2+oZAAA/6VJREFUeF7s/XeQZ1mW34e9splZ3rQf2zOzMzu7mN2Z9bCLBRaW&#10;CICECQlAgKREkAxCIQqUFFKEIgRBERQUoT+kACCBgEISFSJFkUGB4IqwWi6gxRos1s3u2B3X090z&#10;7avLpy+j7+d87/e9+36ZWZXVXW2qp76Z73fPdeee68959sDf+a2v3x7ew9i+dXt4dXOz+Ybh5a2t&#10;Yf3mraLXb90cvvf48eGpleXy3w8cGg4MRw4eHA4dOKDjtmiFHfBxUEdwdWt7WLt5Y7gid1Xu6o2b&#10;w6UbW8Pmbct2J2woybVbB4Yr6rmLoi/cvD28dmO7xe6BAweHkwcPlVz7gcTeJ/bH797gIfnBQ4eH&#10;P3v+7PDk8lL5wbHDR4fDasjNmzeHDbXb3XG7xsDNxvPdhi9euz58dm1t+Ln19RbyxnH80KHh6cNH&#10;ij6rNvrwkaNj7zy5dHRYOUSvOuT9y8sDQyHxB/hr/jqKThh/hB2ocbFbvv3ghvrhkubftRs3hus6&#10;rqkPL29rDqgfXxK9fZt+0pxVV23Tb/IzG27K3aT7VA5x9CnpDhGHV3CtD6j+h4fvWVoaPqw5/T6N&#10;mxNqD+TzuG/14NBP6pLwokSE7nF7DL09SJxG+Td+ZG1ijq6qXPO+Jamwg/oljLLgW2Gan4m3v7wt&#10;1rCsu4OolAn68haRtCVXEgojfxG3JXj5W+ABJTzYhGItg8tBJ9ixVsBSrVK8oW9qTbt9+8Bw89Yt&#10;zdmbWutuVFuta81a1dp1WGzoY7h99+lT1RYHtXbSZx5zuJQUN4CipKkeOAlNWImp0NvUYcwMwYEk&#10;Dlzd3h6u6WAtvnFbK4bys5az3pQslSouOTUOq5ADGtv46G+NWdX3VkvXRKg6wIcw5KHNKDljAdCe&#10;8R86wFpNmELUFuRkLFVbtnLtp57ME5eEODcq7vbw9MkTw7LWUKdP2kpVqdUi4u3C4d/EKLhvA8WV&#10;12U4pXmYX3wGZcdH/Ejzt1ucCOoCXUcFGh1ZiFQRz5IY5CPcfOHp2CvbW9oDbg2vbGxV+11WH6/L&#10;/5rcLbmsIdUWjTu/2Sensedy4lKPI4r46LGV4UM6TmqtBS6bg7pWUPVzhUge+hIuv3rp8vCLq6sD&#10;mscRMaUc9IVyK4WReoYvyBpJCLs+bXdKe/uRGkgeJ5CMMfjVCGdOiaa/yYqeQtrDGt+1DurP44+8&#10;+Fzw4twGrg+lt5qJIfsrbYJst/sxSiq59Se3xqZo1vYNHYzLZ6T3XBdN2FbFuY4FhTVi5ryd+Fek&#10;I/7EmbPqY3rmvYfd+rgHI+GC9u1NBpbwrY0NdcOB0p+/pTkE4PEvtjZHXp4NjCXGGvEeT2nBrHn2&#10;N0+BMvC7rIyDVvTwPu3vf+LMGc25Y7WPPLO2Pjy7sT78onT8i5rLjB2PvoYiRt+EXYLeLaglYoQ9&#10;fVjfWtP8mIcfky74lx95RLbNSu3d+4bSvueNwr1wbfvm8H+/cGH4wuZGC5kr1SCKdY+zRw4PZzQw&#10;F/G+zrBcqoVWi7tmCAt+jEL8sw7dAxiM21pYUU7WNfBBDNst9dYzoq9rPcYg5HgOg3CfHX9cSsKR&#10;poDuB/tPuYj91HR/Mv/JEyeHHztzajjaVpL9DliWBpSBbGLvZjAef/PateG/Wr0uRXncEu8vxi5p&#10;RG3+HqM/sbRc7mGFEHZOY/zsERlUorOwn9TYP6XwUhkURhz02aNHSnkGi31DGkB4hmjRLSVhTbUY&#10;tm7eGl7X2Cfmgsb4mvoOcCJntfXjtzQfnm8nA9gokPmmSmHW1lyTy9xbloAobR85fGj4gOqG8vak&#10;DOElTUL4k851iITx7w5La3mhUXBAxlbiyT9OxcYPL60TtwydKsilLRqEYPHkzYK3QBA84wa9v8+W&#10;tH2+RRyQYLfUsCVfClWFSu42/2K8AJLUeCgfvYrSqT8VYMPFPV0Kowj8RuMtwBZD6lcuXhrWNfYP&#10;qT2eWDpS7XJYBaDsnhrHovPhvy0avrBkfV3R+IRv+mZnSR63xPQSg6qDIhkdVqAdt6kxuS0DkTZZ&#10;03oM1mv8UTcbYBSXcUA9qDdoTpUEb+qFnKT1OMC1TMhM3eh3DtOVqvI4jYxP8S+jU7yn9rUL4F0G&#10;oObLR0+dLKPQijmyOS1JTXmctaxj2wK3D22RljKmJI53W7vPAV63xeSHIp4cyNFiHKefih/D7eIH&#10;aUsPvRQ+9R9w28xdyiHdzWYY4qXdHDyVCWjT1ze3iv26+vi6xiAtz1i8rv6nbLi8vn2j9uWPSdHi&#10;RPKTOsIDjrS7+VdQtTt91koV7MelzP/va68Pz8hgZUWtdUtRuKxjpT+QpYFcIKdBc8LMxiEn0Ybh&#10;Eekv5KM8m3fwSR/SRx5XzGbKcCjt5ZPY5GCskWu39RGYP3DBloK2jd/GIF5o4hNG4A05GJDlqg1e&#10;k2HxqubTpuI2FOaTgZNLXv6NRoz+txe/W/3+E6dOzXS99xI8YvZGPxYYGz3ijcscuqb5knTs6xvq&#10;68Rf0Ty7pn4f84l4UWHPtb2dkxb9iXzm8x88dnz4vefPak+wpPNhcHu4pvyvah6jL7wsA/WSMv1c&#10;9HvG3yLeoXF0J9wPg/BPnjgx/K5z54elWeJ9oPE78Le//LWZGN8JeGZtbfjfvX5RI80L2luBk4eO&#10;DGe0yv/Y0uHhhBTRJY16FuJljed+8j26NF0FuxvOHl2qMyfbEpsNiIX1tc3t4dvdlVDAGZzfamdw&#10;dgNnFU9rYr2gDS8K9t1wtwXjrcZpGR1/WIP901J0lqwh3AHadLQgsPE+iHhhY3P4VRmI/0jj9E1j&#10;1lTNI4cF3soHZ/VQFjQ2W1gdRUt5UHzFMX6hu3woEB4XImZgSTkwHFWe8+0ECuMWBZAeIRYaQ/I8&#10;yn35HV4KhVwrVCIayH9aSs8pKf7kRdEBXKF5TZsPckSpRaHhauSa5oGVHSvWGBic0Dl79Ohw7ujh&#10;4cwRX3V2LrmL1ehkwJnRjULJCx2Egt1MqRJpOSdZrYrR/q436YnJEG9OB0JcgllMSn2uQgRR2EkH&#10;iZtY3D51YzHDmLblK+VSBLKXv4UFlqP1sTx4b1o7r/UqxoxDpnoS/i8vXh62tBbRX/TTIY0NriAe&#10;Hq+Y6agcU9vAEy6UxB9+4CIJOTCcPHyoxity1liVi2yUc0Jjr1LCR2kIc1lNSdZxjPx1wsN1N8Rb&#10;/b51S8osi7D81Jk7F+oklBi2alcesm004cIDJ+wc5rI9p1S+KokM/nM4RcWwc3ta2a7yFAZEliy0&#10;6UdOYhQeqjhujsF1/kpZaTMOCaM8wghKuUnrExf2BYmPoVN0S0P93TPJxa/b3mNDxoXc8Mi4SN/F&#10;nX4NSzVHxkMk4pf28dhyvcey8clbVLm7w5zoC9GN/8vrG8MrUjqvtrtyOBt/TEa3uVHWxPMRrTEp&#10;g/4AlLuIb22sD69Jif2G9utaWxWG3Ms6fBrEYP1jXfNpCYxBamLYmNL6KEGPaW9nTDDeKTttM/Wn&#10;RleF2TCktfAzOzz+PU9qruCW30xEFhIHytgrLobrnIr6RB7tXmOPQ0KhcXAyBQP7Za3Tq6K5Q4or&#10;h6SnPhiJ86uGIsJ2Rr/94OLBnzt5avj48WO1vrwXkb7eDe7/eYLe1+edhTffXvFg0R985fpq3VkU&#10;MKbKrV/ptOqTE03XqDGno9afluAVzbHcIXhRY+4F8YIbcyRcfkNz8PZbaBPcDW/WIOTkzv/o/Lnh&#10;oyeO39vVQdCS43zHGYU/9dqF+6Ns3w3qoHPaME6qx05rFp3RcUL0inp5STQL8n7BBldnz7T5XtGY&#10;XRN9WccrGuQM8DeKQwclX7vCcy+49xxvHItTlI3vj0rZ+V4N/BO7LMhsSGw2WTQeZLDxf+7q9eE/&#10;u3b1jV89HMdZI+SwONvwQ9EIfaDOLHF1jVZdwiCUH5qwnM0mLP1vBRaIaKsK/TUq59C48t9QPDQ8&#10;jsJbLooMcddUz9elYFPf/iwxSK05azj19iQLcqPU2IhtVwgTJ3pJ4dQLZYdr/shsA8HKzzkZBh9c&#10;WRkePXpkeKTdpuyhY0UvICx+Ypxmt6sAhopQLIfD4rcCpr/mpwWjuCV1/Hb47SWZQD0sB4BI2j5P&#10;H2bek28n+tS4pK8+RuDmp1x8Dmm/cqz8NVeZeyU5t1dygOQn/a9dvChF+2b1F7fbH5ViS5kopJwV&#10;jgz43Ssu05jKiJtUMTmqr4sHMckNBZwmCjEHRiknC8jD1Tr8lVKO25t60vYpB6OLMMtSKVo6I7zS&#10;75KkGfDmbClsFJLGckQhJy8pzd9llNv5UbLh4fYn/ubw9KlTw0puH8VYrTjyGaQDkyyRB6MC1z5+&#10;EzOBNC21GMUsgOr9LURhUzzAOGjFF9JuuI6hXuSZ0sHTPRhYKhu2DneKPg3rkf0uIycm9NeS4aR8&#10;+ywr7X55a3t4dm19+PbGxrDaXemwO5WFy7qXk1oxbFj3oEnhtc1rGutXXJ+a8Im3jLVai+VOaywg&#10;DmYH2vpYP3Vrfa2l8p/jEZFROsLcRvQxM8HwuJrmscutcYdfY55ync4yAGiT/Lrsyl+B8o/9jgvl&#10;sUlKRh3tk1ubqfslGdfcNkoYBiHXdNi7aTfqx02KtSdUuPmMnWaf0ZFvN7h6+OmVY8P3njzeQt6b&#10;aMNyVzAuWFMYU2AxafL24R55xm7xPS5u3Rj+T6++LN136vusYQHjiehJX7BMddJM7jhEithlwOwS&#10;9HZiMv4mQaawhbYZ58AU/rj0mL/8+OOlE78Rg7DPceA/+g4xCnmu7D+/cGH4xfvw7Na+oQWaRToG&#10;4Um5x3B1HFaPcya8X3QXEWOQM8Tr2iBZ/K+1gwnyIgbhvQ6ARWhGLkvGZW0EbwZvLrexONHvhj9y&#10;7NjwiWMrw4ePLdeCwIbChvNexGubW8Mvyzj8++vaOvdzNms2pppHfQ1lY8pGk42pzt+F5QriokG4&#10;OF5jBAa1GOMqPMYg9PGDB4cVjTPip9uf4mpMq/+4lQgFwWh5dWR8IUcMWTYhzqjj4mcMpx6Ec6Uy&#10;fs4hIncUWXhAxR98aGlpeGTp6HD+6NHhtBZayg4Qy+rO5Ac2d+AT1/JG6aINAyv7pmsTHctv8tgz&#10;y+PQlBokbHIz9pMXpZorkBNXq2zIRVKKXnSDkPCCrrqIsAJOmOUN3AaUqf5UZ9PftB1uKcrMTfmT&#10;CzbQv37xdSmHN9RHvjJIX3GVkL7iuTra0Yqy+QfxeezZZwXYSr/VdZeFYYcPAxMXnj03UlE/xgv1&#10;recIi7ZBmvKRv78qBqB8FU4toEDqTxxprSRZijLwdLj+klS8yycvRpTjnWd6htEucDpyir8IymFf&#10;qPLLX8lcdvlvDU+flFF4mCvrvqWV8WA5TdsYNCILpRGKS1hgMex33IS0RgwCy0Iofspzb6jYETYc&#10;cUnZjkpAWvrVvVn55AdET3I4FCrpJnmn+Pzikr/GaZVtOT0mHefQAzIEN2UIrg3PbmzW1QmvHbSP&#10;10F4paTQuLQxYM3C0CljDVexrG+c2MLFyAH0U+YT8FrldReX+rCOgd3W3QCjc0u83N7DcL5d2UYa&#10;ZLGRiI8wp/G8nkYo5TFPEIdQ5KKuBJgb7iTvJAt8DfqPcOYkaYnLb9YB2oB6c5Lzep2osNGM/Kz7&#10;tM2G+p524+T3zttJqyB+IWbOOwq1+R9ZXh6+VzrJR48fa4HvPYzdfgcwTwLGTo/EdElaWP874fWt&#10;reFvvfZqPS9Y43EBjG+Q9Q8kLPOs1r5Gj8mK2GXgvANj6c0ahH9AY+6PP/Zo0RiE91SFXRJ/xxiF&#10;/8mrr729BmGghTZXDGMUcrDYczaQ87ilrLbkAQOb/t9SDIsmC+SaRvaaAnnBDLdd9APkTUOz9H4Y&#10;h2832EBo2x/Xgvx9J04Mj0qhfy+DkxtfWV0b/p4MxBd3u0V4NpAysKwu2ZCalI7RIFTf1+3NzW8D&#10;0EoBikqUoYyMKAQxBrPgMmZr85eLMWgaReDA8FhTVLZ1sBJx1ZuNfuLhTX9T1PM3tisOEJ/y4ICC&#10;wxl1wDya6sEt2q4bSnzOtJM2yjbZLIWIcuXXD0qRp5I3D9eHF0kcLCPx3NGl4bGlI8Oxuj3FxlfS&#10;1K+dthlidFAWpcBZYfqn/RI2GgeVvqLr165lujNI4PbtgTdZE4XfipzTWxlMKtEiJ/mba6cAzQtm&#10;cC2/001pqJH+xCPKn40OjwVftXccv8FBGXyfv3xpeHlzc1jSukM/Aq4S+rZReUajsKK63KarrPIx&#10;emIUUxJyukQoG1a4pJ0wtQdjjDFkZdhGmcaPZIFlrc86XA/nczmEMRZEy2N58Duc9iKcvDYyLQ/g&#10;1+0J5bRQVX5LG+U8+eDNfIiB7bljozDziPIwqAAvmlk5fKTaBSORdCTDTzog9qOMlF8ltfIMJ8RP&#10;OECuAI74SFVHDMDy4a/f5lMf5YSWmNFGxFe+CvS4IZ0NLPKJO2OoSiFvVqEJtA/xlDzJbanM18Dn&#10;8nApq/WVjkubW8MzWlef2VgfLsjKJy5jknExrYO0AznUL/U7wXu25aY/tkTVlS7R63JHv9zqjyYj&#10;XDTSVI+D4zrLukUYZfOXdXmx9jUOcMWmytcfT2qd19gFqR/xjGPo9F+tU9BVltuxZJGfONKXMaxQ&#10;19vlux1Ak13htBfpcqIBGnh+OKXH3+26jW/91o3y0xa0FVcHYzxjHNbVQvnLUGzxuZ00/KozC3GF&#10;jnzH0AzEjyyvDJ+QgegXAL33cKdaMVboHtw+ZT9++/xOZ3jEGf/lK68Mv9A9HrXYlIxrwrxuTGAu&#10;1Lwon8ceGMcOKGIhY7BH8P1Eb/j1Bd6LQfjfO3t2+IHTp4q+HwYhZRz4W98BRuHPvH5x+LvXrzff&#10;OwAt9rz5k2cMj6nHUcAxCjlydnBxsffGYWOQzQSXM48vakHd31s33yBY8KWMvZHbSt9OXJFycfu2&#10;pn03UQD3+//hlZXhk8d4q+z+n9d8EHH9xs3hl69cGf7bjY3hMicJxhWkEXJYYOnJUnLlWsGxkhE/&#10;JwJIw3hksy/lWK6VUhFCFBIW1YwM6EWFhE0bijFLOOP4MY19lFs2f87/rxJeRiEPkyMjStitkgn1&#10;j2cB86zrJLsVkShoJX8Lz62uKFLcLuo4p0P+Un7iKowDWGmfFlIMWA8nKzKRnw2FuXdeY+vD2uwf&#10;Wzo6PC5jkTf39TDfSXmyMWYZbJjkTLvDkQavpUoogIpUuyOxcZNj4jFhMQ4ZUOLct1OOPm8T3fVQ&#10;QrwxXEDaLoiCndsCb8iD6VKKYEtGP/OL8vvKxtrw2SvX6vlg+o/yaKOjalP6231GeRhJlp/+MHcb&#10;HpbFRpF9LgteAaSvFHpMO2Vy+rZRfBhiHDzLF6PMfQbt9AFjtTd+KNNjGxpjA9pt56zUi1/zcbtb&#10;NrejXcpxHsawUitBxi7AoZ2VvMqDqnJbmYBeIAzq6ZMnh2MyCrm1NeHJj7sIK/dQrn/gfpgAHZl6&#10;mCUlZV7pT+1Uty4qLiVm3CSsjhZJHuQ0e9OETT3uhKabLK1nkTNwyITkcpk2Ml/Tuvn82sbwnAxB&#10;HsNg7coVKcA6EmStZA3KmKE4+mcCnN2GSEtZrGK5HTKGIX5SYBTOjUPKQPKpPJ5MZFywrtWYrFiv&#10;tz1NmV5LucLGrfYHhkfqJUNTXPK4BI9DrhhzhZw/+h8OuBWicOrH/HPZri10eDgPftp/Cndt4E9L&#10;ALu8NZzbcOkB5Eq8DUGvt7RPrhryrGEMa/wOt59848Cxz+jIdwM+qb3it0snYe/gLpT3KtpQ2BOe&#10;NQZjpUfGTR/MVcL/lYxCkLEOeno3MM57lzkAsi4mvNDCduAtHkP3wyD8d8+dH7731ImiyyC8F5l3&#10;S9sYvOeNwhfXN4f/8FUPrHvBU0eO1MtNfnBpetMUk3oRvNTllS2Wqzl+rXur6ZfbmY4DUo7P6jiu&#10;XuVKBko4k4HNh4HeL/Iserg+Y3agFvqXZQRw1vRtg+p/XAYim9O7AWwOqxiC+7l9Ekj+36EF+TMr&#10;x4YPLi/V2zPfC9itN765tj58dW1t+K/zvKwSsQgzthhjO68OhtbRwkphKD955oohYX2rMzatQPqq&#10;oMdrXKflKhFKDmetSwFS2OqtQzWe8XuRJi23wvGWv1v1zC1XOl6WUbgqF6UjcgJmIHMHxQyZFg3C&#10;Ps7KS5Qdt4ddg+KjsiBbr6Rk7uFGIUHhSj1J+zGtEbyJEAPxMY2vGA+090i3wiZFC19RHW3ENfAh&#10;yU4kdIqFmucOstlOmPhatuRDTbZMqnbFEcMbR3Hth5IrhzTkQamkxUZjSAe3zvFHW8b4wKnylPn6&#10;9vbw8xcvqa9sgNG3xDFW/IIV5EYWK6WUYyPAY2OUgzLkZhwCbvldPnSwXrBCqtN8lkV8nNvujds3&#10;hnVZreRF4SUMwxG5t7SeIwtvOubtz4ugHozXIGXzghlL5HawxC5PxVc9+as2aCDcXqcDnGiArmca&#10;Ca80jqeotCcyYAzb7ytrMcQi06fOnRPNCRfLU/0iuvwKL+YE4AqMWRtsKddo0aMMSOPxbX49LIHZ&#10;2gcN36k8ym9kxQOnw3WdaD3HiW7hTsVvywyacPxWO5V3CgMtpYzjm8PLMgRf0378nPQC3pDodrTx&#10;gVFCau7MoTeZO7ggdx70a0vt161895r7pVx4VD28dsTo8QtVHEZZpAnt9dDjn7kBTVmsb5gShFF3&#10;r9P6EYhHRkYqfcdVQt+lYWPy1AHvebVmFcW4ch5ceLkKmovEiXZdTNeJkgpz3VPPzFE+o2GZcsKL&#10;nFObI4dDVXe1PwYhINxUxrHbCLn620nznGGusLL+ltFY+VyPnGQwGt0HvZug+Z2riO8lnSRIX98J&#10;0ygx2rAZkT2LZ3n/2oUL8tOZHodB0oDozT2ycnvMGzEKa8xABrPx0+EtGkNv1iDMC2U+csLPsd5P&#10;gxC8543C/3Q/t412E/VxXjjxFp3NubC5VYsbr7ZmgPLaXF7J/LI2p36QM2iz4L0mZWMDhYNN9Z0C&#10;s1YD8bjcnMl8u8CGgHFQg/aeRv5OcBXx90iBf5AX5IX1s2CV0d3E7aW8XfdXVleHf6nxVYqM4stY&#10;kjs3CPMMnhfWUs7lstlH6VgEm3e5bXFl8WVM29VBnPor4WcPHhmOiRn51m8fHNbqysHhKoOSKA9F&#10;iXeB0ddHD9yUTLeUlteV3yiZLZtlLuWsjUNkZ0yi9GMsUg5hcKYtKGN0WzjIKEJRAjW0cKmTCCsf&#10;NgChUaapz7jRND9ALjhzgufjR5fq+48fWlkazohOG7KZIQGyNKqjjbh7AflIk1WgaAJbHRwiBcyM&#10;i+75g55GNgw60kFPKc0DXx36QdlLGPFW87wRUQrHdIXQSh6SsoYVKeS2Mp6D+2evXSgOGF4onXVl&#10;TiH46yqMIimNNH72zrxxzbuVqx++Q3l+6Ui9lfbUUdZty1b5RZIm/cBIcBx1JG4qK21APWsOyHW5&#10;BzSnNDZVL38blTs1tqtufNMQhZSxgEt/IFfVW/WnLuaKkUfppimDdJTj8g1ip+cYnS5j2Kkog5z5&#10;NAUhrVyCVSbykgbv9507W+1FHCGM46SN8VIvJejkCUrGSkJbuX1aUiQqaQJzmkDdPbaaTwlIk9ub&#10;zHeeL3WBO1TJLZp2bZTTtZIJh3LbkMME7WW43chH3KXNjXot/pr6jjsskIF+43uFr275G2w5qZWT&#10;Qaw7zH94UONxHRLjrDNWVNNHUxt6/3bd4cVJXWhukayrXaK9zvjkRBlGZGxIGYyHrNHWSlj7ND7k&#10;ZlzDN0BWDCYoxgGPn5yVfnOkJMOwom25Go9rBjH6mIeAcqgx4TUfi7afdHYJdbzbwO0BCKNs9xkn&#10;AyWT5k7qGnE9Tl3vmkeKyC22GIZ+Sc/UJ75C6Dj83E5KXuLhw7/RiNH/7kV0kie1dr1XryRmXOwF&#10;x/OrMdPGIOAzXT9z6WJ9WuK6xs4XtxkdBuMv4w5k3jEeoPu5FDC+KCNxs+Gh8bQr7vMYuh8G4f/y&#10;8ce05/kuuFq/7wVKviPHAo/3vFH4l557vlFz5DbD7z9x4h2biNXJNbgP1GcI2Jxe1sb1S9rAXryH&#10;bw++7UBRk8y+DTbT8f6AZwTZCKruot9StCuJfIvyaS3IPI+YbyG+G7GbZN6a5cpJT9Q2Lj8fd/3m&#10;2sbwm2urw9c0nlAmWEytcFi5iKJDLpSPUgbwLiBGEBs9ygwbOmFsyOVWWOu70T8MHzh8tKXhtlEk&#10;5CUeh+v51WNt7FyrEx83hq3bfELippQS3GF4/samZPE4Q0bkqyuCKEryc/WzXibTxdF95uo2gKY9&#10;LBW/CpSbkYWM1IXbvAiL0gE4W/0xbdYoNVTrqbYQg/N8m/GAn3/j24f+vAUx7hHKph1xK0REhfMH&#10;4dBC3B5NhBkclhjVSULxF06mEYLNlRBiHD/lCqBsEFqppO2c1jIb1Z7I3gJoB+jKIw/9GoOoFNs6&#10;bHKQFqr6oPH5FxcuDlc0LrlNlFsquSWNvuZKnd2Urx+Bs8R1O2JxdLkor08sc3V2eTjOJ0pGaSmT&#10;uie3y8Xn3MgSXk6TtBzI5+lvt8gG5zeoV7k6MBT5lixz7aqMRNwtCUk71DNijQnjpOomGnl7/g5z&#10;+a6/ezFtAWpoKaWfF2xXBkW5vcnvP4B8vGCG7xRG2Sau5iz5ZAzUmK5OFDcJA53vUC7KhWtlzeMD&#10;4G2UjlZuxVoKZHBY5FNKyias+cHotjBkLH/9ORzQNtwKS7mUs6a23taaASyHYTkJczt6PNhvfhP/&#10;+pUDlauofMz+ovbhyMFbcelTuMKPZ2ABfcMLknyHg/tnap2Asesxm1seY+xknSGePY/+sCGZvjZY&#10;q30yzyfEACfCQMpcXK/hRXnUOkbVCc23ExqPWeNwmbt8EMiukTHqu5igGJNt/IrOHKFsxKiTdnKr&#10;vWEgkCbjAAnXuCKrMonPPgKIr7VDbo3Hqn/rB4VF9hiHdXupXNort5rinz9rKEL/xkjMyHc11E+f&#10;PHJk+MzSsgzFI8MHpKO+m3WS/WI/NXCaeco21AuZF9xWyoWS1+rbh7eH17Y368WLX9KawAtpgqy9&#10;NgaBiaTYMSQYeIu4j+Pmbgbhjjbq5EncX3niiTdmELakO3LswuM9bRS+sL45/G8Wbh3ljZU/cOLk&#10;8L53+fNmfPgTI/FLa2vDP9dG9JZ90Px+gdlbM9jbQzawvcCZPg88/TIw72WAv4XgtuEPS6F6NxmK&#10;u5XuMLV0i6xNmqM2ZKP3szE/r7H0W2vrwzekzNio8gZexov+djMG2aStQAzDL25cUDfdHj5x9LT6&#10;12/m5OyvjUOnswHIhi2/aIxCsCFFdPu2VAieV5VR+IgUvLOKQ0m9evOGFvPt4YrcQ1IBuIV0+cCt&#10;4VkZhSgmKCg2DH3WHOOPMM6W1xVQ4hRuZUU/goJG2rB8DLPzKpvb8+B3GqNCYWfkYmwwCvl2aJQT&#10;t2IR9YsviieAKkWpuWBSmlpfVLzjSDL1kPMvwqXNkTDanz942I1vUsPMn8PPzCVVNlXi8HvT5Kw+&#10;MptLhcix/ByNm34wJuBJKSWHCNqU/L4KpVYrV4FKVe2tg1zwe15j7wvXrpVBuKxG4o9nCj0Gm7LZ&#10;ylsEfOifp6Qkve/4sWrPelaNwtSPlQKZRnkta/iRnzyWHj99ol/lTV2d1qUjSw/qGoRDtWuL4Dc0&#10;t8ld1dp9XWv4NV6aJBkpu+pZfCmFsi1ZysQLRToMStMVVf0ImC8Ax8Yebe55mnAoFIen1E40D3KV&#10;wa7wuoqffnRHTaAMpaNMYsZxrrDQOFBjXINrpD9lJAojYHyeUOXArw4zlgvRhRVtgry+SdhjiT46&#10;edQveSIt6bgSeX17Y+RDaNoRIJ/9lgEXjMnhUXlcBuF15wCujqk9IxWwTKn7OEf0d3V7q/qZtBfU&#10;94DPsLwuRZX1kBMhrG8xDHN7JHH13Jzc9C10jxho/ck8r6qeM3k7NIAfNPLHEPX6TCyfxzpUa2XK&#10;IM7wGgooh7qBo+IPvxqTSpOTG667x3PN3eanAWsdVV3KYGu3iwLHGozFoMaKXNqfJkB2XJ7BtOE3&#10;N6Tr9tHWZsTlqiG01xwR+jcaMfofPHAB4/u5kiidBEPxMdEP8m2njIM7YYqfp6zhtYCMU5Dx9cLG&#10;Rs1FLrBgMH7rxs3hN7qrjGDX4cCg2w33YezUEjRi8iR8R9WaLH04zxB+z8npGcJ9oyXdkWMPHgf+&#10;x7/6m7cf00A7JUXpvQYW3r/8rW/VpPoTx48PP3L6dF1ZeBDBB3O/KqXqSxubwy9tvANvUf1OhpSS&#10;T2qOfLcMxrMyGLnVA8PhrR5Ld2KfqKRhw4bE7yD7URpMmQbcwvft9fXh+fWN4VtSYLhV0yroXKlg&#10;g7VCcXu4cHNr+Ob2lVpIbssgxDBM3JROB/nkssET9sFDR0uJYDPfuH1YbXZoWDl4ZHhS6833rZys&#10;vF9Zv1ZXxrlSeOP29nBcK+XxMgq3SgHyWfIYhBiIpnMrqZUWy32cN/2qj04dOjgcP8yVvEPD2baB&#10;nlOfzZRRDv1ECSllooXnSgFwXNrVbQyiKAHqSDiblI0Lp4Oya7pUVzzl3x1TycYkilWpPp64np/j&#10;rKT1ZQXI0HOIj/DRYJFrJQ8/rggVhNcS0D7ka32tOIwN2qw+k1Ds3ZrkITvP5/3c6xdLYeS5OeZO&#10;0YrDdZu5bPKA5Kdv348xeEzGIAk6pD+RcTIQGo/i2+KkoB9QuSWXDArPC8fhps8IFVn9mvJxMzaC&#10;ubHg9qB1qs3Lb4MUbKju1zW+L25u1W10cM1ZbBwr06YzR3nZF8YM3AgiPW3vcppM+ql2R7pOGNJ8&#10;QPvdmaWjJQd/U994vnK7L4B3sraiCyUSP41xxTW/XzwELU6aiwHlkK5yUC7lKU+1VSskZY1uixiN&#10;3cYh7Uk5vAV2SXOalxetqh2vbNGGWgs04fm0E+DXkjh/+t0hk4w93BK0l+WDKy5+y8MY8F8PuLpX&#10;JK3K8FxxSEqc4Lz81iG+L2sPh+ZxEq54rNZVj61aM39pc7PVfY6sg5QV45D1jvUQPyCO9uPaea3H&#10;Oqou0OKZMNZOrhzCw2mmcccJA24tZfxj7B0RTTqMQ2qYeRJjEJc5TJjbgNutb2msqe9aOEA2t7ax&#10;6Pc4dRv5BIb7JLeTem/xySeM6TXxt1FoQzEGcFz9CyHsi/NeAS+webt1kvuN/YpLMrovLtgt6yK/&#10;fpxdkpF4dftGfcieN7d/QYbit/qLLQy4vfAmxk5bohrs6cN21KPJ0Yf/O7xUphmEd5RzATEe+7lW&#10;2IuF0h8Y/vHPNAms+H5GA+usFLYzUqjet7zzxSoPGr6+tjZ8TMrEewkYu19bXRt+TXV7aCC+s2Bh&#10;Pq258xHNncyb+7E43yl7okjDokcIYfi9LYdufogdtA/ANxCfl5H4bSkk9e1LgaVyUaH43OYlLTI3&#10;hnNHTg0nDvjNdtmsUWhQLvKcR26FelobFtdieNvoRqkRh2XwHVI7HRkelQGHDJxB52rhlnLcllF4&#10;+uBttd+t4YUyCn2Lsg1CnyX/uNp3WUrNo9oQj4vPycMHh2Nqd+i9EOWT3zrkRz6CHWYlxJTDA8i0&#10;ldvV7YiLkuQrTihITsVvDKwoW6QdG18wZaUTGmPh1Y2NusqAUXtOm/xZjakekctsLFVkjlKKGu0H&#10;83k2Ldzn2C0Eead6TWnir2JwRbjdUJytwBFiw5Axg8+lEoNySfp/fuFC3VbJ69np03p+UHFWKpVK&#10;bpRa6OC8+vgjJ0/WFUVub4wxA6CoN0IVXaEtrFzx1I/73nyhufLUShr7h5BSeCt9y9dxrReljGhh&#10;FW8glkeUr7zigwegHCjK4vbEK5pv3KK4rjGfkwqWY0o3y4tc5YOrS8cdr8wWPYWjOH//ubOVl37h&#10;j3gb7rj2k3bimN8ppPhRNg2CvyVAHmSEf9ogeQEhlaXKNqbyEm9fRkovDy4f278ipY07ZlY10I4c&#10;PCr3hmUnlVzupLl+Y2P4oPSUp3Q8ubLceDD/LF3fdmrV5gaMVHi51LQNMtXaV7T9laIxpx3M0+Hp&#10;K/pyitvZJqDKaLzMW648hFd8/d4eXtJaAAdukeNq22tSYpk/3OVx/fbNdmKMOTQZjKBOkBVlXlmX&#10;s457rfbVSeQ9prU4t+cTTx7ywwfQz6xCpE05nGKjzqShnb3ucVWwekaH81V7iOa3khS9O8hFO5Sr&#10;v/Qxa0xu7ccYpC6Y1GsiUo+6zVQ08nPVkDrHD7+x4+wbnfcq0Ek+fOhQGYtPaB9Z0V75IOjyGSP7&#10;QZL2XblX9jvx3dLAuiC953nNt29hKGpN4SV3u+INjJt7MgjHcToP/++cPDX8Dq3nhS7N3fBGDEIw&#10;GYV7gKtsH9Tg+vRRGYtHDtdAe0QDjQ/8PsQ7D87KfU3G4X917drwsgb1fQFKk2YSSvgiuJe/luza&#10;AB7iTniCs3iaJ5zNw7B5cskL9AkZMCf3MGD2nFWtK3DSK3TPuPFWYDZh/D2tn6KnzRl05LhOcMsT&#10;Z7Jf0kL5qhSSz2mRrE1WCwbKDJt0Nlz8uMSzQTMiiAfQbO5nDh4uo5nStqxGDCtSRJZ1cBshMaSj&#10;3BviwhN8Zw7eGk4p4riO9y8tD2eOuL3Oqh2PHsrtfq6fAU3BfY0Mqxmun9c81wH0yln5W3hzdgDu&#10;UYZTPn4roLsZGPbbIVR0CwOrmq8vrG/Uc0o8u4QxF9kA8h3T+ntKay6G4iMyEpdkSB+vhxfDiAyW&#10;BeU1H6snRWaopVN4K5w6z2VzmhiyxFnaOeDMYYXZLqXUy2WIk5e2RJnzC2LcPr926XKdneVqg68S&#10;+uPwXGGgnVKbGGvw4TnNT546OZxUnwPiMVAqsgEy9eiCq0z6h1w8RUUU1z5sJLtMYAltOEC7/xzW&#10;u84Vv37tjLH8TmPJII/b0O2J6zLCTfNByv4F9X+eYSMMGYiPUZP83E5q/jzDZjpXCUGNmyI157Q/&#10;f+DECVEo0S7P/dWMQv0QlvEOf+iMX3iHBiSrPurCxvlHYmh5IANIlJJaB+TB7+iKGdNiePGxeD6z&#10;dP3GreGS5gTG3zXNB2T3mnJ7eOzoynDiCB9oUJiE5Sm/r69ddZ2UhjHHesLLOlCAn5CBmDFc/TvK&#10;PlUiPYssULjwcpvZoDbtONwebgHq7itrFUZZ5Za3hRrJ7XImnrR9XGA3peE23u0XuS/LWOZqHGsH&#10;IS+pDVmjUWxJ0/cfdfAVN/t9NY03erq+XGnLHRhLWpdtWLIekMH1IQyjsG5VlcvbRs2vMRViNHJr&#10;K/VHLuSAl5xCrYuN3g1wi3HIvkIbEcr4RVWvq4Zy69bSOiR/hfsNpbs9a8ja1BhBNFfoyO8IqH+5&#10;8MN+/LTW1RWtsVxhRJdHp383gTHH2Awyl3dD5lrfnXcaY3cCPNCpecfHS5tbwxc0vz671b4kcI/j&#10;paZPYco4hS3IOI7Pefjv58P0j/rD9KTp2+RO2PP20j2CUz6/dzUK7wTOSAAMRvARLcTgyQfgrMR7&#10;ETy/8stXrw1/b3VNvbvf4TPhAAq8Foggm4GVRWOrjRa4sxBz68sbKeshjMyhD0r5Py/FH3xE84cm&#10;57apR5YmpTiuF8GmfDQ/W21PgygG8Wfx3AtZR9iSJ3oYXtHCyBWsl7VIXpbC9gtycwZ6/ixHy2HC&#10;UKEfOMTrDFCcpWhpRB3VwfN8XCH6gAycs5x4WtLYU/VPy2B+YvmoFua8RALFYqpbKRhyU5WpSlAU&#10;7JDIgpu6oIhF8SKmFL7Rr/hGwx/FZOJJW06KVmQaFR5owstvlzR2wTSntlSvb69tDC9ubAxXb/qt&#10;wzV7VB7lU5qlbop8+a3MA/wobxiIJzReuCL9uNprWcYiBmTKnBTJ5toZ6xt/UjHHqRPxxOFPWgBZ&#10;hwLrNkT+NO+RCwWMtJYxa4Hb6GvXrw9fWb1eMqO0YwzmKmHKiRSsNcj9fu0jH5JR0687lbgJhNN5&#10;ZyCIfukNgT49CrWNT9eXJJWev3In9Oyp2xTnHkJW+Lne6bWYGk7vPG6L8usn8jjGv5c0xy7qwDhi&#10;npRirkhas/LVLyPBYy1lUDZUxivhHzt1ql40Q5iND6euK1/KkHEFKlvB+c15arvAMhiRHWIMh9EY&#10;YXnCmqgrMlYI4yURnAC6or1qTUYg3yQtg1ZAPsC8BJYTeX3SYUnrIbeHE371xtb4eQOujE4zzHU7&#10;rbnwXVKoPn7yRI25GLGTiPhdDr8UicS45K+2um1jf/Mmbyfl5UiHNSbpGaeHF1zCs2hc/WSdCkKm&#10;LCjqUaR+6UcboFOakqfFh0N+I/tYr6Idg1G9LqP6otoc4/r17a36/MZzOiiHVothSF0xCh3u8ZW1&#10;veaq4mHOVUnDbc1JC8L8sjlO8HjM1i39CrcBOc0xOW4T6PKbpha4QWZP2ibGMz7WHZCXzvgFNF5/&#10;bAj6quHdDUPQ6D7oIWb6yDnNtRiO4E4ns98oFuftftHn2w2MtyBd3I+zRSwOg8W0L65rz97aHr68&#10;uTH8otbpO10U6Q2/nvODYBCCN2UU3g1cKTmt3uHbfJyZAKe1WZ1ryi9v/Xx4xfGtwRevXR/+mZSx&#10;r2gTvht6Y5BeQoHzswq+KuNt0KgNRYsvi64f+GYRvu0N+qFxeP8wrg4mjqt/PnXkaClr9NHHl2Q4&#10;iqZvzmg+8cKUZDmluVYGgugsjt6Cd8eoesjJYoDrtcKx9ielX6bAGbXntFhekrLBw9wv3NweXpRr&#10;kNJlntT8PyP5f5vkf0THycNH69MNjx3l5S7IKUVDSbmKwnhDVeEKADLPlR4rxFOddoNDkRT5GZG9&#10;3PMz/wauFdFwDG21n/LwxXiIolNXcxpNGvoCP0jYTSmTnNF/Se302haKWrs9V0VQb9K5fLs+O+4N&#10;AD9036IB+WgLc0AWl39O7cutloyBJbU544I4/FZo4ey5blGb/DpSL0Bd+/KitJLbV5wsJ4paxekP&#10;JZq2hQtlvri+Pnz26tVa4zFeyxiUy/oS/iiKpEX5W9GY/e6Tp8argwB5KBOXo5epp0HS5NuKdHLl&#10;UXlRogmhPFLmCg8xudq7swTHm8Kd+gyoCH7LTzv06NuX+uLiCy9AmqncAzKUbgwvq914o2m1kYKp&#10;v2UmlVOnTH5qrNAfch+RUvfEsePF1+MIBd9xfMTeH7JHVn6nVkF2ygO8xCU0KUjD2KgsRRMuuJB6&#10;XpI4no/jbay8IfXqtr8BeFmGCWM9mRn9eYMq5Ub5LyNMLqhxlnD9MlrJw1sypzFIvc0nRqNHNeGm&#10;6VNcjMNP1of852uiexJiKjuGacklGoPz2vZqlUe6lSMrytXyNYSnw912DnP5QWuuAjIiQerp/pv8&#10;7p/EmXJIK6U0zJSov5RZcfppcIopd55jxDjn+8qXZED+pmjv68jltrQh5TJyDYkxwApCnfzyG7cx&#10;85kZy1tRqTs7UV01VFhuN0UmZCG+Nw7xZ0xPo5H6F1k0R8YHaVhz+ltGeZwGWTEQ89KeMhRJp/DJ&#10;aDSvsRPsG52H2D/Q7T8so/HPP9aMlrcZjJf9op+DYD/dHf6epzuB/vPsxsbwW7zjAyOx1jTlmzGf&#10;PG/EIPxjzSDc8UKwO+CeDcIWsXXzVq0N4C01Cu8JWlg+0b1RiTdAcqaiB2+D7HHyyKH6TtVD7A06&#10;+peuXR3+yVr7qHkPrdQn6+wnZ/388DmfCahnDDQ0OOsXpQ3U5q5BlIe/8xYwbuW4puOKNpvb7QrP&#10;Q7wJjKtDI+TUhiqSzZZNmg2aPkPN8W07ra8UxiYNCMMPPt7dHpIJ/34pkKNSor/QTyw5bYXrB0Uh&#10;NLcxorw7nlCnK1cEmz/fAbsmpVZk3avPMz8fXDlW48hGFFt7UwQIk+TcqoQfnjdvo/7pr9IS73zU&#10;ivSgOTP0cgCWaSvGgPqJu+LGdByEiVvqAlyqJbR8PmjzHCBKJ5G0SOQF0Os3tGlcvTQ8s7ZaZ+8P&#10;YxwfOe148U9784uLnCg/vUKIgpYrIfjpY4AyVW79egwAZIJPXYmTm3TMXdofQ/EEJwyUjiuN3M5M&#10;Gq7inemeYeSE0HFt/GmvKOO31TfwKiWtXORzCxvcFrk9fP7q9br9BkPQBuF0y2iNT7mIxgE+oE3w&#10;w8ePj21LmYnrQXhA+UHLVnmoD/UrP4lET/zcp5QzjcL45/zx2e805W8J4O+xkzxTnEMb/8aX3ypX&#10;NK1VfrmAcIOxZWpVCjvPmPJMXRmvVZ7jSNPrCdDcUXz26NLwuNoRuSpcR4wNQnhRyy3WaOIqHCPL&#10;/C5ubox1ipwXJYNrY2OMOQ24ffW6aK4UOy2pXWYTv8DYnbWRflDgG6nDc4DxDUhfkN9zw0YZ9WCc&#10;1a23cklX+RTv9rShQHsjayUS3Kfev5gXnzpxYviYjrxNGtlJX/mUhVzIW3LIA19u8V3VPCac21ZX&#10;DvP9UW6edHoAN3NsZZbH/VuHApBzEVP/mBcnW4Drjsuv295w2vDGP40vlxM6sCxzhB1OHQq4sMWz&#10;m9vDK5qzPL/4nNbwz2/78xuWin72ulKGofjmiqD3HOjp2W/mOnTtTV26WjObTPBD4uYt+QHy7Bjj&#10;dbifkJr+ZnSyDuXKIGMlxmK9nbSLe3jV8K3Bv3nmzPCDp04131sDRsVuXZNxQ1zou2G3ebgXMu73&#10;Qi8TJ32/qfX6n62vD6/ULdxT7L0YhLyV/c+ePu0P0yt+Nkzvgu0y7DxnA04AcadX8Jr2kxeabnZV&#10;zF/HEJzJx4r4bjEK7wE85/gXTp0evvekv+j/EHcHm/jnrq0O/6/r1zUINNy1gJ9pRvdJLcYnpLCe&#10;kLuig2d+7vZJCRZljEIMQt5eydvAMApxUYAf4g1gbPNGlONNGMWmNwIxDrzheuMlHIWEDZj0IJsv&#10;/ihc2WjxcwsRYMNkw82GSZrEm14408qvCcHER44cHX5QRuZjMiQ+uLxUV6YAixp7PaJwuyifgqgz&#10;xRWGaz/AGETtsTLnPFGoSG9MSgQYxSBn87CY98pWaCtbTtTHw4+4lGHH5Yyy6AeFBuR2NMtlF9De&#10;+Lka87VrV4Zfv/JaKSf9RnTq8DEZ1TbGrZ5b3lyhQAGk7e1zOPE9D+SwJA5HRvp4lImI+g2XKYxx&#10;ZAXb+QgnH2OIejmV+WYs0FJ83JvXfCNzGXcy8lDCtiUcdw4A8pH2muZ/rSFKg0HINwgxBlHGPW6n&#10;NuUEA88OntL4AemfcMONkjjVRnS7KlnhiqAOpMOtkw+kcdKiC61c8thL2jF2TOd84l5lEO5fx7hc&#10;XFP+peyKU1uQknYbr1jq1+V4bIcbSDzRsMgzoRHrupT151evV58ZNmMCyiFsud19A488Z5c4xhQf&#10;bvdbIZnnnHiJMVaJ2m/yuI1SQ1PAZSeOdva4lA/DVW7GqkcE/MwBUBwznDIYRykLOaoUueSDznyo&#10;uSAyb7Nk3wFJY0PB9RnDTc6uUGVsH9c+92NnTw+Pa42i/53DoBx8uG4/5NL+dmOzxj6yLx/kuUbz&#10;Ss1I7zFFSR6DeEe30W6rCWmjrEVpK/i5ZIdxkD/hwJyB44DL0p+IxMa/CHiFWx2Nt+lWto6XN7aG&#10;q9IdeL78+e2t+hYcezycWXOYy9mD6H+/DMwnlNmTfILZ8UlLW9U6JT+o/QA/tH4yLnqUXPqr8SH5&#10;6G/C6Gu/XMb7EycdYvz5JTSO9+2yim+ux4gI/RuNRogx7CHuCq3t//v3PTXwArG3CuF8p25ZTPPW&#10;STNhL3m2NTi/LQPxS2urwy9ubNat22Amk8ZkkPBl7YXctgvYBrI+pKTLmhg+UdfQCeBdRejDOtpw&#10;wCy8T5/4B8kofGgMvnmwuf3W6urwC2sbw0sarNw2elITe7pK2BLuEwzcdfFc1QJ85dbN4boGO+5D&#10;w/AeMbZ7I+SwVbJ52ujzplquwr0JT2Eom4QHXlrmm6yXJvqsKYaNZoNlqSEdmyfhUzzK15Q3q8hH&#10;Dh8pI5Cr97z5j5eIzDEpI4nCj8wYCcgbJYlw1siK1w/p62hpCJ8w8wiWh/xZRFEaojwQS9yk8FSK&#10;Fg89R8nQyrAsVrpsiLlO0JbLsmY/pJ2eW10bnllbG67cWKsrDJRDWlyO41IqTx0+PspDWCnFTdZK&#10;J4J+CQjDR59SVOQI7bZ3mNuUUHLYjRILoCJv2pr6oOBbcUYJVf1EonTDBSWK58DWdTAuNuWWoqVj&#10;jTilos1YO46JB98g9IkllPGDpTAwTuEP39zo/MFjK8MHj5+oEwVA7PgtugdiOa4HeRJI3U1TI2LI&#10;U34RtK3DSEcaxztl2sM0IL2R1ptaMb+gF6kUegI6QaePwbve+GhzK/kOdzx5oJEv5TnE3A4Mr0u5&#10;eGV9rfoEHi7GqepUigLwMXZwy2DSgREVw8lGoRTj6kdCXS+QNQLHUqVsjz/Wm0gLPB8y3tyG+KkX&#10;xjSANzwsq/l4THnNIZgwEOPH8nvtgbcNP88tpCW8sav0/FEn4khH/qxbPi01yYoLOFHBG8k/fWa6&#10;wtGiSta0IW7aDjmQAZScFW6/U9N39mVtAPyOa1oSCFkTQMYbvxxpB3xpj/prJykqvFz4wNOjsi+T&#10;EvGGrnA7hV52yDpaWQl1/Rdl9TdvOcn8LRmMF2QkfuPGdukS3qO8J3E3AH7WhKMqn7lPf/iKotcy&#10;j5m0jcuJtByLKBmRC7dVgD5B06A/WKcwAvtvGrKfZa2K30ZhXKHxcgkNHfkQd8aPLa8Mf/6xR5rv&#10;3YXdxtH9wq5DZJdA7tbjjqlfkl7wVR7nGsfbJF9vqHFyLN5ZeHMLs/DmmfFoxAgHzML79J1nb6OQ&#10;WaoD9Wc3Q4HL9F5Fsly8dcAY/NdPnRo+eaJ9p+Mh3jDYoDiDT88+u74+/Oq1VSl2t+uZNS/Kbwzc&#10;pnFNysbVZhyySTy8lXQfmM2t5mHq6Y/+QFnnpmn6rTZdhU8GIZsrCidxTg9I1yNKks/SW7HKJlq0&#10;3BiD0JxNrfSiawPWwfMif1CL//uXeB5wqfv8A7E9XIfIomx2G52zwqNCoEDSEmd/S9toEF5GCyxE&#10;QYgUTcEpv5Ua3MRnqbXSGp85Qle5TR5AuyKnlbpGx62w5BmGb1y3McibOIlfvbk+XJZR2MuOrEcP&#10;HB7OHjnR5Lb86RNksPJpyZDFJEYEJbk8+hovLohRB9K+qR80IShKYMrT1U9hKG1sDKTioO2QiU8D&#10;MA44617P7ujAKLymsDIQ5ZIPRRuDcEX8eIawrhjIrVvK1Ah+4yglez3/7lMnh9NHpC4qXa8UA8pG&#10;Lkuf0Dmchj6mDijFbmmxq1ytqPKXWz/pM9pTta58+GiDCfjnpZKLnoJy+glqE0ftqEeNEWV1qfM6&#10;8dv3qTFx59f50vd8/+3G8JzGGd89NCiYd9b6NkuKJ1+uvCEPBhN9xh/GIO3GVTeu/Pqqm9OaU2pp&#10;xA+fGFQgJw+QDwPAPurjPNDFuoH4yAQsw1RuGXc6RqNLMZEH2ZMGJA8uQXDheUPXxeGc4IrsuFwx&#10;RFrGCeMRUIdHNf5+5/lzNS6RPfWAb5XR+CMvMpUsOhxumXAXQb+Tgl9aZxoHwO21iHAa+VYZDk05&#10;Y7k6KhaP4PHBiZmJu8uzry97+jWKb/1SDr9TWewXQcqaQiY+8OdkM2/RfUEKMB/s/7bG6Ksar3ne&#10;kL0K47DuHGh+xg5x8GE9ynxIPeybkLLtZlxAuS3QNmwAQveG4M7bSalb3Woqv2eTCP2He6EjH+LO&#10;+A/OPzI8fWyl+d5+MHQYA4toQ2oG0u0Wfq/YUd6u42UeyGdlvr66Wrea/tN1bku/9a4yCCF3GoXa&#10;yPmOGBN2P2Ch5OrQW2EAPDQG7z+W1KYogb4ywO18B4dva3B+9tr1ehvimwEb82UpHpc0Fi7JfY2r&#10;hRr0D7EHxinWiHK8adI/bJgo8bWBykWprDC51YeiUTh6g7BHKTKhNUfL8FMf0SOEsyEmDfE8K1px&#10;LQ2f0vj+o0eHTx4/PpyfPZPoJaPEFfD1W3ht6pO3YnK2nnAo6lJ+/kRYkVoIq5DdgXwSuVBKQfMX&#10;Xa7pKA2VbqRdFnUHMZRQSlggS4nTXxlMTS7PmcUwPoi7Nfzm1Wt19pw89A3YvLU9XNi+bk8rk7Xy&#10;zOGVYfnQctFWgiflxoqnFZa+7sQjI8WmzykG2mH4prIDvK6heVS/lI96OD0u4dBJjyw+gWBlDyMC&#10;BQrlm01tVeF5dgcl7LgyouxxGzptxDck2T94XhE/t43yh/L9gZWV4UPHT+x5uxFlBjH6TCfO/ZN0&#10;OJY9/G7XlUeJVXGEKnmh+lcR5dfaZxGcCjLpcfmdTh7QXvjNy1dsptSEA+ZQj+pDZfB4oVy3AzRw&#10;+YSEV+ikSAnOFXDV8NWN9eoPUtR8Vdnk4ZgMxMx32lH9pTUZxZjbmzHwPe7I4fUgwECLoUE0cRhR&#10;TsqnHywNcwJEV3AO16uxLZCftoiRgXwe+woTHdnpUyjqSzhsfSssZbc0OtL68LBLXeDjslD8A8qs&#10;W+rFy2un+wN5qNM5rXG/5/z5OnHRQyyLt2VyO6Uc4iaZcaHcBgE+5C+Xv6I7t1LN84UT/IuWm3oR&#10;kvYhD+1QvopTiBi739wvcJ2XFX8wUeHqcic/5VF+hdgpQHLAoecCf5BxQT/zoiGeLeZNqK9zG+ot&#10;Pjs0XTnsjUPGDd1A/5ueZF9ExEn7IDEyooUyxmkfDMLF20ltINrvq4Zex7Lu8j9h0f8Qe0Lr6V97&#10;4vF6Tv2dQMYeY2A/6NPvljdhd8KYfs8y94jognmp2FfW1od/ovV8azunblV+l2Ymyiy8efqwju4j&#10;9msQgsko1AZ+UsYgi+Yifrh9cmIn+pKGuoUQYyAPTPe4ohbc73f0PiEF9PdKEf3eh8bgfQXKUr1R&#10;VH3MoszbCOuTZw0XNreH35Rx+CKXuN8g2JC5UnhJxytSlK/d3F+ff0dhNsXkaX62QLrDZ1XZJNVH&#10;+BVOGHFWbpzByqZBOjOS8lK0FRZoNk4rhzYE2fzoFTbT0N4Uh+GTUpJ+97Fj9XmZxZc4WVVYEL/z&#10;ZShFLBzobO5s9KWkxE2YAqAd6jygG5qFrCpZjHGiDEzunI7yhs9PexlRoCgzbecrTjZsIiNtTDIr&#10;k8hrPwrP5y5fGV7SXEHOpOmxeWtruHZjc1iTgUjc0gE+I+G3F8Ygj+JF27NAYwQhKW7Y9UpejELC&#10;GAvARiH18fgJFldhy2le5K3x1QoJL4+JprjLU1eVRHN1kDBuF72Ooi6XVYJXbnA14KyY11UBHUdF&#10;H621xesMxuG5I4dlDB6rl6GkHMPE6C24PshG/9kPTKdHXZPJiCe0+qhiF6A0xDEwym15DLddUVVe&#10;hXS/lsAxpHE59SF95SO80ox5pzTgkOpPaMoAoZDdZXqskc5cjHkcsEz0yzNXrw/rNxk9Hu/0tw0l&#10;/FaMEdHz39+TRAnG3Wp7NOl5eZRPMMTYcF3yXUjy58QJuFxXKpHL8ucKME4MAn5JAT/kQQ7awydD&#10;HFtc8MsF+X4iv6SDC+tT+oR0tCQ8aXWvaZNLMsak/aR3voB1k7dmkhuZvRcOw4eWl4YfPnuWrpwB&#10;fiV/449M0GUcQhOnP+pmn+vVj6uMTULgX3S5hmMMeMCl6MYT3rM1rAj8Npx7wJcgXM+Bvlz7oEFz&#10;hFAuIyxTNt60bY9Ka7LxnsMy9OWbZg3hW5SvylDk26UXZChinNU+p4TIjVnh9cjypi75pdy4/KaP&#10;oOl7EEOQA1V7MgSnq4bQdeVQdNJ7vPJTvxAz5yH2Bm8k/V888UTzfYdgj3GRGbsDe40jjTfeCPz8&#10;2sbwT9ZW6xlw4FHf0OWtXWeB1/0wCMGBv/HFr97mzXCLCg1ZuN0kwvGwJA8cB8/y1poGL+q3h19R&#10;pViorskgeCNXiDAG/9XTp+vjsw9x/+GrhD5DyhVCrhTu6HbhzRqHq9pNLjbD8FsYhRpHD9Ewtncj&#10;Rmcy/GIQ1pntLhwXEDYpiXMsGoKevYRbScIP3d8i+pTGBa9A/qSU9nyHaLHHssilVHze5g3kQyRC&#10;HGc/igGKV5QCp0kY/hbOH0QD/JAhLsg+jSyQ+Isudy/a9XRp8ivQ5dhvg1DlyGu5Jnlxy9/R5Hp1&#10;Y3P47JWrpUyUcVWhBumsuEUOU6VINv/YR82VU30DoCu9fuuca5U/yUNJXJVzOYyNne3GZ38IhxUH&#10;0Ry8kp/vvJW/8QXhe/rokZIJGciH4QFdBqIOXirDZ4SipJoP+dk/hvqcAnG0E0r3qowH0tUnUlQ2&#10;+8npIzYKCY905jYHvMcyik6IMcXxixLZUsl1iEHdqEM934dsCpue9cuv+YZ7vQIcPpVgijcj54Lk&#10;pxyF5bXh/JKCZKSptpWnFSnAN6noL9zJ39iPRcUg6uuFi58oP2foOKSB3/IhPtnvEOOg2v9gzfUy&#10;FuViJCa2Vbf4gfQHPbMho/OVjY3hNe33l9W/XHmhDdlDAP1uCtcnKpAhcxbYeOEgZZRv+2MUkqS+&#10;eymaIwYPv4wpcpIOOIb0zCnGZvkqnw0Bp4gf0P4xPFjhaD/mUcWJ+4+fO9tePlNBBdikHrRRzVcd&#10;sISuQ7TlAMS4TlN/Ibv+5MGt8dD8PH/8uevXhyvdHTrwwYfcvTHzCc0hSqau7MqUzVuET+oAlPnk&#10;0aW6Ag9v7uzg2V6XRn2h4rM/CIn05YqAprzQtHPoPj0HP+HXx0ETTvuGhjLt9YewddUfI5G3276+&#10;fWN4dXtrfEmQ50fowGGt9IL7ASp9stMwxCXMhiBXDdvtpRwVr0N58Vcv699oxOh/iL3wk9Ij/vj5&#10;8833Hsce46HGzm7Ya/x44M7AXOB7xp9dXx9+Q0fysiYXFrLcN4OQ429/+Ru3v61CeVUpr1JFof+q&#10;3Gtl1HnyecHLRDR4ksGYODqdwUeu92UYSqH4yZXl4ffKGOSM5XsRtFwUyn5z75EFmBZjwb/fQGni&#10;GZ8yMrRZ8Hr8aZHdHZy5+M1rq/dsHFKHi1ImuI30JbnXbr4x4/I9hR2droD69+aIMmUj0GMlVwfL&#10;r2MyCEHzLABlIkoSfVB+0b0xCE34cc27n1heHr7/5MnhvBSOzNRp5Hk89mBj7sMYy+XqGMeSPPg5&#10;GHNFN3dUiCrM9QTlr1+jBRdSnh0vt4RlvpS/wiYFDT/oFUvQlTCWkfYGuNSj5mqjqw6Nht+Xrl0b&#10;vqX1MmHk7GVPiVYF3dZWJFEi3S+4KCnISjwVOS1jnJNzBflPaS08LkNqLEPlPSaDzOVZRhRzDDmg&#10;LDtAWY2jaCvskZS+iIykws0f8sGPcfTa5qbcW1Latof1W/749XObflaS8r+lvQLlmu9Q8twgtxYS&#10;Tl2e4NbjUye6508pnfJc9kjbaVC7HmAUW1JL6ATJQXqPqYRzxWdK47gpPXB4aw/iCYDUEZ6gHBdQ&#10;/sSXryXKFbTR7fN2IE+9gVQJSiYFEGZ+cxnwU09oPjzObbuM6OvbNUJKid3iFmUl4NMSMdiXZAA+&#10;feLEsKTxwniCO30NN/oKFCfRXInL+ItR6HRQ00jJuPjy1evDN9cwOhWsgrkqnH4p469VwHPI9cic&#10;J4tr5fLhAc/+2b9+vpYiPsqfOeMwWgAawA/56W94IW1lk0sZkKx15J/WPCNy8rwrta31VWMWmjdx&#10;/8HH/V2wtAQoGTkab/jSXvzhVpk63JrQljtAXpqJljDtsn/p8uXh8+sbteYjk9d1A3kj987bH2PI&#10;2LghDhAf0DeAWf2omPN9WMBLwYh6/zLryIHh8SWfoGnd2NrRgKyjBbJvQCa8ZWl1n0DdRn52Km0d&#10;re61vnZhoTOeCLuodefqjW0dN4eXRLP2OBXx5VT9DJfk8QTlMQSd20lj7Nk4dHtuKKzadPTbpa60&#10;rf7DsKEFUmwf/BAz/Ltnzw7f8y6/y+9Nd+Eemeezv8Nehc3G1+7gG4LP8AK7jY3h59fWtY73M051&#10;mbGYPHcyCE9L52PPBiflflT+4MDf+a1vtOSZYD7De61uETGva9qFOEsY8B0bbiECfI7gK/Kn1F7c&#10;OxmGvH71v6uB8z0nTtbHlt9rYKnj1sw6S5ZV7B7AhsPBWfr7gTIIJUc96K2NEP9+gXH4zbWN4bc4&#10;Y7FP5GrhBR0v3pBReJ/q8UBi1v3NI4cxkquAKAWcxS7FZYH22fcejssMZYaV4ib0ihCKSja5xD15&#10;8NDwr506NXxoZWUcA4s9E0VgL2Q8t5pYtqpPOxRP2IxuLiA7dc+0t9M8C7AkXmoRC8puO+Tp6bRJ&#10;qmAl1mnAVK5viYuCQkwU3cjKfCEtKa5JQfnNK1dLSUH+sX71O+HMEd+CT/kYdUfV3sxjTsRwBQ/5&#10;iONqzlL7JIzbGz52kZZy+7PklIPPtA+AH6S+AWMCGbP6ug+SjzpqXGig8BbBDa3TqxpAaze1rqt+&#10;Gwp/WXO+zqaLvsIhmnHFGAJ+06hfQsazhDxHyNqCQXhc9fy+kyeGJ1aOqRzktnAREVmpo2vUSwgi&#10;+YTKj8BAmclpI9DpiMlYsmJJnLkH7kcDmRZRfaBwcpaAJXdD848oGUZypEFoUtehgnujkDZf01hi&#10;vnKFBCMDI5C019UPeY4xrUI8iLFFPbjDg5oTU+NEcU+tLA9nl7jDZspr2fRXrsvGHY0Z/VFj/JW+&#10;SnDoF69cGZ5f36w4Yokx5FP5MkFdJ4UgG+A3VxDNxTR9xdiBj8ud6sUv7YNiXuEVaqMXkA+KuMwT&#10;pxRfuRjANlhcb9LDA6U+yn0ZjkoXtcdrLWNY4xU/+6HoP/To+eGElCOk7kdglS8+lOq2SxuLVoH4&#10;4c9v2nIOWsLtBd/XNLf+i9dfrztCkIG8tdarYFxQ67dY3ekKF7d1ky5rPC5yUUZc1jTqbf7zk424&#10;pw8cGj6mOj+igznMN2r5Xim31qadqRJUDHBoDtop1U17OHTefi2onDpaO4TGzTrsMFz9xVUY44HX&#10;8V+Rrvmq2o9bT4kHfX1xJ5ksL5or4fQT61e9MEsuV2GnNt39WUP8xU5+I67QkQ8xx4NgGL5h7NHv&#10;mS87sFvwOJ72hxh4ZPvm6urw7Mbm8DOcsGt22gc50aO407KrPoKBp4S8UJITs8ET2iN2xYIodaWw&#10;pl6bYJOsLFZBi9wBljO7AB6vSFhAA72mSXxZGyAT7OuazDxr9piE/uFjx9/RNxW9lUCRy7fY7hdY&#10;zOrMcPO/ESxLOWXzZtM+wlXCNyDehpSYz19bHb66D+MwL53hDWTf1BgY6kzfdyDGdm7E6NzdIPRG&#10;7rBFeBNmbJhm8yq/Rkn80LQ6/h86ujT8pIzBx9rZ4Yylab57zvZA1D7Eok9rBU4d+pnobPgo7lPY&#10;FO+45MnvIijXSqDlgqywCm9hHU0doxgWiBRr4ikLWAqvWchE+1reSVZuhaw2J14HYdc1fr967Xqd&#10;yDqmg7hTMvj8shQ+An+k5nwQuUsmiJKRg3pwax2u5Qe4yR2aMgLkqDFAkBJQVPIC4sZ6C4kLB547&#10;W1UdONm3JsMDPy9+SBnk5S2j5KsrE6JLcdJxTcdVaae8oZh1nLEJeNMo3zU9JmG48pJvEn5KxiAf&#10;occYNuf56GVXqZVAvArKY3Ua19e4QHaWIGlCk9JrrHLIoZR0QVIRbqod8YdoKEkkT0SqhPJUskZX&#10;nOhRjjFx6+fJW1mubm3Wc5i05ZranXl6XUY3LIuV/hhrIC2EAk+8T+AdUn4Z6Oovzx9iMLqoJ0ZM&#10;+GQNuD185MQxGYZLFY48dpHXdF0prHBfZcs4dW7CYXp7eEnrOy9PIi11I5beJA1+r0u0vm8VrkNh&#10;yEIfkM9jyz2GfAkPj3GOIJ/S1vOZgq+gk4bxR0ib25DCopFqn/cb5CEP96XEAIAtV4RK1pYLWalD&#10;Po/Ansjxw1ofn9bYRfSJf4MIaA54cyBnrrhaLtVDLiFuAzLOQbn/9PWLwxdk1ED7u36WKQZ1AA/m&#10;Cm0CX+rFM70YMRiEGIaUxbwkLnsA7RX0Y8vGYcqziwzxQwd8oupprWtPyUjkZTxnRK9ozVNRKtGt&#10;Do3Eff8A+rafY6Fw07Y1okV43JhOOO1WdLmJI8Th5Srw+vbWcEHteIVbTuXWY0sNls1yMibK1S9t&#10;5BMGbtf+WcPdrhpiIJLfnEXov/0YHfkQc2AYvideErlrH9+h43eLYkB2WPDuwOwqn8BewKctALda&#10;81F6jvNHDtfjdv2LAHtMa/wC9gpWuIzCZ+oumASUW1PPgQ7KVJyDSWc4R7ld0ghUFdKk/cL11eHv&#10;ybr9mCoCTktx4CwVOKMF50y7ffTJB/CZQhbVuxuDd4rrkXad440ah8jE7Vy1+clF6divJLsB4/Cb&#10;a+vDF1fXayHdCxiFvIH0WR1bOr6jMGvg5pFTm57IxTO4tTkTp3Boh+tnAVaUDFqezcrKg5Un/Gxs&#10;Fa7jj60cG35Uyg5Xb/pxk7kOvHXOQUhf/Lgpt0CcUjh6vyK9yZPOc4H05a8w3IQRsjsoO2tHKSAi&#10;K6yFlxJSYXMa1G/5J1CeS2xKbPMRjozMK66Y4ccArPZU2KqMp+87fXI4praDRdW35dsNkblkgmhy&#10;pA6AuCi2gHD4xQUlm1KkDTMOcCpto3sk7JKMEZSkyzow/l6Vn9W5xlvjBw6KaZWpWOSp26w0X3Ex&#10;ZNYVtqaGyItl+GB1jVvlQJnmEyXcfsInKFhTPnnseN0qitE8VwgpAekMfH4GbtorkA+/kRyODO36&#10;mcYde1G7Jyk5uOKTFGDkr8xlcOmoOtOgIiJnDJJIQELog5W4ZeoQHy5X/Ta1HvIMCM9ib2mvwxiE&#10;pfcDywXHnDggDrb4akxVPP4Dw0ntjScOL9UVKEp4cWNVvxg0SqNMZRQqhhMSJGksRyPvnJSDp9UP&#10;rhJ9O8kbo5A1hF2E9G4vfkknZgr7lxcv1d0hSGSjw+0HaIqikVke6JpTHE4ClxGRr5eDuQX4ZT7A&#10;1PFetyJXlHHSZd7js+t2qLlW7BwObdWpKfUc8i3ecYNcS5IUuY+JZm/8jBTY79ZaicjEJwf+ovWD&#10;y3yxoYGrFhIdv+ORSzQeQaxHIPPffOnl2jf9Yia1p8KYm6wy0CDthvxVjmjKrVtHRa/dvmmjUIcN&#10;GB0tvUEuz4S0E65ftOPy5kai+xU3PdhrGtRvWfJ+RGvhB5eWhidlLHKCkTom1ZRatCIyv/glDtch&#10;bhP7mcOUS184DhnI6/ikJZ3DgMPts8zU/dZwUQrzFc3Jl+Wy9gGPKcsQwzAnDFgdJ0PQPPDXFcSW&#10;Nrfvwqe46N9oxOh/iEU80Ibhnv16hw7fLYrB12HBW3hpndHnRzMwCL+xxSN8N4cXtm8O2+jOC3nm&#10;RuPt4cihw8Pv47u/S8t1crBCdysI7BXcwscrhUlXG8Ns6hmLfHbGeHMBjtPE0qz72urq8M90fHFz&#10;/7cejtAiFAPyB+rWGF8e5TYsbnU4356neafhM7tZmnZiaqv9Y7G9J2iBUruyGe0XuV20NgK5KHFv&#10;RKZF8EHrr62uDV/VgOZFRItYxSjU8SxXKb6T3kI6Nm4jRidKosYMrg4r6mA6cwtwF8cAPd63MhsV&#10;G7cVhrbhiWYD/+MrK8OPnm7GYMdoIielJei9YxWEfnMvV0TqYtqAZmThR9nCTdoZjWcXWB4rVtCW&#10;x37q5/DmJ7yFgdSFcGTI7EBGvpvFWL0kxb0+qaBFdk3+6zqu6liRQLlqwNUu+oTnLH/X+XN1MgWU&#10;/EUZqUPKxellsd8huapgmUw3qlzaBJo2w4dpQ5tXW1aY6wRJ3pS9rnq8LkOEZ29e5a6Muo0/5RjV&#10;RxzKRN1a1gbzZvygNGMMWiG6PVxSO+XqIAYhYbQRt4xydYOrhGekxT0lxfAHNM7OyhhBqYOj6wHn&#10;ObJJ0ZckwYtrqdwakRBjz59+IMz5ouQWpYzVQg6o8Ok2RrcnvrRfcoKJIsZHgEwxCMIl6XmRDrcR&#10;c7snRiC3syV3zU2Rmb+E8vgA/PzpH8uFOFO93T+UQZsh/+PLxyueMUP8ha31uloYhZk61zPh5W+B&#10;AuXlZMM57YsfliJW7S2eNWdEIiNpeqOmfnGKdo1/+eJllbtd6wl5PZ5SFmPRdSKH5XCfQ7q9XS/y&#10;4RJi7qxRlgEU30ZbHsLsZzxmrhddoc6fccQ6Sj6QW1QxjqsMHVwFIgzFH5f6cKNu+ghDEK2CtuXK&#10;9x84d254ROMZ4921SJ1GMUsOpCl5FUg/VZsSShn6IU3aehHw+6svvFhrTR0K4VZN9oP+qiHzPaA+&#10;9AyGCgYKdWHkYRiWgaMDw5BwXzH0nIYD0qQ2IPxpA5/gsUsbRJuycUgeMRSoC/UtV0cZUc3lDpSn&#10;NfffJ/3sieWjYzu5ZKMvH7QhUuE1Pka/6VrrRO9nD6mw+nXcIq5pTeSCRD6NgZ6CXLkC6Hpo3Mjf&#10;3z7qq4aOw19xLS2o2jV6JEb/Q/T4t89wK+nx5ntAsGdf7hGxV/o2ITjpzNi7uH1juCJD75vbW9I9&#10;5GpMzoZtx4c5X1jgvWgQBgnnbdcf0zr2wysyEI8fG3WYPVH5JinKKPT2QxxuIi2SfVOGHl5wAlJr&#10;4mhlen59ffjGxtrwzzc2aiEBl3mu7C3Cx9qlUx6opgEel0LH7Uzc4vVWvrymFC2Vk0VpEbuHgr1i&#10;pg7usVsoRiFn9veDGK1+CYQNxPuN59Tnz6xtzF5Kw0L6miYCt5C+rEnwnseOblVAhVkRyZnYbMjZ&#10;oBPPxhyFpQcbMbBiw+bsEcEGZUVn2rj5fMzvP3VqYYPux5BmbRcOem+J2xAFD0B5Q/amDZAXEJ5Z&#10;4DRWMsrPH0TR/u3YFiyPlQjocvnbhabutENAOFdmeEsy39mslxNIiX7xxq3hq6K5yoWyg6HHaxZo&#10;8xg3hNUtkDoIryvpOh5rBmFeWZ/i+lmjZE1uIzNxlFMEaXqD0EqulbTUiTTA7eQY04wXSsyqfMBG&#10;IMaf5lg9142CUzyn8tM25CffOL7kob4TfBWoFFv5uAOBW0ZZv+e3jGqdUTxjjXY6rQZZkVzfhTF4&#10;6uTw6PJS9T38XaZlB8rOb9EAijDiHWe6XB0ENa9oOLluicVIRPl3OxHqFAcOMJucahyTdgTkMeek&#10;Aa34QtoMp/jrDwP5Om2szfyq3LrdVvFTP1s2c47h4jIIy3xHVvLVrchN7uTJHAG+HXPQvOUsb/tO&#10;n/5e2rhevJPebe1xqv9KA0hvFxlvD4/IMOQFNCTKlVBkt0GYOeSVxFnT1sPwhStXtZ5vVmz48ktJ&#10;SeP6eXTxy5Vn+5yuXztoq0UQUvKk8QUkiC+fzCCa8Rk5PGaLbJg8/Rxg7wE2niyD11Fc18SvbfK8&#10;f0R74r/2+GNtr7T8VY+WpgdSUkbap4xC/HITZ4PacywckAj6rzSjEHCV0nuBn89FJvqZ9u3LZqRT&#10;F3jHMMQQ5ORW5idl9cYL5RmhzNHj0S7lTYaiy+6Nwx4xolI/l+N2xWCl7j94dHn4geXl4X1aF7jt&#10;lLAJZhi2Gb+U3Q2XcZwTlDShPUu68HJNJ/xOQGe6sLkpI9EvsPnW1mbVgzkWo5u2c918kgw6J8io&#10;q/ddUJVuaMTof4ge//qp08NntF88ENizD/eI6IJfls3DbZ28tPPrm35k7lnt1/WJn5amN+pmw3UW&#10;3jx9WEcbU8AY16dvHl4qw2fGvmtlZTgnvXCGSjKfNAf+oy8/I3GLrAMPC2LC2lSr352goposWiWY&#10;YHyE8adlHHAO8ZCk5MXYgN8raqi34gP3+wHPAr1fxwcPHR4elaF4Si5XGx/VxnlXK3oP0EZ3Mgjn&#10;2E+a3eBe2Au0Pbcu3Q35/ARKYa4UvlW4un1j+GpdPVwfjcJ62cy2b+V4z2LWxc0jh/FRG65oXE/J&#10;aSMG2Yz3ApsQvc08ordLsQuNq3jeIPUXtPB+/MSxUWmaRo9Gyh5DaTE4YnhztY9f/PFFWUh4ZgF1&#10;gHJah5mP05bbAnp5ahXpZI6/XPlRQqjnyxubdYXm0o2b9dpybk/+ea07oGUXrExH6eJMPLdM1diX&#10;H8OG27Y4K88VQvzER9HmhQsxCOUdsdeMsbyGlUL5S17XocIb7VjHL+KQGo/i/Gt5MGb4/MUrquNr&#10;WzfqecDIhDz0O6xoG9oIUBZ5g+lkg42JxNT4kSAZSyjhdbuoDm4dvawDhRPAkz4+rTH2O7W5cNb3&#10;/NLRumJVfS++pUhXavex60iNCbVwDrO8hE7pm9t+006APMRT115JnerofkKO+RxKXeGFjOFvONTt&#10;Rnlb2psusYlr/aKdGWdO77wtdbm0GSAvofhoIxTLtHHkwVdzv8LNCwOlvwoC0o5czV0+pFGr8Gt1&#10;C3D2TOfhYJyO5RQ/SwaqP3Xw9yhXcU5yxdBxHi+Od70ldQvr8ZrG3K9cvlKhpQiLSNvaGHbdynBB&#10;Jrl1xVBzBhpZ+vnS+6sFi4eR9jdg4nZkTMaQIzZGoQ1k0zbuDN6MCuBPG6DIIzd+1s/+NsGAtqQO&#10;4CfVTt/DraNiSV9kfKWfAEGIgbywga62lI8yqUu55Xcc6QA8Ko+Ov/3yK8ML2hdpE9Ye3DppxR5d&#10;tP0xDD0j/Et7UA+AsYtxxjz1c3Jzwwb/WHLI5ofrZAxO5fWPMPR9yBiuOonmMO3yYiDS3i5TkHNe&#10;Otdv1zrxXcsrw4eP+fusLapRckUknPLwA5yMrYw9zxGnd3yjW7wdxxUVokNrOslggt8rW3w3cXO4&#10;IEWe4xkdtN94Wy6H0nG3RNrVz3M6/8i08YzzEHP8vpVjwx86e+YN69xvC/bsuykCipOz7BW8NOrX&#10;tjaHl7Rf9Lr4zPDT+Ih3Ft7cwiy8eWY8GjHCAbPwPn3v6Ug+S/d9y0uak0vDR7SX+9n/HlobeqOQ&#10;M1u1oZcPkWvKtcnVV0GLgWbEs1L8v7K+Mfzc+qYmiqeIc/P8CS8lgGaRZMG4/a79kPkTPMehBfkH&#10;l5ZKYXzs6NE7XmWszVsD2210J8zju76ZIS0N2FB2ct0rJzF3Nwx3u330rQYvrviGjMNfvHa9Js3F&#10;t/BK8TuOWYc1jxz6lJYupVBuDEI2ufFsbP1ODIhjwwXu1TZ/dJTCFxpX6aB/cnl5+KPnzpWyGGTE&#10;7HWWvseUy2B8l1u/+KHti2KOQ3iUXzBt2lP6+OcgZFooERGaEGiMIN5+zNUwXiDwosb3N7TolvLR&#10;2iDKnVedAArF2rJY2ZHiJfqEhMxtWjwPh/K9l0G426a1GGJ5Dcvv+kR5TR/SZ6lXAJk2UbEFlE9C&#10;b8k4e2Vjq9rgpS3UErckSvcij9SdcG5/ApEzfUEbOD+/lGeXcYGCTXuSd7pCyPODMkhu3SxFCGOS&#10;l05wppE3ivKpjDJM1J6sKxkPuI0UXHbV3WIVkDdpCIaOv4m1A+Sfx3m8OS+7jcuKH3g8xueSeh7w&#10;pO5XtC5xW9lFjTFeBhNRyT/JR1773KfuZ+Lws17ji3EwtrOOGG4Ji985JLnazzHyKy6GDeObD8w7&#10;FW1IWurt9cQn+cwLWUlK6hh9GXP4eZvkh0/4DD1pag1BVo0z/KDvJ7EtmltIOfHC7daWgroayBC5&#10;y7DiKFr1IQIGIkhXfQ7/ijB2GoWWO1yRrJ6dV1CtdXIZo/hJ5z/q77DdgGEEWCc4pltIbVThBh/W&#10;Xv/HH3205j3taUPQslA3+ydQul3Pd/jShnW0cqqdSSmadBz80Az/8MLrw89ubFRZtFvdui639ue2&#10;RrFu9VcNg7SH10LVRX6uaOUKoV9AY5r+B65r81RNTFMr+ign0KarhtPamfUkyBhIO+JHjrp6Sbjo&#10;sbwqxmWB3yHj8FM6PiYDMWtsK9rjBrfJNPlN13rWaCho+gXQRqDCK94+yg4dfoH7xbJFQp/wUH20&#10;Br6+dUNr8MbwipT/r2h94E3qMQqnW3Xtr/rCcESj+6CHKKBr/8Wz5981j37NsEd/vai5ih7yvMbC&#10;t27eGL4putD1eT+8ZoZfG1OLRt1sOPbp8SymXfAnwSy8o4tHMAufELlOydb53SsrwwdlJObtpAf+&#10;7C/+xu1Pnzw+HDukzb6y6agZxORkMpkVE/XS9s3hZSbJxubwG1JcWACZKHxyNosgNJvbblcLL2MU&#10;dg35ICAG42dkMPIto7NSHJ+SEs6tmBN6uoe6Z5fq1gavuFIWFrLSzmSp9tRi79bbq80czmLGLXR7&#10;gcWTRbg2HMl9+EC/zbx1QPFgw3p2bWP4hatXhn+6vtZi3iOY9V3zlNM2LR3ZcGnxXBGEJm7qBb9W&#10;PUhPRgGgn1mGCGfTTTzT+i+eOj186uR0W8bIRWNi4mgs+kETr5C5DqDqqKCpPhC4hGej7jdnh1Sy&#10;lncnmBPIwiv5L0nxZAP+tjbgSzf9/KkVnWnDZZ3Bz6PYM6WjQCE97XY9LhK5OPNt429y62qM4lHG&#10;mIMcxzQ//qAUQ247l7cA10buitSD31IEmxs/PZA0FdwAT/y4HCiWL2ME6uBTEDU+JARx1eZCpdVP&#10;+DEGWCPoMwwcaFKRhjz0TcYaYXAjnHxsGjx7ZeVYtIS9KjoGIc8QEveY1rvfc/zE8LHjx9QuGII2&#10;AjEGabMycuQHGROIkbAopXghm4jlDxKXemZsj3nK5/ikg7/HHLVCBn6dEjUwaWOo2oBQvTS2rmi8&#10;8c1FbsENb8okD/1HjjJ0TVY+5yaozSn9JG/teeV3HO0O3PbIhhyWCZmrDQrTlT/AbyM9x1tC+tZt&#10;yjg1L+TLGl6yCl4XnIe8/OUTFLy47UMn/PIZ4qhvPZPeykhZAIqDl4n97IWL2t9VQwUQlr4Bbi+f&#10;rOBrmpGDcUE5WUvKGctxu7i9XGcoroXCD/BWWcKYEza0W9n4RTmv24Rw4Bz0BbIEpPdtjbShXyLi&#10;MNYV+FImJ4H/7CPnta8fLpnhxVHzTwdpcGusiw5cNjLqV3yrfPZreMtfcld5kRm/XZ7D/zuXL4ry&#10;c4TI7GcLvV9AL76EZqqXQV1qTxBD1suNNmehudWR8JnRAhCgh/inVtSTPoxxSnmM5XKbHD3gSRlV&#10;P9GUMzcMW1nlNLpDDMSP1tWKqW1xVfxMLkh8yAGFLH1fzWn9FK0/0c0rhOOESOXec/P0dPqQEG4j&#10;5xbyMg60Tn9J9AXtV9STq4Y727i58T7EBI3tvyCd5V1zO2nXRzwnzudOnpE+8mXtFS9v+06NxbHT&#10;z6U+LobaXlcHwYxX0u8xXuZ5J8/9MAgX5eBZxD9x+tRw4ORP/6KWkwPD79TG8WMyDh87ulyTjAWB&#10;ic4D589qE31JBiGTAGwpfF2bBc9dcAYvhiEGANwt2C0tLjYOCSPm8i1NHY4HGMelKGFc8W2uT8pA&#10;5PnF0wp75Ojh4YxonwHrN/8e7QpjW7n4zeI1hxd12hE222ozt/xuTB3GxsfLNHYD7LlsjDKHQoxy&#10;t3OJvP/Ic48bkp+xwvGNtfXhv1m9Nk62BxI7mk4BY5g3LTbY2mjbAVA0Rrq5QXoumy39Cl1+XIXh&#10;ZqnhVqP/+SOP1As+AjawRewMmdBXo+jZuMQ7jZIa1fIk3KPcdXIY/ik9/h4YgHwInQetefCfT9T0&#10;SpoNwUmxcZiNQZCwbqmlwiPp0i3ndLuojT+eH+wNwlwhpB4osbTlT5w/O5w80p4yqp/R2YEUi4M8&#10;+GMQ4i9XgS1ZuaRRUTOgaHx1dXV4cXOr5krkYYxkrNDnaWtAe8EviifhKM+EQVMGs5sDhX0KIx9t&#10;ZEW22lkHeVd18AwhZ8NRcH73yvLwXce0Fyzx8hjLRP6iR8PQZcAbEB9ELmQSa6VxG1E+aFkKyb8X&#10;nH/iB+pWRYVYSWQ9TbzlBLQIMl7U5s5tPrxNkzFIC1DnIEo7gB/x4dGKsSu4DobnJIbd1BfAo9B5&#10;GGvk4Aoa8nALv+GWqLmjA74u2yiluvbS9K350A+9YU4odUw65EA+jpIJxkUPw0dPHB8e1R4PzVit&#10;Nkh60spFuvK3g9tI/8WlS0WDGnvN47Z3HvqDOtpPC3ik9ZhqkV3NbUX7w7NVo+A6U5bXB2jCygDT&#10;H25eLEM8yLqKHzpGCSc5QL5N53HvdNwx8KfOs4b67cIAmajbOBaUpvz4Wlhg1k0u8a0xoT0O1+0f&#10;eVt9KlwyKM1fe/nl4Zr6mBMHOXGYZ557w5C6xDhElsB1T510iPb6aUN4vPWxxZcE+p9DASNP14yy&#10;6El2FdZQgCzp70VEDsrpaZcJQti3GzAQv283A1HlQ9fIEgFdh8IJC92HTzSu/vA0TGQX2OAeklvi&#10;mnb/EZb+018Lo0/5pit3GWBEfFXH57Wn8UhDJSrEFTryIQzeBfIXzp17S9/7cTe8uL5Zb/x8RnvE&#10;Z+Xebutub3TNRsvYt/PwWfo2Xkw3omHMM+PfPItpZ/7JMwvv6JEPmIVP2M0gZC/5fu35P3HuzHBC&#10;fXHguIxCpt1xbTY/eHRp+Ey9JejA8PPX14Znb9zSwnmozqKjONWZT7FkgeVsMrcY8VDltpZBwrgy&#10;xKIwXS20YYiENPU7+Vzh/cCBg4fruZoek4+Hyu1+v5TLp2QgcqsVt6TxwPWxQ36ur1K0RS0bj8PK&#10;GeGFiDZ1J+LG6O6hYH6LJt63He0EH8v2S2bYeLhNZl6PtwIYsxirvO1xUS7CviYD8f+9er3OSj8w&#10;WOinChjD3Ju0bDb66ZZR6j8ZhT1SezeRN3oOehuFY+p1/eqfj5P+98+fH47L0A8cP2GPYTCi3+Q7&#10;suh+Q8VPfbLhglwVKKVWbtICHPr86jZG4MbwkjbLyzJ+rkgg1g4UBurGLU7IaAWCNQTXdc9tOjnz&#10;DA26pVaejvZ/yYmxh/HnW7I6o1AV5hX0hBOGMm1j58Dwe86dHR6RAWRuU10W4SItRR36scLXwkRT&#10;J8ebNkK4vXgp02/JGLykcR8FkPalN8soVJhV/gleW8xpXBMoRcRYjECfRIG0W8GVjnrV2xnloa1Z&#10;s2lrDMJHtT58t5Sy90s5Y40gG3yrjZo8vmXU7QYvniAL/+aUnNBuB8u5COKTHgpeLs2htCPtIac4&#10;VHrKrFjXCZ9lwOO05jPUVcDXZWhf3NqsuvYykRfXc8oKPaDNocvgUmriGU9EJ0/xaOGes1P+KP42&#10;WIFPQJRXP7hR6slfbuL16zqZvw0Ky52+Tn6Pj/SBXUC6yMCvSK2/Fi4G0seOHx8ekWFoA8ZXtUBc&#10;HLilRNLx3eFfu3K1rkTBs3grNsYovzHSc2WU+qWOxadRgNwkd/vNQXnAfWM/LmO2TroQpzDqCbJG&#10;OnXKtFyAPFk7cFljvLZwFfzQ8AfOnh1Oc4Ww8lt2EAMwLnWtv0ZTPDSAzjwsGUX48JgofQj2lZY6&#10;UNrtatP/5Nq1Gm/IzVxl3WItiGFWfvZs0YwP0tDGGY/UmzagbuXKn7dm+tMVrutkpNXPTrS6VBvo&#10;tzcMx3VER8rukbpRVvWHystdLW5792H3MwEv/OIKGIg/euz48CEpqWnjtD1e5OjXAsIJm+aW0wKc&#10;Pi9I3BQyIeMPQOFFetPNbTR1TXKHeZ6taq/j+9y8DfoLm5vD57Z9wm9Ey/MQDRrff0Y2x4+eOt0C&#10;3lpwZxLvu/is+uYb2iMmTB3TG12zUZIOF/rwWfo2Tkw3Qpjzaa4wro5dGOjz7iXbrnzALLy5vVzN&#10;BX9E7f7p0ydrzw8O/A9/5Uu3ucp17ggqUwXVpOPFBn/v8qom2cHhlAyhlYOHagNioeOlBHmd++pt&#10;XvPuV5bzHADXtCajcLqFlGnBxsLrtR9IaPBy+2gPFiMDJcKtZyV+7Io6MLg/KUPx/OFDw0eWl4bz&#10;Rw4NJ8XrzFG2AKeq1arrOBZXu7XlVLsTtHW7lqOKC6bFzLeRZqHuwRVKzjKjqPgNa5P0bwWQmTOi&#10;PJOydtPfftsLTNTPra4NvyQj4jUtqu9apFtHtAB3YDm1eYootx0gm1aPfmMHcZkruxmD4EOHDw9/&#10;qT3/AlrwDHu19eKGDhIUN3LiQLHJkq9C9UOp/UYLzZijD7mrgNd+v9z6MMpLFLoYfVHQ6qyywmIE&#10;VlwLSzq3SatQc0aUrATa0ANc6+NKYBmBTaHiioA/O+Gz33W1XAd1+5HTp4b310sQAtetR+YXvxEh&#10;8zEKIeOdujo+YQ6HZz7f8g1tSBdFA948iOIX5Z62rfYlrFJMKF6UKbe+Sae/4qIw5L3V3sxJncpg&#10;KJeSnReXtkRu2heD8ITW9A/JSHhSa9KSjMLFcVNjGLl0MKZ9lco0+wLlwrdHeCAfpIpRujB26j7P&#10;REM5Hb/2Tb+EZPziIhPe+hV9SZv86zIC+VZg3XKpPyvz5ldyVKivTrmvLGP4xIc/xiEjGT+gPWJg&#10;2RhkXS7vyAdETsYaeYon/HTQP/QBfWwlu5VJgpKbNmQvNeOUg1Qk4WQez8xyq0/qxy+KZ+qTcQif&#10;SYG1rJ86fXo4qf0nhkvgEek6pB3SRlc1t3/u4uVay6m/y3QZWR9yVQmZytUR9g7B71xjnVpaqgrp&#10;8e264t7gHQdyGa9eURQK3RjXGkJmAfnd1oHHKXkD1hmuon1iaWn40TOnS2bKSd3TV9SHkmucQcl1&#10;W5smrFLKCfusA7XWiUAu2q/oFkdSy+u32/6HL79cJ8qBx4bXKlzGRtYrTsgTNj/RaHh9nNbKMgpV&#10;Ur5hyK2klD+9GEWE/ucgQMwbfwj6j/Kyh9UagNv8XeImg9sRmjr3huFU5o6CdwY1tugnf0SG4aeO&#10;nag3adP2gDaHSr+05NV+IOsCMZmHyJyxBkI5aAoPGGPlFm2q2k40dXG43eo9EYn3LOzSymWt5cUk&#10;z29sDN/clisd+EW5DzGBl0H++ZOnhk8ev7+fruDiw/P1uNvG8GvaIwbNDzAzrqrHjD58NjLoyIY+&#10;fJZeaeLdm09zBVafQhcG9iPbrnzALLy5vVzN/cyx48PvO3d6dmEhOPA3vvSM0pOUqZPJVlv+cO3m&#10;reEfXb4+HNYycPbwkeETYnTpxrYUmzUZhTdlFN7UouZbA9fV2Pxx1p+/95pRePzQkXHjA24tMF0h&#10;5KPMocuvX55HfFx5SX9cq9SKNnMUVBQ2Fr4nZRieO3ywriTyRtRzMtCDbCosSd5kfGyqzS2Ju7ob&#10;B5WO/lgEiyZvGuJqYT5N0VXnvsO3jt4e1iXrZrvteD9gEn99bX34pY314etb/Zmcdxg72koBLYxt&#10;KOMhm3s20wk9AzZqIy4thLKEO+vVsXNRog4O/+vHHq8PhO+Gfhzshl6CbJgAMt7eKEQxyRipNC2M&#10;McazFdyS9y0Z8q+rf6MowZdxC/LykygKefbCZ65ZK6TwFU0YY9tXB/G7HZzfDj9NmEBe2h7lxbde&#10;6VBwDEIem8boqreMKow4DCYUPOT9qJSO75NyaK5RJuaIDPxKXMslAr/npv4Wwp1LS7X8KCNfvX59&#10;+KXrq/VWT8rvv43GbK9bAbVOVnvzV/WaQLu4JMaIx04Ul4D05KNeZWDiERgpyAaQl7sWeJEWH57m&#10;5FCtKeJMGVHWo9jzm/bi4ErhxNvtVWRD6l+HfuBrTPMjIJ85JM0Ec+kYt/x54Qs0MvCpCG5J5nZk&#10;DBbalPrCl5T4AbKEp+fbZHRR76SDdl3dFgTjJy9+twtt1dyiodwvgDS0N2NydgVNlMtxXkBbgvQV&#10;ICYvWTGNm7FhHpwQohzoermLwsexWHSTqe0DHi9OQ2IMwxWtIfRXjVsd8KhoER5brofTqL3E9Deu&#10;XB2e13wnR+Y78JgzD+TxIyOSd0pSKLYVJ1l0ZExYSvupASdV4UE4ddnrSmHdbVAU/UobGYtjLfz5&#10;nMqnpXg+sbyk1Bi9rhsv2ItcyEx9+KuTLLQzPsJbW9dR4QY8ypVT8sMXmRv/6sMms09Y4D9Qn+76&#10;P1x8vfoH2bN35IUvnDKOYUj84lXDHrWuUma5Ngzx54phvXxGdMZ/CbEDCqSiBZc538885pABWAbS&#10;T/sZ5dMXKcvykCJl1s8cuwQV28KB4VGu6kr3/G3Hjw3HD1Oq5XCs+yFi15yoUIe5J0MbFRaPMJET&#10;5V6S22TDD4l/kWZtwA8IqzHVaLv2g7iMj5c0l67euDlcls7zOa1jz928+WDdNfUW4FHpwH/m1Onh&#10;6ZWVFnLvuKT9gKuBPysdcvEiw8ywGntjHt4NDYOObOjjZnm6Pt6T1yy8ebowsB/5EjwzBsEYPmHR&#10;IHxC+/6fOnduZmcs4o5GIa9JX9WK9o8vrw7vP7o0/KtPnB9+8eL14XOr14frGsgxCrmFdG4UskD7&#10;DaTvCaNQxtSZhVe3ZkOg7djErNDTjj6Y2piCH5AxTU6uFp6Q4cftaxxequZIJ5/VwndehuKpI/5Q&#10;P98ZqVtz1cH18ha1N4qDOThPOh5sqU+s4M3B1YDaWFR+3h74VoA5dKN9WHf1xvausuwH3H76jfWN&#10;4ZtaMP+pJng/Od9W7OgqBbQw+jGt2G+gYNo0wbRxgmyYwGOn68lZNSfP//T8ozWpe8yS3gF9FaYN&#10;dXK9aTL37VIP03b51MgLG5ulFH5bC63PIjsdChagvqOCpMOKgesNnauAMQbZGKO87DAG9W+EcBk9&#10;UMysPNn48y2jpvtbRnFzK1SMnLOaVz/+yPnGdbfZ2OQoV4d+arMvFz+xVv6K6sKRC/dbGru/fO3a&#10;8HJuE6V8lRSFb0WugkoeK1yTFFCUC0oRlgvPGkNyiYPOWCN96ue+My+uir5v6ehw5sjR4dH2jKDX&#10;EcbdZBxZsaEnkaON48bPBojdGuNqW7jLW/UOUn/TuLSL5bA8hEU+QudIigmWB/ALD054vaR2xRjk&#10;qgi8kIe01An5aMsqu+VFFtfPIAY/sbQhuQF+8lMmaZ3b7UEf8Af4pazQYDejMPx4EQvwvDN3UtO2&#10;BCEncWZBH+sQE7zQAanhywk99mbzJgLjvrW4fnCRL2HIMxoqCqG87zt9qgxDQBr/iJX269SNEt1W&#10;+m1h35ay9Rsa08zhjPU8kRcjGBmLUhxpKN8jxjSsnFcEZTR6ahkzILzGu1AyyGW8ui9YO1hXLBhr&#10;B22Y+ZA+pbzTquenjh8f3t8UzZTheUU9CLV8jonBLongqQPZ4M888J/CXIEqq9pVmcnvtnZdQ1MP&#10;XP07bfP/7KXLw0+trVVakLbL84WsadSJMnI7KXSFKT71NX+7PsHWDEH8cuefqgAiEKJ+WqGFzi+n&#10;6i2SNki5MVLxLyL1iGFI+dP+JgL2hUaM/j3QiybPZ6SH/g4Zh0+v+PlDUP3SErYuGcPwEjb1GbT9&#10;IOmDhAP3kkG/xc+v50j6kfqJlosfN/WdwpLbfjDNMyNejMUrMhavaJ/9ja3N4dvfgcZirhx+9z6v&#10;HGIIfn5tdfhpvhO4R1vtx+BaGA50XCPmccmzlzEIZrxmZTRPH7aQd1f5+vS9BzTvXMZJNnT9Py99&#10;50PHVyr8TiijMJ+iMEsWAf3JX1ezZAx99ur68OzWzeERGTiX1eDrt2QQyuXD0NdFc/sYZ8Hfq7eP&#10;njwkw65bPabFcG+DkAWJ5xaOHThUt9/yXCavdmdBpa37BdUL6dRR9Jm7k+3b1Cnx4nnGs0cP1stu&#10;lsVgGhhzlzOTu10tpD/rNlLJdET5US7o5/sNbpVj8+Yq4cY9XCW8G5j4z0kZ5BXRv8YZ67sM7vuC&#10;Hc2jgDHMW0j6MhtnkA0b9MtUWmTaLEGry1ilrm4if/IY3/g51wImdKl2RS9+6LaXFiAZj+XqYDxQ&#10;B/qPb/B8S8b4V9TmqyqonsVraaIUMEJBxiL1oa4oInatGNTJDOIUjoKC4pJ0Vlz0I9Rob/REuAz7&#10;Gy0ZuI0uz+Dw4icrUN3to6IJmz9DONTV+t//6CN1pQx+4T4HipWp6iPJiTdKnmlSOVFo0rIp/byU&#10;vS9vb6t8Ym2U0s4nkVkufsYLcWV0QSJLE0ZFFL8qh6MrN4oWKcgbg5es1O3xo0eH8zr4gPlxrdkk&#10;LdmUnys+8KN/6QvLTXnF0P0vRsjD+sDJI2gbIdCWMfI6V5NVnr6tDKg2vvRDmqx/pAXmFSAf8c4H&#10;uOvgtU0+07ExXN6+4fFXR0WXTCmvwhsd/qD2ppbI6/O8DYMYAIE5s86nBPrCtQp/2pUc8B2Nch3m&#10;ZZmQMfPObUCcA5Iuctnwgb+vMrVslc71Zsy3/lCY8zhNyaUfWtFXqBJunsw3+HNnymfOnBllcLKW&#10;uAEfbZSxUX0slzH0JRmG3Art8lt/VBpkI53rHJ5pq3DiauvUawbjAhm5QjfJbXALHmDMxkBkHmD4&#10;gKwfXp9MP3H48PAJrZsfOLYy41f1aH7aPP3nOLe3WfRtbJdwz5GkMJA9456jDHIRXuOpL3KHtgzV&#10;H/r5v154rdaK4qNjMgy9VrDGUTbrGHIs3k5KnakHgCc062ueL+QoI03htBfrryUVyuGnMUt4QWEt&#10;mN6iPMqlPLez+3wRlsX1syxyRdfaAP+xiK6sjtyBiFawh7uu/sDyyvDJY8fryi+h2ceQEaLCdNCH&#10;jsdvGiR9/IA09BsugA4g027UDaQfq25KnOTko+79mJjmkTHxmLt7gU8jMA+4S4fvP7/AXVWi38s4&#10;Kr33j68cG75XxuFxzecePL/5Na1BPy1j8G6PHc2NrsnTh/fjoO/42fjo07e+Nd2IhjkvO+N6t5h2&#10;wZ8Es/COnq2bs/AJvWy/6+TJ4XedOTUc0Zo/L2vmKVDt7kphDiaVMmtW1EKvyXdpi9tIV+uMIGxY&#10;bHjRDLeQrmpw8g0gNt1SNDQ9JqNw/qKZB/Lto1qA+2cJa8EpTAZhaFxqx8LNYv4+GZMryn9SncEi&#10;tixjLIpMlOmg72g2juqcajdSuoO5Qriug7eWXbi5PXzo8KHhw1L8Hj9yeHh0aamdOTMfjLFsxD0w&#10;CpGN54MmxWIuy5sBGzZGIcoHk3Y3Ge4XeiPx89tbw5bG4n3Drk2iwC4820ttlC18Gh9GX/9sjMC9&#10;5N84HTGhBf3VJ56okwGAIIrbJfUORNxO7FIwxnD1PTQHigvPPXBLKEa3Da5JAYnxgSIwba3QloS6&#10;0QNl6CkIZYA7B8awcj2+o6jMnnUB5TS6kHIIE13/VlByyyiGl98oypV4P5fDFTLOrNv4agahDkUP&#10;P3H+3HDqiG+CSj2mEk1JXMslghB+aR82cvzQFV5+r2+kfX5tffhvr12tZ4W4gjUqdiomRipjBTkp&#10;m74ohROfRRl5wr8MN2h5sv1HuQRnNSYe0xpQh9aAkzICJz4Qzh+ltOYnPHXA01ei1IPyZCzUycCS&#10;c2q3+PVfaYz0fOMFz/I5xi6pOZyyfMXAYZ4vrJ/AfIjH5S6D59b4VphfGMNYLCNVCcjnK1OAUlwa&#10;Mhaf8rmtAHWGpBzq3gN+UdhczyIrf8yFKHAgfBaVPPw1xkoGzxkoX3USb/kgK5vc1J2wXrHnUxJ1&#10;BUs0ckcS+MAj/ZKrhYBkkcNjtDcKY5CYH23J83UnpXD90NkzNfZIRokuySBv6ul4h8GbFucxhi9d&#10;u671YrOtCdP6kD5yv5KH3G5nqB6kIW2rygzeT230Mo6RPeMsBk6/6p9U4g8vLQ/fJSWSO2wsteUO&#10;IOFAWLVzmyeE03YSfZSFetLWhJWMrV5VPwIrjcP78eD1weOmjqI99yqVfiibOE7g/l9ee234qvZL&#10;4uBHGfQtNah9WqF1K2nz16Gw3YwyMN6VUa7XXejp6mGrMQX6p4HS44duEElbRK5y66AdTPdwn7T6&#10;iaKPa/0J77HIRf8d0IkzeuQ8pTXwJ2U4fPLEsdojs44hIwSuguQ6HCz2XcLj7oZexOpdBRBWR+tX&#10;xiZwmOu9V1pA+wQdOaPvhhuah7zY5ip37/F93xiMnGho8rwX8IPLK8Pv1Lxe1oD7Gb5/zd1j+8Be&#10;hlAfPuv3rs368Fn6rg/35tNcwSus0IWB/ci2Kx8wC58Q2Q4ePDT8Oek6Tx9v3x/sefaZhapyCzrw&#10;17+IUYifKYPrxc5KCpvOgeHC1o3hp2QUsggx2XnRDIvL6u2bddYQIxH1vxQPcbBRuPMD9tw7nQc9&#10;HxQsa5FB2QwmKkZhFBraxu0Gfb5uOT08nJJBeFKDmDP4eY4vPJzWG4ZdNY9IOt485VEA8YSRiufz&#10;VtWGvPr4G9sbbYF2Gz8pWb/n6OHhvBRDrhLwAf6dkLKMLKVQIJOvCEzL4huHN2wbhOvqays0bx94&#10;xf+rGqsXZCBy28WbWhR3NIcCurC01zQevFkuIkpp9W1RnTwjuYuMXdCnl1aGP/fIzquEe2FRjFHW&#10;FoFTh35wv72xWW+C/RcYggrILUt5hoUw/NlIi9ZBnaKQMfdr85fchI1KiQ7SRSnBnX/PCojQvzES&#10;AuXFL7rksIGF61tGOYOOy2cnGq24/pZRFChcRQ8/dOrU8L5jLJLTiKcEaM8wK3fVX/ISRij1o27l&#10;b/HZ0D0/h+HnLl4ZfnljTWVNowJjlfbiuUbkznOEyGOjxnKkbaMwcPQKMO1E/jOH/Ewgb03kEzhc&#10;8am6tfz9+lSy6i+yMx9rjRZtl1jy6RceoqIAl9GhAxf+jJ3+dnPn0l+tf7j4HNY4lruIhFLGBHK6&#10;3ZHj2zIEn11fq7fWUiJl1y2TSsNb0vDTp+FGTfkNaCc+m8R8TL1pP+oMqD/Z2TzHdpNL+dSZkHCk&#10;rPQzgHR9TYPiSz65fKQdmcnrtrMLkB8q+fr1AjngQxDyMW/48xyRXIpxf4TvfFwDj1lyuc4VVq7H&#10;QvGSH95cccD4PKNx9INnThcf4FxAOZrHY918CYMiNX5K5+Tfs2trw7MbG+VPndmXctV3mk9Nzspr&#10;l3CK73crS+NxD1J+9WWjMW7QQ85oP2NOPLW0NDy1zO31SNGXMAch5uCyaZei69AfVzFLb7EU1Ic+&#10;9dhw/dzupHMq6KB44Io5Y4fxgvwZiwA/dUt/cXfB/+3C68NX1JYGoV47fIeG1w+fqPMYh0aOiqs8&#10;E+DNeks5NgYpU+WIrnWZePmrdIoqjMQuUIH6T01pD2RAvtoPaIgG/H2/QXPQ7y4ThOjK7Mg7YipK&#10;kGf0Hxh+h8bADx07Nnx4ZXqLMv3mWANvxlo/f7IGFt3c3RAxcem/kdaf+9sBCSNJ39f4cQEueQKn&#10;MLrgN4VLMhh5xIuTN+Dr2zeG69LdHySj8cdl9P+A+pWXogFOpDyzvj78+vqmdL3d7xrbj8G1o587&#10;Pn3cLE/rR9ONEGa8ZuHN04WB/ci3Kx8wC58Q2XjM6N947JG6CLQDC21Vvp7fX//iN+SlOCZEY1+T&#10;g8Vcv6KfW98afuoqbyJ1vI1ArgjZIGTR88ZrmquETA1/p7CmSP1evvHgXeo+cxjVcoKbOAYh9aJN&#10;fDDxfV1lGD6ofBiCZ7Uw4fKWH2LcppUEqlqKHmFhIJj2gy8xbjl51LaEE8bVwjUl5lnO529uVfuT&#10;xoah2xlwhYaXtvAtmE8fXRo+oEFyXoYig4Ry64qhZIthiJv+vVdQMrfLROF4JwzCvdAbiiyGL9zc&#10;vvsbTnc0w9hhI2jDYJdpV0hf9At9Txp3ijP+9ImT9ZbM/aAX3bR/UWQSh3v5xvbw1dW14ec21kux&#10;QrGoM9EanBxRNLLxZ9PPZgpqo1febPox/AiDJ/UnrOIUnjAruoL8JUzVu34axsAG+evfMsbY89VB&#10;G4SYef0tozyvRxoO7nCQM3yXNpXvPXXC/NqvS2m/csY+E02/EUN9mJ/lb3UgPme9uTL+9y9clEK3&#10;XYoa5ZMmChz+GK+RnTnHfDOHSRYO8p46dNgvn5J7TnN4RTQf1gfUBeBjfaZv4dCCRyA3f7VOiWZ+&#10;QjM3XQ+XSk54pp9R6FGk6hBzl8PLTeAKLPVkEBLS/kaFGjhDso3ZE17p1AZyUIqfK8NifdhUYyOT&#10;x6wNtbqVlTAFchV4kgX5fIWOPnJbeIxFTq4yxZCg3jeUx3uUQWn0ByHUnTqZ7xzT2DAv/L2CQBtz&#10;BwZADLeh+5kQHqWYgAzlVCy5mBPQyFsvmxHNegrgAT/GE/RhZaiPxqvC5AHUn1pUf8slK9K14HqD&#10;Jyft4E8bZ3zwnTBeS76isVZpC86fsR4+qXsPymccbqoPn6nvbm52bUUcspHKOalnwkFo2oN8fbuH&#10;D3l9tdB1eJxnZLWvsach/06pLBehuPCnHIBThwLS5p7fDjOcm3oB9yN8GBcem4y5jFNgh1+vEaDa&#10;WCzpj8xB4iiv6CrXabjyasMQk8184O8+Z90zvR/DkHpRJm4ZgRyhO5eTJ2PDKP3eQJ7eMRHZ6Lus&#10;H+Zjt+opClgmyi6vYkWMRY6B+0eTpSNEWrJzmoc/sbxcn9nh9tL0HXGVWj8VthCe/o4/IHwaGwa+&#10;Olo4dcv8qP4X4TTuX/e748PK8QZt5dRzLPrvN9CRrvEMo/Q2rjQCTqqDd9pwxBj88VMn6/t5d8JL&#10;G5tl9OblMrOltmvBPrzv30JXz1nf93la/5luhDDjNQtvni4M7Ee+XfmAWfiEyPZHTp0afujsHp/4&#10;WOjL8s2DbBSy9DRvHfzWlUMR+P7+xavDlzZZQowa3ErBwlKLXaPJ5auENgb9PCFhnNF7lz9PKANr&#10;OKBlrX+hjBSRO986auWPGKbSuPnreFqbFsYgzxPyLCF02jN83NK0mtsIsFEQWjeSVPviEOZUtPJ1&#10;bb6rUkSf0+Zx5daNtmGl/SfsZoTzdqcfkYH4hOT72LGV4RQvwkHhgocE9Ea3fyAVMkfxWtOEZNN+&#10;N4MFnltPr6gdX5Ox+OqNW8PLGpt1+84O2VtrzBrl7m1Eb+S30JELnh3eRfwH5x8Znmjf0bsb+k2t&#10;/0Vxwf26FO/Prq8Pv6lFvwxAhc3conEVIKRUb/Y9mPNto28uJyhwJ8VDh9IR339zsJYu/Rsj0UA5&#10;CWtlqmxmJTJZMbKR1d8ymiuFyI5BGKMmCtzTUhA+1QzrtJHE5LfNsSpmtmnXjOvcKNHM/Wz+GIT/&#10;8PWLw9c0F+GDHCWrDoxAjIwytpufsoknnBNFvEn2jOYkdTonBReZT9RzgFPZlsW0Jff483yNz4ZR&#10;pWv5gJ8hhJeNhTIIFV68SSgo26ytfLJoOuDeXyUEXomm9goNLI3d8bccK7mGU72qzZwzvjy/CpzP&#10;v9THqzF3NyCLDVPCGQvUwfV3GiQpo07hrnNF1Jik3rcUYGknKSjR7eg+xe0xjZXGDIi+SXgLSzmU&#10;GaOwzKs2FpAZLvDGjQTEpTic8OGumzKAdLCW0mpTP2gOiE7fwBOXrB6T1Ju9qULEaRRT7dBO3srP&#10;mXbS0DbEM/5+RIqEla8YxuHptjU98XOM/sY6mGYc8J3IZ9Wvl6RUOpXzApepUOQOTx2MP/LDjlbM&#10;Ssz3fnn5GsbfWa6Ol4xuH3LHjVw9Ihv8+mhoyk79SUYYvMa667Ask1zuS7c7Y89zZorvQX54Z47Q&#10;3jUP5SuZdUD3aXhJ3D+8dHn4WZ6ZL45uPcA6UmuLCmOd4wqijTKPJe7sAP1MpS5ej93vvUEYtwxD&#10;So97R6hAi1NA17H+Ydk4AG1DHQPamYM+9UkLSmoJFsvtyLuik2X0lONWo30+KB3ux7T+/7YTx2t8&#10;9/0JoJGfHAmvA0/DRM2BqPQfVNHlN13jV0TR/IjKeCOFXR/A4zgYW2cEfN8pMFb4rAaw8Whd/hvb&#10;N4YrTWd65j4akJ9ZWh7+2BmtR9of7xkS4WWtPzwG81npOXwGpNabTrQd/dnk7sNn6RUf79ygW+A1&#10;K6N5FtPP/JNnFt7RIx8wC5+AfAdku/xp6TgfP8mJ793QF9B886BCu1JIXIrA9YQi7EtrG8PfvbJa&#10;kzxisIAxDFhwssiROgYhtK8SJvxdfuvojTWtjNdNH3vMrkAjn+6MxCy2k0HotuLobx3lOcL3afPi&#10;5Re8+Yw3j/K8H38oLfzVItQWHQZstWdryywYTEQGBO2MHwr/+s1bwzVt6i/KkH1Vhk2Mb1KAtPJ+&#10;2vxDMg5/dHmllGYuzTMJveF5DOwGSvEmJonksaJxq+TiiuGDgn7RB/YdqBdagAtaTLji+m0tfHzg&#10;m+do+7O4uKZMG+6DOBN2BOwatBv+9IkTww+f2v1KYRSr+QaWmhg3b98cvnB9dfjnUtJekdKBodcb&#10;f3WIps97g3C+yTvQY7Rt8JKf1mDMloKhg96PMWijMQpIq67STGg0Duy5mjBbGfHzb8OqNwhzhZA5&#10;hrzcnkkYxhdKMvMsmz8vm/juWijl4VfOJIZlBh7TxNmlfmMY6USj0AAcDMKfwiDUOIlilFtuH9Gc&#10;f0prAGGPy9jjKh8PyjO/eOvjsYVbuxvbKjvKAWXKO9Jg6lv6y6u2lVKHg5K58tkIiNwYGoQlHpCN&#10;/Ch3rPG0m18uo7BySWMXpK3CHzbmZbn72+74tc/9QDpcPpXwwsbG8PXV9WFN45E0UcSRAyp9l1tt&#10;yxBSG9aYJKJc9xF+cpHPXBjzHPZR37Hu8hdvuS7J9Y6A1ZbyBplfAbxyUgCQdxoT9IfbjU0aFzBm&#10;oZATeQl2DO1uhA/tEMMNtrQVt6Q6v/sHPuYpVx3j3nH9cSkDHvZXtareZZQoFN7cPpoTBsRnD+dt&#10;fx/RMfXzxKfqLs8Uklro0I9dy4oPl2/Uvri+OTzHSzIwRBVGeZSL1CkHPKq9aEkNcfbI4bpqydVx&#10;bpEGKREgB3AbIRO/U5/YR+n4W/82OMQuySt/i6gwHe7PcMGTeeC81JGTqMTCm/GU9XGxrJSB67Z3&#10;G+ISX31eYfYD3F+9enX4z65dc0DjSXmsdcjitc7jZ3ENZw6Zi+G1WmUrzGtzv0YvPNdd2erHgGzl&#10;T2gBo+P26Y1DEJfyg5IFty8T7FVuF3RXjHKOhEi3UWT71JGl4YePLQ8fP3bcOpnik5ourH7mT/QY&#10;3vxBRxYiopqS3/LX0fq06inCYfhbmgrTX+JIy0+j7YYy+rXo3YyL2hP5TBDojUjw6wsvx3mm8/Ni&#10;mf/BmbP7Pgm+A3s0D19LuH7j5vBt6Xav3EB3vjF8k3K79uz7tVdD3rBBuJh2wd8nmMU12mtPh847&#10;js0mG88P/nuPPTKcPbpbuy3wESpkZ3DhwN/40tc1ziiiF8H+r8kg/H9cvt4WOk/8WkBbylrcWogN&#10;QlMYKP2zhCw8q9oc3rXgKuHmZbWsKrr8aAsUqY1p5/OENga9qLmdeoOQBfm4OuhJFEApMXzK4rg2&#10;NzZzFEYWJytgzgFoKYwqNgoWbisFtVxUOfQMCwkDGGpdDX9NxuCrUqi+fWOr2nsyDNNHMgoVv68X&#10;+0i24wcP19tNH5O8n9SE5HZTXlxxRsprvyBKhCqFMrKZ8fZZbmt1zIMBNoNFTNsD9IR+ow+40siz&#10;tYCHvHlxA7ikxe8F9Q0gFuOdK7oz3GMzsVD+lcce0/iZC3KnOvDLZ0EwBv/+2mp9xLgMJsVEgYgy&#10;4atbKBmua22iOhZBrThQKECUikVj0Gn2YQyCPhihR8hTfgwCy2tD0AoRn5yAzq2j3KLJmXPaBAOC&#10;2YUB9ikZg4+35xDmBbjgGrUiPdugGdP249a8I53CmYv4mJ9XtOmtaZOhv5+sDYw5fbte+GQl0aWN&#10;ymKFzZWNAJ6jDK2MlG+pJpCXPjZ/80sZoJRLHdTLCqgNol757AEf8tvYQHnCZZ2ayiDcI72Ts+i4&#10;hBnk6YGXPiEtt4hyyzK3F9KGgPZlfWP18v5yu93uS8kYQR6z3D7q5wmt5KU8ZHNKywWicKbPyq0S&#10;HI6b1Zc85C/DS+m4PXVa8SfAh/W1NwhTHvkzTqZVnXmrHEo7vjq/fhvdklG31AYZucoHL+ZPhWkQ&#10;cLsr8xSU0a6jxrjCyjjUAZzFUo3ta6fAXPQbwuVqXSIN7ZG0qRf7Hh+RfmJlqcLS97QjSUjllNTG&#10;VMYgbQGJi3zhiYxcFb6seUNKQrn1E3AFsPZDs6h4p4GL86c8QA1rbuigrTymMbhx06POU7yKb8/N&#10;sGher4jAG142ksEkCWMNUC/6Ga/niWnKgUrfArjAMjJnX59ou/irfSsXYdq/t7eGv3Xx4nCRk7uU&#10;0PgzFhhLu91Oilz9PsH48rhyPT22xF80Y6z/VAX9XBLov/3sBMEj+0aMjufO2E7QJkdUWwuUlXk6&#10;1nqx3I7cN6aqC/KU3/0T2Rh1tNFPLC0PH11ZGT64stweq3GRXlOA8jXafrld2wJ8vZhqUvkdwi/j&#10;H7fmUMWJ1g/94HjC9NfiOECN70Y7RaNI+B4Fd8D94ytX6wWKPegbbhdfBOvHONb3aJZ+xmcdG6Eo&#10;1r4LPHOpsl9retrntE4FvMgwHHrDbTYKZuHN04WBmdFXcMAsvKPnK5XQvH25MQhPyBD8i488MpzY&#10;9R0iC3yECtkZ3KC17m986WuKlgjajFj6gp+/cn34h6u+YkL8zskdrlpwdDg+3yZkAroL+L2MQfhu&#10;H8y3GBBaNrorg/t7njC3jjqW5zy4MvjE4SPDWbnQpw/zpk8MQ7ssP2wcVgjclkx2rkoxSDmykE+3&#10;kWbhuFXGyJUbt2QU3uiMQmSY2hxgkNxUmn1DE+zAgUN1lQPFG+XjtOT9hCYfD/E/IZe3NtaGplLq&#10;LaN4kPEBweKiHji0/53Qb/K7oZqgw9xr32ILcQ88QBz6Ne4iCOeFG0fVD09r8+rR18XU9Pvr164O&#10;P7V6XcaglQU2wpxdpj7ZGOtQGKPeY9Lo53s2cisSHl+M1VwNHJWM8lv5mJQMoN8i7BsRLwJD4xZE&#10;lCxWdlB+YvTZnb73mZfLMFNt0ByoExq8QOMRLZY8I4EirGSz0rNZc9QG3OR+cXOrlLQ6FIt74eat&#10;MvTr9lilZS7+W+fPD48dXar+Ac3xPFQg/lKSROCSrsJaBn4jj4oQzXy3Gz/x0CDlZA0KX49Nc3N6&#10;ZLaMpQhC62BN4S9jlRzwjEEIHxuGPghPWSILbjOXNZfVaMkqPeGh+ZwEty3zKvXd0jgnaxjrqm8B&#10;BYxNy+UrhHxCBH8UcrLjug1cTxAjh/7kllHAOor8gHJalkoDb5cttzGj7ozfuPAhKmXgUH9Q41y8&#10;6VvGrDd0jd3GK/WJ7GnFjJMgcnM7H3SVrTGHoRhjFR4YhNUmoqu/ZlwYt+RL39hPCk4O1N7SjnrZ&#10;jA6XunNswPdRrfl5oyO3cZLkopQonwQEzuS66E/54MlJS+R1ubfr5Akpaaf3aX5y8oSrARiDaQ/K&#10;UHTxKH/9Rr6JTj9SR2Z21ZW/cm1UU3al0ZHxwlVsP/NaUVVWeLoP8YX/gbE/kh4uSFt1VZj7gzDG&#10;qctIHGjO2K6Wd5o7/fz0fu+y07IVrv7/9WvXh//i+lWFiGMxzYky91FvGCITbsYE8gSUVyftKFP+&#10;WrvlZ83mWo3XcYSo5MJImAyrng7R+SGRASBP9hLGYQ/KA6XbQIzFjcSMvCfskM9uZEOu3qj+3ctL&#10;9cH0Dywv1zpDctJQG2jygdHt2nUOj7Fy61eH2hc3YwwknDZJPHEt2umbZwoLZXicvjfwzfWN4W9f&#10;vkSlWsj+MTe4vA4/LT11pyE24X1a0x45RA8voC+/I+nRV6UHvITh2IVz4eej0jXAa9LJX7opnVz7&#10;XPYdsChfsC+DcBY+oTcI/9Jjj5bhvBN9AUaF7AwWpsADf/2LGIVF1vGqNvD//PLV4WWtHJnELHpz&#10;kTyRYeQJb3o344RXs9++F8PkXYTeKJyaPEYhLuiNQhYZ39b2fhmFXHnjg/V8YxClvg6FlYFI1raw&#10;MLlZmFFeMfig61X+1fHePLyglK+uzF3VAOUK1OsyZqd2dz9Yrjf5HGfJpmO2+Hnz/v4jS8P3LB0p&#10;5ZtnPB4k9LUJvMBPMbulAYvh0zQyFv1g5zOKxm5p7wWRZdqcvBlz6+t/evny8LLGiJVdNj02Qo1N&#10;pfAm2Pw6SqmQv+mvsw0cOmuAFZdJiWD+5412nE5BmehfLuP6jYQwEka8Eb8gT/ldl1wVRO7eIORZ&#10;QhuFk0GI8oPyTT5oZIcG8hYkXoF6QDKfmB0ofzUHRVMHzp4TBp0w6osyRf15w92Pn+PD96x5XsJp&#10;P4qZDIBJFlyCTc3lqRleLm2JbyFMv157UDzNo8pVO4QvGHmJ5rZA+oMwP5uG7I4D9FmMV7fbokE4&#10;lx8+AA7krXLK9ZFNzKuD24S17AVt9F+TMcj3Sq2si18dtKfr4Rz8AtYx1xYedZVQ5ZdxiF+CkZIw&#10;XOSkT5Lb67D7Lgo3klF3xuxhjAKlhpdYjCi/XGIpy7WxXJhBmQPwm0Bq+kcUZcllLiEzgCOGXOZg&#10;+bsyTdLecMGwMUd8zB/qUHVh/6x0zkN/pE1q/iqQNiMV5Vuptzykp/8NtwftQHvkVk5o2sopnKd3&#10;xzRykYkD+SgPuG28hmStQb5xHnA02uXYaMuqeEZ7I2/Kq0cXZHQC94ZcO6MsgcVFbsuGl1/85itf&#10;GX+4FVAymQvc7Tpn8pgvPEhHvfA75QTWW/zUFdCntHvmS43NFkcItPlYlowXXNqDtqBfxrpwKC5j&#10;DQd2l7a3hv/mypXhc7nVToz3Wt8Jt+HjMZL+Rcas3YB+ZA1nTSMNlwAot8YQKKfRABJhEgRdaETn&#10;h6Tvkc8zeg7qnzpWm4TpWNxIzMh7wigP6Dxqh8hHO2Ec0o9pv98lw/DDOj4oI7H2FIWRNv0JmlNh&#10;OzHWZnJFEOp+d37ixvHb4u368Fic/AZpet+Dj1+5enX4u9fb41v3iP0YXLMe6toO9HGzPK1fTDdC&#10;mPNqrjDuGl0Y2I98u/IBs/AJvUH475VBOJPqzlio/24YjUKMwV+6vjr82tZ2TVafW09hbDYTWHQM&#10;skZp2WkQ5g2YDyrubhS6jXL7aDYHaF40w0tm+EYhRiG3lHJ2F8MQo3BJ4ZyBZYG+vs3bOvnMh68U&#10;8rB5GYWKK2VVzcxg8QKixVvxF2/eHL4lo/CyDG5k658rdA+8fS/3+YgG52d0vH9pud1K9+7FbtNn&#10;v0bhbqjJM4P7bDcQCu/dY/eHRdl4KyTguUFeUPBzMgrZqKwUzM+GllvhVhYIYy5nTcm8Zq5nQyq6&#10;XCvWViqsUNRZ56Lt+qPIYCSEkTB6byvXkKf+HYic9SIZ+aH3YxCWcl88+jXKSLHITt2YR66n5xXG&#10;H/XgyipzEENwfH17y0x9wb955uzw5AqSUabKS5nleg3AH5d4YJ9B+eWWLJaDtcB+Qqw841YZOuAH&#10;3F8OD3oeyG8lc6of8T3Iy1Ux1izcGGCl1MK7lYFDXjhENrvtwCOQHorvo35t9frwwuZmtZ2NMOcD&#10;+FnLIjt++sRhlKZ4rWXIxRhN39LnzFPKcTqDvOFFPeNSb1a+fv1UdoXDz1IQigQ2GAyHJ8ZxtCP5&#10;KatHhSshZSSOtZ205GA82EhwG0ylGB4vlGPAD9r959D0HVy5PTknA1AEKCtlGPSNOfbzFw4e8423&#10;3C31k+ftVFbasq8nMWlX9iT4jCdKRMOf+WlDhDWFNvHtrUHVXX7aCU49T3wYrvQr9Xm/DESu8PNJ&#10;JW5jBR2rgrO6fM8ZzxX4x6AZ2XcIn4yXHtR5bLPGn1GS8W3JzYBfxiVtD4pubh2iU1bGE4AH7OCU&#10;uVptCI3b4h03ydOcAif9/uPLl4fXtf/DGv61riuO9kcO5krJU2H0zSQDSBt5Dcf1+ke5MQzdnqQC&#10;vQQCXlgmeGTfldNI5Et7p716uK0pD3bNU06YNyx47wmzckfB6geHNkLG7JXMsLTpb5dx+PTyyvAB&#10;rfesk9W3/FX+cOt/gYWNyKMrgjpWXYs2oDMWCMs8AbgJB3bpm4RMcQ8i/sGlS8PPre/ve4M9ZkZV&#10;YQro46Y+Ebo268Nn6bu2Xyxjzqu5gtd7YTH9zD95ZuEdPfIBs/AJb7lBqDQH/me/9oXbvyJj8De3&#10;87BnjJ1MWG/au8GTPcYgiV0o6R90g5BZzzfBgixsaZ8YhRiEhLGQTEbhweGpw0eGczL8Tsow5O2C&#10;XGY+cuBQfSOQDfN8bX7LZQC+vrVVZwI5e8uVQgxErgZmw2bRZsCwcNCua9oQuAL79e3NuqUN2XZ7&#10;2cw79cbXGIncJvRuMxJ3m0IOm2JsJO6NfkE2poVkL9wt/m5AInj0knlz4ur+5vB/vHRR/e34Xkno&#10;XeZp3o7p8WosritWUDyGGIOMP4+9KBI2qKxU9sagMGubRvdBi6iymwCSE5mQnw3aBqDl5xlCjMBF&#10;gxCFuBRv0cy9cmGlI6D42og59ENdShGTS338AWzfToeyi2FI3XKFEKTeJyTH/+SJxxXCXHc7lls0&#10;iN+yuI8qYoTY8lucOUoJ1GHaYWTBBePVJ7nwC2+bNs5b9ZPLmk3dqv+aH1gJd/oorlx58xXCvh0t&#10;P+OqFasc+mO903pCOYRMcloSrgo+o4PnMhhrhIrFOBycdgJxAWnw0/esqfQ30cgGjVtGvw6AbKSN&#10;Ep35mnbIW0ZpAyvcaqlKQh1c/4x90lOG69WPHVqKNdVpAuiEwRuacgL4ImvRcsdx0JWZtsiYgVfa&#10;c+w7AgTfdEk6+sxGKrx4IQth7CX6L36BeZHP9YJOmJ8v5TlwxoZPQkZ+55iAPwqq2xJDcqjnkwE0&#10;oF7UBeSq/qwNigLI40zwKldhNW5Fp33ISbvx6MWT2kPOay85d/Sw6pwUriMnD3DHfocW/yZeKwl+&#10;UJaHX0SbQgzyEEZtoZHH67zHQXiCtDf9wNx0D1PXhT7nz1HlL/76gV9kzRwljr4gvq8PacH06/b6&#10;hhTpfyK97Tnt7/DOmu+TKe4HXNre+hmY5g2gDPqQusYwnNxWtpMKjcChwDG8gbARzTM6JiLLIibD&#10;MLUVilgoZLHMe8UeMiJfZBtPnsqlrdKG7DefOHJk+PjKseFx6TSnjvAW04ll+tncJkRkjyX7pzD3&#10;ASHQGXOVRj/l6sg4gAbmZV/CgkX/uxn//PKV4R+trTXf/rEfY6vvg0K1mdHHzfK0tjfdiIYZv1k5&#10;8iymXfDvJeMOPsEsfELkOyp74t9/4rHdbxnt+Qdd3fcCvINDv/Cn/sxfvdwK40AIBCxXPyz2mciO&#10;s5JSC40On3WdGDLIMUb4Vt2DjuVuE6LehlunPwjzwqLf2hC8oKwoP0pszurSiWwa3O5z6sjR4fvP&#10;Lg/bajBeWrEuQ49e8JncHO4TXEqBxmhkQ78qo/BCvUTGEtAXk4xOi0KBgfl245Lq8mUZuv9SG9fP&#10;XLs+fHNza7h946aM3qGuju62Mbxd2Ktoh++MjcKZRX2OaRG5E/aT5m5Aikhn2mONZ7X+5uVL2lA8&#10;5pib3th0jO604ZUiIxdkSUE+qsnmw6xlVDF26g2FclEkOWXEs042EmVIVbzTy/GvCaERo38PlBiW&#10;BQGgeItozRkdfFrCzw8eLBp39yuEpqk/PDgAxWfuWPFyf+VKDLLzgiCMaV62sC56FVpzhrpRR+qa&#10;NoHTp6Wgfvz4sZpvKTdzjxpUuMLwE4K/h4oY5QiNLPi9+RvJhsvFn5SFHzfpJiWiGRM6ypUffhgA&#10;Tluc9GuZMAhRIMVqfNsotI0O1wWQG4PQXOz6m3N8l+7W8A2NP96U+OzmZj1HViUoOu0O4gb4S+by&#10;ya8A6kfeKNnUkb5l/CJbnaUnjsTkqaMSVzuCWunkwXjPFbEK0kEfUoZzC8WH2phTgkhLeVXPinEc&#10;dOQt5b3RLiM+p0X2uOYH73AyoCuXCPoJRN5pHLgc8gfFRwcy0h71sfyecQPGdXiYn3nRQxkfNaaV&#10;P+UGu7CrvKOxoqNOPrRwQBj5kKXGqQ7eRO6xG44TZ/K57T0PAWGpKzwwUPie6otbm8Ozaxt14mFV&#10;+wh7Jc9rsqcC8+LXdZ5KMcZbSVt5SaEiRky0CP2TKpAYdu20tPyEF/zjq0hTLV1fDqg0LSzjInlr&#10;ajWYp+MNpyTPWSmGP3Li+PD9Wo/4PiTPPLs/zceZzA/eNXfkpg4Amn6jFSkHv+Vw3xaFp8cikx6z&#10;tM0zhk2RKYejxjCBwl5sR8z4vwnsJpNIn+Sf5LhZsnl+cLzOiXitc5/XOHxBus21be7S0j4lnSbj&#10;Nn2e3xxEOC6xggjTJqCZzwkKFnmOjPpEDTtD3p14STrh/1P7xr1ibnBNnj58RxtkAgt93CyP0sS7&#10;yGvMMwv3atKHgbl8YAqYxTV65BN0aeayWj5sh3/nsUfqTeY70PMPurrvhd4grHX83/+V32DJHFa1&#10;wees5KZiXuWByhEzsQt8/6MHzMC+33j5AOCN3z5q5fX9R5aGU1r1+CxFbiHlSiG3kZ48fKS+EYjx&#10;x1XCdW12m7d5KQbK9s16gQv9gbLH5sjgQVld18J0nVu0bmzWtwppeWR7J28fvVec04D+UW1mjx85&#10;Mrxvabnezvp2YVxPd4Gj7pCg2nf3ubeIfczFfWFR3qgI/H722rXhK1vbpTxjELHBLl4ZxCV8TYPi&#10;WY2FGqMKA9MpD4NZi0IdhZFxx1jCMOqvDrIyRCms1hjr2lW6I3fAVRAa0eTnrCwGX24Z9RtGe9qG&#10;LVcifEZeBo38KEkg9UHm1NEyKqzVycaS5pJo6lIGYbmuF3MmVw5db/gyt1zGjy4dHf7QeZ4ndBkx&#10;AHySzL0TF0yUm4SlXUXZlb/kgoDmR3RjOYJ6xoCLHHleijzhARvWD95YSfhoCDee5C1eddjoMj29&#10;wAUX0KbkI7+NFruQL29sDM9JMfpGtwfQbxig1S8tjP6gzXFpx36WE0ZRxVqgXNoqRiFjGF65DZHP&#10;Ubi98TmspGsMqp/lof41bnWENyc1YJNcliN1lcydZKRzG7sNkRM+0JTFeg34Zb31HkD7U+92FbLJ&#10;zLZd44Mw0bQ15cJj7EcdGaO3tZ7z/UM+Q5Ew+pAc3DaKlGmffJ6DE42UQzHIBD/6iTLwp8/Sj4xr&#10;XF4XT5q4j2otTpnwBZXfpMeVApDh1GF/eAo+gL46fcSnmhg3llM11BiFP0YcCC9Q/aP8sOCqIXWi&#10;DvCET+ZVaPY/vk/I934B+ajTacnNHglv3gbsN762eP24v9w3lOI+YD+d+AfmOeVDFsoY+ZGogXx1&#10;6CfzfZpfdgmNSzxp4QVwaAOPK7WtQiiPNq5wHaQpf6VJTchr+eMHPLf7xeurw09vrNeVXNZQyl68&#10;4lXrVOUwX8A6Z9drIG5ePFNlU1JLU8RI74IINIMCx3C3BYgcATWcse7L7HGn8u8FnUxzh/HiNuuf&#10;Nzwt4ns03rIWT+4wPHF0qdI9KX3m9BFiGqciPIaCkNX+zYND/6cNSA9ld4qvsIrn1+EOnUBUP9be&#10;jfirr75St7DvF/s1ttzuDV0D9OGLvO5kEI6YhTfPDj6NKEyeWXhHj3yCWVxzO9nYp//txx4dzi2h&#10;1S0giVqdFzjvja6NQh0Y/vHPTKEqFMOFRb7H4uQN+i59kF8osxfezDOFHI/I6Hscg1AbGa/HP6UN&#10;i1tguPqRdIANl8WgrlBocfdb4Xz7aN1OpB5ik9iQscjZ+EvNKPTm3b/xla70RgPerUbhItjIv1tt&#10;/UkMxaNHtMC+dbecLgztXZEktGZP3w3d/LovWJQ12ym/9Ua61es1Buj7MgJ12CC0IeWNLUrBNN48&#10;bowogowZG0K+RQw/LvEYhCgKRbewapFZfZtnFrYLLILQiFG+6ZZRaIzB3W4ZtbHLPKMeuGkVI/M0&#10;9YrCyPzCOLDR4CuEpOHqYAxCvpmHW8qZ0jO/qbfb0grlj2hs/gEZhS5biQXCkQJ/3DkIyGZuKhs8&#10;cxvUnBWNnLV+KAtR5q3yq57m49926KfWD7lWLM3TfO0HyV93eYh5XWEV7Sut0PbD29D6prz+426G&#10;G8Pz6+vDl9bWh+sK7w1l8mGoF91xoE793kE/p19AxmHlKDk8DpCzxquOuj2y/E6TEwCkza2W0ONH&#10;+lt4tYNoQNsgY6UTDQvKJkzJ5LJyUifzNqg15TWfEvqPrZy4wO2UupKcNkVOzCSeA4TvdEWPH3EQ&#10;C/oWP/ICt7f7kzB45JZdDNfIQpvQNpRDf+btrAX5zY760w7sU+Fv3vh4e6jngmUnrB8rjSz+fCuw&#10;2lNh3LbKNzdrT1I8/ZJvCQLmJgaib2ul5/iTWPx0QJZqB8W6bQ1THguBx67Dez6uz63haj2T75y0&#10;G/JQP9qHPJlTccMjrOKSnwPABzptYnmn+IC8NbZKRtc/rsecyyOU8AA+lAD7GrciGJuAsmnfrF1F&#10;V1onsGTAHMM37f2CDMMva67+/OZGzaNaXxXudSzjzoA3XuYKRwxD5Ilh6HlUQtjtnF3R8Z/QArs4&#10;k/5FLura164werrQO5V9r5jJ2svodqOtkK1/Np9+ZcRPe+vB5ld6udz2/CGNwcdlKD7Craa7fCog&#10;VXCdBQWEztjLvKDby9XBODStPyJauEN2oiV5V+HZjY3h/3zpUvPdHfsxtqrLenQV7+NmeVr7mm5E&#10;w4zfrJzmWUw/80+eWXhHj3zALHzCTD4df/Ls2eETJ487IJjxt6cPuiO6NurzzI3CQIOcF1hYQdvR&#10;3CPK6NAxaAF+L4JbHXOLyrRJsbnEKAQ7P0nBBsFmgDL7lIydMzJ6MAyPyzDk2cK8gTQtS9ezGHuT&#10;9jOF0LVRKK4WaLUxH0/nKuFXtzeL9vlaNrrdjcIrUnJvP0BXbTEOnzzoy+I/oMX0e44dv+9XEe8w&#10;nN8Q1DUjT+g3i93kc9CkVHxbi+rfvHx53LRmG5RSZfP3JmUFslyF9UAZYXQwvsqVfzQE5U5+Kwoo&#10;EB5NIvRvjMSM3BWpQIgmHwYF8iP7Se241IdbRY8rDOWSevS3jLIpp16NTYH6MfYRg75gXkGzyaYu&#10;uV2UeYUfg/C65hJpqOO5g4eG8zpoy5q3mrPQS3LPa6PnVnBcK2BufyhkKpWsCTP1FhLMZWJjp03x&#10;93FQrC3UAz64BNuAg6MzZH5Xvyko/OKnLokPOMtYa4T40NbIG77QrEa4BiX5Cs8L65vDN6Vgvnhj&#10;u40Jjma4io4iBPCjDO+E5aJ83IxL+gEaMOuJrytMopHRRo8NH79gBalahgbqSC1RqNPPGc+EgzQD&#10;9aOtEDEyw42+NE2dbIzBi/oA6gyNiwxpf/jCGj8uXNIGuK6L+ODX4VIoz3lxwchHBPL5lm3XlNrB&#10;i9zIBQ1XaBuEmheqGAYodSYe0A7wBNSFdgcnuconmjCei6o2kx9DKukJh29AOHngWDI2P2Ou4uUk&#10;eWStMaVAgv27s77mSL0n2iCHfVCea/jNac7H8uOSovpeRPVRuT1fOLj9iDTfnSA9CneNIbn2t3Ad&#10;AeV6/lsmuHlO2U851Q7EtHjAr/lMsuN6Dss/0i280jhd5HEIME8A5To5jO/Ufmtjsz7Y/Qubm7W+&#10;Ig9jn37KfCS11/UYgayFXh9ZE3FTqp2evgMsxgIUOAtH2jmjmW/0LBR2t7LvFaNMnXAlquccbZWr&#10;r6xdMQLrwK+5XulaeLWx+gKXfezRw4dtJB49Mn6fE1CNrCd48NdB3/d0FwfwM7bBNCaIDzVB0e8q&#10;/Mq1a8Pf2+fbRvdjbKm55+gq3MfN8nRtNi9jgd+snOZZTD/zT55ZeEfPxvssfMKiQfiTp04NP3j6&#10;pAN2AelBx+7O2GtQKHh3o3ARrGg99mL4HsMhGSi8KCYwFaOQSUm7sBmzcJi2UUhaf7B+SWFPasM9&#10;Jz7HpFgek7uiBFwtZAEH3rQZBCzE0L5KSDPXh+Hl54Uy12QQPiPl7KoMPRaEnUahl5csMryZ9B0z&#10;2FW3Dx324senOfItF96++pjaI3g7X0SzOIzfLN6KabAoYzZ4wCbDyYH/7auvljGTzccGld1sSozH&#10;aWPyxhZ4RFjpQfGoW0NrPGMk4TquxmK5k9IwVbq58d4NYzVEtEoiX90uKi8bK1cDj3ElXeHUhecL&#10;YzAuGoRw6JU6xIDGRcSqgwj85DmuuYyf7xfSNsxNzuBS7xUZfyuam+Qj/SJG5VY/yExJ0KMs0M0N&#10;IHtetDP+bOYlYyVg82ebwEM5zOXWX40v5QDCwgOKPoEPBkSUe4wjeKEoAK8xzbASxVXCGify+2oG&#10;ZU2y83zSy1Igv7m2MVzSWrMuNsgbBRH5KJd2QFqPMftrzGknzFiaxpxPoB1pcYxPr502Lomjf5HR&#10;xqv5clcFPMI/z9tQN+pFPl7IYvnSvr7iwvpJaucwqCvtlDaFN/GEk9ut38J0uCUnWYmJAkYI7UA6&#10;3KRIe8CLdia8DGUdKS/5QZWsgNw2CujPMgqViDhcxlkQwzkvCqLdTmutpU8Zx1zJo4y6tVJ/R5hT&#10;bR+j/ZGgxouoaVxWRGEqySCGaFI6vdpebvaopCddZPWccT/5z3GB+fl5er5jyTcsL964UW/VPK/5&#10;eOLQ4eExKc/M1zNHjtYcdfaJV3ggUSnO0MilQLck9SW2gQwlj1H90YRKGCie4RdaRNE6FlHymKx6&#10;0yewJcxzjLKmsMXS4J01IW2aecyt4JTJUfWSHgBtTNQi577dKZ/x9Jrm9XMyEL+hNn+13dLrUeF8&#10;hHDQt3USUEeuHFJ25UC4vtxehEVEmB1oEXvGL6DK2KWgO5X9RjHK1Aknkpb0vuo5Pu61LbyOor2e&#10;Oo3T0v6Le/CTMhJ5LpQ37fIYEbec1phtdcpYBrQ7JCPBro9pTBIOZb/dUEaLflfgZ69cGf7JXV4w&#10;s2ioTTWbx6lpJyxUso+b5VG6ePfm1VzBu4LQhYH9yrgrLzALn7BoEH7q2PHhj54/44BdcF8Mwpks&#10;+zEKv1OhjfRMu3IFMqm5YdMbD11moxDXi4E3RG9hvlrIWdwYhmzYPBfhZ6VQouDIoutNyAZhW4yl&#10;JGAMrmv24z6zvVUvmOGPxYaetEFoNz2bDfHyTS3nuw2ANwGeBzwppQRj+WOiAZt3rqi+2z9JEfQL&#10;9L0gbftWYFGmXmFpw2R4Zn19+I+vXqm0MZTGjUl+nxzwpkSclUnGgN1s+qDOCItk02eDKb/ofRmD&#10;oCPviqqAfup/kte3hNoghM4toyhWfJje88d1GTdX0Y1b3aqDImwjj0+8DPXtTMQ9qY2WtiCslFgd&#10;iExcwuz33NsNlEU5degHH0o4QOGDTJqAdIBy4M9v2jdhUc5RsCk/eeBE37os9+ec+5xPGYRijvw7&#10;lcbIZpmhkRma9ir5dfBSMN6A/K31TSnm29XnyMRYWBNv/HnenLHB2OJOkqMKKz7y05+uk9t2EdSJ&#10;upDGa54NNNZAQP4at/LDsz7O3dYU/ABZo/wAKPjRHrSDDZXW13LJjSzVnu2In7ZIvNdS86efkA8e&#10;LtZl0k8ucQ7yk4c4K+KpB/Lbn/pWX8DLjIuGrDrooOfgR136egIMPK6ecyKDj2tzxaHCpVRWOcUT&#10;KVE7nLe+V3n7hsrXrGltCVvieWadVNQTpL54m3gjnMf5SEd98ceQAchNtjr0wzzFpS3Mz+1NcoyT&#10;l8sQ9MuJ/JZf+pEr+e4fxgPlMOe5Y4k7Bs7xOIbqe051Pzc+YjDVAxd5aD9A/syVgFS0kWWa+h75&#10;EgbIU/UT3dc5yFjvslQ/Iy/8Pdccb8OQUMcDfOHn8TXVoXQBEciOSzjlOY3nNwfIOLHsZt6KKJd+&#10;L1eHZTOuyAB/Rf3winSKL8tIvN5OSNAHgHlebqNxM9cK5fT0HqBA4lPwDJ1Ad0NfXo87lf1mMMrV&#10;iHJaH+pgfHrd8/6VNTDrWOl2uKRXmPdq/bS0wDOScWZ8QHMcQ/G0Dk6CnD+6NBuH0FCMCZAxAQjP&#10;OLK/ua0fe6S8dwqXtm/U23PXNZZ/S/Q1uZwQCubG1uRZNMKqOYOunn14n2cvYxDMeTVXGGfpYvoF&#10;/55yNnqa7Q2ddy5vJ6OOE0eO1otlOAG4G0aDcIH9ntgt4YIsD43CO0ET++6fpQC73UJqvxcQFFu/&#10;MYxb044pkk3Oihk5GDKa+uoJb2JWcupZJ00YrhDyoXpuGaUHWST2unUUkIqN5RpG4T3gQxqA4LuP&#10;aFFCAZGyfVIyc5b5bLvS96BhvT3MzCILpj68N7yVC+miTFbwGBUGrhXOA8Pfff314fPbm20zYqyx&#10;AZmHx4E3HZSQRZRygatxEoOPDSYvkSF+/oIBfjymjEb3QftBidLkYczL6W8ZxfiDxiDkVhvmRYxE&#10;brvhLcDnZOBxxYMNk3ieW+KWwh7ID/hlacVLXUvBkqfCocuNn/lkZLMFzF8kdjtqnsnlL4oewVF8&#10;HTOBMMop/vw1OjJ4M4fSvCeygTKYx/R19gDaCn94pD74rTRaYeSYFEYrviAvKOFtjTEISXNZyiDf&#10;puVq4EYphKSHl6+0ccWYcYGSDlIu8NrG1Vullcv4C5CX9g3I09cFEF9jl4YSj4zZ6nclrnWx+HpV&#10;46RXtbHC2QS5qlauIpELl5NmYDQI6hfabYrbidn4udYZRbR/+sM5JjjUILzGUPloe+pgwMN9Rn3d&#10;5sR5HDmv+3PimKtCrLX0Dyc3SI977NDhuq2+8umPXOaVK8qux6wO+lu/sSm+9A5puTX/qNIfrvEC&#10;6mqqaM8D3Kk+zuE6gMQl3TSOncNxXT4dyIaLPLirMv6eW1sbXpIhyN0OSMYexvjK8701T3F1MD7o&#10;W+rH+OLkEO3qsUd5Whu0Xz1aVxOlTOsgfcnXXPgwNiyd+UdSZIJOv6QdQauW+TU/VM07wlt8cwre&#10;xy1b5i+l1JrMITptkflgeCzAqw7RdYJDNOXQXxzEebyTBsmm9ISl/yk7gKpD8yh0yp7iylvPDF+S&#10;cfjK1tbwghT0r4imHdEgao2RawORcutHqB+jI++IVt6ELmBHXIfF8nrst+w3glGmRpTjsQgYm7t9&#10;35B+98na6ICsBz4YB8lPHP0XeB64vTk+KB2Mt9iz753TnsfdE+x9SlLV9vg2Tb/0YykgbBF9me8W&#10;oKtdxkjU+Luq9eIb2pte4oSl/DPjrrkjuvr1cbM8rV1MN6Jhxm9WTvMspp/5J88svKNHPsEsbkJk&#10;TBj6Dp+eONR010W8FQah3YdG4R1xXEYhCiuYuiZGIZOLOF8tnJZeJr03ht4wJP64OpjbKfneWW10&#10;SkMOJmm56jhej8/ZOZ7XfEmThJf4cMMo6K8SckxGYeKN3V78E6PvB9pZVr4BZTdnXR9ssKiwqV3U&#10;hvbrcjGk+4lA/bnC+V21wB6pq7ZP3aHub8fEoM97ZIxls8apo23s/5+LF2UUbtUYyBVC8ngMeLOJ&#10;ohMwpkAZEXJjEDLG7LcxmLix3mPbjSH7a5R58YICKszyYRBy+zSbJ3PgBzUOMQC54nxSSvDxw4eG&#10;E6UQa+4onKx1LNQr8EZoZRiRy1U49aZOhJWCpdAoWsSDflOdKud5CWjbUvBUduY0YhCOZNAtaQEa&#10;LnXoh5JSRjb7bNItuGAF0sZP1bnxzXggHxnIU0pjHVbuXS8rigD2zm9eKOHXNBdeZy3RBnvp1s3h&#10;lMJr7SGhwNgJX16+Y2XQL+KhzowRS2TjDYMQaT3eKngEYwh4nTKSBp4Y/EHWVk45cTYUJcoKFDRx&#10;bvOqEI7k4EpbbhulbVkba9zquFE9Du02NGxcAGKrT8uvGihR5KQ+NiDd3ml7kHzmTtrmikjLwzEK&#10;H3QZt02IlIc/J9p4rfgJjfFlKX4cAE516MctHDmJBYTw12TXAW/iScKxfVuG/g1mtPwKgNfBA1Iu&#10;Dy9V+8N/fDEP7dnKIhykTNOm6iCt3MwfeI3tUbTbOX1N2S9tbA7Prq8P16Tc1ZxRYNICeOQERNEK&#10;k8pbMqTNo2gzHjLe3DcuyPXgjpWl4SmtIWe1v/Hc/jTfSOU0ixhl5UBgIf3uOTevKzwruGhCaPvG&#10;RCBv1ix4p3+gSca4xvV4mJD2h/1o1DaaMovWQSq3/5Q+7QR6OmLh1NH2EAc3mUa/QR54Ak4ava51&#10;gzUDQ/FL2ncuSxDKqNIrXUsMOnJXUFDS9IUWFgIW48eyeiYd7lb2m8FMluZRQ0HR1qyjZQgqxGPV&#10;bZsxW4fCMnZ7jYOxArIGAcZdxhk0axvrcRnpGnP4efb9Ma0Z3IHGBQZuQWVNqWeGW2Pwm76kz3oQ&#10;TMkt+p3HHQRhrVvDYNQYZD1ZVRt8RXvZt9Hv6oSm4ZY09mMQ9ukLs7jm6cLAmzIIZ+ETZvI1l5O5&#10;/9ajjwxn2h0hPWIM7htd+r2yzuR5aBTeGQc4M6MjmBZfmnG6Wojph0KDksvSW2e9tRF7Q6gtvG7B&#10;glNtNg2cZao8YsdCQBquDDLwOfudjcEjigUZHqa9INkwdPww/DYZPifEjKsv3KaKApIXZLzXwLdu&#10;XtrcHL6mxeILvB7/XidLoPbn+ccYjH6ZyNFqP55peauw2CP0p0QZAcnWg9Jhehi+cP368A/qraPe&#10;gMiDCwjbDTEGUSqi7OfqIMp+Nh5v9vz07djRffB+UOLoR/J/Qu16VvPo41LYTmvj4irIWbXxknZU&#10;b5ZWlqgDQ5Wsfb35JX4R/ZnRbKTjnPF/GTu4pUyJoJ6kcShzE7eVWb9W3suvHyv6lguUMVXUFBaY&#10;k9yxTJdHucg0ytsSpk7ue/ETTxtrU3jyk6XWCB3wXTQISUM/clLkZc2H127cHJ6XMs4dBqxhJ8X0&#10;hA7uVMAwq1VNfstiA4vTSNfFvMaJwrhbISB92gHaHyHYCfIid8D4RF4wtiF8xJ92Ztuj7rl7opR/&#10;6CorBgK/1DW95U+J2OD2STT++raiKPhyZQWfyBbajJeiLRPpqz0amBPwIY9zzEFcufqjX11f84Rf&#10;+pG3KbMGc/CyIt/2qFyV35w9Hs2Q39CAFEHkTxhuPidCaGTduLkpo88nBAmj7bmFdOnQUvEHN6RM&#10;pVyKq7aTax5wccpQdeiHMcEYTvskHIow+hUe35Yh+OXV1eGqIrn903M8vHHTdz7xgCzkX5UQ7g/6&#10;zTTP5ePCg72SFZky0l/kQ3ZcrjoyBx7RGvPBpaXh8aXlOvkHR9K0IpsU5jPSHAR0mK8vcRPmtpg4&#10;YKj7JDBrhl3zHNc1HWkjjz/y53fin3Hcr120l2WArtLJUulI36Off5RFSSB3V+DnKJlabNL0oIRW&#10;SpXNCabXtb5wcIfBF7Z8RfHL+TyNE+8POwrcTYJF7FHAvZT7RjGK18kpkvajVReNQ/rXRqLXQIeT&#10;1vNh2rfdD8ZICG5zxjWH92ivdbV/y+/PJ7HmJlxjX+P98YOHZTRytxc66cHhY8eO1y35i+MEvB1N&#10;d0fsIQBrxJ5oUWs3bg1XZBy+uLU1vCI98KucxJDBGOzLIJyFN08XBubGIJgC3ksGIXhoFO4Du32a&#10;AnOPCc5tljb+HMMVwyyyLAI0cW0E+mGjA6TMGSIUGw7eKoohCJqK1xYE0+XXwQLyuCb6k1qBntag&#10;YZN8VIbL2SOHhkNlvGqQiV++DfVeAWfIXpQR+Jw2n69p0j+37TPhbxdylfVJKXZPtLP6GNtWOPhO&#10;0d5XHHdD6/5CyIwt4girkdQSZlTdvH1z+KlLl4dvafEjPRtR8jHe3OuMFxRpXPJYUc94go4xyIhj&#10;s6mU46oRt2HBeyd8TO3wvkOHh0c0Rt8vhSy3HiM7ix1uyVzHpCwBh6emTjP5diL1Q2yWVitMDics&#10;9a1wBVBXaOC8KJ7TNukz6TZCXLZlYO7OjMSiHI+/B+V6zrqskgN5ym+5oDkqP4d+Um/aIOGB009K&#10;IQoht3px9pQ3C/K90q9rQ+TZoKEZQMjL1dcyBFUJ7k7g9lxOFuWzH4DaIp/bSpuseOe7jYCxQRsQ&#10;z3pHDviCxZ6h7UqZ11+QNJ4xBvxAKUM64Mc45+oxt0/GKPQfhoHvxDjQ6lZtIYq3NEfuehZbNHVJ&#10;Pt+9YURit6biRY7zBo8wxbq+GKTm5vAebh7XlP6G16lDR2qsc6vXec2DE1ofkKPkqfLc1hjDnEw0&#10;zJmahSdlO9z5ApNTGE5uD85+Qttu3doatmaPDtCGGIXLrQwbGzY0WvmJEGCFF9dcLQ1hMUaQMTJn&#10;fAM+6P3Z69e0Pm9XP2LQ1QkI0ayQjG+QWQefekxCNGONk6Kuv+ohmjFS40N/VrDt1tiRS90jB9ng&#10;w3OwyMRYXlPg+7Ref8/KyvCEjESex0SEVkTRHAB+td7CrLlJh0zQHIyzagXSFUUvwyd9bXnhmzUN&#10;3qx1sLXc0xoDnN+u29btQBFZw2IY6l+uW534tCXh+CkDhDegnaZwy2Y5DahengCegPLxVRkcKsi0&#10;U0QOnhUl5MVNG4kvSQ/hAIt37hQWCxyxV8RC/h53iLqvGEXrZGyNy7ikzxeNQ+6OoQ+Iw0jz2jeN&#10;ZZAxPa+7+77WOB2mM198Yod5w7FRaRcfAREB5Pyw9mM++/X0yvJwuOktYLFL3lbsUbZn1B7YK6qr&#10;CBcMuDvhJa1DX9eB7hj0rdvzGstc4P92GoTHtGf8G+fP191Si9iXQbhHmt2CV2/cHFabAc07Bdak&#10;R3BC+KFRuA8cOKiNvk0iFCvo43LpShQPT1S61V1Ls3rr8eFNoKEtHqTpwSBiIq/eujFcVudwFWBF&#10;mZ7W4PjI0cPDSSnZZ7S5+QUDyt1G4zS1CfXvlhZhNv0HGb0R+KsasNw68KDgjJTC0zU+jM80gzE9&#10;zpXIR5qRSVgUOn65isZbaqGzaWfDBjgYdM+vrw0vaON9VhObK0ExRACbAcoDYPNgfObKILRvT86m&#10;AfRrQhiJGbkIjOQYyE9J2WJsrkj2JmaNS6pl2fl1Xawkuc72T+FQxFXack0vgqUU0TLEccrg0l+U&#10;JuKiTPUGYcXVr2ac2i3oDULLQpjlXDRcIxPxQWShzNBeF+yP0t2imgRuC9zr6kfmLDwxjPgQN4s0&#10;PDgj/5o2NuJ/WfPByi7GG4zqp3FrrpighLBGnZDLG13PqSDe5hqDsPpHh2+DR8nwmODItxuB1Tmf&#10;1eauBspA2fcaBw+MHJ+MoDUJQ7FPWM51kp+0kzHkMNKtyKVdudMit1zaAHU888BKqGXit2TWQRmI&#10;ynpBDP1PVsLKJX/7BdAluyIzQ2MUgjEfhVRafi0HlOvo9NzizBUpblfkjgIMjsRVv4qR/+hXyqOt&#10;1eKK4/uBhIOUQZmUSJ87zrwAefARxxtkIyc8aw61pNC0FVcLOYEE4Hn04HI9o8I4rJaSS1vZrxSi&#10;XVvKMbOUCYghjdO63Ws+tTBobhP9B1evlNJL/7HC0Z95ZpixkHkUZMwx/uDB2GPOMOcyBnPSgNtK&#10;uZpczyM3KeUtGQCOlWXGr8chBiK3pDI+mDO/c3l5+NjyseHR9thAxAmv3g8a63Iph7aretcfYaHS&#10;Yx5rU997bNd4k0t7EEZZ1LEvk/zlFv+pXfHTJnkTafVbxbnsyAWIxw/fIGTWZBDZLKfBs1zsTVx9&#10;4bbRVSnV3G1A2Y9rrHPq2yW28lRQjSUdvFX95GF/z7Ki6ndye6DuntR+caUZi8jFXVFcfQwiE7rQ&#10;ywsnuHtfyrsi9+UyOsv71iMCTkQj3Z5ZY6lrxj797RMkjqtb5RUW9Z88oT1P+PEYANSbA3/280XD&#10;MFcM54+DNAblmP700ZXhR44tDx/QfAhaU749uENZnkl7YK+oBeF3S/bSxtZwUfvn8xrnvyH3lsZ5&#10;MJa5kHFuEE6efRmDYBY3oTcIj2pdflJ7yA8uLw0fPbHwHcKG3iC8tMVV+ubv+SsNOqHhiFdUx1c7&#10;3fmq8t5Y+EzdotH70CjcJz50ZHk4pc5jgkeZoPnYAjy02PDd7V4ocwaXEH6m4dIrIRnMTx2RcqGF&#10;EuOPK3/+4Ckbd3JNrnNz9tdu/bZohtrGwiL6oOBlGX+cYfz/bW48UEbgG0I3BEaPHLYUbxjeINhI&#10;oNk86G/CEr8bGHsoDTEGaxPRmGBzKMVCfmiPUX7qF6K5QkfykouPHz46Pof5iA6+t9ljUjQM5COs&#10;6iKCvxha1GE3Q8vpnMd5gcMCi+XFFLGhpg2zo+WWsquDIPyOSl67oMrsyi75RJc8oiMnNOGAdPiD&#10;UZaRpkyXYTlIJcVHi/F/efGSNqVtpbWCgMKLwsD3SykrZ5QB/Njgryk/zxfHGNxpEAIEgka26Qqh&#10;3YPDWR3wxrBDdsqAP6CMvPADN1duIgegx0s2ihEPr07l0a/HVUB9SZdRYjXZckLVGFY89S6FibTl&#10;2phAcaZs0roEeDg/5dB/GMjITR0Y35xEoz16maingozG0ynoU9LZ+Kho/iq9MxS7CjegzxziCqC/&#10;M8bLTdIW1BeS/JEZOmM/nPDnRETfJoxPMNax+DkFIDzzw23r8Cqj3NZe5SqdwqnG9u0bSn9T6Xk7&#10;r1uUEhib8Mkcof1Ij9s4N9f9BMhHHmSJUVhy62Du/cvLV4Zf2sD84qQByq7XKMZ3rhZChx/SZF4y&#10;1hhz8MeQ81rlcYkLn7zMg3sOolj7JMUc7BrkgycGpo1CjxXmDS71e1rr2Q8dWxk+snK8ZIJTuNF+&#10;i5zJRdZydVh2twUUvZoeTd95XenXPtP0UZWpg/HXl0f+cos/5VCKy/N6hk4QPz0WOei/eX74BiE9&#10;TkzjRM7eD9JP4LKMtTXpFBfkvqLjBdG8BIQ2Ho2OKjilCx25b3RlvmG8kXLfDGYyN085bknGLG2e&#10;8Qs9Gonys68D65VtLayQyQ2yxuIyVzAAAYZh+oK4vLgp8yfh1TjOIjRCc/UPyTD83mPH6mVNAePn&#10;LcMevLMegh1J9pJnF0F3TbpLOt7A/JLWrOc2t4bPS/fk8zg93g6DcAxfyLrbVUFC+rKnvPO0fVl9&#10;1G48Fw1CSnloFN4NmqzHseSlEJxqn6dgYk8uZ8TTDaajMPk5GIdPOCDj7+Dwfhl+j8gQxPhD0QZR&#10;0tz9BhsB9/F7GGXTtuu13GnT39u3blhBegDAG+k4s/FrOuqZhF0G7XsS/XDA0/yMlmwcjKFsHsRk&#10;s8jYw5/xQhh0KQq4OtgQehoXvzdxMBKCiY8csfFXV6RFP7F09K5d4jE4VqFkIYy6EMbtbZNSxMH8&#10;mJTDUpIUhrfyiHBU/zvJjItMUNC5Io7DRslMKVcBxKRNKkfS1u/E2+XbZ3kmmeoqjFzkqrqRqP0G&#10;lEQZlosyXTblWSbjpy9eHP6Fxjn1j9LM7d/cNumrKaRynDd5K8hcCUahvaYD5RnDLcpogZNRtbrT&#10;fr4aOBmF4i2XF8v4NjzXkXWKTQxelMOVlVyl4Za7KCRRE2gTrq3QLi7X6xzyjXIIVj7Ib1m4ukMY&#10;aSmRMlF+gOvuK6MYLTEQaWm7AMLtC2hb+NHv3OZKPyd8DpdVHdfiIOkP+tTjD0XM/QqQN+Mm4Azu&#10;45oHfCuPK/iJzS8vtEkYJcK36lkuPBOT3zl/aMQj1G6fwvLhD0/6fVLiXR59kjr4Fm3y93J5XpCe&#10;kMko9JVozxmn5Tdypkz73HbwTB6yQH/h+rXhZ66vjkoqEuRkB33K2PYVQ/cv+eDbimy3u3msY1Zy&#10;W7DXLWI9dshX80YuVwvhXScS5CpoBFnKwJTLOOYKFGMbRZl5BJ31gDK42+FHl1eG7z5+rN7sCC9k&#10;A4t8y2350xaE0yemppYH7p/i6HVFVK0ronPF0Gujwxax2M7MTdM+CaJ/0aRwWOXRYcqy9nxDTuO9&#10;ufWHv7n1i6zlzOB6g9tlLHKL3qtb23X1hZfRPFcnc5sEEeResUu594Q3Wu6bwUzmztPalHFLu7OG&#10;2gC063FMHGMbv9dV2j5rcNwgaywu/ZGrg4wP5kz2DsYCbq4a1smEWd80GojkTd9/+Njxur2Uux7a&#10;kLq/2INn5gzYkWQvORYE3CvZnhXZJZjbTr++tjZ8TkYit8IbU8J9GYSz8Am7GoOg5ynczSCc552n&#10;7eMStRs/MDcIe9keGoV7ov94Pb8f7N5EypYZxYUJ7QmqBUDxXjgdieLzhAzAp2T48fpsXjgQHj2y&#10;Uc0x+flmIZslg2/KPU/PrUl87P7dDF6C8dzGxnfG1cDdMOt6ecrvjYDNoTYJHSgPpq34VZgOQLoe&#10;vTGYTQLaG4Xj2Cw8WnwL1tOHDg+/TQov3/7ijWVn5Dp2/4gYGc44yMgcsDtdLU84ilzkx4mCDs32&#10;aV5OwG9kBtQNsHyxzrHBJYw2IBw/CpL9PvyWQMDsIWQqjxQo0sAKmtvebW55CLNcrR76Mxc2XtEq&#10;r8rST/UD/oTpQCYehv/rFy4Ub1qatQODiFvtlsUDw40+pr8AfWdl9m4GoY6STT/izcsE8kKZk1Jy&#10;T8rPc8+nxZ9kqQcsmH0oyzYIJ4XZt2Iaef7FSrnbJrAi6rXPGIWptIHbkvJcd7inDfgESbVJd9Q4&#10;UTxAaqu97uP0ua8Uwsl9jeJD3/TlIolzRqomYeMvR3ncmzaBHP+BpeXh3NHDWq+X2rM3PRf61j5o&#10;+j/xUNTFf+aPyy9tMOaHbKAN4UdYwt2/fX5c/cnjcdXzz/xxPC+egRPx4WeacmhL88AdjUKOik8O&#10;8yanZ4ZBbMmrP+f3Gyr/7qVLNU5znt394L7MFUJuXWa858qIf43czs7BiQk/lcbY5NcnEegv6gkv&#10;rhYydjyGWl+SVCBLlOKMa/hibG7e5pZszzHWSOpCfvzMmZ+UQoxxyO1c4afgETQP/Dn6NnMYNOlZ&#10;Dyr12D+wyFpYBoAiPCfcZ8Tn5FOPKqfxha51Xp46Rv9kFFbfcvDTANnzpbxy7ZRMDmtylj+y9L/m&#10;ZbjORamwKpO/FshjH9dlLPINys9KuX6G2zppsHtFCr5XvIGi7gtm8jZPOW5P2jrraMZt7gDKeuj9&#10;XuNbbsZ8gD8uY3baKzxOvN9PhiFjInPBY95p3Twh7Ct05I8trwyfXjlWb2fvgt847sAkuylgDI+4&#10;U54Mtrthr3QteEdsl543NL8oPfWL65vDF+t207S40GXs5Z+HT9iPQXg3YxDM887TJ64PvleDEDw0&#10;CneDJuVJGYQs1CAbIxvS+9t3C63Y9pum0x7V4v8UV1lkBJ5fOlLPl4G+b/Zq8IRP8VBTKDy2UISK&#10;2ZQK0K3v1pfLPLexPnx+Y3P4dU2sm+9yo/WewRhRn7PsowCBLN6AmE31jRXavu9aYuUnfSkLcnM1&#10;hlFmxUpEQ8YaaeFHVDYH9tzaEBZozs4/rTH78aNHZAByC+jR+mYjEoDFNWPBuwOdOAWqX64O5EOh&#10;wO1fKlNxhOuIn3yTUhQlxPnn8LhHLsZ46OlqnDeSKEuOc9h0q56PYCxLR28QjvKL7hW2XqT0gflP&#10;fCkz8iEbBgvlHzzAtbJh+MK1a8N/vXq9lAHGCf3LFcIoze5nX6miP7nKwS2jvsJxe1jVUQYh3ETv&#10;BG17oIws+hwjcPr0jcvoFQyUA3jj5hnCKBAozMhX/SW+5K8xSkaBcMuJQu2XgWTlCZ0ntlIm6TOu&#10;MVmob64cITeKfq4W6n8si+zVvzpoVw5fJaE93Ba+ZRA+bteaDzqgA/goSQGatGkz8KQMwMe0Xj9y&#10;9GjJMQF5ppy94eTRZr4EUz+4ZQ7A2tznbZ/0pj1mPFINn8QwL/KRFB9+l2kaUMZYrv72+shx5axy&#10;XAeUSJ5RoyTC/eISeBiRfSrJclB+rS+tAv/s4iUpTFs1bhivRutXUZxUYEzi758HdCrzZLzRf/Qb&#10;YzFKLOOdcVljV35Afvz8wRM/K03eEW1+lg+Xt5liZJqXT7BQlo1C2g7X/YO8zJt/5cSp4SPHjjUp&#10;DdpDWQup5TTn045OQP9PNPV0K87vmqBMr/1Ow5jsW9uACz2DrLCknJp7OoirtU71SvnlFq2fRi/y&#10;pLwAMm2L3PgTHf8UEph5K6LKrTL5a4GRAxDGesgncXhb+Lelp3xNhuK+TgovFr1fpPB3AjOZm6cc&#10;tyfjljan7xnLgDkxhsu1sejxkfmSMdqj1rpWV8Y0ftqa9s+c8pruceOr8ukfEZW3MQg6L4+P/Ilj&#10;x4dPyEDk6uEbwgL7YE9jEOyVJwPsbrhTuha1I8VeeVrwuozCZ9bWh1+RocjJsJkxCDqve8x4qw3C&#10;Prxn80YMQvDQKFzEwUPDGR1BPw0IRdF69ND0mQJe5vA+KdxPStk+J5eXD9BJbtTZ0Giu0fcXE2Iq&#10;xwu7qfzOz/xu35J5IQaJZ1HmCqG39XcHnt3YGL4oQ5AJtOdke1BRm/vB8Soy+Kj6/QM6eIC+HzOs&#10;+ZtatS+0DZAxRD9dV5uwWKfv2RCe1UaJ0oIy6zOG802AdP3imQ2hXPHkqvSHDx8ZPnzkyHBWspwV&#10;zbf+yJMe6Lti53IwpVtExh8uGNUFOVDINtJqG1yUHMKpBwoGdWGjA1GO5opI+5VjOS1hHQrArbqI&#10;sFHi8FKYREdJ89wgxOGkD1rxraS7y5p0ydfzC22lbZJj89b2cG1rvVIcOYQRvjR84frq8FMyCmMI&#10;YfxA02fTKy+mTTtXCGcGIYVVCZNjAfUjPsfl8CKsk6rIiQOH5E5XaCgHwMJG1P+fvT9/1ixJ7/uw&#10;U11V99Ze1fs2+2A2DAYLSQAESHARRVIQBEmkJMsOS7aDkhgOR/gn/+CwI7zoT/AvDsshibRMhYKE&#10;JJoiAVIAuGGwCcDsmA0zmJmenp7pnt5qr3tvVXX5+3m++T0nz3nf99at6qqe7p753nveXE7mk09m&#10;Ppn5PCfP4ttEeYYrO5AQjUJO/fNsWOTQsggdp4n89SAtIO17JYcYW6R3tGUaXNICS7sxjmgPDDFu&#10;I41izEt2dqU8Qt597ucIq9zys1s47U7R95RDGdALMl5iLMIXp+lbbuH7gJSdJ48dUx85Uz/TmhqH&#10;4ziHIuCzjvELY+yPvLiOyJPC8hPEBWLdbvkdiExPMotreTQmOk5hf+By3bb4Xa6oJHHLSXv7dlf6&#10;zW9rpazIrltbNOrX9PpyOAvNSqd/bv//r196uWTGO85pbfcjdHzhwzKOLNYFBrn0h7mSLOqIEec3&#10;31o+K75SeDwC8uUCR55VzK5LUHKpfNCBHuOHMcXto5H7GIVwwJgjf+ZcyniH1vifP3N2fCFND7Jl&#10;/a1DdNOHIK1AkDqmH90/1TtqA9qB8y4zci+n63cjtOHXc43LJ776TeXDDeW5T53eMZtBiZQX4KVs&#10;4hKNy3w4xQDTjfyCKpNDP339nWTOSe/HUOQFM1zQXvdt4RF98QfBGhJvOGY8t0A57muPD8KWYeQO&#10;GVxvHHo8IafIy2PSPc5K12AOY60HqXLkhWdAs1PuudpjajIWSWs5qk969Y3WeYOfPHZ8+BPMl9tw&#10;egCsoTFhOrnS3RvyHdwgbO4KfGLl9H5kuzJbVxV4HvEbMhC/Ipn94rWd4bVus6NP91YzCMH3t1G4&#10;d0GahQYDu39bZ4dDUuDyllH/GrVgtNYn/k9tHRvepwHy1LGt0QgM4rdysbyW0Kecw3247ArCU9wk&#10;dgglbyt0DC+wyJXb7xUYJF+XIfgpng/EEHwbgm9WsvPCAg4iI9yyZ9PCCsVPbG8P79HxruPHK64l&#10;73rffcXSQL9lUfdS4XQsBIB+vnCdKXzCq1o4ec6U3udiwGNbfPvvyLgDGFGIvPRxKXsMNizDS0y8&#10;m+9y5RSvnZ9ztYjpSLwXNbuVvtLqr+UBcYPi2V7xbmOACOJY3AgTj1JEXF0xl8+Kihe61Bl/eCGO&#10;8sHSIOR8eJ0bqz4HyO8S8Ecxm/Oxc3NnuKZ5BR6Pyjg7efTE8A0tHL906WIpsSi1LPbjTpnSgSzU&#10;vBjjsvoVpTbPQXl8c0yOmdOP/tmFqecH5efFMr6F1LuEpXDIhURe5BGDkBdxoChEoU9bwRNGIf6J&#10;R3kKMHBIdMxIpNN9PPnBB2UU/uy5sy0Epn63YlySUP6SD05WKsPLlncmeUPr7k3LPWGeaao7J4RX&#10;NUa4Qk6+5+tzNa6zz7pOAL54NvDDJ08OTx/DYCVHb+655CyXDk1nA0L0eQ9SWbZbXfhrYYCfJks2&#10;6mDXcUhTi6p2IN+U91AZ0tzSlDhwjXVAsnJGBjj9RY35VAlkSMfakEcKKIcy4Y028NzjAyPbuZyP&#10;j+mfkGGUdiNPybn8GJS8lIJHAT556ZLlSj/I0UWVxcWtkiHl8e3RliHk3ruFk4ILMNDKlVNyKVrs&#10;7uE3Rk+NG2j1L545IWLZTbEsms8aS9CDlirPuOJiA3xCm/okPW7u0oAv5nHGzZ+S/P7JM6eHk92F&#10;YLghL24dao/JP40HOCIOd2pHDr+l1kZh4gi3PidcqSf4oofppc8oi3rSXsxFkcmUz3lzacRHGZPb&#10;flskDmX34eYtGXSoo0khuO0A4av8HHWi52RKuwTU0SVekrH4ggwVvkH8nZsyHLOrGGZuh00FfC8w&#10;47kFyrGs1dwnt38ZTW8c4vqChdOX7OAWjQmMq6ckpw8e4V0VflQJvaD6QMd+Mtv3V7nluVUXfi50&#10;b+kkmrfScgfcthi4IsF8uN68vGAmhFYwP+FyGjbmUUvNEu6D25S7cno/sl2Zi9pNaEm+KQPx89J/&#10;y0BUvoMYg+BNZxAq8tA7/+nHZ+eefYO///Y9xdXvNo9w7MHh3JZfB9tPyAw+DMWf2N4antAC8bRc&#10;njOpq+jNgAzmoblBOPk3ilchk6wx65rqxml4yqbVgn9VkyULxPcCKIXsCH5i59rw5b23sdys2T3G&#10;EKyreBzlZ3J338ZA5LmuvySF4gkpn3QRp+nfOlt+pW0uPYihh8+qwSqYjL+rduYbdc9JQfzM9d2a&#10;gGh5cmJkcKsoSgEKzXvqDbZDPTeIrHLF/qwm8B6UvR/guUd445dzuLQHCsPkWuGhbqTHXSo8hJI/&#10;v26F/Jq3yDz+UmoJl9+TWq6M+xYqfC1t+XwO6v3YNA+Uv55Xn5u46gE90zcfxZ/c8EEYJf3C3mXR&#10;OiSD8PhwRIYhitvffvmlGjN1C53mD/ojUkWfsVuHYcPOHTvJuGUQQln+QnMKMCga/GEMMk9hDHq3&#10;0LeSoij0gB5K+PLNjDHwaAsII895npA2MdjxsbwB6o2Cnbadp3UYZebHjx8ffvj0KfnctnVOThRh&#10;tzlVsd8V66uctm79HD+/+qevyU9cjx0ZRzsYTcpTO5NKgDH0juM8xUlqy4BzxgU62wpP8+Us0cT5&#10;vG+fDagr50hL3fC5XpyN4WkajpnqZb9PVHJSN1ot1Hykid+gLGKqHdVn+F3mBPhlneDbVJTF3Qu8&#10;bQ+5ZF45L6MaGfyO1n94zu5b+pMS4B7j0bJ6a3j/sWMyrk8Vval/KnmBvGTHvaJ1irz4q88Vf03j&#10;hB0islB1XG4pvKw4YhlTtMkXxRNh+vmocsJbbmlGvtmBtAJNaVAxMAoZU9kN5y2+jC/vanocQJ/6&#10;cAD6kNcJ1YUUhWlbxtVfOHFy+MDJ6XXxmX/qkB9ZlFM8EgcIK/vowh31nvrLt5MmLm3DOUCeABrl&#10;6qAfaWd4oDy3k2e/1If0hIE5nWiAnra983LjhzfQx4H4pzKaK08/96ZMO+HE6PlZoucv4BuIXBA9&#10;L/nAWPzafrrqPrS/J5jVpwuoooRoZ2Sh9AjFRJ6R8U3GYS6EgIxTjz/LAP3Ah+yfPnp0eM+x4/Xt&#10;1JKb1jiRGZB+IzzvM9z45iBddMD/8eqVMtwxKt5xdNpd/6B0ED6JBHixIo9XgZXvOq8vYq2BE/nq&#10;MTd4lvDJFVKz8GYCG2lviP/W1avDb8tIfFbtMvWQsEh/O4Nwnneetj/Xn1pHc5X/1R7t0xz6v33q&#10;86tUOvCZgMDfkpnuA/8jDcpczbukc2+5F4fsvMjI0EjbGrZOPCxlarr1j7eN/vDWkfoAt68oT2AY&#10;0ykMRN5Y1mPWkQXHrGvkxCXPPM0USj9n0PpXC7uUnmta0N9oo/AZHr7l1lAZg29raPI9+cD0YqBc&#10;PWayZoK2IdhusSOBkPNZ7OmzH5H8fPTUybqaxu1bjZz87kd+icKlL7lSelX9elHjiVtrvq3jKzf2&#10;hkuKh15N+EoXY7CUArnjUG/O6BnDE/jOIHl+vE3OT8mFh8e7yRo+YTH8Rm3glzhc6oifOs9fpuD0&#10;vaLjdI5P/h5hkzLxR9ECDNNSZ+X2yhB17pWySmtHMfMy4AuYr6mfiC5+Fdcr9ktAjzJ6Pohz+5sP&#10;4KUWCtnVqRoPz2nc/MqlC1JkkRm3DXDdPL+ivDKnjjuE0IKcf0anIEbhGQWZXUJuG2UOy8tlljso&#10;KMnwFoMThRn6KMnUIe1DnigluEtAB1QfKD8zIGlBPxtW38ul7H/73Lnhwa3tsYycY/zQ3pafqd2p&#10;V2tOlYASPBkJxPi5wgnk4+jjQMLsKn71ytXhBY2jhzW3b+t45Ii/LciLlrjjg1uxepB34kfhkXg8&#10;NgoTH1kq41Y+8sRNntxuahltciQ3Mg0YI1CKfBTN+q0c+sNvI7PO6Sd+vmHYxweRTXIVDQVtXHjs&#10;VHvKnywY0XlxGcY1L2m5fIOPG9+sF4igDPKM8p9Wv9Y4qHpA0/kpCa5oE+pDXTK+xnp1/FVywTTg&#10;UC4DQ+C3nS7+2KHEjQyhd1BjwvD8SruzgjyvyIi4IDrjbaSKZbeQMcYFDXjPi20A5XueJ2TDEMOT&#10;cngx1589e7Yu8oBqR9ziN37x0NzUDz9IvWsO1Em3y6ph2I+F0AChs2kuzIUx/CTlPC4wd0bo9LRB&#10;5Kb8rXxgfu1fZJlhLEseeOrD9ve/RnjZhCWPS1yQPsptksjkZ6WPfg0dtC6uvokxq9PUsLS+513v&#10;Gka+s1ZMconbLthVyPI5x2QYlivZeEi6zE+fPDm849ix6oM6FD/5N/Ub6CXIWPbdq+qL371ypT0y&#10;NO+DmdHRXPCA5t8n2i58dJGHNR9zQZJHcU7pCDb16kajrXG8VsZmcesJbKYrbDzHuHQNucvrm9d2&#10;hl9Xm1zdY7YxXs/uIOjP5dTBdgfBaj8u0xz6v9zGKLxbvNAZk9/p/Hw0EjBRX5Ti+z2FOo0hw+1d&#10;DLKzmoG49e+Dx4/XCwfS+NPENE2aAYN1S4vEcvJaprsTLDuE/mZA+Dpzu71GEx8DGvBxa+LuJ765&#10;szN8Yfdt+ozgOnS7g0y8KAa9skw4C3l2Y5i08eVKOOCqM7EPS4H6mXNnSgllIZ/kA4XMt8K9tHej&#10;roQ+q/GCEejJ3ApAJkSUMUvtpJzjL6mZdUsLzOIOCPHP85FPa7Lm4/R8n5AJmlvG4LsO/eCmDaZb&#10;Mac40vRGFm4pPPIDwkFECodlijB+3F4BIq4UoDrnWwmj8LodDKJ6+njhC2UMfxkj5cIr5yc+o5T1&#10;qPLhQ/6lEuy4trgWL2TGdXnAMnFo+LSMws/vej6kXPevjcDsYOCiwFJvk4nbEN5Es27HUwSfnzgr&#10;eR0NQrlcoECCoYOssCxhCLosuxBOe9I+yUN/9koIfAJ4JW3lK9d9DCaZn+qW/MjRX3744Zk8YISt&#10;U4QBfvLTnBRNm2MsUKaVcJ8DpN0ELrB88fLl4Wuau+Av8ll8QEWZM68iE2fE56PtZUx8lP6Yxivk&#10;KXFK6d/0PQgLvgDiOhFX46DOOCU3uEIF4xCakenIPKA+KBY8Y5nwRGVKB3KOs2NbVplO71/ns2va&#10;zChlfCmCetQc0wiTBx8u9KtvWhy/pMdoZBcWIDNcHI0c9SDf3OjRUX7OTjBtYzRWF/QIJx9O6oq8&#10;ZVz3CE2qRftelsFwhduPFcEu5YtS1EjDua82HYW3/H5dczA0LbuML9cRcGv2L5w+Mzy+TaxbFXns&#10;+88yOpVvn/mDDOeKd8W4DpvfTAqa09HLLaOO89hwW5VhqLD9Ps8BMk+CtCvl9ujbEXfJA+kTtw4U&#10;EdpVdiuy/PbO+AB9Hy9BeZt43QRuecRIRAf9qvqSgwsbbyrM2rBvZLe/9QzkwLJXrs4gG8zLyAou&#10;sgPwT0TnL/+i5vhLTnTuIY3VP3vq9PCEdN1xLuVPnmXfpadGd1PfddHc4s7u4W/tXBm+1RtDzR3R&#10;0Vqe6w2Vwxpzj2peflxGLevIGc3N3M59SsYjeslaLPgcsRJ90HQdNp1TmZtOXdV8+cnLl4ZPXeH5&#10;w/SMQZ6DGIR9fF+9gxmE63lbNRoVd7+MwjsBH0ZlEAN2RuqqniZt3lAFnuXqz4aKvy5oQPFB4j+v&#10;Cf49x7br9bvsdtQpjlnvrC46AfG89W3+1jpjU56DIDWm6gw+lnJuf0HRcfw00bHIsZjeSzCpfuqa&#10;37Z0X9r/TYr+UyR1q59anlv9iGGXh8WcTwgQ5mACJ8T0VN9ckwssP5xx27332PHhI6dO1BU1rnbz&#10;mQL8fs6Fq9lM3K+116ffGr570y+emSb0NrnjKq1HjDxj14weYxG8a4xCLONWk/DTOj68tV0Puj8q&#10;Q/Fcu4DSK3/U/W4NwibeFd8bhNSbc3ZJSTs4Mb94oYtLOOUC+iZX5/sdTU5HEQPFY/ODKhu38YEb&#10;ZYs+cNjHKqDlV+pTRnaivqjF4fev+blbZjjq6N0L795xS+fKx+l78kVGioLocYto3RasCnCb23g7&#10;nVKgTLiVfAEhO5BVxi12e1x+ECOQfotRCIib7w5OoB8A6a24GKQxLQP3J0/yyv9T1b60N/dlRBGW&#10;M7Y75yIDbuum9Ko9ypBRfJ0mTg40WrBAEP95KSS/e/FCtav58EUdeGxZlI6y9asImjs0Ai7iPKg1&#10;4uGS86PtA8+TLPaAZnbFqRMY69Yo5xMW1IWyo5SlXs4F1huFSzlzMZFru1VmlevaAedqbSejsB8/&#10;NZe0MOShid80cU0DkIo0Scutnn/npZdqvnrfESlqtJfaiJdf8DzTUSmg0zhz+/RjbKJs0KbjmK8w&#10;JTkeX9JDy3WFR5Rm01zSc27ziiEFvfQddXE/TOUB19cX6y7ULqTGjcYnt7pS5rev7w3vks7wQydO&#10;FH33IX8uZykbFa8/+gJa8Em6tAdxXJBYzke9YQjwhiz5l3Ojx4gvlEWewkdzileQugLq1IP2LLd+&#10;7YaPxEU2lmjkR/oEE1f+5ktcQHpo9nz1WPJ4N+CuN3YV+abi8zdvDM/K/z3HrA37RrZcUO/Mo8gD&#10;fuQzcQ77HEB2iF/XXrStHxNgx3wYfuzo9vCTZ87U41DrjMMK6wc3cFwX07zr+o35B93+U5evDL8h&#10;HbJ/GUsvAObcmBlHLU2iNhlOJzXP8NjEx6STHNPA4XGZhzVX50LOiC6/sRJhbIjeHO+2ux1Snz++&#10;fHX4XenVL+7yXvrN9drURl30SHOJubG3nr95mglvCqPwoOAKxMvNUMzuo29hvTV8W8J3J5874ErD&#10;/+z06eH9x4+PwnM3BmEPJnJ2HKMQrMPt6GzqDHYGvRvoQZt0MQz53VEbHLwF1oPn1b4ggf2XGsRv&#10;u89HHADIRfWh/Dw3uC2fX9ZhJfmEJlDOVZx6k0Ud8MIDvJwjhrd+8vbPs0e8w3ZGLhcOrmnl/q3z&#10;59WfrS/1V4u5QmXwq3NRsLJr9FwZhv6YM2mStoY5JArNM4bvIVy9BgVUSaKoPwYIu1T4P3B0a3hS&#10;kzMPoD8qI5FnF7fUVqSlXbJoteYaEVmO8RIlhnpSR8JW3CalB7/DjgfQCfCmXIAzKevuP8aqXfdb&#10;net4DL20tfk0P+ZtzgsLZUYLYdeXt2tC34pwlD7ov7CzO/zzSxeHVzTGuCBwSZnr9lGdnxmEOD0g&#10;oB9oshvI84O4fJMQw5A3MqIoYCgCOMSgy9tuvRNpA5R42gFEkagd8cZv4sEof7jKHxCuvMpjGnan&#10;eLscJyUP//pDD9VzfWUccK6VJafQnGpnqp62p69rd6TifB5+4YSLLrQH8cn/nIzu35fxDR+A/iD9&#10;Ya2ElDd/snYCNMCUz3UA8AHYOX9cMs4H7blazWnz4foQLrmSS73cls68NAqt0LuO4T9uaAEr6k7X&#10;I2lTntvVueA7FEjn1pM77hTSjualDKY6WUkKqXcj1+pBHcgDHdrp1vCs1ot/ePFS3Vpq+ZguNnAB&#10;6f2aBx9Rmz2xvTU8xoVX/WUs9KBo169dABOhisNf8QBP6jrVHV4jR8T1KBpVR/zmfZpfqLfblfqT&#10;tmjiNkL4q0xFLGl/+cqVerHRg4ePFr2zqisXf05p/mf3FHpGKE/8QR/58vxAPdpFkvK7LkgX7hIT&#10;v64P9aj+VFxv8Fc/VTqjV+irvxtcxwmWt45XjhZIXN9GQUd+bE9A/Ohvv31a0POzH5a83gmWZaDv&#10;sCHxigxF7mK7Uz3ynmHWjn1DW+aY09E/PB9pji6/5Z441mDg875AB5ZtxbjM/M0YY9fwr549Vy+l&#10;2c8wBOkuu0rTNVPfYp6JV8GtlJ+XIfSpnWtVFmhsF2bGUePF/uZp6PP0RY3ldnHoIo9rDnpM9XzH&#10;se26aMWcvRaLcmbYdK7jcz+sM95e3bs+/Paly8NXrvoxrHm9pvR9fE/mvhiEonno//qpP9xw+q0J&#10;bg9hkPMsxEsyIC9rVuTjqbldldfq/oQMwffqmAkkxzgRTmeWE+FBQH4MAK6ELyfNOwGTPFdwPblP&#10;3WQfA3fe4SzsvHzmTsFu1We1sP/m96khGByTQeidQCvHKNZMvnmtOsrycfUnyge37VmxlHIuBQBj&#10;iAOF8cxRvyo6XR+fosr3wu7e8BlNBsBXe311l/7DGER54VXS2dn5puSXZ8A8SbceHzu+k4DOe0+Q&#10;Coz82+CgTWiLGIRuK3apHJ9XxZ/TZHxWbfqQDESeJzt9hM8OmFZQ0tpVycqNa1nKToururd2UrDF&#10;kwfV2nlp54RdjFue/iylUTwStuKlc3IJU6/lMgF9kDEW5arGYsVb8apDP0kfTGWi8M2VVtIDrqL+&#10;gQzD35aBiJHmW0aFSqCjpRsBs/zoH4WAl8nwcqG8XKaMwirP/YARCF8Ygnmmyhcb/AbG8Ex66u++&#10;pY+nXcJ+NsF4zTxEfvIBt53Hh+PYmStmK79fu27ePqhF+qfOna32qDHS8njupe9sKLUWqPaHzzII&#10;FdHHAecljhD0bg3fkvLxOxpflEG/TTw4PXwydsniUie3ry+IXOQ8YMymXR+UkvGIjMPHZew8ub1d&#10;CclTSr1c6oWb3PzCK/lH2er8TtvyNFrlbe3jeppOj5TXG4X4J5h++eTBn3Ul460MpRQgkD0yW2E7&#10;lbbGZssL/19Qe/8TGUjIF23o0eH8mTOYJ5DTD/EJJ8kBCttDOnpMY90u5QCXQ6C1q47U2WPLLjHw&#10;6zMGtVP2kVf8oxGsc1VmK6fO62AmgXcAXYDjfrAfkPYbWjv/7sWLJRdcaKH+uPCLzL9XhiJlfFR1&#10;hc/HNReSj7c25sJZ5iTqVH2ouKoPYfn78UFe/NTDbeT+K1lv9ULxrz5q8dUG8oO+jyffVKdgWVdc&#10;R02tC5/r4LY1UjLFjjxwdHwEqzHrQfmkDR/7ITST53bgTixemsJda2/oruKsMl1AXlrcc5fnBOaw&#10;mmcWfuTID3kgP/N1jfP0S41PyQegVozJv37uXD1XnXmojtZYnhMVr3BFxcW76MNJyqY0QQwRLojz&#10;7epP7uwMf7y3t2Kg3CuDEKwaP46wsXhkeEy6G+9TYHdxi8Zbh76clfpuyNOwznBbRvESri9cuTb8&#10;T5evrNxa2lPv891rg7Cn97YzCjcBY/FzV6/WovWYhJ83iaLIPrIV1V6HBlG/mDAB7t/ltwcDk8ne&#10;V331tw9BX71sk7n4XA6wXg7sVYpKN4HnC/sr+ZtAe3Df969pQfueP9v5JsChB47U7XdMnDEI/UIQ&#10;P6OFkcPk+5AMHXYAzx05LNnxa597AxDQxwkv+zzeT1+8VLey0Nc2DL2Tg0HIa/aRU94QyTMu127d&#10;HL6uiWPs6XK6Xu+89wwjz6mMFxjvJMlVOG1CO+UZNnZMUcBpP9KTtZ9rz2giPidliB1ZdlBPqh2t&#10;tOhQXXvFrRYweTiXq9+JJw+5yhFiDlKU29t++tPKIm5u0UL5cpzjk9pw+abc8zIprOalxqlcYyqf&#10;MuHBZU9lTiWQ2nUj/3d3d4dfunBheEZGYhVWZydnRBEQHRGv3UHaXczz6Yl8k9AGu/lCMeXgJhVe&#10;UuTdQRuEyBq0SplQelz6z/1mBQRQUz5SDzPUvxSKOkP98uyK6cSYJI3j7cYozFsif+7s2XqepcpV&#10;XP2NK5V6UuXQlpkDq5102m3vdD5jPkXCzSbwdt7fuICCPgd8pJ7UMXFJhx9E9YNu6hmzJRxiHF+/&#10;5ZfMWA6NcyqAi43vPHZsOC0ZN2/ULjxPfNKu+Ckft+ojF9bcIkLjt7zFs9MAnKkfWh7S6yfGjPSd&#10;ijcoofmqPJUtT8m0DuadyHfq7r4pNhpfrcyWH4pjPrlfv3Z1+HsYRwqnHZElZIK2Rw74fiYywG3P&#10;zBX43y2lDMP6UcnEMQ0WZR/HBnQpy7zhgwu7XlcdA31go8r+1D1tCz3kB9cXXKED71PcHDYMqTvA&#10;qaNF8JssGIa/culS7fxzD5ONQpc9dlqhzyW/aHHb7cMPHB7ec/Sw2ujw8I4aG4ekuB6tepGj+qL8&#10;hELB9bIMUQ+XOfZrO08cYfLUQWSHecjlBa6qY/jNucRbtqf5YgnKBpSeYlOe3Sk+WAQPhPC1H+6G&#10;bg8unl/UHM1mw1e1dn9Va/J9u4g+q1ALIANyaGtknHGV3cLez5zBuKp0OliD1qHfMUTu/pcPP1Ry&#10;BjwHu83oH1JW+xEvT84FuWMtWLbKOkME7EkPfUZ66Kd2d4av7fh2yqDPY64aFrQyv67EL8J9gtm5&#10;5qfuXMD+6PZWXdDmThAu3AT3wyDsIzCW2Sz4vStXJVdedYM+3zq66+q6mmpdujk9+u1tbxTy0PFv&#10;yALv35R57oiX+QwVBs6PaWHiislDmphPYSAckV9x9wMM7SxiwIvR7buBFL082MsgnQQAlzeSrgNt&#10;YUNw5weGYA/1O8+WgnxQHEPnAyzWmhQek/HC8zEPa7II+mk2Xdnm0ynMX9fPnXc4rwXmD2QYAgYi&#10;izZXr1HW2dW5pgmC3UJ2CC/LRdl4pfqsEwCwCN4TjIymQlb6UerKCFR8bxCOu4WKZzEinkWK3PK2&#10;tiJkZl1fL0a0Om8YY4eV46yOKIIoN7gxCH3RRAc/8pUjsChkgnaZ0+IZpWppnCWetMslM/2RshLG&#10;zW4lMD8TF/mdFFVoo6RO55LaSm9T3hRJW3xFi8GvXuN2tDVjs0hAmF1qDEKMQRmHUiZ5uUzktq8L&#10;O815HX++e+jdPpdXBofyltKugz6EZyLrnGDDpzcGMdLKU/W0AcIr/LllifI5ybOMpgkdDFeAfODn&#10;WdQ/9+CDw5b8lFclOkmB8ooG5erA8Eh89YGDlS/1JZ60/+TlV+pWWcC59FUMkzJS5Pb54gdO7/w3&#10;ZfgB0iOn9Ar1oQ1py7Sjpc+GOm3Is4CPSaHgrdVP1R0ppkd6gENd7LpMeA8fkV/ahLj4QatalduD&#10;dJY3u/yVjDda5tKABv6SQR12W9hJ6jx1nY2PxgMnOQ9FZME0nP9lGeX/UIbhtzRXQXNsc6VnnuD2&#10;e+YP5CBGIecClLF3yah+YvtY5Q1fLk9HUz7zqAdtPdaVeB1LA8qcQof8rmPoAu7GIY5guRULPKvE&#10;yDbNdhDoAF3eFv23Xn215mroYBhCw06oJh/h5hct2pq24ObajGXa6iFVjJd+ndL6xEs16rZ8neMl&#10;SCD1mdfLpeY5UYedptzmDybfhHntpvrym3MtqoU7OWmAH6OV2xUUr+PXcTClOQjC0364E3p3Ap5V&#10;5MVLF6XIf1b+e3YL6qxSfWNbXjz/epyy5uISnvt9Pvk9v0+osdta5oc1Z/3cuQfLT4/N5EXVKTnj&#10;ZJ2Lv0L+7eJGrER0WPQ7n8l5Vropnzj7ensZG5hx3GXZZAyCufEzBVaMoi480gOdl4sz75Fe8rTG&#10;3rkj0lMOYBfcqUHYA+PwsxiHslv4vFWwjiY4iEG4zhgEKwYhxy98/Hdv/egJvy7/7YR1xiDIjhDI&#10;gIpy48FjP81BGEPxXUekeCkPuxuPb7Ez9MBwpruC8EaCLuxlI92fAQz8/KGF6QeG4O3xlCbD92mw&#10;v1+D/bT6mJdKPKh+ZgL11TfLQ2DpMRKduRbH3vbbxS/xqQuX66pj+tM7hRiFr9UuYb4l55eDvDZ8&#10;U/03XpHrZOCeYmRUnvqfFLfsoE7++S2jla6dl3ese9oL5QTgoFj3O1nUPc+78Ypqvq2EMY6hyE5s&#10;FqQoEP6lHOR+Uv8os5RE+aMoTreNTv2Y85MxacUYVDk6CNuN4mVlb6qH/uTvFUQrqdCGC8lPhafz&#10;5IHu0iCkXu7ZW8N3tCB+UuN1Nne5YiWP7LLwtlHfOurdwuwSBuzUID+0K8bhJSks0CfMOcr0raLu&#10;28yB9J+BS0W5DdXPuvaAFm2Y9BiFpGfOhLYNRM+hkQtkBL7pz3dtbw8/fvZMpQEpNm1OcVZqD8n1&#10;3MbYqBMCbU6bpQ+h8/Wr1+qV6FncbbDR+rcWBoj9gdud8vh1XtefdiFs+gCOSOfdVlLz5/PZIYc2&#10;skbdmU/ed+L48KQMxF6+RgNMAehZfXebVnmiQZsQNicOt+pX3VqWcjhHeZ6rOtmrzPy0xEI1o9zi&#10;oQ77w1NSkivyGzLlCtAgbWhQB+fnEYZbw2cuXxp+Rf1hnmj36Q6C3FlQBrTiOV/pdKRduZjxAc3H&#10;GIjnNAeMcsEfHrl+YRT5px09/bsN5CYMKm/RMK/QC//8pR0iC6Q36F14M6XQDN2M/cxLfCLhv5Rh&#10;eL7GTJ1xX4GWZhUQdRsjO2U0KxzDEJklPruraS/S8Lbc3K3CXMntqH4TrPuyv6BG/eAHp47Gj3/n&#10;gJclqGviR7d57Ey5aP+0JXCplFnOWGbPQd88nfcti3tmLI7NOrUvXnqDdvbc7TsakP2az3Wu5qGK&#10;83lAGPS7h8hIZPRfP31GY+54tX+NDHUK/VLh1inUoPqTc45yXBcGMUT6uEIIdVhGcWEcA/GTvYHY&#10;pckcvyS+zkAKZuc6/0grmJ2bgAGVUw9vbQ/vkw3AexQelP740Pa0+r4eg7Avm7vFPteMw5uSnXWY&#10;13fe/sFqmxjhk76b1XP4J/+U2XX4hRMnhh+RccjV27cyeE7nX6gRudqwDut2CT14XG8vMtPg2Q/v&#10;kUCc0STM7YTsKG3Lv/w4+P1A5CkisByMLEyfvXp5+PjO7g8MwQW4ffEDWjyf4F7yupp/rPqN3vdu&#10;khe+UurkIW6aPjVgLCaFxCeKc/b3v0afL/33wu7u8LnLV9sky+RMP96qK2YxCjGS2PnA5RbAF29K&#10;bQqBe42RR3nqf1KkZzuCOmJQRFHhHG1GWnmrvrRPlkBYhusySBSI8sfkz3fC/EZM3zZLPOfZ4cJ4&#10;fJf67CP0mfrrMSmKuYCF3C8VlYQpuxZD8U24DMI6rx+h+i4BoR9D8hbfVhIVL7686In3SuH0E6CD&#10;gRIj0OWah6kMECWaP3bAoOKw6YcLfnmx1h9duzb8huayFzWvUTeUaS5U8U1CbsVD0UY5RCksBUAH&#10;bUe7Ii9ux7xYxopibvdkV4/+JA9GW8XJhR+j3SKpwwqu6adPnc9zp5UMJ4pBaL+NJS6kmXfzihH5&#10;J86cGR7RYpq05Kb+fK4BHnxbtdun+G58iUz9spgTQ5i2+Z3z5+vZH/qIvrMs2FClDCQBfqPg409d&#10;wGSccd5luY5O77RNPnVQDvTdnjI8lY76pQxkwZ8+UTtLUf/hUydHA6euzus/9ZK34JLI1/gs1+Ac&#10;6epw9jqSBzbhgbBlMWPDOTlP2QDX7Up7m4d6zk5+0mVs0XaEoWRaBmTcR07bG4Vy+K3b7T5++fLw&#10;het7JRP0P22zjdwqX79bSDkBbcuFonxL84e0zn5E+gltB13KhpfiqdUxdeXwuJ+Pd3iirckLv1V/&#10;+TMew3fqY0quR9FthMInwUZ6dMkFWH//cxmGFzTuqEtxXCeTApAr4UZBRKFPezAuV5/ZdlvRZiXT&#10;LVv6NG1GmT905HC9OZe2ZqeDlzthMFbdnbzq69Y0Jt8crZhCpKCvP4if+PmZwO1r38Itj0OJC5bh&#10;twP4CD9v7cVY5DbU79x87fZ62kqTtojW3sjD0jgsWdI55KTkpUtD2Gh01NLI/qMPHBn++sMPO0aN&#10;z9qXPsAlLvNg+s1jBr/T9MZToZ1MmgNhkZaXWX1O7faFPUl5DKRFmjfKIOzj+/QPSzd5t+YqvmTA&#10;N1zzQptFCaMxtoIN0dxi+2npiX+AcSiZCe6HQQgRG4UNhzRp/MdneN7j9tujb0Z8UgvQL1+9qoqt&#10;b4n+uTEwDaQ2yXK0wfR68GEtXuwsnpAyy84itx7yrZV7CarYi8FLe9fr3myuSH1Hg+Y8k4wG9Pcr&#10;MP6elOH3Q+qLR9X+7PJyv3gP+v2YFksGRSkRWngtA1YEY1AEXvAsJyDnEj8umPW7P9Jzv/XqhfFz&#10;LMRxsMuLUs8u4bhjqDiMQ4yDm6/dB0N/ZFqe+rdSlZ1AlN3yK/6gO4SBZdXGCoYJtUXZq11RnekN&#10;wrotT3EoNnyaAReUrJf/1vDUkaPDD6tf3721PTzRjMQqV3+lEOIvlzCxGtMKV5q4OkZGVS6k69AP&#10;owZFi9heYezjAXTx8Tsppy7fskP5TtHTs2sF1GHKDVXSNf7K1Z8C3JrGt0I/LyXiqhYGFETepIZR&#10;zu1kmbOgiez4pTJ+UVEURfjHGCFtryzQf5kDexR/Sm9jaQ7qmLkTzHcKJ1q+oGAeMQrY0azP9ygN&#10;F2N+6uyZeqU4da6jtUMZHPJwgNzil5apNi9fg+j+zqvnh683oxDAg+XBshzjwzyLV+VBHjkH3D7G&#10;yH/LD2hDdg7rNlwd8JA8pKnbI3WU0i7aOcIrdeH7tz986lTxhQzU7qdAfau3FU/asW0JCD2P1UCC&#10;28P5AL/sVE8y7z72GWTUZRIq+au2pp3d1jYKG/GGMjIbjfAASEVaeEhfkZ94Gx7yN1I8O/37V64M&#10;X5FLG3k+mc8hkcW0f2SYdva8cGv4s8eP1SdN6JNGWjn544IMrUWdqb/bizFpF54q+civx6P7BF7n&#10;t6jjE1WcgtsO+iA0QXNmIBvfncUwPK+CcnuenZHoAlVAubQDbZMLcdNFOebguWHYg7aj3XwxbT6n&#10;lquyP3pkS/Mnj8j4YvZjMhh7rOOu2OrgcORiOt+nixE9wZTTpilndMvjlu+xDL+dwYbGxRs365Mn&#10;eUHiyu7islmJaHHIJ7LJGKBXa65TP+CuMw7nPT/h50+fGd6xnd1CI8YhPURf5Zz9ngeqD9s5xqQv&#10;rkxYBDdjQzpogpf3btQF9d/b3Rm+276DuDSQghWjqAuHXmEWPyHGU07352Z51lSOOQn9hFtP37l9&#10;tN6hsO0JeRWr2VdwWfX++KXLw1dl4yzruy77St0b9jMIwcwoDH7+xMnhT2rhequA7+n95xcvyAbq&#10;Bs8aLHcJeTanBkhrGpYVJtz7gdyG+vjRrXpd9RkpQhx3CwyH53b2hheu7w6f2d0bLirMgpZFlZ2l&#10;K98Hu4Tv1EB7TAbfY1rkMP54gxZXaQ4CDEL6vJQI9U+UqFLmKt5qQL++RXYSlXNRGLqka5HBZvfW&#10;8JXL14Y/lrJPGEUlZ1CwMAZRjPhG1q7ieOX7JfXreS0UXPXdu1f9OzItT6sz44CFJIbgCVW8NwhR&#10;TnKVH8XO44h2VA1SSQEvMpnbFqljrmjj9zcZfXtilBcMRZTByPJEMK4K6fw/oomXCzFPbx+rq+Is&#10;eLVAtrpYMXcueQvNKSqQDzUrhfBZam3xaEUyafoJGLoo/PoTwdQ/FxNmZXBQZ/lqh1BHlYC//oxU&#10;1Xy6XfFDEYWfunB78Yua87gQ9JyMRfoD0GbcdkdbXpGfZ1FjEOZ23VIQRINdwhjyMUAIxyig7eHP&#10;SnPXFw1RKMgDTUB7u9bQMFMYSchKnieMUVDfZdN55sCfkGFIXMqykWFFowwXxUMxSoYVzskobLHD&#10;5y9dGj6tsQTg11fMK+j6tTBynFxBVg7ayGkcV3LdaPRtQTp6rYxK8RP6jBOeC8PwJS9GFXzDMzJE&#10;/2yp7j96+nRdNKy+p45KS/VKZlWeZakVLMTbmqCAHOUZTs7jg9fMXRkHyYsDD5VWboxBWhpavHXR&#10;nATQcT7LIdQMUsF3yYncqlvRwi8DvpFJu5KfN4J/8eqV4UuSW+YCZIO2QiZov/QVYP7LZ1OYHZkj&#10;mB+eVJv9q2o7LrQG5jF1No/hu+cZwFbaGx7dpxPP8Otz/OInt39Nx+0Zmm4X+wOyQqcMw/Ov1pvP&#10;q8QiaboGGZdhHI8pxk2NHUXb1dyr+Bq3imNMgbQbbeXxTA8x6AAA//RJREFUjx8jUIaG1gzamgtE&#10;nhfcZ5Mg3RoeUps+pePd0k+4e4bbUCkj6LwjiMoIXLZBvG75vn7z0MhB89BmZUw4OGJk9fsQaVd0&#10;XB4LelHz/cs3XxteUr9+S3rATu0ctUSjY/mgX5Aj5oMp7HHG3Eizeu6fgCHxY1vbw0+fPVdh0uSR&#10;lSbF1R+4GeP261wXJoBb/dnig0VwwsYTpgOK1iIdF0u/rvb5Qx07GnPBzCjq/KE1YnZuAsZTTvXx&#10;y+zrDEJi+vKT/9jRI8PTR44OHyojcaseU1rSW8GC/nnNn//4wqXh1R20wonHHndrEIK1RiH4ueMn&#10;hj+vyffNDCa53758efj4tastZh9oQs3LRMbBUgPCE3AWJfxvJFBm+ZTBwzpuZyiyW/BtGYAvXN8b&#10;viThHxdkueVXz7LI2S/huZ+3Gr6BYAf7HTLgfkSDiI+TPqJBdVoLGC/ZuFugPPDsBZNuyYPKsAww&#10;gVoWok5kYs7k2YJj/FztmM736HvBfk+W7BL+1vmL8k+Dm77jHAp9bv1jlxD/gw8cGd579FgpWBe0&#10;IHz82gVnuluMzMqjfxYNxoVvXfJiYmWXZ1tsJM4NQo+dSC1tAu8Ahyka5RMXZYUr2dkd5Fm1XNXm&#10;XK5m4yfvJLtxgQpIuHVAFkH4hLc/s80OoncRueWMVHU4+QwUATUOFjm77Eq5f+gLx3OmpdVPDBNk&#10;Iopn5pNemQfkqUVTf0uDEPqkwB9M2d0X0CQOo5DbMJFdyqUcaL6iReJlzQnf1YGReFVEkZlxl1Bp&#10;vYDz47aibz3vWckEhEthFOCPfgDE4a/0Tlr+9D10kRvS+YUzLgeww8zuIHJTt1aKALJTCnylkKK/&#10;vTV86NRp5Ypx4YJpq7QbUY41ZVh2CYk/NOzcvDH8vVdeqRB04A++QHZT+zke3mvObGHyuA4OA2Sq&#10;B/1FW9Cm8En60I3hSx6MwfQdgEcOz9H4huFPnTk7nNS8VuccVe1C3UxzYiTepAO0D1RTBqj6KXG1&#10;r/yRnSD53dZ+XpOnTdPukZOkgwbyHTkH/HI6RmG5lZ82LMmu8zY4nR7YYHMZvCX2ud2d4Zm6qBGZ&#10;aAkF0nBRLPK7c+tmzRkYhnx65X/10MPVxsDjz7uFGRecgV78AfxQt+JRLv1p4xi+dIxp7O8ROlCk&#10;6ITdNvYD6ALyT4Yh7SJMPxMSLBoh7BdKec61YehbkxVucdSv3zGMHDPH4qft6oLb6Mf1p47MBr8p&#10;XOi8rLkflC7Cs/bv0Dz6uI6+joBgbxiCpFkkLTj9HMVBF+k2X6aap/l+Q9qUNpj3geX+les3auxi&#10;OHKeW1KRt29Kt/D87vkE2al5RQfzYuKr76Ar+oRPHDo8/AePPEJsgaavlabWRYfhpVwOReJy7hDj&#10;XwH3o+Od1+Ees6g15wF5g6KxIZ0hGdfEwS7iN7Qmfn5vd7imtunz9PQKs3MT7odBWOjSJ57PdfGp&#10;pieOHh4el+5ylNdGB+saruG5qzvDP5HuyLrXY51B2PNZ/WSvMUvPiN5gFIL/6NyDpVi9GfGyOvs/&#10;u/DqbXcHg/6j5MCDxIMDsHj2ysD3ErXroXbng7/g2xLuT1zjW2bzujLxs3i25UaTvxfnLA6vymi4&#10;VVeS3vzgdk9eQsGHjnmrIt+Oob/6VwLfS7DTBn0m0Zo4m4GI4oJM9MoE8UHkZzo3neySjZgG13xi&#10;jJce/Y1Xzw/XbrYJt0uD8eSXznDFl9tHXxt+6viZKueClCnwj66eV6aDjYEZRmY7/lUXxgCKCG4p&#10;IYq3UrJuh9DjhrEk7wxUw8aeFRQU6RiE+H3lvxmHLV2MRfLWb3kcMlIKcfLXvxVWeIG3GK6pBx/n&#10;/SHJEoYHt2/wbE3aGIepnzGE3wptxlTivDjgBiJtN+XLRWYIw0svEzH2yxjUX9FucXXw0/xgTlv0&#10;5IEmrncK/a3HUngrpRF6XE3+7q4UbpRuKQefkaFImZkFMEFsEM770OfoC88hgL4IiM8cSTpgY9KG&#10;MfS4Tc63kTqMj2cft+WjzNpt1nni67ZEuRSByycqPnDyRPFJm/j7rLhOE5hTgzYI0o5/fPXa8JtX&#10;LhcdeEAW3D9WoPHH0EPueqSdSBva5be3ZAJw8YK28W2BtCUGicaI/DEKaSc6ER5Sgxhx1AmDh7x/&#10;+aFzou/9PtCyVZllRMlPS01UcPWnQIzLAgmFGKOEYhzi99mJBkCRDB3qhuwA2iGgHZI//ADywUf6&#10;x32FfHseSzzyDxgTkRtoWq4Pqcybw4tS4Lig8UKb09IP7Hr1xkxuhUQWf2772PBTZ06LghlKnV3f&#10;tIH72ynsmhu7VQ48l9+GscdJ5gS3T58z9XcpDuNmDAVuSdN5Tkrq//vChaJnMqZViJfs+IuMafXz&#10;cQxDu9M8h3zVfFA5DMqp+ba5/VzLRTf8xFddq4IcDZ13iTyP/0EdzKW5I0fF27UzufHsA7fvVOzo&#10;ruFjH9a+b7CuSZftD/ATzzjkTefoEegMjHluSUUm+AYj8hMNHxlivHD/wn/86OMVNzfKPFbKz6FA&#10;ufyVpyR8CpffYByAhIOkCzYZWSsZe6zJ0wMj8VmMRLk878tY7+n17QYOYhDesTEIujz9uZ4UdLc0&#10;rtD/eT7xqWNbwzlu8V4Ulzz0zycuXB4+eWX+ptIeGw3CGc0psK9R+CEx9u+2V9S+mfBVPhZ76WIL&#10;HQz9raMsTiwaUWg9GKZF63uB7Bhye+kjW3z8vJ/mDXYKWUBflfuMFL6XJAS1eLZOR0mh0/daj7KI&#10;XmG38M0Ate9Tqh+v0ufqI29N41MEOd5oHFeZ9H/d5iWeShYkE3Vbm1wv+cX2iPRIonxuShDffEBN&#10;EySIN8OXc1+4fHX45q6W6zo5TUiA233qmULNqldv3Rx+6gRG4aF6qyxK3D+6+qqJ3AlGlptHFcE3&#10;KSB26+q0jGcWjtwGGIOQtsiVR6CoApwgkxh51LGUEsXiEsctTewQIpvEeWdQR0s71r6c5i9QQsIu&#10;LUoTvPg2tChRzUBsBghxAF6flmLzqMYaFxv4LpqVPyuFuBxWaKMYAveh/VNdo3DX3CEP/joUBjEI&#10;oVNjU25vEIKeLnD+iZZpm/58l9DnQehVOSJITXBTj1f2NG9ovrioueC5m1YGylhSHugaeMwJ+egP&#10;823Ql8u25IAPULREA36pIy4ylO8ncoEB5bVuFVQ9yEYeAG3y8PH3D5w8WX7Kpf1iXPi3KeItRNlK&#10;MsI96NtI+TAy5+EROaXEGIOpg+XU/gBeki75y68jbWJjxX0KUgZjg3GCnzKq3xTnHncd8aGcI//s&#10;2HDBgltJqecoQ80tw7n8rrep4LZ2aZX3r9PWM4XyF++KiIxygNAANuK8fsAb47CRHNuSekO3+hdP&#10;C5Mu/UbKiY5z+iKIYT7hxRcW4A1K4y37nC2at+q2aNa4Z/d2h4sKx4CZX0S6Vd/m/I8f8QsxoDb2&#10;k+i4zh43oU15HCNPHPrxWCGMO/lzDjfpiwY/haldQ9+/rmPlrTiX84x0lv8iOkudyNmGFDDCRCkF&#10;WcqdG4xbz3PTraTEcX2fugaUTrvlQluMamSOdkR2iY8MjfwkeBCobG7df6/W9Se3tofHpbyKFZ+K&#10;G88G9O0bjBwteLkT1t7uWNesaev+HH7HW14BYyThB9SofKQfP8/nce7ijevDh0+cGh6UHtojssK4&#10;pzMIEYXREXknXG79Olzpmz8obxeuWbILB8t0K1iXaYlFEj7Z9tzu3vBtGYjPXN+rO23AQYxBcMcG&#10;4SJ9f64/tY4ugO6DWht/aHtreFJ6C8+ls6nRG+xXbtwcPn7x8vB13qnSITTpg811mgKUta9RyC0E&#10;/+dHHm2hNwd++cLF4dO7698suhGaQNfdOpopbFxEK3T/wfOFvM6WW0Z57f6Di4e9DwquDLx4/aaM&#10;RHYGrtdLKLLIofAgCOd17o1Advoee8AveOGbShh7cd9MQGng1lFkoORh9Ftx7ZWfIAtuFzVOtpsw&#10;LbjzMbicJJ/f3R0+dekKMbN09CHKFd8r9MtmvMvz0WOnhh31/Rc0Dj6/e9mJD4qR3eahvnJQPDCs&#10;UDJQ3JFIbs+1gWUjK7fgkZa2AoyqJc+9kZer/fhR5tjxzDmUlFzNJl9R0r/R/BQTt9A84gVfrp4z&#10;lkt50mH/3CAE8F7jQvTMw2t15fvRI0frdlNuSeY8/UaRdTQ/gBT+UjxbjIq28l4h2OJ3ymfDysq3&#10;w402P7h2Cs4JDdOv3RUdVvSZs7xLyHnSchQtDv2UUq4QZUQphw/zhNo4Kckva764pr7YuXlzeEFK&#10;wDe0qHDRwfz6QGkE5IEufZ7+B7jMNVMbcx6D0BcS6BtehHNc4ZPyM8Zi2ALoUg77ZCUD4vVRLXgf&#10;PXWy+J/ajNQ2NMnJQZSpGJWkuaR/cW9n+O3LV1SH14pnyu2NQsqjH3HpEVOmnq2tK+Q0yUd70A6W&#10;HfMMSJNn4xifPmhntxfJasy3fmFMoJzn9si/9uCDwzHNm5Ermkf/VV8biuYOOnUoD/R6OQ3/JSvK&#10;Bw3LjXpNLmc5SBvQ3oR5lrA3CkMTLPkhHIQHXNo8RiHhybhyqdCjfvDpOhHudo1bHAcgPRdBeW6W&#10;W02/LOWNO1/83DEXdw4P/95DD7WUqb1lDH9oI2tFt8UH5ALwXcZx+b1baL/jiveW2CWZFoB+JCdx&#10;fRmAPMn/NRmGfxvDsMItMgjxGRRR/5anXPjqDUPPz577So9xRpHLvGqXu4yQ2xjWuDYOSRxe5MZ7&#10;NxAP7zu6NfyoDm437Y1EkDYKxmIb+uDI0T5pvt9Bc9Iei2ZdK4v4Hd/kVRmndNO64PCt4UtXrg5f&#10;k+HExbwz0udOSRegrLyYiMecmA9qwAiMFY/3ClZajuV6B8qrn0T1xlCXbBFYYCkYHTxuG/ah0ZfL&#10;bd4XtAa+KEPxi6o37+O4zl12i/zfC4NwgtsSsF6cVV/w2Z7Hjh4eHju2XfEvXtsd/tnFK6rP7kiT&#10;9pjz1NzCFEhZb6mdwrsyCIVDEuizOjJhRrFBcQFlCJTv3gMD8B1SNp+snUA+gn54ONbfM3wPEOUA&#10;sIg+zy6iDozEZ6Xw3dXthYHahh0+kFs7e0PvScnIWw28qpuXPZQSRt/Lb4WViwNMkJom2yhKT7Vg&#10;IefmscE0MYJ4+x5Ynudh8X/+ynlHNNRi3XBFEy8KpD9m77eQwuO3rvulGgfGkm85jAGUDFwMwux0&#10;TC81aOE677DbZBoz8Or6WQHhyAsPyiDUGfhG6UQhiVI9GYT6AeU0f0BQZU5QQPwQFUWp+JJLGF7r&#10;UBj+6GPctCdrmMuPcdr4VEFcjf+QxulTR7aGp7e3hhPdOA0bHKDkRAE4iSKac6StQz+TQWi5oJ1w&#10;QXMKySuy1b4YFLiWSdVB/RE/aTnIHxootijlzAUo5FVOlYkso7qCVV7zEXCeF4EGz6ewC32ZHUUp&#10;4sjaN6ScUw/UAdoW0Ka0O+jlgXZO++PWfCGmuaCAkSJVQjxMRhjp4Rl54RMc7Iy/Q0rlx06frjqg&#10;VBik9xtDA8cYcUlfyopAe3zz2tXhSzs7JXfw2cts+K12avygEFWfVmguP/SjjULvFBIOaAuM3yjs&#10;yGIMEpK5321o8GZBZC5G4V84dXp4Sot60qePPRfZDaAVOnF7QIM+LgNeLnJDdihwhOVRJuW3MSee&#10;RCzGkOvm9q68+qn263gJDyStC5GV17TIj8z0RmHoMNeEHsZbGYXtXLk6AHnMp2lflaL2vNY3np99&#10;WDLCzjLlmyV+/Gzr1H6+AIG/jhYPoKmsdvVXY0ZjgDrZ73bggoUN3AmhZb8987gJyZeyuL35v7qM&#10;YdhRxEumRPUECNS/ZWqdYZh52nM4ZEhtg4/223QbKXOfd7yF4oejofPeMcRD8CH100dLcbWRCNJO&#10;oG8G+vjyjZ1yTx7Zrkc6QJ8GvB7W3m5IU9ImXbPO2ngWPx6OLb9+COcmdsL//NXzwxelP4LMhUvD&#10;Bbk5rrTvPHy01tLHuYiswUeyR9TfpGZsn5HRkpwSwdGPjG7s20X8DMtMDYzXGTbQ2GTYLXHjxmta&#10;D/ekS98cXtHcw/PP7Mhd757hI99BDMI+vi/+YMYg8By6RJ/u3NHt4amtI8M7ZWNcEt0vykB8ZU/G&#10;YTtfmBGZAvM67GMU/o1z5+oK+psBv3KXBiE4dviIJlFfOQR+66gX/iy6EfzXA+6196uej9StoOw8&#10;RIm63+gHBItYOpxbcZ7ZuTb8oYSbB5BLIsVTDD2uBH1Axh7gragYfIDnGdfdwvpWB73Bq/DpcyYs&#10;lKbqf53ILkZ6TN4RfUs4ml/a2KHlkO37I+O+TzFP7ecKeSV1LdAL+MqujEGt8OzmoEyiPL9yJ7vA&#10;Y12ahzrLqZ01+VHiVxUNKxm9QQgYOz2oKwpGlBDfLmqFg8UCZWQKW0GJW+2mf2P0GARnRSlQ/40f&#10;xfS7hPAL/6UY6lz4BVZSzauvnqMcTbzEeC3llgwK8w1Sbo96t8YHzyRyIQSSGGy4mTfkVDigLMqB&#10;/SjI1BMX4DRvIXlN27Jmo9CGVCn56pPeKCwaRZfDBiHKVBRYysUlbR3Ki2vaUzwgXRAewz8gHTuK&#10;7PJek8sOI9/ZuiL3ZR0vtU+kZIwcO+QLcN4l9HN2KA/wgGyBlE0p8ExfUAfLuOZStTu3VQIMDbhH&#10;iSAnbQBwiDHP1DcxwPWl7WiXZ67tDN/S+vFKKthg2SUdBoX7nnaHS8Ipi2ycoxRcbucuOWlg7MQo&#10;5MIKsoE8tuxVh+x+smAzpq2kD8NPHz9Rz1NWueKDXJTrvmJuMh3KVlb3jTzyFj3cgNvhSUue7BpC&#10;V06jMYF2gU7tXurgOc7Q5xyIEQgv8EQIngApej5sXM4NK0AYVF4O5c+4gbdclPM5/eDqMP2Jn9Dm&#10;Dpl/eP5C5X3n0SPDSY3Th7Ve8UbSOW149pwO3J7lLbrltqOnb94p14lSR4eMRqbxPPXz6K4px+4t&#10;GYY7w/+3biXtKQqL4EgMj/5j9GEYsm7nIhi6jS/YOEy7OJdllH7IXNw/m1mu0ngeForZ8q3ycqcw&#10;CzPQzz+ucc1not4pg57nu3u8vHdplJkjmkPOHj1ZfrBk5/Wy93bEmiafxcXfu5FdZCVh8PdffnV4&#10;rh490jzS+iRzYebJIGOFsXNLAdbWGkeEdc5pueX78PCodEzO8az/I63/ucOMx3kA68PDWm9JsxaN&#10;lyVmseuTFDYZYSu4TboXdnbrpTY8lsFnwl6SsXgNg7F2F+d5W7MV+lOvxyBcTWP0NM/IdvvFB88W&#10;T8/u3hi+s8fL6K7LsGW9ntL1tMh+6G/87idufUeGAx/Q/K4W92+3qwO8ffTn3iRvH309BiHY/3lC&#10;L8AWydsDww88XovR4Xp73Btp/G0C/cpxVf1YxoUCfLaCB/jzHbwvqG/5vtuTW75d7vsR9JKfJ2SS&#10;04SHgcjEJyHAKCQe9N2ZuB6c7sbSiH4yy/js063LQ7rPXLpULwdZBxS23ELKzg3KOZ+meOWgb5ed&#10;iaYCqhzyjhKxvPWSjx3b2PK5/uUcHjdAngKTv99gyKyBcuEdQiv2SF2uTs+ML/lrAaE19N9+jM47&#10;FlNQoP7Nq5UgKUQJ62B3MwZhjW3FARYt8+dncOEv/No4tZK0nqdGROF3arFCqeElSBiJkZdeVkSq&#10;6FAmtOJCjXO4IC5Idlxo1dyES/vLtdLsevVlmTZKLIaVb31DVoBLpLUckcUfGmmXJUzLfgC9lJe8&#10;YJmfIIYiBiNpXtHiiHvp5o3igG8z8ZIDX4RJDpeHEkifoOhzocNv2bWMPKlx+hfPna36k4e60CY9&#10;4BGkjYMoxvDa831ZfHxrd7du2X5RmSkbpT91gh5+5B706wKybfmZZCjAEJx2Cn1xBTpwXXKl9LQt&#10;PGIUZpcQ4/AXz5ypRwhIa+PIeavWY5sZyjLSgxb84nKQrPKTB7+I1HhQuJS+ru2gA4W0/00RKmVO&#10;8WUUkV7xE09ul8gR6I0l8tiwYk6wocmZ8BekTtCALuF1O3qByDX60OVlODeH/+HV8/X27eyAgdB6&#10;r8Yot5Y+wUVZuVycPae1ml2nyEHohzaH+cb1OKJNiKvzcXUEkCBc/HJ07TK68lAGSF4oEcfLZ/7W&#10;xYuqF6XWiVWEUEEBEcy8fVJtFkOwXgjWwszZ9FPk1vXwbiGubyP1fOeLjcix25F6Gs1N8G4x4z8g&#10;EsKHhnPqn5/RXMpLNZ6Skfjy7sXqA4BReG7r5Nh+YMnO62Xv7Yi1Ta6G6uORy3Lr1xehiMv44OLO&#10;/+PFFxXmJTRu5VqTym/5CpCzmkPVcTEMaywpaV185Zz8HNW38pDdVNsJByZ04Yfb7jJxjz9wZHjk&#10;SLgchnc0XZy5YUvj+yHSLml1OJBBeIA0yyQzuvKif7POsKv4qvw89vPN66yFw/Cqxj04mEHoeWeJ&#10;gxiEtHW66T3HZMudPTkcbxtBgNtMvyuevi7j9sKN68Vzsh/6P33iD1eKeEUV+vrujjrgSH0C4CFN&#10;tLnC+0bjlzVxfvZ1GIRgnVHIEuw4K5XgnYePDMdVX251elCGHuC2B7D88Pn9gpWrTI0Ghl2PF9SZ&#10;wTWNvm9I+WIQMihrEcBVGD9XAze9bOYpDSo+8/AODabHj769jcRMhACjkCBGBc8TIhc8uGvlaRpM&#10;oM+3H/ox3g8o+9vvIg2kE8VOxhfaQ8JZ0IH7s8mFEvMGUhb2ywq/yG0MUSo2YeS/eVodl7cixajK&#10;jiFtkx1CEBfQXpRq5dFKcm4XjaJWyocqjOShfOCfbhcF8uh/aoGGPjiWKU/5GZuMXfM38UqcFaPM&#10;Ur1SBDBO8Ycn+GBshCfqUVNwlb9kgrBc/TM3pPwPal7kqje7FDwLh/yQMosi9OwaoxuPoCx228GC&#10;Cx3mpez0oDD3SjOARBRlFFmU8JQVxRPaTu+8RZtQiDSEH7fBFHbICgMoGriL/A7yawUjPJOWiy3l&#10;12nCUORKJS5XWi9pLsNPvzy/t1tvqKUuXH39juSbb5D+JRlNp9kFUjrXJKCmtDn1lU/lxAW0IeUS&#10;wg1Sv2syMHiW5IU9XsJzY/iOFvG6TbZ4F9/y4zKfUg6c0rfMxpEZQL2QweyMerfdMkg+19oGOwr4&#10;JWWMUXhW886/8eCDiiWl244/1qgyxirsMkD6qAyWjgf6Hjif643r3WVo2KAmD8ChTOgwjuENwxx6&#10;jnNCDDbyjvIHT3VmAmWTb2kUQqLarp2P7BQd/uQpGZe/rzdojnL7gPYre3vDP5E+8B3JRna4aE/4&#10;Jx9hz2vw7QtGvPE2F4s+qDWdu0TOaNwyjjEafTGQnYojI+/wW/MuYQpXXLV7+c1P+APUI/0T2evP&#10;B+SDBu0OXpXs/9KlC8PzGg+FRn+GkZA85Ucu28U8hZn3ppcbPVB+zvtiAOkNxhd18lw8GYb+FqTn&#10;xHpBXSoJM/G+HnQ8rEInc15lPX3k1nDu0M3hTx47Njy+dVp9dXTGwjp2RnZ/gBmaGM4are8K+5kr&#10;y1PwCB+GZ69dG/7epYue13QwlvLuAOKsPRFfThkpjD3mCQyTmgt0MH6QK/z0Ux3y4yFd+fVLfA/o&#10;jVHOUF4wM4h6v0D5I+R9aNu6e4wlLuoyPwf4WbuDpOOzEJtA3Xrja4YN0WB2SvnZVcx3xL+5a/0e&#10;zr6yO+nq52WDLXE7g7D4K19Dl/6cdP0/c/rk8NRx7gObQLtdv/FavaX2WRmJK0YhH0P/Ly9cKMaX&#10;yMtEuDLFGyTB2e6WQyYlDMh7hS9cvTL8gyt3+iKN6dZIwOT5MRk8MQRYgLi985gWB3CmFopZM94W&#10;PHezCec1wfP63yWuyNBDke+BQfdsE4zXCyspnvjLVdj+g79s5u1qJHbzQE1q25KFWjRLIeC2PJQT&#10;G4VZ3EGfbxOWwyTBKXp10gPLqJel8Pzepc2y3j9XWEahjuelHA3crrAJI//NowoxUlEmskPonQ0r&#10;FIxcwpzjz0qHEWUNuQpiXDG9s8uDArV8uyhpcjU6Mjk1SNyGBFtZhgIVjjLUFKDGH2HGNHHjYlW/&#10;lv0aA+IHNzzFf3uDMBBd/UOfMllqzAMLo8uk7k9rLmGn4kEdj5WR6HgQqmPVG8gOhTr0Q12i1Pe7&#10;hEkz0tGR2/VKAdcf353DTRmZ1qo35SdI2+APktZtYIRnL7JTYuitGx/mzkYNgGfSIjPIFemSlxQp&#10;ByATKA/UAcW/ZER1AtQlNfcH+3eHncYcsbxFllB2cshxWm1f7aXDxkadmPEdOM/kkvTSjevFy6sy&#10;FmlfjEXA5xIYg7712HKNH0yy6GcoGU+sQPQfNeCXGqF8o5Tn9m9k8C+fOl2f42DONr/UGBlw+/VG&#10;oVvF/MZgMQduR9KRp9oaHnTgxy0acpWtgGOZcZtT5+tan4iPcYefvkQOMjfKKVo94APelkahuypx&#10;zsVzS+kbaDGmi7aO1HtJH+WJF198QkoSd0lwFwJlMK9g2ATwQD/AJ/MC49W3WXp+yF0FLpMc5pHV&#10;ERdD87EHDlc/Qpvb2+AL/o/XXUHTp0NylxBQkpFn3E2GYfL2O4/yDn8sJfzXr12tD5NvRBFrFEW/&#10;vziWevkCH59/cTIu+vX17GWXORqDkPZjbkY28a/Mz/G+XjQ+Dgp0uJ/aOjY8rbHBbm+wjp2R3R9g&#10;gtqkieEKPK8bJCGUpOT5B+zESx9hHPlRKwNpR6Z4TLjmAmX0DK1fdUL8oOYDXMXjZj6oski76LQx&#10;PItuGeybG0Sdv69PYXZugnls/uaO6PMseANbWmsYWz1I96jmgIfKtujyNO/Dis9tsWDJJ2P3rPSE&#10;RfQMyXP1+mREgquyQfj6QKHlf1mG5nkdS+wqH29cDXifxju3jw0flnHIi4OOdruv4ND/8ROfK5Js&#10;H/5LTbyvd1duiSc6S7wHb6l8onuRwxLcRvQ1XpKyBrzdaj+Qj/yAReGJw0c7wfYEmn6wYmf/NbXx&#10;vTLS3mhYuXWtegUcsbnbN5DyuvSPqq15QBxF962ETZLFlWHePFoKmPworSgivrWNWGPThBr080bn&#10;7fz2LeeXRXAEt9r95vnNn1lBSeF5qxiFLOjfRlY3GYUj/81D/eQg+9khxI8C5B1CK1KE+1tGAe0D&#10;kCmQCR+Z8w5hlAvi1huEhCu7wkZzEwxaWUYLiCd8xa98uCjieabG9XKPp9+nRWluEIYXFEDqQ7pa&#10;KoqP+mmgxIRVfrUTbecyKSdGKMoWdKodylVO+Z+QkfihI1vDY3J5IROKZdDLpxXiqma1NVJoeeSc&#10;5bN4UDlTH+BvdZBL+biA5PhwrYCbtkuZlw2gRXqymwJprcgXjfpFmd9Mw+d82CikDs0gkVuGbqV0&#10;mwPKqzrIz+2LZeTiV5/lfOZm6EH9q1evDr+vo/q2ziB7fh4QeaOMyAN++oo+g85TWqDhjTzkB5QB&#10;WjEF0vLm3f6tyZRFK5GevBiNlEs7RSV4RWORq88pM+MGkD8yiFF4SfXlRW4/dvpUnYcu5U7Gkfsf&#10;EhxphyhWcWm/iq9fDEvLC+lrbMgDf/JWezi1EYUNEsguL/rxmOAWSqekWBum5gka0OphXmII5vZL&#10;0+JMeAXJWnUtviwnxFP3mpcrLMPstRvDl69cG74gY9Bjljb0G0j7Ha6MCerivrdLvZfP3uH3uTlY&#10;IX075c0qq/ziuuYv+esCgP6nmiwg+uw+cvdAZNAyO6F0Ec0FNC1U6mh+eOcZ3T+W7vIMeg+RPUZS&#10;8tT/NA8yZzNXU7fM51M7uD0B/ZALYbRbf2s/snnfni8MGh93Cgzwn97aHj50bLv0kHXsWP6/v4Hc&#10;Afo5II62yTnGafyFJqP8YnTxpt+/df7VivCod17MclyOjJ9byouLcTSjqVzRReEl8wF8cCBaaNkP&#10;6AR/hXL0439RGM8UX0EvlsAzb0PnBb24bTQIl3mqgDmI6XmY55+n78/1p9bRBTNDtzDx2eOkbBhe&#10;kAjmvDhAu67Samhlvw8DtEPfdjOa/4c/+Oytz2mR/dVrV1cq+LaABPfczCicJktQylf53tpgMr/X&#10;RuEMaidulftxTc4ouMuHxN9MmE9QE+jxBzSwjmmRQXFCQbTyZUXOCllVdQXrhkYfNfntu136dfjH&#10;L7/SfKtg8T6wUTjy3zzUUQ5yPzcIUST8DKHDOqfzKBGkX9eOyBMlosCjOEXJqJfJKD4GIkoGCwH+&#10;Wgh0uFHKt74xVO6EFhBPuVrZ8w5/VvDg10oQaSgL1CKk8mIEcljpsSIM72YhHocKeEdeJBOtzLQT&#10;ihigTGhRb8pCaeX2xxm9jiyf+Hn/kSN1oeWJLT7+LEqiDd9yykUGkUcU5V5JDmwEeqRbCcfn8Y4v&#10;SJZJpu2uQy3NLXPaz9Ra3gqbx55KLx8+5+OwZMr8e37FdV2MkgeRpxYYIoRRHLigQH2W9aiDAlrZ&#10;l6U0/+GVq8MfyTCzYeAc6X/3k0tDXnguhvJnV7LllOFSIfel6dvIA/AOLd/g6jFY/a1gbkeui0py&#10;o5BjFOIujUL6h7HCeGDH8b0YhKdOjgYNSDvxFwOMuI5MgSzw73Zz+/H2WJDn88jLBTDmNQjY8Joo&#10;QYMLF6GBLNEXMcwjY9Bx2+P3xYoWHAEv9FqMQvJFNvnz+Qlkd73MUWi6vg/UbaLPyhD8uvoXQCdG&#10;Gy/aqrGsgz4gnnC1gf6g6J73/GYjyf3IN1e5qETZvXpEP6ZfkSUbS57Daj7TOX/7Vz9x16IqxX+1&#10;Vd//8OQeamNYNEYqKmMF64oY6aUcz0v9hTJe6hT5z3xVc2PrtBovou25uhmF8tsg9ljifHFXPNTP&#10;en7uFmblrsDajYH4YRmIy7vS0r7ft9jQRzWGdTLtk/ERuDv8+1+8/NLwcm2MtFg5h3iDtfzkm54x&#10;RK48lkDW3x6M+3J1kIxxnLVytl4loYDvUJtDAMbKlM5OpZlijS7YWBrx1jAIu/mgwyZDr6eZ9h2x&#10;oBv0tGYsLdLv+/bRtwUk1d8PRiGLGgs6uC9G4QIouB+TcsuLd96lCZrbL98MmA2ODuZOSo0823wT&#10;TCE/74QShRxMt4/Siks6/SCZ+ceAPf05kIn4IPgXr7xaisg6HNgoHBmXp/6jMCD3KAworVaWURy4&#10;u5ww5/jDD/reTB2iOPW7g5zLG+2iVBE/KRfCWKfmJrhEK9tQoP5R6mwQRvHBhb+qjw6Q8Rxj0Lx6&#10;IZz48qKUsbHC1wpEU//sAFAeiiTl9W1j5cp0p2dyGr1NZDtw9e7HNI4e0jjig/rsTk2GlHe7AsjV&#10;TozcUixVVt2yV3V3YRSfhZq2w9+Co3IfFKvKh+NfLbUtzhAFrSSWjBbT0eipwafLUp/Iw19v3JI2&#10;WWMkUBeMB+pSxkgOJxuV6so7+oC5fXZnb/jk1Ss1DiYF3P3Ty3qUYsqFR9yMGvoOpM1I6/XAbYef&#10;tJNMuc+RefjsxxUKObePEu6NQtJRDDuEKN8/cuJ43RaXfoQDkqYN3e82Kgg3MiNIX3WovGkz+om0&#10;ntPIRz+ULCnedOeU0tbQov2zW+sdaEoRPWVJrlxEI9xTImXJY/HincIyCusMcS6jR+qFPEHz6g0+&#10;KL0zfGmP1nVi2jHtnrZn7stcwxy4cgu4AIfUmfZjd24+5zkcY6lH5i3KhLbnt9zq2+hXEfWzAa1i&#10;QuhTvx4es4bJLejtRx4UOdOk/XJxLHWs+VzhugOkzvmg/5F3y/Mkx5m/XGe3J2kmvuTejqc7gVl/&#10;fRA/h6WD/KzG0UeOHRv43Nf3LW7TNysGlDB2QTvFePnS1avDP7x8aTyJMVhuORpTTR4yn5RM6Vga&#10;h8viOIW8I2cYM/ZzpiXlp2g7kt8y5BwsjP5yuxOgCzY2CkUj/uaO6PP0BTUQszTIZjS6PH18T2od&#10;3eD+G4RTmiWdGVuzcw4cHv6D//X/vXxvVzBJPhCVsQmxAiy6FdZ54t7qoDuz0OASzsF38O45JFkv&#10;SBn7wt7e8DuaTD63uzvsKPyACuT7bksF5I3CslT61nFSFeh3HRiAxJWCQ/+3eLNcPxtBewbT4LKn&#10;Pxesi9uEl6/fqGdm1oFrdxgdZZDVMdRzhfNZqLnxqELrX8xCvMN5fT4jJMbWcjxQNqUwkS9vF+VZ&#10;L5Q0wiho8Ah/8yvrYPSsR2PZUKD+zVN2L7mtFQWIOJRdQB9G+bqp85Py7jZCWY2ByqURwisKTxyT&#10;nNDaBcMGJZ92ytMtGWPsDFKOFzl+Onq3g+i+qv7+shTiL+ztDp/Z2Rme390brt24PuzefK3qtq2x&#10;RDuEMkpqjIEo7nXO3pLhVAN+8dfBieYHea6p/M3HN+XiJycGYfx2JzoG5/sy6I+2U1X+NrZII5c0&#10;KKOtNBsOOqgHO11lPNQ5g7wAJzwE0OB58PdLITwtvnlJDH1OPDwyxms3SNmQD+J8zjIMkAN8uFWG&#10;fghbnswzY4E4xkCUZfzQ4AmzMpkpTy67UjXOdECPH/LSN+Q5I4P/p06fHh7e8jOEwL9GzVXKAz3+&#10;MicVrQWKbjsALumcD57c7jXHEQ8dfjqQhzYntuRZftzINm7xILdyVn7TrqCdkQ8f7oOpHyfZ7UH9&#10;+ebgH127OvyTS5cl+9fqBTK0p2Vmoo+fdjdvHt/oq5mX4k5ITucl6FHkvo1MThcSDPPpW9+m8nxU&#10;mTrWghM9ra6dKZXTkWVQMlNuw6JfZrTWYTwvj/4tg3j95/KIc0LCr7V0pEqbVPlOUnXs2542zblC&#10;779XeJ00mcO+qbnzE5o3f1fyc0h6zimN+/45rrc9RiFaBZKwbxMrb86/oPXnly5Oj6/Mup4yurm1&#10;gu2InNS5OubjHVmqMaSJBj/nQY29VohtT/2UvCpdZUZ+K1hoSRUXykLnBUkDNhqEyzxMegsQ0xdD&#10;/pHGIn1Puz+1ySCE7owflbYuZV9+j9ClTcHEV3MLU2BJZ8bWmjzm7wc7hU0JeGsDhSWKBkpwlF+E&#10;537sFN4OPEv6IzqePLr1hn3gfj7YPCEZbYIp3zAcy26M/FxtLMOi5GBaSHssxzdt6qnPyABdYsO8&#10;sBGfvHRpeKndMrXE8kUzHN/mxQRyCyPb8pTf029ua+uvliPvuYrsc7SVFYJSmnSkTiVDTZZQhHMl&#10;2YaWX5bR7wzGralO/0bzjOEOMDmiBeTAPfz1Bu0UdqLitfUXxiBI+fDb8xnDbeKrfox4TcoQXf5o&#10;C7eT2yaJ3C6qu9z9bhndiCKjn6J7qN5cya4Gb0tEsSnDvRIOwznJ6FnJLM/WnNWYYjcRee2NwnLl&#10;ifKJgyx7DDhSwRF5sJ9+jp90tE9LrUP+RoMUye4x4hh8nHe5Hkfe6aS/LFMcKQKHA945+GB6fU5D&#10;saShXUHoUhR+lwS8iDZyNc8Bdqi+cnVn+D0ph5ztb58D8EI8L+PJbaPIQ9CvAeTx+uA3kSI//W2K&#10;liePEMZNyjothv1ZCvddFSlwi/b7jh8bHmnGoHdHXyveOxaqRF+wpM2m20ChY24M2onSbUTTbm7L&#10;pMtO41Flhjfan3PUsZQ65SNcF1AaUXjiRTM21OHNV/T78rNznYsNASQmXryDajq0N+ft8ukrPgb9&#10;Jc1bX5ILLY8tzU2iyFzFs5zpN/hNv6T9fZu6xzg7W33flOwoXAwrDX0IHfqCflzuokGbtkkZpuG5&#10;ospRmPmubq1U/MFuIW0oHlq7jb4ebt+RCnz3IEiWTcWM5ORRWdQhbZm5snZJWz37sRBQP8+L09tI&#10;HeedUvw12vQ/MtKce4YFT3eEDbzwQsQ/f+xYfQuxfy74bYV9+qHXTQBjb4ZF+PyN68PfPv9qzSNz&#10;Y8hrAVG4/ahnHknamuPlpqWRtdkMIbq5AJN5ovwJ6yDGsQQ8xx9SgmltctwIMguVzt5CbwyC/lx/&#10;YpPRVvT6dM0tLPL05/pT+xmEcyzq1LCazugNwk316gM9nRlLt0l/6D/8nU/MkgDeoInyuQ7fre8Z&#10;ZumeUK9V3tAY31NIeH9gFL7xRuESb4SR2A+UfiFWF4/Am+8UliEohRsFqm4llWuF11iKc0ZEJt11&#10;I+T1DIHPXro8PL/4/AigHN5Ui1HI7iAKS719NEZhsdz4lsOEjIxTxyhchK0UWYHNjiFpeoMQZHRn&#10;ArfiYCXBL1KZbjnKrVx5ccuomI2Qvw8uoXInKFD/c/6t0EyKD/yCftyWMqdyaCvcKI7sXiZuUnBA&#10;84zhBpMuObDCn13Cac5IWXNDcwO9TShSljd2a6knStwpyWOUur4/UNLyrNMJ9SHPJpL2wSNbddsp&#10;7aP/Au1WizZuxUznzKYXI7Mqvzz2T3DuOzMKMRYYTRgjMRyYX5MP0Bcs9L5d1AY1RgjUYiQlfRQJ&#10;HKjANX7TsEvZuAHGzAt7e8Pnrl0b3/aMrJuKjcGaFykofh3QSXu77SuTMM+DnGPsZI6d5FKGuxqB&#10;Xe1ciDmu/vmhEycGPldCceSvesvP5x+gCaiLkleJd2YUwoPbLvUhrcczMtTmNego3vWDktOV0SY/&#10;9BjPvn0UHm8WPbee+enpQgGaPSieusUo3JGewJ0PL2o++yMZg5+6zve5lIfCQKNDW9sgtMHGGCje&#10;FbccA2l/eM3FKNzcQur2bPSL+q3u1m+Pr9xpYEPefUfbAOhXOcpnY9B0KTPGocc6qetnf6i8cnTA&#10;g+G4rNUjlXU0b1dE47s89T/JXtov82cuAgLq/LQMJ/oQo4k2glf86Xc+RcYb2mGBuLCiZhh5Zx14&#10;sb2JnW+UnpdeiH74Da1LeWvvgdD4umOEqX2A3vFnt48N75CByGen3hbYp969QUi/zbASvjWcVz9h&#10;EC4T94bNrHsUeMBbe4bkpuYHh2r+ypgFh0Un63WXq2QIIwRZY8yxJlBilapIh4Ry9NPOF0aPMPNP&#10;afqyZmmEdUYbMUtjbE5jOtnHL0kdzCDs6tJhWX7Q06S9NtdtCvS0ZiwdIP2h/93vffoWD2DfD/Am&#10;ox6vSgDZ8Qj4vh7KDuBtbP0rV+8lDvqdwrcyWLwYaFnUoqCzsG36TuH3EkzWP3zkaH2AlNf3vx5k&#10;UQ+moCesIPHsFKJ4ZEdj/lyh0yzHtoNTJINziWWeO8U3ru0MfyRldgkUNS7SYBQyXvJczbfL2E+h&#10;Yrz+rRgg5yiFuQJf/lKErBShLPAXpSgTeclPI+lbRYlrV5EV5yvoCft83Jrq9G80zxjeAJVtNA/9&#10;Icc7cx6bKIzwDTxWnQZe48ITfRJ+iMuuJvHFhsIzhjrvxIdQPLhs6HNMMuadozs1CJH3yCJzzwdk&#10;yJ1u8kbfYEDwzSTKtLqseMWdOnK4DB36hH7gZSAUwzFNpTaWbKy5Kg57zvNZA6Uhspv8RW+k5XxL&#10;Gj1CLW8nLflRwppfVSePK8YT55I6PLe66MCIuIERQZjzCpOGHOahKRwTiTpH+rFP9Rvel3n4BuIf&#10;71wbvjnuvq/uEkInclT84yovRgS0OQdwKTdGSeSNvovSnZ3C92g+Qwl9uM1rFMVBP9oYtvGFm/Og&#10;2hH+5dJurE20K5z0CC27VtFtUHt3LPmZz+gDjsxxPeDfMqD6yGODkLUjO4ZcFJjaNHT95zBgh/Hy&#10;jZvDqzeu61Cb790Yvqk1x4abx8q0m94A4cYvYz2GTP+iFOYtQJ+AjG2P62kHDz/zUckE5Zh0udD3&#10;eu8yMpdUea1MQF3cFi7DNM176kEZJQ+UUWhuK2t0e6iMAB/tmMTwC0JtNgjBIrgWRb6VobJoq1zw&#10;o25cqPiA1lnmnwd1YPgxpwTZieHX48rjMy7xJEEW8E88EzLSbkug/6HzfV7j72sLXXAtWjXuCBvK&#10;XocflXH4EY1JdhDfktinrr0xCFaS9hGtz7+1uzv8dzxD2HXg0qhZdkkfjrFXkLzVM4dyoVDGoE4j&#10;aZG20ThsRZSMEW7M1RyriJIxonRMciZ3IWiz0CYhXEQfxCCc1Xmf9uhPHcwYBP3ImbCazni9BiFv&#10;PN/SmAe082OaC7jYEzpPHjlSz54HXCAabx9l0njP4SPDo4cfkH9rONt9G+Z7gd6g/FZb1FGIMSTB&#10;nexMvt2NwigsZQzix1UYPwYEz/q92dEbiSxeLGq3QyfLI6YoKzJBn3RLMo7ChMJVymxTmJAFFNoe&#10;k4RNi3hwQPE7MDYZhSg/GIUoVtkpfEUdfv5mxoh4rn/LMi+PQXlDxlEQShHSMb6lTn7GgT8HvtqO&#10;yFIMwlyFR1HylXMrRzEE4+q/a5DmJrgJY7nN0/iKMdbzXGO33DFTgT7JrW7w4Z2cie9S4mCkeKkf&#10;o/MWRrLy6D87DDVfVLzxYc2NpntreFKTLfJCeackUyc12eIHSxlOG9NH0KsdOMW5XvbHsIpxB0Yj&#10;SuXFOHQZ1FnpFEdyq+nkNc0rN28Olzg0T17TSvuKjofEHx/vxvjkW0WneT1+5SoylTfAW0eLgyYg&#10;6DxeygnbADH/Hlf4Oed6AdJSRvrKBhIuBogWShMdQbmVv/l72CAicl0+88JZ+ALsWr10fW/45s5u&#10;fXKI/uvHMm1LDsYN8mL5o588n9acqiS+EMAOn2ULGvCHgfEBten7jh0bntrmzcxeO1266179Jt9k&#10;FNrtDfaSAYVxie1f7NIjCrvd+Ks16vxoCEkhcL9wQHeihVt5wpeI2CB0n1A/6HGeNqW3oXFNbbn7&#10;2s3hYvv4MjL2ctv1zEUY5ifffsgFLI/JMgoBTjHBD7X3Rau8Wbj/EDv9QV8Aj2PPhX7Jj2irAqOR&#10;rnMuw3RdjvkmDjrsFE5zoA35mmcUFzlNv+aWSsLUi7mP2ZZwyQtk/WN03mKhh8otp35XMWZNG/VY&#10;EzXDSNQeFL4f1xz1QRk/j2wdLT2OM/S9x2Q7Gk+g36WBBeqHTBFrV22C29LRPsAhg/O3w7MyQr4o&#10;ve6ze7suaB0mtg6OA5Q9g+r+p2Ugfkzj9Xut5x4I+9QvBlWwknQZ0dr9Ny9fHj6x0DUwQDi77IIK&#10;Nzo5V277IV+fJ7LFL/NjxhYXY+bGlwORpxvy4K/kOlVnG09dRHPtUDaPBIyRPbqoTUabadgPGqvG&#10;Ik9/rj+1ifa9MgjHNhF4PwqbGuAJDLzW1u/eVus2Omf59qAafUa2D2zgN9j3mcJHNWDeo4LfpwXv&#10;cU0yvZLzZgELwvlmNGYn8rtapHgJCgsSC9cxLdLskiCgpeSpGiiX+HG9GL91YaVFgyN+SYCff+BF&#10;Fpri19zu+2bHSfXZeyV/Hzp6pN4s1n/AFqyTRE8+PtOfj0IboNz4A/bkof9jIBLuU09DYzmONg6a&#10;14FnNhiFyDRGDi+h2S331vDCazemFwiJ7+mKuA1BXCs+hKcdwhiEqEuR+V4hYtqKPGV3EAXJipHl&#10;ywqS5a3yjI0TV+i8a9HKHD2NL9fBinYu2BAG+J2+ybrKiMzDR67ww3Muikwd1zHUecFTmt8om1uq&#10;npBc0B4PSd643YjSkD3kg2yQs+sJ3nxMBCffHNCJkTLJnetbsqcUnO6lD9qQRkmjjKpvFUDZ4kdx&#10;1yQDr1y3cv4tHRcV/o7mvMzVS3puK3OJ/ynVGRn5SBmKh2qs8aIoPszd523kOiBBU70wPhg7GMme&#10;X10v8lEcZYMyChXGAGGXMHWiRnAFPRC6S/7LVd6kxQ0I24Dx7ljOQycyuqsx9J3dveErUlCfUzuR&#10;ittXSZMLhdmlJjdtxAGPMUAwWJ7U4vzoET/r+fjW9nBSBnZ246g38K95SJ0xuOJnnq7zTakhH3yk&#10;/XKxyjWaYKMYmr5VkzYknDqGBgZ6jXf8EraSZv2nTSNftCc0MdKpH0bf+SZTV2UEnr95vS5CfVft&#10;xa3LjEPfUk2bmQ5ttGoUekxekn/lxVOikZpljDPm/RwcYYzE6ZZHQLuV/IoIfFLGvruRoJXDmOt3&#10;JKHrOygwDF2PYCrD7btqfOqHsgpdgfF2PBuK6OKWp2csj3QbFsF1QEn8ScngB7e3h8c0jukXypBT&#10;fc2YsDzF1Y/Q80ExdejH8u4RSZsTX27Fub9x+SXevjvDN3auDb+1uzM8324/XYtlQ23CnRbegbeo&#10;/0UZiB+Ugcic96bDPnXr1f61yfrIJle8s+C/l0G4w6ZKQ2/U4Fs2+yajyf4YhPNZqkL+r4OXx0Tu&#10;aOWe98gQ0JAr+SKpoyVz5bHsmZcWV/JoSkU69Zg7s/oFlWcR3dgzujyzeKEndzCD0LyvQ9IdkRyi&#10;84J8T/BJrSnEs6Zi6BU2EOrbE+8GtoR2YhMdxd/Ri2Zg+oe5IqqD22PeKqBRr2jlZJJ/9cbNYU+L&#10;3gVJIm/+w2iqRbSlfSuCSRwlw37q6TjwCooPI+2tDvXRo5q0+QzG41LSH5SxyEsJgkw4iPT0a0QJ&#10;6sFzhSyWyIZdXzRAETOtaVisG2AHHjR3gHVGIYoaSpZfMoMC5FtHuT2rlEDxygS8vGW0FCv5UeL6&#10;c1F+bO7M0d8uiuuPRfulExiEVpSsIG00uhLcD2PRzUMfyIlyGD5LoZVLv6DYAvyR5lI6Gx9RFG3E&#10;mo16QYtooAi+W8YOeEpyA7jixtsrWZAy/ikiRoWciU0BelTVro0FQNsEk29CT2MsB1cnLG/4HSZt&#10;0kML3ugLykMOrkpJZ1Hnzgme2/lquxhGpumigP1RpiP7tFm1U+O9wo3htGfShs7jGDxqp6cxkMXj&#10;abnsNHJ1nXEDUieMDv7oM8YP8dAjGU1EGXXhSn54mAyRacHEZXeu9o+UkRLCEwifpCN/gK/Sdnmm&#10;+cDxMZgAdAhyUeUFGYgv3rg+fFHKaY0RHeTFDx6kvmqHc1r7zqje7MRwQSn0qi/lVh4MjHJdeFig&#10;zhiA1JeDsA1E1VSJGqnKZ3lwXujZDSWDfGRZGoW0CSnDEwpFjSFF0l/VPvLTPhh7vu2TndPXhpf2&#10;uKB6s74NyKMcF+Rv0lXIeOyfSS5e5c9YoF9zF0FdwJKfuQLjbTIK8aQ+cqWF0GvZLZye+/O4zYWh&#10;oMa86FBWDMKUM5YB3SqnofL7TcyZG3MbKX5fMHZdgpTB+PPuZCuPcwpXD1QRXTmd12X2UEQX15+e&#10;soXmAuviBG6H/BPHtodHtCb2sj/OYYT1Y7edl4s8AByOnjz+Xp447Hccco/rPj+4UbgsJ3hxb2/4&#10;9O7u8FkZiGvReN0Xtyv8gEC//VfUnk9zkUdj/HuKfeo0MwCElaTLCPUZd4785tWrw5d35u2MUUPy&#10;WTO3/Mum78NLYyjnSvZySn5OYBBynmjm98zNtHDkB7kNSeKY1/x2Z+fTFFU+/EWrZRzDFZK/iy8s&#10;+ASVp4tu7Bgb6gX6U5uMQdDTpjSC25It1o6zch86/MDwsOSL27iPtwuwI7q8KyVsKLKXB7fTOuxH&#10;2Ajfr+vto+/WZISR+C4ZiG/KqywNXA3kqn+vYFgw3eUoW1e0SPJw9E4Tqj/SZFWv/H8LgEUqV51Z&#10;zKKww/2b4SUz9w2adJ7SwPphyeGjh9nhODzw0o0lZoO+YUvKLooSChe7CtAqpU7epRLW464HywGw&#10;ziiMMpKr4r4Kz5tHpbKJTzgtxUYuCz5KTxmB8tcuocKcj6FQk6/8/WjFGAQoQblFysaVDdBJEbPy&#10;tdEgBJ13I2DaP+VQC3hDSQufXM1njFZcSxpQPrL9hPoc5ZSLBSh1GHnkR3mP0QI7HtKenAPOEqbs&#10;UXHq/KCRqGqStg4FKBt/FCaOTRhpNdq0O/1UftwWjiEAoEcdL0ph/44UJp6J+5r6m53AKqsvsPKZ&#10;Du2WHZz0L/HwW/OB+KV/KywaqQe/liSnDx0oh2fy9zJDW3HL5Gmdf1gLHQYjz0We0/hjPJ3TmHQ6&#10;56XdSm7k5jnCem5NZSuK3+KBNtf/zA/gk3RO6XD52y6bFWH+UDrcHuQH+J3eaSmbugPiiSUNb+F7&#10;+fpN1fOWFG3NJ1ypFZEqTz+pB5z2FCnbt2n6GT7aps7Jcd1cb3YJPXbcFpEfp27yoIMw8nAQo5A2&#10;JAS9AAoxBMfnCtWR0IHS5y9dKtmyTLgP9mTEXRRd7krgu3wXMOoUT7uQBplgXjl2yDvI3k1VXYs3&#10;F17zhI4yBDujkDkMY7HSyT/VWJAXrjL+sxNZfozaljayB88x2GwYOrz6LcFAgeLRYwK+y+BMmVUW&#10;fmRmKmvVKHRc7UrKXyNR/7PC4jWZ9She5kk6CgrMQkYXxYvR/sqx4/UpFi7Q9KAdGa/bWts4Q1EY&#10;/pRF/DQuLAdJ04PiMy9krltnGNIPIOdA3LsBRsuvXbm8/7OHC15HvJ6CNwAD8c9Jr33Dddvb1GVp&#10;EM6wPKW+4Rnf35NO8SUZ3TNDqOs3MDdkFk3dzo2yorxBn86fkhBaQr+mCChcsudwnZU30rtsXeqI&#10;rJGu5KyRKaf4Nn0bhv3JhuLPEfXbncN7vwxCxh279u/d3tI8c2h4TGsit3GeaRek12ETrapahxmf&#10;Pbr8yz6c0J1YpElw3ib36JMU37NBdAAwBWIwgAgicuup0S5hOvCRreNK4/jv7l0bXuRK8vW9uk3r&#10;kgzHr2qQvZnQL+zlx1UYPwr9m/ElM/ccixHDrtBjksdHtGg+viXFVYM1/Q8QeBQmBjFZ8R9S3/P0&#10;RS2cHJXSuCcD5ABYGoUsyHwH8JoYiHGIUfjSazcG3vSG3EaBmt8Whesr+oQ5R+2pU2QbICNMsVFy&#10;SqlTHMagFSD8VoZQkAhbYZBH/8bouX1DjUU3Tzm+gg9v+UA9POLC84dQzsX/2TL6Hxh3+FBwUUgA&#10;v3iLt3KnBc+T62IB1EG4itcvCjTl91fYe5C2DhGPwgRdqOLfD6E3KfuWLSv9zDvuGzl1a+PLe9eH&#10;72q++azcV6Uo1S6LSrHCK7Q6j1C+yIHb0GWBSLznCM8PHPQpbUTOUCMH+UHantGBMhkQR37kDMPJ&#10;cnaoXphzWgmPy+841w0w9qDOGOOqKG/RRZklHzLF6+Npi6qFVia30lQH/xpRQDmY46xkkGJuFPZt&#10;CkKj8vIjUA/Q07cMzONAyuvLD8gDrzHC3L+mAC3KI33dLsq4anSQI4y7Sle/uC2/IiwfpkR8+iFy&#10;Z168gxx6kKPMpMcYPCojrgxWRdQ8p3TfvHp1eG53t9oADuCDMX9ZxC8pgre2YhQy7s2n+95GIf07&#10;v/sAwAP0PEeITuVva5CO9QZbg2iYlvQI6ItL/L6V1O3JeVDyC1+i6TmROF80o+y5sWbeRrRyesPQ&#10;u5IcviDoMUA+tYl+6TMbhK5LzYPye43ty2rovMviDUWujW9Y0mvgovYvHj8xvEcG4aYikJ0ntk/U&#10;s6SR5cs3rg8Xru+WPJA2a1vmOo+9OVRFy5OOkq0Kq/fkOq6Fm5/Ycsr3+sDO4T+4cmXz20uX/L7e&#10;Ag8AbjH9U1vbw4e2tl73S/E24jb12NcYBN1pLgR8a2dn+DUd19SOM4WfThQStTQkVsShz7vgYcyr&#10;THOjAjTTDXnr0vGTMnCzixhQBrKKXEETOexBPOR6o7Y+XVF/Da2OIOmcxy7oyyz0eZobdKeK3hnJ&#10;AHfLPCy5eIq7R6SPcDF0Bsrq8q3DOoPQ42nCCp9Bz+++5XQnF+kSXOa/Z0ZhD4zCP7d97E1lIGIU&#10;1GLZwkyYEU9+WTAfO3aiFqCAK7vP715toQm8aY2dxUsacC9cvz58W352b74XYJHsbx2Fi7f684R3&#10;hI2jZhVPSAFFaf3Q0a1SOJ6SjPJ2pnNHvSMAKRSxWjgVQBbu+eDYB1+5cnX4hpS1gGdkOHg2tnbt&#10;xA2K0Dfa7m8pM3JR1EoZrzhuu/KuOOd7gxBQJxb0SCv0kBAmI98a5d1B4uLGILQkyVONUj9G590X&#10;Y1/JU37z9kOaWHmW7wm5p+UyVpl0o3CCFIErduS2yb78iXe98AMvIAlN8VA1ZfczPKwzCJMed24Q&#10;TlTjrkNoQRnli7av8urAf2i4euNGKeiv3Lw+fPOGFfHaDVZh7LJMbd9KKkc/Y9u4Delr3KUhB6Kw&#10;Vz/rgGautpqg6x6ZAetpOW2U9lKu5efTGHxbMZ/WKBrUTw5lYwghZ8hx/wZdno1F2YYvjEx2/MlD&#10;2U/Ln6Lnt6vyUh8WYPeBY8W/PLSvP27sNkkT4RALVPRMRgy/BROQp2UrkC550u99XvidjMLpGcAl&#10;Ddo8O3sYYcimDXOD9ORabxS6jCgMcFHKutwYq1WnOm+jGL5os7xspgzDmtuG4aW93ZpraHeykJ/d&#10;W4zCC4rAKLx6iwsSnMu4d38zz1Qfi6vIXEA6G4W84Oxm+en76mu5oFqwGFXmQF7qDr0yBBXleczy&#10;lQtcIDLMeGCcuAwbh+MtpEW/L6P5u3K4syIXNVwObTwZhi7DbTNdILO8IsvUa8UobM4KwkYPlbsR&#10;xb/Bt0l/vozBYzPyvT+UzvLs/RamLrAMkPK5nSvlp0iPEbvIQuJ7UHzJU/kjW3aRh1n8GIfPmHzr&#10;QXH7peH8l65dHX75qnSvri3eFFBjcdGZO+Qel3HAs+evG/tU8aDGIDutvJzxk1pLvtU+a7Wi7Kst&#10;E7XOkJiJQTs/ykb6ocvXp5/808oCKMc0JHfkbScZh0mHm3paZhVelJM5CD7WsNIEdppRcYt+qzP+&#10;5JthERmeALffn1M/P63+furwA8PpLb+9dwULGmvL6bDa9o7I/B70vGwiuq4f12LJY3Pn+R24L0Zh&#10;jxiI3O7wvfxODA+t08k9B1Z43PSn1PEPHl19TvK7e1frysvtsKse5eH8l2/4tdzsKLKYnVrMuJfV&#10;OSje9wJetBgP7kIWL1/BNFA0byuhb2XMm/bOof7BUETxeFiL77uaIcJkj0KFgcKuBi3I/d8obPcT&#10;n7x4qb4RGsUHgxAl2oaa+5cXKGHsc4U7O2vwz0fPcVEeUQuQbc6Xgilavdz7CriVGpQbwpRhN3FN&#10;EeplapSluELn3Rfi450aY7Q3BiAvRDgjl/mBZtW/DwVwA/x9qSgj5Za/uc3POMA/Ta72JIgb2pRC&#10;2xCmbWg3xxukHfOJOP1BO1S4ncn5dViWEwOLg8X75evX64Uw7MhY9Tf/3v3IzkdvECqNwj3MsmWA&#10;OuQaduoC0s+RKfoW2Ak9uORWwRivoWWeDdI6MCntfmaVW0jPaJwQRz4MEFQD2KDt2OlGri6KGXaN&#10;bCQgZzqU3ssstG+VDJdMK3Nk1m3vtNQH90Ex9sgDR4aHtVg/KBniBTmM2ZMK5zuklA+a0+bKqdZ9&#10;nfhNHvxTGupg+R+Nwjo5GV8xCpkffHGJP6PS6887ha5z8YHLuaIFDZebiwXuB9rQtIgnD+DX+Xuj&#10;UKWMb+Ejn41C1lxcG4Y2CuHl98+f95huNGIUXpa/dgoxCsVg5IZ6ljGlgz7KS2D6fRPSIl8YZxhs&#10;5VdZ0y4ekEdh1xY0v3hEDqAfo7Of03A5b34sz1MZvoA1GoVVRnOrnApUGYCxWPVQOLeReueztX2l&#10;mvrcBqjr5nnRski4JKLq09B5R7jYBRS5Nl4oGrdkDJ4cPnT8ePXfGN2wrhjesn5uyzqMc/glSs/L&#10;KIysQsouYcsJaXMuoEoZK6MB2FzkdxY/xuEzJt/dAzn9R5cu7n9L6ZsAvJCRC1o8K4ZhfmBDcZ9G&#10;2s8Y5FZvdM1XpCs8I2Pwy3u7sofoiQkzo0rt2FNbGhJdt6/wNPKxiAcjnUagdr5G/+gtVFoJGHHQ&#10;rPWh/MigCVU4NIWSSR3cAF05+no0D055Rw+u2wKZDFIPWBzRBY6p3+jHdx49Mjwi99G82GU/zIgZ&#10;a6Jm6Oun1M2d8wr6tttEdE5rA9bxqGM17xRx343CHjyD+FPtQd43Gkz2/avCETiQSfG0JtSz64zC&#10;3Ss1Od0JEHSeWeO5DXYVX5LLN5xQjgALMK/xZlF7PciiBZVxsVQZXjC/P28dvSOorU5LJviUgD86&#10;bSWXb2VxKymv7UdZWAJjBoUieEgTyhK8COdO8ZnLl0vW6DVclCkMQxsL7LLcHJ6RHFkZizKDwtQU&#10;KRQ1+YmPERLOImmTomNlCiXHhqAUH873cQpb8REU7ieO3rvEORnQD0n+6xM3mmAfVPvwyQZg5XdS&#10;vEo5qbh28LMGFB8O7NefXOrhkCdWXNAtHwXOUQ6ohUhuyi3liPh2HqS8UrZxWzh0l5N4j6kcl0X4&#10;shbvb+3uDF/WYo5R5NvW+p0Jbqe0sRSDkPavNyqCclKoMlcZbkcMCPo5bcpcB9LP1ee4yj4amAX7&#10;HeKtmvbBT28UQqeniUGAUp3xwq2jZ+RH7iZjDrq3ZKQdKVlCnrPzHSUe2aJ93f63SvmlHo9Jfrjt&#10;sQfGDQ/qA+oR3nHh7VUZ2bTDoyhnW4ze8BHQFk6fvvOLDIgTJTnOE7oT4JE8uBVu+QHGFum9E0d7&#10;ZbfQ8ZRAeuZ8XH+CA1rQgRApXQd8pjGNX+KiwLvYyKPp0p8o57SJzxvk84tmbAzStjFc9T984+q1&#10;2qEGGNzwxwWoS2LsYjMKa37QkbmDvrHcYlT1c42BnNlwYm7BYLMsz4xC+SdOlbn8cuvft3Myt3lH&#10;cjLWLFcKFDI32SjMLqEvqHC2firdVAaQv/4tq3kOe9qd5JhLDajbfuW6PXzRZuMtpDh9kQFx66Cy&#10;l+DOib966kxd4LCsuc/tM3oZDBhrj22faCGTvnh9V3rIXtWZmlHfyJVdh0HSBJn76LLyl+uykTnO&#10;Uf8Kk0GYOF3P493gOzJ6/q7WRsvOWwPccsrjK7y9H/kCTx9FyoTbVCMjHfl+/nqNmvqkEBeEX9E6&#10;Uh/za2hdN2Kp7O+3O7jM2/MVHgorNJtnRGZRY0ZXaftwza9qj9X0Uxzu7HzX7/g4NxOF5i+n6isf&#10;gVl8eQWtM+oX3j3x/q2t4WGNtYe1ZkwYE66iO9XzFKRXet43klvUqcc8/3oCr8cgXBY462vhDTUK&#10;R0gofnL72PBRGYi81e2NArcK8qB2Gp0JkPFKmMX80a3jAx+MDnZkVL2iSfVOUAuYjAZjPsmiGF6Q&#10;UvhdKTAYic/KWLzb206ZKph0o6gwObNAegp5G711dD/MRs8doJd40ThXLyyRIqLeQglB4eEj1Mfl&#10;rx3muy3nDoHUoHygQKN4oODcUA9b0bo1fEfyiLxMV7ejzExKGgs8UxyLP/Qif0iCZWYyCIlj4emv&#10;fFMOYZ9jXtHPiObvop7Q5PpOtR8L4IOaYJ9YXGHLVI9CCqJ4WBHx2SgpgPG4RJQLHNihDvgt3c2v&#10;H1wwLYNT3knxaTy0MjMbtNMjimajZNoT1dAMoNXHpayr0hpfkELzmzIGL7R+yy2WvJTF/ePbeemT&#10;3DZKH/tWXpW70v6NuBzqgRzQnv2yRt/b4JBRqaP6XsHUZw7oTbdP0k8TPcc9UCvQdPsiSg67ONsy&#10;3FCs2SXkw+3s5jBWMGKqnyhPrl9g8tpwRX52Rssg1LnMVzEsyJ/6WF4OlcFS/OsgPSAvvNDOPM/4&#10;o1rc36EjO/z6V04bQZQPXHeIwpMjfbUav/O4DRwO0mZkSX0CvPBAHx4V0/2LYUKBNGU8qE8Z1/SL&#10;nwPk0E+lnYzCtN/SKOzpRSGHBvM+bQQpj4eWRwc0t0QEfrjABb20z0WtQ59D0VZ+6DAPsFPITi5v&#10;H71EWH54p72Bvxtoww3jKfMQoP/SR71RyByGUQhdzrsBTc9c4m9Eik/kwGOkv+Dl+cxzh+UB+WmH&#10;wuOFFJHbXA6QX/+1Tsu1Aep69WX1iFFYddOxclt3ka4fo/POMCdrVBw/ZDo0/LsnTg7vPz49N0jf&#10;ADvu9x45D+jfh45uD6eP+OL21deuDy/xgpF2jjrbbxmgLe0Sa7/HgNHLPmXT7pTHQRTySxypEufQ&#10;hJ6/uwW887jOP7h8cf9PWLwFMFfm541ze6Ntkb65YCWv0vZR+9JeOdciFvFgSadPxLnZ0EE4Wjg0&#10;c7rotMRjXPsdw/JQj/l5o7LrZ2yS5uG35sEKkkDr1ZHDtSH1ni1eiHa07k4K5vI5C0xYRC8NwipP&#10;6PkrbCDX89pjln9RRrDa/huwyD+Guuixnxf43hiFHeigv3zs+PD09nZNzPcTTIbZLQSUxsQISgDl&#10;8urYUtRu8emKO2saaBx7QPSrGvWjvqHp7QcVaj17QcYhuwdf391r38w6OFj4UDLiZwL3lUsWLi3q&#10;b/ddwqlJD45N3SkF5yH1OwoJhiFvvWNZxSDEMESBj5zcD2SKiuLBy2WQhukKNbfe3axvE+5nEEa5&#10;Xio1AFEuBVJ+ysAAwZ8dmyjp+eh7Fnv+jVvDU5pQ36V2erJ2/7hl78hsUmXx7pHpnV/OldtiPd6s&#10;nFRYBwjrmdNw6tCPXS92noibv51LOAhv4cuOy1/yEyR/FKLQDuW+vgG0+rK+u3d9+N2da/5khMIo&#10;WrktDoMqFx4C9wm7hO6P+Ys5IKwMrfzUgobCR5/T99MyN2FuEKYOHa0KQse7dTEIobVKz/mQrTJu&#10;VdHaVVc0zxOeUkZkkfzMd5QF6+w+xdBAccfYiMwF1MHlWrbLL1oYO4AxQPtmnntSMsg3TN977FjJ&#10;IKDdU3YMyskonBRaAHfQoub4y6e0lU2IkgwYM6FBO9o3uZQBr94pdM7eKHTbk9eHDUPz0huF/FYd&#10;Gj3ylwEnd51RWP2pQNFTbGgGoROjEFrZLXRZh4Y/vHSpHnWAnndw3U/02Suab+ivGF3QRnah6x08&#10;G4VVjot0/ygdbZa82cUjPH/eb4libJQBxgr0a6dQhy8YyEOiAvz6ghltEaPQc5rbaCqHPJ2//l1O&#10;DMFckKjyWrrMo/RTLkQwpiy/Kk9+yvc4JWXcfWCScyiO74X+4qnTozyHTN+nHr/zIvrzgP7gYg3Y&#10;lQ4TyeHXfTXJFOHEM3aIA/4F+FxqNad8yDNeyrVr+evj+LVrLHl8Pfjs1avDP7u2+p6HNztWlfkp&#10;Ynluav8GN/6I5fk+fwyWRN2ednMFz4UNy3yL8DLB7Lz883LQeZtXIG2C5c7kbvpNXThdYR0pZlae&#10;BKwPPnz0aO0CcsG6XmQm/a1QiZxykb3NF7fBmjSJMdcNm0jdph9HdOmW7c5cN2JDOct+XJ9snqbH&#10;99woHKGe/8jW9vDTx7XQqyPvF7JbGGRBi9D2k+idgo/km45zv3Yr5UzluQesNmEcIow7Mgh3Xnut&#10;njN6Xgrl59uDwpuQxZfJGLBgxSAELOjDD14wM+EAEn5IxjzfJENB8K1Lc8OQW7CisN5LRP5iEHIb&#10;VynzKDwVZ4WKXULSWnFBibEyww53DMLsEPYoxVOAZhSouu1KjUK4bokqP4qP0zDFPnX4sJTvo6V8&#10;86KPszICl+gXeyviU1MzjsKJlQ/xKj9xsFjny/WxROjgUgW7TfmoeCtpwM58YQA5T/kgPI3K0Bhr&#10;hI7pO3/iEt4E2u9rOzvDr8oYvMntPUWUgmwQ8lZFy5UVXPqJFnW7o9Ba2USxxTisEuU3ob5gaPLv&#10;9rTCbDmiXvCYkY+bPh9bZ0bKtHta5bYDmBYKMxnNc+0U1uFbrXluOgaD21T5lJwLG35OzQYvb6T0&#10;M9Uo72YEJZV8tAm0+zEG3wAenpQ8fkjrw1M6uI2U+lR/Kr3+u7IT5zoBG03MuBi/rS/rDGlcLxte&#10;nHc8SLvRDaX4yjXXdknluwhaHaoNoOMwsBI9GYS41Uc6GJuliDeXPO4D+5dG4Vg2NMpdbxRCEpRR&#10;qKNkRG02Nwq5KHlj+IwMQ7LRJyV71V+TUYiBlb5KH/miBjIxzT0B8kZ/sdsNzewUenfNvE81WUKc&#10;FV3KchklV/JXnMqzXB4qnpjHaIfMY1zoyjxXPFdZ6yBi9W+jk3mz5lQO+Skr5dCf9BP06iVBiqU+&#10;Hlsety6L9K285myE6Pf4Ecn0X5ZBiAEf9CTSr3Ysv0HOLRFSdiw/oGSshSNz+O06DOzwm1Jd1jQe&#10;5MfVD+dog57PnstNPN4N4I+Lbn/n0kUz8CbHUql360zoz7emn6Or4/L8kna/O7ha7iL/Mm8i1uVb&#10;iZsiVs514ZlxImQ+BuElLvMwHwOSSFY9AOdmeepcCzSQljuU3i1D8CluB5XL7aEx8nDI4/neaGfK&#10;jX4EOu8q1pxMTOpQ2ERjkX+Wp0eXrq9rz/+mMmbt3bzrk66m63Ho0D+2UVjPqL9JwLc+eDnNDx07&#10;VhP1vQTUTkrZLX8jjTMXvmkSPSiYrLbZJSxEvYCKaGkxG6GFy+KIUlNT67CrBbgXTvwvasHm1rPP&#10;LB6yZjFiko1BWJMxroKcq52G74dnCcGmTpqa8o7AMxl+XmrVMER5QBZ5Wule307qZ4xQoKR4KFxG&#10;W4tDAflu7SLzzBfKkhWZUmA4FI4SwzE3Cq2IRWa4sm1j0/ExCKHx/iNHS/E+Ww9aH1WsEXc2eTY3&#10;WDaHFYumeLRwKRxEV7idq3Sr+QFlUGS55W+KsI7wknP8LhWPBEM7PCzDPbKkQgsfx371BtzW9CkZ&#10;gp/YVesmbZEV9eojzWcKYUDhd9+5JaC9NAjXKpkjGr9y4B16ULICO7mZMWgv+nlUFUKukalwowWd&#10;yBHARW6C7OCQDkX9tBZeXG6zZreQz1FgcICUi9LMLuF5NSj1w1C4JDcyyRtHKR1DGZe2SfmU8zEt&#10;8o8d5YrvVn1SQVnHKiAPmafdl7hFaHT922ZbLXCeMxVuL2QhPy4pKa9lU4j52yVRZsmdPM7tOED6&#10;pRFn2TZfgFzVz8qT3ULkq4xCnaNcUAq63KJXdNzmqRvnR0VHR9Eo1/ThMXIL93CAUchnlpiv+ucK&#10;oZW++uqVq8O3d3err9gtZL7hmcJXqs/yOQbzT/8zV3inEKONOyim+Qekb8kb2S6jUMe0+03K+hFg&#10;pPPDm3zQjFFI2LJBWaSf6s5YocwYn7nTYfMYApRjF9p1oUZ0Y4jSD66TywJZZ6FdR5WjerW4Wb3K&#10;3QcT2Xqz6EdPnGwhy3JAf4KJXKRyOgfWFdeRaTQtkxyWKdczc3HkrB87zVtQVaucOhTwmBAfcpFp&#10;4umPpAGEg8l3b0Db/9LFC8OLN+7sDqs3CvsZUmDFuGnuiK7tQH9+nWHUR+1Le+Vci1jEgzuqwyLt&#10;SLehT9vL1QPinefpicpRs5c8CYPyNxps6rxPxt8PbR+t26W5MIkc9hhbpJ3I+bDB+XF8letAzs/Q&#10;RYaftej7bA2hilpbgDFrs02kFnKxDqv91mMTYQPyhx7+tX85O7XJOPzY7GHM2+MbGqzcKnQQ8Bal&#10;TfiIjMOf2N4eHs1DuvcAfJ8OxawXTrzTAk143+5fgW/V8ZUOdgipOdc1L2v1Z6JlUeaq7i21CbtB&#10;DIUHbt3UOYzC1+qNUlwpXH7Cg4n1eRmG7CB+9vpeCbKVm7Ywyh+DEHxfPEt4H7E0DK0ENb8ORgF9&#10;SS8d1DgkbfonoIfoSz4cHwURP4sdSkb1q9I8ewMDP9+EQylrCgyHeItCxoGc9Qsx+a0gWYlBMWcB&#10;Pys5feeRI3XLLLcr8Zpl+MlECYVQ6emBecjjpsdMqSif4yLVFa+wFRWj83bl2sVZGoRJY7eb3O2M&#10;6OnCQ5Vd/pxLiolmX//9lBqMwd+6dnX4IsZgj5CsOluBjnK7NAhRNFFmiXlEfUH/lKKpg/rmxSiA&#10;WyafOOzbmGlLaiOSFU6RATl4hu8bN32xyZeIiOWWzAqorNeG59vdBNAquo1e+gpEbpcvNuJFQq6X&#10;xowaNMo6UJF1CyLlYmBgCFI3bk20ocAzjMB5aCOMi7Oi8zEt8g9prn9SBiH8wG4d+rmo+nABrVWh&#10;5bbRw/zrtlC7K8y5k0f8xmDyQsWf8WYOthvEIEsVfNa/loe4OqZsrf0p3wYmbYDrP6NmemXyc4TL&#10;T1K4vQHpa5xAs2i0ncIqY44aC9DBL8+klJtHTkIDOfcO4WQUEkebVNsqMWvSH1y4MPCxeYzC7Ozy&#10;YgtfqLCsUBb1o998wQyXedDyAF0AD6RdZxR6LtKP/tvPKkSbvzIK5XrMuDzaYdottGEAPegyjvKs&#10;H3JHXfYthxauf5f1Ds2Bj0umaaMnJTfINmepF3Wa4HmZNselmGdu3Kw3QvfzNi7yzqcCZoAs9OT+&#10;OydP16cmEh2sljnVIjNVf36RdMSSJjE4HIQJ1VxSbZ44wj4Xf5Am5UDu7BLf2qKL5wCEg8l37/Db&#10;V64Mv78zfdv3e41VhXwesTzfNa/RtRdYnu/zZ0ctUben3VxhkwES7FePlXNdeGkMJliyZO8I0tZc&#10;rP/lHMf3C28hl5yWf1tr38e2t4Z3yxZ4pNkiNX927UW4B5JI3iTJeYLRKUAutvWomEX0kv8Rff5V&#10;UoV19K6xnpW+3iKEB7Xu9ZhlWcPnEqv9FnQnNqTRlF049L//vc+sJlnU/iUZJOCqJj4WC/DNzuir&#10;SX85+d1j8DYnnj18n4xErn6+HiCAPFsIFVNqwidfL5yJ2wSMuatSDnm7KMoBCxJT6TOsDppuWZCP&#10;HeLWO3/fhIX3wo09KWxaQHRwfeP4oZtaPG4OL782N4y5ba/e7KcFivuieVsShuO3ZSB+Zmd3eEl5&#10;agFSUWl5XuJwc0HnB7hzcBswbY9igOHVXxWPccaeMMoVUoQ4Lie1dWC0ZDGPAZjFFH/6E5cRxy2j&#10;LKops65oqzwUIytIVuA5UAJBKYlyOSgLOnxkFUUHOeRWUF46AS9KWmVRfq9YGg73aHPGDLPx0n6j&#10;XADaCPBL+xHEn/Pt9DjfpUzcdcag/fopzHlc8hfeqmwVlHI9ffDj3KGHw0G4p9zTvabx/jUZgp/u&#10;bvF+L+Nb9N0PfsaOj9nSVyjkVvZl9KjtUXBTTupHeXXBSP5SNqvo+hGm9uTg9xXNITeU6ZLmXGaB&#10;Z6WUgm8pzJwMTctRqwekyBySQRF0u0SeQJRugB/qnMsFEgzcfJuQeD5JARVFVz8yA9WujQ4U4/q8&#10;geK5NRFaGAvpm3Oi8ye3eCP11vCEjsZCAXZpmy9fuzJ8Ynd3+PZijbGhyhht/OlAxmK8eAwwlmjT&#10;QzJkefbRJdNfPKbARbnTh48Ox9XIXJDjLaepB3D/OAAv+Djgk4N+pX8wssqIU5zHYqk81cf0RW4d&#10;rX6Rm1malACuLCd2iS/aFU+KCfARufGcYSNT/41vG6nVp6oPNKt9ZPSEHmW4JbRuaP365MWLZQRi&#10;FF6TDLFTyM4u/cadC0h7LgxMc6LnolyuhS580O6bjUKhmORojvJNUEB06b9cUEl5VQ/53b6UZTrM&#10;cTZePadymWZ6fhHEXYKy+Df9/jbSd0s2PiwF9B0y2uhXYJIepyEPD9SJMP70C3BKhetX7aPjmtZo&#10;XjjHp6toj7yRkhJOaX7g+fVNSBnB5JvKWIdQdC0sr/ipd8kuftWRuOU50JyxvPBh1+F+/cAXv0PG&#10;fjy+Hjy/tzv80pvg7aRzhXzOy1JZT5vO0PG/PL+Sv7W3/c3TYZZ/pewWsS7fStw8YnZ+kXZpEJI2&#10;MfAz8rToJ+JLc5Yn9Ik7fvTw8NPS9x/bQm/ROFE+5JQxiD1wu/72aaWVJ2MyMliu4hzd/za0QIoY&#10;eV/iNjyAStElW7bTiBZ9XvIMQvrlG7IburWv5o5WIR4PYM4ryA3lnl901Eelj4B1svK4zjHvBWUU&#10;oui8eP3K8BUpOtuHjg7fVBi8fIcvP3mjwO7hR7marEn7bsEVTn/Q3kDYytXRT8slqHK5wvvy9RvD&#10;RbUJH6z/+mJ380EtuKdr0T2kRZU7pDEKiTtSr0n/T3/4HcN/+sXn1M579dH7XRlv+xmFPazcDMNZ&#10;DYQPaYDwCQQWZz50/tvtteIIxtv+5TJvIA6p79hRQzHh1UNlkDUFCCUB5aQUQYXpc/xeVr3IZkGl&#10;36w0NIVQLqeIy5VlDlDXEuTnSj2vn7YCRrmU19xWNucoh6MHdB+TXD8opYbPYjCZIs+Q5oAf3M2L&#10;uMPrsG5Rn42VVn/q7vhJASEcxcOpDEWNkx9OSl5nEIJlOOh5m/MEPy6xL7vvH4DD9wPjf1njG2UW&#10;uheU6L0yqt+h+Sa0eqQ8amc5UL8oXYyEiqt4QkavQOKn3+gTwC9xjOmXNNeclyx8SXMPcsGnbKrf&#10;RSrlEiY/gGYMQigVxaI7lV0ljG2iPpLb0wNLueqV8xMaFw+pAf0ZF9862shVUewSYkzArz+E7jAv&#10;BoFPjLMPH9ka3q257EnN5ZTr9pm4hGMWvl++eEHr0Y0aG94j9G2gxbP8jIO8fImjxqLOpZ+yYOJm&#10;doSW0zRXB/VLnkdq7B8azsgljjGEss43S4EpOl9vFE5GnOmQrvpZHsrvjULawbKnlaLLV/0gFwqJ&#10;h5wpGiUz5VqGRqNQLrML7ZO8XECFHm1z5JA/ZA+/xHHecjIM3762M/zh1SvNKLw1nNdxWesSxhx9&#10;R9tjFJIXOWA+jAFVc6FocA4+qFuMQtp6NAoVv/FlMwSVv37q37JlufPc54tilMOnGpLfdDEKaWMM&#10;Q0bx+ltVl5jKKvlRTMlB57Km/4WTJ6SYbqmtrJCGWvphmkvt2t/KbyAd9MAzOzvD/+8Kb34VVO46&#10;nNMczjgBH5L8kR9ekEP6lAvFE3UjfQn6vk25wJLlvsJHOGN/aRhGDgFuysNNO7iedpE7/PN5zD7H&#10;TDzda/D5r//28qXVndk3AHdiSKU9Z2jtFfRplrTv6FZRMCu7C6zQbZ4R84jZ+WXeZUQXXPIT/lfi&#10;+bmlcShD8KeOHR/evb1V+nmQXdEgMh29fRPgG1kFkUuAz7JppFUXxTjhJqwknqPOLpLcziAEc7L9&#10;ieauAfXkEvGFPdkR8r+qcXCx7DhfmOWzUenD3ggk6qGtyY6Cv0MP/Mqv37p18+pwa69NUsKhY4+o&#10;1acO2XRL6fccmiB/TkrFB3VwpfdOwVVhbiVNTqbAyBgODzS/Iqv8OU0431EjTy2yCnaWuAUMYb12&#10;i5TznULeaMlO4UUZbuy43tDBFIlReEEGIbefrEOUhxgOgAWaW3d+TAvV4zKOubX0H1xT/4n+D3AP&#10;oTZmIbZCYuXHyqeNQ/qacyiigMW1iU+djxKankMhJEQvuV99hr61NAzDS1KAL926WQpYXR1vbsot&#10;RVjpEPfI49OaPNmF4nuAZ+SiEKYcZIdSylV5lMMEmPjeD+KCSfFaD5SGID7cXuEYFYwKGV22ERRF&#10;aZ7GXO6SR+DwhHU8hi9+eXkT4EVO7IAAfwrG+b7K7bk9jZ6c6PycFqgfvs2zzVGeOCwDyInrHuW7&#10;z05x7hvXi/FcLwyR/zsyTJ8Rz18SXxiDRsvcaEMvihxADiI/MQjThnb4CQPNP5Kc6IHQDCJjkX9k&#10;kTGB0YQxOCrSiqdeUOd2UXYJeZ6QeY3PbDD//YgWoye38sZQDDu329hfjQdwQ/31yxcvlkFIO6Ho&#10;u/cmHpc7V26TySgkH23rb0Ba9oHb3GMKUAf8WQmmvDE03Eecf0xz/Ae52MKYO7pV39+k7ow5zkfe&#10;A3jOLuENBaDLXQKRbX5pBXgnP89OUj/aAprQqnbqiMYIqfEMbzqgS1z63jSzU80VZYwJ7xrGYCQ+&#10;4KLnly5fGb6yu1NGITuFvVGIgUc7waPnoxhplnVc6KVte6PQNDqjEE7jBnhHfuQRTd4GnW8JxvD3&#10;nNjSCPQLZVDvGJ70GUYi58ZycJ1lAUXWv+vFbmHqQ/3IRpv9qydP1y3NgLg6VI7r67anH/BNfWuX&#10;vgm+tbs7GYRAtO8aIssbFimXj6fTPg9LPk/pOFnfOJzKDWjLFIlreXVc5MLxkyzLO4LzJWMiDXUO&#10;yqHOkb1N7QDW8XSvQL//igzDZ9ucf79xR4aU0DWjsWiL5fk+f4yiRN2ednMbRmNkEQ/2q8fKuS68&#10;nzEIep5WjNnmAuYl1tiP6DjeG4L8KFPmKeQp/uSf6CC7lOCYJd+j/tzxUS7hFoH8BkRBKediWB4U&#10;8DrxJmzIv1/bz9BFk+eVtpu4o4Kelz4D79dlBL7adAbWT14kNkJ5WKuOHZE+K854IQ/zHPMHu42n&#10;6o4FF2Kj8PqV4daNKxUBDm2dGoYjfAR1Vq03r3EoPCRFAwORW5Co7EHBJyS48pYcGILPX98bvqSJ&#10;hauOAQszAjmJ7ByUydsamTSv33pg2JXvsAxC3pRHLLsGCCZXy+sNk1pwt7WcHD30Wn2Oglt0lmBx&#10;9WRrPgjTcaQsZaDC3L52ePhh1fsb4vnj3F9/hwL8A+wP3kzKLq2VRysMLMD0Na+hJx4QZsxk4gpq&#10;0ZTr8yhYRm/oo4Dxxj8UDCvgKau5rVzk72EN7scl73x0FQWbZ1GhlG6HLn6CXpjni3ZkChc0Z3TB&#10;7RZvlIYgPlzqjsuIir83CEGXdeQTFN+4Y9wyPLnghbaz921NiuAbMqRQDF/ShHiLCyR9oQRmYaGI&#10;9RSFFuRNl3/2xMkDXWyKohWjhCy+rXhqg9Q59UWxp17093c053xuZ3f4NN9EXTMP9LxXu8p1WRMy&#10;J6SPR1Q/tsyJn/WdZTnoaQaowlz0oi6nlbdua1cAo5Arjnm9lnuBF5XcKsOQt/k+pEX+0aPbdfs8&#10;fFEUv3nJDOFqv44H8MUrV4Z/rrksO4SMGeoHr9QRPvczCoPcOopbLVv0pnk84xh31Si0QQgP5Ee2&#10;Muem7Kc1539ICys7SY9uHa353lTc2uljbvf1c4WmO8n0QYxCwqZKd05j1wp49btO8Bc5iIJ/pNHD&#10;9ZtIp2cLi7Z+oOV8t4YvyDD8IxmGLyqSi5cYhDboYhS6fTDS+Fal50LKmNqdNvJziG4/39rpW1BX&#10;dvDKFVy9BjNHe9DGuUA2zYc+V/XXL7xXHxWfk3G48lxhygJkLzRPo+k7QqZ6UScObjv+xTPnprmW&#10;Qz9ud3hwX+AC9495K1fpeDcAu1krGHm5C7Ry1oEX9j0qvvmAOruOyObjzbAFFMthWbCsTRcMHJbT&#10;5E8/Hag7oH5uZstk2oHTibN/Am1xN8i4vB2+pHnj16/ev89W3E6RX55fNJ2SL9I3N1jJr/SJWi17&#10;kX+l7BaxLt9K3Dxidn6Rdj+DcLU+Hf9xNQ89vb01/OSx48MZzZ8BsjZCmUi/zIu8BnjhM1H1HKLK&#10;M50uoahEduoXv9LG2GtOId6M4f5kl2wjyNeXvOzvYN7+DlyUDs9FxPM3bg7n2x2bXCgGuzdvDtfa&#10;oyLBSGJDGYXuVPiC8lI2sIPYXDh0GKPwxs7w2vWLPiMF+ND2OeXou2dWxTe1cQg+pImP1zznyt7t&#10;wC1Oz0kxwxDk6nYtBKojLRBFAUThA1kAe3AVOc+ecQtpUTjEThPtTtg7Alb8XtNCd7MWyxcWt33W&#10;Qlcd5UUeePFz75UiUL755yd+fPv48CeOHxu+xG2lPzAO7zmWxiEyEJmw34sqyhXKFx+sDohnHMX4&#10;T//R/xfUfygyVkhQfKwMpRw+0P1+TZwPyQhkUd8uIeSYJlt3teVlXIj1MyktyI39/CYNiAsOumCz&#10;QAP/2oUtXKsT1NntA/xrkDXFpDRkG//Iu/5e1JjE/22NS4yMZ9lF1Vg90C1CfYEFRfRxVXD9GM37&#10;qCbFf03GIJPjEkulpG8DDvo4yj1twXlkAqTO5KaO9MU3+ITFtavDy1Wfie4qlJkCymfZWII5odzQ&#10;KSc0ydDTn9Oz3DoMCCMvFa8DGeQ5QuSTb6Cdk5+Xy2SnKFl58+OpBw7XjrVfDX6odsfKANZ597CR&#10;ci0zpkAbAR7A/zvnz88MsewGUffwlzdTjuOlzvXGCeVOu4TV7rg6prrpR/AOVAs0UD7l1q2J5Tcd&#10;EEOFCzi4p/mQv9wnygjeGp5otz8hL3m5jHeDTVP/DZNRWLyLnmXHYbu0zaTAwD91YcyUWwe8TWOI&#10;fNQnMnkwo9B8fu7SpeGTMgy57ci3/rLrZz6yk1a3jpafw3cwcD41Iz1z3WQUsttrI7G4rGRxO8BU&#10;Qa1CGdBXaH6nhnmZ+tk7nX0/rX0raOdM5TSIPn8pz/OwXcqhvL+oeeHd7cUwkOGg3d1+bnsbRI4j&#10;zAHOaw77r/b7jMKSnzvBBpKbcEZy+YiOd0pf4ZlGXunPmuI/tWu1LzLisJzWt/YHVCV1rPoqAn9/&#10;0WNdW4B+Hr0feFHt/XcxwO9hOXdkRAldU03o+FmeX8nf2jO4Lf3u/MxoW+QD+9Vl5VwX3s8YBD1P&#10;63YHT2lu/Ilj28N7tz2Ogr7MpYyBxPX0eRlNoCmoaPTng5Li4mXK0O/8dd5KUUf76U6NYK7sT6TM&#10;dWl74jel51283nT+diH7W9JxyHihGX6FGaEpsOyXMdhXoEcX3bfLrFZrspZRWL7XrIANDzAVGqvG&#10;3zzinhuH4mG4cVXHrvhQLx89rRnq7p8bRJJ+fOtYvbVoqeSxcPDSln/Ih1ClaEbhz+THQhBFqVc0&#10;QBZr0MezgDwuOt4VPKTOl2FQeaeNbV4MQZ6tQ7jzXcIoHFlkAisyvgKXMHi1dkS6LWKBq4P/3slT&#10;pZD8iyuXhy/3wvYD3BtITk5qFvLb96ZFNLLg/RDDOyLAO8WAkcbbIXnmCqxTRHjR0Ps0gT7Coq1D&#10;UYVQDtXMB6WUyE9wXIQVgawwCaxbpIP4D7pQ72cQ8tuHaRfHr4LSeGaOFzbxZslnbtj445bBPZgM&#10;Zwdja8JKgY0ZULQWBBXkwfW/LqVvvwtJ64xCyHJQXz9DaDlgxyfnAnqb7M9J4f4fr14Zvs2VwKK3&#10;4GeGRkEOFJmfMi/1QAGGTnPy00CGRbhoNF7X0AOZC1HIbRTyTUJkX4olF0fkoqjzZmiMwBOS2Tz4&#10;HgODHbLIYI+0U55jAvJWc3xt59rwa2ofGxbe9cncN83JQ337sdpDFCZjwXSnOdPjjvbxvGl6pIF3&#10;+s1jznGtYZTWeUiLQUMYo4M+dJlTu3AwF5zWiaKpgzJpI15mg4F4TMay28Jt4+r4t/q1yhfv1Il6&#10;cHBmxpfTwwPDgzLKrcO0SUGY/NBFJmkzXH/IfjIKqQeuabmNbby+NnxahuHv7+7Wy4F4eRHtQHpA&#10;vVHpar5Sfhtrrnd4dN8pn4IYghiXaz8XUW4HSBTk0X/61kZhcxVOH2QtxCj0TqTL2GiAQn/pFuQR&#10;7ZILeWP8RkYI/5njx4f3H+cOKoPstLv+Z22Pb+pjrdO3MwjByMddYB+yt0Ur96T0Fu44+sCRo8M5&#10;uY9tbTf58PiUY7f5A6qUeQ1YDmGpyWZzAU7zVrr7DeaOX1K77/d2+4NgPwMKLM93zTNhUd8+zUp+&#10;pe2jbkt/5XyLWMSDO6rLIu1+BuGSp74OPAP8fhmCP67xwwseV9piQXY/RPZmBmH93ipZLdrI7KKM&#10;dagULV2SI8sFhWeGY3MDZLqvc87v8GiKdBlePsncya3M8HKxezFdX98Zm7NCpsC69qmoWeYFulNz&#10;PrsTG7JPRmGHZcQbYhyy27X3ils70KI68HzjvYBo/aQmuo9KOF+Qdf6PMQYXjbrOMCxX9fMiNK8o&#10;iyALRuAF5YHx1dYYhiglvFLGbXZr4PHww+plzES+P5c3uKbaTKJBlJhxwa6wse+nJ1T2f3D6TBnC&#10;vFnuv5VxeL/fDvt9C/U37T0qpuVauaDFuSqEnGAIcuvwKHNKy3IbBYePxfNCgXdIRnlTFPfZi0yl&#10;QXLw94BMJCULMGHikQomNMuNXc4mTaQmk55/V0GR/bkFC+IJRXCKXxpJDmmilNHHRMnzubyWnxdZ&#10;5e3F5pG2aiWNBS7Dd4AwNKKPWBBU/3Hb+Y9qwboThGLaAGW+Po2gM6Vwt7YIKJX7/H/78uXhf9rb&#10;tcJa7d/xE2+fkUALZ/5ZGnG0X/U5BEZyHd0ZJnpwCO89oA09YOXYMsrbOm0EPTA8LaXxcckqu9YP&#10;NSOaLOyMI2MoY6Ucyo/8oaRnMWpFV3uV7CzaCXzy8qXh99RG0GEppW7QAPACXVwbCpMi379BDUQh&#10;LRrwUSVZaa3xKpd88IFr2ENeyqGf+t0nUP2tw+3Bwa7l4fF2ygDDiJ1ODKJzKEYa20/JQKRNuHAE&#10;b7z9lBYgl2WoyY/CkSGvMfwoQ/slL3WibeJnDOHnvPP51l4uUECXeYkPO1cZdX6iykF9/fyjjDkR&#10;emZnd/hl9QXjFIM4cpcLV9Q9bejnrJ2g2g5XtGg7ninN5yKgs2IUholG31Cg/i1/MULpY9q+77PM&#10;Ibi5dRR3xSjsnBF9maLNH7Rz10bJFof8f05zxPtkFJIFMiqiua4vZcEHbvqBOv9n58/XLsGB0PNz&#10;UFDQ68FYpjzld71/9OjW8D6tRegRvLuACwqWxSlL1Z+j1Xe1LSwH5eoAt1t37jU+de3a8Nvoe3eB&#10;VYV8ilieG5uxR6trsEzT04ghk6jVshf5F+fvmTEIuvDd7g4e1RrxM8ePjZ9dWcm3aJsl1ranMC/P&#10;YQ3PQkgmzFhG7rwtM4emtRGcHVNQhy755PW4BuzsvSo9hreCPit7gvnyWu746/L2gWUbz6p/wDyg&#10;ovZru+5U2oqqzvpxU3bRPXT4l3/Np9OKHfp8990wvKmle/d8CzTcK6NQdfvZY8eHj0k4WRABr4b+&#10;phSP39zdnRtMMujO6UCYAibILIgo+IR7OK0TMGmyiDx6+IgWZD/YvwRXM195zVcSDC/uPWqBj1/J&#10;wiGLDG8r3WgQBqpnDEPwZe6z1+S4rzD9APcPJQdNGJr/p6RQv1eL7lNbx8Y34UZRQ0ytohgZnlP3&#10;WT4Iz90Wr2NSGqeJmjDIwgwm3/4ILyibyYPsEw/fPPR87eaN4dX23S6eLfvjG9MVMhA5xoWXSbbl&#10;GRlpnjF8BwiTMxC5SuwjUtL//ImTNSfcSVEpojeKo9CXwipX/zNWrmu+4cUpPPd4RYXNFOM4YXPM&#10;OBGJsgr6OSXK8NjD5TR/IUSD9TSDyAfxKMbUB0PwA1IKf0jyyjPbZyWz1DfSCXWMffKyOGL0VL/i&#10;1rlJ/oDzNtlp/h7/VO30JckNcx3LbOoIyEP9zZ+NwjJKKn6ihBKAIVk8wYvCpkEa38yfCznUEYN+&#10;bJgub25JpA4YhfCSPDwqYIPQxrJvrw0N58Mgykf7ebMnH1r+iaPbw/vbWmQl2/3QG4VEp50gaZ/b&#10;UaTKn3YZ29onKi75q24iGNrFu3jtywHkYTnCKGSnkH7Msy1//+KF+hxI2h3Q9v3LX3wL6YT0+4GM&#10;wiDMjFBEq0OMNPqZsns5SBvgYgzG9W4l7UUhXUF9mWAsl/L4n2SKMmOQ/vyp07Nn8gCkI9+5kICf&#10;mF214X+ttjt/JztVIy93iGWd7hR9G5TjF/3UuGrtwctsnpY+wZ0B3L3So+rc6k570Ae0QdpjaiPj&#10;jTYMuTj+d7idVPPwQXCnRtRKt7X6BcvzK/lb+9jfPB1W6TdXuJ2yv19dVs4twvsZhKt1ch2e0tz2&#10;k8ePz+/OW9JdtM9BsOR1MvQmTiafjBvJsL1O57l2AZ1i3iNFTo+yKYdd/u9el04jvea713mm78Z4&#10;gaeXJOcQRg+YAkveZ9U/aJ7mLmVrhu5U6gOfBzUIwWQUBmnIhmX++2YcYuTsvuweCo5oOt460wJ3&#10;AdXlT28fH370+GQMrgMfon5JytpnZSTWm6u0wPGGPRbSLIJZ8KKQOX7VQAQ5x0RaL2hobcSiwW4R&#10;RuG6qSnKcc7VYt/8gF0nvnG4r1D0kFH9N8+eG+ter23+wa7hG49q/kPDO48c1cJ6pHYDeUFMlDbO&#10;MWFFSatD5yrbAu55Tb7yICe4xDFskC/7LUOe7CZ5clpSTJiHXPYyDoQXu3wr73p9WuW8FtnnJE9f&#10;UxiOe2WNuvXjI1KHC09R5IqnsdCu9HWM3A7rGm0Bbun7+eMn6iPp4E6LoYg62vyQeSL9GaMQpH8w&#10;dL5wfbcMi4O9AAMo0MJp2yXG9gM9zQKZ+zDYTBNaCXN79J+SAswzR09tb9dLKpBPGxfUMbOay8cg&#10;ybNzdUj4UIWtFE48kIdjmluntgI0za9fujh8WW3F5QSUeuSJt1aSzO1sZdXGgedZ2h3XqYANu5I1&#10;uRglPSq90lIn1Pwaf3VmLpv1khXqI38M1L583zrq537ZKUSBhg55yccFgKu3bsog5K2s3nGD1hml&#10;/0tal95dz9ZgtEEX+TFPaWs5PvgRaB/9V5vWmIde0XS7A7umgzHD/F881y4hBrCNQkiSBhQtuWUU&#10;akxXnevgAurN4V9evjx8rrsFCq65ZdbGmtsDwzBwu/u2U+qcdlwxCjtnhuJLP/qPUdK/cCZzS/qt&#10;ZE8ufY4hOjMKKaDKiLuAaIxoDU2ZuShCebwv4N/RWroE5FAicV3nzL23qs0+tdf2l9eVuwk9PwfF&#10;ndDfhLFcecrvdk7b4zLeaBeeHf7AEb9EqnYR1RGqstuDQ4FlexCP3+kIGZPv/gLZ/v2rV4dP7WbP&#10;fxX7GVBgeb6aqQeV67A8v5K/tUtwe/rNbRiV/UU8uKO6LNLuZwyCni/qwItjPnLi+PARrRX9pyRW&#10;8i3aJ0AuZlifrM3Rm3mbZqCJxzakJ7T0macBxt5lHTzr9+zejeHqjZtaczRTKS3JaQ/ai3kSf/I1&#10;UqPHzhhb6Nt5Vv1Zss15wBjc0H599r66M+nakLXQ0T301//F7956XkrdF5uSFyt52ZJLevfFOOSZ&#10;wuuXNbvKPaxl5qgMQk0+dwOuav+Z4yfr1cx3Ct728wUdF9QWLGI9hXDDIgt8zoG74ZSJM60bQfMi&#10;P0f/Qpk7wZ8+dmL4ExqsARPjP5Nh+NUfPGt4/yEl7Me1aPIRZD7OzeuWkRRkhuGFInOLiyGEidcP&#10;roeelbYelhINc/LJxwQVd7pK7WnA5zx5ZUj3E8Tkm5Dy+nN8RoUXf/AZh+c1P/CBdN6cO6YeHSvD&#10;jItyK3ZCJBd+4LP4SknldKX2DNwJlg22hBauf1vGIN8b7ItYFrd16PDwoPoLpZy3fV24sVftC1IE&#10;9aWucctYIl4uaejD9NNLUqb/m4sXmkGon+qQdnKJFAAsCIW0b49923AtGr1yzCeALrQ+LOWO77/y&#10;ohiu8paRUofT1I6TclW91Zbkp0SU/5lBKL93nMwfsogvRs54WyTR8qWa1SxK9/mrl4df3dkpnlDq&#10;wx/AT/k2QqSoKj/KKvKGCygfYBRQNrLn3T7KrlNOr7yEk7do64gx0RsYRaPRTXkxCtkt5AU8PGsJ&#10;T+GXfH57J58d8ic6lrc0vvvI1vCvnTpdrwuvtm48FV86aCk5szYi66hk66faXH4bg6bPYwvkx/gb&#10;jUK5vGFu3ClU2p4uPEPDb8emvZphXXG36m2/v37tysCFoNR/+cIZwDn46Y1CP+untlS4LoqA0bUz&#10;Q+OrPCoju1buc7sY82SlbplTKDdlscId6BZSMCuPf8tVyvr3T58ZHjnqXcIxqQCpGIVpP/xf37k2&#10;/PdXeKP7PmXuh76Qg+JOy1iHsdxqBP1bTmgL+rvGiuLG8SKXtudOgqcky4/UG3gPV5u4PWDLc4J9&#10;biedbqH1bIvs2vh7AZ5j/3t8FqTbNbwjA0qAvxVQqYbl+ZX8TU6C29JfOd8iFvFgtS5gilw534Xv&#10;xBgE3I7Os4IfOLYtmfD4LyzLENYZhFMPTOB5wXXxwAao/UtyPW+zZw5zQi7eS9dvDOd1vCCb5yXW&#10;d1720uBs7pu0E7xUf5FfccgydMYe7Jy0n/OUd8SM39m5KbCu7ypqTduN6E6lqmAmYftk72njO/S/&#10;/e1PzpJzq8vVm68N31KD8RIUvs9Xr3dvWNK+L8bh6wCfpvjXT5ysb/XcC7Azx21xX9NEsvxgPRNk&#10;uV0dp2GxX8Xdir3ge9KUa2cE/bGDEr6fUOwHjYj/5Oy5UgR6fPra1eF3eUPpD3BPwdsrf2LLV08f&#10;lnKd20KZmLLAxnCIQrqr/q1JpB1gnMiEvutJR3i68uoFFz8xKImk4Tzw7+QC0qwDOwIXGfOaKP9I&#10;4/8Vjf1Z4R1PFWjh1ItxMJcy168UxApZzqsOcDSS7srovHeMGX9z/GS9mfe4eJwSrWsHDJZ3Hz9V&#10;dQrg9Ts7V2sc0mec4YjBhL8Ub3K1MKRpOtzflwLym7s7VlCrPTkmZwQZRzRCDWnjYGxDUM6S2Do0&#10;go30ByWfHzh6ZHjo8NFx1xSUUUJ5cvm0BnXMc2nUOTIMkDPaEaMBhRi+eKEKSjmyyTmnNIduL9Mm&#10;ftpvnOr07M7e8N9dvTTKCiB+KWcoqbmFMfEgc2mMuxojOl7TYkS55sR5CZei2/JCx3ns5rZHaIUu&#10;5dBa624fxYAAlBdjiDfmXpaLUYihWMUX8IgPKVa/eOJE7RraMBQfctNGbrMpG7zRroTZkWV8ue09&#10;F5CWOOrCziDfKITeUUV4l9AuZZEWFK1GI/1XxqD8fFcRIxF+MPS/yYuAdFDX5S2kyANlAV40A6+r&#10;RiFn9TNzFwhjePTP2KIczLIyRHXQThzJThbvLtNfbv8yajmpuDFlMiyxpkza/i/xzPHJk9WeTuJx&#10;DiALOdqtXEVgdPx/Ll3af6wfBK2MA+NuyliHsVx5VFGCtP1klLsvSk5J1oH+Zlf1Q5pPntzeVkqr&#10;yTGWOYhD5rm9lt0YIO8MyNoy7l6C52b/p2vXhs/tLHcN54UulXTaYgXVzxP6NCv5W9pErzMCZmUs&#10;8/cR6/KuxM0jZucXafczCJf1xhj805qzxucFeyzpLtonWIldn2xETyfzTD/fBA+MbXxo2JU+c0X6&#10;zDPX94YXZddc3OUVVNQnkrlaN0ePq6swya7EptLn3LiJJkBvim+ehll4dq7Lv8gDKmpJrEd3KvVg&#10;DN5OTgoLugmtGIWFRSMDJjoWt/NSjP5I/oty+wb5nhuHEtK/JiF9/OjreFvpPuAKK1eDeT7gVSnM&#10;X1EbsGsSMEEGUU72QxQMMFGZ8LqNwQ4/f+KUFI7Vdnlmd3f4x1e7D+n+AHeMLRl9H0W53vKbQgHd&#10;j4I0GYSegjhTsqEwExcLXykamg32NLaY4NaB2JwhDckIW9HFb2WQOI5KQ2IhbpCFlkWRW6Y3GoDr&#10;AO+F5inHNaMe1G2pJAAmqci7ZV2BsajmuU3Rt8XI2xzcsvtXTp4qJWRZxDql48GjWzpWFzq+IPns&#10;tStVTNWXPpRLnXtFvgf0URZ/9eLF4dOaL6pXqsy4C8yyK9DCOOuMp8JIZ0GQ4IzeULtSH5YR+Jja&#10;hLeFLkFyslkukVUbgoRRAvHnllncaTfAO0n0MbKHUk7YsjmBtqIMJAaa5fpU0SE16bmd//91/tUW&#10;Fxr8NkMAfuRiFK7btUg+DIIy5pR3GluUbVpRcqPckh/EkHB+G3Kup2lHQY4huGoU0gY2hjAq+eQR&#10;zxTWGzjhQ/8GHqVvPPwVKVg/KlmNLLmNJr4CeEjbrjMKAWnIln7DCMQopE/hkXD6GRStRiNGYfWp&#10;/BiFGIO0oWVcbaL4P5Jh+Jm9XfeDoukLkHHQG4XQwzDEaCNcJc7cNSgy+ql/l8HItGHicvon/Kod&#10;dKTfbBw6fNuxB8y2Idr8/YzWzZ/FIKyw5aTOKCDyI6BPXbmg/v+9eL4+54HcuayWcFO5m9DzcxDc&#10;Kf39MJYtT6t75D7tz+qGDPXjJ2Mk/cDdB+/VnMoOopqkWHyI75ZqLkLWnrt2daNheF/Ryroso+Ef&#10;X71Sj0P0WCro1H8FvQAIyzQrNJQ+UesMgJUyujS3U/JX6c0jZucXaWe0wcr5Cae0fvyM5qnHF5+U&#10;KCzzLdonWBu7PmlhaQyuQ41PnTu/d13G343hGbmXr9+oN5vDf+qIoQh6bcDSbbgswrhTf5XbAshp&#10;pWi88Nu3Yc/iTKZ7vwKMnZxf9t8Y3FDfntbEvejpuJ2sFBZ0E3r3seMbjMKAmW8fMOljHPLdsJfV&#10;+Oymvay4fmdxzrIK35/kXYEPYP5oPbjP1HR/kQWV13szAb58Y2+4KMWa2+v+eLGTCJgwA099m8Ei&#10;xhXlW0ySm4ThLkD7/InuVdo9vrm7U5PiD3AwYAR+WEo1n4zACEQWepGOonUag1CywmR165amICYt&#10;/bFwlk+zALKByxtp6e3d17h9ez6O468FFdmQHzmK4cdvFuKc5wD9hMSi902NTz73wEsjDvrAfWFl&#10;zFYlysWJQrAcfSkh/IHicOSreTo+7wor/El5rItEp2XgTXcMpD32K+5hKTDn1hiF4Lu7V4er6qNS&#10;DNWf9F8ZhCofBSlshD5KIXWvW8kYY3VCP+sYmNWhBeaOgM99XFj1GAQliO+TnD59+MjwjjIC3Q5R&#10;bpcgC/EckWHmOvzjDmGrK/VPibltNAYEdWYe6/s8dDlSfu83LQw3+zl+9dLF4Q/rGbakwPV8inKK&#10;izEGj/gjgymXMRKjIP0Ob6SFFvVaGoVB8ve3IaLgpj4xgDAC+Zg/O1e9Ueg2yA7Z9JIZdgptKMCQ&#10;EqdejQfyYxh++MSp4i/t4/6Yyic7/nL142c3aXPomzJ1Tj76D7586+j80xRWIMjhPuNiES71Tp9i&#10;yOZWYFIC0z5U576xc3X47N6e6HkcBNQVPt0W7gvclVs6y12DkZQ8jXYZhuKb9up3rAB156BNUtZa&#10;o7BzVtCV+ZNSfDEIxzlbsdQbX+SFOGi7nrfqZVLPaI6lTPc1qW5T5n4Y+Tkg7qaMTaiyGwMlK5F9&#10;yzntnhcr9WOItnA/qE3EEH767ie2tob3q03fIX3kxOGtYvXlvZ3h1fas6r1kfSM2FIIe9D9KjiXw&#10;LcZotZ9D/dxjmWap4PfGIFg539wRK+dbxCIeLGkZU+TK+S48Mx6C2fkJJ7V+/AXpkOfUh2uxILXR&#10;IFzGr0/WYUrAfNMbhTelwzwvww8jkO+MX9YcBM/UuecdESVbE9VCvLN0lY8YypjKQSLSjlNso6mf&#10;UWI63vDN0s7Eajqzrv8qqqO1gu5Uz/9MyvbJvuQz4AVS/8pDD97GKAz61tyApbF3SYonk+QzUkT3&#10;1CLPKvwKimhTRu+Fccitor/AN/nu8rnD1wPYzxXYKIbgFQkpCjgfpP6KjMS6XWgDaAnaiCvI9WzZ&#10;XHLuGfYzCsHvSGH97D4PX38/Y50RGCxF2ArDMByXPG7JKEGpYyrjWhV/fqX3pFAwJA8fek1xVlZ5&#10;Vo8dwwDJQXzsesiXoiUPqWIY4u8NwkuSu/OSv2/J5Vnh1/1ioVlFWyXLZw/1ifz36A2DccJqzugZ&#10;w68DXdkYg//asRPD091zg7RXj2WRZE/cOqMw098LUhquySgkmDHPQhW3JStateMiD/XmNqn/5/lX&#10;PcaTYIlkLijQwrNoYcy68DwlGX1SssqnTdgFPHbocMkjwOGwPK6nSRwufWmF/4F6jos8RxRZ9VUq&#10;SJCGtLQr8li3GMpfyrgOjIk6Tzr5Y9xwLP3G3CCEzitaN/4r3hYIFKbgyqNjMgptiAWco8xJITV/&#10;8ESJ+MkX48K0qNccvUJL3rlRqPoof926KhpLo5C2c7twtwe7jK+NL5nh+cJqmeInUIb690tU+Pbi&#10;L8gofOex7VlbyTuC7PBCObQV9bJBZwWcpJyjtBj0uBiDMRCRWc9HLhtkpxCX20XXGYUBOTIGyM8F&#10;4q9fu1YXRjGEQc1Vcu+VUZg2Qi0tI1cubeQ+dZsDykvfsardkVEIVMbPHz9Zb4jNxR+PCV9M0H/5&#10;eyLM8b8ref3MdT6lQvl3Ue5+oLiD4G7pr8NYZvOkrRXctGPYg/rTJ+mL8ivuZ2UY/syps5JH9CUb&#10;hJbXe8v+DB1h7uI5rfXcn0rKhXwn4C3tH9/0lvZF3LJLlgr+PTMGweIcWDUo5hGz84u0Kwbhynnj&#10;vhmDYH3Shu5k88YI5GWQ35ERuLfP7q75nxeQeQ6UrwXJx1pgzPOs43GMon8VgEyqh0PbMu8lXfjK&#10;nBys9l87u6ENC92p1IaybicrIzras2QK/LVHHy5999Df/C0bhRrft8dBEq0kWc3DWzBZaJ5Vp2Ic&#10;fqV17oFf3SzF79+SoD6xdX9uFb0bUMuaGDXhgChQPC924YYUA00+X2w7NeP36vbr/HuI2xmF4G9d&#10;PD/svV7j4W0ABgXPWr1fiwbK9ezh6Q5LqY6yAM4cPqK+t8LFLiEvOHlASjpKGSYhclETh/qfr1ky&#10;rI/oQLHD6AAlHuV6YfEkY+UPlwmGeAwOXrf9bY2hL+vgpVF3tAt4O8wq2gLleIpN66Ao9IBPEL4L&#10;zRk9Y/h1grLVxn9Fcv4BKXI92Sgbwe2KRNF99/HTLWRAnmn+WztXqj96g9D93hv61Nn9FBcl+492&#10;doZf3bQjP2u7FpjFzcEO4IMPHB4e0zx4phmBS1BveAM4HDHCetJ9eySd6ycDQn5eLgMdLoZQR0iQ&#10;hnypGweGYRmIisOYiASSNm4MCPzhLdQiz5Ft8Pdr1yULv9PxcXz44G2I3imskwXiKZdZDBoxQg4r&#10;H6pnjAe3w616Hg66PQ1g5XUyYqBpBR9AbzIKfeuojcLaRdFB2VGAj6uPGJPf1ry/8kxpQRnq3wYP&#10;dM+K1r9/7tywrbyK8sFPQ9oKdz+jkLakrijvZRTiqpHoyzKK5aZPAPmp6/Lto9yCNcm025kc0MaP&#10;rOAS5uUyvKjty7s7w4ta+9J2+xqFnbMCs9YawEYJ7V5tXWHLZ2+Q2BiZbld1GMijuHjX4bDa/H9x&#10;6nS9aIkSqZNLpp64Lq/O6Qi+KkPiX8igwACi7adyKZMUrcDm3BUo9HZ4PfTXYSyzeVp7uP1xVw1D&#10;2qUfh7QBfZ8xRbvQ//UGXs3ZPHsISBvcs2osCHGx9mmVaUkahud3Lg9XeUwnUHpetPQZzdef3tv1&#10;XW+RmYaxSRqWyv3tjEEwo7HM30esy7sSN49YOd+FD2oMPnlse/jZEyf82EXSLNphiXX1BMhCj02G&#10;4zqcl/H3xd294Xm51xdGYI+VPlDF+qipvSW/7QRTitNljE93QpBkU31oh/FUPHLx+nBk8tvxb2R8&#10;SXsM7tc23anwSdveTl4KC7pjqHneJb3pT5/1lx4O/c3flFE4tdhs8dmIgyRaSXKbPN1pnl8E32xC&#10;wAtvuOrKW89+5OjW8FPHj2sy6qfktxaYhDCMuY0Pg5h63VNFfoGfP3FyeNe6e8A7wM9/c+lCC32f&#10;QHL8lBZ/brF7lxTtPBN4EPTSHAUXh+OMaDHN1HNXWiIxEI/IKDz2wBEdWj6ViB3B67dulBLFHkY9&#10;5yQZ58ol45exGoPQi6v9PG/18o3d4RvXb9Y3714sQ54zDZ33daOvZEERLc7T6FwxQmlCcQRI8zh1&#10;jjzdez5R4v6iFvn3bm0NvHK/R69kgIMWiUL40BYvSbDicPXG3vAKbyBVX0UBpq74+fPzCW6PdQYh&#10;Zzn++ZXLWuB2K90MrU0NBVoYJf4dks0PiJ/TqtspuVxwQBaAf+1S18hh78dpXsXF5zzUA5fYhK3w&#10;2oCwceh6ktdKsdNWHcVHGYTyo/ARzi6h5cBGCd60mVvM5QTpJ2Qmcg4uSL7/tgzDyiCQs4wZ+f15&#10;Aod7g8BjBRcDhx0s8ThSTFrqMxmF8NLTmIwKlHt2ORw2I5Nhyq7eJqOQtD+0fVKG3eG6APrrV86X&#10;Ybi66CtD/U9GIXz92bqNlGfZnAo3WXEow67rl53amg3ktqTKF6MQ3tpLZiRL1W4KQ57+BTEK8/H6&#10;2ikUIXYB4+c8dQf0JxTiRnYAJLlj4TnJO596usB8p3iMQm6rhU9XqHHanBWYnFDEi/7qbiH954SZ&#10;K3G9Q4XrPq1WqTKFNeX9qNZIvq+GMQ6gyEEbEuP6Te1V53RQRy74VNmtTIxC2oq+L8QFa8o+EFzs&#10;7XG39DdhLLd55NDe9PtkGCosv/tigvvDfVF9onaY9wd3dxyquzv6i/yvuwobCDypPj5+eNr1unZz&#10;b/jObnvh3po8z+zuDP/02lWpZ342rcdSsY+xk+jlebCk0Zd5O+V+ld48YuX8IjyjD7ogfCHnj29v&#10;rRqDYBaYY109AfK/xO0MQp4D/KaOP9accVWGYLBfvnn5DiSqb2/SzcJx5eFc7l4MvT7tiA18aIqs&#10;MnN2fmGg88uzJDGdW5wIuuiep76E3ruCBd0x1EX/5JnTw3s194FD/8lvfmJK00rMpL+CRSvNrMkN&#10;WLXdbpNnn9Nf0wD9g7294REJLFfKWUAfO+wpCEWOq6FvVbDosuPzXSn5r2oC+pYUCG4B3G8wHhR/&#10;49yDB2qbt/WnKlT/c5KVD8hge1ouOyzHmuzcKfqWRElhIbTfB0YhEywh9hUOyyDEYDlx+OhwTgsf&#10;SsUFTXp86P0G38LRclk3mWpmuTIahV5EuUDyqiZJXmr05et79XxSScQoF819/WIyR1/JgiJaXBS/&#10;dfNEFoJxwhr56hi8B7weUnv+G5rEnt5wt0BfxLriqMHt2DgpAwwjPX1spWcyjmLkBNQZBYg2GI0m&#10;+aPA8/vJa9eG39/p3vqr7Fy9Zk57l+TjQbnIKfMZO8vhtJ8GoJ8gtF3yvE5LuQR9f+VFMQHhlIZ8&#10;2oigrvZzHsVfThkP5MxO0rSzNCnl8Agtygxt+x3PEUCrDv2kbvCG/4tqr39Ge1U+GwT0QxTR3iik&#10;bLBUQhMPSJtdDV8mMw2QdGXgNnd2+6HSAmj0u4T2a4zL5Rx03nVka3h460TN69yK+SUpnr+/x3Ol&#10;0FmARhFtbteFHor2k5K9Xzx7tkpM+wVpm8hX+iFxuAH8ILP0Id8VZOe3biGVS9/yhxwDy6zvWGC3&#10;BEMT2uwU9n0bnqAtp/oVWrie96iN+xGQ53mtKy/LyP+M3G/dFD1OKH5MlcRLNN7KU//uLxsjuOYj&#10;5YK0i42PVSOkfrry+GbsX+UWObkB5fTjx23luhKf0nifwt+/dLH8VSehN0bdbimvFdqcu0IK3g+v&#10;h/4mjOU2j9qDdkd2GEc1L8qlP9JuAePR/SHZVH9kFxU57fuEefCvyjh8asvPG94VbpPxKdHffmDq&#10;Z57jf+4271RgFX9VutmnpX9+XfK7NIJerzEIRoNtXd41cX3ClfOL8H7GIEC2P3Ts2PAxrafMEyAm&#10;8O2MuHX8rsMmOtc1tzwr4+9Z6TYvy2Ut6ZMe3BgEnqXXgbR9H8Rv+g7hY3yX2yUu74KPnpZYXi1X&#10;6T0Pd1aSEiVdyJWzTx17wn2Zs5ruk72nPUu2yPMXHzxXzxSCmVEYvNmMQ4ylv6+Be6DbGyXgKFWA&#10;q+zHFQbvahM+CyIK11sJL8sw4HtxL+kYd03VJgcB32v8V06eaqH9QTv/3bbAvaWBYq3jXhiAS0Qs&#10;rSJMkwfUGUhMsHwOhUWSG+5uSvAxCvn2Hd8pPCllkSxXpCDtaEG6KaMQRUwpNUHeHJ7TwkN/82wO&#10;txpHqV23iI7ovPcEqeSIFjE69mRI90qoWWkMjXzdO14/JHn+mAzB3DK5ZHUd+bstEtoc9CUufUs/&#10;y6m6Jx5QRhTyUgTl55yVUeBpHCPhCzs79fwfCvrDkofIEM5ymiRPygBpa+KXBiGoKAHOerqgp00d&#10;xErRI743CmMQZkeJWGjFKKQOZKZu1BMZHXeS5PY8ur0m2tCJn/MgLvnxQ4PzyD3u7129KoNqR/6D&#10;GYVWyFFAifP4ST1JuzQK8RM/5Y8h4V0tdn/gy9w4LYYgFyX7ZwrDC0ovBthHtk8Nr+kct9Z+bufK&#10;8OnrG55VUhpo90YhtP/nZ9stpPK7ZONOjULy90Yhinx2gnMLKYBO8menMJ+k4Db1pCE5oRhK5B/H&#10;Bn+NHsiuJTTxwed5zW8v37hZt7t/ca/tnJv8eoz05KEs/dDW/W4hJ+hHCPHpEfo9MkB/rLtllZ3S&#10;v3bi5OxzLCnKrmni78cI9cW9LH3kVy5fqt3PoO4QwFXUZPw0+enSNRbuDhS+H14P7f0wltsaQD/0&#10;ufvCbdXvGPagHWCsN9RrnoTZkV976Jd/U0b6o5rrD4yRxiY4wZnDR4eHt/0oDcbSJRkj39Wauw4r&#10;xpTAmPjW7t7wBeV7QXKMUdGnWhoqi2ZY4XM/YxCsM3x6zM4v0t7OGNzWGvSTMgbffWy6sHqvjUGw&#10;pOXdwOvD12RgX5UbLIu8FwZhn27ZF/2nK/BlfezT1VzW8dGvoYBTOT2lotyJH8Z/+EjcmKejvYLu&#10;VHhiHp316z7Ze75nydbkWRiFf9CSzJsshuFGrD2/f6Z+sQi8xKwHjfk7O9eGL24YtK8bzXgAD8l9&#10;+AGmMy/I2YEEfMz5zQjaB0OOW1R4boU3l36nGY0xoP/DM2frFqaD4j+/8OpMmN7UaP2H8ccOC7fY&#10;3c++ykIXFS2SG6UqShJGIRcfUCLqCaRSvHxwlRKJ41lTbtl98fqu+nBv2Ll5ffiuDm4JzZVmKzZe&#10;UKtHxn5pboL3GqlYoQVGZ3ZyhKdAzskd+eoYfB288pznT8sQ/MD2drVrsI6TZTFNl70rWCF0jXvF&#10;N4oiv/gpg/rHqOG2R5Ro3orGy0V4dpox+XJ3IedHeNnC8ePKj6nVy9ZmpCouD0wLD/l6P7+hdRDa&#10;1I38KHjIJ8YIcb5yHIXbZVA+xkOeH+T2QuqOn/M9yMbhiyQTLz1SH47eIAyI+x8uXxxeuPnaigIa&#10;Qwz0Rh2LZ30KQVQpN4YSs4ONCr8wJgZiAC/kgVaef+vbGZAnRuEpHbgxCgF54YGWPKt2RAY+KaPW&#10;CkBPqUH5aSWMQm4dzW2k/8ap02WwlAyShPzylFEobxm8cssQIax4qOMPYsAwbth5zi2k7BQS534h&#10;helAm/zwH6OQcpBn6AN+yTFdLCGstpSbvoj0wZENQvcjfugTDr/cDcFLsRgnvMV7muc6mJzcao1q&#10;a/rS/W/DEH6CyABujLMyQARexvQnt44NT8roIAextGcQebDT13GqMwbhL8sgvF6lWLZB9QWu6G3a&#10;ESs053XBDK7iXtDehLHM1iD6oc8zLnHdFnPj0PLq9lld2+pHqB9D3oePHBn+koxDbpkPoNf3VZ9l&#10;HWYKdAPf7eQuEOTxvGRuPRb51pTD+HhWhs0X2QWXDPcKfqv2hEX+2yn264yeHivnu/C6OicKneQ9&#10;Wkc/JkPwZNNx4bW/OXZfg3CfU0v0dLjF+lsyBp+TQX2jPcPZt1Ff5L0wBsFqWgP6KZsks75SRMJ9&#10;PFPLMt2M5+aCyEH9tjRwmTQ1Hyg+9SQ8Q8sDerqeabqTnXeGnjFhDG1KL/zYyZPDh06Ot4/GKAxm&#10;Vb8L4/B2GZRiTZKlcfjNvd3h165dHSt4Wz7eKGiRjyEJMEiCpTGJUtVPaG80eHbxK5qwQHZKT4j3&#10;/YzE/1bK14Ff+PMGAIOAq+fcToUCRj3e6HbNwhZYLXF8TsETfg4UanYF8d86RFszlA8Pl268Nlx7&#10;7bXhFbkvqI1vqn/44zUO23Kfl1H4kuJYKPMsE6gpdBzozU3wXiMVGqGILs61nMOsLPlaMHiH/D4l&#10;Zfj9GlvvkdvLa98XPSfryM+UhztAykg/RyGkjy9KiWBh5ZlQbqsDzyiOvvq83Powd/VVK3w/HqSc&#10;8NFyboGdylyPkEmdXMJEnHwJmcbUU5tokz5xuBgJ1BUX44F8GBDZIQl9lHkUewyG0XjQwfneICE/&#10;+fqxEV4C6kMWDpS0ZO/IjGX/w0sX6+UlUT6Xt6q5baxsMmYw6voFl1kbSeJAue93CgN44BIk7syY&#10;gHals/HGrB+jkDkVYw460CYPhiXf9a2P1+uoN4/KndcsUEb9s3sHT35W8tDwvzn3UFNG+HO+UIDU&#10;OqOQ+vZyD09VbxHaVgC6+EejsNK4hN4oTJ/Sx9SB9qCvIc1BPcutvLiTH5rmmFXdu3akhQb8QZ9w&#10;jELLgP3gmgwuHp3gQufzN33r/PjmXkqgLP3YEDH/NvZdX+jZAKEvbKQhE7xF+qMyBrlTiLKmEudt&#10;BqADcKgDYfuH4XnpJv9Iugnl2SgFbsuqn+hCD/kxD62sKqMrqPPeNWBoHe4F7U0Yy5Sn/l33vj+q&#10;LxTvtjHcJ+6P+fgC8hTPHePN+5FcQKOwoEu2DusMIxV5ACwS3a6c7jxvTOY9GH8s9+qNJvWL/LdT&#10;6l+PMQhW6q0g8/eT21vDh45uDU9sTfpqWvN+3CrK3PHN3evDM9d3h5f3bgyvNUMQdL240if3wiDc&#10;ZAyCnj5jE7kN+nxuR3PapynM0i0g+jkNPewWioQe5RXVxkNfVc4VurhZO/UnOu8KeqLCGNonD/w8&#10;Jrn48w+ec3jVKAzm1X2jjMNXpCz/852rdQ+3cYd8vMkRIyfAz4tOlogR1+N2Bl0PJt+/IyVqv1tu&#10;e14wblFynlC5z6vtc0vMyxrM9SmRhnv1nCOdn9t8+13a1JuFe7YIfA8xKQj28NsrCbl6zGEDAiUC&#10;A+LmcKWMwFtqQxQXnVE8CgP9o6lSTfmalDOeyXpt+NqNvVJippdbNIzt3dx70PxrQQVmaBGz+LQC&#10;bCwYmQW7wO34bbKADNL/m3Z70w+3w1LB2w8XpXRmBwQlnud5kUSU+O++dr36jM8J8DHq/q2HgZU+&#10;KzgozybVGNiPj64uPEvzC8dO1Fv41lUxZFIvnL7tyZOQ8099BDa1W/LhRpHrbx1lMaydQoWTlgqW&#10;bOrIc2e9UbgENPrx0fMyrw9h07BfP0I/zoj6+JXLwzc0P/VGYd/fqGIYAMQxjjJzwa8VeOrZ3sqp&#10;eMLhiTzJT5/apdyugMrPS2bcTmeVmdsyYxQC8mAUcgGIbxOyS3wFEqNhIxBu6cujf3gJXb7p9pMn&#10;T4/1b6kqGwe8loLdueuMQjAZ+j64hbRcHTVfyR1pNxr97aPciQLt3igkPQftSB9P857jqUvfbsxl&#10;4VlkKjw3Cjn4nfOfNoX2JY1VPtvDi9kYa4xVeHrhtRvuR6XzKtLK04HR/hNb28Pjak8udLic/csE&#10;KRdQNkHS/sbVK8OXpPRT1mQEuVzWK8pEhkDmcNyqN5HTz+i8bnS8jrhXtDdhLFOe+kemaIPJMMz4&#10;6uF+aYa6+q4u4IhXwvuuc6L3iydODo8f2f+W0hWjSBjJ7otFotvkWW94zCN50RKfJjt/87Xh6xiK&#10;ktcyjtbkPQi9WZpF+mW9j2sN5TNa75Ky/2DTqXrQK2OORQOt52UDurzcTfDtvevDl/f2hotsRizp&#10;NjfoT98LYxBs4n1pDPa8lL/L51miQQZH0iLb5O1BXKHRXxYffjInZBcxNPtq93NQzpvX7kTnXUFH&#10;bJZsQ55lm//FB88OD3P3xGajEPRNZ9wv45BG+40rV+o+Y7BazjzirW4c3lNIget3Lx+X/2c0gfJS&#10;bSZgbjHdhNx6CljYnl4zgYBNBinGDMpPgP9ZGUM8h8KC/KiU/dB/79Gj39Od07tBr5TYdRyu/d41&#10;4pMjvBmUZz55SZB3N4/WM603lXKPT1PIxU9r8AkKFkVfQXpNiu6elEe/oW/jIgn2Ga2vC65ehyni&#10;nVpgfvjo8eGy+Put3cuK4dyCkQquizN4ptO32fkiSHbVT0qutg54oQPQ9nx3kQV2CQxwnrvtsXJR&#10;A/+avCtI9cVnFB52cVCmM9KgUkaE6uk3Kuqn6hx3H0zNO+Kk2uFnZBj+0Paxkqu+lfsFgyVxE3mT&#10;7RayNeWAZfR8lxC/FXzcwOLo+i53CWmL8DiNGR+pi/36aSA9WTjWGYSgeJBLVAyQz0ox/8z1vRWj&#10;MAsvBoPH2dwopH4oqjEOodUrrUlPvRh/jMXa+W10y6Ft5ORFM6fFwKpRyO6av0tog5BnExXgCIqW&#10;veXRP7zEKPw3T56qtzFCM8lwycZBnWMMxu2NQtIkHzSoK3cwjMahIkuWOSeXv5KrRqN/+yg74uln&#10;6HIA6Pc7hZSRvs4YCWjP8GyX8JzfSDXhALoEocmvjU8fkYe0ERfhAGsSt3ATy3NppzTPUA/oHMQQ&#10;BdAMLokutwjyDcJS6qo8zwmU3xuGQeq7725hc+4ZwvO9prsJVV4rVE7axMag+8eX9xgzZqrapXz2&#10;Zzd/3j6g94tC83MHyV/V2MAAp83Tb28mY3CJ5EH2wfk962M8KgJe0Rp1UbpDcEUGZI+VMlv4yGHW&#10;Tr6Pemh4QmvqWYVrTdWxCfTWjFzXSOvrtg+UF0Pwj3f3hi/v7A7XpfeMWDR+k5LCsl/uhUG4H+/Q&#10;T/kkmyXtAjNjUJhoem70zEZojjybCHoKyT/2rOalcuq3gyJCoj9H6gMZhIv2m4U25FnX5nzv/a88&#10;/OBw6G9+/A9u3d7AWk1wr4xDFuLPXNsZPlPPDa52+O2MQ/ADA3ECb1D766dO16T5A9wdeoUA9JMB&#10;57i9ljfpfVcTOc9wspNUirTOo6hGWTgmZZHJupQvhfckqB7oWgR1MOyvalJ97ub1osE5L47COGib&#10;uxwY9wOuZoMD7OD95eNnx/DHdy7Wba4jRr4mBh9thv84GTZYZbs97tlu9N1ibAd51He5XbA3JtxX&#10;3iHEX6+eL5bj3gZjGUGLwFH+H5Uy+5HuhTooPyG7flk0lgvXUpaDVky5HCW/8qDkYzj44CQ/xvLW&#10;QhuFDgMU7pRPufhiNIRK+Ikyh8PRG4UBaUKHI0YAfPItvN+6dq0MQGBl08YctHCRUvgNyLfsRyhb&#10;YbURSR7y06+MxRiaLUn9RB5iFNbzhArDHzyzS4hhckl+jMJ6xhs+OYKRHpCn8YRR+GH1+V84fabm&#10;E1qPLkjSUKAc6htDbZ1RyC/5aUPqmmcK6et8r7BuD9Y5eCdPjMLqYxGif6kLyh/n09eAfBz0cYy1&#10;9LfbdoL7BY5sFKafen4j14SDyAuotpAbmejLctyh4aX2AhBeBEK70xfQ6/vzpOrNDi9l0264AXyB&#10;qNXs9FS/UVBQ5Vp+kKXsXcFD8qW+uBxrv80IOu9bDmObNI8c2iXrX3YMaZOlPADGWi7A0AfrDOdD&#10;fecUJNOi+QsnTg2PH+VG8tUG7ER0HywS3SbPeqNj/0yTUdA8ty1j/wTLplhJv0/2dNWYZJF3P6Nq&#10;iV3pPRiCX2qG4CgGYEm3uUF/+l4Yg2A/3lMGbbfkZU7QgZLTLp48y2SR5RV6Haa+J91EITuF6cuk&#10;WzbFKDNgcW6GRcYxtE+eZbuPcqVo7IdD/8nHf/8gdAwNxiV6g2zdwF/m6cv4xu7u8C+uXl1r1C15&#10;+YFxeHtw7/3Ptm+N/AB3h6UMY6DwgpDvvsYHqNl1YglrBqDkza6viJaiOcbpp+HUocO1mxDDkV0l&#10;FJZXX7sxXBC9LIrjrsQo/M0zhu8jZmNnCjx6WApq9zH3j+9cmozCJZ/BG8Hv/USqX/1lJQcFx33q&#10;k2VAqJ60xMwg7JyNmJp3gZyYCHAl+GNHt+utq6cOL74dtYCnWivK9q0HJDiHwgZKaUOGFawLGNRb&#10;RwwGQJ4YHhzUOQYhf5NiP42hKIRyOq4mVHrlR/bxxzDsgbGR3DY84M188amHT1y7OnxNRgDKP2As&#10;oWg2CS2eA/LFKIQCfgCPGYN9v05KKkQqUzn9s38xCqkzbUc7wMuODKnLIsjuP7eOlnFZdITmhGR5&#10;9I+sPaU+/utnzlXbc3Bxj2S0IQgJ+IU3+oA46Kd/SOJkNgrJSn/6jaPwr7lIfB8V095xSRnwT1+6&#10;j8uIkstOIf6KVzrqCG3mOnJSd8tMVaMO/AHJnae1sfxwOXeNyEOPyJOKqPIgnbIBz3J9+8b14Ws6&#10;8tgDMB3XI0YhcVOfVuBg6OpTgVZ+jZkWa7maQJ1pL8skZbtvup+Dl/9mxVjn5unahX7bzzCkL0rG&#10;1AhpI9xSWqtdWuPImSnWOlCm0Xd+6sTxol2YkmzEoouUZzVTL39rDY41eXr0ZRSt26Rf8r3kcTX7&#10;PGI/o8ggQaO6IHb7vAa75X8off3bMgT5bAS4XVv255d1uBcG4X689/ThdsbrGvpBaCY9wfjn5U0X&#10;QEnE3BSQLjK0bqcvtembINm9Xk0n9mmm2clZsn3y7GcQBof+o9/4PS69zAbsPjSNvgUa7sQ4/PrO&#10;zvAvdfAq/hnW0W1u8APjcA3Ubr9w4uTwRNtV+AHuDtxm+4IMP3b/viOXb1BN4iVP+b3AsejZtXLZ&#10;G4TIf68UgSx4UQ7st/JayhyJkPYS+PoxOu99w4LXWYS8Hzt6QsrqkTKI/a21dm4dc28Ev/cTY9U1&#10;5cs/9e+k9NFXKHyzb9hlsj1I/bvmvRPwFtuPHt0aPioDkc+sMHv2c62nz3Gp2lgMLPqcFXlo1G2F&#10;8nDLee38SJhHZUtInWv3SCVfV+EYhI6fL9rQjqEBbfiauJpALpqNeuCP4bCOFrxAh3FmegbuM1JW&#10;fnfnWr3QBV6ye8u4ShtlPKYvobmcLSuPSvdnKJZ92wjIWRqFdcGnnWTXEbng9lGeQ2Unkx1DXyHm&#10;mJyxEnj0f0Z0/r3TZ4azR6ilea76koIfocgItDsGW7Wd4vYzCgF9iixjaMI/302tOUz+9BVIXhS/&#10;GP01T9HvcimHTz6khMovV07xmna20TbBys7UL3A5d3VQkQbSBdAPMFz31LbsFD+n+fmLMggpk/b3&#10;nDzXZdyPk0ysjFfQefdFXyEqLKTOk1xV9AjKK7f87pvuxzho+W9WjHWWp/wer7QLfbGfYUi75GID&#10;8lYyTINUmyC/rXGaM7oNRx84PPxbJ0/WfLgfFt0iOgtCDZG7tQbHhjxBX0bRuU36QpdkyeNq9lV6&#10;+xlGTt9R7Qjun8+IIcibQ292t7feri33q8e9MAbBfvynjLEvm1uY5ZveTL2kFzbbMJ+d7w29Q52x&#10;QTwzadFbct4Fa54jW3OcXm6Fp4tiKTPhEYs2nIXmp0asa/ei20WH50N/A6NwhBfcg+LWusRd1PIs&#10;izfG4PQmsQ11WEN3mW694TeP/H4wDt8tJfHPnThRC/4PcDCwOPMMIK+4f06G4Hdk7Ky8kGfWnAq0&#10;MIO+/1aaFzoULseB9Qsfix0D0UoW/mk3AoweoXnG8H3ErJ6gi4h3LR+LyDeC1zcCVWf96B+Fj361&#10;UuP+rX5TXSdXP1X3uAdAlXGHWNKW7L3v6NHhA0eODI8e4Q2t/t4cCnsU03XFQMbxNgTIw5FnzXBR&#10;4JBh4gGzNcoayluMhBgMxGU2R8ZjDEA9fmihzPeIIclBPkL4eyQHhodp2m9603nysWv4FRmGv7m7&#10;Mzx++Ej1Dc/2psapz+2MwhgQ5Cc8GXOtNDm9UchtiL5w4POmwYtQpFQpLztXK28ebU6hsvGCr8PD&#10;L5w8Xc8DwR/1C8/LRwGKL/25TyyLMQZHo1Au6WgvAI0yCMOvDFDfQopR4/YFztsMfh243DpKu1h5&#10;d7mkIw/HqPDLhef0O8AP3McTv/CHG/khPgoR6XpQNrfsP6Pj89f3VD6phMZ35l/v5qdk4kUXfuVu&#10;HLOdc1tMpI1F+bQBRw/KBNPFv5TZFXrQ8t/MGNtGnuandWiXfsylfdw3RsmE2iProeP1O7aLPPjH&#10;cFdc4dDwF44fr08trKBv533QF7XEfobMEk56gPSLJOsMov1wkPS+eCMs+F/NO4EXPfLG+m9LV+fD&#10;8su0s3Zf0y79+eXpe2EQ7sd7Tx8ZmvPa3BFTxJLmjM3m9zzW5eFnkS+Aj7rrQn7kfJmuatbioEM6&#10;5sOR3+l0weOhYdGGY2gePcOdGIRgYRQGGs6zFt0f+xmHDPbnJGS/cW1hDC6yrK3TGrr/f/b+O9iz&#10;JLvzw/LV8/6VN13t3XTPDMZjgAEw8CB2F24Xa4BdiVouI8SlyD9oQ0GREYIYQdEEqZBEKhgKKSRS&#10;pEjuclcAdhdmASzsYDAAZjC2Z6bHtKvu8ubV866q9P2czHNv3rz3/t7vVVV3V/fi+9793cy8mSdP&#10;+nMy8+Yt/b0lyqEELmZxDwpONryvyPiYUS3lUIoH9RuKDwpWpexxKAmH3XAIjB16k7Y/DERVZ2Qw&#10;cxQAfJCLgmB7sAP5gOeCCDU3DnpJGNLVu10UZMY3FVU6HS2HAj2MvVX8vllQuzo+Grf4xvLlkqIl&#10;M+XJ3cuNLYGv7rHtV4n2DnfY9O+XvX3Yhz7KxJNjE+EJKRd82w5h36PKg9bRowzEmU38+gqS1WW7&#10;1/WYJNKPm+BmlysN0K4Hb4Q7Vwig62bo5EqhKyxm1pUriMAGyOSf31Ip5B4H6YioUERe59Ufrqrb&#10;tffKtjfCl3Y39aypFALK2cvWeaE8SVs9WWM/Aj/EoLvCuVLIO4X0w/YJCXseabF1NFcKWXlsnTzq&#10;ULCPTU6HD0xNS7GPeQ9fulU834tS6HnPH3WaskYxZAspSmGMT0/1jFhi2JgX8Z3CqBRCF3MU2vEV&#10;AX3v/4jHeYcWl8NDwC98uTJY8cuV3NiajBL4LV3f3tsdMGEXI/K0USZeL0hTROpvFUH+XmFkyH6q&#10;21BwsgaL3JyoT1Ze6cph5aPL866O+i7if9Bh+ZMyyfImlk2dN9FuSOmmzAGnGdf5xGP1A+mh5Zr+&#10;PWgDqi/gGV6fmYkfpne3/VD56vD+z4sy+Ib6ym/tbIcr27sKUrfu3H8r30va6e7IH98PZRD08Q88&#10;Dq9LDX4a4ZpEcpotNjvCWf+S3DF6PB5vfuhMC/5IgYgXK5dNhslgtNyP4M+B3TPambfC0kSZ985n&#10;HiZXCDGO/J3fy5RCT2GFlkMDbWWr6UD1epEXUnfpjhOKMCclzMzlChcjSoFHJOi0UHhzPZttMfOi&#10;uXmLUzGbg8muvLyRTigrsS0KrBodBCvQH1QJ3gRweucPTU2Z4PfnqOHl/YrK94buHFd+10q5VaWs&#10;gsnog1tUBGtzqRDmoKbR2HnHKJrj1rI4YwxksOqT1aHM+KYjS2KNTkehh7G3kt83E1Wyo4DsyiHf&#10;SvTypcxcsbdLiT9xaNzqAp0t5Qoey/qrGfVF0+qTAL/eT7E1mW2YXfAuJT9NNfdJPJzuG1fCaiEU&#10;+py0ykrKkvqJ04r7iTFOpRuzExhBjJ3aHN8Js5Ui2ey7dbrjZopX9Gi8WNpQDBSGdLNKyMocqeEZ&#10;wjzpcoEcPmgXgF/sXUohFCBDaDc7DW64ca8VJfhONJM/EGnE66QEw0mVCZ8u+NzKzfDrm6u2UgcP&#10;5UphXUoRPmHTVAqhCohQZoXjtD9WpWqlsJ48iGH95NF4rw6Z0X+OEdWLn52ZtcOEoG7pTHzplvKR&#10;mKPC4Yh5h6IW0w7PfUohaYZCTH+cAKBuo4Ba2Se3Mj8pa1MERYTtmmwfJR3QRjl0EAz+iAda2Gu+&#10;a3gIaMNXrRTGtPA8luOdcD2dyphFU9VHFGTiZ5t/VDZifll/rOuaxgEUcU8PNOlz30C5xK7rwO8A&#10;l0i0DVWaYx74qFzWrXr7aowsRp9FfFAeHkTk+YIl2elf8rbnCrvXaV8h9vaHmXoXa4UQM6udR3n+&#10;JRxVf/3js7NWpweBegG6FY2m4yBlJKLwsK//Nk3a60C0Hrf9+9hiyOiVcdG2X9vZCeekDF7Z0UiS&#10;ycl4Lf03crLgs8zl/PFBlcH6t4lB+Z/HQb1p8pruFWqHdv4nAxgiXF69CJufXOomvJi3+lEF3CO/&#10;WTgcCrhTrvQ2yHXQBl15X5HPHpUKIWgqhY5GzoKWQwP7KYcg95MPQIOQr0By4hFC/4qEnhtq0cwg&#10;AveRKwAH5eedAN4X/K6JyT9XBjvAgUXXvZdPcMUwx75KYqNOyJLszUEtKoQMaL7aUMIGNrFjQnRh&#10;jsImcEO0GTLjm45GWkvkDwcw9Vby+2aiSq4M+vcyjgJMjXtdaUAJOJYUxKdTOz4sO597mZZiwWc7&#10;HNQZ77DzWlxG5axD1YWCsn9FiGbSZD4pqzzmciUkHmoSlQWUJWjpZmBsQTlAYOOPdwnjITORE4R6&#10;+HSlMNKuzSDSizaUAUw+uLlyADzNrvzxnLDwBI+RstPDHgErTm9U+Xhmajpsq/2f39qyz8Vc2N0J&#10;n9mO7xy6YFoqhZRpbKfxIKhIT4aUzio1unWtFLqgS3j7HIWIcZgUCkmpFFIPfnhqKjw2ARV4jikj&#10;z0gntEhfTHt85sDNeYWcHTSDm+jnCpYrhYDwxOFKIPxzMRFAPlDu+q9ioUygy6Suf6eQSQCLQ8+j&#10;4kkskTMu6HpZefn4M4BvwGcjlm/thmuS+l9Tf0y9ol88Pcp3aUM4qzrKCr1PYuRwWp4fXseq/ONZ&#10;Zs7h5anozLyuuJl0wQ5vpJGDxMhDUE4SNyaAY/QJkQmcrP1ER5s0AOSXg3SaIm+cCPVPdXtXoMqf&#10;lDHCmAQuH0PJoziBEN/pApSJ9SWpPvhqoWWM/acMSn5yYKuiFEYPjYafmpmt+rsctBvQrWg0HQcp&#10;IzUKT/uEaSsjQ0TS8NL236cMgkFpWFF993M9yJcLaptMADnOS2l0bKu95sojyPO8TEaXUuJo81SV&#10;bguD+M/jgOucn0F51i6DZAA94br4wIk4cz7ofxrIwlHXPUwjxbkxMxvkkDtVJVD6y9CV91aqmXND&#10;GQT5s3/pd7u2jwpl4lqpbaNFqCNMrox1Uhze0ZRE/14ZM+q81M/lnfnKHQ2fjQwazM8DBwkPH7ST&#10;B8fDdMcg+ee4e9BA2Vpq++atDoyE69hVi01olP2chBfuDPYISv6RZP8+Gv5opH4HdK6uAIJq9UHu&#10;1FRr4lWVTIbK/hbiXuv928HzmwXPC5UzRhfuKFcvWy7KLypHgvcrB8mHIfKc00YXJRQ/NBpXIBGS&#10;+XQAux9A7O0i4BGSsBBJ57/9cGEaJSEqCjHNmBHqecYFXavPSivpRhGMF3y4YhJjxz9wJQa7x1PC&#10;6QKn44CeU3Na8OfCo/OXD7DkSVRUohugvdaxs3I0Em5IyHl1b9dOK91SKFfkgLVZBaGcq88HAKMD&#10;8Cuz6KBQzcjKtwlLpdDfJ2S1Km4fjbSh49+hPMv3B41iDBOVmminzH0bpucfvDsw5Wm1spA95kHk&#10;28uF5wC6hIvlTR2Lq5t8xJ64bXIAPyka6Hu5U96UPUqh9WVy9wkB4DwSg6cDeqzUbqlvpY9F+WLb&#10;Pgd4RYG/fm8z5o0szm1NOkyozp9WnqEwnhw9VH2eJbIZ01TGb/mq+KOfGpB1RRkz6avrMBe/EXkb&#10;y+F1kHTxPV7s5BETkOQfY8dlpZPy4lTpm/LjqMYHXa0+xFFY39FIBWAHcdh/6lNlnlBC3cyT0ZTu&#10;WIdjGdGGuMdH+sWAwpL89sGFd+L7qfn5anLBg3UqGUU5JNYH4x7LbhhlsM1rO0ylEJZpOCA/rfQM&#10;AArielIQL0mRZBIMnJfcjUJCtd9JizY5+tLTFfMg/gcqg6ARtraUNBtJLp4NCgfMKSPgfQOwfrQj&#10;DIi8dtPG2OQpWtypag+5nwKlQhhLRsicBymEoF8pdJQ57iPHALQIdoS5n8phDo11LTD4rCZF8bW0&#10;ffSCBHxmc1ep3MrIB0Y5lFD43PhEeF5X10zXuwWbGjwZXDnsBQHqosrj1KH4fbtHXRB+E9Pv1cTF&#10;By/+KGRE11rgwBzd4kAWt/8xuANWI0gL4OPofNuKWnZVdYvJijg7TLuQwYLEcIbMeF8hfvkovAkg&#10;qQOvkNJwV3iz+H27UOWFDPo3pd/u8SLnuCg/+pE4mKdMOGheHDTfC/qsJC6pf+Dj/w/LPK3yneEz&#10;FXpWk/Ya3YT7oU4DJjt8hdAENbU3E6pTPce/Cc5KL1tVXRl0xdBm9c1fpExY/Hv78XaSbg0QAr8g&#10;F8ydnqcgp4ULl/Pn7dcHSvjkHs36SWZ+83Buvr67YzPhX5fwwjZPwlDOvkrRbKuEMouMcfsoH68v&#10;lUILL1rkk79PSNjHx8bDs1JoFsfq73fCv6ezTl+tFGKnfLjDrwNTqRS6fVilkHv+XmGsC/KTooFt&#10;ypiy8e2jrhTW8cVy8m3Q1zSukuY1+WWrZj6xQjl6mRxEKewC39F6Wvl5Vne2CkIbkIZYX1Lekh57&#10;EgHZUikkDeQZIK0O/PTB612kHeOo63qTB8cNkz1UHzQWoCCTB99U3SPO1zX+VWct1Cy842HCbsoX&#10;M9h/rDPUcfJnIqWXSQQH5UK+kEc+bpp8pitCNNwouLEU3BGOcfrEzKwdQNMl2FtFz1BzMQBFmIqB&#10;IfFOVgYNuf8hgm6Y0sg7wuofJIcwSXb9VlQeN7KVyByD0jBQIWyEaxIpaTaSfZBw6d6Xb9bu0yOq&#10;dc4fZZ+HKmnTZ1X1I6OPyfuknmgNB1YIe2iN/G0phQPiqZGljk5uW/eb6tCenpywAaULLbo9/nIM&#10;o5x1HmzTgba3/nDMaPIuziV12mz7YVaTynzfD4vpADOi7xmbCE9JcPAVgXc6PD9XlZ9X1dMzm8rM&#10;6QoDoO5DQ0Iwh+s8JgHgmEbcedmXZL5XeN3wGoFQgTkO6rk5XrlQCXjmcIGHG1cpoHLfoEPURWO7&#10;oryhjpELL6cZNd4FO1C+DMAR1aVPTM4lm8pC8X5qez3ckuJtyHgfGiTi3YY8H1L5Isz6FkNQvwtE&#10;FvCTZcRB8uSgeT4MbWiK36NSDmkfvEOIoJz3x5ggBe95vaa+oxgwiJmSoMvquJ55mPgeYa0IIswj&#10;qKEUIMzjD+C3q/2AvJ0Abw8AnnKhvIte3GbmdJsCpMPbm9PCllPDBBWnwQUd52NZwgnfuXtF12tq&#10;m/U7ZwBDTYsMypXCORGNik/0w6EsmFHcT6osOAjM8wtKkAZ4J0SZbygYlAn85cqw/8KD0dHlZeFm&#10;8tDzF1fvTQhJPNA0gVx3FFlWpW27qszE76udhIMu+QpdTiTc0Dh4gRVW2b+5x4fh4zdcY2wKl8JD&#10;30/rZUdFOZq5UugKeJ3X9lPdhoL4f1T5/B0T4+HE+GRURCMrdnmZANKCLaYtRmN5lJt1B7DUh4yk&#10;lRNlFuMyJ8tnu+uWeTU42RhnLDfMgPGB1Uf66qti0LevbuneOmjnAUZD0LU8wCHlhNlVJ+Tk9dxH&#10;8piLEdRjq1mp/sXUy2C07ae6VfcEVwYd8PO4lMLvlnJYoSjgOuY2vE60KkVh7UJJdz+FsFQSuiKp&#10;+BHWd2+F11VHkIkeGo8TTsOiFdd+vKU78DmMPuyneOTBoXt1N8olr+9EWeiK+uHbahhbmew9UBkE&#10;jXhqS5nOVjKHDAcqp0F5lR6Zcphhf2WMFOlBRhsX0mrpzcKU2V8qg8D8FM7DKISQMqUw2Vv+WBZm&#10;ILipAmLbDSsitwrBFe32k3Nz4cyAd91a8ec9aw/eLuWwgeQNgYhPGLiCc68KI0rg4xrMnpDAcGRs&#10;rFepflBRKnwAgQq8ZYfvZMriQ7ZqUm+xGwTPas9xH8T5NaG4Msd76d4FUuspRvjwFkLWRHMtfAAG&#10;PTc78ixbVl4SF+/PHjh/lSc/MbOULLImplnB+PX15WjpS0gfBkT3jkaVDypfmakLvkroQCC5mxWN&#10;Fg6S5welDTL6vFf3eFpRoU1wMqkLsF6vo4IQFQ/6n3jITMwHQBVzZYb+j5Ui26qoZ7ibH/uLKJWb&#10;RMbsjlSVLQwhvU3QHgiPGyGxo2DktFxBygV9UE7AAMJH36BbKSwVBqdBOm+orb0mYYuPoV+zPt79&#10;yofClSuFjHynRqWYKJ+ZsGKHg6+qmlDLXWGhD8g+ojc+9Gt3s8fyoKzgL96jPy4HdFyxcaWQ+DB5&#10;nppZd+BhyVM/4ZRJAC6+R7ml/px47Luswprulg9K+2X1QUzmIQOsqg+xtkACKiSzaPFH+yE/YjuK&#10;afD2BHWrPwoDnaggRl6rPi3dhkKeKYr/Q1IM3zMxEQ5LFsmFMvLSyxhwj/nXrIOQ8zxrJLGAyFXA&#10;6GUIYj2NNi+7HE62rLd2H8ADr8psqxx8zL2cdjq9FZPW+6FLgK4E0CwDyq2kPMr7W/LR8iAl3OtL&#10;rNvkh0eEH7t5LFWY2p4MCdPqD39Scir9nKM2teFl0KoIhbULJd37pQxe3dmzw8WuSYli51u+wnxI&#10;ff6RifHw3MRkOD4+WA5qxLcfb+nu8Ci70FA6QAdpD97K+x4+bHX91u1wWemlT7osfWRPbQFdxNAI&#10;1qRR5msjigOEA+Y0KK+KR9Tv2imarE8aQCKnT/54XpXR5kUwjEI4bLl4ukf+xd/5jJpqLCIGA1Yx&#10;XlEBMDt4CwHU0CrCltL2yNRU+K7p6UaHuS/28czT+6kcdiRD+TNE2AFe6Ki5zqviIrC/rvyz/dap&#10;sHjp+YyEhVNSAs+MSpFR5/Qggobn338iLSi9wA/0YStUXR8eXMwqn88qvxHQjss8qzx3uImJDFDZ&#10;7WoLjXbHnsxdIJfo9L2hurCR2lclQPHrfvJBwt0OCq93m6J1UeUFKCtWKJ4Zn2k1LdLxy2vXo6Uv&#10;MV2oWX13ocoDGeK/KUl1bYllE2eq9WP5kDLjoHnyVuT3oDgkMDysdvCchOaT6n84EdWVQl8p8pNH&#10;ASxQRxE34yphVJYQ2KKC475AnWcEz9sR8DswuroQghmovDeJtTfSi4JhFBS97XHP26PD206kWbdB&#10;ePd+nXi8/Vr4HjpOgztlTjjc4REBjHfFLksgY0WffHhE7exxKR/HdPHeEvlIuiwMd9FiFQx65KHF&#10;ke6gyrOUPniyFbvs7oqhbpV/D+/9jNXPgj5xwuOyhEfCbsmRreyU95ru9OguNvJuJKd/zygC/6wG&#10;9Z13ulDY2A6aK4XNby7inztQvhqfUTH0bwZaenTlZd1UClNf6T9OblhElgUZ7H/E+v+PTk6GM1IQ&#10;Mw9CjItyivc8vyJi2mp7F7wsgKfZzLq8vODDY/Z2BYgbcIMbonMeAOWWWBjIQw7aJyu5Pm4zDqwz&#10;lqvc3kx0Cc+kJEtuTJjlhyPlizKJO/lFfUG4LVUZ5566YmbdvXyqHMPuTo7cbrTdOBJ+dG7WJuL7&#10;UJEv0fugRksJaTFWoHjseUR53lSfgyx+Sfflvdth71acKG6gDJ94HFX9/w7J42fVBuiXAI/a5dVy&#10;aCD37/XW0VI0crT8DohpiHx1lPyvqH+ziXPLoz07FGudfCr8taJo2GtLO3+ypx18ej+Q501eRnn5&#10;457Tb5RlQbthk6X5tG4XpUJYtfbM+aAKIRh55ld+587VvVthS5na5FThC3vLg5D7eXpqOnxoOp6o&#10;Rsc4NPbxzNMHXTl8kLBCWSbkSgNwJQ/kyuu7GSiKrJqclmB8RHc7dS89o0gZLPoVwvi8hOdaQxBL&#10;eWn23JzuoB7Uarf7iZlDUoqnZ4z3DZU78aHwcyDTr0gpRLm3raqDpvxAzea7E16kqawRYEHV0euq&#10;VzFwSRlyt/nSrkLdeNPo40HElc7jh0bDByQwn1ZbODnBgTbkQWwDABaiMhgVQu4mvOtCuCdvvB7n&#10;Sg13+tFcKQQpZgN3whoNXXUtdB81PZQjgN3bJPAyAsaPglJOkUJUlKCAfwZFwkYX6MQnTsPjb0ze&#10;tPiLK5mENwXaLpSdOq3c4QP/xO/5By14dMXN4fF3KYXwa0qxP9ND2rLzaCtGUgKw8ft1CUeUDz07&#10;22AN0WsNItAPcbDKuXjokF3zsnPyLcoh9cAVOOihGB5EKeSfPGG1zL8Z6KuFDssfhamVQijYj5Bo&#10;pdtQgAVDjB8QJ4oG73J+fHraDviJiHUk1pd0pXIxd55jSMjLq0RdfvZblaGXFzZuZhS8fjhi/DE+&#10;jx/cjVI4CMgC9PeU3/1SFtvCc9PB0lz6kaPnRdWSlVFjKbG+Qt6lGOLFJj/MJeZPFIjJQbsZRTM7&#10;klsDyQPbST+ieuEKE/A8b6H3QY2WEtLkpBvyYsqf2vEa5aP2zSci9mS+LWUweTH0pSNH14oRq4eP&#10;TE2agkibqNFBIEOZnrzeHkQZBK1yyTFE3joaPA0IR3zU+Wu6VlRpru7uhA0p1bbg0QjWpNGu08nH&#10;IB6LR57D1NlGPsmY94F5MMrNw3GvWmYzeAWj3cFTV7iShy40SUXLyOw//LWMrYTCehDl8KcWF8Ok&#10;BhtH22eNYejmoGMF91NBLL0NpRyCIb0NC2Y6SjDrlyt0gHfzTKjPwPHaf44hoXLjXZq4fXcsHJPg&#10;wMmuFKcLofyWg7sjNpv2YJ4Lld1Cb3R3NEvw/uKpmXkTXHO8sbUpxRAxrHZf3YvbgN9IgxBCA0Jf&#10;vpf/XYkqC2TQP4KIC+SAskEIMQENBy+3uvgOjmZxtHEvtMF+9BNGJChMyi9bIFEI+KzCe8c5BCUq&#10;iGw9JbkcHhIVwlrBoY43BLNUx6ytpDv9JwJeF0giAgaDVaQT85p2ASmn6fS8PWIvlULCcYdOFPJj&#10;WXkbu22+7yReagE9KnHmWIGQkUa6RMP40kUdAGxZuri7pv5iMhwZ5zto1BvxavQiXWhE4TUqprki&#10;nSuFfFj/svp1zye2W95UO0Q4tA/h6+IdM947dkXNlTXAHdrQY5KHVr0DmzJHrutbBYtLKRc9yn9J&#10;5bwopufUF87KbTq5u/AIXZTCTfG1LDOK4ZoSuC5zXDknAvx6RDLHf+O53kJKOeEaAc+uFMZ0RHsk&#10;k2il21CoSQuRAZzggfpB/J+cnApPTE2LbCTcX9bR7vDy6gP0gaKq0sgv7rh5PYu/TcRYvM6muM0N&#10;M/XGzfvD28NBgLzBibDIExdUF/eTIbqE5prjGl3+Guk3i3JGCYzGmEukYSJ5rPJVtEgXV+yPBdXH&#10;uohkKOLD2uKhtAvE8YzqxPN9Z2Jk9aAP7bQ2HdZZbJHTlnhmpwF4Yyfm83aavCljJl9yKo3nHSx1&#10;KQgAV+cP5fCslENfsHF0lVWOkvRBFMKOHK0xIG9zntreCod+Mq2wbLVlRfFC2nq7ofJg23xXHlRO&#10;A/jM4y7T2ijBHhKEycsub7+DyiXvnxyxXZjR0CqnHnpNUrXFlMJklnORvMI6jBL3sCrfx2dmkq1G&#10;22eNB1E5BEMpiMORHwgEBt7To5Pmsu8lsYr357i/aJSVLMnOQR2838mppxwMMSVBKdaH7sJtCBIy&#10;c49mQjSFDHAQQeN+YH50PJySIIRQjfB4aXszbPohMz1piqiFEfbysyJBfURRRGF8p2wh3hdetvHf&#10;BEiQC1cm0GPIyi463AUi+X7cLd0c+8VhiCtFs/KL8jGvjnTGlMSoeADawrGxMTvlEWGC+s02SJRC&#10;Z9OF1lIpRLzzvrlkx8OWQjjALZESaqUQeihOmLuUQqNhhOs26PQjHacbw0Y6bqtBaE5Dpg++IgEZ&#10;cc1X+ACrZV/bXgkjtzYUeFTC5DFTplGsESjh5+gop7eOROVPjDChR7vhMwUoPvBUCbYCYY6ImQX1&#10;NbQx+GL7JooUChV0GQcoF9zysejyrfieP7SGVgoBJFSmCN989gSlkPKnHqAUslqIUuhKmyuFq7rH&#10;TyyUSmEB0QDQgGc/cCZXDKk75Ct5dK/f/awQSUdkPPjqE/jwxGT44PS0mYnbo+haFfakeVkNgtMn&#10;2rZiWNc0vzs8fuoe8TkP4KBK4f0Crw9d1cWZCa4odguobcfSX5lehwnC9jD6oH5g5kaeUWb+iQrs&#10;pJ8w1BkmqKpoUgaRf5Vj9TChtAuVwJw9WxwfCyfSO8GTya0EfeClNPblaeVk3su79ZjIu/u+0tdA&#10;wUtMfY2ByiAow6f0l3DXnEenNaq+5gMzs+HhfQ6lKUm//cogyD2kewegk7eZQbxzmA0riiiK13d3&#10;7aTUPZWfYQCvOck8vZSg20s+Gki0vX7nyPMhh7eDHFXYBj8FgQ56kVY0R2QWGRtKoaOlDBXWQUrc&#10;lCrcT8zNyanlaV8cVDn0p61wQ0fd9qgxsoVWfvRh6HiHA6e8IjAwy/TniuI9olE2spg9DkYIMBS7&#10;CzEITHaAzfi4HRzBM/x5I6TBRMEiduS1kJHsmKKDzMkg1KY3H5a8As2qnfuInFWdTIYunnnJ2789&#10;hrBoAoTs+25JfRDgya6ERwSRZm7VCmH1050Rw6KrMBz3QjfHoDgcSieKDCtDphTa/ZDVf1cKmdlG&#10;kWFlaF7POBH56KgURAkUsU670kV9UvtJ8XobcTE4CnsRtA+QctV+6zYS6cW6GQNBM/JTK4XQzWmC&#10;sg36hAzAzb172EgH3pqE8okdhL+bEhC+rb6Xa90nU7jflhpzaCJMjU2kPIyHzUCbeOEBJY0TI+MK&#10;gX4gyo/dO1CxIoP+c4XKlXXfTupgFKCOusIZlcIsruzWAHGJFn8ohIsyzx8aTVtIOTQnKqZOH6WQ&#10;UzBRBmnnfHJiVeZepZAIsjTAc163qC+5UsiH/X1lNfKbaKbb0CBdFSIPOPlkD0o2+KgUw+dsxbCO&#10;gkkE4ydazZ7Xof3gUXv9JUpvC3Y3D+R4E3n8eXyYcQNmNtNbjCxSDh9CUbx0aze8jNCcySBdAmyZ&#10;TtClwKSiEWKecT8kb+SZK/MezuuL5xPwPDJgTlZuOQ/urUsZzNEtjDcdW34Ke6cC0vLTxP1SBgFP&#10;Sh7b9O6EuYmJ8MnZuNuhhSx81+MKHXzgfwB7NQpPOc95GRtKv+nehTLuRnkUzxrInrGCfkP1/JIU&#10;Rd7TXZe9QuYv5wOeh4+r+bCyyRD7kA6kMHnIKp8yx2F4KPOo4TEZR2b/QVIKO3L7bpTD45MT4fvz&#10;lcK69Q+NgyqHAB/tcMJQ0bc9PUjKoYMj4jnM5pwq7evqpK9LGH9HCOJvNxrlIUuyM1S7QlgLMA3P&#10;hhMSip8a47tYY2Hq0JjqQd2RM1hhdhdKwxve26UQgnYqujudvtpzt/wykYFAybZn6igC5QMzmZFn&#10;ivolrC44Ou67Qgi6CgPcK90SeTzQbsSL8IUiGJUNlEO2DvrqFPUfBQOFhlOnV1Ux+H4fyg2rXwtS&#10;Hvh26uPjY2FM4YArhdhiVPVvqRTGpMa8LdtIXS9joFIRzM05UCgqmvrBhJkrrtpE2vTbNR144zTK&#10;yGO50u80nEe2V/PezzekKL4s4Zj6YR+uFw3y0SeSAOFZSWOVEIUnKmpQE9KtExZeP/ofTil0ZTAq&#10;n0OvtqV4qAcohSiDc6YUhtZ7hb4CyTvpKIK2UigzW1o5dCiijEQE4r/RIe/z1UIHvUHk+QC87wci&#10;dShurNQBVzA8/p+dnbfXBQDRtJVCzDUD+7GSRxvrcbNNRDdYij5z/5G26pvFGe01HwdTTu8LhoyI&#10;07GRQXh/9braBLzm6apAwoT8WcOfLHYiKUa7xXIbVThvUzli+8zYTPUwtlgztJF46HwmvFOUQdCn&#10;EOI6jDKYgz7lu+fnTKYx7Bc+R0ELvz2stZF5HKgMgtxvundC3vLoW+VRWCsU7l3lyHdaL6rvZ8s/&#10;k4Vrqvc5L81SFPriAll6Gt46wni/0Zj8SLC8ypyHTW+TVGYp/NdKoaMj9w+iHP7g3Hz36U4ddPdF&#10;6kgdPWltwIJ0xrU/A51KpVCwkbA/PcOQ3u4WCCkcm35BEhKfLfjz9wsLNPJflmRn+MkVQq5SQXCQ&#10;xwDhge1Wj6StpvNSFhE6aKR4aXRsKcwwdfbNQHdKhsMgnqF7N2liaxJC5ivqVJnY4L3Yt7yueqao&#10;nDFGxUFln9wrhRCk8rsvBejx5rgfdIdBlmY+QWCfUdCdVaG5kVGr9y6AIaCjECL4c7Ey1FiBSjyf&#10;Gh8Pz6oNPKw7q6z6T0JwnVAf1PI2Qe622ooshDLSImR0jJ6XEfZorqlH/3YpvNHEMdGPPmtlk9BO&#10;N9KJlDxMpJPasf5yHl0QMx4UbNtWxffCN/f2pCjdjkqP+VD+6UKZQilcV7Co7MTwFkkfIjtEovKo&#10;lUJXrLDXnsSXaBIX9O9WKYwKIcohyqDMSSn0VXMmAkqlcM3SRZwdceU8Qkc/PtkQ+1Z7YoBfcN+2&#10;j4KMvlnsv+7jHR+bmAzPT01ZFCSjq8yrMhOGYaUZdSyzZIz1Tn+5m8OjKXkALgx6/MPwcdcYinjb&#10;k/PKauJr6tcvqo7w6YA7xSRgnj9urhQCc4iubPd2M7+eZ94/uVJIWO5cdVlFR2zeZv1JbajRUvQM&#10;TceWn8J+t8ogcG/l8y6S91MZLJ+fnZoOH8zeNWyFz1HSSlZrM6DgJccgxaUVbB+eGygCN+JpEc6g&#10;Z/64sxwdxSO2nJ5HSVQ9X9mRkugyzMC46rEotvUMA8KV5d6Vz8MohIRr1pPM0uF/ZC4pha1nHSWx&#10;n3I4IUHhJ+ayj4TmPaBjYAn3oINOR1oasCCdcQ3HQJeC2JWcQfQ41GFxbCosjU+GyVE+Kj0qviPn&#10;xyZGw9LESLi2tR1eWFsPN/e2VHeqYr8nIIDzfalzqrjnVWnLb0v+c4NG0chi9jgTns8g14JxDIA9&#10;DmsaqFVcmH02GSEmlmA0PDwWTzZFUDYBWQ05Pnd/bw9iSg6Gt4Nfe/dK9RNl8YKtLLa/hXpfkGcI&#10;5aSbK4URccXA4J3x/cqQZjRvHap4UQSY0IgrhKYU6vKto4B6zsogq0++SohiE/NCV8k34UQD5fB5&#10;vg1nE4ExXwFtKy/FUui1Z25xiB7hdLOygRZ23+7ptEHkSn8yGF1z8Tjx2a8UlpSMVkYnrkBGuw/M&#10;rhTaB9llsMkgPeObhq9KSLigPndHYW2VUEF8hRWKFsEgODvEoT/KhC2PlBV81/1TBGV1L0oh8fBe&#10;KduDUQy5+3uFsT7wE2m7Urh2p36nsHNbrIUD0IfnmEekw/nnDqwvVbiGUggsvxIy41Co4k+wvIz1&#10;yPt6wMfuf2B21sgTnZe53ZP9oH14HjVmzjHw+mb35MN5wD1PqvNQmWUslUKQm+8ZQxNre8x5z+GC&#10;JxNLvFrwktqFKYmZXNOlxNSCbconMkjglzwro2ObadVX8zT+i3Za40124PGV9iaaji0/HWH2E8Zj&#10;Cmp4P+LeyuedcfRkdEWjeNyg2RE2f54/Pjw5Gb5vtn0OSAMFPeKuSrUdVQN9ilpnsCyeVh7lKAIP&#10;oxwZkrs/boXL0feIziuBeoiSeH57J6zqvlnKLkW+VbYB0XaVe1de9+VrDsI168n+YSql0NHy11Ey&#10;Xcrh6Oih8Jfm5m3AbKHTLd0TPF7vODuR0eFEp1W2T3bQztNwPG0VyePj5eCJQz5EDUZPvg3cXgrt&#10;UxNzYWFi2uoPHT50vKN/dn4iPLPAXHDE+Y1b4Us3t8PK7ma4uLMWdoqZtnsFh0SQV+ekIH5LnfQW&#10;78f0Jezdgka1kMXsbYUQcM+FLuDtnpIwAUx2GlglLtgty0QZp1TX3ssWOwnInHBaApeiy3hTMbAt&#10;FXgr+RoGzD7zoWYmN5jYuKet0nnZpv4ib/2xXBO8Q86K9h0BJWv2UL1Dg/Q9qXrIgSUI+mckDLPy&#10;hJ13ScbUgVHn6ZP4NA3J5vMG9BWsDqIQsFqI0M4K0RvqNwDtwdqOwnr9Ii5Wzx9TfJw8zWEL0AOe&#10;jYhruDE+8J1Ec5cD7YqV48P003omskYXJczudsksA2bgNH2VMPaWkT72qOxHXyJjdlwiXXOu4GHw&#10;7dsG4QlTY3BO/MT8i4qGKz7ADmXa2Ql/trMdLsmMchiDJ2KD4DyJLn+1Uhh5L/sn+ib6JFa2D7za&#10;RgbogjYnkKIU5ofN4A7IA+KgLthKoZRCJgv4LAV1IyZOl8dT8Qd9/utVOt9CCkgL/AJ4J++rFfqY&#10;YRGZcWhUPAikk5su3wECL/TPfI7Ao6LueN2EF4PzI1RuBXiv+usSAqGZg/QBFJtTkomu39pS29kM&#10;J0anwmPjccIcdhbUHnMQo9XDHj5AHy9DIye2D7qE5a7uN8/yPiBvvbyzG165tWufCyCNzbYV6cRW&#10;GkH7ByiAGN23+ZMFu18jKgtAbuVkDbm9fFY4vBnKICCtubeWn+zhhPpBTzugrzmWZFjaEe93l4Dv&#10;VbVPTgeO9oKpBJT1m3uq7S7cCB7TtOrq98yqfvaEzdHwMdB786Hnb+U6IK5GHg2MA7+Zh0F+0zOi&#10;3a8c++AyfB84Nfrc9q59I/aqxgJHI9QAEr0KYeY8LO9NUpmlx79BgUaO/OJv3mFVbDcN+g4PR2c+&#10;Ouqvatc4Ps4sc90lzsrjEVVYBsdrPUrNuqheY5NuhpK/HV+OTbXikBoEAgywl+MRttOzh3K+ssYz&#10;EI3alpA1wj705WOWBYaTE/Ph6NSsDdzxZDNdMsduIVL5K2cX7Z7jDy5vqsPkmPKRcHV7zZTDNxMI&#10;3VdUVi/t7YaLeyqvrh7/nYpGccqS7Aw6FBfCCjUlry3Uc8rJ79TgKDBEAYl71bXbLZlBZnRw0tf7&#10;xyfDU+PdCuJbhf1ifqeVOi+BsyqzokGQjzUPNcGRyt/bOb+eL3y6oC7XwWX6IIJvcJZAGQS+/RBB&#10;n5XBk1LcFpOiaEqd54tAHc8/P+FXrPfKM5k9SwjGaogHJw6yNipjEQh/L+viY+nPT0zaYEp4TvYd&#10;pz3I3kCi5+WCYOTts2ui0Qdnb6P5YI29phP5cto1KZV7CuNpzJUD7E3BtVYEc6Uw0o9hyENWB/k2&#10;1pelIL4opcEoZWQ64TyJGH+uFMb7m6EUSsDU3baQcj80amOrrRTKC2lzpZA6wAohyiBCJ/fOFeSM&#10;v5iOmO95X0sauFuZKVxbKax+aroHRQ8fpAn85ZlZawPGvhDLuqmQRTaiB+x9eEXl++nNjWQr4Hxs&#10;XUkGYfKw5IV4cBl0/Q54f/SIyoE6SN7Pq40clj2a4ym15Nm8hHfq34EQk7IvWsKm0CcWDMWBZ3IO&#10;OSE4c4jTa7o2JH9UtGSIJaY7QVP52cWzjJwZE33vWwzuZr9CZUgwe9PxfiiDIHJe4yDKIOhT5gBP&#10;nE/e6Ua+YHcSkzpnVZ9ZiOgqvxxlWTb4Udy35PCZ9Y2wqXGVPtcm6hLwezo7tXRCLou98naTj75y&#10;68J+eZRjmDIxJHePduhwGci6QeXTQObtvBTDKzt74Zr6Cj6D0Ycu2lVxZY+G4T3yGs0RmaXDv4Ot&#10;sWDkb/7WH/V6G/ZzDi9rEPzKxoZ1WoYiWLkVkwF/PFUoPx537tCYdXxgKev48qCdjBY8DkhzBYul&#10;4MkwZHq74hgR749ML0lIm1RHftsG6dv8yTOFVAsxd8LPP3zYzDk+dWVDFYcjyBnADknY3Qkvbywr&#10;fNGS3yTAl33HRYriy+qo+YbLOxKNIpQl2V3YijWsFlRy5ClGIGJAtrIzF/1Gg1AZGsY+uILIIR1T&#10;5SzCW4Cuaj1s//ZOALsG1tXQWAm/pItPCOywsgjytHf0KcCyIs+QtyhvJtTPIfQ7WG3L8XCh8NEv&#10;uiIyCF7D2LlggrgCoATMSHCI/SrCSr3fg+Q2v0cos1wxky1N0SbSJzSknAZu+Qy3g089fE0K0pd3&#10;t6s+MCc3m8YB0sVnYRDeUWCZ4IPm/Jh4rlJUI6ag7lv7eknny+7J7vAwJR3snu7Kv2hYn6E7eYg7&#10;Zlc28E//gVJoeSgzQsAfb22FVzU+DkSVbeRpv1Lo4yu0UR5QBptKYfIAMmMDFhd8owz6u4WHwpLu&#10;HDZj3yo0P5EuK568W8q27oFKIUjhzGD/dVo8DQ7S8lYohXbThWL46Nih8MMz81W5A6IpJwMwI3y5&#10;P0tqAUjj/jtbG3YQRSeIeOuafhKlCY37o3mLr1FFYYYiwo74ITKl9ky+er/h/cVR2lRXmB50KhMd&#10;Tl18d6Irw+SU5zugDdHPXNu7Fb61txMuSv7gw/rUGwftARsX/qGM2fsSo2nGOk6eIRS7i99bSlpu&#10;AaVdGEYIL/PlzVIGHW16d6QojobDE2PhPRNTYSnJ0Y4y31sMZFYWMn775krYVTnUaKYnh/PGLil6&#10;RfILBXVWYxU4whiXZJ5T6ssHoZGuMsIBedTw2+ON1AxTljWyhwP9Fcj8lvFRz6/uSkbZ3gorLMQk&#10;9CqEhXODXjuIwdLZeLZ/GOAKIRj5W7/56Tv7KX/DKocOGvqNvdv2AWRWDVcU4YJGBE46e3w8E3y6&#10;6PZElTt3pq2gNSD9FaqmU8Y5ZHo9Dr7n9cTcUQleoxII+OizBhRdCAgM1ghZd1RS7v8vnFwIxydr&#10;gQ/h4Z+cX7WBmm0nXBOiuXPnVvj2+vW3TDEswYzeq6q8r71TTjptFJssyc6wQln7rDUouycT6KLR&#10;Gla3QuglKGTGg+DtVhD/eYA332W1Kz6VwQea+awLByHkVaQqwrxTvstyzRW80xog2ZIXzUxwxVl+&#10;BG62TpboGBMGYr/uiZjxQr/NUM12UT6tMqk+mFVrniOIb0qBJmo7MZZ8MqU6MvOE+mnfoZGLBC6w&#10;OQ/OisVZMBbTVSta56Qcfl7Xiu8GydEIKov91xM5fALicBJ2HpFgTVtFcYT2gu7edpscqL2ZQ1Ss&#10;QKQQ4XzZXczW7V1IdgAfJA0apVIY023era9Huc4VQx7wnsmfSBA4N0h5MBBPnWZWeInTV9x83IYu&#10;7366YnU3SiHxsDqIAo5iyA4cDpsxJU6X93+lUsiW4hXisbi4Qy/BaAMZ4r9opbxKF4qhp6NWCiHj&#10;tNLDdDswKh5AzQdt8sdm58RDw4NFcy9KIWPkL6/37OohKiOscqctmdIW429yEeONkKmMr7QPQCUQ&#10;KgKURtK9KLmE12h8Uik+7iDaE0/Jay+6MkpOno9doG4Ai0M/m5I3Lt3eC1/b5v2s1KqV2Tw/JPr0&#10;aYThidl153JFjPRzd16q32iIyM2gtAvD5E+ZLwdVBkGfQohrU7jvotcOix9WEp+ZnrbJAn8/M6Lw&#10;3x11uKmx8tNSDPHQ46XFW4k8XZR/zgV1ECUSLGmcgRYTU7Oqn6xAHsmUR8qhJ4va/Hf487rXKs8+&#10;mtkDTPuls0Lmr7PuONIjtuW/vr0Trmk8vKzLUbWVQfR6yDfzabgwBPL+2DHyN3/j05VTrvw16tIA&#10;EIYVJgaNVTViPvCJ1rmTacJKVQOsHDI4jKd3YEZlOZkqCYqjz3R0nWJKOEdnOjsY78sPRxWiHXSo&#10;jHhs9rCEvUkJVrc0mN62ARWFmMwmF3CjsHGngKeViO8+MhfmxkfDrhrgl1a2wo3d29aAEcQQ4lA0&#10;UQzXb+2EVzZuWDxvN1iR4QhqVmT4buIDtZrYKKZk0Y3hxIQS8pS7PYh3uPc7cJGNcopuMug/ojJE&#10;FNa7AR3jB6Ugslo+1kzAn+Mu4c3VehBZPFd99YPj9Fm9op/iMASrxy58gLxc1f6mUofzeJqN5xuW&#10;vqNhEYUvxTBEN9FC72A3AMPEA3f5KiEHynBS7rgcWDGkP2LG8htbG+Gy0k675kPrCP18ksI/pYBQ&#10;yUe/H8sm8py288Et5kbtFhEHcx/kSKqnl/z+4s52+BYraMktZaNQE/a2i5LicHqNNmq3O/F7ijIi&#10;DHGSJh/in0vbZXHPyFQgNDTLVUL6aewxbbInGtByZdDvAL82CcjlZh44XdG8prr2m8rzOxorG6gY&#10;i3noSmCuFHq/BWwXA/yJJp++qJUqXY7M2IDFpR9FtKALpdBPIUU5ZBsjIF1wCW1W3m18F/24WkjZ&#10;EgFx4jshBo0QHayeFvjP02B5pCvGkYTP+icip30QFHwcVz34cSmE1P0SROFKIbCywiAHLyV/1of/&#10;cfVmMnWgjDLjIX/UiKKMcJ/4uwXX7kDEOa38oE0fV5kf0Rg0UdXiJtq51YGuzElO+7Bt9PM44IIw&#10;3HFnYuWKZEsOcrq4t1uVh8PDWjz8JF6q34Zd/t0g2KNkh07lpzJlKJxynsH9VgZBWaYNmh1hyzjx&#10;wjb998xMS77gbcQszCDaCV/c3Apv9GyNHqQoDVIGDY2wTUI5XRRHPh3DYY3sFiEFHGbGquORMdWQ&#10;PGiTjEJGh8I5ouXY6WtgGnuCGHzcMAyikWFPfeob29vh6s6ubTOlP3S06mMHTcvnhntm6fDvyFcH&#10;czSUQscg5fBb0mo5AOKSGqnNhnZt00qoNyglFNbuT0C0HUdstj26P6QBn3B8N+uIKj1q44IqTSsR&#10;PQPAfrBQ7aCd9MCxidlwYmq+UgjJEwqVy7eRIiAwRLJ6mMNncUy40EWFj6uEUfBgxofVR94xvPQm&#10;v2N4t0DQYRWGl8iX367VxEbRyJLsLlS6QghywcThwonPjsdS0m9VXM1yK633A0vq8N4zNvHnCuI9&#10;QE3G4GWNA04mZFRZiqEWAmmnTGpdVt1FODymNse7d8MCutCq6Q+Hoiu4KwyKk9Wpq7f2wg11/KSf&#10;dD0yOSkFQLVLATnM6utbm1KMd6UUxhWgeFnuRAadR4V9nwQLThmlb3Kl0KP3/PaVQt/aBer2FEna&#10;Pblgf1XjyFdYPeTdUEOiavRj+y2VwrqdypBoRoN7TI6JH34fkYCxqLSTD0c1XqAo+7u+5UoRFswA&#10;H55e+o4+pdD6EIUrlULv89PN8AUpxF/bRp1LqNIng8UTFSkEIe4oVjngzcYX7maGR36ySDJjA05K&#10;6ecE0njIDJMdo2FGyiHvFeZ9pJ0OrCsqhFExvKk6NYxSaLeUFm9R0IZvYPmji7QYmfonIqd9EGR8&#10;PKq2/MnpGduhQVnlLDr5vPzNLrMLY1Yn9uHjQEohqPKmRh1FMpVxFvZ+obX9oMtvHredki4Z6+xo&#10;/NTSrGSrfdGVKXLqZSuhKzuAKxPW3lK7avCoiw+LsxX7jb1bYVNyhj+v4sQgOpSducnMnfRXfkAq&#10;6NytJXyDwqnk/S1XBkERvnxekie+Y1NT4WNSDg3Z8xbtAr95Y1lt01tFm7ccpTIIGvRbYWuHkm4r&#10;ixr2aKEfnraJzkO2++aIhDwmN05IfiqDV+ig04VB6RwQTI+yh4No5EiJjX1OxHmNh1e3d20FsZoK&#10;6aHH0ya/maUnDOhTCOGnUyl05MohQsbmSNTUz6thfntnI+ypkbbQUdNopg0U1mGVw25/QnIfVyUh&#10;MSeZWRDvbJmw7TG6u1I5LNx3K86MDnnx1PxxK1CUQjR+GhGD3I6Ki4/Nxxldhp1UgKmkoriqTlA0&#10;EAJcMWSlcEKDM7SZ2R/XYK1b+Oba1bjPu+TnAcPWnVu21fQtW01s5Icsye4Cpa8QmTkaK7hQAqJg&#10;BeJvvCUzyIxvKsTvKQkyHPV/5gDKyZ9DWZeVNUYuPndB62PCglUwVgdtxVtts3+FMG69YnXwhAYd&#10;Dn3gMI4uECf9etYtDI3W4HdAeNygPrxhVwoWtToyRT+IIvT8+GQ4K6VuPh3OtS3/X9hcC1d135B3&#10;BH8+N9DYhljyJ1ofm5wK7xEds9ovfVi8u92D+bjjdu7e3nJQXlvi+esaV76hNHBaIdSgl7dhgEII&#10;YgplMbvHUHIge/w32IpbsrhieVbC8AmNG2xNXVQZz+hO6JxPr0++gwMa1Ab6a545L9C07aMyM+hC&#10;x2tYWdZMqv721kZk1RlMzMbxQHVQLuQtduJxUJ/pr9rv5GWRFPE1QHzinU9esC2Xw2ZIO0oi7xVG&#10;RTTSZpKTurGsy5VC7PED9rryeKBbQZb4b/kOTW9B3MkX738r/oHMFXLaB4XS9AkJw0+NS1RMfLiy&#10;4aCGEbOVdYqXZGHyqO2ZkLNVYqBSCIg8h9lrRzfVUSQmciR7t8DaduwTbEtWKmQJxM8x9X2P6XpE&#10;QjaySYWOjCCunuj2hSsTOV/RXLtY+zNrKj+F4TAUzj5gFZGVbEtvxUSUt4yvjF8zJqu7vt3KIOBJ&#10;WV5tmk0P5fOSfBnf6emZ8MGpyWTroF9C4b+9vRNe3Fhv8VaiVAgH50eTWEm7wXbxLHfo4smd6Ds5&#10;gG1WegBvpqMo8v4079RHDKbTix6/1CHvJ/r8dEKJ9TGyrzwuqAyuSDk0BbEo06a1iLiPjyzOFhLB&#10;SilclbC0KdMJZaSDwfkrO7vhkhrgd88smJsLAOCP1m+GbTXMzjg6UvlWKYegFZcwMhYVsFNSElG8&#10;2FYyLSGALRR9cCpdcT46uxSmR6c0cEoRVE5zTDVKIe8C7qqW3NadgY8c6qp83teisEblEEUQ+6jN&#10;gHC8O8+Y0V7f3QqvbbLPO0MHTw8i2Fb8+h7vdPHOkkQmE1rvAxrplyXZc4UwFwJcGHE4F42VB2C3&#10;rMA6yu4tgfhHQfzoxGSvUvLnYLV6z4RXPl/BR7YRXNnNwEp91chK5D3qkOXLdl+2tp86NCZFgtl1&#10;tVPRh1RfNCXcbx793YC3Ac+xBXRvJ1znHb2cnvGiVqCIeI8Rwf/h0YnwzMS4bSOlfdzY2w5f3NkK&#10;2wrnCiHmzhWgAhyq9RMSMvx0Oh8TuHkwH3jczr2v1ZvQF412593Gr0nYQ8n1duyo2yrQrxmirckB&#10;kD3+mzmn1W7zdbiFVL4oi7wTynY7wh5SQhk/UA6hE9XWCOjE9wnpY6JSCH1Pc1d52/toErpqno2o&#10;xQH9Wikkj+q4XCmMY8tdKoX6YQys3ykc1T0e8uMTqEZfdJADXCn0VcNKKQR5XBWbMiQz6UEpjOYa&#10;rhRWW23BsGkYgGcnJsIHJ6dsQoRoycMUvbWJEvDggj7J4u5RDyo/wCToL67ts4unHSWMJEMEtkYU&#10;WYSV7JB5iOpsG51yRrq30JGoLr9MVD+nMehxVtjV9oHH08XDfuhSkPJ4eRrtqfwwyeBxul934yT1&#10;85IvOKxm1U63j0pi9K588kIUzK2rMOUE3fyJx+PwOuIonzceJnSl1cGTsrzaNNvhcz/l40Hx/cDi&#10;ok16DUQR/reWb8bFiA7kcVkbisYaLVZqhzLdLbYb9ubDMiyonAakH0+LUhCRp+nTURZ5l3H/PEn3&#10;DjRqxAB/DSQefYxs5VuOLD0XpSBekHLISmIzDzJLw72AaHmcDRR5NvLQL/3WnTVF4sU+NT4e3jc5&#10;YTOGL2lQvqRni+OT4b1T8YOvDjrabXWIf7RSv+/WyU9Hit9u5bDLCTdOcFqQEIAAjuLIYJYryVQd&#10;j5MTQp+ZP2EDGorgthRnu6sBmZJo16ASKiC6DGKjSSHkEJJx8cJ7hdjZRvrC6iUVancD7UzTAwpS&#10;wMvMr1K/JBjd1bbTRnplSfZ4q4WQvuZObC4YAmvcVXFl5XaAInxToXrwhDoxvrO1byf2LgQrfmxl&#10;o87cVF1Zlt1W+sryadQLoUMIbA0c91LGKgu2sZ+UAsGqIqetTamtdgFhHuE+zmMfHNTVF3d240me&#10;PQO1wZJMXxI/Uo6gH98dG7VBEMXvuvKOySpWCVlB5Vt0A1cJHVl2Pjw2Hr5fymFZG/OgmKs2lj3w&#10;vACuqHGzS7xSbEyy8fHrL2oMosy722tGtAURqWg3V4kinWxIz5krSYqZh8fGwtNKLyfo8Z4iJRwV&#10;DNGQf+gx4JKHxqccUXTis5JgBOn/xu5O+Nz2ZnKJ/A6rFDYOmQGD0pDDSHn9aL5T6EohccK/K4Vx&#10;hZBJl6QUEhdx5HGCmk2Zo4Xf/MAZB/TJN1ekDXbLzcPjjGSXj09OWvsjauJzdri7cpjvgAIkwWb7&#10;dSdKjxbePHl9ZchK1We2vPwGoBllspeONUzgLqOUPV/ZclOXkNxPWSjLTOjy30WX7yuyg+LJiYPv&#10;YikVFsonF1IpnxzRqpYrP1527iVvy+5Gv0ZdvbDLicfbYU2KIuTr1cI6MneCdu0a4fQc8J37KZ+3&#10;CAiDlDOelHnbptkOX/rJvQyKDxDfYzPT4bkpepUE0tUTzOP6+vZ2eHmj+W5hHpf3xw3eWjRrh646&#10;1eDhoGHTvTchjuxxzquXLJ+pYXWR8z4w83m9MSpdI1wzDvotRxdvFTp4I9+aeTaAQPYojjN3pBxu&#10;h+uSBVASKwwgMWi7aImRhb/3K3emJGhyKujDauhd2yxPz8zbLPLK3m64oQaXk/mDm1fanWy6N9Am&#10;K3+FY5efllvbU69yCLJnQ8WX7jlI3qgqCYoi+YOA8JiU5EdnD9s2rD0pNXwYdPvWnuXTLiuF+1XS&#10;DpAOXvQfH2E2Y8S2sLGNlJmNScV9fvNmuL57FwPQOwBU9qEVxUb6ZEl2F/xcyMwHDpBTcwGz6u7t&#10;lpVZMo4eGgsfmpi2cvna7la4vpc1wrcLqhPfMTEZnshmbt8tQPlD4eM9VeoBB1wcaGW5p24YyjIG&#10;hfV+gU8tIGifUP1htYkt7Aj7fcLlIJxXm/iylAfeqdkXnl7VVyaZXCHk0BJOR/X3mJm04v1BFO34&#10;TqGywvqsxF8fm3l+yoJi9OMSNI5LUHR4UL976XmX6Hmwn1IIvHavqz/g0xasjMKvwW4eSweciICp&#10;VqziKl4VsqRTkkzB4AvlZlEXgvFDlLHGAnabQM+3jsIek4UWR6LVVe7Oz69trqu/S2Ur2vz5e3j5&#10;tkuHK2v1XT9GPosjM7Zg0cay40CeefUnnERqJwDKzSYn5QP61Im4khzCmsa1+gP2KU5PYI6YrAhL&#10;T0wr5dzVJ9/TSqF4f1ayy3dIGYS256miNeCG0XhIbtwaMksWZ64Ywhvwx11lyErv0K9IZFEajAdo&#10;xgctwTJF3BBG3Vj6TSijqJDna0KX3y7h1pWA/BGT4o9MTIQPaBzyfO1DS2HpiKOE0ZS/2BoicHNa&#10;1F2rS5Xdbma1dqeLFa7XdvfCy9uceByPkYu+BS9cwd3KZBBX5V8onzceJrTSmoEnZf62abbDl35K&#10;L4PizOM7PT0dPjgtpZB09QQp42IV9vdX6h1qeVxk4eA8aUZSpr3FwwHCgsppQPpzMjmvkffsYQcJ&#10;5O85jd0oixx2w7voTMjfqzIIGvk2JP8NXykMPQ8K4rLq+BtSEluQvz59sC/ekb/66394x/aMt0q3&#10;xvGp6XBYjR9A5oYa2k0JKF9Qh/jKxqq5E/ztVg5Br4KYuQ+7etjFv9P/2NzJsDQ2JWErHjBD98FW&#10;LRArWwfBIWCKoSoeByFMqjJyR+iYlHC5cWsnvLx5PfkcEnfHxgMBGh9bT8+hIEhouo5y0FAUlbgs&#10;fS5M5XAhhFDemDE3lUFQGWqj6vNPzCxhMCul/Ksby3qe+X2bwVY++8TFO1BB5CRbDni5fHsv2Mrf&#10;sMJVH8q6nvdHVmRFub3VxSh2GGgeVbtGAOc9Nrauw2XJCnX1lb3d8LntbT3M6/w+sCTXAn9UCOM2&#10;UiaY4sEnKIL1ISIceeInjhrSrRNG31FbEMw/onEib2/ASbpA7aRzMgjyFJUL8FicDu4Op3VV+cJr&#10;Da/uO0GjwPHfzPFtwYjYBySYoX6WGw3Og5hBYWKunX7GFRDeVzlxaNyO/5/TBajJ8BtHhm442XMa&#10;Sz/N+4VA9L0fQymEGsJwucI2UClMt4EgHl2xjkSlEOWQw2ZIn08O+zuF964UokjU5eqgHO5GKeRg&#10;rufHJ+zD3Tk86lI59Pzz56TdUa8kpSTpsvqRnMu662BXUO/nKLpQR1mD/CkJC1GG0FU+84aVoYus&#10;oatshE42unhQ+NK59Ec2Pjo5Fd4vBTFfUOhUVDKnjqcR6YGTivVFFtHDyWOw8kwWdwM5XVhwNqjH&#10;r+/uhpd0rezW/QbPPbyHLdOd0zfkDxMGKWY8aeVbulfoCF/6Kb0MihOUcX73wvzA11Aa8WVhf291&#10;JWxnE5JUwf3zpHYo+WixfYCwoHLaJ/053ZzfVq0eRKaIg9F6Xn3O/Hj8pBifz+CVDNCnZLp7R9Nt&#10;xt2MqoH9FFjAWHBFCuK5za3A57jgvVMhHJBv5PfIX//1Tzd1uVZpB1upenRuXo/qhytqXBc0kPEy&#10;6ktqZLsaqAE+SuUQtNjoiOfulEPQEV+nPyFzvxfl8AeXHpbXO2FFmc8sL8rLsi6+rUOl43AKjq7n&#10;W1p8TJYTUqP4tz/4RAcC/pQuDprhNLBxXZwS9uLaheSrh/8+HMDrg4ScbQZ6BmhWk/j+JSefIqBw&#10;oA3+eO6rDiX6FcKidDPr2fGp8KHJmUYb+o2tlbDjs/oPGB5kBTFXAO/re6WOrnK3fkiFZ51Bfzm/&#10;5bglRW9PSsDopKTvGQpObX3ElEVWn5gI+uzOVriqPDpwPpFUpZu+xk+XjAphrRSybZQBxBRCXY1V&#10;wv3yBfoVGpawJN5/QAIiipFz7W3HlSNC+B3kwjs11myyeO3NhxJoxfYrd1lQZFlF/abGHo6sbyEF&#10;zkgY3Yq3dG808MxYwQmIXpdSSNrIT1euHx0dDw9JcEBhwUcXScAzaDCA/9pmUi5En79cKQTYAcoT&#10;A70phFwyW85aJCmmdBsI0WM8oW6wbRTFdo6xRnYmElCaiBv6nPTIJMJNKYVsN258wD7PO0fiNYKI&#10;YjoGKYVeroPKAkXwybFxOwClr58H/oi8VZTJXLtzV3JFProwjrvwxI2rqiOy9CmF/+ggq4TAGRAq&#10;Ydfcaj6akF3/7rd6ilsydqKjTLr8dwncrmjkj7r8gZwm5o/OzLSUdEMWvodU64GXG/x4PLFlxLiq&#10;eiQLQd0PyPm1eiU7eYszdnZxsarysmTYVV0V5J6zkdM05A8TDqoMgjbdpqfyeRnFQZVBOJlWn/R9&#10;83PJ3sTAdCquP9nYCMtSNrxNNPx3xJWj5KXB+oCwfXXOnPdJf0435xX+h1GuKmTxNLx2hOPzeXxC&#10;gx1BhwtF0fOtgZJGDy+tPqHHXwm+fc4BNRe2duw7xBUG5B15bnn0N379U8lXq2o0MDbKu21xiOKk&#10;zfLl001F9qKUw4tqbLf1HGr3TTkEhdP9VA5BK86OcDnvP3bkibB3e9tO2uRjzBz2wPZHO9xCPjvj&#10;VX6gLCIw8B7SYd4/6hHep/RsQvnNiUmTulDMxw9NhBdW30g+SvQltAMH8Pp2IWfRzaUAaeZ0bbJl&#10;V1nPYSMcPMKqYvs9pPo33vISFQrro+PT4f0T6SjnhN+SUrj1gCqFOVAQEaCeVl3z1Yu3CrwL9rra&#10;wlVdrymv7rsC2AWvJDlwK8rU0OX2VkF9Y9i6lizC1GFVZon/4vW9qmvPd7yrs6Z8vKn+lS21XAjl&#10;nXlqeaAfNZAJ3fy7c751FDBlxTbHeLDMvawSgpaDOf3I1HQ4nk45dWXQ4WYPyb1LMfTnCO+gS2h3&#10;lgHfheWo+m9qDLpStU8Fjv8tVEHNkBHKjBWcgOVrv1KIotRYtdN/rciMKS1NTrBx3VCZ/sYmB87g&#10;EAVfaPt3CoHnA7hfSiGTEV5POIGUVQQOm2GLLOkErLDELcZRGYzfKYxbj3snEjJeDVWa2ooh5dhc&#10;Kax+hBGbaOBdzkeVf/nq3iDkvmK83cohwOyx+T2vW3319w1Wd3u+49YHE3TzyBNGKgm4flg5OSOO&#10;wlqh9Cd0RGXoErhRNErnLn+gk27ye1T9F6e+lhPgPaQ6+XbPeT2JwrHqTkbWjdSu3G8OXwX21CEP&#10;EC46R4H9/O5eeEkXK4hMmrXSF4M2sJ8yCMr8a9Nteiifl1EcXBkEpOdQ+MTivG0NH4RW+BTfl7a2&#10;w/mtzX3ypRm4pNVi/QBhQeU0KA+KRzm/rdo9gEwZR8M2IFxZPvT9bD09PD4WFtSPzUimN5Q0Mnuu&#10;BDZG+IafJsp4G+EEzjvhbJhLKsfruYKY4Pkdw6m+1EqhY3DF6VWyMryiQfkb2zthb2/XqD3QyiHI&#10;ng0TJ/hRKYU7UgrRwhnUOTGPb23dcekFpHCD80yDsSoLK4qHNSgfH9UALTOz+pyQNKlnzECgGKIU&#10;fnWlVgr76Q6MsIkDeH2rkLOEORcaQT6w+z0fLHKwkssR/RyQcI5vKerO8feUdAOtCikowu+amg/H&#10;DsVZn2/sboZv7AzxTueDBtUlhComI7juN1BaXlPHc07t3T6HYBMjbzF6yr+FrnJ+K3FrR730crII&#10;E3OSwmfCX5iePbDyjvLNKatvKP9RRm7IjLLHTDgKBSs+CAJ2Wqb8myKh9KNMsErIZUqFDSoYdBuE&#10;Vh6XDjWBj0xOh6fGo2KYk3Wzh+TeJbSXlHNQu6wFixhCO2GwxyF3xPLikvrll/Z2bOt5dK1R8WOG&#10;jLvM2IAHFpOlUkj8AKWJKyqFiVC6GeSfk4Sf13U0tUEn+2fbW/FD/iBlBEI1cVBuXG+OUugryhw0&#10;E98pREEkXt7QG5W0cEuDzLYIsqLsn6QY+AF7R8Yv8WD18mGVL5pjueUrhac0zp1gpVXjHoJUTror&#10;mi541H7Pxw+PN/dTxgEvgOR5+bofe64H/3B9tRmwB10CLpG2VgDIo056kkjkXj3K/OTCYB7U05aj&#10;i7aHb4Tt8Ae6aDYCJpCuEZXbT8zOytwZKiLjvUKHU77lO5ZVTZU2gTnyHF2rdlKkrVYO05UeeL0z&#10;yJFdLK/s7oYbtrjhNaHGIMXMn5R56CxVKGiUz8soBsUJusssqkF8nfOj83O2ANGHVvgsPvqZF6RM&#10;XMgPU2rFVzt08dJg/4BhgTnvkwc53Tw/KcFGW9uHTBlPZdsnXK9iljlPiBN2DM5rDODOoZbI+KBX&#10;GQQZjbKu5PG2a2tC5oct71c4xVQXCqLneQwbLSN//dc+daetXESH/mqk4K0wbayJmS9sb4dVBjyZ&#10;30zlEPSlo0Qv75n7fnH+6JHHw64EPFYIrylzOQqfFUMXiFvhZR0mzxzHJVA9OzEZTqsCHRufCItj&#10;nEY6Gb5ys2elsId2Zzr6cACvbwZKxc6t3LsUQ5D7yZHXK8zeYGgfDPR+oAlb9HhfkdlwXqp+10MZ&#10;xZH7T6t+8Q4UWxUPCg5VuqC8+ibvZ/DR8VYjfotRFn4f3m4+ASuFO9d1FzNsMZk8HH5sZm7gux6D&#10;4G2GGwI+AjerMXzugJJFcYxbRPlkxy0T7LFbfRcLvUpMFzrz2R3bgc+MTYTvnZqqnpBkR843Vym4&#10;p8cNVHR0wXK5ipOHcUUTWvTPTFS+pvt6PmFhgTMKObEcRlg/+s+VQocpaApLvloPsl9+qs19x8SE&#10;tUFW4hqfpUgdXJ9S6HmICklKDvw5CofRI49G4kqhIuBgpPxQIq+RnE4bv2VZK4X2TUuLU1dXfIlf&#10;Q0oTv5RLvvXzrPqgU2oHJ1T/fdsxZL1sc9J5/RmEfBxxo8dtZt28jpUkvXbkPJg93VEI/38qr0G7&#10;H/qE24Zwmhir/Jo9OQpmqrwX9XzIjOjlQ2koH/Xz3IEOv6XgjWL4F6QYNlbHrb600Y67dvDRyXM7&#10;2qNiSDjIewy4mlKa7Ab5MbmLe6LL7+0kjJlblh85i+wC4/Tj1/d2w16+zbSABynT0eADdKS/9FN6&#10;GaQQdpdZnRZePfrA3GxY6lEIW+F74vry5na4xAnJrcdNh5Jei1zDPjgsqJwG5EHJU56frVo+gEwZ&#10;R8M2IFxX+VQ9gx7Zt8dlbNeFeJtW2bBbkFfEDo/Hbad8+gh0l29ErxIKGo9qS0mP/psVxGtSEPnM&#10;hcOUwmTuVaq6q1TEMIrOjvx8VcrhBTs0IUZXKogFvx51C13KVoluntqOA3nPnnUpVj96VEqhBGJO&#10;o7ymToNTEm/e2u2sJI3wybh/vo2Ew6ogfAvt8Oh4OCXF8KiuP1x9PTwid7bV+CDXQo/zg64g9g3m&#10;wIW8aI7AmgUx5LnvZhqMF0vXzK+DsZbnvP92zYTnqPyAd6vCyDbTs6pPT4yNhWO694HtUm9IsOZQ&#10;jLdlJbAPZQUYhLywHxDwSYdB+b4faDPeDlAGTYmQI0qFfVogPQdxK/Ud292AcPvanpTEVMdRGncG&#10;1XEn0gIPejJWzqyK/eDUtIw1AW/n7sK9S2AvQSzelnOBPUcXrRy8880W3FeUB6xsN9CTjIoZEXSl&#10;kDSQ1+QY/QZDKop27Gf000crw8NSCj8+ORVekMDJEfoWCKYFK0eZ/b1CzzPiIk6LV9f9UAr9BFIU&#10;Q+4ohWw7dqWQXEIJzL9T2PiESVd8id8IWfTPd4FPatzi0y2c5IcgRHo8OPeyfP0ZwO+w6KpjoGsc&#10;yeE9W86D2dP9D7Y2w8UOBaFfgKsfOA85crdo7vIlGjDkSEZ8dkXbxYvLJfmjPp67OOiKqKEIgsJ6&#10;cmIyfCyddtmFdvxtfwT18gKE8Xyq5AA5OC9V289IuZHSpB/CbnT1E8s7K+csHHA62yJLub++uxfW&#10;1W/cUltwr2U6MnYjOtJf+mnH2w6ToyvvcqeZsfHw0dmZaht4iUb4feIypbDx2ZWm/5KXFrmGfXBY&#10;UDntw1dOKk8lZVpOUgxEEU9l2ydcXkZMR/CKF3023/W0z1lUXGX+Cpq5D1am6eMmFdYOhxO9ubFD&#10;4bDKMkdZN7zPavNbOwzO59jXLat+X5WCOPLXflVKYVFv+pTDlnOGYZTDPfl5hf3bW1uSK6MAsq9y&#10;CDpot5ju8tPh1uXxbpTDH1o6q4FnNFzaY5/ujimFfLLDKlgPvT6e+/h0pfDo2EQ4PTYpweNO+I2b&#10;r6Xn6gBVadhyepYtSWy3kblEV5/Q4mM/HND73cAHceBGv/cphF2g/vCMez7Ag65B3jGMwMHMyg3V&#10;W7aichIfd96v2SLwg6Qo3QP4QDvH7T+musfKAJ9C6NqH/kCgrxJ0YYjyfcuh9vuzM90v/w+DXPBF&#10;CaSNoF4yIMVVw+Y7OKYUqg5z0AzfLaJUaRsI92QP1ZhVYLaksstjjbqu+4YerFC/D1LHs/weVTp/&#10;cnrW+AE53373Nt7Xvp1cfWBUUwhyOC0zZ/RKkBLSziFhbDFlFdF2enTBmRHBXCl0kG+8m2kKGkRB&#10;F3MOhf3gxHR4Or0/CinSxfuQLwS26PUAAP/0SURBVOiiPFwphP8JPGVwpZDVySof6p/Bcecgg0iP&#10;bvlhM9gRSjzvUIF8tdm3kO6nFPI9uxMak/go/indGcsAaeXK4cG5e7l09dXk80EwqJ6BrrrhNdx5&#10;MHO6SoWwS9CKaD+wKEtnOea81Yi2Wvhr1vU8Xjd28eLhy0d9fDd5SOiimzv20ALE8+MLC4187o57&#10;AJGEsqxSDsm9lmasOosUAnqJqlz5SRWp4ea/uuHel0eAR3zn9bJk2cuS+Xb2blm/2oq1Kr8apZ/S&#10;y90og/Uvq4OHwrMzM+FEz2sirfBFfO2cC+FPNzbCSrWSVPvvyqMGudbzwWFB5TwoH4pHOc+tUWEA&#10;mTKOhm1AOC8jvh/Oa10ogb6610eE+punOec57riokT9DUdxRfWXCjrKdl5I4x4Sa+tNqrCnQl7eG&#10;vjDpDqJS6MifCG+Wckjr/ZY612/zonZi8r4ph6BwGlY5BL38F+4fnj8ZjozPhmu7HP+6Gy7rWlHn&#10;0BKceuh1KYh53JwMt6QKd0IC+hLvWEiIuLCzGj6zfsWed+UPwWfl/7gG4TOqNMfTQOwosthwYAUR&#10;3EWQPuTCFXCr3/sG8T4WyJd8YAf54J7fwUEFjUFwgdqVRr5ZeUWDBwKVWnfy9YBCGfrw2ER4bny8&#10;tZXRPwvCwTFXWE06iHLwZqKvEpS4j2V8P/GUfecLFePuQNshC7hoJ751lDurhLh5+6Ke0w7YrogC&#10;wkDkK4dkD1fZFjxsutmdQ2qoD9QQ3mUEF6RMUSM43OmOKY/m3IQG0J9JimEX3bKd+zOH8cc90Xa+&#10;SzgtM+tWCpOOLlpcbDXlsKrXlSb7diCOzowIlkoheWYKmq5hDuzhe458YJ1t23k+cME3ihanIn55&#10;N572B/+mIOpyEJ/FqTiqfPB4QU/cLZBB+idNKIW8VzgjpZATSXnP0PMOPlgpRClk2z0TBiiGgJVF&#10;0sIBNQ9pvOEgNWbMSQ/gjs23jHLzZw5nl7uXS14mjoP21V31DJR1LQfxA+cBkM+/vLEWbt/yp13o&#10;Zq5PQGvkgSyVXRG3lZqCiFv7aKeyyR8PxYejw+9+q4KOMp73S0Hhu87d8fcQyZCH8zIDOd+UYV6O&#10;/ox8LEuMvIFkyqJY36JRkCkF6Crphr8M8Mg7zOy4YGJpR8oiSmKOVok2Hxtfg9CXf+7MJOBDU9Ph&#10;qclyCimiFX4f/nL8wcqKFJPY1ztKei32G/YirtKvUDntkw85qZxnyuutWB1kWz0T5+O2Uy/CgqRw&#10;9NOxBcd33eER+6Es0Xn6YaOyZjxZ/5f5AyiBnHbMbhcOjzkxwbuJ41IQ1X/rzgnmXXlboSSY0Ch7&#10;eRn5K7/6B22fRQ0pFTZHU3Rsoi9MDgZStpVeYutMYvjNVA7BsAriQOVWz+bHZ8J3z58Ja7e2wiUN&#10;4AjMCBGcvNqJAfQavCfjqARzZlc5gAbF8NTEbPjd1Qvh8m46pS5Dd1ELyks+en9StI6KFu9vsF3I&#10;B8sSnXm4H+4iiKMM2jWI1+KFJccwaCB3+IDuTtxLoaKwviXgZFTgiiOn+F1NdcY63reYKY5SfkbK&#10;4JmemcUuMOCxYsp20gvqnNZReN9qRbGuFoPxdhTykEAp/I57UAqtfegnCkXpQBk5VKuE5itmAeID&#10;Cp2vZpliaK6xXXAv4Vmc9xeZsTKXYVE4eccauihYfCh/VWbi5h1Db9PQdRrcu4T1vFYpeBws3Z7u&#10;Ofro5YAOKBUP7x+4eTBOk+bwJA7xuXR7z1bKaK3+TiFhsA98n1B+j6j//cTklBSwuvfyODwfuJxn&#10;lHcOoEE5zZVC4rB4hHtXCrlifWGVML5b6O8Vxq2rbCO1Uwt12XZkcUicnIxNOfskA+AGSeB1xqLQ&#10;5eny1Ls/B2Epa5JRlrGXC8iM+yKPo+QHdNUPz0Z4ABvq335ja7Nna3U3N32CWRFVhVLhiv5y38Vz&#10;rLpy14MogqCTlw7/B1kV7MKz01JUJL/UaHv0PN8PdcuJsGppgVWO+q3qliw4e9m6kO4ReXxW36Ix&#10;Wgz1JwT8WV7ytEO3txS5zMrE2YU9ZEIJ8VIS46n0ddyOe1UGeW/wxORkeFwKAicJg0HlnjPg6UzB&#10;OnFFvH8l+xZnSbvFfivu2qGPL3PeJx9KujnPdW4kDCJVxNOwDQjHt8KnDo3Z+OrAO7YRKQvUPczx&#10;cayP0RSVQ5DXX/Ke/LC7uSSIP+gyRlflI4c9ucb45I5dz6lX60l2BEzuLY7xSQwUxUP2LUVWF8s0&#10;N+LL4OXTrRQ6itBvmnIoDj6/sxVu8M6hQIiucC1Ge0i3lJsOf8Mqh6BPQfzRo0/o93Y4v7OpxrNr&#10;wv2err5l3Qo99Cq+lXY+/3EchU4F/MTUjJ4dCr90/RWqhHnp46k35pSfvEN2WgLKyaQk5pW8xIGV&#10;xHvwnrOB0a0M3GCIalTV/VyoAG6+W+Hi7UCpPAJWYpilB2wpuGtFTB3Fc1JInlXdKo/Jv1u4oogS&#10;wME98PmmKrnDsP2AF/KZ8YnwXVIU7gZV+5CBwSauEHLF2UzcfWgiG3zb6C3VG2oTAj21x9tEmVVO&#10;H5Rtsw9OI29noKTNJyP+bGdbA9aIvc8K/xxysqCIaO+8eI8yAryGp2pfte2SpoNQzmNf3wGtUvEA&#10;eV5UNGTAHBXtmNfwtK02yanT16Q08OmbV/ck+BEA4okABzo9Qf893nwnJAe0PX89HvglHuyryqs/&#10;1LjILgRgZacLm6324gg8g0BmHAhFwG4SFEBWc3jXb4ZL4wKzztwB+YLihyCCYs/FqijjnN2TH+4p&#10;KYY8XVzUT+BpcxAOkCaRs7IB/HLl9Skz7os8jpwXv3fVD+InEnh4XWX6aTtgQw76zxWk2hTRJ/Bm&#10;pBtoKQPJY+0/D6mRuIt+4isH1oPwQh8xobI35V7pjW4dRDvQF08e4Htm52zHUxeRMguGBXlHHTJz&#10;lahaEAeHcuKq0yPVWKnUpWe4kAb3GZ3rZz2byS3+BgprF3bkh0MJr0hRXNG4yKrzbsrvLnTnbd1n&#10;TY2Oh9OT4+HxrG/pLw+h4NnSHo3dSN7/ZG09rNtZGdGeo0Gy9bzp0Bk+3QdWhOJRznNMQ+ZhABlD&#10;EU9lGxCO00FnWOlOdhDNGqsUjjEBXQW3Udmpl3HMqCdleZbz6XmRl4E/pW66QujPrY9XJ2jb9c0u&#10;Pzw0cwjr0j3Wk7xYgve2OWiINPD9xFndvR92lGUz8jO/MkApdDRpdCpswDveLgyjHLI15U82t8Ke&#10;KiEgxH1VDkHhdC/K4bMzR8Izs0fDdSmF53a3qm8VHkhY74qK7TgqvKMSKh6T8P7E1Fz4/Nr18PnN&#10;7PtmGe5WQQQoiSckGJyRAICyOO41ucD9VBDLKPAK/a6BG/jg3QUXIICb/I4wQWMs8+EApfO2YFLl&#10;zgwgmFOvw8Eg25zy2YNNJdTe+RIQ2Piwv+MSg0/KAVYAnpciwmEPbxWY8OH9i2tqF/Dh/Aw81GQ/&#10;9FeHJsqCf9CgdPzEzHy16nQQeBtCqcdsCiF3NSL/JqE3c8ZCBpI91RNqkSuENgDp3tUemm20ZrCv&#10;j3fB3Qc/z/qSttPloJfPcXhBRU+GDtqz9IWKFKWENB5jhUruKLmnXGnRxWEpc2o3eR/i5PK0OD/w&#10;5zx6PjjwU4eJ/VKex9D1eEg3YeFpU+MXKwTUeXZ42HP77Qd0IeX9H/YYd1RCeQbtz29vhdfSwTiW&#10;fu7iu2pFMjtGlWco3OCI8ot3BAGnfIIFPZ9VZNQdHrECyCoDs8qkkbD5IUWWPtFHceDiQB2vS6ZM&#10;WNQ+Xen8N9OFmcvSiwF3bkIMhzAUzZ4S7l1lcxB4HMCi5S4GnB8HAh6APivqn9neCOdVR3uFztxc&#10;IKdbomtlKGVHC1FY40EzDDTMpYuHwq2Xl+Tvu2cX7f1PwATEH62nz+V00U7oEvAjmg/GRPfHZmaS&#10;LaIj+b1o5D3IrJ6umBfRVtW79ND95HUAV2QGT4OTpJ4BK38z1aj6tpL5wtqFVv4XNJgg4zRf+o7l&#10;XRYUND62xsZY3sgEsxPj4RnJhDPeAQn95ZGQxUn62jyle4Gvb22Hy40DZiLKbGiGbz7s4q1yahEq&#10;kD3OeY5pyB7uQ6aMp2HrCTuh/J09NN5YNKFHv62YqU/ed2JGLTeb/rHHMSKGM7+6qKPON3YzV3HH&#10;8nU2zSZLVQtSX8tj+trbhLa79714uR1uSjmMn1uLgH5tSx6FWcn8fO5ncSx+GmNal60oJj8jfzkp&#10;hXWQAajzx/BmKYfndvfCNzUI+lZMQgylHIIO8t5pNNDlr8Ot06OAX977+4tHHrNvCX5zc922kbJa&#10;sqOGXhVwd/A23J/SiVJwWIXG95q+a35Biubt8Pevvqx0UCUj+vLxXhREgJLIrD2HjZyWYtolsHbm&#10;537IglD9HDhXnXrywy3zLv+5zVELIcDTx73qxGXL0537fxBBp784NmmdAXwvSip7dGosXN+9HS7u&#10;3Ao397YlcJYDxv5ASP2q6uZL6jR438eB8nBSdTeHC4453kwlku9CAVca+UxIvRqqZ3kBgq6q0IUy&#10;3AMKVgt5x+ygiKUWBfd8FcsPmfFmTVaiEKJEVdtH5e6CPOhqF81aUWd6X9/e1eYG0YXMyyiGrMQY&#10;EuEe+hVRN1T2DFlYFKMjqa6TN3Oyc4gK/HkLOpaeY4dX3qXjYBTMOZ+1ABC36EY3nsZ0459rGGW7&#10;BPFAij4Qmh5vLE8XLSKP59K3DDEfkWf+iAPFbFHt1uLUj5fBoPiJx9NFrtDPc3AC6UMh5PCEaoss&#10;l+KgzuxJ+LhfSmET4tnoxPgw2pUc06OBaeqC8wKIseInEXQu3B+fH/iM6iRl2cKAyMvUNFDQyv02&#10;wmV8lSgVEmy538qYDJ38NElorB8N/4KUwhyf3loLq3YSbhvdvLUd3d93z/I5hDh2dGVnF6i7LXQ4&#10;5cogyNNb1b/kWD5r8lL3V9TjypzugLi8fzM0wnejlf9FBrSeF+CVDK4VyX4slrCC/0Q6mMrRV1cq&#10;ZHFSdds8pXsHvsm37DjzI0ORhI7wtUMfb+bcIlSgeJzzXZdWwiBSRTwNW084+tx5lCS1DUc0eT8W&#10;lcI4DjDWRjCZhrs/Bzxz3mP7Ve1OlbJuz3WKqjqmZ7EPbPatzPujEJpZ7j7emHKYAiMzsYjA99J5&#10;RtgGCquDbyguKd1HxyUV/nSxUugJcnTSyEtJGEbRK7FfGPbQvshX+KUcOjxEGXYYHh15R2Lo8HcQ&#10;5fDk9EL43oWTKtBb4Ysba/Z5ChRDvkdWlbswlHKodHFSH5+g4Cj375ubVeUcD798/WK4sL3SouHW&#10;N0tBBNVKoioMK4mlytDKzwzT8s82hxxrUmzisRSpg07hnYoLEOD63qbNvD80NqV8aMbsafB73mnX&#10;z2rHvCweREwofXNjEya0W2PXNa3MeM/MRPj25m7YFP/M4K/t7ajhl3OZ3cDXlzXAv6owWVbcH6he&#10;dB13PSc3Dp/owzAfz6fGcKou8ChYDd1Ur+id8AUNlG72AZzPZgCUIHeLNa2Jt+PdzUF47+R0eHqI&#10;fMmB0kBLob2wuQU7A1UU9OPAZIMHeaG0ulJIvxrbShpoevIhL1roxXs3nAQCXZ7fXbSdrrf9V9Vf&#10;RsUwPeiKpKKTEeziuytsnhCQMcX2ThDrSl1nWFFfUv0G01Ikn9VAae9rKgLyGYpOFWqEo91yyAQT&#10;MH4+pdMbBOowh7NMqc1A0/s/vi9JPeY5ZcY2csAEzVRSXEkKAgFPuLxcwaCyBWSLCTW6k1JbHVTk&#10;tOmoFCLwyAfMCNQf0oZSSFp3FZmnOwrT+kvxeRgQczHW02iKl7vXqOsOZLhID/e8Xg1KUxcavFRh&#10;o2POE4c3fE6yxkX6BmJNfl24tVsV3ikMQA+jZTizy6vdi4elIthC+bjLew8J8nRUY/OPzCxUeQt+&#10;e+NmtY0U9Cse7Qe536d4l1DtJgq1+2MYZdDz41YSbLz8HD4euHOsYxG5OaIm7tmc1z9AnXdY26qt&#10;FQoWGnlpKMqw9G/ooEubf21n115L2kw7BAArOkzYAM6LYEWLfEdW4Jt3Btn93WDvgxrxFvHleX9x&#10;dy+cl0K4kcXZqoalvXDoqjOVU4tYgexxzjP52qgj+5Ap42nYesLy2gKf8vC6Qvz0ytQzH1PpF7lz&#10;oQgygvgzLjuzQ3eH8Z3Fl6ehv23F+sbqH4itMY7ftAGTb2Rmwgwfrhzy3irJ5rqh8tvUeFRBbr0g&#10;QILx+9P/5PejS957CnnCQCfNZpBe5WQ/DAqHgvXlzU17V8/hvrvCtfjsId2pzHQ4DaMgflRK4XOz&#10;i2FLwvqXN9bDhd2dTsXQ0UlTaYkK4Zht+fmRxQXb1vHZtZXwz25eTJ5qvB0KIkBJZDXpVKEkjsn9&#10;+MRcODIxE2alxM3p6gJH6i5NsA96O7y0vhbe2FxXxxdnpGLji9i8vRNeSofqcCLe4xMLZs7hvLvw&#10;AGh0lG0UlSK6yuCBgvL66Pi0vZ+zqzrjs+8xJbFTQmhj9gqh7dpues9lAL6mOvii8jjLhnc+eupw&#10;A33p1UDKAFrinrax3kewYvidE8OtGNI0qRekJiqDCPAyK302MOmPuw0UyhD//EQ1s6g8MmViQN0g&#10;DkeMiXsbOQlaHfRBF+2cJvzF2h3CZQ1en5JAbqtCvZFkBDtoG7rCNhxjQA7dotTJh1j6d/q/Q+rB&#10;xTxGa4fRxYDoRL5aaE90H3+DkLOZMsrjK8fi752cssPHiK5LKRxUBg6iIEXEQR2iX0HIqe6qS6VS&#10;SJ+EErgj4cNXCrGX9cnDgMh7dPD+3R9HNdiR8Z0u6EZzIiwMShMg7oYfmdv8gNiv8m72V9SfvmxC&#10;cPRYKWMZHYyDhLhBjOWpdHTRwl9D8M2Q06h8yGDuurdCdZBp0Zb1g5JbeK+Ub/J+cWsjrDBmCN1p&#10;bTuW/sjTZ6em7TNZw6AzvYVTqQyWIE6HK4YAZ/jzMo/1oB1fXnTUQcJQ56oeIT2P7Sui5MTrboWO&#10;+tDivvDCu4aX9m6FK1LKuiZ+u8ukRj6J4PwMipP35VBiwLb64FwJdjScWo+bDl38VU4dtBsoHud8&#10;5+3fMIhUEU/D1hOua3UQtzgBWPf7PKWu2SSsLsjZzgrz0UaZ5LyuDypLyrGsT4wxBIGmjelJAURR&#10;9Lq6d5teWH2aHkCfia5lKfl2IngXIJCQ+xj5CVcKHXkPKuSNDDQ9JxR50qeYlINbiUHK4Qs72+GK&#10;Lt+a4yDEUMoh6CB/v5TDTy6dMsXwjq0YrocXt7cD3y68hXKYCrAFgsO7Lk5zY3b6KQmGP7w0r7w6&#10;FD6/vhH+8fVz0a/QmSbh7VIQwXumFsJ3zR4Jz8wdtZkqOhb+fJYDmoTm+v6TM+HDR2plcVu97B9e&#10;3gov3NwK17ZXw8vr1zU4xc5w5dZ2eCUphYck0L9vcsnMwPn0TjrGES1l9e/M9wcMs2MT6lxGlR+8&#10;jxQPcsg7EGwmjOriuzh7qmPrrP514LJofJrVddW9dx36q2HEO6CsB0Lt//sl8PsqaRe8KTJU5as8&#10;3PlWEoOVg3aI8E5NQKD3VUKyyVrpgPzyeKDrfWRNOSIPTn3Na1wXbacJnC5ODLQbqre/urkJV/a8&#10;QmXN3DtoG0oGK/iDnoB99IAH1R1uPa8pIQZihmHy9s1UCgFxOsjn752YskPITBmTnSv2h3U5DCpf&#10;AGkXfphYIK5cKfQ6BlwptIkr9e3l9lGi8joFXUfNd1TCeOSP4zO3ZXyny9MDhk6Tri4/JU9sgf3S&#10;zpZtFwXZ4xo5nS6aotHFTictoU8QzIV5gwg4jS5a+G7Qktncos3gJPNxxFBYc/QLqu0HXX6Z1P7Q&#10;9FRYHBm866HFE+hwivnbl5tNULcA7TLmZ3Tw0HzPEFAPyuwG1C/S5I+8Pcc6WKMMav5ydBAvU+B5&#10;t652xOmey3t7YU33uDGwjf5yiSjrj6UlGmu0aDQdyjhayWjYB4d1VM5dGe4oHuV8x3RkHgaQMRTx&#10;NGw9YRkv+ayDvzvIr/eJ1D1eKaj6SO66qEPc+0Zpr0uOsr4PKk/fLl/Cw1gNUb2h3sXJyNjnYqYn&#10;u2M7TOJkXXS/Ha7v7tjOjgZ4mFDWupGfTEphEURPyJ4ad6Mcgi7FJB/gutCnzNCIPre5FW6lg2hy&#10;HghxL8oh6OyAOpz6FMTvWTwZPjC/GOalHL0qPr+2tRle2dmxbzwxu0pBUBaE94rFEeW8+MnK2ycX&#10;5sIzM1Phxu6t8Ic3WSG81B1/unfhrVIQT4zPhB+cPx1OT87HCqn0IThwah2HFkypFdl3U/AuYj98&#10;ajZ89Oi0hS3xP768Gq7v3DZh5PLWzfDyxrWwcWsv3Li1GW7c3gsnRifD3OhExVNevzF6oysrN3n9&#10;TgCrq9tqzFtJKewaNHFFaGPrGNscru009/uDz0jIyT+u/K5CTz2t8A4p62Fwanw8fHRisnMGkvbk&#10;wjQDFX2IbW3EXQ/5A4hTtIfytNEowNeZ1dVGrM0meF9N/cucDR6U+jpM2yvpOk1XFjhe+ze3tmJf&#10;CSoaGbEOuhVKBofBIHqgohn7si6lkG2VRsYTvR/NLpS8W1mST7Gc8zEzluOd8OPTM2FO/QH2uk/M&#10;lKt9+CA90Cf/SReXbx2NyqGl2vzlK4V2qb/qUwoBYUDNd1spBMQfkfGdrpimSLA3TaW9B84Pn456&#10;YXfbBPGcD0NyyIW2BnlZSgHcbS1aCX0CYEsRTGjQcX7iraKVh8Stk1JOv9NDRB9/fYG6/FPGZyYn&#10;w7Pjg3c6dI1rXU4HUQZzjGbEXF7topK3JUCavH4Bz7qo8Kleyp7TwW98lqGjPMu4eTcQJZBTi7dV&#10;/2hD0G+HrNFfPhF5PYJaK72t8E2Hkn4rGQPC9/FWOXfkSQPZ4zJ/W3VlEKkinoZtQDj6u/nxiao+&#10;0BfxeY9JyVfLkqP4cDzPbMJMz+hDGG9xa+VzgvGexZmnY1BZUo6E7UKTXoTVHJO5Y5/sO4IYj+w1&#10;kUSP7f5kz1VTDFMMWX414kzOI38pWymsvfaDjr2Jdvb0KRoNJD+5stnqCHrovKgCu5CdipTz7UGG&#10;UhB76Hd2SB1OXek8MjkXfvLwqXB2ajxMq/Zcl1L42vZOuLSzG76uywuBivX+yXF1phPhyZnJcGZq&#10;QorQnfDKxm74n65fVvpWo8ccXTykexfeDAWRw3V+dO5UeH7upK088O5LrIgSEqwiRsHA0ikDyiHv&#10;zPyfP3zawnfhheWd8JsX+RYOAgkfdR4J5zauhm+vX7fnlcAj/tzo+eiNLqvnhsJqaS/dHhQcnpgN&#10;W1KCUQq7tnA4yBeUQt7VvL5Tf6+SSYff2pKS6I3+3YaeetnAg1q4dwul+dGxifC0Bi37TlyCmWSn&#10;/0BoR3Gs3iXkznMBQd0EeTPHAcLdwKDsqmOzqAwDhbSizvbRdgrQhJ7z6u6MLfD365ubje8vNSgO&#10;y/iwGEQPVDRj/rpS6IgDsuB5sB+9PjR4lyX+V+WMDXNs4VERYxLtp6ZnZatFj1wx24+VSDbOeFOH&#10;TBFUIXCnH8YNpZB4vR7Rx3OxYhgnAyMv3t97nEY7QeSMjpl1uXII/A7qNFAP4t0pinS8Vz/d6FI8&#10;OMDq3N7t8ML2puik5ylibjkPnWhEvj/6hD8X4MvHXXlhkIPTyp/hVNnTc3PL8t/QsDTRL6C2H3T6&#10;lRvleGxiIrxnYjIKzYMiLFF49bzJW30rPzLUbUHIaHnbHE1M0zaoS64wDlIWvZiB8xHdYv8Jqro+&#10;AE77qhQ/rvVbt8OO7s1VoKKsCvSXT8TbqQyCLv4qpxaxAsXjnPdWruxDqoyrYRsQlj5urkMhfGZ+&#10;wfpVzgj50o1lq9f0v/spgyBnpWwLg8pzv9VBRyPuFIZ6isytKiYzY5HqquRA3NnNgZ0+Gu/LUgw3&#10;02sSrTqcxTXyl/7x76ndNJPazWITb7dyyImcX5JiaNszE3K+Pci9rB62+HB0+c3cRkZGw3tnFsN3&#10;LRwOp6fGwpHx+C7YmGqVzTroTkWjs6KTWdWA9a313fDbyzfClzduKN66yOBhtDj9cah8LTCsInhH&#10;lYb86YpjZnQq/PyxJ+2oXr6bZTPGpgzG2YgoIIh7Lvn3BvfR+cnw773vZLK1cU5p/x9eUQOU8ohw&#10;y9ZZ3lFc39sKf7b8us1w5GXmuTOiVkO8OQrrOwKuFLKFrpWgHMqbGSmFs6Pj4epO/KDsssL8Hgrh&#10;OzHhw2K/+v5OSbvqNIPLQfEeDV6PjqkPUViaMeIXVEwplAO9A+3G+hQLobs6F8z0LzZY2F1I9WtQ&#10;ljmHxOXo6gu7JmQG0QVQgS70vH9wyj6m0H98fieelhsxZARtFvfHMAwbYt7nSiH5awMuFs+EdJtQ&#10;n02eD0JU9ryfjOXIiZ9Wnrp4bvdkB16+lCXmh9QXPMb7heZK9HWfuE/0ljSbTNCduOLqoK8SxpVD&#10;3PFR1SERJ82uFEYlMfEls8cJTYfIGA0z6xpWKQSk05QdfyhkRoXPbU3w4f9XVYeuSSAvUcWbDDkf&#10;oKVgATm4v/JZn9DnwvtA/1nkGO1ZyZDQ4STCiVDzZjTc7Ojjse1zgF+5s039DJ/KUr90IGWww9tB&#10;lcEGCnrOB22F+mhtJvNDvXNJqhFH8pOT83YW6yF13qwV/LnjquraTTUQvhe3Ldl0V/fuPOyoVxn6&#10;yyjifiuDICMZ0bDvHx6Yc0GICSbOg+hF5h8T/b7JQO4wCEVcDds+YfkQ/Wx655X8890YxyenwrNS&#10;CnFjUuyL166au4/Z8bcNK4cszrw9DCpPyrKsR44mvQIp7fab/FGr6OWiQhj7avLTZHKeJXmAFVA+&#10;PdNAFheWkb+AUlihGf0wyocP5DXagYZSYpIfH/xAp1JWOH1te1sCcvsI5TydBLkX5RAMwwso0zoz&#10;MRM+OjUXTqnCPTo9WQ3C5Ntrmzvh4s5m+MONtbDRsR2wpD8sD8DTNqKIWN3L4XnBoH9UDcQB75Mi&#10;eLRQQo+NHgonJ+bC84tnZOObYXH3OwohgsGWFEnuxMm7hAgKkdfIBd/U+U8+dNbMXXhheSv8/ddu&#10;2nZT8seVQ96zg97nbrwa1m7Fd+huWwa3O1brSnry4kHH4fFZy9M1Nda+WSPAS+Hzo3xL8pDq/Lq9&#10;s/oH73aFEAwq13dT2lW+fErBcVztjvYIONSJPoNPK9g35uTOgOVKIWYHggztMyqCcZKG9kHVouXk&#10;AliJvOU3s71pyzM+L4JhaEdK9EtmqPr8MoZv7e6FL6h/bCCPrERJYD8MouVwmmIWI0qbb3lkquq+&#10;bB0FBe8c/kGZkjfkm+cR5cqWUU4WpJwp30cl4FAPIgt13zioLAB0SRXlQHhWnUkfp5AyNljd4qEA&#10;bdJL346ggZBhp5EmN57ndausR36gBemIJtyivRSM1BXGuy6M3ifG38hHH+gTvyXB51JrZaaOt4Hk&#10;mAvbJapwmReMfQLfvoogBPOHspe0LE53rxio0YijCOt2d27QbsRdBiz8OpLb1MSYHSDzsOpmV9g+&#10;dNGE/1tdCRsGBb1cCK/qkpy87VAn8zZEP2pIwbyu4i/nyPpR4zPZdfEuKt+jXpXityq5Z0/3fGEC&#10;dOahIut0TugOUyOvn57GVu61aNQOXfQzkhEHDA8q54LYwvh4eGZ6uuo/GrxmXqvyaqD2YK/VZLNr&#10;vFbEhBTY3Iv5zg4r/LX5b4I85MTWuUwhpP+zCTCZJ1Ux3r+0FKZHJ8Lq9mZ4bX2j0V91IU92OTky&#10;qEzhpTvtzXDtMs7qUUEfK0+jAogcTv29rfyK9dj6bflh9yKH0JTh3aFQCh1NVu6XcgiGVRC9AYP9&#10;lCFWDb+61Tyh1JEnzoO8HauHNbrD75sv2fOD8AA605ZQxuvWPI+em1oKP3rkcVsdpBlD79YdtjrG&#10;zwKg0MQZlYhJFR6h8UfHCr//+jPHw5Pz3SeS/tJry+GLUgyJEkGElUJmmRCQmbEhxj9DMbTDVepG&#10;4fnQLvWEOgkPNKYOjYX5sSlb3mfVtQ/kxamJiXB1d8tme359cy1m8rsZg8rw3Z72LqT84HMKj42N&#10;hSd1zWmgc6UwtrfYJmzV3tzqe29bSfA2DJpZj62d4aVLH/023aZS2IwrAtq8f/M7djJpahdtFmp0&#10;ERmEQbQcTlPMYvRv96EYxllYIEJOaxiafcj5l5kYfRx04Qp4uXpUT0nIef/EZBJQ6v5xmLImDu93&#10;fSvyuPpes+syP7pDm36YOoSQ4e8UkgdWr+RGzHmczTKP8Xh6PDW4wTDu3vPFdMT0mVsq++TcStcb&#10;Eg5f2dsNy8yAuyfB4+hDJWh3eOwLOyJWsigqOK3yWadgmNLcG0dxd0OuGABsOf3GU7c0gwgth24e&#10;gdwn1L+ckYB/VvcoSvd5bqKLpvN/V8pgF73kSD2r3qQv/FGv8npo9U9+SnkVNTevV9f22Al1295B&#10;XVenyuFuOzvNsyxKlrrzMRPiO9Cb9wl5mXv7aOVei0bToYyjqEYHDg8qpxaxYBPXz8/NmnkQr56e&#10;GoPjHVhrxAf90prKi/5oY0/Ko8qN99M31D8gVyE/zUt+og5Aiz4p9nux/2MM5YMUc6rre6ID+uKE&#10;95y/XCHcr0yH2S7azrf40H4H0CccYyV5wR3FUDlidp/QY/xAMaw/dJ8RlHHkx//R790hk4ZVYIZS&#10;6kpYz99ExkY/FCxvvPsph6waXtdlKLyW8fH47Vo9rNH9YGAeF8/ebAXx2MRs+Pnjz5pCSAPbvr1r&#10;Fc1PyqSz3JVEYEvUVDjdEUwRINiGNC0iNLZnpifCv/++h8OxyebJZJ+9shb+59eX1XFLAEqKIAIQ&#10;F1tI+S4Pp4/StX72+qtShupV4bJT6c0Lxz6P304cH5+1junK7rY12hLkxyOTU2FTDfnCznr4p5vN&#10;rdPvSgwqr0EV+d0MyxME7LiqwzQL36Q6KSXxxOihsCAFcVLtxYR1PatXcRgcotsgmNCUkAtTXShr&#10;X04bOmVcTjvSZUiOUFIMedx5WNLCJys4HKQXg+pKH4apQxmTGF0pBHElVjA6idgwNPuQp0FmzyHy&#10;xZV+QLzkT4zqTlhS2f/A5HRl93IZpqwpC+KJOzPiFlJTDFWHuOPuZQl96pMJFyYo1yuF9Pld9Ssv&#10;c08Pv7hHm+7JQD2NiAaLU8ZoayqcHs+lW3WMKIVbFQ2e1SHsNGwRKxUrg+J3XrrQEPIqfnCPppLi&#10;IKGwNx6F8XzI4cKmP3LSnXFkbo3HXWkWumhQ3vMSio+jDNqKYM3DUOjw6vl0e2Au96CLXuZIvRvE&#10;nsuPpJU6h1fv15Bn+P4tn4Jg9em66sstZBnJNBVNuWdGi7uyp3uZj0SJr8K5gUF1BJT1lFreyr0W&#10;jaZDGUdB8sDhHebcIlbjfQsLtpOhgX7vQvthHneZbitzxwA+QJ6PvIa1oTKmzNniy+qiK4TsjMjf&#10;H2zldYYyymEVQnipe6smBqWXCKvHg+inOzCFUHcOmrMdfQq4p8h5v5pPV/DssnSlxiJEoj1y7P/7&#10;K3cmxkbDYXUCCBRLEizaaGfRW60cgoEKYrKuq1G/sLMZdneTANGOshGnP34QVw/B26kgjoxOhL97&#10;8jnrzHfVUfIdRpamUUxQSFAUUWA2dPmWUgQEPz2Q8sIOA9SqM2OHwl89sRhmVddg6YXVjfCF9d0w&#10;o5Y4NaK6J/dJlcOU6uCo7KYYch0aNQVx+9ZO+OyNV41+X+PK8U5SEu1F54mZMKN03pTwezP7eOzR&#10;8XEpjWNhRR3Z69sb4YI6ts+xbfTdjr7yGarTeJeCPFGbYOAypVBm/yIYbYLOH0+Laj8c8HRYF989&#10;je7RzyCUvX+fYpgL6I6cNnTKuJz2fkphHs66D+66zkvo/+Iu3/DKhDZHX13pQxm+DxmTGLuVwozJ&#10;e0GeBjPHOMsyAeSRRZfi/pmZedmj2ctm2LKmLqEAVv2t3Nii7m6Ul8dHf2+TgSZsDKkU6lle5nl5&#10;mz3x7XCbxSlLtHcrhdVkdw9SVA0wLl1VX3oo5d2KxhMEJzOL4KnR8fDk+GRYlvmz6m/ZslYhhclZ&#10;xjhQGEz3Foowni/E0RWm163NUuIpuuTuJZ+HNNZOqKxPSAFky3LzUKvC8yB0eI1CcBfXQ6CgV/JC&#10;fduPPSam2eKJwofixyQGh77ckZl3rkGW3JRp0TiSnnsU/ijfykxe+vMaD54yCBpk7yI8qJwLHnMs&#10;TkyEZ6ezU+b7vSYMjrtMeyqWiAF85PnIK1ToN6PqcchPm+wSZRRA2/mgOrGpi90Pa7q38jvByiKL&#10;clhlEAyzOggacacwlZeeOPIwebqp/yiC9Mv0b6R1W4+xc0Ak6b1ih1/KU0Z7ZOm//0eNqBDfbd/t&#10;+Gg4PjYeFtRhVGi0oG6UfOeKXIUh6ICSVldpdXafmRMfRgbX1RGovG2mgFlDrpy+B3mrVg/Bg64g&#10;/tzJZ8Pi2Iw61T0pgnuB7wrSgHZlZ2kepZALwcCXondkZiaCGQlHXgcQDnhXMG5VirMzZDmL+nzK&#10;ggEK9yOqe2xDmBvjYJVRU5bGZL+yuRy+sNr+mP8weCcoiUtjk+HY+ISdXEsHOKX7lrL2/M5OuLEX&#10;V0k/xzc7M6XxXYm+suhsjP+cwPJEP2oftBWUQZQUfxEeoRmBnZph711YXqW72g/fQZ0fiQIgymJz&#10;zT6i7K+z3r9CbOlNNAbrDjjdSC8qGtE0GJCtlYFa6YAO27rWlM5N9UEbdnFQgQRAm+nfh6F9Hldw&#10;BpXnGIkXYaKxWudxDUuzD3lmmLlbKaziBcQt3n56es4Ge+B5NHyZxAmGqBBGBdG3kPLM/UHPBA3F&#10;6SuF1YEzPNczizOLt1nusa7m34wr0+awNMobPhvpSrT70pai6wYEBecJxPhjfcSZ7wU/ObtgruDK&#10;9ma4ur0VrjARIbDKwOFe8HJD963EyC3JFTl6+ejlu/uB0ynptehXwTtWFdLdduIofUsaT+kD6Aso&#10;6xz3QxEE+YfmW7z2oYte4cj5BnxXjrrGWQZgR/fXdnftHWT7BI/kj9upvBzOQ7zHdgWgjpm6iCUX&#10;qpEF3d7gIpW5u7mt4afAfkpDHi+gfjmPFVo0mg5dcRRkiyD7hweVc4tYAT1+z/ycLS653YFCMggD&#10;lSNhv/A58ryEzqIUQia5AP0P/Tf9GnWf8zZMSbSyNi9Wr7b2boVlXWxHBWX0wyqE8OL9cYk8XJle&#10;j9B+B9FPd5Cnu64/9NX0oZLTaRuym0KoJ8gKfBrlSnWgW0RLKcwBUVZpTk5OhofGfT5asBY0GF1E&#10;887YMAQd0MlgEfQgypiDl9I57WhZAgWdPZm2d2vXgg2tHIKeeIblqV/Z634wUDkExfO7URA/sXAy&#10;fHDhjK0O8lLqLrMpyq9t2Zl1WJMZZZAZFkJsyc1X8Kh4NgMjQjRFbxSUP3Y+jIzAEQfiQ7bdje81&#10;mlKoOy/8sn0J8/ihMSlIo/btmMPMZI6PhS8svyLlficKtT1pGAb7KongHui/WfjN4tTddyW68r23&#10;Af5zAM8PBi/98VHdCVnZ9uKgk9+yO1nFT8qwvnxT0OOsikjIQmEEZR8dXWt4W86RZKSBcLqR3nBK&#10;oZNNw7L9dsXfR5P+HeHxYtpWeEN2VoXsHbUheG4wZ/nezA94MTL75fOwKDMjxQk64wWK+2GV34cn&#10;pprKE/ch+Il9Msogym5SCLnTB8sdYQkhyoFCaJeI+0ohrw8QlU8E5vFCHwHK+fcJDH5RqjZFa0Ge&#10;FtXH57A0ig6Xl7+nC+RxZOy1AYEO9NXHWY0xj0jBdppXdqQQSikEVb7ab1KAE4xHxcXngbZSnJfS&#10;hPSyTaTKjfExC9RSwLAq4kpYzBKGscsdIAzmlKg1h5SfHNxGuz7MO+tMAilczrPjQIog6KIhHnJF&#10;EBRsNjCvhycm6MFCODsV74ztHEpHPeZbvIuyW7bpz16p0H85mb8fXl3fqPLtlfWt8CnZ39jeEV3l&#10;UsagrRonB9KCqYwHL373PIM3TKVfxyCFAeSCPKButfKtRaPp0BVHQfbuaKR7m1iB9HhGCvv75ucb&#10;pGN9Gxw+j7ud9n6lqkSZl9BiEuTwWGzdNiElR+42GaLypq/LFcISOG9IaVrfux2uS4FiwcOxX9ne&#10;1eogULjKS08cZZg87WUQnjF5Z2uCYp9+2j4ll9yvK30slgGrf4f/u6gUDlI0eIRy+Nj0dDiSby/N&#10;W1UPutLkHXKFIeiAzvzpCDqUsA96vKEkbqgjX9N9RZlFRShnKoblBRxEKXsgFER1yH/39Pts0N+6&#10;E0924mXd3Tu7tlq4rjyhYqEksjKIYk2VoqLF7aIKZzF5LkXiPvDSKF2YnZDEwXssTDmwhZRVRN6R&#10;QjHkxWAUxkkGOA3Wk3rGd/p2JYr8Py99VdXmkNXHkxJsT+mOENNIx11g37pzj/TvB1gRYYWED/tT&#10;Rsxic2+8C/FOR5nP75Z03S08P9RWYvtpKoUIUrG9RnPML78PAbW558YnwhNjXeuHg9ElaJbwPp/R&#10;A++lAteFnCyDVZ9wMAxNp+U02Bq4KsZRTK7qsnzTvYGckMwmbCcriL4V0In7/W5RMq6ydac8XtJQ&#10;RaV+4PumZsIRlV+eR8OUCaBciMOVQt9CaivR6l+pXiZAJdh2JNGuD5qJfT7x+SbLXBhCEYenq+w0&#10;kd+bsjQ+vWO0+bkjRWHUTtY9LiWGHUqcjO2UyGt8QcvudRRNZHH3oZQ/LG8VzPP40en5MCtBknR8&#10;a2NNaa7rBfFXvBBViq/2EUFdLN0c5NfNlAAmLKCJwAlua2zN2eszkwYOKIPnwxr7GBfnVFiLeuCK&#10;t8dPVMTRRuShxH7CboWU9r6yYP2Bg6J+YHbG3lM8OTUeJjXeH5EyaKvKKSD5fJCVoKFR0MR6RQrh&#10;L7z8huXQ3z11PLz/8Fx4fW3T5JoLm9vh9Z2d8BX5WdndMz9GIZFxatAZsRTUbiA375eHD7IyCMy5&#10;RawDmZdjkxo/puJhghRtOdlQxlXKWg2b4u6us93I89PpcD8yIamQCQCZfSs8/RtbStkVQTtiUqwL&#10;BbsGVqDXVTeu7eyZjtAFeOnjPc+DVqwpDfbbFXlCHi5Pd1mH8rjohWEXxdAm89Qvu3JIf36B9wsp&#10;EdGrlELHfsrhURX6k2mGpwFGjwFoRJJQds770XB00eoq130FfMcQ3ugCrqumX1OlWFFHfks57B3Z&#10;sPyATp76/Ha69zN7vxTEHzvycHhi9pitEq5rsIpH/rJ9lD3XUSFcl5mVQVYIUQ5t+6jI0blWnUlG&#10;vuSNZmrCh8w0Vt4jjAfTxK2lHLs+LbeoFKIQ6m7bSMckOIyG37zxavjq9nIklsDzk3rGsdnzXpe6&#10;kzg0hqpD9xjH/cZlyoK7rZDctnrLO59DdfIPCjxP92NZ9WJpNPZHdG6rt+Ks/rsOlh/60b9PovjW&#10;0bgyz0QMQjrFTKaljEu3oSGafDT/2fHxSuEcBOLdD3k/jxBLkGEUOAd+EHBjrY5x3i3NSqA3W0Se&#10;BiZcOHb+gtrOtkLZdlT1fQTqVArzNpUZ7wol4yn/+c3jhXeP6iMTU+Fh9XvYcc/zaBh4PqIU2nZR&#10;2el/mZTjHRxWCclXrwqmECrNrBSST7yzRZ4xLrKFl9VZFB76G+qhBct5kUMiZYhmd8Ej5hiAXyYG&#10;D+s6qj79mHjy11ka6cvLYEhYurNgGL3+cJ8ZHde4JjGpoG35K7cyn/sUQLj1Q3scTpIbCqJt9c4h&#10;O8o0uELdE1D4FjQ2skNgVnngvAJI5/HDE270BTkixcIxoUs5WBOhjcSHg3JGcPT4eAcL9nF7dnI8&#10;PCch/NGZqBj8Xy5esXpyWvLiv/fIaY3Pyo0yrW8GijjKKH/5jSvhN1dWw5mpyfDvP/FQdEx+qmKS&#10;AWXx5fWtcE5K4gtb22Flj1TfMXrRe/4b731KVo5BgryhRaNNtKVglV72odHHZ+XcIligeEwanp6d&#10;DUtpMiVHi1f5npG/MzMzst0O315Zjw8SDjJBkOclgA9vk4fHx6ztAV8dRNZkG/UghXBQ7HlamESM&#10;CuKujROgTLujzINWrApXeekmYcjDDapHzfiiBR2GraRMQ7HF2t4vRH4XHWT4a+mQzpZS6BikYMxI&#10;YHjftJ92tg98NMlQhrMOeih00Cqdkj0fRIcS7B1DemV7KTOeq8rQq3u79gJzvrRcYQC9Tr56/L9l&#10;CqIGnL975n1WYbYlGJnCp/uGBicUP97fQSFkBZHKtJ2EAlshRPGo0MFAcip5o8FOqfFyyMyEBg6U&#10;PuxzDILix56NjmmgZivpIV1jGvBYLXwhUUjI6hoK4ln5f1zCRI58K9TdYKi6dI9xvJlg9Zvy4rAa&#10;thU9Mj4Xlsan7d3RuaRcOZ6eGQ9HJm6HP7uxHH5l+Xr40s5KUcZvIjwPy85CdeHZiblwVjwfHZuS&#10;t7qlPzWlMp8cU5d3O/zu8kr4443V8Npuc8B5R6KqT1JLVMdnZEcopN+k7SCkI67c9SphF0T7YSmH&#10;zw1QDn3wHQZxAI4gWCnUlnDSUQyrQZzleAHdnGZJLw8PPZ7ntbhMh9OHrl2yIxyTvxxEckl9Idvn&#10;V6zPywIXdA6MknGzx1nuupZH3k+qf3te5bOo/tLYSO6ermHLxtOKUminiap9M+lAX4zS58oi7t7P&#10;X9a4Rz4w9rHaGk9LTkzsE29KkiHdEmrbiOJqkXEHeZvR+ED6j6r/8m3PQyHRII/yUNQbYvdqntfN&#10;CpbGWH8A+Yv3yp7uAPdZ9VMcjua0CB3jiJEgPHqSAO/q+44bkPNHCLeXqfXyg59rTFQnqpQdq3Tw&#10;5QKi02ZiNyVHtKMBbvjmHkgkG3ABNAUzTGt8/cHpqfD8/IwUwemo9GW4LEXq/3DugimGz05NhX/r&#10;kVPpyZsET1RCYa3AKuD/7luvmfkXHj8bjqftq6Ar7RF3LNyra1vhlfXN8GkpiywOVDnSvHViX2UQ&#10;tAg0HVoKVun/gOEdlXNfpjmKx3kaPrTAh99rD91xxRBPL8yHqSSbffn6dbsTd96OSpQKYA6Py8Pz&#10;WbRF9Y+AKTMml+IuCPm1O5JDswRa1PfJizw07xTf3NkLV1VH2EWRI8+HZoxCiqPy0hNlHq7Mh9zW&#10;zvOmg28ZRVdBVkCGj68C3JFyG79f2KsUOvqUi+NT0+HxiVioAwk4vMfNUIYrB/t+dNDqCiu3shMd&#10;WkEc0lv57uE1dRQXURKV6d7JVuih2ctTh3O/stf7YECYhOz5B2aPh+868rCtEq7tSSlUeuJ7hVEZ&#10;RBhCIWT10E/2sllhhR0cTfEUa6oAxp8uVgOnuTSYzmjQ5/CZBQkAbCedkJ3tMuxbnz40borj/3Tt&#10;m+HSzgChP5XN6bQtDtol7lVJBO80RfGYFKpHp5fC0ckFdRKUHWUYV3kRHOjU/s7jS+HJ+Vqh/uy1&#10;rfA/nVsL39y8Hv5U14Xdt/j0U5XdJ2eOhjNSCBFM4deOmRfv/D43NR7+6tk58wp25Pg/vL4Wru7d&#10;Cl/fvBm+VKwqv6NgdUc/+o8TKFFwpb9EGLQy45I5zlRi0O1+QG3ouYnJzm2lxD0s4NVbH8FywVuP&#10;KuQkSZc/856UOPNxootmTg/kNCs66Q7KdDh9aNslO3fUM+/uyWaUoetqK2+oj+TOZS9t3C1KxlNk&#10;/BI/J80uqi/k/TtaJmXOIE8+ESttAjgHuOefZchhs/E5rxaVfhTHrG7stKCeccAX2/JZlbY2p9y0&#10;3SEyoxTyLr6tdOniVsLIdiE98OdR0HFbU2Ey1+RQRnFIDpyezg4RTs9sKYkpQFkqef1zM+Xs9Ee7&#10;EiN4blJn4CvPXeLg3T3bdhudNL7wSSXKj625NX2eUwbQsfLDrKcc4MM3aItUVHbC57wDaPCc+FFT&#10;bmps5vt6HLqCYmgng+dl7UxkcH5LUC659yn1A39RCuCHlxbCiUyZ6gPv9P3H5+LBcD9/ZCl8//HD&#10;Zr5v6CinnqJr4D966fVwYXsn/LTS8WOnjyXXGjE/IqE+ele2dsLLq5vhxc3N8Mdr9XhYen+3K4Ok&#10;iW3fz83V4287vmaqpyXPPTw7HbakRL22sWk0+nAQZdBxfFy9lqKkXZhCqPhNIRSfrBKiIOZoxTAo&#10;znSvUPhdl3K4rHTxCaU8H7rCVY/7o2uEG1SXmnneTxD5CRkv7vi4bTtimERCObywvRVGjvx/ftlC&#10;dx2skqNULHj36/3pA5V0emBAump0xFOGc3rDoem5TzkEZWdaok+430+pcrplHrJH97wqxhXex7u1&#10;a513hR6ab7eC+NdPvScsjk+ZQshR3HyPEMXwpgYXO+FPCiKz5qu62D7qCiHYh3SGpk/CuwsrhSiH&#10;bJHh1FFmXFkZZLCdGpUyaMrhqJ1M+srG9fBPbp5LISOdQeDTDs+PT/aufICD1b1+PIiK4qzy8QML&#10;p8LC+KzKDWFBHQtlqGdx5jrm4AcXp8JPPVyfwOf4xddWwx/f2FYTHglfXb8W/tHqeQUc1J3fHzw2&#10;MRs+PnNMfI5YZ8YMFwI5ghQcUwP/zqmF8NRCU0j5zNWt8Ds3t628N2/vhn+6fiXs3NpJT99BsHqi&#10;H/371tG8LyNFKIRxlTCWYSrK+wba5XdPTIUZtcduNaMfOa+0L1jLhV5/Dl3MTj8f9Og73b2kB3Ka&#10;+XPQR89RpsfD002YUFGZ46odIDj1zvnCD26Y+dwB20+rg210HwpO3EGk3Ow38uKUKva9vEFmzNEn&#10;EOYYMU+KSf8on1EpZDt/vFva5YU6hgDBqqFfdrCKLm5lErpggk3hMVrdEV4K5E4djx2sVLD185jG&#10;iIekwLAiACjTxvgr5BOCVnfEV14vu8YCp+Hl4He2dfJOPMImwTi9VeqgaHCS9mhYGDsUljT+4M9B&#10;2Ms7u9aXrezetgMfENioV6vIDEVCnbfIqxkN7h55iQ9K/ii7axrT2SDG5MW66qdNKJQT14ILnh4F&#10;K54/NjMTPrQ4Gx6dZcvfPkjhHX9y/Wb4f12Jq0H/4aMPDaVM7osiDtDh1Eby86fXbob/5sq1MCd5&#10;4j975tHo6BiKUBN89+7c2mb46sp6+N3VdRO03wxlELTYG0Cjr+1XzsOkNfNSpsFlBuSxp1Q3+uLr&#10;Q77dsjt/MoI9tHHOw7K7bEH8ABTBqBTS3tUm9cyUQ3vagX34b7wnKWO/d9pWXF2+bAcbJWeQLJVT&#10;D5GSx7w+lUGa+d5N0P3Qh3MIJNtfkd/ZFUi/Qz9+c3cnjE7/5Z//BTzCgDGROtES9XN+qOR3wunJ&#10;STMTFxedaHfoHqS4+M3DOT2uHnY60KRltiIsCpHxGa0tVOGKgJV707lCzi+0o984kDKre0aD09mJ&#10;SVv92lUmoaFX5VvQ9Liic/EQZE4Nvx1eI5oPBoUZUYP5vsOPqJLElcBdXaYUaiTkQJlNuW/oqj5F&#10;kYQdp1WQ2xeeBXlIE/Zl9cGVQdUEYV0mrOnOQE9DnxmbCJ+XoO/Af36VYLXznCo9W1Ebn1rJkJel&#10;X4ruwCh5iSTi774Y0ttB8MjkfPjI0lkJK+PqAOoVXg6KsO2HpiRGZev7T86F41PtlaErW3vhoi5W&#10;ax+fng3fP38yzNzaDlf5RIme9+2nvxd8cvZ4eM/UYeOX7cuRX1ar/YorFd8nRXZxoqkOvLq+E76+&#10;KaFLpTg+MhaeUx6s3doNN6UgvqNgFYj6H2c76/XbUiGMbm8GqBevMrGl+Pnu4UGQtzRvS3kVh238&#10;cPck5EKUC+L+rIsecKPTA7nChzt+cuWgVAiBh3WlATvx0CNl0ZmN05Hp15kkHVe+8EmDJfUvZ8bG&#10;wyNyf5S7rqMaAzgYa1sEuuI05MRBljhMXLBes58lRGDQd3/51UYdruEnJtL6XPpfVgjpBah3XICQ&#10;1DVbmdZF/Yv52cybHAgzPPPLkHmujZljBktXzXIDOW0HE0c3pfRwaMjrUoRQrhgv2BLbRD1153ei&#10;wdylEAInkddX2iNCMZNl5Bt14KGJifCBhdnwiHLwyK0Re8/ucSlVIzu3w5dfvhFePL8adtf3woSk&#10;M/x+1+nDpnQ9NjMdHpueDCfHx8KEOLkq/h3Gm35oG3kb4DieUrXDL2Al1cGqL5M6x1UvqZ8PjU+E&#10;hyWXLKhusvNmRP06E4VMbtOXPzs1Hf7mkaXwd86cCO+Znw1LaWdYLxSmCw9NT4VvbGicUFq+trkd&#10;fvBwe8JxaBRx9ETZRuFvfnw0/Pb1FVsd+Z7FuTClPBmeWBuc1nt4ciI8qzL/F44fDh9Tfi2K3Lld&#10;xtqOb9+1omo6eFvO0WJvCBpdMOdh0lp4yflxZdDBhMdiUsSGguLPKbTzp4i8g113aoRVuCOq14Cx&#10;0hRB+eA+qjKiH+tr211xOFAGG+kf4NcJ8e4iK6IsRiAzsZhSHa5U/XQjj8v7OFC282Y96SeY14U4&#10;uRkdoExbVxclC/kkBXpKSiGPnTB3MysTu1A/D5VS6ICOx92b8V1IcVW0MzjNHnY6UHus6BVhjabc&#10;uOedq8PDxWB14IZ77dyA81vRzhinU+b7QGdVaemIV+TpjjqMqoIVND2u6Fw8BJlTw2+H14jmgzLM&#10;QxKaH5s5pkE17ou27xJKKWTb6LopiFGBsENmdOVoUG5YuuFJboNzvVhlpVFHoSQqgbHCMri7Ujh1&#10;aDJ8duNqGBEvnoYcWPPLwTugVxWGA2m6npfw8vQrK9IDIY/LL//dF0N668Jzs0fDU7MnbDaId4MY&#10;pLjvShH00wPZtuTmR6fHw6NzzbYNXlrdCd9eZw40dk6Uw1OifUy2o+p1nlS9ZgIEAYnvAm3I570o&#10;iiiEp8dn4ySE1b34UnT8Jl18xwk37kgzH1zMPpor/OLl1XBtz9QlZZ+6P/H7+ORcWHknKYZW7vrR&#10;fxzcENJroGDUYmPC3Wf5vmA72jXl+QkJkQy0wyDvYz1IGbJk2e159XGj0yvHmNyK35KmI3fv8lPS&#10;xw7fudqDiXecUaDgMecFI+6ssKCIoFCzdf2EBITH1Ofk7QTPe7rwk5GP8MwSMHE5vy4MVHdz7YKH&#10;6IeHjXT0p8ERvm0iTo4+IUcvCzWULOodq07UvVLJzWe0QclbjEeXfspnuORpaj+Xm+h3uYMyP+h/&#10;eM3h4u5ueE3tnm8M2nvpKW8rf7rczN3syYFbfvGMNNMHjsvCWA74xi67p77nyGJ479JceOGl6+Fz&#10;566HV29shJMzk+HowlSYmRwP2zt74YzMi+pnT6nPWpwZD19+7YaE1kPh2KyUNCksJ6Ymw1Oi9ZHF&#10;eckLEmXVP1+RgpFYEuo8gJ8c5IHd463xvO33jq0EI5scVf18RorNX1haDP/Kw2fCDx9bDKfEB8I0&#10;KMMairLuw/NSin9vedUOazmmFnU2HUYzFDriGCraAX44c+C3ri+bEvy0lPKT92H10usL4CCVJ+Zm&#10;wo8cXQzH1fa/uLEZH7R4ajp4/c3RSutd0ACVr/0yr3gMLacXpb7Cg6yHlYfs4toXijsPndM2lLwV&#10;VuBOXWHZRcZKIaDamjKo/Iczn+xqoSOOHK5AGWTs997050DuYKfNEbV9zsdAfs4/TZOjTFPel2Jq&#10;PksGQzc90PSXIJ6MhfTQf21BhpVCj8j8RGPNXFcmCrNp9rPveRcfOVwpa16N7De4PypjrJC5/3R1&#10;0uJq0uvyRyb00s0uHxBbV2/cg3lm0D2t/HtoQsK3KjEHuDQqiujmwBqdigeOzNn9mlOP9/IBtudm&#10;l8LxyQVTClH6/MRRP2F0VUoE3yWE1wMhiypL4QDEmU/mJQ9Zg46Nme8WogwipKCQMEt/ZftmWE5b&#10;Aokmv+JPjfwZitEVpenU6HijXPILHjrd9VNeNAPdDnx1wevtUNc+8b5n5mh4VBfKEwo+6Taz2WXW&#10;xUqb2e3ZnXB5czd8/NisKXYOyv1/loDDMczsEgDEDU6qzmyrDCgHyoWtvsxGc8jPExKAT6mes50D&#10;oWdTYYdRFD84tRQeE11WrFkhpA6i/PlBOXYAksx0sNTHr23vhDXxjVp4ZWs3/L3zN8Ofbe1YGdpR&#10;y4lXSh/F8Bu7GxIISnH2AYPzLOYxkrfcGeDgHIGcVUIrD8tSv7+5oDxeUbk8ojJlwCPKQRfgTm2q&#10;3JQQN3ddtClAOiu3dAduJz/8eUmTZx4G4Q+QZ/48p51fwGq+CECjagUp/xEu+J5d9I8L8bCtlgNZ&#10;yI807tijeJIndTaPw9vJGdFxRZGPirPKyHPaCWDMhkyMpb53Icbc9N+FnGbuTyzxG4UnmUi3ndKn&#10;exSmYvpdKfQ6aHmr9PUpa4040t2QLH38OFwwcn859g2bXWQp49mlPSmIutjay3vrjMUWgzxxp86A&#10;sn7ZpR/SDciNJfVtuH9kfi78yIkj4eHpyTAtheCffeVC+Na1tTA3ORZ+9NlT4bET82FtYzf81lcv&#10;hK9eWgmvL2/atbVzK7zn9JL1XX+i/vXyja3wxIkFlQVUY1tfGB8Lj8/OhPfOT4cb6tOYmOGp8+l8&#10;2T1d8G186gFtyZ7rwr1qE8nMdUp18TsXZsOPnDqmuKZNwfWJDT5Hxjv9k0qrHZ7DFStLJDoEOF18&#10;RmPHVza3wwubW+GHDi/Y6tpAdNAeKrrhWAqXNrbC67u7ts34yfm4LXYfjoaDmMzpPCQF+LevRgX0&#10;RxfmwvcuzNsrRbw76uiq2620ttLVdOiiASpf+2Ve8RhaTi/WtaJ9Z/6PTU5ancHJrzI+r3e5q9vt&#10;kv/quf3UyOPN+TJk8Symif6oEMY6zMQWu+Bor15tK2TxpF6gF+ouBvjInpSesOuCzXGUwwkph2KQ&#10;XU72bndCzlrZl+Yk2+WcP63RVx+A9anpocljMlM/Lczh9E5hDhx8IGTQ5ztxBOLTAICPj6ONsxzK&#10;LD5CuwuIOfJkWfvX1bfEzADJcm9Em1gX/WqwdnT4iRiOHt5aNDvQPfQJvfHXGER/VXn5rZ3dsK0B&#10;q4Eeugflw9NsHboajMPd/8qxx8PJ6cNqvTv2PiFXPHn0drgpni5qMFqTnbU8+0JSFg8v+LPNcxD4&#10;sC9CfA4fYHNwsh1KOCfrUV/mVf/mZaYecsgM27CYpZ8bnQ5fXjsX/mjlkoU76Hux4HEp5Y9IMTTs&#10;Ex60GssAiOX7it7y7oK8smX0vfOnGwoh39xiy4yZVR6sGLJKQam4sgeempoIP3HmcJgZO6Q6cCf8&#10;2vnl8Nr2ngmzppyrQbNNCiWdO4cr/OnyuXB1L82I7gNW+q6pPl0XPzfhTwKDY2p0IvzlhYdi/VNd&#10;QOnDP2bqj21dFq8oRLzfRM4Q2lbSdLcJA10ItLybCr+8CD8zQv2J3/Tiq27/cOUNBW3WxwcKXtxK&#10;S5wYiRMlfJPOD/5g5hGPtqXP7LwHdsi29pEXw4J2yHHzJaBO/bFDVApQbz42OW2HnwyCP3V+KDEb&#10;D3pgkyzJnHPkHOSxDUMT51zJdPSVPPShq6w0s49YjIWA95AQMGiPKIGmDJpL3OVgvCjPOPXu0Ejc&#10;CbJzR31nRx5WaZGfPE5A/l5TGL7xx6ce/DMFMYZ0dyPIzQJWBvlh4FlnadTFYTMoSzPpoj05mIyx&#10;06nFD99L5VRWEyy49oFRkTe71yQbyGfHQWVL4XJ7Dt4XwgOlwwFlgHbCduc5VQ7+eBe+BG0KxX1L&#10;lYQyYi8E77Kz1dLKouDncFoRWdD9sanJ8J2LC+HK9Y1waWUrrErJ+8GnT4SV7d2wMDke5mbGw1de&#10;uxHmpsbD2taurRqCuQnVKpHd2I3fKcT+4UePhFWFO314xqLkEI6XLq+Ep04tNA6t+/baeviV6zej&#10;AJfccnj+5Skt678/O608+9jhxfD0wsHfFXTYu4m6mNSmr7ijPOzyuaU0/Lvfes3Gnb+hOH/g5JH0&#10;pEBHPD1RN7GPH6owCq0T+8PLN8LfVz5+dGY6/O3HzphbBfPDBCbhqDkOjStpX3l8VpHTPRkSGGcd&#10;f3DxWvjHy6vhWSkE/3L6DMbqzk54UW6/emMlXJeSCCg7gsUTIVMpNckKTYe+Nl45F3y1UDwu61Rz&#10;bU/oIPfEzEy1Yl62X5DXxZJ+yV+enpbfHEU4ZJHDiQdkAORcv9tnKCgsR8HiQIVQj/qzMHtQ+kn2&#10;3qACctnW7i1rQw7n0nZHWR3SSKO0TZXjrMLg1iVn5nm4IzkL2cCRP2NRAFmKk6c5lXh7TyPZ4f82&#10;KYUduc+DVnxi7nFVAJS4HDfU4K/e2g077OH3ytyBGE13UZdCOzNUnBbkYOXCGrWAwIeiAPhlljVH&#10;lu4aeaUYArmQ0aVQ9KUDdPtvopW3CQjsX+tSDkEP3btVEHP8zImnw+zkUtje3bAX0TdUlnyji+03&#10;3Nd0obB1HZxQKmRMHPBOBD6nlVA/+RPlkcaJzYTJHv4AWzyo9CiDHD7DAQLmZgrimK7J8NrG5fDV&#10;1avmf1n5xkpXBdGmsdXCVARKBStOYE50PzAxYCvLEHWms671IK9T9wN95c7K3PccecwaO9tE6Xxo&#10;l3FbMPkUVwjtZDr5Z1Bvdf4Cw6F1qjLH722hFPLuFEqhlBOVDe4ohrTA37n+kilvwyKNr4bLqmec&#10;nPedMyfE06gUwFuBY9oR1FAKOS4ZBZF3XFmtQCHs4hmhECEWodZOs9WFcsgWKb5/yYEQvAf2jc3l&#10;B/dU0ipfZNA/Ey6UgfdyiBDNdwn93gazpAi4KJMIy2z9BOS9rfLcI86r3/+G+iriyMcFvq2Gm+NU&#10;6qOJstlbN0HaSH5ei3I+8zrj1AfRzOn00cwBfejaJTNKQ4yS3QmqU8o/grI6uKuOlAmsqAJGRN5R&#10;Bu/IlQm0+GkADvooy6hMi8fJnfTUn2/H4x3b3XBVfTOflGHnRoPekM0ui7INlRlCMB+vZ4tlVApj&#10;2/f8ZYabfpZ2GCdsxIbsxkz8b6BLaK14kKFLiGygeFxZk2FgerKwSoqEw9FwTPWQ1SEfk8p6gwJ+&#10;fm8n3FB5lYJ+lRaNQf/akaPh40cWwuXlzfDipbVwdnEqzIyL7sRo2Ni+FR4/MRd++UtvhCsbO+Gx&#10;+enwiSePa2zdCw8dnQvfPH8zfPbcjbCmcT7HDzx5Ijx9ZtHMn/v21fBHr18PHzg5Hz6msPk7/P/w&#10;jcvhnGgBq0MdeWjyZEIpSZxUO/2uwwvhyfl4WOBgtGnvB1MUxS8noJrCqHoCfvfS9fD3ri+HaeX/&#10;/+npR8zN0MF/h1M3hmav6fEr11fDf33piq36/2fPZLwIA+tUBlZOjVFVrjSFYAoI4Rk3kV95fHlj&#10;M/z3r0c55V9/8iEbO3Pc2N4O31heDy+tbao/ddW9gOgguPtT5xG3XKngpNn89R6ebQ2gmSNP9zDK&#10;oOM7+BxFUWD75mHpv4OXug4PiFwg7CxtWvlKzsbXjNAZoBIVQlYNDRmpljJYWAd1qY2wRbiBcXTg&#10;5vZuPJAma7R5qHYf2k0Tf9Njdd2i3455gM6ETB2foUdRd61tipZN6KjOIFPUSqEj5VsOPFhGi8jD&#10;U9MmWAxSevgkA9+82F85BG1CwyhUXatCOLFacCgJH+yFZ0UzKpDRrTqyuiN8H1KeVujmr5veMGmp&#10;i7AJZu5fVWdxX75/CHqcnce/cur5MM07XLvrUgolkKscb0oRXJYZpfC67nsSSIbBfqt2OVDywDEq&#10;KfexeOT6MXXWphSm+5TuCGRTeo4SMnVoKmzcWg2fujrkCaQ9LP3hdvvzCiiLrDA5Dit+OnlPlwvW&#10;XRjIQwfK+nU/8L1HHg7To1NJCYzbgeOWYBTDtGooRlkppFNAOSxLtmpPMqBo2aqgzCiEHKxBB+yK&#10;IYo7yuLV7ZXw2dW4cjsscsF4cXQiPDt73Pjm3T8E6Wuqhxf2boVLqnsIoaxU7C8xRGXWFUP6LL5v&#10;xudNOPwJ3uH7H9x8TbQGdf1vEzxPxD9/rHhQG6l1tBE4pgO3gdvzYr8syaH0H9fFtyofUru6V/zJ&#10;zpZNJA0FpYWtPb76xOcEAHa+TUpCvL057lYpxCtceZC8pLuUQqcNXbtkz5XCWG+iqrZ3Z1TCNk/U&#10;OsS3CYGyIYRRf/k7JMUNxRC1ke+ascKWw+NDcMjj5O7p8bhr1OLapVu3w2W174tqH5uF4JeHGAYm&#10;1JEGBaSdoxQyGTcnZiqlkLRZG4zKIdtiG0rhEE0pxiMDQXQv+czteDFUBiE3d2HA81xAG5FMwIEr&#10;HAbkQldetzBeVP9zQf3POgp9hv/NsWNSCBetzJGLvvr6jfCZN27arhrAGPbT7z8TXry4GmYmR8Ol&#10;le3wpWur9gwff/250+HMkdmwu3c7XFvdMndozU+Ph3/y5fPh5Oxk+P5nT4YdddL00XNTY2FX5Qub&#10;y5KtfvHi1bCaVeCuMSRfHciLhdXBn3/kdLL1IQt8PyByKIkbSsP//tuvhau7t8LfPXEkvH+p/oyB&#10;w6rSfhiavX6Pr0kB+0/PXbCy/6+efyK5JsiNdjAQGaODeKZs6Bn+vW++boL5v/noqfDQ7LToq2F1&#10;BLyh8s0VxA/MTIVj+cFvRZAupWNnV+M0L7wmXL65ZSvVgEmfk4vTYWVnL7y0tR2+uateLHnlu9M+&#10;EUJZ2Zpvm3wLH5ifT6bYbvZFlu5S4fHwwyiEedgjExPWR1mbFBVVc/Xd3JFhpCy24ikcCmtfV9YI&#10;V4Qp7V1l0wl5I6+vb+1IhoqjiqOZP/30ynxsoKeC4oo8xyQf+hJdipTCX0q+O4oyc5obnwhn2Tdc&#10;+Buk9Lyiyr26sz3QT/2o7WkYhQr0KYg5yiyxVUgqjxQSKhFbQhBKfNvJMOjj7yBKWYuvjpJ9RY32&#10;qvIStJ8KPdGBg/DyV04/HybHZsLWHiuFEjL2duxTFDckdHCa27IEj7t5D+sgCmIO8vfY+Hg4Mzoe&#10;Tut+ZGwsLPDBZpRCFMWx6bCxuxL+4Fr8EG0XuvILgauC4vjURv+3Doepg9a5J39s5+MkN4Ag7/Vp&#10;Uh4WukbuHhzAawsnxmfCRw/zrUkpfyo/TpBFEdxQL2tmCRkohcwSIbzS9dMBm3KYaAA4j0qhzOph&#10;4+wbCkpUmFEEZ/QQBZ0rrt4eCp+6/pLVl7vB+2aPhtnRSVsVjCffoszWJ96+vhtXSTgwYiebVeuF&#10;+GW1CmVwVoL7oto5ZUIZMUP85c3r4UUpsg8crPz1Q97rB2E1r7fDrhIOC94ZOqsLBZEB9W7w+9ub&#10;Jvjti/3I52lR+dE/c7ENkDzgcwPghPruOk+YuCBgk3hdn5kRbWI/pZB8p+7XSmF9uAwdw7aUQtS9&#10;kZExq/8ctMBkyab6y3X1lbt3OPYfpfCW8pStz/F7rzlyJSSPExBvF3jsrPsK0K7I0n4vSklkMvGK&#10;2l/j23QlCiGhYkMGBFjye1ZX/NSC2pDaj4+MrhRyrHl8pxcBDnpSVptkJagUDiUsvsrYgoe2YVFX&#10;J7UBUXQKZYUT206fnpgMR1R+ZufH+I7tDqCYvaI8vSJB+scl0P+NM6dshXB9ey88eWIuXFreCtfW&#10;dsLpxbjr5Oh8vH/6W1fDl66vVvlyfGIsPHNsTvLHSLgk/wjhOc4q3JnD0+GLr98Mn3jymG079c8+&#10;Xd7aDH90bSX85sambYdnrOHTIfGdSOp/Xt+bQi2K4BPi+w9W1y0vPybzJ6WUNVFkzP1AB8k/uHQ9&#10;/MnaRnjf9GT44ZNHlLdxUrLr8xgtDM3i/h5fW90I/1n6hmKlFBbBlLUNUI5ddWpQNfdH/+VL58M3&#10;NzfDXz+6FL731FGr79a3qWzs7ASVKX85zimfXl3dDJe2d8Ijyq9H5qbDSZUd2JFi/dXzy+HK+k74&#10;6KNHwh+9umwLCA/NT4YvXl0PP6H689nzK+EjZxbCp1+5aor4WSmX7z+9FM4enQ2ff/V6+PSF5fD4&#10;4cnw+kjcCt5Kf3JYU9nE1d4Rkw0BsoOvSD41E7cft/JhUMYIeWpd9K1rQTPsIKWHSaxFyYgAOR4T&#10;ecqimeVxY6QoCLWsAyLKUXpLdm6d/Y5jn0eMoRc2tyR/a3Rp+O0OOChfDPuUAW2P7zqzo4yJvtHp&#10;v/xz9kmKGs1KyUrAqelpE8rJVsjTAbkv7mZuBjOwpfOOwrMNsc9Pjvi49oTJr8y5hdpP25M7uR/3&#10;wSBGJd9TBUdwXpHixXaRi1K+LkvwZIsOL6KzXfKWcj3fBuVo0HTCQuWWO5ZIj9yv+4xzyvFy4YB8&#10;nBsbDzdupZke++1B8dBpR+eekMn5mbljYWJsUh3LrnUuDP72TSoJGbxvwSoNg7x57yHVBbzmV1c5&#10;dQFf1ByENwSPDVVcTp9cVZ90W+Vx6NBE2N3dCOe2bvbSxSW/QKzD8eLAAV74rp4XNNw9v+JPDlES&#10;X1wID+QXWx/ZdstJp9ckQB4ZnbZ3IM9MHQlHJuYkHCyEw7pYMeH7iyg5vF/He5fUNATznE+/hsm6&#10;Dy2dFt0xU6ZMAVRZ5gphrRjGrd5sxUTsgH6eOOx00AwB6F82g2gXvvSHBzFECARlLiZaULjO73Qr&#10;2ghZBOsCws0T04fFU9waihK4Kw44BZd8xW1GsZ1Ue3h0bCw8rD6J7aDEaYdf9BCm1ZjQpLhRbBkk&#10;GDgQoo6MTYRvbMcZ/AcKVgz60b8r5iSPixXeKCaCnkQfEEwQcIAF7eG88prasJSUr2HBycqvK/y+&#10;sLT1oCM51Dv4W1O9XdXFijHXS+qzv634zql+X5X7iuoJU2esu6DQQCz2VpFoTrqsK14vvc+lbpPv&#10;WMkFp0L9wZVWSq/BnTbMbgbq0nNz8+H6zm416WIcyDwmoctO+dWVoxEnZqMpsyye++mxwYPTJr1d&#10;Uh8AN1b3UJof1nhxQm0E2kze2Kqy+OgDcdhlkdFWkkKsO2bWKWK6YzxcTPswjpLn2IGPD0amA+7u&#10;fsyeHP0ZIP/dnrsD7ObmkWaAQ39ehevwl4P6dV1jv0QVKVlxFdjD+pYz8uC48vE96nN+/uzp8Ctf&#10;OR9+/43l8JIUQzZgPnliIVxa2ZAscSc8LIF7Ynw0vHZtLZy7uRGWUAQPz4ZPSHB//0NL4R9942J4&#10;dWUzXN3aCct86Dq7XlvdCk8uzYSPPn40THLqqKJf27sVfunClfD/vnYzfH5j3bYC8h3DG6r/HJrz&#10;uurbRbUHVpXYZs92e+oGqyRHVIjfszgbfvT0cTvxk77z6xtb4bxknBNjo+HIJKdu7pNBB8U+5KaU&#10;z19a2wyXlYYPLsyGGdVTm1TUHQWJi1z3EckwNIvDp+Wm8u0PV9bM/BeP9X9UnzKwdueNL0OqHgOB&#10;F64/vrFq9ez56anwaDrYxsZXxjeVmb37pX4MpcDGWgVaUvk8Ir/PL82bvPrVm+vhty5eD5vbu6pf&#10;6+HLUv4+eHJBfc2IlIhb4QOnFsJFKYmPL0yF33n9hvqiW+E51cfDUigvrW+HZXUWTy5Nh29fWQ3P&#10;n1kKu9t74ejUZFhe3rbVyJspjd6OHOyOsNd4dJ9TObHzblH3I0zW63pDSswVyc7sVrB305Qm67cJ&#10;25FJnicO2jt5EWNv5nPeF3SBZ+wis2+DKk7b2aSLWhT7MXqu2Hs16DSjERo1rh+lp2R359hL9qDn&#10;Ue4MvxwuxSsvdrBfR71zmAzWhwHhHPjAG4sf1CEwOvMzPxdPH23kFpWADmMyPDw5ZTNSFji7rDKL&#10;ee55UOjm/hAQ11Klx19XXCXi46anYcLWftqecqfKXw8sfcopGikdMB+gvICyqAZ9VQ3vpnzwcqZ9&#10;BFOEEeKdptFNxBtu7lgic276J49rBZF3PNgzfUOdPyj9dqJ42AzTDvns7FIYG5tVp7Rjs0AI4rZF&#10;SB0Vgw2CjmWO0KDVJjUQzbCDAzNAsP3Pto/q7tu3WJ27PTIRvrh6MXxmbTmcV7mgVCF4sXpl9U+0&#10;vR52XQhtX9/2c/6aGMSfP6v98NMEs1SfnDsRfuzwo+F7506Fx6aXwgkpg5NSACekzC5KgPyrZ5fC&#10;v/vcmfA3Hj4RvmvpeFjbmgq7Eir+YGstvLa7ZQL6OaXpNZU570Vy6AQD/o4iREGis6X9WRsUD6Rj&#10;8dBYeErxUlYc3mJ1GGFZdNh2GU/zjNtHoUHYPE/6LtQEhE/MnmhO7qVTsplOc6QD5iPNM+G1jRsm&#10;AHt4u+RlUHxHx6fC4vic8crBHHYqKunlLn55+T73T7vjAAmO+n9EbeMRDU7kCf1S/HBGDeJFyGWn&#10;A35Y6aQezY1OhK9s3YieHhRY/nJnIMNKvkYnlJlKgfckNpN6z3AF8RXVv2UR56AnVoiJZtCFH3jm&#10;vdCB8PSVgMhdgBVTJqyIF2Xxwq3d8K29nfAtpeEN2em7OMQLkYDyV/Ja9ZAf3LjznKTEnJddP/ih&#10;vkVhI0LVUW0AH76KfkjCOquB9Jfxw8CUFEfRHFJDYWshvTe08gtw9zihj52ydj/wZvwJlV0GUwzd&#10;TT/cAW3mC9vLUpR3ZN4N752YCU9OTNnpppQTn5MwwVOwaLO7MaILRRDFIu4OIJXRh8Wli7TYe2NG&#10;hsg99hou0PmVSPitgtsrfxnMLZHOn8X8wq1WBCu0WWkh5w2wK4Y+gVXRGnW9J76fOLYU9jZvhc+d&#10;v2m7D56XAvedTxwP//jLb4SvXF8PL0sJvCaF79lTi+Hw7KTdj85MhrXNqDqfkXL41OGZ8NDMRPhL&#10;7z0TvuuRI+FDpxfDs0fnwndIuH/PEQnwCodCCG5s74R/cOFq+LYURqZbeF+bg1yaoE6rpqm+IZSz&#10;ksME94c5LOzk0XBSQj8HjKFUHJ4YDzsokXp+fmM7PDsfTxq9Lxgiz8Gc+ulv31xTe70TlpSn5Ctt&#10;jD45CvSs8MTdQMihtoKGJxVYRxVLGDLyDF+6sRJe2KQlhPB7yytqNHtRGJey3EB/pAfCzfWt8OLW&#10;tk2i8C5qH8vWrhXnbhq/KTfKd0EK4lOLqieH502RfEW01sfv2Dush2fGwvr6bvja5ZsW7n2nF8Lr&#10;y1vhg8dnw/UNKb8XVqTI8d3sEP7k0ko4tyYlcHLMTsf9XSmPyAhTGtBvTcS+A9byqwJ5kT0H1MYr&#10;qlMcQsiWU+of/eD13d1wjYkLyc5X03NkaRRG+si4MIMcTQ+Z6EG/gMdVXvEn3uZUbhioP9Bjko/e&#10;OyqFsUf1cHbpx8381uZ9UHpKdm6xp+jBoEctmtGBbemLShd0Of29hPeJnejIxxJV/6+8Muqycx+d&#10;llKIfW5yOnzH3FJ478JieHRCnZIELd8G1wfRsouBEfJkvbvFnwg6nWVVDkeXny7Uj5um/cK6n+iv&#10;7dGdGv76kDzbL5mmBkpDpdJfVZqucJdCwjfZ+MA72n1FMyPsbtEpe5Cj1z+IgiyzNMsSePI5j7bf&#10;DhQPm2Hi72MzCxqM5lSguyaMs1JDB2ErhbrHrQJe2WqCOS1zrR/ti3bYZmAGCBRBlELeCePOwD3N&#10;VkUJ9Je3lsPr2+tWwVn1YmA/r3K5AK9yi6fOJWS0OSThiyiE8uNx29PaSwNNP01P+TM6oO+bOx7+&#10;0pHHw6nJeeXWIVPGXCnjnT4Unp89PRd+8HT9kv+JqdHw3sXJ8PWV0fAJKXXHpTx+c1f8qSMlHShw&#10;bD1bEZ1rcrus6xxKIzPFcntN9XBVaXpsci4ck/KJcIBQyszjluKzsiRu2RGgUZ7vBvGtFl1KbJyB&#10;i6DWj6sn9pm5LQnmy3txwB0WbHudGZNiDL9KC4pgXNEkHbHjHgT6Hw4vOqO+i89hnFRbYeubCVOU&#10;s8wMGHHra9wKO3loXAr4huKIky1vOzxDMdg/PCcngTyoh4e7K8ODACH0vOrYJeUfqyjk5yCwuviq&#10;6hh1theDSdwdEs2GEiIeEK5WNKCi5F5QG2ErPhMtF5Uudh0w5MbtdxExLLPNsT7ZlZlJPn0SvmzC&#10;TmbvFZkEYcKF7aMI4bQ/NWCFgx4rnSiJTaBQEae5mxlbtHt8bgY8Jb7oK4UTnIbbbyrey7e2LA/4&#10;o/2fUH9J+R1WGXHQysP2GYy4OsNWUMLG/It/1LsopEczeWXxyA8TRIRhBdJW4nXXvz3nAp1Cix7m&#10;7ubfAwiZ0VDaQb4ltXqenLr8Oxp1w1yaoNzpX/mou9cLFEQ70Vf3J6emwnceXQpLUvKelnL37LH5&#10;8DEphN98YyV87dqqlSXbsL/zocPhlcurUgBnwurmbvh7X349fFuK4unpifCHL18Nn3rjRnh9dSt8&#10;9Oxhe/4rL5wPF/T8Q1IQ5+XHFUK2x//ji9dsUp3+n76QPh7lL+ff08NIRl4+Iv7/3bMnwoeXFqyP&#10;I2vIMhR4JnsfUhy/eu1G+LoUzl1d75mbqcsuL4xhQMAhYYdoGDMhvLKxKbnpdnhpazd8cXUz/OnN&#10;9fCHN1bDyyvr4dX1TVvFuyllgrq7MKHyUP6jJE5IYbNxh8ueHoABh4Jc2doJ/7cLV5KD8kZ9BArb&#10;70lR/D22+27vhvkuBfEu4By+vLJhcaA4fWh+dmjaZBtl57vaKMyjUvifPzIfnlucDdvi/TNXVsJL&#10;uzth/tCd8NTx+bCzLQVscyecnp8MN7dvhUmFe2NjJ9xkn7nAgSMffmgp/Pq3rpqCCT6ocCdnJ8Jr&#10;yptOZO0OYHMX5PuBr3MorMmUunj3HPmZle4rutidd0Pljfu60oJsFiea0kRjAW/HgNTQH/tEjiuF&#10;XLZgY5c9imixOIDnHKW3ZHfnegTpQM+jIjs7HGJ75FCmBdUVTu9lPMvT30IHjRLmo/R3J07yIw+P&#10;Tv30z/0CX93/wWPHwtmpyTAPA2qE57eGO1o+ggikMIlorHJNsKzL0nIJEuZXfyrzR02TX5lzC7Wf&#10;tqfcqfLXh8xz7pdMRFGMWzri9lOO2le3EnjHhVUJyx0FiLlkoexye+fV8F+DvdPrin1HDajio4O3&#10;2qUDxUP3vzQ+FY5MLSk9UahBcWDG27aOyo6C2ObIURN1euZSOw+FPGwMHxVCJii4MzizjWFBvPKW&#10;y+dXL4SbUpJLMAAxwKMgXhHf5JsLf5dUTt9MCmGJMv7IAz9tNP2MhOMTM+Hnjj8VHppatLxCONzS&#10;ZYqgdYhs24yrdP/b504QqgE+WvyFaxvhigbLo1KQPjZ7NKxLIL+yFw8i6ARlTzosvtvhg7NnFceo&#10;zc69vrMdzin9V5Xe12RnJfWC6g2dN4IceeIlepAL9YmQDMt0Wj4bF9+HonwkUomfczu0gmZYxJnS&#10;za/jSvOUwiL8IFwjZJN3to1UHkr/dpH8LnddDAwLqi98D/QxDfCn1c9hR8AgBdSHCcX3LfH5wCmF&#10;4s1u+mPWEzBQVv0rCczvbzLYNcAWtddULryTOaju8IxDqXrhaRwSpTA/6GoBhjLANe2e9LAV9eKt&#10;3fCq+o9zaqesKLIDZNomkmLdjmH8hzJQX6L05+klpfG9KLUr0aR9Y+YPlZErCvQcPRPL0C/IOh2P&#10;jWixg0oZzNxE2szECw3qBWYbi7jrYuLjwl59gNajaluTI4nvFD76GzFFnjbyyNh4ODU+bivDrAzi&#10;kZu1a90J4WufFo+eE2+c7rUAZirBk/zKUbnrp3zmcCWwUxgqoiyf53WnG00C7EBBWeb9dQ7ZoQ+h&#10;f+P62MJcuLq8HT4lQfr1G1thbnJcstK4faLgzo7KXAXxs+8/G751eSX8ka5H5ybtXa7L6YAPVgRZ&#10;pQEfObZg20z/4efPhYsSwjkN+b16nuPLUpK+ubmtvObTJyFQmvTxt1XHSnCIBpOlf/vo4fDzp4/b&#10;rqIKKf9yPKFy/r2bKxoHt8P3LMzaVmUUDg6zYUcG9XcgeLyPlwrQyuixvfBXrrHfqiZjT+WHNsI3&#10;/F6RsvoNpf2LqxtSFlfChbWNsCLFATJzynOUmjHl2YTSyZjDpGRFpw/pIQrhf/LyG1Z3n5Gi/28/&#10;dsYmSS7t3gor5IHa6ovKF1YPf09lsKTKPj/BJLS3xoPjihS0/+7iVStHrt+7vhJOiOszs/t8xL+j&#10;HFhd8+2m1MsT01PhA0fnw9PzU2FXFf2Pb6rebGyFqRH6npFweXUrnJNCCCA3MXYo/NQzJ+wbmRdW&#10;tsKRidHw47LPqz5Tb768ul7lZdflfUx1iehNyRh9SmE+ieNwGvEn9l++gohyyCfQbJVR9eDGzl5Y&#10;g77oIGcTlnbJHVDvWXiirdvEVWqvvpNP/xEZGzi1uUoo+e3xiLeBtW7AoxY68igHh+XQ17BzozxQ&#10;rMI+NID5yPyRD3VexHY/+vjP/e1feH52LpyemTGt2nFhc9M8x5/hUEUgOkSSB70qAbUunTY8bCNQ&#10;B+Ljpqdhwrqf6K/t0Z0a/vqQPPf5pdHyAjn7x5kJuZEyG6XG1hFTgGb45NiF4tGcOidWKfMqUNHJ&#10;0uZutUsHsoe3JQw8PXvMhABWeuIqDassUalhtcUVqQFFKdQPPX6/+GHr5CfnDoePzR8JP3T4ZPj4&#10;wtHw/YePh3/14VPhf3FKA9rtQ+FlpQ8liq0jrL7ybbl45/2d0XBkfFr17Hb43Zt8a44vhSXiHWCW&#10;jW23dqaT/qFNw8B3fvWh5a/D83PTh8NPHX3SBnAUwU3xZAqNLgZyBltWCP3l7L/1SPc3mv7ZxTUN&#10;irvWSSKKPT1zOJxk1XDIw1A+ufio4tmxrWqsCvIeFgdPXFX8ryndV3f37F0OTit8VeZXVUcvSwnl&#10;GPZlCTXMqqEeoTANAh1ynIWL7+jF2blopgObEM8vbV6PnjN4HnZdj00tKcUc80+9Y7toVAjJr7yu&#10;3y34YOyR0bFwDAVRQhHfGUMJfVlKIYeAPBAgI/iJ/9ZfkHauOJDKZJlxP3LkLqB2wxbNy7ofVZuk&#10;3EuwrY4tzyUqAd3v+dXllq6hII/kVCNsB80+0K9xaArfC6OdvK72sq66R/r8MxvkOBd0mJ0m6eaW&#10;HPniHH9xNV09gcKjhsEX/Y8LMTmcJ+7E4uVNO4z2COJyv94HW9xmj3eQ34+PTplgdHp0Roof744N&#10;BnFxcgDlx/uhj0k5Oi1F8ajGG/penu9YKqwWmjJKKdNX+eSMQQZ49atE+azykwwIkaWfmnhEXrY5&#10;yjJvoyCUYIqFBOJZ9QcoCPH7nzUNXt/4+OHF8Btfuxhu7KpfUj05L4H6axdXwo31nfCRx46FT0qw&#10;nuG9rLWtMKEMeVZK3m+8XK9GfZ/8nJoatxXDjz91PLx4fjl8/mqcOPu+h4+EY+lwGsDBD79x+YZt&#10;84UTJisYS1gpdKUwT+t3z06Hf/3sqfDkXPreYKojfViUgPk5KVy89z4rmk97OIHSdcWDcYtLRnMj&#10;NpNh9sOA+H9X6bqgsedJ9cP/ymOnw/ceXrCVs+dmpsKT05PhYfG2qPznUyj+OSnur7KquLYZ/kiK&#10;2iXxThwzY/E08lHV0fGWkhjrafyJIA//j1IImXRk19W/8/hDRuOM4v4+8fF9S/N22NYVKYjkDeP1&#10;Fzc2w29fvxm+tLIeDovWopSnfT+8n+Glm2vh//rqBVvtfWhyIpxSeBSeL65vhN3N3fDE/LSt1jcw&#10;IP9y5Aoi39o8OzcbvvP4ourZRLglFj8j3jdH74TTk0yoj0j2GgsfOrkYfuvVa+HG2nb4i8+dDg8v&#10;zYbf+PbV8OnLN8PS2J3wJxtXxCv0JqzuOUhxg6uMxy6l0NtxCSvRInned1fIntOfkndMJlAm5B2f&#10;b+DOgV6UBd+LpQ+aVT2g7E0O4dIz2snQyPO9J5x7iT11D4aNM49vEJI3ZN8FyS5MPsZvGApD0vBx&#10;w1GWTWz3Gtue+Rt/+xfoeHhZlIpJMCrZpe24OkFAC1xSGIAqjICCyLHyfthMpNVPrPbDTz/qx03T&#10;sGGjv7bH3Kny14fMs/vN/buZrQlUaFMQletxNlrNTeHJ77JIoxgR3VuXiFLpWf3BJY/PUfGxD38l&#10;NqUIfnDpjDrYcZl31NCkyKgu0CDpJGj0qZttoSMrE+oHT03PhJ898XD4iBTChYkpq28sidNR/2tP&#10;zYdPnpwOzy5Ohh85vRDubM9IcJ+x7ZMoozR2Pj7ObB0K4tLErHjcCl9YPh+JKxpPn1/8whfvUTw7&#10;OSXBSAqlHJgVZ8szh8HkKMNzdaH08yPKs48tnpUiFlcGUci2pGgx62VbIZVGFEKUQ9LC9T4JBg/N&#10;Tip0jStbe+H/8co1m0m0Bmq/I+GY0uqKYRk3V46PzJ1RXKxOwocEW8XJigjfmGS7XBdsRVhly/a2&#10;LoWR7Us8Y7UO0ZLZtzhUIxwjUMUOmNUJUw6Vz7w3+eLGZastw14nx+dsQN8Rr3ErnpR5KcgXbm2q&#10;/t0O0yr/LgxsL9lFXsEnJ8Eyu4gAeGRiMkztbcnMoMJWU6VN6c3zd5gr/twjKhoy2D9/Neq2l+5u&#10;fRPQpVDlFxMtbCvlFEoEONxyUD84sS4Pc1CUg25Oq3Xxsx8ycq3w6XLQ9mg7vHvF+4mraesOWwlp&#10;v6ouSTiOpWJrgBj0DGWQz5xwkjQjKifx9rU96JSIVLkbQftDwGJQ5zIlTBd57KvHqrLmD7M/g7+5&#10;Q+O24hUpta8qPHZFjBuCIEIVbZtT/NiaxWFnx6Ug8gkHToFl58au/NihJomGCV9cJQq3sqxsJUFu&#10;OOePPFheF7uw3/NupiIIO6q0TStd9F3QeFrKsIWQxWk+Pi0Fe/tO+Oq1detD6Ilc8OSUwG9cXgvH&#10;ZibCEfXpfHz+2dNLYXl1O7x6ZU20RsL3nlkKj52YD9+4sBKe0H12csxkuYs3NsJHTy6Eo7NT4VMS&#10;zB85MqNxcTS8srYRvroRZTB4YbRnXLH8lizhYBfWv3n6RPih40ds0usg2JZg/fWtHfXzt8KPH2mu&#10;UpagPVD/TQHReMKYEZVE5VHKN1AKniUuKk2/en3F0vTTJ47Ed8EE+mPMHHxzSgraExyusjgXvufI&#10;QnhSCs5ZjeEcosSnQZBHrqk9vihaf7y8Fm7oLr1HYePpk1Y+ooeSGN9JVEuQG7LMfyGFkHfdkAP+&#10;nUcfst05OZAvHkJBVLyuIL6kfGL8QYb7nBS53xf/m1JQj9rKWv8WUMb9//G1i+EXry5b+T2kNPyb&#10;TzwUPnF0Mczr2QubW+Fl0X5hZSN859Kc8WmV4i5BG3QFEaX/scXZ8LGjS+GY0sgq89c1rm6Pq//a&#10;ivnFAT+PHZsLv6N6d35nR2Pf7fDM4nT48saqyjZOxPJ6Baj6CC7xaPd08cO7gnEnGW0qjp8lPHz8&#10;qVH286U1B1FUdU0Xk8f0ssg6a+Lh2g4HB8bdbfApHTfWT64YrBuJ9wqF1XhMbtDppVWEy7Ff2+hF&#10;EYxmTlthEmBDbXc/qva8iLvBvx49NDcbziwthUX1g6MP/7V/8RcIcG13J4wrY7fU6N7Y3LAGFPuY&#10;GJzfzDo08H5pe9uEPA9a0+onVvvhpx/146bJr8y5haa/tkd3avjrQxa+y6+7cUw4L+KyYrOsPGHg&#10;to/oZgHcb3TKHmS4zsxzKuim/yYq9w7+qmcJVNqnZxfD1NiMaMeVOuKg4aG40ejtmHOizQMWKLOS&#10;VP7MsTPhQwtHVa8Y3NSAVc/i+ze3w6mxkfBzj9eDEgPd2o4UE0mc751btFWdFdVPVgk5qfPU5Ix1&#10;9q+sXQnf3ryZQjXBMeMnJibiUePyazNeGV9sI1xSp3hdnXPVWDvShFN+lXhu5nD4qBRCtoraJQGB&#10;vEI5RBFEsGRbGndWXDlNiuecRPaBuWkNgHEG/5IGmf/oK+fDGxqwvNNl6B+R1ILAd3xyzhTDb3Ss&#10;GDpvJ6VEv2fmmPIYXogv5q8dtKG8vpv3CAkD76wkstr4ujqh11R3rygdN3TR1TKLzjt6h6S0sY2D&#10;i9NPv7FRz5IPg3kNwLNj08Y//QWrdy/srIaLt3fCjdu7UurHTfEs4enf70LoNf5EgwtBhG9kXtle&#10;t7KinpwRD5xqyuwj689p0439DkIZ171dcQBjxd7dnINcAG6Y7/M1LBBU35BySH7lH66nxfHeK2BA&#10;7Ypjv6vMddw60VU8XW77oIyfHzdzKvBl1f+XldbztCWlG8WI7Ze8L4jaRVvlHj9YHxU0vk1opzZD&#10;rwM2xqZ26XG5X55V5nQH3oy52aUfVwgdyUsDUXFsXsDjJA4UQWodCpLbEbL9wh+fpEFR5CPwfOOP&#10;TznQB2zpKRNaUMafR6BgDbgQiHPxyByo18nYfi748370e8jbDPl7SG2dSUbAWHdKY8JxCfrOs7fA&#10;J6QoPHN4ztJ9elZKysJ0eGh+WsrkaDihPvzDjxwOj0rABr/15TekEG6FZx46HKYU9uMPHwlPn1oM&#10;v/hn58JXl9fDovocCuuN6+vhB99zKpw9Oh9++xsXwzdXNsP3PnbMaHz+5prJCA4UMvpxUwpV/8Cz&#10;U1PhP5Bic8JOEI1IbLfQlSO82vKplTV7p+xHDi8Ot/qVKh9jFIqDKSEaE+CJyQE4oJ704bcvXdfY&#10;cSu8Vzx/RMrRMEAAPjE9GZ6SovidUtaelplTVbeZsBQfbDdFgX5JeYt8wmmaKOyAG/zQAn/tjavh&#10;pgYBVsv+rcfOhGNT41VbyuHcm4IoZf2Hjy2Fj83NhUWFfc0UxDumzP3+jZXwyupmOCX+WD2sIJp8&#10;SuI/fel1+bc3bsOPzs+Hv/XoKXvnFHD66KOqd1/d2LTdCV+VYvgxFMMBeXcQsAWYcqGcjk1PhaeW&#10;ZsMHpSQyubMqt5dGbofFqdFwWs/O3diwz42dmBgNH31kIXzqWjx4jQlaVgurLOrILG+L/oqRTfAU&#10;oF8y1+KRjwsV2kErtMnWDqycwQfl7DtXmLTcVoXk5N5llcGy2hIH8FDX8cun6CrkxIt4nMeOZLXR&#10;48f65aEIFOjhxYH8sjDJ90t5bSHv/WtUsm0C4Ssa6dHJuZmwODNrD0bp+7777/9Wi12EpxxU46L4&#10;OlGGw35JQu5Nto4meFyNQW7IhlDSLxEfd3vaL6yji5cu9so8a6AjQJd/54mVFVZqmYk19PCal8FX&#10;1+NRyoZe/03k3vry/Ln54+E7jz0ZDqnDPy+Fi3faUEDZ0sgWKF6Str0kDieTkWtUKHUs/+JJPqQ+&#10;YcrgpmjwAWdemkbwZ1BZHD8U/udPPJICRPwP314Ov3lt27b6MaNFt/6F5ethXEL78wuHw/rurfBL&#10;l18Mb2zVShKdAi+iPyTlKRdQQdMWQf4jxHxla9MEgk50Z5Nhcnwq/J2TzzUUQjvIRWZmFnlhGoUa&#10;Zdq2Q+oeZ/ljXAgcH9DAdFQ8/+nGrgmYtj1Wd97/QdFiuwBCC9sc55T2377+Svja1rKFd3g94qCW&#10;nzzyXnXQa+GGlGj25d8QP5dv7YQrCBjiAQzb3oYBAwcrr8dUd4+Jv5PKk+NSxqfHpsI/uPxle/8s&#10;Gy5rdLDw+OR8OD11THVsM6zdUr1TGj4nJfiazOB9E3NhVsrm3YIoF8Qrn7EgPxEOZkanwudWzknY&#10;qgWwEggBfPKA7yMi/PTUlAx3mb8eTOWDkQkjb2leZ6rGtT8Td4F7Izqi+vrB8Umrv+CPt9niZcaD&#10;427C5dlehL+rElGgznBZGSyozj8zMRlO6u6gf2PlEAG+AQ+XAaXLQR8VVx+jmXHX+y3M9fpQBNRx&#10;Uzcjc60UulsXBuWDx4WyQI8rkVllGd87ZBu/8SMzpEkKLQEhi36N1wxsi6Pu7Cy4qfZ0Rem3U/PU&#10;ZgYBngbxZc9SetLNUJk78jVHlxJJFT2kPgulzbnjZNrvnp6uygAQFNtPnTgcluT/G+f5FpwUf/JE&#10;F3kGLViYV18Ofvdbl8P7pQSeW94Iqzs74Wc//Fj4nRcvhvM3N6yMfvK9Z8M/ffF8uLSzFz55ZknK&#10;5Hz47750LjwxPxV++gMPG43/6pULdncw+cIBYxyWtCt56u8cPyIFqVupcu7zZDMReXlzO7ySVh+/&#10;vbUdlpWOFzejnS2YWxKgy7w8JeVtUf3lYZX/Y1J8jkpOWZgYC4/MTg/MdptMULiYT6zUhfDCjdXw&#10;S9fjJO6/8ejpoQ9aaSGLmNNZv3xjLXxZSph/WIjPqP8Lxw+Hp6QEOX5DCuFn17fCgvj4mw8fD0ek&#10;OAJIoUCgdJti29dwMnz12kr43eXV8PWt+l3/90hBp448LAH7T68sh//+8jW5srPgUPhfnz0Rnlho&#10;f6QfXNnYDv/5y6+rfOO7zP/O42elAO+/1bsPljUdBYO+P6n6a6uRAiuuv/P61fCqFKa/+ejJcFhl&#10;u317O/zSq6+HP11ds/5kbnQmzB5q7mbqw3WVw5VMzgdV71ew45NCFQZkOTSa7bfpmZHyhPpfgEJI&#10;X8X4E81xy3sfmOCZlnI4jYwydsj6vBzw2ZeGodFRFhUGPSvQ4CwPlmiwnf2KysC3lNpvQb+PxmOH&#10;FyXLovwrvQpvSmF61ogLdClSeYfZBw93TULp1e1UUYpgHldZaMMIrF185agftz3uFzbHPSuIPWnp&#10;8g9fCNjHJjLlEHSQ4PCQFQ02neiO0lDG617zdMLD/+qxj9o7YZc2V8LyzqZt4eNUz+t78RCdOwzy&#10;vYmOaTGIFgrhxKFxCflx9YqtDbwoyxYsFEIXxf/mibnwb7zvpJm/cn0z/IcvXhUvo+GI8uLwePwm&#10;DpGyl3xhciZc2FoN/+25L4VDatTMmPAeCAckDIu83nEAyytpu/Qwkx/u5V86817RGY1pU5o20qmt&#10;rAQzq2tbRUWbzyOYQmiDD8JTBDxwoAPCNJ1Z7NDiLDx33u2ZkfJCp8WMNCeu4ue/vvx1jWRRUcrB&#10;QTeuFC6rfizLD+V18da2HVE+TCd0UIWRbRnU1xOqL0dVBkfGJk14mhydDv/3i59zT+YPBXFRd9LD&#10;vcQx0Xh2/qzycMsU2lXx/yWV86t72+GohO6nxupB/m6AoIIQTz6iYB9XRxhUx35/+dXkYzigaKMg&#10;cijCoG+/DYMqF3JD/I9m1Z2q1Mygn6wY9y/RtxZwfFKC42Mqyz9Vmxr4AfX7gJhP9xfVbHcinsfR&#10;yO/covp8WvXp4QP0QQ4PEfukqGggxJkSZm4R2F2B8VxlSzdmhDhQPZf1QHmjNLuCiqDFCBSFq3hn&#10;90bkp6Zq2wl1MbmHUmiTfTLDA7U2rhxFLKudsAX3Om1G7af6rELGpBszpxqJVk1SppZbRJcSWCE9&#10;G1P7z1cLUAg/ODlpryjQNeGNsSCOByPhL59cCr/8uVfVt6Mox3zh0AcU6Ig74XseP24fm//mxZvh&#10;R6XcfeXlq2FUHmclcP/SV143X8dn4irj5+WHyaaPSym8sbkbvnhtNXznycXwiWfiGFgqhWxdpC/n&#10;RNt/9dSRxupgHzhQ5fPLK+FPpAyyPdDT3soe8dGFrnLIvTImvV98PKHrsZlp+7B6A5nfG4r/vzx/&#10;zerQXz+2FD405CphAz18Al5teeHGir1vuJK8Pa+y+KFTx8I3pMD9utzB3zp9LDw6Lz57SBEFecwk&#10;Mdt0qc994PCYP5IC+M9WIm3yi3cG30gy78dmZ8Jfe/ikTeyCBqWM7mXR+S9eQjFk98Gh8G89cXeK&#10;oZ3uug9q5TDy9N9883XJTZI71BZe394I39xiay8H841qHJ9XmrpqQQ1va/bNzCRDgarXz1hqKYNg&#10;AMvtrM8ckhGle3Ei5pW1R9KiNomcxE6brpXXsn9wH3Z+hfKBMuCbmeSVYQCPfSBI16pphUHPMrS4&#10;z4MVNCh+9ILrO01ZbyANWc7MzYX5Gd4pRkZVj/fxv/cbd/YTBLsUqXywcuQCNatKlUKYo6Dl/JX0&#10;3mzlEAyrIA6rHIJmMWXoCNDnl9mcYxqgDuvegEjwojknw+bLwgPzakg+3Ru0fujYI+GpxYfCqOL4&#10;5tr1sMGqzZ6Uwls7plyUq4V98f81KYQLUhJQmhjUNuzO1sq4rRGlKccpSSVPTU2Ez27s2OlvXMel&#10;JLOKyveDeDdwUQriy+vb4c+uvhRe3l6zDqDE1dvb6mD3wiNSkh4enwtHpUTGY+SboPNfl6K7oeuf&#10;rq+G20pfiT4l8bsXTob3L5yyLY5ruxwqs6s44zd6WCHg1FbsvBfH+0Q2yBBQSXYx3ygb/1HImJGZ&#10;AcS+y6hOeSF1UKxqoRxyMtichO1XN66Ff7p8jtAVKANOzvuXT31IvGyFa+qgo1K4Fy4pfaz2DtsR&#10;DUKrrGVn+9gZlfNx8Xd4bMJOER0ZGZdS+NnkKUMWHmV41tLK95MO2VH537f0qHLjTri6u2mnkFGO&#10;F3Z3JLTFQWw/5CsvJaas0495OQfPk3Ph8s56+MLapeTj4EA151ROPnnQdyrYoH6mepQb4n80e22p&#10;f6obuJcSHSg83yPYvn1KQuP5nfbkxSBU2fBmYUAbaMWdHNydkA0/ciipMflxSkIX7yI1MCCvXfig&#10;htPfcKe3wj2v9XntcvkvKoTwFZUw75Xr3rkDA/IgxhuVQoSsuFLI5BXvCxNPYlZAEXWlcFsRMtlF&#10;n07cuA/igXg4oZbDfOgn7ZAKH1PqKGoUPJvNnfqT0/mMiUQ+b+D1H4XwA1OTtiODPKYMUH6d/1t3&#10;DoUf1PNf/8ZFs/NuG+WC4IlSSFrec2w+vO/hI2FhdlwC5Wi4enMzfOnctXB6cSZ8+8pa+ObyWjjJ&#10;NtOzR8KvJTrgR546ET710hWNr7fDX3rmRHj8xIK5V0ph4nFZ/SAnKP/48SWbSOwDK4JflAL095dv&#10;2vtGhiwP3jM9Zen6cFopYxvkZ9bjKbU/d2QxPD7bVOwuSGFhvOYj6K9o7GdCmo+kgy6h95np6fCJ&#10;uZnwmBTE40lxRTn9j199w8r4tMb3/0BKDzIOYzKCOPVtIDri6QNbBl+4fjP8alICF0R7RXUM/IwU&#10;0fceHkYZreODM6vLylcmsRnHq6fJsKo8+cXzV8Pn1jgXPuJH5ufDTz4SFXyHee9JiyuGyAuMU//2&#10;Ew8PrRgOowwCsnlc4zP1lclM8v3lm+vhH168XpUlq/2cgzC9z46ccuxAtnt1c7Nu88XzlkI4gOV2&#10;FvWHdaWQfOeX+hTbJRPt9DNeIhE5380nQorYvaBQcirw3Bj9RVz1HgZ3qwwOpF4G66UzEnbVPq9u&#10;q52qTBo0G0Ga4Q9PTtkkGbvaRs/+tf+lfbzeAvckun7OTwQkufIQmOkuLvKNmd1SIcx9CsnKzZ/k&#10;9Cr3AQXhfqI/fvpRP26ahg1b+217zp0qf4OQArjf0j8KH8v7dGuHVRkdrEyc39pSPjULtEFnQH7l&#10;ETXCFDi3sxneO388zI5PWANbV6fHEE8VQxCwl3jr5t+kleJ/fnY+vGfucFizFZ+oEK5IeVrWfVmD&#10;zIrSwuojp4ot6847a5ekML60wyl9d8KclCKW9md1LWmQ5Tstj89K4ZgaDTf//9z9B5Rk2XnnB35V&#10;aSIyIr3PLF/VXV3tfcN7S4J+SJDDGZKj4exSmqPVjs7KHa10ljoaJ3e0lEYjUjtnNBoOR/QECRIg&#10;CEOgCaAJNNDoRntbviorvc+MNFX7/3333YgXL19ERlU3wBn9M2+89+6779rvfvf7rlVD9sTCZZ8i&#10;UA1XGGzrtJOlXpss9tgdpSEplN1WZKSxveiKFY1+QcIARybcpkbr7UNle2Sg26fhPFjsE8OXO/kx&#10;yyic4oPH0f+0kVRhPzh8wiuQj3q62ZGCGBRCVxTFdOkZZ8TQex69zKJJI9jR2FBj6H1HiYCJsg4C&#10;Bh4Pjqbni3/OP3xyfV50kjT6Efr2oZ5Jpx8foXTFlPhIYUkaxjcL0p81PaJRphihzHK8zWBHUWFW&#10;7Jm1ab1tAsWTkVWEQjqR2LgkbCZUVL5u+5RbyIlSDmuV9kc6l9OGfGT9ICOwTNEdUuPIcRSvr836&#10;ui/cNKs6jUDtRKFl+uDhjg4/0oeGqaJCjFOS03mVNQ7dVO1SNI0Bfi+v4rNHNkHa7c2a7xXcb6X9&#10;LtEB5+DNUZcU6Wz4eeZWQUOc51/WNEN8X3Wvn/Q36ft0GUS4wCFDB9iUDNPBODhnP0S6w2VcfUiO&#10;hWdBVjG4NB3EK++4T4J3xCvlcDPAH+c1uuGKIuj3btIqYQiD+GFQSOOoJfe8w+xBqk6gXMW6MymF&#10;Z1ztDeuKS6qn7GTMjoLuSyYNUbDjrZt0pEBuwAHwVdqEmBLWlt8rgYhjjuCmrAq9rnBDV4ZKQO+p&#10;k48O9djzlxa8TODD5Ac+8Hz/+ICVO9vsz16+aosrWzbaW7RPPX3erq5W7NHjw67ocXD4u05P2JaU&#10;v5emw5IHZoQ8eHTInr66aG8b77cHT4y4n7Sury+v+/IDQJvwzp6SfWRsUBnsFLEHS9s79rmpOfu1&#10;a1JO1jZ8Ghl+HSp02E8O9tuPjw7aJ8eH7W39PfZ2mWNq/zAP9HXb3EbF17K/LOXtx0aHbEjKHBuV&#10;sFaLTVeOSVE801v27z6mtvITwwN2b7FotxcKdlTuSA1rtwCbCj69vmFfXly2Ly/ojWTBfzE95wph&#10;pzLtPz026csivJNUaYm7m1LElGNVQcyUeatAcJ9QnO/tLtqSFK0r4u3gkVKXvUN50Bz5YRInlFjf&#10;3dSVg7ChGnTBNxxRc7/y5g4pvH+5vOrePCLF+IjKDHiK9klPuUN+9JTtW8o3ppJyvb+n2+0boXru&#10;YwsgDb1dZR8B8w14dN1UmS9vcuzHhqfH3Sm2KFSNUNcOCdQnnll/zwY+2fjE91U0ia9Tdt37jOOc&#10;b+FPRfEMwkCNDfEPHQ3QQgx7b7wzSMrHf5NwsEI+gbaXJJcyGELHALkTjrXai1tRCInLnvikkf6s&#10;gR/YxtRCqxyhgpLM9H3/ou6z1INuedpQvV1V+a1JmWyblFKIZfobRgOiXdrkIb4jOqwlmJLSUlFF&#10;9OjlpjRjmXqMt2k/o3GO0QQ1d/w0Ru11/V00Ketc1NzlO4zW0V2+qwQpP/LcwzQZgWDqJLttsWEP&#10;DUYzP+v8aZZnqVd13whsec2GCRNdfd6DsCFhnc0/KBN6zXAXRvkw9Yj+/NDoEVeWXEkSPaAQLsgP&#10;VwSVFhRFKpz3vCUGUJmPSkA4JHNEDdqwGibWHkyys1uxXUR+w66sr9kLy3OuPPHV0c6yr4U8XOqT&#10;24LC3BGToscrrOMLm5OEtSMILI8NFO2hwU41elI624MZ7zooRbhgs5U2u62rXwJKlzcou0mjUoXC&#10;vFPvj3UNuELoayQVHj3epJWwSRsKPAubqcQxT8JPM4Sed0IMyoFEFF3xAebHDHkUjg6mdojLnd1c&#10;2eP37SqzwsEuKYUVCRXKY8ULhZDNYjyz0tg3Pi1AeduP8q6GkbV6KN0DnSWb3VqylzYWqvFLm2Y4&#10;v71ppwp9nuazovfXxaQQsDkGgXTQ+DA6TFJuxrA1tY/AJp0Dh4plZ4TfWRcdJW5olN6sQdzsVfkg&#10;6LKdPwooeeRj0ClaqMsHPVSf8+oskdNPcrlpxPC+XyaC9NNATyKA6JnZATeFhCdE5IUVTavI+zaa&#10;iOp92lKIgoWbJGrVZ39Kg2Modm1dLzgHEOdpQx2PNAO4Yk+95xo4VkDa7/h9dA9PQzb0Flf5Fe3j&#10;NdfoZ49dYmJgUCq3CFmQZBCwdEMw/j6ESzgoUCiEpIn4cOW9qwkKLLpPG74D3IdrSDd1Gz7Chhhj&#10;ohsUxaG2DlcWD8ie/MHf9EyZqmc5CNwzJAvTpvqP0ASOye8zjDKoftLphLgXyiXkfnAXvry7XLSy&#10;Go9Lq6JkxYE3PWo3Pnj7uF1a2LAXZ4Ki9+G7Ju2br8/Y3HrFTg102z3Hhu3lywv27Uvz1i3FkTXv&#10;USnk8PCBcsFuG+6xU1IKOe8Qfo/ASfI4o4324GNDvXZPf7e3J7GjKYKRpU9fmbVfnZq117e2vEw4&#10;YuEn+3vtb06O2keG+l2xy12/l/jF4fVflAJHWPNSDB9osP4tDZTGQ2xgom/fq7A+PNRndxULNqa4&#10;05mNIM3aSxRN2lzi9J8enazuEJoF6ULgDsdfBDomL24VHPh9uxTZGSk8yE4+xTVR0vaiPk9BJpvr&#10;AA2yzKamKIZOjGGlv1/E+V0pxews+shNHFAPUADvkyL4LZVFVAzfq3zNKiA3owxGlHwkqD4uTBWc&#10;VVz/eGbeqZzN+8hyvHbvc8KI78KrMPuJskIt4wD7WBVjvatDjn/Av9G7evcpxw2+AyiE7MLJt/zC&#10;p2iDuUZFN/JqENylkBR01UmTsKBRdpRdQUlU3dyiPioPmbJaH/cMmhDTnu+ahN/QH+88S/mEO/13&#10;iC5RDuHhyOLJy+S61zt8gLSqI4VpVINIMnU/sJ5geqti8zKJ6OKo+cNPFjmWiVX8Dp8w8TmaZvGq&#10;d8dPY9Re19+1+m3N7V7Haas6t42Q+iC6pTBLarQ4T21aDB8lMbpyOhBqX+1F9MfdNCvL1Ctu29oK&#10;TlAP9/Xbie6i3dlX9pGVh8XkOlQgC6oUKF2siUgTWcSxrpLdUe73aaMoTstUIt2zJgKDMkgvabcq&#10;E1Mkj0gBPKFG5ogY+QkR8bAYKe87EarFbAcK7b4IHzq7psZ2Wa3M4saKvm+3+3tHbbSrx3vviBMN&#10;G1MO2Y3JCVz2rCFjrBO1drJw0N4xUj9FJvZaltQo35B08MbmjnVJEDnd1evK4fmtDSWzJnk82jdh&#10;ReUHSleYChuU32WFi+DLqCfnyGQRyyJtwk89PD668qrK5GRQbKjiMCGm5T69WtvdM/rXJ1oZLQ7a&#10;zm7FpxKF6avJphdZLtAMOfHKA72+jBKyVs9HDOntby/aXy5drh26f7DDRmV3Z7HPbiv02PHObjfe&#10;sSAFaudG6rgaNRH9Kq+JYrfSTbzDrnuMKLODKlPOrkiZQ1Fc1jM0SK1gCmoj0KQyIuFrM+X36XJJ&#10;lHDQvrs85WX2vQSKKNNix1NK4g3ZZZVEfhKx26uqX8kefxXKrU4puQnzVwWOL4hxYGdX6jSK0n6j&#10;eiBe08izA+lv0+ZmEfPX73NMM+SlCXBe7YzesQkTpRgNiOGpOoermxoNRFGQ5zrIv+hH1T/Z+cV/&#10;a9faTXN4mDIxTO9pT67VeCV1LLm4MIf38CoEf78nH3RD/zTf5QWfDqsuTH/SN/ooCcIBD6QdoLOF&#10;mTPDaidGOzp8dA+es+t1KomfeAXfRpMFIyV98uc+CfDsnoor0nFd39Lh5F/pHqGfiHk+6J5D/e8e&#10;67Vz15atr9hhD47128NS+P5CCuDsOvuumj1yeMhun+y316eW7T1SFh88MWRffu6KPXVlwTtHHj05&#10;agUJ/iyFmOgp2L1Hhq2nq8OuLqzZZ5677KOGgJk4r0uZofPqE2ODfoZeGFWr51Vfnp63X7k8ba9K&#10;QCV8Nov5v48M2c8dGvXRvdzD1hM6SYNdR29T+/vE8ppd3t6xe6XsofTlIq9ABQRwjpM4JRnhvQO9&#10;9m4psYeV1y8qb2h3H5Cf72pxHSG0E0cRd2+EUqFMQs1oEYondDMoeeI7K+u+C+jtXWqbVI417E1M&#10;Tva0hKgknujrtoNbu64Yz25s2b3JURN1nRhNEEYMpRhKIWSk+MXldZ/N5B0FCDS3GL+i5Misks1m&#10;f/NSXr+2sOKjYGzuBs3Rid4sp6PCFyUi6jvADzri93zbJM7Zur7H8T7pRf5AIYeHopj6VekkrTyn&#10;/d4br5S20iQcvqvzJylLRuNZLsQoIuclkh9QF3JaFQ3KPetn03Q28CPkXZ0ve9zyvig+x+ZQ8Ghk&#10;b9DAyyAzT/xkGClMg2e3S24ggWiXNrAohoxnNjedGNJI01/MALfKpCHHompV/UYgvHhftc8QeRY1&#10;d/w0Ru11/V00Ketc1Lvd67hhXjQAu3b1iCkfLhR8sxHSzq6JixKGI9J+vFUK4kipzz4wfNzePnzE&#10;jpX6nYiGxUxGi232146W7J1jJfv4oQE71NljZeuUBLBrV3foJyaGNbyzb9gJkR04OdaCSgSjZxvp&#10;ISleJ9QojtG4y7BuEoEeBt6td5zfGKZ5SinUlXUJ9/RzRAbrG7bt1ZUVVfo2O9TVJWUxnGvHmhbv&#10;sVJ4OzJMEWRLfHqRUAT8zB25wZzp7rBxNcRp+IheAs4t+sbCpitm2KIc3lkecGFnfjsoOR8cOlkd&#10;IWRaLIogU2I5KJ5RUHo8W0W6XNIGBZfmMI4QwujoEWOUEIbXLSXruY0FNZ71gsK0wr6/POIC0+ru&#10;VpjiSr7InlHDehDSLSD1GSOE0CaKXFl5dUIKOor5M6vT9rbykH1w4Ki9u2fC7ioN2eFij0/pHZX5&#10;6NCg/X/OHLdfOnLYfnBw0pY3wpStRSmzl3c2XHkc6+yy6+Qv1CMCQAGMjStX0saILOslmXo6q/Sh&#10;RJJemCGljKBIHYKuSqKH4xJO+juKdmFjxZ5vcJzJWwVimjUIt4wcsWMrSmJJ936Eh965ophTJHwX&#10;fr6HSPL1rQL1f1A0QXpi2qmXbCa0JEGP+pQHbGMWcE2bPDSyz/reikKdhj9nLNOKH0grkU0hGmUK&#10;LYphGsQxxpOrSLV6D2h1+dvb+gaBLHY7wRt55g33fk2es6YReOdTtBUH5xKeVlnoPwhYIb11aoae&#10;YwcW38B7KVc4UgyfNgRwyRrSy5U4Aw9X8HfhNkFoP7hiH9/TOUYnC50u0Br5y+ZR/RL8oT8fGdE7&#10;8pA0sI7w7kKXHdV7BEn8CcrsQfkv5ZAIycBvAXcudMmOqee3dxft/iODds/kgM0uV+wzL19VOxDG&#10;Fce6u+wj9x32r0Z7ijbc32XPnZu1b0shJF0PHRq0szOr9tLUkr3vznGbHCj7yCD4o2cuqh25bo8d&#10;H/bz3r54bcGW9XxIyiejXcSdv5in59bW7L+6cNWeWQtruKIy+PNSBse6GuwWmVPf0lYodDM+jXTH&#10;vr2+4dNE67D38ya44e03I5QnJcf85cqaXZGceFphMDW1KTLhEEff4dbbVVpFoNygrHLSlAXHWSys&#10;bfrZuzsS3u9gR9KbSksz5Ht0SAr5K4trfuRYSU6OqwyZdopi1y56pDyhqUaKIorhA91MJV2xOcWb&#10;cwzf7HEVhMmoZhpbkicXUAoVDqAucAg99YU2Ka3bpBHre0w+F7/VDwMBVSTv85D+PiDjuMm3DuUd&#10;fIN6zkaDpIz8cV6leCP/xfzity4pSb5Xg2gSVvq7yP8j+Cw++yiiyor6uyxah16jcprFHpt0+MSN&#10;58REhTuLPdaepnzHoZ064KP13ZI54NFROUwDd/DZtkN/LRkpTMWU23TEq89JAmH+c1tbNlOpeE9o&#10;HdIfCtk8qfnFTxp7LOqs4m1MOs9psyegFGpu+GmOmpP6u2hS1rmouct3mLauuuUqYb8gBjbC9uZq&#10;tNhgJPjjr/2CSoJwH7+J4Dna3YqCeLC9YJ8YO2X39k94r5avj9vdtkUOApWw/bHJbp9eCahwk6U2&#10;e27put1W7rMTUlzZipjF0VTOic42e9/QhBQFFvpe981qaHLbFW/YTZj9XQ+UHdaRoMCVVclpUNgQ&#10;hGktDwyVnVldXN+y5xbmnVkdK5VtsFiyqY01bzAgZKa8ooxAjVyBK3aJoSIwxentgyXrEdONYDdU&#10;mGBEQQ31l2bXAtMSYNzEeKxQtgkpE6z7O1EaURhhYxm+Z/t1X0+oesHIYeytbkaT+4EviRWMLe6k&#10;hfIMo0FZRlndlJJ6bXvd3UaDknh396DSWPINdDh/j/xDfKAHOvjaKvaJv8qtT+U0KMMRIKOihdPl&#10;XtHurh0q9FtfR1mhHUw6B2QUFxTTd/YX7Bdu65cgImFO5lSPFP/eHlutlO2+8qDStWVfW5+zu4u9&#10;UuK6lKhdW5dPMGXqQLq80qCMGRlFUZwVDSMIoGhCU4wQPthTtsPyj42anliccvdVvImyaoR0uaQN&#10;smC871G4Q6J3RhJPSFEcUbmy+U5Jb6FrX1eJW0U1fvNvA0bV+JAOuEaMN4aaN6q0QteM/GZxs+lr&#10;1Gimw2zFz7TC5+71k352O6EaXCbcdPlkDYCP3FB9YWpkFqgn0S3eVq+6ifdpZSzmGuRbvZeJyhXw&#10;73NMRFCGEkPckm9jOLHcXNBKrh5zXaM/8EhiThww+INIyPsYfuJtHfJoOd4H+1DD0+/r/Ek9RDfp&#10;94FXht2bURiHRIsctM9oHYovG3/RoUQeoFyQwuvyyO/0HXeoekGoQ5A/6BvBPNhbstWNbfvT5y7b&#10;t6YX5Qz6Dm3XJx87aZdmVuwLz1+xC3NrNlwu2J+/ctV5zGipYHdO9NtXzs1Yr5Skk8Pd9vnn9U58&#10;rbfY6X6+6+SI3eg4YI/LX0Y/abOmpMS8JoWqT8Jcp5iGomDfWVi2P1pcFS8NI3x/ra/bfunoRL4y&#10;KD+aQcmrA2cxPi4FgTZtVGljeujNYW94KIEomyiFjNi9j+mQ2YBB86g6cMIIIsohcpB/4mWU418K&#10;/ZKrvrO8ZtNqD04rv7vrRgtvBc0jy3RSRrRfXN2wc5tbdnsphAmtEVdkLGgqqyiSCtzge1lxvl+K&#10;4ZMq73kpaudXN/2MxlsFeUYIcQop+bhe2bTvzi3Z88kxJRFMNaSzwztWUnkb6rviqJ90jnu8MXLL&#10;FNJm2eNyVeb7ug+afOsQTcPnorM4sqmqEHiVDHGurvtM3DmS+lANoklYMU0RtA8RUTaMyOYHfBCl&#10;a0UKIudxM42aTqVYxlVkw0+FkQ0/IjfKqe/S2BMv/ZFPrhyKHskvZtTxNW5BUAp/8ud+mYdqJFK+&#10;VO0SsFaKre7npATs1TTTLoXMI1Acqqj6neNuj2XOd6TBEyMDon1dIBlEN8EdP41Re13v8Ga+r7nd&#10;69grqITALhXOYEenjXe2+9S/sP6thrQ/TDtbT0YL0/ZppO1aURDbO0v2s4fvtDYJamxugyEM1hBS&#10;ERa3K/Y+NWKjXbVeboj7+YUtn245qobjoZ4+65AQ3iXKYjTgTP+QbUmZhLnQA8oUUta0RWUN4Ac9&#10;vTSoGEa22KSEK6OTjwyU7XR/l+8m9tpyxb4xe83TcXtvv09tZUvlq2urPkLNRi408IwY0mEB8SOk&#10;BGUwrMPAsOPWoL6dLHf6c6gQtTiBla1d+/L8hlceF5aS3IPaSxLYH+4eUAVXQy6Fy9cUitmyoQxr&#10;CpnOiHIawZdZ04w+80DvNcyNfEE5RBCARojL/NaqXaqsBYcpb7ek0J8oDfnmPCs7FZ/mENcW1ilC&#10;bwqM6qIQisGIdobbC/ZD45x3dNDeWNv06cJhTSMjquH8RpRD5uH/vTuGxZjq6Xy0qIZ7bsOWdw+o&#10;ER2w26SE/8XylB3rLEtY6bIhF8xY60q9lyCapCOdtzELqFsIcyisjBBOqIF9Z1+PhINOe0GCya/N&#10;nvMt8vGB6Z3fNyRlH0mA5plbaM2vMpQ1wiwHXI+KPxxRnHtV1qSDTS/27o978yCs76VB6DnZHkYE&#10;SFse6PSifOYphxRNxoasVdMKsgpfo2/32Mkia5eOnyN53g+4YUYBO/RmESkw+hOv2EdaSVMp9+RY&#10;NI7kBufx+4hGCmAesuWF4ABNuqCl56BEBXB1Hiufq2HIMkoGMcxsmUbEtOHK0yqTTmf8/iA/Qvw+&#10;eaxeQfo+ghVOU2rLrlYqtkm7KV61pvgyvZ9jZa6Jf1/cZlfNXbssjYtpvkuKPAeis1QBpQ+wAyGd&#10;kSPiI5emFu2ZWUZW2MnY7G2HBu39d0za02dn7fGz097GfPSuSfvzl656pyo+fOKew/aXeg8dvlPK&#10;3zMX5u2luRU7OdhtY/0lOz7SYx2FNvvzawtSxAr2zhGWbXTZhr4/u7FlX11ats3Kln1lbtG+s1nx&#10;/Hi/FIa/c3jc7urvVRgx1/RCYeQB65jfDZyEzljlzXMbm/aCzAcaKXB1aOBZCmd6Sva4lA9XxCs7&#10;vhzFsf+nNSc5kYb24jrEwENyFERZM1p4XXl5QebqesUeGmhVuWohglkknwxJ+dyQQnhVisFrKxv2&#10;4GCf6lJ4l0adoig6w0RlsUdy0PHODntZcZ6XP7ubO3VnL94sdtQmMzq4Jb82kzMF/+XFa5LNQqQj&#10;nwTIaktS8OjER/YAsY5mTQS0sqH6hByWB6zT7vfkb/5nVbB+L+vE46f8gm/RQUNeVvmVTBVJnPx3&#10;n3DScUznCeDT+vfJjWOvxwSLrrTMRjXiM7hh8CTtR/azuncppNtJQFqRc6pGXwY7TAg7YG++8b4o&#10;GaxP+kes4yivhCGl8G9KKaxFgzt/SqyYssUUUQ4JZSfJOFKVdlOPjGWOm3RZceuPOe7yP65d4lsS&#10;HO+r9ulAclBzx09z1JzU30WTss4Frzl0ncpeUiH0MyWz0OE9gH4mSsO41tvDVDlM3pH6hrto0qiz&#10;k3t6pOhBwbBe73BX2X7m8B2q9MyF9gk0ig+C8g2ZYMfOl7si5kdHORI24OqGWk61/msS8CEkGNnR&#10;7l5b2tzwSnSyZ9DX1DF1lHnmmyiGaizpqWVnK3blY/SmKC7Jxh++1kvPnHt0utxlH5ros2ExVT97&#10;aLFiX5oOZzzd0z/gzBIWxaLoC6vLrhyE6aOhl5pGGUUQ4sbOFULZx95sznB5YKDobvLwzdl1e2F9&#10;y93CK4OQFJRD/CTPDpXKNitlOZy9yLTRG1IMOT4hVPpmiGWSNs1oFd/IM0ZTOaaCEVl2zaQXj7OE&#10;XljjkNx6zG5v2plynw0Vur08OFKEtKAGret5vzi2Aka2WfvJ7pKnCiX78clxG+hss8vKu5fX11wA&#10;pvxZmO2jhInZubFrv3hiOPGlHt+YWbXLargpsy4p3qe7+u3ZtRnVj3Y7WizYveWS9SsvEOp8irAM&#10;m0TQsJKTfti/4sV5iAPKoxOqYz8ioel9g71qPA7aXy6t2L+cuyCahTbFqEWb11SfpnX1UV7lCw03&#10;dPq9RLZxrT2HcIO6GkoJYRs1AuWVdXmjSte4lESOPSC9jBrD1KVLh3xQ3gW/GpvvJWgkb+8seAfG&#10;fuGx4pAR0i05gkfcbNxig72fAc0oPiot0XHdt4ldK0h/lzURrIVLoxo298lNfHa6SB6Ivz/rBs4V&#10;3VCdued95D5+rx/4Fe9vBjiH5+EnJghYdGAEQQM74hEReauHidENvIZnTPgJ4PvwWPvNps+v+sEa&#10;A68njPgOZK8gfb+k+n1pe8vmfDMIYhVAx2ekGfzbVRu2q3oF5bGqeVsBrcsjzrlb0f2KeMKa7hd1&#10;v6orMt07xnttYXXL7hwq24fuOmQrG9v2xZev2mtL664Qf/yOCTs3s2JvLKz5EpAPnmaqaLedkOL3&#10;0LEhe/GyFDspluDDZyYVJza5uWFfn160EbV5D4lXwf+I40SpIEX0oJ1bXbfnpGBwHFWfMvFnxobt&#10;ESlsjEgFpULlJF5Am8iV833dg5sp/8TduML88nxQ4AZkjonn7kXNU5ZmwK8ox1p3QT2gITZ6+cby&#10;mp3d2rJ7xMsbrllM4CG0HHniofZePN0VRF1jfGKcRro67Yn5Fc/DyY42V9ry0XqYdcj57GhP2Z6d&#10;X/a2ZWtz2071tqDQJf4Qb4T70VKXnZC8eFHfMwV9SGV8WP7QKe6ykAofhYBU4j439ql8hCfQWf+S&#10;8uJzU/P2ymZQDqkXWVDv2EmZfEU+w/+GSL6nTV6hAyaFvV5nLPYGXQ95AE/JA/W4S/WaDIBHYVAU&#10;UQi9AysJvPp5k7BIXUxh5BMR5EUaab4dkO9x2h00yggsCiIDEoG31rhpOvw08Jm8p+OgrV16hOiX&#10;3WORu+Efewzu9K5d8lm7FD/u3Wf5QflXkdzCR8pyy27DDNRU1xQGE4hqS1mwuL3jTHUhGRVEwM5G&#10;uJqIvJTkWWasFMcquI1m76d7LOqs4m1MB89pUxdQBvXu+GmO4KTeIU9US+Zssx6wswMFsF3Kn5if&#10;MnpYDJF1V0wLYbMFhM7RjqINdxTsePeAjRXLriSxcQrCdJjVXUtPMAecUdOD6YUuYuqsEoYKX6aX&#10;KVsdnVbSFTMqZsIZfwOJYRdTDIV/pLNon5BCSIVDSN5Si8doDj2qYa0cIztBeH5jfdO+e23ZNrZv&#10;2PmNg3ZlXcqjCPNQqcO6JTHQmELwpGNW9HK0u0+Mmc1oQo8TFRom50KsiJRKzD1r/lgTAsM5091l&#10;Hx3vs3sHOVPwgJ+L9I3ZVfvCtcvu94MDQ6oYzBRnbQgV6aBdXFvxkUH8ZySMs4QQSqBVX4egK5UZ&#10;xRHDFJZnNzZtZ3PH7u7f29idW67Y/zolRZPv9Uy5kveQT6gZB2xIZdqjcmM05+rGhh+tsXJ9W0pv&#10;yKtbAeHkmUi3Yvs+OkhesQbNlUQpBqT9BSlN0VUar2yu2APlYZVJlxqBbZ/WqixwplCJHLb+k9ah&#10;8BFuBw922G3Fkv3Y5JhNdrWrzK7bEwsLvrEQeRGPxXC6SvKHcnqkpyv3DKZfe2NW9K8yU7x8JFDl&#10;faTYJ2Himh+Oy/Td28pd9nY1tneoTh0TLbM5EScvsV6Qg5Qf6ip4L/oPSLj62HC/n215dm3L/nhu&#10;xj63PKVQkrTXIexUi1LP+sSoKK67uBPqdmxw36yJwi1Z78+6cbukLLCDipjmBg3yzLRnrvFdvGeK&#10;HNN2WaM4ovQzLXNM9Z7zPZlWw0gcNERdC9P6wh+EQHBvtUE4OS6eA43GOGJP2MSb+2gfDe965B6+&#10;yDqqRnFLI8+uKRRQ2q+sqSJ5yLOL8EciLnCfNg2RuAeUT/abeMUZVZ4rilGkDd7TMRDdRbqA1wH4&#10;Y6SLCKrPrYJwCcvDVoQQKbj3q8cpxMTLNIkUXZWwFeKWplEMtShGJ/vOkXqIdtEK94TtHX4pO7/q&#10;J9rRbl6QIjgjpQOhlFGFCAQ8zs2EPrElTUwPjd8yA4cU+1UGXsvxCQjeZbXJ3jaL364prbeJbz14&#10;qN/WJdj93nOX7MnpJVuk7ZRP7z86bKfUhs2tVezUcLe9/8yE/DV7+vyMffvCvN2ud59/6bIE7euu&#10;fHGuIeF/c3aJ4O1tw2o3KUtZEn864Nn5+/kVtTOyx+2/f3RCymNBkdaTR54QaqB+w6sQNlES46wa&#10;L0eZwMeSjzLfAgTVksJ9fr3iG9i8v260sPYBfmztbok3bYsOd2R2vdPZ+UsOhsQXppNppGel4L4n&#10;Zypk1fc3Q7wC9EFnddhsLrR77PpKiK8qDuclzzw80Ov5UcMthtnkMzoYj0r5/Pbimnd2TigOQznT&#10;fN2LJv4M6psO0Rj5RvzZzXlYdEhZQtPZUUaM26k8KHsUR55fkSL4pakF+43Ls/bM6rqdV/lmlZ8I&#10;8tCheLEkA0WSEXPcEtVo0neAAQ7abr5xP2qvhLqHPY97IH9iHc+F3kObyJPUZsozGq8DiTNHk7BI&#10;UzoP0gpyzIf4vlVlEOC2EdjHgvOtmV6KrMqyJepoGjyi2CHnt+nK+arQVLaO8Zz9CwgRwB9ogHMI&#10;O+SPd6Trr6ogxqvcwScPPPKvP3cDgQRhzNeSMbysAs1FEukYZB6icFNDjuuMVSYvqtjrF9jfv1gW&#10;sPo0Gh2yTgbR61JDcOcNoCsg9UAA5R2gAtQzl4C8sM509dhIud+Gy70KATKuUc1Hx8tSEDtUBmZ/&#10;dGHWPj81Zc+uzIsqQ68LvTXM8Q+jGHv9jsjPs7342MQpEUjRp3nSiHKMCAZBHmaKkEyFZNfOCMQZ&#10;prE9ODRqd/Z323ix3bqkFLLeASKfq0hJEePpKpRsVcrhihP9tncw0GhH0GAxDfKYGNv9/V12vKfg&#10;0wlZM7EuSee5xS37xsycPbk85yMO7xocc8WRtLOonrPgUL6/MXPZlc64vsCnpxJv3fNMw7qp50sK&#10;fxaBE/skfz5YLvgOaYMFKeJiuM+tbNqnljivJ8SP6UL0ZSIgYIcADqO5WwrvpMpwW4rgkgSQLy7M&#10;2cxOxeYUBucTRkbQajm0gnbRG0I/a2NG2+lg6JCy1y1FacN+b+qFhuTAhjMfH7vNp5E+vThrZysb&#10;NqfymKFMxOTJq0ZoFH8YCtMa+yUknSoU7KcPHbKjJaay7tpXZxbsdTVarGP0kWLKRiUB04ujueCR&#10;Uqf9fx8+Ubdd9z95Yco+PbcShLEDHT4SyPSGuGPon8+fsze2N6Xw9dtDKoPxIjudtkvwYWRPxr8L&#10;fkG3sxLa3ljdtq8tLdiX1xZkud2k1uxFtv6SbheYxA8GdJ+3NqwVxK/gKm4UTJ5PLlwrHZRQLCXs&#10;3kpQJkx7jqB8fJfaDOiIatgmCOTLiOona0v3Qzqteek5K8G+OhuiAW6mHB1JndwPaX/9vkFAsJk9&#10;aCGMA+Ipdxfq12kRRLqFifdcIz1HHEwCjiUBfcQ8xC5dQlFhbBXpoAg30id1i553+HBJ94iF0Czv&#10;CI82jA4M1rjR2QS/dQURI7t0nKpIxS1L+/jt13DJhfupvOAMVvgYI/50CEakhbp4x3EWzNbB+6AY&#10;IbzK6Lqj+hxLgnrO9C46UuImWn3idT3iNXeUyrq/bo92t9u//sZr9trapteZo8UOe+/xEW+HXple&#10;thcXV+3dY3322KlR++1vnfWpfx+SwshOo7/94mWiY5/QuzsmB3zN4Dfml+yvHR7zeuQjb8o45Irp&#10;jU37hxenVP9q6fn7JyZtSHw3DYQ7farYN8u1GoLbsGY5eC3hm8JKgED/n716weWAnx7ss3eNsNFa&#10;fUlWrnPURJBNItoO0Nmb6eyreeubcPxXr130jsGfGxmyx0b63b7qJJXO7wWQUf7B65ddUfrksNoR&#10;D/8WwrzJT564Om9fWmS39AP2iycnfTorcG9a8SvJl69cnrGvraxbtwrw546N20DD0c56vLqwYo/P&#10;LNo1yTkR3aKB06WwC/t31tZdicbEUkaOodPZZaoE1JCy6oPPDtM9cl9EWgHCjyUpwXTk1mg35SB1&#10;2whpetyDVJyQ29lcClBv2XcBXoWsSH3yDqwmXtVSQBrqHWY/q1fyGnvaTBl0ZMKJQAZmL42eQqcr&#10;cLQXaeBvVuHDJiDlZ8b7tJ6RdbctoZtj12JnFPLagWP/4o9uMKQJA6jLoWZQZvvFf/OxV6jMcZ1n&#10;lWOXL6C25l/Mgiy7bKQgZtGKcF9zku+4q9RtPyAlrLOtIAEZpTsIyLEh+1vHBuzDh2vTMymPf/zs&#10;nM2rtX167pI9vzjtUysRxrNoNR1pHCuW7OHxU7YmxS2sIdxWmFIIZVDeMDQMNEzppoBKBh9AMTws&#10;Px4cGrGTUugOlzskLIc1gp3KaL7hXMLZdRba7vo6MnqzaYxxx1SOsa7Qg4XwApNZ2rpu51Z37OmF&#10;Vfv2/DW7KoYCHusbtN7OQlAIxcxZ99CvRhE//3L2SmhE5S4qhjATGBlrRlAG2XQkNF2REtKgNykI&#10;OVGxJ5yoCIYraZJyoivjlA/0ohQOKvyKh3N2bdUeX5q3aeUj+dcMrdBSHvKUwtFij01vLtinZ15P&#10;XOVA4X1i6IQ9OjBu3aKfN1aXpWgv+WjYwq6YNh0AKIctwDtOUIhc+O/0w6b/7omjdkiCztTmrn19&#10;dsleXF2TUBjWEEJDKB2uGGJUSpQTdAAmFZ8fG+qVctdhfyhB6nUpcSjeCGP0NqII+oY6rhgyxbjd&#10;fmv6FZvbWnPBbbRT9NdVtsnOosqvJg4h7v3Fyoq9vr1umzsbiW0+DigdJzq67HBnaBz728O17UZF&#10;eX3QZrY27U9VvpV4tEYKXpTQo+LKSNeAiAhFthnSb6Gz+JxqWx3UCc8rvw/5xT3gm3j//cRbrZA2&#10;A0LjG1tbPg0sF63Wo1SVv9mq5+4zH9Eop7x0JMXTFNAkOCqFkM13mgFaiGvoqvSRXOFTUVZKK4Ph&#10;Ghr1iGbl1UpehMl94un67dQHTF8v8Kz7NL2KDaueh85DBEA2cSFO2IU4pSLVAGH8IaCWO4EvV5H4&#10;A89CEWRaqPuNdSqMvNDwxpU98U0QlcJtMWRXDmVuMOVS16xS2J8ohaMqu09ODtl3lzftUPuWdW5U&#10;7KkLs3ZssOwC1efOXhNv2vH2gtHET9x9yD73wmW7tF4Rvz5ov/DYKXvu/JwUhAX7+G0jdmKs19fL&#10;/9q5K/az8pclJcSdXQsZdbu2sWV//8IVb9f+7tiw/e9zi36u6i8MDyYjip6U1nFT7sVDr83bb84v&#10;SlBtt//u9qOJfQ0VtX9hLlANatHVPjOKmVjk4C+uzdlvKy3wzX9w+rh3An7PkYrP83PL9qtXZ5y2&#10;/pszJyRLdBpHCDSLRfXzm870gG2V86fOXbVXRB+nO9vtp6QYtoRMcMiNf3D2qr0m3lhW/v3d00dd&#10;5mqEq6sb9vjUvNzXOtne012y0wPdNq5rwA377dcu26uV4CbrW1ZRAuylMFVR+WfeUe/3KkQZi73e&#10;1UN+pvlYHRrk/0TS0QZNUXcZvKAeoiA2Ktlm6fR0hFvHvmlKoalC2CD+EcS9SzIWo4MMfHB8jpJQ&#10;jUs6Ldn4O+R/oxCCfe03HU/6eziepCL+wv4TbW2f+KlfzhZufog5IMZc/Lce2Ll9rl8Zyxw3idcO&#10;bqPZ63aPRZ1V/I4UembIgGhfF1AOorvglp/mCE7CL6NZ7xo7Zm8fPS7B2CSkonwp8xODQM6Iyo8e&#10;6ZOiVJtjT0X/9vSqXa7s2ES53x4ZGLUDW0xVRI9PN5y1uHmI+6Ql4uGhSY8bcUEh9GMVZJg/Tq8r&#10;Z69AE7vyLx0elQWBFebErqQXJTDPqnFc31a4B9hRMGxFzVpBej2GikwxbbejUhwZDTzR02mHylJq&#10;Cmo+5PemPDu7smPPLW7bZy/P2p9PT9s3lxd8SiaN9SkpnpOlso+S+hSIpMHuVQN6ZV1hV+jhCr1Z&#10;KCCzIuqLUiZfENN0JU12jHLwnuYra3xKkuIcervlUP9s7OK9Jv4uCDdUIBgV/JeenKFCWeGGPOIY&#10;htnKpsLjoGG+SqO+PHjKM+GnMRjS92MVJLgwQkUHQZ+UotdXp0UjyUYzDfDq+qKEmw6bKJbteFmm&#10;qygFvOKJQzEhTz0fgvO90Ht2zkI4Yst3lNIz8uP/eeqIyqbDpiu79rUZFEIpT8oTpmAy64D1OIwa&#10;MHrK1Fp69Vl/6TuRysyKxr6mRuvLS2s2JeW9Wh7VvA6bT/g0Bv0jON5R6rOn1+ZkJ393t+y1zTX7&#10;ztqSPbW2aN9OmZntDe98ifmbNiiQJ4q99lj3sJ0p9tlQR1ENCNMy2lTW1+0+0etPTvTaXT1F3wb8&#10;rs6y3nUpfw7aoo9gpXJKkaXMSfOc6g8jsBwJwkYVpIX4BwE0fEX48RqmsNUQ3ZAPXMOU0YQOU/bx&#10;+fttvp+AN3AWHbt1+m6+eSATuShysWybmX2BP3KYdh/v3X6fTAjqReqblAGDHQU/zzPmpxvRCVfo&#10;pP6b8FX8NvLfdBTiffoa72OO1ftZM3uQ9jiBu1XCXVXSAz3uIZ56kHvPDxku0CTGaVQWTqO84Bou&#10;TeG9+QniHUIa9/DwGfHya+Lr0zJrqmfXxTt8dAyHqQDiLfZp4yAtyv9AL+EPVHdIIJGJLVPtqLd0&#10;8visFt3TTlza3PYD5S9I0XtwsGQnR3rslalF+8Nz0z7DhfAfHeq2Bw8P2J++MiWFcMuGOtvsHUeG&#10;PM63H+qzB2X6SmGjsy9dnRc/7rST5ZILYzviWbR8TLP8++elEMoNCuE9Az12Q7LAS5sVn9bOYfEt&#10;oZXMr0PtgzFfW7js9e8YfD8z7RHaQHlN4+AN8qr5bIFxtR1fXVz1TsPiznU71fBA+bcAOelnJ9gn&#10;lC7CX1J+3t1b9hFEOuihKNLlpCBUP1c53BKSz+Bnkyrzbyyu+YylbrUZk+X6s5Lr0CA4/DmtNum7&#10;rFMUvUwtb9g9g7XBhAho6Zuird+XYj9Pr42AMvgTR0ft9oFe6/b1nLVAOErhddF0kmxHrH95QAZj&#10;SjUd/tEXsqjefSYRDdJUhTyg3W/orEkZEBfqK2XHtU1O/cpzJlY8NUsnodS/T24cjeMQ+EoTNIk/&#10;fLXErCelA+IjH3zWheQi3oXlYoE3RZOGXiU0G+k3mNSL5LvkL4lreBOAjMn0Y2Tatq4f+Wk/kiLt&#10;oIpcyxykAs6i6neuXzmWGavE6yp4dKucT3MtE6vqdwLFg4l21XfZwDKoueOnOdoPttsPHjljg1Lq&#10;6OFjrZ4bMfXKrpRDhGUxXBSwHxjrFROunwrwpctL3gj5ToSqxCf6RlTbK76JSIw/pqGQqLTk2TP6&#10;df/wkaCgyjCneUPxoYJzsDSCfPYbb/TlX2Av4TkqW6wXm9rYsMsS8Kc3JezrBT2wC7oub1+3Gdld&#10;29i1y+s7dnWdHtBdVwK/PrMmRXDevjo9b5+bmRJTWvMdKyNgPPf3qzH1ykRlDwohPZf0oLy0NKcw&#10;tn1HSnYVe1WK4DWmqyoNEDbLp4Oih9GDrggS4VmMADu9wH/cs47NDff+ju3Lw9TgpLlwb1jXN9HV&#10;409bEgSYVtMnRen59RVXTPfHXuLBJmvCTwAVtkeKmR8Q70ohazkL9oKUwvmtcHBy9ps0UAxn1AAe&#10;6eq1I6WiPdDXZ0dFU2wgxKRK/EYAYhcvRmNhsqwf6JZBERxWeIMy93V1+cHIP3Z4RIp5m51f2/Ut&#10;1F9aW3eFkGM56FRYl7CAMogiyHREpiiyCy2jhowChbWxTDULV6cjLwvWLofiAijhLhBL2CBtRSm3&#10;BZUGO67GNOeZRujuKNn7e0dsVFdoGCWQ+BA+o5tcf2ai24XACKZIv7y64wfyn1a5s5vhtupLDAu6&#10;PNDWYb0qj35MW8G6FM9DognWPDKV5VV9s5AoqXwFTXElfTGtXGPa6UCC5qKyjmlYz/+vZlQG8b6k&#10;vGX6HuupvM7KLmtaAp4l8KxPPaeRKnZH/WP4KNv4c1/nLuM3frKumw0ieIXBfbo8QfodH6Xt4zVt&#10;4vfVq35qdrU8zBp+snZ5Br8cihBxwiBocccsCtzEX9wiHkKvcS0s98TD/QnOmgInGDbCmlW7NCM+&#10;MiuhaEH38BbfPEQuoAKnhBw/YzzrEN3JX9pk4AKTEPwCwc9gHQRLDO0Bow5xZHRVSgzt5Jzqc5uu&#10;h9gx+dK83d5bstN9XXZXf9neftuofe6lq76h2UeODtpwV4d96eKsXde3x4bKPhJIG7O4vWWfml20&#10;nxgfVJ4pp2QAGy79yqVrzkdRCO/uD0L/aKHTvrCw7DvAP9pTrpt6X4ecfGmO/A/ggRuSPxix5+zC&#10;92bWAPrsDJk424n2sVN8EDE8Dx6K0g3vm9B331Kb8XKlYu9R+uhIfsvQQvpvV15+fXHFrkhuuEft&#10;YV+hw/kOnc+MmPisIzoj5Rc8+qaRiQOPRfGxIaX9xbUNtccVu71YsG6FW4cW4k7+nZaC942FFdWN&#10;XV9reKQ66me2oHb+j85fs6eUv+CeYtH++vFxu13lx1rDvEC+cmVesl9SjsqHbJJ5zhrog6MN2D9A&#10;n6SQk/hm0Me3qgwC+DGj+mHNcFAIySPKjTjmdTiBbDpD6mvYq+Q1jkeQJRtgn/i7TKv2IfIk0sB9&#10;rBHM4FxX/WM4j+mkQXYI4BbTKAhchrjVvvGWge/CQ+rbwKs9D4s/8slfdoYoi2hy0fBFCukIJ9eI&#10;6LfbZ1/utci3Stlx64857vI/Tq5C/Jb8wMRX0b4uoBxEd8EtP/VoSxTCQkdBBbotBQxFkJG40NOJ&#10;gMxGLjB47k3M9/2HB5Kvzd5Y2rBfe2PGBlTputQiQcDwqAl29aysSxGqbUxfF5dGSKXnVFe3DZQG&#10;pNAoLiI2P1ZBcVrSlRGc/fzzPJN/XKMQWxAJQ1BMOcXP6coBu7i2ret1e2p23r41t2h/OTtn39D9&#10;X8zM2eemp+27S4t2YWPdZtQ4opQ5UoHeXe62vo5OHzGhUabyUMknyyW7trllfzJzzaeHMjrDqBSV&#10;B8EEJQMmU630snfK9+eaIea48VuBexes9JFvdBJs9VlwQP7DYNhl9K6esAsqo70IPrBapo5ekdKe&#10;OHfsQ0Yp7HWIjdvqh50nUdTY6ZNdR8cL4UDjzy9cCOlLEL/JM5xn+MTKvI23l3zTIbY8f/tQn71r&#10;oMdOdhZsVEIru1syMsgGJZj7S3KjBueHRwbt54+O2scnhnyB+6okv+fYFXZm0S5tbqrcw8ZEK7py&#10;gD/GFUKVC8oWjW3I6FTmAM/zoBSiUCNIwgyDSBt4Es/OqGRYhzpR6FGDN+PfNkI27Zi7uwbsgfKA&#10;ypVpY2x+E5RUX0st48dl6PnjQ91yXY9XVyt+iDCUc6rQrfLosOmdTevqKErB7JKi3u7CI+8ZSzza&#10;ftAe7mJTp4O+Q+vwgXZbutFm15Q/7FrLKOmc8mhT1EPcGAWNjQIj8bFESWHMuX9r0KRcbgXkDcee&#10;QP9ROaziLQoqlFwNkWbqLFOoC7ZJHBBUxlW32AgoDbxNf5YOBnqHKhBqon36PfdZe674F/2kQwZe&#10;5XSl57TJQ7p2RoPbKFBBmvBgUoFC6M/+JoDv6zo0VEYIIzyH+twY7CTMdHbW3c2Lly/T6aK64cqG&#10;/IklwzXe8xtNLpIAs+/ZHyDkSIwXHX7yV1ZcqYN8ihtckX+44h2bqbFWmo2z1sUvnhffu7Oz3R6a&#10;7A/rq1TXV9SOf+fyvP3ovYfszKAE9wvz9o2ZZXt0uNfec3rMlQ0/Ikl+fn1m3t7VTxtXP7L2v1yc&#10;snMS7H9UytI7hmsyAYrTq2ubvhN8QUziTHony2YZnALlFthMax9MSnH50vySd7TuUUTlBZP2Ow6y&#10;Y2EwWYWwGkqGJzDq+MzSmss/B8VX72hlV8790GIeAJTA11Y3nOZmpBi+TW1gFt5BqfLyUUT8loE+&#10;Qv41QCYO2SgxSrm4uulr+15eWbdHFC4zoG4m7oD9FdhBlQ2I2HzmeLEzpEmK4m9fmvbR5JIi+onR&#10;AXvPoZGGyiDgG0ZuT3Z2+IZJaZDURsmlzrP0xkcMFV7wPRVGC2liqU9DZxmaySIqbcQD+YDObMqH&#10;lJKl4SolSq6y6XC5LwHfg/r3yY2jcTxiHBpinzRwFqWPDiYgHdSgGF838gMXyMGM6O6KHpGD2GU0&#10;AprcY7BPv0v+uAu7O7ulg/c8EFvk3epIIYBJhs+q7vei4YsMQki5zqv+73mZ4zrPKmXHbTR5bnMt&#10;E6vqd4JniEy0q75LB5aDerf8mL1r5KgNdfe7QoiWz6gcygS9KlwRnjH0BjJa+O21DXv8/IwtLFfs&#10;T87P2j+VQjicHLAOQ6LRcug6IX/n1wKjBjHemDQaRfukFJqezpLiteWKDMcVcH4KB0nv8SNl8oB7&#10;FusjKDDlleMAUFrYGfPy8jXrLfaq4ksQrmzamsKYUpgon/uBdQb39Q1JgQ4jS4yxEIfRYtEZ3Bev&#10;XJQ/rGK5IeWlzde9wARRHLvkks1HUCKYHokd2/XDKQJTrxkyKdzrvYwLQcpwbwQ8RN2IsXChwkZG&#10;eLjYZcX2gk/38V1OVZF6pcA+s8b5Vc3hYbUMOdYHUSFklJBd8A4Xyz7C+/RiOKojQOmQO/3qPluS&#10;7pNdV3l/a2naXllbtZJ1Ko/abKyrw071FO0xCS4fGR+0Tx4asp89LHNk2H5wYsDeNtJrJ3q7PD9f&#10;XanYF6YW1aBet+eWV32DIka86dhAuGN6M9Ny2F1vTcJTUAZbA2UJBbpwSbaTdP0RLkweFkingJ/X&#10;KAfV8xkbgQQnuLc0bEe6usPIoMoLhXVTYdCJgTLomyvJT+zfq7Sme65Raj87tyZBO0xnpSVAKb+9&#10;qyyhYsvPDaSnH2oM8b9hDxbYtTCUBKZHEvULW7vWLWVyUHSzpHxid17CX1SZTIs/MN0ZpRFFlThR&#10;50k7HSaUZiuG37/6v73xasnoZ49dykDZKIfspugdaVi2gKhKNDN5SNtn3e0nDMArOBz4sAxr8NLp&#10;iNGmZqSf432NavSbBJIOK7qL39OJEGmELqqzW4uqlxu2JLOr+s1a3PhNdM+3aZN+Hw35hvJCfKB7&#10;DPRIpGiZoE/iFcIP/vgooeLCPfXY63Lihiuddwui94XtXVsQvaPg0CnJIe5hFoccpeEJr+VINFns&#10;Vx7VDkKERM/Ump+uDHIXHOg/8Hk6PmkHXCHU92FWAR1IgV+gGD6jdvsBCXb/6vlLdmFpXflyw472&#10;ssb5gP32C1fshPjqD90xbreNhVE2dsKMguLTEsTfNtTn9wDrx6fn7cvLa/ZYuct+8tBo8qYGdp38&#10;mvju65WtMMKmtu3mkM3g5mDZwKsoTyqr9p3rdmcLyls1hCSdrNdzYTdj4hEVzPJ5t9ISDveWHKE6&#10;7tPlssbLLhj3V25bNin3MX53dnfZl+aWfIO4o2pbUdgaIcxeCCOJNUVGnt0MkoBP9pbsO/Mr3p5U&#10;Nrft9ps5d7CauZyDWLDrlW27KFp4TQrm0nrFPi8FHuXhlBTEv35iwg7vMzX3VcXjt6/M2gcHe+0H&#10;jo/ZoMrl/EbF/QBc/DYVLnUjbUF9YklNmEqa+rAZlJ/UrYZIaKcRqO+Rb/GLDMfMJkA7QZywo9MC&#10;7tcnWuMZhSpdanyfft7LRxrHA7cNsU/8oUc2rmL9sj9X4xvCj3Fokz/Y68c3GcMe/sp66m3lt++H&#10;4bJK/CoxSfBEA5s0eGbQA0f10VSZOG2jFP7wT/9y/DJ6EJqCahD5aPgiAxLFxX/rUfU/168cy4xV&#10;4nUVPLpVzqe5limr+C35hImvor0/ZwPMgLf95X57aPSYrUlgRCHcUiO4JKFvUYyV6ZEIgfSQrYjJ&#10;ulCamHNbO/bS+qZv0MKmJr7bl0oNhhTChuB1EYMcLpbs9ZUFbKtxczcNkI72sdKAdXV2+ugg00cZ&#10;7eJcJ4TRZmgUDoIDwjo9NX5mmky5o2BTa/NWkqI0Vu4TM2VX28A0mCsdGEs9OAZlSZWWOfeTBal2&#10;BztcuaDXGf8PiQme6OmyZxeW7c+XZt0t7xl1WVBehrWQYYMTwnChRd+RZ/2qOGyQwmYtCJbNDCM7&#10;h9o7bEz3E51MAzzom6oMKF3DuNEzSuiRco+vm6SSonyW1OJ0qcyuKk+pdITtFbppydTgTnMA40Ah&#10;7FfYTB8dV96w8c4zixftshTj3o6iDXR0+XRSFMZDyvvHSl12Sm52RStLTtD1OT6/vWlPLF6zP1uc&#10;tZclnFR22mx164DNbIo2VU6sSWA9zKvL2/bcQsW+dG3e/vvXzto/vfyGlQ/QuyX6Ec3E9bGrEnYY&#10;HcSOcmAKsjhMSHmjhDUAAiQjhpQ59OK9fbrHhC22D9iI8uDplZnwwT64tzxkh6XEMZIMbSDMscaR&#10;uPrINvaKLyOGCH3XlG56Yfs6221ZAss/v7joddM3o1DcBkTTrOssKQ9YI3Zua8PrDtTtm23InBIN&#10;MSU3AmH5BflBXaHjYUjfrunehcQ05A/nOjKlfEn8gp1iFxW/RcXNFUU5CY1eoKqs+X7hbuX/0c6S&#10;b/hBqjxi3yewmcCQhGPKg9F6NoHiKAHIzBtXCkkRys2TfeIZv8EvkOtHBlGQwECj3eIdh8U3OH+2&#10;EXCbjko6jOronP4QYsN9CsmH1e91k7QQNn+9Ypu74dwxUNndUn1BMa1NXc1DVJrqTPDS48MtHX/U&#10;SW+D9Efq8I93cBcfIdTVhRaZFZl50QfKH20f63HhFz41TwZaT4KoIj5zxeAixiMNL2Mx+JxXVaTT&#10;VIPir3LxnnL3GEN7FFx5eG6b9JpHI0vnS/IzKoiRnzAF8d87c8jednjAbh/tsbHeLlta27Q7Bst2&#10;bLBkPV21ZSG74jlgenPL6diPlkhwQQrmr16b8/Xif+/YhOd1FhxvxY6nTF+9uLFlb0+mljYHKbh1&#10;dIv3MNWTdH5spDZymUU1FMomBS+qHINQ/Mryuk1LTjqwtWunpXDK2umnmeFvb87AE1lXhmIZDDvN&#10;+jEN4tHxuAYMncR0LJWVl71qqOcVKNOCHx7u8+UTKKV5xv3x9gf/8+lyD0hQBvAIRva+LYWYabnD&#10;quSjpfodifcgxx/AWc7fmF/22SlXVT7g3crHHzoxbuHYrsaICuE75f49h0fcjng8PNQrOUl5pHKf&#10;kSwak0ndJiJ5ySZN7EpKR7WKqDH0Ut42So6/b4bIa0NcQHAPXbAxCyAulA/tJG3D7YP9Nlgq20BX&#10;l61KgYb/1L4PuFllsGnR75MGSoX1gz7YwDPxTeyjv1EZDDyKMJGDdJXBPS7JR99sS/KC77ehtGb5&#10;ePyGB64Y0p4eKdR/FbFsglIYkbiIDmtMsmb2INcyBx67fOdVv3P9yrHMs0rZcRtNnttcy8Sq+p1A&#10;BmHic/VdOrAMfuDoGREei0S31UBvu3DH9JhljO7Z1MVHUBJD88NZY0c4kFKEEkbGGH0KYTGNIcRB&#10;LmWBQFiWInBgp2LXturXF6aRtk+bI6U+62Ja61bFBXp2H0XB8nUNOe7zTB44g5Fh7YKYMUrhYmXV&#10;vjZz0Y6XB+xEb6+nlU1t6Lnx6UIKm2kOM1JC5pRXTF1gBIBK+0DvoFdoP5dPFeienpLdN9htr69u&#10;2m9dveiKC73iFfmFAnOAuFMZUybsQsrIEEJ2UBrp8WTu/LLsWc/GX3bHSNJH4+8ljFcqa8qIRhxG&#10;Q6VkGtHR7h5jkxkEe6/UiiujQytq5FAgh5QfGBRJNs2IpkeKJGeyoTSwiyu0RFphZogMkRGQDO7L&#10;ctcvQXNA+YrSd3dfv15etyeWpn23zhC7oEjhxwfLnEd5wKcuHlPDt3Kd8206fKrijYwSwuYHbFTz&#10;dSmIn525ZJ+evWKfn52z37561T51bcr+TymBn525LAVyxqa31vnA3j9ywjsxfG0so4SyQyn0jg7l&#10;bVQII0jNfiZbn5zh6Q2C6EmUMOUhZUL+owiUlJ7nNxZVj2pr+/JMb0fJ7i31Ow2g+DFNlPi60fOa&#10;/CRfEGI3lIvUvXNqqD+ztG6/N7Nsn15YtSsSGLw7Q244ML54sN3rJ89lKeKU95zqeRAYQ9ynlA+n&#10;vD4TC7NvSYC7KjsEanKGHr4hpWHF/VHDS1m7y4AYfy9Y+Ut5s9tuVBZZ+7uo51Xi7HTOWuGMIPs9&#10;Mn1K/4litwtX7UoNm4DkuWvV3Ar4jjrEemvWHfbpyowBDBsiUV8wnNNGLzYNJo2wt2cZWkuj+ibl&#10;JDSgAVzTX3u5yeIgdVyK4IjCJF4xbY0MnkAn6efqvUAPN8WO/1xxC7hg4sib38uECYkmupDQI1pM&#10;gxrS2xYUk1zlTyYPpIvwAXQLbwn3COCYoAiy3o8dQdnk64r4+2Xxcvg7AiKKE3wY+s2GxX3i/Z53&#10;IDxTXvqVw+gGw3qvQO1p0A7U3ORC6WdpB+8Rd7kSsyRp7i+WTif+HOorQVHfo2JCRyUdQLTzV8Uf&#10;LktRe6ibDavMXrqyaL/zypS9Mr9qdw93WylZN8amLPihf7u6sWln+mrT1OGnHD3BSMb/69CYDRVS&#10;+wtkkkmHFaOFTH08LaVgMO22isxHt4LEC6YlfmVuydvao6pP6RG1aigk6hZAWr6+uGpvSFh/d39v&#10;3QyNLCiP2BnGecV0lqL8uaKmKxIwVxeyY4FGED+imInmZE+XPSXlaE78lMMpJsv7KGetYp/s6BGv&#10;6BVlvb5WsZdEO/cqHl2JUlOHnHylTr2hdumb0wv2B9fm68I6qbL6YSmEEY2K5etX5uzTMwv2gYHe&#10;oBDG/BGo2yNSDu8Y6LF3j/bbKZX33T3s8q2yFy9lthJrfbPgO5/ir7zcA/kf+V0uGkU0QazX1MXg&#10;MuNej4yaEwcUoTbVY4+PZMcxKYRV5Up5tyL+lKaOyOMCMv6mEOPQEPukAUDdYf1goPOoEKb99WfZ&#10;Ywe/dpp37S52Fwb38R5+xLTSLZUJ37lymLxLoxo9vwYXhBJCSvJWjmhb6pXCiMTX6HlkkoBrvK9D&#10;rmUOkgIC2U+i326ffenIWOa4SXnv4NGtctzme5Bcheq3AnkZ76O9P6cCHO8ZtFO9w65oMQrH+kGU&#10;H58yKjs0ewgTsYFplqOMQLUzxScoBAiWGEYFeKYgXbAkCN1T3N4gi3kOdnXby0uzBJuLGL9a7AIO&#10;d/VYqbNsm1Iq/VDxJH41MT4i+2Vj0KvZI4aBEAZz65HSelGKxpTC+M7ynB3p6rfbpczQm/TKhpRZ&#10;hYlQy9TLQK1JTOUPo2AP9fZL8D/oB49/bLxPClinvbRcsX92/qzycdsbKAR8V96UV0FqwuwDT1Jo&#10;1KOy6IqiKwmqDHqLcA08/2VgBkH18ujJTRD6Duib4WLZGQ/nHKJgUqbXNjZcAWkUG0QS39RFBqXQ&#10;BVqMvo2KJCMhKJAnOzv9MPBDYiTDuj6oPByVIPDi4rRPn0SxdcVYgcEchsRBToh5R8BLphS3VTHJ&#10;HikhnNXF+YoNIT82JVgGs9fdAQm99/dMyg/WonKuJesGwygh05m5ZkclW4HnbZ1RGenmCDudlrpU&#10;RzqcxjaUThr+4sFOW6is+IjnHuCBXw7aB/vHPW/CdFEUwqDEMnUH5RXDqDL1DQGP0Xny0RW8JF8p&#10;SeJCYzgkBTV2nkAfuB3vLNpLG6t+H8HI4TOVHc/7xze2XSGMueKu5B/1mMP/EaBJb+3rgJR3uXAG&#10;rnQhULKe00dkdGUaL6OQKL14Af9IsuQtAX72irDovLmwteV5h/+3arKgKhNGQ6OftGkG6jIGxZHy&#10;C4ojo+5BcWSjBNbnULG9oVaEPE7yNx3HbDDYeSeQ6uiYaIJZCJFvtAKcup+Jx6QjCgfhGvziPiJ4&#10;Hz7Ixodn6Av6jvUbmuITzo7rRynMfpRF5r3HSR4QBzZ/gaZ9iri3adt2ScLVNV1nVZ+Y9cLUUNzw&#10;hzCDB65kuU09QurCNd6nUafcoQDmONqrFDZHdO2KsWgBLwNfT3yShXcA8j55jsEiKJG/1PHIH/Sv&#10;99D+da/n51c37KGeko33Fu2RiX67c7BkQxL2AW4ZJeQK6NhKK0BPSEB/enXdfkSK0cNMKU3c5YFN&#10;5zokAL68uWVP6Zt3SLlkhKvpR60ixwvnu5VtO1upeDk80NcTnMXEvAmQltdWN10WKMqgKLNDrO/4&#10;qjT5TABdfaROJhzErhZYhBmVPxegMdXSSmGfOMKDi2I4r6xX7Mrmtj0ymD3Qfi+83Bs5uYksmSh3&#10;2fzKhk1DO8sbdt9gTy3snHjj5ompefudq3P2vGjt6lZQzJihdKZYcH/o8N5ljWGDab7w7D+7MO2d&#10;Cj89MWQPJOdERrBx3uxKxdbUdnVKYWcECgW2r9hhE91ddryvbGcUz/eMDnhH/YSU0HaFScc+IP4M&#10;DtBpH1PwVq0bDC4z7lOPuEP+giaYFxE6sg7acKlUpYzptTVXqsFeJS/jdwq4bYibqAeMTkcFNasQ&#10;Mjro9ByfFZ+oDLJ5zn7AiU8rTZRDjg+L8CgmfuB/CKN2B5AWcEdJ5iuFEck38VPYZbyv9zKFXMsG&#10;SDIo75Oq/7n+5VjmWaXsuI0mz22uZcoq3sb8jc9co3ls5LAqUodtqMGkp5R1b6tqRJk6SaHTkzgi&#10;JYJpgPQok5vRPwzkGhofeg+D8kJhhR4w5T4Eou9Y0l2QwDzjawvze+pjRcqaIRHmgJS0DQn+7IqK&#10;IE9DT68vici6D6Y+nlkDM+hWmuiV7yJtUgpfWpqx19ZXbWW7Yt9amFK4Yihq9N49NGB3FYvWow85&#10;RY4GzUcF9R0boLyjp1/KT7e9f6zH3jFS9nQ8PrVsv3X5oseTQ5KZ9kfD7AqIMx1icYug4PQ5DBPF&#10;xoXrJN85nwvge2h4uAkjVij5o8WSN2yMkKIgUYE3dra8TBrt4pq1a2RQGPt9GiI7W3bafX19doeY&#10;8nxly55buOpn8Ayq4g+7sIvQK/cyJ7o6PH6xv+ilLdGg0sNfOOexw6eVEUhIjztrCQMq1zPlYVcY&#10;2XCB/GIaJutRoSM2iHjLoDhPSuAeEU1Qb9iQYUb1CiWHjocdpeHcZuM1nMe6em2wvehTvDg7jTW8&#10;KE9LohcUJhR3poJFGgqCrD4kX7jXDVdEbJ5OdXZVlW9eh7oJc1ed1PfTO2HanguViVmWvTvGCIiQ&#10;sT8YG8qJw/lXRTMUQzQg/dyqcV8VFsoi9OzphZ7hRYoLU1ER8EkD6QrnOOX71cjQ3E/tSNFVnFEI&#10;s/Ak69qS0U/WvFWISlEzQwcNyhxTPZlizhRtRhrplEFo980LVLd3yScZpmH2qE5OdHZKMW5zHp5W&#10;3HKRkya+yaaV9h9wCSIV8Q/1lj+ew289H4EO/V4/nYrf+nUm4odyaTvQYSOdEjblEzUzfsNPvMfE&#10;zqUllScCOu0WI/9M+aTTjM5N6jgzOXAL7/XWS5GNAhP+hzCCqhSsw2/M72j2IPEDpN+He8KRg8RN&#10;9DmLPMEtWvEuhk1nShg5DhRSnarlLvWee9n5tJxg4+kMvgUTvlQq3V/lhYge5fiSlLTbSp0+NTKO&#10;EOJVHCWMSCuEHOj+K5evOU/7xSNjTpP74bAE9GcV1pK+fWFt0x5Tu5A33bQl1KLVEPCsJ6RIXFZb&#10;8uHBftFVsL8ZQN8YFDzyHyUPhW9E9eksHWiirbcP9FpRz+HcwPB3S0jl9X5gdPClxVXj6IaSzJFE&#10;kU/jhsqXXUn9CDG5YT2XdyCKnzoFQEPc3WQZnFK5fWt2yRbk/6aUudty1hcyzfO3Ls7YE+yWqvKm&#10;vFhe9JgUv/ePDNjHD434qN5E+0H7rpTF8yqjNSm5x3tLLpc5FL9Vffu7Z9nEaMt+Qgrh7Tmb67wx&#10;u2Z/+MasPT+3Jj+LUhC37XXdX13etHn5Sbl3dYYWrCgaZ7rpHVISkdfGpUTOSrFGbu3XOzZXZBZL&#10;Q+xTRrE+B06WcZvzKTJzt+qQl4jSTX2geNiN9YbKbEYKIZ33kRfUkONZgr1uM2iRzqCPHrUZkT5Q&#10;WOsUQPxJ3sF7vH4h8+NCzy2Fkjgi/cwqQjnET+d12XgSnC4x/NDCKL/kjpmJzZXCiOTr6AmISUp7&#10;vgcNX2QQM8R/61H1P9evHMs8q4wdj26V47aBZdW6+q1AVmN4ZlrKQxO3S+DeVqFIW5cQynG0LPXt&#10;lgPO8GM6ZDNGF/2OLlxoVeSpht7jL2aJguiKoSrAgRs7dnkjf8ONrF8RHEkx0TOiOFbE4JLRHtWe&#10;KOxGk82zetS/ZNorCglTRwcLRWtvL9gfXnolITX8u2HfXZy2bywu2pFir93V323vmxi0Hx8ftg8N&#10;9dlPiklxMPBPyO5nTgzbfUMl//bZhYr9+huX7GuL8z4iBZNhzRb5ErbCJvfDSMXelN4i5A3x9U1A&#10;xERQEOmB8h2f9A5GG3ooxXC2Nmyy1K00d3iDxw51bC2+vFXxWKFoE8MIYphnskDYRDB1BVtK3Kly&#10;ye4f7FN41+3xa+clqLFjK1PDwogWvBcxA0G/T2UxJMaN4LEgvrAhSa1HwmIJIVbvmHJaau+Q0Bd2&#10;sM2LTzThp4b7ykPWX+xTOrfCSKGPEl53gREh0pUhuWv0/c2C7o7jnQXvMWZUl7UfCBKdTAFTel5a&#10;azxS/va+McWT3UWhb0bEA537GYIoryonH2UW0nFOG0Ca/CgM5SHTTGOeM77H1EIE4QHF8bWNZd2l&#10;SxuEZ/zijpETFAwQhT/qI7tqZqf2vilkowEUBq0kggyzA+LoYuwEYZSRs6/YMTbWLJQJj3fa6KeZ&#10;+V4iCOO18mlmbhZEPfI87pkuXlSlZt0onS6MBnKFhwPcVpN7k+mGVwQFqmYI2r1JxQFU1QdZcJ+8&#10;9ivdToGCg3vKq7etqLpftMH2shTXortDkYNnsoMudWCZzkrVAe8skOIXzqkNQq+f1ya3GIc88DCV&#10;YA+fq1voSfRMiTAVE37kX+g7XmPCXQ4Sr/NQ+yL6g+O0P+E+LbDFa/Q2CpTh+70gabShIfZy4f+h&#10;ZY55XPUriUdEeE7ipvoCf/AzVXVlfTtrxUb0cqKr4OFQQkF5yIHe/+nVWXt9a8v+b6ODNtnVyvTF&#10;sMb+zq4u+/rSqpchysDbJJi3rBjGxO2D6Gyws8O+NLvoNHtSbUf2zMI0oA3aSF+/5+1m7eqjfE4/&#10;tJ8hrmyYglIGX+bIhsn91tc1Axl+C+iTlP7c6qa9LoXpEckmrMfDKwTkbeUva0idvlP+e9nKULax&#10;E476w4iw809eptJZB73DJ/LhhPLyqaU1u7K14+s3J6Xwg1U9f+b8tH1JyiAzXaBp1gt+QIrgDxwe&#10;sRO6Z2pvxJD8mVS8n19Z9/WFT80t243tXd//YGFzx379/JSH+TePjdmhBhvQdBc77LD8KSjKZ8Z6&#10;7defv2oXlS8XVyt2VorhISnQg+VOVzp811SgtJBfTDllXSYd1eelQHZKuaed8c77NLLPGcR6Hdug&#10;+Oto8imv6OT0M4flg//hkcLbVD64LFr3fRPPhHq3GeyThgh3JbccR4IMA1AIoQmi5goglgmN1I8O&#10;BhppCTkOqauU05boFwR+txfYBWUwtCXQbVvXD30yKIVJxJoixwnsEetoctGC145UHLKfRP/dPvvS&#10;kWOZZ5Wy4zaaPLe5likrbplOyEjXWLnX7h4YtaKKo41GQIyEBfWc0cYGM1FBqBpFpO45YyIQRGEe&#10;hMbqAe47pSzQw11oL9orS/kbbqT9T4Pe37sGJvS9Scjedka2LOJxRUvv4zcoGtGAaL/HKBwUDs4T&#10;K7d32riUpHNrq/bi4pTeCh73gM3tij0xe9n+bHbWFteZ6kQc211xWZdZk+Gsw68wMnhhyr4+N+ej&#10;QwjhKIS+85vyEwbs0H1EyKGaib9vFkx/4DwgNsBhh9N2KQd4DeMhbyqK36jSPCQGzQ5q61JcZiti&#10;inof1oaGkZk9+ZYyETA0NjHpl9LD1LSSyvnB3l57x1i/zW/tKl8u2IWNVVf+yA9GTRm9CmGEToRL&#10;YoAvqxF4pbLt6+HIIWoovYsohCjvY/J7RIq7q64wC4UZOsbTsanlZTSHi1KApRRuSill6vGK0zeC&#10;phR2yqL+8z3f55nwkw8UuktiauQ/IxYl5X0YVe4QDezYS6uze/zDlDpLdqyznIxmohiGuDJK5qOZ&#10;HtdMZJtgtLPou4ySv9RHlDvynGml0AHC2DSdQblrHAmHOhzuE3HSGwTqDt/T2UBnUmwQv+8gL0iP&#10;8ggBBwWBmQ5xc6xl2bFrMNNuycddxZvVzIzg1lJ4M6Z5fXgrDT9Zu0aGH7IiNN/hWn0nBMGwZqhb&#10;vGtmaJxxlzbYZd0BrigX3MQ4ALdP8tnXs+pKvV9ReXBe7ILKBB6+LNpmNgX1Zll8ifIL69hDJ4Ar&#10;fBiFEQXcRvQGfTp08TaeR/GPgCDYu4DDo7sNgoU/+m+4tkrThFd1l/og3Oo38TTkQpA5Yji1m7pP&#10;q8AubfiA9DMFmE9JFf7Gd7RZvIn2wOPHKze4lfCEH7Lwe7nhG8rl6fVNm5OiNllot0K6IEHwzkHZ&#10;/G9TMz5K+Dcn9+42WkPqowRlCd0Pd5d8BIk6+qyUgTslmGOfi71eNIQ7VdrSuLJRsauiqQHlWTxC&#10;AsUAYdfXFyOTVJW/sLbPhd+QqU3RJ3+eWdnwc5kfG0hNo2wFmXjeClBML0qZn1Mdalc7e1SKGR37&#10;tNthTWzisAXglHrAt1FR9Hon+7xUMT2zW+9ZVoO5Q0oZo5G/dvaqt318+CHlyY8dGfURwbQimI3W&#10;oL69XTRwUbTHiP9Z+YfC+bTSdj872p4YV9tY+/6Fq0v2zYuL9rlz8/bNK0v23PSyL2W6c6zbRwSX&#10;1yo+GEFn7MePDtptYz32F6/N2GfOzrn7i3PrdmVpw66LMXZLofRN4BT+vX3dNqU40DHO7susNYR/&#10;se4PFSXynjQin4g8dU/q9n5SQ+IfXIEO/IjQPsle16goBjT2bF9+lRP3PMQ0ItMxqgrPgK7TCqGz&#10;Bp79Hfe3NjqYRs0q3PHLlFnOSCdKbSEgfwegTOiVd1yRa9q6fjhRCiPIwf2QchJvYY0xuGj2INcy&#10;B6k45H1S9T/XvxzLPKuMHY9uleMWsF6OEbFOMXCm4DFVsr+z4MI7Izr39fbbAJtaSGBmFAWmQkPM&#10;ej0a6YZoIb9hMPRcsx0/DJceN+7bpRS+FJWvDGJ6QppqYXDHlI3B8qCtbm26cM86qRjH6jcpQFhp&#10;k44yFW+ovcOnOQ4UilYqlO3zU6/Z8haTQ3Ogj7eVRy+vzNtXZq7Yn169YJ+R+eMrMlcv2cpOwc6v&#10;r/uaTHaERCH0jU2UB8QRwTxUOBm/JshEOqYjbeLvzYKvCGlWzI8D2svKe9/kRWmhF29LcR0qlmy4&#10;wBEP7LzKts6hzFAYaCA9xvIoFeMqnHGoXFk7x3onpkGMdBTsfSNDdt9Qj81u7tq3Zq7ZC8sLtiM/&#10;wohpqMRUavrBEBYjQ40VnYeYRbAZRcPjjB2btyDAoKwwfY41oT2ss9KV6TvXZUe60zE+lCiFW7tb&#10;rlxRHkyVhc7DXP2a2xqCL43A22ZmR3lDM8ZUPhRmphsz0rklpfBFKYV5ON3Vr/rZIZpRHEXbvhmO&#10;4ggNuUJIQ98qlA/97Z2iQdKb5LciFuIXGj0aO0Zhr7AZTxOQ/4DGknIIws8N71RZTqafpmOWOP+r&#10;hwtGSrvKGMMGVRimUCPY+iZDymtGjJmqy46ubALzvUJsuFsxN4PonjoBKIt0ecT7NKXH+0amEYJi&#10;UYsnfASeQaNM/jHVFwWcnZXZsZqRXDpHFra3qsoe7QyjfIx8M6rhwiflJEPYaf9BvGaRjksa1WfR&#10;aXxPqQaTfAM/0RWTzhd5uce/NLLpryJ5yCvj8EW4pu2zSL/b856I+SUIQlExxMfgnr/gJrxB8Quj&#10;o0wZDcoiRrVYkUQE9TVM+KUrfpAPl1Uun59btG0pOpOMvuTUh2/OLtjz6xX7G8P9dmjPCFmIQzOg&#10;AD7UUw6KoWjjL3UdUCwY0alif28cVWdJ/mTRKetnFVemOn50dMg7poPyF9pBZ2U3iyQoFKOnFlZ9&#10;FPtYR5srafuiQTxvFSzr+dLMgn1ndc3uKnZab4danbcoCLxxgVvpwzjtyc7zTVdGB9eVt0wPfWF5&#10;3Z5aXPU9E0ZVvn/7+Lgrg+ndRBtGS/72SJl7YLDHDuu6WmEmAK0NgwE7dn/Kn2tLm/ZpKXccD4N/&#10;GAYurige21vX7dRQ2U7K3CVF8LFD/TbYXbDfffaKrwGNgO/Pbu7Ya1IMvy0F81h3Ucphu5/Zed9Q&#10;r+2I9me2r7usikyDGVQ+D3V2+ppupuIjR7Mukp3rvaNJkYUHVtEwsQlSblnOgPwCMfqMLglcSDHQ&#10;pi/zSNzl4S1TBv0nuCWny6Jt/HUektj5swwRc+UQC+Kn+9ZCEXIc1qzqX5I2AO0xako7Aai/dHrw&#10;FMZSg67RVpRSmJsZ5GQrSJxF15FhA64NfWn4IoMkHnnOo//+Ls9BnmWOle/+CGEqLJQ+3zBFQmVB&#10;hMv5cwjLKH70QsDccZedqnG43GPdXb3e4+87j0popXedxjyn/PLRIM8pNOLIVDO/IhyrQnW2ddrz&#10;C1fdf0wkuCywi4Ywliobdlv/qI/uMdURIt7YlVCSimndNxnE8DDlg6zB6bBuEf9tvQO2uLVlX7n6&#10;Wu53e5BJb1tH0Y6W+kTEzNkPozK+GYiMz5NWiM4w3CCeBzQMK/OCx7TZ46AJCIv83SH/VKaI8Gxc&#10;QWVHMWIdaV+hywYL7TbeVfL1SZxLSW1gEhc9cMUDYUdKlEDKEkWQhdn4MyB661aZllQm7xzstx8+&#10;MuJbTk+J6f7p5Yv2rBRCRgjDmh7WVIZ88e3RsSNuGcOIBByBOuniConQxbNdDJM4LYhe06PKNFTQ&#10;GIovDJst9nneVXxvl1LYWxywihQYdh6Nu3lGZf3W0bgcwq6ubMpTUwp7pTCzrvHF1fxR8jvKg15W&#10;CNphvSMjmgjLqkkoODcB+AD1Pk5FpQyCMs5ISVAK6SwqqB6c3WQKaWOEVAb+SHnQYLlQqe9XlZ/Q&#10;dVUYTrKk+vxXaFpBELKlMCuPKCNom5ze1+hnj91fkSGtXEG0S4/0xfu0fXSXZzxxKVBHUOyCMs1B&#10;7dt+j2GqFYZRbTog2GqcvIyj2jF/06h/qi+vdLnV3cuPtLtGqPtGxOjfpK4Ib7GlJx5Uq8BnAmJU&#10;o4ssHTdC+n30C9TsqTfpNzWkv61DJt8iQp4G4cif3e/gR7CJ9yHPsIsGRZDp49TfEG4IA5o4qDLb&#10;VXsAv+FMwRfXNuy9A+GswjSOlUu2w5pv0UQYfcuPZzNExfCV9U0J/rv2zPqGfWVh2SYUy2bTPEE1&#10;tJz8QVAlX8IxDuK5at+/JYWFsn/Yd8tsJmI3QU4SEeArm1t2VnmxuYXyorxqUGYRN59TQs5HBMMy&#10;moIUmZeW1mxWdXJWytRjg3vL600jSRN0h2DOOkVvk2TNdFCm0aLE0VmLy793xxHfnGRfZPIKmYTp&#10;pPdLMXvvaL+9Y7jXnp1ftUpl204k6xY7lN6FlYotShEN9BvMI8M99r7bwhEVYF5K4NL6tm2Jtg71&#10;FG1jUzIt69VAKtgT5aLdM9Frb8ys2fNXl+X+uj0yOeCdIpdVB6L/EcTRB1lEY97RK8OxEhy7gtI4&#10;rCsd16xPZBo/9yh5bNCHXJhNM/UOIF8xcg2/cRqWOeDKYXiOPCsN3DZFJqxGyPJn9slg2RGo8k4Z&#10;4lK99xvii5zWAnIc1azqX0aemwWyNaPRG6pvbLgI7yZO3uGte1cKg9N8D5Sa5GYfJM6ia9hovOfa&#10;0JeGLzJIxSP7CRkLcaGohZG0YBDmmNJHzwU9JMWqcsexCfQGdfohw0zfwB5DrwYGgoXAyCwacwgx&#10;9GCEBjEL1pb1SGhmpLCiRh4lhtEJhGYKIQrerSY3m++wYN/hU2li7R6KYWd7p70gpTAC/6OJhJcF&#10;dggdvbo53DvkvTTL21vuHqGXuDoy+Z02EYxwjCn/emTu7R+wduXvr59/QQpSsulGxuyHg/oepZAp&#10;ThAoCg9TRoNyKCM74pddCxaRxLxxWJkX8fto9jhIwd94GYYOASoPikZZ94xisWZtVg0bo8jEjl4z&#10;GrfDxaKU7zYx+xveocBUCqZBogxSnjC7ksqRtQwfGBu0Hzs6Yid7SrYm988ubNifXDpnVzfXvCcH&#10;OkRQZFQwno2XTnPW8BZGFYpSP7rhj7Lmvkvx4CB1lJz0d1lDXWKd46HOgh0uD1iBGOgbGjZGMVC6&#10;fFfOGJkMQvi3BsJGKSR8FNWgFBaV1/P2+sZS4qoet5dGlDdhlBCaDruPSoxvFMEmYAQc5Y2ptjTW&#10;lMF1JQihMJzNGabldsrd6xuLyVf5oGEgR/mFH8C3EIjgNcSVI0L+7UF+XrK2ekT89N8G5KUAuyhg&#10;ZN/Hd9E+O9qVNVlQ1k7HzsPbvKMFd06WMv5NvCbI3qcNqL6PkUrQqvIHoru0qUeiLCn+vIt0G3mJ&#10;u9dPkoyQBoUfopSJWBPE76OQFuOhoKrw2/289AxtDPyIBrdsJHJA5cFz+NTf1NzolytpDUZ8ZXvV&#10;NnfWJYC2Kz+kNnp+w293bRuFMInkx3q67efZQCadiBSOq534FIeoS6lr5XD4PKAYonT2iM89v1Hx&#10;DizOFvzi7KIdlAB/SkpjRDVncvIIAZZpoCiBYbfPOA1U8pXkpysr676M4qjq91iTw95z0bxIrL+z&#10;3Z6QUjQnZeKB7nylcx8v8tHkI5RBZrwgFJMfnEf8taUVPwfy3i6126mpmm8KOXkdgdzw/Nyy/d7F&#10;a/aGyo56RSchuFOKFqOoDdHE3zRmpNh9dWFZskqb3T0YNpihrE+PdPvI3XhXhz042md3DXXb3VLs&#10;IqYWN+w3X75mL8yv2bOzqyr/it01XLZHx/ttgN1JpWwNqNzePtFn7zg+aEsbW/YHr8/Y9Ma2vb60&#10;YZsbO/b+kyNVxTAiKiuNYg/vAHSe0zayQzSmV3HtE+2NSG5n3wSUSDY4pAPS5X/5yqwy31HavycU&#10;2tlAw3Bb7iMaKU1VtJi/7irjFm7SpfgCwqzyyeSKgY8GLtoicqJTs6p/ua+iKyDLQH9+LB0DWeIV&#10;zEJrK7KmMBOr3EimMrMpEmdp1zHZ/Db0JXkRlbtguI8m2imDlZsuTMHEkvuIGAYGEQslIhqf450Y&#10;ej6Wt7ZsTZmxthMMa+yiWdsNduzQ6WfREZ7iwYgi+Z01k11SCrt61FBwSC8buOz4VEOm+bgbhe+C&#10;NHHRM8IF0U77EQWOYFJ/cgd5+Uil4oBSiyLbfrDDd6JM+xENfkVDZmTfX9xYseNSwI709PkCXdZo&#10;9SrvORCeEahU6P7H+qn4LZWL3TGHpcSxyca7R4dtrNxtX7x8XvGpTWdNFYuDDWhKnV1idF12umdQ&#10;zKinatbk8eFCyfo7Sp7fECdKD8oPO1pBwCiJNOBUQGccmQB4StsQ14hMVAIylvH7tIm/Dt26YAQ9&#10;6gHaQ1GAIhjlw+VVKYZPz14VjRZ8esTR7oKd7ivb+8f67aH+XnvbUI89JvNgf499fHLQ3j3Sbz99&#10;fMTuHey2sa5O30zmuwub9jvnztt35q/51EzWDqIYh2mjrK1UedSlLgA6wTZtnAb0rdOfJ0Xx1w0d&#10;G7BOVsFBp9nv6ox+MF1K9+HykK97YkE96e5RfpAXvtbMXd8asrQSEUcKGSUMDYAaBtHPubU5u7K5&#10;6nmeNSdKg1JSmbZNZwIjhRLUiJvieLOg5xL+Rf77SLXsIEHW5KIQojIi6LMz5Wub9UphNl4xkVV+&#10;qGcaCzqfqHO7jBb+WwpSVFRjzVEqUMFftaHTJs0D80z2G4on3jsgeiG6BaQzYUFVt80MP+42Y+Ch&#10;vumT6NqnUCnfrvvULhyEcLKmEZwX6r8R4rdZ/6LZg5RfwY1+3SG8T7/+GO4RDKPzavqSB66YRgJK&#10;tE4rgR5M6grS91kE/4MC3AzR7zx3PvKvdg+wxrqGmjCXNouq5xvXt8Rj2FhkR+2xFCT5sau2ntEf&#10;0lMQb/gPDo3ZO4YHXGapRy1DePdYX7f986uztiHh+aYUw5o3jmPdJXu32pVlCeBsNgI/fnmzYqcL&#10;BRvgPEMKJwVi5WsCJVegCKaVwDysVLbtVTo+VQHYLC6NjNc3DQT5S8trrnT2y7MjDTZDaRkN4kPS&#10;KCOWzWTXC6IEnl2W4ivheE5pffTNjhY2yZTZtS37sysz9huXpu0vl1ZtRmEi35QVwQkpExxltrW1&#10;U1Xi6nATmc2I0P/v9SsuP91RKtrJ/nr6Gip32mC5YE9cmLMnri3ZN68sWmV9y44Nle1PX5nxgY0I&#10;FIg3ljft9cU1Oz1QtrdLEXTFUn4A1iFW1ln2w6yHG3ZN9Dwr5fCjt4/b9Mq6zSUjjHm811Pk6arx&#10;DVB7x0/t+brLMGFUELm4LN6JksjIYn9npyvT0BRtK5vu8UfhUzfhvQ1IPKDF/HVXGbf4iykoLqHj&#10;LHagBUR+AvgyraQ2RE50alaZ8PXYgo+uC6ETURY+uKB7BmBWRHNBKYzI+JbreSuJADnOYN1Yp00W&#10;RDCtyDUzzIFm9A7jylbG+HxZmax9MEmAaSQRQvmjULva2V66U8QVdg9yhpk4c6epBAzKXX/PsO2w&#10;CYcaB9bcsIU3AncW8XtFQ4VC74VbV+2TxzrQeHDGFsPsjBT2FbuU5uv20sJ0cJ/3UQKSmjaxCM+u&#10;zNn9AyM+//toqcsVco4BYIv9JcWb+OEe8Alqj+/Ip7zB3YTi8GNHxqUQluyzFy/bn1x+tea5cFAN&#10;zUR5wB4dmrS3jZ20h3W9u2/U7ugdtgkppGnznuEJ+5snJu1jEwN2uEuMS0I2I4ZsNMMmJjBxNlVg&#10;d08IGVGEkNImS5t174SYFlDvMoXMi7QfKFPc0XiGaaCBKcFkiBP5Qq/xt5em7In5KbuyvGyL29Co&#10;0qJvu9oPKq0dNlrqtEkpi0MF5r+bXV7fsZcWK/blqQX7/fPn7I+mLvj6tMG2Tq8PKCOulCjtPlJV&#10;l5Ia6uKaMoCoU36YQMch/oxeLuzkbZASf2pgqul9fWOyPuDTo72DhfIQvbDhAsdiQJ+UDHWMaDby&#10;qxVQnOQvCmFvW4crh/0dBR+NfXzpknfA5AGlkG3gOXoChZCOBaZJMMIc49OqYW0i+QUNwm9IK3lJ&#10;Rwr1xUcJUQ4PtNvrOUphPbAJmUIeUorQESO2bEj1b7pSGBucPNOmcmca+fcKynbPr1bNfoiKRNqk&#10;FQDQyK+sXbN8aRUIDtBSWNvLTJCDvq6XdFdDpE6lENpTGvS9IWXj0DAu2cRkUPVD8Qv5oz9PL7yk&#10;9h5vXK1K4shIOMAtSAcT7ap+Z7CfXZr3N4p/fF91l0ImG6vwdZk7obPLv0vSEBGU7+u2vMNRONxL&#10;jri+bUUruEIYRgvNPtrbbb90fNJGpYwFNAgwAXyYTWP++bVZ61D4p5opRM29cgH48fkV35grCt9s&#10;NPKg/GdEEdCx3SE6Y2MY2rLQ0emvmgIZ69sS7pmS/56hvob52DIyHhQVh2dWN10RueXpm03iRPnS&#10;WR+mZSeWGaCQfW1xxWaVf/fd6mhhk4y5JKXzNy5cs99TWZ+V8k57Trv2np5u+znJUh+fHLZT3V32&#10;R3p/RYr9A+Uu60GhBzeZ4VOEde6qLUkOfVR+fuDIqJd9FsvrFXv8Sm3WDcrc2yb7vG1ivSB5lQ6Z&#10;dvCSyunhiT5/fvHqkl2SuykpjMelLN431mN3SakcLXbYmdGwaQ3HbbywsOozd7LIdupwX/ecCjy2&#10;A/Wo2eAWmQlFEVmMmYLccyYtx1oxM9DPp5WhXaftJjRo29FiHlPX00jHGXmQTj63o25xdfuaGxD1&#10;iabIiU7NKhOHFqJOtL0TTFfKETkt3CNXmpTC7YxSmEYqtg0j3gonAYmz6Do0ZgFcG/rS8EUGqXjk&#10;fRLD8Hc5Digc1ugx+tYtZYctZP08HdmTz5G58inXaNJgOudE34jdYE0hSqGIn4W4TF2L3+cZQKHQ&#10;FMXqknVDm4+iisAQhtI7rL9YtpXKhr0ixQ43rQK/CAcz0anGbHvDihK0J9VoHFNjRA8nisL61q4L&#10;+KzlwrD+EKWUofvTpbJ9ZGLYPnF0RMLyQfuTCxftty+85P6TR+WuHnvPyGF7z8TtauCGrLuz6HEk&#10;T5iugcKMkrftI4K79pMTZfuF2/rs9t4OO1Rqs3sGCvaAmMvSTtFOlvtsWOHObG0oPxVrEW+cPpoF&#10;YadNlj7r3iWIeVfvMoXUC9xSyaELDIIbm8lwhYHuGlOTD9oLq/Pu9trOlj23smCPz161F+YX7Km5&#10;efvq9JJ98eqcff7KrH3u8qyu1+xPLl2x3716wb6zNGdTWxWvoAiI3SpnVwZFIFRgFBMURDo08B+D&#10;MtYy5FTRVNyDMgKTYm3jbLLJSRYkPWuOdnZZudCtMuRIk6AUcmZTWN8YNl5gSnKvaAc62tRH9P0R&#10;zaxfeSb8BBBXpob0StnAPxaRH+7qVl5ct6/Pnk9c7cWx0oAzu3BYveKm/COeLtTdJFBAKevQMRHy&#10;nEpUVOZRJxkl7DnYLsGuzV7fWKhPS4KaXWj83JA4GcYh6WhhTeEN1Yua23/zTB5IRoca2iGVzfcS&#10;2bg0Moxih3zez+R8z08OIu3CpyGhum9kmiHrtpEBLp94Hbrh9bMs+mKqKXyf2QnX3Sj2ToThK1pS&#10;0pNG9G8P6p01RVVQ0w/XqlH4XD2uugtdQAHEiyDccB/DS67RjyyifcP3iUeUT/p91f8EzfzIuk0j&#10;pjV+5zN6xDd2pUD4bq2qlxQ+fjDFe0O8z+CZqrMHD7CFfxDaT0uJ+EUJ9Y8N9YsfuFXLQGE7pnL+&#10;jdkFO6pr3XrAJnHP4s8uz9jXVsMxVf/h4TG7uLFti2pjX9+o2LsG+nwJDdMTWxBH9wDl9S8WVmxT&#10;8XmowRTPltCgMFi3+KXZJT/f9bZiZ91Om02xT/7QkczGfzsuPySWDeCjhUyTlQw3JwH5pkYLmxGZ&#10;8IWLM/bPr874SCS4q9RlPzE6ZH/9+ISd6ZfylEw3RLHfUbm9vLFpLy6v2julgMcjDVoB7fITl+fs&#10;d67NuYLCUV9vk7yGnJsHlLbxQrttSeYbUBzGlPcnh8s+AvjStMobxpfBj58a801lLsyt2Z+en/dj&#10;KzAv6Pnp6VV7eX7d2vUZHQ+MRhL2qXLRnpyvnS3s9Tony7By6+QmPmc7wxuJPnjLuzblYwQpD851&#10;p7ggszElmvhBx8z06lbakVnQBZiFSHbR9nsHdwK/y5RzXa7qFQNKcS0h38f3XOP9vgphfRCOTCyq&#10;iO3TfvBZdkIYFGPWUxhg8HuZik8f3W2iFEakQmsYMLnXChJnadcxa/ht6EvDFzlI4tLokxgOhcbW&#10;9mzRiyKY7jXbg8QuXRTZKsqmAXcPTrjAvSHFcFsNBmcAbiqTfVQyx9s0eB2d5K0/ZO0ZhoXHKK2D&#10;Eo5fn79kVzeTHQ9bLIMYDmacXhP5eXVVjLiybf1dZTvV12X3D/fYmd4eO9XVZXf3lG28s9M+Pj5k&#10;jwz02k+dHLMPHx4SA++0p+fW7X976Xn7yvyUN6IlxemD4yftsZGjUgQ57FuKgpixjyY54TEawohL&#10;IETMT0z02MeO7J0iUVarery7zZ5e2LaeQtHu7B20ETWWFzY3XLFsBem0YvLyqPouQbqMs66hVVcK&#10;RSc0kEEpDPPZUa5Yj8Gw/MWNRWfGaQ8WRRNT2xW7VFmrM1e3Nv1dFvjHKBW9m+QXxqcvqmK7t0la&#10;eMozCU/KIIwS+oih3iN4Ug/mpLziPM9kwZmbI1K6aK6ZJu1lLMOaTxSn9Lf4z+gh05IRZlEa90P6&#10;exZgQ/MDylc6JAYKBRsXjb26dNXeWGdUzl3twaFij5cP01hcKSTviFsL4WeBIE6niE851+couIAe&#10;RhoQlMIB1Uf8b7TRzJ5YKm6+2xj5L9MlpdJ3H5Uf/8ahSZbR6PaJD3QrLd9LpIX2/cxNI5U+UtHM&#10;z7ysyHOfNo2QTRO/kKfXX9EENSn9PZubUY9QEtnxmrF93of+3QyalFke8vK3iupDCC9tUAngM8QA&#10;eYNg0wbgLou0H3nvo9DV8H0LSLzIxd68bwzqO3/w4XicR9fBgnhbp+p/lw0Vuu0He7vtZyZG7YPD&#10;faoPtz5ajiLYsb3riuE9xULLfsWksjbtN+ZCx9S/OzZid0jRuKvcZc9LWN9WHZ1a27TbpczRXt0K&#10;EKKfmFvyna9PS3kabmWX0IhmBSLw1jvfNrfswtaO9cvi5H5TaZt76WGyMy+Hze8TfB0mVb9YWzi7&#10;vW33SQZqOlrYgsd0hv/Kyxftm4myjjL47xwasw9ODNloqZCbjJM9Xfb12UVb2N21C0vr9qhoq5FS&#10;lwajg//q3FV7fn3T3i26/KmTEwpj74H8EWwk8+vPXbbnF9Z9J1KMdxQvb9pEX8kmFb8OVW4oZgTl&#10;savT3jXZb4cGS658/u5L14J8mwF2bNjz6uKGdSqPxnuLrvSWdf+a6LBZW5xVcoLLmvtWlCDkJdZt&#10;4xK3yG2Rv3OlHkNv2fJDHsJA6yiLrjAS73bJeqo38ZxwymJPEpLn6iih/PGr24ZrvG9alll/hZpV&#10;/ctGinEaHs8ksj4TUyYqg+QDcqVI1PcWAfsrhRGZNOQmqQWideQ4g01jnTa5aPgig1Rc4h09+/SK&#10;lFCs2jpV+G0ikNoueWlEOzf6cSOfoh0NYbyPQU1Ieekp99taZcOVH3b0ZCoEoz3RrRu5r3uWSfuX&#10;tkOYJgUcVcA2vvT0HS6XRXBt9tz8VTH4MIISjU83zIbXwNA4DEuoA8tSTl6dn7XLakA2dlUpRNgT&#10;5YLdO9xt7xjvdebFDqPTlev2zakl+7WXXrZPXTlvHH5MeO8dP27vGD2his/2/WFq4a6YCYrglvKA&#10;zW1cKZRbFEQf/ZKb/+K+MQ8/D92qiFfXd+yKDN/1dxbt/r4hRf66XYnK8E0g5GS9ydJs3bsE5FWA&#10;aFTu6bXjHEJGsRjR894lXTtEU5XrFT9ugy27s/mNSa/NbGZYq8aut76hjAyb7EBHqMO8b4TYoYBQ&#10;mTXYky7qAWzLlRJdZ3ZZqVgffjRZcHD+Xb0jvn6swlRpOj3k0nfn9PLN+56pcWH0kN1b4/Sdaj7L&#10;bg9kxWYHg8rHPuUDoyVnuvud1v5k7ryHHb/PmgFGMyW4MVLIuh8UQ5TpyBgdOGwBnMmHcs5kLPZp&#10;wxtogBF1Nr5hw6De9oKtSKm7tLmafBUQ47MHYgDeSMGPRDusmV7d3qyP37/BIE3taig5QoXOD2K9&#10;nyFtefbfS8NP1q6Zgd+CtB2I96Q72kXEd3kmW55xNkgw9XUTRNeRZjw+eoj+8RzjAN3QoVcSbdKO&#10;hT0EeVkfZhZNFcAGcHeiV3cL3XL121rZA+IX77m6+8QihuV2WTSIc67bBmiW7JtRArOIAiiGjqBT&#10;xaK9S4rVhwb67YdHR+zHxgZ9uicjfW8aCgu/XlvdsM/NL/muoo38rSY3SfiMlKl/ckkCuu4/3NNj&#10;7x0b8DacTpsH5ed3ltbsqpSjpxZXbFwCbysKXV6WTq1t+EHrp4odNimFsymaFUoD3FB78szKpk8z&#10;fNtQb34kWsCuZA7fRAaGfZNACTzH2sIdyTE71+2+gZtf14ciOLWyYa8srtnvXJ6x85UwG+cXxobt&#10;R46OWU/TUVApLKK1M11Fn8o6w8yztYrdLiWfNfaJkzqsbm3bFy5O2x/NLNrxQsF+4tCQ3Ts6YEv6&#10;7guvz9grs6u2oPvD/V32+Gt6nlm1HvHw33/1muJa84xbdk2f2ty2U91FG+sv2rHBst012mMnBsp2&#10;fKBkA92Bdti98smpFY9KI8Pv7f0lG+kJ3wx3FezF+ZUG00iTmwSBn9S3G/ykn9MmWyYoPCh3MaRQ&#10;98Ovb/Sm9/Aw0Ey58njoPYocy1kYyWWTOZQ/OuiQ/5CpUBZ5106Pu9zjN0fVIO8TSuSb+BNCzSAn&#10;DjWr+petKMYgjg4CFME4ZdSXwsjEAZr1rS2/ggMD/+vv+F1cA7AvMs5yv7pFvwDsO2ZeRIhqBplv&#10;KZxOCSlhu496INCxsQwTOdM8gimiaVB4FHoE/SP05OeHvzecw10le/fxe2xHAt6F5SVb2arYZTGD&#10;ML8/15cGeVAPBIDJzoIdlf+39/fbmYFeW9isSCmccyE84nCx3Sa7WL92w86trNuT84t2fnMttwJG&#10;vL2316ekpvGd1RVbUJyPFms9dbhg5OWalMc07ij12D2jx2xTmQcjpEcVZZAphSh9AIEcgiP/iVvE&#10;I71d9l88dCh5ysefX1m3z00FBbCqcKgCzkrx/r2pc/I8WYeVk4+3gmb1wGlTZcH6Kc6l8ykHbHwi&#10;RsAulV0dXba8uWRPzF/yKXXYtQLoLovuA202WSi5Ms0CYNaccaUS3ypIG8oZDI3D7BmFI+Ne26xN&#10;6WA6WBbZPHlH34jdNXjcdqRMnl9dtCUpaOxgdU2GaZDpOtYI80rXhupko2ohDuudIGPtnb5W7Z6e&#10;XjtW7rNnFmfs96++mDjKR3+x2+7vHpeitWHTitucBAS2/TeFeSsYVz2AkjkY3KfSKD96Fb+Rtk4b&#10;VcM60Vmyv1iastmt0BMM9hapGgI19OE2dCRAQ2POs8xerNTKIIKy2g90TGSbGJpRaAXQqVCXxYl9&#10;MyCYNSIzzkhlMX+DZu17ilZ6RW8GjVKQbX9AXq7l9XaHCcA3jzQHrgkPyY2AHXGI14hY16IdU4LW&#10;dsWDRatvdjfbmDqiQXl7vESTyDzcu9CTvAfEAd7PlW/p/COL6iiwEWFlkM3FuCNjFl5FRJNZxLLx&#10;15n3jUYpCIFREsDI/5j44wMSYo+Xij5iwi7bm+JZXz87Z88tbkgAPGAfPjJgx4fq1wAyYyQb/2Zg&#10;BDINpuL/s7NTPvPi3z0+6bwi9O2HeBP9rLLzj167JGVty45IIfiPTx02lsKkMV/Zsn95ccauJjQx&#10;obR9cLDbDkuxG4xr1hLk507A167O2R8trtrDypdPHh9PbDNosYzzsLq9Y//o1ct+/x+dHPfZITcD&#10;ZiyhDKaF4VvBZSmF/825y54X//D0ceuREuxokDZkn1cXVu01yV3PravdSaaIpvH3jk7YicwGPfXY&#10;6/cLs8v2q1L2wQPdZfvrxyZsIDW1mM73p6UIfkXuiqLHj4722+nBsNaPUcDfefmadyaD46LhH75r&#10;3D79wpSdk4L4oyeHrSLt4E8vzNW12Ye6Ou2OwZJ3Gl+Wgv7C0kaV937y9JgrihFrm1v2nBTD2fUt&#10;e2O1tsNoUVVuUv6cHuq220eV5pT/r8wt2e9erj9jOM3bQ21IWQjNeH+j+ow/DJSEac50gIeOnThD&#10;x2dKyS6rM5Cn+Oj8TEJnmn8xBTkty9fH64bCYuAmjCgGHpn8KI7bqnvks49QZlHnT0DNqv5lK+2g&#10;Z0kqXzx3MoB9AAD/9ElEQVQtena5XNZBGWT2E9NGd31zzYiqUhjxliqH4Bb9A3mCx578kBMOGu3I&#10;COAUHRu++PTNSPGpuOwXq6ygTk8A39NQx94a1hH5NXkGP3Lybhsu9dmFpVmb3Vi3GSmGV9nlNMP4&#10;c5ETKUYRHuvutdv6+2ywWLRj3V3KgwP21PS0zfk2v4Fk7+3utPeN1zdOX5vZtJfWtm1+Q8xqdVlx&#10;qVfoAJXjZKHovf7g3NaGXcswtGxexNS+vX/ETg8f8V1a2WUVomO9oC9k1ft4Dg/3svIRJWoFf5Dg&#10;O3qL9l89egyvGuKLV1bts1fX1UiHZ3rVuUeRva6y/VeXXhNR15hRFfsV8E2gVicofLbrPmh9KhdX&#10;CsV02AhloKNTsn6HvbhyzS6uzsvlAetTg7aHhlusD+Txqa4eY4MUPwtQecnB4J6H+6CZC5QIRjVZ&#10;3M6UTBqzN6TM7O9rQBj/NPsbR+4RPZZten3FLsr4IeaigxkJoy3RugBj8vUVEEcaihtCzYhoclTm&#10;WLHL3jk8alNqgP6ns0/ZrhS9ZmAHwQ8Mn3Dl5oJofm572zfJuVUhua+zaINSTlflx4aiys6jYyrv&#10;IdHgkUKXAmyzP1246GUVwbTZvDyll5BdXBlhLouZsIPv65VNxS9/XWce6KZaUz0i/zwMhUsWsmvv&#10;9woHlUY63lhr8VaglYbtVvHWxJA47o1kdURuH9xsHKjv6TyJakytZaEMnH3WIVJcuuTTtY+NzhCU&#10;4ZVZ5SONbErTcfG00PYlV5RC7Him/YjxwveoFLoDNRxkIVTKY/3OnuE5pjOGx9Qtn3qfAm6y6c6i&#10;GeVH3+KyA2asVL2jYyoBMxge7S7ZXVICOTfQDzB31AJ/5dqa/cH5+eTJrL/joP3Sg/Udm3RO16eg&#10;RaTSuCp++j+cvWITqnN/69iY6l3MqQyUwX85PW+/ObdsnfLgPzoxYaOSE/JA+r95bdH+aKnWeeWQ&#10;H6c7O3x0aWCfEcQnZxbs96SAnO5st799KpXunLpy00i8+N9fv2yvbO3Yjw/32mMjA8GyGfSdyxR0&#10;hOxHKDeB/+6lC2o/KvbB3h77cZVBFiuVHXt5adWelHlhI8hWWZ4xqvKbVllSJ/6z44fsUG/eJkLN&#10;44xi+BtXZrxDrtzRbu/uKfvGLZxr+rlrC95R+YHhPntkbDD5IuCFq0v27ellmyh2SibtsNtHuq2c&#10;KLfzK6G94VD6+dVKOAdahvbp0EDJPv3ilJS8vW3Sz905ZquVXfvs+TnfYXRS/g10ttlQl9ppKZLs&#10;ZBrh/koDYabYnJRGjrtgmRb41RfO2vw2uVKf9iyH2q+dyOPRaT9439PJrMCDvn6fegm/cn+Vb87L&#10;Ei9QBiPSgxdgT33eE2ywYFkVXI4BJQ9H98pSt2OjQWZ1wPd8KrrCd0UN/pzyr3abicOeMPOR7RAh&#10;VWH5FnI34YlHoxDKfldlvpCMYgPc7lEK07gVBbHhF7fgV0Sz0UPm3XNWEEBg9p0/fdqYWzVGKj77&#10;xSxvJCfvK5SFzo6i/dyZh11heGFm2lYklM5KabkqwZRe+5aQeD0qQfSxwUEb7SoZOygdVgUeEdN+&#10;YX7Jnp2bC44Eej9+8eSA91xm8ZvnV2xJlZfGdnZtxZ5amvNe0H3RoLxiXnx45IhN9o2IwJQuERaL&#10;svGX0TyUQXohoE0nPr+vpT32XIHPvP+0M7pG+N9eXJCiVXElEjrAL9UqZ1706jIF9vPXLoiB5Z9Z&#10;V4f8JLUOhXdD5cAoGwJyjyo4o22MFo4VSn5cxJdmz9uOFGvQITf0HEVkabgOOfl9utjt+bkmeo4j&#10;hUyfvFUQPiPhnJOIcjik+E2JPpk+uh+yoZ4olO3jk6e99/yN5QW7srnhx7twbuEC8U0EsBoaZz6K&#10;YRxVJh9Q+Afl77Do/1BHwT46PmYcL/GpS6+LfsORJ/vlwr1943ak2GtXK2u+lnOOUT4JgGw6EBGn&#10;jhBm7L3jMPrYc8gmQvQmsp7rdinANDALiqcrdaprHCVwotxtZ9eW7esrc3aXymtM+dInRXGwUOsR&#10;Jt8HJDx2HWRK0449s7Dga4E7vW6YfafJofdxWi7pvUEv5fdQ8csDgggzKtj05K8Sjann1pAnTIBW&#10;lT5wq3HKa9yzuZunFGYRKTlLEW6fkz7aRzpJ2WETYcSVtfxsqIIOUNLpI4XUB7UjoZddApBoA86N&#10;8IMdREp3Ikfo0HHnvdJ6jvHMyCpNkXXbQCWqgjyg/UGYI9wDCtRHvHmn5zSyae5X3CdVEQ+3F+1j&#10;p8eMg8z3w9XFTbu8vGkj5U47lhopJK9QCltCg/yI1swG+pUL1+yw2sdfSCuGqbJdqGzZPzw35e3r&#10;T/WX7UEpBxFRHEB64hgvv1c9ZjTumdkle3JtQ3JJjXq65ebnJ4d9w7lGuLq6br9yccbv//Gdx+ri&#10;ckvI+fxrV2btTxZX7QHJOp88OZHY5sC/ZRnKro/gvNV4TsrYr12+pnw5aL9813EfsXV7KeBMx41r&#10;BCMvoaP17lKXneku2bgUscNSAHnzq69e9DV+H+nrsR+pG11tIe8SJ6tSQD9zdc7e2Kzff4BNZO4c&#10;7HFlo4aavyhmU5KfrohWWc70riNByf7axQVX+miX/tqZcZtb27I/eCOM3p2UnHlmqGxfuiSFEwEk&#10;wd29RTvW32WfubCQyzf6Ow/az9wzaefZbObaqh/PlQbK6Y/eOeqK4VcvTNvjC7V2L1t6+/GlRvw7&#10;+sN72lY6amnz2SgRnkQuMY6vZLuSGJfQoDRSQ9zXjN9JNQrYE2zNgsVoPZ1BlkUp9Ponw6XKzz08&#10;8QjJN5yfHgGLgluFDjzxMJVV6PQN/u+XH8CjnYk7+QFvwG9m7Ln8qMDIG9qARfEPl9WDc0db4Yc+&#10;+ct4U5fwBEma9JP3NgcZZ7lfteoXSJzGL1AK4j1XBFLWHdET4WcNSihF288S2L5I4hT9zgJ7f9fI&#10;QfKCzN9WPGYl8J3sH7WJcsnOr61L6A7rmtiNlEbLeyf2yYcHu3vsbSOjYRMcVXjOuzvWU7QLaxX7&#10;5tQ1FS5r9GgAb9gxVcZ7B/MZ+evLFVtAGFamlDsLdry739cPbu7WH0MA0s+MRkTjFgm4/fDoETvk&#10;CuGOEy8Vb0lh+DpBCd/eI6F3CCDcowwzb50RL0amsIumUzX14dGcOfvC60tb9ukrq65EQtRewWVP&#10;OLKqxut0T79dUp6vZUcMU/HOxX7vs1CjyTowlFHOF/M1hTKsdyupnEj7q0thqkdEuoeXKLtRuPG+&#10;FoXq26qh3Jk6HNcV+m5RukLfe12L/lL+5hlqD2shGX2moaNP79I261/1Fgc3gcWdLTu4U7HJcr8d&#10;KpXEtNiqfceFWEgbBoySTJvijCllnKZSht1KEU0wJQlUHKiLQnhXV8k+NjEqht1ufzF91b4yd0Eu&#10;Asi3Rob6xY6qZxS3cZULwuFAG1M2g1LMyK5v2KH7aFD0MVERxJAWYgidUl+Zzso6VxoUyuaU0g0d&#10;QtfvGz5qhxVeb2dR79QAQfvQusyDfZ32t27rtYeGuuzR4bK9e2zAutp7VLfLds03HKqtj2XDHqbV&#10;boqW1sXP4G00FHGTi+8X2ESmW2XQpSt5USutf7MNBdLoz2kxGjlNGwjH/XBPAh3dMtyjxibHqhY+&#10;90RCUgBjzdEua8JcjiRlHumaCV8FkLb4hh/qPko+xxqxiRK6wkE9t4m222SH6dY9O+hhfHe+xNAx&#10;6dOevb6EdcnQRuxEISyfmqSAuKc+E27sEEzHJWsiC4omi2jvbSxCDW2J2h6OGNikw1XtLvyXtWQu&#10;WMkN+cAvAhUxjAbw5syNNutf37WO1Rv2zuF+++Dt8Jrg4urSpjtOK4grmzv2pITpro42G5OAPNlX&#10;tP5SvQIIv/e2PRJSC2jkkmlv95e77AsLK/bG8obd21eq5nXEpy/P2AWl/6ji/cOHRhLbgGqe6ddH&#10;JDDKG3ZGpYP57QO9NqT7Z9Y3nNfRzj65vGaVDfH1UsHXY2WxurVjf5mMNH5UCiixuSWTKZO0ocX8&#10;xvKqTak9+YjKJf0uDdJyq+sGmyIpO/ZR+Oy1ec+XAYXxlJTB/+PiNXtCeXR5S/KT7MdURz7U32s/&#10;Oj5kP3FkzNcfTnLofGrNoFpH+5a+4Xit9yrP8o6F2INMkopqdB4cGbQzpU61u1JyVBeRidoVr5N9&#10;ZfkZWyumdG7bE+fm7XNnZ+2pmVU/W3BGSiWbyOxs7frZgpdF372iY2jMzxoUPdAp0KY6Naww7j/U&#10;b/fJ/ojuRzvb7JjeP3ps0EYlg65KmcS/LFAgi8oTRidnRSdZrCIj6jvWKPYo7G/OL4cY6yddxs1y&#10;hzzPe49is4acLZphgILpu4uSB1fFE9jXg+Ph2HjG+QEeSAhzyUxhIy9AQtmws89J9iaoewj+KP9i&#10;nUH582/1QzgHca577CEvOjF2lR++uaX+wusgX2LXoXKB/3bIP3ScOCMD3hL5aRp506Xht7iNCiH1&#10;n7YidNiFdYQ+YBOcO6iXbcVPhI1moqDqCckAO7f33GwBGWe5X7XqF0ichksYSWB6GXN0VxGcvBHY&#10;mymOmwgmHae8z7CLJt/fYLkkBYVphZM9HLPQbTsi0DkR67qiSJy3qZwiChRYtsuAJOJIBQT0/oEh&#10;u62v3wmMDS0elCB5rLto59a27c8vXDJ2N0XYhBkiLCLIPjCUv1PXt+fWpLCpKsh7KgQznY+We21H&#10;8UGwjyD0tEkjbf9I/7CdGppU+EEhjNNFV5RGGDRpwg5FhpEtBGYIknUS3nOjK2sceWY06auLq9a5&#10;sWN3Kv7pRujbsxX77fPLvj7GRxtJq2KA0EFJe/8mZZ7k2+3dffbc2lLzKYLZhOWhmRsEIRmYC8IR&#10;ChvTAMcKYUovu47ObK65F+6N4ndQdLq3aa2BtLjRB9V7Gb5H8BnsKPhiZfoHyYeoZOUhhptn+CEm&#10;HJmB8jOuNKwqftN5U2/z4J7U4/LWhg0wSlrqdsWQhood29qVmCgsUmqkp5oov8U+GJgcU7OZRsnm&#10;PCjYI1JG3tfXax+RQujnPi7M229deVkfhi05MKwTggkzkoFQS5mwCROLvxF4qTfDMuOFsh+jUhG9&#10;QyucNbntNeHmwHpaRu4ZwWSEkJ15j/f0qrGWEthe9EaJzgoUbOpBeFbdVGvwi6cHJCzWMpBRxi4R&#10;xbNL29Zb6LbDhR47J+VwTnwjTrn+fiqAEUTxoPKwX2ksKH9TUf4rRRQE8oyf0UdWJSZNW1kTkf4+&#10;mojsc0O8yeKJMYoGHpEOG7ZGEFB8Pv+oRSC4C1fMOjSoG3imj6KIDrdF/9ClK1NSoNii36eUQmdJ&#10;/iKwUG/4S8PDlxuuwdCxFK7ewcl7IcYDtyDyqXgNtuG7w+JrTA+nkzA9cwTgH8Y7eIk7dUnxR/kL&#10;RwuwJCS0C3n1JCocfp9cI1g9d+f1A1ZaVh5tXLcHBrrtx86MKx0H7amrS/Zn5xfsixcX7Rm1m09e&#10;W7E7pPiVk97/L70+Z9+aX7fvzKzZ1OKG3cVaqQiFKVaUGbFpjL2xzoEcuWLYLcVwfsWeWVq1Y1I2&#10;OJgbnF9dtz+cX7K1rYr9u0fGrSxBu1UQPu32/3Tuii1LiP5oT8lOFdrtxc2KnZdA/7gU0QOVbRtQ&#10;WMQh5mmn7v9cyhF4SN9w5lvLaCnRTMFrty/OLnp4d3YVqumNIN6+wZlooFU/W8HMWsVeVLq/eG3B&#10;flPK9h9O1WZjMdLHuYK0lt2qJ5wr+FOTI/ZDh0d9l9S4Q2ledEakXD4lBYidRAfFr5oezN8gPT76&#10;rHC7C512uxTPewZ77aHBHntDCvoTM4uSEcPRGa+KZn/r1WnfKKZutpzuT0mx+9Btw7a6uaM2MsgC&#10;9471WHcxrClF4Rvu6vDpoU9dXrQ3VAcO93XZ7aM9NqErisSL15Z9GioK4539ZRsucoQFmw51Kh8K&#10;ds9Er/WIJvx8wwzuHyjZO44PutLDTqRfnWKZTWvIKoPwhnXl5yKytfjCtAxTrn1TOecJ9RmJDAqv&#10;CIqh6qo84wr/Ip/gSXzhKprs6uJV75WQstBtfKIDjXYeThn9gF+6X/pxRTH1KeEzbZf3QanPQmnW&#10;N3xHJy3KYVVZ1JUObmQs3OCHklgFfrtCKB5J+ig7nhkpJH82lF8s84mfpHlmVSmMiG1sdJAGdm5P&#10;iltBxlnDr1rwDyG8W5nB6CBTBhkVRLGAVOLXXBuHkVxbRSpOeZ/GsPxdjoNzywveGJ/qH7T7hgfU&#10;CHbYluK8LX+3RIn0oxB3lLodSfoUFO8+MjhiR3p7Pb3HxEzeO9nrW+K+uLChBuuCratBp0JA5Js0&#10;lvpubmfXbit1Wn9nwqCTuF9aqdjjqtiI5XFdpatWKmQE+V3FZ0lKQV4aeIwm4kixbI9O3qawawoh&#10;xOZTknRdJH2KE8og890pH0Y+OOyW+9DDG4SAuGkK5qtibH90fta+O7Vkn7swZ39wYdFeXiMZB30t&#10;HWkFXAmHJ7cjnXrmimJxRsruc6sLwa4VZNKci6obVVqVCUKT7/ynxp9RQnbHHCwUXNH95tK03ZDQ&#10;kgbzx1GQYl62EiTwNCodbAoTpj6gWMtSHsDcWkxhFfE8vE42sBFzQZk6u8VaTdhHq7Hai9fWpYiL&#10;JsdKPXakrAaku2wHlBeUm+/MilG4TM+AASNekR/EhUPbWdfIGXccO3Gks9M3Svh5CThMg1rZvm5/&#10;euWK/Z9Tryu+Yo5y46MYuqK0MFrnU4hlYI5BYA2NB+bq9qaNd5akyHVanwQm1jx6SSjz6D0j5a1A&#10;QRtThG+Ic6KkP9TfYw+NDEhAaLOL6+zACl2LxnXF+Ai56JPyO6VG9l1jezcXGCy02T8/O+edHu1t&#10;HXZ377Dy7YZNVVar8f9+GPKMBoljbsrkLYn9HqCZYpc2WSUP43yygUkj7U8zsy8I9y1AjGGeyYIg&#10;0/YJC/f6wuY1UWSgIYcXbOxAa6zhlrKkusaIMkoTZ+TSMeYGviz3PtKsb5wvZsohgilWuKfTMnY4&#10;4oAWxeuV7vky3COIJLSDne7xy73XnwskPCfX2JGHYYOmd/X225DqJJ0Ph1Xf57e2vN7Qrnmnqadl&#10;y0f9dpM05Cl/EVGgiSYPURksrEhpljL48FC3ffjEiK1sXbc/ubAgJXDdrmwo/0h3CoPilYwIgnEJ&#10;1ZeWNiV8XvdRlz5lwpjsAPmxvLFrpUSBzEPjFCRo4CAqhm+sbthnpByirI12ddqnJVRzRNMHpaA8&#10;xE6drSAVBkdYfG151Xnx3z4+Ybf1StCX0vEKs5sqFXt1o2JflTLz2vK6T7Fl9Au55AuJwvZIb2mP&#10;wrYH+yY6hVQZn1eYbBB2SHz7ULLLKTTgMzDEM2/K3yZYkfL05LV5+z8uTttnZkUHUrQZBcx2VIDj&#10;ap9+ZmzIfuLomN0jxSx9VEXj6IQ3w2qjvrWyZuekdD/WL/kuO0W5gQfUragQZh3RKXpNNPGMzLho&#10;ZGFlyz5zobbe1ZF88qHD/TZWLtinXr1m355etVeltJ1frdh3Z9fsmOzjRjpfU5v0bdktbO26eWNx&#10;ze6VUvjG7Kr9/ivTUvYq9uzMql1YXLcHxnvts2dn7MLall1RO3hB/q2pDj0w2WfvODxgb5vst+Py&#10;++6hsj2gNvDMGKOkUpiUt6TmBdEWy0KyyGsrACN+zEbykUC15cy8QwZG8Ylu9iDlvZepDLID9jQ1&#10;BI9cAp9CNgj+BJ7mqIte3UOaXB0oa/jlPokpUcLRz/R9RPwcfismF/IGBxl/8+B+yfHBqrLYrjY8&#10;LPXoCJGo8mE6q6NC6PK6FGnyMiKtqBJ4W9cnfuqXgxfp6OqVHnGLqX8Tnt3OU9AiMk5zv8z4RyYh&#10;EHerMqLhR22aho+ee5D+AlLiOW1y0fBFDlJxavRZNayMg8urS/bs0pId7x6wO8RE3jM2YPeUSnb0&#10;YIfNiQjYMrqgCt+lxhFh932DQ/aIhM07egr2/kM9dqq3qAbzun3t6qI9fvmSD7/HEThXElTY3tOq&#10;60tL62rADlpfsVNCt9l3VXF/7/KCK2Vp6vU74qkCHi33qOIz1zyspEmb8BPALWe1ffTYGWfMNNJx&#10;hBChBAGYXjtGBZdUNi606J7hfARjRgeJJ4oTm6VQOaNCiH8Q6rzcPqtG6PmKmIvMbeVuO3iDofSw&#10;s5f3dCj2jJTxHcAuxpf1r13tnTbSXrDX11pYX9gIqXRXITsqIL3JvnOnmzCF6liJnSkP2GxlxS4s&#10;13oWI/gmvRERiHHOmjww/WFI6WIUjrIPFZtt7KnooTwxzaoivV8I+yhPh8Q4+jrabUoC5Mx2WGCc&#10;jUfWxN9GuLipRmR9xfoLvb6W4vb+st0m5RABENpk6TXTVfuVBqZt9kqpG5Qi1K+49OvKkRPvHOyz&#10;D40N2o8eHbEBNbavLG/apy+ety8vXFG8w7o+TDZu2ZhBEWlzsbJmI1IMRzoLNioBZk11KOTZQR9t&#10;hoa5xnzExC1i4K10NvQRR8WbTW8elUJ43/CgreujqY0t0W+oC9A0AiwNFHQZzuS8YWVVxveM7Z0e&#10;PSth5PcvQadJ+KLxQ6V+G1QY5zfY5jvE4XsFeCm76LKZBryV6SmtKm6NTJ5CF022XBqZNNJ+t2Ja&#10;AvF5ixBj3MjcLKA76StOSz41Ep6q+g99rash3xBvZZQM40qcTFCWAh+NScuLCyYX/n09nMfLb8Ih&#10;bHjOtjxAQWRGC37B0agf4amWrSiACCLwaTe65xkw7fRtvax5U87JT9Lpm1vo+fzaSlAAq2lqjGZK&#10;YO255sfpG21WWJYAuXlDbXGn/fDt41IGd+2PLyx6pw7xbATWV0WlEEGeGS27qrtXZDisG4GXqX1M&#10;G/0X371sT15ZsruGSj6iBpqnRNjXQQCK4b3iq9tSCL8sJYCRvKuiCdrfXzw64SM/DdEgjP/5wlWX&#10;Jd7f3W13Sz4BHBj/7qE+O6b0LKpsrqktnpbS/sTiin1JStNry2u2pG+g/B7xN84ArEhJJuPhI1W0&#10;mK4s/cWnFfHW16VADR5o86MY2EQGZXAf0mgZrBf8vUvT9ptTsz4KGDdHG1M+f7iv196vPPiwzG3F&#10;gn1Xyhx09V/ffdKnlPr6WaF5VOrf+mihlHCW8lxTeI/Ib0CpdXZ0ih+3ifapLTUw6twuGXEPkQvn&#10;F1ftc5dmpWiu2x2lor1zYkBK2zWvf47k2qUi+YnbR21ZytoXLi/W3qfAaOOZAdGsaOik6JmlSsps&#10;Gym2O70PSbH7yrl5W0qtP/348SH0GPvuXP2mRZxNiGKIP3TuLK5LgVur2NLmji1IeRxNOlHA567U&#10;y0vZ0UD4A7uaL8qwWSOKDPTKshSQdb8HdWkNDwxO0KYfEF1hhVyHHMX0Tjp946gbbVl9jUp5htvk&#10;Ng3XUfQx3yd6WbhP7qLfIHxf88XlW9E3Cl500wjZsOvyQTfIwnQYOP0gp4qm2e+EAQrkdDoR4bnI&#10;PvVhBZ8P9P/T364LIzebE6smbMcj0hIyzrJfIUQzPZShWKaORVBggIZqSQJtFTnBkoZsXLMZWUWL&#10;0Xak0rjfZ8hHEWyE89jIpH3w6HG7rZdNKFijccCVsXUxeabiMJx++0CXV1oayrMrO/bd+XX7wqXL&#10;9tLGmhNulwqawizKPQoCiMoBwB9iRk8u6z2c4ThxhCmDCIIMOfPMlbVPEOoXps45sYC8MiYt7x87&#10;Yod7h72njs18EBSYykMvBL3Uas5tQ43UORkEGaIEo8XfIBgEIQCuDhEnUa7ihuIDfBMDXd/e02cn&#10;ewdcmZiT8sKccGLICCXx8YZcRE/lY+SYCknDjNLxh1fesKm11bryejM4qECuy28UQfwPG8y028li&#10;l40VilKuduyzbDCTWhsWwdEUKJFZtFxfhC6FdVqKDT26l0T7iyoDz3cEw8RNHshR8gcmyLdHpHCM&#10;iM7Y9esZKR6USRVvIqsizyB/PjJ82B4aGpHwVbCSCBL6m1XjvqBGnpEApnusq8E5rEaS0E/0Fv3Q&#10;Zmh2S4l5bbliT84t2mevnrcpDnR/C8DI5IcHJ6XAd7lieXZtzV7ZQBAIyhzTUHx6bpIf1DFokA4A&#10;RoMRZh/o7rIHB3tttNwnQXLXzq1tqE5Be2RdGLWhHqAMen3UD0VMzvyd06N2MhEsI/7Fy9fsd6ZW&#10;vC7Sc8naAe9wkAI6t7Fsfzz1SuLyrQNTbhkhppzeVIHfBL4/oQgpUn6rgNJ3y2jwKXyTOkvHGtOh&#10;48wHlCFfdyKkWQN1Kz8P5TgVRoPgalA4N4O8MLHzrdapF1KQunVfUmSjAASYtkqKmNVAWwafpl6R&#10;7hHxwpNsyKW0Z/nW1xbC5iV5qO/JboSao3g3XijY3xjut8J11WiFz2hIT1eHfem1WXtSbWsr+MHD&#10;/XbHaLe9PL1q35lds1NSKt91Yshe0XNB/I31UcgqW0roP3nqgqfrb6i+T/SXWiiUWwPHTf3+1Ly9&#10;sbnuPPW/PHnERrrqj5XYL+yL8uO/PX/F7//BHcdSO62moDybEd9+Zm7J/nx13Udpor3P1BANoMxE&#10;amFJwr3i67f1lsXX9zt4vnkEX55ftn9+dc5oJf7z00cS28aA9zL9M6LQ0eZn4qVBB8ezUgY/O7vo&#10;O4JGsEPoD4hO7ujrtp5CMtKbRG9la8f+3y+d9ft/cOaEbyTSPOaN315eWrf/5mw4buMXxkfs4bF+&#10;0WNJil9QUBidX1pfTQT6fGXwZSmWn782b3NSxE93FSWX9dtEMh31V54879eIvo6D9rP3TPr62E8l&#10;m8hkEevW/YNd9t5TI/bHL4SN3FhXyMaFkz1hlHYs035F/PGLU2pP69vpk6KBT9w1bl94ZdpeXN7w&#10;OhHD+bGTw75L6Zy++aevXXI76mYE9MzxUQwgoACmEZ/S7nOx53XN4noimLNBIDvG0xIWZFVdH53c&#10;s7YYl9xX+bG8aRYyO48GXljjiVyi9IesHWxAvU8xf+h06yqw80MDNEg7tqEtUfsiOuKZTmn+fNaS&#10;rt6xKPkZxPCQz71jXFcGW7ge6P9fpBTmxCDXMrEK4ns+bkU5JOMLqhhFCb9pRTALeuEXt+gnyM+Y&#10;RunI+pj7dYvRriKVzv0+jQoiyuFQd799YHTc7hoakoJxwI73dsqentODXiiXV7ekDC7by0uL9trm&#10;RnWEDaGT6T0oWHiHQIpix1lmelUd7uYKEaIAsv6N0SEULZQCP2Bd9gwxI4y6wighdK2yZk/MBWYA&#10;YtnHfDvcVbb3HzsjZXDbiYZe7M24yQwCtSspTPW5YZdUoWelFLJZBnGN6z3ZiKRKG7LbA09A8l5A&#10;SfyZsUkbUEVj5POKlGeYOmUHkXsPj+6ZYsqUFvKQ4XsE663dbfuNcy+7P3uQKreWgHv5CaOmswKF&#10;kDVlx1Rx7yx324qEgdfXl+wbsxeTD2ogrp2dBS+jVtCs7vQrzNslUNGbN6/KfVnKIbmB8IWYme3t&#10;himxGxbx7lEe3VkI065pTL6znlEI98NNZlmvaOqdA2P2yPC4TXS12USpw0qKNwoUs2Z8h089A4Tj&#10;cys79pro/uvT0/bs8pxdyCjXlC10nAYKMYpxHfaJ52Oqe/f1DtiQ8oKRubktDpzfknC15UwTwRXQ&#10;OMCTTkuoOCFhi/OWWO/YXeq31xXPC+vrXh/ppSdWbJSDaRenpVFjnYCvLVQuQx9sAPQDIz12z1AQ&#10;lL54ecl+a2bZlTNot3AgTPugt58OABTD86sz9uWZ+kb+5qHGSf5SV/IUwZss1u8vboI8bwVvSuGL&#10;aOAFHXb+JxrwEbyq8hc+iA1yFunyiKwAXtzIfToCdU4SOm4VrdKBx0MRE6kTK+cxdOZwiD7r2iON&#10;kVaObln1ukC7EKaAFgtd9lBp71RqkFYK89JLHOutw1O0T79DpPrxwT57b2aL/ohzUu5+6429szoC&#10;6kP5u/cd8s1lnlyo8aQPjPfZY0f6/R6FkDy5urhu//rlabf72TukFPY1WTf2phHi+PTMgv3Ty9Pe&#10;tv8nJw4HxbA++g3x6+eu2JNSDD/U22M/mj1uoQH9TCcK4h8thJk4h6R0L6kt2qHsfUSrRklj4mUf&#10;VhncMdBdG0GUv1dWN3z/ATr2s6EcLnX5ZkaDxU47t7Ri/+iNoDT8T/fe5tcVyQAX9D0y4DNrYXTv&#10;4mZ+x2Ha7zulPJ0uFuyLiytOkxEf6u22d48M2nA5pVDnJP0/+O6rfv1PGh4pAVrL+K9fnrXfVLmB&#10;X5ocs3edmBS1hnyjrV7b3PT6k0VUBlkv/A4prw+ODlh3Zqrybz57xa5uhgET1qz/1B1jNlgu2m89&#10;V7OPyKtjf+feCfu9l6/ZAr2zjnpH7FT6jsl+u11t2bzyfzsZduS4CTZfQi6jDRtSfnL0xVOXFuyr&#10;V+t31v6bd475yOMXz07Z15fXFI+wASGjVyuSTehUzSJt01Qh3POqZqGoCTX6BGw4N9jZ4W24K4R6&#10;DyWgELIvAktWyGGfLs8HTUB+9idrMxH4XSmU4QL1E3zQbeojmVcOeYohzhqlnXaFkUZe+ywP2cFv&#10;kb8pE2Q9NohCl9gbXr0F74NSGJGT8qgg1CGxIomNsJ9yiKBCLzyjO6wNSiPvUxK4LCEuqAX7oEE6&#10;8uKb61vzqO9FEuFWPosKYhqjvcN2d9+QFCgOkQw7lXIMAeuy6C1hnQOV5SCUTaXxSAciAAdEgZyZ&#10;GM54CkI3yh/3flin8te30ZddNAih5DsjFDRs35y5LCF57zmG5NsnDp+ywVKPj9Ki7Plooe7j1CLf&#10;9Y04K24Q4SuVio/CuPLmlVxx9cv+ZedZqZ/riuOgFKofGBET6ehwRnl+o8YwUYJCz4uucotw7WvM&#10;2tv8wNIvTp23N1ZaOaaiWanpnfLWe8blP1MIGSEcVBgP9/Tq1UE7Jyb+Z9fOSkHeyfWqWw1nbh26&#10;CcS6hFJ/d7HbeqVZMdWMoxwuUw7QBe9lfBpgwnx6VfYTYta9ii9uzqpRfa2yQWm4+yyyts3q9x4o&#10;inRquGIlWqCc6MRo6yzZfeU+O1Qs2WnlmaJU9Xda5fnMyqK9srGixnDV85ldXAGK4FBbp/VIQYKe&#10;kyT62X5HC2GEmEbkWSl0S7vbPlW5FSDAvqN3yM50l6UcSgFTuaKobmzTiXHDGTg9pP16B43RATK1&#10;oXcd3ba0ozC3t7xOhrVcgdFSDxZ2dmxR9yQfZZC8WFX600DRpIFhtJIOm7CLIyPQ4oWKV+FgWBeA&#10;YlhSuj8z9arNbNzcVGjK/gD1Wlfq/l8ZssT0fcJbouyBfbyBVpCJGOGL9B4a5PBhXmO/H9KlVbtH&#10;IKHGpm1CDY5pheb8Gi4NcTPUEP2MiN/Cc7mHjqkr1GV/Fi2XaUtEz5AdUwxpz3bUXtAOhD+z493i&#10;BUkdj6C9e3qxkZIWkC7XvHRGuyEVx9GdNvs799eff8sREq8trNnV9W27c6BkvcV2+4YE1rNrbB2S&#10;56PZO4e77W1HB+yffudSdWYOYCTkk/eMi29Qo2v41AtX7dWViv3teyZc8H3roLzLiSJr+5+dWbZf&#10;vTqj9kmK4UkphlEwbQI2lvkvXg4dTv/x8cmw8UleADnwEUYplOB/TpQ1sCyh87IUNkaN/jI5sw+U&#10;xIc+0Fv2KYBfXwubjxBUnoBLpz9TpOlIPiNF7qXEH+5p62b1roqc73NTkLFk5tEnBnvt0fFBlxmq&#10;yP044H/lSAnF5a8PD9g7J4cT24gmH0ZknPzhuSn7ghRU8J/fcdzuGxtyGQb+sbxe3yEalUE6pN89&#10;LCVbcc8inRVTyQYvPcU2K0uxIPBfebK2a3czfPhwn3c6fyZ1DmcWnMv5k3eM27964YrawWCX5nUc&#10;S3HPYLfdM97r00f/5NUZKaQ7NiD7t0/02+mRshTKLfsfXj7nsq5vJIgak5ONifeOt1IZTLtHrmNZ&#10;CW5cbqZt1lNYqsI98hTtNS5ov/2zKurSTt1LwlM2+r1rNsk38Mw0mrURyDddnfKPbxqkPbY3NEFw&#10;V/KLUULaJmWr5yvpX2XNtq714dX7mX5XrxRGZBIesUe4TT2mqtceRKHWpz6qEJg3m1UE8+Bf6QfR&#10;amW7IiaYkEkmc5sixynpyMZ3byYkuImg0vFq5TMUROb9vufQKRcimcYWlMLE6JnhXkY1nDBk6HVu&#10;RCTeoyH/qNhEBcJGOWR4nFFKnhGKKQOYjJ+rqEacEbbN7U376kxg9mnFdbizaD94/K6gACZCMOe9&#10;0SChADCVFIWQhp11hEzHQ2h+gwMxiae+i5m7X0dBFgdUAx/pG5DCPOhTIRDQ6RlkAwKYKATvFU33&#10;lCnb53uvtYRqRgv/dc5oYX7OZeDxlEEhdKGd/ApHT3Bg+Tv7+zzvWFfy3eU534Uziw0pX8SqSMV+&#10;CwFjOqwyOSp/EcIQBvijQ8A3LVHcsef4Beobh5xfkeL01Maa09StIi/fYEQ04NAnPVM8vxkUOwri&#10;CwdtXOljZJSlKlHIjjF/uNTuaxUjLmzt2pXtsBPZ5Z3NvaOHDQCdnCyU7c7uHhtT40l+9UuBhhkv&#10;yz8ftVf5Pruy7Btc3TlwyBXB0FFDz2bo7UbYYSoSC97JC9bwUi985Ja6moYEJPxnVDFM6ZURfRGX&#10;Xt2TdkYJ2fCFneHgkb9x/hnReeNyQwms1nv5m7si4c0Vy18p3jIlL42b8NI7vWRogE3lzqe+scEt&#10;RiundHKRdkce8MxvVAjTIGp+DRdHq+HEb/cDQhl+RqWQKx2LdGwwFYu2hQggthNDppFyH3aNVpug&#10;751HqP4UCkU7nCiGtBWXN9h1NyXwO2oRazGKdnrngG2sXLcfPDpk9x0OI3mvXFu1L15ZUp1O16Eb&#10;PrL5N+4MI2Rn5zfs3Mqmb5aB8se66IeGy3bvRK+dm2NUcdYFLkC5P9Rfsk/cOZGbx1cW1m1SSueb&#10;BzSX3DYANIngzYYxKIZ0Lv3SoVE71Zc/GhvxF1dn7XdmF61PfO2/PlOvPO+H52eXPKx+vr3zeGJb&#10;jzUpiC8trtkXltTmJDyQtETBfljfTsRRLlnBT69JUaWDtSn0PccHHS0U7L7uorfzE8UOpw/uR6Ii&#10;LnccLL8kYZhpvZ+bWfDD5Y+pzfx/nD7csjIYX33xwrR9amHJ7ikV7ZduZyprk4/SaOAMOfafvX7F&#10;ptXOIJ/99SNj9vDYoG0ovvAWyvTFuRV7XGXEzB4A3R0udPgMpcM9RZ/uO95sF9NU4M9fXbLnRMdT&#10;G9k6Vo/3jPfYQ4cH7NeeOl9V+LIoKut+7NSo/ear03t4YPpxothuHzo+5FO2UQLH+wpOrxtqr//7&#10;Z1+zc3EJWIM8qtW3Bg4i9ryuWcSponWocx8ekJlGO8NaUbQSeBntdJu+p8MYOQrlkBE83sMBVdUy&#10;uGH9okvg7bHf8S3uA6pnhe6TpAicd4lPyrs6pJVBwD3yRrQPchPyyA3Vxe1EMU6j3qIuPrrPVwoj&#10;MpGJCM1DCqnHVHVzILQgrPhIjipuFo0Dr2F1Z1vKSI5glM2tZmjgtFZ8NeTG6SaCcqTi1uzT/t4B&#10;e6B/1BkjW+qymJbNRVzJkvKFwgWTO6D39AJUsU986LlFWUJBJO8ZYWFUlrUAMNYe2cdppGHaZbt9&#10;eeqcC7tpsJaQQ+phVAjEKIGsJURJpEyIH7tAMZ0PIiQdvk5L10U1DvSiN0IrSiJOPjY6acfLJSk7&#10;bR7uG2Lw1ZyQA/gGo6FUWh9xUdo4NP7Tl9+wa+uricN85JW1j0AqX8jDqEAPyb87S2WfbtIrxrwp&#10;hjFbkUCTmZaRRrc4y+rWuq1vVdRArdtFKWbnN9duimzz+BqAUQ1Jibqvq+QKRJi+GJgVDB1hlrn5&#10;5yuMbO3YQkJTbxaUM4eo03h5xqeQF9dWk9qu/GVTqeOdbNwTGgVGX9Jr/cDHeut74NkJ8KkNFk6H&#10;cpve3rDF3cZlksYePtYAP3/kTrlt89HIivyeV3nOS8jkoH521oXmyVtG9FGQfWKz4p6lLRfpFUfi&#10;yfRuyoz6yM6mPXruEZ1Ba0UUQzX62D+/dMWeWqhN7YYmw2hgmA7+bwO+J4pdDlptbNOINQLFD/aa&#10;Vv5QYm4FrdJ8HZK6lP428olIp3QyQV0g5mnyWUto1W0jQYyQ6dBlSjK82M88lR097JESaT0QUPyq&#10;ODKNmmtsuqr5LcP0WnZJpaYwxRTcRHKqKIjxHBXTQ6dg5su///Axm1/dsj+7sOBb8zfy9YSUiE/e&#10;lT5MvB589eTFRfuShGrgirDq3A8d6be7J4PS+ZbiZgozAUd18NXzc0FZAz/S32fvmxj0GUB7oDD+&#10;y5fO+4ZwPzc6ZI+O3lw6Pn9pxqeP3lEs2r9/++HENh8Ix1+dWrA/XVhxhfXvSPk51B3WqBHp3RtB&#10;fkgnmymiMxsVO7u6YX+YTFO9U2E9KkX3jr5y3fl/e9Ag/95YXLX/8cKUHyXxj+49FQq2AfJeXV5e&#10;t3989rLXuf/hnlNOY02R4wl1uY1RdH3qM3nk5guK0+NSnMERyRQfGRuQvFKxL0vJj8p0lqcRhzRX&#10;OixF97jyhA2CDktGYipsbrkLLGu4srTp6/kur8hsIBsQwA2bLHa6EsfUT46jeHwqf4bK3b0lu3es&#10;237rlTBVuhneM95nDx3q9WVGlPPsehghXICv5mW0ENP25pRBfgOfrKKJ+3g7rDaXI60OKmxkSeQp&#10;+FtQCFV+ukLT4R4EeSuGFJXCtD2UEt+jFLbaRsVzB6G1QrLeFz7pf3rlRn9xtgquyVaUQeyYjsve&#10;DfXh1T3UPabdtRV+8Kd+GYLdFyk33IbHvR8iGCL8sGU/B1H3KJMRfJguVf0uFWDVrgE4lB6hK6Kh&#10;25YSkSDHKQ1vtOYaTS4avmiATHrTeGBwXMTS5oVIOhltY5teRgiZMuqVQ+9Ct0CDgHOsEW4QUBlV&#10;Q0ljW3Mab6JCSZBe7xlRuUDszGdvUxgzmSmk75w86cK5n3el90wJYkSEkUKUVNY74j/TE5kyyu6i&#10;KIT0hjEFkKlDjUC006ZRGb6+saoKW3SlgUNPGe5fFMETL0qNIX8abK90cu9Ct0xB8T23tpLyn596&#10;xHfR8N0NMVXKhIXIb+/ttbcPjNoHJibtnWpAB4oFP/R5fvuGvbGGchr+mNONohSSe8PeNVi0Hz5c&#10;sp89OWg/cnTQHh4esFM9wzZSGPTzuTh7kA100lDQe5COW9qgHDC6NKv6Mb21bZek/L3B9NDNLTu3&#10;taXnbT+qhDKjfFFu6QWHaQQfWgNpQmBj6nA424xGPL9Ms3HMCyWrOFJi7L7GUQ9HO0seOwR0Vpww&#10;5SHs5BmumMMIo3DlBFcrOzajuhJTxW6mpJmRu/0Q49jMPNI9YOPlAR+J5MiV2YoUfOXrUqIQ0kmx&#10;nHSSHFA8fLq04purzN/guIBwBAzCPfWGWHrck8IPin2gX0Z/j3T12bNrCxLEWbfT4R07dOTg7q1E&#10;4Aj1aX+rzK2ChirPv0YmDfIUKs0aRrBoRNnMCwNt+2wHlZ+f25fQdyMaB3lhp01DNPEzjehHLGL3&#10;1wmK2hJVxID0fUSLwThoX4LPNZMFHW5seU57TicjilEQkHAfrg75hRAEDyQK8MVYDqQl2AXgDhpn&#10;S3WUTPxH4fTDm72Fogyj672ItFFQXTxZOWjrYhYc0/Dz9x6yb19atD++uOCzbpphcXvX3n2ophRV&#10;Q0tl4JVlFJSKj+iwrpl4f/j4oGhm1752bs56OyXnxM1JbgU3U1gJ0vWCdgAePVqS4tRTtmekwHx3&#10;fcO+sbBqY8pf7NNhsC7wz+YW/f6Th0a9A/Vm8NlrC2q3duzD/d12tMFIlQenH+rQhZU1e0Vt0p2K&#10;x7vHBr39cFmC+paTdvaWGJCCwtl/n70WphT/4uExOzPY4+/2IMePLJA9v6g001H67oG+3DQ386VX&#10;5fsdKd2sYWx6zmDKE+jd93WQ6WhrdxoP8gmlFnBSiu6g3l+QksY51k9LQXx1fdPbv1i+EdSlcA2I&#10;NECH/EW19Xz37cUV+4uZRXtyetEuig4W5O+i3rGrJco0Ml5/V4dN9BbtjpFue2Siz96Omey3u0d7&#10;rJQcacb7ysZO0qFSj0fHevW+y56bXvF2OQ9YH1E4bzvcp4fAT5+4NGP/4zmmnOZ/FPkEaKoQ7nlV&#10;swh8J5NzTdw7Uo9sZog8i6wE5yDe8Fs6cmvxE08jHEx49Hv4M7PHaLsJP/DG4CZSW+BqzeFJT9JP&#10;mNQX6jebHWJNncGevEfOiTzS9zDQO9q3je0tySP17USISQqpx7RCCNqKUgqT+0Sh2wcpB9yGx6Bg&#10;0MvNmqseNR6Bwe/rm2d4I3AmH6NTjoyzhl+1EGYdEufpr8jO+My1qY9NX+YgFT8amtsGx1wwYQG0&#10;77ik9DICh/LFuWWMEPqUUSHGJfjQIOAca4ibkb41FT7KIVNnouAJo6AhZuSBdUznUsc5HCv12vF+&#10;dhwNG934FFLFh16fbREdvVlBGQzHUTBawmiKL3rV9xgqipcgFL0P0unzZMS80qdRMezr6PCpnIfU&#10;cJAuFGh0hNCLy2goJtBef6HLnp6v39Wu3n9+uIb8uCHaZRreWGen/eDIhH1w/JAd7um102KCR0sc&#10;/X7Alrav25X1bXtZjZ0rx8oDTFAIb1hZfPU/vnPA3jlWsoFCrRHj/s5+NXbdHXal0mmTUjTu6R+1&#10;btXIa1LEqdAxz7KGeGbtWCTtyrD+OFBkS2XIhFU2eL9xsF1K1UE/aDd+C2Miua2MFpIW6IXtxqFN&#10;0sUf3+9n9kParY9SSyFkCuVkoSQlKWwZzTVOw6woXLaWonlCqV0Q3fXoY6aJzkmoe0pKoU+d0HvA&#10;PUdIhM6K/dMK+LaReefwUeXZAVsQL4If+YJ45cmyDPcoh3SAcDZjGul0YmgcK1srYvJMt95S2XXI&#10;Lp5XKmFIjpiKV1Y5+nRSCUCMxnA4dMdOxWnke4lsut8K82aR9otyJYdbNXxDuaAA0lONIIogz9pf&#10;+Jf3rkLXMmlkyy3PNEXGv5tF2v+9Ye21SQe3X8itKIAR3lnYEY5MQrita8vhl7pEnhIFVMKPgiJ0&#10;rSrqvJ+qQTwpF7dPGZxHgy9hFFzhifbbxY9RQFF82m5IDVUg+BNjMiCLgRXVcwX6ztE++9CpET9L&#10;7cXl1uoK4VeVQnnMLo1fPb9gv//GnG1tbNuJwZIE6hv26mLFlWDA7qP3S4j+tWcu2UW1A/1qiyb7&#10;k9GvNNIFk4Pmb/ciK7ilQRsOjy6pvN4t5Wm3smsvbkhJWF23r88vW48Syq6ZKENfvzZvL+vdo91l&#10;e2w4HItwM/j1y2GE6KND/TaQ2vHUk8tPJp7fnV+1C1tbdq+UwmPdRa97+2RNFZ9VXMG7+zkTMLMM&#10;o1VPBNL9p4mCeV+5y5XOiOa+1N6271y356Rsz2xt2zuGOG8vUqEgZy5PQacKKxwFEDo4YmdfI4yX&#10;i/aAFOyKlDc20wOEWjNBLqgieah3U29oN1mD+cZmxV4UDTwlZfHLysvvzi7ba4urtq40IL+JJYpm&#10;chRt4bho/yEpgKd6ijYoZfEdUh4/fCKMJJL2Q6WC/OKc4xAmdX2kcNDO9BTsvUf67YGxHpfLnp9Z&#10;sn/2+mV7fCl/xlbkASDyp4aIDh21B8KucbYEdW5BxiLzGPyAf93wXXYpN6aR+snGsovthHdk+G0o&#10;F+LPDXyt3TurMcEtv/hT64KAvyW3GfhOofIbJS/yTZ9poSvyt/sre4L3WS3ujo7yUN5MGfXTDNiA&#10;EEceetokSN2CPL5SpxTG+LaqHDICyKYejOAw7MqaGBqT5LUb/IrI8zO6y+YWiWu4BirjUZ6/jkYl&#10;kIeU0/RXCN3hWjMN0fTlXhQkCE+U+6VsoVwFhXBNpcw9RIKg6VOYYsGl/K+PT4OAM9YQHYrMvAzK&#10;uG90IUf0YMHUOqV0vbE8q+/Ch/f2DVl3V6++k5KgssAgaDFK6GsHFd8ofPtVBkLOghGPXYXlvUZ6&#10;bhDbPcBdNNSG1zbWfMokHQ/s3Doq5j4kphYOQEXJDYoG6hsNAdPwLm6uKk+TQ8th5KQtMVRYFMGg&#10;FEsZVMPz8ZFJe9/YYRsuMm//oJ0ud9hgh+KvIDgz8vzalp1V47CpMqPuUUHjKBbmPzw9ZCczUxzT&#10;QDkk7s9J0KDhGFH+3jcwZv2K29XKhvu3H1zhRYElDfrbVvy3JbbExoieUdxgONOQcm8TG6ETIIwW&#10;7g3DlVtXBLed5gITzImL/GgG3u5nvAdV8ceAY6oHvOEgfejKlWyFHXrDQr76Llq6rihur23t2qtb&#10;O3ZBCjrvQkzlTldG4HiGJ6Gw1d4Hkxf9bPwwMGLy7r6BQ6KfHT/wFaZL582K6J8eWkYIyTMnhH1A&#10;rHZ2K0kAB61DdMwIDB00Y2wGpHtmV3Dgv/NROXQhQ7SMYvjiatix7q1ANq3fK5MHqmq6PFo1+wFh&#10;05U98SiuTKuDjt1AAzJ5ccyafdFCWe+HvHCjSaP6fJNB5il/Vb+aAD7oilhH6NSFX4D4fVURlH0U&#10;dLhHrIS1RsRbRFz4Jh2RUfhrJSnp+FNhnZcpAOoL8WLk5eiBNhuWnHlEwukPnxqzeyb77BnWTi3u&#10;Xd8dkY4DRzS9fbjbjiYKHWsPWTt4rYJ4Z3Ztc8fed1Ttn9qYb16pdZT+4PEhn3737FzYEGRIAvOJ&#10;ZFfh/WijlbSnEZXtVNY2AHkTXFEuZ/rKdk9X0abFI69IIeNA9i/NLtrXF6QUbFRciPzwQJ8dkkJy&#10;M5hZr9jjUjIJ6a8dGfG21pOcSTcdzMiBLE95SkrInIjgwd6yjyy6PNMinpxb9g7nu0slPx/wpupe&#10;xun5FSl04uHHRNsNR/oc+WGMS6l9QgoO5ykPKweO9XZ7Gun0ps6EjhO6jcPfzQB+f4cUQ0YNX1yN&#10;9JuJxz5Jr6szCdLP8F06hBnlfXVt056WkvYNleVXphbsqsKcWl63Vb2jfOIUXWiqu9DuI4dc0+gp&#10;ttvD4312tFwQvRXsg0f77W7Vp8N9XS67PjezaP/i7BX7/MKS2uG9ZR7rIrg5ZRDULMK6wczXde4z&#10;H2f90nN97IID1jqv7Oy6Yki5OlfQK97uKjhkDVfiZLGrispf7ARwe3+P+9D28B1R5co72qSq7ChP&#10;kHfcPnnHM24JFx7KUjJojKTinnCZOI6MVNE7lp7FKfgNgYcJIm/Jg5TCn6wqhdFZdEwi0h/6NDRV&#10;dDZe6GnvNLb/hzGQEXtR8ysaL7/kPovohu3bV6QQUij7IuNRnr+O3Pg1QY5zyDZac40mFw1f1GOo&#10;3GeDxbKERc72C4e9M33Ut44l/TKij3ykwqiPT4PAE+uoSGzK33WZ63oui7GxLT4KxWxlXUoqSpSU&#10;wqFx62wv2raefVSMHnfFkVEaygfhnbgSd97vKbNUVNi9ifnRfky+vm9GCw2hzHhViiFKX09Hp09N&#10;7pHAfKzUaQMdbExCZh2QQigFV3SJANG+KyWuUvHdTGms6IUOhukcciPDtx8dHrUPjB91ZXC4cNCO&#10;ltrsuIz0Qh+5uiwh4RUxztfUwKIM+7RKGSpwNPeWO+1Hj++/RmOy1G7PzW/awnao+jCTwWK33dk3&#10;bCUpHJelHJIv0WTBSCnrySjHbZUfI4Q+BesAvcGhfsJAKGsUQISzMDdeCVE8UQzxlwaA8twRQ7kh&#10;uguK4FuABvXN8xuhk7x3OlQdcCW/w/My9HgpTrKHYTrTTOJP3JxBylAbuZI2KI5YkyLWXAH8JXdQ&#10;sFZUt9IIbhsb6DgcvbJrh0oSnEpDPm0WhZAp3asqn6VEKWSNRqMKShZ4XUtozo/bcQGiwzo7unxX&#10;1bignXQj0yGEdyjevj22LBj1hj57Osv29OKUp+utMK2C6pTOm7fCvFkwwuejf4ocCiC7WzL6By3T&#10;eeU0LHPL6W5QnjeLvPCjaYQYdNpNM/fpdIL0faugFrKLJoogQjx054pfykTEZ2iVO9z5FFAeBaIf&#10;62Oon0EZTLcKebmbVWKzSL/D9CjMv3t83N5/bMTuGe+3PikMCE6TvVLwtnZtrrJrvR1tdq+e3y1l&#10;8X1H+u0DRwb8Ppq3yaQVwj+4EEalkHHgT+8d67GjA2XPj2uL6y5Q/9DRATs20mPfubxoVzecK9kD&#10;Q9022pPfCZiX1v3QuiKYRRBeMbQpvZ0d9rbBXnt3f68dVntAx6mfEat0gGGV9RkpIjeDF+ZX7Ltr&#10;GzagNvdDIwN1CYTPeYcsbW7StsL/vruwYtNq55g+ypo3n+6axGE/PC+Fkh1Hb1NaGk1V3YMGmb60&#10;vmkvSiGmjsWD4+ux90PqBvmJ8seu5pxneFFyALt4PyClsCzlyWXfBmHuixSvuSKl9c+lSNHRWId9&#10;/M5TqNL0E3l4FmmlAEXxYmXLXlpZt2+rvBhVnNL9wnrFz57e2lGbqArGqCJRhs8iNzDlfn5jU/X7&#10;hr2m7566tmi/e2nafndq1p5aWctVBkG0fXPKIE+Zr5u4d6QfdU88alZ73WKDTM6yKDq+aKuRX0Mb&#10;g4wSOqCJCwZegdwV0sebEIYrgKITVw7lMMiLQdnzb6M7fYNdkHPCvQeFez0jdwaZLnzLTr1rKh9k&#10;phheLjKvKPt8hBcH+v7Jb+U4CZkNww+bxCAch0oekedvFPTrkWOZWGXf4Ofy1pYrG/6cCm9fZJw2&#10;/PJN+BkBMcaGMI3cvG4S3JiUgNv6xlTxNnxL+xUpX8sScjjuQTXOF+Gnw8n1HzSJZxZehmLcol4p&#10;D20+1bdXAuuQFKP+zpJ9d+6iLSVT1X72jkedga/vbFlFgrJvLpNciSe9eL6OUIwMBhCqSAOkosJQ&#10;N0L3DSg7wU0piaJFGpiPDI/Z8a4OGyiwbpXRwQNeUeclGMzvqCJJSZpdW7ZPTYXzjrKAvu7sKtvb&#10;Rid8PcpQ50Ebk0JYEM17BVU8pys7dmF1x15fW/M0+3eqpF6hk/TGDYD+nWMD9sMn1Fi2gM9dXLHP&#10;Ta97eml8YDg0pjzPrC/ZF6cvOj3kgQ1JmGbIVKtNKfOMFHYeDOt3R6Qss3EQ049nVZeWt7elxO9Y&#10;241dK8osY6Qks8jfOU6LaN1lPQ4oft6LKnrLAsXtZLFHTJCpoow0h6miKIPeCaF7Z4qJ+yzcR/JN&#10;Py6Q6DGeaYhhZ9bXN9eq/KQR8P+6K4L17t4xdNgO9Y6L/jd9W+cluZmXYf0Ho5DspFhlJ7rhFkUv&#10;zSdbBZs/UQ/Z1a+f8m3vDJvNYNqL9vmrL/smRf9XB4JCDdQzPYsuvGHcpxybos7fN4+bL+GAVqKR&#10;9ZuND7LI2txM6lzYFb0x8sYIXMtQINQ5/15XeZF0YgR7TMIKXbChHtPhEYQa+GVr2C9G/+XRcRsq&#10;FrxT5tzsqj15bcUGO9vtB85kzturIvIRIgcd8cA1vEUpfH5h3d423muTUgQrWzvWk5oamQYC8q98&#10;Oxzn8PBAyT54+6jfRyRe3hQaC2m3DjpJ6Ggj77P41Plr9sXlFXu0u2Q/fXTMOxL3A978+tkr9uTq&#10;mn2wt8d+XEq5l7m3Qw14nr75l29cseeljP34cJ+9PTk3knj5DItmUIBfvTJrvzW7aHd1Fe3fa7ap&#10;zT75x2vfbOb8VesRvf/D1FEavKWDEpAWwCMUnpekX3v5kl1UW3Cos9P+9qkJX2PbFE3idlWK4CtL&#10;a/by2qaUssz+AvukyQskg3R0Y13b609zj7Pu8QcejDzBxiW+Vn8/PxsEUYtT8zg08z/U2UzBNHHv&#10;yDzGeh+w5+NcK4C8wnnLtNFxFgWlz4AH79ilngPsA0sNMh01i7rhsx2U7lhP0vWSfAm22MdrkC55&#10;hx08K37BzDuftusJibYB2fKL/jpSYTZDW/EHatNHUfzCukApCxJQOJCUbdFjBoCYKH7rAhSqdtkX&#10;VWRepB4RrBdV2aKgDWr+NfRwLxoHsRe36G/6KxSv+My1qY+Zl3cMjCjPO9S47diGhHQE4020DRgm&#10;AiqFmM77lGmI1Mt697UXzgTFAFmvQZlzxiFKFYLCq8sLtr1TkUBatDODE668+XochHTFy6cZ6p4N&#10;ZVj76COb2LVIcIBKw7QLpIrrPKjsiV0thkp68pC2q0JhLSsur6yv+SGj7cpD34GzXQqdauhwV7ud&#10;KLfb4VKnTRbbbVRK0f3lLhuXEny4s8Me7O6yd/WW7AfGR+3Hjh+yewcKcttm/ZJuWBtLSq5t7iov&#10;tu2V5U17fX3dNy1ACIE5hqmFXl0VlRuujLCb648f65ew0mR3tBReWazY88s0BIFREKYLwEJPZ5fd&#10;0TtkG5V1m9+uhDxI0YHv5KtnypGpWYbipbJkKne/mNI/vv+4fWVmVco6o84I1nGHzB1fF7cjpcYD&#10;zCAVxB7waj8TwSY9bQfFOKXQsMaCXuQ8MNugzPpHpdvXDeoaFUKek+xoCF5jqkyVPNEd9yiK/FE2&#10;66pfMY5p48Kq8oKRJu6jfcSDw0d9hI+Rcu8dlSGP6IvvEPdllN2VUQz3MrnCUQug2ocOOOLMFv/0&#10;28QOuXabXlu0GdXLf5ORHfG5GUP++9EmolmU87j2r7rxi5d0BrL/XiAvflnTDLcSrf3y7s0CYQE6&#10;bVObzqYucSZBQzRIA9bhK+oadSHUN+7Tn1AnMYDuQtAoW3ibNnuQ+vBvjfTbyZ6yza1W7H9/7opP&#10;F+W80neO9dpQd/2I3crmlu8e+hcXF+xz5+ftwPauHRvoFt+krYNHMWPhoA2XO+zu0V7rV3uBgFfo&#10;SE2VyxQm9XRnc9smuzpcIWyUpv1AeTRM71sAytY745JQ0vWHEcLtjW376sqaPSll6bZCp+9emYUn&#10;nR/iKl70O1dnxYva7McmhtXGFl1eIJw6OqoF43hmYUV8i5FCtbFSQgHuG44WpvJ7R5n9l0ur+n7H&#10;fjBRKOuQCSuN9Cti16N2/ytzS95OPtLXbT1Ksy+1kKxLPnleKV6YkKbwbRZnerrsW3MrNq84Ta9u&#10;2n2DPcmbDDJxm1/fsgvLa/b8/Ip9fXrRfufyjG8M87oUZmSZiEgXDZGhRxBKOCBIJXn+7P0ujaz7&#10;uJyJTuVFyQwsD9or42WeGwQR4wSaKoR7XtUs0H/2ttBC3TcZDzKPwY80mruvg+LNH7Ph2Ll3VbIg&#10;s1VcN5KBL7A5HjpToOxkpI/4+jV2jOnO/XJrN8QLg3tGCHFDXkMVwT7s58HxEuwoXxG/YyZcOiey&#10;5cd9+jmPbvLAN22jP/Kzv8x6wL52NvDgrKugHHjFSBzlIvU+6676nLasQ/2LLQmrEB7Rzvsk+ufv&#10;GtXWPGScNvzyZvwEKefpL0OOBLtoGkIvJ7r7raOt00dyIDZ2P0J4p+LE3sw6pOLZahgRaffI6NfF&#10;EH1aWyJ4+pRECZ+XJXxWtrckQRTsRP+44oISFBShsJ4wjOj4mYTJlWl1Tt43mY/Ew4Vphb0bv02S&#10;zFPatzwlcUsPVyoVu7q54ZsN7Bxod2WAXcoQsOnFY4F994FdO1Qu2B19Jbu3v2R3yNw1MmQnBnok&#10;9IdsppquyY+LGzv26tKWvSxl8KW1NZverDh9ku5QlamooXwwbBBCbzuV+O6egh3rbW2dxisSZl5W&#10;o0KFD9Neb7g/IRQpHSqT4z2DVpIicmFzrZofGMYTUQzJsh01+0xNYLtrRsnY+vvxmRXvaKBOzass&#10;GdliHagzNjGXWx1xyS9eGlKmr0rQlIkCJ2lJxzmaNAY6Cj5VkpoPLZGHKIY863JTIEUeBnnhV+WT&#10;fsjHxR3fcqcKn/arfIA5Aza18JETvyoflQ6Ehfv7RnzTl7BODSIJU6TpLeXoGMo/nbY3Yyh/4ltQ&#10;eXa1henPxB3T2dZhW9sbooPV3G9vxvRJEX+kZ8BHaI8Xy3Zvd4+xrTlCjm9ulfNNq6ZVVOuP8jAq&#10;gF4e1DHKJCmX7wXy4p01++FWo9dM8csiz64R0tFJKxsYhFw6FTokFDudUzHSaDEt6bijAHKlnqma&#10;V/0Mv6Eu4q0LQXoX84sLbrJmDxrE6X6l4QcmR7xz7l9IIYw77GE+cHygbnfKuZVN+/UXp+yclEeU&#10;xk8cHbBNXf/w9Rlrk3I4Lj69K57oHQ9yf3ZmzV6aXbVvX1my/z97/x1vWXZeh4HfSzeHl1PVqxy6&#10;OqLR6EY3MhoNgKTEAAWSsuQkyx5rbI899vwjT+LYsq0Zy5r56TcemZZli6JIM4kUkxhABIIACDYa&#10;6EZ3V1d3deX4crzv3fTCrPXts+/d59x9bnhVDYA0V9V+95x99v52DmvHYmJAUmCHZjkyQoEAaL5E&#10;WDj6f3Is19xH2CWi6fLdAutDrdtQR/OZYHhJDAuIRz2MBuRkqLYrR3IpHTggaNIuh2NdeKtUlm8h&#10;TlnX/9jsuOqHQKEe8O69d3YqMrDfJ08pgYJB/A+1QTaDRMADYexhM4+AxOkBMR6j8JKp7+EnhlXD&#10;S39TsV3SOnRAbm6WZRtuDSMHnyhm1U43MN4zDrNPcTadVDLNdnVru6pbferIW6UqyAIUl4JeBQH8&#10;1tKGfHtlUwngN9Y25Y2tHbmO/sQK+7oQ5wallcRF4Ikjmqey5Y2qVU6rPReuebaLPGRlDUSQ2y50&#10;ixDtt4iIaMQ4Yf1F2PojFiEZYYGd9w0Sjkb0G96d3AZEDLTIchDEuxsWgrUGJ0O475CnkbN/zPMQ&#10;eE4H6RrN8i+7DTRLwsc2j0RPV1FAse9Hpd9pForOcXvWLvIT70XmPk+uxNNzRmCHYF3UD3M6sQIw&#10;DV2EYooCu4AbwwPTP/qv/ZQ7E0g0DATa9j14DQN2rX7UjH1XPfdDAHp3G5lwG5FqwfSnPpXHiiPP&#10;9zUGHqOxtnuRS3iMM/tbbf5aFcXAUEKGk7kGKaRig8dTR31Tw/UDVEL1TTRuZeFK7lS/WeLSzo0Q&#10;rAGEkRmXpJB3pfH+SJJCLkG8W1rTmSReE3CiOCWVPZ66aEiR7uHBr933yE6kzuoEFbzrD3Wqh7hU&#10;csgCBaV5gFad4DdkOtAZqMA8rwu4i8aH99atVrjXkTNQ/TpTtlTirBn8jW88Enk4W5D+wSElgQvl&#10;PbkH89e2duWN9R15Fw3H5e0dWQHZrCDcLIC6NwbhrIIgc8RmAB7jwaJmXx/AggdVhF+emexun8YX&#10;7mzKrWBfCoOhlQPEaDFHXLACof5EpihjaNSu7Wzyi4L+4XJD08ibw2QIpirTYhvhvFur6j4BnpRJ&#10;Ys/xK/qbHXCSG2OzVbVLM+ZqHWWH4oyDzgYi75BI6SCSqsBwDFy3JofSmsScIeeGaTtTyDjH/7Z+&#10;8YHRwLqMnVTa5wbwIZDl1WoZ3yCT/oM5fredB1WBHRsGiwuFcSVlJNjM56yct+FXEkLuo6UXHyrg&#10;Nskg8xX3a5P46+qNwZSsVTYfaPloAWTwsxPH5enRWSkks5JLpGUilZH//Mk5+ezRSanv5WUS7izU&#10;yigzzfr4QcF8zLqMKw64B0UJIJ4fJgFkinWrOuFBvdML8SPi9Im23+BPV677zCedBeEp4CinrOcV&#10;XYbNFwYXRg9/+Z9lBv9YV1lzdIaKtYyWZdVtg278hTx0CvX041PD8huX7stitZlHnxnLyCOTheCN&#10;2wr35Rffuo+2wAgmIXx1cUve2OB++QO5DHLzxGhGEryZGtiq7Mr/8s6CXj3B7QKfOWlmpWj7nYUt&#10;kMsFPR3yaDGl+dnua7WkUYkjTJv83IwHEzPN98OCZywsl2tQ1dDJmR1B/zhgWmndHdR5J/JZeSKT&#10;lNdBDC+DFPIaizyCMptNa5+AZm2d+M2FNbleq8uH8O2x0SCuw+K9uLNdlrd3qjKBfPjkSLhtNPHm&#10;h3VXkB530DHuh9EnRovaETaEz5A9VbpSxsz6+uty49Eh5KGL8A+vs3qhi5NXTfSFA8kln1/ktRzo&#10;GxD3kDZvbO7IKyCJVpH88YqI+4gv7om0IEkIsoh5x0PH/BFJQ8LaMbnOwMpqotWeC5qnCQ74k9gw&#10;PCSE7D80UqVFREQjxomwv3ohg0RTg/2hFtttzCvcVzy7fmlr1ocg7hvxEQHj0MKs8jP9Y64o4l5E&#10;vfYI8atkEPp2AoCrIjnIzGcqXonE8zpKdS7RNduzdGUezNMJ133rJvtKfGb/wMLmiwYC/3dCNH0G&#10;xn74rzkHzYTRcMSx1dCLgoXQPgbKRUMv+MBIWkeh2UWH1WhFbSBM0GKwWr805em3RuHvAhGjbW32&#10;IpcIjLu2mKntO3+tItLJDCr5PDJGDRkqIB2IFxYkdpqi5ssHNWSoYJ8ZzKYGglkpx59ROz5oZcmG&#10;AYrroDlTyP1MrGg5U8iDb4ZACk8PT5vOHDM8KuZ1ZFaOILE7TH8q0cI3jmywUxCF6xf93EV80ghH&#10;KM0oX7+eWqrWqKJ5HN/Y0TdXUZgONK9RYKedd/ct1/tA+nblZ29dlW+sb8qrG9synB6VxTpIVqku&#10;76JzcGWrKpc2S3INjcUKR8i4sZod16BAcumsXugP95Mof1xTzr4Egq+F1h53z8rgXqUqH5kqSi7m&#10;mGeLZZDB/+HKkgkSZagucgo0WKFoBwsviFZ9HknnlBheBzGkHZrVmcLgjT9cIEk/LyL89+s1PVSA&#10;y0YH4K9BJYWsROBXVDrtQIlmWZXpWGoDPGA6mJxJ66Oi2/Qs1SFgrY2BhKDK1ArOzBCayg7/Q2B+&#10;a/zjd4RJf/U5IBhQrIQ1X0JvB9+47p7kiovSWbH26ltDCrm82xy0RLJk7hLlFSxxTcXhwXjR+10R&#10;v1y1wXLJEe7UEEhheePQpPDp3Ih8Yuo0HOiXTeSNLVW78rGxtHx4pqB3rb27Vpa1vQF5ojgptXoF&#10;Zae3papMMu0gI9PqknM0dJYAmg60mlCzncB06kV1C/XCA6Id6aN6mFCZ8HPUDSoLN0haVtH55mw9&#10;6/ZmpzgenQigD3RTax8Y1k44bfE/ZNkuCs2w/uIvZfJXn/mnC7ADTXtWna7tSVHMaedfBVGzeAbk&#10;Lrqv7yoI4Gur5nTQj03nZWm7Km9ulhv+IVIov3MjZjnj5aWSvBtcY/EpmJ8tmgNo5lEmfv76itZL&#10;M4khOQnyqXDCwEdVlA1lSKNRbDetYtlokElEAv+pTUYiHwE+slzeRVv0nZVN+aPldfm5+8t64mcO&#10;/n1Kr0JodgK9oCe6APMG1XAqKR8fH5Yx1A0XQd7eBvH84vKG7OCZbT7buE0Qxl+HX8ixXwKZGoed&#10;7sA2R+RlECUuAX1p0uy3VzKIsHJPvC5pDpSd1TMKevheGBqU10C6uAT1+ZG8JGGm2aNqh9Z4GAWh&#10;/sOlda2/jwwOyDhPNPXARGHTPgcZeJDK791bkd9BPFiiZ8tmJ8SRwbbwpCPtULHliZfVas8FZ6zY&#10;nylBraEdYF+JRNDkxwAtIiIaMU6E/WXKbyzauGHKqQ1tgDbmFZFXt6x7LHu1Ggji3g2Pi2icM30t&#10;WEaKyKPU4oonlh/2HbR/g1/2FTnDqDOL1Ef80wxV1LVO6UwiykFwlqHQt8D/nRCJ4YZjA6N/8Sd/&#10;qlPj0bDsGGvo+cAKhz+OsuBzCR1THvPuRkLTnGvawJJDqtavjt0O4WhBxHis7QeQ69pkRrfv/OVs&#10;1WSmiIJqTgUjsWBmsZ0rFzS/j879Lg8f4ctAEh1ez/41x698cpUFG3JBxat709DpzCIT86J25oOb&#10;m0vaqUsMJuX0CEghMpjOECLzsrO9iQpyUZcXoIPMbAt/ktTY9LHqYZFE7vHgxlpLEpUI6i8+QHH5&#10;K69g0FkV/JLk8hQ9Epn+vkEQgj755t13ZLtalg/NnJIBdLA53b9aq+poDkdhuXSRBYlkkA04oWkA&#10;xb17WbBAHqagYUX6cKRHO7lB4aMNLrPgLOTllW35KDraPGnVhx00tP/ta/dkGQ2tzr4G+tqRwC/T&#10;hs8UzbDTawyqJYZ2xrAGw7zaQjtneN9CuvCwIs7esuNBX/XjeQCpQ0I4BIHspNMs3bAzfNoAc9YP&#10;8WUukOYpmYg7KCV/VE468amTUjAMwWMT0GP+ZvxBDSH/c3SSgw0l+JUHLJm8xmVdXFpo3i3pa6gg&#10;bYwyaUGllTP8yg4xD1CaQlh4118JZUb3A8IHnZQLHylknuEdhVwq8rDBdPGSQpTFyxsLPRM14ngq&#10;K89NnEA+r8oGZ453q1LS8lvXmYGTiUH5nVur8ntLG4h3xt+BnC6MyTzyGTsOfrDDa9JST7BFGu4z&#10;bw3w0Cfez5mWRxF3R1G3TSRzMjjEpYtD2ojBkjfeXdULHmYydCJ8VO8FbIPvU+1xgDqC5ZdlF3GM&#10;/BLXlseF7bCASw0CSDl8prLJYX6RR4IXqx+HKAmMIlfalXPFHOqrPrkSELgPTebk46cn9NnFlZWS&#10;mhlExHLlxu/ebV4pYcHO1GMTZuZqJD0kA2gTPjxVlEdRdxPLW1X5hXeXlBAy7n7s7ERoeWqvYPgb&#10;Kmg/WM+vo0y+A9L3R4tr8jN3F+U355fla2ub8ub2jtxDG8H+wL81PSofBKGin936TttxxhaeHwQk&#10;YEdzaXl+OCfjiN/lal3egXpzuyIvb5SU1AWTrpJBZ2wsOSRZkDUluQiR+8/W2zozwvoBZn5rYVlP&#10;Snx/NiMptFkUpSeUwv/Mr1Y14ASHewG/g/jg6amD9T05jTzQHvFxwbyTQ1xxOetdkN8XJsInhTNO&#10;LTgjyNNW/3BhTX4VxPz1rZ2eyaCVZ6V2Zc+TlkEqa/+AX936oolWexYkHjwkhgMOm+h764o0uNNi&#10;o5NGvBONfsz3mgzy3frFoIN5F0Hc23iOIpp+ts6y4HeWaW7HYz+EMrjcvBkizmLzB78d4skNA+U2&#10;EfYZB8LZ72Xe7qUeaHE7sEp3+87+9L9sSFK5bb3aBImaC693WNiDR4Kdbm6qdQufIsZJr18CLX+X&#10;u4kHObmUiLXdi1wixjjDlhtKytOzZ0X2anK3VkFnrSYbiJ89FN4DxBUzWBS6NwzgrB7hjXcXjn/t&#10;E/d77fFUQ3Q4c+hMjIMQzqQyyBD78qWbb2vaZtN5+fTJp+AeOsToUFZqNd2jts5OPH7ZmeesHImH&#10;VuhoWDTDx4CFoxN6SjMgpZ3/QSkiLniXGw9HIiFMI2xphCuTyCLM+/Lzb78sH58+JseHp0DeUCHC&#10;32zMlITgl7N9Nq4588RRHX3GV07rswNsQfNVlBxWqebi1tYUeF82Kf/uIzPyxAT3UDRxcXlbfuby&#10;vLyzXVXiYkZ4TNXCexW1kYQeZz5JhNntYriYcnogENSbi7fkTzaWVR6vh+Hy3zL8Q7t7qBzqSDz6&#10;iDHJi/EJLh3lkhkuZVD/slPSTVwj3CReUVi7lM74OgwoowDSYEbNSPyMWyQahwOJLvcDDujSWg4S&#10;ZDhIgDxxp7qNOIojOPH41OiMzBSOgEyBILFBRTng6aOcieUI68MGl1BPIN+OUrF8olyOJVOSTmTk&#10;C3ff6jhTGE3RFAjDjx97TP29Ua2izNZ076DuXT5gPhcd7KA5HpRURFkqgIAOpxKShR9+5dYlPaSH&#10;+UAHGuyvA472z+aG5SzSkgSaIAG3+PGZrJzMGf2La1X59YVNubizIasgndG85RSzhw52Vr6XCDfs&#10;vSJsmbtmOUDGa3V8xfhhh9VXU7D9ZQ3Fep0tEdsAd4iSKavLpfDLZGbN00ztzv5z4ysHgpIriXxy&#10;dkSePTke6DqAA6y/laTAHg+X+eL8pnx0PCtrtT15MyCRLk5lEvJXH5sO3lrx+t1N+Vd31+Q06vLn&#10;pvJyvMc9hC0I0oT19FWuTNmqyB+VtnWAMhodSrCDxvRvTY/Lo2OGqIZ7U0346ug4+PoUlBoiZQCX&#10;q/JuP96BZvHK1jbqPvM+lxiUD48U5EwxIzkQNw6UhsH0MHr/5aUbsgY5f2t2QsPCOOBgZAit3mrg&#10;xua2/I+3F/T5Pzg2LUe811O0EeCAs37/7aWbelDexwpZeXwkL4uVmlTgv/uVuszX6nIHfZ1oTHdb&#10;ftn6RqOiK7sx6ULY1PXLadVkuTMrucx2FxfenNIiwuOQ123XbzEGLNq4YeLLk7fb2Gn5hvdw2CIG&#10;WmRFEPg/riS5cW96WE2432if5xBMJMwyb+29IWisI83AWUAMg/coXPfD6R12k3C/80wYu8ewHVpi&#10;OeJ3hm1g/C/+5E9Zk/a78XSL9RD41TVm34PXENjJ3kBB47R9W0QsN+W1SiVxoX+pWr86diOVXUdE&#10;jLe1/QCy+ci9hCeGxxDhA2D8vKzfEBQWam5edtKrAbuny4JyrOoI61+uv0cG4smy7AgWQTyKybTc&#10;2FpDZ21LZXEm6fwoG81+nZ3kTCErGrv3keuntdKHn+0MDj2s6eGJF+q7yhYMF9RyVaf4ZeNCYsj7&#10;6PjLTeAME2dYeMx2Cp3qeq0kWZh7dOIIbBjiwdhjHOseO/o/qBA4tU99/mN4ddYW+vxbQfA4m8s7&#10;/tjBsVWtLg1y/8HL90Egfuf+unzl9pq8Mr8hX7yzJj97ZVF+/s6qrKBR1fiBHL1bDTI4AmzcZWwb&#10;v9EM42gX7vIAGVacjI0pdMAX0KHeqNeVqJdqpLkguPjeXKrHgReuS+dyx13ZAiHg3Xv6HW6qGbrd&#10;RpkOFp59/+hXKIbhsGBYkom0ymB4Fepeb2DcDQwMyRDyMPODdjio4AJJFsnhQq3Ss1xYlSLkTmTH&#10;kUdqOoDA/LCDOOSMV8e67BCg37PIu7xyhISfS19HQAq5jOrLSzcb5SJORfGhkSlJguRxhnBzt6od&#10;nkUQQ3bQTF424eDVMjz9WFcraNoiv8FNDuItgsCZPGXS3sWR/Kg8NzKLBjCjZYIdLj2dF+b5++FC&#10;Qt4/apbiEZMpNI17/TCbklO5EVmE/OohZj8t7Kh0N+q9Bhton7tWdUZrDnV1+pGj9QCkwQSUmcXn&#10;KbiHcyse3crjQQc6bAUDZtgKD+a/gn5v+F/TyeQenzxf3LmYqaNNrIs8O12UEZC0G8tb8gqI3zdR&#10;t95d3dZDY1herXu7MP/m+o58ZGZYvgByaMESa/31WDElx4LlowprOcBUnpdyp+XZI8N6KumhENRr&#10;XGVwaXVLfndxVf7xnQX54/Utebtc0U67IbNhxfqQq0j+1tSYXACJsvWtzyyVDZOr2F6QqLWYhb5P&#10;Rc3xNO/pTFIPn7Hq2dGCTCHB3wGZvYE25Vsgt7+/tCavI2x7JFIo99ynyTZM24cAvOz/SoUHsoju&#10;K+TBR41EbhqLxXAyIfe3dmQJbec8yOojhXRwjUYXlh2wfrq7WZarO2Xta93k6bTrJXmrVJbLwR5A&#10;roBy85/Nm52g+RtmXR91ZdeJJwvaobL51S+naY/5hX0ynpC+gb4HV3iYu5SbZqysECIaaPHRHtTQ&#10;ztWVtGuZbrFk0PSbqYNi0cHRng+RIdxXPIfD1mLZq9VAEEfe+AGice8SQvcb7RN854Kb/JCJP5YF&#10;7a03hDRJoSvXdb81vZtuEqHvwSf2zXkNlx1M8qHliyOWtYj93nfuf2jOFBKaRgEov0OSN+Das+Be&#10;szKnq53MSXMaSZ3gkRfrl0C7k9xeZ6KizrW1fUjZZ8ePyNH8mKxVtlHpVbVQV9iBRwHnkqwGepUP&#10;hBLWAhmHy43Qk5bhBGcLh+RcOo3XhHxt4YZsl0uBQZG/8sRHkYYgQ9UtJSC8p41LFLkEQe9TxG8f&#10;Kh9bsBruwa+cCes0e2jRzSwiEU0/njA6jI5SAWEogNxmES7OECaheIF7JokGtbYmQ+y0wo/s1NOv&#10;bIxJDqsk4NAzz4bmcRkoCSHDQorCpaWscC3YadZGG9+88RsBfczlrZz5YzVh9cyBIkGlgV9e3QBa&#10;g6jjwT/GJH/dGUPOynAmjKdS/ew7r8IvXNxkQNtcBqTlEB7jj4atQV9dGH88CHzlvVdkMtzsz5lO&#10;5HP6laQ1yEvtoDGCsDK8HHlzwcOHOECQRlxxJjzRNyDvlluXj3WDAvLRjx17n9T3eMhDSbbr+KVC&#10;vuceGZvvHxaYn6eGkjIOd7mXpphIyfH8sGxUSvJzt94KTHWPv3HiCVmrVmSlUpG7+L2H+kXrZPrb&#10;KuZjGw7EGe9ZOgYiejSZ1utNfvXG6+abAw5KfWhiTtKoM2pc0g6Z3JfCssEBQJYPaMn/6fiIHItc&#10;7H27VJOfubuly114CNBidVveWJvXtP9+Bhvih4OwoHZibZlmXkd0PXR0LTLiSWuPdRdrKg5Q85d+&#10;HAjMssbkkkPWkswPrFEbtWi7QHtwcrsuKHby77//uPzR9RX5xprZL2jxb52dkJngInqLn37tjrww&#10;WZDfvrse6DSRhj//ncdmJN/l9UFdw5ajAFc3tnUp6DdL8G/kWyf8yEhRPn20uTR2q1yXUmVXZkaa&#10;4aQe700cC8qYOtGjO4cF92l+FYTwDRAsUxcGHwBe8j6O+msa/YsJdI7f2K7IWyDBxL85PaH5+Vg2&#10;/pRuBmGpas5ZIAm8qid2uvWDceyxlJFBN3xXalTRebkDu8R1yOM+86NDQ3IhcPurIIQ8E8FXDrot&#10;7yQJrOtcdGXXk07WH7ac+OWY8kQSoApxxFa+gYjcZs/FgUfuDshg/z77fsYGL9pKD7QexuPKe7DZ&#10;QU+stzGviLyG473FslergcDv3vgBonHvkkHC/R51hvFSGEpIMbjahsMX2s/jM+tISLNdWeqF4zR4&#10;UMS7qYi+A0Xk7+iMYUtMO/bodihseGwhhRbRNPPN/sSB65UNGbTBbbX7IOSQ8BJER6uT7J4IYnun&#10;wuhFLpBBx+/Z2bPIKPtyY6ckPD6fa7/N/WkkXJ5s26MbhE1kHWHmiDMy7Agqb05zn88WZWOvLn9w&#10;85Ixo3/RMJ1/RmQoL9XKhpRrVT1khjNUPFLZRwpdWB02AAfoLfC3W193SxI5msklo5YU8jL+FDrU&#10;GSjua+ofTMjYIJe7cu21IRztCKHuxwtqGjYWLhnkjIpSRSeolMfNxKwEGk0W/K55jwQOPyR8FrSa&#10;gAF7WTC/cA+kXniO54FBkEdWGXiPEkO9SxLh3UHBIcm8s7kkX75/lWIOjabPXPh1D4NOxHEwmQGJ&#10;T2pdwYZONP49+V3BPASB/QO6vDYOjCvOFGdgZgT5gGl4q9oc6OgVP3nsMUknsjJfWkPer6Bs7ski&#10;eqhLKKe6F/Uhgvl3CnmWHaoiyOFsOiOFVE6+PX9F/nhzJTDVHRgHPzb3uMxvb8rN8rZcLJflgNMt&#10;nQB7R1NpOZvKyBwI6S9c+WbwwWAQ/vrk+Jzmd+5n2EaakRDqMdr4ZepxBpJl4t+bGZbnJ8NLqD9/&#10;b1O+sFGRFNKHeZqz+1WQ7j9euoO0b5Si7yr8na/DolVYL+I5MMS9gQ+TCPYkpgvPWnlcaaGkUOsv&#10;pmdQ9wHMByzTSgrxwnc+m9/24FJyOzvNGbMP7g/Kp49PyP1STX7rTivJ+w8fB8FLh0kBD4m5C/O/&#10;P28GhNwO7OeOjcr5KZMvb65sy1WQzAQanY/4lqZ2giPX4s2VTflfQZh4x9thwHb5/3xuTtuJywtb&#10;8hr9CBJm8ZfnRnVG7n+9brYRZBDvH5ooyAfmwnvk3nMEYd+q7spNEF/ujyQBJG6BjJXwPYe8cSyV&#10;1AG6WZDEVxCOZr+wiVAsRqL00XRSnihkJd+Pth7pzOW3G9W6zhwuaH8kXG+Maz1qOuRH4XYhOSiT&#10;qQTqmQO5vLElX9k0y/B95aLbuiBKBruy58krhPWHjZWoLNarbMc4qE0i6B04jei1xjDgdZ4D35C5&#10;z3ICW46Z/YEC8pYpV668ByOD/BuJ+TbmFdHveA+Hr4P5KAL/e+MIcOO/HRmkfTckbrxwAP8I8pzt&#10;9XLVEld26PJRqsAi60v2k1rzT7y77cOHMoe8nwzyfySmQ3ZZHzfgPMaSQotox46BiZuxY6e6jALa&#10;KPReY62aiK/u4DH3vZw9ZOc8A/LRh8qKo/wn0bBcQueLMwokG90G7OmZkzKdKchGBZV/payNCffr&#10;CUgYZ60IzTj6FEEP/mdC8xTJA1TQ2SHuWxqUp3J5GQKp+urSXVkI9qpZmR+ePSnjo3NysFuVTfit&#10;jI7wCgir7i3EbxW/YK62pMd40ID+12WviCd2eHqFjyjyMA6emspGlKSQF4dyppDEcCKTl+l0Qmdd&#10;l9FA6ega/MrlnuxocCmJJYT0PfOudkbwbxu/ehoU/jMvm5OhzLIAnujJJaTM4XGViguGVK/bgOJS&#10;RoshRJYlhySFnN3iV8YNl8AyX6c4O8jvMEdyWUMkcoYlifRiR+xXbrwplQcgPJ3gT842idwj2PnN&#10;pguIX951yfjnbCFj1cQ33SIRZL7hjEkn0BbjmDOwOZCNKeSDq9WyHqpyWDxfGJNHJ09LtV6W+zsl&#10;2axVZRl5fx5lwRyW9XDA9J5CeRwHSbb7CR8fGUW8iPzc9dfahkHjjaFH1JllvweSSWXlpdkLcmdr&#10;Rd4GKVyrolMZ5OO2QNyNJJPoiOXkdHFUfvPOJdkpm9MemV4vTp/S2UDuA9UlSyhHJIWcMSRJ5jdd&#10;6gbzI8i3/8WZSZnJmpmM+e2a/H10ZEvwBg/TIXHNIn2Z33mYz9eXbqv/HyZaG9sHRavAB3WC7Qj3&#10;B5qtAYHmIdG19R497XaOrBsskZYU6jN+WXMRTEU2C6xd25FCZknWwxyM0wNKaMI1APxfT83JBOry&#10;f/jKLdkOvp0JlnQ+N1WQ4+OePWYwx73jX72xKq9v7CCvisymhuTjs8XG/sCvIi9+dbm5T9cli7Fo&#10;U4YWyzX5n28vyF2WtV4QEfnvz07IY+NFef3epvz23bVAV9DJ5F3S/fLi3IisoCz96m1zh5/Fc8Np&#10;+fAJEMagXSHeXSwpgTw+6tuHdwi0Cb8XgXFz8Jupw1fKVR34nscv8S6IJDvUJI4zweztJIhgHvXg&#10;+GGX7gL06spOVd5c3ZRXg4NifOWj2zoiSgSJruzGxJn1C8sEQVnsn3BSxRJAXd3UDhHZXtNe55ua&#10;O3tl6d8Pz74T+31pSQ00883/lsggEarznG+0H81H0bjhd56UO5kw+Vn7dtA0pJBm+WsG0sKIyAm/&#10;dghj8yMPjyQxbLQnjj3jf0fDeaTxvnP/6NfQH2nxWQviyCE7ALyzi5060732wCu+VVOJQ/DcFl55&#10;xj8tcLQ6ye6FIBbQ6epDp5ONGf99IjMkw0P98k5lT67UD6RW25Edd79MG9n5VEZemDmlJOfy5ros&#10;cLawhg4nOp17qMiiI0OxBJFo4w47dVw2yszC5WmPpDNyOp+T2yCyX7p9BWQpPOI2VRyXF+YelX5U&#10;VOvlTZBdzhDyugNz4AxnCwdAukimvGgTnZyxZCY6DEEkSBLZiAwzLDpTyKWjgyBSCT1o5lhhBGEb&#10;kjdWt/S+QRI77pHSXzRITDM9cAZy7CxiHcWFdxkyFszsh6k+mK95+hkrbBtD/EI7lESw8PKKdD2l&#10;FNBKABHAw2Es+EQCyCWN9D/TkZ1jvVgY33jYB5/YueL+ITtjyH2PvJqD+gwjzZL8boOg/Mtrr1G0&#10;F9Ey+7ARL757h7OZgsbHOklPQMyZhfW4cj5E0K6MkjjrHlOoo4gn7g55a+dwS0ctEv2D8q+deBJ5&#10;KinXN1dACit6ue8SBxugOMDwMMC8fDqZlguFIjpEaTmaTUEl5TY6f9dLFR20mB0EEatX5FcXluT6&#10;Nu8TRW5EnvQhk87Lp2YekesghRdBZqu1WpBT24Oxm0kk5UImK0+MTMm/vP1mgxQ+MzEnOZBWEkLW&#10;9zywhiexmjua0ImBAywhHDxxq4QPoUPPxu+V6p6wi8fZQe6XZN7noUA8IZb3ot2BO5fX5o2lGLQ0&#10;kg8VfuEP20nTGQCdQiVgO8q9IL4ExKDHAIQ6DB5Y97lUlKSQQWAo+OySWvYNmBfMMlIz48E6k/UZ&#10;B9/0dEp86ZSm//Cx0/r7yxfnZSYzKM+BFCVQ31twVnA0lwjpdYO/982b+puC5z93fBzkMuYwGfi5&#10;E756f1l+cbl1FjMWMSJH0C7/FxdOBG8i9xm2PMKGMlKqmCWkJHmj2YSsom747Rsrcg/6FkeSg/Lj&#10;F6bU/NdurshXlwzp/UvHxuTs5CEPy+ki/CE4xpk3eNIou8Ddo0f3HNCr3H94eWO7QQQJX5npti55&#10;mGTQ9QfLBQdCSAJJADmopsMmh5DtbQW8ciKaeN3Zb08KHzoZJEJ2IgKi8vAeDl/UAODRaiDwf1xL&#10;HU3LaP3nfo864yODLibRlnKFF2FLAOtIzuOxHaCeqTP5J97dtuGLscc9htkkZysNGP44MkhYvw+M&#10;8aAZizYdLn6xin84w1JSYlDXTN3Wzy68ThhN+6kt6YnCMchHq3wSKJf+pGr9GrHfJi6K6RxiblCX&#10;O6lCh2gBqoBE+E6lhoKwL0PoRHIElIW+BRHZXIZZh95MJidTiYTuW+KIKat6Lstp7PkJ4NruliDq&#10;KC4aCgkI4blUSh4rFPTi0i/O39bOZhT0+4WJI6jUE/BjRcPJ/UPck8R9orZDzENxjEuxPmn9xDCx&#10;EoRMJoimSZs4t+CS0fOppHb4aZ4HcqTZwUSHgB34BMI3lkrL8RwP6DiQu9vmkBHmV1ZQPDCETrMT&#10;S9d0ySjSiRXyNvTULPRIHplyeudd0HlhJc6ODZeS2j1U7ORoR0dtOu9QSkBhlh0jlhAuHmCMsRPN&#10;0SLOENAM05fpwyV4JI2URHPU44XpPERGbaMjSX/YU0tJgJeqO1KqlWG6FQxfnDJ/3nvEO2O+cIn0&#10;SDIlRaQr9wPqKDfCHdeFsP6PKhJCxidnCidRNouQc61SRtyFDw7oFRwISO3XZSo3qjN46yDiSGCT&#10;vkhbd4nxYfFCviifmZqRJ8fGZSKdQv5NyBwI4SpI1KtrJRlGC/J3nhjXq04+MjsiPzQ7gbw+oTPi&#10;i6w7djkcEQbJ89nhWdmscq9yTQc+ugUJ2iwas4lUVr6zdFPrsfHcsBzPFHXgiIOAPH2V14hwpnAb&#10;GZynmXLGl/WDzvYG+Zq/t+p7cqMeDMgg/5qSx1+WAzNDzm7jWCIlt3koEMLkpq2rDg+Wqlb4dR8u&#10;WFZ5bPhgH+8Q5J4Pszy0U30XDbtVsThEYFjbdCOfHY2oOWPWEEE+D6AxMmlpBtVYNnh6c23f3P2q&#10;g3LINyxTrCMJI6MVwWfFD02ay+Qfm8zp4TC6aiD4Pr9eln/67qJs79Tk7Hin6wrC+MiRYTkDcvWx&#10;Y6MylnP2vrqOdwC3Ifyja/fkK5tdrNiIEWvjkuqvTozIkZzZN3hjeVsmC2am7CvXluVf3lqT76xu&#10;y7eXS7KwUZYj8PuzswVZ3qzKKsoYwauJboNIPjKWlZMjWamX63IXpPESzF8opCSTMMvKOqKHOGjA&#10;tYLAsL/BU9KZ/zvjEO4FKFXrcnV9W746vyb/4u6SfH19C3V/VdttG68Wbj7uBJYNRkMoWIH9tvDE&#10;HfM8B5l5pRHrTg4sbu/xcEFzgJ9un+gmziNm2Pq02PKKiWg6rwOol3iYmqvJWqG/Pwvy0ia0bRxm&#10;X6tZszhoY0fhvuI5HL4Wy16tBoK48sZRAEugCFsXWrhpHW3lSQajMROyGyj2M3nWBU2rHv7wkK4G&#10;oGH1LVryWJznFc2PUXvsk3LiQ7fbaJ/REeQ8qvvmUbXDpNAiprFiZ5n3nWyADLJjoB1a6DPuqdRW&#10;jN0WeI0ZTfdT1wQxYoivRstjG1rqb/PoRcN+JDxpLt0D4dtn48Y4YMMHxdOeblRr2ikiGDMkhiRb&#10;cW4oAvk76NhzyWORnTF0HDbYgEIGiaEmp2ZwI9v1dVS2L770sALOPKGS5ubXR0Canh0rokI6kG+v&#10;rcjdzWDZaATsAE6BPGZTee3UlHermuas3LhMTJdRmtIPNKsAq1p94sD9xLCxM4kCpLKo0NOI2k5D&#10;78XhYRnmTCCIIS/PJxngiY1cisa7AUkq5nJFmc3wIv6qWYqLcNBBphOd4j14fAgRQnwjSMJomqSX&#10;hJDhZQeG+6S0k0MB7eAJMvMCK32SQdpmyDh+SYLJAks9usmZMcYriSFBklqF30zFzM6X+SVZ1PyF&#10;dJ1K5eTtDrMrPhhJ8cr8eW/A8HN2lHchsuOQQ948inzP/ZaMd+Yk22nsBuxcc8aF+WOU6Y+Oj7nE&#10;v0mWo+HrRg0PJuXp/KgMJ7PyxGhBTuRScr6Qkw+O5eRDeM+hw1Pf3ddZw25BuRXmQYRyBmT4R2eP&#10;yzHkVy5BZxbkDPJJdPaY7q+ubsqdnbL8X56YQL3Q7MzxsvmZZL+8vtUnjxUnZTadl1vVHdRJTX9w&#10;sOrRsaOyW6/KAkghB0O6A+/lHJTjybSSwleXb2rcfnD8iJYf5knOEJbQ0S8h7Nx7S9mc/eH+Yq2n&#10;GBD+Bop6OqKqzybsWto0H/OJlJCz7H1yLJ2Vm6VuZ1wgLAbxX9472EaZSu9VVRLIa3LMnaBcCq1F&#10;2IE171OxOETgGNPduuGGw2fOvjNddQAMeY2nZuuSYuRBXo7NtoP7g1nvsdZDNmnrbeaLOLw0Nqx1&#10;ng+XQJCul5DHq7vyFIhQr3cJ5lJmKf5hcHtrR/6fV+/IPNoYL9qEycar6zJLwo9Nj+sA59durMi/&#10;urch2f0+ubKyLS+D/LogCfzO6o5+f+n0uPTh/da2GRzaQrnc2anLWRLD0YwUEb6zIITjqFc6zqa2&#10;SwgfosYRIL0aCPWZaa86oUf3gGW067c2d+Rbi+vym/dWzAmoSIt7tbrWLb64belot4HpazV95paH&#10;tmBehzKnL3OQObjXFvmDRNAMJrMvoLVfE91EQSRdKKHFmldORNNjRntafUnEHQ+qG4TinacoS6j3&#10;vWjjMIKNN09stbGjiLwaOS7am29BEF+RmG4gmh9ML8zA/Wbth8xG0iIaWveZYtlP5jUVbmxaO3SL&#10;T/qMP+Y9QNiZCCJ+iDHLVp8TIiz15AEhvwGhd/iTYvRKiqhBCxqwoxvcR0YiyIM14vxKfcaXyuu2&#10;ovUaa2rap67JIeEY5KNVPgmUq/6Gav0asY8w5dBp4Ug4iQXjRpePOjJsZ5bdnAMUKnZ0OFJq4XOD&#10;oL2l8o7M5IsynkzqCYAr6Mzp6DosseHi7BILi3HJRVOqK/+AHRNkxj4lhGaG8LF0Sj4yMYyKSeRq&#10;qSTfuG+W0DQQ8WAZGseLaKhAxNjgs+Gvoaiw4tO9RVBcXtoXxIMLvrqqRbgL+wnyWCkrQTSB1SWe&#10;bGAYlyeDE8fY6eISNqYJl92SDCZA2KcyaTmWT0sCJfBmqaxEixeFaqHA7yD09YCEgHRCSw/LYOEn&#10;IeQvySJH8Og69xSapaN4OSycYNtGw3SDDTGkAYaPac1wMU55Utom4oD+Z6fK7DOEPXxnCSQhZAg4&#10;W3i7XPLO9D4I6Lt2yvzpDvQnZ/EG0FFgB5mK4WCeJqHjXXgpfBtHBzqN923ECRsW7XAGMhj9rrLO&#10;83cIcUNCeFzJzJCsoFP0TuXwey2nEil5YWRazhXGJY345Rqohe2yjKYz8sJ4Qk7kh2Q8NSBPjWSQ&#10;Vkk5iTphrVZDepk9KyR9zD2c+WUHgOnKwSLO1rHOIF4anQTRmlHCD69r2eay1ydHkL8RB5fWduS1&#10;tXU5nR6UHzluZkpcjKUG5ZdurmkcZRNpeXJ4CnkZBHWnpH6gOgJ/jWYKsljhfWh1bczst1gFzzD8&#10;Hx4dR6d3Va5DjWWLMgWCyIEvDp4wnCSEfGZZ0UKEZ9uZioJyFfqdudeUA/7acs09trrvFnnjHldK&#10;7Ib3Zfklf/dgOwo+xTBo/rYkEIpHuhsSaOqZONUWhwj0g5K/qFkmmdnzZ9o6kj0uW+YeUH2mPr9D&#10;0b/My1E5NhjGZ0ZmRzhmTqGTulaqyevzm1Krc9a6Oat3b6OipJDgNRO5bk4U7coD7fH5O0vyP88v&#10;a10dQhvRNl7cuDG1gbFE/b98ZMIs+1ze1lNSP31yTFfDXN3Y0YHEEGDtOggSD1V535GiXED4ecDW&#10;dm1PbpRruu+S8cHrNahiCWGv8eExTv7APN8dGezevXubZbnLi+RXtuRri2vyi/eW5Y/XtkACt+Um&#10;TxRF/rOIxi1h83gnsNxEo6GdXbbbXAWk/ePdXfSRd7WOZV+Z5I8zyFrvQxmxnjB7tFoQ8RRD22Kt&#10;s0asW1Ye6ymeBj2Eskbl27rRyZ0Hvl4CYJcvrNXefAuC+PLGExBNU1tfWvC7BR/D3yJmA2XR8h7I&#10;YltHQshTQSPzdU0g7mg36mYrwrbb5VEdjA2emVd5jgbbWm2XoBeyB7ONvHCWewoBy2LNNDc6pajw&#10;Oy6N6lD42UB0MhOC12irJvOe9W9bxDgdTloHjnac/EJuRPbQaeFoqM6SRWCJETvxCZAwHiCwub3h&#10;9YvPF1l0yD45d0aOghj2I8Uvb27IK6UdnaHl8k0OuR6AZPaBAPG+KosKCKWB6Yjo8iQo1NTqFx5a&#10;8sOjw3KmmJWN+p68uVGSL9y5po16aygcwJM/+sgHpJjK68zobe6rqvNqCnM9BSvCA/hN8BsV5COJ&#10;FrFpYOH5zHDNZdEBzuR0X8Xb6KjzpCXObHCvXSGRlMdHx+REISErlZoeCa4dFoTREvgqOjOsN8yh&#10;MzyNdFd/2WFfQXiW2eFhHEPPLCc1ger5QKIuwGspSO6Y17i3iunEyphEaB1u8w5Jzg8xjCQPKfzq&#10;JfboOHMZLQkkT1q9u7Esf3jvCkW24L3wdycwnXT0HY2MOSimsx94L95JEI9ZlBkOulxHHtvAL0dc&#10;mT78Zwki44vKXvQ/jN9HkwkQij65V9uX18tbWoEfBi8Ux2U6P6KXGbPDpzMeEMUqkxe6/9fPnEAa&#10;cNYZeQdmfv1WSa7tcLAERHRzXf5kvcMpofDrj8+e0EvpCUYN96FOJgblMRBCxt2bG1X5wr151L97&#10;cgz6/+RjZ9RsFH/lK9c1D3DJLK8qSSFf3NpYlK/O39DvAygPf/3UB+TWJvLHxppUuPS1HZAGqaEh&#10;+ezwqDw5PiF//42vo8zsyUemTug3knee9Md7sEgMSRJ1qSjrpS7QTBHUUZwSRX7n0m+euqpXyyB/&#10;887UlVpF3ly5G5h97+F2BLqBrrxAGHQ/NOJFs3rwrWccLpvCvd4sxoWRxURbANaT+GG5MVfZcGAj&#10;Pl3tEigdmmJSUjFOoMd3AiJVNsstZdvatKVoRt8jeKSekM1d45c0HPhPnjmuz8Q3b6/JH4AsRvVb&#10;cMj6IAoeJvO/3J6XOyAkijZi4/IEQ+JLv/PptPwHp4/IL1+al/tw52+cn5LR4JAmC975d2+zKne2&#10;qvIaCFMOEf/DJ8akunugM/ZPzJiL7qO4sbIjyzs1OTGSNqTaEx/X1rfl95aaB9ucTSVRpzRDwfqF&#10;h7dZ8Avrd90fi99OUezLg+xL8BouiyslM7h5o1LVbSoW+uRxwBfHvZRnpgPzpgvapxaJn850Q7G+&#10;5zvbBL7HwbrdLDkes/HWm4i44S2JLXK6d8uV17Gt7ODOw7hegu/hMHYwH0UQBm88AdE8ES1/7nfK&#10;cEPki5/Q9+DXIs6tfCKB8oo+UWDB1JeGMPKZJvXdVqD6zZXeFBx1w4X6v02a8l7vTGLIuANzNs5o&#10;g9b6Tv7//sUBO15kkiSBrjBfWnvRCEQ8NCK6MKfwGmvV7JocEjFOdyKIUfkkhbvoXPHwEksYfMJ5&#10;71wSHSye7LlWala0Co+TrlYWxPBD08fkbD4rGchhpbWISn+fB6pwpgyJSj02tkwu64uzuSHZ3inJ&#10;m2tb8s5WSe6gc8UZqU8PZ+Wp0QL80i9L5V354vKqvLF0Vxv/KKwsFzxw5lMnHpUcwrNY2tBTGHnY&#10;DIkhf9mB1lNIqdrgoZFE+IMdMp7sNDOU1FNUeWLiYyMjMgnSOJzsl4urJW0kuYeFxJDLm/QXqoIO&#10;Bpc8mdE8Lv3lrK/IBsxy1nARabsF1QkPg3CRBGRQUbDt5cEb3AG3jnThrBFJI5fG2sNTshyFRUHi&#10;ITMMfxodaM6Okkj+wjvfRMPFBSC94UHDYAkg/qKPbwYkHgRTybScBplhZ4R3cC0hPRaQv7is1G28&#10;M4iHaRCh2cF+5MtBXQp9rVqXK5Udnbl20W0YXxiZ0sEPXpGh+0qRHza1XjzQ2Uvi50AKJ/J5EDEj&#10;85eub8rFjbKmG3Mx91n/2gIIDey2lCWk2d+YOykjQwmtiLUxgLX3DafkVD4Buwfy6vKO/Nb9+7rc&#10;SOsX/P+fPnBSnpwI75f6rWur8tM3ls0gAfIFN7PzQAfmjTskhgvX1dwTY0flU7On5NtL9+ULGxuy&#10;z8GbVp8BfZJAufoBlKHPHp2Vn7nyjry2cg/12JB8fPokOp27sgrFK3NYTnjIVB/iSGf0DwVDDLms&#10;soB05MDOKPw+DMWZ/y/cuxyYOzzaNZzdgHmZDScpIKIXQBMdpHtPeAB/+MhDO7hhZttg6B1+g7qe&#10;s362zeBJyt3AF482FljyGSUcnnQ7MHyiNbpPl1l2G6SwqyzTdPSx/ZSsVY1fR1He/3dPz+mzxXKp&#10;qgewnHAPinH6MQ8L31xcl19ZWpGdNstGfLnDBjc2LQPtR9Ip+d+fOSpfurokj4znZKaYlncWS/Kr&#10;t1Z176PFk2N5Oe8cGvPO4jbMmMGoMQ7+nhhtubfxt99ZlDe2zBLUDw5n5MMgkryGI4q/88ZVvUqC&#10;8HUsuZRcB6GQ6FyhETLhDZ5Xs22ecqHGPP7wme22vDMdWG2xhtUlztCzkyFMK7uao9s85LrbzNoR&#10;u92I8rjXlOegxZhHeIx7rrx2xEHRwZ3vChkkPFoNBGHwxlMAN316IYNENI5avge/RDT/+dzKkRii&#10;fdNmBO+2D8BDu0x0sr0x+gS/2WeLqDsu4lbrKJxPrI95QjvbfNs94mAH42Bg96Uf+ylzsAZfWWmb&#10;oFDRM4E/u0ObzpfKxB8jr1uBgNeo0XQ/MUK7luoY5KNVPgmUa+ODX1NDKR09b1QcLTAymJjc58YO&#10;adU9hTSKVielDpKyVCnLXGFUzk2Oy+mxYTk3ktPTCLm3z8xgIK2Ysnj+4GhC/vb5gjw/CTI5k5cf&#10;Ozkmj42OytNjE/K5mVHdC8UZj8tbdfn527fk+tqCZgALprn1Bn9dRWxXd2SuOILOd0pGUmlZr1RM&#10;ZQoZrFBJnyivUyUTle0jiVbZvy1AgeKy2Cwav8wArwJBpxIZ+1Q+JxOZLNIHpKpWl41qDfmXoy5I&#10;C/iL7R8XYjZHZ8wvfcx8zie+01PsvJBk2KUfWoA9oHZU9ZS3A3B4gcvPuKx0DR1udtt1HyEcpz7j&#10;lQ0wNUgCCKVh+Gb0BuR+ZVv3pbqg313l85n1t0+5YbHu6cxmH8moWSbH5cntlsr1Ci7DuVuvqxsF&#10;dACnQfhOJIfkdHJQjuH5TIJ7YhNyLmUuRuYhPIv1PXl5Z1tnmKIVsVaSTEfE7T46cywzB4hje0gU&#10;yxqXgp8rkhDmZLMO0gPyswQ/8OQ6Dnzwfk6SNA4eXFspyUxiQHb7kzJf4QDOkBzNJCDDLDPmrC73&#10;R96sIf8xbhz1t46dbMwQppEhzxUS8ompjEykBmWpui9fuLsmvzk/r6eacnCCS6PK6Lj/4cK6nqY6&#10;jY4hB+/+1fVl+bvv3tc6QGshhI/9VFueuGS0OJiQW9vrslDeFM41fHL2mDyWTsoiygbzWKPEMw8h&#10;Tc+g7Pwfjs/Kx2Yn5F9euyZfW7qjn4eSWZlJFxF2sy+GS0a5REpXLVAxfg8FU+vQNgc4OOjBOyY5&#10;ipkcgN8rJaRP68AMG0Q3f7VT3cLmbZJqzrzqEudQ3kYZxPfYAY/DRkEAxkLU71b5oFsW4CaVDnYx&#10;H+BXD3FB+phDXdhGcXknFVdDmAEx0/CzXvN72he/PlDfSrDpyOhp5KsA9psqKxt/rF2D8FsUY/2D&#10;aEONmRdnijKVN2XIgoenDEfuKfRhs7YrizsV70Xn7bBZrcs/vn5fvri+iTo60Ayg4XGUhekdGMPR&#10;bwpPkE+iXntqJC8nR7N6sf79jbL8r9cN2eMeQqt4aMzTo5nGclDuFUyjAuBF79xycHm9LI+OZDS/&#10;/u67S7pH/ZGJrLy5VNK2mgfP3Fory4WxHPJ3xGc19BPKzXMQlASi88gj7rlSgityWEYap+Z6k86r&#10;qbD5y0U0ftS2p16x5lyzbn61MHmdZQT1J+KDfTWu6qihPt9EueBdy2xn9NR8fLMnf9pZQZ/bPli3&#10;mda0YWxF7HYjyuOelRlCZ41Y91x57E+48dWCDu4gqqATkdDBTst3vIfD2CLAqxVCEG+mrLUimtfc&#10;vkH0G7+EzEbiiM9t35uioR+x67jFepmD6CxD1LPWWC7ts9E3NSntMpjWflDqWqBx4MlHDQSfmHZ8&#10;4Q8H2ndQJrislASfdYG6lfsHP2+MW1dDMJrWI9FOfFuw5u8AdiS7Rhv/RdGF0wZtzHmLDbSKuRE5&#10;QKWyg85jg5V7jHL0vpBKoiKqo1FpPe7XC8ghybkwOScXpuc0Y3Kv1JF0QqYygzI6xH0rJj1YgXGm&#10;ixX2Z+f8R03fLtXlRmlPFqsH8u2lNfnlK+/I8lYwa+nxM2HDHc18uUxefuTs+2QkgQYZnYyLq4u6&#10;j2oFccE7C7mcTJDBdIbExkuP8JHEEFCQeMdiEo0Tl5rxfsK5VErmshl5amwMccJDOESublXgDXaQ&#10;QFnRMHBpqB0hZ4NxAIM6CMI4hBnG5baejrivsyCcqeOpiit45ulRPngGWdui02wVqwBdLoNSOwCy&#10;Q1LIA1g4C8iTNLmvxM4W6l2FiAPdRwk9XsExv7ksX7zrX0Lqgy+FdN8qlP5Do8/iqR1h2wHwocd4&#10;iIPPPySG7IgcRfiK8Iw5xtngNhr5eZTB7d0aOsSk1QYmCv1pFld/8fqGj47NqSwSH84Skwhu4Zmb&#10;xEnEtEGxjkAOlz3+0PiUfHhmUk5lh3TpKt1dQodrrbwn725sye+trgYWeIfYqHxkalRGhvpAAvtl&#10;PIkOHeJ1HR3V19Zq8tu378l3Suy00T0OtmhAdNCFsGnB5bI8apr5gtc6ME/koXSAhCN/OtNm7uv8&#10;nbvvyDqIITGTG5V/78xjcrqQkrWdsqyUy0jvA+SrfjmSTctELi2X1iry9y+9KXdKTX9P58fkXG5C&#10;tuqwoyQZHU/EPQm1Lhs/JBpJgY4tZwu5VHoC6cyZwuJQSr66dEvqtS7rzS5gBlAYj+aXS0CJrmb+&#10;bLo/ANwOiQsdpLDP+Ies1sAB668AWm8Fz/Ho3qNuJ6YbsFxFoVUDftm94a9pm8yzBfMxrbJuphAT&#10;PHa+9cGLqN9m+xNysGM0/90L00qCugXbyHfXuLKlJsdzGZnLd39fH7cYfHNhreWqCTd8Lhi2uHTu&#10;Jml+YnwY9UnzAv3fubykS0Sj4Kwh7yrkSoq7aOt4uM7xETMz+PvXVuTKTlWeyKflGMq6vefwY+M5&#10;OTWckd+8saJLwImjiSH58UenzYwh/MeisbJTl//X1bvaruhAn5qMeD82LP4Pvrzmi8PYfgO0OUBr&#10;4Q7I23uc+ZeDqj74tvm0IM5tD2x4mq557HYjzuOmNwQtxrp3z5XXadC+kzsmGiMp18FOy3e8h8PY&#10;IsCrFUIQDn9qt+a3aJl0v1OGGyJfHIW+B78W7dxq/dYEJzI4wGL7MxZ8t3pmyCc8c0i4TRb148qN&#10;ppfzyYTV1sHmu7Y5fIbSLUroDzRJoUU01Aqj6Xqsa4LIlqMDNJBdmGvAa7RVk350/dwWMc5HyWEx&#10;mRaeKrpZrTQqpJAJvLAqZYKPg7Dc2lpHhPsTLYrR/Ii8ePK8cLO27nlD5aezcfjlpbVH0kk5mklK&#10;MQHCMMhTAvvk8bEU3PEfM11DSv/d76zIQrWKuOD+q365tXxPvnn/Jr41OxyRIIbA8Ns4fGRiVj58&#10;9IyekFoHGXxleUEbW86skBjugCzus8GBanZ1Dg83j3H/GAkhZ6jyXC6K36NJHvqRl2cn0JDCk+vV&#10;OhoPkTL8w04rR2X4y32THCXkCYn2sA97fD5nB/nLwmJGDHmAxoHwIgvu61sIjtLvBr0SRcKSRRIB&#10;XYqHwrCPsHKJjlk2OqDL6XiAAAlSCt95GAcVZzC47G5oMIkOZE1++Z1XVFYImh8ZPUEq4qc/qG7s&#10;KDHza9BXbsA7KHJI+Cqt6NJlxj/zugUf9xvV13sHxuGnjpzXvLK1a+7f3Nir61Ut3FetNaf6Fb/W&#10;f5pm8DHibxh1wQ9Pz8gHJ8bkRG5ARhMcWWc+ZTHY1zzBijaNsqqiYJNLlW9s1eXmdl0+f29FXt5Y&#10;00EVjlozb/KEOrrlNlCaQyFLZ7QoMyCEzA8Z1Be845L5RAnhUEIHEdix+5UrryH/NmfcThcm5Adm&#10;ZnVmHdWIhv/G5pb8xr278s7GUmCqiaP5cTmZG5HNWs3cn4r4YTwpIXT8d2gwLkkG4V8uH+W1HyOJ&#10;tLy1uSQLW+33Z8Jmg+RRjK2pEBVAoB/kcS8e0PscaHLBfB7J1khv5qHgBWCebnG2Z3/0ZiHaOemE&#10;rpMV5pi/NYaRAHzmdgU3xjVOYFBnsvmu/xAPjhud/Me6YbpiiODf+cAx/e0E7v3jwSRcIvVIMdsT&#10;GSQuLm/ILy6tyRrq/7gcxGSl32LRIVxR2OWjFlFSSDL4kZmiLg194/6m/NbdJlmlP7gs9Jmjw7Jd&#10;2dUrNlZKVfmZK4uBCbO09EdOjsnby9vyypqRO5cekr/66IzWWRb/4J2bShxD3o8Ni/+DL03ZDrtg&#10;+eHMqzXLWW0L6qP1Dt4C+J3yg/muG/NdZnY3PE1feewews1IKJtokRXRaOOWK/O7QwaJiGbktTU9&#10;2ptvQRCOuPiK5rlo2YymYbRcR+Op5XvwS/TiFuHatfuxh1AeObnBr2ym7F5C+oMDwGzB+KwtGdo5&#10;/Q38yNLaLC0GtgRTP+q+2x9nOtC/7BVoXNK9hj5UCyl04YZE0dQwTS7ktZiJQRDgdtD2uwtzDcQa&#10;bf3wMAniRG5YD4dY3NlBRIajj41iLjEox9JpuVUpy0YlPNrtmzHiMtMPzZ2WqdEpkBczw8VZK3Yq&#10;tROB1DLPcAsVaxYdp0KCsxMD8p89PiHH8vEjpz/55evBMiiz5IN2uJz1i9ffkq2I3xpoE/6XTl6Q&#10;R8emdR/XLjqI31xckHkQZM6qhIgh3mNH/noB/QK/81CKQRQgLs9jQTqCji+vB/jQ7IQaW9ypyfzG&#10;iuTzY7K/x6tBEH+Itzo7sPjloR26v5DPnFmC30gEzJIRu4TEVDebMLOF5w3EOY/cr9ZN8WMesl0e&#10;PpNou2h0kCLoRBbpah1xx+Ql8WUe4cFAaYSbHX0eDc116Nxfag4NQscfnX/OFPI3OTCk6fubN95s&#10;3FlIJ5sblsNwyVccmK/jjHGBrU8GnfPtU+0WnWZT3wsUs0V5ZmRGtus1XbbJU5bXkX+rnPlG+vMg&#10;lbjYom/tYU5F5Mfn8gV5enRMzhUzMpIcRMXMmfwDGU3xfkPTSbkFInhtc0cubWzJxe2S8NAWLhPl&#10;jDXzIMs3K2xYNb+B44walj9mOa2H4C4HDvSOTvxypo15hLPLvL+QKo964g6I3tcWzMEzh8EpxM1s&#10;Oqf3My6DFHL52g7iiAM/mmF7Ab3NPw6Y5rwqZwR+nUQYphNJ1J9puQJCeGNzRcPdWKqmaB3AIBhf&#10;1j/RBtoFB4biYGaYW/M9c8AD1WWHttqbxWhHoBN6ClKMWZcUDsJQdKYQMaf1G6NdYxeOUlQvbtPo&#10;I3tJuZBNyotnTH0fB5LBX7y7JHNon16cGUM76R8w9YEDsa8vb8lvrYAMav4OQ7MY0C5/tfvUFoiQ&#10;C+gz/O2zhhRynyD3Dd4PrqIYGuxvnLrK+J3f4P2M4UEc3XKA/x8ez8mzc8PahvxPr93RMmuXPvPv&#10;jx4b1brmd+8YUvlkIS2fOYd4hd/p/VeX1uUXFlZD+cn0Q4IXB6SOjTrfMa+n1MckMk3H51XPh1iz&#10;HsDNNkW8iS4zYDgOLA7px4ibnug0aJEV0WjjlivzfytkkHDTKVo+o2kYCVFLPLV8D34tunWLiNq1&#10;hJA/2r6jMRtGX57bhMh/mkMzBmzq3ObOPLMHxoHhfp0gITfYZP8xQNRPzfg3dTFfNS4Rbus/mmF5&#10;pf5A4rN/ufWewiiiIQMojsLpSf3sMROLoIKKgvKYPlRGZg9CvUabmu7nrsVGzPGVqlyrST6ZkiPJ&#10;hHYKNXGhX0RHbC6TlOPJpFyvVGTdQ7qsDBUNj5AQfvL04zJWGA1ms9ghJSk0JIZ7nsx9iJzRMvuM&#10;eJjFQqUq8+WKfGoyJ1ORE8pc/NwVdqxYcZsUY8LzgvdHJo7IEvzH/YJtoR414OOdzTUZzRZkGOHn&#10;wTO8aLdUqYteEo7wsEvLKyT28az/mJiHBPcO9qPDfQD/cmaM7nHJ6Bji+fmxIgjhuM6arFd30Ygu&#10;gKjsSwYdWC67snsDSK7ZaDGzs/DwXfdDqh5HsPEX5jhLY5GE3w90tONAuBtU927xO8xpp4ayWYqo&#10;5yjO9DGeadZVdJd7f/jNKpJT/nIWUpe3MFNSAZzd4Pg0O/0kdixjXDLIf9zTxz2lV2ok4pAJP3JP&#10;4W7fgF4hsFHe0nxCxbyjM6MRZb+3U4wXdpJ9ioTQ9y86QMI3nzKhbAX1e1E2vh4Ez48f1byxgU4g&#10;Z+s4680TaUl6NJ2BqLtWKWCG5K+KkC2gXri6vSVvrG3Jm2sbcrNUlX9+7TrSKSMvr2zJl+bX9JqJ&#10;i5tbcqda1X0tuk8PimW8D3kFkWgiKQ74xnLMcsVu6y48oiUb78wr7BhqnkEe4kzwBMrqW6vzjbD0&#10;iiTI7kgypySZp4+qX+lH+jUC5lu6zXrAq5qx1oDGJfI08zqJLmc3B/sTcm1nXbZrO5oP9+Cu3oWn&#10;yuwBjSrqWzO+/EzF1REqL6JMnuavycPRf13hcNEL9G6RHQ+bB13VDl0nf9feYX6zbpuUNe/GJ+Yv&#10;wdxqxB7aC/D8SHpIPndqQvfixOGr95flN5bW5G8cnZJnxotoM+LNuri6XpI/Qtn86TsL8vr2jh4s&#10;ZWFyuXk3YY2g20D5EEkUtkEvTY7qSaG/fHNFD5n5wExBZ/2yILeu+7mUGUTZRNvHewkJ/qW6sVOV&#10;d5ZKutd5PDkkb67vaDtjFd8548grLN5aK+n1FQeVXZnFO/M/ByP/1cKKDqRaxbLDU7mjSttX2FGF&#10;yLDKB/UlPrXEoc98L/EKt7XapAq0vKCBLmHLGP1MW8ZmxH634iLuWpkheGV1754rk21Daxw76OCW&#10;aYLc3BagxV5EI/La2pS1N9+CIN688RXAppOFqW0Mot/4JWQ2Ek98bvveg1uE+04yyHdrw9rlLyeC&#10;eI4EB//tbn+1iz80ZasjdklJ/RgtvF7ukYlxGcmm0R/PgI8MySb4AC9Vo3FrT8tcAD6b9s2ActRc&#10;8MJJkVK1BlL4mb9kSCEa7Y7wGNEOCX4tOVQjXYhStHGTMulpI69bgQG8xls1zcxPlwgZPJAtdMrZ&#10;OR9JJORUKiGnU0kZQ0KVkBJvbqxLiXsOYYfhiHODs3afPP2E5LM5qYHpc+lYVTs9+zpzVA/IRAkV&#10;Mkf2KiBeJIx8ZueMv6cTQ/LkVD6QGMYXb67JN5ZAElBxE8wuSmoQn8waZ0cnuyOGDtB1khtry3qY&#10;xQiIIddGny6CiMGfW3VuomW8Qj5+mWwkhzzopZc01A4k4oZKQABzULx0f2SQe4+G5C+x0Z8aUZEr&#10;aMxen5+XS0t35dTohAwMphBGdg5NY8VCoM975tk2YuwkaqWFZ8Y7n+lD9SX+cFkeH7iMhQRNSaH5&#10;1FA+uN8b5jxhZ76gajwESisqKFpkh58novEADGqwsWV5u1avaBxxQIH+5iEAgwMJ2aluydLOFsx2&#10;i1Z/9YQO1vnZp6Jwgt+ifOYtonJ7VTz85dTwrOzu1mQd5W4D5IJ7SvtADHslUUyzOjpT3POnM3gk&#10;8ZzFQ57d7x9C2eApvXW9Woaz6dyzyIMOWI517xh+mZg+f0aViRz8gWKZtodfME/QBPcbcrDEHJ7S&#10;r3XRenXbGOoRuWRaxkAKeXjJNsoVL66PI4X0V+CtFuXVhOLgC33Nk5G5L5JXs2QGE3Jlc1l4Gb+G&#10;tw3oC0jyqihM7LSqjvAJ6wm9C7CdDJ9qB0Zr1+jabNggq0bqUNlnOwPMLMgnSw4Ja9Yi7rkBTyB4&#10;8u3HR4e9RI/7Bv/RtXt61+W/fmJGil3MDl4DGfrKwpr8UxDBr4IUXg+umDC5uul+MxQBvB7uEh0S&#10;h8vGP1osyNXVbbm5U5dnRzMyN5yRq0vb8qVbq/IbvL/w3oaqSyCMI0MD8uJJ7vlN6umrq85sQRnt&#10;Xb22Jy/MDUu9UtfDZVzw29OzRXn/ZF728Y0rTeaCE0u5R3GVV1/UakFaetBlPGh8BmbDcmIE9BK/&#10;iC9WRR2tdFko3DJn6xWv9G7EedxsynTglRXRbOOeK7N3MhjWMHFpY8BBB3st3/FuypFFiwCvVghB&#10;/IXlNOEjaKF3R35Uhi+ewrIi7z24RUTtkxBaI3F22b/kjQYcVGW7TT/TLMG6lAPA7P3RNg+OujCJ&#10;vq4jiKvGaHwN9Zh1y4LvZiDfwGZN/cELB4pKtbqu/ON2qtaZQu1YdIDHCD1LR6gsQfSZi0WMuyoT&#10;f6iMzB6Eeo02Nd3PhyGIHD1fq1bkTrks18s7cgu/y9VqSya05JDKusFlgJ8884TkMlmpo6PI0QId&#10;0cYvR8a5x4yXs/P0Qd4HtoWOJE8J4olBZY7aIRNVQXC+vLIlHx/Jy3Q+PFt4dW1H/u6rt3RfHEs7&#10;04Rr+JnBGJfMfPTRmcMQQ8i5sbYkRRBDEjYuUzuRz8nxTApyatpp5EEluryS7nC2D7+cEWjkDfQm&#10;9J/qBzMMJD/I3JwZ7IPc5GC/DOO5gGfOED47XJB/4+ycHM1zRBNh3KzKm4vz8vbSPUqUU+PTctDP&#10;ZXtcJsrOqyF7jCszG8AJIDOLaJSZJYzex0n/UXEpMJfB0B4PHIkSBWvOVT74zFHF5WXzzVw7wtkT&#10;+oMg2eDlB1sIHwkhZw9ZgXDp4EB/Qob2KnJjczXkhpHFP4fBoS020YUI60+f8oHR0k7F2YtiIIFO&#10;V7YIYsY9hLyQvS5VjrqjzET90UkZh5mfzSE03POXGUzK8cIwCOGuXttSQxnWg2wC8snnBiGk/UNA&#10;G5XAE3qqGfIDSaE5KIJXKfTp4VDvbjT3FkVhG0mfqqHyms2Owos1PXmUAyicbeZaMp/5OBUPxBnK&#10;OZdJM864pzABEn1jcwnlrjnqGRc9Pres6gqHjPcwDifEdjZ8qhMiVVF79OS9zoZpwu0o6S/zPn5I&#10;EvnEZ9vh4bP1r3Zu8By8Nj90gb76njwyHL6ahYTw/3P1jpweSsiPnZgSnmDrw+3Nbbm8vi1fXFyT&#10;f3J7Qb6xaYhgVZ1v+sFru3svtqJD+KJfecrw6eGsbIAUfmhuRP75W/Pyytq2rCDsNGsVT8e+CuL2&#10;ncVN1P8D8unT4/LUaFYmhgZlFO0t9zE/ivdCalAmcwk9xOnudkWqqN5of6G6K89P5WUThJDL2y9M&#10;2/sNjY9yqDu+sREZYDSfOkJb08Bsa3x6hHQpV4H4ZLsYykM+9JKvYJT+pL9py9j02O9GpMddKzcE&#10;r6yIZhv3XJnfb2Swqd0iwKsVQhB/3jgD3HqH8JEs+04ZRPh7WCq/heWFYeswop1bRFSWOzvYjV2C&#10;7SvPxKAdvetZbRrwlTpHs2nJJ5Oq76p0IiH3SiU8BXoIK38NoYRd/LFxwl+249sggzwfxM1DA4Mg&#10;hWrBvDehHuoCHmMUT5kPkxwSlMk0pTKj4j3Aa7yp6X4+DEG04KtVPimWIL54+lEZyQ3rklGdPibR&#10;Q6eUxJCzBzzkgmSQHUfNKCSE+KUeZ4/I7nnaFn9/7vaS7K6XpYSK/v5WWX77yrL8vYt35A7kcjaR&#10;btKckgv80lec8SPxYEodL47I7Y01uF+DXquffeDIA4khK5RcKoOO55Ae9f3UxLAcQ+asoiPMQ1/M&#10;PWrICWisSRJ5TD+JzkFAAFXhuR+NYf/AoB6znR2ALPwOB8tFPwwy+NdPzsgLM6N6STcvlf8OSO8r&#10;t6+C/C419lKcmzwCEocwBaRQl4rCnySHugSUz/imM4gIN2cPuVSoOYYSBkdiOJ3PsRcWLM7ghox6&#10;oopaPuWDzxwVCTQfdH8OGnd2sVhBcGaZz5sIAw8SMYeO9MsE4rsfZHh3ryrXNpYhIQxXdlSZPw+C&#10;BxZg0IMY6/c4FQcmnasGBhOoYEd1Jo1LR9dACA/wi+yhaCfLB5alfeRlXjeRRnocz+WkMJSS1VpN&#10;97Hyrj97vQWXYrKsPwghbAD2d5E/9B9+eaAUl4DZo6/zyay8vXof4fITubaAnWP5MUnApDmNFXUQ&#10;Sw+8bZurXr3vNrSsGvREYfiZe4WnQWBRepGPF0N+7OjPKB40Tht4MEG28fepTrD5sGv07NXuLPjC&#10;YBFUVdrW29lCU2OFOyB0Sd8ZqEBed643sYDOywfRFtjZQu4f/K8v31TCtIY6/uJ6SV5e3Qyp315Y&#10;kV+7vyJfx7fXt8tyB50g4675a3wcQa8ec9Eh0WK/Bh94GvFLs6Py2EROy/IfOIfJtAB2uErgWqkq&#10;KbRjJ0czMpVLysmRjDw2npOxbEL+yRt35cv3t2QVcfWZI6MyPjQgN3fMrOj5fFL+yTuL8trqjtxc&#10;3ZYjMJ/hCVnASCoh317Z1La2W8TXm55Qe7TaAsLZ1+horYdCY/O1zZ8GEfvdiou4a2W2WO+s4dWy&#10;sHLdgbxYdHDLxKdHSgd7Ld/x3jYOCY9WCEH8heU0YdPKgm1P6N35ThlE+HvEfKAsWt497llEvxHu&#10;e9xSUaJVbuQ98Cf7rCSH7OvTNlcg6aoavIykkpJNNs8RUfuB3HtbZiBHZUCPdgl9p4LcEurRKvok&#10;e5Bv7VlQ/sBQMFNIy1SugQZY83eCxwiDR5mWHKqRLkQ10MZd5iEqI7MHobFGmx/sU0/kkIgY5qtV&#10;7sezk3NyemJGykgcQwiR+CBRnLnifkHuG+Tph2Y5KUmiITh856yX2TsDwuOor2/soPFbk1+4uypf&#10;W9vWRpJmGTXcs8axB6YHM8aARpxpuNnw8CCaY4VRub62qHIb6BCvJFe3t9bkxva2ZJI5yZPQQY1n&#10;U/IMyOEjWTRSeK+DHXI2kEvDOIPBg1KSUCQ2GSieoJnFbw5muTyURPCxTFr+wsyY/M3zR+WD0yOS&#10;A+lkJXZlqyp/srAqX7pxGQ3djl7uTtCnnCnUCfB9NPzwm840wJIuF8WznR0kudNRFHzjDKCtiFxl&#10;Q04axmU9JODcX0g7HeGJNo3riIqD+Y6/KDg6t4t04CwhCSBnB4sgzySEOYR9EsQ5DRJNgl+tV+Ta&#10;epMUdkg+hfVLnDJ/HhQPRUgYhxBpw2TVIEjhXHZEdnZ5gq65hw9MDd/CDUg7RE3y5FiO0ueRJo8U&#10;CnLQP6R3jlb36nqVA4kV78riwE+f5sPA4gOCjUmNeQTPXArGfKIDB1BDAwm5XFrVZbJuHu9KQe5Y&#10;KiNpkDVe2cGVChyc0v2PgefdOO1GhYA8TP/yACnOeM+ksvLO1oqsVyLLXY1TDxkPLtQ28nGqG/Sc&#10;B3r2dncW4sLSDqxj2L7TBZYFmtdBLYV1tzns5rQuDb2uAMMkQJztqlVr8g5I3j++u9hYOs3BT16Z&#10;ElWcUTNGzF9vmAIZh0aHBPR+jbHCFQRPZlJSSPLwsD65vrKD+sLEGgndU8W0XIA6DfI3BQLHU8nn&#10;0gl5ZraoK2ssKJ6H0Xx9yZQjxsNFvJ8rpOQvnZ3Q2cRjII/vrpSE96tuot67BGKYRWpOBauOBkG2&#10;39yp6HMc1Ge9BDBG2wvEK5tbRm9baz0UIDeP23bfK71bkRG3mzIjaNHs3k0rkypKbrzo4JbGqa8k&#10;dLDX8h3v4fC2CPBqhRDEX2y8AUwzi2jbbNPTgkbD31vjK/Q9UBZReT73XETtd7NUlIjaI+hXF/zO&#10;9peDxxXwA64cZD+e16eNZbO6Iog2rCpVq7JQLisZtASQBy5yT/AOynK1XtMloiAEDfddP1j/DQx9&#10;BqTQ+WIdcA030G0vMwJGjZVrCaLfgRi0cVfl4g+VkduD4Fij5oP7+WERxGF0ej5+5jGpBrODdSTS&#10;LsghE5tL2Ow+I5JBs38HZER/udQMgcS7KdX4tQFXxXe4gW8sYDobBsXMwaspuDyT7tl1yKRSPFKf&#10;VtmUpxJJkEU0JKU2I5Mxcculp5eW7qHTiAZ4IKWnZGbRgI2lh+TcaE4+OTsuL4wVQRLRoEFxg/z5&#10;dEoehToP8vcIGsGnixn5gakx+dzchPzk6Wn5weMTuoyGa6UZ3MubFfnywpa8fOeGfOnudWTgfV2m&#10;xxEUC0sKeY8iC5MSZphjXCiJhhn95TsUZzK5Wd4HfDL5FeK5xKgMYySHPI2SLlpl/3aEx5grx1UK&#10;llB0lnXZLRRPmuI+sSF4KNc/KBMgHSSFJNg8aKYP5KNWL3tnCuMQk5whuP6KU+bPw8BDE9QegTOc&#10;KSQpLIPscAaPF8Yjg5iPXcLGgRGJtELeZ7rkB0kKi3oIBJeYc6kGSSdnJEkM7eXvrn2r9vZ5eq5Z&#10;0sG7Gn1mokrLPvIGZwY58MKywdk3HiqVQl4plUu6r9Bnt50iVuHfE4inNPIk913W4BZXHmhd9IDg&#10;vmHmYd5P+Eg6q/n920u3teweHvDbQwKLoS9erOoWjK6e0bOd7i34wtUtWlyhZc2r5rEfwn3yaI/K&#10;1juxvo39IEr0LoKoXK5UG/523WKuMdbN3+h3RRv5XaFDYsZ+7dLdtWpdnh0zyzm5l346MSgvzY3I&#10;R6HGMwnUJeaO4vPjWXkWZPDcWFZP0v6Zi/fl9+6syx/d29DB2OPQf3tpSwmhxfVSVRLoezwzN6yk&#10;c34THcmq2YvI9vDdLdRVO3WddeR5CV+I3NFIaMkMRIbjNiaAXYbbgoPYjOKO1nooVDa/2/xhbHrs&#10;dyPS424z3znwyDqfzcn5kWE5grpuS5cvw2aMm67M/62SQdenhkU0we8WURlxZDAsrwmfW+2/h997&#10;nR104fqVtkJmHbv8Zf+Tew9vb27JABKUZJGHw6xs78gbSyt6CCZXJFFxKxq3S/G8j37ks6ZcM3hn&#10;4bpB9w0ptHBM8mPUgw1005skPMYYfMq15FCNdClO0cZt9TP+GJm9CAW8xpua7ucHIYifOH5OeM8h&#10;K3GydiYaiQlnCEkKuW+njMTUZVroUOrMHTqrfeyw4pmJq6U7eLdKw81vBPUAxgcf0TfUmS6OyJMM&#10;mf2ESHwY0Lvq8E6dqeKIXF9eAInkoskOiMQv5XLW8CLsr1b3ZK8/rTLyIIckMjwafK4AAjial+en&#10;h+WF2WH50JER+TB+P4zfZ6F3ZiQjk2j0OOLJIG7UduU7K2X5wvyW/MrVd+Urty7LUnlHZ8l4DD/J&#10;p1l3bRAlhVog8I9T8EoOGRnQV5KIgsKTmtgQdgIJO4khG9doZ5WuR5X92xU8RhuymHB4Yhi5B5X7&#10;ZXg8PwmiPZmUs7xKCtHxr9V3QjOFih684iKSvG3R8G8bZf68Fzi84EEQrqP5sSYpRH7RctZFnvBB&#10;4wzpwVlvksInxsa0g8c7/ip7dR3wIanSw2XolsedXRDC6i6vuuHy0rokBlLBl26A/IkykUK49KoK&#10;PDO/ZFDfrFU2UXa6OITI46c9xM9criDFRFoPy9ETCVGGtL45ZFwR3EPM5eTck3wmldSO0pWtdbkX&#10;XLhv8AAOtIFtCDupboHoOBwOZa97S3Hh7BZel5zA2nacsO2KIYfmmR0eNY0//KWy5htSGg9+0HxU&#10;WbA2NtbN3+h3RQf5XaFDAsd+PYTbS+gHPJlO6bVTw+khOVJI6bLOy0vb8k8vL8pbG2VdMvqt5W2Q&#10;uoqMoo0dzSbl0nJJZ/yISzBDYviho0VZ3zZXydh44SE27wNhTKCd5TJwmnVxt1yXM5A3mk3I2nZV&#10;l9yq1CAsLfHrC2Sv4Ub8ss3vWI46GmjCzfvRfBJCtyI9bjflOvDKOwAhzMtULqflhP2u0WRK7my3&#10;HgDmyvxzMsjncBy43yknCsaZi2jIW94d4w+DDEbtW0Tt+shgt3bZsV+pVPRaPCo+s89LWD9ZhAhq&#10;oCysG9YE30EKefpoyLnQKw1bFTFl0E3v0WOE0WHlNhqWLkQ10MZdlYs/VEZuL4IBr/Gmpvu5F4I4&#10;linIo0dPK4vnXkKdKUTnkGSQx+AbQsjO4D6+gwCSnLEDiYDYZaK8jJ17g1QPir9GcakkigieOWuI&#10;6h6/xl07Y2jXGFMpoSDpoP9JNthBwzMvwr6ztUprIeTQsUynsnJiZFLGs0WogiqewMo9fQwLwV+S&#10;w9fm78jFjZLcKHFZ3qBOX5OY0p85NGLgNOoe055+YRzS7K3Srlxcrcjv3d+UX373pvzSjWvyx7cv&#10;y3JwqiYPWOG0OYkRZ2TctI2SQpJAdkm4n5DucjkpZzhMfFqyaAqmq6L5hWa495Bh5eiLa5bpH4X7&#10;3VX2b1dQSyZ9eGAIZ0SZXtyjyf1iJIi6p9CSQp0p9JDCdujBOz5EoqktNDhdKvPnvQdn308WpySB&#10;nhFn8Dgzb8pQYKBHMD76Bsys15FEUk4UinJjp6J7dXlqMC+E5mwkVwH0sTB6HCrvoYOGfGqRGODe&#10;ge4ihKWIy1e5dJSXdmeQLxLwTxpld2lnvceTacO4X63IidywTAwl0MGsa1ng4IrWNx1gG7+Qgj+R&#10;efW+01n47wNFdF4RR19buInyZuqSXmEb8G5UL+giiO1xKPu9WYoLey/wutgh8OpO4BD3ErI+N6/m&#10;mbASVN++4DdOssp0lAtTMpo2fWZiBfeCDuGO/foAbrvl5N1SWT44VtS2zuKLt1dltdY8YZTg+2ur&#10;27IIYvcXz0zIXGpIbm5VtJ1jW/XYRF4en8xBPyFXN8zVFERfDXXfaEb3HZ7JJOXuZlnrPxuAbch9&#10;dDynJ35/dW2rNY59Ae017PCLEhaqQCsWgb+7gS0LNjTGpsd+tyIjboflOuigcbZoZmct+Lxdq+lg&#10;IdGM/WZeaIsO7mncNnKUgw72Wr7j3fWbR4BXK4QgDsNywrDpZtENGQx/j5gPlEXLu8c9i+g3wn3v&#10;hgzad/663wj61UW3dn1hdEF/WYT95J8dtMZDbmb+/j8PiWmBR8tW9iF020P0GjOarlxfZzsWXbqt&#10;5bFbfxKxRv0f6Gdv3AT47JnHJJ8f0b2EVe4nhOLl1duovPnL2UK9dB2VM8kf9xxxhotkkOSGcBIr&#10;HF/BrwuSCT3RkwEHeWBHjDMI3PfHe/+GobifL4mOGTuPqaEhVb/55suyXa9KFp21M+MzIILjkuIB&#10;EPAL3WHo8wN98hPHCzLC+5Og8Zs3VuW3bt2Vd5fnYbcSimfOciVBKGdBIsfQWc5AMa4GoO+G7U5p&#10;Q0nxGjqverF+U4SCpCiLTqle2onwcO8hl1ZavPTIU1I+GBLZ3daZQMYx/cwZV95lxmP1uS+TZKAO&#10;PXbQSfg6gbMiy5C3ynSqmk36nRBHFqMIF/EwSNZ5IE8/0ouzT1wWaE9i5UmNPHiG6ZVDfO73J2W7&#10;tCSfv3kpsO0i3o22OKQ1F70Ut8Oip7oigo/MnEXeTsu10rrcrZR1+UVX+0Y9YHrxBLCpZErely/K&#10;uZFRubQNslnZlK16Te5C9hrKlV40uxs+It5if7+OMhCMHmt+t6cCdgGYlyGWi4TMwB8kcFnkjZFM&#10;Ud5auiYXl80pvWF0H9ZjxQn54OgMyk5dvrG1Icusw1Be9bAckuluoYQQZBX591gyKZ8dH0EZ65df&#10;uHNDSuUNNTLUPygDSJcz2dbrdpaqVdmolqVa6/7E5Dh0Ufw749AyerfIxvtBESviEJFh2yCWcxZD&#10;LnbmL+tl8w0df/6FaErnQAJ/+e7r2EVBM25nzYsOn7tCF2GPNXFI96Mdwyh+dLQonzo62RD/K2/P&#10;gyxyZ3srbBy+NFWQCyCBbPNI+G6uluXi0pZ87Pgo2vkBeXuxpFtXeII3L8RnO5hLcY9/v3zn/qa8&#10;ulKSpbohKf/5B47r73918ZrMq16Mf3sMv97L2w26SBMLt1w0ayKP/W5FetyOreFajPrd/dDUVIjk&#10;E2+trsoi2gWLTnlC0cG9fV+D6BUb0YyawXs4zB4hXrkOgvDExh0QrdOi5T2attHQtSNYRKv54CFA&#10;O/eIqH1LvPjTq13Xr8Z+E+3sdsoXLhkkXH/Fhd+aCLt7YGcKo4iKARwtyqDymIKmV7cVHmPsIFvZ&#10;bFDUSJfiFB3cVtn4Y+T2IhiINd784BphuXTf8yBYTx0/p6dykpzw5B/uC+AF1lQcLSJhaRJCXk2x&#10;hw4qlCOIj1bZuHLjyyqCM2L8qGSYQJi1aocel5Jy7wfB+51IGHkoBc2OgCDOFEblgyfOS4H7fPCd&#10;pydyVpP3KbJR+U8vjMv7xtMylhpQ9cJ0Dg3WgMyNz0oRnVIeAsPL0wkSM86WrOxs6izitfUlub62&#10;JFdXF+UafvlMtbK9JRvlbZj1d5g5o8g9hgl4kqSI5NDFsdFxhG8IBYRkzywXZRfEnDxqZgpJAtko&#10;8ZezHSYG2oP7nHj4D2cLuey3G7hpYVUceYmaM8aQJnBXFcJJQshlpCl0/HmACMOvs714HkJ67ewP&#10;yJ3Kiry78i6sDsoQVHcwrh0aD2jdAkE5NGycHUYtgqSdyk/oslHOFvLQBXemrhdwlpD3dp5KpWQK&#10;5WajXpEa8mN9t6pLsrlEVS+CRh7i0kuff7iHkMtaIQzpnMK7OdOxO8XCzsMnBnTQRAcS4Kd0IiNL&#10;26uyhPL3INio7mg9diSbkzPptKyjM6OHMGnimbLEp1hoXkbYQAgLgwPybDYjL46NoKHvky8vL8ly&#10;eUsujEzJs9Mn5P0zJ+Xs8KRMZgoymS2qehwk+z985Kj8zXNz8m+fOyFnijNS3R+UBcQrl7i6YB33&#10;UPDAcg4ngFVzOG2N6hVe1x9a5Bj56jf8oZ/tqg++s93gP3fgy5q3Pmh+MR0+o2+/hr830Px8eHQR&#10;B7EmHsB9du4YJm+4HDAu3i5X5fjgkExkzMEv6yCE9uRQwspxZV3brkqlUpenZsxg0qWFTXl5vaxX&#10;VcwUkrrX/8RoRongd+6vy6/fXpNvLG7JbHJInoCdZ6YL8vRoTp4ay0omuO9xDHXRK1vmqPsGeo0D&#10;hFur1m7s9ZA/bTmxecfY9NjvVqTH7Wa+dOCV197dDApFLtE8NZLxcWu7pHWozRdt0cETJIMtUjxe&#10;atGMmsF7OMweIR6tFgRxSVk+2LSziPo++p3Swt9b4ywsL2o++r29e1H7vtlBi052Xb/SVuv34AHw&#10;2XXhfiMexuyggfkyMPRphxRGXWvVCGlRhFUek9D06rbCY4xBo1yX7PgdiUEbt9XP+ENl5PYiGIg1&#10;3vzgGiEZmBuZkKnCiBIrq3SWEL88VYidRl5Wj94NShEIDPS45JGgLKtcv7r6GiZHNUg13hhOlxja&#10;U4togvv9LOEATZS5dEo+MDslGyAZOyBnvEOxil92ZHlSKv3J05D+o8enVIKLzXJdXlvfkZFsXk6P&#10;T8tqrSrbnPHzodc4B3RvHTq6/E1CRUnhJDqrg4mUFqJdkG5LCNODhkjxEngutdypm9NJuyWFNFem&#10;6oEU+mDTKqpiySLCqDOhASnUg0Pwy7Dwl4eKkNynBlOygbxzaeOubG2v6BLaTB8vEWi6Yf4cBoe2&#10;2MRDEBEFo+VhYA95+1iuIBOprJTrNb2gncuKe5r5AkjcM4khGQVp+vDIiKxA1uWNFZSFMdkD8eSS&#10;0RLKj94xynLehnj2kRj2cxY8nL87IsgrLinkioBMIi3fXrojtVqlkR8Oq+5ub6A8JWUqmZan8lkZ&#10;g3vzKGv78CsHT0gKTOLwlz8IA+oYs1yUV84MylwyIT8MMvj8RBFxsi9fWVmWUfjx+aNn0QEuKnHU&#10;g7hsvYi0SELW33l8XM4WkzKWHFD1zHhatuoJGc6My3Q6L/erVakj3rtGN4W/Iw4vxDbKPtULYn2A&#10;Ous9gyM65G/mAfOj9XAjLEFda63x15SApqCGjCgctw6NLuIi1sQDuG/jIDZsARgXdMYq6+Yrm9vy&#10;VCatp5FO51OyDVKYH+iXJ4spOZtPq/yVGvoKgRWq6eSgnB3P0rpeLcHL8OdyKXnl3gZI4Kq8vVSS&#10;2XRC3lzd0es8CO5T5D7CFEjjermmA6fsUnLf4ST0v7q4hrIYeKpbwG+0wqjvaLOL9LFwy42Nt1gX&#10;uhHrcdtNjxC88iKaXjOCdEL7AsVlvSX83imVZB19kXb5ohv3vp/JoM94lIxEfR/9HpURqlcC8D0s&#10;MwzKtOjkHuG++8hg1L4F9VtkRfJX1G7oPfglouGMyrX+IsJ+MmSw8c0xZ33i+tmNYZrzzxQ2pTvw&#10;aDpaFEvlt+rVbYXHGINqZWtjQ80uxTXQxn2VjT9URnaPwmONNz/w6QNHT6JPxANm0IHijAE6PLyr&#10;rIxOEUkh9xzx8BjuadrHsyWEUVCWVa5fXX0qG2dUGoOonbm0h/HJkXl24EiuuFeNxHAAsfvYaEGO&#10;F3Oqf7+0I5vVGjpmvNCbHVkuc+UsJzq2eP+3z01Cchgv39+UNzcrwsvrOcNxanRCCgizb49iC5yw&#10;xONAO7k8OTUF8/awFdokQTw9Oo4GLCvTmSR+U2hEszLLjiv0RrIZGcvlZDyXlWPotB8dHZVZkIEp&#10;EMkiiCRP9uxHJuDR5lHwtMXy3oGeGsnlvQ8bNs2iip1p3u3IDrU9VdJeNUCCSD0S3Sw61Nwr8u7W&#10;vOzsrCEuMi0zhT75Vpk/D4IHFtDEQxTVDm52u1/elrPDYzI5lJBlkIoS0tscosLS0xlMH96zOZpI&#10;yF8YH9PDU3711ruyDREni5Mo03VdvkxCyBNISQp5pQO98HAV8gv3EkJxmXEexHIsnQFPHJQ3lm7o&#10;CoSHARJDHoYxncrJ6Vxani1kZQphZt2icYdn5l3GQz/8MoS44RU0H85l5EfHi/JD0yMyiU7pta2a&#10;vLGxKXNjM5IDKWfdwhUJetE/frmSQpd8Q//pQkJePFoMfNBEDgX3Swtbkk4k5bGxaZlIpuTu1gaq&#10;u+7Srj0eTIZtjONUr4j1zUMJaxt0EM+wILlD4TLDGfYN5ED/mo4i/RsfluD3QdFFnLxXfnCJYDvY&#10;OFHn2rj5nc2SvA/tVo5kbyyrdxjODWd0yedRELanofd+kMCnR7NyNJOQM/hGs398c0WGQQo/Mofy&#10;lkvKa4tbeuAMD0zjPsQPjOXkPkimvdbjCMz+03cX9BvVG8slOVNI6exiGv2UTtdTKBD294IIErY8&#10;heLN50q3Yj3uW9ktaNHszV0rl5MAHCwnQbR7Cb3o4AmNY8SGyWkOOthTRM3gPRxujxCPVguC+IyL&#10;wygBIhgCFy5ZicrolgyG3iNuuu75/RPWI/GyNqKx3So7DNe/lNHJbvi7dbUVLhkkQmEKlIWNT2si&#10;7G7THmH1Y5aPBnClN+DRdLTojFV+617dVniMmUJgGhx+ViNdilN0cFv9jT9UOkPTK2Kt9Mn7Tzyq&#10;ZFBn29Ch4sEynDlgxUCiwZlB7s3hqYRc6tgN6Jyr3PC5+hquQLkj+fzXj9acZOOZyTGZRsNDv/CY&#10;ms1KRRZ2dsypqPArD8PhzCb9WwJRnIGZC2icLLgx/R9dvC8b9eA6COQ+xuNoLi9FEMPbDjGk6x3h&#10;iX/6n4SIaUM/sxPOi/fPT8/JmamjMgUCOJEakgTv3cB/VpyMSS4itZfX008kgI8Vh+Rj0xk0phl5&#10;nktm0FFNpIsynM7K4AGIM8JqCSKXjZZgken1cDqbXQLhJOHgjBH3ZSbwTvKrewmhOEvIy/xTQ2l8&#10;P5DLi7fQiT6QXH8vJ1aa9GinzJ8HxUMR0oqHIJaEbXW3LhdADM+kUsjDddlkMjOtmWeMsRZo/CBd&#10;+kDATqXT8jmUoezQkPzynZuyUd7UcnBudEZ4OFAFHQHe71dWtacDEA8dyB/cRzw8mJACZwhBxKbS&#10;OZTZury1eDMwFI9evLRZLcvFzTVJoWxn4NYjxYw8O5KTj47k5UMgiY8gHp/H7/Mok5+bGpG/ODUs&#10;z43lpZBMyL3yrvze/LKsIK9Ojk4j/s2gGA/g4nHbdc7W4p36PLiK5fAT6MA+Fsx+uFgu1+Xz901c&#10;8+yeQiojR/MjcndnS9M1Hg8e/7aBjVOHRazP3os846JL8TZ8hviZZ7WKB6vHdzWDPGm9bX7MX35T&#10;BN8eGF3ETVsTD+APlwQ2whUD22FW59q4aTugVFxe+K31LRDDnJ5CSlxeLMnPXlmSV0HeVK1syzII&#10;3gxI4dxIWpa2qvJrt9fkWyB2u3rFRFYPo7lTaW7NuFqqyotTRZTlXckOcJ9+v9wq1xr5midzX4Lc&#10;x0dBQgsZ+eOVDfWLF9A3RKULdJFWFm4Za5KNGPvdivW435TtwCvPo9nGXVeuj9S0oIOblgyaGHHQ&#10;wZ4iagbv4XB7hHi0WhDEpzcOAzAdXbQjWJQTRZQkRWOg5d2RR/jccxG175sdtGiVHXl30pm2Wr8H&#10;D0A7u4T7TNBfFuEwmckRC9eP6gfn3aApiPrut4EBkEJ+VouqFYOWjx7TEa22ctFYdAWPMUaFlf2e&#10;EUQIpzJyexEcwLEyninI3PgMOF/dLL9EZ8eQK46M8x5CM0vI2QMuzTws6KRVrp8beowxhgkvOgMF&#10;8kSScSGfk5MjI8JDX/S6BsRqBR3jSxub5l41dNToX45y8ZedtN9ZXJdEqaYd3tcXtuS/+OZ1eR0N&#10;SmN9vJbsgBjmC1Kq13S/oA9Nn7ZBEJ4h+Hsqm5dnQQQfPXJSxvLDkkAnWLvuqDF59QWdruOPhgV+&#10;5XJAHh5CQjeS6JefOJWT0/khKeLZqsn0gLx/LImw9Ut9MC1HRkZlPJ3RwsSTF3kyLDus7Hza+FQf&#10;HSZvdAvELWd0SQyZTlR6NyOUXmbPWcKhpAwOcFforrw1f0vMPKofh/WpG944Zf48LDxUYe0ROLUN&#10;ksP9hY8WR+XJQk4m+vvkNvJ+DfmtUcfgj1FMkwE5AAFMQ322mJO/cnRSD076Z7duyP3NFZXJA43O&#10;jExIcigjO3VeYM+rHAwx1HsKHzbg5yH4pzBgrsQoDCVkEmXl1up9ubm1FhhqRQJ5aCI7LEdApsYz&#10;eTmby8vyLusp/95eC9YXV0EMX9tYk/kar8tB7kPccKZyCp3TR0aykk0mdaawvNcnF9fL8vO37srv&#10;LtyX8+NHZDQ3jDJVNzODJISIb72iB4p1I8kzV1Ewvuq1uvzQibHA5SZent+Sl9HxNUdgscbpQ3zD&#10;7dFJuQ6/dQpDO9iGNE49CIxvPWCF+d1Al860CzefmYspynaatGzgt1lm3O5U4Kyj4X7rCV3EU1sT&#10;h3bYwHbe3PjwwcaPVXHu2g5enEwu3fy2QwzvbVb17l5X4CbK0TubZXkXRO7ccFomYY7EjyeUPjOZ&#10;l2J6SC+otzODBL9/7vi4fOrEqPz+7VW072EPkhj21/d0hrJlthBxoCSFKtCKRY/52pY9N/68rnQr&#10;1uN+WLYDr8yIptdME1Y2Ee3oe9HBExrPvtzRwZ4iqoV3139d2fEhiNOwrDCiZCRMZMLfKYcIf4+Y&#10;D5RFy3sP7hFR+z4yGLVvEbVL0L8uonZD78Ev0SmPPOjsYBOhlxZ7fB8Y+vTnfko/BJU3lWuwBd6P&#10;Hk1Hq61cuNs1PEYZlVa+bYj8DrVBGz+obPyhMrJ7FS4ynCvIzPAkOoJcRoaOoc4QcjnZPip7EkEU&#10;B+2EoWvD0g8cwpkQaN2qqDBeZUAt/h5Jp+T5I0eUQHE2TcfW4QWeAvrq2poSQZIhLnfl6P0e/MmT&#10;Pan+cHVLfvbmovza/TW5U63r3YqGVJq04AJG43SfnEIn7fb6iu5PVIS9FELcpwLI9cfmzsgTM8f0&#10;AByVDTd1dhMdSPpxKsNTUo15/pIIcjkr/TUIT/04CGGSa51icLowJAs7dVlDJzeZSIB05uVItih9&#10;ILXXtrc1P7i2+RxVD5x4AcwsITpZ6ORzZpR7xRLocKeRbkoKBwekmMxqZbq5vS7vrNw3FuPQxl8P&#10;6mMb9nbK/Hmv8ODCSyCGl0qbciY/LOcLWfnYaFGOg9Dw6pMlfO/n0mW8k3h9LJ+RvzhWlL82NylP&#10;wtwVdK7+v+9elrWSOT3TYnO3ptdecJl2da+G8rSPcsLrUJBq+H1YYOgP4D+eLDwM/41CnS2MaHn+&#10;vTuXW8kRnE4n0/LpufPy2MQRmQYpHEnl5LmREfmHHz6DemFMklAbXE5bCd9jFgXJ4eJOSb6ztizf&#10;WFmWl7fK8ibUFxZW5ItLq3JnY0vqPGBqc1Mu1/bkQxMzMgz3eAozD6OqQtWDgSeSwE0oHshTIilU&#10;tS/XeNHzekU+dHQkcFXkGkjm33vjjmwGcakrAaDPbI6SI4+MTekVLdGBNtv4dVIPgrYp+xDTvSN6&#10;cKpTHLCeMeKaf12zrPN1EAu/hNE379Yb+mtfAOexPbqIs7YmunbID5cE2vDFwcaTOtnGXdvhjJUX&#10;scsB17e3tuVjEyO6pPNPFv0HR9nloU+P5eTR4YxMpQZ1P2LfQZ88OpqRxVJNCaQtB/PbVXlmqiC/&#10;d7v1onqCs4u813AOdd43ltd1KwWTo03QDHrM5265jOa1EHoR6/FDU7YDr8ze3HbT3c0vbdEiL6zx&#10;52SwibC8qPno93j3LNz3bshg6D34tXD9Sxmd7Ia/W1cN3G/Ed2N2kGYtGgfNNAyhUud3Fcr3OHg/&#10;ejQdLSs3VnabTmsIMcYYXZTdGKWkZpciG2jjB/U7/lAZ2d0JP1ock9H8qOyDEPEAlMq+OXGUh0/o&#10;wSV45gwUCWMD6ph57DZa4kDrVqlQpjFIxT5+XwIh5HJEkjydUcPnPRjk5uVvLS8qgeVJqX3wI5e3&#10;ogeo/uXMJg1zdlP9DqUkDPJJLrn1nR0zPaKcCYLfqUxaTxv1ok0YeUfiR+ZOy/uPnkZHNgWySaKH&#10;OAs6g7yTUZeP4TWdGNAldCwujNs9eIoVKyuep0YScjw3ZIS2wUx6QF5eNJeBUib3RRWyBRlNZeVa&#10;ZUeX+Ebhet/GdVT1mpB9cJeXkZt9hCSCA5KHSuJ5gKdTgqAMw0/s9N5aX5D7EULSM9r4rzef+2Hj&#10;oRtl/nw3YRzcRRl9A3l0qb4vEyBN5woZeWGiKJ+bHpUfPzImPwH1k0dH5dnxooylk3JrZ1d+8/Y9&#10;+dVbV6XmOeSkCr1HxkGCUmnZqlYaB6fwNFtdQgrlhvvQCnl+AERwZHBIxqCOZLJyNFeUGxtLcmnp&#10;LkyEMTs8Lp88dh7+4VLQiuzUarIFAvufXJiQI7mkPDWWli/f2ZDR7IicKozKzc1VJV2dwFl7nsK6&#10;Wavq6oCdWl0WIHt2qF++Xa7J++DuOcQHZwa3ENckhiynW6hn7EnMnCXcQTzpIVz4NSf/7svX0CH+&#10;yrUl+cadNfndm8vyf3v7nmxAn4dicNCHtT8bUBITPKIeGJA5lNsbG6taV9i4ehjoGBNdxNVDRQ/O&#10;NfJMRLlgfWlENgX7zFnYThWjnr+mBm6at1JITGw9E+vlLuOuranuRMTisCRQnY1x23boYmV24Weu&#10;WOGJpEcKaZnfqOgewTjw8JiPzBblzHhOeCfeKyg3Ly+W5BOzwzKKd7bXJIecHfwozL0yv6kzg1HQ&#10;rwWYPzaclsJ+n7xWanMVTI/53nZcqdx49EZGt6I9fgjLduCV6dH0mjNolhWGx6RxW3Th5p+TwSb4&#10;HjIT/Fq4hKadexZReZZ08aeT/ahdHxkMfw8egHZ2CfeZsHUqEfZXuG4lrDvWOdfdaGpF7bnvTOPw&#10;6aNAwzFU3BRFFbLkg9eAR9PRaiu7Tee0BR6jjD4r//uBIE6gc0ZSeBDMFHIZmR44gQ4Pl4+SWO2j&#10;cubhMkZKRJYNDNBL1LQDydpcLiuPT0wpIdTZNgSGZI5LS3kJ9svz95UA8uAbcz0GCaAhgToqj2fO&#10;ErAGM3ukmqP1DIk9BIazJDx4Jp/Oyr2tdal4Os8tCMJ5bHRKPn7qguQzBTRYXMJp/MHPTFv6jYWL&#10;/qe/eLJqLkni16d+MXskOTNzIC/NppVQdUKKdzatVLWx5KEgTKMSnnMgpE+NTsAfu7K00/mOtGhS&#10;8d2nfIlqliiCVIOwc1aQM4Vclpem6h+UIfxOZtjYDyLN9uXrd67ooUDvKTz+dNH+a2+wcdOLMn8e&#10;HMxHvOj9m8vz8tWVVVneqcu9napcL/FE0bJcXNuWP7i3JP/42k350r1bcmvb7GnzgfuDuafveGFc&#10;xoYSslUjMUR5Q57kkjCW/QcF88reEK95ACEEMZxOpOTpiXElVb9+45JeieFidnhCnps6LmuVsqyB&#10;EC6DtC2hTPJS+q/eW5cPT+TlZy7ely+vltR/Cfj77MikXF9f1vDEgeU9lcqa1QSwR0XzLLdXKiB/&#10;g0n5xNHTenAV42u9WtUlo/Qn60PODG6hrHEVBWcNSQSrKHck0VbdAMl8rVyVN5AeZiDqQFcoEOwe&#10;MwsMMClQdphdeSfqIHTnt7sfMPGnpIOYtP6uoAenbbmIqihM7IUFx5lVePxArUZbiz+s+fXZMWsf&#10;o7/dxmdbU92JiIXtoFnVDowvOmdVO7dtZy5WZo/+ptur1bq8MDEsbOVI/NrhyZGMFJIsASILpaqe&#10;Dr6KsvjD5yakyGthUNY/MJmXbGJAZpIJeWPNtGs0b73G3/mdGuqUvBwrZuTKWklWUIZD6LFM2M6o&#10;G5dNFx30ItbjByu/Bd1odnDble0jMy3ows3mSaIRaS12PcKiWngPh78LOz4E8Robl0CUXIRJTPg7&#10;5RDh763xx/eQmUBZ+Nx04dY9RNS+JV3WmGu/VXb4naCfXYTMe+xbdMorLhkkQv4KlIV1x5qIuuum&#10;mM9uA05YWkihhRVAxZFXWqFyhbbA+9Gj6WhZubGy2cJ0gxhjjH4r3zZacWZj0cEPKh9/qIz8sHlL&#10;Cvf2anrQzA4UlzpyqZTepYfOEPcf2Y4lbVtl/zagjgUK6DZ6wgCJ6x+Qj8wckQw6kiROvMOPAdjj&#10;SC4ICJedvX7/PsgqSGHQ6XKdDpFt6NBMH8khnmnXmiMhJKFhx5WnZY6i83pjw+y5agdePfGxubNy&#10;Yfq4+pXxpjOp8CM7i5yp5CEUdEP9AH36gaRxLJvBqyGl7IBzRJTLcj86k6HJrnBptSIL7MjC7g6c&#10;40X3XIbKEdcjSM+5XE6ubK7DH/jYYyJETdt4DCnI5Gyu2U84KDnERwbPeuAMiSH3i4EU1hHmzWpJ&#10;3py/ZSx+r9FFXLxX3mzE3QMo86cJHlZC0vfWxqq8vrasSyRfX1uRG9DrloSvl0tyvDgmE5m8LkXl&#10;/X4cqKgwX7LMQ0X90Ys6GByUDMggCSGJ54cnJ/SU3pfv30QHbgEmmkgnM/KJuXMgZBVZqVTkLojZ&#10;Qr2qxHALpPAefn/6Ksjw5rbuf2T9xM5ncjChS1LvlPxLzIhkMg1ihpoBcaaEEGWGYbPqxaOndBaR&#10;S9NZdll21mpVXS66HpBDHsDFQZgDKJ4A2w+9fphzlTZm+EayWUc88pXkkLHBH+6qpdKBFajZ/DDi&#10;Ycm42Q1U1vcQPTrvyxNUUbAWN6LDDvjMKnr0h7YJEGZnCRvtbYCGOMSvbevinGjrdI/+ioNLBDvB&#10;xp063cZ99jasTK/cQ/idblt7lLmGMvGxkYKM86qI+U39FFX8k0Vb9Ym5UW2zCF5rsbZdk2sgeCfS&#10;CfnZa0vy7ZVt2a/tSh4EkQfUbII4zlc5ZBUG9yGOwcxULimnM2n58soG3Iiaag/bYaWKy4sNdCva&#10;44dQWrnwyvRoes0ZuLK7zj8d3EW3Am825zjoYE/hMwO9ZvwSHkM+e1EEcRuWFUaUhERDEf1OOeHv&#10;LaHW95CZQFn06mbUvo8MRu27cL8Rrp9pNGo39B4oC9p14X4j7KwlEfaXqVMtXHeSqZSMokym0Jcn&#10;tzBuxLsT9WO0DA0MvQRSGDLRCn5WI+yo4oeqrRXvR49mRKuj7C46nIoYY4xiyg8Rmi5FNtDBDxoG&#10;/KEy8vuUFI7kx0CwzB013C9DxQNb2HnqQweIv43EcZzgo1WhDxbqoHnsNnoIHqH/oaNHlRBScSaN&#10;S0dYAfAoed6e89q9OxAdCAdcv1hnrWKc8onkix0yXYKKxmgQinsXufyRpHA4l5crS/eCTpwfPDzl&#10;46celXF0pM3F94aY0m88oXA3uEuOnQ9+515Hgn4gccvA/4Mgnzz0gvs0SSi5xOyDU2k11w1eWSjL&#10;YpUzGOi41kFzEYY+lCbGFd3NJpLy6OiYXNxC4wg/uXFD1VNiBHBt6LH+UEN6ibk5cTQHcqh3FELN&#10;gGAkUAlwpuXi4m1Z3t4KbMagd++8d+ghbr7b3qZ774W6sbkqZ4YnZDqbkxTy0RbIF2e6zLENqJm0&#10;0tCXrkHCIyBZCc4OggxOJBLygzNTMpXJyBvra/L5m5cbs+pWvXTsvPC+zaVyRW6DGC6BlO1Va6iD&#10;0JiQiEGReHGJNJdtVuEpliteATNZGJYb6yu6asCVaVUykVX3GoTQQSKdl6cnj+j+ZJZnEjTWxndA&#10;SjeQh3myLwd0eABPP945wGSXqEeVXvwPNxTQ4l4rdlo5GMVBKS6L5wnDfGMdwGji4Tu3N+MP2/mu&#10;A/7tFW5cuyqKZicu7EicecUh/BOFaQMARLhtY11YJ8zy3rAP2zr/EPxG2M5c23gIYOPQqnZ+sJ23&#10;WJk9+l9ztmOnVe6B5FA0zo7kZKtUUxJH2M6eNf/iVEGXfBJLIIN/cGNF7yf81NFhOQr9bwXLRWmf&#10;J5hugRC+dGpceMbvNTxHcSJjlq1mE4MyvLsvb2y3n6UkXD+5ceqNFI9WLIL846KZ7yPoVrON+65s&#10;lxS0RYu8sAarOG/O8fojoukxY+S5nzyGPFotCOI2Nj6BKLEIE5jW71E5vjjke1hm5L1HN6P2uyGD&#10;7ey7fqaM1u/BA9DOLuE+E73ODhL8mS4Oy6mRohSSSRlOp/R075Xt5oGOcXYVQTpb2PDbvnxTtYEG&#10;LBDEDGNVC7zyPJoeLSJWNt2OBMSLGLlW05WvERGormD90IU/tF+DPxx34+XOeh1EAJvojE+OmrIz&#10;1QA/WeXAZOKmCgGv6CsZFfnkw3A6gwYBpAnuck+PnooKssWOKvcZca8Phdk0t+luYTObVfQ9Fefu&#10;lKShg8eL7/X0wD2zb0hH6g/6ZTQ/EpLryi6mMvKDF56WkWwBfoO/gisuaLcCUk1qyH2CvICe+5bY&#10;keQSM84+bO/yTsVdubu5pXYY/4lBc1caO9BXNlobuji8vr4jG7W6rENxGSoPwqihIaRXq/vmDrVB&#10;dMh/8tQ5dHhbZyCj4bOqHfhVTSCvMFb5j6O8esgM8w+eedprAu6OplKa0AfIuFeX5xvpEAsrPE59&#10;N8F46FJp2aCVHtX3G6r1qvzqtTdki3sMR0blU9PTMgMSN41KnMszOdvH5cLdgNUIze6CDGZ5qTXk&#10;nEol5V8/cUSOFbJyfXtHfuP6JZ3ldJEcSoK4paSsy0XNXVl9KEd6uJUTaRr10OtHnt8BYeSewDWY&#10;Y51wemQiMBUDWDYXX5v8aNXHJ2e1XjDLsc3VE6x7lBCijFNP9+pCNZapU1yMYl0D9qkDMv0kk/hl&#10;XcPlp/zl9Tkkr3STA0jHRqclhfB/1+DztKtiEI03V0Vh61yWEPeft32wiPrDqkOi4a+grGrm4SuU&#10;plEUNIf0sN/5a2w4sJrej92jl7rXxqVV7fzgtsHeeG5jNw4aFzBL1doXsYKsEnl5q6S/j43l1Lyv&#10;//KIc2XURDYhd8p1+dJySf7g1pqSxCeL4UHS1zYr8gtvL8ip4Yz8zbOTcjQ1JOdg732FlHxmOi8n&#10;h5tXwnx4bkIuoM7xwfqHKhSnkTAoPFqxsBHkpGVYvgMrs2kU8Gh6tFy4srvJR355YQ1Wt1wmColG&#10;w6LFHhHR9Jgx8oIXhceQR6sFQdx64zNANK9Fy0D0Ox+dV42/aBxGY6LlPSKzk5tEJGaVdNEIVSf7&#10;re77/Wzhs2/hs0tYHfqrdXbQanhmB4NP/OFzMdG8j5pmcyCH9jnWj/RPNDzOq54+GrYewKNlYR1U&#10;I+ihUB5VGysxHz2aES0rO1a+Q7Q6wmPUJgGVHd1UYz2IVbTxBy9WnhqZlj6QCXbU2AHiITN2ppCd&#10;IO7N6+hkxABfrWr56EYcEPXeeXRMJ3MFJTtchsUllgS6ZdI3mJD10pZcXQsv83TdU3GO0JA+wDxH&#10;Iqaj9iAy3A9HQpNCB7hU3ZHlyKEotMdDUz59/km9YoGzCXoaKwTxdELGD2XuQl/vdKS+xh07fYw/&#10;kkCj2OEcQ4PF2TYeOkMZZXQ8t+oH8vho547hF29tyLfWyrJKwgm7nNU0F/8jfvDMewORmOjUHuhx&#10;+0+Mjst8pSLb1c6X+7rx5Cobl/qOuOIl5Nw3yP2EaZDAHBSJ4SDCdKZQ1AM9SiDB15bvys2N8B2Q&#10;ceqB8MACvgeIZvpD4GEGuw5CeIdLSfMjcjSbkUeKedmtGTLDfbw1HaLjLAtzmv01frBLIZk3pB/5&#10;GuXILhf9wfFR+Uun53QA5OL6tvxPb31bKihjUUzkh2UiMyLL5R25h7xaB9lDwTHyPUrBsoO3LPId&#10;l5jN5kbknZV7wcdG9aIYGkqj/AX7j/Fu1RDy6vtnT+rADcu1XsGDOoe073qljPpwT5eJ6mwlyxfs&#10;dKMagB1q8KeOOOLsoCqUnSHos/7h80atEnstTs9gwA4JNwxRFQU7Z8apVgfj7CgewH8dwYj2wPpH&#10;21HEv9vZIQxltV4Luj5+UT3Dl2/awcZrwz9t/EGfdpTbYzga6RrYa5XbRiA+lVBunyvk5AgIG2f8&#10;3GsmiPMgc09PF+T6aln++4v3ZRLlN9PfJ3crddnY3Ze3Vrflr5yfklcXt3S20GIT37i09ORYRt43&#10;mdeL8s+NZWU8k5T7GxV5fX5D8okhyQz1y6lMRl5d29Q2ktCOJ37duI0NR4x2C2LyWrNcRNCtZhv3&#10;Xf+7+aotunD3vd0vSHRhz4cgjmPjFLBpa2FDYhH9HpVj49EF38MyI+89uklEZdgZOOufoNZRtMoP&#10;vxM+QmfRyX7UblR2Kxm0MGQwLMv8Wiv2nSQwg/Lomp3fbJ5K3BJHUT85362bSgrLByQG3LiPzjeq&#10;9EGdqQgQktgKK4gdMDpH1cFKjAGPZkSrrXy43zVijDJZrBvasFGzB7ENRPzCy52Pj8/gqU8PfeBs&#10;nF71wM6REptg+aiaaKqOcAyF7Xls24AB9N77Zo6gEzmIDhyXZppZNXYPGQdDA0lZ2VqXW1wa2QYh&#10;N1vin0SqX/bQGeMSUu5xYjzwOP8sOolXI9cnFEEIX3IIIeNDD5EA8SH4TgJLgkcCa05vPRAev20I&#10;I5fA7unsA5eQVkECx3JZ7RDyMnse6rFe2ZNcok+m0s3RlShub1Xlpy8to/EEeYdbukUf/5lmLKqc&#10;zNGZDIStH6WabvN+upO5vFzcQmGEvw4Dxp4qxBH3dHIfJZeJ8r45LofldRQkh7w78SjcIhEu7dXl&#10;izfexnPTTTcPU56Lhhse9VDw0AR9H6KX+qUNeO3FG2vLMlcYlZl0Wh4fK8qpdArZBoSJ+2CRzvtI&#10;+11ktH08My9wGfE+0n5gaFBSKD+FhNnf9+nRYfmbp4+g8zeiewm+cn9VfubSq1IB+fHh8YmjIGhJ&#10;uQtiNF+t6UxgUCW0BRsv+msU5TabTMnby8FppigTLgZAUEll7V5Cm7fGcgWZy4/qLH5NZ/NJGlGO&#10;9/blRqUCMoj8y1m/bjwTB/oFaaS1KBxlncP9zCkSaPwOgEwXEym5Ftlj6cWD+COADbtPRWE7Y8bZ&#10;sONxdhp4CH5ti0gat4P1J+tJticsMqZ704SVprOK/NW/vSNKAjvBjWN1s4PDtpMWK/sQHte8Gdjz&#10;y44RGqM9jPridDEr+9U9ubETPrztw1MF3f93cWFLbuLbjVJFPjpTlPulqraZ08kheQak8Ww+rQSR&#10;xHAuNSTPj2flqdliIEXk+sqO/Oa1Zfnd22t6qA2vp6D5s4WMzj7SD69t7agXreo1HF548l24nDjw&#10;yvVoes01YeUTPhLjRQfPsByYNtkjrYNdRVQL764/Dbqw50MQx63ymmglPuGQRL/75PjIUVhm5L1H&#10;N4moDB8ZjMqwiNol3PSn0dbvwQMQtR/NO1G71m8W9JtFqyzzbk1Ew75Rr6McZhqrEO9vltDHMO2/&#10;9SPPphgCceQKNE6iEFE57vPA3ouf+an+/R0Y2oXiksGq7PUlwsTQwrUZAT9Z9dAPpiEcbSs7Vn4Q&#10;QV0hxiiTlfItOVRjPYhtAH4p1ary+OwJ2e9DZw8dNpKXMjpBJCp81pnCSMEhrLsN99sBBnhp88zI&#10;iDwzNS2PTs3I+48ek8enZ+Qvnzoq/8a5I1IcTMmNGsgUOoTnJyaVZJAU2rjkLp8MOn6ctXhzdVE2&#10;y51P2LRo8SvCbWY2DLnhISkZEL4kD7Y52JMrIIXWXR6e8tGTFySTyjQIoe5zDAiWzmaiI8nszL2Y&#10;OrMCV3gQBokRD6rYhD73+rGio93NWl3y6ARyiSdn9jhLuYFwv71elXJtD8RqSDuOLv7ozob819+Z&#10;l7fKJO4MhyGTTJtBdnbhKjsznH00h++QvKFShXtDCNdjwyNyaXNTDg5JDFlo+0FgSQIMiQYRhAOc&#10;JdSZQrjx9MQY/NEn68hTf3LvmsxHLiW38R8OWRM2X0e/u/bi1EPBQxP0pxe89uL1pfvIz4MymszI&#10;yWJaPjg1Ih8aG5Y5kD2q9b0DyfMAGagc0n0MRPCRVEpeHCnKTx6dlH/n3FF5fmZE76p8a7Usv3D5&#10;XfmNa2+1LBl1cbI4iaw1JAuVHdlG/iERi6axT7Es98NPk/BDMZWTS4u3qNsCnq6cRHhI9vhP7QLv&#10;H5+RdDILMljTWXwejjSMfH5xB/5Ao8aBMV8nsGewbMLRPZQjHYjCL8vPIGfdUcfk4fe3Fvx+7wVu&#10;3MSpKJodr9ZwtrPXwEOIno7oMQ18phkG6rPuZFUWDZO1E/3thO8mCfTK79ajDhppHthtldtGaBfu&#10;8WCoj06O6B2Ery1u6Wyh9f9nj42ire2X3725qiSQ7RkJ4V97ZEqKaLO4hJczgLwI/7HhrHxwMi/P&#10;HSlKqcwl1xxkRX9isE++cGNVD6ZxQVkkho+NZOUE7N7d3JF5lmMfughHA57856ZjCLFyPR9izbbK&#10;74oMeuWFNS0ZbEn1Luwqolp4b9YhFl3Y8yGI51Z5TbSShnC8RL/75PjIUbt3whIZC9NbaaL1e1hG&#10;N2Qw9B78WvjIYLf2O+UdHxlsvoeHz1x31B8Ru40Qou2c396WGtr9pZ2yrJa2wnbR/j0xPSVT+RxU&#10;VkbTGVmrVvUgN4LmQnJhd6D/xU+3nD7K/W9DfXY2JewVhUfLRcMhdCbodaoOVmIMeDQjWh3lww9d&#10;w2OUyWbdeBCCeHJkTPqTOdnfreq+Gu5LY+eIe+0oilcruBWUT7x1O/otiQ7bc7NH5bnjJ2QqV9DZ&#10;OPqbBOsjI0n524+PyIXRtPzgyVF0MPOS5vK1dALuc0TXLIM06JN8MqEHNnzr3h0ljIeF9SNPz+SS&#10;xxQ6rwUQm1Qiib7onlxdbs4Ufvz4ORkfHlP/cgaMpI6dW3qLMwu6NBQh2gYx1GPo8bwJfd2jCFCP&#10;RHGRewC1Q8qlpSI71bJMFwvwi1lKNoheyma1Lte2avLFu1tyebUiX7+3JX90d1P+x0uL8st3N+QO&#10;SDP9XofMGuKGhJLvJKrscPJUUx5uwxlEsxjKEsMDNKKDciSdlmsbG9AwBd5V5o8f9CMvRz9AXHHm&#10;MQWheTznEG88XIYHzTw3Pq6zuyXE0/2dknzz9hWdTW1BW3fiP7t53WfG2m2nHjreE6Hfe7DcXV1f&#10;lm+uLiPvDEl+iKfJJuTCSE6enR6RHz8+KX/95LR8ZnpU/urchPyHF47Ij52YkOeni3IUJJIndL6+&#10;UpFfePeG/NN33kSe63yiL6+LGE7lZamyrXsblYx1AQ7y8TCb2URKciCGl5buBF/C4IDJEAcwEBYl&#10;hggjc9P5iTktf5wppP700IBs4PmdnW0zQ9ilP7qByS74Cz+zDPGQJu7Jpb94MNP1tQXULabe8MHm&#10;43bKBxNSo+xfF+3sNtBq7b2Br85og65MB4ZsOHXkGv/ZZrpQY/hDM3z2yY4SQKpOcONfZfoEO7Ad&#10;srbyO8jwQXNyYM8vu43QHt3bQhvzbD6vV06MoM24tGkOfuFewA/OFnW559eWzN5DguTw7mZFPnVi&#10;TC5M5GS5VJONcl3Gcwn0IcgUD+SnL83Lqyvb8jJIZhrmue0jOgvJMJKAzkPWUxN5eWIkL99YWteV&#10;NYpewhGTF216tqBbzQ5+cOW7+a0tunAbUQYdj7Qu7HrNQC8cF15BsdoNOPEcG7dAK+kxobGIfvfJ&#10;6UQGiZb3Ht3ls/t+GDIY/h42T/Rq30VUFv1nEfabIYNhWebXWrHvBq3u0O0K+r61ej1sFvrFLIhg&#10;trl3mCtmRtFHXdoqhdx0xQ70feoHWkghurf4MODhUy0aXi0L9bA+MBqMu1RtrLT56PngaHWU3xqY&#10;9vAYZ1JaN3oliLzjrggyNgRmsVcHMUTtwY4d9/PpBfB454yT9acbHqqoE9btubFxeenMeUmCbO3U&#10;dzVjlOs80GFPl2n9m2dHZCLTXC6ZGeyTry5V5MmxgsygE7pR3QUJAzGFMB5kUkhlZGevJq/fNR2/&#10;XqMtBFjW/TzIiJzpKoDQcPkZCR9nComTY1PyyOxxJXhmhBJkDOEgsavjlxm7grjhUfWszPjLpbeE&#10;Lh+FHV5RwdFL2iHhXkKHk9Pq91BQkpxxSaXRKTXEkN83IJdxf2O7Ku+iwbuC3yXEGd3hSYZlyCsh&#10;Xe4gHm6i88wV21mEgeRZL+PHP5IxM2XP1CFxNHsPCwhfAr/3tpuNsYVNsxYFOVw2ylEdLtPjPsLC&#10;kFlum6VCvD07MSZj6ZTuo5yv1OR3r12UcswywbaggzFw/RQHWwbizLgy2qn3FO+5Aw8P3Gd4aXVB&#10;/mj+nnxnbQt5aFCqe30gbWYAhFmMc26btT25vF6RS+tV+f1bS/L/vnhZfuP6u/L26qKW325Q2a3L&#10;qbEjslYuyRrKRrdkjPkzmxiSx4vDKDcoL6vzwZdW1HdreqDNbDKhh+HU4cSTvFbmYFdGBkSmEpzl&#10;rsvXtja1DuQ+wocJbRRRfvrQfiXgPokhl15zppCz+dc3ljXO3bzoqjjYjhSV/euiGxmKVqvvHZB/&#10;ekVHGx0MNOKBdRoemB62rbRWza9TjzCfB8/63gXc9FB5Rmgs6FpHNzrI8EFLkGOvVXYboYdwTxGk&#10;K4qPjOL31HBWiV0/6ojraM8+MV3UpaMv31mTW5XmSiAq7ic8qKAeGM3Kb11Zks/Pb8hX7m3I1nZN&#10;cmhnvr263TB7pVSV50D6rm9V9Gomq2/jkLJ2IesMZJ1IJuWPUX91DU/eDJcxB61GA3g+xJptle8j&#10;Al60yAxrMB0oiaq6X0Zfbgt6O6jL0bdCPcRVRk20CPNqGZnup+7stcCJZxt+H1hO3biw5cUi+l3z&#10;fQSdiBXB93ZyO7kbtf+gZJCIEjoXnexHwxyV7ZsdtGiVZd6tiajbburF2W0gCFM2Bd4RORCKd4av&#10;Vqt6N7qiKRZAH7fvRYcUBlIP+jO6fJTBpXlW7mG0aHi1LPjJKgqjTJXL93bwGvBoRrSs/Fg3WgMU&#10;jxijNm6ouiGIB+iInJyc1Y5JtVZunIrH2SjwE2QeM0MWguNPX5ienzsm5yenQQJrIAggOlQgRCQ8&#10;W+h4kTz90JG8TGUTgQ1Bp6gqX5kvyUSae5OGZCqTlK1qXWfWxtNpVGT9cmNpUW5tBvsJraNAL9FG&#10;sGPAy9f70NiwwckPJkDQMrK+vSG31pf0YJkXzz4JN0Fiuc8IGZkzg/zd5agHHK7AX7z8m/eRcXZB&#10;r86A7DI6wryDUOMDcaf3EUJPl+FCcTaRJPPy1pbMZvOIYM7t9ekSzB10uOcRZpJAzgDqZeJ8hiwe&#10;Zb8N+3eZRhSFjuXa/q4UkMqcsTN7C03B0mWlmp+hh84n3SVRHM/l5VIJHXykiwXd9kHjCHa5f4zk&#10;Wa+egKJbw/ArO7QfmhyX6WxGG4o75Yq8dv+W3FpbDCQ8ZHRIY37uYISxoemiaaM6rbByulHfU3yX&#10;PEBit7yzJS8v3AXpuy5fuj8vv37rrvzqjdvyL6B+5fpt+c3r1+W3b1yRby3dl43Kdtdk0IL3Kj4y&#10;eUySyO+3alU5QHnqBlwCPplKywfGxuXzd67oDHwDTOQIKjwVGGVmeCgl51MJef/MERkdQNmGf6+X&#10;duT18o4O5uhpo/CLBcvQTL4gz4yOy/tQr70wO6e/Vv3I3Kz87QvH5WmQUxRMuYk6InodDMEyZU7q&#10;tXtxB3QWn4czXV1bkJpTLum6zavewASIuhGLeBHvHVDv9IqubBwiLM144u7ScJxZcY3fLv3tppFV&#10;DSExYA3U9EsMOsiIg+bYwK5fdhvBh3STacz6n1FGEVbM5t6ufGxyRJ95/cTHZw0hJF6Z35IVtHVR&#10;3C7XJQNhx/NpuRhcfs9rKR4bzgjPK70NomdBQvixqbxcBUH0xSX3GE6hbJ0dy0kKbl3aaTNQ6Unv&#10;cPmLoFtNr7kmrBuE7cTH5gmLLtzW9HCkVUEC+w9KDWNmhzM72UwPj8CoFt5dvxp0Yc+HIK7bxi/Q&#10;SnpMiCyi362csJmwHYLvITOBsujVXSL6bmffmn6yT632+dwiz/E3bbZ+Dx6AqP3DkMHme7g36PrV&#10;Oum6HU29OLuKIN0tuBVsHH3HBvCZk0/z65ui1z6FYNa+DcinfuSn+rQ7bLDfn5Jkv8ssTXCo0NZG&#10;0KLh1XLBz2pEO9MmuFQdrMUY8GhGtDrKbw1UPGKMmvgx7sQRRF6XcAwdnnQ6Lwno80oFezm0LoNk&#10;YkL59hY2EPiVJl4AIZwZGVM5Kgtqq84Zsl1ZRadnC40FD5+4v1qWF+eKwgvPt2t78ve/dRff96SI&#10;inw4nQSJEZnM8pj6XRC2lC5N/PyN67KHDmRLgG0gAy92ijrtnKFDxsMxuD+qyD1JCP+7K/dlZXtT&#10;PnH8nKRBErmszBBC/KIW0yst8FDGsxJCZF4eMc+o4ewCl4ryMBnGFU8yZBw2CoM+7+t9a+b5QN5a&#10;X5fzw6MyBL/w8IkRdFR5HxpnS/Q0UVjjEjkW5Crs3titaYnQ+9AoBwa4pDqB75zphY7aITEk+STd&#10;pF/sSadcLnsim5PLa6v6Hgfa70PHVQ8RQfpw7yUJoTnp0RDpj0+No6Oc1QZooVyTaxtr8tWb73SO&#10;/PcSndLdUe3glpt2Zl15vag/zaijviB5cVW7ZY/doh+tyBOTR2UJBFTLVEvDEAbLcAb1wuemp3SA&#10;5Ks3Lwdf2oPLwHna551KWcZHjspCtS73d3ZkqVbTZeDbLFcID8sHB40+PkUSeExOg/DlEmnUG5zV&#10;58AZ68d9eXE8Jf/O+aKcKQzJc1NZ+fTRUXS2ijKZycsGCGip2rxuhn7e4xLsoDzpAVdwgxfwX1mb&#10;R1w6Zh3VFdpH13uLNnVJO3Rl6yGFy41PpgN/KdoVr89Md31rdZr1q7VjzPJPe5geStNtL7qQ4wP9&#10;49ptld9G8CHdVCCOWDyZ7HFieAULTyHl3YFRXF/bce4wDMcPSd7zkwU5CwLJA2RUD78/fHpS7m+W&#10;9RRS6nEFDgdsz2cSci+QFcX1UkUeH8nKI2MFubFWkiU7A0HE5Fmbxi3oXjM+UgA3DxE+4uJFF+5r&#10;mjRisom9A8QjiGEIfQOop5qD8oqoG3hvjY+oIcCj1YIgvmPjN0CUTNjyYxH97pP13SSDrl43s4Mu&#10;WuQ5/qZRPkfth96DX6KbfGTJKhH2m6kPw/LMr7XSGv6msDi7iiDdLawcHmDH/jcVsYeyeXkF/VL0&#10;95swZNBiIPnpn/gpM9aKDySEfQ6rDPsOJkwQKaC1T9qi4dWy4CerKIwyVS7f28FrIMaWo23lt3Wj&#10;NVDxiDFq44cqShA5Kzg3MiH5ZFqPjGenRy9fp2F0fHQJKYmIa8+DiZEReXx6FiSvJjvobG2CCHJJ&#10;1go6kmtIdF5VwJH4bch8G0TiV95dljfvbMh/8+Z9uQzzOZARLuucyWf0onkSw5OFFGTsy5XVdXl7&#10;ySwPC/vD4xsbUCogGn2cNevnbNfQoBSQKXm3XjqRkjfvXpPhXEEuzJhlo5whZVxwXx5nP3hCEi/Y&#10;3kGnlYSQv3SC13jwxFbGMMkhyaA6yV+1h6qQhcP8D56hh29vbmzIqcKwpAdJDPtlIp0AmRNZR9xB&#10;lKYB9xHyKPt1VOxcpsnwcKSFl3nzao0xdC7pbpMYcjScvgER5GxfYJ+/aRBgkttl5yJRBWTSFgmk&#10;LhmFf/qCfYM8jEevn+D+S8Tbp2Ym5EjBEMKlSk3e3dyUz195Q/NMLOjp7wd04Q0asaobuGWLqpM9&#10;V/6Dqj8rWN7elFMjk/IUysIiiNRWMCDjgw7qJBPyr8/OyEnUOf/DG6/oTL5+60FdmDqGIrqvB82w&#10;LO+gXPDAKLr7/NiEfPLYScmhTuRSeg7ysOxxmbdZTbEvk4P98h8/MQZJTaShl0DL98bWnpwtjsix&#10;fFFuVHa0EaSr3Ausp/eiPPGwHu7FTQ6m5erafSXYLfBHwXcfMWnRCV3beo/C6ZIO2+5Rh9URnxuA&#10;OTeIrMmoqGVVJz+yFrBuWeVFBzlx0NrVseuX30b4Id1VIHJY3zOOuhVzBO3GsWLzDkFuG2F7NJ1J&#10;ypvLvHLCL2kY7djTR4oyl0rI+XxKPn50RPIglxdGc/LuSkn3IBIkiD8wNyrbIIW+mUcSR8qaRR/i&#10;ZDYt31nd0FU4UbjpHEKr0QCeD7FmDawbhJsn28IrM6ypaQJJXomBUR5w1XdgBpysqf2+lAzyfA6f&#10;G9Bz/WvgMeizG0WQxq3ywoiSDhsii+h3n6zvZzIYeg+UxWHIYPi7ddnA/Ub4ZgctWmWZd2uiNfyd&#10;7TYQ9ZfzSnMbPIAGbf3y9o4soH/fWDYauGGNW7kDgy997qeYaQf6kybzKkJOGoS0THJQWGsftJPd&#10;VvCzGoEwyrSqg7UYAzG2HO2u3Oilcx1j1MYRFRtKnuZ5cnRMsskMSFJCtpBQ3Ben1ykgYblgl4TC&#10;7aRRtFUED0z4zNnzun9wB0SQe+dWobiPjuSQM5K7qMT3SaTQqaLi7OEb2xVZxnN/34BkyQIRPh5n&#10;zc5VCsxwODkgO6jdf+HdKyCswUi6Ey7XH0bb+WhhAxt4nyd+9oEMMqy8T+3U8KgS42/euiyfPPOY&#10;DKKjpvsHEV5edM+jdngJNQmaXj4NQdt4Z0XH2UG9lxBmeXF8oyDAnE6D4z9jW/dlQvFYfMYrZVPt&#10;IV7uVCsyky0gvIYUj6ExLIKALYEos0BztlDNQuwG7DL9SP9IDKcHhjSteGgFiaohhmaWUM0hOkiw&#10;hQ0DfkgOJ7NZeXtluZGe2snGdy6pxR9dlsfTUTP9hghyZrAIMng0nZYfPTErk5mU+mWhXJXLpW35&#10;gysXpezMchwK9Oj3E3rwDo26qlu45dCqXuwTUbf/NKurq/Pyvpk5+ejkhKRRTq6iHuHAB7/qP+ZT&#10;5M0Tuaz8p6dPyOmxYfnpN9+Qha31hoxecKwwCnlJ3W/IFQxc1s5Bj5dmjsoEyBzLdgXlX8kg6q4q&#10;FJeaKjGE3sn0oHxstnkRt0Wpvi9fmudx+geSGhqUJ0EwOWCytLOj5SuJMqWkkCqRQN05JNeW7zSI&#10;7fcMQX1wGHRt8/BOdITb2Y7mBz6b8sV/5t0dHLX34fJHuyZ46ORVU8M2ZcSik6AYMOe7dv1utBF+&#10;SHcViEttvqwKtNsikn/Y7jwzHlwjgW9/cm9FXl3elKcmCjKdTMgba/5TxF88Miy55KAMp4ZkPJOQ&#10;G6s7cmNjR15fKsm5Ylru7tSU8BFPj2bl6emi7JTrjdlHF4Nw99HxrGSHBmQG5ezlDbOnnnFLEd5w&#10;davpNddE1A0fafGiC/dN18KT8zx22RdgL4brh4j9vkR4kiVA0F1xRHiEETHaIQR5wcaBD7az74bA&#10;limLKNHwyfqzQAYtHsS++0z4yGDz3dSDFq5bjfDYB0XoJdauIkh7C184LPbr6F03yCDBqQyDqL2B&#10;wU/x8nog5JqFRzOkZYJvFN5ajHeyHwY/WUVhlKly+d4OsQY8HyJa1o227vTSkY4xauOIlyefGJ+W&#10;fCKpSxlLtRoaSpAifNXDS6BIIhrp7cjj45PTM5JLZ6TMWcLariyDEK6BWJXwy0TXu8eUGEGAo0ic&#10;9L4SEKJsP2eioEDYpnMJmUxxBkxkvbYnn791RwmVejaKiF9cFfoIsGM5iI5aAmSQh6ZMZ7Iygw7g&#10;N2+/CzI4JOcmjuhMADtxOkvIOCBBhF3OXjAuuJSV8cBZBd0/iBe90J6ew3sfwssMTfKn+wmh6G3X&#10;664fyyCFd8tlhLkgWZBhPdAlMSgnC2nZQFxuo+Bwj2AGxI2zqQmoURC1sf4hdC55rL25osL+JvFL&#10;v5Bg0tEBmOe7LiOFe5yd4FHBq+Ud6A1oR1vvIYQs7bRCZbTjatWgfGCkIH/hxIzOaDLp7pZrcmlr&#10;W37/8huyWW1/8XY4BQ6BXvL59wqH8KJNf1c9KGx57qQehlsPGyxrbyzek5FkRj597Kj8yJFJeSKX&#10;kVPppJzH7+eOTshfPzEr//Yjx+TOzp7831/5htwHITQh6h1HskVJpgoghdxLfSAF5PVPHTmK+mhQ&#10;B304yKMHY6kyM4R66BN+SQpnEv3y4tFCIK2JpfKufP7eltYLDBN9N5cvCC/1v4F6lnsJ9ToX1DfD&#10;KXTOUF5fu3vVWH4vAb88CHqy/WBOdUQ7AhgHSwLtX9bpfLRepS6fbTS5QWCp4ndXefEA4Vb/OPb9&#10;brRx4AHcVmh+1Z/uRbXJU7ze6qVpHjkjWn7+xxv35WK5IlNIiccm8zKAdj16gugPHxnRA2KILbR9&#10;SbRJX7qzJi8HS055yMxfOzkuTwxnZRbEcQyksQT9988UZRjt3O1tc23T04WUfGSyIM8fHdbD3IiJ&#10;bFL2QB4vVzwDmN5gxIStQ+QwHa0RN5+2RZfud3/RPNHU5FLROtRBH1fdpQJdAEZc/xp4hcVqhxDk&#10;h1aZTbSQCMCGyiJqxifrTysZJOh3Cz71Yt8XbhfdkMGwPPNrfdQaB/aL0ffZVThhsnC/R+06YgHT&#10;TlqE5AK01ySFLkISLSKaLWZMlNCN1r6lR6DXjSb42SrO4FCuyoZqi1gDng8RLetGrDu9dpo9xkkG&#10;T+ZzcmqkKOdH8zKdTukJk2MgEFvoALFSZ6MaIoYWkPfCqTN6mAyXja7UqkoIN0EIhaPf6ETR83TW&#10;KgsSFQHRQH2us1JFEDWSxBem82gQ+mQZFf7VzaoMgGjd294GwYo6HkEkbK6bVHrADAhhDh20cYT5&#10;uakpnSX4+rW35bm50yCMvKQ+uGweYeaVHCSz5X2ehhrsG4QX7IEybEX3GD4EkKe1aquKZ+opidVU&#10;a/VHNM1IDN/a3JCZXFFn/UgOud/ydCGj+ywX0JBVIaqABi7bZ5aashNLmkcSmYZ+AjL5y/ThrCML&#10;liGC5rRVHlZDws+ZitlMTt5cW1ES2Eez+OWytjRIYh7fs+iw8vcE8sFPnpqVpyaL6nEG78pmRd5Y&#10;35AvXLkomxUPIQwHrS16MNoevZaB7yc8RK9TVDfq+xUcjLm0uih/eO8OXvpQH43IieG8PDszAu40&#10;KPfLVfl7r70l/wJ5j/sbHyQsByhX04UJlO+a5JDvn5ueRhk3gz9l1F8V1AusC7g0nMSQS993UA/Y&#10;k4WvoEP74mRORlN2JYvB/3xxSe9Q4zBRUPx11nAim5VjyYTcqVTMUmzUQ6PpnKyVN3WW9IHgaZAP&#10;g56kPBwn28JH/npJc9s5tV6lXe00ob5QWfjjRl3TrPnb0T3Hbq+g31z7fnc6OPAA7jPgrM8ZflWB&#10;dke4EdYGVZh7rpCXbGJAfunafbmCsssw8lL542hfnpkdlqmhAVkCkRuDmb8CssfZwVfvb8ivXF+W&#10;by+V5JmJgtzeKIdmAd/F+0dmi3JyJCOvzm/Ir4E0vrKwKaA88pPnp+WTR4pyFsSyAFnL2zW5vFyS&#10;reqejGcTcqKYlTvr27KIch0fYM+HDkFuyWcIe9t8Y+GVG9bUNII0r8Qu7NtXnjbaOHEUetbPTXiE&#10;ebRa4OSHVplNtJINvodDFTXjk/WnnQxaPcqJmqEMi9ZvreGOgn60CPvPTwb5bq20xoEjDPDZbcDJ&#10;A4QvLhoIGwWahNBnz773Df1X/+xAs29IWgCfnk/Taw4RR5db0L39KEgOXQTFLh5euTGOtfGD150e&#10;OsfDiZRcmD0uRyYmYY0k4kCeHivqCaAvjA/KsZwuPJQ/WazKz19ZlouLy/L28rLOMvFAFYtioSCf&#10;OHlaNstlWanUdE/QStUcQiGofJsmw37jqX77IIG8zHYYZGwEai6Vkr9wfEKO5BLgiv1yZb0qd1Gx&#10;89Can3v7LanXeD+gNqcKX0qG4Dip+3m4XCuZlFm484npSSmks/Kvrr4td9aW5bOPP6v7HvbR8eMB&#10;N6CFOkvIWQHODnKfYQkdQpJBkkLuteQhG5ql+Yv409kBq9cjmI8GQVT/Agj2yVxGTmS5dBqVORKa&#10;Ze7dtZJ8c2VTD8PQ/RjwBw+CIXm1+wlJ+kgOOTrKWcBBKiQjL53npc26uZcEEgTwVXS8v7NVUuJI&#10;IsoZRi6tTcHsmVRSPjU7JufHC7osle6V0S7zaPCLy+i033hHZ0x6RvfZU9Gj8fbooWz8mcCf1eD2&#10;XrS8yAwl5TOPfFDyaEnnckmpgBGuVuuyTlWr6UwH83gJZZ2DRFymzY4ul9RbHEPh+o/PTMjpkRSy&#10;V5/8y6ur8psrO3o5PQdmuCeXqyD4W0DdM5pER7W0JdegJtIZOZIflT+4/qbcWlsIJHrguPcw0JO0&#10;h+t0W7D9eRA0WwUHjkjbXpLCs65ttJ+OGT6adSExQX8AL1Kqt+sRQgcDD+C+AnHsNN3d4ZDpwrAe&#10;SQxKAW3QpUo1kj4H8v84f1ImMs3DTjgz+A/fvBe8GcylBuWzc6Pyc1eXdD+/xTHo/8T5GfmNdxfk&#10;HfQPLCaH+uVzpydBAIfk3mZF/sm7S8EXkR8/Nor2LCvLOzX57y7flDWU7yY8YewQ7Gh+6zr/eo21&#10;anJW0Isu7XvNQS/q767tRuGEt1VmE9E8T7ISRdSMz3lf/EZjqOW9g9u+8hiVYYmWNdpJhi/VXL/z&#10;qbM/w4iGnd9dHZcMEq4f27nFx9Y4CGu09WvUXxFZUbth0eFecnu7B+jrfupzP0UzVqmBFt8FvyF4&#10;NCNa5M9G4VOL8c72o+Bnqygw5OdO8BqKsRnR7uhOm07wo7PH5IXzT0iKBymACFVBunhAzHxpW56Z&#10;LMqz4+ZUIOJodlDeWt+X8XxBZkEAb5RKDRJEnBubkEImK2UQwc26mSUkiQsTwibYeeoH0+HpfomA&#10;EI4ODsnpTAoNwLik8X4LFf39nbqkaIbcdGBIXl9ehTwuZ0UVFAhmCK1qBz0KfighSRDCAtTHxsfk&#10;3PiIvL2+Ll+48qacnTgqk4VhxAVnBM2yT8YLl3+VEFY86cZ2Lk3hBf8sDHoaKT0CO+qfYLnoYcEw&#10;HIBwv7u6KmmEe5fLQxE/utcQjO5ILgXSnpccOpy889GOA3E5GpeXcsaQh+iQ2PE6iQQJIfXxHcHX&#10;ewVJ/LivkHudaP4OiLzZN8jZwUF5Jp+Tv3xsSn70zLQut2E7THV3uy5fW96WL926Jt+8c1WX0T50&#10;dEpEDw5hpTMQP3+OP/vgIM/JkQl5dmJEyzVXOpRRxjkAtI06jEvfzV7DfdmC/vbBHojigc4WkjBy&#10;tnABZn99cVN+7taa/PNb6/IG6i3eKcpZQtYdJB4seywtKZRh3k84U8jqaWsz6Zya/fadK6hLWvdD&#10;HQaHKpXvQVFuB3ZwWMKiqluwA0ovh1QXYaAbZiE9CaEZOWfasLiHrZvOSmtnqTdoR9mR4Q9jB0ce&#10;0A+MGNbfjB9VgXZHdBOhHjDOGE4qhn8T5YSnfhppYZmvrW3Kk5xJHDKDz6soO99y7iOk4p2DKztV&#10;eWl2RN7YKBt9/FmH/g7I3YXRrLxp9aFKCOwryyV5rJjRNvAtyLODOLzmYhrtHK/I4F78lzdi7i80&#10;xmNh8x/h5uWO8MoNa2paQZpt20Powr4iqoV3t8wYeOwRMdohBPHZKjMMmxcsfKFyzWh5iSAufqN6&#10;Le8d3I5+J6Iyvlszg6H3QFm49gn3mbB+tAj78cH3DcbZ99UPrqyo3YhooEkIO8WBtQxS+GPB8lHz&#10;mdpU+ha2YeDT82mGtEwUUvn7gZ3st4Kf1QgEWj83/N0OsQZiPjjaXbkTBJAE4gcee0am0RnivV1V&#10;KB5wwD2EZXSC1kDqHksPyZNT4QMU3lmrylJlVwnb4xPjOpKuxA+uPjE7B3f7ZAd6i7Vd2eCVCiRK&#10;aBDoakOhBeYyRU5d6UEmkDXCJVQgIy+MFuQHT07o0kZuJP/a3QX50p37cn50WGYzSZjtl8WNbVkJ&#10;ZqdYeUYzZsgtagTQaxUSCUmQECaS8kNTY/L+2Ql5Z31bfv3NV9HBq8vzJ85pI0JCaPYUItOSLOOX&#10;nT8uIeNsGX/pLJeVMewHCKOSYxDCXu9niwP3It7YWJd3tkuSTWS1A8O9lkPoVHJG8GguKR+YyMtj&#10;w1kpImy8/5En9ZLs8XoL7iHkzB9nCxmfQ4gMEkPOVrATlAEh5LfhdEoWt0ryvlxG/vLcpPz1c0fk&#10;Y0fHZJJkkP6A2qrtyzdABl9Z2ZDfv3pR7q0tIXLd2P0u4pDOvue+/V7Fx5/jgfFIoSBnx8Z0MIUz&#10;FTxYhodicR8vD8ni0frr0CMR5CqBnWDWUGfPHVVFaWE9oe8cHIJsu5+QdaMu8Ub5MwdoDcjJYhb1&#10;4ZDcXF+Wt5bvql86gbIOhUNbfDA8KPkj3I6nVd2Gx3aQXEWr5pn/mjKtWX3HH/72AutP1yLltaKD&#10;5F4djgKeRxY0YaAKtDuChg8J26mjChOFNjLxqQI3XWLIvYFciRIFCWCpWpfnRjJy1ZkV5JLSl+ZG&#10;JItyd30nfEjTR6YKMpIe1HaSu3555/E2IubiZlnOon07zX2L7v7CNl4lwuFimE1+6Qiv3FbNw+4V&#10;bMBnDnqNfNlAl3Z9CPJIq8wwWjv5rXHlmqE8ImTHE798t8qi5b2D29HvRFRGJzJIUI6L1u9+/1u0&#10;+jP6PeLv4NeiGzIY+h74txGmiH03RX12Q2aDfGDhC0sDYaNAPBkkwu9hyzpTGDw7YNCNUSpvX8yn&#10;59OMaDFKjfLJ7Ww/Cn62igJD/qZeO8QaiPngaLdzh9cKfOrRp2UokZJyFWQQJG4LHaD1qvndBDna&#10;RsfobVTUP35mSve0ERsgBguoO3m5OkfSSVLOjI3KDmRsouP0CJefoiNUre/KKgihHsSCjpTGKFkI&#10;OkR9OjMIMggCyNm/PIgJl4teyKblJ05NyjPTRZqWN9Yr8ktXrsvFhQV0tNBwVGoyN1yUucygLned&#10;396RbYYMcjm+qGOQvmUWiHNdFgm3+kAEU7B7Fm79zbPH4N9heXNtW37+tW/KamVbRlNZeeTICXPS&#10;KMJBUsjTUdm544mE+/jH4+q5fIwdQt1LiG+8K5D7Dan0rjYb8cb5B0YdhP3tlRV1uzaQAsfeRxwg&#10;DhF2Rms20S+nihn54GRePjydkzO5lBxJDck0Ty+Fuckk4hppWEf8zKCBnAXZH08NyvliUk5kh+SZ&#10;saT8pePj8uHZUZkrprXjSu+zU7GBtH55oSR/uFySr9y+IX98/ZJUghNGGbQ49VAC3gU296og89vo&#10;iHNf2aAMclMq8QDOf3d87uC7FFd/Dj84k/7YkdMylU7q7DpPTi6jDqDiFRWLeF9HvUhCqHuqoQao&#10;UA4H0DC6qh+FhjmQA0ckiJwBxH/ZRxJzuWIBnV4u2Wbnl4c1nc4npbp7IL94+Y1G4Ec/AAAA//RJ&#10;REFUuTo0gjrne4E44kfVC9xOd0P1EC7Tend2X79Bri16TDNr1nZOrfvUj/OCmnU+qlzzGEGchAAd&#10;PndEEEkNIqhvXaKXCI7Aduio3LSL9UGMthLDVRLDnEyh/XpnaUvJm8KxQ2J4LpeUaZSfW5VdyaAB&#10;/NzcqBwpJHXmbx8Ej/q0NIW+xoeODMu9rYp8/uaqDELOZ0+O60mlE2gP82gXqY4Xs3J3vYRy7h/M&#10;DYeLYW7msY5w/N5EWFPTDNKM1Ai6sK/wmYOe9XsTXdr1weYxPupTK9z8YBENWdSMliEgbKY1Nlw7&#10;FlG9KMGIc9tFVIZLtPCooBwXre5E3j3+d/Gg9gn606IlnIGysO5ZK63x4AgDfHYbCPKBRaewhEU3&#10;ySBBuy5a7DqmrTt9Q3/3Z9rETviDdgd9Zr32PZqx7qChb/nWi/1WPJz9h0Rv/qA7P/Do+/SS+nKt&#10;IttVXirPC5t3ZQeKZEdP0ATZIS6kE/LXTk3L6NiYrO+BkCX7dS8aL3i+tlGRtTpIETpSn792XZ47&#10;clQL+PJ2We6DtM2DLC6AHDIT6XJGhhlKO0UDXM44KI+mkvLJ2RE5N8mTxvpATPflleUdvXpidX1N&#10;koND0p9MymQmLY+Njspnjs+gFoErqEmvLK/KFxeW5HalapZwKiE7aOw11MNr6Cbc40zZiVRKfnhu&#10;Ut43MyYVdMS+vrABQviKrFTNkdgnxqblAycvyC46Z3qyIDqE3LvIvSVr9brODnIWQMkufkkeWXj1&#10;ag0lkcFsYRyCdIkkfU/g0tfnJ6fkFAj4dHJAzqBTOZ7q1wNn0AY29h6SMFIhmnWGkDOCnF3kN/w0&#10;sgi/08fbaEe3a5z90KjVQ2SubtXkza2yvHbvjtxeuQcS7G80e0U07z8I1utr+Gv91Se5gWGE0SxD&#10;6oiH4I2HF5L3AA8xnr+v0a7MdYHzk3Py+PScpCDn8fERLdNX1rbkPuqVJahbUNcqFSWDPCU52kGI&#10;wz4K2j7KJS+65wE2c6jH5lDfjYN8jicT8uRYTvKJAXl3qyr/5R/9fmDLgwcL3kMD4+VhwdTQHvTg&#10;RLfpoIgYZclgW8i6kG98VsCc9Ru7L/aZv/Y52pFpRRf+6sHrsUB6WN7UEx4gHd2wt6ZhjNwenBtG&#10;m/1/PHcM7vTJz15e0GWgUZAI/kdPHpG76H8UU0Py9TtrMp3htRVJvcLinWWzHPT8eB56Q/LL7yzI&#10;29vNAZfjsPPBibycBDlMsAEEuL/wH7xzQ1ZRxi3c8PWU971GWzW/p3sFiRjtEJxwt8ptwlcmfETK&#10;BeVFY8AXz75YarUXPASg248Pj0guMSi8Rug7q2uI73AIojJckmUfO4WhG/+7OIx9mnF1XX8Srh/b&#10;xYt9DPshLKydfV+94X6P2o2IBsKzgy5a7DqWXbOaZ5QUumi1DYQ1tYL3mevCrsJrjuiSHBKxMlrh&#10;dpIbjVM7xMr2fIhonR6blPefuiDb6ORQcZnoFkfGQXr09MyAELqHuPBgFnrsg1Mz8sHjs3KmkJDi&#10;0ICSQ87QrYLIXV3fkSX88sTQFRDC1TIIIeRzHwGXUhFcypiAnZOJIfnAeE4egzo1klYiwisn3lyt&#10;yB/dW5U/uH5VKiST8DvvPRxER2oyk5HjuZxMFcdke2NB3j8zIycKacmABV1b3pTbmyW5vbUt3wQh&#10;5eE3rG+5jPKFfFpOF7JyZiQv5ycKGtdvwZ3fv3pdPn/9Ckhek+h86tR5yY2AdO5WpUqCjPjgITk8&#10;ZZAHyvAUVc4O8hAaPVyF8YRnYpdEMVLpdB7rAWDkMH33/v5BOTI8LE9PTcsU4udoelCOZxO675MT&#10;uySASgjxmwITTDAJ6Rbs0j3+cm9T0CYKuL28uVaTyxs1eXW1LHe2NuTVxTuytrmmJy7GBaWr/NoD&#10;eiWM67Xl4MkgOViUdH9zH+xDQ2/e6oiHLO7P8QD40QvPIkG4P7cqJ1HHHC/mtfX59vKaLOxUQAor&#10;ZnlZrcZC3RuQn/dQIEdQ551MpWQWZXUU6hkQwrlcCsRzV761silfuvGOzK+H87IPhVTWLL0PwAEp&#10;78m/h8TDJH5EuEZ00IMzPZE/ogvjLH9UjT2F1Axg/cy2zXKS9iK7cLDHIHiBtDkUCSQeIF2jnbIm&#10;2sg8jHOBH0dQXv6Tc8fhLonhPIihaofwg1N5eXKmKL/w9rzcrISXjP743CjaerPtRQ+ZubKoz1Fk&#10;kOjvL2TkA0eG9VL8a2tb8veuNZdwPzgRJMIfTPrF1P5eGR5NnznotUZTl3Z9CMIeW34DRDv3xPea&#10;DBLFRFLeNzGuz8TN9XW5WTL1pE+uJVpWXK9kkHDDwKfOfg0jGgf87uq0I4N8c99dt+xj1H1Xeie/&#10;RuuPtmHxuONqtY8HvztuPmwlhRbRUDQQ/qCVvc+s175HM9ad74PZQ8Ir3+8oDy35kfe/oMujNnfK&#10;slKt6CEK2yBgfSA1nBnjCZZcnugeIKJ3+iGwQ/0DkkzzVMxTIHQFOZUfkmEuhwIx0zvxYGejdiDz&#10;21V0VOpKqupgfPQNg3akiE5RLinF5IASQV7pwAuh316vydcXSvKvbtyQFRReFzwIZQCdKc4UnsgX&#10;ZDQ3Ir/w8h/IVDonzx87Ic8fOSLnQCzzYD1JRBiXSZIAUQ2A8XA/D93iRdJvr1Xk927cly/fvC4L&#10;pQ2Vr2kYxPuPPPGc9A9l0NGq6j2LPASivr+rSyi5PHEbgjhbyBkznSWE3+1VFbps1B/tIbwXRHEw&#10;mZKZbE4eGR6VqXxeJhG/w0P9ciKXkAIiYhwR4xJCNky8x/BkflDjhilNvV96d1Uub+4gX1Tla7ev&#10;gdxvqvyOiPFrV/m3R0TLyHp9FZq2yuhDPhiVgW7i+L3Gd9EL3weh/b5EswaLRyGZlc+cf0oqKO+l&#10;ag3leFeenZ5CfZPSuvCr91fkdrkiV0EMV1FHDkBxtjCKuDTg4NTewKAcARE8CTUB9QPcr5tOyN1y&#10;Xb4xvyL7qFfXt1blSzcvB7bCyA4l5cmpOZkdmUD5NXUa7yX9t84U5fxwEjJ25L977apcXF2Q9Z2Y&#10;QzMCPGzSR7gNdgg9OhXtiHWFQwbH1k38NbSwCSuS8WzDFnamg6OH9FML6P5hZT1AOkc7beH0bSO3&#10;Vyfb+JF75P+zs8d1D/yvXV0E8XMPYDqQR7JJPdn31a1yoBfGR4Yz8slT4/L1W6vyhWVzUb0LN4wM&#10;308cG5Vz4zn54s15+aUlrj7pEt4ghDVNGsbUEF3Yb8Cj3Zo/urfrRZAmsWU6QGvHvtWBqBmfF7oh&#10;g76Y6+Q+v390dkZXsRFvLa/ICurwKP6skUHCumd1o+5HU8L1T4vZqN8i31viI/TdvFitjnYdy67Z&#10;aF4cGHjRt6fQQavkAOYDZVPpm8+s175Hs0WLSWGSw9+B70ZGGPxsFYVavzf83wleQ03N46PjMlkc&#10;l2q1LGv1mqxV69oZ2uesGIgh99DsHnDvXKsoNpC8koEzYu+urslbGyVZr/J4WB4l3YeOCw8uGZAc&#10;SMhUelCOFdAJGkkpYTs/kZFzYxl0tIb0gAXKv1Wqy2srVfkX11fkf7l0Vf4YhLCCQkt3XbcHB0E6&#10;h7g3LiFH8kWQmD25NH8LBK0m76wsyit378qX7i2C2JoZy7XKvtwp1SC/hl+4sViS372xKP/g1Uvy&#10;a29dkm/N34HZ5lISjV/8oXrfibMgS3Cdy0ZJjEn6UOtyL18FDHYfpjlrxisoSERIBilATxqloCii&#10;kQjY8FnlNURQnqsAfz5D2sC/m+Uduba2Iq8v3JfvrG1Ito97CAfk+mZFbiIebmzvydWtulyBenuj&#10;Jve26yD1vLyex+3zwIx9+d2rC/LG5gZI8YHMgWBuIG+Ua+XOfo0BO8TRYFjVm6QmrF+aKiG7XD7a&#10;Nyjpgbxe6B8bUX+a8GcgCH8aMFXkQMqEVHfret/hcr2O8rMqU6m0jCaTcqaYlZ0al9bv6Qm+ZSiu&#10;DWBD7ebDFkCTM4QyNChjqLvG8cuL93/kGAhhJiHXUT/94Z0FPdG4H3k2nynKpYVbgWWDJMji49PH&#10;5IPHz6MOTOqhVjt1M2D14nhGPnu8qCsBThYS8P+gDGXHZTqdlXubq7rSw/WfVYcF6+xoGbbK/Oke&#10;puXs0W89utEODAuVlWmqi4gP8I2fw2PcMXhYfkMjpE2LVYF2V6CFBwA7YTYdomkd65MY7baI8WfU&#10;Te4x/OLyupxPJeXjKDN9Fe4VbM4IZlG2xhPcVxieJbSg/hbK2HNHhuX1lS20hfFhJHgi6Qz6Lx+Y&#10;HZWljW25W29zCrC1FEKrpqZlw8UIupThNQc96/8mvAJjtUNw0qRVbhg2Di1sWXYRNeOTRyLUYi9Q&#10;FtF3opP77vflSlUKg4OyUa7I7e3wagpbf1u/tZND8Nl9J3gmxnPTkzJXyMvdnbLGYy8yonHgPhPW&#10;jxZhP/oPkeF7I0wR+9GU8NlvwMkTFu73qN2IaCC8VDTsj+h72LJ1x5cXVdbQf/lPERNRkTGINRb+&#10;oGMHPrNe+x7NWHfe++WlhBn76ACP/L/42NPSn0jL5nZZFio7IFFV2a/WpI6OUBnEwo/oOKpZkkii&#10;1p8YktF0Wp4eG5WjxYI8MpqTwhAvUD+Q0u4BnmlW5DaICINQQW9qfqcur6Cyfxsdr62tkmxWnJG+&#10;SDg545NOJSQDN45n8/L+2SPy+XffkMsL3Z3SF0KHPDSVK8pHH32/zmzu7VZBfutSQ8PA5aXcQ1jC&#10;u72vjEtLeaDEHuKMnS8uu41m3li094YiXFW0AYz5gnVufELODY+hUaJ/QdxhhgWMlRAv7ecSXp6w&#10;+unpnDw/nYaYPrm0uSf//Wvvyl10OPMDQ3ogBis9kuiVUvuR067966KNla7y9wOi12Wqf+bwpy34&#10;XRew3vCpk49KJjss26gP9dRkkK61GpeJ78mPnzgpp/I5GU4OyMp2Rf5oYVXe3qnIOsr/Fso8B1O4&#10;ZDw60su9zFxZkRkYlCLK2ynUYZ+eHpH3TeV1Zv6dzZr8xrVbUoW10STqN5DPDOrl33nrZdmG+wQJ&#10;4afOPglOmQAhrcsu6mgOSNFfnOX/90+Oy197bEbNEv/s4oL89uK2JAaHZBCR9eWrF2Wjx2WlrCNi&#10;cYj4ZyfmUHiIaW3qPfMcBYsA6xrTZuNPyJwZBLRx0vj0EP3GjheJw6Hg6bT1gmichNO+jezDOBvj&#10;17b5jQis/btHJuSZ6VG5sVaWf3FzSUoclQE4u/eLt1bNSwz+08dn0V7vyz+LWYbqIofM8LcuzGq+&#10;/a8uXpM1DvpaxIY7/MGkZ0zl6pURI9ij7c8rHs0YkS0I0qVTOvjKj69su+Yo0xcL0bqSiJrz2wse&#10;AkTd9/uxFXbWzRrvJKddGI7l83IE/V7iO4vLaD9M3d1Jhi8OorD+JFr8GPxauO7Zx7AfureviPiv&#10;bXiidqHhanWKC1eANRuXH+33gb4Xf+ynGoK67cjFGjMfKJtK33xmvfZjhIa0mXxW4a3FSjcyWsHP&#10;VlGo9X8jDJ0QGHrs1ONSr5ZlFZl3HR2fep1LJOtSqUdITaxQQxBZOfGXVx7wMAXuSdyBvPtgfbfW&#10;NuV2dUC+duue/Nb1efn5y7flt2/ck9+/NS9fvHZTvnzzllxfWZGtnR2poXPVDrxCYiDB+wRT8v7x&#10;MXS2BuSbV99G5wj2ugp4G0QSJw93jk3MKsnjHYEkVLyHkB0wLnEtkwxqrYxMTxLImUIUHl02ClCa&#10;q3pCxEJU1v+fvT8B0iTJzsPA999n3ndlZd1VfU/f0zM9N2YAEBzMLAASJKDlClrKTLtr2jWTSNmK&#10;q6VE7FKm1cokrnFJkRKXAClhRQEERRLA4iZmMIM5enqmu6d6+qq7667MrLzzv/PY93mE//HcwyP+&#10;+DOzqqtn6qt6GRHPnz9/7h7h4e93D3cv2Psbgr4RfCqUq/SR8amu84qRVYwCqpFPthnfd2LaLn45&#10;vdrYpm/fbdH3ljt0hX3zJjvol2s1fijxYO+qkZEjQyO0uLnulXkEbFsl6b/9QGWFo/lZClH/GsPQ&#10;9vWixG3OQ3wocWbqMKXSWX6OMVOCnT2f2tyenZ2fV+3aRKXCHYAivTAxSE9USzTFTl+Ob0Qs3lRk&#10;x6+QzVJZ0EQuR2O5PH12eIB+8eg4/eVTE3RksEjzjR36xp11+pWLl2mNnyf8OFPhNk39UMPO37XV&#10;RbU1EKbMff7008quequpZnMsMn+J2+tFPl9j+/DD3icPjahvoS4u1+jvv31TLf6FNinDNj0yOUOX&#10;Fm8bnwHgZSufI4PwZw/w3nbmM6MpFntMLw6qM2HpjbbDs9sT1z98mtK6TAK5fcBXhlcIThUpTkLs&#10;tYJ8oEOFfGiy74VIayLYPRFhr0w3hIi0Xt+oq20jnp4aopeY+MWmRgo/c3SUXltYo7YVT+bzSDGn&#10;VtR+crRCq7UW3Y1YYRRpQ0+Ww/E9YoUdybOb7qmptqGqTjm14EmwYNnnwcF0yTFPl1kAp8JIdgj6&#10;XsSpOnND3zMSOpca8r4C1DPIMGXcJWPznDKWDVHpS7j0HMTIoM4HAD2r3O8tcP9grdmku416Tx0y&#10;fhRco4MaYX3BtZYKl0ey+ArWM9uzTAxx70KzesaVdglZff9IhHRlMFLowxhBSNpZc4qFmUq3SzZh&#10;fLcc4Bo9BPrR4UY/I4jHBobo6SdepObmCt3mDsVddgC2+Waut9rs+LiqwkeETVivrcwdkkyhoEYL&#10;p4slmhgaosbmGo0MT1CKO1mv3rlNS+z8dTgdtVhJDwS3iedwFgp5KmAkcmiQPjZ3mL5+5TJ99fJ7&#10;KlzmFQ7EfjHN5fPJx59Xo4M7W201lazZ6ail6DFCiA4jVmjFlFJss4FRQjiGmNIVV+4SMn+xSJgf&#10;u4nB6N9njh1nB9DbUL+OYQmWgjMIWW9ze8h5q7Fij0isBDuQz6stQm4u3KJXVpapwmH4/nQ0V6CR&#10;QlZNV3vl+kUvERv7KPveTWQMekRNWif3Aj/yo5AfInz5iZcIT3CtUaM1drxushO2zo4gpsnvsBOm&#10;nKxCkX7myFF2Cofp5GBezX7AIlvz+Ha6tc2EmRBYXXlXbTMxN1ig6Uqe27AUP4tE79c69P27DfpV&#10;dgZXaxu0yw5jhR3HSX7uKvkcn+fV9NFvX3yd1uub9Lnjj1G5PKgcwpVWi5b5+atxe4O9E/U2OHh/&#10;4zbD6qbeAl4ZqmKqKusaZr3VYpE67Qb94cUfeBlN3PiEITsmfWMfUaOg31boLCSDW1A/pWgrsOCM&#10;Db2/pDr3j4nBcdVviHuF1UHbC2T5hO2P0b+XpGPsjS27yGjhgKeKBfq3T82pbSQ03ryzQf/qpjeT&#10;xa7BZwdL9NOnJui1m6t0ZaNJT41XaZD7LK/Nr9MbfO1K+2gxS//2EzNqr8T/6E35zgsLe/Ub0dY7&#10;8+VgOuW0bhsRwhFsA6J+et3L9nPlev5tGei0SyJqRCwk5x81XM+1bYNbJoyDHBkEcNbL3nC4JcCA&#10;jOTKkUHAtBM/WpkCOk3NDZeHJe8fNQx5l32CFSoTR1qaFbbDjm8KaPmoe9K0w7vIpH9Mb17vqdPU&#10;TShpByxSzAsw9LpknfEjlBpsZEUTXyXVE6FaAiKaoFjnoZsPgWHu2EyPz1CHOxmr3PnBogrb7ADB&#10;2UkMQylyxK4hOxUpdi7wC/kAd0Swefq5O1fp8WluvLnjdJc7NNizC6NreMnGQecFL+gCd5YKrO9k&#10;pUw/cWyO5hst+u23X1d7BgK6PLVGvNh1fO9PfxipDtHU6BTfndzhwugaO4IYNcQWFOpbSrYdPIy8&#10;qYecW22scqo7DpKiktf2aeoLjgi2vkplgGYrVeXMYjRB7WvI9q5v71Kdy83bN82TxX5s+JYJF6hD&#10;dIznN9dpkTutGEkEH3tLZvlkgO+dVe40N9hB7gtIKAYIjiP9dy9QdcHRdZ1E0d5TiIa2fy+UuD17&#10;iAPBE4dOqMVl8E0hVheG89XiZ0a1V37buMvHd5fu0jeWVmmpvsXPTY6rKUWjpSydHPK/mx4r0iOj&#10;JToxXFT8G7Uteme1RX94bYX+zruX6Y+vXFZOnqpdfvawHQ82WF3cxayHFGWyBXpv8Tx3Wkv0JNuk&#10;HcK73Fbf5XYai4FhVseO+tHKt4+JmNTCYGwz9kRE64j2E196l0pldnSbtNnwttyJg/eGCu5DSYmA&#10;h+mAgbwotZbueLtMYbR/m9tNrlMuPw6C86zgi+n3hnqbqR5IoFlqMrU6gLJnIbwaFPnsxECkfQLm&#10;67IB6fLzNMfo32vSMTabaVuIjBZjCAct8H3/Gj+Dx9QP0bjDiaYqBdqstdUG9hKYCvqLj07T92+t&#10;0e+xE4gRQnw3uFRr0Z87Pk6fOTREs+wgjvA7DrNq9NYXTw1gLYQy5bNpurayQfNW/0jVMZdu8LQI&#10;9JMvlyzzuvd8FxFKI9gh+HUUWx8Mee9o6FxKaDkNrc+Ix2mG4gnSsK+5UcMf5uGp9GDbYKcP2Hr0&#10;aBsosC9ej5aXkPmAHluml46ocpBwjQwG194MBiPcl4c9QLg8dIiHqPhdWM+wK09dmKKMwBkEEFfC&#10;TlsqkOng3rQRtiOIaziFEhABGYkm7VA5xTym1tvV7ZKNiW8gxPKq3CO+coQ7EcGWgIgmKLbzAadw&#10;amKWmq0GbXAHo9Fp0w4f4fAoJC07DRZHjBw7FJj+hF+8kQZevN+4+DZNlCv06OQUjWczdKvZ5HuP&#10;b3D8ws3JxY3swVEpFfKUL5XomcEq/eypo9yx2ab/72uvqA5OFHSZgqSDqJKKSU9jZniMxofwHV6K&#10;tra8EQJ0tjBK6E299BbaUdNG+Yi8qFFD/VCJ8tN2SHKZoO2T1BesCC/NHFLLqK/wC3AFTiHbV0en&#10;iI+YLopvNIv+yAKmqKGgsnye5fNd7izdWF+m1VpN1Q+2gsdIB5zHIhOWwcc00gNDgszqMoki/Xc/&#10;SOI4gvafUjLovN0r6vs5f8CgX7QHRae5TVSLaLFDuMFOV407iPgGKcXOodyWB9jmNvPy2ip9/eYt&#10;+qP5Ffr6nVX6NzeX6drGDp1nB/DsUoN+5dxt+ifnmS7doN+5+D69tjBPDd8ZBOEvRvR3uTO6xq9D&#10;nJeyORpgZ/Dq0jU6PHlEbanSbLXpFjuFWOypzcQGeisdowEVdybaH7XgFX6gYg5LqiOeWTznR4ZG&#10;6fzizW76UZQISPIeQZW0pT/etmTGbG6t8T3DrRk737u7LdrazVE+FWzpofWrtPBHvJxkCkZqXOaG&#10;AwjygxIDkfYJ3XHSZN0Z/DcGe00+wm4zbQci04sIiGA3OP1vraxTqb1FswMlNaPo2HCJbqzWaU3N&#10;jPHwhclBNW30Ny4vELa70oDMW0sbdLJapGrBW4jtuYkB+rlTnqMIh1DjuwuryimMdQSBpBmOyJOn&#10;3w6OEI5gh+DXk66XKNidb0DnVKJXJx6IcwYlbJ7WvbOzxmajrcQP1uYa4m47TZ50sPhUwc6LrcfW&#10;AfRy5nrpuJfOIIC8hcsD3ABx8RX8+0OjZ7kY4t6FZvWMa9vmX7ruzbAuUS6+cCbzOf+bQjOVLiCn&#10;qSuStOMTKeYFGHpdsj3iGwixvOx6xFeOcCci0wwAEU1QDP1D7LBNjh+iDn455g5Gix3CVmdLTS0M&#10;IXHHMaWmIWZy6NTkabhcphZ3gC4u3qbzd+/QWKlCT05P09MjQ2pkcpVvRGykHtgX/EPnCN/mYHSw&#10;yPRLRw/RT50+QncbW/QPv/NNmq9by0rHmKjLVFMSJxE72x2bmFFO7c52h58ZzynEFhQdPse0rR12&#10;EDE6iIceDxW+z4t9+Ypy1LZocpigoG2UlAR5roOTY+PU5Jclls7HZvtqT0U4tZxgwXcG09wZRYcR&#10;TiHO4RRiL0iMXtzdXKW7G5teebHtO0xZbpwRb5zr8uLyQqztB4aECcgyiiL9d79Q9caqdP0loYNJ&#10;+WChy+XDSgeNYyMTlMkWaQv7tfJz02RnUO1B6jtgLhtAcBCx4u9ibZPO3l2kV+bn6dt35un99TVa&#10;rNfYkWspZzN0T/AzhR9Y8ENMkx+0Mh8xTbuUq9DtlRv0+PQpWmk2aYP1Y8EbtTo0HEJXO+1Dt0eY&#10;5YA2B88ttuQppjNUzhfoNvYaTTLKDwPvIbqdAEc6KNNoJDTMIdbeNkdJMd22KPYx1enqetXoljbK&#10;lYH3gi5mRzK94evZD3SHSZMuT02xlsUExSLGbpm+E/0GRCfVhU7z7XqT3llaV9u8jJQK9NhYhVLN&#10;LbXqKEYJf/rkBC1stuiVu+HFljBb5vXlGs3ksvR+rUXfWqrR6wvr1Kx3aHaQHU1+L2L66P9wY5HT&#10;su8MH05b+8gX87rPQxd9xHdB1FVYtwm78w14vdEA8n4DoBMIxeN0w7occj5p2Dbs7uhvOPHJVUGd&#10;ue00effSGZRIqkPCDo93Br0w41rIa83gmQgYcfEVbPuscDu+UO0j6PGGdDPMa3daUfemzJddLjIC&#10;+qcKSqFPUUBi6sZFxq3MOwERTQbMAKWXT0GGrL6WPAUHM1IWwN5TIP9SISJCBDsK6kZnWmdnDaNB&#10;WDwEo0le9AgluvySlCHbrispn87SrY1gn8Hfeuf79M3LF7nTlaVf+sgZ+vcfO0kfnxynUqWiCKuK&#10;KqqUqYLFHIYG6X97fJb+0ac+Qp84NkVvL23S//tbfxZ2CAGYJsmAGajvC03yXpL3ExcN/qpfH+Og&#10;H3y70xiCLEerLG2bQFGQaUSllc7m1MqG+CVVOYJMGPHAQjl2QyUBXRidVTpZbIf/dPzpc1hEB1Pr&#10;4Pym2DkczpdUecksgXrZ3zdYZyz1Aa9xiafEsO3oQarN4NO90kPce2y3uV1EC8YPP34gwRONskcV&#10;2vXhIsjJ57IXaXC/U7XFKX72MPUeqWa5fW7sZmh92/uGsAZHjh1VTGfX7biLNNAeYXopthbCiAi+&#10;d85w3kYrA75ADzogdMuGdUqy29swEOgiB5KKpQIH0EMwSmgDzyvKk0ub7eV3JJPOS1/QGZa0B+jy&#10;0qRtCWyCXkkCMUE9EWF3OH0LOi1NBiICItgSdpr6vr/W7tB/fuEafeX9O8zdpc+dGKP/9Lk5+g+f&#10;maM8ltzugd+5vUYzhSw9N1BUK5p+Y6VB//rCgrKlms/Sl0e8lSW7iLTVwXTJ8rl6J4B8lgdb0EcE&#10;OwS/ruxysiHvJQ3Xe9CWgT5cyhLVdQCSsNs5fW3G9UhDp59Olbk9zLNTzkdLBrD1wMECQUxTr7zY&#10;OoCdnRZt7+A9IAQFomyRsMtCh2uOtlUjZKdPGjJNHEBhO3SIh6j4CrDNritxaadvqWagdIISMu1w&#10;xBeRpS2ue1OGA7Jc1Kl1mcl87n/lrz4aJNk1wLSiC63HCPZ6/L0RKeYFaN1Kf5Sskx8hbLD1reIV&#10;i1t/Ej1h4Bfwxw4f5w7GFjuIbapjWoS/cEGorKJgGYR2N8cdmiL24SoUaGxgmM7duESrYpuJiyt3&#10;6cLiAo1Vh+nkyAB9/vgUffnYNH12cpS+fJyPU6P0V84col88fYj+yuNzdHxsgH6wVKdfO/se/eZb&#10;31ffP0ZhqlyloWJJffNWzuSo1sHkKR8xGdLlqwkuYJV1HJk8RFu77CBxp8z7TicYKdxS15g2xLc1&#10;Hi4+B08CSUpKBFGm0iZNUXpkOqCxwQEaL5VpkzuFWBwH9atGDlgJvg3EtzQY8cN2IphCipFCdIIx&#10;QpvN5VkoRddWl9ToB7KHBWmwtH4mm1FTSAdZZn5jxfldobbBBT26FhV+z9BHgtr+JKT/3g+oe4CT&#10;U8f7QPcvZ/HQnZD7QZlckZ+dMdruNNSPIBu6TfRJ13sU9Ys0P2f4hhdbRwxw25nJpulIZZibk22a&#10;b67TWHFQLXCzgZF+7vRu4TlWliYEP7wY6cBoZJmf3YF8kXVs0+31ZV/gYKDryGVa77LpJz/+cY/g&#10;Vo7bdLwX0KHJ0VC24gUAXFZQrwk2ezUeJKrPAo4DaDAPAKpzhKNPuow3djvUYsrqH+9c2I8JMfbL&#10;Z9GJ/gNigzTsdFWnG0fv0gBGDd++u06jfM9PVoo+l9SCNN9bWOeyM+tZ0vXWFhX4efmZI2N0Z7NB&#10;V5odenKorPZcLmfS9DXW6wZiW3CwFJjffV66iBCO0mFD1FlYtwl9X0l4vUwTtpzWKXm6HnZ2uV+2&#10;u8FnGe46eFM9DTmfJGz9tg2pFLeHlGee+aO8rUuPtmn7gJCuUFrmNYC8bO3UuH/X5PxgdtgWt53e&#10;CCXgLjeTp8tDw5bXtkp4vU8NzJMLINPUUmE7ZHwvzNZhQNwrgKtsDBji3oVmueKa8Y3IXVui7lFp&#10;a+ieFGEyrpo+ihOduBcp+NvleSwDUKSpG+z2tNyIFPUCDN0u2R7xDYRYXhF5xFdOXREJRLCPDAxS&#10;lTsgG42amk60jQ4Qd4QAnZdufnqBDcL3hDm10l2B5lh3kR2HVy+/qxZlmSyW6cj4JL0we4ymR8Zo&#10;udGi65t1OjFQYDtyVC1h0/E0DfPxem2blrhx/sNLt+m/fPVN+u133qEL7ExKp6uUydLs6AQ9PnWY&#10;Xjh+mp5lOjp1iI5MzCj6+JE5+msvPEk/e/oEN/JF2uCo7VYr0BGTKZQxfqs/M3OYGtxxSG9h6pfn&#10;FKKDCAo5hWhQtgP7FKw0cGlTIojKlvWiyaWnUirRKJc59jlb43ptwja2GZ1QDEtopxAvwAKOyinE&#10;NDauR643OIE/uHOTOu220o8VNLG0fZpfjNhvDd+L3l5fYmdTON4GXFbF5/sDcxg19pCwzk+/pP8+&#10;yDDuMzbXuL7XxH/0+f3EzvYWHRufpRx3uBvYGH5nW420a6cwDrKjmpTwrQw/cGqF33FuO0f42Rsr&#10;D9H7a9g+Ik3HqyPqG8KlVpu22Cnc2TEXukgCjA6muVNbZacTK5uiXb68dNsPTQ7kXtWHo1J0fqLR&#10;Z03eo4pXq1jz+6CQLlE+VdBNd/d+k+9VV360WfqoIh4QdAdLky5vTfi7udOh1PY6y2LBtg634YHT&#10;ExjVJ2LyELbBQmyaMYGx8TzItIE4R9DGGj+rr65u0uJ6jSb4uRoseiPEjwyU6J2VWmjbCg8ec5Xf&#10;l/ObTfq5k5N0slykmWpR/bAyWMzT79y8q2Q8RGTCxWaenZ++4kfBr7uw7jDCHfhwecp7EIBeF2zn&#10;x3MIkTr6GMKR8knD1g+EOv8M21bAjmc7g3H50bDDAZ0XzAlo79S7MhhrzXI7kcSWUHk4IEcGATPf&#10;njNo6vSO3fyF7DAVuuIb8v69otGzbExxhjkyaMgyzGt3Wvo+tSH1he4HK4J5uUuZ7GfD3xTi1LsM&#10;mF1ewDIAxSAjWL4R4hAp5gVo3V39LvkeOgyEWF6xecRXTl0RCQj2bqtJczNHKNtp02qHnUJuSPEr&#10;MqoeYlo0lJ8IYNpTDiuBsVP4kclJurO2TNfvLtALR0/SCXbYsL8gRtngoGAVuGcqGfrYWI522i1K&#10;d5r03vwq/dqVu/SV6zfpn589S1+/cY1W2GHtsOOl0x4ulOi5IyfpxVOP0eGxKRooV/heT6ktF0D4&#10;Jf3FwQL9jecm6fRQXq0A+KVTU+yojlFhaFKt5rdZr6mR0i4cmUL4U4ePUXOXHaFdb2U/b7NorDy6&#10;w84gqYVmlFOIC86XPVLohJUWLm1KBFHpum4kDRRL6hvOdS7bGtvV4nqFjfiGCd8OeqOEaSrxOZz5&#10;AvaABI/P87kSO8Xb9C47hd19FzleFjLsEFa4ngfxbdIanMI+VyBVcOeyV/4/cKdRYp9G6Lzuh/Tf&#10;h9gf9EsIhB/HzkzMUiFbYGesSU1up9SKw3gOQP7L30V7gfqhhR1COGtj7Bwerw7QSLFI796+RoeL&#10;g/wcV2m1WaN1/GiHlUbR3vQJ2Ibp5NiaYqJUUvm6srLgBQroFzbI+2MiWT4dEePQp3jf4PoC/Cba&#10;I7AVNwzwddOqzr1TBVXyvj7/sC/ojpAmWf5+KuqvRHunzfF0m7vD7XiwEEpfiMmAcR+4EB2VEREY&#10;GyeAnXY/jqCClc7N9hZ9fWmN7q7V1I8u0/7+okMst8lhWHTNBaw++t5yjT4+NdTd8uK1W0v0GjuZ&#10;Trjyxzx3WbqEGRHsEETdaf1RkPeYRqjTzbA7+bpUjHgRdeFde1ak1JRPbwTbjOuKZ9rhshWweVHO&#10;oISdnq0DsB05XG9jxFODr3NYt5nzo2HrSeoMGnEMe93OIK67+bPi2zUeFb8LtlGiZ9mY4ozAGQQQ&#10;XyIUX0jLtFxPWtgWodxKx7pkeJx092aFMp80vMI2o9oyNqBPkyo8qwCdgIgmA+EApZsvQQbCoj4c&#10;AQ5WAP39Yf/fIF7ZWKVWY5PmxieonM9Rijv72FdLQle4rNhueQlgf7sMN7rlXJaeG5tQI1K3lubp&#10;k2cepwo7YpiiqvfYWm62aKHBDmnRTGssn1abQ2Ma6CdPP05zA0N+iIfHDx2hH//Ii3RoYoY7aexc&#10;sh7smYdf0pvs/Ojrv/rEmB8jwF88UVVxDk9O0088/VGlqwtRJl1ibGysU4Y7Yem091Jg/wm/ufOZ&#10;950RSIn6hWOXlROOdGxIPZG69L0qSWCFy1dtIZHOqPsCz0C3afOV6tLXRziLapEZnHMELGrhAvSg&#10;2VdOMJJ1USxcETRFQz/LrqyDXPflPQOn1zcdMHR795D2RzbOz18j7N05yA6U2ow+zXc82jccDxCq&#10;88TPXJF1VzJY8CRD05UqtTvcRq4v0+3aCqU5fUwT3C+0hlwmRwtNb0q4Tfr5AkUDgXEUAZco6CDB&#10;mdjhxs4gTgO0J0CfXzj6uFfIsgVBlW6vgnaLmXGFw6xsCp1Uv8XWxyTQ9jvyEbbDAsQlGYgJjGDb&#10;sNNWHW2fEiEynSDglVqd/vPzV+mfvHOVrq9u0guzw/TvPTVL//6jM/SFsSodL3pbWkhs8I3ze+97&#10;I4OYQfWbt+UoISMqXb5W951/6SFCOILthF93dnm5oO8zCVd7Z8vhFCT7HVF1IfsncAYz6UHuN2CO&#10;VYAkdrhlAtKAcwWCKChJfmwdQOS9xc9TNlVUZQxSszj8Z8zWE6lDQNurYdqrncFAQNrelQqCGbgI&#10;GGGbLHk/HxKmPjO+pZ4BZ9AaHRThdvq2Ai0bda+auqy6tE7FJcPkdKePgqUN6hrnM/S1dxn87fI8&#10;Vgg6KSNYjMjEIlbMCzT0R8k7+RHCIbYuWq943aabzFZtjY5PH6G5conuNGpqFGx325seqSCU4EwT&#10;oPODrQoqhTwViwV6ZniYnpqepOtLi5TKFanW6ajvYfBNG74/q3e2qL2DfcC2aII7O09N+oseMN5a&#10;3KRvr3o24JGZHRmnLXZMWtxJ+nNPPEeH2RnEFE3EbYO2t2iL9TVZX2cLI4VYXXOb/upj077GADnu&#10;dP3PF+6qjgJyMDMyRseHx+j68oKa3urCWHmQBiuD3NhlqdNpep0M/oeFVlpcPp5TxLZyfHQavNVH&#10;vTJBJ8wur8SwIkg9mnoB0z9nOX/b29ij0BvlVC8UrqsUd27V6q7oiHKHtOxPJcVWIoOFEudwl5bW&#10;V+jK8pKvjfPD8eAwwumfKXJnOZejt+av+6F9IkkGnIiPmKRs9Gijdxd8yPChM/jDiU1uB89MHlaz&#10;EpqtppodgOcdW1LsqvYDtH9gxVHK5WnIH8V7bGRErQ769asXaGFzlXJc4XPjc9RpNWgZ3xPGrDpq&#10;NGHaRJ8y/JznWO8o09zgCL1x8wrVY7bz8SLuAXuM1jf8zKIqcNolxd0jRAHaj5mtV90CAvix0JZR&#10;HSgcfUKtQUZTOIaFiGD8QIApoxghNKaO2hD5sRG2xYHo6IyYwNh4Hlzpq042jt5lb0SmEw5Q9wlr&#10;Bt1ob9E3VzbozUV+vtrbNDtYplPsFD49MUCfmByixwaKahXSAX4fjqjv51N0hHl47zVrLTrXiFjT&#10;gNOQ+fIQtqWLmCADoh61/ijIe07Dy7XFs+Sg1wVdJxI6nuTb14BOQyPODglbBtAjbXxQ0LokwumZ&#10;14ArPxLQkUnluM5LiuAg2np66QC0vRqmvdEjg0A3j5YOu+aj4iuIe0ajZ/kYUbwLzeoZ17bNl4+6&#10;X8P6hJQVwbwMa4Mu45tCAGL6HEd1LlLs8gSzywtYBqBTkyHi9rLCiBTzAkL6o+Sd/AjhENu7FT3i&#10;qwhdq60WZVji0elZOsqO4TXsS8ch+H4G38x5VvoQSnAGwtYGlUKBcuwovDg6TF84OUe3ag26yXpq&#10;rTZtskO3DoeQOzRNOG5MWMFyl4/vbNSp2oFTRfSdG8v06zdWqMaOHaaYYqU3jEadnpyil06coa10&#10;jp3DDrWZtrfayrlssZ51dnqwuh42Zt/g6xqf/5VTE5TnjpCNXzt3RzlveEvscKKFQpEenZmjpZUl&#10;2nRMg4STdHhskjOaVc4VsfOJPhk6iOgoYmIl9KlnkNNHecFuAN/g4UwTcK8dRZAGHNbjo6Oqfla5&#10;Dhp8jXxjZAIOIUZ24QhWMBLCZYWRESw0A6cQ03XP3Z2nlVqwymuOw3P8YiyxM3hiYJDrtkHvr1q/&#10;nB4EZCb2hHgFrrKyIR1HULzGH1I8aJnWD9F9APYgxfMzNzJBQ+ysLTcb/Mzzc+//AOQ5hvsDVvjN&#10;YmYG6x/N8zNVrdLj42N0q9Gkb115W9mAqdmnp45w52SXlrmdRnu3vcWOqbw5NcUA6ZS5rTtZqVC1&#10;VKLXr55n/VFdwR7okdaBwm9LUdw47RKCVMge4euNAkLjXvV2bPWmYSaigBBuk/4biR7BPdEjT7qD&#10;FikVGz0mMD7ZLuz0pRMYU9QmItMKB6h7hjUHqZhY437G9zcb9Id3luna8gZtt7CoCNHsUJkODRbp&#10;zFiFnhivKipkvb7EG4trdIX7NF1wGu5yDdujEMF2wq/PnvXGsDvZgM65hC2nWwDJk/UikZhnpZHE&#10;DsClq5czqPUYPJ8kpCMHXeFwB88njQfJGbR1GPDvGw1bnx3fUs/wBjaAqHIxESiQ8vrekgjbYpVp&#10;oEqe+jA5Ulcm+1l/9VG/1ZZKEQ3XkrSAwRN/uzyPFQJ0auqKxL0xbESKegEh/S75HjpCCLG94veI&#10;r6zwW2vLNFkq04nxCXpyeJDWm+zM8c2FX6q9ZbgRATEDYFoiviEsFYuULxXpF44doh8/eZjeWtmk&#10;C0vLtN5u0wo7I9gYXzlz7KwRd3J22EHEd2r4Rg+/vH+P5f/g1gp9f63Gjh2+18O8bi/FSXY2X5jD&#10;t4g5urVZV9MZm6wDjh+WZ8foI/TiiLjbO95COWPbu/TMoWHPUB//7M2b9I27G95wvsoTn/D/NOfj&#10;+NQhuslOkPGdIQPf3jx++Ag7f5jCxdecJuxr77Jzy28d2K9+uee01ZLlrFU5nRGwHUXbSQT1BUcE&#10;qWuLHcDZ6jC12InGVhR4nelvA+HkVTi8xI4g9kbDqqLDXN6FbJ7zsE2v376hHHAAzRlWlc1yB/Yw&#10;1/VUpUrfvXFFLWJz3+HIc/+IV6LLT1MvPHQi7x+wPUqL789cP1Pn9oCl2jodHRmj6fKg+u52VW1V&#10;wY4h124az3rMcx4HRMMqvtlcjnJMcDqPchv6ublZWm5v0b985w1uf7299HAflblDenRshnkbtAKH&#10;kNu6uLS9Vj64d/EDUDpfoMligT45c4iurSzSubhFZvaWrf3Bz8/9dv7igJiu1zw6IwiUZYwfB322&#10;b6/3NxYJRGLRI2/SmXBK9kw/RqBnXA+2QxPlcMQiMq1wQC9HMEoXNqT/Pvcvvra0phaSWV6t07mV&#10;DdqotegG90u+cnORfv36PL2DUULWYefLQ4TyCLYTok51GlHQnWKZS1fObTno1TDlvLg2ZFwNmxdn&#10;i4TsyGvY8bRjBeJTBVtXEj2AyxmUMkn0PMjOoCEv7h3ADrfjW+oZgTMIIL5EKL5tn38Zdd9KfaF7&#10;w4pgXppXrnxlMuwU6gsVKFpufQY1+jyQwx8PXZ5gdnkBKwTolboVXG+OKESKegFafzcNl3wPHSGE&#10;2F6VeMRXfvh7i3fY4dqiM1NT9NKhcZplB6HBzs4mC5TYaShgpIidiSJ+deaOTLGYpwJ3NH7x6CH6&#10;PzxziuaGB+ibt5bo6+9fVb9Mqymj7MQ1WOe2InYOlTPnbQaNhRsaTJhyiWmfIFikOlywi9P72JE5&#10;NVoHE+FILnDDvcF6oBMjg7AX0yJBmFaq9tDj41cX16i+VFe/6F9dqdNv/OAG/b0rmCaKD/V32Dna&#10;oSwSUaWAVTUzdGhwmK4vsQxG1ADONxzAY0Nj7AwV1dTJNqaQIh12BOEUojOAxXkU0HjwqXZoI2rD&#10;gO0kgpI4ihUu96nhEXpuelptUP/skaP0zOE5eurQLJ2ZnKLPTo3RxyfG6O31Gh0bGKABzt8mlxWU&#10;wYmFQ19BnXJ9FtJZtXl9nutsvIypoymunxadvX7NT43UyqSZfI4q3Ln8xPiYcvZfv3VVtUM2de3t&#10;57k4aBxY0skUQUpSEtiOJChp3B9VrPJ92dlZ52esRU3K8H3rff96r7CwvsYO2STN4RniZ2Sl1VSz&#10;GPDjCjoCGM1TFQfoSuxBcAhz/CzlsjkaLOTp8UqFfvzoLDU57Ls33qe35m+yYIDV2gY9MnWY5lju&#10;Vq2mnGL8GAVl8p7TJKF+AILjWSrRn5ueonwuT7/19uuq/b3vQFn5OHDnDxD6DwysUrfHSj0TDrrj&#10;o0n/jUSP4ETokb+wTQ7EqogJjI0XwGXDg+oIRgYw+3q7Q1eabTWSCLre3uK+Cn7ytWNFKo8NMiDq&#10;VZZfFOxOMaBzL2HLQTcQlnPEFaTh5CWwRcuE5Uyedqz40EWULglbD3CvnEH7Ot4Z9MKMayEPu4Cw&#10;LTrEQ5wOBXH/AHa4Hd9Szwg7g7Hxbft8+fCz4SGsT0hZEczLsDbo0pB2pQq//KtWMQRAJ9sGZL3B&#10;/wDokNkI3wJuORtd3f10gmNFzUClP0o+Uk9EQGy6+LCW6MTAMP3008/RRyaGaLzIzkSzRZfvrtNa&#10;vUlL3FAO5LJ0bKSs5uIfGx9QHY+zCzX6H998j757/X36wuNPs1yHNloN2sR3MBhdw2ghO2xwMtUI&#10;nYCsG3yinM9yZ48dsM+ePkUzQ0Mq3JPZpT+5dl1NFVXOJBMcSzh+eIDViJ1SrfVzZpBf7oTtprxv&#10;6NTqmewQYb8uOLrD3DHLcwcNnaUyd9Au3b5Or1+75EX38cjkIXr65OPsSOWp1tykWn1TjUyusdML&#10;xxcOKmxJ8XGbj83OFlvgvkPdXAuO+wj5x8je1OgIPTM9o747whRPKNQjk+ignipl6ZdOD3En1lt+&#10;e6m5Tf/L1YZyhq+srNPX5u+yU72j9mnC6OAwO4KDXJ95Lu+RUlEtcrHJebi0cIteuXZV6cC3hPhe&#10;tFAs0k9PT3JxZulfnX+bFhsRq7BFAPeWQj/Pyb3EgZtx//PVq32Sz9YPA1a31jnT/jTvdImGM8lW&#10;XtQdoijIl42NiYER+ktPPEcTxTyt1Gv0jdvzdIOdw1Vu01LctnkrgvYeOcQiTpiVkOFnLp/P0zA7&#10;ay+NDNGPHzvE7RnRH1+7Sb/z3hu+tIkptuHnnnhBrZr8R3du0Ua9oRbXwub0XVjJY5o4HM8iO4Q/&#10;e2iaHpkYp19583U6v4iNve8h/HJAZ/2eoEc57xWue8B93yRI/yBM7JHPXve0QqyKmMA+7LftwLt4&#10;T4iMFg7w7q2Yxq8PXQpR8swPl3Ok8tigEPRzov7Gw3VvGp1rHy45l0lRdeQqUSfPip7UFpcuOFaA&#10;FLf1hdNzQ+YLZ7ZcEptcZQMZydU2a4Ts9Y8aMl19GrYluQ4Fl50Wy9ARkZ5m9y4bU0DKu+7hsC0W&#10;Q1xaIQyT0ytf3emjdqEBXb7oeOoz6NXngRz+eOjyBFPzFCdgG4BeqVuhn45vrKhXlEYaUfKReiIC&#10;QmyklVLfrrxy7Qq9xw5ENlOkYqFIR9kJ/OjcGP3Y8Ul6+egoDZaLtM2O1ndur9E/+O7b9KuvvU6X&#10;V5fo+OAoDVcH2Flqq1VEO36nKcohBGT+8Ps1FnMZqlboI4fn1OghHK5tFZeo1WjS7SZ3iNgBw7eJ&#10;Kebv4jsblsEIHqakanm1rxgeHD7iQU+zXjhHcNjAV2kx5ZiHPYiQ96mRUVpdW6G1NiaJeahzephC&#10;ukvsSHInq95uqF/q1TYZrAcdQpUv1q/S5H9RU0ih06YkODQxQT92+gwdHhxWDm5blQtGXNkOLl+d&#10;57/+1CgdGQhWUcPUs8eHM/TG0hadGqnQk9wJ3e54U2xznDj2KsR+j3CW5waqfNumqbWzTX/2/iW1&#10;NUmWywXOcqFQoL84M0mj5RL93vVrdH2t/42vUSKK+I9NRjk8KE6jxj03Z+8JIGYc/bChxfcKqY3H&#10;U5RNlRJPIXWVjaQ4YEGWG5sbdHholI4OVugJfob44aBVtDn8vOyk02qhLfzo4enjf3ytCSODGIXH&#10;7IkMP0eVfI7OlMv0l44eos8cmaS11jb97pWr9CcX31GzDELgPNfghLbq9MKhw/T00CBdbzSoznzM&#10;qoCAOvjwvhnOKMfzCD/T/+7JOXpiaoy+evU6fdP6wWtPEImhc66f4S4xH7RviHQOGuhkyPoHoeS1&#10;7Zr031gkEEmEHvm17XMiVkW8/l7BGi478H7V5ZgYsemFA9W9xilEphSpLyIgSp75Mo8B+tTjgqhj&#10;nUYc9H0qoUtAwpaDbhd0PdkAT/L1tcHz0zDletsC2PEAe2TQVbO2LjtcQ+YL+my5JDa5ysa+fhBH&#10;BoGe5RSKgl6qhyRlIxVIedc9HLbFKlcrgnlpXiXJF2xIFSNGCl084AMdPQQc6UciUjQcoNKIku9D&#10;j0KkPLBLs5Wqch4kbtdr7OiZ3+A9d+yM+i5todmkdXYut1ttarBziCmj+jZMUn4/ceZRGh8aol12&#10;KnFj5DkORhAXNmr0rTt31HeJO5hGBaeIHTFM+cRLQzlnAlioBp01TA/FIipYhY+4w5TmDloRI5J8&#10;rOa8PffKOTg/eWrW1un33j3ra/Dw8vFH6NjUEZbPqdHCu9xJrLEzhsVpkDcsogPHzHNQd6gVM1qY&#10;BDompul+6sRpqrITjmmxah9Jpm1MZeGnAJ1IjJTi32wxS//tp8U2GwL/zffZwec8Hqt6I4jvLtfp&#10;jYVldmxRH2mawAa9AwO0yQ7jzZW79NXLF9R02QxGhbkD++XDk9z5zdCr83fpD6+cVzq66Of+3iNQ&#10;hwr3Ia194QM17wEvmwcO/T2fo4UK/fQTz9IzY0NUyaZpvdGk79yap2+ubqpvkdXCU0xpJoldTNPm&#10;tqfA7c0cP89f4mfp2UOj6l5+626D/vDyZfratYu+dDzOTEzTX3z0KZot5+nc4jJ9m5/Ht2t1bvi2&#10;uZ3ktoCfZTiizwxU6JPsCH7y2BTdrHXo7792lt5avOVrSQD/DYs29Z7D+TY/OOD9YcPdaU5ox0GY&#10;myDPUR17Az3VxAj0kQ/bFnSg94TIaO4A7/6Ladf61Bcpz/y+7onIdB0QZZWkTl33KzrWNlxyLrOi&#10;6spVqk5eAntcMoBLnz0ymCRvbrtMIVzZcm7bTbjKBzKS2+/IIKDT1pJhW+J1hORddlqskB2ONCWr&#10;Z3zbRv8y6j6W+kL1Gn/JMDmmLgscJm1QTqF/7lDs5gH7cQ6BfTuI/XZoI8XDAffPQQS8aaZhpOhz&#10;jz6jNn/Gtzcb7BjCKcSCM/gOxwVX+U1VBuiTjz2uppymubODhwHLQmP5diyW8rXLGMXaUlNHMVIW&#10;uYqeVd6YBqm+jYODyM4g/1GOIRbLGSkUaSCPaV1FNTL2rXfeoOsba35MohHm/9QLL1MuVaQiF/a1&#10;1UV/ZVVs9+AtooPRy112BrfVCB6mtrJdPcsyGtVikX7y0cfVzY+8KueXdcL5xLeOcAaR9y0WQPl+&#10;pFqgv/vZo15kC//Va/N0sbFNjw5X6PRQkZ1gYqeW6Ht3Vul2c4tODg8RJuWtc36+euki3WGH/ydG&#10;BuiRkUE6Mlyl9zfb9BsXLtL55UVPYVL0e8/vEcb9eJ/SPFB8CE3+UQS+v33x8DH63NHjdJKfo1Im&#10;Re3ONl1d2aD31zfVD0V/yk6ixtOlPE2VCvTYSJVOjlZpbqhCLX5u319nh3Jxk37z7bO0WFv3pZNh&#10;MFegL515nJ6enqQzw0Xa5ranzm0RtnzNsT2lXJYmKgW6uNqkb99apl85+wY/1+aGzBr3xekDItr/&#10;g4TdwdFwvx0S2uMQ29ypUWqnqdqZXHqI8klGq3vkP+INFkZPs2MEEmYZcNnz0BH0j0nhl1eSuo26&#10;d5M4TNDvKq2DdgaT2KJh65NOlT69n85gEj0u3A9nEOhlv91+9MyfI03J6l0+7vSi7uWwPsGwwqxL&#10;hsmJtc0P03bodFKlv/Wruy5nIpyYmwf8cIweAuHAD9JB/MknX6LN5ibN1xvUareo1WrRGjt31i3p&#10;H8NAOb7EHa6Z0QlqcFxsAYH8YHwrxw7cDl999eJ5tWCNt1hCVA07wGWOkUMsloNv6DAKhhHDghop&#10;zNMod7bKxQIVCwW6szRP37p8zo/IYLswWoj9HAezOeX4Xlm5q5xCLOCCziBWRd1lmzBauIXv9uAk&#10;uhqenmVKNDk8TJ89eVotpAMnsM36OhiF9B1DbC+hnEHyvqmEU4jS+IMfP0PTVXMT3hp3Wv+Db9yk&#10;TipNlVyGxop5enKsQjOlDHcw4XBiWm1KLZzTaDVocWmFZgaLfE10eaNNr80v0x+8f5k7lu6N7PeM&#10;++y8fegdx37wQ569PaOP5iIOA9xWvHzkOL18eI5ODRZotIjvcjEdO6Uox41WngnfEaqp6vws4Vve&#10;cytNenO5Tv/83Lt0a6XPH1gswDl8ZGKKnhmfoEdGB9XqyBl+xm/UavT27Xn62q1b3PbG7UV4wEjQ&#10;yToo2B0HIKrDkrjSE4rVtoPvWjPpYSqmLacwQTlE22qhp6oYgYT50bBtOngnEAgH9nQCgUidEQFR&#10;8sx3l31kArFBIYgyS1LHrvs4ibME3a4SO2hHEEhiD+DSZ48KAra+pLo+/M4gEK8nFMeytWf+QmnG&#10;O4OAqSM6Pdf9HLbHYohLK4RhcpLkTdsQqg84hf55hNMWhosHJHUOgR95BxGITX+Xfuqpj9IKO4XL&#10;9Sa1mg21SA2mV/aT1s89/yI12RFqNtkJUdOigpFCTI/6yvn31EIzNlx1FgVMG82zM4jRwkIOq2rm&#10;aYRpqJBnp7BE+WyafvPVP/OlPWA0EaOFQ5mismeptkG31tZomR3DOjtscODUIjNsG6a3YpVAjCDG&#10;FhlgCegRQjh6HejhHmWb9UIftt1oQC8fsW/aFj8m3kqEGC0k+ny1SH/70ydoxncMa+1t+qdvLtCf&#10;LjfUqCicwhLnGVNmB4o5OjVQoBPsGa42sSrsDl29u6Q2676z2aBvLizS1dVltaVIknv6QPEBOW1c&#10;rSZ+2J3Hh9gXsCLz2NAofXz6EJ0cGaZD5QI3g/ihLMUOmvetcnN7l66srtOf3Zmnq4vztNTytptI&#10;irFCmQarg+p75tnBIcXT77M1bl9X2w1a3Vin+c1gZsM9Q4IO1UHC1YlxdU48JLRtn1nY3GlRameT&#10;28QiVTOVRGUSbbNAIrtihPrMl8umg3cE3QEPHUETLscLsGWh31VqD7ozuB9dSe5JW9de9fwwOYPB&#10;X7dN4bwEQlI+6p6WMqH6jb9kmBxTlwUOkzYYafmnqfLf+hUuMkeWwiyHMW4ecNCjh8CPmoP4+cef&#10;o1anTQv1Gjt1Dappp1AiRuVkdYA+9thT1Gk2qd5qKWcI+8bmORKmdWLVzH9z7j0ub7MWXXUa5ySi&#10;04Zpo1iuHSOGhZznEI6xQ4ZNnqulMn317Ct0px5MBYPhT84eoWePPUIjLJ9lHZeWFmgR30+222pF&#10;UqyM6m3M7y1+g1G9Nl8HwDIU0cCG8l/6yNNdh7DFjhr2RoReOMob0MlOYJ0Jow9tTJ3lc/vB/fnR&#10;AbV4zPl6m5rpNA35zi+cwQpTOZ+l4UKOHh0qEQfTXfYw//W759RiF1EVFFWe991hBPp5Tu4RHjqQ&#10;D+ECRvCKTMBCPWZqqPXi9zrKHobyRZoem6BHJmdUe4RnHeFYyAoY4EbxZ+aq9PnDA+r6/GqbfvPK&#10;Kv3ptZt0ZeEmLfS5MnAXlk33C65Oi92mBejDxoPOToLyibbbQk9VPQT6zJvLroN3AgF3YE9HcA86&#10;I+Mw310PMYnEpm9BlFuS+nbd30ASZwn6XaX2QTqCgK1TOlT6NIm+qDviw+YMAuGyitcTknfY2jOP&#10;Rrh3oVlhexzxbRv9y6j7OmyPYFhh1iXD5MTmzQ/TdoTuJXGZyRmrjwZquryAFfAEXDygyxedO32G&#10;9PW5llPXPtPgaSbD4AdsA9CtyRDpp5MZK+oFhtKJipNAVwg++8joOHeWM1RrN2mrs62mWeI7QJVm&#10;gvQmBodocniMttmxbLBDiP0H0xwbv7qX2KlZYSfz+sqSJ2zVkyRA5rebZx+4BiOdYu3cu8cv+lgl&#10;sJzOqE3aM+z0rXCHbrm2oeQ1FjbW6MjwCJWLJcqz/ESlTI0WO147255OfqjV8vSsHOl5jU30aqTa&#10;Km3bJ48fpyI7psh3R5UfFrPZVgvarLGDWGMHExv3q5FU30FUC+6oY0BvNTp0qdUhfElU4LxhO4sc&#10;lxccxTwT9iV8ZKTEji1WG90l7MH07Rs36M76qmeIA8gTcmETnEXYb5P35wNCP8/OHhEqC/7Ti5xW&#10;3QdbHwTUtjuEFXuRW0xz/KEBKlYAKy1vtFu0yWTXv0EsKwnAVjwnp2fpU488RZMDw1xWKe97ZX7W&#10;8a0y2gN8X/yLR4box48M+rGIxooZeny4QK+spejU9CGarQzS3Y11ZYsBJPwBAR0A1L1Nsgwk6b+J&#10;0IdoYiQoK3RYtL2aItFTXQ+BnvFN2LYB6CDLsu8LsemHA9WPGJyKJmeKkTpjEosKYr7Mc4A96HJB&#10;3A/udMLQ97yEqzTks6ERdIZN6Dq0YccHnLwYmyTccgFpoI+jr/lUIYk+W4+GzB/0uWVMvq1L3udx&#10;kLYDtt0uHTpt2KYRLisZ6oXJ8JC8uLc0epZXKEr8VNFQfNtGPz19b9sI22PVsYgUjm9ykuRN2xGX&#10;DoCwtMysF8EjDZWgTxo6UancxQPUDeWTBmRwBdIPK2CnA7hsAlyyNqBbk9dz8KkXIKIphHCgSoMv&#10;1a93AduD5rnCogJ81uL6MpWzBXay0up7GiyNrqHTU2lK+HFB2FeL/RM1VRIdSDiDqix3U2oU7bLc&#10;CiGmfGTdggBZtiBMwdzhTlMKK3myI4V9/ppM25w2gA6atE3je5feo7VWg23E944pOjM2SmNsdwnO&#10;FttYwAgkn6e4DHDE4jY5Ppc6AnjK8a/KDubYyIjqAGI7CDiGcAjr7BDW+BxTVLGYjfrOkCnF12k+&#10;4uNC7JGoKcN5wf5l2LexzflRi9L4ZYSyxQjnU2NVtSIiwpfbO3RuaZ0emz1Kw7miknPDs9Umu1w1&#10;6fvdRfccyG8Sus+Qz0CX+E8/5MyHpgcQuP/WO6v8XK0ramyv0trWHkeyDgp2uQlylXkscTSb9oLp&#10;6iD9xJPP0Udmj1Or06EGZh8wNTptarZafN2iVruj6JOzVT9WgPFSlh4rpqjR6lCFHcqfeuYlOjU+&#10;bebvHsP1rGtytREgNiyCItCHaGLIMoooK7ftEUB0m0LoIdAj2IbLNtmXkf2ZRIhN3x3o3f8pRZy6&#10;x7QRjuYjMiA6iK+7z53P8qCFQRZigpxAuTHZZRsFec9rJO0TQjcuQbL0oupQl7IhK0gjqU0uOcDW&#10;B8ChAkFUUxJ9Ll12/rR47zzYMoEODTstQNuuEbLbJwmdNqS0pG2PGerpMO2z5GGrba8lE7IFYUYU&#10;r/+oWT3jK8lAQMq77u2wPrOsLHXylGEFMmJt4zD5LMelA+i4mfxnxEih0NjlCWaXF7ACnoCLB3T5&#10;1qiUBmzUMpqkgMEXf7s8j+WELgOdhkK/owqx4l5gKJ24OJFhfkBniw5NzLCz1aE6d2zwfR2cL+iW&#10;kGmqdP3op8cnqFSu0A53hrDnIG71NL9gBvI5tWrouzdvsjPWq1lmWOWEK0mAtgkLz3TYeS3AqWOH&#10;roStKvJFuru+pEYGbWxyJ63W2KSBkXEqs+MIp2+6Wqb1etObzqng3c7YyxHp4S+O264eo2/Qp48d&#10;pyw7l822NyKATfE3t9pqhNAbLcR01G1KYy6Zmk/mjQqiUdFti0qHnfFdOKGcNkYzK3BMMVLIx6F8&#10;lj46PUzlXFo9fHea23RtZZ2u1hpqpLTA+bmx6o/E2tAFFwE40ROVAToyNkkTA0M0zjTGVMoXlL3Y&#10;vgS5B0WNLoK8Pw8Y+n3u7iF0GTqJ/9xL2kspbGzXOZ65SFGKtqhJ/JzFrNyI+9Nlw4EQ64+iDwKH&#10;Ryfo0488xbal1LMP2uL2Ez8O4UcgjA5iZgBmDGD7i3/v8Rk/pomvXluhW01sau91Ew6PTahFcSKf&#10;6T1AdRJwdBBaP7s8PcLfPrGHKImAG6AHXPmIRG91jARCifQEsG0EVKcYR5/6Qmz67kD1jHJKmpyp&#10;7kFvbBwOk3kPEBMpTp8L4h7RacVBPhMSulQkbFno1wjLhuMDMr6Gk+enJRFnkw2XTj26xgcFV827&#10;03XwrPxBpy2XRJernOxrQNuuYZcFzkN6/DiwTSNskwz1wmR4SF7cXxq2jK3DSoJhtqo949s2Cvmo&#10;exwyGqH7xooQjm9yXPZ14YvqZ6FXWgiT4cop9M+7gUrAlzJ44m+X57FMng8XDzD4DgcRNutzLaeu&#10;NZPR5Qmm5ilOwA4B+mUaCvfYQeymFxXPwceo1jF2lsZLFVpuNdgpxDdxmOYIbYwIXTq9J6an2Usr&#10;0nanpfb7y3MeQccGK3R7s0bnl+4q+b5hlRWuFHGiGIFMYTSPnRrshVjhY5adws3aBt1eW1HyEs3d&#10;bbq7eZtWOG6lMkSDmbxaGfXk0KBaGh4jeh741uaHH/mCE8SpEDa51jyJwWqFHp89zB1ALE6zpb6l&#10;xKqmG1wGdeYpnXz0NuvHiqMYCfTi6qzBqSO2A/ui5ZjgpBXZEcSIbYWdQnxP+PnDY1TOZ9SI4Y16&#10;h26urtPZu8tqk3o4k5NDw3Rj4Y7qeCbFVLmqRjc+evoJmhubouHqII1WB+jnj07Tf/2p0/QfPHeS&#10;Xp47Qss0wJ3dDq01an5949EP6l4T8KFzGm1Y99sPC1z11Yvaux2uMsf9lMpTnrLOOKAfSjg6A3Oj&#10;k/TJU4+pvU47/Ix3+BnZ4ucfP6JsqFkC3l6omDpeh3PIz/6pfJZOjlZ8DR7mN9v0d9++rdJQK576&#10;BTk6METHuU2+sMhhjOnqEFW5fctyrbiec/3ydpGvMoLwt0/sIUpiOMraBelgaIpFIrU9hBLpMGHb&#10;Cdw7JxBwC0hHMDLVWN0RgVFxfL7Mf4CoSIyYICfE/eJOy4R8TiRcJeOSDTrAJmSdSmie5Dt5PeyS&#10;0LISOq7ka2cKxKcKSfTpOGG5cFzAiBtjm8ZDZzAcH7CvpRIpr+9zG2GbhJQVIRzf5CTJn7YjdE9Z&#10;ysNxPYFMwR8ptNGNIAK7PMHs8gJWwBPQvFi+3/mTMl7mPGg5de0zDZ5mMgx+wDYA3ZoMkX47oT3F&#10;PYFQelHxBH+LO/2Hx6eozE7GSrvNzhAWW2Enxg83YOmbHBikYqlKO9wZUku6c76OD2AxlAz9ycWL&#10;ymnqIsqWJOiWl7dFBUYh4VRhg/5KLkfFQpHurC7S/Maa2qNwslyhycEhmh0Zo4FKharcsUrtbNOx&#10;UpGmBgaozPGHCmmarlQpw2/N5ba3LxgWLwLhSyo1nZaTxfeL+If7GeUKPDNziCrFstr0Hk50fWuH&#10;VuEYcicQI4Y7cAjx3SKcQv9BQA4wMqj0whnEVF22Hw4hRvwqzKtmszSUxSqjJfri8Qm1gTY6i9h3&#10;8M5Gnb5+67ZaKKaQgvOIMsjQZqtOSzW5wI4bKKunDh+jZ08+SsV8wZvy1mxSp9NW01v/+jMzNFz0&#10;Nss/XM3RpZUWFQbG6Dh3gtc31rmjG73FBZoG5NJFQJzTCPL+fEjR77P8gKO9ixWEvSX8A6Somqny&#10;3w9hXh0v9r0CDuEnfIcQz/4WPxP4lnqd2z889/hBSH8/jOnk6kcjbgO+t7BOzw5X1NYxwO2NFv3y&#10;Ny/S5Vabn29ubdhEEJ4YHLAP6WeOnaCZicM0MzxOhzndv/XRx+kTc8eptpujdX7e8f0hakN2iG3S&#10;f/vGHqMlQh/14cpbLBKpTiCUSI8J21ZgX04gEGuHO/CejQYCUUHMd+XfQ1QkRkyQE+LekelFQXdw&#10;7RKIKhm7Q4w0NCQ/yhEEXHwnz0oLcNkVnYcwzx4VBLRODZc++1pDOnHQ6ZYx+VqXwRN6NOxr4IfN&#10;GQz+huMDIR22nf6lvtdthG2yyllECscPc3R6QMg2DpN2IK0uwqqsuIEAzrojhToRQ5jR5YkAzfNY&#10;wd8uz2OZPAEXD+jyRUdOysFgfR3I4o8HzfNYQYDBD9gGoFuTIdJvp7KnuCcQSi8i3ho7gkOlAp1g&#10;B6rKvfel9pZ6OLewIIov4wTrK7GTNT48Rrntjhq9OlEpsqOVp1dvLdD55eVwXiUiA+Kwq6Z/Yr9C&#10;bHlRyWc5vQqdGh2iQ+USHT90jB6dO0ZHpg7RLDu6U2zbOHeqxoYnaXpkitrZAk0WcjTDNj46lKPj&#10;Q3k6M1al4+xA4tPEBnfuMGVU7VfG9u2w84VFNuAYIn/e5FKiF0+cVFPEMFKAqWOr/siAWkxGO4Ts&#10;KGqHEPpS7MBlsDQrO7UYHcSG/Bj1hDMIh22IjwPM+8L0MH1yboxzim89iM6tNdVG27///lX1vRfs&#10;yLFNWfZY8Q0oViq9sHiHyzO6QEuczucfe5bGBkfUQjvYk3KTj+vcocXoBn4M+IUTk1TF5m0+vnJ1&#10;hW7UW5Rnp/sEl+fS6nKsYxgH5AUlEUW9nEaQ9+dHBB+go4l7fHtXbJ7O2E1XqZDK+lf3EI6X8YOC&#10;qVKFPv3409TEd4L8vLf5iKmianSQj5gujpE87MmKtgFOobeQ1DY7jVv061fm6dfeuUmvXF6gv/mD&#10;a3S91eHnG3uWYhYBtzmcRoWf0+enx9TKyqV8jmr1Bl1b36C/emyY/tyJEXpmokTvLHdodOIQtylp&#10;mt+IXmiqJ+5HUfdRn7KTrykWiVQnEEqkx0SUrR+cEwjSXcKIlPegOzYOh8lyCBAXidEjOARxD7nT&#10;C8PdAXeXjpbVfNnnCct6Omzo+DLMybPS0tC2SbjzEJBG3KiglIvTJ2E7vNDpljN5bhlHvvyjhrRf&#10;wywP76dII1zEgX2Au2x1qAc7PFQm4l7T6JnPUBSPodmhNBghHbadfhx9v9sI22SVsxUprMPkuPLY&#10;hS+qn4teaSHMDPcEpFim+GlvpBCdbI1QRIbmKb4I7PIEs8sLWAFPQPNi+REOoj7XcupaCBh8EdDl&#10;BawQUECaDLG9dAZjo3iBofSsODdWV+j46Bg7SUPsZKRogTs8eZZBhwWREM8G+yY0Vq3QibFJytM2&#10;fWS4RIereXptYY2+ff2m6hTJZLppRyE2MACcwjI7o584NEMvHpqmE+wQTpbytMFOXY3fkHDqsKAE&#10;psDifBsOGzsz2HIC9Oe4Y/VzxwfoxECGDpXSdLSaodPsHJ4erdLUwCgN5wrsHKfpLpcBpmimuE4w&#10;eqidw2q5TI9MTqutLDB1FN9MokOIvRjhFGK6aIrT3eUnDSN5GXYC+Y+iNBOcWTU6yM7cIB/L7AzC&#10;sXt2qEJ/4eQk56esRgcxwnB2pUHnllboK5cvq20v8N1hVn1LyHr4iIVxytVhevvGZb90wsA+h3AI&#10;0/k8d2jhDLaUE7jO+cMR35Kic5vZbNEnjo2rOGdvr9F/8+5NrjR8I8rOLad1bGqWVuAYdiIcw4T1&#10;5wLuDTQ13tFNSRxHkPfnIfYKTJveTeGJ5hJP5aiYqVLpfjiEDzg++8hHuC3IqCnVWDwGI4Pr3K5s&#10;4scgPoczCKdwh59bbnS874hxze0Dpo+DGls79H6zpV7CbXYWMUrY4RfjFl9PsyP4wtwMtye71Ojs&#10;qGmnlWKRfjC/QKtrNfqxY2P0tStL9D+9f5fS3MZMDo7QTHWA3l+JmKKPh+Z+wNGRioPu6NgUidhA&#10;iYSCifUFsG3W+CCcQIBvEQ7V3bOI1PeoOzYeh8myCBAXidEjOARxT7nTC0N3bGVJyBKScMkiHSAs&#10;G6FDkIST56cn4bLNZRfg4iUZFQTcaTt4fj41oNeWc5exeQ304wxKmPZHO4MA7ANc+bPvljg9CuJ+&#10;07BlbB1WEgyPodkuu0I6bDtFHH0/SoRtssrZVGdfMqLTA3Bu69PPX6+0wnE9AUtMoTtSKDt12kHU&#10;1/5lF12eCNA8jxX87fI8lskTcPEAQ97hlHkF4sGUxR8PBl/87fI8lhPQr8kQuw8OYjdN/vP+0iJV&#10;SmV6dHSUHh2sqhcPNnLG4ieq7tgejFKBStk0VdnJwEIvnz0yQx8dL9JwIUPfnd+gP7p6Tf063kKn&#10;SMA2rZt2FByB49wJ+uyJE/SxY0dogh3SYs4bacMSN5e444TV//SWD1jREwQ1mAyLTtg//OgcvTwz&#10;wHnw9GnkOU9TJXzHl6HxcpFGqlV2zkZpkJ2wZe4A7rASOIgYOTw+MEiH2HnGwjroACItOIEtdPD4&#10;2J0wy46bdgTTbCPKrZDNqe8ZB7ncqnwEnWYH9xdOTdLLh0c4P9jQg2iltU2vLTfojVvz9KeXL1KG&#10;md5oIxvOhNVR8Q1iluNnMjlaX8em9ebojsbTh4/TyOAQNbkzutZs0112Cje5nDY5X2plVM4Hpo9+&#10;d3mD/snbN+i33rtNf//8HbV9BkYmseF+ntOHU3xy+hBdmb/FfFeT1QOxld0bKBc0S94xmgDZ1vQi&#10;789DSGDrkwI7hCA4iT/KwIvz9OQMzU3MUBvfEWL7HX5eNv1vB7EnKaZy4jlKMW3zNX586oCHZ4jb&#10;iG0+gtA27XIbgRkEaSa8N9HO5vjZ/tTcnJKttTpqGiocSLShmE7+Bzdv0VcuzdM/vrqoVjbGAlk5&#10;vtuHKgNqtsHC+oO3Eb7uTNgUi54CGgkFE+sL4LIbsB3APT0VsfZEB+Ie8do+3TWLSH2P+iODmG+X&#10;R4CoSIyYoEiI+0umGQfdqZWlEVVCLln5FjN0iLq24eJrnuTvxTYbLlnbGXTpdKcd5gEuBw4w4jrs&#10;s3XFlZnED58zCIS/G5QI6bDtFGnqe99GWKdgWGHh+CYnSR6lHXFpAWbcQMAhqmQzxc982RspFFF1&#10;p+1+jR4KlpOnYYT5TpmUQyb1tZZT10LI4Iu/XZ7HcgL6NRliB+4gAp6ATg8OzeW7i2pxhCPDw/TC&#10;xAg9PTakpluO5fKEr9bKuSyNlUr08dFB+vjkMH3pyAQ9c2iYNrZT9G+uLtE35ufVCBd7GWoErbvf&#10;n8MWmxXKs8AkO2mfOHGcPnL0KA2z0+ZN5fTuqDI7cnhpXljFEvp8M3OaaqSQ84EpsOiMoSH6d46O&#10;0cuHBjyFERgtpKjBXt0YO7hTpSxNDAywAzhMQ6mMcg45WTo1NMidsSrf+3CavBEA9SDgnMOxtQQc&#10;tww7bXCoMSIIRxArn+JbxiqIrz8/NkhfPjZOf/7EOI0Uva098CBeWG2yg9ag37t0kc7fueMZxnox&#10;MogRO+xfCEcTU0LVfoZYrXDxFq2xU4gylHR4YIieOv4I1VtN2mi1aZmP6xgZ5Lzs8nGnw/XER4x6&#10;oiNbb2/RIndKMToIhxCjk7ALo54YOU5xXpAf14I++wYq84CAO8MuiygC+nEiNXl/HuLDAv0i7If0&#10;PfKpM09yO7KrvsOt+1Ou1/gce5BitgCeHWyXg2+JMaVcTb3nZ0ctUiUIPM85ZK3KHkwb3aXnxyeo&#10;WizTGn6w6ewwefubYk/SbLFIFxcX6cZmzVu8iuM30b5x/Ao77zMj43RnaUGNUu4bbF+/QJuFWDbF&#10;oqeARELhvnQGsO3XsJ3APaGnTW4B7/bwusqBFQ7E6o8JjIvHYbJMTOxRZxTE/Radpgn5HEvoktLY&#10;wc+z/B7DT9omP0BIh1/nNsDTpOHiAXaHG7BtA6LzEeZrRwqkyydOp4SOJ2E7cNBpywBJ9LnKzKXL&#10;dgbDd/YD7gwCoWhhZzBeh6lAyuv730ZYp1XeIlI4fpgDfRoh+zhM2hGXFhCO7wlYYgpSNlNgpxAn&#10;ATNQIztjSUcPFd8PNHjib5fnsRS6PAHNs/lAly8cMimHjOtrLauuhVCXJ5iapzgBOwTo1xQS69dJ&#10;7CnuCSCt2xsb9N7CPK3tpGiyVKYzo1V6fmaEfoodwJ8+OsHHMXp6aogGCgWab27Ta4s1+kE9Q4ub&#10;G6rDhO9p4CjhiL0EnXDYY7MQE/sIPnF4lj566hSViiV1Q2fQCHFjDycJDuEAO6q31mtMm15nTHW6&#10;MEqIjhjr8en//NyMWqSmF9A0rbR32elK0VQxTWcGc3RiZIDOjAxTrdmhYj5Pw5Uy7aIThrQ4Dl7i&#10;2OtJjaxx3WAUD/sKYmoonLcBpiKff250gL50eJR+8fQkl+kAjZZyfgeAaL7eoW8s1On1+SX6k/Pv&#10;0So6gRosgPym2X44hNCNlVdLGHlkh32jWXNux/HpU48RlqPYbLbY2Wuy49ihTrtN29yhRQcXU3xR&#10;R8qRZsI5RjewkmwGzi3nCflDBxQOLkY0prkTemtx/mA6oXtBn7d+EqD80fx5x2QE7MWZjCPvz0Po&#10;F+FBkV13SQl/j4xO0tw4RgmxynCbNpRTiEVl8IMKpol21KwBbFaPPUvNbkIYsAd68eMRnEPcQy8e&#10;PUbrzTY7hf5eh75DiIW78O0gnL/rayv8fHojj+pHG2hhZVV+/qHE9fw7wc94v9AdBRfFoqeARB/C&#10;fekN4MoHYDuAXh31iZ42RQt80E4gIMsmQFxERo9gJ8T9504zDNkeSLhKC7KYr5PaWeeTFifHlMIC&#10;at67P6RD1L2E5kXxJVz2RdWklrXhkrVHBQGtV8LWqXWF5cy40OuWM3laxuBZugD7GohyBgM8dAZD&#10;6hlhnVa5WZHCOkyOy0YDHA5bgF5pIcwM9wQsMYWwLF8P/c1/rGS10yehk5ZBmKpnw5UYEKfThlvW&#10;jej0InQzudyN/doXBSOtfh1EIDaKGXhkoEpDpQo9OzrIISlqs9Pw1tomLa6v0UKzQbPlCn3q+U9S&#10;mh2yq3cXaZF5zWaTWq0WrXMnJ6osDTjswejgS+wMlotF1YHqdHbY2Up5+/jxEQ7jbKWgpmt+68a8&#10;6qxx70xNz4ITAyjnkP+9MFKm/9unTnjMHmjzk/H1O20aKXjTZjHVFBvI43tCjBSusGO40iZabrTp&#10;5kZLfUv01mqdHeJt2uBOIb4xerpcpEF2WCfY6Rst5ujkaJmODyMf3IfkBwijb3AgcVxo7NAbSw16&#10;Z61O37h6hVbW+GXmAL4NzOcLlMlnaZAd8jEulxF2lEvlKr13/QK9dfOaL+lhpFCkzz/9Mdqsc101&#10;6nS30VTfE25j2iiXFXdLfUkJryJ0deDbxTw7wZl8jsZKRZrl+6BcKdG561fo3MItX0pgL/fivcR9&#10;MedgE3G1Iz9KcN2V+0OiFigSnz/1OA0MjqoN6fX3uBglxCb1mCq6A+cQo4Xc1uwF1VKJfvyRx2h9&#10;s8b6O7TITiZannF+5spMpUJeTRH9V99/3Y9BakpviZ//aqVMZwYGuY3M02+f/Y4fynB0fpJgz2Xf&#10;d3IJI+yj6qLygs7sgaCnmmgBvAcStRv7SCM2LodF13WPRHvaZEGUdz/3FzqxLqDD6oKU395t8jX2&#10;W/WwQ3lKp6v+VfQ9EFUjLn4/9kXLhgEnSkOfJtUZab+VX1zZskn1ucoOcjZX5gMI5wG9SZMnbdCn&#10;7rKz4vlHjVAcl80Wy1l2oWhhZ9BGWI8ppONEt0/+iY9QucVfMkxOz3xyuLTFSC+s3IwvytUhasn6&#10;R0bXKdTo5SjJ4HvhIEY5Xy69UWkB/TiI0WliJIZj4NcsPsOkSEoVuG8dEcEBI60DdxABt4BK1w/6&#10;8jMv0tToFC2sLtH7q6uq8wSncIMdkdYeOkunZmbo+WNH1bnaC4ydLay4CacQ0xhL7BhOVvI0w87X&#10;lbUaffvGbTW9ywU4jS8OFulvf/aUx0iAv/P2Gg1zh2y2nKHJYpo7ZWnuiLFzyOmX+ATTV1tbO8qp&#10;A1L85Kl1O/kajiN+4QfUFDKw+Q8cVekUvrXcovPrbTq/UafvXr9Gd5atKZlWXcIJLrJNaXYIlVPI&#10;Tt8wO2rl8oDTKTw5PklPHXuEVjY26A47hcuNBu2wk97ASKGyKhnUt4vFgnLOZ0tlGq9U1LeNv/v9&#10;b/kSfWIv9+j9wgNl2gNcTvcEye/Jew5hyl/+2OfU1i11OIT8/KyxM4hpnljAaoedQ0wfxej6XjE4&#10;OEgvHT7OTuEm3eJ01lkXpprPsDNYzWeVU1hh+qNz52gTW8/4tmG7mhJWXh7C1jvj9JuvfsULiMHe&#10;rfTRdxX1EWEf1R+Xr4dOIIPDosuoR6I9bXJAlHk/95yrkw24nCLAlkdaKOUddgjT7BhqoJ+VTg37&#10;V2G4aiaqtlw2uuyLzosb2omS0ZLqddpv3fe4csv5JwK2XJwTLUNsRxCw89DLBn0atiusPGynf6Lh&#10;sNuWcdkTTupHzBkEesb3BCwxBVdaEugjG0IwVpMGDNIEtg7CTRb+xcEjG7ZOQOrVcKUPaL2GrYJs&#10;4EHRJAFZcEC60KPTRPxNzmONyf91a2eVy3s7Mo4NpKFJVZSmpICoJifcAipNZoFeO/8Otbc7NDc8&#10;wk5UkXLZLKW4Y4M9BNmP4qhm3Dh87Phx5RBidLDZ9qaj4jclTBlNc4cJm+NjKiZGCdda2/TmnUU1&#10;1QpU396hmv+9zxI7P6BVUNPedy0a2FT6z67eplduLtI3b6/Tt5Y69PZqh+40vX3IAOQJi+2ovCXE&#10;anub3l5p0h/drNM/urhG/+zcTfqnP3iHfufs2bBDCMi6ZNLfKEmgXDKpjNdZNOppl2aGJ9T0NCyC&#10;gQVlUli4gstGTek1RU2y0OEyxQIaGA3Bpvz4/rDITqm87yT1hJ+fSPoggeT3SgcOVyI/zHTAcCWR&#10;lHxMlavcrqS9H3L4WcJiVdh7UI0K8jOBqZz7cQiBIwPDnOQuLbOzqfc53drxtrjBNG40sKndNM1U&#10;q4ZtmAUBOzCNVUI/hy5KBLssJEXCJQxywCUGSoi4fMl3suvdnBi2bU410QJcZUzYUsgjtNRORKvw&#10;ESMQE6TAPM8Os4w86EggB3oEO4Gy9slVN1GI6ue4+m6ASx7p4FKXcjpVUDEVk8s/RWUvQEDXiqwZ&#10;Fw9wpdnLPhsuvbp/C0IUkEuvO/2AJOz7Xp+F5TzScOnr9QzpEHc/3cqDTxLSBhxAtl1BSICwnVYc&#10;2GzZbcu47AknhZbZ80mAUDqMsB5TiYzjeh5snXa5WersS0aYY+rzqAtfXNvSK71wfA5kssQUotIK&#10;4DEyxU/b3xQG6PJEgObBVA2MSnX5Pltf+5ddGHwR2OUJpuYpTsAOeAKaZ/MBI0yMhEhZFIeUU2H4&#10;w06hPvWIC5wdoBQ3bBpBmP7jhq4DnZaBvYzQ9IziCWDxEjWdc3iUDg1Waa3eUCOEGOnNsjFYdMZw&#10;aBy24Du5zz9yhqYnxlWHp9Xxvs/BdFCs1IdRQnyfV2Rn7MmxCnVY3Vvzy/Te6rrqGCE9bKGhRuSU&#10;Rnwfpw50o9WhLx8Zo2qh99L6r95co2/cWVNTuZY4H7c26rTU6NB8Y5sWWyla4YS3uZPWZrvq7CNi&#10;xBAO32oLG9jv0Frbo7PLTbq2uUV/dqdBX19s0J8uNOjb1xfpd9+/St+7fIUuLi2p0QeUSpKayeCb&#10;Ps4/FrDBvoaYTjrADng6m6dbd66xDebqo08fPsnluE0bGLFlx3iLO51emfYH1AEWt8HeinDGB9nR&#10;LxcrkdtgQH8vSpLfntjL/fxhxg9bdnEjPOAYY6fw0NgkPztYnKnNz7c3Mqi+HUSb4/9IlAgR+d3m&#10;dm1mcITu1Bq03MJm9vy+S/OzxnwsTIXnvsjPXGqrTddWV7tqdvlFmMtjNLFAkwMD9IMbV5IX6Z7K&#10;vs9Ie0rDhO7sSwJUZxVHi/aERHZGC8Hp8mzT3asYa3qm1UMgLpjD7PIKEBeR0SM4EuKdLtOOg+oE&#10;4+iTRFTpyTga3jveg+R79wb/SxX5ip+bdJnP1Tyerg4pDzh5jjQBbaNEtGyYD+dJ8/i0izi9Ejqu&#10;Df1M2JA8l532NeDSZV8DOi8SZj5QEw4ZEU+XQTivOiSArSsUR9yPGraMrUMhFM1zejTCtrn0mEpk&#10;HP1s2ICMBMrOgLgMxw9zXHk1wOHaltD9ZqlDmBkeCFiiCnG6PATMTOlTX/pl2YHTiUklBs8PkDxp&#10;vnYQtXMIaDkbmq/CfAGDp5kMg++zDZ5AFB8wwqx8a6B4tMzubgMsD10hTHcodGVEQJenOAE7BKQh&#10;yRDdS4e6R5QbK0t0bGKaJisVmhsc4E5OTW3TgGhwxfBrO0a7nGB7fvKJJ2hoaEit5Kc7W/ilPMd3&#10;epkdQUwfLadT9NHpAfV938XVJv3xtZveyBdk2SlEZw0jix55v6SrZeGZUvU2feLomJKNQq29Rf/P&#10;71yhu5y+2oKCdWMxFjidC40WXVvbpGV2+HLsiK3y8XZjh+62d+m1+U36yo1l+vbtNXqFHcpX5tfp&#10;996/w9fL9I1r1+ns9Rt09sYNen9lmWqNprIZ5aKLVNaTJFnkeaw0ms2pjfsxdWwol6fhMr/wmP/N&#10;S+/4UgEemZ5TDcBSs6kWmtnG/mqclz2BDcHoLxbZGeF0i4UiO4VX/EABaXAMXHmVlFBNcvyoOZAP&#10;cSA4PDpBg4Nj1Gk11D6kGMXD6swpPuJ7wv2OEgIZbt/mJg7RRmNTfa8IL2OX255imp83dgrV1HV+&#10;3tPc/l28u+DHQrwU5Qt5Olqpqmnl79y66ocw8BDtCXuIuOe0AuiOik2AywHcF7TiWEQLeU6g16Uy&#10;LXOgZ1o9BOKCOcwuNxNxkRk9gp2w3t8y/TjozqpdSnEl6IojnzbJl/eIRIqfGc0PhQnSSGKnRpQs&#10;4OJLB4pPFZLq1deSB9j5hl5bBtA6JWQ8jb06g+F8hJ1BmS/YqRG2TYZ6iNLVhXVfAraMrUMhFO3+&#10;OYNShy6/LqxIYR0mp2deOVzagvS6MFUpGHEBv3wdos60TJgMqPI+PcPN5qo4nyRUBi1Rr9A8QhAI&#10;N6YmDa3P1gn00ivhlg1IIooP6HzbeYcsOB7X+xVLocs0R7R62Wnb6gJuCk2qZjQlBUQlOfA7r32b&#10;rrDjU8xl6aeOH6Gn2MnLFwqULxZpuFhQo1tec2HiY8eO08BAtesQQgabwMMJxGIn2KdvqpijT84O&#10;qRVE312u0x9evqpWOcUqmvgVH0esAggefm3HFhsYoVT7hjH9k/cX6fffue2nGAb2B/u//+kFepud&#10;P3T8MLqG6agoI+je4o4gyu7m+ibVOIGl1g7dYdmrm5w22/vdW7foKxcuqG9/QBfv3FK0vLGhdEWV&#10;tbx/NGnIOoNfgx9CcISDmM+kqJIvUos7ky50dtgB9F+KwC4KRdZ7hD0uhO4v1usE5OIoIWS+4ygx&#10;7HwnoYf40ULMPYAztc0Nn2FvUmwLgZVAkwLxAzL/4btrTEOfLBT5scLzyno57RY/v/gJJ7BCgJlY&#10;/CrP7enJ4WFaWr6rlUdEkJCCNsXAJQ7qA/LZlaQh35eu92bfsG11qosXghOYaCooEK3GRw+BuGCf&#10;59ljlpsHX6BLFnoERwJ14FNUvbkQ1TeJ6ssArjhIB5cgu+Sj7hFdSyF5QRL92OmSBVy6ZR8VUTQl&#10;1euyFbDzrc9sWVun1ifltC67HLWM5sq8aITzoZ3BgCdtwAGkedK2INSD21YrDmy27bZkbB0KCDei&#10;6dbYQygdRliPqUTGiXo+bL2h8sNp9CXD5IT1edQFh8m2wpmeQDg+CzBBzBJ1yPrUhckIqipFmdKn&#10;v/zLONdKusrEr/cG34fBEwGah+xpxI0eCpaCwReBBl/87fI8loLBF4jiA0aYyDusT1FbxMlw56Cq&#10;uIE8/njQPI8VBBj8gO2Eri5dLwYM2/oAR8P0zUvsCE0Mj9GRwQF6ZGKEJrM5dqDYcWMRTH8scscH&#10;HRoPKXp0doYeOzyrnDl8o4ON5DN8jm/2sA1DiSv3mbEyvTA1oFbsfH2xRr976Sqts6OFEUFMS0Xn&#10;Cb/a47sf8NBxgz5MPcVoHwgTJ3//5jJduLZMFbbj2GhFWYBpol+5uEh/+1uX6JvrdTXCqB4ctkPt&#10;1cd6MIULjSam9cKmCqZusrOLkUiEY5P6YyPDdPnuMtXZgewLjvIGRxLuhSIc6lxOTSWrMo2Vy1Qq&#10;lOiN98/RQm0jVJdVDh+ujrKzW6Nam51atkvZmgSWTRiVyHKapXyepsoV9b3ouzdd00fNeHtCHyrk&#10;fZyEDsC6/rDXZ+kh+gM/m/cCkwPDNDI4RtudpvqxCt/U4ttaNb2dr4NU95f+ODuEc6NjdHNzkxqs&#10;G9O18WPYILedpWyGCjluazjtS4uLSh7tAVYcfWJomI6MjtAfvPt9a4uYPdpzQMWIVgaqbNJQnVAc&#10;LdoXZAKRiBdCB8rrNgUUa1nPNHsI9IrP4XZZBugVmZFAJATrWZLp94LqpOLoXXYRVZJSXobJt1Q4&#10;ToQuQRKRfIetSeyU0DybD8cJPD504dLttiHMA+x8Q7c+l7JxOiW0Pgn7GtB5kdB50cC5Jg1tBwBb&#10;AckLoEM92HqAUDzrHgVsGZceKylG4AgCLvvCekwlMo5+VmyEbbPK3ooU1mFyeuaVw6UtvdILxw8E&#10;LFGFOF0eRHwj3IupnEKtBOH6HEd1bnWcunwBzVN8P1DydJa1c6h4HktB82xovgoTAl2eYGqe4gRs&#10;ky8QxQeMsFSW7c+wvfyqx5TRNHe6+Z+rrDx5/PFg8EWA5CtuEBQC0pFkiO6hUwvHA45hPpun8YEq&#10;nRgZpGcmR2iCOzlLHe5UsU5sgo499o6MDdOnTp70Nkbnu6eAqVJsBFYXrTJ9bLJMnzg0SNOVPN2o&#10;deh335+nX7t0iba4Q4bxVThtcAA7W54D2P1uUU1b5bsCR+ZJulRv0W9fu0t/9/vX6e+dvUb/3Vs3&#10;6PduLNMtdg4VuB6UownnkG3dYcI2HLi7smwnnE902kYqZfUdpNrrj4PhKE1WqnRuYYFT9u3YD0TZ&#10;59kmjL6m2TErMw2zc3ZmbJzqnOfXL72rprYBug5BZS6Byck5ajTqavEdLJ2/1+mjWa479f0SO8LH&#10;h4dpfXOVLiz6G+v3jf7vqRD2qEKWT1I6AGvvH8Q984GCn58PC/TL00WTA0M0PDhOO+wU1jB1lNsv&#10;9QwxqTZHSfWBCPGFjXV6fHqGnhyq0s1ak23apRy3LXAK8R1vmZ+7Dj/Dl+4ueg5hPktTg4P0s4+e&#10;oDeuX6M3XdvDRKFPk+MQVXYaqs3F0aJ9QyYSiXghzwEEeV2mwNIIHECaPXVwuF2mAXpFZiQQcUI8&#10;r9Hph6E7p66SiypRGUcDaUqE40ToEiQRyXekDWhbJaJkARdfO08gPlXoVQYSLjlA510Dul2ySXTG&#10;laON3s6gGLQQkHbAVsBlm3139dKlIO5TDVvGpcdKivHhdAYB6JRw6dPPU6/0ADM8EHCIKtl4fSYj&#10;UGfGzJQ/9eVf1tdSIeS1qCbZqTH4Al2eCNA8WQQuB1Ff+5cGjDBfwOBpJsPgB2yTLxDFBzx+hu3N&#10;8UkwbVTK6rICtB51LYQMvgxgGGFmUAhIS1NINGGnE47hewt36PbdJRocGqXpcpHOTA7S549O0gvj&#10;I3S6WqbxQo5+8rETyunKcWrHq3kazafpudESvTxToc/OVmmynOOO2C69ulCnX33vAn17/g6ldrhD&#10;xndbhu98NSKIO4//Y0PnXXhn6LThja/e+gGpfzj615gCBkJcr2y8bwgxCqAeZu6UYSQQBKcIo6D4&#10;FhCjhuvsQB4fHlDf9qnRwm3POS0W8+zUpujGqr+RdLLi6gk40NgrEKOEZXbOMAo7URmg64u36M07&#10;N3z7TVpp1umxwycI64Qut5rKkcYiGXALOXtdgmwvlNmJxzTgY+UyHRkdo29dfIdWG+JbWIkkCnvi&#10;QJR42KcqWVZ7JWlCc3ebslHTbx+iL+iX8X4oDljqa3ryMO20G+p7QhC+W1ZOIdoeaOilJAHQrlxf&#10;XaKnZw/RC9yu7ODHM9arRgmZqqUyXbm7QKu1TbVFxY/PTNH/5qnT9PbdVfqff/Car8XHAdhjI6qc&#10;NT5Y5w+IF4x2AGOs7Jl2AuN6iXC4XbYBekVmJBBxgutLQtrQC7qj6yo5WbISrjhIUyMsH11DffMj&#10;7HXZGp+3cJjLEQRCnXGGS7e+DsuatkG3PpeySXXajqWGi2c7g+Fy2o8zqEMC2LqcdWDdr4CtOxQH&#10;CEVTLXYXYftcekwlMo5+bmyEbbPK34oU1hHm9Mwvh2t7eqUHhON7Qg5Rh6x/7MJkBNUViunlY/Q/&#10;+f90ReTonQYCbXbcHoAuuPUGTH3m2vcQ6Ecv4H7E4uTdiOIDB7FRvka/9kbBSDehgwiH4vTkFP3k&#10;44/RqaEKHWbnbzCfodFimsq5jPqeBgTdyBu+3alxh+v9jS06v9ai379yg15ZXiba6qibbZedwhzf&#10;/eUMd9nA0I6hDzwQcNRUkKOE8Us7LE9lMDIr85CidDpF22k46OqSMmx7jnlAkR0zhGN0EN9GHq1W&#10;6dnZSbXnymKjTViFdIv1oYP3L18/S0v1mooXgkwyAfD9YJU7gil2yrA/4Rw7Zi/OzbKjt0W/9b1v&#10;0O168E1hhp0NrFgIJxJ44cgJOnboKH3/xnW6tL5GrXpddWyBcMmY0HWd5/xWiiUaqFbox7jTupXO&#10;0q9869/4oXtEn2XgxoEoceMeqG7yfbu7s8FncMuxWNCguhfvN1xtRz+QnbkfOlgPxXS5Qi899TJt&#10;s1O4vLlOi62mWll5p9NW3yBj25yDxFCxQP/uc8/S46MlurvRoCsbTbq7vUvjlQG6eus6TWd36WNH&#10;pmm4WqbfePsS/frbb/ox949eOUHH8p4isfp4QTiAHvp4thKl3UOolw4/PLqcExiRyM4IiPrr965F&#10;R84FvGuj4IqDdKNqJe7+iozjH230a2+0vBtwnAAZzaW7X712GeDKJevS65Zz2MRkc3V+JML5Qb/J&#10;5Ek7ZEjYvhAjZK+zrFz2WyxnWTrSl6xk5WcKyThRz0/YNosRf8kIc3rml8OlPb3SDMf3BCwxBVda&#10;JkyGWV3hEtV5SY2xU+hK0O3IhVX14yD2cuJk8A+zgwj0ay8QFceFULoJnMTDlQpNj43Tj504QZ84&#10;Nqk2gtcZx2G9s0s3Nlr03tI63VxZo3PNOq206lxZ+HYQP9DjuEuD6YIa5dONGaaJYoonHEqM9jkR&#10;YR8cPXzjiGXgkX8lxY4VppECWNgmw4QN6QvsDGIEUTuGn5o7RDPVEm1xx22+yY4h27fDYQvrNfpX&#10;Z88qBxHo2RGPKDo4edV8njJMZXYMx0pF+sLhWfVt4Z9cOEevvH9ByY3mi1TJ5SnvO4O6BA6x8/0z&#10;L36UClw2b96ep6/eXaPV9XXa6PHdo44Pp2WA082xI/qJiXF6dGqK/vkbr3L9LOzbueiJ3rdTHzhQ&#10;Zb3hSK6xzQ7hbtu/4tP0AJXTef/qIQ4EEY/+fvBzH/0xdVxeXeZnvE6r2Lieqa6+ae63ex0PPFOV&#10;fIF+7MgsffbEYToykKVTAzkq5dK0WGvTNW4bv39nlf7+q99Vo//9IKmlD47zB8QLf2AOINBLxA+P&#10;LvcDSCMOVj32c6e6Os0aLudHwxUP6UbVzofREQT0aT+6k5YBrlyySXVGlSlk7ZAkzmAvW/SpuzzD&#10;TFufM54jD7ZcyK6I9CU7WRmaQjJO1DMUts1iONINs0xOkvxKe3qlGY4fCFiiCoa8S0AwzeoKl2go&#10;L3AK/XOnbpcjAjkHO9Y5suHWGzBlsMtBdOnU6NfhipZ3Iz7tiDSYojrqUekD/dochVDaEXYCP/+x&#10;T1K+WKYOd6wwXbPT7hC7U9zRwmIo3IHeaivnD6NaK1stamMRBT6Hk5TnlLL+04ARQW+BmeDxwNRV&#10;NU2Uz9UELziKXhDHZ5v4P8YCMcKHRWP0aCHsx9TQDBxCgPm72QyLs8PITmEWxDztGJaYJopF+uzx&#10;IzRczNAqO4WLrW12BLHgzi796fkLdH5hMeSk6qteThVsreZzlC0U1JLz1UKRvnR0lsbYsX5jaYX+&#10;xavfVPZMVKpquXrkEQvhQL9O8vODeRodHqEzpx6l7U6LvnblNr25WaOVRotq9bpa4TAKyDfSL5VK&#10;9MLYKH3uxBx9/dpN+k17uloEeuXvwBB9mx0ADk55Y2vJP/Owmy6xUxjeVLlv3NP8HwDM2/8BRbSR&#10;L594nA5PHaXV9UW6U8OPVE1qN1vUYMcw8Te6VhsQBWw/gcWcsvysY7XmSW4jX5g9RBvtFv32668Y&#10;swJcCFrBaNxzp0+jr2R6C987BxDoIZhED8vEl3+0kiq/c6qZLG3ye25zK+E9ZcOq1yT3goSrw6zR&#10;j/MDIO2oWnoQHUHAlYbLEQRc+l264+7U++UM2tjrqCAgbdGn7jI1mYnyFWG/LRfSFZG+ZCcrQ1NI&#10;xol6ltx6LWb8JcPkJMmvtKdXeuH4gYAlqtC7fE1GoC5couHy8RiZyieDfQrxV5OGwfMDZDjU6OtA&#10;TkoIvoDmKb4fKHnSGUIHthvG3gI2BMZ3P2p/OwhY6MrqCx8GXwQY/IBt8gWi+IARJsrBlnWVm7q2&#10;BI0wESj5ihsEOYH0JBniws6nJqfo8KE56vALECuEdjodlmcHsLOlHKq6cAi3/amiGfbaC+ksn+Nb&#10;Qu+B1/sRQhYjcnAGm+BxOBagAQ8dCfWC8pNXtvEfhEEGo4vaoVSLyvARTir7e2w//2MnC3zEgcOF&#10;AKQHhw2TMOHA1lptOjRYobFCTm2hsdZmm7PsMJYrdOnuEuuHU4qUPcAUV1Eq25gQhimbWN00U8hT&#10;KZdTm9T/3LFZmhkaoAurG/T/e+NVdmhTNFYeUHHUt5Bsn1o2Xx13aDCToiP5LDXRiW03aYbLfbJS&#10;pqU6d2Y5To71plm+5U8n1UC+sUrsQDFPeXYI//Lxw/T5k7P05uIa/cYb3+VnAluGBPmQJOtZ5yeK&#10;Asn7iPueaJDglholRM59sEOY8zdVfoj9QpTrASO91aHZyVm1GmiNnyVsV6NWKObnDKsloz04KCCN&#10;LDuFeXxHmMvT3ECVCoUSfePSu3RhedF4flykgQ4i7jwXHThkwj3RWxhttpcfdHcC6pmDxHYkEEyi&#10;i2XwvvBsdUVJoIRFRrkdfnFqkibLZTpcrdJCo87vpQRxAXHvxdsSBjpsUaUaV+IyngbSlgjHCfTZ&#10;0PxQHEESrvQBabNElDyg+TIMTpPm8WkXLv3RtoR5gF0O0K/PpbxLr7425SLy7B8ldL4kdJ4C4O3v&#10;kBNxYTMgeQF0qIdeuhTEPSxhy4V0OaOFncFQ+j4FMBXJOPqZsuHWa5WlFTGsx+Qkza9+1nqlBxjh&#10;gF/WDtHI9AKYDLPaQimp/AQw42bKn/qSWn1URROdxi5PIJDDHw+2DKDlPNlAwuALdHkiQPNAsng/&#10;OjFBhwerNMMvZO7R0xo7LVLWhhEmBAy+CDD4AdvkC0TxARmmwq2y0ECV6Gstq6kbwDD4MoBhhJlB&#10;TiBNSTrKZ596Rm3AvsVOIJwXTAndYQexyR5ha7ujnCiMDML5wOIt6HgB2DAajaAKh8OIc6bG1jbH&#10;8xaBQTou2LaAdFHhHA4ifgDgg3L4kAZCMDKJkUb8UIB7pOsYsmwuk+U0d1Ta9WaHZtgxHC1kaayY&#10;oQ12DLGFw1a7QzXsUQhtrFI6hzZgToHTK+WyVGGHMM2dQiwq8Sh3FP7K48dpolKid9gh/Off/bb6&#10;EaOaL/nOoO8EoyxZP2xHWWCPxRPFHDY4oTq+JWw2qTo8Rs9Mj9Eh1tvh8sc0VCz0g+WNsFE2RkGR&#10;dqlcop+ZnaZf4nRPTQzTH1+5Rf/D916hBkZsY4A89CJd8F4Jx5Mn+QHjgIzIpAu0pUo6w7dQhUpp&#10;cy9SF2YKRTo9NEQz7JyP5wpUZweljXswEe536aHGPoToYfYaO4KPTc/SYLFCO52WWskXP0B5bZHX&#10;7uwXqFG0NQV+Hnf5+cePklhh+MnJSdrg9u07F97pPnuyIxhFB46+s5gsAppZSKq21adEuUhsTwLB&#10;JLp8GdSTZ68rWgJFDpEhrnM4hADqdrXZok1+Jzph3WvSniTQHU9X6crSl5BxZJhshew4QJTDAmi+&#10;HRbJj7A7ic02NN8O004TH7ropV9Cy4VlwzqQhlvWwfNJQuu04eIlcQZxrklDliHs1QjbKEM92LqA&#10;UDzrXgZkmhohXeFojA+vMwhAr4RLn7apV3oAwk0ZT8gh6pD1jwYCplltodiOMjIVqvDx/8s/Mrk+&#10;XNMgXYLuaaB2wm59Gkn14mX8zOS4f8UVwS/9b9260/f3h0D0lFF3QLS8G3FpA/drmikQF0/i9NAw&#10;vfz8S9SGQ8gvvnar7U0bbcEZ3KFN7nChk4XN6PEQbEMOdyFeknzEhuxtf3pNm50ejAwqxNR9UmA6&#10;KYCRQSyOgzLKMBPf6akyy7AzyA4hpphms+jY47vCnLdvIXfkTg4O0sfnJmiKnUIsnHOzsUXv3t2g&#10;3zp3Ue1thumvsBmjm3BAJTAyp6ansqPJCinH6cMR+POHJ+mpmTHuEO7S2eVN+h+/9U21H9lYmTuo&#10;XB5epxRTaNEoes4gNGPEEBhknU+WC1Th40V2XGvZAv3cR56ip8YHaayUpZVak+Y36rRWb6o6mKoW&#10;aLxSpGNjgyq/37uzSb/x1rv0yo33lb77hbhn2YWo+/mBQp+3KKaTPTc+4V95wCjwm0tLaprZjzx6&#10;NYAHiOMjY/TpJ16kPJf/2fnbtNBoULPVoi2mWgcLzriNMZ/yeFS4LSlgZkChoGYGvDw1RSPVCn3l&#10;wnv0Hf/b4XuKPZVnskh+c8TYQzud2K4Egkl0+TLxdZfQqIRin+A+R5nrH/fRdxYWA6fQuq/6uZ8A&#10;u7Mpgc5lFKLiIf2oGoSjEofIeP7RRpQNUXbH59UNOZVSn/ajP+5utssDVy75pHqjyheydojMl0Y4&#10;Xwc7RRSw7XbGc+QjURmEZDyGZCcrS1NIxol7vmzdobKLv2SEOWGdFjhc2tQrzXD8QMASVTDkXQIW&#10;M1AXLtVw2ZsMhOu8KKcQKkJxfOzHOQQgawfFOUQuaN34pfajk5PeBaPFna/v3Fkw9D+IDiIQn36E&#10;Qgbi3S8n8XNnHqPDs3PKGcQIYGeLnUJ28uDcYfETNW203WLnhjvAcAg5Tor5AJwpLAcPHqaWwhGK&#10;RJ9OhQsYOSuyYwQnEdO5sPBMSh1TaosKOIM5vsaIIZxILEgzUynTJw5P0bFqjgby3lTTf3Nxnv74&#10;xjwtcr7gCGP0027gd9j5zKThGGboyUqJXj40Ti8cGeO0MjRfa9Gf3Fyi33r9u7TOZXFkcFg9nBit&#10;gEOI/RS5W8oOIh46b+TQq9UAWDAGC+V4K72maWJgkD574gQ9MTFMRwcLlOMbYIcd7iynd6fepqsr&#10;m+zMXqC3F+bdo4P7L94DQb/Oo8aHwYk8UirTsaFB/yrA/OYmnWN6iPuLLz/1PM2NTXPb1aRv37lN&#10;682m7xi21R6GcbMAgLg7FW0NtprJslM4yA7hc6Oj9OT0JJ1f26R/9srX+BmMXxgqMeJNjEDySA+M&#10;8wck1cdysuPlxgGnaSHP7f9hrvfFZos2tEPI6G2XiXDHLECUswNExVPvX+/UiR8WRxDo5SBJRNtv&#10;RsBVP3l1yT50Bv1jFx5DspOVpSkk48Q9Z7buUNnFXzLCnLBOCxwubeqVZjh+IGCJKiQtY41AXbhU&#10;w2VvMnS4zg80hEYKwQzp8bEfBxFyDnZkxzHKhnHu2B8qlWit3abr9bq34qXQLLV9GB1EIKpMsGBJ&#10;hR0dTMmEwyGxVwcRQNwyO08//5nPeyNl7PC1uXwx0oVV/Fp8xDeF+M4Qjt8uk9o8nkl9d4gRQsTj&#10;jDW28Mu8r7gf7MGBwGb6+M4HU0rzuZyXS4wS8nUul1XHci6PgqMhPsKJxEIRT06M0BNjFZotZ9j5&#10;ZZs729yJbNGlu2u0xk7XMnckATgn0DlVLtDsUIlOjg/SRLXA5bFLS41tenV+g/7lu+/R2evXlPxx&#10;duYyXI4YaVT7JsIh5CO+o1SjhHyOMpI1px0gfIOIf+iAYJsNfDMLHhzRkeoAbXG5Xlq6a3VA+y8z&#10;hT1Gu5fYqwMpcT+dyUeqVZpisvHQKdw/4joBUSins/QXXvoMP9Nlur6yRD9YXqblRou2uf3Cgllw&#10;DKMnsEdD/fgEh5AJjuHTw4P0yaOzdKu5Rb/5nW/SlY1VXzIB9tIuKiSPuC/HD+jLxoTCSXWyXO+6&#10;P+A042B1lPu9L8MdMhOuzr9GVFzYEFezcY5gbDz/aCPKjijb4/Iclcb9dAQBcFzyLt1uObcRkLVD&#10;DtoRBNxlYDIT5S8qHxbbWbahqB5DspOVpykk48Q9b2EbLUb8JSPM6ZlvDpc29UozHD8QsEQVXOmZ&#10;MBlm9YVL1sxPOEWE6/zI2KnJv+E5hbYDhcuwGg9JnUMgqYMY1ynsT3fAlMEfpIMIRObBP0YB5TJa&#10;LNJEqaxe+Bg1erqYpYutbbrRbNKdmnu/vXhbwoFPjI3R88+8QO1OR22k3sKIoB4l5E4VnJkmeGzE&#10;Fnew0nxH7nA4HCBv0/VdqvujhweChE4Ctp/ABtJwDDGSDOxieilfwzHECGGRHTUsCAOnEE4itrCo&#10;cpk+yU7ekUqe6s02nRgqsi6ifJYJcZVz5jlr3mI5xB3LHbq01qKzizX6nXPn6fydm1SHV8nA4jPH&#10;hoa98mDCSCvOm0xwCPFdYdQ0NgVOE04NVizNYZRTpc9H7pRCN1ZUvba2rKYoJkOy8nNiH1HvJw7C&#10;kYxCLwdzKJujp8fH/CsPTb7/v8/OSPLvCn94cC9zHNfRlZgpV+mnn3+Z5iolWmHH/I9u3FRtV5uf&#10;b/yogh+2Qs9PhG6M2OOHshw3CNhyBj8m/fj0BL1weIpuN9r0P73xOr0zf8uX9pHMTCdOj4zR0OAw&#10;TVcHfA7RyUqBMu0G/c7Vm3Rjfc34QeiBdP6ApKK+XPx9cw/SjYN1L+zlnrY7lhKujr9GVDzYEFfD&#10;vZ6NqLjxOv0TC1H2x+fZjX4cQcCVRj/lgiuXfHRew/ggnUG3nY64/lEiFDcqHxbbWb6hqB5Dsl22&#10;hnWZQjJO3HMXttFixF8ywpye+eZwaVOvNIGwDk/IIepML4yAaVZfuGTD5W8yEG7mR4K9A+0UStwL&#10;BzHawQpnq18HMYnzJkUeVAcRkGHomBwbGlIViO/d4Fgcz2Xo6cEiXWtu0XutLeVEXFpbVWFAVGc2&#10;3p4UffYRb+poq9VWzl6bOyCb/reE+C6nw9dY1Q8LoKgV/eAI8rGptqtgh5Dj4FojJrm9I+K+gLOX&#10;Z+cJThSO2KpiFyNtmDbKzhV+6cf3h1gxcAAjiWmWLRTUtNMcd+7ffO9NqlQG6KWZaZoarNJInp1M&#10;lkdqrJJu1zp0e32Dvnv7Dt1dXqJL6+HRgdlSRX1vhDJqY+SUyw0jhJhGivOkgDOrHUOMhOK8wJ1T&#10;OLLrjQYtthq+JBCUN5vbJw6ghu5JJd9f7MexfKRSpaFiUZ1vsvNxkR2RH0WHMA5JHbqDwunxKfqJ&#10;x5+mo9Uyt1Vt+jo7VOdqNWpw/WAxLLRf+BEL7pVamEoATzx+XML3w+VcllL4Jjmfo7liif780Wk6&#10;OT5MVzdb9NULl+gPLrzrx0qKcDmUMjk6PT1Lj80d43dSSs16wbR7/OD2SydG6SePDym5axtt+i/f&#10;vKt+hHrtyiX3lPEo9F38fURIKspyyZ6KhAr7zpMDjvtyL09uuAMWIMrB0YiKCzviWqWHjqAbSR1B&#10;IKnug3cEzXR2dtF72qWsWuQsgI7lLud4nYAzniMvicohwgbJdtvp0GUpk/Hinj9bfy/HzLpkhDlh&#10;nRY4XNrUK00grMMTcogqGPJOIZMZVGG4ZMN1YDJ0uM5TVN2kpv7Gf6/OXM7Nfp1DwCXvclAg59Lw&#10;w+AgAtFxonF0aEQd69yJwRROjDzhF+Kj+SzdZucDTgNGwXKs+yI7hhLQ24+D+PMf/xSl8hV2CFvU&#10;gWPIHRQsLFPDr+ucLkYJ0WHZYlvwgdwuOz4YRcSIGL4hhANkwEojumT2Cf/+KLODh+8IsTpoih1C&#10;9gj5iGml3reAKCdsIK+mg2EEMZejDOLkSvTmO6/TW4tiw/ekxgq5U8OjqtCx0IwqLzjQfFSb9vsy&#10;SQE7MDqIqbE4YrQQ59D7fo/paiXO5ww7Kx68OoE+bOq93JYOZS8cYI3ds8r/4cB+HNM43G+H7EEB&#10;Rgz/wvMfo1NDFTXd/tzCEr25wE5VvaFGc70PfLfVgk9b3IYB6TQ7g/ys4QejXX7W0DZgdsGXZ8bp&#10;cydnlNP21lKD/ulr36Pzi/Mqjon+yvr0yDg9feZJb0XiNrcZ3G6ob5pZDfZR/d0vPe5Levh/fPcW&#10;vVXfJmyScva9H9C51WUvANhTNfcRqR/9LJusvbtH6UfBehb6bZM1wh2vAFHOjUZUXNgS1wLs1QkE&#10;osL2ko/4OB522clBhaVSnpNzEI4gEJ2PcARwXPIu3f3oBSBvh+x1VLC10+T+gfdO5haHSukB1WcB&#10;3OVgMpPm8X47g+4yNQVlvLhn0dYfKtf4S0aYE9ZpwQ/XdvVKEwjr8IQcogq9y9pkBFXoLl0zT+FU&#10;ER7kx4Yp33UKJe6Fgxgt658IQNbBjuw89aMbuB8OIhDlJMbH8VBiB2a6XGHHbEs5Zth/Sz486OjD&#10;Eaqw81Nlutto0FoHO9y5Ab1dp8cCtjr4C5/5cW+hmE6b2liggTspza0dNf1KOTpwADvc4MPJYWcR&#10;TmDLP+oplLGw8hxTBHsCRtiq7Oxh9dEi52dXde7S7BQyj8MqeXYI4QSy0zTA52o10Wye8oUCXb11&#10;lb554ZyvyURSRxGdvJ0dbN3BjiCXFZx4bJ6913UovRFCOIPsHHKeMAKa5TydX/E3WRf2nBgcpkOT&#10;UzQ9MkaFYpns702/OFVh+wp0fa1Nv3v+On331k26vLzcnY7W/yijxEHXJOMeqHyIHxH4DSh+HPni&#10;U8/RszOTaop4PpOia3fX6NzSGn1/dZ3udjrKKcSsBxBWK0aHDCP0nx0dpKenhunpQ6P8cKRpubFF&#10;X7m5Qr/52qs9N6iXgIPnwbyhn5iYpI+wQ4gN9vHtdpPb1Qa3FZhhgO+28fR+7y+94An7+M++foXe&#10;qrWpwO8FrIJ6+dY1evXKJT80CnFvLgf6EfdlzZbGhXtoQxysjnBvO92wO5ASUY6NRlRc2NKridur&#10;Ixindy95iY9jYmtnk4u9rfgpyvOzVDW09ptGZB4dZQOOS74f3ft1BIFwHqOniNa3N7l/gH2gPZRS&#10;ZcqnCv6VhiOuf5QI5TMqLw52SJ8z6v1zBt26LWb8JSPMsfVG5Vvb1StNIKwjEHKIR6YZwGSY1Rgu&#10;4XBZmQyEy3I2NViR/cvUtDFSaAolcQ57IamDGO3AuYrCrRdw6QY+bA7iUe7ot/mOWG93lGNoP+OI&#10;pxxDdnqG/e/lLq2ueIGMuNEHrUo7PCeHhun55z/Ozh47f+xYbnGHqdbGojLedzhNdv4wSoVftL1N&#10;obkTA1l2gDY53GwugJiC0HCIJIgVC4wC5jF6ms2p6Z+E0UDu1GWy7FhxZwqjbnAO4USrqaXMy+SK&#10;1FhdoN/+weu+FqC3JdJZhN6jQ6PKkcaKuBgdbLBDje8JDfSRQegvsl5McfVGDbPKMew6hYwnJifp&#10;8aOnKFssqm891UgDJynHJv/WM9P02Kg3xRGocwf077y5RBdqLXrv+hU6f/tWzHS0oF735zgC+1bQ&#10;G/chiYe4T4hraPvAqZEx+sknPkKnhyvqu2Es5FRkB7HB7epGs8PX3tY2WPm3lMvQzECR8P00fuy6&#10;tdGh1+7W6F+88x69edPc9iVw+IDkNx4cwidPPe45hK22WrF4s4Mf3tgp5PY07bcZv3R4lP7jH3tM&#10;nf/RuXn6m2evq1WUh/MFyvtbY7x15Ty9zc9v34XVj7gva7VkEbiHdsTB0QFOZq8JV2dUIsqp0YiK&#10;r22Ju0v26gQC8Xr9EwtxeYkrh6i0dnaa/EzU1bnOSiZdoWwq711YiLbLjX4cQcCl3yXbq9xt7HVU&#10;EJA24XRze53vje2uXWV2orlX4l854vtHDWcZRuTHlnWWWyiqx5DspOVqK5Pxop5Nt26LGX/JCHN6&#10;5t0PD57TsA6bFdYRCDhiR6ZpQugwwsMlHC4rk4FwWc5hDULe0tV1CiVCDEYSBxGXrrhAP05cPw5i&#10;EufHxv1wEIEk6djQcY4Pj6ptIFbwzR53GIAdRzwspDKSz9EQdxQuLAcOg424cnpudpZOPPI0UbtJ&#10;21tYlGGbNrnDoqaFwgHkTgts2GZHB44jvsWpsV0YEWtgKla0ah89BTxYYgljdQHHpcKOIKaBYbQw&#10;zU7UDhyrPDuBfI4ppAPcqSqzk4gRw3yhSGl2CguZHfq1P/0jX0sc3BYNcprTA4Nqai06dxgtxEhh&#10;P98SulTDKVQL6Sjb8f1jlp3Cu3SoXKGXHnmcCtVBtRiQ+haJSY16cJre5v5Ezw6X6D97+Yg6l3jt&#10;To3+X+8tqTJBHNW5vGMtmtEXgidh/86jxoEp6h8fYNIfavRqEO8p4hM/MTBMTx6ao2fmZulwJU8j&#10;hbRyEvHNsXIMuc7x7fBKa4uubmzRd27eoddvXKe3Fxd8DfvHoVKFPvPcS1Tz91FcaDapzm28Wu2Z&#10;n184hHh20/5I/04K+66mVBuGNiCby1KZ25oR/LBVLFKlVKJXf/C68xtnhX7qw5dN3mL1WdkHeW9Y&#10;Hd8+WlkDrk6oRJzjBMTFh01xzUgSZyQ2vn+0EWdTVH56l4Mb0kHq7LCDs2v+uJhhhzDLjqFGVDr9&#10;lBOu+sl7tKzbGMjbIckcQSCZMwiAh1FCTCEFCuli6LtCwGW/sxwd+UlcHiE5jyHZycvWFJTxop5T&#10;t26LGX/JCHNsvSF7/XBpV690wzoCAUtUISpNEyYzUBku4XBZmQwdrvMU1mApCOnjODP/sT9SGI7N&#10;8mCasZI4h0A4ZgCXgxIt659YgLwd9GF0EAFXmR5jp3C93aZldsh2zZ+lFbSDiCyPs0OIFUrPL99V&#10;vF62ALKsXjhyjI6efJydwoZanAGbuePbG/yCjSmQHdVx2aYUd1rg+GBkCdstbLCMc0XNmLx66Cng&#10;wSHWKyacJ0y5xCqjKe5QYSVStT0Fd6zgMGITYqxWis4VFpHI5UuUzxD92ld9pzChaQFShlOIaWBw&#10;lFUZibLRI4txPwjY8EYI01TiPGGUsMC259ihfeaxj3h1grqBk87pYR/D9vau2hMRR+B/d2qcfuGp&#10;GXUu8fZinX759VveN5V+Z3OJO7/fvPhuMBW473JIAvNeOTgHUuKeKH2I+4YkrVd/sJvPQ6UqDRQK&#10;VLS2FNlqNanRatPlKCerF3qY/jPPvkjpbJ7qjSbNNxtqu596u0O7eIaZMFII51CrwZ2sF9BK87Oa&#10;4ecfP3BV2fYJOIXFknqG/pdXv+FFSAJfeXJHqs/66FO8J6z3S3K7w3B1PiXcHf0AcfFhV1zLc6+c&#10;QCDOrqg89S4LN6SDJFVsOZzCdCpL+VSwmq7EfstKIyofLv39OILAQY0KAvrSba8jvn+UcMZ15Mkl&#10;F9IXY4cMSqTLZb9gRT2zbt0WM/6SEebYel1liWjSrl7phssvELBEFfopb41AZdjicFmFFULGzJOE&#10;JR+O3kWm+skv/TIia5KaDL4Pkxf81RTn/GhIeeXV+OddnoDBF4H6FHnT51pOXVsOohEmYPBFoOTL&#10;jjw6911+wO7yNNkwwiwBI8z/O1Qqqw4COumoaO1UaHTlOZ9l7jhggZWlhjd9Q4d1ZRyQ4XPjE1QZ&#10;HKP0jrfYAUabWuigcEcFzgZWNoXjAT5GltTqfXyOb2A8RKXio0ewh0RCITFXLEwhRfXjW0LissHi&#10;DDjNs4PoTRXzvtHDSGI6neOwFK0s3lFTuZxwJSLQ4nIYK1W4rLwVYvFNHxaLkM8dzl3Pob6fXIlg&#10;9AL7FXpT3jL0/LGjND17lNrckWz5IwxYan+D6wPfJW1stanJ9wu+AUXdbDW26ItnJn1tAX4wv0Ff&#10;v7PGLQjbiJaIaaA6QMdGR+na3Xk1dS4RepRLGIgQEJ6reArKTRPq8f7ivif4IQNq5f4Bt6a8Hzxy&#10;3TsByXsOtMHPzBI7ZfPrawYt1mu0wo5hCEhkn3h0ZJQOTR+merNJy5zGOjufTaYUP8dYwXlDTSH1&#10;tq+RhNkGeJZTnHEsKIaprSrH7CjiR6N8Pk/pdoMW7K2JfJvx7gjKiajEziW2N5quVGiqXOV2q0jj&#10;pRI9U63QY0wzxQJtclrYXzV2Cx2gR3DfcKRn298P0EmSNW/DvjtsxMWXnS/AHT/Q74IOc8nEhsXY&#10;FZcnGc+GjGOHwznSfD7twkwrw/eLt7+vznc2VVSOoUYgG4arrJCWW9bj22GaJ/lxdeDiybxqyHwG&#10;gDNo8/jajw8YZSX4AaSEF27rdObV8ZwArjTCcf2jAbOv0qt8A4SVSRv0s2vDbadXxl1YEcN6whxb&#10;L87tdBBN2tUrXSCswxNyiCr00mczzeoMpabyZcJkIBwczYUGU4uQN6MaUOXC4ZmBT3zpl6OcG6m5&#10;yxPMOB7IdhCtSwUtK3t7mhdwPBh8P1DKIL/6Wsupa6snaYQJGHwRKPnyFpIOogoLggy+DRmmwoWQ&#10;5sFpwcgWOvx4OSNvmqSDiKmSh8slqnOnAovCCFVdaJ2abDx97ASlSgOU2cHokzdlFCuNqoVSuEOy&#10;s83p48gdFGxR4fG9TosbrlQEegR7SCTkQYjixsaUS9R5jh0qrCq4C0eQebmMdgox6pZhEXxvyE4h&#10;8+bnb7s7hHEQ6Y4Wy+o2Q/nAIcQiFv6AnQkrW7pOXcBiM3k1hSxNL8zO0szMIVqpt6nNdb3NnUks&#10;QFTjDi425q6zQ+iN6npT0UDvN1t0KpelUxPBr7X4VvS/+NYluunfKxncW7CX0yoUinR8dIyuLbJj&#10;GFm3e4CV5+RARJPw/CWjoGwlWU3BQ9xn8GPhrBd3HYbJvh882iOQ8IEhXtlzJ05TJpNjZ7BJK+yQ&#10;1tghJH5W8W0jppCiXKKAR1F9082OWoHbKnyFtMtNHLduapp8KZunC/zMeuVokgYWJZurDqh2Cu0g&#10;Sk29V5iO59J0opiloWyKJtRqzZhFUeT2M0VN1e5LTQcER/uiO2uSkkJ3COPuCvsOsmHrkIBtEu74&#10;PfRbZCM2TNhmQ+ZLIi4/QFxYEkdQAvcipovimOL3a4Ydwkyq0JW15YFejqDkR+Vf80J8X7cNF8/l&#10;CAI6rwECR1Dybdt0eblt1qEBwjJBXAOOZ8aVhr424oejMtzOoI2QLlce/LjyGbZh63feS1bEsJ4w&#10;J6zX0gmwjLYNCNVtWG1Yj1/+DlGFsLx/7MJkmNUZiu2oDzM+wsHR3LAGU96+1OiWix+unEKtDKQd&#10;G8lTLAdf/rV5gObZziFgs7Ss4ouem8EXMPh+oJRB/vS1llPXVq/QCBMw+CJQ8u0mQzqJSR1EwAj3&#10;hbANxUSZHQ2+czAlUWYIp/pyupCn8XyOzq+tKR6gdWmyYYedZmcjXawqpxDfDO5glHDHGw3Evnv4&#10;hhCjhOB3uJOA717UaqicoLKFFWl73IgO6SKBSEIhrmJv4Qhs5YD5VagnrDYK5w+OoFrRkztJWLE0&#10;wx0qOI43b9/s3ykUGGLnC98pYvEddLa8EUNdIwlhZQ+jhOgEHh4Zo2dOn6bVZps22dFrsVMIh3CT&#10;O5N1dgrbTBghxLeFcOhxVCO7TL9/Y4k2FjfpwsIGffPKXfq/vnKJLrMedAYx6gATvcYHF0R57jRO&#10;lkt06W7Sb6mS1UlfOBCVUBIm3At7J/9+70FWE/OhQbTDZpOrbJKRXR8BHQBg3IHjAJSyiuce+Qi1&#10;2Rlca7dogx3C7VZH7Z2oHEJfLA74gQkj+Hgf4Ict7MOK6d+YQTA8MkKXbl4TI/ymzZPFEs1UB7m9&#10;S6u2CT9cqfaJ5fHjz6OFHLeJ3DbyOWqiwH9udnaomMvRcD7PbYv3LtgzWK8N2XnUlBS6syTJhutu&#10;s2HrkbBz645vpuFCXLgMs8PjbLPzJiHjuRAVL8oxAmR6EnZaKbiEKaz2neNjJiQPyDLTYDVChwmd&#10;hoSOH5aNsNM/2tB5lgjn1e0IAtI25EHDZbPrDu+lU8Hx7ABx5WIgFN1jSHbyMjaV6XigrmPhgK1f&#10;l7EBK3JYV5gT1mteK7CMtC2UdlhtWI9fBw5RhbC8f+zCZJhVGortqA8zvg7XbVRYgykfaThD6bDC&#10;2Sn86V+WKnUCkU6Ngy+Zmif5kncvHUQZIGWQZ32tZdX1ATqIIHm7JXEQBbuLbhjfOdgn8GS1yi9p&#10;THnyViDV4XBojpcKdKxSorfWNqi9vRXEZfL+eJB8wVbA9elpdgpLVW4k2SHkdNBpwMqZ+HUaRIq8&#10;1S0xQojOB0albKCcFbFSWeZuxIf2Cg4QFlTOHneA1DRS9cslX3PnKcXXGFnFog057lBhBC6dLWDV&#10;eXYKb9BK03cKrfsiCTCKOlgo8ZnX2dryp1+hHPYCmFBIZ9TUrs899ZT6hnN+s05Ndgj1irRq/8rO&#10;tprOq5z2rR1Kcb2AcI16w/GN1U36xsI6vbq0TjXUIexiw3YwzZXT2uVWJsOVxn1NVVbVgSEi7rwu&#10;bG54xhwI+i/TvnHPk0ACvQntwIeRXHlx0z3GXh+avnCAifRQhdWdpyZnqMlO4WqzRXV2CnfYIcQ0&#10;Vm4qusA5Ll2kgWcXPxSluA3DD11VdtxK+RKtLt91/qg1V6nSEDuF+IHKa8+9I0YdcUQbhdHBQfyK&#10;5uNme5sW2CnEJvr4FnukUFAzUXrOHnCEo9Mh86GpH+hOUNzdZ9/BNmwdUkbbKOHWEZ8GIMNtmbgw&#10;QNpoQ+bPRnw8kySSjAbacaLSipIH9uoISr6+DstGl4sLLufXXbaBMyghbUMeNNzlIiU8aBkp54wb&#10;8axpWYlwXP9owGPKoES6FEyFMp7r2dGw9etyNmBFDusKc8J6zWsFlpG2hdIOqw3rEXXgEHfI+0cD&#10;JjNQGYrtqI+wQsiY+ZKw5MPRu1A6rHBdRvBdGAg1JZSBPslQydcwH6rATI8vBBl4KDVp6FMzgx7U&#10;Q++ThE5PxnHZBkgZGRSlG3DpB2Qa4XS8/IIQpMmVZ42odAAsJnJubZUmC3n69OgwvTRYpZcHK/Tp&#10;oSp9eWKIjpSL9NrKKtXb4c5AlI2ATFOmi2bQJa++O/OBnKEjEQsEM6GT0yUvRMAX6pIFO9gh4iEs&#10;pEfo0AEygGs/TGcBK/xp23BU5wi0qQfwPSJGVEsZbzsMjPJh+ude4cUnenJ2Tn07VO+wA8gdSUz/&#10;xAhhk89xf2BfSbUiLJ9jkSCMPmyw04hvlkAYlQCBj8WDOhyW5iO2HWlDJ8fZVB1UDmfdavopH584&#10;8QiVM1nOOxvTixLBFTGO9gCXmr3SQ/QHVxnulfYEl6I4SgBXNBfFQcngh7SU+kEG0zExFR+zPzrb&#10;aEu9ZsluqqKAthezArhxU+1bjZ03NOJldtxsTLMzWMkXPIdwG4vYgPjZZ2cQI384gve9jTottLgt&#10;4OtbzS06V/f2qVXOI4fj57+jg0OqHepCt4uCdPspqV/I95YmG/I9q8lGnA7YBZYm+z2oIfsHrj4C&#10;oOO6dMSFAXE2xuUvLh4Ql6bsiyCqpqi0gKi04tJxlZuMbsfplYaES7eGyxaZZ4lwfuWoYMC3bcMB&#10;ZPMDaIkA7nw44iJPVr5c6QR2CiDcjMpAjy3oj7p0AWH7dIxAUMaLe75t/c77CpeCZV0ywpywXo8M&#10;cLhqT/3LUNo4FZdASI+oA4e4Q94nAyYzUBmKrSDzZccFEI74Qb5sLUI+HL2Lbr2JcLuMMoNqpNCF&#10;IEltQD+jhx4r+GvzAMm3RxCtSwUpL0dzujwBzVN8ESjlUAz6Wsuqa6szb4RZMMKEgOSjyDVw1s8o&#10;Ikbtbtf5pc2d+Uouq17QLb47zm5s0oX1dX5xeyN24bhagyMsCFIYKZdpYGiU2fxiZydBfTfI5HUK&#10;/FEnThOjYVj4QE07Aq9P6HtVEdsgy9+N+FAFhwjKF1NEsdm7Gv3izgxGCpWzxjyMFGL/P4wUUr5E&#10;OX7i3rlykTtt3upphp2CnNaIewUbT48Ui5RnFkZTUULokEmn2r63XMCn+VhxdLZapZceOUNt7gTe&#10;5o4bnDx8Q9iEA4h6YWeQe2/UYWrxOTqLDSbUkTciEBAWDkK9YYQA9QgrdrkSWIvKG2zFKCEcUUyz&#10;zeFby50turO+xiEHiN7ZPwDcl0Qe4sAhnpN7iYNMRujCM4RLm4YLRZqanKV6o6G+KcQPMviRBqN+&#10;ewHaNywsRtyGDeTzNFAq03ptjW6tBc8qVkSeqFRV+wPHb5vfE2gH1CJYaB/42FLXXttwqdWhd+tt&#10;utZmZ5DNQqugW3jVaeC2YYgdz2XOA+DKa79QnTwcBdnwOiw9ZHro0fnQcOvonQ7QSyY2zLJTws6n&#10;RFw8jahwOEIyjC+7kGlKxNvp5gOyDDWQnr6248h0JDRP8Xf5/bbbVLrV94rgWXDxAJ13CVee9XVI&#10;VsRHPjQkP4CU8ODS68wz580FVzqhuEAouseQbLfNLn0hZUZc/dy7YKehy7oLR8QwK8wJ6zWvFVhG&#10;2pYk7ZAeUQ8OcYe8fzRgMgOVodgK4Xox4yMcHM0NazHl7UsJ1Q5a4SinLvxT9dOf21xIaPKgMuCT&#10;DJF8iaBiAu0ezyMJ+5ccGRq2DWmxDp80dD5s+Wj7AhjpOXRryDSSp+PlVxOCNel8y7xryHQwbfC9&#10;1VV6y6fNVisyPUCmZ0PGA2GkCc4TpNWJDyP/3InQwLTDfQOqkbYkL0TAF+qSA7YIkx4ptKHyJ5HC&#10;SwaO0C4tJPieEPbZpJ56n7CFSL3dYocuq/aOVHsMMmE6axdC3iAfcAix9yTiPTs3q+6LpUZLjeZh&#10;QZkadyixjyQWqdjma3yTBML2IHDklU0RQGcQTuMmy8KxxJ6U0INtLeBUNvgcm9tDb4edz9Nzx9U3&#10;S0YdCTLKPSnseL1oT3Ap2g89hBuustoP7QEuNb0oCYS8697vEot02wInWAh/RRuAlUQTr/ALWG0F&#10;HDsc9TsDL/GmnvruAyuMYlRRfeO8zc8zH/H8Y4VTHOEIetcYvcSI4ba3UBXzcYTDqEYXEYZzJnyP&#10;PcoOblwb44L9vtFkQ76zot5dQJweXRdga7JafQX5jne95zUQV5KNuPA4O4G4fMbFA+LSlX0KRJcU&#10;lWZUenHpAK4ylCrsOEnS6YIdwuYOfvhu8v24ybe89wM4IOWkKpl3DXeeY6aH+gTgALL5AbREgDi9&#10;BlBmjnvPltX6DJ0I19SFx5BsV7pOfUYsDzKufq5saBmZRqiscSougTArzAnr9cgAh6Mp1bYlSTuk&#10;R9SDQ9wh75MBk2lWbcjqUN7s+Do8yJdHAUx5+1JC1Z0V7iwnH2lXoYezYGlkaKN1iA7VfFMvDMDR&#10;u9LQhknjXA+1OBWxA7gadp2eLe+yD5ByRnq+blcaQL/pADLfCNYk8y7zD8h07LQAmZ6dpkwPZKPR&#10;bKhfgnfSwfLRWe/3AgWkh0UK1LmjDA4MrFo94JqYZTZESNsmB7rByG9QlsijlxsPWA0QwLRLV7kl&#10;gbZR04X1NapzJ2w4m6XDxbwa8Suxg9dzKinbmmfbID/IcR+tVuj4zCFaarVppd5kZ67DHTg4ctiX&#10;EFtReCsXwklU08lQLzZFAE4zFqqBg4hpYhhthKOJNGoqDVxvqU7giZExP1YYRt45uSgyqgvUD1zx&#10;k9KBwaX8IR0YXKqTUj+w4rru1S6xiKZosGBP0oh5/u3n1qYeSKcz3Ia3/CtvlBD7j6qZHkwdVoHZ&#10;JXDwlCPIhFFK+RkARgdBCAPBaWxyQUBe6eBzzHjA4mdxkO+guDbVfie53ktAnD5dP2BpMlv4AL3e&#10;44COK8lGXHiUnRpx+e0d1yQJu9+A6JqSpikRlY6GqxylCjtev+lo3fjx2f50RUOqknmXCOe5v+mh&#10;IJfdpoQHV15svQrIjyYBl6ytTwHhZlQGSiboSwKhdBlOfUasIB4org1067fKG6eWTJgV5ti6o8pB&#10;t9NAkrRDekQ9OMQd8j4ZMJlm1YY0OMoNFwZDhetyD2uw5MPRu1A6rPAk5eSNFDLTNDQwxm1QIKzj&#10;gnQICHDrhVE4elcaIWMZroddSpi28TXXht1YATq9sHxAElLOCurqt9MAkqQTTsvLNwhBklz514hK&#10;SyNpmqAadygyLLSrVgzjf5hW6QP6jZEuhprEgfxruleAaib18GvyQgR8IUGB9bCfc8jmqjrjazhn&#10;avEZFlULzfCLpy6mSMoy09Qvzq2u0hI7mmV27s5UyzRVKFAJS8dzRw1bTMD1ho0gnINX4bBKNkOz&#10;hTw9O1CiuaEBWm1v02K9QdgHscWOGqaJ4tf7XXWOUT189xNjoKwji9AhxMggHMMdJjiaGCXAVFUs&#10;YINFhTDlbHZiCooSkhu6gesSi8ZRQrW94dK1X/pRh6tM9kt7haXHdS8ZxGKSosHCiSgZLq+tqtWQ&#10;4azhuzz8wKZ+JNLPY59QbTQfsZjWALcZaEdu14JFobAwjHrGOdP6+0G1MjEfMepnlIlPMlsspqac&#10;ank4hNu7mH66o35YQz6ApG2l/b4BudBLH+oMLE0oA5AN+Y7W5IKOH6nHQRJxtgJxee4VF4hKF5B9&#10;A0SXtJc049KKKkupwo7Xbzou/VjBNK12GYY8/+NrDZl/iXDevWfFI1NY2oeDJrftOtRgdnVLhOMy&#10;kC+RNw2XrEtnOGmPoZ1BQOvqrc+LKxXKeHHto1u/LG8GTi2ZMCvMsXVHlYNqs/zLJGmH9Ii6cIg7&#10;5H0yYDLN6g1pcJQbLgyGCoeOIG8Slrx1KdGtPxGepJw0MoMvf/GX+WlTFzor6kpY1OU5EYRoORA6&#10;4oDkKZbPBwy+D5MXhEi+1i1hs6S8zh9g8AUMvgi05VCOmqfl1bVIAzDCLBhhQkDyQahGDbz4jbAg&#10;yOALtgEj3BLCdy5PnTxF7d0MOymYPthRnQJ0AtSG7PwUeltScBjftbqjEQmrLPaLI4MDNDEyTDND&#10;QzQ5wOeCsHE/Wgm5GqpaeTSdoiI6TNwJ874pTKvv5LDqKKZEYuW+cqnKD88u3Vq8TTdXlvxiCdsO&#10;jou8P2FA591mUz3gA5zmTD5LM9yRGoANbFuHywf7UILwfeNcIUeHSwV6slxkBzJLy1h/vjxA9UKV&#10;ttpNqmO1UXYyMZqHqb6eQ8h1hNZxH0Bs/BKLTf6xKiuqDeWCMkO5YoXDSnWI3r522YtwoIgoPIay&#10;aw8UqTE6qYf4IIFKcwAti123SSgevSX2jASqz0wfomK+SKvNutpCBos8xbahMYBjWSkWqFTI08nR&#10;UW77tuiNq8EzOlUdVN8Meo4dt41MWDm07dw4NRrobqofr/j5wQ+BypnlC3ResJiVC17nw3vkNLmg&#10;Okk4CpJwlUy0LjPNKEgZl1zPcMtmG3bebcj4Lsi4tgycHxnGl13EpRuXZlQcQJapBtKU13a8qLQ0&#10;LywfTkPD46Uok85TNpWjfKrA7qH6OTokL/MfIHAGJWwbdTlGl5OWCKDlpKwzPufPBZesvjbj+0cD&#10;HlMGaX0STn2uvIi4ut11wU7DWeZWZLeuMDes29ILsIy0T6ffhSOxkB5RHw7xsDwQEjQZZhWHNYTr&#10;JpwyZMDVIWEtVpywii7quy1FOX5aMPgBoKy6iIkLID/sFIqFZkRnvmuYsE7zBMtCEKLlYp0XR5hk&#10;al4c33YQrUsFKd+vg6jChIA4VeWrr7WsuhZpADLMDHGECQHJtx4Bw0l0lYEkG6Fw/nN8bIKoUGK9&#10;adplB0RtYM8dCyxkA8cBTiEIDqFauATXOn4vWOWRBKfGx+jpw3P08ccfpSNTkzQ9PEIT7BRq+uLx&#10;Kfrrzx+mX3jiCP38U8dpuDpGDX4QsNQ7Rr/g5BTZIUvDyWHnBk4hnDA4isUsO2fspBWLFbjAdPvG&#10;VZqvbap0dZnYpP9K2DKavD9Ea+y4zbNzuJPKUDmXpRFOe66Uo9OlPD1aztNjfHyE6RA7hWW2d5XL&#10;9d1ag86urtGpoyfYmc1Sh53CDTiA7AhucUcSo4RYRbSO0T0vmX1B+ZVsLzp7auEdJuzvWMhk1beN&#10;+XyB7ty+odKLhJ/fe4/4hJCVg6RE2bpvef+AgILogb06cVHUG8mk9orObpuTqPGz0eHWgdsO/+W6&#10;HxTYcZuePkztRkP9oIPv/PBD1l5yMsjOYI6dwqlKhY6Pj9PrF9+jm+vePrV4ZkewBUW3rcZon/cj&#10;Xu+0TAl1xfc3uhdYDRmjnXAMsfn9Cju3uPVtckF3jKLk9uMARso5yEbPcMtuG3HOGNA7fny4dARV&#10;XQi4HSEPMl0JzXOFAb0cQXccj2+HaV6I70hDw8VTWyXxP93B1XDnX44KBrBtlGWpw0xICQ86vi3r&#10;jI+etQMuWZdOR/KMYERQI7E+V35E3L04gwasyG5dYW5Yt3mtwDL32hkEXOmaMBlmFYdSdNRNOGXI&#10;gKtDwlqsOGEVXagy4vA1vLf4H56YvL1XaEx8bQtgOoUSfkdeG6quRApdXiS8UC0HSuIgGjzNZCTh&#10;3wsHETDChICURYHqay2rKc5JtGGECQHJB8lHA2dJnUQXwK+WSjQ0PEpqA/ZWQ61KqVarZNrBB97b&#10;fKtxJjHPHx0OfHcCIN+SotIIIcJRfGL2EH3uycfp0MQ4FdkmOEKdLe7UYPoTHCM+PlnN0l97ZpzG&#10;i1kaK2Zoupyll6bKdLVVoInpGToyNEj1RlN1iDDahZFCfHcDZ6fEjiKcw0qxrDaux/qb37/wHjuS&#10;wT6PrkzoMJv0XwkZjmmay60W3ajX6Q53Bte3dqnOBbXEeVpkWuhs08V6i85u1ujt9Q1aYqcW3ben&#10;jp/iMve+HVRbUCDvGGFQ13wuWqWwBf0B9YqFbTJcRnCe4Ujn+T7AKGYmV6K7S/P72tjfwH6N3Rf6&#10;S1zf0w8pnvrH3mIdCJIkvVPjP2gPtvlliUW4ih5/H5jf3KCn5o7RdKVMd2pYNIOdNX7241YgdYUU&#10;+dkcYKevVCrQpw4dogYL/fFbZ9mR9drjSjZLA4WiaqPV9E/WjzTMaeZJCiGA5wwKxzCdouWmtwqp&#10;hO4I2SThWWnCltFI6gACveTscKeMZb+N/TqBQFz4QYwGhsIEudCvI7iXtPp1BAFdFhL9OIKAthVA&#10;njRkHgJIiQBxeg0+59EFl6y+NuP7RwMeUwa5bXfzbKUyrna0TAkPbpu9sjdgRXbpcnG1fg07LR1F&#10;2wjcS2cwXm84ZqA2FFsB+TNhMnT+dVsY1mIpCOkLoMpIhOMUusqpgnIMFWLiwxYESxG10Ew4Ewyk&#10;ZN3oWlbK6wyZmQIgFB1fh4IAWy9gNgJBCh7fIwk0JCANGRq2j3mcP00SOk1NEjIPElLOCuqmYacD&#10;JE0rnJ6Xf00I1qTLwS4PICq99ZUVfulzfH75F7jTgW9e8PKHkEoB13yOjgGQVQGs3MoTblJJkdBx&#10;fTo6MEA/++Lz9OSxo95IZHuLmmp/PXaI2Klq8XkbI2Z8/Pxs1VcSoJzL0GcnC0pugHV97umn6Gl2&#10;MHPs7GDBFIyEYVokgGNVbei8Q7X1VVq0Vu6zy90uewm7HjTZwLTbNbbt4sYGfW9pmb6raXmFzjNv&#10;lZ1BiRQ7Y1jxFVO/dpkwjRcFqjt7KgmfxKmTegGOK9JJweHnc3yLhHQAlZ8kSpLCNq4XHShcCRw0&#10;fdjhytNB0wHCpT6OEmCX2wv9HOM7633Bb99AZ99+nfK5PD07OUX5QkFtX4P2SZonyWZg2uhwsUDZ&#10;Qp4+MTVJY9UKffMHb6iFrSQgrheRQduBH8cMRS7IYEGq2cERJFp0u3202whI2qmC+K3hhHxHRr0r&#10;NaDDJhu9woE4+wF9D2iy0Ss+EGeH/Z6GCk34mzRtibj0gKgylmrseHtJy5WGhpSVobIsNNxl0Ps7&#10;QRBCNEm+CS0RINAdIDI+8ufKo0PW1qkAmVB09OeCPh0Qp8/UqWMFwjKufi5dcKdhlT1ONfmwLhkO&#10;IYatP2S7H0XaGJm+QFgPC/h14hBXiErbhMkI1IZiK4TLDxcBQ4fr/IW1mPL2pUS3jEQ4yqnKzuBQ&#10;quLNbomJDyAvupw9eBG6Y/LaYDNTDF0SXml04ZLVmXRn1B0fJEMlX8K7OXD0rjT0TSNvHFfjItWZ&#10;9nmQjZjdkOl07XjRtpow0o5IQyMqLSAqPUCWA4IlyfKQZQLotC4v3SXa8ra5wJTBnNrjL61+IcY3&#10;Z9jjTztVassE/GSsgbzY5EPfvJJsnJ6eoo8//RFKZbLKGcQG6nAE4QQ22SlstLdpk48bHLbKx1JE&#10;P+1wJcfxsYn7lvpm5xjr/czpU1TlThRGCmE/ppUWuGOG/OHX+hvzd1T+YbEml52y7CVFQdaHpCg4&#10;9aa81WDbbKeawgunjXtpong94DqGHCyDAHwvikVsVO/vQYJtbD/0gcBlyIeJPgC4zEhK9wBpfqnu&#10;8MsVhPNIyPbOQXDMdFsCeovb2PdvXaPZkWF6eWaaMqUCTZRKVES7ylHi8oYRwtESO5Es/5OHZ+jZ&#10;QxP05o1r9ObCvNluKMKfcBum0JWxKAZoElTbxf+7vz4L6PxpVSD9XnFBvgPj3oWA1iPJRiIZTsIm&#10;G73a6l7xgTg77PcwVEjaa9pR6Wm4ytlSEYq7l7Rc6WhIeRkqy0MiXA7JHEEAB5DND6AlgoBAtwln&#10;fORPk4ArPadehGvqwmNoZxBw6QNcdjoUGnH1M+qCOw2r/HFqyYRZYY7WLfVHlYe0MUn6YT0s4NeJ&#10;Q1whKm0TJjNQG4qtEC4/XBgMFa7zF9ZiyYejd9EtI0umV1lJwBbz1jUjYPAnlE2dSTOjDF06QmOU&#10;rEtvkLgprOPbodG6ccPg6F1p6BtJFpCr0ZHq3HYyj/PoauC0vB0nylZAyhppizTsdACZVlx6dpqy&#10;HEAIliTLRJbLrdu3WH6LMtms+uYux3dHnp0nLD6ipmCyDBwrtTCJ+jUdaXkUAvIjSUDf2KCPnjpJ&#10;L5w+Se12mykYFYQjuNaEI9ihlXZL7QG4wvx1dvZur7unMn7n+hpt+U6lcgy3tqjKHa+ffOSkWgEU&#10;v7Tjl/nJitfRS6V26PL8bXUuofMEqyV1H0gBux40RcGuG01hoN7CJevtbyYpAewoFuGAsQZMW9X5&#10;w/Rh8HfUyDCEEtCDBph0L+hHFa6yOAh6wIA2MUsVRap9dNzrtsPnIhd+95036cKt63R6cox+8ZFT&#10;dHh0iMYGKuzwFZTjhx/fNHAO3lgxTxPcZk0NDtBfe+YMvXxsiv7s0lX69Tde9yUDNHe21cwI1VbD&#10;dgXY7B32A+RJNQfcBml1IN1eumC/41zvOQ2tR5ILiWQ4mbj2OEkb3EsH0MsW/Y4FQYWkuPTj0u6V&#10;ZlR5SzXueAFJRKUVlY6GlJehskwkwmXRvyMIcuXBlAjgzpdDB/KnyYIrPZdeR/IMjymDXPoAp04j&#10;ZhBXx49ri+x0wuXPwKnjUrAYYY6tGwjZ70eTNvZKHwjrYQG/XhziClFpmzCZZnUbsRXCecSFwVDh&#10;0BHkz4aQD0c3oHRYMs7yioBtiwcrLlNmyP+mUBeabXSXZwdosIOgoWWlvMGLhBcqZZN8fwgYfBHg&#10;4kseyP72DnCwjDiR+RWQfBUmBMRptzo0T8ura5GOhhFuwQizBGQYCLeRBN7z4LQadTp+9ChhKeg8&#10;O4bNZkN1ftQGyP5olWr8+T9GrOCf6I3ipX5TewQ4fx9jh/D49BQ1MVW0423K3uxs0yY7c9gWobGN&#10;LRM4bHtbraQHJw/fFt5artNPnRxjG2G5h4tLDfp7b95We3KpLR84CKOcWO0TK44eGx+hWr1JJUzb&#10;4g7W5laHlpYW6Ac3roVsV/bHlL8NlABIhmlZF3l/TNgyZ8YnKZ3DdNgWlwWXDecbo3n4tjD5qoWO&#10;hKLAompVVq73fA6L8eSowmWVZRtu375OS61mN59xlDhFR/k+xEPcM/jtVC/gybLvaRftB+/M31aL&#10;RT11aIY+fXSGTg9UKbu9S+schm1pBvJ5RdV8Tk1z//jEKP38o0fpLz91jJ2+FP3z779D/+KtH/Cz&#10;5rXkktBej5Uw9RwL5njTwbHQTMLsK3TLgCPhiNkV+IGwkM5QJZOlNW4L8J2zhHIMcLQoCkllk8ip&#10;zhmOgmzYZWUjiQ6glwwcnaiwfmywERcPkOUvgfrTPDvMzrNEJD8iHSCKD0SViywTD72/EdR85E3D&#10;XXZSIoCWk7KRZR/x4Ljk9bWhwxndY8qgqPSdOh1KdXxAtmE23HZ7dWDAiuzS1csODTs9HU3bGb4H&#10;GI4EwzKBkENcIYlem2lWeUiDI49hpZABV4eEtVhxwiq6UOVkhYfqLCa+bYsHK4K4TM39tX/oXZoW&#10;K1jRunA5UwqOjl6UrFu3W9h2ECWi9SMgnIrj9lfgd20Ibg0B8J1dFPouOwbiRAXHpQXE2+mfRECW&#10;yReee4GGxqbZKcjS+sYaLW5sqE3Nm502bbPztsVOiZrWyUcseALnLQls+85MTNDzj55R00VbrG+b&#10;dW2y01PHSB93ZuAM7nBHqbPDzhCeCCZ19PF4qUA/d3yMpgaKdGWlTr9xfYU2OXg0X6Bh7kyVsKIn&#10;OzeVAjpYWSoXsmpT9voWO7nsBmMfwe++/iq9h2mzfcCuBzjPc+UqDVUrlGZHSqPdatBms0WX1laV&#10;050Esp5+6snnKD8ySe2NJVqoNWij0aCtVptWsHqhvRJoj/qNhxc5n0nTMEZTiwUqF/NqBUOs+Eq5&#10;Iv36135fyRw0kpZLFw8dyYcA7DdkD+Cl+kEBL+QozFUq9MVnn6Nnp0bp2CAWBiBa2Wyoqfk5vsBv&#10;XoeGK2rE8Pxyk96YX6df/da36bq/UnIUTgwMUYHboo12i+poU7e8FUhtdDk9yrPMjmqJncFqLktD&#10;uRy9t7qsFv1KiqRPbRK5uPLUQIepF5LoAXrZZI92yctedsTZ0Ctd18gcAG5c3L2kGZUWgDhRoXbZ&#10;aLjLBc5gmG/bKy+j8+LQ4x9tOHVE5DcqPadup6zHlEF96XTlS7Di2jlXOqHydsg4WIww19YfVSbS&#10;Rud94GCFdIn6cYgrhOP4RwMm06z2cA7CZRhWChkzjzasOGEVXSg9VniSOpMI38rx8WFv4BRKhHPi&#10;TDvW2XjoIHYRH88/sYA4URp7OYjAXtIEpodG6GMvvUzlTJ4b9R26ubRIG60W1dghabEjtYsV87Cc&#10;Oh8bfF3jzkEL36JJ9DAPmyt/4fnn1GgjvhmEQ7jB+mrsfLZ8feh0YB++NO5qlsOLCb9cS2AkEHW4&#10;i95UOk0l7rCMsEMIwq/sZXYMsXx7hZ3CEvYKrBQ4zV16Z7VJdzZW6V998+ueIgtxZQeMFIt0enaO&#10;ZkfGqDg8rBaBUY2Bb9+pco6+dGyIKjms0rdDv3b2fXr9+g16a2FejXZq/XFO0QtHj9Hh40/Q1voS&#10;3a7XaaMOp7BFa+wUbnB5JUbvW0UBo4RwCnOlIjuFBRovV2hudIw2W3X6zVf+zJf64BFXZonw0LH8&#10;4GE9x/0gruPzQcDV2eoHaMHGC0V68cgRenruMB0eKKvp+mqhL87tQo2dwas36FvXrhvOYFy6VW4H&#10;5waH1Y9t69zeoI2uo43eQ7ljgS7sWVpix3Ca2wf8HPV2zA9pSZ+uJHJJy9bZubSQRFcSm6SjY6vs&#10;ZUecDcnKw60A3Lj4UenGx4k2FvFcoVFOIOAumwffEQRc8k7dThUeUwb1Vx9hYRm/V3top+Wsh0Qs&#10;hxAjrN8BlpF2JrUhpEvUkUNcIRzHPxowmWbVh3MQrq+wUsiYebRhxQmr6KKrR8iEyiwmPmDb0yt9&#10;aW/q8F/7B76PEM6GiwW47Il0NCI6YS756Hz21mFLRNlzPxxEIMpxi4sXWYYMxIsK3s8oImCn+/nn&#10;XqSRsSnVuWi2mnTx7l1qqtHCjtoiIoWRQiY4bjU13bOjppJGwtL/xSefoOLgILVarKPdVg5hnR1M&#10;TBdtbmHriW3a3d6mFL5dYYcLq+fhwUUS3kp63vc2UIysqw5ULku5bJZGi3kaxvQrth2jhVhkZpAd&#10;wsFSnk4Nl9RHtN9Z2KA/fOVbdG5pqWfZaEBuhJ3Bp44ep9m5o2wfHFeMYrJtyj5I7NKZcp7+k5dm&#10;1SilRp3z9x+9Oq+cuUvvX6Y3b91QzqEL2p4j1Sq99MKnaafdoNtrK7TGTmGn2aRas0UrTJyiLwlY&#10;BdwvODo6fiPlEmW54zfAx0PlMh0an6azl9+hb1+66AtGI+7efdCwb8cyCXo8kw8czDfjPYH5knqw&#10;Ee4I7A3uznAy9GODLlt9150eHqUSP9ML3GZg+j2m5JvbUiQD2gWMFI5we4oZGJc2Nrj9aSRucRLL&#10;JTQtSXkm1xWPuFFAoJctvezolf6DMhoIIJ5Lor/RQODeOoKAK4+ROiLy7ZKPLHOnCo8pg6JscOsN&#10;C8v4cW2p23YHMxHLIcSw03DmgWWknSEb3KrDukQdRURxxPGPBkymWfXhHITLMawUMmYebVhxwiq6&#10;6OqxZIxyi4kP2PZ4iI7vKrfM4Me/2N2nMBAIZ02ycGpLaJ7i24EaoqPkkjd4kQhCpbztIEry/ngw&#10;+CIgCd/V8XWwFGS8qHwHXA8G3wqUl7peNU/H0WR3SEPhFuzweqNBs4fn1DckVXawMuz4YAN1OEL6&#10;G0JVGHwK5wRxvAVQeuPY4AAdP36U2piKyjob7DBtcIcFTiemRbaZUnCYfKerveN9T4gFFFpb3sb5&#10;IPWNIRPMgSlwDFOZNO2m02o1P4x84VvCAhNWSz01XGZHkvO2TdRgp+pfnz2r7NF5luTC8+wMvvTs&#10;C1QpV9SCOB3lIHdom22Fg4cjFrf5X58apzPjZT+WB6S/stGi8xttGhsbp8eOHKGdzXW6y+VsQ9uA&#10;hXUeO3yEioUS1ep1zmvHG5FFuTB16yERonLlAU7SADvPBe74Zbm+MeX2yMgobXO0s+fepnV22Hvp&#10;0HYnIe/PBweU3P2iDzirPYEXiMvue0EfNPDClPdhHCUBXtauuJLi0MseG7quXLDjbPIzO1osUYXb&#10;HrQbaC7QVvfjF2JhriK3n4PZLB0u5tWo443NDadtgLZBkguufLvgKl8bSXUBveTg4Mhwu6hse2zY&#10;ttiQYc5wriRXuLZD89xxw/EAzXOGifRciOLLcpKQ5RMATmAgL8Nsm3U+gaj8RD0BWlbKR+qIeHf2&#10;KkMDThUeUwYlqZcAYaV2/Ng2wJeV0HViwFLg1hfmuvJiX+to0s6QDe4EHboCwYgojjj+0YDJNKs/&#10;pMFRjmGlWgb5BMJarDhhFQaUHksmabkBsAfBpogVQVyG7PXDcDD2KcTBI30mEAR2oRUbyhlSpwHU&#10;hiYBl3yU7sAItw6QDgUBMkzCbMSClDy+RxJoDDVpWCqFlgCq8fXJhk7fjidtDtvtkYatNS49QKYp&#10;9WjMr67Qlcvn1beEwMzwEE0Xi8ppyHMnAc4XNjhXTpe/yXmBr7c5OVAcnjh6hLbg3G3DmfKmjLYx&#10;CsnnGIXMcMdjiwnTSPFdYYN5WFwG+2256gR7DWKKKfKqZGADy8BpwvRUOJDHBkvsmKXUXnwNNvB6&#10;c4t5w0rWBVk2Oc7fz7zwMTp14jS1m21qt1rUYaewhcUWWh3aYAdzlXkYvVvh41jEfhl5fuybbays&#10;2qJttuGZjzxPnznzaLeeXPV19dol9u/TNFGtclnnVDln2Z4Md9bQuTOI5TWFAb3RhLrDgjwp7vyh&#10;TjEqgNUOa/XN7pQ1+UxEUVLI+zopfVgh6+VBpA8rXPdIL0oK173tol5w2SDJBV0vCLYpqr2W0O0I&#10;ZnFgk3w4doeKBTVqiB/LMB3UBdsuxMMI4Ti3O8fLBWpyI3N+dVWFaTtsckHqlfptJC3fJLqAJPbJ&#10;9zkI6iT1sqeXLb3SB6Lafnnlih+XdlyaUekBdhwpIctJwl0+0hE0I9g246DJDgugJcyAIA0TTh3I&#10;ryYLLnmnbshoMoAes9lrdtrAcNnrUirj92qv7bScdYJTTT6sSx9hrq0fiCobaWekDQJaj6mLhfx6&#10;ckSJiOOTAZNpVn9IgyOfuDAYXRmdz7AWK451aUPpsWSSlJsE8qTL3IMVwbo07WVwWCCyS5khf6RQ&#10;Z05FELGCU8HUsOQ0aRg8GWDDH9mKkjf4kQhCpfwHNYIIuNgyngrfwyiiChMC4lQBlat5Wl6TPYoI&#10;2DJDlSpVuRPx+Ow0HR8u00Q5SyfGhmi0XFLfA46XvZGwervtx+G/fGdjCiWcsR2+1jeZJvRFEPfx&#10;Uye8vQi507LJxwY7g1iJD/sKpuEYMh+Ly4AvF5aR0Hbim0J864IRzTQ7NDvckcF+hFm2vZrDCqo5&#10;emy0SpPVonrwVto7dGFxlY9bSsHNpbtdXTbhDxywLz77AuXYQVJbXGDbDIxo8nm9gym0sL+jnNft&#10;7Y5yXo/n8/T07BA0GPjt9+bp0maTC4MNQVkxb2R4hEYLeboqvtGRNtzlTt2jc0dppFyhRqNBjZ2O&#10;+iYyy45w3GghuCFihfocujWwsUglh28u85TN52igUKTnZ6aow2X73Xd/QAubm117jIgOaLmkpP8m&#10;gR23X/L+PMSDAvVyxXGP1A+8l2xYRxQlQRL7XcDLG89gFOLiaqhOPY4OkkDblOLnGG3MRC6nfrDT&#10;bSqOONP5APBqyKS974vhEJ5hZ3KulKP6zg6dXVlRU/ftNCRcZeKCqz5cSK6vtxycGVsG+Zew7bJh&#10;22NDhrnCAbvuNGCLvLbjx6Ut+aGwiPQ0XDwNWWYSspwCmCOCEtJ2AHnVsMMCSKkAWtaWd+rx73UX&#10;XPL62tABONV4TBkUlRe3XqfSrg4grq1w2+/ViwGHgjDLnYq0BdDpGWn4UaWtITsc6kN6AFFfjigR&#10;cfyjAZNp3gZhLXY+XUq1jM5nWIsVJ6zCgNJjySQpN4nw7R1vQ8hmPzwQ884yw2L6qEY3sqFBXloB&#10;gGDh1JbQPMW3AzWEwxIlb/AjEYRK+fvhIIJcTqKDpSDj2Q6bEWbBCLMEbHlUtebpOJp0mviW7Mnj&#10;J+jZJ56iUydO0vD4JMdL0VTFG2XDNKLPzJTo33pklP7C6VH6wvFJGh+b5Dsor6Z/YjplhuWR1hY7&#10;LXY64BybHKfx4WElCycQq5diafMWH1Pb3gghvn+BQ+iEZ6oCOjueQ5ilDB9TGEVj5waLNGBErcIO&#10;4emRKp0craiHZ7mzTbfXanRuaZUyHD4+NkbvXL7oqxSKfWRZ5089+6JyCDFdFCt/whFEXut8rUYw&#10;+Rw277K9WNl0mx21t5fX6ZPTwzRWLfiaiP7w3Xn6B+dveysAsjFwnvHCRVmNDI+qTts1x+INWMAm&#10;32nS5Pg0TVfKtFirex0z6OB/alqYL9sPEEdTmZ3pKnf+smxDke+BZ8ZG6dDwIF1aWKCvnn8P4l3o&#10;uuxF3p/esOMlIf23X9h67gV5fz78kB2Oe0V7heyQJqWk6CffLugOAygKcfE14pw+UC9IWUwjxTR7&#10;bHFxqJClEW4jC+k0dTgQe81i5NDbboKJ28UhDn+kmKcnqiVuQ9N0p73N1FF7ux6bmKJDQ8M0zu1E&#10;OZOjtWbTSMsFV3254Cr7KCSRs51Au06S2GXbZEOGucKBvTqBgEzfhua74wVpuhDFt8tMQpZXgAfQ&#10;EQQ4/y5Eybt1+EcDHtMO0nptOPU6FEu7erUhrrR03RiwFLj1ubl2Gto2AywjbXXeHw71bl2BoCNK&#10;RBz/aMBkmrdBWIu73kwdWkbnNawFMOO4bfOg9FjhofqLiQ/AprCI4IT0Wzb74YGYGSF15D/8BwbH&#10;0teF7eh4lxZTw8FOqrcLy0HSiJKP0h9lo9RjS0SngQB3So7HUsG1UA0QrSnAQa9oqoG4WiSLxVOO&#10;n6TDR47RNrZ/8EfocJ7izsRouUBnJkfpE2MFemky2HJB479+c5VWOju00WzTt89doNsra9SAY8dO&#10;nhoWF/jis89SoVSkVqNJqyy/2m7TJhNG4dJq5M37rjCiTe8CG9Bjj0JsBwEncAdTKtmJy3OnpsSd&#10;mkG+/uTMKD0yMaimkq60tulWrUHfuXqTyrkclTCdqlylV197ha6vrfhaTXzhmRdogB3YFr4fZIcQ&#10;Dizsa3K+4AyibHaYiB1gLDaDpx1paXwZ6Y9V6es3l+n1Wktt/o8RTCyGA7srbAcIzliBO2wXLl+g&#10;169e8WOb+NkXX6aj7KQ3Wk165eZNNWrYarbUlhfrbBMamr2gwnaMcFlk0MnjjuDHpyfpCaYL6zX6&#10;l9/6Ot2s1XzJALJqDmLBll736kEj6jl9iPsDvADvJ/AC3S/k83UQdw867ftFv3ZgyvmZgUGa4PZm&#10;MOM5AFjdGd+CY9/TKrenJZYpYZo927eRYudxdIJyI+MszG0s2jrGmUqO/o8fmaDxUpb+5Pom/Vev&#10;nKOrN65FtqM2+q2PJPlEXmzYrF73XRK7ktgSVbeaG6cjzob4eD3yxhQl4So7ILq84Ai6w2z75WV0&#10;3iJ0+UcbkXoiyiBK3qm/h40yuC+9UXkU7Lh3uCstZx0kYzHCXHcaDrCc2R4mSzSkS9SXQ1wheR2Z&#10;TPNWCGtx153J1DLxbb+lyKnXg9JjhYfKLiY+AJvC90m0jnCZGweGOy47hf8tn/bMrgG3QxXW4WIB&#10;Lt2xncMH1kH0zmzEdTwPejVTjaT1JfHI7GE68chjXLx46XtbTajFZEDs6GBVzXV2Dp9kp/A/ff4Q&#10;TTm+l/vK9Tr94e26d8Gdh9uLd+nVC1fU93Ut1tn0OxPI5M9/5jNqBc0mnMJ2SzmGGHXbYcLeh1gh&#10;D9MjNWynA0WgNljndLCAzC6fp/mY5iO+i8M3j3AIf+roOB0aqqrpUlgd9eIGO4SX3qcmtxYD7ASP&#10;smNaqg7QpUvv0dn3r4TK5ykulzOPPEFNtrXNDuEG2+etvtrmssG3jzuU4nLBFM5dLieUF7vA3cYI&#10;dnPfitJcrmm2NZPOUAbzsphSbC8cw3IWTiG2y8hRDt9r5rP09e98k53XsCOGDeV/4dOfp6OVCq3X&#10;6/Rn128o27BgDkYv19nGrYiXoguwDyOEwxghZIc0zx3Fz7Iz+OzRaVrgOvnehUt0k+tofHBIObDl&#10;oWEvosAWl8fm2ho12alf29ygWm2DLvG1XlVVWnMQzqNE1P38oOHD4oBGdwAfLLhf5ntH/At/7zgI&#10;pw9IYtMst2OzE5M0NjTCbQ132DnpL0yU6Cs3l+j87Ttqn9QtbrM0MtwmTZZKdJjbHDiAGDUsc0IN&#10;jgfncINFyxMTNHnoMG1hMTD/h0JMjQd+5cdO0kQlr86Bf/zmIn1tmdsidgq/9vZb3J43/ZD+6ytJ&#10;fg/CAQR62Zb0frhXTiAQHzc+MuJGSfywO4KAK05keTrVeEwZFFdfbt3hCFJHuINvwp0HBzMRyyHE&#10;SFROvozZXiZK1KErEHKIKzjL0ilsMs3bIazFXX8mU8vEvxssRU69Hrp6LJlQ+cXogE3heyU+vqsO&#10;AxFLGBCs7jeFATx1+KvJRpdvBQaXjliChVNNGgZPBtgQzlFUHIMfiSBUytsOoiTvj4dQmAiM4gMy&#10;LKpz62LLeCrcchKNMAsyTIXzn2cee4KOnTrjOTTs7GBEbIs79HAyah1vRc2WPyXy6to6/e+fOqRG&#10;6GxcXm8xtfmu9TaXH6xWaG5inNY2NlVHAtM8kd4oOx/HZmdVWlusd50J+2ghjRTLYcoopjlJ4D4F&#10;QQU2V8cUVrWwDTsqxOfKweJr8IvsEJ4qF+jnzrDzWi2p7+022zv0znqD/uyd99SIZDaLBXKyatEF&#10;OEP1Zp1u3V00ygYO2MefeUHZuNXCyCXKpK0cwi12MHe5bFBOGC3EqCG+K8SiOFgoB3lpc17gDGNR&#10;G0wXxS/scBiRkRQOfsuFlT1RNvimD6s9pVIZOjQ8Qudu3TDsAcE5v7twhw5PH6LDgxV6ZHSI1upN&#10;qrFDWmAdmP4Fvf6AZSRQe0Uux6FiXjnHGS6DYa6vf+fxE/Tpk5NsQ5oubbSoUazQ6MgoFctl5bAC&#10;0K++Q2LCt5zDXN5//tg4/aVHZ+jnH5+jl08coReOnaRiZZj1l7B7v1qxFvb3gq5nTb3iyLLZD3l/&#10;7h3s9B5Uuh/Ai82Vdj/UC7j35X3UC/3oBtARl3GiKClccSVFAWE5bsNeOvMYzbBDiJkSm/y81fh5&#10;+7cODdCL01V6ZLBEN3cKNDs+Sc16jTZb3vffeH4xZf9Wo0HXanW6vFmjc0w4Xm+16LknnqLK0Bi1&#10;G01uH7mNwY9izMd+stD/f3p2TtmgcXFxk75/d5Ny7GieOXKMtjbWaaVej7Uf0HmUZAPOiy3jqld0&#10;sKSMC/b9Z0OGucI17HtAQ9uleXY4sB8botLVcPE07HKUkGUXwJwWaobxtdAH6LwDdlgAKRVAy9ry&#10;kXq4HKLgiqOvw3r8owGPaQdpvTbcusOKbbt0O+WCOw+OOnIocOt0c+08af2uNKS92pYu3OodugLB&#10;iCiOOP4xBDPAvCVCWiLqz9ShZcy82vHMONH2CT2WTNLy00DeTBErQki/ZbMfHojFxwcywx9jp9DM&#10;uY+AqROyxQy+FehdWkwNwcapJg2DJwNswFvwERXH4EciCJXycQ6iClJ/PBh8ESD5cWH9OIiAjKtk&#10;Isri/8/efwBJlqTngeCfGRlaZmakllVZWnR1VetpMXoGM0MoDggCIJagsuPtrp3d7e3Z8Xh7dovj&#10;Gm33aDzj0oy8tQPFkgAFlhBGADODEZiZnlbTM61VdZeWWVWpRWRkpM77Pn/hEf78+YuIrKoeAfRX&#10;9WdEuP/+u3jvufv3XNVdPeyC9Hzmsceks9gj62jwt0kGQWw4GrbOTVPQ8HPUjgSHZIcEiGcGnsql&#10;ZLQrXbVSx/TarlwBKeRbZt5ffLhi0YiM9fXKIsgk18DFQFp6MikZ6OuTHdjjejzGw6miiEARMJIp&#10;c+dSEhjugEdJIs0JdHw4akUiuENSh09uJBPnIfX4/Pxgl3xmf6+aPsrBxpvlDXlloSwvvf2OVEDu&#10;uKsm1x1yiinT19ERA6GKyMVbN7wIq3hgdEyt8+P5iSSCZXzykP7tDa4d9Mjypionb5Mc5oHTZZl/&#10;jtZp4W+Sww18V4Of+O3Be5vPC8MHfqdK6viWP5FOS3ulLNPGIdUa7Mjdnrotfb0D0pdKyPG+Tikg&#10;/dfW1qUDn0mWDwhfFPb4jzZN4Xlj+TjIYDyu1g6Od3bKLxzeJ//lQ/tkf2dSljZ35cWpFbkBskki&#10;uwkCrEZFkT8KXw7QnbIv3ia/+VCvPFhMykCqQ4qJDtmXi8nDvUl5oCcnN3fSMjA0Iof7BySxsy1z&#10;6IByJ9gwNLpfG4HFaMtewtvx/ijF+/Ojg270flzSKnRjakqruNs47zfZ03DZMKURXPpaiomkPHP8&#10;ATXzgaRtFaSN9RWP+eGY/om+rJybLsu3phZlG/XBaE+ftMF/wXkEjpd3vgz7wkOPSXssrmZykAiy&#10;TVhZX/OmzW+hPoT9Iiqz44PezAHuvvw///CK3MFnhJUc6pkhPPeby0uIy5s9Yqddi427JYAUG657&#10;3UYzf42fVBJIhLkTZnmasMuvDj8RtGHmhdD5J2y/OkytOrSurR9qhw1lCMLCuO1UPwPwPEzvZnYD&#10;th3GtQ3CrNdcMHU1AgSCcBhw2wy6uvJk/1aAnple856pIWi+puPXqys6gii0Ytvl6L8tAlacZWrb&#10;0To6v0TQkj+MO30eanYsncC1bGCDCN7ylkPAvpXmqn9drXF4E4oUaoPKqM+yRt2xpmdBuys/Q6H+&#10;1XA0YenaWtpNudueJn6EBJEw/ZSX4e9zN74RQT8PpjvlXkiiWRaE6ffM6YfUdECODJIQcrSOIzrc&#10;VZObv1C8TVO2ZQfEAF/U7w/uLMkXD/VL3DiUfaayI+eWdmQoG1PEb3mjvh6Qh8uP9fbI7PIynpRd&#10;tY5vGL9JrMAsQKg47ZJTVhGgOgWT00I5GpnooPCoC44Kkvx5I4MUNVWUfpBkNCoPZFPyy0jX0d4s&#10;st2miOX55TV5e2lNXnrzbUVIFDFCOPR8YItbsyM8CNI28n0JpFCXDYnmEw+cVtNCudMoy4XklWcQ&#10;7qiyYefIO7C/jDLhGYrc8IVhw8DRNY8w8hd1IW3tqjIiIeS14nghCSqP+ohHY3L5zu1amkxhet6+&#10;dlWy6YzaAfZQb14e6y9KN9INbi7rUNLrFbl2Mh3j9NSqJBJqmuhoV6f8784cll85MSxn+jOwKnKu&#10;tCXfvbEgN1YqHvFTLNYDp8d64o0SHkxH5e8/POA7nN8ECeLxfFS+fbssUXQwe3p65fDwiCQRdnal&#10;pDbPsfOlxb5vm8EOv7fQdTC3YXK3NpvBTveHLR8WXCROy93gfqS9VZKnZa9w2XBJI7j0TQkD1yU/&#10;fOiImsFQUlPx19UU9zUQM77Eem+pLDemSvIHN2fVDINNPLubKI+h7h5ZLZekvLHujOdLD2tCWFEb&#10;yJRABivQ5fE7rPs4lZTTSJ+dnJfF6ZKcu1OSf/TyBflgZU0tNUB1LhGWO4nhwJBcuzWp6ncXftwE&#10;0KVDuO4bDZ0+7Wb7E3ZabJh+Tn8jfhfC3Im9jwYS4UTQlRddBoTp74epVYdtSyPUDsoiDGFhtJvP&#10;PdSM52F6h+cpzD1o3LZhkg0b4fnwrpcPlhG3TberjseEK14G95Oj5ukg3Lbqio4gCoFwTsWgo//W&#10;CMbuyq9tR+v482uH84dxp89DzY6lEyjDBjYIpsuvYgUI2LfSXPWvqzUOb0OVy8j/iWsKPZiTA8NI&#10;iZUEhbB4XETKQ4hxh3Ortn0I6VyGhQkvp/BITFu2VqO0ebeIO0bHI1jD/diw5tjBgzI2ziMh6rtp&#10;kuSsozPBg+I5Isgz9NrQmVBr5UAO1CfC8mbpjnXIl/f1Sn8xL9vpnKxstUtvqkORrhg4As8EvLK4&#10;JndWN2SL6+lAcrYQ17fPnlMjemcOH5X1SllWymvonGzKzPq6etO9jg7N5jbXonEqJToX+GSad3lD&#10;kkDBkUSKu4byIHhOFz2WTspTw51yqC+n4qVUwLxemV2V9+/Myp+d/UCN4nG6ZGciJhl0eGKphCRA&#10;kLqSScnlOmUDnaRvvPoSi0bhcF+fHD1+StZWK1JB2ua4bg/p2wVB5A6p7HStKkK42bTMNUw97vbH&#10;zV1SKMdER1Q6QNyicZK3uORBmhNc6wj52gvfU2//G+Hk0JB87oEH5EghjfxxJLVNTSm9tbiCz3WZ&#10;LFXUvcFLn422y/7unBwd6pZREHiOSq6irC6DDL41W5Z35ldU+fFak7SpdaVIeTvcbPyDR0fkWI//&#10;cH4X/sP7c/KV2yvqmqndYeHGdYgXLpyTNyZvekr3Cc3W236En06wk/yjxP28i+7FFuvaMJwYHJJs&#10;V1FK5VV15inrKa9O4vo/74ULq03uzMwXa5k46r14TNKppGRR1zz71hvKjgbjOjW+T8ZG96t6b26t&#10;okYHFRmEcAkAZ3FsoU7gDAi+GOKLO770487PfJHWHkUbwJdQqMPyiC+DuLYrq/L1119RZMWGK3vs&#10;PLWCRmWj0WrZN7q/6NPMTrO0NA/f2IAOH6blKlsivCxJAsPjtPNja4bn1+0Rlv9QOw3KIyxMaBk7&#10;9T1H22tvtt3Kpg0ShEZwxee8Lq05AW5XOx5nfqo6ZppbTYvbXl3REUQhEM6pGHT03x7B2N3X0e+o&#10;dfz5tWEZctqtQ9mCztYu+tLi7amQbOtAP9Z4cd7EBtMVvG/C0xFWhnUVKyzhcNIwyy6S5/TRKuhO&#10;YYSmBFNA1B19ugZ87pZn/aflQRhO/KrFhM/d9jRhdBjDwvjcQ+H3NcPYBNEW748Hn7vpAbTqF0Y6&#10;Q5yVe0+hU46dPCUbIGAcIVRrB0F21PEQ6FDwWAW+EebbXRI0vT5OdQjQ2aAsw/+VmSV59vqMvHl7&#10;TtrjSdlEF4Q716kdQUFMBjJRmSgk1DmHDMOpnt2plJTXNmSwu1Pt2qmOrMATznRxZG8Dv0n+uBkL&#10;zxkE81ObyEQi7HRwh1Geo8eRwQ75S4Nd8lcO9spnDvRITyauwpO73ADB+c5MRV48f1Geu3Cp1kHi&#10;6CE3VeEIGjeliZCUoQMTT6RAWFflyuSkpweZGB2XVDIt2yCCSyCA3ERlB0RmG/nmVFquqeEb+kDb&#10;xcAh0LYpHFVkxyqC8DwsPoLyIkHbgXAkk1NkORKA3plMl5Z9YbXov9Olkvzw6hW5PLcoHYmsci+m&#10;YnKwB+SvPy8fGyvKk+M98sw+fO7rkRP9OelOdsjtyracX96W52+X5HuTS3J9ZVXdA1vVe4CjC8wg&#10;KwmOAKidaHe9TmE/rsHffKBfxd8M2VhE/uzWihp15AgDwbLnyOFIriBzC/NqTeb9gF1G9yJhL5Q+&#10;QmswRzvuVe4HXHbDpBW4wrmkEfhsucJoaYST+w/JEogbp3hy9+EFSIkv9VjXqmfVq2O4wRefWdrr&#10;wD29izom2RGVXeqv1Y+S4DP5+AOn1WjjPEcIYXsDdbVaT83ZEnDnebLcfVmtlYZNdbYsRMfJEUKK&#10;epphNIo6nBt5ta2VZXYluHEWO506fi0uuMrJhu3v0iFc96UJVummm+1P2OmxYfo5/a00uBDmTtzv&#10;0UDCzBPBctBonF9Ts44wfTueGlAmYQgLo92CtqqfPniOtteebTuM2zbYqQ9qeQiPz7tuPjiMuO0G&#10;XV3xuOLVQc00B9LijjRoz7iGIUFqYZrbDzrWzTut1PJcR9CG1vHnt0m4oBkflK2qztou6kpZRR3o&#10;/UMNCmIYb2qD6aKKX80KZP30pxmo+nsfljLhcDLBNGio+twkhRrU0aILrlaAgRQRdceangXtrvws&#10;hfpPy4MwnPhViwmfu+1p4r4RRKKuYYZxjSCa/jVHwHT3nOuee/FrhSQ++ejjuOBtIELeOjkSHk6H&#10;5HpCbp7CaaMcLSQZ5E6bamQMRGFts7pxSlW4eQo7G5xadHV6Bv47sh1LqHslgw4G+KE6+4pblk/k&#10;YnIAMphPyUZlU/K5jErULtJBwtGhbrA2EEs48u1zlbRxt04SQL7pPpaOyycGCvJXJnrlrx0dkJMg&#10;N/lktPZA3l7ZkJemV+VlkNQX3n5XLszMMbseaNYkhTGQQXSMMpxOmcrIrTs35M78HNLuldTJo6dk&#10;ewednyppZhnskjSDvHAaKTfgIQltGeYFqILEkB03nv3I3UmZfx6rQTLM9ZPxeFy5X526XQ3hB01q&#10;IYEjefzBpUvy2rWb8urkjFxFeVybr8jl8rYsbezIAvjY1fKOvL+0JX96fVlemSrJ9+8syiTIIO+B&#10;bU4RRnpojzsNrm/tqGmxvPacRqumvoLYMc1H0jH55L4uaDZHIdEh//GDadjFlWKnFOXGHW4VSc+k&#10;1aZDHZWKWj9p5qlV+bDgiusjaV0+LLjiakVahSusS1qB2TFzSSO4CJOW0XynZHOdsoLnpgICtwiC&#10;xx2bVZXkqJdIDrmWV83kQP3SFo1ILp2WW8aZqMcHByWf75YybC7CJmeQbIIQso1YhpAAsqNggy6s&#10;G/jScBf1g7dhFp921HCczQHJpdJy5Xb9pZsWF1xlZsP2d+loNCJgOjemu8uWnSYbpp/Tv0EaNMLc&#10;iVZJoN/PTwL9fvjtsKnLgzD9/TC1/LDtaYTactxPGmFhtFvQVvUzALa0foTnLcw9aNy2oUlGUNOD&#10;1jdhXrsaHAbcNt2u7niCbgxuprnVtBBBvbpiSJBgGMKp7Hf03yJOK448Bw1rHZ1nImjNChc044Pu&#10;e5ooyQqC1R05oyIl3iZ9LjBd1PabsYxaPwPprvrX1RqHt2GWn5cnL0Db6P+xPn00jFxo3O/ppYRp&#10;p/41xHiIc5j9hvlBA+ZCozDh+QgP5M6fh8Zx0dMdo+cXDnuq6Vh/vxx+4EHZQidilR2J9XW1eQCn&#10;CHFdHXfSJCHkyM0GSIEif7hBSApcYMee0xU5upVE419IpuTk6JBMDPbJWDoq+7Pc/IWjhxz0g16V&#10;FMQ62tRUp8W1Lbm+tK7W6m2ptYUcPWSuOE1UpDsVlS4Qv6FCUuIRbzSRKWFyuDaPBOVGaVPenl+T&#10;9xbK8v7lK3J2Onj4O8F1ij1JkMB4QqLJhGQgnD5a6OyVi++/Ju/erE9l/OKnvyTblZIsVdbVRgkb&#10;KCueUch1OEv4XEVakZ17B2yQqHbGY5IkCYRkE3EQqYSkUilkcFu++v3nqspBNLyvq+hJZ+SJU2ck&#10;jk4gp4RyTZBaF4h/W7jmu1V2S3Lukb9tVc4auyhxrhPiek+NpzvT8g8/e7j6qzm+/JVz6npyemcH&#10;SXCHt5U9p551gKAzGzdvXJMXzr0fcqd/uPhxxPkXEffjkdkrPow42YjeK9gJu1ucGN0n6WxeFhaX&#10;ZKlclmnUU5wR0Qyd8agUUR+ksynpSSTl2XfqU0i/8PiTSFG7TJdWpARiuAFh+zAH26xnbbheirFO&#10;zEWjaAcSklB1WFKKmbTkc1n542e/jUD1GQGtluFerh/JVyPQtxV7YWnbRhuSRb2c7oii7mqXo7F2&#10;uQ7ifGUFHcFNM2/NM8d0hGk5p4OiXejPZCWfzeGHX4HT8Wd43RYXG95Xdr5szfBr0sBm9dNGqK0G&#10;ZRMWJvSaNUmv6R2etzD77gCmnWZPnCvO0OvjcHZrBl3d8ThQ1TPT7UxPy/bqio4gCo3S4Yff0X+b&#10;uK9QMN9Bw1rHn2cbVrigGR+ULUtHl+P87jL88d3wL7blq9/qYLqC949l1PoZSHfVv67WOLwNs/y8&#10;PPkD+EYKGblKgPtaqLgoWq+xft3Rp2vB9HMTKMPRhKWrxYTP3fY0wZ5rFY3C+PxC4fc1w9j5s8X7&#10;4yHgZ3g28iNMP8b5yJmHcfHb1Btgbl1eqY4S7lQJ4QaI2ioamMrGtpQ4YgiCwLfD2oZtn+DoEckE&#10;1x1ugFBOLS3Jtek5WQMjLUXisgb2RvLI9WwRRQo8K3H0ILJgeiPZuIyB9O3vTsrBYkoOQ470pOUw&#10;ZDgfl26QS5JKfc9RFte25f35DfnunVV54c6yPHf2vDx37qLMlKvnJDrAt+QcdUxGY9KBT27kwvP3&#10;uBPpO+c/kHWUBRPWn++U/oFhlAnPJeQaQm/aqDp6gtOnkEemguVopkkLotkTqM/1kZxqxbMMuTaH&#10;u6xyl9T2VFbOX7lQ1QyCUYUJ/5AQPvXw4xJDJ4154GgwwU4Ed1FlgrkBRYV5Q77UiAIcOarAa8pd&#10;aDlNTE0bhp+WVYT91eMDylYzvDNVkq9em1X1Dc9GIyHdwX3FvPLO4qghyWG+0KmOt7iNjg3XNNr5&#10;aSb3Ape9H4d8WHDF9eOQe4XLZjPZC9hIumzY0gpYO7jCammGRmkZ7OlVL1j4smoJwnWErSITY90X&#10;VTsPXzdmIRw6dAJEsCzLIIJbEO5IzRHICtgf6zVbXPmjO+sHbjYW5/R31GFcM51KpGRpbkbKxnRV&#10;F0xbjfQIe/TN1vXS6If9m3CVsw26xVBefWgv+Isjo2Ncn52ISi8+pyUqMbQpnHERRghddk2Yo4E1&#10;gAgeHhmTE0eOypFjx6V3YFCynd2S6yoqGertkf/2sQPy9545In/l9EE5ceiw3N6JqT0ByjwOxMob&#10;YabO5V9HeD7Cwpj2fAgpEyIsjHYL2qp+BuB52N7avo1Q+44I7DSyAx3UqsMVp35efHAYcdt1u7rj&#10;CboxuE6zthRIjzuKEHt15ZBgwXBhipaH/1Zxxu7Id9C41jGvVdCaFS5oxgdly9Kxy7ENHW1OGdWI&#10;C3e3j1Z/eaANv5nG6Qiku+pfV7MCEA4nDbP8vDy5lSOFx79Y233U/Ftz85x8oCktpm6Yvuno07VQ&#10;c7c86z9doQDDmV+1mPC5254mQgiicq17+d0boq5hhrFHe0w/5dXM31Bo5DdQLErf6KgihJzyuUqi&#10;Q8KDDr4iPPi9oqZLghiqN7rBGyXMPjXZGeCaQLqwUz+1VJJLIIeltU0p7bbLzGY77JJA7koHlEgK&#10;FYGqRsPi5k8l+EHRqICH3VzZkrfn1uW7t1flW1Mr8vylm/LK+Yvy0sXLdTJohLHBw+4zIIJRNN5R&#10;dIxS8YQMd3aC9GzK2+fOKh2GziSS0jc4IrsoI25+o0ZRSXpRRtz1k6OnWtcleyWL7HLx4GhvzSQ6&#10;UvjOsxa5q2pbNC4XQArtOFqBIoSPPK42sdlAHribKKeZckRYfUeiKrjOJIMk/mp6KPLGkWOSQI4c&#10;Mt07+FSbzkC42QQJ4xLK4mQm4TyaxMbvvn1L3itxJINxgHIiA6C7an0hqTWnyHK9Ia93AcRwX2eX&#10;XJq6o+LdC+wyulv5ccKVnvshP0640nO3slfoxq9VaQUuMuSSZmiWtkboKXRJLBaX9TVO9VxXU/lb&#10;AafzZ2IkhDHJx1Ny7c4tFVd3Oi2Dg6OyXllVO45yHSGPouDacdZQdtooTrBO2d2Wpd1NiYDlpDpi&#10;ahkAZz9sra/K9OJiVTFoL9Qm0AoBJEx3W0fDLncbpp+Wdm5KhvqUbeYq6kAuI7i9viU5lOfbKygn&#10;uHG9O3d25nReguEaodGU0G2Q6ZNHj8mZ02ckh/qQx0ep9d6In5v+8Dgnyj94dEAe6Empl4r5eIec&#10;6EpIeyQly/keGRsaVjOCllf8xxqZ+fdDl2IQYelsWJYhHU0iLA3htqqfAXgetvee7TsisG1ochHU&#10;9OCK06wrfHAYcdt1u+q4TATiqQbV6Sac6XFH4dCrK4YEUWjVvu3hv10CVhSC+Q4a1zr+fDcJFzTj&#10;g7Jl6dhkUNvgsWDcWkZ9x79MWwJ6nmbwkWicjkC6q/51tYBBp5MJlo+GazmACUUKq9+NxNSTpN2U&#10;S925BprX0kzXQ93Dp2/A52551n9aHhqGM79qMeFztz1tGIQjLJzPvSHqGmYYyl5GEQmfn/GNMP3G&#10;9u2XdDorO2qU0BsB4wghGxquI+RokSaE5rXU19MF0z6Fbxy47Tm/k/ixMV9Y25Ari8syvbwqC5VN&#10;md9skznIldUduVPZlSulDbmwvCFL6ztybWVTrixvyVtza/LydEXent+Qr90CCbxVkhevTsu3Lt6Q&#10;ty5fVaOC1+bmZR6NHuNqiOp1y3JtItcSooHnW9+BdEoKmYxcuXlVbs1wzZuXhzRIYe/gmIA9ozy8&#10;EVQen8FdUkmcN0FganBEru3YEkYW6cc1OGmemdgekQjSmUIauUurJoU2bNu2cIqYSQgVGeS0UFxf&#10;Enau/+H5iiTyJF+VLe4uyHWSqP6QqF107DY5nXcHnQ8SQuhRvIrQk4sg5l842KuO9gjDW5OL8g/f&#10;uqGIJNPF0Q2OKDNerp9kbavsonNFokrmHEulpBOE/fr0lAqzF/H+3Btsmx/Jvcn9gNnh2ovsBbqR&#10;byatoJX0tgJXOEpnNCbZXJesrq6q9X4bfHZaADeaySVACFNptPgRuVEdKSzgN8895SH1fGG4tu5t&#10;LKNfgDnBysuB7V2SItSTeL5TIK5p1GE5kCWOQM7MztTyEIa7JYC2HuG6Djaa+RO9ubx6IciN2Li2&#10;ni/PdlGfXuULT35HSDYLrNMUjYaejVbXBfYXe+TJx5+UdK6gXuCpF3q8xqiv2WZznT9J6YPZmPzi&#10;0V4V3kQ21iZ/emVB2jqiUhwalGJnJ67zlESqdbAfIRcR0Omxw5hlGgCuXRjCwmm3gL1QU56H7b1n&#10;+yERaDuEIgNVcSE8Tu96+uAw4rbrdnXFpX/74qoG12knWk2P215d0RFEwR2u+ulD0NF/ywSsKJjX&#10;xEPQjtbx57tJuKAZH5QtS6eVsoyAGHJ0kEJCGHwsGqcjkO6qf10tYNDpZCJwXzd4VhXgHSk8VieF&#10;OrROnPdTmzTc6k4+MDotXH/YTN/0qOla0O7Kz1Ko/7Q8NAxnftViwudue9rYI0E0nENQ1zDDNBtF&#10;VN7qj4eAn+F59MQp3A3baooLyQ7P3yNJ2EIDVtnm4cQghfheC1sP6rueFMMrAEUg8EmiwzWEnBrY&#10;1t4upG/crGBpY0tub+zKzevXZaYtJVdnF+Ts5JScnV6UN27Ny0s3p+XFC1flzWuT8vb1W/Li+cvy&#10;1pVrcm5qWqaWlxURNGGnjWKnT40SxjskHY9JFGQrDVJ4tLdX1tCSf//t11Vjq8E1hz1DY9K2sVYj&#10;hZziyF1HSZw54tUUjgKik0toTa3JBBnkLqvc1p1TXElOwerk0uXgSKEKxz8O8K3/U4884SOE3DhG&#10;vWFGbOzYVDjyqb57mwnxmqkRQeRzGx0ONXIHf1YkJIUkbNwtFozO25kUn7PoNL55ZUaO9eSkOxOv&#10;xl7H779xQ/7hK1ekQlKpyKA3BRW3A9CmOlbtHC1mRthhQYeK6xtJEHP5vGSQ/kljI4xWoMvmfoj3&#10;5yPcLcxOzL3K3UA33q1KK2g1T63CFdaUMJAIjvUPg8StqmnvPHLHhO4Y2cIZCZ3JpBzu7pTbs9My&#10;s7yk4uHsiN6BESlVylJB/co2gSOFfF5VwD0ANQjCQEhKokm1Vpov35ZWSjINUmjix00AnTpWmuKp&#10;FOqkiHqJxvoSFarnpxOHT1V3oo7jrIdsLKZGCxuRQMK8PzWOHT8hB48dV3UjZ6jwGCdeX8btTfH3&#10;Nj1jOkaiEfn0wZ5qyDq4TOJ335+SdtbVyEsilZGJffsUMeSRSmEX1EyrmSbCLFsfeH80QFg47Ra0&#10;V/0MwPOwvUPTBbjd3RHYdkxi4YLWN+G6nmFG3M5uV3dcQTcGN597QqepBncUIfbqyiHBQsJVP30I&#10;OvpvHaclR96DdrSOzru21DBc0IwPypalEyhLookd9+PROC1hcdTVGoe3YZahl68mAQxvPynUMFLI&#10;r1rMvzU3zykAxkExdRvpaw+frgWfn6VQ/2l5aBjO/KrFhOmu/GwFEyEEUbnWvfzuDVHXMMNQmpFE&#10;708dpt/o4eNqnRynB3Id4SYal100Mhz9KoOoldDomDDDUrw/HvQ1Na+tCW5MwBPpeLQEpyypETB8&#10;8qw6rjWJouGcnZmSaDYviVhCbi4tya1SSRaWSzKzuCS3V8oyvbqmCKDeQMFMixbvTxC+tOH68BB3&#10;TmGKId6OGAhhd7d0ZtJyY+aOvH/lctWWZ4xnDx4Yn0C/BiR5Y91HCtkgcyT0rhGS3hjKJAUyyClI&#10;XO9IUphNpsCVtuTCtctVLT/Mly1auGvrM6dOq01lgoRQ1M6pGxyp48sBfFfTSPGPnQyuQ2GF0UZ/&#10;uitBJ4gEMSTPnEL1n87dluuTS3JtpiRvXJ+X5y9Oy//44gX5o8l5WUc4RTgRX40MVq8nHbZAAumu&#10;dl81iCHPtewsdEpkvRJ6JEcj0X/vBbbNj2Rvcj+wV2JnSqvQjWYrsle4bJjSCDapMIXPZX+xqM4e&#10;rOAZWcGzzI23+JSqJ9XxvLK+6EIdONqZk75sVr79wdnac816Z2hkXDZAMtdABjlVkbuOtvQCzMI2&#10;n2XUpT0ghPl4UuLxmHShnl+auS0zCwu+fJjQMZnuLj0N+7q5YPqH6qAMGulk0hlVH5KQqdkMYUB6&#10;2MaxramsVqqOddj3ch3e5LJjIIMDI6PqSJDtNRBB1NmrlGpbbbbZW2ib5tc25ReP9AVmanzvwqx8&#10;6+aCIqpc36RILOrTcdheXl5G2upHg7jT48EsXx8c95aJsHDaLWiv+hkA+hC4T4cG+qVncEDGDhyQ&#10;fFenHO/plsXddtkou444ccXhjsBOp+owV8UFV76cRJBwGHHbdbu64wq66eA67YQzTe5oHHp+xZBg&#10;wXCEU9my5/uprfgtue+foHHq0VVLMAxhhbN+2lDlaOncDRnUafPDcgnEY6W/6l9Xaxzehi5HwstX&#10;kwAO70jeIIXBwgUMx3oG6o7aTbnUnWtgnFpM3TB9D56HT9eCz89SqP+0PDQMZ37VYsPn51LQMAgi&#10;ERbOdDecQ1DXsMOZJNH2U17qj0g23ykDQ6MCpqAaGx6+ziMW1je31dRBnj9FohAIrw0Atp/yUX/8&#10;11YL+xMxNEYcBeNObdyarh2djwRITwydhZnpO+pNd39XUQroOMyhsVLTDHHzUni+VrP72E6PSo76&#10;U0e2o0MK6Axx6mgHSOHBXE6ODfTK3Pqm/MnLL6q1GUTNBtJwYOIQ0tAmaxtrIEzoDIA0KVIIuSdS&#10;GAKTFHLNIw+xz6WzUllZlCu3btbTZghhV1cPHToqxf5+tcMoR/jUqB86EpwWyg4G+JbqUJDc8iLx&#10;O99Ks+Lj6CB3gOW0KN1ZVLuV4jrwzEo10lfdIVaL2oAGn+dKq/LS1JL8cHpZ3lwoyyLfqPMGgB+P&#10;PyExZ6XEqaO4JdRLA85n51vtTagxfm5CxDAeMdxRLxSKvf0yM4X7BPfrXmCW0/0Q/fcjNIbZIbkf&#10;cjcwOxWtyN3AZccljdCI9FG8J9ANlvOdxXk5NbwPzyAIA+t0PKNha0RICLOo/0ZyGXl8sF/evXNb&#10;HcGj41rH87V//2GJsC1YR50He3dLCnm8UKI9Kt3xhNrMJplMSHc2J+9fOq+mpxLaKuPW0GlxwXVN&#10;bdj+Th2Uj/ZTxxIhfZxRwR1Tyyi/9mr5meF5ZNE660w1Suj3N4W54uZZPAOyUqnAzf8s1OGRQFOO&#10;Vgkhd7je5npO1TbjmvIaoM3hLtFqHSHa622kg+SU6xtL86u4B7okHvWI4YWpkvw/nj+PvLD+5zp/&#10;/EH9G0G3sA3ksX9gUCY5Yojr7U8T0mGVsQ8h9xXRKFyYe/jN7Xn0DA7KqUcfleF9E5Lp7JQEiHkk&#10;EpOf3d8v/+OXTko00yPbg6NoV3ZlcaWkRkUDcTgiMdNKaDIVlhxbX0NfWx8cRsLshvno+Ey44mdw&#10;O+2tpknb8+ka19cRpIZguOpnAH4P/+0TsKLgyrsrAurRVfu4rVnhgmZ88EiT912j1fI0YafNgxXI&#10;+hlIf9W/rtY4vA27HJutG1QIUfGRQo1gYVdR9dAZ8n7WtX3udecamAYtpm6Yvuno07Xg87MU6j8t&#10;Dw3DmV9NMeFztz1tGCSxUTifX0P4NcxwJkEkTL8YpwcpUrgm6sxBND6qseF3NDTqIHY+GQ1IrefT&#10;xN/w5hgURwtJeGId7WiUvDMC1W92GNCOvfzOOzI+Oi496TQ6Eu3q0OR2EgMawic3rmnlnjZhpofn&#10;JRaSMUmh8Y+CGBZTafn4xLBUYPv5d96WKWs6k45qvNgtkWRGtjcqqnFmQ0wSpEZZ2doSVlndC1KK&#10;FHIHuwg6Kgm1/jGLjtT165dlyticwYaZ1/Huohw5elwRuC12HJBOvvFnv44bCHGlqBrppB/0N9EB&#10;5LliBPPXVusUodxJ5lSevZE+VTAQuHqEDj8o9OM19vw9YslyUm+p+U+VEQPq6VX8ys1l6OpNKeUL&#10;A5JVVsKaGLajPJg0jiz3gsRfnHQT42bi/bl32HY/ErfcL+iG7W7kXuCy55JWcC+kj7BJhSmEGtnf&#10;WpeHUH/mUL+W1tZlHc+TfXwE1xHypdvpni75Iuq+66UV+c773sZaGrS5D4SBBGm5sqqOV2Cdwc2n&#10;QmHFY4LnrHIaJevcgUwWxDApr33wHq6rZ8/MhwnXde8tdKqp9JR1lAmnr9s6FBv2CKDWaUNb0Jsv&#10;SIKbjqF+OZNOyAOZpGxH47IR6ZAN6wUU2yrWa1xfqW3a4LVm+8uNwnLId7lijmIFSaCJfcOjMnbg&#10;kGyueedCqh2vIWxr1KZgaiM41MX8RBq49pszO/j9rfmS/MFb1+T1i9Pytfcm5R+/dhXtO2d8sBr1&#10;6mHWrSz1GNMOYjgG8nn5+lW0s3wB605To2tLhIXTbi6/8Bve8+DfXbR7Dzz2qPSNjiHvIL6rZVnB&#10;fb1SWZfTmaj8vWfGle5D/Wl59+airKYLsu/AQZmem5Nt9cIhGImdVpaFikv9ckOHMWE+jzWEGHE7&#10;u11dZal/u+LS6Sf2kqaAHmFc55BgtXDN4wg6+m8jZwqcZe2yRT26ah+3NStc0IwPqiwtnZ9YMkg4&#10;nDTsciQZbKDuoaE99Mfyj33BIIXB4g66AIYjv2oxPWpudScfmC4tWrdxmLqjT9eCz89SqP+0PEwY&#10;XvyqxYTP3fa0YZAIM5xyrXsF/RqirmGHM0liBxpUNVK4uS7L62uKBLBxJUngxjI8goLwwtb/3StJ&#10;5HQaHq1AIsiOPnei43bosRgaWhDRG2ic5udmZXBoWEZyWUm3tcs00sc32xRuVsOOjvfk0mJrYLJJ&#10;rEgIOeoWTcRkLJORnzk8qkbj3rg+Kd9/752qdh063TxFr9A7hM4Rt3vn21lOIeUUoi10DliVNIBV&#10;Zs1AgsS3+NxxNIK0JtGp6C8UVHm98cFZ1UHQ6XKJ+oM8ffzRx9XaF65FUaNy+CSx4gghCSE3KlAj&#10;fuwoVMkip5eqkVLqw50bGLADosLDLEePORpId32IPUcGTeEB92rEkJ0QxOOlq011pJR9xMM36OoL&#10;hOtL1dsrCKeNMl4SQ6WHwFyLyvi9IytEEum0RJHuRuQ4DLqM7rd4fz4CYXZq7pfcL7hsN5JW0Izs&#10;UVpBI9JHaQRd5vPlslRQX54eGZYzIH2dkXZ1ZA7rzSQJCuqUx4sF+eVDw/LYcI+8cntW/uitt51x&#10;dWxvqg22uKMpXxpyynwZdQaf01ZgdrYTqPN5VmE8lZSj/X2ytLwkl29cpVoNrvuGiIBIHgVReuDY&#10;MTl69LgMDgzJ4OCQfPnEhPwPnzkjv/boSenoSMnS5rYsGjtr2iTQhY5EQrpTGVWXlVBOHF3Nwr0Y&#10;jahNY9ZRH2VAYNeMNYFbqIfSqJM5jVOXhX0PEGxvuUEYz50tg1jb/iZqHTik56GHHlYv8VjPcx0n&#10;p4muse5G2VNYb6tNZpBWEj6uCad4BHFb7RB7aWVNLkLUSz6kkZ+qPCDqBR4/Ua+yXWvHPZFHnTpz&#10;+w5TUEc1b2Ewr5cJ7Wa7K4Sa9DxMbxLCJ554EiQ8pY7TWIDwnMz1CvorG+tycWlFRkDkD/Zl5evv&#10;3pF/c/6Oan84Rjq6f79U8CyslkqeMaBWxoB5b4bBlT8n6SIchty2w2M006cRFped/r0Ql4BN6zqH&#10;BAuGI5zKQUd/FE5Ljvy7U0I9+mjfoDVHOLepGlR5Wjo/rWSQYDo0vLw1CdDMG+GpEhn7zC//Jqcr&#10;+BEoJgWnq+GoM+451f/W3DynAJgQLa3omx4+fQs+P0uh/tPyMGF48asWE6a78rMVbBjkoVE4n19T&#10;1LXMcFE0dH1DY4rkrGxygxkQBTQwnDpYWgufJuSFr//bM0mEfhqdE5LCjo6oOnZBHbcQT8jWxqpc&#10;n7ypphStlJZkqL9fRjpzMoiOxBQaAj61UTTSHeATvOnVAeq4MxrFR8TRMeImJZwymoHEIKeKXfKz&#10;J/YrQvLDyWn5kx+8rKaJmraUpaq5RTwHE2P7JNkRk6VKWZEjkieWEw+uV6Nk0NP3aUuwyk6Dmz9w&#10;m/iU2gSnQ23McLBYlCV0zt658EFT+/R/YGxMunv7vWlGKDcSQj7YHAHmOYR+QojOBsKoIyHQqFKf&#10;nQu1ox4ypH4jv2p3UuSXwtsDFtW6JY5E0CbdSBy9UT4A7pweqogj/L1aHz5w5xvrdmrhN8sdF4Ih&#10;VCmaxJC2ImrzGXiCIdIE1xcWcgW5dmtS5YGhdnZKiKsMu5RNq+MAAP/0SURBVOi8tcVgVllvWlb3&#10;Czquj+TDhyvOVqVVtEL0tPDWbIZmhI/SCOrR4WeImCAxfOvOHenL5+VEb5f80qEh+cRgj3xmtCh/&#10;4+SY7OvKyp3Kjvy7N96TH1y7Vg0VxEJ5VQ6N75dO1EWzHOniCx/UJ77dlgHV6XCIRgee4yIIIQ+u&#10;59rt3s68fPfVH6p6PiwPBI9dODExIQ+dOi3pfAHxtMkWyClfcnXj1//ryRHY7ZCBdFSeGi/KS5WU&#10;7AMZ3iivSKnB+bQ6rp1Ih3Rms6r941E8HG1jnXdnfVMurG7IAutD1FV8KZUEWVtXI09IF8ogCxKl&#10;ps9DX9VNFni9+cJzIp2SyZUS6lVrfT7C2HmnmYdPn5GOeFI2QX5WkVdvyigJoZdvzubgmn8uWyjD&#10;j3WyfjFpCvOywan/rGthmaRQ5QVxMD7GxbaY/5i/XGenTM/MylYluPZRI17oVC+TKdw0yNukxoOd&#10;lxocZVOH52mr6LJ5/KmnVTy8n0tI1wb6AFsQvqBY4yg4rtM3Lk/J4syK/LO3rqmXtHxxwfapA+F5&#10;3Nbk7dsCdl1Ll75Xw2BeFxOtEoRw224fV3z6ty++anAz/WadUkNIAtw268ohwRRajcPlYUQBBCwp&#10;6DKowx0B9eijfYPWHOHcpmpQ5Wnp/LSTQW3Ty1uTAE3tef1ajcjRz//aby6uoDEIlJBG0KMVVX71&#10;ftYdtZtyqTv7wMRRTN1G+qaHT9+Cz8+hUHdyeBKGM79qseHzcymYYOe5CjOccq17Bf0aoq5BUtjL&#10;HTU311TjwpGvzU2OFG56xAEVa3N7Ot76Py/d9ZD6V90VDWxHRJ25x6lJ3ESFpDCZTMvs7B2ZnZ5R&#10;b1iXVlZkYXlJ+vsGZCiXlmM9nWgct9BQb6pppZzmE+9AjFRGnNzNko0cGzgKp0gl2yOSR4cmn4hJ&#10;DkSQO4x2opH+8qFRefrgkCJzL9yYlj988QVpR55d0OnmluID+ZzkC10SRRlxtz9OeySJYsfAPBdM&#10;36e2ePlvDu46yi3bYxwtxOfR7i51ZMbZ8+/XzvXS6XJJFLqPPfSo12lB58Ab1WSHBx0IfCoyiO/q&#10;bTHywj4eR4nRc1CjeWo6KSsDiH4bTXLH3yR3XNvJe4RTSjmdTJ1nyHDV7xTuZroBfRJGL+/cUIaE&#10;EuWERHq/PRKuN5XhdeRv1XmBG4ljBNeQaeJLBBpq72hXlXg0jrKBzq25GbiT3JqdGd4D9cNhdbnc&#10;D/kIdwdXWd6t3A32QvIovGdbgdkxayTNYHYOXdIILn1OJT13Z0peunpdXrw5Iy9MTsmrt+fk989e&#10;lT84e1F+eP26LFYJgD2ipoX1QQzP1j60EzE87/MgKnwmuWO0fq6blRNJSAH1WDfq3c5sRp7aPyLn&#10;bt+Rty82PlYnCdL16ceekEyhWzZBBLh7ZxkkYBVp4OjZ4USHfPpAkcEUeC7f77x7S82MGBwelTTq&#10;+6kZ77iLMHTm8qjDvLXhrPNYB7EsCJU//N6BAUoCBJKbjLUj/7TJ2SojmbTarZr1Hecw0F0LCeGp&#10;bFrK27tql1X7+hJ22aVAuvYfPqymjK6ifeG66Q1831aEkKODbJu5tIP+3BjMGx1k3cw60hTWtaz/&#10;udxic4vXCnWqmQb8UZ1GfOHUXr5Ey2dScmdykklR2Ea7PNDXLydOn5aJ4ydkaHhYBgaH5G+cOSx/&#10;/7On5cuPn5LltqQso64vGyNy4TdF3cNWMcuHGD04Iblijyyg/1kBwScZLFc4q8mTFRJDlBE3Sntt&#10;bhl59F5ycjoyn0levw58Gx4clJtXr6r4wpJlx62xF9Lldna72vHxyKlssag2z8mhrR/t71XnXG6r&#10;F+HV61QVYi+kJZB+onqPEyHBauF8YcOULQ/DPOC0pKDLoY5gBFqHPto3aC0YzuVkQpWppbOXctVg&#10;+qjiV7MCWT8D6a/619WsAITDyYRZll7emgRoas9fv+s0R7qf+vnfNN/m1WJ1IugZql714IcWU9vn&#10;XneuQSeWYuqG6Xuoe/j0LZh+yt9Sqv+0PDQMZ341xUTAz1awwVq8CjOccq17Bf1CwPGV0X0TapTG&#10;W08IcoCKiI0MF6yzQeEjYpd1M9Tj9v556a6HJHHjBipxEEOTFKbSGVm8PSlzi/Xd6HjI7uWpKenq&#10;6ZMBNe2oS451FtBYb8s80hlHQ00Cxek5mY6oZHkAPX7nYyCBkHx1ZJDrB7vQgP/lQyPyKw/uA7lL&#10;y/XSunz97CX5yiuv1AihjtcWDW4WwGmtnGozj7SxjNASKQJF8qSeQzOABbMsbdHBeFQGdwRMgvTw&#10;qIyRTEYO9PXKDBqIZ998HcrUboxThw5LPl9Q25cr4ocOBVKnrivPJGRngpFyFJEjcbj4qhJRm8Wg&#10;06GcdnhGpUcc+YKA9wWnzfI774xmYH6UTRUenROEY6S8HbxOjDcS6OmgIW8j6aNt3HPUgW4EHRVe&#10;GY4MMjh3rVVvuuHO+6izq1Ou3LjhvSHe9c6npHCkkMfF6t9azOnTdwvb5kfSmtwP7JXYadkrzM5g&#10;M2kFZicwTBrBpW9KM3ATMU5/LFV4XAWekyqxMcNv726A6CzjucJzg2dRu8+gPh7q6ZH9/f1q9Iov&#10;DSMoH74YYt2g4cojp353cqdR1N1d+Zz80vEJmV3fkv/4vWe99WuWvganh3/isY8pYsPRoUWmHQRg&#10;HfGTLLHeatvekp8xzkS9s7wuv312Uo2IsU3LgmBlUykQw2nlr2HeQ6kUSBtH3lD/6bWNhKnD+ont&#10;GOsqzmrhjAvlg/hXoXcI7Uof8sjQabRHGbQ/+xHvkXRSZja35ebCvLJD1EvLg11mBw5MIE0Z1Nsb&#10;IMAghPjkLA4SHrVxED65ARynrXKaJKHD+lC9LvyrSCLyRuGSAW/+BK9Nu7TjAu0iX5yWH2O7XMjL&#10;jerIWieu+cOPPSaFvj6ks00RsrW1ivSiZv7vnx6TnmSHDGZAGtGWftCeUxvWcKOiXYT1o54WG2b+&#10;TeygHT/58CNSKlektFpWLwXKkAXcByurayDIG9X17WivINyBlZv+cISU7USE+YfRHeQrgWuxgXSb&#10;00iJsLjNZ98HRwYcTlW4fXScGu3JpEw8cEL2nz4j3b29ksoWpL/YJf/oZ07KM0cnZLJrSKLIw8rS&#10;kurzBNIVkgCt59f1K4elPRCOcCoHHf1ROC2FlHvQltZTBEe5tBbOndY6lD1LR19zH5rYYfqo4lez&#10;Alk/A+mv+tfVrACEw8mEeU95eWsSgGigEkYGNSKJU5/5TdOCVlBKpqYPbg+nq+HIr1pMD5973bkG&#10;nQGKqRum76Hu4dN3wOdvKdV/Wh4mDC9+1WLD5+dSMKGIVh2Nwpp+Pi80MOMHD6ubaoOHE5MooOPP&#10;N6YcOdSjOKbw0bHLuxnq4b1/eovuOEhcLO6NFvKcrGg8IdevXJQyGgHPrveXU3beunJFtjpA8rJp&#10;GSkk5eRgtzw51CNj2ZTakGUd5eFtWsN1eCCZIFUcZXuoJy9PDBTly8fH5ddPj8tYV0ZWNnfkuVtL&#10;8rsv/EDeOH8+0Dmxy5bQfnxBkknGZaCzqKZDTZXLiqTwjTKnV5L8sGC0vinen3CwPNnxyIMMqmmj&#10;JLLoHD0xNixrsPv866/IQgtHMaDnIo+dfliNXrLB5AgnySuPGCHR4ptVXkWuHWUFokYI2XFgHtjQ&#10;wgR3n+UoIOsXkl2ODKjzyfYKlSAPrGpoA8WvOoskdUwf+iZeR4UdVeRfjVrgUxUISSA+SQ75tp5v&#10;tJkMRSbh3YEOoRotnJ2FjRjc2HDinmpPwteIvAq6KFJ5n+R+kMw/z9gridvd5QuWNdwD6Kh6d0VN&#10;7gVmR68VaRVmB6eRNIMrjCmtIGy0T4sNPj+E9tvYKXnf8Rx2tPvPGL1wa1LG0Ok/MzwgGdS3fEGV&#10;xPPr1XuwpI1VwSo02dEu3amEFFGHPTLQK3/lgQMyt7Ypv/Vn35ZtkDsbOv2cMvrZJ59RG2KRCJAQ&#10;VqDPETOSJZIkkqVpkJQ3Lk5JB+qTC1PL8g+f+0DmQJw4Y4P1DNfK5bghDdoWzj6hbZ1XjWQypXbe&#10;5qiqea+aUGmCcD03ZytsrXMXUQ87qCenVyuyjTSPoj3oQpvThfaML9reXFySRbQPJuz7xcapRx4D&#10;gfFGwZjHLZD5LeYXZVEBwSyhDEgMTTJeg8vNgHoRB5VtJIJnBRN8wjhSyEqYL2mZx/jOFsqtIBMn&#10;H1Dku4z8cUSZI7WczjqECvRLx/pVeGK2tC5/emlWtbfj+8ZlfXW1Nmpop6hZ/rV7b3+/5NDGLqH8&#10;NkACV3EfzENWcc3RUCldwmcL+edIIUd+mR/OJuKNyD5Bd7Eot65e9cVvwqwffHAUqcOpCrePK05+&#10;7xoakhOPPyaRjriUSivCGXl86fxfo2wfHi3IeCEh71yZl1IqJwOjIzKLNm4H94RCSCLceagrh6fd&#10;ETZUOejhv/WcqaiVgx9BW1pPERzl4v32h7XCBc34oG3Zj4i+7j40scX0KVvezyqsQNbPQPqr/nU1&#10;KwDhcDJhl6ezTrDRREX1B6vfA2km4BkpPOptNONS0G7K3faswe3hdDUc+VWL6eFzrzvXwAxpMXXD&#10;9D3UPUx9l7rPz1Ko/7Q8TBhe/GqKiYCfrWCjWskTZjjlWvdSMP16iz0STedlo1JWbyN30fBwAxG+&#10;dePIUKOwFD5Sdpk3Q7Q9IkmO6MVi3qHs+Czm87IL97fPn5U2pIMw44mgIbh++7a8N3lHyhIFMUui&#10;sxGXfd0ZeWS0R750eEh+6diIPD3cLZ/e1yd/58w++Y1TY/LxiT45OdwpxWxC7pQ35flbJfmXL7wu&#10;X3v1NVlaXmY0AZjxajHLd3J+XsZQofdmshKH7yTKbnkHDfnOhqyhU9uODm1duw7TnineH46CtUsX&#10;CGGOu7CC1HJr9E+PDamRzvcmb8sr5z7wFAGWNVEN6sMxpK27t091Jthp28Y1JcHnFCl+8nxAtXEM&#10;vnPqKxtZNc0Ibqw8Oaqg1gFCygijOn33Eax4SJ5JUDnFl3Fzui9JImttRQwRpyKG+FTrCqHDzYD4&#10;Mp8jA6rsqIcwuUxazt+4jkqSI4txSKxWti4hHE3BXUHbvJ9E88+DEPpzL9jaXcYl38R9uIF7Qm2B&#10;odzNTtvdyF5gduKaSStwhbOlVTQifi4kY3E5jA7+ge4uGUin1OgeDzwn7HBqpB6ItifxHc+WWQ54&#10;/s7iGSt2dsmDQ6hTezolheePG9gkQYgSkTaJo/4mscigbu9OJKULhPBId6f8Fw8clE8cGpKz8yvy&#10;z771bVlDR9+VD42PP/QwiGFUVkFGOE2QL+J21jhVkKOEnDbJF5jb6hzGq+U1+dMr0/LNazNqBFKt&#10;TYZtzk5gXcYJ5IXuolSWF2UFZIUw76VEMo16sf4CVMO+30icOBulrb1NNtf50qLuR12OYE6XV9HG&#10;rMptyAw696xf7XspiHrd2lXsleLAEDr+yN/GFkjguhqV9NYUbslydaSw1vnTnw6YcZrx6rDe8grv&#10;vGC+pCUZ7IjgNz5PjQ7JdiYn5ZXqxi5rFdni2cAQkvkb5YoMoSwODeThtyn/6qUrcnZ5RbUTUcRW&#10;HBmVpaUlWauefWiWgQuudO4DIeXv5SopJCldxn3AnbBt/UApIB1ctsARNjWKjD5GLl+QyauXyYyr&#10;Sgxft+VDSLG6nd2uYXnWbtneXjlw5jTIYFkWQQjXQQjXUK4byOMr12fl8aEu+RfPXZCv35hRL2Xb&#10;onEZO7Bfpq5eUbNiTGibvriseyMkSyFhq58BWDYDegFLCros6nBHQD36aNHWGoa1ftpgSSkVS09f&#10;ex+a2DLTV4cVyPoZSH/Vfy82bNjlyWe6SZCmNu3RxUZlA1JYPZKiqqUzaQequdkePgQ9Q9UND37V&#10;YnrU3OpOPjAfWrRuszAe6p6+MBZ8fg6FupPDk7Cc+VOLDZ+fS8EGO9hVmGGVa91L4vie7RtUbwd5&#10;BpVea8ZOOBsgFl5YWML0o/BRM8tdl70JnlNYAPHhBiqcHsl1foPobJRKS3L98sWaLTskf3EayOUb&#10;N+Tlq9fl/bmSlLc7pLLTrtbNcQ0bldiwca3gIhrSD2Yr8trUqvzB21fl3738pnzljbdknmdxsfNg&#10;oB6nG9qfwpHF69NTMjo0LGOFvKSRjxtoANkgsiuytrslnLwYrDTdoE2WSScIYT7Bc7xiaqrrzx8a&#10;l958Rt6cmpM/evklVAZmg+aJCw8eOyHt6AyyTLi5Aa8lp4Hy7Tm3VldEkX6sTPBJf+qyclFbnlMP&#10;xJFTRVvMwl2B8alNZNB4q01ncM96dHpXTWdixxFfUKIgj/wNH3bKOCmU39sVOcTvWEy2cO/Ml+u7&#10;DjaDLr/7JRqOpuYvFLynP1g+rcr2jreRB8Hpv+3GNMa7gdk5a1VahSusS1pFI8KnxYb5fNr+KdQB&#10;D/YWJY5OMcFnqphKyi109nUnwCyfdpa4eqHiPWs2WGd+cO0anrNVOTA4II/v65VnxgfkZLEgh/NZ&#10;Gcyk5FhXXj4+1COf3jcgf/OhA/KXjo/IOuL4w3cuy7969jmQO28pShiKhU4Z2X9AKuggc6qgJoRl&#10;ECJOp1wCKSmhLqNwgxXWa2r3TbRbnBmh6hHkjaN+2yoikFV89vf3y1V0qO24k6m0ssORwlCSAPDl&#10;UxHtFKdtcnOVXdTT2UxWtkFea6M3gH2/BeGVuwuDSGOms4g2bkOdC0lC6JFC5BPElXFzZkUYGsdb&#10;9+MLP35TJJB1Lsh8myKFEenPpuRwb6dcvj0HQlhWu3zuVNalAkJYQfnzOqzi+9cvT8ufvnVd/vH3&#10;L8r5JdS7sMl2RJExRDI0OiLXJyelDWm3odOhxQ+vfIaPHFdTVddXK960UdxziKCmH16KHjiFmHsO&#10;8IVFG9qHLKfyTk3LNmw64w0x6HYOj93usBM6Pu3O9YMnn35KlkGkOUJYwfO4zBcgJL4o6znk99++&#10;cUXenllCu4z7mfc264b2DukdGpLp6sZQps0aqs81EZ7KsLDVTx+CjkYUgLYUsOYoC3eKqEcf7eu2&#10;ZoV1m6qhZTLYxA5hp8+DFdD6GciD4V//2tiGDbs87wcZZJtjqjRKt0YkB1JId4pSNkJoA6YRn5vp&#10;EUDQM1Td8OBXLebfmpvnFIDOg85HK2E81D19YSz4/BwKdSeHp4bhxa+mmAj42Qo2DIJImGHZyI6O&#10;T0gCHQjO3d8BOdxBT50NLN9Q6TeLGmZYivenDtufwsfQLHuej8VD47mOMIrGlcQqivjPffCeLC4v&#10;QcODbYei/26jIZ6dm5O3L12S73xwXl68fFO+d+6q/ODmrDx76ZZ844Mr8h9ffV++9t45efbNd+TC&#10;zUm1PpEjjtpWs6l/Ws8Fxr9aLklXb58M57JyMJORSyi/BPza8fTm26PomLSp0TCrCH3g5giZaES6&#10;kuhkoCziibjqWP3CsXHpzCTl4uKKPPf6m17hoZHj1KlauhyJS6YzcvjQEXX92DDywHpOA1XHSkC4&#10;voSjwKwKuPkM7aoF+kgkp5WqT/hTQmHdT/cC3l98S8+31motEN9aM2OIgx0xj/4hmSgnppWbN/CT&#10;07jUyCKEnRt2BG9MTSntvYj35/7Btv8XTe4VvPps/drbOiTSnsBX7w64W9krXDbCZK9oRvpcMKsO&#10;l06j8AOplNpcy2cE4GZT7NyHxUmYdm3hMTDPXbgoNxbLIEZ56csl5VBfXr5wbFA+PtErE30FdMIT&#10;cmlxXf7ja+fln373RXn/6rWWXsSdOHoMBCUqC+ggc9kAD27nxjJL+L5EguRok/hLrT2EH3c5RhXC&#10;uwgUF34gwtyoimfyVkoldcadjpcSiycligDcNMubkA53fJg6lBzK8vTokAyNj8v+4yfUObpcW/6r&#10;pw7L/+1zD8vnThyWue0OmUF6t5DWOqzCt2DGsf/wcVW/rYEQkghyN/DN6mYy3GCHMz1MmGEpNsL8&#10;1Xcki+sJYygbtkE8+5Xty+PjQ/Bqk9vzizKL8lpbXVNTWXneZYkkHddAEXSk7dYqiCLSxFkfrLu9&#10;Vw9oVxCeI3RpELH5O1PK1ZUOD+7yGTlyTCqVslRAlhh3GfdAk6JUqD1j+GSbkUI/gxuSdWZzcvvG&#10;dUUKawixFx6N28e8XzT0b9NNAbr7jx+XXfR3FkEKOULIjXSWQQx5r++gbHnkCM8E5fXmDuF8UuMI&#10;uIPrlctkZWFhQbbxfNTgeB5ccKYpTNnh4Y/GmTtnWbhsaT36aF+3RSts0JQPP3FkkKjq1FUb23CB&#10;adFQebSueQBNvDUZ1GqN0m1DTR/1lP0dewXDisuodlPutmcNbo9W1PlVi/m35uY5BaDzofNii/fH&#10;hbqHT9+C6af8LSX/T8tTwxFGiw3TT/m7lEyYnXpUPJ0F7qjZqXaX446afCPHN5Jqe26DRGkxYfsp&#10;f/WnDtMvjoaHb7DTIIbtce/8vaN93GlrU15+8w3f+j7vjx/ar6aDvzzYniOIPMeIm9RQFpeXlRvf&#10;4mo9G6YdLa2sEdO6PA/r7NR1Kfb2y0RnQT420CdZdEIm0YjxTK48SC83jeEC/iiPVEAYdkB4PAZ3&#10;X82hweoEEWTHLQUpcnTwwJD84gP7JJfskMulDXnn9rSksnl0tHrlv35wQn715AHp7yrK7NqWepPu&#10;HepfT9P+3t7aMRS7IPjerqhc6wjyxU6GasDRsSLpoxv8eY05KryJioIdqzIk8KzfDcz7rAEYD3c0&#10;JdFjZcfpTHTsQIeFX/gWm3UgOy8qn/BX3+HGThTJYSZfkA8uBXczbAZl70MS78+ff5gdgXsVjgzW&#10;pwDT5e5g221V7gbNyJ4WF3jva7h0moXXcF0DdvSLSa6t9YNr9HgIPWGH0RIGnVfW01Pz8/LyufPy&#10;tbPn5fmLN+R3Xzsn//7Vc/J7b5yX33n1HfnmW+/KBZ57h7qlkU0Nrst74PhJWSlzDeGarHHKKDrK&#10;ixVuMuO9sNIwR/W0EKxHuKaQa485Csa6gruRsr7llPw7d25XNT3wWIMiOtqcjcD2jiOMGvy6wzQd&#10;OiA/88gZ2U3nQIZ21OZdXNu4P94u/90TQ+o4jANdSTk+UJRLHV3S290l00tLahqoDVeaiY50Vo6B&#10;cI7mM5KLRtQLO44MMn2VzQ1ZwW/10gy6dlgTzfw12CXkzAxO9+WIGl+sTSDdvfmsmr0xOTMnUwtL&#10;UkLZL0E4i4gb2/gIOdLDfkKl2oYQXKu4DeGoYyfaqZuTN2vLQeowbFjQ9/HgoSNSKa/IGq99hetJ&#10;7c1r6jCfPxPMX5Ivn1NJKWSzHik0yZSB8BS5fcznzYTLTZvQhOXAmTMyXyrLOkg3N6vjKGEb22PL&#10;puq4o2xJDrkpUIz3MvKT7yrI/I2b0K+nrf4tiEZpCsLvYV5uD05rtfLwIxiJ1quRNyBoMRguPL0e&#10;firJIOFwMmGW64+bDCogvGNNYZ0cUmoGq1+0Xs29Cp+77VmD26MVdX71ftYdtZtyqTv7YOZF56eV&#10;cKaHqe9S9/k5FOpODk8Nw4tfTbHh83MpWJgrLcvI6LjaUbMEYsVdJ9kAEWq7a+tGNO27zAf8q0rs&#10;5GU4RRKEME4BIXqgv0dNl3znwjmZm67vEmfb0OL9qcP297zr3zRM/7qv99eEraMljCxuVVblzevv&#10;SyrXLb3cca6nKE8N9slIIglyhY4OQvNtZQoEMYd8ZkGCSQKzIMaZZEKdP3impyC/enxcfvXBcTne&#10;3ynzG9vy4uSSPH/5usyjU0DC9nf2FeRgIQ4iGZHj3SkptaUkV+wDyRSZxTXjw04cP3hYokiHmh6K&#10;cGzEuZGCmlqFhlsdTUFV/mYHisR/d1utNWIDz8ObTVC1FQkpnpbBqpv3GTtzTDM7KuiCVIkh7hxE&#10;wDe/zGeURBD/OKU0Qjeuf2rvkMXZGVnleh8VYm/yYcAVz59H+TDgimcvcq8wO5rNJAx8LjTC9Fqx&#10;Q5idUJe4wBGmHtQxtZcpVbkwv4jEWZ0lC2H5d4EjgJzmyY1I1GYkENY9zWBvQjTU1SX53iFZRZ1a&#10;RuedO52ugFgtgRCo3YkNXT88V29UuU3NhmBdwp2puX5drVvvQLvT2SlXL9WXJ3iyizpvU0ZBynLQ&#10;W0b9p+gNPHPpjPzc0x+TY73dIEYbch0kiXXpMupknmv4s4M5OQnR6El1yL9/57aa/bJ/YkK2VspS&#10;4lEU8NNioi2ekKNHjsjxB8+g/R2T00PdarfsR/qy8n95ZEh++fig9HX3yNUSiHF5FXX1XqdihkNd&#10;XwRgHcoN3/hy7eTIAD7b0Wa1y/zSilybmVeEnGsa9b1s3ocadCMpVGWuCGG7qqu5mVwEbcvy/AK0&#10;tAU/7PuaYPn3TRwE8Ubbh7aNawk5YmbCvD9NmLa4TjKL+z8O6S4UZPL6Ve+IhyrcKSLCfcxOuoYZ&#10;Zw1VE5qsaIuxbEa6xvZLeXFBVrhmE/dI+yZ7CS671Twir6TEXNPajr5Ef2+v3PzA218gPKXhaQoi&#10;6IEoDWhLPmsKwfJwR0I9+mghghYdYR1OJjyi5H038ReODBINVHgP0VurNEp3KKppiBQe8UihtqCN&#10;eT8dBLGqR/h166i52R4+uD1Dg1Q9+KHF1DbdlWvdywc7P62EsT18YSyYfsrfUvL/tDxNGF78aoqJ&#10;gJ+tAHA0LZaMS09nURE2zmkHK1RT8thBZ2PkuynZmhgw7TvMKzd27TldlI0ez4+KgAwd6+6UiZ5u&#10;uV6uyPM//GHTqZ3azxbvTx22v+dd/6Zh+pui/5qwdShMI0c2+Cb8/NUP5NzyohTyRRnMJOVIb0Ge&#10;Hu+TT0Ae7O2UQ4WsPDzQJY8MdMtjkEf6u+RXT4zJXz+zT56Z6JfRroyUt3bl1ZlV+eN3r8gbt+5I&#10;mTvPbWypXfh+/VAvYqxjvrwuZ0trks0XpL8LRLJUUgfpnzx1Wja4Tef2lmyhseGUUTbYeuooyaIi&#10;hPjO60oKyDU1bNBX2PDiMjNv3p/WYT43jaSRWf0WOoL7i4OFast0focbRwsZltNM6c+NHzjqrBSp&#10;g47N1mqpdobjXkHbPwr58wBXvu633E+EEZxGEgbvDq2jkW4r9jR0JyBMGsGlr+XWakXSeE44YkJ8&#10;gA46iQ3RqFwaoRUdE2E70NoYHB6WdDYn3H16fR1EAOlkW8Qpo3V4oTUB9P4F7XHEMBnxZhRw7THX&#10;VaZSWbl49VJgGivrQ05XzSd5jERCxlMJOdHTJZ9/8jG1g+m1pbJcWiipnTdJeLerG8B0bGzL54/W&#10;d+F88+ai/OHFKdVWcgZHz9CwJEFIZqsvO/U15ujj4YMH5cSZhySRTKr6fX1tQ7rTSckgvX/tYBpk&#10;zdu99WAhKi8stsv40JB04O6bWfTvPr0X2ESKNSunearRQqTp+L4RtQEZx3Wn5ubl/MwsrgPoiHH9&#10;bNSICz45G4WzPDglNcKRWbT3hUKXt8GLAfNeJ0ziRCH6BwclDtK8Ui57I8Yobzv9GtrNdicpzKeS&#10;EoN05gpy9b23A5u01KFjDsJOLxEWpzaj80TUy0gkmslIoadfKqVlWSyVZXMtOC1W65tQL0qjMUmi&#10;f5bOZmXy/Lmqjx86Hl/40KwFPRCNgYAlBVd5hEVCXfpoXx2uYVi3KR88ouR9NxEouxZs2Wn0YAW0&#10;fgbzAFR16qpWIMLhZEKXLeHlsUkAookKbZgqYekORTUN+p6ujRTWYFjUBeM58XJ4gWoqoboefG6m&#10;RwBuz9AgVQ9+mFLzAHzudWcfdH50nloJ46Hu6QvjgM/foVR3cnhqWF78qcWG6af8q0rT8/MyMDwk&#10;A6hweEbebVRYagfIauY5YsivTqBTbkLb1sJOfQyNDrcnz8J2FBXbgUJeHhkblFlUit/+/vdlfcW/&#10;SYhtg2ITRf3T1NHi/anD9tei/5qwdTwN768J7dfRFpVYW0I2ltfkjctX5crcopQkrjZ2yMQisr87&#10;LYf6cnK4Py9H+3NybCAvR/DZlYnJzeUNmVpvkxcml+QbF27Js5euy1x5Ve0YyvUFagMYyIl8SrpS&#10;7KJ4+OblWbmKxpKbxrCxGO/tU2tQegaG1YigN3XUW0/I32pEENeQm9XwLMrtHW/KD8kip5Ryswau&#10;y9HQeWsm3p/WoZ+nMOEUVvWmGT+4+Q5vQK4JYkS8j9jQkwiSGKq1MCSEdIt0oMR35OqtSV/6wsS+&#10;Z39UsNPx0yg/DtwNsdPSDLzvTDQKs1fbhG7oG0kjuPRNaQS+2ONW/pPLJSUc9WklHNGqnkar5I8w&#10;O8pair0Dkk6lZWkV9R/ICDeWKUFQPcE/nACGgdPKeYZtFJJQ67VTMjMzpQ5BN+NVgnLiGY63V8qy&#10;hPp05OSDcr1UkcuLKzILN260os4MhGxsbMk66ubLIIvXbsyrcxhfvzYv/+DF82q3Zk6/5GYuMdjM&#10;dxVlG8SGG4oQnCL71ONPSLa7KGvcRAUkc6myrtZNDuSzUkhE5ZGe+nEg3EHzd96dVhuNFLu7Zay7&#10;U65Nz7bUWbSfGRP8TQvqjGCkiVNr9/ejDUH6ebbfuWuTMol2zBWPee1M8F7jeJ6aqgub3AAsBZJ/&#10;88I53zNA6A6mtt6G68MjpfiCVQHt08j4foltcKMZrmckOa2nRduy02AikYxLAaT7QF8f2r9NuXHe&#10;Xl4QzJuGnV4NZ5xVM2aewsqoA+nhy4LlhQVc9wrucz2NO6jvTwPaPNxnGfSheP7wpLETOWGHVaim&#10;y4+gY/ASO63V0uNH0J7Wo4/2dVu0wgZNBeARJe+7CV1+NbRgS9vxq1oBrZ/OfATsWIEIh5MJs2y9&#10;PDYJQDRRsW0E0t4simp4fV9rRDptUmjCiKEeIS+PZ4RSU3Hq1qHdlLvt6YPbMzSI4cGvWkwPn3vd&#10;2Qc7T62E8VD3NMO4ggT8LSX/T8vThOHFr6bY0O7tIA83pqfUrmEDmbT0ppIyCXLCxeP05+CTdwYf&#10;S6AJjA43vyWjUbWRCkcIY6jYDnUV5JOHxtV25i+hor56xf8m0UPdhgZdTCHuhSgSto6nUv+mYfqb&#10;ov9qcK3NwtKynL1yRb538bK8cX1KvnN1CmW5K+9NLcubt5bkdchXLtyR33r5rJybK8mrU0vy5p0Z&#10;mVpeUW+g1blU7HyAvHEUj8TttTuLksE14kYKf3j2lnx/oawO6OUbRK6H4fEMR4YGZDeeRLvK3fQ4&#10;MrijNlAgoed3kkvqc7SQhJDfaZ9kcBVuNpAS6KxD1hAHwiKeSHXbeg27PMLE+9MayE1JCHkbceKb&#10;2omUtSbJH0D3KEigN6LIkYAOtTlFBL3Si9euthQVdT4sMe//v0i4F+LWTFqBq2ZqJezdxEWYnbZG&#10;0gyuMKY0QrMyb4ZW9UzcK/kL6nqu3T29kk5n1NRRntVX3uD0UdRlnlJL8HfM2yQdi6qlCtxILQFS&#10;eOvWDWsjGI16LI889LBs4ucyyCPTsgbCtk1SyJFCpKeCupm7NHOt17sLK/Kf3r8p37o2q+pQXg+y&#10;WJI41qjc+bQ4OirXbt5Qv0kI0QjKanV31RUIp8nyMPZiIS9LO+2yL9UmxaS3bct3Ls7Ln91cQj29&#10;LVHYjaNdnugtyoVJ/9pIohkJtN3VbAuQQu7QWSzkZKTYRVe09R1y6foNmeKLYbjY19CE+QwQ1IzB&#10;pipzED1ufKYJjL428c5OGds3LsMHD8jhRx6WsaNHZHRiQkYPHJATJ4/JX3vytDw93i+He7KSiSe8&#10;46gWS4qwutLgApcUcDlMoZCVY8OD8uabb8gK2mXzOtuw86Kh3XzuVTPm/UYEyAlhRNmB61ccQd9n&#10;aUlKq9zzILjhk0kQNHit+HIjm0lJoatbbn5wVuloqcGIy4+gB2/VOpzWFILpcUei9UwSEbToCOs2&#10;V0OtjC09876soYktwrbjwXIMxGXnA6jq1FUdhh1OJsyyVfl0J86PpjaDI4N7KqNqGszraKK20Uyg&#10;QGxUFbSu97MxQfTr1uFztz19cHuGBjE8+FWL6eFzrzv7YOfJFu+PC34PXxgHfP4OpbqTw9OE4c2v&#10;ppjgVttLpZIMDgxIHyqf0WxK7vCtKm6SGCpZbpKyhUxzqmGYDQ1O++NITjYRU5uppPHJKaqfGx2U&#10;Zw6PyDIa12+ePS9vv/1WqI0ggppmOrTvh0EUKfqvCVtHi/qLTgJ3PJ2bn5f3rl6VNy9fkdchr126&#10;Iudu3FRvlLkukGtUeM4VGz2+geYuoNxqXZ3JhU+O4i3i+wvTy/L1G7NyveytsSGp4455+l4cLRSk&#10;N5tRI41coL6LCNRIYHW0cIdEEe586DlNaH3HGyVchz+vqYnNXU4l5aJ8Vg0E/UEMuSukGrPbG+zy&#10;aSQkn3xDzijVLqO479RB5vxOIgi/aAfdubNgm9pQg9NHeXjy+T1uNuPPtR9My93Azs9fFLlb3K9r&#10;YKdnL2EJs1PYirQCVzhbGuFeSR+xV30ijPhRXGiN/BGej61H6e4uSipXUBuGebuObnhT2kNQ6ywa&#10;YqaDZ/BlQU5IUFLJhKRSGbl46RzqZW90xoXh/kHpHh5WZyRyFI/nxjEt3P1TrW9EXc3zEVkv84Ua&#10;d2lWR2Kg7lYv6HZQH+OTlI50ljV0HG1nsasL7eqgdCRTyjZ3U91A27rLqZGQTdjmSulErku+c2VO&#10;3r1Vkm9fmJXfhnCTF06h1XajiaSkoxGZml+o5ZViI8yd4L2uzl4kKUS9WUilZKjYrdrsDeThlfOX&#10;pII2yWkXYV22+ZvXgPa4npAbvCRQ5jfOgxQinrGJfXLszBkZBvlLo62KgvBx054d9AU4y4Ub9/zD&#10;xwbk0f6UnOzLyPHOqBoZS+TyiLNNrswveu1XAyhSjnwlEa4nl5FPHtwviwjz5g9+UNXwo1FeXO7M&#10;oHnfEXshJ23bm1I8dEzWS0vqPuDLAOUekg6NXd7LILm9XQU1JXnynDV91Blf0JHF44c7Vnd6nJEo&#10;Xfpo0eGahnU4maiREktPl7cPTWwRwbwTlmMgLjsfQFWnruow7HAyocuXUPl0J86PpjbrfUGiUdqd&#10;qKahVu4WdJojhUd+5jf1m28dSSAiE4anX99BEEN16/C5254+uD1Dgxge/KrF9PC51519MPOk89VK&#10;OA91TzOMK0jA36FUd3J4mjC8+dWUMkjhzNKSdPcPyHAuLaf6i2pEag4NREdbRHXSYxFcSzR0vC3Y&#10;vKt84weFG4RwnUI+HldTRdW5e/gcLeTkNx6ckIODXbJQ2ZQ/euecvPXWmwjpwU4HpTUENV12bKJI&#10;2HqmeH/8sHU8lfo3E6aOKfovceToMTUauIaGgW8M+cnNIbgFuLf9uu504BN6JHDcWY+bwqhKBMIH&#10;OMKvKPseEML+zrx6w76KTsxmdYoop5GyMdWH1XMXOU5vYtzqDEPjDawWUEV80no9vR44ZdM/Wni/&#10;odPATp23SYa3mx2pKO8xfvcOrue96G02094eVeTx/NXLqLyY7tag43LJ/QKfj7vF/UyHCz8JaTPL&#10;3Ja7hdmpaVVahStsmDTD/SB9xF71NfYy6keYHWCXfl+xRybQ6T968LDsP3xMTuzbJz937IDcQZ2/&#10;gHqNnWJT3wQ30sj3DUulXFKjcpzqSvJFGsD71BT+tdNg2+UmKrmYRwqzIFIJEJ+r779b9a3DDH/6&#10;kUfU1H3uuLm+xhFLEFMQwaX1NVlmnYo6UxM/lRZ+QjjbgnX1FupctQ4abpzFwKnuPAfw6FCfOtOw&#10;VFpVI5Cb1Y10yiSFqK/5krQDdXG2p0etMeRRRB8scxfWdXWEENPE7V6YRu6q2tPTLSsgSSX4a+g8&#10;uGA/DwRH05KxDrUbOKn3keEBiaPMVpBPLoPQm7u4wmrY7myHeNxUiu1/JqWWNiwvLcojzzwt2WKv&#10;KrNt5FXt4Ip8cioul0iQVP83D/bLcJ6HOtXRDaI4C960FkvKGMg6n5fpBf+6cfMZQiOgNrDrz+fk&#10;yw8cklg6JX/wp99E+2qUk5EfE9rNdq/ecL7Osvkc+KAVLGhdtr8cOU7jflxaXsL13VTrT5thF32q&#10;rmxaHgSxvnrhnCzOzIbG5fJAERnQqQmkvlY2fgTtaT36aF+3xWBYl5OJWjlberrMfWhii+l0q1iu&#10;gbgceanq1FUdlh1OJszyVfn0Xxg3mtq8RzJIVNPh6jnZ90R9oxkCD7yGjjgQuQnD06/vEQlKTSVU&#10;tw6fu+3pg9szNIjhwa9aTA+fe905AJ0vnTdbvD8u+D18YRww/ZWOpej/aXmacIRbBTE8d+OG5Ht6&#10;pZhKyKHeTjncVZAsKqYZVOZcp8EGnDtqcmood9dMo/GlFFAh87y9DBoFThc9VSzILx1Hx+CBcTQU&#10;MXl3tiy/+/3X5Nz776u4TPH+1GH7W94NENS07VDCiKL+tMX744eto8X8ZkK79nYX1TQQblygzhJE&#10;J4gjg3wLTWHng1OQeB8RDKPuK7hxlNAb3fPcwdHVSNq+3qLauCCOp3i2vAbSB7skf7DHkUKuEVVr&#10;FPGdb7W55TkJItfx2eBoHUcGdXprAvJFema767/3C4yfx3nQLg+3p3jTSNulQ40SeusK47gPuUNp&#10;W0dMEcblmSlVpnb6WhHvz/2HHc9e5MOGK85W5cOCboTuRfYKl40waQXNyJ6WVnE3YTT2OupHNCN/&#10;dXg+sUxWnn7iKSn29UssEgNB2pHExob8Px8fkS8d7pGdjozs9o6o6ZTz8/M+m1qWQQyGxg/IDjeZ&#10;2dxQG+LwkHrWfLauC/Z9wxeY+WRC7QY62t2tNq+5fs07wN4UDR4LwXVspfKqGiXcqnBjmQ1ZRDi+&#10;ZGOdqWHb0KJewpEYoq7i7BqeBcidPR8a6ZUdELurcwuKbHJjGU4d5e7SK/hOAszvE+Oj0hHpkLnV&#10;VTVSuoky4KyPTZQDR8vYZu3yZRjs9oD4XL59R8XrglkeLvCFW44vbUEMuf7vGIhrBt8vTU7L1ek5&#10;1W7Qhg1tU9s1VVgHc0ftTBokDgR3H0hevH9QrWdnO0cyyBeffAHKGTEknlzvx8+/97HxqpU62La9&#10;PbcuvamYqu/TnZ3SXyzKlTvT6iUnnzMFlHUb2oUc4j3e1y1/47HjaqTyD7/3kizw/NqQstButrvO&#10;lCYoOo97ISZhtldKS3LgyFFZXynJIq45d+oN2ARqYXGtU5m0OiezC/2wHz73grg3zAkmxN+0u1Lj&#10;QZdPHe5Mab0acQPcVq3wbnM+eCTJ+24iUOYt2GI6qeZXdQS0nAJ5MfzrX5vbsWGXr1mXhKKpzftL&#10;Bl2qTLeNSL5KCgOROQhiQxgKdf06OaTUVBy6hpOCz9329MHtGRrE8OBXLaaH6a5c614+uPLWSjgP&#10;dU8zTFgQn79Dye/kUNCoenEq6QdXr8oiGrJMNicj+ZQcGeiUj+8bkIlcRnpBPvpScVlE5ZTigvKq&#10;THRl5Yn+bvnioUH5ZRDBzxwdkmI2KTeX1+VPL96W333uRZm9fQvxBNNAF1N0WkwEdFpGUNu2RXER&#10;RcLWM8X744etYwr/joyOShsaZb4pZFmXIDwUmOdEkqh5WlV9R1nxnuIoH72iEL493tffK3GS8Y52&#10;ubFQUiOLnBa6hUaHujxygp8cIVwHsVRrFqs69n2KxKG+sKZZwS3aVt8EwQTDtSL6byvgFFJOD1Xn&#10;aOGTb+A5KqgPpKY/NzBSawuj3NinTW5N3lCk8G5gp/XDEu/PTx90w/Zhy73AZa8VaRX3m+xp3G04&#10;ohHpo4QhjPhRgvB8bD3KSN+AnDrzkFQq6zK/UpZFEBqul+rZ3ZK/empIzRx57sK0vDNfUlNEx0aG&#10;5MqtW8FdQFFP7QcpS8fisrBaFjAh9aKML8dsuO5FG5w6mlPTRlNyEHXj++fekyXH7sTa1tjQoKQK&#10;3bKC9HPaKM8I5MHpHCHky7hGcWnQj6OGfGHH82g5q2G8kJXerpyqx87evKN2nORB8IsoL+6qqV/9&#10;MQ5uxpbLd0qEbQHyvwlyrUbUUFdz9JEjcYpwQlJoh6+BFJJwEXaZ2PBfb9SrsahkolGJo7zjybgc&#10;6elCG94hL1++LsurPJvQv+OnFsJLcRCc4q92Uc1m5C+d2KfO051VB7N7eSXR5ydJ/zaIIKeNctds&#10;Lp34q8cG1L1i4588f1EiIK8HO5OyPxNDGeET99Ay1+AjPs5E4tETTw/1yN989Jj80sOH5CL6G//0&#10;D74qiyCPOs0adl5q0JlC2fLoB5JM1WlGWxnQDysAwG27HmCrvKrI7amJfcjDMtp8tLNb9WmxZnhO&#10;G+U60jPDA/LUiQn56ndekJJvpDSYECMqQFsLpMh3v9Thzhh16aOFaCmsw8nGXzQy2CRICzZ/NGQw&#10;YLMK/0hhFQFl9kz5YUhDVBX8+j+dBJHw+fm9ajDzpvPXSjgPfk8znCtYwN+h5HdyKADcfGZ2ZkZe&#10;u3JVZlFvRZNp6U5EZKw7IyeHOuXx8R75yyfG0PCPyl99YFR+7dSYfPHIoDwy3i2j3VnVgT87V5Fn&#10;ry3Iv/ney/LaW2/JdqMOe/U+0uAvW7w/ddj+lncTBLVtW1paGVXcQQMVT2Wkp1CQAoh0DtIRjaHh&#10;6kDj560dIKg7PnFI1tDZ4JtTNpTcaa/MToDjDaC2bwurBhI6kqIOEMHxXp75mESHYVedq0V7nHq0&#10;swNB54KNG98wbvOtLQVhOeXJhHl/ShsaRn7APqdqtrVxao/XMbxb6LS3ImoaFoSjgYoQsrHGPcWO&#10;hyaLihTSvUYKr6uz0lz2WpUPG644fxrkw4Yrzr3K3aBVokfZK+4lrMbdkj7ifhE/LTayIDDHHzwt&#10;pWUexF2SVZCJDRBCrpO7Va7Ia+fvyMtXZuWPrs2q6fDcDZlTC3u6u2WKxBA2TNndqEj/yBhISVkR&#10;Bs6YqE1jNMQF05+jYNxFO40O9YOD/aibO+TF11+VCOI39SgaQxMHJBZLgNCW1Xo/7njJtX/6JZ0N&#10;2462pT5xT8VRJ5PkHAWB4To7nqV69vottXHNXJUQ2vcelxGMDA6oWTU8M5jlpQ4wh/AlH+t6ngHI&#10;IyQ4Q6cd7crMkncWogvm9TfBKa0kzZzVE0+AaGUy0pnLIb3tcmF2STaRfxJyxk2wTWgGxkGC1p3N&#10;yq88dkJt8vPqrTn1soAH8CsyuLEhOySCuKZ8WclRMhJCtetpeVMem+jxjFXx9Xdvye9dnJJzs4uy&#10;AP9iNi0HClF5sj8jP3tyXD4+3ic/e2RE/s+fPCaP7B9Q/ZR//dwb8iffec53JqEuA7scdMZ4hXme&#10;ZbwzL5FUSh0SfxCfp7qyMhdNqJepTDMR5QvxkWHp6i1KvrtLne84vbGtDsb32ce1NWH+mrlxXYrD&#10;g/LUkQkpRiNyA0SRs3qoReKvlufgGu/rKsivnDkiHzu+T776/Tfk0vmLSscFf3TO3Cq4O/xBm1qP&#10;PtpXW/WHD4YNSWINmoxYRQS7jvu1iS3iIzJYRbNIqgWuy99GIzKogPBt4//VP7Wvmw8+A7iZXQgN&#10;HxK7d1vUUdvWIlTfjbBRHw9uz9AgDWzZ6dVoHH8drm077ibtRKNrpdGI4Hhw299NJWS4t1cOo5E7&#10;MtgnhXhU+pJoXGIcyUE+cP3vlLkebleuzS/LSxevyqXJW7JTKlUteGi1XBRC7ikTrdprpWw8tJ7A&#10;7VhM+kECO3u60bimcS1Jvjy/cZTLE8WkemO8jkbl96/OoTzuoKOxKg88cEaWS0voQHEHuorMo+Hk&#10;9uuh93L105WLeDQqvWiMP/PgSenq6pZsZEduzC/JRQjf9m6iQd7cQKO7BRIKEqje1qKDxvU65WpD&#10;58KerpMF1z29V3BNUBqdKh74r6aJggRGcc9xOha3Uk+CcGfRweSmM+1JEPCIyGsvv4BO0t2dVfjj&#10;Ruv354eLe7jsP1aw0fxRwS6je4mZpO9uwU7U3uClfO/hWL7VLwae+cSnZLUCYlJalnWQQa6X47R0&#10;1i16ilQCDyY3NOGSAm6SkUpnpLeQk2sfnJWbt81dND39T37ui5LDM/7a5UtSLpVlErJu1VON7lH6&#10;daKt6s2k5RA67ifGR+TZN9+SD86f9xRsVNP56DOfUF9n0F6tLi3LAurmGW7aVR3R3OtzwTX1xXRK&#10;vvj4Q5Jo96aR/vFLr8g8yDKFxwKZ0PY/99AZ6evrlbn5RbkwvyDrJFUoV46uJVDnJdNJyWdSMoQy&#10;LPGM3zfMtfmOi1SFvn5q3R8IYQ/SluRyA5TVMxPjsorQHElNZPNy9uJFmUT7MQOyHxjRtaCfO5Kq&#10;gXxO/soTZ+TkQF5+eGtB3r49J+sgghRNAL117SBRHE7li0qE17z7L410yS+dHofRNnn75oL8L2dv&#10;qpd/6tghlF+UbR3SfbC3U0bySWmDnQuXr8nS6ro8d/6yrM/Pe4aA0OtVLQczVxGUQSyVVkSVa0Z3&#10;kK5P5dOSQNv94nJF1nH9iiTOY+MSB+kleefI7qF0TP77Z8bklVsl+ecfzMk0yu3a+/VNYMKvhocz&#10;jzwkT504hH5UB56FObl6Z06tKe3LpeTIcA/6WkV5e6ok//Irz8qU71nxUC36KsLvUNezG5Y6rWuW&#10;j9uyFd5tzoeaTUvXed+2YI9pDd6dzW0F8lP196s1t2PDLuf7MU2UsNcehqU/FNXwwbLy4L4/LFRt&#10;KFKovgGNwgUS+eeZIBKh8YeHarWT/dNEEjkyZYbnVJcd68zBu02DEy2QRKJVe62kzYPf4DY6OiM9&#10;vdI3PIwGbgvChs1bg8c1e7wP/t6RHsnH69NhZirb8lvXlqTInVjjKTk3PSWb3JocnY/ZChoedHzY&#10;YO8VHCHrRmfrsyePS29Pj+SiItNLZTk7M6dI4RY6E1zQv1t9865GJuG2vrWjztW6V7R87UIQRiA5&#10;TYrrWDktmedecY0QSSGPpojHuJ61Tgrb0gWJtu0oUji7uFC14GGgWJR8LidJNOr5ZFq5HUji+iXa&#10;ZXZpRX7/wnWZXFiQ9upbcY27uRYfYe/4UZK5RrCv9r2m6l7InsbdkDedk/tF/GxoleH+ARk9eERu&#10;Ly3JGsjDMkjhNIRTHW3whWEGz24vOt6pTFI6szkpgNg8/91vVzXqSBU65QvPfFJ2N9blBxcvy1Jp&#10;RWY5+mjNavBBd1gQD3e6HgIhPAJC+PTRCXlzak6+9s1vKn+rF+0DSSG3wZlGXbC5UpZpxLuIuvlu&#10;wTqrL5uWX3z6MdwLOyA2HfIHz/9AZkE0V0DyzPvNTFVnOi2fefJxKcY65PKtabm4VPJG7tY3vB1K&#10;k3G1xmwQtjtAkr754kvVkH44ryUi5eYvPNS9E21GDPLo2LAUC1l56/pNefnl78tnvvCXpAd16gtn&#10;z8utxSVZQFmgUasaoN2gYRLCXpClTx8/IF88MSbXVzbkj89eU2RQHenBlwSQbbSVPBKJ5+ZyLTtH&#10;4Ei6aZ1muYbQ20TM2+2cG4lxzXgkygPx+UIQn6jzE5As7qeORELm79yWC6+8qtJhP8M1VJNsd4r5&#10;jKidqwt5Rcb40pQkmBLFvcTZThU0cPtHh2Xi2BEplSpyB/fFDtpPdtT/p6cOypMHi8rWf/O183Kd&#10;t+jWprz1vedUX8gFO418wXni+BF5+MgByeKaj+cTMlNelym04d97+7ycD5yvaN/GobkOeZ6djkrX&#10;LB+3VUdYtzkflF2H3t2SQcctCFiOzvgsVHX8qo6ADicTdjn/eSSDBO1ECg9/4Td1SvihpREC/kbn&#10;qpXwpoLW95y8W0hLTS1Uvw6fu+3pg9uz1SD8qsUO5fPze/lg5lHns9WwtqcZLixYQMeh6HfyfrWx&#10;kl9bU9M0tHB9nB2eP22xEfB3KYXB0Xk3bWnx/vhh6zhUAmhLJuX44SOSzufUtuTcBGALDQHPAdQb&#10;uYxH2+WpgWw1hId0R5t8404Jn1EZ7ulWO+NNgZSU0PnhtuOsSFzp0RJGiDnhKw6i1IeOQldnQU1b&#10;4gYJM+hIqTeybHT5Khaf/K4OrQeB5Q6k3BTBjscU/bcR7DBh4v0Jwr7ftbAyIhHUO4/y6Al1/AQ6&#10;DWpNIb5zBFFNH42l8Lkjb37wXu3N9sTQIK7TUens7JRILK5IHne5O5CIyK8f7JTRLNfRZGVfV7es&#10;ZYroBOyqDR50p8dO/0+ChN0DrYJ5s23+uOXDwIcZR7PpnFpaAVs0V1gtbtQ1TF1bGoGdgUZhvCcg&#10;CDPcoRMn1c7IK+gkc8RqWk13tEa/qvo0qDrc+MG6qg0d4QLIz+TMtOywzaBuVXiO4PpaWQ6NjcrB&#10;roJMwTaPYuBUSrX+ufp82mB90A3CxJGkM4O98rkTB+T9xRX5fRBC+4WPDaZzaHwc6YtIubKqzotl&#10;ncxNUVqF/WzxZV0KBOzo+LCKfwd11ntcr7cGklSto0zosuI0y3aQp6GeovSAQM+iXeXGYlxTqI7g&#10;Yf0H8pCLx1COUbl8/bpnADCvjw26xaCfRRnxZVoilZDTAz1yaKAoV0ur8p3vfEcE+b16a1IO7d8v&#10;J4Z61QZoXGKgNj7bxnXa3cKlRD5B2ggedJ8g2c9k5Zn9w/Ibjx+Qayub8vX3b6iNdNYRntNFORVY&#10;bTKjXkhuySraS74E5f3D45G4KRrj4Lr3Tbqp9gntllqf6V1vli/LgFB/cTNxLX22q0uW5xdkowzy&#10;asJTVR1Zfq3+RDnUrxMRKxQUUVXTQxE3RzJ1W8nlHENoR0YOH5ZKqSxbILjzC4uyhnuSa0Nfvjwl&#10;jw13y7987oJ89+ac2iWcS0YG943LzI0bqi9A6Ph0nDUgUWyb79yZltff/UBefuusfP0Hb8tzb7wn&#10;r5+9IHNz9ZHPatarCLUYcg/4AtegdemrNdxWHeHdJmuolbtDT1+DGprYIphWt5rl6ozPylNVp67q&#10;thzmrKHLT4N9uCZBmtokXGRwr+WlCz5Y0wTT7YSRBn0tCWv30eonoBPZzHDAv9qpaTW8qeAP8+Mj&#10;iESoj+HBr6aYngG/ulcAdj5t8f6Ewe9phgsLFtBxKPqdHAomQsKbYsP2VzrqT4twdJ5NW1q8P37Y&#10;OlqIThCIw2ggeF4jGzW1FoINfrUxITFkA8ND7J8eKlRD1fGtGwuq88I35XzQuP5idnFZ5kmoXbWn&#10;AVeaKGyeOyLtMt7dKd0gQNxoZhH25kAK2ciS+OGLeiPLBpZuG3Db2PIaXa+sKEGY8TQS/bcR7DCN&#10;hH9YGtyBlOXFxp/kkKRwN1JdYwhCyLfxfFu+05GQWNu2XDz/gVrz8cDRY5IrdKmpbBwt5WHTJITs&#10;5D2RT8j+rhRjUeiMR+Sbt5bV+qiRvl51JAs7MT+JsMtpr/LTAFe6KR8mWiV6lFbQjOxpccPztXVd&#10;EgazY+gSolFtExbeBI+cmF8BEQQZnF0tq4PdG+kzPr6QioMcdcSi0pVKyebyspRWgmviFvAMrsDm&#10;odExeXKsX5LQ4MYrHDlS55ayPsAnp5hHI1HJJ2NqquahYqf8yoOH5FNHhuW124vy29/4lrQbxzYQ&#10;rrwRcYRPdfXIGkihOi4ChIakJQw2CbQRQz65Zu/I2Ai+g28h7+9dn1RrFVnX2+kwMY02gWv9Rru7&#10;5FBnFunZlCW0K1yKEI1G1DTSAuo54vL1G04bpm2+EIuqjXeSkknEJZlKymcmhuXESK/cLK/JH337&#10;u2oDFIIvds/fuCkToyPyzMEROVjISnl7Xe6AFK504M5uQ7uBNPSks9KJa/jzB0blrz92RD5xZEje&#10;X9qUr31wU63FXEP5eWSQ00c3ZaVa/65uwh1tD9eKckqpWreINonCtpRkjFNLFSmDsKw405TtHL9z&#10;XaUHPCMgpyTfPb29cuvS5dpNXSMk6hc1/URQA6GlA9ddzXBCetqQBlMnmsnI4YfOyNLyiixx3R/a&#10;1RLu+bnyihoZn0HZ/c6bV+StmUVFbiNIP0dA4/GEpPIZWXTtDqsTFUDQA6YsuHLhwd3Rd0dGXfpo&#10;IYKWHWEdTjZqBMLSdV6DFuyZafXDcnHYCouvruoI5HCyYZf1j4wMEs3sVG2YRM4E094QRhpcNpwb&#10;zSgYKXUm3IGATvXh1uGb2jAU/GF+QgkiYXjyqxY7lM/P7+WDmU+dV1u8P2Hwe5rhwoIFdEIU684h&#10;CiYsFf60xYZTR/1pEbXGpA7TlineHz9ICMf271cNnG7QSAo5Usi3nNwpTr/lXILbYEdUBnL1c5de&#10;BiF8e6Gi3pIOdBdB0vj2dUe6QBB59hKJi50ORzIC4JQpHg/CN8Dj/T2q4zC5tKIOXObaCKZNEVZ8&#10;xx8VJ0mh2iUPUo/L/a9OGilumBqNRP9tBq3P9UjcZbS22Qx+c7OZDk75wadaa4gGGB6ytTgrk3Oz&#10;8tjxk7IDXb7pV9cG14sN/uYmygHXpz8WkRN9ORUPcX62LM/NLKs3tpy6NNLXr94Ir6BzuFfodLci&#10;Py1wpT1MftzYC7kzpVXcG9kj6lqmvkuaQXdMXKLBNiIMrYQPom5x+MBRWS0tSxmd5bnVNVWXmHDZ&#10;ZecpCUKRjnZIZzYDsrEli7MzzrQsLC7JW9evy/DAkJwZ7ZVPHxyWiWxaBkBoBlMJWW+LyGguIx8f&#10;6pFfOL5P/sbjR+TXHxqXLDr5b86vobu/K//dZ0/Lzz98TG5tROQ2OvOovGHZDx0fU981NC5r5ZIi&#10;YesgL1wbSbhG2G3Yfu2om3IgYAeG+qU3nVDTAS/enpLyGkiq1fnTMO+vydl56e0pgjzHQXbzkkF9&#10;NwPizbIrxGLq3LpVlL0+lsIWYpsjixGQU7QNhURSHdHRiTL7lRMTsq+/U26U1uQ/P/eiLE/7rwGJ&#10;4fuXL8ni+paMIv0/f3y//Pyhcfn5iRF5sKdbfuHQqPzGQwflbz9xWE6OFOXS8oa8urAhL16fUTu2&#10;riL8DsqaZEstV4Dw2A3KFuphjsjpMrWh0sDyISGE8J6heH7ID+p2ZEvV8aiuJcsXDPmcmiGygrYu&#10;UiXLu2hndX58MIo+Eo9KGwi2egnIzdhMT+DwmdOqvVxcXpb1lbKaDruEa1BeKqlRVXjKLj7XkR+O&#10;knPeTQw2WO5duHYzNyfVC2PLrAG3h//20LkI5MR3zepw29S69NUaOmzT8G6TPqjSc+jpe9qHFuwx&#10;vVTzqzoCWk7OPFV16qr1b7y3KrKu/nHhD3oUVZ8gdBlq/LSRwYBNE1YaaMcF7/B6hQbmql46Iw0j&#10;rsKnozqdHlq2YSj4w/woCCLhVmgYzPDkV1NMz4Bf3SsAM686v7Z4f8Lg9zTDhQUL6IQo+p1DlDQc&#10;3nSyxYZTR/3ZA4z7T8O0R2lHQ3PgwAFvLQQ6CyQZbNwUCVRuPG+JjcM2Gj5vFO77M0uytLgqMysb&#10;8o3LM/LNqSX18LMiGegsINp24XlNJGf5XFauoxPgqlXttJhCcAoPtxLnuZAH0YDHQJBugBRyJJOj&#10;hNxtdJcdNjzlJIdqKpAihBxFDMZnwx9n+L/7SR4pHSgfEj+OFHrC3Ucj3u6jEO48yumlyWRGdRC2&#10;SwsyBEJXRmegDFK3hfxz6hKnrZFwb8Kd05TOLa9KN8qChP3KXFn+6MIdmVvb9EZRIdwGnOdITi3M&#10;ew36R/jQcbdkzpa9olWSpyUcdS1Tv5E0g9nhc4lGoye4kY1wNK8TiJGJQ7JYWpS1ylpt7V0r9jni&#10;UwCx687lZZlntYEUOsG6EvXj2+fOydWFJYmlczLcnZWnJ/rlc0eH5K+dHpdfOTUmnz8+JOM9WVnd&#10;bZfv3y7L7743Ke9PL8o/enpUxnJxGePMgO5OuZnqlRzIw9TiorTjubbTub66KsMHD0sc8ZZ5liDq&#10;jDWuxebLNAvN8kn3TNwbzdsPEtWfS8pbV24Kj+zg8UOqPlZ6/vvPB6TjwrUbirQMduZlojsjx7oy&#10;EkW9yB1IhzqzcuPOHbVLKY834mH5rBdZP7KeTCRi6hzCPMggRyx7QQZ/9vCofPnBCcml4/LqnSX5&#10;vW8/J4sgqnbcqheFtmJqalqeffdVefX2NAiXSCqelCTaGW76MlvZkj87e13+8de/L1cWS7KOepib&#10;4pAQbm2g/uXLU8gqypqb5PA762NF+FoE71+mQ23+wt9IKJ8wlu2RgR45MTogo9156UslpH+gTz57&#10;dFz+8c8/LH/tqQckNzAqt9a2pVwqeVNCHWjnS8ZY3COFaBdNtKPM9h05InPLyBuu25LaRZX7B3DZ&#10;jH/0WU1rRTvD5Rrc2VWthcR1y4CEL9yZrmqZCJZBsFicd4WCu4MftElQlz5aCLdlR3iHkwmWqrLr&#10;0PtxkUEfqjp11aAdksG1XRJC9IfwL9YWVSPIJuzy/nNFBgkjHWF2NNrG/8v/2eEfEkWIc8MIqp81&#10;ODroRCMb4fH6PWqX+S7S2XgzjXDPUJ8G9hyPUg172dTDf1t7aB6+sULD62DAFY/fqYWMtKByL+lp&#10;COs+PHj8uEQ6YqqjwAaEi9I5TXQTDcQaCCC3DFdrIPBwUUguOILHaxBBY81XmzzMmMQmHovIof5+&#10;GekfkMWVFUUquTvpzbl5OXvjphehhUb55EYrPakUGvoUGsOHZEMi8trtBVktc7RwTR0SzIXx2xvc&#10;3t17W1tBQ823t/aRFB8GBjJpkKxOdGI6JVXIqe3UTexPR6UNHZuZhWV57saUXEQ5kLyxk5OJcu1M&#10;XOIcMYxGVV470CFgg5vE70wMUuhW04w6K4tytYRO19qaIuncIY7Tv0jWSdK9cxu9a6RGHXGJo+3c&#10;1dQbcYwjLi76j8BmGnHEoPPSW29J1OosfNjY2eu9ep9wPzZG+XHBexV4v+G/EPczDjbUraKR6l7s&#10;+LH3gPZt+finf0ZmZmdlbnZOroG08bnywf5dRS4ZlxFu5b9/vzz/g5ekwo2hQnRt7IJkdaWz0o36&#10;5FP7h6XY1yMXF1ZltlSRW6UV4dpuHrVzCqTnn//CA9VQIu/cKcl/9/2bav1bR6xDXnrhhfqGaEbU&#10;hx8+I8OD43Lu2iUpL5VlCoSCI3tm3l0pta8DSVl/NiP5XFo+c/SgjPcV5N+/claWFhZkcnFZ1i1S&#10;oRF2PY8OD8jnHjopRzoT0p3oUGvdlrZ25bdffEdmuNat2v6Y4Aszzqo43pWTx0d75YFxbogSkWtL&#10;FfnetRn5xveel10Qeo2w+7u8w3GU4Ahrvi2D9s3bSO2xz35GdkGGOKWSJHVnDSQQ9TCPteALOr78&#10;VGv2WkBYGbBMY7h+D+4fl6MHxiTCehztKmeSRDvaJA+//8PRTFVbEPe2/Ma3r0FnV66/e1ZuX7la&#10;9anfy2yjO4pF2S6X1TpSM+5MT1EmTp2WqekpmZ9fUudvFtEWzVcqqtzCqumOdFL68nnJFLukB/fA&#10;q9/4RtUnmLHgbR9mNaxc3IWldc07wm3ZEd5t0oeaXYdu4D5qwR7hrgIcjpaTM19VnbpquJ013N2V&#10;3epLLbil29ISbfP6KGaZqzy3Uk+1oMIXI02vTTM71bT4n/o63PeLBSM/YXY0tL1I/mFvpNDqIxsI&#10;8TCc+VVLIwT8jUhbtWEq+MN4t6qWmlqovh8+P5dCDeGerQbjV1NMz4Bf3SsAM786z7Z4fxrBr2CG&#10;bRQ0oBei7HcOUTJhqfCnLS449dSf5sh0F6VY7FajTZySsgWSwamInDLCUUESLI4g8g2iGkmsNtBc&#10;P6NH40hG2FlRHSf8Z+elDzYTaNBI0vjimGdqLaITQhJnw067KQmQIx7S3InG6GBPt9ys7MgKmMXO&#10;xpqa0sK3rExLG9LA9YSKtOL3BmqBDXzq+8MltH83IHk7PtAnH3vguEyMj0pnoaDIHLNPwsbRuxRi&#10;+G+PFeTL+7PyzEhOfuZQj5wc6pO1fL/kQcziSCunb/Gsr2gEhI1zhbieEB0dbpjADXWS8YQ6W2ww&#10;EZFFNOzcQn6Tb6rXQXhJfvG5gsae65E2UOYkwdx1lSO6nEK7Vr1GJER8UxhBjlW5ou7hLn0puPGa&#10;/ChhXtsfpfw4wFrZlZa9Smvwh/L/ai6tgA2nK6wtGnzGGqGZvcZoZt0NVzwUG4WubulKZWSJO4+u&#10;c/pos26FB+58mUunZRD13ztn321pE5haOlAfrK2WJcqNo3qH5cLMghpFnMWzv4bOOjdG2aqsy00Q&#10;pU8Md0t31pu+/zsvX5E3FlZUGkGVZB+Ixc2pKdm1ppNy5+LR8f3Sl0rJQhn6qIO4Ds4mvPZ1McH1&#10;eyS+edTHh/t6pbcrr45q2t5tlxLSSQKnNrCBzUZ2CO0+u7wi79+8JbsRjrBm5GBnTB0H9chIrzw+&#10;XJRHh7rlYD4rDw90yaODXfKJ8X758skx+Y2HJ+TjBwfUCOt8ZUtevLko/+ufvShvv/GWtKE+DI3b&#10;yC47yOzCoiVRvzm6ERPUv21x9bsNbU//keMoyzWpcIQQde02ypXtZQV1MTeXYZsZiMOAWQ4mdP2g&#10;0oP6/9OPnpEC7pt11OtcwrGB9pfrD9l+FkGWH+rx0kTwBey/eOO6qtPzAwOS6SzI8vS0mpJqIop7&#10;kSO33A+AcdGX0fWPjUosnZEV7sBKoovr1gtSuFhaVuk1YU4vZjuf4DFKqYTkOztl8oP3lY4J/+2k&#10;Q1L8CCsX3wUyQH36aCFaDu9wsqHKxqFn1uM1tGBPpzcIy9UZZ3h89a+OgJZTZDci6NGp+7qjLSLJ&#10;tkSt3Akvzw47NlpQ4X1CNa0ayAPRzE41Lfo+tWGmPRRGfsLsmKBNDW/3UQtugtggGYYXv2pphID/&#10;j5EgGs4KPnfbM4BwhVAfy4M/TTEVAn51rwDMPOt82+L9aQS/ghlWiwtOPfXHj6CTQ8mGpcKfLrHh&#10;0qF4f+rYf+ggCAQaDTRyJINsjCpoUFc2+FldT4AGRTU2eNi0HTUlThU2KgL4sWLZYsnjP9cp8Ay+&#10;nnxedRJIHBmSm6lMLSzWbGgJeytDwtSZTEoWDfNjg5w6uSWT2+jwgjzJFjpqsL0JMsi4uaCfjR//&#10;sRElYSRZZILs+LTQR2WhgVDPxLG+HnkCZLAfHSIu2/dIIMUrP46wkhT+wlBaPj5WX9tHjGSjMlda&#10;l5n2pOwfHpBBNNgr6EhxpJdrdHhIP6dIkSRyHWU+k1O7+u3Ldsibk3dkbW1dtnldcK24prLEN9WM&#10;F+WtjsWiVP9pcrwJjy2Ukcoz/vDIfk7J3YV0oVG/PnUHDUfV/yO5r7I3BC0EXVqXvUA3tM3EBJ+N&#10;ZmhmtzlaiSUIV1xawmCndWF5SfYdOCKl1RX13HFqnYapZwqngXOX5I/tH5MlPNfXr1yGq4ewsrAR&#10;yWTk9MMPq00/5surUgEZ5JEN3Nhkfd1LB0eo/t071+XcxWn53deuyJ/dXlRrhlVdi+eexw3sm9gv&#10;V69dlbYdg5QibNvOpoyPjkmqvU3NOmAZ10gcfrnSVAM8OY2fZwDyjMRnDo3Le7en5fW33pIRkE1O&#10;o9xiOlEnsQ60oe2b8fAKk2hyFsMq8hdBx3WtPSHvTS2qWSo8hH6iJy1HBgqQvBwbzMuB3oykEjG5&#10;tbIhb0+vyh+9c1V++7lX5YXv/1BWSyGH3YfcSnzKom0kgaSC3mcS8XsAAcrmpHd4FPXuuqyseWsJ&#10;uayCZJD1MM/IRcNT1fdgX2sTPiJYxS7q/k8+/pDsRuNq108escS2RK3lh94mGjROHz6QFLSHURXm&#10;T9+alO9en5U1XHe2xdlcTnK9PTJz/QYM1o3zrMM0yN/WNsgsdDUKA/3SgbZ1BeXFI0QOoo2dQX42&#10;Kt4or0kEfcC1iiYSkgYpzOYLNVJoRFmFM7SCLh8/AgYUtC59tYa27LfhCO826YMmDcH00371Wplo&#10;wSbTrGx6Pw1YLg5bgXxVdfyqjoAOJ4IvgGP419GGPoWAEFbdVb5dmbbRgspPMxn029zVpFBnIRgl&#10;O1FBOB09GF5ui0EEdIxItY2mdgwFf5jmBJHwh6nD5257BhCu0DCo5cmfWmxP00/5+L19MPOt826L&#10;96cZ/Epm+EbBA3ohyn7nECUbDjU62eKC6R8vFKSnWFTrIbbQAG+g4VCkEMIpo2qUj40OAzYDHki1&#10;2QtKmxSjjM7MQHe39GeSisDQPZ1IypXpmUBlZKZJSwcayjw6IBwlfGakX3ba2uUbb7wpI6Mjsi3c&#10;sRPEj6NmaDB5PhRtqmkL/A0yxJEyuuktv12w43QJwaahAwT1qaNHZP++MZU/NtpbW4ifjTfLC58c&#10;oSNBY9n92uFudBBjVQt1bG3tyvN3VlSZ5nne2FC/5BERz3ckEdzG8x9pJylE/kEKubNfZGtdLs/O&#10;q3Us3AyAu44uoUz1KKw/zf5/BLcO546yPAeMR15w3Y6a8tsRlR10DCtq0xm/laB8BA+usqmL2/Xu&#10;5G6gG7q9iEb4k+JHq3E0RquxBeGKy5QwNEq3Da736+/tlVHUjxwtXOFaazxHLl2CnS/uEHpioEcO&#10;DPbJ73/3u9JOEkY/TyUA7WfKqYcewt92dd7fJgkhSMgqOuoraxVZ5MwANWLl7Tj83tKKXIXf7vYu&#10;QkBQGagaGM92HHVIMpuSuTtTcKljaW5B0rmsHB0Zlj6kd3alrNK+jvqSL5KYBkJ3iLXwmJwciEAx&#10;nZanxgblU8cm5N3pefnad74jKwsL0tPTI0eHh9R0So468fgCPTqlhQhcdcSdQj3fC7tPjA3J4eFe&#10;+dM33pWvfOu78sKFa/LDy5PyZ+cn5VvX5+Tqwpr88YUp+dcvvit//PYV+d9eeku+++qbcuHSZUUG&#10;fbAiOtDfK0PdXdJXyKu2pKwIcR18crkUor77p4cB5ClZ7JUNkLU1EMNt3BdcXsE2Uq0jBEEkzHvL&#10;hosIEjrM6QePSwL5L6/i2nJqKuyTqPPlKjdsYym2oT38k3dvyrdf/gCE8Lr8m/cn1YtQ3JS1Uc5M&#10;JiOxWFQW2cYqF3gjfVyj2QNiSJqu1uDjM5VOSqHYL7urKzIaaZNFxDc7X39hGwqUTxxkMo3wGdic&#10;/OCDqgehQwctuMvHKhAD1KevFsJt2WHD4WSjRhosXfO+r6EFe4SZ5jocgS0nHZ8rzr3acqEdljmD&#10;gFD5btAnqqEFlT8/ZJDwQjlGCnW2/EGsesJAqEfNS1troFlDQMeIuGU7hoI/jJ8gUmqqoWHqMN2V&#10;n60QQLhCw6CGJ7+a4vMEAv5+bx9ceXeJ96cR/Apm2EZBbT2lq/4E4XcOUbLhUKOTLSYG+nolkkjJ&#10;9hbXEoLYqM6GRwrZ8HEE0A7TCNTlLn38RzK2srIi4709MlZIK9K0y3oJdmfLFej6Ox014J7nMQy9&#10;qaT0ZlLycwdHFHl59v1zMjM7I/09SHM8KXHo8ABors9TcbJiUISwOjKJ34owVvMQJt6fxuC6wY+f&#10;OC6dXXmUERprvhHfIGnmmkueS+V9rlU7Q3zD/aXRvPRn69N9NM7NrMhLIIXMf7KjXUayMRnr75Y0&#10;Gn3uMMdzyJifbDYr0WhcupIRmZ5fkqnlFdVR5SjBMqcvsUOCPHp5aJwJ3u/sPFCZhyZz6hE3b+Bu&#10;pyzHublZZecjuXe5HzA7UHsVG+rat4hW420Ne4k5CFe8WhqhUR5CYXQqTFy/c0uOHTosR/u6UZeV&#10;ZZHPPuoXbYsbvAyjfjs2NioPDA/Il4+NyWP7h+QPXvqhzE/5N5ix06JtmIh1dsrovglZWV2Vcrms&#10;COEyiMICiGB5bVNtJqU2JUF6Wb+pqfMgXpyGvsE84D9HCbfwjHMtcRcI7Y3Jm2paqhnnrZuTksqm&#10;Zd9Ar5wZ7pF22OC0c450kjKQJKrXGyRJcMuCtHWjXjpW7JRfffCgnN7XL6/fnpff+/o3YdtbDnDj&#10;9i3pGx6WB4f7pR1khlPb12CLL8lc5avS094uWRDNbpCZLx7aJw/uH5TnPrgkr/7wVeXPXUJJ9pbm&#10;F2Tu9h05d/Gy3Lh6DcR2Dm7zsg2irOo1wn0JFeg1hGulkUnEZBGE2xs5axAQyHd1SaK7V7YquB5I&#10;D9tJkjYets+dn9nm6HLV8BELy7x5fxIjg30yNDYmG0jPQmVNjd7yxaxavsH2C5o7u7CI68kRw2+8&#10;d17Ol1bVWn3VtsGNG8EwJyS7XQMDMot7b4tlUwWnu/IqDYB4jqYT0hmPSifanpNHJiSzuS43l1fl&#10;inW/hoEzTDIghAf6+9D+bcidy1fgaubIj0YdcBtal75aQ1v223CEd5sMQF1xh66+Zj60YJNp1mp+&#10;dUdgyymYL6CqU1d12CFCnE2YZe/lu4VALdllD6+u2igfoaimJewJdN83Fqz80FYjtHIvRjof+sJv&#10;KiVn7HTUUkd4/yvEw3DW1kJNGAjoGBG3bMdQMMN4znwMvCKh1FRrX+q6Wkz43G3PAMIV9hKUX03x&#10;eQIBf7+3D2bezfyb4ZWb9giFX8EMqyUMTl31Jwi/c4iSDYcanbT0ju9D5vlGlySQo10kOFxH6I0Q&#10;6ofIFu+PG/RSa1Rwv3LEbH6pJH3o7BzpzkgnGuN1MEOuj1Oa/A89LqjnocXccTMTj0sRjc4nhnrk&#10;SyCEpa1d+fp7H8iNqdvKPpdId/X1qWlGfCQ4cqZGB3d3pJ1vVdlII358eNMq0XDy+oaB6W0kJIRP&#10;PfygdMRiaKy3vVFVlJPazAafaygvEmmSU274wsac034mYlF5cMg/fZT4rdduye3Klnp71xVHfqMd&#10;6pzCQiYpSYRZQecvk4hKKp1VayK74+3yxo1b6myxtfXqBjp8W607Q4Ar3bawDFgS3tlnIIMQTsNN&#10;JFIyfXvSp+v9+QitIuw5uVtxodE9HIa9pqs13E1KgnDFb0ojNMpXKKwORCvgeazvX70sRw8ekk9M&#10;jEhvDKQJzztHnJ46/YAMgBD2FvJyojsnf/fBAfm5g51yYaEiV9tS6sXL4tx843RZSdp/6JDEY3F1&#10;Zhx3PV1ZrcgcdwoFweIuoeH5A/lCujgNPVadCcBjA1IdUYmgfiepMkE7N0AM7ywsyejQkDw5MajW&#10;7w0mE+o4DE5V5HETHBl8ZqAonxoflL96ekL+8pn9soZIvvLmefmT556XdpBknT+egXf52hXpGRqW&#10;MyN9cqBYAHECFUEedyNel5vTREkEI6jzOA2VZPCTY/3y648ckf0DnfK1dy7Icy++zCQq6I66lgAa&#10;XFLbq6/gr4sXUcZcJ++CeX/lcK05Uri9XlEvSrlhC3dtJSFimbOtUWGqaXWlybRngr/PPHxarRGf&#10;q6B+h2yueSORnLnD5Q+a4EfR/vBF4OSVa2okVq3zR9wc/SMpZBuyBeHGNFkQ4Nlr3qH/Ol5uIMd2&#10;dw42dlD385zK3aExuQ6CeQP3KdtRnRcXtFdbFISykJWjY6Py5muvy3qpuqGRAXd+3ba1Ln21EMHw&#10;hMOGw8mGJh6u7NWum4kWbDLdyqb304Dl4rDlzFtVr67uCOhwsmGX/U8bGSSYh4aw8tPIFqHLxA9/&#10;CG2yNlKoM6cCBkMDNV8f2Cl1I8TDcNYWQ00YCOgYEbdsx1Lwh+Oj4RUTpabaMEwdprvysxUCCFdo&#10;GNTy5E9TbIWAv9/bBzP/ZjnY4v1pBr+SGV5LGJy66k8QQecQRRtVta7RMdllAwRSQ1LIaYmclsS3&#10;z40eTAYPE/7hJ0kZN01hhXR7flFNNRnKJuVUf06G0bD0gSAOqA4It+COy6nuvDzSU5BPj/XJl4+O&#10;yFA+I+/Orcjv/OBVtaudtj+Phm0cDVJ7h7dD59b6mpr6pKbFIC6ur1BHL6ATtUUahO96RC1MwsAN&#10;ZT750INqZziOovJ8rwo6BKUqIeTGLtz9kyRwZ5ONuLemkIT6hall6dlpkxODXmekDEL3T56/Kn9y&#10;e0kdUJ2E5GId6LjxCApOW0IHJMUzqHZBjkFAQXq5hnITHcPbi0vq+vDarKAx1+eL7RWqA4FOAw/N&#10;7+DW4nGe/5iQyZs3PIUq7PL5SBpLGBo8QnuC2dDvRfaG+5Vad1psaYRm+Q0FnvO7RVicHPV6/9w5&#10;KaPNfWhiXP73Tx6WTx0aksd7UvJYb1K+OJ6X4VxMRtKc8t0uo/j8yvvTkuzskqHhYbl+e1LZaAUH&#10;HjxdJYM8SHxd5tfWVOfdzldYWlkPoloBMUCdEo1IHPVIHum4deWKT0+jtLwsr124ILOVTbW++BiI&#10;GQ/G/+UHx+XXT++T3zizTz5zbEiGi3lZ2NqVP3n7qvyzr35broKYkATWOttVEbhdhL0yKv+x/j75&#10;wtFReWIcBDGTlf50Qo515eVksVMeBdH8wsFR+RuPH5KPHx6SG+Ut+dfffVlef+NtZzpr8BeDDw28&#10;gF1Jc9MukFGCdfkU6lQNuzxNkBQmevplZ23VI4Woe72RPO+76jlZkTeyZ7r393ZL70C/LHOEELKJ&#10;a15ZAzFEG0KjrKs5ayaBdCeTKTVSOXnjpmcfZUxyqDZZI9HG/ck1+4K2JN9ZkJnr19W5tT4gnJra&#10;izjKiG8HeRjn2cSlZVnCb7DkqqKHwOME25l8Tp4+OC7baLfe++GrVQ+kx8izH7YRD1rf7NDr8H4b&#10;jvBukwEo2w5d82VDDS3aZLqp6ld3BHY4NYqz/rU1WzZ0eWp4eW8hYCsqVTtaNZAPopmdqg3zetuw&#10;8xCAlZ9Gtgi3PSsEfpoubeN/Vx9J4U4K37yFw2/cTRAbGAjxspIcQCBYCDNtZic8fr+HNxO5irtI&#10;c+MyJBorNPRtYtvxDsiH5mnzw1cWBu41jxpNr5mBsDiDzuFxH3zkETVthRsZcFoiGyYSQ46G3SuY&#10;vngMpAOEj9OPknGQwK6CnBoeFFlZksFUhxTiHSAo7ejECEgKHnIUwMWFdbm8vCbfv3hZrt66VbUG&#10;GPf5PjRk48dOSioSBVFbk+uzMx45Q7q55oNvPfkmlVM6ufaO031YgewVnzt9Eo0gp4yCKIMMclot&#10;N3ZR02vRuHoEEIkGASUJ5doe/iMJVYLvXNvzqZ6sPDu/gjJplxiJIBr6XpRJfyYho/k0yqZD7Taq&#10;zmOETJY20VHalLnNdVmanpXFSllWV1bRefCmGKmO4l2CGzr0gHx2plISAykvZPLy2g9frPr+ZCH8&#10;zvWwl+flRw02SD8+fDiRN7sereKeysbqGOwVe43bzPORBx+U0YEBGUtx6wY83yBhZ2/PybmZBUng&#10;+f8Hnzgq/+7NG3J2bVttxlHMpKQd7j947rmqBRP+hPDXo1/8eVmYm5Hy0pIslcoytbIC4uHvqDcD&#10;j7bpQ7y5XFZy+ax0d3XLS1/9k6qvhrsQ2kHehnuK8uBgr5rJwCr30sKynJ+8rQ6930Ud2CrakP+H&#10;jh+VJw7tV+cpjuYT0pngDAWR5bUtmV3dknenS/K9t8/J6+cuqJeTATS4Vs0vo1+D6wWzKBeihLqU&#10;60PDYF7zoYMHpPPIKdlcnFGH6a+vVmSlzHq4Iusg7SRnRNh91eiZGT82AcLdJ7O41isrFVlbXZU5&#10;2GXZ86ginpmY4No/1NNdIPe3b92U998+Ww3tgetHeeZgDvV5VzYpcW6M05mXW+fPyeTFS00Kalce&#10;+/znZRjt8ouvvyPXpufUlF1nGLTTcZTfl44dlH1jg/Kv/tMfydpycJTQgztSXUZmyYeXj8NGw7x4&#10;qNl26HpDHxZasMl0u++W1uwF8ljV8au2ZsuGfd+pdLZSR7aiYtlxXqtmdqo2wp+2YB4CsNLRyJZG&#10;0KblgJ+uaA1SaCKY9eadfr+ZnzSCSDS0FRp/0KNGjMKjahjXvRCoewiq8JNDEonmSs2uv41G8fq8&#10;UMH35vJy5vRpNJDLcmVuCURjDaSDa9bWFdnRaFZmjRABwclGY2oELBWPSjSZgKTl/TdelVgyKYOF&#10;ghwtZLl0Ra6W1+XaHM8fLEsb0tAI2+j4fPzTn5UMDxuOdMjM3KxMlVdkjZscqLe5nNLpkdsVkDhO&#10;iyWRawjr2Tk51C+HDh9SNjhCSNLMzSY4Osg3xjtbJIFb4m0Z7hFC7vLJUcqlnS1Z2dlU9wfTV4zE&#10;1LRNvvmNgRxzmmgen10okyPFnFrjkohFJNEB3VRU0KeUF24ty/uXz8tuLKk2FFhdLqmtw2fQKeHI&#10;LrHX+4OIghQWDVLYnS3IKy+/UPX9CD9ZuJsrvDfc/dPtRtMGvhla6dA0wd2koVk59A4Oyr6jx2Rm&#10;cVkqqKMqfIG2jvoAdQE3mCI4s4DPMA8fT6Gjzk50Dzrpc7dvyOVz55VOo6Q98vkvydzsrKyCFM6t&#10;lGWGm8BUSYcLrk5uW3sE5CCtjnbIFfLSW+yVl77yn6u+boSVVyudLxNhdnisQzzBWRB1bKyAZNpE&#10;sFHhAI29G/s2uicaXftEZ6cceOpTsl1akOXlZdngWYUghUvVl6nqTaaFZvcSr9uObMrRpz8umxsV&#10;2UDbt7WC9pfThSFJ1NEF3D8khclMUhE+HvF06exZuXT5WtVKPZ7tSEQy0OvMZCSF617s6lRnRb7/&#10;ve9VNUz408uRyKc+/1k5XOyUV987L69ev63u6wjuaTVdMNImbUjPeGdBfu3Ro5LK5+R//cbzcvNi&#10;/VxED+4C1uVu30vuMnLYcJsNwCND6qsPd0sECabd/Qw0t+nMX1XHr9rclgv2/ayW7LSCFtR+Ysgg&#10;YaSllfooaNNywM9G0UY6H/qZ3wy5O6vwPPlXi1vfp+HDvRBEbbGBdg0BHSvilm0ZCmYYz9l7xLQY&#10;qr4f/jB++PxcCgGEKzUNbinwpym2QsDf7x2AWRZmmbjE+9MMfiUzvClhcOqqP36Md3dJMYuGpq9P&#10;Eqj0F9AQcSMDbpTCqTHmg2jbM0X/DQPXC/Iwd3U4O8hRLB5XU10Wbt5QZ2gtLy3LpakZuXRnRubm&#10;F2QLDS230A7EY0XDtT58A58rFpF+NKAgN8voqHGHTa6z4IYtupJkRcK1hfzd0nQKgEdhPHH6lCLH&#10;HH3UhJBrB7lmkKOGYINqC3huT861k+qMQP6GLG5WFJHjWkeuNWwjW8d3dRAxhNNH2XlLojFfRX+S&#10;m79wk4AE4o11cB/BNnX+4J++8KJ0d3VJW0cMca6ra8ORXK6TJMwyalW4djMNUsqpt3l0NjjllWsK&#10;PVDjI9w9Wru/PkzY17uZtAo2tq7wtjRFi89gMzRKTxhculqcMJJ66rHHZBEkbbW0IuXyqjouYonr&#10;wKrPI0UdVYDfXAscwfPejvqPa/t6Bwbk+nV0oqvPLeFK/8DBw1JZXVXrhzmdjzMcNNjy2vo2aHMH&#10;HpyJkIZwHXQ2k5Mb5+s7RLriJZgyZteUZrBt2dBpFpQLN4UxRZVFk0gaezdPoZk+G9rd5adN6zLp&#10;O3BQeBBEZW1Vrb9nPayuO+r4+prCcHv2tSM4+XbkEK73Oq4zj7qAlNAmsq0hKVTXLx5Vs2260b51&#10;oO28cuWqrKGtDsYD+2hPqBuFtCMsp5veuXih5u8Ck86lDlfPX5BdkNCnThyUnz91QE70dMr+QlZG&#10;8hn5xVMH5VceOSy//Phhuby0Lv/sP31V5m9PawvVzyB02esyJHS67bQ7EW66hto969Ct3XsmWrBJ&#10;MO3KrvezCkdgh1Mwf0BVr67uCEiEOJvQ5aqh+jXV7w3RgpKLDO65DKs2zOtuw86DE0ZaGtnSCNq0&#10;QuBnIxs6fLuKjD+qEgQd/R5a161P6KL0kkj7VlkDdNBiIcTLbzWIQDAdsSMBDW1R1RQD3oPmCcHy&#10;q0lomPD4zLIML096mFJHuE8VTRTM/Og8mWgtfX74yoQOVbRmix62BGGXqV2uJux4KXEQgzq4ti2q&#10;0srbhLMhbf0w2OWnRaP+vU2tdYmR/IDc2GmnNIKdHsrla9dks1wCkd0E+WyXA7293to8SDsaVRI7&#10;js7F0Fimo/gO8shOmituLRpHhwfVbx5UzI5eBcROEUIIp1C1KbIIdxJG+JfxvQTSyO/cfdTr8CCR&#10;IFwkjyWE48YwXP/BHV1Z1twcQJFY/J5d9zap6UzgOsCtxJ1aQXpZfpXZGZDFmFozQkLJPLEjYspe&#10;wHdF3KGQ5LwTHY1Kqb62xn/ffSR7l/sD857cq+wFrucqTFoC78Vm0iJcaTAlDK4y0RIK2nNJFYWe&#10;HjynotZh8XiIeY4Wra3jMfdeYGkwCDtpq/Cbhs7q6prqxPPsufHhkabp323noTGeJzto6vnGb7NO&#10;1TBthdlkXci6xqVDd1NagWnHtKWh0xqWZuVkioXG3o19iUbpa3gvUBfCulcJfuoy2a5UJLK5Lu2x&#10;uLRFQLjQ1nBEmHUx4bQHNCoHpq1jF20U6uEORNQBJs+XmXzhqI8MUtNC2ZbhdyaVgpUdmVlYrFrw&#10;oOt/voDYJlnFTeofWeZ3f/xQtx5FLwevvfyq/H//7e/Jn7z8lmzGYjI21i+PHNsv+e6cvHFjTv7W&#10;//Kf5Z//9h9Wp4wG7RK63Glbl6Eun2AZOWxoJ8vZhrLt0HWWuUPPBZ1unfY6HIEdToE8ah1IXb3+&#10;rQbtZDnb0GVLePnnDKUmgYgWbLOuMQmh83o1s8PwTBO++suvDjMPoajaIRrZ0nDb9Dsok9XvNuzw&#10;7Kcq6MgZODwSLXVo3aC+Rr14dV6r+TVABy0WQry0VZ1+G2awWtCQBDSzFTTkwXwA9UOoy9H3wAbC&#10;hcdplmd4mdLDlDrCfapoouDKkwk7feFprKNWJoYQrduihy1B2OVql62JiwtL6g0h33pGQJaW1zfV&#10;7mUEm7pAbNUvraWXcRvlh/uNZwqSuMUjMdlc5c6jQZjptsWFCIjWD19/Q22ukIy0SW82KU+ODspY&#10;Licd0ZjaHIbra+JoWLmraTbGUbiITpUTOr594+MggyBxkPLmDgiht6EMp23uckSQ5A+EkTuQlvDJ&#10;NJjoaI/DUATfUJro6GVRxuxE8B/XGapt5asp4eOYRLoOdqUVIWd8c5UNuVhak4mBQZmcm1MjrhEQ&#10;d24PH0M5KmZnQHcOmgmRAEnmhgQ8d5HlcmtmxlfWWj5Ca3CV3b3K3cB+NluRlsF7pxXZA1zpMaUR&#10;XGVG2Yl2yA5fcEECoM0wCYWn0D08rF4AbW1wNGddlkDyVEeqqkH40g7hOuRV6HOmAc/u6wEptBHI&#10;w/aWZBJJ9bx7pIOu+GvYrsXhgLKh/NrUkTN96bTsVlZ8bY/ZBjWCHZ9n1w+zrazV9yboZIqFJt5A&#10;Y99G6fOVKx1sUB/CvopZJq48zV+9hPYkKrl4TNpQb3JTMJ6jy1kXJuxwGu50tqFt6pA0d9GG/i4S&#10;wiOUOGuE9TzraL64y4Gg5ZMJWZqeqU3pNOtzDf5U8eI/7ZqgnxYP7pLhC9CXX3lL/uV/+M/yT/7N&#10;H8j/+9/8vvwP/+L35D989TuyiviV8ZC80ba/HG3rhA5PMeBwsqFt1/qWBlxl3opNwky7H5YB/dNw&#10;cpZiVcevXv9Wg8PJhi5bCuHlHz/qFzIcVGmgxvvnzycZrDsaJp2ww7NMIoWHfkYdSWEWhmm2Vi0H&#10;Skqj7qFtuPV9vj5Y/TsDoR4+L221gbYPAT0jAaatgJ4NS8EfzntETampNwznh+mn/F1KAYQrNQ1u&#10;KfCnLfqvRsDf7+2EXTa6fFzi/WkFQUXTjimc2jhTBjmLxWUFpKVUqaipkGpqJEe68HDYYZohoI8/&#10;7WicEuigJUjO4lHpSqXl1m1uWuAmhl7AIEy77Pj19/fLwPiYHD5wQI72FGQsH5f+VFQGcwnZV8zL&#10;5w/0yZcOD8mBroIsbe2qET7uqMqKhre72rHNsGmCZ48NDPSpdYPeSKC3IyvXKXI3N/NswgqIteta&#10;cqOADjT2lCw6E9xhNI5ORAwNfTs+uaYzhjLhLqAZlMtDA52KsK7B3sz6lrx7a1btFJpJJeXmlSvS&#10;2dMjnams2pWQu8fxOrEyN/Ng58MFdmJy6GBwzdMh5JOT0y7Vphj5Ydv+SNxyP6EaOn7ehewZjVrL&#10;e0Qr+WgEl74pGtuoC6J4RmKZjGQyWUnEk5CEjKcScrwzJyPZtCy3R6SCp5Kj+24Ey8F26d+335si&#10;vlJWux/z5VBYmjToxtGfDDr10URcskjfrcuXGoZJI73ZrqKsrJRkTa1jDj8mwLTjs4c6pYBnPJFO&#10;yb6+XrmKOBfm5qqe4bCvmQ2v491Yx1GUPjTxBhprNE9juJ82zTaAX7UQZt4CgFIZ130AbU0K91ap&#10;XMKNxxeG27KxgzYFdbEOb8JMaxiGhgfVBjjcfZRnUq7gevO4IBLBGDeZScTkYLGgDq4///55KTmO&#10;f9BoQ7gE1yBCip15WamUZeaKue7PS03n0JCMHJ6Q/sOHpGffmHz85GGZGO6T22WkYWXVU61Bl1AQ&#10;zB99tRA6v8E8O+w4nFxQ18uh67xmDr3u0SEZeuCkTDz2kAweOyIHTxyR/8+vPCNSHJTZ9XXZLOF5&#10;Rn/AQ2vpdOaxqldXdwQkQpxN6HtHwyuDFgK2ZNv/MotolJ9QVNOjnycX7Hw4YeSrkS0Nt00rFH42&#10;smPbYJno3yCFn/9N05vftBA0TGlODom6p7bhDuPz9eF+EsQGIWoI6FgJ2IstU8kM5zn7SaKh6vth&#10;hvHpVBHwdykFEK50N8H50xRbwfZXvupPY5jlY5aTS7w/rSKorFzwICyD8KS7ekESeSzFpmyikeN6&#10;GHVGodKsg79dEgp4xjuikq5urFLMpGUXHbRL166odYN7xQ46fweOHpGTpx5EfT4k6UxOrcPjVK4s&#10;7JNw5aLt8qXhuBwrRGU82yGn+1My0VuQ9XSX9ORyaq0Oz3piFcDzDDXM/BwE2UynM97mMiCCPHpC&#10;jRCyfKqETB1WX2tIwpEG0eMoINc9csoRD4vn1FbuAEqC1omy+eR4D4hzh2ziekytb8vZa3dUY8WR&#10;gkQ2J1dvXJfFpUUZ6x8UvphWG98gbq7/tMvfzIctPCMshc5GZxIEOpeW0UKXvH7+nOrwuPRN8f58&#10;BA3dqNxvuWsYDeuHiVbz3QyuMKY0BNKw04FnI5+TTCqjRlT4EoYEjBs9ZaByJhVVR76kICN4xu60&#10;x6QjmVT1m1TPpmtWYmZeB8f2yQaeN+4OuVjWh5674SNPeOa4iVQKdVcmlZbJSxeVTh3+VCyurMjY&#10;gcOysV6RLdQBXF/Gl0A1e4YQrjxwXVkBhPBgT7dkUUYvv/JDtabPhOs62vDlQ7lYaFaAQHOV5hpm&#10;Wm2Y6Qv4G6Z1Z1M7NcybI0kkfknUmZ3FHonhepCsc1kASSHJoV4r2iitLvB4Bwo3ruGu2bzHuN47&#10;jXsmivuWZ+Tu7+2SO6ij33rz3WqoEKBtSScSksC91tPdLbcvgkTOc7qpl6JsX4+c+sQzkuvrExiX&#10;7d02OZZJyT/4zAH57JEBudWRl+T4PlleWpKNkJe2On/+sqyLH46CdDi5ULteDn197Xxw6KVyWTn2&#10;yWckPziMtg/EG2VYBqn+x8/sk5N9afnYSE7eXo1L9vBBKS8syDr8fXDGbeXT0Kl/dQQkQpxN6PLV&#10;UOXQSt3eku2PyKBtwySDGtWxf5rRUgeVtTDR3gWiIU+C0Db8nuH6hBmLZ1+LH3TQYsH0srz91oMI&#10;BDMTYCWima2gsTq8B9kTQpenEjOcFdaM0xWvLtvw8iW0YS112D5+3yqaKJh5M/Nowkxn8/TW4Sun&#10;qhAuexQ36GGLh83FJUUI8+iwcDohDzQnGWFnJiwvNuxrVBPYUVM4I1znF5FiKiXLFVS86OyweqpX&#10;UaYEwZHBsQP75eOf/az0D48qQrSxtiabEH6WV9fk9etTMr+2KYey7ZLiXFUDZ4pxeTAfla58Rp46&#10;c1I+9cBxGS/k1EYrfEtro7dYVCOCiiCjA7kDURvOoCOojrlg57AJIeS89GyUhDCqiHGcRNAghDGQ&#10;xIlsSn7mQL/aVIAV/7Xyhpy/cUfOo4FiPHwbzUeQB/9vLS/LzOKsDOcKamdBTmMiweMVChQhxQKd&#10;OFLZDUI4nMvIY4P9cmt5UaampjwFIFnolKGBAXXchynsCEVBkl33219Uue8w69y7kXuAK39h0gpq&#10;z38DaQjG00B2cQ93dXarae+qLlCiO+hbMsy5fVUwCJ/FLnzjE5vJ5aU9m4Vj/bl35ZNiolxZVTsd&#10;mzDre1NcSKGjv73JY2Tob4ofu6WSbCzMyMHBQUkgn3l08PUiFztkMDTShHzlQX7z6OyfGBuQK1cu&#10;cXeUhnkjWsoHnUyxYHs7VIDmGo3Squ8fLQFQH8I+RaDNhEdLeXOAcV1/5x3wwC0Z7O2VBMhXDMSN&#10;O2tzN+ldtpkhYW2Y6Z+ZvC0REDQSQS516I4nJINPbhTDmTWnR3vVrJQ3Xn+bQZ1QVQA+OZpIG0m0&#10;swmkafZm/TinsWOH5NAjD8sy2sp5EEWSxZWFRUlvrCLuCO7PiGS4+zj8Dz36sPSM1ac66+vAePzl&#10;6YkfTIkWAw4nG7Xr5TDhvHYOPQ1FCD/9CdQJgvwuyBLyuza3KKvzS/K/veDNjPne2Sk5e3tGFpZW&#10;ZOLxR6U4Puq0aV6vGqo6fvX6txr8CqGw7/XaesFmdTu9m6goMkh7+rchPjSzVU2Pvk4u2PlwomqH&#10;aGRLw22TDoYjviqz1Z82bBuKDFbToKHLJFI402j30bqHDkDQlDa3lxFEbSNc36fhw12NIBKGt7bc&#10;JEQNAT0jEaatgJ4LhlIwrPeom1JTr33xYIazvIJ+tkIoGis2NeNQoJMpLiVbR2moP41hl5VZXqYt&#10;Ld6fcHDzl0KhC/fyLsgIR8PQyeIRC6idbVum6L8uME08+iAN4sKRwkNdBTWt6c0PznGxTaOgNVAl&#10;gg7cIw8/LN3DI+qQ+u0Nb9SOm74wrTxmooJPHug+v1yWv3WqX61ftHG7tCUXlkBGUQMl0dkaGxlS&#10;b8951hTzzU0kNA4eOCg7m+tIJm1z7aC3jpDx8jsPlGf+XGB9kEAHIYO8JzldFMSQQlJsEsKHijn5&#10;1P4+RcA5ZnpphYRwSt67OSkdINGcChQDmeyIJWR1eUEWQRSnIQO9PTKBsmQ83IWU7/9JXhtVxDu4&#10;vnFch550Uvbls/KJfUMyWdmUb77+hvSjgzN68KCcePgRddB2Z3+/5Lq6JdddlKG+HvmNU/vkv3rq&#10;mPz6o8fkwL4JubHdLuWNTdnGtfgLB6sRaQV88bG5uy5buzyehC9aWrjx7xGqAeRni9IqXGFd0hR7&#10;L8YaOrIZySXTKFPu9snn1tu8aWt7V+3+yeNg8mininH/mqpzlQ10EL3XUOw4cyfH7bX1lq6pl68d&#10;KQ6PygrPD1zlSKF7poNd9tzopTuTlkODA3L79qQszOhdG4O6FOIW9MYPHJLhQk4WQBI5bVW9JGoG&#10;1CWdiIvhfvHUEbmzuiHfe/559XLJhtfB9scbQJOiaV5yzTUIuxxMmO62n0I1CuaQX7UQDfOolUJg&#10;htNhOVq4u70hxf4BGc7n1JEhHC1kHbyB+0jNrgm5n2xbGmvlVRnfv0/yIICcOsqXsu3cFA3352f2&#10;D0gKbedrVybl8oXL1RAe7Gh2OEqYTkkez8cDY8OygLbw6vvejrM9oyMyePiILC6VpLJckjWkm+cs&#10;lnEfvzO9IAt3VuS5D+7IH1++gzwiP3hO+hGG7W15cdkqU1c+QgozxNmGunYhuvoa+tDELl9+nvzM&#10;J6W0uq6e1wrPgOROweWy2ijq9Vuz8v65Kfmtt6/JLtpzXDi0obsyOD4m5dkZWQcxJoL5BKpx+5Pg&#10;SFCTNBLmfU945eDVUU3Rkv36a3fCmR+ima3qxdHPmAs6Lw1hXORGtjTcNq1Q+NnIjm1DkcHqdw3+&#10;pug0qTWF+KwjmIoqPA9tQKvRiE5Uc4JY99A2wvV9Gj6EE0SigafhpS03NGXAqRdCEluCoWiG9Zw/&#10;HJKo/NWfZmisdDcm+NMW/ddEQCeo4oRdXlpse6Z4f0RWSsvS2dcrvam0VNAwcddLNgxbbOTwaeqa&#10;0HZs4V+OEHLdWiaZkKFcWkbQiF6Zn5MZkB5PI1y8P975UI9+7ElpBzHiVCqSNJJBrvNb51ROfFdT&#10;Xre9z2V08j4z2i1dqeAmE5PlLTm3yEN5vZIhORzuhS4a3+nFJZCwNmE3ciSfl4HBPtmGPUU4N9FI&#10;kgThk9NG1ZEdKBMb3KSH00RTIHx808uF/jEQwCgbeJC7NkUOvbWVvzjeJ48incwnTZ1dqsibVyfl&#10;3SvXpKOdU0w5sgoCiQ4lyVwEjdzUjRvqGI6rU3ekt6dHDoIY9oHcsjzYGWSXkQ3KNmxymiiFG/uQ&#10;mPO8q5FcRj490i9PIu5LpTW5MDMrx06dkuLgIEhyWm2gQdK7Q9KNfHInu7//YL88M5KVYrJDyem+&#10;lERjGVkrDsgICOTUwqK3tfxHcAIURVZ2SoI7FB3HLRCZTYm2xXDZqzd4COxO8l5lL3CFD5OWEHw0&#10;9oigAe3Slk5LKpFUL6z0Tr48gJxEUB1Ejk8+1zPo2Gahn49FFB96f2VdJrkeGG4UdgzUBiEcvVvz&#10;dwBdQlRWVtCxPo7nZE1WEaayvum8Tj7AIY36r6czLwcG++XFH/xA2vCM2bq6M6KFib56a1JOHjok&#10;x/uKiGtDzUzg1EK+qDOhOjl41jktvZjJyOHeLvm1R47KwuaO/Ps//ZbscpQQVnWcdtw1+M060Vyl&#10;BSOAXW4mTHfbT6EaRaDMgIYkkNCKIWgc1gu8PDcvhZ4u6S0UZKSQl9sgHBHl1yZoOdV9qIlhmD3d&#10;Ma25b67L0YlxSeDm5VFFPDfwZw4MyGA+Le/OLst3X/wh6n7c22Hp5/VHW8Drf2yoV4pI13e/+6xs&#10;g9zEU3E59MTjskBCWFqREsjRIoQkiTvjclfcV+7My+sgh+rFQ/U54lrz/rERWUS7s+24Zz04EhSW&#10;Rgu16+fQN69jDS3aJUZPnZDdZEpW0K6vLK8gv2VFDLf5ModHf6A9vzi3rPYMYJ656Rt3495Gezuy&#10;f7/cOnchNO7615AEtZBOm6iosgi9uBZast8CGWwlumqa9LVywc6LE0beGtnScNu0QuFnIzu2Df3M&#10;meBvik6TDhMkhSZsKwp1R21Uu9CwTuhPK0FsEKIGp46RENOWU9eGpRQM7yeJPnXfj3oYLTYC/i6l&#10;AJor3Y0Z/rRF/9Ww/bV4f5rDLDe7/Ex7s4sLMtTXJ73ppJRQcfJBZmdLnflXfaBc4v2pg5pqwTsI&#10;YRc6RAOZpDzYW5QpND6vvvtOw4OYNWgy39srDz31lCIqJCwbICtcx8H1gCSEJG1cy0HyQsLGN/cc&#10;zUuhM/TY/qJnyMCF0o6ahbW0Vh3lQ574jObzWelEOueWltU5ivlEXPoG+r03iLDHt7ecOkpZB/ks&#10;b3hv7Hk8RAwdS+5syrMGSQZTIG88uJpEkKODJIMkdBGODqKhf7grK3/1yKCMdHKXUW4/vis/nF2V&#10;H16+Lq+dv6g2GOBmMxxVZBgSSHYQuEHGrevegcUkhpdBDMHO5GCxUx4aKMpENi29sQ5ZRu3GaWqU&#10;LMhuDnl5Gp3Ez433yxcPDko2GZO35ssyH01IslhUGwptozzZSJJgq7O3UJ48G+1gokP+i1P9Kk4T&#10;A+kO+eNL82DBURnbNy5JdESmZmdVuv4iQjckLlnZWcG95r/fufoNdN+pr+Vu4bLVTFpG88e2RQQN&#10;tWJ6JxaTXCariCBHBBUZ5Ceeo10yP9Vp5uwGTrnekZsgbe+X15XM475Wx4QiJl4vLz50BCMghWy3&#10;cL+Ho566JJ6fQ2P7ZGlxUVbW11HnBO95s2w5Xbw/l5PPHT0g10Emrl28qKzZ4sIu6p1zN2/KsYMH&#10;5Ml9QzKcSMgq60JOd4dx1rEkgnzpkwdZPtXbLX/52H755UcPy/tzq/KvvvINNRWV6QggLFIDLagA&#10;zbVcz4eJRn4KRhS682bG6iQQGk2SZ8YbCI/7yoZ2mZ68JZn+fulF2zHRXVCzVLhrZxt3ESW54D1J&#10;glfVJwJEEOCLux20D1w3emCoTw4PdEka7cnnJ/qkJ5uUs3Nl+aNnvy87lfVqiDp0vsEipS0Rle5s&#10;Tg70FeWhiRF59f3zcqs6sjh++gHZ7ojJ6vKyLC+VZWmlLJsgR22Ik3W2eumL+5jtHV+sqheeeFg4&#10;e6gdz1wKZHPhTn1021WoiWxWhg8fkN6jR2T8+HEZQpyfO3lA/uqTJ2V1p13mQUhZPrXrFzRRy49Z&#10;PgoOXRf0c53A8zDyyBlZQnu+ivwughRuraxKG+oDEl51HZgACvsM6DuQzDM8X8Jy3fH68pKsc8Md&#10;GgSqH1X4fyk4nFzQz4KGKg9XYbjQgpq2pVXvujyrdvT1csHOixNG3hrZ0nDbtELhZyM7to29kEGN&#10;xqTQhG1Zoe6oI9IujEwn/kdFEAmDm1kI9Qh4aesNQvjg1DMSYtpz6tqwlPxh/QSR4lNvENbyUgj4&#10;u5ScaKzYkhmHEp1s0X9N2DpKQ/1pDrv8lKBRWEbjNgyyMJJLK3LA0UJSIL5J4z+XeX/8fMvZoXbb&#10;IyE83JmVhwd6ZA62v/nmW6iYuabGH8YWgmt+HnriCY8Q8i05CGF5kwe3g8BskqSxAUNHj59qlJCk&#10;EJ1E/H59ekmilS05NJBXBGsJJO7VmS1ZWN+RAhrPsXxCdSx5DiArLUUMC1lJoHFdKq9KBp2v/r5e&#10;NJSbimSy0+lNz/TyT32SQK4DTOGTwlHBBIkgR/fg7pHBiOzCjZs+HAIx/sUDffLxiaI6nJ6V0fza&#10;tnx/riKvfHBB3rp0RXUmuFEObXCEkZ0+deg/yB03uLkNUqjLiI359MysvD0zJ53odPakknJmqEs+&#10;M94nTw91y8cGu+XnJgbkLx8elJMDnUhPB8qlJM/dmpFI/xCIPvguOgUbaCi5qyqP1uBUVG5gw51V&#10;uY5yP8rqMwd7EJsfPO/x375zRyJIA6fvpXN52b9vn9zk2kRcK53GvygSBtyVsr4b7Mx1tOH+gLjg&#10;sr8X2RP40N93BI3uJRrdOLsk01lQdRBHCPVB8ayX2NHb4fAgO+H4rTt9pnj/YIdqMEZ78BGeWcqR&#10;+I11rrnjU9kYC7jHh/fvk0O9PVJeWZEl3O8koWY6CRUXnt/+fE5+7eFjsoVn+it/9mcqra2g1kmB&#10;/XcvXJAoyPCRkT75uQfG5YnhXjnWnZdn8PmJMb7sGZa/9dgh+cXT+2WtvV3+8NVz8offflZ2K8YI&#10;PhPUBM1VWjAC2NfQhunn8jejYWnxpxbCJA+B8EbYMISGJXCvmAgzxxcSt69dl1Rvnwx35uXYQFGy&#10;0ahMo/2ItoMYoo7nG0hF+hgAkfHMwbqgFYFOB9qaJNrJXDoliyAxnzo4JF86wPq6Xd6br8gfPvtD&#10;KYHYq+kkykw97wq4xzoQvguE8FMHR+UTJ/bL2elFef5bz1YVdmX/Qw/L8jKnja7IAu5ZRQirLzPs&#10;/LWpZwptKb7zZWcb8tTb1yeT5897ChZSXZ1y6pOfkJ7DByWRyUl7u7dZ2me64vJ/fWZcTgzm5Qun&#10;xuVyZlDaoFueX1DtuQmdJx9auI4a+pLpIOnebhD2ARDCkso3p8qSAIcCZduOdn4T14Vtehva20J3&#10;t8xeuWYkIyRBLabTJh3qRVb1e0O0oOTVb3747hGNViKsFqZ+7lyw8+KEvihAI1sabptWKPxsxY4J&#10;lo0JXS46TXa82j+SAylUCnRtBaGKdQ9tXLvQvk7eh0cQgwoGL7MQ6uHB8NaWm4SowalnJWSvNk1F&#10;M6znzGqlXsYUQ936UQ+nxUbA36XkRHPFlkw5lOhki/5rwtZRGupPa1hfLcvS2ob0d3fJgUJOCmic&#10;FkES2MGhodrDZNrE9x00cm2oUHn0RAaVal8mDXJSlGO9XTK9tilfe+c92WHjVkN4onZjHfKxJ59U&#10;u4pyBItTONc3OHWUo4MkgPhkJY7vm9XPDTRynAbCDiPlhdsL8luvXJb/3ytX5I05EMK2OMhbuyQi&#10;PPurTfozURnPxdV00VUSP6SniI7WKrcFR+aGensFkaiRNPYimVo2dnqaCckmj5LgGX98U89dRdUO&#10;iPjOIzgiyAPdH+/Myc9P9MrPHe2X7nRclR/b9/cWVuWlmRV57Y235dztO8o+6y+OMrJhoj0eWxHn&#10;KGE8IbfXSnLz+lk19ZDr0jQ4mnDxxqS8cvO2vDdXkhUQ4FmurIeta6UNeWVyVv7og2vyB2+9L+up&#10;tAyM70MHeF12SLTVzqob1Sm53s6zatR1y/tcxH3wC0f6VV5NvHh5Tr56fQ7pRWOEqNTUKXSERsfG&#10;FDFkmv68g1egmRAbIIW2e6wtqkih7U65a/Ch/NAQbnyv0epGOEzCwI1lYngO6mSwOo2SnVuSQdyD&#10;nF7XXv1uCyssX4fBiIzEkDsi76KOseFK79VrV2T/gQl5+uCIRLd21C7B64ijVjeiHsimEvKlfUPy&#10;t59+QFZ32+VffM2bxumCKw4fkMcrV6/LS+cuyu3FVcnkctJXyMqB/oIMdWWkBPvn5sry759/S377&#10;2Zfl6uWrXrk0gFkU4WhNy06/DdPP5W9Go8tQC2ESoUB4I2wYzLDB8EEDLZhUdvgy4Pa1a7KIdqqv&#10;u1MmunNyeqRXcpGYrKD+7ECbyFke3EGUSyk60DZqSSaTkoZkcJ9kQQg/v39QfuOJo9KV7BBO1Fzd&#10;3pUbtxdlerksPCCCa8J3cJ9S1IY2aBsiIINptLPH+rrlbz5xXI6O9sq3L07Kd776LVx+0joQO+h0&#10;7psAQVqUxRJ33iwrAmTmUT0j/PR+qhcrnB0UQdqT8aikcb/NXLqsiLBCNfD4A8dk9KEz6uUsp6RW&#10;cH9XKhVZh/zd00PSn08oPW4y9/3z0zLfHpOBI4dkrbQsa8vLvjhraKXwAd5zbtVdGT56SHYTaVlb&#10;XJQlkMJdNcpqads/q2XQEYtLnJsHIc+3z3EzmpAEhTibMJ8LQt3biKeFoC3a92yZqnddprBF6OfP&#10;BZ2fhqjaIRrZ0nDbtELh517t6Htag98pOk0B/apotI3+nX9Sj7PqQ+LWEkxLPrg97MwxHr65DEe4&#10;Z+NwhD821CchaGKogbedHxecwcMT05LNxmkKevquZ4OwRCvxNy97jeaKLZlqMT5X3sPQKA+xQl4+&#10;cfyYjKTi6jzDi7MLcmFpReZBFLgJjdrWHQ+eKldcS74d5ZTJYTRyD/bk5WAxr3b9em9pVb7+5jtg&#10;XvbZR+GYOHpU+tCQcQ1hGeSlsrYO0rKupnlwyiiJIKeKcvMFNZUMn1zkz86iCa4Z8qZ4RmQIjfYj&#10;xw/JeDomY9mYJEF2kVw1RYYyubIJ8rolk5Vtef3cZTl2cEKRJ+7EtlrZkGUQnWWQJx5avWPuSIMC&#10;YEPNtXvt7ATg96F0Uk73ZOXMcKcUERfVOaLG8pgsb8orcxW5cmdWvv32u2pRfw2ww7PF1Pli6DDw&#10;jKocbEVynXJn6qqcf+1FybZnBN2LaoAWUL3GY+jEjh4+KutI/zZHB7c2pIz87IAAcgruLq7nDjoi&#10;6k0xylKNvAC/NNYj//cvPaC+E7cX1+Q3v3VW3l5dV6OYnBqbjsbUKGkEnfZ2lOX3X3hedlbCz9L6&#10;sKDewKMDFsH1jnCkFuXJaVy9bTsyg/t2A9ewlanL9xNcS1je4b3vxctpo6n2NG4b6+H70SYLCI/w&#10;bpPChvZ+wa6aoqiP+LKFx8GoGQG4T1kvoaeq7lnvtaCHsHSwvmOHmlvT8yVGhGuI2VlHpzXW3iHl&#10;uVllzwWX6yeeeFQePTAuvejI35iaVy9SuGlULh6RicFOkMMO+eN3b8rvP/ucmoWxl/Ix89MQLai1&#10;Zqn1xDXLR4NmxYMR3lWuTfN+L/GjPrDRxJxCY5si6b5e+dwnn5YT3RnpSvCFYTvuiUW5Mbskd9Bu&#10;3imvya3qFNAcGokjXTm16deBvoIcG+nC7dguy+vb8trUivzJ99+UXDYtnzh5WEZBrKZgY3J6Ue4s&#10;guDgnudLDN6zRwa65MR4r3TlkvL67ZL8/gtvyLl3zqo4NJJdnXLwY8/I7M3rcmtmTtaQFj0irl6W&#10;WND55DOS6MxKX7FbxsZG5e3nviercwtVX7TRD5+W/NCgrCBfa2tr6kWg2gAO6eO02b97clT+9icP&#10;VbVF/vq/e0Wu4wFMoW1LpVIyd+mCXHm7mtZWLgDA+879dPoNjH/scWlPpmT59pTMTM/JbnXNsIIj&#10;rlqe+TKn2CVFkOxsV5e8+ydfrfpUsYd0mlBpdpS1Ey2o/f/Z+w8gyZI0PQz8MjO0SK2rMrO0Fl3V&#10;uqe7Z3r07MzuYrALsYQgiSVotLO7MzuzI89opB33gDvSaCAAggI8KhiAAwhgsRI7eqa7p7XWorSu&#10;rKzUIjJkqvs/f88jPF74e/EiK6unZ7Ff5h/xnj/337U//8IV882bDtbyGcZLN1z2dG2Miy+M+Pnp&#10;8qJRd6NnzZLNq8Nbps100eEy3TSkm/usnhSacF3UEYogWHOGsD8wPdV+NCcbPrqauvMkVqD9Jsp8&#10;HtsTsRENzoMD01xvk+D+spFEIpSt0H7a08AP1bhIB/vY3r04MtSP8VQMMelELQtJmlstqs7ZrBAD&#10;7vw+LESwMxnDSDapvjk18fpKCc9dm8S1m7ekZ8y92RphTTMhQ0997esoF3nURFmRsFJFiJi8cNQZ&#10;TkJgKtL5IiHkpi+KIMpLiISGv3+abYJ6eQpRIFlThwFLfM7u34Px3cM4nIlhPBtVxDAudjh6GJHI&#10;xMTNtcUiSm0dmC+s426uiMtLeZSFVHDEdEFIKkclCe5w2hWN4EgmiT3y8t7VlcT+/jR60lFFBPlr&#10;K63yeqm8jrdmS/hwbgWfnruAq8YLtpoM4ncXSWGCL86kOpCb29GnegZw7tNXcevyRSGFWSm7oVsk&#10;he6BAZx+7FFFCNdKQlIkPdXIYIXTY+VF7pJCFS8hTUxPkliNfek49mYSKnyf5kpq3SJ/+eb0WL0F&#10;ujpXS0QTwxef/Sk6fPJ9p7Ep/sakE5ASckrwnDoiI/n+kHTYY5JcUjxwubyJC/mCpEGx9bCFaQQC&#10;ICkqn1IWW8y7cAgO3L0EPXSnoEXYqr4vpDyl+/rVZlIsozyzj8KRmnb5DhtG+kmrW9Kh5sgg2wWu&#10;3eVIBncrXF1ZwabUkVbA2REPHjmE0/sm0C/tQEw84RTs967cwM8+ueg7OqgRmvwRIayG1xbOZpi0&#10;bZqXhg6nZtbjvpJAwtNRDBElhUC9FiVcNjCyby+ePnsCE11pHOhNIiFlNyYvCr5j+P6MSvXnO4dB&#10;Uj8WyvetpTLeEDL44gfncOX8JfXuIzjK9/DZU3j48F4Mp2M41J9SP2bGxT11XJjlzqF5vPLheXwo&#10;brkTt4bOt3hfD/Y+8RQWbtzAlJDC9RVzto4Dv3hyl9/hwT7sPbAfH/78+Sop3Hv6BHqFKC7ni6io&#10;9lTeiXwvyjuF72Y1u0bwVw7swmh3Ch/eXcYbSwXw+I4OvtvSKWQzaVx7+23M33Q2nQsC42IrN9ZM&#10;EKO9TzyKSGe36L6Fuek5Z6dzD8w4ay1t0g4kJb2GhgcwMDCIt//oj50HFm9s8NYVdZxEWISw6iWD&#10;vuUzjLdu2Ozp2hgXXxhx9NPlRaPuRs+aJZ1XR9APHDpcDW7c7yqM520T/8Hfq976dp7FuKXXuW+O&#10;2R+Y4dX+fFYEkfDnZU2UBTxu9KURVuf+gVFoqrdJkP3yuJq/TdwTYeL2CyGKREiLoYmiNObH9kzg&#10;wEA/RlNRDCR41IIQLUkw7rhJYliWDtqd1TVcz1fwwY1JXHHXl9kQVI8Onj6JPp5DWChiWUhhRQgM&#10;1yCQwHCDGecYCh4cv6ZGDEhovA1CY7o7xJCbPnAq5GA6jeN7xrB39xD2pSJCDmPoEuZAYsgXN+ND&#10;FfKOUBlN9fJIzDZxZb6InkQUQ1lO/2N3xpnCQQ7FFzy/2QhpUnhpoYJzK2V8PJfDtVuT+PT6Lf9y&#10;4ZJCbnqTFDIYExnMdCLZ3Y13XnsRudkZSbta6vmpMbElHZUnv/p1IXkbWCtydJAku4I1SctNSUuO&#10;snIHNo64kuhzW24SRMbFBEfd2IHmlKiYJEy7dKqZlmq6rAinufLQ5GQshqh8L8zcxbl33nVd3ydI&#10;pkQ7edYkf4jg5iLMA04fdPLgjOTTKHtQLlakvLxeXJcy2458qYAN6dCoDPuFIrz/OxXS0C/8bSJM&#10;uQyGE8AtKVPsnHV3ZjGxe5cigvzBaW/7Oq7NLuLn126hzVw3JwjjN8vGppRljs6odbtSpnle6aq0&#10;N1urjZ3mILSSljs5+keE9zq8zWbxCZW3rg7dGfPiXkkgERgOSwcxhMomOt1vX9RbSA8NYYAHxU/s&#10;xsRgj9o8hqPQfLeo44ak7bpwdwmfTk7j8rUbyE3Pui7teZDozAgTjKKnq1O13yV5P26qqZq1Hx20&#10;OzPduYTh8K/8KhZuXscd8WNt2SnfvnE1/I52ZTEqBInHZbz6e7+vzNJCmg4//TRWc6tqN96yEMNC&#10;sYxiuaSWcTg/2EgImAfyzmAd4w+IiXhcHa3Bsx2j6SQy2bTalfeTH/9U7YDqBeNiLz+WxCEM46GD&#10;+9F3/CTmLl3G3ekZSIK5T2rxrtPilheuA81wZHTvGKLyHvvgez9U5kHw5pUKs6X8WRHWmkdfmLyz&#10;wtDjWzdDhimMLi8adTd61izpvDp2mgwSbJ/qSKEJa6fZNQrq2DbANxftD7yB0X4FkwwfXYFuNOp9&#10;DOZkAQ8DHlkT2AKrioAAhdIbGB/qsFuoy+OmOpojPEkkwlkOrbIFv4PIYhtHrlIpZKVx5y+jBEed&#10;CtKhKhQL2JKX1bYRi+Dpb30bFdFBfascLSQplGtufsJjKIpcAyfXZZJBecm2Ai7651o97gLKdXt9&#10;6RSO7B7FHiGHY0J2B5Md2CUksVMIIoucPuuQ7Q4v1YpKvugkhRziaCeF11cqOL9YwaX8Oibnl3D1&#10;xk1cult76fuBxLU7lUCXpC93fIul0tg72I+1SAwv/uxHgKcDHAaHT51E/65xVMRtvix5JAR7TYSj&#10;rtwNjkSQazb5MudRGzyCRO3gyEi5UMkg8VZrZOQlz1EVTsnldOG4pCfXzXTEovIijav1pMkEw57A&#10;my+/gvJibUR0RyGdqlRPjxoNVukuZYGEUK3Z4L1YeSwdx7BxVt2yMPVX8xVnhEjcrW1tSPiWnExr&#10;gM2sdYTRwh3+OiQ+HJ3dlHwJi9Av8B2AWxVCgbuEJtJpKStS18TlqUQ7rpY3cDOfR7tqH5oEPJnE&#10;oYMHMDC+R+VrXDznLr9JSaP/+5kBjHfGlbV/9PEC/vj8LZy7cAmlpfpy1ixp1EYfFCm/nEXAtbz8&#10;Eae8sODaqKHVdA5N/oiQVsNrDG8zTLya5ruhw681/rySQCJYr/vtC7sFS3AEbYgLsWuLRFFaaGwT&#10;/fMiOBDanTftzXid/PXvYnnmLiZv30FxcUXceGxbvGD9SPVksW9sNwaGh/DK7/+BMj/0pacQSaSQ&#10;W15BeTWPvBC6nLz3+U5pr6yrd7LzRnSgVuPLO4M/8MTknZaJJ5DNpNAu797e7i6sTk/hylvvubb9&#10;0o6wBdL9NsB4p+Tds1eI8OKVy7hzdwabubzzUFB1YvGoTUhrnxD5R04dxcfvfYDb550D7m3w5pdK&#10;Uf/A1yOENe+oIGEtq2G8NMLlW0dDBj2MLi8adTd61izpvDruFxnU6Og+843a7qOGS15qqXsgoHN2&#10;8vld/6QJfC3XHvBKC6H8ci4VUVHmNesW1B5qPcFu6mzVgZ1jfwQ+rHustWsJC6tdI1CmTqtdPxiW&#10;vTqcR04RMcUxd1F3U3NnihdWO+ojLMJZvleVNLKJ+hQCwVG81ZUcVpaWlRTkmmZ8VmffcRQau8fG&#10;kOUxCfKCUUdPcJdRIYI8JoFEkKODihCKtEujYPrlFRto7pAHyU254Ujj3OoqbkzNYrFQxuJaG6bX&#10;gHnpl+eFQOTkmiN+eU5ZFbupqB6nE2Io7q8tr2GhvIVzi2V8slDBa9NF/OHtAl6+ehevnr+Klz4+&#10;jws3bmGBu5+57oLATWsyQqgSQo4j7FjL9WhvH3IrC5i86Jyb1IoIs8SJBx9U51CRUJdICCVduaHM&#10;uhBCpisJ4aoi2066cuRQkRNJIy1ML67h4rQg7karzoeTGsFkJLR/+nxEjrzwl/CeTAZTt28rOzuJ&#10;NtGf6O7mhQqX3lyI4aaos+skcKuSb7sTUUUcifOrZcxLHJz6vKVIboeQWK5d9f4ae7/BFxZDxbWu&#10;e3t7MCAkipsz9QkhWuDW6RJOna5+cq+w6fSTcNhCtKsT8URSjdxyqveBjjaMSh5wy4lpqT0xiR9/&#10;5HFa1EaMH9iP4488ingyhbUiN64oo0PKatvmBp4eSOKpCcl3F4e7Y/jerQJ27ZlAb18vJqenw/9Q&#10;JN6rDTukDDnrgfljjyS7tGNh4843hNeur/0Wild4q+Ft6vIWFE7vc5sd00umNG+1ELY0aYChww+B&#10;Oix1NYRKhWC97rcv/C00BqnRpw1pf9c9I3u1pyb8/dFutA1+62uty6svlYpiaHQMOZ7ZVyqhXY3k&#10;uQ/9EI0o0vbokf24cO4cFmdmkchmMHbsGFblfVbmIfD5ElYLBWxInNrlHQKDbOpwKkibLA2zevdy&#10;/b3eqI2j9b0D/Zg6d9EnOBZTn3Cb8eaIZc/4GIYk/EtLS2oZSrV992nnVRuQSeLArmH09Xbjoxdf&#10;U+8WL+riJeB7xidIjQhhkWSH1kyrZtyqCOOpG1eznnrhjY8vjHTT+oJgL9uNrnyyowpv+Jg+3vBq&#10;f3S4Gty4UoXHT91maVBP28Rv20cK6zU5aAySC9fY6TSGhI8qvwfeQGq/PqsRRMLgYx6EUBhgxZ4B&#10;jbCq8A9UaL3Ngu+X73X53UQHESY892NEkbhPan3TJgi2OB565BH0Sge5kC9jpViUzrqzrpBkhscl&#10;cHoXiYxvw+5+hwHPAEzHY2raGKe1xEWinLYpHdr+rHTQu7LIRNrVOX+5fBEl6eBGEjEUN7aQk2vu&#10;3JlfXlG6ZuSbB2AvystySl682wHJFI/C6BUil5TveDqJI8ODarTwjddfxezkHddmeOw/dgRDe/ah&#10;KOFfKRVRFPLDXUfV+g95ifPMM0W+JT6c2hQaktBqgw55saeFvKYkDXkmZUytKYyraaSZZBzxVAqv&#10;/vzn2GhxSl4zxHq6wYP9eTZdRcgCd6FU60qlWKhfquVbl5C4VNAerhcT8yLNJZ3VlOeOdjWNlN/q&#10;bK5t5tu9gNODjwz0uXc1sPM0LdnRKQQr29WFVDqDqBBsgiO8uypFxDYqeP7aJG7NzKDNJTL3D/b6&#10;5kVHtlNtPMTp3er8PokHVxedSsVxSerLhhAvHrdCku4dkeOOw8dOP4Bs/4CQRk5z5jE0nCK+jqzo&#10;5Oj0r+7uwm8/PuG6APLldXz3T86rszwTQjw5vfm1l1/BhnRY/cAOg8amlF9OH+Xa2EQ0JuVmE6V5&#10;y0hhyPgr3B+rgvC2zTgGoWmZMfT4tQ5N02YnwuLT3odRHazX/Q6Ej99W4+a10D9v/AOj3XjzINi3&#10;mr5oJIoHf+3XsL68hHcvXEZ5SdrjoPa+vR3xniyeOXZQzcb40e/+oVq/P3b0EPr3H8Di/Ly8+1ax&#10;xOmjq4XqbtPNyh1HDTflvcD1hN2ZFGLdnRjo78PFV1/Dct1MGosii5E1/q69dCqBB7/751Ccnsbb&#10;5y5hnaOFnjhr92rGj4Rrz8ggfuXx03j2jfdw8b2P3aeN8VJafMpkA0Jaux8jgwE53DSvFDxxDNKn&#10;YdfbaNgs+bx67vfIIEE9WkdH91ljpNAPrg/80lI1NECd7PDyu/FpAHwt1x7wSguh/HIuFTlR5jXr&#10;FtQeaj1ajEcGGmzVIYCLCQIfNjzWPmgJA197RsBMnb72bfBYbtTjfOo80OKYuqi7caDda7HBa0fZ&#10;Ux+tIJyDnVBLIz/Rn1547VEOPviI6vQWKmVnnZt0Crn2jUdG8HBfjmSFbox9QH8I7q7JPQtJbriW&#10;sJ0jBmr9A8+Qa0OpLYKp61exEO0UslfAh7cmcfHGHVy4egMfXr6Kjy9dxfU7d3FNZGZhEXMrOUVa&#10;vXHyivPRCJ4jyFHClJCsOF+cQhgODA1iSXR+9OH76tddr65mcvRhSU9O7ZU05XEezg5xTjoyPXko&#10;P9do2hrcZnDOrRSSIm7ViJtcc0qmqntyz84/CVeqow3z00Jc5PlOCIQsJ+JJtW6FU1/VaCZf9nJP&#10;YsjywelRPJ5AvWjle1XsOQcyO8cWMIjOi4Q/Z/BX66gilyA5/gzBTYQ6hUBrdGezGN+7F4eOH8VW&#10;Tz/SXT2KZHNEi/mWkvD/rYeH8RdPjuArh4fxW2f3odC9G9Hefmedbd2RL81wb/XIizauMU2nndFm&#10;CcuWkDlufc/zNGfLUu5YXkQ2Je05XVN1I2lPvihHz55FZ18fSoUylopFlEpFrJVKqg2gvopYur6w&#10;ioeGutCXcaaP/v3nL+H9xZwioO3ynLvOTuydwI3JSbSzXIsdr5jgbrUcdeZ0Yp4PSlK4IX4Huami&#10;xeQLb701xezEhAmv147VnuE16wdvtWjoX9XD6AiCqaNBj5RzG0Kq9tdLNFXib6ExWKZPVt8a8qce&#10;/n5pd7ShhWhZlxizfVyam8HJM6cxGItgcjWv6pT6Fc2AuotIPc5k8OdOH8HB8WH8wfd/Iu2K8yPL&#10;6OmTqr3nOsJVtZawhK1iRbWzjeGxg+cjbkh94+Zk/BExnUpjncdgzc25NgxYouQbf9eudsIfj9dK&#10;eZw8dQxDQhBvConlmcNOuhrhZf2X508fGMdvPHUa71y5jbdfekM90nmgoeqET9lsQFhrrj5tvVn8&#10;AuHq0nXXBm+crPDEMUifhl1vo6tmyefVYytbvKfocDW4caUKj591+S+gHtoxzcKRQg3DpfbcMTJV&#10;OmBYPr8EkahZ0LqC3dXZaoDBxSwIfNjwWPvSxFUdfO0aATP1agkFj0WvDuex89uDV5xnLupuam5N&#10;scFqT320gvAOdko1jf1EfxJtyQRG9h8Q4lJSRJDHB6xzi2t5eXHEgKRmU66Vi+CCFhpsDDjNMcKd&#10;CIW8cNSAnVuetRiJJzB/9w6S8oLsznRia40jF85B1WqKIqchynUtLuGg7ZvCzmlaCGGnEAAeVM9z&#10;rR4b36VGVj746EOszPKFSZvh0capPkIwuNaDU0fLTM8yCeGauicpJCFU57rR/jaE8VdX8s9RN24q&#10;oIihdCxIFHlMSUqIzu0rV8VeDe1iFueas2RSSWVT8lU6C2GQ7u5WRG9dbYbjEEKOGJLkd4g5Rwo1&#10;IawTqYl8eZCU6EqpfiGW8NIoJmmupkBbwOf3Q9gp6pb4Z1IpHDx0UE2DjEo5KEpezeWKagRTbd4g&#10;5Z5ngf2HR/pwZiQrLh1w18xHBxJ4frqCrtFd2D0+hpXcqjprdKegX7jNJJLtlPq0hbX1NWfbfFU2&#10;amAesBPKpOf5o0lJ73V3jezEwf3o3zWmZggsixl3h9U7GnKWAOMeaetQa4z/9aeTeP3TKfzvb1zF&#10;i9PLzlQ48ZlniDInWZd3DQ3jzs2bSnc96LuG5L2UUZJCltVkJIICdx6VtK+D6SQEWrPemm1bXtjg&#10;tWO1Z3jNFOStKYTuPIXV4wevjgY9LBsWhFCtEKzb/faFvwV7sHx9qsLMp0b4+6fd0YYWQutq1Oej&#10;y2LMdfrLS4s4e/o4Hts7iojUz7ulMtZFqTrKJxpRh+B/df9u/M1nzqC3pxP/y+/9ACszc1W/B48c&#10;UyP33HFUnUfIGQokl03Aul8Nklxz2ig3colztk46pXYVXjRnwljCb42/Ya92WbvKLSxifnERD0qc&#10;v3xsAr3S5ixKWyJUFltS3yOZFH712D78hceO45HjE/jj1z7GSz97uc4vVTfM8DdDCIt16eGiWfwC&#10;4RZUXY9t0GUrEK4ejSB9Gna9ja48qhvg1eO8s+vBe4oOV4MbV6rw+KnbMw3qoZ06He592/jfcKaP&#10;kky1NHXPx25jdFy4xnVTDpvBNzz2B550qPrVPF7+FsKlSb3P90QQiQAr3jgSKelMcw0WRw9yq06n&#10;yFdFE1Jh029FiGj4lYW6MhBKTzi0VH6rCO/ofqmP9/TixBeeBvI5Z6RAXjwleWkVSiV1LMWqdBLb&#10;JG/DgB39MKCtiLwoOFqTlW+Wn0gqiax01Du7ezF38wruTk3j8SefQo+8wN67fh25XF4d0rsswvUZ&#10;decMtgCdnwxrPB5Fr/iZlZcyX8yPje/GSG8XPrgzjZef/ZlrszWMHziAwUPHsZFfwYp+iUs6liQd&#10;l+W7IN88APze0aY27snywF9JQ5LajmQc6WRK7aQay2Txys9+jIHeXgyMjKB3eESNGBEH0xH8+r5u&#10;pCLt+PmVOfzzdz7FjRs31IYFNmxJ/qRFn9olVYSE0JmmKPGQl4iXiNiwKQRAEUEhDxzJ5FmWarS4&#10;Q0hBbtl3x9z7AW7O85UzJ4UUHVQ/fqj1nCLXl/JYknBwHaveTZVp9vy/c9Z1WY//14s38FFuDe1R&#10;draimLl+DRfOnUebkEovqKsBqkOYdG/gkDXpPHkRlLrxvj41JXm9UnaJmh2KiEmHsEvq3MrcLNrk&#10;+/GvfhUlabOXpJxWpE6tcTdDIWecMs61rjx2ZqynW/0Qw1kDPI6G7SdHBhMS9oTUH/VjipSPLolH&#10;Ujp7t8+fx6SVGGpIOZBy187OoeR/VtyvLC9hU9qcMAjbHjtozTZhzScLQrV0hi6/nGGHqSl2Kkw+&#10;PcSQ6oP1h1Lib8ketOap7J9fwQHS7rz54u+jj75gb6rgOYFf+tozeHBsQEhSO9bkXTAzn8OhkS50&#10;Z5PybtjA85fu4g9+8Jx6z5k48e3voFhYRX5eyNbSMkrcydTn/cdOva2sMV48SzbT1YkeIZ7Dw0Nq&#10;qviFnzzrWDBgTQMjnvVR9k8X7oz9xFOP4IHDe3FiKIMBee9kopwdALx7ewXv3ZiX+D4v9b92tq4K&#10;u085bUBIa7Y0aRZHXxhh863TIcPljaefPhN23Y2GzZLQq4dp5IVOIx2uBjfudxUNz+sNqKfRX/fC&#10;RZUUmvjTTBCJ4Lj5P9wOQSTuJ0mMSyfj0MiQewdcm1+oEkMvrGo+BySRaJUoEmHDdr/JItGyF4YD&#10;TQpJYjhdsywdU/66mZPO8Yp0FDlqYDYYofPEApM0cj0RSSE7k9Gkc5wCR256unqwsrKIT15+CUfO&#10;nsGJAwcRFdLxxrUbyDN8EqZFCSPJqjpEOwS86cNF9xyVJAntEr8TiSQeGBnE8bEhXFgu4N/85KfY&#10;MqYEtpKHB0+fRvfoGPIry8iTEMoLnmct5iTcK9LpXlsT8nMviWhCOtUp6ZhzpJMjnjx0n+sJuYvq&#10;7v5e6XgU1dmG3GiBu5yubWyhsrWBv/OFCZwcqo18/ecv38KV4oY6j/HWpSuuaQ2R7i7xKiL9EGfX&#10;1M31TUVsWS7CEEINRQxFOGW4XYgBSUFc9HJ0eiPnrBP9LHDo1EkcP3QQnfJGIhlcLVZwJ1fAgoSD&#10;u8AqkihxU+Ve5Ce/9TAyiajruob/2w8u4FJpXU3LjHCUW2RNCO5br72GNh+CTUQ6sxgbG0Oys0tt&#10;1EM83ZPAnmwc//TqPKaEVK3MNt81lyAp5KgepygHbfbCUQnuttoZTyA3N4eDD5xC98AQlvN5FKTN&#10;rqgfW3g+Kac8SzpwpychxoPd3WpzimWaC1Esih/cAZhrgrOxOFKSLnGpu3GpS32ZNGKpOF790Y9d&#10;X10Y5Z0jhFxTyDWQWQkPRwsXZ2bcpw5arx6tu/B2RoIQqvp79PnlxJ8aEkg0VeRvwR605ikdnG/+&#10;D0133rzx99VHX2AY6lH1y3WTTCVwYN84xgf71dR/qZa4OT2P81eu15NBw4+T3/42Smsl5KbnrKTQ&#10;Rno0zLhtSb3L9PYoUrhrZAQLM9O48sbb7lOfdHDDUR9lnwTwMSY6u7LqCCWN5dn6nWC5HCE0Qlr1&#10;Tjn1zecw+lxdfulMhG5TPOEK0qlh191o2CwZvXruBxkkvO2c1xs/nR1dZ77uTh+teWPaVZ1135y0&#10;wLDLSy02JfSHnT1+Nz4NgK/l2gNeaSGUX64QjJd6VnPig5oFrS/YnWmr0VITDiZoYsHzmLs29kpH&#10;QIO/PHFTjTCw+uQJIO+8Ehoey149zmPn08wfLc4TF3U3DrQOU2yw2aM4H62iNUdhbHOEbHB8j3Qq&#10;y+osPVR4EC4PqBeR/PQSLx1+PwlCnT3Ja9WZJjGQDiY3oFFHVnAHRfF3+uYNzEvntYfnTmUy2CMv&#10;sqJ0TDliwV3U2kTWJKOcqZQtQDqhPLuJo2kZIYQx6SRz6s7x8UHcyVfws1dexercfF1czHA3k4lD&#10;R6TjK0SnLGRwbQ0b0pEuS7jVGVfr69XRuh2BtLRMB3baI0KuOK2RIzCnRwZwaKBTOvlrmFpcQV7C&#10;wimAeZJ8yd//9Av7XAUOXrg4hztit2tgECOjI5i8c0ftOqmR4DReuefuogy/mr7LaaNCoGxp4Cfc&#10;uVYRbAkziaGa8iq9Iub/WqEgD+4v+CI6dPok+qW8r6wWFRGcFJkSWSIREuGan0033zakrG3JfVIK&#10;2pmJXleLg8szOfzDD2+hImlBAtnBuIn+qBDykaFB3J66o6bXMre1tEne7Dl6BP2jnKLcrjqB3BH0&#10;wXQEf/HIAIZSUUTXNjEVT6N/eBgL3BTGU/+8iIh/3K1PrSWUqmCmtylMc54Hxs1hKusVHDr7oDqn&#10;LCfpXuYIoRDjFSkneflmnddTfkqit1tIH1GRCHJFMEcOOYrInU5jko88OF6tV5L4ccR0XXTmc7Vf&#10;/+sgZVSdUSjffdEY5qVMhj+4nqnYOpjvZlpQbPDa0dIATzDYAuk87pB2JSqkX0/RppjrJRsQMkpm&#10;ePx1NSoLqV6huX732xfBFhqD19RHBTP/6hHsn3ZHW6YQWl9onT7GNlTLg8UNp2TPzszh0rVbuChy&#10;QeSu3K9zOqiPH92jw4gm0yhJnSpJfeHSBE7719a9zhinbiGdu/aMoXd4EKd3D2FS2juuB49J+eSo&#10;Zf/AAGZvXMfq/EJjOhgK63X7BNDH2ATfgeW8vBOlzaEQKp0kkUI4dxDCIkmO15o9nwVhPHYzUeep&#10;DbqcNYWnQATp1LDrbnRlK2smvHqYTl69vKfocDW4caUOHn/1e0PDG65mOoUU2tYU1qxofS2TQ8Kw&#10;rz12jBoV0Z/PgiBqU+Wfc3nPBFGZ1h55UGerAeyTBSPYAjsHHJVgx56YWVpRZv4++sPXvieQWreW&#10;luBx4NXlPHY+dR6Z4jxxUXfjQOswxQ9Wu+pjO2jdoXbBTkvPxH60VUpqYxRukMIXF3c9K3GdUouk&#10;S8fFTzTUFtluJ5VrvPgroiaF5UIOs7duq01Mbt++ic7BAYx2deLAQDf4W+OcdKTVJissd0Iq1PbU&#10;zCAfKH9pX/zhrqacQpdOxtGTSeMvn9iPvcM9uL1Swh++8HJ1t1Fv3ocVnvHWIfHglNEy12ZKmqoN&#10;ZiQ9ea/r+04J6wenYyYkLTn68rB0BIZ6syo95ldyuD63iEqJu56W1VrRDQlX18YWTuzuoWtFHP/H&#10;t69hScLYJoQvLiR5165duH1nsjryFEln1JRRrilUawmFIHKEUPnfItrVW0FcCpngduQ8RoPTEdfy&#10;zvEh91P2HTuCwb37FRFjvvBHLLWRkqTJJkmgiFpPKERofU1Ij+QZR0Zfv7uIaGEdB4c7hcB24Oef&#10;3sV/8rNP1dpQdmrUGkuWQfGD6yqj6bQihpM3atMoSdYPnjqBrWhcnV3JkTlO0+Z0zYV8Eackz3LF&#10;NfyTc5OiV4ig2N+9ezfmFuaFjdk3b6FscSpnLKY2iGL++YE/HqTjcfBgkO7ObnQODAopLGCNo9lS&#10;PjgroCjhUVOCDbD+s0x0SfnieZrCA526Jh9r4h9HOrieMCZlkHUsxdGASBTzU1OOAgMcJYTYJSkc&#10;knrIo1RWredp+scjCLrD4RUbwtozg6I7S17hD2sThw7g0INnMHroMIbGdmNQ8u4/+/Jp/Fe/+iCe&#10;eeg0bm3GsCr1riR1MgzChY2+O1iX0FXAactSr/xd1KGpHzX1AfC3ZATPQKCPCt58rEdwoLRb2tJC&#10;mPpC6/QxtqFaNnzc6M5yg98h/JBmEt3j+1BcWVYzd4pSX70/Fmnd/SNDOPX4w8j29aJN6u2v7R3A&#10;f/1rxxDN9mOrd0Ad/dIhda9/oA/X331P6avCDUt9kHwCGCLchJmXGjt9nAShyaBp3euvQliP3YzU&#10;+WqDjpsX8uaQmriGDl0XjUJhtiFBsOv2uJLbVvX8osggQb0mvDoZto6uB1xS2OCjhvPA1MVOlb99&#10;Hxj2eanFpoh+7SxBJGoPeaWFUP45l3UdxqoFX9QsaDdajEcGGmw1wMO/PLA/XF7No7S5Lh3QVWfD&#10;AAOmb4GqLfC17wmkqV9LS/A48OpyHjufOq9McZ64qLtxoHV4xQabPS3Ox3YQ7JCkcGBsAm0kLuWS&#10;6hyvr2+4o4Uc2WJTsXOoxUlIoXQgE9KB1KSQI0apTCfmb1zBsj5oWIjhrdu3kO4fQE8qhYOD3TjY&#10;26VGDdlJTUgHk6Nkzjo1bljTLn1TxwfuLNouz7m5RlZIIMkgSWEyFce3943hL57dj2wmjvPzBfze&#10;C69s6/gJL4YmHFJYEhLGzUq4iyPJAzeZ4cjTToKxZO5wXR6PDtg7NIB9owNY56nybR2Ynl/GnflF&#10;tX5FjVby11rJ05/fmsPC3RW8e20O/+CVS7hTIBnYRNl9YZAE9EqngcSc99FURm0wwymjqjyIqM1l&#10;3DC0JBI0tbaQQpIg35H2CNZ8NmkxX6L3IhkhQQdOn1aEkJ2qvKQJN1Ji/nBkkD+EML8o6nxOKXcc&#10;2dXrKF++s4D/+a1r+B9fu4wfXplGUfKSo2b8Z3dE/zDBdwenV0aFSJMoLbq7+43v24u2RErtIFhy&#10;R225PpblmOsYX745jxckX+bL/CGGioR8S9oMDA5i/k4jwdLg+kVuHkRy6qyzZWwb0RaNYVcqqTaA&#10;GOLU1WwnVvKratQhL+HgelfWfRtInDnVu1fqaF7ynnmiipiEkfuYchfRuMSVB4SzHGZ6+jB5uf4A&#10;auY3p42yPpIQpqXMTq3msCmkuFXoTotXbLDZo1hhJJ2t3GmYHfzxgwdx+OEHJT27VbuZV/lbxOlk&#10;B/7Dh3epEdHRTFQsx3E33YOuoSG18QindGuY4dLSABYuC2ha2Cojh6IihSWUpfxJm6gmJ9ajuR/u&#10;dyD8LdmD2NRXBTNPG+Hvp+mOtrQQ2rwlnT7GNlTLiI+beyGCJjalj9V39Ag6pL4VCwVnNpbUVW/8&#10;hsZGMXHkMO4urah1eivSJzsYb8fZiV78kzeuIy/l4sShcXTFYlJagCvvvF8XltqlTwBbCLfOFw2V&#10;VpJQoVWEtKiniGrr3jSpIow+IyN13trgjZuJCv+2iuKeMynWpB5GxK60ffIsTBDsuj0u5baZLq+e&#10;7ZBBwnvv9dhLBqnLa4f7B4x2p9VRWiXjB04NM2z2kcKGUGg4D0z//rQSRB1HTRINJz6ot6B1Brs1&#10;bdktyXs8AM5DhpVnx61JB6oBHvfaJ1Naga99T0BN/VpagseBV5fz2Pk080yL88RAg0FNj1f8YLNL&#10;cT62C6nSkm8jBw+rkR9OF+X0OU4N46YSJBEcLWr08548dSA6vKRQjRRKZzo3excrC8a0Fumg37h6&#10;VV5qbejq7MburjROjfXj2EAPomJjeX1T9ESQilFiSIq+ZDyObiGCGRJC6dBm5H5/bye+fWgMv/3Y&#10;Iewf6kausoHnpDP+f/zoWeTdKaNecT7Cg6QQ8aRaz0eCwZFXHluQl29OJ9x5CKmKdqA3ncIjxw6p&#10;tYMcrd9qa8e0EOvbs/NqnVheJMeRMSFFPBLjjbkVvD69hJmikAHJYxIRNs7sqrIDn8lmhWSsYWVp&#10;WY0UkhRWp4+yETdeoC2D5YcjhULeSShI5itCCr316B58qEOblK2HnnpKyrZz1ApHCNXUXhJCuVbb&#10;qMs9iV5JvkkG+e2MlnPUnKOGDjnklEmmwTrTgNkp15wWS/BdwdrCX4jZdncPD2GWx4JIuR4cH1dr&#10;dTllc1kIIdeXFitlVd84Isk8WeIutZLGXNfIKdIdkgLtsbiqo2UhcLpMmsJUWt9Yw1BG8kjumEf1&#10;vdR2pBIxHM2mcFP854HXe46fEPM25NVIIQmqEGQJj1+Ksw0obG2gR+pQr9SzvIRvQ3oQ62Kdu8/G&#10;JA/5Awzrc4z1L5XCrUsXq+q4wzDXM3Fk/wCPAxG7t6V+lANGzXQHxSY22OxRrPBEU3eKTNEwO/Ze&#10;nQfPPIC+PXvBg/5XiwUUhBCyw74m6TkcacM3jg67NoELUyt49c4S0hL/0X171IHmFXd03ApL/Wo0&#10;4QjhhhDC+qnXJIdxIaEdot0W7ipsChvgb8neBJg+Wn1V8OZvPYIDpt3SlinEtnQGPPKiWlZ83OwU&#10;EWQctRPW6fRAH4aHhp1yI+3YprRdZiCi2QwOnz6JO3OLKCznsCiEcF7I5BuTC/gHr17GQnld1c+e&#10;VAJf2D+MH//0RazOL3mC5RNIH2MvzDzVuJ+jgiasaU6E0emmo9kOeGGLmxcMVXmzvi5yRpS0ju6d&#10;P7T+enhCIre2sJnw6rkXMlhn5vHYjwyaZlrvxEgPevq60ZVNY2m1IO88ZbshbLzu6BZSaBo2wPqw&#10;ZmiG83NLEAlfB7UHvDKFUH46lyp+1Wfagi9qFrQbLcYjDxpsNoB9OX8EPqzBY037pqUV+Nq3BNT0&#10;w9ddEDyOvPq08FPnm1ec5wYaDGp6vOIHm12K89EcHPkZ3bsPiMRQKUmFZWdZOsk8WJ3HUXBUyAuv&#10;X15pUlAUSAiS8pLiQfZ8WXXI93Bnl3Qeo7h87hPVeXWU1TAnHexzk3dRisTVVLiJXiGHu/vwzcNj&#10;eGCwB+OdaZwd7kNWOuH7ujN4dKQfT+8ZwtcPjOKvPbwf3z6+GxMDWSFJm3h5chn/v5fewhtvv4Mt&#10;+uUDM15hpEuIQDTVifVSXk1F5AgUSWGJIzEcAdppSFoz/R4+uA+ZZEKNEnIUZ6sjgo+vXsNd6Xhz&#10;J1mOinEkSZ1zSCHBkXBV5JubnTBoHFvg62tT8iYuRK1nZBi3L19Wo14cJSR5JEHnCBEb/G2D5UOI&#10;BHci5fRRTj8kKbxfmNi/Vx3OzlGxnHTY1Y8fkh48m7NSEcJFIij5xF03OdWX+UXZkpcXCRnTSu+4&#10;ynU5JG1r7jRL1g6SQvX+EbBjwPcE48XzN7PyIuQPHxsSZ246xNFBCo9aUaOtko5aqIc7/XL3U+rg&#10;cSMcaeoe7MO8bRRb54Hka0E6irulY7g7kVDTsrkx0GAijn2ZlBqZu7haRMndPGl4314VP06brUh6&#10;cOqomn7qvqS9QrDs5CS83F5+gD/iyBM9ssxD8TNixsO6eaxLMpXBbSGFrOOQsHDKaKeQxcM861KI&#10;4dVSEfnFJaVXdxy84gebXYoVOn1cMK9o5BXCRv6sel0HB88+gO6hEazmC4pcV4Tsr0s6Mj1Zzq4v&#10;5/FgfydGpY2aXCzgf3v1Em4LeVyTvCVZG9k7jtmpu6oM+jEMu2k9iltlRQy9ltulAMXaPJ3RMAqb&#10;WLIHNTDFFLz5XI/mAdPuaVMLYeoMrdfH2A/VcuPj7n4QQa/TrWIBjz5wFIdGBjAodWlSyht3C9Y2&#10;j5w9Ke1KGbnFFdxdXkGxUJS2S9ottldSb3k+Ya+0BV8+MILFtQ28++klFJa4uZdPIH2MbdB5o6HS&#10;SxIrtIqQFjUZNK3fU7q7Garz1wZv3HyhwibvVDWFuwa6jbQ1blKmYdfvCY3c+oVPw6vn80AGNfp7&#10;s+rdQORWVrHmjhZq8JreUBQp1IZafGF9WDM0w/7LSRCJ2kNeaSF0oul4apJoOPFBvQWtU4vnsYE6&#10;W1YE9/0DH9bgsaZ91NIqfN14Amv6oaVlWBx5dTpWnE8zD01xnhpoMKjp8oofbHa1OB81pDNpJHsH&#10;sSGdtcoGO8PsFEvnlNMF5btVeP2zCaeRqeNMpDMZp8j1QHe3Or/p+nvviQ07uGnDzes38MHtO1je&#10;bMN6RDrB0gpN9GRwaLhTbfH91P4hPH1wCA/t6cVRud8tHbOiROP8fBEv31rCP3rhbfz81TexzHMI&#10;5aXpDZtN9GczZFMJxAdHpINYUKPnnJ6oSKF09pmuXr33Lm1qJPTM0YOKrPBXuIgQiTUp7zzwfyaX&#10;Vx0DX8jLgxuVqBEmcRMT4fTbLckf7i5c4dl1EnYSFq4hUy9SvnD4vV2wLgpp4ighCRNHm9alE9MY&#10;t3uX9lgExx55VDrfzhRedf6eQQg5akhCyJFcjiIqEihp4cTPG0cn7np9JUcL5U4RavIf573jTIvl&#10;L8TchCXJLeCFrC8LOc9J2V3MS2dNCCFfnH7gGZYcseWUTBL+dCqF+dnZwLpI4rqUz2NFwpGJxqTj&#10;KC9hCdSkkJTr7hRijZE9eyV8ERQ5fVTizVFk/hjUDBzVnBO73UIyhyRdh8UPkrxNIX08+4xnTnZy&#10;IwtpT25evax+mBglMZU6MZGMCYmUOsjNMqTTqvPHD/q5V3xhpKfu9HhFw0YArTAdGRjZuwcD+/ap&#10;nbYL0lnnOZsl6aRzF1suoVgVYbn6Vx/fxP/w0nn8k/du4m6xpAg/yxU3yIpI+dh9cD+mr11T9dPH&#10;K1/ocBe3JO+crlkdYkI9oyFGKHwj6cJezc2Uo9ihO4d2G8H+arfaFr/1tdbZkl4fYz9Uy5CPu8+C&#10;CNKks68Xx7/2DJLDw9JGlvHrR4bwf3lsFxLdg9js7ceN23dVuZo4dgTz88uYWVpWI9W6fdmQ+tkj&#10;ZHC0pxN/+cEDWJH3w7MfXkKn6Ju53LjTdNjwe/NWpZdqD0MitD81nfpb+7vttHczVeexDTp+TVFX&#10;QNrUWkITaiK398cZgV2/JzRy6zFpgFfP54kMap18v6TiEbV2fW5pVdw5yvmMV6ZXHd2WNYVakWFU&#10;jxAPTE/+tBFEbWompiaI6pm24It6C9pdsFvTlq+lJiSRaGqhwYr20ZRW4evGE2DTDy0tw+LIq1OL&#10;/tR56RXnqYEGg5oum/jBa4+koH9sAnEpSOy4croYR7jUlEE11M/Q7Cy4KQrX+pEUtst3NpUUUtiL&#10;yds3MTc56dryjwdHEm/euI33zl/Ee7fnhOzNYa64iXMLJVzOreFOroIXpwp4/co0vnfuDv7Fm5/g&#10;D195F++++yGWuasjSZALTu/rHx7Brn17MHLgIPYeOYpdRw7h3zlzBF85vg8zlS3MM13W1xrSzisl&#10;SarB8b2IC7nmujWOsKyLu8rahupU7ziEgOwb6MXI4ID4JXkmDS7TNS/59spH5yQvaxs/+QobaelY&#10;kJDrjV/aIx1ICmFLZrKYuTuFCMmb2FGjnUJa1EH1Nl0hZJOL7sQPrgNNS9pzg5PtrC0Lg13jY+ge&#10;lA6V+MEdYDk6RlJIAsiRQRJ2rpnjyKEuE97wmlKFm2a6djA1IkLCSA5VsyLpyLWeJOgTXVlcm5rG&#10;ipRZ7jhK0mfq9ArB0Vwe4ZGS9OFmXvNSZs1dOumnDYzbipCUmXxBbWDDtaRedI4MI5lIoVAqSLo4&#10;G+6wvoeCpNEc4yH5l5Uy0h/rENIXw3g6id3ZFPb2ZjGUSSA2dQdHM0n0S/ip+Xp5Hddm59VGRxq2&#10;uGuxwhPpWtrXi4aN/IXV7YeIkOEjTzyGQr6kNurhGlG1JlNETcN1R12dqcnOiPO6CEeW+dsMf1xh&#10;8eePNpzyzvNal6brj+Twwht+isb6FkcnGn8syLQlpF+gej8eBEfU7a954Od7PXSn0G4r2F/TLW1q&#10;IUydlHoE6A14ZEO1PPm4+6yIoEb/nnGMP3gGS9xBen4J03MLGEvEcWqsC1PFLZTWt7B7/x5M3p3F&#10;wK5dmJ9dwGIur9oOaVyljsfQn0nj6fEh/LXHDuKu1MF/+oOX1ZTOTE83pi+6634bA+ELb8dfpZlf&#10;gtkQ0qomg6Z1e/4Lwug0wqjz2QZv/HzhiTN10mW0SgA5/V/qd1tcrhyNZhmvhyc0cusxaYA3nJ9H&#10;MqixKX2fRZ4BvFIQt44+emN6pXVUN5oxFZg3vNRiRYgHpsefCUGkyCN+N9poAl8H9Q94p4Wo+qvu&#10;nHiqZ/XOfFCzpHVqMR550GDTih0hiYTHmvZVS6sIdBOCKFJahsWRV6cW/WnmqynOUwMNBg60PpuY&#10;KOfzGN23F8lUFuUipz1yytymM1pIIuNpAO8Zbe1IJKJIq3POpNGUjtEhITXrkvbnPnhfwhP+eAKG&#10;s5DLYXFmFucuXcVH5y7inQ8/xcvvfYL3P/oUH128gms3bmJ5fkGd5WaCo0hj+/fh8MMPo29kFDHp&#10;KHe0R9RL82/s78NfOTOCs2O9+OaJCVxLDqkprgtcB8U08QFHW3cfPIhoVIiZEEmuy2NvkFv7V4So&#10;+XVUtyscbTu6ZwI9nVk1XZWNdiaZwtVbk7g5dbfBfhDIibgoPC4dCp4jGYkJWe/swq2L5yVtklIM&#10;OComL2uSGnY8WoK274ykcX0Zd0xNihR5RqF47g2rVZJJTOydwNjRo0Lej2D85Al85+wx/KWHj6A3&#10;m8WVXFHlgbY/fuwo2oWYcISQozgkTUwn7gRbXHN2H1WjZNst4xJu5VI848ufI0BqoyOumRRCyPV2&#10;B4b7cOnmpCJp9J9lwAr99hZRL3khDVwTG08lsTA3W7c5STjY/eHZlomhXSit5tSoQkuk0AXXzk1L&#10;Pb0jbUS0I6q2uo9IXe7v7lQk/46Uv7uSxhwZnFxcRl7aGN0h0OILT7CNZKkTjftB/jS8OndLe8Hz&#10;JRck7usSJxLC1YKzzb4aAZa6rn4wYVwprCcbnBK8gTW3jHGaNusZR+P7pN2bvnZdipHqbil4/bTC&#10;jUdEOqEOLdS629HZlkRU/ppF1g2OBaFCUO3I2W0F+01o97RpCuGvl9C2PPAx9kNdufJx+1kTQY2M&#10;tOcT8l5amJ7DEg+tX15WU+9euXQTP/lgEsmhQZwaymJ/VwLH94+rKfjzq/LelPLHdatf2NWP7xwZ&#10;w28/cRhn9g7gncll/E9/+Kza+TiVyaCvtxd3zl9wfQuGmc+ESjdJsMZQ+yCkRU0ECf2t/d12+rsZ&#10;a+a1F974+cJTSOw6hQxKneSUUX7znaD116PelYIYWUzr4NX1eSaD3rDp50qXC68OIYWN5xSaFswb&#10;XtY988L3Ye2BGe/7TRAJ+veLHkUk/m0jiZ7HoRDoxhJw0y8t24LFoVevFv2p89cmjg0DDQYOtE4t&#10;0kVB9+CIWo+3XCyo9VOcF7cmBICHee8kOqLcEZSbv/DQ+jjGuzqxu78Ps0IOLgkpbIRPJO4BUSEQ&#10;Dz31JDL9QkbLa1iVlyWPCOBUh4LIf/nMftemdKIlvO/dXMRKLI1x6RSWpENYCNgkI5VOINs/pM5+&#10;5MHsXI+3JoSQ00lb+lU1BCLSwT91QDqqQq7YsexKcqv/drz96QWsFBrJtTff60TCxvWEPJicu0h2&#10;CGlOZLKY/PQTRIRoJqUTy105nThIg7+duEhn2CGFEQzF41hlh3nV50w7E0IGTz7yMPYfP4GUdMrb&#10;pRPEaZ4nku34z78whuPDWXzt2C7kU/1oH96NucUlRQ73nnkIm5KvPPqB269z2ig3ACIhpJCkeV/2&#10;rYLh4OuvQ9KOawDZ4W+Xb66ZZDru7unE7MKyIkfc6VRtUOMkYb14QVIo9aNPOogzMzPYrJJCm+Xw&#10;WC2VMLz/MKTgY61cUhuFVUiMBVtbHG0uSdXnznlCX5o02hwJX5YyUZEgrXC6bGcP3vrgA1y+eRvL&#10;Uv7UCKwtfS1GzZLlfpI/Iozuw1IGCyUpS0IIi5wy6o4USuUO9JMjhJziy6mj/CGHI/Jcb5mMxlAU&#10;XVzv6ednkF52OhNtMaTbEiJxJOWaxNAG/2JuxtgaAgXdgfO3FRBQgemeNrUQpl5KPQL0BjyyoVrG&#10;Atz9ooiggms88djDyEv5Wphfwoq0ZVtSzlQZk/o2J+Tw3U8uYVluh/u6cWwghS+PZfDtw8P4Kw9N&#10;4LcfmcBXj42gszOF96fz+F9/8jaefeVdtPPHzGgEoyODiMt7YupC/Q7BJsy80lBp10pbGdKqJoOm&#10;dWv6E2G9d8Op89sGLyHxhSfOQTpN2PU3ugyTpF5dv6xkUHvnp8NouWjVkdqVcaFuHGjHpkIFi10H&#10;9gcqgGJEYQBDQavx2HcSsiZ1cO3zB0P6qRI5DFx3VamD7wOVLt700f7quGqxgw+01MN06++eMENR&#10;C41Oby2NoKEpPvBas1i1h8AfgSq9AbcH3uonJRBUZRMLvOXMFA2d11WRRxRlxSsG7l6/jvXSKrJC&#10;AoazndKZjSJB8iYEgYdSh8v35uC5aslYTG1MERdSmE4mcGh0EPn1NXz09tuuLS90gMNIcyhC+PRT&#10;2Nhqw1KugLncKlZEVleloycEpSxyZ6l+85lrs8vIiXmpWMH+M2cwfuiA+6QRt27cVB3A3i4hL/IS&#10;JgHi2isu9m9aHloAz/lLiW6u56Jent3YJ4R0sVDELa6X3AY41YO7z3KdH8FOJ5O1vLKsRsGyjI/4&#10;Q2Knn4UWNvnijutJB4XM8gVQXF6y2zWEh70/9tWvIp7Oql/LlyWvFkSml5exP1mfonvjbWqznTNf&#10;eAJPfuFxlccczVM/bIhwCix3G+WuojyL0K8um1AvuQChDk4R5OZMeRHuVMq1nZwyqEi0pFNPNqPI&#10;gB8YC69wB1KSy7jk8aYi+DpRWoNZdylbUj6i5QJ6s11qWjDPOVQke0vSZpOEkCPCEv4tZ6qn170p&#10;HBFNSV3mDsJjXZ1yD0zdcTfF4XOP6PaooZ0SIWxtmxYrXL0NEgBvOmuxws1fSjSRwEYkpjZt4ugy&#10;d4xdJckPOcrKEcQt9aMTj6tZUySfI7R9e/a4NlyY8aD4ItiiEXQlNYSKeWNeN4CGptTDdEv/G/O6&#10;Jo2gPi0eBDyyoeqvj7vAcubjxg86rjq+9dCKKAYsxomuXqzJ+2h1eUUayYroqz1U6SXtyqvvfIK/&#10;8wfP4b9+9mN8/0Ye37s4j3/480v4ne9/gl//hz/FX/nv/wj/7T//Pq5evancsL2OxuM4s28c1955&#10;l1oaoPNLw0m3LSWeQmQHrWhpAjXaSN3uPWEtD2F16jC6OhvT34E3jr7Q+lwE6TRh10+DekOP+gZo&#10;Paau6jvHgE4zHT6b/w3pyuemXrkxyz710Jt6vz33rmh4w6afm+nWTAcHJyygoSO1K/OiBq3QVKpQ&#10;59CE/YFOAG8iBEKr0WKgWQPjfSmGguvWq7L+Qf1DM310Gpn+6vj6x1nr1FIP7TZYh0ZjaHSaa2kE&#10;Db3igxDWvCFwQuEPr0otCt7Aa7GgVX8VqMomPjDLnCkaZr5XRR7rFyU34jj31luobKxh7/Ag+ruy&#10;iCecXT5J4toitXOvvPnuFV9IJzchZIDHRai1hNEYHt49rEjNpRs3sDIzE05PIOjQXzQh5A6Bixzx&#10;y+dRke+KdLqL8s1f/3P5Iv4fv/cGnvt4Em9fnsV/9b2PcH5uCStivsgpY/KyHjl0BD27Ri0+AKWF&#10;RawuTCOVSGKXIobuZjokVJKOuvH0NqKtgGWII3k82zEmHfqYEPgDfRmQ53xyLty0IBsag+OUVnZg&#10;V8sldIp/nZJ/XLOyxdGwJiNJGspexJky1x+PoVfIyNLGusqPIPTv2oUDD5xGKZfHkpDypVwOeSGE&#10;JZJ3yY+3rs+6Nh28e3Mec/JsZSWPvqFhnOxNqQ1yeLwEN+Lhzp5lde8QRG9e2CQMuA6XxJPrOjdE&#10;P3doZcdtU+LIkeeRvh5kIkLu2hWVbhAvaC8qeTqQTole0clf+T0w60qQ2HDxvbeRSKbQ19MtdVzq&#10;ZCIqbUL9RkibQhIZryBwI5wsf9yRcB4eHcTtydtYlzqk2hZ57hUNW1tF8QUf2aQJzPho8QXz2is0&#10;doVTl7nEmke+cJdaTkMGR0J9YPOX6amOP5H2lhsH8eifVCpT88Tx0gLTgt2iJegCbyh0SBrRvNzQ&#10;0JRGaLf035vvwaHQOrUYCHhkg+mvfr953QWWOR83ftDx1XGuh1ZEMeBjrNOGO0gXSAal7WBP2Ey3&#10;qjP+wCV1jWsOX7x8F+8sVPDujSn8+LX3MX97Cu3FkrJfhbwvvnL8gNr0bGHyrmvohF8L4aRbC0SQ&#10;oLUQVtmeajKoYcatDiF16sQ3890LbxwD4erT8NPphV0/DQxDufSob4BNj+1dpNNMh8/rzpqufF5n&#10;p74OUA+9qdPjvXdFwxs2/dxMt+Y6HDGmj7owbTXAeVhnxbjhpRZf+D6sPTDC7QxlBir0geGGl1r8&#10;lNHPbU8zJQId1R7yyhRC+e1cKjDO6pm2EIh6S1qvFs9jDxpsW9G8z9nUQg0Wq9p3U7aDQHeWSJj+&#10;mbJt+Dj26vcKP3UZ4LTIjlRCOoq9GOlMY0FeKuyMOsHnCIxUcensand+0LpN4QhRTMhEdzKBrJDN&#10;mHSwvn5wAkPdWVxezuONn/9cTcMzYdPjJ85Hczz4hSdUp51T27gOiGfHcfMRdty5UcRqpazOqLu2&#10;WsQfXZjE7306iQ8XcmrxfvumM42W57Nxxc7IxARu37opBo0d9oXFRYzu2YshIddFIVOcnseGk9uD&#10;c/TI1oi2Ih3SGU8lEmq3x+HuLhwa6EKnvPQvzuXwwsfnVYfB5q6ZbHH6qORTSjr6qVRKiEMSty+I&#10;PgE3a9kS834h85z+lmN5EEdOY1+LjxccVUx0deLIgf14/MhBnDlzEqmxMWR275Y02oOxo0fwl544&#10;g9945BjSXT1YkcYwJ3mS7e3BoQfPIid5wc1TypSiSKkiHSbJs0oFl6TsnLs4jcnZPP7x61fw0t1F&#10;deZmRWQ4m8ZwVwYRCdttbr8uecCpo3RXYWe+CeFpFeyAdgjxjQpJj8g384ij7BVJpOGuNKZm5rAs&#10;YZdK5boIgJDmnkwGD+wexkeXLtdNL9QSBl43Wjj9cXB0GPuGh4RE5xSBnV8roZ1rYA1E26Kq/ptu&#10;dVZvSfx6MmlkMil85cg+KQ9bePnZ56rr45wOR71bLb7wL0aBsPlBscKoe14EeR9NJNE7NoFibll1&#10;xrlx0FbZf/MpL1TnSb6ZOurojnhErVPmVPq7nsP+myWEfxSahaIG1RHjtyuNCA4DoXVom/zW16bu&#10;Rv0BugMe+YFpqvwOcGuWxzpswz/GWztrdO6j0MfYlkYDR45geWYW5ZxzlmWdUyOS/JGN7XRXTw/O&#10;vfQCnvzCo9gl7d61uQVlb0sqL2co7OnvwV/90ll09/fi9//FH8jrobaGW0OloaGbO2mnB3oxOL4b&#10;3QN9StqjHYiSjHJ03Cc+XrDca6umE6//CiF1mmmg894GXT6bwtBHVMuTuvOHWYfq4XEpt2F1mdBt&#10;hgntnw6j151+XgeP57ouaFAX7dTpaaLXL2xmfjTXUX/fSApNmDbrUHtQZ8W44aUWX/g+rD3QESN2&#10;miA6xsZDF/RTE0RKo40mCHRQ/5B3phDaX41fPpJIhLLkwGJVh8CU7SLQbQtkkbJtBDj2+rFwZwp9&#10;0lns78ziwEAPctL54bQ4NdIj/6RFzg6UtVLi7TRSzE9OF0wm4+jkIfJCYniI6TcPTWBXXycuCOH6&#10;0U9+pnYTNd1rCQubW6+MHTyA9OCQOluM5zhVxE9uipErSQdPSAjXVq1XuFugMwWQ0wvXpAPP6ZTc&#10;oZUVk9MbGF9263lkQE9fH2Zu3ZK7emyqg8krGBoewWhnBtOreTWltE10bElLuCYdaJMYtgK1AYmk&#10;Y3cqqUjb6ZFePDDShan8Gn72/qeYlw7/do4SUZAOBI+4SIj+Xb19amOCO9evuQ+FV0lalYUMjMSi&#10;GJEObUXSgjuuOttuyj9HwphA8r0VjeLAgX04efYMHj56CPsG+9SxBTOFCu7yEFvpWKSEaP/th4bw&#10;9Yksjg1IuTgyjCcOjeNW9xi+dPIwVnMFzKysqpFcksKckCquicsLqeP6T254cm45h+fvzOOS2FM8&#10;VfKKI3X92Qw6paxxJCy3ksdSvqjWFpbWhBRK3m43/f3AMUBuoMPRYJLBCEdxRTo4Mi7lJiXPeEj8&#10;spQz7kDqBx703pNN4WsHxrEo8bvw6Tn3SQ2SwqEkCNO3b2Fk/wEckXxhPeCo1YqQwvbNdVVOY+1x&#10;sVWbIaDB7HUIYUbIbhbfOXFQ6ncCf/jT54PXxmncQ7Jr3V6xIiB/txOEiNS1PiGFpXxO/UCyKu0H&#10;13jZoDtM1jBKAvIHsnQirqakJmJxIYUX3YcO2tvaEZU2MyIdfm7GxU2ZuPGX2Wl34OtLA3QHzN9m&#10;81TROrRNfutrU3fL+gMe+UF3PoOq8S8TEVRw7Q8dP4bluTn1Q62KoE8kuXP26PCAandvfvAJbl66&#10;jFMPncZfeOwYvnFiL7770CElXz57EO/emMG//r0fqlFuDZWGoltr5wyevv0TOPzFL2DoxDH0jo8j&#10;09+PwV1D+K++dQr/xZ97CN9+6hRK/bsxJ++G9dyq82OxBawD1GuGvFm8m8JNh2req7tGeMmGLzzp&#10;qvU2g12/xaUYNdPn1WW2HSa0mQ5jgztX6uDx/H6SQXqlvQsTNtqpx1YTUmjCq62K2oM6K8YNL7X4&#10;wvdh7YEZ/taIkgGPfd5q8VOmEloe8dtuowkCHdU/5J0phPLfuVTYSZKonqoPG7w2fS2qTkpzhLLk&#10;wGJVh8CU7aKpW58ImX6bck+wKLgjJCczNITBTBpHhvsQF6LAIxmi0lHZkuu2jjZFDDfFrW/HWuxx&#10;iiG3XE9I56ZHOlRJkSP93fju6f0Y6E7jw9kV/PGPfyYvFv9NW8x4NpNmOPLwQ4r05YRgrEmHjqNN&#10;JBgF6eBtqg0xzFeNKxI/TjPkRjHOPpPcYVK+hBButUfQ2dONKUkvnm/nxQqPvpDO3/jgICZ6OtVo&#10;pNrNlaGVf3U2oF/6WcBffWOxmOpMdktaMl0fkZf1ibFBbEh6v3Z1Crfn5lF0R8TCpIkXJDI9QjZj&#10;IhNDg7h68VOsLC66TwkhtJJmyxJuTiveJZ2IUcnjLiFBPMqCG6skhTAcGhvFM08+hgOjUo4SQo4k&#10;risS/1vLRSGtRemYOGsXf3O8E09OdLu6HQykIohKsqxudqBXSB3XMU7OzGNO3C2rDYEq2BRix9FQ&#10;jvapjV5EF49P4dmanPbEdqq3M4tstlOCvKGI7rXpOXVwLtcTkpAyLjsLeVlK591ZjytxICmU9Emm&#10;0ri7tKJG505JfsWlJM1IHDZUOGth4Cgtpxof7evBnz++HxV5+tNXXldxZF6aEgqW6JklnOfj3Zq8&#10;jUMHD+DkrkFk2oS0SrJutsckDblOVeq61POqvyT6rNOSlgPZLE6P9OMvP3JErQ3+vZ+/gtnbtaNk&#10;bH6HhRlPr1jRpA5tNyhevxUp3LO3umsrdx1VI/Liv9duIFiPOTVfZLC7R7Urd69cdh9KkyFkOyJk&#10;Gx0RsduOx7JJ7E0nsRBNYFPK17rUozA+6Y6Zv83mKaN1aJv8Nl1tW3/AIz9Uy658+Dk3SWBDmLbh&#10;J+OvnTU691HoYxwmXPqya884kpL/iwvS9np+eNA6uKo7KuXiqVNH8dFb76AoBI0jeJ98dA6vv/sJ&#10;3rh2By/JO+HHb3yM3/3hqzh/8Zr6cVOloySiN5g9o4M49o2vIivtPqfZl/iOlDaX761vj2TwrSP9&#10;yl53Qt570Q582JbByLHDKC7IOyfnbGqmiSBh6m8W76Zw67guAzaY5b0pXH0aQXpNaD/qYXEpRs30&#10;eXXZyBah46TD2ODOlTp4PP9FkUGi4b7BjuOanx3dp4UUel00g6/92oM6K8YNL7X4wvdh7QED70TD&#10;ATsgwUp9YLjhpRY/ZcpfeaT9t9tqgkBH9Q95p0XDFnf1vN5pAOotav1aPI89aLBtRTiSSIS2aLWq&#10;Q+GV7aKp2xbJImU74DEPd27eQCmWQF93Fw70d+HoUJ+aSpqTjjc3TSF5iMg3d9Dj9JQ2ueaIIIVE&#10;kGvoUtKJ6pSOD88gnOjuxG+c2IevnBiXMtyON+8u4w9/9DOsreSal+eQETHj7ZVEbw8GxsexKh3z&#10;Up4jhDxs2pFQu6tKg0hiSGXc/pubuqipO4y/uM/NLzT4SVmam0V2cAADnRkcHOxV5IWbU3DTFhJs&#10;HnKuRrc8L6k6SHoxXROSlp1M02RCkaVfObIHD+wZxI1cCe9PLmC1PY7l3Ao2JZx8kXtffM1A0pkR&#10;/VnpaBwaHlSbEnzw1lvV6YAmuIsm11jOiR8cFeOZdUOJGMYzCTzxyAM4fHAf4pIA/FV6qbSGWysF&#10;3FzJY1nCxY06uK6K6/z++rFhDHdyRKoeLGNvzZWQLwt564iib6BfOuN5zAjp9U8r6ZCQwKsEbcNg&#10;Vyc6u7rE/obEJYrbMwvqBwC1vlCR851Hu6QFSSHXj6qRwpiQ5FQG5VIBH7/2GtolDx/eO4YHh/sw&#10;IGQ5JXYXJT6HhAQ8MtqHXz08jqcP7MIHs4v4wStvqDWKDTCi3ylla/eRQ9h39Bh2nziBw0cO4ldO&#10;HsSMELtcLqfqLK1rMcGOAs8+vHjlqnQId+HM+LAQvT41PZjTnHnwNc/l41THuOQtR6X7pdx9Wez9&#10;5gPiz+m9uLJYwv/8/Wcxe8sghCHgrSem+KJJeQ5+Goww4eButoNHjmO9WFQ/KnGjmaA1hX5gvefI&#10;akbaxaGhASHTt7Ew5azxSvR0SwMTURvQsB7zB6leyYd2Kc/XixVsyjWPKKH/JnRHyz/84VJH69G2&#10;+W26vCc/mjy2gS2PCkOAW5MI1mEb/jH+prNGFT5KfYx908qwX+/UuSvfmcShRx5BpFzC0opz4HeD&#10;HqmXXz99BG1Slj549S3X0AGnh5ZXCyguLqtlEgR/LPMJJvY/ega7HjitZgyQCFbk/bhWKDpLBqSN&#10;eLgvjQcmel3bwLy8c/7NxWm5knb2wH6k0nG1jtHUHybugTAyXZcDG2xExApPIaqWLXUXDLsfjS6D&#10;yqmGV5cf2dKiw9ngzpU6ePzfCTJIeN+5fE4T05R6THj1NKah40A743NFCrVDZbneRTAC7dYe1lkz&#10;bnipxRchH5ppsdME0TE2Hhqgv/dvFJGoWeCVKRoqDM6lwi+WJPpblndqSIS26MBiXYfElHtBKPc+&#10;ETTD4JUgcBRh5vYk5qXz0d0/gKF0Asd39+OsdBq73U4jD9dOx2JqRCSl1qE50iUdX26ln04k8Mz4&#10;EH7t6AR+88F96OtMYTJXxg8/vYEf/5hTRoviUy0kuiw1k8Cw+zzctXcfUp09WFldVdNGV4pl5OXF&#10;t6VGjGppEijSMHJ0h1MjnbP8nNGgrt4+TF29IjYawVGsyZs3UeiIqGM3DgkxPNjfjYWCvGxFFTeJ&#10;iQiB4EHuJMtqhJW+yXdE9HNdWlIIDc8e5GhrSjoAX94zit88cwCjPRlcXCjgd597GecuXsSeAweR&#10;kXCtciTUnfbaChiXPun0dwpBefTABD449ylm70w1poMrzA0eOr8kRHuaBFHiOHr2QaxEE5gU4n17&#10;mUSwiDu5VSxJepOMcddG1eGV8JHw/MqePox0J5U2E3eLG3hnWjo1QgpzlXUUpXPcKcQwLuVtZnbe&#10;tWUHz1HkmXBJSdPR4WG0iV8dkrY8PoDbubdCCvWLLKxw6ig3/9GkkBsrpbNdmLl6CbmFBczNzuHj&#10;m5Pols7/voEePLCrX/JzEGfHBjDc04lbqyX8qzc+xCfnL1fX2JqdFy2RziwefOZL6B3ZJRkXQ0Hi&#10;k5a8+J3HxvGdo4PIb8RRGh5TZG51cVF0Na4x1WA+XL5wEXOlCgYGB/Ho3iF8++QEHts9gCfGhnB2&#10;uBdf3z+Kv/rgfvx7jx/GEwdHsby+he9/dB3/8ns/RsnneBavf6YEwtMB8SL4aTBsYaFYYfGoZ/du&#10;dKczQrhXUJb0ViPyTcJrQlmVctGZSql6Ntzfjw/feAMb5TXEs1k1NZyH3vOoD9U2yfeU1J3rUp/Y&#10;9qiOl7QNUanndOMf/nBh0uVb2+a36VLrt/vTxI8mj22olnX58HNuksCGMG3DT6aBdmZ37qPUxzhM&#10;2OqdNipiuYp2AI+ePYW+WAduLK6INSF18p7n9HxOi/+bX37IXSP4h2rWidlWaaj0pDvn1or9j59V&#10;a2VXCnmU5d24LsJ385q0B9yQrSzEsEPK2rfPjLsugB++dxtv31nEmvjLH+Ey0jZnutJYvFV7X9Qh&#10;KABeqEpS3+7ZoOPbFK4+Da23GWzp6cDjWm5b0acRRAbNuDe4c6UKi+c7SQa9duid6WUzPd7npmte&#10;mc/bxv7a3xEfOUmlESQ7oRFot/awzpqPm1pwPQjphwnGq6V4mPANX4BC45EtTZuiaViDLdjSzgxH&#10;uLRobqn1NLXn6mdJFP3gW95CoqlX4SNZBzNcUSEjDz/xKB6cGMFEhhvFtCMuxKgkHfa55VVML+XV&#10;krIOEeZ3fzYl5CKBfUNZeWFAbfpxdaGEVyaX8NPX38HSndZGFYjAct8EDNORp55CPJ7EwuIC8ss5&#10;zK3mkS8U0Sad5ZZ0i9WYkF2OmGSzGWS7utDd24s3/vgPXQv+GNk7gWcefQSHe9JIRICllQLO3Z7B&#10;e9MLWJEXL3c15CY4JjgaGxGiMZZJ4pFdA3jswLCQRCFGxTU8f3Me33v251h3O+UHzp7BiQOHcOnm&#10;LUxOz+COmIc98LxdCF0fO6k9Xfi104dxVcjJD//ke+40y+YgSXn4i0/Ly6cd69JZLksnosK1e9Kp&#10;JUEVFiZvJiHVJCf8ZjTlhfPdiX78p98+6Sgx8L+fy+HDmRwKnO4pnY6iCI/34Mjbrdt38PGn9h1W&#10;+YJxLoBx6XD/6pceQ3e0DREpoLPLebx15ZZaU3qd02yFJO40IkLCOJrL9Z6xDMtIFt19A7jw+stY&#10;nHSOalAvaAOcArYWMix82XeP7sKhsw8gzw14pPPG9ascge4SEvwPvn0ah4az+LvPXsYPZnNq5Dey&#10;tYH3X3xJEfIqfBoejgz2DI/gieOHsW+wB/3pGIaSUdXpvLtawXSugBc+vIhL125gTfzedq30dNS8&#10;CH7aHC2FqwXPElLXTz/zVczcvonZmTnMLC6hw6eOWKPI9kPajaHebpw9sBc5qRevfP+H6lFqoE86&#10;4WtCBtfUmma1c5EBNuXc6INTjKOxKIqzC+4TotGzzNAgBkRnUsK8JfW7J9qOg6kYCktL+MG5q1i9&#10;W79zLxGcbk0SqoV01KirCwHuWe59sQ1/2U5462ENrfvlm26G/Xqn4fzoGerH17/2RRztTWN1Kad2&#10;yD69d0CtU37uwhR+/49+UrdGkHAIQIB+AxPHDmHg5HGs5oQQFgpCCMvYkPakXGL7zR2b1509BASH&#10;5R30nWO78eHkAl5ZLKj1h5FEHB3JuFpukM1kMPfRJ7jxidE2hwtGXXj988XJt9DwpEGQXhP+fnge&#10;yG2z4Nh02X5E0uXHDKPXbUMZs+n2GFJfg55megXeMNKON/2a6WmMe82AV43PxUyRQhO/LASR8PXH&#10;/kDHa1skMcBNGJJoS9NQaBrWYAu29DPDEj4tmlv83BNFogUngWUvBEJ51SJhjEkH99CRg3jo0D7s&#10;6YxjJB1Hf0o66tLhjgkj5C+bar2dgOG/NF/CuYUy3rp6Cx9cuoalSR8yuI2kbAZvvTj91a9jbb2C&#10;5aVl5IQszcpLcF1IoR+CkqYjFlO7LnZ3Cins7kRP/xDe/OM/cJ8Goz2ZwGOPPYqzQrAPdqcUOUxI&#10;2t1dWMWMkGtugKLItQiDMNaXxa6+tBCNmJBrYLawhnfu5vC9Nz/A7atXG0jbE1/7upCCfly/PYX3&#10;rt9Wm84U5UXPdWlWiCccIeyW+Owf6MWvPXAI06V1/NM/+VHgWk8THM08+8wzaIsnsM41mpU1lISM&#10;qsP616WTu76ppjHy7DtOa1LTmIwC/n8+OY6/9MQ+FcdV6Yz8yw+mcX4zro4GUbvCVjbUxj5q5DTu&#10;HO9x/dp1nL941VHgQUYI+/jwEEalQ/ylg7skjdvVFNikJOzRSBkRIabT+TX8bxfmcWVqBpfvzqgp&#10;wCYCO6EG6t6dHN2VThJHdLuyKUSlo7RbiCkSKbz5o++rX+BtCOsXwSM8Tj/9tCrDqzyWo8idVIWE&#10;C4ngeqFhqYRPjPTgZzMralOfWDqlNoTZWi/jwxdedrWER0A1aA5L58eL8DG3o6XwbcuzRkcPff2b&#10;6JV6//4n5zC7uIziap4LhN2n/lD5LB3ovs4unBwfxX6Rf/29H6kjbEjyIpK3lZKzvpmzEDjVuE3q&#10;Vq+Uqw3J3wUhBKxHnFnAw8crUgbWLNNXR/btweixI+I2pkYTN9U6W+C//eIe7Ot1RuV/dHUZ/9vH&#10;d3Htgw+xcNs9V7IBTRJsW+lpdC4D3O80CSTYCfXPJR+lgWH0geGm3nmAsoBHRCaVwLH9Exjq78Un&#10;V2/izuR0w4YxYeqbCe4uevTPfVud/coyvLlaUDtwV0rSnqxVVDlUSwdE2qXd5rp1tnHt8nJql3cg&#10;17enpD3mpmTt0s4kMil0dmZx/g+/J223va1rgBvmZrXHRiCs8KRBM70m7H5YDMWoWXCshMeSP7oM&#10;6XBa3bnfVVjt1BtSn1dXw737beIXRgb1dwMpNPE5I4iEb2B93fgrY9y2RRCJwDAGPHQf/RlJ9IM9&#10;h1vjTtvwuAUn/hWmNYTyMiDi8d5eDMoLKi4vgQdGBlU+UuhkVl4qF67fwuLyCoqLC2pzlx3DNpKX&#10;OPXVb2BNOv4r8/MSrhzmpUPFs/c0WiovHR3o7spiQCQtncPe/mG88Ue/7z6sIaieRSXdDh8Wgn1w&#10;H/YJwZ7ojiMrHfqYEJiYOIwLwSYxZBt9a2UNVxeLuLpcwI/efF9N6/UbwSNBe+KpJ/HAxC550Rfw&#10;woVruCUdV+6wWpaXPPWphl8yqkP84zmUo0KifuXIBI7vGcH5+Tz+1z/+YWhCSBx54nF09vVXCWGZ&#10;hFA6FezIcqSS0yA5lZWjTRwJ5ZQjNQ3XAOPaIWHiZkZHx0cwPDqKFcmjnBDaJYnrmjxLS0c5JR2R&#10;iHREYokYPnr7PUzOci2no6utvQNH9u9Bb0+PdGqczvLZ0QFMDHYh1raJMz3SmS4XJVzOWq3nb+bw&#10;w/mS2l/z08tXsbK4pNxsF1xjmpHOeq+QMHaU4tkMjo3txuzSEt76yY9dW/cAieaDX/0y8mubyC0L&#10;GRGSsCzpw8PQOSVX70zJ9WecNpoRks51a8nONHqFiExeEBJzs36n3G1WJweePPRDOFvBaDmcLXsa&#10;3gGPpvjid76D2MYaXj9/CTMLS+psRrU42IW3k8YthdpiEaSl3p/ePYynj+/D8x9dxPuvvqmec6fR&#10;tlQKG5yql0mr+sk1hdTyNXd69Vv5ijoGZkM68NzNmTvyciq8BsvckSefQEcihSLrIKe3SjnnqCOJ&#10;4Sv//mOuTagfWn7r+xdVx36jVMAnz70odbTJ+shtZmQ1VZq432kiyM6nt0NbDx+lAX75lkPDTb3z&#10;AGUBj2zwdqZV3ELWwSoM6wceP4vMsLSzq6tYywkx5I9wXEfI9oRTk6VN2dzg1FOzXMvLSZHCDnl/&#10;xKSsSTvDWREU/kjKHzYWZnH++dddFxYYYQ7KHxt58IUnHYLzvQZ/PxofhElqrz4bESR0OdLhtIWj&#10;oaxZ7dQbUl9jGNwLF169fmTVm4bN9bgXVdQMeBUmjsGk0IQ0kN4OVsud/kD7tYd11gLc+AY8pD8m&#10;GLfPnCAS7uOgzmsgmoY52IJfGprh+bwSRUKKZUhsy+OWnYWrTM0RPlrbjJeLnQqvL4zgHfriM4hG&#10;4lianbaSwlbAIwO6pXM30JVBuqcLvX2DoaaP+oGb4PR2diIl8qAQIgabo4Wz8mI+f+0WctL5z5Fc&#10;+4w02erv8dMn8fQDx7C3K4mZuRVMzi9henEF78wtO8+7UhgSsnBmfBCHd/disbSJ71+4gx/89LnQ&#10;U0aJ0b0TGD/9gNqRtFhyjohgp0IRQumUcrdVjmKxc8p1qusctVCkUF46xrEMbUIGO6SzwQ189g0O&#10;YJ8Q5tzCslrTusJfrMVOMhZ1hGv2kkIOxe6PnnsJbeIHOyUnjxxSZbIg4edUXJ5XuFc6Ko8fHUe3&#10;dGKOZYDUhpBV1dnZwE+vLOH37uYQ52YwkSimJ+/gxu0pJ0DbQHvcOcS9J5VAUjr2+wb6ke3uxrtv&#10;vI6p69ddWwZarADcFfCgpPXdhUWUllewJORgRciIGuX06pK05A8E2bQQQpbTbimnEqa3f9QCOQ3T&#10;CxLsVD1uuTXZtsch4xVgjT+Gfevb30JftAMvCLm7PjunNuhQx84wP1yodcJSmTndjyO2v3p0H47v&#10;H8UP3r+AV1941bVFohlDeyarjqrgjyosv6wn7LBNSLnqlzL6bqGsNpziDyNYK6PM9dGS/6wbCSnn&#10;p77yjNS9dawWi6oetkm9WecIvRqd38Rzf/NpZBI8YRV4+eIM/rPXriMu/nGKcTQewUc/+gmKZhuz&#10;zfSt60wG6NhpEkiw4+ntzNbQun+BZdJwU++8dX/84O1Iq7iFrJd18DjJphM48uvfxsrSCorSlpRW&#10;C2paPc/t3SyW1TrjOli85HT+Nim3sWQCGSnbqUwS8a4udHVztPD76jirOrjh9s8fBzby4AtPWjTT&#10;reHvh+eB3IYJjlff/SSDtnpDfY1hcC9cePV+nsigdtLRxd1HQ4JulMhLnwpNafShCQLt1z+suzNu&#10;eKnFFyEfetNMdfIC3QbAcMdLU+oeGnDS1f0WsdsKgaYO6y3wzhQNHQ4KwfSo2jEtNkW9Za3DFOcj&#10;CF4XwQ5a40ktWa7Bx5kOnU12EqH1NUkMM3xBshNgZz3TP4Diag6VCjeZKatf9rfll5ARnh2Wlpfh&#10;aE+fGhW7e/Vyg66wwkX9q0tLWJyexicXryj5SOTqlWtYJgHICYH1vqQNmPVFy8z0DN4THfPibNdg&#10;H47t6sFXj4/ht87uw195aC++eWI3Tu4eQF5q13MX7+Lv/slz+OTDT1RH1KbPJiQdx554QnU8OV2U&#10;acrNN0gI1ySNS9wgRggYRyiLtLPOTWY21DpDjl4o4siRD/GTHVc1gigS5/rG0RGscSSMxFKEZ2Hp&#10;lxXXB3JUkTt9poQkzkun5uGTx6V/sKXOL6R9TptTO/BJSEelkzKcjmM2X8FIgikOFCub+D8+ncKi&#10;hFGdQSno6elW05+Xudtfq+holw59VO22mxRJJVM4smsI80KWz7/ztorfvWLs1Ck1jZblYUE6cSuS&#10;Ph2SrmZZqoqkhRqhlVSLtUcQkfB1ScdtVsoYybqCT8fFi3C2wsEaVld8se0AhHcYnBSNoeUI+I0b&#10;N7F7/1585cg4DvZ2iWkblkQPp3xyB9F2IVzxVAL7pFxxp+D/6JnT6OpM4fvvnMOrL+mRFMfjNike&#10;g0NDakogd+dVR9xI/eBO0EtyPyV1S4eR5X5YCP7C3LwacY+yHj71BTVFdEnKRaWQx5p0yLlpyCp/&#10;qJEyyDNY3/l0Eu3CV9+7Ooe/9+olVT85grgu7rh2uW9sNxav36rWh7CgbQZNiRtGG9iZNVOxDgHu&#10;gsAOp+m0UU2AYp9HYcNYf9u6P35gnLz+qzQOWV+rCLA+cGAPkn19KKzmse6OEPIIik3+yKDfNU28&#10;Y/vCdoYb37RJ+8Jze7kbOc/dXF8rY4VrXo0w63Jigy3OvvCkg1n+mkH7Uw+LSzFqps8WZpUe7rWG&#10;tkPRYfWGw7RThScAuv6Y0ElRp8tHt4ZfGKnK9LK5nvp70zWvGp8793VmNScKbWN/1Rgp9LoOAU6T&#10;8aLl0aCm9msW6qz6uPPEsR6+fvkHgoRoeyNcgibuGouGAeORIqnbQdNwN4+YX3qaYQqfPuEsbju9&#10;A3L/MyGLxDacBpbZbaDlILSWOIHwi0u8rxdHnvoyFidvCgFbVufGqSlf20E0isHuTnT2dOLonglc&#10;v3wRVz76xHm2c1HZUXAtWjrbiZ7ebrUmpCDEZ2FF0kAIRt0GJC1g7OBBjBw9qkYrCiWeH+hMO1on&#10;ISQZVCKdUulkqN0UpYPb1owcScXeau/A1772FWxK+KZWciiJ/pL0eElCSbwS0Ri6hXjF43KfSqIg&#10;BLgoGb8qHXXVoRbhdFWOJCZTcbXG8ptHd+PiQgl37s4ivrGGc4urWJQOM8/jYoeYv3pz51wedH/u&#10;0hXkFp0R1VCQPOcoYSaVQnc6iYSE6Yl944oUvPrW27h5sXYGnR/CFJuz3/oW5haXkJtbwNTSkvpF&#10;3w98IRM8/iDdmcaw5Pv46Cgmr17CbYmfiV94/dfYdkDCO/T0Jz1oPeQ8juXoyaN4+oHjQgxTSEfa&#10;sLxSQKzDWSucSkQx3J3C1GoFP7s8i9/9yYso8uw5CyYOH8SydNCXl1fUDqSEN7hqjWFXFoPZFC6d&#10;v6zW5+45dRzd4+NYWsljo1BAUTr4ebUurIyK1AWyRdojVJ9J6j/Pz0xE4xK+mNSRJKJSdruy3D3y&#10;Jq5/8LGy64e6GhyQnoEjgUSTx35g2Q5uRXwUB4bVB4abRucBCgMe2aDrqwkVx+AC24iQ1g9+4xkk&#10;kimszi+oNYXLyzkhhwVs8cfSFr3k5lpcU9gl5TLTmUGqr0cdmXLxh882ySd7vH3hSYtmujX8/bA8&#10;EKNmQbLp8xt1I8xwet1ay12DnUbdtmLRTLdfGL3p2FyPe1FFzYBX1vRxv6to8MMx6Og65TNSaE2p&#10;RlCNEv5SoUwcp1rC6qmiqf2ahTqrxg0vTfFFyIfe9FVkKNBtADzueGtKgwUXThq73yJ2WyEQymG9&#10;Jd6ZoqHDQiGYLlU7psWmaLSs9ZjifDSD11VzR63zoZYdOAhwpkPqJ/cD29IbIrHMcJvC0bjRQweR&#10;kY7Qat455LciZMhpKGkjJMRqLBlHp7wE+4UYDvT04N3XXg8cydtRtBBUEzw6giNMSzOzWBQSxZFJ&#10;pok+9mA7OP6FJ1S8ORLIDWGc4ybWXDLIEQ+uLeSZhBtoo9jeZF6IFe5O2t3dpUbuFldX1XRPpUMe&#10;q1+lpVPL75gQnonOpJpOd3NxRe14yjCwI8w1hR3ynBsijPV0oa0jgoXShiKWH8wtIy86N7heRuLP&#10;EUUeIq8m/YmbkYF+3JI0aufQSzNIoLgbZCqRQFcyoc7yO7N7GLuEhJ2fnsMnb77lhLuJhMHg0eMo&#10;5CTsqwXkRBg+my6KBtN8XUgvD0rvzmYVuV6c2v4UWQ2bn1oCESJJ/RHecfOi1nLIFdjhMV1wZH1m&#10;agbvf3web96awbKUsbZ4DPKF1fVNvHd7AX/wxjn8L997CW+/+6F1Cjh1kqSttXegS8prTuoSf0Sp&#10;A+MjHnKzpX1C8meEPHLKNt1NPPKwlIc8yjyDVQjhqgiJIUcKt8rraJN6yCnWXCMGEU5xrXBdLady&#10;i9IOSSw2rZsd7egdHcHS9RtqkygNthD0Xgk/AmCOBjagiVs/MH1Mp41qAhQHPNLhbAir4abeeYAy&#10;osljL8yypKHSWhK5JVUtWGZ7QOsDp09hrVxWOwjzR7eylJetYkUC0GIkBGyv2yMdiEZ4LmsUW1KG&#10;46k07n563rVRD1u8feEpcGZZbAbtTyM8ruV2u/qYng1mruiwEl632k4dPIHwjgyqN7UloM10+4WR&#10;qkx1zfXU35uueWVNH1eqqDlR8MbRnxSa8PriA/qlhJ0GZVILkLoPqacOgW5qD+usedzwVksgfC3U&#10;PzDT9J4IIuFxy1stQYqddHa/RfxthkBTx/UWeOcVQoeForF9okjUO9B6vOJ8BMHrQkswQvAfD1p2&#10;UI8A5zrEfnI/sW39lgTk1v0je/ehWCpiwyUOXFtmxqWZbEmnjISwM5PGYwf24O7CAm5cuChP/u0C&#10;17cNjI9jXTqwhUpJ7YJI4slvEsJilRCuq53rbGkZJLOL89i/bx/S8ipcKDmdWp6NyRlKqo0X8pYR&#10;gre/r1OtCTw/OYt1+i2yyo6v6KD5UGcWh0YG8KM33lO7o/Z3ZtCXiOF2Lq8IodpdT2xzyhz93ZI3&#10;W0zyOCkKloVEe8NVJxKODukEcbSlM5VEWuTMrkGcGBvC1ZU8Xnz+hdpUTT94Oj1BGD58RE1/5oYQ&#10;eenMtYd0y6ldWQlbd2enKvtLIUihNb6G+CJ8dHzQmoLmSWALPSUYuoMTztWWKkeF5WVcvnYDb314&#10;Dq+89wlefPcTfHDuMm5N3lXHtBCmXh10frMcbQgp5Bmag4mEyjOe/0awnHE0eyiTwv5sEtekE7+x&#10;VhFyt46RgwcQT2ewssL1hQW1xpRlY6NYRrvUA9sPMTTjOlS9KynrE6dkt4kf8Y6odPDbsTgzq8LV&#10;LH1NEtiQPk3cBoHppJ3b1QQo93lkhjMorPXOA/whmjz2wsx/DdUCSUK3pKplfx392tnQqZPYKEm7&#10;zbWEUl64SRhnWLQKFQ8qlfK6KWWY58hGpK1JZrOY+rB+xFnHPRQ8Bc8kWM1g98fiWozC6PTq0yTL&#10;64c202G15bX33hYAPzJY507QEC5XNH6ZyKCC2FGcpimoTEsYSEJwqoQS14hQAXclNLS/Vje1h3XW&#10;zBtlUINOqIbEIHzc1D+of+g0JjVpKW4E7ZtiwMm0mjTAcMcXC8OipSUYepQ0wGuh0ZKZrmb6mmEy&#10;0yhcOaAFrzTC1BdOr4Yt1BQHZr6a4g8+9JMQsDnT0gS2WJhyL7AFx0/qYEm8mavXsF4s4MT4mDoy&#10;ICPkjiQvbL5tSqcpm5bOtchXDu1Rnam3X37ZGud7lc87hkaG1W6iXB9YWZc2UDqzXCPIIzVItivr&#10;zjlXTaeL+mCjWMH169cw1NeLia60Oj+PWHN3DuXGNd1Cxta3hMxJhyQd6VD+qTWF4j+njmalE/3M&#10;wV24ubCEK1dv4IXX3sBssYSBzjS+dmAM6WRcjbyosyAlL9kx486kjEPX8IDyzw8sC+3if0pNGU2r&#10;Hfi+fngPHt2/C9MS9ud+/hIqK86B04FigHdBIpFWO6wyRcO9PF1I3EgsUskEFqfuWMubVwJhC5yW&#10;ULA51GKHLekoNdhiQWkOs+0Obgv4wCZ2mPp0eM13ElENpVtPyrkcphYXkYpGcbyvEw8PduPRgW48&#10;1N+JrNSBT2cXUFrhjxUsr0Dv+ARWy06HngeNc6MYTitu84402iBlnWRgVa05rAhJ4A88FQzs3esb&#10;NbNPQKmDduPjNghmGul0qgcVmmIg4JFvSfC4MW+9d3UwH1ke22CWAw1VBiSialovJQxoTUsIKCLo&#10;ire8metG+eMApD2lvbDQeuiEceAPbOasE45GE7a4+4LKtAhUGrnSDP7+0MBjKLfKG/fWBps+RbLc&#10;sGnodKDosNrCoe1UwecNdurrFHXRu/ow1ETDq9sbTv2cJmZaNtdT/9wMtPpseN6ow3BShW+7IeBv&#10;vuqOU3fkndVcxHZVtFmQiN7qn2HOF6opdW78hPa0aLOqMPyO1Fv03PLelXaPmM/k3+rGkZpf3mfe&#10;tXCh46aF9k2hmSvt4p8p5jMlhjuVq3KhpcFukBh6qiIf9WKmgSUsIt701WlshksjfFnw+uvjt0en&#10;FpvdRnE6cI3iPA+CttMotnBrsdn3CHUHiXwEiS0vbGJz24rYA1cvb7/0giISTx09hKGuLLqzGWxJ&#10;Z6uNR0CIFT/hAvpOIYM9QiS/e/IgujuTeO2NN4Vk8gBvSUeK6N8psaXP50k6B4bQJuRrQ17+7dzK&#10;Xjq1JIVlEjaOwMo1zwP0thutyIVzFzC3sIjTE6M4PtgrJC6mzsQk0aS/vULqFEmUN12vkDKuI+Tx&#10;Ejwn8IHhPvz1M/uxUl7HD194RaUpymU8+/OXMbVaRGcqjt88dQAnh3rV9M+ISFLIZUws8oXaGRW/&#10;RGe1DMgHRyfbpBxExF+OvPWkMyJJnJCw/UdPHMfx3b24lSvi3/zsBazOTIsDcdiCmPlvk5WZSfR3&#10;9SApYeAv897n3jzSwpHPOOMXj6uDy73uGsQevJrIR3Mx2xiv2OyL4gDU7JltoimmHbtU89IjNrut&#10;hJti6tMw3zXKjkW0e07D5s6i/IGD58NNz87hkzszeO/uHN6ZnsNbkzO4It88eoR2YlIGOqTN2YzG&#10;sbG2gU2pc1xPy9F6jgJqvTapy0yxy1FH5VZ0sO62xZNVu946aeqR/3qhWUixpVWjvYC0FzdV0WYi&#10;fumrxHBTdyOyHb+CxCwP2kyVBfdOU9ZtAACryUlEQVQv9PtC+2voCRL2pemL8sk0d6VqV/KZU+md&#10;d1d9OP3ETFeNapqRiNCemKWlreG68jA6B6T9HRjscYTXIn0iCb6TLfa94k3jmrjh0vdip4qqnUax&#10;6WOaejmKmZ66jnvdmumlzeTfEcPMW7eoi6jT5blXZq7U7NSHUz/X4XPs1MRrr3rf4FctLVXaNTxv&#10;1CH/TeMp/3V2lPtxc6MZF/SMv8C3hBatqxAI6JcXOkNCo6n9moU6qwHuGhLFRKB//g91XFuOnwnX&#10;bWVrDeuQDp/8JdpiykyyWn0HwrViS/eWECoO4SLql9beMLaebuEd3FOeKASWGIVWq1QN9xw4Bzuk&#10;hmge22DEOrP41W99EwPxCN67dB0fT81iqVBQW8FznRaPMiA2FRPgFMEI0qkUDvd14btnDklHLIp/&#10;/rNXcPPKNWXvvmP7mXffcOq7fx4dhZzaAZNrlyoFnpfHqWsldUYaO7b6F997wYYQmm88fAaP7h1B&#10;Qfx6d3Ie05xOKm+Qpw6Oiw3Jr0gUVyen8enNO+rIim8fHMWJsQG8PrmMf/SD54W01q/33JTO0Nef&#10;flwIYQ/6hOBxPdaHd+ZxOVdAXDrm6WiHWiN4+/YkLklHXEHygKOPimApkhXBWFca3zg8juPj/Vgu&#10;b+CF24v43k9+jtLiguNmh6BzPyJk9/S3voO7ly/h+t0ZbOSL7hN/cKOZ3t5ufOHYfhQkO1794U/c&#10;J/eK7edt82Jxb+Vd+h0toPV4mPrNX95NhI9BTVm8vx8dQtJ4kLhxWougZocbxaQzKXXYfUnK9YEv&#10;PImFuVkpcytYWMmhwmnRntH5ZjHkjx3RbAZ9XVkku7MYGuzH+Zdexuq8Z0Oc1pOqDkw3v/RyEOBB&#10;wKPAtDbc1asIUEg0eeyFX5lT8d1OO9iCExIyW7r6povo3v/VpxDr7sXq5CQWFlZQWlpWU469MHXU&#10;R6M+gNxsJtbThb6eboxO7Mbiwjwu/ORF92kNfT1Z9OybQHx0GOmBfgm3kFdjhDHT0Y6vj2SlDW7H&#10;ynIBf/TWeXnP3sSMtO8a/vXb8kCMfK0b8Oo0R9pM6PQw07vBrftdhwY7jfqpszEc7oUBr35vWMOE&#10;kWjU415UUTPgVRgdCh57DXEN0NO2xzin0GJPdczvO0EkxA8bUfnMCCIR4NaWNlUE+un/0Elb57oV&#10;FLZKKMBdJyPuU4gh1ZZw7j1oShSNx7b0bwmh4hIuwn7p7Q3j/SSKxL2TRSKw9CjcG+fYkUDWsMPq&#10;CFsKkBh+62tfwbGBLnUI+MfXJvH6nTkUhcxsbDgkor2tXZ2Jd1bsPH14DEfGB/HBTA7/+vnXcePq&#10;zhLC+xDt+4ZYZyeOfeWr2FrNYXGVG14U1flW+WIFq7zmGWlhpq+1gMP79+BXHz6Gwz0ptZnN1EpR&#10;OsdpbAqJ53EL6fZNtIm/+4ayuDRfwvc+vI4fv/tRAyE0sefAPnz1zFHs70wgG2tXnekp6YjczRWx&#10;IpVvaiGHi7cmld12/kAgRPSRwR7s6cvg6SO7MdgZV+ctXs+tYTq/hqHYFv7OKxcwf/MWFu847vyw&#10;3fw+8PgT2DMyjLc/+ART8wvO5iECWyeGhDCRTuHU+C48cHgv/tUffx9lIQ7h0Lzd8INPf8qDey/x&#10;tk5KMFpz4NVv63gT4WMS7H+kvQOdQgxLUocKhVJjQkpDnU0lMJRK4sbMHKLdndj35BexNDON1YUl&#10;zHNH2nxJnIWLZ62z1o52IZp9oi8tnfqhoQEhhS8iP2ffJTUsmH5+aeYgIJwBjwLT2+Ou/jZAKdHk&#10;sRe28leNb8g8qEMLTlomgoShv2/vLow+8TRWbl7HyvyS2nhsTdpyDa2nPhqNAdRp0JFJStnpQVdv&#10;Fw4e2o8Pnn0es9drbeDAnl0YefABxLNp50eLdU433VDrxEkMN+T7RCaO/+JLE0hz614Xs9Ku/sdv&#10;3FXHHU2//wmmL1xRR6nUozFcYZLfln9hyaDVrftdB489Gxm0eenVb9P9p4kMarTt/ev/jcWa1a1L&#10;YqxB8UeL1hV2iiCGQk1pnfoAv6wJptE0jP4W1JOm7oGFrRVViU30tXWKU3HcxH0rJNHPZjoWVRs6&#10;8FBsnskUiCbeOQhlKRCmhu2VkxYd3XuQXQSWJgf37NeOBbYeO6A2Eo3g0PGjeOb0MezvTaInHlFb&#10;wnN9XFwIQEQagv3DXagIv/lgZhUvnr+NH7/yptq1899mxHp7cPSpL2JzdRVLQgbX8qtqtDAnL24K&#10;tzXXo607ibZkHF86cgCPHZnAwZ4kRjMRDCU7kJcOhvQd8PadZbx68Q5+9MGnQMBxDSa2EjGcOnoY&#10;Tx8ax1EpAwMJnn3YhpRkPl9qN+dX1ZmKR0Y6lX2O1HBX04L4eSO3jjen85i6O4//z1f2IS3l5/kr&#10;8/ifzi0Kca3g/NtvoRKahPnAU0VZZh/7xtcxImnx8/c/xaQQQ47Kejed4U6SJIRfPTCBh4/txR+/&#10;8i4+/fic+5QIUfeDEMr5DtX9loPaetzMjs89poyLkFo81rhRx1Bvt2TgBuZ5FIsacXfee+MZbkAT&#10;waX5RbUGMN3Xjb0uKVwRsyWO9ggp9IOtQ6rRIWSTu/1m+3owNDyMj3/6M7V2sSWI+uaxDrAR8Ciw&#10;JBnuGlU0D1ErsHWQVUsXhoXY0IKzeyWCJjjT4fBf+PMoLy5i8c5dLC4uYWPZ2XyLqEXHrsBMB05n&#10;7ujKoEcI4fiuEaQH+vDaP/vXasOxvoFe7HrqcSGDKWmnNtQ0aR4DtLbBXXA59b+m6G8/MYHH90jZ&#10;9+D5a0v4Hz6eU8cGcWr0zbffwdSF6+5TA6LKHtp6WEmOJf/MdNXpHoogWe00GtqKjFe/NW89DrWd&#10;OlObbvdbozEuNQNehYor4bG3LTLo2mnb+9dcUmj1yYFF3y8nQWzqpmahwWqAW1v6VBHoZ3CAnDR2&#10;rk2QFGpovzuRQrTN2QiiDsFeiPsmFgjDSqKjA4fGRt074MbdGdUJDY0Q3jkIZzEw7QVm2dn+jwqt&#10;Ody5Hy+axa6GVquiHTsWcDuaqE8NDOKLxw9iYmRQTV2Jin0ekH5+agEfXLqK67duq/U8rSB8Cv5y&#10;IdHTiwNPPQOsLiFfKKCUFxFyuCxErFQRUhiSkLUKbu4S5XmAyQSGerrwxVOHJZHldS3m1+dW8ewL&#10;L6m1jWFhvry2IlEc2rMbjx3ai4PD3ehPRZDt4DJEHm1BIgisi4s2sXdtqayOGrgs7c/KagHr0oH/&#10;fz5+CN8+O4a/+5Pz+MHsqjqzMC0d7Q9e4oYzRud6BwoFieEXv/41HBvsxuSdGbwsHaTbQtAJFvOO&#10;9g48PNyLr5w4gKx01n7/1ffwfpOz57ywdVjs2Jl6a+uABGN7Cen1J6i0hI9ZyLCEtMZ2p7O7E8OJ&#10;BBISCK784n66k/Kum10U4sfMcXWd+O5vYOXuJPJiPisd+01jSrG1IxqJoFvIX09nBp2RdiF+eVy6&#10;M422TAqDUqdSQkiHRsfw1r/+XdeFP5iWzWtbQKQDHgWmvcdd/W2AUqLJYxtsZVPFO3wlqUcLznaS&#10;CHpx9IuPoW/PPkxevoK52UUUloUYFvRuyY1K/OpoJBlDvLsbw4M9eOTEYbx3/hI+fe5VHHzwBLpO&#10;ncAWjwpad3alVmtiGSchdxQuCNcj28/99uPq24uP7qzgP3nlploX3cG1tPIOyN+5g6viR5HvZHEe&#10;Jsre8NuIIKHT1kz3Brfudx0s6rx1kDpt6RhGvze8tOMtG1bd7rdGo+6aI15tuXPXuTxMI0x874UM&#10;arTt++t/t9GZ1XcHFj9c8hLgyIYWrSvsJEEkAt3VP6y7C3BnS586tOCnF046A0uWkcKutgy47L0p&#10;gr1QCCKKmVgUe3YNuXfArSkhheUmW743Q4gwOQhtMTAfvGXosyKLxM4RRqJpaatiZ0ijxo4qa47P&#10;2LvtInxu3DsS3T04KKRwU0jhqpDCCklhsSSksIS8XOspjdtBUHJvcvRWOsrc5CUdj+OJB06gfXMd&#10;Eekk3F3K4fkXXlG/JG8XWzxrMJNGj3SQ946OYHZuFjdu3lbPhgf7cOD4MVyemsM6z4MT4sudGtnR&#10;2eDufYLH+7rwSXENCQlPPBFHpqtTHV7+4c+eU6ON94bGHD505BCeefABHBlIY0vIeJuEgwem7+7L&#10;4u5qGS9fm8O/+tmLKOUcwqjh0xfywc5VAFuHpTm2V7K9ftk61hqtxTBkeLYX7DrUhdlH36nvfAdr&#10;5RLm70xhZn4RGznOnrHHdt/h/eifGEexUEanvIj+1hO70Sbl5b98dxa3b04iJ3V3z9io2rzmrX/z&#10;J66rGpimQenoICDiTdIkMB8Mt41qmihu8tgGW1lVcW+t8jho0cn9JIIKbhy4mcuZv/ibSAhhO3/x&#10;CuYXpPwsr1aXTxDN6izPJ4x0ZdVawqdOHkK+owMv/cs/wugTDyE5OozNEjcxWseatJU8toW75Kqd&#10;SUU2SD7kn+ccsk/5g//gCWQSzh4VJt6/uYj/+IWrwj4jiEZF5Dsh9tYKRdx69kXMLvqPaNvCH5YM&#10;Wt2633Xw2LP9GEOdXn1h9NvCSjve8tGg2/020ehfzYBXfL7ZVpZr9/gcxNCxFVfXdWjwy2PguSUa&#10;4+VeuNDPO3pOfyP4nEKPJt5q0TB1qw73fSSI9EuJ+KGd6fBoqT5oBU3d1Cw0WDUMeGlKUwRaqn+o&#10;0zm6FQG3meEOWrSSQBxxd7OZbcETBt6aYlrgtINYpF1tJlEsr2FqacXNj1re1GzfI0IrarRIE5sQ&#10;OpxaNFh26+xqB9uC3bGp3yvORyvwarBJa9hZ8kjsuMLt4TMIhk7xz0oGDx4UAuYcUM/pixvrzoH1&#10;PA6CU0dtbsJIENjutqtNXqJqw5exwX61+Qt3BOUmNNeFwPm98OvgY6Vd2pUUCZ0Ip6hfunhJTa/i&#10;eV4HH3oQd6S9WROCtZIvYlGI4ap8V0pltcaRcm2lIGlQUetkIuIHOzrxaAzJVApLMzOuLyZChDUA&#10;83PzeOejT/DCJ5dxN1fCdK6Iy7PL+CfPv4N/8bPX8O4nF9Q5kv6w5YBXWgNf9jYtFH9sPx28/mlN&#10;/DaFMO2ZYod21QQhrTUDO3nV8MpHM7XsiDHsPCOze3gUhZVldZTKernsKKAd+dJxfOiZJ9GWSGJu&#10;cRnLK3lsFAv45oEBbElZ/eH5aQwMDWCsvwfpdBo3zn2Kpdl55d4Mhz1MdtMqAh7rsGmpg8dd/e32&#10;/fSDtxxpqHyR9GxZZYsO2G5pJ6ZTW5iqaDVQbrnQZY3nYJaX5jFx5CCGhdgt5PKoSNu9yaNv3DY8&#10;CIoQZtPo6u7CNx84hFQmhTd+/hp6HzyF1EA/KvzhzN10bIPtkLwr1PmaahrpBrZEOHK4Lu8OjhrG&#10;K5s4u6/f1V7DP3vlKi7Mr6JN7HC2KUfKuZY7Go+j7+A+VG7fRkHIpwmdnyaYxg1mhuh0sbp1pQ60&#10;bEDXSROKvHn0hdHvF1Z6aXrr1eXVQzT6V9PAq7rnbezbS6iV/xwIi7oPBDVnCg3x9TwnvOFpFt7m&#10;pNCE6VKglZnGZpg+M4JI8SGJreirIpSbmqUG64YBL00JREgL3Hwj0RZHsi2BpFDCKJxpo056q8t7&#10;g0cHb03J8XBekell+69DtTypXdPdjiC0IrtFmtqEqIbbFRO/aMJIcT5ahVeLTVrHzpNHL+67B58N&#10;7lM0uC5k+MgR1cBzUwy+9Pli16SQHYow0C++sMKNXjh9KBbh8QoxDHRnkE3F0dERxY3bk2qkpJXp&#10;oya402yE65UTPG4igVQyiTuXLqkzuHpHR5DoG0B+JYfV1QIWV1dRljaIm9ioOLii1lFKR4cHkK/L&#10;faKjXU157RsaxOz1a+qX8u1AVAWCxO/O9Cwu3biNi9dvY2l5xV2rY0tFU1qHfqn7iT+aRKIJvP5q&#10;bfw2hTDtmeIP7bIJmljjWtPdQqx6shnxbwslnxFzloJqmOWjme+682WLS1HK/ODRI4hLo1gqFFCQ&#10;ushNnpheGvtPHcWa1JHlxRWsLq9iWTr/U0IMf/TxJP7k0ynkpM5kpeyfHutHu9Sx1599SYqxdz6Q&#10;RpPQBjz2i4OCx12jmu376wezTJlQ+SMZ07LKFh2wzdBOTKe+aUS0Giij8dDlzkReykOpsIqDhw7g&#10;0EifIoZFVSidNq1x0yIhClLO26WdjEg539XXg9989DjS2RT+6McvIjHYj/TwEMqlsrwbyvJuEBIo&#10;3xt8R1SEcEidKItZRa7LNHPv1+T7jdvz6JQqc8oghv/yxcv4Zx9ytoazGY2KgXyrKynzHR0RRQxn&#10;z0tbLWXWm26qbea3c1uFNjProi4PJhrc0qIHNjKok800D6Nfh9cE76nO9Nqry6uHaPSvpoFXtvDQ&#10;ZAtr7lVU+p7Sv685U9g+GRS62bYm+caTCzo8OhwlHb2nv/47yjFJlVwECu1p0WYWoQX9raEIixho&#10;41AiHw1mAVKFOPR24tVz+fCahRL5aDAzRH9q1D2Xj7p7jxA2cyXy0WBWJ/Xp6YUmiaadbYl8eM14&#10;cLV5z0/z3itVGDe2PNqWyEeDma+0VgYJ/W2DjSya961La+EzhR9es3AS9q/mplW0lkc7JfVh/tMm&#10;PcOD6EhmsVbMq+mTGySEnBJEomS8nANFMqYV4WGBHdEOxBUpjCqz3f290jFox+Sdu5jlNEnVNjS6&#10;DRJuHsPRRk75zCbj2NMvnaN8AXOTt1U4J86cVSOAZekwLYoflaIQQv6S7tGjhcea8NdsnjsXi0XU&#10;4faL3N0vn1f6bC/RIFTTS0nYP6+7cNKuXt7blVoHbDvi9TsomZR99zu8tBC+baTDroFedKVTahOP&#10;TvnmWtScub7WjZDNrSnqrDGLeZ244eMh5CO9XTh9eC8GEjFEpNxNrxZq5VPCsl9I48LCEpaWVjGX&#10;y6lOOH/YyUmnfFnqbjoWx3hPJw4MZsVtCR+++5HhV5OwBKRT0/wx3HpxL/4Gia18i1G1U0p4nwdK&#10;i+Fg3lZ9EgPJIiVSVKrXDeJYdUSbBYmRdmrJiCs2u8yj3PwSVqRc7Du4F48eGMNgOonl8jpKEiiO&#10;BrYL8eIMDc6k6GAZy6axq78H3z17EL/xhWMoiSf/4vsvqOmdvccOqxFCksKNclmtJ1wX4eZta2Vp&#10;Q6XMkRCub1QUIdzc4Bm3HDXkxjMbePnGNP7lK5fwzieT+Hs//RQ/vnYX6/wxje0pRdrWTQZc5RcT&#10;v028lfo22Iu5qzeNeLlp4N5Xzd1vnS51ZVQ+TDt14rFD8Z7bSZ3yr2CaV/3Q9+63Kd7wesNZs6du&#10;G+w1PDfsmOc1Kl0Nz2t6OOjT1iZkUKRDSKEYGXbq4yv/vnqq94adrfY1uS6L8PziuGPHjbdjSf71&#10;mkI6rII2W0GA9WrlM0C/PpM1iIT4Uxc3Ayqzt4Om7moWGqw2cWtLrypa8NcGnQ7bjreJEDrcotYc&#10;hjW/vNoWdiKePgjMJxfeuOxIut9jpHYmDGERJpWC0Woz8dnjFxfAPceOoPPgSRQXp1EQssRRimV1&#10;LAU3milJZ+ne098LjrrFhLT1SKckJQQums7gWycPICodlz9+6S1MLSyjROK11ur6PWmnUwl0ci2h&#10;dHYGe3vw8ptvobzibKr1wFe/jgXpNK3ML2Ba/IB0eDR8oylZE+/MYKC7C2O7RzA/dQc3Pv7EfWji&#10;s8tDdmDvDTtQpzwq+Et9M9zXFNrBYnpsz273ivF0FJ+/eQdraoTDDnaKmsLHyt4TR9AzsQfFtQq+&#10;cnAMf/VABuWNTfzd9+bw+jsf4+7tKezaM47MrhFM376LqcVl1RF3IIQx1oGBTAbHhvvw7dN7cGmR&#10;048Xcf7lV7HqWYdaRUBwm+aTx2397fbTIQh+ZV6Vu+22US06Y1mwlfPA9Go1aEZcmtUpvzTp68ng&#10;iW98GafG+jGQimJhMYepmUXcXVxVs0DSsQjG+zsxKnJ4vBfTuTW8ePkufvQnzyr3e3/9V7BRKGG1&#10;6MweWStxlJDkT4ggfzTkNHv+aCcEUI3qcTSao37GoZxMkw0hJrzgiGRbpB0dQvrUWZpCSiP88S4e&#10;Q3tUiEsshmgygbgQ1Zi033PvfIibH15wFBkw01n7ZEsDa3547NnqK3WG0WfT731PajtmHobSbbFj&#10;Bp5XoeJsteMxDKHH6xefb0HyHUXpm0rbs5VW5tqadt+2/99t3GimrjP7p4kgEj4k8f4RRKJmqcF6&#10;E/e2NKuiqd/NA+ekv3P9WeAXThSJluLbeuIE5pmLHS2DddgRJZ8xeTQRJvVaw+efWG4PCSE8R5/5&#10;hhCwMmZmptU5hav5ElaKBawLaeL6jx2HdALSqZQazUukk0ik0nhg7zj6E+1465PLuDI9h+X8KtY5&#10;kicdjiCY06I2pZORTaewu7sTZ8Z34fzMLD5+5333KXDyO9/G/N1pLM4tYXFxMfQZjCSaI33dGB0d&#10;RW51FdeEaN4P2DsE28HOKPKGJzgnHGyvmrQQ3h1LIwd1cXJ1H9k9rDqtJi7cnBJS6NgORQBD4sDj&#10;j0j5yqCYW8Fasax2Ev1f/p0nkJDvf3VhGR/MFzA9M4+ydLDzUl6np+ex4C654BECyVgcPZkkfuPo&#10;GE7tHcTLNxfx0zc/xEGpT1c+/QQrU3eV3WZBDsw3j9tGVU2UbzO5bPWhml9/RgSbgsdIPP7kQzi4&#10;awAjmRjGuhPoTkXUOsDJ5QomVyu4cHsWP3n2dczNLig3x7/yJBIDAyhK27vGUcJSSUQIoZBDHquy&#10;Lu+JDXGv1hLyRzu+H6ReqGnunh9N1HIs6aS0cdSK9UnKa3u0Q665yUwMcSGnMRJDkY54HJFEHElp&#10;a2Ni7+If/RAr7nmLOq3NtLGlQ0OeWO00GlKvV18o/YJ/m8hgHdx4m9ZMO20H/r2/Z/GmhvrOa4P6&#10;YARYt3nqEJQW/SC24UTBhyAS95ck1tBgvYn7wMwK5XewJZ0eO0YKQujZDlEk/PIuLHrSGewfGkB/&#10;b5/qoDJt+c2Dv5dyOUwuLmFutXb8RyNaT6TA/HNhi9fOkrQdVbbDYbtXhEnh+4fPmoCe+ea3EEtn&#10;MXt3So2q5YUULgspLBZK29qB1POerIfErU1e/OlkAp1CDEkKWX9iUo+Wbl5FV7ZH6s0yPp2aVcdk&#10;sEPSlJhKgm1Go0ilE9jX3YUHx0cwXV7Hiy+9Urdb6IlvfBML83OYn1vACkcK5VmYDn5bIoaRgT5M&#10;7N6N+YU5XH+vRjSbwf6yvxfsnEJb2Jp1SontFc8Ww73j6eaJW4D+3mwKo3097h1wR8rKYrOz/rYR&#10;3omTxxHp60Ne9K+s5lEoFtUI4K5UEg+ePoLTe0fQk2jDTH4dC6tlfDS9jCt3ZjCfLyIRjeBkbxYP&#10;jffj1EQ/liub+N4H1/DiG+8j0tWJ00cO4tqF81i6VTt43ERgHnri0nLUtpl3fnVF5VtgoxKAbTj7&#10;TIig4SBUnWtVv5FeAxO7MHFkHzL9fehIJMTDTXx5NIMOIXkXr0/j37z5MWZu3MHgxCgmnnoMpUIF&#10;JSmLWyJrRa4h5BFFayjzmCL55gY2bDspnCq6sbGJhhbaCC+XBbQrEUJIUijf7UIII7G4IoZxIYSc&#10;ztom5T4h1ySGuSvXcPm195R7nT62NLDmidVeo6GtSIXxw0sECdrx5mM4Xe5FHRxD/ShUvK12PIYh&#10;9NjDYyBEPaSOtkP/rkMKw3Ts6jqrrfZ+Aqzbgkq/PmuCSOx4h7yp23oLDdabuG+azS36b4OTF871&#10;PSOkntBEkTCs2vLPhtHuHpw8sE9d6xUG/HRmUTj3rCBr0njOLi7i2vRdFNadxb/h0HqCNc1LFzte&#10;Rn1xX5Tep7DWg4vf+fLimp6OzQ2US/JCDJ3CfrhX9zuP7tFRHHr0cXSUS7hx9y7KhaKzERSnDxVL&#10;8rbbuTBvSqcgmUyiU8hgOplCqjODsxO7cVv8e+v7P8Seo4dwdGQYlUoJ79+8i1npLHOjA7Xphhqp&#10;McLCn6E7pCDEYqIzjoeEuD24Zxi382X84JU31ainicNf/goqEkdOwVuQ+sgNZkJBdI/09+PIof34&#10;+M23sSJptPPY+XJhe8GH6YAS269eLcZj56PdGMeQfpidKJ6lyy3zC2trar1fHXYgzNx199BXvoz5&#10;6WnMzS+pqdvtQgj1FDyOrvQM9uG7T57F0aEMTvQn2JfH9EpJ1YM9ci88EB/eLeDjuyv4Vy+9i9Li&#10;ssShDbGeLnzhwZN4+7mfY3VltXleeuLTGL0QEd5mmvh1QlUqhOiAWrENZ5+3EUGiaQfdC0969e8a&#10;xO5HH1Yjc0WSOXmH8Ueyv7inB//+o2OuLeA/f+EWLi0V0Il15CIJrBQK0u6X1UyRrXJZLSXg+tWt&#10;MncdJRmUciqiRgxdHVUEhFmdEyvvVMQ60BGJ8uR9abql7eYSAo4YSjsb4zRSIYexSAc++N0/UT+S&#10;2NIhTPtkI4IMr1Wfx8ymf7tk0K7LvaiiZqCvbOFsgMXOTpDBhjC7cTetBeno6D/zzd9Ri6GNPxIk&#10;vWDfFPmoCjumVKzEfR4o5p/tuSvyUf3WUJ1g16ipOFYd0WZhxHVThRhWF2zy1hB+1Ln1yEAmhb6u&#10;LAqsmPInRqFFf2p4nys/bOauEDbzqshHg1md8K/ezIvqM/moXt+ryEeDmUX4aTPXUkXdTcMtDo2M&#10;ICUNmIJUCFUnaMmoHLzlnPqsdILHBgeRao9II1tSm+xULWwLdoc0DSNhYHWnPu4Xwis3w9SSyEeD&#10;mUe45iHZ0402vqjkhbo3lcDp7jTy8QTWpbPIdRaEzW1z+fz9lXOrGNk7ge7OTiG/m2r7cX5zYwAe&#10;y8Bz81S6eaRhwXozkXqgpgglEs5aQpEHx0fVjqHnPvwQy3NzWJyZRUXCxM0+Tg33YSAel/fRFgrS&#10;kG5J2vPQbgo3S+BW5sl0Ck/v6sc3D47jwGA3Pl7I4dk33lVnX4mXdRIVHX2jYygsLWKVu45u2eNV&#10;L9LJlvAOdHdiZGAAl997TzpXYbp0hPkK3VnwBSzBq5Mw8LrxE39sM073ISkaVLoGtviY0i31ebi3&#10;Wx2JUiwJybLY4QZD3HCJa6Vsz1sWN780hg7tx0YsjsWFJawurwghdNsUKW9qwyS5LuUL+ODqLVyY&#10;zeHORhyFzQg+uDaDD2/P4bWr8/jvnvsQf/T6J/jw0yvY4A8ndNfRjlGpO4ND/bj4nrnRjCFuWLR4&#10;wU6l+TyUyEcYqevzGe6cH/lqOWo+CyXaTQvuGJaqj2Kg0k9Epb+fmH+2516halfUAIUrVrsiap2W&#10;/rM8bxBDvzajP4ceP4OBU6fUUUNFKUfrHPXLF7EpJO/BvjROjddGwl84N40VadIePjyBZEcbpqQN&#10;5dETlHVxz01luPuoGiGUcrpZ4ZmuTDn6L3+SeWH+FK+QttNJX7472qTtJ1mU94J88/3AC44ochRx&#10;bWkBxaXVarys+WL5q5Wx2h9LtDec7ZZw16W//nPri1drgy+uPj97ysxjp4ZarWu049xb/4y0qG0O&#10;45pZ7XjuPXYa0tgNgdwosdnx6lBy5N//+7XabEHgQxfMyCpEaUsIsO7ndzWirWIbThRcv/ycSzmo&#10;olc6S7uGne18l6RC35pdVNdWhApPvaUGJ010NM2/bYTBBpYBMx12BCH1ORUyJFyr3dIpffDwYXUQ&#10;a23qqPNMaXSvnS8uxFYX6v7u9DQuSwd4TTrcvth2Wmw/EavBD4m6emtgx/PRip33hBugdAjR2Fjf&#10;VFNjmK9jQkAOZmJ4Z7UM/u7OXzxLPCC41cT6HCMhJPihL30JfRLXS7cnMb+wjEKxpH41LktHomMb&#10;00jr0NaOrURUHRHRJSQrLh1zjhAO9Xbh48lpvPGz51yLDrjW8dGTx3CwN4seCVOpUsLccgnrG2vq&#10;JcQ8GOiUzn1XRnS34cpSAS9duoWLF664GhrBjWxOfftXsXBnElcljpWVgmgKJnibQkB7e3rw1LED&#10;WCoV8cZzL7hP7g90m+FFWBqqcW81Y5sF+z7Vh4a4t+APu1omktLh3DsypA57J7ip0QI3Y9nhsDMf&#10;g/Js4tGHpH+8hcmpaWwu5sR7ewC22juQkTpyeP8eCbt0oGNJvPTmu0ChVHPjfrEz1iNk9ze++BB+&#10;9vo7uHHpmvPAo7rRJ7vfdQhhxQ+2Ml01qr0wW8N2nLl+2ZwG1pdW/TLiFKbetlxXLWlm+nPosQeQ&#10;Gt2FVWm/uWEMz7zkERLcJIZTPb+6qwd/67ceUXbzpQr+r7/7HqK9Pdg3PqzCMruwgvcvXsNGcU39&#10;gF2Wtne9tKbOJyQh5PE+Cq2miwv6EYlF1CYzHfJO4JrCWCyBJI8lSiYQSSfV2vDCnSlceuFNe/pY&#10;/bYY2uxZzGx+eEcGtR1vnnrLt12Xe1FFzUBf2epJg64GvyyOQugJE2aWM9NamHhpO2qk0L22gha1&#10;+IG6tdTZu0eCqP0N0qKefZYEkRD/TOe81pJOxpB1R6D4i8ziakFdh0KoMNVbanDiMeCtKaEQymK9&#10;JU/5UlCkI7SnIWHRRyOb6E8bSusbWFpaxGBnVu2s5QVd2uJE8HDh3b19WJOGNieNdsvwD1YI+Dvm&#10;k2Ziwqy3pnhR+/WuUZyPzxqNnnLdQ6SzExt88a2tKVLIBfXL5QpuFSsokCgyclJ3I/IiU+vdePs5&#10;E+ejNayXSmiPtKG3vx/j0rFclTJZ4VRnNzO582LYcwsbwI0G4lw7kkCXkMKEEO8TI4M4NDqAG8t5&#10;vPHCS9goc5vrWhz4K/WNm5M4d3cGua025bY3k8BgJqm++0Rym224OJ/Dn3xwCS+/9zFm3c0S/MBO&#10;eKxjCwcO7EORu5BWymhb8z92g+FOZlN4+sA4Bgd78dxPnlVTprYDvjxtfnjrCu9tYsKmxyvB8Gps&#10;AffgtBlYusw4s66F9a72O3twOkTb29HbnXXvyK2kXovcC5i33nD6h9t50r17l/pRaWVhSTrs/ksK&#10;1LTGWBTD/b249Ok59A7245EDe7DItb8q3BJL9iUi7Tg5Nozf+tIZXJxdwjuvCXF00RgW/9BVEcKK&#10;H7xlXUOp9HS0W8J2nHo6tiZsYayiVb+MeJnl2A+BfvvBk3Y2f8aPHUTn3r3qHNb11TzWC0WU8txN&#10;uoiKtPEVaVcvzC3jzQ9v4fn3b+Gfv3YVV3NF7Nszqs535VIX7gLKdnF6fgnFNemblJ1zCRUhVCOE&#10;9wZVpqlHyu0WlwC0S/nldG217jCijl/haGF8aBAz7xs7PVu9bjSkiZesKFjMvHnAsDWYidCpFsIs&#10;4xoN9xY7ZiB4ZbdjMas5U9DtXR08dgivHu2fhve5gqfO2Ow009N2hBvNbINUWeLQgLqRiFb9aGLd&#10;5r9yso24KGzTmQIbdveSGOxMC3FIYm5+GSsBL42mCBWmeksNTkLoaJqX2wiHH1gm7stIVAs6zSoZ&#10;l47GI4cPIJlKS30yUqJ66VzwkTaiPWqg2bJ0UC/evo18S+sNm+Ce0mdnErca/RZRV+ctuF+jkMnu&#10;bnnRbqmd1tRL0Nhi2wHPUuoQ8hRFRzyKyuKyOttvp9Lr84BTTz+BY2O7hTy14d3LNzC9tIxCoSwd&#10;UOlUCHGTXoNkQAvkUF7unOqZSCTQmUyo3ea+cnAc40M9uJ4r4YfPv4KlO83W6NVKEteb8Mytdeno&#10;VKdgt4gzX3wKR3YN4+MLV/CeEM9NEtI6steGjWgHspk0/uIDh9A/1I9/+oPnsCgEVYMvRT+0kDp1&#10;2LlStN2aJ7gHp2HRkD4t+mn9ddwPFqvdybiaKr0h5XheSFmhBaLPfA+fv/7h3H3sKGJDw7h27gI2&#10;c3nXtBGcShbrzeKxs6fx3vPOGsFHnnwUDx2egMQA09OLKj5HJ3oxld/A7774Lj7++KLrWiNEerWQ&#10;pF741QVlbL4Pt4PtOBc/bc6a1q9W/TLiFqZMbKt+e9IvyJ/OZBKHfv2bWJY2e43HC60WsVrkZl3c&#10;IEbKuPQj1bRPtt9CxjjbAtGoOtLky9/4klo3z3P2OD2QI3mvvfI+5peXsF6SNl901I5BaR3mqJu+&#10;ipAEyvugTcpvVIhoKplCIhVDh/SjotL3TWSzuPPDn2Jeyngj6tOFoElDWWy0Zs0H76ggQXve9LaV&#10;da8+e32oGfIqjB4Fj73P68ighk5HIYWe6aNWH5sghJs6K9shbgFOPHFV0J3Tz3SzGsL1z69zfE+d&#10;4lBu6y1ZnTTRY0vPBmwjLH74RRPFeHsEjxw6pKYfKtQlgHPD+sIrTRypWrdFnK547uZ1zOd9zpXa&#10;adxzWu1sYrvJsG00I5JEs/KR6O8TguBsv73pRzikbnZEuXOavEw3N1FqtivhLxliQngfeOZpHBzp&#10;R6fE88rkDN6/NYWKdArylTKKJabPurMez/e4CHl1cZFIh6STdDoS8sLPxOMY6criW8ekM5tN4dpK&#10;EX/47MtYmpxy3Xy2OPXQGTxx8hAKyzncuD2NF0X4Kzmn4B3NpnFibAhfOrUHt/IV/H//6FmszM67&#10;LlvDztYS4h5ryr1WtJAI00luhnslf/cKdoDCxyNEAAwr3H134itfxdWPPkJhYUWeuT551HAEZWz3&#10;MA4fPYjnfv+PHUPXzvDoEE7tG1Nrfl+9dNMoo62FpVXYO71GWumX2nawTadq9Mm9NtG0/rXqnxG3&#10;UE63Ex+LmzBqDj3xINrlHVaRNq28klfH56xzw5hiCZvSv3BG+eo18ZDziBCxh7/9VcSENCpiKG1g&#10;uxDFldlFvPP+p9gslLHGg+tbzFcbEfQiLu8YksL2RFwIYVLt0RBJJxDNpJHKduPOc89h7vasa5v5&#10;Wa+JeW4lWDYz99uElwxqO96y1IwMEfZ6UTPkVdhweRPsvpFBN/6mtTBxa/SnZoFXbYfdNYXWjtk2&#10;CFWYzn2dX9vwwxpzF574V+EQj234RWzTmQMu5vTH/SeJRL3FBmch9Pilax1ChSdcoHWafVZkkWsM&#10;Hzh0WG3BXB/Xreq7hF96lJCgudnYTs/O4fz0Xav+oDKw49ixNLsfie+k405Bp2tioBdrXIPBjWSM&#10;PPGiI9KBDm5CIx220uKSa/qnB9wZcd9DD+DRg3vRK4SuXCrh3auTuDi3jLW1irM9OdenSAdCnVVl&#10;ooM7zHUgIoSQa20zkk5d0gF+eu8ITuwZUvn27swqfvTCqyFGCO2wv3z9YessEtyx9GvPPIlDw704&#10;0JdEX1LCG2vD/OoariwW8NK5m3jhtXckzrU43p/STOxQid7JitEE1nRt0f+WiB9xH+Kny5NfOWlE&#10;iECEsLL/S09hRDq/L73xLlCsiJN6R5w71JZJ4q898yhefPsD3Lx4zUftzoQnCH51zkmze1C+Tad+&#10;JJAIrKPb8c94F4QpI622TwqW90348ihtmbS1J37jO2rjovJSDqvLq6gIKdwgofOZacZ0oh+J3k4c&#10;/dKTSHE6/caG2tCZy2FiQhZf+MnLWM8VsFYJP0qoCULTZBALMW4sI++HjiTXF6aQFULINYWRdBrp&#10;rm4svP8+7nzkHfl2wm1LZ6uZ+63hJYKEtuNNc68+W9lqNKs50ldhwqXQ4J/HwKKHaIyje+GiwS9L&#10;Hlnj1kRPAxl0LtF25G80bjRj78DavA3GL5ogEg2RE9DPXwxBFIi/fgThnglQaPeOxcqW01jE2jrE&#10;xHAcQo8tXa0IFaZwAdfpdl+IomBPbx/2jY8ZcXOuWHe0WRAp5FWhUMTHN66hHLSGyxN+v/JwX7Hj&#10;aXifMsWDWmrXI9HX5+zSJqTH1ohrcIe/GNddBJDC+50f96v8mth14AAef+gU9mSTSMvLuyDk8JMb&#10;M/h0ZgHLnE60sal2aDTBTWDiJM0iR7ozeHBiEMcn+plouLtawfPX7uKNl19HyWfKXCsdoXuBN/ni&#10;0jmHdKzyWwVsFvLIl8vItqURuaecDChE28EOqwsDa35sIxyfB/JH6HodvpyFDEgIaw1lTsrbo9/5&#10;FWTXy3j2nU/UsRTq+BdabG/DoYFe/Lmnz+L9mWX89Hs/cRztYHiC4Nf+qXQz3lfbwjad+xHBpk3h&#10;dvwz4himrAS9L/zR6Ch8uXSg/R0YHcTgY4+gML+I4uIycisrWF8RMuchhEwrrx+J3i7sffJJpCt5&#10;dS5tTJo8vtu4s/Mn73yI2ZtTWPOdFeLAjH/TpDAscMNRdYA9yWAigQwJYSqJaGcGqe5+LL77Nu58&#10;fMm1XZctVdjS3lYm/MigN2bh9bkXVdQM9FVYXd5EC0MGw4Sp0Y5jwbQWLjz18CODGm1H/8Z/61FR&#10;D+trdRuE6vNKEAn6+28TSVzf2kBR/rh1NxFpa0cKaTX1QKPBaYiwBBaklhE+8jr9dqKz/cTRI6qh&#10;M8FkYtw0AaQ3ul5pM/dW3ReFGH5y6wbK21k3ZYmDX/n4TLADaeqPnVMeH+jHRr6otuHWeWEDR8JS&#10;qQQq6xso5/50TR/1IiHxPPHoQzgzNoy93UkkSIgjbVjOFTC/UsRKoYwOscdqr8vY7t4s9g5l1W6f&#10;lc1NzBU28MbdVfz87Q8wedF/d9BmuK/FSFDcqqCAknsHac+SSLZF3TsiqFTcA+6T2jCwdvVaCA/L&#10;Bw/EjieT0qFLuaY1rOYLqHBdU7GEUtGyodZ9jDs7SK11sncuMKHKquvdF778BTy4bxc2CyUsS4c+&#10;IfXryNgAStLO/NEbn+LNNz9wLAbhHoNu67wSKv30i2q72KZzPxJINE3f7fhpxDNMufFLs0BY0rK1&#10;Mmr3d/z4AaQOHUZhegY5KUOcFr+RL4HH5zCtrH64epJ9nZh46klEC/Iuk3dadGtTzRbhJlu3Ll3H&#10;tU8uuUdQNEKTA/vTZnBcxRPO9NFoJomUtCWxTKqOFN4W/21xtpq53ya8ZFDb8aZJGH32PK8Z6qtQ&#10;YbPa8RiG0UN47DX65Vgwrdn0eMPdGP+aBV75xant2G8Hk0IT1s7pNshU2M57nX/bIW1NnNgiTj+3&#10;TRB3AuJ3EAm4V+LDzTjy8qcJoUaiLSFidqLqPbJ6GyIsoQtX6HiFs6jTsNX0Guvpw/5xfThs8NRR&#10;9cGyIt86ntq4UMjjk5s3sCYE3Atzo5uWYXEaVF4+U9xDtFpDo0ex3h60ywuxsiqdWJU5dnCdXG82&#10;jYW5BXlZtvpK/+VEvKcb+w7sxal94xjPxjHeGUc23qHOl4oLUeSUo5iwQxZl7tuxUNrAtaUiPppZ&#10;xZsfnsf09ZtYD3tY/H2Ff76uYR0rW7WdnjNCCuN17VkL8PfmM0VQZ3A7SCZi0onsRc/oMLqGhtAW&#10;T7hP7BiRQnEkG1VTc8/P5fHyxetYvHMXpfkFFG0kcRvQHZnwNTFkAoS0FqrJsugyjWLRCA7sn8DY&#10;UL+qQ59euYGbt3zW24YMVxDsnVs3DQPavvuNbRPB7QTZE88w5ccv3QJhSc/wZbUGf7+3sO/hM2gb&#10;GUbl7iyWFhdRWc47awldG1VYdCSEFO5/6gm08/ihUgVReael4hFk5R13Y3Ia197+UA1ga3iJQSCs&#10;FuoN41yfn04ilkohlYwrUhgRUpjp6sHc++9j6qPaSCHRjLgQXiJIaHveNPG6t+tzL+pQM+SVX/40&#10;6GuiS8FiJ0y4Gv1yLJjWtqMnLBnUaDvx2/9gaztEw94RbV3R55kgEvT3FzaKSIjfQZ3+VvOuIn+F&#10;rdov6jqQ0bYOpNsafy0OQoPXIcPil9YNCB238Img09Iv3XqTKZw8eMi9c0ihDq+VFLpQt85l1bhQ&#10;LOBTRQxb61DfE2n0QVAZ+oVih6LKTUYy/QOoFIvycpQOay1rquCxFdwwZWV9Dbm6qaM7n96fV6QH&#10;+9HV2YW9EyNqHS2PmGiLxlDJ5VQqfDg1i/zCIpaENFdW/XdWDAdLJtxHrGEDpa01NW002eaO9n+2&#10;QQiN7XQsm8Fvmmf36Ah6hQh2j0+4JtKu8QeRjQ3wi+7UjAfjR5K/crAPX9vX7d45mC9u4PevLOON&#10;xTJWbtzA/NRdLIbcbEh3XFqLd8jMC2ktdC336Aup3o57clxLNxtUWhrvoG1jmyq2TQKJ7fhpxDVs&#10;OQpKP380Omqt3Drw97v+wd6HHgCGBrEmpHBhaQlrC7naj3BNws8ZHYe+8zVsFUry7ssjJmmUiESQ&#10;EVI4OTWDK29/pOxpYtBEnY8Fi6FrFI1F1NnAMSGGyVQCUSGHkS4hhT19mHr2WSzcnrWmg618+JFB&#10;b9qH1dcYbIvDbeuiPYuhB/Z4uhcuGuxY8mo7elolgxptJ4UUutcKO0YQt0GkPjOCSDRxZkuvGqG4&#10;P34GIS2VP5uM4e5qKbCD3ywNpemQjpNJCh1E2yJIozVSaItQg0nIOPuUz0a0lIbhLVdtysXTp07L&#10;hRMi1ite6WmitFeta57K69hzrhXkZjG3hAuTk66BgZbiUY97Jo0Bzu9R82cLT2D5q2V3VzfW1ypY&#10;zBerB/WyvsSjUeyTF+W0dITn5oPPxPszfM5g1qlfAvgG9x7jEaYTYqJ71wgmjh1Fe5Zn+wnxW99Q&#10;53eSDJpY90wv++sHe/G1A73uXSP+/jsz+LjATmsbNnM53Pz0HBZvu+TQVdVaSFuwHdJq6HbMo8+u&#10;vrXY3Av8icQvngQSf2qJoCVd7ycR7BvoQbS7EzF5L03s34OOrh5MXb+FW0Lk1haW5R0WfunJiV/9&#10;qgpsQepiRjIh0t6Gvp4uXL1xG9fe+USiVpvJZEWTMMeF7EWk70lsFKT/KARUIxZ3Rgp53FBKvqPy&#10;ju3p68VmMomZH/0Uc9P16/atZcST9tpOQ7As4bTpa8yDmoG+suWTPWzutwtrGxxCVyj/3HQwrVrj&#10;535rNPpV08CrRn/cbx+0nfoPSAptXotbu3EgdoogEmH8b/BvO341ceKXhvR7p6cC+uGZ04cwcWAM&#10;b7z6Ac5NzbmmAtERqMbzkA2EOX1Up3GiLY4E6tfSVdFCOENZbklfSOxgGDUp1HWLXw2kUD8U6CuP&#10;sbrh/eLyAi5Ot7h9/z2l0Q4lcICaHfJhxxFp70BfXzf6OjrQITkSEbOotAklyYcb+QKWc02ODfm8&#10;RuyXBWb5/1OEwGjtWJzvUZHrPN3bjYMPnUV7JivFeQsbazzA2tm0gu0Rd55dEyK4RalrsIDD6Sj+&#10;9lcPuHd23Fwq47944zbnYqsz0fgOLCwu4Pb7H2F1IWhH3xbid49JYUUondsLI4+piPf1IMlNj1yc&#10;6cvgxfPXsTIfkCYB3qlHxvNMKo7kyBDS3V3oSKeREr8inZLHYmflzhTO9qYxPzWLt29OoTS/iLIm&#10;FgF+NAPLz2dKAgmjTIYhZv5ErAk8ZZ/YWSJI1B5mpYwMnjiMzvExbLa1Y31jTU3t/D+dGMbTE1mU&#10;17fwD9+fw3PvXMD05RuohJyyv//JRxDr68PW0iJioi8V68BAfy/eeO0dtdEM67kVVmPHMDvYg4G9&#10;48gO9EtH18npx/qS+PJ4BoXKBv7xq9fwxofnsVmsoF3KJaePZrnRTDaDwaEBlCLt+OQf/55yZ4ON&#10;XOny5M0Db/rayp09D2qG+spmz1qOG/y0OAyhK5R/bjnUVsPGr9GvmiVeNfrjfgdB7HQMnf3W77i3&#10;gno1vNPS6IMd9FeL1UkLpE37rVz4ODP9a/Bzh0b0eGuKBv0z4RBUj+NWEOD0yYeOq4Ofd+8exq3r&#10;kyhy8Y8NoiMoBJxm1yFd5c22Tal8DqWNSgOVlL+WkqsVu2Est6QvJFrW6TiYGBpW34SZx6Y6b1nz&#10;lgXzhZNMJLApnbLVcuMI7bZxz+l1zwrq0UTdDvvmC44O5gtFzAsBXCxXMFssYWq1iKlcDuVKxbX1&#10;Z/i3HQ311YumFlrFPSoM4TwuJG33kYMYe+ghtMdi0uasY7NclkqxKR3QDbW5EoUbT3A9Lc/z3BDh&#10;hhbr0gHl9dd3deHYSKer0Y6uRASvXF/GKt2LHwxbQghK3949ap1qeWlZEc/Q2PG0FoTS2YLHPlY7&#10;pQO894mHMXj0qHSkB5EQwjbQ14v/8psn8d2H9+IvfeEYFnp2oSz5UeQ65oCdIJUXFn96x4Yx/shZ&#10;DJ8+gc5h8aOzC3GuB21vx2ZlDfti7fhvvnYQzxwaxNcfmMDjJw9gamgC7dEObObzKJftxxrYwM6v&#10;GQTzmm24KVb4pFMgjHclU4d3WvzATnJgOPxg+KVh+hkWwf43aho/egC7nn6cZ+mgWCqjJO+oSqmE&#10;g9F2/PYju5UdjvANJKP4qBxF7/4JrK4so5IvqmdBEBVIjwwjtbWBuFxnknHERT4V0gae22sGxxrJ&#10;mmGiM42DTz6Evj3jaItGURT3BSF+pVIFf/vJUYxkYiJRDIq9q+k+DA33SxgL2JSyGFObzsTQ1duL&#10;pRs3sHTttqu1BpYvb5rxniHQQtjS13tPaHv10FqcK7+8ajCrOauiIbwWO4RXly1cXjssi6a6hueC&#10;MHpIBvU99Xmf+4W5DoadjmEhhSQDjdJWfy+WtRDmvZ+YIGFqsEM/bOZNhB9eMy0m6u4Zie3A4kz7&#10;5RUvlJk38YLEC9d8JJPEoSN7qhmXEMPrswv1brV44WYgdxZ10pvXUoHbYmrKaLQtikS7aHTthZY6&#10;T12x2VNisy4fpoih9U+ehRH5aBRxbxWbXSXO44mhIbloBB9b3ikOxDyo7nVmstKwFlCSTpSE+P7/&#10;SXyC/6rRDRS76Q4J09xmbgiPSdjOH8HOrhLVaP7Z35/GP+d12ETUdIj7I3ZTmzT5kzDey18qmcD+&#10;LzyqRiGwsY4t/gAixIxHj6hzKeWbdYHEb31tTcicdBblmmsL1fpCNmxi52RvGsdHg0kh8e6NRdzO&#10;V9z3irjlqIZ0arNCkji6kJ+expror7Wt9alRJ6YdV7ztu69Y/kRBgz5tXC/yYRObZY8dNR39yUcx&#10;eOCApOsW8lzLXCypzT4OJyP4tRPOOyTa0Y6llRIub8YwdPgA1oSk8UgXtQSF4gWNXOke6cfBp59A&#10;774J0RNR+VaprIusobxewZqkeVby7m99aQKpGOdEOOgX/7uE6pxbi6NX/Ex1prC2sKh+EDD1U/w6&#10;6TaxIuilFwTjRWqqsPmrpV0s2sybittpNiWsn6bU9WHlo17EjwYzEbG7/9EHkN63F3khT+v5kkge&#10;m8WyknbJ019/QG9sB9xaKuHNW0sorG9iaHyX2sSIB9Gb5bv25+jnDz8DB/agS0hZh8R1or8TM/M5&#10;THKzI8nzzS1nF1Ml8lGT+jD37hpShHBzgz+sCnGVMq0O0Je2ZJfY/fOnR0SDg4XVCn56bR7ZVAq7&#10;9+5Ch7QdPOJouK9HrVG/+/4HKC3lRa+zJ4aod8X50+91nTP6r93SDtr6AI32an7U+yR/EgZTqn1h&#10;LRZ7HByVr5qZxQ7Fq6saVn1vPKuKCqPAvbfZ8eoxRT4ct1Th6mF74n3uPDXufUQ+64yqI4V84HzY&#10;UP+Ad1rCgpVQi7834TTW+R/OSaO1kH414B6cKafb8Heirxu7djujV5zu09Xbhcnrk9JwhP811kx/&#10;VYDku13+OlTxq4VPhU597BBa0tVo2ercYkgjm7SK7pi8vPv768ifOXWU8E658oPXWmcqi9XVFazJ&#10;i3y74dtxNAmEDmdY0Z87BVVebSLeWM19ZGdD9We4V3hHBJqKfDSYiew0QtLMqoTC/QiogWQ2gyPP&#10;PI2ofHM615aQQq4TLJUdMrgu5JAkcI0jhySAYqbIoHTiNtlpXBeCKASDJPFUTxonxuo3mLHhH78/&#10;iVXxgz+4bEgHtp2Hlknnk5stxzrT6J8YR+7OXVTKwaPztjSlWGFJR3vStpjgLVrPdmaw/4tPIhKP&#10;YUU6+uVCEWsiG9KB3iiVkZZ0/MbJXa5t4PVLs/hQOunr0mj1j+9WHfeVOf91zQkhArsfOI7RB04r&#10;IlSWNFRCci8ddEXqhRxSjqRj+OqRQddlDX3JDvz+hVn1w0Cyqxv9+/dibTWHwsqqIknbxnadevwM&#10;q0aPlPiWCRt84retEUFDGuGjSYz1ExLC5MgIiqt5rK8KKSzwmJcyioWSGoWbF7PSfAFHJvqwWN7C&#10;j66s4OaylCfJ45LU0+7BPqm7FRSW9PFJjX6uSx0eHR3EQG8WuzNRpOJRvPbOJ1L/y5IUm+Le7Cfa&#10;w9wzOoSxMyewmi+qI7UqLNPSlhSl3FWEIM6uFjEaieKA+4PRv3jtBi5LOGMdztm2u0f6FQHt7ulG&#10;XsJ77bV30SbtgjfdeM8QaNHQ+ayh07zOzLVjmpla9FWjnZpZnbkZABcNP5JY7TTq8gt/HaRcmups&#10;drx6bNiRkUGBqYfQ1aZj+Oyv/E6Nczqi/hRx0H8NT61/JDyarQaJfNRJ1cyE8TxIGv5oZhH58LiT&#10;Ly2898h/9FtfR38qhpxURv5qU31m/hn2/UQ+6sUFfz0RFQ2PbbJ3qA8DIibi8uDG7ILVflNxdVTh&#10;GlZ/HaGRRwib+bZEPhrMfER/mvDaqYp8NJj5CGEzT8fjGOxxNlnwVmA/6MpkdihrqGlpa2tHVyaL&#10;hZWlwGMT9C9r/FBxup/i+tVU5ON+CD+8ZqHEG74m0hQ2R/cotV8bP99Cgm0L/z1JE9icBIp8bEfa&#10;5S1rM79nsYXRT+TjfklKCMqRL30BiMawKYSEncByZQMV6VRuCkMjkSDhU+uKSAKlg7jJkUR3dFCZ&#10;81p9b0kntYhfPeVMZ/PDR7eX8b2rJBxCAtmxkAaL01G5jXkHuSHfl7E4+iZ2YXXqLtakY6nbtFAi&#10;QbGZ29AqiffTHVaSQtjGn3xU0j6CvHSgN6STr85xlLQnAS5KR/x2roiOPEdit/DBtXn87ie3VD4w&#10;vUiie3aNYD2/imJOCJooNYX6937xCXVkyLroY8eeIzUkglyCwOminBa8xTwVGY514JkjjTNbFlbX&#10;8G8uTKvyoPJYOu89e8aRkO/Fmfmqh7Y+S4OYf7bnfiLh0CIGdWK1T/H8iWE4MWGYV0dkRaz+WcQ2&#10;MlX7E1VVMf48jSj/hg9MoPPAAZTyUkZItEi48twltIh1KS+bpRI2JY8/uDOPf/bKBXxaiCDb24M1&#10;eVYQc/UjgJSXwbFRLN69iw2facDRWBSJeAzH9w7jWH8KH9ycxe2ZBWekXqRDyqF1OrcUC4IjyQef&#10;fBg5CWdJCCCng/LIGZY9ksKSlL+KyLNXp/H2x3fxL9+8gddmVxGXshTp6FDHGiUkDCcmBrBa3sSt&#10;T89j5caUpKWkhIh+D+okqpo7t45oM/fblKq9OvNau650ajsesbY7njag3daGWNoJmy572AwLFJ3Q&#10;7jObHX1ZZ+aRajjVR/0zJdqpaWaRWpillNLAdanvO0YebJw+quyY0GYNIh/GvXFZp6+ZmA6r5qax&#10;GFTNm4nhru4mQBoyWxQ9dPIABkf7ceLEfmSkYZ1bWMEaX4BiweZXWCH0twmGgUptf6cP70E6m6QF&#10;2lJFLJ1O4/q121iT93nVpo/75n+WMImu4MZRXNC/7Yjtz2ZPifKmTsR6o6GI7x+fhZRkLIYBlxSa&#10;oJeS/QGoPfTaM287ePRHIiGdr5zVf4p8OKJ8bRSdL7Rjc39fpJU/m3tfUdHYtvDDrrdFuQ9/Erhf&#10;Crkvf7Y03obcO7G267VKK3829/dJdH33dl3S2QwOf/ELaIvEsCUdTLY7JZIGjgxuCAGRjpwyXN9Q&#10;G804RFAImzzbEGK4wVFCEhUhDSQrlOXKOjJi7egu+2hhXjqm/93PL2JOOo0MhgqXdDz17JNN0d0h&#10;HcU20d9OYjhOYjiNNQmXLW62P3lgEYuREnFhE78/m90mYr4Hx8+cQLKzSx3sz1Ef7sSYk048p46y&#10;M78mac5R2bduz+H7n9zEs9dnUZD7NumYc4SQ7wJ2zwf37UH+xk2sSR5o3cloFHskP1NcaiDpXKE+&#10;cbshHXPqVHnIEUIhg+skDPJ9a6WAx3b1oS8bZ/ZU8b33b+PD2RXJZ8lj8ZX53CHmycEBZJIxLE3N&#10;iI+SfmFEPkKJp4SG/bGp7pb3YcX0zzWrGThSZz9IDGd1N0ok1xrMREzIvakvFotgv5D7vJQLjhBW&#10;VovI8wcEKS8bpQq2JE83JS/VjsAiwuAwPTmtfjDYP9yDdjFTPySwXoryVH8vFm+RaElJcaWDZCwR&#10;Q6wni7Njg/jCgUFMFTbx6Z1FFIR4srCxLeAPN1tS/pxgGn+unolHH1Cj2EUhrWsi5WJFhZvljyPf&#10;DOsWf4gQmcoVMS3hjwghTERjahp1Mh5BdyqG3Z3SR5W0ev37L6jRST0tUhNz7V+1PplmxnXVrMFe&#10;LX15z4vqH68NadBn/rlmtXdLzaz6Z5jZp4A6f+Lam6q1PyfJBf52vNNgzbZG/5kkTj7qw0HRf7Zn&#10;hngJrIa+1+khpPBXfqdq6ieOKovHpjXPM+NPu29VaglkmHp0t/Injo272p+hXQkTr08Kef9gj6pY&#10;gyP9OHpoHIW5ZcxLpWl04SPy0UxoUX+b0CQxG+3AQw8er+p0PiWM0iAUF3OYk5dTVV/1qSHysS0R&#10;t3VwDes6aTQ2hB/VZ62KR5cS+WhFnAuvEquRr/DF3N8rpNA1UK9x+Vb6Bfq+TgjPvWoPTDPXnIhJ&#10;Y5qU+6VivsFKTWwl05FmqFZ+3siHvv5ci3w0mP2ChJ828z+TYLH+4vqLEks1/TyKuU5KtRkBMN1l&#10;OtMOIZS2ZKssnTfp+HGKIft+JBJc48cRIk4x3OIoAcmfdDS51T1JIJ9xiilHEBTJEPKw7n6/fnse&#10;kfwa9g13SaePVMLB3aUi/t9/8gHOCRFhfRV+KZ3NTdVpUp1X0Sc9VTUNtV2+20V3e9whhrlbt9U0&#10;NzMOCqaBK77rs/zEpkY+titm+6nENe+UNB86dRKrnAbItYH5ElaLBbU2TI38lKUTL+m7tS7kTdJS&#10;TZ+TbxKydaa/JA93Qlb6JH3SvV1YvH1H+cEpo3uERKQzGTVCU6k4I4QkDptr0imXb07/rXBqsBBs&#10;Xqs8k++Pr86gLx7DxFAncsU1/ODtm/jf378hZUs8FGFdIOFn7WRepQf7EJHw5ObdmUbe+LYioltf&#10;e2u/359t3VjoP8M/bbbdVqfuT+WLKWKjKoa5/Gn3hoUGGdo7hshAP9ZWVrEphDAnhHBTiNaWEK4N&#10;yT9u9iRRqYpUJVV/pq7fRrwziwf2DGGiKyV11hldznZlsCD51S75HYlFEZX8jmaSeHjfLvyFJ05g&#10;/8QgfvjeFVyptGOspxNR0ZonARXF/FEgIrpZ/81g099UbydGDuyRMl3EeoGEsCxlqIS1cgntJbYj&#10;UmfFf5YlNd2Q19L3bOuIqLYhxo1lUgkcG+lGRfy4tVzEnXOX1dpaDfGqrp3T0lDPvGby4Yj4617r&#10;h9VLXrti/QHRYk/rqz40YZhr+9V78zHvRRr8lFSVLweumS1c1Xjqe/fbFPN9SujrqljS1Ca1tK8v&#10;v7pMN5Des3/zv2fZqEL9uhMCypqv3WAlYf0wwUS0QiKxHTQLw7GhPnzlW4+pH1qrCSQXU7fu4tU3&#10;PsaMVO6WESKodZkh+OLJAxjfPyFOpRFxH/KLv/7cvTmF5z644BiGxfaSyweOMt+8EWwnrwOxLX12&#10;RzbTsR6u33SmT+l01vZUWdCZ4KJ2WzN37Kkr556iH+tvubgxdQcLBb1WoFXce8Ka+bbj+fRZ45c9&#10;/H+GelTryS8n+MI2wU7fvaGmMB6JYO+TjyHV3Y2NUkmRu7Lb0dwQMqEIH4mJkAY6YydUkQIRteuo&#10;dDQ3yOhc+E1lHxR/DknHlFiVzuGnOekoRtrR0c7V6NJ5kM5hROyw7SAJjESjctGGjlgcHfJejsej&#10;akfFtkQSxcVFXHv5NVSENNWwjUzehpMgePPJCyeVHEsTD55Eom8Aq8s5VHKrWBFiyNHBTY78MK0F&#10;Vn1tkl5C+tqSCWREUkIuE9kMOrs7ceUnzwmxLGPPmePonphASTrkJPecVsi1ZBuVDaxJXnLkpaJG&#10;gDkdmKO6HD8SuPm4JX5ISks+MDPaEZN8iZGYR5x86eAh4zEhEkLSOboUScRx7bkXsTy/rNyHhqes&#10;hC3XzdLZFz5lc7v1KTgcPg/FuJXg048DX38Km+0RlBdX/v/tvWewJUeWHnau98/71++1QXejG37g&#10;BsA4jJ/Zmd0NkaGQQiaCEYrYEJekFMFf0r8Jif8Y+iEFRUkUI/hDIYa4WmrJ3eXszO54jAMwGAAD&#10;0zCN9ua1efa+a5/T+U5mVmVVZdW99/XrBmYWX91zK81Jn5WVp9JRg+tKm4VDOWAeglkIELQMRMXP&#10;ztGTh+nLzz5M94+V5KNCk8u/vtGkX715nk5OD1OJy+/Y3AgVWSA7s9yiV9+9RDeLZToxPUb3jVdp&#10;ppCmo9W0hPfvX7tGP33zA1q5dktNJ9ejhsDhJ05TYWycmmsb1Nps0joTRgtTGJUO5b3UN65XqVKe&#10;yqWSbG41PlKlLz+wSDkWEC+tNOi1Gyu0e/UaXX75TeUm6IXA9ap2l4tvCNVAdSjEi/5zvwjHr680&#10;6LyyWftJp5vHZ4IqGpa+94DtDxDSxvqbmdcjhZ6UqK+AmYP4j50rkitgr6wVhe2YrIsNovYO4r8A&#10;edKtF4uAdW+y3THhz7a/zQ/GqSNzVOAG1AB5hi82x44eohI3zleX19hZKA6DEP9FzJgmOcwTs5P0&#10;qacfoomZSb80+WaXa3WoRufPXZYzp1z+9EX8FzEbkAJgDwNfPWAUIvx59oNSyC+P+G9QUoqgR+PV&#10;ClWrNS+fYQyEH6ggfEufz+EgZFQrVajd3JSXfSgakbgOTng+XOY+BQJMgP31Dn8uvz50suL4Mf0O&#10;EP99FMl+FhKbBMOkyeVXkNTX635o7vQJGlk4JNMKMboAgVCmgHYhnGBjiS1IepRmtaxF44iakUB0&#10;MCEEyi6k4NXCo4s22e1F7iRebHboJocFQODEFFGkXt7LzAc5BIDAiXXTMk0VI4bcrmUz3IlkwaUw&#10;VCU2oY1btwNpiSX2z0n8t1+yy84j/jOkPowFS1V4NB196nHabLZolwm7jW6zAIeNfTihbK8v9sgm&#10;6afAI/Ag3zmz8mkW1rgTDWENm/xkuOxnP/GIrCHEzqKYsocNZbCGEHq126gaIcQIMEZisa6QC09G&#10;clAGKJMUhyF5z4SRyW0OTzrDnDBJO0cEqcN0vhwLjsOzM3Tz/fMSv3gK9i0kjyyCny6K5LU274sC&#10;7vy8PJD1gREez0vLjIkvNlFkm8dQIBzWzz35mOw0u9tsyK6jGCWU41t0WIFRIKNggh2Uayvr9Na5&#10;q3Rts0PVWoVGygVaHCvTkalhmp4Yoi4LZ+8u1emlKyv0VmOX1vm5w0j80mqdypkc/d0TVZouZWQn&#10;2odma/R+dpjGpsdpbaOu2gnUDQ4I06Fx3AQ2SmrigwQLrlzZOAbq+fbSl8oQFXKU4b5puVSmUqFA&#10;k0MV+uLpBcrn0nR+o02vvHmWUvgYMTpC6+98oJKk0+QaCeOfR76Ga6htATK3kHmSf8bMuabc5tPk&#10;ahvCo5vO9kOeMR9QO/0yav4DJY0MGkdhe/4F/IglzecZaBO7PEFiBzIutD711B+FRwrBEIRqLPuD&#10;sCbyx1sGIjIAkOERONLRL0x6Hz00RZ/6wpMSLy57H6yBvr6xSb/42et0cWVDWzD2Ge5EKU+zk6O0&#10;eHSBRsaGvQDl3wTON6jUxAOl/+UvXqPzLJyaPHCV38A4AC8C4Dg5yyiEQerZ3cLJ2VkaxUGw0FiF&#10;7hWBZQYobZDP5jEqMfKNGfjay+90bqDPXrsogv3A+AjkVxiRKH0E4/gxPoaH0GO3j6fw3kBHrMbv&#10;hhPPf4bbDYwYsbDAHTp0/mXdGQthmGaIUSSsP0ObAiEQxxjgnYF2CdMOZTopwH7Ku0T4ginHYysd&#10;B264IeiZ5xjqLAs0KRZsuPtAuVyWsixgZLDpBKtlVCyf4xub5fNiV8aHVX3Q/dkfvkD1xAPuDwbh&#10;L/JhyEiT1U73Qo07wAuf/SzHfZna63VaY8ImMzJlVKNnU4e8KxepUCvT8HBNzjRM7W7LmYNp7kw3&#10;29iEBNNQO56A2OL3gwgTLPihzNMoW4z0iACI8pOU6DLiEkFvM8siCsqBy0MJn3kqsgCa53JBpz7D&#10;4eEcu1KpSMtvv0NX3j0nfniw8kX53h965XkiHGUxSNg2epYD6rwLbDxIEuLSOz5cofEvfoE6t25S&#10;Y3WDNte4rmw2WIb3Rwn7CQfPFnbyrXA9KfFzPzQ+QW/+m38ndiMjFTr05eepy3Wjg3V/+PjT2ZKP&#10;AqgCf/r3nhE+g//+J9dEEtnlenb+tXfo2sUrUq9OffNLtH57hVrrmyIwdutNItQ3DTzjlM3QHtej&#10;HD/PxWKRBcIcnZ4aoU8/cIjaXBfPrnfoxV+8yjxZqoyPUG1igs78axVPV1m48803NCoXn7NsnXwO&#10;wz79C4frDtPrhQucPIxez0RklJgR51cSwqOCQNgo4q8zbnt6pNACHIpjS7gwZsocf/3BY411E7SA&#10;ztAgQNoMxQfVv68mDjc2GnTq6KzMm3ahUMjTfccXaKJSpA0WzDDFJhBKn2E+d+owPfXc4zQ9NyXT&#10;AQwCZWZrLDW2Dr66su6l34YIYgOkOxYH4IWJn0d4gfHdBvRhUn/3DjMsEOYL1qJ982TxTasEorYN&#10;wrDs4thgjs5VkTtM683NaNrvFPc47/YLO5qjVUxLKcmXyCzb4Oyjj/Ex+kLoQUt6PD9SGCCipz/z&#10;nHTSMCUUUzExDRQChGwowULDzt6OrEPDVNLt7W3qMqENQ+dRRgXRnkGgwFolfl9hZFF2p4Q5njW2&#10;E3sOC7xmZFB4YMYEvWxckknL6CD4cPYtpqWl0SNlXgiF0kHNcIeSn+Ms9472mH94coJufnBB/DoI&#10;oNNl2kubbEC4kLTgrmlQFCoVqh1apO7mppriiY19Wlsclvq6Hw5TEA4IcUhzp4s7z0XuYKe5/3Bk&#10;fJTa3FHHzqUybRRCoCUQYnRQdhvlTj/WK6qdZFWeBwNgtZQXp3Zb2YEH+YOU432LUUv0CSA44r0D&#10;Qb42NUlLZ94XHwDJK4uSEM77gSDxj8IOfxAkxyPBN7YaJCw7zTbMiBGoUq1Q6fAh2mo0ZQMirNXD&#10;zqF9hWMxiX9cN7Lc/8xXSkxluvXmOyIQzrNA2OI62OEwdhrYBbct9bKlR/uqOyk6vag2zDu7znUm&#10;lZE2oNHdofG5SVlH3GRhEhsebWGNbKsjO45CUEQ9wUg/BMFUMUcZfheXOfxSqUDzI1X6xgPz9MSJ&#10;Gfno9Msra/TTH/xC6m8OI4lcp4u1Gi2/8U4gj9z5FswR6GLzV1MAQecC8zx6cPAAYf9c4Yb1Ajxj&#10;Wgm4eOLSYMMeYTT+9XLjQnikEgg/WhF/Q/YKvmFm4clvfMseTjRq45HyDProJfwJl++DIrkCbiK2&#10;zisQrx7EfwG602mmxA/cwpE5VmjYOa7Vw6M1uv/UURrml3Vzo04NfBFit9IA28Qehv0HTQ9XaWJm&#10;gjkYzgJTcFnhpfvBFX/7XwRkq22Y+MDS8PRF2t1BUwQIDDf5V7D5PeK/iNkB0dGFhaQiSET4YQwg&#10;YKc0xijPHQRMBWpuqR39DAXKYD/ke5VM/HewpJ+5Pon/hCaGazQ1NkKVYkFoqFrWU6cgGDJPDLku&#10;4+fH9NtBrostBqOwnwNTxIs7I3cso8R//RAOlx677wgLDiwosGDWlbVmauQPggOOoJBdArmzBmEQ&#10;U0RlhAmjCGicWBDE9EPYy5dltoNQmMLIIYQJmGlKsZ0Q88p7AxGAHfNxTsmoA8KVDiQTOkJyVqEI&#10;gnxnPQRDkRHZPbauz7JZBs/0+ga1cRyDnQf9EPwMmdlgawXE00LYzX6oyB3i6gKEwg3a4s5zlzvk&#10;xPlqykYo7A5mYWLzPYy44KMXd/ZPzI7LGXA40gJHimAtYZcFiDb7DYFwj0mmiHK5coZHw3CQ5ATK&#10;gcsOQNlhFg7ush6UiwdqjE5i9AdpanJ5wLEXzxgyfQghy7wvCrhVz5w9JRRkzPuhyNTQwKXDEbIu&#10;mY4Ua+u84jbGCeYFm2gqFTJUuO+4TB1tcdli3S+eU5snQPYVssNa0CzXlSI/N/lKhVbee5+O/96X&#10;1KgyC3O73D9tshDYakGw43DwIYHrzy/PLdGv3rxKv77dpatUoMlyjhaHSzRfyckzXZqeoNZGkyZn&#10;Zyi13ZWPS/iog1kHGa7rGRbwivwOxgfaKusXWBj8Ow8v0jceWaCRWpFubHbpu2eu0Ks/fEnW1eJY&#10;DKwlxgh0eXiIbv/mDKeG64vjmXV9SHE926BAHoeJ/0CJU0RtMya0RwG9gy/MExA0tVmEB6SsfQXM&#10;QuRNG5Y/RdHwelN48xhc8pBb+tjngwPxiV0IKT3cZOaf9EcK7QIAjNom+OB5FDDXZgmkGBVEa9kF&#10;yY4sk+HXhL+AfQLZDr3MDxqzmcmgKN2sN2l+rEbVoSpzRmF/NxidGKH77z9Co/wg57lRXm6ik48A&#10;U3RiapQePr5ATz16P52+b4GOTo3TVK1MaX7xlstFmuCH1IP9Ugu94NQXQhVvqPAQvv3+Rda7L3Da&#10;akU+xARpPYhL59m+SccnADYHBfncl+HdLw3zS3piTJ8HaeV7qAisEgdCOtudvqPBsyFfQ0NmlXKV&#10;utywY3c5jo1PfvT2RUHPYugjgvGRIdlEw44aNkrY4BffvUbiyyhE+Aub/S6Q+4XuplB1/gjgIxAj&#10;V0aFyPXMxtHJZ56mPXzB5w4mjniQHQxZeJAz6zCax8IDpoFCIMS6M4wMYC0h2iQZbUKjwyRb4DO/&#10;jOi5o8XktaqqsQI/7vwSRScJemw0k2cJY7pUpBp3IvNs14EwwnwQCBFnlAJ22oTbLPOj/cZZbDfP&#10;XWQLZnBQ7AU7TYbXBnRCFt++yHFhBg+EQhwAv9Vmwa3VktFWK1QEHKKgtRD/ZdDZZqrWqnRybpwu&#10;3F6Xjjx2kcUUUawRxdEWsm6QyzKlN+dxxjWBBBxFrFdF3wcCGITCDKb+clnsYQfJbJpymRStXL0R&#10;cQ+KdCwdPLGEONvEfyBbLjNm/VCkTdbmPjmEAxDzegjbxVAgrIB5/DNj3DTbWzT64AO0w3XFHOuA&#10;0fswv0f855OdhhQLhPxcsWBWGa7JAECFBbJUuUxb9QZt83sRZ2VucV3EDrgyfbSFnWqZuO7cZKHv&#10;3NVbdOXGMkYuqJrL0DgLh4dHinRiqECnFqZopJSjCoezynHG/AB8vClymI9NjdBD06P0/PFZ+sNH&#10;DtGXH5yjSRYqN9rb9NNrm/QXP3mNzr32Lrc3/Lxz5YJQmOO+aBGjpNUqLb+hhEI/LTYpReCCXpM3&#10;kGOT4/LLyLocArxLOPLMHGHxnyIDrXfyQO/wK5wGL66s5r+AnUcOf8Lk++OTgdF7co4h2EUoWI/N&#10;ux5IffKP/hnabYE8rBoI3MBjCCFp/ZrtVy8Iayx/skeDhBOGnUYPjjRNsbDw9d//DOULeQ6QX6om&#10;Q6DGpfUBgYCV0DU3NqnEjb/KRGVvlIYfX3LT2ZxKKoy0ueIDo2i1ldLYrD//2St0dU196esH2jsn&#10;PC8SynYgHJA3Eej49eN9v3VkYXiEZg/N+/mu71YRCDy1YhQlIHyeu6C1vgnQ+MrPMzT6XXr/8nna&#10;wmIRjZ5RP6D89aLyIeLQxBjVrOnTQIM7YJdu3ta6XjigzPgYHzI+CrXxznBgNVFnxdjsNB1+9ina&#10;brLgwIKCERzkPEIWJiAE4sw7rBnEodVm7aBsGgMhEO0Lu4Mg2C/i0rAHwTCboVw2S6dmJynLakxJ&#10;zGVyckTSGocNO/BgXaHsUlooUIE7jtgVM1Mu0MVfvEyrLIj0ghdbv7E8WPTp7dBQmWae/wI1blyj&#10;zeV12lhbpz1um4Lo4RlbQ1jODldpdHSYHjh+hA5NjdIvP7hM7SaOBFBnHeKMuB2UqUwn5fLrN5Ix&#10;QJjEeQ8BA+UwxJ33dLFIuUqJhd0y5Vn9mz/7S8V7p9kcU07+G20w9I5PDAMbD5qUuLBc67UM7GfE&#10;pBH+HP07v0e7XJ7rV5eoubqm1urF+uM2z6RYYB+q0vDECC0cWaBWs0HpoSFaXdugnfU6NTYbSiBs&#10;tGVUeUs+UoTBgh7qHD+Hs0fm6YnHTtL94xVaqLEwmEtTIauihX4L+sMQKLK6Y8zynsxE3tnZo3eX&#10;2/T2Sot+9soZunn+qnxwMsA05FKNhcEx7j8tzlOXPbnwZ9/Vtj5MKmPzWd8DcPDKRykbA/gX16YF&#10;kFDeNsLpcIZn+QVVv2kMw1UHw0YRv53+Bg1NGmzTwPRR+7KH9W1JNUDsgU1saNn5V8DcQfzn+SJX&#10;wF5Zx5LnUsHW9yIbeA5cPIhDk1+qGW6oZxem2UQjoeJ4VnzPQpC04HIlX1JDCPPZesTLxurNFVrm&#10;l0oEkcQoiuShRR6fBdEKg9YMQi64+AalOHA8+/tSomDr5yYm5AXpIaGMwwUUYA3b6TsgAmEAlp4j&#10;UckXaK1R9+KkYHRu6nlxJhzU1Vd4+7yyHE8IhXbq1uqb1OIXULBNiCN2c9fIFd7fZnLl0UGRK7w+&#10;6S5frq/O+772LLXj4pzwaO7hB2STEkwlbGFqoQh7LBDig+LerlpfyPqtXXWouQiEzCubykAQxMge&#10;N1KcRX1TKAoeoSOBKWg4oHusXJImDGsK0bqhW7reUeuSMDKI1g3TSaHHxzkck5DiTmQml6M1nNEH&#10;/zTJxztQpI1kGLs7IRdcfA6CED556qSs+cN6Qtn5lfM+Ea5kcF7kKkUqszD2wJFZWuG8Wl7fVAIg&#10;+9fmuxxYz+HJmYdJ7yCNcHQj4XL94CyXUWYcWZHJZGVECNNHMxDu+Z23dfWqbFoU9qsnoU45zMNR&#10;cPHEUaAvxn/JxE+KId+VWAbsHJQ0ChqMQ9DOJrufbI8+DZfyNDQzR92NdS7PLiqQ9BE0B1/abyHr&#10;stoEbNyUrZWoXK3S7Ow0NbiMuoUibbMwiHWD2E9Cjrloc31hwc13GfQb4WImQYffpR9cWaJzNzfo&#10;WmePttJ5eS6b7LbV3ZFRwPXWNm20duhGY4feYSHw5St1+pOXz9F3fvkGvfriG1RfWZfRQSvZajfd&#10;apmq1QodWpilW2feo+bNZc/eRMbLU20OivTVQL4Tz+xOpojyzyMD28yj0LPm5GEKz6BxyQ7haaKB&#10;+Bgy/LZZiPw845LUpE08fWRk1VwBc+Wf0Zu6aiwCvM/+1/+rlxPBLLGAOGhYynh+gc3pQxr+PuGx&#10;xrpJ9myQsMJwOf3qsw/SwrEFTwDwvuCxgV2f0JD7POZPm4vPyiDsxmZWdr5aqaC2NBrvvX2WXr9w&#10;Tet6oM88CQURACoqoNJyQDhAryLQfpt4u4Atuh89/YCk2/UilnU4Rg0SHp/PODFuPZsgGyv3vI/1&#10;itVofIFxZfU23awPskNf78zrK3vvQhno1PWNmbERGuEXDLC22aSl/exUeBfS8THuAQatLAeAu1JV&#10;+khHf0lVXOVSgU5+7SuyoQw2rMB6s26nrUYBWXjosmCxt7fDAsU2bbNQiAPNIRiqKaJM1lf9gwQE&#10;wfsPTXsjhZiWiI+TK91tKrDAmGY9ppWlC0wshMjaqHyeO7swy9PZb/+1nNF3V3CAdcmMTCx++hka&#10;GhmlGxcv0fIqd45x9hzyF+gzPNnSf2SYpnAO8mMn5UiBtbVVORsOB4dvylRAFjpxyDnK0IFwnY2+&#10;rhyRwW6kHDbWMRaL2MyrQLlykXLckS/Xhujqj1+gleU+2tpoYII+k+9E3MiRjwQGthok7Piwkn2x&#10;8zzA6XAG3kqpSEf/4PeoefsWLV25TturG7LpjBMuP/h5wuYyGH179ORRaufy3Ceoy0eeLRbM6nJW&#10;ZkPqzTYLdQpRj+z0YppnoVygTK1CtaEaZUeHaW5yjDL5IrVu36bbN5ZpfY2FWG5ngK3Nlqzp74UK&#10;6tL4MB1enKeRmUl68f/+M26X9JRn+Y/Cae7IB6ehw8jln6usI3zh/hojzJOtFGmI27ANtL+bfnvl&#10;DtP3Car+0xmEaXMMXI9dNC36HkDIsI+wuZr4F6RHQ4ELXy80qagoiuWXy+K0pNCAG8vcRfynSPsk&#10;l2VvrOMIQoAhl30S6SCFjNkvXnmXNtc32ZBhSimmkQzDFzSi/C4hxMC2iuOzotqb2IsAuXiY7Lzz&#10;8lATYgHyVZh6oMjOw4GIfXES/90xab/82GpiSxDq0tTQMJuEgPxmMjvvAb4qCq98xHNNMQgUpaVG&#10;mYyOTNBQviTx6o+stMaQ0zBEd+Oyn/d+6Ca/8K4tYR3ELbrBatuvvi+rvbpr9LftcuXBQdMdXK66&#10;1A/djcv1bIXJYeQg8KWoNj0lbQTWn29xp3B7D6N+bCQjgVCokUJMP8daIpxXhzMKcU8xT7CtsGif&#10;l3kfINyzS7dlqiq+dG3gIw53VCEo4dBsOTCfzWWXU1Zjp9ItjheEWSSoNDvF8XCle0BC8xYm/tsP&#10;mfeYZLgmo1r59asywjmMIwKKBXUgPZsLWX7EkaznY3fYxfHBhRlaa3ZkFgSGV5E/2NgHm/9AkJey&#10;0+4w8mFTGGodmk3BcKW8MFrI5QC/5egSvIBQPgiXI1Bi4SDsziNOvUeWuUq4Itu8HzJ1COSyDxLX&#10;OkN2oDrggL2DAs+7bRfwKXrZ7gKcjjbL5sXVZAG/cfY9OjQ3Q1OjQyxYqOnThj9wWXEyYeD4EAiF&#10;x2bGaWp8iM79/JeyKzqeb2xag9FkfBDCumI4U6T8CMRFm4FQ5FjbiLWHaC9S7A9GCZevXaXi8Ajt&#10;ct2Rtcr8DDdX6/Jc2+5dVMxhlLBEY8NDdPrwDF1/+10Z4fbKNoY8mIcLpBGob6IPEf8ZMs9EwIx5&#10;7HplPzsen/bfeGrzeTzQs/WhuXEa4jI4NDfh5DNthrQbrLf9Mzz888mYuUjzeCquYyDX5XNrcnmk&#10;9Z6bAE+Q+F8I8fY0No9JeCBhIItfx1colh+kC8AuBJCljLpxkDDaMGZO4j+L7uTSHlKdK/tPX3iV&#10;cLacAE9ZCJ5gwAjb2vqIU0sfsGO16I2ZvtssgSkcSOsg5LpcfEwYprbJtjMClo3ww7kvgvsw8d+B&#10;EOciCNfk+EQgT8MFxOwe7DKOINEq3jI8rXR2apZyKW7W2TiWmK9/8p/BOEqMfAjuMBKI//qlBr+M&#10;WvzystuU/ZDL7wMjVxp/l4n/7ha5ym5Qcvnbk1zpjKH+4X62ouQOx0W1iXHCQfMYk5KNHVhwwPRN&#10;tPs4+4y7+Nwm7cpaQ2APm1XhnQA+1scS/8URpmvFkc23vb1F715dorcuL9GF1TWOCQYmlUAIwmgX&#10;4orIIz67uxxHdgchcmgiQRBxkR13m/hvP2TeTzbsD4WGzPuu0epS89oVWpyfodFahXLVskzBZK96&#10;Uob/sZayUi7T40fmOeAM59tNjwE3GfDhPFOCPuc1ayV+Yu6T8dOn4IXdMm0yF4T4lHwsUB8QICBi&#10;F1tKIXbWhTBs0hdUNt3J5RWCRxHvfbLB+ohTFylW5dzSBJ5B6C2y2xPwctYJAdpIEf+F+W1/+Cd0&#10;8ZW3qNHYpPtPHKP52Wk5c7CAYx5sv5hMuYLgV7GYoyzzPrA4Q0+cXKB3z16k1Us3KIURdv1coRxl&#10;52Dth5AuLxdMEPgog3JHG8GFL/fVN86wcLlFD546TqNjI5Tlup3H6D97Gkeol3lMhWbesZFh+vxj&#10;J+h2vUmXX8UGM0Fm+1nyyFyWmZ+XlnnM5Qm9+nLV9zCPujTYb5AKV5EdrueW1XgccccGUwE+eGP5&#10;BTJ2npnhss0cxP+KtJEHz8K38yhorcnUb6XHVFeQQZBX8zA/yPjLafQTErgsc5NpcRkHMo0pKI5f&#10;uUEkFNkRsxuhvgFey13AP8mYYAbFkdMwhq5yxX/phdfYVxVRiYJSegjoQ3YCl1kE8UwBGw7s1lrd&#10;a8CC6WaC2aDE3gYIZg4yD7FNtr2Jkw2/7O/gwoPvon1eR8fGKVu0zibUQDmCQknQ8EshUv76LnU5&#10;ZIcGxkfQ0q/7rOAMnBud5BvHMI76uVzuEkmCFtqmLeryhTvqu23HXvuaPmjfF9zuk+x26G6TK/zf&#10;ZnKl8W6RK/y+aZ8XV8pIHY0nh1Esse+DUB9XdWZWGhnTCcS00F3p1HE7weYYiUNHT3ggGKItZLNe&#10;baL9Lg6TzYcr9FbxyLsQN7RfEr4aDdyGcAi/0EByfE38IYjAbHh61ndvX3abbtMdXCZdNthL9c60&#10;qNc77cqrb3BHv0GPnuSO/uSYdKCx9gubgjjLlwnTajOVIlWHh+jzp4/QzOQI/frFV9TRVRI7/INQ&#10;noiZqOQu/zpsF9llZsjFBxJPUV/Aw6QscEPcodSlKmZ+/hgSRwOQwyhEdk0K2UlcNfUJ6QMagl5T&#10;MG+CZWO3Q4E+LLs0FMdvmwcuy/yNv/wbqjeb9MwjJ+ix44tUGB+mIteFHAtdWN8pyeNIZrIpKhay&#10;VKyVKc88v//4KRG0Xn33Ip354YsqfogN37cxygeBnstSh6guK1wQ/3lkzPDBAR+VEC6s0ums6M9+&#10;5weE2vjcJ07T4vw0FVgorWKqd1pyQF1cCUAww2h3frRGJw5N03/yuUeoyf6+/lc/1DMTtN+ajF5I&#10;JTdgFvnYZHgifFE/XXXeHS5SLLkt/gbqhEVGiLLNrl2+RfWVDVq6tsI6mOk6azEFwgIZK9vMQX78&#10;OW9hoF0aPShS38xlm3l+Kr2pu8YiyGt4TPr1pcs3c/ipb3xLRQNQ/xFYxoY3zGmbowExRWBnehjG&#10;PGxnm4tdmKEHersJWkJnU8g6gtvNNu2s1mnu8ExfjVZgZCnEHxx1ClriY55BeHTKRBHrR15+55zW&#10;KR9siiSFK8OBIMYbGIfJhomXDVNHotwHhARvRwp5mpubVzu0MeLyGQjH24Zr9NAVbIRLG+Bm+A1P&#10;JqfOL2xjofrdRiiynb0utZi2+VWxhbGI1A5lcJz8HdWf/bm9kxA9HIgn8YD3v0t0TxB9ZAbG/rw4&#10;gIB74YCCwNqvkRMnZF3gFrcF2PUPApccIM8CGEYOt/gOAUzWGELgYj3eHarzEi1bQ2HgdYNou6gX&#10;hIf/pMORUS06zi2Uc/G0GdYVYoSMLWTDGeJO5+bFi7TFndyDhEm3HW9XOsL5AYqFdowpsMvnL9Lo&#10;4UV67MgcVTldtzpoJfVRHOhYIb1MSHeGO/rpSpnumxqjv/v0aRoartB3uJN/7dwlGj26yPYl2uq0&#10;aEeOoujSDqYFYlMSCPkOhAWe/qC4JV4QRliILeRylMV0RqZCsUjrFy5Qa2MzUAcGRe+4JfjKVoOG&#10;mRRenDlg29nptf2zYfMHEBNh+7mDEHb97Hkqjo/Tg0fn6DGmSiFHdQ54m+uO7AhbzMv6zmPT4/SZ&#10;Bw7Tf/zcA1Sulej7v36XXv/hS164tdMnaLfdkg1mdlrYcRRribWlhjNKISZsEJUpFanAYZaGh+jK&#10;i6/TVnuLli9dovH7DtOT9y/QAgumMmOH3RaxGRE/r3muN/kSC4os1J5iYfAbT91Pzzx8lM7c2KBv&#10;/5tvU6fe8tJt4ixwRMrOIw+x+RniY5iyMjA8AT6dbtvbCA8jrtw9cJvabnX5+dYf5Rjw07gJuLMD&#10;S0A4/uFy7N/voKHx18mqYWYWegiH/dk//ucxQQWc9URcJCAgGqhut0JSpAF8rXHB9q8fCHuim94e&#10;xoX50MwEPfGZx7SO+Uwl5JuXPqjZIKwXcBo9tdz26IHxEg3lM3S7tUUrrR0WQDFKY7lhQGWi9MHb&#10;Z+m1i9e1rj/Y5SCIyeuBMYA3fmriYeI5aJkDeEljhAvI88WvQ1HbQMfk5OJhOQcI8PJZ5zVunisY&#10;s8YvB3NXfMqd1nt/gFIYrf64rwENXkzKAA+0PY3U8N24eYUa270XfB8kGtSk7b1gZ62YKlCB8/Le&#10;Yx8VwIGD8WVAfCiBDgC/ut0zHFyQUZ/y3Nkt1CpUrFVlG3YDTPnHgemdeoMFq3v7LN0JhkaHaebT&#10;n6V8h59IFhaw9TwIu2BudbANPQTFLeqyfg/CFaaEJWwO4RY1BgPaqTikWcggCHw57kSyupjFxjI4&#10;JJ2Fo3yBMmwGQanMaiqV6fKPf0IbK+va9eBQbWZvDPQY9lFBMQ3w0c89S48cnqEyv6jev7hEl26u&#10;0AdrmzKNF5vwTBQL9ODMKJ1emKTjixP06vUN+qsfsEB4Sb2vDz/+IOXmj1B37TbtNNvU2GxSu9mk&#10;HRx4ruvo/pqPsCuVIIwIYqObNAsDNRZUC0z5oSoLBmN09Uc/pJXlwcshqS4oJDCwVR9ZHUBSeDIi&#10;HQM7R+z6EuffoPkOIccFhGXCmDoyR08/9wQdn6jS3FCBshzf1fUGFVg4nGezbDZNby9t0plrq/TD&#10;7/6U6mzngXkPfe15SuXy1Lh6jTZvr1F7oyEfhYDIMxCTF+hTlYfKVBwbodGZSaqOjNKZf/PnypKx&#10;x/X6+CdO0+OPnaITExU5KxPxuL3WkKMqDnE8p8eHqFTM0usc1x/+8i1675dvate94cwnh5Er/3vX&#10;NY2EemDD5Z87XJ8RKmfd6CNIV9rDUe3f76ChSYuTVSPyfMQwpz779/83sUKHNyIsaMQKiDHGcRGz&#10;O/d2WEkJAeKEgjjzJIiTRHfJnobj+tDsBD3+6UdFbfIcd1F6+hihkGHzQXF8pEQTpQw1+QU/zC9P&#10;HCz77nKLLq6rXY8MK2K5sbpB3//l68pAYz95Ein3gxISgQG98nPGDRPXuI8GCrvU3GuyX9o35i1S&#10;iTJ8GaAhPr6wSAXumIDLhGuEQlNEEopWKz71b2D4jFDo2YjC03kqXyjUJnzrJRRudzt0fXlJFpW7&#10;sJ8y74X1vbpW+Sim8iwURqfZJuIuxO3O8OFF6KOSFe5adK9w8KFjKtPEkQUqTE5ReWSEnzG15s48&#10;P0dLWfrKkWEq59K02tmhP3/jKp15/xxt3rxNreZd2v3yAID2YPbEEaqeeoBynTZtMuGoAhlNYiGw&#10;y0KhnFe4zcTvCzm0WkYM+xGTemPQ+gp+mUnAQiCEwzR3MLPciS2yoJ4rsDDIQjpGqXDeb6lQpF2m&#10;W795jW5fuKo8SIDp0PSTsoHifYfVcWhsmJ77zNN0ZLxGx8fLVOaecwlTAZkAfNR993aLfvTrM/Te&#10;b96jNguMBlNHD9HQo4/T9sot2mo0qclCYZPvu+2uHEbeP8IpdicKs2FSGJWqlmioXKYM09TkGG1z&#10;Obz359+mNgsAvdA7bxMylK32k91xwkCcuYEdV7vexPqn7xHE8rstEFZSGLXhCk0tztLC7KRal8pm&#10;3fU6/ebcZWrcWKGO3SaZRowxdmyOxp94kjYuXqLV5VXqcv8PG8YMglw6RXkOvzY2SvcdP0K3Vpbp&#10;0vd+qW0BHR4/uzNH5+n0I/fT3GhNdhPmLhO3Mdt0baVOr7/+Ll07x89tOHxHuvsVBIHe9UvBycd5&#10;ZXsb55erbMK8YUEQiPgXk4YwXOFZ3gv6TXc4UPjdKxr9CoMGqc/9sRIKbaCTGREUNO62gAgkxTlp&#10;BHPQzrGw93STzIAw52ol+uznn+YXYMYrbLnxnxEAjV5ubKaVCpblNHdgaiwMvr/akilA6MhMl/M0&#10;Xs7SudW2jCACN68s0avvnKOW88DSIPYjNETKfx9+HBQCeRUDE18Ii13q0NZe8Gs5ZlCXU+qog7FS&#10;UaaM5vIFz2/cPWEd5aOVkmxW+3zCqTQM8PnuLBtReDpRGZlOsfOf1kMQNA0H1MYaQPhQNjbX6ebG&#10;6v6LYUCHjT3ugFp5iKlQFSrL1+Z7gg+xvt073KtE6sr0OwbsADlx8hiNHD7KDw53aLmDsg1hUK+3&#10;wXM5y52Z/+7TC1TittmgxXz/w8s3qMFtwvqF83T7vXPUbN9j4bDPIpljobB86iEqdJq02W7LdvE4&#10;Iw/TSTuY3tXpqCMoMMUca/gSRgnDiOu4uqBbJa6xrjkXNtgWo4KYpsiCYTabZQGwIKOGKRYIIRjm&#10;IBRyG7xdKNPm22/StffPa7eIkwrnwIW/g0Yo78qlvIy6nTrGdQ3n/3HkLt5aoxv8nl6rWyM+FkZq&#10;FZr5/PNEXK6b3DnvNtu0sdmQUcNd1EfzXokgnPL4grRtMJ03jWmDVRYKygXKcnxnpqZoo9mgM9/5&#10;oeYKor86ksDEVn15YSEpzDhBzMDOmY+MIJgc5QginXgG4rnHz8+x/+gbtLOyQreuLlF3ZV12OY2v&#10;J1GUCznKjQ7R5OwEHT6ySG9++/u0fmtV2yrAt4PILydvn1F1he/2TzHa7HFxDJu7+A5WGIwyho36&#10;9ztk0Vcc9uGGeTJHn/ymrCm0Y2dHFAKFrYfaUNDGgmUc5PdhmyMMxNcQup3GLgxj7tv7XAFz37hv&#10;9HYXtYTJZmebbl28ThPjQ1TgRjcp7z0BAggxwgpdl8PDBbq8rtaRdbmTs9Leomv1LguIGZqv5ukn&#10;P3+dXj9/TTpA/QBxtEn9JQM+2+R00oc/BwET7zDZMPEEujJt1OgM9miqWKFDk1M0NTsnB/g6YZVP&#10;OAw0/VEzDTu4UNDGS9zCjQIAI/hrjxIamPByOe5EdZvUtb40B2CNnMbGsR9oxznURLTMLAQWUjkq&#10;8nXPBMKDxB1lxse463A8D/1g9vhROvTM01SoVGX0DFupdzCNUoSlLdn1Euvsfv/IKN0/XdWuFHIZ&#10;FgY32nRxvUWFkVEaO7xIe1sdaq5HR8cHxj7TAwSc6oaiOjZKOW6zOIFyYP3u9pZeU7jDMvAO7ezs&#10;clrZDO8CjBKGGhh5hHF3UBIMD3xr73WkTd2ibdbvUTblC9gBmKDRTEAASadkHWGG8xtrC3FoPQ6y&#10;z7DQhIPtd3N52rp1kzaW/U4pvAimQMGOt6F7BkeEIASYuIJwBEer0aLLV27Q+UvX6QPuDyzfXqW2&#10;JaSHy6LT2aKJ+47IUQOdVlOOG8DukDJ1lP3zXxa2K5AxjyLeBrN6WVDHmjCM1pZK/OyUaLg2RCtn&#10;P6C1W8vCE46jGwmhsFVSHOJghxsGBLF4O58Qrk1xftpuAoAjB+LCF6FTuwnbJaXHBQgQYX6jRxAS&#10;zO4uVYo5mj52hNqbm9TmNivV3Y6dQRQG2r1MpSxT658+dVQ2KLz067fEzvhg4h1GOG4CR7CGL8Db&#10;X/QErvAj/gGcX2FvXXzGzDZ38un8B+Cv4Qnw9ZkO2y/Ae4wt9O93yKKvOOzDjcWTev6P//eok0Bs&#10;fYQFxCDibVxIiqc9smV3Q3ulLWlELMkuDuIk0V3U8vFj83T/Y/cHIusr8fXa18sL3OYT9R49O1ej&#10;X1yre5XJmCu1ehg2Vuq0fnuFlpZX6Jo993yf0EENBKeIYAknB4IBvUM6ZMfMPX9zlrnaCE2PTVK1&#10;Nubln0mwnW6/PJQptCZ4mPgdLt8+qNA2/Oeb+Gq03YpVm4TUiJn5umlbAXCHjuC1W5f7/hgQwUEJ&#10;jhr7jMXvNg64+t9zfMQLFZsdzD/xCFUnJ7hXzYIgC3+YOolnA+evYVMA2aSDHxhc//ipI/TE0XHt&#10;2sdfvnGD/r9La7LpQi6bwwJjql+8REtn3mdvg1OiDvxZsdqLXoDwWz71AGXaDVk3uNXusBDclRFB&#10;CMJNmPEd549h9BBrCg8S2HBq22uVGBz3cqrIeRKfK7JpF6abYWSwkKeybGqSV+sJocah6VjvWapS&#10;8+036ao9UqjvfeOg66ujbKzUD4R+0jJz8iiNP/wIba+u0frqqkwhbeMAe1lX2Hs65yDIskCYZmFw&#10;GOttywU6emie2iwovPOXf02bcQerC/w8qRaLVJgYoerIMOVGh6UTD5g8OpVP0fuXb9CtpVu0shHf&#10;LzHuXEiyA+x8tcsm0U997x9uz2AaG06MeVzYrpEkwPAjbVjjNzoxSvnRISpPcZvH+PSj99NYKUtn&#10;Vxp0fWmF1tAOrq5Ts9mm5soaNRwj09gdF7ue5kdq9MVPnKI2P4c/+JNv006jHR8/fQ8gLu0uiwHy&#10;w5WnET6dXzZrbNz78C+c/9DF+dcXwmE64hCBkydqiPQkeRdXl5IAF9F8YoH2C/9ACYVxXsYGxbkX&#10;l4FBOdnCPnLcFuYGcZ605uzuCIiAYpirFumBh0/QxDQeYi2EaKDsjL4fodAva/ZHaxSb7y+M12+s&#10;0MrKKjfEdbq+3tQ2+8d+8ghwOtunX7Ho4R/yJZfdornRCRobx7EOatfMPZ0olX+ilJvSWwbaEkZw&#10;oW1YD5XRKXvPHcNTscI3VWojxyl2m8FXo0TNS86wGZiwus1NurZ+WxneLYSenYMaH9xvnfoYHwMo&#10;ZDO0+NzTlK9UaXdLradDx3mbBUOz8+YeNlrBw8aER+YbRyfpv/zMfcoDC//qZ+fpBzfqcvYXzuQq&#10;ygYoOepsbNLFn78kIz+9EBEWrLbgoDB//AiVTj1I6Y4SCrdbHREIuywc4gDrNhOmj8qOlbhbH4wO&#10;4nFr7EXfJSUWCtORVkGFi3854kAEQqwrzFEBI1OYNopNTlifK3HnlPV7Rig86wuFiTjo7HX4t98g&#10;YgWFHqiUWDj7+pcIOXr9yhXaarRos9Gkbb5jmrDZSMSgr2AcTFlM52VhHAeiVytlmhofo/mZSTrz&#10;/lk6/1JwXwKXB+Pz0zR6/3Eqj42qdauYom3VtSfGSvSfPTjuTdP+yeVN+n/eXqK1cxdo4/I1qnO9&#10;Tcqj/jq1e7KkATmSwTud82xf+R7jJm5qqJjGunEj1jwmnYZfCYJZGj88QyPHjlBhXH3QQrumjqEg&#10;KrIg/+zCBJUyKZrK79HJkRyNFDO02t6hV2626d++e5vq167Tyvmr1Gx3pd1Ms0A4PjZCX3/yftpi&#10;///dv/4P1FxzC+3OuMekv1+4/HSVnTtsxWizx+evVmgk+dcTfbK5hMswIvFw+h01RHqcrBrO+pTk&#10;gAHrxGfxi//g/4hYx/HHdepgHtdxjA07rlQZ/bqxtQlp1IgPcD+dVXHSw93pmQk6/tBxKlX17pY6&#10;krh5o07m5iUAD3mR3lttaz5lJv+s8dmCQqHvXmH15jKtrazR5maTljcb1Ohj7WFP7COfAKezAxpR&#10;5C6h7DKKTkolXaQx7jBOTo5TXjaQQcaAS4UVzD9tpZSw9A1sSwaUXnlZFmJkZbyotNY3VWo05j4r&#10;NFqp1SZm8lLw7BT8oBXXyuoSbXbu8RqoOISK8aAEyDA+Fij/dqOQzdLis09RoVJRG6xgiig6zTj/&#10;bgsC4Q53UtV0ym08JztM+sH5H7/0ED18zB8t/NGb1+lfvn6J9jC1Eeu/mLA5SqGQl7VvmyurdOHF&#10;VxRz6Fm815i77wiVTz9IqW6bttotFgrbAaEQ+QChcFcLhZHGIw59sqmRQl9AxmMIoTAJIhRipBCb&#10;y0AghCAI4btYEKEwWypRmWk7X6TG22/RtX6FwjuBI1/2XbQHWSc4XodPH6eZhx6ivVaTrlxdolaz&#10;KaM+uxAMIej3CrCHtRyNgVHCcolq5TJVaxV69Pgi3epu02t/8TfUkFFCtyfj3IeZfuxhWYu4y30I&#10;7HaLDw941oxQOM/l/E++dEzUNr773gr95VKDUvx8Lb/+Ft08f5lwjIJCcqTt5t5wbotAuKXt0oRF&#10;DTYSXxExwcW5wXs4ruMca67vYfQjCAIYFZw+sUgTD9xPu/ycYArxlhbAAfybjwQ1FvT+/pOH6BQL&#10;hGG8dbtN/+psnbIsNO6srNPGzdv0ibkxeuDEHL1zu0F/9f9+N1YgDMAR7TjBeZD8deWfO++iNb9f&#10;/1ywy8GoIv717ZdWWAgXsztNLkQ9g/9JUTk4YTBoAPvUl81IYUwnPeKHxv4ExP6zySAufIHlne1z&#10;ohsgQSDZb+dTnMW4vW98lA4fm6exWTX8j/hJh8WKqF/Ge1Tkh7m1pQwC/8wkKs2Mf+POuzNJNGBg&#10;8TXW67S2vE71+iats5C4wh2LDxPOrNqHoJjNdqlWqtD40AjVRie4Uqc5vVZj4imQHUFzqH29NhDY&#10;aqUMC4VGC3MTazHiP8MJGLUvFGqTkBox814O2tjAD1rFH+uKrt6+psyAwbPtw0WonO+WIBmHUPZ+&#10;DAtY+zU1WqNsOkMbG9xWYFOTA8KdVNMjjz9E5ekZ2WilxQLRHnbcZOEwxcLgFoQivm9jPRYTdh/F&#10;M2NPs/7UxBCdnB2lX19dpvcaXVnnJgdIY+ooy4Q72TSl8ywUsuAyVCxR/dwFunzmrHb9IYGjP3f8&#10;CNVOP0CcSOo2G7TFHXisoexyPmDaaJfzAdNJdzgv9pjHwwFUcngB6u515IgfoJjK8fMaWo/tCEtG&#10;CUUoZGFQC4UYKVTTR1k4YeF+i/O+/vbbgY1mDgThBpRxANlxMHBEBMdb3P+VL9BkrUart2/TEnfi&#10;1xpt2m62aBflHR61HiAxEAjTRc77SonGR4apMlShp47NyY6w77z5Lr362jvRqaPsPzbNW/jEQ1RZ&#10;mFf1DR9esE6XnzOWTERQMbvcfmFumP7ec0dEbeO9mw36p68uUR5r2fI52mm3aelnL8kxDC7Y7UMg&#10;iVqDQ6Z2yHwMzYhQuJ82JU6wQWriBIxYc30Po19B0GD0+CGaffQhGSXE4fTbWvjewQwItGOYAWF5&#10;eaiYpX/y1ZNaF8XLS23qcCCjpQxNFNN0YW2LvvvrD+hnf/0LNc2cEZt3jqg7eQfIE1f+uf1UjDb7&#10;ncbTLm+oBklLGK5yDRv173/Q0OSRk1XDWXeTHDBgHVd/DWz7zH1Pf/NbUCAhhuxOW8DcQsDcsrT5&#10;IGDZeqhtCtq6EeRPgMVgu+npDohJr5j6VgPBdrvKje75azfp1oVrlOaHHVty4+DYKFTJmEE9JQIo&#10;T3yhRMHW2VbhSmt0WMxeG6nJlNb5hVk6PD9L46UiDSMu7GbzQxYSDZzZHRIixkslmhsfo4XZKZqd&#10;OUQjI2NytAQS61zrwukL5Eowi4IZaFuyMsga0oXy2glmCb8AArC8sH2LpMIKa4877LV8iRVquhx2&#10;WuwJZ8Z+NIDY901cF8JmgyYN/B9VulO4/ByEJmoVGmXClMoadyTb3HZtcQfQxTsoDQo8NyjfscV5&#10;Gj9+TA5Y7rAwJEJQlztN3GZhB04IhZ2tLnXZTDZf4TZWRljQodJ0qd6k12+s0lJrSzq2bKoD2KXO&#10;3pZ3WA36XxibGWEBtMWdc4zI3RUgYX0gxfGrLS5CxWnuqJFRTJNlcwgLOMQeaymlg6476YOgVzRQ&#10;btlUVjaXYXGOBcKYTWZCwO6jclA6RmO5vcLazRQ2OuFOLzb5yhdKtJtO0co771BnoOMXLMS0e31m&#10;7d1Hj4gYa3y86N5YouGjh2l6ZIgynK42pgqDgQnTBgkj34q9b9gC4fQEvyOLRfrE4Wmqlgu0tVmn&#10;zbfeo7V0WjbHw9mXZsOSURYcZ597gsrjE/LxAaTOxlQfHvABYhdCC54xroOHK3l6/Eh03e6t9Tb9&#10;+NIKp09Ne8SI/Mip47RbX6cmC4bh9iGQPkdiMV0UQE7k5Ozh/j8n4q1hwrEhT4wOK2yHjrLLjTGL&#10;8rvDMGYIxpAHfkaOfPYpGrn/uKoHnLdoz9B+ydEz/GyzhKim7OJ5lzLYpk9N1+jhhRHtSRQ4ymyl&#10;u0urnT164fIm/exWgzb4Gd6+cYO6zU4kjsFIKZh498MLuHhNHtqozo/T2CMnqHb6KFXvO0SPPHaS&#10;ZqaHaR0fvjb86er9hm34bF67vI2TMI8gJi1hmLI1cDU9/fsfNDR5lBQVk54AEhwYK1f+23DZp77y&#10;D6PTR20c2AgiU9IjHBuJhBQlRdyOhx1uYmI1ktYjJubwAJiplGlspEpjEyM0xoIavqBK7HQEUens&#10;10BwlMtXC5/PFtQYPm1kCzFQiZ8We2Njk5pMjUaD6s023di887WJBvsdgR3mTkSRBdoKv9AqtSoV&#10;qzUVdy4jPKh7GBVQrIFAxMxY6Hzw+Swr+dM6pQlY+kqojI5VsLMzD9Ba2xQs0vf0DFmh1dy1o7Ro&#10;lYHNh5RA6bljhVGCzxb+0UlutOv88uhSnV8Yd4QDqt+/NeiR3ns9ivlh49DUGFX4eTNYWa/TLW4T&#10;4iCdqiT41XRfwHq0k1/6nAhALa7nMlLGnQd0jlpMWPuHg+lFUIIACAGWO1dyt54RaS+4A7zHgkgq&#10;g50xWVhhv/cwxSpLVM5z55kphQ1ROP0jpQpl2M8z339B+9An7jC9YdSGyrT4+efl4/7W5ioLxthk&#10;piMdcxxa30KHHfmBkUImHyoiA0fnAOKf5ocqVWABsoCRQW6/8wUWArHZDOcvm+WKBaoNj9Fuapcu&#10;fOd73Hb1MRptlaVBz7qXAHSGDhyOOBr0E9z4oWl6+NmnaapUoGtLt+jc9Vu00WjRdofLm/MIApm9&#10;ji8OaLPMmYSFSpEmx0flWJDnTy9Ieby13KCLP/gZPy/bdGtrVwnwLLCvLa/SSK1MC5/7FOdtitpS&#10;t7i+aSEFz1cKggmEPKYdJmCY3f/P/+lTctyBjX/5o/fpRzcwjZH957LPch+nwHeMIi+9+Gu6dWVJ&#10;cyrElUliE70PN/L+VMoIBo2D3ca44LI1YZRHKrT4xU/TbiarhHLO3y0cLYP2C20ZRmclj9mBmQ6P&#10;D8F8//rRSfrPHWulDf7itev0pxdXuR6kKMdljp1nsess1lDffukVWns//mzQQUajXPkSl4fVuXGq&#10;ffIT7NUe12lurzhNJyp5+sfPHxN//pcXr9JZFljXf/oyNW+uK0caLj/dYfuMRhVXdv0gHK6ruCP+&#10;O3gUghbG71h2Rq/6FYbhjuZXyCDB29RX/pEvFJrExfO7szeOP0kQgF1ch8shE/uIsUpIYyAe4TCT&#10;3AGJAuKdwvK6wg3raEWtPTx5+hjVRoY5bn7sRIBTCqX3lX5FjRgoPuONEWKMrfjpswo8Lez41m22&#10;WFBs0CYLiphmgobr5gEJi3a5QPgr5PLcOVMdiUq1SjkcsMuNGWDi6eWDBZMuWBhb+ceftsNNqRTE&#10;SilDllqt9eqmXn6GxQvOKAxYa5sYawh/AVZWwwxQD69SS/PPSpMt4fKBUsUE7nwLqJR2T0YStto4&#10;uoIFxW7SjnIHgLv4aHyMDweHJseoyp12g+u3lmm9n077XcLs8SM0fvIENbkdgkC01VZr6rDVP4Qi&#10;ERDRYcXXdOlM8RPCHac4yLEqLBSCMGqFeze7JxufVDB9VAsuI+UaFcsluvLq67R69aZ2/eHgoT/8&#10;OrV3MrTbWKcup3+nrTab6bAw3GTCekIzgmDWH8XCak/uFnAeXiqXkem4mEJazBVYKMnJuYUprltY&#10;T1gaGqG9bove+A9/o10ZuCPYI1WJcHUo7xg9/NxvkOPzU/TEp5+Rs4k7zTa9cvYyrWxssoCmPgRg&#10;1Aj1HQ2+LR9Kv4bbY7WeE3mvhPCpiXE6OTVCnzg2Ta0dojdubdKvvvcCbWw0ZQIOplDns2klMLAA&#10;MfPEY+y+IHULo+Q4rBybOuH5kmNeIAxyH2CXO/QYoTavgNO1Cv2333yEZscqtNneou/86hL92/eW&#10;xP89PGsQBplYQqEi1wt8GLj+8xdp5bo6CiOMxFdLTOY6hRmG/87UihBizfU9CrcDw++0DRlWhrVA&#10;mM6oXYWlDdM7KHN+QwjElFFMhzfPNIQopAYfBuZZ4P+f/otPirkL//Q779Cba1zGWSUIEpexTOHm&#10;8sAz2Xr/HF17SR1HATjT6k5mctmEYHjHHj9FxcOHqI21styPTHFd3uL0ff7QGP3RV04Lzz//3vv0&#10;Ur1DhVqV6tzu1j+47iybcPhhwQm6QdIThksQczmNhOH032HYTzzCcejHDdCDr5+yS331H/4Lpwxm&#10;jGLDiBGW4vj3LyAmIMlPfXfBtjtIITEpjUnwnGnFU6eO0iw/QCLgyE/FSv51ZcE/lIG6YzQWj0D4&#10;fEaojN52HxZyFJ9W8x0Pi+HAtKXmxrrMfW9utrSpcoNGDl/xAXQw09jIQQP2mE5UqqhF4tl8UQ4z&#10;NjD+oyX3Q1Phe3GWfwUvzt7NcgUF4hxkEYiVKGxLS20bc2S0VuA5MQoD1ob5jMsAqzb3G7zgekJU&#10;A2f5MAlfwDMFZaTdgPgPtN1pUGebOxRbber26jDeC+zzGfkY9wY4PmBsZEjUjc1NWu1jah+mmpqP&#10;NwA6jf3s3tkPHvrqF7mt2ZHNMLa5kwqBqMMdVem0sjAkwqAQvqqr+p8Ev61NyQ6ZmOIIoZBYiEFn&#10;tVIostBSlnPccMA6/H7nBwOOFt4h7I4Qntj7nn2caGKWct0ONeobMo10D1NpufPY1EIyRho403sL&#10;hfcAmLZIEAK484kPfOViSUaIUtAXCjQ6NER7LChuXr1I53/1hnalcKexj+vg3xmSPT3IHEf8x6bH&#10;6bHPfJIOD5WplEvThSu36L3rt+g2v2cxrVTOMER9xwcQA9RnnAsJYZzft/jI8cD0GH3q9CEarpRo&#10;qdGlly7dpld/8HOZcm2A/g8EhSKXzclnPkHNQkmmaHdZCMXHBlmrurMt53/KWjc9fRnrCvGCCb+K&#10;cDYlvrsQv+PTmayMQuY5PhA6IRhCIMFmQ2V+zrARyvm/+Yk824mvhYTsj3OHnEmqC3F2sfEIJ1TD&#10;8DttY8KojJRp8QufoW12jHzFmk30p3a5bNU0cM5jzusd5C+3fbI2mu+AaeJ29nbpv3r8KH3zmaPK&#10;wMKP37hO/+KVC6pN1sI+RmoxlRtHwchOtKU8Nd56l26+9p52ZSEm3i648jGch0OnFql06gRtbTSo&#10;u9kQwRCzm9BW4fvd147NyOyN719f4za3QLlKmbLDNWq8+Ao1rurzM+U/iPCHccBZfv2mx8XXr9sI&#10;og6RV728iwikPRwY62g5BA2SngUbYEt97R+xUGjBJdgYwSnO3/2MpsUJUAgjTkAEYkcRE6KQlB/h&#10;eNhhJ7kzuBtC4omJUTr1xANKw5EICjq+GvUnUIcsAwQNlbG3BRhlrvQuewPF5/PYQqHcoTcGDFHr&#10;gKE03PbDIF/zPR3rbQ8YokOLzgjy+bzGNOBWKz3ffSZxK0p1C94DlvxnWRolIhQOKpJfWmubggXC&#10;X4BVq11CoeGTLNQaY2ZYJWsCHtpaP8dgZrNBmdrucoeAO5F8b259RHYv7Rf7fJY+xsEDIwt5FpjS&#10;xQJ39gpenQOyXE7z/Mf9Pe7Abstavk6rxfKKfqgHwNDUGC0++Tg1Gth5EyNkbeq2u9Ixlk4rd6iw&#10;tom66DDZsegXHEmMqnCnFRs8YJp6mSlb5I5TsUhFTmOpXKALP/k51a21LncCezSj3xyZPDxPYw8/&#10;Iuv66iu3uaOOUSPkAUYLO9RFpxKddxnRORhh/E4AQQAjQhipAmFX1wJ3RjPYaIbzd3Jiglq7O3Tj&#10;9dfp1oX4aWxJ6LeTMzBCbWsYg9fieCSloVou0jEW0h5amKGZCucfP1A3bm/Q5VvrdGN9ky5zfcTH&#10;FwMIY5DGHpmo0Ym5cTo+N0aVUo4aW7t0ZrlFP3rpTbr07nnNHQSE+KnDc3T8yUdodWOT6o2WGn3m&#10;OoVnDB8fsNMtPs7son5BcOF8kg8Q4fxiv3a5g49z8TA6JQJIFlNHMzITCKPwOLtSzq/k9qOzukLn&#10;X9A7/dqIyZu40UAAZRP3mthPfYl00DVMGK66EBeOcZPj9uTYV58XgVDWDnJbhjyFQAjBEPPEZbMs&#10;FgzVeuE9WQONNcRqpDAYwFcPT9NXnzxC9x0aoRurTXrhN9foT85ckenAOaY0l4WMFnJZyEgtq/ER&#10;HlN60yyA3f7Zi1S/eDM2v13olUYbe1x3D33teWqtrlN7vS7ncFILH7W6IuyiTmW4jmTTXF/wwYDj&#10;VKnVqDBUofxIla7++x9QhgXkIPqI7EDpCTK7it1Zr5xhRA2RX05WC5F63cOBse5Vr/ut93aaU19n&#10;oTDO3W+tgAgkWCXlkx2XcNhJ7gwOQkgs84P8xS896wWIrr4ICfCb7zA2hRYoPGiYTDBBPqUw7NAb&#10;OyAs5Ph8isyDg39jBwvbWUAtpAzMQ2G+5BtzwBmubm0Nn2GROCulIOCWlR6/+dP2uCmVglgpZchS&#10;q7Ve3VRkQkEFwwYCbnx+Wyg0+QAzozcuEAr4vLJjjR0ElN5LyLZgKK0yw7+xDru34wzVbrchaxi2&#10;WUDs7u046nufFfa3Eb/DSbtbKKMzwS/rNAuC3PVT9VE+8gDY/CFFT9cKIhAarPAL/e0O87DwslVv&#10;yLlZ/eLQY6dpaGaWGs0mbTchGHaowySbcKDTimlWgwiELja0qXmMZGAUK8+CIRN3VjNMOe6YV8tl&#10;Wn7/LF0/e1E7cGM/wp4LrmqJzvORL3+BVRna2tyQNd/otCMPMGIKQgdeNqZgQfzDgB1vTMvFaBBG&#10;hfL5AhVxPIUIhHkarlapOjxKm9tduvDX36fNPkai++3YDIxQOxrGnZSjC/tJx/j0GD341GN0eHyI&#10;jo2URDjMZ1OU4wxvd7ap3uzKbOhD42UZsYfcAEFiublF5ze26NfvX6azr79Dq/X4jxpFFtgeZEEl&#10;x8/CMqaqYiSHnzPsbru1raYpQ1jBkRSYvgqhUEZ5OP/wSreTxbIH93MyanSK4wPhRM6sZMLUbJwH&#10;SgV+vrjzny8UqchC0vUf/4LWbgfXkNn4bRcEbRz+8nOUHx72NswyAqHZRAYCoWyUxQWJUVkITfAe&#10;uyxL/8kVlg5I8ht3TN/G6CzfReCSEVtM6Vaj92yozgxlYT3Hkb/yvReou9b7o5crnc6813mI/8nn&#10;HqHd2hBtrazT5sYGpeptGRneggDM8Pxkj1B/8RGOG12qjQxRdmyYti9fpfpvPmAGV8Id6JPNVc6u&#10;oo+kL9b/oIVJVyw7w1mvkxwwYB1X32z0wwOE04w4ZU4+8wffwsHehvCS9PTWZcxxN4QvTFE3rNUE&#10;2HqbbATs+M/W24BQBXtjKbwBQhy02mez7KMU8cdyJ0KcRfIxziKY2XohywkM4uxAQNgMhHO2sHi7&#10;OjrERaRLDR7oEgSPgfHb02gEyprdwSboTjkUc7FQ+oAfJmh1E0DtkXYPyJ3/AnoGNlKBWgh+i95y&#10;p8Pz9JpQq+3oKDXyU7k2amWnzMShi8e4tcw8OzgRBuVWK5SaCUK+Uhr+kDuLAnnORrrZ026VGR5W&#10;Ueo7YL9ojJnnQAMqCG0g28a+G7UorHwHjNrWp9P8ksgW+eVcpRJ39NNpfnFzbLoivBtON2z/hPjv&#10;t4pcafiYnJThhq86XKPCyDAboAaiQ4gb11zM/2ENOiyL+QyNMdlu8YFrmQWVrXRGpgXluHOCjWEA&#10;Z7lYNHX6FPuxJ9PRMcUKx1CYA+shEKbkCzIi0ifYzwgBnATshJnmtOGoCtkYAx0s7lRhhIt7s7R6&#10;qdeIlu9p3MXdsn1d29xhHJoe5450mYrcket02irv9UiN7A6LNp7LAOUgseAMvGekQlSEfMTIBOoB&#10;CwIFdERZKEQHFGsMp8ZGUXuosbpCSx9cDPgTmz8Wz77Jj6FPlr18zA2RbT8oOdPi4ONfIrUaLbr0&#10;3nm6dP4yfbDRokamQPXurrxXIf5j6idG41rbe3S53qF3ljv0wnvX6M9feJ3efuNdWl5aphb2AkD9&#10;cPgPGluYpaGZacqy4FHX07Qx6ozjTvDspTAtmQWVFD933JuXHX6x4zX/IhC5RQuM8o6DAQciH5H4&#10;jj5j1gSMZ42fufxQhdYvXQvEKWW//y2SPiAC0rCsFCE4rbYR4AmR/U61y8b0b+264dkxt3fZ5pY6&#10;YM58E6ePUPXworRl+IAD4Y8bNJkiuos2kvMWZ47iLEj5wAPBiZ99bO4jGct6CIfYjdamNLOhPoi9&#10;FAoTm2PtIYfOZcE8iAfKTJLBpYHyQf7zs1qYHKf6B5fY3EumR8G8scwttUemLWY1CGa1px6l3Xqd&#10;GvUGUb1J9QbqIsfHsGk+qBHfne1dFlTTtMvvCUw5L85MUvOdc2JvIO7CxEE7zUPkh+uXjbG1zSLl&#10;aK6wOTtVpPSmXhiLIK8iP08dl4MfxH8xPF5QQpF8dZANY4aD3GAl9M3/5v/cixvB0kUcgcsckQHi&#10;3ABxo2ixbmLiBYQbhygSbJP81XcXwnYmzQZJboGkUUTALofxQo6e+dxT0rgC8q/VAJR2eGJl7Pnu&#10;2dnmDNEqpbqDVxsYvVGLUtvZfhh4ceObZ6vVJgZ4WD07hhktNBzh0SsBK6wUBIIWpdgriHutgRtj&#10;L2A7oxT4rHL3whbzoKWvhMroGLALuNMQtacTlZdUAWu48VYqYfbUMDZeogoYZ2JmLDTC+eVr/dDF&#10;XIcFiHnInYDNgnGEO3HNL6gWv2S6sh4RnbiDQKT293gePsaHD+z+WRgdli/OatdBVT+kOolAyD9d&#10;t04UCzRfzYnaxhnurN7aQScvJUKXrDlcWaN2ZFpQECd+76u018IaFHVoOzbeaLXbclahHNbe95TU&#10;Puovd44wmoWpVZg2WiwWKVPGFNIyZVmYeec74Q1RFO5aDQ5FeWR+iuYef5zymRxtbqxRs77JedBh&#10;AVFturOF0QbkC3cq7/0UUj+yWLck65eYMpxvJSbsPIppo2PDVRodHaMNjuull39FK3dtA5/k8u63&#10;1gwCvOcODOxXkncQBIdYkAoDU6lXsYGMdow1e5WxEeqyYNmyR5BDnp/+8qcpz895cXeHrt5epd1W&#10;V3a1xdRkHPuC4192+VkVIaYXQn4jDrKhE+oD37MYOcYIMrcVhNHCUomKlSJd/94LtL7hPr8QXibm&#10;b4xd3LMZNxoIGDeuOhLrn76HYcc5Wy7Qkd//MgvcbbVBFgRtVsuawc62CN+YLoqdhEWoRl7jMcbG&#10;MxAOQdBy3P03vYJM1WVgdJYwDZPbWPl4l+NnkfM/m82p6aRcBviAYNb7yqY/3M5h1HD55Vdp46x/&#10;9rErv93pVIw2u+HLDFdo6Aufou2rS1RfXqXO6qasoeyFEscvP1ajofFRGpqboct/+lfusB1xjINz&#10;ZFDfDfoPI2po8svJruGsd0kOGLB253sQic+Hhit4V5ykNsFDQzYQGUM2XOaosiB44bIHEAFDNuL4&#10;xTObLEhcLQpZM0IMNmKMATsu4fiE7UyaDdl2LtjpD+cBYJfDSnvLm7IU5nQ49WFbhvg8LfMoYcpn&#10;sFlDzvpHksNAeAmMISsrihFXQQEpwc8kJDrb5bKMYbCNQywSrVhnvkU4zl69YQ/UVJEYTxKQFHYA&#10;CX5z7aRsjjvDxREqV6epVBxl4aAkX3XtOh6mXjBR8wjp7IP4L0of464D08rKE6PyRRkHw0MoxFcE&#10;fMEWwQN302FhajuEEThZQQcIHR0WInG0BHanLE2Mif9xKGN6E9cSTIWDICrTrEQoNWGiDvRLfQD+&#10;chjmAHw5+0/izOFC0GEWF+0LriiGKYQ1FqBS29xh5AtTMFEm6Oihk4e1Q1noWQ2h++58bHFF0pCB&#10;igPiJZtaSPzSokZHdWJomKsPOr7dAxIIXXEB+eCaEqE7hf2eNrRvwC1ToHlTNrHY4nq6vLLh0cqy&#10;orV1XyAEtvEhhu84bgXygiN7aHiI2/lSkSpcZ/CBAc8ZNonq4igKvmNUXta5xQmExk+H34C0GyxY&#10;socyGra93RX/4Z9ZE4yPO7XFOe3C8korIvlrGAxZMM9l+AlI7Hdpgk24jsT6Z5GNuDoxdfo+zgy1&#10;XhACH9YEixDIAuEWC98wx12EQTaT9lXyDRv8bLPRtuw0jA38sFbbpgb7JR+GUE4oLy5HmebLdphO&#10;jvWgmIqK6cCYdYARXzm+hvMddvjINv7YQzI6F457XDqRW+ryiyDMl89nEASHzWnhMFFvk6F863Lc&#10;MR0e/AghNRL6AGIHmgBXmRuntnNn+sJMgqih5BVT1MZHpN4Z5jgHDGMVzfcgXHUtDARtBw9E4mQh&#10;c/KTf/AtFbSiwMUNheuK8OkLLyO4kZeSRWYoFmo15CncHmmnTgrYhdzYJGYWQtYBMv9OhKxsd71I&#10;RvosstPhpCC7GNr2S6t1muNOGb7kRErVBneaxL0D0qneBwLOwn5Y+oiVvgPhymrzhqwCUE1NCEkO&#10;NAIsJrA+vAqEF/QkrA3A1rriDBMVDWXnKqPwC6hfBEML6Sxt0Caoh9wZgcssjelfRRYUcag510UW&#10;DnPMyN1lFWlNdt09SLLD8GifcHllk/n/244Cd+7Lk2Oilg8UWqgTYYzVUlFQV7iyob7hBbPOL/MS&#10;F1gth9WFaorShXqH1jAiyI0jpoSZnMY7IFcuyeiWbMMeQhFrzw4t0E63LR0odCLxlVk+FCA+skYm&#10;S1n2A+v/QOl8FkMTaldRBKPj1xeYT9Y/aSErh+mOnA58Xce0R6wr1FGPp37hctsH5Tj/yxMTVMjk&#10;qMhCFs73S/MzKEIzxx+EdKSZkE/m+bFp/4DjKKVQrvqCgIr8k1HCrFpDhjPSoF+cGKNqqUR1FmyX&#10;zrxLjdV1jg+76pfcoXuXegMmcezvSlvp6325YhClALQhJ7Fvwpd8vvmkzX17Pzc67TbVhmpU4frS&#10;0p1ym3d0fooW52dYCNmiq6sbMjIIAQMCmxyBwXcRJLR/QlzNAvoARUsC1VLizH9yXAmTWe8GNUY+&#10;d8sVWj+nPoKXWUitTY3S2KEZGj2+QMNz0zTM8Zxm/RMnDtHDR2epWi1Ri8PCDsTSweWAwhTIJzYw&#10;5JoWCvLs2YXrijO3nwEdmiaFXKVAU88+KaP52CXYjObLGkLkLz5CsR2mgiopalumjEJQxIc2nAeJ&#10;PISfJo5C1gVrfEDDWj3mFt40txfgEy3ASnGHKd6c70rPd64b2JV0r92g7kqdzTjvxC5EumwNoA7k&#10;cYhylSKlFw/R3voG7TRaXBc5jRG+YH1BVEFY253jMq6OjtDGuUuUst3yXxJ5cWKNIW0SuGLLE5fl&#10;Fs4V+WZwK35aZmGKxMNcFk+Y+M/n8y7tj02cSbj3A+2tIlOG+IuhzP2yppDVHnEkjNrmNWYhgqWn&#10;t/mZjJ1taCqbsQu7g0E4owzxn68PXXBtX76PIXdCYuQR/uL8DbrrQaGLDT1y8ocpGGuh+u01mp2b&#10;ksbThnnOBayx9QG7EAJCYsidbnl8JHlkIY4N8U/ywo5LMp9WaAS0YYeWPuzORpKw7NuwKsSW5M6G&#10;aph9BARkSw2l8VLyKylefcXZgRh3YVN/aq+C0eHuxZ9fIulMnjt/ZRYciqzNcmcVsgJGVT/6l8rl&#10;eHKb3j1KeqkeBAEu815UmRzlNglTRiFscEeFOybotBjBgyuL1Bczoi1VjOkWdySvNzu0zC/x9zfb&#10;tIYv1uwjrCGsGEhpcF3KFHOyhgkMqoTUlS8VqLiwSOmtLmU4DKwzKbKAUYTgxoR1azh3Sw6i1wRB&#10;7lAhRzNMc9whGSkXaZc7O9twgzQgDFe76xH7w2FAkIHfGS0U4kD7lfc+sGL34VybLEhNLM5ynApU&#10;KRap2+1IhxL5ijKTcmI1/3NZ6TIRG584mQNTYh3lPxBGKFPYUAbE+YZOXV70ORqtVGhxapy6Ozu0&#10;vrFB51/5TcD/AHEh8S1K/Gco/PEVZNvvl5zp5L/+Cflrkb7YJkCDXM6OqxWGO84WD+shhJQrJZos&#10;F6icTVOZ+xK1fIZmR2v06c88TlMjVSqUSzQ1NkwTU2P0zYcXaCudZ3lwm9qbTRnRCvqfRHbY/oV2&#10;QtYSikCCHUr5GWNhEB8PsPNvqVqlzpVrNHnfAtVY+MvXKvyOyWKYSdoeCFFfm67S0aECTZSydGyi&#10;Rml2szU+Thl+OXVaHXlHBfLDi5MEK3e77gTse7iLUAy/vRbS0OTpY1Rk4Wab8xMjcxilw4ggBHGM&#10;mmIElXaYWCBMwZzzG8eG4Nlm50GSdjJK8qhroElGmSGf06yRaaUMpB1tOoBZP5I4tJ0cyVQ6Q3mO&#10;4+b7ap2vF3kb2swuY2NmyL466T2qnLhPCYX8LsDHBp8X/ik/XWs2sRN0gevA0Ngorb/ylmeeRF4Z&#10;au9sGDNnecLeSaG2yMp7IGDnke/GV2gYfRyZW9jciqx3QR1DlkOPPJWDP0yZU8/84bdYBW5tKEpN&#10;FrN1WQy+vYusi5m9uyH3ZXOov7AZCHCZg/DHwfsEMw08GLEPOhP+AmYwsglmMRRmtrVh2HYue4M2&#10;v0jrt1ZpZmFG9Fa/ygfMwhYuPo0Eq0Q7GxE+y4C7I3L30hWIW0IICVZJMOH1QoQrMVroWsUgwZ1J&#10;Km52ssNlbOJsOzc8rjKWjp5SeogUucOdE5oxws4GLi9gpsIO2u6hE81CIffs+QVf4mcgIzvYQWAA&#10;4CaW+O+jTu6I/+7T0FBVjpuAkCEfIvAFm+9QytdsbSSCllQatkNPBAxM+LKNUQm4xYJ1vCilKyKZ&#10;Ch5WSiPMbTFG5dgUxyrYeY91JXPHDlOV1dj8CH7JFCvuVHXw9Rxxg0caOAn1dCFDU9kUVTMpKrH/&#10;Nb5Pcuc3x53LNo6aKOU54vzS1vFkrwOEThTOUMUIIdZSQqApFUqy9mbl/bOB+N01CsUpTFubde40&#10;z1GeO/bDlTKtN1tcFtx51FmxB4WkjQllgjv/9yKncGGI/5JIRn84nyEMYlQQZ+QVOM+hxpqlBxem&#10;mTFNN7CW8FevUrvRZl9jYHkcHskx5OxrDEi9hK0gOaMRJERdpcCHNnTyx1BiOYBC9TYONg+em81G&#10;SzQ4B67GwuHiQ6do/MGTVGRhsMWPMUad290d+vJcmZ5hOjFZobN7ZaotzInw0sRGIV5EQwHYZCNk&#10;B6fYtGqPn3ls5oRz9LDOEB85Do9X5biKbVRfCEpMsuEK122o57l+PTDBgqLl5WQxQ2+vtik/VKPh&#10;mUlKtVvUbXE7Erp8F75ZpPw5ci7iP48Cl7ZXZLNF+Wefe0IEPEzfxCigOkZHzXyQEVk0pmqeJet3&#10;ZKoomijPf/syZkwuYUqRSu422gW0adwOyJElDLQPaW7jZK2hjBZyXuiPaoVqiZpXr8rUTbQfAu0X&#10;CP66KFBnjRkTjpKonL6f0q0mtRpN2m5DKOT6q3ni/M1wPyJfK9Lo+AhluH7W3+a21w4jhjwPtEkw&#10;TxTxX4QvYKaNFCkzcwX5gsT/mhwX7B3Ef9qtvjw7z8qjsMDrIgOjD2weMwDhI4EEaAI1NspjFKAh&#10;Y+bzexGNIRsBO/4D2Ya2/wFzW8uWhhBxmwJ2zG1T2M72FdlmX3baVPpCFzo5hkJXJNyES8Lm+Bji&#10;yMWm6XazTR+8/i67cUBe/G4kjSyZZx6tT5gr4Czsh6VP8p6rTCwkXjGO7dgk+R9OW0CX4DDByz4s&#10;3QzRHPSBfDB5EeZDl9oANcIJTgvSas//DvoS1NlIyueEauNDO7fLMujM12E/sXQGHeghShfG+WU/&#10;RIVMwavDEfotuMLP898GQkchWytL0crIHgtfIlwIcY3FnTs4UEMYQWcHnQ+bMIUJd7UGkWmH6zC7&#10;wxo9VWVQp7XAyb8sd+qwHTnyHCNO2EQjVcxTKadGBNE+eiOUzKM80XpNR7JpEQa5cgUowzSfZzto&#10;uTNUrFWoNDokW+JH66Ry5rW9rM9xfDIcVoR3UNIxTyJJFSuSaO3WKtWvXJGOY47Tc3JmigqcVxlO&#10;PzYLwWgpOtoQbGXkDgKbjkO4rG3a7wWBENN2ZXdRHT4OK0cccLTH44dnpGzXWSBcu3yF1m6usCu8&#10;df10x8HmuSPijA1TPGAZpj6gA+NsHox8p0Jhg5CW3XCuOyjcdwj0LdglrvXNNtXbHcp+4lFaKpTo&#10;vaUV6u6lqcUCITaiKe1u08mxAvMTzdXytJjepXanS5MnjtHhx07LlPJw2UXy1rILA22FfDxiUqPa&#10;u1Rg6eHoWI3K7DfaCuy6iSmW5lB3HLuCjVl2WTANI8d1T+yYF26Hjx+l0cNTnB9saRH0QpaxDds8&#10;TIG+IBv4hDbBkGaGeYi/gvVw/CyK4MeEuMrU0F01PRRHTqTZLI2RQjaTjVhC+WiHa7cFtrkiPz6G&#10;4N82puezgJbm8PBRD0I+puNjkxvECe2ytNWsH1qc5xBVoOF6FalzHDtpO2wzTUZPS1epOj0l5w/m&#10;ZQ05m2mKXJwoUIH5cHzN4fkZqr/D/V74EyLlQ5A8WIYRp7a1MROK5p2UIZNxYNvZPKqsOU6GelzM&#10;LVc0/4y/Sm/sw3kcJvgnfmq9M04DED+SwQtz6GUePWod6yUwuYzON8FlRzwc+dgKZV/ajP88gt7t&#10;zoSvSbEL4cuEIdtc7JjXy6gQwcwASQYF3HJFscm241+QYGaRHade8QKZ8A3Zbi8ur9GFt84yF9vJ&#10;vw8jIDFb4issLEh5MJ2rfcB2FfYhYBeyTHJnwxktmBmKgXHnYrXzISyoBfm0QsPWh6wCwBhGLJKs&#10;nIntDdtVJM4hioO8rC30G5VYvnSetrM1vo1Tiu951svzzFYfSeK/j4moygKhlBJ32CCIqVE1ziAI&#10;cejHiTl33phwdI5YMQUzU5nhcGL50m86HdIhVEKmEjRVxxCVqFyr0lC1RLWxEcoUi+KBbFCRzoow&#10;J5Fj4NmSUNkZN8dS/9DVwIhgKAoBms1yqnTcYVCsVKg4XBNhyuPjP0xHhWwJ4J2TYSFnC+drQX8H&#10;ZHfS4yjwrkug6795hzrNBnW5s4edHE9z56lULspUV2zjLmcuasEQAht2J8T7hZ3eIQXjYQRCtask&#10;1hHioHqMFOaoyJ3AZ47OUYX1GNldqW/StTfOuDzl3wFR3OXiFXJFx8F3N69QWOE+ARtFyO4XgNgb&#10;rj8+AS4/RobLNPvpZ6nZ6lCn3qC9RkNG9BtMMLuw0qB/9tOLLCDu0P/184v04wu3qLPZpGazRZXh&#10;YTr8yUf9eJuLPbZJIqPJdaENULMN9qjI9XNuepzrkRoowyZUmAkggl6nI+vtZCSN9ddYoMVRGPDC&#10;0PnlTSVAMsEdjqkpT0/SyLF5P072ZcXT9C8jfUyYMa/Xnw1cdvCWijPd6zeHruLcJDdzaK9UG4jp&#10;nJgeitFPEcogqKFN4gzAlFEgGA5nlUVhuyA5Lk7PNvuNdhhCYXpLCYF430MwzbAZwoaAurfLbd/c&#10;DLuy6k6IcPSFobAdyIBbNKHVl9+kEgt4hxZmqVgrSZvBUQqS8Cs1NqYqMd/DR+elLm+8dd7jM3GS&#10;eLEByHLtXc7yQ9k4yifs2naHQE04YfLjocnzxzILkXjJN3EXIJVXRh/xO4YMjB4jgzI6aPEMTkT/&#10;P5WsxwVr3J22AAAAAElFTkSuQmCCUEsDBAoAAAAAAAAAIQB+VFNzotoBAKLaAQAUAAAAZHJzL21l&#10;ZGlhL2ltYWdlMy5wbmeJUE5HDQoaCgAAAA1JSERSAAADdQAAAV8IBgAAAOmm5VkAAAABc1JHQgCu&#10;zhzpAAAABGdBTUEAALGPC/xhBQAAAAlwSFlzAAAOwwAADsMBx2+oZAAA/6VJREFUeF7s/XmUJMmZ&#10;Hwb+4r7zvqsqs+6rq++70Q00bmAOjoZDUssVSVGipKXIlfSe3tO+3ff2rfBIrv6hqIPLlSiudsXd&#10;JUXOkLOcE4OZARpoNBqNbqDvu6u67jvvzLgjMnO/n7lbhLmHeYRHZFZ1A9M/jy/c3Oyz+/DvczM3&#10;jxz4K39/B0RE/YdHJIKoazSx0284RFc/bccOtgB/ToYCEDIuP5jXgfKm0cXvTvdEefzayjw0QqW/&#10;N1NQ+Zpp67+swnnYVR10bxls0gNgVwnatffuOdo7hEnmk7/yqxjPZvDGR2dxe2UdqxubiDaayq1X&#10;vW3HYijks5gYLuDr9xxHM5HEb//O76FRqboce4e7VWaD4ugD92FkfgHVYhkbkv+tShmNag3lah3l&#10;eh2Veg2NehPRrW3XR/84dfo4Hjx2BNdu3MIlqatKrYlILIpEKoFkKoV7pkZxcHJI6i2C778p9bm2&#10;iWKtjnqziby4T48P49fOHMZ7Sxv4znefRySdwi995VkcKmRRlbS+cP4qSuUqdra3FUHqN5aII5dO&#10;IxaP4K1X33RT0gm2hXgyjmw6g2EJN5tJ42snDuLQzBjOb1Tx29/5HjZv3XK5w6FXnT/wzV/FyuoS&#10;Fm8uYmVlFZGQZRvJpLBvchynjx6RPP0U69dvuC4DYteNs/8Adnp6GXyQioROTn/pNsMNqimd6kQy&#10;gUihgK1yWSyjmBwexkQiirQwRBmOnFea29IP1qQsdpDJZVErlXDmK1+W/ldGZXUTpc1NLG+WJIwK&#10;Is0tJ+BeiMcQlfFwtJBDQeLPjQ5jKJvGK7/7hy6DF5FuZdBf8XjAsuremgeLN7BV+Px4LweLKwi2&#10;9qXy2rtRe9Ene0TC95epLo8Tf/HPY6u4ieryKpZWV9FY35QxvO669oYOR2chlkkiIffF8dERpCfG&#10;kB8axuv/4l/10bcEvvIIN7o5CI7H4iBWvZJlC4/l6YfZvnR6rX7dcwtWHq8lw/OHFSZsfzq1e0db&#10;8IftnjU642pb0LSbfEYpyCpSFi5pu24knluHYU/B3iSPnyAinyZt1yJReVzyMvouee1S1Eemm/ys&#10;fhxqx+V38wulofOmifwm0c6lqMRnkummyPDHemRaNHXwdiMjnBbJn5fMMrCkRchfvrqMzXRphG8L&#10;/ngD4vaFqcnG20mRAHLcu0HzdJIt3Zps/D5i2N1I/rqRrS5sZPPbD9kT56WfvfA8mjvbeObUcUzL&#10;TWikkMeOCOeRmKRBWIKIws9QToQfEaZ+/d5jGBnK4KWXX0GzIgKUtHhFEv5eka18Pk00NDmNSKOB&#10;ra0tRJsNQBSMLREka3LdEPttMce3xU3a2KD04fsfYkmUl/sX5kSBG0NOBIekRE5lhvGOibLSEEGX&#10;+tiYCKYNiVOqEaOZDB6YGcdfe/AINkQR/KPnX1RliloN3/vBj3CjWBHBNYW/cN9R3Ds9hmgigbhQ&#10;RhTGpDDypjgkCntSwmy1AfmLyF9E2kFc4i1QEM7lhTI4I2n7m0/dg3v2j+HKZgW/Jwpk8bYodIyz&#10;DzLr30Ybt69hYngUGUkDJK1+d38daUrG40gxf6LoltfWOvx1kD15bZK/3mSOMX6y8UvAXdDmM8dE&#10;k0weO7Xq0kc23n7STTLD0zDvNYrHQtr/drOJaCymHlps1xu4tbiEd6/fxus3l/DqrSX89NptfCzn&#10;ZsN5sJGUNhCTMWc7kcJWYwvb0ueq4m+7XkdU+oYO10aeyhTerUbd8SthsO9GUpkWr79PmuHIz0u0&#10;C0m2surk61L24qdF2k4oqHwVGX48F0KDxNWNzPag7VRbcI/Q9wsdrxFON4pKuIxFxWTau9TilXrm&#10;Ayzn3uVNZxCZ5arRKjMZMxWf2OVkrGnWa6HCnJTxd3Jq1CGahcaF0rwnW/j95C/jNrnp0tfC00KL&#10;p5Ns4bFMSR47l2jWfdzv1ywvbSc/hww7f99iWIQnLN+1snOpzeNNp3bX6XN42uTna113xNUuS1V2&#10;He6dYcivez4X/up/bdH3DNB3P2CoAibMD12godGTv83gYe3ir2tmu8YX7Kjz2nf+TLh+6zsNNCEC&#10;mxzpSFLZSVWpc1e4LLZy7wuh8hAuo0Fl7U9j/+UW3sOu6kShe/cg3CY/AHadOAd7FAzRO7fdkRwq&#10;4Fe/+Q1MpuJ4/exFvHNjEWvlssj8IhBty8BDLUGwrST5CGJyg8llszgxPoxff/C4CFIJ/PPvvojL&#10;H19QfHccg1feHcN9v/7nEStvYqMk5Vapol6uoVyroiTmipQjBdO+n0RbsCUKydcffRCPH5pFWeJ6&#10;7doyblXromBF8MyxeeGQ+ooncP7aLbx3+ToyyQR++dgczhyYxE+ureP/9e3vi9LpzMRqbIsw87XP&#10;PykK3SjGRUHbLJbw1vVlnNssIyWCdS4RQzadxtWr13BWBGkFqYO4tAelICklKY4Dwzl8/cQ87pmf&#10;wHptC89fXcUf/MkPUF1dcfzsEXTtx0VZvf+bv4Kb587i4s3b2CpVXJdg7Eiax8ZG8LnTR1CW6vjx&#10;H/2J67JbDF63vZvF7tq7yA19oP98mOH7n35rhM9BO7DUxARiomRVpD3ueAJu8/AJdy6fVTN7VWnX&#10;Rz/3NFaWFqXNbWBlYxP1TfHrm8HtlUM+rEgU8hgfLiAzUsD01AQ+eOFHKC6vuhwu+i8qD1huQeXl&#10;oEsEXZy6lrXhzxtElwCJHs5+BLU5ld9BxsE+vFChspVrYLlI2Ee+8gySI2MoXruGlZUNVNfWsVWp&#10;uQxtmGF4s+FNYDydRHJ0WM3UzS3sx+rKMj78kx+6rm2MjxYwengBqbkZ5CYnJN2ifLr3WyIfi+Jr&#10;swUZg6PYWC/jd376gdxnL+O2jO8awf3b4iBWgewG/GH6Z7s0dHmY5d3h1z170MHTGT7D7EyHazDg&#10;D9+f1jBpJDrDcQ0ttC1oChOGgo+vI69yGTn413oodSassfSADJSfqIJHdPHbNfNd4wx2ZH4HUSbK&#10;O1WU4U7Ti/8skshG0s61Dz0VPcP5M0WvE7tX9ojeXWd3OsOeJLKNPQ6OsJUAFbtvfvXLOD05jIoo&#10;C+9cuIafXF9CRZSRrS1HCYhGosiIAveQ8Hz+xAGcnJ/Cm7c38a++/xNcOr+3Ct0dyPYdQ3JoCKe/&#10;/BXsFDexWqygUa2IUlcRha6OIs21WvjlXyFx4shB/Oqjp3FiNItmo4EbGxURbnPYFiU8LoJALrqN&#10;iMR7eLqAs8tV/MFbF/HHr73dodCZOHj0ML7y4CkcGUqjkIwqYfiGCBI3NyvYkM53Y2UTH125pnij&#10;VPBFkXyMSz7H8/j8yf2YGkphSxrXxc0GbpUamE7u4O+/+CGWL1/B6nXHXxAGre+jTz6Fg7Mz+Nmb&#10;7+LG8goi7tJhmxBChS6dy+K++X144MQh/Obv/iFqIviHQ+9xIwgB8pAPu2/xNiGjO/rz4A/fJjgT&#10;4XPSPf54NIYhUeyq0ofK5WpnQcpAXcimMZ3N4NLtJSRGhnD46S9g7fYtFFfWsLy2hu1SVbyFy2db&#10;2IoiKoriuISXE6F8enpSlLoforTkU+r6BMsvqMwcdElnF6eu5e3z573sEijRw9kPW/tr5TdkHXjQ&#10;h5e+FTnCCH/80D7MPfV5bFy+iI3lNRSl7TRkLNfQ4Xiz0ZlAXQaxfEbaziiGx4Zx7PgRvPm972Px&#10;YnsMnDy4D7MPP4BUIec8dGhyyfuWnJiPHWzJ+Uw+hf/y2QXkklxv4WBRxtX/4uWbKFVruPXGu7j1&#10;4ceo1v1jeme6whS/rf7CKnNWv+7ZAx+fTZmzRekP3xb2z6Myp6GUOkcJsQYVjD7ZFfZKwQuFdqCe&#10;4LvEZSnfNnqmMZhBufT0D6zsbKhOaGI8MiRexXMP//0oeUGcuWQCObmp8b2ZtWLZtQ1Aj+gchGLq&#10;CjOEwdpJn552n2QXXVuTg13HtWeJ9WIPgo0n4jh+zyl88f7TODKWwWgqjvVSBTvStlIiwMdlIDgy&#10;M4y66Cdv3i7ihx9cxR+/+Aq2Kr1nSH6RkRwbxalnvoDtYhFrosw1SkU1W7cpN17SjpCe7dxL8N2w&#10;Z08exRMnF3BsNIO5fBzTmRhKIiDIvR8/u76OH390Hd958z3A8tTZhp10EvedOoHPH5/HKWkDk+k4&#10;sskIslL5vCldXi6iKQrqydkhxc+ZkpgoS2W+37TZxCu3Srhxcxn/1y8fRk7az/c/Xsb/+P6qKJ51&#10;fPCzn6IeWokKgK+Lss0+8fWvYVbK4gdvvIdrothxVjTqu8Fvi6JLhe4rRxfw6OlD+N0XX8N777zv&#10;uhIh+n43hPK+R32/76T2nzdTcNllybgIGYqPLZVMYnpsRCpwC8ui2HFZJHl435vPpxGJxXF2eRXV&#10;Wh258REccpW6DbFb42yLKHVBsAmUGjFRFkdFoSuMj2J6Zgbv/Ol3Ue237UrwvXPdhaOLU9eWZPjr&#10;DKJ3ivqBTcBVI10YLcKGPrztVpEzwZUGfK+utrqK1es3sbq6hq11zhA7MbSzYw/ALAcuB44N5zEq&#10;Ct38vlnkJsfx0j/7V6g1mhifHMO+Z54UZS4r49SWWmZcF6WusdVUyh0fymn83acW8ORBafs+fP/C&#10;Gv7RO0uISpq5tPjyz17FjQ8vuq4GJCh7ar2wKimW+jPLVZd7KAXHytNpaWsy/vCtdevzqHk8traw&#10;3bNGZ17aFjSFyivh4+umzGl0zNT9XCp4Pf20GTpYu/i1lFcbXePsniCnjB2zCSp1GjruIWSRiMTd&#10;KwPdoxD/PRgIgyUdi+H4gTn3Crh087YSIkMjRHQOwjF2LXuB2XYGfyjQn8e9e/jQK3dt9NsV7diz&#10;hNvRI/js5BS+cM8xLMxOqaUfCeGPScY+uLGCN8+ex8UrV9X7LP0gfAn+fCE9Ooajz3wRKK6hVC6j&#10;WhIS5W5dFKlqXZS6kApVv+DmJIlUEvlMGtOjw/jCfSekkOV2K/YXl4r43vMvqHf7wsK8+ezEEzh+&#10;cD+eOH4Ix2ZGMJGNoxDja3gNUeKoyAFN8RERvgtrNbx+dQXnZPzZKJbRFAH8//LkcfzyQwfwD/7k&#10;A3x7sYh8NoucCMpvvvCCV7Hbg0ZBxe4LX/sqTk+N4Nr12/iRCDhXRcEm2Mxj0RgenRnDl88cRUGE&#10;rd/+8et44813lHtY2AQOO/am39oEiO4YrCD98XRrLeFzFjItIdk47gyNDGEmnVYbpfDNJxGBcU3u&#10;dYurorixctywzvz6b2Dj5jWUxH5RBPNtY0muVZCMxzEiytvoUB5D8agobiWcvX4LkXwWU9KnsqJQ&#10;Ts8dwE//1W+5PoLBsuzd27pkuotT17L3+fNedgmU6OFsg61tqnyH7yRe9OFtLxU5P0594QmMHzyM&#10;a+c+xtLiKsrrotiV9WYpnYEE9dF4JonUyAhmpkbx2JkTeP2Ds3jvuR/j2MNnMHzfGezIGLrVbCgl&#10;T70TyjyJckbiC9F6Zvm5v/GkOvvx9vUN/B9evKzeC47xXVK5B5SuX8d5iaPCe7J4D5Nlf/ptihyh&#10;y9Ys9w6/7tkDS3D+PsgwbeUYJnx/esnjbxvWsN2zRmfYbU807bhrv/l6lUaY/IZS5vT58L/7D5Sz&#10;hcdVPqxRBqNPdoW9VPCIrv68jp6rLv5s5eNBH3H64ZQzsGaZqRuO5MHXtnuiexQK3RS9fDKBg/um&#10;3Svgyg1R6mrhd2yyIkSaHIRm7FoP/jZ0t5Q9Yu8UPqJna2thb5Q+jT0NrDfucnSDInxt7B7pkVEc&#10;E6VuW5S6oih1dSp1laoodVWUxKyXBA6CbsW9zdlTEXS5SUkulcJTD5xBdLuJuNzkb65t4vvPv6ie&#10;5A6KHQl7OJ/DqAi4h+Zmsbi0iEuXryq3malxHL3nNM7dWEKzVJL81tQunxRUtkSpI54cH8a7lQbS&#10;kp5UOoX88BCy6QTe+u5zarZvd+is4eMnj+OLDz+Ak5M57IgyHZF0pGMR7B8v4Gaxhh9dWMJvfveH&#10;qG46Cp9GgCwTgL3rADaBozcGa9n+uGyCsUZ/OQyZnsGS7YEnzQHh3fcrv4JGrYrl6zdwe3kVW5tc&#10;vWLP7eETRzCxMI9KuYYhuRH9naf2IyLt5b96bRFXL1/DpvTdgwfm1OYrP/2933d9tcEy7VaODrpk&#10;vEeZdK0Hw29nMD0C7uFsg62tqrz313kc9OnlTipyCm4euBnJg3/pLyAtCtcHH32M5RVpP+vF1usH&#10;RK8+G+XGUe6ul8/cexylWAwv/MvfwdxTjyAzN4PtKjfhaaIhY+U2Fbh6Azsco4W2qDzIL+Iuwfz2&#10;f/AU8mlnjwYTb1xexX/x/HnRHuNIJITknBa+RrmCK9/7IRZXg2eUbekPq8xZ/bpnD3x8tocpDNMf&#10;XpjwbWklj799dITtnk10xte2oInu25GamB2ZOoIkYjspZfagIy6fhe+S8KcnNvrA179FAx00aZj+&#10;lcB8BxU8xqVI4tDedHo0tRz6QU8/bYYOVsOCRpN6oiuT11GXc2InDm6Twh2cyJJGCil3s5SB4EsD&#10;L00yGThtn4xH1WYIlVoDN9Y23Ppo102be5cIHVAnI21sROh0atJg2/Xwag8Dwe7ZDN9Pzl8/8Idg&#10;o/6wt8ofsecBDoa7kAxd4neLpo4dEwWqKTdsZ1OUrWZTKTj1RkMtvbT5CUPdwHE3qjYpSagNSw5M&#10;TajNS7gjJTdRuSgKWNAN24MAlqiMK1kqZEJc4n32o7NqedJWtYpjjzyM6zLeNERB2ihVsCqKXVHO&#10;9WpNveNHurBRljKoq/dE4hIHBZVUIolMNou127fdWEyESGsXLC8t49W338Xz757Dzc0qbm1WcG5x&#10;Hf/v77+Kf/Hdl/Daux+i2fWhl60G/NQfKBjYQiEFY/By8MenQ+LZJMLkM8kO7asHQrL1AoW0Vnrl&#10;r1ewFKSY9qwItyMzcyhvrEvf25L6rjkBkEdOOo+PfPFpRNIZLK2uY32jpD5B8o2jk9iRtvpHH9zC&#10;5PQkDkyMIpfL4dL772FtcVn5N9NhT5PdtoUuzjptmjzw+fNeDh5nEPztSEPVi5Rn30H26YHjlvZi&#10;erWlqYV+E+W2C93WGiJP1daWsXDyGGZEMVvZLKEuY/e2tKOIO4Z3g1LoCjkMjwzjGw8cRzafxcs/&#10;eAljD9+H7OQE6nzw5W6atcVxSO4V3Gl1Ry3D3MKOEGfumnLv4Kxdqr6Nhw5PuKG38c9ePI8Pl4uI&#10;CA9Xa3Kmmu8yJ1IpjB87jPrVq+pTOiZ0fZpgGXfYGaTLxerXJQ/IbED3SRNK+fKFFyb8oLQySjNa&#10;f1j+cIjO+Noh0ORxj1C2l1Sr+DmRlXAdBG1vCh359bkT/vTouGKj94tS5/HdZjatzTDvmoJHClDy&#10;+gmvhVB+2kwd7IYFjSZ1RUgGbh6RjqSQiaSREZUuAWfZpVPeyrg7+MLgpUmb5ar6ttStdfvTmXad&#10;tM30tycIHZCdkbY2IlrpdsnEJ63wkZy/fuEPxUb9Y++VPz/ueAR3B3coG3wvYubkSTVAc1MH3rR5&#10;Y9ZKHQWCMNA3rrDEjUq4/CYZ5/b8SUyO5FHIphCLJXDp6jU1U9HP8ksT3Ok0zvd10/xcQRrZTAbX&#10;z54VIWIHY3OzSI9PorSxiWKxjNViETUZg7gJi8qDS+o9QhFUamLflOt0LKqWjI5PT2Hx4gX1pHoQ&#10;SFBdQcXt+q1FnL10FR9dvIq19Q33XRVbKZrUP/RNOYiC0SMTPeCPV4fGs0mEyWdSMLTPHujBxnct&#10;94tiNFrIS3w7qAbMWLMVtNIsf71i18KTLS8VafNTp04iJYNitVxGWfoiNylieWkcue8UGtJH1lc3&#10;UFwvYl2E9xui2H3nnWv4/fduYFP6TEHa/v0HJhCVPvaT770gzdi/HkejR2q7OAflQcHnrzOYweMN&#10;gtmmTKj6kYrpO8g+PXDM0F5Mr4FlRPSbKGPw0O3OREnaQ7VcxLHjR3F8dlwpdhXVKJ0xrXPTHRH0&#10;pZ1HZZyMSzvfNz6Kv/D4PcgVsvidP/4h0lMTyM1Mo1atqW+B8hMbfMd6i/eIuigM0idqYlcXc412&#10;7nVDzi9fXcaQdJn7DMXuX/7wHP7ZW1wt4WymonIgZ2WSNh+LxZVit/iBjNXSZv3lpsZmnp3LFrSd&#10;2Rd1ezDR4ZeMPtiUOV1spn2Y8HV6TfCawZlR+8Pyh0N0xtcOgSZbemizg4ZrSojsKfJ925vC4Mqc&#10;qIuRhtTbFmJjD3z9W5pJkfwFERn0WUMpHGKhrUOR/HXYdaEWxKNfCFfu8ue3C0Xy12FnkP7X8LjL&#10;n+faR4TNXpH8ddh5yFuefmglz+QZiOTPb9fYkpuWcc1/89pPLRgXtjoaiOSvwy6Q+muDhD7bYFP2&#10;zOv+qb/0mcQ/v104Cnu0/fSL/upor8ib5l80Gp2ZQixTQKNSUssPt6jQcUkNFR3j5tqVpGL6IX4s&#10;LpaIIaWUuoSy2z8xJjf2KK5dv4lFLjNUY0On327EzU8428clk4VMCgcnRLgplbF07apK58KDD6kZ&#10;uJoIPKsSR70iCh2fZPvC0cTPYvBpMr87lkzGMZLLYZW7y5VKKjzbTbAbWuWlKOzh9xeO+KFrm304&#10;agtQg5A/7m7FpPjdc3jqI30DlMO+yTEM57JqE4ohOfNdzE3z/VI3Qza/JqlvTVnsPeSmb0va4ezY&#10;MO4/cQiT6STi0u5uFcvt9ilpOSJK38rKGtbWilja3FRCNB/MbIpQvS59N5dMYX50CEenCuK3irde&#10;e9uIq0daupRTz/ox/Pqxm3i7ka19i5X8qX8Fv3tX6jMdrNtWTGIhVaRImkrL3EEOq0ParhsZZade&#10;uXDJxss62lxew4a0i8PHDuHxowcwlctgvdZEVRLF2bioKE5cIcGVDDG2sUIO+yZG8esPHcNvfO40&#10;qhLJv/jD59XyyLHTJ9QMHZW6rVpNvU/XFOLmY42ajKHS5qjQNbfqSqHb3uI3Tjlrx41TtvCjS7fw&#10;L188i1ffvYb/5k/fwx9fuIkmH4ZxPCXJ2LrNhKv6YuFHJFrpb1NjWDp/2ciXWwbudcvePety8bRR&#10;+TN5POTjIfm/28gw5adg2rfi0Nfu2SR/ev3pbPOpyw6+DneDx/xenwqrw70dDidtIhFR5oRiotSJ&#10;lcHjza/8AsNpXRs8O9GGmGtCco8++u/+N+0e5wd9BMDmiZHclXfwCImH8dmgKmsQ9PTXZuhg7eE3&#10;uJAFfcRrgy6HgfNtIkQYThcJAYMtqK4Gwl7kMwBd68mFPy97Uu67zNTepCEswpRSd/Q7TNx9fHIJ&#10;PHj6JIaO3YvK6i2URdnhLMG6+qwBN0qpirCz+/L3g7NeSVG6RkWoyIoClsjl8c17jyIhgsfvvvBT&#10;3FhZR5WKU6Pf99dknM6mMcR36URYmRobxY9e+SlqG86mUA985WtYEaFnY3kFtyQOiMCiEZhNqZrU&#10;UB6TI8M4sH8Wyzeu49I777qOJu5eHVIA3R32oE/5guCT8l64oyW0h8309MH9ron5dAL+4PJ1NNQM&#10;gx0UwHsigOXQmZMYXTiISqOOLx87gL9yNI/a1jb+wetL+Mmr7+Dm1RvYd3Ae+X2zuHX1Jm6sritB&#10;2oEofMkYJvN5nJ4Zxy/ffxBnV7l8dxUf/OjHKPrew2yhS3J71pPPr/dy8HLohqA2r9rdoGNUn97Y&#10;FmztvGt59Zs0Iy+9+lRQmYyP5vHU17+E+w5MYDKbwMrqJm7cXsXN1aJahZFLxjE/MYQ5oRPzY7i1&#10;2cAPz93Ed37/e8r/oV/7JWyVqyhWnNUbjSpn6ai8iSLHh35cps6HbqLAqVk1zgZz1s34KCPLZEsU&#10;Cxo4IxiJRxETpU19S1GUyjgfvqWSiCZE8UgmkcikkRJFMynj99Krb+HyWx86ARkwy1nHZCsDa334&#10;+Gz9lWGGCc8Wvv8+qXnMOgwVtoXHTDxNofJs5fFZhgjHHxfddyD1jorIphHExh/8+rcoYFnJ9aBI&#10;21mIDPqsoQRfsTT5rEQ2TdouDDF8E2LZ0mR56RL/PP66keHP6m5Qm8kxt6xMpy6k/Gjq06/z1Lp9&#10;3fJowCn/Nk9ocrz1Tfy32WtqwbhgGv18uyL567ALpP4P7csfkknsVP6DCet9+EPy094c4dJyJw5v&#10;HsycDUqqH9yxwxbj3aFarYrpQ0eQlhtuuVJWT1m3m+5W1ZwlkJuVaut7SLyR86Pg/HZgQpS6VCol&#10;itgQ0tEdrK2XUKzV0RABYXt7Sz3VtYWhybwzbaf4mZQ05kQJOzM3g0tLy7hx4bK4kDGCydOn3KWX&#10;FVREeeWL/Rq2sBWJ204sqmb+8iI4N8TL2rUbYr/3R3THvNrN4aQ7mMId/vQ4D9jspA/bmNT7sIUY&#10;QFL+VvsBySOzuBfjeWd2ju4ay+tFtYSXdqFm4Gwkf3469tRjiI+OY2NtFeW1DVy7fgu/dGa/9Mco&#10;bhSlDw6NqI16YrkcStIvVjdK6oELPXNWmsuLp4YL+EtnFvDVMwfw6vV1fOcnb2BsaAhrfD+vWHTi&#10;6pEW/5N5D/n8+i3MGQQr+b3QLgR57tmunXqgSHIry3QLRdpPSH+fxhk5OTlk2JtUEQXso3c/xHtn&#10;L6GRzqJQyOHg9DCePjWHL963Hw8dnkQml8VKE3j+/Wv4J7/5J/jJS2+o99kOfe4xxFJp9akNLrXc&#10;VrN0fIeu4S6zrKnZYS6/3OF35vhwgcodN5AiiYJHUt+wo8InY7ha8SF9x/nMgijGVIA4tsiZO8Ty&#10;3iopFyvnMzPDs9MoXbioFEg66bI2y6ZVDvKnqaNO2uwGT2dbZbjy8/KZfl2y2rljQuvaPes24/C0&#10;3TX5w7KvrGiHTdjGvo40WXm8aQwTjj89XveouCflLHT8r3OmjtZ9oAu7BNYBRt73DB4xgBcFiYtx&#10;2qAa4SDYbRH18G8rtxZCxd2dSZfHwPn3I0Q4TrMNAR9bUN2FxWgujyPTk5gYG4dev88zP9y8trmJ&#10;a6trWCq2Px/Rif4LqWv9ubDla8/qQ2FPA9vjtO0WYUr4zmGQ4Ws3ePAb30QyV8DizRtqVqtU4g6Y&#10;ZVF8qgPtgMl7diAkbxFRvHKZNIayWaRzGdV/ktKP1i6fx3BhVPrNOt67sQh+ZmFLBA2+WN8VUmDb&#10;VBRzaRweGcbD87O4VWvihy+86Nmt8szXv4GV5SUsL61ggzN1fGcpRF1H0knMTo5jYf9+LK8s4eLr&#10;b7guvcEb6N5i7wK0pc18shyEwZpnn+ne83Lz5a1L+GOFLObGR90r4Lq0ldVe33obIL0L996D+Pg4&#10;ShL+RrGEcqWiZuD2ZTN4+P6TuP/QLEbTEdwuNbFSrOHtW+v4+PptLJcqSCfiuHesgEfmJ3DfwgTW&#10;69v4gzcv4Icvv4G4KIH3nzyGCx9+gDX3o/t+dK1DX176ztqAdRfUV1S9dR1UumAAb3dlRs7wEKrP&#10;9Ru+UV6TC/uwcPIw8hPjiKXTEuE2vjSXR0yUtI8u3sLvvfIObl+6jqmFOSw88wSq5Tqq0hZ3hBoV&#10;vkPHT9xQqRMFj4oeV1C4ShwfAm6J0tYxQhvp5bL6qKIYIgkhOUeTccSTKaTkzId6XA4akXafFnNG&#10;7g+bH1/AuZdeV/51+djKwFonVr5OS1uTChOHf1aOII+/HsOF5Ro8cCy1U6h8W3l8liHCsafHgC/v&#10;kWOi1HmEzX6lly7strQwrrut4BF7LlD39Otl6GDv4b9XPfYbvw1OXTjmXSNkOKEVPcJgtdWfDXMj&#10;o7j36GFl1s/z+O+sQnCu2UkaMvgtrq7iwq2bKDedl1fDof8C61mXLva8jQbijgR6V5RAvrzNmw+f&#10;JMa2t1Cryg0tdAkHYbf+9x4jc3M4/viTiNWquHTzJmrlirOREZffVKpyt9q7NG/LTT2TyWBIlLlc&#10;JovsUB4PLezHVYnvp3/4Rzh46jhOzc6gXq/ijcs3sSjCLl/UV5tGuE96W+Dynpg0hGRSwkzhEVG8&#10;Hj44g6ulGr794iuoSz5MnPjSl1GXPHIJ24r0R26QEgoS9uzEBE4eP4J3XvkZNqSM9h573y5sN+gw&#10;AiQxePfqMx97n+3OPIaMwxSC+C1VbrlebjTU+24e7EGauevr8S9/Ccu3bmFpeU0tfY5y9sNdwhaR&#10;tj06NY5ff/ohnJrO48xEmrI4bm1UVT84KNeix+Gtm2W8c3MDv/nCa6iurkseIkiODuNzD9+Lnz33&#10;AxQ3ir3r0pefzuyFyPCAZRIkRKpSsEndYTCAt7uiyBn5scXlR08B2w9feU3sm8L+xx9FRNpahcqY&#10;3MP4kOsvHRzFv/f4AZcL+D8/fwVn18oYQhOb8TQ2ymUZ92toyri7U6upmWG+v+nM2FGZk3YqtCVh&#10;deSjS5rVd0LlnopkDLF4gl9Ol6Fbxm4uwedSTBlnk1yGKcpdMh7Dm7/1++ohh60cwoxPNkWO6bWG&#10;57OzhT+oMmcPyzW00LbQJls6O2Dh2QtlriPNbt5NNvLEJh78xreU4uMSBUs6KJLrnmQeNneX5K91&#10;1lBCrGvVkxxWh7RdGHL9tCCWrSlhXhrEP49fH03msxgfLqDMjiWHWIUm/a/hd1dx2OxdImz2LZK/&#10;DjsP8fDa+dFyk7+Webckfx12FuK/zV5TC56Ljkscn51FVgYgBWntqsGTyWj5vOSa8oIIsQemppCN&#10;xmWQrKpNYloMA8HukbZhKAys/tTfnUL4wM009UXy12HnI675z4yOIMIbjdwQD2XTuH8kh1IqjaYI&#10;e3zPgLD57U2fvqO2WcTsoQWMDA2J8rqttq/mmS+2c1t/tYRGEu8n21KWriT9IC438Ew67bxLJ/Tw&#10;/JzasfL9t97C+tISVm8voi5p4mYV982MYzKVkvvJDsoykO5I2fOjyyS+7M+tsLmM6PP7JvCNY/M4&#10;OjWCd1Y28b2XX1PfPpIoPZSQMMbnDqC8tooid73csefLSyIkS3onR4YwOzmJc6+/LsJRGJGMMG+B&#10;ewvehCV5HgoDv58gCsaAeboDRdERpGthy49JI9KfZ8ZG1Cc1KlVRkiw83CCHGwbxXSGbe9/k1pfG&#10;9PEj2EqmsLqyhuL6hih07pgi7U1t+CPmaqmMN89fwYeLm7i+lUJ5O443L9zGW1eX8NL5ZfzD597C&#10;7/zkXbz13sfY4oMP+otFMSd9Z2p6Ah+9bm6UYpCbFk1+UCg03UOR/IUhj8xn+HMe0rVr1HQLRdpP&#10;H/6YllaMYqHKT0iVfxCZh83dTwzaJTXB4JKVV8izfNni3kFG+NqO8Rx/8kFM3nef+lRNRdpRk7Nu&#10;pYpaTvnweA73zbdnop9//xY2ZEh79MQCMrEIbsgYyk8XkJrin8suufulmqGTdrpd5zc9WXKMXw6p&#10;vDCH0gtk7HTKl/eOiIz9VPbkviBn3h9o4IweZ/EaayuorHH5MPkD6sVytNtY+2CL9qfTttzdunzc&#10;7S/+UDticcML4lN2Pp422r2uk8e5th5GWbSXn7p2Vh7ftY+no4zdFMiFog6eE//ef9vutT6wIloQ&#10;5r7QhT0owlZC+8UAXhTcuIK8Sz22MCbCzr4ZZzvYNemQVxZXldmKUOnxMnV46RFGYKVpDJAGG9gG&#10;zHLYE4QMz+lQIeGyjohQ+fCJE+pDmu2ll46bCtE1OydxN65v3rqFcyLANkRgDsTAZTF4IbaSHxKe&#10;fmtgz+vRir2PhBt4xERR2GryvQAR6qTSDogCcSyfxKvFGvjcm08cq/zAa7+F9SlGWpTYR559FuOS&#10;17NXr2F5ZR3lSlU9ta2JIBAbYBmmB5EodtIJ9Q7QsChJKRGsOUM3PTaMd67dwsvffc5ldJAeyuPx&#10;e0/j2FgBo5Kmar2KpfUqmlsNdSNiHUwOiXA+nJewI/h4rYwXzl7BRx9+7IbQCW7Ect8v/ypWrl/D&#10;ecljfaMsIXVX0LZFgRwbHcUzp49irVrBy88977rcGegxw4+waqTG7nrGgA37DvWHjrz3EQ9FJRMZ&#10;ERgPzU6rj3UT3JRnhZuJ7HHaWY/d6mzh8UdEvt3BtRu3sL26KdHbE7ATjSEvfeTEkYOSdhGAkxm8&#10;8MprQLna9uOeKGSNirL6G194BN/9yau4dPaC4+ALujMme9wehGAJgq1Nt6zaN8z+MIg3Ny6b1679&#10;pd+4jDyF6bd991VLmZnxHH/iAWTn9qEo4zc3POE3D/kOHN9R41LJr+wbxd/5y48p3lK1jv/0t15H&#10;YmwUh+dnVFoWVzbwxkcXsFVpqAfQNRl7m9WG+j4dFTr1ThzRb7m4YBzxZFy9Wx2Te0I0lUQymUaG&#10;n7XJpBHPZVCQe3D5+g2cff4Ve/lY47ZY2vgsdrY4/DNzmsdfp/72bQ/LNbTQttAmWz/pCKsjLoun&#10;EOGESTPbmclm44lNcqYuAPSsyeN5lwoeLzUFQbndTQWPkPhM7zRrymWSKLgzQHwislosK3MohEqT&#10;l6nDi8+ClyaFQihGL5OvnSkopSF0pCFhCY9WNtL/NlSbW1hbW8XUUEHt7OQHfdryRPDjsPvHxtGQ&#10;gXJTBt2+EZysEAj2TJdeZMLstyb50X561knO391GZ6Rc9x8fGsIWb1yNhrtpyBbWa3VcqdRRpqLH&#10;zEnfjcuNSL3vxctPGTl//aFZrSIaj2BsYgLzIhgWpU3WuVTYrUzu/Bf2u3Ud4PbKKb47kcawKHVp&#10;UZzPzE7h+NwkLq2X8PLzL2Crxm2S23ngU+JLl6/h/Zu3sbkTUX7H8mlM5TPqPC60uR3BR8ub+P03&#10;z+JHr7+DxcUVxhYICtHJ2A6OHj2MCnfBrNcQaWx74jWJ6c4Usvj80XlMTY3huT/5nlpyNAh4E7XF&#10;4e8rvLaRCVs4fuoOf4h9YBdee4Gty8wz+1rY6NrPubuXQyIaxdhIwb2ibiT9Wmg3YN360xmcbsdl&#10;ZP8+9VBoY2VNBO7gJflqWWAygZmJMZx9732MTU3gsaMHscp3X1W6JZeUJeJR3HtgBn/52Qfx0eIa&#10;Xn1JFD8XnWkJTl0LIViC4G/rGipIn6DcFwbx6hNMTdjS2EK/cRn5MttxELrGHQRf2dnimT99DEOH&#10;DqnvcDaLJTTLFVRL3M24grqM8XUZVz9cWscrb13B99+4gn/+0nmc36zg8ME59X1PvirCXSg5Lt5a&#10;XkOlIbJJzdkYRSl0aoZud1BtmuFIu93hEvqotF8ud1bv3cXV5zs4W5eansLtN4ydhq1Rd1rSxqYg&#10;2fz764Bp67AToldNhNnGNTquLTxmImiy81js2t4U9HjngY+H8Iej49Pwuyv4+oyNp5Xuk76ZOksa&#10;OuCZCehX8erBbotfeek3Ho0BvSlwYHaNxNRQTgT/DJaW17HRZdDviVBp8jJ1eAkRRs+6HCAdQWCb&#10;uCMzQX2EaXaplAgKj504ikw2J/3BKImW0THQSVuRjyHQbl0EzI+uXkWpr/ftemBX5bM3hdvKfp/w&#10;9HkL7tQsYGZkRG6UO2jWRaHjTczYotkBv6UTE+UngVgqgfrqOvhtt70qr08D7vv8Uzh9YL8oPxG8&#10;du4Sbq2to1yuiQApQoEoXmq3s45y6QK5OXOpZDqdxlAmjaQow18+No8DU6O4VKzij77/Itau93pH&#10;rd2S+L4Fv7nUFEGltYS5Tzz4hWdwct8M3vnwY7wuiuM2FUqPshbBViKGQj6Hv/TAcUxMT+D/8+3n&#10;sCoKpgZvakHoo3Q82LtWNGjPE+zCa1h0lE+fcVqfTgfBwjqSSamlxlvSjpdFqSr3oaiz3sPXb3A6&#10;958+heT0DC68/yG2N0uubSe4FCs5VsATD92P17/vvCP32NOP45ETC5Ac4NatVZWfUwtjuFHawm/9&#10;8DW8885Hrm+NEOXVR5H6EdQXlLV5PxwEg3iXOG3eevavfuMy8hamTQzUv33l1y2eoUwGx3/tG1iX&#10;MbvBz9MUKyhWuNkUNziRNi5ypFo2yfFblCmudkAioT6J8aWvP6veG+dOiVxex5m0l158A8vra2hW&#10;ZcyXMNqf0egf5qyXNsWpxMn9ICLtNyGKZDaTRTqbREzkqITIvulCAdf/6E+xLG28E95yIWjT0RY7&#10;2az14J+VI8jnL29bW/eHZ+8PbUuawoSj4OP7pGfmOsLxK3UeWGPxwsMyiOLVxYstYVq4vKubrRBu&#10;fEHC7a6E2lB+vUxWLz3CCa5oAwOkJQiftKKXisbx2PHjavmegqcAnAuOGzRpxY9B67GEy/3ev3wR&#10;y6WA7wrtNXZdVntb2G4xDIxeiiDRq32kJ8ZFwOd7BA1sBykM0jdjCe7cJTfD7W1Ue+2K93OGpCis&#10;D3zx8zg2O4EhyefH127jjSs3UJebeqleU9tlN+tN5300bltthdx6+JJETMpJhIa03LDzqRRmhwv4&#10;5mkRRgtZnN+o4He+9yP1eYBPAvc98iCeuvc4yuubuHT1Fn4oxKfUXMJ2qpDDmQPTePa+g7hSquMf&#10;/873sLG47PrsD3vbS4hd9pTddrSQCCPk9sJulbfdggJM+HyESIDBwt1fF778FZx/+22UVzbEzY3J&#10;FwxnMA7sn8GJU8fw3G//rmPp8szMTeO+wwfUO68/PnvZaKP9paVf2IVWo6wsAnJoDOhVzf64ZhM9&#10;+1+/8Rl5C+V1kPxY/IQJ5vhTDyMq97C6jGm1jRI2i0U0ueFJpao+U+PMsnlD4keq46JIPfrLX0FS&#10;lD6l2MkYGBVFb2NxFa++8R62yzU0+OHxPuvVpsj5wQ/8U6mLplOi0GXUHgXxXBqJfA7ZwgiuP/cc&#10;lq4uutysT29IrHOrgmSzc88m/Mqc5vG3pQ5lxj2bsPeLtiVNYdPlL7A7psy5+TfZwuRN80RO/fv/&#10;nSUZnQgjnHuEuD1WuoIS6SgOA8RFDOjNAV9oDMadV/IIL2OHtxDhhKr8UOkJl2hdZndL2eM7dg8c&#10;P6G28PXmdad1L+BJz9IRtDcHy1uLS/jg1k1r+N3awJ5jz8rsThS+U457BV2u6ckxNPgOAjdCMerE&#10;j1g8hhg3URGBq7q65tr+4oA78x1+5AE8fuwQxkQhq1WreO38NXy0tI5Go+5sb833M0QA2PF/IDzG&#10;Hc5iiItCx3dN81JOwyLAfv7QLM4cnFb19trtIr7z/I9DzNDZYb95BsMm7BHcMfOrX3wax2fGcHQ8&#10;g/GMpDcZwXKxgY9Xy3jh/ct4/qVXJc/tPN6Z1kzsUYvey47RA9Zy7TP+vhQ34g7kT7enoHbSiRCJ&#10;CMFy5NlnMCvC6wsvvwZU6uLF64lrdyL5DP7qFx/HD3/2Ji5/dCEg2L1JTzcE9TmnzHYR+IBeg5Q4&#10;omsfHSQ+414Qpo30Oz4pWO434dujjGUy1p75jV9RG+/U1jZRXC+qbxRuUSELWOnFcmIc6bEhnHr2&#10;aWS5HH1rS20ozNdJkqLsPf8nP0Jzs4xGPfwsnVaUehaDMCS5MYrcH2IZvl+XRUEUOr5TF8/lkBse&#10;wcobb+D62/6ZZyfdtnK22rlnDb8iR2gef5n7w7O1rU67tidtCpMuhY74fBaWcIjOPLoGFx1xWerI&#10;mrce4UROh1TqTHzSCh5hSzTj/GQUPAGfpLhGP3atwIT27zDWd5zOnozExMbwHCKc0I0hVJrCJVyX&#10;2x1R9AQHx8ZxeP6AkTfHxD6k7bopdTSVyxW8c+kCat3eYfKlP6g93FHseRneoUrxoV3aXqTHx51d&#10;wkRpsQ3CGtxhLsn3DroodXe6Pu5U+zWx7+hRPPnIfThYyCAnN9+yKHfvXrqN926vYJ3Lcba21Q6B&#10;JriJSYpKr9DJkTweXpjCPQsTLDTcLNbx/Qs38fKPfoJqwJKzfgSZ3cBffCkRriGCUWmnjO1yCaVa&#10;DYVIDvFd1WSXRjQI9ji4MLDWxwDp+DQob4Tu1+HbWciEhGDraHPS3h7/lV9CoVnD9159V33WQH0+&#10;hIzRCI5PjuHf+vxDeOP2Ov70D/7E8bSH6emGoPFPlZtxvxoIA3oPUuR6DoWDxGfkMUxb6Xa/CEan&#10;p/Dt0oGOd3JuClNPPIby8ioqq+vY3NhAc0OUMZ9Cx7Lyx5EeG8ahp59Grl5S3yVNypDHext3Fn73&#10;1bewePkGGoGrMhyY+e9ZFAYDN7zkkvwolbl0GnkqdNkMEkN5ZEcmsPraz3D9nbMut6daWrCVva1N&#10;BClz/pyFD881tNC20KawYfkLLYwyFyZNnTwOg8kWLj1e6LKM3GMqdQMoRJ9WBY9gvH+WlLzmzhYq&#10;cnDrZyIeiSKLnJq61+jwGiItQeU7GMJnXpffXgjLT506qQYqEywm5k0rcIxGjzHazr1U1xVR7N69&#10;cgm1Qd4bsuQhqH3cFexBmQZj7wJPTU5gq1RR2zjrurCBM1HZbBr15hZqm79Yyy/9SEs+zzz+CB48&#10;MINDIxmkqdDGI1jfLGN5o4KNcg0x4WO3121s/1gBh6YLarfJ+vY2lspbePlmET/42Zu49lHw7pS9&#10;cEebkaCyU0cZVfcKMp5lkIkk3CuiW6vYBe5QsGFgFdX6SA/bBz9onMpkRCDLurZtFEtl1PleT6WK&#10;asWyIdQdzDsFnP6E5L1LTKi26kb3uS99Dg8f3oftchXrIpCnpX+dPDCJqowzv/Pye3jllTcdxm7Y&#10;ZdJtwiehyk/fqAbFgN6DlDiiZ/kOEqeRzzDtJqjMusJSlv21UXu88/ccRfb4CZRv3camtCEuK98q&#10;VcHPr7CsrHG44WTGh7DwzNNIlOVeJve0xM62Wq3BTaKunL2IC++edT9h0Akt3Ntde8HxlUo7yy8T&#10;+QyyMpYk81mPUndV4rfl2Wrnnk34lTnN4y+TMOHZ67xtqU2h0mbl8VmGCYfw8XXG5TCYbLZw/Onu&#10;zH+bgabI6b/x33k/Pq4xgDIUVvj2xDeI0tXDi68MFBjnwAreXkDi7ibE71Zx4WYSJTm0QqeRjqSF&#10;TCHIG5E12hBpsZWxFaHzFY5Rl2G/5XVgdBxH5vXHPbsvvVR/bCty1vnU1uVyCe9evoSGKNB+mBu1&#10;9A2L127t5a5iF9nqD50RJcdGEZUbWr0oQqiqHDv4nthYIYeVpRW52fV7S/75RGp0BIePHsJ9h+cx&#10;X0hhfiiFQiqmvi+UEkWPS3aSot2xKXPfiZXqFi6sVfD27SJeeesD3Lp4Gc2wH/u+owiu1waa2Nhp&#10;7zScF6Uu5RnP+kBwNHcV3YS5QZBJJ0UIHMPo3AyGp6cRSaVdFztmpVGcLCTU0tYPlkr40UcXsXr9&#10;JqrLK6jYlLwBoAWR8D0xZAGEZAs1ZFnCMq2SiTiOHlnAgekJ1Yfe+/gSLl8JeN80ZLq6wS6cumXY&#10;Zey70xhYkRskyb58hmk/QeXWFZbyDN9W2wiOeweHH30QkdkZ1G8uYm11FfX1kvMuncvRgiWMtCh1&#10;R555ClF+vqZaR0LuadlUHAW5x126dgsXfvaWmkDW8Av2XWFl8Fqm+H56LoNkNotsJqWUurgodfnh&#10;USy98QZuvN2eqSN6KR6EX5EjNJ+/TPz+7eG5Bg/aljQF1U9HeD3CUrDwhElXZ1wOg8k2SDgdypxj&#10;ROSe/+C/93i1C5K2KLvj06zgEYz3E5vFIyTubkJ7v0pLXY7yTvuJtk5kIhJDLtL5tLYbOqIOmZag&#10;su5A6LyFLwRdlkHlNpbJ4t5jx90rR6nT6bUqdS7UpWNsWZcrZbynFLv+BOJdKX0B6NaGPlHsUVa5&#10;SUZ+YhL1SkVubiJwtqumBX72gBt+bDQb2PQsvdz78v60Ijc1geGhYRxamFXvkfITBZFEEvXNTVUK&#10;b91YRGllFWui9NaLwTv7hYOlEu4gGthCdaehll1mIu5s+91NQmgMIhj2QtAyyZG5WYyJIjcyv+Da&#10;yLjGBxpbW+CJ/tSKA+Mhx79zbBxfPTziXjlYrmzhtz9ex8urNWxcuoTlGzexGnKzHC149JfvkJUX&#10;ki10L/eFFzJ4O3bluV1uNqiyNO5BA2PAIAZW4ohB4jTyGrYddSu/YHR66q/dOgiO2+tw6JEHgOkp&#10;NESpW1lbQ2Nls/0QrUf6uaLi+K98FTvlqtz7SkhKGaXjceRFqbt24zY+/tnbik8L9j2CC2CwWLpW&#10;iWRcfRs2KYpdJptGQpS7+LAodaPjuPG972Hl6qK1HGztI0iZ85d92PA6k23xOHBY5LNY+mDPp2tw&#10;0cFjqatBwglS5jQiZ3xKnQmrwDiAInTXFDyihzdbZtsKwZ2Jsxty0nkLmSRuFqtdBfReZShdXwQf&#10;U6lzkIjEkUN/Sp0tQx02IfMc2Lj86KsMwzO3OMXw+fvuF4OTIvYLmvQyS/K1+oqv8zl8jllBLlY3&#10;1/DhtWuuhYG+8uHFrpW+Lt53GfLdhS+xfGo4MjyCZqOO1VKl9aFV9pdUIoHDcqO7JYLs0nL3b6J9&#10;hk8ZzD71c4DA5O4yH2GECBMj+2axcPoUogV+200Ut+aW+n4jlTkTTd/yrL92bAxfPTrmXnXiv331&#10;Nt4pU+iMYHtzE5ffex+rV13lzg2qv5T2wR2SNfQ45gvPHnx/udkNghWBT16JI35hFTlLud5JRW58&#10;chSJkSEk5b60cOQgYsOjuHHxCq6IItZYWZd7WPhXN8786ldUYsvSF/NSCfFoBOOjwzh/6SouvPqu&#10;ZK29ksiKHmlOibIWF9mT2CqL/CgKpEYy5czU8XM1WTkn5B47Oj6G7UwGt7/zp1i65X1v3dpGfGWv&#10;eTqSZUmnLbzOOmhbaJOtnuxpc88urGNwiLBCxeeWg8lqzZ971uiMqx0CTZ3xOKfIvf/hPzTjCsRe&#10;KXhEGCWvI75B4urhJSjjjHuvl9IF4Yv3H8fC0QN4+cdv4v0bS66tQMLoGozPkR3cXH6pyzgdSSEN&#10;77tkLfSRzlDMfYUXEnuYRq3U6b7BU4dSpx0F2uSzVhe8Xl1fwUe3+tz+fVdltEcF3CWYPYphzxGP&#10;xjA+PoLxWAwxqRF+Vj4hY0JV6uFSqYz1zR6fnfi0ZuznBWb7/wVC12ztWZ53GZDrPTc2gmOPPIRo&#10;viDNeQdbDX6A2Nl0geMRdz7lB+l3SJ4BCziRS+DvfuWoe2XH5bUa/suXr3Its/omFu+B5dUVXH3j&#10;bRRXuu0o20f+dlkUVoQKc7A08jMHqfFRZLhpj4sHx/P44QcXsbHcpUy6RKecDPd8NoXM7DRyI8OI&#10;5XLISlzxIalj4dm4fgMPjeWwfGMRP7t8A9XlVdS0YtAljl5g+7mrShxhtMkwilWwItUDvrZP7K0i&#10;R7QdC9JGps6cwND8AWxHomhuNdTSyL91ZgafXyig1tzB//DGEp579UPcOncJ9ZBL3o88/RiS4+PY&#10;WVtFUsLLJmOYnBjDyy+9qjZKYT+3wmrtWBamRjF5aB6FyQkRdJ2afmI8gy/N51Gub+Gf/vgCXn7r&#10;A2xX6ohKu+TyywI3SinkMTU9iWo8inf/6b9W/mywKUe6PfnrwF++tnZnr4O2pTbZ+KztuCNOi8cQ&#10;YYWKz22HmjVs/jrjajPR1BmPe3YRm374m99yzV1Bf5psietH6SKnJntg3vg64tyjGTVemqTB+Ew4&#10;CqbPcz/o4vXpR+5RH+7dv38GVy5eQ4Uvv9ggYXRLAZepxUTU3Y5sS+dxVNKEDDAZOfoqrn54wzD3&#10;FV5I9B2m42FhekadCbOOzeD8bc3fFswbRiadxrYIVcVa5wzpwNh1ee06AC96BLfHsQWCs3OlcgXL&#10;osCt1upYrFRxo1jBjc1N1Op1l+sz/FlHR3/1oydDv9hlgCG8p0TJ2n/yGA488giiyaSMOU1s12rS&#10;KbZFgNxSmwORuHEC3yfl9xy3hLghA5d70fy1fcM4PTvkhmjHcDqOFy+uo0j/EgfTlhYFY/zQQfWe&#10;Zm1Nf9g/JPa8rAWhwuwj4gDWIRFgDz31KKZOnRJBeAppUbgmx8fwX33jXvz6o4fwb3/uNFZG96Em&#10;9VHhe7xddiJUUVjiGTswg/nHHsLM/WcwNCNxDA0jxfcho1Fs1xs4nIziv/7qMXzx+BS+9sACnrz3&#10;KG5MLyCaiGG7VEKtZt8W3wYKr2YSTDPHcJOsCCinrjDulSwdXmkKAoXcrukIghGXhhlnWHSPvzOk&#10;+VNHse/zT/JbLKhUa6jKPapereJYIoq/8dh+xcMZtslMAm/XEhg7soDixjrqpYpy6wYJArnZGWR3&#10;tpAScz6TQkroPVG6wO+2msmxZrJtmR7K4djTj2D84DwiiQQq4r8silu1WsfffXoOs/mkUAJTwnc+&#10;N47pmQlJYxnb0haTatOUJIbHxrB26RLWLlx1Q22D7ctfZrxmCjQRtvL1XxOazwsdimMKqqsOu7a3&#10;FjrSa+Eh/GHZ0uXnYVs0g+twF4QJh8qcvmZ4fvegNMdmRakzmbW5G5mgwtPBI1pEh10I4p/fTpMJ&#10;z/UeKXiEjstPfig7xmsydSM/XPvZfAbHTx5sVU5aLC8urnj9avJDxR9RO1s65U2zdMBIUi25TEQS&#10;SEclRJcvNHkidcnGp8jGLn8miaX1ELcwJH+dJP6tZONV5DgvTE+LoRN0ttwTHIh9kBMxlC/IwFhG&#10;VYQgSfGdPyQ/3Y9WdruS3XaPiGVuszeI2+wPchAUVhWpQe+z4xfxcG5nPUgtR7gzZLe1UY9D0rib&#10;I5tJ48jnHlezANhqYocPMESx4qcr1HcJ5cy+QMWt2WiIMuZ8pJ/v1qn36ziwCc+9YzncM9ddqSNe&#10;u7SKq6W6e18Rv5xVEKG0IEoOn+6Xbt1CQ8Jvj63e0vCQyeOSf3wPJMshAXSEp629JH82sjH7eNRy&#10;7qcfx9TRo1KuOyjxXd5KVW1WcSITx58749xDErEo1jaqOLedxPSJo2iIksVPgqhXOEh+0MqlkdkJ&#10;HPv8Uxg7vCDhxFW91etNoQZqzToaUuYFqbu/8+wCskmuSXAwIfEPi6ryfiOFMYkzO5RFY2VVKfRm&#10;+KQgIdtGVnS76XWDcSM1g7DFqykqjDb7nuQKvSaFjdMkjwwrf16SODrshIT3yOMPIHf4EEqi/DRL&#10;VaEStis1RVGp0197QG/MBlxZq+KVK2soN7cxPb9PbcLDD4mb7bt9OOHzwc3k0YMYFqUqJnldmBjC&#10;7eVNXONmPVLn2zvOLpqK5K9N3jSP7ZtWCt32Fh+MiuIpbVp9AF3Gkn3C++fvn5UQHKwU6/jTC8so&#10;ZLPYf2gfYjJ28BM5M+Oj6h3tm2+8iepaScJ19oSQ4F1yDn1f1zWjj6hlHLTJAJ187Ti8MckhaTCp&#10;JQtrsvBxclJObTsLD8kfViut+tpwa5FKo8C9tvH4wzFJ/hy/DMINh+OJ391xNa59FJsxZurEqh1g&#10;SLATaQr0x8hCwBN/OC+dbCHj6sAuvCmvA8S7MD6Cffud2SMulxkeG8a1i9ek44d/GmqWv2oAco7K&#10;EVPNp50+lTr1t0foK6xOZqt3iyWtbNQvRpJy852Y8Chv5tJLwr9kKQh+tqFsAcXiBhpyIx40fXuO&#10;HonQ6QxL+n+voNqrjSQaq30A7W2qPsNu4X8i35Pkr8NOaK8RUk1sUSjciYQayBTyOPnFzyMhZy6H&#10;2hGlju/JVWuOMtcU5Y5KXIMzd1TgxE4pcyKEbVPoa4qCJwoClbz7RnM4c8C7QYoN//SNayhKHHxg&#10;siUCaJQfrRLhkZv9JodymFiYx+b1m6jXus+O28qUZIWlHO1F22eB98leGMrjyBeeRjyVxIYI6rVy&#10;BQ2hLRGAt6o15KQcv37vPpcb+MnZRbwlQnZTBq2J+f1K8N5YCn6vNy2C/P4H7sHcA/crRaYmZaiI&#10;yrkI2EopF+WOdDKXxFdOTrk+2xjPxPDbHy4qxT4zPIKJI4fQKG6ivFFUSs7AGNSrL86wweiZisA2&#10;YUNA/gaakTOoEwEhibV2oUKXmZ1FpVhCsyhKXZmfCamhUq6qWbBlsasul3FyYRyrtR185+MNXF6X&#10;9iR1XJV+OjI1Ln23jvKa/vxOZ5xN6cNzc1OYHCtgfz6BbCqBl159V/p/TYpiW/ybcqI9zaNz0zjw&#10;4BkUSxX1SaY627SMJRVpd3VR8BaLFczFEzjqPvD5Fy9dwjlJZzLmfNt0/+yEUiBHRkdQkvReeOk1&#10;RGRc8Jcbr5kCTRq6njV0mXvsXB7TzgxFmzp52nYeezMBLjoeclh5OsMKSr8H0i7N4Gw8/nBsGHRm&#10;zg9jpi74oMJiapRBJH8eatmZMNy7UcdBOwvJn8+fnDTx2kd/8y9/DRPZJDalM/GpScvNPAz+IJI/&#10;L7ng0wsJosPZRoemxzEpZCIlDpcWV6z8PckNowXXsvV0glY+Imz2A5H8ddgFkP434edpkfx12AUQ&#10;YbPPpVKYGnU2CfB3wCDoe4gpELbRDiUSiWI4X8DKxlrXbff1ky3+qTzdSXLj6knydyeIf367UORP&#10;Xw/qCZunXVL7ad+nm6gg29K/K+oBm5euJH+DUFTukjb7XZMtjUEkf3eKsqJgnHz2c0AiiW1RKCjE&#10;1epbqItQuC0aFhUBKmzqvRoqcSLgbXMmz52dU/Y0q/OOCJkV/Op9znKwILx9dR1/cJ4KgyhxFDBk&#10;wOJyzh1pSDHqdrxfJlMYX9iH4o2baIhgqMe0UCRJsdnb0K8SHhR2WMqIwjX/9ONS9nGURADeEiFd&#10;fcdPyp4KbEUE6aubFcRKnAndwZsXlvFb715R9cDyohI8um8WzVIRlU1RsCRQkxj+oS88pT450ZTw&#10;KJhzpoSKHJfwc7kll9XusE6FZpIxfPFk58qSlWIDv/fhLdUeVB2L8D16cB5pOa/eXm5FaJNZOsg8&#10;bO5BJOnQJBYesvKTfIdYhiMThn1rRlTIGp+FbDND7UOCapFx+AZRHjNHFzB09CiqovhvUVGiwlTi&#10;LpUVNKW9bFer2JY6fvP6Mv7Zix/ivXIchbFRNMStLPZKiZf2MnVgDqs3b2IrYBltIplAOpXEPYdm&#10;cHoiizcvL+Lq7RVnplwoJu3QuhxamgXBmdxjTz+KTUlnVRQ4LqfkJ0vY9qjUVaX91YW+d/4WfvbO&#10;TfzLVy7hpcUiUtKW4rGY+ixOWtJwZmESxdo2rrz3ATYu3ZCylJIQ0vdBXUQte+fSIW3nnk1q8Xns&#10;2+O6ClPz+Mg67vjGgKhtDLGME7aw7GkzGEi6oF03G482eux81Eqn+vO6KdJeTTsL6TTHZh755rfa&#10;vjTJn3FtGDsC6kamx5a9aS0WLfteZPjzXHShjsqSgB659yim5iZw5swR5GVgXFrZQIM3MGGwxRWW&#10;CH02wTQwUNtx/4mDyBUyZCCXaiK5XA4XL1xFQ+7HLc4A/70PS5okrO6Dm/hgfIOQ7bDxKVLReEjY&#10;Oy2FAg+6haRMMolJV6kzwSil+rug7ejnMy9j/HREOi3C06Y1fpL8OaRi7SRdL+Sx+b8j1M9h8x9I&#10;KhsDE//s4fZJd+CQxP1c0B05bGU8AO1eMbaHa6V+Dpv/O0S6v/tFj1whjxNf+Bwi8SR2REDkuFOl&#10;0M+ZuS1RIEQQU5bNLbVRiqPIicIlblui2G1xlo6Khgj9VDZI6/Um8sJ2ap99tq4kguU//MFHWBKh&#10;j8lQ6RLBUa/+2Jaw+YH/iIQfpWI3T8XuFhqSLlvebIc4WMhipUh82CjosPH2IPM+OP/gGWSGhtWH&#10;2Tnrwp0AN0UI59JLCuMNKXPOiv706hL+8N3L+N7FRZTlOiKCNWfoeC+geD11+CBKly6jIXWgw84k&#10;Ejgo9ZnlUn0p5zrDE79bIlgzTFWHnKETZa5JgV/OVzbKeGLfOMYLKVZPC3/wxlW8tbgh9Sx1LLGy&#10;nmNin5maRD6TxNqN2xKjlF8Ykr9Q5GuhYR8WeS55HZbM+Fy7toVDHv5uZHjzXCiSWuuwEzIh12Z4&#10;yWQcR0Q5L0m74AxdvVhBiQ8ApL1sVevYkTrdlrpUO9IKiQaGW9duKYX/yMwoomKnHgSwX0rg2Ykx&#10;rF6hoiQtxaUYlal0EsnRAh46MIXPHZ3CjfI23ru+irIojmxsHAv44GVH2p+TTONww1l4/AE1i1wR&#10;pbMhVKvUVbrZ/jjzzLTu8EGC0I3NCm5J+uOi0KUTSbUMOZOKYySbxP4hkVGlrH7yh8+r2UG9rFAr&#10;1jq+Vn8y7Qxzy66Dr12+vKahddBsUEd45uHate8tbbvWYdjZl1A6h/j2l2r7cIpcEMzjX0ZqjjX6&#10;aCuOKrHedJD0YXMzyK+AxmYe/qVviZOHSTs65HMzDnEdiNoZNGx9YfdziGfjqn0YoSti5selkU5M&#10;jaqOMTU7gVPH51FeWseyNPpOHwEkf72IjPpsQit5hUQMjzx8TytM51/SKB26srqJJbm5tMJruRok&#10;fwOR+PXAtfQIWbQ2iH8tt37JF5Yi+euHHIM/EKtVIPHGOjEmSp1roW7DclbhC/S1hwjfterPpp1r&#10;TyRlMMzI9Vql1MHSJlvLdKgXWp2XF/KnzZ9qkr8Ou0+I+G+z/4y6k/WJ5ydFlm76aSTzPSE1ZnSB&#10;6S8/lHMUOhlLdmoifIngxiV6lN2oCPAdN87QcIneDp/SU3kTQZFbpVOJoxuXaPIJvlISRPhvuuef&#10;XF1GvNTA4ZlhEdqoCji4uVbB3/v9N/G+KBLsr6IfirC4rYQeJXxKeCJpqmWcUTlHJexoylHsNq9c&#10;VcvEzDwomBYuBb6fFES2YORvUDLHT0Wu/ZCU+fR996LIZXR8N65URbFSVu9GqZmXmgjhUr47TVG+&#10;pCzV8jM5U6FqsvyleLgTrwpPyic3NozVq9dVHFxyeVCUgFw+r2ZI6nVnho6C/3ZDhGo5c/lsnUtr&#10;RUGmWdWZnN85fxvjqSQWpoewWWng2z+7jP/nG5ekbUmEQuwLVNjZO1lXualxxCU9m8vuSh9/fvsh&#10;CVub/b0/6LC9NxX6MOLTdoOOOp5D1YtJwtEiw14O7d9g6KDpQwcQn5xAY6OIbVHoNkWh2xZFaUcU&#10;pi2pP25WJFlpkXQl1X9uXLyK1FABDxycxsJwVvqsM7tbGM5jReorKvUdTyaQkPpO5DN49PA+/MWn&#10;zuDIwhT+6PWP8XE9igOjQ0hIqCUqkBIwlfq4hM3+byab8WbHhjB79KC06QqaZSp0NWlDVTRqVUSr&#10;HEekz0r8bEtq2R/NIntGYnE1NiS5MUo2jdOzI6hLHFfWK7j+/jn1bqmGROUZ5zR19DO/nfw5JPG6&#10;Zu3YMtLskvUBoIVPh9dyNGHYa/7WtenMa6GOOKVU5eTAtbOlq5VPfe2eTTLvp4Q2t8hSpjZql723&#10;/UYe/I/+b2wDLdDa+bMh0EFBPcHpEywEK5j7AdArDaenx/Hlbz6hHnS2Mi6GG1du4scvv4Pb0jn7&#10;RoikegpZ8IV7j2L+yIJ4lUHAdeSJT19uXr6B59780LEMi8GKKwBOYIF1IxikrrtioPDsnmy2B0b5&#10;/qKz/EiXs+ZTbUFXgov2Zdve4VMm55qknfVZDJduXMdKWa+V7xe7L1iz3va8nu42ft7T/xm8aPWT&#10;n0/whmuCQtvu0A4wFY/j0NNPIDsygq1qVSlnNVdQ3BJlQClsVCxE6Kc3CpFKqBdSu16KoLhFjcxF&#10;0FLwKYnnuAiWRFGEu/c2RdCLRxGL8m1sEQpEuIsLD8cOKnHxREIMEcSSKcTkvpxKJdSOfpF0BpXV&#10;VVz40Uuoi9LTxgCVPICXbvDXkx9OKTlMCw/fi/T4JIrrm6hvFrEhih1n57Y588KyFljDi0h5idIW&#10;yaSRF8qKcpgu5DE0MoSP/+Q5UQxrOPjgPRhZWEBVBGoq51yWx3eptupbaEhdcuajrmZguZyWs6qc&#10;vxG49bgjcVBgi8ZYGVEkpV6SVKzjTr3E+JHopCgComRzdieeTuHCcz/E+vK68h8avrYStl33KudA&#10;BLTNQftT93QEOIp1P8lnHEe/9gy2o3HUVjdQkrZSFeVOfSCcipUP5juOyiR959DxBXz1yXtxYiyj&#10;HgqUpf43N8r42TsXcHx6GBmpv8NzI0iLQvX+cgWvf3gZt9NZHJsew5HxPGZSURzKR1V8v/vGdfzo&#10;nY+xcn3RWY7tztoRCw+fQmpsHOW1DVSKZawLcbYuwllhX9mr9ibtKpJJIpvJqM2Zxkfy+OrpeSRE&#10;wbu8UsIbt1awfe06rvz0HcePNwgF263aXi9tS5r6akM+XsrPYeFPX6g8uGVlsobJp52nzURTZ1zu&#10;uQfMcAjfJWJzj/zyt8wnFo4y5ZA6DDft7JDfTcg4xKLT3ULy56HWlGgrFR7n3mT6E+Kf6b4kDfvk&#10;wTmkZADUYJnwicnhQ/uRkcH12vKaePOloR+Svw47oUmJ89jsJD732BlMzEy2a0NOZr3khwq4cP6K&#10;+uaQLZxQJH8ddn2SBxKg56kDrXzEv5Z7v+QLq0Xy1y85Bm9A4/kc8vlCq5xpTfg7hBdtxzafxYPP&#10;qpDJoVouqpu1Lxkdae2f2D9s9m3yRNgF5tMz/tnC+sTJSONn9AtA8vdpJLMvdB0SNJNLtrC85Dw9&#10;DkNzp45h5MB+tSyPT/ep0KkllHUqF9wYoUFNDVExq3exJKF6Jo4CIpU4tQsmeV3lz0ZF8XtJhLxL&#10;5RpuS1wEFUYusWTu1X1Z+KhHEFQY+d6wWubJGTsZ1+IxEQJF8UgN5SE22Fhc8uQlkCQ8K8nfoGTW&#10;XYvkT5PzYMtbq4rHpUOPPoRiuYJtIe522RQFjBvTSEbF3T0kIJOUnMKAyMNyl8JKRkXZEiGYyhY3&#10;qYlJ3c8+eJ96h447W3LJGzdE4Tt0vHZ2u3Rm6DgDy5lQvlcnladmUlgHrJOIxKHKXogzg02JTwmz&#10;kjGVd0kIc8flcAlR/IZnZ3D77AWVvmDyyhaqjAximDbqKGvXPhR5/LXLck/ej+vgaQVp2AnJITYO&#10;mfYB5IlHruceeUDtdLpdLqldLzlLpz7/4cblmYXRBiG60bi2so53z1/D9WIN+UIOI9kU5seyODg1&#10;jOmJIdRFufrw5iZeubqCd0vbWJd+x5nwm6ubyMYS+I1jeUxnYmon1DOzBZyND2NsehxrG5vOOMG2&#10;IRFxOTE/V8CNfsp8oCCKpzQ2SYHTv1v5i8SAVAIxkU2zmSwyqRQmh3L48qkDSCaiuLBRxavvnEOE&#10;DxNGR7D+wcdOltw82Wai5Nei9oW0UNOBpE8++27haTvrO9Umn0u2scE/u2gdP1Qfa4Nma1jaLH+k&#10;bjNz2pPfXX6eMALJ5WtZuDZmfSp6+G/+I+9oFwAnMGUMQLBjqAgsYIF1QGVmMDiDO3D//il87kuP&#10;qHRJ3bUhF7ze3CjipRffxKWVDddBMGC8E5kkZidHMX/oAEbGhlsRqn8duZxocibuneufvPQGLohy&#10;qctADXy7xR4E4YGkyVpHPuhy/yRxfHYWo/yQJy+MSm9VgWFHOJdePpNHm5RV21rAp61yT5YB9tz1&#10;S0ox7xufgvLyoyNJn8I0fobP0IKv2w3QC+8O3IQV5N5w7NlnZNzgjI0I+yKQUXhX712JEsVlepzF&#10;4ftXHFOoxHEbfN4zOC5x2Z5ajklImOpeovi8OWe35Y2fAzcVNd2PaY6LQhIRxUTEAiQSccRFQYhx&#10;0wQxq1mpZEJOYpdMKrcsH4y6Hyo/9/0XsNn1A+V7A/8TcT/UTI8xTvdCQQTYA5//vKR9GdX1TawJ&#10;cZMUteTSRc+hjmWXTSNVyGJ4uKC+aRfZbqpvzkVFGC5XuYkGl3HWWgpeRe4PShkQxY11HmXdcqZF&#10;KXCsP5UTt46kRigtxkXFYD1IfTjKYxJpUSCTUi8UymMSH79jlsmksfzeB7j64XkVRgtGuTihh0Ov&#10;Mu8KS130E7eJnvXANm+DWPeThaD8jg/nMP7lL6G2eBul1Q0U16StFEuig7dn6cLEw77FnWT5sfmM&#10;9Puh8Qm885u/o9xGRnLY/9VnUZe2UeN7b3x4U2sopZ5N4F//9ScUn8b/6YfXlSaxLe3swhsf4Pql&#10;q6pdnfyVr2B9aQWV9aJS+OqbZYDtzQX7OOIx7Eg7Skh/TqfTotAlcGpqBE+f3o+qtMVz6zW8/NLr&#10;whNHbnwEhYkJvP+/Oum01YW93NqW2mTjs9atlc9iGTI8f7z2OFtSuIKVR9CrT3TM0gqCwuoG/6wc&#10;4bfyhxvbp96pE/QRY4s10I/XgVea+gHTrik4qvCh6jTc2ijh5KFZtW7YhlQqiSNHD2Ail8aGKFZc&#10;ouKJJWScT51cwKNPPYTpuSk1na7hqRPzwjBz69lrK+ut/JtQilQf+Q7EHgSh09ci3oDkbILXfnL+&#10;7h5mRKFLpoyXznXPkJNrUlBm08IPwy2IjfYUjtIi8KyXi5153y3uctkNCjOZo3ku68ioJ4FxceG3&#10;bz7DZwgFX0fr1j0/VegjoaeeeUoJWVxSyaWMXEZJBUBtiCBC/9bOlnoPi0sxm80m6kIcwyj8qVk5&#10;jmdUCPiujtyvOLOndkekPfuauCl3iYu8emZO8dBOiNdq441YVM3OkY/fPuWyriglSuGlUqcEzJgI&#10;hNKP4yLd7Aj/8OQEbn98UYW1F6DQpMdLk0xQOVB54dmlfpHK5VDYP496segskeTGNJWGxOU8XffH&#10;qeCPiGmI7iAmwm9aBOSoyA8Hx0dRFUGbO2eqZZdU4gyFjrNzardLEdr5vp6zk6lT5t4IxKzqS3Lb&#10;dNzIw/Jhznm/5awhZQIqfrzvUBEvTE3i5vtnVQiEKiuDusFf9n1Bpb8TZvz9oHs6uoQmTv3EZebZ&#10;hJ6xIeXyOWQW9qNRKqsNdPiuGneuDBWPwaTCk7YRF/kzmcsIZbH4zgdKodsnCl1F2mBN4tgqcRfW&#10;qmqXFXe2Lb8Vwal5Z8O3c+vSZiIxNQaU6lsYn5tU79GWRRnkhj0NviNaqakdL6noqXdk2W/58Cad&#10;QEzuxVmJP5NJYd9IHr98eh8ePjajHhr95OoafvTcS6r9JjiTJ206XShg+e0PPGVkLzdvifAqsHxd&#10;8sDrXUH3xxYsPIQ/PFu8/msF9jHXSNh4gvJgwpzh0+H18mODf6aQ8HetjnBd99g+Lr8UJ/NQT4a6&#10;HO3gHFKHx0+Hq/VQ8YQk+fPQbpdpQjrMgYNzYnBhlphrHh4t4MTJQxiWm215YxMlPpERv2oANUkC&#10;9IdPmh7OY2JmQjgEvgoxYXPiTfPjq+3tYxmRaTah00NHzROKXH97TR1gZDypfwcmf4vkr8Nuj+jQ&#10;gQPdqqAr/J3JA4+bc6GtknKD51KacsPZUU6Tpw4GoXZQ3Un+9pbcPheS5E/RxHABU2MjyKVTioby&#10;WXfpERU74Qkg26HD/Ix+Psh2iEN/5A+zb+oIYndkT2UnyV8Y4seBx44cFMFfBH1RrOrqXStn5o2C&#10;Pz9hoHapE2GLyhyXWKoZHj7F5+AkihyX79FdPdkVNyp1Ec7cURmgnUsRcVMkvOq+wQTQTfikpNRT&#10;f8arBEAhCjLqW3VKkZOzXFOxUzqe+OfW53Gxi7FPr2+gyu38zTIIQwzTZ2dCnB0wnQb8fgahtAi0&#10;+QNU6jbQEOG3LgI1pFx13Sjy+6Odn8R+hzMefGglwvqx2XH1DTB+EoGfpOC7dHVRAKoSNhW6HSG1&#10;xFLqVQq8Mw4LqZJgPUjdEaw7roLhWb0PKdVDM2cHOfvCPJWlPui5lc4A0jKEIsM+FHn8On3OXFJJ&#10;0vZhqGNppedw41FkHP71o45t1yNoYxdvWYiNS5lUDKkjR9XSy4rULd97ZT81eTxkHj43vgsZl7aS&#10;ln6TzOWw8tFZHP2lrzizuqKMbYt8WhYlrlKhYibx8EGAtJ+fnL+Jn71zDa8t1XENKUxmE5gfzmBf&#10;LqH6dGZ6ApWNMiZnZxBp1tXDIT6U4ax/TNp6TBS0tNyD+YA1L9cHRJn78/fO45fvO4CRQhq3inX8&#10;8ftX8fr3X1HvlfKzCnyXljPA2eEhLL31vuRG2oulz9oehNj6NslTxn6SP1LXJZamnRDHI8+1hc/P&#10;41EUXbsOHpLj3DbQzketZbfqz6HO+HqTf/MTHqqTG9eB/UMiUW3rwCN6po4W6iTObeJfyz6AHEYH&#10;6tJw85IRB0nzu8Q/j3sXMj22Cs9rLXbtjPrp9mYZ+8YKyA/lhbMTpt4+OjGCEycOYlQ6YlIG1eUy&#10;hXRGGMGxqVHce/QAHr3/BE4dOYBDU+OYKmQRlRtnNpvGhHSyFsybku8G5Tyhc9JNEzvRe2cvybX9&#10;IKdpdqgNZcO87sXhltnA5KbHA7Enefnsh+YdlIblJjsx5n4P0Ch3XxUYNU74rkx/7pkDlgn1NNJn&#10;l8vmUZeBmbubSWra1E7eQOQNLIA+JRgfGVKbQJhJ44v+G3LjutvoejPxEf/8dr8IZL8h28nXnD8F&#10;+BSkyFZQPrL12SA6/sRj2OETdBEQ+YkAtYOeCP/qm2WcTRPhn8soqdDxvSs+mee7dByT1GwPBx0h&#10;tYW68KsZNXuyhFqjqjNYkZ9nuYlSyOE1N0pJioYwnUmjIEJgUtxqVCaEjwod08xa4E6P9BsXfo7f&#10;/BbX7fOXxEEYLBR40M0lzWuCV4oMvoHIcnAFDZU6fsC7URXFq1JRs51GrIzYR15nRfIXo7AslC/k&#10;cXxuHBeX1pUgzl1MucSS70jy0wjqvTmpy4i7uYw1rV1IQZLI9zUp+1CBolIX49JZqYsd7mAYjyIR&#10;i2Dl2q0O/6QOwdDCE0hMs0nyRzL1Km0XhjrGZNe+TRbhniS8LfjdAsirsJn2wX1G+ylXGxi95zS2&#10;pK3ozwJw9tzP3yL5a5OZh4godNKvRLHKDRfUA/ycKFSRbBaNzRKacl/ktxIb0ha5A6taflnhTqlC&#10;0nZui9J2/toirt5a5swD8okYxkW5WxhJ49hQCicPTGEkk0BO4lmVNHN+ng9f0hLnA1MjODM9imeP&#10;zuLX7tuPr94zh0lRCjeqTfzoehG//8M3cP6ND2W8kf4ujYtKXUJk0TRnKfN5LL/tKHXtvJjkGDwH&#10;r11qTcSYZDnadWQcFgXcpty07CxxyZ9DGu61lYfXlrD8eWilVczy53FrkSUcP7XDaZOGvm7pOZro&#10;1kHSzh7/33W+U9ft/S3VcUNCsQbydw+on3j8YAF1wJKnKRH2v/mrzyCZSkqEclPUJUEzD/faI9CL&#10;kVfljSIyMnirC+evZdT8fJIajSecrNLKtXf4yKguXSfnwmT98Yuv4tqa86QtDNzgrGgF0aVu+8Ie&#10;BdMBN31hgg/bRg4Mj2B2/752ubtnowoUWmaHURkJxdfy53V2TwocPNWvZamvt3H2ygU0+LKEi55J&#10;36PybSXlE8T+iTEUjOXHREkEqMu3l9yrXtijwvgMnzA+Da1xd9izlugWxdjsNBaefBTNsgj+Iuhr&#10;wV99j06UASpx/OYZ35njR4f1u3Nq0xMqcRxfxB8VubAIysMOFbt4DIl4HCdnJxEXM5f0JWIJ9Ymd&#10;NYmbbuThe3Vql8xUCikR/LgrYyybwqWXfopVUSR6oZXa9mC5twgZ7NBQFjPPfgmlW9dRXF7Hxto6&#10;dmRs8qJHYOJMZTc+nMfo6DBOHz2I/VOj+MnHV1Atc0t551t3/EbYFutULceU+gubyAAwTkjZU0Fg&#10;PQyJ8B1Np5HIZURZzSIp5rf+zR84vLst5oB6at/R+kPv9AQwiHW/WQmKy/a+kobZR3QeGc6hP/9L&#10;2Jb6XL92E+XVNeddtcBw7PaxiCjcQ3kMT4zgwMEDqJRLiA4NYXVtA1vrmygVS45CV6qqWd2Gesjg&#10;hyhqbHPSD2cP7sPDDxzHifEcDhREmUtERal3kkW5hfIwFQLR8xVEX1Mrebe2dvDhchXvrVTw4qvv&#10;4/aFa+qBkQaX8WYKosyNifw0vw91CeTiv/lj17UNncvAcnbPHlh41UMlE32EFzSmedClvk3482GN&#10;zwiLprB59MPWBv1WHWFbw21bxg486t39UpE4mERBu+3WPjz2FpK/Vijq8Lg7zoHU8unAvO5FJtiO&#10;bTxMQ1luijEZaGcPTIuNiy4V33KSc5yKoAGbL/Uk0wc/n3nNdJlYvb2CZbkpdKAjMw51lKFBLT4D&#10;6lIxuBf9kA02vn4pCJLOcE8qHJjXcxMT6gbXQpc69leQh9Xv5p4JpdB5YFxLInLJFNZKm600OdBX&#10;dup5SCHs1REqvgGPuKSTSp2Zu7XNIipyA/GOCUEkfu4Y2eL7s0y2MtorssUXku7wYXvqO/Bheaps&#10;HlISLZq797TaZINL8SpcmqeUNVHo+EBwZ9t5v06uG9vOR6mVQie8alMUKnKcWZNBSoooNPmS0CIK&#10;M1zCxQ8sj2UzagjjO3Uc3ShWrtec93I4M8fRjcsxec2Ha9xmPyJCYCyRwBq/0cbwXFIP30gdY6RA&#10;u+2GbLDxWYhK9OTJ4+qdN75Pp3YelbLvCls2pCwSuTSyokydPjiLFSmr5fWio8BJeFU5qw+OS3zq&#10;m3fd7kEu/MntiFfahxS5muXlJw9isbiakeHyyxiVc7nnNa5dU5vu+MPqSWxTFnt/Emw8QeSRxeSv&#10;O0lP0dT2pRw9bhbqNgvpTYPXzSRz+ag5+zOcSWJoZg71jXWpT1H+pV5ZlS6HHG7YiozDGBO48VC8&#10;kEE2n8fs7DRKUkf1VBpNUeb43hz3U1CfSahKexHFq+3TGzbj5Ux+Te6lH1+9ifO3N3C9toNGNKn6&#10;ZVn8VupbahZuvdLERmULt0pb+ECUuJ9e3cRv/fQ8vvOTt/H6y29jc2Vdzc4Z2XZ2c81nkc/nsP/A&#10;LBbf/wjl28std52YVpm69qQOWY3U9tKy280SS/m1SMO0a5Gvr1l5hMLsiulfZulJjybNb9r5qF1m&#10;UpMuuTat646ZTX147J3w9LVqq0/8x/93lWMGp+EtAj9MzjbUwB0SLdZAP90D6ycuP2xev/7kPThw&#10;+EBLgG89QRMLsz1wIG7z6D/XXoXsWPj9mMyOW9vsmGg2Llx89N45vHnxunvVAyHLxBeFB2xohJOX&#10;PcIeBtUBN2ydbhu4xfP9p06rfNtupOo9FG0mKZ42n/ai/bZcvGxi3Gk9LHdY9UVb4VtZXcLtzX52&#10;iOtdeKGK9w7UgZu70JgZG8GI3CCItWIZNwfZKe8O5OMz3AX021j2AHekqYTIR7isOlzZTArHv/E1&#10;tSEKN1zg+1b1WtWZhRPhvy6Kwc7OligETTRFqeMHqanYOUsshYyn6nsJKnIn9k+3Zuq4rI8PF1fq&#10;TaRE4YvKNZdlRVNCokSod4OSSRFWaZfEuW//ifpG2x3BHrYlPTMw//QTGBoZxa1Ll7G8KsItvz3G&#10;8iVCxqe2hB8ZxhS/g/vAcbUl/draqvo2GD/8XFRL6URp5EeqWYcW+Nts5+3Kkhjuhilx8z2+dJqb&#10;UaWQyKaREEE8WxjCtedfwMpyiLG2MzKFkNm3Imjmpo0uDOLUT9zBcXUPxSxzD6fFG3lzmTQO/blf&#10;QnlpETev3kBzdUNtmmKFLQzpT9wchbNf9x8/hGoiKTLBpnpI0xDFalN9K7Gk2k1TlDIHnQGZ+eUy&#10;yVQ2hVghh8JQAfHRYcxNjiGWTKOytISlW8tYXxMlVMYZolGsqHfaeyHHtjQ+jIX5fRiZmcTL//zf&#10;yLjkLhlW/52w2lvKwWppsbKFZ6vrDj6/vCbw88RzaQzJGLbB8bfYHq/scbZDoil8Pr3wz0baul1n&#10;XtyzBz5L41IUZdHsWo/SHKK2p6nzMDhd7VBriC0/hr2N5M8hNyR1GO7aOYgoxGuyuXcjN0pF2u6l&#10;Vz9Ecb0olgJdygGDnB9tRaGT36ZEaJhOQXxGUnuTBOEhG4+QWXatMnSJqSC1TZy6d8gsw75IQrGS&#10;/O2a3LDaqXVJHElsS1NDw2LjA8tbSO/8RrRNnWjVjwrcpQB4qtIws05GRyYwlMyodIUjI68BZLX0&#10;0Z04zP4ehm7LDev6Tb4HsIhbYjbDCn24Y9UdpT9rh60M9pp2cdjaUhi6E4etb/nJYmUh8kVQmJ5S&#10;YwTfv26IUNfc4aybWKmZOBqcmTou3+a7NPxeGb9Rx3NEeLxjhUEDHvp+wHjP3VxSSz35pGqDD2FE&#10;0KSiw48eqw+ei73aZVPM3CmzIemiMsoMZWanJB22fPdJHN78JH+DkL6PqQJ3SZtWXntdzTAOc4v5&#10;dMr5oLjYKzLCCCL1Ppv44y6C9xyYwVq5plYhcHqT5cONabh5DRVxVXeuP848mOSH8x6WSd54VX1x&#10;tk7qgWGrT1/wBsT6YbySgIwI935/LZLct8iwdzLukGkfhnQbItncvSStTpMZqRuxx91Cnv5uunlC&#10;6jxMfx5Oy5hl8vIoi4JeOvcR9s/NYGp0SBQDZ/mx5vccRpp0HPz8BJW6wzPjmBofwvkf/0Ttys3+&#10;zU1XOJvLBzp8r5beHHLC8KTFtSOxyvluH9+943gRkXA4S7d8/RrSwyPYlraj3tWVPlxe3VT92vRv&#10;o3SCs3QZjA0P4dTCDG6896GaYW7VbQC1oDsXyYWnvalrH8mfJt0nPHbCY7Yrs++0+NzwdaAmX4uH&#10;1+K8f24cQ1IH++cmrHx6zFDjhlyb4Wke+bVJ29nI5WmZpI2RbEeb2yVbQO51y4/Bwxk+x2wE48an&#10;SGfUkxFNbgGahUgyjJ1+LKQYTWg7K8mfQbs53ACxKY31Ry+8Dn5bTIG9xIeWYC/wu5rXHV6Na4+b&#10;mNW1tnPPJotnCQTz2g/ZDhufEBuBSaabVpBM+DvXQET/fpK/PSEpRRKPyfEJT5n6K0jYWzDruANd&#10;nYId/csyZ6dmkYjIsCzWgSR84andB4Ooa+J9sMfRheQvLJXkZlKRm485pgxCtrD3jGx5/EUm+btT&#10;ZKu7fskWbk+y5TOAwsPetzrJHo+NChPj4IfCOSekNiYQwZ/LHznu89tXIqLLmLSt3rUjdrjZEu8J&#10;5JPrQJK/IOJypyAy+ZrNBj68dhPvXrmJi6trkhJODDoKHYmzTUwrE8/0bG9LGsUflcChiS6KhI3M&#10;tJskf4OQvj+ZMB/0adL3u1KljvL1q5jfN4PRQg6JfFYtYZSgelJM/vkuYS6bxUMH90nEMSm32y0G&#10;ntSEi5SZo6hLWculSp+yb5MOs03eg7s1mqQPKuERpew7DwCo4KkPyUeYOuNgHCa5B00m7eZoVUKL&#10;OoJvkwm57vBqI4fV8W5cePogrw0yxxPyStEpIlwrh+TPz2+GIz9Fl159F6VSESeOHca+2Wn1zbkU&#10;PxNghiWk65XEsNLpBOLCe3p+Bg8fP4APz13C6uVbiHCG2+1XrEe1c60bhiK3vmzQUfChCuudY4RU&#10;vjqvvv2+KIcN3HPyKEbHRhCXtp3k7LsEGkRsl0kuJRbesZFhfPGBY1jaLOPK69wgxcts9qUW6cOw&#10;a5elYR9wtJRW97C1dz+Pc7iQsElOvA6Z8bb8ipndkWdukOThYzBGWCTt1rLTXKadheTfIdeqhZZD&#10;261FXmeXdPt2rrlUlKRh8ka7ZZykB0OS5vXzO36cBkEyIzAHkdAgr+HPE14rc+0MBpHVMoCuScN9&#10;5YU3JFQnoSoJjrEFz7XPTcFm14FgJo+LRLa4ttkagLz5FqJdvyTBeoh2FtKd0CTTXafJRLvud3Gw&#10;49powOPQ2DjiaePbdC5YjyRfFly0a6Gj/t2zass+Nw4QbXgd221fDFKAc6OTcpIUBlGYw+avK6mo&#10;FTXRQF0OntneTTcJun0RggY+6HdAMsehO022+H+eyZbHO0W2+EPTgIc0yo42GkwWq0CS0PuhEEd+&#10;ZlYNMlqI47LKbSWUyTgh9pwJo6CmeKjYcSwUu15jonkv9pPJx8N3V2lR62DaOH6p+J3ZuCaVO4bF&#10;AVLSq9NPRYJ2w9Ozbf/mYY7pJu3i0PkyIUE690yDet3Trr7+tgjqJdx/XAT1yTElAPPdJ25qYa1f&#10;IS5LjeXSyA8P4YunDmJmcgSvvfyq8+kjlTr+k1ifTJkyqbP6d+O2kVlnmmx8JBUo2wt5hBwHnph2&#10;Gt1aVXbt8tGkPPVBFisfmS3J56bS6lJIKBlQE69d8paNt27Mccgjw4pPTUH8pr3nMOzf/oM/xWa5&#10;jCfuO4YHjs4jNT6MtLSFhChNfL9RZU8SGYtHkE7FkS5kkRSeX33opFKUXv/wEt7//stO+pgaOTc5&#10;y0aFXOrSjdE5jHhJ8tcibccHBnwoxHjpFI3G1fW57zwHtsanHjyF+X3TSIlSmedS6agqAeeQRkCi&#10;HWebk6MFHNs/jX/7C/ehLOG++Uffd1cGuGG7pK8VOdn12HU8LNI8HXydYdravD1e5liVtgrX0yYM&#10;0kqQaXf9yiI2VzZw8/qKXNHObbMGkycuknYy7SzUTr+ULS1cn/qa1NHe9GHatcJ0rnXb1Q5eXodi&#10;84/+yrckNrK1yIRprwYBnoXMQvND2/vdTHvl5mfogd5+vI68Msnn3IGlchVbq5uYW5gJNeh4ZnZ8&#10;/N5ZH68jH6Zp+GeHdBL5/sRPPzjvXjkhmNSRFanMPUFAMLT2kwmdLhO6jXRy7xG6BDuSSmJubp+z&#10;Q5ggqJwJf7pN2GbvbNF2cLkWPGl+zRNLON+vq/JF6zsNX2JrO3VUhJoy1Dc4FxDZQoyfA99V+xnM&#10;725ibGFPAgkGg/9ForuCzi7TNwYLYg8i7oU9ioLvPo0cO6bei2vIWMBd56gwqQ+AiwLFmbuGnKlA&#10;qXfsqDDJNe8djvDRWbea/ODthsm2US8oHvlTAkPMGdH53Tr1XTTXju/VcYZKHNSGKRChsXjpEhoi&#10;pO4ldL7NdNvy4S8PUiBcz1xCunzhEkYX5vHAwTnkJV+LNY6S7qccKPgyv0LMd0wE9WguiyNTY/iN&#10;x05haDiH74iQfv38ZYwemhf3DBq1CrbUpwzq2OKyOm6qQSXdAr/CEg4Ot0oXlQlRQlOJBOJcDiiU&#10;SqexfvEiKhtFTxvoF73T1iVUceo3zm7xBdkTppuZXzM8Eya/BwEJNvsdlagb5y4gPT6Oew7N4QGh&#10;XCqBTYm4KW1H7UiaTqr3Gw9Pj+OZ0wv4i0+dRraQwfde+xBvfv+VVryFU8ewXa2oDVK2Ktzxku/S&#10;uo4urEnyMXGDo1gmjZTEmRkewtWX30Sj2sDy5csYP7KAR04cwAFRLNWKGfGb5mY60l+T0m6SGVH0&#10;RCk9KcrcLz96Ak/cewjv39rAt3/z26htVlr51mlWsCTKLKMWAsvTxyfQdaWheTx8br7NYDt4BEH1&#10;3oKMqdVKXfq3+1BNwDC1H48/M7Iu8KffX4/hw/Za6nCtrC5aK/ue+Vv/Yze+wEDUEx4XjtjsoGtg&#10;Aj4tscEMLwwUe1c/vQMMivPMzAQefuYB90r4dCOSUyt/NIuF/1pB8tgyq9MOTo9nMJSMYanSwEpl&#10;SxRIzpIYfgQ06SR9/N45vHHphnsVDmY9KASUdd/oI5h2boKh09lvnRO8yXKGiUjKIbczZTZBweL4&#10;/IL6DgzRKme3rHlq+aK1XLTrQZ8dPsefe936IxyDvnQfrrvgBW8sjgU7pLkMU/Pdun0VpWbvF5b3&#10;EiWU0dzxClvpSAopKcu7jwEagAV7E0qf+EQi7QPt5nbXsHdRdoaUFGE1VcghXcirbbw1uGSeH7yu&#10;bZZEMbq7fWk3GBodxszTn0eyJj1ShH1uXU7iLoyNGrcxp6LXQF2ud6gccUlVl80N7KpCf+A4FYSo&#10;KAmgwpYQIVDM6Tg3RuFHrkW5SaYQEzsqOlkxI5PFled/iI2Vddd3/3DGzN7oqxuGaKBcRnf/F57E&#10;fQszyMqN6uylm7h8ewUfrxXVMlhuIjORTuGemVGcOjCJo/MTeP3GBv7oOVHoLjv364WH7kFi30HU&#10;15awVa6iVCyjWi5jix+sdtvoYMOH35eTIc7IcaOWqAjzBVE0U0LJobwI9mO49oPvY2W5/3ro1hYc&#10;dGEQpxBF7UG3+NSMcADMEjHbS1B4/ZY7lRQbGJeOY+rgHB576mEcnchjbiiFuKR3db2ElCh3+8Qu&#10;Ho/ivZtFvH99Fd//4x9hU9xaEN7933gWkUQSpWvXUVxaQ3WjpB7qEB19IKAsKFNlh7JIj41gdGYS&#10;+ZFRvP+bv+c4CnakXR998BQeeuAkjk3k1LcSmY6ltZL61MF+Sef0+BAy6TjelLR+/yfv4qOfvOP6&#10;7g1rOVmsbOXfu6256NIOTNjCs8fbZqTJ2jZCRGnLuz+p4cP2Wuq8WFld+PtH5PN/6x938ge0/KCA&#10;TeHcVCy6JYQIEuoHEfaVl67+ugfqT+uZ2Qk89PT9yqzLjGdlbF0HKHUCk4+GoyMZTGRiKMsNelhu&#10;fvww6IfLFVxad3bd0axM5cbqBr73kzcdCxeDlIlZFwp7peQRfQbVLhk7dFqDlH4H2yjvlCUsNzTh&#10;TSODmBwaHEiPHphHSgQLcul4tVKnq0jF4podPudfQ/Nppa7logytq5aprdS5NnLqpdQ16zXcWL6p&#10;Xoq2YZA674X1nU3X1EY6khSlrnOZalfcgbTtDp9cgj4tRWFvRXcLex87lwJNHDyA1OQUsiMj0sec&#10;d850/zmUieNrB4eRTUSxWtvC7719De+fPY/i7SVUyndo98U9AMeD2WMHkT95GolaFUUhbnWvZnNE&#10;iauLUqe+V9cUkvuF+uiwmrELo+b0Rr/tlfxqJl+UOCp3UREQ4yKEpkXRTqREmRMlm7NE/N5rJpXG&#10;ttDiW29g6eI1J4Au0AJJmJz1le5dNsehsWE89cxjODhewNHxLLIi+Wa4lE6I4EPZD5cq+MFr7+Oj&#10;tz5CVRQ+jalD+zF0/0NoriyiUSqjLEpdWc7b1br6mHR4+HNsz5T6IDxnhfIZDGWziAlNTY6hKfXw&#10;0e99G1UR4Huhd9l2KVBxGqS4g4T5IHsNM61muwkMzz13IJDf7sC4usVRGM5han4WB2Ynnfcyxa6+&#10;vom3zl9B6dYKauaYpAcxwdjhOYw//Ag2Ll3G6vIq6iL/ccOTfpCIRpCU+Atjozhy9CAWV5Zx+bs/&#10;cV0JNz7puzOH9uHUfScwN1pQu9mKyCRjTBPXVzbx5psf4vp56bf++C35DqvIEb3blwMrn5SVGWxQ&#10;WLa68fP6FTmiI7yAPPhhi88IXiFsvv2RMuxeyeh42OFeRp79285MnTNxZ0GAdVCEQQoe0S2RgfEL&#10;+hVuFXtPP90ZGOdcIYPPf/ExuYHFWpXlFpZcOxb6Wp3EzjU6MBynRQApiDJ3drWiltBQEJnOJjGe&#10;jeP8alXN4BG3r97E6x+cR8X6wUkv9kbRc8+fADxlFQBT2aujhsaO92k1VxhnI85W+WOZtFpymUim&#10;WmHz3FK2WT+uUWVbzG0+xelcCMjX9me4KEPrSpm0Tuawy597TUVOd3yatTPB+GksFddxe2N18Gro&#10;02NpRwRIowy5lCiHrHrae1fwCba3u4e7lUm3Mf2CgTsQThw/jJGFQ9JxRCAVAaNJZc5934T9claE&#10;kf/j0weQkbFZoyJ8f+ent1CSMWH94gUsfXQe5epdVu5CVsmcKHXZk2eQqpVRrFbVduP8RhqXY9a4&#10;PKpWcz5hwCXafIetyyydH0GCpw3uqCQt1rbmwYS4claOy/xEsYvH46LApdSsXUQUOip2CSp1MgY3&#10;U1kU33sH189ecP0yTU48e6687TV8ZZfNJNWs18nD0tb4/TdJ3KXFNdyS+/TapjHjYmCkkMPMF58F&#10;pF6LIlzXy1VsFEtq1m6b7VHfVzrgz3lwRZouXA4b5bK7vAj12RTikt6ZqSlslEt4/zvfd7m8CNdG&#10;ujCJU6ggDHSLM0iR0jBL5lOjyHVPcgc6hHAB07kj/efwr/8ytlZWsHjtJuor62qXzeB20olsKoHE&#10;6BAmZyewcHAe73z7e1hfXHVdHTC0vSgvK2/IpNrit4fnMJrsQWn029v49laZ62T0W4UP2+cQKg3d&#10;/cQOPmZ7p64jSQ4May9/G6Y9lQ7Gp4lio3bzQ9u33dtcHvu2dWj09tfpSJtirYnFSzcwMT6ElAya&#10;vrLzoKUAED5GOlH0WBhO4cq68x5VXYSUlWoD1zfrouDFsC+fxA9//CbevHBdCTBhwDSa5Px1B0M2&#10;yeolRDh7AZ1uP5nQ6STqatmlvtLYwVQ6h/2TU5ianVMfYLXCqB9/HBy6O+1cmNH5otZB8uTv1ASt&#10;GK45S6eh40skRAiql1E3nvR6YMxcBqYxDFzPCbZEjqyixKUiCaTluGsK3V5iV4XxGe44LP0hDGaP&#10;HsL+Jx5DKpdXs1fcirvGZYhK2WmoXRf5ntmvHhzFiem868tBIibK3EYVl9YrSI2MYmxhHjuNGsrr&#10;nbPTfWPA/BAer+5AkR8bRULGLMmg+uD4drPhvlO3JTrsFra2tiWvYsd7AWfpfAOM6sI8W6gbNA9D&#10;q+7U1JjaQFOudxCPtBVkD3TUHCaoQEQj6j26mJQ3363jR8f5IfKYKD38MPl2IonG4m1sLLeFSgbh&#10;zYEDM92a7hosCaIQr9NK4iccKqUKrly9hQuXb+BjkQeWl1ZRNZRsf13Uag1MHDmotqqvVcpqu3ru&#10;TqiWXkp47ZuF6Yuk7TsR7MJVsaJo850ozpZmMtJ3MhguDGHl3MdYW1xWPP402tElFnHqloYgmPH6&#10;QUUq2K1NjNekoDBNPx7QkwVB8Sul0fXjd+uWHxuoAPj59TWjUNFsbyOXTmD68EFUi0VUZcyK1JuB&#10;K3j84LgXy2XV0vTHTh5SG+xdfu1d5aZD0On2w582BUu0ms/DGy55Crb4O8IjpLz8wdr4tJ1pb+Vz&#10;y59guJrHwxcyH2ZYRKsbGwgfts8hVBrC+Yk8+7f/8Q6VL09CPAh2saFb2syZJVOM7JWfbjNSg8xW&#10;KS9d/XU6PnR4H048cMKT2LaRT4/b1+oGbPIp8w6enCvgpeubrcag7R2z05g3VjaxvrSCm8sruG6u&#10;vR4QblR9wSriG8rFnqDP4JgPtWPjTntzkbnCCKbHJpEvjLXKT2fYzHe7PhxbXuroadMWmNruXoPr&#10;In9tm7aZY6/D6tr4zEyZfrpoOhH0R0Hu+uKV0Mp8B/ZK8XMxYCp+sbHHzf+u41NeqXxZf9/D9yE/&#10;OSFSsShyorxx6SH7Br+/xZfa1SYT0mF4/OePHsTDh8Zd3238wdu38P+7vKY2DUjEE3zBFpuXLuPm&#10;+2clWO+Soj3vK8Z40QtUXrMnTyNWLan35hrVmiixdTUjR0W2TDs58/tTnL3jO3V7CW6Y1GyNSgJJ&#10;ezaSljIJLhW16RSXa3FmLpVEVm3KkXTep6OZH73m+46ZPMrvvYNr5kydew6NvW6vlroxct8XwuRl&#10;5vghjN97H5qra1hfXVVLMKv8ALl6r673csh+EBeFLirK3DDfN82mcGj/PlRF0P/gD/gR+IAPYyu0&#10;yySfTiM1MYL8yDASo8NKCCd0GZ1MRnD2yi0s3lzEykawXKL92dDNjTDL1aybrmG65/CwB0bbwHgC&#10;7IPits3kEJqfeeM7bqMTo0iODiE7JWOe4On7T2AsE8e5lRJu3FzBGsfB1XWUy1WUV9ZQsswMc3dW&#10;7rqZHCngyw+eRFX64XO/9W1slarB6XPPHgTl3ebQR3nYyrSDzy0vkzUw7SHC85c/r4LCCwV/nJY0&#10;dMDK02nJ/HQLLqgtdYNS6lyzA8l9UAF49VQDA5SYqYz1473bO1d3RsEjHIa5fBqn7z2GiWl2QleJ&#10;cMGy19dhlLp2XUk47oXD1g6X1uu3VrCysioD6SZurJddl8ExSBkRVm8DhhWIHuGxXBLxBuZGJzA2&#10;zs8COLs2qqcSrrsuPJ6ca8PCdaQVfbguck2TvnLcW/4ELZMY2raOWethDrvJ0DazRvVNSrNp6Ljq&#10;5aIo8UuO5Z2Cr+/s1fzcoG3qM3wGIhWPYf6px5DM5bHdcN4no+DbFMVO7/y4w41C2NmE2GV++dAk&#10;/uozR5wADPwvL17Ac7c21bef+E2mtNrAI4HaRhGXfvyKmnnphQ5h3xgL9gr7jh5E5uQ9iNYcpa5Z&#10;qSmFri7KHT9AXBXi8ku1YyLPxgOfvehupZ3Oe0lGlLpox6jgxMt/tUW+Uuj4Xl0CKc4McdklN+mQ&#10;60RGhEu53tFK3bm2UtcVe128lvAGjaKbQtENuYwoV9/8CliiN65eRaNUQbFURlPOXGarN8LQCBWN&#10;hSnO5bCiTPOD1vlcFlPjY9g3M4n3z57DhVe87+XbAhjfN43RE0eRHRt1P3q/LWlr8z08lsH/9p7x&#10;1jLnH14p4l++dxNr5y9i48p1bEq77VZG4YTSHfVKAEskxnu6lNlA5R7gJ2hppbIN9GNHoH1APjW/&#10;o8jFMb4wg5HDB5Eadx5IcVxzPmMApEURf/LABDKxCKaSOzg+ksBIOobV6hZevV3Fb3+4hM3rN7By&#10;4RrK1boaN6Oi0I2PjeCbj5xAQ8L/nf/1D1Fesyvd1rQH5D8sbGGGUbwU3DIz2YPL1zW46BZeT4Rk&#10;symHfnSkwxp2pyXzY2V1YW1P3TwI6MxwI1/62/+Tlok7QPsgwS8w/KBaEYT1Y172yIcgOMJBhE3l&#10;pYe/UzMTOHrmKDJ5d3dFN5E8tWZ99KmVAXbSND5arbp8jp36l4s2m1epa/t3sHp7GWsraygWy1gu&#10;llAK8e5dTwxQToTV2x7N6IlIp3a5pJCRi6YxJgLf5OQ4kmoDFBYMuZy4vOXnOjlGOrYtTEcBja36&#10;MhyUlVHwyuRetm0dMwfjNisvXKNr1ilTg3rLzUE7aodrZfUmirW7/A5QEHzVuFcKoB+fKYR/tpGK&#10;xzH/5KNI5XLOBiFcYkmhl98/a1Ch2xIh01mO2GQ/2RJyO87f/coZ3Hu4PVv3g3du4H9+8zJ2uDSQ&#10;7z8JcXOPVCqp3v0qrqzi4suvOsy+vni3MXfkILKn7kGkXkWjWhGlrupR6lgOVOq2XaWuY/AIQkg2&#10;Z6aureCyG1Kp6wal1HGmjpujUKGjIkflOZ1SSl08k0FWqJlMo/Teu7geVqnbDSzlMnDV7mWbkHQt&#10;nDqKmTNnsFMp4+q1m6iUy2rWZZuKHRX1XhH2cFafVuAsXTaDQjaLfCGH+4/OY7HexBu//6coqVk6&#10;eyDjIsNMP3CvehdvW2QI7rbKBwfsa1qp2yf1/Pe+cliZTfzxRyv4g5slRKR/Lb/5Lm5fuAJuw++g&#10;e6LN4V5zNpVC13DdouBLASa63iICogvyw/twkMIYaO+e/QijyBGclZs+No+J0yewLf2ES3D5IX/9&#10;eQv+ayW/IIraf/zIfpwUhc6Pd5eq+F/ObSIuSt/Wyjo2bi/hwbkxnD42hw+WSvijf/XHgQqdB5Zk&#10;Bym+/ZSvrfzsZdfZ8sOGZ4NZD9rUEV7osFyDAX812/NkQ2dgDL9bUnajzGlEvvy//588XgZT8MJn&#10;U6NrOo3gzJB75E2Yg9MxqPCovAX4PTI+ioXD+zA260yfM31K4DAS2q6jHaSlM1YajoXnX5iUyWXm&#10;v/bXOgupZNDC4Cutb2JteR2bm0Wsi5K3IoLBJwlrUQ2g6MXjdRQyOYwPjaAwOiGNNir5NQaDloHF&#10;4bWnuX3tWiiYZsfoV+r0Je11qpWV/GlOQpvbSp1r4zMzZa3B3bXWaEftpJ/v1Vxbuu7YEf0X2yeL&#10;OzQTGBa+4v0MBvju09RoAfFoDBsbMlZwU449wm6a6cGHziA7PaM2CqmIQrPDHR9FuYuIMtegUiPn&#10;Jt9HEuLul+wz5jLlz00M4fjsKF67toyPSnX1npf6ADCXXopOtxWPIpoUpU4Uj6F0BpvnL+LK++dc&#10;358QJPlzRw+icOo0JJOol0toiADOdwjrUg5cdlmXcuByzC0pix3haWEPGjmDINV3auoTMUQ6kpD+&#10;6nsf2RKXmqVTSp0oc65Sx5k6Z/mlKBeinDek7Dffe8+zUcqewD+ACvagOPYGloTw8wgnvvYlTBYK&#10;WF1awk0RwtdKVTTLFWyzvv2zxn1khgpdNC1ln8tgfGQYuaEcHj08p3Yk/eCdD/H6Gx90Lr2U8Lnp&#10;24EHzyB3YJ/T3vjghO+pSj8TzUIpGnqX1S/NDeOvP3VQmU18dLuEv//6TST5Llcyga1qFTdffEVt&#10;42+DOT54suhe8CNFW9APM2NKqRtkTAlSTJibIAUh0N49+xFWkdMYPbofs/eLYp+Iq4+LN13leYsr&#10;EDiOcQWCEeT+dBx/7+vH3atO/PRmFTWJZDQTw0Q6iotrDfzxax/jxT95yVmmLQgsO0vSrbx9lImt&#10;/OxhOowm+27TadY3Tf3kxQ9bvfqtwofvtdRlZGV1YW273TwI6Gwr/9iRx35VbZSiwYRrMnNhZogK&#10;knlNs0leVzu8/F1gMJh+evojDCGzw2/bqS+Yfldl0Lxw/TYWL15HVDort3Tmhz874ZS8nlRzRHgn&#10;kLZS4cC8Mp38jU5f8WXswkhBLQndd2AWC/tmMZ5JY5hpET/FT1jJ07AWt08JGM9kMDc+hgOzU5id&#10;2Y+RkTH1aQJm1vquh+TPUyreIvIWoOkoRi+r78pX1lYIi38A98AIwgytIxdGXDsicBeSGTE4y824&#10;019PWAv20wGmPjRJW/Db9Zs18n9aabewhdkPTRRyGBXiksSCCIJVGbsaIsDZePulfsF+w/odm9+H&#10;8aOH1Qdya6LMKCWmLkKPjFncAZJKXa1RR13s1OYhMsaqGQ4KRC5d3izjzVuruFlpKMFUbN0ItlHb&#10;abQ+dkL5iXMjI6JAVkS45ozYHQEzFgIRSV9hfp4myXPNmZnkMlOxp7DPj5DzXUIlYLtCdj/olQzW&#10;WzwSV5ujiDomCl3AJik+cPdL9aFrzobKeMV3FyPcqEOEVm5SlUxlsB2NYOWDD1Dra/t+AwHjXsii&#10;vfPokRDtzIcP9Vs3MXxoAdMjQ4hJvqpcaksGIS67A2eeHfbQMBW66Qm5R6bTeHBhGvlsCo3iJorv&#10;foS1aFRt7sZvH+oNN0ZF8Zt96mFkxyfUwwOS821E58EBHyDww/dqua+0wYVcEg8d7HxvdXG9iucv&#10;r0j+nGWDnBEfOXkU25vrKIti5x8fPPmzZJbLLQmWREJ9ezb840DeNXQ8JlSPcePyu1EQtvnRdp38&#10;9ji0HaPR1IL0kYOffxQjJ4467UDKluMZxy/16RLp26LhOUte2d9VHTTxuekC7j0w4gbSCX4Ka6W+&#10;jdXaDl64UsSLiyVsSB9u3rqFernWkUZvohzodIfhJWy8ugxN5PeNY+y+YyicOoT8kf2474HjmJke&#10;xjofXG20l3uHjVvzmbxmfWsvfh6FgLz4oetWwzb0hA/fa6nLqFtSdH486OJBO9nKXyPy1f/kn3iC&#10;CAovcAZPqFsXDAovMEWCQD8CMx1mvN38aHT9BloXp34wk8tibCSPsYkRjImixSeYKnVuAtlozGHc&#10;O8vUNiu+Npv3QvO5VqYSQpMK02AvbRRRFiqVStgsV3GruPt38zQGnQEdFiEgLQppTm5IuUIe6XzB&#10;SbvUETvaDp/KO6yeSJSddnDLoc1nOKk/98q58Di2jTTpKzHRzSw8wr00bcmiZMeWpRhcs4hmiKpL&#10;x8LkY05obPkTgzaSz1TeKeSWqpsy+NexKQP+rrBH7fvnBj3ye7dnET9p7J8aQ076m8bK+iYWZUwI&#10;ghKKuqHdTAcC38c6/pUvKAWmIu1czVTJzZ/CTUWI777xw+JK0aECRwVUhCN1NvqIGi9EgN0RRSIS&#10;486MomxI2DtcohQHskkRfoUi3NBD8j+SySEmYb7/vRfcEEJil/n1ozCUxfwXn1UP1xvFVVFsuUlK&#10;TQnW/Oh4hQI3y4MzdUJtOAnpOzl7kP6odKpIShTAFGfmZPxOpkSJ42YpUr5il0inUBgew3ZkGxe/&#10;810Zu0LMBht1qdGz7XWB7cn1rmFJo0aY6Mb3T+PeJx/DVCaF6zcXcf7GIjZKFTRrUt9SRlSozPfY&#10;gsAxS3+TLpVLY3J8VH1W4tlTB1R9vLtcwqXnXpT+0sRiY9tRwEXhXltexUghiwNf+JyUbQRV1bak&#10;vblKBvtXhIoFlTShLSFiWPz/9/+bR9V2+Sb+5x+cxQ9ucRmghC91HxcZJyVnzuLefPk1LF696XI6&#10;CKqTrkP0AH7U/dMxdqDfNJhjjA02Vx1HdiSH+S8/je1Y3FGqpXwb/DQJxy+OZZwdVWUsHvRycj7I&#10;lfM3D03i37G8K6zx+2/cwL++tCrtIIKE1Dl3PuWup3yHeOmVV7F2NvjbkP3MBtnKJagM83PjKDz+&#10;oAS1I21axivJ07FcEv/5s4dVOP/w5Ws4Jwrn+o9+ivJt74fwbWHa424zalNQ3YWBP15bdXeEb+Fx&#10;4HXQYQeyC3q1Lz80d2d5+SzkMvK1/4TLL+3F0+HfRTdBnm5BApNFJ20jwCkoDUSQgkd080d0VfB2&#10;CyPonAyMoznn3bvjpw6jMDIsaWunTilgjsG5bhvbDa3DwuHTwWglRLuqMNusCq1LusmpXq6IoldC&#10;URQ9LtPgwHN7j5Q9s16ovKUSSRGuHEEgl88jwQ+kymBE6HS2ysGAzhcdtKv655/rxpNjcqCcHKPP&#10;0TW7187JuXlpllZ02qAhl6aNdqby5mEVM+0Ip/M5ZjV8i1EXi79+aHRSQn9tB5qcyx31JL9R5acP&#10;RNGrd9vRbA9wB7vGZ/hksH9yDHkRujVuLC5jPYzQfYcwe/Qgxo8fQ1nGISo0jarzThm3iqdSoxQ8&#10;Cpx8mq2EIekhIvgEQX2WQ5Q6EmeNeK7Hd9TGHTkuv3QVj5FsAelsBldffxOr1267vj8ZnPm1b6K6&#10;FcN2aR11yf9W1dkspSbKbFmI79PpJ/j6/ZtAGOPJnQK/hxZJxNRyVi7BTCdSolQk1HfrItK2+D5d&#10;ZmgEO/UK3v7DP3V9adgT2CNXXWETCHeNHmEOGuX4vik8/PQT6tu0tXIVr567gpWNoihYjiLPWRu2&#10;dw74pn6n5BoZj533GVn2jhI9NTGO41MjePDwNCpbwNuLRfzsuy9gY6OsFsBwCXIyHnUEflEAZh5+&#10;QPynVNviLDU/Ns1Nidi/1GdCqMyJDLAtAjlniPUt4FQhh//sV+7D7FgOxWoD3/nZZfz2RzdV+Dvs&#10;a1TmhETDECXfUexv/PhlrNxwPqXgR9dbS0DhWpURQfue6Rp8CLR3z52we9D8VlefZW7YVeiiMWdX&#10;WzWGuTv4SnlTieOSSy4n132aShBzQ8V+nyjs/+CvPK7sbfj73/kA76xJHccdRQ5Sx2oJtNQH+2Tl&#10;7Hlcf8X5nAFhzas9m93rxgfNO/bQSaQX9qPKd0VFjoxIW25I/r64fwz/0ddOKZ7/4btn8cpmDalC&#10;Hpsy7m5+fMNaN/74/YoPr/rJjx82RcrmtSMOa/gWyzDp8KchjB+iB5+Z5sjXfTN1/iVxGkFhDq7g&#10;dUG3MN2zDabbXip53fLYDS1vruHRk4cwKx1AKSjq56RK/buVzX8aPXWvLwweBcXXZqRJX5v+/UqK&#10;w+ea5czGrjm47Ke8sa7WfpeLFdfW8cNBik/RCQqIUW5E4ILuXI6TyTkvOceTafUxWg0dPkfidmxO&#10;/K00q38HrTS3ToYvGphmL4uCclIG09Ewm9aSGPdSoeVFGzTk0s+nfXpYXfv2gOV9n47NwFo/QorP&#10;E5gDx8r1Q5I/UrNWQq0pAkGjinovge9uYMA+8hnuDrj9/NjIkDKXikWshlgax6Wa+uELQaEvzO6R&#10;YXDm61+WsWZLbebQFCGTCk1NBE0ldIoyo5Q5RXyq7bT/bmiPtRG1QyOXCFKpgyghFDZzqbQoHVn1&#10;HS9+IJthf/Bcn7N1u4QpyLDHHnnyIWBiFol6DaXNDbUMc4dLUUX4K7tKLp/0S6H3VuruArjsDxTi&#10;RXjkA7psOqNmaCK8TqUwOjSEHVH0itcu4cLP3nZ9Odht6oME9N2he6B7WeJM/9j0OB545nEsDGWR&#10;SURx8eoiPrqxiCW5z3JZpvqGHds7H2BosD3zu4BUpuV+y4cUp6fH8LlT+zGcy+BmqY5XLi/h9ed+&#10;rJYsa1D+oaCflro5/sSDKKcyaolzXZRIPixQ72puNdX3H9W7Xu7yX75XxxuM/1bEbxPyuQnkHh+N&#10;OR+hT0p6qDRSsaNCwc1ystLPuJHHhT/9oerbXW8LXYo/yB9LpltbCHILTIc/oy40v9U1II7cSBbz&#10;X3oGTfHMcuU7i5SntqVunWXUUsZS1lssXxn71LvBcib0ELe1s42/8dAh/MoThxwLA8+/fQP/5NWL&#10;zpjsKuucKeVSaH5KRO2Emkmi9O6HuP3GR64vAwHptsFWjv4yHDo5j8zJY2hslFAvlpRix9VFHKv4&#10;/O0bh2fU6onv3ViTMTeFRC6L+HABpZdfRema+/1E9e+F/8E2Ya2/sPmx8YX124FOjyyrXsF1KJQ9&#10;PGjnznrwWljr6Zv/6T8JaNbivYuiE4QgBYhxBCl4ROAsXpckBKWb8KfDjLubP407oeQdmxjFyYdP&#10;OxeSCK+i0jazQjyVYlgwapq0u6mAOPbOtc1dw+Fr85hKnTrzWlsIlNmNmEbNbTZm9TS9dSXXZgAC&#10;dcURWeDla/NqW49f19gKvc2k/Cqjc/KePY7yZzhqIxPkj6qjvNxL05YsVN48rK7ZptRpPlWE7oW2&#10;06yqaDwBmpftEqOdyUZjpFmXG7oIgXIuNz4lu2eGxYB96TPsPfhkPykKTzSdEmEt1WpzRFzqaZ/8&#10;ibwmAmhTvctWq1RE33A7dR8YmhrD/CMPoVTizo+coaqiXq0rwVYJnSIQ8d0e1CnwmKkIC0kkZzVE&#10;6OQGBVzmnRWKp0XwSaeRljxmsilc/OGPsWm867EbmLMJYUtkcmEfxu69T73XtrmyJII2Z21YBpyt&#10;q6FOoZDCt5pR2RtlejegIM8ZGc4UkbiraEqEyRg3SpHynZyYQGV7C7fefBOLF4OXgXWDTUjZE/jG&#10;Vj/6b8XB6JaHfDaNw6JknTkwg5mclJ90qFtLG7iyuI5b60VckfbIhycaVKaoTd03UcCxuXEcnRtD&#10;LpNAqbGN95cr+MEr7+Dyhxdcbi+ohE8tzOHoI/dhdaOIzVLFmf2VNsU+xocH3GmVD1e22b6oeEg5&#10;qQcI/vKSsLZFQOd30Tg7pBSIOJdextRKHM6C89uF6vuFMn7UVldw4QV3p1kTAWUTNBtHsG6CbhOD&#10;tJcOAduFjsPWFoLi0X4SMp4c/vqzSqFT787JWMYypUJHxY7rrNVmT6LYOe/L7qh3gPkOrTNT543g&#10;6wvT+PojB3Fk/whurZbxwlvX8VvvX1XLaRNC/Ni/mq2TulAzpWLmQ3QuiY2KArX04svYvHQ7sLxt&#10;6JVHEzvSdvd/41lUVtdRXd9U32FEhQ+l6kpZZZuKSRuJR6W9UOGXNOUKBaSGckiO5HHtd59DTBRc&#10;L0Iktq/8eJlt1W5tV9Y4Oi1ZXlZWAx3tuocH7dyrXXdzj3xdlDoatNITxPupUPCILk7dysFMiz/u&#10;bv409kLJy0pH/PJXnmxFSFFdCfkMW8601g3P0wB5IaSj8fI5Bs3Oa+1G+JWUNp9DuuHzX7vRwfTm&#10;MStyLHSj1k/StT1hjdcdLTWfZlFpdowKHr9ibPHrP9edJ8fkQDk5Rp+ja3avnZOTGF9U3rgJj582&#10;v6nU6XKgnb7WPhgL+Vp1JxdmFDS2biKmg8C5dOz4r539/s0007RdL6k1/E1R8Oo7W5b2HrLB/jzi&#10;FzhrdwpZCgNys42KIieim9Me1UMagpsXRPBYIaUUOo0VuSG/VxMeUT4amyX13aSw2P/AKQzNzKJU&#10;LqNZpmJXQ01IbSJBoZPLlPpR6GxsHFOTnEngLFJSFDshETZjQgkRrPPZLJbPnsONc5dcD3YMoqzZ&#10;YGuWFH4PfvVLYoqhUdxQ7zxT6GYZcMaSRAFcbawgivQnATPdXNbK2RjOyiSTKaT5eQOl0CUxnM8j&#10;PzyKYrOOi3/yPRRDzAT3ElwGhm8c9WM39WjDIPkYnx7DPY8+gIXxIRweySjlLhmPICEFXq01sVmu&#10;q9XE+8ezasaccj8VgeVyAxc2Gnjt7BWce/MDrG4GP5RIi8J1jygaCekLy1zqyZkU6WfcXbXRdJb5&#10;UtngJw24/JNKnZplkfLjLd3MlugOIufEnNkhSQ+VC/XNQiEubeb3IEXLR0yE92QqjbQoOTeefwlr&#10;S953qEz8vCtyJha++hSSw8OtDZ+0Qqc3QaFCpzZ6korkrCiVHgbPXX6V/GSLy41IlTfPXP7M2VE5&#10;K4VJzZhySbQzey6WzjcjRdlOSOKvfvcF1Nd6P7Sy5dNa9m4Z8n/yqfuwXRhCY2UdxY0NRDarama2&#10;QQVW0ApTAmL75UM0GXRRGBlCfGwYzSvXsPnWx8Jgy7gFIdls9Wyr+o78BYbvddD5CmQXWNt1Nw8C&#10;Oge1NxNheGLHnvhz3+IHnNVN0CU+4dF2PCsSZk2EeW2SCY+b/JnXJqgU0V07Kl4PMQ2uuc1muHdS&#10;RziGP6WEGaQehhlEO/NakeGFFkFuJMJvR+J3lvjycX50SCrRrR0G4LY68mjosFsXLjx1Kv7o4vXn&#10;eFT2ysG59oSho3ZOCjS3yPVPqLP8ea4F3AiEZkUMW10b/tz4WtcusVWayXHMLE/HtzY7bo6d8mjj&#10;0X4Nu5YbvSgGx69rcMxCVNIdo+b3+TPIU+Zi5Q5brl/Hjp1NGd0zYd4otF3LgwuaqHSRTBfzrM3K&#10;YJQ7oc3mdTQqg3w8LTfXPDIiqEejcuOV1NSV8q057TDDUyR/P1dky8NnZKWYDHz54QJSI8NiwRZI&#10;gY4nablcPyMXFDjmkzGMCZl++YBqWRSNRjSmltUkRLjgxiaEtV4Mmjp1UsLYUcu5uUSJnzHQHxyn&#10;QhdRT3CZkJCQMDuIkCxwJ8ao5I2fOlAbO1BAEqGIM0wijWL1cq8ZpXagQYeIVQMdTRH4hqbHRRDO&#10;Ii2CWK1WdcrenSlRu5NyjJc6YD2oVEgB3jVyYnSI5ciZAbYDEeRTFCRFqaMAyXfspsZG2XpQWl3B&#10;zY8vecIJLB+DZ2Bqp7BNhrt6GOsj071fsubFwie/rlQpVXD5owu4fOEKPt6ooBRLYbO+re6rVN+5&#10;dJKzYZXmDq5s1vDBcg0vfHQdv/fCm3jv7Q+xfHMZFb4Lz/ZhCZ80dmAWQzPTiIvisOkuc+asLz+X&#10;wb4X4bJeUTQi0u9EGlc7zHLHZfl1QOkdrsKn7nG0kEjUQyA5U2aM64jZ16TPJYdyWL983ZOmiHn/&#10;N0jJgIzIheHkEKNzzSY8PD4y76lm3Wj51mwbLTfhbh2mvWH22AvfxKmDyC/Mq7GMD2CovMmAppZY&#10;bnOMlLLlNyf5LUD1gIaKj/R9bk6jClauqdxxN1STosLG9qDcVaUIiT3fvZPYpS6Eh+lgnalsSG2w&#10;flj+0ldTk+PY/Piy2Ley2SJv2Rj2hrlFeiwWM4l2hUfvx/bmJkqbJWCzjM0S26KkR7O5fDQzvVvN&#10;bVE0o9iW+wSXbKdnJlH+4Lxy11D+/CRRW+191I63XTfa1bTrqEd9+O3Fq0POtW4X2sHL61C7TC2H&#10;hZ8kfwE8ragUdZSrhTQiv/Sf/T/cGrPfRhkYYXPTCJrFCvRjZ1fwd+5OdHHtFq57tsHvpvOs0c0v&#10;0W0Wj1BKpIvxVAJPfOFRNTgS6t81EzSa8Skn7S7nlptpL1CXjtE5k9e10NfarIyumxmGRittcmq5&#10;umadAna2lptAz9ZpDv/skYIYjBx4olZG5e5A+Xcv6Ee7K4ibNiq0WdW5Fbey9zq2jTTpKwHdPP5c&#10;KHPrSplaWVWQCxl8HZNibplprYNkE9DelJ12cOEvr/ZlO3Zl78ZFKHufPwWx86aR/pRvucFU5CZR&#10;V+/jUQjbC3S0/h794TN88uDuk6nRYfXE19n1zmkfqjkphU5+bts6lk5hXz6hzCbeF2FzcYtCWkQp&#10;Teqdu5U1VDuW1Xhx7Je+jp0K38FwPrrNjSMq1ar6Vp362HboJZ0h2q8IN5xN4tIkLrtMp9OIZbkE&#10;M4u4KCMffMe/oYeDO9aCfUke2TeFuYceQjKWQHFjDeXNopRBTRQ8Z9OYBp/2s1xEKLz7SzDbieV7&#10;O+r9HaGYlFtGiDtfctnl2HAeo6Nj2JC0Xv7pz7Byxzag6V7fYVtNP+B9bs8gYXULjorckChCfnAp&#10;8io3QHE985213NgI6qIYVswZXF/gp776NJLSz9PbW7i2tIrtSl3tqsqlvfxsCD8fsi19VSkhveAL&#10;m2lQGxKxPcg5zplbzuDKWAHO1mUySOfSuPHdF7C+Yf9+HYPsWr4BbkF9M2g2jtB+bG0kMDz37IeZ&#10;5ng2hYO/+lVRmKvOBk9UlMWs3pmrNZXyzOWW3MlWKcUsa3ZjbpxC5Y7ES0l7+07vQC11FXB2FFzG&#10;KGOseviWkL4o5R+PJ5zlmFIHfACg33dVm9bIOMdZu+Wfvo6Nc+1v39rK255Ph9Fk13yx4RyGvvQ5&#10;NK/dxObyKmqrRfUOYS9kJH3JsQKGxkcxNDeDK//6j+xxW9IYBOvMnHvWCB9Hp6UuLyu7C2u76+ZB&#10;QGd7uXvRtX+48Efv0V8YiSYNNjmSToTfnWCmNJkI4leBmWRAZcIgn7PAx2AiwJow0+JPj99N51mT&#10;6WaDmX9/GRDMk6aVaqO15MfPafHahuno42tdCo+jDLUZTFaft/Do5tETXxdGn5ORxA5fXgWnS5jd&#10;0NXbttRlAINp7WNRyQr01nbwp7nVbiQAZ6lFQCBd0C1uD7qELa0T8YQIs+kRZPPTyKRHRbjPqKeq&#10;Zhv3Uy/opLWI+QxB8tdJn+GOg8uyshOj6okuP+xNpY5PAfgEWSkOPGuBQ6hqUSboZYUCDAUVUQL5&#10;aQLujpiZGFPhByHL5UHSSriUjIqkWqaklEodJ9tAWAoBhitx6A+Yq2+/qTRLvFRUhMVGA8GWRD/5&#10;sCYKUKQpAp8cXMLIOqGgRiGN787EeS1mKs135mGJLZGaNJw0MF1qUwaVvqgyU9CcGBqW5kPBtb5H&#10;Cp0tLaQ2pKV00G5h3qc1DQz6FfIMb45LIBrSTpdXNlq0suzQ2npboSOafJAiZ36ug/K+pXgwPCTj&#10;fCaNnLQZPiBgP+MmR3V+ykDOnBVX73kFKXQ6TEvYhBo3RDGUANVsVLNZV+EzPP1OLB/OFObnXB9G&#10;UK6ho3w1gyYDul/6e0BXucsluvjbSGB4BpkIahNTp45IYTjvy1Fh4zuxSokTha4hyjPteVbKnNip&#10;8VWVGzeoaYpVU+10yw3o+K6ySSUJSz3YYT2xvqQe1TJZceNybL4PyaWcXE7LWX/OuKrPn0i5040P&#10;ycYfOKNmx/xpD8onS8s52lXg50smY4xC4pa8SJxst93hhFaXtHM5OfkZQ2TE9wDDjLQLbHWuvZre&#10;rfnzMyl0WqqyEup0aaOj3WnmIA8C7dRZ7l7Y2pofjNqMnmB6Yiee+LVvqak/twhsB28meqrQJD2V&#10;SXNr2lCF4pDr1UoeN58fk5SdAZ+zh/S/FT4n018v8i/XNPNhJS+7sjTdb65uYk6EKj5J6agVEyL0&#10;KP8WKKF4AHi8+cMwrjuc3DPhb2wmr8/JA2eo8KGbBxceFh1ZiKA88XkD8V96YF7a0kwbJxmOm62O&#10;/DeQsPDG5rsyLr0u3mvqjR2w2UW5fCotih4/Si1tUZS7hDCKuOsk2iWz7e4lmXG0aEDYgjJJ//9Z&#10;R0qE8+zkmDKrBwyuUqaUKTGrhsK2Io2N7Y03iXW5GWekwgoJvl3nLPG5uFnDGmfkZHDkkipd0rwH&#10;JLIZNbuktvH2Ic13r/YfwFa9qgQgCoF8yqsUfaZHvSMSR1zC4PtvpGgyzqkBZ1dLRuOmLxSET73/&#10;4ypJCS4XlHzw6TaXDfK9OjfpwRQWNr8hKCHln52YQCqWQFqUJH7fLSp9UCm9kn4S8xEVYjnp/mPS&#10;4KDnToqwXt2DCibLT83SxZ13qPiNLF7PixKfz2SwKYrpzfc/RGl1XdIjvsKSPfbW4dwBu3EMdkSN&#10;/PU+bCnoJA9cS8liaOITdjm1ybVvu7dLo1atojBUQE7aS8UVqk3e0X1TmN83I0pEA9dWN9TMHBUE&#10;KlzqEwpyVoqAG54iaWaeaw911gSbpUqz/KnPXQjp971o5szjdjaH9fPOQ+ysKJmFqVGM7Z/B6NED&#10;GJ6bxrCkc1quHz62H/cemkU+n0FF4uIOuEpoloj85CknsdBkW1ZJarmLD9sRZG/2ATc2lxwkcilM&#10;PfmImk1XH3HnOCZlqt6hY/nyIZK4cSmlowU11ZJLKnp8UMbvAbIMGaZOoyLjoDMfgPFdNeFWvFEZ&#10;L8inLgkxKn9cIi3l7lzLWdoGd8XcqZZQX9kUOyk75eYjt241aPaUsY8SuTSi8/uxs76BrVJF2qLk&#10;sYPP216YVBLfbU5IHedHR7Bx/jIipl/560atNMmFJtfGcwTWJw/DL7071LajXxWmYeenjnTow+Dx&#10;k/y1+VqHG45JUkg8h4EbrEO6DuUvduJJvlPnYxCiY+vauWyRdjMtdWPRbn5/tLBlliR/7WvfQd/m&#10;0Q7R50+RsmoR/4LC9frrQb5DLFtk5feTN9WKNpfWMDs3pQY/E7qfKsiFee1x88Gj5Pn8uSNHG90C&#10;MhDExvR3C8JMS3c+1+DCc+n3aFz7/Znopuy2XcTkY+vmz4QzsLbhUXANM406SFVe3dIVKs0WBPjz&#10;27aXxjrQVzy30i83gWgsKcJbVgT/tFzGRdikrM9ZzU//4ZRyMNlt7xx1uynuBRE2+16UmxyVMYlL&#10;LqksiKAhggWFDq04SGNR7UXPKKsmJrQoguCNcg3LchM+W6xijU+MJUQ6U9nQULUhbSmWTqh3eMjg&#10;1JBzJDMppA/MI9qoIyZx8D2LtCgIaSpeQnxvi99dUh8Sd4mK2P5UAjNCcyJQjGTT2BZhpUk/zAPj&#10;sI27LZJwJA4qIgw75ip1/CD5ykcfG6n7ZI6iKEIT87OSphRy6TTq9ZoSCFmurDNVT2KWf6krt06U&#10;S5skm31T1zYqfyTOEEa4IQpJyo1CWVJdJzCay2F+ahz1rS2sb2zgwqtvecL3kFSSnDpJ/jT5H56S&#10;TPdByZpP+QtPLF+D3ENcPNTPYRU8jTjsaTZ45JpKRDaXwWQ2hWw8iqzIEoVkDLOjBTz9zEOYGskj&#10;lc1gamwYE1Nj+JV7D6ARTYo+10S1WFYzSt7wu5EZd/vgOKHepVMKBXfIlD4myhyVf+48m8nnUbt6&#10;HZNHDqAgyluykJN7TJzTPGrsoRL0jek8Dg2lMJGJ4/BEAVHx0xgfR0xuTrVKTd2jPOXRSpOKVp3N&#10;tuNx7+GvgwL4zXcBNU2eOoy0KCdNKU/OjHGWjDNyVKQ5a8kZTGwJiUIXob2UNz87wb4t3r2kxslO&#10;Ul3dBYdk1hnLOSoXalmmgHnnmE5w1Y3KHMdOSWQkGkNS0lg867zn2kq8CdfOrGNtp8k8atEd5I4d&#10;cZQ6uRfwYUGbl+E5YdreWeROxClpA0Njo1h/9d2WfTdq1aEbnAltZ61PulvJNxYZZU943FrU9tM2&#10;uNDXQaRPfnsjsa2D5gAyPLaoZTL4YifNmTp6dMlk6iDjYJD6rMl+mBzOn9+ORNjsSfyT6NtEOxds&#10;2IEdVYh/HjtamUS7APIzm5d+mG42d42q3Ag3F1cxc2BGXRtyURu08zvY+Fx0cerqZqKDz7AQcUKd&#10;W/nypK1LDF2cukHH1wsdXF2TRdEoAF386azyZGbbX8c6zaZ3zWOrYyWoOcYWOqrc4s8Kl7GDXSxs&#10;QdDOidvrukMhWJQ6kczlBp2RPhBTO6hR4CfoJ5Dk79NO9oT/4tPQUF59roBKgnqQwCfIcqZRPU12&#10;rZSipBqNuFGSIIMQnyxzVoB+d2TA5Y1OiRKqUMkjRjUIy1jMWTGx5bb8ZtnzvYq5wwvIi5mb9zAs&#10;tURJhKIan14zbQzIBb+EeSoVw1Q8gnwsgoyEX5DzpAivCREOq/xUQSYpCZebrptOCdpDFIL4DU3O&#10;0PFdQiokmVRGvXuycvacJ313jHxp8lOjuClC7xySIpgP57JYL1ekLkT4c4tihwaVNyHWCc/y34us&#10;yoEm+etGavZFypnKHGfl+I20lJQ5zXxn554D08IYxS2+S/ez11EtVSXUABgB+2dSNFlljT6pl7Lk&#10;JWsyvMSkOzlow7W08gdQ13og+dptEEwe9ptiqaIu+B2wgih382dOYvye4+oD+xXpxpz1rda38NW5&#10;LJ4QOjaZw7mdLAoH5pTyUeZGF62E+iIwyYTPjV656dKO9HluRsTvqPE9Oz6kWBjPq88dNNl8qegI&#10;qQ1DpG3TvE/a1+kJUfSMICfTMby3WkVyqIDhmUlEqhXUKzKO+I62j7ZdR/1L4mwkfy3yHK67QyZb&#10;J//sUw8rBY3LHzkL53yGxVl5oGZEOZg66xTlekstteQQ1QrfPLSdkE0ZcsjJLj8Uz3GWD8XUJy8E&#10;HB+iMsapd+3UbJ2UhftQLJXPoHztmlr6yPFDwQ2LxHBt5Gmz2k6InyLInTqBaKWMSqmMZpVKnbRf&#10;lyco3JjIEclCGqPjI4hJ+9x8T8ZeM44AagXg2njLxCH56+Dz2LlWDjl2+vDyeUn+XbIcdLeQ/Ll+&#10;3aPl1nJqkV9htZGGvjZn7G1EZd5gbpNmsJEJj5v8kUxLM3yPvXkpjpqYIJM8bsJtkt/NDJXZNg8z&#10;b07+fAeFFE2+oyPeLoeKW9KjSRIXmKelchUfv/mh+LFA3bjt6Dazo/ssRw8/l8ebPwzjulvwWsiw&#10;QaUrwLOZmm7h+/PmuerisUuQIRztDJ0l2AbLQZeFn48isQZbhBWSF+ZVCaIuvKF4r0x0K+cuzaYN&#10;17tZl15v7SvuZxWNUQAeQjQ1LjfrIaRiqVYb7qCfg8Pfn/8sEG/08UJWVa2aWRPlSSkHiqTF8iwC&#10;Cs1UJiisUHgwiUuAeHbewRPakjYs/viOmtNk2KZdhVF+cRHKuJ01y5wzPtwEIpJOIpNwZuQ4PrZm&#10;CIXHCcS9dulgPKqUOWlcHooJ7UuKGy9FmEkXcsiMDqkt1TvbpOOtNfbKdULSE5O4Onj7JTfl3Ujl&#10;SgzdaG1xFZtXryrBLyH5OT4zhZSUVUzyz80uOFtJQZmKqZo5o8LlpsFf1yYNelCh47JXtbulGz8/&#10;Ns008NMQDy3MqLpdF4Vu7cpVrN1eEV9eYSMIJs+uSArWT8Ggo59CwI1Mirk/antV5LfwXYofKXUL&#10;+WUHj2whPnmsF6vYrNYQf/B+3Exl8NHNFdR3oqiIQseNVDLbTRwfSwk/MFdIYj66jWqtjsljh7Hw&#10;wCm1JNtfdx1la7j5wbFCPfwRcmaVt5ES6f/QWAFZCZtjBXd95BJF/VFufraDG4tsi2LpR0LannIT&#10;XvodPnoIowtTUh7iaBCvFRnWJkx7P3lkQbFoE8cETS4z7X38Ob4PJn1RKW5CTKtaWrntLK/kJwui&#10;YhflTJ3YqY1EfOVoxmuOBaa9Q+30aGJ4TS5vFwUrKvHxoRyVdC5n5yYtTBPHZTVWy/XQ/D6J0YnU&#10;36462pykTo0dpp1L+ho3ryE/PaW+P5dU71CLnUsdh2SKlBI+fv5kYd8MNj8QuZfh+MgJwUstGJYd&#10;Xk1nbaeos+xUHQppD6abyePUtaRJU49DuNXRWX46XOdau/vL2E8MT4XpXlvTZCGl5xveW4cZsT/y&#10;wAZhHq6d/LWI13Z/On6XHHZFTKAm0165CW8roz6inYats0Slok0y3eTnJdoZZKapV7pIOn5Npt9L&#10;y2u4+O454RI39d+GVnCErestyK8ItaCFowFg+vKH4HHzOXbzZ8KaLNppCoD2Z2M1y8GvaHn5XIML&#10;89rn5AHnEALRzcma2d4wfXWk2UdBUDdbA2GTEsgXTaIZL8hpHBE5J+Va9Wdx+lSS/H1GQF4UOlVL&#10;InBRkXJmtaSAqIRRDlP2InwJ8dMryknIW5iOHT8uq560a6FBCXSOkugoio5gx0aULeQxlM+gMDaC&#10;WDqtAlAbLETjShlTiROwb6lYxZsMx6r9UVTgjJwvCR6ajUuu3LTTIp3LIT1cUMpQi0/+uJyTuiHB&#10;e05MlJQGv6/E612QKWQHkede14VuvPUBauUS6iKscSfBUyL8ZLJptVSU24Crb+65ih0VLu6Ox/uL&#10;eN0ledOhFTpnV0O+R8cPjXOmLoG0CHFPHJpDTq45s7qyWcT1t9+3BSq/PaKgw8aryJYcC9+dPHxx&#10;+WUCseogUy4gSTDSftpE2MIYGc5i9uknUa7UUNssYadUUjPqJSHaXVwp4R/96JIoeFv4//74Ep6/&#10;uIhasYxyuYLc8DAWHr+/nW59SMAmqcS4ZDs4Bjiz/TtIS/ucmx6XduRMVHETJc7EK0WNH9gXhUTN&#10;ZMn1dVFI+SkFBqHpwnLRUQCF6I+fOclOT2Lk8L52mszDSKeWLztkTNoJb0ue9Rxm9IZJCp3vXtre&#10;v0zPTcowx/HKGQO5HJLLKzn7qJQqKlock6QAuOSS8MYjRWWQ381LlkPy05SwOQ5TqYs2HCWO93sq&#10;ljGxY9xUMHe2ZeybmxFfRtvxET+doMnvRtKQEU3R6k/fQUYUtP0HZpEuZNSYIUnykuJ3zNxYKSN8&#10;9x7ap9ryxrsXWnw6TSpdYkEyfLcOa/2xbiz14/dt+mOkOh4/tdPhUiscw85HKkg5KX8ecspKX3eE&#10;HUAa+pozc2p2zuDpRrGTT/3atxhjpyMzaVwzEpfs/D57g59kgy4Ews+vqRWwUD8H/bUqS9u5xBtt&#10;Z6dXXlrEP7//1mG6WUj+vHa+o13NDq2XKigkosgOFdq2yp97FkPbXsjoeArKknyOH/6149bXDknk&#10;6swG3rJ0SZwcs3ZzzwzHMbr2JhE8ea5ds5A6XHv3yuVr8xBO3MqooJUyxanzq8JzLJVXmp3LFjQv&#10;/7WZN0ietb36SQD8fhUFS/ViNy11IjjqODbq3zyUDdNBo8nnJsg5u/aKz7lWZkmIcnLdlNDX8uuQ&#10;3ApcfifxOkkKPCtnx0J7c9x9/C1752zyajMvWUgte554Vg4OXKdWOnXcaoDiu1mi1CGaEYpBTAIK&#10;1w7fp4I+O9SRFaVKbYiiBBGpIgpgSiCRKhN7vRulqudeh5QroduauhZyBFG6i1IgZs6mjY2PqqXm&#10;bC9U1MgyMjyESC4vAl5VvY+y1RBBSM7cPGCHT58lZPaMEVHEJrrspEkw+be5YQv7spjpj8u/uPOf&#10;UhMlTPZvKkJJEpdrijCSHxpG6cplbCytuv68pPIWAja//ZIWpFgH9aUlpGZnUKAiJ0rVZC6L5VJZ&#10;FR55uDRajQ1y5YwRcmZ97upw4ldpEc2XM3N8J4rLVLnkku/QUaHLpFN46tgB9V4dhfWP1jZx9aVX&#10;UKzW2wHskixWzGIXCinsSDgdoGWfZLHqILtg3HloIVMffrnA7+4Z14Qow8Skfxz88jOoiPLWLJew&#10;XamKslbD6MwEaqLElSp1tYvi7Y0yvv/BLbx+a10pHuz4SgGQMLh0M51OYHN5zSkroY72701aB3H5&#10;Jd+VS0j/OiJKP5c7MyBusLNyc1F9l4+zV1QyOHOklB5eS9+9LkpcXvwyvVeWN/HitVX1TVU+DOX9&#10;0JHXoGbjGV19s9xKJ4lu5nXL3p9M194hb7vRTIYRsVwKhdEcUnImcWTiUkryj54+ip1MTsawOnao&#10;tIk9lU9+j42zZVF2EC7FpL372RcS86IjNevSoZaTl4w0mUSwjDjOcpmlDsdZhskVNs6mNTtSQOlC&#10;Hpvvnm3xKD4JpXUY9jZql6X7z7GqvIn5U8eRlfGiymWYHMdV23cP1y9n+PNDWTx25ijm9k3h1T/8&#10;PprSLlthyp8mDdPOWr/k8fHZxgIdhwbNfvK0E/GkSB/62kLyF8CnnNrX7uHG0JPa/hwbN7DQFDv9&#10;5L8V8E6d51KIdi4Zh7hYjyB7HgyQ4fCsyVSyeN2OSy5dcr2Go27+aGeAsnnQwEDin8eOVn0QYbPX&#10;xPhvrWygIJ0wO1wQGxdqZPUOr+bMS8fAGwbsdF08slMGQckQrrkFlz/Im8qfEWgHn+nWLfIuue3m&#10;y3TUiqIGBRe1Jp31G+WzEDMNHo8tOEbXQp0MRwGFTI2OsjIQxMfQqNoNAqNptGGz88HL0unBX4eE&#10;P28U5KngbUXTkvoouNgn4kib7X7zGX0ilEknEc+mVaNznipzZkvqlBodFTqpWz2uCHsHdVvDr5sL&#10;331jZByzOSPG5ZWjXA4pClZDhBsKdJwdVEKIJCQ7Oak2D1DLsUTw4VNnLieiAKSbWlb65qQIDLwL&#10;2A6ldAxJHIUCRvI5DIvQNzIkQpjYq41GJG61KYOAs05U6PhttXHxw6VTi+fOoVJ23knyk1l+u6EO&#10;wdJG8qeJH2FvbKwjLordUDyKtChUk4UsyrWGlM+2lJ0wqTHL8di6Z7bCatu1yQm7G6n3b7hUTsqO&#10;78xRCY4nkqosE1Jm08N5PH5kH3LcAEfaykcbFVx88RWsrZck3v6P/naf1IektYPsRwenZNJeNt2p&#10;l2Ll8Phic6LrIL+M4T4TbFGvtmJz33/6GCCKf12E6m0hzsw1qxUUZmak321hs1pFrVpTyy35nma1&#10;VnO2lhe/qmdIZ9uSsXtochSb12+rfsOQbfnsRswbN0g5cHCfehDAEUPtxBhPYO36DZQk7ogI/foj&#10;23wqwDGBY9CmjA8fLm7ig6VNXFyvqJkmNa5I2qjq8se8Mv+psSFsFYvYqjWZyo4jWFGRMDzUvjCP&#10;oclhjJ86gqnH78fYscPILuxHTugvPHkKf+FL9+LRx07h2lYEw1K+VDw526g+36AUOmdGUn1UXClz&#10;/Oi4nCUaCVqREa2FJAWazMO09xGLibJznBVAGYYPZfhQy1XoIONfLEH7JLYXb4kyVZMQJS6hlkFI&#10;guggz7jvGkz35loRxUoJp+4/gcNzE+oBWlPqko5MD995Hsqm1K6mv/T0vciPFvC93/0+qrfX3TCd&#10;PIipRdrONtPqOTxuKkqPHduBCtN1NN3aPIrDTvJnI83QMtKsqFOhlJ+PJ4A0nybV7i32ISl26slf&#10;+5acFUwHQg06An3dRttG8/t5TPtubtpR9WGXCF3gJkx/ys3PEIBe/nyXKt+mHc0meV17o9O/F9r+&#10;tih2eU5TDzmKnebVQo6CaRZ4Lj2MAuO6ZRIDw/VxehDk5vfnX9pnQrvoPLQgDsG+BN0cTTcfX1fF&#10;0YB2k27t3HQMMD9BiqVWCD2uFlbTSpVXYHhtN7NceeZQbfryBxGUVx9b1/rpYDZgxqfrj1amFyfN&#10;3kAoDjiIoQ4R/iJp6UvOhhlciuLn7wmOeJ9h18jKjZU7PappOSGeHDOX6uyI8EGL4BtJL6j2InWl&#10;xmzxQGWrwE1ZaCMCIxlqtapqQHwwxB3txuf3iV6VUOYmhUwRCNRTbr6DIvwMsiF/s6LU8AavQfvs&#10;+DAmj85jZH4W24U8mpksUrkMvnFsEv/ho/vxS6dncGz/FJZj/AajkyY+8eeSRs7STYyPobbdxKU3&#10;33UCHQD6AVcvGgTVUgX1jU3EpqcwlIipzWX2iUBE9XZNhHO126AQn8BTkFNlL2YeCmYHtsB0Vcum&#10;RADk5yJ2RAiLS3nzI+NqqaW0Gdbl/fsm8ZAIZpyx43Kvd9YqOPfT17C6uOqGEoygcuqO7un3oz/u&#10;YNjS6odN4LLBz0Nyelmb/PH5YbrZ3KMiK8w88gDKVHJKVTVb16hUsFOuifIzKnWaUMqc+jYYZ434&#10;AIWzqtLf2O9FpVLvZqrboCgCGelDG7dXnMB7gjlog22vMDGKCVEO2f7ULKIoFc1oHNfPX1IzWlTm&#10;+BkFzs5xx1R+b48zd4rED9sW71lqGbeEzzzzruGY5ZA2zocamZFhFG8uOxELgsvIm0bzyix7IjOc&#10;xdQT92Ho5DHsZDKoS3nV6nXUK3V8cTwrY8oExjJx9U7i2MgQIvk8hmU8Wd0oqV1++U0+NY5JGVO5&#10;4ScjuCEMH4CERh+suo/zn6OlesdW+rEYlFLHh2qRGN+JFdWM/TqRRO3iZTRLNeWPCCo33cYJnSQb&#10;Hx0bIrOe++gCxg8fwGP3LOCJM4dw78EpHJoZw1cePopvPnUS8/sn8d71VXz7X38PW6tF13MrCx4E&#10;xWOH10HXaS+Y+QsLHVNnHJbEWays8PPZCmQAeJQ6P8wC3o2CRwS5mfbKzWVg9nQWOea03A1ou5ab&#10;nyEAvfyZl8w302Ha0WyS17U3Ov23QcVuSDpmVoQiKywNQVnxRs9L9W8HV18R/jiJIOWD0MK4x1+L&#10;v+2vIwyJz01WB0xOn69WfAp+R8K1szm1EJQfbS3p6vicBAVcyyCsbdziU9BlqaHTzH8dtb2c3bNz&#10;UtB8Omrn+VsfcAPt8OWz8BdJt3I286A2s3DBazNfZphmENrMeZmGqHV1cDkcv4MH9R08uochWxnu&#10;CYIa5i8gksMFGcekrbuKHMl5H85R6pyS3i0cpY7vfeUlPvUkVIjFTIGsXhZhU0Xl9DHOAKVHRhET&#10;5aqqnnZviRK3LYKQtA6mU8B2l5IA8nziLEiKcjp98jByE2MqxXURDi+vV9yPK2/j379/UvERU9k4&#10;zq81JO8j6v0eCpQ1iXdGhN10Jo0r776vPiXgh02wt9GdRrVYQnVlFZGJceRE4eLmMuNDOczIfWFF&#10;hHeWpXr3TZGkiEIdNVheq/JyUsl6cA2KOOapJ9UU/iRcCHEWk4oc392Lc4dLoYzQaCGDr52ax6Hp&#10;ERXEhgi6P1vcVDN0Kz6FLqjcuoO12B/692GHLb1+hFXgCD8fWzDTqol/fh4/ern7MbZ/GrGREdRL&#10;FTXj3CiX/v/s/QeULUmaHob91/tb3rx63vbr1266e7pndmZnB1jsAjggQBiChyQkkDg80pEoGkkk&#10;IRoA5IoACUeAhCEBSjpHIkWCFASB8FiuAXZ2d/xMz7T373U/X/XKV11vSv/3R0RmZN7MvHlv3Xpu&#10;6quKjIg//vjDZGRk/DciI+gAih3fp2KBFfKZGVY4mvJDCb5jgyKFJYLY4Ah9AX7oEEVJPkFI0xQr&#10;ZGuf3tLS/ZBShAIbDy2fPyPKBZYDHrCdzeelr1/98Aan21Pb+fPz3ea05Ztc6QtcWzYYgVvXO2aK&#10;pKFDHijcwaBPwUxyut2iFiuvg/Xkzafx+e+3jcqZRVr+6uvU43pocv31WEnr4ts/VoAP2P3PXluk&#10;+WpecxPt19t0o6k2n1qYKlGn1aW9vZpeccD1y2U9YNPk8g6FN7vRQF3AkqsLkDEzBmXugO+DfD/M&#10;BudyYgZezvjM5qiztkYdmVkfrAO7rRv5xu/hDcgvdsO8/951+tG7n9IDLPdlU+f7eX9jl779o4/p&#10;H//S9+nOW59QkvkAXQwPBtIBAviCiObeBrJbGFeZs9uOi4DUhmUACOIJqpBDIHXtK7838Jy6AcPM&#10;xhjYNGXwF0RXlyC5A/SAOB4iG7zDhsflvIQYvnhMnD9mFCNron001+VSIv+QZoR5sLUrh4oW+SU+&#10;AH3/4zYDDx970EANHKduVJ62ZbsZnni+RuhjdeELcKIFNOIopdIW5GfzeP0iLL9HgWHAh2+MTJ3L&#10;TlE8MBwQ4ZGhMehwYChoB2Gw9UGbD3HtpZf+sppOaTBVGacPIogWicEIJj0TElwuFSp8mtHwe/1Q&#10;8LIyg4eXM45JwH3hOxD6p1I8CqMARSQo9Gky+VKR2zg7+GagnaMdqR8wuL3LDXK53Vf7aAZScA5c&#10;Dr9iQ4EElYNwD6F41FlJERo4+b+2v08zp07KwdWNOgae+OWen0HOE2zkEdjigVKR5Swsz9Hi5fPy&#10;I1uXB6bNZoc+227QDn5Rx4CR+X7XJXWousFb9/ZoD/FzGVrhASvOwpufrdI2D9ZuvvEWpxXQ9jjT&#10;j8Rwfv2mheVy91epPzsn36WUWLEr5dN0metiJp+jfZyLhcrkwSi+o8FAGt8Iq5k3VuzkF3uvwYyc&#10;KHJcJ1DqsLul++0cjnrI0kKpQF+/fJJ++pkVmSVEj3Sn1qa372/RrW99n7Z39gfzy5dww/UcSA8x&#10;LC8MCBvVBD7jfPGbAT4mBhn1Y4XX2N9KwfAd8P4xzTZBMgbMkL/Zl56T57fH7aTdaFAfCh0rGABm&#10;6UrLizIr12XlAksE8YOJbKyBPgBM6AO4reR0O6mwEra3tcWKoDkQOrw38H83WJwu08z8rFK6mIBv&#10;6UqlEm2sbdDmnVXZDEV+sJHH2pLrKzMApU7aNQOz0vgTZr6YHzFS3KfVZcdVUL35NLBpEB1kll64&#10;RFPXrlK90aQ+FGCuwz6XH4odFGD0NalWj16+6P5g9O0P1mgrxQor1yOWWFamytRgRWZnb1/N0kF5&#10;Zlv6MeYfML66G25UXRhCUDlQJ1m+j1j7DuUOSnpanveMPPPJXJ76fG87GzvMr+ra094tYYFt0/wF&#10;hWkD5W7v3gat3bhL9z+9Q/dv3KPdtW2h22BWMWYc7zEIN8bQxAT0IZrPOAbCYdxgl+ihRhv8BQtU&#10;fs8f/CHGiQi3Ng5V80zKpJ6zvqkTYsCfTtoxHjrHcc0Aq2M8XvhDjPAaY8dhY8Jsot0wTHhgXL76&#10;acYAQXTH8CVUrnZ4eAYMp237rfiO4Ytt1reh2KWoUHFn7PzL6cIUIaFyGOSKU9twGJqDEBl++ONF&#10;RbPTs3yCSOUtIigyzEKkCCsQHSVqSO1YhcGkHdMvRfnl6g+y4FfWTFn9RYbXhAmfuJTtdOAa3jwr&#10;2PwG3ljs97UVLxCmpA3Eswj+9IxfEVT7suMbN17KfoACflNH/YM0tQ6ychguftnNciDO2vE/B0dt&#10;JFNPucmzoiU3FobbBdoGlDtZeok7Az4NX9TYBhslYNdJUSi4YkFDCOisaciH9FhWpVoG2zzIxK/6&#10;OIS2xIrDLg+qsIOcLMPiQZHsosnxRdL0FBXOnZEZuZ1Gh9b2mvTxboNq7MeOevhuBQPXBR7EnJ4r&#10;Sgq3t5v0y9e35HBz/GKdzSTp5ZMz1Ggf0Js/+BHtbx1+58uJGtSZz0BRaLLSunPzDrW4jnqFIlW5&#10;jGkeuM2W8/TsyiwtVAr87LDS3O7wIC4tirUM6rD0ihU7WYoFmjEY7LFCh6Wv2NkSSyxzrMgVOOz5&#10;E3P0tYsn6OvXTtFMuSB9VI3r9u3NOr39yef02fd+THUM+H35dA3KEWSCeNnoP+bwmiDemGZAmQr5&#10;C9vlz2+CFELVhl34w8XwxTaBA1i/GSLDP7CdwgHQ3P6x9LIFpYQVC/VNHOex1ZYlcQW+31jijD4Z&#10;M3Zy4LhWNmQmDM8H33u0hVI+R7WdXWrhWZU0uKa0GaakLpxYoHwxL27M/GFTHXyfefej67S/sycz&#10;dOh/kG4cI+9HZA/y2LBDzTKzkY2Q8lmqbWzJhisIcwzHNn9w28b/Vz2zKApdkxXintRfS745a2Om&#10;DrtvYukq29c3dmn7/j6XoU/feOsO/b0P79LCypL0oR0ZO/RpZq7Kfco+K3dN+aZONoWB8sxJi7Fz&#10;YmhRRvMq2LkO/kMd4Tu6JJ57tjH7jmNI8MxDsaMsK6EP1qizviP3XeSbRNh40jbGDQ4O9xvN6yFq&#10;atCfCRMjSwH9xoaieeLa6fgMX5WxyUE0yxgGy2kZb9t1+gW+RBkDm+bG5Xwehfnn/53/p7+PUrAy&#10;ZCOYWcEs0QQGo4cIZETJDIOdlo3wVLxQM27BGJafsLQFOmxYPlQTGY5zCzN06pnz4rYH6nA5SoNc&#10;fbYOA+Byll6yx8/n+K0w4zChnniIIx5FwdXkBRCXo+FYdHaG5lkCtdt1aFhhviDYTtpsicvPxIBM&#10;Q1aw/GzD6Ya7jIqm/FIkYYQDlsXHfwg3MnB3nbIaNuNnY6pH+NiYW4uZOpvdicvA7IVTrQwJ0gxW&#10;0xAM/gCgHQLlwVVcTphbJ7CRN6Og4eq0WCHZeXHdYLeVOuVXbpEHW/vtssCdOuhQKYnDqsOXrUQ+&#10;e8cIxPTKovx4AUVKbbnNCh3b+PU8SAEfB1gujhkfGXTpX9Oxu2w2jYFYigdFa2gmkh4GFWLz4OzS&#10;a6/Q4uwUNXhg+vGdVVkuti+HDbPygPzxoOSFL74kB/xCoYCNzQjwXY58g4NBnS4DuvQrrOSUcmn6&#10;qNGlCg/8KvpQ5qsLFarkUrRa79Lf+Vu/SDt7dYlzKByi7uy2HxczC7N0+sXn6MxMmU5V8pRn5Q7L&#10;ruTgZ66HBzyoXN2usUK7x+VsSR+AIyr8kKMQuK4uTZdpqVqkU3NlWpkvy8HRUPRxUHS906ePt+qy&#10;ecWtN9+lLc+3VuOVe/zaCobpR4YhLl8QgqIeRl5c+H/c8wOhJ3/7byXa36Pa1g41tvZks5QellZq&#10;nH71Gs0sLtHWxiY19mrUrDepxs8XlmjKjBIAxb5UpOpUiRa4fW3cvEOrN25LUJyuVvptfvDOvvQs&#10;5bg9isKVTtHy/DRtcxt691d+k/aR3pjPSoYbKmaQM9k05xU7suZk99UcDq/+7CbtsJISdT/CypAs&#10;ZOkMdg1tsQKHemNFDspchxW5Xhvny2HGTa9kgEHnAsMKE5Yzvvz1L3Hh1Vl0SAR9GXYS/fE3f8gP&#10;T4vlcl/FCt9I0HUUt6bscuPHtCL63zwbrp9MLk/FUp6SrFwnuK4SpQo1v/ktqt+N+81kPJgVFTaC&#10;bnXgfQgt6GCAKWtoFI2BdIZFYBiWwXY0GDnus+9nC6qno0LiX/h3XaUuVNEIIQ/LpgkPiR6IcQdt&#10;h1HyohQ8IG45A6FFD8tHlJJ3erZKZ7CFrh4dm/TQ4dhpw+34rUYkdO5f7AfD5jNuRBG3Ewin8iAu&#10;XF5FRbthfOm5oxbNo4MD8+wE4t8KVYHKzbCcHjlia49y2x5YymHHFyr8Fqsbrhy231McNnY+jRs8&#10;iGPupOTRZZNA4wWvw8cGt9YsvYTfxLPj23UMiE/TjOJkMFSpwz9nQMjuRfgML/KHwbf2qvwaDztc&#10;9dMtu7itxOBUZVOQchs+ZTk2ymfceVbuSokOM3uXbjwsuCV48jG1NC82ttrG0iAoAJjdwmHi/jY1&#10;DvB9XBbfAEOWVjIwuMOvhlg2CEUPSh3SwkHa4McGDu1Wh9I88Lj6U6/TUiHP49MavX/7Pg+sWqzY&#10;qQHWpWcuyrc5uzwwbLEfhxbL90Gi1OH7HG6fUP44H1AkMSs3jUEfD25KLHO+VKDnVqo0zYrdRrNH&#10;763uUKu2Tz/+te/yPQ4p+yGrxLThowAOip49c5IWr1ygc+UCK3dZKvFgN8MPGGbwuNYx5uSBNo8t&#10;mx0eUHfEjQcQihx+JUZdVIoZKSYMVilAkYN+vMN1dH27Qe9u12n1o+u09TkORI/5DOp6O2T1DQDZ&#10;j4PDDpyCYscdxA3FEDlxlDiBxXbyt/8WrGOWowiaO1DqGp4VJ1gSef5Lr1KGn4+7qw+oXW9TvV6n&#10;Jj9bCVZcZFDAz0uen91KpUQrKwt0G/f81qqWMIigto3ddc+88Iy0QXyjN1NmJbFaovc/+Zw+f/MD&#10;6WfGAeoeQzPsoohNjpRSB4UlJ98M7rEyu//ZPc3tIrS9WHW39OpVSi0uUme/Th0sX4XhesExBJid&#10;62LZKjZy0fUJmVj6meKHCX3YtZ//KlcGj9o4Dp4pHAWCnXbv3bxLDz65yUpdR5abDoeSb2UtEmHt&#10;EUvei9znJbnvI7ZzhQLlWaHD4eDpSpnpBdr+xm9S+8Hgd8SCuBlghOUhiBx4L0LT8gaYdELZNcZ9&#10;7hEruCyDxLAy++HPSmhbPEKkXvjq7wv8pg4Xxw/vEAME0Y0xDkemx1hTh9YfAj1hluGLx3j+4NfG&#10;hMOE0q18KhP9N4xDZBpjaJaBEjm4blmiOQasxr3LHUdjc5umF9Sa9VAENG6Hwo6BmBZ/1HPhb9A2&#10;b6CiAYjDFxaUSABpXHhE+eR6k9Yer6Xhi6j9cvUHCRTRfm1F3KEBGJGw/S/2sHo2nZhJx3qPC/wK&#10;nRfesLC8GrrN7fIqqh1m3H6FTmw2iGvqyHYLmNHEMnb3IEX1fpqaB1nZ/jyD9VICxD568zT9FVhx&#10;OuDBG5Y3yrJG1DcbR2EProJYBgpcjgeFdrcEJQ4DHczYZdhgF7h2o8mDvzwtzVRlE44yvgnDgIoH&#10;P1v3V6m8vESL1SKdmCqLQodlmDPlEi2uLMkMXYsVPSh5OJAY2/5juWETAy828p2g5CVJ+TS+IcFy&#10;yzSdqBTotdOznFaG7tU69PZnq9yu+rKkvbG3R3VWIgNhlc828sNhDGP67aMwqJf97R3a/uwW3dvY&#10;ojv8nLQTbLp9+WYwl1azcDB5roPpUpZmYMo5sWfZ5LOs9XG4lIexy4rcJ5tNemezQf/k+n1650fv&#10;0f13PqAdlo/0PHlQRRQzAB3g4R/BOMuS4hjky0eLgp83iD+Qx0cIyveAGYw2wIP746Xxk2oZ+aEZ&#10;bi3B+bN4KmdWuNGnqcuKGjb2wM6LwqvD8QMIDv2vlMuUZzF19uOBl3vKipb0BVBSWGHKs6I/NVWl&#10;tRufczysljD58rZ7m473FZb8lWYq8j1dlguFHVLPzk/TOj+z17/3Fj+rOk8x/oKWeOIuI600Ky3Y&#10;/EM2AUmnZMkovttrrqlzJmO1Hb7ApPgZWHj5BVkq2a83pW/qNKDosiLWaMvGTVDm0DeaOBAAivwA&#10;wkry9PIcHWTzlOx2uC/tyzsX+S1y//bgszukNn1BXFUOj9H5UVC+YX9O3QTJ0wZ9nnw7yzYUYWxa&#10;he9nS6Ui9ZMp2vv4BiXk3uo49p8lJ8w4dcwXY2yoksS4F3xxja9/YWPimwj+cGPc/Fj5HPKnY7h/&#10;dlwtN0iWFThoEK6NG1dRHgUS/+If/X/Jez0aIdmLyHWUUPMyAUYpuB3PjxiFGIAtLjK+3LhwDEs7&#10;Kt8AwtFAh2G6kKPTF89QsVJx0hSbO2n+Fxi/cYuxR9CGUcMoC8Jngth2udxwsRGG3ophiuUqHHqQ&#10;CIDPSgsu4xUL4cqlYMLQQYpDvAI7j37bScMhGofrRDouVdOteE6YOByfsJiYhurWpc2nZ5g0CfUy&#10;kGftAJ8JEz42ujrZb819scPEEbDbcxu1DSYT32BAqdNeb3xdMleQkx4subeaYMcDJK4dz7jYMaDU&#10;BfCpOlBuwK4Tk5btN+0sS12qpPAtFjbjPkZcVKcrlCgU5MN/WYKJAQeWX7IiEFiT9s0ZgmKxIGfg&#10;9fHccjTsCIf+UnbU4wEYDtCuN5vU2tqVZZbZXJbbp7rLa+vb6uBqzgO2U3/uq6/TmSq+EUvQnbVN&#10;6rDy12VFpVZr0UatIcvHGsxfh4KnfwVHGlg2mMOv+XpAM8MD1JdPzNAzJ6rU6B7QRxt1ev+zu9zP&#10;JmSAk+P8Nre26f3vvykDtMcVcX8dLvJ7obA4SxVWjBeWF2k+naBZHlxjOdxsMU3YC9PZwILtjQYr&#10;xnzv19s9Wmv36f69Ndpjxbqxusn3yt3yHDiq5yxu2QQjtEfA9Bc2BiTEFBkka1T4f6wLgvRzQ9j8&#10;4fNXz1Ph3AWq3blDe5s71N2vOd/UGWAW7ZmvvU5VfpZurq7T3u4+1eotavIzmeBnqc/PTmmqTNOs&#10;jCwszdMHv/pNaoY9E770MTOOWffi3DSdOX+K21uSLi1NU42j//iNd+n2jTty+HYU/GXy5l4FYrkw&#10;zmvEeYmYicKxJEXuL3BEw/a7nwqPB6H1qAKqF1ao/Mxlau/VqMNmn5ViqjXlaIIGPxODGBR45rlL&#10;VDpzhvItfCvc43uM1QlJyd/nb39Em/xM4RlzMGIbFugo1YVpKlYrlC2wEsnl7rfbNN1u0e5eg9Yf&#10;bNI+K6K4FyXM0mHXU7YzzCv83DdMzc5Rh7vl+3/zHymBIyCoTYYVJfBZCS32GPUBBCU+iqgB3sHI&#10;cZ/5oKyM1K8dEWIqdTYiihwSNCwBo/TErUxgqKKk7VFgRA6Nyy/GKMQtbxhMeJCil+NB0znuQKcW&#10;5910uHWZBiYW/OJT/pGUOh3sUpVlBYnSYBdByVChctWMtmyx2WHccLi5ZMCvMypUi9ETj2HcsCUN&#10;T6DrUUHKP8BixTNeVSZFNGIQXzsFKosuxVY+DBlyQPfE0x7wIczUH8gDSp32mzgCdntuo1wUQxyl&#10;zhtXhcvVvYg45VJlsBU0gfZiQxM3SEkz/mClTtHEq4NNfoyNOvHk0fKr+lRuhT6VE10qsIKXcGbw&#10;jhGGailPNDVFSR4MyKCPB1pYionZHe83V6ZVxkdlbkpsda/7lOBBIr6xwW6M+GC/yErWNjZKqNVp&#10;qlLkvBRVa+B83Lq/Ti18F6dvYZaVsouvvURXVxZovpihE5Us3dtr0/X1Gt3AQbc8GMVBytjtEvnG&#10;YA9dMZZcptJJOl8t0sunZunUHKfBYXc47g8+W6OPWaGTJYqszBVYCS2V2bD7nV/9TdrZn8C3dWPi&#10;qAYA01zPCR7M5SoVTRlEa29Pvq3a3qvrp/NoMFIZvQ/5UAS11kAJMcWO3vqDcVRKnB85HsCf/G2/&#10;hWqrq7S7sUEdfkbUzJiCKU+ZlbVrrzxP05kUfXpnjTaYD9+SYXMVKCLlSpkunzpB9W6b3sE3YQYR&#10;6UOJyLNCV56fphlWCM+eXqbL82Vq9Q7ozZvr9MG3f0TNdkeOL/DDXy6XIzxBbOhTyKUpkc8FK3Wh&#10;UQcDFr/+Oh1w3vvcL9W4/cvB7fWm7Kir8hJRcI15Lu/statU6Hf4YWrLQe7o77L83K2tbtCttz6U&#10;8o8MnXSZ7+3sxbNUPrHIFZaQ/g7fS+L9+ocvTdMrJ9UGet+5U6e/+f4q7Xx2i1pbe1ifLd/RQaHL&#10;sclUSlSamaHavbu0+Q3r3g5BUNsLejwDn5nQ6hter6EISjyuuEC+QWLc5z+wHuLm5SEg8Ye0UheZ&#10;p5DSeof2PsStIR9shWdQRLjQqPwPq+8wJcsoVcPjj1lYjWFKHoA82EremeV5Wjx/mgNU7mA5+WQP&#10;3MYv47aglsiwlQ9hYeNyuh4dJDBKnRNTLOU2Tsg1ECdHgG3CleXyqDjemSrD6MTTgNv4JR1PoOtR&#10;QfxnhTtOKx4seO2XsYkj8ZVDoOg2n6WMMNncSrteAdRZX7cThKn6U4AOZn9Ph4tJX6DdJh0nCGnb&#10;fBrRSp3KlyvDuUiacJkyBCt1imblVq5gHVDoGKpsXrqbF9ftqUeG7Ze6ckUwnetP+zOJHk2nu5RO&#10;gmoxjYNDPsePKzBDU1leJJzV1mPFTjZKYcUICh42SxkXpXyWUuWi3HfVptVskOy4mFQKHbbZ31lb&#10;l2/4wINZJSzZ2q/xIIoVSz9wz6eXF+jLr71AL69MseKu7j9+Qd/eb9PaTt1Nh+kIOzNfovlKjgeo&#10;CepwGvd2O/TeRoN+9M4nPIDdlcFWgQc4pUJBlqJWWKkrTlXp+htv0frt+7IcbeKYqMhDCDuCoh0W&#10;43wDg/vsh91fGMQdXAXJG0AMWXHk2P1YFMYZGJ7+2a/QFLfrW9c/o/oWdq5sDvb/jFPPX6Yr50/K&#10;UUk3723SzY1tWcqMnWfL1RJdWFmgb/7G96nOCl8UUIbSXJWWzp6ixaU5yrOiOMuKxJeWi7RYSHKf&#10;ckDf/XybfvnN67R2/TbVuL8JKlfQvQuCqbN8JkN5fDNWLNACp7uwOIuOhjY5PShoBsutOhV4HPHp&#10;jbu0xs92c9f60UbnY/53/Sx3KKzI7e3T/u4+dffrXG8t6gQooGFtoMJK18rXv0w5zmG/XqM0p4kV&#10;AzjvERs4vf8bP5Dv6mLBl8apZ87R1PlTfH+wi6Y620++7WO5r80W6V95fUVzKvyV763SKmRwOe5/&#10;foe6LDDPbSLNfe3c3Cx1uO42fvhjan56V0UIQdCPEWGPamBbDuENDAjljYG4cQP5Bolxnzs/22G/&#10;4T0qyDd1cOAmGRMJi8GOo8hWoI0QchC88rgitSNYhEs1cYyxERUGeMIsBtwy+7aZQYQfdnwJH3Fw&#10;OBgfFy/8pG18j7K9Q9WZac6Ype4FNbQYbS+qfdpB5oXh5McKjErGH+YZgDtO7bCD/BEtYJAYhsjn&#10;zQq02fx17FcSwmQKWYdBRmC+NMmE2GmBhg41IJaDsJegP06QQudawWGAnWXkbUCh88GE2lz+GCYr&#10;g/XqAm5TX4Zu++24qANTSyaPPe4g9nopqrEx3949pbrZ2EB1FrB0KZ3h9oGZsb5s6Y56FqP5RkUO&#10;M0Jc2YiPb03QDR0k1AYp+K6uxOnVeVDXwGwQM+F7NswkyC6WvmViBrh1Le7bHmxs0V51gWodVkCZ&#10;Ncda3GI5S6d4UHNujs08m4USmyJVeLC3Vu/Qp9tt+icfr9FvvPMZvffBdbWUUDcG/PCGmcA0D0LT&#10;qbQswaxhdqPWGE2xHbeyInEIoUeSn8kg6Ls3dTfCEcQPo559r8FgzM8XBD9PGF+cuowjx9+yw3j9&#10;+R8VqN/m6hotXL5EFVYmtut1SnTUdvo2UKzdtU3qMs/8dIVOzpZpKp8jcFXLRXrl/BLd396j+6yE&#10;CT8y46sLmXXnPuTCF5+nlYtnZRMiLOs9UUjTtbk8nS6nqJpJUiGdoMvzBXqzxvynV+TIhfrO/sD9&#10;C4NdH3adVFiRXLlyQZY9zuI7wVKB6tzn7LHihFUHpX6P/sjVOfqdVxfo1bOz9HNfOMsa3knaWljk&#10;vCeoibMV9Qup+twz1G015Xw/zPzjOzP0S06+ojKogWWl+K4ulS9QljuopO5H8WMWsXK3dfOeKHfo&#10;9wIRQM9w/3TuKy9TcX6GmtxH4kgFfEfcwTJZfOfHSvizUwW6drKqYyi88fkWrbe6VOY6WTrJ5e3i&#10;rM+enEVZnZoinGa59sN3B86LA9B7++saCMp30H0Jr6uAgFDeGBglbiCvl2g/e1EIEmX6tccVif/1&#10;H/1vJd9hs0WB9WMQUbKjKLadx1Gkh5XNIKqMUXGNKhVZR4xJ1EVYPjLpJF26cJaKM1MqH7pzESeM&#10;ecMEPKX24FmcmsWlKkuCDC9bJiuSkiIzdLrab/gBOMW4EQ23goSrjArVCWIu4XVh3LAlDU+g61FB&#10;ym+RGUqmiSdO7fbPKCG+QxFG41QOU0Z5YekwKSJ7tFdgFC1cwWtVg6X46FlK7TfyBOyWeJCrB9GG&#10;wcQ3CFPqnNrVflguJ8t1gyR/wbN0AGbQ7JhstNc/U4es+OsUUHlxbdSjcQN2vSIv3njKg055MJ6y&#10;i+k+TSW6lMqMMFh/yoHNSQo8WMDBw9hFElua9/jl3+aXv9nhbRRgg5TSbFX6F3xPh/uEHdiw+x2W&#10;dE1zerh7G5ubPHDqCA+SQfv0Ph3BWD5/mvLnzlNzc4u6PPjCznr4/ufE/DTNFtxf5nfqbbr9gBVA&#10;/Nq+v6+OOEBuoMxhOg82/2NzhTIPYIuFApUqZZqZm6bb77xHe6w87vCA77HF6Lfm8BgxzXF/sebb&#10;MgD7eTYI4gtDbN4YWbb7rjCY/A77tX9YeByE5Wf2/El65pWXqLW9Q+/duEWdnZrMwgX9MLd89iS9&#10;9OIlVsLyVMomqMia2ee7HfrH33yLmi1WcDDwZwXJ6UwFCcrys3P15Wt42Dm4TyuszF2eL9EU25vN&#10;Lj0znaZ5dhv8xd+8SXc6B/IdXPP+Gn3+zkc6ZBBR96yUy9PcC1doZmmeMtyHoB+AKWYytLq1Sxs4&#10;uoP5fvfZGfr5Z90Dwg3+/Hfu0iYzJLlMG29/QPs37tHi7/0d1MUPOviebneXers1auhD22OD62fh&#10;zDLNX3uGytzftbnvwfEiOO+vl0jRh9/8gSiM2KU3DqDQnf7SS7KzJ74bxooKKHEHWkGDggh7hvn+&#10;9O97kUp5VdefP6jRn/nmZ7ISoVrgPr6QozJ2+r23Tv10mnLlMq3fvUcb3/iB8DsIbkrxERp/MEDe&#10;1dodhXH7EcQKfr4GiXGfw6CsjNIPPUqkXvzp3/8LyC0y7Bj4A4zw2caOE2FwDaKL4UuY8TPbXoFN&#10;GDB80WbgD7QIwxfX7/uDcNttG7NDkc2j/rycHvkhhi8eM/AHGhsMlNY3t2VrXZwVhV/IAadNwhHx&#10;sISHMEICUQaf2qJtBTMoB6KeUydMbP9QLzxihMghCI8ZpHw4sPz+XNqDENRLIDiKX6QB6GbpZSB0&#10;RMXnTSNwLB5A80v3snh9Rn6QaEPFFZ2jtAMrQyaOqT/hU04Hnrwwo8jQxoYzWNK2p54tZn88+Dv9&#10;BO32k9TqpSjNGZSdM/EcibSfTIOllvl8lrIZKFuoelbEuFpwZpw8r8ymu5pYBkoiPshXzwM2RuH+&#10;CJujsI0dKMs8+NjudKjBA0zcZyThzvIP/8tXipSbnZNDgXHEwfbuHu2vb9H9ew/os1urjrl3f51q&#10;WELF/R/kc9ZUGpxJ6Y9BgLLJFg7kxkYtOa4HDIJ2Vx9IvbTqTUlztD+UY7ImEEGM5uGTm+EPi2cC&#10;SK7hS5BxDi2OyW+Mo1tbRvqNAIO3VwB5wMTlCzV8GWb8BP+OlDDOH+i28f0hnm0G+APMYBm9f2a8&#10;Ud/eo3qzThcun6cLy7NMOaD9Tle+bcURF2zJc4mZamzbv19r0DNnFunqXI7S6aQoaQulIpUzaeow&#10;fxeHVmfTsukHDL6Zu/qFZ+kkKxIXqxn60skynZ8r8n1N0PWdNv3aOzdpe6tOL56e5lwS/eD6Fv3m&#10;rS2ZQeuyMlKYqsqS5521TcmvyXfgHzcM8zdzYoHOvPYiZQoFSnZ7cm4lZtuwrwC6kjvcH8jh65zO&#10;77y0QHOVnKRv48b9Xbpda8sy8MrJZcrNT1E6X+A4rPRyv4JdQw9YoUM+UU+RhuXBCJjQ5X5j7uwp&#10;yrGCic2dEIaNadC3rt1doxR3eliRYJcp7O/0a89TlsvZ4PuDM/N6LVbqOF/YsbSL759lRrJDNVb0&#10;fvzRA3qwWad3P9uiv/nmbX7fEWW5fNgZNJtKyTfGi3MVVohz3Ad3aeud96m7i2XrbhlMmcLg4Q0y&#10;fHEN9wsev/t8CnxhtvG0cSaIifFnYjl/Jq4YyLLksXHanEULMo5ci3bovuZhm3/53/vv5E2rXrej&#10;ITIOpIcgdOYqMs4QRMQ9DIalKy+nEKAxAHHqdth3eXFkFLkjPoNOZrrq8HP/whc3NlwmJQzm4HeC&#10;2fZwWn7h1R7El5gmUPkUQLbTE792K0uAGEJ3iNb8jzjc9Bw6A24xgYHK4wa5MhTYb2kHJgg8fqUO&#10;ccXtXJQtdInAMdg24pQM7YAlVwU1O+GjaRsvJ2eWjiHRfYwmDZmp027YiGtj6CydtgyXU0Y3yGkb&#10;wTN1iobcYlxpOCA/aJYO8NerVf3sd+vP2Oa+wu+2UzueTtvmU05xw+nWkvIDc+kelTI9Sv4Eb6wi&#10;Z7gtzlGe2+6+/BLc5YGCOq8Oyo1db8NQKheJeMBnlqKg+4JSV+SB4yzT6zwAW3+wRe0Op8M3Bu3D&#10;eWZjoDxVodlXXqH25gY18e0Lm54+UHsYMFso+UHOUmowjh+7sFMnzuMqscKILdhvvvUeNWo1amCD&#10;CR4cThxWVifV6nrUZFnqaUgTBrFYBDcI8+yMiknOugHuc+uFeWbjIHZZYsuMxwiuWGnHEDdMTpx6&#10;NzLC6nRqrkov/MyX6cI0P5usAHx+Z502uW0n+KWHsUgpn6NTS9N07sQMNXng8v7qDrVTGVoppWmp&#10;lGeljxU/fnZw/uP2TlMUwQxHXFkoc9+Zoh5nERuf7Db7dGO3TT+6sUoffXKLlRDmzWZo6cI5Wkgd&#10;0K1tLLfuUz+RpANWGtOcbp6fva2Pb9DG7cFz5YLqD98AVk6vUJ/7qD4rNWlmktaOHV0LedppNOnW&#10;3QfCiz7h3/zpS/TMKaVU2vjrv36d3melDscfpFlpzaSz9DyX/5M7G7R25z7VsInTXtRMncpc2N1Z&#10;Pn+KTl+7QnPZJO2zkocNTjZ39unDtz8kanbUMko5aiIc86eWaP7qBapz/9bhckGhw6YtHb6HXY6L&#10;VRVybAv6WpMRbgz4Rh8zg6W8Omi8UMzLpljFYo4uzuGYmST9+id3af0f/bqO5CKouQW20bCChwRA&#10;RmgUC4HtPUZEwzLYfwxGHvbM2fBnZ5T+6XFD6gs//ft/AYW3DeCnCd1HkBdnmLFZDS3A4OL47ThD&#10;4/lovrg2/GF42Uf92YJtjT3Q+P6Y6ITBbRtPPL/x5ZGJgzw+wxePv8ud28bmDiW5ky1WoNiJJAdO&#10;Ox36AgkP90r0IUKsGxQ0dLReU75A2yuDQpTbQAfCij0Y8bGZaEHl8rD641m2X4bNGqZoAabUtuIT&#10;BBPqyNeEgVghYhyyFe6/C8aHNIIVOgWjfpq8mDL4YnjkAWF5hj9okAI64nrjqas/bcmzcgYCMur9&#10;JO10kjxASFCeFTvs3vaT9of7muABEnZGq6bT1Ob6xMuLq8K6Uco5zOTLBfmlXgwrizjCoMQyF3hQ&#10;0+E2v7a9S51mS5R78OMe2HkZ9oclVuWzp3nA2KCDNg9wWOnCOVySPl+iDJjQH8qvs2yDhG9dMEuH&#10;zRag3OUKRVr97HPpN9I8YGpxvdgyIo1KQkwkLMZAOWOYPt81tsQkWaHDiYDGH9eEzrjB8GUcIz9u&#10;BpjQX7n5EtcECghCAF+QPPudaQxfBiLjz08zdM+fTxaeCT/NbwbqJYDHGL54jB1mz3q1G2269cF1&#10;useKSrpcYuVtlp49M09fvXaKnju/SPOzZeqk0vRDVsb+/j/4Dfr0rU/o5nuf0q31LVpt9amRTMsP&#10;PHhWsZvs0kxeZrX73EFsNXp0c79L37+zR7/84+v0/bc+prVb92W2qsfPJWYA85xmjxWJDn4wYkWk&#10;z8+VsxyaZUwvL1Lz3qocpeLmmv88ZSI6A4Xu1Ak5BLzJstT5muo74Ao2X+IM3r73QL6ZldlA/DBV&#10;a9Grlxc5LRcbOy36h+/dVd/volBskBtsDnN6sUrrW3tUbzQo2cYPWz1JW4x+PmzAH2Q6tTotnj9J&#10;VXy/lk+LknWPlU0oeFBsM8yF742R56D4WHZ55osvULPV4TrkumRlDsvjsXwWyh0OQ09oxY4HeFKf&#10;YlAfqBesjmAZOLcPZ9PhCJmlaoGmuB/ucpE/f/N9aj7YknLZMGVF3++U2zbgsfhcw2n6aKYtG8Ad&#10;ZDxtniOKsf8MLcDwxea0wiTI8rPRfzqlWMaNqyhW0BNnEn9Ez9RxicTyQwUGI2qWKhIR8QYfp+GI&#10;yqOByes4WR67nIyouKOIjVMvdj2gUz69tEClRXeduROODg6WXLVXe5wQy29+YYeFXHh/cddh+mKH&#10;GSdsiypuh01sNSQXp3vxxYPfVUUsNrFspU7FU36XrP3W6B8UhPtnk8SWP3EosO2kzkyGDHFKhoYV&#10;BphZOnE7F2Uhrll6Cb9J2xtB8+lAw2cVw4GdFoABu8vHHvWvfa4HlqGjHOFKHV6K3BKteIbXpGOi&#10;clYG6tXOs2knoPnpxq/amh1upW3zMQ3lMX7NIoBbJaWoxgnFbjHb55egnfpkcJj+YhSYuhgV1VKB&#10;pqerlON87vLgocaDhwMeAeAXegyAZFZN8wYBxSvNz2ASTA9gk7Jd+gy+n+H49/DLNzZH4IcN3+vJ&#10;N3tj5PX8z/60DOxqD9Zpl2V29+oyUIwD5JH1OHbwBSMXHviUq2WqlIp0YnFODmP/6Hs/VGE8oNrZ&#10;9R5EPmbVThRB97d7YGbqEpRN5NmNkg4i9o9cIyJM6rhtcZIY9uOYgXDFzG+ccgXfAS/i5g2I4hy1&#10;ngvVogz2ARy23a3jXMhw5HFOJPMnqiVKZTJ05eXnaXN7l+q1Bm1i5p0Vj4M6vhVjZYoVIRulYoHm&#10;L5yl1EGPn1d+VtFH8/OHA8mTOE6Elb76rTu0qjdkceEWau70CVq4dpm6otB1ucF3Kcty0M9MZbmP&#10;YWVlq9akjz+/Kwd8S1zd1n/nhWX6ra+cpcWZIr3x4Sr9vTdv0VqnJwdyp7lMB6zwpDgvs5yPS6cW&#10;uAwd+s5336XG5jY19lmhGtLv+YF7gZnDsxdP04svX6XlYlqezF9/+zOWV5edd7kQdMD9C5ZRmvM5&#10;DeCbWZ6jpWevsBJYFwW5xXXbhLLa4fvUwiwldg1W/C7w1Cdk06c+lwdHF2DjmDyblZkyPbM0RTg5&#10;795egz6+u06bv/IdHc9FYJsNLXxIQNzKGizAaAiMPkiM+2wEZSfOM/ykIPFH/v3/t1NEp2AhJYyq&#10;s7CBTMx6DkFEVUcExUkzWsmLEM4YJn9o+jGKFaveQhRxG0XuCOfnZqm8tOiRaRQkp4Gz7YbbnIrH&#10;DMKRoglVNKsjtPgMjFcsx20TwQNVQUMzBsUD4HTSYMsJ0jQ3yMoXw9Dl5Yp/wye29jDgNz67C1bK&#10;oMsHRoePHVIvWqjFJW4V1aZqCMktu6Rts2mPyYcTxHSk6YHm9cY3cXWY42KIw6pntp3WBPnaKdC8&#10;gMmtkyf22kqgOB2vdQ/Ap50A6sr4vXTldwZBbBkZQmcGU8+eeI4x3G481dm76SG6Cctx4EKuT/l0&#10;XwYOPymoFHM0NT1FZR6UYHD0gAcSOHYAblHqeACCX3rVDdXg+oEOlOXBUW5mStpLgTWnhXya8qkk&#10;7XVYodvZowYrYPiBAXIwUMIv1ePgxJXzNH32PK3dvUN1Vrpa+zXq8wApLuR+Is/QPvNZmi6XqTBV&#10;oiunTtAnH31CW3fXWLljpY8HqDvbezrWw8G4LQ3PhflhRf2uPHmE3a24g6axEVP+KKUeJctxyhcr&#10;bfuZCYEtJ5T7kPkZntfBBGxKZXGWpr/wHNX5mcamIrVajaiGsyLbnj7fxvzZE7TI/Uqt3qBtVlDk&#10;GWTlI5vPUaZcpHwuS5/82qCSAVSnKrTyU6/Id25NVmgOuh1KcX+UZhHZZIrOVvO00+7R+598Th1W&#10;+vASlB8vJCs6P/glR557dqeTsoIgxQodZrJSbLjzoiSbly+eks9Vbq1u04/feE+WYLa4HxgG00aw&#10;IQkU0OmVJSpVCnR5ukBXpjLyfducfLZ8QA/qPfq7rFiu3lmjGivEkO8/NuHcay/IuXJQAjusrELx&#10;xgoH7MiJGUgHVnWjeGlWVPu6LAWsQOD8nGSF7oVzGOcl6H6tTR/eWaVUqURrv/SblOR7gSoZDVai&#10;BgGkQATxxY0bikEBo/RJ/iY7yg8tTxJSL//0H5Dll344NCsQTtvY8NCtQJtukcdEhAQryE4vLIYd&#10;ZiukwfxeqolrjB/DwgcQwTSSHABPvIVO70AO2MX23Vi+kCuXnEFxMMLDbMkDMiJE2kH2oNuFpkXI&#10;iERkeVz4H+KoaB6FwdsPeyKa8WrQ/YmsZycogofhT9qkHRTLk5x2OyR2hLUhE0/CI+Rbqrcn3M87&#10;EFcTgvg89WzxqbzgomD4TBlsv1+uDbvTD+LDL5q7HTatpAwewo9ECCQ+QfCWHr+0Y8tsHFJdSqlZ&#10;Npwrh+k3KGJYrphhDS7NNs6Vg8mIzYMkHkgsV0u0nM/QYjEjX3Vt82jm7uY2dXjwgGcc9xLf4IQN&#10;/uKgzYPJ6XOnZdMVHJTc6WGgx3c+rky+kbiXBxwfg0ocWHxxeZ66XK7P3/tYVQm7sbQL375MCmgp&#10;w8wwYLAaFg/K3GEVuqgaxDPjT/dwqfkwQpOIm48RRAqCyuiHPzyIRzCkPQ6NbzCkELacIHlRYQqD&#10;CdgUf51MPXOOetkcHbCC1qw3ifgZbGNnxogfadr7NcpNVWmRnzUsZ2tgpi2hlKsE9x3FYpEad+7L&#10;ckcA/TikwZz50svsOKA6K2xYJp7hdLBUeJqf31Os0LX52f/o83vUYgUsgSWcnZ4sS8QRDmZZYoI7&#10;nSRk455wfPnxEE6kwbb5AhVHGMxPl6lazNEuvn3jMRJmxYL6K7teMOu5cukMLb14lXKVkmxQgm/9&#10;5goZ6RvPllK0VExSJZuk5VKaCvk87VemaWp+huo45JyVNftczMXnrlBbvqODItuWpav4Fg95Efiy&#10;g88GMNt4kHEVuhybRe6PXzq3IHV+Z79Nn3z0GXU4bi6Xo16zRv3NuDv8DpY/iBSKIN5R4gdiUIC5&#10;J8MQcDs5nupbn1akXv7aH1C7X/qMlBrGD4vJWYfqN74/CAr6C6M7fwOy7eR9YfafP8xn+OKl+f6Q&#10;L2MGKcMNLjqZQDMQbsUVA5o2dgD8+KXcDjNux3ijMI3zzw58b7fHHW5tc1M6tkypyFcNf8O3/HYQ&#10;5HkR8MRoIGSQfxCYpfPClel/ID3e8KQ5SAd6LZWfqHhWmIdNPMERQbXL6ecKjmXgln2g89GEsPjR&#10;chX8NevFoARTDk88iw1OuzM1QY5t8XoiMmyZRtnF1cvl8iENOwxue0mZcRk+m9eGyqsKFT4/oybg&#10;FbrPyt1emxUXdmdTUGw4Pgt4Wg22ya7vN6iDQRcrdCUePE2zvciK3lSOByQZ9vOAAW7Y06z4rZTy&#10;dLpSoBk22MK71j2g27UmbW5sO0uF5Pljh3JzWtqMCgwecT7d/Mll2Z0OA7HeAXbB4wGc/BI3aDw+&#10;LiQ2SEmz8lnm/u4SK3QLs1X66INPqYmZOQlnw4oslEa7boKMrOZ8SCYwAwHG8x7zGb6Emqi/IH6Y&#10;oDQiTdhfAK/9XhtmzK2HZaBJgSbwvvHFb2LlgVs0W5GybDl+ZptPk1wDmmWG5Wf09uj3+f5YqG1K&#10;z16S5Y99LAtsQanryI9BXileg2e+vrUjm7Utl3LyY1EDylYqKTP8BVai9tY3ZYkhIqAcMHMnFmhq&#10;ZVF2ekyxUpbiZx8bvCxz/DNTBWqzjPc/u0817megyHUw6wWbeTGjhY2eYLCTJ/oN8w2e/JArYww1&#10;ww0K6rXJyl8xn6WFcp7muU+4ubZFaciAMsVsOPPU/1dlxenUay9SlpVWfEeY43TwQ+BKJU/ThSx9&#10;95P79HMXvZu1YMXCe5tqI5m5k0t0wPG66Gu4oqpTZSqtLLNS16CDZpf7N1bmMEvHPKhHFu3Uj2xa&#10;g2W03BcT10kGs3Ocf3wn/MLKDH3h/KL0ibdqbfr47Y/l/D4sOc3kc1wXrMTKpjIiMcDYcOn4E7fJ&#10;RIjhq2sMOYgWYMCgLZ8ZfM487Z0vUcbAprnxn+6/1Ktf++dYqWNnXONUzHgGFxYTaAbCrHhiQAsx&#10;yqEZh8CwxTW2x5+uMv468v6BaYDHMnzx0gL+wBNm1HctysDvlcUky0C522XlrsHKHbXblC3iAGH8&#10;HhYOMwhHfD+f7ffMTEUxAo7fUcFGRlQ8OysGyD/gDfMyGp/YATIAmwy31EtQgkPhjRMkQuTrAJN/&#10;voVehKStqG6Y32VHM7IBi6yh+dk4dahN3JkYP5dR3vx0+P0zqoCis63TM34D+O2WZFyK7voB220D&#10;8rAAZ6+b4PELv0SZgnconqKn9Q/Ah/l7PHBrcsPqpXB4OI8b2K5mWdFjxa7Eg7Gy2AhLUh11lEzR&#10;3f0WrW7vUBu/4nOloi1IXbONNir1jAsE2n3SCGafB4jTrIydXpilHg/gGhj4sFDZ3hy2Eh1sWKHD&#10;TCTOp7u0PEeXVubpEx7c3P3ohvziDSYodZiVbLFiyr7oP/APMyjuBE3UwD0SXO9BcYaZ0RWFCMMX&#10;v0kmhtwzywQpb4AmB8Y5TP79COLx32/73WuOPAgygX+gW8aWFWTsTVHkb4BnMGlmc4zPO9QULp8j&#10;1p5ECRGjl10OpsvG+kMXvY9jliplmuPnb6VapDIrIl1+zvKFAit161hCJM8dVgJk2Jx/5Xl1BAPO&#10;yGOFbDGbpCtTRVooZGir1aU3Pr0jCl2Hlb4Wlonrvgaw8wEalo6rc90w04c2AQVBv1WYB/WcZrPV&#10;aMlRCycqOdaTcnR3d1+OJkDn5Z69qUy1UqTTr78oP/5BMUtzeI4DXliu0gIrde/d2aQPPr1NV2ZL&#10;NMdKqMH9Rp8e7LdllhGCppbmWCntyrEFKVYEq0sL1G6pIwxwnAF2LcWPY8ijqZ8U+l3MznEdYnYu&#10;l1Wzc/Oc99/2zAqdWaiK/He3GvTBj96Tw94THCfHvKliQXYgbV2/45TFNYPPonl+DOAOM86zxhEd&#10;Y/5sms/wRYzzZ4XpIA9t2HNhG44pxvg9/YHIffpN6pWvqeWXxqjL0SEqLU/YMETGjSUhNryy9ctG&#10;IzglL9XENcYXPBDuCxYMhFtM0pFpY2A3Zj9Ag3JX4456d2OTUtxx5/jh56dHMdhAD82wQ8ZTYJC/&#10;oHiaZgVFiR9I2/KHxZPBn3YbDCuCCY7iM8pVUB3b+RwQ4RCiFVp71gowvFFxBJohiC8sRUlD5zmI&#10;wyy9BJ+jkDG/n3egvrQ/iOyUjz0mHLa/Pv31ABg+O54fUffOhuGz5XX4Id9m5a7WYsWOH6Z08M7x&#10;Tw0wWMPyHyzVxkYEO+x+0OqwYbvZofs84LhfZyVur0Yb+w1WfPXyzR7uDtca/tEedGXymMpxHxZb&#10;d+9T5cQSXT4xR1UezGzyYAzbeR/woA0vMf+NlkPQWRFNFXOy3OsrF1fo2TML9OnGPr33gzclrxJP&#10;3oB8c3mAhg0KQjGhcvghWYgwQzFmtoLSMmZSMH1uXPm6FXnKFBXHrBjwm3ERR5YdZrIJ2xgb/vwF&#10;wQ4P4hkuw5+qlxInD1EoXjzDAwVWoHic0OFnHZuXeL6PHUzeAZZeb69v0z7zT5WLsiPjKVbS5ss5&#10;Stbr6HCoB4WOlZWZxXlaOr1Ms/woruTTdLmSpROs8OBHnE+3G/TjDz+nFisqmKnHuCUQ+hm1Q/F2&#10;ks1UmIjVF7qzYJv7B3bjh52tepty+TxdWqzQbLkiyiKOY8FZeKJMME+J+5EzX/6C7DaJ2Tycznmm&#10;nKevXpiVH45+fHOd3nz7Y1HM3vpsnSp4WeRydGu/R/dYqVviMs9xeTrtnsw4Ti3PURfLRzk3VS47&#10;FGfWQlmZ68vnMimOjiMY8C0iZaHQZbg/U8pclg2WjH6Z+7OvPrMss407rPS+u9mgD3/zDdre3KU8&#10;8yJ+hsPS3P9hc6mWsznNYP2ZdhIHpi15+AdFBgJsdpt0EZAnywxDUPdslq//JCLxv/0P//vIV9Yo&#10;YU4lysMTjCh5UXchMt4QDL29h7z7w5W8aNjxwxCn/FE8UPIMgviwmcDc1JRsqIJtcgEzKMPVZBFu&#10;RXfDjECHX/tBN07AowIgTJZFaB73IvEdGRZAkjR0mFgWowpSfm987TEW+Jxw5TB+WCpXDHjY2Pm2&#10;B6p4vzj1wnQ3xOsX2wo08p2dL3WYJVo8CDWzdLiacCd/BhzgjWvzsEeHwZJc2X7tlnKwxyNbh8Eh&#10;syPaDx4zQ2fzg6TITkTHafhM/YkMcaGMPj9H0mwC0J16YNvlU+KN374DcPnzYmS6FAYTQbfLZmDf&#10;6+nMAc0XDmTm7icdWR405KfLsrQoKb+s8z+7xRzgTCX8aKQ2XBl3kxQ/sPX31ddeokus2OX5xl+/&#10;/YCur23SDit4GHjil3UgyQM2aOBzPPC5cmJeliXhEIDvfnKPPn77A6UIcl+HWQH5EQsjqM7kN0qR&#10;5ykCdjsLg2mT42BY+oEYIz09/xEbptyj5O8w9RAE05cMg53HqPsVpyyxeMYopx1lIvVkyZj/mdfk&#10;+Wg9WJfz3Dp7dVFGghCVdLmUp7OXz9KFpRlanq1Q7e59WWaIpYtpflwxe4Xv03AmGxSfB6xoPai1&#10;6f3P79Pu5rZ8h4adMM07x4H2xil2FjNX3G8RK5FYvohvbPNssElJolCgy4s89mE+KGDYqOT+2jbd&#10;ZwUJh37nTi3TCvd3ae7bVkr4njjPXUyC3ltv0Xd+/DGt3VtHB8hG50QrjDNnV+jKlTN0jpXUPPPn&#10;2NS5fBvNLm20+/Tpx7do9twpau/VaG+/QY1ag3bqDVlGCqS47jFuS6VYwcyk6cX5Cp2dr9LFE1X5&#10;Xg4K7geszL3z2Sp9/uaHshwV/V+F6zvBSmdpeoqKi7PUhPxv/EBk2kB7iVN3cZ+XIJiYwW0zgDh+&#10;UgqHjf8UgJW6/yF2NUQpH0FCHPYR4w1DrDiRaUYERgQBh01bYShDLAzLyzBlMUzRm6sUqby8TIl0&#10;xqFDlHGrwa41hGaHPQB2nKBrJ2APulUcM//DEIfyIb7dj3hk64tD8aWLNOy4DqexPLbLqOIqSJdq&#10;PEK3+Vw3+nBTxaC7IV6/2FYg5BuFDpC0vZHFEj5bDjvcWBqa1xvf5mOP+tc+1wML8Zxmwh6PfOFT&#10;zEFKnfYKzPtM5cMKYactE/Vi/LCNTEjz8mkHQ/Epgonv1DsbEw8yIK+vA/15gd/1MRyZKh/e9D2c&#10;IhtYyvJgp8zKTMQPV087UskkleeqMo6RTQn45isFjhU5dkPZ6/KzrZQ8bz0eFidOn6Dnn3+Gzs0U&#10;qJxN0fZunR5s1yjF6fCYSZYsnZov09JMifZ4APXhgxp9+4fv0ebahihyCIdSJ0t12I1Ba6LdoR0e&#10;tMZBnLtut6MwBA9y4mPs1jdGuqMqboCpg1HKeRRPVNz07bSH3b84MidTliEJTSIfETLmrl2g5KnT&#10;1L6HQ7p3qLXDSh2ed0bMahWUoTixUjQzx0odK0gb735ARVasZgs5eWZPPXuRaqw84Wy321s12tnc&#10;oZ29fTkKAAZHD2AGy+mv5Rof5n7lWKHLcLrYATOVz1KO85XOswJUKlCpxP3F+x/KUu0Ll87SyWqW&#10;Tk7xOCibpFIuJflEf3d3v0M3d1v0/Q/v0J3P7lCP84czNNUuvyoddC343hjnd+arJbrw7AVRaE+x&#10;cldgnTKL7ws5fJMV171+kta5D9uvNWVX0Q8e7FGFtd0F5JN5sKPlIiuRK3Ml7qpwMDz3rZzO9e0m&#10;vf1gn66/9SFtP9hRCTOgTFbLBS5TnopTVZo+sUTbn96g2rufSripizh1GNjOY1Y+2ILbXoiAmHKD&#10;+eJG/slA4n+HmboxBijDFAZ/Nbvs4RGjbk2c2axQjJhXDw4TdyQMSShG+ePkZRRFb7pSotLCIiWz&#10;WUke8t3BrjWoZ4c9CBan9irL4gVMmFHqnEDmc8KM7QTabJZbuRx+S4aCzWzxie0GwG980jfDowmS&#10;ex3R4dEOqRdfmO03NONwa8IJUWm7XvGYgYVfqfOwwZiMGGiviq89bAmv5bedAp0Bk65ASMiLCkMn&#10;b8KDlDotgmGFWHEA1I0jgw1kGklePmUbmtSDJko8NppF/EaGkmfLMlxKputjiEzltMsG2O0OsWxf&#10;hvvLE8UDms5rwk8gphZmZIlVqtflilP1iKVO8j0Le/BNCwY51s824YjB4sfsygI9e/kcLfFgcamU&#10;1TuXQuHE+Uxture5R298cJ121zZFCRX9LcE2D4xkNg8dHVYkIKDRlF/Kh8FuH1EY0sXGwqFkjFGf&#10;CqNFNNyBg78ojMA/Sj3EVT5tmcPuaZyyxcrjUDmjVmIwhuYlIhl/3Bw2RPraV6m5el++kets71Gj&#10;rZS6YAwKx49fJVYwMtMVOnnqBGGR851f/pYKZBwUM7T8s1+jbr1G3UaLDvhZbLFyh+/MsK0/ji5o&#10;shkZAeXEDzoF/V1aAkodK5WZXF6WaRcqFWreu0fbb3wgvAlW6LKskD33lVelX9neb9H21g6bXZn5&#10;Yk2TWlA4u0HnyAGKmGHFDspkeX6Gzl46Q2cXp+hMOUNT+STlWLmDsqhYcVFx0DVhVTiASTu0UejS&#10;O60e3WaF8p11VuZYSdu6v6GYLBiljjB2m6rQ3MkTtPat73HZtjTHEAQVJoA0CYzSbwRl6zAziE8z&#10;Ev/7P+adqYtS8MatQn88TwoRvVBUeker5I0vPG4d2fkPTm14Hg5VBxaG5bnKnXJ5eobS5bLmta46&#10;sqPIaD/oxgmX62YgTC+XEroTqAaH9rNqD649dLl4w0wqNp9Q9ZsbTVv4nHAvPyznJQ8PGyfnzKRd&#10;Ar9SZ4c5daGNHehyah7tNbaAPciHMzulSI7bYwcodU4Z4NHBsNyyKKN9grClLXD4lTrDa8dwlTqL&#10;qp0mP6ZeRIa4lEzky8mz+F2A7p+lA6TelVNokGFeErD8yoQW4aUyEXQTz8kDw213yrbjGf5Smuhk&#10;mSifmdCD+ATA3IupmSp1U2lK9buU4Juvll+qneccm3kntfxyGKqs3AG7296tu/HrNpQ5KHsw+AbG&#10;bJKCQ4mx3UqvVqcalnFGwNzzSeDQreVQeRk9sokxcr5HSGoU2ePei2HRJvUUx8tfMJOhxi3jYfI8&#10;VAnm4IXf9hXKJVK0fvuOHDFS2284felQMF8uk6IMK0cz89N0/twZ+vD7b9D+zTUn37m5ClW+/Dp1&#10;a3uyy2a33qBWs0m9pjq0u4HNWSbYhyA/2DWyz8pdOl+gIit2OBgdY5tuo0Hb3/i+8En+qkVa+Nrr&#10;mS+GUQAA2oZJREFUrMTt00GtQTXuJ3qcxyTnq9ZsOcskhwGKbYEVyUyBFclqmVZWFml5eYZOTxVo&#10;OsthrMFBOZwrpCRd6HNb9a5sXLXf7styzdvbTbp1d4121zZoe92dmQNs5QbL1Itc3+kprvPFecqy&#10;snrr7/8TSnaGn8E3gFGqPZB3kDhKew1qZ8eK3HCIUmeqKajCw5S8cas2KJ6TQsQdj0rv0MrNkPiP&#10;h5IHROdjUkoeEJTvSj5H5blZ7gBL4hcevrgDYLiNQ4ebq6EjjwgbZ+mldjoUX5hRWlyy9vv6XhXu&#10;MHnkCqsJYttVhJQCYAA+U93IoxXk8YttBUqIEcQC4LTlGo/I125chU98CqZePHEB9rvFVZEMi0rb&#10;8SinlZ4HKlCcuFNmkAG+gVk6HVnRrBB22nJNnkUGGyMT0hw+plkSNJ+iIL74xaf4TDzIgDwTN0ip&#10;81AcmSofTvoMk08F7bZJGoa0kiea40dCfnX9CUG1UqIDLKuSn5LxazXfAaPQ9dSh42q2LqDijgj+&#10;lHA7oMBhps4odbL8EsodK3rYTADtBrvFddtjDHoCMJEmcKgqGy+yiTVW/kdMcpQ04io3fgyLNslH&#10;dXgegxlsatxyHibfcZQ4PwqzFTr5ta+wMrFG6/cfUH+nJufIBcIXH7NNhXKRslNl+sIz52mbn7GP&#10;/tE3dKiCrdR19+rUwUwdK3XEylyn0ZLNUSYJ9AHFXJaIFbsU91+FcoGShQIrP2VZRrn7q9/WnETF&#10;q2cpc+4s9Xf35Lu3Zr1OyUab6phJZCUsEgN1kaQSp8naHaVLRSqUOM3pCq2wkpfI5amzt0e7u/vU&#10;5DLjzEz0nUB7a1e+8cPyVBthyg02TsmwQleoVujc+dN0b3WNtn/jRzo0BoY0kQEE8g8SR2m3QUU7&#10;VubiI/Gv/fHBb+oMwX8jwpSbyOoecjf9cT3sY84aRik3kXmdFEYscxAmoeQBkyyvyRO2O6/MzlB+&#10;ZlpeRnYaMrjTBLEkXBGMXyxLqTMvNOO3n1+44XUG2tov0DQ3yAmx4AS6fGK7vPCbuNKVukGGWSBl&#10;Y9uMU1EdJl+eKMxg+wHjBzu+p3OUEfZbSYjHhKEjc+I5FwXlVwQnvrZVfO1hCy4lSXLsSc+0IJTD&#10;pCvQ8ZRTeUy4zMBoNyDyNDMGDiYMdC8fJClGXHHf7XCTF9Qvwk2Y1IMkomh2m4PfyASMS7Upb15c&#10;LobIVE5/PkxaAFxmMGTSNpAw7c+miM5UDqicNaV4upHngVG6WpKzoLANNyrHfFMnih3XIWbrYEbB&#10;aNwWrHtmgO/mlDIHpY79bGOLcJmlYwIOQ0Zb3l3f1jEeAsYuoELcJYZBcGKOIWKcVj1KnHEHbXFi&#10;2c/sYRGvTMEJ2tQ4eYqV1gTLFgTkYeHVa7Ry5hTdu3WXFbt16uBsS9mcKDxxfL9aKOYpWSnQTz17&#10;gRKsQH3nf/l16u7i+BM3XvHcMmWvXSPa26U+Zumg1GHWHAodKzNIx4MJlBeKD44TQJ7yhTyli6xg&#10;sRKU4D5t4+//qmLidKo//Qp3dHlWZHepXmtQb79O3XqLs9bm4ICMhOTNvFsKmTTluU4SbAqVEqVY&#10;4S1MT1GHyz1VKtG9G5/L0s7ebp3qSMMnb9izj2/4SqykplhRvHj2BGXKZfrwn3yTeuvu98KHUY5M&#10;zLjP0yjPXRjrsTI3OvCGY8trzN8g3fLxQ2sMppdtY4fZf0wYMB5eTXOMDXgt42e1DaavbcMkx0SF&#10;hRq+RBtfOfx/vvDI+tKGhxyOMX+ckmMGKd4Q82fLceQFpBdk+OIx5g/b8m482KD16zeovr4hB376&#10;EfUomqWXgP/Bt5/hgefZ9vsCAzvZAET1EYOlcGEP9P3wZCtiEOsXEZUXuzMTZwhvlIzBOMHMA2Wz&#10;vP56jXqR2y+dAZEWwQ5CmwVQ92LCxUfeH7Qj29iIqiM/rxf4GUsxRLYN/mv1Dugj1g3Wauqnr6fd&#10;tDod7kvYzR455xKzX2zs/gI/AsEZKCDIWM6RDSfkN8gOZupUtqTnE2Yzewc6zupk1sMbf37CDF+i&#10;DM5xizJBcYzxJBQAJ5gvYcb/fjSGgwJNEK8xQfxhJigz/vsJmt94eEL+DK8xnjgRxv/eVC3I/8ci&#10;B4zfp/48coLS85kBnqA/Dw+nFmU8uQo2Qfdw/YfvydFHVy+epmuXzlBupkJlVorwvRhWJ9jxcf5b&#10;npWXQrVIywsz9M+8cpWm2P32D95SCh1gZ4oVN1imh5W+mscTqXSKFZ4KTS/N0crlM665coZeuXiS&#10;qnNVWWroLb9tvMnYmcQsmLxf2cj7RvP0ZAZSMzHhAGf4YsYMPN2urErAMQvqveBwuoYvxqDvM8bQ&#10;Ohgn4Rs8loGz6Aj54L/9N96WvvP06ROUZSUzW+S65TqUeJZ822f+HBr3Z2W9lBSHqZ+Yn6H1z29R&#10;f2PPez9Z6KiGL5JWcNuVYI9x0xpuDOA0BucKGhMU59gMMf+HP/431KjFBgeMDEgLwKBwF2bmZzyM&#10;F3lYmlH5dTAJGROCXZ7wbA2vq7j3IrBs3KHMlEuUm5uXzkn6S9A1Mwa9TjyEBczSAXDaA3BHjrhd&#10;j1gWowpy/V5IoHLBKW6X14hBfHmtaD+qw6OIsNv48CIw1WXTAXuWztgiC0biqZcXrk7aTgTlQJhR&#10;6nB1wjUcLwd4wtitpAPsUf/apz2cGRPHLoMbj6HDYTnxGOAxSp0muUoY27YCBDZbpqlLyIPL3HdY&#10;/rR1kNCdetB5DIoHiaC78YxLQYtwqY5MV54jyzALlNuE+dsqoNJVZRKwo5IhOj2VoAJ273hKgXJP&#10;TZXoIMuFReF50CMzuBj4cKNQu8Hx4IUrD+5HAQwwzUwdll0qZY7vCZt0Os35Iqrv7VOnNdklXmEw&#10;z8e48MQeU5TdhkfByC15hHvul324WvIibr7j1Us4kx0ybh2PiqFli5GPYTLsspz88gv07PmTdMDK&#10;z+rqBr13e5UO+NlJ6Gdfzlbj52q5WqKrZxbp0rlFur7ZoO/9xg9p797gph4Alnemv/wlSu1tU3+/&#10;LjtDZrJZ2cykwek4M/0s/2oxQy/O5ynDz2+b+5V3t9v0zr1Nqj3YDNzoKKz4WcyYsQKEJZhZzNLx&#10;2KU4PUXt2j5tW1v/l377T1Oq1aTeXp1qu6wc4ciBWovf8eaN4EUw1VvHWIKZxsYxlRLlqxUqzs3S&#10;5je/S9m5aTr/0vPUr9fpg+usjHFdtDi9dkctbQeMHH+5sOqgmGeFrlygE6xIv3T1LH26vkuf/OPf&#10;pIT/W7qwSvHBsMV9fuLKFYTxPqL3xNOGxL/+J/7H6JoMuatRN32s3TS1HYagcE8qEUlGyh6S1WH5&#10;igP1u04ERq+uUIQreXowLdR4CcYtu81XLhWoMDMnB2aaAGfQa/wD39O5tkNn4BmH3xloa79A09wg&#10;J8SCE+jyie3ywm/iSqesg1BD9gAfbuMzSp0Jd7nYrZU6h2YFwjnW0kubhyFeTfTGNy8WTWTLBIs0&#10;yw+YVoByeF5IAfFMOF7etgx552oCBq122WyZqv4UI64YLOhoik+IyrbpUg8Q5vjFKTzwG5leecal&#10;gOgeishUTsTz59OFy+cHyG5eTC4Y2pHmQCh2c3n8Zvl0AhsO5CpFvm3cqvUvz7IDJlea+Z4OgzKc&#10;WfewgZkOpdAppQ6/KqdlDSYUupQoeR3O165v04FxcFhlzcCupXg9dDBMuxwVY6U5Qlp++bGiHkJ+&#10;GOKXMzhxmzpuXQdiiKxJtLOhZY9IAnGLC1P04ldfpdPVAk2zkrW7W5NvwOrNDp2bL/P7P0cF7hc+&#10;3ajRu5+t0lvffJOVPnXQdhBSlQKVf+bLVGq3aTqL5dDEstrUbLFhpU5WvqATZvMvXJyT87gNOvzA&#10;/IPb+9Tix7rHSt3unTXab+jZwAhAqcPOl4lCnvI8XsmwMlSZnqX6+hptf/cdzcUK2M9/lZKcr97O&#10;HtX39+lgt8HyvRvFhPVsYeXN87gox+mlWakrTFWowErd6i/9hnyrN/+VF+n8mRVKdjr00ae3aWt7&#10;l7r1NrU4D+irPG2N3Qnuz3D+XpbrGzN0r18+RWdPLdA7d7fpfVuhs+NFwLAFt+mYQqIQJCLsBXuM&#10;sZF6/et/8Be0ezislgqn3XCdBuEzYTN4fgzE82FYOODQfQx2PF/QIA4TNwSDMmJIisESBG86Cv1E&#10;mzsf7iAJDzn2e7N6RgeDCdqyjAmCHd7hjqS+u0vUbKjvV3DgpwV76aX/Ibe9kc96rI5gkCcqWtSA&#10;yh7oixLDMDy2yIGll5bXOPFi9nF54PIpROXZE6bdDskKs1O0ywa3KduweMZlBQvsPIg8GE3z8wKG&#10;ZucjiM/cD8Nn+w2/I8sSYBQ60GzeMMThCYOKa8W2nHjKtnh80e3i6ANTiicbKIVteqzI5TCg4Occ&#10;O0ziF2x09/KrPYere6YqZdw6HhdyJp0YKHRqoxQodshrlpU6zNJ1eQCI/ioMeFbt8oaZOEBdoA6i&#10;6iGuTNO2w0wUgviNCcWINy+2XD9GSMefRlg6cfnCEreppp8ZLisGYpTV3/7GgR0/UMaQfPjjduot&#10;uv3BDfroxm3ZlTFdKMgMXYaVlRo/VB/e36Vf/d779J1v/Jge3LgnO+MGpWtkHrS7dObFK3SiWqRO&#10;F4ePd6nNzyRmz3s4n45p+FEIPxJ9cUntcGuApZ+ru03abvcomcuwwjlLB60WtVkpjAKe/2Q2TQk2&#10;uRwrdzxGyZXLVLt5mzqbPHbRKJ5boYNUihJNlsmKFXGeWpy3sGfZlAnGhv284gelVC4r9ZXO52Sm&#10;sP7Ox8JXv7VKe/0eLaws0aWTi1RixRN9aZsj5tKcVyx35f4LRyRg185ckfteVkpfOb9CP/fqZZqZ&#10;LtPbdzbp/V/8JiVG2GAG5bDz6IW/lCMiLLo9cDjGRJH4N//E/3gw1jLIiDjmdgWxDJ21CkCc/AU1&#10;ESdahGJ52KYVK/6Y+ffgEDL65F2akCCcOxek2PkRI1GDENZ8NkvZErbYnZIMGqVO8mpnGGHaadzG&#10;L4qH9ohldQgqyPUrWH7tFD5xu2FGDOIbpQHBKIqjyLFtYsCG3maKCh4TBgwsvbQCEWJ+aZWXgg4z&#10;tnEgzL/00rAInAgepzA5ZYBHh8GSXGm/HyiDG48REg88eMEAmiRL6wz8ZbNluoqjqh8zOILl8LEH&#10;9Wr8sP1LLwHEteNJvSo2TXf9gMun4ch08+Hw6DAFlw9w7rk2gMqLKpPAcXicVE0TXZpLynlHTxty&#10;PEDJV4rcmyTkYGIsv4RBXXpm6zx1e7RANWOpJX5UEmWOjSy/5PcAvvfB+6DD/dDOxo73Ro0B03YA&#10;u90dBiFd6ZHCPGujwJ9Puy6iMEo9jVQXseVO6EZpxMrjkCQnIQM4bNuJjG+1EX9W4qQbdN+LF1bo&#10;6svXKJXPU21vnxqsNNZZiWo22rIhiewyqV80/+qLJyljbTHc4aD/+eN1wtwcjieRzY/Y3l99QNv3&#10;NxVTAOTbMzapYp6KrFSVZqcpWSzSxje/Sx1rU5HKi5eITp6m/toq1bZ3qY/ZwHrTU/bQcofcK5mp&#10;qxQoN1WhqYU56vP4aOMf/ZoK1HGScxV65iuv0MX5ClXzKdk45t7aDnW5wJu7NSpkUrQwU6GF6QIt&#10;Mg9mLG9uN+lbP3yftt++oYTERUg+/Ri1bwtiH6ePOcboSPxb/5F3+eU4SyejYAv3Sx77TLwhWQxs&#10;UNoehmHNbiwFOAhDyzCZhFCefgLdnluyBGX4AePBjR+xk4zJaLGl0gkqliqUKldlUwWByZK2xbLc&#10;YkxHwJZ2gagdymkNqzW031ge2+W148prQwchd5KujoirDnKUOpMvQweil14qpc4MfCzxCtqDcHR+&#10;Jkj4tFtgRfLG12Uw3GyZYJFmPAzjNOUweRIExDPhA0svdYCt0AHIly0TaZiYuJoXBCzh037kx0mL&#10;jdQDhDl+cTrxjEzQdRDTvUqd4XUgMpUTfHaYSUvB5QN0ixV5MG5eTC4YDs2CFoLlmFfnU1R+CjW7&#10;6mxVK03EA4+uKHLybR2XHQqdHEjOds9bM2PDvr9+oH9O892SZZcY5PE7RmYS2Y+NFXLpJDX4pnd4&#10;cFavhx84breLqPRGxSRljQrThkdBUBzP8xSBUco6Ut5iy43JeFT5jIDpMyMxQr7CMOwexC1PkJih&#10;cSPSRtz8yTkqrCzRTLlIs8uL1JCz4Bq0x6bDCl2dFbxmB6uMmJ8vX5gp0evn5ynDfWiHNZkf3tyk&#10;t/faPLZQ38xm2E6k06Lg7d26RztbroJmMoMVBVDq+sUc5XCsACt1S8tLVOv3aO0f/FPhMcgtzVDm&#10;i69Qf/0B1Xf2qM8K1T4rdtjdd1QYhabM6WFHUBw5sHhymXYfsAL6nbclzA8od5deeZZOLs7QXD5D&#10;C+UsVbIp4uLR/Z0m7bb7dG+nTu+99QltXb/HnVrM2bnA+xJ8s0Z5hj2vT41Y7fwYE4XM1IXpVpNW&#10;8ABzi4MkHyt50RhX0cOyyz6ZJQk8yKG82LEQO8mYjDymLRWwpnzKXZqpK1ksvtgKkw5SdLEdiuO0&#10;htUahlkBfG40N0Do/Od00ew3pZA86EiKzx3MgMfOo9jQ9mBrI9AOkz907EaG8DmMDCvMKHUm3GYz&#10;mfHSlKXiu4GwnLrRFiBOK3Gn/ACTEWLHM+FBSp3daYPPiLVloq7UnwJeFMYtfOwx9a5kmFDlNrL8&#10;8YxEQ7eXXhoougXkRYeDzw6z0xXpllfyp/2GbNKXq8VrOdkDn8t3cTpJi8U4s+RPDlKZFJWmKoTT&#10;HFBcLGl0DiBnG+2mq92eKj4C2N/Smdk5mbVLpajAA6Iup4/lXd4B3+Fht7lHBfMMjYqgeJ5nJgKj&#10;lnukPI4kOybzCDLHrc8gDB3cjliPYRh2P+KWKUjM0LgjpJ2s5Gnq2QvUb3Upyf3C2WuXpNFtbmxR&#10;DWe11ZtsN2UppexAaeF8uUDXWeGT8ybxnKfS8nxjaWOa+6IkK3YpHltsfXiD9nHmnYUCh2VxrAAr&#10;dtlSkWZmp6g6M0P3P/qIdt++rrlczP7u30rJdod27q1Se2efmnt1anfjKU9GkTNIcR7LnPdEpUjV&#10;uWmaX1qkG7/2bepvuEs+B6BF9KeKUj4b/d3GIRU5YDBg1Gc6qE8/VuYeHRL/1n/0P3lrf5I9mUGI&#10;TDthP8vYCl4MBMX3pHaItCem5MVArHrQ+cHQGAbLLtVmKV6MVKcjlTGcOZ/PU6ZUokS+6KbPDqUE&#10;OF4nc8ptQpTT5bQhAcpoy42mHMaP+M4rQxiNA5Y7sIcFPlMaO4/A0KWXWhBkOHw+h8jXblxNuGGz&#10;CQ4NYI/72nMDYUmutB9wnFaaDnQgLDseeMKWXqqyKTdg5BnbKErgM2zgh9tJmz2mXkGzlSu4DZ8/&#10;np22og/O0ontyzu8hs+fTwXNb5Ekf+z3cmk+56Jg8ygh3rJfnEmxYvd0zdhV8PE/znxiN5ZY49uT&#10;HleumqVTyhw+9j/sYeTmfhnYgwf0bFDgcB6dLLvkfhxLMLFkq5TNSNw6Z2R3a5cOun5JIThcdj0Y&#10;qdsMgH+QOAqC0o5ZA4JR8z5yWUcqWkzmEWTGzq8l8yCBAbWuxQPMD6tn+rD3eRTY/V0QhuZFt6kg&#10;MYctR1j8A34mZ1+8xGkmqM/9RJuVppVTy1RemKPaXo02+fls1VipY4WsywregbUDJH6kgQvPNj/k&#10;IBA/5PzcpyjDChsUH2yEgu/l8D3f7fc/lXiIhLiYpTvIZynL/VWuWKALZ1Zol/uCG3qzEj9Kz56j&#10;6SuXaJeVuv2tHTrg/O2wwhn28IQpM6iLQi5DKaQ7VaErF87Qxn6d7v3ytxSDhdDnPIQcBKkj5YyF&#10;Ye3Ij6AsHityjwcS/8f/+H8KfVVENYqxZ/HGjBYVMaopTUTJOoSMOOlP9lGIkWDM8oyaL7us0Ul4&#10;Q/HhcrpYolSlKn40SJO2dOaejLh+WP5gz+Cc3cZrkwGbzw6S2SgmmByCz4SH0QU6njiV5bPVWwBu&#10;8BlewORFrlaA8otTIBJ0OMbGTifKlitdWdqlYPlhmw58sAw2n+uBbNSLfdfMOw3KHfJh/MiecQMq&#10;DSUIdCdtE0f7bQgfOExZ4XfiKb+RCboOYrgu4fGEMbQ8WIgn6WuYtBRc5dDmAUC2y+DEMjQnDHwm&#10;VNnGi7LNlVJ0hZW7pwlT0xUeVPHAisda3d6BzIg5yzBhZLaODSt9RreL7ifiAaJwegRm5jDYE4UO&#10;ih27cxxQNgodXxr7NfleZ5KYRBkA064mhVHFTTr9IIxWV+EZ8oeMkvfYeQiVyW040WKbG5TDA5UO&#10;K2DGR5x8HfoeHTJ+VPrR+Xcj5k/OU355kbqtNnU6HTkfDs/tuZeuUZ77j3urG1Rn5Wm/VqceK3W9&#10;Zpv7E7cnNrPveMbFpNidSlEyk6IUZuJYqUuzSfFzv3v7vvyIA3Ub37NlWKlj7YoVuiKdP7lIeVbs&#10;rn/wMe28cz0w/32Ws/LzP00lHqPcunGTWrv71N1vyHELTn/u9PNeGHnIOc7dK5WLPMYp0pWzK5Qp&#10;Fem9f/pt6m1YB4Nr24MR7pdhDb5H0XmMg5Bihpb/GI8Gif/TL/x/PHck7PZE3fyxFadx4w2JGNXE&#10;JqPkHU7IsEcg9iMyibIYxJQVO28afv6oZPChcz5boMTUtPya5wy0HSGu35DA4gQzPINzdjsibCaG&#10;zScu9pvXBoJMPsGHcMMOuomrSc7SS8B1KbfrN4sDmcYOIw8waQhMgNcSSP50uKPUaQaVd+1xyQqW&#10;xxGvHX4++J3csGXqZECpQ5hmM0qdkW3iAKpsKgB0vHBsv3Y6MHGDlDrDCr+RYeimdu0XmuKzgLxo&#10;AvhMWoBJS0EpdXa4AbhMGsiDOK2oRoziw9UNdNJmGmQvFJP0zJx3d9iHDTd30bDrNRTcQKpzU5RN&#10;JEXJQpvBtuQ4dBf1K9/XsS1LMdl22vC4QHwM8DgtLMNSO17iV3soeCnKc39Szqpvh7EIq95o0j6W&#10;LMWE3d4Pi0OVMwKjSo11HyeA0dKJZrZDR70nsflHym+f/6DUeZEkVhigPsSUNSxvE2l/ptMZE8Pu&#10;Y3QegyNPv/osHXR71Glx34AjA7DjSadLlblpWr58gdKc58/ursk3ds0mP6/NLnW5H/HP8iNtOYMS&#10;385moNxBsYNSx8obK3epXEZ47rz3CWXZjx0j+4WszNCdWZqjpcVZurW1R5/9yrcpiQ1ZbFhJpefK&#10;dPZrX6Zku0XXP7stSl2H89ayFDsDUx/2uwPf9uKop0QpT5dPLdGJEwv07gef0voPP9TviPFhYo/0&#10;vB0uSYVD5vsYR4fE/9mn1NmIum1hes1RfIcHmLwEST9MmuPOpI2S4tDmP2YeAhFL1vj1NSkMm9XD&#10;VsOpUoX6GbwoDXQtsAWX6VfsAbnj0jRY/v4njF+UAE1AngwfrnCafILuxGOMotQZ+cYGHHkeosdy&#10;XxLMY5KTgSL/uy8Q5dcuBcfBTo/bWwY7nhPCFmRjAA7Y9wl5sAfldt2Z/Lj1p+oWwMvH9iO6U69s&#10;QDcyEd8bz5LNf+ZFpuiuH3D5LKDMTDB8Th4YJq8mhuNlSFvQBjBlAORqAhiIZ7xGqbPL4K+vxVKK&#10;FbuATYueUGCTgspUmfI82MJGdSgjftVus2KnZulwD9hmN2bvnHaoqiU+WDbuC36xl+/ooNDh13so&#10;deyuYttvzgvqucFp4Dud2l5dok4Uo+Y7BOYZsHGQxvblPAjlssBtuKa4nBlOeLvZoc16U84BOyyC&#10;0h8G+3mLh+gIdujosiePMEUcLfZAfibw1lsCSt0B7tMgYtXvkDKPco+CRMWJf5h6D1JQDMWknZ4p&#10;U+nCaephZ8smFDpWjLD9Pit1LVbulp6/RCeXFynR69End1bl27omzp7DbB3z4YchP8wmSNhB5CCT&#10;ogyOKOBnJsXPToYVu/0bt4Wvl2d/MU+Xlmbp9Moi3au36MNf+w51N/YlPAqFc8t06ZUXKMtl/OT6&#10;TdrZwhlyLfnRymycMpAz7ovynJ9sEbtt5un1K2dobm6KfnTjDt3/xo800+hw6nSwKjQCAkJ5R0DA&#10;/T3G44fEv/0Lf9N7pyKe/LBbGqVTHaoZxJAbxHIoJU/bUQji8aQ4JP1YdTKkCIeq1wDEljd+1caC&#10;X9nDr26JbIGIFTzJpc4oLPQx7mDcCVJgugny90UDcbQfV5vXGXCK2y26TQeClDqv7Xb6kONPQ2zl&#10;EVvSAR9sDZGgeW1lCpY7pGOP+ndheSS6lZ6fz/glF9oD2UGzdIDJu0kfXjcvKtzUFOjmJQSaw8c0&#10;yNZBik/7EN8bz0qL/0B343mVOptXoPMKC3x2mCmHAku2vM4918Yug8Nm8SOu4jPEQaXOKYNmgWJ3&#10;9RHP2AXBvuejIMEKSGW6TAVW7KCuJllSo9ujGg/cpE1wAzJLMB0lj92qPnSlBAJKm8oXbJmVExt0&#10;pdRlOc1pHshl2I3f3mssGFuk1/biz9A5N2ZCCKvHsFQw21Au5amPgSqYrPwsM62KaVCN250+NVhh&#10;rtXq1G9Gb5oQlo8ojBMn+h4OhtrP7cQRU/ao5TyQjcfs2R1ugzJTpyTFkjckb0NlWO0iSNSw+IXF&#10;acovL1BiukqZfIGwf9Pz+QT9xge3aO/2KvWHPDNRShwQlH7h4inKVMrUabVk+WWv1RGFDufTNdnG&#10;83zuS1+g0zNVVuy6dP3eBm3t7FOL+aH8HZiZf/MS0sDOl9gwBUpdMpuSo5Rw3EqBlbjuXo229/Yo&#10;y4rVC6eXaWVpmu7vt+nd77xBzdvhRx/4a7VwfpmeYcVuOpem9bVN+vDWKnXqDdnsBZunKIWT30Pc&#10;F0HJTGczdMB90YWFaXrtubPU4o7/Bx/eorvfeksJBAarcGIY9bkK6/bCftw4xuOJxL/9f/UpdTZi&#10;9UwjAG/icRER1S5AENthmuREZvKGlHtSj8xIcmKUC/AO5yMQk21c4BiEXDZPidIU9dHzg8YF9g7I&#10;rTpgugnyd1Z2HHGBV3xeXhmAiq38SNXEdfitl4vrssLlqmbpAEQPSkNgudEhW2xKEdARkaR0tJpB&#10;KQna45IVLI9Et9Lw80mwobJllI8gpc6uQ1tJMW5AlU3xga7K5Pq1U9WrGE1gGPluPAX4DZ+hm9q1&#10;X2KKbgF50eHgs8Pssoh0yyvl1n4fl/JbRBMPlpmlA0wZAKPUeZJkLJVT9Ozs46fYjQt851KdKsuy&#10;pxxXonp2sJKqS/sYnIGJGxLuHehGuYNb16wHGDKjG1WPvlbiIJdtGGyIgu2+K/i1njkw3N7lwV+9&#10;0aLG/ggK3QiQrARgMPcxweUoYnc8HpAmWOmVNsO2WFrolVJWOTT2uwd0nxVm/JCZYHtvp6bb3miw&#10;n51JwS8yrL4mghHyH2uQGodFNkrhlib1nSb1E8b4GFo/1n0Nyl6c+sV9TlSLNP2Fa5zltMyUEbeb&#10;Ij9Mf/gLJ+nEdJ7eurNHf59Nb22dNt/91LM00Z+GnY/I9DVj9YVLzJgQJa3TbIui1sdMPpuuTgez&#10;/ee/9BJdmKtSlvN178E2fXJ/Uw4A77MSeNDj9t7pyQyZWtIt0SjLCh1fKJNNU6GQY4Nz6PLyo09z&#10;e5e+eOUklUp5urvXoh99CwrdhooYA+b56FcL9NxveZ3OzpQolyTa2Nyl1bVt2q+36M5+XZ69Iudh&#10;pVKk8ydm6NTytBw0/vGDfXrjjQ9o9+PbwTcvAIYt/NkMDhj1OQvqLo6iPzjGw0G0UufHqK1lGPhh&#10;GxsRUU2BglgO21bHVfIAJ2qMck/qmRpJToyyAY9a0UtleGCTL1IiV+AOyVtC8WkaLH+HZfM7LqYZ&#10;twTbfhjtQXFk4Km8guill4aiXEaOsQFHnibiajpUw+YoIMxjkjNKnaucKL92Gac4VL6V107c4dMk&#10;5Xc9kI3BNmDfSkepc1mdfBjb1DPkGRrKZfsR0cgFt5M2A/G98RRAA59dR36lzvCaPABwwWt4nDww&#10;XD5lW9FU/thvkdit+ZyLAuIZb5BSZwaTUgbDqAHaM/NpOll8dEsx7Xs8EfCArFTOUzaXpWICO1Iy&#10;icloP5i1a/IgDt/Xyb2W+oAbNurHW0GivImNfOICZY6oiO9VMmnKpzEfqGq8yZW52+/R/l5dzQSM&#10;AMgIgzdHYyBKABemMlNWyhnzYQdRqROuB1QF6gPeZysYpEoMwU67T6usKGPZqcn83s7+wJJM0+4n&#10;Db/YqPqbGGKWJZbyBoxQN5MqXyw51jMQlMU4Mvz3PTdbpuorL1BbNiDBzpJQpvpUZn3oj/zUZTq5&#10;UKI3Ptmgv3v9ASVYKWIybX7rRx7FzoiMTD+kTstffI4SbRwuzumzkkZNfFfXoSYrd6ylaS6l2J14&#10;7jJdPbNIM7kM9VmR++zuJn3IClSv22HTZeWO+fnfOfKAHwzMjuXzOWUKWVpg5eraUkW+ra11+vTh&#10;Ro0+/PaPqLm6reJEwNRdUFFKF5boIudvmeWfZkU4y/1PFjplivPAFdPjSA/22nRzt0Xvv3eD7r77&#10;GSW4zxsGp25D6i+sYtHWcRJoQnpYmGj4ulfBUfURx3i4GE2pszGp3s0Ab+hxMSSqKWAQ22Hb8USU&#10;PGBI+Sf5vI0kK0b5gNiKHjACaxTwgXQyy8pdoUh9DGoYnoE8O/2dlydcLsqPqxPEDvErn9BNls3g&#10;yiB66SVcyicuHeDabpgh4orOVfkUbD4k5wxW2HJfg+xR/8bneJB3EWESZvj5XL/rgezIpZfGzUZ4&#10;xafg5lkpZ+4LclCp00ESZtJCut54rnzhY4KJB6XOfiHBadIHjAsk8AXlU0G5DckpN/sNF+oe8Z1Y&#10;jkPFg9edKXHLinRNXMCTLAP5QNjzi1laLmAo9fQglUtTsVSkIg98CtzP4UlFd4f6bfKAssWDsg7b&#10;DbalWnDxVxCUHR2nxHLyqZQodGmt4aDucAbdHsfDdy57u3V+NnGESzR8qYyHwwrhgkGhkwJyQbA0&#10;Fe1BlnOxjapAm8f/PA9OT+jZug6H36y3qc10tSMgE+VCtL+5Kwc2TwqchAfD6nUi8CcagcdZgQOG&#10;yrLae1gW4+TH7gf9wAzd/OsvUavWoF69QS1WrLqY/WLlCDPDxVSaXj8zT79+Z5My2awsV0yVCrKs&#10;eevXfxCjDNqOAJQ61uhkB9q+KHVtarFC1w758WXq9BJdvXaRzkzlqYCNUPgBWdvcp1U2a/tN2mQ5&#10;+AFEHpxEmnKZFF2Zq9DCdIkusTJXLWZEwcJM2Zs31+nW996mRCP8hx5TfzGKIjgoZKgwV6XllUUq&#10;VUqijPb29umzjR1qPdiifozv9Uxa4fcuOMB7P7guzQN/gBUfg+8Qq4l5ENVmjvHkIfHvsFJnGke0&#10;ghKnSxkRUSKPIDkD5yHSto1h3+MNbf8x8x0kxxt1uKA4z2IcpXNkjCDzqPoLWy6WZqbTOH+mJEtK&#10;hKYZ/B0ZBksekuUXXh0BlkNngyIbBcDQAaPUeWiOzS4jnwWITIvRkxfLjU7WYvPwOUqdJqhuXHs0&#10;WfvEYW6VpGsl7uczbpVnIxfpWXkEEGzkKFaBfq06UHlWoaCrMrl+E1HqVYwiwG9mB008ABb8Dh9b&#10;Oojpw5U64wWfP58uWLrllbrTflhm4KjyYS4KJp7wiUcR7DLEUerwTdhLJzI0haVER4hxlugdCvyM&#10;5mUrcTVrJ8odG9SxGL7AxoYqQFPbUFGguGWEnyjD9WNyDhumy2XZ4QejwYrh/n6dB4vDfxEfBuRl&#10;koiSV6zwwDmT4TagNpMxypzZWAaFNLPRQIErAt8rbnN5MeBG5WGjGHXgOvs5LNHv0d5WTccA3Pix&#10;MUYUg0nXn8FIcg+R/zDY/UwY4uXRFRQkMnY5h+THljPzUy9Sj5+o7l6dmvW6zNRRq0sdLGdEm2Mk&#10;Uwk5EqCHZYyY7ZJt+EvUu7dK9Y9vCc9hUHr1OVaqWKlrsVLHSiW+kathGSa3ZQN/kfCN7sq5k3T+&#10;0mk6Xc7RTCFN6B4zqST3B9w/cNtHH4GVAAboPtpcprVGj27utOi7v/Qt6m66xwfYMPd0SFU6iPwB&#10;IaYQwxanPdkIbxf2IesYA3nHQX489P7/GA8NiX/3P/n/eu6uaTRHogxEISo9vPGPEM4Dpm0bw+ph&#10;Uo9GmBxP8jHqIU5+Hvq99cE79xMDI7AnUylKZPLUZQUvqN9SyoYFyy/88GuCeJVTsuCPG2vppY5j&#10;wo1swCNPu4NeMMLHBJfmetSr0PXD0k5xqHwrr+vQfK5Xx9MEtiDXKFcWm3iQH4vVUVTc17LiwZ+h&#10;oVxGvtB0fAMTJvnFYFZ8CoYVNPDZdWQGu/56kzxqwAWv4fHnU7vU1XgZ0uy0HxZe5iYclsUqdOMf&#10;demlyYPJF74Ne5UVu+wR93tHjcDcc5my+SzloOClU3KyVx7KiAqVOGL4YuIb2642KHI4d26P2wqW&#10;b+HbORxkHAZz7ycNk7exkU3LL/xYQgZlDt8JybdCXD5XqVNPh24mqq50JakZOrP7Z1K52eBImHa9&#10;SZ1hZ/Idol5GLvuIaUUOnh8C4rSZWHVgbhwjTOSh25FGmJzsTJkKL16j3s4e1ff26WC/QS1Wpjrd&#10;ntOHOuC2VEinKV3Kyfmx+WqJMlMV2v7Vb2uGMcH1UPric3TQaFKbFco+TIufXc5H31LqwpDg/qKK&#10;WbEzK7SyMEUlfnaWWMHDz1/qBw2iertHTS7Og70W3V3fpRqnhcMn9r//rsgw8L8vhmFSShCkhLer&#10;kIA4STsH4XMLkJm6AEymCMd4zJH4o3/Sq9T5YTqJcKYh3VFEcFTCeKmH4dBtc0iWIxGVMUacvB06&#10;/wZD8jIK4ip6E8v7JBCR5z6HJVJZmb1LpFQnZwbPuNrlkNkoTYBI8JlXDOhOMuDTTgB8Jp6HDiME&#10;l+rwOSRDgFFuSZOdDgvDedUxD3RIZ6DDlvsa9C5HlFwaD8Nyshi3bAIdCMuOp/Jix0Q9ubZfSbFl&#10;uvWs0nJfoNoBsBM+E0/x6Xhsi8tiN3wI8b6Q+Wr5tdPNjyPTzYcjS4fZwL2WvIiPwSw2F9J3/FYA&#10;RMHrvvzdeka6qC83Xe1gwOnE0AG4zheT9OqifZzH4wWrCOODB2mFXIbSPDjDoeV4SmGwOQIGas49&#10;YHS4brCMCgM0LDvEocVNHhD2oMgh4DGGaXdBKM+q7+hYg6NuF88420ax4waD9mS3Fz9wPh8Gs9gJ&#10;NI2pCpYF2xzEvrex46nHcTBy/MfodsTNe9Q9GhlRN2xEDMv/0PLpvFRfeoYSxQI1tnapzUpdq9aS&#10;HRvDALn5TIZSlTwVq1Uqzs9Q7d0PqLm2oxhiIChvpVeusf7Bz+5+jXrNDh3wM7yPGUM9My+Iau/a&#10;BnA2XaVU1D4N9BO9HiVyWUoXslQql+S73dqbH6lgfib63N8ccN/DV9m5EhsMBSFUkRvh9hrWoffJ&#10;jxHScBAYZxxBx3iSkfi//Mm/NfpdH7mFWgiJG5WJYckNWzI5FIeMPgzDKniiM2eHrQsLcRvGWN3G&#10;SNkcsUw+9lQyRd1MnjvzgpNXsXWnjdcJnCaarfg4dM2rrgqifDDBQzO2ONwQ4bMZEWb8HOC80iwy&#10;IHQdMVipU34MSnQI25aHYTlZlJUWEBDPzYsdU6UPA/iVFFum1AsEMUA3AyZDsy1XhiI6tnNRAJ+J&#10;b5dVXJYftp0XZE6LlHj+fNqwfeqei1MsjxIrLoYJt/kcmap+nLTdWB5+sZnghio66vmlpSytYJ/x&#10;pwTDnuIED7bAlE0NbhYjyg4P/GSZFis8jwMOqwjg7LnydJkSXK4uK6YoX08rdJilk3bitCeFgSS5&#10;v0eXj0+KsQMolDkcyJzBIYGpFNVrDTrgwfMwDLs3gRi5/CNEGFl2/DKMVdYw+O7PYRCnPY2b9/LP&#10;vE4HtRrVtneov1OTme1hyeFHARyanZoqU3Vxjjqbm7T/7g0dOohQJUgDoeXnLvADnqfW/h51OQ/4&#10;pq7Gih12swxDZJl9aSayKSqyQpcs5CiVz1K5WuEysyL76W06qBRkJ0o8X9jM5HQuQ22Of5/Tbu/U&#10;KdFGHkLKMKyyghAaJzhgnHsbVuUTbePHeKKQ+Pf+lD1TN0ZTiIwyftOKeoai9JaHsbTQ5C0sqcMq&#10;maOUIayevCLiCYyqcwcTyFskDld1kZBBdjpLvUyRR0A8cOQe0QwP0TkiaTPQ9w7IGeyxy+MqIWzE&#10;pQC3iWeHCJ/FiPhOUdkt+dDhFpumc7gminKg3Srv3pkrJ5deix1u/k2ZbR47nhtuYiggD7YiBD7j&#10;deIwlJLi1q1SwixZ4ldQMtwwFVfDiiJ8/GeX1WFgy7DC9siD0d7T/KJ/7cwcFVh5WN9v0DdvbtCu&#10;NZhwY5l7Lk6xPEqsc1GAfONVAxvlU2XT90zDyppQTV4tsrhR1xnOxNfPFmTm6ihxtNKfLBxWUQNK&#10;81OUnanKeVzJYpEyhYIOIao0alRlBezB2jo94IFkv9WWXfxw9hZm6KDYKYWOM2I3liGQ7xNZkYNC&#10;B+UuxQojfsw66Peovl17fO/xGPU9Ulliyo8n0xUWJnaUvE2irQUpUjbF5KfyM6/JBh61zW1qsVKH&#10;ZZdx6qaYz1BmukLFuRlKdtq0+6MPdIhCVBmCmm9+eZqSp05Sd29PfdPHil2tqWfcNYbWYUSa6Vya&#10;CqzUcScvz125UqL9GzdlIhArcrq9nixzxs9GF8t5avMzd7vV5eFAitq1JiWhaBrEqJ8BjBhnpLas&#10;EdYtDFOqj/GTgcS//6fCZ+pGUU4M5yP5XisyzQlkaIgIU4FhbJOok7iPaxSfJxsx723sbmKEMsaW&#10;eQhYKlMg8O1JL52nDit49jcFZpDtDsg12GPnW5QPTfDQYYTgUh0+x1YOka3dojCwU7MIjBIBHr9S&#10;54Sxx1Z0JJfaDzhOlgG3G4+hA2HZ8VRetEfDpG/yDoAPXlumCYc80N28ufHgND4lw71bshRWu43D&#10;yEeIXVa5Wn7ttPKgAC8Uuj/7L79OpaL3nK9vv3OPfumHt+gH67sOv3vPXRmod8gxfmMDNt0odU6e&#10;2TuKUmds1DfycaKSopcXHt9lmHHg1OdDxsNMN8WD35lzp6m4vED9FJQpVs56aLFoN+qu/u4zU3Rt&#10;qSRu4N2NFn3z3h5t37xLu3fXqIGzunj0aX+rOwqwFBPfFqU5faXYpYRW29jVHCEYIzm7TR8VRrp/&#10;MbMTW6b1oEaJjitvEm0xTIEy5Kg0Sl//Eh1sb3Nb2Kbmbl02RwmGN5F8Jivf482eXKLOfo32fEqd&#10;B1EVpdFnpav6/BVKdTq0v7tHONKgiW/7sPtlZPzgQFNmCeUxTSaHIw2ylChkaKpSoYNshnY/vSnv&#10;Ffl+EJsLyXLtA/khpMcCEnhWMvzMsOlt7nuXgkbA5ChcsQ3Jcyh/OMKijCPrGE83IpU6G0+MggdE&#10;pjuBTA0RYVdoEOuk6iXu8xzF58nKU67oGfgVvoNUmnqpDHUz6tw774BcO2DJVQF8IDs0y61sJ0Tx&#10;uV6JCxjZzisEfNoJSBrarQb52seWiuP6DSSGx4+LS0A8x2exmnhuXhwugUepU/8C8DtxGCrPKhR0&#10;VwlzHI5l4iEO6kI2hYDfuSiAz8SHPDdIeYwftqlbwKGz47X5Kv3xP/yapnixul6jX/ibP6RbelMJ&#10;p3VwPMgw9Q45ymXZ2gHL/aVU3dOlQpZOl7AVCNHZuRKVeOBf4kHN2RNTQvNjdbNBD7Zr9NnaPr27&#10;tUer9bbUyWsn87SUn9wyTG/rf/zxWOc3laTZ8yepcP6MHOKM7eEx44bZNyzzEvDD8yrf/995bUH5&#10;LfyDT7a53eEg5R5tf36H1j6762nDNoYO4Lj/xu6F+KYuxQZnZ2EJpih15mEbAQ9DcTMY6R7HzFZs&#10;mVZ9R4keJY+TaLNB99smDU3DYi597YtErSbtr65Tk/sYV6mLKjEmvLKUm63S8ukV2rp9hxr+HTCj&#10;owei8vwFyuQLVNvZpW69Kd/WNTBj7dksJVywKfcAR1otvcQPLJlinhZnp2ljc4tamzvUgtLY6cn5&#10;jXa9YiyG3bPxnKSyKdlh98Cza6wXJmr4sxgcMPTZDUBYlHFkHeMnB4n/IEqpC+k1xlHwgOi2qDjx&#10;y+LUQoXS3JkAmJbf2dijfsjHrEMRP6tjA98xnJoqUC6TprmZiqYOYgdbCXPntcedGLbuvrQyS9mM&#10;2sTjztoW3dyuizsIsZ7jEcoaJc8jZtKK3hgYW/aI9x6vFFHuMIOXUN/1iAj90jf5MIMuWE7etNvx&#10;2y6EuV6J72SN3fIq0+EWm/DBbxQqGWRpt3r9aY9jef2AOK3EEc/xsQNuO57zWrUzzEAenMEm3KAp&#10;nxuHofLsKqp4ATnyAR0XkLxomagPM0NhywOET8dS8gB1haVdYjt5ZCi/ciPe77+6Qs+cmRb/5/f3&#10;eCDRpffvbdN7O3XhxflnP3N6juYqBXr/zpbw/XB9T+rdKrqYRVbYzpRyNM9mdqpIFVa6zi1PSdjl&#10;U1NU0meJ7dfa9MktddDtuzc2xMY3JDfW9flFHGG73aWPdtRAAgdpX2N5wGf7Tbpbb9FsIUU/fdJd&#10;wvck4NEPPA6XgbDYdpdSnC7T7Beek/dhl99PMKLIYcCMmTrTttn9zz+7TM+sDCrz37+1R99dq4mM&#10;Pg9Km3s12n3/E6rVGpojJpAUZw6zDmlux1DssKQMuwHXdrmtyfdCg7DLExuHqNqx0ouB2HJ9/UMY&#10;RspnjPqIIy9IibYpQ2VE5KNw5QylT5ygvVt3WMnZpVbYJik+GZVCjrJzU3Ty3Gn69BvfoVTEGW+R&#10;sOVW8zRz5SIlex3a3tphZTN6ts4u90CwITBTDsocvqdje2V+htr8LKx/epMfx77ITnb42bTuvw3s&#10;FpvIYeOmLLUfeDeDsZIYCeP0gSHZC2wbxzhGEBL/4X/6/4vXWiJatH/mIwqGM2y2qjxbpnxR/bpt&#10;gJfj1tq2+zHtqE/XKBhBYQUuL1Tp8uUV7Tsc6vUmvf3RXdrAgZqaFoVYN26E4kTJ84qJL3RAJr77&#10;KJQoxUp7L1fkTgwdLQLUsF06NQyM2k355TvRx0fUbMyv3pPCkCJ0meEgmaZOKkddVvDscojiogk6&#10;6wJYHgWG4fBZZMSX5DVRSmb4lCU8ynZp4uJ/tyY8gez0+zXsdBjaK4DTjgceW9EC/LN04mZj5Lly&#10;VSDkGVocpc6k4z/KAHBk8595SSrLFQRLO608aFgCbdmGz8D2ncpn6QVW0M4sVOjscoVevDI4w2ID&#10;Slut3qF3bmxSo92mz1hh24PCiI/vLcl2knD682rCkU+37rlOmH5tMUsrpTRVcDBTXBjBx4jGGPVU&#10;Wp6hmeefpT73TUah4wv1RaFjgWxM34a+6/dcPUEvX5jTsV1858Y2fWtVK/hYLolZNnZuvPU+7WpF&#10;XxA3j9w8MizHq9TVKBFx3EMoHlL7GWXwO6Tb9sEVHJXESDJj5DWOvDAeW/xQOSPUW58V/YWv/xS1&#10;19Zof22D9vab3M9EC8D3mcVKic6cP8kaU5Zu/ep3dEhMRIgvPnOapqamqF2v0xZ+dNCzdf12T/pF&#10;U3a7zzbw1ws2dElmU5SHQpfL0MJ0habKBfr87ho1+RnCMmgcnZCMWFYJmdgVs1iEUhewFH8AIYUb&#10;4Z44GCfOMY4RgsR/oJW6oR2IjQjmcRQ8AEoeZunmVgZffECr2aK99eDDI0fL/IgYouT9rq9c1a7J&#10;4e33btItHhD6EefZj9U/jFhfYTIHxUQLzhQLdDA9J/JEpjgw+FEU7RXAFrr6p0S3TclmnXqdFiUN&#10;01HBVwwoeP1kijpJVvCSOCQYeVZhYuk8Kqc3b6oc2sMwA3lJgt3OawZ82gkMpGFC2VJxPIECSdvj&#10;x8UlmLS8cmGzS3vAg7TtKvArddorvE7+GZJnHQq6q4Q5Dsdy86LSipqlAyBDKYgGrgeWGFMwhuPS&#10;Amy5Nh9g+5xyMxF0o5QVeZB8ZaYsboQgL/tQ3HYbis+Rqe6p8Q5T6iySE25oZqYHVWNoJ0pJWqxk&#10;6CKbYwTAVNQRQhS6557lvqgjRytgFckBK00ySwc3ll7qg8TR8qDbXakW6A//rPdd0er06H/4wS3a&#10;6HCbQcPjQTSWgWUyGR6kZmjrjbdodzt8KZiB3cbwDsVhzVnIYRvHudS3sPzSfgI0HkJd2XgYyhsQ&#10;lcxIcmPkN468MB5bfKx8jVB/QZh6/iLNnFyhO598RvWNHWpw2/XDJIH8lLGEcWWBzpxdofe+9QY1&#10;fTNYAxglf9yfzr54maZYEdvbr9HW9h4rdJixw6YpSrEziKobhCVZGcvx84LdLpemyzTPSt3d3Rpt&#10;vPMpUbUkRxxgB9iEeZExgmT2MikqlXKi1AUjpICjlNtgnDgPEWlWjjHBgv5kbxM7lY45Q3uMh47E&#10;H7Nm6szsWdRDFIiICKMoecl8mmYXpgPj4CHfvLPOrpFz58GwZ2nYRJ1/hvHnXr1MWe4MHBwue4I2&#10;d2rfevM61c3MZBhizirG6T/CZk4PDyU4xR1vcn5Z8uIMZpWHLXbAhgW6IgufBCmK+mdast2gZKvB&#10;A5Uh9XME6HJx+pSiZipHHdlDi6Hz6AzRtQUI3fazx6lqdjtDLeax2ITPxIMFpcGEqzhWoFhePyBO&#10;I4SBeMaLgSCcdvrG7ckjQ5QKKzN2PIfOEPkSqtxKCXP92imyhVfHhf8oll4aYU564vPyAbZPyq0J&#10;sMyAGVHg0kHao8PkCiiXKps4PfENjBP5sMhOGgZmlg6w6WDk8TotsWJ3eSZLc7kRZu+eBHgK+3Bh&#10;t/sgFOenaOal56jbbsuh5wfdrgxCMUt3gBk7Vp7wXR0UPJmp43+xGS/NVelrL56mkwtluvtgn371&#10;owd0lwebAJZfYgnYAWbqWKnDsnx20tob71Cj1hSeWGA5svwynaIsGznWYD3+2WKTwCjK2+g4GuFx&#10;8zysfQjsh/0Rw1+u5a+/RvOlAn3Kit0et4s62rCPB5vtlFhBOnlyka5ePkVvvneDFaTrOnRUhNdF&#10;v8BK2DVWNFkh26/V6T4rmliNhe/fOp0uJbnzC6pKcw8OUgnK8rgiy/FxHMpFHjtWykW632jR3Tc+&#10;lB9Y+lNFma3u1loDM3XGZ+RhE5dKMTfSWXwjIawqHqP2YpCbLlJ5Sv2I2cYnQ/fVJwRPClLlPE3N&#10;QCnlPpX74tpenVoRnzc9TUj8sf/sbwe3qFi914iwlJACv3gunpihpeUZWS6C9JLJFBWqRWq2urRb&#10;a1Ct0Wa7SVv8kC/kstTd3afV3bosbZoUhj1Ow/SmSwtTdOniCe0LwJj1eJsV2LdvqW9wRkLM9OJ0&#10;I5PsatKVKiUq6psjdGJO96o7NBlos1Hhigy3GfjCiCIiYfCxv8cdf2OPiO2UIjkYR0n1iRgKNRxL&#10;UecgTY10XvKmoEpn/LZcKQ0IOlA4fXzGBo8Z1KPsrlID6Lrgvw522WM3BpJt2dmLO2ImdNlAGUQa&#10;PbbxbQFCTf3JlQPNvXDobKX5xY6JA4RhGQ6qM8ejTCx1ybOtWQfj8p+hIQ6M8SNBHU1oJg4AtxNP&#10;8zmy+c8MTpTl8RjLKw+GLyaekweGzQfYXqeNOX6X3471xfkKnZkry1LLH+C7O+ZBuF0Go9AJzYoM&#10;v+L2yrTTBaRO/GlbfpNWIZOk09U0XapmqTzK8synHGN0AZHAtzonvvQFVtz42W+3ZACK2TpswNCF&#10;cseDSMwKYNMTfEcHXU7ahb5nArxQYPj5qpRLlM6k5QcNbNbQx2FzeMaYluKBKhS7TrNJqz9+Xwao&#10;QTBtwECONeBBLDZJyXF8PPH1zZAVLhrj1JN5ro4Mdp1NGHHLG4tvUtmckBzT54QB322e+8rLdHK2&#10;StvrW/T5nQe0t1tz+hnsmnpirkpXL5ygQqVEb7x7nVbHVuh8CMhav8iK3dXztFjIyYz32tYube3V&#10;5IcS7AQrRy/ws+QB5zEjM9EpSvKzslgt0On5KVbeknR3v0k33/mUEnqMKN+YzlWoyfQEyzRZ8Lff&#10;A370cqW8PD+d9eCZunHafFiUI39+DolUMUPTrCQDzX0ei2/oJeJPALBRzvSSyruNJ60c4yLxx/90&#10;iFI3KQT0jBgkfv3Vi/ziGTxkNjeV53Dv0iL80tniG4JfQIF2p0t3bq/TJ2s7cuaIFzG64giWYZXh&#10;V/KwNf6XnjlJU1V3q+qhiJHFNndmv/rDT7QvHHZ+w8R6510Oj3Fn9bCkKJHBdsMlfrlkVN7NIJVt&#10;dHSiduBfWWwwKBIOXBTdiiPgNpBu7lOi22IVa3jmdKyRMCyOeoUkCTloJTLUxQANeRW6ghnIi8V5&#10;d15VA3za5nL1MBvJBKW4HVCLB42opxa7UXzwQo7UBfMbmYYOJriFohxeRYGZUGMYMjr1yYDTVnDA&#10;Y+KBgHaPASgmifByzfNL1qSEdM1dkHjKKfHA4eTRk57Ku3nZefj4D3SL2/aI0yPL2OxQbcqFzQfY&#10;XjMgAs2QkX/E8cTSHlhXeUBxbWWaFrnfWttp0jt3t+j9nYbmsWJZTuQHEi2Skw9DM/lEnXv5XJ+U&#10;y4mn6m+hmKYz02k6V8ryvTF34cnF41SC+ecvUXp2ltrttnzn22t3xcYSTCh0fczW8XMKhQ4DUTy/&#10;YUodBpvJXJpKpZJqX1rRA53wXsxl5KDkLPeXe5/fos2b97WAaGBgi6MMcPg4vjHChiv9enusenwo&#10;dW/XzYRh+pJJIUxhsqmx6myC+RqWXlj1ls4t09XnL9NKOUe5FPf/3JYx+z8/XaCdeoc+WNujN775&#10;JiX2hs0ST6Aw3GZnr56j5WqRihl+fzY7rNjVaY0NNsrDD5J4twHy/Rw/J/gxZIX5V2YrlM2maKfV&#10;o8/Wd2jr49syY24jCR5+rmp7DTnofwBciWlWBDBLt8tjSvt5jdeG+DlP8PN+oFZshUVBX/AkIVXI&#10;UpL7kk6tJf3Zk4LCTIkKFbXZmB/b97dlme/TjMSf+DNhSl14d2EijNzp6wizxSy99uIF5QlAmnuZ&#10;REopfAe9LnVDdu7CFP233rxBDc9WuGNg5IJ4gVnHr3zhgvx6NBZC0r91Z53evb2pffHgv5lhRZv0&#10;csuR5WW5w6hMU5/vs+rrzMAdgyC2xa386h8+Tdedo9P5sg0XvOlmnVK9JqXBp0JHw5j14k+rw4Qu&#10;lLyDNDWTaidEUxblUYNw5BkzbGq5llbe2I0ZN7DCKD74teKjDd5zdjho5kcOhw6XkIytLCWPwUwi&#10;CwYZ0HCcmg88ThxcjJshTyd7cpkkZfilnOcXbpojIA4A2YYZlskvIGlrN+i28iZ82ufSdahhYsBp&#10;5AHKr9yIJ+lr2HyA7TVKLADL5N8ptwF7jF/4dPgJVqR+6sw8vX51idY26/TBzU36/uoOre67B9qa&#10;vCCGLRPpev3KF0epMxx2OdEMzk5l6WQlTRcr3rP5DoODBO42fvFGe0ty2dFPm5pS8PqeDhSmSzT9&#10;8gvUbrWoh+3XeWDQY9Pld1AXS9jw3Q4PGBPa7vEzjGcR98seD0Fnw8AUMyL4XqU4M4UxLcnGfOzH&#10;LFuCDb4TwmZSmLHL5bN099s/kmVQYZDBJwa8eullkZ9BbLqyt7nr+ZZoABFBURj9HnsTikp2nPYj&#10;5Z8gouTZQQ+1rVvP/sRQKdDi4gxNzVRlO/+7dx/Q7jq3Gb0seFSYehs1p+h7E/yMnbx0mua5vZe5&#10;HWMZaBs/nOB9iOWY3L6L8v1cSj55wfO13ezR/XqLbnx0kxK7asfYoPuTmavICpNdVlJF6TP55Gdv&#10;upSTZZwbWzVKYAfOkcCCEvq55EHQwQEmJNxW8VDbxzEElcUpynAbCsLO6jb330+5UvcfWTN14QPz&#10;8KZpIo/SeHGWzs+//oz2jQErsU8+uUufPMC24woTUVbGkFFmRfRLL5wfX7HzQ+fh3Q9uB26aMgrs&#10;Tg4IK96kFT0gSmYfg5upWeplcLiypdTBh0GOUIUobrzUhGa93MTt0HFRtHQbyl2LMi6rgwBSPByi&#10;fnZ6SeryG6RxkFIKG7+Qusgr/8mYS5cBgF+WZLFbBakQDKUxPkQ2DC+CQAOP0Dme+Nko261XIQqN&#10;jUmPmRDPxDFpaYvDVP5EtomjGJUbTjZSBkNhC8s3c/k0FXhQyo+70HSok19A0mY3aIDKq4Kdf0BZ&#10;Ho+xHHmAuIxAhuX08AG21yh1hmTKDHhiwcN0sbgNG6UOkLTYU2IF97eenqNXrizS8lyJ3vnkAb17&#10;e5v+6e1NDlbcJg5gpwsgXaPsGrqdd6dMEs+tP0DdCxUPMjBrc44VvCvTWVrkezIu+vx3QK6CqsCK&#10;COH5RW09qXDrNQxzX7hKmUpFNuzCL70HrGDhR8UOZu26XcKaTPm+jp9tnAFmK3JhgIJXKBWoUCzI&#10;s93jOsS7MZHEmVn83LBJ5rIy49ZafUBrH32uYwYA1c/PHBQ6/KgCpa7O+WthB83hxQvE6Hd0MKGo&#10;pMdpMaYvmCQCZWLaipUArA7C2WbAQ2/h1vN+JJiAeG/fHB/oa8MA5W6aFU1seFLGj4RQ8JgOpZOf&#10;DmryM7bPyt7q5i49uL8hypyRFnWPktUCTfFgPwM5HAE/POKHkBrfYxybxVqiYowJ3J4EfuRKWJ8D&#10;QUsUxe4YjwqlhQrlCt4d9A227mzIj25PMxL/8Z/5nwOfrvBHLhz2AD7q4QIuLlTp4sXJHAXwwUe3&#10;6XPfgZEm/eGKylCG2Kjk0vTaC2cnp9hpYNOUPe7EJgn//Q2rBVkWFBPjtJk+99TJ2QX5ngQdLQao&#10;IocvGJyKT/0LER0pBrfKz1AE8cNpAsyAONtphCp3YRiB1QuuqgZn+oAbXbOfoHY/SR3YHKDypiTz&#10;O0kgJFz5356RkXLDr4LELXQ2GPzhjhheODB3Ah6hc2TwQRp44Fb1CqKKhauRKd/9sC3dHNPEVk6B&#10;UXQAT72jnNoJ28QXaMvIKvBzUc1nZIbCla/yK26dZwNHHgOpOPkXeDziNGUBHJcl0E7TD0Mygwz4&#10;DZfUJxM8sYzHR4fbSVIC3NAiD7RfW5qiL15epK++tEIf39yi7723Rj++t0Uf8qDb5EFFY7naDxXK&#10;lYIg1ydpOfEGlTrDaZ4DAM4iK5vPzufoQjU72vEIjAPqivGDVQkxTqKPEKZNTRIJfEv3U69QkxU6&#10;maVrdWSjlDZm61hxwnEB+PW/w0pd1zzcI6A6U6FCJsN9BysQGLmm0qKcYXt2LFnP5nKypPL2b/5Q&#10;xwgAx8OB4zkeBFdZCcQ3tXs4dHxIdsaqL6tNAcNKfBT3xI+4aUQtgTMhB/z+nl+clnuBvmnz3hjf&#10;to+DYRU5LHxiCE/IKHHAqNmJUuTCghLc7vsF9aOvQbLR9pxbbOcpDhL8jJhxDb6z87fnKPhZRamT&#10;PlEHYAmmrF44xqNCqpilqXnvmaD4hGuXdYTe/gibTj2hCFXqPIjsMcMDjUIVxnHt1BydOjWvfYfD&#10;/dUteufzdbX+2gc7/eFK3uGA9d6vP3OKpqrBa3rHQZsHCz949+bQDWLwixbQDFqOGqPc/pqLihK3&#10;Hoc3Lk4nm6NudUYP3vVAFm42GNjqf01UA1XlZ+j7LYNvOHWAMxjnC+xcp06pfouyOhy/0I0DEx2b&#10;kOCX9TYrbS1W3ng4RjXp0BGq8gKn5AL/4sFFDcj94Yqmw0HSDB463CqGGIFik3aPEtkKEuoObqMU&#10;Iabj1jJxTTCTxGGa4hOnwCh14tXhAs2k6CZv2qMcmqZ4kDfM2pXzrACYFyob5BeQ9DVAMXGBbqcv&#10;9Y1l2Cgn/irccadYDjhMWQBxaWGQb+T6+QDba8oJwFI5VHE8seDRjDYdbknLIVqh2mny8tp8hV67&#10;tEA/9cIKVUpZ+uaP79B7n23Sd1e36X6t5eQjjlJnOIxswCh1foVObLmodjFTSNOlmSxdm8lRDtNG&#10;Q3CQ6HD8wT4oSVkOnMwPWZEDv6NAjOSKJxeocvE8tVot6mOmjhW7NhS7ThudsxxngA0dsPPlOMiw&#10;MlaaZsWOlQmcUNpL4Ls4fk548JlkhS6dzVKukKWtdz+ifShqFqSdpjDDxwodD4Cn81n50WhjZ18G&#10;rKYdjwyr7QBx7srYaY2AUdIIG+z7yX6ZGBRO8/0w2LjLSl2cChgJMQROPM3RYdfhqNmJ8w0Zjt+A&#10;wS+TfX6OomCkhd1XhYjAUQswDFpeQpZf4tnHBmKTW+p+jPGRKmQoX8zJj12dJvfV8kPAeP3zk4bE&#10;L/zZvzN6Ux+j97YTsaNfOz1PJ08Gn003Ku6vbdNbn61pXzjs9IcXPkZhA1iuLE/TudOLyjNGffnR&#10;6XXp0xurAzOSAGYCLixN08mVOVrlOvjx58PrQDCBfHkRX6Bd7+jKE3MLPGjE0gU9TOUL3glwuwNr&#10;RYDbGbBatugHjteSI354WPHtqZk7u+sdzLWXgl+98cselLfOAb6TS/LgiztwHQ7FBG53GR7b7IBb&#10;KPgXDy6q+1dOrYCxW9kqvgzKtQDlx1XH4z9P12R4xM2hHNmEgxe/Iw5T6hBBbJ2+ONkgHzLIVv9S&#10;K269w2h+vqi8aY9yaJriQTTYWPpSKbESwW0W8pDfuv7VtYvdyZipyX7w1ro8WEbd6rhwQCbMqWKe&#10;SkW1zMVWdsTFDOYOuvny8gG2N0ip89SRATxMt2nGjbSUxwq1nCovimDIz1RL9NLKNP22V0/TlbMz&#10;9NHnW/TWx2v07q1N+mVZqqlg513SAZhk5Bka7hkAy6/UOT72OPxsLrNS93OnzRl8UcACTO93XTwk&#10;4z/8kv6I4RZ14ph59Rol8wXqNht00GxTB0odll22OzJL12LFDjv1HQZQ7Kamq1TKpmSTpSbXKnb2&#10;S2AJJhss0azduUebN+6qCLqBYzYJM3QV5p3KZ6jJ9YDdAw8a0QNkBW+lxalC81yNhRHu0WjpTPjm&#10;c/3P8vs0mUxSl+/1dshuiKMgWhGZUN3HqoZoJjuNUWt1qBIXEDyzMiPfkAK13Tq1rE9NbPax2t2o&#10;BYiD0DKCfqin4xjHmAgcpW7MiYshMzbxhK5MFenKpWXZwvmweOeDW3QXu8+Ni0k8l1rGDL9kQzeE&#10;GTOder1Jm5v7MpAActm0Z7bz0+v36ZMJvIQmihhl7eXy1C+pKXNndk5ZbMyAW9PhYoJnkA4/LD22&#10;knDllLjCatHy3TplD7qsZBiKQpu9mHVrU4p6rLw1E2nq6kYusREuAuVf0SGXPfa3VQjFANvEEYoe&#10;cSOLws8Bos6wW7Kt40s8MKh/Zdgv8eRPQWzNo2SyiyPrKhBOhGlR4jPFNQN+uXIElBA0Haz4xcMX&#10;9S88Tr3iYvE7ZWXginTs/P7syRmaL+foFz9Zpa12T2aVa3qLaZNfeMANv5Kn8gRI1bFbwtj8wbML&#10;9GMeAKTSXIuaR81VMpjBNDmRreP5oaPJfQDg1yRvWQ2MJ4Bu5Cu6FWo5wWNiGrLJA6xprpOvn56j&#10;V59ZoleeXZLZyB++d5++x+YH97bp/S21HbMqkzhFnl02U2/KbVwqHfFpGuLY8f71F+P9sNaXn2Dk&#10;Zxg2KVbqMCDTtc2DYOwih00H8EKZYmVjs9GiFg6uHXMW63HAwm/9CvUaDeo1m3qWDqZFSZmtY6UO&#10;S7j8cKs+NnAMQXWmKssnseysx/XXSmLTFK7TfE6We6796F2pW1Q5ZqqnuK7LbNKsiOxz57exXVNL&#10;ygRjZOKQGKa8+KFbTjw8zOKwsoyd/2SZn3Q+8RFnhmoYR6x6mUR9HFpGhIAYsud9K7XWb+Ms4mEI&#10;Fzxq+zMIu2Ujtc9jHOMxQOq3/Py/+Ava7WAUBQ+stgl/CkIDaI9fjrdWtynDT9Zhly1OT5doZ2ef&#10;ms6LLUFLlRytzJbp/IlZunhqlvb26hwec5ARnu2hwDLIE5xuJhNjjXXMdCCrynU0O1MWA7dBu9Oh&#10;N2+sTqSvP3L4yovznagQfizEIW6DxPXXSSeRoU4yze/rPitySWIVj/aSOaod5KnB7halqcNDVih4&#10;fgTJc7kQ4vW5UHRDg8/Isvnw/AW9ZAJIDhyZHDlqTOHkzH7ImV/yYdHwcoQYKEqGasUYgMRXTgH8&#10;+Mj9D714mn7fF87Quzc36JdurlOzJyo7tfVAyR8PUOkq+MMul/L0F/7AK3RzdY/efLBDxZz9bLE0&#10;/VhDrv2ED6RhEcBrw+/3IKRyQQ0OUYjMi7ZRNx9s1uiffrxG//23P6X33l+lUjotyzT/1d/xLP3O&#10;Z1foCj/vC6w83d9rUUMfvm/LC3KHtSVDxtl2X1goaF80eKjLRn1DB7epLXx3hm2ksUMdNgCaYQVl&#10;lvuqAg+MW7mM+vHC+g7mSQEOAy+eXqE+ji3At3M4wgBLLrE5Cr9DsOzS/JB0WGA3P3yr12OFIs/P&#10;ToWVtSmuuzIbfCuHc+1SD9aFPpfPyi6B2AIe9b3DCt8OK/2BW7YfAdA/4M77TRiCeGFCYRrnowKn&#10;LxsqDMkHFLhhZYpTlGEyBJOok0PLiBAwhuxcCUvk1KoXzIC36v6NmAyChfvb4SgIe0+OK+8Yx3gc&#10;kPhP/pyaqXN+5Q6APf4bBSHPjEawUHxzc+X0PM3OVQ/1UG3obw8KBX7xFb074WA2757e/nZkDM2U&#10;l+HCfIUuXnAPJ8cxBXOsjPnzFIgRK+CDj+7Qre3B5ZlH/R3hMPjbQVh2esUS9Qpl5lfzGc6sm1y0&#10;FLYljC8uSXkMHQ7lxlXBzLq4tsqH/Q0mnM7sjFyUAqLoIMlFPMgaaIBk0/Ho+OB22HUYwG74VBxc&#10;FKDj2DNl8JullJKWUBnMY6cnYZoGEsqk4lnpsMsoaSZ9MUJwHS5d+3U4ZrKQH5Gt4wuYaNyw7Xz9&#10;c1dP0s++fIr+4Xeu09/7FMuBmZeDEGrKZfock38EQqLKM+4NZCp586zc/EsvnKbf8eWz9Nf+7lv0&#10;t29vUIUH3Cen3OdIFHDFLjByAJUtN1BnU4DyGT8sU07jdwAP022acZv8e2JYTpMXT/0xUK8O2I1k&#10;TZntoGm9m+bVs/P08pUFOrlUpg9ubNBbn6zT5/d36N2NGr2tl2YjnpEBQKbjY4/JC+yFTIaenc3Q&#10;80sx+qMQJFm5wLb7ONweyxDRjrG49nQxS5usAKGnTfO9wvbkvXq8D9VVy3g4iPp1PzdVouIXXqBe&#10;o079Rktm69rYMIXL0m91qMXK1CSBH2UKrLQluD5LpSJNsaJcLOQon8tRku2N778pfMhyk+u5xnmo&#10;11pHosw9jHsQNavlD3mYbSIIUe3EIKI4DiZbjiEJxsjP2DisbI6fyKYoV8jIDxqdelt1+iYwBOPW&#10;X9S9Mas1jnGMJx2JP/nn/u5Aa45SAsZV8IDox8Yr+KdeODOg+EyiM8R207/xoxtyLhgwyu6OBnaM&#10;OF3B2dkSzc1W6M79LefMKpzBMoUt33mwmvPMNrjY5pf1ZqMtvPOsnJ5cnqE5VnaDsLdbp+98cHuE&#10;SppEbQZgBLH+uuvjV+fKHNP1wJcv6IjNABtQTjUIN2QJZwOv0DTdu/zMKA4uH7LqKFKw2WFiwG2G&#10;xkKXMLmIR8lSXiNXwLZyuvKceADC2TLxHbAbm4EYEgb7kme2weuwgqZtwMjBQkaQUCajNCFAxVVK&#10;nVB0GmI0zTjkyhcT14R7lB4dX8AOqXvllHjPVov0b/wzz9M719fpv/3BZ7Qv38npNE1c2AdJybPy&#10;2vVp8q7qYJbbxL/EfcHv+PIZ+sVvf05/4+1bdI8H0oi5nM9QlRUHKbPEYJfOD2DkuCQ3zNDMyxx+&#10;EyryNIOhOQ6mOzQG3CYdFWCFWk7w+GWifA60GyxGITcw8ex0Tpdz9PpSleanyvTixVlani+Londn&#10;dZ/uP9ine5sNWttS36eY+AKd/5cuL9CJ+RJVS1n63/y1b9DrZ4pUkLMnRgTHKVZL1O72qMsGip2b&#10;UUaS/1mhwwH1WTb1nVr0uWmHwBi5HwpR6l6CUlejPiukHVboOq2W2gETyzDHnX0MqQKQcSRBkts2&#10;jjPIsDKX4fcgvqmjQoFWf+N7wpccsqlEXMRRVA6LYffFn4WR7uOR5T+m4EmlPyE5dt2NIzLO0tFR&#10;YSRGt7XwwMM811HFeRht/xjHeNgIVOr8CFPyjlLBOzFVoGtXT8s3ZNggZA5nl/hmuEZNHhupvHfz&#10;ASt04amPo+QBJtZE+4mArCyVcvTslZM8SNKKoOZ574NbdCds9jF2kcYreyzEFN2aXeQ61INavqBT&#10;tgelcJqZI0N2Bstsi9Oia6e4MdZENkSR4wDHrRiE5vDLxavUCUl7ZNwKJ1vKbRiMU8lT41u+6mDD&#10;Z4aC8ErVaF4zc6jKh4v6gsnEU1eEK5ebjwP5kROyIpU6GI6rbCEpaBouJq4JN0qdCtd8ABzaj2V2&#10;f+C5U/Sla0v0V//hO/S+njGW9DWPK0O5jfJi7g0A9zQrcj93Zo6++OwJOQrhV964SX/jE72sWPMW&#10;WFE4US3IzIYHEAxLrsrWJIYOc/yqbABocBlpJs8O4PHJBuCWvDtEK1Q77bLZcT3dELtNvoKUOiND&#10;oAPBZdMh7yz3DzClXJouLExJXKCEnS5PTtO9jTqtbqp7c2Ntl35zdZfWWEn+vZeqdKY0+jfNqaLa&#10;br/FSkYPZ7V5CqWRxPlpScqysoJ229sLXyXhu5uPHFDqMi+9SMnGvqPUYaaOmmqzlIENUgKKD4SQ&#10;A4ED/HF4rqPUFfJcz3nZrGXr176tueLhYQ5ch907f1ZGutdHWo6YwieVhwmWxemvtD0qjlKJAx4n&#10;Re5YiTvGTwISf/LPD1fqPDiMJheFALHL1aJ8a/Wg5u64hg0WCtkUTZdc5a7IA4vl5ZngjkDn9/at&#10;B/TBnS1xDyCiSOMuXbSjDa/gERJhVnxT8cq10zJIAto8oPrNtz6TJQwTx5jljw2f/E65Sr1MXga2&#10;8q+LhMGi3Av2i5LBTrP3ghm4glmqwPG6g2MzMBYRmg9uR6ljSBrGrS+IxSxiFIkdzCdJS7iCUbKE&#10;ZujsUFk0BDh13uFko140Khw0kx/kT8pl0QEJExfDyBc2y23yJ9xuXEBcOp5FFo8Kw78KwBU8tlJn&#10;6kygGV5ZqNK/8c++SL/yg1v03/0YByS74SodIxFx+cIGIkR5YcfJco6enS7R82dn6YWLC8Lwy9+/&#10;Rb/22QO6UWtpPokmEWdzGaqy4uJrOkqoBlzGp8hWmOt0ygbAMu3D+B3A46Mb29S7gnY4fh3OsOsB&#10;kLowYDfES7tXXgeIZ2QIwKs5DN3IgmVkAJDp+Cw5sF060b9ybYamssOPNfCA4+VnKnI+m2zcFLUE&#10;kJXwHPdX6LMaW3uaODkMtIUJ4SCfoekvvUoHjQb1a3XqtlpyALkoda2OrPyYNHDOaY7bOBVylM7n&#10;Kct2tlyifiZL29/4juZSeNgDVfMjSBT8HCPfm6Ms00Our9HSi2a263HcYgxtL2MItqNE3+sI4eMW&#10;aBjQAR7jGD9BSPyp//zvHU2rP8xbdmjcQQYoey9cOkEVvXGIzVGvt+h7799iBTFmUYekH/X9YRjs&#10;GJP4xm2RB8IvPntG3LfvbtAHdzfF/dBwRMp9B2fWlapcx3ogr2+ZDIi12yh1JtwMwuERuh5b2oNo&#10;MzBGrh06X4wSJQCP9phwDH9B4yCBcPO/KDbqX9EtmTpI8qmanCZomLwIjwSpmTTQ7PyIkm7oIOgw&#10;cQNaDogIgRtpI8OKBx5vXIGR4xAYElFZhhNX+P1KnSlrKZ2i/9XLZ+nLz5+gP/u33qD3tuvg5BAN&#10;dqo8udQqD+pfXajQWVYEX7gwR5fPzNBHN7fo7U836MbaDn1vdUe+w0I8XXx2q9hJTvyV5SJ9cb5A&#10;D9o8mDZCNfaakpq4cYXZbpq6QF2rsHq3T7t69ZpdNuVnt+YzNMdhlUPAHiPbF8PjNHUAGLK37rXF&#10;tqPU+fm1LWAicmLTjDxYw5Q6J8864Ew1Q7//gvew1rjIz5TVlv5YEusmOwiu2Ay25mdlpb45qNSh&#10;3h8qIjLrD5n+LV+mfrtN/b196jSasvslNVrqrLoj+JYtw+8ymaljg5m6dKFAlakK1bmOd7/7Y801&#10;HOPWaRxF0c/y0O/fMEQ2xiPEBJO178O4Yocq4WMKNtGi7/vRpC04TNxjHOMpRuI//QuTVOoiHvEj&#10;6/VdwckU0evXTlOh4D036eNP7tJt/X3JWBiS93Er0BY7XNEbZLi8NEVnTi/QzVsP6GMeDI+KuPmO&#10;q79NoiF1MxnqlKdZlhpA2woaCKANVerkoujaKYDChKI4dItHALfQ2AgjiGqI7MwKwgcCMxmlAxA5&#10;2iPx2TYKg0jQYQImyu/7mgaZSA7ybKVO5PPFGYjrBJy5Ae1X+VB8IEGWmrXV4bhYco1bjCFqh6Jp&#10;Ilsikw0UIrHhZ7fMzv2eF+itj9fpr3/7Yx5wKiXLfCcnYOcX56t07eQMnT1RoeXZEu032vT29U36&#10;jBW4W3stZ5t+xFL5xL+rsEAp5jEuPbuQo1dZmcunRptNsnITC/eaPc9gCvkIGxgZKnby3OV4NnZb&#10;fUKVGOy2erIbroHcHgN2mypHW3HqnwGXG4uhg+w6AlQb0G7tsm6j40EcGBO2Uk7T72GFLu73dH6u&#10;3EyFWpixwkydle8BcCeSyaYpz0pdc5IzdRFJGsRgCQXKW/nSS5TI5Ki3s0NdvVEKsWk1A5ZfjoKQ&#10;jJnll4lclnLFArtzVJ6dofr6Ou28/bHmGrwXIyHqXk0SDyGZuPUQt8iHqtdQRCc+GQVuCA5xL0zU&#10;4Qr/IRKJQqTYI0rzGMd4ApH4z/7C3z+SJyJKSTnsJE9UhhfKeXrhmprBMvjR25/RFs5KAo6mx/bi&#10;iGax/EjyQOzVSyeo0ezQO58/0NQQxMxS3MYwShFHmdmUs5kqsxxHKRG44GUsA131z9JUmKKDyYS7&#10;dOE1fsWAqw53+ZAzZwdM0NlpwhTUEFnoEiYX8diDY5HpuBWLq9RpogF42TIDe/ikhtgftVmKkYGr&#10;zBRqqHx4lTqlDCoef1y4YYtRZF84/uWiZLIxZcHs3B96+Rz9/Oun6K/+7TfpG9YB2c9Ui/TcCitw&#10;ixWqtdpU5EHp56u79NmDPXpvu0a7na5TZkRCvSPf2uupD6SbTxFdnMvTK1DmoNk9JWixcrduaXyr&#10;+x11jxiNTp/2cVgio8ka7U5DzVo64CB19/R91ZC2AluHAebeisUew48Drk+wMvf8bJ7OVOxj+EdH&#10;rlritPvcB2HnOk0MAt++coEVFX6+G/YOvSaTjzEqF05S6tQZ6u9sUbfRomajSQfcvjs4iDxoo5RD&#10;Fglnj2KjlHQuRwV8S1cqUqlSpe0PP6Tm3Q3N9ZjhIdzGsB9XghC3WcV+Mz2OzfRhPDtDkwhniP/W&#10;D0ZU8eLMJh/jGD+JSPzpv3g0Sp0fURuQHPrh9wm4cnKWTq64h+n++J3PXaXuKDCsAIctYARKPAAo&#10;ZFK0XjPnu4yQWEzWURrIKEUNUvx76Sw1zfJLEPiCzl0G/+qf08BVD2SVU4erOELTdGfmSzPKwNbi&#10;QxZsHtCUW/Pqq9AlTDOwR8kyXhXXAHnzKHWGUZwqPZMXB5o3zmYpfqUOxKgdMO24cMMWo8i+cPzL&#10;RWzQrvHg/be/dIoWpvP0gw8e0C9ev09Xp4tUSavZl7lKnt67u0W3uR3eqzW1IAWkL/UDt6FDNpue&#10;noo1YfCVswl6YalAz8+Mv83+04iddp8VY+wmqvzrrS61WfGzz/VG0L2a6uvAh1o/UVYboEyzMnea&#10;3bAnhmSSClOYgW3RQcAh3DqrlGClfK6Up83dOqXG3THyESE/W6X8c88StZvUxRmojQZ1ocSyYtdo&#10;Tf69Usyzos3PVLaQl1m66bkZ6iZTdO+7P6RkU68bZsRVcvxco/TRHsRL7tAYZcA+SpZil3ukcj6k&#10;SgGGJfVQshKdyGGUraioR7GhyzGO8TTioSl1fhyVkmcUhYuL03TmLDZdIPqn33eXrBxOekzESeIh&#10;ZMPFCImNwBq34YxS1FauQO1iiYUrJQAX05+bjUxkMKP+tZLAdLHh5EEu3NoPZcIoNciHGf+KIsc8&#10;QoMbRE1TbmU7qhH8EgBbeZRc+ReaCQeUW9G0BMUoTpWeie8EsAWayQ/KYZQ6QwdUmHIDbj6sPHFk&#10;cTs0N65JX4wiC8rpFH3l1AzNs4KGdH/tkzWhvXp2juqsQHz78w26y4N3E1+ghYifL0gLPrzcDY/Q&#10;NI+6XwyEszHLDUE+Wc3Q1bk8ndFKyDGeDGQrRcpmUrTDyvwBdsDUdIMkK3TzxZwsU63tDJ6j+agw&#10;ygB0+iuvUC6bpf2NDerge7pmkxKs2DWbHerZWvUhgfP8sqzIJVipy7FdqJRolpW6rc0t2nrjPc3l&#10;RVAxRulzPRihTg6LURWAuOwjlX2kPDzEyomT1EPJTnQih1HigKjox4rcMY4xOh6ZUmfjqBS8HA8m&#10;Zkq5IQeNHyaFETAsmYeUDRcjJhiTfZTGFCSyPjVLvWRSXhYyPMS/FmoUJ1upE3WAB1XKjYv6/dq/&#10;WQpspGeGX/BDwRCa5gGM4oiLxDNX+CVA04zSBLpQkQ03rmMhHeMzjDo9E98OAy1UqQODE4aryr/M&#10;ewibSkuCTP6E2+WXq3Y7vBp/8Q++QhdOTYv7V39wi/7Sr38oEcx9AGCZOhPAYrf4+CIy+S9MqQNQ&#10;LnggIpM6oNPTWXphNk/V3ARnkI7xUIHZunw6Rd12l/baHeryTc7wc1zOpqmSS8sM4/4RKXSHHVjG&#10;QW5pmqafVbN1+5vb1Gg0qddqU5+VutEPIA/OcIL/8tmMHDyeYpMv5OnE0jy1+P14/423qWPVX1Df&#10;GRsPob5sHJXyBsSuh5HL/JAraVhyDy070QkdK3HHOMbjjcSf+S/+wWP3JD3MpZqjwq6sQ4mKEVl/&#10;aTUW7JiHLXMoJiy3k85QuzItg32lFKjahh8u6fP5AqVAljaKV6sRwoOLtShJGPifAw0NSxuRbVt5&#10;s5U6AMoZeFylR6WpPQ6vE88QHD7FCidy498BU8L4AvmAU1Ytz86PfwdM0CHT+J08CZuiw438m81S&#10;cAU9CbfwgWzSgofobD5Hf/lf+yrtNTr03/ydt+nX7OM/VAQnrtSfju+EwWKo7Bofg50qT16emVyS&#10;zs9l6WKZB696kw4r1jGeRLBSV6ngEPMkpfmW4q42+n3a3G8SRSxTVHf/8cfcV16hcqFAOxub1Nyv&#10;UbPRogQrduNumOJv7zicHRukYOlljhW6pdkpmp6eoltr67T9xvua6zEGOojHAUeUDVuhOUwS1hsq&#10;HIdIwI562GfrWIk7xjGeLCT+zH/5+Cl1Xgzplo58RBCdgK0wHTorMQQc5mbZ4uMreocuVSz0kglq&#10;VWepzwo9+nqj6Eh5xc1GXxRN2UapA/oolBMuJLFthcK4jVLHXk84IG4ONwoSKMKrNSCHlwOVEmPA&#10;fPAbwxS8wOH2zHbB5ov5sshVYDUvXzSrkq/z4pZU8cswUoQpOsph8oy7puKpcNCRF6SlZvZMioof&#10;9hlW7G7Vm44MgbbF0nFEtnabi2YTv38HTEA2RWH79FSGLkxl6fQYB12PCys3xzgEHk5P8HjBHnhm&#10;pkq08PILVEwnaXV1nRq1BnWwDLPVpSYrrb2++63gqG0unUzJt6k4Fw/HGExVy3T2xBxtNLv06bd+&#10;SGlbKX6SGvRjl9d4GZqUAgcMfW4OmYAdfbgSdtjSDMGjTv8Yx/gJR+LP/qV/+IQ9ZYNd5FI1T7PT&#10;ZTnfx2zL2On0qMYv3Tq/DLcabX7hYje9BOXw7Yf1sflRwChMD2MQFDWrGQf+2EfaGEKy2meFrikK&#10;Hd8/HkRBkRmm1KmxFrvFDw+UQbZ1uLooOLNycHO4KEOahijIlrMDJkPoVjgojpsvQgLY7VGAwMdu&#10;YeMA2K5SB6JiFIsvsEC3lTr8GwUIQF1IntkWGToEbo9MfYnaLMUodXAbpUwMX2AjEcRTcjVNLspC&#10;fORDZOv4Ao97MF94LM/PZunKVI6qmeG7WDqyjvFUI6Q7OFIcJk20y/LFU7Rw9hRl2HOPFbtarU49&#10;fsckO21q8HvFbPwzCjKppOx42c9mZcfLWVYeL51coN12jz556z1qj3FczejgZzjRlWdcvcCwFHqE&#10;2jrqh/aI5PtLeNhkHsbsk53CcCXuiDE0/UedwWMc4ycLiT/3xCl1XrzyzEmqVgvaF47d3QbliznK&#10;8giz3e3T1uYe3X2wQzvDdsWM9V6LZprobF4MxJ+FC4ctIn4DGT3hTjol59L1jHJqFAQeG8Elbp0B&#10;KBQmHO9OpWRoHqEpl9jCJF4B+ABRkNhGavINHJPFzQ7h0Lahm6WThmbCBex2FSBFBY+4+KIUIA6B&#10;W4WqfzZGjuRFyEI0/46SCRmmPOqnCE2XK8KVX67CppZ7Iu9+pU4lrACXUcwMGVbCxGGPkPkiZYAb&#10;Xu0wcQXscHxsIT78JX7WnlnI0VVW5h4nOPk+RiT0E/l4wmrLDxvV5y/RqRNLhN8nbt59QNt7+9Rv&#10;dyjBSliH7XavFyt/Ce7zZMllJkP9XJrSrNSdW5imU0uzVOv06OPP79DO+59p7sliQBlItOWZtZGg&#10;DJfD/RFmnBofuQ2NdVvjRfLnZaykLDwMhcpOIl56Q5iOOs+P8Lk8xjGOwf3En//L/+iJfgq//sWL&#10;2jUe7tzbpE/ubmtfPExCaZooYuVnwpmegLg2drosleVFY5QTvBTgEq92mxcRaLYiYpQNW2HTDgk3&#10;8QA3nqvUidLDRLgdpY4hvIZu/GKbC1tysRUgTRe3pmkHbOEToqbzBZaiMxTR/Dv5sZU68NrLKR1b&#10;8+ICl6Lxv6XUAU4dMxS/CjdksTiOCtN+wI5n6Oxww9VFWzRfTNEz8zk6XTzkEssJN9ljPCZwGs6T&#10;iX4qRTPPnqNTy4ty5t/m5i7dXd+meqNJiW6PDrpdWSnS6/X18+UWGIpckts1drlMp9N0wEpdgpW6&#10;SiFHV0/N08x0ibabXfr4xh3a+uBzHWt0jDRjxNrCAekfNz3xOKMHw88xfCwf04m3sRgCJ57m4TEJ&#10;xTNKxPF3ccc4xuOFxH/+V/7xE/1UfvmlczL7dhj84J2bVG+PvyRzeAXGeO1N+s34qN60MdLt8sCm&#10;VZ7iAU1G1R1fjOJklAW8K/BC8n+LZitYRqlzabiKQ0VRGo3jNzwgI5tmiSUufqXOeFylh+PBVh4d&#10;z1KgdAQnKmzHbSlXQmBLpy15MTT4NEu4UgcYedqveXGBCzREQWTDDxhesbRbswnEYg/qRtKFHxCH&#10;IsAJo3gkwAk/M5WhyzM5WsCp4U8UHtXD8rhB389jxKqKyuXTdObsSZrOcz/W69HdtS1a3dqjRrtD&#10;fVbukv2+DHoPrE1UcPg6PhE4wA6/mRSVc1m6uDxLp5em5fm8u9+md9/+iNpDDhk/TIs1j62DBFIO&#10;WrHCqWil7uE+ISO0w0fVZCedbix50UyTukcD7cPCcU95jGM83njilbrFSo6uXj6pfYwxep1ao03v&#10;fXqfX8aT+dbOrtC5cpZK/OKuVoua4kWz2aY2p1trdajZ7lGNjeAoes9H2SPrtHusyIlCx4Mao4zh&#10;4rqVjRcLlB34zEsGtig4DCgdQ5U6Ibp+HSpLG5Edo1ghmpO++LWLLQx3lFfzag1IcyjFRv41hS2l&#10;PPG/CpJ8Ru2A6Sp1QhQWW8n074AJj0rDVe4AkanD4EYZzQ6YgIkjlnabUBWXwfyIZ2QIxFYewyf1&#10;p+Ofq2bo2fkcTcX4Xu4Yx3joUE33SJCbrdDyc5fp1FSRCmkcxXJA27t1NjXa2GvQNo49kOeXDWbp&#10;kglaKuVphs0Jjrs0V5bjH9brHbq+sUef//gDfiG1tPTx4Dy3sYG8tbXbRprLc5Q/0IyQ0ZHLNEEc&#10;RdpDZQ5PVL9SD42o9jKpNI5xjGM8HCT+wl99spU64OLyDJ08Oat94+ODj+7Q6p73hcrv4bEwV8rS&#10;ubOLVMIW1UBMOe1On/b26rS5tU879TY1ul06OV2mU6fmKcuDZiigd+9u0v3dhjtT8hBw2A1Zehy9&#10;VyhTp1Bw31ecf6VowOkqMeJmj6PUCRF0Faa9QoDtj2voKlCIjhMw/LZSh9KZ79hMGgh0lRuXFxfN&#10;IW4Zs2mKCpd/ccMW5ZMdYTtgKqVOCOrKF3VvJUDk43xj5EXqy6H7lDoYTUN0lAll9CzZFLmKF26J&#10;o5yKxvyIp3g1zb24NMbZqTQ9O5uPp8wdrvk8VJjyPe14gm7JY31T+qkkFVfm6ezFszRfzNBsIUNp&#10;Vt6wgAT2AT+8u6yoLc8WCU8KfuBBcTCBd3e3SZ9vN+jmh9epvRbzM4CjqIsEftA0u3eiZaQ5Heu5&#10;fkj172+Tk0r2YS8TtFMzP9odFpN6XqOqAu+qYxzjGE8uWKn7xafiKT4xVaDLl05o3/h4871btNMc&#10;snnKEEzzS/3FZ09rXwgO2UND+Vtf36EHWzXa1ttdP+xBWtxvC3upFHVw/lw67R7QDbBDFCyxNY0B&#10;DigyiugGyOwVe5Wyh2Aty4osCpmma6eiO+kqGaLoSCJemBkyMVrBUbNsmsYXN11cFEQJk39js9Fp&#10;ukodiDouA7Ihyyh2KkQc1EUEzSlxtQFEDsABMrcsvEY+bJWeyGci6G6qXCbhUTRQxehgU2Yjy/CY&#10;OCjL+UqGrs7F28nyGMd4eoAnwCg+mMEaVHpycxUqLM7REpsqvwdmc2n1DR2bBDtwnt1uu0/b+HHu&#10;/jrV1japtbGnIj9qSKeBhx49AMwo0BUQE37po8WOBorwMGEnFy/tGEwPqwwPua6OcYxjHC2eGqUO&#10;KGZTdOXcAlUrwUsd4wAzYT/+4Lb8iirQb58kv78r2Qx1eNA77Pu7q6fnaXGhqn0jYNT3qMba2i59&#10;dHdDZnOAh73bph92+t1cjrrVGR4vqGaGqyxH0h6jIJkjABQMTa5CAcALkow7tN/Q+aLc4lcuiywO&#10;layiQ/FBNlUaLlCFbp5cBUdkGRsX7TYIUurAIPkFlW11e5QbkPTZA6+KLi75B29fb48ucXWQ0IXK&#10;4ADFh0BNZyfkqHTZzUTFr3gQZhQ0UOAXWwWL27sDpgrIsb1SztAzx8rcMX5SoJ8JQdB3Z/K9mdXZ&#10;+XCQTlKmlNc+F92dunY9ZNjlGQujC/DXzqGzYOFhK2+Ap0nETj8G48MqyyOos2Mc4xgPD4m/+F89&#10;PUqdwcpUkc6cW5Tzf8bB7l6dbt3dom6vR/lMWs7AW7CUtN/40Q3tCsZznPbsTEn7DoHw8cIAdvYa&#10;9M71+45i54d9k0cQOxwhwrAZSq8yRf2cGtQYxQNXM4OFi1FqcBHFRdxMY7kSxTr3yeFlkgRZMk3B&#10;FR3ZUoqNZhEH3JAAO0qpAwPsoUodLojPZTVKHeCWyaSp3E4ONR9geE26Jhx+yBQKSHLRdDYCpjl+&#10;7VbRTfr8z0TFLxQJsZU6XMWtPIrGZRKbLzmugEszabo0nadcKuRmH+MYjztMAx8Xgd+c8fvlAMsU&#10;tfcnFEHKzSSrZKQlgRNM2BY10Z5vkpUzDIdt98c4xjGeKCT+i//6f3kqn3qMPy+dnKPFxSlNmQww&#10;k/fG+7e1L7h/PrdQoTOnF7Tv4eHDT+7S6n6TXY928N1Lp6g7M0d9fIenKwiWUWDClDq8f5Rb82m3&#10;drnxNUkUHeUUolF84JfZMbYdJVfCVRj4hil1Kq5XqQPA7k0XxlWolKXSEjlsw4n8+DdLAUyZEB+D&#10;I5HENvyHVeoQBUTFD49yJzWvouj0lUfR2FNJJ+jKXJZOFjNyaP+40GKPcYyJ4GH0bPLc+JEI2rwE&#10;/dvwLf+Bh5Hv+BjzqXzcHuZHnp/hGZjkbGJgu/Th8WpnxzjGMR42Ev/lX3s6lTqgmEnRK8+fFffm&#10;5j6VqwU57HVc1Fmh++DTe1TvmO8qgpFLJ+m1F85p38PD2oNd+vBO9FbYQ3HIt0IHyy2nZ+R9ZxQR&#10;wCgvYlhp0GSfgqfC4YBt3NrlyuCLzDZJmMtn0oPfKHVC0g4dDI9sioKiRil1EsLhogBpNlhm+ahc&#10;ceFAFQ8XWOzAP+Qop8oPO+RbPhA0TJkQXyl1uGhlTYcBagc9xad43XgwIhxuYVNhIKGMaimxDmcT&#10;pNQZ/qV8ks5OZelsKS2hNh71gOGwm/Uc49HhYW9UYWMyKdsbiSgk5Ju6Q57FaPDoqufh4xG2hQFM&#10;MCuT7p2GVdNIM5jHOMYxfiLwVCt1ADZQqVSK9NFtpexUc2mqFnNULOUpnVIKXr6QpSKbKNy9t0Gf&#10;re46isQwnJl/NLN1O3t1+vTmOtWGKJ4jY8gbC7tbHpQq1C2V1KuGL1JVur6M8gJEbZZi6Irm+NQV&#10;NLE5O2yUW8uy+bWtwrVXwhUNV+XmP0tBQxFtRVGMzqsmO243XU1gaFFMAoMO0vFdpQ5EUAwU3b9Z&#10;CmTZSh14IAvxYcwgGfFsmaKs6XggoUxqCaYbDqUOUC1E8V6qpGmBFbmVwqAyNwlMesDzMPC0KpGP&#10;UsEaFw8rx1F3HE9fgp8a5EXxxVTonrzqngwet3Y2wexMumeIU1XHStwxjnGMYUj8pb/2S8c9BQOz&#10;a2eWp2lxcVpTXNTrLXrzozvuUr6YeOHSElWrE/i2bgx89PEdeuA77yj+jY75ytJs+H6uO831ls05&#10;CgUu6kUFB9yWgsJm6GYpTHMVaIeqFB32Rit16qLClRGKVrAkjB2i6Oh84CrF4QBRjIzhcNAjd8DU&#10;CQhdSMohVMhjh0epcwIBRYdX2eKSf+yACR8gYXyBLMgwA3Nc4+6AiQDYRqnDpPWFcppOV7MjbX6i&#10;Yj86xGydx3jEeKrbyZEV7lHX2oh4HLMbO0/xGI+iHekuOBJ4xx3jGMc4xihI/KW/fqzU2bh2boFm&#10;Zirap/Dp9Xt0f6ehffGRYmXn2oXFR6bYffzJXVrbH3KQ7SHfWL1kgnrzi9Qzsxr8tjKKhXpxwQG3&#10;paDAGAXLDuOL1rFAVHwixBCVX5QkNm64so3bCINX8cCvHEq+CrO/qwNZSgAe4dCGw0AXGhOEBhsX&#10;7TZxzEybhIhbhSlWk6Zyq0BA0eFV9QaXIsBvZuuERzNCibOVOsMHKBn41/UELxOFDhpfsbLyQiVN&#10;Z1mZy2G/9WOMhielylSTeOToZ1JcZ1xpOLgNwCoCbq/JrmqVx4iPoIH+Ud/msWaIjihTttgjeQyP&#10;ujLDoPvvYxzjGMc4DBJ/+b/55RF7Ex7kyvbO3NXbh5M+JcAOfy89e4bSZgDCePcDnF0XfYxBGLAB&#10;58UTszS/MNkNW+Lig49u02ZjxHP3Yr4tu5k0dWfm3Z0qAXbACb8YtBcdZhQPCdeKFC6ikDluscQB&#10;G2HIjuZwebkJmnBA3M6ZDvrC/6BoFnHADQmwo5Q6QOIOU+pwYR6EG6UOMLxw2G4l2xAAN9yVwS62&#10;4Q9S6kC30wePkqvCQEQs4YCbiaDP5pN0rpJiE29zh2McY1xAkUvm0pTJZnSbVignE1TRG+/s9vq0&#10;1WwTcf+EYzSeTEwu30EKG/AwakbdkRFxhBnzix4tfzEz9jAqNgiPKt1jHOMYTz0Sf+X/NppSl5Cz&#10;ekyUNLuePsVuoZSjS5dWtI/o22/e0K7xcXKmRGfOLGrfmBjjG59up0dvfniL2mb94ITQzWSoN88K&#10;HTx8EWVLJwFL/LBZm9Au9a8saCLKBgyNryb8gCMqW1+MPG0rj7JMGHyGH7YseWSvM17UdOXVcbRf&#10;6JpRKUYq3NAMD1yuDNBcOZJjHQCqREW4JiM/Tl5A0XRTF0jXUQw5EvzgFx7tNjJAM/kUPsst0cGn&#10;SHSqmKTTlTQt54/me7mxMNYo8hiPOw6SSUqXc5RKpVQ7RQMEna0M3/MTvja42u5RlxtDu9WmRIMV&#10;PM0vDfwpQlhzf1jFfFy/o/TnKkyxfSwRO69PUqGOcYxjPMlI/NX/+6+M2OPY5/XgBf30KXXAPCt2&#10;584uifsH790U+7CoZFN08dwS5fMTnCmJoehtb+3RB7fWte/w6GZZoZtjhY5bjjQeXNiDQZzrVR5M&#10;nimVhQ3+lSUaitgMvMhFGWGKKxNKifIropaibVxQchVkZLn8sI1SJzwSrOjiNrzikiA2KtAoSEKH&#10;W+dV8Wu3Lqy42aAMsoWCIrOl5EveNFnyI26HSdNRT0oJc5Q6NkgCBj5A3CoTQlN1BrqKK8LFj/AD&#10;Olfm9jaVpXJ6eBuJj0nKmjAe46w99eA21+f+LYfDtuHmtqjaPoxqr+VUghby3s1FHrBS12SGBPdj&#10;eKa6+w1KTPQHqEnKeozxJBVz5LzGj3BUXQDacBwcd0HHOMYxHiXGUOowfMS+edg58ulU6AywSiib&#10;SlGjq/YJnAQgcwmHox921i4KAYre6r1Nur62o30KQfpgJZumSlEpne1Oj9Z9m61AoevPL6iBGgZs&#10;IOKi3UIXW0LErTZFUQGaLAM47dSKDIw7AFTytKIoRJdfDRhVPMDJB2IYGkccptTpf2Xg1oFxlDpc&#10;TLowpgzIG4AQLc4pq6vUKQ79LwMB8KCV2Uod/rvKEqAuPPUqLgbTzGYpaF+XKik6U808ht/LPW75&#10;Ocak0M+lKV/MyVEh0t7ZRntVzwMarnpbnCvnnX4HQbcbbWnHiWRS2i4CW3sN3/d2kPETjiexCkbO&#10;c/wIR9mTSJONgePe7BjHOMbjhjGUumNMAlkecJ9dnqG5+aqmHDF4sBSk2AGzrMRNlwuclylKY1MD&#10;C/iecK+tvifsGYWO3erFZ5QuRTB0ZeOq3Tw+k7kkhCmypiuPUWSEJm7lcGhKm1F0+NkNkq3UiY0/&#10;l0m7le2QOaLh1v/KwG0xiuIIuvLgqi0dny8mXRmUwi9u5QCXI44dkl+bhqt2Y3Bg8qXCxSX/kG0m&#10;LiDDrldn2Av5bCHPr8xnaKX4GC2zPDIcD6keF/TTScpVCtL+ZMYZRhqyMrDQYNH+06y8TWfRxyRo&#10;t9ulFtOT3DeJ4T4xxQbtvLdbV/F/EvAkF3OsvMePdNRPedwmdtzbHOMYx3gSkPivjpW6R4pKLk0r&#10;S9M0PV3WlKNFs9kWs7vboFIxR9OzZfn+JQzvfXiLdls96mfT1FtYlLcgGox6GWolRRMcOl+MwiFe&#10;9kgoeEDQdIzeYNtKHYBBnZKnaBKnr76xA6DYiFsnYis6xi3x2YmBJORpqtBFPiiajhc2FCeJCwID&#10;ot10FBFXh8YXkxZ4hyl1itWi4ardtlInRRJmFQi/yb/YSpDAmT9mGvhmskRfWSoo2uOM4xHSU4XU&#10;VJHvKT9p/Iz2uJHKzDzaM7dLeS6sNusBx0FbSLAiJ4b9KVb6oNx12l1K+FYJPHkIKfeomJCYxxnm&#10;B7qjwijin8RzHI9xjGMcA0j81/+PXz3uwR4DnP7/t/feW65r23nnRGauvGuHE2/S1VVLltp22395&#10;jB6t7gfoMfoJ+kX6KTq5nWQ5yJYsZ9lWzrrKV1c3n7D32bkycwBDz28BYLG4WVUkC6wiWd+vCgSw&#10;EAiAwML61pprzt2CPH6yG88tB91uT/78ey8k9FTQ7Z4HUjfCxtw1IyIFhTizLPowo2RQxZGkYBpg&#10;LtlmXNSZfZp9RGnDfZqJZFmUPlpoNJ/xMjPG8ngfKGca4nSkYgygMYx4wkpxmjlMXcGM443xmWxr&#10;/pMdKFE6tosnMK2JZhLjJDlJG1kPjIq66HrolI7NccWrmjF2FGPSzER0nH9735P94D600o1BkXhn&#10;DHxPvFygz44Kup7eh3BwpDcqvFniVo28Wkb3bFJwh7dc86PpvwnwjnkVc5aNkW2EneOosCs3RFUi&#10;Vl5f4muyusx2AosWb2Dar7iNYyGEkNvE+j//AUXdMhA4tvz0T3wQzy0Hn376Wt62Qunv76toMCWx&#10;CIgIc9eMihUkR/P4MKNkMPoknsN/NDIqxYxBvE08aaav84CJpGlFHaZH0800lukEzswIMKRHC4Zi&#10;CbMopJrZKMlMRWXVKB2YbXU8KuqwdbJesjxpOTRzZhzxrqjDh66LtJFV0RKSgKnkOAPXkp99nMHc&#10;3JgC9hpzl2d3/qvNx13/Mpcdv7uZ19tvYO7LngowtNYh4g2eXYyvO24TDkXvO7TUDXSITDBtsVXU&#10;ddFa1xh1zLUY1q1lZtLZrKWAmemc1vECEELIRaz/6x/+BnO7JeHjBxvyYH8znoOoeiPZrCfbOyXJ&#10;BBe9xi0StNB9+vStHLe60n+ogs6yTcFtiE5jLhFxZgnG8fxwOdKV6T1gRnOJwAFIS/Y53O9wfF5Y&#10;SdKSdcyk7mdmURclD8US5k1afExYBylmWtMSonSYROpEPI21zD6xnzjZHI+ZjhNGMH2RdDwUdTrg&#10;KzAkq5rp+MvwmUx/Y8uRj0uBmb5topYXcu9wbHGLOemrmOvpQ25autGypuNZhJJZU4Wc8aSi+3Q0&#10;v7ExhhnmWQ1Lp2YtxcsYk07xZue95BftHvymZF1JyiDr7VSQLA/W/01RtzSgEPNjH+5JoZCVWq0p&#10;3/38IF4ikvNcKWRdKeazki9mFybyXr8+kVcnNeloNtTf2ZW+5w/fqYmAgCrBFGbPxdT58kSURXPR&#10;2BT4zEr6Hy8YFW+JkMH8aDqmok2xwnl6IsImijosSIjTkZSknu8/2oeZMttF6yUk5pMmKd4mWj4y&#10;HW8wmm6ON55DOmaT7zwXdUg0nxE6jdlZPWAm0//LB1nx02ppu2WRhtceWT36WU/8jC/dbiTqjKDr&#10;xYIuui2nR28BtNTBBaYxwYSocxwJKw2xeul5H36HWY9zwVx2OHf2hCzZ9blAnPcRsqxYVhLXWd/8&#10;A3SN4LuOLBbr//lHv8mccYnQsoxkXUc6WkC6LmB4wXiREwl07I04O9ko5aUE5wUzgNr2737yWpph&#10;VIDqlgrSL5aMGEuOYiiWdIypaDYRXefLMTIiycyY/ygN7VBmGRbE6ecKyHwkaXGqSRmul+wT8zqN&#10;pFFRl4yTaRBNIg2fMToTfW2UDpDVwoRsZFPTajY8j2iD8+3wOfxIRlE6tsME5pAeLYqPdzQNn9GE&#10;WY500zqhvzv+kuXYX3IrYB/Dc8Wg0/s5R/72g5uZXt4YvqvuHYN8RlzNq3oqutCfDqLO9KGL789Z&#10;Mea/iGuAFkAzaD6IuHXThJSZ8SsHniM+wisEvliuK56K04F+p6XnUFSBOuh2pVytS6PWFivOE5eb&#10;+a45uFkr3+zM+nW3fXyEpALsz6NgQzFauDPCjpDFQVEXAzH13k5JdndLxvQnoVZv6Yu9Jc1WR6qt&#10;cCh6lh1fC0fv723I9hQhE8YFXS/who5RIBpiPTMUE8CIHTMbixQzRMvNSD/OxU2UZoSKTsSrmXTs&#10;3Izjj3hR3LIXpWDKbIPClknFfLyu+ZJo3owxoNUgnsE8hJQpa0apOqHbmvloDKBJ0DKHTTGN5Oj4&#10;4/MYHg+SRo4p3kE0Ok83Y/zF05gYrpOk4VP/A/2t3stbJpT/9856w+9NlmM+OX4zjnZk5jH9N/d9&#10;eZS9PfPchUFhuFLYccVRr9s3eUjkQlaFXXR7zo7+/gOYYWr+izzYR+WW5rtWM71+dYOcL8FmQbyC&#10;HrseMp4tk1/oMXv61d/YyEguDuuCirXvVzXfV3HXPqvdSv++ycx7QSPuQhTN85UUb2TtsEbzDM1X&#10;Bpd7GickDaz/9x9T1AFfCxF/48ffi+cu5+CgLM8mxHpbVvYKGfnoo6sDnb96dSIvT6K+Kz3bkv7+&#10;A+nb55mPETG4SzCOksz8UFzEy82A+VgAgfM0M2cGsxTbJCm6fpQWzZtlmDbrmBQzHydG88mAdaIk&#10;syxZGq0ajRORFh0DJqL1zIAVQJKmH8nxR4ecrBsZCWJ5cnrD/n7AbGj+jTg0E/G0mcQ4TsNCiO5t&#10;fyB7WVs2tPAa6sI/O+xK07TSmVWUqLCJ4zjfTzSfCFXfta92kEKhRBYEQhmgda3X7Q1FHVq65kb3&#10;ZUww9Z6GCaav4io1UYf97W8ZMQdPnXjGMR59Lt/PevLBZjZ6zmJOmqH8qNE1Dly6tYZ03p7qed7g&#10;HBfAXT7i53nadCDfIuR+gcpyNBTwZUwWj/X3/8lvMZeNebKdl0ePtuO5y/nrH7yUVne5XuxXAWH3&#10;4YfnIQnG+dGnr6XciswEwu0tGWSjQMIJQ+GEcZRk5s20WXZeMILQuE7UmSlsk6TE6yfrYmK4XazE&#10;MI+PSFiNbBuviGksN2P9NMmY17HZJko288l6w7R4QbxIB5M4JuqiAgkWJaeH0fA6xevhY1TUIdWs&#10;r2lFV2QjENkKHBVyFzP4p7WufF6JWiLNpsmHbofjGIo6xRyfgv1+bcuVr6blIIXvHDIDVilrYsvB&#10;62Uf+aGOoxAG8wMTSJhgok+d57oS1luaKY2aMM0Owi7k339gnh+Iz0jURcIuepaiY/6S5pNPNi+a&#10;rVfbXfn2WVPgkdPSY8IjUn/+VixNv5qbXYeEZXgk4+xmJpiVEELI7XNuZ0jk5UndtMRdxze+8lgy&#10;7upcusNa68rzSvRpD/1KclHwamvSa3kKRxxYA+7JR5n6BT/pK6ff+h1Q4BzlQtnkvCw3NaOrRzXO&#10;KjLHDg+zdpwY6C2y5w/kq0WRv7vnyk9vu/Jx3pVNFXRYY3R4WdPxpOs7Mek88VEORpvJyVw2TMmk&#10;TacZyL3ECDncs/E9gLvypsM799MsiiK5H0eGge9KTgUdKkW6YU963a4etw69ngzQ4ob+ejiPsC+t&#10;CULttN4268MjsGmR1P1AIIqJBznhC4fD9Uw6//HhNsAlvmq4jEnHmwyEEEJuH+vv/xxb6sbZL+Xk&#10;/fd24rnJtNqhPHt+JG190W/mAhUytqn9PVABtax8uLche3vv9rH75LM3cqIFmt6jBzKwYPcdv9Dj&#10;wknS4hXPRMUWszyeUIZ94OL00dY3M8Zg0pL0aAw9OVw3/ki+L5rH98Xfrx8oMFzYNl4xSkmWxesn&#10;8/HyeJHB1NJHk1g7GusKZvV4G5C0kMVrmO9HWdCYP8bp0X4HEujCotuXomdJQYcc+gdNwetmV753&#10;1h+eG/YbfWH8zfrfjY/DYJIGspO15e88iET4KjM8rxlgwfHugbMRt5BVwQOhpHctzC9h0ngDopY6&#10;tNI5prUuPJ0tpMEog8CT3HsqwAZ946HTCDl97nGM0Rit6HiSoucafGUrLw82cua735w25JNyI6qk&#10;wuA4xiw0CHxxPFdab4/F6/eM4Guhvx0yBjDPDb20rNXJEELIWmP9fz/328y1J7BXCOTDj/bjuemo&#10;VZvy/WeH8dxyYkxMH18UrC+eH8pzK5BBAYGEtWAC0YAhfqEnYieeManR8njCjKJ1kvShUItGcdpw&#10;yqyfzJ07RYk+MB6KLuw3mooKYiYpntdxsssoRYnXj1cx65xP4yOaxkz0tcnelTjN7D9OxP7NPuJx&#10;UvjDdMHRwR2IaivZ8LWAmyyckW+ddOSoFQmV8+/CEjNl/nEcvSgxThrI33qYkf1gyo7Xcx7bbNzK&#10;l8xEfMUWyrKc9V2cq7NV0OeyL2HYlUF3IHYibObABCJ3IzPHrIqmru63X2nGS69iwplDfL23Jxa8&#10;c6KFTUWdcYiixwdRhzzHmGHqM5XkA+dYRsOhog6CzrGivn6WHlMOlgxG5Nni6/a50zOz/esQ39ET&#10;qbd1V7fxS6TIih0uIYSQyVj/4J9S1F3GdtaXcjs0IQbyGT9OFWl3QmNit7NdlNJm3qS1WqF859PX&#10;ZnrZKfiuPNrbGB77i4OKPA+0cAZBgQKJGeNdf35rJMLLLIumosIQVjSjeBsMmE/WV87TzJwZzPcM&#10;57As3q9+ROO4sKXj5BuxCWJgDbc1y6L0KEUZpo2so5MojEb7M8nRejqNtZMkk6Yjc65xIg4Zsilj&#10;91S8qYDTGXirLKVkfgsHKb/7umOODcc4PCcsxAFiSv9xHMN+dfoRqIL82fdmC1tBSNr084EEvicd&#10;FXUQT2j9mrdfHTxfDvTZgoMUtNS1qyro5vQ27O0UxdksxYIO5pYq5nSAsMM0wpckoi7OCM7Bg6j5&#10;O8yhTcw8FXEuWiVV0GERBB0cp0Aw5ptNqZ/VpKr7HHpNnkqIXkHgijUSh3Rw0/2ZfIQQQsi6Q1F3&#10;Qz7YLcne/qZ8DhPGFF1v3waeFkw2soHUNzekbHmRoDAFAB2rioglhCERR/hIUjEfrT+yXDGaaKRg&#10;Z9bDeETUmSlsk6To+iZVP6JxtL9oHZNi5uPEeH5k+yjJTMRL41WjsRFMGMwxYCJerpM7eV8+3FWB&#10;DsWGFbQgiVAWg1ZLGp2OCjpb8r4jlY4WDq8qsKJ/0Ywcd3ryrcNufMw4rPNzij7MD/GOqPupXU/e&#10;L5xXNBByJ+g9727mTWVLS58P0xKmw6zAiyYEna1CCZVOCCfQLTfipTOiz2v244cmdh760A0QvBwt&#10;dTqGoDMtgLpMH+bYjb75GEOPB48zBJweV7aYM2uZtnrNN+E4BceKcfX5W7MFzEZd15Z+uytWG0GH&#10;Z0C39R5ti7O3OzTlz+v3/r0PNuWz07b86NWRNF4fThaMyMgIIYTce6x/+PO/wzfCDUCL3dc/3pfv&#10;qqhbRfpaCAkfPYq0A0SDKSDooP8QEQmJOMJHkop5M22Wxcuj2QviJ0nXcoqCmShhVMAkItBMxx8Y&#10;R5NRITFJNwLNLD/fHh/ROErDHNZPjgvbBNIzhThHl2UsLdBp4hMVdN/46iOTNg3HR1V5c1KRVjh7&#10;wRWMf8tn1Y48rZyfB45zVLyZD53HtyXpWf3N/qf30uxLh9YQfAO+fTmCo5pTJyvBIONLNuurnuur&#10;sNNnDMIOz/OVP+LIwljQQdiUECNTk1oQdFGGMTPudlGFZkm6YeQUBUJz0EWAdPR/031ivxB1U2J5&#10;jmTymSg/0cM0ppiOCjoVda7rSff0TDplFVs4B7To6fPZO5tekA5ygeR/7GOTV/Xh6RMiVKf/3ofb&#10;8v5ewazzqz84kiN9PvtHJ9J5uprvGkIIIYvF+kf/jKLupqDPxbC/04rR2d6Sfi4KxJsIJZ2K/s0o&#10;Oq9EHCXT0RjLo4mLy6P0oVBL0jGYtCQ9GqPoNirq8JHsL5rHUcT71w9IDyx3dUs3alI0+IOuaTEA&#10;GTsao5yV1ULYZexqYe2DK8I9TAL9c/7yhy/juZvx/XIoL6q4AsPTMOdmUkwCPiJT1ETU/cyeb8To&#10;tEC8Xg72ONqqAFGXjmnpsmMuL3mHK2+XS7AKGcl4+kSqYKqjpUrHVpynXLU/E5dOb1BbhRAEHe77&#10;aqMl9rUhAy4n+PCh+W2N2SX6uekAZyZG0KEVEaJuhh/f0zwCJphRHg9Bp8+HHq/luuLpOaNVrf38&#10;0Dw2fRV6fuBOJeqMsyUIuq9/SfqdUAbtTiRE4dBFv+tB4Mv//DMfyLODqvzRi1NxfE8sOGmp16Xx&#10;yYt4L4QQQkiEirrfZdnmngKnBOHDR3H5Jv5EoQdjDBAROmGkBP7NKnFavMwQTyTzZnky1g+THI/N&#10;oAoFf3avK64Ong6RGRQYiK9FO8yi0JOAqbhHS6qgsPaTX3lkCpWzcHRQkS+OKvHc/Pz5UVtOYLWr&#10;J5icc6JTk2uHz+T64DB/9v24L11ql0ML0PgCY2+2HC11ZPVwilkJVOTYer82VZyEaM3WZ91UtMT3&#10;b4K51dBCp89fHmEHVAyprFFB1xZpzWi6OIp+f+aDfekjfEGoe1QxB7PLUOcHSStdfCxjh3Qpfj4w&#10;lSqIx4e+dK4e60AHSx9G1/PMUH/62gjZPlr1Mp6Ep/V46yvQfeT+xlel2+pIv9WWroo6mH7jeCPj&#10;hIGU9NrU8OX6XbZ+j5fxxUIc0aNj6bw4MrshhBBCgPWP/zlF3X0FrXSDbNRXZFjEQZlHSxSYGxVu&#10;59PR2CxHYcMkRePzdePlZj5qZcKM125IACGnXxIkKy8BWc+Wr338SJwZhV291pJPnh/dqJX21151&#10;9NJErRm4TqOizvwK5v9c1P33j3zZNzGyZuTK5jrsHIMpaSOBkLkwYQRyvgQQbHpLdVSgtFUMdWEC&#10;Gd/DuBXhfCpwbPHjZ66hN38D/cXiSqV5GWQ9CR49kF5Hn6tuVywVSRB0XZg06ngevFxGPwfS1u2N&#10;qIPppYo3iDL0q/N9X2pvjsRWMQpz9kBFXffselGX+eihDIpF6TeaEjbbMtBjDtFvN75WximUfh8c&#10;tiAQu2McqPjmeJx8Vhp//cnsffcISQkLTfHKYDDbe5MQsjisf/Ivfi9+1ZKbgqwth5d9TG3OQsRt&#10;0NOCVffxY1OWj7Nm83mpqMOfWTFKM8nJ8nil4brxcoy9sCXZTku8ft+YQi4rGdeSDx/vSC6PAtz0&#10;nJ5U5enb6wPWT+Kg2ZVvnUSmVrg00fWLrjMm8StAzCXj3bwt/8MaxKW7EmrK1UdFiJULNC90xYcI&#10;0t80+VlHi3+h3tMtzRfqcDB1k9a5EbztoshmSfoqkEz/NJhdQtTp9LlXzmQ8HZbvqXDzpImWNAUC&#10;C6114sFZip5jEEh4VpHOWc30v/NV2IZTiLrcz3xduvWGdOpNGbQ60tb9Dy7r66cX0NXr6apgdLMZ&#10;cQs5078ufHMar0DI7WHBumPkOUJniPOnnBByV1DU3RAUUvY3c7K3t3lpS0+5XJNmoyMNfXFXW10j&#10;/LZKOeNhsQYzpRk67adFWCxIv1Qy+TK+HaLNEIs6M6kqIxIa8XL8x2kmOVkerxSPDH6jJkG3I6vm&#10;n/FBMSMPH27P1Gp3dFCW58dV8VS1bmR8KW1EwuuVpre6IxdljL84bMuRlhNHRZ1ZWwufGCdiDtOO&#10;1Zf/8f28KSSTG8DLNxvmhpyfge+KDaGjImh46fVGR+vdAK1MMIlMEQ+ibkNFXagCSfcPU8ZOBzH0&#10;Iucjs5K0kAeaX5sWv243EnJJSx2Eq+9LWK7o0JBM1peOCtVBrRVteAmW5jPelz6UXqVmhF0bLXXX&#10;XQu9gAh8bqtg9lXUufq9jW//KF5IyO1hXeiHDWBjQtN9Qu4airob8qXHm7KxEXkomxeIvtOTupym&#10;VFt9HWil6z15HJVxdIhH0eeIqENa4sXyXNRhiEQHZoblpHja7bQl36qvdPYOOffB/oZsoYB4A773&#10;o5eXiroTLWj+xWHUkgvzTRR4cf2wNl6P6PozKur+7mNftrWATAi5HE+f2cFGUfrttjG3hKOUThiK&#10;FeJpip6neRioiMtlMyZGKXJHI+pU0A1FXaUqbquDTrrSmqKVznu0Jdbenmnh69eb0lJRZx70a4CT&#10;Fnji9Ep5HUrS+LPvxEsIuT3GW+oo6ghZDqyf+5e/P+drjoCf/vqTeOrmHB2W5cVxLZ67ArQiqZBE&#10;h3lHCxpDwRW38EAghKj1bTTFqtVloAUcZ+RXDnWbPvrTIS3a1Azmc0zUnbfMmY9oG50wWi9eZlL6&#10;PcnXKpJNElacgmfLV778SCqVhglgXNJC1LStdz299i9eHF0p0r/5piXV2MGfudrxtcTVS/rV9XSM&#10;QuhP7rryfjHAWiRl1uNuTY9ha9qK4m4VjPnloIM+apH3y44KMQv54Q1/bAehG9CvzYqKtD3bFs/3&#10;pIA+bo2G1Ct1aSAUwxTf46M/XaEgndOy9GpNCfUYpwHfHUDUFfMSbG1KnaKO3Al4a8UvMJNroNvJ&#10;9NYthJDFYP1Tirob8fWPHkgm68VzN+eTT99IrXNNX7xHO+JqgQDgxxsKrhFRhywXrT1YgL4l9uGx&#10;OHHBof1wXwZwy60k/bcwDD9jZwUmfSg2zEcs4uK0eJnXakq+3Vy7erqMiji0oiXmsZh3Y/PHwHOk&#10;tJGXjY3YE2VMo942zlPiBs6JfP+sI8/r5gKaeVxtXMv4Eg9FHaaNoGOQcUKmYpAPxNvfNRVZgzA0&#10;XjBhfmkcsMTP241QUVUo5SQXeOKjj5sOA8+T45dvVaBN4fEyxn28LbK7K+HxqYS1hvRwjNOg+U9G&#10;RSREXUZFXY2ijtwlxpRk1auCCFkfrJ//hT9I4U13fykFjnz88X48d3MgCp6/PpXWFf0r+pqHWqWC&#10;uHvbpuBvBBfGKj4wlYg6oxP0w4y7PXHfvFEx50rnwV60cLiODtGc+cTG03jAtHSdfKW8VJ4sFw9O&#10;HKJbRfHAlsc7BdnbK0WLFIjy+hWByd82Q/m2cY4SXU8Q/VaRCSbEYCLqvrLlyNc2Z3PcQsh9ZhC4&#10;4j3R/LjTNkJpEHalA4cpcFqVRjaFvBd9BGEKDYcpKu489G374k30HVMyyPnife1L0j0+lm5l+pY6&#10;I+ryWcluFcXOZKTxrR/GCwhJGQsVDXhRobqWwo2QVcD6+X9FUXdTnmwXZHekYJ8GXzw7vLaPnXF3&#10;vb0h1kbc90t/SfSBuyjqMMRirFwWLY1IXwsDCJgLTDrWMSN8KrroOg+YbrMlhXZjKQwu4DykmPGk&#10;oIUd27Wi8YirzXarJ20t5PW7A2k029LWQh4Cxu/ubRj36zCxrJQbctrsXNnCBkb7EgwkaqEd/f0/&#10;+eytirrJhbt6ry9/8jaULlpUdRfmeusF7UPG6SSOOLrWA/nJXU/eYwsdITPjf/TINCCErRbs0I2o&#10;G8D6IcnIboLmG7YKOi/uU5fLZQQN+c2nr+MVpsf7mW+IXalI+6xiHGmhMuc6LNeRoJCVB48eyNnB&#10;kXReHMZLCEkPS/AOi8oImGN/OUJWA+d//d/+9/8jniZzUlUx4GqBIZdPr9/TxmZeOvXWlS12ptN/&#10;oxWJu0z83XG5YLR4oOUQU54pFTLSsq/KnGMhZDaOxOHofoCtgiRfPZNcF4WQu+dhKScffbgnpY2c&#10;8TwXBJ5Yej1GcV3bpGN5sZSVLb22uL6mYKZgGbbfzOe0cNWS8AplFxW8kuXR9vj9uyoWgyCQSrVx&#10;6fbfOepI/YLjFFxj0y6n05jSgp6q5J/YoaAjZF5sfYicTNZ4vjS1NP1+5IwoDVHn6L4xuJFXz8D3&#10;pV2rSR9B02fE9W3JbW9Js9k0lhTDuJ+XgNwCeVVxoyhBPivlHz7XxBTOiZAxLr7n8GZifzlCVgHr&#10;n/3rP+RbISW2s568/8FePHdz4HDjh5+/lc41L/t+Liv2w12dSlqAone9ed/HCdsZx/QHe1MN4+w6&#10;Su+j6S2ajIdoH1GTVSQ3kv24jYZkW81Yytw9eRVrX/nyw3guPZ49O5Cz1uV9XCwxfinN1LQcwOzy&#10;GK5PcCmT36kfdUnA1MCSvF7Yn9oPZJNeLgmZH9eR7Af7moH2TKiAfqdr4tRFYQ3ideZBH3e0lHme&#10;K5Y+o8VcRvq2I1WYXmLfc7D5Mz8uXr8nh68OpFVvxfnuZGDqubVdksePd+Xpp8+lzRh1ZIHgPRe9&#10;nSDopn/XEULuDuuf/yJFXZpkHFse7pZMy08a1Ott+fzl8dAQYhRPRZpv2xIWctLe2tSURCyYyViX&#10;DWQ/58mG78gPTpsyiMs1Rq6Zf/3TFaO0OB1j4xwkmrO0UJStlcXHzpcIvGr+u689jmZSxIjpp2+v&#10;bLGbBeznm2/bAp2IPZrf0lzzqPUAf3tZW35yL8s4dGRmLM0DHBUZ/X7fCBiieeP+lgT5vIq6lvQ6&#10;HSPqejDBjJ1AzYXm7a5eZ8dzJJMJJJcNTDia8PAsXmF2BllfHn7jK+IN+vLqpQq7BszEkUlHeY9p&#10;y3csCTxP9nc35NGjHXn69kTKP/zCLCeEEEISrH/xi3+0XCX1NWEz48oDLVhkdHxTIOyevToxcXrh&#10;VX8zF8j2Tmm4byefle81etJody+IOoxd1Qh/c78gf/iyglSTiO50Rq6Zf/2DsIjXN+kYYxT2JKhX&#10;xe+GF0IiLBP7pazsP4KgTZe3r8/kbaUZz92ML2od+cFZpKZxGVGshJiDZsx7Il/bdOVhjuaWZHZQ&#10;4M/DjT9srBUIAuNWP6UKiZXFtiT34UPxVPA2Gk3ptUMJIew0T7PmuDYwcTdB1BGXDi1mmufWNSOt&#10;PH1z82utYnH/p74i25qvd5ptIxSrtaa09Hj3ijkp6nc92CtJW/OMH33yUur6LiCEEELGWWJRh8Na&#10;/VaL3UIgj59sx3OLAbHqvlXtxg44YlmmHxj/rf28lJtd00pnQLqqCuMGxfxH22AaYiMRdW6lKgHC&#10;FCy5u2I0bH2s1zefYn9G0Gp15YfP0nFC8P3TtjyvGyVtri6us2cN5IOCIx9t+FLUwmIhE7lI9wNX&#10;arWW2a6pBdGrPGkSEhQz4mUuVgjAk2K7nE6FxCozyHqy8WjPtH5XTCw4tNj1TNxJKw5TMg0DFc6O&#10;64iLPnSBL7sqtJq9vhy9OhSrOaXXyinwt/Ly8OP3ZCPnS2BHFXLov1dtd+XgqCyvVUBaOk0IIYRM&#10;wvqXv7Rsok4Px7iMx2Hpm22wLD245udrH+xJkEKL3WW8eHkqRzDZefBASwFxxbEOGG0HXhSr3LOl&#10;oet0tDAz7FdnBOC5qEOIAgQrD1rzxZxzLUuyxnmAK1ktaI56oBwl7OhxhF1pd7p6PH1p6xBo4WWn&#10;lBPPj37vSqUp5db13igBtv3yh3tTBwefloO3ZXmLVo8bcqYFyWdnKrr1OuOS7OYceZBVAaeFTVyz&#10;H//q1f0C0VJ7fFSRMgt0ZIzMRt6IjXHqp7VhvMn7jF3KSmlvWwJ9zmqNpjQ0TzHCTq+NheuDvO8y&#10;dBvE84SwwjUuZQPZzGekoXno0cGxDKpR5QshhBCyDFi/8G++OUWx+TZBwXX0kCAvlru16DoKKlTg&#10;oRFliO9/+kZKgSv5XEbyhcyNxF671ZUXr4+l2R1IV/cnezuaCpEWlVVwFU2ZJZ4xrXD4R1kvbEeO&#10;AxS70xEnDMXu98TF+jOSdS396pKUtAA1D0nZU8tOF0D6wZtTOVZRcx2BqqUvfbT/zj5uyvMvjhYu&#10;pr70ZNuEVriK5N6Z4+cha0xmI2cCYI/TKNdN4G2ib49iRjZV2GU1c0DfupN6M+pjp+KsB1v0yB49&#10;GvCqgSmrbWleAkFnmRb0h3qdPdeVml7Tg4MTCjpCCCFLxxKKunFzFtRCp1xSvwMgOkB7zOwHjUtw&#10;eAJyQVSwD3xPNrYLVwqUk6OavEZtfDzfff+xKYgY6aaJSE/E3SRRFxy8SaWfHATdl1MMvj4JtNo9&#10;f1s253QVixB2EFOfPX37zu+WJrgHvvrxw2uPG9fhC70OhCS4OV8yqNAZAeaFzbN6PEfAwHel9GhH&#10;SjqGF2Bco3qzI/VOKB2dTvoVQ89Z+hG4jhQRPiAXSOA5xsIBcUNPXh8bx1GEEELIsmH9wi8vl6i7&#10;GPQSGmT1W+rmAeX7JztF2VRxN0653JAvDs4L932ogSeP4qt2LurwEZliRglG1ClWuSKZxs3NCsFW&#10;xpf33kcL4WKBCeLTVycjd8ZkcN0+epxuH7uuFug+f3ogLdToX0HGjlTZdetNAts+frh57XEfH1bl&#10;1VnNTOPbMqoIQz2+EL8xuZd4KjwSE8yw3ZVuO4yeefIOMMfc2N40/Vhhtm2qDPX10gp7Zow3Tc53&#10;TE6JvLPV60ul05Ojw1Ppx31dyWrhqUj34krVhMYV8V8JIWRVsf7VL//xEr79B2JZECfIiC9mxveN&#10;D/Y33jFrfPP6VI5q5yaJfS3YDx4/NAURCLdRUWfSUDox//rX60n28FDslBygoJXp6wuIFTeJ8fO+&#10;CjioefhoK567ORB2b9+cymmjE6eck/Ms2d2OzE9nOcZxUKh8uJmX7d1inDKZhh5Dt9u7cF/ANJPl&#10;FEKmJO9LtpiXQtbXAr8dFfxtWzr9vsk/w35PKiriGvWmSP3dZ56sBle9B5CPIoREaasgnXYop6c1&#10;qaLPJfNRQsiKYv3rf7uMoo4koKD/4aOLfa4gHEb7mRlR9+TRUMxBvMUTmmbmolh0OuEcH0sQpuex&#10;DTyaQoikQU/PAcHYTevjFORcRz7+KL1g8ADHUC03pKUvf5DLZy6Iq+fPj6Rygz54+L2f7G1oYbIl&#10;GeNsJmr9G2Vc5H/+9NA4wSGEEHLOT3xltgpH5O9ffHHE/JQQspJYv/jv/mTKIjK5K1DQf7RdkE3E&#10;o1Jevz6Rk5Ha4+7Whkgxf95Cp5+YviDq9MOq1iRbi0z30gTH99WPHoh7XaewFJhVNP3Yx7dzXKDd&#10;CuWTF8fx3OII9ILDVDOXC+TkqCqv2X+KEELe4cnO+XtzWs5Oa/LyOP33JCGELBrrl/49Rd2qkHNt&#10;KRWy0mp35CyOj9SF57tHDyJBh8GkRkIOHdCGoq7ZluDsdK5QBdMQ2Lbx8OlA4S2QRqMtz96cmnOd&#10;hr1iVvYeqOhVUAt7clQxXkchiNLm6bODW+urgVAIX1Yh/fTZobTn6MNHCCHrTpJPzvpewnvmxZsz&#10;E4aGEEJWhdRFneU6phdcn+YLC6cHQfc4EnQg8cw9FHX6AbPLfksF3eniBF0CQjW8995uPLc4To6r&#10;8maG1qnNrCe25Uir07kguiCSge85ZvkonTA0DkgSwVRAnKpSTjY382Z+nFmPKQ1wTHCxTgghZDKo&#10;cHy0vzFzRR4sLz57dTx1BSIhhNw11i/9hz9NLcsKChnxAs9MI/Bts9qUPnzCk9TpG0G3ry+cqGM/&#10;wDjqbzYi6ppt8U9OxLEur6nMq7jJZQLJqPgB6CeGPl0gRIDwTk/aKnJaKogSCYFtEDg8jL87YcNX&#10;Yff+4oXdy5fHcqYv3dsGXvMeP9l5x6Tziy8OpUqBRQghSweq7LYLWXmg4m4W4Dzl1cm5KWbGtkzo&#10;obDbZX5PCFk6UhN1cOiQG2/FUIVRL9cj74skNboqnO1HD4xow0c/vr4QdWYwf0qlLn6lIvYVgm5W&#10;EQazFJDUerZbHSmXm3JWbw4FHgQfWuwW3ZftroQUXuwffrA3PD9cg09enphpQgghy4mnr8K9rYJs&#10;zdDPDu+8WrUlGxtZCTKRw7JKpSHPDytmmhBClgXr36Qk6rycL0H2XfOGdrMt4QQ38GQ+ehtFke2N&#10;RL0pKuB0eijoMPT74hyfiNe5viXrayk6ODk8KMthtWmmM44lDx9EzjwWRbfXly+eH0qrZy7ErYIg&#10;xokYHj1vQgghy82Xn2wbgYZ3yDzvP7x3ah221BFClgvrl//jn6VSInZV1GUmiLpQhUW7yqCtN6Vv&#10;qVjb3RbJR+7sIeQmirqzqnj1mkQ9G68HLzc/NplNg1evTqQcm0Wib/r+VuHSfmhpMfqd43j6vs64&#10;jng6mJd42JNO2JWG3pfhDS2DH5RysrNbNPHrTlhxQQghK0Gg74XtzYK8PqmZ6YzvSaCD70c9z3OF&#10;QBz7XbFXrTTl7Unlxu8OQghZBNa//U/piDpLM8B3zC8V069OC9Fkfkx94P6uvmkyQ1NW82mmddDx&#10;4LQsTrMpzoy/5lbWTzVINzqXP1WRNfrOy6ugeqzicZHmmI16W87KdRVsPWNumlUBl88HktPhMhCP&#10;qH4Dhz44m48eb5t+F6dNijpyn0BGkzw7qEDC0zBdRRIhq8D4uzFynEIze0LI8mL9u//85zPKgMux&#10;PUeCfEZs2zIONrrtUAUdTRRughFHD/fEUkHXG7bOKSqU+5Wa2K2WuDcQzSiKvb+/Jdlceq11CB3w&#10;6uWxCqZzabdbyMjuXimeWw4Q8270GOfBj/srdvDbEHJvQJ4zfs+jlYPCjqwPDzZysr0d9b9DK93L&#10;46qZvnvw7PFZI4RcJFVRR9IHkqOvgi7B7nRUNQ3ETlFELELYgZcvT6Sq4h4UfVeePNk203fNJNG5&#10;6uA3LASuFAtZKZYiE91RUCDp9fvGqUsTHk31HkrOHv0f4R11na4HWTQUdeR+sJX1ZP/h1pKIOuTR&#10;oy3k8OvJZ44QEmH9e4o6osBk8b0Hm6kLu6dfHEo7dmTy8WP03zuPlnfw9kxcz5VCPnMhfZE0G6G8&#10;PDiLWj2nBILHU+GTjftbQBR2uj0Txy7rOmLrsnq7O9M+0wS/3YePtma+hrgWEHqFwrmJarncMJ7e&#10;Gnp+fbY+ksuwULAcuz8Gt/MME3LbII/1NZ9HWJ87xRq3yrH1uUOVHiGEQNT9yl+w5EaGbGd9efAw&#10;zT52HXn25tR0/3MtkU0VcHBYUj6rSW3sBZnFChh7lwtLODlp9frSje9abJPPBLK5XRDXuRhAfJxu&#10;ryefPT+KuiJOSWQ2Ol1so5cvj6R6Bx7R0v7NAK4VHMDcxfmQVWAg1gVhZ8tgcPXzRwi5GZYRdaMv&#10;MEefO4o6QkiE9R/+C0UduUhgW7K7XZRC4V0zvnkol+tycFa/0PKD7yhmAwlUkPieK2dwNqICcF5Q&#10;k7oReFeKm1cQXTP28Xy4VZCNjem9d3767EAF5+0+UlsqktMWdQkvnh9KXUU0IZOwjDmYBYkXJRBC&#10;FoplTJ+jqYExvySEkAjrP/7Xv6SoIxNBkO1tFTVpiLtOO5QzFXYOxFwp904YhVqtKa9S6K/g6/7f&#10;f7wtzlirHb7/6ZvTeG56LtvfZVQqdXlzWo/nboecEwV7XwRp/S6EEELSAsU2VqQQQi5CUUeu5aOH&#10;6K+Vbl+7cV6/Op65Fe0yJgmx48OyHDfa8dxVRC0Poy/MoufIo8c78dz1oK/g2Q1aHefh8U56Lavj&#10;QKgeqFBlex0hhFwPDCJ3ND/e0nx5FFQuttodaei7yLZsyWQ9qddaUtd3H/NXQshNoTE2uZbj40o8&#10;JXJ6XJVWcxpxND0QQWkJOtDpD+TlWDyhpr5MrwdmLXi14ljOX7E4ti+eH0qvN90xPtjfNELwNnmj&#10;v8u0xzcrpVJePoCwV7FMyL1mQkBqQsbJa/4/LugAKkeRnz58uG3eE5hGheFXPnwgmxk/XosQQubD&#10;+k9sqSNTsJ3PmFrFV0eRKR76sGUcWzL6kkI6mLWlCKZ9B8e1hfVB29/KD/vDffH8yDhYuZILnsW0&#10;8DbWAd3Vc360V5Js7vKA5qNAAIfdngQZz1wbR68XampfvDlbyDlDdO3vTn98s9LT6/fsxfGt9xkk&#10;5K5wN/PibBTFyuWk3+9LxhL5+m5enh7X5eRYn2OYJi+oMoWsLsiLP/pgL56bnk+eHdLrMCFkbqz/&#10;/N++xRyEpArac3KeLbs7pUvNNsuVhjHpWySIv/b4EcwwIzE16VhajY50+z1p1NvS7bbFcx3Z2d0Q&#10;23F1WSgnZ1Wph+diEOf28Xs7Zp/zcKyFwJNaK55LHxzfw510+kFOAtfr+WE5niNkTdHn2/9gX8Tz&#10;ZNDtyQAVQirq/s6H21LKetLtDeS3vjjTfMKW9os3Ipp/EDLKA1QqlnLx3HSg4uzV6xNpxWGACCFk&#10;Fqxf+VWKOrI43lOBlM2/23L02ReHC43rtlvMytb2u+Yv14Njumhm2NQC29uTioRxLISMbUtLC3jJ&#10;NAjiGHZh2DUhE2CpuLEJcXUeOL6mYu71iCnrItmAR8z9zXguXY6OKnJaX5wwJeROsR3xP34kyJ4G&#10;eJ67OqA1ThOeFHPyk1/ale88O5FXjY7YKvos35P+20Pplm/XQRJZfvY287I5g/fkhJcvjqRBr8OE&#10;kBmxfuXX/mpxJWty74E8em+3JJkxk8AfqahbJF+dw/TlKlCD+uLViXRmFKIFF05Wts30s+dHM29/&#10;ExD2b28LDlTOhWVavNZrUeu+a3aWUzWbUUGJWIQA8QgbswQGJOSOCT5SQWfZ0m93pBuGCNqoGUDf&#10;iDyQ8xxp4p52bbFdV5zAF0eFXevpS5EU+waT9WAr608d6zQB75vPXx5fiEiHdyk8Upt7jxBCJkBR&#10;RxaOb1nycH9z2JoFFi3q4Nhj9PvSwLS0nczu3v/BRs544pxn2zTIakFgc6zVMA1O9XzgxQ3kVLSX&#10;NvLvmKXOe80IuQtcfVat3R0ZNFsSdkKxdEC/2IEWpAeq6lCwHuiHpXkaTLUtLxJ1NoZ+X9pfvIl2&#10;RMgIqGDbzGdmsh5pd7pyclQxvnk2SvlhxeiLF0cUdoSQiVj/5dcp6sjiQWEILp43twpm/pPnixV1&#10;WX0TPnkyfRiCacELtTVjaxscrAQqduoTWrZuE3hXm7XG+Ka8fXsqVS2c3BaWimc/65sCeNgKZUAn&#10;FmQGgg8fSl9VW7fZlkG7I52wG/WnmwSEnafCLvDEzwRiZTPSefZKVAXGKxBykaLvyv7+Vjw3O2jB&#10;e/76hM6qCCETsf7rr3+buQO5NSDusq4tje7i+wvsFDOytTVPv7rLOUZ/sqni3S0fuPYfPTmP34cQ&#10;CNMGVZ8HeDd9c1KL526HLFpa0KERaMGnUW6aMSHT4H3tQxnUGtJttSVsdaR/maCLwb3ma0Edgi4o&#10;5KR7eCzdciNemia4h+P7mqws+AWf7JWkWm1KJ+wZ79GJd+TrQH56dFqnoCOEXIr1337jr5lDkLXE&#10;0oLQY/Tny6br4v/165NbEaWLAA5UdrVQAZ69ODIOXfKaBvPJtK4TxOLRYUVqd9C/KLd50SlBUwtC&#10;gxX9rcjtMghccd9/JP1qXfrNlnTQwjxFAdpxHXH02QkKeu91OtJ5dRQvSQvcv8k9DPPm+Tzv3jXI&#10;j6+Kddme8JiObgOHkN01L63gfPOea/Lo0Qq3SqUhhwupLCCErBMUdWStWYSwg2h59eZUOiuqFXKu&#10;bcwTm2Nus5MClKeFidECha+F3Xw+mKpVr15vydEpYg/GCbdMppgROz7OXrcn7QWGjyBrRs4X+/FD&#10;GVSr0mugT910ZpSWY4sHUVfMG2+Z4cu0TcvHjyPdvsKLAv3IMip4C8Ws5h/T9edF3tpqhdJudUyf&#10;sgcPNi7kO8hfTs9qEwXgIvFVR0+So8jmxt8DybqTlk0L9vH+k914TuStvm/uopKMELJaWL/6mxR1&#10;ZL3BC3anlJPSjDGDrgJ9bV6+PTMv7vtC3nNkVwXyZeKu1WzLKwRjvmMsLUiiheXSvlCETMK2xfnS&#10;e9Kv1GYSdeJY4ucyki0VpNtoSvftSbwgLVZP1OX0GXz4cP6+Y9dxdlaXU7TCx/Npg3cGvJzCLHIa&#10;QYr3QavZMdOj7xmkHx+V36lAmwZcw724xe7lq2MVsiyqEUKuxvrV3/oOcwpyL9gIvKHpYRo0G4hf&#10;V5XexDrciIwtJr7dVeusEr6exmMtrE0Kvv7mzanUaepIVhj3Kx+I1OrSrTel0w7j1KuxtfDtwvvr&#10;1oZUvngl0p5SDE6JpblH1O4DbJ1699lbNr78XvpOqsZB/vvmuCp9K9281R4M5IPH6Huc3nU+Pa3L&#10;yRyxPXEsOd+VTrcnHZbUCCHXsPxvB0JSoqyFNFPjmZI3xqwW5N5/tG3EooOilr6AIeLgZfLxdsEU&#10;bJ483pGP3tuVjx5tmfRVBwWLN29P47mL9OKA7ISsKlazKU42I4IC/ZRiwdV1s4Gvq+v6KQs6MDC5&#10;ixsPq/HKTiuPvQrkvzsb6VlfJOBnTFPQga2tvOyVrneGMg4EK8wuKegIIdNg/Rpb6sg9w9GX9ocL&#10;CHdwHXBH/ez1ZEG0aqBf3rh5VWQiFM8Qsop4juQ/fl+6tZq0Kg0JEXz8CtCfLpPLyN7elhwfnEh4&#10;XImX3G8Kvmv6w90Gi8h33tvfEN9L38wVTrbmMcUkhJBpsH79t7/LHIbcO548KEnge/Hc4qnX2nJw&#10;VpUofPF6ENhi+tgl1/HosCyVBbRUEHKbuNsFKT3Yk/ppWRq1hvRgUjyY8Jp0LMlmA3nv0a6Umx05&#10;++xlvICARztFvT6Lt06AZ8ijSjOeSwfkbbCySJtFHCshhCRYv/E7FHXk/oFYeQ/jILDodF9vtIw4&#10;yWYCcVxLMpeYSqK1rdUMpd3p6Pq+5AvXe9U0nfrn6E+xKuBa5rRw22i2pck+dWQN8Pc2ZWt3S3pt&#10;FWtnVWm2OjKIHVXAzNLVe35vs2AqNQ61kH78+WsRmh9fwLNU2Gkem7Yp4zjIk1+8OR0GfUiLDRWk&#10;29vpxjkFL14dS3gLpa5i4ElpI3ehxbGl9zG8i7b0vu7qdbuN4yCE3B7Wb/7u9/hYk3sJXPh7WkC7&#10;SX8F7KOgYnBzqzCx8FJvtOVQRR0hZLWwc77sPNmXUsYTazCQsB1qQbgnpXxggkafNUPTv7R5VI63&#10;IONkbGuhXjATFpXPbulvvbFxMfblTYGwgoOtRVttfPR4O566HL6fCFkvKOoISQE4+d/bLrzTwgeP&#10;kC26oiZkZRn4rhS3iuK5ztB3yikK5VogJteDlvz9B5vx3OI4Pa0ZM9i0WYSwq1abcqzDIinqfbuz&#10;e72351evT+iIhZA1wfqt36OoIyQNLH2S9iHs4n4kMAt6/vbMTBNCyDqScWwpFbKSU/EzDmK3hd0o&#10;aHaxOLv3x1l5o/ltS/PdtNnMBbK5ma6wg1n+2YIrBqY5bryncN2mC+BBCFlmKOoISREIu/cebhpT&#10;zEa9LQfl2zVtwfcjaC4C5gYZ74JJKALhdjs9abVD6SHukQ6jL3KsmXWdd9IJIWQSpQz6nRXiueuB&#10;v5mktXMRLFKgQLzu7SIYeHp9BK8TdsjP874r3X5/brFa8Nxr47Piur090OumXxG4tri2rb/VQBph&#10;Twbr49uLkLVHRd33KeoISZG8py//vQ05PqpK9RbiNSV4WgJ4+CASlNOClzn6VfT7A9kcifmEGvZy&#10;pSHt3iB1BwSEkPXg/f2NVEVOGiBPOzgoS3uKko2jeaYr1lTrAuSxW6X8xFbJeUHlX6XakNZIRovj&#10;KuYywzy5Um3KSXV+Z1uInzpr30ZUAr49qkiPqo6QlcH67d+nqCMkbfa3i1Ip16U5Z+3qPOA7M0G6&#10;sZUg9s5Oa7cqTgkhq8Ei8py0ODutS63Vkcj4MwIeOX3XkbwKpmzuYv/nVrsr5bPaVH2gP3y0eOcv&#10;o7x5c6bC82ZFtayKb7T42SpifQ+9wCPgBRMUC9nhNUG+//LtGSv0CFkxrN/5gx9Q1BGSMo4MtDBx&#10;uzWc7z1YXK356UlNKu1VNcpEFofiCcb4TXCN0vttsDeYrdr2xX2iphsuw/HNgS6atjWAkFUBQuG2&#10;gozPS4jnsNObunXt2evTeOpyHmwVJJu5nTinaMk7rDTiucWykUUfvJycHN+ulQkhJB0o6ghZE7YL&#10;WSkWM/Fc+kxT2FlOUFc/ms1BfJ3XVN+U6wp4MAdLxHa12pJ6vUmBR9aGRAisAzDbnMa6AuaM+3Gc&#10;02YrlNOzmviOI0HGF8e2rhSQWL+tA/KETMYVbySO3DjIO14fnN1qBSHys+PT6q1XShJCbo71u39I&#10;UUfIOgDDmUXGhKrVWlKuNS+YM90FOM/RgLqjwNNefzAQTwtYaDmDaVGrjxrncVGXXovmB3Ncc4S6&#10;SN/5OiExtt7fniOWjtGAnLUsqfd6Mmjrs3BDM75x8DRtFbJSKCyuQmnRwHkUQiLMYouA80ZVDra5&#10;6oom1UeX5ZvIz3Z2ihPFXaXSWLiHzHFwvHedxxNC5sP6vT/8IUUdIWtCwXdlawZvdLOCvhaHh+U7&#10;iWvkaykKDmjGzRyvA0Lv6OhUusPNtNiSYuf/3RL6oszmOAGFyKPT+pWFQULmYRC4RszBeyEoOLb4&#10;+syEOl/X57evz4PVSb/YXsx4qbv9b8aCxtV8DXECJ4HnGy1fYWwuaOm55lVgXrb+OMvwLCI32pmQ&#10;j7x+o/kWW8wIIVNi/f4fUdQRsvzgMZ3u5Q5zqNKIJ8tFcHiIeFC3m3XAtff2djGem41eryev9ZgH&#10;5hqmW0gyBTItzGbHAs9fh/HSpwKZPVduCRU3QdY3gqfT6kh/DfsMDQLPiBpUvkjs8AP3Z95zpK7i&#10;Z2BZplJk0O2LFaZ//r7uH5VKl7WkzwqekbdHZZknq0Er2kYxJ9krTCFvsv+0Gc9HmnqPHp3dbkgc&#10;QshqY/3+N3+0BNkZIWQSWjzTz6SPh62iZDqzwZwWYHd2r45NdBP6/UiQhCkLpKuA85mHpqVuPtPJ&#10;46OKNLQQtwjwy2wXri5ATiLsduXguKq/8O1dx/uKnwuGfRtRmO/cslnborFwbr4rfdzjKugstNSN&#10;vt31FoOoEwfCTu/YVqgJ6b/+8SxkVdTNWwEzDlrSTs5qwz5e2L+v55rNBEOTT5iGn9Ynu/yHk6Jd&#10;zQsn5Rtn5bpUcR2WBJzboziPOzmpSj2kISQhZHrmKx0RQpYaiJe3cEmt4msRoNCxubk4M89JoFB3&#10;rAWdeSlt5kyhaRFAlB3VmkY4znLNPdeVjXx2eFyejmHGtlvISkYL3yQ9EnPEdWXgOTJIWuiMoMP5&#10;jgxxGtYx12LErf3VoH0b+5gOPAsQI6/enpo+YTclE3jyeH/LPBMYnuj03u7GhT58zhURzeGUCBVQ&#10;k57LRmu5eraafETzEEIImQfrD/6YLXWELDfJIzp7IR+1NnktFC1KgJXLdalcUTCCERa8woFWrzds&#10;c7wJpYwvGxvz9d0xJk16zIskrWt+dlaT6sqGkVg+YHbpqWBGhYQxv+yuVyuIlQ2kr8+YsSU0gu4S&#10;TGudLbajUq15najBEzua/8xeD7xTyklOj22RHBxcH8cNedGD3ZI4cX7UCUN5e1Iz08tGUfOPvv6O&#10;9S6Nswkh00NRR8g9AL00igsqXEHYIchvItjwXRkVXqhJTwpQAIWobjdaq6NiBfGjun2YUjnS6/eN&#10;I4dpRV/edWV7Zz7zruuEaFrsm75FnjENm9UzYKPZltNKIxURTO4HRtRBqE5jYgxR5zoq6q4zQR0V&#10;vvOJOuQHift/tGQ7rm1c/uPZuCnIUxBkfNrA3KP5Rq3WlNM6WhKx7XzntkhwNMvy/Dt6iWA4gP6Y&#10;ju1IF55U42tOL76ELA/WH/7xJxR1hNwTPH0xb27kJQhuJ3DurFQqKhCb4VSFmUBLPbs7JdMCMyuT&#10;vgcmkIWsr+kQqCjk3QxX94eYVe34S3DtdVZcLViCIONNFNnHx1VprlkrElk8Vs6XHhygQNRd01I3&#10;UFHnqrjqN64pkltjom4wn/DBs4o8p6LPXAKeN08fCDwPvg+PndEz5+jzPE3+hJbsRrs7s/DZ24zy&#10;v7PTitRUFF5gMK1J6v1g2vcFKug6na60EIMvbl1EXopKvUajJWEfFXbR77tILF9/v95ABtNUbBCy&#10;hlh/9CcUdYTcJ/B6fvBgM5pZQhAvqjGlZz4UE/a2ClcG8L2MQb8vDRVwKIxkVGBlVWChcHKg339b&#10;BFqAhROHhGazLSfVZjxHyAxoIRr96QaoELjqra6izvEcE89RpjHvteKdpRgG5DogHTeLWfNMTmKW&#10;PGIc5BT7mv8dH51KazBe+FdRcAslIlzJjAoeVOyMhmiB11LkR67rGNENkTTved6U5DqlRVvvtarm&#10;be0F9fOGo6AgDgnRbrQp7Mi9xPrmn35KUUfIPWOrkDEmUKBSbpoWpXxxOYIH97t9OdFCW1sLONNQ&#10;zPhS2sjGczejfFaXGgI03yI5LWAnsQUb9bac1iZ78SPkSvQZtgNPumFPLPPsTHp+VEA4lnh6z3XR&#10;n27J3/6XPduv3pZvdOgZFQCtHp7z8b1AYM3XGjkLmyo+ps1vIeyOyzd3ODMro/lSmuB8TvR8Ur/1&#10;9P4P8tE1hWdbijpyH6GoI+QeAtPAvZ2ohejNcXX4goW5DYL2wtwGXuds92YFHAhGtH7t7M7e/w3b&#10;Vqfo+4ZiWD5wTWGha1niDgamphs14BjQigePfx09Driyx4CWuWIh+875wWPoXQT7Tcyc0FJ326KS&#10;rA8IPO7Ztj5zPdNqd1G06E2mgi6jhfU2+rauSJy+0QqohJcq6m4Ors2ElrpbYFbBdHRYmbqSKy0g&#10;fOfJt6dh2rx9ZvSYjenxLV8rQpYF65t/RlFHCLkeT3MKRwuFuVwg2djM5Srq1ZacxY4Y4CxhR0Uk&#10;PO7NwuFBeWEd8SHntko5I/AAWjje3qLpJSGLwAo88VXYwZFFN26twFPnaYEX/dZaCEK+QoHX8Zxu&#10;qrAbzXNear6QFkm4BgRuuE3gFTTJe64DedOh5k232fYE5yjwFjprnj0NOJ+jk5r0bveSE7L2WH/8&#10;559R1BFCZgIBfa8Kbg533Cao9shL29acJo8WstL0ppLYz+mp7kcLqLZlmYDDuUIgjVp7KBhvAo5p&#10;dysvrufI2UldGnAJT8iqgxZr3zVm1ckj2OuryGuHF9ruVgnkOQhlgmf11eHqx3JD3rO1kZ3KKQxA&#10;n7TTcvNCnrposrYtWzuLCYeT5O2II0gISQfrTyjqCCFzkHWcS1/41crl5jWoeX/4YCOamZOr9j8r&#10;qJHe398wrYKMCkfIcoPndV1aeOCDBl4ip63oammeB2GX+KyBHET/SJjbLirvQr/GWSriZqV81pB6&#10;hzkvIWlg/elffE5RRwiZi2192U+qaT45Qg3s5VlLznNlYzMnp8c1CTKuZDLB1GY+tWpLqmils9Ir&#10;2WVsW3p9FIzWpLRICFksmr+hL+xlhMj+RvIoL24jRXev3ljehfxn2hYxtHC12qHkcjBqP+fgoPzO&#10;ftMiya8XxXXvC0LIdFDUEULmxtEX8YMJrW5Hh2j1urqAgW0vFEJGCkm2ZUtJBSNMyEaZZr+EELIQ&#10;NI/KaZ6UzwXv5E2TSAQY+iKPVn41Gh1p1JsX8rKN2HOjDPriq4ga3z+2Mc6rJlR+3Ua+GGhevblV&#10;WEgfO7BIUUrIfYGijhByI/Cy3x7zkvZWCxk3DjarBajtjdywMNTtdOXwDlx7E0II2NP8aBoxNy0I&#10;odKAp9IZGBdXxnJhEZ4kJ4CA8cV89p1WwjRAn0GEOrjKAgMVgbYuZsUeIZOx/uwvKerICmDHroox&#10;kKXDR0Fjs2BqpMHro3QcGeAlvrNdMvtttkI5qzEwNyHkbnh0hXOoeTk9qUlrxoDco/niaziNuWWN&#10;g2q2jY2CeB56SKcHWjVPK5rHj5wPvisIfON1OXm/IJ5nOQVHWYSsG9aff+spS8lkqfEyvtiIP6P0&#10;uj3jwY0sH7YWNDJ+1KrWCFN0mY79mrhzdrr7XWJwLX09Z5hhWaP3vg6hDvfBTAnXYPwsTZvGPTh3&#10;spwUAk8KhemChk9Lvz+Qg5PqzPc1ctqsvhsrt9RKNwkcQ6mUT1Xc4Xq045Abge+aWKPjQNTd5Xmf&#10;AzGOIjTOn/kSuXso6shSY3uOeGOOOHohhR1ZbzbzmWtjWHW04FOvt249KPFtcNX547wxIKh9V8+d&#10;QSjIbYHQ5DswfZwgNG7C2Wl95tY64Kqg6N6xmHA1+9ldUJDyyzg5qUlncPf5nmWd/2aDQbqtloTM&#10;g/UXf/WMoo4sLV7WNy0047S1MEvIupJxbWPOeh39Xl8OT6oyWLPWKwRm9qbou9RstqVcpxkWuT1Q&#10;1XBVjM55aLc7clZBqILVfI438oFks1Fw+Ia+mz3Pner5nYeT4+pSCLoIHAcG/G7rlQeT1YRVC4QQ&#10;smS0un1T0LsOmCXnM+k7LbhryuV6PHU1KEg6plBFyO0AGxEIizRBn7FiLhJFq0hNhRwqmDBUG205&#10;rjTk4KgspydVI/LC2JzyJqACB/tcHkEHIORoekmWB+svv82WOrK8uIEnjgujl3O6YU96DFZK1hwE&#10;Ji6O1IBfRb3WktoUInCVgPOdre3rzbpQkDw5rcm6BKQmq8G09+csoDKj1V1dg2LkWUlg9ElYKsic&#10;EQGEwOmFQnbYZ/4yzvT5bs9hnkrIfcP61l9/QVFHlhd9cULYmT4M+kLodvvSvyfOMggBGS3wlDby&#10;8dzloEYcjlQcx5FMxtVHx5ZarSktFT2rCrz8bW3CffvVhT4Iu9MzCDvNL3QbN64Iui9OZcjdgHsN&#10;ZtLX3Z+zAG+Y4T1qfYbQKxUyprVyEsjXauxDT8hUWH/1necUdYQQssTkPVfyxYzxDDetkwasixru&#10;7qqLGi307c7pnAJxwNbRkQxZHux+X4qFnASZ9PqQwXHKJDNDa9AX17KHz0Kv11/95zumlPMlM8GU&#10;/LJrQQh5F+vbFHWEELLkDGLTJsvUbI+2Cxin2lqu821biqXcsMCHwlC40MIQQk244o84ROjr96H/&#10;DFoMcVyeY0uoBc+bOoBAvzlbC7N9FGodRxw9V9dzIlPs2CwLcayQllApN6S9wq2UZLVA2JViKRvP&#10;3Rzc241G5ATI0ucnm/Uv3N8JqLw5PpuuD+pyM5DNQvYdBysnJ1Xpsc8aIVNBUUcIIWsCYrttbRUi&#10;c8TqYgO1F7SQiYLmNLRbYeRMYcGtCrmRFs3js5qmsDBIbo+97es91qZNvdpao/id7wo7Vs4QMj3p&#10;GYITQsiSYzrqx8M6AtFUrTSGNfyLxJ5BoAUZz4jNRYPCrRGQRtBS0JHbpdm86KwIrW2LBObF6yPo&#10;gCVntZYRcqiYIYTMhvXt777gk0MIWWsC25JiMSvWWL8sON5BEGtjMtiDU431qOeCeF10zCtn0Jft&#10;Gb3/QXDB5fkij82JzTF7E+JbErJI0FKeQ2xVvb9brY50tHSFNEdvdzgwQv7jjXlzBsahDwa9d2Fa&#10;7Afeta3gEHTY/zrjycCYdK9LvkzIorH++nsUdYSQ9QaORnKF60MDHJ/UFm4iuE4gEPPm1vWeOUfp&#10;hn05qzYWLjoJWWUigYiQJnjKLtKotaVOL9CEkDGs73z/JUUdIWStQcvVFpyIoMr8ClqtrtRa6cd7&#10;g7mnO+b2vNvrx05OVlvcwPsfYk35/rstEJfRbIZSH3FTbpy/6ACHL33WyhMyxNMS2sZWLp6LOEHl&#10;E1uiCblzLFOmsGSwJP0+KeoIIfcCiI/Njfy1wg614I1uen1hjOnnFV7x0HLVUYHTDLsrLfBQ+MwX&#10;MuJ60xU2Iey6es6u5w5bI9K+9oSsAwh0XtqI8pB+byAnC3aCdBlJ5cs4rIwh9xEv4xnPtGCgz0XY&#10;uvt4itZ3KeoIIfcESwZSyAbGccdVNOptaanQchzbuOxHH5l6oz2XaSYKQdtTeMWrVpor7+UN17eU&#10;h/e66VvtRjk7qUt3dXUtIQujmPVNvmX6pY45ZFk0blxhc91zjWMLw76prOlZA80NLPFsSzKBZ9I7&#10;YUjzdrIWOFoucMb6x4adUAbdu32HW9/7wSuKOkLIvaKUC2YSHvDEVi7X566NDhxHCsXr+/SdnuI7&#10;VrzQoyLW03PoxoGSEVsL4hi4+hJ03HevYdjpSa3eZG0/IZdg6/MED7KocGou2KvmKBBlpTnj7yHf&#10;TOJmJuBZbzbacvdtGoTMj5d715FRT5/L/i0+m5OwvvdDijpCyP3C9N9KpuNxAtIdgblTDk1PhrOz&#10;uvRuKLZ8mGEWrykc6Zeb74oLQjB3wtQ61W7DTLO0ed5HqNfrS7napOMUQq4BAc7hrfemedEsFDO+&#10;+MHFgOBpgOce1glJXkfIKuEb77QX7120UPfvuPuA9f0fvaaoI4SQMRLnKp1OV2rGqQeyyiS7RGY+&#10;XWHE1oIYWqtgcy9hT4q5IO5cPZlBbyCtdkdcxxEvLkzddu38onH1WmzEXjPbzTC+voSQZaMQeBJM&#10;8MCZBojjV9a8jbwL+oDD++notUdeibAXXYS/UFHse240rctYKXa7WI4tnr7XJb7uffwu7bv3SEtR&#10;txBGC380JyJkVYH4QGypEILM+KpMSETd1S9S5Pde5qKZhouguoM+rBSjmFS+a0QeCji9rr6o4/mE&#10;UF8Ui47tdhc4eh0KxYw5Z4o6QpYTY2Ewp/nlNJzSk+dEthFX9RqnXqOYfuCd1Xa2tYqY2Lf6MjdF&#10;hCWAom4hjBYAkVnxISNkdRl9nkfBc311YcQEGw7ereXuXOPoYLQgte6FHpjC0nkCIcsJLBZKxqvt&#10;fM6PrgOWCdVaU8I7LImiVSzQfBqVbOOtkmgd6w/QOtY3AeFxHdAnsNXS9AXmy7OKOlApN+70OpK7&#10;x/oBRV36mOcwLgQOWANFyEpjIYuclE3qgw5f3lcwSdRhT+EU3usCeN7UbdFKRwghdwVEz8ZGfmaR&#10;MQuNekda4e2br8GpUzEOFzErtWpLOgvyWDzPcRmBXG0Kw9LfX6wffvKGoo4QQi7lMlEHrq+0cXxH&#10;bCeu5R4MTB+Iqdwe67quvtj5giaE3DWWEXa5yNxsQTQbEHa323cYvZbnFXWgfNZYmKUBKvZyheu9&#10;Jo+DeJ+rHh6HzIf1o08p6paHpPCIDGJxGSchZFYuM7+c7jm1YjMd4ywFAyGErBgQdoV8Vlw/fW+Y&#10;CZVy3Tj+uE2K2WDuc2rUW9JeoMdDR18X6Hs8rBickvIpzPZZjrxv0DZwaUgEHWChj5DlAlnl6Aty&#10;ekEHBloYwkBBRwhZVQa2bczBG7VmnJI+JZh5Iq+8RWoqzPq9+YRZLp8xrX2LoqevmXK1ZcTjLKBP&#10;No7L7g9Mix+8Lm/ptc0uUJCTu8f65LO3LGUsBaOiDsxWaCSEEEIIuQ2My/2cCpoFiIR+ty+VugrH&#10;CWaNcKzkqkhxXcdYQLTbHRVk/ciW4gaOSyAkSyWYl86+D1TYVSoNI3oXiTGB3SzEc/NRh1MaeGAm&#10;a4n1yecUdcuCNRR2mKKgI4QQQsjy4mqRxYg7L11Bgzhs9VpL+rF1A0K9GA+VKuiuot0KpRN2JZsJ&#10;JAxDHZI4btHyq0CrFs7F92f39GmCqVebE00eja8tZZpjuI7AdiST9cx34Zr4njfVtcfxIexBeKHx&#10;gKwb1qefH/AXJoQQQgghc+Gr2MrnZ3fqcRskgmualjRUqfuuo+Ju9nMxQhSmnDqNinnsy7VsyeZ8&#10;E7ZhoNOLBC15torKfD5zQfzOcv5ktbE+e0pRR1aB5DZlCyZZD1B7Cw/hVvyiRyykfn+gL14tDOjL&#10;edVfwMn5oTZ5lDDsSw/nN4jOlRCy+uB5LxUzmp8t5zPdaYfS6EzvSzjjuqZFLA3g8bg2RRibtBj/&#10;LWY9d7K6UNSRFWC80zRrm8jqc12hAaKnUkHt6moKH0i5QvFqV+EI6FuvswaZkHXAs2zJxy74kXcB&#10;z3Mkk/EWIPawv9mKrxBX9Xp7qjwVBphFzb+QR4VhV8/DFdedL5/Cd4b923X+YvUHUiplzXWnqLs/&#10;UNSRJQe356RblIVAstpMUxMMYVettqS/grpu2pp7FjgIWR8g7GzHesfNP0QGTANtXQ7TwNF6HD+Y&#10;rUXM9F3T/cHMcFahZSqSGirspshTjRdOPd7RdU3aGEmlFM4x8L138vVyGU5Ubj8TH1qD6PHdtqgk&#10;V4Ey7WLuB+vzZ4eTSsyELAG4NS+7PfFA3H4mSUhaoHCAmmB7ilaqmgq77qXPwvIy7Tk2Gi3p9Pgq&#10;IuS+Aq+WhULm2rziQl6o2/gq6uDcZBZazY60RkWn7sfSwUxOkR9fB84FnjQBWvnqrdBME3LR8uzm&#10;99o41tMvKOrIMnPZ7UlBR1Yf1Ozmsr643vVuwZtaEOmMxFLCtithmtnrm8Kac03wXHi6SwprOLcE&#10;9rsj5H4w0Oe+cEV+CE+Y1Qnx2pBfZAJf/GD68AqddtcILoRGCDJRy1oXAqydjgDzVBzC2cpovkbI&#10;xTJt+u8269kXR7zbyPJiXWIyMEi/hoOQu8LWjD6rhZnrhA/cdauUM+ZKtmVJ9RZiI6UBzEjzWnC6&#10;Trz2VLTCVAjnBnC+42ZchJA1ph/Fi5tEo9GW7kiFzzj5LEIezB6OIAEu/7txi91NSfI8VMaxzzAZ&#10;AptYkEZ8iwlQ1JHlJ3kIEhb0MBBylySFADBNy12r1ZFOd4X6SWhhzdUCF7x8wsTKc88LX4glhX42&#10;SY05CDtdabTDBThYIGSJ0NvbVGQ4FqwATSBtfUjihfcT17YmhhSoXuM4CubemYxv8g1bL6Hjnucz&#10;yEYuy1dRmQRBl7r40uOJeopQ1JHbwXr2nKKOEEKWApTqYhGDQLgAoiYIXHH9c8HTaYXS6q6fcxFL&#10;C7T5uA9erdKYGMiXkHXC8Zx3+pF1w54MIAjuK5oP5gLP5HmI9WaSdOrGeYLuFzHoMtmLgrFSbQzz&#10;XUJWGeuLF8cUdYQQssygkJPxxYlrnWtaCFkNkx68XkZfMabaOpq8BIjZTDaqbSdk3XEneH6EoOup&#10;sLvXmDwPYQSSFn0rtQDaCJQeaH6aMKmfHrka27VNhaOJrYrWZbIUWM9fUtQRsvJo5ooCPzLZXvee&#10;1/KuK/ryhLtsmBQ1WrcXyPZmTHq9XF8jbvW0oABf3ISsOaMt8AkwweyPOEW6t/R7Js/zfdcYMaQZ&#10;wNvVdyVa7Pr6rlyd/HQZ0LKGF5U1EnAN++z7vBRQ1BGyBjieeyGT7XbYyrGuoCVrNcwSL3u1UKwR&#10;kmC7F80v0bc2aqVj0Sy5BvBuaelf2vletF8VJffEzBvvjmCs9RNXABXBCMze66o4G/S1QHF5a6jl&#10;OKb/8zirUJmM39vRZ83S3zs5B5w3Drvf12fuivNeFawXr06YcxCy4kQFg/jFpE80XDMTcrfg1TLp&#10;9bL6L05C0sTk35aKFhV0bPEgiyKj95nnnzuoSkTdOKgUvhDHbwRjETRBBPd6/aU3wyygL+VI5fck&#10;cO7tTvdKhzzLDN+uhKwBKAiglg1xflDzRMjdg5fi+ItxNV+UhCwS5N+oiKOgI4ukNdZPeZKgA8Yk&#10;+BKBdmkr0Ao0D7Wn6KeNc0ef7lXFesmWOkIIIYQQQtYaRIjK54NLBd2QwUDqcCAz3mJlWaZlebS7&#10;B0yGTYUEOj4uM3p8GfRLnyJkUKfdkXAFHcBYL1+fUtQRQgghhBCy5qBvGeIA2tf0IYPDnkajNfQ4&#10;ijiAYKCCzphgQtipUFp2LXcBPdgswmVMEwu22ZZQr9UqQVFHCCGEEELIfUEFG4RdEibnMiDs0F8O&#10;jkUSERh2utJa5X77KuxcFarZCQHux4GwQ9gG+CzwYiHY6YTSXVLlZL16Q1FHCCGEEELIfQEtdr7v&#10;DUUbGt6SFiwIN+D5F1u00PfT9M1btCMRPTZ8g2kFXFB4G992xI0dx4x6oL0KhG9oNtpL60jFev32&#10;jKKOEEIIIYQQcg6Enwq9RNw1aq2FxhBFjFI4Khk3DU3CLkDkua4dhWBQMXqjMAQwrcQOsQ/dF8Jm&#10;JAxizy8Qu37gDUVfow5z1OUUdMB687ZMUUcIIYQQQgh5B1+FFJyjtE0MxcWB70Hr4bQ0m21RHbhQ&#10;EKqhWMwaIdmKWzCXlRtIXEIIIYQQQu4n1mBgrAOTwUYLD1qQ1oyOipnwFvrRmda3Gchmg4XHx7Mc&#10;24hH9KVbdqy3B2ypI4QQQgghZFo8xxF/rM/ZKGjZMWaCpmMYmQq9VoHviXuNA5dR+gP0c+sstp9f&#10;8huOhHJYRqyDwwrvNkIIIYQQQqalDw+SmXjmchAWQKZ0xEEUFWnwNOm5lwvmSaC/24362K0BvMsI&#10;IYQQQgiZBRVqbXiCvAY4/kjbRBD7cyxLfNeRXMY3A6bhqh8moSttAmrZEnb70mq1TSvctGRyI9cZ&#10;26noNuawcXy9+4B1cMSWOkIIIYQQQmbFVXEVBFc79+ir0IIr/LRakiDcctnr46zVV731qo8+i5YR&#10;xtOCvn9JTDlg+gPeE2HHljpCCCGEEELmoKsCqw7BdgW2ChMEu0ZPsYznSD7jm2H6nmMXQWMchOJ1&#10;XNXnbyWwLelZMGFFq93ACLTrGBV0vV7vVhy8LAvW4VGVLXWEEEIIIYTMCbxfwu2/mdYZx4kkG8QI&#10;4qw5rmPEXQIER7vTw0Zxyoz0+1FMt2u2hxDqIibbqoPWtqRvok7jWptz138ETXfGHKW0W6EsNgDD&#10;8mEdHVPUEUIIIYQQsjBU3DkqSoIgaklqpOGxEcHBfdcE5L6KdrsbeeGMxRD+TEvfEgfSngk9FwRJ&#10;H70ODRV19w3r+KRGUUcIIYQQQsiCcdGkp3RTjJoNBymeN1uPKgi9tepppsLOg7MYFXY9FbudBQdK&#10;X0Yo6gghqWPZlqkNNDWB62D2QQghhKTAAGaE+lpEUOvUwD4V0/g21vo20ERbRR9a9BJLzU5nTePn&#10;6TnhFE35I0q5V1gnpxR1hJD0sPGiSt4cCl5gAwo7Qggh5M6Au/+s8Zg5kGYrNJWvZL2wTs/qLG0R&#10;QlIhaaEbp7/KMXMIIYSQNQDCzvUcY55I1o8U234JIfcd0wF7wkAIIYSQuwUmn93u/etrdl+gqCOE&#10;pMZkM0vWCBJCCCHLgJWEBSBrB39ZQkhqoEM2TC0xToZ+ih6+CCGEEELIu1hn5QZLXIQQQgghhBCy&#10;oljlCkUdIYQQQgghhKwqNL8khBBC7htwYEQnRoSQFQWePDGQc6xKtcmWOkIIIeSeAEcJiZ7rx4GQ&#10;CSGrTxSywBWEoBvoc41HG7Fi+/2B8USN5z3VoOe3DM7Pw/k5ccII3e7AOGtb9XO8CVaVoo4QQgi5&#10;F0wq7LC2m5D1wLZtcSYInlF6Kn76UHwrCByxBRk3nrucbti/l3VVVrXWoqgjqWANH6HzKUIImYYo&#10;cL1OaOaBWmWSPsbictydOTzU8noTshZY+jwjuPh19NB6B8/UK2iCjSzMuTYsw0DCTl9XXr3zuwn3&#10;s32SpM5FGTfQeUIImQ4jNkzhwkysYjljJTCV82M19JRzhKwPA808e1OEEYIoctFqv4ItdhCjk2Pi&#10;jmKJ667m+d0Eq1ZnSx0hhJC7BWZDCUmMQ7IYIgEdwetMyPph6WONFrtpnu9ut4dMQdVS1O9Oc99o&#10;fsnBG8Oeou9cGPZMQ4NtrEHQr1DPcE0rDinqCCGELAWJ2KDQIISQG6L5qMoYcdBidQ1GzGF9HXc6&#10;XWMOvwpAvE5zfqOgX9669iK26o02354kJZJbaU2rQAghhBBCVonYVNFyLLFVtI1aRYwCURdC0K2Q&#10;50h49jQNi3rME00y9ZzQYpmcc7fXQ9LaQlE3kfFLQpFCCCGEEELWBBVBnn/uSbIbdk2fvHUEks5x&#10;Hel0wnedRa0RVqNJUUcIIYQQQsi9oh/1vQNRK916ijq04jmOvbKhHKbFajY7FHUXuOxysLWOEEII&#10;IYSsD0bwuHAgEieQlWV92yAJIYQQQgghlwKnKAhITlYfq9ViSx0hhBBCCCGErCpWqx1S1E0kuSw0&#10;uySEEEIIIYQsLzS/vBSIOQo6QgghhBBCyHJjtTtsqSOEEEIIIYSQVcXqdNg7khBCCCGEEEJWFZpf&#10;EkIIIYQQQsgKQ1FHCCGEEEIIISuMFYY0vySEEEIIIYSQVcXqdnsUdYQQQgghhBCyotD8khBCCCGE&#10;EEJWGKvXY0sdIYQQQgghhKwqKur6FHWEEEIIIYQQsqLQ/JIQQgghhBBCVhir32dLHSGEEEIIIYSs&#10;KmypI4QQQgghhJAVhqKOEEIIIYQQQm4VKx6ngzVQ4mlCCCGEEEIIISsGW+oIIYQQQgghZIWhqCOE&#10;EEIIIYSQFYaijhBCCCGEEEJWGIo6QgghhBBCCFlZRP5/BvGQl8fVECUAAAAASUVORK5CYIJQSwME&#10;FAAGAAgAAAAhAMcI2bbiAAAADgEAAA8AAABkcnMvZG93bnJldi54bWxMj0FLw0AQhe+C/2EZwVu7&#10;u9VUidmUUtRTEWwF8bZNpklodjZkt0n6752e9PYe83jzvmw1uVYM2IfGkwE9VyCQCl82VBn42r/N&#10;nkGEaKm0rSc0cMEAq/z2JrNp6Uf6xGEXK8ElFFJroI6xS6UMRY3OhrnvkPh29L2zkW1fybK3I5e7&#10;Vi6UWkpnG+IPte1wU2Nx2p2dgffRjusH/TpsT8fN5WeffHxvNRpzfzetX0BEnOJfGK7zeTrkvOng&#10;z1QG0RqY6cWSYSKrJ6VBXCNaKcY5sEpU8ggyz+R/jPwX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B2xT0obAwAAEQsAAA4AAAAAAAAA&#10;AAAAAAAAOgIAAGRycy9lMm9Eb2MueG1sUEsBAi0ACgAAAAAAAAAhAE/0HdXjSAAA40gAABQAAAAA&#10;AAAAAAAAAAAAgQUAAGRycy9tZWRpYS9pbWFnZTEucG5nUEsBAi0ACgAAAAAAAAAhACj3/ZrlqwYA&#10;5asGABQAAAAAAAAAAAAAAAAAlk4AAGRycy9tZWRpYS9pbWFnZTIucG5nUEsBAi0ACgAAAAAAAAAh&#10;AH5UU3Oi2gEAotoBABQAAAAAAAAAAAAAAAAArfoGAGRycy9tZWRpYS9pbWFnZTMucG5nUEsBAi0A&#10;FAAGAAgAAAAhAMcI2bbiAAAADgEAAA8AAAAAAAAAAAAAAAAAgdUIAGRycy9kb3ducmV2LnhtbFBL&#10;AQItABQABgAIAAAAIQA3J0dhzAAAACkCAAAZAAAAAAAAAAAAAAAAAJDWCABkcnMvX3JlbHMvZTJv&#10;RG9jLnhtbC5yZWxzUEsFBgAAAAAIAAgAAAIAAJPX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38262562" o:spid="_x0000_s1027" type="#_x0000_t75" style="position:absolute;left:14382;top:72961;width:48971;height:27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f03ygAAAOMAAAAPAAAAZHJzL2Rvd25yZXYueG1sRI9BSwMx&#10;FITvgv8hPMGbzW7EpaxNi0hrSy9iq/fn5rlZ3bwsSeyu/94IQo/DzHzDLFaT68WJQuw8ayhnBQji&#10;xpuOWw2vx83NHERMyAZ7z6ThhyKslpcXC6yNH/mFTofUigzhWKMGm9JQSxkbSw7jzA/E2fvwwWHK&#10;MrTSBBwz3PVSFUUlHXacFywO9Gip+Tp8Ow3rMmy2b8f+afdM73Y/rsvP7b7U+vpqergHkWhK5/B/&#10;e2c0qOJ2rip1Vyn4+5T/gFz+AgAA//8DAFBLAQItABQABgAIAAAAIQDb4fbL7gAAAIUBAAATAAAA&#10;AAAAAAAAAAAAAAAAAABbQ29udGVudF9UeXBlc10ueG1sUEsBAi0AFAAGAAgAAAAhAFr0LFu/AAAA&#10;FQEAAAsAAAAAAAAAAAAAAAAAHwEAAF9yZWxzLy5yZWxzUEsBAi0AFAAGAAgAAAAhAMCF/TfKAAAA&#10;4wAAAA8AAAAAAAAAAAAAAAAABwIAAGRycy9kb3ducmV2LnhtbFBLBQYAAAAAAwADALcAAAD+AgAA&#10;AAA=&#10;">
                  <v:imagedata r:id="rId11" o:title=""/>
                </v:shape>
                <v:group id="グループ化 1782337444" o:spid="_x0000_s1028" style="position:absolute;width:77902;height:65670" coordsize="61201,5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2dbyQAAAOMAAAAPAAAAZHJzL2Rvd25yZXYueG1sRE/NasJA&#10;EL4X+g7LCL3VTUysEl1FpC0epFAtiLchOybB7GzIbpP49q5Q6HG+/1muB1OLjlpXWVYQjyMQxLnV&#10;FRcKfo4fr3MQziNrrC2Tghs5WK+en5aYadvzN3UHX4gQwi5DBaX3TSaly0sy6Ma2IQ7cxbYGfTjb&#10;QuoW+xBuajmJojdpsOLQUGJD25Ly6+HXKPjssd8k8Xu3v162t/Nx+nXax6TUy2jYLEB4Gvy/+M+9&#10;02H+bD5JklmapvD4KQAgV3cAAAD//wMAUEsBAi0AFAAGAAgAAAAhANvh9svuAAAAhQEAABMAAAAA&#10;AAAAAAAAAAAAAAAAAFtDb250ZW50X1R5cGVzXS54bWxQSwECLQAUAAYACAAAACEAWvQsW78AAAAV&#10;AQAACwAAAAAAAAAAAAAAAAAfAQAAX3JlbHMvLnJlbHNQSwECLQAUAAYACAAAACEALGNnW8kAAADj&#10;AAAADwAAAAAAAAAAAAAAAAAHAgAAZHJzL2Rvd25yZXYueG1sUEsFBgAAAAADAAMAtwAAAP0CAAAA&#10;AA==&#10;">
                  <v:shape id="図 1796639424" o:spid="_x0000_s1029" type="#_x0000_t75" style="position:absolute;width:61201;height:37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hXwygAAAOMAAAAPAAAAZHJzL2Rvd25yZXYueG1sRE9fa8Iw&#10;EH8f+B3CCXsRTbWlamcUNxyIIGwquMejOdtic+maTLtvvwwGe7zf/1usOlOLG7WusqxgPIpAEOdW&#10;V1woOB1fhzMQziNrrC2Tgm9ysFr2HhaYaXvnd7odfCFCCLsMFZTeN5mULi/JoBvZhjhwF9sa9OFs&#10;C6lbvIdwU8tJFKXSYMWhocSGXkrKr4cvoyB+S+pk8Pk8th/bc7wbbPZXudkr9djv1k8gPHX+X/zn&#10;3uowfzpP03ieTBL4/SkAIJc/AAAA//8DAFBLAQItABQABgAIAAAAIQDb4fbL7gAAAIUBAAATAAAA&#10;AAAAAAAAAAAAAAAAAABbQ29udGVudF9UeXBlc10ueG1sUEsBAi0AFAAGAAgAAAAhAFr0LFu/AAAA&#10;FQEAAAsAAAAAAAAAAAAAAAAAHwEAAF9yZWxzLy5yZWxzUEsBAi0AFAAGAAgAAAAhAEOOFfDKAAAA&#10;4wAAAA8AAAAAAAAAAAAAAAAABwIAAGRycy9kb3ducmV2LnhtbFBLBQYAAAAAAwADALcAAAD+AgAA&#10;AAA=&#10;">
                    <v:imagedata r:id="rId12" o:title=""/>
                  </v:shape>
                  <v:shape id="図 1518643672" o:spid="_x0000_s1030" type="#_x0000_t75" style="position:absolute;left:593;top:32538;width:60198;height:23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uf4yQAAAOMAAAAPAAAAZHJzL2Rvd25yZXYueG1sRE9PS8Mw&#10;FL8LfofwBG8u3dy60S0bUhDUi7O6w26P5q3pTF5KE9f67Y0geHy//2+zG50VF+pD61nBdJKBIK69&#10;brlR8PH+eLcCESKyRuuZFHxTgN32+mqDhfYDv9Glio1IIRwKVGBi7AopQ23IYZj4jjhxJ987jOns&#10;G6l7HFK4s3KWZbl02HJqMNhRaaj+rL6cgvPxaLvF69K8VOVhcOfnw35eWqVub8aHNYhIY/wX/7mf&#10;dJq/mK7y+X2+nMHvTwkAuf0BAAD//wMAUEsBAi0AFAAGAAgAAAAhANvh9svuAAAAhQEAABMAAAAA&#10;AAAAAAAAAAAAAAAAAFtDb250ZW50X1R5cGVzXS54bWxQSwECLQAUAAYACAAAACEAWvQsW78AAAAV&#10;AQAACwAAAAAAAAAAAAAAAAAfAQAAX3JlbHMvLnJlbHNQSwECLQAUAAYACAAAACEAXKLn+MkAAADj&#10;AAAADwAAAAAAAAAAAAAAAAAHAgAAZHJzL2Rvd25yZXYueG1sUEsFBgAAAAADAAMAtwAAAP0CAAAA&#10;AA==&#10;">
                    <v:imagedata r:id="rId13" o:title=""/>
                  </v:shape>
                </v:group>
              </v:group>
            </w:pict>
          </mc:Fallback>
        </mc:AlternateContent>
      </w:r>
    </w:p>
    <w:p w14:paraId="5BB830A0" w14:textId="6B1A2499" w:rsidR="00334645" w:rsidRDefault="00334645" w:rsidP="0095173B">
      <w:pPr>
        <w:spacing w:line="400" w:lineRule="exact"/>
        <w:jc w:val="center"/>
        <w:rPr>
          <w:rFonts w:ascii="メイリオ" w:eastAsia="メイリオ" w:hAnsi="メイリオ"/>
          <w:szCs w:val="21"/>
          <w:u w:val="single"/>
        </w:rPr>
      </w:pPr>
    </w:p>
    <w:p w14:paraId="401A1392" w14:textId="36D3FB42" w:rsidR="00334645" w:rsidRPr="00005B2F" w:rsidRDefault="00334645" w:rsidP="0095173B">
      <w:pPr>
        <w:spacing w:line="400" w:lineRule="exact"/>
        <w:jc w:val="center"/>
        <w:rPr>
          <w:rFonts w:ascii="メイリオ" w:eastAsia="メイリオ" w:hAnsi="メイリオ"/>
          <w:szCs w:val="21"/>
          <w:u w:val="single"/>
        </w:rPr>
      </w:pPr>
    </w:p>
    <w:p w14:paraId="244EE71F" w14:textId="5731390A" w:rsidR="00337387" w:rsidRPr="0095173B" w:rsidRDefault="00814A8F" w:rsidP="0095173B">
      <w:pPr>
        <w:spacing w:line="400" w:lineRule="exact"/>
        <w:jc w:val="center"/>
        <w:rPr>
          <w:rFonts w:ascii="メイリオ" w:eastAsia="メイリオ" w:hAnsi="メイリオ"/>
          <w:szCs w:val="21"/>
          <w:u w:val="single"/>
        </w:rPr>
        <w:sectPr w:rsidR="00337387" w:rsidRPr="0095173B" w:rsidSect="0095173B">
          <w:pgSz w:w="11906" w:h="16838" w:code="9"/>
          <w:pgMar w:top="680" w:right="1134" w:bottom="680" w:left="1134" w:header="851" w:footer="992" w:gutter="0"/>
          <w:cols w:space="425"/>
          <w:docGrid w:type="lines" w:linePitch="360"/>
        </w:sect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731392" behindDoc="0" locked="0" layoutInCell="1" allowOverlap="1" wp14:anchorId="166607E2" wp14:editId="7A00E2F2">
                <wp:simplePos x="0" y="0"/>
                <wp:positionH relativeFrom="column">
                  <wp:posOffset>2060722</wp:posOffset>
                </wp:positionH>
                <wp:positionV relativeFrom="paragraph">
                  <wp:posOffset>8077200</wp:posOffset>
                </wp:positionV>
                <wp:extent cx="631825" cy="396000"/>
                <wp:effectExtent l="0" t="0" r="0" b="4445"/>
                <wp:wrapNone/>
                <wp:docPr id="471702399" name="テキスト ボックス 1"/>
                <wp:cNvGraphicFramePr/>
                <a:graphic xmlns:a="http://schemas.openxmlformats.org/drawingml/2006/main">
                  <a:graphicData uri="http://schemas.microsoft.com/office/word/2010/wordprocessingShape">
                    <wps:wsp>
                      <wps:cNvSpPr txBox="1"/>
                      <wps:spPr>
                        <a:xfrm>
                          <a:off x="0" y="0"/>
                          <a:ext cx="631825" cy="396000"/>
                        </a:xfrm>
                        <a:prstGeom prst="rect">
                          <a:avLst/>
                        </a:prstGeom>
                        <a:solidFill>
                          <a:schemeClr val="bg1"/>
                        </a:solidFill>
                        <a:ln w="22225">
                          <a:noFill/>
                        </a:ln>
                        <a:effectLst/>
                      </wps:spPr>
                      <wps:txbx>
                        <w:txbxContent>
                          <w:p w14:paraId="0C41E66A" w14:textId="77777777" w:rsidR="00814A8F" w:rsidRPr="00814A8F" w:rsidRDefault="00814A8F" w:rsidP="00814A8F">
                            <w:pPr>
                              <w:rPr>
                                <w:rFonts w:ascii="メイリオ" w:eastAsia="メイリオ" w:hAnsi="メイリオ"/>
                                <w:b/>
                                <w:bCs/>
                                <w:color w:val="2E74B5" w:themeColor="accent1" w:themeShade="BF"/>
                                <w:szCs w:val="21"/>
                              </w:rPr>
                            </w:pPr>
                            <w:r w:rsidRPr="00814A8F">
                              <w:rPr>
                                <w:rFonts w:ascii="メイリオ" w:eastAsia="メイリオ" w:hAnsi="メイリオ" w:hint="eastAsia"/>
                                <w:b/>
                                <w:bCs/>
                                <w:color w:val="2E74B5" w:themeColor="accent1" w:themeShade="BF"/>
                                <w:szCs w:val="21"/>
                              </w:rPr>
                              <w:t>令和８年３月（令和３年３月策定）</w:t>
                            </w:r>
                          </w:p>
                        </w:txbxContent>
                      </wps:txbx>
                      <wps:bodyPr rot="0" spcFirstLastPara="0" vertOverflow="clip" horzOverflow="clip"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66607E2" id="_x0000_t202" coordsize="21600,21600" o:spt="202" path="m,l,21600r21600,l21600,xe">
                <v:stroke joinstyle="miter"/>
                <v:path gradientshapeok="t" o:connecttype="rect"/>
              </v:shapetype>
              <v:shape id="テキスト ボックス 1" o:spid="_x0000_s1026" type="#_x0000_t202" style="position:absolute;left:0;text-align:left;margin-left:162.25pt;margin-top:636pt;width:49.75pt;height:31.2pt;z-index:252731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XyOYwIAAIYEAAAOAAAAZHJzL2Uyb0RvYy54bWysVEtu2zAQ3RfoHQjuG0l287EQOXATuCgQ&#10;JAGcImuaomwCFIcgaUvpMgaKHKJXKLrueXSRDikrad1dUS/oIef/3ozOL9paka2wToIuaHaUUiI0&#10;h1LqVUE/38/fnVHiPNMlU6BFQR+FoxfTt2/OG5OLEaxBlcISDKJd3piCrr03eZI4vhY1c0dghEZl&#10;BbZmHq92lZSWNRi9VskoTU+SBmxpLHDhHL5e9Uo6jfGrSnB/W1VOeKIKirX5eNp4LsOZTM9ZvrLM&#10;rCXfl8H+oYqaSY1JX0JdMc/Ixsq/QtWSW3BQ+SMOdQJVJbmIPWA3WXrQzWLNjIi9IDjOvMDk/l9Y&#10;frO9s0SWBX1/mp2mo/FkQolmNVLV7b52T9+7p5/d7pl0u2/dbtc9/cA7yQJsjXE5ei8M+vv2A7RI&#10;//Du8DGg0Va2Dv/YJ0E9EvD4ArpoPeH4eDLOzkbHlHBUjScnaRpJSV6djXX+o4CaBKGgFjmNULPt&#10;tfNYCJoOJiGXAyXLuVQqXsIciUtlyZbhBCxXsUT0+MNKadIUdIS/4xhZQ/DvQysd4og4Svt8ofO+&#10;wyD5dtnu4VhC+YhoWOjHzBk+l1jzNXP+jlmcKwQAd8Xf4lEpwJxcSUPJGuyXw7dghzSjhpIG57Og&#10;GheIEvVJI/1hlAfBDsJyEPSmvgRsN8PdMzyK6GC9GsTKQv2AizMLOVDFNMdMBfWDeOn7HcHF42I2&#10;i0Y4sIb5a70wPIQOsATc79sHZs2eHI+s3sAwtyw/4Ki3DZ4aZhsPlYwEBhh77JDNcMFhj7zuFzNs&#10;0+/3aPX6+Zj+AgAA//8DAFBLAwQUAAYACAAAACEADvKy3+AAAAANAQAADwAAAGRycy9kb3ducmV2&#10;LnhtbEyPwU7DMBBE70j8g7VI3KhTx0CVxqkoKNxbKsHRid0karwOsdsEvp7lBLfdndHsm3wzu55d&#10;7Bg6jwqWiwSYxdqbDhsFh7fybgUsRI1G9x6tgi8bYFNcX+U6M37Cnb3sY8MoBEOmFbQxDhnnoW6t&#10;02HhB4ukHf3odKR1bLgZ9UThruciSR640x3Sh1YP9rm19Wl/dgpWx+V3Ve5etqX4rF6n7fz+IQ6o&#10;1O3N/LQGFu0c/8zwi0/oUBBT5c9oAusVpELek5UE8SioFVmkkDRUdEpTKYEXOf/fovgBAAD//wMA&#10;UEsBAi0AFAAGAAgAAAAhALaDOJL+AAAA4QEAABMAAAAAAAAAAAAAAAAAAAAAAFtDb250ZW50X1R5&#10;cGVzXS54bWxQSwECLQAUAAYACAAAACEAOP0h/9YAAACUAQAACwAAAAAAAAAAAAAAAAAvAQAAX3Jl&#10;bHMvLnJlbHNQSwECLQAUAAYACAAAACEAvXl8jmMCAACGBAAADgAAAAAAAAAAAAAAAAAuAgAAZHJz&#10;L2Uyb0RvYy54bWxQSwECLQAUAAYACAAAACEADvKy3+AAAAANAQAADwAAAAAAAAAAAAAAAAC9BAAA&#10;ZHJzL2Rvd25yZXYueG1sUEsFBgAAAAAEAAQA8wAAAMoFAAAAAA==&#10;" fillcolor="white [3212]" stroked="f" strokeweight="1.75pt">
                <v:textbox inset="0,0,0,0">
                  <w:txbxContent>
                    <w:p w14:paraId="0C41E66A" w14:textId="77777777" w:rsidR="00814A8F" w:rsidRPr="00814A8F" w:rsidRDefault="00814A8F" w:rsidP="00814A8F">
                      <w:pPr>
                        <w:rPr>
                          <w:rFonts w:ascii="メイリオ" w:eastAsia="メイリオ" w:hAnsi="メイリオ"/>
                          <w:b/>
                          <w:bCs/>
                          <w:color w:val="2E74B5" w:themeColor="accent1" w:themeShade="BF"/>
                          <w:szCs w:val="21"/>
                        </w:rPr>
                      </w:pPr>
                      <w:r w:rsidRPr="00814A8F">
                        <w:rPr>
                          <w:rFonts w:ascii="メイリオ" w:eastAsia="メイリオ" w:hAnsi="メイリオ" w:hint="eastAsia"/>
                          <w:b/>
                          <w:bCs/>
                          <w:color w:val="2E74B5" w:themeColor="accent1" w:themeShade="BF"/>
                          <w:szCs w:val="21"/>
                        </w:rPr>
                        <w:t>令和８年３月（令和３年３月策定）</w:t>
                      </w:r>
                    </w:p>
                  </w:txbxContent>
                </v:textbox>
              </v:shape>
            </w:pict>
          </mc:Fallback>
        </mc:AlternateContent>
      </w:r>
    </w:p>
    <w:p w14:paraId="02056875" w14:textId="77777777" w:rsidR="0095173B" w:rsidRDefault="0095173B" w:rsidP="0095173B">
      <w:pPr>
        <w:spacing w:line="400" w:lineRule="exact"/>
        <w:jc w:val="center"/>
        <w:rPr>
          <w:rFonts w:ascii="メイリオ" w:eastAsia="メイリオ" w:hAnsi="メイリオ"/>
          <w:sz w:val="32"/>
          <w:szCs w:val="32"/>
        </w:rPr>
      </w:pPr>
    </w:p>
    <w:p w14:paraId="2484FBF7" w14:textId="77777777" w:rsidR="0095173B" w:rsidRPr="0095173B" w:rsidRDefault="0095173B" w:rsidP="0095173B">
      <w:pPr>
        <w:spacing w:line="400" w:lineRule="exact"/>
        <w:jc w:val="center"/>
        <w:rPr>
          <w:rFonts w:ascii="メイリオ" w:eastAsia="メイリオ" w:hAnsi="メイリオ"/>
          <w:sz w:val="32"/>
          <w:szCs w:val="32"/>
        </w:rPr>
      </w:pPr>
    </w:p>
    <w:p w14:paraId="1CC2F3B3" w14:textId="77777777" w:rsidR="00337387" w:rsidRPr="0095173B" w:rsidRDefault="00337387" w:rsidP="0095173B">
      <w:pPr>
        <w:spacing w:line="400" w:lineRule="exact"/>
        <w:jc w:val="center"/>
        <w:rPr>
          <w:rFonts w:ascii="メイリオ" w:eastAsia="メイリオ" w:hAnsi="メイリオ"/>
          <w:sz w:val="32"/>
          <w:szCs w:val="32"/>
        </w:rPr>
      </w:pPr>
      <w:r w:rsidRPr="0095173B">
        <w:rPr>
          <w:rFonts w:ascii="メイリオ" w:eastAsia="メイリオ" w:hAnsi="メイリオ" w:hint="eastAsia"/>
          <w:sz w:val="32"/>
          <w:szCs w:val="32"/>
        </w:rPr>
        <w:t>はじめに</w:t>
      </w:r>
    </w:p>
    <w:p w14:paraId="7E0BD0A6" w14:textId="77777777" w:rsidR="0095173B" w:rsidRPr="0095173B" w:rsidRDefault="0095173B" w:rsidP="0095173B">
      <w:pPr>
        <w:spacing w:line="400" w:lineRule="exact"/>
        <w:jc w:val="center"/>
        <w:rPr>
          <w:rFonts w:ascii="メイリオ" w:eastAsia="メイリオ" w:hAnsi="メイリオ"/>
          <w:sz w:val="32"/>
          <w:szCs w:val="32"/>
        </w:rPr>
      </w:pPr>
    </w:p>
    <w:p w14:paraId="26505A1B" w14:textId="63E0A14D" w:rsidR="00337387" w:rsidRPr="0095173B" w:rsidRDefault="00461BB7" w:rsidP="00461BB7">
      <w:pPr>
        <w:spacing w:line="400" w:lineRule="exact"/>
        <w:ind w:firstLineChars="100" w:firstLine="210"/>
        <w:rPr>
          <w:rFonts w:ascii="メイリオ" w:eastAsia="メイリオ" w:hAnsi="メイリオ"/>
          <w:szCs w:val="21"/>
        </w:rPr>
      </w:pPr>
      <w:r>
        <w:rPr>
          <w:rFonts w:ascii="メイリオ" w:eastAsia="メイリオ" w:hAnsi="メイリオ" w:hint="eastAsia"/>
          <w:szCs w:val="21"/>
        </w:rPr>
        <w:t>大阪</w:t>
      </w:r>
      <w:r w:rsidR="00337387" w:rsidRPr="0095173B">
        <w:rPr>
          <w:rFonts w:ascii="メイリオ" w:eastAsia="メイリオ" w:hAnsi="メイリオ" w:hint="eastAsia"/>
          <w:szCs w:val="21"/>
        </w:rPr>
        <w:t>は、古くから水運に支えられた経済と文化の中心的都市として発展し、明治の頃には「水の都」と呼ばれ、水との深い関わりがあり</w:t>
      </w:r>
      <w:r>
        <w:rPr>
          <w:rFonts w:ascii="メイリオ" w:eastAsia="メイリオ" w:hAnsi="メイリオ" w:hint="eastAsia"/>
          <w:szCs w:val="21"/>
        </w:rPr>
        <w:t>、大阪市では大阪市域を取り巻く豊かな水環境の保全と創造を進めるため、</w:t>
      </w:r>
      <w:r w:rsidR="00337387" w:rsidRPr="0095173B">
        <w:rPr>
          <w:rFonts w:ascii="メイリオ" w:eastAsia="メイリオ" w:hAnsi="メイリオ" w:hint="eastAsia"/>
          <w:szCs w:val="21"/>
        </w:rPr>
        <w:t>2011年</w:t>
      </w:r>
      <w:r w:rsidR="003E2513">
        <w:rPr>
          <w:rFonts w:ascii="メイリオ" w:eastAsia="メイリオ" w:hAnsi="メイリオ" w:hint="eastAsia"/>
          <w:szCs w:val="21"/>
        </w:rPr>
        <w:t>３</w:t>
      </w:r>
      <w:r w:rsidR="00337387" w:rsidRPr="0095173B">
        <w:rPr>
          <w:rFonts w:ascii="メイリオ" w:eastAsia="メイリオ" w:hAnsi="メイリオ" w:hint="eastAsia"/>
          <w:szCs w:val="21"/>
        </w:rPr>
        <w:t>月に</w:t>
      </w:r>
      <w:r w:rsidR="00337387" w:rsidRPr="0095173B">
        <w:rPr>
          <w:rFonts w:ascii="メイリオ" w:eastAsia="メイリオ" w:hAnsi="メイリオ"/>
          <w:szCs w:val="21"/>
        </w:rPr>
        <w:t>「大阪市水環境計画」を</w:t>
      </w:r>
      <w:r w:rsidR="00337387" w:rsidRPr="0095173B">
        <w:rPr>
          <w:rFonts w:ascii="メイリオ" w:eastAsia="メイリオ" w:hAnsi="メイリオ" w:hint="eastAsia"/>
          <w:szCs w:val="21"/>
        </w:rPr>
        <w:t>改定</w:t>
      </w:r>
      <w:r>
        <w:rPr>
          <w:rFonts w:ascii="メイリオ" w:eastAsia="メイリオ" w:hAnsi="メイリオ" w:hint="eastAsia"/>
          <w:szCs w:val="21"/>
        </w:rPr>
        <w:t>するとともに、大阪府においても海岸漂着物等対策その他必要な海ごみ対策を総合的かつ効果的に推進するため、2017年</w:t>
      </w:r>
      <w:r w:rsidR="003E2513">
        <w:rPr>
          <w:rFonts w:ascii="メイリオ" w:eastAsia="メイリオ" w:hAnsi="メイリオ" w:hint="eastAsia"/>
          <w:szCs w:val="21"/>
        </w:rPr>
        <w:t>３</w:t>
      </w:r>
      <w:r>
        <w:rPr>
          <w:rFonts w:ascii="メイリオ" w:eastAsia="メイリオ" w:hAnsi="メイリオ" w:hint="eastAsia"/>
          <w:szCs w:val="21"/>
        </w:rPr>
        <w:t>月に「大阪府海岸漂着物等対策推進地域計画</w:t>
      </w:r>
      <w:r w:rsidR="003C36EE" w:rsidRPr="003C36EE">
        <w:rPr>
          <w:rFonts w:ascii="メイリオ" w:eastAsia="メイリオ" w:hAnsi="メイリオ" w:hint="eastAsia"/>
          <w:szCs w:val="21"/>
          <w:vertAlign w:val="superscript"/>
        </w:rPr>
        <w:t>※</w:t>
      </w:r>
      <w:r>
        <w:rPr>
          <w:rFonts w:ascii="メイリオ" w:eastAsia="メイリオ" w:hAnsi="メイリオ" w:hint="eastAsia"/>
          <w:szCs w:val="21"/>
        </w:rPr>
        <w:t>」を策定し、良好な水環境の創出に取組んできました。</w:t>
      </w:r>
    </w:p>
    <w:p w14:paraId="739D8390" w14:textId="45BD5B41" w:rsidR="00337387" w:rsidRPr="00734A51" w:rsidRDefault="00337387" w:rsidP="0095173B">
      <w:pPr>
        <w:spacing w:line="400" w:lineRule="exact"/>
        <w:ind w:firstLineChars="100" w:firstLine="210"/>
        <w:rPr>
          <w:rFonts w:ascii="メイリオ" w:eastAsia="メイリオ" w:hAnsi="メイリオ"/>
          <w:szCs w:val="21"/>
        </w:rPr>
      </w:pPr>
      <w:r w:rsidRPr="0095173B">
        <w:rPr>
          <w:rFonts w:ascii="メイリオ" w:eastAsia="メイリオ" w:hAnsi="メイリオ" w:hint="eastAsia"/>
          <w:szCs w:val="21"/>
        </w:rPr>
        <w:t>近年、海洋プラスチックごみによる地球規模での環境汚染による生態系</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、生活環境、漁業、観光などへの悪影響が懸念されており、2019年のG20大阪サミットにおいても、「大阪ブルー・オーシャン・ビジョン」がG20首脳宣言において共有されるなど海洋</w:t>
      </w:r>
      <w:r w:rsidR="00461BB7">
        <w:rPr>
          <w:rFonts w:ascii="メイリオ" w:eastAsia="メイリオ" w:hAnsi="メイリオ" w:hint="eastAsia"/>
          <w:szCs w:val="21"/>
        </w:rPr>
        <w:t>プラスチックごみ問題がクローズアップされています。このような中</w:t>
      </w:r>
      <w:r w:rsidRPr="0095173B">
        <w:rPr>
          <w:rFonts w:ascii="メイリオ" w:eastAsia="メイリオ" w:hAnsi="メイリオ" w:hint="eastAsia"/>
          <w:szCs w:val="21"/>
        </w:rPr>
        <w:t>、国においては、2019年</w:t>
      </w:r>
      <w:r w:rsidR="00033DC4">
        <w:rPr>
          <w:rFonts w:ascii="メイリオ" w:eastAsia="メイリオ" w:hAnsi="メイリオ" w:hint="eastAsia"/>
          <w:szCs w:val="21"/>
        </w:rPr>
        <w:t>５</w:t>
      </w:r>
      <w:r w:rsidRPr="0095173B">
        <w:rPr>
          <w:rFonts w:ascii="メイリオ" w:eastAsia="メイリオ" w:hAnsi="メイリオ" w:hint="eastAsia"/>
          <w:szCs w:val="21"/>
        </w:rPr>
        <w:t>月に３R＋Renewable</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を基本とする「プラスチック資源循環戦略</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」が策定され、</w:t>
      </w:r>
      <w:r w:rsidR="00461BB7">
        <w:rPr>
          <w:rFonts w:ascii="メイリオ" w:eastAsia="メイリオ" w:hAnsi="メイリオ" w:hint="eastAsia"/>
          <w:szCs w:val="21"/>
        </w:rPr>
        <w:t>大阪府</w:t>
      </w:r>
      <w:r w:rsidR="006D3E8E" w:rsidRPr="00892FA0">
        <w:rPr>
          <w:rFonts w:ascii="メイリオ" w:eastAsia="メイリオ" w:hAnsi="メイリオ" w:hint="eastAsia"/>
          <w:szCs w:val="21"/>
        </w:rPr>
        <w:t>・</w:t>
      </w:r>
      <w:r w:rsidR="00461BB7">
        <w:rPr>
          <w:rFonts w:ascii="メイリオ" w:eastAsia="メイリオ" w:hAnsi="メイリオ" w:hint="eastAsia"/>
          <w:szCs w:val="21"/>
        </w:rPr>
        <w:t>市</w:t>
      </w:r>
      <w:r w:rsidRPr="0095173B">
        <w:rPr>
          <w:rFonts w:ascii="メイリオ" w:eastAsia="メイリオ" w:hAnsi="メイリオ" w:hint="eastAsia"/>
          <w:szCs w:val="21"/>
        </w:rPr>
        <w:t>も、</w:t>
      </w:r>
      <w:r w:rsidRPr="0095173B">
        <w:rPr>
          <w:rFonts w:ascii="メイリオ" w:eastAsia="メイリオ" w:hAnsi="メイリオ"/>
          <w:szCs w:val="21"/>
        </w:rPr>
        <w:t>2019</w:t>
      </w:r>
      <w:r w:rsidR="00461BB7">
        <w:rPr>
          <w:rFonts w:ascii="メイリオ" w:eastAsia="メイリオ" w:hAnsi="メイリオ"/>
          <w:szCs w:val="21"/>
        </w:rPr>
        <w:t>年１月</w:t>
      </w:r>
      <w:r w:rsidR="00461BB7">
        <w:rPr>
          <w:rFonts w:ascii="メイリオ" w:eastAsia="メイリオ" w:hAnsi="メイリオ" w:hint="eastAsia"/>
          <w:szCs w:val="21"/>
        </w:rPr>
        <w:t>に</w:t>
      </w:r>
      <w:r w:rsidRPr="0095173B">
        <w:rPr>
          <w:rFonts w:ascii="メイリオ" w:eastAsia="メイリオ" w:hAnsi="メイリオ"/>
          <w:szCs w:val="21"/>
        </w:rPr>
        <w:t>「おおさかプラスチックごみゼロ宣言」を</w:t>
      </w:r>
      <w:r w:rsidR="001173AF">
        <w:rPr>
          <w:rFonts w:ascii="メイリオ" w:eastAsia="メイリオ" w:hAnsi="メイリオ" w:hint="eastAsia"/>
          <w:szCs w:val="21"/>
        </w:rPr>
        <w:t>共同</w:t>
      </w:r>
      <w:r w:rsidR="00461BB7">
        <w:rPr>
          <w:rFonts w:ascii="メイリオ" w:eastAsia="メイリオ" w:hAnsi="メイリオ" w:hint="eastAsia"/>
          <w:szCs w:val="21"/>
        </w:rPr>
        <w:t>で</w:t>
      </w:r>
      <w:r w:rsidRPr="0095173B">
        <w:rPr>
          <w:rFonts w:ascii="メイリオ" w:eastAsia="メイリオ" w:hAnsi="メイリオ"/>
          <w:szCs w:val="21"/>
        </w:rPr>
        <w:t>行うとともに</w:t>
      </w:r>
      <w:r w:rsidRPr="00734A51">
        <w:rPr>
          <w:rFonts w:ascii="メイリオ" w:eastAsia="メイリオ" w:hAnsi="メイリオ"/>
          <w:szCs w:val="21"/>
        </w:rPr>
        <w:t>、</w:t>
      </w:r>
      <w:r w:rsidR="00033DC4">
        <w:rPr>
          <w:rFonts w:ascii="メイリオ" w:eastAsia="メイリオ" w:hAnsi="メイリオ" w:hint="eastAsia"/>
          <w:szCs w:val="21"/>
        </w:rPr>
        <w:t>５</w:t>
      </w:r>
      <w:r w:rsidRPr="00734A51">
        <w:rPr>
          <w:rFonts w:ascii="メイリオ" w:eastAsia="メイリオ" w:hAnsi="メイリオ" w:hint="eastAsia"/>
          <w:szCs w:val="21"/>
        </w:rPr>
        <w:t>月には</w:t>
      </w:r>
      <w:r w:rsidR="00461BB7" w:rsidRPr="00734A51">
        <w:rPr>
          <w:rFonts w:ascii="メイリオ" w:eastAsia="メイリオ" w:hAnsi="メイリオ" w:hint="eastAsia"/>
          <w:szCs w:val="21"/>
        </w:rPr>
        <w:t>大阪</w:t>
      </w:r>
      <w:r w:rsidR="00461BB7" w:rsidRPr="00734A51">
        <w:rPr>
          <w:rFonts w:ascii="メイリオ" w:eastAsia="メイリオ" w:hAnsi="メイリオ"/>
          <w:szCs w:val="21"/>
        </w:rPr>
        <w:t>市独自の「プラスチックごみ削減目標」を設定</w:t>
      </w:r>
      <w:r w:rsidR="00461BB7" w:rsidRPr="00734A51">
        <w:rPr>
          <w:rFonts w:ascii="メイリオ" w:eastAsia="メイリオ" w:hAnsi="メイリオ" w:hint="eastAsia"/>
          <w:szCs w:val="21"/>
        </w:rPr>
        <w:t>するなど</w:t>
      </w:r>
      <w:r w:rsidRPr="00734A51">
        <w:rPr>
          <w:rFonts w:ascii="メイリオ" w:eastAsia="メイリオ" w:hAnsi="メイリオ"/>
          <w:szCs w:val="21"/>
        </w:rPr>
        <w:t>、プラスチックごみの削減に</w:t>
      </w:r>
      <w:r w:rsidR="00461BB7" w:rsidRPr="00734A51">
        <w:rPr>
          <w:rFonts w:ascii="メイリオ" w:eastAsia="メイリオ" w:hAnsi="メイリオ" w:hint="eastAsia"/>
          <w:szCs w:val="21"/>
        </w:rPr>
        <w:t>向け様々な取組みを行っています</w:t>
      </w:r>
      <w:r w:rsidRPr="00734A51">
        <w:rPr>
          <w:rFonts w:ascii="メイリオ" w:eastAsia="メイリオ" w:hAnsi="メイリオ"/>
          <w:szCs w:val="21"/>
        </w:rPr>
        <w:t>。</w:t>
      </w:r>
    </w:p>
    <w:p w14:paraId="7CCD2FA2" w14:textId="086F324E" w:rsidR="00337387" w:rsidRPr="00BA5990" w:rsidRDefault="00337387" w:rsidP="00461BB7">
      <w:pPr>
        <w:spacing w:line="400" w:lineRule="exact"/>
        <w:ind w:firstLineChars="100" w:firstLine="210"/>
        <w:rPr>
          <w:rFonts w:ascii="メイリオ" w:eastAsia="メイリオ" w:hAnsi="メイリオ"/>
          <w:szCs w:val="21"/>
        </w:rPr>
      </w:pPr>
      <w:r w:rsidRPr="00734A51">
        <w:rPr>
          <w:rFonts w:ascii="メイリオ" w:eastAsia="メイリオ" w:hAnsi="メイリオ" w:hint="eastAsia"/>
          <w:szCs w:val="21"/>
        </w:rPr>
        <w:t>「大阪ブルー・オーシャン・ビジョン」実行計画は、</w:t>
      </w:r>
      <w:r w:rsidR="00461BB7" w:rsidRPr="00734A51">
        <w:rPr>
          <w:rFonts w:ascii="メイリオ" w:eastAsia="メイリオ" w:hAnsi="メイリオ" w:hint="eastAsia"/>
          <w:szCs w:val="21"/>
        </w:rPr>
        <w:t>2020年</w:t>
      </w:r>
      <w:r w:rsidR="00033DC4">
        <w:rPr>
          <w:rFonts w:ascii="メイリオ" w:eastAsia="メイリオ" w:hAnsi="メイリオ" w:hint="eastAsia"/>
          <w:szCs w:val="21"/>
        </w:rPr>
        <w:t>７</w:t>
      </w:r>
      <w:r w:rsidR="00461BB7" w:rsidRPr="00734A51">
        <w:rPr>
          <w:rFonts w:ascii="メイリオ" w:eastAsia="メイリオ" w:hAnsi="メイリオ" w:hint="eastAsia"/>
          <w:szCs w:val="21"/>
        </w:rPr>
        <w:t>月に大阪府と大阪市の共同提案が内閣府</w:t>
      </w:r>
      <w:r w:rsidR="00461BB7" w:rsidRPr="00264E5B">
        <w:rPr>
          <w:rFonts w:ascii="メイリオ" w:eastAsia="メイリオ" w:hAnsi="メイリオ" w:hint="eastAsia"/>
          <w:szCs w:val="21"/>
        </w:rPr>
        <w:t>の「SDG</w:t>
      </w:r>
      <w:r w:rsidR="00151AEB">
        <w:rPr>
          <w:rFonts w:ascii="メイリオ" w:eastAsia="メイリオ" w:hAnsi="メイリオ" w:hint="eastAsia"/>
          <w:szCs w:val="21"/>
        </w:rPr>
        <w:t>s</w:t>
      </w:r>
      <w:r w:rsidR="00461BB7" w:rsidRPr="00264E5B">
        <w:rPr>
          <w:rFonts w:ascii="メイリオ" w:eastAsia="メイリオ" w:hAnsi="メイリオ" w:hint="eastAsia"/>
          <w:szCs w:val="21"/>
        </w:rPr>
        <w:t>未来都市</w:t>
      </w:r>
      <w:r w:rsidR="00461BB7" w:rsidRPr="00264E5B">
        <w:rPr>
          <w:rFonts w:ascii="メイリオ" w:eastAsia="メイリオ" w:hAnsi="メイリオ" w:hint="eastAsia"/>
          <w:szCs w:val="21"/>
          <w:vertAlign w:val="superscript"/>
        </w:rPr>
        <w:t>※</w:t>
      </w:r>
      <w:r w:rsidR="00461BB7" w:rsidRPr="00264E5B">
        <w:rPr>
          <w:rFonts w:ascii="メイリオ" w:eastAsia="メイリオ" w:hAnsi="メイリオ" w:hint="eastAsia"/>
          <w:szCs w:val="21"/>
        </w:rPr>
        <w:t>及び自治体SDG</w:t>
      </w:r>
      <w:r w:rsidR="00151AEB">
        <w:rPr>
          <w:rFonts w:ascii="メイリオ" w:eastAsia="メイリオ" w:hAnsi="メイリオ" w:hint="eastAsia"/>
          <w:szCs w:val="21"/>
        </w:rPr>
        <w:t>s</w:t>
      </w:r>
      <w:r w:rsidR="00FA1A6D" w:rsidRPr="00264E5B">
        <w:rPr>
          <w:rFonts w:ascii="メイリオ" w:eastAsia="メイリオ" w:hAnsi="メイリオ" w:hint="eastAsia"/>
          <w:szCs w:val="21"/>
        </w:rPr>
        <w:t>モデル</w:t>
      </w:r>
      <w:r w:rsidR="00FA1A6D" w:rsidRPr="00734A51">
        <w:rPr>
          <w:rFonts w:ascii="メイリオ" w:eastAsia="メイリオ" w:hAnsi="メイリオ" w:hint="eastAsia"/>
          <w:szCs w:val="21"/>
        </w:rPr>
        <w:t>事業</w:t>
      </w:r>
      <w:r w:rsidR="00FA1A6D" w:rsidRPr="00734A51">
        <w:rPr>
          <w:rFonts w:ascii="メイリオ" w:eastAsia="メイリオ" w:hAnsi="メイリオ" w:hint="eastAsia"/>
          <w:szCs w:val="21"/>
          <w:vertAlign w:val="superscript"/>
        </w:rPr>
        <w:t>※</w:t>
      </w:r>
      <w:r w:rsidR="00FA1A6D" w:rsidRPr="00734A51">
        <w:rPr>
          <w:rFonts w:ascii="メイリオ" w:eastAsia="メイリオ" w:hAnsi="メイリオ" w:hint="eastAsia"/>
          <w:szCs w:val="21"/>
        </w:rPr>
        <w:t>（事業名：『大阪発「大阪ブルー・オーシャン・ビジョン」推進プロジェクト』）」に選定されたことを受け、同プロジェクトの取組みの一つとして、大阪府</w:t>
      </w:r>
      <w:r w:rsidR="006D3E8E" w:rsidRPr="00892FA0">
        <w:rPr>
          <w:rFonts w:ascii="メイリオ" w:eastAsia="メイリオ" w:hAnsi="メイリオ" w:hint="eastAsia"/>
          <w:szCs w:val="21"/>
        </w:rPr>
        <w:t>・</w:t>
      </w:r>
      <w:r w:rsidR="00FA1A6D" w:rsidRPr="00734A51">
        <w:rPr>
          <w:rFonts w:ascii="メイリオ" w:eastAsia="メイリオ" w:hAnsi="メイリオ" w:hint="eastAsia"/>
          <w:szCs w:val="21"/>
        </w:rPr>
        <w:t>市が共同で策</w:t>
      </w:r>
      <w:r w:rsidR="00FA1A6D" w:rsidRPr="00BA5990">
        <w:rPr>
          <w:rFonts w:ascii="メイリオ" w:eastAsia="メイリオ" w:hAnsi="メイリオ" w:hint="eastAsia"/>
          <w:szCs w:val="21"/>
        </w:rPr>
        <w:t>定</w:t>
      </w:r>
      <w:r w:rsidR="00984FC1" w:rsidRPr="00BA5990">
        <w:rPr>
          <w:rFonts w:ascii="メイリオ" w:eastAsia="メイリオ" w:hAnsi="メイリオ" w:hint="eastAsia"/>
          <w:szCs w:val="21"/>
        </w:rPr>
        <w:t>した</w:t>
      </w:r>
      <w:r w:rsidR="00FA1A6D" w:rsidRPr="00BA5990">
        <w:rPr>
          <w:rFonts w:ascii="メイリオ" w:eastAsia="メイリオ" w:hAnsi="メイリオ" w:hint="eastAsia"/>
          <w:szCs w:val="21"/>
        </w:rPr>
        <w:t>ものであり、あらゆる</w:t>
      </w:r>
      <w:r w:rsidRPr="00BA5990">
        <w:rPr>
          <w:rFonts w:ascii="メイリオ" w:eastAsia="メイリオ" w:hAnsi="メイリオ" w:hint="eastAsia"/>
          <w:szCs w:val="21"/>
        </w:rPr>
        <w:t>ステークホルダー</w:t>
      </w:r>
      <w:r w:rsidRPr="00BA5990">
        <w:rPr>
          <w:rFonts w:ascii="メイリオ" w:eastAsia="メイリオ" w:hAnsi="メイリオ" w:hint="eastAsia"/>
          <w:szCs w:val="21"/>
          <w:vertAlign w:val="superscript"/>
        </w:rPr>
        <w:t>※</w:t>
      </w:r>
      <w:r w:rsidRPr="00BA5990">
        <w:rPr>
          <w:rFonts w:ascii="メイリオ" w:eastAsia="メイリオ" w:hAnsi="メイリオ" w:hint="eastAsia"/>
          <w:szCs w:val="21"/>
        </w:rPr>
        <w:t>との連携のもと、「大阪ブルー・オーシャン・ビジョン」が掲げる「2050年までに海洋プラスチックごみによる新たな汚染ゼロ」の実現に寄与するとともに、</w:t>
      </w:r>
      <w:r w:rsidR="00FA1A6D" w:rsidRPr="00BA5990">
        <w:rPr>
          <w:rFonts w:ascii="メイリオ" w:eastAsia="メイリオ" w:hAnsi="メイリオ" w:hint="eastAsia"/>
          <w:szCs w:val="21"/>
        </w:rPr>
        <w:t>2019年12月に大阪市が策定した</w:t>
      </w:r>
      <w:r w:rsidRPr="00BA5990">
        <w:rPr>
          <w:rFonts w:ascii="メイリオ" w:eastAsia="メイリオ" w:hAnsi="メイリオ" w:hint="eastAsia"/>
          <w:szCs w:val="21"/>
        </w:rPr>
        <w:t>「大阪市環境基本計画</w:t>
      </w:r>
      <w:r w:rsidRPr="00BA5990">
        <w:rPr>
          <w:rFonts w:ascii="メイリオ" w:eastAsia="メイリオ" w:hAnsi="メイリオ" w:hint="eastAsia"/>
          <w:szCs w:val="21"/>
          <w:vertAlign w:val="superscript"/>
        </w:rPr>
        <w:t>※</w:t>
      </w:r>
      <w:r w:rsidRPr="00BA5990">
        <w:rPr>
          <w:rFonts w:ascii="メイリオ" w:eastAsia="メイリオ" w:hAnsi="メイリオ" w:hint="eastAsia"/>
          <w:szCs w:val="21"/>
        </w:rPr>
        <w:t>」</w:t>
      </w:r>
      <w:r w:rsidR="006D3E8E" w:rsidRPr="00BA5990">
        <w:rPr>
          <w:rFonts w:ascii="メイリオ" w:eastAsia="メイリオ" w:hAnsi="メイリオ" w:hint="eastAsia"/>
          <w:szCs w:val="21"/>
        </w:rPr>
        <w:t>（2025年３月改定）</w:t>
      </w:r>
      <w:r w:rsidRPr="00BA5990">
        <w:rPr>
          <w:rFonts w:ascii="メイリオ" w:eastAsia="メイリオ" w:hAnsi="メイリオ" w:hint="eastAsia"/>
          <w:szCs w:val="21"/>
        </w:rPr>
        <w:t>の水分野の個別計画として</w:t>
      </w:r>
      <w:r w:rsidR="001A4C8C" w:rsidRPr="00BA5990">
        <w:rPr>
          <w:rFonts w:ascii="メイリオ" w:eastAsia="メイリオ" w:hAnsi="メイリオ"/>
          <w:szCs w:val="24"/>
        </w:rPr>
        <w:t>SDG</w:t>
      </w:r>
      <w:r w:rsidR="00151AEB" w:rsidRPr="00BA5990">
        <w:rPr>
          <w:rFonts w:ascii="メイリオ" w:eastAsia="メイリオ" w:hAnsi="メイリオ" w:hint="eastAsia"/>
          <w:szCs w:val="24"/>
        </w:rPr>
        <w:t>s</w:t>
      </w:r>
      <w:r w:rsidRPr="00BA5990">
        <w:rPr>
          <w:rFonts w:ascii="メイリオ" w:eastAsia="メイリオ" w:hAnsi="メイリオ" w:hint="eastAsia"/>
          <w:szCs w:val="21"/>
          <w:vertAlign w:val="superscript"/>
        </w:rPr>
        <w:t>※</w:t>
      </w:r>
      <w:r w:rsidRPr="00BA5990">
        <w:rPr>
          <w:rFonts w:ascii="メイリオ" w:eastAsia="メイリオ" w:hAnsi="メイリオ" w:hint="eastAsia"/>
          <w:szCs w:val="21"/>
        </w:rPr>
        <w:t>の達成への貢献をめざすものです。</w:t>
      </w:r>
    </w:p>
    <w:p w14:paraId="5179F4A1" w14:textId="608F6667" w:rsidR="00984FC1" w:rsidRPr="00BA5990" w:rsidRDefault="00984FC1" w:rsidP="0095173B">
      <w:pPr>
        <w:spacing w:line="400" w:lineRule="exact"/>
        <w:ind w:firstLineChars="100" w:firstLine="210"/>
        <w:rPr>
          <w:rFonts w:ascii="メイリオ" w:eastAsia="メイリオ" w:hAnsi="メイリオ"/>
          <w:strike/>
          <w:szCs w:val="21"/>
        </w:rPr>
      </w:pPr>
      <w:r w:rsidRPr="00BA5990">
        <w:rPr>
          <w:rFonts w:ascii="メイリオ" w:eastAsia="メイリオ" w:hAnsi="メイリオ" w:hint="eastAsia"/>
          <w:szCs w:val="21"/>
        </w:rPr>
        <w:t>一方、国際的な動きとしては、</w:t>
      </w:r>
      <w:r w:rsidRPr="00BA5990">
        <w:rPr>
          <w:rFonts w:ascii="メイリオ" w:eastAsia="メイリオ" w:hAnsi="メイリオ"/>
          <w:szCs w:val="21"/>
        </w:rPr>
        <w:t>プラスチック汚染対策に関する国際文書（条約）</w:t>
      </w:r>
      <w:r w:rsidR="00BB25A9" w:rsidRPr="00BA5990">
        <w:rPr>
          <w:rFonts w:ascii="メイリオ" w:eastAsia="メイリオ" w:hAnsi="メイリオ" w:hint="eastAsia"/>
          <w:szCs w:val="21"/>
        </w:rPr>
        <w:t>の</w:t>
      </w:r>
      <w:r w:rsidR="00CA6CD0" w:rsidRPr="00BA5990">
        <w:rPr>
          <w:rFonts w:ascii="メイリオ" w:eastAsia="メイリオ" w:hAnsi="メイリオ" w:hint="eastAsia"/>
          <w:szCs w:val="21"/>
        </w:rPr>
        <w:t>策定</w:t>
      </w:r>
      <w:r w:rsidR="00BB25A9" w:rsidRPr="00BA5990">
        <w:rPr>
          <w:rFonts w:ascii="メイリオ" w:eastAsia="メイリオ" w:hAnsi="メイリオ" w:hint="eastAsia"/>
          <w:szCs w:val="21"/>
        </w:rPr>
        <w:t>に向け</w:t>
      </w:r>
      <w:r w:rsidR="00CA6CD0" w:rsidRPr="00BA5990">
        <w:rPr>
          <w:rFonts w:ascii="メイリオ" w:eastAsia="メイリオ" w:hAnsi="メイリオ" w:hint="eastAsia"/>
          <w:szCs w:val="21"/>
        </w:rPr>
        <w:t>た</w:t>
      </w:r>
      <w:r w:rsidR="00CA6CD0" w:rsidRPr="00BA5990">
        <w:rPr>
          <w:rFonts w:ascii="メイリオ" w:eastAsia="メイリオ" w:hAnsi="メイリオ"/>
          <w:szCs w:val="21"/>
        </w:rPr>
        <w:t>政府間交渉委員会</w:t>
      </w:r>
      <w:r w:rsidR="00071A9C" w:rsidRPr="00BA5990">
        <w:rPr>
          <w:rFonts w:ascii="メイリオ" w:eastAsia="メイリオ" w:hAnsi="メイリオ" w:hint="eastAsia"/>
          <w:szCs w:val="21"/>
        </w:rPr>
        <w:t>において</w:t>
      </w:r>
      <w:r w:rsidR="00CA6CD0" w:rsidRPr="00BA5990">
        <w:rPr>
          <w:rFonts w:ascii="メイリオ" w:eastAsia="メイリオ" w:hAnsi="メイリオ"/>
          <w:szCs w:val="21"/>
        </w:rPr>
        <w:t>、2024年末に作業完了を</w:t>
      </w:r>
      <w:r w:rsidR="00CA6CD0" w:rsidRPr="00BA5990">
        <w:rPr>
          <w:rFonts w:ascii="メイリオ" w:eastAsia="メイリオ" w:hAnsi="メイリオ" w:hint="eastAsia"/>
          <w:szCs w:val="21"/>
        </w:rPr>
        <w:t>めざして交渉が行われてきましたが、</w:t>
      </w:r>
      <w:r w:rsidR="00CA6CD0" w:rsidRPr="00BA5990">
        <w:rPr>
          <w:rFonts w:ascii="メイリオ" w:eastAsia="メイリオ" w:hAnsi="メイリオ"/>
          <w:szCs w:val="21"/>
        </w:rPr>
        <w:t>2025年８月の会合においても合意に至らず、今後、再開会合を開催し交渉を継続することとなっています</w:t>
      </w:r>
      <w:r w:rsidR="00D015F5" w:rsidRPr="00BA5990">
        <w:rPr>
          <w:rFonts w:ascii="メイリオ" w:eastAsia="メイリオ" w:hAnsi="メイリオ" w:hint="eastAsia"/>
          <w:szCs w:val="21"/>
        </w:rPr>
        <w:t>。</w:t>
      </w:r>
    </w:p>
    <w:p w14:paraId="6D407D42" w14:textId="1D65C10A" w:rsidR="003F2D6F" w:rsidRPr="00BA5990" w:rsidRDefault="00984FC1" w:rsidP="00D015F5">
      <w:pPr>
        <w:spacing w:line="400" w:lineRule="exact"/>
        <w:ind w:firstLineChars="100" w:firstLine="210"/>
        <w:rPr>
          <w:rFonts w:ascii="メイリオ" w:eastAsia="メイリオ" w:hAnsi="メイリオ"/>
          <w:szCs w:val="21"/>
        </w:rPr>
      </w:pPr>
      <w:r w:rsidRPr="00BA5990">
        <w:rPr>
          <w:rFonts w:ascii="メイリオ" w:eastAsia="メイリオ" w:hAnsi="メイリオ" w:hint="eastAsia"/>
          <w:szCs w:val="21"/>
        </w:rPr>
        <w:t>このような</w:t>
      </w:r>
      <w:r w:rsidR="00993121" w:rsidRPr="00BA5990">
        <w:rPr>
          <w:rFonts w:ascii="メイリオ" w:eastAsia="メイリオ" w:hAnsi="メイリオ" w:hint="eastAsia"/>
          <w:szCs w:val="21"/>
        </w:rPr>
        <w:t>状況</w:t>
      </w:r>
      <w:r w:rsidR="00CA6CD0" w:rsidRPr="00BA5990">
        <w:rPr>
          <w:rFonts w:ascii="メイリオ" w:eastAsia="メイリオ" w:hAnsi="メイリオ" w:hint="eastAsia"/>
          <w:szCs w:val="21"/>
        </w:rPr>
        <w:t>を踏まえ</w:t>
      </w:r>
      <w:r w:rsidR="00D015F5" w:rsidRPr="00BA5990">
        <w:rPr>
          <w:rFonts w:ascii="メイリオ" w:eastAsia="メイリオ" w:hAnsi="メイリオ"/>
          <w:szCs w:val="21"/>
        </w:rPr>
        <w:t>、</w:t>
      </w:r>
      <w:r w:rsidR="00862561" w:rsidRPr="00BA5990">
        <w:rPr>
          <w:rFonts w:ascii="メイリオ" w:eastAsia="メイリオ" w:hAnsi="メイリオ" w:hint="eastAsia"/>
          <w:szCs w:val="21"/>
        </w:rPr>
        <w:t>2025</w:t>
      </w:r>
      <w:r w:rsidR="00CA6CD0" w:rsidRPr="00BA5990">
        <w:rPr>
          <w:rFonts w:ascii="メイリオ" w:eastAsia="メイリオ" w:hAnsi="メイリオ" w:hint="eastAsia"/>
          <w:szCs w:val="21"/>
        </w:rPr>
        <w:t>年度は</w:t>
      </w:r>
      <w:r w:rsidRPr="00BA5990">
        <w:rPr>
          <w:rFonts w:ascii="メイリオ" w:eastAsia="メイリオ" w:hAnsi="メイリオ" w:hint="eastAsia"/>
          <w:szCs w:val="21"/>
        </w:rPr>
        <w:t>、目標やその達成に向けた５本の柱については維持するとともに、</w:t>
      </w:r>
      <w:r w:rsidR="000A1A10" w:rsidRPr="00BA5990">
        <w:rPr>
          <w:rFonts w:ascii="メイリオ" w:eastAsia="メイリオ" w:hAnsi="メイリオ" w:hint="eastAsia"/>
          <w:szCs w:val="21"/>
        </w:rPr>
        <w:t>計画策定時において</w:t>
      </w:r>
      <w:r w:rsidRPr="00BA5990">
        <w:rPr>
          <w:rFonts w:ascii="メイリオ" w:eastAsia="メイリオ" w:hAnsi="メイリオ" w:hint="eastAsia"/>
          <w:szCs w:val="21"/>
        </w:rPr>
        <w:t>新型コロナウイルス</w:t>
      </w:r>
      <w:r w:rsidR="00D95F63" w:rsidRPr="00BA5990">
        <w:rPr>
          <w:rFonts w:ascii="メイリオ" w:eastAsia="メイリオ" w:hAnsi="メイリオ" w:hint="eastAsia"/>
          <w:szCs w:val="21"/>
        </w:rPr>
        <w:t>感染症拡大</w:t>
      </w:r>
      <w:r w:rsidRPr="00BA5990">
        <w:rPr>
          <w:rFonts w:ascii="メイリオ" w:eastAsia="メイリオ" w:hAnsi="メイリオ" w:hint="eastAsia"/>
          <w:szCs w:val="21"/>
        </w:rPr>
        <w:t>の影響により指標値の設定が困難であった項目や、</w:t>
      </w:r>
      <w:r w:rsidRPr="00BA5990">
        <w:rPr>
          <w:rFonts w:ascii="メイリオ" w:eastAsia="メイリオ" w:hAnsi="メイリオ"/>
          <w:szCs w:val="21"/>
        </w:rPr>
        <w:t>2024年度末で指標値を達成した項目</w:t>
      </w:r>
      <w:r w:rsidR="000A1A10" w:rsidRPr="00BA5990">
        <w:rPr>
          <w:rFonts w:ascii="メイリオ" w:eastAsia="メイリオ" w:hAnsi="メイリオ" w:hint="eastAsia"/>
          <w:szCs w:val="21"/>
        </w:rPr>
        <w:t>の</w:t>
      </w:r>
      <w:r w:rsidRPr="00BA5990">
        <w:rPr>
          <w:rFonts w:ascii="メイリオ" w:eastAsia="メイリオ" w:hAnsi="メイリオ"/>
          <w:szCs w:val="21"/>
        </w:rPr>
        <w:t>新たな指標</w:t>
      </w:r>
      <w:r w:rsidR="00A6148A" w:rsidRPr="00BA5990">
        <w:rPr>
          <w:rFonts w:ascii="メイリオ" w:eastAsia="メイリオ" w:hAnsi="メイリオ" w:hint="eastAsia"/>
          <w:szCs w:val="21"/>
        </w:rPr>
        <w:t>値</w:t>
      </w:r>
      <w:r w:rsidR="000A1A10" w:rsidRPr="00BA5990">
        <w:rPr>
          <w:rFonts w:ascii="メイリオ" w:eastAsia="メイリオ" w:hAnsi="メイリオ" w:hint="eastAsia"/>
          <w:szCs w:val="21"/>
        </w:rPr>
        <w:t>等</w:t>
      </w:r>
      <w:r w:rsidR="00E546F6" w:rsidRPr="00BA5990">
        <w:rPr>
          <w:rFonts w:ascii="メイリオ" w:eastAsia="メイリオ" w:hAnsi="メイリオ" w:hint="eastAsia"/>
          <w:szCs w:val="21"/>
        </w:rPr>
        <w:t>の</w:t>
      </w:r>
      <w:r w:rsidR="00D95F63" w:rsidRPr="00BA5990">
        <w:rPr>
          <w:rFonts w:ascii="メイリオ" w:eastAsia="メイリオ" w:hAnsi="メイリオ" w:hint="eastAsia"/>
          <w:szCs w:val="21"/>
        </w:rPr>
        <w:t>設定</w:t>
      </w:r>
      <w:r w:rsidR="000A1A10" w:rsidRPr="00BA5990">
        <w:rPr>
          <w:rFonts w:ascii="メイリオ" w:eastAsia="メイリオ" w:hAnsi="メイリオ" w:hint="eastAsia"/>
          <w:szCs w:val="21"/>
        </w:rPr>
        <w:t>を更新します。</w:t>
      </w:r>
    </w:p>
    <w:p w14:paraId="66A951A9" w14:textId="358041F2" w:rsidR="00337387" w:rsidRPr="00D015F5" w:rsidRDefault="00984FC1" w:rsidP="00D015F5">
      <w:pPr>
        <w:spacing w:line="400" w:lineRule="exact"/>
        <w:ind w:firstLineChars="100" w:firstLine="210"/>
        <w:rPr>
          <w:rFonts w:ascii="メイリオ" w:eastAsia="メイリオ" w:hAnsi="メイリオ"/>
          <w:color w:val="FF0000"/>
          <w:szCs w:val="21"/>
        </w:rPr>
      </w:pPr>
      <w:r w:rsidRPr="00BA5990">
        <w:rPr>
          <w:rFonts w:ascii="メイリオ" w:eastAsia="メイリオ" w:hAnsi="メイリオ"/>
          <w:szCs w:val="21"/>
        </w:rPr>
        <w:t>引き続き、</w:t>
      </w:r>
      <w:r w:rsidR="00A6148A" w:rsidRPr="00BA5990">
        <w:rPr>
          <w:rFonts w:ascii="メイリオ" w:eastAsia="メイリオ" w:hAnsi="メイリオ" w:hint="eastAsia"/>
          <w:szCs w:val="21"/>
        </w:rPr>
        <w:t>目</w:t>
      </w:r>
      <w:r w:rsidR="00FA1A6D" w:rsidRPr="00BA5990">
        <w:rPr>
          <w:rFonts w:ascii="メイリオ" w:eastAsia="メイリオ" w:hAnsi="メイリオ" w:hint="eastAsia"/>
          <w:szCs w:val="21"/>
        </w:rPr>
        <w:t>標達成に向けて、住民</w:t>
      </w:r>
      <w:r w:rsidR="00D87CD7" w:rsidRPr="00BA5990">
        <w:rPr>
          <w:rFonts w:ascii="メイリオ" w:eastAsia="メイリオ" w:hAnsi="メイリオ" w:hint="eastAsia"/>
          <w:szCs w:val="21"/>
        </w:rPr>
        <w:t>、</w:t>
      </w:r>
      <w:r w:rsidR="00337387" w:rsidRPr="00BA5990">
        <w:rPr>
          <w:rFonts w:ascii="メイリオ" w:eastAsia="メイリオ" w:hAnsi="メイリオ" w:hint="eastAsia"/>
          <w:szCs w:val="21"/>
        </w:rPr>
        <w:t>事業者</w:t>
      </w:r>
      <w:r w:rsidR="00D87CD7" w:rsidRPr="00BA5990">
        <w:rPr>
          <w:rFonts w:ascii="メイリオ" w:eastAsia="メイリオ" w:hAnsi="メイリオ" w:hint="eastAsia"/>
          <w:szCs w:val="21"/>
        </w:rPr>
        <w:t>、</w:t>
      </w:r>
      <w:r w:rsidR="005D3B3C" w:rsidRPr="00BA5990">
        <w:rPr>
          <w:rFonts w:ascii="メイリオ" w:eastAsia="メイリオ" w:hAnsi="メイリオ" w:hint="eastAsia"/>
          <w:szCs w:val="21"/>
        </w:rPr>
        <w:t>NPO</w:t>
      </w:r>
      <w:r w:rsidR="00D87A41" w:rsidRPr="00BA5990">
        <w:rPr>
          <w:rFonts w:ascii="メイリオ" w:eastAsia="メイリオ" w:hAnsi="メイリオ" w:hint="eastAsia"/>
          <w:szCs w:val="21"/>
        </w:rPr>
        <w:t>等の団体</w:t>
      </w:r>
      <w:r w:rsidR="00D87CD7" w:rsidRPr="00BA5990">
        <w:rPr>
          <w:rFonts w:ascii="メイリオ" w:eastAsia="メイリオ" w:hAnsi="メイリオ" w:hint="eastAsia"/>
          <w:szCs w:val="21"/>
        </w:rPr>
        <w:t>、</w:t>
      </w:r>
      <w:r w:rsidR="00337387" w:rsidRPr="00BA5990">
        <w:rPr>
          <w:rFonts w:ascii="メイリオ" w:eastAsia="メイリオ" w:hAnsi="メイリオ" w:hint="eastAsia"/>
          <w:szCs w:val="21"/>
        </w:rPr>
        <w:t>周辺自治体など幅広い関係者とのパートナーシップのもと、海洋プラスチックごみの削減と良好な水環境の創造のための様々な施策を展開することにより、環境</w:t>
      </w:r>
      <w:r w:rsidR="00FC3A88" w:rsidRPr="00BA5990">
        <w:rPr>
          <w:rFonts w:ascii="メイリオ" w:eastAsia="メイリオ" w:hAnsi="メイリオ" w:hint="eastAsia"/>
          <w:szCs w:val="21"/>
        </w:rPr>
        <w:t>・経済・社会</w:t>
      </w:r>
      <w:r w:rsidR="00337387" w:rsidRPr="00BA5990">
        <w:rPr>
          <w:rFonts w:ascii="メイリオ" w:eastAsia="メイリオ" w:hAnsi="メイリオ" w:hint="eastAsia"/>
          <w:szCs w:val="21"/>
        </w:rPr>
        <w:t>の</w:t>
      </w:r>
      <w:r w:rsidR="00936FB3" w:rsidRPr="00BA5990">
        <w:rPr>
          <w:rFonts w:ascii="メイリオ" w:eastAsia="メイリオ" w:hAnsi="メイリオ" w:hint="eastAsia"/>
          <w:szCs w:val="21"/>
        </w:rPr>
        <w:t>課題を統合的に解決できるよう</w:t>
      </w:r>
      <w:r w:rsidR="00337387" w:rsidRPr="0095173B">
        <w:rPr>
          <w:rFonts w:ascii="メイリオ" w:eastAsia="メイリオ" w:hAnsi="メイリオ" w:hint="eastAsia"/>
          <w:szCs w:val="21"/>
        </w:rPr>
        <w:t>取り組んでまいりますので、皆様のご理解、ご協力を賜りますようお願い申し上げます。</w:t>
      </w:r>
    </w:p>
    <w:p w14:paraId="08AEAB52" w14:textId="289B506E" w:rsidR="00337387" w:rsidRPr="0095173B" w:rsidRDefault="0095173B" w:rsidP="0095173B">
      <w:pPr>
        <w:spacing w:line="400" w:lineRule="exact"/>
        <w:ind w:firstLineChars="100" w:firstLine="210"/>
        <w:jc w:val="center"/>
        <w:rPr>
          <w:rFonts w:ascii="メイリオ" w:eastAsia="メイリオ" w:hAnsi="メイリオ"/>
          <w:sz w:val="24"/>
          <w:szCs w:val="24"/>
          <w:u w:val="single"/>
        </w:rPr>
      </w:pPr>
      <w:r w:rsidRPr="0095173B">
        <w:rPr>
          <w:rFonts w:ascii="メイリオ" w:eastAsia="メイリオ" w:hAnsi="メイリオ"/>
          <w:noProof/>
          <w:szCs w:val="21"/>
        </w:rPr>
        <mc:AlternateContent>
          <mc:Choice Requires="wps">
            <w:drawing>
              <wp:anchor distT="45720" distB="45720" distL="114300" distR="114300" simplePos="0" relativeHeight="251679744" behindDoc="0" locked="0" layoutInCell="1" allowOverlap="1" wp14:anchorId="2A4B0FEE" wp14:editId="4B8AF6DD">
                <wp:simplePos x="0" y="0"/>
                <wp:positionH relativeFrom="column">
                  <wp:posOffset>-32385</wp:posOffset>
                </wp:positionH>
                <wp:positionV relativeFrom="paragraph">
                  <wp:posOffset>307975</wp:posOffset>
                </wp:positionV>
                <wp:extent cx="5286375" cy="1404620"/>
                <wp:effectExtent l="0" t="0" r="0" b="0"/>
                <wp:wrapNone/>
                <wp:docPr id="1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1404620"/>
                        </a:xfrm>
                        <a:prstGeom prst="rect">
                          <a:avLst/>
                        </a:prstGeom>
                        <a:noFill/>
                        <a:ln w="9525">
                          <a:noFill/>
                          <a:miter lim="800000"/>
                          <a:headEnd/>
                          <a:tailEnd/>
                        </a:ln>
                      </wps:spPr>
                      <wps:txbx>
                        <w:txbxContent>
                          <w:p w14:paraId="1063B8CE" w14:textId="77777777" w:rsidR="002D66AF" w:rsidRPr="0026194D" w:rsidRDefault="002D66AF">
                            <w:pPr>
                              <w:rPr>
                                <w:rFonts w:ascii="Meiryo UI" w:eastAsia="Meiryo UI" w:hAnsi="Meiryo UI"/>
                                <w:sz w:val="20"/>
                                <w:szCs w:val="20"/>
                              </w:rPr>
                            </w:pPr>
                            <w:r>
                              <w:rPr>
                                <w:rFonts w:ascii="Meiryo UI" w:eastAsia="Meiryo UI" w:hAnsi="Meiryo UI" w:hint="eastAsia"/>
                                <w:sz w:val="20"/>
                                <w:szCs w:val="20"/>
                              </w:rPr>
                              <w:t>注</w:t>
                            </w:r>
                            <w:r>
                              <w:rPr>
                                <w:rFonts w:ascii="Meiryo UI" w:eastAsia="Meiryo UI" w:hAnsi="Meiryo UI"/>
                                <w:sz w:val="20"/>
                                <w:szCs w:val="20"/>
                              </w:rPr>
                              <w:t>）</w:t>
                            </w:r>
                            <w:r w:rsidRPr="0026194D">
                              <w:rPr>
                                <w:rFonts w:ascii="Meiryo UI" w:eastAsia="Meiryo UI" w:hAnsi="Meiryo UI" w:hint="eastAsia"/>
                                <w:sz w:val="20"/>
                                <w:szCs w:val="20"/>
                              </w:rPr>
                              <w:t>本文中</w:t>
                            </w:r>
                            <w:r>
                              <w:rPr>
                                <w:rFonts w:ascii="Meiryo UI" w:eastAsia="Meiryo UI" w:hAnsi="Meiryo UI" w:hint="eastAsia"/>
                                <w:sz w:val="20"/>
                                <w:szCs w:val="20"/>
                              </w:rPr>
                              <w:t>の</w:t>
                            </w:r>
                            <w:r w:rsidRPr="0026194D">
                              <w:rPr>
                                <w:rFonts w:ascii="Meiryo UI" w:eastAsia="Meiryo UI" w:hAnsi="Meiryo UI"/>
                                <w:sz w:val="20"/>
                                <w:szCs w:val="20"/>
                              </w:rPr>
                              <w:t>※</w:t>
                            </w:r>
                            <w:r w:rsidRPr="0026194D">
                              <w:rPr>
                                <w:rFonts w:ascii="Meiryo UI" w:eastAsia="Meiryo UI" w:hAnsi="Meiryo UI" w:hint="eastAsia"/>
                                <w:sz w:val="20"/>
                                <w:szCs w:val="20"/>
                              </w:rPr>
                              <w:t>印</w:t>
                            </w:r>
                            <w:r w:rsidRPr="0026194D">
                              <w:rPr>
                                <w:rFonts w:ascii="Meiryo UI" w:eastAsia="Meiryo UI" w:hAnsi="Meiryo UI"/>
                                <w:sz w:val="20"/>
                                <w:szCs w:val="20"/>
                              </w:rPr>
                              <w:t>を付した語については</w:t>
                            </w:r>
                            <w:r w:rsidRPr="0026194D">
                              <w:rPr>
                                <w:rFonts w:ascii="Meiryo UI" w:eastAsia="Meiryo UI" w:hAnsi="Meiryo UI" w:hint="eastAsia"/>
                                <w:sz w:val="20"/>
                                <w:szCs w:val="20"/>
                              </w:rPr>
                              <w:t>、</w:t>
                            </w:r>
                            <w:r w:rsidRPr="0026194D">
                              <w:rPr>
                                <w:rFonts w:ascii="Meiryo UI" w:eastAsia="Meiryo UI" w:hAnsi="Meiryo UI"/>
                                <w:sz w:val="20"/>
                                <w:szCs w:val="20"/>
                              </w:rPr>
                              <w:t>巻末資料において</w:t>
                            </w:r>
                            <w:r w:rsidRPr="0026194D">
                              <w:rPr>
                                <w:rFonts w:ascii="Meiryo UI" w:eastAsia="Meiryo UI" w:hAnsi="Meiryo UI" w:hint="eastAsia"/>
                                <w:sz w:val="20"/>
                                <w:szCs w:val="20"/>
                              </w:rPr>
                              <w:t>用語の</w:t>
                            </w:r>
                            <w:r w:rsidRPr="0026194D">
                              <w:rPr>
                                <w:rFonts w:ascii="Meiryo UI" w:eastAsia="Meiryo UI" w:hAnsi="Meiryo UI"/>
                                <w:sz w:val="20"/>
                                <w:szCs w:val="20"/>
                              </w:rPr>
                              <w:t>解説をしています。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4B0FEE" id="テキスト ボックス 2" o:spid="_x0000_s1027" type="#_x0000_t202" style="position:absolute;left:0;text-align:left;margin-left:-2.55pt;margin-top:24.25pt;width:416.25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5t4LwIAAA0EAAAOAAAAZHJzL2Uyb0RvYy54bWysU8uO0zAU3SPxD5b3NGlJHxM1HQ0zFCHN&#10;ANLAB7iO01j4he02KctWQnwEv4BY8z35Ea6dtlSwQ2Rh2b65x/ece+78upUCbZl1XKsCDwcpRkxR&#10;XXK1LvCH98tnM4ycJ6okQitW4B1z+Hrx9Mm8MTkb6VqLklkEIMrljSlw7b3Jk8TRmkniBtowBcFK&#10;W0k8HO06KS1pAF2KZJSmk6TRtjRWU+Yc3N71QbyI+FXFqH9bVY55JAoMtfm42riuwpos5iRfW2Jq&#10;To9lkH+oQhKu4NEz1B3xBG0s/wtKcmq105UfUC0TXVWcssgB2AzTP9g81sSwyAXEceYsk/t/sPTN&#10;9p1FvITeZVOMFJHQpO7wpdt/7/Y/u8NX1B2+dYdDt/8BZzQKgjXG5ZD3aCDTty90C8mRvDP3mn50&#10;SOnbmqg1u7FWNzUjJRQ8DJnJRWqP4wLIqnnQJbxLNl5HoLayMqgJ+iBAh8btzs1irUcULsej2eT5&#10;dIwRhdgwS7PJKLYzIfkp3VjnXzEtUdgU2IIbIjzZ3jsfyiH56ZfwmtJLLkR0hFCoKfDVeDSOCRcR&#10;yT0YVnBZ4Fkavt5CgeVLVcZkT7jo9/CAUEfagWnP2bertpf8pOZKlzvQwerenzBPsKm1/YxRA94s&#10;sPu0IZZhJF4r0PJqmGXBzPGQjadAHNnLyOoyQhQFqAJ7jPrtrY8DECg7cwOaL3lUIzSnr+RYMngu&#10;inScj2Dqy3P86/cUL34BAAD//wMAUEsDBBQABgAIAAAAIQB4Ww+r3wAAAAkBAAAPAAAAZHJzL2Rv&#10;d25yZXYueG1sTI9PT8JAFMTvJn6HzTPxBlsaoKX0lRADeFSx8bx0n21j9092l1K/vetJj5OZzPym&#10;3E1qYCM53xuNsJgnwEg3Rva6Rajfj7McmA9CSzEYTQjf5GFX3d+VopDmpt9oPIeWxRLtC4HQhWAL&#10;zn3TkRJ+bizp6H0ap0SI0rVcOnGL5WrgaZKsuRK9jgudsPTUUfN1vioEG+wpe3Yvr/vDcUzqj1Od&#10;9u0B8fFh2m+BBZrCXxh+8SM6VJHpYq5aejYgzFaLmERY5itg0c/TbAnsgpCuNxnwquT/H1Q/AAAA&#10;//8DAFBLAQItABQABgAIAAAAIQC2gziS/gAAAOEBAAATAAAAAAAAAAAAAAAAAAAAAABbQ29udGVu&#10;dF9UeXBlc10ueG1sUEsBAi0AFAAGAAgAAAAhADj9If/WAAAAlAEAAAsAAAAAAAAAAAAAAAAALwEA&#10;AF9yZWxzLy5yZWxzUEsBAi0AFAAGAAgAAAAhAKIjm3gvAgAADQQAAA4AAAAAAAAAAAAAAAAALgIA&#10;AGRycy9lMm9Eb2MueG1sUEsBAi0AFAAGAAgAAAAhAHhbD6vfAAAACQEAAA8AAAAAAAAAAAAAAAAA&#10;iQQAAGRycy9kb3ducmV2LnhtbFBLBQYAAAAABAAEAPMAAACVBQAAAAA=&#10;" filled="f" stroked="f">
                <v:textbox style="mso-fit-shape-to-text:t">
                  <w:txbxContent>
                    <w:p w14:paraId="1063B8CE" w14:textId="77777777" w:rsidR="002D66AF" w:rsidRPr="0026194D" w:rsidRDefault="002D66AF">
                      <w:pPr>
                        <w:rPr>
                          <w:rFonts w:ascii="Meiryo UI" w:eastAsia="Meiryo UI" w:hAnsi="Meiryo UI"/>
                          <w:sz w:val="20"/>
                          <w:szCs w:val="20"/>
                        </w:rPr>
                      </w:pPr>
                      <w:r>
                        <w:rPr>
                          <w:rFonts w:ascii="Meiryo UI" w:eastAsia="Meiryo UI" w:hAnsi="Meiryo UI" w:hint="eastAsia"/>
                          <w:sz w:val="20"/>
                          <w:szCs w:val="20"/>
                        </w:rPr>
                        <w:t>注</w:t>
                      </w:r>
                      <w:r>
                        <w:rPr>
                          <w:rFonts w:ascii="Meiryo UI" w:eastAsia="Meiryo UI" w:hAnsi="Meiryo UI"/>
                          <w:sz w:val="20"/>
                          <w:szCs w:val="20"/>
                        </w:rPr>
                        <w:t>）</w:t>
                      </w:r>
                      <w:r w:rsidRPr="0026194D">
                        <w:rPr>
                          <w:rFonts w:ascii="Meiryo UI" w:eastAsia="Meiryo UI" w:hAnsi="Meiryo UI" w:hint="eastAsia"/>
                          <w:sz w:val="20"/>
                          <w:szCs w:val="20"/>
                        </w:rPr>
                        <w:t>本文中</w:t>
                      </w:r>
                      <w:r>
                        <w:rPr>
                          <w:rFonts w:ascii="Meiryo UI" w:eastAsia="Meiryo UI" w:hAnsi="Meiryo UI" w:hint="eastAsia"/>
                          <w:sz w:val="20"/>
                          <w:szCs w:val="20"/>
                        </w:rPr>
                        <w:t>の</w:t>
                      </w:r>
                      <w:r w:rsidRPr="0026194D">
                        <w:rPr>
                          <w:rFonts w:ascii="Meiryo UI" w:eastAsia="Meiryo UI" w:hAnsi="Meiryo UI"/>
                          <w:sz w:val="20"/>
                          <w:szCs w:val="20"/>
                        </w:rPr>
                        <w:t>※</w:t>
                      </w:r>
                      <w:r w:rsidRPr="0026194D">
                        <w:rPr>
                          <w:rFonts w:ascii="Meiryo UI" w:eastAsia="Meiryo UI" w:hAnsi="Meiryo UI" w:hint="eastAsia"/>
                          <w:sz w:val="20"/>
                          <w:szCs w:val="20"/>
                        </w:rPr>
                        <w:t>印</w:t>
                      </w:r>
                      <w:r w:rsidRPr="0026194D">
                        <w:rPr>
                          <w:rFonts w:ascii="Meiryo UI" w:eastAsia="Meiryo UI" w:hAnsi="Meiryo UI"/>
                          <w:sz w:val="20"/>
                          <w:szCs w:val="20"/>
                        </w:rPr>
                        <w:t>を付した語については</w:t>
                      </w:r>
                      <w:r w:rsidRPr="0026194D">
                        <w:rPr>
                          <w:rFonts w:ascii="Meiryo UI" w:eastAsia="Meiryo UI" w:hAnsi="Meiryo UI" w:hint="eastAsia"/>
                          <w:sz w:val="20"/>
                          <w:szCs w:val="20"/>
                        </w:rPr>
                        <w:t>、</w:t>
                      </w:r>
                      <w:r w:rsidRPr="0026194D">
                        <w:rPr>
                          <w:rFonts w:ascii="Meiryo UI" w:eastAsia="Meiryo UI" w:hAnsi="Meiryo UI"/>
                          <w:sz w:val="20"/>
                          <w:szCs w:val="20"/>
                        </w:rPr>
                        <w:t>巻末資料において</w:t>
                      </w:r>
                      <w:r w:rsidRPr="0026194D">
                        <w:rPr>
                          <w:rFonts w:ascii="Meiryo UI" w:eastAsia="Meiryo UI" w:hAnsi="Meiryo UI" w:hint="eastAsia"/>
                          <w:sz w:val="20"/>
                          <w:szCs w:val="20"/>
                        </w:rPr>
                        <w:t>用語の</w:t>
                      </w:r>
                      <w:r w:rsidRPr="0026194D">
                        <w:rPr>
                          <w:rFonts w:ascii="Meiryo UI" w:eastAsia="Meiryo UI" w:hAnsi="Meiryo UI"/>
                          <w:sz w:val="20"/>
                          <w:szCs w:val="20"/>
                        </w:rPr>
                        <w:t>解説をしています。</w:t>
                      </w:r>
                    </w:p>
                  </w:txbxContent>
                </v:textbox>
              </v:shape>
            </w:pict>
          </mc:Fallback>
        </mc:AlternateContent>
      </w:r>
      <w:r w:rsidR="00337387" w:rsidRPr="0095173B">
        <w:rPr>
          <w:rFonts w:ascii="メイリオ" w:eastAsia="メイリオ" w:hAnsi="メイリオ"/>
          <w:szCs w:val="21"/>
        </w:rPr>
        <w:br w:type="page"/>
      </w:r>
      <w:r w:rsidR="00337387" w:rsidRPr="0095173B">
        <w:rPr>
          <w:rFonts w:ascii="メイリオ" w:eastAsia="メイリオ" w:hAnsi="メイリオ" w:hint="eastAsia"/>
          <w:sz w:val="24"/>
          <w:szCs w:val="24"/>
          <w:u w:val="single"/>
        </w:rPr>
        <w:lastRenderedPageBreak/>
        <w:t>目</w:t>
      </w:r>
      <w:r>
        <w:rPr>
          <w:rFonts w:ascii="メイリオ" w:eastAsia="メイリオ" w:hAnsi="メイリオ" w:hint="eastAsia"/>
          <w:sz w:val="24"/>
          <w:szCs w:val="24"/>
          <w:u w:val="single"/>
        </w:rPr>
        <w:t xml:space="preserve">　</w:t>
      </w:r>
      <w:r w:rsidR="00337387" w:rsidRPr="0095173B">
        <w:rPr>
          <w:rFonts w:ascii="メイリオ" w:eastAsia="メイリオ" w:hAnsi="メイリオ" w:hint="eastAsia"/>
          <w:sz w:val="24"/>
          <w:szCs w:val="24"/>
          <w:u w:val="single"/>
        </w:rPr>
        <w:t>次</w:t>
      </w:r>
    </w:p>
    <w:p w14:paraId="2FEF23FC" w14:textId="1AC873DF" w:rsidR="00337387" w:rsidRPr="0095173B" w:rsidRDefault="00337387" w:rsidP="0095173B">
      <w:pPr>
        <w:spacing w:line="400" w:lineRule="exact"/>
        <w:jc w:val="center"/>
        <w:rPr>
          <w:rFonts w:ascii="メイリオ" w:eastAsia="メイリオ" w:hAnsi="メイリオ"/>
          <w:szCs w:val="21"/>
          <w:u w:val="single"/>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425"/>
        <w:gridCol w:w="7087"/>
        <w:gridCol w:w="561"/>
      </w:tblGrid>
      <w:tr w:rsidR="00E43911" w:rsidRPr="0095173B" w14:paraId="63AE2DD0" w14:textId="77777777" w:rsidTr="0095173B">
        <w:trPr>
          <w:jc w:val="center"/>
        </w:trPr>
        <w:tc>
          <w:tcPr>
            <w:tcW w:w="7933" w:type="dxa"/>
            <w:gridSpan w:val="3"/>
          </w:tcPr>
          <w:p w14:paraId="0444410F" w14:textId="77777777" w:rsidR="00E43911" w:rsidRPr="00010A21" w:rsidRDefault="00E43911" w:rsidP="0095173B">
            <w:pPr>
              <w:spacing w:line="400" w:lineRule="exact"/>
              <w:jc w:val="left"/>
              <w:rPr>
                <w:rFonts w:ascii="メイリオ" w:eastAsia="メイリオ" w:hAnsi="メイリオ"/>
                <w:b/>
                <w:sz w:val="24"/>
                <w:szCs w:val="24"/>
                <w:u w:val="single"/>
              </w:rPr>
            </w:pPr>
            <w:r w:rsidRPr="00010A21">
              <w:rPr>
                <w:rFonts w:ascii="メイリオ" w:eastAsia="メイリオ" w:hAnsi="メイリオ" w:hint="eastAsia"/>
                <w:b/>
                <w:sz w:val="24"/>
                <w:szCs w:val="24"/>
              </w:rPr>
              <w:t>第１章　「大阪ブルー・オーシャン・ビジョン」実行計画について</w:t>
            </w:r>
          </w:p>
        </w:tc>
        <w:tc>
          <w:tcPr>
            <w:tcW w:w="561" w:type="dxa"/>
          </w:tcPr>
          <w:p w14:paraId="49808D01" w14:textId="77777777" w:rsidR="00E43911" w:rsidRPr="0095173B" w:rsidRDefault="00E43911" w:rsidP="0095173B">
            <w:pPr>
              <w:spacing w:line="400" w:lineRule="exact"/>
              <w:jc w:val="center"/>
              <w:rPr>
                <w:rFonts w:ascii="メイリオ" w:eastAsia="メイリオ" w:hAnsi="メイリオ"/>
                <w:szCs w:val="21"/>
                <w:u w:val="single"/>
              </w:rPr>
            </w:pPr>
          </w:p>
        </w:tc>
      </w:tr>
      <w:tr w:rsidR="00E43911" w:rsidRPr="0095173B" w14:paraId="4B950E10" w14:textId="77777777" w:rsidTr="0095173B">
        <w:trPr>
          <w:jc w:val="center"/>
        </w:trPr>
        <w:tc>
          <w:tcPr>
            <w:tcW w:w="421" w:type="dxa"/>
          </w:tcPr>
          <w:p w14:paraId="2C206539" w14:textId="77777777" w:rsidR="00E43911" w:rsidRPr="0095173B" w:rsidRDefault="00E43911" w:rsidP="0095173B">
            <w:pPr>
              <w:spacing w:line="400" w:lineRule="exact"/>
              <w:jc w:val="center"/>
              <w:rPr>
                <w:rFonts w:ascii="メイリオ" w:eastAsia="メイリオ" w:hAnsi="メイリオ"/>
                <w:szCs w:val="21"/>
                <w:u w:val="single"/>
              </w:rPr>
            </w:pPr>
          </w:p>
        </w:tc>
        <w:tc>
          <w:tcPr>
            <w:tcW w:w="7512" w:type="dxa"/>
            <w:gridSpan w:val="2"/>
          </w:tcPr>
          <w:p w14:paraId="71D7FB52" w14:textId="77777777" w:rsidR="00E43911" w:rsidRPr="0095173B" w:rsidRDefault="00E43911" w:rsidP="0095173B">
            <w:pPr>
              <w:spacing w:line="400" w:lineRule="exact"/>
              <w:jc w:val="left"/>
              <w:rPr>
                <w:rFonts w:ascii="メイリオ" w:eastAsia="メイリオ" w:hAnsi="メイリオ"/>
                <w:szCs w:val="21"/>
                <w:u w:val="single"/>
              </w:rPr>
            </w:pPr>
            <w:r w:rsidRPr="0095173B">
              <w:rPr>
                <w:rFonts w:ascii="メイリオ" w:eastAsia="メイリオ" w:hAnsi="メイリオ" w:hint="eastAsia"/>
                <w:szCs w:val="21"/>
              </w:rPr>
              <w:t>第１節　計画策定の背景</w:t>
            </w:r>
            <w:r w:rsidR="00D96AB7" w:rsidRPr="0095173B">
              <w:rPr>
                <w:rFonts w:ascii="メイリオ" w:eastAsia="メイリオ" w:hAnsi="メイリオ" w:hint="eastAsia"/>
                <w:szCs w:val="21"/>
              </w:rPr>
              <w:t xml:space="preserve">　　・・・・・・・・・・・・・・・・・・・・・</w:t>
            </w:r>
          </w:p>
        </w:tc>
        <w:tc>
          <w:tcPr>
            <w:tcW w:w="561" w:type="dxa"/>
          </w:tcPr>
          <w:p w14:paraId="05D15ACD" w14:textId="7CA81903"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1</w:t>
            </w:r>
          </w:p>
        </w:tc>
      </w:tr>
      <w:tr w:rsidR="00E43911" w:rsidRPr="0095173B" w14:paraId="71E1BACD" w14:textId="77777777" w:rsidTr="0095173B">
        <w:trPr>
          <w:jc w:val="center"/>
        </w:trPr>
        <w:tc>
          <w:tcPr>
            <w:tcW w:w="421" w:type="dxa"/>
          </w:tcPr>
          <w:p w14:paraId="3049605E"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0A02C6DA"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27933E5D" w14:textId="77777777" w:rsidR="00E43911" w:rsidRPr="0095173B" w:rsidRDefault="00E43911" w:rsidP="0095173B">
            <w:pPr>
              <w:spacing w:line="400" w:lineRule="exact"/>
              <w:jc w:val="left"/>
              <w:rPr>
                <w:rFonts w:ascii="メイリオ" w:eastAsia="メイリオ" w:hAnsi="メイリオ"/>
                <w:szCs w:val="21"/>
                <w:u w:val="single"/>
              </w:rPr>
            </w:pPr>
            <w:r w:rsidRPr="0095173B">
              <w:rPr>
                <w:rFonts w:ascii="メイリオ" w:eastAsia="メイリオ" w:hAnsi="メイリオ" w:hint="eastAsia"/>
                <w:szCs w:val="21"/>
              </w:rPr>
              <w:t>第１項　海洋プラスチックごみについて</w:t>
            </w:r>
            <w:r w:rsidR="00D96AB7" w:rsidRPr="0095173B">
              <w:rPr>
                <w:rFonts w:ascii="メイリオ" w:eastAsia="メイリオ" w:hAnsi="メイリオ" w:hint="eastAsia"/>
                <w:szCs w:val="21"/>
              </w:rPr>
              <w:t xml:space="preserve">　　・・・・・・・・・・・・</w:t>
            </w:r>
          </w:p>
        </w:tc>
        <w:tc>
          <w:tcPr>
            <w:tcW w:w="561" w:type="dxa"/>
          </w:tcPr>
          <w:p w14:paraId="56CC2CDB" w14:textId="30584F65"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1</w:t>
            </w:r>
          </w:p>
        </w:tc>
      </w:tr>
      <w:tr w:rsidR="00E43911" w:rsidRPr="0095173B" w14:paraId="608F414B" w14:textId="77777777" w:rsidTr="0095173B">
        <w:trPr>
          <w:jc w:val="center"/>
        </w:trPr>
        <w:tc>
          <w:tcPr>
            <w:tcW w:w="421" w:type="dxa"/>
          </w:tcPr>
          <w:p w14:paraId="7BC8443A"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4CEE6BB7"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71A7350D" w14:textId="77777777" w:rsidR="00E43911" w:rsidRPr="0095173B" w:rsidRDefault="00E43911" w:rsidP="0095173B">
            <w:pPr>
              <w:spacing w:line="400" w:lineRule="exact"/>
              <w:jc w:val="left"/>
              <w:rPr>
                <w:rFonts w:ascii="メイリオ" w:eastAsia="メイリオ" w:hAnsi="メイリオ"/>
                <w:szCs w:val="21"/>
                <w:u w:val="single"/>
              </w:rPr>
            </w:pPr>
            <w:r w:rsidRPr="0095173B">
              <w:rPr>
                <w:rFonts w:ascii="メイリオ" w:eastAsia="メイリオ" w:hAnsi="メイリオ" w:hint="eastAsia"/>
                <w:szCs w:val="21"/>
              </w:rPr>
              <w:t>第２項　大阪市の水環境について</w:t>
            </w:r>
            <w:r w:rsidR="00D96AB7" w:rsidRPr="0095173B">
              <w:rPr>
                <w:rFonts w:ascii="メイリオ" w:eastAsia="メイリオ" w:hAnsi="メイリオ" w:hint="eastAsia"/>
                <w:szCs w:val="21"/>
              </w:rPr>
              <w:t xml:space="preserve">　　・・・・・・・・・・・・・・・</w:t>
            </w:r>
          </w:p>
        </w:tc>
        <w:tc>
          <w:tcPr>
            <w:tcW w:w="561" w:type="dxa"/>
          </w:tcPr>
          <w:p w14:paraId="36AB314E" w14:textId="647F1CCE"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2</w:t>
            </w:r>
          </w:p>
        </w:tc>
      </w:tr>
      <w:tr w:rsidR="00E43911" w:rsidRPr="0095173B" w14:paraId="56A93EBE" w14:textId="77777777" w:rsidTr="0095173B">
        <w:trPr>
          <w:jc w:val="center"/>
        </w:trPr>
        <w:tc>
          <w:tcPr>
            <w:tcW w:w="421" w:type="dxa"/>
          </w:tcPr>
          <w:p w14:paraId="72C8D0C8" w14:textId="77777777" w:rsidR="00E43911" w:rsidRPr="0095173B" w:rsidRDefault="00E43911" w:rsidP="0095173B">
            <w:pPr>
              <w:spacing w:line="400" w:lineRule="exact"/>
              <w:jc w:val="center"/>
              <w:rPr>
                <w:rFonts w:ascii="メイリオ" w:eastAsia="メイリオ" w:hAnsi="メイリオ"/>
                <w:szCs w:val="21"/>
                <w:u w:val="single"/>
              </w:rPr>
            </w:pPr>
          </w:p>
        </w:tc>
        <w:tc>
          <w:tcPr>
            <w:tcW w:w="7512" w:type="dxa"/>
            <w:gridSpan w:val="2"/>
          </w:tcPr>
          <w:p w14:paraId="283E9CDC" w14:textId="77777777" w:rsidR="00D170B8" w:rsidRDefault="00E43911" w:rsidP="00D170B8">
            <w:pPr>
              <w:spacing w:line="400" w:lineRule="exact"/>
              <w:rPr>
                <w:rFonts w:ascii="メイリオ" w:eastAsia="メイリオ" w:hAnsi="メイリオ"/>
                <w:szCs w:val="21"/>
              </w:rPr>
            </w:pPr>
            <w:r w:rsidRPr="0095173B">
              <w:rPr>
                <w:rFonts w:ascii="メイリオ" w:eastAsia="メイリオ" w:hAnsi="メイリオ" w:hint="eastAsia"/>
                <w:szCs w:val="21"/>
              </w:rPr>
              <w:t>第２節　自治体</w:t>
            </w:r>
            <w:r w:rsidR="001A4C8C" w:rsidRPr="00264E5B">
              <w:rPr>
                <w:rFonts w:ascii="メイリオ" w:eastAsia="メイリオ" w:hAnsi="メイリオ"/>
                <w:szCs w:val="24"/>
              </w:rPr>
              <w:t>SDG</w:t>
            </w:r>
            <w:r w:rsidR="00151AEB">
              <w:rPr>
                <w:rFonts w:ascii="メイリオ" w:eastAsia="メイリオ" w:hAnsi="メイリオ" w:hint="eastAsia"/>
                <w:szCs w:val="24"/>
              </w:rPr>
              <w:t>s</w:t>
            </w:r>
            <w:r w:rsidRPr="0095173B">
              <w:rPr>
                <w:rFonts w:ascii="メイリオ" w:eastAsia="メイリオ" w:hAnsi="メイリオ" w:hint="eastAsia"/>
                <w:szCs w:val="21"/>
              </w:rPr>
              <w:t>モデル事業『大阪発「大阪ブルー・オーシャン・</w:t>
            </w:r>
          </w:p>
          <w:p w14:paraId="68209C58" w14:textId="788F4A09" w:rsidR="00E43911" w:rsidRPr="00D170B8" w:rsidRDefault="00E43911" w:rsidP="00D170B8">
            <w:pPr>
              <w:spacing w:line="400" w:lineRule="exact"/>
              <w:ind w:firstLineChars="400" w:firstLine="840"/>
              <w:rPr>
                <w:rFonts w:ascii="メイリオ" w:eastAsia="メイリオ" w:hAnsi="メイリオ"/>
                <w:szCs w:val="21"/>
              </w:rPr>
            </w:pPr>
            <w:r w:rsidRPr="0095173B">
              <w:rPr>
                <w:rFonts w:ascii="メイリオ" w:eastAsia="メイリオ" w:hAnsi="メイリオ" w:hint="eastAsia"/>
                <w:szCs w:val="21"/>
              </w:rPr>
              <w:t>ビジョン」推進プロジェクト』</w:t>
            </w:r>
            <w:r w:rsidR="00D96AB7" w:rsidRPr="0095173B">
              <w:rPr>
                <w:rFonts w:ascii="メイリオ" w:eastAsia="メイリオ" w:hAnsi="メイリオ" w:hint="eastAsia"/>
                <w:szCs w:val="21"/>
              </w:rPr>
              <w:t xml:space="preserve">　　</w:t>
            </w:r>
            <w:r w:rsidR="00D170B8">
              <w:rPr>
                <w:rFonts w:ascii="メイリオ" w:eastAsia="メイリオ" w:hAnsi="メイリオ" w:hint="eastAsia"/>
                <w:szCs w:val="21"/>
              </w:rPr>
              <w:t>・</w:t>
            </w:r>
            <w:r w:rsidR="00D96AB7" w:rsidRPr="0095173B">
              <w:rPr>
                <w:rFonts w:ascii="メイリオ" w:eastAsia="メイリオ" w:hAnsi="メイリオ" w:hint="eastAsia"/>
                <w:szCs w:val="21"/>
              </w:rPr>
              <w:t>・・・・・・・・・・・・・</w:t>
            </w:r>
          </w:p>
        </w:tc>
        <w:tc>
          <w:tcPr>
            <w:tcW w:w="561" w:type="dxa"/>
          </w:tcPr>
          <w:p w14:paraId="461ACD8F" w14:textId="0992F2C3" w:rsidR="00E43911" w:rsidRPr="0095173B" w:rsidRDefault="00E43911" w:rsidP="0095173B">
            <w:pPr>
              <w:spacing w:line="400" w:lineRule="exact"/>
              <w:jc w:val="right"/>
              <w:rPr>
                <w:rFonts w:ascii="メイリオ" w:eastAsia="メイリオ" w:hAnsi="メイリオ"/>
                <w:szCs w:val="21"/>
              </w:rPr>
            </w:pPr>
          </w:p>
          <w:p w14:paraId="0D4CCEE1" w14:textId="65E10A88" w:rsidR="001E4CA9"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2</w:t>
            </w:r>
          </w:p>
        </w:tc>
      </w:tr>
      <w:tr w:rsidR="00E43911" w:rsidRPr="0095173B" w14:paraId="59251902" w14:textId="77777777" w:rsidTr="0095173B">
        <w:trPr>
          <w:jc w:val="center"/>
        </w:trPr>
        <w:tc>
          <w:tcPr>
            <w:tcW w:w="421" w:type="dxa"/>
          </w:tcPr>
          <w:p w14:paraId="35D8D0EC" w14:textId="77777777" w:rsidR="00E43911" w:rsidRDefault="00E43911" w:rsidP="0095173B">
            <w:pPr>
              <w:spacing w:line="400" w:lineRule="exact"/>
              <w:jc w:val="center"/>
              <w:rPr>
                <w:rFonts w:ascii="メイリオ" w:eastAsia="メイリオ" w:hAnsi="メイリオ"/>
                <w:szCs w:val="21"/>
                <w:u w:val="single"/>
              </w:rPr>
            </w:pPr>
          </w:p>
          <w:p w14:paraId="59D3B5AA" w14:textId="77777777" w:rsidR="00010A21" w:rsidRPr="0095173B" w:rsidRDefault="00010A21" w:rsidP="0095173B">
            <w:pPr>
              <w:spacing w:line="400" w:lineRule="exact"/>
              <w:jc w:val="center"/>
              <w:rPr>
                <w:rFonts w:ascii="メイリオ" w:eastAsia="メイリオ" w:hAnsi="メイリオ"/>
                <w:szCs w:val="21"/>
                <w:u w:val="single"/>
              </w:rPr>
            </w:pPr>
          </w:p>
        </w:tc>
        <w:tc>
          <w:tcPr>
            <w:tcW w:w="7512" w:type="dxa"/>
            <w:gridSpan w:val="2"/>
          </w:tcPr>
          <w:p w14:paraId="29ED22FC" w14:textId="322BEEA8"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第３節　計画期間</w:t>
            </w:r>
            <w:r w:rsidR="00D96AB7" w:rsidRPr="0095173B">
              <w:rPr>
                <w:rFonts w:ascii="メイリオ" w:eastAsia="メイリオ" w:hAnsi="メイリオ" w:hint="eastAsia"/>
                <w:szCs w:val="21"/>
              </w:rPr>
              <w:t xml:space="preserve">　　・・・・・・・・・・・・・・・・・・・・・・・・</w:t>
            </w:r>
          </w:p>
        </w:tc>
        <w:tc>
          <w:tcPr>
            <w:tcW w:w="561" w:type="dxa"/>
          </w:tcPr>
          <w:p w14:paraId="0963EA6D" w14:textId="1F8F889D"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4</w:t>
            </w:r>
          </w:p>
        </w:tc>
      </w:tr>
      <w:tr w:rsidR="00E43911" w:rsidRPr="008612A2" w14:paraId="6EA890C2" w14:textId="77777777" w:rsidTr="0095173B">
        <w:trPr>
          <w:trHeight w:val="518"/>
          <w:jc w:val="center"/>
        </w:trPr>
        <w:tc>
          <w:tcPr>
            <w:tcW w:w="7933" w:type="dxa"/>
            <w:gridSpan w:val="3"/>
            <w:vAlign w:val="bottom"/>
          </w:tcPr>
          <w:p w14:paraId="7F3D5184" w14:textId="77777777" w:rsidR="00E43911" w:rsidRPr="00010A21" w:rsidRDefault="00E43911" w:rsidP="0095173B">
            <w:pPr>
              <w:spacing w:line="400" w:lineRule="exact"/>
              <w:jc w:val="left"/>
              <w:rPr>
                <w:rFonts w:ascii="メイリオ" w:eastAsia="メイリオ" w:hAnsi="メイリオ"/>
                <w:b/>
                <w:sz w:val="24"/>
                <w:szCs w:val="24"/>
                <w:u w:val="single"/>
              </w:rPr>
            </w:pPr>
            <w:r w:rsidRPr="00010A21">
              <w:rPr>
                <w:rFonts w:ascii="メイリオ" w:eastAsia="メイリオ" w:hAnsi="メイリオ" w:hint="eastAsia"/>
                <w:b/>
                <w:sz w:val="24"/>
                <w:szCs w:val="24"/>
              </w:rPr>
              <w:t>第２章　現状分析と計画の基本体系</w:t>
            </w:r>
          </w:p>
        </w:tc>
        <w:tc>
          <w:tcPr>
            <w:tcW w:w="561" w:type="dxa"/>
          </w:tcPr>
          <w:p w14:paraId="6E6D3574" w14:textId="76AB5551" w:rsidR="00E43911" w:rsidRPr="0095173B" w:rsidRDefault="00E43911" w:rsidP="0095173B">
            <w:pPr>
              <w:spacing w:line="400" w:lineRule="exact"/>
              <w:jc w:val="right"/>
              <w:rPr>
                <w:rFonts w:ascii="メイリオ" w:eastAsia="メイリオ" w:hAnsi="メイリオ"/>
                <w:szCs w:val="21"/>
              </w:rPr>
            </w:pPr>
          </w:p>
        </w:tc>
      </w:tr>
      <w:tr w:rsidR="00E43911" w:rsidRPr="0095173B" w14:paraId="2E7C2846" w14:textId="77777777" w:rsidTr="0095173B">
        <w:trPr>
          <w:jc w:val="center"/>
        </w:trPr>
        <w:tc>
          <w:tcPr>
            <w:tcW w:w="421" w:type="dxa"/>
          </w:tcPr>
          <w:p w14:paraId="53C658CA" w14:textId="77777777" w:rsidR="00E43911" w:rsidRPr="0095173B" w:rsidRDefault="00E43911" w:rsidP="0095173B">
            <w:pPr>
              <w:spacing w:line="400" w:lineRule="exact"/>
              <w:jc w:val="center"/>
              <w:rPr>
                <w:rFonts w:ascii="メイリオ" w:eastAsia="メイリオ" w:hAnsi="メイリオ"/>
                <w:szCs w:val="21"/>
                <w:u w:val="single"/>
              </w:rPr>
            </w:pPr>
          </w:p>
        </w:tc>
        <w:tc>
          <w:tcPr>
            <w:tcW w:w="7512" w:type="dxa"/>
            <w:gridSpan w:val="2"/>
          </w:tcPr>
          <w:p w14:paraId="7B491007" w14:textId="263A4B73"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第１節　現状と課題</w:t>
            </w:r>
            <w:r w:rsidR="00D96AB7" w:rsidRPr="0095173B">
              <w:rPr>
                <w:rFonts w:ascii="メイリオ" w:eastAsia="メイリオ" w:hAnsi="メイリオ" w:hint="eastAsia"/>
                <w:szCs w:val="21"/>
              </w:rPr>
              <w:t xml:space="preserve">　　・・・・・・・・・・・・・・・・・・・・・・・</w:t>
            </w:r>
          </w:p>
        </w:tc>
        <w:tc>
          <w:tcPr>
            <w:tcW w:w="561" w:type="dxa"/>
          </w:tcPr>
          <w:p w14:paraId="3CF8C3CB" w14:textId="5BC277C8"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5</w:t>
            </w:r>
          </w:p>
        </w:tc>
      </w:tr>
      <w:tr w:rsidR="00E43911" w:rsidRPr="0095173B" w14:paraId="1BCEA30A" w14:textId="77777777" w:rsidTr="0095173B">
        <w:trPr>
          <w:jc w:val="center"/>
        </w:trPr>
        <w:tc>
          <w:tcPr>
            <w:tcW w:w="421" w:type="dxa"/>
          </w:tcPr>
          <w:p w14:paraId="6C21E3FD"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6B344397"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4F11DA3C" w14:textId="77777777"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第１項　海洋プラスチックごみ</w:t>
            </w:r>
            <w:r w:rsidR="00D96AB7" w:rsidRPr="0095173B">
              <w:rPr>
                <w:rFonts w:ascii="メイリオ" w:eastAsia="メイリオ" w:hAnsi="メイリオ" w:hint="eastAsia"/>
                <w:szCs w:val="21"/>
              </w:rPr>
              <w:t xml:space="preserve">　　・・・・・・・・・・・・・・・・</w:t>
            </w:r>
          </w:p>
        </w:tc>
        <w:tc>
          <w:tcPr>
            <w:tcW w:w="561" w:type="dxa"/>
          </w:tcPr>
          <w:p w14:paraId="7AEE1CAA" w14:textId="4DA0C5AE"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5</w:t>
            </w:r>
          </w:p>
        </w:tc>
      </w:tr>
      <w:tr w:rsidR="00E43911" w:rsidRPr="0095173B" w14:paraId="192C1066" w14:textId="77777777" w:rsidTr="0095173B">
        <w:trPr>
          <w:jc w:val="center"/>
        </w:trPr>
        <w:tc>
          <w:tcPr>
            <w:tcW w:w="421" w:type="dxa"/>
          </w:tcPr>
          <w:p w14:paraId="61518515"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0F6B574A"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24007180" w14:textId="1820C6BB"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第２項　大阪市の水環境</w:t>
            </w:r>
            <w:r w:rsidR="00D96AB7" w:rsidRPr="0095173B">
              <w:rPr>
                <w:rFonts w:ascii="メイリオ" w:eastAsia="メイリオ" w:hAnsi="メイリオ" w:hint="eastAsia"/>
                <w:szCs w:val="21"/>
              </w:rPr>
              <w:t xml:space="preserve">　　・・・・・・・・・・・・・・・・・・・</w:t>
            </w:r>
          </w:p>
        </w:tc>
        <w:tc>
          <w:tcPr>
            <w:tcW w:w="561" w:type="dxa"/>
          </w:tcPr>
          <w:p w14:paraId="400EF725" w14:textId="68E1081A"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10</w:t>
            </w:r>
          </w:p>
        </w:tc>
      </w:tr>
      <w:tr w:rsidR="00FC3A88" w:rsidRPr="00134E7D" w14:paraId="1B9A4D3F" w14:textId="77777777" w:rsidTr="002E0CAE">
        <w:trPr>
          <w:jc w:val="center"/>
        </w:trPr>
        <w:tc>
          <w:tcPr>
            <w:tcW w:w="421" w:type="dxa"/>
          </w:tcPr>
          <w:p w14:paraId="10150990" w14:textId="77777777" w:rsidR="00FC3A88" w:rsidRPr="00134E7D" w:rsidRDefault="00FC3A88" w:rsidP="002E0CAE">
            <w:pPr>
              <w:spacing w:line="400" w:lineRule="exact"/>
              <w:jc w:val="center"/>
              <w:rPr>
                <w:rFonts w:ascii="メイリオ" w:eastAsia="メイリオ" w:hAnsi="メイリオ"/>
                <w:color w:val="FF0000"/>
                <w:szCs w:val="21"/>
                <w:u w:val="single"/>
              </w:rPr>
            </w:pPr>
          </w:p>
        </w:tc>
        <w:tc>
          <w:tcPr>
            <w:tcW w:w="425" w:type="dxa"/>
          </w:tcPr>
          <w:p w14:paraId="121C8D64" w14:textId="77777777" w:rsidR="00FC3A88" w:rsidRPr="00134E7D" w:rsidRDefault="00FC3A88" w:rsidP="002E0CAE">
            <w:pPr>
              <w:spacing w:line="400" w:lineRule="exact"/>
              <w:jc w:val="center"/>
              <w:rPr>
                <w:rFonts w:ascii="メイリオ" w:eastAsia="メイリオ" w:hAnsi="メイリオ"/>
                <w:color w:val="FF0000"/>
                <w:szCs w:val="21"/>
                <w:u w:val="single"/>
              </w:rPr>
            </w:pPr>
          </w:p>
        </w:tc>
        <w:tc>
          <w:tcPr>
            <w:tcW w:w="7087" w:type="dxa"/>
          </w:tcPr>
          <w:p w14:paraId="79728E96" w14:textId="77777777" w:rsidR="00D170B8" w:rsidRDefault="00FC3A88" w:rsidP="00D170B8">
            <w:pPr>
              <w:spacing w:line="400" w:lineRule="exact"/>
              <w:ind w:left="840" w:hangingChars="400" w:hanging="840"/>
              <w:rPr>
                <w:rFonts w:ascii="メイリオ" w:eastAsia="メイリオ" w:hAnsi="メイリオ"/>
                <w:szCs w:val="21"/>
              </w:rPr>
            </w:pPr>
            <w:r w:rsidRPr="00BA5990">
              <w:rPr>
                <w:rFonts w:ascii="メイリオ" w:eastAsia="メイリオ" w:hAnsi="メイリオ" w:hint="eastAsia"/>
                <w:szCs w:val="21"/>
              </w:rPr>
              <w:t xml:space="preserve">第３項　</w:t>
            </w:r>
            <w:r w:rsidRPr="00BA5990">
              <w:rPr>
                <w:rFonts w:ascii="メイリオ" w:eastAsia="メイリオ" w:hAnsi="メイリオ"/>
                <w:szCs w:val="21"/>
              </w:rPr>
              <w:t>2025年</w:t>
            </w:r>
            <w:r w:rsidR="007963FA" w:rsidRPr="00BA5990">
              <w:rPr>
                <w:rFonts w:ascii="メイリオ" w:eastAsia="メイリオ" w:hAnsi="メイリオ" w:hint="eastAsia"/>
                <w:szCs w:val="21"/>
              </w:rPr>
              <w:t>日本国際博覧会（</w:t>
            </w:r>
            <w:r w:rsidRPr="00BA5990">
              <w:rPr>
                <w:rFonts w:ascii="メイリオ" w:eastAsia="メイリオ" w:hAnsi="メイリオ"/>
                <w:szCs w:val="21"/>
              </w:rPr>
              <w:t>大阪・関西万博</w:t>
            </w:r>
            <w:r w:rsidR="007963FA" w:rsidRPr="00BA5990">
              <w:rPr>
                <w:rFonts w:ascii="メイリオ" w:eastAsia="メイリオ" w:hAnsi="メイリオ" w:hint="eastAsia"/>
                <w:szCs w:val="21"/>
              </w:rPr>
              <w:t>）</w:t>
            </w:r>
            <w:r w:rsidRPr="00BA5990">
              <w:rPr>
                <w:rFonts w:ascii="メイリオ" w:eastAsia="メイリオ" w:hAnsi="メイリオ"/>
                <w:szCs w:val="21"/>
              </w:rPr>
              <w:t>の成果等に</w:t>
            </w:r>
          </w:p>
          <w:p w14:paraId="6C68F205" w14:textId="117CBD30" w:rsidR="00FC3A88" w:rsidRPr="00D170B8" w:rsidRDefault="00FC3A88" w:rsidP="00D170B8">
            <w:pPr>
              <w:spacing w:line="400" w:lineRule="exact"/>
              <w:ind w:leftChars="400" w:left="840"/>
              <w:rPr>
                <w:rFonts w:ascii="メイリオ" w:eastAsia="メイリオ" w:hAnsi="メイリオ"/>
                <w:szCs w:val="21"/>
              </w:rPr>
            </w:pPr>
            <w:r w:rsidRPr="00BA5990">
              <w:rPr>
                <w:rFonts w:ascii="メイリオ" w:eastAsia="メイリオ" w:hAnsi="メイリオ"/>
                <w:szCs w:val="21"/>
              </w:rPr>
              <w:t>ついて</w:t>
            </w:r>
            <w:r w:rsidRPr="00BA5990">
              <w:rPr>
                <w:rFonts w:ascii="メイリオ" w:eastAsia="メイリオ" w:hAnsi="メイリオ" w:hint="eastAsia"/>
                <w:szCs w:val="21"/>
              </w:rPr>
              <w:t xml:space="preserve">　　・・・・・・・</w:t>
            </w:r>
            <w:r w:rsidR="00D170B8">
              <w:rPr>
                <w:rFonts w:ascii="メイリオ" w:eastAsia="メイリオ" w:hAnsi="メイリオ" w:hint="eastAsia"/>
                <w:szCs w:val="21"/>
              </w:rPr>
              <w:t>・・・・・・・・・・・・・・・・</w:t>
            </w:r>
          </w:p>
        </w:tc>
        <w:tc>
          <w:tcPr>
            <w:tcW w:w="561" w:type="dxa"/>
          </w:tcPr>
          <w:p w14:paraId="0E65B5CF" w14:textId="77777777" w:rsidR="00FC3A88" w:rsidRDefault="00FC3A88" w:rsidP="002E0CAE">
            <w:pPr>
              <w:spacing w:line="400" w:lineRule="exact"/>
              <w:jc w:val="right"/>
              <w:rPr>
                <w:rFonts w:ascii="メイリオ" w:eastAsia="メイリオ" w:hAnsi="メイリオ"/>
                <w:color w:val="FF0000"/>
                <w:szCs w:val="21"/>
              </w:rPr>
            </w:pPr>
          </w:p>
          <w:p w14:paraId="1119889B" w14:textId="2BE8E6DE" w:rsidR="00D0499C" w:rsidRPr="00134E7D" w:rsidRDefault="00C42F23" w:rsidP="002E0CAE">
            <w:pPr>
              <w:spacing w:line="400" w:lineRule="exact"/>
              <w:jc w:val="right"/>
              <w:rPr>
                <w:rFonts w:ascii="メイリオ" w:eastAsia="メイリオ" w:hAnsi="メイリオ"/>
                <w:color w:val="FF0000"/>
                <w:szCs w:val="21"/>
              </w:rPr>
            </w:pPr>
            <w:r w:rsidRPr="00C42F23">
              <w:rPr>
                <w:rFonts w:ascii="メイリオ" w:eastAsia="メイリオ" w:hAnsi="メイリオ" w:hint="eastAsia"/>
                <w:szCs w:val="21"/>
              </w:rPr>
              <w:t>11</w:t>
            </w:r>
          </w:p>
        </w:tc>
      </w:tr>
      <w:tr w:rsidR="00E43911" w:rsidRPr="0095173B" w14:paraId="5E254740" w14:textId="77777777" w:rsidTr="0095173B">
        <w:trPr>
          <w:jc w:val="center"/>
        </w:trPr>
        <w:tc>
          <w:tcPr>
            <w:tcW w:w="421" w:type="dxa"/>
          </w:tcPr>
          <w:p w14:paraId="4A7DD73F" w14:textId="77777777" w:rsidR="00E43911" w:rsidRPr="00FC3A88" w:rsidRDefault="00E43911" w:rsidP="0095173B">
            <w:pPr>
              <w:spacing w:line="400" w:lineRule="exact"/>
              <w:jc w:val="center"/>
              <w:rPr>
                <w:rFonts w:ascii="メイリオ" w:eastAsia="メイリオ" w:hAnsi="メイリオ"/>
                <w:szCs w:val="21"/>
                <w:u w:val="single"/>
              </w:rPr>
            </w:pPr>
          </w:p>
        </w:tc>
        <w:tc>
          <w:tcPr>
            <w:tcW w:w="7512" w:type="dxa"/>
            <w:gridSpan w:val="2"/>
          </w:tcPr>
          <w:p w14:paraId="58B75C95" w14:textId="0FD76262"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第２節　計画の基本体系</w:t>
            </w:r>
            <w:r w:rsidR="00D96AB7" w:rsidRPr="0095173B">
              <w:rPr>
                <w:rFonts w:ascii="メイリオ" w:eastAsia="メイリオ" w:hAnsi="メイリオ" w:hint="eastAsia"/>
                <w:szCs w:val="21"/>
              </w:rPr>
              <w:t xml:space="preserve">　　・・・・・・・・・・・・・・・・・・・・・</w:t>
            </w:r>
          </w:p>
        </w:tc>
        <w:tc>
          <w:tcPr>
            <w:tcW w:w="561" w:type="dxa"/>
          </w:tcPr>
          <w:p w14:paraId="0D67B206" w14:textId="6ED1169E" w:rsidR="001E4CA9"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15</w:t>
            </w:r>
          </w:p>
        </w:tc>
      </w:tr>
      <w:tr w:rsidR="00E43911" w:rsidRPr="0095173B" w14:paraId="1AE7830C" w14:textId="77777777" w:rsidTr="0095173B">
        <w:trPr>
          <w:jc w:val="center"/>
        </w:trPr>
        <w:tc>
          <w:tcPr>
            <w:tcW w:w="421" w:type="dxa"/>
          </w:tcPr>
          <w:p w14:paraId="572B4F7F"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33958E88"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0B89D79E" w14:textId="60A001BA"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第１項　計画のめざすもの</w:t>
            </w:r>
            <w:r w:rsidR="00D96AB7" w:rsidRPr="0095173B">
              <w:rPr>
                <w:rFonts w:ascii="メイリオ" w:eastAsia="メイリオ" w:hAnsi="メイリオ" w:hint="eastAsia"/>
                <w:szCs w:val="21"/>
              </w:rPr>
              <w:t xml:space="preserve">　　・・・・・・・・・・・・・・・・・・</w:t>
            </w:r>
          </w:p>
        </w:tc>
        <w:tc>
          <w:tcPr>
            <w:tcW w:w="561" w:type="dxa"/>
          </w:tcPr>
          <w:p w14:paraId="42218491" w14:textId="7BF2DB0B"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15</w:t>
            </w:r>
          </w:p>
        </w:tc>
      </w:tr>
      <w:tr w:rsidR="00E43911" w:rsidRPr="0095173B" w14:paraId="6F03D1DC" w14:textId="77777777" w:rsidTr="0095173B">
        <w:trPr>
          <w:jc w:val="center"/>
        </w:trPr>
        <w:tc>
          <w:tcPr>
            <w:tcW w:w="421" w:type="dxa"/>
          </w:tcPr>
          <w:p w14:paraId="3E9B2B11" w14:textId="77777777" w:rsidR="00E43911" w:rsidRDefault="00E43911" w:rsidP="0095173B">
            <w:pPr>
              <w:spacing w:line="400" w:lineRule="exact"/>
              <w:jc w:val="center"/>
              <w:rPr>
                <w:rFonts w:ascii="メイリオ" w:eastAsia="メイリオ" w:hAnsi="メイリオ"/>
                <w:szCs w:val="21"/>
                <w:u w:val="single"/>
              </w:rPr>
            </w:pPr>
          </w:p>
          <w:p w14:paraId="61CFFE7F" w14:textId="77777777" w:rsidR="00010A21" w:rsidRPr="0095173B" w:rsidRDefault="00010A21" w:rsidP="0095173B">
            <w:pPr>
              <w:spacing w:line="400" w:lineRule="exact"/>
              <w:jc w:val="center"/>
              <w:rPr>
                <w:rFonts w:ascii="メイリオ" w:eastAsia="メイリオ" w:hAnsi="メイリオ"/>
                <w:szCs w:val="21"/>
                <w:u w:val="single"/>
              </w:rPr>
            </w:pPr>
          </w:p>
        </w:tc>
        <w:tc>
          <w:tcPr>
            <w:tcW w:w="425" w:type="dxa"/>
          </w:tcPr>
          <w:p w14:paraId="03632761"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0DEA7488" w14:textId="5045D569"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第２項　計画の目標と５つの柱</w:t>
            </w:r>
            <w:r w:rsidR="00D96AB7" w:rsidRPr="0095173B">
              <w:rPr>
                <w:rFonts w:ascii="メイリオ" w:eastAsia="メイリオ" w:hAnsi="メイリオ" w:hint="eastAsia"/>
                <w:szCs w:val="21"/>
              </w:rPr>
              <w:t xml:space="preserve">　　・・・・・・・・・・・・・・・・</w:t>
            </w:r>
          </w:p>
        </w:tc>
        <w:tc>
          <w:tcPr>
            <w:tcW w:w="561" w:type="dxa"/>
          </w:tcPr>
          <w:p w14:paraId="76853309" w14:textId="27210435"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16</w:t>
            </w:r>
          </w:p>
        </w:tc>
      </w:tr>
      <w:tr w:rsidR="00E43911" w:rsidRPr="0095173B" w14:paraId="353BEE4C" w14:textId="77777777" w:rsidTr="0095173B">
        <w:trPr>
          <w:trHeight w:val="529"/>
          <w:jc w:val="center"/>
        </w:trPr>
        <w:tc>
          <w:tcPr>
            <w:tcW w:w="7933" w:type="dxa"/>
            <w:gridSpan w:val="3"/>
            <w:vAlign w:val="bottom"/>
          </w:tcPr>
          <w:p w14:paraId="0096CCDA" w14:textId="45625426" w:rsidR="00E43911" w:rsidRPr="00010A21" w:rsidRDefault="00E43911" w:rsidP="0095173B">
            <w:pPr>
              <w:spacing w:line="400" w:lineRule="exact"/>
              <w:jc w:val="left"/>
              <w:rPr>
                <w:rFonts w:ascii="メイリオ" w:eastAsia="メイリオ" w:hAnsi="メイリオ"/>
                <w:b/>
                <w:sz w:val="24"/>
                <w:szCs w:val="24"/>
                <w:u w:val="single"/>
              </w:rPr>
            </w:pPr>
            <w:r w:rsidRPr="00010A21">
              <w:rPr>
                <w:rFonts w:ascii="メイリオ" w:eastAsia="メイリオ" w:hAnsi="メイリオ" w:hint="eastAsia"/>
                <w:b/>
                <w:sz w:val="24"/>
                <w:szCs w:val="24"/>
              </w:rPr>
              <w:t>第３章　目標達成に向けた取組み</w:t>
            </w:r>
          </w:p>
        </w:tc>
        <w:tc>
          <w:tcPr>
            <w:tcW w:w="561" w:type="dxa"/>
          </w:tcPr>
          <w:p w14:paraId="343D7846" w14:textId="77777777" w:rsidR="00E43911" w:rsidRPr="0095173B" w:rsidRDefault="00E43911" w:rsidP="0095173B">
            <w:pPr>
              <w:spacing w:line="400" w:lineRule="exact"/>
              <w:jc w:val="right"/>
              <w:rPr>
                <w:rFonts w:ascii="メイリオ" w:eastAsia="メイリオ" w:hAnsi="メイリオ"/>
                <w:szCs w:val="21"/>
              </w:rPr>
            </w:pPr>
          </w:p>
        </w:tc>
      </w:tr>
      <w:tr w:rsidR="00E43911" w:rsidRPr="0095173B" w14:paraId="1ABD206D" w14:textId="77777777" w:rsidTr="0095173B">
        <w:trPr>
          <w:jc w:val="center"/>
        </w:trPr>
        <w:tc>
          <w:tcPr>
            <w:tcW w:w="421" w:type="dxa"/>
          </w:tcPr>
          <w:p w14:paraId="5731A8EB" w14:textId="77777777" w:rsidR="00E43911" w:rsidRPr="0095173B" w:rsidRDefault="00E43911" w:rsidP="0095173B">
            <w:pPr>
              <w:spacing w:line="400" w:lineRule="exact"/>
              <w:jc w:val="center"/>
              <w:rPr>
                <w:rFonts w:ascii="メイリオ" w:eastAsia="メイリオ" w:hAnsi="メイリオ"/>
                <w:szCs w:val="21"/>
                <w:u w:val="single"/>
              </w:rPr>
            </w:pPr>
          </w:p>
        </w:tc>
        <w:tc>
          <w:tcPr>
            <w:tcW w:w="7512" w:type="dxa"/>
            <w:gridSpan w:val="2"/>
          </w:tcPr>
          <w:p w14:paraId="272A369F" w14:textId="68557AE8"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第１節　プラスチック製品の使用抑制と環境への流出の削減</w:t>
            </w:r>
            <w:r w:rsidR="00D96AB7" w:rsidRPr="0095173B">
              <w:rPr>
                <w:rFonts w:ascii="メイリオ" w:eastAsia="メイリオ" w:hAnsi="メイリオ" w:hint="eastAsia"/>
                <w:szCs w:val="21"/>
              </w:rPr>
              <w:t xml:space="preserve">　　・・・・・</w:t>
            </w:r>
          </w:p>
        </w:tc>
        <w:tc>
          <w:tcPr>
            <w:tcW w:w="561" w:type="dxa"/>
          </w:tcPr>
          <w:p w14:paraId="197E3B7E" w14:textId="51DE7F20"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17</w:t>
            </w:r>
          </w:p>
        </w:tc>
      </w:tr>
      <w:tr w:rsidR="00E43911" w:rsidRPr="0095173B" w14:paraId="7EC741BD" w14:textId="77777777" w:rsidTr="0095173B">
        <w:trPr>
          <w:jc w:val="center"/>
        </w:trPr>
        <w:tc>
          <w:tcPr>
            <w:tcW w:w="421" w:type="dxa"/>
          </w:tcPr>
          <w:p w14:paraId="6491AC4B"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438BAA03"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60061D17" w14:textId="06F2E5F9" w:rsidR="00D96AB7" w:rsidRPr="0095173B" w:rsidRDefault="00E43911" w:rsidP="0095173B">
            <w:pPr>
              <w:spacing w:line="400" w:lineRule="exact"/>
              <w:ind w:left="882" w:hangingChars="420" w:hanging="882"/>
              <w:rPr>
                <w:rFonts w:ascii="メイリオ" w:eastAsia="メイリオ" w:hAnsi="メイリオ"/>
                <w:bCs/>
                <w:szCs w:val="21"/>
              </w:rPr>
            </w:pPr>
            <w:r w:rsidRPr="0095173B">
              <w:rPr>
                <w:rFonts w:ascii="メイリオ" w:eastAsia="メイリオ" w:hAnsi="メイリオ" w:hint="eastAsia"/>
                <w:bCs/>
                <w:szCs w:val="21"/>
              </w:rPr>
              <w:t>第１項　新たなプラスチックごみを発生させない</w:t>
            </w:r>
          </w:p>
          <w:p w14:paraId="6596D9B0" w14:textId="77777777" w:rsidR="00E43911" w:rsidRPr="0095173B" w:rsidRDefault="00E43911" w:rsidP="00D170B8">
            <w:pPr>
              <w:spacing w:line="400" w:lineRule="exact"/>
              <w:ind w:firstLineChars="400" w:firstLine="840"/>
              <w:rPr>
                <w:rFonts w:ascii="メイリオ" w:eastAsia="メイリオ" w:hAnsi="メイリオ"/>
                <w:szCs w:val="21"/>
                <w:u w:val="single"/>
              </w:rPr>
            </w:pPr>
            <w:r w:rsidRPr="0095173B">
              <w:rPr>
                <w:rFonts w:ascii="メイリオ" w:eastAsia="メイリオ" w:hAnsi="メイリオ" w:hint="eastAsia"/>
                <w:bCs/>
                <w:szCs w:val="21"/>
              </w:rPr>
              <w:t>生活スタイルへの変革</w:t>
            </w:r>
            <w:r w:rsidR="00D96AB7" w:rsidRPr="0095173B">
              <w:rPr>
                <w:rFonts w:ascii="メイリオ" w:eastAsia="メイリオ" w:hAnsi="メイリオ" w:hint="eastAsia"/>
                <w:bCs/>
                <w:szCs w:val="21"/>
              </w:rPr>
              <w:t xml:space="preserve">　　・・・・・・・・・・・・・・・・</w:t>
            </w:r>
          </w:p>
        </w:tc>
        <w:tc>
          <w:tcPr>
            <w:tcW w:w="561" w:type="dxa"/>
          </w:tcPr>
          <w:p w14:paraId="672A2913" w14:textId="77777777" w:rsidR="00E43911" w:rsidRPr="0095173B" w:rsidRDefault="00E43911" w:rsidP="0095173B">
            <w:pPr>
              <w:spacing w:line="400" w:lineRule="exact"/>
              <w:jc w:val="right"/>
              <w:rPr>
                <w:rFonts w:ascii="メイリオ" w:eastAsia="メイリオ" w:hAnsi="メイリオ"/>
                <w:szCs w:val="21"/>
              </w:rPr>
            </w:pPr>
          </w:p>
          <w:p w14:paraId="5776AC92" w14:textId="7CB100B9" w:rsidR="001E4CA9"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18</w:t>
            </w:r>
          </w:p>
        </w:tc>
      </w:tr>
      <w:tr w:rsidR="00E43911" w:rsidRPr="0095173B" w14:paraId="7B3D34F0" w14:textId="77777777" w:rsidTr="0095173B">
        <w:trPr>
          <w:jc w:val="center"/>
        </w:trPr>
        <w:tc>
          <w:tcPr>
            <w:tcW w:w="421" w:type="dxa"/>
          </w:tcPr>
          <w:p w14:paraId="3D31F4A9"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4083BAC1"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18A06345" w14:textId="77777777"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第２項　海洋プラスチックごみの削減に向けた対策・調査研究</w:t>
            </w:r>
            <w:r w:rsidR="00D96AB7" w:rsidRPr="0095173B">
              <w:rPr>
                <w:rFonts w:ascii="メイリオ" w:eastAsia="メイリオ" w:hAnsi="メイリオ" w:hint="eastAsia"/>
                <w:bCs/>
                <w:szCs w:val="21"/>
              </w:rPr>
              <w:t xml:space="preserve">　　・・</w:t>
            </w:r>
          </w:p>
        </w:tc>
        <w:tc>
          <w:tcPr>
            <w:tcW w:w="561" w:type="dxa"/>
          </w:tcPr>
          <w:p w14:paraId="5C0D09C8" w14:textId="637D7D21"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22</w:t>
            </w:r>
          </w:p>
        </w:tc>
      </w:tr>
      <w:tr w:rsidR="00E43911" w:rsidRPr="0095173B" w14:paraId="201049C7" w14:textId="77777777" w:rsidTr="0095173B">
        <w:trPr>
          <w:jc w:val="center"/>
        </w:trPr>
        <w:tc>
          <w:tcPr>
            <w:tcW w:w="421" w:type="dxa"/>
          </w:tcPr>
          <w:p w14:paraId="7624E1FB"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7FFE51B1"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5A90E8B6" w14:textId="58313483"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第３項　まち美化の推進</w:t>
            </w:r>
            <w:r w:rsidR="00D96AB7" w:rsidRPr="0095173B">
              <w:rPr>
                <w:rFonts w:ascii="メイリオ" w:eastAsia="メイリオ" w:hAnsi="メイリオ" w:hint="eastAsia"/>
                <w:bCs/>
                <w:szCs w:val="21"/>
              </w:rPr>
              <w:t xml:space="preserve">　　・・・・・・・・・・・・・・・・・・・</w:t>
            </w:r>
          </w:p>
        </w:tc>
        <w:tc>
          <w:tcPr>
            <w:tcW w:w="561" w:type="dxa"/>
          </w:tcPr>
          <w:p w14:paraId="043C803D" w14:textId="20BD3405"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26</w:t>
            </w:r>
          </w:p>
        </w:tc>
      </w:tr>
      <w:tr w:rsidR="00E43911" w:rsidRPr="0095173B" w14:paraId="2EBF5116" w14:textId="77777777" w:rsidTr="0095173B">
        <w:trPr>
          <w:jc w:val="center"/>
        </w:trPr>
        <w:tc>
          <w:tcPr>
            <w:tcW w:w="421" w:type="dxa"/>
          </w:tcPr>
          <w:p w14:paraId="2BEB11D0"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74172D14"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38295446" w14:textId="75506705"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第４項　環境教育・啓発の推進</w:t>
            </w:r>
            <w:r w:rsidR="00D96AB7" w:rsidRPr="0095173B">
              <w:rPr>
                <w:rFonts w:ascii="メイリオ" w:eastAsia="メイリオ" w:hAnsi="メイリオ" w:hint="eastAsia"/>
                <w:bCs/>
                <w:szCs w:val="21"/>
              </w:rPr>
              <w:t xml:space="preserve">　　・</w:t>
            </w:r>
            <w:bookmarkStart w:id="0" w:name="_Hlk221190517"/>
            <w:r w:rsidR="00D96AB7" w:rsidRPr="0095173B">
              <w:rPr>
                <w:rFonts w:ascii="メイリオ" w:eastAsia="メイリオ" w:hAnsi="メイリオ" w:hint="eastAsia"/>
                <w:bCs/>
                <w:szCs w:val="21"/>
              </w:rPr>
              <w:t>・・・・・・・・・・・・・・・</w:t>
            </w:r>
            <w:bookmarkEnd w:id="0"/>
          </w:p>
        </w:tc>
        <w:tc>
          <w:tcPr>
            <w:tcW w:w="561" w:type="dxa"/>
          </w:tcPr>
          <w:p w14:paraId="2492CC96" w14:textId="68518DA3"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28</w:t>
            </w:r>
          </w:p>
        </w:tc>
      </w:tr>
      <w:tr w:rsidR="00E43911" w:rsidRPr="0095173B" w14:paraId="31F26639" w14:textId="77777777" w:rsidTr="0095173B">
        <w:trPr>
          <w:jc w:val="center"/>
        </w:trPr>
        <w:tc>
          <w:tcPr>
            <w:tcW w:w="421" w:type="dxa"/>
          </w:tcPr>
          <w:p w14:paraId="7C96947A" w14:textId="77777777" w:rsidR="00E43911" w:rsidRPr="0095173B" w:rsidRDefault="00E43911" w:rsidP="0095173B">
            <w:pPr>
              <w:spacing w:line="400" w:lineRule="exact"/>
              <w:jc w:val="center"/>
              <w:rPr>
                <w:rFonts w:ascii="メイリオ" w:eastAsia="メイリオ" w:hAnsi="メイリオ"/>
                <w:szCs w:val="21"/>
                <w:u w:val="single"/>
              </w:rPr>
            </w:pPr>
          </w:p>
        </w:tc>
        <w:tc>
          <w:tcPr>
            <w:tcW w:w="7512" w:type="dxa"/>
            <w:gridSpan w:val="2"/>
          </w:tcPr>
          <w:p w14:paraId="37CB0435" w14:textId="01ADF1C8"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第２節　プラスチックの資源循環に向けた地域活性化のシステム推進</w:t>
            </w:r>
            <w:r w:rsidR="00D96AB7" w:rsidRPr="0095173B">
              <w:rPr>
                <w:rFonts w:ascii="メイリオ" w:eastAsia="メイリオ" w:hAnsi="メイリオ" w:hint="eastAsia"/>
                <w:szCs w:val="21"/>
              </w:rPr>
              <w:t xml:space="preserve">　・・</w:t>
            </w:r>
          </w:p>
        </w:tc>
        <w:tc>
          <w:tcPr>
            <w:tcW w:w="561" w:type="dxa"/>
          </w:tcPr>
          <w:p w14:paraId="026D30B6" w14:textId="4A4B4360"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33</w:t>
            </w:r>
          </w:p>
        </w:tc>
      </w:tr>
      <w:tr w:rsidR="00E43911" w:rsidRPr="0095173B" w14:paraId="382DC22F" w14:textId="77777777" w:rsidTr="0095173B">
        <w:trPr>
          <w:jc w:val="center"/>
        </w:trPr>
        <w:tc>
          <w:tcPr>
            <w:tcW w:w="421" w:type="dxa"/>
          </w:tcPr>
          <w:p w14:paraId="3B4863B7"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63262724"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49B86ABE" w14:textId="77777777"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第１項　プラスチック（ペットボトル）の資源循環の促進</w:t>
            </w:r>
            <w:r w:rsidR="00D96AB7" w:rsidRPr="0095173B">
              <w:rPr>
                <w:rFonts w:ascii="メイリオ" w:eastAsia="メイリオ" w:hAnsi="メイリオ" w:hint="eastAsia"/>
                <w:bCs/>
                <w:szCs w:val="21"/>
              </w:rPr>
              <w:t xml:space="preserve">　　・・・・</w:t>
            </w:r>
          </w:p>
        </w:tc>
        <w:tc>
          <w:tcPr>
            <w:tcW w:w="561" w:type="dxa"/>
          </w:tcPr>
          <w:p w14:paraId="42E3CC9F" w14:textId="2271FEB6"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33</w:t>
            </w:r>
          </w:p>
        </w:tc>
      </w:tr>
      <w:tr w:rsidR="00E43911" w:rsidRPr="0095173B" w14:paraId="20ECD0D7" w14:textId="77777777" w:rsidTr="0095173B">
        <w:trPr>
          <w:jc w:val="center"/>
        </w:trPr>
        <w:tc>
          <w:tcPr>
            <w:tcW w:w="421" w:type="dxa"/>
          </w:tcPr>
          <w:p w14:paraId="4E7F576B"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0649959E"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41D882DE" w14:textId="77777777" w:rsidR="00D170B8" w:rsidRDefault="00E43911" w:rsidP="00D170B8">
            <w:pPr>
              <w:spacing w:line="400" w:lineRule="exact"/>
              <w:ind w:left="840" w:hangingChars="400" w:hanging="840"/>
              <w:rPr>
                <w:rFonts w:ascii="メイリオ" w:eastAsia="メイリオ" w:hAnsi="メイリオ"/>
                <w:bCs/>
                <w:szCs w:val="21"/>
              </w:rPr>
            </w:pPr>
            <w:r w:rsidRPr="0095173B">
              <w:rPr>
                <w:rFonts w:ascii="メイリオ" w:eastAsia="メイリオ" w:hAnsi="メイリオ" w:hint="eastAsia"/>
                <w:bCs/>
                <w:szCs w:val="21"/>
              </w:rPr>
              <w:t>第２項</w:t>
            </w:r>
            <w:r w:rsidRPr="00BA5990">
              <w:rPr>
                <w:rFonts w:ascii="メイリオ" w:eastAsia="メイリオ" w:hAnsi="メイリオ" w:hint="eastAsia"/>
                <w:bCs/>
                <w:szCs w:val="21"/>
              </w:rPr>
              <w:t xml:space="preserve">　</w:t>
            </w:r>
            <w:r w:rsidR="006D3E8E" w:rsidRPr="00BA5990">
              <w:rPr>
                <w:rFonts w:ascii="メイリオ" w:eastAsia="メイリオ" w:hAnsi="メイリオ" w:hint="eastAsia"/>
                <w:bCs/>
                <w:szCs w:val="21"/>
              </w:rPr>
              <w:t>みんなでつなげるペットボトル循環プロジェクト</w:t>
            </w:r>
            <w:r w:rsidRPr="0095173B">
              <w:rPr>
                <w:rFonts w:ascii="メイリオ" w:eastAsia="メイリオ" w:hAnsi="メイリオ" w:hint="eastAsia"/>
                <w:bCs/>
                <w:szCs w:val="21"/>
              </w:rPr>
              <w:t>を通じた</w:t>
            </w:r>
          </w:p>
          <w:p w14:paraId="4FFD7789" w14:textId="377230EE" w:rsidR="00BA5990" w:rsidRPr="00BA5990" w:rsidRDefault="00E43911" w:rsidP="00D170B8">
            <w:pPr>
              <w:spacing w:line="400" w:lineRule="exact"/>
              <w:ind w:leftChars="400" w:left="840"/>
              <w:rPr>
                <w:rFonts w:ascii="メイリオ" w:eastAsia="メイリオ" w:hAnsi="メイリオ"/>
                <w:bCs/>
                <w:szCs w:val="21"/>
              </w:rPr>
            </w:pPr>
            <w:r w:rsidRPr="0095173B">
              <w:rPr>
                <w:rFonts w:ascii="メイリオ" w:eastAsia="メイリオ" w:hAnsi="メイリオ" w:hint="eastAsia"/>
                <w:bCs/>
                <w:szCs w:val="21"/>
              </w:rPr>
              <w:t>地域活動の活性化の推進</w:t>
            </w:r>
            <w:r w:rsidR="001E4CA9" w:rsidRPr="0095173B">
              <w:rPr>
                <w:rFonts w:ascii="メイリオ" w:eastAsia="メイリオ" w:hAnsi="メイリオ" w:hint="eastAsia"/>
                <w:bCs/>
                <w:szCs w:val="21"/>
              </w:rPr>
              <w:t xml:space="preserve">　</w:t>
            </w:r>
            <w:r w:rsidR="00D96AB7" w:rsidRPr="0095173B">
              <w:rPr>
                <w:rFonts w:ascii="メイリオ" w:eastAsia="メイリオ" w:hAnsi="メイリオ" w:hint="eastAsia"/>
                <w:bCs/>
                <w:szCs w:val="21"/>
              </w:rPr>
              <w:t>・</w:t>
            </w:r>
            <w:r w:rsidR="00BA5990" w:rsidRPr="0095173B">
              <w:rPr>
                <w:rFonts w:ascii="メイリオ" w:eastAsia="メイリオ" w:hAnsi="メイリオ" w:hint="eastAsia"/>
                <w:bCs/>
                <w:szCs w:val="21"/>
              </w:rPr>
              <w:t>・・・・・・・・・・・・</w:t>
            </w:r>
            <w:r w:rsidR="00B102B1">
              <w:rPr>
                <w:rFonts w:ascii="メイリオ" w:eastAsia="メイリオ" w:hAnsi="メイリオ" w:hint="eastAsia"/>
                <w:bCs/>
                <w:szCs w:val="21"/>
              </w:rPr>
              <w:t>・</w:t>
            </w:r>
            <w:r w:rsidR="00BA5990">
              <w:rPr>
                <w:rFonts w:ascii="メイリオ" w:eastAsia="メイリオ" w:hAnsi="メイリオ" w:hint="eastAsia"/>
                <w:bCs/>
                <w:szCs w:val="21"/>
              </w:rPr>
              <w:t>・・</w:t>
            </w:r>
          </w:p>
        </w:tc>
        <w:tc>
          <w:tcPr>
            <w:tcW w:w="561" w:type="dxa"/>
          </w:tcPr>
          <w:p w14:paraId="67A0CA56" w14:textId="77777777" w:rsidR="00E43911" w:rsidRDefault="00E43911" w:rsidP="0095173B">
            <w:pPr>
              <w:spacing w:line="400" w:lineRule="exact"/>
              <w:jc w:val="right"/>
              <w:rPr>
                <w:rFonts w:ascii="メイリオ" w:eastAsia="メイリオ" w:hAnsi="メイリオ"/>
                <w:szCs w:val="21"/>
              </w:rPr>
            </w:pPr>
          </w:p>
          <w:p w14:paraId="49DF91E5" w14:textId="13B70131" w:rsidR="00D0499C"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34</w:t>
            </w:r>
          </w:p>
        </w:tc>
      </w:tr>
      <w:tr w:rsidR="00E43911" w:rsidRPr="0095173B" w14:paraId="154B21CF" w14:textId="77777777" w:rsidTr="0095173B">
        <w:trPr>
          <w:jc w:val="center"/>
        </w:trPr>
        <w:tc>
          <w:tcPr>
            <w:tcW w:w="421" w:type="dxa"/>
          </w:tcPr>
          <w:p w14:paraId="381488FF" w14:textId="77777777" w:rsidR="00E43911" w:rsidRPr="0095173B" w:rsidRDefault="00E43911" w:rsidP="0095173B">
            <w:pPr>
              <w:spacing w:line="400" w:lineRule="exact"/>
              <w:rPr>
                <w:rFonts w:ascii="メイリオ" w:eastAsia="メイリオ" w:hAnsi="メイリオ"/>
                <w:szCs w:val="21"/>
                <w:u w:val="single"/>
              </w:rPr>
            </w:pPr>
          </w:p>
        </w:tc>
        <w:tc>
          <w:tcPr>
            <w:tcW w:w="7512" w:type="dxa"/>
            <w:gridSpan w:val="2"/>
          </w:tcPr>
          <w:p w14:paraId="06D85DA8" w14:textId="77777777"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第３節　海洋プラスチックごみ発生抑制のための国際協力</w:t>
            </w:r>
            <w:r w:rsidR="00D96AB7" w:rsidRPr="0095173B">
              <w:rPr>
                <w:rFonts w:ascii="メイリオ" w:eastAsia="メイリオ" w:hAnsi="メイリオ" w:hint="eastAsia"/>
                <w:szCs w:val="21"/>
              </w:rPr>
              <w:t xml:space="preserve">　　・・・・・・</w:t>
            </w:r>
          </w:p>
        </w:tc>
        <w:tc>
          <w:tcPr>
            <w:tcW w:w="561" w:type="dxa"/>
          </w:tcPr>
          <w:p w14:paraId="358DA04B" w14:textId="2B09CEDE"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35</w:t>
            </w:r>
          </w:p>
        </w:tc>
      </w:tr>
      <w:tr w:rsidR="00E43911" w:rsidRPr="0095173B" w14:paraId="21587D92" w14:textId="77777777" w:rsidTr="0095173B">
        <w:trPr>
          <w:jc w:val="center"/>
        </w:trPr>
        <w:tc>
          <w:tcPr>
            <w:tcW w:w="421" w:type="dxa"/>
          </w:tcPr>
          <w:p w14:paraId="7E5CBD64"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46DA9233"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4A278585" w14:textId="19793B8A" w:rsidR="00D96AB7" w:rsidRPr="0095173B" w:rsidRDefault="00FA1A6D" w:rsidP="0095173B">
            <w:pPr>
              <w:spacing w:line="400" w:lineRule="exact"/>
              <w:ind w:left="882" w:hangingChars="420" w:hanging="882"/>
              <w:rPr>
                <w:rFonts w:ascii="メイリオ" w:eastAsia="メイリオ" w:hAnsi="メイリオ"/>
                <w:bCs/>
                <w:szCs w:val="21"/>
              </w:rPr>
            </w:pPr>
            <w:r>
              <w:rPr>
                <w:rFonts w:ascii="メイリオ" w:eastAsia="メイリオ" w:hAnsi="メイリオ" w:hint="eastAsia"/>
                <w:bCs/>
                <w:szCs w:val="21"/>
              </w:rPr>
              <w:t>第１項　行政</w:t>
            </w:r>
            <w:r w:rsidR="00E43911" w:rsidRPr="0095173B">
              <w:rPr>
                <w:rFonts w:ascii="メイリオ" w:eastAsia="メイリオ" w:hAnsi="メイリオ" w:hint="eastAsia"/>
                <w:bCs/>
                <w:szCs w:val="21"/>
              </w:rPr>
              <w:t>、企業、</w:t>
            </w:r>
            <w:r>
              <w:rPr>
                <w:rFonts w:ascii="メイリオ" w:eastAsia="メイリオ" w:hAnsi="メイリオ" w:hint="eastAsia"/>
                <w:bCs/>
                <w:szCs w:val="21"/>
              </w:rPr>
              <w:t>各種住民団体</w:t>
            </w:r>
            <w:r w:rsidR="00E43911" w:rsidRPr="0095173B">
              <w:rPr>
                <w:rFonts w:ascii="メイリオ" w:eastAsia="メイリオ" w:hAnsi="メイリオ" w:hint="eastAsia"/>
                <w:bCs/>
                <w:szCs w:val="21"/>
              </w:rPr>
              <w:t>（ＮＰＯ・ＮＧＯ</w:t>
            </w:r>
            <w:r w:rsidR="00E43911" w:rsidRPr="0095173B">
              <w:rPr>
                <w:rFonts w:ascii="メイリオ" w:eastAsia="メイリオ" w:hAnsi="メイリオ"/>
                <w:bCs/>
                <w:szCs w:val="21"/>
              </w:rPr>
              <w:t>を含む）</w:t>
            </w:r>
            <w:r w:rsidR="00E43911" w:rsidRPr="0095173B">
              <w:rPr>
                <w:rFonts w:ascii="メイリオ" w:eastAsia="メイリオ" w:hAnsi="メイリオ" w:hint="eastAsia"/>
                <w:bCs/>
                <w:szCs w:val="21"/>
              </w:rPr>
              <w:t>による</w:t>
            </w:r>
          </w:p>
          <w:p w14:paraId="693A14BC" w14:textId="77777777" w:rsidR="00E43911" w:rsidRPr="0095173B" w:rsidRDefault="00E43911" w:rsidP="00D170B8">
            <w:pPr>
              <w:spacing w:line="400" w:lineRule="exact"/>
              <w:ind w:firstLineChars="400" w:firstLine="840"/>
              <w:rPr>
                <w:rFonts w:ascii="メイリオ" w:eastAsia="メイリオ" w:hAnsi="メイリオ"/>
                <w:szCs w:val="21"/>
                <w:u w:val="single"/>
              </w:rPr>
            </w:pPr>
            <w:r w:rsidRPr="0095173B">
              <w:rPr>
                <w:rFonts w:ascii="メイリオ" w:eastAsia="メイリオ" w:hAnsi="メイリオ" w:hint="eastAsia"/>
                <w:bCs/>
                <w:szCs w:val="21"/>
              </w:rPr>
              <w:t>先進的取組みの海外への展開</w:t>
            </w:r>
            <w:r w:rsidR="00D96AB7" w:rsidRPr="0095173B">
              <w:rPr>
                <w:rFonts w:ascii="メイリオ" w:eastAsia="メイリオ" w:hAnsi="メイリオ" w:hint="eastAsia"/>
                <w:bCs/>
                <w:szCs w:val="21"/>
              </w:rPr>
              <w:t xml:space="preserve">　　・・・・・・・・・・・・・</w:t>
            </w:r>
          </w:p>
        </w:tc>
        <w:tc>
          <w:tcPr>
            <w:tcW w:w="561" w:type="dxa"/>
          </w:tcPr>
          <w:p w14:paraId="743A4CD5" w14:textId="77777777" w:rsidR="00E43911" w:rsidRPr="0095173B" w:rsidRDefault="00E43911" w:rsidP="0095173B">
            <w:pPr>
              <w:spacing w:line="400" w:lineRule="exact"/>
              <w:jc w:val="right"/>
              <w:rPr>
                <w:rFonts w:ascii="メイリオ" w:eastAsia="メイリオ" w:hAnsi="メイリオ"/>
                <w:szCs w:val="21"/>
              </w:rPr>
            </w:pPr>
          </w:p>
          <w:p w14:paraId="7BA26DBA" w14:textId="0D8FCF51" w:rsidR="001E4CA9"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35</w:t>
            </w:r>
          </w:p>
        </w:tc>
      </w:tr>
      <w:tr w:rsidR="00E43911" w:rsidRPr="0095173B" w14:paraId="2968BA2B" w14:textId="77777777" w:rsidTr="0095173B">
        <w:trPr>
          <w:jc w:val="center"/>
        </w:trPr>
        <w:tc>
          <w:tcPr>
            <w:tcW w:w="421" w:type="dxa"/>
          </w:tcPr>
          <w:p w14:paraId="5AD60D66" w14:textId="77777777" w:rsidR="00E43911" w:rsidRPr="0095173B" w:rsidRDefault="00E43911" w:rsidP="0095173B">
            <w:pPr>
              <w:spacing w:line="400" w:lineRule="exact"/>
              <w:jc w:val="center"/>
              <w:rPr>
                <w:rFonts w:ascii="メイリオ" w:eastAsia="メイリオ" w:hAnsi="メイリオ"/>
                <w:szCs w:val="21"/>
                <w:u w:val="single"/>
              </w:rPr>
            </w:pPr>
          </w:p>
        </w:tc>
        <w:tc>
          <w:tcPr>
            <w:tcW w:w="7512" w:type="dxa"/>
            <w:gridSpan w:val="2"/>
          </w:tcPr>
          <w:p w14:paraId="60CCE735" w14:textId="2ED5BB2B"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第４節　良好な水環境の創造</w:t>
            </w:r>
            <w:r w:rsidR="00D96AB7" w:rsidRPr="0095173B">
              <w:rPr>
                <w:rFonts w:ascii="メイリオ" w:eastAsia="メイリオ" w:hAnsi="メイリオ" w:hint="eastAsia"/>
                <w:szCs w:val="21"/>
              </w:rPr>
              <w:t xml:space="preserve">　　・・・・・・・・・・・・・・・・・・・</w:t>
            </w:r>
          </w:p>
        </w:tc>
        <w:tc>
          <w:tcPr>
            <w:tcW w:w="561" w:type="dxa"/>
          </w:tcPr>
          <w:p w14:paraId="2FCEBE56" w14:textId="28335EAA"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39</w:t>
            </w:r>
          </w:p>
        </w:tc>
      </w:tr>
      <w:tr w:rsidR="00E43911" w:rsidRPr="0095173B" w14:paraId="6858E194" w14:textId="77777777" w:rsidTr="0095173B">
        <w:trPr>
          <w:jc w:val="center"/>
        </w:trPr>
        <w:tc>
          <w:tcPr>
            <w:tcW w:w="421" w:type="dxa"/>
          </w:tcPr>
          <w:p w14:paraId="31BABDB1"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640C005F"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3B772AE2" w14:textId="44B23E8E"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第１項　水質の保全と生物多様性を守るための水環境の創造</w:t>
            </w:r>
            <w:r w:rsidR="00D96AB7" w:rsidRPr="0095173B">
              <w:rPr>
                <w:rFonts w:ascii="メイリオ" w:eastAsia="メイリオ" w:hAnsi="メイリオ" w:hint="eastAsia"/>
                <w:bCs/>
                <w:szCs w:val="21"/>
              </w:rPr>
              <w:t xml:space="preserve">　　・・・</w:t>
            </w:r>
          </w:p>
        </w:tc>
        <w:tc>
          <w:tcPr>
            <w:tcW w:w="561" w:type="dxa"/>
          </w:tcPr>
          <w:p w14:paraId="65B4E8EE" w14:textId="769B62AA"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39</w:t>
            </w:r>
          </w:p>
        </w:tc>
      </w:tr>
      <w:tr w:rsidR="00E43911" w:rsidRPr="0095173B" w14:paraId="6861DDB8" w14:textId="77777777" w:rsidTr="0095173B">
        <w:trPr>
          <w:jc w:val="center"/>
        </w:trPr>
        <w:tc>
          <w:tcPr>
            <w:tcW w:w="421" w:type="dxa"/>
          </w:tcPr>
          <w:p w14:paraId="34D2D2EB"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16F24748"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67A55AB0" w14:textId="77777777" w:rsidR="00E43911" w:rsidRPr="0095173B" w:rsidRDefault="00E43911"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第２項　水資源の有効利用と快適な水辺空間の保全・創造</w:t>
            </w:r>
            <w:r w:rsidR="00D96AB7" w:rsidRPr="0095173B">
              <w:rPr>
                <w:rFonts w:ascii="メイリオ" w:eastAsia="メイリオ" w:hAnsi="メイリオ" w:hint="eastAsia"/>
                <w:bCs/>
                <w:szCs w:val="21"/>
              </w:rPr>
              <w:t xml:space="preserve">　　・・・・</w:t>
            </w:r>
          </w:p>
        </w:tc>
        <w:tc>
          <w:tcPr>
            <w:tcW w:w="561" w:type="dxa"/>
          </w:tcPr>
          <w:p w14:paraId="4D95015B" w14:textId="4A00E69B"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43</w:t>
            </w:r>
          </w:p>
        </w:tc>
      </w:tr>
      <w:tr w:rsidR="00E43911" w:rsidRPr="0095173B" w14:paraId="600C7795" w14:textId="77777777" w:rsidTr="0095173B">
        <w:trPr>
          <w:jc w:val="center"/>
        </w:trPr>
        <w:tc>
          <w:tcPr>
            <w:tcW w:w="421" w:type="dxa"/>
          </w:tcPr>
          <w:p w14:paraId="0D83B7A2" w14:textId="77777777" w:rsidR="00E43911" w:rsidRPr="0095173B" w:rsidRDefault="00E43911" w:rsidP="0095173B">
            <w:pPr>
              <w:spacing w:line="400" w:lineRule="exact"/>
              <w:jc w:val="center"/>
              <w:rPr>
                <w:rFonts w:ascii="メイリオ" w:eastAsia="メイリオ" w:hAnsi="メイリオ"/>
                <w:szCs w:val="21"/>
                <w:u w:val="single"/>
              </w:rPr>
            </w:pPr>
          </w:p>
        </w:tc>
        <w:tc>
          <w:tcPr>
            <w:tcW w:w="425" w:type="dxa"/>
          </w:tcPr>
          <w:p w14:paraId="112888E3" w14:textId="77777777" w:rsidR="00E43911" w:rsidRPr="0095173B" w:rsidRDefault="00E43911" w:rsidP="0095173B">
            <w:pPr>
              <w:spacing w:line="400" w:lineRule="exact"/>
              <w:jc w:val="center"/>
              <w:rPr>
                <w:rFonts w:ascii="メイリオ" w:eastAsia="メイリオ" w:hAnsi="メイリオ"/>
                <w:szCs w:val="21"/>
                <w:u w:val="single"/>
              </w:rPr>
            </w:pPr>
          </w:p>
        </w:tc>
        <w:tc>
          <w:tcPr>
            <w:tcW w:w="7087" w:type="dxa"/>
          </w:tcPr>
          <w:p w14:paraId="48ADA54A" w14:textId="32CBF3C7" w:rsidR="0095173B" w:rsidRPr="00D170B8" w:rsidRDefault="00E43911" w:rsidP="0095173B">
            <w:pPr>
              <w:spacing w:line="400" w:lineRule="exact"/>
              <w:rPr>
                <w:rFonts w:ascii="メイリオ" w:eastAsia="メイリオ" w:hAnsi="メイリオ"/>
                <w:bCs/>
                <w:szCs w:val="21"/>
              </w:rPr>
            </w:pPr>
            <w:r w:rsidRPr="0095173B">
              <w:rPr>
                <w:rFonts w:ascii="メイリオ" w:eastAsia="メイリオ" w:hAnsi="メイリオ" w:hint="eastAsia"/>
                <w:bCs/>
                <w:szCs w:val="21"/>
              </w:rPr>
              <w:t>第３項　水辺空間の利活用とにぎわいの創出</w:t>
            </w:r>
            <w:r w:rsidR="00D96AB7" w:rsidRPr="0095173B">
              <w:rPr>
                <w:rFonts w:ascii="メイリオ" w:eastAsia="メイリオ" w:hAnsi="メイリオ" w:hint="eastAsia"/>
                <w:bCs/>
                <w:szCs w:val="21"/>
              </w:rPr>
              <w:t xml:space="preserve">　　・・・・・・・・・・</w:t>
            </w:r>
          </w:p>
        </w:tc>
        <w:tc>
          <w:tcPr>
            <w:tcW w:w="561" w:type="dxa"/>
          </w:tcPr>
          <w:p w14:paraId="48AAEB2A" w14:textId="2BDC5ABD" w:rsidR="00E43911"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47</w:t>
            </w:r>
          </w:p>
        </w:tc>
      </w:tr>
      <w:tr w:rsidR="00BF183E" w:rsidRPr="0095173B" w14:paraId="2865B77D" w14:textId="77777777" w:rsidTr="0095173B">
        <w:trPr>
          <w:jc w:val="center"/>
        </w:trPr>
        <w:tc>
          <w:tcPr>
            <w:tcW w:w="421" w:type="dxa"/>
          </w:tcPr>
          <w:p w14:paraId="59547A5A" w14:textId="77777777" w:rsidR="00BF183E" w:rsidRPr="0095173B" w:rsidRDefault="00BF183E" w:rsidP="0095173B">
            <w:pPr>
              <w:spacing w:line="400" w:lineRule="exact"/>
              <w:jc w:val="center"/>
              <w:rPr>
                <w:rFonts w:ascii="メイリオ" w:eastAsia="メイリオ" w:hAnsi="メイリオ"/>
                <w:szCs w:val="21"/>
                <w:u w:val="single"/>
              </w:rPr>
            </w:pPr>
          </w:p>
        </w:tc>
        <w:tc>
          <w:tcPr>
            <w:tcW w:w="7512" w:type="dxa"/>
            <w:gridSpan w:val="2"/>
          </w:tcPr>
          <w:p w14:paraId="18E6A5C4" w14:textId="2B130C00" w:rsidR="00BF183E" w:rsidRPr="0095173B" w:rsidRDefault="00BF183E" w:rsidP="0095173B">
            <w:pPr>
              <w:spacing w:line="400" w:lineRule="exact"/>
              <w:rPr>
                <w:rFonts w:ascii="メイリオ" w:eastAsia="メイリオ" w:hAnsi="メイリオ"/>
                <w:szCs w:val="21"/>
                <w:u w:val="single"/>
              </w:rPr>
            </w:pPr>
            <w:r w:rsidRPr="0095173B">
              <w:rPr>
                <w:rFonts w:ascii="メイリオ" w:eastAsia="メイリオ" w:hAnsi="メイリオ" w:hint="eastAsia"/>
                <w:szCs w:val="21"/>
              </w:rPr>
              <w:t>第５節　あらゆるステークホルダーとの連携</w:t>
            </w:r>
            <w:r w:rsidR="00D96AB7" w:rsidRPr="0095173B">
              <w:rPr>
                <w:rFonts w:ascii="メイリオ" w:eastAsia="メイリオ" w:hAnsi="メイリオ" w:hint="eastAsia"/>
                <w:szCs w:val="21"/>
              </w:rPr>
              <w:t xml:space="preserve">　　・・・・・・・・・・・・</w:t>
            </w:r>
          </w:p>
        </w:tc>
        <w:tc>
          <w:tcPr>
            <w:tcW w:w="561" w:type="dxa"/>
          </w:tcPr>
          <w:p w14:paraId="63720639" w14:textId="491321DF" w:rsidR="00BF183E"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49</w:t>
            </w:r>
          </w:p>
        </w:tc>
      </w:tr>
      <w:tr w:rsidR="00BF183E" w:rsidRPr="0095173B" w14:paraId="6F1D295B" w14:textId="77777777" w:rsidTr="0095173B">
        <w:trPr>
          <w:jc w:val="center"/>
        </w:trPr>
        <w:tc>
          <w:tcPr>
            <w:tcW w:w="421" w:type="dxa"/>
          </w:tcPr>
          <w:p w14:paraId="613CF6C6" w14:textId="77777777" w:rsidR="00BF183E" w:rsidRPr="0095173B" w:rsidRDefault="00BF183E" w:rsidP="0095173B">
            <w:pPr>
              <w:spacing w:line="400" w:lineRule="exact"/>
              <w:jc w:val="center"/>
              <w:rPr>
                <w:rFonts w:ascii="メイリオ" w:eastAsia="メイリオ" w:hAnsi="メイリオ"/>
                <w:szCs w:val="21"/>
                <w:u w:val="single"/>
              </w:rPr>
            </w:pPr>
          </w:p>
        </w:tc>
        <w:tc>
          <w:tcPr>
            <w:tcW w:w="425" w:type="dxa"/>
          </w:tcPr>
          <w:p w14:paraId="7AD3E4E4" w14:textId="77777777" w:rsidR="00BF183E" w:rsidRPr="0095173B" w:rsidRDefault="00BF183E" w:rsidP="0095173B">
            <w:pPr>
              <w:spacing w:line="400" w:lineRule="exact"/>
              <w:jc w:val="center"/>
              <w:rPr>
                <w:rFonts w:ascii="メイリオ" w:eastAsia="メイリオ" w:hAnsi="メイリオ"/>
                <w:szCs w:val="21"/>
                <w:u w:val="single"/>
              </w:rPr>
            </w:pPr>
          </w:p>
        </w:tc>
        <w:tc>
          <w:tcPr>
            <w:tcW w:w="7087" w:type="dxa"/>
          </w:tcPr>
          <w:p w14:paraId="2E00EC4D" w14:textId="5B9EBDA9" w:rsidR="00BF183E" w:rsidRPr="0095173B" w:rsidRDefault="00BF183E" w:rsidP="0095173B">
            <w:pPr>
              <w:spacing w:line="400" w:lineRule="exact"/>
              <w:rPr>
                <w:rFonts w:ascii="メイリオ" w:eastAsia="メイリオ" w:hAnsi="メイリオ"/>
                <w:szCs w:val="21"/>
                <w:u w:val="single"/>
              </w:rPr>
            </w:pPr>
            <w:r w:rsidRPr="0095173B">
              <w:rPr>
                <w:rFonts w:ascii="メイリオ" w:eastAsia="メイリオ" w:hAnsi="メイリオ" w:hint="eastAsia"/>
                <w:bCs/>
                <w:szCs w:val="21"/>
              </w:rPr>
              <w:t>第１項　あらゆるステークホルダーとのパートナーシップの構築</w:t>
            </w:r>
            <w:r w:rsidR="00D96AB7" w:rsidRPr="0095173B">
              <w:rPr>
                <w:rFonts w:ascii="メイリオ" w:eastAsia="メイリオ" w:hAnsi="メイリオ" w:hint="eastAsia"/>
                <w:bCs/>
                <w:szCs w:val="21"/>
              </w:rPr>
              <w:t xml:space="preserve">　・・</w:t>
            </w:r>
          </w:p>
        </w:tc>
        <w:tc>
          <w:tcPr>
            <w:tcW w:w="561" w:type="dxa"/>
          </w:tcPr>
          <w:p w14:paraId="747607FB" w14:textId="1AE75FB3" w:rsidR="00BF183E"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49</w:t>
            </w:r>
          </w:p>
        </w:tc>
      </w:tr>
      <w:tr w:rsidR="00BF183E" w:rsidRPr="0095173B" w14:paraId="5C9A034A" w14:textId="77777777" w:rsidTr="0095173B">
        <w:trPr>
          <w:jc w:val="center"/>
        </w:trPr>
        <w:tc>
          <w:tcPr>
            <w:tcW w:w="421" w:type="dxa"/>
          </w:tcPr>
          <w:p w14:paraId="4CC88DF4" w14:textId="77777777" w:rsidR="00BF183E" w:rsidRDefault="00BF183E" w:rsidP="0095173B">
            <w:pPr>
              <w:spacing w:line="400" w:lineRule="exact"/>
              <w:jc w:val="center"/>
              <w:rPr>
                <w:rFonts w:ascii="メイリオ" w:eastAsia="メイリオ" w:hAnsi="メイリオ"/>
                <w:szCs w:val="21"/>
                <w:u w:val="single"/>
              </w:rPr>
            </w:pPr>
          </w:p>
          <w:p w14:paraId="44FABA42" w14:textId="77777777" w:rsidR="00010A21" w:rsidRPr="0095173B" w:rsidRDefault="00010A21" w:rsidP="0095173B">
            <w:pPr>
              <w:spacing w:line="400" w:lineRule="exact"/>
              <w:jc w:val="center"/>
              <w:rPr>
                <w:rFonts w:ascii="メイリオ" w:eastAsia="メイリオ" w:hAnsi="メイリオ"/>
                <w:szCs w:val="21"/>
                <w:u w:val="single"/>
              </w:rPr>
            </w:pPr>
          </w:p>
        </w:tc>
        <w:tc>
          <w:tcPr>
            <w:tcW w:w="425" w:type="dxa"/>
          </w:tcPr>
          <w:p w14:paraId="61C8500A" w14:textId="77777777" w:rsidR="00BF183E" w:rsidRPr="0095173B" w:rsidRDefault="00BF183E" w:rsidP="0095173B">
            <w:pPr>
              <w:spacing w:line="400" w:lineRule="exact"/>
              <w:jc w:val="center"/>
              <w:rPr>
                <w:rFonts w:ascii="メイリオ" w:eastAsia="メイリオ" w:hAnsi="メイリオ"/>
                <w:szCs w:val="21"/>
                <w:u w:val="single"/>
              </w:rPr>
            </w:pPr>
          </w:p>
        </w:tc>
        <w:tc>
          <w:tcPr>
            <w:tcW w:w="7087" w:type="dxa"/>
          </w:tcPr>
          <w:p w14:paraId="5CB37635" w14:textId="712104F9" w:rsidR="00BF183E" w:rsidRPr="0095173B" w:rsidRDefault="00BF183E" w:rsidP="0095173B">
            <w:pPr>
              <w:spacing w:line="400" w:lineRule="exact"/>
              <w:jc w:val="left"/>
              <w:rPr>
                <w:rFonts w:ascii="メイリオ" w:eastAsia="メイリオ" w:hAnsi="メイリオ"/>
                <w:szCs w:val="21"/>
                <w:u w:val="single"/>
              </w:rPr>
            </w:pPr>
            <w:r w:rsidRPr="0095173B">
              <w:rPr>
                <w:rFonts w:ascii="メイリオ" w:eastAsia="メイリオ" w:hAnsi="メイリオ" w:hint="eastAsia"/>
                <w:bCs/>
                <w:szCs w:val="21"/>
              </w:rPr>
              <w:t>第２項　広域連携、国際協力・協調</w:t>
            </w:r>
            <w:r w:rsidR="00D96AB7" w:rsidRPr="0095173B">
              <w:rPr>
                <w:rFonts w:ascii="メイリオ" w:eastAsia="メイリオ" w:hAnsi="メイリオ" w:hint="eastAsia"/>
                <w:bCs/>
                <w:szCs w:val="21"/>
              </w:rPr>
              <w:t xml:space="preserve">　　・・・・・・・・・・・・・・</w:t>
            </w:r>
          </w:p>
        </w:tc>
        <w:tc>
          <w:tcPr>
            <w:tcW w:w="561" w:type="dxa"/>
          </w:tcPr>
          <w:p w14:paraId="6BCAC2A4" w14:textId="6BAD57A2" w:rsidR="00BF183E" w:rsidRPr="0095173B" w:rsidRDefault="00C42F23" w:rsidP="0095173B">
            <w:pPr>
              <w:spacing w:line="400" w:lineRule="exact"/>
              <w:jc w:val="right"/>
              <w:rPr>
                <w:rFonts w:ascii="メイリオ" w:eastAsia="メイリオ" w:hAnsi="メイリオ"/>
                <w:szCs w:val="21"/>
              </w:rPr>
            </w:pPr>
            <w:r>
              <w:rPr>
                <w:rFonts w:ascii="メイリオ" w:eastAsia="メイリオ" w:hAnsi="メイリオ" w:hint="eastAsia"/>
                <w:szCs w:val="21"/>
              </w:rPr>
              <w:t>52</w:t>
            </w:r>
          </w:p>
        </w:tc>
      </w:tr>
      <w:tr w:rsidR="00BF183E" w:rsidRPr="0095173B" w14:paraId="5C564E02" w14:textId="77777777" w:rsidTr="005D24FD">
        <w:trPr>
          <w:trHeight w:val="502"/>
          <w:jc w:val="center"/>
        </w:trPr>
        <w:tc>
          <w:tcPr>
            <w:tcW w:w="7933" w:type="dxa"/>
            <w:gridSpan w:val="3"/>
            <w:vAlign w:val="bottom"/>
          </w:tcPr>
          <w:p w14:paraId="1B7D1583" w14:textId="7369D6A8" w:rsidR="00BF183E" w:rsidRPr="00010A21" w:rsidRDefault="00BF183E" w:rsidP="0095173B">
            <w:pPr>
              <w:spacing w:line="400" w:lineRule="exact"/>
              <w:jc w:val="left"/>
              <w:rPr>
                <w:rFonts w:ascii="メイリオ" w:eastAsia="メイリオ" w:hAnsi="メイリオ"/>
                <w:b/>
                <w:sz w:val="24"/>
                <w:szCs w:val="24"/>
                <w:u w:val="single"/>
              </w:rPr>
            </w:pPr>
            <w:r w:rsidRPr="00010A21">
              <w:rPr>
                <w:rFonts w:ascii="メイリオ" w:eastAsia="メイリオ" w:hAnsi="メイリオ" w:hint="eastAsia"/>
                <w:b/>
                <w:sz w:val="24"/>
                <w:szCs w:val="24"/>
              </w:rPr>
              <w:t>第４章　計画の推進・進行管理</w:t>
            </w:r>
            <w:r w:rsidR="005D24FD" w:rsidRPr="0095173B">
              <w:rPr>
                <w:rFonts w:ascii="メイリオ" w:eastAsia="メイリオ" w:hAnsi="メイリオ" w:hint="eastAsia"/>
                <w:szCs w:val="21"/>
              </w:rPr>
              <w:t>・・・・・・・・・・・・・・・・・・・・</w:t>
            </w:r>
          </w:p>
        </w:tc>
        <w:tc>
          <w:tcPr>
            <w:tcW w:w="561" w:type="dxa"/>
            <w:vAlign w:val="center"/>
          </w:tcPr>
          <w:p w14:paraId="28AEFE16" w14:textId="37E6BBD0" w:rsidR="00BF183E" w:rsidRPr="0095173B" w:rsidRDefault="005D24FD" w:rsidP="0095173B">
            <w:pPr>
              <w:spacing w:line="400" w:lineRule="exact"/>
              <w:jc w:val="right"/>
              <w:rPr>
                <w:rFonts w:ascii="メイリオ" w:eastAsia="メイリオ" w:hAnsi="メイリオ"/>
                <w:szCs w:val="21"/>
              </w:rPr>
            </w:pPr>
            <w:r>
              <w:rPr>
                <w:rFonts w:ascii="メイリオ" w:eastAsia="メイリオ" w:hAnsi="メイリオ" w:hint="eastAsia"/>
                <w:szCs w:val="21"/>
              </w:rPr>
              <w:t>54</w:t>
            </w:r>
          </w:p>
        </w:tc>
      </w:tr>
      <w:tr w:rsidR="00BF183E" w:rsidRPr="0095173B" w14:paraId="10B9EBDA" w14:textId="77777777" w:rsidTr="0095173B">
        <w:trPr>
          <w:jc w:val="center"/>
        </w:trPr>
        <w:tc>
          <w:tcPr>
            <w:tcW w:w="421" w:type="dxa"/>
          </w:tcPr>
          <w:p w14:paraId="3E9B4EC5" w14:textId="77777777" w:rsidR="00BF183E" w:rsidRDefault="00BF183E" w:rsidP="0095173B">
            <w:pPr>
              <w:spacing w:line="400" w:lineRule="exact"/>
              <w:jc w:val="center"/>
              <w:rPr>
                <w:rFonts w:ascii="メイリオ" w:eastAsia="メイリオ" w:hAnsi="メイリオ"/>
                <w:szCs w:val="21"/>
                <w:u w:val="single"/>
              </w:rPr>
            </w:pPr>
          </w:p>
          <w:p w14:paraId="6729C06B" w14:textId="77777777" w:rsidR="00010A21" w:rsidRPr="0095173B" w:rsidRDefault="00010A21" w:rsidP="0095173B">
            <w:pPr>
              <w:spacing w:line="400" w:lineRule="exact"/>
              <w:jc w:val="center"/>
              <w:rPr>
                <w:rFonts w:ascii="メイリオ" w:eastAsia="メイリオ" w:hAnsi="メイリオ"/>
                <w:szCs w:val="21"/>
                <w:u w:val="single"/>
              </w:rPr>
            </w:pPr>
          </w:p>
        </w:tc>
        <w:tc>
          <w:tcPr>
            <w:tcW w:w="425" w:type="dxa"/>
          </w:tcPr>
          <w:p w14:paraId="47C7B571" w14:textId="77777777" w:rsidR="00BF183E" w:rsidRPr="0095173B" w:rsidRDefault="00BF183E" w:rsidP="0095173B">
            <w:pPr>
              <w:spacing w:line="400" w:lineRule="exact"/>
              <w:jc w:val="center"/>
              <w:rPr>
                <w:rFonts w:ascii="メイリオ" w:eastAsia="メイリオ" w:hAnsi="メイリオ"/>
                <w:szCs w:val="21"/>
                <w:u w:val="single"/>
              </w:rPr>
            </w:pPr>
          </w:p>
        </w:tc>
        <w:tc>
          <w:tcPr>
            <w:tcW w:w="7087" w:type="dxa"/>
          </w:tcPr>
          <w:p w14:paraId="53889175" w14:textId="02E3853C" w:rsidR="00BF183E" w:rsidRPr="0095173B" w:rsidRDefault="00BF183E" w:rsidP="0095173B">
            <w:pPr>
              <w:spacing w:line="400" w:lineRule="exact"/>
              <w:jc w:val="left"/>
              <w:rPr>
                <w:rFonts w:ascii="メイリオ" w:eastAsia="メイリオ" w:hAnsi="メイリオ"/>
                <w:bCs/>
                <w:szCs w:val="21"/>
              </w:rPr>
            </w:pPr>
          </w:p>
        </w:tc>
        <w:tc>
          <w:tcPr>
            <w:tcW w:w="561" w:type="dxa"/>
          </w:tcPr>
          <w:p w14:paraId="39411470" w14:textId="77777777" w:rsidR="00BF183E" w:rsidRPr="0095173B" w:rsidRDefault="00BF183E" w:rsidP="0095173B">
            <w:pPr>
              <w:spacing w:line="400" w:lineRule="exact"/>
              <w:jc w:val="center"/>
              <w:rPr>
                <w:rFonts w:ascii="メイリオ" w:eastAsia="メイリオ" w:hAnsi="メイリオ"/>
                <w:szCs w:val="21"/>
                <w:u w:val="single"/>
              </w:rPr>
            </w:pPr>
          </w:p>
        </w:tc>
      </w:tr>
      <w:tr w:rsidR="00BF183E" w:rsidRPr="0095173B" w14:paraId="255772A3" w14:textId="77777777" w:rsidTr="0095173B">
        <w:trPr>
          <w:trHeight w:val="463"/>
          <w:jc w:val="center"/>
        </w:trPr>
        <w:tc>
          <w:tcPr>
            <w:tcW w:w="7933" w:type="dxa"/>
            <w:gridSpan w:val="3"/>
          </w:tcPr>
          <w:p w14:paraId="4799B188" w14:textId="77777777" w:rsidR="00BF183E" w:rsidRPr="00010A21" w:rsidRDefault="00BF183E" w:rsidP="0095173B">
            <w:pPr>
              <w:spacing w:line="400" w:lineRule="exact"/>
              <w:jc w:val="left"/>
              <w:rPr>
                <w:rFonts w:ascii="メイリオ" w:eastAsia="メイリオ" w:hAnsi="メイリオ"/>
                <w:b/>
                <w:sz w:val="24"/>
                <w:szCs w:val="24"/>
              </w:rPr>
            </w:pPr>
            <w:r w:rsidRPr="00010A21">
              <w:rPr>
                <w:rFonts w:ascii="メイリオ" w:eastAsia="メイリオ" w:hAnsi="メイリオ" w:hint="eastAsia"/>
                <w:b/>
                <w:sz w:val="24"/>
                <w:szCs w:val="24"/>
              </w:rPr>
              <w:t>巻末資料</w:t>
            </w:r>
          </w:p>
        </w:tc>
        <w:tc>
          <w:tcPr>
            <w:tcW w:w="561" w:type="dxa"/>
          </w:tcPr>
          <w:p w14:paraId="6E3C961B" w14:textId="77777777" w:rsidR="00BF183E" w:rsidRPr="0095173B" w:rsidRDefault="00BF183E" w:rsidP="0095173B">
            <w:pPr>
              <w:spacing w:line="400" w:lineRule="exact"/>
              <w:jc w:val="center"/>
              <w:rPr>
                <w:rFonts w:ascii="メイリオ" w:eastAsia="メイリオ" w:hAnsi="メイリオ"/>
                <w:szCs w:val="21"/>
                <w:u w:val="single"/>
              </w:rPr>
            </w:pPr>
          </w:p>
        </w:tc>
      </w:tr>
    </w:tbl>
    <w:p w14:paraId="26D58F30" w14:textId="6B61C24B" w:rsidR="00BF183E" w:rsidRPr="0095173B" w:rsidRDefault="00BF183E" w:rsidP="0095173B">
      <w:pPr>
        <w:spacing w:line="400" w:lineRule="exact"/>
        <w:ind w:firstLineChars="100" w:firstLine="210"/>
        <w:rPr>
          <w:rFonts w:ascii="メイリオ" w:eastAsia="メイリオ" w:hAnsi="メイリオ"/>
          <w:szCs w:val="21"/>
        </w:rPr>
      </w:pPr>
    </w:p>
    <w:p w14:paraId="69E2F236" w14:textId="7D34ADAB" w:rsidR="00337387" w:rsidRPr="0095173B" w:rsidRDefault="00337387" w:rsidP="0095173B">
      <w:pPr>
        <w:spacing w:line="400" w:lineRule="exact"/>
        <w:jc w:val="left"/>
        <w:rPr>
          <w:rFonts w:ascii="メイリオ" w:eastAsia="メイリオ" w:hAnsi="メイリオ"/>
          <w:szCs w:val="21"/>
        </w:rPr>
      </w:pPr>
    </w:p>
    <w:p w14:paraId="4272F049" w14:textId="66F2D819" w:rsidR="00337387" w:rsidRPr="0095173B" w:rsidRDefault="00337387" w:rsidP="0095173B">
      <w:pPr>
        <w:spacing w:line="400" w:lineRule="exact"/>
        <w:jc w:val="left"/>
        <w:rPr>
          <w:rFonts w:ascii="メイリオ" w:eastAsia="メイリオ" w:hAnsi="メイリオ"/>
          <w:szCs w:val="21"/>
        </w:rPr>
      </w:pPr>
    </w:p>
    <w:p w14:paraId="4E790539" w14:textId="7C7E6FF9" w:rsidR="00337387" w:rsidRPr="0095173B" w:rsidRDefault="00337387" w:rsidP="0095173B">
      <w:pPr>
        <w:spacing w:line="400" w:lineRule="exact"/>
        <w:jc w:val="left"/>
        <w:rPr>
          <w:rFonts w:ascii="メイリオ" w:eastAsia="メイリオ" w:hAnsi="メイリオ"/>
          <w:szCs w:val="21"/>
        </w:rPr>
      </w:pPr>
    </w:p>
    <w:p w14:paraId="13CA3A58" w14:textId="77777777" w:rsidR="00337387" w:rsidRPr="0095173B" w:rsidRDefault="00337387" w:rsidP="0095173B">
      <w:pPr>
        <w:spacing w:line="400" w:lineRule="exact"/>
        <w:jc w:val="left"/>
        <w:rPr>
          <w:rFonts w:ascii="メイリオ" w:eastAsia="メイリオ" w:hAnsi="メイリオ"/>
          <w:szCs w:val="21"/>
        </w:rPr>
      </w:pPr>
    </w:p>
    <w:p w14:paraId="502D0541" w14:textId="1BEC1A63" w:rsidR="00337387" w:rsidRPr="0095173B" w:rsidRDefault="00337387" w:rsidP="0095173B">
      <w:pPr>
        <w:spacing w:line="400" w:lineRule="exact"/>
        <w:jc w:val="left"/>
        <w:rPr>
          <w:rFonts w:ascii="メイリオ" w:eastAsia="メイリオ" w:hAnsi="メイリオ"/>
          <w:szCs w:val="21"/>
        </w:rPr>
      </w:pPr>
    </w:p>
    <w:p w14:paraId="6A2F6CCC" w14:textId="45C6CB5F" w:rsidR="00337387" w:rsidRPr="0095173B" w:rsidRDefault="00337387" w:rsidP="0095173B">
      <w:pPr>
        <w:spacing w:line="400" w:lineRule="exact"/>
        <w:jc w:val="left"/>
        <w:rPr>
          <w:rFonts w:ascii="メイリオ" w:eastAsia="メイリオ" w:hAnsi="メイリオ"/>
          <w:szCs w:val="21"/>
        </w:rPr>
      </w:pPr>
    </w:p>
    <w:p w14:paraId="386DB450" w14:textId="77777777" w:rsidR="00337387" w:rsidRPr="0095173B" w:rsidRDefault="00337387" w:rsidP="0095173B">
      <w:pPr>
        <w:spacing w:line="400" w:lineRule="exact"/>
        <w:ind w:firstLineChars="100" w:firstLine="210"/>
        <w:rPr>
          <w:rFonts w:ascii="メイリオ" w:eastAsia="メイリオ" w:hAnsi="メイリオ"/>
          <w:szCs w:val="21"/>
        </w:rPr>
        <w:sectPr w:rsidR="00337387" w:rsidRPr="0095173B" w:rsidSect="0095173B">
          <w:footerReference w:type="default" r:id="rId14"/>
          <w:pgSz w:w="11906" w:h="16838" w:code="9"/>
          <w:pgMar w:top="680" w:right="1134" w:bottom="680" w:left="1134" w:header="851" w:footer="992" w:gutter="0"/>
          <w:pgNumType w:fmt="lowerRoman" w:start="1"/>
          <w:cols w:space="425"/>
          <w:docGrid w:type="lines" w:linePitch="360"/>
        </w:sectPr>
      </w:pPr>
    </w:p>
    <w:p w14:paraId="399B11A0" w14:textId="1FB212B3" w:rsidR="00337387" w:rsidRPr="00140DD2" w:rsidRDefault="00337387" w:rsidP="0095173B">
      <w:pPr>
        <w:spacing w:line="400" w:lineRule="exact"/>
        <w:rPr>
          <w:rFonts w:ascii="メイリオ" w:eastAsia="メイリオ" w:hAnsi="メイリオ"/>
          <w:b/>
          <w:sz w:val="28"/>
          <w:szCs w:val="28"/>
          <w:u w:val="single"/>
        </w:rPr>
      </w:pPr>
      <w:r w:rsidRPr="00140DD2">
        <w:rPr>
          <w:rFonts w:ascii="メイリオ" w:eastAsia="メイリオ" w:hAnsi="メイリオ" w:hint="eastAsia"/>
          <w:b/>
          <w:sz w:val="28"/>
          <w:szCs w:val="28"/>
          <w:u w:val="single"/>
        </w:rPr>
        <w:lastRenderedPageBreak/>
        <w:t>第１章　「大阪ブルー・オーシャン・ビジョン」実行計画について</w:t>
      </w:r>
    </w:p>
    <w:p w14:paraId="0D000CCE" w14:textId="33531657" w:rsidR="00337387" w:rsidRPr="0095173B" w:rsidRDefault="00337387" w:rsidP="0095173B">
      <w:pPr>
        <w:spacing w:line="400" w:lineRule="exact"/>
        <w:rPr>
          <w:rFonts w:ascii="メイリオ" w:eastAsia="メイリオ" w:hAnsi="メイリオ"/>
          <w:szCs w:val="21"/>
        </w:rPr>
      </w:pPr>
    </w:p>
    <w:p w14:paraId="55F800F8" w14:textId="2352C01D" w:rsidR="00337387" w:rsidRPr="00010A21" w:rsidRDefault="00337387" w:rsidP="00377E57">
      <w:pPr>
        <w:spacing w:line="400" w:lineRule="exact"/>
        <w:ind w:leftChars="50" w:left="105"/>
        <w:rPr>
          <w:rFonts w:ascii="メイリオ" w:eastAsia="メイリオ" w:hAnsi="メイリオ"/>
          <w:b/>
          <w:bCs/>
          <w:sz w:val="24"/>
          <w:szCs w:val="24"/>
        </w:rPr>
      </w:pPr>
      <w:r w:rsidRPr="00010A21">
        <w:rPr>
          <w:rFonts w:ascii="メイリオ" w:eastAsia="メイリオ" w:hAnsi="メイリオ" w:hint="eastAsia"/>
          <w:b/>
          <w:bCs/>
          <w:sz w:val="24"/>
          <w:szCs w:val="24"/>
        </w:rPr>
        <w:t>第１節　計画策定の背景</w:t>
      </w:r>
    </w:p>
    <w:p w14:paraId="264A0489" w14:textId="48458550" w:rsidR="00337387" w:rsidRPr="00140DD2" w:rsidRDefault="00337387" w:rsidP="00377E57">
      <w:pPr>
        <w:spacing w:line="400" w:lineRule="exact"/>
        <w:ind w:leftChars="100" w:left="210"/>
        <w:rPr>
          <w:rFonts w:ascii="メイリオ" w:eastAsia="メイリオ" w:hAnsi="メイリオ"/>
          <w:b/>
          <w:bCs/>
          <w:sz w:val="24"/>
          <w:szCs w:val="24"/>
        </w:rPr>
      </w:pPr>
      <w:r w:rsidRPr="00140DD2">
        <w:rPr>
          <w:rFonts w:ascii="メイリオ" w:eastAsia="メイリオ" w:hAnsi="メイリオ" w:hint="eastAsia"/>
          <w:b/>
          <w:bCs/>
          <w:sz w:val="24"/>
          <w:szCs w:val="24"/>
        </w:rPr>
        <w:t>第１項　海洋プラスチックごみについて</w:t>
      </w:r>
    </w:p>
    <w:p w14:paraId="009CB877" w14:textId="4848E378" w:rsidR="005A4CB5" w:rsidRPr="005A4CB5" w:rsidRDefault="005A4CB5" w:rsidP="005A4CB5">
      <w:pPr>
        <w:spacing w:line="400" w:lineRule="exact"/>
        <w:ind w:leftChars="100" w:left="210" w:firstLineChars="100" w:firstLine="210"/>
        <w:rPr>
          <w:rFonts w:ascii="メイリオ" w:eastAsia="メイリオ" w:hAnsi="メイリオ"/>
          <w:szCs w:val="21"/>
        </w:rPr>
      </w:pPr>
      <w:r w:rsidRPr="005A4CB5">
        <w:rPr>
          <w:rFonts w:ascii="メイリオ" w:eastAsia="メイリオ" w:hAnsi="メイリオ" w:hint="eastAsia"/>
          <w:szCs w:val="21"/>
        </w:rPr>
        <w:t>近年、プラスチックほど、短期間で社会に浸透し、我々の生活に利便性と恩恵をもたらした素材は多くありません。プラスチックの軽量性や断熱性、衛生的な特性により、食品の容器や医療機器から、住宅のエネルギー効率の改善まで、様々な分野において社会的課題の解決に貢献してきました。</w:t>
      </w:r>
    </w:p>
    <w:p w14:paraId="175D65A7" w14:textId="73A3D673" w:rsidR="005A4CB5" w:rsidRPr="00BA5990" w:rsidRDefault="005A4CB5" w:rsidP="005A4CB5">
      <w:pPr>
        <w:spacing w:line="400" w:lineRule="exact"/>
        <w:ind w:leftChars="100" w:left="210" w:firstLineChars="100" w:firstLine="210"/>
        <w:rPr>
          <w:rFonts w:ascii="メイリオ" w:eastAsia="メイリオ" w:hAnsi="メイリオ"/>
          <w:szCs w:val="21"/>
        </w:rPr>
      </w:pPr>
      <w:r w:rsidRPr="005A4CB5">
        <w:rPr>
          <w:rFonts w:ascii="メイリオ" w:eastAsia="メイリオ" w:hAnsi="メイリオ" w:hint="eastAsia"/>
          <w:szCs w:val="21"/>
        </w:rPr>
        <w:t>一方で、プラスチック製品が使用後に有効利用される割合は、金属等の他素材と比べて、我が国では一定の水準に達しているものの、世界全体では未だ低く、また、ポイ捨てなど適切な処理がされずに陸上から海洋へ流出するプラスチックごみが、世界全体で年間数百万トンを超えると推計されており、このままでは</w:t>
      </w:r>
      <w:r w:rsidRPr="005A4CB5">
        <w:rPr>
          <w:rFonts w:ascii="メイリオ" w:eastAsia="メイリオ" w:hAnsi="メイリオ"/>
          <w:szCs w:val="21"/>
        </w:rPr>
        <w:t>2050年までに魚の重量を上回るプラスチックが海洋環境に蓄積</w:t>
      </w:r>
      <w:r w:rsidR="000A1A10" w:rsidRPr="00BA5990">
        <w:rPr>
          <w:rFonts w:ascii="メイリオ" w:eastAsia="メイリオ" w:hAnsi="メイリオ" w:hint="eastAsia"/>
          <w:szCs w:val="21"/>
        </w:rPr>
        <w:t>する</w:t>
      </w:r>
      <w:r w:rsidRPr="00BA5990">
        <w:rPr>
          <w:rFonts w:ascii="メイリオ" w:eastAsia="メイリオ" w:hAnsi="メイリオ"/>
          <w:szCs w:val="21"/>
        </w:rPr>
        <w:t>ことが予測されるなど、地球規模での環境汚染が懸念されています。（出典：2016年世界経済フォーラム</w:t>
      </w:r>
      <w:r w:rsidRPr="00BA5990">
        <w:rPr>
          <w:rFonts w:ascii="メイリオ" w:eastAsia="メイリオ" w:hAnsi="メイリオ"/>
          <w:szCs w:val="21"/>
          <w:vertAlign w:val="superscript"/>
        </w:rPr>
        <w:t>※</w:t>
      </w:r>
      <w:r w:rsidRPr="00BA5990">
        <w:rPr>
          <w:rFonts w:ascii="メイリオ" w:eastAsia="メイリオ" w:hAnsi="メイリオ"/>
          <w:szCs w:val="21"/>
        </w:rPr>
        <w:t>）</w:t>
      </w:r>
    </w:p>
    <w:p w14:paraId="751188E3" w14:textId="6F66FE19" w:rsidR="005A4CB5" w:rsidRPr="00BA5990" w:rsidRDefault="005A4CB5" w:rsidP="005A4CB5">
      <w:pPr>
        <w:spacing w:line="400" w:lineRule="exact"/>
        <w:ind w:leftChars="100" w:left="210" w:firstLineChars="100" w:firstLine="210"/>
        <w:rPr>
          <w:rFonts w:ascii="メイリオ" w:eastAsia="メイリオ" w:hAnsi="メイリオ"/>
          <w:szCs w:val="21"/>
        </w:rPr>
      </w:pPr>
      <w:r w:rsidRPr="00BA5990">
        <w:rPr>
          <w:rFonts w:ascii="メイリオ" w:eastAsia="メイリオ" w:hAnsi="メイリオ" w:hint="eastAsia"/>
          <w:szCs w:val="21"/>
        </w:rPr>
        <w:t>大阪府</w:t>
      </w:r>
      <w:r w:rsidR="009A5F31" w:rsidRPr="00BA5990">
        <w:rPr>
          <w:rFonts w:ascii="メイリオ" w:eastAsia="メイリオ" w:hAnsi="メイリオ" w:hint="eastAsia"/>
          <w:szCs w:val="21"/>
        </w:rPr>
        <w:t>・</w:t>
      </w:r>
      <w:r w:rsidRPr="00BA5990">
        <w:rPr>
          <w:rFonts w:ascii="メイリオ" w:eastAsia="メイリオ" w:hAnsi="メイリオ" w:hint="eastAsia"/>
          <w:szCs w:val="21"/>
        </w:rPr>
        <w:t>市では、このような状況を踏まえ、</w:t>
      </w:r>
      <w:r w:rsidRPr="00BA5990">
        <w:rPr>
          <w:rFonts w:ascii="メイリオ" w:eastAsia="メイリオ" w:hAnsi="メイリオ"/>
          <w:szCs w:val="21"/>
        </w:rPr>
        <w:t>G20大阪サミット及び大阪・関西万博の開催地として、</w:t>
      </w:r>
      <w:r w:rsidR="009F6174" w:rsidRPr="00BA5990">
        <w:rPr>
          <w:rFonts w:ascii="メイリオ" w:eastAsia="メイリオ" w:hAnsi="メイリオ"/>
          <w:szCs w:val="21"/>
        </w:rPr>
        <w:t>SDGs</w:t>
      </w:r>
      <w:r w:rsidR="00A069C2" w:rsidRPr="00BA5990">
        <w:rPr>
          <w:rFonts w:ascii="メイリオ" w:eastAsia="メイリオ" w:hAnsi="メイリオ" w:hint="eastAsia"/>
          <w:szCs w:val="24"/>
          <w:vertAlign w:val="superscript"/>
        </w:rPr>
        <w:t>※</w:t>
      </w:r>
      <w:r w:rsidRPr="00BA5990">
        <w:rPr>
          <w:rFonts w:ascii="メイリオ" w:eastAsia="メイリオ" w:hAnsi="メイリオ"/>
          <w:szCs w:val="21"/>
        </w:rPr>
        <w:t>先進都市をめざすため、2019年１月に共同で「おおさかプラスチックごみゼロ宣言」を行い、プラスチックの資源循環を推進し、プラスチックごみによる河川や海洋の汚染の防止に率先して取組みを進めていくこととしました。</w:t>
      </w:r>
    </w:p>
    <w:p w14:paraId="3CBD7446" w14:textId="2847B15C" w:rsidR="005A4CB5" w:rsidRPr="005A4CB5" w:rsidRDefault="005A4CB5" w:rsidP="005A4CB5">
      <w:pPr>
        <w:spacing w:line="400" w:lineRule="exact"/>
        <w:ind w:leftChars="100" w:left="210" w:firstLineChars="100" w:firstLine="210"/>
        <w:rPr>
          <w:rFonts w:ascii="メイリオ" w:eastAsia="メイリオ" w:hAnsi="メイリオ"/>
          <w:szCs w:val="21"/>
        </w:rPr>
      </w:pPr>
      <w:r w:rsidRPr="00BA5990">
        <w:rPr>
          <w:rFonts w:ascii="メイリオ" w:eastAsia="メイリオ" w:hAnsi="メイリオ" w:hint="eastAsia"/>
          <w:szCs w:val="21"/>
        </w:rPr>
        <w:t>また、我が国においては、ワンウェイ容器包装</w:t>
      </w:r>
      <w:r w:rsidR="000A1A10" w:rsidRPr="00BA5990">
        <w:rPr>
          <w:rFonts w:ascii="メイリオ" w:eastAsia="メイリオ" w:hAnsi="メイリオ" w:hint="eastAsia"/>
          <w:szCs w:val="21"/>
        </w:rPr>
        <w:t>の</w:t>
      </w:r>
      <w:r w:rsidRPr="00BA5990">
        <w:rPr>
          <w:rFonts w:ascii="メイリオ" w:eastAsia="メイリオ" w:hAnsi="メイリオ" w:hint="eastAsia"/>
          <w:szCs w:val="21"/>
        </w:rPr>
        <w:t>廃棄量（一人当たり）が世界で二番目に多いと指摘されていること、未利用の廃プラスチックが一定程度あること、アジア各国</w:t>
      </w:r>
      <w:r w:rsidR="009A5F31" w:rsidRPr="00BA5990">
        <w:rPr>
          <w:rFonts w:ascii="メイリオ" w:eastAsia="メイリオ" w:hAnsi="メイリオ" w:hint="eastAsia"/>
          <w:szCs w:val="21"/>
        </w:rPr>
        <w:t>の</w:t>
      </w:r>
      <w:r w:rsidRPr="00BA5990">
        <w:rPr>
          <w:rFonts w:ascii="メイリオ" w:eastAsia="メイリオ" w:hAnsi="メイリオ" w:hint="eastAsia"/>
          <w:szCs w:val="21"/>
        </w:rPr>
        <w:t>輸入規制拡大</w:t>
      </w:r>
      <w:r w:rsidR="009A5F31" w:rsidRPr="00BA5990">
        <w:rPr>
          <w:rFonts w:ascii="メイリオ" w:eastAsia="メイリオ" w:hAnsi="メイリオ" w:hint="eastAsia"/>
          <w:szCs w:val="21"/>
        </w:rPr>
        <w:t>により、</w:t>
      </w:r>
      <w:r w:rsidRPr="00BA5990">
        <w:rPr>
          <w:rFonts w:ascii="メイリオ" w:eastAsia="メイリオ" w:hAnsi="メイリオ" w:hint="eastAsia"/>
          <w:szCs w:val="21"/>
        </w:rPr>
        <w:t>これまで以上に国内資源循環が求められていることを踏まえれば、これまでの取組</w:t>
      </w:r>
      <w:r w:rsidR="00A6148A" w:rsidRPr="00BA5990">
        <w:rPr>
          <w:rFonts w:ascii="メイリオ" w:eastAsia="メイリオ" w:hAnsi="メイリオ" w:hint="eastAsia"/>
          <w:szCs w:val="21"/>
        </w:rPr>
        <w:t>み</w:t>
      </w:r>
      <w:r w:rsidRPr="00BA5990">
        <w:rPr>
          <w:rFonts w:ascii="メイリオ" w:eastAsia="メイリオ" w:hAnsi="メイリオ" w:hint="eastAsia"/>
          <w:szCs w:val="21"/>
        </w:rPr>
        <w:t>をベースにプラ</w:t>
      </w:r>
      <w:r w:rsidR="000A1A10" w:rsidRPr="00A171BB">
        <w:rPr>
          <w:rFonts w:ascii="メイリオ" w:eastAsia="メイリオ" w:hAnsi="メイリオ" w:hint="eastAsia"/>
          <w:szCs w:val="21"/>
        </w:rPr>
        <w:t>ス</w:t>
      </w:r>
      <w:r w:rsidRPr="005A4CB5">
        <w:rPr>
          <w:rFonts w:ascii="メイリオ" w:eastAsia="メイリオ" w:hAnsi="メイリオ" w:hint="eastAsia"/>
          <w:szCs w:val="21"/>
        </w:rPr>
        <w:t>チックの３Ｒ（発生抑制（リデュース）、再使用（リユース）、再生利用（リサイクル））を一層推進することが不可欠であるとの考えのもと、</w:t>
      </w:r>
      <w:r w:rsidRPr="005A4CB5">
        <w:rPr>
          <w:rFonts w:ascii="メイリオ" w:eastAsia="メイリオ" w:hAnsi="メイリオ"/>
          <w:szCs w:val="21"/>
        </w:rPr>
        <w:t>2019年</w:t>
      </w:r>
      <w:r w:rsidR="00033DC4">
        <w:rPr>
          <w:rFonts w:ascii="メイリオ" w:eastAsia="メイリオ" w:hAnsi="メイリオ" w:hint="eastAsia"/>
          <w:szCs w:val="21"/>
        </w:rPr>
        <w:t>５</w:t>
      </w:r>
      <w:r w:rsidRPr="005A4CB5">
        <w:rPr>
          <w:rFonts w:ascii="メイリオ" w:eastAsia="メイリオ" w:hAnsi="メイリオ"/>
          <w:szCs w:val="21"/>
        </w:rPr>
        <w:t>月に３Ｒ＋Renewable</w:t>
      </w:r>
      <w:r w:rsidRPr="006B4C8F">
        <w:rPr>
          <w:rFonts w:ascii="メイリオ" w:eastAsia="メイリオ" w:hAnsi="メイリオ"/>
          <w:szCs w:val="21"/>
          <w:vertAlign w:val="superscript"/>
        </w:rPr>
        <w:t>※</w:t>
      </w:r>
      <w:r w:rsidRPr="005A4CB5">
        <w:rPr>
          <w:rFonts w:ascii="メイリオ" w:eastAsia="メイリオ" w:hAnsi="メイリオ"/>
          <w:szCs w:val="21"/>
        </w:rPr>
        <w:t>（再生可能資源</w:t>
      </w:r>
      <w:r w:rsidRPr="008744B2">
        <w:rPr>
          <w:rFonts w:ascii="メイリオ" w:eastAsia="メイリオ" w:hAnsi="メイリオ"/>
          <w:szCs w:val="21"/>
          <w:vertAlign w:val="superscript"/>
        </w:rPr>
        <w:t>※</w:t>
      </w:r>
      <w:r w:rsidRPr="005A4CB5">
        <w:rPr>
          <w:rFonts w:ascii="メイリオ" w:eastAsia="メイリオ" w:hAnsi="メイリオ"/>
          <w:szCs w:val="21"/>
        </w:rPr>
        <w:t>への代替）を基本原則とする</w:t>
      </w:r>
      <w:r w:rsidRPr="00734A51">
        <w:rPr>
          <w:rFonts w:ascii="メイリオ" w:eastAsia="メイリオ" w:hAnsi="メイリオ"/>
          <w:szCs w:val="21"/>
        </w:rPr>
        <w:t>「プラスチック資源循環戦</w:t>
      </w:r>
      <w:r w:rsidRPr="00734A51">
        <w:rPr>
          <w:rFonts w:ascii="メイリオ" w:eastAsia="メイリオ" w:hAnsi="メイリオ" w:hint="eastAsia"/>
          <w:szCs w:val="21"/>
        </w:rPr>
        <w:t>略</w:t>
      </w:r>
      <w:r w:rsidRPr="00734A51">
        <w:rPr>
          <w:rFonts w:ascii="メイリオ" w:eastAsia="メイリオ" w:hAnsi="メイリオ" w:hint="eastAsia"/>
          <w:szCs w:val="21"/>
          <w:vertAlign w:val="superscript"/>
        </w:rPr>
        <w:t>※</w:t>
      </w:r>
      <w:r w:rsidRPr="00734A51">
        <w:rPr>
          <w:rFonts w:ascii="メイリオ" w:eastAsia="メイリオ" w:hAnsi="メイリオ" w:hint="eastAsia"/>
          <w:szCs w:val="21"/>
        </w:rPr>
        <w:t>」</w:t>
      </w:r>
      <w:r w:rsidRPr="005A4CB5">
        <w:rPr>
          <w:rFonts w:ascii="メイリオ" w:eastAsia="メイリオ" w:hAnsi="メイリオ" w:hint="eastAsia"/>
          <w:szCs w:val="21"/>
        </w:rPr>
        <w:t>が策定されています。</w:t>
      </w:r>
    </w:p>
    <w:p w14:paraId="034D69D9" w14:textId="616BD4E9" w:rsidR="00337387" w:rsidRPr="00BA5990" w:rsidRDefault="005A4CB5" w:rsidP="00DF4A7E">
      <w:pPr>
        <w:spacing w:line="400" w:lineRule="exact"/>
        <w:ind w:leftChars="100" w:left="210" w:firstLineChars="100" w:firstLine="210"/>
        <w:rPr>
          <w:rFonts w:ascii="メイリオ" w:eastAsia="メイリオ" w:hAnsi="メイリオ"/>
          <w:szCs w:val="21"/>
        </w:rPr>
      </w:pPr>
      <w:r w:rsidRPr="005A4CB5">
        <w:rPr>
          <w:rFonts w:ascii="メイリオ" w:eastAsia="メイリオ" w:hAnsi="メイリオ" w:hint="eastAsia"/>
          <w:szCs w:val="21"/>
        </w:rPr>
        <w:t>さらに、</w:t>
      </w:r>
      <w:r w:rsidRPr="005A4CB5">
        <w:rPr>
          <w:rFonts w:ascii="メイリオ" w:eastAsia="メイリオ" w:hAnsi="メイリオ"/>
          <w:szCs w:val="21"/>
        </w:rPr>
        <w:t>G20大阪サミットにおいては、「大阪ブルー・オーシャン・ビジョン」が共有され、2050年までに海洋プラスチックごみによる新たな汚染ゼロをめざすこととなるなど、全世界において海洋プラスチックごみに対する取組みの機運が高ま</w:t>
      </w:r>
      <w:r w:rsidR="000A1A10" w:rsidRPr="00BA5990">
        <w:rPr>
          <w:rFonts w:ascii="メイリオ" w:eastAsia="メイリオ" w:hAnsi="メイリオ" w:hint="eastAsia"/>
          <w:szCs w:val="21"/>
        </w:rPr>
        <w:t>りました</w:t>
      </w:r>
      <w:r w:rsidRPr="00BA5990">
        <w:rPr>
          <w:rFonts w:ascii="メイリオ" w:eastAsia="メイリオ" w:hAnsi="メイリオ"/>
          <w:szCs w:val="21"/>
        </w:rPr>
        <w:t>。</w:t>
      </w:r>
      <w:r w:rsidR="003F2D6F" w:rsidRPr="00BA5990">
        <w:rPr>
          <w:rFonts w:ascii="メイリオ" w:eastAsia="メイリオ" w:hAnsi="メイリオ" w:hint="eastAsia"/>
          <w:szCs w:val="21"/>
        </w:rPr>
        <w:t>こ</w:t>
      </w:r>
      <w:r w:rsidR="000A1A10" w:rsidRPr="00BA5990">
        <w:rPr>
          <w:rFonts w:ascii="メイリオ" w:eastAsia="メイリオ" w:hAnsi="メイリオ" w:hint="eastAsia"/>
          <w:szCs w:val="21"/>
        </w:rPr>
        <w:t>のような状況の中で、</w:t>
      </w:r>
      <w:r w:rsidR="00FC3A88" w:rsidRPr="00BA5990">
        <w:rPr>
          <w:rFonts w:ascii="メイリオ" w:eastAsia="メイリオ" w:hAnsi="メイリオ"/>
          <w:szCs w:val="21"/>
        </w:rPr>
        <w:t>2022年</w:t>
      </w:r>
      <w:r w:rsidR="00802752" w:rsidRPr="00BA5990">
        <w:rPr>
          <w:rFonts w:ascii="メイリオ" w:eastAsia="メイリオ" w:hAnsi="メイリオ" w:hint="eastAsia"/>
          <w:szCs w:val="21"/>
        </w:rPr>
        <w:t>２</w:t>
      </w:r>
      <w:r w:rsidR="00FC3A88" w:rsidRPr="00BA5990">
        <w:rPr>
          <w:rFonts w:ascii="メイリオ" w:eastAsia="メイリオ" w:hAnsi="メイリオ"/>
          <w:szCs w:val="21"/>
        </w:rPr>
        <w:t>月から</w:t>
      </w:r>
      <w:r w:rsidR="003E2513" w:rsidRPr="00BA5990">
        <w:rPr>
          <w:rFonts w:ascii="メイリオ" w:eastAsia="メイリオ" w:hAnsi="メイリオ" w:hint="eastAsia"/>
          <w:szCs w:val="21"/>
        </w:rPr>
        <w:t>３</w:t>
      </w:r>
      <w:r w:rsidR="00FC3A88" w:rsidRPr="00BA5990">
        <w:rPr>
          <w:rFonts w:ascii="メイリオ" w:eastAsia="メイリオ" w:hAnsi="メイリオ"/>
          <w:szCs w:val="21"/>
        </w:rPr>
        <w:t>月にかけて開催された国連環境総会再開セッションにおいて、海洋プラスチック汚染を始めとするプラスチック汚染対策に関する法的拘束力のある国際文書（条約）について議論するための政府間交渉委員会を立ち上げ、2024年末に作業完了を</w:t>
      </w:r>
      <w:r w:rsidR="007D0D05" w:rsidRPr="00BA5990">
        <w:rPr>
          <w:rFonts w:ascii="メイリオ" w:eastAsia="メイリオ" w:hAnsi="メイリオ" w:hint="eastAsia"/>
          <w:szCs w:val="21"/>
        </w:rPr>
        <w:t>めざ</w:t>
      </w:r>
      <w:r w:rsidR="00FC3A88" w:rsidRPr="00BA5990">
        <w:rPr>
          <w:rFonts w:ascii="メイリオ" w:eastAsia="メイリオ" w:hAnsi="メイリオ"/>
          <w:szCs w:val="21"/>
        </w:rPr>
        <w:t>すと</w:t>
      </w:r>
      <w:r w:rsidR="00FC3A88" w:rsidRPr="00BA5990">
        <w:rPr>
          <w:rFonts w:ascii="メイリオ" w:eastAsia="メイリオ" w:hAnsi="メイリオ" w:hint="eastAsia"/>
          <w:szCs w:val="21"/>
        </w:rPr>
        <w:t>されていました。</w:t>
      </w:r>
      <w:r w:rsidR="000A1A10" w:rsidRPr="00BA5990">
        <w:rPr>
          <w:rFonts w:ascii="メイリオ" w:eastAsia="メイリオ" w:hAnsi="メイリオ" w:hint="eastAsia"/>
          <w:szCs w:val="21"/>
        </w:rPr>
        <w:t>しかし</w:t>
      </w:r>
      <w:r w:rsidR="00FC3A88" w:rsidRPr="00BA5990">
        <w:rPr>
          <w:rFonts w:ascii="メイリオ" w:eastAsia="メイリオ" w:hAnsi="メイリオ" w:hint="eastAsia"/>
          <w:szCs w:val="21"/>
        </w:rPr>
        <w:t>、</w:t>
      </w:r>
      <w:r w:rsidR="000A1A10" w:rsidRPr="00BA5990">
        <w:rPr>
          <w:rFonts w:ascii="メイリオ" w:eastAsia="メイリオ" w:hAnsi="メイリオ"/>
          <w:szCs w:val="21"/>
        </w:rPr>
        <w:t>2025年８月５日から15日にスイスのジュネーブ</w:t>
      </w:r>
      <w:r w:rsidR="000A1A10" w:rsidRPr="00BA5990">
        <w:rPr>
          <w:rFonts w:ascii="メイリオ" w:eastAsia="メイリオ" w:hAnsi="メイリオ" w:hint="eastAsia"/>
          <w:szCs w:val="21"/>
        </w:rPr>
        <w:t>で</w:t>
      </w:r>
      <w:r w:rsidR="001A4C8C" w:rsidRPr="00BA5990">
        <w:rPr>
          <w:rFonts w:ascii="メイリオ" w:eastAsia="メイリオ" w:hAnsi="メイリオ" w:hint="eastAsia"/>
          <w:szCs w:val="21"/>
        </w:rPr>
        <w:t>開催された</w:t>
      </w:r>
      <w:r w:rsidR="000A1A10" w:rsidRPr="00BA5990">
        <w:rPr>
          <w:rFonts w:ascii="メイリオ" w:eastAsia="メイリオ" w:hAnsi="メイリオ" w:hint="eastAsia"/>
          <w:szCs w:val="21"/>
        </w:rPr>
        <w:t>再開会合においても、</w:t>
      </w:r>
      <w:r w:rsidR="000A1A10" w:rsidRPr="00BA5990">
        <w:rPr>
          <w:rFonts w:ascii="メイリオ" w:eastAsia="メイリオ" w:hAnsi="メイリオ"/>
          <w:szCs w:val="21"/>
        </w:rPr>
        <w:t>各国間の意見の懸隔が大きく</w:t>
      </w:r>
      <w:r w:rsidR="000A1A10" w:rsidRPr="00BA5990">
        <w:rPr>
          <w:rFonts w:ascii="メイリオ" w:eastAsia="メイリオ" w:hAnsi="メイリオ" w:hint="eastAsia"/>
          <w:szCs w:val="21"/>
        </w:rPr>
        <w:t>、</w:t>
      </w:r>
      <w:r w:rsidR="000A1A10" w:rsidRPr="00BA5990">
        <w:rPr>
          <w:rFonts w:ascii="メイリオ" w:eastAsia="メイリオ" w:hAnsi="メイリオ"/>
          <w:szCs w:val="21"/>
        </w:rPr>
        <w:t>合意に</w:t>
      </w:r>
      <w:r w:rsidR="000A1A10" w:rsidRPr="00BA5990">
        <w:rPr>
          <w:rFonts w:ascii="メイリオ" w:eastAsia="メイリオ" w:hAnsi="メイリオ" w:hint="eastAsia"/>
          <w:szCs w:val="21"/>
        </w:rPr>
        <w:t>は至りませんでした。</w:t>
      </w:r>
      <w:r w:rsidR="00FC3A88" w:rsidRPr="00BA5990">
        <w:rPr>
          <w:rFonts w:ascii="メイリオ" w:eastAsia="メイリオ" w:hAnsi="メイリオ"/>
          <w:szCs w:val="21"/>
        </w:rPr>
        <w:t>今後</w:t>
      </w:r>
      <w:r w:rsidR="000A1A10" w:rsidRPr="00BA5990">
        <w:rPr>
          <w:rFonts w:ascii="メイリオ" w:eastAsia="メイリオ" w:hAnsi="メイリオ" w:hint="eastAsia"/>
          <w:szCs w:val="21"/>
        </w:rPr>
        <w:t>も</w:t>
      </w:r>
      <w:r w:rsidR="00FC3A88" w:rsidRPr="00BA5990">
        <w:rPr>
          <w:rFonts w:ascii="メイリオ" w:eastAsia="メイリオ" w:hAnsi="メイリオ"/>
          <w:szCs w:val="21"/>
        </w:rPr>
        <w:t>、再開会合を開催し、交渉を継続すること</w:t>
      </w:r>
      <w:r w:rsidR="00FC3A88" w:rsidRPr="00BA5990">
        <w:rPr>
          <w:rFonts w:ascii="メイリオ" w:eastAsia="メイリオ" w:hAnsi="メイリオ" w:hint="eastAsia"/>
          <w:szCs w:val="21"/>
        </w:rPr>
        <w:t>となって</w:t>
      </w:r>
      <w:r w:rsidR="00AE0BB0" w:rsidRPr="00BA5990">
        <w:rPr>
          <w:rFonts w:ascii="メイリオ" w:eastAsia="メイリオ" w:hAnsi="メイリオ" w:hint="eastAsia"/>
          <w:szCs w:val="21"/>
        </w:rPr>
        <w:t>い</w:t>
      </w:r>
      <w:r w:rsidR="00FC3A88" w:rsidRPr="00BA5990">
        <w:rPr>
          <w:rFonts w:ascii="メイリオ" w:eastAsia="メイリオ" w:hAnsi="メイリオ" w:hint="eastAsia"/>
          <w:szCs w:val="21"/>
        </w:rPr>
        <w:t>ます。</w:t>
      </w:r>
    </w:p>
    <w:p w14:paraId="4BE25E5B" w14:textId="14237BB1" w:rsidR="00337387" w:rsidRPr="0095173B" w:rsidRDefault="00445FC1" w:rsidP="00010A21">
      <w:pPr>
        <w:spacing w:line="400" w:lineRule="exact"/>
        <w:ind w:leftChars="200" w:left="420"/>
        <w:rPr>
          <w:rFonts w:ascii="メイリオ" w:eastAsia="メイリオ" w:hAnsi="メイリオ"/>
          <w:szCs w:val="21"/>
        </w:rPr>
      </w:pPr>
      <w:r w:rsidRPr="003672FB">
        <w:rPr>
          <w:rFonts w:ascii="メイリオ" w:eastAsia="メイリオ" w:hAnsi="メイリオ"/>
          <w:noProof/>
          <w:szCs w:val="21"/>
        </w:rPr>
        <w:drawing>
          <wp:anchor distT="0" distB="0" distL="114300" distR="114300" simplePos="0" relativeHeight="252380160" behindDoc="0" locked="0" layoutInCell="1" allowOverlap="1" wp14:anchorId="7AFC8890" wp14:editId="6039D148">
            <wp:simplePos x="0" y="0"/>
            <wp:positionH relativeFrom="column">
              <wp:posOffset>574040</wp:posOffset>
            </wp:positionH>
            <wp:positionV relativeFrom="paragraph">
              <wp:posOffset>99842</wp:posOffset>
            </wp:positionV>
            <wp:extent cx="2037080" cy="1134745"/>
            <wp:effectExtent l="0" t="0" r="1270" b="8255"/>
            <wp:wrapNone/>
            <wp:docPr id="6" name="図 6" descr="X:\ユーザ作業用フォルダ\16水環境計画\04 水環境計画関係（計画準備）\R2\02業者に委託するもの（ブルーオーシャン系）\06デザイン\20写真\01水環境保全グループ\3G20大阪サミッ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16水環境計画\04 水環境計画関係（計画準備）\R2\02業者に委託するもの（ブルーオーシャン系）\06デザイン\20写真\01水環境保全グループ\3G20大阪サミット.jpg"/>
                    <pic:cNvPicPr>
                      <a:picLocks noChangeAspect="1" noChangeArrowheads="1"/>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2037080" cy="1134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00F5" w:rsidRPr="00010A21">
        <w:rPr>
          <w:rFonts w:ascii="メイリオ" w:eastAsia="メイリオ" w:hAnsi="メイリオ"/>
          <w:noProof/>
          <w:szCs w:val="21"/>
        </w:rPr>
        <w:drawing>
          <wp:anchor distT="0" distB="0" distL="114300" distR="114300" simplePos="0" relativeHeight="251686912" behindDoc="1" locked="0" layoutInCell="1" allowOverlap="1" wp14:anchorId="0E3249EA" wp14:editId="3D932F37">
            <wp:simplePos x="0" y="0"/>
            <wp:positionH relativeFrom="margin">
              <wp:posOffset>3618230</wp:posOffset>
            </wp:positionH>
            <wp:positionV relativeFrom="paragraph">
              <wp:posOffset>69850</wp:posOffset>
            </wp:positionV>
            <wp:extent cx="1830705" cy="1353185"/>
            <wp:effectExtent l="0" t="0" r="0" b="0"/>
            <wp:wrapTight wrapText="bothSides">
              <wp:wrapPolygon edited="0">
                <wp:start x="0" y="0"/>
                <wp:lineTo x="0" y="21286"/>
                <wp:lineTo x="21353" y="21286"/>
                <wp:lineTo x="21353" y="0"/>
                <wp:lineTo x="0" y="0"/>
              </wp:wrapPolygon>
            </wp:wrapTight>
            <wp:docPr id="16711" name="図 16711" descr="X:\ユーザ作業用フォルダ\16水環境計画\04 水環境計画関係（計画準備）\R2\02業者に委託するもの（ブルーオーシャン系）\06デザイン\20写真\01水環境保全グループ\2おおさかプラスチックごみゼロ宣言（市長・府知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ユーザ作業用フォルダ\16水環境計画\04 水環境計画関係（計画準備）\R2\02業者に委託するもの（ブルーオーシャン系）\06デザイン\20写真\01水環境保全グループ\2おおさかプラスチックごみゼロ宣言（市長・府知事）.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1830705" cy="1353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00F5" w:rsidRPr="00010A21">
        <w:rPr>
          <w:rFonts w:ascii="メイリオ" w:eastAsia="メイリオ" w:hAnsi="メイリオ"/>
          <w:noProof/>
          <w:szCs w:val="21"/>
        </w:rPr>
        <mc:AlternateContent>
          <mc:Choice Requires="wps">
            <w:drawing>
              <wp:anchor distT="0" distB="0" distL="114300" distR="114300" simplePos="0" relativeHeight="251688960" behindDoc="0" locked="0" layoutInCell="1" allowOverlap="1" wp14:anchorId="505EFB4B" wp14:editId="528718D6">
                <wp:simplePos x="0" y="0"/>
                <wp:positionH relativeFrom="margin">
                  <wp:posOffset>3456940</wp:posOffset>
                </wp:positionH>
                <wp:positionV relativeFrom="paragraph">
                  <wp:posOffset>1283970</wp:posOffset>
                </wp:positionV>
                <wp:extent cx="2032635" cy="347345"/>
                <wp:effectExtent l="0" t="0" r="5715" b="0"/>
                <wp:wrapSquare wrapText="bothSides"/>
                <wp:docPr id="16713" name="テキスト ボックス 16713"/>
                <wp:cNvGraphicFramePr/>
                <a:graphic xmlns:a="http://schemas.openxmlformats.org/drawingml/2006/main">
                  <a:graphicData uri="http://schemas.microsoft.com/office/word/2010/wordprocessingShape">
                    <wps:wsp>
                      <wps:cNvSpPr txBox="1"/>
                      <wps:spPr>
                        <a:xfrm>
                          <a:off x="0" y="0"/>
                          <a:ext cx="2032635" cy="347345"/>
                        </a:xfrm>
                        <a:prstGeom prst="rect">
                          <a:avLst/>
                        </a:prstGeom>
                        <a:solidFill>
                          <a:sysClr val="window" lastClr="FFFFFF"/>
                        </a:solidFill>
                        <a:ln w="6350">
                          <a:noFill/>
                        </a:ln>
                        <a:effectLst/>
                      </wps:spPr>
                      <wps:txbx>
                        <w:txbxContent>
                          <w:p w14:paraId="36CAB017" w14:textId="77777777" w:rsidR="002D66AF" w:rsidRDefault="002D66AF" w:rsidP="00010A21">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w:t>
                            </w:r>
                            <w:r>
                              <w:rPr>
                                <w:rFonts w:ascii="メイリオ" w:eastAsia="メイリオ" w:hAnsi="メイリオ"/>
                                <w:color w:val="000000" w:themeColor="text1"/>
                                <w:sz w:val="16"/>
                              </w:rPr>
                              <w:t>府</w:t>
                            </w: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大阪市</w:t>
                            </w:r>
                            <w:r>
                              <w:rPr>
                                <w:rFonts w:ascii="メイリオ" w:eastAsia="メイリオ" w:hAnsi="メイリオ" w:hint="eastAsia"/>
                                <w:color w:val="000000" w:themeColor="text1"/>
                                <w:sz w:val="16"/>
                              </w:rPr>
                              <w:t>共同の</w:t>
                            </w:r>
                          </w:p>
                          <w:p w14:paraId="18D22724" w14:textId="77777777" w:rsidR="002D66AF" w:rsidRPr="00E151F5" w:rsidRDefault="002D66AF" w:rsidP="00010A21">
                            <w:pPr>
                              <w:snapToGrid w:val="0"/>
                              <w:spacing w:line="240" w:lineRule="exact"/>
                              <w:jc w:val="center"/>
                              <w:rPr>
                                <w:rFonts w:ascii="メイリオ" w:eastAsia="メイリオ" w:hAnsi="メイリオ"/>
                                <w:color w:val="002060"/>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おおさかプラスチックごみゼロ宣言」</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EFB4B" id="テキスト ボックス 16713" o:spid="_x0000_s1028" type="#_x0000_t202" style="position:absolute;left:0;text-align:left;margin-left:272.2pt;margin-top:101.1pt;width:160.05pt;height:27.3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cOudAIAALIEAAAOAAAAZHJzL2Uyb0RvYy54bWysVM1uEzEQviPxDpbvdPPXFqJuqtAqCKmi&#10;lVrUs+P1Nit5PcZ2shuOjYR4CF4BceZ58iJ89iZtKZwQOTjz5xnPN9/syWlba7ZSzldkct4/6HGm&#10;jKSiMnc5/3gze/WaMx+EKYQmo3K+Vp6fTl6+OGnsWA1oQbpQjiGJ8ePG5nwRgh1nmZcLVQt/QFYZ&#10;OEtytQhQ3V1WONEge62zQa93lDXkCutIKu9hPe+cfJLyl6WS4bIsvQpM5xxvC+l06ZzHM5uciPGd&#10;E3ZRyd0zxD+8ohaVQdGHVOciCLZ01R+p6ko68lSGA0l1RmVZSZV6QDf93rNurhfCqtQLwPH2ASb/&#10;/9LKD6srx6oCszs67g85M6LGmLabL9v779v7n9vNV7bdfNtuNtv7H9BZFwbYGuvHuH1tcT+0b6lF&#10;ighntHsYIxpt6er4jz4Z/BjA+gF01QYmYRz0hoOj4SFnEr7h6Hg4Ooxpssfb1vnwTlHNopBzh6Em&#10;rMXqwocudB8Si3nSVTGrtE7K2p9px1YC8wdtCmo408IHGHM+S79dtd+uacOanONZvVTJUMzXldIm&#10;5lWJW7v6jy1HKbTzNiE62MMxp2INlBx19PNWziq0coF3XAkHvgEY7FC4xFFqQmXaSZwtyH3+mz3G&#10;gwbwctaAvzn3n5bCKbT33oAgb/qjUSR8UiC4p9b53mqW9RkBmj621Mokxtig92LpqL7Fik1jNbiE&#10;kaiZcxncXjkL3T5hSaWaTlMYyG1FuDDXVsbkEbE4opv2Vji7m2MAAz7QnuNi/GycXWy8aWi6DFRW&#10;adYR4Q5PcCQqWIzElt0Sx817qqeox0/N5BcAAAD//wMAUEsDBBQABgAIAAAAIQABwwuI3wAAAAsB&#10;AAAPAAAAZHJzL2Rvd25yZXYueG1sTI/BToQwEIbvJr5DMybe3GIXyIqUzUbDyYuuxHhsaQUinRLa&#10;XfDtHU/ucWa+/PP95X51IzvbOQweJdxvEmAWW28G7CQ07/XdDliICo0aPVoJPzbAvrq+KlVh/IJv&#10;9nyMHaMQDIWS0Mc4FZyHtrdOhY2fLNLty89ORRrnjptZLRTuRi6SJOdODUgfejXZp96238eTk+AO&#10;3m2T56xetGiaevuiPz9etZS3N+vhEVi0a/yH4U+f1KEiJ+1PaAIbJWRpmhIqQSRCACNil6cZME2b&#10;LH8AXpX8skP1CwAA//8DAFBLAQItABQABgAIAAAAIQC2gziS/gAAAOEBAAATAAAAAAAAAAAAAAAA&#10;AAAAAABbQ29udGVudF9UeXBlc10ueG1sUEsBAi0AFAAGAAgAAAAhADj9If/WAAAAlAEAAAsAAAAA&#10;AAAAAAAAAAAALwEAAF9yZWxzLy5yZWxzUEsBAi0AFAAGAAgAAAAhANFtw650AgAAsgQAAA4AAAAA&#10;AAAAAAAAAAAALgIAAGRycy9lMm9Eb2MueG1sUEsBAi0AFAAGAAgAAAAhAAHDC4jfAAAACwEAAA8A&#10;AAAAAAAAAAAAAAAAzgQAAGRycy9kb3ducmV2LnhtbFBLBQYAAAAABAAEAPMAAADaBQAAAAA=&#10;" fillcolor="window" stroked="f" strokeweight=".5pt">
                <v:textbox inset=",0,,0">
                  <w:txbxContent>
                    <w:p w14:paraId="36CAB017" w14:textId="77777777" w:rsidR="002D66AF" w:rsidRDefault="002D66AF" w:rsidP="00010A21">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w:t>
                      </w:r>
                      <w:r>
                        <w:rPr>
                          <w:rFonts w:ascii="メイリオ" w:eastAsia="メイリオ" w:hAnsi="メイリオ"/>
                          <w:color w:val="000000" w:themeColor="text1"/>
                          <w:sz w:val="16"/>
                        </w:rPr>
                        <w:t>府</w:t>
                      </w: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大阪市</w:t>
                      </w:r>
                      <w:r>
                        <w:rPr>
                          <w:rFonts w:ascii="メイリオ" w:eastAsia="メイリオ" w:hAnsi="メイリオ" w:hint="eastAsia"/>
                          <w:color w:val="000000" w:themeColor="text1"/>
                          <w:sz w:val="16"/>
                        </w:rPr>
                        <w:t>共同の</w:t>
                      </w:r>
                    </w:p>
                    <w:p w14:paraId="18D22724" w14:textId="77777777" w:rsidR="002D66AF" w:rsidRPr="00E151F5" w:rsidRDefault="002D66AF" w:rsidP="00010A21">
                      <w:pPr>
                        <w:snapToGrid w:val="0"/>
                        <w:spacing w:line="240" w:lineRule="exact"/>
                        <w:jc w:val="center"/>
                        <w:rPr>
                          <w:rFonts w:ascii="メイリオ" w:eastAsia="メイリオ" w:hAnsi="メイリオ"/>
                          <w:color w:val="002060"/>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おおさかプラスチックごみゼロ宣言」</w:t>
                      </w:r>
                    </w:p>
                  </w:txbxContent>
                </v:textbox>
                <w10:wrap type="square" anchorx="margin"/>
              </v:shape>
            </w:pict>
          </mc:Fallback>
        </mc:AlternateContent>
      </w:r>
    </w:p>
    <w:p w14:paraId="464AAF90" w14:textId="64826B1E" w:rsidR="00337387" w:rsidRPr="0095173B" w:rsidRDefault="00152AF0" w:rsidP="00010A21">
      <w:pPr>
        <w:widowControl/>
        <w:spacing w:line="400" w:lineRule="exact"/>
        <w:ind w:leftChars="200" w:left="420"/>
        <w:jc w:val="left"/>
        <w:rPr>
          <w:rFonts w:ascii="メイリオ" w:eastAsia="メイリオ" w:hAnsi="メイリオ"/>
          <w:bCs/>
          <w:szCs w:val="21"/>
        </w:rPr>
      </w:pPr>
      <w:r w:rsidRPr="00010A21">
        <w:rPr>
          <w:rFonts w:ascii="メイリオ" w:eastAsia="メイリオ" w:hAnsi="メイリオ"/>
          <w:noProof/>
          <w:szCs w:val="21"/>
        </w:rPr>
        <mc:AlternateContent>
          <mc:Choice Requires="wps">
            <w:drawing>
              <wp:anchor distT="0" distB="0" distL="114300" distR="114300" simplePos="0" relativeHeight="251689984" behindDoc="0" locked="0" layoutInCell="1" allowOverlap="1" wp14:anchorId="071954C7" wp14:editId="23D0AB00">
                <wp:simplePos x="0" y="0"/>
                <wp:positionH relativeFrom="margin">
                  <wp:posOffset>514350</wp:posOffset>
                </wp:positionH>
                <wp:positionV relativeFrom="paragraph">
                  <wp:posOffset>955187</wp:posOffset>
                </wp:positionV>
                <wp:extent cx="2140585" cy="517525"/>
                <wp:effectExtent l="0" t="0" r="0" b="0"/>
                <wp:wrapSquare wrapText="bothSides"/>
                <wp:docPr id="16715" name="テキスト ボックス 16715"/>
                <wp:cNvGraphicFramePr/>
                <a:graphic xmlns:a="http://schemas.openxmlformats.org/drawingml/2006/main">
                  <a:graphicData uri="http://schemas.microsoft.com/office/word/2010/wordprocessingShape">
                    <wps:wsp>
                      <wps:cNvSpPr txBox="1"/>
                      <wps:spPr>
                        <a:xfrm>
                          <a:off x="0" y="0"/>
                          <a:ext cx="2140585" cy="517525"/>
                        </a:xfrm>
                        <a:prstGeom prst="rect">
                          <a:avLst/>
                        </a:prstGeom>
                        <a:solidFill>
                          <a:sysClr val="window" lastClr="FFFFFF"/>
                        </a:solidFill>
                        <a:ln w="6350">
                          <a:noFill/>
                        </a:ln>
                        <a:effectLst/>
                      </wps:spPr>
                      <wps:txbx>
                        <w:txbxContent>
                          <w:p w14:paraId="615A7EDB" w14:textId="77777777" w:rsidR="002D66AF" w:rsidRDefault="002D66AF" w:rsidP="00010A21">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G20</w:t>
                            </w:r>
                            <w:r>
                              <w:rPr>
                                <w:rFonts w:ascii="メイリオ" w:eastAsia="メイリオ" w:hAnsi="メイリオ"/>
                                <w:color w:val="000000" w:themeColor="text1"/>
                                <w:sz w:val="16"/>
                              </w:rPr>
                              <w:t>大阪サミットにおいて共有された</w:t>
                            </w:r>
                          </w:p>
                          <w:p w14:paraId="67C16F99" w14:textId="77777777" w:rsidR="002D66AF" w:rsidRDefault="002D66AF" w:rsidP="00010A21">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「大阪ブルー・オーシャン・ビ</w:t>
                            </w:r>
                            <w:r>
                              <w:rPr>
                                <w:rFonts w:ascii="メイリオ" w:eastAsia="メイリオ" w:hAnsi="メイリオ"/>
                                <w:color w:val="000000" w:themeColor="text1"/>
                                <w:sz w:val="16"/>
                              </w:rPr>
                              <w:t>ジョン」</w:t>
                            </w:r>
                          </w:p>
                          <w:p w14:paraId="02E32AD6" w14:textId="77777777" w:rsidR="002D66AF" w:rsidRPr="00E151F5" w:rsidRDefault="002D66AF" w:rsidP="00010A21">
                            <w:pPr>
                              <w:snapToGrid w:val="0"/>
                              <w:spacing w:line="240" w:lineRule="exact"/>
                              <w:jc w:val="center"/>
                              <w:rPr>
                                <w:rFonts w:ascii="メイリオ" w:eastAsia="メイリオ" w:hAnsi="メイリオ"/>
                                <w:color w:val="002060"/>
                                <w:sz w:val="16"/>
                              </w:rPr>
                            </w:pPr>
                            <w:r>
                              <w:rPr>
                                <w:rFonts w:ascii="メイリオ" w:eastAsia="メイリオ" w:hAnsi="メイリオ" w:hint="eastAsia"/>
                                <w:color w:val="000000" w:themeColor="text1"/>
                                <w:sz w:val="16"/>
                              </w:rPr>
                              <w:t>（出典</w:t>
                            </w:r>
                            <w:r>
                              <w:rPr>
                                <w:rFonts w:ascii="メイリオ" w:eastAsia="メイリオ" w:hAnsi="メイリオ"/>
                                <w:color w:val="000000" w:themeColor="text1"/>
                                <w:sz w:val="16"/>
                              </w:rPr>
                              <w:t>：外務省</w:t>
                            </w:r>
                            <w:r>
                              <w:rPr>
                                <w:rFonts w:ascii="メイリオ" w:eastAsia="メイリオ" w:hAnsi="メイリオ" w:hint="eastAsia"/>
                                <w:color w:val="000000" w:themeColor="text1"/>
                                <w:sz w:val="16"/>
                              </w:rPr>
                              <w:t>ホームページ</w:t>
                            </w:r>
                            <w:r>
                              <w:rPr>
                                <w:rFonts w:ascii="メイリオ" w:eastAsia="メイリオ" w:hAnsi="メイリオ"/>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954C7" id="テキスト ボックス 16715" o:spid="_x0000_s1029" type="#_x0000_t202" style="position:absolute;left:0;text-align:left;margin-left:40.5pt;margin-top:75.2pt;width:168.55pt;height:40.7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hBdQIAALIEAAAOAAAAZHJzL2Uyb0RvYy54bWysVM1OGzEQvlfqO1i+l80GAjRig1JQqkoI&#10;kKDi7Hi9ZKVdj2s72U2PRKr6EH2Fquc+z75IP3sToLSnqjk48+cZzzff7MlpW1dspawrSWc83Rtw&#10;prSkvNT3Gf94O3tzzJnzQueiIq0yvlaOn05evzppzFgNaUFVrixDEu3Gjcn4wnszThInF6oWbo+M&#10;0nAWZGvhodr7JLeiQfa6SoaDwWHSkM2NJamcg/W8d/JJzF8USvqronDKsyrjeJuPp43nPJzJ5ESM&#10;760wi1JunyH+4RW1KDWKPqY6F16wpS3/SFWX0pKjwu9JqhMqilKq2AO6SQcvurlZCKNiLwDHmUeY&#10;3P9LKy9X15aVOWZ3eJSOONOixpi6zZfu4Xv38LPbfGXd5lu32XQPP6CzPgywNcaNcfvG4L5v31GL&#10;FAHOYHcwBjTawtbhH30y+DGA9SPoqvVMwjhMDwajY1SW8I3So9FwFNIkT7eNdf69opoFIeMWQ41Y&#10;i9WF833oLiQUc1SV+aysqqis3Vll2Upg/qBNTg1nlXAexozP4m9b7bdrlWZNxg/3R4NYSVPI15eq&#10;dMirIre29Z9aDpJv521EdH8Hx5zyNVCy1NPPGTkr0coF3nEtLPgGYLBD/gpHUREq01bibEH289/s&#10;IR40gJezBvzNuPu0FFahvQ8aBHmbHhwEwkcFgn1une+selmfEaBJsaVGRjHE+monFpbqO6zYNFSD&#10;S2iJmhmX3u6UM9/vE5ZUquk0hoHcRvgLfWNkSB4QCyO6be+ENds5ejDgknYcF+MX4+xjw01N06Wn&#10;ooyzDgj3eIIjQcFiRLZslzhs3nM9Rj19aia/AAAA//8DAFBLAwQUAAYACAAAACEAX2oXzd8AAAAK&#10;AQAADwAAAGRycy9kb3ducmV2LnhtbEyPQU+EMBCF7yb+h2ZMvLmlsGsQKZuNhpMXXYnx2NIRiHRK&#10;aHfBf289ucc37+XN98r9akd2xtkPjiSITQIMqXVmoE5C817f5cB8UGTU6Agl/KCHfXV9VarCuIXe&#10;8HwMHYsl5AsloQ9hKjj3bY9W+Y2bkKL35WarQpRzx82sllhuR54myT23aqD4oVcTPvXYfh9PVoI9&#10;OJslz7t60WnT1NmL/vx41VLe3qyHR2AB1/Afhj/8iA5VZNLuRMazUUIu4pQQ77tkCywGtiIXwLSE&#10;NBMPwKuSX06ofgEAAP//AwBQSwECLQAUAAYACAAAACEAtoM4kv4AAADhAQAAEwAAAAAAAAAAAAAA&#10;AAAAAAAAW0NvbnRlbnRfVHlwZXNdLnhtbFBLAQItABQABgAIAAAAIQA4/SH/1gAAAJQBAAALAAAA&#10;AAAAAAAAAAAAAC8BAABfcmVscy8ucmVsc1BLAQItABQABgAIAAAAIQAVs+hBdQIAALIEAAAOAAAA&#10;AAAAAAAAAAAAAC4CAABkcnMvZTJvRG9jLnhtbFBLAQItABQABgAIAAAAIQBfahfN3wAAAAoBAAAP&#10;AAAAAAAAAAAAAAAAAM8EAABkcnMvZG93bnJldi54bWxQSwUGAAAAAAQABADzAAAA2wUAAAAA&#10;" fillcolor="window" stroked="f" strokeweight=".5pt">
                <v:textbox inset=",0,,0">
                  <w:txbxContent>
                    <w:p w14:paraId="615A7EDB" w14:textId="77777777" w:rsidR="002D66AF" w:rsidRDefault="002D66AF" w:rsidP="00010A21">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G20</w:t>
                      </w:r>
                      <w:r>
                        <w:rPr>
                          <w:rFonts w:ascii="メイリオ" w:eastAsia="メイリオ" w:hAnsi="メイリオ"/>
                          <w:color w:val="000000" w:themeColor="text1"/>
                          <w:sz w:val="16"/>
                        </w:rPr>
                        <w:t>大阪サミットにおいて共有された</w:t>
                      </w:r>
                    </w:p>
                    <w:p w14:paraId="67C16F99" w14:textId="77777777" w:rsidR="002D66AF" w:rsidRDefault="002D66AF" w:rsidP="00010A21">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「大阪ブルー・オーシャン・ビ</w:t>
                      </w:r>
                      <w:r>
                        <w:rPr>
                          <w:rFonts w:ascii="メイリオ" w:eastAsia="メイリオ" w:hAnsi="メイリオ"/>
                          <w:color w:val="000000" w:themeColor="text1"/>
                          <w:sz w:val="16"/>
                        </w:rPr>
                        <w:t>ジョン」</w:t>
                      </w:r>
                    </w:p>
                    <w:p w14:paraId="02E32AD6" w14:textId="77777777" w:rsidR="002D66AF" w:rsidRPr="00E151F5" w:rsidRDefault="002D66AF" w:rsidP="00010A21">
                      <w:pPr>
                        <w:snapToGrid w:val="0"/>
                        <w:spacing w:line="240" w:lineRule="exact"/>
                        <w:jc w:val="center"/>
                        <w:rPr>
                          <w:rFonts w:ascii="メイリオ" w:eastAsia="メイリオ" w:hAnsi="メイリオ"/>
                          <w:color w:val="002060"/>
                          <w:sz w:val="16"/>
                        </w:rPr>
                      </w:pPr>
                      <w:r>
                        <w:rPr>
                          <w:rFonts w:ascii="メイリオ" w:eastAsia="メイリオ" w:hAnsi="メイリオ" w:hint="eastAsia"/>
                          <w:color w:val="000000" w:themeColor="text1"/>
                          <w:sz w:val="16"/>
                        </w:rPr>
                        <w:t>（出典</w:t>
                      </w:r>
                      <w:r>
                        <w:rPr>
                          <w:rFonts w:ascii="メイリオ" w:eastAsia="メイリオ" w:hAnsi="メイリオ"/>
                          <w:color w:val="000000" w:themeColor="text1"/>
                          <w:sz w:val="16"/>
                        </w:rPr>
                        <w:t>：外務省</w:t>
                      </w:r>
                      <w:r>
                        <w:rPr>
                          <w:rFonts w:ascii="メイリオ" w:eastAsia="メイリオ" w:hAnsi="メイリオ" w:hint="eastAsia"/>
                          <w:color w:val="000000" w:themeColor="text1"/>
                          <w:sz w:val="16"/>
                        </w:rPr>
                        <w:t>ホームページ</w:t>
                      </w:r>
                      <w:r>
                        <w:rPr>
                          <w:rFonts w:ascii="メイリオ" w:eastAsia="メイリオ" w:hAnsi="メイリオ"/>
                          <w:color w:val="000000" w:themeColor="text1"/>
                          <w:sz w:val="16"/>
                        </w:rPr>
                        <w:t>）</w:t>
                      </w:r>
                    </w:p>
                  </w:txbxContent>
                </v:textbox>
                <w10:wrap type="square" anchorx="margin"/>
              </v:shape>
            </w:pict>
          </mc:Fallback>
        </mc:AlternateContent>
      </w:r>
      <w:r w:rsidR="00337387" w:rsidRPr="0095173B">
        <w:rPr>
          <w:rFonts w:ascii="メイリオ" w:eastAsia="メイリオ" w:hAnsi="メイリオ"/>
          <w:bCs/>
          <w:szCs w:val="21"/>
        </w:rPr>
        <w:br w:type="page"/>
      </w:r>
    </w:p>
    <w:p w14:paraId="3A3E0460" w14:textId="77777777" w:rsidR="003A3F53" w:rsidRDefault="003A3F53" w:rsidP="00377E57">
      <w:pPr>
        <w:spacing w:line="400" w:lineRule="exact"/>
        <w:ind w:leftChars="100" w:left="210"/>
        <w:rPr>
          <w:rFonts w:ascii="メイリオ" w:eastAsia="メイリオ" w:hAnsi="メイリオ"/>
          <w:b/>
          <w:bCs/>
          <w:sz w:val="24"/>
          <w:szCs w:val="24"/>
        </w:rPr>
      </w:pPr>
    </w:p>
    <w:p w14:paraId="783AA147" w14:textId="77777777" w:rsidR="00337387" w:rsidRPr="00140DD2" w:rsidRDefault="00337387" w:rsidP="00377E57">
      <w:pPr>
        <w:spacing w:line="400" w:lineRule="exact"/>
        <w:ind w:leftChars="100" w:left="210"/>
        <w:rPr>
          <w:rFonts w:ascii="メイリオ" w:eastAsia="メイリオ" w:hAnsi="メイリオ"/>
          <w:b/>
          <w:bCs/>
          <w:sz w:val="24"/>
          <w:szCs w:val="24"/>
        </w:rPr>
      </w:pPr>
      <w:r w:rsidRPr="00140DD2">
        <w:rPr>
          <w:rFonts w:ascii="メイリオ" w:eastAsia="メイリオ" w:hAnsi="メイリオ" w:hint="eastAsia"/>
          <w:b/>
          <w:bCs/>
          <w:sz w:val="24"/>
          <w:szCs w:val="24"/>
        </w:rPr>
        <w:t>第２項　大阪市の水環境について</w:t>
      </w:r>
    </w:p>
    <w:p w14:paraId="7C4A08CA" w14:textId="5A8DAE63" w:rsidR="005A4CB5" w:rsidRPr="00BA5990" w:rsidRDefault="005A4CB5" w:rsidP="005A4CB5">
      <w:pPr>
        <w:spacing w:line="400" w:lineRule="exact"/>
        <w:ind w:leftChars="100" w:left="210" w:firstLineChars="100" w:firstLine="210"/>
        <w:rPr>
          <w:rFonts w:ascii="メイリオ" w:eastAsia="メイリオ" w:hAnsi="メイリオ"/>
          <w:szCs w:val="21"/>
        </w:rPr>
      </w:pPr>
      <w:r w:rsidRPr="00BA5990">
        <w:rPr>
          <w:rFonts w:ascii="メイリオ" w:eastAsia="メイリオ" w:hAnsi="メイリオ" w:hint="eastAsia"/>
          <w:szCs w:val="21"/>
        </w:rPr>
        <w:t>大阪市は、わが国を代表する大都市であり、人口及び都市機能が高密度に集積して</w:t>
      </w:r>
      <w:r w:rsidR="000A1A10" w:rsidRPr="00BA5990">
        <w:rPr>
          <w:rFonts w:ascii="メイリオ" w:eastAsia="メイリオ" w:hAnsi="メイリオ" w:hint="eastAsia"/>
          <w:szCs w:val="21"/>
        </w:rPr>
        <w:t>おり</w:t>
      </w:r>
      <w:r w:rsidRPr="00BA5990">
        <w:rPr>
          <w:rFonts w:ascii="メイリオ" w:eastAsia="メイリオ" w:hAnsi="メイリオ" w:hint="eastAsia"/>
          <w:szCs w:val="21"/>
        </w:rPr>
        <w:t>、健康で安心</w:t>
      </w:r>
      <w:r w:rsidR="000A1A10" w:rsidRPr="00BA5990">
        <w:rPr>
          <w:rFonts w:ascii="メイリオ" w:eastAsia="メイリオ" w:hAnsi="メイリオ" w:hint="eastAsia"/>
          <w:szCs w:val="21"/>
        </w:rPr>
        <w:t>な</w:t>
      </w:r>
      <w:r w:rsidRPr="00BA5990">
        <w:rPr>
          <w:rFonts w:ascii="メイリオ" w:eastAsia="メイリオ" w:hAnsi="メイリオ" w:hint="eastAsia"/>
          <w:szCs w:val="21"/>
        </w:rPr>
        <w:t>市民生活を確保していくことは、市政において極めて重要な課題です。</w:t>
      </w:r>
    </w:p>
    <w:p w14:paraId="3F403215" w14:textId="0BF2D77D" w:rsidR="005A4CB5" w:rsidRPr="00BA5990" w:rsidRDefault="005A4CB5" w:rsidP="005A4CB5">
      <w:pPr>
        <w:spacing w:line="400" w:lineRule="exact"/>
        <w:ind w:leftChars="100" w:left="210" w:firstLineChars="100" w:firstLine="210"/>
        <w:rPr>
          <w:rFonts w:ascii="メイリオ" w:eastAsia="メイリオ" w:hAnsi="メイリオ"/>
          <w:szCs w:val="21"/>
        </w:rPr>
      </w:pPr>
      <w:r w:rsidRPr="00BA5990">
        <w:rPr>
          <w:rFonts w:ascii="メイリオ" w:eastAsia="メイリオ" w:hAnsi="メイリオ" w:hint="eastAsia"/>
          <w:szCs w:val="21"/>
        </w:rPr>
        <w:t>大阪市では、</w:t>
      </w:r>
      <w:r w:rsidRPr="00BA5990">
        <w:rPr>
          <w:rFonts w:ascii="メイリオ" w:eastAsia="メイリオ" w:hAnsi="メイリオ"/>
          <w:szCs w:val="21"/>
        </w:rPr>
        <w:t>1995年</w:t>
      </w:r>
      <w:r w:rsidR="003E2513" w:rsidRPr="00BA5990">
        <w:rPr>
          <w:rFonts w:ascii="メイリオ" w:eastAsia="メイリオ" w:hAnsi="メイリオ" w:hint="eastAsia"/>
          <w:szCs w:val="21"/>
        </w:rPr>
        <w:t>３</w:t>
      </w:r>
      <w:r w:rsidRPr="00BA5990">
        <w:rPr>
          <w:rFonts w:ascii="メイリオ" w:eastAsia="メイリオ" w:hAnsi="メイリオ"/>
          <w:szCs w:val="21"/>
        </w:rPr>
        <w:t>月に「大阪市環境基本条例」を制定するとともに、同条例に基づき「大阪市環境基本計画</w:t>
      </w:r>
      <w:r w:rsidRPr="00BA5990">
        <w:rPr>
          <w:rFonts w:ascii="メイリオ" w:eastAsia="メイリオ" w:hAnsi="メイリオ"/>
          <w:szCs w:val="21"/>
          <w:vertAlign w:val="superscript"/>
        </w:rPr>
        <w:t>※</w:t>
      </w:r>
      <w:r w:rsidRPr="00BA5990">
        <w:rPr>
          <w:rFonts w:ascii="メイリオ" w:eastAsia="メイリオ" w:hAnsi="メイリオ"/>
          <w:szCs w:val="21"/>
        </w:rPr>
        <w:t>」を策定し、環境保全と経済発展の両立をめざす幅広い施策を推進してきたところであり、水分野についても1999年</w:t>
      </w:r>
      <w:r w:rsidR="00033DC4" w:rsidRPr="00BA5990">
        <w:rPr>
          <w:rFonts w:ascii="メイリオ" w:eastAsia="メイリオ" w:hAnsi="メイリオ" w:hint="eastAsia"/>
          <w:szCs w:val="21"/>
        </w:rPr>
        <w:t>５</w:t>
      </w:r>
      <w:r w:rsidRPr="00BA5990">
        <w:rPr>
          <w:rFonts w:ascii="メイリオ" w:eastAsia="メイリオ" w:hAnsi="メイリオ"/>
          <w:szCs w:val="21"/>
        </w:rPr>
        <w:t>月に「大阪市水環境計画」を策定し、水環境の保全と創造に努めてきました。</w:t>
      </w:r>
    </w:p>
    <w:p w14:paraId="1CCE1D7B" w14:textId="67670B0B" w:rsidR="005A4CB5" w:rsidRPr="00BA5990" w:rsidRDefault="005A4CB5" w:rsidP="005A4CB5">
      <w:pPr>
        <w:spacing w:line="400" w:lineRule="exact"/>
        <w:ind w:leftChars="100" w:left="210" w:firstLineChars="100" w:firstLine="210"/>
        <w:rPr>
          <w:rFonts w:ascii="メイリオ" w:eastAsia="メイリオ" w:hAnsi="メイリオ"/>
          <w:szCs w:val="21"/>
        </w:rPr>
      </w:pPr>
      <w:r w:rsidRPr="00BA5990">
        <w:rPr>
          <w:rFonts w:ascii="メイリオ" w:eastAsia="メイリオ" w:hAnsi="メイリオ" w:hint="eastAsia"/>
          <w:szCs w:val="21"/>
        </w:rPr>
        <w:t>「大阪市水環境計画」については、</w:t>
      </w:r>
      <w:r w:rsidRPr="00BA5990">
        <w:rPr>
          <w:rFonts w:ascii="メイリオ" w:eastAsia="メイリオ" w:hAnsi="メイリオ"/>
          <w:szCs w:val="21"/>
        </w:rPr>
        <w:t>2011年３月に改定し、「人々が憩う水の都」をめざし、「市民が満足できる良好な水環境の創出」を基本方針とし</w:t>
      </w:r>
      <w:r w:rsidR="000A1A10" w:rsidRPr="00BA5990">
        <w:rPr>
          <w:rFonts w:ascii="メイリオ" w:eastAsia="メイリオ" w:hAnsi="メイリオ" w:hint="eastAsia"/>
          <w:szCs w:val="21"/>
        </w:rPr>
        <w:t>て</w:t>
      </w:r>
      <w:r w:rsidRPr="00BA5990">
        <w:rPr>
          <w:rFonts w:ascii="メイリオ" w:eastAsia="メイリオ" w:hAnsi="メイリオ"/>
          <w:szCs w:val="21"/>
        </w:rPr>
        <w:t>、「快適な水辺空間の保全と創造」、「水質の保全」、「健全な水循環の構築」、「水文化の継承」、「協働の推進」の</w:t>
      </w:r>
      <w:r w:rsidR="00033DC4" w:rsidRPr="00BA5990">
        <w:rPr>
          <w:rFonts w:ascii="メイリオ" w:eastAsia="メイリオ" w:hAnsi="メイリオ" w:hint="eastAsia"/>
          <w:szCs w:val="21"/>
        </w:rPr>
        <w:t>５</w:t>
      </w:r>
      <w:r w:rsidRPr="00BA5990">
        <w:rPr>
          <w:rFonts w:ascii="メイリオ" w:eastAsia="メイリオ" w:hAnsi="メイリオ"/>
          <w:szCs w:val="21"/>
        </w:rPr>
        <w:t>つを目標に掲げ、各目標達成に向けた施策を推進してきました。</w:t>
      </w:r>
    </w:p>
    <w:p w14:paraId="2A4DC6F6" w14:textId="4880A571" w:rsidR="00337387" w:rsidRPr="00BA5990" w:rsidRDefault="000A1A10" w:rsidP="005A4CB5">
      <w:pPr>
        <w:spacing w:line="400" w:lineRule="exact"/>
        <w:ind w:leftChars="100" w:left="210" w:firstLineChars="100" w:firstLine="210"/>
        <w:rPr>
          <w:rFonts w:ascii="メイリオ" w:eastAsia="メイリオ" w:hAnsi="メイリオ"/>
          <w:szCs w:val="21"/>
        </w:rPr>
      </w:pPr>
      <w:r w:rsidRPr="00BA5990">
        <w:rPr>
          <w:rFonts w:ascii="メイリオ" w:eastAsia="メイリオ" w:hAnsi="メイリオ" w:hint="eastAsia"/>
          <w:szCs w:val="21"/>
          <w:u w:color="FF0000"/>
        </w:rPr>
        <w:t>その後、</w:t>
      </w:r>
      <w:r w:rsidR="005A4CB5" w:rsidRPr="00BA5990">
        <w:rPr>
          <w:rFonts w:ascii="メイリオ" w:eastAsia="メイリオ" w:hAnsi="メイリオ"/>
          <w:szCs w:val="21"/>
        </w:rPr>
        <w:t>2019年12月に策定した「大阪市環境基本計画」</w:t>
      </w:r>
      <w:bookmarkStart w:id="1" w:name="_Hlk214624461"/>
      <w:r w:rsidR="003F6007" w:rsidRPr="00BA5990">
        <w:rPr>
          <w:rFonts w:ascii="メイリオ" w:eastAsia="メイリオ" w:hAnsi="メイリオ" w:hint="eastAsia"/>
          <w:szCs w:val="21"/>
        </w:rPr>
        <w:t>（</w:t>
      </w:r>
      <w:r w:rsidR="00454C47" w:rsidRPr="00BA5990">
        <w:rPr>
          <w:rFonts w:ascii="メイリオ" w:eastAsia="メイリオ" w:hAnsi="メイリオ"/>
          <w:szCs w:val="21"/>
        </w:rPr>
        <w:t>2025</w:t>
      </w:r>
      <w:r w:rsidR="00454C47" w:rsidRPr="00BA5990">
        <w:rPr>
          <w:rFonts w:ascii="メイリオ" w:eastAsia="メイリオ" w:hAnsi="メイリオ" w:hint="eastAsia"/>
          <w:szCs w:val="21"/>
        </w:rPr>
        <w:t>年３月に改定</w:t>
      </w:r>
      <w:r w:rsidR="003F6007" w:rsidRPr="00BA5990">
        <w:rPr>
          <w:rFonts w:ascii="メイリオ" w:eastAsia="メイリオ" w:hAnsi="メイリオ" w:hint="eastAsia"/>
          <w:szCs w:val="21"/>
        </w:rPr>
        <w:t>）</w:t>
      </w:r>
      <w:bookmarkEnd w:id="1"/>
      <w:r w:rsidR="005A4CB5" w:rsidRPr="00BA5990">
        <w:rPr>
          <w:rFonts w:ascii="メイリオ" w:eastAsia="メイリオ" w:hAnsi="メイリオ"/>
          <w:szCs w:val="21"/>
        </w:rPr>
        <w:t>は、「すべての主体の参加と協働」のもと、「</w:t>
      </w:r>
      <w:r w:rsidR="00E428A3" w:rsidRPr="00BA5990">
        <w:rPr>
          <w:rFonts w:ascii="メイリオ" w:eastAsia="メイリオ" w:hAnsi="メイリオ"/>
          <w:szCs w:val="21"/>
        </w:rPr>
        <w:t>SDGs</w:t>
      </w:r>
      <w:r w:rsidR="005A4CB5" w:rsidRPr="00BA5990">
        <w:rPr>
          <w:rFonts w:ascii="メイリオ" w:eastAsia="メイリオ" w:hAnsi="メイリオ"/>
          <w:szCs w:val="21"/>
          <w:vertAlign w:val="superscript"/>
        </w:rPr>
        <w:t>※</w:t>
      </w:r>
      <w:r w:rsidR="005A4CB5" w:rsidRPr="00BA5990">
        <w:rPr>
          <w:rFonts w:ascii="メイリオ" w:eastAsia="メイリオ" w:hAnsi="メイリオ"/>
          <w:szCs w:val="21"/>
        </w:rPr>
        <w:t>達成に貢献する環境先進都市」の実現をめざ</w:t>
      </w:r>
      <w:r w:rsidRPr="00BA5990">
        <w:rPr>
          <w:rFonts w:ascii="メイリオ" w:eastAsia="メイリオ" w:hAnsi="メイリオ" w:hint="eastAsia"/>
          <w:szCs w:val="21"/>
          <w:u w:color="FF0000"/>
        </w:rPr>
        <w:t>しており</w:t>
      </w:r>
      <w:r w:rsidR="005A4CB5" w:rsidRPr="00BA5990">
        <w:rPr>
          <w:rFonts w:ascii="メイリオ" w:eastAsia="メイリオ" w:hAnsi="メイリオ"/>
          <w:szCs w:val="21"/>
        </w:rPr>
        <w:t>、</w:t>
      </w:r>
      <w:bookmarkStart w:id="2" w:name="_Hlk214624480"/>
      <w:r w:rsidR="00454C47" w:rsidRPr="00BA5990">
        <w:rPr>
          <w:rFonts w:ascii="メイリオ" w:eastAsia="メイリオ" w:hAnsi="メイリオ" w:hint="eastAsia"/>
          <w:szCs w:val="21"/>
        </w:rPr>
        <w:t>「大阪ブルー・オーシャン・ビジョン」実行</w:t>
      </w:r>
      <w:bookmarkEnd w:id="2"/>
      <w:r w:rsidR="005A4CB5" w:rsidRPr="00BA5990">
        <w:rPr>
          <w:rFonts w:ascii="メイリオ" w:eastAsia="メイリオ" w:hAnsi="メイリオ"/>
          <w:szCs w:val="21"/>
        </w:rPr>
        <w:t>計画を「大阪市環境基本計画」の水分野の個別計画として位置付け</w:t>
      </w:r>
      <w:r w:rsidR="00DD7716" w:rsidRPr="00BA5990">
        <w:rPr>
          <w:rFonts w:ascii="メイリオ" w:eastAsia="メイリオ" w:hAnsi="メイリオ"/>
          <w:szCs w:val="21"/>
        </w:rPr>
        <w:t>、</w:t>
      </w:r>
      <w:r w:rsidR="0024171C" w:rsidRPr="00BA5990">
        <w:rPr>
          <w:rFonts w:ascii="メイリオ" w:eastAsia="メイリオ" w:hAnsi="メイリオ" w:hint="eastAsia"/>
          <w:szCs w:val="21"/>
        </w:rPr>
        <w:t>SDGs</w:t>
      </w:r>
      <w:r w:rsidR="00DD7716" w:rsidRPr="00BA5990">
        <w:rPr>
          <w:rFonts w:ascii="メイリオ" w:eastAsia="メイリオ" w:hAnsi="メイリオ"/>
          <w:szCs w:val="21"/>
        </w:rPr>
        <w:t>達成に貢献する施策を展開</w:t>
      </w:r>
      <w:r w:rsidR="003F6007" w:rsidRPr="00BA5990">
        <w:rPr>
          <w:rFonts w:ascii="メイリオ" w:eastAsia="メイリオ" w:hAnsi="メイリオ" w:hint="eastAsia"/>
          <w:szCs w:val="21"/>
        </w:rPr>
        <w:t>します</w:t>
      </w:r>
      <w:r w:rsidR="005A4CB5" w:rsidRPr="00BA5990">
        <w:rPr>
          <w:rFonts w:ascii="メイリオ" w:eastAsia="メイリオ" w:hAnsi="メイリオ"/>
          <w:szCs w:val="21"/>
        </w:rPr>
        <w:t>。</w:t>
      </w:r>
    </w:p>
    <w:p w14:paraId="04D68597" w14:textId="0058EBD5" w:rsidR="00337387" w:rsidRDefault="00337387" w:rsidP="00010A21">
      <w:pPr>
        <w:spacing w:line="400" w:lineRule="exact"/>
        <w:ind w:leftChars="200" w:left="630" w:hangingChars="100" w:hanging="210"/>
        <w:rPr>
          <w:rFonts w:ascii="メイリオ" w:eastAsia="メイリオ" w:hAnsi="メイリオ"/>
          <w:szCs w:val="21"/>
        </w:rPr>
      </w:pPr>
      <w:r w:rsidRPr="0095173B">
        <w:rPr>
          <w:rFonts w:ascii="メイリオ" w:eastAsia="メイリオ" w:hAnsi="メイリオ" w:hint="eastAsia"/>
          <w:szCs w:val="21"/>
        </w:rPr>
        <w:t xml:space="preserve">　　　　</w:t>
      </w:r>
    </w:p>
    <w:p w14:paraId="34CFAA81" w14:textId="4953859D" w:rsidR="00010A21" w:rsidRPr="00734A51" w:rsidRDefault="00337387" w:rsidP="00377E57">
      <w:pPr>
        <w:spacing w:line="400" w:lineRule="exact"/>
        <w:ind w:leftChars="50" w:left="1065" w:hangingChars="400" w:hanging="960"/>
        <w:rPr>
          <w:rFonts w:ascii="メイリオ" w:eastAsia="メイリオ" w:hAnsi="メイリオ"/>
          <w:sz w:val="24"/>
          <w:szCs w:val="24"/>
        </w:rPr>
      </w:pPr>
      <w:r w:rsidRPr="00010A21">
        <w:rPr>
          <w:rFonts w:ascii="メイリオ" w:eastAsia="メイリオ" w:hAnsi="メイリオ" w:hint="eastAsia"/>
          <w:b/>
          <w:sz w:val="24"/>
          <w:szCs w:val="24"/>
        </w:rPr>
        <w:t xml:space="preserve">第２節　</w:t>
      </w:r>
      <w:r w:rsidRPr="00734A51">
        <w:rPr>
          <w:rFonts w:ascii="メイリオ" w:eastAsia="メイリオ" w:hAnsi="メイリオ" w:hint="eastAsia"/>
          <w:b/>
          <w:sz w:val="24"/>
          <w:szCs w:val="24"/>
        </w:rPr>
        <w:t>自治</w:t>
      </w:r>
      <w:r w:rsidRPr="00264E5B">
        <w:rPr>
          <w:rFonts w:ascii="メイリオ" w:eastAsia="メイリオ" w:hAnsi="メイリオ" w:hint="eastAsia"/>
          <w:b/>
          <w:sz w:val="24"/>
          <w:szCs w:val="24"/>
        </w:rPr>
        <w:t>体</w:t>
      </w:r>
      <w:r w:rsidR="00E428A3" w:rsidRPr="00264E5B">
        <w:rPr>
          <w:rFonts w:ascii="メイリオ" w:eastAsia="メイリオ" w:hAnsi="メイリオ"/>
          <w:b/>
          <w:bCs/>
          <w:szCs w:val="21"/>
        </w:rPr>
        <w:t>SDGs</w:t>
      </w:r>
      <w:r w:rsidRPr="00264E5B">
        <w:rPr>
          <w:rFonts w:ascii="メイリオ" w:eastAsia="メイリオ" w:hAnsi="メイリオ" w:hint="eastAsia"/>
          <w:b/>
          <w:sz w:val="24"/>
          <w:szCs w:val="24"/>
        </w:rPr>
        <w:t>モ</w:t>
      </w:r>
      <w:r w:rsidRPr="00734A51">
        <w:rPr>
          <w:rFonts w:ascii="メイリオ" w:eastAsia="メイリオ" w:hAnsi="メイリオ" w:hint="eastAsia"/>
          <w:b/>
          <w:sz w:val="24"/>
          <w:szCs w:val="24"/>
        </w:rPr>
        <w:t>デル事業</w:t>
      </w:r>
      <w:r w:rsidRPr="00734A51">
        <w:rPr>
          <w:rFonts w:ascii="メイリオ" w:eastAsia="メイリオ" w:hAnsi="メイリオ" w:hint="eastAsia"/>
          <w:sz w:val="24"/>
          <w:szCs w:val="24"/>
          <w:vertAlign w:val="superscript"/>
        </w:rPr>
        <w:t>※</w:t>
      </w:r>
      <w:r w:rsidRPr="00734A51">
        <w:rPr>
          <w:rFonts w:ascii="メイリオ" w:eastAsia="メイリオ" w:hAnsi="メイリオ" w:hint="eastAsia"/>
          <w:sz w:val="24"/>
          <w:szCs w:val="24"/>
        </w:rPr>
        <w:t xml:space="preserve">　</w:t>
      </w:r>
    </w:p>
    <w:p w14:paraId="1DCCD6A1" w14:textId="77777777" w:rsidR="00337387" w:rsidRPr="00010A21" w:rsidRDefault="00337387" w:rsidP="00377E57">
      <w:pPr>
        <w:spacing w:line="400" w:lineRule="exact"/>
        <w:ind w:leftChars="450" w:left="945"/>
        <w:rPr>
          <w:rFonts w:ascii="メイリオ" w:eastAsia="メイリオ" w:hAnsi="メイリオ"/>
          <w:b/>
          <w:sz w:val="24"/>
          <w:szCs w:val="24"/>
        </w:rPr>
      </w:pPr>
      <w:r w:rsidRPr="00734A51">
        <w:rPr>
          <w:rFonts w:ascii="メイリオ" w:eastAsia="メイリオ" w:hAnsi="メイリオ" w:hint="eastAsia"/>
          <w:b/>
          <w:sz w:val="24"/>
          <w:szCs w:val="24"/>
        </w:rPr>
        <w:t>『大阪発「大阪ブルー・オー</w:t>
      </w:r>
      <w:r w:rsidRPr="00010A21">
        <w:rPr>
          <w:rFonts w:ascii="メイリオ" w:eastAsia="メイリオ" w:hAnsi="メイリオ" w:hint="eastAsia"/>
          <w:b/>
          <w:sz w:val="24"/>
          <w:szCs w:val="24"/>
        </w:rPr>
        <w:t>シャン・ビジョン」推進プロジェクト』</w:t>
      </w:r>
    </w:p>
    <w:p w14:paraId="5652A811" w14:textId="446D10BD" w:rsidR="00337387" w:rsidRPr="0095173B" w:rsidRDefault="005A4CB5" w:rsidP="00377E57">
      <w:pPr>
        <w:spacing w:line="400" w:lineRule="exact"/>
        <w:ind w:leftChars="50" w:left="105" w:firstLineChars="100" w:firstLine="210"/>
        <w:rPr>
          <w:rFonts w:ascii="メイリオ" w:eastAsia="メイリオ" w:hAnsi="メイリオ"/>
          <w:szCs w:val="21"/>
        </w:rPr>
      </w:pPr>
      <w:r w:rsidRPr="005A4CB5">
        <w:rPr>
          <w:rFonts w:ascii="メイリオ" w:eastAsia="メイリオ" w:hAnsi="メイリオ"/>
          <w:szCs w:val="21"/>
        </w:rPr>
        <w:t>2020年</w:t>
      </w:r>
      <w:r w:rsidR="00033DC4">
        <w:rPr>
          <w:rFonts w:ascii="メイリオ" w:eastAsia="メイリオ" w:hAnsi="メイリオ" w:hint="eastAsia"/>
          <w:szCs w:val="21"/>
        </w:rPr>
        <w:t>７</w:t>
      </w:r>
      <w:r w:rsidRPr="005A4CB5">
        <w:rPr>
          <w:rFonts w:ascii="メイリオ" w:eastAsia="メイリオ" w:hAnsi="メイリオ"/>
          <w:szCs w:val="21"/>
        </w:rPr>
        <w:t>月に、大阪府</w:t>
      </w:r>
      <w:r w:rsidR="00191DA3">
        <w:rPr>
          <w:rFonts w:ascii="メイリオ" w:eastAsia="メイリオ" w:hAnsi="メイリオ" w:hint="eastAsia"/>
          <w:szCs w:val="21"/>
        </w:rPr>
        <w:t>、大阪</w:t>
      </w:r>
      <w:r w:rsidRPr="005A4CB5">
        <w:rPr>
          <w:rFonts w:ascii="メイリオ" w:eastAsia="メイリオ" w:hAnsi="メイリオ"/>
          <w:szCs w:val="21"/>
        </w:rPr>
        <w:t>市の共同提案が内閣府の「</w:t>
      </w:r>
      <w:r w:rsidR="00E428A3" w:rsidRPr="00264E5B">
        <w:rPr>
          <w:rFonts w:ascii="メイリオ" w:eastAsia="メイリオ" w:hAnsi="メイリオ"/>
          <w:szCs w:val="21"/>
        </w:rPr>
        <w:t>SDG</w:t>
      </w:r>
      <w:r w:rsidR="00151AEB">
        <w:rPr>
          <w:rFonts w:ascii="メイリオ" w:eastAsia="メイリオ" w:hAnsi="メイリオ" w:hint="eastAsia"/>
          <w:szCs w:val="21"/>
        </w:rPr>
        <w:t>s</w:t>
      </w:r>
      <w:r w:rsidRPr="005A4CB5">
        <w:rPr>
          <w:rFonts w:ascii="メイリオ" w:eastAsia="メイリオ" w:hAnsi="メイリオ"/>
          <w:szCs w:val="21"/>
        </w:rPr>
        <w:t>未来都市</w:t>
      </w:r>
      <w:r w:rsidRPr="006B4C8F">
        <w:rPr>
          <w:rFonts w:ascii="メイリオ" w:eastAsia="メイリオ" w:hAnsi="メイリオ"/>
          <w:szCs w:val="21"/>
          <w:vertAlign w:val="superscript"/>
        </w:rPr>
        <w:t>※</w:t>
      </w:r>
      <w:r w:rsidRPr="005A4CB5">
        <w:rPr>
          <w:rFonts w:ascii="メイリオ" w:eastAsia="メイリオ" w:hAnsi="メイリオ"/>
          <w:szCs w:val="21"/>
        </w:rPr>
        <w:t>」に選定され、また、自治</w:t>
      </w:r>
      <w:r w:rsidRPr="00264E5B">
        <w:rPr>
          <w:rFonts w:ascii="メイリオ" w:eastAsia="メイリオ" w:hAnsi="メイリオ"/>
          <w:szCs w:val="21"/>
        </w:rPr>
        <w:t>体</w:t>
      </w:r>
      <w:r w:rsidR="00E428A3" w:rsidRPr="00264E5B">
        <w:rPr>
          <w:rFonts w:ascii="メイリオ" w:eastAsia="メイリオ" w:hAnsi="メイリオ"/>
          <w:szCs w:val="21"/>
        </w:rPr>
        <w:t>SDGs</w:t>
      </w:r>
      <w:r w:rsidRPr="00264E5B">
        <w:rPr>
          <w:rFonts w:ascii="メイリオ" w:eastAsia="メイリオ" w:hAnsi="メイリオ"/>
          <w:szCs w:val="21"/>
        </w:rPr>
        <w:t>モデル</w:t>
      </w:r>
      <w:r w:rsidRPr="005A4CB5">
        <w:rPr>
          <w:rFonts w:ascii="メイリオ" w:eastAsia="メイリオ" w:hAnsi="メイリオ"/>
          <w:szCs w:val="21"/>
        </w:rPr>
        <w:t>事業</w:t>
      </w:r>
      <w:r w:rsidR="00191DA3">
        <w:rPr>
          <w:rFonts w:ascii="メイリオ" w:eastAsia="メイリオ" w:hAnsi="メイリオ"/>
          <w:szCs w:val="21"/>
        </w:rPr>
        <w:t>として</w:t>
      </w:r>
      <w:r w:rsidRPr="005A4CB5">
        <w:rPr>
          <w:rFonts w:ascii="メイリオ" w:eastAsia="メイリオ" w:hAnsi="メイリオ"/>
          <w:szCs w:val="21"/>
        </w:rPr>
        <w:t>『大阪発「大阪ブルー・オーシャン・ビジョン」推進プロジェクト』</w:t>
      </w:r>
      <w:r w:rsidR="00191DA3">
        <w:rPr>
          <w:rFonts w:ascii="メイリオ" w:eastAsia="メイリオ" w:hAnsi="メイリオ" w:hint="eastAsia"/>
          <w:szCs w:val="21"/>
        </w:rPr>
        <w:t>が</w:t>
      </w:r>
      <w:r w:rsidRPr="005A4CB5">
        <w:rPr>
          <w:rFonts w:ascii="メイリオ" w:eastAsia="メイリオ" w:hAnsi="メイリオ"/>
          <w:szCs w:val="21"/>
        </w:rPr>
        <w:t>選定されました。</w:t>
      </w:r>
      <w:r w:rsidR="00191DA3">
        <w:rPr>
          <w:rFonts w:ascii="メイリオ" w:eastAsia="メイリオ" w:hAnsi="メイリオ" w:hint="eastAsia"/>
          <w:szCs w:val="21"/>
        </w:rPr>
        <w:t>（都道府県と市町村の共同提案の選定は全国初）</w:t>
      </w:r>
    </w:p>
    <w:p w14:paraId="3C067C40" w14:textId="77777777" w:rsidR="00191DA3" w:rsidRDefault="00282A9F" w:rsidP="0095173B">
      <w:pPr>
        <w:spacing w:line="400" w:lineRule="exact"/>
        <w:ind w:leftChars="100" w:left="210" w:firstLineChars="100" w:firstLine="210"/>
        <w:rPr>
          <w:rFonts w:ascii="メイリオ" w:eastAsia="メイリオ" w:hAnsi="メイリオ"/>
          <w:szCs w:val="21"/>
        </w:rPr>
      </w:pPr>
      <w:r w:rsidRPr="00CC30FD">
        <w:rPr>
          <w:rFonts w:ascii="メイリオ" w:eastAsia="メイリオ" w:hAnsi="メイリオ"/>
          <w:noProof/>
          <w:szCs w:val="21"/>
        </w:rPr>
        <mc:AlternateContent>
          <mc:Choice Requires="wps">
            <w:drawing>
              <wp:anchor distT="45720" distB="45720" distL="114300" distR="114300" simplePos="0" relativeHeight="251939840" behindDoc="0" locked="0" layoutInCell="1" allowOverlap="1" wp14:anchorId="3B1C3DEC" wp14:editId="5B187304">
                <wp:simplePos x="0" y="0"/>
                <wp:positionH relativeFrom="margin">
                  <wp:posOffset>-81280</wp:posOffset>
                </wp:positionH>
                <wp:positionV relativeFrom="paragraph">
                  <wp:posOffset>88900</wp:posOffset>
                </wp:positionV>
                <wp:extent cx="4552950" cy="41910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419100"/>
                        </a:xfrm>
                        <a:prstGeom prst="rect">
                          <a:avLst/>
                        </a:prstGeom>
                        <a:noFill/>
                        <a:ln w="9525">
                          <a:noFill/>
                          <a:miter lim="800000"/>
                          <a:headEnd/>
                          <a:tailEnd/>
                        </a:ln>
                      </wps:spPr>
                      <wps:txbx>
                        <w:txbxContent>
                          <w:p w14:paraId="6D769DBA" w14:textId="77777777" w:rsidR="002D66AF" w:rsidRPr="004D2FCF" w:rsidRDefault="002D66AF">
                            <w:pPr>
                              <w:rPr>
                                <w:rFonts w:ascii="メイリオ" w:eastAsia="メイリオ" w:hAnsi="メイリオ"/>
                                <w:u w:val="single"/>
                              </w:rPr>
                            </w:pPr>
                            <w:r w:rsidRPr="004D2FCF">
                              <w:rPr>
                                <w:rFonts w:ascii="メイリオ" w:eastAsia="メイリオ" w:hAnsi="メイリオ" w:hint="eastAsia"/>
                                <w:u w:val="single"/>
                              </w:rPr>
                              <w:t>『「大阪ブルー・オーシャン・ビジョン」</w:t>
                            </w:r>
                            <w:r w:rsidRPr="004D2FCF">
                              <w:rPr>
                                <w:rFonts w:ascii="メイリオ" w:eastAsia="メイリオ" w:hAnsi="メイリオ"/>
                                <w:u w:val="single"/>
                              </w:rPr>
                              <w:t>推進事業</w:t>
                            </w:r>
                            <w:r w:rsidRPr="004D2FCF">
                              <w:rPr>
                                <w:rFonts w:ascii="メイリオ" w:eastAsia="メイリオ" w:hAnsi="メイリオ" w:hint="eastAsia"/>
                                <w:u w:val="single"/>
                              </w:rPr>
                              <w:t>』の</w:t>
                            </w:r>
                            <w:r w:rsidRPr="004D2FCF">
                              <w:rPr>
                                <w:rFonts w:ascii="メイリオ" w:eastAsia="メイリオ" w:hAnsi="メイリオ"/>
                                <w:u w:val="single"/>
                              </w:rPr>
                              <w:t>３側面のつながり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C3DEC" id="_x0000_s1030" type="#_x0000_t202" style="position:absolute;left:0;text-align:left;margin-left:-6.4pt;margin-top:7pt;width:358.5pt;height:33pt;z-index:251939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4VcLQIAAAwEAAAOAAAAZHJzL2Uyb0RvYy54bWysU8uO0zAU3SPxD5b3NE2UMNOo6WiYYRDS&#10;8JAGPsB1nMbCL2y3SVm20oiP4BcQa74nP8K105YKdogsLF/f3ON7zj2eX/VSoA2zjmtV4XQyxYgp&#10;qmuuVhX++OHu2SVGzhNVE6EVq/CWOXy1ePpk3pmSZbrVomYWAYhyZWcq3HpvyiRxtGWSuIk2TEGy&#10;0VYSD6FdJbUlHaBLkWTT6fOk07Y2VlPmHJzejkm8iPhNw6h/1zSOeSQqDL35uNq4LsOaLOakXFli&#10;Wk4PbZB/6EISruDSE9Qt8QStLf8LSnJqtdONn1AtE900nLLIAdik0z/YPLTEsMgFxHHmJJP7f7D0&#10;7ea9RbyucJZeYKSIhCEN+8dh933Y/Rz2X9Gw/zbs98PuB8QoC4J1xpVQ92Cg0vcvdA+Dj+Sdudf0&#10;k0NK37RErdi1tbprGamh4TRUJmelI44LIMvuja7hXrL2OgL1jZVBTdAHAToMbnsaFus9onCYF0U2&#10;KyBFIZens3Qap5mQ8lhtrPOvmJYobCpswQwRnWzunQ/dkPL4S7hM6TsuRDSEUKir8KzIilhwlpHc&#10;g18FlxW+nIZvdFAg+VLVsdgTLsY9XCDUgXUgOlL2/bKPiudHMZe63oIMVo/2hOcEm1bbLxh1YM0K&#10;u89rYhlG4rUCKWdpngcvxyAvLjII7HlmeZ4higJUhT1G4/bGR/+PlK9B8oZHNcJsxk4OLYPlokiH&#10;5xE8fR7Hv34/4sUvAAAA//8DAFBLAwQUAAYACAAAACEAqC0ywtwAAAAJAQAADwAAAGRycy9kb3du&#10;cmV2LnhtbEyPzU7DMBCE70i8g7VI3Np1owAlxKkQiCuI8iNxc+NtEhGvo9htwtuznOhxNKOZb8rN&#10;7Ht1pDF2gQ2slhoUcR1cx42B97enxRpUTJad7QOTgR+KsKnOz0pbuDDxKx23qVFSwrGwBtqUhgIx&#10;1i15G5dhIBZvH0Zvk8ixQTfaScp9j5nW1+htx7LQ2oEeWqq/twdv4ON5//WZ65fm0V8NU5g1sr9F&#10;Yy4v5vs7UInm9B+GP3xBh0qYduHALqrewGKVCXoSI5dPErjReQZqZ2CtNWBV4umD6hcAAP//AwBQ&#10;SwECLQAUAAYACAAAACEAtoM4kv4AAADhAQAAEwAAAAAAAAAAAAAAAAAAAAAAW0NvbnRlbnRfVHlw&#10;ZXNdLnhtbFBLAQItABQABgAIAAAAIQA4/SH/1gAAAJQBAAALAAAAAAAAAAAAAAAAAC8BAABfcmVs&#10;cy8ucmVsc1BLAQItABQABgAIAAAAIQAMZ4VcLQIAAAwEAAAOAAAAAAAAAAAAAAAAAC4CAABkcnMv&#10;ZTJvRG9jLnhtbFBLAQItABQABgAIAAAAIQCoLTLC3AAAAAkBAAAPAAAAAAAAAAAAAAAAAIcEAABk&#10;cnMvZG93bnJldi54bWxQSwUGAAAAAAQABADzAAAAkAUAAAAA&#10;" filled="f" stroked="f">
                <v:textbox>
                  <w:txbxContent>
                    <w:p w14:paraId="6D769DBA" w14:textId="77777777" w:rsidR="002D66AF" w:rsidRPr="004D2FCF" w:rsidRDefault="002D66AF">
                      <w:pPr>
                        <w:rPr>
                          <w:rFonts w:ascii="メイリオ" w:eastAsia="メイリオ" w:hAnsi="メイリオ"/>
                          <w:u w:val="single"/>
                        </w:rPr>
                      </w:pPr>
                      <w:r w:rsidRPr="004D2FCF">
                        <w:rPr>
                          <w:rFonts w:ascii="メイリオ" w:eastAsia="メイリオ" w:hAnsi="メイリオ" w:hint="eastAsia"/>
                          <w:u w:val="single"/>
                        </w:rPr>
                        <w:t>『「大阪ブルー・オーシャン・ビジョン」</w:t>
                      </w:r>
                      <w:r w:rsidRPr="004D2FCF">
                        <w:rPr>
                          <w:rFonts w:ascii="メイリオ" w:eastAsia="メイリオ" w:hAnsi="メイリオ"/>
                          <w:u w:val="single"/>
                        </w:rPr>
                        <w:t>推進事業</w:t>
                      </w:r>
                      <w:r w:rsidRPr="004D2FCF">
                        <w:rPr>
                          <w:rFonts w:ascii="メイリオ" w:eastAsia="メイリオ" w:hAnsi="メイリオ" w:hint="eastAsia"/>
                          <w:u w:val="single"/>
                        </w:rPr>
                        <w:t>』の</w:t>
                      </w:r>
                      <w:r w:rsidRPr="004D2FCF">
                        <w:rPr>
                          <w:rFonts w:ascii="メイリオ" w:eastAsia="メイリオ" w:hAnsi="メイリオ"/>
                          <w:u w:val="single"/>
                        </w:rPr>
                        <w:t>３側面のつながり</w:t>
                      </w:r>
                    </w:p>
                  </w:txbxContent>
                </v:textbox>
                <w10:wrap anchorx="margin"/>
              </v:shape>
            </w:pict>
          </mc:Fallback>
        </mc:AlternateContent>
      </w:r>
    </w:p>
    <w:p w14:paraId="49E8BCEC" w14:textId="67FC4DFD" w:rsidR="00010A21" w:rsidRDefault="00010A21" w:rsidP="0073215D">
      <w:pPr>
        <w:spacing w:line="400" w:lineRule="exact"/>
        <w:rPr>
          <w:rFonts w:ascii="メイリオ" w:eastAsia="メイリオ" w:hAnsi="メイリオ"/>
          <w:szCs w:val="21"/>
        </w:rPr>
      </w:pPr>
    </w:p>
    <w:p w14:paraId="00A488E6" w14:textId="5B65B5CD" w:rsidR="00282A9F" w:rsidRDefault="0073215D" w:rsidP="00377E57">
      <w:pPr>
        <w:spacing w:line="400" w:lineRule="exact"/>
        <w:ind w:leftChars="50" w:left="105" w:firstLineChars="100" w:firstLine="210"/>
        <w:rPr>
          <w:rFonts w:ascii="メイリオ" w:eastAsia="メイリオ" w:hAnsi="メイリオ"/>
          <w:szCs w:val="21"/>
        </w:rPr>
      </w:pPr>
      <w:r>
        <w:rPr>
          <w:rFonts w:ascii="メイリオ" w:eastAsia="メイリオ" w:hAnsi="メイリオ"/>
          <w:noProof/>
          <w:szCs w:val="21"/>
        </w:rPr>
        <w:drawing>
          <wp:anchor distT="0" distB="0" distL="114300" distR="114300" simplePos="0" relativeHeight="252454912" behindDoc="1" locked="0" layoutInCell="1" allowOverlap="1" wp14:anchorId="1E4B8A6A" wp14:editId="7000BAA4">
            <wp:simplePos x="0" y="0"/>
            <wp:positionH relativeFrom="column">
              <wp:posOffset>80433</wp:posOffset>
            </wp:positionH>
            <wp:positionV relativeFrom="paragraph">
              <wp:posOffset>50800</wp:posOffset>
            </wp:positionV>
            <wp:extent cx="6117590" cy="3462250"/>
            <wp:effectExtent l="38100" t="38100" r="35560" b="43180"/>
            <wp:wrapNone/>
            <wp:docPr id="1460322952" name="図 2" descr="グラフィカル ユーザー インターフェイス, 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22952" name="図 2" descr="グラフィカル ユーザー インターフェイス, テキスト&#10;&#10;AI によって生成されたコンテンツは間違っている可能性があります。"/>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6117590" cy="3462250"/>
                    </a:xfrm>
                    <a:prstGeom prst="rect">
                      <a:avLst/>
                    </a:prstGeom>
                    <a:noFill/>
                    <a:ln w="25400">
                      <a:solidFill>
                        <a:schemeClr val="bg1"/>
                      </a:solidFill>
                    </a:ln>
                  </pic:spPr>
                </pic:pic>
              </a:graphicData>
            </a:graphic>
            <wp14:sizeRelH relativeFrom="page">
              <wp14:pctWidth>0</wp14:pctWidth>
            </wp14:sizeRelH>
            <wp14:sizeRelV relativeFrom="page">
              <wp14:pctHeight>0</wp14:pctHeight>
            </wp14:sizeRelV>
          </wp:anchor>
        </w:drawing>
      </w:r>
    </w:p>
    <w:p w14:paraId="39D12EC4" w14:textId="7C95C755" w:rsidR="009A5F31" w:rsidRDefault="009A5F31" w:rsidP="00377E57">
      <w:pPr>
        <w:spacing w:line="400" w:lineRule="exact"/>
        <w:ind w:leftChars="50" w:left="105" w:firstLineChars="100" w:firstLine="210"/>
        <w:rPr>
          <w:rFonts w:ascii="メイリオ" w:eastAsia="メイリオ" w:hAnsi="メイリオ"/>
          <w:szCs w:val="21"/>
        </w:rPr>
      </w:pPr>
    </w:p>
    <w:p w14:paraId="63E32C9B" w14:textId="6E866254" w:rsidR="009A5F31" w:rsidRDefault="009A5F31" w:rsidP="00377E57">
      <w:pPr>
        <w:spacing w:line="400" w:lineRule="exact"/>
        <w:ind w:leftChars="50" w:left="105" w:firstLineChars="100" w:firstLine="210"/>
        <w:rPr>
          <w:rFonts w:ascii="メイリオ" w:eastAsia="メイリオ" w:hAnsi="メイリオ"/>
          <w:szCs w:val="21"/>
        </w:rPr>
      </w:pPr>
    </w:p>
    <w:p w14:paraId="4E71CBC6" w14:textId="3F0DD4B8" w:rsidR="009A5F31" w:rsidRDefault="009A5F31" w:rsidP="00377E57">
      <w:pPr>
        <w:spacing w:line="400" w:lineRule="exact"/>
        <w:ind w:leftChars="50" w:left="105" w:firstLineChars="100" w:firstLine="210"/>
        <w:rPr>
          <w:rFonts w:ascii="メイリオ" w:eastAsia="メイリオ" w:hAnsi="メイリオ"/>
          <w:szCs w:val="21"/>
        </w:rPr>
      </w:pPr>
    </w:p>
    <w:p w14:paraId="58A06A97" w14:textId="77777777" w:rsidR="009A5F31" w:rsidRDefault="009A5F31" w:rsidP="00377E57">
      <w:pPr>
        <w:spacing w:line="400" w:lineRule="exact"/>
        <w:ind w:leftChars="50" w:left="105" w:firstLineChars="100" w:firstLine="210"/>
        <w:rPr>
          <w:rFonts w:ascii="メイリオ" w:eastAsia="メイリオ" w:hAnsi="メイリオ"/>
          <w:szCs w:val="21"/>
        </w:rPr>
      </w:pPr>
    </w:p>
    <w:p w14:paraId="14958441" w14:textId="344BECF0" w:rsidR="009A5F31" w:rsidRDefault="009A5F31" w:rsidP="00377E57">
      <w:pPr>
        <w:spacing w:line="400" w:lineRule="exact"/>
        <w:ind w:leftChars="50" w:left="105" w:firstLineChars="100" w:firstLine="210"/>
        <w:rPr>
          <w:rFonts w:ascii="メイリオ" w:eastAsia="メイリオ" w:hAnsi="メイリオ"/>
          <w:szCs w:val="21"/>
        </w:rPr>
      </w:pPr>
    </w:p>
    <w:p w14:paraId="4E90F821" w14:textId="34E2108A" w:rsidR="009A5F31" w:rsidRDefault="009A5F31" w:rsidP="00377E57">
      <w:pPr>
        <w:spacing w:line="400" w:lineRule="exact"/>
        <w:ind w:leftChars="50" w:left="105" w:firstLineChars="100" w:firstLine="210"/>
        <w:rPr>
          <w:rFonts w:ascii="メイリオ" w:eastAsia="メイリオ" w:hAnsi="メイリオ"/>
          <w:szCs w:val="21"/>
        </w:rPr>
      </w:pPr>
    </w:p>
    <w:p w14:paraId="56F1A82F" w14:textId="77777777" w:rsidR="009A5F31" w:rsidRDefault="009A5F31" w:rsidP="00377E57">
      <w:pPr>
        <w:spacing w:line="400" w:lineRule="exact"/>
        <w:ind w:leftChars="50" w:left="105" w:firstLineChars="100" w:firstLine="210"/>
        <w:rPr>
          <w:rFonts w:ascii="メイリオ" w:eastAsia="メイリオ" w:hAnsi="メイリオ"/>
          <w:szCs w:val="21"/>
        </w:rPr>
      </w:pPr>
    </w:p>
    <w:p w14:paraId="6915298A" w14:textId="204542FE" w:rsidR="009A5F31" w:rsidRDefault="009A5F31" w:rsidP="00377E57">
      <w:pPr>
        <w:spacing w:line="400" w:lineRule="exact"/>
        <w:ind w:leftChars="50" w:left="105" w:firstLineChars="100" w:firstLine="210"/>
        <w:rPr>
          <w:rFonts w:ascii="メイリオ" w:eastAsia="メイリオ" w:hAnsi="メイリオ"/>
          <w:szCs w:val="21"/>
        </w:rPr>
      </w:pPr>
    </w:p>
    <w:p w14:paraId="2E1D5B24" w14:textId="3EA28D80" w:rsidR="009A5F31" w:rsidRDefault="009A5F31" w:rsidP="00377E57">
      <w:pPr>
        <w:spacing w:line="400" w:lineRule="exact"/>
        <w:ind w:leftChars="50" w:left="105" w:firstLineChars="100" w:firstLine="210"/>
        <w:rPr>
          <w:rFonts w:ascii="メイリオ" w:eastAsia="メイリオ" w:hAnsi="メイリオ"/>
          <w:szCs w:val="21"/>
        </w:rPr>
      </w:pPr>
    </w:p>
    <w:p w14:paraId="687A2D7F" w14:textId="77777777" w:rsidR="009A5F31" w:rsidRDefault="009A5F31" w:rsidP="00377E57">
      <w:pPr>
        <w:spacing w:line="400" w:lineRule="exact"/>
        <w:ind w:leftChars="50" w:left="105" w:firstLineChars="100" w:firstLine="210"/>
        <w:rPr>
          <w:rFonts w:ascii="メイリオ" w:eastAsia="メイリオ" w:hAnsi="メイリオ"/>
          <w:szCs w:val="21"/>
        </w:rPr>
      </w:pPr>
    </w:p>
    <w:p w14:paraId="7FCC150F" w14:textId="64A873B9" w:rsidR="009A5F31" w:rsidRDefault="009A5F31" w:rsidP="00377E57">
      <w:pPr>
        <w:spacing w:line="400" w:lineRule="exact"/>
        <w:ind w:leftChars="50" w:left="105" w:firstLineChars="100" w:firstLine="210"/>
        <w:rPr>
          <w:rFonts w:ascii="メイリオ" w:eastAsia="メイリオ" w:hAnsi="メイリオ"/>
          <w:szCs w:val="21"/>
        </w:rPr>
      </w:pPr>
    </w:p>
    <w:p w14:paraId="5DC4DB13" w14:textId="77777777" w:rsidR="009A5F31" w:rsidRDefault="009A5F31" w:rsidP="00377E57">
      <w:pPr>
        <w:spacing w:line="400" w:lineRule="exact"/>
        <w:ind w:leftChars="50" w:left="105" w:firstLineChars="100" w:firstLine="210"/>
        <w:rPr>
          <w:rFonts w:ascii="メイリオ" w:eastAsia="メイリオ" w:hAnsi="メイリオ"/>
          <w:szCs w:val="21"/>
        </w:rPr>
      </w:pPr>
    </w:p>
    <w:p w14:paraId="620FFE99" w14:textId="6E12EDF6" w:rsidR="009A5F31" w:rsidRDefault="009A5F31" w:rsidP="00377E57">
      <w:pPr>
        <w:spacing w:line="400" w:lineRule="exact"/>
        <w:ind w:leftChars="50" w:left="105" w:firstLineChars="100" w:firstLine="210"/>
        <w:rPr>
          <w:rFonts w:ascii="メイリオ" w:eastAsia="メイリオ" w:hAnsi="メイリオ"/>
          <w:szCs w:val="21"/>
        </w:rPr>
      </w:pPr>
    </w:p>
    <w:p w14:paraId="31A20E7E" w14:textId="77777777" w:rsidR="003F2C6E" w:rsidRDefault="003F2C6E" w:rsidP="00454C47">
      <w:pPr>
        <w:spacing w:line="400" w:lineRule="exact"/>
        <w:ind w:leftChars="50" w:left="105" w:firstLineChars="100" w:firstLine="210"/>
        <w:rPr>
          <w:rFonts w:ascii="メイリオ" w:eastAsia="メイリオ" w:hAnsi="メイリオ"/>
          <w:szCs w:val="21"/>
        </w:rPr>
      </w:pPr>
    </w:p>
    <w:p w14:paraId="24508162" w14:textId="5467EAA8" w:rsidR="00454C47" w:rsidRPr="00F86F8C" w:rsidRDefault="00454C47" w:rsidP="00454C47">
      <w:pPr>
        <w:spacing w:line="400" w:lineRule="exact"/>
        <w:ind w:leftChars="50" w:left="105" w:firstLineChars="100" w:firstLine="210"/>
        <w:rPr>
          <w:rFonts w:ascii="メイリオ" w:eastAsia="メイリオ" w:hAnsi="メイリオ"/>
          <w:szCs w:val="21"/>
        </w:rPr>
      </w:pPr>
      <w:r w:rsidRPr="00F86F8C">
        <w:rPr>
          <w:rFonts w:ascii="メイリオ" w:eastAsia="メイリオ" w:hAnsi="メイリオ" w:hint="eastAsia"/>
          <w:szCs w:val="21"/>
        </w:rPr>
        <w:t>大阪府・市では、「大阪ブルー・オーシャン・ビジョン」を世界に先駆けて実現するため、３Ｒ＋</w:t>
      </w:r>
      <w:r w:rsidRPr="00F86F8C">
        <w:rPr>
          <w:rFonts w:ascii="メイリオ" w:eastAsia="メイリオ" w:hAnsi="メイリオ"/>
          <w:szCs w:val="21"/>
        </w:rPr>
        <w:t>Renewable</w:t>
      </w:r>
      <w:r w:rsidRPr="00F86F8C">
        <w:rPr>
          <w:rFonts w:ascii="メイリオ" w:eastAsia="メイリオ" w:hAnsi="メイリオ"/>
          <w:szCs w:val="21"/>
          <w:vertAlign w:val="superscript"/>
        </w:rPr>
        <w:t>※</w:t>
      </w:r>
      <w:r w:rsidRPr="00F86F8C">
        <w:rPr>
          <w:rFonts w:ascii="メイリオ" w:eastAsia="メイリオ" w:hAnsi="メイリオ"/>
          <w:szCs w:val="21"/>
        </w:rPr>
        <w:t>などの普及啓発や、海ごみの回収など</w:t>
      </w:r>
      <w:r w:rsidRPr="00F86F8C">
        <w:rPr>
          <w:rFonts w:ascii="メイリオ" w:eastAsia="メイリオ" w:hAnsi="メイリオ" w:hint="eastAsia"/>
          <w:szCs w:val="21"/>
        </w:rPr>
        <w:t>様々なステークホルダー</w:t>
      </w:r>
      <w:r w:rsidRPr="00F86F8C">
        <w:rPr>
          <w:rFonts w:ascii="メイリオ" w:eastAsia="メイリオ" w:hAnsi="メイリオ" w:hint="eastAsia"/>
          <w:szCs w:val="21"/>
          <w:vertAlign w:val="superscript"/>
        </w:rPr>
        <w:t>※</w:t>
      </w:r>
      <w:r w:rsidRPr="00F86F8C">
        <w:rPr>
          <w:rFonts w:ascii="メイリオ" w:eastAsia="メイリオ" w:hAnsi="メイリオ" w:hint="eastAsia"/>
          <w:szCs w:val="21"/>
        </w:rPr>
        <w:t>への関わりがあるとともに他の自治体等への波及が見込まれ、SDG</w:t>
      </w:r>
      <w:r w:rsidR="00151AEB" w:rsidRPr="00F86F8C">
        <w:rPr>
          <w:rFonts w:ascii="メイリオ" w:eastAsia="メイリオ" w:hAnsi="メイリオ" w:hint="eastAsia"/>
          <w:szCs w:val="21"/>
        </w:rPr>
        <w:t>s</w:t>
      </w:r>
      <w:r w:rsidRPr="00F86F8C">
        <w:rPr>
          <w:rFonts w:ascii="メイリオ" w:eastAsia="メイリオ" w:hAnsi="メイリオ" w:hint="eastAsia"/>
          <w:szCs w:val="21"/>
          <w:vertAlign w:val="superscript"/>
        </w:rPr>
        <w:t>※</w:t>
      </w:r>
      <w:r w:rsidRPr="00F86F8C">
        <w:rPr>
          <w:rFonts w:ascii="メイリオ" w:eastAsia="メイリオ" w:hAnsi="メイリオ" w:hint="eastAsia"/>
          <w:szCs w:val="21"/>
        </w:rPr>
        <w:t>の特性をわかりやすく体現できる取組みを、環境、経済、社会</w:t>
      </w:r>
      <w:r w:rsidRPr="00F86F8C">
        <w:rPr>
          <w:rFonts w:ascii="メイリオ" w:eastAsia="メイリオ" w:hAnsi="メイリオ"/>
          <w:szCs w:val="21"/>
        </w:rPr>
        <w:t>の三側面から府域全体で幅広く実施し</w:t>
      </w:r>
      <w:r w:rsidRPr="00F86F8C">
        <w:rPr>
          <w:rFonts w:ascii="メイリオ" w:eastAsia="メイリオ" w:hAnsi="メイリオ" w:hint="eastAsia"/>
          <w:szCs w:val="21"/>
        </w:rPr>
        <w:t>てい</w:t>
      </w:r>
      <w:r w:rsidRPr="00F86F8C">
        <w:rPr>
          <w:rFonts w:ascii="メイリオ" w:eastAsia="メイリオ" w:hAnsi="メイリオ"/>
          <w:szCs w:val="21"/>
        </w:rPr>
        <w:t>ます。</w:t>
      </w:r>
    </w:p>
    <w:p w14:paraId="3F804A31" w14:textId="77777777" w:rsidR="00454C47" w:rsidRPr="00F86F8C" w:rsidRDefault="00454C47" w:rsidP="00454C47">
      <w:pPr>
        <w:spacing w:line="400" w:lineRule="exact"/>
        <w:ind w:leftChars="50" w:left="105" w:firstLineChars="100" w:firstLine="210"/>
        <w:rPr>
          <w:rFonts w:ascii="メイリオ" w:eastAsia="メイリオ" w:hAnsi="メイリオ"/>
          <w:szCs w:val="21"/>
        </w:rPr>
      </w:pPr>
      <w:r w:rsidRPr="00F86F8C">
        <w:rPr>
          <w:rFonts w:ascii="メイリオ" w:eastAsia="メイリオ" w:hAnsi="メイリオ" w:hint="eastAsia"/>
          <w:szCs w:val="21"/>
        </w:rPr>
        <w:t>特に、三側面をつなぐ統合的取組みを、「大阪ブルー・オーシャン・ビジョン」推進事業と銘打ち、「大阪ブルー・オーシャン・ビジョン」実行計画に基づき、プラスチックごみの資源循環を推進するとともに、海洋プラスチックごみ対策の国際協力に取り組んでいます。</w:t>
      </w:r>
    </w:p>
    <w:p w14:paraId="37AB1F7B" w14:textId="625AC505" w:rsidR="00454C47" w:rsidRPr="00F86F8C" w:rsidRDefault="00454C47" w:rsidP="00454C47">
      <w:pPr>
        <w:spacing w:line="400" w:lineRule="exact"/>
        <w:ind w:leftChars="50" w:left="105" w:firstLineChars="100" w:firstLine="210"/>
        <w:rPr>
          <w:rFonts w:ascii="メイリオ" w:eastAsia="メイリオ" w:hAnsi="メイリオ"/>
          <w:szCs w:val="21"/>
        </w:rPr>
      </w:pPr>
      <w:r w:rsidRPr="00F86F8C">
        <w:rPr>
          <w:rFonts w:ascii="メイリオ" w:eastAsia="メイリオ" w:hAnsi="メイリオ" w:hint="eastAsia"/>
        </w:rPr>
        <w:t>「大阪ブルー・オーシャン・ビジョン」</w:t>
      </w:r>
      <w:r w:rsidRPr="00F86F8C">
        <w:rPr>
          <w:rFonts w:ascii="メイリオ" w:eastAsia="メイリオ" w:hAnsi="メイリオ" w:hint="eastAsia"/>
          <w:szCs w:val="21"/>
        </w:rPr>
        <w:t>推進事業は、</w:t>
      </w:r>
      <w:r w:rsidR="00A32164" w:rsidRPr="00F86F8C">
        <w:rPr>
          <w:rFonts w:ascii="メイリオ" w:eastAsia="メイリオ" w:hAnsi="メイリオ"/>
          <w:szCs w:val="21"/>
        </w:rPr>
        <w:t>SDGs</w:t>
      </w:r>
      <w:r w:rsidRPr="00F86F8C">
        <w:rPr>
          <w:rFonts w:ascii="メイリオ" w:eastAsia="メイリオ" w:hAnsi="メイリオ" w:hint="eastAsia"/>
          <w:szCs w:val="21"/>
        </w:rPr>
        <w:t>の特性である「環境」、「経済」、「社会」の三側面の統合による相乗的な効果を創出するため、</w:t>
      </w:r>
      <w:r w:rsidR="00AE0BB0" w:rsidRPr="00F86F8C">
        <w:rPr>
          <w:rFonts w:ascii="メイリオ" w:eastAsia="メイリオ" w:hAnsi="メイリオ" w:hint="eastAsia"/>
          <w:szCs w:val="21"/>
        </w:rPr>
        <w:t>府</w:t>
      </w:r>
      <w:r w:rsidRPr="00F86F8C">
        <w:rPr>
          <w:rFonts w:ascii="メイリオ" w:eastAsia="メイリオ" w:hAnsi="メイリオ" w:hint="eastAsia"/>
          <w:szCs w:val="21"/>
        </w:rPr>
        <w:t>民や事業者などあらゆるステークホルダーとのパートナーシップのもと、地域のコミュニティとイノベーションの力を最大限に活かし、プラスチックごみの抑制と減量、付加価値化・有効利用化、実社会への環境配慮の仕組みの実装、命や暮らしの基盤である海や川の豊かさを次代に引き継ぐという観点で取</w:t>
      </w:r>
      <w:r w:rsidR="00A32164" w:rsidRPr="00F86F8C">
        <w:rPr>
          <w:rFonts w:ascii="メイリオ" w:eastAsia="メイリオ" w:hAnsi="メイリオ" w:hint="eastAsia"/>
          <w:szCs w:val="21"/>
        </w:rPr>
        <w:t>り</w:t>
      </w:r>
      <w:r w:rsidRPr="00F86F8C">
        <w:rPr>
          <w:rFonts w:ascii="メイリオ" w:eastAsia="メイリオ" w:hAnsi="メイリオ" w:hint="eastAsia"/>
          <w:szCs w:val="21"/>
        </w:rPr>
        <w:t>組んでいます。</w:t>
      </w:r>
    </w:p>
    <w:p w14:paraId="33C7661F" w14:textId="77777777" w:rsidR="00337387" w:rsidRPr="00454C47" w:rsidRDefault="00337387" w:rsidP="0095173B">
      <w:pPr>
        <w:spacing w:line="400" w:lineRule="exact"/>
        <w:ind w:leftChars="200" w:left="420" w:firstLineChars="100" w:firstLine="210"/>
        <w:rPr>
          <w:rFonts w:ascii="メイリオ" w:eastAsia="メイリオ" w:hAnsi="メイリオ"/>
          <w:color w:val="000000" w:themeColor="text1"/>
          <w:szCs w:val="21"/>
        </w:rPr>
      </w:pPr>
    </w:p>
    <w:p w14:paraId="03A58FBA" w14:textId="7ED30242" w:rsidR="00337387" w:rsidRPr="0095173B" w:rsidRDefault="00454C47" w:rsidP="0095173B">
      <w:pPr>
        <w:spacing w:line="400" w:lineRule="exact"/>
        <w:ind w:leftChars="200" w:left="420"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459008" behindDoc="1" locked="0" layoutInCell="1" allowOverlap="1" wp14:anchorId="1CE76767" wp14:editId="2190B94A">
            <wp:simplePos x="0" y="0"/>
            <wp:positionH relativeFrom="margin">
              <wp:align>center</wp:align>
            </wp:positionH>
            <wp:positionV relativeFrom="paragraph">
              <wp:posOffset>28575</wp:posOffset>
            </wp:positionV>
            <wp:extent cx="6122670" cy="3774440"/>
            <wp:effectExtent l="19050" t="19050" r="11430" b="16510"/>
            <wp:wrapNone/>
            <wp:docPr id="206171179" name="図 4" descr="テレビゲームの画面&#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1179" name="図 4" descr="テレビゲームの画面&#10;&#10;AI によって生成されたコンテンツは間違っている可能性があります。"/>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6122670" cy="3774440"/>
                    </a:xfrm>
                    <a:prstGeom prst="rect">
                      <a:avLst/>
                    </a:prstGeom>
                    <a:noFill/>
                    <a:ln w="19050">
                      <a:solidFill>
                        <a:schemeClr val="bg1"/>
                      </a:solidFill>
                    </a:ln>
                  </pic:spPr>
                </pic:pic>
              </a:graphicData>
            </a:graphic>
            <wp14:sizeRelH relativeFrom="page">
              <wp14:pctWidth>0</wp14:pctWidth>
            </wp14:sizeRelH>
            <wp14:sizeRelV relativeFrom="page">
              <wp14:pctHeight>0</wp14:pctHeight>
            </wp14:sizeRelV>
          </wp:anchor>
        </w:drawing>
      </w:r>
    </w:p>
    <w:p w14:paraId="01878B98" w14:textId="5D67A4ED" w:rsidR="00010A21" w:rsidRDefault="00010A21" w:rsidP="0095173B">
      <w:pPr>
        <w:spacing w:line="400" w:lineRule="exact"/>
        <w:ind w:leftChars="100" w:left="210" w:firstLineChars="100" w:firstLine="210"/>
        <w:rPr>
          <w:rFonts w:ascii="メイリオ" w:eastAsia="メイリオ" w:hAnsi="メイリオ"/>
          <w:szCs w:val="21"/>
        </w:rPr>
      </w:pPr>
    </w:p>
    <w:p w14:paraId="48030276" w14:textId="6D35677D" w:rsidR="00010A21" w:rsidRDefault="00010A21" w:rsidP="0095173B">
      <w:pPr>
        <w:spacing w:line="400" w:lineRule="exact"/>
        <w:ind w:leftChars="100" w:left="210" w:firstLineChars="100" w:firstLine="210"/>
        <w:rPr>
          <w:rFonts w:ascii="メイリオ" w:eastAsia="メイリオ" w:hAnsi="メイリオ"/>
          <w:szCs w:val="21"/>
        </w:rPr>
      </w:pPr>
    </w:p>
    <w:p w14:paraId="36824435" w14:textId="7C124D28" w:rsidR="00010A21" w:rsidRDefault="00010A21" w:rsidP="0095173B">
      <w:pPr>
        <w:spacing w:line="400" w:lineRule="exact"/>
        <w:ind w:leftChars="100" w:left="210" w:firstLineChars="100" w:firstLine="210"/>
        <w:rPr>
          <w:rFonts w:ascii="メイリオ" w:eastAsia="メイリオ" w:hAnsi="メイリオ"/>
          <w:szCs w:val="21"/>
        </w:rPr>
      </w:pPr>
    </w:p>
    <w:p w14:paraId="3E7F744E" w14:textId="77777777" w:rsidR="00010A21" w:rsidRDefault="00010A21" w:rsidP="0095173B">
      <w:pPr>
        <w:spacing w:line="400" w:lineRule="exact"/>
        <w:ind w:leftChars="100" w:left="210" w:firstLineChars="100" w:firstLine="210"/>
        <w:rPr>
          <w:rFonts w:ascii="メイリオ" w:eastAsia="メイリオ" w:hAnsi="メイリオ"/>
          <w:szCs w:val="21"/>
        </w:rPr>
      </w:pPr>
    </w:p>
    <w:p w14:paraId="3A9DA004" w14:textId="39D972EC" w:rsidR="00010A21" w:rsidRDefault="00010A21" w:rsidP="0095173B">
      <w:pPr>
        <w:spacing w:line="400" w:lineRule="exact"/>
        <w:ind w:leftChars="100" w:left="210" w:firstLineChars="100" w:firstLine="210"/>
        <w:rPr>
          <w:rFonts w:ascii="メイリオ" w:eastAsia="メイリオ" w:hAnsi="メイリオ"/>
          <w:szCs w:val="21"/>
        </w:rPr>
      </w:pPr>
    </w:p>
    <w:p w14:paraId="4C107E76" w14:textId="77777777" w:rsidR="00010A21" w:rsidRDefault="00010A21" w:rsidP="0095173B">
      <w:pPr>
        <w:spacing w:line="400" w:lineRule="exact"/>
        <w:ind w:leftChars="100" w:left="210" w:firstLineChars="100" w:firstLine="210"/>
        <w:rPr>
          <w:rFonts w:ascii="メイリオ" w:eastAsia="メイリオ" w:hAnsi="メイリオ"/>
          <w:szCs w:val="21"/>
        </w:rPr>
      </w:pPr>
    </w:p>
    <w:p w14:paraId="2FD059DF" w14:textId="77777777" w:rsidR="00010A21" w:rsidRDefault="00010A21" w:rsidP="0095173B">
      <w:pPr>
        <w:spacing w:line="400" w:lineRule="exact"/>
        <w:ind w:leftChars="100" w:left="210" w:firstLineChars="100" w:firstLine="210"/>
        <w:rPr>
          <w:rFonts w:ascii="メイリオ" w:eastAsia="メイリオ" w:hAnsi="メイリオ"/>
          <w:szCs w:val="21"/>
        </w:rPr>
      </w:pPr>
    </w:p>
    <w:p w14:paraId="67149427" w14:textId="726C69EC" w:rsidR="00010A21" w:rsidRDefault="00010A21" w:rsidP="0095173B">
      <w:pPr>
        <w:spacing w:line="400" w:lineRule="exact"/>
        <w:ind w:leftChars="100" w:left="210" w:firstLineChars="100" w:firstLine="210"/>
        <w:rPr>
          <w:rFonts w:ascii="メイリオ" w:eastAsia="メイリオ" w:hAnsi="メイリオ"/>
          <w:szCs w:val="21"/>
        </w:rPr>
      </w:pPr>
    </w:p>
    <w:p w14:paraId="1B849BB3" w14:textId="77777777" w:rsidR="00010A21" w:rsidRDefault="00010A21" w:rsidP="0095173B">
      <w:pPr>
        <w:spacing w:line="400" w:lineRule="exact"/>
        <w:ind w:leftChars="100" w:left="210" w:firstLineChars="100" w:firstLine="210"/>
        <w:rPr>
          <w:rFonts w:ascii="メイリオ" w:eastAsia="メイリオ" w:hAnsi="メイリオ"/>
          <w:szCs w:val="21"/>
        </w:rPr>
      </w:pPr>
    </w:p>
    <w:p w14:paraId="4955DB59" w14:textId="00407671" w:rsidR="00010A21" w:rsidRPr="00F86F8C" w:rsidRDefault="00010A21" w:rsidP="0095173B">
      <w:pPr>
        <w:spacing w:line="400" w:lineRule="exact"/>
        <w:ind w:leftChars="100" w:left="210" w:firstLineChars="100" w:firstLine="210"/>
        <w:rPr>
          <w:rFonts w:ascii="メイリオ" w:eastAsia="メイリオ" w:hAnsi="メイリオ"/>
          <w:szCs w:val="21"/>
        </w:rPr>
      </w:pPr>
    </w:p>
    <w:p w14:paraId="7DCCBD72" w14:textId="77777777" w:rsidR="00010A21" w:rsidRDefault="00010A21" w:rsidP="0095173B">
      <w:pPr>
        <w:spacing w:line="400" w:lineRule="exact"/>
        <w:ind w:leftChars="100" w:left="210" w:firstLineChars="100" w:firstLine="210"/>
        <w:rPr>
          <w:rFonts w:ascii="メイリオ" w:eastAsia="メイリオ" w:hAnsi="メイリオ"/>
          <w:szCs w:val="21"/>
        </w:rPr>
      </w:pPr>
    </w:p>
    <w:p w14:paraId="328CAFA2" w14:textId="77777777" w:rsidR="00010A21" w:rsidRDefault="00010A21" w:rsidP="0095173B">
      <w:pPr>
        <w:spacing w:line="400" w:lineRule="exact"/>
        <w:ind w:leftChars="100" w:left="210" w:firstLineChars="100" w:firstLine="210"/>
        <w:rPr>
          <w:rFonts w:ascii="メイリオ" w:eastAsia="メイリオ" w:hAnsi="メイリオ"/>
          <w:szCs w:val="21"/>
        </w:rPr>
      </w:pPr>
    </w:p>
    <w:p w14:paraId="5A3A9F02" w14:textId="3A3511A4" w:rsidR="00010A21" w:rsidRDefault="00010A21" w:rsidP="0095173B">
      <w:pPr>
        <w:spacing w:line="400" w:lineRule="exact"/>
        <w:ind w:leftChars="100" w:left="210" w:firstLineChars="100" w:firstLine="210"/>
        <w:rPr>
          <w:rFonts w:ascii="メイリオ" w:eastAsia="メイリオ" w:hAnsi="メイリオ"/>
          <w:szCs w:val="21"/>
        </w:rPr>
      </w:pPr>
    </w:p>
    <w:p w14:paraId="15F302AB" w14:textId="77777777" w:rsidR="00010A21" w:rsidRDefault="00010A21" w:rsidP="0095173B">
      <w:pPr>
        <w:spacing w:line="400" w:lineRule="exact"/>
        <w:ind w:leftChars="100" w:left="210" w:firstLineChars="100" w:firstLine="210"/>
        <w:rPr>
          <w:rFonts w:ascii="メイリオ" w:eastAsia="メイリオ" w:hAnsi="メイリオ"/>
          <w:szCs w:val="21"/>
        </w:rPr>
      </w:pPr>
    </w:p>
    <w:p w14:paraId="26BA2606" w14:textId="18A8FDF3" w:rsidR="00010A21" w:rsidRDefault="00010A21" w:rsidP="0095173B">
      <w:pPr>
        <w:spacing w:line="400" w:lineRule="exact"/>
        <w:ind w:leftChars="100" w:left="210" w:firstLineChars="100" w:firstLine="210"/>
        <w:rPr>
          <w:rFonts w:ascii="メイリオ" w:eastAsia="メイリオ" w:hAnsi="メイリオ"/>
          <w:szCs w:val="21"/>
        </w:rPr>
      </w:pPr>
    </w:p>
    <w:p w14:paraId="54DBB6E3" w14:textId="77777777" w:rsidR="009B2DFF" w:rsidRPr="00AA48A2" w:rsidRDefault="009B2DFF" w:rsidP="0095173B">
      <w:pPr>
        <w:spacing w:line="400" w:lineRule="exact"/>
        <w:ind w:leftChars="100" w:left="210" w:firstLineChars="100" w:firstLine="210"/>
        <w:rPr>
          <w:rFonts w:ascii="メイリオ" w:eastAsia="メイリオ" w:hAnsi="メイリオ"/>
          <w:szCs w:val="21"/>
        </w:rPr>
      </w:pPr>
    </w:p>
    <w:p w14:paraId="0C040BBE" w14:textId="04E23FB0" w:rsidR="00337387" w:rsidRPr="0095173B" w:rsidRDefault="005A4CB5" w:rsidP="00377E57">
      <w:pPr>
        <w:spacing w:line="400" w:lineRule="exact"/>
        <w:ind w:leftChars="50" w:left="105" w:firstLineChars="100" w:firstLine="210"/>
        <w:rPr>
          <w:rFonts w:ascii="メイリオ" w:eastAsia="メイリオ" w:hAnsi="メイリオ"/>
          <w:color w:val="000000" w:themeColor="text1"/>
          <w:szCs w:val="21"/>
        </w:rPr>
      </w:pPr>
      <w:r w:rsidRPr="00B000F5">
        <w:rPr>
          <w:rFonts w:ascii="メイリオ" w:eastAsia="メイリオ" w:hAnsi="メイリオ" w:hint="eastAsia"/>
          <w:szCs w:val="21"/>
        </w:rPr>
        <w:t>また、本推進事業は、大阪府</w:t>
      </w:r>
      <w:r w:rsidR="00A32164" w:rsidRPr="00F86F8C">
        <w:rPr>
          <w:rFonts w:ascii="メイリオ" w:eastAsia="メイリオ" w:hAnsi="メイリオ" w:hint="eastAsia"/>
          <w:szCs w:val="21"/>
        </w:rPr>
        <w:t>・</w:t>
      </w:r>
      <w:r w:rsidRPr="00B000F5">
        <w:rPr>
          <w:rFonts w:ascii="メイリオ" w:eastAsia="メイリオ" w:hAnsi="メイリオ" w:hint="eastAsia"/>
          <w:szCs w:val="21"/>
        </w:rPr>
        <w:t>市が共同で自治体</w:t>
      </w:r>
      <w:r w:rsidR="00B03622" w:rsidRPr="00B000F5">
        <w:rPr>
          <w:rFonts w:ascii="メイリオ" w:eastAsia="メイリオ" w:hAnsi="メイリオ"/>
          <w:szCs w:val="21"/>
        </w:rPr>
        <w:t>SDGs</w:t>
      </w:r>
      <w:r w:rsidRPr="00B000F5">
        <w:rPr>
          <w:rFonts w:ascii="メイリオ" w:eastAsia="メイリオ" w:hAnsi="メイリオ" w:hint="eastAsia"/>
          <w:szCs w:val="21"/>
        </w:rPr>
        <w:t>モデル事業</w:t>
      </w:r>
      <w:r w:rsidRPr="00B000F5">
        <w:rPr>
          <w:rFonts w:ascii="メイリオ" w:eastAsia="メイリオ" w:hAnsi="メイリオ" w:hint="eastAsia"/>
          <w:szCs w:val="21"/>
          <w:vertAlign w:val="superscript"/>
        </w:rPr>
        <w:t>※</w:t>
      </w:r>
      <w:r w:rsidRPr="00B000F5">
        <w:rPr>
          <w:rFonts w:ascii="メイリオ" w:eastAsia="メイリオ" w:hAnsi="メイリオ" w:hint="eastAsia"/>
          <w:szCs w:val="21"/>
        </w:rPr>
        <w:t>として実施</w:t>
      </w:r>
      <w:r w:rsidR="00191DA3" w:rsidRPr="00B000F5">
        <w:rPr>
          <w:rFonts w:ascii="メイリオ" w:eastAsia="メイリオ" w:hAnsi="メイリオ" w:hint="eastAsia"/>
          <w:szCs w:val="21"/>
        </w:rPr>
        <w:t>するため</w:t>
      </w:r>
      <w:r w:rsidRPr="00B000F5">
        <w:rPr>
          <w:rFonts w:ascii="メイリオ" w:eastAsia="メイリオ" w:hAnsi="メイリオ" w:hint="eastAsia"/>
          <w:szCs w:val="21"/>
        </w:rPr>
        <w:t>、「海岸漂着物処理推進法」に基づき大阪府が策定した「</w:t>
      </w:r>
      <w:bookmarkStart w:id="3" w:name="_Hlk217059688"/>
      <w:r w:rsidR="00A32164" w:rsidRPr="00F86F8C">
        <w:rPr>
          <w:rFonts w:ascii="メイリオ" w:eastAsia="メイリオ" w:hAnsi="メイリオ" w:hint="eastAsia"/>
          <w:szCs w:val="21"/>
        </w:rPr>
        <w:t>おおさか海ごみゼロプラン</w:t>
      </w:r>
      <w:r w:rsidR="003F6007" w:rsidRPr="00F86F8C">
        <w:rPr>
          <w:rFonts w:ascii="メイリオ" w:eastAsia="メイリオ" w:hAnsi="メイリオ" w:hint="eastAsia"/>
          <w:szCs w:val="21"/>
        </w:rPr>
        <w:t>（</w:t>
      </w:r>
      <w:r w:rsidRPr="00F86F8C">
        <w:rPr>
          <w:rFonts w:ascii="メイリオ" w:eastAsia="メイリオ" w:hAnsi="メイリオ" w:hint="eastAsia"/>
          <w:szCs w:val="21"/>
        </w:rPr>
        <w:t>大阪府海岸漂着物等対策推進地域計画</w:t>
      </w:r>
      <w:r w:rsidR="003F6007" w:rsidRPr="00F86F8C">
        <w:rPr>
          <w:rFonts w:ascii="メイリオ" w:eastAsia="メイリオ" w:hAnsi="メイリオ" w:hint="eastAsia"/>
          <w:szCs w:val="21"/>
        </w:rPr>
        <w:t>）</w:t>
      </w:r>
      <w:bookmarkEnd w:id="3"/>
      <w:r w:rsidRPr="00F86F8C">
        <w:rPr>
          <w:rFonts w:ascii="メイリオ" w:eastAsia="メイリオ" w:hAnsi="メイリオ" w:hint="eastAsia"/>
          <w:szCs w:val="21"/>
          <w:vertAlign w:val="superscript"/>
        </w:rPr>
        <w:t>※</w:t>
      </w:r>
      <w:r w:rsidR="00A13E73" w:rsidRPr="00B000F5">
        <w:rPr>
          <w:rFonts w:ascii="メイリオ" w:eastAsia="メイリオ" w:hAnsi="メイリオ" w:hint="eastAsia"/>
          <w:szCs w:val="21"/>
        </w:rPr>
        <w:t>」と目標を共有化するとともに</w:t>
      </w:r>
      <w:r w:rsidRPr="00B000F5">
        <w:rPr>
          <w:rFonts w:ascii="メイリオ" w:eastAsia="メイリオ" w:hAnsi="メイリオ" w:hint="eastAsia"/>
          <w:szCs w:val="21"/>
        </w:rPr>
        <w:t>、相互に計画や施策の内容を反映しています。</w:t>
      </w:r>
    </w:p>
    <w:p w14:paraId="1243335F" w14:textId="4B2747B6" w:rsidR="00337387" w:rsidRPr="0095173B" w:rsidRDefault="00337387" w:rsidP="0095173B">
      <w:pPr>
        <w:spacing w:line="400" w:lineRule="exact"/>
        <w:ind w:firstLineChars="100" w:firstLine="210"/>
        <w:rPr>
          <w:rFonts w:ascii="メイリオ" w:eastAsia="メイリオ" w:hAnsi="メイリオ"/>
          <w:color w:val="000000" w:themeColor="text1"/>
          <w:szCs w:val="21"/>
        </w:rPr>
      </w:pPr>
    </w:p>
    <w:p w14:paraId="37167198" w14:textId="0BB30750" w:rsidR="00337387" w:rsidRPr="0095173B" w:rsidRDefault="00337387" w:rsidP="0095173B">
      <w:pPr>
        <w:spacing w:line="400" w:lineRule="exact"/>
        <w:rPr>
          <w:rFonts w:ascii="メイリオ" w:eastAsia="メイリオ" w:hAnsi="メイリオ"/>
          <w:szCs w:val="21"/>
        </w:rPr>
      </w:pPr>
    </w:p>
    <w:p w14:paraId="7310A2E4" w14:textId="64E5C949" w:rsidR="00337387" w:rsidRDefault="00337387" w:rsidP="0095173B">
      <w:pPr>
        <w:spacing w:line="400" w:lineRule="exact"/>
        <w:rPr>
          <w:rFonts w:ascii="メイリオ" w:eastAsia="メイリオ" w:hAnsi="メイリオ"/>
          <w:b/>
          <w:szCs w:val="21"/>
        </w:rPr>
      </w:pPr>
    </w:p>
    <w:p w14:paraId="6045FA64" w14:textId="1477B5FF" w:rsidR="00010A21" w:rsidRDefault="00010A21" w:rsidP="0095173B">
      <w:pPr>
        <w:spacing w:line="400" w:lineRule="exact"/>
        <w:rPr>
          <w:rFonts w:ascii="メイリオ" w:eastAsia="メイリオ" w:hAnsi="メイリオ"/>
          <w:b/>
          <w:szCs w:val="21"/>
        </w:rPr>
      </w:pPr>
    </w:p>
    <w:p w14:paraId="29BE783B" w14:textId="77777777" w:rsidR="0073215D" w:rsidRDefault="0073215D" w:rsidP="0073215D">
      <w:pPr>
        <w:spacing w:line="400" w:lineRule="exact"/>
        <w:rPr>
          <w:rFonts w:ascii="メイリオ" w:eastAsia="メイリオ" w:hAnsi="メイリオ"/>
          <w:b/>
          <w:szCs w:val="21"/>
        </w:rPr>
      </w:pPr>
    </w:p>
    <w:p w14:paraId="6C8D18A9" w14:textId="5247DB8C" w:rsidR="000A0BA7" w:rsidRDefault="000A0BA7" w:rsidP="0073215D">
      <w:pPr>
        <w:spacing w:line="400" w:lineRule="exact"/>
        <w:rPr>
          <w:rFonts w:ascii="メイリオ" w:eastAsia="メイリオ" w:hAnsi="メイリオ"/>
          <w:b/>
          <w:sz w:val="24"/>
          <w:szCs w:val="24"/>
        </w:rPr>
      </w:pPr>
      <w:r>
        <w:rPr>
          <w:rFonts w:ascii="メイリオ" w:eastAsia="メイリオ" w:hAnsi="メイリオ"/>
          <w:b/>
          <w:noProof/>
          <w:sz w:val="24"/>
          <w:szCs w:val="24"/>
        </w:rPr>
        <w:drawing>
          <wp:anchor distT="0" distB="0" distL="114300" distR="114300" simplePos="0" relativeHeight="252687360" behindDoc="0" locked="0" layoutInCell="1" allowOverlap="1" wp14:anchorId="49E3E56B" wp14:editId="5A1C2B78">
            <wp:simplePos x="0" y="0"/>
            <wp:positionH relativeFrom="column">
              <wp:posOffset>474980</wp:posOffset>
            </wp:positionH>
            <wp:positionV relativeFrom="paragraph">
              <wp:posOffset>50800</wp:posOffset>
            </wp:positionV>
            <wp:extent cx="6036933" cy="3078480"/>
            <wp:effectExtent l="0" t="0" r="2540" b="7620"/>
            <wp:wrapNone/>
            <wp:docPr id="886892198"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6036933" cy="3078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CDF654" w14:textId="335C9A21" w:rsidR="000A0BA7" w:rsidRDefault="000A0BA7" w:rsidP="00377E57">
      <w:pPr>
        <w:spacing w:line="400" w:lineRule="exact"/>
        <w:ind w:leftChars="50" w:left="105"/>
        <w:rPr>
          <w:rFonts w:ascii="メイリオ" w:eastAsia="メイリオ" w:hAnsi="メイリオ"/>
          <w:b/>
          <w:sz w:val="24"/>
          <w:szCs w:val="24"/>
        </w:rPr>
      </w:pPr>
    </w:p>
    <w:p w14:paraId="4099BBCE" w14:textId="4D662264" w:rsidR="000A0BA7" w:rsidRDefault="000A0BA7" w:rsidP="00377E57">
      <w:pPr>
        <w:spacing w:line="400" w:lineRule="exact"/>
        <w:ind w:leftChars="50" w:left="105"/>
        <w:rPr>
          <w:rFonts w:ascii="メイリオ" w:eastAsia="メイリオ" w:hAnsi="メイリオ"/>
          <w:b/>
          <w:sz w:val="24"/>
          <w:szCs w:val="24"/>
        </w:rPr>
      </w:pPr>
    </w:p>
    <w:p w14:paraId="326F1CCA" w14:textId="4BDBB822" w:rsidR="000A0BA7" w:rsidRDefault="000A0BA7" w:rsidP="00377E57">
      <w:pPr>
        <w:spacing w:line="400" w:lineRule="exact"/>
        <w:ind w:leftChars="50" w:left="105"/>
        <w:rPr>
          <w:rFonts w:ascii="メイリオ" w:eastAsia="メイリオ" w:hAnsi="メイリオ"/>
          <w:b/>
          <w:sz w:val="24"/>
          <w:szCs w:val="24"/>
        </w:rPr>
      </w:pPr>
    </w:p>
    <w:p w14:paraId="6539FBC4" w14:textId="77777777" w:rsidR="000A0BA7" w:rsidRDefault="000A0BA7" w:rsidP="00377E57">
      <w:pPr>
        <w:spacing w:line="400" w:lineRule="exact"/>
        <w:ind w:leftChars="50" w:left="105"/>
        <w:rPr>
          <w:rFonts w:ascii="メイリオ" w:eastAsia="メイリオ" w:hAnsi="メイリオ"/>
          <w:b/>
          <w:sz w:val="24"/>
          <w:szCs w:val="24"/>
        </w:rPr>
      </w:pPr>
    </w:p>
    <w:p w14:paraId="4D7C2AFA" w14:textId="7FFAD526" w:rsidR="000A0BA7" w:rsidRDefault="000A0BA7" w:rsidP="00377E57">
      <w:pPr>
        <w:spacing w:line="400" w:lineRule="exact"/>
        <w:ind w:leftChars="50" w:left="105"/>
        <w:rPr>
          <w:rFonts w:ascii="メイリオ" w:eastAsia="メイリオ" w:hAnsi="メイリオ"/>
          <w:b/>
          <w:sz w:val="24"/>
          <w:szCs w:val="24"/>
        </w:rPr>
      </w:pPr>
    </w:p>
    <w:p w14:paraId="4AACBC00" w14:textId="77777777" w:rsidR="000A0BA7" w:rsidRDefault="000A0BA7" w:rsidP="00377E57">
      <w:pPr>
        <w:spacing w:line="400" w:lineRule="exact"/>
        <w:ind w:leftChars="50" w:left="105"/>
        <w:rPr>
          <w:rFonts w:ascii="メイリオ" w:eastAsia="メイリオ" w:hAnsi="メイリオ"/>
          <w:b/>
          <w:sz w:val="24"/>
          <w:szCs w:val="24"/>
        </w:rPr>
      </w:pPr>
    </w:p>
    <w:p w14:paraId="41ECCCA0" w14:textId="3748C6AD" w:rsidR="000A0BA7" w:rsidRDefault="000A0BA7" w:rsidP="00377E57">
      <w:pPr>
        <w:spacing w:line="400" w:lineRule="exact"/>
        <w:ind w:leftChars="50" w:left="105"/>
        <w:rPr>
          <w:rFonts w:ascii="メイリオ" w:eastAsia="メイリオ" w:hAnsi="メイリオ"/>
          <w:b/>
          <w:sz w:val="24"/>
          <w:szCs w:val="24"/>
        </w:rPr>
      </w:pPr>
    </w:p>
    <w:p w14:paraId="3758B4D2" w14:textId="77777777" w:rsidR="000A0BA7" w:rsidRDefault="000A0BA7" w:rsidP="00377E57">
      <w:pPr>
        <w:spacing w:line="400" w:lineRule="exact"/>
        <w:ind w:leftChars="50" w:left="105"/>
        <w:rPr>
          <w:rFonts w:ascii="メイリオ" w:eastAsia="メイリオ" w:hAnsi="メイリオ"/>
          <w:b/>
          <w:sz w:val="24"/>
          <w:szCs w:val="24"/>
        </w:rPr>
      </w:pPr>
    </w:p>
    <w:p w14:paraId="47DBCFF5" w14:textId="752AE115" w:rsidR="000A0BA7" w:rsidRDefault="000A0BA7" w:rsidP="00377E57">
      <w:pPr>
        <w:spacing w:line="400" w:lineRule="exact"/>
        <w:ind w:leftChars="50" w:left="105"/>
        <w:rPr>
          <w:rFonts w:ascii="メイリオ" w:eastAsia="メイリオ" w:hAnsi="メイリオ"/>
          <w:b/>
          <w:sz w:val="24"/>
          <w:szCs w:val="24"/>
        </w:rPr>
      </w:pPr>
    </w:p>
    <w:p w14:paraId="7E8669A7" w14:textId="77777777" w:rsidR="000A0BA7" w:rsidRDefault="000A0BA7" w:rsidP="00377E57">
      <w:pPr>
        <w:spacing w:line="400" w:lineRule="exact"/>
        <w:ind w:leftChars="50" w:left="105"/>
        <w:rPr>
          <w:rFonts w:ascii="メイリオ" w:eastAsia="メイリオ" w:hAnsi="メイリオ"/>
          <w:b/>
          <w:sz w:val="24"/>
          <w:szCs w:val="24"/>
        </w:rPr>
      </w:pPr>
    </w:p>
    <w:p w14:paraId="040A3D21" w14:textId="77777777" w:rsidR="000A0BA7" w:rsidRDefault="000A0BA7" w:rsidP="00377E57">
      <w:pPr>
        <w:spacing w:line="400" w:lineRule="exact"/>
        <w:ind w:leftChars="50" w:left="105"/>
        <w:rPr>
          <w:rFonts w:ascii="メイリオ" w:eastAsia="メイリオ" w:hAnsi="メイリオ"/>
          <w:b/>
          <w:sz w:val="24"/>
          <w:szCs w:val="24"/>
        </w:rPr>
      </w:pPr>
    </w:p>
    <w:p w14:paraId="4C6EE488" w14:textId="246A0F03" w:rsidR="000A0BA7" w:rsidRDefault="000A0BA7" w:rsidP="00377E57">
      <w:pPr>
        <w:spacing w:line="400" w:lineRule="exact"/>
        <w:ind w:leftChars="50" w:left="105"/>
        <w:rPr>
          <w:rFonts w:ascii="メイリオ" w:eastAsia="メイリオ" w:hAnsi="メイリオ"/>
          <w:b/>
          <w:sz w:val="24"/>
          <w:szCs w:val="24"/>
        </w:rPr>
      </w:pPr>
    </w:p>
    <w:p w14:paraId="07D16830" w14:textId="77777777" w:rsidR="000A0BA7" w:rsidRDefault="000A0BA7" w:rsidP="00F86F8C">
      <w:pPr>
        <w:spacing w:line="400" w:lineRule="exact"/>
        <w:rPr>
          <w:rFonts w:ascii="メイリオ" w:eastAsia="メイリオ" w:hAnsi="メイリオ"/>
          <w:b/>
          <w:sz w:val="24"/>
          <w:szCs w:val="24"/>
        </w:rPr>
      </w:pPr>
    </w:p>
    <w:p w14:paraId="588BAA7B" w14:textId="146611B7" w:rsidR="00337387" w:rsidRPr="00F86EF3" w:rsidRDefault="00337387" w:rsidP="00377E57">
      <w:pPr>
        <w:spacing w:line="400" w:lineRule="exact"/>
        <w:ind w:leftChars="50" w:left="105"/>
        <w:rPr>
          <w:rFonts w:ascii="メイリオ" w:eastAsia="メイリオ" w:hAnsi="メイリオ"/>
          <w:b/>
          <w:sz w:val="24"/>
          <w:szCs w:val="24"/>
        </w:rPr>
      </w:pPr>
      <w:r w:rsidRPr="00F86EF3">
        <w:rPr>
          <w:rFonts w:ascii="メイリオ" w:eastAsia="メイリオ" w:hAnsi="メイリオ" w:hint="eastAsia"/>
          <w:b/>
          <w:sz w:val="24"/>
          <w:szCs w:val="24"/>
        </w:rPr>
        <w:t>第３節　計画期間</w:t>
      </w:r>
    </w:p>
    <w:p w14:paraId="01181D8F" w14:textId="76B1F210" w:rsidR="00337387" w:rsidRPr="0095173B" w:rsidRDefault="00B000F5" w:rsidP="00377E57">
      <w:pPr>
        <w:autoSpaceDE w:val="0"/>
        <w:autoSpaceDN w:val="0"/>
        <w:adjustRightInd w:val="0"/>
        <w:spacing w:line="400" w:lineRule="exact"/>
        <w:ind w:leftChars="50" w:left="105" w:firstLineChars="100" w:firstLine="210"/>
        <w:jc w:val="left"/>
        <w:rPr>
          <w:rFonts w:ascii="メイリオ" w:eastAsia="メイリオ" w:hAnsi="メイリオ"/>
          <w:szCs w:val="21"/>
        </w:rPr>
      </w:pPr>
      <w:r>
        <w:rPr>
          <w:rFonts w:ascii="メイリオ" w:eastAsia="メイリオ" w:hAnsi="メイリオ"/>
          <w:noProof/>
          <w:szCs w:val="21"/>
          <w:u w:val="single"/>
        </w:rPr>
        <mc:AlternateContent>
          <mc:Choice Requires="wpg">
            <w:drawing>
              <wp:anchor distT="0" distB="0" distL="114300" distR="114300" simplePos="0" relativeHeight="252446720" behindDoc="0" locked="0" layoutInCell="1" allowOverlap="1" wp14:anchorId="0A5778D2" wp14:editId="0D0B10DD">
                <wp:simplePos x="0" y="0"/>
                <wp:positionH relativeFrom="column">
                  <wp:posOffset>367030</wp:posOffset>
                </wp:positionH>
                <wp:positionV relativeFrom="paragraph">
                  <wp:posOffset>982980</wp:posOffset>
                </wp:positionV>
                <wp:extent cx="5293995" cy="1696720"/>
                <wp:effectExtent l="0" t="0" r="1905" b="0"/>
                <wp:wrapTopAndBottom/>
                <wp:docPr id="793097348" name="グループ化 2"/>
                <wp:cNvGraphicFramePr/>
                <a:graphic xmlns:a="http://schemas.openxmlformats.org/drawingml/2006/main">
                  <a:graphicData uri="http://schemas.microsoft.com/office/word/2010/wordprocessingGroup">
                    <wpg:wgp>
                      <wpg:cNvGrpSpPr/>
                      <wpg:grpSpPr>
                        <a:xfrm>
                          <a:off x="0" y="0"/>
                          <a:ext cx="5293995" cy="1696720"/>
                          <a:chOff x="0" y="0"/>
                          <a:chExt cx="5294053" cy="1696909"/>
                        </a:xfrm>
                      </wpg:grpSpPr>
                      <pic:pic xmlns:pic="http://schemas.openxmlformats.org/drawingml/2006/picture">
                        <pic:nvPicPr>
                          <pic:cNvPr id="40" name="図 40" descr="X:\ユーザ作業用フォルダ\16水環境計画\04 水環境計画関係（計画準備）\R2\02業者に委託するもの（ブルーオーシャン系）\06デザイン\SDGsロゴ\sdg_icon_09_ja_2.png"/>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3597144" y="0"/>
                            <a:ext cx="805180" cy="805180"/>
                          </a:xfrm>
                          <a:prstGeom prst="rect">
                            <a:avLst/>
                          </a:prstGeom>
                          <a:noFill/>
                          <a:ln>
                            <a:noFill/>
                          </a:ln>
                        </pic:spPr>
                      </pic:pic>
                      <pic:pic xmlns:pic="http://schemas.openxmlformats.org/drawingml/2006/picture">
                        <pic:nvPicPr>
                          <pic:cNvPr id="42" name="図 42" descr="X:\ユーザ作業用フォルダ\16水環境計画\04 水環境計画関係（計画準備）\R2\02業者に委託するもの（ブルーオーシャン系）\06デザイン\SDGsロゴ\sdg_icon_11_ja_2.png"/>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891729"/>
                            <a:ext cx="805180" cy="805180"/>
                          </a:xfrm>
                          <a:prstGeom prst="rect">
                            <a:avLst/>
                          </a:prstGeom>
                          <a:noFill/>
                          <a:ln>
                            <a:noFill/>
                          </a:ln>
                        </pic:spPr>
                      </pic:pic>
                      <pic:pic xmlns:pic="http://schemas.openxmlformats.org/drawingml/2006/picture">
                        <pic:nvPicPr>
                          <pic:cNvPr id="55" name="図 55" descr="X:\ユーザ作業用フォルダ\16水環境計画\04 水環境計画関係（計画準備）\R2\02業者に委託するもの（ブルーオーシャン系）\06デザイン\SDGsロゴ\sdg_icon_12_ja_2.png"/>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884172" y="891729"/>
                            <a:ext cx="805180" cy="805180"/>
                          </a:xfrm>
                          <a:prstGeom prst="rect">
                            <a:avLst/>
                          </a:prstGeom>
                          <a:noFill/>
                          <a:ln>
                            <a:noFill/>
                          </a:ln>
                        </pic:spPr>
                      </pic:pic>
                      <pic:pic xmlns:pic="http://schemas.openxmlformats.org/drawingml/2006/picture">
                        <pic:nvPicPr>
                          <pic:cNvPr id="56" name="図 56" descr="X:\ユーザ作業用フォルダ\16水環境計画\04 水環境計画関係（計画準備）\R2\02業者に委託するもの（ブルーオーシャン系）\06デザイン\SDGsロゴ\sdg_icon_14_ja_2.png"/>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2682744" y="891729"/>
                            <a:ext cx="805180" cy="805180"/>
                          </a:xfrm>
                          <a:prstGeom prst="rect">
                            <a:avLst/>
                          </a:prstGeom>
                          <a:noFill/>
                          <a:ln>
                            <a:noFill/>
                          </a:ln>
                        </pic:spPr>
                      </pic:pic>
                      <pic:pic xmlns:pic="http://schemas.openxmlformats.org/drawingml/2006/picture">
                        <pic:nvPicPr>
                          <pic:cNvPr id="63" name="図 63" descr="X:\ユーザ作業用フォルダ\16水環境計画\04 水環境計画関係（計画準備）\R2\02業者に委託するもの（ブルーオーシャン系）\06デザイン\SDGsロゴ\sdg_icon_17_ja_2.png"/>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4488873" y="891729"/>
                            <a:ext cx="805180" cy="805180"/>
                          </a:xfrm>
                          <a:prstGeom prst="rect">
                            <a:avLst/>
                          </a:prstGeom>
                          <a:noFill/>
                          <a:ln>
                            <a:noFill/>
                          </a:ln>
                        </pic:spPr>
                      </pic:pic>
                      <pic:pic xmlns:pic="http://schemas.openxmlformats.org/drawingml/2006/picture">
                        <pic:nvPicPr>
                          <pic:cNvPr id="16812" name="図 16812" descr="X:\ユーザ作業用フォルダ\16水環境計画\04 水環境計画関係（計画準備）\R2\02業者に委託するもの（ブルーオーシャン系）\06デザイン\SDGsロゴ\sdg_icon_08_ja_2.png"/>
                          <pic:cNvPicPr>
                            <a:picLocks noChangeAspect="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2682744" y="0"/>
                            <a:ext cx="805180" cy="805180"/>
                          </a:xfrm>
                          <a:prstGeom prst="rect">
                            <a:avLst/>
                          </a:prstGeom>
                          <a:noFill/>
                          <a:ln>
                            <a:noFill/>
                          </a:ln>
                        </pic:spPr>
                      </pic:pic>
                      <pic:pic xmlns:pic="http://schemas.openxmlformats.org/drawingml/2006/picture">
                        <pic:nvPicPr>
                          <pic:cNvPr id="87" name="図 87" descr="X:\ユーザ作業用フォルダ\16水環境計画\04 水環境計画関係（計画準備）\R2\02業者に委託するもの（ブルーオーシャン系）\06デザイン\SDGsロゴ\sdg_icon_03_ja_2.png"/>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805180" cy="805180"/>
                          </a:xfrm>
                          <a:prstGeom prst="rect">
                            <a:avLst/>
                          </a:prstGeom>
                          <a:noFill/>
                          <a:ln>
                            <a:noFill/>
                          </a:ln>
                        </pic:spPr>
                      </pic:pic>
                      <pic:pic xmlns:pic="http://schemas.openxmlformats.org/drawingml/2006/picture">
                        <pic:nvPicPr>
                          <pic:cNvPr id="88" name="図 88" descr="X:\ユーザ作業用フォルダ\16水環境計画\04 水環境計画関係（計画準備）\R2\02業者に委託するもの（ブルーオーシャン系）\06デザイン\SDGsロゴ\sdg_icon_06_ja_2.png"/>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884172" y="0"/>
                            <a:ext cx="805180" cy="805180"/>
                          </a:xfrm>
                          <a:prstGeom prst="rect">
                            <a:avLst/>
                          </a:prstGeom>
                          <a:noFill/>
                          <a:ln>
                            <a:noFill/>
                          </a:ln>
                        </pic:spPr>
                      </pic:pic>
                      <pic:pic xmlns:pic="http://schemas.openxmlformats.org/drawingml/2006/picture">
                        <pic:nvPicPr>
                          <pic:cNvPr id="90" name="図 90" descr="X:\ユーザ作業用フォルダ\16水環境計画\04 水環境計画関係（計画準備）\R2\02業者に委託するもの（ブルーオーシャン系）\06デザイン\SDGsロゴ\sdg_icon_07_ja_2.png"/>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1783458" y="0"/>
                            <a:ext cx="805180" cy="805180"/>
                          </a:xfrm>
                          <a:prstGeom prst="rect">
                            <a:avLst/>
                          </a:prstGeom>
                          <a:noFill/>
                          <a:ln>
                            <a:noFill/>
                          </a:ln>
                        </pic:spPr>
                      </pic:pic>
                      <pic:pic xmlns:pic="http://schemas.openxmlformats.org/drawingml/2006/picture">
                        <pic:nvPicPr>
                          <pic:cNvPr id="9" name="図 9" descr="X:\ユーザ作業用フォルダ\16水環境計画\04 水環境計画関係（計画準備）\R2\02業者に委託するもの（ブルーオーシャン系）\06デザイン\SDGsロゴ\sdg_icon_15_ja_2.png"/>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3597144" y="891729"/>
                            <a:ext cx="805180" cy="805180"/>
                          </a:xfrm>
                          <a:prstGeom prst="rect">
                            <a:avLst/>
                          </a:prstGeom>
                          <a:noFill/>
                          <a:ln>
                            <a:noFill/>
                          </a:ln>
                        </pic:spPr>
                      </pic:pic>
                      <pic:pic xmlns:pic="http://schemas.openxmlformats.org/drawingml/2006/picture">
                        <pic:nvPicPr>
                          <pic:cNvPr id="73" name="図 73" descr="X:\ユーザ作業用フォルダ\16水環境計画\04 水環境計画関係（計画準備）\R2\02業者に委託するもの（ブルーオーシャン系）\06デザイン\SDGsロゴ\sdg_icon_13_ja_2.png"/>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1791015" y="891729"/>
                            <a:ext cx="805180" cy="805180"/>
                          </a:xfrm>
                          <a:prstGeom prst="rect">
                            <a:avLst/>
                          </a:prstGeom>
                          <a:noFill/>
                          <a:ln>
                            <a:noFill/>
                          </a:ln>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3A962638" id="グループ化 2" o:spid="_x0000_s1026" style="position:absolute;margin-left:28.9pt;margin-top:77.4pt;width:416.85pt;height:133.6pt;z-index:252446720" coordsize="52940,16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8RDSrQQAANkmAAAOAAAAZHJzL2Uyb0RvYy54bWzsms1r3EYUwO+F/g9C&#10;93g1slYrCa9DqRtTSFuTtNDDgpkdjXbVSBoxo/Xat3hFSEpvxXUJ7Sn9chtSAg4tNC79YxR/9JR/&#10;oW+0Wu+XQ8OSou2yB6/njaTRe2/mpzfvSWvXd8NA2aFc+Cyqq2hFUxUaEeb6UauufvLxjWuWqogE&#10;Ry4OWETr6h4V6vX1t99a68YO1VmbBS7lCgwSCacb19V2ksROpSJIm4ZYrLCYRnDQYzzECYi8VXE5&#10;7sLoYVDRNc2sdBl3Y84IFQJ6N/oH1fV8fM+jJPnI8wRNlKCugm5J/svz36b8rayvYafFcdz2SaEG&#10;nkGLEPsR3PRyqA2cYKXD/amhQp9wJpiXrBAWVpjn+YTmNoA1SJuwZpOzTpzb0nK6rfjSTeDaCT/N&#10;PCz5cGeTx7fjLQ6e6MYt8EUuSVt2PR7K/6Clspu7bO/SZXQ3UQh0VnV71barqkLgGDJts6YXTiVt&#10;8PzUdaT93vBKQ6uuDq+0NVtOR2Vw48qYOrFPHPgrfACtKR/8+1qBq5IOp2oxSPhaY4SY3+nE12C6&#10;Ypz4TT/wk7186cHESKWinS2fbPG+AO7c4orv1lUDVluEQ1jyp98cK1JyqSCw8j51Gln6Y5aeZL3f&#10;Xvz57dkPT84PjrL0q6z3c5Y+ztK7DWSePX12/uXT00fpxdGD84PnDc1QJrr+Pnz04q/ey5MH/TPO&#10;/jg87T18efJ545be0HQY9OLuvWz/8elPBxdHX2f7D7PeF1mvl+3/Cpdk6WF+J9Dgl1yP37P0uyw9&#10;Pj9+LkfQzCy9D8plve+hs3F7Y1Nk6ZOs96wh3Na2T1i0rdnbn+FtfSWOWnLKpBuk5dIPcgan3NIM&#10;/PiGHwRyNcl2MQHgjYl1fMUc9hnZYKQT0ijpQ89pAHPBItH2Y6Eq3KFhk4LT+fsuggUFD5wEHB9z&#10;P0qkftgRnNyCZ0G/nXCakLbs9kCnoh+WnRgcyA0Y6izNEUCI0ux+wFwYGHcSltM+Qchq1a4hw1CV&#10;aU4srYosWAQSk6ItPTVY69iJuUg2KQsV2QBLQNv8FnjnppB6w6mDU6TmEZP+zO0JorEOOFH25DZI&#10;rYsmGNGfKGj8fyDSxyACaYEgQmhuIQJHlwYRQCIZsVFNz+MBdgaxZsnQLIGoCsF5GIiktEgM6XPL&#10;kNzZlBWILMsAfJYgXZ1BzLijq5pjIIG0SCAZcwsS7KdKA0k3Lb1W7OiWIWkqF5+RJBOejcOQJKVF&#10;Iqk2tyTJNL2skGQYlmXVYKqXm7urqlozkoRMC43lSEXHAvGkWa/kSea9kM7eZOSOUCL2bhtHLfqO&#10;iCF3hmJUXkySufugNFFkwmMFm2GW/59XJmDDUBp9o3GsqM8ts6q8nDwjeFZtNIRJaZGQW30lcrIS&#10;JZkqCyJwdGkQ9SsTS3xG38bMig+8FhruAC2QFgkfc27xAUeXhs9IUWLJ0BtgyIbn0ZAhKS0SQ/Ob&#10;RdklMoRq1qpRBYqXb5gmPguYMRDBZI4wtFAIoerchiEED6vS4tDoW9plTe9N1fRkaWdIkpQWKBqh&#10;+U2IUJkfPKCajTQEZcW5LurlHxLB91OQuo59oDUqQ3v0i7T1fwAAAP//AwBQSwMECgAAAAAAAAAh&#10;AGb6tHa0GwAAtBsAABQAAABkcnMvbWVkaWEvaW1hZ2UxLnBuZ4lQTkcNChoKAAAADUlIRFIAAADC&#10;AAAAwggCAAAB44S68AAAAAFzUkdCAK7OHOkAAAAEZ0FNQQAAsY8L/GEFAAAACXBIWXMAACHVAAAh&#10;1QEEnLSdAAAbSUlEQVR4Xu2debBkVX3H85e7xiUoKjFxoQwS45JoJTFBSyux1MRYpXFLUmqiiYFh&#10;gBlmRgdkAEdAQVxAdFgUXJCwiiwqZSEiixhmYCAswgzMMDgDM6/37vd6n/zu/Z7361//7n773l7e&#10;O9/61K1zfud7zj39e7/3Xvd73ff+3tzhT8mKfNbav38/t9Nh1sJCvJxct3bZao7g2NnzQGHdQdUL&#10;P9EtPNbd+zBshP9aQXR2blERyVC+eC1qOO2jnkPH7twOaahe+HHuKgIfoxSCMs4RydC+RmTsaxVW&#10;H6AivkSvZTLkSg0pwtbq7LnfrCGkPJKIteho1nBXqZzzPh71Er0WsXDLBRmshSVoLUSa916Phi+B&#10;a7kPyxG1sRbaOPris1bjhjPcRYakPN4I4bMWfO4Kjtq/vQn5IsHQqzyBhiJwLULlHkLEl+i1qJt+&#10;LQJzsFZhzYsRgRzDimc6Rw/+a4HB5OCIJGytpCz5tXJYqHjSn3I7BWYh368xInQsn/l2d9wR/X6l&#10;IP2KpeKiLpvDFip94c/RaLk/Xrr7Hqls+iAiXgYPTS6E9vyNZ6m4t8v47whtHKvnOruofOdjGALS&#10;DAY7GpGZW8jJ3KLUkCJsIbOAkDJIoh+aWWOUHYE4qxARDy2kqwhcyN2Ho0Fw7UsQH0QEPgthvpLy&#10;ePHfkZntirs8hIYiVo7cdRzxkJewhYBZw5UaksRaCEdeiBuSwIXkzKCIJHpHMVnCC2XI1O+pV92L&#10;goHkEFM84RA6GofroVe2GKqe92EOcoPo9/ulEw+tnv+RfrdNwfIZb0Wc2gX3p4piaE/uOnpFBkES&#10;d3lIgrhrdCSHEEej2yjJrmRoT8UTD3XXMZJD4yRBnggOFta9lLs4Lmy+Qk6J0w5C1zjNgVScMAPu&#10;kGkt2rjhS0wbo/c0DSzdPTlfxUWpoRSk35PZQrDmVjxdTYlJyj3x6+sg9Zu18L+chDDSniTYioxM&#10;bE+8Ff5jEEfGu6fVL+QTM7wnxuuJSYI94RxBwp7QlrNAUNyXWHui5Zp3XIx1g8R/TFJzmZAhRdw9&#10;qS6Lg/IPXFC/30ODPTFJsycCNY7nQ4h490TCUFLi7qnwuVfLSNDPAiWvR0V8SVDjBJ9J/iworBl6&#10;rggPxJHyWe9mQyTJ9jQe7J7iMXV7shuKYuo3JH+WTIShDWE3kIwDCrZ33IkGhHjxcwej0bzzUsSL&#10;p7wZNjrSa3A+IgJco89Z9Ia40dx8Occ52H3yIRUk5CyI2u1H71i4/SJq1C9Z2W/N9ypPUrt4wp/A&#10;RscgAjfknda844fSoBpE45qTZJzb7Ud/w8HmXT9CnEcVekOVcz+ERtCEaI54morwhgqrXkDH7r5H&#10;0PUlsIZIcmhsDG2I8d0QgtXzPow2Hfvzlfplq9H24ajn0JFGG1efgEj96s+ZoWACa6jf63Kcg9Lg&#10;20aX2+giouJBBH7JZNxLiAdxenrpdI9I/DJ3aEP0qhRnIsk44DgapPKX/gbdwmf/mG1Me9fdKhIH&#10;/xqaIHZDUSzdDVFpq0g6MtiQ+w1nhD/rjsKoGzIbGZbyJCL9hszJg6X8MUm5IXPOKKlZcUi/IRyD&#10;xJ6kjLQhorPrHncDA3k9iRh1Q9yFVFB2Y5LBhtydGHULO2Wc2/EZaUOVb72fzxrSSET6DanzyS5G&#10;SRyJT5oNmbMFbwhdSAbjkGxD5iRCcyudJ84Ykh600S0keRtX7A0d6bxFK0hkkEcPTw2I+xBrQ845&#10;Y6j2g8PVRAk8Kuglyw1Bai4wYxluiBteeYcQAb1GmSNqyJdkGyK6czudc7riIGFCQggqj+z6knhD&#10;HFFBRJSkAR4V8ZJ+Qzi2H/k1R7zCEOONeBlpQ7JNR6/YA7wRLxlsCF1fSQ9sKuIl1oYIdQLVRhcN&#10;Ka8nkrgbAs6iRz7LNAJOgyDEXWkIJ9mGiOLxB+McJDU04OjnGkeSrYDEG0rA2jSv0fLcUCrshqKw&#10;G4pi6jY0hdgcRWNzFI3NUTRhOTJPJIalPL4s3LyJIDMaBOJYobP7PrQRJBZ++a2K+wkgSeOak+hY&#10;PvPtMohZ7jL7C+sOcj795Mb7/T4dSyceii4orDmQ25iYjsAcYR+QirAnCOMTkkN8lJTdd//Vr1rP&#10;EeRI4S5mJOPV736qu2977XufkkG28dvTEVTHSKJz5I2QOOiLMe3f328vdHZu9o7Kbr/Tat57rYwQ&#10;jes2IkfOIov/53SXHBLi9UtWdnbc2WvW6dgt7lJm7qIBOo/fS8f29ttlMIjsc9T46Wl0LBzzAqK7&#10;d1thzYvlZ0/RoIdNx8KxL6Juv9N0R4woQtQuWTm36gVUGia6GKdG5RvvRZeD5dP/lmjv/j80CAr2&#10;WvP4H70yU6Ow/hWNG79OjfpVn0UwnFjfa14p89Im7Gd2655rTUroK99qmJYr5fQCT/2yVTLYqxfp&#10;WD3vI95FVHd0vKdITViOFDgrpIa8GJ9wmr4QD9Uu+mTpS2/hrsMRzh9zSXgPLImHZJvxBt1JPs4U&#10;pPl5xBFf+FFJUZyPpM6uu9FQcWr4wkNeW7/dNG/2EDbGG0lBcB2tdC4v4ivtHKa44TV0LG18Aznp&#10;SG2e4s4etNGQ7c5jd3GQcO2OZJDj3mC/11ER2U1Ngu+1ZYvNUTQ2R9HYHEVjcxTNdOXI/X1lRK/j&#10;1OikmHyO2ju3mKwES00ZMxPLkXn0CdVv1tQ6Y2C8OTriaeaxZiG9eG6MNUcdv0vKpZB8F9gYmECO&#10;ZMR9yHHFsyrnvE9282bCOWLcJPio4Pev8GWaI+CmZSA1yiy7HLnZcFTd9M/UxQel1RC6zHLJkfvY&#10;HfEokDliyme9B2YSdZdyjvjPb827f6SGGN8cSbACScXzYxw5Mo/Jo357QTmJkBxhFgndefd/G6R+&#10;v8eePMgrR716AQ8gpniiylFz6zUw9DtNDnqBh6TimZBxjsxOR5Dvv9vi03ncfCjEt0jTkVmOsLNs&#10;pU4Rk+LxrzLzMyqrjHMk20mFufheU6pfGf0PVWMVeZHtUcglRxLEQ6T8vjmSGvKvfLaJBpxaRdKR&#10;e44YGKC5Y5z/xPsSmSOp4sY3qukSMqhIOsaXI8I8h1z5+zCTlIGInyM10UscTxwmkSMRwSzS3OFP&#10;RcTmKPA1bWXxYqDxpVbwEscTh8xyRGDrJBVnQnJEYG58qelMf6EKQ89zEYt0ZJkjprt3m9nlfEXG&#10;fXMEJ0nFieY915sxPymziQbnLjW55EhiNu5unXPU3rUVwV7sv+HDL0VB+cNLmrMl9xwx5qG4UkOJ&#10;6HdaZpU88yIZX45mF5ujaGyOorE5isbmKBqbo2hsjqKxOYrG5igam6NobI6isTmKxuYomogctR/9&#10;X/MSe1wvsqeQsByZ3AxLebzw54zJrD5wTMfy6Ye5ywyto7oyooa6czsaP96ANn/gmIAtaNnWfTfw&#10;BYxTEJgjOoGvlM2Xhd9cjMssSz+mS8khbhO40VX56+9yXUZs4xyB6vkfIdiAi2+jzUIE9Oady2ZB&#10;Mh6Cf45KZ77DLLO4kOm4YpsvxiQkh/goQaTXmlcR2eAuJINE7XufoqD8XHb98rVoDJmPfRHeGl/c&#10;+MbC2pd61/HFP0fOLhaFSLe02/Sj1m1vu5WOQc6gIKl6wb+qCIuDdOT7qsl4Z88DfESQvhOpjWNn&#10;19aS+99KjPaq++Bhczhxc1S76D9MP2rdbuExOsLZ2blZfXbdO903gqA8olE6+XX+OdpxJx85yJIX&#10;QeOjbISTfY6MaVGtu6/2jspI68EbZRewR5qp3e/3kaP6jzeodbxd1jTmCB/udxqLH+6fc7vdJx/G&#10;dDqiwW0IEQSHj85/cdFVdcSf6acutweGz7xs7shncY5M0D2iEYfYObrkKNOPvbQvfMfjRBTdWwTh&#10;jgPlb7zXiax/OYYY78Y40txyJQdT4J+juWOe52bDX9q81AnI0XApKSnnkicwR4RJiav4P48I9igz&#10;us4SnkUSPQ+uX3uyiijMKVY+W8XTEZYjSerfaySO87sVSOzHjT4gDobQ3Hq1dGIiiSOZk32OCONz&#10;hcjC4q17pKSf26Dzu/vgwdtsOV449kDZBb4RSMXT4Z8jcwZXiMjrs7AtCONz5RskeeO4MgWC6p3D&#10;HOfGgBVPdya7QsTbGBH/HM3feJZ7UkeImI4rtvliTEIcp9eTjeu+4DRq+xCnV0/9nvMuferSKwk4&#10;vchFOKgi8zdvwmU8GGcoix9Jgd9rdALIuVyTe0lwlnJq3Pe6UqPsvjDu1QuIz//ym+5sI2N2wW0h&#10;ZUSihmR3aOjo58rnikTImomIzpGSsnmpXbqqtPENxPxN36QjPeFGnHJER7wzpvPEbxEkqFv68tu4&#10;O2Dxm0jHfR/80c4TOhlxp+acIwKnkVKGIIx7Ub5BEvsr536Quu2dzg3bUtAt7Cye9Nqh4FHPrWz6&#10;wFBkBMJyZAE2R9HYHEVjcxSNzVE0NkfR2BxFY3MUjc1RNFOXI3rCLS/lPA1MUY7wXxOWGp0gU5Kj&#10;ob8rSHmcE2DyOTLJCBb/dWVSTDJHJgfxpOaOk8nkaOH2i8xDTyi1zniYQI7Mwx1BasG8GWuOzEPM&#10;QoXjD1aL58es5oikFs+Pceeo1yjiEY4utXh+TCBH1FjYfDkeZ1LxOtweA5PJEXfji2fxRBnJlUnm&#10;iIPhCpqigvkx+Rw5HDH4f7SSdrqEDOXBdOTIpbt3cOcekhqVRBqyZYpyhEfOUqOSSEO2TEWOfN95&#10;AyknCBnKgyn6mS271MBbjSAMMb7B/JhkjvBQSRzhIHf50qSt7bdxEBHu5s1kcoQHSZr/1fnSwEO+&#10;QZLs8mjejDtH/fYCHiFJjYLIIZYazY9x5whScUm4oXbx4TCQ1FB+jClH5mEtqrjhEGVgYFBBBqOs&#10;2v8crQx5kHuO+u1584A8Uk4QNCQvEoyI6eRfUHnmKPgOblJqlk9Q3HFjKO5iBvLMVF45MhuPp95C&#10;VU1UXRJHvLQfvsWY8slU9jkym02uuWOez9PlOhX39r6RGPf+/SX13siRyTJH7W2Dr2dWUqeIxEzL&#10;tKAyy5HZWnZS6yfAfR8yqd8Ou3R7fKY3R60Hb1KniImZ70oNpSPLHLW33YqdpdbCbRea1qLUWcLp&#10;dZ1bTJN61SfRUIZ0ZJwjbqdQyFwMhVBYfYCxDq/DhlHIJUdE64GfY5dxxLMIE/KTtEnMsN86MpKa&#10;vHLEwXDhkhvxp1Qv/LivufCZl8k4D6lgOvLNEcB2lTpPDj5WIzHDoSJb++FfoR1020iMqmA6xpEj&#10;B/HzgqRHBcYRT2quJNIQn3HlyAX7JvVqc2qIMY4YUhMVcTwxGXeOeuL//XMrnq4MhBmLITVREccT&#10;kwnkiNsQj6p4pNRERRxPTCaWI4KvqUXioOnHEE/xJY4nJpPMEQehhVu+LbuRkot4ieOJyeRzBNxH&#10;lExqBUUcT0yyzFHknsgQlCOARWJKzR1ixTOiPbHJLEe9RgnbIqkhhoZCcoS58aWmM2Y4owQRmeUI&#10;mN3RiwO/+8pS3DdHmELyRkLEZsYM0NCxL1RDo5BxjoDZqedhUETlqN9qwNkt7JRxgKEgSWfr/hsQ&#10;zOPekLnkyGGVc3ExiIPUHuRo8a+FJDb4YkweeQ0cyZbccuTC/1zr7L6PutRAjhAksTOctnvBPiWK&#10;m1Zu2QH55giYxzGsYvI3oZuZw6qe/1Fly5xx5AiYx+RKDSXCLOFKDeXE+HI0u9gcRWNzFI3NUTQ2&#10;R9HYHEVjcxSNzVE0NkfR2BxFY3MUjc2RJQNsGVkywJaRJQNsGVkywJaRJQNsGVkywJaRJQNsGVky&#10;IH0Z9XvODVNCtHCr897PPMD6KqhoXLeRjmTr1vZ2djt3TaIu7m43Ct3S7xo/PY275TPf3qvtK51+&#10;GEdGod/v02pol048lPZcOfsfeFRSWHNgr7y79PnXq/ikSFNGztcwttq7tqrpKTBrhWpoyqo/cCPO&#10;FYLLpx+GMiquf4W2CepXrafR0ilvUnEFeRrXnMRdKqOgNbvFxxzzDWdQu7F4Y086UgXQEYLTdEIF&#10;J8HXpmF5V2CzhL6FMIq3dmdL4jLCVryaO+b5RfcbyFdqkdTQUpRHbvuujHi41BSiuOE1FA8pI0yE&#10;OrvulnFuM7DVvv9fc+LaTZBySuinkTEtShkAxcmJBjx0DLoce7/bkbZ+s87vrZS2EUlWRji9Uvnr&#10;74704K6yqekWnO9sytSAM98x1BVJxBnDxWaJGRNSBoKC9NMIo15JZ+2HKzhSvfAT3HaNRogQ9UtW&#10;mpCf2EaYkJA3WDzuFdKM9tzqFw7aamhkMigj5Wlc93kzMCxlS0Tb/SQ8NbCUV9IcYoOUmTAD9Bvn&#10;uFepIcY49u9vPXSzE1nzYmrL0c6+7bILFda+hI4oo9JJr6Ujj7KZQBmh3X70N9yuX7lOOZ2Zw0KQ&#10;Sqf9yK/RlWbZll3cJnDuqOdwZBSyLyN501EpZUsEVui5nwPgSPfJh9ggcb0RUn78jogDmfm5Ufmr&#10;f0/dyqYPOSt6HiCCtcuPpSP/NHKOi1cnkub4P40c1PWNjnk+GiFl1Nx6jXdIRUZhZsqovWPo3ocU&#10;CSojgN+DSgueCwcSGFJBF59fxOSsX3Wc7ELF9a/koBoiDZWR54zoRkqaC+6HS6hb3HAIItT2LSMW&#10;Xzyh8Nk/MpEVz2DniMxAGfV7zqVVqIF1gsT+sK57I9hBd5Hq+f+CuJL0NH5yKgfRIPGo6XsiaHuf&#10;G5XO8Lt3qov8pRYEl5G7mDF7y8iL9GdIBmVESuqxLDGSlRFhiiK51DqWpUTiMiLkVXi98v59DFKL&#10;jIHGT04rrPP5oPPs0nn8nvbOzSo4DaQpI6b0hb/o7Hmw32r0qnvrV6xDMI+n2JVz3kdgHbSJhVvO&#10;5666aBacrNLJr6Nje/tt6EqnpLLpAzTauvvHKp4JOLW8fCpT+uJftx+6GQYSPRdUBkl/oQpb8eQ/&#10;U0MTZKQy8iWPMgJqnfplq4KWRdy1DyQjvcoeafaqddeP2OBLz3OTJmVgyme/1xg8F5oD8zefS8fS&#10;aX9FHt86m36yL6P5n30JWVNSthRgnfqV60Bz69W+y8JW/Pwb0PCVmkIgTsuquAQeSA11dt9Pwc4j&#10;dwzFj/R/YeiFfpyH27COV8o2KZKVUXfvNrN9IeUx0WEt3HKBssWnW9vXmy8TWKpb2Anw8wBDBPur&#10;3/tPitOzItfuiIKNn38F7daWK9gJ+A641Pa+8l+49UJpDgF+7pY2vlFFgoCNVDnvw8XjXtl68CZ0&#10;paf0xbfILuH1TJBkZUQPEruXag5/YUx0WNKQmsFSqw8YdI9+HhtAf6E2+Muhe4Fy5XHf6TH40yLW&#10;rJ73USxIqp77QR6NCS7e2dmjrwCKBUkqDmoXHxE0SsHwJ0lBEydC4l9q2H0ima9lWswqAeo1a2g0&#10;772ep5h/GOGL4V6UFd3OE79FQ0FBjvfmK5VvvZ+Hwim4/++EQv4fJ//NLmlvv7106l+qIGHMAc+l&#10;CBiad/xAxSdFmudG/VbgnUG8UnNT07ztOwwt2965RUaks37JUS33hU/5jLfSsd9po0HHTmEnNcgw&#10;t/YP5RSC4l4pzxDuv2bb6slQKFiz89gWFQcYheiZlhoFZpgeVOx/Ao6HkZ5id0uPm4flUWHdQcps&#10;WcKMVEYWC7BlZMkAW0aWDLBlZMkAW0aWDLBlZMkAW0aWDLBlZMkAW0aWDLBlFEbMj7FabBlpyl97&#10;lymZUDU3X6YmLmdsGRlMdaSSWmoZsqzLqPTlt5lCyEj1y9eqUywTlmMZ9dtN82XPU+qkS5tlU0bH&#10;vsh8eceu2nc/qTez5FjiZcTv4J4Ghb8pdqZZsmXU2eN8VGM6pba6BLBlNAGprS4Bln4Z4Sa3xfUv&#10;R3f8ql7077SByuKnfkm8ySXDcikjyUReqdkymklCyogpf+Ud8GSl+lXr1SkYW0YzSZwyksCcTmop&#10;X2wZzSRJy4gpn/2PmBiu1j3XqYnh2DKaSVKXEVNYdxBWkKp9/9PKFhNbRjNJ6jLCrDhSE8OxZTST&#10;JCqj4uLFWaUwtHDLBaa/GDEdoco5/4ShEGwZzSRxyqg753ykX6pbelx5vGXENLdcYQaElIexZTST&#10;hJQR4lIhl4gMKaMB4nrnrOKGQ6THltFMosqoV96NrpT0BxGrjATduR3Gvah+q0FxW0YzCZeRUtKb&#10;4CQtI4mZ5pGyLQGWYBk1N19uvlxCrft/rmwxGaWMQPXbHzPzh6VsM83SKSPzxYkhNTGc1GVk5gg5&#10;V5xdfYDpCM2tfLaaO3PMdhk1Aq56G1ONn52uFvSSqIwq3xg8AWIpD+O9Sn17++3KMyvMZBmZrGcq&#10;dQomThmZYaHmliuVJ4TSKW8204SUZ8qZmTKqff/TJsE5q3bpKnnewDJyr/2oFHLRz5iYhYRaD/5C&#10;eaaQaS8j7+dWxyZcplOVkfeOKN3S73i3GVI6/TBzAiHlmR6msYwKxx9s0jbFGvHuuYno9/W96hs/&#10;PVV5JsvUlZHJ07SKvqJqw2Ojde91ZhOLUoYJYssovcZzDyFzMj8p5wSZ3jJqb7sVEdwkdMziu/3L&#10;50ZB6i1UYM6Kxs9ON0sL8ajp2zIKwWRIlBGD26LlqtIpb1InjVNGUnMrnqlWiI/39UT1B/+tPIQZ&#10;s2UUgsmQXxlJjCkjqcUlScuI1a08oZbypfrtfzMThJRHYUy2jEIwGYoqI6b8tXeaCQlV+uo71VK+&#10;pC4jKe/fk8yAUPOuq5QnCDPBllEIJkOxy0hiZgYrxeusTMooROp0cTAzbRmFYDKUqoyYxvWnmFWE&#10;lCcmeZRR64Eb1VkSYVaxZRSCydBoZUQEvd+IhE9DxySPMlKnSIpZxZZRCCZD2ZURv4nWWxD9bof9&#10;QdgyisMyKiPBUzEkVTr1zR6bgy2jOCzPMhrg89bp4YtZ2TKKw3IvIwn8UoW1L7FlFAdbRj50PD+i&#10;spU6XVLMKraMQmg97NxtWEoZYjJKGQFMz0PqRDExk4WUYYJMXRkxJlVC9PtFeUJIV0a+v8Iw5H3D&#10;Wmrx6SKpfsfnUyXKMw1MbxkxvleKUR4vicoITqnKuR9SHqa44RBjSiu1oBe+bz9r4Y6LlWeqmIEy&#10;kpikCgVd4CyyjOpXfgYGKeWJxExLKLUIKJzwajMsNPqbu8fDjJURM39D2DtyiKAyQlBq/hdnS0M6&#10;iie/3iwXQ3KiCQl1y7m8uTtXZrWMJCb9QuWv/J0so9IZPvcGUYtkiDlBsHwvwKUWmS2WQhkxrXuu&#10;NV+TACX6+Njo1C5dZU4coG5xl5oyoyypMpKYL5SraXiGYbbiqrDmQDU66yzZMrKME1tGlgywZWTJ&#10;AFtGlgywZWTJAFtGlgywZWTJAFtGlgywZWTJAFtGlgywZWQZmcOf8v+aBF6p+O0w8AAAAABJRU5E&#10;rkJgglBLAwQKAAAAAAAAACEAuge0j3sPAAB7DwAAFAAAAGRycy9tZWRpYS9pbWFnZTIucG5niVBO&#10;Rw0KGgoAAAANSUhEUgAAAMIAAADCCAMAAAFbON2VAAAAAXNSR0IArs4c6QAAAARnQU1BAACxjwv8&#10;YQUAAAL0UExURfWiC/768v////nLePrWlPWlFfazOPWiDfvhsf3w2fWnHP3y3vauK/ayNvrZmv73&#10;7PWqIPayOP747PrVkv789/WrI/WlFPrXmfrYm/WnGvnNff78+PaxNPWkEvzlvPWoGvexNfWoG/rZ&#10;nvnXl/nWlP769PWiDPa1P/736ve4Rf315v304/zszf758P736/7+/fvgsPazOfWmFvavLv3x2vvi&#10;tvWnG/WlEvzqyvnOfvWjD/rUj/vlvvWoHPjKc/rUjfWlE/ezOPzjtf747v336/vWlvjEZve9VP7z&#10;5PWmGPjMevWpH/asJ/747f3t0P3v2P3t0f758vvku/azN/WnGf79+/e2QP726Pe7TPrYmfzqyfjG&#10;a/vfrvWpHfzrzPa1Pva1Pf3x3P3z4PrOf/nTjv7+/vWkEPe0PPe/WP3u1P78+v779fWjDfrZnfva&#10;nf3w2v3x2/fAXf747/79+vzpx/779vnNfPWqIvWjDvzu1fa3QfaxMv715/WtKfzoxfazO/jAXP72&#10;6vjEZfzpyP78+fe3QvWiDv715fe7Tve4R/nVkvawMP347fzt0/zpxvawMfvco/e6S/jEZPe4RPzy&#10;4P336vvjtve2Qfzkt/jHb/zrzfjFZvnMeva2QfjHbfzfq/3z4fWnGPa0PPrVj/7+/PWkEfrRiPrW&#10;lvrdp/jBXv3z4vi/WPWrJfWmF/atKfvis/auLfnMfPrZm/zmwPjDY/jHbvaqIf3y4PjCYPznwvWm&#10;Ff305Pe3Q/zt0fraoPvmv/nOgPnSiPa5SfWoHfveqf358PnTivrXmPvjt/WpIPrbo/avLf736fjA&#10;Xfvgr/e5Sfe8UvvgrvfCX/a3RP3ry/nNf/e9U/a4R/asKPvfrfWlFve6TfjKdfWjEfnMe/rfrf30&#10;5f768/a0O/nKdPi/Wfe1Pf337ParJfatKvWqH/326fe9Uv337fnTi/veqvrVlPvjuPvbov704ve8&#10;Uf304ve/WfnQhPznwf358/raof726QAAAEjR2m4AAAD8dFJOU///////////////////////////&#10;////////////////////////////////////////////////////////////////////////////&#10;////////////////////////////////////////////////////////////////////////////&#10;////////////////////////////////////////////////////////////////////////////&#10;////////////////////////////////////////////////////////////////////////////&#10;////ANR6x34AAAAJcEhZcwAAIdUAACHVAQSctJ0AAAsISURBVHhe7Zw9ctvIEsdR42wPseUqBU6o&#10;mOGWIx3gnUCBEgdKGbu2SqmCZbL1AmcuH8DlQ2yq1EdQoHqB4tf/7n/PDD4GAAmIorzzs4jp7umP&#10;GYCAQXLIZm2C/Gt+NEGAcg/V0J5BrEd7JSr3okZT3vMi2KiHKPdwjAO9jBmK05i7Ukx7Hzhi1b8W&#10;n0RHjEOzoIoE3GGbo27YoKfVFcI+xXR6tHyC9nPFh4hhN5tLbYxMbKMdj1RytANBslsKsStR3LHl&#10;jubP0Yh+p0UMBFnEUIdFdHpER8QOUfJ4ohmyRuy6qeANrCM0ezOLuBdrjMg7GOM1YsfbgqOn3GxF&#10;ulVFQcf/KEdgtIgdNLfAILk+h+/WmZEi5pJFXMjuR2Z9fIc+mCmLwPY3lchgwFtAjoxCdQbYC3/6&#10;jpgFS3jEjMhWDZxQk7AEPD+xnSDV0AKjEZZPCwg7cx+LUD/z2ouys/+F9EQA8XLhPJKsxv4Rf27o&#10;nfy0Rwe9TICxCNugwczTqLRNVx4nRZDJGpX1kf1sR6JpfrcGRwz/yF+XFIg4byxgiwsojuE1A0KD&#10;p55lyYCBxl3zeSOuosUKUUhkAfNYEPAtheL+5LmQJwXEfmu3/eErnQBzyrddUsCVPC4gKNFcWYw8&#10;8QC1GZwgwP/m0gmYjmwPacbYWgFRGEE87E+4Hzife+QBURjDRqR+URhFvdTPNmocQzz4Nxkgt3NC&#10;CpgcknWql4gWpY8C8LIGeBtRnxy3ykP/rE1x6pQRzf5nrT4G4f3DhzSkx33Y7/HawqBfhOY49liB&#10;ZWYEdKBfJMgQ9LWNZZtTQTfHBBjeRswtcXBApfJq+BOy9cTUs6JpftyaSbYQ/GEbbrcfx5/QyCse&#10;uFdES0T44RKMepKwkZfv1rUV8Q8IowUEz+wt2DUfrz7eN5eas2kuw20ID3DRdHKrika0a7nPCnYD&#10;O8JwhWjF5jps5M5519x7rqxPA3E/VybmYrs+hQomu+WzvWqUSUR4NGZQqGCvBux1HLuutF8s2Cm5&#10;7wSe2VtCW8wkrYmhkdef8lJ6/ovIoQpPeqghXWArL1Dtvtxr+L1ApXIu4PmbQeuaMLND65ows0Pr&#10;mljSEHD+vt0KLWgl39YoycwOrUbPcBSaN0ErgLZOBdv2joPKL1iB4joVWvSsNCyAiZxko6TNIixH&#10;vpf24ROLAPQeQRbYq2C3XvQ4soKODRmjkpAbAv2cZlEF5mIsFQe3HC26Dr33+nvQEcju9lGmvbTD&#10;B9JuRmO+kW9qH4F+RA1mThXadCsc/j4/A52hObikzVQF5on0LC9SwexpL908CyH8BGKQgwu8mVUh&#10;SYMVVphDkkS0NrL4SKtTkt5khUqlUvn3IBdFNF/YKtdbvNPWNHyTENfZvL10DWwvQ7Zmp49edpvm&#10;PVuiGsxbDb6VC7WaLa19FC1OH6FdNmHszSxP5a2BtUSm4M1CbK3zSf3YtQnhnUqmlkCEVXinraEW&#10;E7BDLumFoW7Uqq4ydDRb00Zwh9wxyBH4iOZaq2E/BXuPD5o8ZGYBD1o6H/Z3GK6AHYXsuydk3tl7&#10;fPJAw0UgqECv36UpM1hBUUken9FA/dI8mNHu8iGizQIHcYdJx6P5dSvQplvhc6+6HJy5DFX4rp/o&#10;oQLfh7aXN2ayuq3xjDMyhxBurPF6tpG/Ozxl5zJUIci9OzS1+FOTbjcqSLfpMxiqENNdPdEozY2K&#10;stG/lvc4g3Ow/QMDjWh+ZrK9lJjHYAX9pxIyPbJro80N99rkS09nqALTpzbH3fOPOyqVSuXXQC6F&#10;ObSuCTM7tK4JMzu0rgkzO7SuCTM7tK4JMzu0rollZe5aocBEhRVKSu4cWp01JsXMDq2kZzgGSxyh&#10;1ZC7wBeu0DMcheZN0KqItlKFuG0nDAFf46CygGIFNb1khQ3tpi2hVKFnOBrJnUNrMlNfABM5PSsN&#10;C2AiJxkpaLMIzZtQG75Ft2qFuPWEaJK0lIEK+oGpWBQYjiEFWhKmymRkBzAfQQjfKaV8piQRGzUc&#10;Q35VFjEnJl1WgbmSnFinQkyWKU5zR8Hpe0xDT7k25xpZowIdBVfjVrLrQ+22lUZ9E2ofhY6Aatwi&#10;4fIK9DNMj1sk7Fc4EE2c8Ny2ZYUWAyHj8HsQTj9eKuz3+sUE2x5coQfjnMHjYKJtrRmBiZy+4Rep&#10;0GIgZBy6OWows/WiwvMzFmpw1QaMWKfxGG50ucasCp/2ANJwBUgL91IumUqjbN9ohZyVjnQuaZOo&#10;FUByoqRNYnmFSqVSqVQqlcqr0b1h6+qR8A7r7gpssfBMYk3r065AYRVsvIKpP6gNFVHbNq4OvG25&#10;3WLpHYHOnizPuyRnVsGC+FXnQ7FgQ1R+hdowjwwxsSt2Zl5qDVhZaCv7vAm2BDN8UVWBq4LDZmSJ&#10;DoSpFFFHp0DT+7wDX2yh51Ym8N+vin0p/H3TPF1+sSWk+vz7nhbyWK74letr1Jv/PeYWuiMQL4i6&#10;0V2X9BZX+qtdqS8ErUztdiMj3IQv2+t7NciMdLy2RFYHKQ2zmvLVFKhfdWvaMegwsgRd3cEU9Pdb&#10;dAWcOKgPXH3160Y1eInOZa+mbmwn64Suw6W20oWVoQ9yKP+D6XrkEaBsrCx0dSdNQTEX95NBiSQa&#10;DA+x4xq/DuA8hPBskh2bWAQ/ThYzHYMOOEvQ1R2ZwoNDU4t0WEwHeZZsSdsVft8w49mO5NHYiKen&#10;cMZ0h9zV3wDdIXf1Q7g7YBXninSH3NVb5F9A7PvI6ZB9/IVV8/S6Cr4W+Wf4QGlFukPu6g7tgl1U&#10;iXUK+HCNVxw9QSmZYL82YRHT38M8FOal1tcjGEZWXpf7G/DXDvz+iWD/vRk2Lf+feCjvcnTAs6bg&#10;tFRTHNXvcmt4hBL0LEGH/vZnJ2opmjJL2tUz7m2Iii2iyAyKfcM3/4lZlbhMXLaFzMuwEafEXd15&#10;xomYddnFJ3f85p+gCulkAK5c4J1mE9dER5UV7OoRNcs04iUFeryKitw+TW1VPvAV7gJCBGpr0c3a&#10;1SuVSqVSqVQqs+BtVAE6nTccawE6nTccawE6nTccawE6nTccawE6nTccawE6nTccawE6nTf5SFVu&#10;/cAa5fMmH6nK/7YpnMUk85GqfMAUpj1Ogo60CJ2GmfY4DTqOInQaYtrjVHAkBejU5286vN0paOeH&#10;MY8TooPJ5RmnMz5BwYeeZY+TgmEcOAV08Kc53+YUbpK94HFqMIwDpvBb14Xia4JhlKFTpG3N5VdE&#10;x1SETuQbrTnsek04kgJ0MmhLHzZDo/ia6KiK0AnYx5sCdaGtvRo6qiJ0Eqj2bBRfEwzDx6Hy4BVJ&#10;lb9NSJ8kwkjxNcEwpqZwn2SVctR6KvB9JIoZ+ThU7k8hSSqnFTKZ/SSg3kBFtd4bKj+arPdwcNdv&#10;YsWP0c1G6HEi9H9VhQaH1gLigN9gbu14SgI9TgOKOWk8gMYC4oApxIMA95ZyqinYkyJBs0JTAXHo&#10;/hJ2h8kUfm4tgrkyslWNtBQQh+knEpoyK0zhmanasJP1c7l7RXr9KTBRD1+3pkouHz6Fl2Xo3tIx&#10;j0wsTyH8c/HPBf4uoEhjQHHPInGR4nEwSwH9SXqV1HlsCmXcs8jL//A9CxUQh3nnghlAV1k4BSQv&#10;oysdKRcQh7OegpaiWEAcdApxDmYj9GBDusqZTGGEyRQnmoI6Uz6z05lZSkQXdR6ZwlmcCzQINICo&#10;agflX3UK53A60yDQADrqAOJwNucCDQINoKMOIA51CnUKv/4U8i+0DIOXyd3fkmmDAVIssHAKlUql&#10;Uqm8JZrm/ylZkBs15hQHAAAAAElFTkSuQmCCUEsDBAoAAAAAAAAAIQAkp+1eEBUAABAVAAAUAAAA&#10;ZHJzL21lZGlhL2ltYWdlMy5wbmeJUE5HDQoaCgAAAA1JSERSAAAAwgAAAMIIAgAAAeOEuvAAAAAB&#10;c1JHQgCuzhzpAAAABGdBTUEAALGPC/xhBQAAAAlwSFlzAAAh1QAAIdUBBJy0nQAAFKVJREFUeF7t&#10;nWuMXddVx/nUvKFNSmhKKYVWom1QSasS9UsVPpQWkCgCilA/QFVQGwRSgSKoVPUDVBQIFZWI7diO&#10;7bROHAc52KppEtmx0zzcJnXsJMS+cz0Pe2Y8M3bm4bHHM57nnTvDmrPW2bPP2vucvc+5+557xqy/&#10;frraZ63/Xmff5e2ZOzP3nvNTpx98WyjaWmvTTTziDdVaXV3FRxwo1OH4yW/DY2N2FB5nL76MQUai&#10;lj4oQKLW2Ak4+Q0YUWBKP0fa+RzPkQHZxtwECyqM3reA1MqHvRb+g4I844illnKrAbBw5Zw6VAMG&#10;r2WaMJIW1/GqZQYBM+iuBYSpBYdrkU03szimWITXWl6Y0k1rlaJDNVBxNVbwWgjOBHnGEXutYkit&#10;fASr1Z5CaVvGh7VCuOtAOFY5BQbx+2satCI131rIh0QhnyppnvVCSirHyEgBiWa3ghRyYynUtfUO&#10;6z/f4A/+0BpHeCHd6jNWWAqxQ4yYcf0QSBQy00BakMXdhVZWmmY8qpNZiKXxkAWtkbY1G0AfyieO&#10;WAoVQwq5CVYoINVeE+3b5P8FlPIo9LjVoBh79d/gMe1nYCuJPqkzmQNGbcvP6PHaQ++AR4h07/4w&#10;RqJ564YAa7IelkbqmvRxGsygH0az1w5xAFIpJ1n/dkq6xweccv6pz8FjY26iZ/eHAJV1klhTRZA1&#10;+SFr8sNrTfi/zyrmRChnE3NacayJKrnOTZHNt9Cxpz+FrDVRAVcJ3ZPLnIZ7TSxoBZ317XeyuAk6&#10;QSyuE2ZNAJpBLM5AT/+BT7O4jtd+Wl64Yo0rsaCyMSjtWrdjTQCVSVcu/8ryIvObuNfUIt3f/QCL&#10;OGn7mgoga/JD1uSBLMjFxlnQyHN/CV9qWdAfNRcH9YfvwkMn6wta+1IfSR+DlEGBP/WaKT2ixr17&#10;7lFBH1IX1Pv4x1VQeUxUduSHf6UO4bExO9r3xL0wru94Nxo8SfyTrZ08rsgiDD2uD3CMg5ALsh6W&#10;w8ZZkD4uQFf8SjdvndQ9hAMn6ASpQxVci2y6OXHoQdaCULpBB1PMYw3Ojr6qxk6KL8hEmXsf+4h+&#10;mOuXOIkFVQFZkAtZkAtZkAtZkIsNu6Dou8i6lhemmYFBvlgD//P7zJCGe0FU0qbaltuYGaCcTcxp&#10;xbEgqhRJBRenBigUScUBCkXKDqaRuaDNt2ZUwRTozK5fYhHl0aGca01ZC8L5K81lFlegAaQfqqwJ&#10;GkAsruNeEAsy0ANicTvRuwKzza0uCPC0IU5zsAWBWNyK0xlgQQA6zz75Gyxugk4W1Am5IBCLmzht&#10;LS1IN+AYpLIm5GhxQSAWBygRyQyqCCM7i2QtCMASoLQ4yBrXgwglWlwQQGXSlcvPzCbuBQFULCmV&#10;UjYFGkwxmxWvBbXADd2P/LIRzKLdC8qNLMiFLMiFLMiFLMhF5RZUQaRHbqRHbqRHblJ7RK8+I1mD&#10;SqcfvFEZChPVoXH37g9hZZAKLk6dQyCIA5VCp5KKh8LSIzqVJjNee+jtE29spoPV1YWpfjU9DbBZ&#10;D1kcgeDZfZ/0+Vg3ONUfeHO9/dufHPuIDrSnRMeRVNAH8M+Nva4fXnzp7/TDtLES/vkbqVCPTCid&#10;s0FpsLeyQVn83IA6VCfSxwD0CCMoFQ9FwR7NT3ZTrg1rqhpFekTRSCxVjNFXvskiABS/0vMkCwL1&#10;He9hEX0ZZ/fdp8ahyN0jCkXS49mMvfqvNGd1tdmYh0eMXxs5hkEQHOIjMnvhJ/phZElIxXGQ6y0M&#10;ucjRo/rD6//tla0wqggO9EcdPQJjJRVUV+CoRI/owCY1K5tLpx5mfhyzoIIFFy73jh3/FrDSbKhg&#10;J3skKKRHbqRHbqRHbqRHbqRHbqRHbqRHbqRHbqRHbtrbo66tdwwc/GzX1ttZPAhQdvzEA1C/latQ&#10;+hCsRwPxNY08xaY7aS7O0Ew/semtEKBHtKhCajbmWDXG+af/mKyFxKoVo6Ue0UKSYh4T8mlaWWky&#10;DzDVd4DSmvq//zvMxqjvfC9ZNTFPXor3iM4fi2Wd0DRN/lkfaFosls1FwR7RmWOxrD80P1azsWCm&#10;VCQvND8Wy/oToEdnHnk/y+bi4kt/T4ViMUMrUMVI6h3jeQnQI5YqBtWKxbKFoXKxWNaTqvQIoHKx&#10;WLYYVCsWy3pSoR4BVDEWyxaACsViWU86/DUbGP3xN/QKWFBJxYtBVSKxlD8FewTQmWOxrJVrF18h&#10;tyHdRiFNetYfmhyLZf0p3iOATq6JGUzIZ4jZAEpouvDi3zJPGjRBEzPkoqUeAbQEm8x3NKRJ2UzI&#10;YRNzApRI6tKpbcyWl1Z7hJivcXyk/vDLqpk0ZsfQmUuTtUdYnWKE6ZHO8JEv0RptYuYCXHpzG9VK&#10;EfO3TvgeXX9Ij9xIj9xIj9xIj9xIj9xIj9xIj9xIj9xIj9xIj9xIj9xIj9xIj9xIj9xIj9xIj9wU&#10;6RH+um95YYrFS8D+a8aOvEcLPz6F0uMUSko3FIPVwUNQz6N3qyD7wLH6zDFEmssLkX1NS5n3YywG&#10;79Hl+qN0tlgqRcc2KU8GzeUlckdScTyjOkRGjn7ZvNMEYDpVxEyFgvcIzsRkTZmH2YBn6NAX9EMc&#10;9B/4jHU6BIef/SILmugfF7TWCYK9R/Xt78IBSI+jmBmkIp6oKVO9/21Ohwi7KjKOG7OjiIrPTZxS&#10;Y90cltSv2XBKFDsEpXn8SUzZdJN+qI+v9j+txmun0aTH2SA4xXtUi28aCsKIk+bSrNVf2/LTehC/&#10;Y85PntGD0bx16XE2CI5vj0woHYmlCqB//BNozE1AQ9Xh/GQdztL3+MfwUD8pDCZe/0+MoDAekII9&#10;qj1Et3sAdee5Cd5GpGCPKBeJpa4/ivSIEpFY6rqkpR5dGznGUgWAOiwCXDz2D9a4GZzs2t2YHcPx&#10;TIj1mOTuEUUjsVQxUutsutm8L5xpjhZCuvD8V1g2CPl6RKFIetwJzYk+IIIDFscxBvWUPmZSKTYI&#10;TsEezV+q63En8EODfggV2Hjx6nk1bi4v4gAe+/b+OgxwrMsaRGEqIDl6RMeRVLAYeoXxE/+Oke7v&#10;fdCsrCIw0GU1qGBYfHuE/7ZpUrN8aMxdUlPUYPzEAzjQgWztobersS7dwwbB8e0RHaRIzcoGzfoL&#10;aIyAVERxdeCQHh87/i04hMeZ4RfgUcWVx1okCKX2KBd62Z49v6YfwrgxO67GeK8kpHv3B5UtFKk9&#10;EhTSIzfSIzfSIzfSIzfSIzfSIzfSIzfSIzfSIzfSIzfSIzfSIzfSIzfSIzfSIzfSIzfSIzfSIzfS&#10;Izdt7FFty60DBz/brus3broRKo+feED9cal9BO7RqkvMnxeqki7mD0KwHtEa/dS19Q423QnN9BOb&#10;2yIBejR8+Iu0tJxiddIgd36xOoVptUf6e+wLiFUzIV9RsWrFaKlHC1fO0lqSGnrm88yJbzC2ijs1&#10;yGHozM5fYE6IUM4QcxagpR7RKjQxgwn5kmIehHJJMY8J+TStrKwwT16K94iWoIkZMqAJmpyGocPu&#10;j0Ygl0/vojmxmCEvBXtU2/ZOOn8sZnBC0zRlZPWUDzNDz9HMWMyQi4I9ojPHYllPaHIs/dUghSKp&#10;YC5ociyWzUUne3Rm1y/S/Fh6FiP9B35bD+YCK6BGXvgblvUnQI9YKhdUQhNLqcMCYAUllvWnSI/o&#10;nLFYNi9UJRbLtgJVjMWy/nS+RwAVisWyxdmy/qEWEM96U80eBbgpMEIVI7GUP5XoEUC1YrFsYahc&#10;JJbyR3rkpio9AqhcLJYtBtWKxFL+VLdH85P5Pm5hhWpFYil/KtQjgCrGYtm8wE+zVCgSy/pTpEcA&#10;nTYSS+VFL2Jer1fZCkAlYrGsPwF6BGJZJ7muRqFSeaH5kebG3mBZf0rtEbkNLc2MZNj0G7P4Q5Nj&#10;sWwuCvYIoJPHYlmTc/s/RVZDzHn+mc9TQhPzOKFpsVg2F8F6BGIGK2RNinkASiTFPBnQhFgsm5fi&#10;PQJoCZqcvxglX1LMg1AuKWf9kee/QlZNzJOXlnoE0CoMzY6eVJ6ubXdSNEXKyaC0TbUttzHz3Ohr&#10;lEuK2QrQao8AWksLYgV1ps4eJFMhsWrFCNAjgFaUR2qW9QZ1DHTmFStSmDA9Ampb30FLc6m5vKRm&#10;waEaZ4PXtvHU4tQAm94KwXqkoGXa1BtfeKYVqFaK5sbfZP7WCd+jMqk/fFfPo3fXt/8ci4dlY/eo&#10;HKRHbqRHbqRHbqRHbqRHbqRHbqRHbqRHbqRHbqRHbqRHbqRHbqRHbqRHbqRHbqRHbqRHbqRHQgBk&#10;GwkBkG0kBEC2kRAA2UZCAGQbCQGQbSQEQLaREIAC2+gGesuhJsND9D7+MXKkiN3bp+PgqliQ0fvY&#10;RxavDqTZsEK22JT6jp+HYGN2Qg8uTg9bzdXEdxtdru/BZ2UVMwNpV/tJE5seirnx/6UTrK7ODP2Q&#10;ZXUWp4fQxuIKzA58/3dxcHbffcygQINVl05tY2YAU2owWVu7lMzsxZd1T8VxbyN8btkqMMUUK1KI&#10;G6lWLD2LEfPDBJOnd2KKxa1kOzHrlDmlvuPdLPj/fRsNH/kSRZPSPRePfY2iSemedmCexYykoW47&#10;qIt5EMrZ1PfEvcpW3/EeiDTmL8MjbKMob5eaUlm8ttHQ4cRt0k2prI8BoURSzBMc61l699yD8b69&#10;6//GOmd2vQ8NLG4NAhgfOXo/A4L6NlJA/Pr/asRY65ChXAaEEkkxTyj6D/wWnSDzFGgYPnI/iwM9&#10;j34YHtEAwqA+1smIyzYi1jpkSDcMHfpTE90A0LSk4OUws7VIs9nAyvMTp1kqjeEjX8YpLI5gShcz&#10;IN3f+xXMwgAjeKjf+lIHUrCN2P3idTF/BQm/jZysNJdpWlLMtkG5Nvwii+hcfPGrPbvvZsHrgLK3&#10;EU0wxGzCxqLUbUTupBYu9zCbsOEoaRtdHXiGrEkx2/UH/JDb/d0PsKDBDUZkg1HGNiKTIWbrIP7r&#10;Wbw6iGYUywKUSFfff33COgXHvXvuWYp/n45StirT9m1EjqT0KyG1idFX/olOpol5FGY2w+wEq1nF&#10;nMD0+aMQ79p+p7q/yuzoq1ZnlWnjNurf/xlKJ9W+r+Fjx/+FzrG6OviDP2DZ5vIixIef/TMVQSfq&#10;SvfemeHnYTB89C8gNT14GMajL/+jMk+fPxIZuZQBoJBLym/9+6tso3VWVpqUS4rZSsa6Bj2YNka6&#10;tr1TPzzzyPvBMG/8iADBy127ex//qM7Zffexar17Pw6RxtwExuExTfqsatKWbUTRpJYXppitZPBa&#10;vuwv83hjJnUIY7yw8uSpHTC+eOxrKmUy+PQfgQe+SrE4BCde+w4Ldm29XT+RQm0jhXw1SjX4SC8S&#10;jsTf/Fl2/lIXBAcP/h7eKWB27HXTk0bfE5+ISlr8GLeKOQHZRutyGnykFwnCSnO5MTvGgjqTtV1v&#10;/ejrMFiYPENr2HyLbjCZiV4Ro05vuZVl4WXy1f6nKK29DqPjSJfe3Kr8gPObWrMxp/uryXX/1Ugo&#10;g9zbSBBMZBsJAZBtJARAtpEQANlGQgBkGwkBkG0kBEC2kRAA2UZCAGQbCQGQbSQEQLaREADZRkIA&#10;ZBsJAZBtJARAtpEQANlGQgBkGwkBkG0kBEC2kRCADbONro28RG/999D4a//BpneWvr330so81Jib&#10;8Lh6RLWo6DaaeO071NRAqm9/FztFW2nMT9KJQ2h5cZrVrxrV2kbUtnZqZWWFnTQUAwfpktlt1ejx&#10;f2bnrQKV2EbUoXI1PXiYLaMgm26miuWqUldF6vA2opbk1/LCldm3jk+88SAwWduJd18oJrYkf6b6&#10;9lOJnIJXP1M9+4aP/PmFF796bfiFpfi6IgVUc33Mtxw6to16HvtV6oRLc2Ovs7me0HwP5f1Ohx/+&#10;99TIUcsVkp2c3fdJmu8hNrd8OrON6Nlnyvlxen/e+tHXqWimrvY/zSaa9B/4NLldYhNbodmYp6Lp&#10;6tr2s2xWmXRgG9HzThfzB4ROkCk2RYccmaptuY3NCsXgU5+jc6Towgt/zaaURtnbiJ5xirq23cn8&#10;7YBOlq7m0gybguAlY9LEzG2CTpai3j33MH85lLqNLtd309O1iZnbDZ01XcyPdG2/i9KamKfd4HWY&#10;0sTM5VDqNqInalPAV0L+OG/6dnrTTWwKQmn4gXH+MkuVA50+RcxcAuVto6Vro/QsDaXdTKMcaBEp&#10;mnhjE/MjkGKRksHlWcWcJVDeNqKnaBNzlg+tI13MXwWmB+1XxgXh5SvLRLYRMTt6klaTIuavArQy&#10;m5iz3cg2Wqd3z0dpQSli/o5Dy7KJOduNbCMOrSlFzNxZaE02MWe7kW1kgZaVImbuILQgm5iz3cg2&#10;skMrSxEzdwpajU3M2W5kG6VCi0sRM5fP+Mlv01JsYuZ2U942SruLCKiy7+6j9aVoeuAQ85cJLcIm&#10;5iyB8rYRQM/SJvgpiZnby+ZbmkvX6NyauM21k0DMXw7TKbc5RDFzCZS6jfQbVZkaP8lv1xKE+va7&#10;0m6SbIrNRdTtqtIEX2jZlLZyZtf76MQ2MXM5lLqNALyNUIaYvxhUK6fO7f9NVkeHTOlaWV5iU9rB&#10;Wz/+Bp3PpulBfjulcih7GwELV/roSaeo2VhkUwpQ23oHlfMWq2ACr+HImik2KyB0ghQ1GwvMXxod&#10;2EZAfed76alnKsg7+qiWh9jENMjtoYDvuqeK6Zobf5NNKZPObCOEGuAneEHApmcwdOhPaJq3hg59&#10;gRXJhqZ56/RmftcsJ9mvgXR1/FMindxGCHWi02Kr8sT5Ui9bjfnJ+UunZ4aeg0cK5VRF7rbW+W2E&#10;UFc6J7aeXNQ230pVSlRzqUK366vKNlJQk9qjqZ4ntXPdQNHV1dGffFOLtwRVbKfwlqaVonLbSIfa&#10;1pqWF66ysgzwsEgoWvyWp2ulWcZvEwpT6W1kMnz0/rQ3UDeXF2aGn+/aejubUh3O7f8U3mjbR9OD&#10;z7LpVWaDbSOhmsg2EgIg20gIgGwjIQCyjYQAyDYSAiDbSAiAbCMhALKNhADINhICINtICIBsIyEA&#10;so2EAMg2EgIg20gIgGwjIQCyjYQAyDYSAiDbSGiZB9/2fw9P4c1GblkOAAAAAElFTkSuQmCCUEsD&#10;BAoAAAAAAAAAIQBPkrkzgBYAAIAWAAAUAAAAZHJzL21lZGlhL2ltYWdlNC5wbmeJUE5HDQoaCgAA&#10;AA1JSERSAAAAwgAAAMIIAgAAAeOEuvAAAAABc1JHQgCuzhzpAAAABGdBTUEAALGPC/xhBQAAAAlw&#10;SFlzAAAh1QAAIdUBBJy0nQAAFhVJREFUeF7tnQuMHVd5x4ljCjSEtCgUFRIk2lK3tI1ClVZIDbSl&#10;SiuUlhYElFYNUtVKTdMIWirb2LFxguMkmMROAjFOIicQk7i4hJqmwdHa8SNrr9+PjY3jt71ev73r&#10;5z68D697Zr5vzn73f+Z5Zu6dufb56+e75/+d75w5c+747r17Z8687W3jWwoDfR7AX758GSIZoB/U&#10;xY3Tlsm+oF9lIYLQD0qKyjbjS/d0ScvQD0qFNi9uPqoeb5q+UkcSoB+6C9lXZtDnAX0e0OcBfYD/&#10;NOAkymAI6Me3LNx6TDbW8dBgDegDVAOzsQyGgD6il7ETl8jg7U+tp3IN6POAXoxFRrSgqgb041vu&#10;WrBNt6H2oF95YIVOrgG9DzcyJKtkPoPeh9MNySqZz6D30dlUMCWTR0EvOpJWSlch6POAPg/o84A+&#10;D+itQW8N/aDnOO6ZTkT984+VkI4Wth+XVtdCGkM/wusC4msZ+qFStUbrAkKDCP0wU1M1lqC3Br01&#10;6K0Br6dGFkKDVBgFvZ903eSlVNANVOGFjd47pNUHzuhgDeBlS10IDVJhFPR+0lcWvUUF3UCXdQFB&#10;bw36sGHTKJQgXgP6sD0C6cwa0Ec0VpK1OnkU9NEdSUETD/Rim1Qw9ck56d73qFSwUrKqBvTWoLcG&#10;vTXorUFfBdBXAV3ig04cdmAlukoW9KPEr6/JTEYa2YwK2gIqfsczG6mgI/KRCsT8Td5LvowkII3u&#10;SxZ0beOQRg/lwsUhQln1KHM0z647rB57B4bJnrhwkdoWgDT+kGr6jdqMjj+0dJ8uRyVnBn0VQF8F&#10;0BfK9fe9DpFUoDdQRwkofzAB9FUAvQHvnVD+YALoqwD6KoA+DJ70iGnnumhBfjLoI+DufSk7dmKq&#10;oXApkO4tAfQRcK+pFdXw6z/brasiQR8Bd5lP31yyD7oNB30Yw5dGuNfa+edQCslWyaA32Hz4XMpO&#10;afNan563CRLSgr4KoK8C6KsA+tJBXzroSwd96UhDryVRtkHoEm1eiezFwWFpNe+dtlzGZUJo8Pcf&#10;X6MeF249LoNx6NIHp69UbXQzKivpBBmnct9AyKAn1f5Opdp3TlpqZoYjjWxDZSVdq+MbO89RefLi&#10;PRQhayKrYtJqkEa1oWbqcfz/7dLWBOLXTuC2SjIu2XWyByLhSKN71I9UaCjS0Ag2HDpLBS2ZA+ja&#10;+LQMSONv/fLKvd36byZK8GcT+mvJ1Ne8o0eiMm+cthyCNkhDI4iyEhoQ1eqcqORsSONtP92ANDoh&#10;MTMt6EsHfemgLx30pYO+dNCXDvpYPvPcFv+l4PLIyIgO3vH0RgrqiIIiSjKYCvQG3HGgj81u45IQ&#10;/XU7jaDzENCHwZ2FzcGRs/1mUCkxGAn60kEfyzsmeaeLKe08cUEHxwRvhnREQRElGUwFegPuONCr&#10;O05yyUrQeQjow+DOUswBh/LMFvrSQV866EsHvUHKp5/SpH7h60sgJxXow+AthA2LK6L1+Re2QpME&#10;0IfBffvSwQ9MX8GhFNKtkkEfBvcayIyYMhtSJBn0EXCvqRXaUAfjQB8Bd5laUQ11PBL0EXB/WTQm&#10;rBV0GwL6CLi/fII+w0EfBvfn6x3+qwubLJIdxoE+DO7SV1Q8XrJVAugN7py3iTodHL4EVQTVRgmS&#10;k0FvkLJfSpOChLSgLx30pYO+dNCXDvrSQV866EsHvcMEvcMEvcMEvcMEvc+HZrzBb258Qa2CK3xB&#10;lQnlpMmUpMwPTcu6rQTQ+xsAxSdArQl8MtJXfKkyPEJBlxUbO71zibp6Brp7B988dl5F9NexSjpN&#10;AbYA0AfQtklm/Lj4I7WsDUV9UuDUQLL2z2tPgo+CEuQjFbSUVR/XqKAjxYA+gDZDMoNQjodyKJmk&#10;4637uq/xC9dOCMnXX+nqCBU0ynac7ms/4h1WMqge3zV5adSnuMygD/DHw6JIX+3ZIVRWInslgz6A&#10;J8CXjJgJOnLFgj6AJ8CXsuY5GSDZFoBabRduPXbPyz+Pb1sJ0Ad4+x0IqgiuS7GHnCdkVp3pG6TI&#10;g0v5RF8VpEL5oA+goZOgiuC6dHtCX/6pgjzd5tcebtVl6GfK4j0pe24E6CvA2IlW3+fUD/QOE/QO&#10;E/QOE/QOE/QOE/R1wHuD4AviJpTWdvAMxE0o82TPAMTrAvrs0HC11nQkvCOvq8ytw2htQG8FDydM&#10;KdOUZGZ88pD4QH/HM3x6Y6h0Wi7QO0zQ1wF+TlO/Hv3mt1ZB3IQy7/nJDojXBfTZoeGSvrxg2y2z&#10;2h5etp99Y/XZ729VW39h4xH2vmC0NqDPjrxyx5TM5FCEZOZfPreZoxHSmWsOektWRUmn5QK9wwS9&#10;wwS9wwR9dtR/+676vN/VV8cpjYyM0FJLJYDeCt4PIUhIhJtl1Ln+8AWZCga9LTzqWkEOwEkFCTov&#10;EvQ54MEaSplWiIYujV6FVRjoc7B8TzeP1JCq5VI+yc0pYr7RgsxcoM8HD7Bugs0puCJCkGwJ+nzw&#10;0Oomi81BExvQ54PHVQ3B2OxBnwMeWphULZ0f0hjNW+8tL1AY6HPAAzQEadOXeGs21kmwrWJAbwuP&#10;sVaQY8J5uSUvvC4e9FbwSANBbUq4cRZBD/UCvcMEvcMEvcMEvcMEvcMEvcMEvcMEvcMEvcMEvcME&#10;vcMEvcMEvcMEvcMEvcMEfcDtT62L+RsNVZGg6goEvQ/vvS+oUnBFIKg1ucZ/TJNJhHb7g41HIKL4&#10;7PdDluRSbW+YanWjlyjA0/ikIEHBFYGg1oTzAun4L07mdanHzRw9ue9ff7KDgqpMj4QsS/xcrrrj&#10;mQ3bj1+gyEceST5hMC3gaQNSkDC3rZMrAkECQAmUSZJVd/o3YJDB0Dn6xFPrzSBFlMhqzEhewOut&#10;UkFJ1ur4u4JDQAkSgLf7F1pRmszXEbKnei5SIQqVOWZCy0cfXa067DjdB1WyrNSyq+vkhQEZzwX6&#10;ANqYUmg8/RwRnBqIIvpRFqK4Yeoy9TitZa96lK1I2qrH3ad6VUGNkIIFgD7A37Sn0GCmOaIlSFXh&#10;+imv63wq0OP0JXvfPYV3SSf8kj8pMvgbj4xeN6mDgArSl50QzwX6ALUZkhlUhfRzRAmUSaJ41HoF&#10;+psyGaQcJR1RDPlLKzy28qCMq7L6L6kKP9p6TAfzgj7AG5Gv0Ej6OTp2fvSFRu3/g6/H3TuIexSC&#10;hDQ80dqxr6vv5hkrIW4P+gAeY+45uhJAH8ATEEzBF+ZvldbNkQdPQDAFbNwcSXgCjDmKkm4YRWjO&#10;d1Z1QNzv7PL6Q2dlsGTQB9BYlcBGSTc0eXGzd2NaTftRXmZGtfrC/PZLlwpaXaZ+oA+gPVciS/db&#10;kXC1f/sVhW5o8k//vZ0KKlk9fsN/HygjEr9LTxAvE/QBPNKIsWZ6f2RKVg0MeW9zdAQKlQB9gDd8&#10;XxAnMr1m7+3qpfd1MvnvX2zXdvJivANkmm4bB/oAb+99QZzI+nuN0mRyVDkqUiboA9QoSRAnLH73&#10;3+yvFQhB6kEJgvLDWvmgd5igd5igd5igd5igd5igd5igd5igd5igd5igd5igd5igd5igL5qxYbdg&#10;jCJl5v5u75vYNJnFgD4jN01f8dTqQxDU0J5IQYKGqwMNR1ymv/NED2cEuhR9dV9hF/6hz8i4mat4&#10;sL7WdJy9OIgr0zdMdVmwToE+IzBHoVJpXEoS9ckmVp8OTsqJF3WYF/TZ4eGESa6of+uskBv8asF3&#10;JxyNUMrMv3l+i8y0B70tPC4hSCB++9uruToQJEjuDc7X0oIEDVcLQUIu0DtM0DtM0NeB9Ad/yszb&#10;xemRjQB9Rq6Z0PLe4E4pJrQnUpCg4epAk36G37gRH364lTMCzW3rhBxNVy/fRyEv6DMif/fv6+67&#10;ZVbbp+ZuYN9YLd/XrbYOy9fCaC1Bn5HC3x99ddFONrHacaInTbc0yLygzw4PJ0I6rWVXF4cipDMV&#10;HIpQysxNh8/JTHvQ28LjEoIEYuU+XI/s499ZCzkazhC6fkrIRQ5vn+idfgqCnFygd5igd5igd5ig&#10;d5igd5igd5igz476RUun8hXL99oO0W9xUndRHywsQJ8d3glf192X6yLN072D3FGSoGF9QW8FDzwQ&#10;1CZivXQk9FMv0FvBQxaauXw/5IRy4/3LuUEOQZ/Fg94WHq9Q4lc3nFeE/mtLcVermaC3hQdbq8Nn&#10;+yGN4OqiBVspDPS28DANQdqfzOU/IdZJsLliQJ8DHqahxIRMSuxNJxQG+hzwGMMUX5tecnMxfUJa&#10;XtDngAdYN8HmFFwRJsjMBfoc8OjqJtic4penLuO6MEGyPehzwEOrm2BzCq6IFuRbgj4HO4L1UOon&#10;2CJHo9W6/zQ0sQF9Dnhcddan5m5Q2xq+NMI+VnJ49qDPAY+rMoLh2YM+Bzy0agjGlgv0OeDRGeo8&#10;430iYdMQyVEVAPoc8AAN6YS7X/45h+opvbnCQG8LD9AQpCm4oj6CbRUDelt4jLWCHM1HH8Wz2fJr&#10;9sqDsJXCQG/Fou0neKRCkGMyMpLq93caQc8Fg94KHqkQJMTADWz1uR8UdGJoDOiz8y8/rnkljjr9&#10;PJ6Xthzl9qn1eGvd/nMB6LPDQ758uW9wGKos2HUSz+Q3BU3qDnqHCXqHCXqHCXqHCXqHCXqHCXqH&#10;CXqHCXqHCXqHCXqHCXqHCXqHCXqHCXqHwwL0DocF6B0OC9A7HBagdzgsQO9wWIDe4bAAvcNhAfok&#10;jpy7yGe2CEFOFJxtCNJysq6jSveRukpAH8Y7J4WsmSMF+aFwapggMyvci9/PXzy7SRUWbT9x6+w2&#10;iczPBPUcJUgmYqoAyvzA9BVk5SqaAGVSGW4ZWgnQG9AOxAuamHBehCDZGjrcoy5vlrwvuFL+M89v&#10;Vo+3Pb6W7G99G+8bTfEoQTJhVvUPRh4fJ3u8OwxrQS1HhWhptcqB3oCHHytoAnCSr9ATsSE/E2f7&#10;eM2NG/y7Ah897/3O7Rsc9mNcWNh+XDbpPNuvglQ+0N2ny//w0puqDAueqUiMojL19WKySmfqyOk+&#10;b+WUjz/pHcR/HbGk7qEz3gi/8dqeh2rvVXugu1fakkFv8AdPJE+rTAA4I5C8EZkWNMmD7lA9th44&#10;Q4X7xR0VKfK+YK1PVZYrkyurBDZeOlk30YtiqDLd1JvKSlSWvMdfee+rP31L1ar/CbJKIVtRWWuV&#10;v3dVAX0SvBO1ghwNvTZoqUidDiPVifpfu3jnKVXoHxymwtI9XVTYcuScKshkKixsP6bLhLKHjHvd&#10;R0mmEUOXRm9nqVDlT85ZTwUl9QtUVilp23bwDEXojvLEd4N1/6mKpGurBfokeG9qBTnEPy+suXJk&#10;Y6e3zmc9DqOeAe/Wr1RWhS/9sJ0KYycuocK4mTXveFREa2yw5pcemE4jKBgqyNx8+JwK3vwg3708&#10;NEcTXytRaUfOee/2nlnbqZBVFQJ9ErT/IMhRmAuiUrzww+jxVu+G/bQW7ZgJLduOXZBQ/6ogmwD/&#10;FiyBD3HF7zy6mlC1X5zfrsvqLZeu0skq/vkXtlKBRMdxFD3ixsckSCC4rla9AwVcr1Qk6JPg/agV&#10;5Ci4IpCO1/u9EXBj9HrnjiJBnwQ/87WKz7kpeJ1XNPgwcjQI9EnwM1+rmISh2otp3WF0ZYI+CX7m&#10;a6VrNxzC21Rlle4qD6ofuFtSHgaHvc9fH5u9BuKOUdAn4T/XKF1b1mHEjaPVfvR8fD59kIziE3Ma&#10;execpgN9EjSbIF1b4mFkvvzoDtUjHEYanZPIf76y6ys/fQuCDgZ9EjTvIMiJoR7vjVr3nw5F9Xzw&#10;dJ+20EpBW9e6++UdUQnL93Yrq45UsjLH4YE+CZpHEOTE0Mi32Krnqa/tgSAB33kRZsQkTc7VCPok&#10;aB5BkBNDXQ8j6E2VQw8jSNPM8e84of8MHUpU26sd9EnQPIIgJ4Z6vxr93mN8ahGtfPzHc7z1WdNA&#10;I1GCuObOed4pJTEJVzXokxj/6m4TyIlh7ISQHiAnP/R8f+2VnRA3ocyLQ5HnAynoA78SxB2joHc4&#10;LEDvcFiA3uGwAL3DYQF6h8MC9A6HBegdDgvQOxwWoHc4LEDvcFiA3uGwAH3TQl97LSj01urUp3lh&#10;vzVjJnCffzvfu5juygF9s3HwtHeJe6ggMz1LdndxF7WCtPTcE1wKZ+oaI7kpQd9wxs1cxTPq69ZZ&#10;yWfO7+nq5ezU6hscfv8DvP5LKHr1iJT699gTauetP8x5WXRb7XIJoazrqDlNGWpLA33DgcPIWs+u&#10;6+RSoZr46i4uFafle7u5lFswmaWBvgx4Smx1bXAdfiG9ka67Dxf3KOTepsUO9VTPgOytTNCXx+w3&#10;vKvx0wuam2w7dp5T0+nHb9YsgxQDN0gtaG6iz4xLI73wTYVAXxnub9mrl8DqHxre4i/2cJXw5QXb&#10;Tl7gVdjUQbPzZCVXWJOgdzgsQN+00P/dcd8q7G88iiH/d02xn8lpnPAmqelB32zctWAbPTGgRdtP&#10;QGZ6fvexNu5FaCD2tP94xk4Mfzsl1wtsbtA3HPmBf+uR8EukgS/9sJ0bpNaU1xKuP5m+ZB+nptCJ&#10;CxehucnZfn5jl1IdZ5IX0FXcMstbp0sLaksDfcMp6u9GV6dgMksDfRnwlNjqj767rsDeSDNqVw8u&#10;qts/e3pjgX1W6Hci+vI4E3y8T6mpi8Ovz9eoWebUdIpZBF0yrWUvN0itP3wy4VsOzkstaF4+6KvB&#10;bU+s7RnAL7keW3kA0rLyxfnt32s7NG/d4f/4350fmvEG1Obh7170en56beeEV3d/cHrcKgCJ/Poj&#10;reaNWZ5bdxjSqgV6h8MC9A6HBegdDgvQOxwWoHc4LEDvcFiAvgz4Q63QnlNVulnY+Ja7X448mTpR&#10;u072XGlfxJqgL4mB2PO2xk7E/LryZGsHb7g+eqm4pd+rAvry4DmOFTQpEN5Aw7W/u+b2bc0K+lJJ&#10;+fXFhYtD0NAO7q4yguE1E+jLhmc0naBtGrp7s31zV4pgzE0A+grAc5lO9/4PLq0fCmc3lVbsC7mz&#10;QEVBXwHe49/DOpOgBw1XN7lgp6oI+mrA85dFH35o9Bv7t473cLRU9Q9F3srzrgXezdozCXqoFugr&#10;A09eFhV4NWp+we6EwqlZBD1UBfSVgaetaQW7E8r7H1jB2RkF/ZQP+srAE9a0gt0J5Wuv7ORsK0Fv&#10;ZYK+MvBUNa0eXrYf9siEU3NoTEW+ZkFfGXiemly/+s3w1XC4Oreg29JAXxl4npwiBNNVMugrA8+W&#10;k6E/nZv2JnGNA301uDd6lbsYqYb/+KPwa7GvDD2/oarXh6CvBjxtWZS/hyprxlK8/LJaoK8A5/qH&#10;ePLSaVPsLfQ5qWkFu1NR0FcAnr90grYxcIMmUZMtNoK+bHgWUwgapmfzkXPcRSUFo20O0JcKT2SS&#10;oFUeuMcKCAbWZKAvD57OaP3Vc5uhSbHwZhqouW2HYAzNCvqS4HkNUyl/7782uCtD4Xr3FFwq+UoA&#10;fRnwBPvqG4w8R6cKmOucRGn40kjVP6UXCHqHwwL0DocF6B0OC9A7HBagdzgsQO9wWIDe4bAAvcNh&#10;AXqHwwL0DocF6B0OC9A7HBagdzgsQO9wZGV8y/8DnVB8e3DGvD8AAAAASUVORK5CYIJQSwMECgAA&#10;AAAAAAAhACnZjxIXHQAAFx0AABQAAABkcnMvbWVkaWEvaW1hZ2U1LnBuZ4lQTkcNChoKAAAADUlI&#10;RFIAAADCAAAAwggCAAAB44S68AAAAAFzUkdCAK7OHOkAAAAEZ0FNQQAAsY8L/GEFAAAACXBIWXMA&#10;ACHVAAAh1QEEnLSdAAAcrElEQVR4Xu2dC7hVVbXH73cRTVKvlmXdyiyt7q373UQDERFDVDDL1MxK&#10;024pBIIIInh8pCIKasajxAc+StCABERQ0YsoKFdBBQwRUhAQecT7ed4Hzh17jbHGGXusuZ57rX32&#10;Psz/9/v2N+cY/zn33OPMs8/eZ++11r/864m/TYvM5mp0JCMB/HbokypCcw0d+xw2Qufq3ns0t5U5&#10;9lwB6LkUucfszC5v/ciby2s1Dubgvn37OQjk1b5AyncuqM4jU16DWy6THyFzqfGDR0yWXYXvXLgQ&#10;lIqwR2GeSw3gKfD26+fdxClJpMeIt8aGJHwuqX/r2I/j7GF8H+OqT7bIrmp/sev1HGGCai8bcKsi&#10;XkIeI4Aj5fjYc6lVpDNXQFsR8hhhJA7GBkhmFeH1ik6LnyvtiejH4wgjbdr3wQZmuS05qG0vbucm&#10;kuOZQ753Nbe9WW+kaUV8mwzfiaAtg9gFYXbN+q3YYIIm4jawbefe3DRuUGUBmqhwym4irAtKpRRB&#10;E6nBwXP5TuQsIifVBbFHEr4i72DVRQwTsU81jOOZoInglSu0pdjjxXciHlZf38DtHkPGyZTEXCO2&#10;QgPbMoINRchEARFF+ERqingrAnhAXV1TjYAH/zaX2xLfiQAYj+K2zCqCJopFC54oRUp7TbhbQLKN&#10;Yg/wnQtvU5FLKx6BW3SCOK7asmuMMHl1greh0ucdNurJl2VXopwqgu0HJ83hCAe9xFtTFHhIwPB9&#10;+/PeTSt81xQwI8bZALdVNXX4pv3z3x+4fXclBrfvyr0CgbaRgFSSNWVN3ppKhJa7JvxBo1QqAQWt&#10;yW8RfvGIJFzT1h17Qu8VDBNeWKCCUYixJufBN377wtugLZ/NMW5se4NRiLom77zeblyDHzHWpCKA&#10;vBu/tsQY9JJkTd+9eIhzpzlt3LKTWkIXDniAWmLUrPnLZDeA2PsJpOIABo3ZM3v8AeMglfIjxpoA&#10;mtujkeNnBRtAPEkosdekIgAEj+48gNtez759+7zBAOKtCTDOjsGTfjY0IBud2GsC4D5Q3ghIBect&#10;XsmRiCRZU9bYNUWj5NZkFxRGaS8In0W4gZIG5LjuFdw2GhC/1FOBL+6aFuTce06yDWIDsGjZx7IL&#10;oGH4YzO95s+c3l92EelRfqRpQVXVtc6ceQNkFyN8y5E27ftyV4HOg0/uXd+wDyNn9RyBDT/MPzJj&#10;1wgbvM7N23Zjo5UbkR6/mUMWxO2i4bsg2fYSkGK6XHmfijCLlq9VESbegr589mBsYBaE7S+cSZ+y&#10;yiDoshsfxS5nH39mHjY4qEhhQW1O6YsNuL1qyDiAPXwrI8EELYjjjF+FOIgNbGOXgxgByaAX84Jq&#10;6+oDxmRK3oJKAbugMOyCwkhhQf/7xvv46wlSqQQUtCB8SkSd02sUtQpbVvIFDR452XjfO3ZXFrKm&#10;5AsKuNc9ldWJ15RwQXB/wXcJWfVNvojEWxCuQymBJ4AYC5JTywa3//TX2dAeP+NNaE+dvYjjjiXq&#10;mqIuSE0q2+9/tAG7yhDQDSDGglRXRrALkpEeQ8ZzFyOy60ekBTn3paeTkdYn9VaGYH8ABS1IBlW7&#10;VVtqy6D0+FHoglDYhTdo2EVJMxp27qlSQS+RFrT4H2vlHTh356tpryyeOW8pdfJHcTuA2JvauRfD&#10;o0cZ49C4dcx0b9ZIjAWxjCnZkEBk//793rgfURcEOHeXE0dg58rI9l25P6vcRTAyfc7fZTCAGAsC&#10;cHapBe+tgtsAA4oNocSukAoCMhhqCCXGgtpeckdpLQgoxQV5Z+cgNyTGYADxFgTA7PzvMBlEGeMq&#10;GEzsBQF4Nx2vuFt2WSqI3egkWRBA9+YKg59q14f6jtgci4QLyg67oDDsgsKwCypDbI3CsTUKx9Yo&#10;HN8a0WsJR96IEo8KwM9mjEeZc/O2XSoiyS3LFR5CtXn7buo3NlaMmirNwRhqRNMIKQNCucbGhZ4P&#10;rRnIehssFcEuB2WbxcEdzteaMcsNbK/8ZDNGOO7ttrv0LhkMxncf4ZehUSqFUM4nC0Dq8psek11u&#10;S7zxgDkZ8ICM/5HitvE/1d5IKAlrRInGxpraOpVqeRRaIxVvkSSpEUUdqZSCTI448tnTB7S7dBgj&#10;zfIgVmdQkzgO3PP4i2jArsoy3rifM5iCaqTiXsjniCMyjkGOQKP1SbkywTt14LV3PoTgvIUroMG2&#10;br1Hd+054nf3P4t+DGJDIePQxq4MRiR2jSjkSMaNkM8RR7zxOW9/wG0GupNnLQSqqmvhloNw+2n3&#10;OygyKIEISsUBYzCY5DWSQT/I6ogj/e+ZiA2+xQZq2aoN0O14ee6fUtPnvEtRx3b7A9M/63yjGrvt&#10;Lx2GDYxwGxhw7yTufrHrIGz0vGP8psCXVH741sjC2BqFY2sUjq1ROLZG4dgahdP8NcI/28Ga8MJb&#10;alQxabYa1Tkn1mCprIQcjlSqODRPjegRx3nMF1//EI0peqWaoUb4OPdU1qh4FHAsSMUzJfMadbzi&#10;bnpYPlJ+I4fmfxjtlfKnS1Y1+ufWXbR8R3xAE3Zlm4VByVVDxlHO0ap1uRPs1dTWYRc92GZhMF3S&#10;r9Fx3W+k9ZpWbIzPXvAPjIM4SH2PeevO3DkEvPFvnX8rxkEqVSAp14jW6L9KzBq/fIwp0D7ne26g&#10;wzpcozwApkAqjlAu1TKlWaOzeo4IXV+fYX8N8GAKpVII5QLvghzplSnNGtHSwhb3nxcE/VJQImZK&#10;gbalK9areDKaoUYIWR0Z4xyBX0wKNTb2HT6B4wGQO9pKQilqjSidkurq69X8DBpUMDGZPGdXVdfK&#10;IB4NyJIpyQuvv0cOV8ogIYcjv5SKJyblGgG0QHeJ1ImwYvLlS3m8kC/+3UUn/RoBtExXnX/je1Ax&#10;cPqvf08+RxynviMOGiGTq6Fjn1eGAsmkRggtOY5SnyEVsqrRo1Nfl4vu/Ju8zYJis+oyGAdh91vn&#10;/476QsrM3RTJqkZ4TEjERfs5MQ5ScSPRnXHJ/HfN+/UXL+gERYx7IV+Z1gik4kbQOfutf6gIiCN+&#10;1DfQvzRVPC0yrBHAv3EN+/RxHF7QCVLtYMiXWYGAbGuE0INwpFIKMjnqd3fQ245nXllMPkcqmy7F&#10;qBFCjyaCopvl/NlRvBp5+dwZ153fb8yh4gIEARx8cm8VKRrNWaNywdYoHFujcGyNwrE1CsfWKBxb&#10;o3BsjcKxNQrH1igcW6NwbI3CsTUKJ6hG+P+Hqhr6QBG7XrE/gO9ceNux3W5QQWDbzr0qAoTOefip&#10;1+zeW62CsdhbFeNbdOYaVdfQ96BAhdQIj0cb/VTunHUyzqzbtF1FgOA5kWBPbllC3iA7o6BrVFlF&#10;J6JmFVIjzAZ4oEa//8tL3HXmaxLHJcZU1x65r/VAw5tSEewe5BwlFxFdI5hCiWukoLRnTRLOYsOx&#10;NwkiuI+g/cGaf6ITu9zu635fCYXBYY++gI0TfngLNjB1t3P6cowg23dXyn/O/XzwWG5Hx1wjboCM&#10;NaKcI5ViZMrPxr9rl1U8ysGAOSWbt+WO11dBFVFd4692KL7P2TA7KrhG77y/RqUYyMr2ISc3XcuV&#10;KeT5yGtTn74Y5zEGgym0RioeF+/ftShzGj3OcpriRg8QfCk4I81co7IgSY34k0WQSrVIktSIEo2N&#10;NXW+37ZrSRRUIxWPwvwlq1QkGOO9YPCKmx+XwVCSLRjIsEZkcsXBds4x59iQZri9ZNDD3L3yticc&#10;FwnjnL1h1BTZ5TYTPRhK7Brtdk4Gg5JxL9KAbWdQnjgLWrk275w8HEd5IyAOYkPy52n/N/HFt+vq&#10;GzjywKQ5yQ52il0jijqScS9kchUQhHcG3MbGp9r1aX1y79fe+RBPp8Hn0hg/Y3435yLe0N6xm07i&#10;zGMl6sou6PnFDY8YzcEkr5EMGpEebDvjGr0H3WBDRoDz+92Pxx3B7aecE2EBF/QfAxF1aZM1G/SV&#10;+4GvnXujiiByYESyrZGUNwJSZu4ik2cthCCedYSDaJPmt5auxgYGRz35MjRQGJcYg8HEq9Ga9Vso&#10;GuGepIfb0Bg0YvLRna8beN/TMogNZuzk12pqcy8sZGr2guV/e+ltiKD4W4TQhtvBI6dgA2/hKf+w&#10;Dtdgm1HdiMSrEYUccdAP8rlSwWO7VTw3d4nXzF0ZBMng139wE3elDbsc4S4HVSQiCWvEkQMB3xpZ&#10;GFujcGyNwrE1CsfWKBxbo3BsjcKxNQrH1igcW6NwbI3CKZUa0fvAfCU7LWjqNHON8N8XoVKjikxz&#10;1ogKkK9zeo26c+zz1BFat2mHGl40mq1G9NAdHd6hn8oy8vNOkMoWh+apET1iRyplhKyOVKoINEON&#10;6LE2Nu50P9iIAo050Gqk4qHQsKKXqdg1okeZ6HEecWo/HHvlbX9RqUwpXo363zuxppZO8vP64hUq&#10;GxEcDirwe7WxyLxG9Jh8dNmNTV/xC4DcPlq93vAZZIpkWCN6BBGkBkrIEUFfOmuwGpsWWdWIFu5K&#10;BaE9bsab1HFk/FI55VzJ4ISZuTMh41eOpdCTLpnUiNbryBjnyJfOHkwhRxwHKOTIGDcGQTKeCunX&#10;iFba2Ljqk9ypU40pv/hPrntQRUBsUym/+K4IFwWPRco1omX6nNaYcqYfNSWc1PwluStKo6QHwfiX&#10;zzEcfYIpkIoXSFY1UnGEcmFZljIAeIUaYwrBLEjFCyHNGtHqAteHhlaeOIAplsoilDsQagRScYRy&#10;jlQKoVwBd5GA9Gt0wnk3q7jk9UW57+6B7v1z7vpgCkyBtmzfo1IA5cIePJlKuUYq6AVtIBUHKBGY&#10;2rrDUD4J+UqwRt+/8r7oK0Mn6OD8A20o6pmEoo5UykvbS4ZGdEYktRr9+Nrctzkjrqy180VaFsc3&#10;bqEz3HMEwAhKxv34xo9uiW6OQmo1OrTd1RFXhjavjux0LbWcSahlkpzNC5lKsEZA8MqO6TIQDWlJ&#10;zc9QupRrBFJxgBL52rhlJ7UCVVffUDFqKkD9fKk7AihRXjWiqKNuvUapLEMOV49MeU0ZmI83bCOT&#10;I5k68jT6hZXBAkmzRgCuD+SNgDhohExCyqAgkyNvkCOFk22NqNPY+M4y38NuEfLl68RL7lA2Bfka&#10;Gx97Zp7sGi+6kZiUawTQMp0yUSv+jqBOhO1AvsbG7I7OTL9GAK3UlcoqyOTIGNxblXfAihfyuVLZ&#10;wsmkRoe2z7uE0xEdzR9VU1ooIHviT82/d1XitB8glU2FTGoE0JLjKPUZ0qJ0awRg/AdX/xEboZq3&#10;KOHHdsFkW6Mq96kEu1IXef51jV2JimNX6uGn56gUm1Mk2xqNm/6mintBJ0jFAYx/80d04pUA0AlS&#10;8VTItkbwgljFvaATpOIAxo/q1F/FvaATpOKpkPnzkYp7IZ9/jVTQCDpBKp4KzV+jX1TkjpX2OmfP&#10;p4v7qbiR6M4EZFWjKS8vir5udKq/ShgEyaAR8pVdjQBaeNIHiZExE1+VQSPoBKl4WpREjVq11Wbq&#10;JK1vumRYI4CWH+ehHn/ezdRqbLz5j88om2LpyvVkLd8afb7LdfQI4pSJpQwKecVtlUqXbGsEbN6e&#10;O7Mcatxz81VWQT5HKqUgkyOVSp3MawTAq216NK6U4dYxz1LCo1/d8mfpvOsRfQiAzGZEMWqE0GMK&#10;E56UNKLUXWRE8WqE0IMzSb1xoaiPpDNril0j5rAO15zfb8xnOw9Q8RKk2WpURtgahWNrFI6tUTi2&#10;RuHYGoVjaxSOrVE4tkbh2BqFY2sUjq2RJQXsNrKkgN1GlhSw28iSAnYbWVLAbiNLCthtZEmBlraN&#10;4n7E3eGXw1XED+NFY0sHeNQPTJob5QvaWZBkG+GPSsrvGjbRJYcnpk37Pl/sev0xXQZ+w73OaCjb&#10;dka95GHh65z2yrs4CUilCuRY97JIKg506zXqwzWbMItShlSIuo1eX7SCVmFSs2yjs3rmzp311PML&#10;oL1h8w5o79hdKQ1RWLdpe8R7z62ygJ9BIWMZXINRh7hXywImvfgWBk+5bBieCOCfW+mkyOs27VDf&#10;dkuF8G2ECwpWs2wjNfDZVxZDd9b8ZRyB7p7KGkltXT1+v5Q9uI1YrcWVoYc710oOENpGjp8F03rv&#10;iA0IDgHJINDpf+6RXTDMW7zyM6cPYKczSI+SBBsg9RX3LFpoCzAnJpNtFMBFAx6iMULKExEYuGNX&#10;3tMPzsZXxd6+a++MOX9HKkZPQaa/+i50eYh8NnrrvdU4A2clfqmuPUes37RD3cuEFxbIezFy+U2P&#10;eed89e3coTHQqKzOlbRV29zZWA4/1ffYcmcC84KBBe/lTtWmglkQvo0aGvIuPD107HO4dKno24gG&#10;5Et5ouA30C/uR8Q/anjyyRlzQ3ZGFPCClyi8eFwA4KlvaLrUp2TpinU4iYpLxj83P9iQFrFfYhey&#10;jXrf+SQNEAr4VTPy3NwlOFDFkVvunzZ51jsqGECUl9gN+/YF3GMUcDgLXmgqgxe82P6s+ctV/ML+&#10;D+AkIJUyQlZHT0x/Q2XToqjbiNz5Up4iU1VdG7wGPPJJBTPFqUpjxeipKs4cfcZ1KhKRr3avUJG0&#10;KN42+q+Lbie3kPJYypTibSOy5kt5LGVKkbbRmVf9gaxCnX/9e2WzlClF2kbky5fyxIKmMMlru2TQ&#10;w9jwSpoReIUO8WmvLFZxBFLw9gca3zr/dwhEqmtquSvNknnO/2+xDY0vnDmIUxi5IvJ/BcEMUkEJ&#10;GlDfvTjkDHapUIxtdFSn/uQTOulndypbLGCGL5+tr4yBM3P3tCvuwQg0lny4DoA23wLsBByjlvEs&#10;guodONjg7Z6MMDiJn+SFVDDC3WDmLW7akSVCMbYRmfKlPHGhWUzy2rBhvFU0NOTe26ugH/dPfJXN&#10;0JAfR3Dw9gdnyC63FZAKyCp6DR2PftQNI6dwCrYmRYU4mx2Zb6MTxKlCWEMeaipuMmCS0GcjMGAE&#10;dNXt47ywEyGrKxlRhlFPvkwtj9Cp/KDtu3L/oKquqfvJgAehwf9qZ2f06zZ2cc7croLIE8++oY5q&#10;B6efOUUy30bkyJfyJAAmWb5qI/5tYuTkl7on4gId260Cnir+++IhCjkb6NsX3AbtDz+mz8M/3mC+&#10;8Bak4Lb9ZcPQJvWZ0/WPEH+o0Hh0yuuHtqOTiFZW60vRQPCtpatV0MuyjzYsW7XxipsfB79K+eHc&#10;YUvcRiPHz1KeBMA8oc9GMnLw93oj0B00YjJ3pfn6PzwN2Tbt+06etRBHeTnIOW8VNODWKHYe1iF3&#10;7RxowKt1jjsWwxWHIPjxxrxzhgy8L7cYEHZl+4QfNj3Br80fpUDP0Z0T/rsyOtluI0rnS3mSAfNE&#10;30YHOR9w4pcloAE/IXiSgMb7Kzd4zWs3bDvytGuB+554CbrrNm1XHnz9hAo4LwoajF1s9xwynrP4&#10;mYwSZwFYPEVdYRzPfM025OGn56IHpFIZkeE2OqIjXe1TaunK9cqWKe+tWAdwt6q6tscQ/ZLIyEk/&#10;N7+RjP5lneMDL13Uwoi9jQaPnLxhy07FqnX6wnyA8iDKY2kZxN5GFosXu40sKWC3kSUF7DaypIDd&#10;RpYUsNvIkgJ2G1lSwG4jSwrYbWRJAbuNLClgt5GZVm17ndljBB5DLVUxemqb9n2U2WK3UQ78SnVi&#10;/fGvs9WEBxoH9DaiXZCq5MkkDhwOxG00cSadt8Wol8U5SQLoOSTvC9FeKX/L5sDaRu9+8An9kPN1&#10;0QC6JncyDnG+VGmUcrZUDpRtJM/jwaqrN5+sIzG973yKphaa7TmdQ8vjgNhGm5yzc0jt379feVJk&#10;yEMz6G6ElKeF0fK3Ef0YhZQhI+jOhJShJdHCt5H3eUgZMoXuUkgZWgwtZxstXdF0VfVQqSsAp8v9&#10;E3JH00aXOrqtHCnjbfTja8fQz6FgVYxqOn45Aa1PNrx+T6aFy9aoycuC8ttGAacHkap0TqMWV3GP&#10;CqdhcbRs1QZqBWqrz+klSpNy2kb73HMweqUOiQeO6TKQcq6UofXJvv/sASmzYursReTz6Ls/HarM&#10;fkcqSihhknKWJuWxjZabfoOD37R/4czryedKGSTkyFdNXb2yAV8Sp5eQUjaJd88pg2TR8o/JlC9l&#10;KzXKYBtRIYVmzntPeYyQ25XKehlpOk+INFAoX9JgRB6sDRo69nllMEJuIT5LeglS0tvo4O9dTSUU&#10;Up4AaICrIzr2UwYj5BY6rvuNxrgcFQC5XalsAHg6LCl5IHlJUbrb6PBT9SkA+t87SXmCueNhfboB&#10;ZfCj06/oNG1+qqk1/L0zQgOElCEUGuYq+mmQiknpbiMqm6tzeo1ShijQYCFl8MN4+mWWMvtx19jn&#10;aYArZYgIDXb1lXOyOr11Ykp0G1HBhJQhOjReSBn8ILdHyubH6vVbaYCrg5J+FanDL4fTFK6Uodkp&#10;j22ksnGhWYSUwQ9yCymDH+QWUoa40CyuVLbZKcVtdORpuUuASSlDAvi6H1LK44V8QsrghXz5Up4E&#10;wJtTmssRXt+odCjFbeT9lEMZEkPT5WvSi76Xqtm4Jfw/h8hXu1eQI1/de49WzmR840e30IyulKF5&#10;KcVtdPQZ11GpXClDgdCkJh3TZWCwU2YBPGeeUdt27k3xyq9XDRlH8zqCJ1dlaF5a+GsjGl8y2rRt&#10;t1phRGi8q1v+NE0Zmpfy2EbDHpupDAHQmJLXlbc+oVYeAI1xpbLNToluI4AK5kplvaxep99gK6nT&#10;F3vB09PGkvcjYS+fPiV3ZuMAKb8X8rl66Y2lytDslO42emPxSiqbK2VgKO1R3+ETlDM6NIWPPv/9&#10;vJdQsfB7OaVsDKWFlKEUKN1tBGzZsYcq56prjxHS4P2/HGhb/nWM4/K1c+ma9sHaW1XoW26aKF+h&#10;HmUoEUp6GwHwjEL1E8IUdYR2V+qLKMSFJspXaCoxxsOeMEWdfPHAUqPUtxFCVQyUGhIXmiVfN4yc&#10;LD3/ftYgSuTrP358q7TFhWYJlPfySCVFeWwjwPuBv5QyR4fGm6ScDKVNanNKX2WOyLOvvktTeLT8&#10;o7wrUpQmZbONkFbOlV8CtGtPlRqiMF6dw6tTfzlcDZSQKVD1Dfu+cnbQF81Wrt1MVh91vPxuNaRk&#10;KbNtBFCNM5a6U8XEF98mX5Y6qlN/db8lS5ltoxMvGUo1dgXBX4hLp8XSje617qnv6pCw/zABZHXl&#10;F48ovJbSdM+fNp62xCmzbUTVdfXRJ5uVIRk0nSuVNUJWV0d2ulYZkkHTuVLZkqW8t9G46W8qQzJo&#10;Olcqa4SsrtL6FJamc6WyJUuZbaOxU16jAjuqqalThmTQdK5U1ghZXalsMrwfmyhDyVL2L7FVNhk0&#10;l6uGhvCvYZDVlcomg+Zy9Ztb/6IMJUvZb6O0jpSg6VyprIJMruYu/EAZEuA9jakylDLlt40AKrOr&#10;r597kzIk4J3319B0rpSBqa1rIIcrZUgGzeXqc2dkfp3hFCnLbXSc59PTC659QHkSQHMJKQNACSFl&#10;SMCh7enC6qw33/1IeUqcstxGCJVcSBkSUN+gn2mmvbqYsxQS4lRiamrraC5XU19epDylTxlvI4AK&#10;L7R+c6Evlc69ejTNFSY1MC4z5y2liYSUp1wo720EzHpzGf0E8qVscaFZfFTgOdRplnzt3B3yaWAp&#10;U/bbCKmsqqGfhkd3PfKCMoeyp7KaBvur951PqVHBLFiyikaapMxlRwvZRkirsGeRUpNaf/nSoraR&#10;hH5QhWl3ZbWc84iOQd95ii45Z8ugxW4jyfHn3Uw/wDAtX71RjQ2gTfs+azdup5H+mr9klRrY8jgg&#10;tpEla+w2sqSA3UaWFLDbyJICdhtZUsBuI0sK2G1kSQG7jSwpYLeRJQXsNrKkgN1GlhSw28hSMCf+&#10;9v8B0stg0F/tdasAAAAASUVORK5CYIJQSwMECgAAAAAAAAAhABsIR24ZEQAAGREAABQAAABkcnMv&#10;bWVkaWEvaW1hZ2U2LnBuZ4lQTkcNChoKAAAADUlIRFIAAADCAAAAwggCAAAAlIOKZgAAAAFzUkdC&#10;AK7OHOkAAAAEZ0FNQQAAsY8L/GEFAAAACXBIWXMAACHVAAAh1QEEnLSdAAAQrklEQVR4Xu2deXRU&#10;1R3H/TuC2qK2tbW2ak9rNxs2FfdS0aMWEBBQcK0oKqBS0aqnRZG6UM9Rq3UGEoEISCKoLFmIYQk7&#10;JAQkYV8ixqxACGQl6+15c4fLfb/fe3fee7nJvBl/3/M5OTP3fX+/N7z58uatM+cEEhIJopOcg4cI&#10;wi0UI0IDFCNCAxQjQgMUI0IDFCNCAxQjQgMUI0IDFCNCAxQjQgMUI0IDFCNCAxQjQgMUI0IDFCNC&#10;A52NUdvpZmalA2mZ2BxbbP/PbDxIWOI9RsXL18DsIKUPnYALPXAgNZMxtvTOxwMJiR//5Kaag0c6&#10;OjoCCYl8LtgviGjgLLphTLBnX/541g+v5SVOCh2y9bX/NR6t/viSm/Ck+MBjjExhUWr7O3NwuVtg&#10;05C+GvsCf4D9go72dm5Y8+RrSRdfjw2cis1fM8bmX3WXmN26yW9bNl8xajIuj8iJfd8wxhYmDsOT&#10;4gMvMcp9aprp/YykwLm9cRNX8D5zLr0VrCTC/ZFfsO2tJPEyDqatwAbLPvvmL6vYvMPyZUeco0xj&#10;VbVYsTmvikW8xEi8Mc6Fm7iCMbb+uTdBz8U3jrVrDpzGmuBP92Ab8ONxjKXTcjCQkFhXWnn2FVgZ&#10;4gbXMQqe11deNEJJFw0IJCSm9h0BJ4SE+zin+VQdWAOJB3azaKlvLFm1efYlN4P3uO47430F/fcv&#10;TId9zrVNhuU4H6zasQf7cydON3WOU1zHSCwUWbLhQGoWnMzYumffwK0cwjvgWfORY4X7xVNLmk8a&#10;KQSFHBAgrmM79wUSEnd+uMD4HFwEPwcZY6eOlOK58FoweOqb0lm9ruNT814P4Kq4QX+MLD315Udx&#10;KydsefVD3kGsh8Df7e/MFgbOgj8MNs37jFobm3D/QEJi5ohnRTl34scCxtihz7Nxk46ODsZY8Lzw&#10;7p68x/flwEf5g+pdBxlje+ctxeWxTjfFCHscUhRMFeW4IWNs2V1PiKcCPnJ0+56MeybaBQKY8ePs&#10;0J4gNlfvOYSbLLruPsbY6ZO1YmTN+Fd5eXPt2Q9l9SuJXfweI44IzSdX3i7+8pG5vxjopL/CI0/C&#10;j1c++oqdedPL79pNkke4FvzubmPzsUdvbIsDYixGoKH4W7FlJyjpaDOOGAHNvWwgsCX1uo4xlnbN&#10;SDEj3jN3wuviMXglcs7sJoFBrlXj/mVni3W6KUa1JRW4lXMsY7Tj/U/E+Nf/nSf7m06cZIytnfRv&#10;/jTlikG8xLKzPG5nw4aFVw9ljK0Z/6qYdPCzLOznJbXfloun9eVH1bOIRbopRqse+ydu5Rw+i4IZ&#10;yQUzko1zLEMmpA+ZwDvzqdljpgA/flWWACdj7NvsDdgmmH3pLYwxvkHtbRYt9Y3G0x4WxzZjF9cx&#10;SrpoAF8usmSDfODY0uABxtjnNz1wJHMdaPvpH4fwqeB0VXvoE60wsFAeTB/8JG7LX9veT5aKnnju&#10;llWMsdwJr+OpGG5eMuixQELizAv6O5xLbOE6RpYrG/AfGgs3cYVY6zDGmmvr5111J3+8derZwwG4&#10;BGj9c28CT21JOa8N9ujDPS31DbgVpqWuIWP4JDxuB3gl+1MzsCem8RKjrFHPgeWiVrBHH9zEFTgo&#10;fA3EN5D5uTbM/KvuOrZjL38NJw+VBHt29mV0hswRz5yuqS3J2YQnxQFeYmR8arS2wbDYqDQ3H5cT&#10;cYbHGIWS1Aojg1SZV4gLifjDY4yCPcMbExGFa4n4w2OMYFiUwuVEnOElRjAmDoSbEPGE6xhV5u+C&#10;GQkdjhMGOC2kmef3w61ckXL5IDzokAW/Hzz7Z7fgcczpmlrjnN2v7uD/kM7vY35PcB0jGJCQPHjc&#10;4rwJY+zwkpXeak8dKRVOu6rqPYfP/qvMwmbR6njRATweN8RGjKryi4yjxk9Ps2xevGy1cCb/6AY+&#10;mD89eCAtk8NHxFPFzU/HvjaOMxknPX5qnPSY+8u/YI/zGCVdaFyzpkhk3OAuRmn9R8Ilx1j5xu3A&#10;Bh0h4W7OMY4fFpfIT/kDceMH9s+9LHwBiaWEs6naOImrFmjOY4RnijGulWs6TTGC5L8xEy5jxlZL&#10;Z7k5rU2noakTC1GUM8bKNhSk9jEu9645ZKQqYmfZYGmuL6sKvz57gRK7tZHd3Lkaqo5jQ9zgLkYl&#10;ORvlRcO19I5xwNZS1wBNnbjNqGjWZ2ebhEbkY+jAfGznPjAonNgcSEg8eagE++f83PrsCsf52ii0&#10;vuzIGDbJuT9GcRejomCa/K5wdXWM+M2KoAPveXCxxSX34dmdGdmbsoSPHLA6IcrvxwUdSlZt5g+K&#10;zZvqHIdro6Re15asNPrIF9HGK+5itGHKDLjwGMudOB3Y2ppboKlzy5Ffc93e1lZXVhU4czaebxiJ&#10;e5sEWSMnN5+qC/bsI7Z7KrfulLeBtkz9QJh5jIT2zVvGH9h9CDpfG+E+4QfnQmcc4C5G834TvkJD&#10;Vs3Bb4ENOkLC3RwCG4XET9cfXrJSjNhVna45xUfE1SCyWV4bMcYKzlwstfmV9xhjX/z5YcueCgGz&#10;KY5xeiG26xjZLUoPHufwKxuNi9SuHtrW3LI7aXEgIXHp7eNEz1PF34kvcuBsnPIOfwBfBHoZh5es&#10;kmO09I5xqb2H2Znzpn2UN+2jhtAt1am9hwvWPG3cjc4fC/N3q7eIPscK939+41jjduyjRu3i0ON4&#10;Qn+MxDVlQLiVQ9pb21obm4wLrt8LX3wNYgTY8LzxLQ78MWPsyIr1cy69lYNL+J6aMPNvg+AvuKXO&#10;+hI2+UOtvc10wQxwJv84fBBLnmrpjHX0xIgx9uVtjwYSEtdPfgtOCGl3srEK8YZxX3PBbr42Mo7E&#10;NBiRknViXzHwy+/Z8r8+ueT2xzj4/RNm/j078uCGKTPwiwExkudlCZ5pxJJYxHWMFElSCDdxTuj6&#10;RuOYMo+RPI7N8vu0aMD98HWgEjxVfpraZwTuDzaxRaElX972N3BuTu2PUbzE6MT+YnlZR5R8F45b&#10;vhj4iHh3P716qPz1QpZvRt70AGMs5fLbLN8w8DR4fr/QPuD4pIsG8K3p9hbjWrwjWetEedW2XXJJ&#10;Wr975dWh8SH+6/CHuHzLLJipmG/1buP+a8tXHtN4iRH+T6xQS4P1nfPOkWO0/O7xcAYhJf/oBmHm&#10;fr4h9cXND+JW8lMxMv+3d/On4gajYM/wd6fMuuAaPjIzFDuu6j2HcSvLfBzdvkdMtfPEOh5jZHdE&#10;G2jDC+E9ps7DY5R88fWfXTsaEzB/avBL6PEbhkdyHn5JPC4MLJS/y4FTc/CI/DR77IvAIJj1g/64&#10;XJA7YXpVwe60/uHbc+MM7zHibJn6AcxOSKsfN240Jr4ndDZGBEExIvRAMSI0QDEiNEAxIjRAMSI0&#10;QDEiNEAxIjRAMSI0QDEiNEAxIjRAMSI0QDEiNEAxIjRAMSI0QDEiNEAxIjRAMSI0QDHyNcEevXd9&#10;vFi+Ohl7/ADFyHcEz+/X0mD8PA1WfVkV9vsBipEv2Pa2xe/1YC1MHIZr/QDFKJrAmEQS7uATKEbR&#10;RPxQrkPhDj6BYhRlVtz3PAyLvXC5T6AYRR+H66Ti5WtwrU+gGPmCrJGRf6IuqVf4W7Z9CMXIF4gf&#10;r1UIV/kHilH0gXmxES70DxSjKAPDYqOO9nZc6x8oRtEEhsVe6ya9gcv9A8UoasCkKIXLfQXFKDqo&#10;t6mNowB3mo4C4A6+gmIUBeR8YAlb1r3P4kF/QjHqbkyRQQLm5YOfYow1HjuB+/gKilG3AlNjFvbz&#10;Y9wzz3yHqW+hGHUfMDVmYX8MQTHqJmBqzML+2IJi1B3A1JiF/TEHxajLibhvHwdQjLoWmBqzsD9G&#10;oRh1ITA1ZmG/APw8nP+hGHUVMDVmYb9gV5LxE83Hiw7gSb6FYtQlwNSYhf2CyrxC7qk5YPqtEp9D&#10;MdIPTI1Z2C9oCP2EKBfFyL9kjZ5cvnEHHteIKTJI2C+Qf5ubYuRf0oc+zd+hsg0FeKoWPO/bd7SF&#10;fwxeiGLkR8A182XrtmFPJ5H7Y2G/upBi5Dsyhk+C75LudRLsbhb2RyykGPmLjGEWGeIqzc3Dfg/A&#10;vmZhv5NCipGPiHj/V9n6zn66wY5mYb/DQoqRXxDb1GqVrs3HtQ7xvE0NrUgUI1+QNWoyfGfsVb7J&#10;y1EA2MUs7HdYyEUxij7pQ4xrT12pbON23EdB162HuChGUSZz5Nkr4V2pbK3T7SRYaRb2OyyURTGK&#10;JpkjnoFviKTKvEJ1yJxsccMas7DfYSEQxShqpA+dAN8NSZVbdnJbzkMvwWmS1Fvc0G0W9jssxKIY&#10;RYes0apt6oqt4QxxssdMgQ5Jdkcmoc8s7OckX3w9tDoQxSgKqPftK80Z4mSPeQH6JOGzJd62qVOu&#10;HAStzkQx6m7U+/aV+UW4hJPzsOrTTV4nwWlm4c6cxTeOhVbHohh1K+r1UFXBLlwikzVKdZibX1UC&#10;R83CPTlfjVWt7SKKYtR9ZI5Q7XYp1kMyOY+o1klq4W6c9ZPfglaXohh1E+pdd8vtITvUreyE+wig&#10;1b0oRt1B+hDVZ1nFmX175+Q89A/YRSncQQa63Yti1OVkjVZt0FRuLcQlTsh+wOnWDK4FwAL3ohh1&#10;LRnqY4x5jraH7Mi+P/KXneMqDKxxL4pRF6Lesaraptovc5gA9VEA7LcElrkXxairyLhnIlzYktT7&#10;ZdyDxy2xu9gNO+2Ale5FMeoSMoZHOOeKSzjB8/oKG55qB14nYY8CUOtBFCP9ZCl3yMH5MpnZl9ws&#10;O7FBwYr7/u6kMOeRl/GgPFNvohhpRn2cWrFvn3ThAGDGni1TP2yqPonHOV89+KJllcCuLZivB1GM&#10;dBLhvL39Z5nlhUfY1trYZHwHfkcHnhQRRVvTXD2JYqQN9fVDVfm2+2WbXn4PukPCTh4jD0lSt5Wn&#10;ehPFSA/qExRVBbtxCWfHuynQfUbYLGLEGGtvbcUGS0xNrdoCgwdRjDRgeZ+rkOIYY2V+EXRLwn45&#10;RnYeAPBblkCHe1GMNAAXqiTFflltSQV0m4VLcIxaGpqwTQDMXA5trkQx0kDp2ny4XEOqsD9f1ni8&#10;BrqRcBWOERd2KsLh3OlcFCM9lK3fBpasYj3U3tYGzJbChXYxaq6rB07okITbQod7UYy0Ia+TKvNt&#10;10Omxa8UrrWLEWOsrbnF4SxwW+hwL4qRTso37VDvl6mvtAfC5YoYGdtJ9Q1OMoHbQod7UYw0k3LF&#10;IDzIgcs+knAHdYwcCreFDveiGHUTcME7EG5CMdJCrMYILnVnwn0oRlqIyRjBRe5YuBXFSAuxFyO4&#10;vN0Id6MYaSHGYgQXtkvhhhQjLcRSjOCSdi/ck2KkhZiJ0eonpsIl7V64LcVICzETI7iYPQm3pRhp&#10;gWJEMdIAxYhipAGKEcVIAxQjipEGKEYUIw1QjChGGqAYUYw0QDGiGGmAYkQx0gDFiGKkAYoRxUgD&#10;FCOKkQYoRhQjDVCMKEYaoBhRjDRAMaIYaYBiRDHSAMWIYqQBihHFSAMUI4qRBihGFCMNUIwoRhqg&#10;GFGMNEAxohhpgGJEMdIAxYhipAGKEcVIAxQjipEGYiZGm195Hy5p98Jt68uqoMm9cFvocK+9KUtw&#10;W98SMzEi/AzFiNAAxYjQAMWI0ADFiNAAxYjQAMWI0ADFiNAAxYjQAMWI0ADFiNAAxYjQAMWI0ADF&#10;iNAAxYjQAMWI0ADFiNAAxYjQAMWI0ADFiNAAxYjQAMWI0ADFiNDA/wGs75EMek+7pgAAAABJRU5E&#10;rkJgglBLAwQKAAAAAAAAACEAzjNuDLIXAACyFwAAFAAAAGRycy9tZWRpYS9pbWFnZTcucG5niVBO&#10;Rw0KGgoAAAANSUhEUgAAAMIAAADCCAIAAAHjhLrwAAAAAXNSR0IArs4c6QAAAARnQU1BAACxjwv8&#10;YQUAAAAJcEhZcwAAIdUAACHVAQSctJ0AABdHSURBVHhe7Z2JfxVVlsfn/xgU225nRsexx55x3AB3&#10;2xX3BdS2HRptp0fRcbod15mP+7Rt64yjBFDABmSXJbIvCmhAQCK0kAiEIJBASMAsEBKSwJxX59bh&#10;vFPLrarcV2+7v8/3U59Tv3Pq1n0nl/fCe3lVf/GXoy8xRW7GOnnyJMXJUGPhQDScd9xRK17Wnixr&#10;Xn0n+miXuGHWCOEEkdUvcWa+u7d9v3C8nHqMKNy9YNJtaIosakn9avQFWfPqJyUzFvRLOESSsYKG&#10;y99jDHmAQNhY3oeDu3zL0czL9zDYJXE/ayyVd8UdjEUZ7hKR5hUeE/F6H07UsXwnIsjHWFGwY8Ug&#10;BwPtc15jEqMGglXju3CE6VuDnJpRSNH02k8xC1t40eYpwmcgDNq6OgB04JUVX1yB9u4jGAj8HxrG&#10;ZML2hTVvY+qfnBddL6dm1E9KYCDsmpd4AwWNAiQZyHe4sIFCzu8lyUC+8wociOpEAFsS+kjWQCrv&#10;SPi0rW/b5+QzogJA02ysFsdsOVgjHEAzEJI5u+dIQboDRcEOpMfYQAYp+DnhKibxFGZF/PCS55zC&#10;TNzZ04UBZSn4w/oPcDci/n3KnMcdl5uw7eg+SjGwrnEzBl8f+Ba2A8cMge2qveuxALZ72hqwIDo+&#10;c4KBUMJPDZ+fHQ84TUdbWrvaMYZs5c4VlPIFR7h48p3eocKRfcrMxZHwgZbOwxioCnf2aJJPvwzx&#10;VCz811N+Kcs54Q9UmOGkMaeLJ98Ra1q5nRNN5auGb6JPK/mctOc4b8INvAZi7SFIwjlFOUHEGXhJ&#10;MieaED8rj3F37valFPuKigWx53T0eCcNxwOKyeGxr6hA0K81DuN+/v06Gt0bELvbGsAkiaygv3Pi&#10;J8B46CcPc5Oz/XC9cHzp15wEOJWgCUXH5JwAmNDza94SZlzMz0k4CTA8JyPYOUWj4OZkJ6Sj4CcE&#10;TypGnlcSkzUhnA2K+16wYP7OFVQZdMhlU4edOfZyYYYgJ0SBOEFIiszHl79Eu5SKi/8awhMIh+9e&#10;Nf1+2J438QbcPdbTBdsO5136GbULbpvza/TFUVGQE3p8xUvOZHx6wHcvmXIXBmv2biCT4x0hIlEn&#10;lBpRf2QHjx5CZ09bI/9ghYAsfcgijo1FpEWNu6Cmoy3i3RIwfziWeS8FC0AQ721vxCABckIk7o9c&#10;/OwAJwtxS+fhqoZNAC8A8CgQxejDv3mKo5A1oeqmrTgWiPswITIxuP/TJzGGLf5nCGPEKVG73I+C&#10;/xrKI3ZCOuyEdOR8QoX1r2zI1GHOM0CMOeV2QjiVgpvQ82v+GH1OaUyIB1pyOCGYxMzaRRjzd8DC&#10;ST4h7QlEQW4nBKNrTxBxBoJcTUhbEESSCcGZtGuCZ0ctz/xajPGFk24PPzDhhGhLDt9Fh8deUVYQ&#10;e0I0HB+UTGR45SjaxZSvqJ6TZEIUrN+/hRx+AhH7igoEgRNSx/kJC16uehfi62c+hA75IsZdr3gB&#10;J8kaIvjQ/Bw8JodLZDnmJwTBy1X/hzHHqc1I+IL+TojHuMtNQUiK6NeEBNoJRcHwhFDCj4X5CQkz&#10;LnZCOkxOyAh2QjrshHTYCemwEypCbI/02B7psT3SE9Yj/MVL6Aznz4rDgTLh9J/BH98rnNQI7BF2&#10;BCWcT3eupDIOpPa1H3h743gIYLu2oZqnYHtaxSBynlr5Gvpbm7eTCbv3ffokFuOWpy6efKdwMKhp&#10;2QmnI984+h55HRCZginb5sGWF0C8aNcqDLgPvL7ufb4LLN/9JWypjNc7R2cdLnZzR4znI5wlSPhe&#10;QmpECnaXOX2hXSxo7+rAgHwKeEwOCn3j6HtEn+yjRLYcSLKOzhhzmUiVNoafj/pO9GEWtiMWP4Nm&#10;Y0cTBr4HCnN45RPg/Gis/DH8z8aJ4MMWYnHIgNGXgiNMg+h79Jb7FSa1f/IkfXtFACl40q05VPc3&#10;H16DlehX7lzx5vpxADiwhde+H7GViJUg7sT1cfeW4L9p7g+BPTrN/eF4JSqJkYufha0qcjRu8zR0&#10;YNvd240mFpPvhcpwK74p5CSzDuw7cWKU86TJTYNEej4aWDFYOL5Ajy6adAfG+EgOH2uF+J2NE8jE&#10;gBg4ZghWgshU+654j7im1y7wHkKOQWI8Z5cttkd6bI/02B7pKfoebXaufpCjZ2uk6HuEDQL5XmbN&#10;CMXdI9UeV/gH8sYphR7x+Nvm7yhriiLuETbl7A+vFU5F9cfkGKFYe4TtAPn6N80eKfz+UNw9EiaC&#10;qXPG/1z4iUm7R/gAQMKPhRoieBBIed8ITkyqPTpx4gQ+NpBIxaL/I8QivR7dMOuf8bGhNjh/OZkA&#10;PFyYOSW9HtFje23t+xQLgnxi/5GDvjVoct0z/zFff8jUYfzAKKTUI5xf0C43USJF+GbRjK5zx18v&#10;RggnjR7hzKI4JJ4iVK7fPQKJEcKJ3SN1kpiiL7GKQby7GDy44LeY4mBKmAimIkocqyW95yMBTRcD&#10;EPrPrX6L7xJonjb6UuETu1tPXUoxSOKQiOS5R6iP/jzbm/I6IG76sq1lhyrNliiLRf57dMGfbvVN&#10;Pb/61EVb0KFdLVsOfoeHgEQqAXnrERD0AO6e9xh/eBiDqCBl8tmjEHhTeJwXCrpHX+7biIHIpkyB&#10;9og+DUeJbMoUaI8A1Z58NwiwPdJTuD0qHGyP9Nge6bE90mN7pMf2SI/tkR7bIz22R3psj/TYHumx&#10;PdJje6TH9kiP7ZEeTY96+nrUuzgF8D5Ovgjs0U/GXaF6ky1R5gVqTqsI/KQwMVG+65wjAnuEHfGV&#10;qBQEFXxal/mm8rnjr4PtsMpRf1j/Qe2hXTjg9kOnbgaBjvcPicEMch5a+DuAfOP492hD42Znqhmh&#10;o3YcURnnx2Mz665y58q27o63N46fWbvwxezvC0EwwP0kuqalDr/Chj6Bu7Cdsm2eb4oYsfgZvBw5&#10;+HC6nT98z7Nm8e8RnJjkNcnx4i14fd1oNG/2/B2nqKRdvL1nUBbZf6SZ7+YU8z16etV/8xqKvQcK&#10;B3d96+tb9w5wLhdODt7/LR0Cn4+8wKRRwudgwZ62RnJ+NnEoBvjFSvIB310yeVakAFhHvX29EFw0&#10;WX2rMHdE7RHMjyRSgpACcfi25szfeNB3a//ho6GU5WUQnztB/eUZ+bfNfRRj2KLQzwX6HqkpuBJZ&#10;ARR09XYLMxzvmFdOu4/iPe2N//H572n3ljmPrPy+CuMm9ynpmhm/8D7ZGSRej2Ld2aJkiL2Ozpug&#10;7oJRPph/Pio9ovYIUB0K7hGk4OUZX6F5Gd7WAxwMvLf44OCBeMcPuu8H+d4Y+fuJNwnHIP49gkmQ&#10;vCY5AkzRFgNygEW7PseAoBR3hlc+IcxXqjJ/9o4X0gDEUfDKCI4wDWK4R5htOtpCMfoY/NhzYxOx&#10;i2SO9BzLfW4+ver3fDcXRO3Rb5b9p9oPmBCmag7VYYCiFF5v5O0NH0I8d8cyOupwZ6tTeGrM3r7M&#10;/2bRRKGPAW0xAPgFWcg0S+DzEZ7YV6KSUGkm7lc1bFrXUM3vpgPm2uyb65w7/nos5gL/yZWvqB1P&#10;L8jhplli90iUcSD7TdM2LEORX9+652/HXwfB9bMe4vUUE2jC9poZD9IuBjgCNyklHLME9gjAc3MN&#10;/vgeUcNRRdkPA/4b8dCip3H3rz+4GoI/blDXl4N4YIV654ybuPX2SGyRsz+8dmbtQoxnufe/MEtY&#10;j4iI162Bqc/buRyC3W3qawkii8EV04ZzE3XjrF+Rw30Q+T+deCM6KPR5cY7+GxCpR2WO7ZEe2yM9&#10;tkd6bI/02B7psT3SY3ukx/ZIT9H3CH/DFqZZSqRHIOEbpLh7pNrjSKQMUjo9AomsKUqhR1dPfwAD&#10;kTVFEfeo07khJrYGAxAvMEUR9wibgm/+PrHiZdzlBaYo+h6JXX4nDlMUa4/+8U+3YFPIWVj3mXBM&#10;Uaw9wnaAvOarfjcN7Q/F3SNhNnce9vX7SUn1CED/5k/K/hqa2AiQ8AGVMLqU0u6RkQeAg5we8IkW&#10;ZoXZH/LTowsn3S78WOAgwiTm7VgWkk1Aqj0ycp1R8UcpKZBqj/CxoUQqOnj4lK1zhZ870uvR2oZq&#10;fHgokY1OPw9PQHo9wsf2bfN2DEQ2InhHo8SHJyOlHsFrED02ChKAx4KED6jEyZPHe3t8fRD3o5NS&#10;j9QcdT0KSSFBBehzhfuxSLVHPL5y2v2U5T5I+BzfAjQjCr9lEos0eqRm5/nZUkG4T6h0/3oEEodr&#10;Sa9HYhdEDjdBZ427iqcIzArz7A+vRT+6xAhact4jNS82M2iBcAB0SDxF+Kb+alzm7wdjSYygJaUe&#10;8Zsbkil2QTNqF2JAKQJ9kPABlYgscbiWeD26afZIdZ6YEuMIk+/ymIM+3iNYgKmIGub5EoGW2OtI&#10;nSqO3v36I99BeAzypjhBPoLZKBIHRiGN52wvON3Lpw57peo9jEWKdpHhlZmbaHt9DhaESxwSkXz2&#10;iAT/lRepR5Y8Tw6ZIG56UUUBEsXRyU+PunuPq4k74ill+ZncCQIrvRJlschPj06vGKTmfvLkXfMy&#10;NwIhHl36Ivrc9DohYDGXKIhLfnoEqOn7PQDh4y6IHC3qAEcilYA898j3WxaYCtqNSLKjfMlzj4SJ&#10;iJTYTZ+89SgEbMrqveshhv+m4y4vSJnC7RGI4n/77FVekDKF2CMAW8ODPFLQPRqVy78qik5B94gk&#10;silTBD0SqfSxPdJje6SnQHt0Zo4vjxGLAu0RYHukp/ZQ3Y2zRggzLxRujwoH2yM9tkd6bI/02B7p&#10;sT3SY3ukx/ZIj+2RHtsjPbZHemyP9Nge6bE90mN7ZDGAXUYWA9hlZDGAXUYWA9hlZDGAXUYWA9hl&#10;ZDGAXUYWAyRfRvh3QeESh1hKlSTLSK2RyBKHJyDBOFdPfwCvICT8XINTxbvGBoE1wixqYi8jbEFc&#10;iUHCwRv9hOvLfV+Lo4CmI1nfNO070ffupqwvOeOxQYJlx4tD6kUZR1sAQMGG/X/G+Ipp9+EhpNMr&#10;BlFlsRBvGakHmi26GTby6NIXVCJbvCY6dE81kEhxVIUrkfUFK73Xg0Funv0ryL5fPRl3sdgbe8Hs&#10;svovhU/g/cSEWewYWEaiBlCJbImaKJzp3g9xdPVkCBbVreJZwhlejT/443v4bhDnOFdveb96ivAJ&#10;yNL1pd74aowYMHOCgFNgCiR8oqP7aEi2SCnoZYSX6sGba6JEwao9X/n6aDZ2NAmfGLd5uvcoDmQr&#10;d66gGG9MSYAz57sl3EHAB/HACy2jeytHcb+oSfIrdjjvbJyATeR6ZtWboiw6r60b/dRnr8Ig8GuE&#10;SIUAawhPLXwiSvYm56WNl+ETJHcI4ePu9sP15CBbDtZiCq9whDEvKEZMLqOh7tUahZbUrxaVscBB&#10;Nh34VvhRwGOFSRzr6cIC0OamGpG9c+6/gI8x/xXt/I+ybjT9xroK9Jfu/oL7wCD3FRbEfeHgLqmz&#10;5xiligUDy+jxFS+pBni0tcXAHQf+rvzufl905HYZgfAKGJbSxuSL2hkVQ9Ta8UhUWkoM879iL6v/&#10;Qq0dppD/NAUx+7vF8N9yYcJQDR0HhOkFTyrM1Dh3/HXCKXnMLyMAf4pCokaLOixYvLjFvRtNiHg9&#10;EZIiqAYDX/nWa01BlJrCJN4ywscpJGoAlciWqAlnnXMvBAgunHQ7BIOm3O2MIUX1+N97CNAXoneA&#10;vGCBMDlYgBK7JCo+cKRZWY7WNVb/67L/whQ6VEks2rUKU0KirMApxGVEn6lBjAHot5+/TrsjFj8D&#10;W6oHYKFgKkRnjbuSH4JgCoLWrnaKvYC/Yf9mDHiN2CXIF8G+9gMAlRErvq+C7JljLxd+sRBvGc3f&#10;sRzbIcRrlJWtIVPv5TXhnDfhhocXPwdHQcy3GFDM2dayA30sEAp6NlJp50PZAaMvFVnE+w5kOPTs&#10;grsUU+AFU8PmZ67gDUFnzzF0ULyyYIn9u5F6cHHk/eRcy8jFz8KBEMC2sX0/xrhLMaertxt8eL6B&#10;7b72/eBAwD9FAfH6b5pqwLlj7m+46eWI88GFEPjXzHgQAwCCF9wPp538Kc36bhEGlMIyDpg/GXcF&#10;BiReUBQk+RV7V+te9XAj6Krp/h+hh0PLCICg+sA2isnngFn3wx4IJm+dA/Gzq9+E7fkTb8pUB9T7&#10;+r5QMQZe0TIS9TymwBdILalfg0FIWcGSZBkRHcd9/rGi1jdmfpNIDC6jI8748HLz5b6NzqhSWEwx&#10;Oc1HD0GMr1P0Ocahzh8wi6Dp1dqGal5GlTwIejYiB/TTiTdi4NX02gW8ng4RGrt5migrWPq1jCwW&#10;xC4jiwHsMrIYwC4jiwHsMrIYwC4jiwHsMrIYwC4jiwHsMrIYwC6j/KPetHbfFi9G7DLKM2oFuRrg&#10;KSgK7DLKJy9+8Y5aPkyipiiwyyifqIXjkSgrfOwyyhtqyQRIFBc4dhnlDbVeHN0659fCAfHiAscu&#10;o/ygVoorrV/g2GWUB16qelctE0ciq1xXIluY2GWUB9QCcdR3IuuSN4jKuRLZAsQuo7Tp7etVq8OR&#10;yBIq7UpkCw27jFJlYMVgtS4cDf3kEVHAUUWuRLagsMsoVdSKcCWyXlSdK5EtHOwySo+pNfPVcnAk&#10;skGoalciWyCUxTL6Yt+GZbsDLw2bGmohuBLZENQBrkS2ECjxZXRv5ROq945ENk3UDFyJrBZ1mCOR&#10;KgRKfBmpxruaH3xpkZzCLx0JemDBU6Kg2CnlZaR+aNkSNemgzu1KZEuAkl1G6ifmkShLAXHRHJEt&#10;DUpzGamfmJ8GjhkiinONOrGjA0cOimxpUILLSP3EXPk6qaFO6Upkw7lu5kNzti+9cdYI4Qcx5puP&#10;X6l6T5jpUGrLSP24XKF50LnACImKtWD93fMeE350cATUzbNHiqwXVRog77W8VCJA1838pajPESW1&#10;jFTzXA2sOPX6pSxHZIZw2dRhqtrR8kRvO6mDXYmsQBVF0P9+PTFWPT9LjiidZbSg7jPVNke/WPDv&#10;PKtcR1NrKnnKy6gVL6tSJlGjZXpNpTrSkcgKunuPq7rcSJzOOCWyjG537u9BmrdjuShQCVciy5m7&#10;Y6kqypYo06IOc6S9LLiqy5m2Ne8QZzRLKSyjsz64SnXLUVtXuygAHl76vEo7Elmiwb3vkVdHj3eK&#10;4hDUMa5EVnDR5DtUXS4lTmqWUlhGqk+uRJZQaUcihaicK7xwIJeoD0K8Z33+xJtFgRdVmjOt3rtB&#10;nNEsOV9GPX096qGkInF2jqpw1NXTHZIFXTLlLq9PxeGoalci68uu1j2qOjcSpzNObpfRwl2fq8eR&#10;isTZBU1HWlSdI55SlquBFYN9U3vaGskPYmatuogxSmRDGJ79KbIpJbiadALSeFGr3Llyzd4NOeW0&#10;gIujC1RrHfmaIPKjZL2oOkcd3UdFVgvd+9GIxOC5oxR+N4qO6q4j/LRf7bjixcgZY7Lu7iWyAlXk&#10;SmSjs+Vg5urv/ZEYMNeU7zLyShQTKu3oSPATzDnjf66KHHnv4hWXmkN1aqw4EoOkQ3kto9+tekM1&#10;2yNRyQn5pYqj0q5ENjG72/apEXUSB6ZJeS0jQLU8W6LGi6pzJFJIVcPXKu1IZPvP7tAbbIji9LHL&#10;KNLPQJW6EllAJRx19x4XWVPU/SDfFxAF+aLsltHhY63qJxDnP8P1rVmvLCKrXFcia5xvm7encJZY&#10;lN0ySgwuERT3xe22Bk25m2fLBLuMoqKWiSutX1bYZRSV9q4OtVIcodnYcVDtO6LicsMuoxioxeLo&#10;Zx8NFc7W5u28uKywyygGar0ESBSXFXYZxWBG7QK1ZDy6YNKtorissMsoHmrVeCTKyg27jOKhVk22&#10;RE0ZYpdRPN6rnqTWjqu1DZtETRlil1Fs1PJxJbLliV1GsVHLx5H3+4fliV1GFgPYZWQxgF1GFgPY&#10;ZWQxgF1GFgPYZWQxgF1GFgPYZWQxgF1GFgPYZWQxgF1GFgPYZWQxgF1GFgPYZWQxgF1Gln4z+pL/&#10;B/sl9DZD9+rqAAAAAElFTkSuQmCCUEsDBAoAAAAAAAAAIQCd957+8RUAAPEVAAAUAAAAZHJzL21l&#10;ZGlhL2ltYWdlOC5wbmeJUE5HDQoaCgAAAA1JSERSAAAAwgAAAMIIAgAAAeOEuvAAAAABc1JHQgCu&#10;zhzpAAAABGdBTUEAALGPC/xhBQAAAAlwSFlzAAAh1QAAIdUBBJy0nQAAFYZJREFUeF7tnXuMH9dV&#10;xxv6yKNpSKImBSQggBpAKqhpyyNUpFQ0QCv+oUVIEBSokJBaCZWHRJGQUjVSBBKiKaJVkYIiRCvH&#10;juPEies4DzeuEuI4ztN5NFmv7V2/Y3u99nrX6931Pjgz58z9nfneO8+d+5ud3+9+9dHP93vuuXfu&#10;nRnv7zGvd71r3UhjoF8NprSysmLKNeF/uCPTHVji3v1TOqKrevA/VEfacni6V5HwuR1H6PXgzIIO&#10;uuF/eDn8ChyfvUivziqE/4G+7JYcWVha1kEE/WpAvxrQrwb0CbSCsgSZPdAn5LXJAn0CD8FIB00O&#10;gl7BLW1BWg/0CmkaN5ZS/sTRK6AxWAfoFdAYrAP0Cm5M0tbUOkCv4MYgyEmB3kL6yO+FQe+isb64&#10;IxLEHaB3UaojAv1qQL8a0NcGfW1MqeyqzYL/ibe1dMTlpeVlEyF+eOK8qeXCrokLXBD4n7ht0yMy&#10;nLhwkYJ3vz3J1k5Iwf/E/WAeB5fjOZK+e+AsJKRAXxv0tUFfG/QJvF6cgkwBfW3QJ8jSY122fq+J&#10;6JwU6BO4mS1I64E+QdqtrFy6PmV1Tgr0CdIuaSmmRkcEtASLoFfolrrsBr2CG2tBQgr0FsVdMOgt&#10;1l5HZUFfG/S1Qb8WQL8WAM97DssZ19aUuUDw917mk08cMmUDJ+smDrSJlpOd7aziJiQumzFxJAv6&#10;9JCXoE3Ud9I7F9pBGzMUU9CYyOi5eeLi0vInHz9Iwd3JR6bbdh6zW9UBfDSWWBAndNyUtx1N/Q6i&#10;E7StBvq1APq1APq1APoi+JNPJS6xIgWgL0LvtlQm/ckzR03ERueXBX0RPI5Kgh6KQV8CWVRaWXGS&#10;blsK9CWQRSmZqrvemJBQIlNVAfQlkKUlgtrrN41KRSyoLQX6csgCY+VUkaC2FOjLIQssErQqC/py&#10;yDKLBK3Kgr46svxEUFsH9BWRgaQFOZVBXwsZSyMriUC/FkC/FkDfOuhbB33roG8d8E3+N66HNjwa&#10;lo7rKipfsWHvpkPnOL7/3DwXmB9bN/Kjs3NU+MqLJzjCTSqgDTU+eUEOIj+UPlwdjSWWKV/7wKgp&#10;mxwaEJeXlpf/N/6B2yS8dDr327dBG2pww8MHdMTwS1sO6O4OTPcOoes4DQiWqq0uX/NA9PuuA22o&#10;wXdGztCrbqlZN9b7ecTw7b1nIKLRXWV1m0KbeCRRG3o9OlviNAIfaEPj4E0WDwxnYyJUuH3ncS7f&#10;/fYkMbWwyLYBtKElfWTrGBdIuor4p1dOcoGqDp9fGFX/v/SAJuYWXzydPvZUCW14HJ94bJxedZwx&#10;wThLyl94+ug33ppky3Ea0NH4fI+agOdOSRAnTJwLJC7TgEyOhhMqg7510LcO+tZB3zroWwd966DP&#10;Jf7PXlnQSQHoc6nce40m6HNZcwMCaGGFy/M+IB6EU86ce/blfVpygL4IWU5pQfNi0BchyyktaF4M&#10;+iJkOZayqnTbUqAvQpaTVmFVBdCXQBaVKKeKpGtLgb4EsqhElWqLQV8CWVQsqCKkIhZUlQJ9CWRp&#10;saCKkIpYUFUK9CWQpcWCKkIqYkFVKdCXQJaWqGRVWdCX4BJrwVmChqVAXw5ZYJGgVSnQl0MWmKuv&#10;vXYKWpUCfXVk+bGgqg7oqyNjiQVVdUBfHRlLLKiqA/qKyECUdp6SE3Frgr46MpBYI1Op30DrgL4W&#10;PJo9k9Hvr6sFfV2ePTkLkZqgbx30rYO+ddC3DvqADfqADfqADfqADXoFv5eDbnnScXqzDWVChOAe&#10;IEg4g8S9+6fMsVPD+Mz85FzqIM9Pb96vrebPnz0GkTqgT+D5sCBicmy41uSYwv/snzLl2cUlU/7P&#10;ETnIRVAByrSOuMBBw+T84k8+uM/E7QQG4llpxaBPoB5Zv7/jMFTlQ02goNGHtomFpWVz6F3Hn5+Y&#10;veXJg7wf6Soqv886Y5YTPrvjEBfeu14iuiFhrreDeDHoE6gjFh8kvmrj6PvvzzjunoZbcWH/tHwD&#10;+OCmfcz49AIXOE68fPrCe+8becd1TTxYYnRqPuo9EQdNAYB43MKdWQD6BO7RKcgcfNAnyPpQ54eI&#10;j2XSvEL7F0TaAX2CrIzq60gyVlb06RAcp9fbdx4/EZ8lZIJa5qwJ8Ykm5qL4jVvG/uaFd7h2cTkS&#10;J3sHfQIPjgWRhaUlk2ZDCfzK+okH5U8Plen1U9sP6XXE8evic7b1tQi37Yzes7kJwevI2H6DXkFj&#10;cgrSgMs3jPzcw/vvfH0C4lkNOe48sQSa/P3LJznCr7/8/egEn36APmCDPmCDPmCDPmCDPmCDPmCD&#10;vjluji9D7ptg6U2CvlH8Dj2h8+vI7+hjvC8CfaNsPTLjewIffXSs2+uIgAmQzZHOzEGylSChYdA3&#10;jUzCp2CJzYO+aV6djK5q8ipYYvOg94BMpZyq5pP0sryA3gMylRIyTT69PfoBv4w+pH4a9wV6D/DN&#10;+AoFrQipyBU08QJ6P8iEMvQ72w9CvkEysgX5XkDvB5mQS5BpI3ku3WX92ukF9H6QObkEmU4k1RKk&#10;+QK9N2RaliDNiaRagjRfoPeGTMslyAQkydLsxbzDM02C3hsys2ydmU9dIy3RbOlkv6D3iUyuIUHn&#10;HkHvE5lcQ4LOPYLeJzK5JgQ9+wV9G8i8XYLMdkDfBt+Oz2ZzCjLbAX1LyCqxBGntgL7vyMrI1kur&#10;uS9JI6BvCVkfaTVwsVAjoG8VWTcrK7tONXS5UCOgD9igD9igD9igD9igD9igD9igD9igD9igD9ig&#10;D9igD9igD9igT/PPe6JLNFjvXiNXSvUf9ApZN2lBjpOsNGc8p8+q+b5An0BDyRJkaiQj0Xl1mJCs&#10;edXEiStf3CX3I9Zw8n/tTV2SxMH8CENxcx1YVk4p0CdQpyy2C0vydEmSybHhWpNj1hFFzEWNVH5P&#10;Uv7dH8iFwr+o7rpNBdKZ+UUuzC+mruWjiHnVESBqWZRTFvQxX9p9nJdBMkHx2QuT6rQoPjm3+I+v&#10;nBKfyDSBgrZRXjruDHLk09t7Nx7giLEccZZLgT4mXoQIqgrhJs6GdtBEoMp0cun6vboK0hiTrO2R&#10;86mL5E3tf+876+wkD/Qx1IsRVBUizVwNIbi8vPwZdU7fzya3e6CyLtArXzr7oQf3/cubjhOOTL4G&#10;gmypH2dyAehjqCMjjugr8nPgM8rpz9DOk7OmLcHX9FOEC7o3TqNXLmhMhO+TwBGju5L1RWUuaCAY&#10;t0i9h1QAfQz36BRkNoLz6NCh9H+WHJyjanKo6GPitZEpSB580MfIyoi1eyI6jCMmls4cCtDHyMqI&#10;ZQdNxCtr5SYRBPoYWRmx7KCJZME5X3j6CET0q4nf/XZ0QgS/mjhx9cbR76QfkQIJ/QN9DI3GyA6a&#10;iI1kJO/WOg6vJq7lDJJM3BT4cz9b76CPicaVyA6aiBNKWD8uTzj697dO0+voueiGPPBqkuFVF3g/&#10;suP9Bn0CDYiVE7Ghz3icwJnPp2/LpF8NdtCUO7OOSLbNgmrffZ8kQ5xfWRx88nh0lSRbLnw5uS0N&#10;iPN1ua+gTzg4s8BjAkGaDefAPVmcDS/fEN2Yi6v41dzkhnH+zeb/rVSgj/Kmyi/oFRfV7yGs6zfJ&#10;d4IcJDWWM8gycShost7Xbn8uehq3s4kX0Ads0Ads0Ads0Ads0Ads0Ads0Ads0Ads0Ads0Ads0Ads&#10;0Ads0DcHf+3sj2DRDYO+OWT4fREsumHQN0c/Rh/T4XV0cCa6XQ0EG4fvsAjBhkHfKH1YR7SIsI4K&#10;GIR19M348JE/aBFffM5xnmCToG+UeBs7NvJXX+mdrrvK2/JTDxBpHvSNwmvB2Dtfj46+ZelC+rzH&#10;LK7YEJ3ZpgUJzYO+Uerd+PDlScfpSB/fNi7VliCzedA3jczDp2CJzYO+aWQePgVLbB70TSPz8Ka3&#10;zjbxGNN80DeNTMWbYHFeQN80MpXSqtpEL8sX6JvmlSpvbdyEz6IuKbMgj6D3gMymSOMzvZONJVRC&#10;polH0HtAZlOkRlp5Ab0HZDa5giaEVBQJWnkBvQdkNtlaWHJ/C5HqbP3K1r48Ogu9B2RC2YJ8jWRk&#10;CJJ9gd4De+Oz87IEyYAkZQiSfYHeDzInlyDTRvJcgkxfoPeDzMnSTImLpSTVJcj0BXo/yJwsQZoT&#10;SXUJMn2B3g8yJ0uQ5kRSLc0sDNa9oWValm59qvhB05JqCdI8gt4P9D1DZmYJMm0kzxKkeQS9N2Rm&#10;luynz2skySXI9Ah6b8jMXIJMg1RnCJI9gt4bMrNs6Xu+bD0ql9vkyCR7B703ZGbNCfr3CHpvyMwa&#10;0o1b5Enn/QC9N0o+9aikoHO/oPeJzK8JQc9+Qe8TmV8Tgp79gt4nMr8mBD37BX0byLxdgsx2QN8G&#10;sj5cgsx2QN8Gsj5cgsx2QN8Gsj5cgsx2QN8Gsj4slb8Fkl/Qt4GsEkt/pO7q0ibo+8g1G0dlZRQJ&#10;GvYb9P3lx0usJmjSAuj7zvutc0C1ILkd0LfBBzJWE6S1BvqW+MD9fT+juDzo2+PqB3p/m6CqZdC3&#10;yrXxaoJg+6AP2KAP2KAP2KAP2KAP2KAP2KAP2KAP2KAPBGqAPhCoAfpAoAboA4EaoA8EaoA+EKgB&#10;+kCgBugDgRqgL82pOXneZ46uK/fUv5JwnxDM4vL43IHHjs1AvCn+4rnja+iJXq2DvgQXFpd4i5YU&#10;NC+PtM9W1mMd79iTesIr1AK//lh087L7x6cgns+9+6eoVf41d8ymQ9OU+Zc7j0FcE42y4oq6dL27&#10;lTPoHfRF8ChtzVxc+rcfnRZjCTopiW7L5Tv29B6eRNbejS6zVi5bkokwf/asPAZIi+JSsvIlmkjv&#10;RhwhXZJuYqCqr756EoIabg7BHDifBHEiK+4X9EXwKEE64eqNjjPR/vr56ElhteHn4v/G4+MQ1/CC&#10;yki3+tWt0VN0P7sDrwm/6dHxhUXHn7qr47M2P/L9Md6NWJBjI3lKzoSx6fmvveZ4MrGBdlPOJEGV&#10;Ib/WF+hzOZs8/1zrX61nMkuF0u7kIX71oB7+4WX53zwXv6Waqhwo7cB0wZnv0eBUb2BtTIL5a2Qi&#10;Trj2zPwixAFOMwWWqR2Z6t3I5rpNozQpKphagKp2WWv7hdPRXd4g2CToc4nmYemGhz1ezcqflEn8&#10;6HR+oGDWKf9mo2YJ8nVw3fjUrlPRY71NxEbX2m9q8A77nvgxjzveOa+DWXAPOvLMicyGdrKGqvRu&#10;9GK8A5GuiB+U6Av0ufCAQF53I8PJ9EXKUOuE0nL+Gt361GHu53T8lZOD+rmX+jbV8/GfwC8937s1&#10;t/0RO260cuX9va3FkT+w3jG//vqpy9IblTN1JIf8ZKqi3eihw9HnelbWJ7YmQZ+LjCst2o1++8no&#10;SQO2rtlY/FDNHKSXlRV6I3NW6W1mgvnS+QapSwS1wNdf6932G6psaBPSO5pkJzo+e/E3Hz+o0ziu&#10;IznkJOtz/6HKL+hzkQFWFH0shX4Cgwb6XGS/qC7oJzBooM9Fdoq0vnsg9cPdH/7wiFSkpXMCgwb6&#10;XGSPSMv+iC0VaUFODbif/G8cnGPK94yepQLfQ4iDmjg3U1MLmd/S+dcjeL45QAmfeCzvh66BAn0u&#10;8epFed2Nnjg+Q0xan1I/mnEHaK415dt3Rt+t8ncjLu+eSP2yQmXYjeLcPE3MOfLBapmqQQB9LrIC&#10;0urPX6PCTjihULf+oPf1myMf2zZOvHFmzpQJKtu70W3quBhZ/deIrN6N/uPt6LjQtQ8MzXcL9Lnc&#10;M3qG1g7ojj2nIE0q0oKc8uw5k3rOxvfGovepd5KfkXQmoYNU+NT2Q1Ro5E2NIuV3o6Oz7iUOLOiL&#10;oLVjSyeMum5Bf9O2Op8Szs3LqQRs55d6D2F53/pUpoFrTTl/NyLi9EiUQ/Ybb02y/fJuPAhIwRcn&#10;Lmw+PM2QPTC9oK3ejaIuwm6UD6+j8lpc3VMLCe5HF7LQCZuPTGtMDvGZpw6ZzG+NRH9iOc67ERX+&#10;7qUTcX3msqgq5yP2U8flvrrbjkXL5bJOGDTQl4PXSxn91EMNnLnGXRn7wU2j68ejYxEmYuDMqzaO&#10;ZgH5fMzO7OhmNyqE0gq/qemu2GqZqkEAfUUuqjcaLfuw/+r51sjky5MXiO+NTd34SAMH8rbHfzN0&#10;pMHdaLhAHwjUAH0gUAP0gUAN0AcCNUAfCNQAfSBQA/SBQA3QBwI1QB8I1AB9IFAD9IFADdAHAjVA&#10;3wV+/pH90eHfQRTMtDOg7wiy1gfldAuZTNiN+oys9cHajexbOHQG9N2BV/03356EeOeYW5RztiDe&#10;JdB3B171JIh3DplG2I1aQdb9oOxGY0W3YlrToO8OP7O5930NqjrECxMFN1XqBug7BW8AEsSB34tv&#10;ZVRSH6t1LVRJ7tnnuNCPBZkdA32nkC2wsrL16PRjx2b2TEZXvjarv9rVuzVWDc4tlL1rLzTsGOg7&#10;hX5f678On1948+wcMVV6X8nS9Y3eQLwF0HcN2Q4dF0yqe6DvGrIdOi6YVPdA3zVu3HJANkVn9fmn&#10;j8Kkugf6DiJbw5sWMq4MbkownU6CvoPI1vCgt6bmeBG/Fj9XxJPMRDoM+g7y8fiuVo0LlkJIRaO6&#10;643mb3bQAui7iWyT5gT9G6S6OUH/XQV9N5Ft0oTOZd85lPnjZ9y32q0n6LyroO8mTZ0PWf5nQGmw&#10;Op2YjW7xNgig7yyyZVYh6LAQabYKQYcdBn1nkS1TV9BbSQ6f7z2qpoagtw6DvrN8bkeFw/haC0ur&#10;ujXl3yZ3iawh6KrDoO8ysnEqCjqpgXRUUVk30+0k6LuMbJ8qaurQunRXRdBDt0HfZT78SOXja9BD&#10;baS7KoIeug36jiObqLSgeW2ku9Ly+8jO/oO+48hWqiLooQZPHJObqZcX9NB50Hec21xP189X4WOp&#10;8/nT/zsqHVURdNJ50Hcf2VAVBZ2URBpX1J25D9vvJOi7j2yrWnp1stTlz7c8KY8cqSfobRBA331u&#10;enRMNtdaFQx4EEA/EMjmWpN67tQsjHYQQD8QyBZbk4KhDgjoB4KvvFj/OJdvwVAHBPSDgmy0NSZ+&#10;huQAgn5QkO22xgSDHBzQDwq/8PBavD8kDHJwQD+syHauKOhkeEE/rMh+UVHQyfCCfljZPZF62n9J&#10;QSfDC/ph5beeOCi7RhVBJ8ML+iFGdo3Sum98CnoYXtAPDTc/fhCQvaO0bn78EPRww+b9sJRhAf0w&#10;ceWGxn5eevOM3DRiSEE/fFy9cVT2hVqiz+bQ4TCCfli59oHKO9OzJwfxWH090A8315T7y7RrIE/2&#10;WA3oA+tGrsremfZMDvdnoCzQBxKu3LBX9p1YI1PzkBDogT6QhnamvWEHKgR9IFAD9IFADdAHAjVA&#10;HwjUAH0gUAP0gUAN0AcCNUAfCFRl3cj/A/0wzS71VfL/AAAAAElFTkSuQmCCUEsDBAoAAAAAAAAA&#10;IQChS8CeDBgAAAwYAAAUAAAAZHJzL21lZGlhL2ltYWdlOS5wbmeJUE5HDQoaCgAAAA1JSERSAAAA&#10;wgAAAMIIAgAAAeOEuvAAAAABc1JHQgCuzhzpAAAABGdBTUEAALGPC/xhBQAAAAlwSFlzAAAh1QAA&#10;IdUBBJy0nQAAF6FJREFUeF7tnXusHddVxpvmSXCaBkjUNE0LpKKEJhRSBAGpog1UiEILiEgVhEcg&#10;aUUFUloqtREqBJWAQAL+KFIjWtFQoSJRKlToHwRQrq/t61f8iOPEdm3HjhO7fiSOHefavvY8tlkz&#10;a80++3x7z5w9M2fOOXfu/vTTyf6+tfaex5n4vmfeED05NtC3Qf6THvw8owvRupsHYz/QV3MpF4Sa&#10;waiiyZPBqGwt/20MRhVzPJdD3wb0bUDfBvQm+jTZAyfokU0/Qq9jO/e0EAtyG/QanqxXMQfcYIPe&#10;RM93Whv0wvwqeuXJIKnmDQB6Ez2ZByyzAUBvIrOHlzMbAPSMnsYDLV3lAYAeKJvmBL2TkXvEoHfi&#10;uXfo24C+DejbgL4x6Bsj/8EPsfUZjPT7rS4c1aEJN5RdYoPRyAunusEwc1cNxuWk5/ZCwsh/zK0N&#10;bXn+usGYVjmztWy/0DcGfWPQNwZ9Y9CbwHn1fvtLoPnZEquvgRxAzyRHH+f5ICrxqw16E3Myy6wC&#10;6DOKj448Uy8hg2YfO/kVBk7Qm5gzzbET9AzM1zJLAPoKypZg0JvATBWfMS2AvjHoG4O+Megbg34W&#10;QD8LDJns/wRDdokGycFH4oN/YZZsdDOhkrM61IP09WcgNEFPpK/O2a38aUH8zEfMsAJewXxlkhPf&#10;JGvnJugJPWdaoE/2fcq5Q3aYLu7iQbLnD6L56ysOo+4Roqf5ziUoVOf20yA99s/Rrt/mRKrFBxiY&#10;qC0PoFoB+lkA/SyAvjH+b81I0Puy8Layq6ci8QR9LSq22ua0oa+ANgNb4sQpZ5sZVoDeH9lOITsh&#10;mf3+oPdEtllslQc64QGLG2qB3oksnwsSqJLsfhnl4unVoPdEtpBLJxXVWqAfid4SDyoUPfVes98f&#10;9BU4l+ZNgqCnLuj9gc3DroCtBXpPaJPx7t+HxLTOxBP0jVFpBElj0M8C6GcB9FMH/dRBP3XQT50h&#10;o3883PLb120YMvTPmpad0yDeeW96/OtmwmMeaHTVLtHX8hyq8wfo1W4YMky2mNWn4ZLZowcaO0mO&#10;fpUHFbMY9AS1lnVn+cIt6vQC95AotH+YwDkP1NJLPMjCp38hWr0qG5RvBT3h7Bsw/yZIkr0PQRLN&#10;XVWxSFG63Aw16JPDXxyxQx2DnvbGsUNb7lbxa9lg3U1DeQegd+9QgS6lJ/5dJ+nptXrMAyZdetG0&#10;nqDPFt14O4QavUlz286wLBnJsN/2gbIlOKdX3aATtjbJob/T44o2AP3UQT910E8d9FMH/dRB3xj/&#10;/4+qQe+JvXmfxAf0nozcfLO9IdD7U7EHyZHHpr9DJo33hkBfm9XX0OZNYUNN0JchWxvenkQu2W1m&#10;UgH6asyleaxVkUSbf4yn+IDeE96SKTs0+/1B74lsMxfbslJd0PsgW8ulLQ+ggW0t0Lvh39UofmND&#10;tpYLLMlMcLpesBz0TmT5XKZV6RJUSWbinF4Neh9k7Vy2NRO2tUDvg2wtlxlWVP1B74lssNDI3B/0&#10;1ajoFG8m3vFh3mSFqE0P/EFfAazOtky6TUWvQlIN+rrwxkDQQzhDJ+j9qdiG/+Zt0PsDWzUtjaHq&#10;D3pP7E1WW3/Qe2JvD5O5q5vtE/rGND4lAPrGjOvHQuinDvqpg37qoJ866KcO+oAN+oAN+oAN+oAN&#10;eg19WlEm6KzGcwr3jGyurpbRbJYGfRn5zudSCZRM4Cex1J688Ci9mol+NUMtMwfSxecgIewpdpIc&#10;/zcecKl6Kzboy6B1WZAD7p9WL9yiJ/KAX+Odv85jU7rNlJ6irSSb7uCENAg3/7i2kuSD9Dv/BIkn&#10;6J3QolpQ0ki5ULT5RwfVhVtkMHdlViqaJcxJz2w1rROYQlZdfNnMzQEpjU6aeXr4H3iQva5/u27j&#10;ngrQO+G1SJCvENDbyOnJBaUVAnobOT2+J+iNZifMypcR6TDe/YA6t0+dXsN/36pLZg9glzhJ9j9M&#10;A7vaEvQAb5IFJUCacqnid0ForBucCdl4z8fN3DnQ4kSTntnGA7s0RtADvGckyMuATm3tgYl/qKGq&#10;2ZAZlZrJGEE/fuauxCTD/ZtgmnjfJyGZIugDNugDNugDNugDNuinTvYRqpsPT41BP3VW+jni4ydB&#10;buLZQIK8O9B3jRxf+RH6VEmQdwr6CSBHWf84ZdpkTxCBfmKo9CIkGXNXxzs+HO/4kPPuUCo5D8lk&#10;QN8eea+93u3smwSeomZrOiKt477Q0I8L2dlc+m+bnNW6gqXUuX1SyAXVsYB+7Mi+F3svplzN2th2&#10;BPpOkQNySTfYgzJxwwRA3x1yZJZ0Q7z9g9pmg20/q0t5o0O6oVPQd4cc1rCqq6TqBl3tFPSNkb22&#10;lBz5UlmDunCsei6Le9T5/eINcSk98XXxlrihJei7Q/Z6WFzSv9zq1MjpXYO+O+SwhpUaP9eVyJAu&#10;qfiMRMPSDZ2CvlPkyCxBGyBNlqCtO9B3gXk8fHjtZS6oxx2BfmzMX8cHw4rW3qhLErWQXip68nKJ&#10;csW7HzRKYwN9e2R/c0EJkCZvRfM3wAom0pQLSi1BPxWSA9lNM5xKDj4CzZMH/WTg44dwJDJr/nrI&#10;uwZ916hT83KoVonxqSoVQ94p6DuFj5AEuYlnAwny7kDfNcmRL0MC+Bx/vPOjkHQK+qnjc44mDPqA&#10;DfqADfqADfqADfqADfqADfqADfqADfqADfqADfqADfqADfqADXqNeaNlE2hbCaDX8PcobEHbSDyn&#10;pKfXqOhUtPV9kJv4LvX6dkiylYeTWqDX5CfEIWjTSLkQh/HOe5ODj6izg78V5lJa/BKAhv/qswJe&#10;lmSG6uIJSAgzoXFyeoO6+IpOOORXlllygr4MWW/UitCgTs0nu3/PDHlsnqNs0UI6dOJsSF/bFK3/&#10;fm3tHp3YA0/QO1HnD9G6LCgBdgMkbO3raLjtMmMsUEPWs/F2s5OfopYu7tQJVdNj/6ItJ/rVTPxB&#10;74QW1YISAA08haUTek2e/2z++jD0kJxJFioFjy3L20VmGH/7D7VNX/6WznVojn1A7yTbi1yQ25g9&#10;NNb/XuhcRdk/Dcn+T+fJ4HoxJ5ahlg7rNnNZejVttOG27HW4TUrWXB/QO8k3kQlyE+koZOb2OBus&#10;f4fOJTGszaBh+8+ZyaXioYU6ida9JVq4VfcnJ7NLiaxOeMAJicMK0Nukp9fJYh7L2SQvDu60Hj/z&#10;q3oM+CzO+5CeeQrCgV37fTxIdv3OIKSeNE5f22gkI/5SFUBvw3vGgtIKAb2NnJ6VeoII9DZyhsI5&#10;KiM+nN2knAUlN9vvSU4+gWElvitXEn/7jyAZI+gBPjssKDmpaONFtMxc0Rdrp9domw3W3lR2w+/k&#10;tU3mdIYTemWZpfagB2SbtNW1b4GSTdZmhQD2bL4rTc7Hux/QuQzmVyW77pceC3tDnf62DXqA9oYF&#10;uY305aJPHaGqUfHg0xmCmt2D+VV8HWXLGeIejU7iZ39Th2MHvUmy/7O8ZyQoudl0p2nj7e83bQXm&#10;+jyOd/2uTsowZ8VbfkqPxw56k+zcFIKSE2iLdw4+Y0xO/AcPVIr/U8R7PmGvX73F+OlfzBsGf/Wn&#10;lo7Qq+d+1gW9CW2SFZf/0wBQszorD88WG52kVzMxLf07YlqNM2TyBbDKCZdIZqk96CdMyfE4vjcy&#10;RdAHbNAHbNAHbNAHbNAHbNAHbNAHbNAHbNAHbNBPF/5KggT5dEE/XeQMhXNUgZyhlXyORh4/N5Ag&#10;NxnZMHbQd0e891MjD48bSJCbSMPC2yDvDvSdwodHglwj5RYNXYC+a6qPkKskyIW1N1VVOwN91/BB&#10;kiBnpNao2h3oJwAfZ/raBsir4VkkyCcA+gkgx1rzaGWO846JHYN+Mqiyh93MX5e+8Ff88AMblV6A&#10;ZDKgnzxygZQL+icP+vbwgSUvfQFyG+70FMy1qfukWX/Qt4d3lAUlE+moI1hhANxHCKqtQT8WZGcL&#10;QZV/f7iZoo3vhtWkUAiqYwH9GJG9zmXkQ3d1sgUTbRlLlW1izKAfO3AAbMsUb36PTxuspm1HoO8U&#10;PqQKeZ4jkl5zAqDvFDk+S9G2D3DVPEfZYMvded0hbpsM6LtDDs6S2YDnyG9i16DvDjmyYZm/Q0TW&#10;eY7Y2jIbOgV9V+T3NLalG9iqpZdonF7MfmWJBFVQtPpa3dAp6DtCDmtY1VVWdY+udgr65syvclBU&#10;5ZiGVV1lVffoKm6X0dV2oG/I3FWy15a4Qcyw9HTxLlX3VE+PS37Duy7oGyP7ZamiOnIuqbqnerqe&#10;2xL0HSF7PazqKqu6R1c7BX1HyDGBil/Oh+dfaKVntkjDCrl/thzWsMZS7Rr03SFHZsnsUcmiHXJi&#10;y+zpFPTdIUfmEnSaSIdL0Nkd6DtFDs6laF3x3HHNurdKzSVs7hL042f9D+pD4sMbi/SC8e4HeNwd&#10;6McLHw/JTtrIXk0nXYB+XMi+F6oo1VXFUmZpjKBvj0rOyi7ngiojtfqCdRip5VJKQbU96NsjO0vH&#10;s9r941ZGmuoIVgCkqYOrCX17st0s+1G1RX5QowWzykjzz9chbA/6qcAnwinonAroJ0OD428wZVyg&#10;nwB8tCTIq5E50zhN6Dtn4x3Vh1pdIiVHvwJ516DvGj5OEuSM1BpVuwN9p1xSafVBcpUEuUbKkz1N&#10;6DuFD09dyP4W3wk3kCDXxC88Wt3QBei7Izn4+ZGHxw0kyE24QZ3bC3l3oO+U1Lg9ghM+fhLkQPry&#10;NyHpFPTTRc7QZP9XGgn66SJnKJyjambtBBHoAzboAzboAzboAzboAzboAzboAzboAzboAzboAzbo&#10;A4EGoA8EGoA+EGgA+kCgAegDgQagDwQagD4QaAD6QKAB6EfCP4evJVhhjKQnn8g2oFLI20OrJkcf&#10;57WhFLBBP5LsbaspWGHseG5CLe6EhwzZ0FLFo2OyWw9xoqu1oIkyd+2NZq7hBpY6tw+qJurCceqJ&#10;9z4EuQk1RHNXQaiJd/xS1rDuZsjHBfqRZAddU7DCSGSaSyPbzAbdo8f2E4MZdfE4Qz2KlCzl82rv&#10;OZGe/D+eqxVvuRt6TLgHwiHyOyaU/XEeT9dKnv+cGUIbWC2dNwZ9K1ZfK/tlKH6u+ePQ1IWjtAKE&#10;TnhbEBJmToOyy0hj9reBFlFn9yR7PjEI18jDYIdYfY3eXLzrt5ybpjA5/g0Ih1j/Dvc+b7pDj6nB&#10;3TMm0LeB9xUEPbXwuYx4K6Tk0F/Tq7Oqx0OX0VM/MRgXmP0Al8o06Mzv95WeXoAp2R8c6nuebPhh&#10;SQvFu+7ngTQUcKgFVYZy866rZNOX/0tbHZIgHCPo28D7aire/SD01KLiMkoO/ClvghUtZH/tzmPz&#10;AZSc6HGy/9PZeM33Ql4h7vGHpyQv/i1PJ5lVIl18hsPk0N/oqlp6Ke+9pC4c4yQL84+tYjfcNhgb&#10;5JMkp2sx3vozZOkfQt3AcBspsxveRSfWrLYHfWNkN4cFPT4kex7UqOg0LWIm0Zrv4TZz8WycX0Y5&#10;V+hcJeeg7VIaZa8U5vcOtFHn9mdVK68Ff45Fg3xTuJo6f5Bzkg5pTBcNDyTcdGc21g8qMC6jrFl/&#10;cbr6u+k1eekLZpUVbb5LeoqQr9H4ufvELh0iaKDbGoO+KW/kPTOlHx5ai+TA5yrIHnhsTaFtGZfR&#10;IMzy4RsF5smgxyY59rWRPT7wtkxBgyZ58e+zcnIO8nzS0CxOWGbOSCFXNH8DfWKu4kVdTV/+zyw3&#10;+jM23xXv+FA0jufUom8G7z0IegI9Bn0z5MIxlL7yLegJ9Bj0DZALZ1jQE+g36BsgF46p8AOEFQb6&#10;ush1MyzoaYAsZAgaCGcoLNxKX/rGz340OfKY+ZURCTtzRpfmrmQb7/w1sups7b+SzxZZN+L5cEqp&#10;rM3Ko7lrMJkx0NclO8fDUkuld3yoCy8IoaaipM49Hz/zER7zIsnRx3UV4AYQVLWN1txANn72vkHi&#10;B69T+kynHO7hcbz1p9lq6bYZBH0t5PiGBT3N4KVUJLen14Ie0zqxZwHQANaRzK8im+y6f5D4s/m9&#10;kAytnNvk8BfNZLmAvhbZCbYEPXWhFeL9n9HjsgXj7e8vK5lkPfM3QKjJlx8skvL3Huev1wkBPdGa&#10;N+f2Mp1wg1O6xyY5+d92D9l4HN/FmTzo/eGzAIKeNqgLxyoWTA/+uV0tSQbfgayAOknxznshB7gN&#10;wlrwCiT7h7UU0mWUlWicLNrfU51Z0PuTn4ohDb5DPw7i5x+mNSt+hyarDltICKViCuNnfwNyk/hA&#10;dkXac23ibfdQm/ljL0/glvpQ1Uh14e3ZWCVstczOWQO9J3Jkw4KesSBL05t3/gCUksOPSS1XtPV9&#10;0KCRDmsPJfXa8yu4M977Savkwdx3pa/OYWjh/kpt47uyH1nMvxnzWQJ9INAA9IFAA9AHAg1AHwg0&#10;AH0g0AD0gUAD0AcCDUAfCDQAfSDQAPQBgL95famDx9r1CfQBE7mGCkE1oEEfMJHLpxBUAxr0PeIK&#10;pZLkyD9aeQ3k8ikE1VqopcMtV5hl0PcDtbiT33hWtPk90OCJzC8EVU+SI0O/iRDv+Tg09AD0vUHe&#10;tELpqXlo8EEmF4KqD/wH4KagoR+g7xPyvhmChpHItEJQHYlMMwQNvQF9z0ijU/IGFoKGamROIahW&#10;I3MKJa9vh4Y+gb5/JPs+I+9kIWioRua0vP6e+klo6Bno+0l+3ztT2DBWZBuFoNpL0PcYeVdzQWm8&#10;yDZyQamvoF/RzF2jolfl/R8ldfGVaPUqXGGlgn42kXfOupdUWza8k1cei6INt+H67ZB1aeWFW6E0&#10;a6CfQeRcDgt6aqFSuV9xR0pbXO7xvj+WVYYFbbMG+tmk+o2H5lLmrpYJk5L/nUBkgkvp4m5onkHQ&#10;zzrrbpaz6xLfT9PBxndLxzQUrf8B3B8m/zvrMmHzbIN+GaGSs3LKDUEPIYVGirfdM1hq3VslbaTB&#10;OgVSMKTObIGe5QL6ZUl+718S5OnJ/+W8seLhn+lK2lTJkS+bq+kFzZswL1PQ9wZ+hxqIb73NY+dl&#10;lI3z29M00HjvljE7oO8H9G7J++YtWIHD0svICmsJVugB6HtAeuxf5e3yE0xnuORzGTFc8lR67Gsw&#10;fbmDvgfIe+WhdOkQzCWklqvicyMzZ9SFI1LzEMxd7qBf7ijrN0PKpNLsGR1Dc13XQZo/xiU9u0u8&#10;oXSRH+BnrBBnDznxFMxd1qBf7shb5CGY6H/9gWAdST0EE5c16KeOnGNvNZtu/1MkhfpqvE7jiSyY&#10;Pl3QTx05Sd5KDv5lg+n2/RulUF+wjjqf3c7WR+as5MiXJPVWtPF2c4Xpgn42uDy7c+hoHN+1k3Ps&#10;ocYTQY3XgYkZdER4jC7o/MDEaYN+uSNvkYdgIiGFOoIVCCl4CCYua9Avd5KjX5V3yUMwl6BPmqTm&#10;IZhLSMFDyeHHYO6yBn0PkDfKT+4PEPkTW8tU9jhEKfsJ5i530PeBueyp5LWEK9REVvEWTO8B6PtB&#10;vOdj8o7VUbzjl2GdauKnPygz6yja/vOwTg9A3xviLfggqVpS8euwYMb8myiXjkaKNrwT1+wF6Jcd&#10;8v4Uqq5OV9X7NoNfxvuDflkQP/8ncu4tQScBj32ZitSFo7BXhNQsqeg0dM4+6GcZOc0upSe+Ac2A&#10;9E1DsCdA/Nx90udSNF/y2+UzBvoZRM6oS9A5EnVmi8zsXumZrbD1kVzKn2DkFHTOGuhnEDmRhdKT&#10;T0BDA2StbgTbakC841dkrULQMGugX3HMXSlvVDvpR2OvTND3m+y5d6NvTXxZcuDP5OpwKdn7kPms&#10;WSfygL25ayHvK+j7Cl8BWlAdL7KNQlDtJeh7ibyfhdTSd6BhvKSv/o9sqRA09A/0/UPeyULx7o9B&#10;QwUypxBUq9jwQzKnEDb0C/Q9Q97DQnXvSCTTCkF1JDKtEFT7BPoecbm8e4WshtHIzEJQ9UFmFoo2&#10;3QkN/QB9T1h7o7xvhbDBD5lcCKqeyORC8cFHoaEHoO8N8qblgpI/Mr8QVP2R+bmg1A/QB0zknS8E&#10;1YAGfcBELp9CUA1o0AdMVHpBrqBcUA1o0AcCDUAfCDQAfSDQAPSBQAPQBwINQB8INAB9INAA9IFA&#10;A9AHAg1AHwg0AH0gUJsn3/D/uAlAIS800I8AAAAASUVORK5CYIJQSwMECgAAAAAAAAAhAGfZLgCm&#10;DAAApgwAABUAAABkcnMvbWVkaWEvaW1hZ2UxMC5wbmeJUE5HDQoaCgAAAA1JSERSAAAAwgAAAMII&#10;AwAAAVs43ZUAAAABc1JHQgCuzhzpAAAABGdBTUEAALGPC/xhBQAAAutQTFRFKKg4+v37////NK1D&#10;NKxCaMJ0K6k7ZcBxYL5sKqg5M6xCmNWgdseARrNUQLJOltSe+Pz4rt60x+jM8fnySrVYyunOltSd&#10;Q7JQ/f79uuO/g8yMlNOb9Pr0mtWi+vz69vv2/v7+Kqg6zerRzOrQLak89Pr13/LibsR5Trdb/P38&#10;hs6PUbhekdKZyOjM5vXoOK5HLqo9+/37j9GX3/HidMZ+4fLin9em2O7bTrda7/jwNqxE9vv3csZ8&#10;+Pv4Oq9JqdyvbcR4u+PAPLBKldSdgcuKUrhfjtGWvuXD6PXppNmr3vHgP7FNOa9HN61FSrVXr960&#10;Xr1p9fr1W7xn1+7aacJ0gcyLj9GY0+3WjdGWhc2OqNuuU7lfktOaic+SotipqtyxXL1ontel3fHg&#10;Lak90u3Ww+bH2+/d9fr23vHhiM+R/f7+mdWgX75resmEKqk6fMqGPrBN7vjvZcBwxOfIULhdMqtA&#10;8Pjx0OzU6vbsgcuLVrpjsd+3Kag4+Pz5MatAzuvS4/Pl7fjvV7pjgsyLkNKZYL1szuvRNKxD1O3Y&#10;vuTCnteml9WeW7xofsqIXr1q3PHeVbpiTbdajNCVuOG9V7tjpdqrbcN5X75qNq1F1e7Ya8N2PbBL&#10;PbBMv+XE8vnzzerQKag53/Hgy+rOq92xhM2N2e/cQrJQ9/v4dMZ/w+bIhs2O9fv1/P795PPmMKs/&#10;5vTnQ7JRTLZZ7vjwZcFxeMiD/P786/fsOa5Is+C5gsyKMqtBrd6zz+vSQbJPsd+2SrZYLKk7s9+5&#10;8/r0kNKY+v36+fz6xufKMKo/L6o/o9mpfcqG6PXqe8mFldSczOrPZ8Fy6/btyenNn9elmdWh1O3X&#10;Na1Ee8mEbMN20ezVxujKaMFz+fz57/jxndelgsuLPrBM5fTnotmqK6k6LKk8Z8Fz1e3YX71rY79v&#10;v+XDvuTDWbtlktKbrN2ydsiA0OvUbcN4Y8BvMqxC2O/b8vrzP7BNveTCrd2zqtywAAAA0YJoSQAA&#10;APl0Uk5T////////////////////////////////////////////////////////////////////&#10;////////////////////////////////////////////////////////////////////////////&#10;////////////////////////////////////////////////////////////////////////////&#10;////////////////////////////////////////////////////////////////////////////&#10;//////////////////////////////////8A+bN5RgAAAAlwSFlzAAAh1QAAIdUBBJy0nQAACD9J&#10;REFUeF7tnT1u20gUx4npvUDKINgDuHAvIG63CLAnUC2oFdT6AgKSzioCOJ36AFlgG3U+gg+hZitf&#10;Yd/Hf4bDj6GG5FCigvk5Jt/3G1IUSVOkUqTG0I8KLzzZqcKQh10HlqqQTv8WT20ezjHFO/SJkQE2&#10;R8EOcT2o5sGOZjgjnlbXEE8n95g3CXv6okNTYJoxGCRNXk4sPPNE0PGvWGD1qxgZUuWfmH0osGGb&#10;BjvqrWgegXXOyxJ29PNYe2tWgGBsnyJdyKAATLcHj90twTeaPZFkF6d925IMJ7NE+8YyqQXNcEkR&#10;tGQ8dKdzLBZDx8K6ajeLvDDeQpjiE6R2NJ6ACHMYiVJgOQvCmVeYzoBoho6UkDr73SMmflTCfe8D&#10;ikl3CGqCRWgAd+a3gF9Q+6qSxIbCfBOpMKuWXZAkWJkO8Zz6QicC5qNYtVIFP+FIsvlEOu1zF2I2&#10;j+ry4AQ7pNVqr6Zm3RJO+FEY2Y9HgeIyxalxdzZ3sAkiOSUAJ0iOKPJjtXYkwdbk4F3xpkomFeUK&#10;ZkzxC1IIjvcz5IXp4L2SUJ4Xh9BwSbDzTiSIgX4WhDOwnAHBzBqmMyCagaWbPxHMwNQNYoVSg7MN&#10;RAiw6CwIggkYJqH38b33cKZPmBK8BA3gvgYYQQO4M5lbRTdj2ZoZWNlQ3V2abzqTaXGns7/V2IUt&#10;q3MCdhjo4EhnOGzc0hkgzbfa2Aa68C64UJnioEJPaynH3qJYEzzwY7Gm80/EG3NXS2uj7KASkAIq&#10;iPUDTBqyMyvr5Fk3WpenAqwp8ctWW5w7/4kl1IEvUPPvZvRiaVWanGS69MwEC9xD/w1D6/yUegSs&#10;hL6K9ndEB0elfCaTltr26yBrir8opbwCi0/QEY+WALCl5A2lgRpVlOnInlrDBw6iogxFi1aBKxEo&#10;WgfeJKBkHXiTgJJ14E0ACjYonQ/Y2oa+76RIE3iJB1a/QxmEFKwDXyJ2qOqQS3q3CY1+yovuRO5w&#10;NWjYvUBaD5AYDdJmBYYWDdJ6gMRokJbJZDKZi6I7YN0Tm/KmRLJWd8w7VTcytb6IfbeUtXPC68Co&#10;wFM+0RQ7T3hGwiGig19HKDuISUvJ7JW1A4ewinYy7YSr2A5qsZAu6wUdTqcX/jDdqizIr8hnCHYw&#10;fG21ONGap9nzarXij/bQgbwyXca0CHVY2yr0WxR8cU7itKQa7ewMrgOjJoZEuW/PbBZipdKvMlUN&#10;s23vDmW82a11vSg1r6P7BiZFE7UCocakaFWZbqbsoFQ6LDAfTaDD4mm5WPDF+rWYTiOWLtBBBJpg&#10;8xyDVKUJF/K78ZuNUUvV0w/J/dToQKJor2ZjVmqR6QC0qky1JjC6DOJkIUEHQW3Cm64lQqzlbrcv&#10;KKsN/A7vqrxZv2hjeKzWz2QymTki+0L7QakHX5CGOIqlNCCg+7D1eWyX/7Q8A0uFsCcaLaHAVIGN&#10;fNP3YFBbgS0tqA1gBIf4G2KD8LmHj1pZ2mnv5mNbvZAaFdhKp32AQ9gyGNTxgYeor7FBoKoHHKl4&#10;QlmftPcGo2gNOJNQ344AvElAyTrwpgAVG8CdAlSsA28SULIGnClAxTrwpgAV63hObz6EfyW5Cfv2&#10;kC3D7qL6C9l14CZqan+kQAM4BX5abgwoWSXt88Qo6tNyUjMKlC2BPdPGff/n1Hoy/SuQO8SQO2RG&#10;QKu+DwP2KsiMZZYdMjFg/caSt6VMJpPJZDKZTCYWPf/0RI/QPRod9268FC8JPojqAYYavQjGfDCH&#10;7Wdjtp/dt8PdHdwjzkgjnAGC8AerH6EURzwvPQZ0ExoGofHVVWSTm/rcyF5INHdkFk2SBFFtoIs+&#10;OhenOPNwuIrFM4gYQCMU/uqUnxT9yBn6TSTwEFb7ujZ3xVZeTrHa8vw8OcQxGLPRPlJcDE4MQF5e&#10;58Wz2W850HwVm5uUcLRYeeGgFjv+SFUEc7dnX49vNApT7ejEAOJ/xjhYPxZLkdXiPvTXkYmRllJv&#10;1lvx09lum+O7ZNdloTFIR1QqxcdN+06HvbJBI26r8+8oUF2Evbl7pQjxEIixiLoafmNaCXr6skOM&#10;FcjmHprzb0rV+XZLi/RGvySQujjyp6vqYvTjYijodoAyBimEwpBLLruHHwoGW5c9cfb4Y/VEyOXG&#10;MmN0qM3VHbITHTcT0dEb0gUJDTVgh5nxdBGV9qWeFB2D9D2s5UfMwUWQneDJ7PAYBx+l/L3KPvEt&#10;KTF4Q5VHEOyoVa6PR61ALPpNAHoHk9g2zeWeGBmBdrV7fM8uYpOTc2DH60decxGsbPb2ANw2GDba&#10;RZBHUxg/sjVrSipjheJQa41fvPVAVuiwC0lKQLoYOlbXFioTPvZXR2neyvOcq+xUM5lMJpPJZGbE&#10;YnkIXG1qZbdcpvpuxRTgRBAcYe0CoZc/jW2l9o1tAlznQLQA0zXACOrAew5ECzBdmrZnUBQExHOt&#10;RcB4W7iJq2ZE2/vAghDAz87huwrckzeqXg8MIwziiPL5rzoIuAYYQScI5etRelnJXcYf+ZxcEjCU&#10;TgLfzXf9zUfAILtB7DzBGCO4/PXUSDC+OJAzNzC6SJA0L0LPqAVA1szA4CJB0tzAhw9RzPNdjcFF&#10;gqRZgaHFgizluW4S/dIfaf+QrvEgrSj+gUF5qj2giqCLoCsyGmTJ+pa/l7+o3SHfFUcng5d806B1&#10;HMipo86rnfLdl/8D4VmQ0sZFN5067gPEc8z5j7euP9gciJ0xGGgr+TGlzDCwk4J2k+RFmAN5EeZA&#10;XoRM5sa4nxi0mRK8aScDbaYkL8JZ0Cbzu4Mdx2SgzZTkt/NZ0GZKvnxZTvqDNplMJpPJZDLXoyj+&#10;B9XLENsZx334AAAAAElFTkSuQmCCUEsDBAoAAAAAAAAAIQAupMKXKBoAACgaAAAVAAAAZHJzL21l&#10;ZGlhL2ltYWdlMTEucG5niVBORw0KGgoAAAANSUhEUgAAAMIAAADCCAYAAAFs5i2nAAAAAXNSR0IA&#10;rs4c6QAAAARnQU1BAACxjwv8YQUAAAAJcEhZcwAAIdUAACHVAQSctJ0AABm9SURBVHhe7Z2HmxVF&#10;tsDfX7U+14CgJPEhYoAVA67K04fh+RR3yVnJSDKLiohEUVFxdUEQQVBQFEEQxAEkDDkMYZL9+vTU&#10;uZyuezpXd9cdzu/7fl9XV52q6p4zNXNj93/cMPgvTt6WM0n3kR0cQK/PYtUkwPEzx3z7sO005D+9&#10;7Zptq3z1cWR/XEkGiCM7ScPFhkq58/BrfW1Bhh0Y++MC9H0A9icvG+9tDxzbX2nH2OaW5kqZyp6J&#10;aWWSRMaeJAguVjd0Eo6gdlqvGziJDtQNfvvpWHG67CQ681e/WRWDcugxVZNw6DHUAbPuU1F+aEzi&#10;SSg3j+qoSn5oPBjrxwXobYPmPsHGYhw1MPFgUrgxwNBJwLdXva6GaGNb3VZVugzXjxo5iQllkkS2&#10;j0mKmwB/z3FrSm8CCu5jALDu5y+9LT6oo2BckOwZAFif1aoJ9HLYAzmMA+pPHfa2eoxvgq/UjwKA&#10;ujue71EpYwy31duplQnyUiaINNYEQXCxuqETUPpP7xPYBtA2KjsBR5w4LqZqAg49hqqjt/sm4KDt&#10;ukHQmMRngOw9skeVqqHxiXOABMViPcpOAOpwdRS9Pxo4Aaqzfd82VWrj5ZWz2H5o5ARZlQkirf0J&#10;irD9nQQF9nswzzdpPCc8Brx1XJfKPu1DoW24TSubCW5QhKvH8v3u/1c4CaxDsL3byA5Ol+HXVfYB&#10;+COH+2mNdRIUWm+LoSeBQPnE2eOVMhXBsr4FMPbtf7/ubS82XqjUoZSJS8d6db3Hd6uK44zMBIXG&#10;6HLtvcd3d7q6vz60Deg87BrnucUjvf2m5qZKPcbUHdlbqQOwPkj2JGpNOQlblJMAo0gal8bEJ5EU&#10;bgwwjPU71rF9gox9ElFgzKMvPuBt9f5BRsH10Y08ibhg7L1T7/S2+jhBxoXri4aeRFy4vqBOv8m3&#10;e1vahpmLgz4+GuvXKQ5cv64j2v5bc2BMHOiYnIkWdlzC4nuM6hR7PIyLMtFJUOPA9QODaG1tZeOj&#10;TH0SnHdP7q0OJ5o+E3uyY6TR6EmUpZyELcpJ2KCcQNm2vxNA9P2HZ93ri7NF3wlQ9H1gy+5vK7HY&#10;TvfPX2rwXq6EV/24GFqmdReY15zi6jsB+vAX9hG9jFL0Oloe+NKDlX26NWHkr1DS+kfnPFApz14x&#10;zdcG/Pnnn94W9tduW+XtL12/sBKT1FgngNA6W7wyTiCsHj61gfXAbeTFXYTuY1mv07dxDT0BRC9T&#10;kagYvW7DjnXOqAVDKm0U3KfxQcY6AWTV1s/ZWAD36ZbGwfbmkTdUynobBfbfWT3XFxdk5K8QhcZh&#10;G7dF4WX6zsOvqewD3+/Z7JXPXjjje4do98FdXhnAWAD7Bll1ArWmnEDZygmUrZxA2coJoEk5duYo&#10;O05SM52A/gl+Hfx4brcR16saHn3cJKY6gSnvj2+bmaHh4jmnsflS5VmYbmNzo4qs5qZhf2X7hJn4&#10;BMKA57YUrj8aBhcfZOwTuHHI1Wr4cDCeloMMg4vnjHUCcTnVcNLbcmNwRgHPl7l+1MgTiMPJcyed&#10;Me8NZftHGQeuHxp6AnGBJx8bd21Qe/F+jToPa/sLFYeh8wZV9UeNnADXF6XttAx+/v2nXl0caD9q&#10;bifw0ab3nV8P7lQRbTF0C9ByFDiurpE1wPUDg4A2fDoZB31cauQJgFFwfcD3NyxWEdVA+98m9VJ7&#10;wehj6sY6ATAuGN814OFDkjFpbJCxTwCMQ1Qsto9fNELV8GBclIlOAIwiTkwU+pxhJj4BNAr4LheN&#10;x/+qYdD4uKY+ATSKBWvnqVIw3LhxzXwC1CRw/dNo9ATKUE6gbOUEylZOoGzlBMq25k+gPShJsEBJ&#10;ggVKEiwwMgk6YW06NJYTv0zx4calFWk7gFvgWXVFKhDjP9vyifPvrf+q6k/BfWzD/ZuGJn9zJQ8D&#10;kxBEUHtUfZBPvfaoT6zHvvQDLlSsQ2gdrQf0OD22bGP9OaJwdQDWr/rxc1XTBtZzrt+xVkW1xeEW&#10;xE+jQmIo2A7+cmC7qm2Dtu384xevDraw//KnM719bEdwv0xTJyFIyoI189gYsOPgq7wYeGMZ6/BN&#10;ZihjEu6ZckelDrdgr3FdvH2g7midKl1uB/AbSBTajuXNuzd5+wDWFamxJOg89vLDbJxYba4rAeBi&#10;4or94XO2q9x/vno7unHnBrY+recvna+UF61719eWh6X+TwB1wtoAvQ0uEUzR21v/bFWl6jYdbKMx&#10;2AfV0dvTaDwJOlgfpI7edsvoTt5FYDoOucpLsN4Pk4B1tB3L63d8VSljG6CX9XYKtl1svOgcPV3v&#10;NLc0qRbH+f3Ib77+Sc305ygKGhskxsGJBbVxYhteLBuED6bAtte4rr4YBOOwrG9R+PNHoW0g8Mic&#10;/lX1aY2VBDFfJQkWKEmwQEmCBUoSLFCSYIGSBAuUJFhgTSRhzicveE+Q0vIMeTPIRq1JQplwx1Ok&#10;pSQhLfAmDjdekCfOtV02NylPvDKAHS8vC0uCabg5okwLN5ZJc01CFqD/r+SiCQC8gknHfvfL4Lt5&#10;hZkFbrysGk8CXgsnC3QsOjZty2pW+k/vy46bRmNJMMH5iw2qlP+fANAU3NhJzJwEk+CYw94ZpGoc&#10;p64+2xsmUZrizPkz7PhxTJ2E+6bepaY3BzcPwrWBYW1hAvDNZNNwc0WZKglwe1fTcPMEqccjtC6o&#10;nsLVmaCltcU3Z5SZ/hyZpK7+d3aOMDm4NrwxCUDbHnefD5w5f1rtmQHnT6KRf8ym4MYOEj5FAdu0&#10;PP36QFUyg358STSSBNQ03BzUuHB9QRNw4ybVaBJQk2Qdn+sPZoUbM625JAFdvG6BOuRs0DHTAP3o&#10;V9nTMufj6ZUxTJprEqgTl4xVp2IOOj4Hfca94rsPVG0yHplt7vNFQRaWBN0scONxpoUbK09LSwJn&#10;GXDHUbRWJSGO3/+2Wf34wtmsXRrdZmsuCe1RSYIFShIsUJJggZIEC5QkWKAkwQIlCRYoSbBASYIF&#10;ShIsUJJggZIEC5QkWKAkwQIlCRYYKwmUsDZEjwmy5+ib2PokwsWruPpaMjQJHFHtCFyVhcZyAngB&#10;Qe5CgrhFsO0fbz5ZiQf0/pS9R37zttgX5erKkk1CGHFiEDqm7tOvP+Y0XGxg20AE7s4MAvQuzU0t&#10;Td5FCjF2wZq3q/pSsI3G6LF6TFEaSUJQX1qv+97aeVVXgsQfKoiMWzjcuXfqnb6+tF0v030K1Ped&#10;dGslBi5MiOWyDU0CLSNQ99DMfmqvDa4vAD9o2kblCGsDtuz5zhez72id8/ziUU63ER0q9UH9afuA&#10;2femuuFcXkb+Y9aBukFzn1B7bQTFhyUBBGaumOLc/nwPr6y3cQTFnLt4rlIPl+EEdx/aVbk0J/xJ&#10;w3ZIAv1ThvVlmSoJYVK4dl0ad/b8aV89gOVW7TP/gB6HdhvZwRPu7AyXbgNGzP+HLwag2zI1mgQd&#10;LgZFsIzbh2bcU1UHW7jGKZY7D7vGOXfhrLcPl2mmYB/gq+1fett+U3p7W2hD6T5C24vUSBI4uDiR&#10;V5JggbklAeBixWpL/8ccR26sOSvy+a4A2HdSL2/71hevVrXlYa5J6Dm2MxuDAnBHbHTXwZ2Vtrsm&#10;/Jez6Kv5lTisR2ndo3Me8LWBX29f63R3HyHp9aB+q3A6Fj4A0NHj+0zs6avLYqokxH2e8FPdVl+b&#10;rg5NQhBRbXo7vIYFcG0/7/tJlRznwPH9lfYbh17tfEBeh8K+ev+m5iZfW1pTJaF3yBV0KdxvKFUH&#10;k4CX9Ydyz7FtrxvdNq6brx/tT+v0GF181ZW262UObAfj3Is7ian/HFGC4mk9pw4m4dXP5nj7egzX&#10;77nFo1TJP9+lpkuVWFqPdYgeEwRt1+OwLa1GkhAEHUc3CLzxBYLlqC0AZVoPf/uxTP257sdK/Yj5&#10;/6yUQSwjtA6uoa23mTB1El5Tv61B6C8TcHYdfp1z5NQhrwzQNmDJ+oW+tguNbfc1wH3ccmWAlics&#10;GeNr33f0d++ZNO5jG+5/uHGZM3Fp25cd9Ta6NWHqJIATl45RtX4GvfG4L44T0euiyiC8JoRie/3p&#10;w74YrAf0On1/xbfLq9ohCbCFV1uxDpy9Ypq3j2B9FiOTIOavJMECJQkWKEmwQEmCBUoSLFCSYIGS&#10;BAuUJFigJMECJQkWKEmwQEmCBUoSLFCSYIGSBAusiSRk4cCxtk9R2Kx1SRj2zrPqx5cf9MsoNmhF&#10;EhZ+NV/9eIqn87Br2WMq0lKTkIVpH0yoGu+VlbNUazr08YqylCSkhRsrzLRwY+VpoUlIS7cR1zvL&#10;Nyzxyknv0gGmhRsrDwtJQh5w84SZFvwwWp7mnoS0PDv3SVXi4eaK8nf1xfI0cOOZMrckXGi8oA4/&#10;OTiGDv04OoDlJGa5KdPAlx5kx8xqLkkwRdDYt0Z87yHKrHBjZtF4ErJCx9HH7Tkm2w+fmhVuzLQa&#10;TUJW9tXX+caZ+dFUZ7e6Cao+V1ZbWlq8cbPAjZtGY0kwAY6jj52XJuDGTaqRJJhi5LuDvS03Rx6a&#10;ghs7iZmTYIrlGxZXjUnnycPuo25QM2WHGz+umZJgGhgTLpnAwc2t18WV9jUJnSOJqZNgGm6OLsOv&#10;9dpW//g5245wbWHmCTdflKmSkAfcPJz6a0dBfeFKYEFtCC2b4tS5k1XzRVmTSdhz6NfKPn4XeeWW&#10;j31xCFcHYDLzgM4ZR6v/HAUZBY3Bu9Vy/eKMlRScK4mpk3BWXW/IFNwcYXIE3R4Y+3z36yZn8rLx&#10;qtZ8Eg6fOFiZK4mpkwCahBs/yiRgfNJ+SaDHlsRMSQBNcc+U29nxg9z5xw7VMx0whkn040ti5iSA&#10;puDG5sTYpAx80f9StCnomGk0kgTQNA2Xwi9ci9s46P1RE3DjJtVYEsA8yDoP1x80ATduGo0mATzV&#10;cEodohn08b/55WvVEg+9P5qF+lPVl3DIovEkgPAJN1P0GtfVN3ZSaN+0Y1C48bKaSxJQE+Al2NKO&#10;CX3gNai0/Sk4hmlzTQJYf/qIOoX04FhlsXn3Jt85mTb3JKCmaSDXxv7lAP+cwcT8dIy8LCwJqAm4&#10;cdGbR3X0xazcvMLbTwodM28LTwKalvlfvsmOp3v87DHVIxncWHlbWhLQrKza+i/PrHDHVpSlJwGF&#10;u3wUze3P3cweS9FakwTdvODmKltrkxAkXBg2CtMXj83bmktCe1SSYIGSBAuUJFigJMECJQkWKEmw&#10;QEmCBUoSLFCSYIGSBAuUJFigJMECJQkWKEmwQEmCBUoSLFCSIIqushBE0VUWgii6ykIQRVdZCKLo&#10;KgtBFF1lIYiiq3ULofPwa507J9zi3DT0r2y7KOZh5oXw8Mx71fdieLg+aBq4cdKKcG1h3vF8D6/f&#10;jgPbvf17pt5R5S2jO1X148Sx7pt2J9se5KufzXFaW1u9vh98s9SrQx6ccXdVvBhuqoWQhKz9g+DG&#10;TWJcovp+vX0t295vSu+q+rlfvOy1JUEfAwV6a186RWidLsLV6dCY9m6ihZCGpGP89+z7vbg+E3qq&#10;mmD0seMID7niAhdm0Pufu3jOa4MyEHUxIb0/9oP7mLy/YZFXxjoAL8MyQP0cggRuGX2jb18HvhFO&#10;+9A4Wtdl+HW+/SvRzAvhUtMlVeKJMwaix0bF92B+UeMYl7B+uB+2ELbs+Y7tD+W96s5Kd0+6zek4&#10;+CqvDECbvq/3xwuH3za+u7cFaDuWaV/wDvc/CCC/+NUmWghzv3iFrQ+Dxg2a+4Sq5aGx6KofP1et&#10;1fxUt5XtE1f6uBzRy1S4lcD90/tU2oAeozp5W9wHaJ8gB770UOXuVi98OMmZ/sHEipOWjWP7IBAD&#10;vPjJC94WoO1Ypn3B8YtGevW23fTVBjM/WQbDoHFpFsKJs8dVazX0oUEam1qa1EhtYD1cYY3uU/WF&#10;8Mic/t79lvCeSwDug3p/7EeBuu4jL9/IRI9Hw8D/TBBHj1EXwD8uuA/ocVeahS6ENIbBxScR+Z8X&#10;/65Kl8dEaDwY9EsGNDU3Os8tHuWVV3y7vCqGU6fTkKvZOPC9te84R04dVpGXgevjA7/s3+HFIXr/&#10;oLYgaEx716qF8OPvP3iev9SgegfD9Y/rsvULvTm4NuqoBUOq5tIXAkJjQFgUXD2lvzuW3o4PewD9&#10;IcxDM+/x7aMAvu8CHDi2vyoGhfOeuvx5tu1K1qqFEIUkUMzLmloICDy55PqLYlqtfo4QBddHFNMo&#10;T5ZD2HVwJ9sPRHD/tvHdfPthIs+88XhVHY0Lst+U273YsxfOsO1BHjtz1OvHtSFcGwjoF5dFaF2Y&#10;T78+0It/cEY/tr1MC10Ij78ywPnjxIFAaSy6/2idGqma99bOY/vENYqghYDQYz988lBVHUj7fbhx&#10;mSeA5cdeesipq9/r1YX1pepAHfdRDxTeswBPNZz04nGfxiC0DoR3+oEvfljpbQE9Hgi6AjN8gLLP&#10;xJ7O6PeGenE6XJ8yLHQhmH5DzcRC4OpBgFsI9BUtWk+h9VSE7n+25RNvC/9RguLQMe4vE/7n2X90&#10;n69t4tKxXj1C23QRvFmvzoHjwa86gXhjR65N996pbW9a/nZ4t9fnRks/VVz4Q6Mw9Nio+BuHBr/m&#10;HkeAqwcBfSHoBNUDtJ8eR/fh/rdYDoqjIlF1VKT/9L7OCx9O9spQP2/1G063ER18MbRfkPhfjWvj&#10;5NDbaHwZWrUQABrbrL3zq0Nj09hzbOdQe4zmP0qNcGW9jorAAgYBXAj1p9veKBsy72lvC+j98WPX&#10;ej2w/1hdVb0uBfbxI/QzVkz1toDeB0Rw/9CJg759LgbEm1qcPX/5uYx+owsaX6alPFk2ATduHOF+&#10;OfAZHxQSQ/dBuE8/3Z+/2n/nKspvh/eokp8X1Btjp8+frupH93EhUBFah79AUL7LfdwdBO2jC+C7&#10;0IDeBtA6ri2MAbPuq+oL9lYfDoSfK3wkBeDiyrSUhQBebLyoIpJx7Ew9O15SF341X41YfYxI0E1l&#10;Ea5er6Ny6AsBoXW6+LPDfQQ/r/TUq4/64mExAy9+OsPXZ8ZHU3z7AO5TKbBPHxrN+ni6Vwbwi0q6&#10;CNe2YtP7bH3RGlkIWYW/JM2tbcni+Lvhb1x1HX59rG+Q9Rjd0Xn2zSfZNs6h855h6+P62ZaP2fog&#10;n33zf51PvvvI6TnmJrYdfWR2f7YeBZatX8S2cQY9R7hnyu1VdVR8+RaBu6QOf+dZNrZorVgIoli2&#10;shBE0VUWgii6ykIQRVdZCKLoKgtBFF1lIYiiqywEUXSVhSCKrrIQRNFVFoIouspCEEVXWQii6CoL&#10;QRRdZSGIoqsshALsO7Gn8/kPK52jp+sTfSEJvpV25vxp54/j+52Z5Es0onllIaQQL69uOx2HXMUe&#10;v1itLIQAP9y4VP06tU/6TurFnveV6hW/EOCuO0Ib8NCN+xldCV5xC2H7vm0q7cUx+K3/Y48lqfpF&#10;vIogyXe2a9l2vxB+ObBdpbQY5q16gz2OvPzypy/UzMUwYDZ/yZZat10uBJvhjteUvcZ1VbMUQ0tr&#10;M3sctWi7WAiPkls/2Q53/HlIL+RVFNxx1Io1uxDuinEfZtPALxc9hizQcfI06va/ecEdi83W3EIo&#10;C3oMG3euV7WOs2nXBl9bkC0tLapHOb8kZdHY3Mgej23WxEJYt32N+rGWB7zaNPitp5wGdVl47jip&#10;cDFfrr5MR6ubI5ZF1quX56nVC8EG6PEsWDNP1V4GLltIYxBaZ5tl892vG9njKlMrF4It4PHAVZyR&#10;RvcxNz3WWtUGWt2fK3dsZWjVQrAd7phrVbw/gy1wx1ikViwE29i06xv2OMG/Te7txcS5Ybnt2gh3&#10;nEVY6kKwGTi+cxfOqr1g8DxgO2DW/U6X4ddWzi/IWSumsfVlaCO7D+1ijzVPS1kI8Pl62+GOG4X7&#10;GITB9dFF1mxbzbab9v7pfbz56H8y2+k0pLhXmQpfCLbDHXOeUrh2k8IdgJCBL7fdXrYW0M8jDwtb&#10;CGW9w5kU7tizCoQ9p8DPCJ11H4px7bqUpesXsjHUQXOfVNGXoe21QJfh1/mO2bSF/keoBbjjNiGy&#10;QLs39JT3x7c1BDBt+QRfPKijt4NwJ8sg9BcDagF6vHlY+EOjCUvGqFOzE+6YTbl17/dqlvhgXywH&#10;gXF6PJZ1sG3NtlWqxk4enNmvcqx5WsqTZdBW4Avz3PGaNg+eWzwy0Rx5HYcp6LnkbWkLAbUR7jhN&#10;WgQwT99Jtzqvfja7Mu/Fxguq1W7weIu09IWA2gZ3jFnFh0a4XyR7j+zxHQs8MbcNenxFa81CQG2h&#10;//S+lWOCN8CQeavn+o43iQAtm2at+3ifzhfmkq/fU73Kp+Pg8i87Y91CQG2HO+Yosd+++t+9sin0&#10;eaLsOuJ61bNcuGMrS2sXAmo73DFzwqVSgG4jO3hbU3BzhTlu0QjVszy44ypb6xcCOmvFVPVjtA/u&#10;eKl5ws0XZJk89dpA9phssWYWAhVe4rSJgS89yB4nmDdNzU3svFR4DF4W3PHYaE0uBKotlHls9E3K&#10;55eMUiXH6f1cd1UqFu5nYbs1vxCoQnlw+agl29VCoNKvV9rC26teZ4+Vs/f4bqpXNS9+MoPtUySH&#10;Th5kj6FWbbcLgVrmY2QAFiV3XFl9eeVMNUMxcMfQXrwiFgJn0cDH0LnjiCtcH6hIWlv9FzNr716x&#10;C4Gz6F82W4DPIHE/jytJWQgxxDfDap0jpw6z5yfKQjDi8m+WqF+1clm07l32+MRoZSGIoqssBFF0&#10;lYUgiq6yEETRVRaCKLrKQhBFV1kIougqC0EUXWUhiKKrLARRdJWFIIqushBE0VUWgii6ykIQRVdZ&#10;CKLoKgtBFF1lIYiiqywEURz8F+f/AeEow2A5/+1jAAAAAElFTkSuQmCCUEsDBBQABgAIAAAAIQDK&#10;3dWI4QAAAAoBAAAPAAAAZHJzL2Rvd25yZXYueG1sTI9BT8MwDIXvSPyHyEjcWNqywlaaTtMEnCYk&#10;NiS0W9Z4bbXGqZqs7f495gQ3+/npvc/5arKtGLD3jSMF8SwCgVQ601Cl4Gv/9rAA4YMmo1tHqOCK&#10;HlbF7U2uM+NG+sRhFyrBIeQzraAOocuk9GWNVvuZ65D4dnK91YHXvpKm1yOH21YmUfQkrW6IG2rd&#10;4abG8ry7WAXvox7Xj/HrsD2fNtfDPv343sao1P3dtH4BEXAKf2b4xWd0KJjp6C5kvGgVpM9MHlhP&#10;5zywYbGMUxBHBfMkiUAWufz/QvEDAAD//wMAUEsDBBQABgAIAAAAIQDqVU64AAEAAE0GAAAZAAAA&#10;ZHJzL19yZWxzL2Uyb0RvYy54bWwucmVsc7zVzWoDIRQF4H2h7yB333GcJJOkxMmmFLIt6QOIc8eR&#10;jD+oLc3bVyiFBoLduVTx3I+z0MPxyyzkE0PUznJgTQsErXSjtorD+/n1aQckJmFHsTiLHK4Y4Tg8&#10;PhzecBEpX4qz9pHkFBs5zCn5Z0qjnNGI2DiPNp9MLhiR8jIo6oW8CIW0a9uehr8ZMNxkktPIIZzG&#10;PP989Xny/9lumrTEFyc/DNp0ZwTVJs/OgSIoTBwMjlr8bO4abxXQ+4ZVHcOqZNjWMWxLhq6OoSsZ&#10;WB0DKxn6Ooa+ZGC1iig2sanTxKbYRH6zajwRrC0p1nUQ65JhX8ew/zXQm09g+AYAAP//AwBQSwEC&#10;LQAUAAYACAAAACEAsYJntgoBAAATAgAAEwAAAAAAAAAAAAAAAAAAAAAAW0NvbnRlbnRfVHlwZXNd&#10;LnhtbFBLAQItABQABgAIAAAAIQA4/SH/1gAAAJQBAAALAAAAAAAAAAAAAAAAADsBAABfcmVscy8u&#10;cmVsc1BLAQItABQABgAIAAAAIQB78RDSrQQAANkmAAAOAAAAAAAAAAAAAAAAADoCAABkcnMvZTJv&#10;RG9jLnhtbFBLAQItAAoAAAAAAAAAIQBm+rR2tBsAALQbAAAUAAAAAAAAAAAAAAAAABMHAABkcnMv&#10;bWVkaWEvaW1hZ2UxLnBuZ1BLAQItAAoAAAAAAAAAIQC6B7SPew8AAHsPAAAUAAAAAAAAAAAAAAAA&#10;APkiAABkcnMvbWVkaWEvaW1hZ2UyLnBuZ1BLAQItAAoAAAAAAAAAIQAkp+1eEBUAABAVAAAUAAAA&#10;AAAAAAAAAAAAAKYyAABkcnMvbWVkaWEvaW1hZ2UzLnBuZ1BLAQItAAoAAAAAAAAAIQBPkrkzgBYA&#10;AIAWAAAUAAAAAAAAAAAAAAAAAOhHAABkcnMvbWVkaWEvaW1hZ2U0LnBuZ1BLAQItAAoAAAAAAAAA&#10;IQAp2Y8SFx0AABcdAAAUAAAAAAAAAAAAAAAAAJpeAABkcnMvbWVkaWEvaW1hZ2U1LnBuZ1BLAQIt&#10;AAoAAAAAAAAAIQAbCEduGREAABkRAAAUAAAAAAAAAAAAAAAAAON7AABkcnMvbWVkaWEvaW1hZ2U2&#10;LnBuZ1BLAQItAAoAAAAAAAAAIQDOM24MshcAALIXAAAUAAAAAAAAAAAAAAAAAC6NAABkcnMvbWVk&#10;aWEvaW1hZ2U3LnBuZ1BLAQItAAoAAAAAAAAAIQCd957+8RUAAPEVAAAUAAAAAAAAAAAAAAAAABKl&#10;AABkcnMvbWVkaWEvaW1hZ2U4LnBuZ1BLAQItAAoAAAAAAAAAIQChS8CeDBgAAAwYAAAUAAAAAAAA&#10;AAAAAAAAADW7AABkcnMvbWVkaWEvaW1hZ2U5LnBuZ1BLAQItAAoAAAAAAAAAIQBn2S4ApgwAAKYM&#10;AAAVAAAAAAAAAAAAAAAAAHPTAABkcnMvbWVkaWEvaW1hZ2UxMC5wbmdQSwECLQAKAAAAAAAAACEA&#10;LqTClygaAAAoGgAAFQAAAAAAAAAAAAAAAABM4AAAZHJzL21lZGlhL2ltYWdlMTEucG5nUEsBAi0A&#10;FAAGAAgAAAAhAMrd1YjhAAAACgEAAA8AAAAAAAAAAAAAAAAAp/oAAGRycy9kb3ducmV2LnhtbFBL&#10;AQItABQABgAIAAAAIQDqVU64AAEAAE0GAAAZAAAAAAAAAAAAAAAAALX7AABkcnMvX3JlbHMvZTJv&#10;RG9jLnhtbC5yZWxzUEsFBgAAAAAQABAAEgQAAOz8AAAAAA==&#10;">
                <v:shape id="図 40" o:spid="_x0000_s1027" type="#_x0000_t75" style="position:absolute;left:35971;width:8052;height:8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DNPwQAAANsAAAAPAAAAZHJzL2Rvd25yZXYueG1sRE9Na8JA&#10;EL0X/A/LCN7qRqlFo6uIYBFKD0YRvQ3ZMQlmZ0N21fjvO4dCj4/3vVh1rlYPakPl2cBomIAizr2t&#10;uDBwPGzfp6BCRLZYeyYDLwqwWvbeFpha/+Q9PbJYKAnhkKKBMsYm1TrkJTkMQ98QC3f1rcMosC20&#10;bfEp4a7W4yT51A4rloYSG9qUlN+yuzPw8RPv02T3TadZNhntt3Z8OU++jBn0u/UcVKQu/ov/3Dsr&#10;PlkvX+QH6OUvAAAA//8DAFBLAQItABQABgAIAAAAIQDb4fbL7gAAAIUBAAATAAAAAAAAAAAAAAAA&#10;AAAAAABbQ29udGVudF9UeXBlc10ueG1sUEsBAi0AFAAGAAgAAAAhAFr0LFu/AAAAFQEAAAsAAAAA&#10;AAAAAAAAAAAAHwEAAF9yZWxzLy5yZWxzUEsBAi0AFAAGAAgAAAAhAGNAM0/BAAAA2wAAAA8AAAAA&#10;AAAAAAAAAAAABwIAAGRycy9kb3ducmV2LnhtbFBLBQYAAAAAAwADALcAAAD1AgAAAAA=&#10;">
                  <v:imagedata r:id="rId31" o:title="sdg_icon_09_ja_2"/>
                </v:shape>
                <v:shape id="図 42" o:spid="_x0000_s1028" type="#_x0000_t75" style="position:absolute;top:8917;width:8051;height:8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UwKxAAAANsAAAAPAAAAZHJzL2Rvd25yZXYueG1sRI9Ba8JA&#10;FITvQv/D8gq96aYiRVJXKYI0OTVqofX2yD6zwezbNLsm6b93CwWPw8x8w6w2o21ET52vHSt4niUg&#10;iEuna64UfB530yUIH5A1No5JwS952KwfJitMtRt4T/0hVCJC2KeowITQplL60pBFP3MtcfTOrrMY&#10;ouwqqTscItw2cp4kL9JizXHBYEtbQ+XlcLUKfgxm465437rsUhf8/ZGXp69cqafH8e0VRKAx3MP/&#10;7UwrWMzh70v8AXJ9AwAA//8DAFBLAQItABQABgAIAAAAIQDb4fbL7gAAAIUBAAATAAAAAAAAAAAA&#10;AAAAAAAAAABbQ29udGVudF9UeXBlc10ueG1sUEsBAi0AFAAGAAgAAAAhAFr0LFu/AAAAFQEAAAsA&#10;AAAAAAAAAAAAAAAAHwEAAF9yZWxzLy5yZWxzUEsBAi0AFAAGAAgAAAAhANaNTArEAAAA2wAAAA8A&#10;AAAAAAAAAAAAAAAABwIAAGRycy9kb3ducmV2LnhtbFBLBQYAAAAAAwADALcAAAD4AgAAAAA=&#10;">
                  <v:imagedata r:id="rId32" o:title="sdg_icon_11_ja_2"/>
                </v:shape>
                <v:shape id="図 55" o:spid="_x0000_s1029" type="#_x0000_t75" style="position:absolute;left:8841;top:8917;width:8052;height:8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mZwwAAANsAAAAPAAAAZHJzL2Rvd25yZXYueG1sRI9BawIx&#10;FITvhf6H8ApeiptVUNrVKFUseO220B4fm9fN4uYlJlHXf98IBY/DzHzDLNeD7cWZQuwcK5gUJQji&#10;xumOWwVfn+/jFxAxIWvsHZOCK0VYrx4fllhpd+EPOtepFRnCsUIFJiVfSRkbQxZj4Txx9n5dsJiy&#10;DK3UAS8Zbns5Lcu5tNhxXjDoaWuoOdQnq0BP/ObnujsM9fHV6+fvXR1a0yk1ehreFiASDeke/m/v&#10;tYLZDG5f8g+Qqz8AAAD//wMAUEsBAi0AFAAGAAgAAAAhANvh9svuAAAAhQEAABMAAAAAAAAAAAAA&#10;AAAAAAAAAFtDb250ZW50X1R5cGVzXS54bWxQSwECLQAUAAYACAAAACEAWvQsW78AAAAVAQAACwAA&#10;AAAAAAAAAAAAAAAfAQAAX3JlbHMvLnJlbHNQSwECLQAUAAYACAAAACEAID/5mcMAAADbAAAADwAA&#10;AAAAAAAAAAAAAAAHAgAAZHJzL2Rvd25yZXYueG1sUEsFBgAAAAADAAMAtwAAAPcCAAAAAA==&#10;">
                  <v:imagedata r:id="rId33" o:title="sdg_icon_12_ja_2"/>
                </v:shape>
                <v:shape id="図 56" o:spid="_x0000_s1030" type="#_x0000_t75" style="position:absolute;left:26827;top:8917;width:8052;height:8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N0DxAAAANsAAAAPAAAAZHJzL2Rvd25yZXYueG1sRI9Pi8Iw&#10;FMTvC36H8IS9rakLSqlGUUEQ3Iv/QG+P5tlWm5duE2399kYQPA4z8xtmPG1NKe5Uu8Kygn4vAkGc&#10;Wl1wpmC/W/7EIJxH1lhaJgUPcjCddL7GmGjb8IbuW5+JAGGXoILc+yqR0qU5GXQ9WxEH72xrgz7I&#10;OpO6xibATSl/o2goDRYcFnKsaJFTet3ejALztzst/9vDah3PZ5vjLb40h+ii1He3nY1AeGr9J/xu&#10;r7SCwRBeX8IPkJMnAAAA//8DAFBLAQItABQABgAIAAAAIQDb4fbL7gAAAIUBAAATAAAAAAAAAAAA&#10;AAAAAAAAAABbQ29udGVudF9UeXBlc10ueG1sUEsBAi0AFAAGAAgAAAAhAFr0LFu/AAAAFQEAAAsA&#10;AAAAAAAAAAAAAAAAHwEAAF9yZWxzLy5yZWxzUEsBAi0AFAAGAAgAAAAhAELI3QPEAAAA2wAAAA8A&#10;AAAAAAAAAAAAAAAABwIAAGRycy9kb3ducmV2LnhtbFBLBQYAAAAAAwADALcAAAD4AgAAAAA=&#10;">
                  <v:imagedata r:id="rId34" o:title="sdg_icon_14_ja_2"/>
                </v:shape>
                <v:shape id="図 63" o:spid="_x0000_s1031" type="#_x0000_t75" style="position:absolute;left:44888;top:8917;width:8052;height:8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TSswwAAANsAAAAPAAAAZHJzL2Rvd25yZXYueG1sRI9Bi8Iw&#10;FITvC/6H8ARva6ruqlSjiCLsaRer6PXZPNti81KaaOu/NwuCx2FmvmHmy9aU4k61KywrGPQjEMSp&#10;1QVnCg777ecUhPPIGkvLpOBBDpaLzsccY20b3tE98ZkIEHYxKsi9r2IpXZqTQde3FXHwLrY26IOs&#10;M6lrbALclHIYRWNpsOCwkGNF65zSa3IzCs6T3539zr6mW1v+TZLzmpvj5qRUr9uuZiA8tf4dfrV/&#10;tILxCP6/hB8gF08AAAD//wMAUEsBAi0AFAAGAAgAAAAhANvh9svuAAAAhQEAABMAAAAAAAAAAAAA&#10;AAAAAAAAAFtDb250ZW50X1R5cGVzXS54bWxQSwECLQAUAAYACAAAACEAWvQsW78AAAAVAQAACwAA&#10;AAAAAAAAAAAAAAAfAQAAX3JlbHMvLnJlbHNQSwECLQAUAAYACAAAACEAE300rMMAAADbAAAADwAA&#10;AAAAAAAAAAAAAAAHAgAAZHJzL2Rvd25yZXYueG1sUEsFBgAAAAADAAMAtwAAAPcCAAAAAA==&#10;">
                  <v:imagedata r:id="rId35" o:title="sdg_icon_17_ja_2"/>
                </v:shape>
                <v:shape id="図 16812" o:spid="_x0000_s1032" type="#_x0000_t75" style="position:absolute;left:26827;width:8052;height:8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6hhwgAAAN4AAAAPAAAAZHJzL2Rvd25yZXYueG1sRE/bisIw&#10;EH1f8B/CCL6taSuIVKOIuLDgCt4+YGjGpthMSpPa+vdmYWHf5nCus9oMthZPan3lWEE6TUAQF05X&#10;XCq4Xb8+FyB8QNZYOyYFL/KwWY8+Vphr1/OZnpdQihjCPkcFJoQml9IXhiz6qWuII3d3rcUQYVtK&#10;3WIfw20tsySZS4sVxwaDDe0MFY9LZxWc/P5lktB395/OHjjNjlU6Oyo1GQ/bJYhAQ/gX/7m/dZw/&#10;X6QZ/L4Tb5DrNwAAAP//AwBQSwECLQAUAAYACAAAACEA2+H2y+4AAACFAQAAEwAAAAAAAAAAAAAA&#10;AAAAAAAAW0NvbnRlbnRfVHlwZXNdLnhtbFBLAQItABQABgAIAAAAIQBa9CxbvwAAABUBAAALAAAA&#10;AAAAAAAAAAAAAB8BAABfcmVscy8ucmVsc1BLAQItABQABgAIAAAAIQAqc6hhwgAAAN4AAAAPAAAA&#10;AAAAAAAAAAAAAAcCAABkcnMvZG93bnJldi54bWxQSwUGAAAAAAMAAwC3AAAA9gIAAAAA&#10;">
                  <v:imagedata r:id="rId36" o:title="sdg_icon_08_ja_2"/>
                </v:shape>
                <v:shape id="図 87" o:spid="_x0000_s1033" type="#_x0000_t75" style="position:absolute;width:8051;height:8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hnAwgAAANsAAAAPAAAAZHJzL2Rvd25yZXYueG1sRI/NbsIw&#10;EITvlXgHa5F6Kw49FAgYhCpVgt74eYBVvCQR8TrYWxJ4elwJieNoZr7RLFa9a9SVQqw9GxiPMlDE&#10;hbc1lwaOh5+PKagoyBYbz2TgRhFWy8HbAnPrO97RdS+lShCOORqoRNpc61hU5DCOfEucvJMPDiXJ&#10;UGobsEtw1+jPLPvSDmtOCxW29F1Rcd7/OQOT270rtnwJ8SiXNdW9/LbNzJj3Yb+egxLq5RV+tjfW&#10;wHQC/1/SD9DLBwAAAP//AwBQSwECLQAUAAYACAAAACEA2+H2y+4AAACFAQAAEwAAAAAAAAAAAAAA&#10;AAAAAAAAW0NvbnRlbnRfVHlwZXNdLnhtbFBLAQItABQABgAIAAAAIQBa9CxbvwAAABUBAAALAAAA&#10;AAAAAAAAAAAAAB8BAABfcmVscy8ucmVsc1BLAQItABQABgAIAAAAIQBbGhnAwgAAANsAAAAPAAAA&#10;AAAAAAAAAAAAAAcCAABkcnMvZG93bnJldi54bWxQSwUGAAAAAAMAAwC3AAAA9gIAAAAA&#10;">
                  <v:imagedata r:id="rId37" o:title="sdg_icon_03_ja_2"/>
                </v:shape>
                <v:shape id="図 88" o:spid="_x0000_s1034" type="#_x0000_t75" style="position:absolute;left:8841;width:8052;height:8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7bkwgAAANsAAAAPAAAAZHJzL2Rvd25yZXYueG1sRE9Na8JA&#10;EL0L/odlhN50k0JrSF1FItL2JEZLr0N2mkSzs2l21eivdw+Cx8f7ni1604gzda62rCCeRCCIC6tr&#10;LhXsd+txAsJ5ZI2NZVJwJQeL+XAww1TbC2/pnPtShBB2KSqovG9TKV1RkUE3sS1x4P5sZ9AH2JVS&#10;d3gJ4aaRr1H0Lg3WHBoqbCmrqDjmJ6PA/rSnt//D+rZZ/U6zOE7yz+l3ptTLqF9+gPDU+6f44f7S&#10;CpIwNnwJP0DO7wAAAP//AwBQSwECLQAUAAYACAAAACEA2+H2y+4AAACFAQAAEwAAAAAAAAAAAAAA&#10;AAAAAAAAW0NvbnRlbnRfVHlwZXNdLnhtbFBLAQItABQABgAIAAAAIQBa9CxbvwAAABUBAAALAAAA&#10;AAAAAAAAAAAAAB8BAABfcmVscy8ucmVsc1BLAQItABQABgAIAAAAIQA9B7bkwgAAANsAAAAPAAAA&#10;AAAAAAAAAAAAAAcCAABkcnMvZG93bnJldi54bWxQSwUGAAAAAAMAAwC3AAAA9gIAAAAA&#10;">
                  <v:imagedata r:id="rId38" o:title="sdg_icon_06_ja_2"/>
                </v:shape>
                <v:shape id="図 90" o:spid="_x0000_s1035" type="#_x0000_t75" style="position:absolute;left:17834;width:8052;height:8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57bwAAAANsAAAAPAAAAZHJzL2Rvd25yZXYueG1sRE/JasMw&#10;EL0H8g9iAr0lckMpjhsllEBc95bt0ONgTS1Ta2QsxcvfV4dAjo+3b/ejbURPna8dK3hdJSCIS6dr&#10;rhTcrsdlCsIHZI2NY1IwkYf9bj7bYqbdwGfqL6ESMYR9hgpMCG0mpS8NWfQr1xJH7td1FkOEXSV1&#10;h0MMt41cJ8m7tFhzbDDY0sFQ+Xe5WwXt/ZvGwbx9lemh+pmKW56fMFfqZTF+foAINIan+OEutIJN&#10;XB+/xB8gd/8AAAD//wMAUEsBAi0AFAAGAAgAAAAhANvh9svuAAAAhQEAABMAAAAAAAAAAAAAAAAA&#10;AAAAAFtDb250ZW50X1R5cGVzXS54bWxQSwECLQAUAAYACAAAACEAWvQsW78AAAAVAQAACwAAAAAA&#10;AAAAAAAAAAAfAQAAX3JlbHMvLnJlbHNQSwECLQAUAAYACAAAACEA1fOe28AAAADbAAAADwAAAAAA&#10;AAAAAAAAAAAHAgAAZHJzL2Rvd25yZXYueG1sUEsFBgAAAAADAAMAtwAAAPQCAAAAAA==&#10;">
                  <v:imagedata r:id="rId39" o:title="sdg_icon_07_ja_2"/>
                </v:shape>
                <v:shape id="図 9" o:spid="_x0000_s1036" type="#_x0000_t75" style="position:absolute;left:35971;top:8917;width:8052;height:8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rpewgAAANoAAAAPAAAAZHJzL2Rvd25yZXYueG1sRI/BasMw&#10;EETvhf6D2EJvjZxQSuJENqZJIYdc4uQDFmtji1grV1Ji9++jQqHHYWbeMJtysr24kw/GsYL5LANB&#10;3DhtuFVwPn29LUGEiKyxd0wKfihAWTw/bTDXbuQj3evYigThkKOCLsYhlzI0HVkMMzcQJ+/ivMWY&#10;pG+l9jgmuO3lIss+pEXDaaHDgT47aq71zSo4VLbyZ7NrLO22w2FhxvfvulLq9WWq1iAiTfE//Nfe&#10;awUr+L2SboAsHgAAAP//AwBQSwECLQAUAAYACAAAACEA2+H2y+4AAACFAQAAEwAAAAAAAAAAAAAA&#10;AAAAAAAAW0NvbnRlbnRfVHlwZXNdLnhtbFBLAQItABQABgAIAAAAIQBa9CxbvwAAABUBAAALAAAA&#10;AAAAAAAAAAAAAB8BAABfcmVscy8ucmVsc1BLAQItABQABgAIAAAAIQC8xrpewgAAANoAAAAPAAAA&#10;AAAAAAAAAAAAAAcCAABkcnMvZG93bnJldi54bWxQSwUGAAAAAAMAAwC3AAAA9gIAAAAA&#10;">
                  <v:imagedata r:id="rId40" o:title="sdg_icon_15_ja_2"/>
                </v:shape>
                <v:shape id="図 73" o:spid="_x0000_s1037" type="#_x0000_t75" style="position:absolute;left:17910;top:8917;width:8051;height:8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J3exQAAANsAAAAPAAAAZHJzL2Rvd25yZXYueG1sRI9Pa8JA&#10;FMTvBb/D8gRvdROlVaKrlKq0PfoHvT6zzySafRuyq4n99N2C4HGYmd8w03lrSnGj2hWWFcT9CARx&#10;anXBmYLddvU6BuE8ssbSMim4k4P5rPMyxUTbhtd02/hMBAi7BBXk3leJlC7NyaDr24o4eCdbG/RB&#10;1pnUNTYBbko5iKJ3abDgsJBjRZ85pZfN1SjYt9vjaOCPTfy2OP/e98uvn0N8UKrXbT8mIDy1/hl+&#10;tL+1gtEQ/r+EHyBnfwAAAP//AwBQSwECLQAUAAYACAAAACEA2+H2y+4AAACFAQAAEwAAAAAAAAAA&#10;AAAAAAAAAAAAW0NvbnRlbnRfVHlwZXNdLnhtbFBLAQItABQABgAIAAAAIQBa9CxbvwAAABUBAAAL&#10;AAAAAAAAAAAAAAAAAB8BAABfcmVscy8ucmVsc1BLAQItABQABgAIAAAAIQArzJ3exQAAANsAAAAP&#10;AAAAAAAAAAAAAAAAAAcCAABkcnMvZG93bnJldi54bWxQSwUGAAAAAAMAAwC3AAAA+QIAAAAA&#10;">
                  <v:imagedata r:id="rId41" o:title="sdg_icon_13_ja_2"/>
                </v:shape>
                <w10:wrap type="topAndBottom"/>
              </v:group>
            </w:pict>
          </mc:Fallback>
        </mc:AlternateContent>
      </w:r>
      <w:r w:rsidR="005A4CB5" w:rsidRPr="005A4CB5">
        <w:rPr>
          <w:rFonts w:ascii="メイリオ" w:eastAsia="メイリオ" w:hAnsi="メイリオ" w:hint="eastAsia"/>
          <w:szCs w:val="21"/>
        </w:rPr>
        <w:t>目標年度は</w:t>
      </w:r>
      <w:r w:rsidR="00B956B2">
        <w:rPr>
          <w:rFonts w:ascii="メイリオ" w:eastAsia="メイリオ" w:hAnsi="メイリオ" w:hint="eastAsia"/>
          <w:szCs w:val="21"/>
        </w:rPr>
        <w:t>SDG</w:t>
      </w:r>
      <w:r w:rsidR="00151AEB">
        <w:rPr>
          <w:rFonts w:ascii="メイリオ" w:eastAsia="メイリオ" w:hAnsi="メイリオ" w:hint="eastAsia"/>
          <w:szCs w:val="21"/>
        </w:rPr>
        <w:t>s</w:t>
      </w:r>
      <w:r w:rsidR="00645A88" w:rsidRPr="00645A88">
        <w:rPr>
          <w:rFonts w:ascii="メイリオ" w:eastAsia="メイリオ" w:hAnsi="メイリオ" w:hint="eastAsia"/>
          <w:szCs w:val="21"/>
          <w:vertAlign w:val="superscript"/>
        </w:rPr>
        <w:t>※</w:t>
      </w:r>
      <w:r w:rsidR="00B956B2">
        <w:rPr>
          <w:rFonts w:ascii="メイリオ" w:eastAsia="メイリオ" w:hAnsi="メイリオ" w:hint="eastAsia"/>
          <w:szCs w:val="21"/>
        </w:rPr>
        <w:t>のゴールを踏まえ</w:t>
      </w:r>
      <w:r w:rsidR="005A4CB5" w:rsidRPr="005A4CB5">
        <w:rPr>
          <w:rFonts w:ascii="メイリオ" w:eastAsia="メイリオ" w:hAnsi="メイリオ"/>
          <w:szCs w:val="21"/>
        </w:rPr>
        <w:t>2030</w:t>
      </w:r>
      <w:r w:rsidR="00191DA3">
        <w:rPr>
          <w:rFonts w:ascii="メイリオ" w:eastAsia="メイリオ" w:hAnsi="メイリオ"/>
          <w:szCs w:val="21"/>
        </w:rPr>
        <w:t>年度</w:t>
      </w:r>
      <w:r w:rsidR="00C9145E">
        <w:rPr>
          <w:rFonts w:ascii="メイリオ" w:eastAsia="メイリオ" w:hAnsi="メイリオ"/>
          <w:szCs w:val="21"/>
        </w:rPr>
        <w:t>とし</w:t>
      </w:r>
      <w:r w:rsidR="00C9145E">
        <w:rPr>
          <w:rFonts w:ascii="メイリオ" w:eastAsia="メイリオ" w:hAnsi="メイリオ" w:hint="eastAsia"/>
          <w:szCs w:val="21"/>
        </w:rPr>
        <w:t>ます。</w:t>
      </w:r>
      <w:r w:rsidR="00C9145E" w:rsidRPr="00B000F5">
        <w:rPr>
          <w:rFonts w:ascii="メイリオ" w:eastAsia="メイリオ" w:hAnsi="メイリオ" w:hint="eastAsia"/>
          <w:szCs w:val="21"/>
        </w:rPr>
        <w:t>なお、</w:t>
      </w:r>
      <w:r w:rsidRPr="00F86F8C">
        <w:rPr>
          <w:rFonts w:ascii="メイリオ" w:eastAsia="メイリオ" w:hAnsi="メイリオ" w:hint="eastAsia"/>
          <w:szCs w:val="21"/>
        </w:rPr>
        <w:t>国の施策や社会情勢等、本計画の目標に大きな変更等が生じた場合は、必要に応じて見直しを行います</w:t>
      </w:r>
      <w:r w:rsidR="005A4CB5" w:rsidRPr="00F86F8C">
        <w:rPr>
          <w:rFonts w:ascii="メイリオ" w:eastAsia="メイリオ" w:hAnsi="メイリオ"/>
          <w:szCs w:val="21"/>
        </w:rPr>
        <w:t>。</w:t>
      </w:r>
    </w:p>
    <w:p w14:paraId="2FA7D70A" w14:textId="3CF6E018" w:rsidR="00101574" w:rsidRDefault="00101574" w:rsidP="0095173B">
      <w:pPr>
        <w:spacing w:line="400" w:lineRule="exact"/>
        <w:rPr>
          <w:rFonts w:ascii="メイリオ" w:eastAsia="メイリオ" w:hAnsi="メイリオ"/>
          <w:szCs w:val="21"/>
        </w:rPr>
      </w:pPr>
    </w:p>
    <w:p w14:paraId="1532A781" w14:textId="2989D7FF" w:rsidR="00337387" w:rsidRPr="0095173B" w:rsidRDefault="00337387" w:rsidP="0095173B">
      <w:pPr>
        <w:spacing w:line="400" w:lineRule="exact"/>
        <w:rPr>
          <w:rFonts w:ascii="メイリオ" w:eastAsia="メイリオ" w:hAnsi="メイリオ"/>
          <w:szCs w:val="21"/>
        </w:rPr>
      </w:pPr>
    </w:p>
    <w:p w14:paraId="5350CE50" w14:textId="1F12EE18" w:rsidR="00337387" w:rsidRPr="0095173B" w:rsidRDefault="00337387" w:rsidP="0095173B">
      <w:pPr>
        <w:spacing w:line="400" w:lineRule="exact"/>
        <w:rPr>
          <w:rFonts w:ascii="メイリオ" w:eastAsia="メイリオ" w:hAnsi="メイリオ"/>
          <w:szCs w:val="21"/>
        </w:rPr>
      </w:pPr>
    </w:p>
    <w:p w14:paraId="5E07BF38" w14:textId="46F1BE22" w:rsidR="00337387" w:rsidRPr="0095173B" w:rsidRDefault="00337387" w:rsidP="0095173B">
      <w:pPr>
        <w:spacing w:line="400" w:lineRule="exact"/>
        <w:rPr>
          <w:rFonts w:ascii="メイリオ" w:eastAsia="メイリオ" w:hAnsi="メイリオ"/>
          <w:szCs w:val="21"/>
        </w:rPr>
      </w:pPr>
    </w:p>
    <w:p w14:paraId="6A3FBBEE" w14:textId="018CEC3D" w:rsidR="00337387" w:rsidRPr="0095173B" w:rsidRDefault="00337387" w:rsidP="0095173B">
      <w:pPr>
        <w:spacing w:line="400" w:lineRule="exact"/>
        <w:rPr>
          <w:rFonts w:ascii="メイリオ" w:eastAsia="メイリオ" w:hAnsi="メイリオ"/>
          <w:szCs w:val="21"/>
        </w:rPr>
      </w:pPr>
    </w:p>
    <w:p w14:paraId="2A198B94" w14:textId="365D6103" w:rsidR="00337387" w:rsidRPr="0095173B" w:rsidRDefault="00337387" w:rsidP="0095173B">
      <w:pPr>
        <w:spacing w:line="400" w:lineRule="exact"/>
        <w:rPr>
          <w:rFonts w:ascii="メイリオ" w:eastAsia="メイリオ" w:hAnsi="メイリオ"/>
          <w:szCs w:val="21"/>
        </w:rPr>
      </w:pPr>
    </w:p>
    <w:p w14:paraId="310C78BF" w14:textId="5A1B86CB" w:rsidR="00337387" w:rsidRPr="0095173B" w:rsidRDefault="00337387" w:rsidP="0095173B">
      <w:pPr>
        <w:widowControl/>
        <w:spacing w:line="400" w:lineRule="exact"/>
        <w:jc w:val="left"/>
        <w:rPr>
          <w:rFonts w:ascii="メイリオ" w:eastAsia="メイリオ" w:hAnsi="メイリオ"/>
          <w:szCs w:val="21"/>
          <w:bdr w:val="single" w:sz="4" w:space="0" w:color="auto"/>
        </w:rPr>
      </w:pPr>
      <w:r w:rsidRPr="0095173B">
        <w:rPr>
          <w:rFonts w:ascii="メイリオ" w:eastAsia="メイリオ" w:hAnsi="メイリオ"/>
          <w:szCs w:val="21"/>
          <w:bdr w:val="single" w:sz="4" w:space="0" w:color="auto"/>
        </w:rPr>
        <w:br w:type="page"/>
      </w:r>
    </w:p>
    <w:p w14:paraId="4680F1E8" w14:textId="77777777" w:rsidR="00337387" w:rsidRPr="00140DD2" w:rsidRDefault="00337387" w:rsidP="0095173B">
      <w:pPr>
        <w:spacing w:line="400" w:lineRule="exact"/>
        <w:rPr>
          <w:rFonts w:ascii="メイリオ" w:eastAsia="メイリオ" w:hAnsi="メイリオ"/>
          <w:b/>
          <w:sz w:val="28"/>
          <w:szCs w:val="28"/>
          <w:u w:val="single"/>
        </w:rPr>
      </w:pPr>
      <w:r w:rsidRPr="00140DD2">
        <w:rPr>
          <w:rFonts w:ascii="メイリオ" w:eastAsia="メイリオ" w:hAnsi="メイリオ" w:hint="eastAsia"/>
          <w:b/>
          <w:sz w:val="28"/>
          <w:szCs w:val="28"/>
          <w:u w:val="single"/>
        </w:rPr>
        <w:lastRenderedPageBreak/>
        <w:t>第２章　現状分析と計画の基本体系</w:t>
      </w:r>
    </w:p>
    <w:p w14:paraId="5BCD25CD" w14:textId="77777777" w:rsidR="00337387" w:rsidRPr="0095173B" w:rsidRDefault="00337387" w:rsidP="0095173B">
      <w:pPr>
        <w:spacing w:line="400" w:lineRule="exact"/>
        <w:rPr>
          <w:rFonts w:ascii="メイリオ" w:eastAsia="メイリオ" w:hAnsi="メイリオ"/>
          <w:szCs w:val="21"/>
        </w:rPr>
      </w:pPr>
    </w:p>
    <w:p w14:paraId="682FFF1D" w14:textId="77777777" w:rsidR="00337387" w:rsidRPr="00F86EF3" w:rsidRDefault="00337387" w:rsidP="00377E57">
      <w:pPr>
        <w:spacing w:line="400" w:lineRule="exact"/>
        <w:ind w:leftChars="50" w:left="105"/>
        <w:rPr>
          <w:rFonts w:ascii="メイリオ" w:eastAsia="メイリオ" w:hAnsi="メイリオ"/>
          <w:b/>
          <w:bCs/>
          <w:sz w:val="24"/>
          <w:szCs w:val="24"/>
        </w:rPr>
      </w:pPr>
      <w:r w:rsidRPr="00F86EF3">
        <w:rPr>
          <w:rFonts w:ascii="メイリオ" w:eastAsia="メイリオ" w:hAnsi="メイリオ" w:hint="eastAsia"/>
          <w:b/>
          <w:bCs/>
          <w:sz w:val="24"/>
          <w:szCs w:val="24"/>
        </w:rPr>
        <w:t>第１節　現状と課題</w:t>
      </w:r>
    </w:p>
    <w:p w14:paraId="145AECFB" w14:textId="77777777" w:rsidR="00337387" w:rsidRPr="00140DD2" w:rsidRDefault="00337387" w:rsidP="00377E57">
      <w:pPr>
        <w:spacing w:line="400" w:lineRule="exact"/>
        <w:ind w:leftChars="100" w:left="210"/>
        <w:rPr>
          <w:rFonts w:ascii="メイリオ" w:eastAsia="メイリオ" w:hAnsi="メイリオ"/>
          <w:b/>
          <w:bCs/>
          <w:sz w:val="24"/>
          <w:szCs w:val="24"/>
        </w:rPr>
      </w:pPr>
      <w:r w:rsidRPr="00140DD2">
        <w:rPr>
          <w:rFonts w:ascii="メイリオ" w:eastAsia="メイリオ" w:hAnsi="メイリオ" w:hint="eastAsia"/>
          <w:b/>
          <w:bCs/>
          <w:sz w:val="24"/>
          <w:szCs w:val="24"/>
        </w:rPr>
        <w:t>第１項　海洋プラスチックごみ</w:t>
      </w:r>
    </w:p>
    <w:p w14:paraId="7F420CCE" w14:textId="77777777" w:rsidR="00337387" w:rsidRPr="00F86EF3" w:rsidRDefault="00337387" w:rsidP="00377E57">
      <w:pPr>
        <w:spacing w:line="400" w:lineRule="exact"/>
        <w:ind w:leftChars="100" w:left="210"/>
        <w:rPr>
          <w:rFonts w:ascii="メイリオ" w:eastAsia="メイリオ" w:hAnsi="メイリオ"/>
          <w:color w:val="000000" w:themeColor="text1"/>
          <w:sz w:val="22"/>
        </w:rPr>
      </w:pPr>
      <w:r w:rsidRPr="00F86EF3">
        <w:rPr>
          <w:rFonts w:ascii="メイリオ" w:eastAsia="メイリオ" w:hAnsi="メイリオ" w:hint="eastAsia"/>
          <w:color w:val="000000" w:themeColor="text1"/>
          <w:sz w:val="22"/>
        </w:rPr>
        <w:t>（１）世界の海洋プラスチックごみ</w:t>
      </w:r>
    </w:p>
    <w:p w14:paraId="23F240CF" w14:textId="60951C5B" w:rsidR="005A4CB5" w:rsidRPr="005A4CB5" w:rsidRDefault="005A4CB5" w:rsidP="005A4CB5">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プラスチックの生産量は世界的に増大しており、</w:t>
      </w:r>
      <w:r w:rsidRPr="005A4CB5">
        <w:rPr>
          <w:rFonts w:ascii="メイリオ" w:eastAsia="メイリオ" w:hAnsi="メイリオ"/>
          <w:szCs w:val="21"/>
        </w:rPr>
        <w:t>1950年以降生産されたプラスチックは83億トンを超えています。また、生産の増大に伴い廃棄量も増えており、63億トンがごみとして廃棄されたと言われています。現状のペースでは、2050年までに250億トンのプラスチックごみが発生し、120億トン以上のプラスチックが埋立・自然投棄されると予測されています。（出典：</w:t>
      </w:r>
      <w:proofErr w:type="spellStart"/>
      <w:r w:rsidRPr="005A4CB5">
        <w:rPr>
          <w:rFonts w:ascii="メイリオ" w:eastAsia="メイリオ" w:hAnsi="メイリオ"/>
          <w:szCs w:val="21"/>
        </w:rPr>
        <w:t>geyer</w:t>
      </w:r>
      <w:proofErr w:type="spellEnd"/>
      <w:r w:rsidRPr="005A4CB5">
        <w:rPr>
          <w:rFonts w:ascii="メイリオ" w:eastAsia="メイリオ" w:hAnsi="メイリオ"/>
          <w:szCs w:val="21"/>
        </w:rPr>
        <w:t xml:space="preserve"> et al 2017　Production, use</w:t>
      </w:r>
      <w:r w:rsidR="00311F15">
        <w:rPr>
          <w:rFonts w:ascii="メイリオ" w:eastAsia="メイリオ" w:hAnsi="メイリオ"/>
          <w:szCs w:val="21"/>
        </w:rPr>
        <w:t>, and fate of all plastics ever</w:t>
      </w:r>
      <w:r w:rsidR="008744B2">
        <w:rPr>
          <w:rFonts w:ascii="メイリオ" w:eastAsia="メイリオ" w:hAnsi="メイリオ"/>
          <w:szCs w:val="21"/>
        </w:rPr>
        <w:t xml:space="preserve"> </w:t>
      </w:r>
      <w:r w:rsidRPr="005A4CB5">
        <w:rPr>
          <w:rFonts w:ascii="メイリオ" w:eastAsia="メイリオ" w:hAnsi="メイリオ"/>
          <w:szCs w:val="21"/>
        </w:rPr>
        <w:t>made）</w:t>
      </w:r>
      <w:r w:rsidR="00A96FEB">
        <w:rPr>
          <w:rFonts w:ascii="メイリオ" w:eastAsia="メイリオ" w:hAnsi="メイリオ" w:hint="eastAsia"/>
          <w:szCs w:val="21"/>
        </w:rPr>
        <w:t xml:space="preserve">　</w:t>
      </w:r>
      <w:r w:rsidRPr="005A4CB5">
        <w:rPr>
          <w:rFonts w:ascii="メイリオ" w:eastAsia="メイリオ" w:hAnsi="メイリオ"/>
          <w:szCs w:val="21"/>
        </w:rPr>
        <w:t>こうしたプラスチック</w:t>
      </w:r>
      <w:r w:rsidRPr="005A4CB5">
        <w:rPr>
          <w:rFonts w:ascii="メイリオ" w:eastAsia="メイリオ" w:hAnsi="メイリオ" w:hint="eastAsia"/>
          <w:szCs w:val="21"/>
        </w:rPr>
        <w:t>の使用目的については、</w:t>
      </w:r>
      <w:r w:rsidRPr="005A4CB5">
        <w:rPr>
          <w:rFonts w:ascii="メイリオ" w:eastAsia="メイリオ" w:hAnsi="メイリオ"/>
          <w:szCs w:val="21"/>
        </w:rPr>
        <w:t>2018年</w:t>
      </w:r>
      <w:r w:rsidR="00033DC4">
        <w:rPr>
          <w:rFonts w:ascii="メイリオ" w:eastAsia="メイリオ" w:hAnsi="メイリオ" w:hint="eastAsia"/>
          <w:szCs w:val="21"/>
        </w:rPr>
        <w:t>６</w:t>
      </w:r>
      <w:r w:rsidRPr="005A4CB5">
        <w:rPr>
          <w:rFonts w:ascii="メイリオ" w:eastAsia="メイリオ" w:hAnsi="メイリオ"/>
          <w:szCs w:val="21"/>
        </w:rPr>
        <w:t>月に</w:t>
      </w:r>
      <w:r w:rsidRPr="0024171C">
        <w:rPr>
          <w:rFonts w:ascii="メイリオ" w:eastAsia="メイリオ" w:hAnsi="メイリオ"/>
          <w:szCs w:val="21"/>
        </w:rPr>
        <w:t>発表された</w:t>
      </w:r>
      <w:r w:rsidR="00A32164" w:rsidRPr="0024171C">
        <w:rPr>
          <w:rFonts w:ascii="メイリオ" w:eastAsia="メイリオ" w:hAnsi="メイリオ"/>
          <w:szCs w:val="21"/>
        </w:rPr>
        <w:t>UNEP</w:t>
      </w:r>
      <w:r w:rsidRPr="0024171C">
        <w:rPr>
          <w:rFonts w:ascii="メイリオ" w:eastAsia="メイリオ" w:hAnsi="メイリオ"/>
          <w:szCs w:val="21"/>
          <w:vertAlign w:val="superscript"/>
        </w:rPr>
        <w:t>※</w:t>
      </w:r>
      <w:r w:rsidRPr="0024171C">
        <w:rPr>
          <w:rFonts w:ascii="メイリオ" w:eastAsia="メイリオ" w:hAnsi="メイリオ"/>
          <w:szCs w:val="21"/>
        </w:rPr>
        <w:t>の報告</w:t>
      </w:r>
      <w:r w:rsidRPr="005A4CB5">
        <w:rPr>
          <w:rFonts w:ascii="メイリオ" w:eastAsia="メイリオ" w:hAnsi="メイリオ"/>
          <w:szCs w:val="21"/>
        </w:rPr>
        <w:t>書によれば、2015年における産業分野別の世界のプラスチック生産量において、ワンウェイのものを含む容器包装分野のプラスチック生産量が最も多いとされており、全体の36％を占めているとされています。</w:t>
      </w:r>
    </w:p>
    <w:p w14:paraId="1FAD1659" w14:textId="77777777" w:rsidR="00337387" w:rsidRPr="0095173B" w:rsidRDefault="005A4CB5" w:rsidP="005A4CB5">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プラスチックは私たちの身近に広く使われ、生活の質の向上に寄与していますが、一方で、ポイ捨てなど適切な処理がされずに海洋に流出したプラスチックごみが世界的な課題となっています。海洋プラスチックごみは生態系</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を含めた海洋環境の悪化や海岸機能の低下、景観への悪影響、船舶航行の障害、漁業や観光への影響など、様々な問題を引き起こしています。</w:t>
      </w:r>
    </w:p>
    <w:p w14:paraId="4E3F234E" w14:textId="77777777" w:rsidR="00337387" w:rsidRPr="0095173B" w:rsidRDefault="005A4CB5" w:rsidP="00377E57">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具体的には、死んだ海鳥の胃の中から誤って食べたプラスチックが多く見つかり、魚の消化管の中からも、細かいプラスチックが発見されています。また、海中などに網やカゴなどの漁具が流出し、長期間にわたって水生生物に危害を加えることもあると言われています。</w:t>
      </w:r>
    </w:p>
    <w:p w14:paraId="673A5268" w14:textId="77777777" w:rsidR="00337387" w:rsidRPr="0095173B" w:rsidRDefault="005A4CB5" w:rsidP="00377E57">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海洋プラスチックごみの量は極めて膨大であり、世界全体では、毎年約</w:t>
      </w:r>
      <w:r w:rsidRPr="005A4CB5">
        <w:rPr>
          <w:rFonts w:ascii="メイリオ" w:eastAsia="メイリオ" w:hAnsi="メイリオ"/>
          <w:szCs w:val="21"/>
        </w:rPr>
        <w:t>800万トンのプラスチックごみが海洋に流出しているとの報告がされています。また、この報告では、このままでは2050年には海洋中のプラスチックごみの重量が魚の重量を超えるとの試算もしています。（出典：2016年世界経済フォーラム</w:t>
      </w:r>
      <w:r w:rsidRPr="006B4C8F">
        <w:rPr>
          <w:rFonts w:ascii="メイリオ" w:eastAsia="メイリオ" w:hAnsi="メイリオ"/>
          <w:szCs w:val="21"/>
          <w:vertAlign w:val="superscript"/>
        </w:rPr>
        <w:t>※</w:t>
      </w:r>
      <w:r w:rsidRPr="005A4CB5">
        <w:rPr>
          <w:rFonts w:ascii="メイリオ" w:eastAsia="メイリオ" w:hAnsi="メイリオ"/>
          <w:szCs w:val="21"/>
        </w:rPr>
        <w:t>）</w:t>
      </w:r>
    </w:p>
    <w:p w14:paraId="43784F46" w14:textId="139255D7" w:rsidR="00337387" w:rsidRPr="0095173B" w:rsidRDefault="005A4CB5" w:rsidP="00630BDD">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noProof/>
          <w:szCs w:val="21"/>
        </w:rPr>
        <w:t>近年はマイクロプラスチック</w:t>
      </w:r>
      <w:r w:rsidRPr="006B4C8F">
        <w:rPr>
          <w:rFonts w:ascii="メイリオ" w:eastAsia="メイリオ" w:hAnsi="メイリオ" w:hint="eastAsia"/>
          <w:noProof/>
          <w:szCs w:val="21"/>
          <w:vertAlign w:val="superscript"/>
        </w:rPr>
        <w:t>※</w:t>
      </w:r>
      <w:r w:rsidR="003F6007">
        <w:rPr>
          <w:rFonts w:ascii="メイリオ" w:eastAsia="メイリオ" w:hAnsi="メイリオ" w:hint="eastAsia"/>
          <w:noProof/>
          <w:szCs w:val="21"/>
        </w:rPr>
        <w:t>（</w:t>
      </w:r>
      <w:r w:rsidRPr="005A4CB5">
        <w:rPr>
          <w:rFonts w:ascii="メイリオ" w:eastAsia="メイリオ" w:hAnsi="メイリオ" w:hint="eastAsia"/>
          <w:noProof/>
          <w:szCs w:val="21"/>
        </w:rPr>
        <w:t>一般に</w:t>
      </w:r>
      <w:r w:rsidR="005D3B3C">
        <w:rPr>
          <w:rFonts w:ascii="メイリオ" w:eastAsia="メイリオ" w:hAnsi="メイリオ" w:hint="eastAsia"/>
          <w:noProof/>
          <w:szCs w:val="21"/>
        </w:rPr>
        <w:t>５</w:t>
      </w:r>
      <w:r w:rsidRPr="005A4CB5">
        <w:rPr>
          <w:rFonts w:ascii="メイリオ" w:eastAsia="メイリオ" w:hAnsi="メイリオ"/>
          <w:noProof/>
          <w:szCs w:val="21"/>
        </w:rPr>
        <w:t>mm以下の微細なプラスチック類をいう。）による海洋生態系への影響も懸念されています。マイクロプラスチックは、プラスチックごみが波や紫外線等の影響により破壊されて小さくなることにより生成されるほか、洗顔料や歯磨き粉などにスクラブ剤として使われているプラスチック粒子の流出や、合成繊維の衣料の洗濯等によっても発生します。具体的な影響は必ずしも明らかにはされていませんが、マイクロプラスチックの表面に有害物質が付着しやすいとの指摘があるなど、生態系への影響が懸念されていま</w:t>
      </w:r>
      <w:r w:rsidRPr="005A4CB5">
        <w:rPr>
          <w:rFonts w:ascii="メイリオ" w:eastAsia="メイリオ" w:hAnsi="メイリオ" w:hint="eastAsia"/>
          <w:noProof/>
          <w:szCs w:val="21"/>
        </w:rPr>
        <w:t>す。</w:t>
      </w:r>
    </w:p>
    <w:p w14:paraId="7986150E" w14:textId="77777777" w:rsidR="008F7BF5" w:rsidRDefault="001C4D99" w:rsidP="00F86EF3">
      <w:pPr>
        <w:spacing w:line="400" w:lineRule="exact"/>
        <w:ind w:leftChars="300" w:left="630" w:firstLineChars="100" w:firstLine="210"/>
        <w:rPr>
          <w:rFonts w:ascii="メイリオ" w:eastAsia="メイリオ" w:hAnsi="メイリオ"/>
          <w:szCs w:val="21"/>
        </w:rPr>
      </w:pPr>
      <w:r w:rsidRPr="001C4D99">
        <w:rPr>
          <w:rFonts w:ascii="メイリオ" w:eastAsia="メイリオ" w:hAnsi="メイリオ"/>
          <w:noProof/>
          <w:szCs w:val="21"/>
        </w:rPr>
        <w:drawing>
          <wp:anchor distT="0" distB="0" distL="114300" distR="114300" simplePos="0" relativeHeight="252251136" behindDoc="0" locked="0" layoutInCell="1" allowOverlap="1" wp14:anchorId="31BDCE8B" wp14:editId="69FBC288">
            <wp:simplePos x="0" y="0"/>
            <wp:positionH relativeFrom="column">
              <wp:posOffset>4309110</wp:posOffset>
            </wp:positionH>
            <wp:positionV relativeFrom="paragraph">
              <wp:posOffset>234950</wp:posOffset>
            </wp:positionV>
            <wp:extent cx="1739786" cy="1304749"/>
            <wp:effectExtent l="0" t="0" r="0" b="0"/>
            <wp:wrapNone/>
            <wp:docPr id="26" name="図 26" descr="X:\ユーザ作業用フォルダ\16水環境計画\04 水環境計画関係（計画準備）\R2\02業者に委託するもの（ブルーオーシャン系）\06デザイン\20写真\新しいフォルダー\02マイクロプラスチック - コピ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ユーザ作業用フォルダ\16水環境計画\04 水環境計画関係（計画準備）\R2\02業者に委託するもの（ブルーオーシャン系）\06デザイン\20写真\新しいフォルダー\02マイクロプラスチック - コピー.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1739786" cy="13047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E2B81E" w14:textId="77777777" w:rsidR="008F7BF5" w:rsidRDefault="00630BDD" w:rsidP="00F86EF3">
      <w:pPr>
        <w:spacing w:line="400" w:lineRule="exact"/>
        <w:ind w:leftChars="300" w:left="630" w:firstLineChars="100" w:firstLine="210"/>
        <w:rPr>
          <w:rFonts w:ascii="メイリオ" w:eastAsia="メイリオ" w:hAnsi="メイリオ"/>
          <w:szCs w:val="21"/>
        </w:rPr>
      </w:pPr>
      <w:r w:rsidRPr="00630BDD">
        <w:rPr>
          <w:rFonts w:ascii="メイリオ" w:eastAsia="メイリオ" w:hAnsi="メイリオ"/>
          <w:noProof/>
          <w:szCs w:val="21"/>
        </w:rPr>
        <w:drawing>
          <wp:anchor distT="0" distB="0" distL="114300" distR="114300" simplePos="0" relativeHeight="251940864" behindDoc="0" locked="0" layoutInCell="1" allowOverlap="1" wp14:anchorId="57B3E400" wp14:editId="54013B1E">
            <wp:simplePos x="0" y="0"/>
            <wp:positionH relativeFrom="column">
              <wp:posOffset>2305685</wp:posOffset>
            </wp:positionH>
            <wp:positionV relativeFrom="paragraph">
              <wp:posOffset>8890</wp:posOffset>
            </wp:positionV>
            <wp:extent cx="1737995" cy="1303497"/>
            <wp:effectExtent l="0" t="0" r="0" b="0"/>
            <wp:wrapNone/>
            <wp:docPr id="16707" name="図 16707" descr="X:\ユーザ作業用フォルダ\17マイクロプラスチック\07 チラシ作成（委託）\参考画像\大阪府より提供\01オットセ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17マイクロプラスチック\07 チラシ作成（委託）\参考画像\大阪府より提供\01オットセイ.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1737995" cy="13034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0BDD">
        <w:rPr>
          <w:rFonts w:ascii="メイリオ" w:eastAsia="メイリオ" w:hAnsi="メイリオ"/>
          <w:noProof/>
          <w:szCs w:val="21"/>
        </w:rPr>
        <w:drawing>
          <wp:anchor distT="0" distB="0" distL="114300" distR="114300" simplePos="0" relativeHeight="251941888" behindDoc="0" locked="0" layoutInCell="1" allowOverlap="1" wp14:anchorId="1E15E8FD" wp14:editId="4E45CAF5">
            <wp:simplePos x="0" y="0"/>
            <wp:positionH relativeFrom="column">
              <wp:posOffset>241935</wp:posOffset>
            </wp:positionH>
            <wp:positionV relativeFrom="paragraph">
              <wp:posOffset>9525</wp:posOffset>
            </wp:positionV>
            <wp:extent cx="1819275" cy="1302835"/>
            <wp:effectExtent l="0" t="0" r="0" b="0"/>
            <wp:wrapNone/>
            <wp:docPr id="16708" name="図 16708" descr="X:\ユーザ作業用フォルダ\16水環境計画\04 水環境計画関係（計画準備）\R2\02業者に委託するもの（ブルーオーシャン系）\06デザイン\20写真\01水環境保全グループ\1ポイ捨てごみ（大和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ユーザ作業用フォルダ\16水環境計画\04 水環境計画関係（計画準備）\R2\02業者に委託するもの（ブルーオーシャン系）\06デザイン\20写真\01水環境保全グループ\1ポイ捨てごみ（大和川）.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9053" cy="13098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BE1E75" w14:textId="77777777" w:rsidR="008F7BF5" w:rsidRDefault="008F7BF5" w:rsidP="00F86EF3">
      <w:pPr>
        <w:spacing w:line="400" w:lineRule="exact"/>
        <w:ind w:leftChars="300" w:left="630" w:firstLineChars="100" w:firstLine="210"/>
        <w:rPr>
          <w:rFonts w:ascii="メイリオ" w:eastAsia="メイリオ" w:hAnsi="メイリオ"/>
          <w:szCs w:val="21"/>
        </w:rPr>
      </w:pPr>
    </w:p>
    <w:p w14:paraId="7BA333E2" w14:textId="77777777" w:rsidR="00630BDD" w:rsidRDefault="00630BDD" w:rsidP="00F86EF3">
      <w:pPr>
        <w:spacing w:line="400" w:lineRule="exact"/>
        <w:ind w:leftChars="300" w:left="630" w:firstLineChars="100" w:firstLine="210"/>
        <w:rPr>
          <w:rFonts w:ascii="メイリオ" w:eastAsia="メイリオ" w:hAnsi="メイリオ"/>
          <w:szCs w:val="21"/>
        </w:rPr>
      </w:pPr>
    </w:p>
    <w:p w14:paraId="3F0A6CF2" w14:textId="77777777" w:rsidR="00630BDD" w:rsidRDefault="00630BDD" w:rsidP="00F86EF3">
      <w:pPr>
        <w:spacing w:line="400" w:lineRule="exact"/>
        <w:ind w:leftChars="300" w:left="630" w:firstLineChars="100" w:firstLine="210"/>
        <w:rPr>
          <w:rFonts w:ascii="メイリオ" w:eastAsia="メイリオ" w:hAnsi="メイリオ"/>
          <w:szCs w:val="21"/>
        </w:rPr>
      </w:pPr>
    </w:p>
    <w:p w14:paraId="0E0265E5" w14:textId="77777777" w:rsidR="00630BDD" w:rsidRDefault="00630BDD" w:rsidP="00F86EF3">
      <w:pPr>
        <w:spacing w:line="400" w:lineRule="exact"/>
        <w:ind w:leftChars="300" w:left="630" w:firstLineChars="100" w:firstLine="210"/>
        <w:rPr>
          <w:rFonts w:ascii="メイリオ" w:eastAsia="メイリオ" w:hAnsi="メイリオ"/>
          <w:szCs w:val="21"/>
        </w:rPr>
      </w:pPr>
    </w:p>
    <w:p w14:paraId="0D0BBDD6" w14:textId="77777777" w:rsidR="00377E57" w:rsidRDefault="002D66AF" w:rsidP="00F86EF3">
      <w:pPr>
        <w:spacing w:line="400" w:lineRule="exact"/>
        <w:ind w:leftChars="300" w:left="630"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1945984" behindDoc="0" locked="0" layoutInCell="1" allowOverlap="1" wp14:anchorId="641C8F11" wp14:editId="0BEBB292">
                <wp:simplePos x="0" y="0"/>
                <wp:positionH relativeFrom="margin">
                  <wp:posOffset>2393950</wp:posOffset>
                </wp:positionH>
                <wp:positionV relativeFrom="paragraph">
                  <wp:posOffset>42545</wp:posOffset>
                </wp:positionV>
                <wp:extent cx="1552575" cy="400050"/>
                <wp:effectExtent l="0" t="0" r="9525" b="0"/>
                <wp:wrapNone/>
                <wp:docPr id="16732" name="テキスト ボックス 16732"/>
                <wp:cNvGraphicFramePr/>
                <a:graphic xmlns:a="http://schemas.openxmlformats.org/drawingml/2006/main">
                  <a:graphicData uri="http://schemas.microsoft.com/office/word/2010/wordprocessingShape">
                    <wps:wsp>
                      <wps:cNvSpPr txBox="1"/>
                      <wps:spPr>
                        <a:xfrm>
                          <a:off x="0" y="0"/>
                          <a:ext cx="1552575" cy="400050"/>
                        </a:xfrm>
                        <a:prstGeom prst="rect">
                          <a:avLst/>
                        </a:prstGeom>
                        <a:solidFill>
                          <a:sysClr val="window" lastClr="FFFFFF"/>
                        </a:solidFill>
                        <a:ln w="6350">
                          <a:noFill/>
                        </a:ln>
                        <a:effectLst/>
                      </wps:spPr>
                      <wps:txbx>
                        <w:txbxContent>
                          <w:p w14:paraId="7348307A" w14:textId="77777777" w:rsidR="002D66AF" w:rsidRDefault="002D66AF"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魚網に</w:t>
                            </w:r>
                            <w:r>
                              <w:rPr>
                                <w:rFonts w:ascii="メイリオ" w:eastAsia="メイリオ" w:hAnsi="メイリオ"/>
                                <w:color w:val="000000" w:themeColor="text1"/>
                                <w:sz w:val="16"/>
                              </w:rPr>
                              <w:t>からまったオットセイ</w:t>
                            </w:r>
                          </w:p>
                          <w:p w14:paraId="3378BA06" w14:textId="77777777" w:rsidR="002D66AF" w:rsidRPr="00322517" w:rsidRDefault="002D66AF"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（提供</w:t>
                            </w:r>
                            <w:r>
                              <w:rPr>
                                <w:rFonts w:ascii="メイリオ" w:eastAsia="メイリオ" w:hAnsi="メイリオ"/>
                                <w:color w:val="000000" w:themeColor="text1"/>
                                <w:sz w:val="16"/>
                              </w:rPr>
                              <w:t>：海上保安庁</w:t>
                            </w:r>
                            <w:r>
                              <w:rPr>
                                <w:rFonts w:ascii="メイリオ" w:eastAsia="メイリオ" w:hAnsi="メイリオ" w:hint="eastAsia"/>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C8F11" id="テキスト ボックス 16732" o:spid="_x0000_s1031" type="#_x0000_t202" style="position:absolute;left:0;text-align:left;margin-left:188.5pt;margin-top:3.35pt;width:122.25pt;height:31.5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RzHdgIAALIEAAAOAAAAZHJzL2Uyb0RvYy54bWysVN1O2zAUvp+0d7B8P5IWCltFijpQp0kI&#10;kGDi2nUcGinx8Wy3SXdJJbSH2CtMu97z5EX22WmBsV1N64Xr8+Pz833n5PikrSu2UtaVpDM+2Es5&#10;U1pSXuq7jH+6mb15y5nzQueiIq0yvlaOn0xevzpuzFgNaUFVrixDEO3Gjcn4wnszThInF6oWbo+M&#10;0jAWZGvhIdq7JLeiQfS6SoZpepg0ZHNjSSrnoD3rjXwS4xeFkv6yKJzyrMo4avPxtPGchzOZHIvx&#10;nRVmUcptGeIfqqhFqZH0MdSZ8IItbflHqLqUlhwVfk9SnVBRlFLFHtDNIH3RzfVCGBV7ATjOPMLk&#10;/l9YebG6sqzMwd3h0f6QMy1q0NRtHrr77939z27zlXWbb91m093/gMx6N8DWGDfG62uD9759Ty1C&#10;BDiD3kEZ0GgLW4d/9MlgBwHrR9BV65kMj0aj4ehoxJmE7SBN01FkJXl6bazzHxTVLFwybkFqxFqs&#10;zp1HRrjuXEIyR1WZz8qqisLanVaWrQT4x9jk1HBWCeehzPgs/kLRCPHbs0qzJuOH+6glRNEU4vV+&#10;lQ4aFWdrm/+p5XDz7byNiI52cMwpXwMlS/34OSNnJVo5Rx1XwmLeAAx2yF/iKCpCZtreOFuQ/fI3&#10;ffDHGMDKWYP5zbj7vBRWob2PGgPybnBwEAY+CrjY59r5TquX9SkBmgG21Mh4Db6+2l0LS/UtVmwa&#10;ssEktETOjEtvd8Kp7/cJSyrVdBrdMNxG+HN9bWQIHhALFN20t8KaLY8eE3BBuxkX4xd09r49+tOl&#10;p6KMXAeEezzBWhCwGJG/7RKHzXsuR6+nT83kFwAAAP//AwBQSwMEFAAGAAgAAAAhALLuA5TdAAAA&#10;CAEAAA8AAABkcnMvZG93bnJldi54bWxMj0FPhDAQhe8m/odmTLy5ZSELipTNRsPJi67EeGxhBCKd&#10;Etpd8N87ntzbm7zJe98r9qsdxRlnPzhSsN1EIJAa1w7UKajfq7t7ED5oavXoCBX8oId9eX1V6Lx1&#10;C73h+Rg6wSHkc62gD2HKpfRNj1b7jZuQ2Ptys9WBz7mT7awXDrejjKMolVYPxA29nvCpx+b7eLIK&#10;7MHZJHreVYuJ67pKXsznx6tR6vZmPTyCCLiG/2f4w2d0KJnJuBO1XowKkizjLUFBmoFgP423OxCG&#10;xUMGsizk5YDyFwAA//8DAFBLAQItABQABgAIAAAAIQC2gziS/gAAAOEBAAATAAAAAAAAAAAAAAAA&#10;AAAAAABbQ29udGVudF9UeXBlc10ueG1sUEsBAi0AFAAGAAgAAAAhADj9If/WAAAAlAEAAAsAAAAA&#10;AAAAAAAAAAAALwEAAF9yZWxzLy5yZWxzUEsBAi0AFAAGAAgAAAAhANNtHMd2AgAAsgQAAA4AAAAA&#10;AAAAAAAAAAAALgIAAGRycy9lMm9Eb2MueG1sUEsBAi0AFAAGAAgAAAAhALLuA5TdAAAACAEAAA8A&#10;AAAAAAAAAAAAAAAA0AQAAGRycy9kb3ducmV2LnhtbFBLBQYAAAAABAAEAPMAAADaBQAAAAA=&#10;" fillcolor="window" stroked="f" strokeweight=".5pt">
                <v:textbox inset=",0,,0">
                  <w:txbxContent>
                    <w:p w14:paraId="7348307A" w14:textId="77777777" w:rsidR="002D66AF" w:rsidRDefault="002D66AF"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魚網に</w:t>
                      </w:r>
                      <w:r>
                        <w:rPr>
                          <w:rFonts w:ascii="メイリオ" w:eastAsia="メイリオ" w:hAnsi="メイリオ"/>
                          <w:color w:val="000000" w:themeColor="text1"/>
                          <w:sz w:val="16"/>
                        </w:rPr>
                        <w:t>からまったオットセイ</w:t>
                      </w:r>
                    </w:p>
                    <w:p w14:paraId="3378BA06" w14:textId="77777777" w:rsidR="002D66AF" w:rsidRPr="00322517" w:rsidRDefault="002D66AF"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（提供</w:t>
                      </w:r>
                      <w:r>
                        <w:rPr>
                          <w:rFonts w:ascii="メイリオ" w:eastAsia="メイリオ" w:hAnsi="メイリオ"/>
                          <w:color w:val="000000" w:themeColor="text1"/>
                          <w:sz w:val="16"/>
                        </w:rPr>
                        <w:t>：海上保安庁</w:t>
                      </w:r>
                      <w:r>
                        <w:rPr>
                          <w:rFonts w:ascii="メイリオ" w:eastAsia="メイリオ" w:hAnsi="メイリオ" w:hint="eastAsia"/>
                          <w:color w:val="000000" w:themeColor="text1"/>
                          <w:sz w:val="16"/>
                        </w:rPr>
                        <w:t>）</w:t>
                      </w:r>
                    </w:p>
                  </w:txbxContent>
                </v:textbox>
                <w10:wrap anchorx="margin"/>
              </v:shape>
            </w:pict>
          </mc:Fallback>
        </mc:AlternateContent>
      </w:r>
      <w:r w:rsidRPr="00F86EF3">
        <w:rPr>
          <w:rFonts w:ascii="メイリオ" w:eastAsia="メイリオ" w:hAnsi="メイリオ"/>
          <w:noProof/>
          <w:szCs w:val="21"/>
        </w:rPr>
        <mc:AlternateContent>
          <mc:Choice Requires="wps">
            <w:drawing>
              <wp:anchor distT="0" distB="0" distL="114300" distR="114300" simplePos="0" relativeHeight="251943936" behindDoc="0" locked="0" layoutInCell="1" allowOverlap="1" wp14:anchorId="1A023D8B" wp14:editId="668809C5">
                <wp:simplePos x="0" y="0"/>
                <wp:positionH relativeFrom="margin">
                  <wp:posOffset>336550</wp:posOffset>
                </wp:positionH>
                <wp:positionV relativeFrom="paragraph">
                  <wp:posOffset>42545</wp:posOffset>
                </wp:positionV>
                <wp:extent cx="1609725" cy="381000"/>
                <wp:effectExtent l="0" t="0" r="9525" b="0"/>
                <wp:wrapNone/>
                <wp:docPr id="16709" name="テキスト ボックス 16709"/>
                <wp:cNvGraphicFramePr/>
                <a:graphic xmlns:a="http://schemas.openxmlformats.org/drawingml/2006/main">
                  <a:graphicData uri="http://schemas.microsoft.com/office/word/2010/wordprocessingShape">
                    <wps:wsp>
                      <wps:cNvSpPr txBox="1"/>
                      <wps:spPr>
                        <a:xfrm>
                          <a:off x="0" y="0"/>
                          <a:ext cx="1609725" cy="381000"/>
                        </a:xfrm>
                        <a:prstGeom prst="rect">
                          <a:avLst/>
                        </a:prstGeom>
                        <a:solidFill>
                          <a:sysClr val="window" lastClr="FFFFFF"/>
                        </a:solidFill>
                        <a:ln w="6350">
                          <a:noFill/>
                        </a:ln>
                        <a:effectLst/>
                      </wps:spPr>
                      <wps:txbx>
                        <w:txbxContent>
                          <w:p w14:paraId="475581C5" w14:textId="77777777" w:rsidR="002D66AF" w:rsidRDefault="002D66AF"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大阪市内の</w:t>
                            </w:r>
                            <w:r>
                              <w:rPr>
                                <w:rFonts w:ascii="メイリオ" w:eastAsia="メイリオ" w:hAnsi="メイリオ"/>
                                <w:color w:val="000000" w:themeColor="text1"/>
                                <w:sz w:val="16"/>
                              </w:rPr>
                              <w:t>河川敷</w:t>
                            </w:r>
                            <w:r>
                              <w:rPr>
                                <w:rFonts w:ascii="メイリオ" w:eastAsia="メイリオ" w:hAnsi="メイリオ" w:hint="eastAsia"/>
                                <w:color w:val="000000" w:themeColor="text1"/>
                                <w:sz w:val="16"/>
                              </w:rPr>
                              <w:t>に</w:t>
                            </w:r>
                            <w:r>
                              <w:rPr>
                                <w:rFonts w:ascii="メイリオ" w:eastAsia="メイリオ" w:hAnsi="メイリオ"/>
                                <w:color w:val="000000" w:themeColor="text1"/>
                                <w:sz w:val="16"/>
                              </w:rPr>
                              <w:t>たまった</w:t>
                            </w:r>
                          </w:p>
                          <w:p w14:paraId="3660342A" w14:textId="77777777" w:rsidR="002D66AF" w:rsidRPr="00322517" w:rsidRDefault="002D66AF"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プラスチックごみ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23D8B" id="テキスト ボックス 16709" o:spid="_x0000_s1032" type="#_x0000_t202" style="position:absolute;left:0;text-align:left;margin-left:26.5pt;margin-top:3.35pt;width:126.75pt;height:30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7wdwIAALIEAAAOAAAAZHJzL2Uyb0RvYy54bWysVEtu2zAQ3RfoHQjuG8n5OIkROXATuCgQ&#10;JAGSImuaomIBEoclaUvuMgaCHqJXKLrueXSRPlJ2kqZdFfWCnhnOh/PejE5O27piS2VdSTrjg52U&#10;M6Ul5aW+z/in2+m7I86cFzoXFWmV8ZVy/HT89s1JY0Zql+ZU5coyJNFu1JiMz703oyRxcq5q4XbI&#10;KI3LgmwtPFR7n+RWNMheV8lumg6ThmxuLEnlHKzn/SUfx/xFoaS/KgqnPKsyjrf5eNp4zsKZjE/E&#10;6N4KMy/l5hniH15Ri1Kj6FOqc+EFW9jyj1R1KS05KvyOpDqhoiilij2gm0H6qpubuTAq9gJwnHmC&#10;yf2/tPJyeW1ZmYO74WF6zJkWNWjq1o/dw/fu4We3/sq69bduve4efkBnvRtga4wbIfrGIN6376lF&#10;igBnsDsYAxptYevwjz4Z7kHA6gl01XomQ9AwPT7cPeBM4m7vaJCmkZXkOdpY5z8oqlkQMm5BasRa&#10;LC+cR0W4bl1CMUdVmU/LqorKyp1Vli0F+MfY5NRwVgnnYcz4NP7Co5Hit7BKsybjw72DNFbSFPL1&#10;fpUOeVWcrU3955aD5NtZGxEdbuGYUb4CSpb68XNGTku0coF3XAuLeQMw2CF/haOoCJVpI3E2J/vl&#10;b/bgjzHALWcN5jfj7vNCWIX2PmoMyPFgfz8MfFQg2JfW2daqF/UZAZoBttTIKAZfX23FwlJ9hxWb&#10;hGq4ElqiZsalt1vlzPf7hCWVajKJbhhuI/yFvjEyJA+IBYpu2zthzYZHjwm4pO2Mi9ErOnvfEKlp&#10;svBUlJHrgHCPJ1gLChYj8rdZ4rB5L/Xo9fypGf8CAAD//wMAUEsDBBQABgAIAAAAIQAfI8q12wAA&#10;AAcBAAAPAAAAZHJzL2Rvd25yZXYueG1sTI9BT4QwEIXvJv6HZky8ucUl4IalbDYaTl50JcZjS0cg&#10;0imh3QX/veNJj2/e5L3vlYfVjeKCcxg8KbjfJCCQWm8H6hQ0b/XdDkSImqwePaGCbwxwqK6vSl1Y&#10;v9ArXk6xExxCodAK+hinQsrQ9uh02PgJib1PPzsdWc6dtLNeONyNcpskuXR6IG7o9YSPPbZfp7NT&#10;4I7epclTVi9m2zR1+mw+3l+MUrc363EPIuIa/57hF5/RoWIm489kgxgVZClPiQryBxBsp0megTCs&#10;+SCrUv7nr34AAAD//wMAUEsBAi0AFAAGAAgAAAAhALaDOJL+AAAA4QEAABMAAAAAAAAAAAAAAAAA&#10;AAAAAFtDb250ZW50X1R5cGVzXS54bWxQSwECLQAUAAYACAAAACEAOP0h/9YAAACUAQAACwAAAAAA&#10;AAAAAAAAAAAvAQAAX3JlbHMvLnJlbHNQSwECLQAUAAYACAAAACEAPnke8HcCAACyBAAADgAAAAAA&#10;AAAAAAAAAAAuAgAAZHJzL2Uyb0RvYy54bWxQSwECLQAUAAYACAAAACEAHyPKtdsAAAAHAQAADwAA&#10;AAAAAAAAAAAAAADRBAAAZHJzL2Rvd25yZXYueG1sUEsFBgAAAAAEAAQA8wAAANkFAAAAAA==&#10;" fillcolor="window" stroked="f" strokeweight=".5pt">
                <v:textbox inset=",0,,0">
                  <w:txbxContent>
                    <w:p w14:paraId="475581C5" w14:textId="77777777" w:rsidR="002D66AF" w:rsidRDefault="002D66AF"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大阪市内の</w:t>
                      </w:r>
                      <w:r>
                        <w:rPr>
                          <w:rFonts w:ascii="メイリオ" w:eastAsia="メイリオ" w:hAnsi="メイリオ"/>
                          <w:color w:val="000000" w:themeColor="text1"/>
                          <w:sz w:val="16"/>
                        </w:rPr>
                        <w:t>河川敷</w:t>
                      </w:r>
                      <w:r>
                        <w:rPr>
                          <w:rFonts w:ascii="メイリオ" w:eastAsia="メイリオ" w:hAnsi="メイリオ" w:hint="eastAsia"/>
                          <w:color w:val="000000" w:themeColor="text1"/>
                          <w:sz w:val="16"/>
                        </w:rPr>
                        <w:t>に</w:t>
                      </w:r>
                      <w:r>
                        <w:rPr>
                          <w:rFonts w:ascii="メイリオ" w:eastAsia="メイリオ" w:hAnsi="メイリオ"/>
                          <w:color w:val="000000" w:themeColor="text1"/>
                          <w:sz w:val="16"/>
                        </w:rPr>
                        <w:t>たまった</w:t>
                      </w:r>
                    </w:p>
                    <w:p w14:paraId="3660342A" w14:textId="77777777" w:rsidR="002D66AF" w:rsidRPr="00322517" w:rsidRDefault="002D66AF"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プラスチックごみ</w:t>
                      </w:r>
                    </w:p>
                  </w:txbxContent>
                </v:textbox>
                <w10:wrap anchorx="margin"/>
              </v:shape>
            </w:pict>
          </mc:Fallback>
        </mc:AlternateContent>
      </w:r>
      <w:r w:rsidR="001C4D99" w:rsidRPr="00F86EF3">
        <w:rPr>
          <w:rFonts w:ascii="メイリオ" w:eastAsia="メイリオ" w:hAnsi="メイリオ"/>
          <w:noProof/>
          <w:szCs w:val="21"/>
        </w:rPr>
        <mc:AlternateContent>
          <mc:Choice Requires="wps">
            <w:drawing>
              <wp:anchor distT="0" distB="0" distL="114300" distR="114300" simplePos="0" relativeHeight="251702272" behindDoc="0" locked="0" layoutInCell="1" allowOverlap="1" wp14:anchorId="05495CBD" wp14:editId="173CF000">
                <wp:simplePos x="0" y="0"/>
                <wp:positionH relativeFrom="margin">
                  <wp:posOffset>4538980</wp:posOffset>
                </wp:positionH>
                <wp:positionV relativeFrom="paragraph">
                  <wp:posOffset>34925</wp:posOffset>
                </wp:positionV>
                <wp:extent cx="1276350" cy="371475"/>
                <wp:effectExtent l="0" t="0" r="0" b="9525"/>
                <wp:wrapNone/>
                <wp:docPr id="16778" name="テキスト ボックス 16778"/>
                <wp:cNvGraphicFramePr/>
                <a:graphic xmlns:a="http://schemas.openxmlformats.org/drawingml/2006/main">
                  <a:graphicData uri="http://schemas.microsoft.com/office/word/2010/wordprocessingShape">
                    <wps:wsp>
                      <wps:cNvSpPr txBox="1"/>
                      <wps:spPr>
                        <a:xfrm>
                          <a:off x="0" y="0"/>
                          <a:ext cx="1276350" cy="371475"/>
                        </a:xfrm>
                        <a:prstGeom prst="rect">
                          <a:avLst/>
                        </a:prstGeom>
                        <a:solidFill>
                          <a:sysClr val="window" lastClr="FFFFFF"/>
                        </a:solidFill>
                        <a:ln w="6350">
                          <a:noFill/>
                        </a:ln>
                        <a:effectLst/>
                      </wps:spPr>
                      <wps:txbx>
                        <w:txbxContent>
                          <w:p w14:paraId="4B53428F" w14:textId="64E89FF8" w:rsidR="002D66AF" w:rsidRDefault="002D66AF"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マイクロプラスチック</w:t>
                            </w:r>
                          </w:p>
                          <w:p w14:paraId="542D3354" w14:textId="77777777" w:rsidR="002D66AF" w:rsidRPr="00322517" w:rsidRDefault="002D66AF" w:rsidP="000E208F">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（提供：</w:t>
                            </w:r>
                            <w:r>
                              <w:rPr>
                                <w:rFonts w:ascii="メイリオ" w:eastAsia="メイリオ" w:hAnsi="メイリオ" w:hint="eastAsia"/>
                                <w:color w:val="000000" w:themeColor="text1"/>
                                <w:sz w:val="16"/>
                              </w:rPr>
                              <w:t>海上</w:t>
                            </w:r>
                            <w:r>
                              <w:rPr>
                                <w:rFonts w:ascii="メイリオ" w:eastAsia="メイリオ" w:hAnsi="メイリオ"/>
                                <w:color w:val="000000" w:themeColor="text1"/>
                                <w:sz w:val="16"/>
                              </w:rPr>
                              <w:t>保安庁）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95CBD" id="テキスト ボックス 16778" o:spid="_x0000_s1033" type="#_x0000_t202" style="position:absolute;left:0;text-align:left;margin-left:357.4pt;margin-top:2.75pt;width:100.5pt;height:29.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gecAIAALIEAAAOAAAAZHJzL2Uyb0RvYy54bWysVM1uEzEQviPxDpbvdJP+BaJuqtAqCKmi&#10;lVrUs+P1Nit5PcZ2shuOjYR4CF4BceZ59kX47E3aUjghcnDmzzOeb77Zk9O21mylnK/I5Hy4N+BM&#10;GUlFZe5y/vFm9uo1Zz4IUwhNRuV8rTw/nbx8cdLYsdqnBelCOYYkxo8bm/NFCHacZV4uVC38Hlll&#10;4CzJ1SJAdXdZ4USD7LXO9geD46whV1hHUnkP63nv5JOUvyyVDJdl6VVgOud4W0inS+c8ntnkRIzv&#10;nLCLSm6fIf7hFbWoDIo+pDoXQbClq/5IVVfSkacy7EmqMyrLSqrUA7oZDp51c70QVqVeAI63DzD5&#10;/5dWflhdOVYVmN3xaIRhGVFjTN3mS3f/vbv/2W2+sm7zrdtsuvsf0FkfBtga68e4fW1xP7RvqUWK&#10;CGe0exgjGm3p6viPPhn8GMD6AXTVBibjpf3R8cERXBK+g9HwcHQU02SPt63z4Z2imkUh5w5DTViL&#10;1YUPfeguJBbzpKtiVmmdlLU/046tBOYP2hTUcKaFDzDmfJZ+22q/XdOGNTlP74pZDMV8fSltokUl&#10;bm3rP7YcpdDO24ToaAfHnIo1UHLU089bOavQygXecSUc+IbusUPhEkepCZVpK3G2IPf5b/YYDxrA&#10;y1kD/ubcf1oKp9DeewOCvBkeHkbCJwWCe2qd76xmWZ8RoBliS61MYowNeieWjupbrNg0VoNLGIma&#10;OZfB7ZSz0O8TllSq6TSFgdxWhAtzbWVMHhGLI7ppb4Wz2zkGMOAD7Tguxs/G2cf26E+XgcoqzToi&#10;3OMJjkQFi5HYsl3iuHlP9RT1+KmZ/AIAAP//AwBQSwMEFAAGAAgAAAAhAGod7FDdAAAACAEAAA8A&#10;AABkcnMvZG93bnJldi54bWxMj8FOwzAQRO9I/IO1SNyok7YpELKpKlBOXKBEiKMdL0lEbEex24S/&#10;ZznBcTSjmTfFfrGDONMUeu8Q0lUCglzjTe9ahPqturkDEaJyRg3eEcI3BdiXlxeFyo2f3Sudj7EV&#10;XOJCrhC6GMdcytB0ZFVY+ZEce59+siqynFppJjVzuR3kOkl20qre8UKnRnrsqPk6niyCPXi7SZ6y&#10;atbruq42z/rj/UUjXl8thwcQkZb4F4ZffEaHkpm0PzkTxIBwm24ZPSJkGQj279OMtUbYbROQZSH/&#10;Hyh/AAAA//8DAFBLAQItABQABgAIAAAAIQC2gziS/gAAAOEBAAATAAAAAAAAAAAAAAAAAAAAAABb&#10;Q29udGVudF9UeXBlc10ueG1sUEsBAi0AFAAGAAgAAAAhADj9If/WAAAAlAEAAAsAAAAAAAAAAAAA&#10;AAAALwEAAF9yZWxzLy5yZWxzUEsBAi0AFAAGAAgAAAAhAJin+B5wAgAAsgQAAA4AAAAAAAAAAAAA&#10;AAAALgIAAGRycy9lMm9Eb2MueG1sUEsBAi0AFAAGAAgAAAAhAGod7FDdAAAACAEAAA8AAAAAAAAA&#10;AAAAAAAAygQAAGRycy9kb3ducmV2LnhtbFBLBQYAAAAABAAEAPMAAADUBQAAAAA=&#10;" fillcolor="window" stroked="f" strokeweight=".5pt">
                <v:textbox inset=",0,,0">
                  <w:txbxContent>
                    <w:p w14:paraId="4B53428F" w14:textId="64E89FF8" w:rsidR="002D66AF" w:rsidRDefault="002D66AF" w:rsidP="0067490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マイクロプラスチック</w:t>
                      </w:r>
                    </w:p>
                    <w:p w14:paraId="542D3354" w14:textId="77777777" w:rsidR="002D66AF" w:rsidRPr="00322517" w:rsidRDefault="002D66AF" w:rsidP="000E208F">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（提供：</w:t>
                      </w:r>
                      <w:r>
                        <w:rPr>
                          <w:rFonts w:ascii="メイリオ" w:eastAsia="メイリオ" w:hAnsi="メイリオ" w:hint="eastAsia"/>
                          <w:color w:val="000000" w:themeColor="text1"/>
                          <w:sz w:val="16"/>
                        </w:rPr>
                        <w:t>海上</w:t>
                      </w:r>
                      <w:r>
                        <w:rPr>
                          <w:rFonts w:ascii="メイリオ" w:eastAsia="メイリオ" w:hAnsi="メイリオ"/>
                          <w:color w:val="000000" w:themeColor="text1"/>
                          <w:sz w:val="16"/>
                        </w:rPr>
                        <w:t>保安庁）</w:t>
                      </w:r>
                    </w:p>
                  </w:txbxContent>
                </v:textbox>
                <w10:wrap anchorx="margin"/>
              </v:shape>
            </w:pict>
          </mc:Fallback>
        </mc:AlternateContent>
      </w:r>
    </w:p>
    <w:p w14:paraId="167E84B3" w14:textId="77777777" w:rsidR="008F7BF5" w:rsidRDefault="008F7BF5" w:rsidP="00F86EF3">
      <w:pPr>
        <w:spacing w:line="400" w:lineRule="exact"/>
        <w:ind w:leftChars="300" w:left="630" w:firstLineChars="100" w:firstLine="210"/>
        <w:rPr>
          <w:rFonts w:ascii="メイリオ" w:eastAsia="メイリオ" w:hAnsi="メイリオ"/>
          <w:szCs w:val="21"/>
        </w:rPr>
      </w:pPr>
    </w:p>
    <w:p w14:paraId="0EB58539" w14:textId="77777777" w:rsidR="003A3F53" w:rsidRDefault="003A3F53" w:rsidP="00A13E73">
      <w:pPr>
        <w:spacing w:line="400" w:lineRule="exact"/>
        <w:ind w:leftChars="200" w:left="420" w:firstLineChars="100" w:firstLine="210"/>
        <w:rPr>
          <w:rFonts w:ascii="メイリオ" w:eastAsia="メイリオ" w:hAnsi="メイリオ"/>
          <w:szCs w:val="21"/>
        </w:rPr>
      </w:pPr>
    </w:p>
    <w:p w14:paraId="64C4860A" w14:textId="404D39DA" w:rsidR="00337387" w:rsidRDefault="005A4CB5" w:rsidP="00A13E73">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こうした海洋プラスチックごみの主要排出源は東アジア地域及び東南アジア地域であるという推計があります</w:t>
      </w:r>
      <w:r w:rsidR="009C644D">
        <w:rPr>
          <w:rFonts w:ascii="メイリオ" w:eastAsia="メイリオ" w:hAnsi="メイリオ" w:hint="eastAsia"/>
          <w:szCs w:val="21"/>
        </w:rPr>
        <w:t>。</w:t>
      </w:r>
      <w:r w:rsidR="00B50F5A" w:rsidRPr="005A4CB5">
        <w:rPr>
          <w:rFonts w:ascii="メイリオ" w:eastAsia="メイリオ" w:hAnsi="メイリオ" w:hint="eastAsia"/>
          <w:szCs w:val="21"/>
        </w:rPr>
        <w:t>（図２－１）</w:t>
      </w:r>
      <w:r w:rsidR="009C644D">
        <w:rPr>
          <w:rFonts w:ascii="メイリオ" w:eastAsia="メイリオ" w:hAnsi="メイリオ" w:hint="eastAsia"/>
          <w:szCs w:val="21"/>
        </w:rPr>
        <w:t xml:space="preserve">　</w:t>
      </w:r>
      <w:r w:rsidRPr="005A4CB5">
        <w:rPr>
          <w:rFonts w:ascii="メイリオ" w:eastAsia="メイリオ" w:hAnsi="メイリオ" w:hint="eastAsia"/>
          <w:szCs w:val="21"/>
        </w:rPr>
        <w:t>また、</w:t>
      </w:r>
      <w:r w:rsidRPr="005A4CB5">
        <w:rPr>
          <w:rFonts w:ascii="メイリオ" w:eastAsia="メイリオ" w:hAnsi="メイリオ"/>
          <w:szCs w:val="21"/>
        </w:rPr>
        <w:t>2017年に環境省が行った日本に漂着した漂着ごみのモニタリング調査によれば、日本語表記のペットボトルも相当な割合を占めるなど外国から漂着するごみだけでなく、私たちが排出したごみも海岸に漂着しています</w:t>
      </w:r>
      <w:r w:rsidR="009C644D">
        <w:rPr>
          <w:rFonts w:ascii="メイリオ" w:eastAsia="メイリオ" w:hAnsi="メイリオ" w:hint="eastAsia"/>
          <w:szCs w:val="21"/>
        </w:rPr>
        <w:t>。</w:t>
      </w:r>
      <w:r w:rsidR="00B50F5A" w:rsidRPr="005A4CB5">
        <w:rPr>
          <w:rFonts w:ascii="メイリオ" w:eastAsia="メイリオ" w:hAnsi="メイリオ"/>
          <w:szCs w:val="21"/>
        </w:rPr>
        <w:t>（図２－２）</w:t>
      </w:r>
      <w:r w:rsidR="00A96FEB">
        <w:rPr>
          <w:rFonts w:ascii="メイリオ" w:eastAsia="メイリオ" w:hAnsi="メイリオ" w:hint="eastAsia"/>
          <w:szCs w:val="21"/>
        </w:rPr>
        <w:t xml:space="preserve">　</w:t>
      </w:r>
      <w:r w:rsidRPr="005A4CB5">
        <w:rPr>
          <w:rFonts w:ascii="メイリオ" w:eastAsia="メイリオ" w:hAnsi="メイリオ"/>
          <w:szCs w:val="21"/>
        </w:rPr>
        <w:t>海洋プラスチックごみ問題は世界全体の課題として対処する必要があります。</w:t>
      </w:r>
    </w:p>
    <w:p w14:paraId="62571F86" w14:textId="09F9B296" w:rsidR="00C63509" w:rsidRDefault="00C63509" w:rsidP="00C63509">
      <w:pPr>
        <w:spacing w:line="400" w:lineRule="exact"/>
        <w:ind w:leftChars="200" w:left="420" w:rightChars="2300" w:right="4830" w:firstLineChars="100" w:firstLine="210"/>
        <w:rPr>
          <w:rFonts w:ascii="メイリオ" w:eastAsia="メイリオ" w:hAnsi="メイリオ"/>
          <w:szCs w:val="21"/>
        </w:rPr>
      </w:pPr>
    </w:p>
    <w:p w14:paraId="4361351E" w14:textId="77777777" w:rsidR="00C63509" w:rsidRDefault="0032651B" w:rsidP="00C63509">
      <w:pPr>
        <w:spacing w:line="400" w:lineRule="exact"/>
        <w:ind w:leftChars="200" w:left="420" w:rightChars="2300" w:right="4830" w:firstLineChars="100" w:firstLine="210"/>
        <w:rPr>
          <w:rFonts w:ascii="メイリオ" w:eastAsia="メイリオ" w:hAnsi="メイリオ"/>
          <w:szCs w:val="21"/>
        </w:rPr>
      </w:pPr>
      <w:r w:rsidRPr="0095173B">
        <w:rPr>
          <w:rFonts w:ascii="メイリオ" w:eastAsia="メイリオ" w:hAnsi="メイリオ"/>
          <w:noProof/>
          <w:szCs w:val="21"/>
        </w:rPr>
        <w:drawing>
          <wp:anchor distT="0" distB="0" distL="114300" distR="114300" simplePos="0" relativeHeight="251705344" behindDoc="0" locked="0" layoutInCell="1" allowOverlap="1" wp14:anchorId="023787D7" wp14:editId="17CFF10A">
            <wp:simplePos x="0" y="0"/>
            <wp:positionH relativeFrom="margin">
              <wp:posOffset>540385</wp:posOffset>
            </wp:positionH>
            <wp:positionV relativeFrom="paragraph">
              <wp:posOffset>129540</wp:posOffset>
            </wp:positionV>
            <wp:extent cx="5038725" cy="2646045"/>
            <wp:effectExtent l="0" t="0" r="9525" b="1905"/>
            <wp:wrapNone/>
            <wp:docPr id="135" name="図 135" descr="X:\ユーザ作業用フォルダ\16水環境計画\99　次期水環境計画策定（照会）\R2\8_パブコメ用資料\実行計画用図など（片山）\陸上から海洋に流出したプラスチックごみ発生量（環境省H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ユーザ作業用フォルダ\16水環境計画\99　次期水環境計画策定（照会）\R2\8_パブコメ用資料\実行計画用図など（片山）\陸上から海洋に流出したプラスチックごみ発生量（環境省H28）.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5038725" cy="264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3F86C9" w14:textId="77777777" w:rsidR="00C63509" w:rsidRDefault="00C63509" w:rsidP="00C63509">
      <w:pPr>
        <w:spacing w:line="400" w:lineRule="exact"/>
        <w:ind w:leftChars="200" w:left="420" w:rightChars="2300" w:right="4830" w:firstLineChars="100" w:firstLine="210"/>
        <w:rPr>
          <w:rFonts w:ascii="メイリオ" w:eastAsia="メイリオ" w:hAnsi="メイリオ"/>
          <w:szCs w:val="21"/>
        </w:rPr>
      </w:pPr>
    </w:p>
    <w:p w14:paraId="37227A0D" w14:textId="77777777" w:rsidR="00C63509" w:rsidRDefault="00C63509" w:rsidP="00C63509">
      <w:pPr>
        <w:spacing w:line="400" w:lineRule="exact"/>
        <w:ind w:leftChars="200" w:left="420" w:rightChars="2300" w:right="4830" w:firstLineChars="100" w:firstLine="210"/>
        <w:rPr>
          <w:rFonts w:ascii="メイリオ" w:eastAsia="メイリオ" w:hAnsi="メイリオ"/>
          <w:noProof/>
          <w:szCs w:val="21"/>
        </w:rPr>
      </w:pPr>
    </w:p>
    <w:p w14:paraId="40B124EF" w14:textId="77777777" w:rsidR="00C63509" w:rsidRDefault="00C63509" w:rsidP="00C63509">
      <w:pPr>
        <w:spacing w:line="400" w:lineRule="exact"/>
        <w:ind w:leftChars="200" w:left="420" w:rightChars="2300" w:right="4830" w:firstLineChars="100" w:firstLine="210"/>
        <w:rPr>
          <w:rFonts w:ascii="メイリオ" w:eastAsia="メイリオ" w:hAnsi="メイリオ"/>
          <w:noProof/>
          <w:szCs w:val="21"/>
        </w:rPr>
      </w:pPr>
    </w:p>
    <w:p w14:paraId="66E2B7FE" w14:textId="77777777" w:rsidR="00C63509" w:rsidRDefault="00C63509" w:rsidP="00C63509">
      <w:pPr>
        <w:spacing w:line="400" w:lineRule="exact"/>
        <w:ind w:leftChars="200" w:left="420" w:rightChars="2300" w:right="4830" w:firstLineChars="100" w:firstLine="210"/>
        <w:rPr>
          <w:rFonts w:ascii="メイリオ" w:eastAsia="メイリオ" w:hAnsi="メイリオ"/>
          <w:noProof/>
          <w:szCs w:val="21"/>
        </w:rPr>
      </w:pPr>
    </w:p>
    <w:p w14:paraId="22B97CF1" w14:textId="77777777" w:rsidR="00C63509" w:rsidRDefault="00C63509" w:rsidP="00C63509">
      <w:pPr>
        <w:spacing w:line="400" w:lineRule="exact"/>
        <w:ind w:leftChars="200" w:left="420" w:rightChars="2300" w:right="4830" w:firstLineChars="100" w:firstLine="210"/>
        <w:rPr>
          <w:rFonts w:ascii="メイリオ" w:eastAsia="メイリオ" w:hAnsi="メイリオ"/>
          <w:noProof/>
          <w:szCs w:val="21"/>
        </w:rPr>
      </w:pPr>
    </w:p>
    <w:p w14:paraId="40FAF215" w14:textId="77777777" w:rsidR="00C63509" w:rsidRDefault="00C63509" w:rsidP="00C63509">
      <w:pPr>
        <w:spacing w:line="400" w:lineRule="exact"/>
        <w:ind w:leftChars="200" w:left="420" w:rightChars="2300" w:right="4830" w:firstLineChars="100" w:firstLine="210"/>
        <w:rPr>
          <w:rFonts w:ascii="メイリオ" w:eastAsia="メイリオ" w:hAnsi="メイリオ"/>
          <w:noProof/>
          <w:szCs w:val="21"/>
        </w:rPr>
      </w:pPr>
    </w:p>
    <w:p w14:paraId="7625E2DF" w14:textId="77777777" w:rsidR="00C63509" w:rsidRDefault="00C63509" w:rsidP="00C63509">
      <w:pPr>
        <w:spacing w:line="400" w:lineRule="exact"/>
        <w:ind w:leftChars="200" w:left="420" w:rightChars="2300" w:right="4830" w:firstLineChars="100" w:firstLine="210"/>
        <w:rPr>
          <w:rFonts w:ascii="メイリオ" w:eastAsia="メイリオ" w:hAnsi="メイリオ"/>
          <w:szCs w:val="21"/>
        </w:rPr>
      </w:pPr>
    </w:p>
    <w:p w14:paraId="267D7DA6" w14:textId="77777777" w:rsidR="00C63509" w:rsidRDefault="00C63509" w:rsidP="00C63509">
      <w:pPr>
        <w:spacing w:line="400" w:lineRule="exact"/>
        <w:ind w:leftChars="200" w:left="420" w:rightChars="2300" w:right="4830" w:firstLineChars="100" w:firstLine="210"/>
        <w:rPr>
          <w:rFonts w:ascii="メイリオ" w:eastAsia="メイリオ" w:hAnsi="メイリオ"/>
          <w:szCs w:val="21"/>
        </w:rPr>
      </w:pPr>
    </w:p>
    <w:p w14:paraId="374A0DDD" w14:textId="77777777" w:rsidR="00A13E73" w:rsidRDefault="00D7480A" w:rsidP="00377E57">
      <w:pPr>
        <w:spacing w:line="400" w:lineRule="exact"/>
        <w:ind w:leftChars="200" w:left="420"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2259328" behindDoc="0" locked="0" layoutInCell="1" allowOverlap="1" wp14:anchorId="1B863933" wp14:editId="7A62D3BD">
                <wp:simplePos x="0" y="0"/>
                <wp:positionH relativeFrom="margin">
                  <wp:posOffset>3108960</wp:posOffset>
                </wp:positionH>
                <wp:positionV relativeFrom="paragraph">
                  <wp:posOffset>177800</wp:posOffset>
                </wp:positionV>
                <wp:extent cx="1800225" cy="276225"/>
                <wp:effectExtent l="0" t="0" r="28575" b="28575"/>
                <wp:wrapNone/>
                <wp:docPr id="50" name="テキスト ボックス 50"/>
                <wp:cNvGraphicFramePr/>
                <a:graphic xmlns:a="http://schemas.openxmlformats.org/drawingml/2006/main">
                  <a:graphicData uri="http://schemas.microsoft.com/office/word/2010/wordprocessingShape">
                    <wps:wsp>
                      <wps:cNvSpPr txBox="1"/>
                      <wps:spPr>
                        <a:xfrm>
                          <a:off x="0" y="0"/>
                          <a:ext cx="1800225" cy="276225"/>
                        </a:xfrm>
                        <a:prstGeom prst="rect">
                          <a:avLst/>
                        </a:prstGeom>
                        <a:solidFill>
                          <a:sysClr val="window" lastClr="FFFFFF"/>
                        </a:solidFill>
                        <a:ln w="6350">
                          <a:solidFill>
                            <a:schemeClr val="tx1"/>
                          </a:solidFill>
                        </a:ln>
                        <a:effectLst/>
                      </wps:spPr>
                      <wps:txbx>
                        <w:txbxContent>
                          <w:p w14:paraId="3B8F8194" w14:textId="77777777" w:rsidR="002D66AF" w:rsidRPr="00322517" w:rsidRDefault="002D66AF" w:rsidP="00D7480A">
                            <w:pPr>
                              <w:snapToGrid w:val="0"/>
                              <w:spacing w:line="24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濃い色ほどごみの発生量が多い</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63933" id="テキスト ボックス 50" o:spid="_x0000_s1034" type="#_x0000_t202" style="position:absolute;left:0;text-align:left;margin-left:244.8pt;margin-top:14pt;width:141.75pt;height:21.75pt;z-index:25225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KF6egIAANQEAAAOAAAAZHJzL2Uyb0RvYy54bWysVMFu2zAMvQ/YPwi6r06ytuuCOkXWIsOA&#10;oi3QDj0rstwYsEVNUmJnxwYo9hH7hWHnfY9/ZE9ynHbtTsNyUEiKpMjHRx+fNFXJVsq6gnTKh3sD&#10;zpSWlBX6LuWfb2ZvjjhzXuhMlKRVytfK8ZPJ61fHtRmrES2ozJRlSKLduDYpX3hvxkni5EJVwu2R&#10;URqXOdlKeKj2LsmsqJG9KpPRYHCY1GQzY0kq52A96y75JObPcyX9ZZ475VmZctTm42njOQ9nMjkW&#10;4zsrzKKQ2zLEP1RRiULj0V2qM+EFW9riRaqqkJYc5X5PUpVQnhdSxR7QzXDwrJvrhTAq9gJwnNnB&#10;5P5fWnmxurKsyFJ+AHi0qDCjdvPQ3v9o73+1m2+s3XxvN5v2/id0Bh8AVhs3Rty1QaRvPlCDwfd2&#10;B2PAocltFf7RIcM9cq93cKvGMxmCjgaD0eiAM4m70bvDICN98hhtrPMfFVUsCCm3GGdEWazOne9c&#10;e5fwmKOyyGZFWUZl7U5Ly1YCkwdhMqo5K4XzMKZ8Fn/b1/4IKzWrU374Fq2+TBlYqXZZfRPbRr1P&#10;MkArdYhUkX3bOgNkHTRB8s28iZgf9bDNKVsDTUsdQZ2RswItn6PeK2HBSACILfOXOPKSUCFtJc4W&#10;ZL/+zR78QRTcclaD4Sl3X5bCKsDwSYNC74f7+2ElogLBPrXOe6teVqcECIfYYyOjGHx92Yu5peoW&#10;SzgNr+FKaIk3Uy697ZVT320c1liq6TS6gf5G+HN9bWRIHhALo7xpboU123l7MOWC+i0Q42dj73xD&#10;pKbp0lNeRE4EhDs8waWgYHUiq7ZrHnbzqR69Hj9Gk98AAAD//wMAUEsDBBQABgAIAAAAIQCLH8lH&#10;3QAAAAkBAAAPAAAAZHJzL2Rvd25yZXYueG1sTI/BTsMwDIbvSLxDZCRuLO2ArStNp2mIK9IGB45Z&#10;47UVidM1WZe9PeYEN1v+9Pv7q3VyVkw4ht6TgnyWgUBqvOmpVfD58fZQgAhRk9HWEyq4YoB1fXtT&#10;6dL4C+1w2sdWcAiFUivoYhxKKUPTodNh5gckvh396HTkdWylGfWFw52V8yxbSKd74g+dHnDbYfO9&#10;PzsF/ReeTu/ptbV41G6zve7iakpK3d+lzQuIiCn+wfCrz+pQs9PBn8kEYRU8FasFowrmBXdiYLl8&#10;zEEceMifQdaV/N+g/gEAAP//AwBQSwECLQAUAAYACAAAACEAtoM4kv4AAADhAQAAEwAAAAAAAAAA&#10;AAAAAAAAAAAAW0NvbnRlbnRfVHlwZXNdLnhtbFBLAQItABQABgAIAAAAIQA4/SH/1gAAAJQBAAAL&#10;AAAAAAAAAAAAAAAAAC8BAABfcmVscy8ucmVsc1BLAQItABQABgAIAAAAIQAHSKF6egIAANQEAAAO&#10;AAAAAAAAAAAAAAAAAC4CAABkcnMvZTJvRG9jLnhtbFBLAQItABQABgAIAAAAIQCLH8lH3QAAAAkB&#10;AAAPAAAAAAAAAAAAAAAAANQEAABkcnMvZG93bnJldi54bWxQSwUGAAAAAAQABADzAAAA3gUAAAAA&#10;" fillcolor="window" strokecolor="black [3213]" strokeweight=".5pt">
                <v:textbox inset=",0,,0">
                  <w:txbxContent>
                    <w:p w14:paraId="3B8F8194" w14:textId="77777777" w:rsidR="002D66AF" w:rsidRPr="00322517" w:rsidRDefault="002D66AF" w:rsidP="00D7480A">
                      <w:pPr>
                        <w:snapToGrid w:val="0"/>
                        <w:spacing w:line="24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濃い色ほどごみの発生量が多い</w:t>
                      </w:r>
                    </w:p>
                  </w:txbxContent>
                </v:textbox>
                <w10:wrap anchorx="margin"/>
              </v:shape>
            </w:pict>
          </mc:Fallback>
        </mc:AlternateContent>
      </w:r>
    </w:p>
    <w:p w14:paraId="2F02B8D8"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1679FCFB" w14:textId="77777777" w:rsidR="00A13E73" w:rsidRDefault="0032651B" w:rsidP="00377E57">
      <w:pPr>
        <w:spacing w:line="400" w:lineRule="exact"/>
        <w:ind w:leftChars="200" w:left="420"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1707392" behindDoc="0" locked="0" layoutInCell="1" allowOverlap="1" wp14:anchorId="36739D6F" wp14:editId="1F5ED996">
                <wp:simplePos x="0" y="0"/>
                <wp:positionH relativeFrom="margin">
                  <wp:posOffset>641985</wp:posOffset>
                </wp:positionH>
                <wp:positionV relativeFrom="paragraph">
                  <wp:posOffset>12700</wp:posOffset>
                </wp:positionV>
                <wp:extent cx="4733925" cy="676275"/>
                <wp:effectExtent l="0" t="0" r="9525" b="9525"/>
                <wp:wrapNone/>
                <wp:docPr id="227" name="テキスト ボックス 227"/>
                <wp:cNvGraphicFramePr/>
                <a:graphic xmlns:a="http://schemas.openxmlformats.org/drawingml/2006/main">
                  <a:graphicData uri="http://schemas.microsoft.com/office/word/2010/wordprocessingShape">
                    <wps:wsp>
                      <wps:cNvSpPr txBox="1"/>
                      <wps:spPr>
                        <a:xfrm>
                          <a:off x="0" y="0"/>
                          <a:ext cx="4733925" cy="676275"/>
                        </a:xfrm>
                        <a:prstGeom prst="rect">
                          <a:avLst/>
                        </a:prstGeom>
                        <a:solidFill>
                          <a:sysClr val="window" lastClr="FFFFFF"/>
                        </a:solidFill>
                        <a:ln w="6350">
                          <a:noFill/>
                        </a:ln>
                        <a:effectLst/>
                      </wps:spPr>
                      <wps:txbx>
                        <w:txbxContent>
                          <w:p w14:paraId="1DBCEC66" w14:textId="77777777" w:rsidR="002D66AF" w:rsidRPr="009B2DFF" w:rsidRDefault="002D66AF" w:rsidP="00A13E73">
                            <w:pPr>
                              <w:snapToGrid w:val="0"/>
                              <w:spacing w:line="240" w:lineRule="exact"/>
                              <w:ind w:left="900" w:hangingChars="500" w:hanging="900"/>
                              <w:rPr>
                                <w:rFonts w:ascii="メイリオ" w:eastAsia="メイリオ" w:hAnsi="メイリオ"/>
                                <w:b/>
                                <w:color w:val="000000" w:themeColor="text1"/>
                                <w:sz w:val="18"/>
                                <w:szCs w:val="18"/>
                              </w:rPr>
                            </w:pPr>
                            <w:r w:rsidRPr="009B2DFF">
                              <w:rPr>
                                <w:rFonts w:ascii="メイリオ" w:eastAsia="メイリオ" w:hAnsi="メイリオ" w:hint="eastAsia"/>
                                <w:b/>
                                <w:color w:val="000000" w:themeColor="text1"/>
                                <w:sz w:val="18"/>
                                <w:szCs w:val="18"/>
                              </w:rPr>
                              <w:t>図２－１　陸上から海洋に流出したプラスチックごみ発生量</w:t>
                            </w:r>
                          </w:p>
                          <w:p w14:paraId="73C5C411" w14:textId="77777777" w:rsidR="002D66AF" w:rsidRDefault="002D66AF"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hint="eastAsia"/>
                                <w:color w:val="000000" w:themeColor="text1"/>
                                <w:sz w:val="16"/>
                              </w:rPr>
                              <w:t>（海岸から</w:t>
                            </w:r>
                            <w:r w:rsidRPr="009B2DFF">
                              <w:rPr>
                                <w:rFonts w:ascii="メイリオ" w:eastAsia="メイリオ" w:hAnsi="メイリオ"/>
                                <w:color w:val="000000" w:themeColor="text1"/>
                                <w:sz w:val="16"/>
                              </w:rPr>
                              <w:t xml:space="preserve">50km以内に居住している人々によって不適正処理されたプラスチックごみの推計量 </w:t>
                            </w:r>
                          </w:p>
                          <w:p w14:paraId="04FFB72A" w14:textId="77777777" w:rsidR="002D66AF" w:rsidRPr="009B2DFF" w:rsidRDefault="002D66AF" w:rsidP="005D3B3C">
                            <w:pPr>
                              <w:snapToGrid w:val="0"/>
                              <w:spacing w:line="240" w:lineRule="exact"/>
                              <w:ind w:firstLineChars="100" w:firstLine="160"/>
                              <w:rPr>
                                <w:rFonts w:ascii="メイリオ" w:eastAsia="メイリオ" w:hAnsi="メイリオ"/>
                                <w:color w:val="000000" w:themeColor="text1"/>
                                <w:sz w:val="16"/>
                              </w:rPr>
                            </w:pPr>
                            <w:r w:rsidRPr="009B2DFF">
                              <w:rPr>
                                <w:rFonts w:ascii="メイリオ" w:eastAsia="メイリオ" w:hAnsi="メイリオ"/>
                                <w:color w:val="000000" w:themeColor="text1"/>
                                <w:sz w:val="16"/>
                              </w:rPr>
                              <w:t xml:space="preserve">＜2010年＞ </w:t>
                            </w:r>
                            <w:r>
                              <w:rPr>
                                <w:rFonts w:ascii="メイリオ" w:eastAsia="メイリオ" w:hAnsi="メイリオ"/>
                                <w:color w:val="000000" w:themeColor="text1"/>
                                <w:sz w:val="16"/>
                              </w:rPr>
                              <w:t>環境省作成</w:t>
                            </w:r>
                            <w:r w:rsidRPr="009B2DFF">
                              <w:rPr>
                                <w:rFonts w:ascii="メイリオ" w:eastAsia="メイリオ" w:hAnsi="メイリオ"/>
                                <w:color w:val="000000" w:themeColor="text1"/>
                                <w:sz w:val="16"/>
                              </w:rPr>
                              <w:t>）</w:t>
                            </w:r>
                          </w:p>
                          <w:p w14:paraId="61228AD1" w14:textId="77777777" w:rsidR="002D66AF" w:rsidRPr="00322517" w:rsidRDefault="002D66AF"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hint="eastAsia"/>
                                <w:color w:val="000000" w:themeColor="text1"/>
                                <w:sz w:val="16"/>
                              </w:rPr>
                              <w:t>（</w:t>
                            </w:r>
                            <w:r w:rsidRPr="009B2DFF">
                              <w:rPr>
                                <w:rFonts w:ascii="メイリオ" w:eastAsia="メイリオ" w:hAnsi="メイリオ" w:hint="eastAsia"/>
                                <w:color w:val="000000" w:themeColor="text1"/>
                                <w:sz w:val="16"/>
                              </w:rPr>
                              <w:t>出典：環境省</w:t>
                            </w:r>
                            <w:r w:rsidRPr="009B2DFF">
                              <w:rPr>
                                <w:rFonts w:ascii="メイリオ" w:eastAsia="メイリオ" w:hAnsi="メイリオ"/>
                                <w:color w:val="000000" w:themeColor="text1"/>
                                <w:sz w:val="16"/>
                              </w:rPr>
                              <w:t>/</w:t>
                            </w:r>
                            <w:proofErr w:type="spellStart"/>
                            <w:r w:rsidRPr="009B2DFF">
                              <w:rPr>
                                <w:rFonts w:ascii="メイリオ" w:eastAsia="メイリオ" w:hAnsi="メイリオ"/>
                                <w:color w:val="000000" w:themeColor="text1"/>
                                <w:sz w:val="16"/>
                              </w:rPr>
                              <w:t>Jambeck</w:t>
                            </w:r>
                            <w:proofErr w:type="spellEnd"/>
                            <w:r w:rsidRPr="009B2DFF">
                              <w:rPr>
                                <w:rFonts w:ascii="メイリオ" w:eastAsia="メイリオ" w:hAnsi="メイリオ"/>
                                <w:color w:val="000000" w:themeColor="text1"/>
                                <w:sz w:val="16"/>
                              </w:rPr>
                              <w:t>ら：Plastic waste inputs from land into the ocean, Science(2015)）</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39D6F" id="テキスト ボックス 227" o:spid="_x0000_s1035" type="#_x0000_t202" style="position:absolute;left:0;text-align:left;margin-left:50.55pt;margin-top:1pt;width:372.75pt;height:53.2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wKhcgIAAK4EAAAOAAAAZHJzL2Uyb0RvYy54bWysVM2O2jAQvlfqO1i+l/BPQYQVZUVVCe2u&#10;xFZ7No4DkRyPaxsSelykqg/RV6h67vPkRTp2CLvd9lSVg5k/z3i++SbTqzKX5CCMzUDFtNNqUyIU&#10;hyRT25h+vF++eUuJdUwlTIISMT0KS69mr19NCz0RXdiBTIQhmETZSaFjunNOT6LI8p3ImW2BFgqd&#10;KZicOVTNNkoMKzB7LqNuuz2MCjCJNsCFtWi9rp10FvKnqeDuNk2tcETGFN/mwmnCufFnNJuyydYw&#10;vcv4+RnsH16Rs0xh0Uuqa+YY2Zvsj1R5xg1YSF2LQx5BmmZchB6wm077RTfrHdMi9ILgWH2Byf6/&#10;tPzmcGdIlsS02x1RoliOQ6pOX6rH79Xjz+r0lVSnb9XpVD3+QJ34IISs0HaCN9ca77ryHZQ4+sZu&#10;0eiRKFOT+3/skaAfwT9eABelIxyN/VGvN+4OKOHoG46G3dHAp4mebmtj3XsBOfFCTA0ONODMDivr&#10;6tAmxBezILNkmUkZlKNdSEMODGePlEmgoEQy69AY02X4nav9dk0qUuBreoN2qKTA56tLSeXzisCr&#10;c30PRd2yl1y5KQOa4waODSRHRMlATT2r+TLDVlb4jjtmkGsIDO6Pu8UjlYCV4SxRsgPz+W92H48U&#10;QC8lBXI3pvbTnhmB7X1QSI5xp9/3ZA8KCua5ddNY1T5fAELTwQ3VPIg+1slGTA3kD7hec18NXUxx&#10;rBlT7kyjLFy9S7igXMznIQyJrZlbqbXmPrlHzI/ovnxgRp/n6JABN9Dwm01ejLOO9TcVzPcO0izM&#10;2iNc44kc8QouRWDLeYH91j3XQ9TTZ2b2CwAA//8DAFBLAwQUAAYACAAAACEAlZkWxNwAAAAJAQAA&#10;DwAAAGRycy9kb3ducmV2LnhtbEyPzU6EMBSF9ya+Q3NN3DktjEMIUiYTDSs3OkOMy5ZWINJbQjsD&#10;vr13Vro8+U7OT7lf3cgudg6DRwnJRgCz2HozYCehOdUPObAQFRo1erQSfmyAfXV7U6rC+AXf7eUY&#10;O0YhGAoloY9xKjgPbW+dChs/WST25WenIsm542ZWC4W7kadCZNypAamhV5N97m37fTw7Ce7g3Va8&#10;7OpFp01Tb1/158eblvL+bj08AYt2jX9muM6n6VDRJu3PaAIbSYskIauElC4Rzx+zDJi+gnwHvCr5&#10;/wfVLwAAAP//AwBQSwECLQAUAAYACAAAACEAtoM4kv4AAADhAQAAEwAAAAAAAAAAAAAAAAAAAAAA&#10;W0NvbnRlbnRfVHlwZXNdLnhtbFBLAQItABQABgAIAAAAIQA4/SH/1gAAAJQBAAALAAAAAAAAAAAA&#10;AAAAAC8BAABfcmVscy8ucmVsc1BLAQItABQABgAIAAAAIQBybwKhcgIAAK4EAAAOAAAAAAAAAAAA&#10;AAAAAC4CAABkcnMvZTJvRG9jLnhtbFBLAQItABQABgAIAAAAIQCVmRbE3AAAAAkBAAAPAAAAAAAA&#10;AAAAAAAAAMwEAABkcnMvZG93bnJldi54bWxQSwUGAAAAAAQABADzAAAA1QUAAAAA&#10;" fillcolor="window" stroked="f" strokeweight=".5pt">
                <v:textbox inset=",0,,0">
                  <w:txbxContent>
                    <w:p w14:paraId="1DBCEC66" w14:textId="77777777" w:rsidR="002D66AF" w:rsidRPr="009B2DFF" w:rsidRDefault="002D66AF" w:rsidP="00A13E73">
                      <w:pPr>
                        <w:snapToGrid w:val="0"/>
                        <w:spacing w:line="240" w:lineRule="exact"/>
                        <w:ind w:left="900" w:hangingChars="500" w:hanging="900"/>
                        <w:rPr>
                          <w:rFonts w:ascii="メイリオ" w:eastAsia="メイリオ" w:hAnsi="メイリオ"/>
                          <w:b/>
                          <w:color w:val="000000" w:themeColor="text1"/>
                          <w:sz w:val="18"/>
                          <w:szCs w:val="18"/>
                        </w:rPr>
                      </w:pPr>
                      <w:r w:rsidRPr="009B2DFF">
                        <w:rPr>
                          <w:rFonts w:ascii="メイリオ" w:eastAsia="メイリオ" w:hAnsi="メイリオ" w:hint="eastAsia"/>
                          <w:b/>
                          <w:color w:val="000000" w:themeColor="text1"/>
                          <w:sz w:val="18"/>
                          <w:szCs w:val="18"/>
                        </w:rPr>
                        <w:t>図２－１　陸上から海洋に流出したプラスチックごみ発生量</w:t>
                      </w:r>
                    </w:p>
                    <w:p w14:paraId="73C5C411" w14:textId="77777777" w:rsidR="002D66AF" w:rsidRDefault="002D66AF"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hint="eastAsia"/>
                          <w:color w:val="000000" w:themeColor="text1"/>
                          <w:sz w:val="16"/>
                        </w:rPr>
                        <w:t>（海岸から</w:t>
                      </w:r>
                      <w:r w:rsidRPr="009B2DFF">
                        <w:rPr>
                          <w:rFonts w:ascii="メイリオ" w:eastAsia="メイリオ" w:hAnsi="メイリオ"/>
                          <w:color w:val="000000" w:themeColor="text1"/>
                          <w:sz w:val="16"/>
                        </w:rPr>
                        <w:t xml:space="preserve">50km以内に居住している人々によって不適正処理されたプラスチックごみの推計量 </w:t>
                      </w:r>
                    </w:p>
                    <w:p w14:paraId="04FFB72A" w14:textId="77777777" w:rsidR="002D66AF" w:rsidRPr="009B2DFF" w:rsidRDefault="002D66AF" w:rsidP="005D3B3C">
                      <w:pPr>
                        <w:snapToGrid w:val="0"/>
                        <w:spacing w:line="240" w:lineRule="exact"/>
                        <w:ind w:firstLineChars="100" w:firstLine="160"/>
                        <w:rPr>
                          <w:rFonts w:ascii="メイリオ" w:eastAsia="メイリオ" w:hAnsi="メイリオ"/>
                          <w:color w:val="000000" w:themeColor="text1"/>
                          <w:sz w:val="16"/>
                        </w:rPr>
                      </w:pPr>
                      <w:r w:rsidRPr="009B2DFF">
                        <w:rPr>
                          <w:rFonts w:ascii="メイリオ" w:eastAsia="メイリオ" w:hAnsi="メイリオ"/>
                          <w:color w:val="000000" w:themeColor="text1"/>
                          <w:sz w:val="16"/>
                        </w:rPr>
                        <w:t xml:space="preserve">＜2010年＞ </w:t>
                      </w:r>
                      <w:r>
                        <w:rPr>
                          <w:rFonts w:ascii="メイリオ" w:eastAsia="メイリオ" w:hAnsi="メイリオ"/>
                          <w:color w:val="000000" w:themeColor="text1"/>
                          <w:sz w:val="16"/>
                        </w:rPr>
                        <w:t>環境省作成</w:t>
                      </w:r>
                      <w:r w:rsidRPr="009B2DFF">
                        <w:rPr>
                          <w:rFonts w:ascii="メイリオ" w:eastAsia="メイリオ" w:hAnsi="メイリオ"/>
                          <w:color w:val="000000" w:themeColor="text1"/>
                          <w:sz w:val="16"/>
                        </w:rPr>
                        <w:t>）</w:t>
                      </w:r>
                    </w:p>
                    <w:p w14:paraId="61228AD1" w14:textId="77777777" w:rsidR="002D66AF" w:rsidRPr="00322517" w:rsidRDefault="002D66AF"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hint="eastAsia"/>
                          <w:color w:val="000000" w:themeColor="text1"/>
                          <w:sz w:val="16"/>
                        </w:rPr>
                        <w:t>（</w:t>
                      </w:r>
                      <w:r w:rsidRPr="009B2DFF">
                        <w:rPr>
                          <w:rFonts w:ascii="メイリオ" w:eastAsia="メイリオ" w:hAnsi="メイリオ" w:hint="eastAsia"/>
                          <w:color w:val="000000" w:themeColor="text1"/>
                          <w:sz w:val="16"/>
                        </w:rPr>
                        <w:t>出典：環境省</w:t>
                      </w:r>
                      <w:r w:rsidRPr="009B2DFF">
                        <w:rPr>
                          <w:rFonts w:ascii="メイリオ" w:eastAsia="メイリオ" w:hAnsi="メイリオ"/>
                          <w:color w:val="000000" w:themeColor="text1"/>
                          <w:sz w:val="16"/>
                        </w:rPr>
                        <w:t>/</w:t>
                      </w:r>
                      <w:proofErr w:type="spellStart"/>
                      <w:r w:rsidRPr="009B2DFF">
                        <w:rPr>
                          <w:rFonts w:ascii="メイリオ" w:eastAsia="メイリオ" w:hAnsi="メイリオ"/>
                          <w:color w:val="000000" w:themeColor="text1"/>
                          <w:sz w:val="16"/>
                        </w:rPr>
                        <w:t>Jambeck</w:t>
                      </w:r>
                      <w:proofErr w:type="spellEnd"/>
                      <w:r w:rsidRPr="009B2DFF">
                        <w:rPr>
                          <w:rFonts w:ascii="メイリオ" w:eastAsia="メイリオ" w:hAnsi="メイリオ"/>
                          <w:color w:val="000000" w:themeColor="text1"/>
                          <w:sz w:val="16"/>
                        </w:rPr>
                        <w:t>ら：Plastic waste inputs from land into the ocean, Science(2015)）</w:t>
                      </w:r>
                    </w:p>
                  </w:txbxContent>
                </v:textbox>
                <w10:wrap anchorx="margin"/>
              </v:shape>
            </w:pict>
          </mc:Fallback>
        </mc:AlternateContent>
      </w:r>
    </w:p>
    <w:p w14:paraId="60EAD9BC"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2CAFF61D"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4E85A7CF" w14:textId="77777777" w:rsidR="00A24793" w:rsidRDefault="00A24793" w:rsidP="00377E57">
      <w:pPr>
        <w:spacing w:line="400" w:lineRule="exact"/>
        <w:ind w:leftChars="200" w:left="420" w:firstLineChars="100" w:firstLine="210"/>
        <w:rPr>
          <w:rFonts w:ascii="メイリオ" w:eastAsia="メイリオ" w:hAnsi="メイリオ"/>
          <w:szCs w:val="21"/>
        </w:rPr>
      </w:pPr>
    </w:p>
    <w:p w14:paraId="001CE3A7" w14:textId="77777777" w:rsidR="00014FC1" w:rsidRDefault="00014FC1" w:rsidP="00377E57">
      <w:pPr>
        <w:spacing w:line="400" w:lineRule="exact"/>
        <w:ind w:leftChars="200" w:left="420" w:firstLineChars="100" w:firstLine="210"/>
        <w:rPr>
          <w:rFonts w:ascii="メイリオ" w:eastAsia="メイリオ" w:hAnsi="メイリオ"/>
          <w:szCs w:val="21"/>
        </w:rPr>
      </w:pPr>
    </w:p>
    <w:p w14:paraId="7DF9A45A" w14:textId="2E879410" w:rsidR="00A13E73" w:rsidRDefault="00A13E73" w:rsidP="00377E57">
      <w:pPr>
        <w:spacing w:line="400" w:lineRule="exact"/>
        <w:ind w:leftChars="200" w:left="420" w:firstLineChars="100" w:firstLine="210"/>
        <w:rPr>
          <w:rFonts w:ascii="メイリオ" w:eastAsia="メイリオ" w:hAnsi="メイリオ"/>
          <w:szCs w:val="21"/>
        </w:rPr>
      </w:pPr>
      <w:r>
        <w:rPr>
          <w:rFonts w:ascii="メイリオ" w:eastAsia="メイリオ" w:hAnsi="メイリオ"/>
          <w:noProof/>
          <w:szCs w:val="21"/>
        </w:rPr>
        <w:drawing>
          <wp:anchor distT="0" distB="0" distL="114300" distR="114300" simplePos="0" relativeHeight="252036096" behindDoc="0" locked="0" layoutInCell="1" allowOverlap="1" wp14:anchorId="149B4587" wp14:editId="6C2E4302">
            <wp:simplePos x="0" y="0"/>
            <wp:positionH relativeFrom="margin">
              <wp:posOffset>489585</wp:posOffset>
            </wp:positionH>
            <wp:positionV relativeFrom="paragraph">
              <wp:posOffset>9525</wp:posOffset>
            </wp:positionV>
            <wp:extent cx="5418724" cy="3314700"/>
            <wp:effectExtent l="0" t="0" r="0" b="0"/>
            <wp:wrapNone/>
            <wp:docPr id="16738" name="図 16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418724" cy="3314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2307FB"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73F61FB1"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442ABEB7"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36E33E3C"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46D74FC6"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4D1C3FD0"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4FC8E315"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68BC7245"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2078B283"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5164FF37"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2A9FC097"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4DAC3201"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62071F56" w14:textId="77777777" w:rsidR="00A13E73" w:rsidRDefault="00A13E73" w:rsidP="00377E57">
      <w:pPr>
        <w:spacing w:line="400" w:lineRule="exact"/>
        <w:ind w:leftChars="200" w:left="420"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1710464" behindDoc="0" locked="0" layoutInCell="1" allowOverlap="1" wp14:anchorId="244E029A" wp14:editId="14CE17E0">
                <wp:simplePos x="0" y="0"/>
                <wp:positionH relativeFrom="margin">
                  <wp:posOffset>1402715</wp:posOffset>
                </wp:positionH>
                <wp:positionV relativeFrom="paragraph">
                  <wp:posOffset>21590</wp:posOffset>
                </wp:positionV>
                <wp:extent cx="2838450" cy="419100"/>
                <wp:effectExtent l="0" t="0" r="0" b="0"/>
                <wp:wrapNone/>
                <wp:docPr id="239" name="テキスト ボックス 239"/>
                <wp:cNvGraphicFramePr/>
                <a:graphic xmlns:a="http://schemas.openxmlformats.org/drawingml/2006/main">
                  <a:graphicData uri="http://schemas.microsoft.com/office/word/2010/wordprocessingShape">
                    <wps:wsp>
                      <wps:cNvSpPr txBox="1"/>
                      <wps:spPr>
                        <a:xfrm>
                          <a:off x="0" y="0"/>
                          <a:ext cx="2838450" cy="419100"/>
                        </a:xfrm>
                        <a:prstGeom prst="rect">
                          <a:avLst/>
                        </a:prstGeom>
                        <a:solidFill>
                          <a:sysClr val="window" lastClr="FFFFFF"/>
                        </a:solidFill>
                        <a:ln w="6350">
                          <a:noFill/>
                        </a:ln>
                        <a:effectLst/>
                      </wps:spPr>
                      <wps:txbx>
                        <w:txbxContent>
                          <w:p w14:paraId="43C03C8E" w14:textId="77777777" w:rsidR="002D66AF" w:rsidRPr="009B2DFF" w:rsidRDefault="002D66AF" w:rsidP="009B2DFF">
                            <w:pPr>
                              <w:snapToGrid w:val="0"/>
                              <w:spacing w:line="240" w:lineRule="exact"/>
                              <w:rPr>
                                <w:rFonts w:ascii="メイリオ" w:eastAsia="メイリオ" w:hAnsi="メイリオ"/>
                                <w:b/>
                                <w:color w:val="000000" w:themeColor="text1"/>
                                <w:sz w:val="18"/>
                                <w:szCs w:val="18"/>
                              </w:rPr>
                            </w:pPr>
                            <w:r w:rsidRPr="009B2DFF">
                              <w:rPr>
                                <w:rFonts w:ascii="メイリオ" w:eastAsia="メイリオ" w:hAnsi="メイリオ" w:hint="eastAsia"/>
                                <w:b/>
                                <w:color w:val="000000" w:themeColor="text1"/>
                                <w:sz w:val="18"/>
                                <w:szCs w:val="18"/>
                              </w:rPr>
                              <w:t>図２－２　ペットボトルの言語表記別割合</w:t>
                            </w:r>
                          </w:p>
                          <w:p w14:paraId="40DFEA81" w14:textId="77777777" w:rsidR="002D66AF" w:rsidRPr="00322517" w:rsidRDefault="002D66AF"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hint="eastAsia"/>
                                <w:color w:val="000000" w:themeColor="text1"/>
                                <w:sz w:val="16"/>
                              </w:rPr>
                              <w:t xml:space="preserve">（環境省　</w:t>
                            </w:r>
                            <w:r w:rsidRPr="009B2DFF">
                              <w:rPr>
                                <w:rFonts w:ascii="メイリオ" w:eastAsia="メイリオ" w:hAnsi="メイリオ"/>
                                <w:color w:val="000000" w:themeColor="text1"/>
                                <w:sz w:val="16"/>
                              </w:rPr>
                              <w:t>2017年度漂着ごみモニタリング調査による）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4E029A" id="テキスト ボックス 239" o:spid="_x0000_s1036" type="#_x0000_t202" style="position:absolute;left:0;text-align:left;margin-left:110.45pt;margin-top:1.7pt;width:223.5pt;height:33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AYcwIAAK8EAAAOAAAAZHJzL2Uyb0RvYy54bWysVEtu2zAQ3RfoHQjuG1mOGyRG5MBN4KJA&#10;kARwiqxpiooFSByWpC25yxgoeoheoei659FF+kjZSZp2VdQLmvPhfN680elZW1dsrawrSWc8PRhw&#10;prSkvNT3Gf94O3tzzJnzQueiIq0yvlGOn01evzptzFgNaUlVrixDEO3Gjcn40nszThInl6oW7oCM&#10;0jAWZGvhIdr7JLeiQfS6SoaDwVHSkM2NJamcg/aiN/JJjF8USvrronDKsyrjqM3H08ZzEc5kcirG&#10;91aYZSl3ZYh/qKIWpUbSx1AXwgu2suUfoepSWnJU+ANJdUJFUUoVe0A36eBFN/OlMCr2AnCceYTJ&#10;/b+w8mp9Y1mZZ3x4eMKZFjWG1G2/dA/fu4ef3fYr67bfuu22e/gBmQUnQNYYN8bLucFb376jFqPf&#10;6x2UAYm2sHX4R48MdoC/eQRctZ5JKIfHh8ejtzBJ2EbpSTqIE0meXhvr/HtFNQuXjFsMNOIs1pfO&#10;oxK47l1CMkdVmc/KqorCxp1Xlq0FZg/K5NRwVgnnocz4LP5C0Qjx27NKsybjR4eoK0TRFOL1fpUO&#10;GhV5tcsfoOhbDjffLtqIZhobCaoF5RvAZKnnnjNyVqKXSxRyIyzIhvaxQP4aR1ERUtPuxtmS7Oe/&#10;6YM/OAArZw3Im3H3aSWsQn8fNNhxko5Gge1RwMU+1y72Wr2qzwnYpFhRI+M1+Ppqfy0s1XfYr2nI&#10;BpPQEjkzLr3dC+e+XyZsqFTTaXQDs43wl3puZAgeIAszum3vhDW7QXpQ4Ir2BBfjF/PsfXv4pytP&#10;RRmH/YQnxhYEbEUc4G6Dw9o9l6PX03dm8gsAAP//AwBQSwMEFAAGAAgAAAAhAPd5VLfdAAAACAEA&#10;AA8AAABkcnMvZG93bnJldi54bWxMj8FOwzAQRO9I/IO1SNyoTVJCG+JUFSgnLlAi1KMdmyQiXkex&#10;24S/ZznR245mNPum2C1uYGc7hd6jhPuVAGax8abHVkL9Ud1tgIWo0KjBo5XwYwPsyuurQuXGz/hu&#10;z4fYMirBkCsJXYxjznloOutUWPnRInlffnIqkpxabiY1U7kbeCJExp3qkT50arTPnW2+Dycnwe29&#10;S8XLQzXrpK6r9FUfP9+0lLc3y/4JWLRL/A/DHz6hQ0lM2p/QBDZISBKxpaiEdA2M/Cx7JK3p2K6B&#10;lwW/HFD+AgAA//8DAFBLAQItABQABgAIAAAAIQC2gziS/gAAAOEBAAATAAAAAAAAAAAAAAAAAAAA&#10;AABbQ29udGVudF9UeXBlc10ueG1sUEsBAi0AFAAGAAgAAAAhADj9If/WAAAAlAEAAAsAAAAAAAAA&#10;AAAAAAAALwEAAF9yZWxzLy5yZWxzUEsBAi0AFAAGAAgAAAAhAJwvIBhzAgAArwQAAA4AAAAAAAAA&#10;AAAAAAAALgIAAGRycy9lMm9Eb2MueG1sUEsBAi0AFAAGAAgAAAAhAPd5VLfdAAAACAEAAA8AAAAA&#10;AAAAAAAAAAAAzQQAAGRycy9kb3ducmV2LnhtbFBLBQYAAAAABAAEAPMAAADXBQAAAAA=&#10;" fillcolor="window" stroked="f" strokeweight=".5pt">
                <v:textbox inset=",0,,0">
                  <w:txbxContent>
                    <w:p w14:paraId="43C03C8E" w14:textId="77777777" w:rsidR="002D66AF" w:rsidRPr="009B2DFF" w:rsidRDefault="002D66AF" w:rsidP="009B2DFF">
                      <w:pPr>
                        <w:snapToGrid w:val="0"/>
                        <w:spacing w:line="240" w:lineRule="exact"/>
                        <w:rPr>
                          <w:rFonts w:ascii="メイリオ" w:eastAsia="メイリオ" w:hAnsi="メイリオ"/>
                          <w:b/>
                          <w:color w:val="000000" w:themeColor="text1"/>
                          <w:sz w:val="18"/>
                          <w:szCs w:val="18"/>
                        </w:rPr>
                      </w:pPr>
                      <w:r w:rsidRPr="009B2DFF">
                        <w:rPr>
                          <w:rFonts w:ascii="メイリオ" w:eastAsia="メイリオ" w:hAnsi="メイリオ" w:hint="eastAsia"/>
                          <w:b/>
                          <w:color w:val="000000" w:themeColor="text1"/>
                          <w:sz w:val="18"/>
                          <w:szCs w:val="18"/>
                        </w:rPr>
                        <w:t>図２－２　ペットボトルの言語表記別割合</w:t>
                      </w:r>
                    </w:p>
                    <w:p w14:paraId="40DFEA81" w14:textId="77777777" w:rsidR="002D66AF" w:rsidRPr="00322517" w:rsidRDefault="002D66AF" w:rsidP="009B2DFF">
                      <w:pPr>
                        <w:snapToGrid w:val="0"/>
                        <w:spacing w:line="240" w:lineRule="exact"/>
                        <w:rPr>
                          <w:rFonts w:ascii="メイリオ" w:eastAsia="メイリオ" w:hAnsi="メイリオ"/>
                          <w:color w:val="000000" w:themeColor="text1"/>
                          <w:sz w:val="16"/>
                        </w:rPr>
                      </w:pPr>
                      <w:r w:rsidRPr="009B2DFF">
                        <w:rPr>
                          <w:rFonts w:ascii="メイリオ" w:eastAsia="メイリオ" w:hAnsi="メイリオ" w:hint="eastAsia"/>
                          <w:color w:val="000000" w:themeColor="text1"/>
                          <w:sz w:val="16"/>
                        </w:rPr>
                        <w:t xml:space="preserve">（環境省　</w:t>
                      </w:r>
                      <w:r w:rsidRPr="009B2DFF">
                        <w:rPr>
                          <w:rFonts w:ascii="メイリオ" w:eastAsia="メイリオ" w:hAnsi="メイリオ"/>
                          <w:color w:val="000000" w:themeColor="text1"/>
                          <w:sz w:val="16"/>
                        </w:rPr>
                        <w:t>2017年度漂着ごみモニタリング調査による）</w:t>
                      </w:r>
                    </w:p>
                  </w:txbxContent>
                </v:textbox>
                <w10:wrap anchorx="margin"/>
              </v:shape>
            </w:pict>
          </mc:Fallback>
        </mc:AlternateContent>
      </w:r>
    </w:p>
    <w:p w14:paraId="464A1151" w14:textId="77777777" w:rsidR="00A13E73" w:rsidRDefault="00A13E73" w:rsidP="00377E57">
      <w:pPr>
        <w:spacing w:line="400" w:lineRule="exact"/>
        <w:ind w:leftChars="200" w:left="420" w:firstLineChars="100" w:firstLine="210"/>
        <w:rPr>
          <w:rFonts w:ascii="メイリオ" w:eastAsia="メイリオ" w:hAnsi="メイリオ"/>
          <w:szCs w:val="21"/>
        </w:rPr>
      </w:pPr>
    </w:p>
    <w:p w14:paraId="2287198F" w14:textId="7560643C" w:rsidR="00A13E73" w:rsidRDefault="00A13E73" w:rsidP="00377E57">
      <w:pPr>
        <w:spacing w:line="400" w:lineRule="exact"/>
        <w:ind w:leftChars="200" w:left="420" w:firstLineChars="100" w:firstLine="210"/>
        <w:rPr>
          <w:rFonts w:ascii="メイリオ" w:eastAsia="メイリオ" w:hAnsi="メイリオ"/>
          <w:szCs w:val="21"/>
        </w:rPr>
      </w:pPr>
    </w:p>
    <w:p w14:paraId="33EC4137" w14:textId="4BC38812" w:rsidR="00706159" w:rsidRPr="00F86F8C" w:rsidRDefault="005A4CB5" w:rsidP="00377E57">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国においては、</w:t>
      </w:r>
      <w:r w:rsidR="007D0D05" w:rsidRPr="00F86F8C">
        <w:rPr>
          <w:rFonts w:ascii="メイリオ" w:eastAsia="メイリオ" w:hAnsi="メイリオ"/>
          <w:szCs w:val="21"/>
        </w:rPr>
        <w:t>2019年</w:t>
      </w:r>
      <w:r w:rsidR="00033DC4" w:rsidRPr="00F86F8C">
        <w:rPr>
          <w:rFonts w:ascii="メイリオ" w:eastAsia="メイリオ" w:hAnsi="メイリオ" w:hint="eastAsia"/>
          <w:szCs w:val="21"/>
        </w:rPr>
        <w:t>５</w:t>
      </w:r>
      <w:r w:rsidR="007D0D05" w:rsidRPr="00F86F8C">
        <w:rPr>
          <w:rFonts w:ascii="メイリオ" w:eastAsia="メイリオ" w:hAnsi="メイリオ"/>
          <w:szCs w:val="21"/>
        </w:rPr>
        <w:t>月に策定した「プラスチック資源循環戦略</w:t>
      </w:r>
      <w:r w:rsidR="003B4479" w:rsidRPr="00F86F8C">
        <w:rPr>
          <w:rFonts w:ascii="メイリオ" w:eastAsia="メイリオ" w:hAnsi="メイリオ" w:hint="eastAsia"/>
          <w:szCs w:val="21"/>
          <w:vertAlign w:val="superscript"/>
        </w:rPr>
        <w:t>※</w:t>
      </w:r>
      <w:r w:rsidR="007D0D05" w:rsidRPr="00F86F8C">
        <w:rPr>
          <w:rFonts w:ascii="メイリオ" w:eastAsia="メイリオ" w:hAnsi="メイリオ"/>
          <w:szCs w:val="21"/>
        </w:rPr>
        <w:t>」において、</w:t>
      </w:r>
      <w:r w:rsidRPr="00F86F8C">
        <w:rPr>
          <w:rFonts w:ascii="メイリオ" w:eastAsia="メイリオ" w:hAnsi="メイリオ" w:hint="eastAsia"/>
          <w:szCs w:val="21"/>
        </w:rPr>
        <w:t>ワンウェイのプラスチック</w:t>
      </w:r>
      <w:r w:rsidRPr="00F86F8C">
        <w:rPr>
          <w:rFonts w:ascii="メイリオ" w:eastAsia="メイリオ" w:hAnsi="メイリオ" w:hint="eastAsia"/>
          <w:szCs w:val="21"/>
          <w:vertAlign w:val="superscript"/>
        </w:rPr>
        <w:t>※</w:t>
      </w:r>
      <w:r w:rsidRPr="00F86F8C">
        <w:rPr>
          <w:rFonts w:ascii="メイリオ" w:eastAsia="メイリオ" w:hAnsi="メイリオ" w:hint="eastAsia"/>
          <w:szCs w:val="21"/>
        </w:rPr>
        <w:t>製容器包装や製品をはじめ</w:t>
      </w:r>
      <w:r w:rsidR="00A96FEB">
        <w:rPr>
          <w:rFonts w:ascii="メイリオ" w:eastAsia="メイリオ" w:hAnsi="メイリオ" w:hint="eastAsia"/>
          <w:szCs w:val="21"/>
        </w:rPr>
        <w:t>、</w:t>
      </w:r>
      <w:r w:rsidRPr="00F86F8C">
        <w:rPr>
          <w:rFonts w:ascii="メイリオ" w:eastAsia="メイリオ" w:hAnsi="メイリオ" w:hint="eastAsia"/>
          <w:szCs w:val="21"/>
        </w:rPr>
        <w:t>回避可能なプラスチックの使用は合理化したうえで、必要不可欠な使用については、より持続可能性が高まることを前提に再生可能性の観点から再生素材</w:t>
      </w:r>
      <w:r w:rsidRPr="00F86F8C">
        <w:rPr>
          <w:rFonts w:ascii="メイリオ" w:eastAsia="メイリオ" w:hAnsi="メイリオ" w:hint="eastAsia"/>
          <w:szCs w:val="21"/>
          <w:vertAlign w:val="superscript"/>
        </w:rPr>
        <w:t>※</w:t>
      </w:r>
      <w:r w:rsidRPr="00F86F8C">
        <w:rPr>
          <w:rFonts w:ascii="メイリオ" w:eastAsia="メイリオ" w:hAnsi="メイリオ" w:hint="eastAsia"/>
          <w:szCs w:val="21"/>
        </w:rPr>
        <w:t>や再生可能資源</w:t>
      </w:r>
      <w:r w:rsidRPr="00F86F8C">
        <w:rPr>
          <w:rFonts w:ascii="メイリオ" w:eastAsia="メイリオ" w:hAnsi="メイリオ" w:hint="eastAsia"/>
          <w:szCs w:val="21"/>
          <w:vertAlign w:val="superscript"/>
        </w:rPr>
        <w:t>※</w:t>
      </w:r>
      <w:r w:rsidRPr="00F86F8C">
        <w:rPr>
          <w:rFonts w:ascii="メイリオ" w:eastAsia="メイリオ" w:hAnsi="メイリオ" w:hint="eastAsia"/>
          <w:szCs w:val="21"/>
        </w:rPr>
        <w:t>に適切に切り替え、できる限り長期間プラスチック製品を使用しつつ、使用後は効果的・効率的なリサイクルシステムを通じて、持続可能な形で徹底的に分別回収し、循環利用（リサイクルによる再生利用、それが技術的経済的な観点等から難しい場合には熱回収によるエネルギー利用）を図ることを基本原則としています。</w:t>
      </w:r>
      <w:r w:rsidR="00993121" w:rsidRPr="00F86F8C">
        <w:rPr>
          <w:rFonts w:ascii="メイリオ" w:eastAsia="メイリオ" w:hAnsi="メイリオ" w:hint="eastAsia"/>
          <w:szCs w:val="21"/>
        </w:rPr>
        <w:t>また、</w:t>
      </w:r>
      <w:r w:rsidR="00993121" w:rsidRPr="00F86F8C">
        <w:rPr>
          <w:rFonts w:ascii="メイリオ" w:eastAsia="メイリオ" w:hAnsi="メイリオ"/>
          <w:szCs w:val="21"/>
        </w:rPr>
        <w:t>2022年４月に</w:t>
      </w:r>
      <w:r w:rsidR="007D0D05" w:rsidRPr="00F86F8C">
        <w:rPr>
          <w:rFonts w:ascii="メイリオ" w:eastAsia="メイリオ" w:hAnsi="メイリオ" w:hint="eastAsia"/>
          <w:szCs w:val="21"/>
        </w:rPr>
        <w:t>は、製品の設計からプラスチック廃棄物の処理に至るまでの各段階において、あらゆる主体におけるプラスチックの資源循環の取組</w:t>
      </w:r>
      <w:r w:rsidR="00B03622" w:rsidRPr="00F86F8C">
        <w:rPr>
          <w:rFonts w:ascii="メイリオ" w:eastAsia="メイリオ" w:hAnsi="メイリオ" w:hint="eastAsia"/>
          <w:szCs w:val="21"/>
        </w:rPr>
        <w:t>み</w:t>
      </w:r>
      <w:r w:rsidR="007D0D05" w:rsidRPr="00F86F8C">
        <w:rPr>
          <w:rFonts w:ascii="メイリオ" w:eastAsia="メイリオ" w:hAnsi="メイリオ" w:hint="eastAsia"/>
          <w:szCs w:val="21"/>
        </w:rPr>
        <w:t>を促進するための措置を講じる</w:t>
      </w:r>
      <w:r w:rsidR="00993121" w:rsidRPr="00F86F8C">
        <w:rPr>
          <w:rFonts w:ascii="メイリオ" w:eastAsia="メイリオ" w:hAnsi="メイリオ"/>
          <w:szCs w:val="21"/>
        </w:rPr>
        <w:t>「プラ</w:t>
      </w:r>
      <w:r w:rsidR="004D71DC" w:rsidRPr="00F86F8C">
        <w:rPr>
          <w:rFonts w:ascii="メイリオ" w:eastAsia="メイリオ" w:hAnsi="メイリオ" w:hint="eastAsia"/>
          <w:szCs w:val="21"/>
        </w:rPr>
        <w:t>ス</w:t>
      </w:r>
      <w:r w:rsidR="00993121" w:rsidRPr="00F86F8C">
        <w:rPr>
          <w:rFonts w:ascii="メイリオ" w:eastAsia="メイリオ" w:hAnsi="メイリオ"/>
          <w:szCs w:val="21"/>
        </w:rPr>
        <w:t>チックに係る資源循環の促進等に関する法律」が施行され、2024年８月に</w:t>
      </w:r>
      <w:r w:rsidR="004E1F79" w:rsidRPr="00F86F8C">
        <w:rPr>
          <w:rFonts w:ascii="メイリオ" w:eastAsia="メイリオ" w:hAnsi="メイリオ" w:hint="eastAsia"/>
          <w:szCs w:val="21"/>
        </w:rPr>
        <w:t>策定された</w:t>
      </w:r>
      <w:r w:rsidR="00993121" w:rsidRPr="00F86F8C">
        <w:rPr>
          <w:rFonts w:ascii="メイリオ" w:eastAsia="メイリオ" w:hAnsi="メイリオ"/>
          <w:szCs w:val="21"/>
        </w:rPr>
        <w:t>「第五次循環型社会形成推進基本計画」</w:t>
      </w:r>
      <w:r w:rsidR="004E1F79" w:rsidRPr="00F86F8C">
        <w:rPr>
          <w:rFonts w:ascii="メイリオ" w:eastAsia="メイリオ" w:hAnsi="メイリオ" w:hint="eastAsia"/>
          <w:szCs w:val="21"/>
        </w:rPr>
        <w:t>では、</w:t>
      </w:r>
      <w:r w:rsidR="00993121" w:rsidRPr="00F86F8C">
        <w:rPr>
          <w:rFonts w:ascii="メイリオ" w:eastAsia="メイリオ" w:hAnsi="メイリオ"/>
          <w:szCs w:val="21"/>
        </w:rPr>
        <w:t>循環経済（サーキュラーエコノミー）への移行</w:t>
      </w:r>
      <w:r w:rsidR="00DE5849" w:rsidRPr="00F86F8C">
        <w:rPr>
          <w:rFonts w:ascii="メイリオ" w:eastAsia="メイリオ" w:hAnsi="メイリオ" w:hint="eastAsia"/>
          <w:szCs w:val="21"/>
        </w:rPr>
        <w:t>が</w:t>
      </w:r>
      <w:r w:rsidR="004E1F79" w:rsidRPr="00F86F8C">
        <w:rPr>
          <w:rFonts w:ascii="メイリオ" w:eastAsia="メイリオ" w:hAnsi="メイリオ" w:hint="eastAsia"/>
          <w:szCs w:val="21"/>
        </w:rPr>
        <w:t>国家戦略として位置付けられています。</w:t>
      </w:r>
    </w:p>
    <w:p w14:paraId="098EB2A6" w14:textId="78838C6F" w:rsidR="00706159" w:rsidRDefault="00FC4CEC" w:rsidP="00F86EF3">
      <w:pPr>
        <w:spacing w:line="400" w:lineRule="exact"/>
        <w:ind w:leftChars="300" w:left="630" w:firstLineChars="100" w:firstLine="210"/>
        <w:rPr>
          <w:rFonts w:ascii="メイリオ" w:eastAsia="メイリオ" w:hAnsi="メイリオ"/>
          <w:szCs w:val="21"/>
        </w:rPr>
      </w:pPr>
      <w:r>
        <w:rPr>
          <w:rFonts w:ascii="メイリオ" w:eastAsia="メイリオ" w:hAnsi="メイリオ"/>
          <w:noProof/>
          <w:szCs w:val="21"/>
        </w:rPr>
        <mc:AlternateContent>
          <mc:Choice Requires="wpg">
            <w:drawing>
              <wp:anchor distT="0" distB="0" distL="114300" distR="114300" simplePos="0" relativeHeight="252063744" behindDoc="0" locked="0" layoutInCell="1" allowOverlap="1" wp14:anchorId="613411CE" wp14:editId="45CD97DE">
                <wp:simplePos x="0" y="0"/>
                <wp:positionH relativeFrom="column">
                  <wp:posOffset>308610</wp:posOffset>
                </wp:positionH>
                <wp:positionV relativeFrom="paragraph">
                  <wp:posOffset>231039</wp:posOffset>
                </wp:positionV>
                <wp:extent cx="5553075" cy="3916781"/>
                <wp:effectExtent l="0" t="0" r="9525" b="7620"/>
                <wp:wrapNone/>
                <wp:docPr id="1053" name="グループ化 1053"/>
                <wp:cNvGraphicFramePr/>
                <a:graphic xmlns:a="http://schemas.openxmlformats.org/drawingml/2006/main">
                  <a:graphicData uri="http://schemas.microsoft.com/office/word/2010/wordprocessingGroup">
                    <wpg:wgp>
                      <wpg:cNvGrpSpPr/>
                      <wpg:grpSpPr>
                        <a:xfrm>
                          <a:off x="0" y="0"/>
                          <a:ext cx="5553075" cy="3916781"/>
                          <a:chOff x="0" y="76200"/>
                          <a:chExt cx="5553075" cy="2800350"/>
                        </a:xfrm>
                      </wpg:grpSpPr>
                      <pic:pic xmlns:pic="http://schemas.openxmlformats.org/drawingml/2006/picture">
                        <pic:nvPicPr>
                          <pic:cNvPr id="1037" name="図 1037"/>
                          <pic:cNvPicPr>
                            <a:picLocks noChangeAspect="1"/>
                          </pic:cNvPicPr>
                        </pic:nvPicPr>
                        <pic:blipFill>
                          <a:blip r:embed="rId47">
                            <a:extLst>
                              <a:ext uri="{28A0092B-C50C-407E-A947-70E740481C1C}">
                                <a14:useLocalDpi xmlns:a14="http://schemas.microsoft.com/office/drawing/2010/main"/>
                              </a:ext>
                            </a:extLst>
                          </a:blip>
                          <a:srcRect/>
                          <a:stretch>
                            <a:fillRect/>
                          </a:stretch>
                        </pic:blipFill>
                        <pic:spPr bwMode="auto">
                          <a:xfrm>
                            <a:off x="0" y="76200"/>
                            <a:ext cx="5553075" cy="2800350"/>
                          </a:xfrm>
                          <a:prstGeom prst="rect">
                            <a:avLst/>
                          </a:prstGeom>
                          <a:noFill/>
                          <a:ln>
                            <a:noFill/>
                          </a:ln>
                        </pic:spPr>
                      </pic:pic>
                      <wps:wsp>
                        <wps:cNvPr id="1038" name="テキスト ボックス 2"/>
                        <wps:cNvSpPr txBox="1">
                          <a:spLocks noChangeArrowheads="1"/>
                        </wps:cNvSpPr>
                        <wps:spPr bwMode="auto">
                          <a:xfrm>
                            <a:off x="17145" y="76200"/>
                            <a:ext cx="2447925" cy="557530"/>
                          </a:xfrm>
                          <a:prstGeom prst="rect">
                            <a:avLst/>
                          </a:prstGeom>
                          <a:noFill/>
                          <a:ln w="9525">
                            <a:noFill/>
                            <a:miter lim="800000"/>
                            <a:headEnd/>
                            <a:tailEnd/>
                          </a:ln>
                        </wps:spPr>
                        <wps:txbx>
                          <w:txbxContent>
                            <w:p w14:paraId="10884EB9" w14:textId="77777777" w:rsidR="002D66AF" w:rsidRPr="00670ADA" w:rsidRDefault="002D66AF">
                              <w:pPr>
                                <w:rPr>
                                  <w:rFonts w:ascii="メイリオ" w:eastAsia="メイリオ" w:hAnsi="メイリオ"/>
                                  <w:color w:val="FFFFFF" w:themeColor="background1"/>
                                </w:rPr>
                              </w:pPr>
                              <w:r w:rsidRPr="00670ADA">
                                <w:rPr>
                                  <w:rFonts w:ascii="メイリオ" w:eastAsia="メイリオ" w:hAnsi="メイリオ" w:hint="eastAsia"/>
                                  <w:color w:val="FFFFFF" w:themeColor="background1"/>
                                </w:rPr>
                                <w:t>世界的なバイオエコノミ</w:t>
                              </w:r>
                              <w:r w:rsidRPr="00670ADA">
                                <w:rPr>
                                  <w:rFonts w:ascii="メイリオ" w:eastAsia="メイリオ" w:hAnsi="メイリオ"/>
                                  <w:color w:val="FFFFFF" w:themeColor="background1"/>
                                </w:rPr>
                                <w:t>ー</w:t>
                              </w:r>
                              <w:r w:rsidRPr="00670ADA">
                                <w:rPr>
                                  <w:rFonts w:ascii="メイリオ" w:eastAsia="メイリオ" w:hAnsi="メイリオ" w:hint="eastAsia"/>
                                  <w:color w:val="FFFFFF" w:themeColor="background1"/>
                                </w:rPr>
                                <w:t>の情勢</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13411CE" id="グループ化 1053" o:spid="_x0000_s1037" style="position:absolute;left:0;text-align:left;margin-left:24.3pt;margin-top:18.2pt;width:437.25pt;height:308.4pt;z-index:252063744;mso-height-relative:margin" coordorigin=",762" coordsize="55530,2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QdegMAAOoHAAAOAAAAZHJzL2Uyb0RvYy54bWycVctuJDUU3SPxD5b3&#10;k+pXpZNSOqNhMhONNEDEwAe4Xa4ua6psY7tTHZZpCbFgDQv4A4RAYoXE35TmPzh2Vb+SlhgSKdX3&#10;+nF97j3n2hfPV3VFboV1UqsZHZ4MKBGK61yqxYx+8/XrZ2eUOM9UziqtxIzeCUefX376yUVjMjHS&#10;pa5yYQmCKJc1ZkZL702WJI6XombuRBuhMFloWzMP1y6S3LIG0esqGQ0Gp0mjbW6s5sI5jF51k/Qy&#10;xi8Kwf2XReGEJ9WMApuPXxu/8/BNLi9YtrDMlJL3MNgTUNRMKhy6DXXFPCNLKx+FqiW32unCn3Bd&#10;J7ooJBcxB2QzHDzI5trqpYm5LLJmYbZlQmkf1OnJYfkXtzeWyBzcDdIxJYrVYKm9/7Nd/9au/2nX&#10;P3/48ScS51Cqxiwy7Li25p25sf3AovNC9qvC1uEXeZFVLPLdtshi5QnHYJqm48E0pYRjbnw+PJ2e&#10;DTsaeAmudvumpyB4M/Pq2O7R2WAwTuOaZHN4EjBuIRnJM/z3lYP1qHL/rTDs8ksraB+k/qgYNbPv&#10;l+YZSDbMy7mspL+LggWdAZS6vZH8xnbOPgnj6YaED7/8hcLDR53DlrCq28NCTm81f++I0i9Lphbi&#10;hTPQOlgMq5PD5dE9OHBeSfNaVlXgKth9auiLB7o6Up1Os1eaL2uhfNeEVlTIUitXSuMosZmo5wKa&#10;sm/ynltn+VcACHAsc94Kz8tgFgDRj4PB7UREvAMZ0nEQHJk3n+sc+mRLr2O7HRXcnnCOiu6YbFBS&#10;6/y10DUJBqADbTyC3b51ATfwbZYE5EqHAsZ8KnUwgIVhJOYQUPcmkggNhGvObeoN71HF/1cnvyuZ&#10;EUAZwh6ICLdu38nr79v739v7v9v1D6Rd/9qu1+39H/DJKCil3xi6mfjVZxr9OYxZO/NAX9bqphQs&#10;B+JOY3tbuzgfxdBwOpyg99H6R1gaTSbT81F/NaTpFBdFlPOmt3cMPIUk0szoeYrwB2yxrJYeT1Al&#10;6xnFfYK/cCbLQrKvVB5tz2TV2RtyQ/YducHyq/mqu0RjbcLQXOd3KKrV0BIeHjyRMEptv6OkwXMz&#10;o+7bJQu3SvVGoabnw8kkvE/RmaTTERy7PzPfn2GKI9SMeko686WPb1qX2Qt0RyGjZndIoMLgQHzR&#10;ig8KrIMXa9+Pq3ZP9OW/AAAA//8DAFBLAwQKAAAAAAAAACEA90kbJPgOAAD4DgAAFAAAAGRycy9t&#10;ZWRpYS9pbWFnZTEucG5niVBORw0KGgoAAAANSUhEUgAAAkcAAAEmCAIAAADnYaPCAAAAAXNSR0IA&#10;rs4c6QAAAAlwSFlzAAAOxAAADsMB2mqY3AAADp1JREFUeF7t2TGo3WcZx/Fzzr230SQtrQhpsUoL&#10;aU1pHQVxcOjkrIMZBOni4mKX4OqaqYuLg+BQiO7STXDsVgclwUyixujgklua3Hv/p+ea0DZt4Lfe&#10;3/t+zpg8w/N+ngtfzr3r7Xa78iFAgAABAkMIrB9W7Z//++jXf/z7ZrNZr4d4lkcQIECAwDQCu44t&#10;y/LTN7/xtee+9Khqt+7c+9lv/7J/mrVpGDyUAAECBIYQWLar42X51U9e/+YLFx9V7fbdw2s3bu6q&#10;5rvaECf2CAIECEwksPuutqva9atXLl+6sJno3Z5KgAABAqMLqNroF/Y+AgQIzCSgajNd21sJECAw&#10;uoCqjX5h7yNAgMBMAqo207W9lQABAqMLqNroF/Y+AgQIzCSgajNd21sJECAwuoCqjX5h7yNAgMBM&#10;Aqo207W9lQABAqMLqNroF/Y+AgQIzCSgajNd21sJECAwuoCqjX5h7yNAgMBMAqo207W9lQABAqML&#10;qNroF/Y+AgQIzCSgajNd21sJECAwuoCqjX5h7yNAgMBMAqo207W9lQABAqMLqNroF/Y+AgQIzCSg&#10;ajNd21sJECAwuoCqjX5h7yNAgMBMAqo207W9lQABAqMLqNroF/Y+AgQIzCSgajNd21sJECAwuoCq&#10;jX5h7yNAgMBMAqo207W9lQABAqMLqNroF/Y+AgQIzCSgajNd21sJECAwuoCqjX5h7yNAgMBMAqo2&#10;07W9lQABAqMLqNroF/Y+AgQIzCSgajNd21sJECAwusB6u93u3nj77uG1GzcPNpuT7fbo5PRffAgQ&#10;IECAwBkX2N9bH2zWy3Z1vCzXr165fOnCY1XbW2+eOlif2/cF7ozf0XoECBAgcCrw4Hh5cHz6TezJ&#10;Vbt/tH3z9a/88Nsv0CJAgAABAmdf4A8f/Oe9P//3/FN7T67ah/eXH33n+be+9/Wz/xIbEiBAgACB&#10;379/5zd/+sczX97/pGqP/bJxvV75o5qfEgIECBBoEdj9BnJXrs9+/Amt5Xb2JECAAIEsoGrZyAQB&#10;AgQItAioWsul7EmAAAECWUDVspEJAgQIEGgRULWWS9mTAAECBLKAqmUjEwQIECDQIqBqLZeyJwEC&#10;BAhkAVXLRiYIECBAoEVA1VouZU8CBAgQyAKqlo1MECBAgECLgKq1XMqeBAgQIJAFVC0bmSBAgACB&#10;FgFVa7mUPQkQIEAgC6haNjJBgAABAi0CqtZyKXsSIECAQBZQtWxkggABAgRaBFSt5VL2JECAAIEs&#10;oGrZyAQBAgQItAioWsul7EmAAAECWUDVspEJAgQIEGgRULWWS9mTAAECBLKAqmUjEwQIECDQIqBq&#10;LZeyJwECBAhkAVXLRiYIECBAoEVA1VouZU8CBAgQyAKqlo1MECBAgECLgKq1XMqeBAgQIJAFVC0b&#10;mSBAgACBFgFVa7mUPQkQIEAgC6haNjJBgAABAi0CqtZyKXsSIECAQBZQtWxkggABAgRaBFSt5VL2&#10;JECAAIEsoGrZyAQBAgQItAioWsul7EmAAAECWUDVspEJAgQIEGgRULWWS9mTAAECBLKAqmUjEwQI&#10;ECDQIqBqLZeyJwECBAhkAVXLRiYIECBAoEVA1VouZU8CBAgQyAKqlo1MECBAgECLgKq1XMqeBAgQ&#10;IJAFVC0bmSBAgACBFgFVa7mUPQkQIEAgC6haNjJBgAABAi0CqtZyKXsSIECAQBZQtWxkggABAgRa&#10;BFSt5VL2JECAAIEsoGrZyAQBAgQItAioWsul7EmAAAECWUDVspEJAgQIEGgRULWWS9mTAAECBLKA&#10;qmUjEwQIECDQIqBqLZeyJwECBAhkAVXLRiYIECBAoEVA1VouZU8CBAgQyAKqlo1MECBAgECLgKq1&#10;XMqeBAgQIJAFVC0bmSBAgACBFgFVa7mUPQkQIEAgC6haNjJBgAABAi0CqtZyKXsSIECAQBZQtWxk&#10;ggABAgRaBFSt5VL2JECAAIEsoGrZyAQBAgQItAioWsul7EmAAAECWUDVspEJAgQIEGgRULWWS9mT&#10;AAECBLKAqmUjEwQIECDQIqBqLZeyJwECBAhkAVXLRiYIECBAoEVA1VouZU8CBAgQyAKqlo1MECBA&#10;gECLgKq1XMqeBAgQIJAFVC0bmSBAgACBFgFVa7mUPQkQIEAgC6haNjJBgAABAi0CqtZyKXsSIECA&#10;QBZQtWxkggABAgRaBFSt5VL2JECAAIEsoGrZyAQBAgQItAioWsul7EmAAAECWUDVspEJAgQIEGgR&#10;ULWWS9mTAAECBLKAqmUjEwQIECDQIqBqLZeyJwECBAhkAVXLRiYIECBAoEVA1VouZU8CBAgQyAKq&#10;lo1MECBAgECLgKq1XMqeBAgQIJAFVC0bmSBAgACBFgFVa7mUPQkQIEAgC6haNjJBgAABAi0CqtZy&#10;KXsSIECAQBZQtWxkggABAgRaBFSt5VL2JECAAIEsoGrZyAQBAgQItAioWsul7EmAAAECWUDVspEJ&#10;AgQIEGgRULWWS9mTAAECBLKAqmUjEwQIECDQIqBqLZeyJwECBAhkAVXLRiYIECBAoEVA1VouZU8C&#10;BAgQyAKqlo1MECBAgECLgKq1XMqeBAgQIJAFVC0bmSBAgACBFgFVa7mUPQkQIEAgC6haNjJBgAAB&#10;Ai0CqtZyKXsSIECAQBZQtWxkggABAgRaBFSt5VL2JECAAIEsoGrZyAQBAgQItAioWsul7EmAAAEC&#10;WUDVspEJAgQIEGgRULWWS9mTAAECBLKAqmUjEwQIECDQIqBqLZeyJwECBAhkAVXLRiYIECBAoEVA&#10;1VouZU8CBAgQyAKqlo1MECBAgECLgKq1XMqeBAgQIJAFVC0bmSBAgACBFgFVa7mUPQkQIEAgC6ha&#10;NjJBgAABAi0CqtZyKXsSIECAQBZQtWxkggABAgRaBFSt5VL2JECAAIEsoGrZyAQBAgQItAioWsul&#10;7EmAAAECWUDVspEJAgQIEGgRULWWS9mTAAECBLKAqmUjEwQIECDQIqBqLZeyJwECBAhkAVXLRiYI&#10;ECBAoEVA1VouZU8CBAgQyAKqlo1MECBAgECLgKq1XMqeBAgQIJAFVC0bmSBAgACBFgFVa7mUPQkQ&#10;IEAgC6haNjJBgAABAi0CqtZyKXsSIECAQBZQtWxkggABAgRaBFSt5VL2JECAAIEsoGrZyAQBAgQI&#10;tAioWsul7EmAAAECWUDVspEJAgQIEGgRULWWS9mTAAECBLKAqmUjEwQIECDQIqBqLZeyJwECBAhk&#10;AVXLRiYIECBAoEVA1VouZU8CBAgQyAKqlo1MECBAgECLgKq1XMqeBAgQIJAFVC0bmSBAgACBFgFV&#10;a7mUPQkQIEAgC6haNjJBgAABAi0CqtZyKXsSIECAQBZQtWxkggABAgRaBFSt5VL2JECAAIEsoGrZ&#10;yAQBAgQItAioWsul7EmAAAECWUDVspEJAgQIEGgRULWWS9mTAAECBLKAqmUjEwQIECDQIqBqLZey&#10;JwECBAhkAVXLRiYIECBAoEVA1VouZU8CBAgQyAKqlo1MECBAgECLgKq1XMqeBAgQIJAFVC0bmSBA&#10;gACBFgFVa7mUPQkQIEAgC6haNjJBgAABAi0CqtZyKXsSIECAQBZQtWxkggABAgRaBFSt5VL2JECA&#10;AIEsoGrZyAQBAgQItAioWsul7EmAAAECWUDVspEJAgQIEGgRULWWS9mTAAECBLKAqmUjEwQIECDQ&#10;IqBqLZeyJwECBAhkAVXLRiYIECBAoEVA1VouZU8CBAgQyAKqlo1MECBAgECLgKq1XMqeBAgQIJAF&#10;VC0bmSBAgACBFgFVa7mUPQkQIEAgC6haNjJBgAABAi0CqtZyKXsSIECAQBZQtWxkggABAgRaBFSt&#10;5VL2JECAAIEsoGrZyAQBAgQItAioWsul7EmAAAECWUDVspEJAgQIEGgRULWWS9mTAAECBLKAqmUj&#10;EwQIECDQIqBqLZeyJwECBAhkAVXLRiYIECBAoEVA1VouZU8CBAgQyAKqlo1MECBAgECLgKq1XMqe&#10;BAgQIJAFVC0bmSBAgACBFgFVa7mUPQkQIEAgC6haNjJBgAABAi0CqtZyKXsSIECAQBZQtWxkggAB&#10;AgRaBFSt5VL2JECAAIEsoGrZyAQBAgQItAioWsul7EmAAAECWUDVspEJAgQIEGgRULWWS9mTAAEC&#10;BLKAqmUjEwQIECDQIqBqLZeyJwECBAhkAVXLRiYIECBAoEVA1VouZU8CBAgQyAKqlo1MECBAgECL&#10;gKq1XMqeBAgQIJAFVC0bmSBAgACBFgFVa7mUPQkQIEAgC6haNjJBgAABAi0CqtZyKXsSIECAQBZQ&#10;tWxkggABAgRaBFSt5VL2JECAAIEsoGrZyAQBAgQItAioWsul7EmAAAECWUDVspEJAgQIEGgRULWW&#10;S9mTAAECBLKAqmUjEwQIECDQIqBqLZeyJwECBAhkAVXLRiYIECBAoEVA1VouZU8CBAgQyAKqlo1M&#10;ECBAgECLgKq1XMqeBAgQIJAFVC0bmSBAgACBFgFVa7mUPQkQIEAgC6haNjJBgAABAi0CqtZyKXsS&#10;IECAQBZQtWxkggABAgRaBFSt5VL2JECAAIEsoGrZyAQBAgQItAioWsul7EmAAAECWUDVspEJAgQI&#10;EGgRULWWS9mTAAECBLKAqmUjEwQIECDQIvD5qq3XLZvbkwABAgRmF/hisx6r2na12pO12X9IvJ8A&#10;AQI1Anub9a5cn/2st9vTf7l99/DajZvLdnX50vk3Xny65kEWJUCAAIGJBW7+6/DWnXsHe5vjZbl+&#10;9crlSxceq9ruP45Olo+OlomJPJ0AAQIEagTO7W/OHWyWZfXkqu1vNrtfQP7/y5sPAQIECBA46wIP&#10;/2i2y9a9+8fv/Pi1V5+/+Oi72t/+ffj2u399WDUfAgQIECBQJLD7rvbsxf1f/uCVl756/tPfQP7i&#10;d7dUreiKViVAgACB0y9qq9X9o5Off//l777y7O7vaI+q9uGDk93XtbVvan5GCBAgQKBN4GTZfuvF&#10;p/f3Tn/Z+DGlSeMRtRj2kgAAAABJRU5ErkJgglBLAwQUAAYACAAAACEAjTiMdOEAAAAJAQAADwAA&#10;AGRycy9kb3ducmV2LnhtbEyPT2vCQBTE74V+h+UVequbPxo05kVE2p6kUC2U3tbkmQSzb0N2TeK3&#10;7/ZUj8MMM7/JNpNuxUC9bQwjhLMABHFhyoYrhK/j28sShHWKS9UaJoQbWdjkjw+ZSksz8icNB1cJ&#10;X8I2VQi1c10qpS1q0srOTEfsvbPptXJe9pUsezX6ct3KKAgSqVXDfqFWHe1qKi6Hq0Z4H9W4jcPX&#10;YX85724/x8XH9z4kxOenabsG4Why/2H4w/fokHumk7lyaUWLMF8mPokQJ3MQ3l9FcQjihJAs4ghk&#10;nsn7B/k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o71B16&#10;AwAA6gcAAA4AAAAAAAAAAAAAAAAAOgIAAGRycy9lMm9Eb2MueG1sUEsBAi0ACgAAAAAAAAAhAPdJ&#10;GyT4DgAA+A4AABQAAAAAAAAAAAAAAAAA4AUAAGRycy9tZWRpYS9pbWFnZTEucG5nUEsBAi0AFAAG&#10;AAgAAAAhAI04jHThAAAACQEAAA8AAAAAAAAAAAAAAAAAChUAAGRycy9kb3ducmV2LnhtbFBLAQIt&#10;ABQABgAIAAAAIQCqJg6+vAAAACEBAAAZAAAAAAAAAAAAAAAAABgWAABkcnMvX3JlbHMvZTJvRG9j&#10;LnhtbC5yZWxzUEsFBgAAAAAGAAYAfAEAAAs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37" o:spid="_x0000_s1038" type="#_x0000_t75" style="position:absolute;top:762;width:55530;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XRJxAAAAN0AAAAPAAAAZHJzL2Rvd25yZXYueG1sRE9NSwMx&#10;EL0L/ocwgjebaIuVbdMiQovgQdwqpbdhM7tZupksmzRd/fVGKHibx/uc5Xp0nUg0hNazhvuJAkFc&#10;edNyo+Fzt7l7AhEissHOM2n4pgDr1fXVEgvjz/xBqYyNyCEcCtRgY+wLKUNlyWGY+J44c7UfHMYM&#10;h0aaAc853HXyQalH6bDl3GCxpxdL1bE8OQ3bnxTt+DWb1bv0tj+k91LN61Lr25vxeQEi0hj/xRf3&#10;q8nz1XQOf9/kE+TqFwAA//8DAFBLAQItABQABgAIAAAAIQDb4fbL7gAAAIUBAAATAAAAAAAAAAAA&#10;AAAAAAAAAABbQ29udGVudF9UeXBlc10ueG1sUEsBAi0AFAAGAAgAAAAhAFr0LFu/AAAAFQEAAAsA&#10;AAAAAAAAAAAAAAAAHwEAAF9yZWxzLy5yZWxzUEsBAi0AFAAGAAgAAAAhAAEddEnEAAAA3QAAAA8A&#10;AAAAAAAAAAAAAAAABwIAAGRycy9kb3ducmV2LnhtbFBLBQYAAAAAAwADALcAAAD4AgAAAAA=&#10;">
                  <v:imagedata r:id="rId48" o:title=""/>
                </v:shape>
                <v:shape id="_x0000_s1039" type="#_x0000_t202" style="position:absolute;left:171;top:762;width:24479;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6GQxQAAAN0AAAAPAAAAZHJzL2Rvd25yZXYueG1sRI9Pa8JA&#10;EMXvQr/DMoI33bVqaVNXKRXBk0X7B3obsmMSmp0N2dXEb+8cCt5meG/e+81y3ftaXaiNVWAL04kB&#10;RZwHV3Fh4etzO34GFROywzowWbhShPXqYbDEzIWOD3Q5pkJJCMcMLZQpNZnWMS/JY5yEhli0U2g9&#10;JlnbQrsWOwn3tX405kl7rFgaSmzovaT873j2Fr73p9+fufkoNn7RdKE3mv2LtnY07N9eQSXq0938&#10;f71zgm9mgivfyAh6dQMAAP//AwBQSwECLQAUAAYACAAAACEA2+H2y+4AAACFAQAAEwAAAAAAAAAA&#10;AAAAAAAAAAAAW0NvbnRlbnRfVHlwZXNdLnhtbFBLAQItABQABgAIAAAAIQBa9CxbvwAAABUBAAAL&#10;AAAAAAAAAAAAAAAAAB8BAABfcmVscy8ucmVsc1BLAQItABQABgAIAAAAIQCAM6GQxQAAAN0AAAAP&#10;AAAAAAAAAAAAAAAAAAcCAABkcnMvZG93bnJldi54bWxQSwUGAAAAAAMAAwC3AAAA+QIAAAAA&#10;" filled="f" stroked="f">
                  <v:textbox>
                    <w:txbxContent>
                      <w:p w14:paraId="10884EB9" w14:textId="77777777" w:rsidR="002D66AF" w:rsidRPr="00670ADA" w:rsidRDefault="002D66AF">
                        <w:pPr>
                          <w:rPr>
                            <w:rFonts w:ascii="メイリオ" w:eastAsia="メイリオ" w:hAnsi="メイリオ"/>
                            <w:color w:val="FFFFFF" w:themeColor="background1"/>
                          </w:rPr>
                        </w:pPr>
                        <w:r w:rsidRPr="00670ADA">
                          <w:rPr>
                            <w:rFonts w:ascii="メイリオ" w:eastAsia="メイリオ" w:hAnsi="メイリオ" w:hint="eastAsia"/>
                            <w:color w:val="FFFFFF" w:themeColor="background1"/>
                          </w:rPr>
                          <w:t>世界的なバイオエコノミ</w:t>
                        </w:r>
                        <w:r w:rsidRPr="00670ADA">
                          <w:rPr>
                            <w:rFonts w:ascii="メイリオ" w:eastAsia="メイリオ" w:hAnsi="メイリオ"/>
                            <w:color w:val="FFFFFF" w:themeColor="background1"/>
                          </w:rPr>
                          <w:t>ー</w:t>
                        </w:r>
                        <w:r w:rsidRPr="00670ADA">
                          <w:rPr>
                            <w:rFonts w:ascii="メイリオ" w:eastAsia="メイリオ" w:hAnsi="メイリオ" w:hint="eastAsia"/>
                            <w:color w:val="FFFFFF" w:themeColor="background1"/>
                          </w:rPr>
                          <w:t>の情勢</w:t>
                        </w:r>
                      </w:p>
                    </w:txbxContent>
                  </v:textbox>
                </v:shape>
              </v:group>
            </w:pict>
          </mc:Fallback>
        </mc:AlternateContent>
      </w:r>
    </w:p>
    <w:p w14:paraId="426851B6" w14:textId="068E9DA2" w:rsidR="00706159" w:rsidRPr="00926EB6" w:rsidRDefault="00706159" w:rsidP="00F86EF3">
      <w:pPr>
        <w:spacing w:line="400" w:lineRule="exact"/>
        <w:ind w:leftChars="300" w:left="630" w:firstLineChars="100" w:firstLine="210"/>
        <w:rPr>
          <w:rFonts w:ascii="メイリオ" w:eastAsia="メイリオ" w:hAnsi="メイリオ"/>
          <w:szCs w:val="21"/>
        </w:rPr>
      </w:pPr>
    </w:p>
    <w:p w14:paraId="371390EE" w14:textId="153BDAE3" w:rsidR="00706159" w:rsidRDefault="00FC4CEC" w:rsidP="00F86EF3">
      <w:pPr>
        <w:spacing w:line="400" w:lineRule="exact"/>
        <w:ind w:leftChars="300" w:left="630" w:firstLineChars="100" w:firstLine="210"/>
        <w:rPr>
          <w:rFonts w:ascii="メイリオ" w:eastAsia="メイリオ" w:hAnsi="メイリオ"/>
          <w:szCs w:val="21"/>
        </w:rPr>
      </w:pPr>
      <w:r>
        <w:rPr>
          <w:rFonts w:ascii="メイリオ" w:eastAsia="メイリオ" w:hAnsi="メイリオ"/>
          <w:noProof/>
          <w:szCs w:val="21"/>
        </w:rPr>
        <mc:AlternateContent>
          <mc:Choice Requires="wps">
            <w:drawing>
              <wp:anchor distT="0" distB="0" distL="114300" distR="114300" simplePos="0" relativeHeight="252064768" behindDoc="0" locked="0" layoutInCell="1" allowOverlap="1" wp14:anchorId="6AD4F7DA" wp14:editId="7B47E81A">
                <wp:simplePos x="0" y="0"/>
                <wp:positionH relativeFrom="column">
                  <wp:posOffset>308610</wp:posOffset>
                </wp:positionH>
                <wp:positionV relativeFrom="paragraph">
                  <wp:posOffset>210820</wp:posOffset>
                </wp:positionV>
                <wp:extent cx="5457825" cy="3429000"/>
                <wp:effectExtent l="0" t="0" r="0" b="0"/>
                <wp:wrapNone/>
                <wp:docPr id="10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3429000"/>
                        </a:xfrm>
                        <a:prstGeom prst="rect">
                          <a:avLst/>
                        </a:prstGeom>
                        <a:noFill/>
                        <a:ln w="9525">
                          <a:noFill/>
                          <a:miter lim="800000"/>
                          <a:headEnd/>
                          <a:tailEnd/>
                        </a:ln>
                      </wps:spPr>
                      <wps:txbx>
                        <w:txbxContent>
                          <w:p w14:paraId="494B304C" w14:textId="77777777" w:rsidR="002D66AF" w:rsidRPr="00670ADA" w:rsidRDefault="002D66AF" w:rsidP="00670ADA">
                            <w:pPr>
                              <w:spacing w:line="300" w:lineRule="exact"/>
                              <w:ind w:firstLineChars="100" w:firstLine="200"/>
                              <w:rPr>
                                <w:rFonts w:ascii="メイリオ" w:eastAsia="メイリオ" w:hAnsi="メイリオ"/>
                                <w:sz w:val="20"/>
                                <w:lang w:val="ja-JP"/>
                              </w:rPr>
                            </w:pPr>
                            <w:r w:rsidRPr="00670ADA">
                              <w:rPr>
                                <w:rFonts w:ascii="メイリオ" w:eastAsia="メイリオ" w:hAnsi="メイリオ" w:hint="eastAsia"/>
                                <w:sz w:val="20"/>
                                <w:lang w:val="ja-JP"/>
                              </w:rPr>
                              <w:t>バイオエコノミーは、バイオテクノロジーや再⽣可能な⽣物資源等を利活⽤し、持続的で、再⽣可能性のある循環型の経済社会を拡⼤させる概念であり、欧州では</w:t>
                            </w:r>
                            <w:r w:rsidRPr="00670ADA">
                              <w:rPr>
                                <w:rFonts w:ascii="メイリオ" w:eastAsia="メイリオ" w:hAnsi="メイリオ"/>
                                <w:sz w:val="20"/>
                                <w:lang w:val="ja-JP"/>
                              </w:rPr>
                              <w:t>2000年代半ばからバイオエコノミーの実現に向けた産業育成が政策的取組みとして進められています。</w:t>
                            </w:r>
                          </w:p>
                          <w:p w14:paraId="64889D90" w14:textId="0322E467" w:rsidR="002D66AF" w:rsidRPr="00F86F8C" w:rsidRDefault="002D66AF" w:rsidP="00670ADA">
                            <w:pPr>
                              <w:spacing w:line="300" w:lineRule="exact"/>
                              <w:ind w:firstLineChars="100" w:firstLine="200"/>
                              <w:rPr>
                                <w:rFonts w:ascii="メイリオ" w:eastAsia="メイリオ" w:hAnsi="メイリオ"/>
                                <w:sz w:val="20"/>
                                <w:lang w:val="ja-JP"/>
                              </w:rPr>
                            </w:pPr>
                            <w:r w:rsidRPr="00670ADA">
                              <w:rPr>
                                <w:rFonts w:ascii="メイリオ" w:eastAsia="メイリオ" w:hAnsi="メイリオ" w:hint="eastAsia"/>
                                <w:sz w:val="20"/>
                                <w:lang w:val="ja-JP"/>
                              </w:rPr>
                              <w:t>また、パリ協定や</w:t>
                            </w:r>
                            <w:r w:rsidRPr="00670ADA">
                              <w:rPr>
                                <w:rFonts w:ascii="メイリオ" w:eastAsia="メイリオ" w:hAnsi="メイリオ"/>
                                <w:sz w:val="20"/>
                                <w:lang w:val="ja-JP"/>
                              </w:rPr>
                              <w:t>SDG</w:t>
                            </w:r>
                            <w:r w:rsidRPr="00F86F8C">
                              <w:rPr>
                                <w:rFonts w:ascii="メイリオ" w:eastAsia="メイリオ" w:hAnsi="メイリオ"/>
                                <w:sz w:val="20"/>
                                <w:lang w:val="ja-JP"/>
                              </w:rPr>
                              <w:t>s</w:t>
                            </w:r>
                            <w:r w:rsidR="003B4479" w:rsidRPr="00F86F8C">
                              <w:rPr>
                                <w:rFonts w:ascii="メイリオ" w:eastAsia="メイリオ" w:hAnsi="メイリオ" w:hint="eastAsia"/>
                                <w:sz w:val="20"/>
                                <w:vertAlign w:val="superscript"/>
                                <w:lang w:val="ja-JP"/>
                              </w:rPr>
                              <w:t>※</w:t>
                            </w:r>
                            <w:r w:rsidRPr="00F86F8C">
                              <w:rPr>
                                <w:rFonts w:ascii="メイリオ" w:eastAsia="メイリオ" w:hAnsi="メイリオ"/>
                                <w:sz w:val="20"/>
                                <w:lang w:val="ja-JP"/>
                              </w:rPr>
                              <w:t>の採択など国際的に持続可能な経済成</w:t>
                            </w:r>
                            <w:r w:rsidRPr="00F86F8C">
                              <w:rPr>
                                <w:rFonts w:ascii="メイリオ" w:eastAsia="メイリオ" w:hAnsi="メイリオ" w:hint="eastAsia"/>
                                <w:sz w:val="20"/>
                                <w:lang w:val="ja-JP"/>
                              </w:rPr>
                              <w:t>⻑と社会的な課題解決の両⽴が求められる中で、健康⻑寿、⾷料安定供給、地球環境の保全・修復、循環型社会</w:t>
                            </w:r>
                            <w:r w:rsidR="00535456" w:rsidRPr="00F86F8C">
                              <w:rPr>
                                <w:rFonts w:ascii="メイリオ" w:eastAsia="メイリオ" w:hAnsi="メイリオ" w:hint="eastAsia"/>
                                <w:sz w:val="20"/>
                                <w:vertAlign w:val="superscript"/>
                                <w:lang w:val="ja-JP"/>
                              </w:rPr>
                              <w:t>※</w:t>
                            </w:r>
                            <w:r w:rsidRPr="00F86F8C">
                              <w:rPr>
                                <w:rFonts w:ascii="メイリオ" w:eastAsia="メイリオ" w:hAnsi="メイリオ" w:hint="eastAsia"/>
                                <w:sz w:val="20"/>
                                <w:lang w:val="ja-JP"/>
                              </w:rPr>
                              <w:t>の形成が世界的な潮流となり、</w:t>
                            </w:r>
                            <w:r w:rsidRPr="00F86F8C">
                              <w:rPr>
                                <w:rFonts w:ascii="メイリオ" w:eastAsia="メイリオ" w:hAnsi="メイリオ"/>
                                <w:sz w:val="20"/>
                                <w:lang w:val="ja-JP"/>
                              </w:rPr>
                              <w:t>ESG投資</w:t>
                            </w:r>
                            <w:r w:rsidR="00710FF9" w:rsidRPr="00F86F8C">
                              <w:rPr>
                                <w:rFonts w:ascii="メイリオ" w:eastAsia="メイリオ" w:hAnsi="メイリオ" w:hint="eastAsia"/>
                                <w:sz w:val="20"/>
                                <w:vertAlign w:val="superscript"/>
                                <w:lang w:val="ja-JP"/>
                              </w:rPr>
                              <w:t>※</w:t>
                            </w:r>
                            <w:r w:rsidRPr="00F86F8C">
                              <w:rPr>
                                <w:rFonts w:ascii="メイリオ" w:eastAsia="メイリオ" w:hAnsi="メイリオ"/>
                                <w:sz w:val="20"/>
                                <w:lang w:val="ja-JP"/>
                              </w:rPr>
                              <w:t>も拡</w:t>
                            </w:r>
                            <w:r w:rsidRPr="00F86F8C">
                              <w:rPr>
                                <w:rFonts w:ascii="メイリオ" w:eastAsia="メイリオ" w:hAnsi="メイリオ" w:hint="eastAsia"/>
                                <w:sz w:val="20"/>
                                <w:lang w:val="ja-JP"/>
                              </w:rPr>
                              <w:t>⼤していることから、欧州、アメリカ、中国において、バイオエコノミーの拡⼤による新たな市場の形成を国家戦略に位置付けるなど、世界におけるバイオエコノミーへの政策的な関⼼はますます向上しています。</w:t>
                            </w:r>
                          </w:p>
                          <w:p w14:paraId="436C7ABE" w14:textId="596C62A5" w:rsidR="00D70EA2" w:rsidRPr="00F86F8C" w:rsidRDefault="002D66AF" w:rsidP="00670ADA">
                            <w:pPr>
                              <w:spacing w:line="300" w:lineRule="exact"/>
                              <w:ind w:firstLineChars="100" w:firstLine="200"/>
                              <w:rPr>
                                <w:rFonts w:ascii="メイリオ" w:eastAsia="メイリオ" w:hAnsi="メイリオ"/>
                                <w:sz w:val="20"/>
                                <w:lang w:val="ja-JP"/>
                              </w:rPr>
                            </w:pPr>
                            <w:r w:rsidRPr="00F86F8C">
                              <w:rPr>
                                <w:rFonts w:ascii="メイリオ" w:eastAsia="メイリオ" w:hAnsi="メイリオ" w:hint="eastAsia"/>
                                <w:sz w:val="20"/>
                                <w:lang w:val="ja-JP"/>
                              </w:rPr>
                              <w:t>我が国においても、</w:t>
                            </w:r>
                            <w:r w:rsidRPr="00F86F8C">
                              <w:rPr>
                                <w:rFonts w:ascii="メイリオ" w:eastAsia="メイリオ" w:hAnsi="メイリオ"/>
                                <w:sz w:val="20"/>
                                <w:lang w:val="ja-JP"/>
                              </w:rPr>
                              <w:t>2020年</w:t>
                            </w:r>
                            <w:r w:rsidR="00033DC4" w:rsidRPr="00F86F8C">
                              <w:rPr>
                                <w:rFonts w:ascii="メイリオ" w:eastAsia="メイリオ" w:hAnsi="メイリオ" w:hint="eastAsia"/>
                                <w:sz w:val="20"/>
                                <w:lang w:val="ja-JP"/>
                              </w:rPr>
                              <w:t>６</w:t>
                            </w:r>
                            <w:r w:rsidRPr="00F86F8C">
                              <w:rPr>
                                <w:rFonts w:ascii="メイリオ" w:eastAsia="メイリオ" w:hAnsi="メイリオ"/>
                                <w:sz w:val="20"/>
                                <w:lang w:val="ja-JP"/>
                              </w:rPr>
                              <w:t>月に内閣府が「バイオ戦略2020」を策定し、海洋プラスチックごみ削減に向け、バイオプラスチック</w:t>
                            </w:r>
                            <w:r w:rsidR="00FE509C" w:rsidRPr="00F86F8C">
                              <w:rPr>
                                <w:rFonts w:ascii="メイリオ" w:eastAsia="メイリオ" w:hAnsi="メイリオ" w:hint="eastAsia"/>
                                <w:sz w:val="20"/>
                                <w:vertAlign w:val="superscript"/>
                                <w:lang w:val="ja-JP"/>
                              </w:rPr>
                              <w:t>※</w:t>
                            </w:r>
                            <w:r w:rsidRPr="00F86F8C">
                              <w:rPr>
                                <w:rFonts w:ascii="メイリオ" w:eastAsia="メイリオ" w:hAnsi="メイリオ"/>
                                <w:sz w:val="20"/>
                                <w:lang w:val="ja-JP"/>
                              </w:rPr>
                              <w:t>を取</w:t>
                            </w:r>
                            <w:r w:rsidR="001A4C8C" w:rsidRPr="00F86F8C">
                              <w:rPr>
                                <w:rFonts w:ascii="メイリオ" w:eastAsia="メイリオ" w:hAnsi="メイリオ" w:hint="eastAsia"/>
                                <w:sz w:val="20"/>
                                <w:lang w:val="ja-JP"/>
                              </w:rPr>
                              <w:t>り</w:t>
                            </w:r>
                            <w:r w:rsidRPr="00F86F8C">
                              <w:rPr>
                                <w:rFonts w:ascii="メイリオ" w:eastAsia="メイリオ" w:hAnsi="メイリオ"/>
                                <w:sz w:val="20"/>
                                <w:lang w:val="ja-JP"/>
                              </w:rPr>
                              <w:t>組むべき市場領域の一つと位置付け、バイオプラスチックの開発、普及に向け、バイオコミュニティの形成やバイオプラスチックの利用拡大を促進する制度の整備を行うなど、バイオエコノミー推進に向けた取組みを進めています。</w:t>
                            </w:r>
                          </w:p>
                          <w:p w14:paraId="681181DD" w14:textId="25363F81" w:rsidR="002D66AF" w:rsidRPr="00F86F8C" w:rsidRDefault="00993121" w:rsidP="00670ADA">
                            <w:pPr>
                              <w:spacing w:line="300" w:lineRule="exact"/>
                              <w:ind w:firstLineChars="100" w:firstLine="200"/>
                              <w:rPr>
                                <w:rFonts w:ascii="メイリオ" w:eastAsia="メイリオ" w:hAnsi="メイリオ"/>
                                <w:sz w:val="20"/>
                              </w:rPr>
                            </w:pPr>
                            <w:r w:rsidRPr="00F86F8C">
                              <w:rPr>
                                <w:rFonts w:ascii="メイリオ" w:eastAsia="メイリオ" w:hAnsi="メイリオ" w:hint="eastAsia"/>
                                <w:sz w:val="20"/>
                                <w:lang w:val="ja-JP"/>
                              </w:rPr>
                              <w:t>「バイオ戦略」については、</w:t>
                            </w:r>
                            <w:r w:rsidRPr="00F86F8C">
                              <w:rPr>
                                <w:rFonts w:ascii="メイリオ" w:eastAsia="メイリオ" w:hAnsi="メイリオ"/>
                                <w:sz w:val="20"/>
                                <w:lang w:val="ja-JP"/>
                              </w:rPr>
                              <w:t>2024年６月の改定時に「バイオエコノミー戦略」に名称変更し、バイオプラスチック導入ロードマップに基づき、2030年までにバイオマスプラスチック</w:t>
                            </w:r>
                            <w:r w:rsidR="00482B23" w:rsidRPr="00F86F8C">
                              <w:rPr>
                                <w:rFonts w:ascii="メイリオ" w:eastAsia="メイリオ" w:hAnsi="メイリオ" w:hint="eastAsia"/>
                                <w:sz w:val="20"/>
                                <w:lang w:val="ja-JP"/>
                              </w:rPr>
                              <w:t>の</w:t>
                            </w:r>
                            <w:r w:rsidRPr="00F86F8C">
                              <w:rPr>
                                <w:rFonts w:ascii="メイリオ" w:eastAsia="メイリオ" w:hAnsi="メイリオ"/>
                                <w:sz w:val="20"/>
                                <w:lang w:val="ja-JP"/>
                              </w:rPr>
                              <w:t>最大限の導入を</w:t>
                            </w:r>
                            <w:r w:rsidR="004E1F79" w:rsidRPr="00F86F8C">
                              <w:rPr>
                                <w:rFonts w:ascii="メイリオ" w:eastAsia="メイリオ" w:hAnsi="メイリオ" w:hint="eastAsia"/>
                                <w:sz w:val="20"/>
                                <w:lang w:val="ja-JP"/>
                              </w:rPr>
                              <w:t>めざ</w:t>
                            </w:r>
                            <w:r w:rsidR="004E1F79" w:rsidRPr="00F86F8C">
                              <w:rPr>
                                <w:rFonts w:ascii="メイリオ" w:eastAsia="メイリオ" w:hAnsi="メイリオ"/>
                                <w:sz w:val="20"/>
                                <w:lang w:val="ja-JP"/>
                              </w:rPr>
                              <w:t>して</w:t>
                            </w:r>
                            <w:r w:rsidRPr="00F86F8C">
                              <w:rPr>
                                <w:rFonts w:ascii="メイリオ" w:eastAsia="メイリオ" w:hAnsi="メイリオ"/>
                                <w:sz w:val="20"/>
                                <w:lang w:val="ja-JP"/>
                              </w:rPr>
                              <w:t>います。</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D4F7DA" id="_x0000_s1040" type="#_x0000_t202" style="position:absolute;left:0;text-align:left;margin-left:24.3pt;margin-top:16.6pt;width:429.75pt;height:270pt;z-index:25206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7U8KwIAAA8EAAAOAAAAZHJzL2Uyb0RvYy54bWysU82O0zAQviPxDpbvNGlooY2arpZdFiEt&#10;P9LCA7iO01g4HmO7TcqxlRAPwSsgzjxPXoSx0y3VckNcrBmP55v5vhkvLrpGka2wToIu6HiUUiI0&#10;h1LqdUE/frh5MqPEeaZLpkCLgu6EoxfLx48WrclFBjWoUliCINrlrSlo7b3Jk8TxWjTMjcAIjcEK&#10;bMM8unadlJa1iN6oJEvTZ0kLtjQWuHAOb6+HIF1G/KoS3L+rKic8UQXF3nw8bTxX4UyWC5avLTO1&#10;5Mc22D900TCpsegJ6pp5RjZW/gXVSG7BQeVHHJoEqkpyETkgm3H6gM1dzYyIXFAcZ04yuf8Hy99u&#10;31siS5xdOkGBNGtwSv3ha7//0e9/9YdvpD987w+Hfv8TfZIFxVrjcky8M5jquxfQYXZk78wt8E+O&#10;aLiqmV6LS2uhrQUrseNxyEzOUgccF0BW7RsosS7beIhAXWWbICcKRBAdG9udpiU6TzheTifT57Ns&#10;SgnH2NNJNk/TOM+E5ffpxjr/SkBDglFQi+sQ4dn21vnQDsvvn4RqGm6kUnEllCZtQedTxH8QaaTH&#10;jVWyKegMKw41WR5YvtRlTPZMqsHGAkofaQemA2ffrbpB85OcKyh3KISFYUPxR6FRg/1CSYvbWVD3&#10;ecOsoES91ijmfDwJ0/LRQR0ydOx5ZHUeYZojVEE9JYN55eMXGJhdouiVjHKE6QydHHvGrYsqHX9I&#10;WOtzP77684+XvwEAAP//AwBQSwMEFAAGAAgAAAAhANUsZTfdAAAACQEAAA8AAABkcnMvZG93bnJl&#10;di54bWxMj81OwzAQhO9IvIO1SNyo3V/SkE2FQFxBLbQSNzfZJhHxOordJrw9ywmOszOa+TbbjK5V&#10;F+pD4xlhOjGgiAtfNlwhfLy/3CWgQrRc2tYzIXxTgE1+fZXZtPQDb+myi5WSEg6pRahj7FKtQ1GT&#10;s2HiO2LxTr53NorsK132dpBy1+qZMSvtbMOyUNuOnmoqvnZnh7B/PX0eFuatenbLbvCj0ezWGvH2&#10;Znx8ABVpjH9h+MUXdMiF6ejPXAbVIiySlSQR5vMZKPHXJpmCOiIs7+Wi80z//yD/AQAA//8DAFBL&#10;AQItABQABgAIAAAAIQC2gziS/gAAAOEBAAATAAAAAAAAAAAAAAAAAAAAAABbQ29udGVudF9UeXBl&#10;c10ueG1sUEsBAi0AFAAGAAgAAAAhADj9If/WAAAAlAEAAAsAAAAAAAAAAAAAAAAALwEAAF9yZWxz&#10;Ly5yZWxzUEsBAi0AFAAGAAgAAAAhAAvftTwrAgAADwQAAA4AAAAAAAAAAAAAAAAALgIAAGRycy9l&#10;Mm9Eb2MueG1sUEsBAi0AFAAGAAgAAAAhANUsZTfdAAAACQEAAA8AAAAAAAAAAAAAAAAAhQQAAGRy&#10;cy9kb3ducmV2LnhtbFBLBQYAAAAABAAEAPMAAACPBQAAAAA=&#10;" filled="f" stroked="f">
                <v:textbox>
                  <w:txbxContent>
                    <w:p w14:paraId="494B304C" w14:textId="77777777" w:rsidR="002D66AF" w:rsidRPr="00670ADA" w:rsidRDefault="002D66AF" w:rsidP="00670ADA">
                      <w:pPr>
                        <w:spacing w:line="300" w:lineRule="exact"/>
                        <w:ind w:firstLineChars="100" w:firstLine="200"/>
                        <w:rPr>
                          <w:rFonts w:ascii="メイリオ" w:eastAsia="メイリオ" w:hAnsi="メイリオ"/>
                          <w:sz w:val="20"/>
                          <w:lang w:val="ja-JP"/>
                        </w:rPr>
                      </w:pPr>
                      <w:r w:rsidRPr="00670ADA">
                        <w:rPr>
                          <w:rFonts w:ascii="メイリオ" w:eastAsia="メイリオ" w:hAnsi="メイリオ" w:hint="eastAsia"/>
                          <w:sz w:val="20"/>
                          <w:lang w:val="ja-JP"/>
                        </w:rPr>
                        <w:t>バイオエコノミーは、バイオテクノロジーや再⽣可能な⽣物資源等を利活⽤し、持続的で、再⽣可能性のある循環型の経済社会を拡⼤させる概念であり、欧州では</w:t>
                      </w:r>
                      <w:r w:rsidRPr="00670ADA">
                        <w:rPr>
                          <w:rFonts w:ascii="メイリオ" w:eastAsia="メイリオ" w:hAnsi="メイリオ"/>
                          <w:sz w:val="20"/>
                          <w:lang w:val="ja-JP"/>
                        </w:rPr>
                        <w:t>2000年代半ばからバイオエコノミーの実現に向けた産業育成が政策的取組みとして進められています。</w:t>
                      </w:r>
                    </w:p>
                    <w:p w14:paraId="64889D90" w14:textId="0322E467" w:rsidR="002D66AF" w:rsidRPr="00F86F8C" w:rsidRDefault="002D66AF" w:rsidP="00670ADA">
                      <w:pPr>
                        <w:spacing w:line="300" w:lineRule="exact"/>
                        <w:ind w:firstLineChars="100" w:firstLine="200"/>
                        <w:rPr>
                          <w:rFonts w:ascii="メイリオ" w:eastAsia="メイリオ" w:hAnsi="メイリオ"/>
                          <w:sz w:val="20"/>
                          <w:lang w:val="ja-JP"/>
                        </w:rPr>
                      </w:pPr>
                      <w:r w:rsidRPr="00670ADA">
                        <w:rPr>
                          <w:rFonts w:ascii="メイリオ" w:eastAsia="メイリオ" w:hAnsi="メイリオ" w:hint="eastAsia"/>
                          <w:sz w:val="20"/>
                          <w:lang w:val="ja-JP"/>
                        </w:rPr>
                        <w:t>また、パリ協定や</w:t>
                      </w:r>
                      <w:r w:rsidRPr="00670ADA">
                        <w:rPr>
                          <w:rFonts w:ascii="メイリオ" w:eastAsia="メイリオ" w:hAnsi="メイリオ"/>
                          <w:sz w:val="20"/>
                          <w:lang w:val="ja-JP"/>
                        </w:rPr>
                        <w:t>SDG</w:t>
                      </w:r>
                      <w:r w:rsidRPr="00F86F8C">
                        <w:rPr>
                          <w:rFonts w:ascii="メイリオ" w:eastAsia="メイリオ" w:hAnsi="メイリオ"/>
                          <w:sz w:val="20"/>
                          <w:lang w:val="ja-JP"/>
                        </w:rPr>
                        <w:t>s</w:t>
                      </w:r>
                      <w:r w:rsidR="003B4479" w:rsidRPr="00F86F8C">
                        <w:rPr>
                          <w:rFonts w:ascii="メイリオ" w:eastAsia="メイリオ" w:hAnsi="メイリオ" w:hint="eastAsia"/>
                          <w:sz w:val="20"/>
                          <w:vertAlign w:val="superscript"/>
                          <w:lang w:val="ja-JP"/>
                        </w:rPr>
                        <w:t>※</w:t>
                      </w:r>
                      <w:r w:rsidRPr="00F86F8C">
                        <w:rPr>
                          <w:rFonts w:ascii="メイリオ" w:eastAsia="メイリオ" w:hAnsi="メイリオ"/>
                          <w:sz w:val="20"/>
                          <w:lang w:val="ja-JP"/>
                        </w:rPr>
                        <w:t>の採択など国際的に持続可能な経済成</w:t>
                      </w:r>
                      <w:r w:rsidRPr="00F86F8C">
                        <w:rPr>
                          <w:rFonts w:ascii="メイリオ" w:eastAsia="メイリオ" w:hAnsi="メイリオ" w:hint="eastAsia"/>
                          <w:sz w:val="20"/>
                          <w:lang w:val="ja-JP"/>
                        </w:rPr>
                        <w:t>⻑と社会的な課題解決の両⽴が求められる中で、健康⻑寿、⾷料安定供給、地球環境の保全・修復、循環型社会</w:t>
                      </w:r>
                      <w:r w:rsidR="00535456" w:rsidRPr="00F86F8C">
                        <w:rPr>
                          <w:rFonts w:ascii="メイリオ" w:eastAsia="メイリオ" w:hAnsi="メイリオ" w:hint="eastAsia"/>
                          <w:sz w:val="20"/>
                          <w:vertAlign w:val="superscript"/>
                          <w:lang w:val="ja-JP"/>
                        </w:rPr>
                        <w:t>※</w:t>
                      </w:r>
                      <w:r w:rsidRPr="00F86F8C">
                        <w:rPr>
                          <w:rFonts w:ascii="メイリオ" w:eastAsia="メイリオ" w:hAnsi="メイリオ" w:hint="eastAsia"/>
                          <w:sz w:val="20"/>
                          <w:lang w:val="ja-JP"/>
                        </w:rPr>
                        <w:t>の形成が世界的な潮流となり、</w:t>
                      </w:r>
                      <w:r w:rsidRPr="00F86F8C">
                        <w:rPr>
                          <w:rFonts w:ascii="メイリオ" w:eastAsia="メイリオ" w:hAnsi="メイリオ"/>
                          <w:sz w:val="20"/>
                          <w:lang w:val="ja-JP"/>
                        </w:rPr>
                        <w:t>ESG投資</w:t>
                      </w:r>
                      <w:r w:rsidR="00710FF9" w:rsidRPr="00F86F8C">
                        <w:rPr>
                          <w:rFonts w:ascii="メイリオ" w:eastAsia="メイリオ" w:hAnsi="メイリオ" w:hint="eastAsia"/>
                          <w:sz w:val="20"/>
                          <w:vertAlign w:val="superscript"/>
                          <w:lang w:val="ja-JP"/>
                        </w:rPr>
                        <w:t>※</w:t>
                      </w:r>
                      <w:r w:rsidRPr="00F86F8C">
                        <w:rPr>
                          <w:rFonts w:ascii="メイリオ" w:eastAsia="メイリオ" w:hAnsi="メイリオ"/>
                          <w:sz w:val="20"/>
                          <w:lang w:val="ja-JP"/>
                        </w:rPr>
                        <w:t>も拡</w:t>
                      </w:r>
                      <w:r w:rsidRPr="00F86F8C">
                        <w:rPr>
                          <w:rFonts w:ascii="メイリオ" w:eastAsia="メイリオ" w:hAnsi="メイリオ" w:hint="eastAsia"/>
                          <w:sz w:val="20"/>
                          <w:lang w:val="ja-JP"/>
                        </w:rPr>
                        <w:t>⼤していることから、欧州、アメリカ、中国において、バイオエコノミーの拡⼤による新たな市場の形成を国家戦略に位置付けるなど、世界におけるバイオエコノミーへの政策的な関⼼はますます向上しています。</w:t>
                      </w:r>
                    </w:p>
                    <w:p w14:paraId="436C7ABE" w14:textId="596C62A5" w:rsidR="00D70EA2" w:rsidRPr="00F86F8C" w:rsidRDefault="002D66AF" w:rsidP="00670ADA">
                      <w:pPr>
                        <w:spacing w:line="300" w:lineRule="exact"/>
                        <w:ind w:firstLineChars="100" w:firstLine="200"/>
                        <w:rPr>
                          <w:rFonts w:ascii="メイリオ" w:eastAsia="メイリオ" w:hAnsi="メイリオ"/>
                          <w:sz w:val="20"/>
                          <w:lang w:val="ja-JP"/>
                        </w:rPr>
                      </w:pPr>
                      <w:r w:rsidRPr="00F86F8C">
                        <w:rPr>
                          <w:rFonts w:ascii="メイリオ" w:eastAsia="メイリオ" w:hAnsi="メイリオ" w:hint="eastAsia"/>
                          <w:sz w:val="20"/>
                          <w:lang w:val="ja-JP"/>
                        </w:rPr>
                        <w:t>我が国においても、</w:t>
                      </w:r>
                      <w:r w:rsidRPr="00F86F8C">
                        <w:rPr>
                          <w:rFonts w:ascii="メイリオ" w:eastAsia="メイリオ" w:hAnsi="メイリオ"/>
                          <w:sz w:val="20"/>
                          <w:lang w:val="ja-JP"/>
                        </w:rPr>
                        <w:t>2020年</w:t>
                      </w:r>
                      <w:r w:rsidR="00033DC4" w:rsidRPr="00F86F8C">
                        <w:rPr>
                          <w:rFonts w:ascii="メイリオ" w:eastAsia="メイリオ" w:hAnsi="メイリオ" w:hint="eastAsia"/>
                          <w:sz w:val="20"/>
                          <w:lang w:val="ja-JP"/>
                        </w:rPr>
                        <w:t>６</w:t>
                      </w:r>
                      <w:r w:rsidRPr="00F86F8C">
                        <w:rPr>
                          <w:rFonts w:ascii="メイリオ" w:eastAsia="メイリオ" w:hAnsi="メイリオ"/>
                          <w:sz w:val="20"/>
                          <w:lang w:val="ja-JP"/>
                        </w:rPr>
                        <w:t>月に内閣府が「バイオ戦略2020」を策定し、海洋プラスチックごみ削減に向け、バイオプラスチック</w:t>
                      </w:r>
                      <w:r w:rsidR="00FE509C" w:rsidRPr="00F86F8C">
                        <w:rPr>
                          <w:rFonts w:ascii="メイリオ" w:eastAsia="メイリオ" w:hAnsi="メイリオ" w:hint="eastAsia"/>
                          <w:sz w:val="20"/>
                          <w:vertAlign w:val="superscript"/>
                          <w:lang w:val="ja-JP"/>
                        </w:rPr>
                        <w:t>※</w:t>
                      </w:r>
                      <w:r w:rsidRPr="00F86F8C">
                        <w:rPr>
                          <w:rFonts w:ascii="メイリオ" w:eastAsia="メイリオ" w:hAnsi="メイリオ"/>
                          <w:sz w:val="20"/>
                          <w:lang w:val="ja-JP"/>
                        </w:rPr>
                        <w:t>を取</w:t>
                      </w:r>
                      <w:r w:rsidR="001A4C8C" w:rsidRPr="00F86F8C">
                        <w:rPr>
                          <w:rFonts w:ascii="メイリオ" w:eastAsia="メイリオ" w:hAnsi="メイリオ" w:hint="eastAsia"/>
                          <w:sz w:val="20"/>
                          <w:lang w:val="ja-JP"/>
                        </w:rPr>
                        <w:t>り</w:t>
                      </w:r>
                      <w:r w:rsidRPr="00F86F8C">
                        <w:rPr>
                          <w:rFonts w:ascii="メイリオ" w:eastAsia="メイリオ" w:hAnsi="メイリオ"/>
                          <w:sz w:val="20"/>
                          <w:lang w:val="ja-JP"/>
                        </w:rPr>
                        <w:t>組むべき市場領域の一つと位置付け、バイオプラスチックの開発、普及に向け、バイオコミュニティの形成やバイオプラスチックの利用拡大を促進する制度の整備を行うなど、バイオエコノミー推進に向けた取組みを進めています。</w:t>
                      </w:r>
                    </w:p>
                    <w:p w14:paraId="681181DD" w14:textId="25363F81" w:rsidR="002D66AF" w:rsidRPr="00F86F8C" w:rsidRDefault="00993121" w:rsidP="00670ADA">
                      <w:pPr>
                        <w:spacing w:line="300" w:lineRule="exact"/>
                        <w:ind w:firstLineChars="100" w:firstLine="200"/>
                        <w:rPr>
                          <w:rFonts w:ascii="メイリオ" w:eastAsia="メイリオ" w:hAnsi="メイリオ"/>
                          <w:sz w:val="20"/>
                        </w:rPr>
                      </w:pPr>
                      <w:r w:rsidRPr="00F86F8C">
                        <w:rPr>
                          <w:rFonts w:ascii="メイリオ" w:eastAsia="メイリオ" w:hAnsi="メイリオ" w:hint="eastAsia"/>
                          <w:sz w:val="20"/>
                          <w:lang w:val="ja-JP"/>
                        </w:rPr>
                        <w:t>「バイオ戦略」については、</w:t>
                      </w:r>
                      <w:r w:rsidRPr="00F86F8C">
                        <w:rPr>
                          <w:rFonts w:ascii="メイリオ" w:eastAsia="メイリオ" w:hAnsi="メイリオ"/>
                          <w:sz w:val="20"/>
                          <w:lang w:val="ja-JP"/>
                        </w:rPr>
                        <w:t>2024年６月の改定時に「バイオエコノミー戦略」に名称変更し、バイオプラスチック導入ロードマップに基づき、2030年までにバイオマスプラスチック</w:t>
                      </w:r>
                      <w:r w:rsidR="00482B23" w:rsidRPr="00F86F8C">
                        <w:rPr>
                          <w:rFonts w:ascii="メイリオ" w:eastAsia="メイリオ" w:hAnsi="メイリオ" w:hint="eastAsia"/>
                          <w:sz w:val="20"/>
                          <w:lang w:val="ja-JP"/>
                        </w:rPr>
                        <w:t>の</w:t>
                      </w:r>
                      <w:r w:rsidRPr="00F86F8C">
                        <w:rPr>
                          <w:rFonts w:ascii="メイリオ" w:eastAsia="メイリオ" w:hAnsi="メイリオ"/>
                          <w:sz w:val="20"/>
                          <w:lang w:val="ja-JP"/>
                        </w:rPr>
                        <w:t>最大限の導入を</w:t>
                      </w:r>
                      <w:r w:rsidR="004E1F79" w:rsidRPr="00F86F8C">
                        <w:rPr>
                          <w:rFonts w:ascii="メイリオ" w:eastAsia="メイリオ" w:hAnsi="メイリオ" w:hint="eastAsia"/>
                          <w:sz w:val="20"/>
                          <w:lang w:val="ja-JP"/>
                        </w:rPr>
                        <w:t>めざ</w:t>
                      </w:r>
                      <w:r w:rsidR="004E1F79" w:rsidRPr="00F86F8C">
                        <w:rPr>
                          <w:rFonts w:ascii="メイリオ" w:eastAsia="メイリオ" w:hAnsi="メイリオ"/>
                          <w:sz w:val="20"/>
                          <w:lang w:val="ja-JP"/>
                        </w:rPr>
                        <w:t>して</w:t>
                      </w:r>
                      <w:r w:rsidRPr="00F86F8C">
                        <w:rPr>
                          <w:rFonts w:ascii="メイリオ" w:eastAsia="メイリオ" w:hAnsi="メイリオ"/>
                          <w:sz w:val="20"/>
                          <w:lang w:val="ja-JP"/>
                        </w:rPr>
                        <w:t>います。</w:t>
                      </w:r>
                    </w:p>
                  </w:txbxContent>
                </v:textbox>
              </v:shape>
            </w:pict>
          </mc:Fallback>
        </mc:AlternateContent>
      </w:r>
    </w:p>
    <w:p w14:paraId="04ABBDD3" w14:textId="6AFA1F9A" w:rsidR="00706159" w:rsidRDefault="00706159" w:rsidP="00F86EF3">
      <w:pPr>
        <w:spacing w:line="400" w:lineRule="exact"/>
        <w:ind w:leftChars="300" w:left="630" w:firstLineChars="100" w:firstLine="210"/>
        <w:rPr>
          <w:rFonts w:ascii="メイリオ" w:eastAsia="メイリオ" w:hAnsi="メイリオ"/>
          <w:szCs w:val="21"/>
        </w:rPr>
      </w:pPr>
    </w:p>
    <w:p w14:paraId="4B9E0671" w14:textId="41279217" w:rsidR="00337387" w:rsidRDefault="00337387" w:rsidP="00F86EF3">
      <w:pPr>
        <w:spacing w:line="400" w:lineRule="exact"/>
        <w:ind w:leftChars="300" w:left="630" w:firstLineChars="100" w:firstLine="210"/>
        <w:rPr>
          <w:rFonts w:ascii="メイリオ" w:eastAsia="メイリオ" w:hAnsi="メイリオ"/>
          <w:szCs w:val="21"/>
        </w:rPr>
      </w:pPr>
    </w:p>
    <w:p w14:paraId="0869FF23" w14:textId="77777777" w:rsidR="009B2DFF" w:rsidRDefault="009B2DFF" w:rsidP="00F86EF3">
      <w:pPr>
        <w:spacing w:line="400" w:lineRule="exact"/>
        <w:ind w:leftChars="300" w:left="630" w:firstLineChars="100" w:firstLine="210"/>
        <w:rPr>
          <w:rFonts w:ascii="メイリオ" w:eastAsia="メイリオ" w:hAnsi="メイリオ"/>
          <w:szCs w:val="21"/>
        </w:rPr>
      </w:pPr>
    </w:p>
    <w:p w14:paraId="656D8C46" w14:textId="298ED063" w:rsidR="009B2DFF" w:rsidRDefault="009B2DFF" w:rsidP="00F86EF3">
      <w:pPr>
        <w:spacing w:line="400" w:lineRule="exact"/>
        <w:ind w:leftChars="300" w:left="630" w:firstLineChars="100" w:firstLine="210"/>
        <w:rPr>
          <w:rFonts w:ascii="メイリオ" w:eastAsia="メイリオ" w:hAnsi="メイリオ"/>
          <w:szCs w:val="21"/>
        </w:rPr>
      </w:pPr>
    </w:p>
    <w:p w14:paraId="36AB39DD" w14:textId="6C350A1D" w:rsidR="009B2DFF" w:rsidRDefault="009B2DFF" w:rsidP="00F86EF3">
      <w:pPr>
        <w:spacing w:line="400" w:lineRule="exact"/>
        <w:ind w:leftChars="300" w:left="630" w:firstLineChars="100" w:firstLine="210"/>
        <w:rPr>
          <w:rFonts w:ascii="メイリオ" w:eastAsia="メイリオ" w:hAnsi="メイリオ"/>
          <w:szCs w:val="21"/>
        </w:rPr>
      </w:pPr>
    </w:p>
    <w:p w14:paraId="61D7A45B" w14:textId="1D8095D0" w:rsidR="009B2DFF" w:rsidRDefault="009B2DFF" w:rsidP="00F86EF3">
      <w:pPr>
        <w:spacing w:line="400" w:lineRule="exact"/>
        <w:ind w:leftChars="300" w:left="630" w:firstLineChars="100" w:firstLine="210"/>
        <w:rPr>
          <w:rFonts w:ascii="メイリオ" w:eastAsia="メイリオ" w:hAnsi="メイリオ"/>
          <w:szCs w:val="21"/>
        </w:rPr>
      </w:pPr>
    </w:p>
    <w:p w14:paraId="28C9256E" w14:textId="0AA4C5EC" w:rsidR="009B2DFF" w:rsidRDefault="009B2DFF" w:rsidP="00F86EF3">
      <w:pPr>
        <w:spacing w:line="400" w:lineRule="exact"/>
        <w:ind w:leftChars="300" w:left="630" w:firstLineChars="100" w:firstLine="210"/>
        <w:rPr>
          <w:rFonts w:ascii="メイリオ" w:eastAsia="メイリオ" w:hAnsi="メイリオ"/>
          <w:szCs w:val="21"/>
        </w:rPr>
      </w:pPr>
    </w:p>
    <w:p w14:paraId="47ADB5CB" w14:textId="5C0CFB87" w:rsidR="009B2DFF" w:rsidRDefault="009B2DFF" w:rsidP="00F86EF3">
      <w:pPr>
        <w:spacing w:line="400" w:lineRule="exact"/>
        <w:ind w:leftChars="300" w:left="630" w:firstLineChars="100" w:firstLine="210"/>
        <w:rPr>
          <w:rFonts w:ascii="メイリオ" w:eastAsia="メイリオ" w:hAnsi="メイリオ"/>
          <w:szCs w:val="21"/>
        </w:rPr>
      </w:pPr>
    </w:p>
    <w:p w14:paraId="6E23F580" w14:textId="48B650BB" w:rsidR="0032651B" w:rsidRDefault="0032651B" w:rsidP="00F86EF3">
      <w:pPr>
        <w:spacing w:line="400" w:lineRule="exact"/>
        <w:ind w:leftChars="300" w:left="630" w:firstLineChars="100" w:firstLine="210"/>
        <w:rPr>
          <w:rFonts w:ascii="メイリオ" w:eastAsia="メイリオ" w:hAnsi="メイリオ"/>
          <w:szCs w:val="21"/>
        </w:rPr>
      </w:pPr>
    </w:p>
    <w:p w14:paraId="748E17A6" w14:textId="7587FCA4" w:rsidR="0032651B" w:rsidRDefault="0032651B" w:rsidP="00377E57">
      <w:pPr>
        <w:spacing w:line="400" w:lineRule="exact"/>
        <w:ind w:leftChars="100" w:left="210"/>
        <w:rPr>
          <w:rFonts w:ascii="メイリオ" w:eastAsia="メイリオ" w:hAnsi="メイリオ"/>
          <w:color w:val="000000" w:themeColor="text1"/>
          <w:sz w:val="22"/>
        </w:rPr>
      </w:pPr>
    </w:p>
    <w:p w14:paraId="1C03C122" w14:textId="5BDACD60" w:rsidR="00993121" w:rsidRDefault="00993121" w:rsidP="00377E57">
      <w:pPr>
        <w:spacing w:line="400" w:lineRule="exact"/>
        <w:ind w:leftChars="100" w:left="210"/>
        <w:rPr>
          <w:rFonts w:ascii="メイリオ" w:eastAsia="メイリオ" w:hAnsi="メイリオ"/>
          <w:color w:val="000000" w:themeColor="text1"/>
          <w:sz w:val="22"/>
        </w:rPr>
      </w:pPr>
    </w:p>
    <w:p w14:paraId="1C648407" w14:textId="77777777" w:rsidR="00A24793" w:rsidRDefault="00A24793" w:rsidP="00377E57">
      <w:pPr>
        <w:spacing w:line="400" w:lineRule="exact"/>
        <w:ind w:leftChars="100" w:left="210"/>
        <w:rPr>
          <w:rFonts w:ascii="メイリオ" w:eastAsia="メイリオ" w:hAnsi="メイリオ"/>
          <w:color w:val="000000" w:themeColor="text1"/>
          <w:sz w:val="22"/>
        </w:rPr>
      </w:pPr>
    </w:p>
    <w:p w14:paraId="09CA4B9A" w14:textId="487F5DE0" w:rsidR="00A24793" w:rsidRDefault="00A24793" w:rsidP="00377E57">
      <w:pPr>
        <w:spacing w:line="400" w:lineRule="exact"/>
        <w:ind w:leftChars="100" w:left="210"/>
        <w:rPr>
          <w:rFonts w:ascii="メイリオ" w:eastAsia="メイリオ" w:hAnsi="メイリオ"/>
          <w:color w:val="000000" w:themeColor="text1"/>
          <w:sz w:val="22"/>
        </w:rPr>
      </w:pPr>
    </w:p>
    <w:p w14:paraId="5B6AF9B3" w14:textId="348543C8" w:rsidR="00993121" w:rsidRDefault="00993121" w:rsidP="00377E57">
      <w:pPr>
        <w:spacing w:line="400" w:lineRule="exact"/>
        <w:ind w:leftChars="100" w:left="210"/>
        <w:rPr>
          <w:rFonts w:ascii="メイリオ" w:eastAsia="メイリオ" w:hAnsi="メイリオ"/>
          <w:color w:val="000000" w:themeColor="text1"/>
          <w:sz w:val="22"/>
        </w:rPr>
      </w:pPr>
    </w:p>
    <w:p w14:paraId="7F3794D9" w14:textId="77777777" w:rsidR="00B00D16" w:rsidRDefault="00B00D16" w:rsidP="00377E57">
      <w:pPr>
        <w:spacing w:line="400" w:lineRule="exact"/>
        <w:ind w:leftChars="100" w:left="210"/>
        <w:rPr>
          <w:rFonts w:ascii="メイリオ" w:eastAsia="メイリオ" w:hAnsi="メイリオ"/>
          <w:color w:val="000000" w:themeColor="text1"/>
          <w:sz w:val="22"/>
        </w:rPr>
      </w:pPr>
    </w:p>
    <w:p w14:paraId="0A2E27BB" w14:textId="1314F15D" w:rsidR="00337387" w:rsidRPr="00B36083" w:rsidRDefault="00337387" w:rsidP="00377E57">
      <w:pPr>
        <w:spacing w:line="400" w:lineRule="exact"/>
        <w:ind w:leftChars="100" w:left="210"/>
        <w:rPr>
          <w:rFonts w:ascii="メイリオ" w:eastAsia="メイリオ" w:hAnsi="メイリオ"/>
          <w:color w:val="000000" w:themeColor="text1"/>
          <w:sz w:val="22"/>
        </w:rPr>
      </w:pPr>
      <w:r w:rsidRPr="00B36083">
        <w:rPr>
          <w:rFonts w:ascii="メイリオ" w:eastAsia="メイリオ" w:hAnsi="メイリオ" w:hint="eastAsia"/>
          <w:color w:val="000000" w:themeColor="text1"/>
          <w:sz w:val="22"/>
        </w:rPr>
        <w:t>（２）大阪湾における海洋プラスチックごみ</w:t>
      </w:r>
    </w:p>
    <w:p w14:paraId="27B6DE1E" w14:textId="7E2EB0CA" w:rsidR="005A4CB5" w:rsidRPr="005A4CB5" w:rsidRDefault="005A4CB5" w:rsidP="005A4CB5">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国内で発生する海洋プラスチックごみをはじめとする海岸漂着物は、山、川、海へとつながる水の流れを通じて流下、漂着したものであり、流域圏の内陸地域と沿岸地域が一体となった広域的な取組みが必要です</w:t>
      </w:r>
      <w:r w:rsidR="009C644D">
        <w:rPr>
          <w:rFonts w:ascii="メイリオ" w:eastAsia="メイリオ" w:hAnsi="メイリオ" w:hint="eastAsia"/>
          <w:szCs w:val="21"/>
        </w:rPr>
        <w:t>。</w:t>
      </w:r>
      <w:r w:rsidR="00B50F5A" w:rsidRPr="005A4CB5">
        <w:rPr>
          <w:rFonts w:ascii="メイリオ" w:eastAsia="メイリオ" w:hAnsi="メイリオ" w:hint="eastAsia"/>
          <w:szCs w:val="21"/>
        </w:rPr>
        <w:t>（図２－３）</w:t>
      </w:r>
    </w:p>
    <w:p w14:paraId="2D73ECAE" w14:textId="153DFA64" w:rsidR="00706159" w:rsidRDefault="005A4CB5" w:rsidP="005A4CB5">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環境省の調査では、大阪湾における海洋ごみの約</w:t>
      </w:r>
      <w:r w:rsidR="00A55028">
        <w:rPr>
          <w:rFonts w:ascii="メイリオ" w:eastAsia="メイリオ" w:hAnsi="メイリオ" w:hint="eastAsia"/>
          <w:szCs w:val="21"/>
        </w:rPr>
        <w:t>７</w:t>
      </w:r>
      <w:r w:rsidRPr="005A4CB5">
        <w:rPr>
          <w:rFonts w:ascii="メイリオ" w:eastAsia="メイリオ" w:hAnsi="メイリオ" w:hint="eastAsia"/>
          <w:szCs w:val="21"/>
        </w:rPr>
        <w:t>割は陸域からの流入であり、そのうち約８割がプラスチック類でした。</w:t>
      </w:r>
    </w:p>
    <w:p w14:paraId="534BA980" w14:textId="6FF3C490" w:rsidR="00337387" w:rsidRPr="0095173B" w:rsidRDefault="005A4CB5" w:rsidP="003E617F">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noProof/>
          <w:szCs w:val="21"/>
        </w:rPr>
        <w:t>また、関西広域連合の調査では、大阪湾にレジ袋</w:t>
      </w:r>
      <w:r w:rsidRPr="005A4CB5">
        <w:rPr>
          <w:rFonts w:ascii="メイリオ" w:eastAsia="メイリオ" w:hAnsi="メイリオ"/>
          <w:noProof/>
          <w:szCs w:val="21"/>
        </w:rPr>
        <w:t xml:space="preserve"> 300 万枚、ビニール片 610 万枚が海底ごみとして存在すると推定されています。</w:t>
      </w:r>
    </w:p>
    <w:p w14:paraId="369C2CC4" w14:textId="77777777" w:rsidR="003F2C6E" w:rsidRDefault="003F2C6E" w:rsidP="00AE2F9C">
      <w:pPr>
        <w:spacing w:line="400" w:lineRule="exact"/>
        <w:ind w:leftChars="200" w:left="420" w:firstLineChars="100" w:firstLine="210"/>
        <w:rPr>
          <w:rFonts w:ascii="メイリオ" w:eastAsia="メイリオ" w:hAnsi="メイリオ"/>
          <w:szCs w:val="21"/>
        </w:rPr>
      </w:pPr>
    </w:p>
    <w:p w14:paraId="11F85043" w14:textId="3112BAFC" w:rsidR="0032651B" w:rsidRPr="00AE2F9C" w:rsidRDefault="00AE2F9C" w:rsidP="00AE2F9C">
      <w:pPr>
        <w:spacing w:line="400" w:lineRule="exact"/>
        <w:ind w:leftChars="200" w:left="420" w:firstLineChars="100" w:firstLine="210"/>
        <w:rPr>
          <w:rFonts w:ascii="メイリオ" w:eastAsia="メイリオ" w:hAnsi="メイリオ"/>
          <w:szCs w:val="21"/>
        </w:rPr>
      </w:pPr>
      <w:r w:rsidRPr="00AE2F9C">
        <w:rPr>
          <w:noProof/>
        </w:rPr>
        <w:drawing>
          <wp:anchor distT="0" distB="0" distL="114300" distR="114300" simplePos="0" relativeHeight="252761088" behindDoc="0" locked="0" layoutInCell="1" allowOverlap="1" wp14:anchorId="168C63AF" wp14:editId="4DD98114">
            <wp:simplePos x="0" y="0"/>
            <wp:positionH relativeFrom="column">
              <wp:posOffset>613410</wp:posOffset>
            </wp:positionH>
            <wp:positionV relativeFrom="paragraph">
              <wp:posOffset>939800</wp:posOffset>
            </wp:positionV>
            <wp:extent cx="5303520" cy="3413760"/>
            <wp:effectExtent l="0" t="0" r="0" b="0"/>
            <wp:wrapNone/>
            <wp:docPr id="713268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303520" cy="3413760"/>
                    </a:xfrm>
                    <a:prstGeom prst="rect">
                      <a:avLst/>
                    </a:prstGeom>
                    <a:noFill/>
                    <a:ln>
                      <a:noFill/>
                    </a:ln>
                  </pic:spPr>
                </pic:pic>
              </a:graphicData>
            </a:graphic>
          </wp:anchor>
        </w:drawing>
      </w:r>
      <w:r w:rsidR="00337387" w:rsidRPr="0095173B">
        <w:rPr>
          <w:rFonts w:ascii="メイリオ" w:eastAsia="メイリオ" w:hAnsi="メイリオ" w:hint="eastAsia"/>
          <w:szCs w:val="21"/>
        </w:rPr>
        <w:t>大阪湾の漂流ごみ及び海底ごみの回収については、港湾管理者及び漁業関係者により実施されており、毎年６千ｍ</w:t>
      </w:r>
      <w:r w:rsidR="00337387" w:rsidRPr="0095173B">
        <w:rPr>
          <w:rFonts w:ascii="メイリオ" w:eastAsia="メイリオ" w:hAnsi="メイリオ" w:hint="eastAsia"/>
          <w:szCs w:val="21"/>
          <w:vertAlign w:val="superscript"/>
        </w:rPr>
        <w:t>３</w:t>
      </w:r>
      <w:r w:rsidR="005A4CB5" w:rsidRPr="005A4CB5">
        <w:rPr>
          <w:rFonts w:ascii="メイリオ" w:eastAsia="メイリオ" w:hAnsi="メイリオ" w:hint="eastAsia"/>
          <w:szCs w:val="21"/>
        </w:rPr>
        <w:t>前後を回収していますが、海に出てしまったごみの回収・処理は非常に困難であることから、プラスチックごみをはじめとするごみの流入を抑制する取組みを行う必要があります。</w:t>
      </w:r>
    </w:p>
    <w:p w14:paraId="715B5E68" w14:textId="2671041E" w:rsidR="00A24793" w:rsidRDefault="00A24793">
      <w:pPr>
        <w:widowControl/>
        <w:jc w:val="left"/>
        <w:rPr>
          <w:rFonts w:ascii="メイリオ" w:eastAsia="メイリオ" w:hAnsi="メイリオ"/>
          <w:color w:val="000000" w:themeColor="text1"/>
          <w:szCs w:val="21"/>
        </w:rPr>
      </w:pPr>
    </w:p>
    <w:p w14:paraId="7EE87E76" w14:textId="4DF2D007" w:rsidR="00AE2F9C" w:rsidRDefault="00AE2F9C">
      <w:pPr>
        <w:widowControl/>
        <w:jc w:val="left"/>
        <w:rPr>
          <w:rFonts w:ascii="メイリオ" w:eastAsia="メイリオ" w:hAnsi="メイリオ"/>
          <w:color w:val="000000" w:themeColor="text1"/>
          <w:szCs w:val="21"/>
        </w:rPr>
      </w:pPr>
    </w:p>
    <w:p w14:paraId="4E5889F1" w14:textId="1BEBF472" w:rsidR="00AE2F9C" w:rsidRDefault="00AE2F9C">
      <w:pPr>
        <w:widowControl/>
        <w:jc w:val="left"/>
        <w:rPr>
          <w:rFonts w:ascii="メイリオ" w:eastAsia="メイリオ" w:hAnsi="メイリオ"/>
          <w:color w:val="000000" w:themeColor="text1"/>
          <w:szCs w:val="21"/>
        </w:rPr>
      </w:pPr>
    </w:p>
    <w:p w14:paraId="586EB78B" w14:textId="2E801749" w:rsidR="00AE2F9C" w:rsidRDefault="00AE2F9C">
      <w:pPr>
        <w:widowControl/>
        <w:jc w:val="left"/>
        <w:rPr>
          <w:rFonts w:ascii="メイリオ" w:eastAsia="メイリオ" w:hAnsi="メイリオ"/>
          <w:color w:val="000000" w:themeColor="text1"/>
          <w:szCs w:val="21"/>
        </w:rPr>
      </w:pPr>
    </w:p>
    <w:p w14:paraId="2AE4FD68" w14:textId="558B16E7" w:rsidR="00AE2F9C" w:rsidRDefault="00AE2F9C">
      <w:pPr>
        <w:widowControl/>
        <w:jc w:val="left"/>
        <w:rPr>
          <w:rFonts w:ascii="メイリオ" w:eastAsia="メイリオ" w:hAnsi="メイリオ"/>
          <w:color w:val="000000" w:themeColor="text1"/>
          <w:szCs w:val="21"/>
        </w:rPr>
      </w:pPr>
    </w:p>
    <w:p w14:paraId="2BE2C4CF" w14:textId="541FAB6F" w:rsidR="00AE2F9C" w:rsidRDefault="00AE2F9C">
      <w:pPr>
        <w:widowControl/>
        <w:jc w:val="left"/>
        <w:rPr>
          <w:rFonts w:ascii="メイリオ" w:eastAsia="メイリオ" w:hAnsi="メイリオ"/>
          <w:color w:val="000000" w:themeColor="text1"/>
          <w:szCs w:val="21"/>
        </w:rPr>
      </w:pPr>
    </w:p>
    <w:p w14:paraId="11384596" w14:textId="1E8A84D5" w:rsidR="00AE2F9C" w:rsidRDefault="00AE2F9C">
      <w:pPr>
        <w:widowControl/>
        <w:jc w:val="left"/>
        <w:rPr>
          <w:rFonts w:ascii="メイリオ" w:eastAsia="メイリオ" w:hAnsi="メイリオ"/>
          <w:color w:val="000000" w:themeColor="text1"/>
          <w:szCs w:val="21"/>
        </w:rPr>
      </w:pPr>
    </w:p>
    <w:p w14:paraId="3D66AE17" w14:textId="2835A8F9" w:rsidR="00AB5461" w:rsidRDefault="00AB5461">
      <w:pPr>
        <w:widowControl/>
        <w:jc w:val="left"/>
        <w:rPr>
          <w:rFonts w:ascii="メイリオ" w:eastAsia="メイリオ" w:hAnsi="メイリオ"/>
          <w:color w:val="000000" w:themeColor="text1"/>
          <w:szCs w:val="21"/>
        </w:rPr>
      </w:pPr>
      <w:r w:rsidRPr="00F86EF3">
        <w:rPr>
          <w:rFonts w:ascii="メイリオ" w:eastAsia="メイリオ" w:hAnsi="メイリオ"/>
          <w:noProof/>
          <w:szCs w:val="21"/>
        </w:rPr>
        <mc:AlternateContent>
          <mc:Choice Requires="wps">
            <w:drawing>
              <wp:anchor distT="0" distB="0" distL="114300" distR="114300" simplePos="0" relativeHeight="251713536" behindDoc="0" locked="0" layoutInCell="1" allowOverlap="1" wp14:anchorId="3F4F0487" wp14:editId="74CAA9E2">
                <wp:simplePos x="0" y="0"/>
                <wp:positionH relativeFrom="margin">
                  <wp:posOffset>1529715</wp:posOffset>
                </wp:positionH>
                <wp:positionV relativeFrom="paragraph">
                  <wp:posOffset>296545</wp:posOffset>
                </wp:positionV>
                <wp:extent cx="3248025" cy="295275"/>
                <wp:effectExtent l="0" t="0" r="9525" b="9525"/>
                <wp:wrapNone/>
                <wp:docPr id="32" name="テキスト ボックス 32"/>
                <wp:cNvGraphicFramePr/>
                <a:graphic xmlns:a="http://schemas.openxmlformats.org/drawingml/2006/main">
                  <a:graphicData uri="http://schemas.microsoft.com/office/word/2010/wordprocessingShape">
                    <wps:wsp>
                      <wps:cNvSpPr txBox="1"/>
                      <wps:spPr>
                        <a:xfrm>
                          <a:off x="0" y="0"/>
                          <a:ext cx="3248025" cy="295275"/>
                        </a:xfrm>
                        <a:prstGeom prst="rect">
                          <a:avLst/>
                        </a:prstGeom>
                        <a:solidFill>
                          <a:sysClr val="window" lastClr="FFFFFF"/>
                        </a:solidFill>
                        <a:ln w="6350">
                          <a:noFill/>
                        </a:ln>
                        <a:effectLst/>
                      </wps:spPr>
                      <wps:txbx>
                        <w:txbxContent>
                          <w:p w14:paraId="32F10BDC" w14:textId="77777777" w:rsidR="002D66AF" w:rsidRPr="00B36083" w:rsidRDefault="002D66AF" w:rsidP="00B36083">
                            <w:pPr>
                              <w:snapToGrid w:val="0"/>
                              <w:spacing w:line="240" w:lineRule="exact"/>
                              <w:rPr>
                                <w:rFonts w:ascii="メイリオ" w:eastAsia="メイリオ" w:hAnsi="メイリオ"/>
                                <w:b/>
                                <w:color w:val="000000" w:themeColor="text1"/>
                                <w:sz w:val="18"/>
                                <w:szCs w:val="18"/>
                              </w:rPr>
                            </w:pPr>
                            <w:r w:rsidRPr="00B36083">
                              <w:rPr>
                                <w:rFonts w:ascii="メイリオ" w:eastAsia="メイリオ" w:hAnsi="メイリオ" w:hint="eastAsia"/>
                                <w:b/>
                                <w:color w:val="000000" w:themeColor="text1"/>
                                <w:sz w:val="18"/>
                                <w:szCs w:val="18"/>
                              </w:rPr>
                              <w:t>図２－３　海洋プラスチックごみ発生プロセスのイメージ</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F0487" id="テキスト ボックス 32" o:spid="_x0000_s1041" type="#_x0000_t202" style="position:absolute;margin-left:120.45pt;margin-top:23.35pt;width:255.75pt;height:23.2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T0HcwIAAK0EAAAOAAAAZHJzL2Uyb0RvYy54bWysVM2O2jAQvlfqO1i+l0CA7S4irCgrqkpo&#10;dyW22rNxHIjkeFzbkNAjSFUfoq9Q9dznyYt07BB2u+2pKgczf57xfPNNxtdVIclOGJuDSmiv06VE&#10;KA5prtYJ/fgwf3NJiXVMpUyCEgndC0uvJ69fjUs9EjFsQKbCEEyi7KjUCd04p0dRZPlGFMx2QAuF&#10;zgxMwRyqZh2lhpWYvZBR3O1eRCWYVBvgwlq03jROOgn5s0xwd5dlVjgiE4pvc+E04Vz5M5qM2Wht&#10;mN7k/PQM9g+vKFiusOg51Q1zjGxN/keqIucGLGSuw6GIIMtyLkIP2E2v+6Kb5YZpEXpBcKw+w2T/&#10;X1p+u7s3JE8T2o8pUazAGdXHL/Xhe334WR+/kvr4rT4e68MP1AnGIGCltiO8t9R401XvoMLBt3aL&#10;Ro9DlZnC/2OHBP0I/f4Mt6gc4Wjsx4PLbjykhKMvvhrGb4c+TfR0Wxvr3gsoiBcSanCcAWW2W1jX&#10;hLYhvpgFmafzXMqg7O1MGrJjOHkkTAolJZJZh8aEzsPvVO23a1KRMqEX/WE3VFLg8zWlpPJ5RWDV&#10;qb6HomnZS65aVQHLXr/FYwXpHmEy0DDPaj7PsZcFPuSeGaQaIoPr4+7wyCRgaThJlGzAfP6b3ccj&#10;A9BLSYnUTaj9tGVGYH8fFHLjqjcYeK4HBQXz3LpqrWpbzACx6eGCah5EH+tkK2YGikfcrqmvhi6m&#10;ONZMKHemVWauWSXcTy6m0xCGvNbMLdRSc5/cQ+Zn9FA9MqNPg3RIgVto6c1GL+bZxPqbCqZbB1ke&#10;hu0hbvBEkngFdyLQ5bS/fume6yHq6Ssz+QUAAP//AwBQSwMEFAAGAAgAAAAhALZS8fTfAAAACQEA&#10;AA8AAABkcnMvZG93bnJldi54bWxMj8FOwzAQRO9I/IO1SNyoTZK2NGRTVaCcuECJEEc7NklEvI5i&#10;twl/jznR42qeZt4W+8UO7Gwm3ztCuF8JYIYap3tqEer36u4BmA+StBwcGYQf42FfXl8VMtdupjdz&#10;PoaWxRLyuUToQhhzzn3TGSv9yo2GYvblJitDPKeW60nOsdwOPBFiw63sKS50cjRPnWm+jyeLYA/O&#10;puJ5Xc0qqesqfVGfH68K8fZmOTwCC2YJ/zD86Ud1KKOTcifSng0ISSZ2EUXINltgEdiukwyYQtil&#10;CfCy4JcflL8AAAD//wMAUEsBAi0AFAAGAAgAAAAhALaDOJL+AAAA4QEAABMAAAAAAAAAAAAAAAAA&#10;AAAAAFtDb250ZW50X1R5cGVzXS54bWxQSwECLQAUAAYACAAAACEAOP0h/9YAAACUAQAACwAAAAAA&#10;AAAAAAAAAAAvAQAAX3JlbHMvLnJlbHNQSwECLQAUAAYACAAAACEAKcU9B3MCAACtBAAADgAAAAAA&#10;AAAAAAAAAAAuAgAAZHJzL2Uyb0RvYy54bWxQSwECLQAUAAYACAAAACEAtlLx9N8AAAAJAQAADwAA&#10;AAAAAAAAAAAAAADNBAAAZHJzL2Rvd25yZXYueG1sUEsFBgAAAAAEAAQA8wAAANkFAAAAAA==&#10;" fillcolor="window" stroked="f" strokeweight=".5pt">
                <v:textbox inset=",0,,0">
                  <w:txbxContent>
                    <w:p w14:paraId="32F10BDC" w14:textId="77777777" w:rsidR="002D66AF" w:rsidRPr="00B36083" w:rsidRDefault="002D66AF" w:rsidP="00B36083">
                      <w:pPr>
                        <w:snapToGrid w:val="0"/>
                        <w:spacing w:line="240" w:lineRule="exact"/>
                        <w:rPr>
                          <w:rFonts w:ascii="メイリオ" w:eastAsia="メイリオ" w:hAnsi="メイリオ"/>
                          <w:b/>
                          <w:color w:val="000000" w:themeColor="text1"/>
                          <w:sz w:val="18"/>
                          <w:szCs w:val="18"/>
                        </w:rPr>
                      </w:pPr>
                      <w:r w:rsidRPr="00B36083">
                        <w:rPr>
                          <w:rFonts w:ascii="メイリオ" w:eastAsia="メイリオ" w:hAnsi="メイリオ" w:hint="eastAsia"/>
                          <w:b/>
                          <w:color w:val="000000" w:themeColor="text1"/>
                          <w:sz w:val="18"/>
                          <w:szCs w:val="18"/>
                        </w:rPr>
                        <w:t>図２－３　海洋プラスチックごみ発生プロセスのイメージ</w:t>
                      </w:r>
                    </w:p>
                  </w:txbxContent>
                </v:textbox>
                <w10:wrap anchorx="margin"/>
              </v:shape>
            </w:pict>
          </mc:Fallback>
        </mc:AlternateContent>
      </w:r>
    </w:p>
    <w:p w14:paraId="677E7B36" w14:textId="28D77649" w:rsidR="00AE2F9C" w:rsidRDefault="00AE2F9C">
      <w:pPr>
        <w:widowControl/>
        <w:jc w:val="left"/>
        <w:rPr>
          <w:rFonts w:ascii="メイリオ" w:eastAsia="メイリオ" w:hAnsi="メイリオ"/>
          <w:color w:val="000000" w:themeColor="text1"/>
          <w:szCs w:val="21"/>
        </w:rPr>
      </w:pPr>
    </w:p>
    <w:p w14:paraId="5323EB6A" w14:textId="3611CAB9" w:rsidR="003211A2" w:rsidRPr="003211A2" w:rsidRDefault="003211A2" w:rsidP="003211A2">
      <w:pPr>
        <w:widowControl/>
        <w:spacing w:line="400" w:lineRule="exact"/>
        <w:ind w:leftChars="100" w:left="210"/>
        <w:jc w:val="left"/>
        <w:rPr>
          <w:rFonts w:ascii="メイリオ" w:eastAsia="メイリオ" w:hAnsi="メイリオ"/>
          <w:color w:val="000000" w:themeColor="text1"/>
          <w:sz w:val="22"/>
          <w:szCs w:val="21"/>
        </w:rPr>
      </w:pPr>
      <w:r w:rsidRPr="003211A2">
        <w:rPr>
          <w:rFonts w:ascii="メイリオ" w:eastAsia="メイリオ" w:hAnsi="メイリオ" w:hint="eastAsia"/>
          <w:color w:val="000000" w:themeColor="text1"/>
          <w:sz w:val="22"/>
          <w:szCs w:val="21"/>
        </w:rPr>
        <w:t>（３）大阪府におけるプラスチックごみ</w:t>
      </w:r>
    </w:p>
    <w:p w14:paraId="713507CB" w14:textId="3CE6113F" w:rsidR="00875731" w:rsidRDefault="003211A2" w:rsidP="00F86F8C">
      <w:pPr>
        <w:widowControl/>
        <w:spacing w:line="400" w:lineRule="exact"/>
        <w:ind w:leftChars="200" w:left="420" w:firstLineChars="100" w:firstLine="210"/>
        <w:jc w:val="left"/>
        <w:rPr>
          <w:rFonts w:ascii="メイリオ" w:eastAsia="メイリオ" w:hAnsi="メイリオ"/>
          <w:color w:val="000000" w:themeColor="text1"/>
          <w:szCs w:val="21"/>
        </w:rPr>
      </w:pPr>
      <w:r>
        <w:rPr>
          <w:rFonts w:ascii="メイリオ" w:eastAsia="メイリオ" w:hAnsi="メイリオ" w:hint="eastAsia"/>
          <w:color w:val="000000" w:themeColor="text1"/>
          <w:szCs w:val="21"/>
        </w:rPr>
        <w:t>大阪府内では年間7</w:t>
      </w:r>
      <w:r w:rsidR="00D52C01" w:rsidRPr="00F86F8C">
        <w:rPr>
          <w:rFonts w:ascii="メイリオ" w:eastAsia="メイリオ" w:hAnsi="メイリオ" w:hint="eastAsia"/>
          <w:szCs w:val="21"/>
        </w:rPr>
        <w:t>5</w:t>
      </w:r>
      <w:r w:rsidRPr="00F86F8C">
        <w:rPr>
          <w:rFonts w:ascii="メイリオ" w:eastAsia="メイリオ" w:hAnsi="メイリオ" w:hint="eastAsia"/>
          <w:szCs w:val="21"/>
        </w:rPr>
        <w:t>万</w:t>
      </w:r>
      <w:r>
        <w:rPr>
          <w:rFonts w:ascii="メイリオ" w:eastAsia="メイリオ" w:hAnsi="メイリオ" w:hint="eastAsia"/>
          <w:color w:val="000000" w:themeColor="text1"/>
          <w:szCs w:val="21"/>
        </w:rPr>
        <w:t>トンのプラスチックごみが排出されており、そのうち約</w:t>
      </w:r>
      <w:r w:rsidR="003E2513">
        <w:rPr>
          <w:rFonts w:ascii="メイリオ" w:eastAsia="メイリオ" w:hAnsi="メイリオ" w:hint="eastAsia"/>
          <w:color w:val="000000" w:themeColor="text1"/>
          <w:szCs w:val="21"/>
        </w:rPr>
        <w:t>３</w:t>
      </w:r>
      <w:r>
        <w:rPr>
          <w:rFonts w:ascii="メイリオ" w:eastAsia="メイリオ" w:hAnsi="メイリオ" w:hint="eastAsia"/>
          <w:color w:val="000000" w:themeColor="text1"/>
          <w:szCs w:val="21"/>
        </w:rPr>
        <w:t>割が</w:t>
      </w:r>
      <w:r w:rsidR="00D0499C">
        <w:rPr>
          <w:rFonts w:ascii="メイリオ" w:eastAsia="メイリオ" w:hAnsi="メイリオ" w:hint="eastAsia"/>
          <w:color w:val="000000" w:themeColor="text1"/>
          <w:szCs w:val="21"/>
        </w:rPr>
        <w:t>、</w:t>
      </w:r>
      <w:r>
        <w:rPr>
          <w:rFonts w:ascii="メイリオ" w:eastAsia="メイリオ" w:hAnsi="メイリオ" w:hint="eastAsia"/>
          <w:color w:val="000000" w:themeColor="text1"/>
          <w:szCs w:val="21"/>
        </w:rPr>
        <w:t>再生素材</w:t>
      </w:r>
      <w:r w:rsidR="0032651B" w:rsidRPr="0032651B">
        <w:rPr>
          <w:rFonts w:ascii="メイリオ" w:eastAsia="メイリオ" w:hAnsi="メイリオ" w:hint="eastAsia"/>
          <w:color w:val="000000" w:themeColor="text1"/>
          <w:szCs w:val="21"/>
          <w:vertAlign w:val="superscript"/>
        </w:rPr>
        <w:t>※</w:t>
      </w:r>
      <w:r>
        <w:rPr>
          <w:rFonts w:ascii="メイリオ" w:eastAsia="メイリオ" w:hAnsi="メイリオ" w:hint="eastAsia"/>
          <w:color w:val="000000" w:themeColor="text1"/>
          <w:szCs w:val="21"/>
        </w:rPr>
        <w:t>や製品（固形燃料を含む</w:t>
      </w:r>
      <w:r w:rsidR="00D0499C">
        <w:rPr>
          <w:rFonts w:ascii="メイリオ" w:eastAsia="メイリオ" w:hAnsi="メイリオ" w:hint="eastAsia"/>
          <w:color w:val="000000" w:themeColor="text1"/>
          <w:szCs w:val="21"/>
        </w:rPr>
        <w:t>。</w:t>
      </w:r>
      <w:r>
        <w:rPr>
          <w:rFonts w:ascii="メイリオ" w:eastAsia="メイリオ" w:hAnsi="メイリオ" w:hint="eastAsia"/>
          <w:color w:val="000000" w:themeColor="text1"/>
          <w:szCs w:val="21"/>
        </w:rPr>
        <w:t>）にリサイクルされています。また、残りのほとんどは再生原料として利用できないため、焼却時に熱利用し、発電や温水等に活用されています</w:t>
      </w:r>
      <w:r w:rsidR="009C644D">
        <w:rPr>
          <w:rFonts w:ascii="メイリオ" w:eastAsia="メイリオ" w:hAnsi="メイリオ" w:hint="eastAsia"/>
          <w:color w:val="000000" w:themeColor="text1"/>
          <w:szCs w:val="21"/>
        </w:rPr>
        <w:t>。</w:t>
      </w:r>
      <w:r w:rsidR="00B50F5A">
        <w:rPr>
          <w:rFonts w:ascii="メイリオ" w:eastAsia="メイリオ" w:hAnsi="メイリオ" w:hint="eastAsia"/>
          <w:color w:val="000000" w:themeColor="text1"/>
          <w:szCs w:val="21"/>
        </w:rPr>
        <w:t>（図２－４）</w:t>
      </w:r>
    </w:p>
    <w:p w14:paraId="2C8726F5" w14:textId="61307D0B" w:rsidR="00875731" w:rsidRDefault="005B1785" w:rsidP="00B36083">
      <w:pPr>
        <w:widowControl/>
        <w:spacing w:line="400" w:lineRule="exact"/>
        <w:jc w:val="left"/>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762112" behindDoc="0" locked="0" layoutInCell="1" allowOverlap="1" wp14:anchorId="63A84F3C" wp14:editId="5B910E61">
            <wp:simplePos x="0" y="0"/>
            <wp:positionH relativeFrom="margin">
              <wp:posOffset>240665</wp:posOffset>
            </wp:positionH>
            <wp:positionV relativeFrom="paragraph">
              <wp:posOffset>135108</wp:posOffset>
            </wp:positionV>
            <wp:extent cx="5633686" cy="3060456"/>
            <wp:effectExtent l="0" t="0" r="5715" b="6985"/>
            <wp:wrapNone/>
            <wp:docPr id="113505358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cstate="screen">
                      <a:extLst>
                        <a:ext uri="{28A0092B-C50C-407E-A947-70E740481C1C}">
                          <a14:useLocalDpi xmlns:a14="http://schemas.microsoft.com/office/drawing/2010/main"/>
                        </a:ext>
                      </a:extLst>
                    </a:blip>
                    <a:srcRect b="-1"/>
                    <a:stretch/>
                  </pic:blipFill>
                  <pic:spPr bwMode="auto">
                    <a:xfrm>
                      <a:off x="0" y="0"/>
                      <a:ext cx="5633686" cy="30604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5963E7" w14:textId="26284BDC" w:rsidR="00875731" w:rsidRDefault="00875731" w:rsidP="00B36083">
      <w:pPr>
        <w:widowControl/>
        <w:spacing w:line="400" w:lineRule="exact"/>
        <w:jc w:val="left"/>
        <w:rPr>
          <w:rFonts w:ascii="メイリオ" w:eastAsia="メイリオ" w:hAnsi="メイリオ"/>
          <w:color w:val="000000" w:themeColor="text1"/>
          <w:szCs w:val="21"/>
        </w:rPr>
      </w:pPr>
    </w:p>
    <w:p w14:paraId="18961AC7" w14:textId="4530BD70" w:rsidR="00875731" w:rsidRDefault="00875731" w:rsidP="00B36083">
      <w:pPr>
        <w:widowControl/>
        <w:spacing w:line="400" w:lineRule="exact"/>
        <w:jc w:val="left"/>
        <w:rPr>
          <w:rFonts w:ascii="メイリオ" w:eastAsia="メイリオ" w:hAnsi="メイリオ"/>
          <w:color w:val="000000" w:themeColor="text1"/>
          <w:szCs w:val="21"/>
        </w:rPr>
      </w:pPr>
    </w:p>
    <w:p w14:paraId="5049FC83" w14:textId="76F702C6" w:rsidR="00875731" w:rsidRDefault="00875731" w:rsidP="00B36083">
      <w:pPr>
        <w:widowControl/>
        <w:spacing w:line="400" w:lineRule="exact"/>
        <w:jc w:val="left"/>
        <w:rPr>
          <w:rFonts w:ascii="メイリオ" w:eastAsia="メイリオ" w:hAnsi="メイリオ"/>
          <w:color w:val="000000" w:themeColor="text1"/>
          <w:szCs w:val="21"/>
        </w:rPr>
      </w:pPr>
    </w:p>
    <w:p w14:paraId="74F89C82" w14:textId="1B95B39C" w:rsidR="00875731" w:rsidRDefault="00875731" w:rsidP="00B36083">
      <w:pPr>
        <w:widowControl/>
        <w:spacing w:line="400" w:lineRule="exact"/>
        <w:jc w:val="left"/>
        <w:rPr>
          <w:rFonts w:ascii="メイリオ" w:eastAsia="メイリオ" w:hAnsi="メイリオ"/>
          <w:color w:val="000000" w:themeColor="text1"/>
          <w:szCs w:val="21"/>
        </w:rPr>
      </w:pPr>
    </w:p>
    <w:p w14:paraId="0FC0EABE" w14:textId="77777777" w:rsidR="00875731" w:rsidRDefault="00875731" w:rsidP="00B36083">
      <w:pPr>
        <w:widowControl/>
        <w:spacing w:line="400" w:lineRule="exact"/>
        <w:jc w:val="left"/>
        <w:rPr>
          <w:rFonts w:ascii="メイリオ" w:eastAsia="メイリオ" w:hAnsi="メイリオ"/>
          <w:color w:val="000000" w:themeColor="text1"/>
          <w:szCs w:val="21"/>
        </w:rPr>
      </w:pPr>
    </w:p>
    <w:p w14:paraId="7A1B3C09" w14:textId="36D3C17F" w:rsidR="00875731" w:rsidRDefault="00875731" w:rsidP="00B36083">
      <w:pPr>
        <w:widowControl/>
        <w:spacing w:line="400" w:lineRule="exact"/>
        <w:jc w:val="left"/>
        <w:rPr>
          <w:rFonts w:ascii="メイリオ" w:eastAsia="メイリオ" w:hAnsi="メイリオ"/>
          <w:color w:val="000000" w:themeColor="text1"/>
          <w:szCs w:val="21"/>
        </w:rPr>
      </w:pPr>
    </w:p>
    <w:p w14:paraId="4FE01D34" w14:textId="2E8C6D8B" w:rsidR="00875731" w:rsidRDefault="00875731" w:rsidP="00B36083">
      <w:pPr>
        <w:widowControl/>
        <w:spacing w:line="400" w:lineRule="exact"/>
        <w:jc w:val="left"/>
        <w:rPr>
          <w:rFonts w:ascii="メイリオ" w:eastAsia="メイリオ" w:hAnsi="メイリオ"/>
          <w:color w:val="000000" w:themeColor="text1"/>
          <w:szCs w:val="21"/>
        </w:rPr>
      </w:pPr>
    </w:p>
    <w:p w14:paraId="51072B9E" w14:textId="52EB7AF6" w:rsidR="00875731" w:rsidRDefault="00875731" w:rsidP="00B36083">
      <w:pPr>
        <w:widowControl/>
        <w:spacing w:line="400" w:lineRule="exact"/>
        <w:jc w:val="left"/>
        <w:rPr>
          <w:rFonts w:ascii="メイリオ" w:eastAsia="メイリオ" w:hAnsi="メイリオ"/>
          <w:color w:val="000000" w:themeColor="text1"/>
          <w:szCs w:val="21"/>
        </w:rPr>
      </w:pPr>
    </w:p>
    <w:p w14:paraId="623D7E66" w14:textId="1ACD54B3" w:rsidR="00875731" w:rsidRDefault="00875731" w:rsidP="00B36083">
      <w:pPr>
        <w:widowControl/>
        <w:spacing w:line="400" w:lineRule="exact"/>
        <w:jc w:val="left"/>
        <w:rPr>
          <w:rFonts w:ascii="メイリオ" w:eastAsia="メイリオ" w:hAnsi="メイリオ"/>
          <w:color w:val="000000" w:themeColor="text1"/>
          <w:szCs w:val="21"/>
        </w:rPr>
      </w:pPr>
    </w:p>
    <w:p w14:paraId="2E7ECB4F" w14:textId="5A66E1ED" w:rsidR="00875731" w:rsidRDefault="00875731" w:rsidP="00B36083">
      <w:pPr>
        <w:widowControl/>
        <w:spacing w:line="400" w:lineRule="exact"/>
        <w:jc w:val="left"/>
        <w:rPr>
          <w:rFonts w:ascii="メイリオ" w:eastAsia="メイリオ" w:hAnsi="メイリオ"/>
          <w:color w:val="000000" w:themeColor="text1"/>
          <w:szCs w:val="21"/>
        </w:rPr>
      </w:pPr>
    </w:p>
    <w:p w14:paraId="2E63E14A" w14:textId="6C4E6D46" w:rsidR="00875731" w:rsidRDefault="00875731" w:rsidP="00B36083">
      <w:pPr>
        <w:widowControl/>
        <w:spacing w:line="400" w:lineRule="exact"/>
        <w:jc w:val="left"/>
        <w:rPr>
          <w:rFonts w:ascii="メイリオ" w:eastAsia="メイリオ" w:hAnsi="メイリオ"/>
          <w:color w:val="000000" w:themeColor="text1"/>
          <w:szCs w:val="21"/>
        </w:rPr>
      </w:pPr>
    </w:p>
    <w:p w14:paraId="51265B32" w14:textId="0F6AAC79" w:rsidR="00875731" w:rsidRDefault="00437E54" w:rsidP="00B36083">
      <w:pPr>
        <w:widowControl/>
        <w:spacing w:line="400" w:lineRule="exact"/>
        <w:jc w:val="left"/>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s">
            <w:drawing>
              <wp:anchor distT="0" distB="0" distL="114300" distR="114300" simplePos="0" relativeHeight="252692480" behindDoc="0" locked="0" layoutInCell="1" allowOverlap="1" wp14:anchorId="05CCBE23" wp14:editId="3AB149B8">
                <wp:simplePos x="0" y="0"/>
                <wp:positionH relativeFrom="column">
                  <wp:posOffset>1306830</wp:posOffset>
                </wp:positionH>
                <wp:positionV relativeFrom="paragraph">
                  <wp:posOffset>172720</wp:posOffset>
                </wp:positionV>
                <wp:extent cx="4259580" cy="304800"/>
                <wp:effectExtent l="0" t="0" r="7620" b="0"/>
                <wp:wrapNone/>
                <wp:docPr id="1293692650" name="テキスト ボックス 3"/>
                <wp:cNvGraphicFramePr/>
                <a:graphic xmlns:a="http://schemas.openxmlformats.org/drawingml/2006/main">
                  <a:graphicData uri="http://schemas.microsoft.com/office/word/2010/wordprocessingShape">
                    <wps:wsp>
                      <wps:cNvSpPr txBox="1"/>
                      <wps:spPr>
                        <a:xfrm>
                          <a:off x="0" y="0"/>
                          <a:ext cx="4259580" cy="304800"/>
                        </a:xfrm>
                        <a:prstGeom prst="rect">
                          <a:avLst/>
                        </a:prstGeom>
                        <a:noFill/>
                        <a:ln w="6350">
                          <a:noFill/>
                        </a:ln>
                        <a:effectLst/>
                      </wps:spPr>
                      <wps:txbx>
                        <w:txbxContent>
                          <w:p w14:paraId="3D513062" w14:textId="1B4DE46B" w:rsidR="00875731" w:rsidRPr="00D70EA2" w:rsidRDefault="00875731" w:rsidP="00875731">
                            <w:pPr>
                              <w:rPr>
                                <w:rFonts w:ascii="メイリオ" w:eastAsia="メイリオ" w:hAnsi="メイリオ"/>
                                <w:sz w:val="18"/>
                                <w:szCs w:val="20"/>
                              </w:rPr>
                            </w:pPr>
                            <w:r w:rsidRPr="00D70EA2">
                              <w:rPr>
                                <w:rFonts w:ascii="メイリオ" w:eastAsia="メイリオ" w:hAnsi="メイリオ" w:hint="eastAsia"/>
                                <w:b/>
                                <w:bCs/>
                                <w:sz w:val="18"/>
                                <w:szCs w:val="20"/>
                              </w:rPr>
                              <w:t>図２-４　大阪府内のプラスチックごみ処理の現状</w:t>
                            </w:r>
                            <w:r w:rsidR="00D70EA2">
                              <w:rPr>
                                <w:rFonts w:ascii="メイリオ" w:eastAsia="メイリオ" w:hAnsi="メイリオ" w:hint="eastAsia"/>
                                <w:b/>
                                <w:bCs/>
                                <w:sz w:val="18"/>
                                <w:szCs w:val="20"/>
                              </w:rPr>
                              <w:t>（</w:t>
                            </w:r>
                            <w:r w:rsidRPr="00D70EA2">
                              <w:rPr>
                                <w:rFonts w:ascii="メイリオ" w:eastAsia="メイリオ" w:hAnsi="メイリオ" w:hint="eastAsia"/>
                                <w:b/>
                                <w:bCs/>
                                <w:sz w:val="18"/>
                                <w:szCs w:val="20"/>
                              </w:rPr>
                              <w:t>2024年度</w:t>
                            </w:r>
                            <w:r w:rsidR="00D70EA2">
                              <w:rPr>
                                <w:rFonts w:ascii="メイリオ" w:eastAsia="メイリオ" w:hAnsi="メイリオ" w:hint="eastAsia"/>
                                <w:b/>
                                <w:bCs/>
                                <w:sz w:val="18"/>
                                <w:szCs w:val="20"/>
                              </w:rPr>
                              <w:t>（</w:t>
                            </w:r>
                            <w:r w:rsidRPr="00D70EA2">
                              <w:rPr>
                                <w:rFonts w:ascii="メイリオ" w:eastAsia="メイリオ" w:hAnsi="メイリオ" w:hint="eastAsia"/>
                                <w:b/>
                                <w:bCs/>
                                <w:sz w:val="18"/>
                                <w:szCs w:val="20"/>
                              </w:rPr>
                              <w:t>速報</w:t>
                            </w:r>
                            <w:r w:rsidR="00D70EA2">
                              <w:rPr>
                                <w:rFonts w:ascii="メイリオ" w:eastAsia="メイリオ" w:hAnsi="メイリオ" w:hint="eastAsia"/>
                                <w:b/>
                                <w:bCs/>
                                <w:sz w:val="18"/>
                                <w:szCs w:val="20"/>
                              </w:rPr>
                              <w:t>））</w:t>
                            </w:r>
                          </w:p>
                          <w:p w14:paraId="19C6C932" w14:textId="77777777" w:rsidR="00875731" w:rsidRPr="00D70EA2" w:rsidRDefault="00875731">
                            <w:pPr>
                              <w:rPr>
                                <w:rFonts w:ascii="メイリオ" w:eastAsia="メイリオ" w:hAnsi="メイリオ"/>
                                <w:sz w:val="18"/>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CCBE23" id="テキスト ボックス 3" o:spid="_x0000_s1042" type="#_x0000_t202" style="position:absolute;margin-left:102.9pt;margin-top:13.6pt;width:335.4pt;height:24pt;z-index:25269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Gd/VAIAAHEEAAAOAAAAZHJzL2Uyb0RvYy54bWysVEFu2zAQvBfoHwjeGzm2Y8RG5MBN4KJA&#10;kARwipxpiooFSFyWpCOlxxgo+oh+oei579FHOqSspE17KnqhlrvkcHdmVyenTVWye2VdQTrlhwcD&#10;zpSWlBX6LuUfbpZvjjlzXuhMlKRVyh+U46fz169OajNTQ9pQmSnLAKLdrDYp33hvZkni5EZVwh2Q&#10;URrBnGwlPLb2LsmsqIFelclwMJgkNdnMWJLKOXjPuyCfR/w8V9Jf5blTnpUpR24+rjau67Am8xMx&#10;u7PCbAq5T0P8QxaVKDQefYI6F16wrS3+gKoKaclR7g8kVQnleSFVrAHVHA5eVLPaCKNiLSDHmSea&#10;3P+DlZf315YVGbQbTkeT6XByBJq0qKBVu/vcPn5rH3+0uy+s3X1td7v28Tv2bBR4q42b4frKAMA3&#10;b6kBRu93cAY6mtxW4YtCGeKAfnhiXTWeSTjHw6Pp0TFCErHRYHw8iLIkz7eNdf6doooFI+UWqkay&#10;xf2F88gER/sj4TFNy6Iso7KlZnXKJyMU9VsEN0odPCr2yB4mVNRlHizfrJuOmXFf1pqyB1Rrqesj&#10;Z+SyQEoXwvlrYdE4qALD4K+w5CXhadpbnG3IfvqbP5yHnohyVqMRU+4+boVVnJXvNZQGpO8N2xvr&#10;3tDb6ozQ24cYMyOjiQvWl72ZW6puMSOL8ApCQku8lXLfm2e+GwfMmFSLRTyE3jTCX+iVkQE6EBUI&#10;vmluhTV7FTz0u6S+RcXshRjd2Y70xdZTXkSlArEdi5AtbNDXUcD9DIbB+XUfTz3/KeY/AQAA//8D&#10;AFBLAwQUAAYACAAAACEAQkXDtt8AAAAJAQAADwAAAGRycy9kb3ducmV2LnhtbEyPS0/DMBCE70j8&#10;B2uRuFG7kZpUIU6FeNx4lAIS3Jx4SSL8iOxNGv495gS3He1o5ptqt1jDZgxx8E7CeiWAoWu9Hlwn&#10;4fXl7mILLJJyWhnvUMI3RtjVpyeVKrU/umecD9SxFOJiqST0RGPJeWx7tCqu/Igu/T59sIqSDB3X&#10;QR1TuDU8EyLnVg0uNfRqxOse26/DZCWY9xjuG0Ef8033QPsnPr3drh+lPD9bri6BES70Z4Zf/IQO&#10;dWJq/OR0ZEZCJjYJndJRZMCSYVvkObBGQrHJgNcV/7+g/gEAAP//AwBQSwECLQAUAAYACAAAACEA&#10;toM4kv4AAADhAQAAEwAAAAAAAAAAAAAAAAAAAAAAW0NvbnRlbnRfVHlwZXNdLnhtbFBLAQItABQA&#10;BgAIAAAAIQA4/SH/1gAAAJQBAAALAAAAAAAAAAAAAAAAAC8BAABfcmVscy8ucmVsc1BLAQItABQA&#10;BgAIAAAAIQDv5Gd/VAIAAHEEAAAOAAAAAAAAAAAAAAAAAC4CAABkcnMvZTJvRG9jLnhtbFBLAQIt&#10;ABQABgAIAAAAIQBCRcO23wAAAAkBAAAPAAAAAAAAAAAAAAAAAK4EAABkcnMvZG93bnJldi54bWxQ&#10;SwUGAAAAAAQABADzAAAAugUAAAAA&#10;" filled="f" stroked="f" strokeweight=".5pt">
                <v:textbox inset="0,0,0,0">
                  <w:txbxContent>
                    <w:p w14:paraId="3D513062" w14:textId="1B4DE46B" w:rsidR="00875731" w:rsidRPr="00D70EA2" w:rsidRDefault="00875731" w:rsidP="00875731">
                      <w:pPr>
                        <w:rPr>
                          <w:rFonts w:ascii="メイリオ" w:eastAsia="メイリオ" w:hAnsi="メイリオ"/>
                          <w:sz w:val="18"/>
                          <w:szCs w:val="20"/>
                        </w:rPr>
                      </w:pPr>
                      <w:r w:rsidRPr="00D70EA2">
                        <w:rPr>
                          <w:rFonts w:ascii="メイリオ" w:eastAsia="メイリオ" w:hAnsi="メイリオ" w:hint="eastAsia"/>
                          <w:b/>
                          <w:bCs/>
                          <w:sz w:val="18"/>
                          <w:szCs w:val="20"/>
                        </w:rPr>
                        <w:t>図２-４　大阪府内のプラスチックごみ処理の現状</w:t>
                      </w:r>
                      <w:r w:rsidR="00D70EA2">
                        <w:rPr>
                          <w:rFonts w:ascii="メイリオ" w:eastAsia="メイリオ" w:hAnsi="メイリオ" w:hint="eastAsia"/>
                          <w:b/>
                          <w:bCs/>
                          <w:sz w:val="18"/>
                          <w:szCs w:val="20"/>
                        </w:rPr>
                        <w:t>（</w:t>
                      </w:r>
                      <w:r w:rsidRPr="00D70EA2">
                        <w:rPr>
                          <w:rFonts w:ascii="メイリオ" w:eastAsia="メイリオ" w:hAnsi="メイリオ" w:hint="eastAsia"/>
                          <w:b/>
                          <w:bCs/>
                          <w:sz w:val="18"/>
                          <w:szCs w:val="20"/>
                        </w:rPr>
                        <w:t>2024年度</w:t>
                      </w:r>
                      <w:r w:rsidR="00D70EA2">
                        <w:rPr>
                          <w:rFonts w:ascii="メイリオ" w:eastAsia="メイリオ" w:hAnsi="メイリオ" w:hint="eastAsia"/>
                          <w:b/>
                          <w:bCs/>
                          <w:sz w:val="18"/>
                          <w:szCs w:val="20"/>
                        </w:rPr>
                        <w:t>（</w:t>
                      </w:r>
                      <w:r w:rsidRPr="00D70EA2">
                        <w:rPr>
                          <w:rFonts w:ascii="メイリオ" w:eastAsia="メイリオ" w:hAnsi="メイリオ" w:hint="eastAsia"/>
                          <w:b/>
                          <w:bCs/>
                          <w:sz w:val="18"/>
                          <w:szCs w:val="20"/>
                        </w:rPr>
                        <w:t>速報</w:t>
                      </w:r>
                      <w:r w:rsidR="00D70EA2">
                        <w:rPr>
                          <w:rFonts w:ascii="メイリオ" w:eastAsia="メイリオ" w:hAnsi="メイリオ" w:hint="eastAsia"/>
                          <w:b/>
                          <w:bCs/>
                          <w:sz w:val="18"/>
                          <w:szCs w:val="20"/>
                        </w:rPr>
                        <w:t>））</w:t>
                      </w:r>
                    </w:p>
                    <w:p w14:paraId="19C6C932" w14:textId="77777777" w:rsidR="00875731" w:rsidRPr="00D70EA2" w:rsidRDefault="00875731">
                      <w:pPr>
                        <w:rPr>
                          <w:rFonts w:ascii="メイリオ" w:eastAsia="メイリオ" w:hAnsi="メイリオ"/>
                          <w:sz w:val="18"/>
                          <w:szCs w:val="20"/>
                        </w:rPr>
                      </w:pPr>
                    </w:p>
                  </w:txbxContent>
                </v:textbox>
              </v:shape>
            </w:pict>
          </mc:Fallback>
        </mc:AlternateContent>
      </w:r>
    </w:p>
    <w:p w14:paraId="6E37FBF5" w14:textId="6F5647E3" w:rsidR="00875731" w:rsidRDefault="00875731" w:rsidP="00B36083">
      <w:pPr>
        <w:widowControl/>
        <w:spacing w:line="400" w:lineRule="exact"/>
        <w:jc w:val="left"/>
        <w:rPr>
          <w:rFonts w:ascii="メイリオ" w:eastAsia="メイリオ" w:hAnsi="メイリオ"/>
          <w:color w:val="000000" w:themeColor="text1"/>
          <w:szCs w:val="21"/>
        </w:rPr>
      </w:pPr>
    </w:p>
    <w:p w14:paraId="47B6FFBF" w14:textId="16D94336" w:rsidR="00875731" w:rsidRPr="00B36083" w:rsidRDefault="003211A2" w:rsidP="00D0499C">
      <w:pPr>
        <w:widowControl/>
        <w:spacing w:line="400" w:lineRule="exact"/>
        <w:ind w:firstLineChars="100" w:firstLine="220"/>
        <w:jc w:val="left"/>
        <w:rPr>
          <w:rFonts w:ascii="メイリオ" w:eastAsia="メイリオ" w:hAnsi="メイリオ"/>
          <w:color w:val="000000" w:themeColor="text1"/>
          <w:sz w:val="22"/>
        </w:rPr>
      </w:pPr>
      <w:r>
        <w:rPr>
          <w:rFonts w:ascii="メイリオ" w:eastAsia="メイリオ" w:hAnsi="メイリオ" w:hint="eastAsia"/>
          <w:color w:val="000000" w:themeColor="text1"/>
          <w:sz w:val="22"/>
        </w:rPr>
        <w:t>（４</w:t>
      </w:r>
      <w:r w:rsidR="00337387" w:rsidRPr="00B36083">
        <w:rPr>
          <w:rFonts w:ascii="メイリオ" w:eastAsia="メイリオ" w:hAnsi="メイリオ" w:hint="eastAsia"/>
          <w:color w:val="000000" w:themeColor="text1"/>
          <w:sz w:val="22"/>
        </w:rPr>
        <w:t>）大阪市におけるプラスチックごみ</w:t>
      </w:r>
    </w:p>
    <w:p w14:paraId="24A939E5" w14:textId="393F8099" w:rsidR="005A4CB5" w:rsidRPr="005A4CB5" w:rsidRDefault="005A4CB5" w:rsidP="005A4CB5">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大阪市では、天然資源の消費が抑制され、環境への負荷ができる限り低減される「持続可能な循環型社会</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」の形成をめざし、これまで、３Ｒの取組みを市民・事業者とともに、積極的に推進してきました。</w:t>
      </w:r>
      <w:r w:rsidRPr="005A4CB5">
        <w:rPr>
          <w:rFonts w:ascii="メイリオ" w:eastAsia="メイリオ" w:hAnsi="メイリオ"/>
          <w:szCs w:val="21"/>
        </w:rPr>
        <w:t xml:space="preserve"> </w:t>
      </w:r>
    </w:p>
    <w:p w14:paraId="0B1EC642" w14:textId="46BA06AD" w:rsidR="00337387" w:rsidRPr="00F86F8C" w:rsidRDefault="005A4CB5" w:rsidP="005A4CB5">
      <w:pPr>
        <w:spacing w:line="400" w:lineRule="exact"/>
        <w:ind w:leftChars="200" w:left="420" w:firstLineChars="100" w:firstLine="210"/>
        <w:rPr>
          <w:rFonts w:ascii="メイリオ" w:eastAsia="メイリオ" w:hAnsi="メイリオ"/>
          <w:szCs w:val="21"/>
        </w:rPr>
      </w:pPr>
      <w:r w:rsidRPr="005A4CB5">
        <w:rPr>
          <w:rFonts w:ascii="メイリオ" w:eastAsia="メイリオ" w:hAnsi="メイリオ" w:hint="eastAsia"/>
          <w:szCs w:val="21"/>
        </w:rPr>
        <w:t>また、普通ごみ（家庭系ごみ）減量施策として、資源ごみ、容器包装プラスチック</w:t>
      </w:r>
      <w:r w:rsidRPr="006B4C8F">
        <w:rPr>
          <w:rFonts w:ascii="メイリオ" w:eastAsia="メイリオ" w:hAnsi="メイリオ" w:hint="eastAsia"/>
          <w:szCs w:val="21"/>
          <w:vertAlign w:val="superscript"/>
        </w:rPr>
        <w:t>※</w:t>
      </w:r>
      <w:r w:rsidRPr="005A4CB5">
        <w:rPr>
          <w:rFonts w:ascii="メイリオ" w:eastAsia="メイリオ" w:hAnsi="メイリオ" w:hint="eastAsia"/>
          <w:szCs w:val="21"/>
        </w:rPr>
        <w:t>及び古紙・衣類の分別収集や粗大ごみ収集の有料化、中身の見えるごみ袋による排出指定制度の導入などを進めてきました。</w:t>
      </w:r>
      <w:r w:rsidR="00337387" w:rsidRPr="0095173B">
        <w:rPr>
          <w:rFonts w:ascii="メイリオ" w:eastAsia="メイリオ" w:hAnsi="メイリオ"/>
          <w:szCs w:val="21"/>
        </w:rPr>
        <w:t xml:space="preserve"> </w:t>
      </w:r>
    </w:p>
    <w:p w14:paraId="36A89111" w14:textId="6B571976" w:rsidR="005A4CB5" w:rsidRPr="00F86F8C" w:rsidRDefault="005A4CB5" w:rsidP="005A4CB5">
      <w:pPr>
        <w:spacing w:line="400" w:lineRule="exact"/>
        <w:ind w:leftChars="200" w:left="420" w:firstLineChars="97" w:firstLine="204"/>
        <w:rPr>
          <w:rFonts w:ascii="メイリオ" w:eastAsia="メイリオ" w:hAnsi="メイリオ"/>
          <w:szCs w:val="21"/>
        </w:rPr>
      </w:pPr>
      <w:r w:rsidRPr="00F86F8C">
        <w:rPr>
          <w:rFonts w:ascii="メイリオ" w:eastAsia="メイリオ" w:hAnsi="メイリオ" w:hint="eastAsia"/>
          <w:szCs w:val="21"/>
        </w:rPr>
        <w:t>こうした施策を推進してきた結果、</w:t>
      </w:r>
      <w:r w:rsidR="006206AF">
        <w:rPr>
          <w:rFonts w:ascii="メイリオ" w:eastAsia="メイリオ" w:hAnsi="メイリオ" w:hint="eastAsia"/>
          <w:szCs w:val="21"/>
        </w:rPr>
        <w:t>普通</w:t>
      </w:r>
      <w:r w:rsidRPr="00F86F8C">
        <w:rPr>
          <w:rFonts w:ascii="メイリオ" w:eastAsia="メイリオ" w:hAnsi="メイリオ" w:hint="eastAsia"/>
          <w:szCs w:val="21"/>
        </w:rPr>
        <w:t>ごみ</w:t>
      </w:r>
      <w:r w:rsidR="006206AF">
        <w:rPr>
          <w:rFonts w:ascii="メイリオ" w:eastAsia="メイリオ" w:hAnsi="メイリオ" w:hint="eastAsia"/>
          <w:szCs w:val="21"/>
        </w:rPr>
        <w:t>として排出されたプラスチックごみ</w:t>
      </w:r>
      <w:r w:rsidRPr="00F86F8C">
        <w:rPr>
          <w:rFonts w:ascii="メイリオ" w:eastAsia="メイリオ" w:hAnsi="メイリオ" w:hint="eastAsia"/>
          <w:szCs w:val="21"/>
        </w:rPr>
        <w:t>量の削減が進んでいる状況です。</w:t>
      </w:r>
    </w:p>
    <w:p w14:paraId="7BD210C3" w14:textId="0EAE7699" w:rsidR="00337387" w:rsidRPr="00F86F8C" w:rsidRDefault="005A4CB5" w:rsidP="005A4CB5">
      <w:pPr>
        <w:spacing w:line="400" w:lineRule="exact"/>
        <w:ind w:leftChars="200" w:left="420" w:firstLineChars="97" w:firstLine="204"/>
        <w:rPr>
          <w:rFonts w:ascii="メイリオ" w:eastAsia="メイリオ" w:hAnsi="メイリオ"/>
          <w:szCs w:val="21"/>
        </w:rPr>
      </w:pPr>
      <w:r w:rsidRPr="00F86F8C">
        <w:rPr>
          <w:rFonts w:ascii="メイリオ" w:eastAsia="メイリオ" w:hAnsi="メイリオ" w:hint="eastAsia"/>
          <w:szCs w:val="21"/>
        </w:rPr>
        <w:t>しかし、</w:t>
      </w:r>
      <w:r w:rsidR="00FA590D" w:rsidRPr="00F86F8C">
        <w:rPr>
          <w:rFonts w:ascii="メイリオ" w:eastAsia="メイリオ" w:hAnsi="メイリオ"/>
          <w:szCs w:val="21"/>
        </w:rPr>
        <w:t>2024</w:t>
      </w:r>
      <w:r w:rsidRPr="00F86F8C">
        <w:rPr>
          <w:rFonts w:ascii="メイリオ" w:eastAsia="メイリオ" w:hAnsi="メイリオ"/>
          <w:szCs w:val="21"/>
        </w:rPr>
        <w:t>年度調査では、依然として普通ごみの中に資源化が可能なプラスチックごみが約</w:t>
      </w:r>
      <w:r w:rsidR="00AE0BB0" w:rsidRPr="00F86F8C">
        <w:rPr>
          <w:rFonts w:ascii="メイリオ" w:eastAsia="メイリオ" w:hAnsi="メイリオ" w:hint="eastAsia"/>
          <w:szCs w:val="21"/>
        </w:rPr>
        <w:t>9.6</w:t>
      </w:r>
      <w:r w:rsidRPr="00F86F8C">
        <w:rPr>
          <w:rFonts w:ascii="メイリオ" w:eastAsia="メイリオ" w:hAnsi="メイリオ"/>
          <w:szCs w:val="21"/>
        </w:rPr>
        <w:t>%</w:t>
      </w:r>
      <w:r w:rsidR="004A6491" w:rsidRPr="00F86F8C">
        <w:rPr>
          <w:rFonts w:ascii="メイリオ" w:eastAsia="メイリオ" w:hAnsi="メイリオ"/>
          <w:szCs w:val="21"/>
        </w:rPr>
        <w:t>含まれており、さらなる</w:t>
      </w:r>
      <w:r w:rsidR="00AE0BB0" w:rsidRPr="00F86F8C">
        <w:rPr>
          <w:rFonts w:ascii="メイリオ" w:eastAsia="メイリオ" w:hAnsi="メイリオ" w:hint="eastAsia"/>
          <w:szCs w:val="21"/>
        </w:rPr>
        <w:t>分別排出の徹底</w:t>
      </w:r>
      <w:r w:rsidR="004A6491" w:rsidRPr="00F86F8C">
        <w:rPr>
          <w:rFonts w:ascii="メイリオ" w:eastAsia="メイリオ" w:hAnsi="メイリオ"/>
          <w:szCs w:val="21"/>
        </w:rPr>
        <w:t>を進める必要があります</w:t>
      </w:r>
      <w:r w:rsidR="009C644D">
        <w:rPr>
          <w:rFonts w:ascii="メイリオ" w:eastAsia="メイリオ" w:hAnsi="メイリオ" w:hint="eastAsia"/>
          <w:szCs w:val="21"/>
        </w:rPr>
        <w:t>。</w:t>
      </w:r>
      <w:r w:rsidR="00B50F5A" w:rsidRPr="00F86F8C">
        <w:rPr>
          <w:rFonts w:ascii="メイリオ" w:eastAsia="メイリオ" w:hAnsi="メイリオ"/>
          <w:szCs w:val="21"/>
        </w:rPr>
        <w:t>（図２－</w:t>
      </w:r>
      <w:r w:rsidR="00B50F5A" w:rsidRPr="00F86F8C">
        <w:rPr>
          <w:rFonts w:ascii="メイリオ" w:eastAsia="メイリオ" w:hAnsi="メイリオ" w:hint="eastAsia"/>
          <w:szCs w:val="21"/>
        </w:rPr>
        <w:t>５</w:t>
      </w:r>
      <w:r w:rsidR="00B50F5A" w:rsidRPr="00F86F8C">
        <w:rPr>
          <w:rFonts w:ascii="メイリオ" w:eastAsia="メイリオ" w:hAnsi="メイリオ"/>
          <w:szCs w:val="21"/>
        </w:rPr>
        <w:t>）</w:t>
      </w:r>
    </w:p>
    <w:p w14:paraId="44DA1601" w14:textId="18FCF88E" w:rsidR="003211A2" w:rsidRDefault="00B75E15" w:rsidP="00B36083">
      <w:pPr>
        <w:spacing w:line="400" w:lineRule="exact"/>
        <w:ind w:leftChars="300" w:left="630" w:firstLineChars="97" w:firstLine="204"/>
        <w:rPr>
          <w:rFonts w:ascii="メイリオ" w:eastAsia="メイリオ" w:hAnsi="メイリオ"/>
          <w:szCs w:val="21"/>
        </w:rPr>
      </w:pPr>
      <w:r>
        <w:rPr>
          <w:rFonts w:ascii="メイリオ" w:eastAsia="メイリオ" w:hAnsi="メイリオ"/>
          <w:noProof/>
          <w:szCs w:val="21"/>
        </w:rPr>
        <w:drawing>
          <wp:anchor distT="0" distB="0" distL="114300" distR="114300" simplePos="0" relativeHeight="252759040" behindDoc="0" locked="0" layoutInCell="1" allowOverlap="1" wp14:anchorId="336D2556" wp14:editId="095B0B22">
            <wp:simplePos x="0" y="0"/>
            <wp:positionH relativeFrom="column">
              <wp:posOffset>651510</wp:posOffset>
            </wp:positionH>
            <wp:positionV relativeFrom="paragraph">
              <wp:posOffset>149860</wp:posOffset>
            </wp:positionV>
            <wp:extent cx="4932808" cy="1935480"/>
            <wp:effectExtent l="0" t="0" r="1270" b="7620"/>
            <wp:wrapNone/>
            <wp:docPr id="120076732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4942712" cy="19393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8B064B" w14:textId="5788DB04" w:rsidR="003211A2" w:rsidRDefault="003211A2" w:rsidP="00B36083">
      <w:pPr>
        <w:spacing w:line="400" w:lineRule="exact"/>
        <w:ind w:leftChars="300" w:left="630" w:firstLineChars="97" w:firstLine="204"/>
        <w:rPr>
          <w:rFonts w:ascii="メイリオ" w:eastAsia="メイリオ" w:hAnsi="メイリオ"/>
          <w:szCs w:val="21"/>
        </w:rPr>
      </w:pPr>
    </w:p>
    <w:p w14:paraId="597D5498" w14:textId="129E23F8" w:rsidR="00337387" w:rsidRPr="0095173B" w:rsidRDefault="00337387" w:rsidP="00B36083">
      <w:pPr>
        <w:spacing w:line="400" w:lineRule="exact"/>
        <w:ind w:leftChars="300" w:left="630" w:firstLineChars="97" w:firstLine="204"/>
        <w:rPr>
          <w:rFonts w:ascii="メイリオ" w:eastAsia="メイリオ" w:hAnsi="メイリオ"/>
          <w:szCs w:val="21"/>
        </w:rPr>
      </w:pPr>
    </w:p>
    <w:p w14:paraId="3823340B" w14:textId="1AAC0430" w:rsidR="00337387" w:rsidRPr="0095173B" w:rsidRDefault="00337387" w:rsidP="0095173B">
      <w:pPr>
        <w:spacing w:line="400" w:lineRule="exact"/>
        <w:ind w:leftChars="200" w:left="420" w:firstLineChars="100" w:firstLine="210"/>
        <w:rPr>
          <w:rFonts w:ascii="メイリオ" w:eastAsia="メイリオ" w:hAnsi="メイリオ"/>
          <w:szCs w:val="21"/>
        </w:rPr>
      </w:pPr>
    </w:p>
    <w:p w14:paraId="39906842" w14:textId="23D4B4A6" w:rsidR="00337387" w:rsidRPr="0095173B" w:rsidRDefault="00337387" w:rsidP="0095173B">
      <w:pPr>
        <w:spacing w:line="400" w:lineRule="exact"/>
        <w:ind w:leftChars="200" w:left="420" w:firstLineChars="100" w:firstLine="210"/>
        <w:rPr>
          <w:rFonts w:ascii="メイリオ" w:eastAsia="メイリオ" w:hAnsi="メイリオ"/>
          <w:szCs w:val="21"/>
        </w:rPr>
      </w:pPr>
    </w:p>
    <w:p w14:paraId="73FC72C8" w14:textId="57A80010" w:rsidR="00337387" w:rsidRPr="0095173B" w:rsidRDefault="00337387" w:rsidP="0095173B">
      <w:pPr>
        <w:spacing w:line="400" w:lineRule="exact"/>
        <w:ind w:leftChars="200" w:left="420" w:firstLineChars="100" w:firstLine="210"/>
        <w:rPr>
          <w:rFonts w:ascii="メイリオ" w:eastAsia="メイリオ" w:hAnsi="メイリオ"/>
          <w:szCs w:val="21"/>
        </w:rPr>
      </w:pPr>
    </w:p>
    <w:p w14:paraId="36CC5573" w14:textId="1D4780E8" w:rsidR="00337387" w:rsidRPr="0095173B" w:rsidRDefault="00337387" w:rsidP="0095173B">
      <w:pPr>
        <w:spacing w:line="400" w:lineRule="exact"/>
        <w:ind w:leftChars="200" w:left="420" w:firstLineChars="100" w:firstLine="210"/>
        <w:rPr>
          <w:rFonts w:ascii="メイリオ" w:eastAsia="メイリオ" w:hAnsi="メイリオ"/>
          <w:szCs w:val="21"/>
        </w:rPr>
      </w:pPr>
    </w:p>
    <w:p w14:paraId="38585BB6" w14:textId="5A87DB2B" w:rsidR="00F86F8C" w:rsidRPr="0095173B" w:rsidRDefault="006206AF" w:rsidP="006206AF">
      <w:pPr>
        <w:spacing w:line="400" w:lineRule="exact"/>
        <w:ind w:leftChars="200" w:left="420"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1718656" behindDoc="0" locked="0" layoutInCell="1" allowOverlap="1" wp14:anchorId="0F77EF2C" wp14:editId="018B6117">
                <wp:simplePos x="0" y="0"/>
                <wp:positionH relativeFrom="margin">
                  <wp:posOffset>1370330</wp:posOffset>
                </wp:positionH>
                <wp:positionV relativeFrom="paragraph">
                  <wp:posOffset>241300</wp:posOffset>
                </wp:positionV>
                <wp:extent cx="3400425" cy="333375"/>
                <wp:effectExtent l="0" t="0" r="9525" b="9525"/>
                <wp:wrapNone/>
                <wp:docPr id="149" name="テキスト ボックス 149"/>
                <wp:cNvGraphicFramePr/>
                <a:graphic xmlns:a="http://schemas.openxmlformats.org/drawingml/2006/main">
                  <a:graphicData uri="http://schemas.microsoft.com/office/word/2010/wordprocessingShape">
                    <wps:wsp>
                      <wps:cNvSpPr txBox="1"/>
                      <wps:spPr>
                        <a:xfrm>
                          <a:off x="0" y="0"/>
                          <a:ext cx="3400425" cy="333375"/>
                        </a:xfrm>
                        <a:prstGeom prst="rect">
                          <a:avLst/>
                        </a:prstGeom>
                        <a:solidFill>
                          <a:schemeClr val="bg1"/>
                        </a:solidFill>
                        <a:ln w="6350">
                          <a:noFill/>
                        </a:ln>
                        <a:effectLst/>
                      </wps:spPr>
                      <wps:txbx>
                        <w:txbxContent>
                          <w:p w14:paraId="00A2AD94" w14:textId="77777777" w:rsidR="002D66AF" w:rsidRPr="000B608F" w:rsidRDefault="002D66AF" w:rsidP="000B608F">
                            <w:pPr>
                              <w:snapToGrid w:val="0"/>
                              <w:spacing w:line="240" w:lineRule="exact"/>
                              <w:jc w:val="center"/>
                              <w:rPr>
                                <w:rFonts w:ascii="メイリオ" w:eastAsia="メイリオ" w:hAnsi="メイリオ"/>
                                <w:b/>
                                <w:color w:val="000000" w:themeColor="text1"/>
                                <w:sz w:val="18"/>
                                <w:szCs w:val="18"/>
                              </w:rPr>
                            </w:pPr>
                            <w:r>
                              <w:rPr>
                                <w:rFonts w:ascii="メイリオ" w:eastAsia="メイリオ" w:hAnsi="メイリオ" w:hint="eastAsia"/>
                                <w:b/>
                                <w:color w:val="000000" w:themeColor="text1"/>
                                <w:sz w:val="18"/>
                                <w:szCs w:val="18"/>
                              </w:rPr>
                              <w:t>図２－５</w:t>
                            </w:r>
                            <w:r w:rsidRPr="00552CCD">
                              <w:rPr>
                                <w:rFonts w:ascii="メイリオ" w:eastAsia="メイリオ" w:hAnsi="メイリオ" w:hint="eastAsia"/>
                                <w:b/>
                                <w:color w:val="000000" w:themeColor="text1"/>
                                <w:sz w:val="18"/>
                                <w:szCs w:val="18"/>
                              </w:rPr>
                              <w:t xml:space="preserve">　</w:t>
                            </w:r>
                            <w:r>
                              <w:rPr>
                                <w:rFonts w:ascii="メイリオ" w:eastAsia="メイリオ" w:hAnsi="メイリオ" w:hint="eastAsia"/>
                                <w:b/>
                                <w:color w:val="000000" w:themeColor="text1"/>
                                <w:sz w:val="18"/>
                                <w:szCs w:val="18"/>
                              </w:rPr>
                              <w:t>大阪</w:t>
                            </w:r>
                            <w:r w:rsidRPr="00552CCD">
                              <w:rPr>
                                <w:rFonts w:ascii="メイリオ" w:eastAsia="メイリオ" w:hAnsi="メイリオ" w:hint="eastAsia"/>
                                <w:b/>
                                <w:color w:val="000000" w:themeColor="text1"/>
                                <w:sz w:val="18"/>
                                <w:szCs w:val="18"/>
                              </w:rPr>
                              <w:t>市域におけるプラスチックごみの状況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7EF2C" id="テキスト ボックス 149" o:spid="_x0000_s1043" type="#_x0000_t202" style="position:absolute;left:0;text-align:left;margin-left:107.9pt;margin-top:19pt;width:267.75pt;height:26.2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Bp9ZwIAAJ4EAAAOAAAAZHJzL2Uyb0RvYy54bWysVEtu2zAQ3RfoHQjua8m/tBEsB64DFwWM&#10;JIBTZE1TlC2A4rAkbcldxkDQQ/QKRdc9jy7SIeVPmnZV1At6/p83Mxpd1aUkW2FsASql3U5MiVAc&#10;skKtUvrpfvbmHSXWMZUxCUqkdCcsvRq/fjWqdCJ6sAaZCUMwiLJJpVO6dk4nUWT5WpTMdkALhcoc&#10;TMkcsmYVZYZVGL2UUS+OL6IKTKYNcGEtSq9bJR2H+HkuuLvNcysckSnF2lx4TXiX/o3GI5asDNPr&#10;gh/KYP9QRckKhUlPoa6ZY2Rjij9ClQU3YCF3HQ5lBHlecBF6wG668YtuFmumRegFwbH6BJP9f2H5&#10;zfbOkCLD2Q0uKVGsxCE1+6fm8Xvz+LPZfyXN/luz3zePP5An3gghq7RN0HOh0dfV76FG96PcotAj&#10;Ueem9P/YI0E9gr87AS5qRzgK+4M4HvSGlHDU9fH3dujDRGdvbaz7IKAknkipwYEGnNl2bl1rejTx&#10;ySzIIpsVUgbGL5GYSkO2DMe/XIUaMfhvVlKRKqUX/WEcAivw7m1kqXwYEdbokM533nboKVcv6xa8&#10;ULcXLSHbISoG2lWzms8KLH3OrLtjBncLgcB7cbf45BIwNRwoStZgvvxN7u1x5KilpMJdTan9vGFG&#10;UCI/KlyGy+5g4Jc7MEiY59LlUao25RQQhy5epOaB9LZOHsncQPmA5zTx2VDFFMecKeXOHJmpa28H&#10;D5KLySSY4SJr5uZqobkP7iHzI7mvH5jRh7k5nPgNHPeZJS/G19p6TwWTjYO8CLM944k74Rk8grAd&#10;h4P1V/acD1bnz8r4FwAAAP//AwBQSwMEFAAGAAgAAAAhAHdYk9vhAAAACQEAAA8AAABkcnMvZG93&#10;bnJldi54bWxMj71Ow0AQhHsk3uG0SHTk7ESGYLyOAAlBkyIBCdJd7I1t8P1wd3act2epoBzNaOab&#10;YjXpXozkQ2cNQjpLQJCpbN2ZBuHt9elqCSJEZWrVW0MIJwqwKs/PCpXX9mg2NG5jI7jEhFwhtDG6&#10;XMpQtaRVmFlHhr2D9VpFlr6RtVdHLte9nCfJtdSqM7zQKkePLVVf20EjfK7fvwe37kZXvZx2vvnY&#10;PRyeHeLlxXR/ByLSFP/C8IvP6FAy094Opg6iR5inGaNHhMWSP3HgJksXIPYIt0kGsizk/wflDwAA&#10;AP//AwBQSwECLQAUAAYACAAAACEAtoM4kv4AAADhAQAAEwAAAAAAAAAAAAAAAAAAAAAAW0NvbnRl&#10;bnRfVHlwZXNdLnhtbFBLAQItABQABgAIAAAAIQA4/SH/1gAAAJQBAAALAAAAAAAAAAAAAAAAAC8B&#10;AABfcmVscy8ucmVsc1BLAQItABQABgAIAAAAIQCeZBp9ZwIAAJ4EAAAOAAAAAAAAAAAAAAAAAC4C&#10;AABkcnMvZTJvRG9jLnhtbFBLAQItABQABgAIAAAAIQB3WJPb4QAAAAkBAAAPAAAAAAAAAAAAAAAA&#10;AMEEAABkcnMvZG93bnJldi54bWxQSwUGAAAAAAQABADzAAAAzwUAAAAA&#10;" fillcolor="white [3212]" stroked="f" strokeweight=".5pt">
                <v:textbox inset=",0,,0">
                  <w:txbxContent>
                    <w:p w14:paraId="00A2AD94" w14:textId="77777777" w:rsidR="002D66AF" w:rsidRPr="000B608F" w:rsidRDefault="002D66AF" w:rsidP="000B608F">
                      <w:pPr>
                        <w:snapToGrid w:val="0"/>
                        <w:spacing w:line="240" w:lineRule="exact"/>
                        <w:jc w:val="center"/>
                        <w:rPr>
                          <w:rFonts w:ascii="メイリオ" w:eastAsia="メイリオ" w:hAnsi="メイリオ"/>
                          <w:b/>
                          <w:color w:val="000000" w:themeColor="text1"/>
                          <w:sz w:val="18"/>
                          <w:szCs w:val="18"/>
                        </w:rPr>
                      </w:pPr>
                      <w:r>
                        <w:rPr>
                          <w:rFonts w:ascii="メイリオ" w:eastAsia="メイリオ" w:hAnsi="メイリオ" w:hint="eastAsia"/>
                          <w:b/>
                          <w:color w:val="000000" w:themeColor="text1"/>
                          <w:sz w:val="18"/>
                          <w:szCs w:val="18"/>
                        </w:rPr>
                        <w:t>図２－５</w:t>
                      </w:r>
                      <w:r w:rsidRPr="00552CCD">
                        <w:rPr>
                          <w:rFonts w:ascii="メイリオ" w:eastAsia="メイリオ" w:hAnsi="メイリオ" w:hint="eastAsia"/>
                          <w:b/>
                          <w:color w:val="000000" w:themeColor="text1"/>
                          <w:sz w:val="18"/>
                          <w:szCs w:val="18"/>
                        </w:rPr>
                        <w:t xml:space="preserve">　</w:t>
                      </w:r>
                      <w:r>
                        <w:rPr>
                          <w:rFonts w:ascii="メイリオ" w:eastAsia="メイリオ" w:hAnsi="メイリオ" w:hint="eastAsia"/>
                          <w:b/>
                          <w:color w:val="000000" w:themeColor="text1"/>
                          <w:sz w:val="18"/>
                          <w:szCs w:val="18"/>
                        </w:rPr>
                        <w:t>大阪</w:t>
                      </w:r>
                      <w:r w:rsidRPr="00552CCD">
                        <w:rPr>
                          <w:rFonts w:ascii="メイリオ" w:eastAsia="メイリオ" w:hAnsi="メイリオ" w:hint="eastAsia"/>
                          <w:b/>
                          <w:color w:val="000000" w:themeColor="text1"/>
                          <w:sz w:val="18"/>
                          <w:szCs w:val="18"/>
                        </w:rPr>
                        <w:t>市域におけるプラスチックごみの状況</w:t>
                      </w:r>
                    </w:p>
                  </w:txbxContent>
                </v:textbox>
                <w10:wrap anchorx="margin"/>
              </v:shape>
            </w:pict>
          </mc:Fallback>
        </mc:AlternateContent>
      </w:r>
    </w:p>
    <w:p w14:paraId="3BAE5E6F" w14:textId="77777777" w:rsidR="003F2C6E" w:rsidRDefault="00A24793" w:rsidP="00773E69">
      <w:pPr>
        <w:spacing w:line="400" w:lineRule="exact"/>
        <w:ind w:firstLineChars="100" w:firstLine="230"/>
        <w:rPr>
          <w:rFonts w:ascii="メイリオ" w:eastAsia="メイリオ" w:hAnsi="メイリオ"/>
          <w:sz w:val="23"/>
          <w:szCs w:val="23"/>
        </w:rPr>
      </w:pPr>
      <w:r>
        <w:rPr>
          <w:rFonts w:ascii="メイリオ" w:eastAsia="メイリオ" w:hAnsi="メイリオ"/>
          <w:sz w:val="23"/>
          <w:szCs w:val="23"/>
        </w:rPr>
        <w:br w:type="page"/>
      </w:r>
    </w:p>
    <w:p w14:paraId="0ACA619C" w14:textId="77777777" w:rsidR="003F2C6E" w:rsidRDefault="003F2C6E" w:rsidP="00773E69">
      <w:pPr>
        <w:spacing w:line="400" w:lineRule="exact"/>
        <w:ind w:firstLineChars="100" w:firstLine="230"/>
        <w:rPr>
          <w:rFonts w:ascii="メイリオ" w:eastAsia="メイリオ" w:hAnsi="メイリオ"/>
          <w:sz w:val="23"/>
          <w:szCs w:val="23"/>
        </w:rPr>
      </w:pPr>
    </w:p>
    <w:p w14:paraId="6F588732" w14:textId="2B698970" w:rsidR="00773E69" w:rsidRPr="00140DD2" w:rsidRDefault="00773E69" w:rsidP="00773E69">
      <w:pPr>
        <w:spacing w:line="400" w:lineRule="exact"/>
        <w:ind w:firstLineChars="100" w:firstLine="240"/>
        <w:rPr>
          <w:rFonts w:ascii="メイリオ" w:eastAsia="メイリオ" w:hAnsi="メイリオ"/>
          <w:b/>
          <w:bCs/>
          <w:sz w:val="24"/>
          <w:szCs w:val="24"/>
        </w:rPr>
      </w:pPr>
      <w:r w:rsidRPr="00140DD2">
        <w:rPr>
          <w:rFonts w:ascii="メイリオ" w:eastAsia="メイリオ" w:hAnsi="メイリオ" w:hint="eastAsia"/>
          <w:b/>
          <w:bCs/>
          <w:sz w:val="24"/>
          <w:szCs w:val="24"/>
        </w:rPr>
        <w:t>第２項　大阪市の水環境</w:t>
      </w:r>
    </w:p>
    <w:p w14:paraId="32477570" w14:textId="1D5993FD" w:rsidR="00773E69" w:rsidRDefault="00773E69" w:rsidP="00773E69">
      <w:pPr>
        <w:spacing w:line="400" w:lineRule="exact"/>
        <w:ind w:leftChars="200" w:left="420" w:firstLineChars="100" w:firstLine="210"/>
        <w:rPr>
          <w:rFonts w:ascii="メイリオ" w:eastAsia="メイリオ" w:hAnsi="メイリオ"/>
          <w:szCs w:val="21"/>
        </w:rPr>
      </w:pPr>
      <w:r w:rsidRPr="00FB33D8">
        <w:rPr>
          <w:rFonts w:ascii="メイリオ" w:eastAsia="メイリオ" w:hAnsi="メイリオ" w:hint="eastAsia"/>
          <w:szCs w:val="21"/>
        </w:rPr>
        <w:t>大阪市では、</w:t>
      </w:r>
      <w:r>
        <w:rPr>
          <w:rFonts w:ascii="メイリオ" w:eastAsia="メイリオ" w:hAnsi="メイリオ" w:hint="eastAsia"/>
          <w:szCs w:val="21"/>
        </w:rPr>
        <w:t>「大阪ブルー・オーシャン・ビジョン」実行計画</w:t>
      </w:r>
      <w:r w:rsidRPr="00FB33D8">
        <w:rPr>
          <w:rFonts w:ascii="メイリオ" w:eastAsia="メイリオ" w:hAnsi="メイリオ" w:hint="eastAsia"/>
          <w:szCs w:val="21"/>
        </w:rPr>
        <w:t>（</w:t>
      </w:r>
      <w:r w:rsidRPr="00FB33D8">
        <w:rPr>
          <w:rFonts w:ascii="メイリオ" w:eastAsia="メイリオ" w:hAnsi="メイリオ"/>
          <w:szCs w:val="21"/>
        </w:rPr>
        <w:t>20</w:t>
      </w:r>
      <w:r>
        <w:rPr>
          <w:rFonts w:ascii="メイリオ" w:eastAsia="メイリオ" w:hAnsi="メイリオ" w:hint="eastAsia"/>
          <w:szCs w:val="21"/>
        </w:rPr>
        <w:t>21</w:t>
      </w:r>
      <w:r w:rsidRPr="00FB33D8">
        <w:rPr>
          <w:rFonts w:ascii="メイリオ" w:eastAsia="メイリオ" w:hAnsi="メイリオ"/>
          <w:szCs w:val="21"/>
        </w:rPr>
        <w:t>年３月</w:t>
      </w:r>
      <w:r>
        <w:rPr>
          <w:rFonts w:ascii="メイリオ" w:eastAsia="メイリオ" w:hAnsi="メイリオ" w:hint="eastAsia"/>
          <w:szCs w:val="21"/>
        </w:rPr>
        <w:t>策定</w:t>
      </w:r>
      <w:r w:rsidRPr="00FB33D8">
        <w:rPr>
          <w:rFonts w:ascii="メイリオ" w:eastAsia="メイリオ" w:hAnsi="メイリオ"/>
          <w:szCs w:val="21"/>
        </w:rPr>
        <w:t>）に基づき、様々な施策</w:t>
      </w:r>
      <w:r>
        <w:rPr>
          <w:rFonts w:ascii="メイリオ" w:eastAsia="メイリオ" w:hAnsi="メイリオ" w:hint="eastAsia"/>
          <w:szCs w:val="21"/>
        </w:rPr>
        <w:t>の取組みを進めており、2024年度における</w:t>
      </w:r>
      <w:r w:rsidRPr="00F86F8C">
        <w:rPr>
          <w:rFonts w:ascii="メイリオ" w:eastAsia="メイリオ" w:hAnsi="メイリオ" w:hint="eastAsia"/>
          <w:szCs w:val="21"/>
        </w:rPr>
        <w:t>河川・海域の水質に係る国の環境基準</w:t>
      </w:r>
      <w:r w:rsidR="008824D8" w:rsidRPr="008824D8">
        <w:rPr>
          <w:rFonts w:ascii="メイリオ" w:eastAsia="メイリオ" w:hAnsi="メイリオ" w:hint="eastAsia"/>
          <w:szCs w:val="21"/>
          <w:vertAlign w:val="superscript"/>
        </w:rPr>
        <w:t>※</w:t>
      </w:r>
      <w:r w:rsidRPr="00F86F8C">
        <w:rPr>
          <w:rFonts w:ascii="メイリオ" w:eastAsia="メイリオ" w:hAnsi="メイリオ" w:hint="eastAsia"/>
          <w:szCs w:val="21"/>
        </w:rPr>
        <w:t>の達成率は</w:t>
      </w:r>
      <w:r w:rsidRPr="00F86F8C">
        <w:rPr>
          <w:rFonts w:ascii="メイリオ" w:eastAsia="メイリオ" w:hAnsi="メイリオ"/>
          <w:szCs w:val="21"/>
        </w:rPr>
        <w:t>、</w:t>
      </w:r>
      <w:r w:rsidRPr="00F86F8C">
        <w:rPr>
          <w:rFonts w:ascii="メイリオ" w:eastAsia="メイリオ" w:hAnsi="メイリオ" w:hint="eastAsia"/>
          <w:szCs w:val="21"/>
        </w:rPr>
        <w:t>97.7％と</w:t>
      </w:r>
      <w:r w:rsidR="00CB3A2A" w:rsidRPr="00F86F8C">
        <w:rPr>
          <w:rFonts w:ascii="メイリオ" w:eastAsia="メイリオ" w:hAnsi="メイリオ" w:hint="eastAsia"/>
          <w:szCs w:val="21"/>
        </w:rPr>
        <w:t>概ね</w:t>
      </w:r>
      <w:r w:rsidRPr="00F86F8C">
        <w:rPr>
          <w:rFonts w:ascii="メイリオ" w:eastAsia="メイリオ" w:hAnsi="メイリオ"/>
          <w:szCs w:val="21"/>
        </w:rPr>
        <w:t>改善された水質を維持しています</w:t>
      </w:r>
      <w:r w:rsidR="009C644D">
        <w:rPr>
          <w:rFonts w:ascii="メイリオ" w:eastAsia="メイリオ" w:hAnsi="メイリオ" w:hint="eastAsia"/>
          <w:szCs w:val="21"/>
        </w:rPr>
        <w:t>。</w:t>
      </w:r>
      <w:r w:rsidR="00B50F5A">
        <w:rPr>
          <w:rFonts w:ascii="メイリオ" w:eastAsia="メイリオ" w:hAnsi="メイリオ" w:hint="eastAsia"/>
          <w:szCs w:val="21"/>
        </w:rPr>
        <w:t>（表２－１）</w:t>
      </w:r>
    </w:p>
    <w:tbl>
      <w:tblPr>
        <w:tblStyle w:val="4-1"/>
        <w:tblpPr w:leftFromText="142" w:rightFromText="142" w:vertAnchor="text" w:horzAnchor="margin" w:tblpX="416" w:tblpY="114"/>
        <w:tblW w:w="0" w:type="auto"/>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18" w:space="0" w:color="5B9BD5" w:themeColor="accent1"/>
          <w:insideV w:val="single" w:sz="18" w:space="0" w:color="5B9BD5" w:themeColor="accent1"/>
        </w:tblBorders>
        <w:tblLook w:val="04A0" w:firstRow="1" w:lastRow="0" w:firstColumn="1" w:lastColumn="0" w:noHBand="0" w:noVBand="1"/>
      </w:tblPr>
      <w:tblGrid>
        <w:gridCol w:w="4820"/>
        <w:gridCol w:w="2409"/>
        <w:gridCol w:w="1970"/>
      </w:tblGrid>
      <w:tr w:rsidR="00773E69" w:rsidRPr="00987DD4" w14:paraId="3FECCE7E" w14:textId="77777777" w:rsidTr="00901823">
        <w:trPr>
          <w:cnfStyle w:val="100000000000" w:firstRow="1" w:lastRow="0" w:firstColumn="0" w:lastColumn="0" w:oddVBand="0" w:evenVBand="0" w:oddHBand="0"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4820" w:type="dxa"/>
            <w:tcBorders>
              <w:left w:val="single" w:sz="12" w:space="0" w:color="5B9BD5" w:themeColor="accent1"/>
              <w:right w:val="single" w:sz="18" w:space="0" w:color="FFFFFF" w:themeColor="background1"/>
            </w:tcBorders>
            <w:vAlign w:val="center"/>
          </w:tcPr>
          <w:p w14:paraId="7A710F4B" w14:textId="77777777" w:rsidR="00773E69" w:rsidRPr="00987DD4" w:rsidRDefault="00773E69" w:rsidP="00901823">
            <w:pPr>
              <w:spacing w:line="300" w:lineRule="exact"/>
              <w:jc w:val="center"/>
              <w:rPr>
                <w:rFonts w:ascii="メイリオ" w:eastAsia="メイリオ" w:hAnsi="メイリオ"/>
                <w:color w:val="auto"/>
              </w:rPr>
            </w:pPr>
            <w:r w:rsidRPr="00987DD4">
              <w:rPr>
                <w:rFonts w:ascii="メイリオ" w:eastAsia="メイリオ" w:hAnsi="メイリオ" w:hint="eastAsia"/>
              </w:rPr>
              <w:t>取組項目</w:t>
            </w:r>
          </w:p>
        </w:tc>
        <w:tc>
          <w:tcPr>
            <w:tcW w:w="2409" w:type="dxa"/>
            <w:tcBorders>
              <w:left w:val="single" w:sz="18" w:space="0" w:color="FFFFFF" w:themeColor="background1"/>
              <w:right w:val="single" w:sz="18" w:space="0" w:color="FFFFFF" w:themeColor="background1"/>
            </w:tcBorders>
            <w:vAlign w:val="center"/>
          </w:tcPr>
          <w:p w14:paraId="5E64A6A2" w14:textId="77777777" w:rsidR="00773E69" w:rsidRPr="00987DD4" w:rsidRDefault="00773E69" w:rsidP="00901823">
            <w:pPr>
              <w:spacing w:line="300" w:lineRule="exact"/>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auto"/>
              </w:rPr>
            </w:pPr>
            <w:r w:rsidRPr="00987DD4">
              <w:rPr>
                <w:rFonts w:ascii="メイリオ" w:eastAsia="メイリオ" w:hAnsi="メイリオ" w:hint="eastAsia"/>
              </w:rPr>
              <w:t>目標及び指標</w:t>
            </w:r>
          </w:p>
        </w:tc>
        <w:tc>
          <w:tcPr>
            <w:tcW w:w="1970" w:type="dxa"/>
            <w:tcBorders>
              <w:left w:val="single" w:sz="18" w:space="0" w:color="FFFFFF" w:themeColor="background1"/>
              <w:right w:val="single" w:sz="12" w:space="0" w:color="5B9BD5" w:themeColor="accent1"/>
            </w:tcBorders>
            <w:vAlign w:val="center"/>
          </w:tcPr>
          <w:p w14:paraId="56596E64" w14:textId="77777777" w:rsidR="00773E69" w:rsidRPr="00987DD4" w:rsidRDefault="00773E69" w:rsidP="00901823">
            <w:pPr>
              <w:spacing w:line="300" w:lineRule="exact"/>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auto"/>
              </w:rPr>
            </w:pPr>
            <w:r w:rsidRPr="00987DD4">
              <w:rPr>
                <w:rFonts w:ascii="メイリオ" w:eastAsia="メイリオ" w:hAnsi="メイリオ" w:hint="eastAsia"/>
              </w:rPr>
              <w:t>最新の状況</w:t>
            </w:r>
          </w:p>
        </w:tc>
      </w:tr>
      <w:tr w:rsidR="00773E69" w:rsidRPr="00987DD4" w14:paraId="07265F3F" w14:textId="77777777" w:rsidTr="00901823">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4820" w:type="dxa"/>
            <w:vAlign w:val="center"/>
          </w:tcPr>
          <w:p w14:paraId="7ABA7B48" w14:textId="0632E689" w:rsidR="00773E69" w:rsidRPr="00987DD4" w:rsidRDefault="00773E69" w:rsidP="00901823">
            <w:pPr>
              <w:spacing w:line="300" w:lineRule="exact"/>
              <w:jc w:val="left"/>
              <w:rPr>
                <w:rFonts w:ascii="メイリオ" w:eastAsia="メイリオ" w:hAnsi="メイリオ"/>
                <w:b w:val="0"/>
                <w:bCs w:val="0"/>
                <w:sz w:val="20"/>
                <w:szCs w:val="21"/>
              </w:rPr>
            </w:pPr>
            <w:r w:rsidRPr="00987DD4">
              <w:rPr>
                <w:rFonts w:ascii="メイリオ" w:eastAsia="メイリオ" w:hAnsi="メイリオ" w:hint="eastAsia"/>
                <w:b w:val="0"/>
                <w:bCs w:val="0"/>
                <w:sz w:val="20"/>
                <w:szCs w:val="21"/>
              </w:rPr>
              <w:t>河川・海域の水質に係る国の環境基準</w:t>
            </w:r>
            <w:r w:rsidR="00DC55A8">
              <w:rPr>
                <w:rFonts w:ascii="メイリオ" w:eastAsia="メイリオ" w:hAnsi="メイリオ" w:hint="eastAsia"/>
                <w:b w:val="0"/>
                <w:bCs w:val="0"/>
                <w:sz w:val="20"/>
                <w:szCs w:val="21"/>
              </w:rPr>
              <w:t>の</w:t>
            </w:r>
            <w:r w:rsidRPr="00987DD4">
              <w:rPr>
                <w:rFonts w:ascii="メイリオ" w:eastAsia="メイリオ" w:hAnsi="メイリオ" w:hint="eastAsia"/>
                <w:b w:val="0"/>
                <w:bCs w:val="0"/>
                <w:sz w:val="20"/>
                <w:szCs w:val="21"/>
              </w:rPr>
              <w:t>達成率</w:t>
            </w:r>
          </w:p>
        </w:tc>
        <w:tc>
          <w:tcPr>
            <w:tcW w:w="2409" w:type="dxa"/>
            <w:vAlign w:val="center"/>
          </w:tcPr>
          <w:p w14:paraId="5F186C3F" w14:textId="77777777" w:rsidR="00773E69" w:rsidRPr="00987DD4" w:rsidRDefault="00773E69" w:rsidP="00901823">
            <w:pPr>
              <w:spacing w:line="300" w:lineRule="exact"/>
              <w:jc w:val="center"/>
              <w:cnfStyle w:val="000000100000" w:firstRow="0" w:lastRow="0" w:firstColumn="0" w:lastColumn="0" w:oddVBand="0" w:evenVBand="0" w:oddHBand="1" w:evenHBand="0" w:firstRowFirstColumn="0" w:firstRowLastColumn="0" w:lastRowFirstColumn="0" w:lastRowLastColumn="0"/>
              <w:rPr>
                <w:rFonts w:ascii="メイリオ" w:eastAsia="メイリオ" w:hAnsi="メイリオ"/>
                <w:sz w:val="20"/>
                <w:szCs w:val="21"/>
              </w:rPr>
            </w:pPr>
            <w:r w:rsidRPr="00987DD4">
              <w:rPr>
                <w:rFonts w:ascii="メイリオ" w:eastAsia="メイリオ" w:hAnsi="メイリオ" w:hint="eastAsia"/>
                <w:sz w:val="20"/>
                <w:szCs w:val="21"/>
              </w:rPr>
              <w:t>100％を達成、維持</w:t>
            </w:r>
          </w:p>
        </w:tc>
        <w:tc>
          <w:tcPr>
            <w:tcW w:w="1970" w:type="dxa"/>
            <w:vAlign w:val="center"/>
          </w:tcPr>
          <w:p w14:paraId="46FD86BA" w14:textId="77777777" w:rsidR="00773E69" w:rsidRPr="00987DD4" w:rsidRDefault="00773E69" w:rsidP="00901823">
            <w:pPr>
              <w:spacing w:line="300" w:lineRule="exact"/>
              <w:jc w:val="center"/>
              <w:cnfStyle w:val="000000100000" w:firstRow="0" w:lastRow="0" w:firstColumn="0" w:lastColumn="0" w:oddVBand="0" w:evenVBand="0" w:oddHBand="1" w:evenHBand="0" w:firstRowFirstColumn="0" w:firstRowLastColumn="0" w:lastRowFirstColumn="0" w:lastRowLastColumn="0"/>
              <w:rPr>
                <w:rFonts w:ascii="メイリオ" w:eastAsia="メイリオ" w:hAnsi="メイリオ"/>
                <w:sz w:val="20"/>
                <w:szCs w:val="21"/>
              </w:rPr>
            </w:pPr>
            <w:r w:rsidRPr="00987DD4">
              <w:rPr>
                <w:rFonts w:ascii="メイリオ" w:eastAsia="メイリオ" w:hAnsi="メイリオ" w:hint="eastAsia"/>
                <w:sz w:val="20"/>
                <w:szCs w:val="21"/>
              </w:rPr>
              <w:t>97.7％（2024）</w:t>
            </w:r>
          </w:p>
        </w:tc>
      </w:tr>
      <w:tr w:rsidR="00773E69" w:rsidRPr="00987DD4" w14:paraId="116E4734" w14:textId="77777777" w:rsidTr="00901823">
        <w:trPr>
          <w:trHeight w:val="394"/>
        </w:trPr>
        <w:tc>
          <w:tcPr>
            <w:cnfStyle w:val="001000000000" w:firstRow="0" w:lastRow="0" w:firstColumn="1" w:lastColumn="0" w:oddVBand="0" w:evenVBand="0" w:oddHBand="0" w:evenHBand="0" w:firstRowFirstColumn="0" w:firstRowLastColumn="0" w:lastRowFirstColumn="0" w:lastRowLastColumn="0"/>
            <w:tcW w:w="4820" w:type="dxa"/>
            <w:vAlign w:val="center"/>
          </w:tcPr>
          <w:p w14:paraId="6620A6E9" w14:textId="77777777" w:rsidR="00773E69" w:rsidRPr="00987DD4" w:rsidRDefault="00773E69" w:rsidP="00901823">
            <w:pPr>
              <w:spacing w:line="300" w:lineRule="exact"/>
              <w:jc w:val="left"/>
              <w:rPr>
                <w:rFonts w:ascii="メイリオ" w:eastAsia="メイリオ" w:hAnsi="メイリオ"/>
                <w:b w:val="0"/>
                <w:bCs w:val="0"/>
                <w:sz w:val="20"/>
                <w:szCs w:val="21"/>
              </w:rPr>
            </w:pPr>
            <w:r w:rsidRPr="00987DD4">
              <w:rPr>
                <w:rFonts w:ascii="メイリオ" w:eastAsia="メイリオ" w:hAnsi="メイリオ" w:hint="eastAsia"/>
                <w:b w:val="0"/>
                <w:bCs w:val="0"/>
                <w:sz w:val="20"/>
                <w:szCs w:val="21"/>
              </w:rPr>
              <w:t>水環境に関する市民満足度</w:t>
            </w:r>
          </w:p>
        </w:tc>
        <w:tc>
          <w:tcPr>
            <w:tcW w:w="2409" w:type="dxa"/>
            <w:vAlign w:val="center"/>
          </w:tcPr>
          <w:p w14:paraId="0DB02D3D" w14:textId="77777777" w:rsidR="00773E69" w:rsidRPr="00987DD4" w:rsidRDefault="00773E69" w:rsidP="00901823">
            <w:pPr>
              <w:spacing w:line="300" w:lineRule="exact"/>
              <w:jc w:val="center"/>
              <w:cnfStyle w:val="000000000000" w:firstRow="0" w:lastRow="0" w:firstColumn="0" w:lastColumn="0" w:oddVBand="0" w:evenVBand="0" w:oddHBand="0" w:evenHBand="0" w:firstRowFirstColumn="0" w:firstRowLastColumn="0" w:lastRowFirstColumn="0" w:lastRowLastColumn="0"/>
              <w:rPr>
                <w:rFonts w:ascii="メイリオ" w:eastAsia="メイリオ" w:hAnsi="メイリオ"/>
                <w:sz w:val="20"/>
                <w:szCs w:val="21"/>
              </w:rPr>
            </w:pPr>
            <w:r w:rsidRPr="00987DD4">
              <w:rPr>
                <w:rFonts w:ascii="メイリオ" w:eastAsia="メイリオ" w:hAnsi="メイリオ" w:hint="eastAsia"/>
                <w:sz w:val="20"/>
                <w:szCs w:val="21"/>
              </w:rPr>
              <w:t>－</w:t>
            </w:r>
          </w:p>
        </w:tc>
        <w:tc>
          <w:tcPr>
            <w:tcW w:w="1970" w:type="dxa"/>
            <w:vAlign w:val="center"/>
          </w:tcPr>
          <w:p w14:paraId="3AC4228D" w14:textId="77777777" w:rsidR="00773E69" w:rsidRPr="00987DD4" w:rsidRDefault="00773E69" w:rsidP="00901823">
            <w:pPr>
              <w:spacing w:line="300" w:lineRule="exact"/>
              <w:jc w:val="center"/>
              <w:cnfStyle w:val="000000000000" w:firstRow="0" w:lastRow="0" w:firstColumn="0" w:lastColumn="0" w:oddVBand="0" w:evenVBand="0" w:oddHBand="0" w:evenHBand="0" w:firstRowFirstColumn="0" w:firstRowLastColumn="0" w:lastRowFirstColumn="0" w:lastRowLastColumn="0"/>
              <w:rPr>
                <w:rFonts w:ascii="メイリオ" w:eastAsia="メイリオ" w:hAnsi="メイリオ"/>
                <w:sz w:val="20"/>
                <w:szCs w:val="21"/>
              </w:rPr>
            </w:pPr>
            <w:r w:rsidRPr="00987DD4">
              <w:rPr>
                <w:rFonts w:ascii="メイリオ" w:eastAsia="メイリオ" w:hAnsi="メイリオ" w:hint="eastAsia"/>
                <w:sz w:val="20"/>
                <w:szCs w:val="21"/>
              </w:rPr>
              <w:t>17.3％（2024）</w:t>
            </w:r>
          </w:p>
        </w:tc>
      </w:tr>
      <w:tr w:rsidR="00773E69" w:rsidRPr="00987DD4" w14:paraId="1F658D80" w14:textId="77777777" w:rsidTr="00901823">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4820" w:type="dxa"/>
            <w:vAlign w:val="center"/>
          </w:tcPr>
          <w:p w14:paraId="4EAE5069" w14:textId="77777777" w:rsidR="00773E69" w:rsidRPr="00987DD4" w:rsidRDefault="00773E69" w:rsidP="00901823">
            <w:pPr>
              <w:spacing w:line="300" w:lineRule="exact"/>
              <w:jc w:val="left"/>
              <w:rPr>
                <w:rFonts w:ascii="メイリオ" w:eastAsia="メイリオ" w:hAnsi="メイリオ"/>
                <w:sz w:val="20"/>
                <w:szCs w:val="21"/>
              </w:rPr>
            </w:pPr>
            <w:r w:rsidRPr="00987DD4">
              <w:rPr>
                <w:rFonts w:ascii="メイリオ" w:eastAsia="メイリオ" w:hAnsi="メイリオ" w:hint="eastAsia"/>
                <w:b w:val="0"/>
                <w:bCs w:val="0"/>
                <w:sz w:val="20"/>
                <w:szCs w:val="21"/>
              </w:rPr>
              <w:t>きれいな水質の指標となる魚種の確認地点数</w:t>
            </w:r>
          </w:p>
        </w:tc>
        <w:tc>
          <w:tcPr>
            <w:tcW w:w="2409" w:type="dxa"/>
            <w:vAlign w:val="center"/>
          </w:tcPr>
          <w:p w14:paraId="104FA0AB" w14:textId="77777777" w:rsidR="00773E69" w:rsidRPr="00987DD4" w:rsidRDefault="00773E69" w:rsidP="00901823">
            <w:pPr>
              <w:spacing w:line="300" w:lineRule="exact"/>
              <w:jc w:val="center"/>
              <w:cnfStyle w:val="000000100000" w:firstRow="0" w:lastRow="0" w:firstColumn="0" w:lastColumn="0" w:oddVBand="0" w:evenVBand="0" w:oddHBand="1" w:evenHBand="0" w:firstRowFirstColumn="0" w:firstRowLastColumn="0" w:lastRowFirstColumn="0" w:lastRowLastColumn="0"/>
              <w:rPr>
                <w:rFonts w:ascii="メイリオ" w:eastAsia="メイリオ" w:hAnsi="メイリオ"/>
                <w:sz w:val="20"/>
                <w:szCs w:val="21"/>
              </w:rPr>
            </w:pPr>
            <w:r w:rsidRPr="00987DD4">
              <w:rPr>
                <w:rFonts w:ascii="メイリオ" w:eastAsia="メイリオ" w:hAnsi="メイリオ" w:hint="eastAsia"/>
                <w:sz w:val="20"/>
                <w:szCs w:val="21"/>
              </w:rPr>
              <w:t>全19地点で確認する</w:t>
            </w:r>
          </w:p>
        </w:tc>
        <w:tc>
          <w:tcPr>
            <w:tcW w:w="1970" w:type="dxa"/>
            <w:vAlign w:val="center"/>
          </w:tcPr>
          <w:p w14:paraId="59D36F66" w14:textId="77777777" w:rsidR="00773E69" w:rsidRPr="00987DD4" w:rsidRDefault="00773E69" w:rsidP="00901823">
            <w:pPr>
              <w:spacing w:line="300" w:lineRule="exact"/>
              <w:jc w:val="center"/>
              <w:cnfStyle w:val="000000100000" w:firstRow="0" w:lastRow="0" w:firstColumn="0" w:lastColumn="0" w:oddVBand="0" w:evenVBand="0" w:oddHBand="1" w:evenHBand="0" w:firstRowFirstColumn="0" w:firstRowLastColumn="0" w:lastRowFirstColumn="0" w:lastRowLastColumn="0"/>
              <w:rPr>
                <w:rFonts w:ascii="メイリオ" w:eastAsia="メイリオ" w:hAnsi="メイリオ"/>
                <w:sz w:val="20"/>
                <w:szCs w:val="21"/>
              </w:rPr>
            </w:pPr>
            <w:r w:rsidRPr="00987DD4">
              <w:rPr>
                <w:rFonts w:ascii="メイリオ" w:eastAsia="メイリオ" w:hAnsi="メイリオ" w:hint="eastAsia"/>
                <w:sz w:val="20"/>
                <w:szCs w:val="21"/>
              </w:rPr>
              <w:t>9地点（2022）</w:t>
            </w:r>
          </w:p>
        </w:tc>
      </w:tr>
    </w:tbl>
    <w:p w14:paraId="15F21B21" w14:textId="0D076337" w:rsidR="00773E69" w:rsidRPr="00B000F5" w:rsidRDefault="00773E69" w:rsidP="00773E69">
      <w:pPr>
        <w:spacing w:line="400" w:lineRule="exact"/>
        <w:rPr>
          <w:rFonts w:ascii="メイリオ" w:eastAsia="メイリオ" w:hAnsi="メイリオ"/>
          <w:noProof/>
          <w:color w:val="FF0000"/>
          <w:szCs w:val="21"/>
          <w:highlight w:val="yellow"/>
        </w:rPr>
      </w:pPr>
      <w:r w:rsidRPr="00B000F5">
        <w:rPr>
          <w:rFonts w:ascii="メイリオ" w:eastAsia="メイリオ" w:hAnsi="メイリオ"/>
          <w:noProof/>
          <w:color w:val="FF0000"/>
          <w:szCs w:val="21"/>
          <w:highlight w:val="yellow"/>
        </w:rPr>
        <mc:AlternateContent>
          <mc:Choice Requires="wps">
            <w:drawing>
              <wp:anchor distT="0" distB="0" distL="114300" distR="114300" simplePos="0" relativeHeight="252743680" behindDoc="0" locked="0" layoutInCell="1" allowOverlap="1" wp14:anchorId="0F387762" wp14:editId="185B2E14">
                <wp:simplePos x="0" y="0"/>
                <wp:positionH relativeFrom="margin">
                  <wp:posOffset>1811020</wp:posOffset>
                </wp:positionH>
                <wp:positionV relativeFrom="paragraph">
                  <wp:posOffset>1212215</wp:posOffset>
                </wp:positionV>
                <wp:extent cx="2647950" cy="266700"/>
                <wp:effectExtent l="0" t="0" r="0" b="0"/>
                <wp:wrapNone/>
                <wp:docPr id="1107980411" name="テキスト ボックス 1107980411"/>
                <wp:cNvGraphicFramePr/>
                <a:graphic xmlns:a="http://schemas.openxmlformats.org/drawingml/2006/main">
                  <a:graphicData uri="http://schemas.microsoft.com/office/word/2010/wordprocessingShape">
                    <wps:wsp>
                      <wps:cNvSpPr txBox="1"/>
                      <wps:spPr>
                        <a:xfrm>
                          <a:off x="0" y="0"/>
                          <a:ext cx="2647950" cy="266700"/>
                        </a:xfrm>
                        <a:prstGeom prst="rect">
                          <a:avLst/>
                        </a:prstGeom>
                        <a:solidFill>
                          <a:sysClr val="window" lastClr="FFFFFF"/>
                        </a:solidFill>
                        <a:ln w="6350">
                          <a:noFill/>
                        </a:ln>
                        <a:effectLst/>
                      </wps:spPr>
                      <wps:txbx>
                        <w:txbxContent>
                          <w:p w14:paraId="094EE137" w14:textId="77777777" w:rsidR="00773E69" w:rsidRPr="00F86F8C" w:rsidRDefault="00773E69" w:rsidP="00773E69">
                            <w:pPr>
                              <w:snapToGrid w:val="0"/>
                              <w:spacing w:line="240" w:lineRule="exact"/>
                              <w:rPr>
                                <w:rFonts w:ascii="メイリオ" w:eastAsia="メイリオ" w:hAnsi="メイリオ"/>
                                <w:sz w:val="16"/>
                              </w:rPr>
                            </w:pPr>
                            <w:r w:rsidRPr="00F86F8C">
                              <w:rPr>
                                <w:rFonts w:ascii="メイリオ" w:eastAsia="メイリオ" w:hAnsi="メイリオ" w:hint="eastAsia"/>
                                <w:b/>
                                <w:sz w:val="18"/>
                                <w:szCs w:val="18"/>
                              </w:rPr>
                              <w:t>表２－</w:t>
                            </w:r>
                            <w:r>
                              <w:rPr>
                                <w:rFonts w:ascii="メイリオ" w:eastAsia="メイリオ" w:hAnsi="メイリオ" w:hint="eastAsia"/>
                                <w:b/>
                                <w:sz w:val="18"/>
                                <w:szCs w:val="18"/>
                              </w:rPr>
                              <w:t>１</w:t>
                            </w:r>
                            <w:r w:rsidRPr="00F86F8C">
                              <w:rPr>
                                <w:rFonts w:ascii="メイリオ" w:eastAsia="メイリオ" w:hAnsi="メイリオ" w:hint="eastAsia"/>
                                <w:b/>
                                <w:sz w:val="18"/>
                                <w:szCs w:val="18"/>
                              </w:rPr>
                              <w:t xml:space="preserve">　大阪市の水環境　2024年度時点</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87762" id="テキスト ボックス 1107980411" o:spid="_x0000_s1044" type="#_x0000_t202" style="position:absolute;left:0;text-align:left;margin-left:142.6pt;margin-top:95.45pt;width:208.5pt;height:21pt;z-index:25274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D8beQIAAL0EAAAOAAAAZHJzL2Uyb0RvYy54bWysVM1uEzEQviPxDpbvdDchpG3UTRVaBSFV&#10;tFKLena83malXY+xneyGYyMhHoJXQJx5nn0RPnuTthROiByc+cs3M9/M5OS0rSu2VtaVpDM+OEg5&#10;U1pSXuq7jH+8mb864sx5oXNRkVYZ3yjHT6cvX5w0ZqKGtKQqV5YBRLtJYzK+9N5MksTJpaqFOyCj&#10;NJwF2Vp4qPYuya1ogF5XyTBNx0lDNjeWpHIO1vPeyacRvyiU9JdF4ZRnVcZRm4+vje8ivMn0REzu&#10;rDDLUu7KEP9QRS1KjaQPUOfCC7ay5R9QdSktOSr8gaQ6oaIopYo9oJtB+qyb66UwKvYCcpx5oMn9&#10;P1j5YX1lWZljdoP08PgoHQ0GnGlRY1bd9kt3/727/9ltv7Ju+63bbrv7H9DZk1gQ2Bg3Ac61AZJv&#10;31ILsEBssDsYAy9tYevwjY4Z/BjF5oF+1XomYRyOR4fHb+CS8A3H48M0zid5/LWxzr9TVLMgZNxi&#10;vJF1sb5wHhkRug8JyRxVZT4vqyoqG3dWWbYW2AQsUE4NZ5VwHsaMz+MnFA2I335WadZkfPwadQUU&#10;TQGvj6t0sKi4Zbv8jy0HybeLtud2vOdjQfkGNFnqN9EZOS/RywUKuRIWq4f2cU7+Ek9REVLTTuJs&#10;Sfbz3+whHhsBL2cNVjnj7tNKWIX+3mvsyvFgNAq7HxUI9ql1sbfqVX1G4AbjR1VRDLG+2ouFpfoW&#10;1zYL2eASWiJnxqW3e+XM96eFe5VqNoth2HMj/IW+NjKAB8rCjG7aW2HNbpAeK/CB9usuJs/m2cf2&#10;9M9WnooyDjtQ3POJsQUFNxIHuLvncIRP9Rj1+K8z/QUAAP//AwBQSwMEFAAGAAgAAAAhAI5d3iDd&#10;AAAACwEAAA8AAABkcnMvZG93bnJldi54bWxMj8FOhDAQhu8mvkMzJt7c1pLVBSmbjYaTF12J8djS&#10;EYi0JbS74Ns7nvQ48/3555tyv7qRnXGOQ/AKbjcCGPo22MF3Cpq3+mYHLCbtrR6DRwXfGGFfXV6U&#10;urBh8a94PqaOUYmPhVbQpzQVnMe2R6fjJkzoiX2G2elE49xxO+uFyt3IpRB33OnB04VeT/jYY/t1&#10;PDkF7hBcJp629WJk09TZs/l4fzFKXV+thwdgCdf0F4ZffVKHipxMOHkb2ahA7raSogRykQOjxL2Q&#10;tDGEMpkDr0r+/4fqBwAA//8DAFBLAQItABQABgAIAAAAIQC2gziS/gAAAOEBAAATAAAAAAAAAAAA&#10;AAAAAAAAAABbQ29udGVudF9UeXBlc10ueG1sUEsBAi0AFAAGAAgAAAAhADj9If/WAAAAlAEAAAsA&#10;AAAAAAAAAAAAAAAALwEAAF9yZWxzLy5yZWxzUEsBAi0AFAAGAAgAAAAhABfEPxt5AgAAvQQAAA4A&#10;AAAAAAAAAAAAAAAALgIAAGRycy9lMm9Eb2MueG1sUEsBAi0AFAAGAAgAAAAhAI5d3iDdAAAACwEA&#10;AA8AAAAAAAAAAAAAAAAA0wQAAGRycy9kb3ducmV2LnhtbFBLBQYAAAAABAAEAPMAAADdBQAAAAA=&#10;" fillcolor="window" stroked="f" strokeweight=".5pt">
                <v:textbox inset=",0,,0">
                  <w:txbxContent>
                    <w:p w14:paraId="094EE137" w14:textId="77777777" w:rsidR="00773E69" w:rsidRPr="00F86F8C" w:rsidRDefault="00773E69" w:rsidP="00773E69">
                      <w:pPr>
                        <w:snapToGrid w:val="0"/>
                        <w:spacing w:line="240" w:lineRule="exact"/>
                        <w:rPr>
                          <w:rFonts w:ascii="メイリオ" w:eastAsia="メイリオ" w:hAnsi="メイリオ"/>
                          <w:sz w:val="16"/>
                        </w:rPr>
                      </w:pPr>
                      <w:r w:rsidRPr="00F86F8C">
                        <w:rPr>
                          <w:rFonts w:ascii="メイリオ" w:eastAsia="メイリオ" w:hAnsi="メイリオ" w:hint="eastAsia"/>
                          <w:b/>
                          <w:sz w:val="18"/>
                          <w:szCs w:val="18"/>
                        </w:rPr>
                        <w:t>表２－</w:t>
                      </w:r>
                      <w:r>
                        <w:rPr>
                          <w:rFonts w:ascii="メイリオ" w:eastAsia="メイリオ" w:hAnsi="メイリオ" w:hint="eastAsia"/>
                          <w:b/>
                          <w:sz w:val="18"/>
                          <w:szCs w:val="18"/>
                        </w:rPr>
                        <w:t>１</w:t>
                      </w:r>
                      <w:r w:rsidRPr="00F86F8C">
                        <w:rPr>
                          <w:rFonts w:ascii="メイリオ" w:eastAsia="メイリオ" w:hAnsi="メイリオ" w:hint="eastAsia"/>
                          <w:b/>
                          <w:sz w:val="18"/>
                          <w:szCs w:val="18"/>
                        </w:rPr>
                        <w:t xml:space="preserve">　大阪市の水環境　2024年度時点</w:t>
                      </w:r>
                    </w:p>
                  </w:txbxContent>
                </v:textbox>
                <w10:wrap anchorx="margin"/>
              </v:shape>
            </w:pict>
          </mc:Fallback>
        </mc:AlternateContent>
      </w:r>
    </w:p>
    <w:p w14:paraId="04077A3D" w14:textId="545BD71C" w:rsidR="00773E69" w:rsidRDefault="00773E69" w:rsidP="00773E69">
      <w:pPr>
        <w:spacing w:line="400" w:lineRule="exact"/>
        <w:ind w:leftChars="200" w:left="420"/>
        <w:rPr>
          <w:rFonts w:ascii="メイリオ" w:eastAsia="メイリオ" w:hAnsi="メイリオ"/>
          <w:szCs w:val="21"/>
        </w:rPr>
      </w:pPr>
    </w:p>
    <w:p w14:paraId="63A1B2E3" w14:textId="1AF52C02" w:rsidR="00773E69" w:rsidRDefault="003F2C6E" w:rsidP="003F2C6E">
      <w:pPr>
        <w:spacing w:line="400" w:lineRule="exact"/>
        <w:ind w:leftChars="200" w:left="420" w:firstLineChars="100" w:firstLine="210"/>
        <w:rPr>
          <w:rFonts w:ascii="メイリオ" w:eastAsia="メイリオ" w:hAnsi="メイリオ"/>
          <w:szCs w:val="21"/>
        </w:rPr>
      </w:pPr>
      <w:r w:rsidRPr="006D6E64">
        <w:rPr>
          <w:noProof/>
        </w:rPr>
        <w:drawing>
          <wp:anchor distT="0" distB="0" distL="114300" distR="114300" simplePos="0" relativeHeight="252760064" behindDoc="0" locked="0" layoutInCell="1" allowOverlap="1" wp14:anchorId="68B87ABC" wp14:editId="1F69DC9D">
            <wp:simplePos x="0" y="0"/>
            <wp:positionH relativeFrom="column">
              <wp:posOffset>1024890</wp:posOffset>
            </wp:positionH>
            <wp:positionV relativeFrom="paragraph">
              <wp:posOffset>384175</wp:posOffset>
            </wp:positionV>
            <wp:extent cx="4171950" cy="2159528"/>
            <wp:effectExtent l="0" t="0" r="0" b="0"/>
            <wp:wrapNone/>
            <wp:docPr id="177038110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4171950" cy="21595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3E69" w:rsidRPr="00FB33D8">
        <w:rPr>
          <w:rFonts w:ascii="メイリオ" w:eastAsia="メイリオ" w:hAnsi="メイリオ" w:hint="eastAsia"/>
          <w:szCs w:val="21"/>
        </w:rPr>
        <w:t>河川の水質の代表的な指</w:t>
      </w:r>
      <w:r w:rsidR="00773E69" w:rsidRPr="0024171C">
        <w:rPr>
          <w:rFonts w:ascii="メイリオ" w:eastAsia="メイリオ" w:hAnsi="メイリオ" w:hint="eastAsia"/>
          <w:szCs w:val="21"/>
        </w:rPr>
        <w:t>標であるBOD</w:t>
      </w:r>
      <w:r w:rsidR="00773E69" w:rsidRPr="0024171C">
        <w:rPr>
          <w:rFonts w:ascii="メイリオ" w:eastAsia="メイリオ" w:hAnsi="メイリオ" w:hint="eastAsia"/>
          <w:szCs w:val="21"/>
          <w:vertAlign w:val="superscript"/>
        </w:rPr>
        <w:t>※</w:t>
      </w:r>
      <w:r w:rsidR="00773E69" w:rsidRPr="0024171C">
        <w:rPr>
          <w:rFonts w:ascii="メイリオ" w:eastAsia="メイリオ" w:hAnsi="メイリオ" w:hint="eastAsia"/>
          <w:szCs w:val="21"/>
        </w:rPr>
        <w:t>に</w:t>
      </w:r>
      <w:r w:rsidR="00773E69" w:rsidRPr="00FB33D8">
        <w:rPr>
          <w:rFonts w:ascii="メイリオ" w:eastAsia="メイリオ" w:hAnsi="メイリオ" w:hint="eastAsia"/>
          <w:szCs w:val="21"/>
        </w:rPr>
        <w:t>ついては、</w:t>
      </w:r>
      <w:r w:rsidR="00773E69">
        <w:rPr>
          <w:rFonts w:ascii="メイリオ" w:eastAsia="メイリオ" w:hAnsi="メイリオ" w:hint="eastAsia"/>
          <w:szCs w:val="21"/>
        </w:rPr>
        <w:t>近年では</w:t>
      </w:r>
      <w:r w:rsidR="00773E69" w:rsidRPr="00FB33D8">
        <w:rPr>
          <w:rFonts w:ascii="メイリオ" w:eastAsia="メイリオ" w:hAnsi="メイリオ" w:hint="eastAsia"/>
          <w:szCs w:val="21"/>
        </w:rPr>
        <w:t>改善</w:t>
      </w:r>
      <w:r w:rsidR="00773E69">
        <w:rPr>
          <w:rFonts w:ascii="メイリオ" w:eastAsia="メイリオ" w:hAnsi="メイリオ" w:hint="eastAsia"/>
          <w:szCs w:val="21"/>
        </w:rPr>
        <w:t>が進んでいる状況です</w:t>
      </w:r>
      <w:r w:rsidR="009C644D">
        <w:rPr>
          <w:rFonts w:ascii="メイリオ" w:eastAsia="メイリオ" w:hAnsi="メイリオ" w:hint="eastAsia"/>
          <w:szCs w:val="21"/>
        </w:rPr>
        <w:t>。</w:t>
      </w:r>
      <w:r w:rsidR="00B50F5A">
        <w:rPr>
          <w:rFonts w:ascii="メイリオ" w:eastAsia="メイリオ" w:hAnsi="メイリオ" w:hint="eastAsia"/>
          <w:szCs w:val="21"/>
        </w:rPr>
        <w:t>（図２－６）</w:t>
      </w:r>
    </w:p>
    <w:p w14:paraId="4D589989" w14:textId="6324C0B1" w:rsidR="00773E69" w:rsidRDefault="00773E69" w:rsidP="00773E69">
      <w:pPr>
        <w:spacing w:line="400" w:lineRule="exact"/>
        <w:ind w:leftChars="200" w:left="420"/>
        <w:rPr>
          <w:rFonts w:ascii="メイリオ" w:eastAsia="メイリオ" w:hAnsi="メイリオ"/>
          <w:szCs w:val="21"/>
        </w:rPr>
      </w:pPr>
    </w:p>
    <w:p w14:paraId="5B070C43" w14:textId="77777777" w:rsidR="00773E69" w:rsidRDefault="00773E69" w:rsidP="00773E69">
      <w:pPr>
        <w:spacing w:line="400" w:lineRule="exact"/>
        <w:ind w:leftChars="200" w:left="420"/>
        <w:rPr>
          <w:rFonts w:ascii="メイリオ" w:eastAsia="メイリオ" w:hAnsi="メイリオ"/>
          <w:szCs w:val="21"/>
        </w:rPr>
      </w:pPr>
    </w:p>
    <w:p w14:paraId="386E4AF8" w14:textId="77777777" w:rsidR="00773E69" w:rsidRDefault="00773E69" w:rsidP="00773E69">
      <w:pPr>
        <w:spacing w:line="400" w:lineRule="exact"/>
        <w:ind w:leftChars="200" w:left="420"/>
        <w:rPr>
          <w:rFonts w:ascii="メイリオ" w:eastAsia="メイリオ" w:hAnsi="メイリオ"/>
          <w:szCs w:val="21"/>
        </w:rPr>
      </w:pPr>
    </w:p>
    <w:p w14:paraId="7A3EE3C2" w14:textId="77777777" w:rsidR="00773E69" w:rsidRDefault="00773E69" w:rsidP="00773E69">
      <w:pPr>
        <w:spacing w:line="400" w:lineRule="exact"/>
        <w:ind w:leftChars="200" w:left="420"/>
        <w:rPr>
          <w:rFonts w:ascii="メイリオ" w:eastAsia="メイリオ" w:hAnsi="メイリオ"/>
          <w:szCs w:val="21"/>
        </w:rPr>
      </w:pPr>
    </w:p>
    <w:p w14:paraId="59B4773F" w14:textId="77777777" w:rsidR="00773E69" w:rsidRDefault="00773E69" w:rsidP="00773E69">
      <w:pPr>
        <w:spacing w:line="400" w:lineRule="exact"/>
        <w:ind w:leftChars="200" w:left="420"/>
        <w:rPr>
          <w:rFonts w:ascii="メイリオ" w:eastAsia="メイリオ" w:hAnsi="メイリオ"/>
          <w:szCs w:val="21"/>
        </w:rPr>
      </w:pPr>
    </w:p>
    <w:p w14:paraId="7B4F89C5" w14:textId="77777777" w:rsidR="00773E69" w:rsidRDefault="00773E69" w:rsidP="00773E69">
      <w:pPr>
        <w:spacing w:line="400" w:lineRule="exact"/>
        <w:ind w:leftChars="200" w:left="420"/>
        <w:rPr>
          <w:rFonts w:ascii="メイリオ" w:eastAsia="メイリオ" w:hAnsi="メイリオ"/>
          <w:szCs w:val="21"/>
        </w:rPr>
      </w:pPr>
    </w:p>
    <w:p w14:paraId="35653B42" w14:textId="77777777" w:rsidR="00773E69" w:rsidRDefault="00773E69" w:rsidP="00773E69">
      <w:pPr>
        <w:spacing w:line="400" w:lineRule="exact"/>
        <w:ind w:leftChars="200" w:left="420"/>
        <w:rPr>
          <w:rFonts w:ascii="メイリオ" w:eastAsia="メイリオ" w:hAnsi="メイリオ"/>
          <w:szCs w:val="21"/>
        </w:rPr>
      </w:pPr>
    </w:p>
    <w:p w14:paraId="079F3403" w14:textId="40AC4F76" w:rsidR="00773E69" w:rsidRDefault="00773E69" w:rsidP="00773E69">
      <w:pPr>
        <w:spacing w:line="400" w:lineRule="exact"/>
        <w:ind w:leftChars="200" w:left="420"/>
        <w:rPr>
          <w:rFonts w:ascii="メイリオ" w:eastAsia="メイリオ" w:hAnsi="メイリオ"/>
          <w:szCs w:val="21"/>
        </w:rPr>
      </w:pPr>
    </w:p>
    <w:p w14:paraId="019B1330" w14:textId="2D713B7C" w:rsidR="00773E69" w:rsidRDefault="003F2C6E" w:rsidP="00773E69">
      <w:pPr>
        <w:spacing w:line="400" w:lineRule="exact"/>
        <w:ind w:leftChars="200" w:left="42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2741632" behindDoc="0" locked="0" layoutInCell="1" allowOverlap="1" wp14:anchorId="6CB95290" wp14:editId="6DEA0F59">
                <wp:simplePos x="0" y="0"/>
                <wp:positionH relativeFrom="margin">
                  <wp:posOffset>1817370</wp:posOffset>
                </wp:positionH>
                <wp:positionV relativeFrom="paragraph">
                  <wp:posOffset>4445</wp:posOffset>
                </wp:positionV>
                <wp:extent cx="2571750" cy="266700"/>
                <wp:effectExtent l="0" t="0" r="0" b="0"/>
                <wp:wrapNone/>
                <wp:docPr id="16716" name="テキスト ボックス 16716"/>
                <wp:cNvGraphicFramePr/>
                <a:graphic xmlns:a="http://schemas.openxmlformats.org/drawingml/2006/main">
                  <a:graphicData uri="http://schemas.microsoft.com/office/word/2010/wordprocessingShape">
                    <wps:wsp>
                      <wps:cNvSpPr txBox="1"/>
                      <wps:spPr>
                        <a:xfrm>
                          <a:off x="0" y="0"/>
                          <a:ext cx="2571750" cy="266700"/>
                        </a:xfrm>
                        <a:prstGeom prst="rect">
                          <a:avLst/>
                        </a:prstGeom>
                        <a:solidFill>
                          <a:sysClr val="window" lastClr="FFFFFF"/>
                        </a:solidFill>
                        <a:ln w="6350">
                          <a:noFill/>
                        </a:ln>
                        <a:effectLst/>
                      </wps:spPr>
                      <wps:txbx>
                        <w:txbxContent>
                          <w:p w14:paraId="3222BCB2" w14:textId="624C6825" w:rsidR="00773E69" w:rsidRPr="00322517" w:rsidRDefault="00773E69" w:rsidP="00773E6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b/>
                                <w:color w:val="000000" w:themeColor="text1"/>
                                <w:sz w:val="18"/>
                                <w:szCs w:val="18"/>
                              </w:rPr>
                              <w:t>図２－６</w:t>
                            </w:r>
                            <w:r w:rsidRPr="00552CCD">
                              <w:rPr>
                                <w:rFonts w:ascii="メイリオ" w:eastAsia="メイリオ" w:hAnsi="メイリオ" w:hint="eastAsia"/>
                                <w:b/>
                                <w:color w:val="000000" w:themeColor="text1"/>
                                <w:sz w:val="18"/>
                                <w:szCs w:val="18"/>
                              </w:rPr>
                              <w:t xml:space="preserve">　</w:t>
                            </w:r>
                            <w:r>
                              <w:rPr>
                                <w:rFonts w:ascii="メイリオ" w:eastAsia="メイリオ" w:hAnsi="メイリオ" w:hint="eastAsia"/>
                                <w:b/>
                                <w:color w:val="000000" w:themeColor="text1"/>
                                <w:sz w:val="18"/>
                                <w:szCs w:val="18"/>
                              </w:rPr>
                              <w:t>河川の</w:t>
                            </w:r>
                            <w:r w:rsidR="005D24FD">
                              <w:rPr>
                                <w:rFonts w:ascii="メイリオ" w:eastAsia="メイリオ" w:hAnsi="メイリオ" w:hint="eastAsia"/>
                                <w:b/>
                                <w:color w:val="000000" w:themeColor="text1"/>
                                <w:sz w:val="18"/>
                                <w:szCs w:val="18"/>
                              </w:rPr>
                              <w:t>水質</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95290" id="テキスト ボックス 16716" o:spid="_x0000_s1045" type="#_x0000_t202" style="position:absolute;left:0;text-align:left;margin-left:143.1pt;margin-top:.35pt;width:202.5pt;height:21pt;z-index:25274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G3ZdAIAALMEAAAOAAAAZHJzL2Uyb0RvYy54bWysVMtuEzEU3SPxD5b3dJLQJhB1UoVWQUhV&#10;W6lFXTseTzOSx9fYTmbCspEQH8EvINZ8T36EY0/SlsIKkYXj+/B9nHPvHJ+0tWYr5XxFJuf9gx5n&#10;ykgqKnOX8483s1dvOPNBmEJoMirna+X5yeTli+PGjtWAFqQL5RiCGD9ubM4XIdhxlnm5ULXwB2SV&#10;gbEkV4sA0d1lhRMNotc6G/R6w6whV1hHUnkP7Vln5JMUvyyVDJdl6VVgOueoLaTTpXMez2xyLMZ3&#10;TthFJXdliH+oohaVQdKHUGciCLZ01R+h6ko68lSGA0l1RmVZSZV6QDf93rNurhfCqtQLwPH2ASb/&#10;/8LKi9WVY1UB7oaj/pAzI2rQtN182d5/397/3G6+su3m23az2d7/gMw6N8DWWD/G62uL96F9Ry1C&#10;RDij3kMZ0WhLV8d/9MlgBwHrB9BVG5iEcnA06o+OYJKwDYbDUS+xkj2+ts6H94pqFi85dyA1YS1W&#10;5z4gI1z3LjGZJ10Vs0rrJKz9qXZsJcA/xqaghjMtfIAy57P0i0UjxG/PtGFNzoevUVeMYijG6/y0&#10;iRqVZmuX/7HleAvtvO0QHe3xmFOxBkyOuvnzVs4q9HKOQq6Ew8ChfSxRuMRRakJq2t04W5D7/Dd9&#10;9MccwMpZgwHOuf+0FE6hvw8GE/K2f3gYJz4JuLin2vlea5b1KQGbPtbUynSNvkHvr6Wj+hY7No3Z&#10;YBJGImfOZXB74TR0C4UtlWo6TW6YbivCubm2MgaPkEWObtpb4eyOyIARuKD9kIvxMz473w7+6TJQ&#10;WSWyI8QdnqAtCtiMROBui+PqPZWT1+O3ZvILAAD//wMAUEsDBBQABgAIAAAAIQATdEpw2wAAAAcB&#10;AAAPAAAAZHJzL2Rvd25yZXYueG1sTI7BTsMwEETvSPyDtUjcqNMU0hKyqSpQTlygRIijHS9JRGxH&#10;sduEv2c5wXE0ozev2C92EGeaQu8dwnqVgCDXeNO7FqF+q252IEJUzqjBO0L4pgD78vKiULnxs3ul&#10;8zG2giEu5Aqhi3HMpQxNR1aFlR/JcffpJ6six6mVZlIzw+0g0yTJpFW944dOjfTYUfN1PFkEe/B2&#10;kzzdVbNO67raPOuP9xeNeH21HB5ARFri3xh+9VkdSnbS/uRMEANCustSniJsQXCd3a85aoTbdAuy&#10;LOR///IHAAD//wMAUEsBAi0AFAAGAAgAAAAhALaDOJL+AAAA4QEAABMAAAAAAAAAAAAAAAAAAAAA&#10;AFtDb250ZW50X1R5cGVzXS54bWxQSwECLQAUAAYACAAAACEAOP0h/9YAAACUAQAACwAAAAAAAAAA&#10;AAAAAAAvAQAAX3JlbHMvLnJlbHNQSwECLQAUAAYACAAAACEAiqBt2XQCAACzBAAADgAAAAAAAAAA&#10;AAAAAAAuAgAAZHJzL2Uyb0RvYy54bWxQSwECLQAUAAYACAAAACEAE3RKcNsAAAAHAQAADwAAAAAA&#10;AAAAAAAAAADOBAAAZHJzL2Rvd25yZXYueG1sUEsFBgAAAAAEAAQA8wAAANYFAAAAAA==&#10;" fillcolor="window" stroked="f" strokeweight=".5pt">
                <v:textbox inset=",0,,0">
                  <w:txbxContent>
                    <w:p w14:paraId="3222BCB2" w14:textId="624C6825" w:rsidR="00773E69" w:rsidRPr="00322517" w:rsidRDefault="00773E69" w:rsidP="00773E6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b/>
                          <w:color w:val="000000" w:themeColor="text1"/>
                          <w:sz w:val="18"/>
                          <w:szCs w:val="18"/>
                        </w:rPr>
                        <w:t>図２－６</w:t>
                      </w:r>
                      <w:r w:rsidRPr="00552CCD">
                        <w:rPr>
                          <w:rFonts w:ascii="メイリオ" w:eastAsia="メイリオ" w:hAnsi="メイリオ" w:hint="eastAsia"/>
                          <w:b/>
                          <w:color w:val="000000" w:themeColor="text1"/>
                          <w:sz w:val="18"/>
                          <w:szCs w:val="18"/>
                        </w:rPr>
                        <w:t xml:space="preserve">　</w:t>
                      </w:r>
                      <w:r>
                        <w:rPr>
                          <w:rFonts w:ascii="メイリオ" w:eastAsia="メイリオ" w:hAnsi="メイリオ" w:hint="eastAsia"/>
                          <w:b/>
                          <w:color w:val="000000" w:themeColor="text1"/>
                          <w:sz w:val="18"/>
                          <w:szCs w:val="18"/>
                        </w:rPr>
                        <w:t>河川の</w:t>
                      </w:r>
                      <w:r w:rsidR="005D24FD">
                        <w:rPr>
                          <w:rFonts w:ascii="メイリオ" w:eastAsia="メイリオ" w:hAnsi="メイリオ" w:hint="eastAsia"/>
                          <w:b/>
                          <w:color w:val="000000" w:themeColor="text1"/>
                          <w:sz w:val="18"/>
                          <w:szCs w:val="18"/>
                        </w:rPr>
                        <w:t>水質</w:t>
                      </w:r>
                    </w:p>
                  </w:txbxContent>
                </v:textbox>
                <w10:wrap anchorx="margin"/>
              </v:shape>
            </w:pict>
          </mc:Fallback>
        </mc:AlternateContent>
      </w:r>
    </w:p>
    <w:p w14:paraId="353BBF7A" w14:textId="0BE5EE7F" w:rsidR="00773E69" w:rsidRPr="0095173B" w:rsidRDefault="00773E69" w:rsidP="00773E69">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 xml:space="preserve">　</w:t>
      </w:r>
      <w:r>
        <w:rPr>
          <w:rFonts w:ascii="メイリオ" w:eastAsia="メイリオ" w:hAnsi="メイリオ" w:hint="eastAsia"/>
          <w:szCs w:val="21"/>
        </w:rPr>
        <w:t>一方</w:t>
      </w:r>
      <w:r w:rsidRPr="00FB33D8">
        <w:rPr>
          <w:rFonts w:ascii="メイリオ" w:eastAsia="メイリオ" w:hAnsi="メイリオ" w:hint="eastAsia"/>
          <w:szCs w:val="21"/>
        </w:rPr>
        <w:t>、</w:t>
      </w:r>
      <w:r w:rsidRPr="00AB22C2">
        <w:rPr>
          <w:rFonts w:ascii="メイリオ" w:eastAsia="メイリオ" w:hAnsi="メイリオ" w:hint="eastAsia"/>
          <w:szCs w:val="21"/>
        </w:rPr>
        <w:t>水のきれいさ</w:t>
      </w:r>
      <w:r>
        <w:rPr>
          <w:rFonts w:ascii="メイリオ" w:eastAsia="メイリオ" w:hAnsi="メイリオ" w:hint="eastAsia"/>
          <w:szCs w:val="21"/>
        </w:rPr>
        <w:t>、</w:t>
      </w:r>
      <w:r w:rsidRPr="00AB22C2">
        <w:rPr>
          <w:rFonts w:ascii="メイリオ" w:eastAsia="メイリオ" w:hAnsi="メイリオ" w:hint="eastAsia"/>
          <w:szCs w:val="21"/>
        </w:rPr>
        <w:t>水辺の生き物の豊かさ、水辺空間の親しみやすさ</w:t>
      </w:r>
      <w:r>
        <w:rPr>
          <w:rFonts w:ascii="メイリオ" w:eastAsia="メイリオ" w:hAnsi="メイリオ" w:hint="eastAsia"/>
          <w:szCs w:val="21"/>
        </w:rPr>
        <w:t>及び</w:t>
      </w:r>
      <w:r w:rsidRPr="00AB22C2">
        <w:rPr>
          <w:rFonts w:ascii="メイリオ" w:eastAsia="メイリオ" w:hAnsi="メイリオ" w:hint="eastAsia"/>
          <w:szCs w:val="21"/>
        </w:rPr>
        <w:t>水辺の施設の賑わいの楽しさの</w:t>
      </w:r>
      <w:r w:rsidRPr="00F86F8C">
        <w:rPr>
          <w:rFonts w:ascii="メイリオ" w:eastAsia="メイリオ" w:hAnsi="メイリオ" w:hint="eastAsia"/>
          <w:szCs w:val="21"/>
        </w:rPr>
        <w:t>水環境に関する市民満足度については、17.3％に</w:t>
      </w:r>
      <w:r w:rsidRPr="00F86F8C">
        <w:rPr>
          <w:rFonts w:ascii="メイリオ" w:eastAsia="メイリオ" w:hAnsi="メイリオ"/>
          <w:szCs w:val="21"/>
        </w:rPr>
        <w:t>とどまっています</w:t>
      </w:r>
      <w:r w:rsidR="009C644D">
        <w:rPr>
          <w:rFonts w:ascii="メイリオ" w:eastAsia="メイリオ" w:hAnsi="メイリオ" w:hint="eastAsia"/>
          <w:szCs w:val="21"/>
        </w:rPr>
        <w:t>。</w:t>
      </w:r>
      <w:r w:rsidR="00B50F5A">
        <w:rPr>
          <w:rFonts w:ascii="メイリオ" w:eastAsia="メイリオ" w:hAnsi="メイリオ" w:hint="eastAsia"/>
          <w:szCs w:val="21"/>
        </w:rPr>
        <w:t>（表２－１）</w:t>
      </w:r>
    </w:p>
    <w:p w14:paraId="502D7726" w14:textId="3F2E1D4F" w:rsidR="00773E69" w:rsidRDefault="00773E69" w:rsidP="00773E69">
      <w:pPr>
        <w:spacing w:line="400" w:lineRule="exact"/>
        <w:ind w:leftChars="200" w:left="420"/>
        <w:rPr>
          <w:rFonts w:ascii="メイリオ" w:eastAsia="メイリオ" w:hAnsi="メイリオ"/>
          <w:szCs w:val="21"/>
        </w:rPr>
      </w:pPr>
      <w:r w:rsidRPr="0095173B">
        <w:rPr>
          <w:rFonts w:ascii="メイリオ" w:eastAsia="メイリオ" w:hAnsi="メイリオ" w:hint="eastAsia"/>
          <w:szCs w:val="21"/>
        </w:rPr>
        <w:t xml:space="preserve">　</w:t>
      </w:r>
      <w:r>
        <w:rPr>
          <w:rFonts w:ascii="メイリオ" w:eastAsia="メイリオ" w:hAnsi="メイリオ" w:hint="eastAsia"/>
          <w:szCs w:val="21"/>
        </w:rPr>
        <w:t>また</w:t>
      </w:r>
      <w:r w:rsidRPr="00FB33D8">
        <w:rPr>
          <w:rFonts w:ascii="メイリオ" w:eastAsia="メイリオ" w:hAnsi="メイリオ" w:hint="eastAsia"/>
          <w:szCs w:val="21"/>
        </w:rPr>
        <w:t>、市内河川における魚種の確認状況については、市内河川の</w:t>
      </w:r>
      <w:r w:rsidRPr="00FB33D8">
        <w:rPr>
          <w:rFonts w:ascii="メイリオ" w:eastAsia="メイリオ" w:hAnsi="メイリオ"/>
          <w:szCs w:val="21"/>
        </w:rPr>
        <w:t>19地点のうち、きれいな水質の指標となる魚種であるコウライモロコ</w:t>
      </w:r>
      <w:r>
        <w:rPr>
          <w:rFonts w:ascii="メイリオ" w:eastAsia="メイリオ" w:hAnsi="メイリオ" w:hint="eastAsia"/>
          <w:szCs w:val="21"/>
        </w:rPr>
        <w:t>やクロダイ</w:t>
      </w:r>
      <w:r w:rsidRPr="00FB33D8">
        <w:rPr>
          <w:rFonts w:ascii="メイリオ" w:eastAsia="メイリオ" w:hAnsi="メイリオ"/>
          <w:szCs w:val="21"/>
        </w:rPr>
        <w:t>などを確認できた地点</w:t>
      </w:r>
      <w:r>
        <w:rPr>
          <w:rFonts w:ascii="メイリオ" w:eastAsia="メイリオ" w:hAnsi="メイリオ" w:hint="eastAsia"/>
          <w:szCs w:val="21"/>
        </w:rPr>
        <w:t>は、</w:t>
      </w:r>
      <w:r w:rsidRPr="00E34BAD">
        <w:rPr>
          <w:rFonts w:ascii="メイリオ" w:eastAsia="メイリオ" w:hAnsi="メイリオ"/>
          <w:szCs w:val="21"/>
        </w:rPr>
        <w:t>2022年度</w:t>
      </w:r>
      <w:r>
        <w:rPr>
          <w:rFonts w:ascii="メイリオ" w:eastAsia="メイリオ" w:hAnsi="メイリオ" w:hint="eastAsia"/>
          <w:szCs w:val="21"/>
        </w:rPr>
        <w:t>調査において</w:t>
      </w:r>
      <w:r w:rsidRPr="00E34BAD">
        <w:rPr>
          <w:rFonts w:ascii="メイリオ" w:eastAsia="メイリオ" w:hAnsi="メイリオ"/>
          <w:szCs w:val="21"/>
        </w:rPr>
        <w:t>９地点</w:t>
      </w:r>
      <w:r>
        <w:rPr>
          <w:rFonts w:ascii="メイリオ" w:eastAsia="メイリオ" w:hAnsi="メイリオ" w:hint="eastAsia"/>
          <w:szCs w:val="21"/>
        </w:rPr>
        <w:t>であり、全19地点での確認には至っていません</w:t>
      </w:r>
      <w:r w:rsidR="009C644D">
        <w:rPr>
          <w:rFonts w:ascii="メイリオ" w:eastAsia="メイリオ" w:hAnsi="メイリオ" w:hint="eastAsia"/>
          <w:szCs w:val="21"/>
        </w:rPr>
        <w:t>。</w:t>
      </w:r>
      <w:r w:rsidR="00B50F5A">
        <w:rPr>
          <w:rFonts w:ascii="メイリオ" w:eastAsia="メイリオ" w:hAnsi="メイリオ" w:hint="eastAsia"/>
          <w:szCs w:val="21"/>
        </w:rPr>
        <w:t>（表２－１）</w:t>
      </w:r>
    </w:p>
    <w:p w14:paraId="7B40CB40" w14:textId="77777777" w:rsidR="00773E69" w:rsidRDefault="00773E69" w:rsidP="00773E69">
      <w:pPr>
        <w:spacing w:line="400" w:lineRule="exact"/>
        <w:ind w:leftChars="300" w:left="630"/>
        <w:rPr>
          <w:rFonts w:ascii="メイリオ" w:eastAsia="メイリオ" w:hAnsi="メイリオ"/>
          <w:szCs w:val="21"/>
        </w:rPr>
      </w:pPr>
      <w:r w:rsidRPr="008C7DFC">
        <w:rPr>
          <w:noProof/>
        </w:rPr>
        <w:drawing>
          <wp:anchor distT="0" distB="0" distL="114300" distR="114300" simplePos="0" relativeHeight="252745728" behindDoc="0" locked="0" layoutInCell="1" allowOverlap="1" wp14:anchorId="732CFCDF" wp14:editId="0EFA24A2">
            <wp:simplePos x="0" y="0"/>
            <wp:positionH relativeFrom="column">
              <wp:posOffset>4328160</wp:posOffset>
            </wp:positionH>
            <wp:positionV relativeFrom="paragraph">
              <wp:posOffset>214813</wp:posOffset>
            </wp:positionV>
            <wp:extent cx="1713668" cy="1284750"/>
            <wp:effectExtent l="0" t="0" r="1270" b="0"/>
            <wp:wrapNone/>
            <wp:docPr id="191400758" name="図 1" descr="ボートに乗っている男性&#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0758" name="図 1" descr="ボートに乗っている男性&#10;&#10;AI によって生成されたコンテンツは間違っている可能性があります。"/>
                    <pic:cNvPicPr/>
                  </pic:nvPicPr>
                  <pic:blipFill>
                    <a:blip r:embed="rId53" cstate="screen">
                      <a:extLst>
                        <a:ext uri="{28A0092B-C50C-407E-A947-70E740481C1C}">
                          <a14:useLocalDpi xmlns:a14="http://schemas.microsoft.com/office/drawing/2010/main"/>
                        </a:ext>
                      </a:extLst>
                    </a:blip>
                    <a:stretch>
                      <a:fillRect/>
                    </a:stretch>
                  </pic:blipFill>
                  <pic:spPr>
                    <a:xfrm>
                      <a:off x="0" y="0"/>
                      <a:ext cx="1713668" cy="1284750"/>
                    </a:xfrm>
                    <a:prstGeom prst="rect">
                      <a:avLst/>
                    </a:prstGeom>
                  </pic:spPr>
                </pic:pic>
              </a:graphicData>
            </a:graphic>
            <wp14:sizeRelH relativeFrom="page">
              <wp14:pctWidth>0</wp14:pctWidth>
            </wp14:sizeRelH>
            <wp14:sizeRelV relativeFrom="page">
              <wp14:pctHeight>0</wp14:pctHeight>
            </wp14:sizeRelV>
          </wp:anchor>
        </w:drawing>
      </w:r>
      <w:r w:rsidRPr="00811268">
        <w:rPr>
          <w:noProof/>
        </w:rPr>
        <w:drawing>
          <wp:anchor distT="0" distB="0" distL="114300" distR="114300" simplePos="0" relativeHeight="252744704" behindDoc="0" locked="0" layoutInCell="1" allowOverlap="1" wp14:anchorId="04718A7E" wp14:editId="12DAAA97">
            <wp:simplePos x="0" y="0"/>
            <wp:positionH relativeFrom="column">
              <wp:posOffset>2292985</wp:posOffset>
            </wp:positionH>
            <wp:positionV relativeFrom="paragraph">
              <wp:posOffset>191770</wp:posOffset>
            </wp:positionV>
            <wp:extent cx="1888490" cy="1305560"/>
            <wp:effectExtent l="0" t="0" r="0" b="8890"/>
            <wp:wrapNone/>
            <wp:docPr id="603403908" name="図 1" descr="動物, 魚, 屋外, 鳥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03908" name="図 1" descr="動物, 魚, 屋外, 鳥 が含まれている画像&#10;&#10;AI によって生成されたコンテンツは間違っている可能性があります。"/>
                    <pic:cNvPicPr/>
                  </pic:nvPicPr>
                  <pic:blipFill>
                    <a:blip r:embed="rId54" cstate="screen">
                      <a:extLst>
                        <a:ext uri="{28A0092B-C50C-407E-A947-70E740481C1C}">
                          <a14:useLocalDpi xmlns:a14="http://schemas.microsoft.com/office/drawing/2010/main"/>
                        </a:ext>
                      </a:extLst>
                    </a:blip>
                    <a:stretch>
                      <a:fillRect/>
                    </a:stretch>
                  </pic:blipFill>
                  <pic:spPr>
                    <a:xfrm>
                      <a:off x="0" y="0"/>
                      <a:ext cx="1888490" cy="1305560"/>
                    </a:xfrm>
                    <a:prstGeom prst="rect">
                      <a:avLst/>
                    </a:prstGeom>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noProof/>
          <w:szCs w:val="21"/>
        </w:rPr>
        <w:drawing>
          <wp:anchor distT="0" distB="0" distL="114300" distR="114300" simplePos="0" relativeHeight="252737536" behindDoc="0" locked="0" layoutInCell="1" allowOverlap="1" wp14:anchorId="69CF19C7" wp14:editId="2D5C08EF">
            <wp:simplePos x="0" y="0"/>
            <wp:positionH relativeFrom="column">
              <wp:posOffset>260985</wp:posOffset>
            </wp:positionH>
            <wp:positionV relativeFrom="paragraph">
              <wp:posOffset>169545</wp:posOffset>
            </wp:positionV>
            <wp:extent cx="1847850" cy="1329055"/>
            <wp:effectExtent l="0" t="0" r="0" b="4445"/>
            <wp:wrapNone/>
            <wp:docPr id="16789" name="図 16789" descr="魚, 動物, 岩, 食品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9" name="図 16789" descr="魚, 動物, 岩, 食品 が含まれている画像&#10;&#10;AI によって生成されたコンテンツは間違っている可能性があります。"/>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1847850" cy="132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C241B2" w14:textId="77777777" w:rsidR="00773E69" w:rsidRDefault="00773E69" w:rsidP="00773E69">
      <w:pPr>
        <w:spacing w:line="400" w:lineRule="exact"/>
        <w:ind w:leftChars="300" w:left="630"/>
        <w:rPr>
          <w:rFonts w:ascii="メイリオ" w:eastAsia="メイリオ" w:hAnsi="メイリオ"/>
          <w:szCs w:val="21"/>
        </w:rPr>
      </w:pPr>
    </w:p>
    <w:p w14:paraId="5A5F35C9" w14:textId="77777777" w:rsidR="00773E69" w:rsidRDefault="00773E69" w:rsidP="00773E69">
      <w:pPr>
        <w:spacing w:line="400" w:lineRule="exact"/>
        <w:ind w:leftChars="300" w:left="630"/>
        <w:rPr>
          <w:rFonts w:ascii="メイリオ" w:eastAsia="メイリオ" w:hAnsi="メイリオ"/>
          <w:szCs w:val="21"/>
        </w:rPr>
      </w:pPr>
    </w:p>
    <w:p w14:paraId="119F3E0F" w14:textId="77777777" w:rsidR="00773E69" w:rsidRDefault="00773E69" w:rsidP="00773E69">
      <w:pPr>
        <w:spacing w:line="400" w:lineRule="exact"/>
        <w:ind w:leftChars="300" w:left="630"/>
        <w:rPr>
          <w:rFonts w:ascii="メイリオ" w:eastAsia="メイリオ" w:hAnsi="メイリオ"/>
          <w:szCs w:val="21"/>
        </w:rPr>
      </w:pPr>
    </w:p>
    <w:p w14:paraId="251C775A" w14:textId="77777777" w:rsidR="00773E69" w:rsidRDefault="00773E69" w:rsidP="00773E69">
      <w:pPr>
        <w:spacing w:line="400" w:lineRule="exact"/>
        <w:ind w:leftChars="300" w:left="630"/>
        <w:rPr>
          <w:rFonts w:ascii="メイリオ" w:eastAsia="メイリオ" w:hAnsi="メイリオ"/>
          <w:szCs w:val="21"/>
        </w:rPr>
      </w:pPr>
    </w:p>
    <w:p w14:paraId="501B907C" w14:textId="77777777" w:rsidR="00773E69" w:rsidRDefault="00773E69" w:rsidP="00773E69">
      <w:pPr>
        <w:spacing w:line="400" w:lineRule="exact"/>
        <w:ind w:leftChars="300" w:left="630"/>
        <w:rPr>
          <w:rFonts w:ascii="メイリオ" w:eastAsia="メイリオ" w:hAnsi="メイリオ"/>
          <w:szCs w:val="21"/>
        </w:rPr>
      </w:pPr>
    </w:p>
    <w:p w14:paraId="4C82C840" w14:textId="77777777" w:rsidR="00773E69" w:rsidRDefault="00773E69" w:rsidP="00773E69">
      <w:pPr>
        <w:spacing w:line="400" w:lineRule="exact"/>
        <w:ind w:leftChars="300" w:left="630"/>
        <w:rPr>
          <w:rFonts w:ascii="メイリオ" w:eastAsia="メイリオ" w:hAnsi="メイリオ"/>
          <w:szCs w:val="21"/>
        </w:rPr>
      </w:pPr>
      <w:r w:rsidRPr="003A234B">
        <w:rPr>
          <w:rFonts w:ascii="メイリオ" w:eastAsia="メイリオ" w:hAnsi="メイリオ"/>
          <w:noProof/>
          <w:color w:val="000000" w:themeColor="text1"/>
          <w:szCs w:val="21"/>
        </w:rPr>
        <mc:AlternateContent>
          <mc:Choice Requires="wps">
            <w:drawing>
              <wp:anchor distT="0" distB="0" distL="114300" distR="114300" simplePos="0" relativeHeight="252740608" behindDoc="0" locked="0" layoutInCell="1" allowOverlap="1" wp14:anchorId="6FFBDD94" wp14:editId="2C707C97">
                <wp:simplePos x="0" y="0"/>
                <wp:positionH relativeFrom="margin">
                  <wp:posOffset>4423410</wp:posOffset>
                </wp:positionH>
                <wp:positionV relativeFrom="paragraph">
                  <wp:posOffset>15875</wp:posOffset>
                </wp:positionV>
                <wp:extent cx="1438275" cy="381000"/>
                <wp:effectExtent l="0" t="0" r="0" b="0"/>
                <wp:wrapNone/>
                <wp:docPr id="16705" name="テキスト ボックス 16705"/>
                <wp:cNvGraphicFramePr/>
                <a:graphic xmlns:a="http://schemas.openxmlformats.org/drawingml/2006/main">
                  <a:graphicData uri="http://schemas.microsoft.com/office/word/2010/wordprocessingShape">
                    <wps:wsp>
                      <wps:cNvSpPr txBox="1"/>
                      <wps:spPr>
                        <a:xfrm>
                          <a:off x="0" y="0"/>
                          <a:ext cx="1438275" cy="381000"/>
                        </a:xfrm>
                        <a:prstGeom prst="rect">
                          <a:avLst/>
                        </a:prstGeom>
                        <a:solidFill>
                          <a:sysClr val="window" lastClr="FFFFFF"/>
                        </a:solidFill>
                        <a:ln w="6350">
                          <a:noFill/>
                        </a:ln>
                        <a:effectLst/>
                      </wps:spPr>
                      <wps:txbx>
                        <w:txbxContent>
                          <w:p w14:paraId="79ADB79A" w14:textId="77777777" w:rsidR="00773E69" w:rsidRPr="004515C7" w:rsidRDefault="00773E69" w:rsidP="00773E6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船からの調査（投網の様子）</w:t>
                            </w:r>
                          </w:p>
                        </w:txbxContent>
                      </wps:txbx>
                      <wps:bodyPr rot="0" spcFirstLastPara="0" vertOverflow="overflow" horzOverflow="overflow" vert="horz" wrap="none" lIns="91440" tIns="0" rIns="9144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BDD94" id="テキスト ボックス 16705" o:spid="_x0000_s1046" type="#_x0000_t202" style="position:absolute;left:0;text-align:left;margin-left:348.3pt;margin-top:1.25pt;width:113.25pt;height:30pt;z-index:2527406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oLfcwIAALEEAAAOAAAAZHJzL2Uyb0RvYy54bWysVEtu2zAQ3RfoHQjuG8n5ukbkwE3gokCQ&#10;BEiKrGmKigVQHIJkLLnLGChyiF6h6Lrn8UX6SNlJmnZV1At6fpzhvDej45Ou0WyhnK/JFHywk3Om&#10;jKSyNncF/3wzfTfkzAdhSqHJqIIvlecn47dvjls7Urs0J10qx5DE+FFrCz4PwY6yzMu5aoTfIasM&#10;nBW5RgSo7i4rnWiRvdHZbp4fZi250jqSyntYz3onH6f8VaVkuKwqrwLTBcfbQjpdOmfxzMbHYnTn&#10;hJ3XcvMM8Q+vaERtUPQp1ZkIgt27+o9UTS0dearCjqQmo6qqpUo9oJtB/qqb67mwKvUCcLx9gsn/&#10;v7TyYnHlWF2Cu8Oj/IAzIxrQtF59XT98Xz/8XK8e2Xr1bb1arR9+QGd9GGBrrR/h9rXF/dB9oA4p&#10;IpzR7mGMaHSVa+I/+mTwg4DlE+iqC0zGS/t7w90jVJbw7Q0HeZ5YyZ5vW+fDR0UNi0LBHUhNWIvF&#10;uQ+oiNBtSCzmSdfltNY6KUt/qh1bCPCPsSmp5UwLH2As+DT94qOR4rdr2rC24Id7B3mqZCjm6+O0&#10;iXlVmq1N/eeWoxS6WdcjOtziMaNyCZgc9fPnrZzW6OUcD7kSDgMHZLBE4RJHpQmlaSNxNif35W/2&#10;GI85gJezFgNccIMNQ3efDObj/WB/P857UiC4l9bZ1mrum1MCMgMsqZVJjLFBb8XKUXOLDZvEWnAJ&#10;I1Gx4DK4rXIa+nXCjko1maQwzLYV4dxcWxmTR8AiQzfdrXB2Q2PAAFzQdsTF6BWbfWyi0E7uAwhI&#10;VEeAezRBWlSwF4m+zQ7HxXupp6jnL834FwAAAP//AwBQSwMEFAAGAAgAAAAhAPuuLLTeAAAACAEA&#10;AA8AAABkcnMvZG93bnJldi54bWxMj8FOwzAMhu9Ie4fIk7ixdEFUrDSd0CS4IFVjcGC3rPHaqo1T&#10;Ndla3h5zgqP9/fr9Od/OrhdXHEPrScN6lYBAqrxtqdbw+fFy9wgiREPW9J5QwzcG2BaLm9xk1k/0&#10;jtdDrAWXUMiMhibGIZMyVA06E1Z+QGJ29qMzkcexlnY0E5e7XqokSaUzLfGFxgy4a7DqDhen4Yhf&#10;qj53ZVl2x9dd+jZJtd9LrW+X8/MTiIhz/AvDrz6rQ8FOJ38hG0SvId2kKUc1qAcQzDfqfg3ixIAX&#10;ssjl/weKHwAAAP//AwBQSwECLQAUAAYACAAAACEAtoM4kv4AAADhAQAAEwAAAAAAAAAAAAAAAAAA&#10;AAAAW0NvbnRlbnRfVHlwZXNdLnhtbFBLAQItABQABgAIAAAAIQA4/SH/1gAAAJQBAAALAAAAAAAA&#10;AAAAAAAAAC8BAABfcmVscy8ucmVsc1BLAQItABQABgAIAAAAIQC0doLfcwIAALEEAAAOAAAAAAAA&#10;AAAAAAAAAC4CAABkcnMvZTJvRG9jLnhtbFBLAQItABQABgAIAAAAIQD7riy03gAAAAgBAAAPAAAA&#10;AAAAAAAAAAAAAM0EAABkcnMvZG93bnJldi54bWxQSwUGAAAAAAQABADzAAAA2AUAAAAA&#10;" fillcolor="window" stroked="f" strokeweight=".5pt">
                <v:textbox style="mso-fit-shape-to-text:t" inset=",0,,0">
                  <w:txbxContent>
                    <w:p w14:paraId="79ADB79A" w14:textId="77777777" w:rsidR="00773E69" w:rsidRPr="004515C7" w:rsidRDefault="00773E69" w:rsidP="00773E6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船からの調査（投網の様子）</w:t>
                      </w:r>
                    </w:p>
                  </w:txbxContent>
                </v:textbox>
                <w10:wrap anchorx="margin"/>
              </v:shape>
            </w:pict>
          </mc:Fallback>
        </mc:AlternateContent>
      </w:r>
      <w:r w:rsidRPr="003A234B">
        <w:rPr>
          <w:rFonts w:ascii="メイリオ" w:eastAsia="メイリオ" w:hAnsi="メイリオ"/>
          <w:noProof/>
          <w:color w:val="000000" w:themeColor="text1"/>
          <w:szCs w:val="21"/>
        </w:rPr>
        <mc:AlternateContent>
          <mc:Choice Requires="wps">
            <w:drawing>
              <wp:anchor distT="0" distB="0" distL="114300" distR="114300" simplePos="0" relativeHeight="252739584" behindDoc="0" locked="0" layoutInCell="1" allowOverlap="1" wp14:anchorId="72687037" wp14:editId="2BA5D323">
                <wp:simplePos x="0" y="0"/>
                <wp:positionH relativeFrom="margin">
                  <wp:posOffset>2668270</wp:posOffset>
                </wp:positionH>
                <wp:positionV relativeFrom="paragraph">
                  <wp:posOffset>10795</wp:posOffset>
                </wp:positionV>
                <wp:extent cx="1095375" cy="247650"/>
                <wp:effectExtent l="0" t="0" r="9525" b="0"/>
                <wp:wrapNone/>
                <wp:docPr id="16792" name="テキスト ボックス 16792"/>
                <wp:cNvGraphicFramePr/>
                <a:graphic xmlns:a="http://schemas.openxmlformats.org/drawingml/2006/main">
                  <a:graphicData uri="http://schemas.microsoft.com/office/word/2010/wordprocessingShape">
                    <wps:wsp>
                      <wps:cNvSpPr txBox="1"/>
                      <wps:spPr>
                        <a:xfrm>
                          <a:off x="0" y="0"/>
                          <a:ext cx="1095375" cy="247650"/>
                        </a:xfrm>
                        <a:prstGeom prst="rect">
                          <a:avLst/>
                        </a:prstGeom>
                        <a:solidFill>
                          <a:sysClr val="window" lastClr="FFFFFF"/>
                        </a:solidFill>
                        <a:ln w="6350">
                          <a:noFill/>
                        </a:ln>
                        <a:effectLst/>
                      </wps:spPr>
                      <wps:txbx>
                        <w:txbxContent>
                          <w:p w14:paraId="18697EF7" w14:textId="77777777" w:rsidR="00773E69" w:rsidRPr="004515C7" w:rsidRDefault="00773E69" w:rsidP="00773E69">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クロダイ</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87037" id="テキスト ボックス 16792" o:spid="_x0000_s1047" type="#_x0000_t202" style="position:absolute;left:0;text-align:left;margin-left:210.1pt;margin-top:.85pt;width:86.25pt;height:19.5pt;z-index:25273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jd3dgIAALMEAAAOAAAAZHJzL2Uyb0RvYy54bWysVEtu2zAQ3RfoHQjuG9lO4tRG5MBN4KJA&#10;kARIiqxpiooFSByWpC25yxgoeoheoei659FF+kjZTpp2VdQLmvPhfN6b0elZU5VspawrSKe8f9Dj&#10;TGlJWaEfUv7xbvbmLWfOC52JkrRK+Vo5fjZ5/eq0NmM1oAWVmbIMQbQb1yblC+/NOEmcXKhKuAMy&#10;SsOYk62Eh2gfksyKGtGrMhn0esOkJpsZS1I5B+1FZ+STGD/PlfTXee6UZ2XKUZuPp43nPJzJ5FSM&#10;H6wwi0JuyxD/UEUlCo2k+1AXwgu2tMUfoapCWnKU+wNJVUJ5XkgVe0A3/d6Lbm4XwqjYC8BxZg+T&#10;+39h5dXqxrIiA3fDk9GAMy0q0NRuvrSP39vHn+3mK2s339rNpn38AZl1boCtNm6M17cG733zjhqE&#10;CHAGvYMyoNHktgr/6JPBDgLWe9BV45kMj3qj48OTY84kbIOjk+FxZCV5em2s8+8VVSxcUm5BasRa&#10;rC6dR0a47lxCMkdlkc2KsozC2p2Xlq0E+MfYZFRzVgrnoUz5LP5C0Qjx27NSszrlw0PUEqJoCvE6&#10;v1IHjYqztc3/1HK4+WbedIiOdnjMKVsDJkvd/DkjZwV6uUQhN8Ji4IAMlshf48hLQmra3jhbkP38&#10;N33wxxzAylmNAU65+7QUVqG/DxoTMuofHYWJjwIu9rl2vtPqZXVOwKaPNTUyXoOvL3fX3FJ1jx2b&#10;hmwwCS2RM+XS251w7ruFwpZKNZ1GN0y3Ef5S3xoZggfIAkd3zb2wZkukxwhc0W7IxfgFn51vB/90&#10;6SkvItkB4g5P0BYEbEYkcLvFYfWey9Hr6Vsz+QUAAP//AwBQSwMEFAAGAAgAAAAhAEjSVZDbAAAA&#10;CAEAAA8AAABkcnMvZG93bnJldi54bWxMj8FOwzAMhu9IvENkJG4sIWMMStNpAvXEBUaFOCataSsa&#10;p2qytbw95gQ3W9+v35/z3eIHccIp9oEMXK8UCKQ6ND21Bqq38uoOREyWGjsEQgPfGGFXnJ/lNmvC&#10;TK94OqRWcAnFzBroUhozKWPdobdxFUYkZp9h8jbxOrWymezM5X6QWqlb6W1PfKGzIz52WH8djt6A&#10;3we/Vk+bcna6qsr1s/t4f3HGXF4s+wcQCZf0F4ZffVaHgp1cOFITxWDgRivNUQZbEMw395oHx0Bt&#10;QRa5/P9A8QMAAP//AwBQSwECLQAUAAYACAAAACEAtoM4kv4AAADhAQAAEwAAAAAAAAAAAAAAAAAA&#10;AAAAW0NvbnRlbnRfVHlwZXNdLnhtbFBLAQItABQABgAIAAAAIQA4/SH/1gAAAJQBAAALAAAAAAAA&#10;AAAAAAAAAC8BAABfcmVscy8ucmVsc1BLAQItABQABgAIAAAAIQDjzjd3dgIAALMEAAAOAAAAAAAA&#10;AAAAAAAAAC4CAABkcnMvZTJvRG9jLnhtbFBLAQItABQABgAIAAAAIQBI0lWQ2wAAAAgBAAAPAAAA&#10;AAAAAAAAAAAAANAEAABkcnMvZG93bnJldi54bWxQSwUGAAAAAAQABADzAAAA2AUAAAAA&#10;" fillcolor="window" stroked="f" strokeweight=".5pt">
                <v:textbox inset=",0,,0">
                  <w:txbxContent>
                    <w:p w14:paraId="18697EF7" w14:textId="77777777" w:rsidR="00773E69" w:rsidRPr="004515C7" w:rsidRDefault="00773E69" w:rsidP="00773E69">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クロダイ</w:t>
                      </w:r>
                    </w:p>
                  </w:txbxContent>
                </v:textbox>
                <w10:wrap anchorx="margin"/>
              </v:shape>
            </w:pict>
          </mc:Fallback>
        </mc:AlternateContent>
      </w:r>
      <w:r w:rsidRPr="003A234B">
        <w:rPr>
          <w:rFonts w:ascii="メイリオ" w:eastAsia="メイリオ" w:hAnsi="メイリオ"/>
          <w:noProof/>
          <w:color w:val="000000" w:themeColor="text1"/>
          <w:szCs w:val="21"/>
        </w:rPr>
        <mc:AlternateContent>
          <mc:Choice Requires="wps">
            <w:drawing>
              <wp:anchor distT="0" distB="0" distL="114300" distR="114300" simplePos="0" relativeHeight="252738560" behindDoc="0" locked="0" layoutInCell="1" allowOverlap="1" wp14:anchorId="13A1A196" wp14:editId="3AC0AFFD">
                <wp:simplePos x="0" y="0"/>
                <wp:positionH relativeFrom="margin">
                  <wp:posOffset>765810</wp:posOffset>
                </wp:positionH>
                <wp:positionV relativeFrom="paragraph">
                  <wp:posOffset>48895</wp:posOffset>
                </wp:positionV>
                <wp:extent cx="733425" cy="247650"/>
                <wp:effectExtent l="0" t="0" r="0" b="5080"/>
                <wp:wrapNone/>
                <wp:docPr id="16790" name="テキスト ボックス 16790"/>
                <wp:cNvGraphicFramePr/>
                <a:graphic xmlns:a="http://schemas.openxmlformats.org/drawingml/2006/main">
                  <a:graphicData uri="http://schemas.microsoft.com/office/word/2010/wordprocessingShape">
                    <wps:wsp>
                      <wps:cNvSpPr txBox="1"/>
                      <wps:spPr>
                        <a:xfrm>
                          <a:off x="0" y="0"/>
                          <a:ext cx="733425" cy="247650"/>
                        </a:xfrm>
                        <a:prstGeom prst="rect">
                          <a:avLst/>
                        </a:prstGeom>
                        <a:solidFill>
                          <a:sysClr val="window" lastClr="FFFFFF"/>
                        </a:solidFill>
                        <a:ln w="6350">
                          <a:noFill/>
                        </a:ln>
                        <a:effectLst/>
                      </wps:spPr>
                      <wps:txbx>
                        <w:txbxContent>
                          <w:p w14:paraId="2238927D" w14:textId="77777777" w:rsidR="00773E69" w:rsidRPr="004515C7" w:rsidRDefault="00773E69" w:rsidP="00773E69">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コウライモロコ</w:t>
                            </w:r>
                          </w:p>
                        </w:txbxContent>
                      </wps:txbx>
                      <wps:bodyPr rot="0" spcFirstLastPara="0" vertOverflow="overflow" horzOverflow="overflow" vert="horz" wrap="none" lIns="91440" tIns="0" rIns="9144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A1A196" id="テキスト ボックス 16790" o:spid="_x0000_s1048" type="#_x0000_t202" style="position:absolute;left:0;text-align:left;margin-left:60.3pt;margin-top:3.85pt;width:57.75pt;height:19.5pt;z-index:2527385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a0cgIAALAEAAAOAAAAZHJzL2Uyb0RvYy54bWysVMtuEzEU3SPxD5b3dJI0TWnUSRVaBSFV&#10;tFKLunY8nmYkj69lu5kJy0ZCfAS/gFjzPfMjHDtJUworRBaO78P3cc69c3rW1potlfMVmZz3D3qc&#10;KSOpqMx9zj/dzt685cwHYQqhyaicr5TnZ5PXr04bO1YDWpAulGMIYvy4sTlfhGDHWeblQtXCH5BV&#10;BsaSXC0CRHefFU40iF7rbNDrjbKGXGEdSeU9tBcbI5+k+GWpZLgqS68C0zlHbSGdLp3zeGaTUzG+&#10;d8IuKrktQ/xDFbWoDJI+hboQQbAHV/0Rqq6kI09lOJBUZ1SWlVSpB3TT773o5mYhrEq9ABxvn2Dy&#10;/y+s/Li8dqwqwN3o+AQIGVGDpm79pXv83j3+7NZfWbf+1q3X3eMPyGzjBtga68d4fWPxPrTvqEWI&#10;CGfUeygjGm3p6viPPhnsCL96Al21gUkojw8Ph4MjziRMg+Hx6CiRku0fW+fDe0U1i5ecO3CaoBbL&#10;Sx+QEK47l5jLk66KWaV1Elb+XDu2FKAfU1NQw5kWPkCZ81n6xZoR4rdn2rAm56ND1BKjGIrxNn7a&#10;RI1Ko7XNv+843kI7bxOgg9RIVM2pWAElR5vx81bOKvRyiUKuhcO8ARjsULjCUWpCatreOFuQ+/w3&#10;ffTHGMDKWYP5zbnBgqG7DwbjcdIfDuO4JwEX91w732nNQ31OQKaPHbUyXaNv0Ltr6ai+w4JNYy6Y&#10;hJHImHMZ3E44D5ttwopKNZ0mN4y2FeHS3FgZg0fAIkO37Z1wdktjAP8faTfhYvyCzY1votBOHwII&#10;SFTv0QRpUcBaJPq2Kxz37rmcvPYfmskvAAAA//8DAFBLAwQUAAYACAAAACEAdz3gFt4AAAAIAQAA&#10;DwAAAGRycy9kb3ducmV2LnhtbEyPQUvDQBSE74L/YXmCN7vpKonEbIoU9CKEWj3Y2zb7moRk34bs&#10;ton/3udJj8MMM98Um8UN4oJT6DxpWK8SEEi1tx01Gj4/Xu4eQYRoyJrBE2r4xgCb8vqqMLn1M73j&#10;ZR8bwSUUcqOhjXHMpQx1i86ElR+R2Dv5yZnIcmqknczM5W6QKklS6UxHvNCaEbct1v3+7DQc8Es1&#10;p76qqv7wuk3fZql2O6n17c3y/AQi4hL/wvCLz+hQMtPRn8kGMbBWScpRDVkGgn11n65BHDU8pBnI&#10;spD/D5Q/AAAA//8DAFBLAQItABQABgAIAAAAIQC2gziS/gAAAOEBAAATAAAAAAAAAAAAAAAAAAAA&#10;AABbQ29udGVudF9UeXBlc10ueG1sUEsBAi0AFAAGAAgAAAAhADj9If/WAAAAlAEAAAsAAAAAAAAA&#10;AAAAAAAALwEAAF9yZWxzLy5yZWxzUEsBAi0AFAAGAAgAAAAhAEoZdrRyAgAAsAQAAA4AAAAAAAAA&#10;AAAAAAAALgIAAGRycy9lMm9Eb2MueG1sUEsBAi0AFAAGAAgAAAAhAHc94BbeAAAACAEAAA8AAAAA&#10;AAAAAAAAAAAAzAQAAGRycy9kb3ducmV2LnhtbFBLBQYAAAAABAAEAPMAAADXBQAAAAA=&#10;" fillcolor="window" stroked="f" strokeweight=".5pt">
                <v:textbox style="mso-fit-shape-to-text:t" inset=",0,,0">
                  <w:txbxContent>
                    <w:p w14:paraId="2238927D" w14:textId="77777777" w:rsidR="00773E69" w:rsidRPr="004515C7" w:rsidRDefault="00773E69" w:rsidP="00773E69">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コウライモロコ</w:t>
                      </w:r>
                    </w:p>
                  </w:txbxContent>
                </v:textbox>
                <w10:wrap anchorx="margin"/>
              </v:shape>
            </w:pict>
          </mc:Fallback>
        </mc:AlternateContent>
      </w:r>
    </w:p>
    <w:p w14:paraId="50492BF8" w14:textId="77777777" w:rsidR="00773E69" w:rsidRDefault="00773E69" w:rsidP="00773E69">
      <w:pPr>
        <w:spacing w:line="400" w:lineRule="exact"/>
        <w:ind w:leftChars="200" w:left="420"/>
        <w:rPr>
          <w:rFonts w:ascii="メイリオ" w:eastAsia="メイリオ" w:hAnsi="メイリオ"/>
          <w:color w:val="FF0000"/>
          <w:szCs w:val="21"/>
        </w:rPr>
      </w:pPr>
    </w:p>
    <w:p w14:paraId="39A1ECE5" w14:textId="3ECF8780" w:rsidR="006C123D" w:rsidRDefault="00773E69" w:rsidP="00773E69">
      <w:pPr>
        <w:spacing w:line="400" w:lineRule="exact"/>
        <w:ind w:leftChars="200" w:left="420"/>
        <w:rPr>
          <w:rFonts w:ascii="メイリオ" w:eastAsia="メイリオ" w:hAnsi="メイリオ"/>
          <w:b/>
          <w:bCs/>
          <w:color w:val="FF0000"/>
          <w:sz w:val="24"/>
          <w:szCs w:val="24"/>
        </w:rPr>
      </w:pPr>
      <w:r w:rsidRPr="002D0793">
        <w:rPr>
          <w:rFonts w:ascii="メイリオ" w:eastAsia="メイリオ" w:hAnsi="メイリオ" w:hint="eastAsia"/>
          <w:color w:val="FF0000"/>
          <w:szCs w:val="21"/>
        </w:rPr>
        <w:t xml:space="preserve">　</w:t>
      </w:r>
      <w:r w:rsidRPr="002D0793">
        <w:rPr>
          <w:rFonts w:ascii="メイリオ" w:eastAsia="メイリオ" w:hAnsi="メイリオ" w:hint="eastAsia"/>
          <w:szCs w:val="21"/>
        </w:rPr>
        <w:t>このような</w:t>
      </w:r>
      <w:r w:rsidRPr="00FB33D8">
        <w:rPr>
          <w:rFonts w:ascii="メイリオ" w:eastAsia="メイリオ" w:hAnsi="メイリオ" w:hint="eastAsia"/>
          <w:szCs w:val="21"/>
        </w:rPr>
        <w:t>ことから、水環境に係る今後の課題として、水辺空間を含めた水環境のさらなる改善を進め、市民満足度の向上や生物多様性</w:t>
      </w:r>
      <w:r w:rsidRPr="00A661BF">
        <w:rPr>
          <w:rFonts w:ascii="メイリオ" w:eastAsia="メイリオ" w:hAnsi="メイリオ" w:hint="eastAsia"/>
          <w:szCs w:val="21"/>
          <w:vertAlign w:val="superscript"/>
        </w:rPr>
        <w:t>※</w:t>
      </w:r>
      <w:r w:rsidRPr="00FB33D8">
        <w:rPr>
          <w:rFonts w:ascii="メイリオ" w:eastAsia="メイリオ" w:hAnsi="メイリオ" w:hint="eastAsia"/>
          <w:szCs w:val="21"/>
        </w:rPr>
        <w:t>の保全などを進めていくことが</w:t>
      </w:r>
      <w:r>
        <w:rPr>
          <w:rFonts w:ascii="メイリオ" w:eastAsia="メイリオ" w:hAnsi="メイリオ" w:hint="eastAsia"/>
          <w:szCs w:val="21"/>
        </w:rPr>
        <w:t>重要です。</w:t>
      </w:r>
      <w:r w:rsidR="006C123D">
        <w:rPr>
          <w:rFonts w:ascii="メイリオ" w:eastAsia="メイリオ" w:hAnsi="メイリオ"/>
          <w:b/>
          <w:bCs/>
          <w:color w:val="FF0000"/>
          <w:sz w:val="24"/>
          <w:szCs w:val="24"/>
        </w:rPr>
        <w:br w:type="page"/>
      </w:r>
    </w:p>
    <w:p w14:paraId="437A3445" w14:textId="77777777" w:rsidR="00A264A4" w:rsidRPr="00F86F8C" w:rsidRDefault="00A264A4" w:rsidP="0095173B">
      <w:pPr>
        <w:spacing w:line="400" w:lineRule="exact"/>
        <w:rPr>
          <w:rFonts w:ascii="メイリオ" w:eastAsia="メイリオ" w:hAnsi="メイリオ"/>
          <w:b/>
          <w:bCs/>
          <w:sz w:val="24"/>
          <w:szCs w:val="24"/>
        </w:rPr>
      </w:pPr>
    </w:p>
    <w:p w14:paraId="6C988B82" w14:textId="395315DB" w:rsidR="003E604D" w:rsidRPr="00F86F8C" w:rsidRDefault="0003331B" w:rsidP="0095173B">
      <w:pPr>
        <w:spacing w:line="400" w:lineRule="exact"/>
        <w:rPr>
          <w:rFonts w:ascii="メイリオ" w:eastAsia="メイリオ" w:hAnsi="メイリオ"/>
          <w:b/>
          <w:bCs/>
          <w:sz w:val="24"/>
          <w:szCs w:val="24"/>
        </w:rPr>
      </w:pPr>
      <w:r w:rsidRPr="00F86F8C">
        <w:rPr>
          <w:rFonts w:ascii="メイリオ" w:eastAsia="メイリオ" w:hAnsi="メイリオ" w:hint="eastAsia"/>
          <w:b/>
          <w:bCs/>
          <w:sz w:val="24"/>
          <w:szCs w:val="24"/>
        </w:rPr>
        <w:t xml:space="preserve">第３項　</w:t>
      </w:r>
      <w:r w:rsidRPr="00F86F8C">
        <w:rPr>
          <w:rFonts w:ascii="メイリオ" w:eastAsia="メイリオ" w:hAnsi="メイリオ"/>
          <w:b/>
          <w:bCs/>
          <w:sz w:val="24"/>
          <w:szCs w:val="24"/>
        </w:rPr>
        <w:t>2025年</w:t>
      </w:r>
      <w:r w:rsidR="007963FA" w:rsidRPr="00F86F8C">
        <w:rPr>
          <w:rFonts w:ascii="メイリオ" w:eastAsia="メイリオ" w:hAnsi="メイリオ" w:hint="eastAsia"/>
          <w:b/>
          <w:bCs/>
          <w:sz w:val="24"/>
          <w:szCs w:val="24"/>
        </w:rPr>
        <w:t>日本国際博覧会（</w:t>
      </w:r>
      <w:r w:rsidRPr="00F86F8C">
        <w:rPr>
          <w:rFonts w:ascii="メイリオ" w:eastAsia="メイリオ" w:hAnsi="メイリオ"/>
          <w:b/>
          <w:bCs/>
          <w:sz w:val="24"/>
          <w:szCs w:val="24"/>
        </w:rPr>
        <w:t>大阪・関西万博</w:t>
      </w:r>
      <w:r w:rsidR="007963FA" w:rsidRPr="00F86F8C">
        <w:rPr>
          <w:rFonts w:ascii="メイリオ" w:eastAsia="メイリオ" w:hAnsi="メイリオ" w:hint="eastAsia"/>
          <w:b/>
          <w:bCs/>
          <w:sz w:val="24"/>
          <w:szCs w:val="24"/>
        </w:rPr>
        <w:t>）</w:t>
      </w:r>
      <w:r w:rsidRPr="00F86F8C">
        <w:rPr>
          <w:rFonts w:ascii="メイリオ" w:eastAsia="メイリオ" w:hAnsi="メイリオ"/>
          <w:b/>
          <w:bCs/>
          <w:sz w:val="24"/>
          <w:szCs w:val="24"/>
        </w:rPr>
        <w:t>の成果等について</w:t>
      </w:r>
    </w:p>
    <w:p w14:paraId="763B3DFB" w14:textId="194ED650" w:rsidR="006F55DC" w:rsidRPr="00F86F8C" w:rsidRDefault="006F55DC" w:rsidP="00901823">
      <w:pPr>
        <w:spacing w:line="400" w:lineRule="exact"/>
        <w:ind w:leftChars="100" w:left="210" w:firstLineChars="100" w:firstLine="210"/>
        <w:rPr>
          <w:rFonts w:ascii="メイリオ" w:eastAsia="メイリオ" w:hAnsi="メイリオ"/>
          <w:szCs w:val="21"/>
        </w:rPr>
      </w:pPr>
      <w:bookmarkStart w:id="4" w:name="_Hlk215664563"/>
      <w:r w:rsidRPr="00F86F8C">
        <w:rPr>
          <w:rFonts w:ascii="メイリオ" w:eastAsia="メイリオ" w:hAnsi="メイリオ"/>
          <w:szCs w:val="21"/>
        </w:rPr>
        <w:t>大阪・関西万博は、2025年</w:t>
      </w:r>
      <w:r w:rsidR="00033DC4" w:rsidRPr="00F86F8C">
        <w:rPr>
          <w:rFonts w:ascii="メイリオ" w:eastAsia="メイリオ" w:hAnsi="メイリオ" w:hint="eastAsia"/>
          <w:szCs w:val="21"/>
        </w:rPr>
        <w:t>４</w:t>
      </w:r>
      <w:r w:rsidRPr="00F86F8C">
        <w:rPr>
          <w:rFonts w:ascii="メイリオ" w:eastAsia="メイリオ" w:hAnsi="メイリオ"/>
          <w:szCs w:val="21"/>
        </w:rPr>
        <w:t>月13日から同年10月13日</w:t>
      </w:r>
      <w:r w:rsidRPr="00F86F8C">
        <w:rPr>
          <w:rFonts w:ascii="メイリオ" w:eastAsia="メイリオ" w:hAnsi="メイリオ" w:hint="eastAsia"/>
          <w:szCs w:val="21"/>
        </w:rPr>
        <w:t>に</w:t>
      </w:r>
      <w:r w:rsidRPr="00F86F8C">
        <w:rPr>
          <w:rFonts w:ascii="メイリオ" w:eastAsia="メイリオ" w:hAnsi="メイリオ"/>
          <w:szCs w:val="21"/>
        </w:rPr>
        <w:t>開催</w:t>
      </w:r>
      <w:r w:rsidRPr="00F86F8C">
        <w:rPr>
          <w:rFonts w:ascii="メイリオ" w:eastAsia="メイリオ" w:hAnsi="メイリオ" w:hint="eastAsia"/>
          <w:szCs w:val="21"/>
        </w:rPr>
        <w:t>され</w:t>
      </w:r>
      <w:r w:rsidRPr="00F86F8C">
        <w:rPr>
          <w:rFonts w:ascii="メイリオ" w:eastAsia="メイリオ" w:hAnsi="メイリオ"/>
          <w:szCs w:val="21"/>
        </w:rPr>
        <w:t>ました。</w:t>
      </w:r>
      <w:r w:rsidR="007963FA" w:rsidRPr="00F86F8C">
        <w:rPr>
          <w:rFonts w:ascii="メイリオ" w:eastAsia="メイリオ" w:hAnsi="メイリオ" w:hint="eastAsia"/>
          <w:szCs w:val="21"/>
        </w:rPr>
        <w:t>2022年４月に策定した、持続可能な万博の基本的な考え方や姿勢を示す「持続可能な大阪・関西万博開催にむけた方針」の中で、国際的合意（パリ協定、大阪ブルー・オーシャン・ビジョン、昆明・モントリオール生物多様性枠組）実現に寄与する会場整備・運営を</w:t>
      </w:r>
      <w:r w:rsidR="006511F8" w:rsidRPr="00F86F8C">
        <w:rPr>
          <w:rFonts w:ascii="メイリオ" w:eastAsia="メイリオ" w:hAnsi="メイリオ" w:hint="eastAsia"/>
          <w:szCs w:val="21"/>
        </w:rPr>
        <w:t>めざ</w:t>
      </w:r>
      <w:r w:rsidR="007963FA" w:rsidRPr="00F86F8C">
        <w:rPr>
          <w:rFonts w:ascii="メイリオ" w:eastAsia="メイリオ" w:hAnsi="メイリオ" w:hint="eastAsia"/>
          <w:szCs w:val="21"/>
        </w:rPr>
        <w:t>すことを掲げ、</w:t>
      </w:r>
      <w:r w:rsidRPr="00F86F8C">
        <w:rPr>
          <w:rFonts w:ascii="メイリオ" w:eastAsia="メイリオ" w:hAnsi="メイリオ"/>
          <w:szCs w:val="21"/>
        </w:rPr>
        <w:t>プラスチックごみの削減や海洋へのプラスチックごみの流出</w:t>
      </w:r>
      <w:r w:rsidR="00B03622" w:rsidRPr="00F86F8C">
        <w:rPr>
          <w:rFonts w:ascii="メイリオ" w:eastAsia="メイリオ" w:hAnsi="メイリオ" w:hint="eastAsia"/>
          <w:szCs w:val="21"/>
        </w:rPr>
        <w:t>を</w:t>
      </w:r>
      <w:r w:rsidRPr="00F86F8C">
        <w:rPr>
          <w:rFonts w:ascii="メイリオ" w:eastAsia="メイリオ" w:hAnsi="メイリオ"/>
          <w:szCs w:val="21"/>
        </w:rPr>
        <w:t>防止するため、会場内で日々発生するプラスチックごみ</w:t>
      </w:r>
      <w:r w:rsidRPr="00F86F8C">
        <w:rPr>
          <w:rFonts w:ascii="メイリオ" w:eastAsia="メイリオ" w:hAnsi="メイリオ" w:hint="eastAsia"/>
          <w:szCs w:val="21"/>
        </w:rPr>
        <w:t>を</w:t>
      </w:r>
      <w:r w:rsidRPr="00F86F8C">
        <w:rPr>
          <w:rFonts w:ascii="メイリオ" w:eastAsia="メイリオ" w:hAnsi="メイリオ"/>
          <w:szCs w:val="21"/>
        </w:rPr>
        <w:t>リデュース・リユース</w:t>
      </w:r>
      <w:r w:rsidRPr="00F86F8C">
        <w:rPr>
          <w:rFonts w:ascii="メイリオ" w:eastAsia="メイリオ" w:hAnsi="メイリオ" w:hint="eastAsia"/>
          <w:szCs w:val="21"/>
        </w:rPr>
        <w:t>する取組みを行いました。また</w:t>
      </w:r>
      <w:r w:rsidRPr="00F86F8C">
        <w:rPr>
          <w:rFonts w:ascii="メイリオ" w:eastAsia="メイリオ" w:hAnsi="メイリオ"/>
          <w:szCs w:val="21"/>
        </w:rPr>
        <w:t>、</w:t>
      </w:r>
      <w:r w:rsidRPr="00F86F8C">
        <w:rPr>
          <w:rFonts w:ascii="メイリオ" w:eastAsia="メイリオ" w:hAnsi="メイリオ" w:hint="eastAsia"/>
          <w:szCs w:val="21"/>
        </w:rPr>
        <w:t>生物多様性</w:t>
      </w:r>
      <w:r w:rsidR="008824D8" w:rsidRPr="008824D8">
        <w:rPr>
          <w:rFonts w:ascii="メイリオ" w:eastAsia="メイリオ" w:hAnsi="メイリオ" w:hint="eastAsia"/>
          <w:szCs w:val="21"/>
          <w:vertAlign w:val="superscript"/>
        </w:rPr>
        <w:t>※</w:t>
      </w:r>
      <w:r w:rsidRPr="00F86F8C">
        <w:rPr>
          <w:rFonts w:ascii="メイリオ" w:eastAsia="メイリオ" w:hAnsi="メイリオ" w:hint="eastAsia"/>
          <w:szCs w:val="21"/>
        </w:rPr>
        <w:t>を守るための水環境の保全に係る取組</w:t>
      </w:r>
      <w:r w:rsidR="0035053A" w:rsidRPr="00F86F8C">
        <w:rPr>
          <w:rFonts w:ascii="メイリオ" w:eastAsia="メイリオ" w:hAnsi="メイリオ" w:hint="eastAsia"/>
          <w:szCs w:val="21"/>
        </w:rPr>
        <w:t>み</w:t>
      </w:r>
      <w:r w:rsidRPr="00F86F8C">
        <w:rPr>
          <w:rFonts w:ascii="メイリオ" w:eastAsia="メイリオ" w:hAnsi="メイリオ" w:hint="eastAsia"/>
          <w:szCs w:val="21"/>
        </w:rPr>
        <w:t>として、万博会場及びその周辺では、シギ・チドリ類など水辺を好む希少な鳥類の飛来を多く確認していたことから、工事中や万博会期中においても、それら鳥類の飛来可能な場所を会場内外で確保するなど、水辺等の環境保全に努めました。これらの取組みの成果は、本計画がめざすものに大きく貢献しました。</w:t>
      </w:r>
    </w:p>
    <w:bookmarkEnd w:id="4"/>
    <w:p w14:paraId="48639E19" w14:textId="77777777" w:rsidR="00901823" w:rsidRDefault="00901823" w:rsidP="0003331B">
      <w:pPr>
        <w:spacing w:line="400" w:lineRule="exact"/>
        <w:ind w:firstLineChars="100" w:firstLine="210"/>
        <w:rPr>
          <w:rFonts w:ascii="メイリオ" w:eastAsia="メイリオ" w:hAnsi="メイリオ"/>
          <w:color w:val="FF0000"/>
          <w:szCs w:val="21"/>
        </w:rPr>
      </w:pPr>
    </w:p>
    <w:p w14:paraId="4518C0CE" w14:textId="48999E88" w:rsidR="00C2167F" w:rsidRPr="00C2167F" w:rsidRDefault="00075DC7" w:rsidP="0003331B">
      <w:pPr>
        <w:spacing w:line="400" w:lineRule="exact"/>
        <w:ind w:firstLineChars="100" w:firstLine="210"/>
        <w:rPr>
          <w:rFonts w:ascii="メイリオ" w:eastAsia="メイリオ" w:hAnsi="メイリオ"/>
          <w:color w:val="FF0000"/>
          <w:szCs w:val="21"/>
          <w:highlight w:val="yellow"/>
        </w:rPr>
      </w:pPr>
      <w:r>
        <w:rPr>
          <w:noProof/>
        </w:rPr>
        <mc:AlternateContent>
          <mc:Choice Requires="wps">
            <w:drawing>
              <wp:anchor distT="0" distB="0" distL="114300" distR="114300" simplePos="0" relativeHeight="252432384" behindDoc="0" locked="0" layoutInCell="1" allowOverlap="1" wp14:anchorId="759F921F" wp14:editId="1D10153A">
                <wp:simplePos x="0" y="0"/>
                <wp:positionH relativeFrom="column">
                  <wp:posOffset>1318260</wp:posOffset>
                </wp:positionH>
                <wp:positionV relativeFrom="paragraph">
                  <wp:posOffset>297180</wp:posOffset>
                </wp:positionV>
                <wp:extent cx="3324225" cy="714375"/>
                <wp:effectExtent l="0" t="0" r="9525" b="9525"/>
                <wp:wrapTopAndBottom/>
                <wp:docPr id="11831622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714375"/>
                        </a:xfrm>
                        <a:prstGeom prst="rect">
                          <a:avLst/>
                        </a:prstGeom>
                        <a:solidFill>
                          <a:srgbClr val="FFFFFF"/>
                        </a:solidFill>
                        <a:ln w="9525">
                          <a:noFill/>
                          <a:miter lim="800000"/>
                          <a:headEnd/>
                          <a:tailEnd/>
                        </a:ln>
                      </wps:spPr>
                      <wps:txbx>
                        <w:txbxContent>
                          <w:p w14:paraId="5B7A111A" w14:textId="29A7069F" w:rsidR="00C2167F" w:rsidRPr="00F86F8C" w:rsidRDefault="00C2167F" w:rsidP="00C2167F">
                            <w:pPr>
                              <w:spacing w:line="360" w:lineRule="exact"/>
                              <w:jc w:val="center"/>
                              <w:rPr>
                                <w:rFonts w:ascii="メイリオ" w:eastAsia="メイリオ" w:hAnsi="メイリオ"/>
                                <w:b/>
                                <w:color w:val="FF0000"/>
                                <w:sz w:val="32"/>
                              </w:rPr>
                            </w:pPr>
                            <w:r w:rsidRPr="00F86F8C">
                              <w:rPr>
                                <w:rFonts w:ascii="メイリオ" w:eastAsia="メイリオ" w:hAnsi="メイリオ"/>
                                <w:b/>
                                <w:color w:val="FF0000"/>
                                <w:sz w:val="32"/>
                              </w:rPr>
                              <w:t>大阪・関西万博</w:t>
                            </w:r>
                            <w:r w:rsidRPr="00F86F8C">
                              <w:rPr>
                                <w:rFonts w:ascii="メイリオ" w:eastAsia="メイリオ" w:hAnsi="メイリオ" w:hint="eastAsia"/>
                                <w:b/>
                                <w:color w:val="FF0000"/>
                                <w:sz w:val="32"/>
                              </w:rPr>
                              <w:t>開催</w:t>
                            </w:r>
                          </w:p>
                          <w:p w14:paraId="74EEF7AC" w14:textId="77777777" w:rsidR="00C2167F" w:rsidRPr="00F86F8C" w:rsidRDefault="00C2167F" w:rsidP="00C2167F">
                            <w:pPr>
                              <w:spacing w:line="360" w:lineRule="exact"/>
                              <w:jc w:val="center"/>
                              <w:rPr>
                                <w:rFonts w:ascii="メイリオ" w:eastAsia="メイリオ" w:hAnsi="メイリオ"/>
                                <w:b/>
                                <w:color w:val="FF0000"/>
                                <w:sz w:val="24"/>
                              </w:rPr>
                            </w:pPr>
                            <w:r w:rsidRPr="00F86F8C">
                              <w:rPr>
                                <w:rFonts w:ascii="メイリオ" w:eastAsia="メイリオ" w:hAnsi="メイリオ" w:hint="eastAsia"/>
                                <w:b/>
                                <w:color w:val="FF0000"/>
                                <w:sz w:val="24"/>
                              </w:rPr>
                              <w:t>いのち</w:t>
                            </w:r>
                            <w:r w:rsidRPr="00F86F8C">
                              <w:rPr>
                                <w:rFonts w:ascii="メイリオ" w:eastAsia="メイリオ" w:hAnsi="メイリオ"/>
                                <w:b/>
                                <w:color w:val="FF0000"/>
                                <w:sz w:val="24"/>
                              </w:rPr>
                              <w:t>輝く未来社会のデザイン</w:t>
                            </w:r>
                          </w:p>
                          <w:p w14:paraId="0EA06A8A" w14:textId="77777777" w:rsidR="00C2167F" w:rsidRPr="00F86F8C" w:rsidRDefault="00C2167F" w:rsidP="00C2167F">
                            <w:pPr>
                              <w:spacing w:line="240" w:lineRule="exact"/>
                              <w:jc w:val="center"/>
                              <w:rPr>
                                <w:rFonts w:ascii="メイリオ" w:eastAsia="メイリオ" w:hAnsi="メイリオ"/>
                                <w:color w:val="FF0000"/>
                                <w:sz w:val="20"/>
                              </w:rPr>
                            </w:pPr>
                            <w:r w:rsidRPr="00F86F8C">
                              <w:rPr>
                                <w:rFonts w:ascii="メイリオ" w:eastAsia="メイリオ" w:hAnsi="メイリオ"/>
                                <w:color w:val="FF0000"/>
                                <w:sz w:val="20"/>
                              </w:rPr>
                              <w:t>Designing Future Society for Our Lives</w:t>
                            </w:r>
                          </w:p>
                        </w:txbxContent>
                      </wps:txbx>
                      <wps:bodyPr rot="0" vert="horz" wrap="square" lIns="91440" tIns="45720" rIns="91440" bIns="45720" anchor="t" anchorCtr="0">
                        <a:noAutofit/>
                      </wps:bodyPr>
                    </wps:wsp>
                  </a:graphicData>
                </a:graphic>
              </wp:anchor>
            </w:drawing>
          </mc:Choice>
          <mc:Fallback>
            <w:pict>
              <v:shape w14:anchorId="759F921F" id="_x0000_s1049" type="#_x0000_t202" style="position:absolute;left:0;text-align:left;margin-left:103.8pt;margin-top:23.4pt;width:261.75pt;height:56.25pt;z-index:25243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zqZSQIAAD0EAAAOAAAAZHJzL2Uyb0RvYy54bWysU82O0zAQviPxDpbvNE3abnejpqulSxHS&#10;8iMtPIDrOI2F4wm226QcWwnxELwC4szz5EUYO91ugRsiB2sm4/n8zTczs+u2UmQrjJWgMxoPhpQI&#10;zSGXep3RD++Xzy4psY7pnCnQIqM7Yen1/OmTWVOnIoESVC4MQRBt06bOaOlcnUaR5aWomB1ALTQG&#10;CzAVc+iadZQb1iB6paJkOLyIGjB5bYALa/HvbR+k84BfFIK7t0VhhSMqo8jNhdOEc+XPaD5j6dqw&#10;upT8SIP9A4uKSY2PnqBumWNkY+RfUJXkBiwUbsChiqAoJBehBqwmHv5RzX3JahFqQXFsfZLJ/j9Y&#10;/mb7zhCZY+/iy1F8kSTTMSWaVdir7vCl23/v9j+7w1fSHb51h0O3/4E+SbxuTW1TTL+vEcC1z6FF&#10;jKCBre+Af7REw6Jkei1ujIGmFCxH3rHPjM5SexzrQVbNa8jxXbZxEIDawlReVJSJIDr2b3fqmWgd&#10;4fhzNErGSTKhhGNsGo9H00l4gqUP2bWx7qWAingjowZnIqCz7Z11ng1LH674xywomS+lUsEx69VC&#10;GbJlOD/L8B3Rf7umNGkyejVBHj5Lg88Po1VJh/OtZJXRy6H/fDpLvRovdB5sx6TqbWSi9FEer0iv&#10;jWtXbehQEsTz2q0g36FgBvp5xv1DowTzmZIGZzmj9tOGGUGJeqVR9Kt4PPbDH5zxZJqgY84jq/MI&#10;0xyhMuoo6c2FCwvTV3aDzSlk0O2RyZEzzmiQ87hPfgnO/XDrcevnvwAAAP//AwBQSwMEFAAGAAgA&#10;AAAhALekfVTeAAAACgEAAA8AAABkcnMvZG93bnJldi54bWxMj91Og0AQhe9NfIfNmHhj7EJ/wCJL&#10;oyYab1v7AANMgcjOEnZb6Ns7XunlZL6c8518N9teXWj0nWMD8SICRVy5uuPGwPHr/fEJlA/INfaO&#10;ycCVPOyK25scs9pNvKfLITRKQthnaKANYci09lVLFv3CDcTyO7nRYpBzbHQ94iThttfLKEq0xY6l&#10;ocWB3lqqvg9na+D0OT1stlP5EY7pfp28YpeW7mrM/d388gwq0Bz+YPjVF3UoxKl0Z6696g0sozQR&#10;1MA6kQkCpKs4BlUKudmuQBe5/j+h+AEAAP//AwBQSwECLQAUAAYACAAAACEAtoM4kv4AAADhAQAA&#10;EwAAAAAAAAAAAAAAAAAAAAAAW0NvbnRlbnRfVHlwZXNdLnhtbFBLAQItABQABgAIAAAAIQA4/SH/&#10;1gAAAJQBAAALAAAAAAAAAAAAAAAAAC8BAABfcmVscy8ucmVsc1BLAQItABQABgAIAAAAIQDYnzqZ&#10;SQIAAD0EAAAOAAAAAAAAAAAAAAAAAC4CAABkcnMvZTJvRG9jLnhtbFBLAQItABQABgAIAAAAIQC3&#10;pH1U3gAAAAoBAAAPAAAAAAAAAAAAAAAAAKMEAABkcnMvZG93bnJldi54bWxQSwUGAAAAAAQABADz&#10;AAAArgUAAAAA&#10;" stroked="f">
                <v:textbox>
                  <w:txbxContent>
                    <w:p w14:paraId="5B7A111A" w14:textId="29A7069F" w:rsidR="00C2167F" w:rsidRPr="00F86F8C" w:rsidRDefault="00C2167F" w:rsidP="00C2167F">
                      <w:pPr>
                        <w:spacing w:line="360" w:lineRule="exact"/>
                        <w:jc w:val="center"/>
                        <w:rPr>
                          <w:rFonts w:ascii="メイリオ" w:eastAsia="メイリオ" w:hAnsi="メイリオ"/>
                          <w:b/>
                          <w:color w:val="FF0000"/>
                          <w:sz w:val="32"/>
                        </w:rPr>
                      </w:pPr>
                      <w:r w:rsidRPr="00F86F8C">
                        <w:rPr>
                          <w:rFonts w:ascii="メイリオ" w:eastAsia="メイリオ" w:hAnsi="メイリオ"/>
                          <w:b/>
                          <w:color w:val="FF0000"/>
                          <w:sz w:val="32"/>
                        </w:rPr>
                        <w:t>大阪・関西万博</w:t>
                      </w:r>
                      <w:r w:rsidRPr="00F86F8C">
                        <w:rPr>
                          <w:rFonts w:ascii="メイリオ" w:eastAsia="メイリオ" w:hAnsi="メイリオ" w:hint="eastAsia"/>
                          <w:b/>
                          <w:color w:val="FF0000"/>
                          <w:sz w:val="32"/>
                        </w:rPr>
                        <w:t>開催</w:t>
                      </w:r>
                    </w:p>
                    <w:p w14:paraId="74EEF7AC" w14:textId="77777777" w:rsidR="00C2167F" w:rsidRPr="00F86F8C" w:rsidRDefault="00C2167F" w:rsidP="00C2167F">
                      <w:pPr>
                        <w:spacing w:line="360" w:lineRule="exact"/>
                        <w:jc w:val="center"/>
                        <w:rPr>
                          <w:rFonts w:ascii="メイリオ" w:eastAsia="メイリオ" w:hAnsi="メイリオ"/>
                          <w:b/>
                          <w:color w:val="FF0000"/>
                          <w:sz w:val="24"/>
                        </w:rPr>
                      </w:pPr>
                      <w:r w:rsidRPr="00F86F8C">
                        <w:rPr>
                          <w:rFonts w:ascii="メイリオ" w:eastAsia="メイリオ" w:hAnsi="メイリオ" w:hint="eastAsia"/>
                          <w:b/>
                          <w:color w:val="FF0000"/>
                          <w:sz w:val="24"/>
                        </w:rPr>
                        <w:t>いのち</w:t>
                      </w:r>
                      <w:r w:rsidRPr="00F86F8C">
                        <w:rPr>
                          <w:rFonts w:ascii="メイリオ" w:eastAsia="メイリオ" w:hAnsi="メイリオ"/>
                          <w:b/>
                          <w:color w:val="FF0000"/>
                          <w:sz w:val="24"/>
                        </w:rPr>
                        <w:t>輝く未来社会のデザイン</w:t>
                      </w:r>
                    </w:p>
                    <w:p w14:paraId="0EA06A8A" w14:textId="77777777" w:rsidR="00C2167F" w:rsidRPr="00F86F8C" w:rsidRDefault="00C2167F" w:rsidP="00C2167F">
                      <w:pPr>
                        <w:spacing w:line="240" w:lineRule="exact"/>
                        <w:jc w:val="center"/>
                        <w:rPr>
                          <w:rFonts w:ascii="メイリオ" w:eastAsia="メイリオ" w:hAnsi="メイリオ"/>
                          <w:color w:val="FF0000"/>
                          <w:sz w:val="20"/>
                        </w:rPr>
                      </w:pPr>
                      <w:r w:rsidRPr="00F86F8C">
                        <w:rPr>
                          <w:rFonts w:ascii="メイリオ" w:eastAsia="メイリオ" w:hAnsi="メイリオ"/>
                          <w:color w:val="FF0000"/>
                          <w:sz w:val="20"/>
                        </w:rPr>
                        <w:t>Designing Future Society for Our Lives</w:t>
                      </w:r>
                    </w:p>
                  </w:txbxContent>
                </v:textbox>
                <w10:wrap type="topAndBottom"/>
              </v:shape>
            </w:pict>
          </mc:Fallback>
        </mc:AlternateContent>
      </w:r>
    </w:p>
    <w:p w14:paraId="71850A10" w14:textId="76B13E12" w:rsidR="0003331B" w:rsidRDefault="006D277B" w:rsidP="0003331B">
      <w:pPr>
        <w:spacing w:line="400" w:lineRule="exact"/>
        <w:rPr>
          <w:rFonts w:ascii="メイリオ" w:eastAsia="メイリオ" w:hAnsi="メイリオ"/>
          <w:szCs w:val="21"/>
          <w:highlight w:val="yellow"/>
        </w:rPr>
      </w:pPr>
      <w:r>
        <w:rPr>
          <w:noProof/>
        </w:rPr>
        <mc:AlternateContent>
          <mc:Choice Requires="wpg">
            <w:drawing>
              <wp:anchor distT="0" distB="0" distL="114300" distR="114300" simplePos="0" relativeHeight="252493824" behindDoc="0" locked="0" layoutInCell="1" allowOverlap="1" wp14:anchorId="3F952A17" wp14:editId="0E1C5E7D">
                <wp:simplePos x="0" y="0"/>
                <wp:positionH relativeFrom="margin">
                  <wp:align>center</wp:align>
                </wp:positionH>
                <wp:positionV relativeFrom="paragraph">
                  <wp:posOffset>822325</wp:posOffset>
                </wp:positionV>
                <wp:extent cx="5417820" cy="2415541"/>
                <wp:effectExtent l="0" t="0" r="0" b="3810"/>
                <wp:wrapNone/>
                <wp:docPr id="315413091" name="グループ化 3"/>
                <wp:cNvGraphicFramePr/>
                <a:graphic xmlns:a="http://schemas.openxmlformats.org/drawingml/2006/main">
                  <a:graphicData uri="http://schemas.microsoft.com/office/word/2010/wordprocessingGroup">
                    <wpg:wgp>
                      <wpg:cNvGrpSpPr/>
                      <wpg:grpSpPr>
                        <a:xfrm>
                          <a:off x="0" y="0"/>
                          <a:ext cx="5417820" cy="2415541"/>
                          <a:chOff x="0" y="0"/>
                          <a:chExt cx="5417820" cy="2415541"/>
                        </a:xfrm>
                      </wpg:grpSpPr>
                      <pic:pic xmlns:pic="http://schemas.openxmlformats.org/drawingml/2006/picture">
                        <pic:nvPicPr>
                          <pic:cNvPr id="269919485" name="図 1"/>
                          <pic:cNvPicPr>
                            <a:picLocks noChangeAspect="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674620" cy="2004060"/>
                          </a:xfrm>
                          <a:prstGeom prst="rect">
                            <a:avLst/>
                          </a:prstGeom>
                          <a:noFill/>
                          <a:ln>
                            <a:noFill/>
                          </a:ln>
                        </pic:spPr>
                      </pic:pic>
                      <pic:pic xmlns:pic="http://schemas.openxmlformats.org/drawingml/2006/picture">
                        <pic:nvPicPr>
                          <pic:cNvPr id="371282299" name="図 2"/>
                          <pic:cNvPicPr>
                            <a:picLocks noChangeAspect="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2758440" y="15240"/>
                            <a:ext cx="2659380" cy="1991995"/>
                          </a:xfrm>
                          <a:prstGeom prst="rect">
                            <a:avLst/>
                          </a:prstGeom>
                          <a:noFill/>
                          <a:ln>
                            <a:noFill/>
                          </a:ln>
                        </pic:spPr>
                      </pic:pic>
                      <wps:wsp>
                        <wps:cNvPr id="470733572" name="テキスト ボックス 2"/>
                        <wps:cNvSpPr txBox="1">
                          <a:spLocks noChangeArrowheads="1"/>
                        </wps:cNvSpPr>
                        <wps:spPr bwMode="auto">
                          <a:xfrm>
                            <a:off x="981073" y="1857377"/>
                            <a:ext cx="3251834" cy="558164"/>
                          </a:xfrm>
                          <a:prstGeom prst="rect">
                            <a:avLst/>
                          </a:prstGeom>
                          <a:noFill/>
                          <a:ln w="9525">
                            <a:noFill/>
                            <a:miter lim="800000"/>
                            <a:headEnd/>
                            <a:tailEnd/>
                          </a:ln>
                        </wps:spPr>
                        <wps:txbx>
                          <w:txbxContent>
                            <w:p w14:paraId="0AAAAF15" w14:textId="1C3097F2" w:rsidR="006D277B" w:rsidRPr="005D3B3C" w:rsidRDefault="006D277B" w:rsidP="006D277B">
                              <w:pPr>
                                <w:rPr>
                                  <w:rFonts w:ascii="メイリオ" w:eastAsia="メイリオ" w:hAnsi="メイリオ"/>
                                </w:rPr>
                              </w:pPr>
                              <w:r w:rsidRPr="005D3B3C">
                                <w:rPr>
                                  <w:rFonts w:ascii="メイリオ" w:eastAsia="メイリオ" w:hAnsi="メイリオ" w:hint="eastAsia"/>
                                </w:rPr>
                                <w:t>提供：</w:t>
                              </w:r>
                              <w:r w:rsidR="002C789A" w:rsidRPr="002C789A">
                                <w:rPr>
                                  <w:rFonts w:ascii="メイリオ" w:eastAsia="メイリオ" w:hAnsi="メイリオ" w:hint="eastAsia"/>
                                </w:rPr>
                                <w:t>公益社団法人２０２５</w:t>
                              </w:r>
                              <w:r w:rsidRPr="005D3B3C">
                                <w:rPr>
                                  <w:rFonts w:ascii="メイリオ" w:eastAsia="メイリオ" w:hAnsi="メイリオ" w:hint="eastAsia"/>
                                </w:rPr>
                                <w:t>年日本国際博覧会協会</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3F952A17" id="グループ化 3" o:spid="_x0000_s1050" style="position:absolute;left:0;text-align:left;margin-left:0;margin-top:64.75pt;width:426.6pt;height:190.2pt;z-index:252493824;mso-position-horizontal:center;mso-position-horizontal-relative:margin;mso-height-relative:margin" coordsize="54178,241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lnGjXAwAApgoAAA4AAABkcnMvZTJvRG9jLnhtbNRWy27cNhTdF+g/&#10;ENrHeo+kgeUgjWMjQNoYTfsBHIoaEZFIluRY4yw9QNFF1u2i/YOiaIGuCvRvhPxHLynNyy4QN2hR&#10;xIA1l6/Lc+89POTp43XXomuqNBO89MKTwEOUE1Exviy9r7+6eJR7SBvMK9wKTkvvhmrv8dmnn5z2&#10;ck4j0Yi2ogqBE67nvSy9xhg5931NGtphfSIk5TBYC9VhA0219CuFe/DetX4UBDO/F6qSShCqNfSe&#10;j4PemfNf15SYl3WtqUFt6QE2477KfRf265+d4vlSYdkwMsHAH4Ciw4zDpjtX59hgtFLsnquOESW0&#10;qM0JEZ0v6poR6mKAaMLgTjSXSqyki2U575dylyZI7Z08fbBb8sX1lUKsKr04TJMwDorQQxx3UKrh&#10;9rdh8/Ow+XPY/PDu7fcotsnq5XIOay6VfCWv1NSxHFs2/nWtOvsLkaG1S/PNLs10bRCBTtgnyyOo&#10;BoGxKAlT6BgLQRqo1r11pHn2npX+dmPf4tvBkYzM4X/KG1j38vZ+fsEqs1LUm5x0D/LRYfV6JR9B&#10;iSU2bMFaZm4cXaGYFhS/vmLkSo2NfQmiWVGERZKn2xK8+/F35FJjF9l54ypso3ohyGuNuHjaYL6k&#10;T7QErsMJtIn0j6e75tGWi5bJC9a2tlLWnoKDc3GHV3+Tn5Gz54KsOsrNeAgVbSFOwXXDpPaQmtNu&#10;QYFT6nkFdCIgAAYIpYmilI+V1op8CYDd8dNGUUMaC6YGUFM/1HQ34CLYg7bhaaAfWvSfiwo845UR&#10;7vg9hH7RLEtmO/oFQRLMnA7sSATpVdpcUtEha0AYgNS5x9cvtMUMU7dTLGoubDJdLC0/6oCJtsfh&#10;t4gnEwIYaw/GR8POOAujPIqK4pCdkS3nMd0+JnZG/yc7oyzNkwR0EGQwTCOwHIW2MhnN0iLOJ5kM&#10;rTIUqTvdW7Hbk/A/5Wkv4WrWW42A1j2V+Ee3z6sGSwqnybrdS1+SBVkcpxkUZLp9Nt8Ot78Mt38M&#10;m+/QsPlp2GyG21+hjRzlptX2EkJm/ZmAayV0R1TLO8KolOgbiiuAPYrjwdIRxYOkpMhDQDjWKk+z&#10;OMuOqxVHaZjHyXippWkezpJ/sVioL70ijVIX4oHcdMzA86llXenlgf0bQdl4n/HK0clg1o72Voxs&#10;AkYxspZZL9buARDtErsQ1Q3kVQnQPuAfPO/AaIR646Eenkqg5N+ssL0T2+cc0lqEjsXGNRKoIaxR&#10;hyOLwxHMCbgqPeOh0Xxq3HvM6qaWT0DJL5jTWAtuRAKqaRtAQme5xxBYR6+tw7abtX9env0FAAD/&#10;/wMAUEsDBAoAAAAAAAAAIQC2aEtu46cAAOOnAAAVAAAAZHJzL21lZGlhL2ltYWdlMS5qcGVn/9j/&#10;4AAQSkZJRgABAQEAlgCWAAD/2wBDAAgGBgcGBQgHBwcJCQgKDBQNDAsLDBkSEw8UHRofHh0aHBwg&#10;JC4nICIsIxwcKDcpLDAxNDQ0Hyc5PTgyPC4zNDL/2wBDAQkJCQwLDBgNDRgyIRwhMjIyMjIyMjIy&#10;MjIyMjIyMjIyMjIyMjIyMjIyMjIyMjIyMjIyMjIyMjIyMjIyMjIyMjL/wAARCAFJAb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exSFan25p&#10;NlerzHjcpBtoKVPs9qNgo5hchBto21Pso2UcwchBspdlT7KNlHMHIV9lGyrPl+ppCg7Uc4ezZX2U&#10;bParG2k2U+cPZsg2e1GyrAWjZRzi5Cvso2VY2UbKOcOQr7KNlWNlGyjmDkK+yjZU+yjZRzC5CDZR&#10;sqfZRso5g5CDZRsqfZRso5g5CDZRsqfZRto5g5CDyx6UuypttLtp8wuQg2D0pdlTbaTYfU0cwchC&#10;qNk7gPwpdrZ7VJtwvJJHt1pUGV4bd70cwcowDtS7KV4iTuXr71HmdSF2g470cw+REm2l209AxHIF&#10;P20uYOQiC5pwWlIZcbVz6803eytgp1o5h8g7ZShKaZNoyePShZBLja2OaVx8g/b/AJxSqo3hWOPW&#10;mvJPgheo/Woj9rcg+Vk4qbtl8sUakUttESV25pst8p+Uc1SXdn5kIPoRSlcDlBzWfIr3Zspu1kWG&#10;nLjaGIx05qtI75JZ849TSRwJnIY8epqbFrt/eYP1NGwasgTew3rgg9Kl2McdKcrwFlWM/hUvyjuK&#10;0uZOOowLxSE4zx0qUFTxkUpiBPI5o5g5SJdr8g07Z8wNPCKDxgZobd/CpPvRcOUaVOOKjMZckdKl&#10;Hmd0pfn/ALv60rlJFOSGRBkNn2oq9t+XLdaKLj1Gw2sUkMmdxccgjsKrrEp3fMQwPTFOju/LJ29x&#10;yKiMref5gx6EGsVzGrUS/aQQbd7Dc69j0q1LFaz4ZlAOMZHHNZInw4YfKaWW5OSUY89RUOMm9y1K&#10;KWwt5FHbuSDx6DtUaeU6ZHJ9c02e5WeNVZSNowcd6rwyCHjHXrzWqvy6mTtzF5YgduM5PapWhgib&#10;bISDjPWq0d5sDY5yMVFNdSykZI4GBmlaTZXupFyK3FwziPjau7kdah4Bxt5HUEUWuotbK2VUlu60&#10;f2ioiZVQjd1I9aPeuHu2uOjUysFRcn2FWHtHjALFQM4yaz7e9Mcm5u3TFS3OptLGVCjmhqV9ATja&#10;7L0tkAkbIykkgHA6Uz7EyytHkEjoccGs2O9lji2A1OusSqRlAceppcs0HNBllLR3lKDg/wAqQQLl&#10;gZMFeowKonUJS2QSOc8U2XUJXbhR0HzHrVcsyeaCNEwqOdwOfYU2SEIeQPoDVE6nKR8yBj64ximP&#10;eh9p8shh15oUJA5wLpjQybc7R70xoypHf3qmbpiQSASB1qRr5nj2nAwewqrSIvBl2CBXfLEFB6Hr&#10;S+QvHBPPO3nNUEvWVs4qUagVjKxg8nqRSalcpOFi39njdwFLDjkYyc0htG4EfzetVF1CRdoyevXH&#10;NPbUMluo3cEgUrTHem0StbsFBxk91HUVHjBx3FRrfBJWaMtyMfOM0kV2ElDuC/OTVLmIfL0Jce1G&#10;KmOpRCPaE7k/nUUl5E7AlScDGen0pJy7DcY9xMUYpDdxttG0bR+dNM6bvlzj3qlclpD8UYFM89Pf&#10;8qcZYRgAt7kijUVkOxRx6ikaSIAbXJPfikJjbnKmgLIdwOpxSeZHnG4UgKHC8e1L8uSvymmFgTuS&#10;4bmlCsTnOB6UnlrtzkDPvTgQOM9KVwsOKLj7uaj+zQhwyowPtUm/3pfMFF2OyARBfukinq0kfTBP&#10;amb1PUmlTb/z1x9RSfmNabDfNlaTc6Hp0p5nXZsZOT3xSGTGeVNN83I+6KVh3E3Rd1I/OlS3haTc&#10;j4OM0uN+PlP500pk9AKYeo5fKDcYJ96V5VjDHMZPp3pojXHQClSNQcgAnPU0ANVfMHIdc+lSLbOr&#10;D52x6E1LkEYOKZsy2dx/Oi4WHOuV4P401ZJE4K7/AKU5cgHkflSFST8mAKQ7B9pQ8lGUfTpThPH6&#10;0wpJjnb+dASTj5+nanoBN5i4B7UVGF5+dR9c0UgOaGt2nq1OOuWf99vyrhjOR/F/KmmZvWuv2MTi&#10;9vNHdf25Zf32/KmnW7P+8fyrhTO4PWk844xkfnR7GIvrEzuTrdp2b9Kb/bdp/fJ/CuHMrDqc/jTf&#10;Nf3/ADqvYxE68zuf7btP77flSf23af32/KuI3Sk4CuTjJAqSKC4mj3xqCP8AfX/Pek6cFuNVaj0S&#10;Oy/ty0/vt+VA160BJLPx7VyZ03Ud7L5JypPO8bfwPQ0DStUfJW2LY64cHH60uWl3G51ux1Z160zn&#10;L/lQNftOmW/KuQNjqX/Psx+jD/Gj7BqHXyCPxFPkpk89bsdcfEFmP7x/Ck/4SC1PZvyrkTp1+v8A&#10;yx6+jj/Go/sd6W2i2mY/7CFv5U1Cn3E6lbsdgfENr0+b8qafEFt/t1xcnmwttlR0YdmUg0zzf9o1&#10;SpwM3Wqnbf8ACQW/o36Uv9v2/o36VxAmP94/lQZven7KBPtqh2//AAkNt/dak/4SK1/utXE+dnvS&#10;+b/t0eygL21Q7X/hIbf0akPiG3zzvri/M/2qUSDPLU/ZQF7eodn/AG9a+jZo/t216YeuN81fU0nn&#10;DPX9KPZwD21Q7P8Aty09Gp66/bgdWrivPHr+lH2j3P5UeygHtqh2/wDwkFt6t+lL/b1v/ef64FcR&#10;54x1NH2gepo9lAPrFU7j+3bb++/5Cl/tyDA+d/8AvkVw3n/7TUeef7xo9lAf1iod1/bkGOJG/wC+&#10;RR/bMGc+a2foK4Xzx6k/hR9oGf8A7Gj2UA9vUO9j1mFmA8zr6gAfzq0upwgfMU/CRf8AGvOPtHH/&#10;ANal+0H/ACtJ0YvYpYma3R6Yl5BICQ6AD1mQfzapBcQkN88fy9cSIT+HPNeYfaT64/CnC5bs1T9X&#10;XcpYuXY9GfVLZQwRtzL1B4AqL+0WcjbNbxgHoTnNcALp+0lOF3KOko/OqVCJLxcn0PQkvWPyi6tH&#10;x3ORmrcYvJI/MVLd1zglJQf615oLyb/nqPzqeLUrmNCqzLg+oBqJYfsy44tX95HpDmdE3CFNp6Ey&#10;DmoGfUFbPlwhSOAWH+NcENWuOhlQ/WpRqs7cM6N+Pao9hJGv1qm+53UbXwb5olkBPQHnp29qm3tv&#10;2eWQ/oWAHtzXCDVpgTwvJycH/wCvUi6tMARzjuAf/r1LoyNFXgdZcPqmAY7YICeOdx/wpsV5fBcy&#10;2gYY4ZCP1rnU124VWBLNu/vFj/WmnXZwxYAKScnBfk/nT9nK1rIHVhe92dX592UVjbRoD2aTB/LF&#10;Me9uVdkFsGdTghWJrmJNeuJAFdiyj+HccUia9cxsrLK67BhcSsMD86FRkJ4iB039pT5wbcL6ZPWh&#10;dRuGYf6N1+tc+viOUD5R9TvJpB4iuV5Esn5j/Cn7F9g9vHudC2o3e7atuoIBbkdhTX1C+KAmJVyA&#10;QQnTPSsNvEdy772lBb1cKx/PFSL4hl8wO2H9jjFL2TXQarRfU1F1O8jba4DfVP8ACobi7vHI3SMM&#10;jO1eABTR4mLDmFYyOm0Aj3696kg8RRkN50TFmbO9XK4HpjBqbSX2S+aD05iuLu7HKySn6kmirq+I&#10;7UTEizAQ9s7sn8aKOaX8oJQ/mPNd4JyS350vmegNQAnPQkUmTjp7Vvc49ScyYP8A+ul3cY71Vz9f&#10;yo69zz7UXAteZ65o809iPbiquSOMN/3zSEduT/wE07gW/NbnmnpPKo+Qjj2qh8x5weP0ow+D6fSj&#10;R7gm1qjs21JorKCS2lt2jdMmCQ5dGHB6npnpWfJrV2HVgYY2/wBnH61zm0j+LBpuSTjdWKoxR0Sx&#10;M2dMNau2HyNalvUsoP6mmvrGoKvzTWxBOOsbGuc/4EevpTSR3Y5qlSijN1pvqbp1e+B5uYF+kUZ/&#10;kDT11m4JwdQgXPrbD+iVzu4Hjcc+1LncQFLEnpT5ERzyOik1JtuRqMJP+xGyn/0AVSkv94KF5HU9&#10;cVmeXMeCJB7EGjym7k/iafLEHKXc2rbU4IYvKa3h2nvJZxu3/fRGf1pr3GlFSPsqbj/Ftcf+z4/S&#10;sbYo4LZoCpz8xz6Zo5ULmZr+dpJGHs5cf3oZdp/8e3VFN/ZMjr5P22Bcc7yspJ+vyYrNIRQOW56Y&#10;NJmPPCt75NHL5hzX6FloQNxWZNufl3MASPoCcVGRtcruDYOMqeDUeV6hMfiaTcF7dKu5DRIc+/50&#10;m4g8k/nTAT2Q/nS4I/hp3FYdv54pd/1phPbaKN3sKLi5R+/60B6Zn2FKWOMED+VFw5R+8e/50m8e&#10;p/Om7/YfhRuyPSi4cpIHX3/OjzF9P1pmR0oP4U7isSb09KN68ZzTAeO1OAGO35U7ish4cdOaXePU&#10;io8DHb8qXGRwRincVkP3+/6Ubh60zA65pcA8bz0ouHKPyCKTAz979aYQR/EKdlgeqn8aVw5R+PRj&#10;Tl3cfORUfmnugP8AwKl87BH7ogHtRzDUSYCQDAcfiKeokz/rF59qrhl/55v9akWReBtdQfUVNzRR&#10;J180fxqPwqQebn76/lVYOmMkuB7rUkcgR1ZZirA5U9CKlyLUSf8AedzyOvNO+eo/MWR2ZptzE5JP&#10;UmgbDwH/AFpcxfIiQ7u6dKVSA43ISoPzAdSPrUYBxw54p4Bxwf1o5hqBJM8Ly5gieOPAAVjuOccn&#10;OBTOcnKn3zRycfN9acOMZbilzD5Byvg4GBUyMx6fzqIE+v51LtPByPzqXMpQJ1dv7pP40UwAAdcc&#10;9qKjmL5DmycDAUfQ03ecEZ9qb8mCPoetAfAACg1dznsPDcdsUgfqST16gVFv+UsQAMdT2oaUjHIw&#10;eOnWi47EhJz95iT7UmR6/XNRmQ/eySD3xUe4EHn35707hYm39cngelJvOPv49cmoy3cDj3pAec4/&#10;X/69FxWJM8j5h+dLvz3Y8/hUZ+X6HoT9KYTjuPrRcLDzJMbpZBK2xPuqVU45zzke9W5LiVka6nHn&#10;SSu2ZZFByePw4yPzqkdpOQpAxzk1pxxtP4ZuHVeLa4Vs46+YMf8Aso/Os5tRszWN5XRTN27gZ2Ae&#10;0ag/ypGvLhxtM8hA4A3HFJbQzXc3lWlvLM5GdkaljgewqzJo+rRR5fS75FPQtA/+FXzRRnyyZUMj&#10;MpXJI64ppcjsfepmtLuJsPa3Cd/njYfzqIo3IaSJSOzSKv8AM0vaR7h7KfYbv/2SKXc2O5ApwQt0&#10;lhY+06H+RpTDNgfIvTggg/1o9rDuP2M/5WRhjj7p+tOzu4JFSC2mZsYJPbkA1IdMvBwYGBPOCR/j&#10;S9rDuHsKn8rK2MDk4weeKXjPJOPpVhtPvEXlFCj1kX/Go/sr55uYV5/vZH6Ue2h3H7Cp2IuMHBzi&#10;lz0GevarDWUShf8AiYWzE8YXeSP/AB2pINLa4lWFLy18wtgJufcfyU0e2h3D6vUelioc9gSRQQR1&#10;rUPhy/UFjJAQG2k5IwfxAxUkfhbUJTiMq/8A1zZD/wCzCl7en3H9WqdjG4xjcfpSjHHPtjFbp8J3&#10;iPtIcEdi0Of1kpG8J3oLMJYPLGMb3Xd09FJ/nR9Yp9w+rVexid8HGKQn0wcVrSeHLyG287KyKFBJ&#10;jBbGex4/rVSKwSR2ilu0hkC7tskbjI554HTgfnS+s0+4fVKvYqdsUYOeCeOlWza2qkh9RiDj+EQS&#10;n9QuPTvTXhtFBIvHc+1tJz+Y+lV7eAvq1TsVWDg4XkZpRvPTkD1NTbbUD794f923/wAWFJGsLA7U&#10;vzjJ/wCPZen/AH3R7eI/q0/L7yPD/wB2lwcY9uc1MqQPIAqX4/3oUH/s9MMaZAEN4CMZ/dr/APFU&#10;e3j5i+rT8vvGqQPr/KjPJG04z1FXrSzs53/eyXcAHI3Rqcj8/wCn51pW/h21uJVRL8uWOAF2hj+B&#10;P6UniYre/wBxSwk31X3nP9DyAOMjpThKMfdPHpXVzeC/LtjcRXE0yKcMqgB156EdPyNLb+FIJY2Z&#10;jfx4zx5O4nntgVn9epdzT6hV7HKiUFfuE9+lOWT0zt9MV1b+F7OGPzJLi6iXOM3ELR8k8DJFVZNJ&#10;0iB8TXpVsZBaZFyPbIzR9dp+Y1gankYPBPQjA70eaS2M9PY11VroOl3KQvDFfzpNkI0L7gTnB/g9&#10;ePxqHWtIi0XO7R9QOQGG+VdwHrjHrx+NCxcHorjeDnHexgK/qRn3oDrtyMikubyCGf8A0S0uLlXH&#10;ygvtIPoTt/p+NacekvNAhhR5ZMBpigwqLjkYfbk59DjirdeC3JVCZRDr03N+XWkwvsfqKvR6LdXM&#10;jrbxhhnCByFZ/oAT/OtK48H3tpHvee2PH3SzJj8XUD8jS9tDuCpS7GFhD0wDjnBpSgzwT+daMfh6&#10;8kKmKOKbd90Qzo+fyNLJ4f1aAl5NOu0Vep8k4H44pqcXsx+zfYoqR0Az75p2/kAqw9NrU8Rkt908&#10;e1IyDnCH8Bmi4WEDDPG4flUq9Rgj8qj8tj1A+m2n+VwPlGQe9S2UkTqWUHDKPaioQuOSMH6UUrlW&#10;OfdWwOg79cZpoXdn5sMBjBNISGTPf165pzxz7wPLYY4JbgCtLpbnKot7DAg4xk45HIpBheAuTjru&#10;/rT/ACixCxurnuIcy5/75BAq3Fpt06+Z5EpPUpIVjH5E7/8Ax01DqwXU0VGb6FI7QMYAyMjNAfCk&#10;/L09BWrBody5LzC3UYHyl3Y+/QCri6UVOdhcg5BGEA/75AJ/Gs5YhLZNmscK3vJIwI4ZpYt6xsy7&#10;tucd/rTYxvO4SIAck/NuJ/AZP6V0s+m+cQzxRSEA484gkZ9GJJqSCGQbfNWEbegjlIH8qzeIqvaJ&#10;qsNRW8jm47aSQyFYJ3AAG5IwBn/gRFWP7OuGwFijjHcvIzke+AB+WTXRBZW/ihTjGFJP9KcIcD/X&#10;RD6KaFOo/iYONKPwoxodMEYG+4KqfvCONUP4MdzD8DWglwbaBkhur4Rn7yfa5cN655FSGxDtn7Qo&#10;PfKH/GlOnxiPL3Ax64wKUoRe9xxqSW1inN5M9o1q6sYXwXQyOQ2PX5qRlt9iqIEVV6BFC4/IVN5V&#10;kMn7YrbedqsKha4tS/l20Ut3LxgRnePxKbsfjR+7XQP3z6jwycYQ8DHLZpyv824KN3QnJzV+PT72&#10;YR7dFit1IyzXk+wjB5+Xdk59flpkuilC5utZtLdCu8G1gaTb6DJJX8zRz0+weyq/zFbzmz/9c0hc&#10;N95Mg+vNOuodJsiRJql7dTKQGVGSNXz3BQEe2KppNonntZ3EPmIdrI87vIvPrlowPrzS9pHoh+xl&#10;1kPmltIjulESn/bwKjFxaSsqxtFIzHACEH+VYhu7UW58sxRzKzFPKC4YDoDkH0//AF0865bGNFW3&#10;3A4YRGSRx9RtK80e0fRD9hHqzYuEtoidzQmTODGrZIPvUIltsLmSKPcccqWI/BQT/Ks+G6njuhJZ&#10;2XlK54LW4x9ctmpS2oTXbSzQxJuAYKGjOTnvg/0pe1mHsKRp2gtJpikguZEHR41ARv1BFbcGo2lu&#10;NlvpsUoZSCyY4B9TnjvXNw3GpM+yWaNYg4+RWA4OfRfpS2n9q7PKgvU8zyySEllY5yDwAPqKylOU&#10;t2awjTjsdXCImd/3McQPOZLpU/IM2SOfSpYrWC4RiklisgPBe+Uk/wDfOawrTSdVumUXEk7J5QSb&#10;IbcTzkruxzyOo7e9WLzRIoreJobsOuS5jZEZ8j26twOn1GPUTnuN+z2Ojj0eRxkX1h0+79pJB49w&#10;eaij0y8Zmxd2KgHn/SCf/Za55vDetpFFPa2SyogPksFiHGSe7cdT6nPaqOnaNqGqKZhiF4UJaRJI&#10;2G8nIJ44H3h0J46VXv8Acm0Ox1r2Utud895aLxkNG7P/ACXikQ6VGwe51AzPJ8paNpACPQ/uz+tY&#10;Nn4Ukvy9l9paS6RPLMcMe1FYKRu3Yxnkc8Hp7Cupn8MXdjYwpBYI4jb95JFOwmfLZyAMDj/e/PpU&#10;XlLqacsI7EIg8P3u5Ftt3ZnScIB36sqiqV34ds74RroqqChDStNexHK+gwx6+tba6HEvkHOoMjqW&#10;Jk3vjGByAAQec++PTNc14hll0K6uUkNx5byoRcLCSPujgDlRnufX06URlVjsxuFGXxDpPBesB/8A&#10;j18sY+U7vN3fig4FVB4Z1dHdRbyCRDkDaV/VsD9a19M0O/iBure9RbjGfLIQbRgD5iOM7gx4PcUs&#10;utXMc0jtrMRkhADqk5MZP4EE/QZNWsVVM3g6TMO30rUGd1WS1jkA+ZZJUz9Oc/8A6qv2XhC+uonm&#10;W4sWCcFfPHJxnqOPx6Z9a2bfxBDendNqeprbyDMexNq498sx/wA9KYbyBGmFpcR3Eqjhbm2jAx3y&#10;7L/+uq+s1LbGf1SlcxZ9AW0ZkndnuNwXYoC7vQL1z2xVm0in0gMklhHHLkMZbhGynHTOR+g/OtWP&#10;xFZvHtltoRGiCVmiidFTjOBtfJ6dh6Uy51fSruT/AE2a8jZmwimRZe/feAVHuTXPKrOXu8x1qjTj&#10;qomPJq15Fm7uLgxWr7gQiruJ9BnPPXuTxU9np9/rMbXF5NPaWqnEMQJ83/eZz8wyOw9fzvXel2DO&#10;tzbTWshiIIEyHAcHIHG/nnnkVaNzfqsc6GG4VvmMStvxnkcAlh+KjFVGcUrIiUG3dldvDOl28Eb3&#10;XnbpG4L3RXd9ckZ9802QaBYWjQ2kVhcMp+aO2XdIR/wBT+fH1qa91W5lu4TPpwIQkodrNgdOVHJ+&#10;px9KvxTLLbtuUsyguhmzEqH06KGHsST9apSRLi0ZD6zdeZ5Vh4fuXxkRPI/lIAPQ8cd8GmSTeKb5&#10;SHj023SQcpIDIQe+eoPNdKypJamURYfCn5mEUYPfL/MP0JqkIr9TNPKlktoqbgUui7Z4x/COPetE&#10;12M2mY8GiXb3CT6lewTxouDAtmgUfjjOKu/2JBGwNpBEiscuFUrk5Hpkevas6XxNeWty6f2dEwB2&#10;7hL5gBGe4Ht29qrN4g1i82gXVraq68iMAkHPfOT09Dn2pSV9xpHQvp0kMj3YmaFzk53AKv4Y7VgS&#10;PLYybl1K2uGXnYr4z79TUb2N9fxiW8ubua3YlwBkx8Dux4A9+o59KiXTLWGTywIppFBG1HabB/u5&#10;QEfTms+SJViUwre3cckYupAj7mSC/Vo93fKlRgfT1rd+22cCRSS22omZMcqgzwB12uM/Qj196wrm&#10;HT0CRKvmR9VDlBjPBBVd5BB9cdOlSXO9xHNbRSxAgo3lExJu9slsjHPRQM9KryC1jpX8aWyokM9p&#10;HFAhwyPA0a59sfyqnc69YX17MwsrRbe2jyVEUbbiCc9QSPyHTrWYss1pHBbRyG3ymRhC8jcnGM5B&#10;GOcgDvxUMsN0rS3Bu5LdnABeWcQ7h2Ozqfqoo2C1zSjn0CSbzptJEyu2xY7Xg7hjP8QGOeuO9a93&#10;onhgSQ/uruFXfaSN2ORxy3HX1rmIhbC0XyYZby6c4eXySqkdTlmIPH0/GneSRuVvIK7hlFG4fXK8&#10;H86SlJvR2KcYpao6BvCeiPOsUGqSQM4BUSKrhuCeCp9jRWS95esV8uTz1B4bfkg49CT2/nRV/ve6&#10;M37LscrBo0UOGe4mZycsFYRqf++AD+tTrp2mwvvW0t8+8e/n1+bJzU7IW7NkUgjJOAD+IrTlRhzS&#10;6Dnn3KqlmYL93cxOPpTPO29cU1oyD3pojycg/pVKyJd2O+0Nnil81zjOadHZ3EzbY0Zj3AGcVowe&#10;HLuT5pXSMEZG49aTmkNQb2MwSvnr+Bo871qW/itdO5luo3boEj3Mx/AD+dXdJ0W41Dbc3P8Ao1qR&#10;8qKv7x/fJ6D8M1PtF0L9lLqZjSooXc4XPTccZ+lXodH1Ocjy7MqD/FMdg/lmpbnUBY6m1hodpD5y&#10;DEkzRGR2bHQY/Xn1/GlqOrXMBZNV1aKV9vyw2gbH/AwGCn8/xqHVd7I1jRVrst39jZaVGjajqRSV&#10;iAILVdzsfQZBz1HasC4hvb4CRNPeythyLm+ZTI4wTwMgdB2BPFULnxHDYzTy20IimlX5pWffLggH&#10;Ab+E+m0Acj0rCutcnuZWYGSSVuNzMSTnqKlpstcsTr55NItWWO6WG4nibGRG5RCOCMSHaD7BTRc+&#10;OPs8Bt7VEt41GBs4Zfm7hdqgHkdK5CHR9TvpC8rGFG5+Ynv6D8O9bNt4dtoWWSVjLIMEluAT16D+&#10;uaNFuS6i6GjJJ4ia0EqQi3tpgWjIkWEShueFBGccD8a5iOTUr1TshUjG0OxHGM4P16V2UoNxEBIF&#10;PzbsBQAOAOB0HQdKqCS0ikWIuvJwAqlsc45x054ppeRDqNvQqaJp0c1+x1uQ3CFCVRGZQGGSORz3&#10;9Ku21iZZJYygjtZIZmkjAwD8rYGevHbNaVlbtO3+iorZYKS0iqOffPTrWyNECOkks9vKCpQpEjDg&#10;9iSB6kdP8aV2hPmZwMWjWkcSny4PLzw3Ddf51cg0rcgWHYAWKgBSMn0xiuye1sNJs55L8WwcfNHG&#10;ryEbuwOQBj2qpZ+Kh5vklreJHJCKiiM9e/QEc9u9NNNXE4O+5lR+FLx7aSeVWiihQO3mDaQMgdDj&#10;1zVeOy03+0DC9zcOAV2lIPvEhjjgn09O/Su5Frqms3piSC4SyaIhbhJFCDJOMsG+bBJ6e2MUNZXO&#10;najHD9lJiRCyyiXftc9TlvmPGR07/kl5FqCW5z8miNpvkTDSJLhHOPlDNIcYyQpGMds+9baapp1n&#10;JBbDRI7V8bla8utgBJ+7sjXJOegwM881avNYaSM3VzM9uWUxqk0QeOE5HPyjOSVHU1TuLexs3bUt&#10;SvXmuEDBJjEFCgnJIXHPpnJx16Yqbo1tpoadtq39m2rXLeU8CHmKO2MeAAeVLMSf+Bfga5VtNhWB&#10;rq4+e4eUkASbgASSOOxGMU2TW4b3V2W51CFI7kr5cVyThONrHIYADr0/GpLHRYpkS5udUlmJBKOJ&#10;P3WCTwACc9Op4waU7pdgilJ7XMG7u9cgvrJlitoLZpWiMOSGO3IOTtx6dOelbGmNd6d9ouNQFzIt&#10;0S6xvhsLySAecAA9D+FUte1T+z8W1hEZPtMB3ZjbEZxzhiM57g8cY4qbXUh0WLT/AC0yk2YhJLMC&#10;MADk4A3enp9KcZpoJQa0NzT/ABPp8VvK8GoRxBplIBnGQOM8HB9eOf6VqXesLJai5j1RkhVSxAIP&#10;mcHv2/lzXFf8I7pt0IjFE7gsQXiTChscjIxjr3z1rIv9Dt7V7hXFw9p5e5dqMuMdQWIIyfoKXLFu&#10;6uPma0aR6BZ+Jbm70tppJpIpT/q4mUZPvkcEVx2v+INTuJLKC+vPIRZC2dmd5BwDhcnjOPrV7/hI&#10;NUh02FLa98hVHlxQm1SV8ZIB6AAY5HqMe1Yt5cW99Kk1xDeG5RDtnZ9ziQnO4YIAGcYAHQDuSaIQ&#10;1bvccqi/lPQbJru3tZLxrZzaP86+ZKEVVJBBwTkY7dM8exqLS/B9tbQ+bqen3FywG5sSoqDPXIyD&#10;xz1Nc3o+oTWuoLPJrVxdKsY/d3Qcqr8fMAxIzx1688V0kni+7abyo5IpMDdnaAh+vIP4e1ChGGqJ&#10;55S0NjUdVm0yw2aToEzqiZVcLFGn4Zz9a5p5PEepa5LLdRwW+ntGwSCSMPgEd1HOfTvwayvGXiLW&#10;76GGxhSNFOGm8s7Q3cAkt0/KtXRrVbfT5Rc3ouZlQyzyOzPn12kcYxjv71pzKMbrcjlbdmSafoM8&#10;NzKWkvNQjVyrxSqQgOOmMf4VasvDSSR3f9tYjWQANNPhc9wE56Adc+3U5rWXxZo1hBFEA8aFc/MU&#10;XcfqWGavW/iLS7hRKt0Cz9FVS+0f8ByKlRvq0U5NaXMnUtM06z0y41XyrZ1ihZklkdjlhypB5Oc+&#10;h549q5jS1+228Mvm3ccIkctFMuXm3c5wcg4Jx9c961PiDrMU2mCxtbmN3DRyvHnlhuwFAx1J9fSr&#10;nhLSZTpcjXOxYmbIHIAfnd+HzEetRVpRcLrfyLpVWpWe3mYFzc6aky+ddRuygKPMiZnX1Ix36dsc&#10;dKkg8QXdrd+Xb3VwTKAQiozL3wPug9vQ107aJZ2qtCbuxiQ88kb9v1yCfqTUy22lQEhtVt2VFDMq&#10;NlgOx5Y8fhWCp1E9DodSm1qU7fWLvaGurOGV2PB2mCVu+A2FzxnjAqncxaZqAdLf7bp05HzJLbmZ&#10;G9cEZP5/lWt9n8MXEfnPcrMu3YZH5AByMZxgE8+h4rM1WKEiL+xHSSHc28lmnU4wTnOeRk9DWq9o&#10;o3Zi/ZylZGJZ+EtRguHMV59oiLNKyIo3nrzgjfxu4+Xr0qq1rFHcIl2CSjESqo2tIc5xzgg5xzz+&#10;NWY76KZI5cJC7pv8xIw69s5HUEEkZz2NdLYavut9mrtBfW2Mb1jO5B25/wAcH3ojWb3CVG2xjWOk&#10;32rq5ktpJVjB8rzFITaewLHg9Rx0rXl8OvJZx2zab8kabQ8tyXx9ADgc8/0rTewkjh+1aO6Xdq2C&#10;0E3OD68qT36dawNUupNX86O6ssPsCYMrkIw77Q4A5x1XtzVe0V9dBKnJ6IzrcyWcFw0E8aRxuC0g&#10;C7yo6jc3UdBzge1S3F4ETbZt9qBJV7hyYkJwBgnCljz03c46US6Zqttb+Wt/HM/3tyxqQvp0AI/A&#10;9qu2dg1xC41C7RZGkZoTDHmM8feZWycnnp2FaNXV0Q1yuzMYNOV8s3bgvy8dovlqOhwzcZ6d93He&#10;pYdL/cGSCKIBOiJiR+/UHv8AT16VuLEirFBJPBKwGIhIjQq3Xkjac9R37dfSG906S1tY5JdO/d+Z&#10;ue4jnUgrj6jA6Y4/nWfKupXN2MeSQSAuqSSyAYMkrbzj/P8AKopX80KZZmPHQLwP1qZri0OfLkmi&#10;CsATcfdA9env0pr+UiyMHRlQ4OGHT1xnI+pFdMZwjsjCUZvcZGEMJxHmQHJJ5yPpjj86Kn2u0PmO&#10;heM8CTBZT9G/wNFac6fUz5GI1hfdfKjA/wB7JH61LBpayrl71Qf7sa5//VVyfTIYl8z927BgArKG&#10;yKbCj2qMZroBWOSzMQSOmCTweB2rj9pJm6pxFh0azQFp/NyB3YEE/wCfanSNoti+dodx2YkkH6D+&#10;tZt3qCvujtQ2N2VlcliP90HpVEK7Hgszk5Jxzk1STteTE2r+6jWuPELAbbaFIl9WUD8gKzfM1bXD&#10;JHayB0PDzucIn0A6nt0NMn065a4tbLPlyXT7c5GVQDLH646VB4o8QJokS6faIY44xsigjbaZMcEs&#10;eoUHPu1UuW2ga31NCOHR/DkbzXFx9ruUXLPKwCKR+g/U+lVE1u88SLJNDcNbabEf3s/KR/h/E5/7&#10;5HFcno2iXfiXVIjqN1HJEmWMUTgrEvoAOBya0PF2pR2bro1ivk2dsuXVRjJx/wDq/Oi66FW7hqPi&#10;Xy4ZrXS99vajiSYttkf29hz7n3rj57t7hhHCrKp7Ack/5+prp7HSNFNrHc6jfRPIVyYBcLtQn2U5&#10;JrVtL/w9Yg/ZXhjJ4+SI5P44yaqMLESm3ojjdP0W61GTzXykRPzOerfSupsNItrMKsMWZP7xGWNM&#10;1jxTa2aQm3tmld5Od8ZXIBBI5656VpaX47hV1UWr2jN8rfZ0Vmbn0IH9abhKWxm33LltpF5O2RbO&#10;kYIBeTCDnHQtjPWi5soo2U3Ny0Ydvm8mLceegXsfwB+lVdRl1m7mht5dYndZ3G6IBQUGQR90YOOD&#10;kYq9IJLWDyHuLq8t1z5izsytu6DdxnZn269e1RyruWkuxq2en2UWi27pCfPkkYhppF6A56kehHT1&#10;9qga1DySNcppSQAEiWSVC6nbjkg/3qpyB7rTpNKllRQ2Zg6YGQ3BHQf3R+hrkrHw3qdzcTw28kZO&#10;Mje2Bj25/rn2rHmszoUVYk1q0t7XTbhotaDXsfz4gBZCFA/iwNvA/hrU8EatfvYMl1Z6fMwVjavJ&#10;Ksbu2MduT064zz1rD/4R26Bna5uYFcNibrwPr+NaOleG4YL23n+0GU2uGgVsLHy2QWIIOM7jyeeB&#10;0q41FbUmUGtjsr62sZ8Sa5qFu+P+WayeWo7EZLEn9KxZtb8MaCsUlrp3mPIf3Mnl4Ln2ZucZI56e&#10;lY+s21tdxxwXt20bwuSoiT5m3Nk5xn5ffA781f0/wzpDW/8AotpDduCCWklDMOmQOQPXmtE4qN2Y&#10;8rvZEsGta5rkl0NOsYbWeMchlG9e/VhzwD0Favhux1fVtPktr3UpYLiMYZVbcXyfVgcfh/8AryXu&#10;L/TWJbQfKiOGJiO7GOPvAH9ea0bDxVp3mu1/ZbWdDG5UlTICeVIzzjjnrxU3UldF6xdi7Bolzplw&#10;LG+S8mxhlnUZQ8nIwOgAx1yOTwKffaLbaiirMykIw++gbHT9enFdVpfjbT7+JPLaSMvwFmKbs47j&#10;du/HFTTTaTd3W6SaGO4Y4Bc+WX7cFsbh2yM1C5osu8WtTzHXPDOqXdxLNb3kczSKq5nbD7R0H3em&#10;efy9Kgt4PEGnaLHY3NmBDG5IMaiTgNuzke57jtXqj6PbOmY8hSSflb5T+HSsy9t7bTIWlmvoYFAz&#10;8+F/z+VW3zKwlZO5yFva6f8AZA881yhk5JBIHGfUe386dfRabeeXG13FLgDDSqpwuc4GB3z+prSj&#10;1XQtZne0MsU83l7iCjKxH4gZrnte1fRdPiWKGziIZVDSsv3BnAwvcisbxvy6XNXCVuboa1y2jG5t&#10;7UTbCDuxEAFyR3wOKoXtjYG3l260flcAhwGAGemKy472xur6NIpsRSgY89GTJ/vdxjr3xwfxuWOm&#10;6ZdyzwGdRLAf3flLuD9QeADznHI//UVJOnG846GceVuykWdPtoFvoz/aVtKGG5f9H4K4JPTI565q&#10;PUrTTmu454rcNJuYlyTtbnIOP6H+tSR6JLDq2XaJtoMkqgtiPgEHr2BPTjJx14plxJC0bfZn87y2&#10;JZnwecAk8dOSOOT70pcyjzJFxacrNmf5dqUIW3G8vxuXAx+Bz+lIkiW94JEgAfIIZAUPBOCOf50q&#10;mCa6P2jdGGbHC/LwPU04xPbyrsnjKt/C2MD6Z4rPmZpZFt7+5BfexkEg3Mrs2Dk/Ue1L5xkZpPLU&#10;NsCEEDHPH3c/54pzNdZWKdkYlTh3APpxxkdPWqxgZpI9yNFhcsQevfHI46ikpMdkbraXZTvbu8lo&#10;lugCyggHcc4O0Dpznn6VZutM0a81CNrkLIViTbCoVwRjtgfU8muXjJsr2Jnwy8EBfp3NX41jvL8R&#10;yZim27kZFVQnoPuscAemP0q7yezI5YrdFW0Mk8ItrmwaGOWZJcqGbEQLBSdxOMZyBxnNdvdeXYra&#10;2yqgkeBSzHJ3HIGc/VvyFYcWl6nayStb3YlYnIeGbLIPYHAz6df5VDeasIJdmqmWSZSEWSWPDFep&#10;BCEAH0p13OS90VFRi/e1JptSU3Bt0VJCdrFPJLDJGRnGf7yDPbmrFxqPlxPOtmWkYlcmBnLY3dRj&#10;OOF/P2pxsoJNPeXT5pUlPzquSytkDk5J28cevAzWDFaX5RQZfIYdUJlAzjIw2zafz68Vm/bx21No&#10;fV5/E7GzY+Kr6CZQ1hKsK5BCwOoOfbBrbS80/X7tBdQlPs43xmdmiAJx64B7cHP865W60zVrWJp3&#10;nfyl4dzJnH4ZycfSorVdRvRusn+0IvV0YYH51EqtfflNY4fDvRTOtutP32hhOoac6qSVkmuNzdRj&#10;JHXjOR0+b2rIutLjsIJbuHUbNWgJz5dyGO08cgc+/Tis14NUCusitxgFWbBP4HqPcVljwjJIbszt&#10;fo0pMjQY2rNg5ABzgjPqOKqkpVX+8ViayhRivZyudPp+pCxkBO63dlzvi4VvdgOPx6c1qw+IpRby&#10;Sa7ZW88MeBFKoGWB44Hr7cda5yxvL+4uJYr2xWIBcqIpQzjjHQdsZ4zmtCJfsreVMVltpACMcjk9&#10;R+NU3KEuWf3mSUai5o/ca1xaWOu2on0K8WG4ByIJM4fHOCDz+IyKztP026GrLDO7LcY8wws+AG4G&#10;B27VU/skWV8bp7lnVQDAWY5GO7HrxXW2qxa/pvl3i4uYsASY+bHUEj+hrSM2nyoycE1zMwb3Rdcm&#10;v5ZI7Z0UkBdsqLnHfrVT/hG9Y8+B5NPS4ijbcYpZhgnj3/pW1Bq9z4fuItM1Py2t0ACXP3QE6A4A&#10;9cDHv6V06TJKiyRsGRhkMpyCK6Oe6MOSzOIm0bWWsoYHsoW2bn3R7AUz2yMZA+lYF95LMHiVkySQ&#10;xOCMYIPX9K9M1VFl0m7R2ZVMTZK9RgZrzNgRZWbGczKYN6sVUcE8jAA756+1TbqVfoVtJlOs2Qln&#10;YK1uQnNxsGCOBnqB/LHvwVoajaR6e1zDZKIAzxZwcDBQn+Yop77BZdSH/hJJmC5hj356kkg+mR/X&#10;NRSzXNyomnVjHyQANqA+3qavwaVa2b7VjN7eKeVziND1+Y/05PtUOoGKyC32qz/aZwD5UCjCDH9x&#10;fT/aNQ5xv7o1BtakMNu32eS4nDxwIu8kDLED0H07ngdazX1S1gvEjiaR2kIB2HmIerdPb+g7Vz+o&#10;eJ7u+uXm3osUQ4xhlX068Hp0Hvk/eqlDq9zaRE2R8qFiGlll6nBzknrnp/hTs92NJdDuRNcNrthc&#10;K7yBS0YcnATIxyO5wTXI6xZSN4ka/wA20iO7hPMQnaVbaFA5zjg07QvEb32pqTaBYzght3IcZII7&#10;dv5iuq/dWtzLftGLjSLsn7Sm3c1vITy/+6euRz3pxtrEJJq0g8JtGl9LCxLu6fKVhKL79QP1FcX4&#10;3WNfEU6SRON5VhIJASQRgYHtjH/667trKfR2TUtMkW6sXxkAJhAevIGcf5NR+JtEg8TaV9stwvnx&#10;KWU+vcggf5/Oin7rswn72qOC0fw5eardNFBdwFVbJEmd+32HQ8Z/LnHFdN/whMEbK0uoBVzwPKxn&#10;/wAe9xWJoQn0nVoZrs+U8KZkG9dzqDztBPoQenrjtno9U1O/bz5dLv7a4jZjhXVPlzyNnJPQ1s2r&#10;6GFn1JG8HabdeU9xc3dwyHKqDtA+mQSPzrUsvDNrYlbmC1iVojkSfMx/AE49euO1cxpsXijU42Da&#10;hthCnEofIBz/AHvmHQ/5xXbaNo2n6tYRteQyTXcfySulxJHu9DtUgcj2Hejm6XDl6mPdIt/qc0Ml&#10;04/eK6Sh1ZUHA6KByO49AfaumXwjc2VjcNBfGa4ZGwsiZVhj7oycDJz+dWLLwPpFrcmWK3kTcV3K&#10;87uGwf8AaJ/n3q1r50/TjC43zBwVZDdMDGRjjg+9RyJ/CVzNLU8x/wCEnTRt8IgR5Zx+7keQDC7i&#10;CCvXqD061hnUteup/wDQtKj2KmUEVsz+YOm75sk8HqOK73Ur2wkiU6dp1tbXA/i2Blb1yCOvfPc/&#10;XNR2+pm3IlKtLdbcGQuVXk5PyDjqTzVqnLsT7SJxkltqNi0l5caLcm3QkNJLIxYDPBOSfx4/GqDe&#10;K5zC0sGnbcnCsXJ9T0A9vWvQ5tZv5InbfCnq3l5AHuM+lc5a6Ys+otcQRWP2Yu2UNsBubGflK47N&#10;+Has5ULHTDGO1jKuNXuNSZLmW03N5MYkZIygLYzycmrD2l4lhJdIrRyCMkI2AyNzge+eD+OK31xD&#10;sglnSz8uUiSKLkqpyDngHaDjGT0HrW2dKsFvLZTcqHYfuolIMmBzuLkbjnHTgcn2qr6JJHPLdswf&#10;DVz4pjtYxdwiQyS7987AsE44HPsex60270UTarceTcRi4lcytDI2HBJzgYyCOevHvXVto9jEiFYf&#10;uYUfMRgYAxx9B1rP1O0g082+qW8JMltMJGKqHbBwCQWzjoOx/AZNT7FRfPHcr27kuR7HPDRpfN8k&#10;Oj3G/aYEcFh65xx+HWtltNuNOs42S4uLSZlBkU2pkGP7pycYrb1XS01EQajp0kJ0+7wzrJbpIQxA&#10;4Unle/GcfTknMn0KVEjVr5bVkUgRFiuRn1BbOCev4dBWcpSb1GkuhJrGqWunW9vPY4hmuHBR4t0e&#10;5AGztAIwQVGfqPWuVv72DUb172+uriZ9m1iW3AKB+NXfGltJDoOm3cbLIbCXdIRKZN8T4G7OBkZP&#10;4ZFV9Ia3ltbl45fJH7tx5E4yR8w569z+lbQty3ZEr3MPSZbCZotV2TLOjELuY/LgnHTHWtdBpd9e&#10;x/2gEeA5VnkbGDgnjnH9av6jdpbadcSie4f92wWN7g7TkEYI2jPWuNtre78Q3dvZ2sCB0zIViJIb&#10;kDk5/wA4quSL97qL2kl7t9D17wdpNhaafNLbRKY55iQC4cbRwBnGPWtibSbC9MwubONuiZUbTt4O&#10;MjBxnNZWiMfDWh2FjqEbmfawbZg9D6Z9xV9vEOnRgtJK6BjwTE3p9KljSOF16YWHi6Sza8eK2lhj&#10;j+cbsgjGCT0Hyjn2qmPD6eYbl7uYW7SB8K42hhyucdscevWq/jPULS98VxtbszfuVBbYV5GcZyPc&#10;V192jXF2sMFsFSY/vGDGXcD6ZOTx+orOteNnHqaUvevfoVJ9Bup5o0trR1eYgFi6bR05xyce/wCO&#10;PXdPgBfOT50ljzubfIVG72Cp0/Gun0nTGs4zLM7vM+OGI+QegA4HvitHFQoJFubZxVx4bberHTlI&#10;+6B5gYHPoMg/nniq0vhv/lrJZyYI2tHBGwwvT5QP5V2iN5z+efuAYj54I/venPb2+pqQtT5I9iVN&#10;nncfi2y0OJ7W80i8t1ilJZ3A3PzxgMQccDpniuXufF8194jaWy09VQP5cSfLk9AMjGAepPPf2rov&#10;iNrQYjSo0lliQeberEucL2B9AOvQ9qwdItMJHeJYLbR5ADqSCYxyGOTjdz/npWjUYxuyE3KWh30G&#10;n3Nzci7lljjUop2rIwOQOh7dfSueuNIfUrme4+yPNOs3lpLvdh25AC8j346fiex0uw02+0qGNrnz&#10;JMFmaOQjduJPTPoe351ei0UWufsUyopPzfLycccnufrXPCMr3kzeclayRixeE9JhjjRbYAxDAdfl&#10;b8xjmqF5p0Vg8aR6hewsAAZS7MCSDxlgccj9fpXUzf2jGAPKR0A5IXceh6fTA6jvWfc6fplzP5lw&#10;lxHKQFLhsHgg5479On9a2UmYuKON1CwGrRiMa1i3DK+10Vc52kZIwTwenqPpU0Xhi9gtXlimiaV4&#10;huztCrgEnJJ469R0rpW8OWrxubS/ZJXGD5nzZ+Ur224/hP8AwHpXEDwj4p0lg0eozNCj8pCxxIvQ&#10;cZwO/WqspbsSvE2JNEka5tZnglD+Vh7szqY4xtPKg47kfmevWuf8Q6N4ij8p9IW5M3m482BSAFwQ&#10;wJHXovfFdONBv3MTwah+8JXzInu90g4GeH+UMOnFOj1V/syeTfFo1YSP9pxu2gc/MMjHB4x3+tZR&#10;lZ6mrWmjOWtZPFawxwx3DvMQBLAXVnVu+V69utWbL+2bN1s9Qih+z53Mmf3qHjooPv0x2rdjvJNS&#10;mu5pbmZbGIDH2cKpfODuOMbgOmTz6VDp0k80cotbm2heKdlCvp5QnBwD97qfb6etKdpx1Kg3CWmh&#10;eu5TH4fkuMqrRKGQuM8npx/nrTfA1zJDcXEdzuMl0AyuRjcVHP6EVPrQjj0r7IW/fTnCKAcswIPG&#10;Ku+HvDqaVi6nZmumXGD0XP8AX8aVnzKwNrldyt4wQ3NzbWx2iKSMrJvPBDHGP59Kxvh74pM0L6fq&#10;d8zXSSCGGNlOSBwD3/wqTxRqqx6ndXLgCO0jCKw+8x64Hpya858O3s1hr6PAHkklk/dvsBKsenbG&#10;M/z9q2pptSZlUaTS6nvGuS+XoGoOf4bd/wD0E15np9u6eGbOSTGXjZsbwW2sWI469BV/xB4r1O20&#10;zUYLuNHh2eW7ImGQMcZ4OBxzWdpUkNxpMbRytIjbgQ7hsfNgD0HGKPsiXxGp4i25vDvIYx27jn0y&#10;D/Oina1H5tzkn72nIw98SL/9eiktimR3GvWtnZMzAMhGYgV2hufvAZ4Xvnqc5PGCeKvpL7WJP3tx&#10;GLc4BKDntwCMZx15OBjPGDWdday13cvJLbSS3C5O15soeOMJsGTnvkjmq011q2pWq29wYrWAdUhJ&#10;y31yTThT5dtxSnzehWuGSKRollV41GWCtmGMdgcfePT15/KojaXOrPHG+63t937sycGTryB34B6c&#10;D+d97GLZFtvBaiPne8YZc56+3f1rrPDul+H43F/c6rHeS4O+ScYz2OGbpj1pyTQ4yTKHhbStP0m6&#10;YXgMplwoJBGw8gHH4nrmt+NrnTruRGZQQu1hsLKyDHHoBgj/ACOKuu+J/DFrZtBp8gMw+ULbqdp/&#10;3iMZ+vP0NRaFqUOtKsEURhvIVwVVSBIpOeD6/X/9XJVjJPnOmnKLXKb9hPBCDHZ+XEJch7CZv3fP&#10;OQRny8+/B7Vdh00Ws+7S3W3Y/M9rL0fjPysOPxGf0rIjUwXVujACZJjCDnO3jcOeMkjPBPTuuTma&#10;O7niSMhXhhMhWRWUbWO75coRgZPoRj3IpKt/MDo/yjNX0zTdXc2V5DJY3YXIcEDGT1z055rlP+Ec&#10;1TwrdvPFBBe2rDBbbnAyOcA/r0x3r0CLVLXULTyLyOO4ic8PA5bpxkqfmXn+f40tsjR7k066g1CE&#10;D/j3kfbIn+c1vGoujujGVN9VZmNo2uWnkW6WsWwsiiELMsTI4zklSDjp+WevSpE1OBp41eJ7VtoA&#10;ljfY55wcjgemBwTn0PFq50zTbq4WSSCSwvhg7m/dsD/vDg/j61Xu9HvlkUusU23kOFCkr8ucgdeF&#10;wcYznmiNor3SJRbeo+5hmvWbGoi7SJsZeXkcA9G56MOnQ8dRVR7eUMsKnPfk8fnR5b2hlEkSeScx&#10;LJGzHHyEqOQMfPnj5evfNTeBbA6h4nsJvKCLAhlk3j5mI6EfiV79q3jXdjJ0lcqyQrHw0sRb+7G/&#10;md8fw5A59artfWEZYJ58uwjcQnIzj+BcsRz14r0rxloOntpr3a2cSzBwZGUbdwJ7475xzXGpLFHt&#10;CoFQLghRWsZTmr3sTJQg7NXMyaG91OBYoLJLaORclZVwvU+p3gjg9P063NO0k20Ua3N0Zl3Ehdow&#10;nsPbGPyq7aLeX8iRWVtLO8ZOdi/Kv1PQV0ln4JuZ0Vr67+zg/ejgwWxj+8eAfoD061MlBfE7jTm/&#10;hVjw7UrhZtQUIq2rZKymFmfH1+noK7TwtZ6OllN9juPMvEiLIpg2Y24bg49v51v3/wAI7C7uHl0+&#10;8fy5WLN5kYAbI/v45GcHhT+HWnQaXB4NiMN3b21tGw2xuJNxkBPIHJb3xj0qOZWsimm3cqzeKtJj&#10;aSM3BLoPmQRNn6ZxjP41nN4v0eS3dJvMdGGGQryR+dPuvCGl6tfzyw6m63Bky6x7MgcccjP/ANfj&#10;tRceEbOCeGA2u6NsItxJO25mPqqgAY/DgGr59DPkG6Hrqro1/o5ZjEUSa13fKwXzAWz2Hrzjr6Vj&#10;X8l1fajPc/a4XYSchiTgDHIIXnjGMHPHtXTT6RodtIPs9xEGERhkVZdxAHbkkjofy6jvitpsNxIw&#10;lR4miciO3LliwJ4bG5ffGOBxnPQ43RrqcxruoX1xo9yJ5V+SPah81t+NwDcFjwfpzWT4c1q40WX7&#10;TBOR5uB5SjOcE8Efia7a+8GpLp/nfZrks5yYEhXfgkfxAfzq1H4MtLRjHFZI7z/MWuW2IrEcoACc&#10;YPGRk8U3UUWOMeZWehFbeMDr+mahZT272l08BRQxLK+4Y4OMDkjrVTwZfGwuNQuHVGkhkWLrwcHO&#10;eOvJ/WuivfDdlbaY0NjYhmbgoy5DLnPLKCBzyPcDpTR4agfU7y38p7aGYJI84IYFtoGAuMAcH8hx&#10;Wbm5X6FJKNiG98TS3zZW2hkjRAVXG0AMAfT0OOT2rH8W6lcx6bbSQO0LJN8ydiSDx79vaugk8OJa&#10;u1rbQzszjYkjuNgAUc8L6D09alTwzBfRWxv5498Eu4Rxncp457DOe9ODW9wlfaxxOmJbXrWt1eqf&#10;tDsE2YyD0xnnnj6fjXqLPdaXFFc2FqjbSAyrGCSAuB+WB3qjY+FrGDUWmKK5LlgrBcLk8cY9hWhN&#10;fTRa/HaADyGIGdwGOPTH6UVJrQUIPUefGV9bwytd26IVjL5MTBRgdM5wT7ZpD41hlgEd3CkTMgZo&#10;8cuD256D88gnpXL6lrV5eX1vYvEkmwv5mxMnGT6jg8cds4PSmm5uoXMupSG43EDyieVQcKfQcCsf&#10;a62RuqV1dnbWXjGyvnEUcZknPJSGQMMfVtual1XxFZadZzTSlw0cXmKm3l+wAx3zxXnJnu9Qac2E&#10;72Nsh8p7lgPMD4DkRn34z7ZPNc9qniN3upftO68gDJG7ykncU5xnIONxJ4rogro55aMe4uLnUnv7&#10;+5CnUA8kg2ktsXLYAx1IAGPQ+lddBZC7SOSG2nS0eMRnJOMBeNw6jLD8Mk9OvJnxBFqGrySLFLFP&#10;Mu2H99gR5GAMYPTGeh5r0/TPEEVkwt5LZFMYEbS7mDMQMbiMdc9j6/hTrpydrCotJXI9FtzbW811&#10;cWc6huTsjGQ4HOwd1PTPIz6Uy51e5a68m1N1ayCM5mFszYwRj2PU+vT6V1Vhq9jqpjk0u8jugW2O&#10;isOgznPv/Om6pp8Vy4jWeWCV8sskTDIHPZgQw9u1c7pu+5spqxnL4iPlKbdjIIm2zOzDv2IPIPNR&#10;x+ONLv4XWKGaaZEJ2mAkK3b8MgfpWbqnhbWrqwkghvy0MknzDbskCgZ4HAOePT8elSaBA1lYrb3c&#10;r20kQaIvcr8pCsNoJ6AEA89gO9O0km+oXi2XodVtZ/NeWzZCpQKEJQycfMdrdAMdj0I71NNciAXS&#10;pdNGsLBczKyg7sABSBgnJxwfT1rktUkvrq+a0F0llOs37uKRAyAc/dbHB5UfgeDmpbdDawqjX63F&#10;rcE+bLPs+Q4ODlTjAPQAkUQm9pBKK3RuareHT4Fm1KSPyt4RWdw4LHnAHqeuOtcLcePbG41g2X2D&#10;9wu5DLkfNjn7pOABjtW/r9lP4otLNbaBI41uXmkypRPuhF68ngDp19qy4vDXh/TXVr4JqF0TkIsY&#10;x1znA5P1PtXQpRSuzFxd7Ih0/ULrX7s/ZtNnW03jZg7A44554AHXgEeprq2Fnoo+2X7ZuGctHArl&#10;ypOTnJ6nrz2/HmKLUNSuIhBpGmGGPgF8D5f6CoW0q1tXM+uXyvJje8EblnP+8f0/rWEmm7xRvGNl&#10;ZkuhPc6zrw1CXeIIQSF24UHkBff1rX1rxHbaYpUOrznj1CfX39utcjqfjURW0dvpUMUVuDsGwkD0&#10;6jBPJB49+a4q9vJJpMu7MyjCDjjPp27frRHawNX1ZLrOuC9uhAZHWKRmdcn7zc/O3OMn/wCtVbQE&#10;QeI0858w7SWkWJn2DHoO+cDjuaje0WSI71Bbsa9J+HulyQRwyvaxwTeQVkZ13NIpIx3+XhR+ddNu&#10;WnY53LmmVta1I6Qtrpwma8ExYtE2CETHHr35/A1KRHJBaeUjhduQCABy2e3+A4rW8XJ9kW1uEtoU&#10;kaQ+ZcQwb3AAOOOO5AyT3rmry7e1/s9bKR1VYU3EkcgtjgY6YznPrWEYyUUm9TZtOV0ac8TXV1pK&#10;oeZ9PXJ+nP8ASipFSQ3OiJBIHaK2MTMDjkLRVJksqRWcUEYWG0tVXsFwo/8AQalaGNiFls4TGRyc&#10;A4/AirG3059CKZK3lMDNsWHHzOzYwPp3/SqMjF1XwlpF4jzfZvJfH3ovl49MdORntXBR+D7+7uCZ&#10;nMcQAGWfOSOCR1PJBPQda7jVfESxxCGwiXyU4JPAwPSsC98Q3wTdaW8RCjLKzEk/TpVRi2Pm5dy7&#10;pGi/2LblbaKxluS24z3EJLjjGB83Aq3aQ6ol79ouNRRhkHyooAin8etcevi/Uj0EA9Pk/wDr1Ini&#10;/VF6mFvrHVeyYvaJHpMU0NzIftMk0TMMEq+FI+nTOMjP8qluLEPb3K+WQrfOHD7ix4PB644xyeMj&#10;riuAs/GJ3AXlupU/xRE5H4Guzsr2UpGbYmWN1yqgZyD7VyVcM1qjppYjuPuY0lWFGUFpzlngUjYw&#10;5VeOeu3p15PckSSR3ElwsCrDmJV3GdQd7nAwCvIAJXpk4zjvWgbWe6hQyxzQrkPtWTGCB+Y69qry&#10;JLHMt5GIi8cbIzFjnIJbJHfnIIx268kVxSi4vU7IzUloRJfXUcgtoI712XAMR2zApgAPj+FSd2e/&#10;GOakt9Va2kELR2sg3bVNu5i6YAHln+LkYAAP4U24EX9qgGHe0gXLIcfMoHPf7oVuM4JPTuYZbVp9&#10;YVfKW5SQghZJFTqcHjtwvUeuPShTmtmDhB7o1H1OxDN9oR4AmY2Lp0YHkZXvz0C/U1NbtBBdRyWN&#10;8kbOPlYMvce+CSc9FHFc7c27R30FqbmS2ikgP7qJSfLyOVH97JI9zj0PMV89zbRxtBBBdfaXJjLk&#10;JhBjaAoORnoeh/nWqryW6M3Qi9mdrqkurX1jcW0skZV4kG4LwhDAgnPJJxyM1z2k6MLO4afWLV9R&#10;Qyfu9rlEQfNgFRwxOcH1AGRWebiXT4w14rW0aKZpPJfeQC2FAAPBIwe5HOaqw6uk8gZdVvNq/OWR&#10;peFJAxgfexkZ+XHPWto4l8pk8P7x6nZeIdNkiEEHl2O3hVnTaoA7gDjH1IPt6prHiXQ9FhW5vr1Z&#10;mCgoqkOTx1AHygkHrx169K4M6hqEDbJ3tpF3t8jBSwG7GDjgdR7+vrVmO5eSP95aWjOmfnjJ2+uO&#10;en/fRpqrBkypSRk698Ybm5kaDR4xEpX7+Nzn3z0A6f41ydtpWua9eNd3TzzSdlWUHr3Lk46HPc8+&#10;9dwbOxmHmtpsByc7kCkNznnB5/GpmmmDRl2nVI+VSMFF/Hb1+n+NbKtBbGLpye5R0bwfNZ6gb24e&#10;FpCPlj2lgp453Hv68Vu6npcepJAlzKzDcdojcqCcHrjHGKptqTyxbSqRt2kwSc+vOKh1C5S+igiw&#10;6xoxL7GwXB6jjp/+uk6ietwULdDWt7LT41aSa2iSVmOXkVQX9Dnv+PNYeuveRanHHb/aXjdSY/KG&#10;P9ojJPPAJ4FaVjdadaQrCloyIDnOQefzyauNqtk67XDSRnna6g80e61uCTXQ5FnM0BE9637sHfEl&#10;wzORtOOijnP06dfSzqFibm0jhgi1MXER+eWSP5CNoH3iw7jgnJ6+ua6CG+0q2I8m3KMO4Qbvzzmp&#10;zrtsA4EMzEjHQAdfrQuVb6iak9tDnrrw9d6HHJKYWntin76RSyBsnBAO75f/AK/4VAt5Y3V/G9rd&#10;TW92VMjIGjYoMFuQTnHHQHHTpnNdLea676eRC0zzbflhfGwntk4rD04zmRru+trJZCPmjMSMz4Aw&#10;NwUY6AcntTg01YJJ3uWtRjhMNtcnUWS3aPBeFnXc3OcMGKjkdDnGOtVrG0jivHa01BLy0J+aOU7n&#10;HHVSoJ7+1asV7bOpDWCQo7gPHtQhh6nHvUjXWn2wYWkESbx85VMbvSocVctS0LcUSwojKmdnYjnB&#10;/wDr4qk2o7NVlj+wvJIFVzLkFVY5/vEc7fSnR6pBlUkkITocRN6+tYeoyz3OpXMsQIVj+6kUMCMD&#10;0HY4FZ1L22uaUkm9XYsXd7Or7ZVWOMoW3XG0AgckZBP64rGj8S6LJqxhKRy3ABUfZcqG7kk5APH4&#10;/lVh7XVMrI91FOYhmNCrA5787ajjsr9Jmmjt7NJDnLmNi3PfOM1gqbtblOjniteYra9fWlpolzNZ&#10;EtI3zANIW7gZUHnIBJz7GvN7ETwlZt0kSYLqWGQx6cZHboT616Avg3VZ743VxfxbG81WQq2dsilT&#10;jPThjTrH4f2kJxcSSPHncUVhjPucgnj+td9H3I+8ziq+9L3UYvhmz+ys19KnnzY3ICOpbp/X8SD2&#10;rd0aR9QV2urmCBkO04GMH7wB59MGuottGtbWya2tTDBHIu1v3ZJ6dc7uvXrWa2laVAJHVb52Lkv5&#10;EJG5upJ2j3HNRKSk7s0h7sUkUWt2KIsdyDCpMCLbyhQ24AcD16Y75PFdDovi68huWtQpuzDGxSK4&#10;c732jPDnOfx5qp9gsZpBJ9m3mNcB57hE3fkQ35in/aoxGwifTY2HJ3b5G+vKjP8A31UqaXUclzLR&#10;al6XxbrN9cLJZeHis6gp55uQY++OCAW57cdvwyzpnii/nF1qWsRRyiTKxxjKIo9BgfMecnNOfWbe&#10;UKs+tS+YcgpbQKuSCBj5mIBycVlP4h0bzIvJtr68kdjkTSHDfNtzxgDkHp6U3UVrEKlI6B20rT5n&#10;8683yZ3LGoUMinj0ziktLlZSTo+kmUd5ymcnnIyec59fXvXNrr95i3Gn6JbWiS/KqvEqsCS2Tlvv&#10;YC5wMHke9Z7+INYvriSC6un2x7clPm/iAxgn13Dnjip5uxah3OzmWa5Q/wBp6rFbB8hIbdtzdf8A&#10;Zzk4z0I7HjGDSTxFoVmQtlaG4nKkq1zIGPA/ujI9vr6GuGtJZJbkee8jqkIlcOxbh2Xb905+Xrjj&#10;HqaSC5LXTsgCsIlUL5eznl2HHrlvqKl3KUUdVq3jbVnRoYmEa7hECo2gOei7fvdD69u9cvqV012s&#10;nmShndsDcx4LHG3A4GBnqar3MhkuYQisYkzgggk4+7lfUZI5POK0rTw9qmpHi1dEJ3bpDtAJ6kdv&#10;yFWot7ickjOmld5lKKeG5xzkAcZ/PP41Z0/TJ7u52wQtLMR0QcL+PYfWutsvBNvFEftc5diPuR8D&#10;8T1P6V2VpoNwunxtZxwpG43BAcHnueOtbRtEwlJy2MPw74Ot44bi5vv300OCmz7obB456np2rs9O&#10;037FNLIZzIJAoGVxjGff3/SksbF7XTY4pk2TSTb3Gc8g5H6KK1MYWlKTbuxRikct4khFxqmlxhZS&#10;QJnXy324bCgZ5GevTI+tclPookW3na7VZQiKycuTzuzk9ufWtvxVbW+o+I7W0uFO1LN5A6k7oyW6&#10;8Hp8vXB+lUHBjhgUsTtij5PU/KKT0sUtxqulha+HpVRUZrc72CgEnZ3oqvr5CeGdFAOG8vA/IUVK&#10;KM648R3D5W2hWIdAScmsWe5nuX3TyvIw6Fj0pzkY4NVWWeXPkRF8DJJOFA7knoBWvKZX7DmkVQSx&#10;+XHNZyyLGjSudscYLE+grobLwzd6h5TSq4ifngbRj6kZP1AI5FdBB4YitPnZE+XOPlzj3Oc89DkY&#10;qlNR2JcXLc8egs7y9Mk1vZTtGSW/dxlgoPPYVo23hvVbqJXW3WON8bXllVAfzNeh3U+lWZZJ7uDc&#10;rbTvYyuCcDHGT0xUB1SyuInW3upVLH/WGEBdmcF+vTPrik66itWUqLk9Ec7pttFpto9vc2dnPP5h&#10;LO6bivQYB9iD+dbCeL5tLt0hhSGID7sUEQLMMk4AqsulxTrO0N5I3kDdInl4cL3I5IPOR+HpUlpc&#10;aZZL5lvGJHccts3s2Rjq3+R2pJxmrpjacHZo0tC+IcuoRsk0MMdwp+4+5WYe3GPT862oPFNlc3rW&#10;M9sy3CAsysjKQvGSARyOc8dh6VyrahKZA9tB9nJOTzwT6j0qexu7g6taefcgDfjYWAG3HzYHrgHp&#10;Wcqa7mkZ+R2UM2m6ng29xHLg8AMGwfbBpklgskyzyJ9owCfmbPUYxkckEfWvMdR8S3OmazeWgitn&#10;mSYi3u2Qb0jPIU+vBA/P1rU0/wAczOzXV1FLJsOwor4wxx94j7y9cZ6fz5nRbexuqtlozsbqOed4&#10;WjjCmLb1cEoQwPynBxj3GeBVTUY2NtmJWEjqFYwxkyXAKtkFSMH3HIx17Va0vxBbaw6xR20gdw33&#10;gCoxjqc8Z7Z64Na32TzAdz+XhuquMr7j8v8APWpdCS2Gq66mA9k0umNDH56LMHaVD8kTEqGHzdyr&#10;ZyM9+e1Zfh6ZjaTQqkHkhmuJYXcrGdgXbznPJHPp/Pr5dGt90jzyF8qFO9csRg9ST7nHpWBbaPp9&#10;iWYvkXByyysr4C9cHsPmXn2FTyuKsyuZSd0Hkebu8iYwM4leQbRHGoPOEcglgSeuRnH1rmNENmPE&#10;BYQGOSBxLEUAw2C/3ix4APTkH1rsjp9wxkkt5IrhPMWL98TIqIOoUc85xz9az9J0A2U8lzNHAzGH&#10;yzC8GQDxnj8D61D03RonfZkKW10plW5uXml8hcSiVrjyW3DouAARzgf0rAvdU1e01qKOC8kMUhAL&#10;XMaLgFwOhzgc/hXYLbiGKbeJ0WUvvUMyRFj32rzgFup9CfSsXVrC4vdXt5be0WWGBoyos4wxI4w2&#10;T93oOSOcdqE1cbXcsf2pqAsIzEpYtExaZjMcHeduMMq9Mdj+NU31jULSwubhZBOAyMrXTjhW6gIO&#10;R17k9AM81srbFgt/JcRsiIVMN3I0hPABAxwfUjtz9Kw9e02e40qa5Nv5SyeTGrxIsMeQAc5Y/dyB&#10;wcY4oTVxNaFbStb1PUrT7Th3AkaFlSJcZwcHOw/4cDNS3Wp38SS5meN0RMKYUzuJAPVPrTvDFp51&#10;lHbw3Maxw3Uk0imVvnQheoHYdDnA796sppry2kUdnZQ3Dyqp81LYuGwWx9/kg4HX37YNOVhJGdqP&#10;iK8sde/s4OxDSmNCWhHGcDOY8AfU1sTa1qdrArGS0fMsyHdOjfKihh0A555Fcb4h0518UqbouH84&#10;FolHzHnkDHGeMDGR6kd+rKj9wLVZY915cFWaZRnCKCw9VyPwwc1TSshLdkZ8V6pHatPJb2jbbQzH&#10;YNw3ebtx9NvNRReM7+7juDa2UE3lqp4gY8lgMcD0z+VR3aXMug3HmazGVNgw8trlmyTKQD6ei5/D&#10;pXP+HrG6tRfxTXy2TCSOPLyOmWBOR8vcZx+PvVRUeVkSvzI68a9qT6r9mOnqsJvDB5qwNxHn7/p/&#10;Ssy88Y39nb27z2SRyTJuCsjLzuK8Z9sH8aVCftIkXW4yRPK+wSzH0O3HT8Olcx4lglebT9tz9qjS&#10;Ff3qs7DJJPVuegpRUb6jk3bQ7Z/EE8VmsrI24wrIymDgEtjGd49c9OlH9v3O4RwwWpYyBNrTKmOP&#10;mHU8jiqrxXEdrK8erJHGotj5f2hxsDKMZ4xzg/X2qeX91qziZmkRdQmA/fA4Hy44Pp6e+aiyLK+n&#10;eNpb66eNbJQiI7kiQZwoJ4HQ5x696vt4nzCXW1lLBVO0xjOWcqBwx9Ca43wzYyiS+h8idpfs8sbL&#10;EobgsB/MHH0+ldZeWzeesD2kIjnmhXfLb4GfKHUr3DFvxzjvVSik7Ci7q5BqHibUNOhEkumBfnlj&#10;DEsFyg5PTvyBz2NS/wBuat/ZEF2TbRvPEHjSJ+cFsAnP0aud8VB5rezkjuIWidp5CiS4ILNuOQ3f&#10;r+WOOK6eWNPKjiVJJPKQJG0qhwpBLKDj3NHKrXFfWxGupao1w+Zt0UTbZcQuvK/6wgr7/wA6ytN1&#10;XVdVs55ZrxooxHkLHhsMWXoH7YbPXqoq5euZbNmguLdbqUXD7baRlZyylRkDq25T+NVvCyXNnZM8&#10;phjjSWIMZF+8AWHHIJOBjHb86Forj6lm6tNk8kc8sjwqZlE0zeWVYKqKc9OGO7tz2rMSNI9cNncJ&#10;HdSW7oZHuHZ9oRQXGf8AgLH8a1xZzSwfZ47S/uo5IwXKxkRZaUnOCeuMH6fWq9v4d1q4u5rmWxlW&#10;W48yQsJBGVLA+p9G5+lXBpJmc7toRI44drYYBFilWOCDKBlRpiNznPBIGcn6VmWw2+Id0e1BaW6/&#10;IDvjLLEXcZHQF8kgdz27davhdpV/0q9sbdZHfaIiWK78D5/9kIvXoDn3q1ofhi38+9dra8EkznMm&#10;FWORCwYFTjvjnp3GKI6rRDbSerOduHvp5pC7OpRjGQVEYAPlo2GY56buOc5J7VRsEuNQ+1yi2md5&#10;3bbsiMzD5WxjoCPm6Hj24xXqsPh62++8FuZFO5DITJz1BOe9KmmakLZ9yeYi4LCH5QPde/boTWkY&#10;y7WM5VIo4Gz8FapIblriO3txK3Bcj5EwwGAvU/MOuOlaY8H6bpsM11eXNxNHkM8cWEDHPC+p9ByO&#10;tdMJJYYvlj3KB8p6Y44Bx/T8qy9X1K3GoWUFyMRIfOcpyCedn68/gOtaKm76sydTsXLDT9Mso4zD&#10;aw286r82E3bTj+F+SfrxV8um7AkVvoapRajYXLYSeEsx4U/KST6DipWjTPG4D8/8K3UEtjBzfUn8&#10;sy/IHKbvlDgZ25OAf1rt4UiWJFhwI1UBQDxgdK89eASRtGxV0cYZSeD7Go4rL7H81rPdWhJA3QzE&#10;A47c5BFDg2OM0jv5wWu4lxlVVnJz0PQfoW/KpG6fhXCxalr8Em9L+C54xi4hxnn1Wr58XXNuub7T&#10;NsecGWGYMD+BwahxaKUkzL8Q2v2jxNe3ReUC0sVCiJwCWJYgEYJ59Rk+3eql22wmHykQRkAbT2wB&#10;/Sqkmrx6zqeu3+nTyIfLjgiLzGHa6g5GehOS3y4/h61Yu1CMy4wQMYyT29T1pSKiReIEY+HNLZeS&#10;uVyBx0FFSa7tHhW3DMAEuWQFvbP+FFRco5O1sJJIVmMsLKeEjJy0jc8KBz1xycDmu30/SNPsVR5M&#10;TTBAMt91PovTPv1/OuYXxDBZRRx2Vq8kiR7BcTP83XJwOcA+xFSW3iQXNwYrvbA8h/dnPDH0yf0r&#10;XluzLmdjtZNXtbWNmIz1J7k15v46125jvZoNxjgcBwFJw5wP5dMe1dA6FjnPvWLquowbPsiIs5Dg&#10;vknbxjjHTPyjt2pShfYqE7PU82a8nlJ8pT05NbWi6fquRcIyJa/xM5Kxle6lsYx+NdNY3JbVrKNY&#10;4YQxPypEgLEAvu6Z4IH8u5rp44oo3Ekg3uuPnkJYjHufqfzqfZXWpftrPQz9N0m9vBItuhgjlXyp&#10;rpxjKccRqeScAfMcDk4HWtS58MaHYWqyTI6RxjAKzSDP4A8mkudcSCFxDJvnxhFVd/Pvjp+OKxkk&#10;m1C2bUL2ebyk6oVy4Jxxjt1/+tTUVTXZEuTqPzINctba40xrfQ7FJLqf5PnHzKD1PzdT+PvXPXGi&#10;2vhfToL6bUN19FOu+KMZ3qfvKD0Bx3564963L3X4LJWWEiCI5B5yz/U+ntwK4jU9Rm1WeOXysQxn&#10;cmR97r/h+lTzc2i2K5OVXZuDQY7521zVpJIYSvmSQqAG2gcDd6njt3qz4T8Lan4hlljs7M+TIRI7&#10;lvlOCePbgnGTW34e8N3F1LHda3czGzjkWQxj5t2FzyGOM5OOuBg9a9i0bW/DltbJaWEiQIpCYKYB&#10;IGOSOB074qrtPQS1WpyOm6DeadEtpZaNdBgWyHVVByS33zwe3X0x34fq8s2grGdQe2jMgBSEzkuv&#10;YkgDGOPXn1yMnY8WfEKz0aBodPkjuLru4OY049f4j7f/AKq8MvdbuNb1MCS7IuJ2KrLI/Vv4Rnnr&#10;0oSbE2kzrtW8RTSagywsss7oojjjwUVgfXoD64roPBvhyzhjW7uGiuLpgWCudxTOfXJGQen+R5wn&#10;grXZn8qCazt4nBZpHnH70kjrjPcjA9xXR6Vb6lojwW1repeSTMAXLeap9P8AdGOePSonJQ6XE5M9&#10;UNtp9qrzPBBFu+84QAn8RyelY91fxN8lpbBR/eckn8qngsLm8VPOcvtGMnge+ATWtHoBCg4/Uen1&#10;rTTqLXocjIJ5G3MxyfTj+VZt9HIsedx5I6V2l3ZLGvTuOuf61zuooPLI6cH9DWkLdEZyv1OVuprq&#10;IlklOQGGG5HSprXV9GubZ4dXhitiB837stEw55x/D16/r2p1ygLMffP51kS24Y5I5oq0ITV2tR0q&#10;04u1zrbe40RkWO3vrVMDgAgH689+KkGk2jQiKOW4VNhAIlJ6kndknk8nnt2ryCGQ2+pXliDuSJt0&#10;Z9FPOPwzXbeDXvzHPKWcWLACMPn72c8frn8K5XhYW5jpWInexvQ+FtN82SUI0ksQHzuc4C889cnj&#10;nPXmrX2aS4jRI7o+YCzlFVcsrdueRz0PbjirkqPa2ijaGjZGLgsADwfWq+najst3kVYIISqtiGJi&#10;2cD2APUdKw9lFytc19rJK5Sk0T7RbS75JJowpjdopFDcMGzwOCPbr6DNNtvDun9UyXcBmiWTbsB9&#10;gTg89PyxVKzlk2XZU20MaTHzXnmyCpHIwB6jrnrn8dDUZrqz8Pg20xDAiJNkBXaMHhc5J6dRQqV4&#10;uT2E6zvbqQ/8ItNFab/tIijJdmypJwVwP4uR3xn+lVG8FxyNCXv8bYgNxBJJyTnr1GeD+lWrjW7q&#10;5soo4lnkVsAuzLGhJHCg4I79TnoM1JJqUhu/JWAW8UeVkcuNwOOoB5NNUVe1wdV2vYfHpUYhCw3E&#10;lu7bY8s2WwgwPlOByByD1HIxVj+yMwu892wV87xhSMMMEZxzg9D1A4pl7dfZ9MaZElu3PyrHjgkZ&#10;/wDr/wAqj+zagujRLqd+kM1xIAB5CuqAn7mB1Hv2o9ilq2HtpPYhs/CulIzxJIJXVQkqHgfN1PHI&#10;znPX0x6VbvdJtbFo5pXY5lDoqSgDIz2PbBXv1weKq3X2+G9jW3USRKx3RrDsVwegwT+vrWnbRTah&#10;n+0bWONwvyoJyxB98cUKnFvUTqTSMm30nRHnggFu8mVZcyHIwAcnI6EHvwa3B4RsCZL2aQxxDDtj&#10;OxMDHYgrwD+dLpmmLZSIojG4LtVmwzBe/Pvx9a297x8xEFiMEkkcZ9v5dK05IrYjnk9Wc093oyeX&#10;baXo0N7sYpIEhC7V5z8207uSCMd/zNy8+3tLAbPSGjXOZHJVQueDxyePUVUhSbw3cESvHcR3LN5K&#10;pF8wPXkKOFHoM9sAV0bXDum0Pt6c45NPki9A55LUjlhjiROGc7QGJ65+naq11KkNqbh43kVcAxjk&#10;OpIBBB61ZMmwZJKk9y2KytT1i3+yzwRRrcuysrLkdCOeOprRRilYhtt3Lmmat4fuXY2iWqlHCjMf&#10;G/0HbOcHA+tdPFdLt3O4AxkjoQPevCba5utLvrXzEFyYJPMW3ZcYPpkd8kYGPevU7aS4MSzKrBzh&#10;sOv03DHQHr29O1DjyiUrnWedCJBGZ4w7YwpYZNPmgS4t3hkRXVhghxkH8K486msztFInyocqeF24&#10;9eQRzjp1robPWInRVl3HgYfIO78v6etGwylNpMDrmACFh/CvT/61ct4g8PNOhcJtnQenEg9veu7k&#10;eJ5C8bqyscjHrWTcaxaC5a1IYyKhkYSLtAUHGeeevQ4we1Ve6FazPGtVlawtU2qGeQ8ArkbR1P8A&#10;Icc810nhHRrnWtHe8N3PZt5pWER5KFR6gnJGff1rm/EOoReIPEMMVgmzzWWJFz0zyfp1A/A17Dom&#10;l/2Vo1racFoogHbn5m6k8++auTsvMm13foYsfh3XxCzJcWlyynjepTcPw6GsubULvT3Zb7Sru3K5&#10;3FB5i4/3hx+tenQARWu5+OrE+1efXdyLnU7oCSRJmkULi23KD0HzFcjn+Lbxx83NKMmJxRXt9a0+&#10;7T93dRMM87vlOfqeaz/FC291DplhKpZLu9jTgkjbg5OAcnHXg+grJ1nW4Z/EkmmT6b5scVx5a3Kh&#10;t6qGAZiRwx4PWt6ex8NzRx3kSXKSWzGdIUYskjBSdpzlRkZGOKpya3JUU9h2lNbWdrHPZvF9vjco&#10;1uke1doJ6biByR15PtzULq6x7XLlgOTIwZj7kirNubP7JaCIzpeTupKygYXcwdgrHAJySO5HIriX&#10;ee1lvkN6ITFMIyd5255GBj3FZbmqWp2euKD4W+8FIvXI9fvNRUurssnhCUq+9WumYMnO4F2IIPp/&#10;jRUFI8h13Vriy1OS0s4tqtgx7suw9evvnrWr4R0/VRqkt5qDtHGkZJNymFDdByxG37x7j8avXFnp&#10;Ru1ubZ5DLt2qXi5GeOvGP/r1F9tuUcFbmQRHKtFJcnBUjkdTgY474PPOKtTfLruJxV9Njf1K4vtS&#10;22qTWQ8zGWE8e6bd0xzk5+prHgsYiWQ31ojDsXJ7E9gewNZ8VvNKGEjxruBIdJCTGTxweSwC8Acd&#10;aDaSzhjM8a8YDKD0JAxjHZAAB7nmpVSfYv2cF1LUtqj6lbyW2pAyxJ9xYSpAwCSC3+8O3cfh1mkQ&#10;aTLaGXV9TXz1YBY5Jwu4deR6dhjHeuJ+xNKR9okJfqXQYJOSTz3ySOoHCgVIllZQ27GUPtCY8yWT&#10;JX5cZHQd61VSXJZrUydOPPdPQ9Ak8R+GtNfGm2gmkUjyykZLR/Q+nXuK5vWvEOoam7G5Fvp0LK3m&#10;EAO5GM9B/nn6VgXU9rYWhtrbVpTJ5jbmdBGqjaQMKTnrjnPZe/FQWsK6vqqWUWq+erAMGjspDnoc&#10;fQYAz7VhJTlubRcI7DItIiu7kwCJ57oyAK074RVUZfgcdeMcn8a7bS9BttCgbU54na6ijdSkBZ8g&#10;tkbe49MjHH412/g9fCOm2bWxVhcnc8kd5CTtBI7HIx06kn88Vt3tt4TFpJfG5gjiU/M9vNnkjoFG&#10;efYCmlbcmUr7HlTWmveJGka6Y6bp4U43HYUx0Yc5P44/DpUV5qtnpOnHT9K3iEfNLO/+smY9ST7+&#10;vWl8QeIRdymG0WYWqkBI3YF2PHLYwO/SuM1LUYrO8Vrsb8KSsS/ez7+1XCKuRIbqV28139nllCbm&#10;wq5xgDqauaQkt3FLY2jolq7Dz59uGI7KCRwTwc9gK56ysrnXL8s0ICsdxfbwi+ue/Q49wewNd7bw&#10;W9nAlrApCDgBDyfU/U8/mPQ1o3oTYmkK+VFb7y8aoFVC3yoo6D6AD8vwrQ8PXulaYWmuSAWO1JPL&#10;Oc4IPTp/n3zi3UghJiXBkYDzGXpj0FWdI0i41YSBNqQp95z0z6D3qFr7z2LemnU9O8P+NI3jvHTR&#10;LmRImdUkhZTvwflHJB5HJ9M1buviHaFSJNK1e3VWwWnsH29OpK5GP1rN0e2hsdMgto/4F+YkYJbu&#10;a0Q3PX8jWTmrlqDsYtx4psr3csUhyU3YZGXjt1GD9BWFdapG7N83U+3+c13HU8gH6isfXp7CztDL&#10;NZ2slw+ViWSJSc9zz2H+HrVxr26GcqN+pw11fwoCGkC44Pt/9esa61C6uI2j023aRuhlIwi/ietZ&#10;kvifT7S9mgl06RmhkZMlgRkHGQDV218U6dfuLfbLCXIAeROEHc4XOeKmpiKktIxMFHlNbwr4JhVG&#10;1HUZDdPMc4GQvHX3PP8AKu32qNsSIqxjgKF4AHt2pbYKtlb7W+UIAn7sp+O08j6GgZeY7fXA+lNX&#10;tZmyVizeRxrai6kmdViRspvCo31//WKow+VdWFxbpG8EIYYUIFG3A+gwcdjW4YgUXcOQDx2/Kq1r&#10;ZWwmlu4bciRwA7AkjHYY6Dr2o5NSubQzILKwsme6trJ7q6OCZNm5zzjqcAd+9bmEliXzY8d9rgEi&#10;mpPHLyjqw9jWfd3zm5mt7dWMnl8SBhtUngZ64OenHOD+NScYqwopydyvqNs+p3UUZt4zZ5BaVyGD&#10;YOSpXrg4x+dZ11olklw0scKnc+4qEAA+nf0rQt7XULOzZZrlCzPuCqxyBwOWxznBPQcmmSM24Yxn&#10;sB1z2qYqyv3HJ30J7QFplUfdDdBUupGeK7WRbGFo1ZY0mLZcZIzgeg+vaks8wXRVhhVUFmI7nNX7&#10;uyS/WLzHkXy23DaRg9uQQR/Xn60mm1oOLSepi26vfXDy718yI4eKEl0bA4/3T9f6g1bUTrqXmNap&#10;GjDBkONw9ic561qwxRRALEiKBwdoA/lVcHzdwdwTI5UbOcDPHb6daOXlVuoOV3ckt3TexZ/3jHhc&#10;9B2qeS2S6QwyplW+8prL1ywmbTFksUmjaHc2IsLkjnOCAT7YPtWd4J0zV9NhuJNUZmZiFjyfmwOc&#10;n8+/oaYltqdNdwwx7CqA8bS2Bnj3+lVS6wp/q1fnGNmT/wDq4q86hrOQs+PmyCOQKpfZpNu4ANuO&#10;VI5Of8/SqTQmnuUNWt2m055oox5iYIwcZGcEZHHTn8K5m0ikmuVtSscPmjG5U34Q8kHpkY/PGOa7&#10;cBCuGDEOCDn0xjGf/r1z4VLXU4YbgnCSshYg8go2D+ORSktbgti5oWnxpcyzRbyCSgB5JUY4xzg9&#10;x04AHbnee/3KFtlVz0DMPlH09fw/OsS1uptMup02yyKoRo4lHLuxIOCAMAAD/wCvXQzWqXCG4s8O&#10;WALIhBz/ALS/1H+Tm5Lmsy4xfLdFOGyt9RluYp1y0ZXa46gkZyPT/wDVUUulXNscxOZo17Dk/iKu&#10;ac4Yzuec4G7PB6+/+c/WrSXkIOIyZmwGbyyMAEZB+h7df51V2mKyZhvNLGFAfZkhW3feH5981NI0&#10;c1uYpIw4J3YyeTnPXqK0L4faXSKdV2sNxXHQfX/PrWNLZtp0pJeQwO3yvuPB9KpNMTTMqx8JWtrf&#10;rNDcI85ujPLLOgZ/mBBUOoGBg+gH3TxxXQeIbu4sbSEQSnfNJneDnCjk/rgfia5PXPEBtdWsobG4&#10;TzAx84cvtGBjOM4HU474rrLae300RtJb7rG4bDo0ZYITjPGOxzn1z9AVye+psOf3HFFG28V36R+X&#10;MI51x1I2t+nFZqSiS5DzQQyqr71aTl0A5C52nd3+9yM8EHmu2m8N6TdjekRj3jIaJ8D8ByKybjwd&#10;MNxtrtHHZZAV/lmt702YWmjzHw9omqzeJbxr1ri3gdclky4kxIGHc7QTnjk9gOa3obyaW3kWMy7W&#10;ysMqtt8tycEhueAfun0I4rZm0jU7XJltJNqjrGN38qoTX0Vppt7cyICsMDEjaCfQdfcinKN9UxRb&#10;WjM9Jb02aSJLlRnzVY9SijBGeT9736muYDzwwXsoKGUzBHbgg7lkB9uhNbOn69pbaS8KykOI5EWO&#10;VTuBKgA5wQfu9jWF5jy2N3I/3pJ0Y/XD/wCNYtNG8Xc7OeIQJdxhktrNbhwVIK9GwPTjI7UVr3zl&#10;dD1FlQORdOAGHA/emiob1LSVjyW/1qysJxDKzNIRyEGdv1pRqakZW0u2B6ERjB/HNcjqtnJa6ncW&#10;zB/MV/lB5JzyP0Na+kaZqdsrmW4jtx5QmSCY/wCsBPH0/nitrmVtDXbUyuStnMWU9Ny8HA9/eq8m&#10;sXmVWGzjUnpvkJ/QCtKLT3On3El1JDFekKIojby4b3JJAA56gdj2rN+ySSLt+2zYXsbVEBPt8xOP&#10;qAfahMLGXJrmqMjkSQw7Tg7U5H55qi093ckxySu4bA+ZiQAenWt5PCbahd5iFzNIw5WJAzMfXgH+&#10;VbNn4SLQKy29opTj9/Iu846nB5GO5wKdwsc/4e8My6xevDAqSImPMuHbKx56cdz14B7DpXsOi6PZ&#10;6HbiGygUyn78hHLH1J7fQVzfh+/h0O888TGfzYyh3OsaKeMDOT1bAz6HOOK6TTNcOra0I/s4WF4c&#10;KEAGGU46gDOSTzU8wOJeur6HTojPcOTKV24XgsO4A7CvO9cv7iXWYVSNViuImKRooG1gckk9+D1P&#10;pWj4muzZ6tc73Z1WXazMMgIQduOenIrz7U/E017O0NpbsCpIV+rZOM8enFTqy0ki1qOrrpoaKJvN&#10;unJJJ6KD/T9ceg62vCXhW+1d5NSeFJp8breOdtqs398+qj0HX6VS8N+FbjULv7XqCMlsrbiH+9I3&#10;p6j3Neq6NOllq1sGdY43zEoxjqOAPxAok+WOhUVdlK18FalbIzCSKW4kO+Wd5SGdvXGOO3Ht9azd&#10;ThfRnKTOhmT5QqnI6DHP0r1OM5IwOv8An/CsPUPC1jqWqte3ZmdeAIgcL09uf1Fc6rOT1NXTSPLg&#10;WdiWJLMc+ua9V0fT/wCz9JgtSgDBcucdWPJ/w/CrVroWnWhVreziRhjDbMkfieaueVirnPmVkRGN&#10;ndlYoyKSvzf7PrSQ3cUq5UjmrQHY1yniK3u9InOp2J3QSH9/E33Qx/iHpnv7n3qFroUzp3lWONnd&#10;wqqMkk8ACvPdb1c3s015IStvEp8sHso/qamvvEa6npq2sZNvIx/ehjw3tn0+tcZ4mvBHaR2SMwkm&#10;YFgBxtH/ANfFXCm27ETmkrmN9o+0SvNKke5mLEYruPCPhdDMuo3kIUgZijKY/E1n+FfDysiajeJu&#10;QcwxkE7vcj09BXpEUbQRKAu4Hk545657121qiS5UcVKDb5mNaYNLIg3fIMDKnBJ9D/SrNgg87DDJ&#10;HJqAjaiLnJ+81XrGPYjuf4ulcx0FfWZitpJGkzRyMmE2k5Lc4xinLfxeH9BWVt8xlbL5J+X2A59T&#10;VDW7eZ7iNhcsysciI7VGBjPOM+v5nms67EkvlWwmdwZAd6rnv6DjPoPasJ1OWpZG8IXgUdb1ZjO6&#10;2k8sbqS77ZCq9QOccnvWr4SvLltNa5upllilbfCAcsBnksffjrzXPwaQb0ymPzW2P5ZJbAGe+7OM&#10;+wB9D61tJbrGqW65jiiBVI4yRgeme/5VvCbluZTio7GjJPPNOzsFCdhnmrFhEJnaQ9u1UsHylj2l&#10;Tjoa0oLeQRBo5WRlBOFA+bjGCSD6g/WhkoyNd1lIpzbWsyRSQDJIOSxzyuMdR/Wnw391qNw2EL24&#10;b59kv48AZxwfWuM1K01SCNfPtWkushpdrCQnI5PX19qfoFtrUV1dyWdkGjJ2li/QY6AAjv8Apjrx&#10;URladkaNe5qelC6ihj8sBE9t4J+pp0M8EkoAkTCZGd3U/SsnRbC+SJjql2srHhUAA2/j3/8ArVes&#10;ftG5mLFd+4rGTwFAO3gjj/6/fAxb3IWxW8U3eo28Vv8A2ax8s7S5j5J67s45Hb2PNGm+I01G4S2m&#10;CxSsq7SG+V2wMjHY5q/HFBLPAqqvmzyPGDGM7dqbjwARjOM/Wr8/h2CWZC5HmoV/eso3jH4fr/8A&#10;rrJwmnzRZqpx5eWSJYSnkrGGwU5Pfnj/ABp8beWWDfw96ik0u+F4ZYb5BCpJMTxAqcEYxg5z+IrA&#10;1bXrk2itp9rJOZUzuiKsFOOCBn8DnIHrTnpqOnroav2yCB2eeQLx35JHt3yf8kVh6sWupYL20VIQ&#10;gVkV+SehGT+mP19OU0aHU11u6m1d3Y3LDf8AxDbgcDdg5wcZ6ckDkV2t7HJPLtwSzHnFYVsTKLXK&#10;aUaCk3zCz2+p3gjZI4rGJiG8zG9yuQfoM+9MOqXOgyrHFBNNbo+wMSFBIPJXA4XofQ4rqZSsMWGk&#10;CKuF3ZAx2FVpIYZdu9FYqcg9DnGP5E1msTGS99XLdCSfuMqWt/BcStNJDGjyRLJgEnOcAkjoDyvf&#10;39aluNdt7GeO3kiZpGAbaGA2ryN3AxjIxUT6dab1cQoGDZ3beT9apnQrVrmS7eNZNwCnfkjPvzgn&#10;j0z71r7eD6mfsZroNuNWuZ7qQ2QgT+85/eugx6YH65rmNTmupgokvJZJpJTs80k8Ec4AGAOBjp1N&#10;dTd6FGuwyW4MTnekmc7C3XJ7fy5xWTaRtFr9wsdkI4EQoZPv+YQQF5x6A8fQnrWtNX1vcynK2lrG&#10;LY+CUllNzqDyOztkKIwDjgDOen0rqB9ss4YrSxtYprKNQGiaQq/HH8QGMev0q5FtLEoVGBjavGPw&#10;7VMssiHIY9MfhWrbMinoXiC7tmP+g3T6Uzfu3K5ZSRuJUDqn4AeldvDNHcwLLE4dG6Ef54rj4ma1&#10;hWOJAsSYVVXGAOg49vxqzHeKG3ZMbY+8pIobGkdSSRXn3xTv4rXw41uYFae8bYpXG4hfmPP4Ct6L&#10;XPLufsz3KeaQCsc/BI9VP8X5muN8fiObULW71CSNIY4sW8Pm4DPuXJY44yOg9qcHqKSujzXTLeS7&#10;1RktYZGjCscnthSck++OnvVpHzayJ2LoR+Tf413unafLBYC6hWGK337EwQq7uD/LPNctqui3dpbt&#10;dFLfyUEauYZAwB24yenU/qaucuYVNcp3OooJdA1RDKY/9Mfkd/3poq1EA+n6ijKSpu5M45/5aH3o&#10;rB7mi2OJ1NNIl1FLy2bbMDud937wkYAO48jjip2GhRzw3JM0ru3zr5u4jAJGSQM9AOv/ANe7b6b4&#10;d1AbY5IjIVOBHOM/lnJ4ptt4c0m5ZjE5ZRzu84t/I1vyNmaml0MewkXXNUme+S4iilbmR3Ug+wBA&#10;I9uMcVe1DTtP0m9t9944jfLQpHDjGegLZ3HocfQ1cPhW0eXEUtwq57Px+uaSXwzhlWG6XdzyyFj+&#10;eafKyeZGLbW11rU+281ZIMjbHbmUu6ADgYwRwPftWffPdTTnTLWH7FZswjkMYDSSHOBkDDN/niul&#10;PhYxJ8lwXnJ6q20Z9cbT/OsubwdfoWJmj3Z6E5JP4UuV9iuaPcn0u+trWC10+z060uPMws8UqN0A&#10;IwzEk4GScAYHPrW1HB/wjulTSxpHNcRTeTHFbll2s+WG4YDHggBefqe3Mr4X1O3kD4tmZTna5JB/&#10;DHSiTS9aCDEDxO/3vLn2qBjGMbsc4yfy9RU8r7F80X1Kuv6hHqVqmIzLf3JV5JfMJSNFGOQMAHpg&#10;DOPbpUOkaO5tXnMSLbRH940SbeMZOBnk/wCIq3p2hTl918jwQhwhJHLnk4B6DofyPXBrr45bWOxe&#10;OM28cYUxjcwKr25B7/jnNJqVtAUlczVmt4IY8RtHEw/d/uzgjBPH4ZP51xOs+KZl123aH5VtXWUB&#10;j97Bz/SvRdTjto4Z/wDWz7o9tskLmIFtpyG+bA4OB171zel+B7WSUTas5d2XcRGwVQfTPJOPwrlU&#10;pv8AjKyOp8i/hO7Njwz4jvJru1ivLxphdAjCAcNwMg4BIByCfcV3kUTyKP3knJI++eK4ix8O6HZX&#10;UVxbKqtauJZHVgehycsc+nPSul/4SWOJWSKwlmwAVZZFAYk9ASfxz096icVKXuBGVl75rLZKxyQT&#10;z3JpfsYQcE/nUVvr6ys6rZSEqdpIkjw30ywzU51J3+7pt2fo8P8A8crO3cu5EYcYJGTzVHVLP7bp&#10;01spCGRQA2MgenFS32txWQiN1aXMImkEcZd4RuY9h+868U2SeZwR/Zt3zyDmL/45S0TvcerORHg+&#10;1skea7vpDHGpZmXCY7k85ryy9nF5qMlwpJQkiME8qnYH+f416J4w8TtLBceH7W1ulvWZUlDIrHYR&#10;uIG1jyRj864QaVqGSXsLrk9oG/wr1sJdrmkzzMU0vdid9o88em6Hp7311EsbIpDcj7y5VffjP5V1&#10;0XzxjBBDDP4Vyum2pl1DTkWwL2drbIq3UwKsX29QpI46joevWuikuUCOoYFiM4HJC/QVnPWVyoaR&#10;sBbcXYd24+lado4aHb0Irl5kc2zXZnkVo1YiCIHcQCcDr1NYN1fayRGLGScXDERqBu3AnqzA9AAG&#10;OD6j8RImc+XS1zsfEEa7N6xzSXBTbGFUsB15x7Z59qwLi11m6mjlAuFhO3EMS4O4c8k/d6dT+HqN&#10;y0v7hFL3hnMMas20gguwU4GcdzxWINY1m58TzQ2caW+mq2HaT5mfnkgZ4/pnvWXslKXMzf2riuVG&#10;m8i6Do7Xd1EYLQPtMrfMzsT7DuT/ADqzHIs1rHdR52yDK5UqT+dS+Rb3Qja6RZNgO3cM4qO5nErg&#10;Lwo6YrTQjUWIbn57VBe28tzJFKkEs8hby1j87YiA9WOO/wDn0xZQqqKo7kZ+lClBMx5zjOcnA7fT&#10;NIaMfSxdTXYtp7a3uJ4dyB5ox/DwWGTk84/xFdRGjxfeZVwMLGigAUyC4Z8rtBP94jmpPLIUtv2k&#10;d+tQlZWKk7sZLMkflxMA8h5K9M/T0qnqMU5iSS14uIzvVc4LjB3LzweCfyFZOrzTWlxGDdkO0gYS&#10;tjAyeBwOwx27c+phfUL+HWMxWd3cb12ZVSAM9wSMdM+nUVN1L5Mq1vmdXotjLcXFlcpETHbTy+ar&#10;LypMaAcHP9Me1dezqdyurD0yh9u9eeaWL9ZBDBuM5kLzHzMrGM5ZevXH4Vr/AG3UI1LR3chDOdo3&#10;L8uPpwxHGRnt75rZyIUfM6GcrteNZQWwM88gfSvL4LRENuoX/SFUxptxuJfHBBAyeO+cgtz6dfPr&#10;Wrm2ZYisxyQzKgDAe3uMVn2GhXzxLdiI5m+QOrEeQv8AEc54bk44yozyelOLuTJWNXQIp50EYbfb&#10;wRtGzqAQzkn7jdwvbPvnrWhPa3TyrPp11GF3Z8tx147sO2fQdq07GCCC1jht9ojVeAOuPWkuLcKw&#10;lUkZ647e9JpNgm0ctcz6n/ZF3aXMDQXEyPHFK5wCxOAA3TPIx0qr4cv5pdI8rU5fJubZvKcsuTkd&#10;AQCeduCfr2rrg5jU5cFcEHIzkd64HxJrUemak39n26LKU2EJEH8xugyM5O0ZOT/PFZPDRm9jX28o&#10;o1Bf3Mlw0HlwxyFykKT3GPNGM5UKpPrx14pranCmoNbOJIrIEFppV2kvnAwud23lhnHUVy+n+I7L&#10;V9WtILsQ/aEIMe37hOCASpGRgEj2Oc+2pqGs/bNThs5okmjtnDzqpIAyDwCOG6jjkYzntU/V4J2s&#10;OVeo1dHo1orG2+ZkcH7pXnK9qyZrO2k1N7S3BiljiErbeVXJIAI7ZwcY9D04zkabJeW86No08U1m&#10;+N9rKWHln2PO36HgkEg9q2xr9hHdGO8UWlwyjmQAbx2+YcEDJ6+9CpuPwMj2qa/eaFGezuojl4y+&#10;B95Tu4/nVXf6V1IeOZA8LqysMqQeCPrWZaQ3E8Msl7B8zSuUVwpKrnA5HsM/j1o9pJfEiuRP4WZJ&#10;3HlXUjj5SCD7804AdO9WdRit7GxnuijBYUZyAx5wOnNRLEzQI5jaN2UEoTkqfSq9tEXsmZ+r2sFx&#10;pM3nKCYR5kbY5Vh6HtXmNzrsGq6nDYzyYs45V2uBgk4xh89s5Bz688V6Xe6PqGpt5QdooByWfgH8&#10;O/8AKvK9f0q0PjO6srachSyr5mM4f5Qx4x6mumk1KJz1LxZ3Dux06VQWVEAcLnAByB0+hxXKXV1d&#10;yaGEuWkMN1IcAgKr7CMHpzg7hXSakz2unum4MWWM5x1BG6uRlIOkwjrieTH0wtZmqPVrBGe3vVjw&#10;GNzIfu5z+8NFFnHG9rdrLII1NxISzNj+M98j+dFZy3GtjIktP7Ntbify7XyGOXSJHWSQhs9N+Tz1&#10;IByOOlSNZzW9gixWUItPkl8uaXaYtvIz8rdOnPbrWVL4nN4pigwGZcqCi7XHfqO46/5xBLr0/wBp&#10;23JEb78uwlZFPXI5PIx+oq3Gw029yvH4l0EaksyLPK7gBdoYRkbicKNv3eSOnT0xW5rtr5mkLLHd&#10;3FkxUvtgiYsctuwW2gD0AyOKp6Rqvhy3jVBHbWkyDkYGB1PHXHHPXqfWtJvFOlKrYuC2Bk7cE/ln&#10;NVbtcl36mFcTra3JjbVNQTyovOYSZAVSAcPtHUH0JJBwKrpLr90/nWeqRrbudyq9q6Db6ZZM/mTX&#10;THxJpjK2y5lZhwUEZz+XXj6Uf8S3UooY7TybaVm3yskAEkoPOCSvGc/U1Sjbdsht9kYz3WuC0SO2&#10;axa63fvHZywYY9Aoxz7mn22papFdRR3VvDISuCsMiBnfvgs/TPtXRRabawIojgUbehyS359adb2U&#10;NpdPeQL5UzJsLCQ5AzngZ4q4yit3cmSk9kl+Jxt9retw2d+z6Zs8tT5cyPjJJ2jGc5ODnGfzrP8A&#10;DnhK7ttJfU7gzfbSvmpgnfv3YHHU8ZPb6+nbR+HdPXU31RbXfdOSzzMNxYnvk5I/DFaee5xzSUr9&#10;SrW6HJiDUrPRo21a7gijVgvlxqo8tcHHPc7tvQ4wCfpV/s+NbdZbY3EkY4Kylwh47duuDnpnv1rr&#10;7uytNQREubZJfLO5DjlT6g9qrWmiaZaX8l3bWyLcn7zMSW5GOMnpjjiuepT5ndM2p1OVWaKttfpL&#10;Fb20Twwbl2hPlHI6qCM569qtwaXHAEWRFlWMYQONgX8evH1q6IIt6yeUvmL91to4+np1qSSISkM5&#10;Y4HrTjFpaik1fQrfZLQZZyo9kc8VWgtdOtgFWe54GBvlzx+P/wCurRshxsbnOTkZqs+lv5pKHKnv&#10;71XKTzDrm3s7hVElw0katu2uoYcdO3UGpfOjXpfSpjgZGR/Oqp0qXn94fvdsc+1KdJlA+/jj+I0u&#10;VBzMR7Izyyy20lr5sxHmSMp3MBjGe/Yce1O+xyGUo+Co5+ViPp6U+DT2RsNwuevFaDqxztYqT3A/&#10;lTvZWRNk3cptG0SPI2Dx/Oq0Uyyh8AIEJUAd8HH9M1Jf2d3LOssF2ViUDdEEBBIJ59fYj6VHJaRt&#10;CQBnJLc9s9sfjSSHca2x2wG+b2H86lglWMEP+dQ+U4IK8j0pwtnccjB9DTYIluLlJ4mjKblAOBkZ&#10;zjt71Xt40ACqqIMcjvmq08hiu47fCkv94l8fl6k1OspUMp5UjBB5B5z/ADA/KlqGhO4deJHyQPug&#10;1Eg3SfMOpweKjlmfG3c2Cc//AFhT4v3aBo1UkncTIx4HOT36UAWNjzH5RweAKFjYTCMg9OSelVn0&#10;ue+a5nlugmwn7HsQHy05Bb/eIPPp0rPN0um3000QFzHEu0SzSFmLY6nHB5HX8/aXNR3KUb7HXwwr&#10;BHlyFOOeelNUieViWR40OW2ORgDBHTrn+XrXJQ6412FW8jlkwdzkJlQfQeuPzArpLW5ZLURurE4y&#10;XPBJ+npT6XF1sLObe6uctEvm4OxtuSCAecd8Yqra6ffXGmi5mLzxOzRgq4568OW4C9weefwqOTUP&#10;7JliupleQkkGRQAsecfpx71rWOqpJ/pVkYx5v+sA+5KPRh/nqainNMucWi/pvhqOKBRMFEZA/cxZ&#10;CnH95ur/AI1qyQw+W9o0IFvwoQcDGB6dKhsrpUiaS0RzAmPMtOrwjH8Pqv8AL9KuC8gkXzY5lZGA&#10;YEH2H/1q23MjlpdFk0YzTxPLdWjtyM5aJc4AxnkAd/8ACp9Ovyq74ZRycko3YH+VaNxq20MIEUAZ&#10;+fOAB654/wA964NGm1C4vkstrq02XkVgio4zjA245K5OC34daVh3O/i1FJMfaIvnbgyRcMBj9f0r&#10;QRpJYd0ZEyOOEb5Gx/X61yNibhUiE2EnVNr5OVc9znr+FdfaXti9kLeRoRx8yMflOe3PWhXsGlzC&#10;1XUGt4TEqtHLIdiGVdo+pz2HXn0HY15Rqs8PiDVrWKw1JradHaFR5JcyZIwTzjnGe3frXc/EbVTG&#10;0djZt+8kj2qysSUznd36Y2j8a5vStIh8KT2Wp3s0beajL5axHzAT0I684OORxn3raDUUZyTbOX1b&#10;SdT03W7W81SaNJoiIo2TPz5BwOc8deMY68812UB1O3e0ubmGaWOKP94qAMsmRxuHIB57DNYWoaZe&#10;a74ntWvINtuX81PN25MSnsO2ep+p9a9GknNnZxZ4kJGVDe4zzjsOfoD0rOpLWyLgtNSlZa7aWd1E&#10;tvCqwTt+8/dmMqxBIPzHGOgxnvu4BwMDWbDUomurkXl29zJJ58UTjzYDk5CgFflO0dM9+lZPjO/k&#10;VYLYsAWOThjuJ4JX2Aynpnaa6KLw5PFp1vKdTkWSOMFhJknfjk5HIPXp2FS1a1wXvaHMQeKZdM1Z&#10;4RblLfcuTZXBHp8205bB+pHPUV1n/CZahbXscJvrQRyKrot6jROoKjI4BBOfeuZfwwqAuqZjibJU&#10;MsnlgHGMZ+Xp79q9JGhxaz4ZSGQuElgCiOZeFwOMDPy9Bz1+hNNtEKCW2hTTxLq7MHENhc257xyb&#10;CPX75Gf0qK88XapEzCCwsgoziQ3If/x1MmuX1Lw/4p0IRRWOnxXdjGAD5D/vC3O5jnrknNRaJ4q0&#10;zSLua0vbdop7k5ZjHtbnPBAxnPB5xRy9h692X77xL4i1SIxWiKrtwNkRjAPvv+fHToOeRmub0nSL&#10;WxuZUNx9q1FGLPIw+QFuDg9M/L3Nb15fwbJ5LGExPExNtNzuYAg8kk4HHTnpzUTSQzWvmLGuMAEr&#10;wT1OeOO/v0q9FFis+ZIkuf31rN5hG5UKn/gMD4/9BFcYz/6Iif8ATRj+grqL+R2s7ieMEK0pOfYo&#10;4/8AZhXKyAiNfQkms+xqup67pjxeVceYF2GaQkMMj75oo0UsUnZQxzK/A6/fPSioe4I8qudPu4Jf&#10;MkjZWTDOrEfuwM/ez05Ix1/pVJftDyNHJ5kcRiJAO44QY5yT6k/pXrl34fguI1WNxhTwkq7l2+mB&#10;jt0zn1rLufD0kef9CSQNyXiOOck84+Y8447etbcye5KTRwcNgsvlpIJiJCNm5STtIAB9lPqMmoom&#10;EkUqIvmAHIfrxkqoz29evT25ro9RlWNvswjhkWFyW3RhgWIP94FhgcYycfrVbUra1ulRfJQJgfuz&#10;GY2Azzzn5uhGcYx2HYKT6mC8tzLbSN5EPlBljMiwrtLgZG09cn65PfNOsdcvNDuwskMskYJYfP8A&#10;xe4Pt9DVvVLyC3hADq5Y9FkZi5yeGx64xkc4Iz0xWb57SmeIRSlA21WaYAgDAK4757cZxRKN9hqX&#10;c1l8b6pHdXLGF0jYqVDggITx37cdM/1qxF47vJF+RQpzzvOce3QDPXnNc9BcWVuzCODLFQN+z5R0&#10;6A4weDzz1p0Np9r8yVbjapI3J0x6c8DFYKlIt1Io9Du7+W68OLdeVcSSNKqpHbYc9Cckg4x/WrcW&#10;pTQOsV+ioxHyyY+Rv8K5eHxZ/ZumpGGM5wBGuwKoPf5hgfz9zSadqsOoXrS3FvGkSxFhFGTgt0Hf&#10;k9s9u1ddCasqU1f8zjxEJXdWm7W+47+NhIMlFAA45qO8uEtLRpSdoXI3noKp2ML6bYKZ3ZTKcbGJ&#10;YRjr/wDrqndXwlWcTgmCCRAjrlg+ScgAe46fyrHEctJtJ3N8PzVYpyVi5pWtRX0XyRSSPtDE4wOS&#10;R/TNWprzyiPNdFJ6RjO4j8KwdNSWLdHI7AkBVEaiNlXkgMTk9xwDnjnFQakBa524WVsDdnG0twCC&#10;eeuceuPrSTShzSHJNzsjo7m7SKGGVl8lWbCqeCx9vU+3NV5tetoliDSANJ8oy3VvTHX1/KuWv9bk&#10;eARtHG80s20xk4QcdSOvTBPAHfBpNPsDqrRwyxzzxly0k3RA3QgA9B/nFRCUpu8VoXKMYrV6nWS6&#10;yi5CK5YdRjJ+nsfrVsTvJAWcMvIK7RjP0/8A1VKqiJcBQFHTA4qHULlbe3WRo3dg2VEa5PQn+laS&#10;aSMoq7I3lL30eHlw+QEAG35evvmm3eqW9rLsMgaQj/VqMmuau1fVJ2is4S7b2LPKu7GScBQPlHPT&#10;J471Y1yxttPtLVZJpCMhScYRVGAenGTkdeeCexrGM205M2cEmkjoLa5M1wHXZ5IUhsNnLZGPbpUw&#10;ktJ/uAyHHJToPqa4eeW4i1QOpnFkhJ3vJhTjtjtwT1Fa17ObO2S5e4ebeB5UNqM7jx04+nb9acJq&#10;WpM4OJ0n2WNseXuOeh7dKUWjgHDAk+tYVtreqXHkRJYNCh4MkpPBHUY9enfnPFaiaqGjRt0bI3Rl&#10;6HqOD+B/I1qZj7lY4oJpLoxR24H71pBlQPU9eKyY57S5uktbYzSMGHmOkTOIlKkhm9un/fQrYa6t&#10;rhNkkaup52nDVxd1ceXLrF5Zi286NN4RFOV2j5ckD0BHBx+tTZ3BtI0IbqGe9nhhnMkkGPMReVGe&#10;mDjn8+31rRWPeu1TiTaQgJIzkdD+VR+HJo9R0SK+aGNZLjLyFF25bOPqeAOa0fK2OGjUKc85GTQ9&#10;xpaFXV/tltpTLaC2iwD5rs+Co25yCcDOcD2yK528S0VGmvdOKExhkJwrNL6bepJJH59eldiJD5bJ&#10;JGsinqGUc1RtNKsLW4kmigdnkxuaWRnJPPOT/nispRk3ozSLSVmjI0uyvZ7eTy7b7HE7l3kYbCTg&#10;A4Xt07+nvmt9tOWSxa1xKx2rtmL5IYdGHTpUxO4bGXK44UDP6U/EoI+VsnphT/hWivYh2uRr5Pmx&#10;24LuxG45ibke5xjt/nis+90qW1JuLAeTKOGjA+Vh1Ix2NauJG+QqTxnDL2qJo4iWdcRsxIZlx16c&#10;59/6VlKkt1ozSNR7PUZaauDpzahDI0c1uu5gDyMdQf8APerI1KbWIZrqG2AaMZlhwFVmwDwcjkkn&#10;qcZ71jXuivcCV7abykuCPOB7jcCCB6nn86v6fYW9rDKlpHzOo8wucs/bkn6dPetYNpakTs9jOt9Q&#10;/wCEgWaGSQhE+V7aPuM4y7jk/kPqa6DTbWGPRLnyBD5cVwCAgxtBGPT3FZcVra+H7G5uIYDGrNvb&#10;Ym48kAY9uenTrS6Prapcz2rhmjmgU7tuSRyc/hSc4qauCg3F2NB22lWJCLuAz9ePSnq3zYVQyjuM&#10;f41eh0qO6iaSK6bkYKshGP1pk2mMk4Rp0UkZHHH8q6OeJhySPNo4Jv8AhNmh85d8Ei7Fl4EgBB28&#10;ZxlWznHY+1buoSCXVLnW3jlaCxBjgiII/eBMknI5wTxj0yeBWF4z0gp4wt5I+ZjCrBouSWywHTvw&#10;MVq+NbltF8IW2jwbjdXhCNjJLMTyffJ5/Co5W536Am1uHhG1uLiaTUbueeaSflGmbPyjrt5Ixnv+&#10;vOBvanOXfcjL9nAw7qDuBDHcPp8ufTn2qHw7ZjR9Fit0jJ8mPaNvOSOuPqc1k6xJfx2d4JYTPLuf&#10;YsTbsrnITpkA8L1HTpWcdZXNnpE5rTvI1nxrIZt83k4OVbauVJ4KleQG3dwcDPNdyt+91GJmZUti&#10;xKjIIZByGOR3C9P9r3FcNo1vcWmjXMZmBa+wEeKQgohz82ODn5Qeg4Le9dRqN5BbabcyRKCIU8sp&#10;vIJCYGT0z8qL69h651auzNPQxNMububxLujjkEu+QCLK5TaBwOx+ck/UcV7RAgigjjUYVFCgewFe&#10;W+ArUz38fnP5qwqgRzncG5kfJ6g7yPrjvjj1UUpbjjsI7ois7HCqMk+1Yb6RYaxpNuuo2kNxuQOd&#10;6dCeeK0dUz/ZlwobBdfLB924/rUuAqhQAMcCjoNnFah4Js7O0kmsp3iiiRnMT/MOOTg/45rktPur&#10;O9dlhZ0uYiS6sOmMAcjIznv716T4oufsvhnUpRjIt3HPuMf1rxvwlJjVbkReYhW3O8BuN2QT3/2a&#10;pJOLuS27qx1moywf2NfjcD5jsY8+zx/0Y1x9wMWsJx1LY/St/wAQPK1nbuHwkk7llBwM7Uxx+Brn&#10;7oOlvbq3RgXX6Zx/7KazfQ0WzPVdAlCwzu24gO/CqSfveg5oqXSglvLd5YLGlxKoYn0cgUVL3Ei9&#10;inKeaY8kcalpHVFHJLHAFUpNc0yEnN3GxH9z5v5VQHGXwiGoXAZZllWRgH24BkB+XnrjIIB68g5y&#10;cVYubCEPHBGXVJuVRBkbRxkc5zyx29fpzVLXL/Sbe7mvZJ3RJXJ+VCA4PJHOTnG7t36dqy4vG+lW&#10;8QaK2mu5ADskddgJP3sgHqe571cU2JyINVtvs1xGlrGwCx5d5PkUg/KCc8YPHGcfzrH/ANa0bHIu&#10;cjdJ5gxswMewxj19B7VW8Rai+pamJpE8mMxIY49xKqCM8Z9yfxzUMa3rae4+zN5KoSkjoV6nkKe5&#10;OOnPStLpLVkK7eiK1/fSLbPG0sfm5UAYbcO5K/8A1/WtnSo1axEs7KyFchi6lgRyfkbAP59/pnH0&#10;7w5qGpypMyYWRtqFz15xXZaXotrEGt7mCe5MZG77PHlfxP0A7io9lOqrxKdWFN2ZnW1tdarf+VCG&#10;XKFm3zDoD1PGMe2Pwrt/DukwrKtz5WBDhVJB/eMP4s45ANR2VtDJP9gtbeS1hzum/d4bb7dep711&#10;sUIjiXYoCIuEAHQVSj7GOq95/gv82Zyl7eWnwr8X/kiprE0sFizRx+ZIPurjjJrDs9OSRPtWpzkb&#10;W3qjyBgpwF7dcYHauhuN7QkIu4njpke/cVh2+hXclxA13LujhZmG0AMc9s8n3JGOg4rmmveSSuzp&#10;g/dfQuXF1pumF22B5VXcc98D1/KuYvtellkZ4oMST4SMKSRuxjeTgYVcD06nnpXTXWho9o4t4Imu&#10;W5DyscA9j0Occdu1LZaJ5X73UZhcSbFUDJCjGecdCTn0/CiqnJ26BTair9TPsdNt442f7KjTrHta&#10;VySx9snp+Gc8HNaelalDctLA1xiZMnaDjcOmR6jp06Zp2rGGCxIZgiKcEE464A/U4rmdIaWHVrmO&#10;0spJdqlRNcNwp4I45xnjj25oUlzKCBr3XJnZ+fDGpwDtH8XY/j/+uufv9eDO8GwvEFYPiIvjg84/&#10;znPuKtRafeXUvnX10zjPEcY2IvtzyafNolst2t48hVUUIIwOpzx/PsM+9aVU0vdIptX94hsdYu76&#10;bbaWIit1OA0vf6Acf5NWpLFdUbZdsW2ncAp27T0zx079/Wqw8RRLbbrZA4xhWOQvXHXGOtZVpqd6&#10;NZe3kuoQrqX+Tkd+AOCOc+ucGl7SLtEfJJe8MleSCS+s0tI52eT90JWUjIwnzDOedu7gd+Kc9hqo&#10;iFggjYENK8xUKqFhtIT36k+5Pbrsr9nLBhFvcjHmSHP6VoSwxrGqMV5wxHQH0/rUKiqbuU6rmrHP&#10;29new2SvJfAiM5UwnkgcALk49OeQcdxXAakNU1HW/Ls3uZA2MKrsVjPGB0AAyBzgYwfSvUZJVcuH&#10;RGUgqARkEYwQR6EdfXNU9G0OLTbaRUd381zIzNgZPtjgDitY6amb1GaLaXlpYLHd3IuZweWx09vf&#10;61ce2hkUqY1Kk7irDIyfY8dTU5gw25c4PGCMGjtl8lfbrRuKw2N2gjYRgADqueP89aki1a3klMLv&#10;hx0yMZ6fh3H+c0EbgAnJ71C1msqgj061Nrj2NUNG38Qxnuaeu1n2xgk9GcDgf49O1ZNjaLFLjKth&#10;+ARnHA6enSt2LPl9MUJa2G27DkjWMEKMdyfWn9BTM801ZQzEdvWtCCX6Gg+/NQ+fGH2g7jnBA7fW&#10;pu1FgMTUb2GISoGLLEwLsMbVycYJ9qqT6qssO63G9Am5XHJYcjp+B69K0JtM8s3DjMscgz5bDODn&#10;0HXr16/WsNNEnleTzLMgyL5fmIyjjHUhlGPXqcVxSnKMndHVGMWty9aXNzPC7RK7I33/ADEzgd8g&#10;dc9Pp+Aqra23l6pJ/Zu2Euu4iVC2A3UjnI6Dg12ukaPBpFqIo8vKQBJK5yzEDHJ/z3qtqvhq01Gf&#10;7Upe2vQMLcQnDfj6iuj2aktTHna2MT+3tWsJdslrHLHny/NjDAE4zx17euORjqQKkPiHV1iMd7pT&#10;SyuNqGDPTof938T61Wul1jRoW+12ovY0Vtt3APmUejDsOOSO30oso0lRptJu4mVyS6q5j5464B5/&#10;AcVlOE47alwnF7mO9nqOpa+b+Uvb2oYMSch1x0Cg9f8A65NO1u/s9W1nTLi6wZ4Efy7YMcb+Ars2&#10;e/GPx610V3ZyTaHc28skUlwUJ3Y5HPQnGfbOKzdA01HUT3NvEZHGWIX8B+OBTjJx90HFPU6CEqI0&#10;CrtU+n/1qmnghmV0kjXbImxj3YHsfaqjWBQ7raZkI6Kx4x6fyqT7RKigXERXjlkOR9KQjn9V0e4+&#10;227pCjWMUiny+424JYY5+7hemeCOc11M8elazIFvbZY5FOROjYOcc57A5A4Oeg+lQiWCcLghyDke&#10;oyCPz60y9ieSLbbsomByrE4PXJGe2cY/zir5rk2scmviWTwxJDObZZUnaQRiR2WQx7yct2DZx0GO&#10;TjFdfpnjrR9QCq0xtpDxiYYGfTd07d8Vz9/4TTVtFmjlBVbeYGF0C79oHzYck5BJbjjkfQ1zVr4a&#10;a60qSS2kSVY4BNbyRqRK8jAYV+SCMHseNp4BPOitYjU9bvZ1mWzSN1ZZZ15ByCFBb/2UVZLccGvF&#10;7m9vfDX2ea3uZYi7tHsPKkpwSQe5z0579q6HSfiK7ssOoWuW2k+ZGQCQBnODwfzHtTtoFzd8fzFP&#10;CF8Acbgq/mwrzTwJZPqGrXcYfaZBgtjOOGPPtXU+OfEGm6r4aWKyvUZ5LhF2YO7ox+7164H41zvh&#10;LTtQ08faCrLJeAm3MTZYlQ2cY5BGaraIvtFnWnJsrVQSf3hYkjHQsvGR/sn68VkXp3JYg9BFj/x9&#10;q0vEbYvrVNzFhBGXLc9Vyv5AkVm34xFanP8AyzP/AKE1Z9UWtmeq+HXP2ZmbJYySk+uTI2aKNH8y&#10;FblI4/MeOeVdu7Gf3hP4cGipYHB3H2sASTRsA3QsfcVatLK3kgglmvATKxDJEpZoxz1A9en410k8&#10;EKwACNgVbLFsMce47fUj8aoyg2Ukz2xXzJRvCE5AGMDjJHb/APXU88nsjXkit2c94p0qO70qSCyt&#10;ZvlXIkuCqkP06E8cHv61kaV4EuFEct3IIRHhtkeGb8+g/WvVINGsZ4o7syBzKokDBQucjg/lxUn2&#10;bSYgGkKSHpueQsPy6fpReo12F+7T2ucWuiWsTiXy1eVFwJJn8xgM579BknpxzirF1o7alsaFZZ1U&#10;8YB2+44Arrre+01nzBHH8p5cKFCntkmsnVvG2n6ZcfZoi91cEgbIRnJPv0ohTUWpvX1CdXmi4JWu&#10;UrXR59LEUiWjliwRCFUc9hgnj69/XmtNrSeCVRceUN3JUOWb6Hj+prPg8R3V/q9vD9iKGLMjyLJ8&#10;qAevY/1/CtiMSSStNK2Wb7uO1aOo563uZKmoaJWEZhCFA5c9c1OrboNzdSP61nzyIrM2fkB6/jiq&#10;j6rBZ/LNMEiIyDjnr6cn9KL2Glc2VOCaUhiR/D71Ve+hEYaIhgQMN2/+vUUd0ZptvmFDngf1q+Yi&#10;xf5Az09aztcilbSpVVPNkZgY1P8ACeg6c45/Wm3Gpx2c6pKCiltqs/AbgEkewzj61bmkSWJ1O51Y&#10;csrFQB/vDp+FRKPMmi0+VpnBCyutY1hLaW5l2IiPOq5G4jouexHGTnq3oDnrdP0/yoFCIttEfuxg&#10;DI9c+9WLS0t7PcYtibzg4OS2OmSeTVu3huNR3CwhWRVODM7bY8+x/i/D8xRThyLUJz5noKiCIABi&#10;QPU0rxxzxFJUDI3BVhnNaieG5in7zUWDZ/5ZRAAe3OahudCvIVDW11HPjrHOm3d/wJen/fJq7pkW&#10;ZxeoeHrqKZZ9PZHZ5FMiyrkYBPI7A88nHOM9etyDw6j6ib2+lEzKuyNAMBfc+p/AYyevFY+p+LNW&#10;029e3uLCGF1P3W3E4+ueaNO8bRPKVvbdot7ZMkbFgOn8J6D6flSWG5ffQ3iOb3WdqsccQAjRVHXg&#10;VTuWHmM3pzj6VPHNG8aOrrIjjerjkNVSRQZWAYMGPB9aWt9R9NCipyck8/StaxAIUYxgZ/z+dYkl&#10;xCjlfMXPvWrpkqSkbGBwnIpsEJc6rZpqVvpwdDdyP80e1s7dpJ5AwD0PNS3UbfZ7lIlWS4SMNHGX&#10;AySeM+gODyfSrzxRmZZDGhkAwHK5IH1plzBHdFWl3eYilUkU8pnAOPwAFOS090FfqclpFzqN8Wmu&#10;rZbaHGEBzuLA8nr0+oBrZScjhgSM8kGmWVhJYWptppjPhjsYIF2r2XHfA7nrUcm5CVOPY0bhsXYt&#10;rSqUyQGAwP61pR5x+NYMLAswxjcM4+lbkZ4VuxXNTsw6GZq2rS2s0dpZw/aLyXkLgkIoxlmx9Rx7&#10;isO1v9UZHuruWNbfdncuC2zuw7DHPc10eqXbWUHmxWzz3DfJGqr1Y9AT2GcVyaadfhp1v5Y0jhO5&#10;4kGA+QMEY/hGdvfp7VjWlKOqNqUYy0Z08U8Kqv2ffKjA/OrjH169+nH41YW6LY8sF3yQeeBj/wCv&#10;XI6ak76s6Rl8K4TkcAHk7h6EIQCfWurtoCSWDMSRw+Mflmt6cuaN2Y1I8srIvxF9v7wjJ9BVSC/C&#10;yzGdgI0BZmIwBz60zVbmSC3VIHVZ5GGN3ZRyx/75zjPfFct5ElxucXymAyeaQylwp6D5t3PA6HP5&#10;1E6qUuUuNNuNzqbfX5ftAjtCZ1PBG35Rj0Hb8TXTQXKXAUYKyH+AnNcRopu4JyuyEwMCCy7S7Y+6&#10;TtAAHXrzz26V0QLYwrFfX3qru10ibK9mbRUGsHUvC1neSm5ty9leAfLNBxk/7Q6N/XpmrUFzLbhI&#10;xzDGgUKxyT7k/wCe9aKTxyhcNgt0VuCf84pxldaiaXQ4u4n1TRj/AMTS0+0265/0y2H3VPXcvUdM&#10;5HHT0p+mXarbo1tNFcW+44YMMqMZ+bPOfwrsytc/qHhSznn+1WTvYXgz+9g4B/3l6GhxixJtDYr2&#10;CZAySZ3jKj1+lSrJ2ByK56+Oo6fkaxbF49uFvrUFgvuy9vWrVvNI9os1tNFcxY4IYAg9wetZSg0W&#10;pJmpNY288bEbomPO6M459az4rTVbOdVimS5tycHzM7l9T9OnA9TVmC8V28t/klHVG6mrcZbcxxjH&#10;SoKG6pdw2/he4jtd32pomVUUc72OM4+rZpND0uPS/DbRyopg2lnHVQAoB7+xqSQQ3MZSaMOp65GC&#10;Poaz9YeS20K6SKWaaN1EX2fPJ3ELhT2JyR+NUpdBWM3QdI/tvR5BqginjKL5KMhwjHc2R3+6yDIP&#10;brWHp+nW0mrXCW1xdRTWMckflyuXhK/dJB6gd8H9e/RaR420ZbMwyxS2rBmEfmJtWQrwQrDg4wB+&#10;IrGsLS8g0S+mt3V7zU5fKHG4AMMnBzxj5ucHp+NaczIsjD/4R63N8GbE0ljICXGAj7UyQe5yygjH&#10;ABIOTzXR6jqcesiyZYxb3kBYHkBG+UgnPUfjn69c3IbCA+GLOzZEEs2EEMJwz7vfqBzknp1zWb4i&#10;0Sz06xttXjnuJUDMpgQ5U4DbtpHzdRjdk8GnfmYbIyLqNtY19rVZolcyCNXJwo2jav4celVNVtJI&#10;YoY2GXijYPjoMSOP51Ysrp7W8hvoUR23b9v3gSev4/r0ps+oPNHLNcxAmdHTCnG1i+/+ZpPdDj1P&#10;QdAuBNf6kysSPtcjL9Ccj9CKKxPCd6iXssDHP7mJ8E9f3a5/X+lFKwjJ/wCEiBO1woQgYA55X64x&#10;n1CjGDio5tYd5diOFkZgzvK+BjHLE+n/ANauO0z/AFT/AE/oaXWf+Ppfov8AWly3lyml7RudPe+J&#10;rHTNOhC3rOE4RIgDhh7nkDv19PWucTX9S167FtAGEbMMyu298DvzwP16+wrmbv8A492/66/0NdL4&#10;J+/J9f604UIudnqZzqtRujqbq7t9D01fMfzrthhTI3f1rF0qze+3XivuupJP3YGDuHfI/wA+lZfj&#10;b/j5X6n+lXPhn/yHl+gpYnflWwUX1Z6fpenixg28NI3zSuOrN6fn+pq3cSn/AFaH5jwSP5U5f9V/&#10;wH/Gqrfelpxikhyd3ccbVZrWXzOE28sPWuAuZmvNQjQMskyOm1toPOcjk8Z9yO5r0uX/AI9I/wDd&#10;rhbT/U6d/wBck/kKyrbo1pbM0bOa91OBJLdEhtwBH5kpxnGASOf5DH9L9tbW1koklfzSF4C52A/j&#10;knn/ABq3B/qrL/rkn8lrG0/+D/drog7mEtGWtY8i805y0ahoivlAjnOecZI4pmnWl1f2URvdwwzB&#10;QykEICQvHAyRj161Ql/5G9Pqf/QY67FPvD61nSvzyZpU+BIr6bo8WoX7W4B+ywAG4c9ZCekeewxy&#10;cdsetdDqOtQaPLZ2MNs0s0zBI4IcDavr6AVU8If8e2o/9fz/APoK1Qm/5Kja/wDXm/8AStd3qZbL&#10;Q66O7t5ZZIklQyRHa6g8qcA/yIpXrgbL/kcNU/66t/MVu6j/AMjtY/8AXuP/AGpU2Kucr8U7OI6f&#10;b3owsyPsJA+8D7+39a8sEhJ56dsdq9b+KP8AyL0f/Xda8j/iH4V2Yf4Tkr/FY7zw7qEltp625BlT&#10;O1VXkgkHPtjjOSe9X7bUGv4buJY9kkBLfNlFxubHPvgD9QKo+G/+Xj/rkP5CsCD/AI9H/wB1P/a1&#10;ee5t1mj0ORKncvSfvrvMW6RzyWJ24+grrtFhNtbQ5C5Iw5XvzXK6d/r5v90/+hV19j/qoP8Ae/rW&#10;zMUbfGMccUi/e68Un8IpF701sMq+ZC7CFVZ229cYx9T0zz0/SqtxYbPnmk3RdcD5QD7nqani/wBc&#10;3+//AIUmr/8AILm/3f8AGkwM15ogiSL2b1PNa9pIDb/eHyN0zXKp/wAe8P8AwH+VdBpvSb/dFKWw&#10;0aZxt4NRTxiaJkJK5HDL1WnUop2TWortPQxdLs7mLWbySVQI5ApLr0dhnnn2Pb6dudOeeOzgdY1V&#10;SASFGFHqT/WrC/6z8K53xL929/68/wCtZS/dw90uP7yepk3etSreRiNpLqS5JjjZlxGhPBGMdh/X&#10;3q54d0WeaASalcGZFbMYX5V+oP8AUfhWbp3/ACM1v/15H/0IV3UX+pX6VNCP2+o60vskkUUcMaxR&#10;KEjXgAdqk3Y4FNHSm966DEeZlQEsRiobqe0to2u55UjSNcFnONo9P89ajk/4+IPqf5Vg+KP+P/Rv&#10;+vg/+gmla47nTtrq2Vss89xHJA4G13cLn0579f0rXiuoJ22Ryqz4ztzzj1x6V494m62/1f8Ama7r&#10;Qf8AU2//AF8P/wChtU8vKh35jq2UHg1zt94TtXm+1adK2nXQGN8AG1h7r0P6V0bfeP1NNNUI4WXz&#10;LG7jbxBp4KhsC/tySAMc5HVTj/8AVxVmymuA1xIskdxZGQ/Z2jOSE7bjnr/nrXTXn+ob6GvOvBP/&#10;AB/X3/XP/Ck4J3BNo6q3v4naRRKXdmyEOPkA47dsgnn1qnra3kVqkkEL3OLqKV44iAxRDu4z1OQK&#10;qj/XSf8AXRv/AEI1ur/x7j61z3szXocTDb6XqIe3iVJpgsvlw3Q2TI7sGJOeCBg/d55PHAqGXSLm&#10;PXdQTQZ1tbOyRXZS+5N+zLEA55wcdO31o8b/APIRsv8Ad/rWjc/8iiP95P8A0RWt7kNWNjRCy+H7&#10;C6UA3Urbnck5cAMoz7DI46Us9orwyB0Wf5dpzjaR0I+mPwqDRv8AkXNK/wCvV/8A0IVpJ/x5N/uf&#10;0rSkY1Tx5JrOw1ASWzJbxvbAybTlSwccjGf8eta0vzWAkBO8StnjgZ6fyNcPN3/3W/8AQxXdv/yD&#10;rv8A67p/KSir0ZpR6oNVupLWGPU7CSRdh4I4JU8YYD3IPtRXSWf/ACIyf9dT/SislJrQz2P/2VBL&#10;AwQKAAAAAAAAACEAmcVkTEycAABMnAAAFQAAAGRycy9tZWRpYS9pbWFnZTIuanBlZ//Y/+AAEEpG&#10;SUYAAQEBAJYAlgAA/9sAQwAIBgYHBgUIBwcHCQkICgwUDQwLCwwZEhMPFB0aHx4dGhwcICQuJyAi&#10;LCMcHCg3KSwwMTQ0NB8nOT04MjwuMzQy/9sAQwEJCQkMCwwYDQ0YMiEcITIyMjIyMjIyMjIyMjIy&#10;MjIyMjIyMjIyMjIyMjIyMjIyMjIyMjIyMjIyMjIyMjIyMjIy/8AAEQgBRwG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0QvQ96inuDFJGm3h&#10;zjJHSsnTfEYknW3v1WFyOGIPJ+vStf8AtO0+3Las4BZdyN2b2+tdl7HHYL9rqG1L2qKWBGSew+lc&#10;jqkl9dzZlCJIgypVSNvqPau/2qNoYjLHgHvWPrepafo7QvdIzmdsfIMlQO/8qcZdhNLqccfEes2C&#10;RxPIWC9HK7jg+vrW7pfjG2uV2Xq+W+eGVeMe9JNqXhm7y7SjDdfkYNz7YrndS0my2GfTNQSWNjyh&#10;OGx24NaKz3Rm7rVM9HjeC4QPDKkinurZqTy/TqK8t03VbvSL0OmCRxsbO1h6cVcufEWpTXRu47mS&#10;PnKxqflX2A70vZu+gc6sei7fl4HNKEwmT+VedW/i7VEm8x5/NHdWUY/KrkXjW7+2LI6IYv8AnmTx&#10;+dHs5AqkWdjcXi2qq5V3UnaQgyc9qktruG7i8yPJwcMuOV+ornW8S6VcOC0NyjkfMyEHae2Oea1b&#10;efSYYl1OO7yCMMe+fQipd0WrPZmuI/TvTSMuERvmHPSqZ1aFJEWIyP5uCoI4/Op9P1SO6nkgaJ4p&#10;1P3WGMj2PepuOxYxtTcwxjqTSgxlFZTkHoRUOpxzSWzrCBkrx7EVz9rrGo2KrCbRHjPJIB+X1oTB&#10;xOo8gEcdO1QzIsJUso2k4zUf9t2TxLLvdWU7XTGCp9CDV+C5t7pQylSB7g4P+cUrhykCxqy5TBAP&#10;UVz/AIhvHtFDQzhHU7jG65Dgeh7V16wqAdoHJ5qCfT4LgnzIkbIxyM0cw+Q82m8VX4DNCzKrDIUk&#10;fL7A4rPXXdSguzcRXUxDfeV+a7PW/CUFwiNbL5bA4wOmK5W90S80aRXkKPF1xuH9atSTJcGaK+On&#10;kt41WFRNn52I4Irr9L1C21S3WSJl34+dAfumuFSy0zVhmO3kgdEywU8Mf6VpaN4fvof9L0y8IAOD&#10;HJweKTaGos7g2+Rgiq5sVGSc1T0m71GGcxaijP5hypA6cgfl/jXQGJCQpxk9qnmHynLajodtqB3H&#10;qvpXNz6SLKSR58CMcDjINemfZEJ4Xn6VQvtNaQqqwq6Ejfu9PpS5ikjym4iglVTDFsYD5snqc1Ui&#10;jEVwDJCXQnBHrXoGqafp0cvkT27JvXKFOCPXFZttpENzI0cFzIsYxjzUxu96q4uUq2/hy0v4ma0c&#10;liuQjDFU5fDt2k4tmgDSkZGP8avz2914fvUuJCCikkEdxjFVtP1KW+1WASSukO4YPYH6/WncTRL/&#10;AMIVd/Z8kKXIyPSsW60O/tJmRrdsjPIXivYI7TyoSFySeSWOc1Be6fDdW/IZT/eB5FSpjcE9zySG&#10;3nhwXGOeVNWhqF5b/MJpACNoBPStK+0jUo72SOPMoB6rziqp0vVPLZHtHkUnkelaKRLh2Mia6eTl&#10;nJY9arNIOdxzn2q3NCYXKyI6ODyD61UeMFSDg1opGbiAkz0yPrT1CyKMgZx1HaqvbnIye9PHyjAo&#10;uTyltbB2YbHU5PXNOvNFvrPDSW8gz0+U4pkMrxyKwOCCK6u58U3j2sVu8SnYuGYjkj3qW2ti4xT3&#10;OPjtnLrnIJ9a9I8O+H7OSxWaXa7Ec8d8VxlxeGaRXVFTp8q963NL1Ge2haJCQHw2PfvUybsVGCud&#10;o/lWFm2GRVGT8vb8KwIvFlsLja4yo/iYDI+mKxtQtdQjkdmlOWz8gPQGucnimjc7098YpRs9xyut&#10;jrNV8YOxK2jbEPU4rl5r95CXLEnP1qlIjAEkGoWJB68Y6ZrRWRk7tksl0+/Pv3PFRvcksehJwMnj&#10;NQHcMEnHpzUZ29uvrTuS0y6s3PXg+ppjTnaQCR/hUS5LBc49MGtJ9HnFuJwrFH6OOlJzQ4wM4udo&#10;49MA1Bhn4J46Vd+xsqYZMelQvFkEHuKnmKdMoNuB+XI9gKKssm04Iye/Q0VPMWom9JrzTysZbG1Z&#10;SfukNx/497V0uk22matbY3mKZhteIyDtzle9cHnHzK+ee/ap7e48pllI2spBBHUVUoXWgo1NdT0D&#10;ULeNY/KOrvG3JVz1WuV1Xw9cx2xePUUuVBztL5PP1rt9EvrbW9NUyBJJoxtlQrz9fxqw9vorXwt5&#10;EiF0B/qwOcde1cyqOLsbumpK55LPpGoW1oLuSFvs7H5ZOCDVLe453YIP5V7C3hq2mDPEU2yD7pGV&#10;I9a5zVvh+7TM2nhQpP3WbrW0cRF6Mylh3ujhhOXTLHkcDmpFdSCFJBB4xzW7eeC57CDfdzqrsdqI&#10;o3FjWRPpflJuWRgxOCHjwD+NaxnF7GTpSW6KmTn68/WpY5QucDrURgmUcjPvnNJhgfmBGaq5ny2L&#10;0UwAyVHTr0FWFvJI9yo5CuMH6VlqxwQAOfWpQxJUc/j2o0Hqdp4e12zi3W995nl7h5Ug+bZ9fb/6&#10;9Sapr8/2xoLWaM28bDyyqjJ9ya41CEUfnkVIs43YOcCs3BXuaxm7WPUNB8RQ6gi292dl12O35X/w&#10;raOn227dsAIHUV5HFfCGLMRdZeoOeK2Y/Ekh0N7KSSRnB+TJzkehrGVN30NozXU7WXRbG4LOwA3H&#10;5iDjOeKZbaAbKcfZ5GCKfmUk159a6ldid8TTxCQ5wjnGfpXo+hz3TaZHLcsrPGMNjqwx6+tRO8ep&#10;pC0i7FavDJHi5cIP4G5Bq/5fHvUUV3BMMxtubOMEVDHeSrJIky7W34jHQFeOf1rLnL5CzLGu3BUn&#10;6Dms650Ox1BlaeIOV6Z4rZTEiBh35oCH0xRzhyGbDotpB/q4I14xkL2q0lokYwgC9+BVsKcHiiMM&#10;R84AI9KOcOQr/ZQTnHzUw2YEvmhRv6ZIrQ2Uu3tRzhyFCQSuoMbFCD6ZzXOa3Z6xKBNa3ku6L+BM&#10;ANz3HrXXCH72ckH1pn2dY9zAbSfQUe0DkOf0cjVLOOe9t9t0DhiV4JHer/8AZcIIxHwBwuOKvW0b&#10;Kzh5GfJyuY9uP0q35ftRzhyHNX/hqK+VisjoScgHkZ+hrm5fCmsW0oSNo54cgkEben8j716SEp2w&#10;elNVGg5DGsopzbrI6MmVGY2OSD9aueXkfd+oq5sAo2ilzhyFL7PEASEUHvxVC80lbmNjbytEzdcH&#10;itiUxRIZJWVVHUsaqPdadAxb7REhkwevBoUg5Tgdb8OXckUjs3myLwMDlvx71zcXhnU5HXFu4yM8&#10;8V7BNe2Hn/ZpbqNJOMDdj6VMNjOUWSNio+YZGR+FaKq0S6aZ4pc+HpoCfO+Vj6jFVodCnll2/KG/&#10;uk8n8K9g1bRm1NEDyJhDkZ4FZlnoenWTs1zf2wkDcEOBtq1W0JdLUwdG8HtC1veNEZosZaNhg11c&#10;/hjTblBmBYz2wMVZXXtJhk8p9Styyryc8fn0pg8TaE77ft0fHTKtj+VQ5TfQdorqYF34Dt3cNBMV&#10;APIYVFZ+GriNlZFZlyMPn8K6pdd0qTGy9iIPvj+dWlnt2j3xyowPPDClzy6jUUZEnh5Jn3yPlyBy&#10;ox0rB8RaFKTvitYgi8lurMa7c3Sxxs5IwOvIqO4voobVricrHEv8THP8qSmxuCPGrjTJkTc0DAep&#10;Xj86zZbSXGQjYHsa9OvPFuku/ki2aSL+I/dpINQ8NOskimRcDKxuh5+n/wBeteeXVGXLF9Tyd4nD&#10;dOc+lHlbuOea1tWaFrqQwRlVJOMnJrPUHcBitL6GfL0H2ls5YcDrXcWniKx07To7ZbDzmwcs7cVx&#10;yMyr1BIHc+tL5z8nKjNJ67jWmx0F3rEM6yA6fCisPkZAf8a52Ruc7BgdT7Ux5Sx5k4HA64qJwCPv&#10;7ugzmp0KSfUheRi58tSV9qKDBETnrn/axRSuPlZX+STDJlCeo7U9JPLQAqpYZ3VR8w+lPDnOR1He&#10;uq5y2Nmz1iexmWW2keFx3B4x/UU+41ma6uWnmkcysMFgecf5NYqtk+9TZjxkYyfepsr3HzSsbNnr&#10;FxZz+ZFdShgB0f8ALI9K6xfH8X2Y74R546Ffut6/T9a86ZgCMKMnqakWQbO+etTKlGW6LhVnHRHT&#10;/wDCa6mzgfao8A9WjXn9P5Vfh8ZQz2Rt9SsILojID4C9fw/liuHVAzMQ3vgD9KmA246n1OKTpw7D&#10;VSZfaC3luC8TiNCchQeg9BTpYIZFwhOe7VRG/O7j86nUA43OoX86oXqMFg7HiQc9z/WpYdIubidY&#10;ojGWPAywGfzq9HdiA4jVNp6gjORity01fw7Dbh30lmuNx+842gdue/5VnOUktEaQhB7sraf4FvZt&#10;xutsTKMhdwOfyrTt/CNpve3cTLJjKsYztz9a0l8aWEWnpPFbZuC+14mbkD1BxyKY3j1F2ltNbaX4&#10;bf1Hft1rlcsQ+h1qOHXUrt8PoZIeJyJPUpjHtjNQR/DuUSfNchl+mK7zTb601O1FxZyKydGHdT6G&#10;rypXM8XUi7NnQsNTkrpHBwfD5N6yNM6MrZwDuH8q17a3ttIdnk1KFgibWRmA2jPp1rV1WzvrkILK&#10;5eBtp3ENgf5/zxXnupeAdUjctbyGbcSWLN/nvmrhVVT45WInScPgjc9Esbqz1KDz7SVJEBxkdj9D&#10;yKt+QN27qTwfevPPDWl+KNLaVIY1hVyCwmAIbGe/4132nPerbLHqKx+cox5kTcN+fes6rUH7ruXT&#10;jKSu1YsKpGAQABwMVLs4pC6qOo/OmC6QnjjBwc8Vmqpp7IeENP2VUGuaZ83+n2/ynaR5gyD6YqX+&#10;07JYhKbiMRnox4B+nrVc77E+zRYEZpCrDpVVdb02QjbeRcnA+bvVwTQs20SKWxnAbnFJza3Gqaex&#10;H81Lk5x19qSa5t4FDTSLGD0LtiooLmC7jL2s0cqjjckgYfpS9qP2RJsbzd444weOtTAHvVBv7QRt&#10;yiJ15+XBB/OpLaW7ZcXNuqNnqrZBHaj2oexLu3PNNI4qCeBJ1G4E46EHGKb++VduT7HFL2yH7Akd&#10;2RflXcfTOKxri+1hJyqW1v5RPD7ySB9K0DLMASQCuBxtwaeskbnBXaccBu9NVg9gcjqOu6zDER5E&#10;DjODmPP9a54a9rMckgktVKN1UR8D6V6c1srD7q59xVf+z2LKzJBtHVQvf61rHExXQzlhm+p5vNr2&#10;pO6boCYVGNjRZx+OM5rJN/dW9z5kbvGwPB6GvX302OUYYYz2BrHu/Bum3bM7CUMep3GtYYyHVGU8&#10;HPozzu98Qalf7RcTswHQdKzzcSnua9Ij8CaRKu5JZmGSDiQH+lDfD7Tc8TTjHbcP8K1WNpLYzeDq&#10;vc828xmHfd25pAz9gPTOa9Eb4e2hbK3UoX0ODn9Kr3XgOztrd7iS/kjiQZYsoOPyqvr1Pa5P1GfY&#10;4TzmBGRzSi4fPGQc9u1dQ/h7RdyqNdBYjd8sZIH1x0ouPCllbWck51TciDdhYuT9Oav61DYj6rIx&#10;I9bvUiWJZ3A9m5ph1OdoPKkmkeMEkKWyAaswaXp1zympbGPRXj6/rUEunxKzYuNwHGdtVzxbJdOS&#10;M95M5AJ6dPSmCZ1xjIxwKvPp6EEiQnPqKYNNZ/lVgc/Wnzk8hTa4dyCWz7GoWkbnnbnpW5F4bu5Q&#10;HRoQp5BaQUTeFryKPzJHgVf7xlAH5ms3Vjfc0VKbWxgGXg5x0GMmo3bd16YqWeMo7RkqSp6qcg1D&#10;jPNNyJ5QKtjAz/Okz6KOvbNL/ninom99oAyfWocilG5XdCxzuHT2P9KK1odHnlj3LNbjnkGQCil7&#10;VFezkOXwVdOCPtUHP+yaH8D6grfI8LDPZsfzrsRqVoDgyD+VTrcW0hVvN5B7Px+lcn1ustz0FgKD&#10;0Rwq+Db3fsZkVhz82cfnjFU7rQJbGQC4cKrjIdeR+Br1NHiOCGHtzUmIpF2nBB6qaFmE09UN5XBr&#10;Q8sGj2kibodUUYGSskTA/hjOasJoVuQ27WbdRwf9W+f5Zr0oWloWy0EX4qKe1laOxL28TcYyUB4p&#10;/wBoMSytHDaZ4U0+7n8v+2BK2MlY42U/huFbl14b0m8tk0+wuhFcR8lgmS3sx4rft7a1tcm3hijJ&#10;7ooBqyJFB3ZGfWueeMnKV02bwy+EY2aR51feB9TtSvkst0D/AHBjH51V/wCEV1xW5syeecyL/jXo&#10;S6jbpcOJLuc7uMOhCr9OOKsW9zbybgkgcDkFjkD6c1qsdWitUZf2bRk9DzVtA1dAA1lIV9iDTDo+&#10;qDKmynbvwleqO/y/u5YVI5+YZH8xQtye88Dk9AuB/WqWZVLfChPKad92eULpups+1bGcsOo8s1KN&#10;I1cv5Ysbgkc42GvS5b25RpNghZccEHJB9xmqaaoc7ZJ4I/8AaR8YrVY6o9eVGTy2nHRyZg+HovEu&#10;j3PmxWUvlNxIjJkMP51302utHaNMmn3RIUkblAAPuc1yF5evEf3OqHLDpknr9Kwp5dysyzuzE8/M&#10;cE/jUSpuvLmkNONBcsXc7+DXtUvbVZYbW3haNx5geTcrrjnkdD0rehn86BJGAUkDKj5sH0yOteKl&#10;mUkAn0ApBcPGQ2SCOcg8054Dm2diI47l3Vz0zVvF0Wk6gbd7Gd1Uf6wDAJ9vWrGl+I7bV5diGS3J&#10;+4JAuX5x0615a17MyLGZZCi/dUscD8Kj+0HOSav+z4ONupn9fkpX6HrGt20ctkftF5AgIIVZAvzn&#10;sMkjv3rzG5u57O9mtA5EcUrINj4XAJ7VB9qcEHeRikM+4chTkc5FbYfDOkrN3Mq+JVXZWL8GoC8j&#10;MF1deUpcFTLHu9s5HOPatQ+EJ3gini1SyaKYZjMkhTd9AR7iubEi54jj/Krceo3CMhR2UoMKc9BV&#10;zhP7DsRTqQf8RXNaTwffWsf2ia6tYYv+evmsR+eKs2Vhq1i8V7Dq9u6yrsR3k3A+2GFWNJ1Yavbi&#10;z1gW8lrF8waWXYxbt356ntW/Dd6LYwsYHtkTPJVgeTXm1cRVg+WSu/TQ9SjhqU1zxdl6lNrvxKEa&#10;2mg0diihtrvyc4A4yMenSmf8Vhbnzbezsk3/AHo4yCPyJ4/A1WZvDCtcPGG3TZEm15Buyc/TrVef&#10;VlhIhs7mWG2HVQzZ/AkZ/WpjzPaP3ouUIpay+5nYaM2sGEnVWg3HoqLhgfqDg1oPeQwzJHLcRK0h&#10;2ohOCx/PmvMpNXkEbRi9u35yGEuCKqy30NxKss8Amf8AiZzkt0746/Sj6pOTu/wJeIhFWR6+HB70&#10;EgDJIzXmI8VXI6oD6ZYnFPfxVM6ldrjI5/eECsvqdYv6zR7no5nXPzAAVBJNbjkfMfQda84/t3jG&#10;2br/AM/Dn+tPTxTPEu1BwOcMxP8AM1X1OqH1mj1O6bUI1bABX6mganEATJIirjqTXB/8JRNnmOMn&#10;3BqOTxHLIMCKLrxkVawdTqS8XR6HeprunuuftkSHuGODVlbkXFtvilB3fddCDn8xivJGn3yE56nJ&#10;qxZalJZS+bE5BxjGeDWksDpeL1MI41XtJaHoVzqj2jYkS5bnHyqpH07c1j3fimdpmWJzBFkY3R8j&#10;3PNY58T3rnmQEDoMVBJqjyIweJSG6/LRDDtfEip4iL+Fnaabq8dwCHvo5G/3Cv8APrWhIY5otj7J&#10;FPUEcV5fJO8h4G1R0UGlTUbxBjzWI6D5jSlg23dMI4xLRo9BZLKyjLx2yLjPEaiua1i+gviqStcJ&#10;EnKxLhRn1PXNYT6hO4wZW2nsSage4Y9T9K0pYZxd2zOpilJWSJWis1bKpIec4L/4CmPJFj7vH4mq&#10;3mE8H60zzAeh7c11KJxOdyw0isQP0FNZkxwCP+BHmq5b/a49qTJznge1VYm5IyxFD5e9XJ7nIxSz&#10;WdtJboWu5S5+8nl9PxzUW/GcAU7ecE4I44xUtXKUrCf2dp5RcSXLHGDkAVE+nWbAmORwe2QKlMpO&#10;cHp7U3fkc5Prj1pco+cg/s+LPDsQenFOW0iQnHJPY808yepzznrSeYc8nvRyi5hCqjgL+QFFRM5J&#10;+6P++sUUcouYti+Bbnuehqb7fjkBa5wanCf7mP8AeFSDUocg5XHTG4VHsUdaxTOlXVGXjdjHcGpV&#10;1iTuxAA5wa5UajA5wHTn/aGakGoxAcunT+8OKXsF2KWMl3OpGsNgZZvpUg1fsWbn0rkhqUbch0x/&#10;vD/Gg6kgfiYAZyMkUfVl2H9ekdh/aq5x0x70n9pgnJzmuZaaRbdbh9ywvwshHynrwD07H8jTRdxk&#10;D98nXruprDxD69I6v+00zjd19qbJfROMMqsOvI71y321Ov2hfbDGlF8pzice3J/wp/V0L68+x04u&#10;bXGfJTI9qBcWvTyIz9UFc2Lxdv8Arhz1OT/hTkvMkHdleM7TjI/Kj6ug+vPsdAJrRW3fZkOfU8fT&#10;FPNzZjk20XtxXPNdPzgYHuKabiXJ6/lT9gH123Q6E3FkwybSPr2pjPp3X7KOfesNZJnH3z+VL5U5&#10;APm/zpqj5ieMX8q+42A9g0e02gB/3qimismjwitHnoc5rN8ibdxMfwzS+Vcn/luMfSqVJrZkvFRa&#10;s4ole0iI+SVhkelVfsz54I4qXy7gdJh0ycCl8mfnMuPoorROS6nPN05dCDy5Qo54/nTDlSeParDW&#10;s5/5btyOwqE2Er8ly2PetE31MJKPRDQdxxuGR6mp1U5/1i89eai/s6TI+Y8f59KUaa/rz6mhhGy3&#10;ReWPGAlyhB65BFSmJcHF1H0wMg1mf2dJwRu/Cn/Y7jdgyyAY/v1k4PudEasUtY/iXRC54E8Q/wCB&#10;f/WoeOTcuZEbA4O7pVL7DN/z8S/nR9gkLZNzL780cr7h7SNvh/EumJ+d0qfTNNMbj+KP/vsVW/s9&#10;mJP2iQZ7KM/1p405jhftMn1xz/OlZrqPng/s/iPKPjgr+DCgxzHsB/wIUh0n5FZruXDfMPl9/r7U&#10;v9mRA/JeTqoxwVB/rVfMi8e34jD5qjkZ/HNMMp3HPWp1sSsgBugIuhO35unXHT9e9LFYB5SHuFC5&#10;42DLflRzWJaT2Ku9iOP50byARmtF7CAWrbJWaZsYyAqL656lvbp/So302NlXyrpQT94MOnPY/wD1&#10;qOdCcGVAzEck8U9RznIHrTm0dmbJvowAeOSMfpVj+yId2EvlVCAMtKc5xz29aHJCUWRI208GrP2j&#10;gDIP4VB9hS3ZhJe7wSArqdy/l14+lW2sLcxExXk7/MArLbkKR36+lYuSNYpkLSHqKaxyvXP9aswa&#10;VYuS0msBQWAw0bZ2+vp+tOk0zT43cQ61DtCkrvUgnrgd+aXtF/SG4SKOePQCmEnd6elaM1nY5ER1&#10;a1ibOGaRsbeemPXp+Oaz3sLFpnA1qzIU8sHzhePmOOg5/Skqq6/kN0pdBpOOOoNNxxjjB7dvxp5g&#10;so9yjXrGQD7u2Uc9fXHp+oqZbW3c4W8kZym8GNdwHHQnqCOfWn7RE+zd7Mqk9s8fSmk7emPwq2dL&#10;/wBJKi9LoG2nbGwx7jcBmpbvR7aJAI9VtfNKrhTOMk9+DjA9iO3BIo9orh7NmeCPUjj8qQ9PU9Ol&#10;SyadsjRUkZ5DzlGyP8+/+Rbt/DM19OyW8i4GAPMYLuY44GccnnApSqxirsqNKT0Rmk85B5+tNdxG&#10;g5x61pS+HCHkRLqMvGSXzKmEAGefm/z71T/sqYFo0Mc7uAN6gsIs5znGR09M4xSjXhLZhKhOL1RU&#10;89Cfv4z/ADo8xSSFYZ+tWf8AhHb8x+bIq+RCdjzBDtQ/3Scfe57+oqX/AIRfUBB5hgmNuhPmusfQ&#10;gZHzfTHWm60F1JVKb6Gd50Y4LL+WaKWPRJZNxClsMV+U4xj60U/aQ7i9nI5sW0e4YAPbFSLbLj7v&#10;6dKsgk4+vGe1SLuIzk49jXUc6K62YxnZj8KelouAcAEe+asJnH8xUoGCMgDnPFAyOSCBtnl27xjb&#10;8waQNk+3yio/IXldo/KrXOePwoOCBwDn2pDK23C7cE46DNNAYZxDjI4+YHmrLL2x1qPafTrQCM26&#10;uru0CtJBGUPG5cnBpI9ShfBa6EbHqPIJwfwar8sIeMxOAVPBBpkCTwQrEswYJwpZen60rMpNLcrw&#10;6gjlt08i46f6MTn8nqdb6Pco86456n7M2B/49UipNk/vTzz3/wAal2TgAfaZPwVf6ilysrmiS2zw&#10;yON2qBfQNayL+p4qaSRFfEdwhUH/AKaHP5R4qFI7jOfts4/CP/4mrCJcAjN5MR7qn/xNFmF12Hbz&#10;wEEj+wRh/SgTyrgNaXgB43CPIH5c1Yjkk6GRiP8APpUwXPVpufSRh/I0ahoRoS5AUTnPrDIMfiVq&#10;YoQ2wyjPoDmgRkdHn49Zm4/Wp1L/AN6THqXNGo9CtujEmwzx7/TeM/lVpYn9waUxiTqX/wC+z/jU&#10;CaPp6zeaLZVk6l1BBP40CsWRFx8zUhU5OCPx/wD1VPGgiXCKSCckFiaUsMH5f0zTuLlINp9qXysc&#10;cY+gqXjsOnvTxjIOG98GncViHyhnBYfiKPKHdh78VYxlc8/TNOxx0H50rjsVjBnoc0nkEdCM+1WG&#10;RORsGAKazKF6H04BNK47EQgy3Y4pfIIPIGfpU3H94DvzSjGMgilcLERgwOcAetAhXoM/nVgZGD0/&#10;ChT8w4GTRcLFbyAeh/SmGADvirhk4+5zTXZj1TA70XCxRaIAHkflTdn0qeRmOANv4iq7yNnqtFws&#10;NeLaMME/OoWCL2z+NSSOT6Y96rnJPY+5ouFhSi4z6e1JsBz654pmeSMnjtTlG7k496BC7ACAOe+R&#10;SGNcHI6e9OwPcmgAYz6+9MBssSB2jVcpt5Yt1buMenXnJ/Xiv9mjVshFHHBAAq3s9M/iahKHnJPP&#10;vTE2U2t1UnC4yMHBqIRiPCx5VRk4Bq4ygd+cfnVZ19+TTsTchLFe/wCtM+0EHkk9+tK65461XZOe&#10;Mj8aVgUtSUXjcZZvzzT4tQkjXKMy59O9VDHgY9uB1puwgHk4I5AqXBMpTaLr6jKesjfUmoxqEgGA&#10;xABz17+tVtp64I/WoyG4ySPalyIftH3NKLWbqJDClzMsTcFFchT+FPOtXJh8r7RIUBGFyeCOn5Vj&#10;YbGSOvakKsABwR7VLpx7Bzs2k8TalbRrFDqFzGgHCpIwA/I0VgMpLdQP8/Sil7OPYfMzW2gHB9eM&#10;GnjHTrikABOcAY7UuVyVHAz1xW5kkPVRgckVIqg/xZA/GmBgeg4zVhCFzwD2BxQ2VYYFwMgA47mj&#10;blsjOKkbaT8oHuM4oyMdDntSuFiHbnOOo9aMfNwefpUw24znn3FHJHWi47EO0noSfbNNMZ69xU2w&#10;8YHagJz94mmhWI9pIHHNPVOgA/CnCLjHWplTscc07gosg87ZfRwFD8yFt2auD0OOPas242prVhkg&#10;bw6t+XH61qu0MIBkkRF7byBn86nmL5SSNQw+XHJ9KsKAR3PpjFUhfaePvXluD6CUD+tSDUtMU839&#10;v/38B/rSbQ0mXAvI4I/GnKqn+HODzVD+2dMB/wCQhBx6PTxremD/AJiEGPTdSuh2NIKv8Ixkdal8&#10;skYAB9xzWR/wkmlRj/j+iOOwyacvinSCf+PokeqxOf6UXCxrYZTzj0xim4ct8oJI9Kop4g0h+DcS&#10;j/t2kP8AJaH1vT/4JLh/QC1lz+q0rjsaG1wMgMPQlcUuw8Hiska9ASAlpfnntatxTpdfEEayPpmp&#10;eW3Ab7Me/brik5IFE1gpOOB+FBUZ57mswa66jC6PquF4+a2x7+tOi124nA8nQ9Rk78Rj/GjmHymg&#10;0ZHO0n6E0wqFXlG59e9Z761cocHQrxcnB3MoOfTGamXUrsxb30DUlBxgpGG/kc1PMiuUthFzjbgn&#10;oB1NPEa4wCfoBWFc+KlsnxPpV5GT/wA9I9p/Wo4fG1jM202c+49FGMn6UuYOU6I242nG4KTk4yKR&#10;YtnfgdATWF/wlMwdhHoV8xPTgj+lIPE2ok8eHLvB/wBs8/pRdisjo3w7fuwY8dAlRPasPuncQOWI&#10;6+9Yn/CSakRz4auz/wBtsf8AstRtr+rHhfDs6ZOBvuO/5CndisjYdGBxhOfUGoJEGf8AV5yOx6Vk&#10;y6x4mxkaC6jv8paoJtR8TpE8smjxJGoyS6kY/wDHxRzByms6jcMq3HeoWTg8GqZk8WFRnSbULwfv&#10;f/bKz7nWdbt7hoJrKBZQAcIpbj6hiKOYOU2AucYOQTwacqqON2McZz0rk28R6lncYowMkZCf/Xp8&#10;OuardSiK2hM0h5CpCGPqeOtPmsLlOrBwexI6AcUo4HLfl2rlLrVNbsp/LuYWhk5+V4SDj6fnUaa1&#10;qjRF1fC7guPK59cjPahTTQnA685B+bnjimMO45GOorlp9S1GJUKX0EpYgeWqjjPqcf59arPq+syT&#10;qinaxwqqkYYEk1XOkTy3OsfBGeAKrOnPAP4VgnXr9JPKkjhJQ7XyjK2e/f19qtwaxHNKY7gLbrxl&#10;yWYD8AM/lmn7SInTZbdBUJU9PzzVu4n0deI9ZjmbGQEgkA/Mgf0qRbSCZEaPUbQs4+UbxjoM8jIz&#10;z69u9T7aHVh7GfQzhGc8KevHFM2jIJ6d8mrt1biCZoTPbyMnLCOQHGelRNGyttzGx9VdTj8jWikm&#10;tCHBrcrFD6n3JqIqccYrS/s+8yALWcsfu/ITn6YqP+zrswPOtnN5MZ2vJ5Z2r9TS5l3Hyszio7jF&#10;N2gA8Zx6VPg8/rxTSMIezAdKZJXZBxk9qKkIJYnCn6iikMtgAHGMep6VKM4AyR9e9II9q5cADjHN&#10;RSXtrH9+5hT/AHWyfyouUkyyqt6/qKmCnHOPfjpWT/bNmD8jTSnPREp66pdSj9zp0uCesj7aXMh8&#10;prhTz1PpxS7Sw4HWsoNrUuNotrcA8kAsf6in/wBnXznM+pXBxn/VjZ/KldjSRpSKqAbiqD1JwKqy&#10;6hYwnMl3GccYQ7j+QqifDltIxaSW4LHncWBP6ipB4cslwC8rfVh/hUtyKXKD+I7NT+7WaQ+y4z+d&#10;I+rX52eXp4QHBUzSAZHY44qaDSrOFwyIVYdDu5zUF7bQCTeGk3k9TKx/rQlJjckhEk1m4UESwwcn&#10;G1MkfnxSCzaUkXOqXDN32NtFBZfLwXY47bj/AI1EkaSybE3uxOAqsSTVNJbkqTew+bS7GI24W6mK&#10;vKEkzJ2PetaLQtD2BXcSY7mUnP5Gqi+GtSuLcPHZMig7i0zhQAMk5yfY/lVmHRrSNiLy7tWfOPLt&#10;ofNJ6j7xAXqB68GuedelB2bOiFCpJbGpDpWjou4Q24HrsFTm30KIDdDb8+kQJpLTw5btH5kelQKA&#10;AxkmVvmwMHHCDr9a0bfQ7+BiiXX2dGQEKCIWK56gIoz+Lc1zPH0+6+b/AMrmywkhkdlpaoWWwKqo&#10;yW+z4AqdYtMTaCbKPdyBJPGjD8Ccj6VK2jaPG9092Yrm5STBMp3Ofm5yOScjJznt3q4L/Q9PgcQW&#10;sKx7VPl+X8yk5zgZ57fn7VzTzLW0dfkdEcF3KKzaST+7DSY6+VbyN/7Lj9alkKIcJZFQBk/aD5Bx&#10;64YZI5psvjC1aVikLXEDKqv5pCjHA+6o5HXrTYNXu0tJFg0ye0K8h4ogFHJIB5B6H9OlYyx2I3tb&#10;7jSOEpMkuZYIdnlz2pZ1yBGsk+fb5V4/GmQagZCyR2xEyj7radKd35t79xTri+1qS4jWS0tobhlO&#10;1g4bI6nIYdelMhl1yKW4iNwbYFiG+frx22jgYFZfXaz+1+X+RssJSXQ14pGmjV8TxR7OWCxwgnIx&#10;zuDA9Oh796iudMuTKUdtnnAgfKqnHXGVlz1OeCKynF9/ZMm+8ilU42KiOclj1yTj0J/Gs6e/ksLq&#10;NbjWLhWGGIXY+zhenr3GRxxSjVxE3ZSuDpUY6tG3baQDHJHbXkS4wSvl3DDkZH/LUg/hUBje2tXY&#10;3lsEAwRsnQ/z9e+awJfFem27Pm6uJpML8kZyXIwCCeCO+OOwqC210Pp0jz2sRmhbzFMkCkMCemHU&#10;5x/k1vGjindzdkYyqYf7KudguqSxGCJ7rTpA2QGe4nGMAnkkfqTWc19LeD7T9nssfaBbhw5JLnAz&#10;z2965q+8YzTQrHLYWKqVYN5dnCjc8cEIT3/rV3Q9VudYha1ur2WOHcrW+19xXbyGC7lAxgdsc+3O&#10;zp1Ix5uZMzjOEpWtY6DzdQuFije3tW+0IWxLLINgH94dj6Vj3Nv56+VLbaIsksbOkYMjSNjt17/X&#10;PXg1r6kda0zS/wC0YNYu7vLbV83K7xhjnGT0xzj255rjbzW9SfXP9Ku2W/tyU813XAxkEZyQR1rK&#10;hCrUbbkkXUnTgklE1/7K1HSIZJ5dJ0sRD77R3Lp2z2apNGujrF5M1pp022AgZTUDH1/2ZGx/Osy0&#10;tNUEM8kURuIXRfMR4yBIudwwQAQDszwRnHWrxvdX8LrBFPbCzFyC5kKM4UHHHOehUe/vWzclFxjN&#10;Sl06GVouV3BpG+1pqcJZ2gnEZ52tJDIf/HSKbIbwBZBpN4YyOWYMo/RWrEi1DX5jcagt06RFiVFy&#10;6osucjKqQPyGcVly+I9V+2ZgmjiUFS7wzBRgdhsIBz6/rShDEy05lf5inOgvs6fI6Rry2hlaRIbu&#10;3nAAJFq8gA9/lX1NRX1xbX8UbpqsMLI25Y54ggLY4JUsScdugz9K4SRbmaYM985mmkzknPLHrz6m&#10;t/QNVu4LpbfUNQlktIWJMAhDs3POM5wODmuirGrTjdu7/r1MqUqdSVktB09hrVzEQ2txybhjakO8&#10;k+/lqdtZ6+GbiKH7RJJBdS7spCZlXce+QxDfhjmvQLi88MyWc08OmiWUttjiks1UEnplh0+ufXjN&#10;ZTa1o2lGaF47qe4iyAFkaKANz0AbOOnGM8c1x08XXqaKD/A6Z0KUdW0YkejxWWntc39oL6aXH7zD&#10;hFXrgAAEdcelZcl0qRP5EMcEY+YRwkjdjOM8/wA67fSLPTdcnkk0k3kNyuWbEce5uOi4Bb0HWo9Y&#10;it4L37DeXeny3CtiQXsDvtAz1k3HBx7dxW0Mc1JwnHUxeEjJc0XoedSXU0pK+WHJyxDucn8BzVV1&#10;LjDpGp/4Fkfmeld+mmWUkSk6fBJHnBawu9xUEnojnr049qWPw9bRsVQTlF4KyIqk8ZPGEyRnsW6Z&#10;reGOpPR6GcsHU3OB8gqGzI4B6gcCnLapjkE+hJNdRcQ3VpFPZafqsccMrfvbK4BgyQRjI4Vjkd+m&#10;BWDdWNxDOHlsmyQNzKm4Z9mXPb3rsjWg1ocsqEovUrvbWu3e8vPs+T+WarsLVQRE7MzA9VDZ/Tip&#10;fssUkxWOJ95P8J3D/GpvsVzbBgbcYGfmZ8Y4HPY4578deuDQ5E8rRmgNj5VznoSCf8/lVuOS8MYR&#10;XbY2CyFvkP1BGOK0ra0jU75LiFpOoVGIxkcdBu/I1t6B4YbWJEEGWnzyxjAjVQMk7ycg1Dkkh2OS&#10;llnclHQHv8kaHp7gVc0nSje35t2W9eSVf3S26Kfn7Z5wB1967fX/AAUdJvPL8wXXO7Efz7l9fQ9q&#10;5GRr/TrkOEMMiH5Q5AKnPcAZH41LqKSsmVyW1ZPNNeaTLsfXGjlQ7WjbLMD0I+XPHbk1Bcapq1wr&#10;pDdXlwkpBYugVWxwDjNZzW19cyGRInJZt3mY2ZyfWrEfh2RhvnlWMDsi7j+Z/wDr0U6OtxzqaWIx&#10;e30YEX2Dbg8AI3P60CaVtgkC71OSCGUAf7WV/rWvFpkMELIpuH2/3nI57egpZfOgQ5mZYWwxk3bm&#10;Xjp9wjH1rp9m7bmCqLsYs2oiOTYYIyR1KbcfoaK3EkV1DLOkg/vbf54oo9m+4vaLsY/9iQ5zNLLK&#10;3+03FTRaZax9Lcf8CGf51rBWZfmjG3HUn+tQ+dah8CdPpnpQkh3Y2OFVGFQKO+BViNCOx546U5I1&#10;ZQytuHXginqHU7QjfzqhEqxHAKkc1IY3C5P1qe33nbvEaqTjB4JNWJbePymALBtvBUZxUjRmtKsa&#10;7pHA92rJvNQhIPlS5PbAP/6q3f7OQxYuJ3Jb+6aqHSoLiT7Hp0QkuAA7yyMQsY9Se5PYUm1FXZSi&#10;5OyObkmm+/JLsB6EnGav6bo13qUQuN/lQE4Dv95v91fT3zXRWfhmysm8+5mMzL/rJZv9XGc44HTP&#10;bn36YJF62NrqMjxW8888ajBkT9yg6/xHLcfKeOvIrkq42EDrp4STObX+xbKc2qWst5cRnDPLJtXP&#10;cbRwcV2mm6bPNC00MMMSIv8AqfK2qh5BzggHkHjjBxk9cXI7HS9BkDzW8RlIw42AeWv3uSCSByBk&#10;5Y49yKyG1bUZ5GjW4htYmXaZZ3MUbLx0GQT0HAxn0ryK2NnVf7vRdz0aWGjBXkX5dGsnvYxrN4Zy&#10;yhwNhCANjB2KOR+J4AHbiMarYW9mYNOtkM0ZCBYQfnLZ+XKKQcEgjPpVWKz00iG4vbproFWwisAq&#10;kdAFXgjP8XtVkamBBFDawxQlZCynIUfeyFx16479hWEKVetpFN/gjWdSjS+J2/FkjX+rXUs0cOnm&#10;FSBM6sQirlSDgcnHbr6Gsq803XpYLcrd2p3oo+dnUpkE8E9h049avtJqU7+Z5ilXQllicdBng45H&#10;cDNRvDfhpJllVYYgdpeREHTGOSc845+uOvHTTwipv95JJ9krmM8U5R9yL/ILbTrS1snm1i8Msqry&#10;8k7Mi49B6fU/zoWXw/qFoqIFuEjXLlG5OPoSeg/WsybT9avmvrT7ILp4JfLmj8tnRSCe4z3BxVSx&#10;to/DlzDdXmk2smG+XMrdfTBPUH1FdH1Ohfmcm/nYw+t1rcqSX4mlLbLHBqVtZWywxCGJIgG/iyc5&#10;Hf7w6+tQS+MJklnibShHGhyxLKSeg4xz2HTNUNQ8Qayl6Z/syixuX3qYojGB6hSCOM9s9u1YGpas&#10;1xqMlzHCVffuYMAEwecbewz2rWnh6Uvsp/j+ZnOvUXVo7ZdeuTpiX00EjLsZH/ekNnI5Q9Bw3Tmq&#10;KNf35D3tkRb+dtKtH5YJIAOXA4+Vs5x+BrlJNc1R9OkQXAS2PyOsZA3cgj5fbjkD8altdc1SNVhk&#10;umWNcDdNEr7efUg47VvGjGKtZL0MXUnLqzXuLh9PG2OwaKz8xgpjbOQc9HIBPrjg4rKe4tdUvWe+&#10;jmZydqStIW8pe2RnkZye9dJB4kazmXz7G03lN3mB2McgwB0zjvWPdpLPeefHpsPlMgAZX44HYMe/&#10;WtYU0to28yZVG93csTHS7Erd2bo3yKCWdUZHBU7lGcA+/saf/aWl3tj5txNGjqfkQ4J5AJyU+h69&#10;8c9asz+GINQ0pbyN4WkjXGxA3mIxHTGMHHr0rm4NMaLzUacyJIew2nPqetQsPGS7tfeaPESg+yZ0&#10;Oo+KrCfUYpI4Z5BEgEJDCIqCOfmxkj8KwY9dlgkklt7a3WN23KFj3lB0HOR7Cny6NKo82fTrqcEY&#10;MsEq45z/AA7Se/TNZ8sVh5zF0uoef4h29OlTHDqC5UtAlW5nzXOhuZfEE5jbzJVDR7hDbzKmFwWJ&#10;KEk8g9TgmqOt2mpWkyPcadeWeWCPJeWuUL4J64OTjnHpUNpfRRSSTPeSLFIQCzxtj6H19cUXurWN&#10;7MHSZrdSchYFKAZ/z60Ri1KzFKSaujc0jxDLDpMqLrN2JEOClvK0MSgdMDAHH1q3Osur2US3+sFw&#10;BgPNfMwXkMDsPOR8ynGRyMdCa5/RNa0zTpWW7E06bWjDIoyctuJ56+h55FVvEESSXS3dnJc+RcgG&#10;EOmC3t8vH5Vg6dqlrWNlP3b7sffzXFkY45Jra7D267/Kc5BI4BIPOOOfXHWqo1TyZGVrTLK2CwYM&#10;Dj3xz/Ks8tPty0sirjC/MeaVI7qWbaGLKpwWLAqOvOc47Hv2rsp1HFWuck4KT2N7RxFq07vmCCSM&#10;rtEzYLsTxj1P+fSuumuotK0G4vYisSDCFEO/5zkddpwRx+uK82Fw9vujwkiOM4JB5HHY9M/nirl5&#10;q32mPypoSpLYdPMbauCO3tjFc9WMqk03sbUmqcWluaFrq99dho7bUbvaH3FVlZVzgc44FRvFIXaa&#10;TzwQSWd934kknv8A1qTTZfDgtfKNrMtwzDZJ5uQnck8ZPbj2rb/sHw/brHdai05MzYIiP31yAx+u&#10;CfxH5dCxMIO3LYwlRlLW9y14SvpoBILW+gy0Jfyn2oQ27n5mGQMIDlSOcd6xtXtvtt9PdSXEEO4n&#10;KeY2B9Dg8fj61uaJ4et57m5ij0m4kj3eXbXDPuVMZ7fxZII9uKhufCmo2NxeNNpsiwW5ZjiHgqCO&#10;nGOR0rkdaHtHKd2dKg+RRhpYxraS5hsvK/tloId37tEmIB47Hnr6cVYh1ySK4iupr5bvZkYnLSAn&#10;GOQTzx7YrOk1GwjnNvcWrwuowxUZ5wO2B3z+dM/text7391c3EtqDwnkqv8AMmteWhJO9Mz56y2m&#10;dcusy6hLbxX1tAlkRtlkERQBOpYk9CTjJGDT5vCdvNbQy6XqPl5IIK4IY4IJDg9Mg9/zPFUNJ8T6&#10;ILx0ubaeWyCbQHkUM/HfAwP1/GqF/wCJdP8Atay6dYPaFeNySA56Y4I6cHjvmuSpSm7Oj7vl0N6d&#10;SK0qa+ZfudH1OyLR6pp1vfwRjHmpFiTA77h82PXOOoqjc2DXIM2kXckwQZa0uJCSvPOM++P8avwe&#10;PJGVQVCsHJJbnPfoCBwScV0R0/T/ABBpy3aRbbjAPmRjDAZPUDJHAODz16cCsI4urQl+/Wnc6JYe&#10;FRXpHnV1LPDEwudOkgdhhHywUH2z1/WtbTtV1HS4IjYXsZBG5xEeB9ff6j+dac9jrWhJPIk8t3EA&#10;RGHAPRsE7iclfoeO+OM4kl9o+reWl5D9iucZNzagkr/vA44/P616cMRCorrVHBKi46NWZqXmr6nq&#10;qSXboZWY/vPKJyx9h0HHtUNlexRzfaJ/D93jHG5W3OQOu4+pxwfwxSG7vNEtk+0wRz2jAeVcREYx&#10;7gevFVzq92qqwZWTqDtzn9amHM5PSyHUjFRVndnTWr6DdaK4lguLa6EgRppizDJySNozj+fHSq+o&#10;2mkx2aS2OoReYF/eLPMQzHtgFAAPqTXGT3EpnlmMzJI3dEwV+nJx+Fa+m33nma3iRmuZCh3yNlEH&#10;Q5Vsg54/KtJc9NcyZkoxm7DZZkVo/wB6uXGQFOfw+tNlUI3lnKOWyV5Q5/Sqet21/o12sieXyclr&#10;dcLwfbgGpk8T3tlb3C+dGZmwAwhUP3Ocgexznnnv21hiJSjdamU6Ki7MSTG/iU/8AK4op39sSlVM&#10;mjQlyoyVLjPHXAOAaKr6w+xPsfMzX1h7lcswUMOQWXaP1z/npVUC1Zv9eMn+6pJP5VsHS7L/AJ4I&#10;OfTmrMUMEYULDENowuFGR+Na2Ym0RWDwJEuyK5Y4yCI2AP59a0PtbIB5cLb2GVDsB+eMn9KasmME&#10;Z9vWpbRJLy7S2tkMszHoBwo9SewpSkoq7HFOTshsEl6ZWeZYok6BUYsT9TirEkd3dSpFb4LMMBc8&#10;k+1bs1hZCBdL011v9TdsvMn+rRRycH09+elXrTT0sYZI7K4ja52fv7xlOxFPHyHjA6j1JGB3rzqu&#10;YwjHTc7qeClJ6nA38d3Z3UlrPlnjJ37TkD8ela2lSxWHhGa7cMTLcsCpHMmBn8gMD8frW1qvky27&#10;yWUduI7Rf3spcI0nYHAP+epqO2tI7mxjjgltxcn99sI+Tdgqyn2dcHJxyPxHLVxilGN3udVLDOLd&#10;lscDNc3OrXEZmaQxghVUkKoA4wMH0A/yK9F0Key0Xw0s0hC3M7sqDjoAOTyB3OBjqfauMuvD7W91&#10;J9iWaOaMndaNgSIO+OBuFbeg6pBPYtpNzM9uwbKSONpjfvkDse/p+GKVeN6XLFBB2mpSZzGva1e3&#10;17IGujHCDkKDgknqT3J9zWI2Z5cPMzu2AWOTn6nPpXY6rZta3bxXKQ+eo3eaMAsD0OV4YHrXO3Ce&#10;TLtY4Y8AnkgY/lXRhXFRtsRiFK99wFneaOy3KQSsGBC3AU7cY6AkY5/Gmfbbq5u0lu7u42IoTG4k&#10;kDp1qMyBjtBZu+M9atWdi+oRSOjrFIhwUf09cjNdsXF6NnFJS3SNuHwxrj2izwmQQswj8x5lBHfJ&#10;AJwOfvdKZdeFL+O1R5r+zS3fh5VmWRmG7qAWHOMAYI6fWq9vb30UCxSXigKOFRnwvPQcf4dfxrZ0&#10;y0ijTzHuDJbsfLmiWIHjgnGTweAQfaolRnbmv+A41I7NETS6bbWszSXrvdSED90fvfN97bnPQfr1&#10;rEl1Wwj3PNI1wokKkFwzKCR0XcCSOfajXNKin1G5mtI7gWsj7kRYy5Qc9fm/xqpYeGAdss/yg8bG&#10;JBx69OtZQwifc0liXudNP4g0240mOMXL5ThYo4ivy+vXG7k9h06mq8a6TqqT7HlaYAt9ndQoZeMD&#10;Pbt0JP8AXB1Lw35cPmW0khIP+rdgd3pgZyf/ANVN0WHUNFu3vTZJLCUaN943Kc89vp+FS8Iqa93o&#10;WsTzu8uprx6Zb6bbkajYXNq7n920aCVWXHHUhsHnt/WsSbUpZITbxlIUTGI0hQlu3PfvXUy+JNNd&#10;ABatbToysWimZiuGBwoIIByKxt+nG/F5BaSSNI+9jPLtU5P+xg4p0Yzm9Yk1HGK+IyoNUjs3kjuY&#10;RNuX5Q2QEPr/ADqz/wAJFdM2VSAp2XOT9M//AKqmuVtJTM82mKjAEAQynj8xk/nUEunQXVn51kje&#10;bEAdg/i9+e/49q64ucXZnNJRlsaNprrpIMwCBXIBYk9Pp3rUudUtQ7m5WObbj94IWO7jrnGfbmsO&#10;O8vo7NYTOgZeq/ODzz2xzT7O4DW7velgVJ24JYEYIJweepH61XtJrUjki3Y2LS4ttQlljsoEhEYD&#10;SXEkpjVQSBwGPJ56cViQateI826PawGVC5+b8e9XPslxdHyQYUMkZ3Pt6cAdunUVIumPYRKPtsLq&#10;NqhQpLDr3xjA+velOTbtzWKjFJbGfaxQeIEU3VxG0o3sIzOsR6AKBu46npwcD8mWugadJcRRyzTr&#10;IZVXkBgQTgj+Xpnnkd9ywTSCt5HqJSWaCHzI0KE+ZjPAAI74P4Vl+bHbSW8rnADhl49DWdGPPKcZ&#10;N6FVZcqi4mddJaxTmWa1HlhiV8tdvfjOKsHxB52nraPaibyYytsxZg0J4+7g+wqe4i82zmQFWO04&#10;z0HFVrfRBPozagqlzHIE2BW78Yz0yeoA9KdeFOCXNqOhOcnoY6x3DoivG+3nbgc9fT8ac1qkYhaU&#10;Txbzk/uM4TI5Xn5j97jjoOeeOo0fWbe3s5HSMSXQJTM6E7wQRxjHGMDBJ55+kcszXAUzYYKu1U7K&#10;OuAP881NKnOb7IdScILuzA8uDzo0geebKAfvIthU5yRjnI/Eda37fwbcyadcTmOffENyxgfKR1PO&#10;OpA4xn37ZjEED5d4kwp6Yxk/hViC/vbW1W2t726ht1bcI4pmUA/gadXCVH/DkTTxMF8aMSzg1C0u&#10;VntXWHZ1WQcjHsQa1dOub/UJG0+Y2kxblCWjR1+bnax+7n0rH1GwiEm6OWX7VM3BaQ9fUnrV6Twt&#10;qFtYrqEg8mJyV3F++TwKzrQpxsp7l0pzd3HY9K8ue30+3lmXVGiswPMVnXEY2kgqAF3YbbzketcF&#10;D4y16S7aI3l1tlUqxZs7lwc9TtP4/hVeCWVYQwu3WRkw+GOPpweaaICIVSOaFwoxjaQayw2FcL82&#10;ppXrRlsi/c6raXiyfaNFtmkYgGYRlXLDHOVbB6enes06Xp8jcRzRZGRiNj+vSozZTgHCPxwSpyKi&#10;+zi3ztaRSQRhpCnuO1djjFfZOdN20ZKbCwFjJMZmiMcgUrIGV3U91zwcZ6UX9hYxRxTae91eKV3O&#10;oUKyj8M4rX0y7sVSMavp93dsBtjcXAKjryPbp+tdDGug/Y2K6BcRR7Avmw3ikFs525z16cda4as5&#10;Qlezt8jqpwUla6uchHp1rDbPPMZo08ozDeyNuw23ABGat2fixYZoZluWUxoI1Ai/hAwBn6cdPzpN&#10;QuojZNbJbXixBSCsjKTgcAYAB79azNPt7KZ/KMKRfKW/0hscj0H+GT+VHKqkXzq5fM4NKDselaF4&#10;ntdXZxJFl4yMoB8rDHLDgYbjp6Z65rmfFWjJpd69xBAGhmHmROUB3L0PHPQ5/KtLRdM0xN8MipJD&#10;sDl0bcp68lumOCKd44kt7Zo9LiDp9kj8ogSMBuLFioH444rzsNH2deUIR938jqxLvTjKT94zfCE5&#10;ubOW3nOVV+EJ/hIxjHpnP51i6ukWn+JJ7S3UpA6h1TGVQkZIHPArf8M6LNa3X2u5JWR1wIh/CMgn&#10;NVrOw/t3xjd33lCSztm+Yf38DaB+OM/5FenKpyR5mccYc1kYLp1DA5HWtfw3pkt5czSx3MUYt8N+&#10;8QNvPPGcggcHkVHqWnTDVFQW8dqbhi0aM+0BcnHPpWh4d3WgvraRIpGjnQFdweNgocHkD39cc0Tx&#10;CnQutxKhy1bGVret3F3dXdtdQIGjRhmPuc/rWTBFZ3E0okn+zs20ozLlecHJxz39Kt6xHFBq9yq/&#10;cAZVHGcZPX8qxHuXAVo2KnYo49hj+la0UuRcpjVfvO56fph0SWwj+1XkfmqNpKBiD7j5e9FczoV1&#10;HPpoNyyGRWK5ctnH+TRUOirkKorEK3tu7YSZCcZOD2qQXCH7uWx2HT1rd8N6OyTi1uobO2RELSzk&#10;Ixx3/i5Pp/Q4rof+Ef0a+bfa2ZMSsEMtxe7N3TJwcHGTjPt25rX6072aKeHSWjPOnkmlLFeFAyQO&#10;w6dq09H029urlo7VmjBQGZ3yERD3b25HHfiuraTwzpN7AJ4IHSCQgo1whjfgkE/xNjIHPpWLrfi7&#10;RJ1aG2Cxxu5eRI90aOfUhVwT9D3qKtWc17qLpxhF+8zVsmijtzZ2Fwsdtn/Sb50BMpHVV7n+HjkA&#10;4JI7bKiylTyYmNvY24aZjLJuYsMDLnGfyz1HQ4rz+LxvFFAERZFAHEaYUL16NjOOeQAM5P4wyeKz&#10;cW6QK0MUcakIvlZGSDk45B69+nbFeTPC1pvVHpRr0orc6rV7hdYSO2swLfTiQMmJV3MByxIz6ds9&#10;xk5OYtGns7PU3tmGST5btgkRuGBzkg+h/OuattQZZV1Br5Ek3ZxuOGxjjbnGCecAY56Y4pINTtJr&#10;yMWouDJvySifLn19azqYSSjZs6KdeLdkem3Onw6hHGssa3MauFWYNtYMTwFZeV4PfIz261zepeGr&#10;fUA8wugJE/1Ur4jc+xb7jjjuV6Glt/Ev2W2WCEOwnys6OpIBGNpIPfrz/wDqrfs7iO83P5bBP9cs&#10;UxwC2Pug4wc47+/euGGIr4fRPTzNJ0ITu2cpJBfacttHqenC7iRSI5Iv3cpTOTjOQ3U9mAplta6N&#10;eNP9maN5CRst71Sjpg8gHIU+nO32rrzYOzSxwu8IYtKEUFQfqD8rYJ6d6zb7TI5xHLdWltIynBcf&#10;unPfqPlH4DnIrpWPhU1lozH6tKKtF3RgSzRacXgvNBNo052RSYGzkAAjOeAwJyCevtQrRzyD7Uqv&#10;JGh8ySEFScEknjg4A6kfWum8+GCFF8qSJHUFkCDBHI5C5Vv+/f40250fS9Rj3wyQIx6ywHy5MnHB&#10;i53fgq1vTqKT91/O5lKMoLVHMm2sPLkmS8jdQxAD5Unr+HY9cVUb7NyqXwjUnDos2Ax7Zwee/wCd&#10;at/4O1G1B8ohlb7uQedwYDJGVB57txmseTwhqaXYtvsoJEylmjdXwOvYn2r0qWKqQjabucdWjSm7&#10;x0EkvdPtODKnPQKC2c9KrprwuHMVnZTTMO3T09M+td3c2UccJWe1AWNPkWSPpgcYz9K5+41SC3iK&#10;xRBVHJUAKo+laU8e6mkUKeBjDVswZ7DXNW2q9pHbxZ4ZjtwcdO7foKk/4Ri8SBpTeRbmZE2hdigl&#10;gMs3HTPUitiz8QWil3vPObkHaidcHsaral4lm1CKSGG0it4HXaATubbjB54znr0yPwzV3qzkQ404&#10;oe/hmwufD1vd2czRThR5iK4bByR3HPK+veuYMR06SS2nlBGdwZsdz0+tal/fXWpZeedlyc/ISig8&#10;nkAjceep5+tYt3bi8Ub5iWH8XX9OtXRjUpfE7mU3GpsrFk3tmYwGn/eDgkAkEdu3b/D0pdKKw6iZ&#10;LedRFt3FWyMnI4H5n/OKpR6K5+YZfjucDpV3T9GgPmie+htGyMK7BmI9QFyT+ArSVSUtyFCMdj0H&#10;w/4fj1e0uJZ5NkUYeRWCA9CcA459Pb9Kpa5plvaW3mWepRToYQ/yFBhipOD3yCP1pun6NfSXEUDz&#10;yNIy5MgjJWQFs8nGFPXrzyPpVvVdASaV7e9uZkkigZ3kOwF2z9z7wHAPU+/HSuVzV7XBp7o4DRr6&#10;DS7q3nnmWRnUl45VPyenJ6g8Greu+IrPU7e4a3iWKQDCqFAP1FauseHYkiF1IfKcIscUc21WYKuA&#10;eCc9AOvvWdLoNlHKvlecwH3idpAOOOd3TOO1OM099ylYx9JCSWbXEhztbYAz98A+nvWrKyvEqNGo&#10;z0w3v9PeoJtGls4RAiJGs4EqDzNwPYkHHtRa6Zcb2lfdhcMcHhee59M0Oo972NYwW1hIdJNzqEUc&#10;aTuHZR8uCeS2QB+VdzbaV4fFjPbi8YxyjEqkkAcjBx65FQ6Df22nRGJ7XbJMhikldN29c5HB6YOc&#10;EVN9u0sO2NPkbJ+fYMbhmuOrOU9GdFOMY6o4uWe3sbyaJLTESuQgzg4zxnGRWjb2P9orEltE/wBp&#10;cByhYYUEhVH1JI/MVu6HpL6kktxNCmxHGEJxnJxjjtxye1TX1jeXJkgi06BfOcQO63AyRkHqc4GQ&#10;Mn6dKieYyi1TgxwwcJXlNGHJ4Y1wRrtsTLgf8sXDD1zwT6isuWCSG2W4miaOI9GIIz9Djmuwkt4r&#10;WJrqC2up4bf/AFsZOEX+HJGTuwyjoOcDkVia/djXCsETrHbq3lxRrw7n7zEjtzgc+2OnHRh8fVk/&#10;e1MquDprbQyNE0e51vVspt8l0MalhwP9r371r+L4r06bb2Ed8L2BSUYxpxFtyCB78GtbSPB5sNM+&#10;3PqL23kgsQmM/nnBPbjp+dcjd63PBqEojdcM3zMV5Y4xyT1zgHipjVVevd7L8x+z9nSst2VP7AvY&#10;PLAYTKwDqEYFhnsQxH0xVN/tjXeGjWFsAtkhFI9ug59q3rTX0usQPE0Uhzhy2Rj6/wBMVcP2C/jS&#10;RTHOMbct1H4V6K5XtI5eV9UYgu1LGSGRYVTh42kLs3+7hcGo/wC155GVY40YElT5gwM447+v9a23&#10;0S3CgyForcvvKAhlJxjn0+lZ8djLJLLBYRSmQjaPs5MidOvIznr0rGdVw3ZoqaZELiyld0mthG6q&#10;MsrAjdnpxWpaaTbGLciPIjKGy7HjPT6VXtPCuqeUfPC28ZO5hczCMHB6jJBP0wa6HS/DYtRuubu4&#10;kRsY8qLy4zjpmWTaAPfmsfryT3L+rqxx15dKZGjjgyqHADHcM+oNatj4dkvII7o2c8Eb52SSybF4&#10;7hmIH5V0tta6bpUmI1hV+ocASMen/LSTCDr1VSeKjuYW1vcCszeWcySQmR3xkDl3IGAT0VTWFbEt&#10;9bG1KjbZFF7zSNAcyxyJfX6ACPaG8qLHfBwWOeecAeh4NZlnZXN9qEer6k6wWyvvTzWOZGPTHc84&#10;NdRY+GTaSrtgjgbIySfPmGcYPTAPI4x+NdBDoEenl71mWV4xjzpnLvn5cr6LkgjA7GuN5hTpJqGr&#10;Oj6pKbvPQxray1HUottrDLb28jAeeykSSqRxsH8OeeTz04robfTLXRNPFhDGqumS5Xn5j27npjPX&#10;nNVpPEFtpkyJZMxC5ieSQEZBIPfkHqBn1NZt54it/syxiNsovyhiDnAxxkZ/KuGdSviZq+x0xpxp&#10;K5zet3Ul5qOya6aVQNqSRqTsGT8vUYxnk1l2817pzNDZXDNbeYrFvLXLnoTnrjkg81GATdyedc7i&#10;RgFflwOvOOta0TrpkVrFFILpZx5rSohIU5xsbj/ZzXsqDhTXU4ZzU59jndUVp9ekcptLM+5QOAeR&#10;0/GsGZWCLkjA3KMD0Y/41q307f29NKpz5hbhuxzWZOyurZBGJGO3HQECu6j8KOCr8TGQz3EaYiPy&#10;nnp3ooClvuAkD/YBorYyLx8TXm7dCoVhxnaGOfXkH8+tMGoXFzEvnSyyFefLZztBFUwAB247Cpoo&#10;HmkCRKXZh0UZJ/zilGMYjcpSFMg3bwFC5yFxkD86FdoiXRzGT/cOKuJoeqSHjT7hfXfGV/nVuHwr&#10;qkh/erHAuAQZHzx7AZ/XFDq047sI0pvZGc1zMPl8+TB6rvPJP+f1qxBYzXjhY4WkklHyKnU/gK2r&#10;Xw3a28oF5O0nYhRt/PP/ANavWfANxpOkMqpawxs45lAy2Pcnn3xXBiMyp0mkuvXoddPBVJJvseRW&#10;nh4woxuwPOJwIyPue596vwpc2cTR2srRJ2CoOPXAxXtWrwaZeXl2PKieFCC52DAyCSc+uSTXm+oi&#10;0tddl09P7iuF7rnt7/4V5Lxrq1JLsejTpKMVY52Pz4n81CQxOS5OWJ9fWt6x8QGJfKuolZGIZjg4&#10;JHcioLq3WMNx+OKydQuobC1MshSR2X93Gr5yc9T7YzVewVfSxftfZ7s7yDWYLjDLOdyqRGGwUB6q&#10;cHpyAOPSrlrItzLcvC6pa7iwCEY6E5x6ZXGM/wD1/JYPEJik3tYW7KOoaVh/Kuy0jxPb6zaSx22l&#10;2dlIrqgkE5+cnnA3Hn/69YV8tq043Cniqc3aJ0kSAw+c/wA6kKEDuRvVW284GMZH68VUuoE2PcRx&#10;xmCSMDyiGIHGf6ev1qzEkjWTPPrWnSeUAWR2YFfmyAW7AsOnrVe31e1kjWEwuzgKpeBdylQoU4I9&#10;cfrXC6c47o6ozT2Gi2uNMLf2e11DGyhh5Dsu7KZPCken6856U8z6na3Elt5/mWpxKIpIVMbk4yDg&#10;Z/i7ntWqJrMLGkcq+Ydp8twFYZ2j2x1b8qc4aS0gZ4llyQrNE2QBhOv5n6Yqo16kdmRJRe8TOh1O&#10;7S2t44rRIPOG8LaMyI4zjDbtwBOD90Cqd7eaZPexx3emRW7dFSEo7ODzzvwxzxjBHet1bdWjjcxB&#10;FT7rRr8ueeuOo4btXPap9lt9U0y4RlkmDBVCxrscgg4Pc/eH6/WtqWJm5WZnKlTtoiK6svDskYeX&#10;Tri3+bjyI2ZyDxkgsQADn1NZlzouhRMokvpYi54wGdgPcMi4/WumupVa6mEkMGy3XeogQDBLYOcD&#10;PH+cVa03Rmu7FrlkQliwEbL935sfNzz9K3WOqx6kPDUrXZxU/hTRXYeV4psjjj99uQgfqfw/nVWL&#10;wnGFEcGq6XJgk7vtABJ9yRXeyaZIztA1iYoiGLuqCMc898dwe1Vv7C0a+uWKWkLwCYozptZm+UHG&#10;cYzWscxcdWmZvDRelzlR4Kv0XaktnKrdlvo8HPtuqa18I6taviBLSJQcfurmHpx/tVqRaHBPe+Ta&#10;aSWiZITIfJB2g57npnA59qmbwpYm8igaEFnVyy4AKYYDPyntn9Py0eZu2xH1ON7XNaw0F4rIfPLH&#10;Ohyj/wCjyKpHplqzte8J3OpO0it9pmf70k88Kge4Uf41HZ+EtNklZI/niDD94XYMcrnpg4FQ3nhj&#10;ToLaNkgnkdggO3OOcH29ax+uQcuazuaLD2XKmZn/AAhXiSSJYnWzlhXhfNuEbHHbDDaOeAOldCnw&#10;8X7LG8M0kctupaM/aE8wt6DqODyOce/WspfC8C6ybJbWWddobdHnvzx8w/yKnbwnax2scrpcR7hH&#10;nB7swH9/0rd5gnYy+qJdSjL4T8Rz3SSXGiWFxyGaTeqyHrgZzxx7eneumXR7pdOyfDdqZmcCSB5Q&#10;QRng7s4Paucm0C1XVBDCJjbtucSeYTtAz8p7Z+U/mKvR+G9Ce6kiE90VCgg/aF4zu/PoPzrOtjIV&#10;Lc1y4YdwWljWh0WYq0p8OpHOznKrcqysvbjPBAAFWYdNl2hLnS7mND1EKIxA/wAmuU/4Rqyme3it&#10;3n8yWd1JL/dUFgD19hU0PhZJLfEMUs8ilN2GZs884IccY/8A1+kRxNJPqW6E2r3RVu9D8QwaldtZ&#10;wasLeSdpI+CSBuJB4PB57GsqXwlr1xd/bHstS+2Z/wBeVJJ7DOc1uXmgeUJNmm3yxr5g3gt8pBIU&#10;/fOelPi8JQyPCn2i6V2kC5mZip4Ynhfp60PFwT7P5FRpO19GULLQfE0bruivU+bqsWzOc8E9MfMa&#10;YvhXWZNVuLnUdMtJbeVi4ie7EIU5OCfmyTyeueCfWtF/D9lZFhfEFfKjPmJLIMFmIPU+lLD4UsJo&#10;3uYVuZ4nDlAJMjjI9exqViqdN37+Q5U5TVtCtL4Y1jyJbeO606CKQHftvYlBP5/l9KyIvANw9y/+&#10;n6dK8eAym5U5yOMeuBnp/wDWrrIPCtqxdzp6wnkhLlCeiYx3/i5pG8OR/Y3kt7WJbgNtRYkPOFAP&#10;Kgc5Oaaxyj8NyPq99Gznh4CsFk23+rWkOFGVT5SPr5hUfkc1btfDWh2E4iTV/tEUvyCS0R2k2nGQ&#10;QF46f3j0NaNjJp4Vm+xvOYmXewkQhcA9ux46E8+1SXekxXN/BcW7oq2ix42yHMg+9wD9R+Rqvr0r&#10;aieHina7D7FolvYSLaW0kzxt8k5tlLuMZA+dm29uQo7U19QlhXyYNMubm3lOEjuJ3VUYdfkhCgj6&#10;4rqoLS2e4ljZ3Kup3RByCCVUYKjoei/U1R1G10+GCTBUIGJZNxDNlsAenoBn1rmljKsndpFwpUlp&#10;qYhhkii+0wvZ27PgKYogHhk7hdvz+nUnrSR6BcTZu5Z7q4u2KjzzhXGSc4PGQcfhmprZ4GhVLeYT&#10;woQVjO4mNiFyx9D8pII9DVm21e2gubxJbpP3jkkgDnhgM559D2+8fas51qj2ZrGCjshtroFnHdTS&#10;R2sYjDjcTGzlgSDyT97nIrRht4biFhOdrTMyxDcTuBbKqQMYABB96x28QWlrPJ8zeUXaSMFcbW+Y&#10;Y+mGPAHasqTxDIbtms40OI1+7g7QvTGeM9uMdKmNKpUezY27dbHVi6jtQ37tAjybN79FAwuccd8+&#10;tYuoX8SzSlXkbh1X58KqsecfiAePU1zl3q9zK+9oJN3q4z/9ase61KYEBw65P05rqp5fN2ciHXhH&#10;Y1LnUbdG8szF/wDZ3ZrEvLuM3TtDIzoqYywwQcEms2G8FxJLIr7sn+9+FLLJuEu0csoXHfk9f0r6&#10;DDYJU0meTXxbndFpY3nQKiktt5x1rpNMN3p9nFCYlQRFTcA26s2HJKnPXG3/APV0rkQ0sYzGSMDs&#10;eldtpduNUjhub+RfOby8k8lhkKBwfQDj608d7sFfYjDPnkzitadZdeM+0bWlJGPSsOcKss4HZ1PT&#10;oOf8a3PEDKmr7YlwqyAZz7jmsWdWFzdrgcqG5+orSj8CIq/EyrkjoQPwoqQRO5YhwOecrRW1zI7u&#10;K8dcMsmQecA8VdTV3jOJFzjupz+lebxrI0gWINuzgbK2bfw9eTYFzciIFSQNxdiB+lcVSnBfEzop&#10;zn9lHajxDZIds4kUnsQOf1qJPEOnXd5HbReYXkYKDgY/OuWfTLDTwnnt987QZDx/h69fSobG4aLU&#10;or+3hkeGBlOw/Kmew+prD2MHrE6PazWjO1ngiZmML+ZtOCVPGamsb61tM75S1w65EcI8yQDPoOBn&#10;1OK4OTW7uWE2yNtjaRtxyVGPr37/AJmkW/ZIvKtnVYwPmCH7x9+5pSy91laQ/rihselXni+7jtBb&#10;2wt7FMlsufPfqcE4+XP4n6cVxtzqOnpM800k8kkmckSFWbPqVwT+PFc5JcTOdzNuA5x2ps0kAfzG&#10;LoWPOQTg47YrengIUF7iMHi3UersbN34hQvsis28sju3B6c4xjJrMkuI7qceZDMoztXY4IH0XH9a&#10;u2Wp6Ykt1u06W9aWHZG0uE8tjgFsYxkdvrTHvLl/s3k2sVuYAu2RRl2ZScMffn9BW1ONXSyIqTp6&#10;3ZBdJFpLxmSFnaXJXeORg4Py9v8APpTU1uVW/dQxx5GCQuSfxGKJZhuVrid5ZMYG45OB/wDXq3p1&#10;nqmpzbbS3BUDkn7o9yTXU0kvfZzJuT91FM6lJcgRNcsec7eQOCevr1PX1r0YanqWh+WXmW4twojJ&#10;hOJYmxxzw3OSRz7VgP4TsNM0W4urp/NumjLDHXPXj16dfeo7O5m1GWELGftnkqjLGxbft7kDr/8A&#10;Wry8TGNayVrI9Kg3S+LdnaXut32vaWt5NLugjYieNY8vGAAMk456846AjPWtTQpvD1xZIyfb5HZe&#10;CshXHUZ5+n6VxFx4lOnkpFDaTXByHKFmjwQoOfm2sSFGePxzUS+MdV82P7HBDCVx8qLkN1BB+v1r&#10;njlk5Lmkv68zWWNpr3Ys9GYXUd0zWepMbVGxtdA5PX1xn/65qv4l0S88jTLmxcI/nbVebapyVAzg&#10;YBJC571Q8M6jcn7RLq10HtxbmQW6plQ2RhVJJYnBY9cDn0zV281xdSvEt1uY7RYn32yYJCsC2xmb&#10;seemeP56fUaUFaKSZjLGO/M3oYl7qF3Bqs8U+mt5z/uX2PjjcThRkcenHQnNdvpd9ENOuXkhMBlV&#10;iiMMMDtwD/Ln1rj7zwxq0VvJfPeWV3Go3u8dwp49TnFcpdeJJoU+zWrmNAeWXgn/AArGWWSnbkdm&#10;a/W6bjeR6Dcala2Ml5nUhETOBEZJDLiMrzhT6Fs1DpvjPS7JLhLu7abfISCluACMAA4zx0ryh7uV&#10;2ZmJLHkk03e2AefpXZTyekl+8d39xyyx0n8K0PVbTxLpAgmFrKtvM0PHmqzbnBJ49Cc/hXTaGj6h&#10;decywujpMilYygxmPnn3/ma8Gjdgf/rV0mg6/dabMGVyUwQVJPf/APUK5sZlcYRc6Wvkb0MU5vll&#10;oes61Bs1D7NbWMoiYouY7nYCT7A/h+FUxaR2dlHcSW7hxIpG4tJwGA/pXKz+JJJ3yZ596t1VxgEd&#10;KYPF9wirH50ojBBxkE8EHv74rxPZyvflPQ5Ha1zv/EKRabHYvC7QzTSlWdow+TtJ9D9KwGtpryzg&#10;3XGVzb4zbDu4A7Vjal44uZlttnmvJE4kO0gY6g84PYkVXn8Z3K6XEy3c+5TEcMV2rsYMB0HcVqqb&#10;e0LEckktWemjSLaLQZWEe6aON8ERhckZPSufTSdlwzeWnzLGn/HsuBknn9axrTx+0sUkJuJfLKHl&#10;05yT0656H0qovjUy3UsUd9NtgCZHlD7ynr+lJwd9ItAoS2bR2+h6PEJNkyAGRJJFKRKpHzg9fxrK&#10;vjLp+rTgTmJWdUT9wGP3Nx5xn1rn9O8dXSyrNJNIyAFEGzsSPy6D1qS58YTXEgkjmkWRH3oR67Sp&#10;/Q0nHVe7r3GoTu9VY27DV45LxLe8k8+GXapJgZAWdyPQf5NXtd0gxtapBbTHbM7hY5/LIG1gMHPH&#10;UVwl54s1P7NGqztKytHsBxncpBXt61ck8X3xmtYdUimhuJVbgHH9aJQdrqP4hyNPc6awlup4islj&#10;JFEQCBLcLIcqu8D19a07rSrhbFFhe2QMxAGDyG9u2M/1ry/UfENzazxmMXUyD5t7ZYBunXHp3qzp&#10;/ii88hluXDxl/wB3uk5VewwPT1P403Rny8yiHLrbmO0kguILwTSNboojKtKZ1ALjODjOfXI7/hV+&#10;9mtk0pljuYZpFPAVg4K5Hy89ckV5Y+qxJ5kc37zn5GIAH5Cpo737am9UZGxgERYUenzZ9av6rVfu&#10;pCtBauRpXmp2mnai3kW9yCkjAnyyQYypBXa4AIz3HbFQTeJCupK3lSCAgqq7AjHKlQxKngAEcc9K&#10;bHGI4d1xeQrxtMjTrk1mXlxpWluxkmLv1xGdwP8AwIcV6lDL4W/e7nLWxLT9zY6648RXK3RZrGTL&#10;tu+XB/iBHOR6Dv2qaa7tNWgihnX7DkKjSqwZRxkA+hyP5c968s/4SPU2uZZY7mWOHIVUdyQpPpng&#10;9/at7TNS8SalbE/2Zbzxsh2yOQjNnqcDgjr25rnqZS46/qVHGwe2h3CeCbNInL3dw0mPvLLjH0AF&#10;YN94JkWVWt7mXaTgPK2T+IA5+tX9O1+9gjKPA6Ii4CTDcFPsV+b15747c1sWevw3yP5hSNg2U2zK&#10;2cAc4OCMVzKFSm9jfnUlucZL4Z1vTwZoZYJlXnBIJx7hq5C91u+s7t5ZIoZYZHzlF8sq3TaR0BAH&#10;p/Wva21HTriISCbMe3/loDGBx1BOB+X/AOvz7xpHo0hZbaaL7Y4C+TyVlJOACRwD35xXfha0+a0l&#10;c5q8Y2unZnMpriCBHnWaDeMgEE5z05/zxUq6lbzHas8TcdCeak8UW9vYlXS2YbAiDdyCQvHPsAOP&#10;8K5qJhPdDMagLkkY4r1qH7xXsefVqcjs2bUtjaTfM9rE3HVQM/hVU6NbiT93JPEOD98kfrnNZl5O&#10;9vcKkDbABzg45q/aLqMtmtysjyIegMZI755/Kt5SVPcyTc9h1w1zpsAmjnS5+YKEeIZ59xj+VdXY&#10;afJqotNRmnFtLEqM+XMSDBBII6c+nqaw7vSNXlsre4McHlgrKzLKMBfp1zW9DrNn5kNr+6mj3Rrh&#10;lB3dOx/wrzsXJyacNTsw6SvzHKeJERLtgc5DEkisS7JXUHAJAMZ7dgM/0q/r1+13qEkgQgsSPlOR&#10;zmq19E32qCfY21htzt4NdNBWgrmFZ3k7EUN1bJEBJES3rgmiqOB0JYY4wBRVuKITZ3MWgXsgZLO2&#10;LMi8+oHTOB/hWLqN1qVlI0bS+XjjaoGR+P616HoOpzX9neDT4NTitGjZ2kDhVIA3YLHGTwQQOOeK&#10;8514TW+pTwyS+aFkKK/B3e/BIzjHeuDDvnm1I7K/uxvEyjPJPdK1zI7hiNxJzxmuilvriON7We1b&#10;5pmWR/vAnLHrjOQG9egFcy/I6YHPpz+NXrPVZbXesqC5RzltzHI6cg/hXVVpt6xMKVRJ2kaF5oW7&#10;T7i/BIEbYxkESHqe+c4zzXNrI28GJCAD2610sOvxpHLDFK1uHTy2Dxh12kkH1PQ+/T6VFbS2FrcI&#10;EInC4GJQuwfgwB/DiinOol76HOFNv3WV0eUfegKOoz8xH55zTvsE7tveMljjIPXnpV+e6083bySX&#10;KmNl2OIowBwBjauelX113RhIu4zH5lYts44GMcd+aUsVV0tEccNS3ciha6PcrISQI/lyucHPPNak&#10;OiwctdT7c/wk4HPaqzeLLf7JHFBpx3KuwtIwIZd27/61O0nxKiXjrcRRxph2iVCBh8DaD7cH86I4&#10;iuoNuH4ilQouSUZEuo6Vpd9aiOJWEiE4lX5QOO5PbjNaNlrc6xRqV6Lw4Q/ORn8KrXN/pkjR3ts8&#10;cJUh5Q5Yrjb90cZ3H5s8Yx681LZ6xY2UGbi5QyRKwjg2uMuTzuwOQOSBnnHauWUqleysdVONOhd3&#10;J5tPWUy3WrTstn5hUrjO8cFVBH8RHOO3B5HNSRKNRikSzRLLT2kJ+Z1D46Es5xhRkD6nHNc1qGov&#10;dXrSS3UZkbG1FjKoo7AKBtUVVa6KKw3A9MnHSuxYVQp6Ss/62OWWJc57aGzqraTbKsNoglIwWkyf&#10;cEAEDjockduPfCOpSKwEI2t3Knt6VWuLkSoGZisecZOAT2qnNIk0nlhmeIcIVO3dx71cItR5bt+p&#10;nJpu9jf1DWZ53glhmeGaNSkap/dznLHPqOlVIXvbmVYLea5aaRsnExA9z7UzR9Nk1C8itLVDJLJ8&#10;qhRkk16XfeEf+EVsEtI8y6lOmZZFHC+oB9unufpSqSjBa7kxXO/I5a4vBYaTHaWzTSzFmW4uJXJL&#10;fdwBz0yDWPtaQAhSGY1rz6VcwAh147g96rCDYFGPwq6SUY2QStfYpi3mRVIB+YA8MD/+o+1Wbe2m&#10;mcbI8sfpTiuDkUgJ3KQxXPvVyvbcFbsXf7Jux5YMDLvyFOOvr0rodA8E6tqUylIgkAbLyvkKoyOc&#10;49OfwrTtL1vA3hm31WaGK6ur1zGUnBcRqACMDI5rnNV+Jd9rM8cd7POtkDloYcICPoBjPua82pWq&#10;TbjE6oxjBXNXxTNo1nMtjppSZoYwk1wo4kkyTkewHH4VzENvNeTosRJYtwBWcB5UX+sLM3zsT6n/&#10;ACKvaddfZ7kMFJK+n51Cw/JDzN4Vr6HaWngW7vfI+1IkUC4JmZuGB7Yzxj+tXNS8APPaSR2jL5IG&#10;Mk8ZH49Kmg8V6cbRYruB2CAHliMEdCPeqUPjmSBJBalHgZ9wD5JGRkj6ZzXnxpV5SsjpdSKV2zm7&#10;3So9EKQ+bGZsc7Rjce+K54lrZrqbcMysT8o6D09xW9rniOa4mYT26Keu9Bww9R7VgJDPL9nuP3Sx&#10;sxJDOCwGe4HI6d69WFNqPvrU5JVLv3WatlqMMPhprU27C4klL7woxg+55/l+NUVmuABjPoOeK3tP&#10;t7e7kVSQFHHP61066FarBvjjy+MjIGMZG48+ma5Z+zpvbc2i5SV7nET6dqH9ji+81IYFbJYsNxI7&#10;AdayzdSTzpN88kyvl3Zskj6H/PNejz6PpmpaURb3C8grlSCR7VyN7pEFi52gbz1PrWlDlm9Saja1&#10;M/7ZLyCxC9+acDOkZkPC4455wfUdce/TketUbg7WZs98DBqmJyb3zgxVQGULtyckYz7dc+34V1qi&#10;uxzyrM37SzmuZYpnx5JJycjLY9uoq1qtvcWdwjniGUB0bqM9x/n2qvplyttEEZjLITuIB4+hPSr2&#10;saiLh0gbBESjAA4HHNNJwmtNCZNSg+5kfaiw2lV/3j39yP8APSs6/R1nEhVXBGRuzx6iti3tY7ti&#10;IjyASRnOaLzTZBEUkwp+8jHucZ/lXSnBnK+dHPRTRyXf2iaLEitucM23Off0/wA+1el6LqB1G0Hk&#10;PhQnACDC9B2/Ac461519huWYSSRABRk7htGOD37cVNpWs3OnSfaIn3RmQr83y557N09eeKyxEXJW&#10;RVGSTuz2i106G5Y/vmkDrGwK4/2sfyqO58P2wXMTs20Yy64yc+46/wD1qxfD/i+wguS+qW11Gu1d&#10;wCMhPOeSBjv3POQOBUs3i3Trmd0t5C8e4Ov7yMsMZz95zgd+nf2BrzXRlE61UuytqWiQQwl7pdgX&#10;BJRVBPXJxxwCAPXnpWRfeHoVK3CzHdHgpLGDgD68Hv2Bq5f65C9mkS4kXOXBGd315+vOe/1zzy+K&#10;pLC3ZVESbjlYyodhjjjitaXNsE2h1zpovo9+ZLoFz8sj52EnacHqRx3qvJoNzZkvLp8ir/eUE4Hu&#10;RVHw/q9/baokch/4+ZADyNwYnqPT/wCua9fUpPB5d1H5V6oy0ZBXcPUVq68sLLa6ZHso4iPZo8Yu&#10;NGgml8wSyKx6huf/ANVbml3ZsdOjsw7jy2PzoowwJzg8Z7nvXZX32FVPnwRvjs+DWC1tp0xO2DYO&#10;u5HP/wBet/b0q8bSRg6FSk7xZlandK7k2/mP5i/vZBgHH93g56e2KwJpnjuEaKCMKrFt0YA5ByM9&#10;z1/ziunutNRIZnt5G3KvCsASAe/+RXPG2uI7RjgNiNmyV5xj/wCtSapxaUQTm1qYtvOTOEfBErBT&#10;z0+YVo3F/I+mx24uJhH5ok8nfld3POPX9awg2wo5zw4NaOrtm0t/mHGDgD2PetUiClMDFPIhCkhj&#10;kk0Ul4o+1SbSQDg8e4zRVCSPS9I1+7e6to7izeO3CsjttA+UjBxkjHHrn8Kt6l4Un1e4L2lg1laM&#10;EVJLhgFlYfLh8cA9SCB/jW3fPo26CaW2mdh/AbiI7uc5PzZzVj+3tQvkNpbobWAoQoChlOOi5GR+&#10;navHVeK1SsehOlJ6XueU3OkWcc/2e5guLO4TO94/3qMOP4SQQOvOTms/UtOs7Rz9kvRcKRxmJk7+&#10;mMD869Y0823hyZrueK7e4YnKm2BiOVIKncckc+3QccVh+IdQ0HVo4UttOtonVcSchNxJBzgfj3Fd&#10;dPEX6nPOi09jzBgqE8bv92o4plDfvIy6g8gHH9DXVXGgLMW+zQoi7WwfPAye2eT3qXw2dTt7mSyi&#10;0uyn8oks0x2q2OwfI9OxGfetnVbXu6kRpq+pzMktu+fKtZUJPDNKGwP++R7c01LO7lP7uOVs8/Kv&#10;+Fdpc69qtvDNGNNslZsptRvMPOefvH6f/qrOufFmu3yqstvakKgjDSWqZUDoMkcAY7VCnVfT8S3C&#10;n3Kmj+GdUvblwqJB5aM7PcsAFXoThufXt2rrbPwNZaZrEa6trtgDE6sdn70EgqduOOoLdM/dx3Fc&#10;0dQ1++mhE11cqjIVQQIAPLLHOMYGMg596vW/h2ct50CS3CqGZfOYRlgDjpn3Hf1HOKynKb0bNYxi&#10;ldI6DWLHR7y3MFrsluFUxrPLH91QxwQoI5Oe+cVzP/CL6lhZY2ikeTPzs4z6cDnn6/p1qD7He3KP&#10;K93FbspCxIZcF8denNa+nakLfSrVrWxDSoztPIAQuMDA3Hr3PQde+a0ot0VaJnVSqO7Ma30wQYku&#10;2DS5yY+4+vqay74xxSs0mVVXwsY6kD1Faeuauq3fmQ5aSRSQuPu5IP8Aj+fHrXPLb3d9IZAkkrHs&#10;oyf89TXRzc2sjG1lZDC73cm6RsKOgHQV2nhJUOmy7kTImIB28jgVy9npt5d3C28MDhjk4IwBgZPN&#10;dJcynwyPs0dmzSAgSAsdxbkkkdsZAx2xzWVaStyrdmlNa3Z2Gm6iLfWbNvMKsko28456fh9a717u&#10;w2STMwlwAoLYy2Pb3ryRJgGjeVEMgQOE3N8hPqOOatJ4gljIEsUcm05w2QD+tcvKnqzV3eiN/VZ7&#10;eRmI24/pXL3Ch92AMH0rWg8R6S7/AOk6RGSf7shH866fS9X8JzrsfTYwT13xqxrVV+TozP2TfU8z&#10;FnO6u8ILhOWUfeA9cdSPft+Na2jWCw2U2sXir5cbeXbo3/LSQ/0A5r1LzfDkD+ZHojI6gGN1tgpb&#10;PHBHryOtcN4tuodRudPsNPbe0OY2SJNqGRjzjuecj6Ae9NV5VfdSsP2ai7syPEmsrdWFlZs7Zh3S&#10;H3J6f1/MVyLssrgYznnJrb8YQRW2sfZoYI42t41iZ03fvWAwW5Pc+mB7VzyERks3TOOa1pwUY6ET&#10;m5MtoryuFAGTzzXceFdCM1xGbi1YqcEnFcVa3kabmMSsoOAGGf0rstI8by2+1AMYHFYYtVJRtBHR&#10;QcE/eZ6DqvhnSI9FmkY4JTBCgZGcDPPpk1wGv6ekGnQNa2b28aMMnZ17ZNbeq+OVu9DdXeMAYLRF&#10;MhwOefyHcfjWFD4h1LWHW1sLcXEKlWYFtqpgg4Ldh715H+0U5prbrc7l7OUWmzidTvJproLt6Hai&#10;kcj2pzSbEwDhj1ArbunVPOEyeZL5nmOWIOw8gDI4PU8+9R2ulLNsYrgHkCvbhUajeR58oXl7pn2d&#10;7NAdq9+tb174tvLXTljQjLgL/wDrrW0zwiJnV5VIjJAPHTNT+JfC0NtYxyxW6NbsoJZ3wUBGA3Tu&#10;c4FclTEUXKzNo06iWh52nii5WYROqRRtJmTy856Y/pWhPqjTR5U7lK4U+oqrP4dREjkiExQtuLFd&#10;u45/lVScPDIilTtxgkHgACu2ioNXRzVJTTsxJpjuAwOOTk1JcWollO1P9QcA8sTk8cDv1rOneRkM&#10;qD6Ct/T1aS7kBliDNtOTJw2OB+n8q6YuN7HPJu1zPt0uba58wt8h5KOrAfhxxTTJMG3ysQMHLeYP&#10;ft1rrHjnHAaM+oWVTn9azb+EvbHzAY8gruY/hn9a2dKDV0zFVZ7NE3hi5txeNFLMqDZlmIyAOmK6&#10;nx/eaZYaasOnW2YHlXZciQndjJ+n3SvHBHNeaWU3lz+aiZKbQxxgsc8fX/Oa2Db313CxmuSwkbe0&#10;RJC5AwOmMYBOKwVCU7mjrRi0UDqUbssbhZFbkq36VbmtNIuba2WOaQyNkvGHO1TxjGe/XP4Vn3Gi&#10;Or7njkXOSSgDDJ9hg1UFldrNi2ly2Rhf59ef51k8NOGxp7eEtzporS52yH+05Jcr8iSKuAcAZJxz&#10;wBUL6bqVwp3XdsSBkkpu/PcDjt+lZK3WpoqB5IiMAk8AoD0zkjH4+tMGruluP3s7yScNubCgZ9Rg&#10;enas+WqjTmpk13pl2Ngd4/LzhpI0OF+oXHHvVCOBC/zOJFU7QM/KRzXRaPetHBiZ8ljwxbP+fxq6&#10;bax1O7uIZrVUEaqRKgwzE5z7VcKnJ8aIlDn1gzlniAyuShB+6CQKmt7m6gWNY7holU7tyZBz2JA6&#10;4rbufC6QozW14iheSsoKjHfkVm/2LqICyRrHKGG4FWBBFdCqUZdTBwqR6Ej+Ir9l2zSLcL0D7cE/&#10;p/Smrq5BL5IbJz1BH4VA2n36sQbNkyMYTOP60q6fekrI1sUweGY42+lJwpdLDVSrszaivXvY4oAz&#10;ZZxlgeQuDmtZ9MaWDLuZFMJGeOVCEdR7Vz2mm3stXhSODblHLjdw+BnjOcd+mK6uLUothhSPBSJ1&#10;AB5+4ea8nFc0aqSPRw/LKF2eTXSGL92cEZznFW9QydNhHGFx+NQalO7TsGYna2B7DnirNw2/R17H&#10;HPv81elB3RxSsmZ91ud4yB/yzX+WaKtRQyTW0LIVwFxyR6mitVYzuzq4NYMcDLGyFpACDtOTg9ju&#10;Jx1zg4474rf0fUWkhaYzOJFf5gRuUDAxjPv1z61wkOmXa3c8M+Q8T7ZSXwFx1GRmus0t4YF2KHLO&#10;cZPQ4HA9uf8AHtXjV4R6HqUpSe4a5KJybqdyNvLBFx05PA9AKpW84kh8yC2jkgAyC8J5GcZB788e&#10;1dZZ6RDdW7Kx8x5OTJwf++eoAq1B4Y0ywdcTyRueuw7duTx0HGTSpzjBWauVOEpu6djkTfW3lhRo&#10;1kZT1bbKB+Qaok1GCBD5cENuSeWjdl98ck/lXZX2iWIHn/a7pmjBwSRnHpyPrXGam1laRRxJdE7N&#10;vPzAA4IHQ+ldFKpGW0PzMqlJxWsjNdIXvDPHcRLM3J3Sbj+vao30qaQiVplfAwu1AOOo9B3NVrzU&#10;57lyv2lDGVKLuiywB98D061Qj+0jaqFCqZwW564J4rvhytfD+Jwy5k/iO30rV5bCJYM3IiKkMFlA&#10;GO+AD+tR6hqEsglg0+3jjt3KnEhZiMdOcH1J/GuKkjujuwVHOMD+VRlL1UXbK4z6Mck1P1alfm5f&#10;xK+sVLWuadzpGo3MzTeUjcdUY4A7Yz0rZ02C8tbaeCDdCZzyZWJVfU9OuMD61yKz6l0E9y2RjG9v&#10;8anF5rEYyzygA/xp/jVSpRemoo1Gjq4PDmhpchtT1+AFmBfbknPHc10Uv9i6fpmdG81ivzC5jBwo&#10;6NyPXp+leZrqeqJJncRzkAxjr+VXre4uYbQQGd9mSxUOfWsJYPnfxM0WI5eiN631xjKkZkfyGJzH&#10;xw3HPTPQevpXUtrukw7rJLEgOAjFSQZB/ErZIyOxzmvNL2a5ngjQSMUUnC7iMZx/n8abHdTRbWER&#10;OOOHPPOe/wCP51M8K4vQpVlLc9UtfB91r7SXkb29pHt2pGV2gKM4AAH1/wAisjX/AAldafdfZmnj&#10;f5yolVGKtxnOfTt9a5yw8S3kUj7JZokznBPBJGPx71K/jLV4Nyx6jdquCCvmHGO461MaM0txuouh&#10;ZbQJ0kKNewIQOc8VPBoN83+ofzmC7iI13HAGSePYVl/8JzrYuWuReSNK0Xls7AElSc4PHrV+P4l6&#10;2FIlkV85Dbo05zwcnHTHFN0avcXtI9i1FDePGCtzxjoGPHpXUeD/AA35+o2eptcBhGXdwDypXODn&#10;64rlYviLIeX0nTTnv9lXsMUr+Nbi4YiyhXT42Xa62o2hvr71KhUi9WNyU1ZD/FMQuNXmYMXJc85z&#10;+prHfRzMg25U9OmRXQaTpsl1cGWVixboWPPP4V1y6VDbQx/IWZj061jUxSg7G1PD3V2eVy6RLHAo&#10;AOFGOB1NZ0sE9s2/EnfHII9u31r1sQQ3FqjTQiOV0DsNuAMjpgdO/FcrqtnCpbyxyDV0sVzOwVMO&#10;kro5S3mmaJxcKGDdAw7Z9KlGuS2sL21orQRsRu2EgMBgjOPfP+erbuSQA42j196zuS3AAJPOBzXb&#10;pJanK7p6F62lO9pHeQqxw2Tndznn8RXRWGqqJUz91Rjp0rmVj83DKpB7c559qv2VjO75QEZ568fW&#10;sqsYtamlNyT0PVbbVYLiCGGNgHHLKTwf8nFOfU7eC2ZHbGVx5L4OB6Hk1xujaLfXjyyCZYY4Rvd3&#10;JwoH0rGu7o2eoTiWYsYwAeTxn29+K81YeEpcqZ2+2ajdo6TV9QS4tlRdqQr9xAMAfQVxeosq28jK&#10;CwA9P8Knmv8AzYw+cDPFZl3LIq/K43Hk5r0qNHkjY4qtXmZmx+bJbEhkCvnYWHX2qSC1kIBY7d2C&#10;GcYGOeg5z3q1Z3yARrOoJicsMc9+471r2lzbNJvREVieeB/Oummot2ZyzcktDHOl3AiDhpUIGPMZ&#10;eo9wMmk08COeRLvftcDYC59cnB7/AP166ppCydR7jGMVRm0pbkFmAjVhk5GAc+3+FbVKUUrpmNOr&#10;JuzRJa6fZrDGyly6Z5Zsn/PQfQVfWxuZDiKRZD/c+6fpzXLvHLZXhgt5WeJdoOeQM47dvxrTttWu&#10;LG5DpIp2jnHOfwrKM6kdjSUIPcvTRzwNi5hdBnA3KcH2B79qRFMOnT6k0asQrLbA8ZbGCefy/Ou1&#10;0TULXVbFRcSW/nsXYIGwdox1H5nn0rgvF91I+sR6dYuy+UATgDGcZx6YqXinN+zasNUFH3kzkvt9&#10;u7s89qWJzkhuuevpSzXkd4myG3WNxg5Zh0+tbiRi7sCs7rJMBtZGX+IdsDoB7Yq7pmjaZPoxXUUN&#10;veIx27UYFl7Zz/nmok4wLV5dDmraG6V90Qlt2wP91vp6j8/rVqHXbmGTyiquVOPkfbz9DwfwqK6u&#10;3hje2t7l/IVsoWHP4HGQPpVGJVMkjTQGQEFiwPT3/wA4q3axK3N9tc3xPDPLcQB1wdyYPPoRViHx&#10;HGgCLNA0ajAyxHSuTmZVlbyXkVP4Q2QfpVhtOnQgiVC2M/OP/wBdQqSktinV5XqzqV1qKS7E7Swg&#10;LHsC+Yvc5z+lSXGs20sW03EIw3P7wHoc1xpW7hLb7dcjn/VKQP0qeC83RlXYpIOV8uNQG9jgA/r6&#10;VnKko62LjNvqdAsso1a3li+7AC3I67hj+v8AWrUM7xlpecFJAec4+Xn+dX9M0+BY7eYOju/DMH6M&#10;SpGffg+vX8KL2DFm/C5VJCdo7kLXFOqpT1OuNPljoef3ZD7ypyM5FWnIOmso5ILAewB61UuuM89+&#10;nrV0c6a7FvlLMeB2NejT2OKpuR2Vu81sCOgJHT8f60VDaSRrEQxwd3rRWiZDud4iTX9/9hsk824J&#10;++MkLzyR6nOOea666tdL8FWqxaoI7q7ePcSWVthyRtCg5zj0OB3PTORe6tpWiWD6XoiebO4AlvR9&#10;0EE52gEZB4PPHHQ1xtw11d3BllkE0knJLNhj+eP0rlpYTmXvrQ66uKjTdoO7LuoeIbm9T7LCPIts&#10;kbFPzOP9pv6fzqsuoXaBVF1OQBwC5I/KqjblG2SNl5O3IIz+fFJkZGOVJx7Cu6NKEVZI4JVpyfM2&#10;SX+rXnmBzdzY242q5YYxjGDn2qgLxpXJnyzdzjIH9KnMW7JJyO5HGKja2DkZCnI7HvSdJdBqs+rM&#10;6aZxIxEfUnp/9ao1lbORwMcitJ7LkBecdMHP5VA8MkUbNu68se5qeVopVExEnkl+blFxk1JDLj5j&#10;k5HGSfyqtGWQqVHUEcelPjHODySfTgEetCkxtItyTJHCxMbbsHoOKYuoW5X7rZI7qOKhkkZ/vRcK&#10;BuZQSf8ACoGia4fep3ZPJJ703OXQXKrGnHJHI+2PJY8AYPNI7ALxzkjoDx71SjVISreaARgjHapB&#10;chuRuPv61SqaaicexZ2tIco68dRnGRTliZvmPHGferFtED044JIq5bWL3s3lKGAK7mZW547f59az&#10;q1VCN2aUqbk7IhtbU3EW9T15wpFBtH8vGOn+1Xd6BoJYGEQ4CfKH24J5PXnrV/VfDSWyErFsZSGL&#10;9iMH9Rg15ssxhDc7lg2zzKS12DcyAc4BI6n2qMRhpCAmFBx0ropLK98T6nHLcySfZVIUyLFjyx04&#10;Hc46duKjfwu0M8j2zvJFk7Seh966KeKjLcxnh5R2MuCCKRhlR9CK1LG2iaRgkLbkBOdh5x6f4U20&#10;03N2iXL+XGSN0hQnArYSe7kvlsLSV2soWcI4i27/AFOc5HQcEis8RWsvdNKFK71Ol0fS7uG3jnK7&#10;hgMTjPH09a7O3S1ezjaVgeNwz1rLgvE0rQ2SW5Wafy9vTcqtjAyMluc/jXM6nq7SW2n/AGeaVWdF&#10;3+2Dknj3K9+hrwKk5zkrnpxikrI2tWiklYrYhTu9ua5a88O6jN8zopHpXYaJewDRUn3AygDeuDu3&#10;HkDB7+/sc9KqXnidZPMWKJCVz8yHzAcY7DmtqVWcXyxWxnOKe555eaHNCp8yMgjuOorDubKOKViS&#10;kStnamT+OMnJrqdW11nkAZFXdyoKkEj39K4/VbhLiMrtCtkANnpyOa9ui5NannVVFPQvabHDLceW&#10;CWwM/dOMdOveu/0+2tbTTzP5JlZSMKOM+v6ZryvQ5ksJmJ8sswwMZPf8q73TvEP2fAKgj0bvWOJp&#10;zfwmmHnG2p1VowuNJmcWbtcEuUXOSVz8oJOBwMceleX6zZLmaTzpkycvv25Yg547ntyOD713Fz4s&#10;jZCgjTYVwwABGO4+lcvrGq296ytHaQwOF2tJEpDOPUnP1rChSqKd7aG1ScOWxyqxbY45CGYjhtw2&#10;5GajmjMzHapUgfeJ2/p+NXySxye/C9sVGquwPfB6DOK9mK0szzJPXQxmtOTsbD+x6/h3/CnQXDwS&#10;7JOCT17GtY2vmMu5VL5znrQdNR2zIh29jnI//XUSVhptm3od4kMLzSxpKqqAolYYBJ46/j+VQa1r&#10;bm4aKFT5jLyz9vb9Paq9pphDlVf5AOOf88VcXS7WSRUmPlsWIZiNpGff8q53VSfvG3s21oYWlPM9&#10;3dRysWMmGIPHK5H9SPxq86hRuJUH1HX9K1dL0WSLVLRL9R+8dVWVG+R1z2P0r1s2+g3Z8j7RBPIo&#10;wzeYGyah5pCj7trg8BKp717HidndTWNzHdQhjIpyM8g9iD9elUluLmR57tf9ZnEm/ksWOeP8K9U1&#10;DSdLRZrqztrOaMYxiJGDH24rj0tLG8upbv7Xb20JBPlquAGG35SOxH+etaRxkK7TirGc8LOirXuZ&#10;en6LPeKlpEYor6Z2cGSQLuGOce/Bx68etbniTV5F00RXNoILuNVUSFSWfBHU/StCy0lb+4lv9Lui&#10;JtNIhUMo2kY+Z1JPUnNYut3V5c3Mcl1+8kgZmEinDAnGT+G3tTlJOemwkmo67nBzklo1xk9SDk/5&#10;7/nTo9u3aoyzHp6dPX8au3ECm8YukjFgXLKOQT/Mcfqa09M0WK+sFeG5s5pSCDBIxVlOT0Pcn3rf&#10;nS1Znyt6IuLp5bw2Lh4YyoBZncZIHRccYwSR+lZA+U5xx610Oswz6P4ct4rlwPMcKSi4yoyce4z+&#10;tc+Cr9HBOOQetaYeSabuY1k9ESx5McrccLgY7En/AAzUEkaOxYoHx/Fnn/69PAKW/PBZweB6D/69&#10;NUbuOhxiul2e5imzqvDka3scZLQLMj4BA2NgdiOFPsevHuK2tWtStvcqRyylSxXC5yB16cetcTpd&#10;zd209x5cjxxsVBBwQ35+4PSui1C5M1hOgbC+SsmOepC59utfN4mH79tbHvUJ/ulc84uxiSRePvdc&#10;1p2Y8vT8MMjAOPqoNZ96mAzY6t/StWy3Np5IwSVC4x/sgfyr1Kb0PPmtTn1g3rkYH/AgP5minHh2&#10;BUHDGirEdTHNHI2PNAbsCME1ZQD5QOBjqRnj0qn9kf5QYi2c8pznnHaqkl8IDiAncOC2eB+Fdqqx&#10;scPsm2aM93Dajb5gDZzgPjPpnt+dVQDcDzTtVOmUGF9cccE1lDbN+9uJn+zrINwB+ZieuKrec8Ug&#10;MUjpngbawda72NlS0sb4ILY3cjqPSn44yBxk8jsKy/7WZ7Py2x5oOQ+0GoG1Gcli0hBI6DC/pT9q&#10;g9mze2buh+YHgAVRuivlsoZAVBGNwBz9KypriTgSMxHUAmmqMnbnkgEAZpOpcpU+pfsrOWdwRGxT&#10;qu1Wb8OBWzZaNOJRJJbOi7SxLgY4x2qlpOurp7KssTusSlcDPqT/AJ+laWo+NJbkSra25VSu1BIo&#10;/djA3Y9ckZ5zVR5EtSZOo3ZIxdTAikbDAY457f4VjPKZJB16+tWJlnnYl2y2ecnmnQWrpn927nuQ&#10;uMfSspXk9DWPurUbldgUIQe5yDWhZwKoErHp0zx+NKscgIDpIoPBLjr+dTFkVwjEAk9sY+lUqaTB&#10;1DSs2UnB5XqOM1r6K1pZ6gZJQLh1/eBOAAOuOSK5rzlR1yQRnpmug0TVbfTHZxYwStICP3q5AzXN&#10;jKLnBqJ0YWqoz1PXdLuhJplxcGzeJlVjt3AFh7HPH44rBnjutfCQQTIUkLifa+5lQEAc+rY6+nTp&#10;WRpGomRlM6KUJyVbpjp0/HpW7e+I4bbSZlt/LiYIxHlLjnB5Hqc183Ww04zsj2IVIuNzQuorfQdK&#10;XbCJNrDKDktxzj1PH+elcra65bw2V1G0CqyzsFCg/d9f5+9cffeM7y7jhtluGO5Nu525BB/i9RxT&#10;LHX3sILiJYIJ2uR80sqAkf7vp169a7cPgqm8jnq4mmlZMsalrEUpcBCevTtWXpN5f4jVN0ahixDL&#10;1+nNVGmJkBJ45HWpJ1uJUje1nKshzjOAea9aVFJWRwRrNu7O5t9ds7SykMs6m47GRuSu4DIPOPqe&#10;uKZfOmqr9q/tKG2kjQsoZeXHGABzycZPua43SbWW/t72S4uktpIYwV8yTHmHpge/+NaVxfQ3trbW&#10;62SxSxrtklV2O8+uK4lh1KbR1utaN0bGneI4NF0cW1tC/wBoYnzZS3LZ6YP8P4e+KrWmrwyEu0CW&#10;8wJO+3bYuDzgr0PJ9PwrmriGQSKuCpH9KjHmrJtwxHfNa/Vqau11MVXk9zevpkuXd0OQeufxrFmQ&#10;M5wAGB596v2kXmJtOfUc1LaWRu9QFkschm3DaPY8ZrWFo6ES94wnj24HAboaexlA3RyngDgnPArd&#10;bSo2Vklhcbk+U5xjOOR/9f1qMaXLGgEo+cYGeuar2sWT7OSMf7Rdj7y5I7jpT1lcoysMZwR+FW5b&#10;dlJTYe2eOtQqjABTgdR2rWLTId0QZOe3qf8A69OVgHwRjjOc11ei6Bptzpst9fzuscTbSI2G4k9B&#10;j3rJ1fVoYY20tLOAQxMWS42/vWHb+lZvFxc+RLYpUHy8zZTixyCAeOlXBDP5ZNuqmQjAVidv+NN0&#10;jTLvUrOSe2VTHCmXO4AgVJbXQikxnnPX1qnNSvysai42uW9NthEY47qYwzEEnzlBGOx9/wAM/pXV&#10;vpiwQmQwNcblDNKI2CIPU/X24rPt9cS105283axxzXf6J4lgNukbMhIXBcH7x7/lXh1lOFRSex6U&#10;GpQtHc5qzbT/AC1h2GDuGX5gMnP+P51Je6SkG29KQ3m5dy+VwRkkHKj/AANddc6JoWqReYAIZQMl&#10;4jtP4jofxFYl94T1TTwz2ki3ceM/IdrAH26H8D+FP93U12EpSjozhNS0yTlzp6lcbka3YqG9+pz1&#10;7gVzOq2n2CwWSGIoWbMivhmH4/hXoUkrJI0U8Txz85DDY2fUg/4dqzr3SVvQyrICWxg9CPw6VvSi&#10;6fmiKjU0YXhzXU0osL6Azq3LLkrzS6vqmn3FwTBFKiN03c1Dd6LcwEjG8nsflYVmeUEYKwZD6OK6&#10;VJXuczg9i7Y2DahJi3AckcA88fQ+9NvtEOnYeWy8mZeVKcA9MfKfbPfv2p9lJLbSrJETG4OQVyD+&#10;lamp3+patGouJvnVdu/YOcfTg9vyodazJ9kzm9RmbVNPhhffGsZJUM24Ak88dM1f1O3sZfD0FtH9&#10;mkvYzzcQsSXB29VwMAAk5Geh9q6HRl09IHttRtVk3K2JGAJU7cDnGcA0zxDpGixaUstjqW94bc7Y&#10;+o4G7ocHJJJ9twHarjVg7LYh05o82jhvo7uK0BZnkI2Rj5gxPHT17V0p0LUbGKK61C3e1tmk8syt&#10;GwAYAEgjrnGD+NO07RruawiuSi3ECEs4DDKqDluv0PSugvLd9TtZLHTLRXjcO0sayksNgIBweQBn&#10;2zjvWsq0o7MzVJP4kcvpK3N7cyWsEkcoaXMcbN25IOenO49+x9q29Vge1jmBTDpCkbDIKcqvQg4P&#10;8RH0zVDw9a3sWvqVtbgybmd0iwpYD9Pw/Sui8RGRoAkv2kpO+4CcMDHsyCoyo4y3GBXnVp/vPI7q&#10;UfcPPNSg/wBGyAM5H8qtW0WLUlAzEIhyMd41/rmtTWdJhitLRIZAWlWIt8wIVm3A/gOK57TZdjmN&#10;nyWUE9+h6fkK7cNPmVzlrxs7MypG/evzj5j2FFPv0K3sn3VHUDOOKK6TK56D4insNM1HbZFCpVWy&#10;rHCnaMjP+8WFcPeOJVlniYHfIcpjoCeuabLfXVwNuZGHGMikPmKMMAuRncRzSpQ5VqE2nsVcS4wE&#10;OP4RnGD604JODncFx69qkaU54YnsT0pYotwO8kgDjJ9610M/UW2tpLu4HzFieWY9MVYk0c+bxNhS&#10;T97/AB//AFVf06F33GJDjgZ9PatiOGKAlidzjp7/AErKdRJlxjdHMi3tY3xI27afmLfXmp4ykWHG&#10;1Rn5Rj/PFMu1X7fPJvBUuSBngnqf1zVeVw5IJOwfe9vaq5roVrMsg2GwyTPyf4N2P5U6O5sDIFjh&#10;EjH2/wAayZcnLxrhQ2CM9z0/rWrZW8dhbfap1IY/dBHT0rWEm9LGc4paly5ni0+3VgieYfuoOM1R&#10;j1aaWZRHCvXOM/nWZdTy3M+9gcsflGa0baAQRnPX+P8Awo53KWmwuVRWu5dkczSmVzgn7ufSqjMS&#10;zYzySD9KHcv8oTgnOTQMQgMTyfetGSiBbtftQLlsE84HQ1rQygbewHYCue5WRnIXcDk89O1akMok&#10;jV1HQdSe9ZQd9GayVrM3V1NoYyFORnA57VBputRSXgN5G7wq254+hYelZFzcvGUWPjcM8Hr/AI1D&#10;AhMiyuNhUdM9qh0ot2SLVZpGxrd/Z3l+ZbSxjtEHChSTgY96lsdKaaIT3DGOM8hQcEj3PYfrWRC0&#10;bXUPmgbDIoJPpkfpXW3cJuYTAHdc/eKHkj0rppUoxVl0OepUcnd9RkOn2JVWjghdT0bG79aV9Osy&#10;P+PZFPqi7T+Yqle2V2xgFnceSqIVAXIwOM8+tT/6Ub2OMMRBEo3M2CZDWum1jK/mUmsTb3QhZiyM&#10;CySHg+4PuPWtaw0l2BdVG0DPOBSW/lXGtwoPm+zAu/1IwB+WT+FdnZyabbyIknkpKwOUduSO5x3r&#10;ycZVVObSPUwsHOCbKGn+EBqdstxcXHkGPpsXdnJxjjvxVC98MvbqWZMHGDjt9atO08Wn28FjPPkS&#10;AsJA2GKgNlT3ycYI65rqr+cSLJFJg/KBuHevIjiKjd76HoyoxR5/bWnlT4Y4yece4rpLHTwdoIJH&#10;/wBeqMwjWVlwpB6Yra0RXu5Y4Yvmbb257V0SqPluZRirmrBolq0RDKgzwcjrVS50e2kt8Iu4dQVw&#10;SKn1G+XTSwSZbiQAghCMAjjjuRnvWLaaxbHUkgguwXitlVctuJI456DPT8zXMrvVM20Mi907azkb&#10;QuduT3rnrm2USsCoHHB9xXa63fp5S+bFsmkGXyMDB6HH5VxN9cKZWXJBXhT1rvw05Pc5K0Uti9oW&#10;p2mnXmb2F5IQp4B71n3VmfFWr70eCEhcvvIRcDoBnjjpjvVOSUSBiOGyQRjpVKQkA7Tg85BPNdaw&#10;8ZSc1uc/tnFcr2IYZWt76eIT7T0YAYHv/IVbFyVPADMBnrVLYN5bC7gOp61XlMjyhVQ7cYwO1bKH&#10;JEx5+aRrrLJfeW7MzwrIV2IS2SMZOMZx710mnF7WX97h9wKuJOoz1x6fWsjQbnT7O2lF1HL9rKHy&#10;Z42ACHsMdx9fWn3/AIjutQvQbthJIVC7guN2OxxXDOjKc3zLQ7Y1YxirM7ux1oxrHDG7COMAMzEn&#10;cB2966fS/EcUbEpGq7jlscAn1x0z715Nb3jEBB1PQCr4162sVBkk8+XtBG2efc+n6fyrjqYK793c&#10;3jiI2949fk1DR9VVkvIom2jq4yFPqD27Vgt4dsbtDNo2qxMSPkjkO6M47K4P5jkj8a8t1DXb/VY/&#10;JncR24ORbpwv4/4cDpxxSaZrd9os32ixn8s9WB5V/wDeH9evXmuiGW14wupa9jlljqTnZLQ7u6tr&#10;2yVft9q3lEZDMN6Y+o6d+uKoGztb9DJKFXd91HAYY4xnuDx/9aug0D4iWWpSRW2oL9nun+Ukn5Ww&#10;Ox7+mMZ/DmtOTw/p+pbjvWOWQnMkChcHr06EfUZPrXLKtKD5K0bM64pSXNB3R5/NoCj99bgoV5wp&#10;3K3pnuK0LezW2tFnm2tGJCmUzkcdT27+prcvPC2q2YElqwuou5j+VwPdT/Q1QTU/LkMN3BhlOGWQ&#10;bWXHXI6iiSU1eLKi0txhtbC9UrE8ZbGT82D7cfn+Vcr4jspLS0lUg+UQq5wW2gsM/hgmu7u7HRru&#10;GOS0kZLhlG9WAGCPQj6nrWJe291DCFWVZe4jkOGP07GohzQkOSUonCafd3tlJiw1ASxSExumd6up&#10;bowzuUY74HSrcfi26n1O4t9mx2IizEcKdjMc+ozk9PQVJqFnZXE7LdWwim7sQVP4kcmqtvorxyBl&#10;uHkhUEIrHJQkjJz+B/Ou72sGtTjdKSeh23hqwsr6cHULw2zS/MkqnONvQn0yf5UzX4Z4ZpHNuk6R&#10;SEFo3DbxkfOR1PBPPsOR3qQQ3x063XT4VuDbo0sjMA2N3G3Hfhcjv3rnde1C/aztFuyvlzQSSRLg&#10;nYCXX2AywJ79jTlh3OzWxnTr2T5t7jNfgiiku41AI5Ubu2D1+vGPxrk7eUQTW8oYKVcoQPrkH8yf&#10;yrq9cIeYnChZFDEE/wB4Z/rXINGfJmRc5UhyP0/qKrCq0bDxDTaNK9s0uJhII3PygZAB/rRUdjNc&#10;vbAIrkKcHGfr/WiuzQ47MoSXOW/drt6g8cH8KhbcSB/EowcnrQPYHHc9zWjZaXJcoCR5cZ6s4/Oq&#10;bUVqO3QqQxM52xrukY4A7n6Vu2ukLGFe7c8nPlg9vepYza6fiGMENtyZG7jvz/Ss691o/OsGCxOC&#10;TxxWTnKWkS4xS1Zs3N/BbRAblRF4VFXn6VgXGpS3hIjzFCF+bn5jWcTLcy7pGZ29c1atYlkJVsmN&#10;Bk7eSaSgo6sbkMDgLgE9cYzjA/z/ACqs8rO2EJ2gGpZt0rFIzx7Dg1etNKD4eRiFH51tGLexm5Jb&#10;hptpuH2iXHlKNwHvmobu6N1MMAmNeAN3Fad3bzzRJFb7UQg5UnGayhZSozCZNqr1GR8x7Vck0uVE&#10;Rab5mPtYM5lPXH/fI9atMGdRtKhQcZ/Gl2vkj1OSc4x7VUlnKRqgIGW7elNWghW5mTGRI2XaeDwT&#10;jk+lbOj6XY3djcXV1qEdu8YOIm6t0xj1NcwAZpSCc4NXIYjExAALN1J4P5dqhqc9nY0XJDVq4z7K&#10;gk+YlgeOOARVjBijG1cbRjI70+FQSuBuweh/z7VvS6lHaaC0D6QjTPkx3BBG319s9Pzoqz9ktFcK&#10;cPaO7ZzO9G1KDe2FVhnIyBzzwR+laGp21pZyhbW8+0jZl2ClcHHI5rGTMlyGbAJBfjmrpbfH1BJp&#10;04ty5r/IVSSUeWxXkLEMMdavWPiSS32xXSGXaMBlPPt9artbueBjk9a0NI0CW7u45P3JCsGPmcAg&#10;Hocdq195PQyvG2pcm1+CJFZ4Z13DK5Uc844OaoXXiKWTC28flKersdxH9B+tHiO1Ztbu/Liihh3s&#10;Y4om3rGvXAJ/r9azYowmSevQkmpnUnsXCENzW0t/s25zvDyOD98g49fr1rcn1crB5iZfb8qAc4/2&#10;mGOenrXKLdJHGRuB7jB61fstWuLGVniUCRlKoEIJOeOn9a4asE0dlObR0llfXupalA10EghRMJkH&#10;coJBIHuQMZ/2u/Suh1LWxK7OhwCcDPGMDFcTfaldz7prtDHPNlyAuOp9Peqx1Leu4sSejDFcywsd&#10;GkdDxD1TN+bUVZyc4GPWuk0S90+0tnvJpWMseFSIMQXyPXsPU+ma86eYk5DAnjv1HpWjNZ6jbWMd&#10;xLC6RP8AN5jA4/OqqUIuPK3YmNV3ulc0da1uO4byPOjCJuBVMjecDhfpnvWTNrK3BidJwBsZfL3Y&#10;Yc8Z64xSWepadDbXkM1iz3EpBErHAX8OhrHlgjmAcIoUsfmQc49h0A+mKUMMm9thyruKOl0vxFbz&#10;yrFrZleBIfKjKN1YcDB6dMfqe9ZN9MQzBR908BjnC+tYDJcsnk7cgnO49vSr0kv7lY3O+RO/qK6a&#10;eH5XdHPOvzKzFim+9twoxyp71OSHjGDnuDis15APlUD6UqynYPmOc/lXXFWOZu5Yy2MYwV603nIx&#10;0FG9ZB23HPPHH+c03afTv1+npVpkEiuM/wD1+afHIsZEr8L6nrVR2YbEVNzkevQfWrVva7iJZj5k&#10;g5wTgLQo8wOfLuSi4uJj+7Uxw9yerDv+FSIscS7oclT9/d978f8AH+VTEBTkfhgc1E6gkOmA/Y1t&#10;GnGOxjKpKW49WViccOeoPOKXeMDHU9eetVxh2wMJLu+gb/A/pR5oEhWQY9eMGqJ2J8jPsecV0eje&#10;Mr/S2jWdmubZBj/bT8f4uM9efeuY3ENnG79P89KfkFTk5x0//XWNfDwrR5Zq5rSrzpO8We4aR4tt&#10;762DxSrJGeM54+h7j6GtdX0nWI2gvYhIEG1TKcsO/D/e/XNfP1vcXNlOJ7SZon43HqGH+0O9dVpP&#10;i1JSIblhbz8kc/I59j6+x/Wvn8RltSg+am7o9ijjKdbSWjPQdS8FLGnn6fehYwOUuDwPU7u34g/W&#10;ufvLfUNMcpf2roo6M43I2fRhx+taNj4nmgRVzuQYABPauksdasbmBgUTZKTuA5BHTp71yqvOPxo6&#10;fZ9meb3ENvcDao25BOGG5fbjtWd/ZnkyoqzyoWztCtlOMnjOduSfevUL7wppF8pltGNtK3Uwn5T9&#10;V6flisG38Jz2V9cNdzR7FTbFKnTqM5U9CR+FbfWKbi31I5JcxU8O6xLottNbx24Zpl/eRtj5uTyO&#10;eOWP4cduOQ8X39tdambaOGMQ2yiKPIA3A5fpjg/P09q6ie401W/eXURUMdhJG7jPIH4VwWqW32m9&#10;maHB3Skick8qegI68fQ9K66eJU/i00OWWH5F7vcr35Z4bVtpXfEmAT1AG3PT2rFkiEk7LF8xbcCp&#10;HX0/pXS6hbk+H7SXhxbjymcLhSMkDGeSM59Ovsaf4TtHn12P7P5bSSLt2SNsBP8AvdORnr/hVRqJ&#10;akuF9Di4557ddsczICc4A70V0XiLQJ7DWJENlJGkgEsa4yNrehGRjOaK1VaLVw9hMqQaXDbqHuCH&#10;dhkJjhcfzqtd6077kthtXs3THaiiqh77uzGWmxkyyys2ZXLbuck800DPTvz+FFFb2sQSZ2NwcDvx&#10;SNcsUKKcAj5qKKQE9iJncJCQmTnIHPGCa27q7jsI4y0e4tyF9RRRWsXaDZlNXlYWHVbZ1ZcMHJPy&#10;Edf6VQe6DsZjwWOB6f5xRRV3bjcXKkxuSEPGCensaz8hH2ufn4560UVlLVFw3LySJJHH5X3sEH92&#10;q9/UdT9aVWU7ipzwOooorWlFKKJqO7Ot8KWtgsrXOohvLjjL/Lyx9APfPr61N4wnurvTBM0aQ2ak&#10;IiJjAxn8zk9TRRXj1/8AeU36Ho0lajZHDwRB8zHO0jKg/h/9atiy0m41IBoVBCqWOSB0NFFelUk6&#10;cE4nHCKnJplZg0Mpi43DqfStGwuXto/l4yP8/wA6KK6E7xOZrUxry78+VmBZcghiDzxVQXAkYIpy&#10;3ockGiiuSTbOpJIv21i72T3ke1YQzDJJBJUbjjHfFOguYLDU0uYYzIwf5BKAcd1zRRWNL35SUjWp&#10;7trE+ra5Pq1+085HmNzwABwKy1YhNwOfXP0oorpjCMY2RjKTbuyWKbYcM5HcEDrzWrearfalZLZS&#10;X0v2cDmE/d4OemaKKTpxk1dC9pKOzHjw7NPoL6gt6m1H2iFs4+o49qy4JJLe2IkcEquVUdhRRXPh&#10;pNynfozeukoRa6ors7s4IPJPAzgZqEydFHQdBRRXYjlDdyMEjt+tOzk9OnTmiim2LqAdsAk9O/cV&#10;ct7hWdElGVJ+uef/ANdFFTP4S4m9rtlpSaRaXGnu4nbMjEjG1RgEdOeWGPx61zqagkafvVww4O0d&#10;f/rUUVhhJyV1c1xMItrQ0EmUqG52kcnvSuSo/H8/8miivUWp5ktBjAEjjnOM+tRkkfLICVA4I6j/&#10;AOt7UUUmO+gjFo2A3EgqDkHqKmRg2WQ5OeSaKKEOw9ZMle7Y4PPBoZUkXkBkIPaiiiwFi11q7sFC&#10;FmuLc8AMfnT6Hv8AQ10FlriGOO4gLbCMJgY/z0oorycZQgtUtz1MJWm7pvY3IfGUkYUZZPk3CTqP&#10;yqDUvF91rFjNbIDhIvPkIOHBIyAp9Tnr2HvRRXlKjBO9jvVSTOH0zUYbvzIp08oKwCug+6xPGB/k&#10;H2PNaaXLrLJaT/O6OVYg9xmiiumvBJ6GFKTaLcECXdpLDkKiAsNwz+7x8wzyRg88d6v+FY7PTLx4&#10;b4OxAxuXsp6HjvRRXLFuScWa2s7m/qOkwSXebO9liiCgbCM8/lRRRULY15mj/9lQSwMEFAAGAAgA&#10;AAAhAPTSngHfAAAACAEAAA8AAABkcnMvZG93bnJldi54bWxMj0FLw0AQhe+C/2EZwZvdJCXSxGxK&#10;KeqpCLaCeJtmp0lodjZkt0n6711P9vjmDe99r1jPphMjDa61rCBeRCCIK6tbrhV8Hd6eViCcR9bY&#10;WSYFV3KwLu/vCsy1nfiTxr2vRQhhl6OCxvs+l9JVDRl0C9sTB+9kB4M+yKGWesAphJtOJlH0LA22&#10;HBoa7GnbUHXeX4yC9wmnzTJ+HXfn0/b6c0g/vncxKfX4MG9eQHia/f8z/OEHdCgD09FeWDvRKQhD&#10;fLgmWQoi2Kt0mYA4KkijLANZFvJ2QPkL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GYlnGjXAwAApgoAAA4AAAAAAAAAAAAAAAAAPAIAAGRycy9lMm9E&#10;b2MueG1sUEsBAi0ACgAAAAAAAAAhALZoS27jpwAA46cAABUAAAAAAAAAAAAAAAAAPwYAAGRycy9t&#10;ZWRpYS9pbWFnZTEuanBlZ1BLAQItAAoAAAAAAAAAIQCZxWRMTJwAAEycAAAVAAAAAAAAAAAAAAAA&#10;AFWuAABkcnMvbWVkaWEvaW1hZ2UyLmpwZWdQSwECLQAUAAYACAAAACEA9NKeAd8AAAAIAQAADwAA&#10;AAAAAAAAAAAAAADUSgEAZHJzL2Rvd25yZXYueG1sUEsBAi0AFAAGAAgAAAAhABmUu8nDAAAApwEA&#10;ABkAAAAAAAAAAAAAAAAA4EsBAGRycy9fcmVscy9lMm9Eb2MueG1sLnJlbHNQSwUGAAAAAAcABwDA&#10;AQAA2kwBAAAA&#10;">
                <v:shape id="図 1" o:spid="_x0000_s1051" type="#_x0000_t75" style="position:absolute;width:26746;height:20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npZywAAAOIAAAAPAAAAZHJzL2Rvd25yZXYueG1sRI9Ba8JA&#10;FITvhf6H5RV6qxulBpO6igi29lIwevD4yD6zsdm3IbuJ6b/vFgoeh5n5hlmuR9uIgTpfO1YwnSQg&#10;iEuna64UnI67lwUIH5A1No5JwQ95WK8eH5aYa3fjAw1FqESEsM9RgQmhzaX0pSGLfuJa4uhdXGcx&#10;RNlVUnd4i3DbyFmSpNJizXHBYEtbQ+V30VsFh2tSmGuhv4Y+Pe7e95fP/vwxV+r5ady8gQg0hnv4&#10;v73XCmZplk2z18Uc/i7FOyBXvwAAAP//AwBQSwECLQAUAAYACAAAACEA2+H2y+4AAACFAQAAEwAA&#10;AAAAAAAAAAAAAAAAAAAAW0NvbnRlbnRfVHlwZXNdLnhtbFBLAQItABQABgAIAAAAIQBa9CxbvwAA&#10;ABUBAAALAAAAAAAAAAAAAAAAAB8BAABfcmVscy8ucmVsc1BLAQItABQABgAIAAAAIQC7GnpZywAA&#10;AOIAAAAPAAAAAAAAAAAAAAAAAAcCAABkcnMvZG93bnJldi54bWxQSwUGAAAAAAMAAwC3AAAA/wIA&#10;AAAA&#10;">
                  <v:imagedata r:id="rId58" o:title=""/>
                </v:shape>
                <v:shape id="図 2" o:spid="_x0000_s1052" type="#_x0000_t75" style="position:absolute;left:27584;top:152;width:26594;height:19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86ZygAAAOIAAAAPAAAAZHJzL2Rvd25yZXYueG1sRI/NasMw&#10;EITvhbyD2EBvjRz1T3GjhBAoJL01zcHHxdrabq2VsRTbefuqUOhxmJlvmPV2cq0YqA+NZwPLRQaC&#10;uPS24crA+eP1ToMIEdli65kMXCnAdjO7WWNu/cjvNJxiJRKEQ44G6hi7XMpQ1uQwLHxHnLxP3zuM&#10;SfaVtD2OCe5aqbLsSTpsOC3U2NG+pvL7dHEGvh50cdTqcLye30a9p8cwFEVpzO182r2AiDTF//Bf&#10;+2AN3D8vlVZqtYLfS+kOyM0PAAAA//8DAFBLAQItABQABgAIAAAAIQDb4fbL7gAAAIUBAAATAAAA&#10;AAAAAAAAAAAAAAAAAABbQ29udGVudF9UeXBlc10ueG1sUEsBAi0AFAAGAAgAAAAhAFr0LFu/AAAA&#10;FQEAAAsAAAAAAAAAAAAAAAAAHwEAAF9yZWxzLy5yZWxzUEsBAi0AFAAGAAgAAAAhAEBTzpnKAAAA&#10;4gAAAA8AAAAAAAAAAAAAAAAABwIAAGRycy9kb3ducmV2LnhtbFBLBQYAAAAAAwADALcAAAD+AgAA&#10;AAA=&#10;">
                  <v:imagedata r:id="rId59" o:title=""/>
                </v:shape>
                <v:shape id="_x0000_s1053" type="#_x0000_t202" style="position:absolute;left:9810;top:18573;width:32519;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bLZyQAAAOIAAAAPAAAAZHJzL2Rvd25yZXYueG1sRI/NTsMw&#10;EITvlXgHa5G4tXZbSlCoW1X8SD1woYT7Kl7iiHgdxUuTvj1GQuI4mplvNNv9FDp1piG1kS0sFwYU&#10;cR1dy42F6v1lfg8qCbLDLjJZuFCC/e5qtsXSxZHf6HySRmUIpxIteJG+1DrVngKmReyJs/cZh4CS&#10;5dBoN+CY4aHTK2PudMCW84LHnh491V+n72BBxB2Wl+o5pOPH9Po0elNvsLL25no6PIASmuQ//Nc+&#10;Ogu3hSnW602xgt9L+Q7o3Q8AAAD//wMAUEsBAi0AFAAGAAgAAAAhANvh9svuAAAAhQEAABMAAAAA&#10;AAAAAAAAAAAAAAAAAFtDb250ZW50X1R5cGVzXS54bWxQSwECLQAUAAYACAAAACEAWvQsW78AAAAV&#10;AQAACwAAAAAAAAAAAAAAAAAfAQAAX3JlbHMvLnJlbHNQSwECLQAUAAYACAAAACEAM62y2ckAAADi&#10;AAAADwAAAAAAAAAAAAAAAAAHAgAAZHJzL2Rvd25yZXYueG1sUEsFBgAAAAADAAMAtwAAAP0CAAAA&#10;AA==&#10;" filled="f" stroked="f">
                  <v:textbox style="mso-fit-shape-to-text:t">
                    <w:txbxContent>
                      <w:p w14:paraId="0AAAAF15" w14:textId="1C3097F2" w:rsidR="006D277B" w:rsidRPr="005D3B3C" w:rsidRDefault="006D277B" w:rsidP="006D277B">
                        <w:pPr>
                          <w:rPr>
                            <w:rFonts w:ascii="メイリオ" w:eastAsia="メイリオ" w:hAnsi="メイリオ"/>
                          </w:rPr>
                        </w:pPr>
                        <w:r w:rsidRPr="005D3B3C">
                          <w:rPr>
                            <w:rFonts w:ascii="メイリオ" w:eastAsia="メイリオ" w:hAnsi="メイリオ" w:hint="eastAsia"/>
                          </w:rPr>
                          <w:t>提供：</w:t>
                        </w:r>
                        <w:r w:rsidR="002C789A" w:rsidRPr="002C789A">
                          <w:rPr>
                            <w:rFonts w:ascii="メイリオ" w:eastAsia="メイリオ" w:hAnsi="メイリオ" w:hint="eastAsia"/>
                          </w:rPr>
                          <w:t>公益社団法人２０２５</w:t>
                        </w:r>
                        <w:r w:rsidRPr="005D3B3C">
                          <w:rPr>
                            <w:rFonts w:ascii="メイリオ" w:eastAsia="メイリオ" w:hAnsi="メイリオ" w:hint="eastAsia"/>
                          </w:rPr>
                          <w:t>年日本国際博覧会協会</w:t>
                        </w:r>
                      </w:p>
                    </w:txbxContent>
                  </v:textbox>
                </v:shape>
                <w10:wrap anchorx="margin"/>
              </v:group>
            </w:pict>
          </mc:Fallback>
        </mc:AlternateContent>
      </w:r>
    </w:p>
    <w:p w14:paraId="3975F5ED" w14:textId="4DC31A36" w:rsidR="00075DC7" w:rsidRDefault="00075DC7" w:rsidP="0003331B">
      <w:pPr>
        <w:spacing w:line="400" w:lineRule="exact"/>
        <w:rPr>
          <w:rFonts w:ascii="メイリオ" w:eastAsia="メイリオ" w:hAnsi="メイリオ"/>
          <w:szCs w:val="21"/>
          <w:highlight w:val="yellow"/>
        </w:rPr>
      </w:pPr>
    </w:p>
    <w:p w14:paraId="43C95454" w14:textId="77777777" w:rsidR="00075DC7" w:rsidRDefault="00075DC7" w:rsidP="0003331B">
      <w:pPr>
        <w:spacing w:line="400" w:lineRule="exact"/>
        <w:rPr>
          <w:rFonts w:ascii="メイリオ" w:eastAsia="メイリオ" w:hAnsi="メイリオ"/>
          <w:szCs w:val="21"/>
          <w:highlight w:val="yellow"/>
        </w:rPr>
      </w:pPr>
    </w:p>
    <w:p w14:paraId="09196DCF" w14:textId="51EBF991" w:rsidR="006D277B" w:rsidRDefault="006D277B" w:rsidP="0003331B">
      <w:pPr>
        <w:spacing w:line="400" w:lineRule="exact"/>
        <w:rPr>
          <w:rFonts w:ascii="メイリオ" w:eastAsia="メイリオ" w:hAnsi="メイリオ"/>
          <w:szCs w:val="21"/>
          <w:highlight w:val="yellow"/>
        </w:rPr>
      </w:pPr>
    </w:p>
    <w:p w14:paraId="35AB414E" w14:textId="3F57A9C4" w:rsidR="006D277B" w:rsidRDefault="006D277B" w:rsidP="0003331B">
      <w:pPr>
        <w:spacing w:line="400" w:lineRule="exact"/>
        <w:rPr>
          <w:rFonts w:ascii="メイリオ" w:eastAsia="メイリオ" w:hAnsi="メイリオ"/>
          <w:szCs w:val="21"/>
          <w:highlight w:val="yellow"/>
        </w:rPr>
      </w:pPr>
    </w:p>
    <w:p w14:paraId="43C6E4F2" w14:textId="0234985D" w:rsidR="00075DC7" w:rsidRDefault="00075DC7" w:rsidP="0003331B">
      <w:pPr>
        <w:spacing w:line="400" w:lineRule="exact"/>
        <w:rPr>
          <w:rFonts w:ascii="メイリオ" w:eastAsia="メイリオ" w:hAnsi="メイリオ"/>
          <w:szCs w:val="21"/>
          <w:highlight w:val="yellow"/>
        </w:rPr>
      </w:pPr>
    </w:p>
    <w:p w14:paraId="5C4B5AE3" w14:textId="30695210" w:rsidR="006D277B" w:rsidRDefault="006D277B" w:rsidP="0003331B">
      <w:pPr>
        <w:spacing w:line="400" w:lineRule="exact"/>
        <w:rPr>
          <w:rFonts w:ascii="メイリオ" w:eastAsia="メイリオ" w:hAnsi="メイリオ"/>
          <w:szCs w:val="21"/>
          <w:highlight w:val="yellow"/>
        </w:rPr>
      </w:pPr>
      <w:r w:rsidRPr="009E1514">
        <w:rPr>
          <w:noProof/>
          <w:highlight w:val="yellow"/>
        </w:rPr>
        <w:drawing>
          <wp:anchor distT="0" distB="0" distL="114300" distR="114300" simplePos="0" relativeHeight="252464128" behindDoc="0" locked="0" layoutInCell="1" allowOverlap="1" wp14:anchorId="1CF73E05" wp14:editId="482105F4">
            <wp:simplePos x="0" y="0"/>
            <wp:positionH relativeFrom="column">
              <wp:posOffset>232410</wp:posOffset>
            </wp:positionH>
            <wp:positionV relativeFrom="paragraph">
              <wp:posOffset>1778000</wp:posOffset>
            </wp:positionV>
            <wp:extent cx="5585460" cy="1226820"/>
            <wp:effectExtent l="0" t="0" r="0" b="0"/>
            <wp:wrapNone/>
            <wp:docPr id="81147858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5585460" cy="1226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150691" w14:textId="77777777" w:rsidR="006D277B" w:rsidRDefault="006D277B" w:rsidP="0003331B">
      <w:pPr>
        <w:spacing w:line="400" w:lineRule="exact"/>
        <w:rPr>
          <w:rFonts w:ascii="メイリオ" w:eastAsia="メイリオ" w:hAnsi="メイリオ"/>
          <w:szCs w:val="21"/>
          <w:highlight w:val="yellow"/>
        </w:rPr>
      </w:pPr>
    </w:p>
    <w:p w14:paraId="6D3A0866" w14:textId="0A7C51AA" w:rsidR="00075DC7" w:rsidRPr="00C2167F" w:rsidRDefault="006D277B" w:rsidP="0003331B">
      <w:pPr>
        <w:spacing w:line="400" w:lineRule="exact"/>
        <w:rPr>
          <w:rFonts w:ascii="メイリオ" w:eastAsia="メイリオ" w:hAnsi="メイリオ"/>
          <w:szCs w:val="21"/>
          <w:highlight w:val="yellow"/>
        </w:rPr>
      </w:pPr>
      <w:r>
        <w:rPr>
          <w:noProof/>
        </w:rPr>
        <mc:AlternateContent>
          <mc:Choice Requires="wps">
            <w:drawing>
              <wp:anchor distT="0" distB="0" distL="114300" distR="114300" simplePos="0" relativeHeight="252431360" behindDoc="0" locked="0" layoutInCell="1" allowOverlap="1" wp14:anchorId="252A8DEF" wp14:editId="65162180">
                <wp:simplePos x="0" y="0"/>
                <wp:positionH relativeFrom="column">
                  <wp:posOffset>1337310</wp:posOffset>
                </wp:positionH>
                <wp:positionV relativeFrom="paragraph">
                  <wp:posOffset>334010</wp:posOffset>
                </wp:positionV>
                <wp:extent cx="3276600" cy="790575"/>
                <wp:effectExtent l="0" t="0" r="19050" b="28575"/>
                <wp:wrapTopAndBottom/>
                <wp:docPr id="1758139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790575"/>
                        </a:xfrm>
                        <a:prstGeom prst="rect">
                          <a:avLst/>
                        </a:prstGeom>
                        <a:solidFill>
                          <a:srgbClr val="FFFFFF"/>
                        </a:solidFill>
                        <a:ln w="9525">
                          <a:solidFill>
                            <a:schemeClr val="tx1"/>
                          </a:solidFill>
                          <a:miter lim="800000"/>
                          <a:headEnd/>
                          <a:tailEnd/>
                        </a:ln>
                      </wps:spPr>
                      <wps:txbx>
                        <w:txbxContent>
                          <w:p w14:paraId="481C7BA7" w14:textId="1F6552B6" w:rsidR="00C2167F" w:rsidRPr="002B4FFB" w:rsidRDefault="00C2167F" w:rsidP="00C2167F">
                            <w:pPr>
                              <w:spacing w:line="360" w:lineRule="exact"/>
                              <w:jc w:val="center"/>
                              <w:rPr>
                                <w:rFonts w:ascii="メイリオ" w:eastAsia="メイリオ" w:hAnsi="メイリオ"/>
                                <w:b/>
                                <w:color w:val="000000" w:themeColor="text1"/>
                                <w:sz w:val="24"/>
                              </w:rPr>
                            </w:pPr>
                            <w:r w:rsidRPr="002B4FFB">
                              <w:rPr>
                                <w:rFonts w:ascii="メイリオ" w:eastAsia="メイリオ" w:hAnsi="メイリオ"/>
                                <w:b/>
                                <w:color w:val="000000" w:themeColor="text1"/>
                                <w:sz w:val="24"/>
                              </w:rPr>
                              <w:t>大阪・関西万博がめざすもの</w:t>
                            </w:r>
                          </w:p>
                          <w:p w14:paraId="07C0A431" w14:textId="5037A972" w:rsidR="00C2167F" w:rsidRPr="002B4FFB" w:rsidRDefault="00C2167F" w:rsidP="00C2167F">
                            <w:pPr>
                              <w:spacing w:line="360" w:lineRule="exact"/>
                              <w:jc w:val="left"/>
                              <w:rPr>
                                <w:rFonts w:ascii="Segoe UI Symbol" w:eastAsia="メイリオ" w:hAnsi="Segoe UI Symbol"/>
                                <w:color w:val="000000" w:themeColor="text1"/>
                                <w:sz w:val="22"/>
                              </w:rPr>
                            </w:pPr>
                            <w:r w:rsidRPr="002B4FFB">
                              <w:rPr>
                                <w:rFonts w:ascii="Segoe UI Symbol" w:eastAsia="メイリオ" w:hAnsi="Segoe UI Symbol" w:hint="eastAsia"/>
                                <w:color w:val="000000" w:themeColor="text1"/>
                                <w:sz w:val="22"/>
                              </w:rPr>
                              <w:t>☑</w:t>
                            </w:r>
                            <w:r w:rsidRPr="002B4FFB">
                              <w:rPr>
                                <w:rFonts w:ascii="Segoe UI Symbol" w:eastAsia="メイリオ" w:hAnsi="Segoe UI Symbol"/>
                                <w:color w:val="000000" w:themeColor="text1"/>
                                <w:sz w:val="22"/>
                                <w:u w:val="single"/>
                              </w:rPr>
                              <w:t>持続可能な開発目標（</w:t>
                            </w:r>
                            <w:r w:rsidRPr="002B4FFB">
                              <w:rPr>
                                <w:rFonts w:ascii="Segoe UI Symbol" w:eastAsia="メイリオ" w:hAnsi="Segoe UI Symbol" w:hint="eastAsia"/>
                                <w:color w:val="000000" w:themeColor="text1"/>
                                <w:sz w:val="22"/>
                                <w:u w:val="single"/>
                              </w:rPr>
                              <w:t>SDGs</w:t>
                            </w:r>
                            <w:r w:rsidR="003B4479" w:rsidRPr="00F86F8C">
                              <w:rPr>
                                <w:rFonts w:ascii="メイリオ" w:eastAsia="メイリオ" w:hAnsi="メイリオ" w:hint="eastAsia"/>
                                <w:sz w:val="20"/>
                                <w:u w:val="single"/>
                                <w:vertAlign w:val="superscript"/>
                                <w:lang w:val="ja-JP"/>
                              </w:rPr>
                              <w:t>※</w:t>
                            </w:r>
                            <w:r w:rsidRPr="002B4FFB">
                              <w:rPr>
                                <w:rFonts w:ascii="Segoe UI Symbol" w:eastAsia="メイリオ" w:hAnsi="Segoe UI Symbol"/>
                                <w:color w:val="000000" w:themeColor="text1"/>
                                <w:sz w:val="22"/>
                                <w:u w:val="single"/>
                              </w:rPr>
                              <w:t>）</w:t>
                            </w:r>
                            <w:r w:rsidRPr="002B4FFB">
                              <w:rPr>
                                <w:rFonts w:ascii="Segoe UI Symbol" w:eastAsia="メイリオ" w:hAnsi="Segoe UI Symbol" w:hint="eastAsia"/>
                                <w:color w:val="000000" w:themeColor="text1"/>
                                <w:sz w:val="22"/>
                                <w:u w:val="single"/>
                              </w:rPr>
                              <w:t>達成</w:t>
                            </w:r>
                            <w:r w:rsidRPr="002B4FFB">
                              <w:rPr>
                                <w:rFonts w:ascii="Segoe UI Symbol" w:eastAsia="メイリオ" w:hAnsi="Segoe UI Symbol"/>
                                <w:color w:val="000000" w:themeColor="text1"/>
                                <w:sz w:val="22"/>
                                <w:u w:val="single"/>
                              </w:rPr>
                              <w:t>への貢献</w:t>
                            </w:r>
                          </w:p>
                          <w:p w14:paraId="04679C35" w14:textId="77777777" w:rsidR="00C2167F" w:rsidRPr="002B4FFB" w:rsidRDefault="00C2167F" w:rsidP="00C2167F">
                            <w:pPr>
                              <w:spacing w:line="360" w:lineRule="exact"/>
                              <w:jc w:val="left"/>
                              <w:rPr>
                                <w:rFonts w:ascii="Segoe UI Symbol" w:eastAsia="メイリオ" w:hAnsi="Segoe UI Symbol"/>
                                <w:color w:val="000000" w:themeColor="text1"/>
                                <w:sz w:val="22"/>
                              </w:rPr>
                            </w:pPr>
                            <w:r w:rsidRPr="002B4FFB">
                              <w:rPr>
                                <w:rFonts w:ascii="Segoe UI Symbol" w:eastAsia="メイリオ" w:hAnsi="Segoe UI Symbol" w:hint="eastAsia"/>
                                <w:color w:val="000000" w:themeColor="text1"/>
                                <w:sz w:val="22"/>
                              </w:rPr>
                              <w:t>☑</w:t>
                            </w:r>
                            <w:r w:rsidRPr="002B4FFB">
                              <w:rPr>
                                <w:rFonts w:ascii="Segoe UI Symbol" w:eastAsia="メイリオ" w:hAnsi="Segoe UI Symbol"/>
                                <w:color w:val="000000" w:themeColor="text1"/>
                                <w:sz w:val="22"/>
                                <w:u w:val="single"/>
                              </w:rPr>
                              <w:t>日本の国家戦略</w:t>
                            </w:r>
                            <w:r w:rsidRPr="002B4FFB">
                              <w:rPr>
                                <w:rFonts w:ascii="Segoe UI Symbol" w:eastAsia="メイリオ" w:hAnsi="Segoe UI Symbol"/>
                                <w:color w:val="000000" w:themeColor="text1"/>
                                <w:sz w:val="22"/>
                                <w:u w:val="single"/>
                              </w:rPr>
                              <w:t>Society5.0</w:t>
                            </w:r>
                            <w:r w:rsidRPr="002B4FFB">
                              <w:rPr>
                                <w:rFonts w:ascii="Segoe UI Symbol" w:eastAsia="メイリオ" w:hAnsi="Segoe UI Symbol"/>
                                <w:color w:val="000000" w:themeColor="text1"/>
                                <w:sz w:val="22"/>
                                <w:u w:val="single"/>
                              </w:rPr>
                              <w:t>の</w:t>
                            </w:r>
                            <w:r w:rsidRPr="002B4FFB">
                              <w:rPr>
                                <w:rFonts w:ascii="Segoe UI Symbol" w:eastAsia="メイリオ" w:hAnsi="Segoe UI Symbol" w:hint="eastAsia"/>
                                <w:color w:val="000000" w:themeColor="text1"/>
                                <w:sz w:val="22"/>
                                <w:u w:val="single"/>
                              </w:rPr>
                              <w:t>実現</w:t>
                            </w:r>
                          </w:p>
                        </w:txbxContent>
                      </wps:txbx>
                      <wps:bodyPr rot="0" vert="horz" wrap="square" lIns="91440" tIns="45720" rIns="91440" bIns="45720" anchor="t" anchorCtr="0">
                        <a:noAutofit/>
                      </wps:bodyPr>
                    </wps:wsp>
                  </a:graphicData>
                </a:graphic>
              </wp:anchor>
            </w:drawing>
          </mc:Choice>
          <mc:Fallback>
            <w:pict>
              <v:shape w14:anchorId="252A8DEF" id="_x0000_s1054" type="#_x0000_t202" style="position:absolute;left:0;text-align:left;margin-left:105.3pt;margin-top:26.3pt;width:258pt;height:62.25pt;z-index:25243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F9PUwIAAGQEAAAOAAAAZHJzL2Uyb0RvYy54bWysVM1u2zAMvg/YOwi6L3acpEmMOEWXrsOA&#10;7gfo9gCKLMfCZNGT1NjdMQGGPcReYdh5z+MXGSWnadrdhvkgkKL4kfxIenHeVopshbESdEaHg5gS&#10;oTnkUm8y+unj1YsZJdYxnTMFWmT0Tlh6vnz+bNHUqUigBJULQxBE27SpM1o6V6dRZHkpKmYHUAuN&#10;xgJMxRyqZhPlhjWIXqkoieOzqAGT1wa4sBZvL3sjXQb8ohDcvS8KKxxRGcXcXDhNONf+jJYLlm4M&#10;q0vJD2mwf8iiYlJj0CPUJXOM3Br5F1QluQELhRtwqCIoCslFqAGrGcZPqrkpWS1CLUiOrY802f8H&#10;y99tPxgic+zddDIbjubTMSWaVdiqbv+t2/3sdr+7/XfS7X90+323+4U6STxtTW1T9L6p0d+1L6FF&#10;iECBra+Bf7ZEw6pkeiMujIGmFCzHtIfeMzpx7XGsB1k3byHHuOzWQQBqC1N5TpElgujYvrtjy0Tr&#10;CMfLUTI9O4vRxNE2nceT6SSEYOm9d22sey2gIl7IqMGRCOhse22dz4al9098MAtK5ldSqaCYzXql&#10;DNkyHJ+r8B3QHz1TmjQZnU+SSU/AIwg/yeII4tqegieBKulwDZSsMjqL/efDsNSz9krnQXZMql7G&#10;jJU+0OiZ6zl07boNjUxG3tlzvIb8Dok10I89rikKJZivlDQ48hm1X26ZEZSoNxqbMx+Ox35HgjKe&#10;TBNUzKllfWphmiNURh0lvbhyYa983housImFDPw+ZHLIGUc50H5YO78rp3p49fBzWP4BAAD//wMA&#10;UEsDBBQABgAIAAAAIQCwEfUD3gAAAAoBAAAPAAAAZHJzL2Rvd25yZXYueG1sTI/BSsRADIbvgu8w&#10;RPDmTluwK7XTRVa6nhS2CuIt24ltsZMpndnd+vbGk56SkI8/X8rN4kZ1ojkMng2kqwQUcevtwJ2B&#10;t9f65g5UiMgWR89k4JsCbKrLixIL68+8p1MTOyUhHAo00Mc4FVqHtieHYeUnYtl9+tlhlHHutJ3x&#10;LOFu1FmS5NrhwHKhx4m2PbVfzdEZeNq1j03QAevd/nn62L7b2r5YY66vlod7UJGW+AfDr76oQyVO&#10;B39kG9RoIEuTXFADt5lUAdZZLs1ByPU6BV2V+v8L1Q8AAAD//wMAUEsBAi0AFAAGAAgAAAAhALaD&#10;OJL+AAAA4QEAABMAAAAAAAAAAAAAAAAAAAAAAFtDb250ZW50X1R5cGVzXS54bWxQSwECLQAUAAYA&#10;CAAAACEAOP0h/9YAAACUAQAACwAAAAAAAAAAAAAAAAAvAQAAX3JlbHMvLnJlbHNQSwECLQAUAAYA&#10;CAAAACEAbqBfT1MCAABkBAAADgAAAAAAAAAAAAAAAAAuAgAAZHJzL2Uyb0RvYy54bWxQSwECLQAU&#10;AAYACAAAACEAsBH1A94AAAAKAQAADwAAAAAAAAAAAAAAAACtBAAAZHJzL2Rvd25yZXYueG1sUEsF&#10;BgAAAAAEAAQA8wAAALgFAAAAAA==&#10;" strokecolor="black [3213]">
                <v:textbox>
                  <w:txbxContent>
                    <w:p w14:paraId="481C7BA7" w14:textId="1F6552B6" w:rsidR="00C2167F" w:rsidRPr="002B4FFB" w:rsidRDefault="00C2167F" w:rsidP="00C2167F">
                      <w:pPr>
                        <w:spacing w:line="360" w:lineRule="exact"/>
                        <w:jc w:val="center"/>
                        <w:rPr>
                          <w:rFonts w:ascii="メイリオ" w:eastAsia="メイリオ" w:hAnsi="メイリオ"/>
                          <w:b/>
                          <w:color w:val="000000" w:themeColor="text1"/>
                          <w:sz w:val="24"/>
                        </w:rPr>
                      </w:pPr>
                      <w:r w:rsidRPr="002B4FFB">
                        <w:rPr>
                          <w:rFonts w:ascii="メイリオ" w:eastAsia="メイリオ" w:hAnsi="メイリオ"/>
                          <w:b/>
                          <w:color w:val="000000" w:themeColor="text1"/>
                          <w:sz w:val="24"/>
                        </w:rPr>
                        <w:t>大阪・関西万博がめざすもの</w:t>
                      </w:r>
                    </w:p>
                    <w:p w14:paraId="07C0A431" w14:textId="5037A972" w:rsidR="00C2167F" w:rsidRPr="002B4FFB" w:rsidRDefault="00C2167F" w:rsidP="00C2167F">
                      <w:pPr>
                        <w:spacing w:line="360" w:lineRule="exact"/>
                        <w:jc w:val="left"/>
                        <w:rPr>
                          <w:rFonts w:ascii="Segoe UI Symbol" w:eastAsia="メイリオ" w:hAnsi="Segoe UI Symbol"/>
                          <w:color w:val="000000" w:themeColor="text1"/>
                          <w:sz w:val="22"/>
                        </w:rPr>
                      </w:pPr>
                      <w:r w:rsidRPr="002B4FFB">
                        <w:rPr>
                          <w:rFonts w:ascii="Segoe UI Symbol" w:eastAsia="メイリオ" w:hAnsi="Segoe UI Symbol" w:hint="eastAsia"/>
                          <w:color w:val="000000" w:themeColor="text1"/>
                          <w:sz w:val="22"/>
                        </w:rPr>
                        <w:t>☑</w:t>
                      </w:r>
                      <w:r w:rsidRPr="002B4FFB">
                        <w:rPr>
                          <w:rFonts w:ascii="Segoe UI Symbol" w:eastAsia="メイリオ" w:hAnsi="Segoe UI Symbol"/>
                          <w:color w:val="000000" w:themeColor="text1"/>
                          <w:sz w:val="22"/>
                          <w:u w:val="single"/>
                        </w:rPr>
                        <w:t>持続可能な開発目標（</w:t>
                      </w:r>
                      <w:r w:rsidRPr="002B4FFB">
                        <w:rPr>
                          <w:rFonts w:ascii="Segoe UI Symbol" w:eastAsia="メイリオ" w:hAnsi="Segoe UI Symbol" w:hint="eastAsia"/>
                          <w:color w:val="000000" w:themeColor="text1"/>
                          <w:sz w:val="22"/>
                          <w:u w:val="single"/>
                        </w:rPr>
                        <w:t>SDGs</w:t>
                      </w:r>
                      <w:r w:rsidR="003B4479" w:rsidRPr="00F86F8C">
                        <w:rPr>
                          <w:rFonts w:ascii="メイリオ" w:eastAsia="メイリオ" w:hAnsi="メイリオ" w:hint="eastAsia"/>
                          <w:sz w:val="20"/>
                          <w:u w:val="single"/>
                          <w:vertAlign w:val="superscript"/>
                          <w:lang w:val="ja-JP"/>
                        </w:rPr>
                        <w:t>※</w:t>
                      </w:r>
                      <w:r w:rsidRPr="002B4FFB">
                        <w:rPr>
                          <w:rFonts w:ascii="Segoe UI Symbol" w:eastAsia="メイリオ" w:hAnsi="Segoe UI Symbol"/>
                          <w:color w:val="000000" w:themeColor="text1"/>
                          <w:sz w:val="22"/>
                          <w:u w:val="single"/>
                        </w:rPr>
                        <w:t>）</w:t>
                      </w:r>
                      <w:r w:rsidRPr="002B4FFB">
                        <w:rPr>
                          <w:rFonts w:ascii="Segoe UI Symbol" w:eastAsia="メイリオ" w:hAnsi="Segoe UI Symbol" w:hint="eastAsia"/>
                          <w:color w:val="000000" w:themeColor="text1"/>
                          <w:sz w:val="22"/>
                          <w:u w:val="single"/>
                        </w:rPr>
                        <w:t>達成</w:t>
                      </w:r>
                      <w:r w:rsidRPr="002B4FFB">
                        <w:rPr>
                          <w:rFonts w:ascii="Segoe UI Symbol" w:eastAsia="メイリオ" w:hAnsi="Segoe UI Symbol"/>
                          <w:color w:val="000000" w:themeColor="text1"/>
                          <w:sz w:val="22"/>
                          <w:u w:val="single"/>
                        </w:rPr>
                        <w:t>への貢献</w:t>
                      </w:r>
                    </w:p>
                    <w:p w14:paraId="04679C35" w14:textId="77777777" w:rsidR="00C2167F" w:rsidRPr="002B4FFB" w:rsidRDefault="00C2167F" w:rsidP="00C2167F">
                      <w:pPr>
                        <w:spacing w:line="360" w:lineRule="exact"/>
                        <w:jc w:val="left"/>
                        <w:rPr>
                          <w:rFonts w:ascii="Segoe UI Symbol" w:eastAsia="メイリオ" w:hAnsi="Segoe UI Symbol"/>
                          <w:color w:val="000000" w:themeColor="text1"/>
                          <w:sz w:val="22"/>
                        </w:rPr>
                      </w:pPr>
                      <w:r w:rsidRPr="002B4FFB">
                        <w:rPr>
                          <w:rFonts w:ascii="Segoe UI Symbol" w:eastAsia="メイリオ" w:hAnsi="Segoe UI Symbol" w:hint="eastAsia"/>
                          <w:color w:val="000000" w:themeColor="text1"/>
                          <w:sz w:val="22"/>
                        </w:rPr>
                        <w:t>☑</w:t>
                      </w:r>
                      <w:r w:rsidRPr="002B4FFB">
                        <w:rPr>
                          <w:rFonts w:ascii="Segoe UI Symbol" w:eastAsia="メイリオ" w:hAnsi="Segoe UI Symbol"/>
                          <w:color w:val="000000" w:themeColor="text1"/>
                          <w:sz w:val="22"/>
                          <w:u w:val="single"/>
                        </w:rPr>
                        <w:t>日本の国家戦略</w:t>
                      </w:r>
                      <w:r w:rsidRPr="002B4FFB">
                        <w:rPr>
                          <w:rFonts w:ascii="Segoe UI Symbol" w:eastAsia="メイリオ" w:hAnsi="Segoe UI Symbol"/>
                          <w:color w:val="000000" w:themeColor="text1"/>
                          <w:sz w:val="22"/>
                          <w:u w:val="single"/>
                        </w:rPr>
                        <w:t>Society5.0</w:t>
                      </w:r>
                      <w:r w:rsidRPr="002B4FFB">
                        <w:rPr>
                          <w:rFonts w:ascii="Segoe UI Symbol" w:eastAsia="メイリオ" w:hAnsi="Segoe UI Symbol"/>
                          <w:color w:val="000000" w:themeColor="text1"/>
                          <w:sz w:val="22"/>
                          <w:u w:val="single"/>
                        </w:rPr>
                        <w:t>の</w:t>
                      </w:r>
                      <w:r w:rsidRPr="002B4FFB">
                        <w:rPr>
                          <w:rFonts w:ascii="Segoe UI Symbol" w:eastAsia="メイリオ" w:hAnsi="Segoe UI Symbol" w:hint="eastAsia"/>
                          <w:color w:val="000000" w:themeColor="text1"/>
                          <w:sz w:val="22"/>
                          <w:u w:val="single"/>
                        </w:rPr>
                        <w:t>実現</w:t>
                      </w:r>
                    </w:p>
                  </w:txbxContent>
                </v:textbox>
                <w10:wrap type="topAndBottom"/>
              </v:shape>
            </w:pict>
          </mc:Fallback>
        </mc:AlternateContent>
      </w:r>
    </w:p>
    <w:p w14:paraId="17E00C4A" w14:textId="3D910843" w:rsidR="0003331B" w:rsidRPr="00C2167F" w:rsidRDefault="0003331B" w:rsidP="0003331B">
      <w:pPr>
        <w:spacing w:line="400" w:lineRule="exact"/>
        <w:rPr>
          <w:rFonts w:ascii="メイリオ" w:eastAsia="メイリオ" w:hAnsi="メイリオ"/>
          <w:szCs w:val="21"/>
          <w:highlight w:val="yellow"/>
        </w:rPr>
      </w:pPr>
    </w:p>
    <w:p w14:paraId="7259BC59" w14:textId="2A49D691" w:rsidR="0003331B" w:rsidRPr="0003331B" w:rsidRDefault="0003331B" w:rsidP="0003331B">
      <w:pPr>
        <w:spacing w:line="400" w:lineRule="exact"/>
        <w:rPr>
          <w:rFonts w:ascii="メイリオ" w:eastAsia="メイリオ" w:hAnsi="メイリオ"/>
          <w:szCs w:val="21"/>
          <w:highlight w:val="yellow"/>
        </w:rPr>
      </w:pPr>
    </w:p>
    <w:p w14:paraId="779B9558" w14:textId="6E2631DB" w:rsidR="0003331B" w:rsidRPr="0003331B" w:rsidRDefault="0003331B" w:rsidP="0003331B">
      <w:pPr>
        <w:spacing w:line="400" w:lineRule="exact"/>
        <w:rPr>
          <w:rFonts w:ascii="メイリオ" w:eastAsia="メイリオ" w:hAnsi="メイリオ"/>
          <w:szCs w:val="21"/>
          <w:highlight w:val="yellow"/>
        </w:rPr>
      </w:pPr>
    </w:p>
    <w:p w14:paraId="26BD4A48" w14:textId="40CC8B16" w:rsidR="0003331B" w:rsidRDefault="0003331B" w:rsidP="0003331B">
      <w:pPr>
        <w:spacing w:line="400" w:lineRule="exact"/>
        <w:rPr>
          <w:rFonts w:ascii="メイリオ" w:eastAsia="メイリオ" w:hAnsi="メイリオ"/>
          <w:szCs w:val="21"/>
          <w:highlight w:val="yellow"/>
        </w:rPr>
      </w:pPr>
    </w:p>
    <w:p w14:paraId="738907D6" w14:textId="602F397C" w:rsidR="00835CBE" w:rsidRDefault="00835CBE" w:rsidP="0003331B">
      <w:pPr>
        <w:spacing w:line="400" w:lineRule="exact"/>
        <w:rPr>
          <w:rFonts w:ascii="メイリオ" w:eastAsia="メイリオ" w:hAnsi="メイリオ"/>
          <w:szCs w:val="21"/>
          <w:highlight w:val="yellow"/>
        </w:rPr>
      </w:pPr>
    </w:p>
    <w:p w14:paraId="12594A73" w14:textId="26AC633D" w:rsidR="00835CBE" w:rsidRDefault="00835CBE" w:rsidP="0003331B">
      <w:pPr>
        <w:spacing w:line="400" w:lineRule="exact"/>
        <w:rPr>
          <w:rFonts w:ascii="メイリオ" w:eastAsia="メイリオ" w:hAnsi="メイリオ"/>
          <w:szCs w:val="21"/>
          <w:highlight w:val="yellow"/>
        </w:rPr>
      </w:pPr>
    </w:p>
    <w:p w14:paraId="43B4B3FD" w14:textId="0C32B197" w:rsidR="00835CBE" w:rsidRDefault="00835CBE" w:rsidP="0003331B">
      <w:pPr>
        <w:spacing w:line="400" w:lineRule="exact"/>
        <w:rPr>
          <w:rFonts w:ascii="メイリオ" w:eastAsia="メイリオ" w:hAnsi="メイリオ"/>
          <w:szCs w:val="21"/>
          <w:highlight w:val="yellow"/>
        </w:rPr>
      </w:pPr>
    </w:p>
    <w:p w14:paraId="4C31ABBD" w14:textId="4CD3943D" w:rsidR="00835CBE" w:rsidRDefault="00835CBE" w:rsidP="0003331B">
      <w:pPr>
        <w:spacing w:line="400" w:lineRule="exact"/>
        <w:rPr>
          <w:rFonts w:ascii="メイリオ" w:eastAsia="メイリオ" w:hAnsi="メイリオ"/>
          <w:szCs w:val="21"/>
          <w:highlight w:val="yellow"/>
        </w:rPr>
      </w:pPr>
    </w:p>
    <w:p w14:paraId="1374DBBD" w14:textId="5C4C3078" w:rsidR="00835CBE" w:rsidRDefault="00482E6D" w:rsidP="0003331B">
      <w:pPr>
        <w:spacing w:line="400" w:lineRule="exact"/>
        <w:rPr>
          <w:rFonts w:ascii="メイリオ" w:eastAsia="メイリオ" w:hAnsi="メイリオ"/>
          <w:szCs w:val="21"/>
          <w:highlight w:val="yellow"/>
        </w:rPr>
      </w:pPr>
      <w:r>
        <w:rPr>
          <w:noProof/>
        </w:rPr>
        <w:lastRenderedPageBreak/>
        <mc:AlternateContent>
          <mc:Choice Requires="wps">
            <w:drawing>
              <wp:anchor distT="0" distB="0" distL="114300" distR="114300" simplePos="0" relativeHeight="252542976" behindDoc="0" locked="0" layoutInCell="1" allowOverlap="1" wp14:anchorId="79BA8942" wp14:editId="2F1EED05">
                <wp:simplePos x="0" y="0"/>
                <wp:positionH relativeFrom="column">
                  <wp:posOffset>354330</wp:posOffset>
                </wp:positionH>
                <wp:positionV relativeFrom="paragraph">
                  <wp:posOffset>240665</wp:posOffset>
                </wp:positionV>
                <wp:extent cx="4171950" cy="472440"/>
                <wp:effectExtent l="0" t="0" r="0" b="3810"/>
                <wp:wrapNone/>
                <wp:docPr id="6892885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472440"/>
                        </a:xfrm>
                        <a:prstGeom prst="rect">
                          <a:avLst/>
                        </a:prstGeom>
                        <a:noFill/>
                        <a:ln w="9525">
                          <a:noFill/>
                          <a:miter lim="800000"/>
                          <a:headEnd/>
                          <a:tailEnd/>
                        </a:ln>
                      </wps:spPr>
                      <wps:txbx>
                        <w:txbxContent>
                          <w:p w14:paraId="55B45CA2" w14:textId="72297262" w:rsidR="006A1859" w:rsidRPr="00670ADA" w:rsidRDefault="00F73D6B" w:rsidP="006A1859">
                            <w:pPr>
                              <w:rPr>
                                <w:rFonts w:ascii="メイリオ" w:eastAsia="メイリオ" w:hAnsi="メイリオ"/>
                                <w:color w:val="FFFFFF" w:themeColor="background1"/>
                              </w:rPr>
                            </w:pPr>
                            <w:r w:rsidRPr="00F73D6B">
                              <w:rPr>
                                <w:rFonts w:ascii="メイリオ" w:eastAsia="メイリオ" w:hAnsi="メイリオ"/>
                                <w:color w:val="FFFFFF" w:themeColor="background1"/>
                              </w:rPr>
                              <w:t>万博会場で日々発生するプラスチックごみ削減に関する取組み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A8942" id="_x0000_s1055" type="#_x0000_t202" style="position:absolute;left:0;text-align:left;margin-left:27.9pt;margin-top:18.95pt;width:328.5pt;height:37.2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R8uMgIAABMEAAAOAAAAZHJzL2Uyb0RvYy54bWysU82O0zAQviPxDpbvNE2Ubtuo6WrZZRHS&#10;8iMtPIDrOI2F/7DdJuXYSoiH4BUQZ54nL8LYaUsFN0QOlseT+Wa+b2YW150UaMus41qVOB2NMWKK&#10;6oqrdYk/vL9/NsPIeaIqIrRiJd4xh6+XT58sWlOwTDdaVMwiAFGuaE2JG+9NkSSONkwSN9KGKXDW&#10;2kriwbTrpLKkBXQpkmw8vkpabStjNWXOwevd4MTLiF/XjPq3de2YR6LEUJuPp43nKpzJckGKtSWm&#10;4fRYBvmHKiThCpKeoe6IJ2hj+V9QklOrna79iGqZ6LrmlEUOwCYd/8HmsSGGRS4gjjNnmdz/g6Vv&#10;tu8s4lWJr2bzbDab5BOMFJHQqv7wpd9/7/c/+8NX1B++9YdDv/8BNsqCbK1xBUQ/Goj33XPdQfuj&#10;BM48aPrRIaVvG6LW7MZa3TaMVFB2GiKTi9ABxwWQVftaV5CXbLyOQF1tZdAUVEKADu3bnVvGOo8o&#10;PObpNJ1PwEXBl0+zPI89TUhxijbW+ZdMSxQuJbYwEhGdbB+cD9WQ4vRLSKb0PRcijoVQqC3xfJJN&#10;YsCFR3IPUyu4LPFsHL5hjgLJF6qKwZ5wMdwhgVBH1oHoQNl3qy7qnuUnNVe62oEOVg9TClsFl0bb&#10;zxi1MKEldp82xDKMxCsFWs7TQBb5aOSTaQaGvfSsLj1EUYAqscdouN76uAYD5xvQvOZRjtCcoZJj&#10;zTB5UaXjloTRvrTjX793efkLAAD//wMAUEsDBBQABgAIAAAAIQBNX/Ti3gAAAAkBAAAPAAAAZHJz&#10;L2Rvd25yZXYueG1sTI/NTsMwEITvSLyDtZW4UTspaWkap0IgrqCWH4mbG2+TiHgdxW4T3p7lRI+z&#10;M5r5tthOrhNnHELrSUMyVyCQKm9bqjW8vz3f3oMI0ZA1nSfU8IMBtuX1VWFy60fa4Xkfa8ElFHKj&#10;oYmxz6UMVYPOhLnvkdg7+sGZyHKopR3MyOWuk6lSS+lMS7zQmB4fG6y+9yen4ePl+PV5p17rJ5f1&#10;o5+UJLeWWt/MpocNiIhT/A/DHz6jQ8lMB38iG0SnIcuYPGpYrNYg2F8lKR8OHEzSBciykJcflL8A&#10;AAD//wMAUEsBAi0AFAAGAAgAAAAhALaDOJL+AAAA4QEAABMAAAAAAAAAAAAAAAAAAAAAAFtDb250&#10;ZW50X1R5cGVzXS54bWxQSwECLQAUAAYACAAAACEAOP0h/9YAAACUAQAACwAAAAAAAAAAAAAAAAAv&#10;AQAAX3JlbHMvLnJlbHNQSwECLQAUAAYACAAAACEAGfUfLjICAAATBAAADgAAAAAAAAAAAAAAAAAu&#10;AgAAZHJzL2Uyb0RvYy54bWxQSwECLQAUAAYACAAAACEATV/04t4AAAAJAQAADwAAAAAAAAAAAAAA&#10;AACMBAAAZHJzL2Rvd25yZXYueG1sUEsFBgAAAAAEAAQA8wAAAJcFAAAAAA==&#10;" filled="f" stroked="f">
                <v:textbox>
                  <w:txbxContent>
                    <w:p w14:paraId="55B45CA2" w14:textId="72297262" w:rsidR="006A1859" w:rsidRPr="00670ADA" w:rsidRDefault="00F73D6B" w:rsidP="006A1859">
                      <w:pPr>
                        <w:rPr>
                          <w:rFonts w:ascii="メイリオ" w:eastAsia="メイリオ" w:hAnsi="メイリオ"/>
                          <w:color w:val="FFFFFF" w:themeColor="background1"/>
                        </w:rPr>
                      </w:pPr>
                      <w:r w:rsidRPr="00F73D6B">
                        <w:rPr>
                          <w:rFonts w:ascii="メイリオ" w:eastAsia="メイリオ" w:hAnsi="メイリオ"/>
                          <w:color w:val="FFFFFF" w:themeColor="background1"/>
                        </w:rPr>
                        <w:t>万博会場で日々発生するプラスチックごみ削減に関する取組み</w:t>
                      </w:r>
                    </w:p>
                  </w:txbxContent>
                </v:textbox>
              </v:shape>
            </w:pict>
          </mc:Fallback>
        </mc:AlternateContent>
      </w:r>
    </w:p>
    <w:p w14:paraId="03B4D472" w14:textId="7035D57E" w:rsidR="00835CBE" w:rsidRDefault="008314BA" w:rsidP="0003331B">
      <w:pPr>
        <w:spacing w:line="400" w:lineRule="exact"/>
        <w:rPr>
          <w:rFonts w:ascii="メイリオ" w:eastAsia="メイリオ" w:hAnsi="メイリオ"/>
          <w:szCs w:val="21"/>
          <w:highlight w:val="yellow"/>
        </w:rPr>
      </w:pPr>
      <w:r>
        <w:rPr>
          <w:rFonts w:ascii="メイリオ" w:eastAsia="メイリオ" w:hAnsi="メイリオ"/>
          <w:noProof/>
          <w:color w:val="000000" w:themeColor="text1"/>
          <w:szCs w:val="21"/>
        </w:rPr>
        <mc:AlternateContent>
          <mc:Choice Requires="wps">
            <w:drawing>
              <wp:anchor distT="0" distB="0" distL="114300" distR="114300" simplePos="0" relativeHeight="252497920" behindDoc="0" locked="0" layoutInCell="1" allowOverlap="1" wp14:anchorId="1FD3FF4D" wp14:editId="4ACCD547">
                <wp:simplePos x="0" y="0"/>
                <wp:positionH relativeFrom="margin">
                  <wp:posOffset>241935</wp:posOffset>
                </wp:positionH>
                <wp:positionV relativeFrom="paragraph">
                  <wp:posOffset>95250</wp:posOffset>
                </wp:positionV>
                <wp:extent cx="5673725" cy="9353550"/>
                <wp:effectExtent l="19050" t="19050" r="22225" b="19050"/>
                <wp:wrapNone/>
                <wp:docPr id="1209108713" name="正方形/長方形 2"/>
                <wp:cNvGraphicFramePr/>
                <a:graphic xmlns:a="http://schemas.openxmlformats.org/drawingml/2006/main">
                  <a:graphicData uri="http://schemas.microsoft.com/office/word/2010/wordprocessingShape">
                    <wps:wsp>
                      <wps:cNvSpPr/>
                      <wps:spPr>
                        <a:xfrm>
                          <a:off x="0" y="0"/>
                          <a:ext cx="5673725" cy="9353550"/>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4F11DCE" id="正方形/長方形 2" o:spid="_x0000_s1026" style="position:absolute;margin-left:19.05pt;margin-top:7.5pt;width:446.75pt;height:736.5pt;z-index:25249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muGgQIAAG0FAAAOAAAAZHJzL2Uyb0RvYy54bWysVFtP2zAUfp+0/2D5fSRpCZeKFFUgpkkI&#10;EDDxbBybWHJ8PNtt2v36HTuXVoD2MC0Pju1z+Xy+c7m43LaabITzCkxFi6OcEmE41Mq8VfTn8823&#10;M0p8YKZmGoyo6E54ern8+uWiswsxgwZ0LRxBJ8YvOlvRJgS7yDLPG9EyfwRWGBRKcC0LeHRvWe1Y&#10;h95bnc3y/CTrwNXWARfe4+11L6TL5F9KwcO9lF4EoiuKbwtpdWl9jWu2vGCLN8dso/jwDPYPr2iZ&#10;Mgg6ubpmgZG1Ux9ctYo78CDDEYc2AykVFykGjKbI30Xz1DArUixIjrcTTf7/ueV3myf74JCGzvqF&#10;x22MYitdG//4PrJNZO0mssQ2EI6X5cnp/HRWUsJRdj4v52WZ6Mz25tb58F1AS+Kmog6zkUhim1sf&#10;EBJVR5WIZuBGaZ0yog3pKjo/K/I8WXjQqo7SqJeKQ1xpRzYM08o4FyYUMZXo8EATT9rg5T6ytAs7&#10;LaIbbR6FJKrGWGY9SCy6j34TZMNq0cOVOX4j2GiRoJPDqC3xoZPv4m+++zcP+tFUpJqdjIfoR5jP&#10;Ap4sEjKYMBm3yoD7DF1PbMlefySppyay9Ar17sERB33HeMtvFCbxlvnwwBy2CDYTtn24x0VqwGTB&#10;sKOkAff7s/uoj5WLUko6bLmK+l9r5gQl+ofBmj4vjo9jj6bDcXk6w4M7lLweSsy6vQJMf4EDxvK0&#10;jfpBj1vpoH3B6bCKqChihiN2RXlw4+Eq9KMA5wsXq1VSw760LNyaJ8uj88hqLNLn7QtzdqjkgE1w&#10;B2N7ssW7gu51o6WB1TqAVKna97wOfGNPp8IZ5k8cGofnpLWfkss/AAAA//8DAFBLAwQUAAYACAAA&#10;ACEAbi9rDuIAAAAKAQAADwAAAGRycy9kb3ducmV2LnhtbEyPwU7DMBBE70j8g7VI3KgTSqs0xKlQ&#10;JRCCS1OqAjc3XuKI2A6206Z8PcsJjjszmn1TLEfTsQP60DorIJ0kwNDWTrW2EbB9ub/KgIUorZKd&#10;syjghAGW5flZIXPljrbCwyY2jEpsyKUAHWOfcx5qjUaGievRkvfhvJGRTt9w5eWRyk3Hr5Nkzo1s&#10;LX3QsseVxvpzMxgB79tX/fZVDfr74fHJz6rn1W5tTkJcXox3t8AijvEvDL/4hA4lMe3dYFVgnYBp&#10;llKS9BlNIn8xTefA9iTcZFkCvCz4/wnlDwAAAP//AwBQSwECLQAUAAYACAAAACEAtoM4kv4AAADh&#10;AQAAEwAAAAAAAAAAAAAAAAAAAAAAW0NvbnRlbnRfVHlwZXNdLnhtbFBLAQItABQABgAIAAAAIQA4&#10;/SH/1gAAAJQBAAALAAAAAAAAAAAAAAAAAC8BAABfcmVscy8ucmVsc1BLAQItABQABgAIAAAAIQBN&#10;7muGgQIAAG0FAAAOAAAAAAAAAAAAAAAAAC4CAABkcnMvZTJvRG9jLnhtbFBLAQItABQABgAIAAAA&#10;IQBuL2sO4gAAAAoBAAAPAAAAAAAAAAAAAAAAANsEAABkcnMvZG93bnJldi54bWxQSwUGAAAAAAQA&#10;BADzAAAA6gUAAAAA&#10;" filled="f" strokecolor="#5b9bd5 [3204]" strokeweight="3pt">
                <w10:wrap anchorx="margin"/>
              </v:rect>
            </w:pict>
          </mc:Fallback>
        </mc:AlternateContent>
      </w:r>
      <w:r>
        <w:rPr>
          <w:noProof/>
        </w:rPr>
        <mc:AlternateContent>
          <mc:Choice Requires="wps">
            <w:drawing>
              <wp:anchor distT="0" distB="0" distL="114300" distR="114300" simplePos="0" relativeHeight="252495872" behindDoc="0" locked="0" layoutInCell="1" allowOverlap="1" wp14:anchorId="53A9C812" wp14:editId="7161AA3D">
                <wp:simplePos x="0" y="0"/>
                <wp:positionH relativeFrom="column">
                  <wp:posOffset>242801</wp:posOffset>
                </wp:positionH>
                <wp:positionV relativeFrom="paragraph">
                  <wp:posOffset>87745</wp:posOffset>
                </wp:positionV>
                <wp:extent cx="5683885" cy="353291"/>
                <wp:effectExtent l="0" t="0" r="12065" b="27940"/>
                <wp:wrapNone/>
                <wp:docPr id="92480493" name="正方形/長方形 3"/>
                <wp:cNvGraphicFramePr/>
                <a:graphic xmlns:a="http://schemas.openxmlformats.org/drawingml/2006/main">
                  <a:graphicData uri="http://schemas.microsoft.com/office/word/2010/wordprocessingShape">
                    <wps:wsp>
                      <wps:cNvSpPr/>
                      <wps:spPr>
                        <a:xfrm>
                          <a:off x="0" y="0"/>
                          <a:ext cx="5683885" cy="353291"/>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B10E436" id="正方形/長方形 3" o:spid="_x0000_s1026" style="position:absolute;margin-left:19.1pt;margin-top:6.9pt;width:447.55pt;height:27.8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3slcAIAAI4FAAAOAAAAZHJzL2Uyb0RvYy54bWysVFFPGzEMfp+0/xDlfVxbKCsVV1SBmCYh&#10;QMDEc8glXKRcnDlpr92vn5O7XhmgTULrQ+rE9mf7O9unZ5vGsrXCYMCVfHww4kw5CZVxzyX/8XD5&#10;ZcZZiMJVwoJTJd+qwM8Wnz+dtn6uJlCDrRQyAnFh3vqS1zH6eVEEWatGhAPwypFSAzYi0hWfiwpF&#10;S+iNLSaj0XHRAlYeQaoQ6PWiU/JFxtdayXijdVCR2ZJTbjGfmM+ndBaLUzF/RuFrI/s0xAeyaIRx&#10;FHSAuhBRsBWaN1CNkQgBdDyQ0BSgtZEq10DVjEevqrmvhVe5FiIn+IGm8P9g5fX63t8i0dD6MA8k&#10;pio2Gpv0T/mxTSZrO5ClNpFJepwezw5nsylnknSH08PJyTixWey9PYb4TUHDklBypI+RORLrqxA7&#10;051JChbAmurSWJsvqQHUuUW2FvTphJTKxV2APyyt+7Az5Zq8i33pWYpbqxKmdXdKM1NRsZOceO7K&#10;t0nl+LWoVJfrdES/norBIxOTAZO1pioH7PHfsDuaevvkqnJTD86jfzsPHjkyuDg4N8YBvgdgB6p1&#10;Z78jqaMmsfQE1fYWGUI3UsHLS0Of+UqEeCuQZoimjfZCvKFDW2hLDr3EWQ346733ZE+tTVrOWprJ&#10;koefK4GKM/vdUdOfjI+O0hDny9H064Qu+FLz9FLjVs05UO+MaQN5mcVkH+1O1AjNI62PZYpKKuEk&#10;xS65jLi7nMduV9ACkmq5zGY0uF7EK3fvZQJPrKY2ftg8CvR9r0eakmvYza+Yv2r5zjZ5OliuImiT&#10;52HPa883DX1unH5Bpa3y8p6t9mt08RsAAP//AwBQSwMEFAAGAAgAAAAhAPmsgpngAAAACAEAAA8A&#10;AABkcnMvZG93bnJldi54bWxMj0tPwzAQhO9I/AdrkbhRm7qq2hCnQpRKHBCPgtQenXhJovgRxW4T&#10;/j3LCY47M5r9Jt9MzrIzDrENXsHtTABDXwXT+lrB58fuZgUsJu2NtsGjgm+MsCkuL3KdmTD6dzzv&#10;U82oxMdMK2hS6jPOY9Wg03EWevTkfYXB6UTnUHMz6JHKneVzIZbc6dbTh0b3+NBg1e1PTsHr03Ya&#10;xUv5fOz4difcons72Eelrq+m+ztgCaf0F4ZffEKHgpjKcPImMqtAruaUJF3SAvLXUkpgpYLlegG8&#10;yPn/AcUPAAAA//8DAFBLAQItABQABgAIAAAAIQC2gziS/gAAAOEBAAATAAAAAAAAAAAAAAAAAAAA&#10;AABbQ29udGVudF9UeXBlc10ueG1sUEsBAi0AFAAGAAgAAAAhADj9If/WAAAAlAEAAAsAAAAAAAAA&#10;AAAAAAAALwEAAF9yZWxzLy5yZWxzUEsBAi0AFAAGAAgAAAAhALDzeyVwAgAAjgUAAA4AAAAAAAAA&#10;AAAAAAAALgIAAGRycy9lMm9Eb2MueG1sUEsBAi0AFAAGAAgAAAAhAPmsgpngAAAACAEAAA8AAAAA&#10;AAAAAAAAAAAAygQAAGRycy9kb3ducmV2LnhtbFBLBQYAAAAABAAEAPMAAADXBQAAAAA=&#10;" fillcolor="#5b9bd5 [3204]" strokecolor="#5b9bd5 [3204]" strokeweight="1pt"/>
            </w:pict>
          </mc:Fallback>
        </mc:AlternateContent>
      </w:r>
    </w:p>
    <w:p w14:paraId="766E55A7" w14:textId="565BAEE7" w:rsidR="00835CBE" w:rsidRDefault="002C789A" w:rsidP="0003331B">
      <w:pPr>
        <w:spacing w:line="400" w:lineRule="exact"/>
        <w:rPr>
          <w:rFonts w:ascii="メイリオ" w:eastAsia="メイリオ" w:hAnsi="メイリオ"/>
          <w:szCs w:val="21"/>
          <w:highlight w:val="yellow"/>
        </w:rPr>
      </w:pPr>
      <w:r>
        <w:rPr>
          <w:noProof/>
        </w:rPr>
        <mc:AlternateContent>
          <mc:Choice Requires="wps">
            <w:drawing>
              <wp:anchor distT="0" distB="0" distL="114300" distR="114300" simplePos="0" relativeHeight="252747776" behindDoc="0" locked="0" layoutInCell="1" allowOverlap="1" wp14:anchorId="40DCDFAA" wp14:editId="2DBDDF4B">
                <wp:simplePos x="0" y="0"/>
                <wp:positionH relativeFrom="column">
                  <wp:posOffset>190500</wp:posOffset>
                </wp:positionH>
                <wp:positionV relativeFrom="paragraph">
                  <wp:posOffset>184150</wp:posOffset>
                </wp:positionV>
                <wp:extent cx="5667895" cy="3869141"/>
                <wp:effectExtent l="0" t="0" r="9525" b="0"/>
                <wp:wrapNone/>
                <wp:docPr id="10910729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895" cy="3869141"/>
                        </a:xfrm>
                        <a:prstGeom prst="rect">
                          <a:avLst/>
                        </a:prstGeom>
                        <a:noFill/>
                        <a:ln w="9525">
                          <a:noFill/>
                          <a:miter lim="800000"/>
                          <a:headEnd/>
                          <a:tailEnd/>
                        </a:ln>
                      </wps:spPr>
                      <wps:txbx>
                        <w:txbxContent>
                          <w:p w14:paraId="5E73DBD6" w14:textId="77777777" w:rsidR="002C789A" w:rsidRPr="00A777AF"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〇</w:t>
                            </w:r>
                            <w:r>
                              <w:rPr>
                                <w:rFonts w:ascii="メイリオ" w:eastAsia="メイリオ" w:hAnsi="メイリオ" w:hint="eastAsia"/>
                                <w:sz w:val="20"/>
                                <w:lang w:val="ja-JP"/>
                              </w:rPr>
                              <w:t>買い物袋</w:t>
                            </w:r>
                          </w:p>
                          <w:p w14:paraId="1DC59C4D" w14:textId="77777777" w:rsidR="002C789A" w:rsidRPr="00A777AF"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Pr>
                                <w:rFonts w:ascii="メイリオ" w:eastAsia="メイリオ" w:hAnsi="メイリオ" w:hint="eastAsia"/>
                                <w:sz w:val="20"/>
                                <w:lang w:val="ja-JP"/>
                              </w:rPr>
                              <w:t>来場者に</w:t>
                            </w:r>
                            <w:r w:rsidRPr="00A777AF">
                              <w:rPr>
                                <w:rFonts w:ascii="メイリオ" w:eastAsia="メイリオ" w:hAnsi="メイリオ"/>
                                <w:sz w:val="20"/>
                                <w:lang w:val="ja-JP"/>
                              </w:rPr>
                              <w:t>マイバッグ持参の呼びかけ</w:t>
                            </w:r>
                          </w:p>
                          <w:p w14:paraId="4109FD9B" w14:textId="77777777" w:rsidR="002C789A" w:rsidRPr="00A777AF"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A777AF">
                              <w:rPr>
                                <w:rFonts w:ascii="メイリオ" w:eastAsia="メイリオ" w:hAnsi="メイリオ"/>
                                <w:sz w:val="20"/>
                                <w:lang w:val="ja-JP"/>
                              </w:rPr>
                              <w:t>買い物袋は</w:t>
                            </w:r>
                            <w:r>
                              <w:rPr>
                                <w:rFonts w:ascii="メイリオ" w:eastAsia="メイリオ" w:hAnsi="メイリオ" w:hint="eastAsia"/>
                                <w:sz w:val="20"/>
                                <w:lang w:val="ja-JP"/>
                              </w:rPr>
                              <w:t>原則として</w:t>
                            </w:r>
                            <w:r w:rsidRPr="00A777AF">
                              <w:rPr>
                                <w:rFonts w:ascii="メイリオ" w:eastAsia="メイリオ" w:hAnsi="メイリオ"/>
                                <w:sz w:val="20"/>
                                <w:lang w:val="ja-JP"/>
                              </w:rPr>
                              <w:t>エコバッグを優先</w:t>
                            </w:r>
                            <w:r>
                              <w:rPr>
                                <w:rFonts w:ascii="メイリオ" w:eastAsia="メイリオ" w:hAnsi="メイリオ" w:hint="eastAsia"/>
                                <w:sz w:val="20"/>
                                <w:lang w:val="ja-JP"/>
                              </w:rPr>
                              <w:t>して販売</w:t>
                            </w:r>
                            <w:r w:rsidRPr="00A777AF">
                              <w:rPr>
                                <w:rFonts w:ascii="メイリオ" w:eastAsia="メイリオ" w:hAnsi="メイリオ"/>
                                <w:sz w:val="20"/>
                                <w:lang w:val="ja-JP"/>
                              </w:rPr>
                              <w:t>、ついで手さげの紙袋</w:t>
                            </w:r>
                            <w:r>
                              <w:rPr>
                                <w:rFonts w:ascii="メイリオ" w:eastAsia="メイリオ" w:hAnsi="メイリオ" w:hint="eastAsia"/>
                                <w:sz w:val="20"/>
                                <w:lang w:val="ja-JP"/>
                              </w:rPr>
                              <w:t>を</w:t>
                            </w:r>
                            <w:r w:rsidRPr="00A777AF">
                              <w:rPr>
                                <w:rFonts w:ascii="メイリオ" w:eastAsia="メイリオ" w:hAnsi="メイリオ"/>
                                <w:sz w:val="20"/>
                                <w:lang w:val="ja-JP"/>
                              </w:rPr>
                              <w:t>販売</w:t>
                            </w:r>
                            <w:r>
                              <w:rPr>
                                <w:rFonts w:ascii="メイリオ" w:eastAsia="メイリオ" w:hAnsi="メイリオ" w:hint="eastAsia"/>
                                <w:sz w:val="20"/>
                                <w:lang w:val="ja-JP"/>
                              </w:rPr>
                              <w:t>するよう要請</w:t>
                            </w:r>
                          </w:p>
                          <w:p w14:paraId="3752EFA9" w14:textId="77777777" w:rsidR="002C789A"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A777AF">
                              <w:rPr>
                                <w:rFonts w:ascii="メイリオ" w:eastAsia="メイリオ" w:hAnsi="メイリオ"/>
                                <w:sz w:val="20"/>
                                <w:lang w:val="ja-JP"/>
                              </w:rPr>
                              <w:t>レジ袋の配布禁止</w:t>
                            </w:r>
                          </w:p>
                          <w:p w14:paraId="03C103C2" w14:textId="77777777" w:rsidR="002C789A" w:rsidRDefault="002C789A" w:rsidP="002C789A">
                            <w:pPr>
                              <w:spacing w:line="300" w:lineRule="exact"/>
                              <w:ind w:firstLineChars="100" w:firstLine="200"/>
                              <w:rPr>
                                <w:rFonts w:ascii="メイリオ" w:eastAsia="メイリオ" w:hAnsi="メイリオ"/>
                                <w:sz w:val="20"/>
                                <w:lang w:val="ja-JP"/>
                              </w:rPr>
                            </w:pPr>
                          </w:p>
                          <w:p w14:paraId="1EB9E965" w14:textId="77777777" w:rsidR="002C789A" w:rsidRPr="00A777AF"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〇物販における容器包装</w:t>
                            </w:r>
                          </w:p>
                          <w:p w14:paraId="5D3B78D8" w14:textId="77777777" w:rsidR="002C789A"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A777AF">
                              <w:rPr>
                                <w:rFonts w:ascii="メイリオ" w:eastAsia="メイリオ" w:hAnsi="メイリオ"/>
                                <w:sz w:val="20"/>
                                <w:lang w:val="ja-JP"/>
                              </w:rPr>
                              <w:t>会場内で包装する場合、原則としてプラスチックを禁止し、博覧会協会の分別区分において、</w:t>
                            </w:r>
                          </w:p>
                          <w:p w14:paraId="4D97D64D" w14:textId="77777777" w:rsidR="002C789A" w:rsidRDefault="002C789A" w:rsidP="002C789A">
                            <w:pPr>
                              <w:spacing w:line="300" w:lineRule="exact"/>
                              <w:ind w:firstLineChars="150" w:firstLine="300"/>
                              <w:rPr>
                                <w:rFonts w:ascii="メイリオ" w:eastAsia="メイリオ" w:hAnsi="メイリオ"/>
                                <w:sz w:val="20"/>
                                <w:lang w:val="ja-JP"/>
                              </w:rPr>
                            </w:pPr>
                            <w:r w:rsidRPr="00A777AF">
                              <w:rPr>
                                <w:rFonts w:ascii="メイリオ" w:eastAsia="メイリオ" w:hAnsi="メイリオ"/>
                                <w:sz w:val="20"/>
                                <w:lang w:val="ja-JP"/>
                              </w:rPr>
                              <w:t>リサイクル可能なものに限定（保冷袋などの例外は除く）</w:t>
                            </w:r>
                          </w:p>
                          <w:p w14:paraId="55052E06" w14:textId="77777777" w:rsidR="002C789A" w:rsidRDefault="002C789A" w:rsidP="002C789A">
                            <w:pPr>
                              <w:spacing w:line="300" w:lineRule="exact"/>
                              <w:ind w:firstLineChars="150" w:firstLine="300"/>
                              <w:rPr>
                                <w:rFonts w:ascii="メイリオ" w:eastAsia="メイリオ" w:hAnsi="メイリオ"/>
                                <w:sz w:val="20"/>
                                <w:lang w:val="ja-JP"/>
                              </w:rPr>
                            </w:pPr>
                          </w:p>
                          <w:p w14:paraId="42C38528" w14:textId="77777777" w:rsidR="002C789A" w:rsidRPr="00A777AF"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〇マイボトルの利用促進</w:t>
                            </w:r>
                          </w:p>
                          <w:p w14:paraId="61D8155D" w14:textId="77777777" w:rsidR="002C789A" w:rsidRPr="00A777AF"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A777AF">
                              <w:rPr>
                                <w:rFonts w:ascii="メイリオ" w:eastAsia="メイリオ" w:hAnsi="メイリオ"/>
                                <w:sz w:val="20"/>
                                <w:lang w:val="ja-JP"/>
                              </w:rPr>
                              <w:t>来場者にマイボトル持参の呼びかけ</w:t>
                            </w:r>
                          </w:p>
                          <w:p w14:paraId="39B875B7" w14:textId="77777777" w:rsidR="002C789A"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A777AF">
                              <w:rPr>
                                <w:rFonts w:ascii="メイリオ" w:eastAsia="メイリオ" w:hAnsi="メイリオ"/>
                                <w:sz w:val="20"/>
                                <w:lang w:val="ja-JP"/>
                              </w:rPr>
                              <w:t>給水</w:t>
                            </w:r>
                            <w:r>
                              <w:rPr>
                                <w:rFonts w:ascii="メイリオ" w:eastAsia="メイリオ" w:hAnsi="メイリオ" w:hint="eastAsia"/>
                                <w:sz w:val="20"/>
                                <w:lang w:val="ja-JP"/>
                              </w:rPr>
                              <w:t>機やウォーターサーバー</w:t>
                            </w:r>
                            <w:r w:rsidRPr="00A777AF">
                              <w:rPr>
                                <w:rFonts w:ascii="メイリオ" w:eastAsia="メイリオ" w:hAnsi="メイリオ"/>
                                <w:sz w:val="20"/>
                                <w:lang w:val="ja-JP"/>
                              </w:rPr>
                              <w:t>を最大で70か所、マイボトル洗浄機を10台設置</w:t>
                            </w:r>
                          </w:p>
                          <w:p w14:paraId="7488BAA7" w14:textId="77777777" w:rsidR="002C789A" w:rsidRDefault="002C789A" w:rsidP="002C789A">
                            <w:pPr>
                              <w:spacing w:line="300" w:lineRule="exact"/>
                              <w:ind w:firstLineChars="100" w:firstLine="200"/>
                              <w:rPr>
                                <w:rFonts w:ascii="メイリオ" w:eastAsia="メイリオ" w:hAnsi="メイリオ"/>
                                <w:sz w:val="20"/>
                                <w:lang w:val="ja-JP"/>
                              </w:rPr>
                            </w:pPr>
                          </w:p>
                          <w:p w14:paraId="3C6D9C51" w14:textId="77777777" w:rsidR="002C789A" w:rsidRPr="00FB49B2"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〇</w:t>
                            </w:r>
                            <w:r w:rsidRPr="00FB49B2">
                              <w:rPr>
                                <w:rFonts w:ascii="メイリオ" w:eastAsia="メイリオ" w:hAnsi="メイリオ" w:hint="eastAsia"/>
                                <w:sz w:val="20"/>
                                <w:lang w:val="ja-JP"/>
                              </w:rPr>
                              <w:t>リユース食器の導入</w:t>
                            </w:r>
                          </w:p>
                          <w:p w14:paraId="5412AECF" w14:textId="77777777" w:rsidR="002C789A"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5F22CE">
                              <w:rPr>
                                <w:rFonts w:ascii="メイリオ" w:eastAsia="メイリオ" w:hAnsi="メイリオ"/>
                                <w:sz w:val="20"/>
                                <w:lang w:val="ja-JP"/>
                              </w:rPr>
                              <w:t>EXPOフードトラックエリアへのリユース食器の導入</w:t>
                            </w:r>
                            <w:r>
                              <w:rPr>
                                <w:rFonts w:ascii="メイリオ" w:eastAsia="メイリオ" w:hAnsi="メイリオ" w:hint="eastAsia"/>
                                <w:sz w:val="20"/>
                                <w:lang w:val="ja-JP"/>
                              </w:rPr>
                              <w:t>（※使い捨てプラスチックが多く使用</w:t>
                            </w:r>
                          </w:p>
                          <w:p w14:paraId="6BC91DCD" w14:textId="77777777" w:rsidR="002C789A" w:rsidRPr="00FB49B2" w:rsidRDefault="002C789A" w:rsidP="002C789A">
                            <w:pPr>
                              <w:spacing w:line="300" w:lineRule="exact"/>
                              <w:ind w:firstLineChars="150" w:firstLine="300"/>
                              <w:rPr>
                                <w:rFonts w:ascii="メイリオ" w:eastAsia="メイリオ" w:hAnsi="メイリオ"/>
                                <w:sz w:val="20"/>
                                <w:lang w:val="ja-JP"/>
                              </w:rPr>
                            </w:pPr>
                            <w:r>
                              <w:rPr>
                                <w:rFonts w:ascii="メイリオ" w:eastAsia="メイリオ" w:hAnsi="メイリオ" w:hint="eastAsia"/>
                                <w:sz w:val="20"/>
                                <w:lang w:val="ja-JP"/>
                              </w:rPr>
                              <w:t>される可能性が高いため、リユース食器を導入し廃棄物を発生抑制する運用とした）</w:t>
                            </w:r>
                          </w:p>
                          <w:p w14:paraId="1D89432D" w14:textId="77777777" w:rsidR="002C789A" w:rsidRDefault="002C789A" w:rsidP="002C789A">
                            <w:pPr>
                              <w:spacing w:line="300" w:lineRule="exact"/>
                              <w:ind w:firstLineChars="100" w:firstLine="200"/>
                              <w:rPr>
                                <w:rFonts w:ascii="メイリオ" w:eastAsia="メイリオ" w:hAnsi="メイリオ"/>
                                <w:sz w:val="20"/>
                                <w:lang w:val="ja-JP"/>
                              </w:rPr>
                            </w:pPr>
                          </w:p>
                          <w:p w14:paraId="35E2D902" w14:textId="77777777" w:rsidR="002C789A" w:rsidRPr="00FB49B2"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〇</w:t>
                            </w:r>
                            <w:r w:rsidRPr="00FB49B2">
                              <w:rPr>
                                <w:rFonts w:ascii="メイリオ" w:eastAsia="メイリオ" w:hAnsi="メイリオ" w:hint="eastAsia"/>
                                <w:sz w:val="20"/>
                                <w:lang w:val="ja-JP"/>
                              </w:rPr>
                              <w:t>ノベルティ等の配布物</w:t>
                            </w:r>
                          </w:p>
                          <w:p w14:paraId="5AABFC63" w14:textId="77777777" w:rsidR="002C789A" w:rsidRPr="00FB49B2"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FB49B2">
                              <w:rPr>
                                <w:rFonts w:ascii="メイリオ" w:eastAsia="メイリオ" w:hAnsi="メイリオ"/>
                                <w:sz w:val="20"/>
                                <w:lang w:val="ja-JP"/>
                              </w:rPr>
                              <w:t>無償配布するうちわは、プラスチックを禁止</w:t>
                            </w:r>
                          </w:p>
                          <w:p w14:paraId="12FE59EE" w14:textId="77777777" w:rsidR="002C789A" w:rsidRPr="005F66DE"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FB49B2">
                              <w:rPr>
                                <w:rFonts w:ascii="メイリオ" w:eastAsia="メイリオ" w:hAnsi="メイリオ"/>
                                <w:sz w:val="20"/>
                                <w:lang w:val="ja-JP"/>
                              </w:rPr>
                              <w:t>安全面を考慮しつつ、傘のしずく取り等の導入検討等</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CDFAA" id="_x0000_s1056" type="#_x0000_t202" style="position:absolute;left:0;text-align:left;margin-left:15pt;margin-top:14.5pt;width:446.3pt;height:304.65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RjrLwIAABUEAAAOAAAAZHJzL2Uyb0RvYy54bWysU82O0zAQviPxDpbvNGlLu23UdLXssghp&#10;+ZEWHsB1nMbC9gTbbVKOrYR4CF4BceZ58iKMnW63ghsiB8vjyXwz3zczi8tWK7IV1kkwOR0OUkqE&#10;4VBIs87pxw+3z2aUOM9MwRQYkdOdcPRy+fTJoqkzMYIKVCEsQRDjsqbOaeV9nSWJ45XQzA2gFgad&#10;JVjNPJp2nRSWNYiuVTJK02nSgC1qC1w4h683vZMuI35ZCu7flaUTnqicYm0+njaeq3AmywXL1pbV&#10;leTHMtg/VKGZNJj0BHXDPCMbK/+C0pJbcFD6AQedQFlKLiIHZDNM/2BzX7FaRC4ojqtPMrn/B8vf&#10;bt9bIgvsXTofphej+XhCiWEae9Udvnb7H93+V3f4RrrD9+5w6PY/0SajoFtTuwzD72sE8O0LaBEj&#10;auDqO+CfHDFwXTGzFlfWQlMJVmDdwxCZnIX2OC6ArJo3UGBetvEQgdrS6iAqykQQHfu3O/VMtJ5w&#10;fJxMpxezOdbM0TeeTefD530Olj2E19b5VwI0CZecWhyKCM+2d86Hclj28EvIZuBWKhUHQxnS5HQ+&#10;GU1iwJlHS49zq6TO6SwNXz9JgeVLU8Rgz6Tq75hAmSPtwLTn7NtVG5VHdAwImqyg2KEQFvo5xb3C&#10;SwX2CyUNzmhO3ecNs4IS9dqgmONpSEz8uWHPjdW5wQxHqJx6SvrrtY+L0HO+QtFLGeV4rORYM85e&#10;VOm4J2G4z+341+M2L38DAAD//wMAUEsDBBQABgAIAAAAIQDe2H6m4AAAAAkBAAAPAAAAZHJzL2Rv&#10;d25yZXYueG1sTI/NTsMwEITvSLyDtUjcqIODQhuyqRAVcODUHyGOTrxNUmI7it02fXuWE5xGq1nN&#10;fFMsJ9uLE42h8w7hfpaAIFd707kGYbd9vZuDCFE7o3vvCOFCAZbl9VWhc+PPbk2nTWwEh7iQa4Q2&#10;xiGXMtQtWR1mfiDH3t6PVkc+x0aaUZ853PZSJUkmre4cN7R6oJeW6u/N0SIcqsu72oXVxyE+pPtt&#10;/Hz8Wr1ViLc30/MTiEhT/HuGX3xGh5KZKn90JogeIU14SkRQC1b2F0plICqELJ2nIMtC/l9Q/gAA&#10;AP//AwBQSwECLQAUAAYACAAAACEAtoM4kv4AAADhAQAAEwAAAAAAAAAAAAAAAAAAAAAAW0NvbnRl&#10;bnRfVHlwZXNdLnhtbFBLAQItABQABgAIAAAAIQA4/SH/1gAAAJQBAAALAAAAAAAAAAAAAAAAAC8B&#10;AABfcmVscy8ucmVsc1BLAQItABQABgAIAAAAIQCPzRjrLwIAABUEAAAOAAAAAAAAAAAAAAAAAC4C&#10;AABkcnMvZTJvRG9jLnhtbFBLAQItABQABgAIAAAAIQDe2H6m4AAAAAkBAAAPAAAAAAAAAAAAAAAA&#10;AIkEAABkcnMvZG93bnJldi54bWxQSwUGAAAAAAQABADzAAAAlgUAAAAA&#10;" filled="f" stroked="f">
                <v:textbox inset="1mm,1mm,1mm,1mm">
                  <w:txbxContent>
                    <w:p w14:paraId="5E73DBD6" w14:textId="77777777" w:rsidR="002C789A" w:rsidRPr="00A777AF"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〇</w:t>
                      </w:r>
                      <w:r>
                        <w:rPr>
                          <w:rFonts w:ascii="メイリオ" w:eastAsia="メイリオ" w:hAnsi="メイリオ" w:hint="eastAsia"/>
                          <w:sz w:val="20"/>
                          <w:lang w:val="ja-JP"/>
                        </w:rPr>
                        <w:t>買い物袋</w:t>
                      </w:r>
                    </w:p>
                    <w:p w14:paraId="1DC59C4D" w14:textId="77777777" w:rsidR="002C789A" w:rsidRPr="00A777AF"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Pr>
                          <w:rFonts w:ascii="メイリオ" w:eastAsia="メイリオ" w:hAnsi="メイリオ" w:hint="eastAsia"/>
                          <w:sz w:val="20"/>
                          <w:lang w:val="ja-JP"/>
                        </w:rPr>
                        <w:t>来場者に</w:t>
                      </w:r>
                      <w:r w:rsidRPr="00A777AF">
                        <w:rPr>
                          <w:rFonts w:ascii="メイリオ" w:eastAsia="メイリオ" w:hAnsi="メイリオ"/>
                          <w:sz w:val="20"/>
                          <w:lang w:val="ja-JP"/>
                        </w:rPr>
                        <w:t>マイバッグ持参の呼びかけ</w:t>
                      </w:r>
                    </w:p>
                    <w:p w14:paraId="4109FD9B" w14:textId="77777777" w:rsidR="002C789A" w:rsidRPr="00A777AF"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A777AF">
                        <w:rPr>
                          <w:rFonts w:ascii="メイリオ" w:eastAsia="メイリオ" w:hAnsi="メイリオ"/>
                          <w:sz w:val="20"/>
                          <w:lang w:val="ja-JP"/>
                        </w:rPr>
                        <w:t>買い物袋は</w:t>
                      </w:r>
                      <w:r>
                        <w:rPr>
                          <w:rFonts w:ascii="メイリオ" w:eastAsia="メイリオ" w:hAnsi="メイリオ" w:hint="eastAsia"/>
                          <w:sz w:val="20"/>
                          <w:lang w:val="ja-JP"/>
                        </w:rPr>
                        <w:t>原則として</w:t>
                      </w:r>
                      <w:r w:rsidRPr="00A777AF">
                        <w:rPr>
                          <w:rFonts w:ascii="メイリオ" w:eastAsia="メイリオ" w:hAnsi="メイリオ"/>
                          <w:sz w:val="20"/>
                          <w:lang w:val="ja-JP"/>
                        </w:rPr>
                        <w:t>エコバッグを優先</w:t>
                      </w:r>
                      <w:r>
                        <w:rPr>
                          <w:rFonts w:ascii="メイリオ" w:eastAsia="メイリオ" w:hAnsi="メイリオ" w:hint="eastAsia"/>
                          <w:sz w:val="20"/>
                          <w:lang w:val="ja-JP"/>
                        </w:rPr>
                        <w:t>して販売</w:t>
                      </w:r>
                      <w:r w:rsidRPr="00A777AF">
                        <w:rPr>
                          <w:rFonts w:ascii="メイリオ" w:eastAsia="メイリオ" w:hAnsi="メイリオ"/>
                          <w:sz w:val="20"/>
                          <w:lang w:val="ja-JP"/>
                        </w:rPr>
                        <w:t>、ついで手さげの紙袋</w:t>
                      </w:r>
                      <w:r>
                        <w:rPr>
                          <w:rFonts w:ascii="メイリオ" w:eastAsia="メイリオ" w:hAnsi="メイリオ" w:hint="eastAsia"/>
                          <w:sz w:val="20"/>
                          <w:lang w:val="ja-JP"/>
                        </w:rPr>
                        <w:t>を</w:t>
                      </w:r>
                      <w:r w:rsidRPr="00A777AF">
                        <w:rPr>
                          <w:rFonts w:ascii="メイリオ" w:eastAsia="メイリオ" w:hAnsi="メイリオ"/>
                          <w:sz w:val="20"/>
                          <w:lang w:val="ja-JP"/>
                        </w:rPr>
                        <w:t>販売</w:t>
                      </w:r>
                      <w:r>
                        <w:rPr>
                          <w:rFonts w:ascii="メイリオ" w:eastAsia="メイリオ" w:hAnsi="メイリオ" w:hint="eastAsia"/>
                          <w:sz w:val="20"/>
                          <w:lang w:val="ja-JP"/>
                        </w:rPr>
                        <w:t>するよう要請</w:t>
                      </w:r>
                    </w:p>
                    <w:p w14:paraId="3752EFA9" w14:textId="77777777" w:rsidR="002C789A"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A777AF">
                        <w:rPr>
                          <w:rFonts w:ascii="メイリオ" w:eastAsia="メイリオ" w:hAnsi="メイリオ"/>
                          <w:sz w:val="20"/>
                          <w:lang w:val="ja-JP"/>
                        </w:rPr>
                        <w:t>レジ袋の配布禁止</w:t>
                      </w:r>
                    </w:p>
                    <w:p w14:paraId="03C103C2" w14:textId="77777777" w:rsidR="002C789A" w:rsidRDefault="002C789A" w:rsidP="002C789A">
                      <w:pPr>
                        <w:spacing w:line="300" w:lineRule="exact"/>
                        <w:ind w:firstLineChars="100" w:firstLine="200"/>
                        <w:rPr>
                          <w:rFonts w:ascii="メイリオ" w:eastAsia="メイリオ" w:hAnsi="メイリオ"/>
                          <w:sz w:val="20"/>
                          <w:lang w:val="ja-JP"/>
                        </w:rPr>
                      </w:pPr>
                    </w:p>
                    <w:p w14:paraId="1EB9E965" w14:textId="77777777" w:rsidR="002C789A" w:rsidRPr="00A777AF"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〇物販における容器包装</w:t>
                      </w:r>
                    </w:p>
                    <w:p w14:paraId="5D3B78D8" w14:textId="77777777" w:rsidR="002C789A"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A777AF">
                        <w:rPr>
                          <w:rFonts w:ascii="メイリオ" w:eastAsia="メイリオ" w:hAnsi="メイリオ"/>
                          <w:sz w:val="20"/>
                          <w:lang w:val="ja-JP"/>
                        </w:rPr>
                        <w:t>会場内で包装する場合、原則としてプラスチックを禁止し、博覧会協会の分別区分において、</w:t>
                      </w:r>
                    </w:p>
                    <w:p w14:paraId="4D97D64D" w14:textId="77777777" w:rsidR="002C789A" w:rsidRDefault="002C789A" w:rsidP="002C789A">
                      <w:pPr>
                        <w:spacing w:line="300" w:lineRule="exact"/>
                        <w:ind w:firstLineChars="150" w:firstLine="300"/>
                        <w:rPr>
                          <w:rFonts w:ascii="メイリオ" w:eastAsia="メイリオ" w:hAnsi="メイリオ"/>
                          <w:sz w:val="20"/>
                          <w:lang w:val="ja-JP"/>
                        </w:rPr>
                      </w:pPr>
                      <w:r w:rsidRPr="00A777AF">
                        <w:rPr>
                          <w:rFonts w:ascii="メイリオ" w:eastAsia="メイリオ" w:hAnsi="メイリオ"/>
                          <w:sz w:val="20"/>
                          <w:lang w:val="ja-JP"/>
                        </w:rPr>
                        <w:t>リサイクル可能なものに限定（保冷袋などの例外は除く）</w:t>
                      </w:r>
                    </w:p>
                    <w:p w14:paraId="55052E06" w14:textId="77777777" w:rsidR="002C789A" w:rsidRDefault="002C789A" w:rsidP="002C789A">
                      <w:pPr>
                        <w:spacing w:line="300" w:lineRule="exact"/>
                        <w:ind w:firstLineChars="150" w:firstLine="300"/>
                        <w:rPr>
                          <w:rFonts w:ascii="メイリオ" w:eastAsia="メイリオ" w:hAnsi="メイリオ"/>
                          <w:sz w:val="20"/>
                          <w:lang w:val="ja-JP"/>
                        </w:rPr>
                      </w:pPr>
                    </w:p>
                    <w:p w14:paraId="42C38528" w14:textId="77777777" w:rsidR="002C789A" w:rsidRPr="00A777AF"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〇マイボトルの利用促進</w:t>
                      </w:r>
                    </w:p>
                    <w:p w14:paraId="61D8155D" w14:textId="77777777" w:rsidR="002C789A" w:rsidRPr="00A777AF"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A777AF">
                        <w:rPr>
                          <w:rFonts w:ascii="メイリオ" w:eastAsia="メイリオ" w:hAnsi="メイリオ"/>
                          <w:sz w:val="20"/>
                          <w:lang w:val="ja-JP"/>
                        </w:rPr>
                        <w:t>来場者にマイボトル持参の呼びかけ</w:t>
                      </w:r>
                    </w:p>
                    <w:p w14:paraId="39B875B7" w14:textId="77777777" w:rsidR="002C789A"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A777AF">
                        <w:rPr>
                          <w:rFonts w:ascii="メイリオ" w:eastAsia="メイリオ" w:hAnsi="メイリオ"/>
                          <w:sz w:val="20"/>
                          <w:lang w:val="ja-JP"/>
                        </w:rPr>
                        <w:t>給水</w:t>
                      </w:r>
                      <w:r>
                        <w:rPr>
                          <w:rFonts w:ascii="メイリオ" w:eastAsia="メイリオ" w:hAnsi="メイリオ" w:hint="eastAsia"/>
                          <w:sz w:val="20"/>
                          <w:lang w:val="ja-JP"/>
                        </w:rPr>
                        <w:t>機やウォーターサーバー</w:t>
                      </w:r>
                      <w:r w:rsidRPr="00A777AF">
                        <w:rPr>
                          <w:rFonts w:ascii="メイリオ" w:eastAsia="メイリオ" w:hAnsi="メイリオ"/>
                          <w:sz w:val="20"/>
                          <w:lang w:val="ja-JP"/>
                        </w:rPr>
                        <w:t>を最大で70か所、マイボトル洗浄機を10台設置</w:t>
                      </w:r>
                    </w:p>
                    <w:p w14:paraId="7488BAA7" w14:textId="77777777" w:rsidR="002C789A" w:rsidRDefault="002C789A" w:rsidP="002C789A">
                      <w:pPr>
                        <w:spacing w:line="300" w:lineRule="exact"/>
                        <w:ind w:firstLineChars="100" w:firstLine="200"/>
                        <w:rPr>
                          <w:rFonts w:ascii="メイリオ" w:eastAsia="メイリオ" w:hAnsi="メイリオ"/>
                          <w:sz w:val="20"/>
                          <w:lang w:val="ja-JP"/>
                        </w:rPr>
                      </w:pPr>
                    </w:p>
                    <w:p w14:paraId="3C6D9C51" w14:textId="77777777" w:rsidR="002C789A" w:rsidRPr="00FB49B2"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〇</w:t>
                      </w:r>
                      <w:r w:rsidRPr="00FB49B2">
                        <w:rPr>
                          <w:rFonts w:ascii="メイリオ" w:eastAsia="メイリオ" w:hAnsi="メイリオ" w:hint="eastAsia"/>
                          <w:sz w:val="20"/>
                          <w:lang w:val="ja-JP"/>
                        </w:rPr>
                        <w:t>リユース食器の導入</w:t>
                      </w:r>
                    </w:p>
                    <w:p w14:paraId="5412AECF" w14:textId="77777777" w:rsidR="002C789A"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5F22CE">
                        <w:rPr>
                          <w:rFonts w:ascii="メイリオ" w:eastAsia="メイリオ" w:hAnsi="メイリオ"/>
                          <w:sz w:val="20"/>
                          <w:lang w:val="ja-JP"/>
                        </w:rPr>
                        <w:t>EXPOフードトラックエリアへのリユース食器の導入</w:t>
                      </w:r>
                      <w:r>
                        <w:rPr>
                          <w:rFonts w:ascii="メイリオ" w:eastAsia="メイリオ" w:hAnsi="メイリオ" w:hint="eastAsia"/>
                          <w:sz w:val="20"/>
                          <w:lang w:val="ja-JP"/>
                        </w:rPr>
                        <w:t>（※使い捨てプラスチックが多く使用</w:t>
                      </w:r>
                    </w:p>
                    <w:p w14:paraId="6BC91DCD" w14:textId="77777777" w:rsidR="002C789A" w:rsidRPr="00FB49B2" w:rsidRDefault="002C789A" w:rsidP="002C789A">
                      <w:pPr>
                        <w:spacing w:line="300" w:lineRule="exact"/>
                        <w:ind w:firstLineChars="150" w:firstLine="300"/>
                        <w:rPr>
                          <w:rFonts w:ascii="メイリオ" w:eastAsia="メイリオ" w:hAnsi="メイリオ"/>
                          <w:sz w:val="20"/>
                          <w:lang w:val="ja-JP"/>
                        </w:rPr>
                      </w:pPr>
                      <w:r>
                        <w:rPr>
                          <w:rFonts w:ascii="メイリオ" w:eastAsia="メイリオ" w:hAnsi="メイリオ" w:hint="eastAsia"/>
                          <w:sz w:val="20"/>
                          <w:lang w:val="ja-JP"/>
                        </w:rPr>
                        <w:t>される可能性が高いため、リユース食器を導入し廃棄物を発生抑制する運用とした）</w:t>
                      </w:r>
                    </w:p>
                    <w:p w14:paraId="1D89432D" w14:textId="77777777" w:rsidR="002C789A" w:rsidRDefault="002C789A" w:rsidP="002C789A">
                      <w:pPr>
                        <w:spacing w:line="300" w:lineRule="exact"/>
                        <w:ind w:firstLineChars="100" w:firstLine="200"/>
                        <w:rPr>
                          <w:rFonts w:ascii="メイリオ" w:eastAsia="メイリオ" w:hAnsi="メイリオ"/>
                          <w:sz w:val="20"/>
                          <w:lang w:val="ja-JP"/>
                        </w:rPr>
                      </w:pPr>
                    </w:p>
                    <w:p w14:paraId="35E2D902" w14:textId="77777777" w:rsidR="002C789A" w:rsidRPr="00FB49B2"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〇</w:t>
                      </w:r>
                      <w:r w:rsidRPr="00FB49B2">
                        <w:rPr>
                          <w:rFonts w:ascii="メイリオ" w:eastAsia="メイリオ" w:hAnsi="メイリオ" w:hint="eastAsia"/>
                          <w:sz w:val="20"/>
                          <w:lang w:val="ja-JP"/>
                        </w:rPr>
                        <w:t>ノベルティ等の配布物</w:t>
                      </w:r>
                    </w:p>
                    <w:p w14:paraId="5AABFC63" w14:textId="77777777" w:rsidR="002C789A" w:rsidRPr="00FB49B2"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FB49B2">
                        <w:rPr>
                          <w:rFonts w:ascii="メイリオ" w:eastAsia="メイリオ" w:hAnsi="メイリオ"/>
                          <w:sz w:val="20"/>
                          <w:lang w:val="ja-JP"/>
                        </w:rPr>
                        <w:t>無償配布するうちわは、プラスチックを禁止</w:t>
                      </w:r>
                    </w:p>
                    <w:p w14:paraId="12FE59EE" w14:textId="77777777" w:rsidR="002C789A" w:rsidRPr="005F66DE" w:rsidRDefault="002C789A" w:rsidP="002C789A">
                      <w:pPr>
                        <w:spacing w:line="300" w:lineRule="exact"/>
                        <w:ind w:firstLineChars="100" w:firstLine="200"/>
                        <w:rPr>
                          <w:rFonts w:ascii="メイリオ" w:eastAsia="メイリオ" w:hAnsi="メイリオ"/>
                          <w:sz w:val="20"/>
                          <w:lang w:val="ja-JP"/>
                        </w:rPr>
                      </w:pPr>
                      <w:r w:rsidRPr="00A777AF">
                        <w:rPr>
                          <w:rFonts w:ascii="メイリオ" w:eastAsia="メイリオ" w:hAnsi="メイリオ" w:hint="eastAsia"/>
                          <w:sz w:val="20"/>
                          <w:lang w:val="ja-JP"/>
                        </w:rPr>
                        <w:t>•</w:t>
                      </w:r>
                      <w:r w:rsidRPr="00FB49B2">
                        <w:rPr>
                          <w:rFonts w:ascii="メイリオ" w:eastAsia="メイリオ" w:hAnsi="メイリオ"/>
                          <w:sz w:val="20"/>
                          <w:lang w:val="ja-JP"/>
                        </w:rPr>
                        <w:t>安全面を考慮しつつ、傘のしずく取り等の導入検討等</w:t>
                      </w:r>
                    </w:p>
                  </w:txbxContent>
                </v:textbox>
              </v:shape>
            </w:pict>
          </mc:Fallback>
        </mc:AlternateContent>
      </w:r>
    </w:p>
    <w:p w14:paraId="771C4096" w14:textId="67349DE7" w:rsidR="00835CBE" w:rsidRDefault="00835CBE" w:rsidP="0003331B">
      <w:pPr>
        <w:spacing w:line="400" w:lineRule="exact"/>
        <w:rPr>
          <w:rFonts w:ascii="メイリオ" w:eastAsia="メイリオ" w:hAnsi="メイリオ"/>
          <w:szCs w:val="21"/>
          <w:highlight w:val="yellow"/>
        </w:rPr>
      </w:pPr>
    </w:p>
    <w:p w14:paraId="464E2B84" w14:textId="33E43F43" w:rsidR="00835CBE" w:rsidRDefault="00835CBE" w:rsidP="0003331B">
      <w:pPr>
        <w:spacing w:line="400" w:lineRule="exact"/>
        <w:rPr>
          <w:rFonts w:ascii="メイリオ" w:eastAsia="メイリオ" w:hAnsi="メイリオ"/>
          <w:szCs w:val="21"/>
          <w:highlight w:val="yellow"/>
        </w:rPr>
      </w:pPr>
    </w:p>
    <w:p w14:paraId="1F35819D" w14:textId="1A734A3B" w:rsidR="00835CBE" w:rsidRDefault="00835CBE" w:rsidP="0003331B">
      <w:pPr>
        <w:spacing w:line="400" w:lineRule="exact"/>
        <w:rPr>
          <w:rFonts w:ascii="メイリオ" w:eastAsia="メイリオ" w:hAnsi="メイリオ"/>
          <w:szCs w:val="21"/>
          <w:highlight w:val="yellow"/>
        </w:rPr>
      </w:pPr>
    </w:p>
    <w:p w14:paraId="0D5224FB" w14:textId="57FE29C8" w:rsidR="00835CBE" w:rsidRDefault="00835CBE" w:rsidP="0003331B">
      <w:pPr>
        <w:spacing w:line="400" w:lineRule="exact"/>
        <w:rPr>
          <w:rFonts w:ascii="メイリオ" w:eastAsia="メイリオ" w:hAnsi="メイリオ"/>
          <w:szCs w:val="21"/>
          <w:highlight w:val="yellow"/>
        </w:rPr>
      </w:pPr>
    </w:p>
    <w:p w14:paraId="4D5BC563" w14:textId="00205294" w:rsidR="00835CBE" w:rsidRDefault="00835CBE" w:rsidP="0003331B">
      <w:pPr>
        <w:spacing w:line="400" w:lineRule="exact"/>
        <w:rPr>
          <w:rFonts w:ascii="メイリオ" w:eastAsia="メイリオ" w:hAnsi="メイリオ"/>
          <w:szCs w:val="21"/>
          <w:highlight w:val="yellow"/>
        </w:rPr>
      </w:pPr>
    </w:p>
    <w:p w14:paraId="222CA997" w14:textId="4352833E" w:rsidR="00835CBE" w:rsidRDefault="00835CBE" w:rsidP="0003331B">
      <w:pPr>
        <w:spacing w:line="400" w:lineRule="exact"/>
        <w:rPr>
          <w:rFonts w:ascii="メイリオ" w:eastAsia="メイリオ" w:hAnsi="メイリオ"/>
          <w:szCs w:val="21"/>
          <w:highlight w:val="yellow"/>
        </w:rPr>
      </w:pPr>
    </w:p>
    <w:p w14:paraId="1CA10802" w14:textId="05AE2693" w:rsidR="00835CBE" w:rsidRDefault="00835CBE" w:rsidP="0003331B">
      <w:pPr>
        <w:spacing w:line="400" w:lineRule="exact"/>
        <w:rPr>
          <w:rFonts w:ascii="メイリオ" w:eastAsia="メイリオ" w:hAnsi="メイリオ"/>
          <w:szCs w:val="21"/>
          <w:highlight w:val="yellow"/>
        </w:rPr>
      </w:pPr>
    </w:p>
    <w:p w14:paraId="32C2FD73" w14:textId="71CE8182" w:rsidR="00835CBE" w:rsidRDefault="00835CBE" w:rsidP="0003331B">
      <w:pPr>
        <w:spacing w:line="400" w:lineRule="exact"/>
        <w:rPr>
          <w:rFonts w:ascii="メイリオ" w:eastAsia="メイリオ" w:hAnsi="メイリオ"/>
          <w:szCs w:val="21"/>
          <w:highlight w:val="yellow"/>
        </w:rPr>
      </w:pPr>
    </w:p>
    <w:p w14:paraId="3D09FC78" w14:textId="70E9989D" w:rsidR="00835CBE" w:rsidRDefault="00835CBE" w:rsidP="0003331B">
      <w:pPr>
        <w:spacing w:line="400" w:lineRule="exact"/>
        <w:rPr>
          <w:rFonts w:ascii="メイリオ" w:eastAsia="メイリオ" w:hAnsi="メイリオ"/>
          <w:szCs w:val="21"/>
          <w:highlight w:val="yellow"/>
        </w:rPr>
      </w:pPr>
    </w:p>
    <w:p w14:paraId="1B3A499D" w14:textId="0941A9D9" w:rsidR="00835CBE" w:rsidRDefault="00835CBE" w:rsidP="0003331B">
      <w:pPr>
        <w:spacing w:line="400" w:lineRule="exact"/>
        <w:rPr>
          <w:rFonts w:ascii="メイリオ" w:eastAsia="メイリオ" w:hAnsi="メイリオ"/>
          <w:szCs w:val="21"/>
          <w:highlight w:val="yellow"/>
        </w:rPr>
      </w:pPr>
    </w:p>
    <w:p w14:paraId="39B305DE" w14:textId="3CCDE226" w:rsidR="00835CBE" w:rsidRDefault="00835CBE" w:rsidP="0003331B">
      <w:pPr>
        <w:spacing w:line="400" w:lineRule="exact"/>
        <w:rPr>
          <w:rFonts w:ascii="メイリオ" w:eastAsia="メイリオ" w:hAnsi="メイリオ"/>
          <w:szCs w:val="21"/>
          <w:highlight w:val="yellow"/>
        </w:rPr>
      </w:pPr>
    </w:p>
    <w:p w14:paraId="076ED642" w14:textId="7143C6E7" w:rsidR="00835CBE" w:rsidRDefault="00835CBE" w:rsidP="0003331B">
      <w:pPr>
        <w:spacing w:line="400" w:lineRule="exact"/>
        <w:rPr>
          <w:rFonts w:ascii="メイリオ" w:eastAsia="メイリオ" w:hAnsi="メイリオ"/>
          <w:szCs w:val="21"/>
          <w:highlight w:val="yellow"/>
        </w:rPr>
      </w:pPr>
    </w:p>
    <w:p w14:paraId="1FBE6074" w14:textId="5291F5B8" w:rsidR="00835CBE" w:rsidRDefault="00835CBE" w:rsidP="0003331B">
      <w:pPr>
        <w:spacing w:line="400" w:lineRule="exact"/>
        <w:rPr>
          <w:rFonts w:ascii="メイリオ" w:eastAsia="メイリオ" w:hAnsi="メイリオ"/>
          <w:szCs w:val="21"/>
          <w:highlight w:val="yellow"/>
        </w:rPr>
      </w:pPr>
    </w:p>
    <w:p w14:paraId="094F549F" w14:textId="10AB92BF" w:rsidR="00835CBE" w:rsidRDefault="00835CBE" w:rsidP="0003331B">
      <w:pPr>
        <w:spacing w:line="400" w:lineRule="exact"/>
        <w:rPr>
          <w:rFonts w:ascii="メイリオ" w:eastAsia="メイリオ" w:hAnsi="メイリオ"/>
          <w:szCs w:val="21"/>
          <w:highlight w:val="yellow"/>
        </w:rPr>
      </w:pPr>
    </w:p>
    <w:p w14:paraId="6F16BBD0" w14:textId="432FCB8A" w:rsidR="00835CBE" w:rsidRDefault="00835CBE" w:rsidP="0003331B">
      <w:pPr>
        <w:spacing w:line="400" w:lineRule="exact"/>
        <w:rPr>
          <w:rFonts w:ascii="メイリオ" w:eastAsia="メイリオ" w:hAnsi="メイリオ"/>
          <w:szCs w:val="21"/>
          <w:highlight w:val="yellow"/>
        </w:rPr>
      </w:pPr>
    </w:p>
    <w:p w14:paraId="0D4930EC" w14:textId="5310699C" w:rsidR="00835CBE" w:rsidRDefault="002C789A" w:rsidP="0003331B">
      <w:pPr>
        <w:spacing w:line="400" w:lineRule="exact"/>
        <w:rPr>
          <w:rFonts w:ascii="メイリオ" w:eastAsia="メイリオ" w:hAnsi="メイリオ"/>
          <w:szCs w:val="21"/>
          <w:highlight w:val="yellow"/>
        </w:rPr>
      </w:pPr>
      <w:r>
        <w:rPr>
          <w:rFonts w:ascii="メイリオ" w:eastAsia="メイリオ" w:hAnsi="メイリオ"/>
          <w:noProof/>
          <w:szCs w:val="21"/>
        </w:rPr>
        <mc:AlternateContent>
          <mc:Choice Requires="wps">
            <w:drawing>
              <wp:anchor distT="0" distB="0" distL="114300" distR="114300" simplePos="0" relativeHeight="252749824" behindDoc="0" locked="0" layoutInCell="1" allowOverlap="1" wp14:anchorId="5D4E53D2" wp14:editId="46CCE459">
                <wp:simplePos x="0" y="0"/>
                <wp:positionH relativeFrom="column">
                  <wp:posOffset>676275</wp:posOffset>
                </wp:positionH>
                <wp:positionV relativeFrom="paragraph">
                  <wp:posOffset>70485</wp:posOffset>
                </wp:positionV>
                <wp:extent cx="4838065" cy="4816475"/>
                <wp:effectExtent l="0" t="0" r="19685" b="22225"/>
                <wp:wrapSquare wrapText="bothSides"/>
                <wp:docPr id="1735137240" name="四角形: 角を丸くする 1"/>
                <wp:cNvGraphicFramePr/>
                <a:graphic xmlns:a="http://schemas.openxmlformats.org/drawingml/2006/main">
                  <a:graphicData uri="http://schemas.microsoft.com/office/word/2010/wordprocessingShape">
                    <wps:wsp>
                      <wps:cNvSpPr/>
                      <wps:spPr>
                        <a:xfrm>
                          <a:off x="0" y="0"/>
                          <a:ext cx="4838065" cy="4816475"/>
                        </a:xfrm>
                        <a:prstGeom prst="roundRect">
                          <a:avLst>
                            <a:gd name="adj" fmla="val 8775"/>
                          </a:avLst>
                        </a:prstGeom>
                        <a:solidFill>
                          <a:schemeClr val="accent1">
                            <a:lumMod val="20000"/>
                            <a:lumOff val="80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oundrect w14:anchorId="37B57127" id="四角形: 角を丸くする 1" o:spid="_x0000_s1026" style="position:absolute;margin-left:53.25pt;margin-top:5.55pt;width:380.95pt;height:379.25pt;z-index:25274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3MeqwIAAB4GAAAOAAAAZHJzL2Uyb0RvYy54bWysVN9P2zAQfp+0/8Hy+0jatbSrmqIKxDSJ&#10;QQVMPLuOTTLZPs92m3Z//c5OmsJgPKC9JL5f3/k+3938bKcV2QrnazAFHZzklAjDoazNY0F/3F9+&#10;mlLiAzMlU2BEQffC07PFxw/zxs7EECpQpXAEQYyfNbagVQh2lmWeV0IzfwJWGDRKcJoFFN1jVjrW&#10;ILpW2TDPT7MGXGkdcOE9ai9aI10kfCkFDzdSehGIKijeLaSvS991/GaLOZs9OmarmnfXYO+4hWa1&#10;waQ91AULjGxc/QJK19yBBxlOOOgMpKy5SDVgNYP8r2ruKmZFqgXJ8banyf8/WH69vbMrhzQ01s88&#10;HmMVO+l0/OP9yC6Rte/JErtAOCpH08/T/HRMCUfbaDo4HU3Gkc7sGG6dD18FaBIPBXWwMeUtPkli&#10;im2vfEiUlcQwjb3Byp+USK3wAbZMkemkB+x8EfoAGQM9qLq8rJVKQuwYca4cwVjE4lyYMEiZ1EZ/&#10;h7LVY8/k3aujGnujVU8PakyRei8ipVqeJVHmvXkn4y7vWwnQFjNkx6dIp7BXIuZV5lZIUpdI/jAV&#10;1t/0Zc2+YqVo1TFzKvlF6gQYkSWS2GO3pP0Du33gzj+GijRkfXD+1sXa4D4iZQYT+mBdG3CvASh8&#10;yS5z638gqaUmsrSGcr9yxEE74t7yyxq77or5sGIOWwqnH/dUuMGPVNAUFLoTJRW436/poz+OGlop&#10;aXBHFNT/2jAnKFHfDA7hl8FoFJdKEkbjyRAF99SyfmoxG30O2JoD3IiWp2P0D+pwlA70A66zZcyK&#10;JmY45i4oD+4gnId2d+FC5GK5TG64SCwLV+bO8ggeWY1Tcr97YM52oxdwaq/hsE/YLA1Uy+jRN0Ya&#10;WG4CyDpE45HXTsAlhKdnW+6pnLyOa33xBwAA//8DAFBLAwQUAAYACAAAACEAKC4FV+AAAAAKAQAA&#10;DwAAAGRycy9kb3ducmV2LnhtbEyPy07DMBBF90j8gzVI7KgTaE0a4lSoEmIFUlsWsHPjwYnqRxS7&#10;Sfh7hlXZzdUc3TlTbWZn2YhD7IKXkC8yYOiboDtvJHwcXu4KYDEpr5UNHiX8YIRNfX1VqVKHye9w&#10;3CfDqMTHUkloU+pLzmPTolNxEXr0tPsOg1OJ4mC4HtRE5c7y+ywT3KnO04VW9bhtsTntz07C55v9&#10;2na718P7wzgGXJpptT4ZKW9v5ucnYAnndIHhT5/UoSanYzh7HZmlnIkVoTTkOTACClEsgR0lPIq1&#10;AF5X/P8L9S8AAAD//wMAUEsBAi0AFAAGAAgAAAAhALaDOJL+AAAA4QEAABMAAAAAAAAAAAAAAAAA&#10;AAAAAFtDb250ZW50X1R5cGVzXS54bWxQSwECLQAUAAYACAAAACEAOP0h/9YAAACUAQAACwAAAAAA&#10;AAAAAAAAAAAvAQAAX3JlbHMvLnJlbHNQSwECLQAUAAYACAAAACEAUK9zHqsCAAAeBgAADgAAAAAA&#10;AAAAAAAAAAAuAgAAZHJzL2Uyb0RvYy54bWxQSwECLQAUAAYACAAAACEAKC4FV+AAAAAKAQAADwAA&#10;AAAAAAAAAAAAAAAFBQAAZHJzL2Rvd25yZXYueG1sUEsFBgAAAAAEAAQA8wAAABIGAAAAAA==&#10;" fillcolor="#deeaf6 [660]" strokecolor="#2e74b5 [2404]" strokeweight="1pt">
                <v:stroke joinstyle="miter"/>
                <w10:wrap type="square"/>
              </v:roundrect>
            </w:pict>
          </mc:Fallback>
        </mc:AlternateContent>
      </w:r>
    </w:p>
    <w:p w14:paraId="46D762A1" w14:textId="68BC9D1C" w:rsidR="0003331B" w:rsidRPr="0003331B" w:rsidRDefault="002C789A" w:rsidP="0003331B">
      <w:pPr>
        <w:spacing w:line="400" w:lineRule="exact"/>
        <w:rPr>
          <w:rFonts w:ascii="メイリオ" w:eastAsia="メイリオ" w:hAnsi="メイリオ"/>
          <w:szCs w:val="21"/>
          <w:highlight w:val="yellow"/>
        </w:rPr>
      </w:pPr>
      <w:r>
        <w:rPr>
          <w:rFonts w:ascii="メイリオ" w:eastAsia="メイリオ" w:hAnsi="メイリオ"/>
          <w:noProof/>
          <w:szCs w:val="21"/>
        </w:rPr>
        <mc:AlternateContent>
          <mc:Choice Requires="wpg">
            <w:drawing>
              <wp:anchor distT="0" distB="0" distL="114300" distR="114300" simplePos="0" relativeHeight="252755968" behindDoc="0" locked="0" layoutInCell="1" allowOverlap="1" wp14:anchorId="60ED6A38" wp14:editId="0A1FB9B8">
                <wp:simplePos x="0" y="0"/>
                <wp:positionH relativeFrom="column">
                  <wp:posOffset>3291205</wp:posOffset>
                </wp:positionH>
                <wp:positionV relativeFrom="paragraph">
                  <wp:posOffset>1518920</wp:posOffset>
                </wp:positionV>
                <wp:extent cx="1671320" cy="1473200"/>
                <wp:effectExtent l="0" t="0" r="5080" b="12700"/>
                <wp:wrapNone/>
                <wp:docPr id="63099524" name="グループ化 126"/>
                <wp:cNvGraphicFramePr/>
                <a:graphic xmlns:a="http://schemas.openxmlformats.org/drawingml/2006/main">
                  <a:graphicData uri="http://schemas.microsoft.com/office/word/2010/wordprocessingGroup">
                    <wpg:wgp>
                      <wpg:cNvGrpSpPr/>
                      <wpg:grpSpPr>
                        <a:xfrm>
                          <a:off x="0" y="0"/>
                          <a:ext cx="1671320" cy="1473200"/>
                          <a:chOff x="0" y="0"/>
                          <a:chExt cx="1671794" cy="1473437"/>
                        </a:xfrm>
                      </wpg:grpSpPr>
                      <wps:wsp>
                        <wps:cNvPr id="1093027747" name="テキスト ボックス 119"/>
                        <wps:cNvSpPr txBox="1"/>
                        <wps:spPr>
                          <a:xfrm>
                            <a:off x="0" y="1146412"/>
                            <a:ext cx="1657985" cy="327025"/>
                          </a:xfrm>
                          <a:prstGeom prst="rect">
                            <a:avLst/>
                          </a:prstGeom>
                          <a:noFill/>
                          <a:ln w="6350">
                            <a:noFill/>
                          </a:ln>
                          <a:effectLst/>
                        </wps:spPr>
                        <wps:txbx>
                          <w:txbxContent>
                            <w:p w14:paraId="04EB9D13" w14:textId="77777777" w:rsidR="002C789A" w:rsidRPr="00D05753" w:rsidRDefault="002C789A" w:rsidP="002C789A">
                              <w:pPr>
                                <w:spacing w:line="200" w:lineRule="exact"/>
                                <w:jc w:val="center"/>
                                <w:rPr>
                                  <w:rFonts w:ascii="メイリオ" w:eastAsia="メイリオ" w:hAnsi="メイリオ"/>
                                  <w:sz w:val="14"/>
                                  <w:szCs w:val="16"/>
                                </w:rPr>
                              </w:pPr>
                              <w:r>
                                <w:rPr>
                                  <w:rFonts w:ascii="メイリオ" w:eastAsia="メイリオ" w:hAnsi="メイリオ" w:hint="eastAsia"/>
                                  <w:sz w:val="14"/>
                                  <w:szCs w:val="16"/>
                                </w:rPr>
                                <w:t>プラスチック未使用のうちわ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326718389" name="図 125"/>
                          <pic:cNvPicPr>
                            <a:picLocks noChangeAspect="1"/>
                          </pic:cNvPicPr>
                        </pic:nvPicPr>
                        <pic:blipFill rotWithShape="1">
                          <a:blip r:embed="rId61" cstate="screen">
                            <a:extLst>
                              <a:ext uri="{28A0092B-C50C-407E-A947-70E740481C1C}">
                                <a14:useLocalDpi xmlns:a14="http://schemas.microsoft.com/office/drawing/2010/main"/>
                              </a:ext>
                            </a:extLst>
                          </a:blip>
                          <a:srcRect/>
                          <a:stretch>
                            <a:fillRect/>
                          </a:stretch>
                        </pic:blipFill>
                        <pic:spPr bwMode="auto">
                          <a:xfrm>
                            <a:off x="6824" y="0"/>
                            <a:ext cx="1664970" cy="11366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0ED6A38" id="グループ化 126" o:spid="_x0000_s1057" style="position:absolute;left:0;text-align:left;margin-left:259.15pt;margin-top:119.6pt;width:131.6pt;height:116pt;z-index:252755968" coordsize="16717,14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aUqbeAwAAZggAAA4AAABkcnMvZTJvRG9jLnhtbKRWzW7jNhC+F+g7&#10;ELpvZMm2ZAuRF27SBAuku0GzRc40RVnESiRL0pGzxxgoeui5PbRvUBQt0FOBvo2w79EhKTmJk6KL&#10;7SHK8G848803H338ctvU6IYqzQTPg+hoFCDKiSgYX+fBN2/PXswCpA3mBa4Fp3lwS3XwcvH5Z8et&#10;zGgsKlEXVCFwwnXWyjyojJFZGGpS0QbrIyEph8VSqAYbGKp1WCjcgvemDuPRKAlboQqpBKFaw+yp&#10;XwwWzn9ZUmLelKWmBtV5ALEZ91Xuu7LfcHGMs7XCsmKkDwN/QhQNZhwu3bs6xQajjWJPXDWMKKFF&#10;aY6IaEJRloxQlwNkE40OsjlXYiNdLuusXcs9TADtAU6f7Ja8vrlUiBV5kIxH8/k0ngSI4wYq1d39&#10;0e1+7XZ/d7ufPvzwI4rixKLVynUGh86VvJKXqp9Y+5EFYFuqxv6H1NDW4Xy7x5luDSIwGSVpNI6h&#10;HATWokkKdl8JUkG5npwj1ZcPTqZziHE4ORmnNqpwuDi08e3DaSWwSt8Dp/8fcFcVltTVQ1sMeuCi&#10;0Xw8itN0ku6h233X3f3W3f3V7b5H3e6Xbrfr7n6HMYqiuQfRObAIIrP9QlhMhnkNk/8KZBRNkkkU&#10;2704u4dzms5nUw/KOE5H8fQRJjiTSptzKhpkjTxQ0BaOrfjmQhsP37DFOubijNW1u6PmqLXcmI7c&#10;gf0KAF5zF4Rrst6NxdvHby2zXW0dtQbm6GwlilvIWQnfiFqSMwYhXWBtLrGCzgNSgJqYN/ApawFX&#10;i94KUCXU++fm7X6oK6wGqIVOzgP97QYrGqD6FYeK27YfDDUYq8Hgm+ZEgDhEoFOSOBMOKFMPZqlE&#10;cw0is7S3wBLmBO7KAzOYJ8brCYgUocul2wTNLbG54FeSWNcWKAvw2+01VrKvgoH6vRYDp3B2UAy/&#10;15djuTGiZK5SFliPIrC+5/fiWDKSwV+vEGA9Ifp/KymcMhsLm1fj5qN8NFi928gXPl+2YjUzt06Y&#10;IWcbFL+5ZMQS2g4e9Mw4Bg2YjWfzoWc+/PwnSIwj7rDVHwTkGLkQ5J1GXJxUmK/pUktgcN8z4ePt&#10;bvjo1lXNpOWzZd01M5VDfKiKXewThioeqOozmHnFPhVk01Bu/BOkaI0NvH+6YlIDdzLarGgBbfaq&#10;AFYReP4M6KkmilLuO1cr8jVk4DpMG0UNqWyhS4iyn4f+2i+4lIYsPJK2ydCq/UoU4BkDOxzFDrQ3&#10;mVk1f05+k8k8BSo7EY3GSQLd7VVg8DCowUcKhpeCQ3FwcXs5cCYUynHWPWZOs/uH176WD8du1/3P&#10;g8U/AAAA//8DAFBLAwQKAAAAAAAAACEAqDxZLQkhAAAJIQAAFQAAAGRycy9tZWRpYS9pbWFnZTEu&#10;anBlZ//Y/+AAEEpGSUYAAQEBAJYAlgAA/9sAQwAIBgYHBgUIBwcHCQkICgwUDQwLCwwZEhMPFB0a&#10;Hx4dGhwcICQuJyAiLCMcHCg3KSwwMTQ0NB8nOT04MjwuMzQy/9sAQwEJCQkMCwwYDQ0YMiEcITIy&#10;MjIyMjIyMjIyMjIyMjIyMjIyMjIyMjIyMjIyMjIyMjIyMjIyMjIyMjIyMjIyMjIy/8AAEQgAugE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SoooqRC0tJRQA6lptFADqKSikMWiiigApKKjmmjgiaWV1SNAWZieAB1pgPpM1w+sfEa2t38vS4R&#10;cnB/ePkKDjgjuRz0479K4+/8Za5qGAb1oMDhbdjHwQOuD7fqa3hhpy30Ic0ewXF7a2wJnuYYgCAd&#10;7gcnp1qqNd0hsY1SyOen+kL7e/uK8KLvJguzNtyBk5xzn+tN43/jW6wa7k+0Pd/7d0nds/tOzLZx&#10;gTrnv7+x/KrUdzDMqtFNG6t0KsDmvASAXO3ke47UikqQ6sQVIIIOMEHINDwa6MXtD6DzRXitp4o1&#10;uwVUivZPL2gBGwVUY42gjA9hjHTINdRpfxFO9YdSg+Xgecn3sYH3hjk9TxgcjisZ4Wa21KU0z0Gi&#10;qOn6tZ6pE0lnOsqqdrY4xV2udprRlhS0lFAC0tJRQA6lFJS0AFOFJRTAWijtRmmAtFJS0AFFHPpR&#10;QA2iiipAKWkooAWlpKKBi0UlLSAWikozQBHPMlvDJNK22ONSzMewHWvHfE/iqbX7kLC0kVmq4ERb&#10;7xz1I9cYHtzyc103xH1nyoodLjxuciVzweB0/Xv7V5oSBJkng+ld+FpK3OzKcuhr6Fpq6vrFpaPI&#10;VSQneV67QCSBnvgV6fH4b0NbVLX+yrcq44kCbn9f9YBkfXPsK828JXkNl4ltJZ3CRfMhY9BkEDPo&#10;MkV6O/ie1QFore5kZFBdFQDqR0JOCeeeaMTzuS5Qi4panl+u6b/ZOs3lhG+URgRg/wALAMB+GR+V&#10;Z5QbdwI3Z6DuK6jWtIXUdVubiyDRl1eR0ZWK7sBgA3I3HPTPBBrOu5NVWwgFxahII4EiDHGdu8sM&#10;jPXLY5Ht656YSbijNuN9zHUgAk52gdqToAK1559SktkuZbOPDM7LII1U5fOOnOBnjPA49eY9Qiuv&#10;s6zT6dDDHDH5YeMAY5zk7TjkseT/AEqriujMCgsMGlHC7j3p3kzoxRoZA+CdpUg9cZ/Q0hBI+UEq&#10;gy2B0qgLGn6hc6bepPbuVdD2AJ98ZBx6V6z4c8SQa3a8q0U68MrkHPuCPqOw+mK8bHHzN2q9pOoH&#10;TdRhuskYcbsEj5T1H5fX8658RR54tx3LjKzPdAyscAg/Q06sGyv4rq3WaN9wYZGRg+n9DS22s2zR&#10;PILgJGjFd7kBWwcEg9MZ4/8ArEE/OxxrvaUTq5DdoqoLoqPnGfp1qxHKkgyrZ9R6V1U60KmzJcWi&#10;WikzS1qIdRTaWmAtFFFAhaKSlpgGaKKKAEopKKkAooooAWikopDFpc0maSgBaDRSHmgDw/xVete+&#10;J76VtwG/aoYYwAAOn4fj174rI2kggKSCP/102cymeXznZ5C5Ls3UnPJ5966DRRpl/tsWs2S4dTiT&#10;O7dhRkg9j1OOlexH3YpHNJ9TAQgsPrg9q9PvILiO18zT7aO8ffgAzADHc574+v8AgeWl0WJNLuRD&#10;atcS2920LOQQ0m1h02knG0jt68cZroLfUb/S5pbOz0y3kto+WkbKFmOO/cAADpUTk2vdIdm9TTXT&#10;1Ejgnbu5AHIY46dPY81m3+jy6jb39jbs7TeYmBLgKMhGwp57D8zVCXW/EYvFn8uxiLWzFYpUYCMZ&#10;GeDzvAI68VPJqfilLZbeaPT5dkm12lTaWXOTuyQoT+HoDgdBWV6jGowXU0J9Emmtp7JIo4bdofKS&#10;UKDgnIPy8dBiq9no88Ol2MUrRl1aMyCYbSuOdgxxkHCjPXHrWHHc67beIpNTBtpLyaWS28vYShAQ&#10;OOOMLgJjJ3dM9ebd9rWspOkr2Vpm2kW6ndAdjZUqBg8jgMM8nI4IAFNuYcsC/Cj3Oo3yRwTItvGq&#10;jzkKq7fMcjPbGOf/AK1YevXF3b2RhudPhie8cu0qzbtwGOcYBz05JrTh8VXd1a3Mt1oD3Fvdkp+7&#10;fogTBA+XJHDnPbJrKjs9D1jUra3srG4sDHGxuVkf52II4XOckEnk44HTinGUr+8g5IrU5gnPAOR3&#10;pNw/1mPlAwMd60bzw/qNorl4g8aDLvGcgDufXt+tZmQcHjavT3rpTuNNPY6CxSa4+z3K3q/bhEy2&#10;8LOdvyY+8V5TAzgHrnPQ4rodMmuPKtf7XhWa4K4NyI/lCB8gGVeMDbnHU5HfOcTwwivaXXmRiQO3&#10;KYznjHQ+xIrYs5pI54fs0j29rEGaRJSRxgdNwzkHBPIwSetfJ49NV5pHqUablTTNGG6MVtGun30b&#10;7G5jkI/eHCrtBPTHzHj+IY9QNO11SSaYB4jbuwLxjdklBgAsCAVJz90j+RxzxmaeBvt0RtbuXIEz&#10;E+XhSzoThsfKBu5I5OQfSjFe+ILNbQk/ahJJtmyhIGW2jk85G3JzjBfGODjlV2vMbhY9Ktr1JW2N&#10;gOenvVuuL03VRfJI4t7iBkYBlmXB5AI6EjOCMjqK6SwvjMBHJ9/sfWu3DYu79nU3M6lKyujRFOpg&#10;pwr0DAWlzTaKAHUU3NLTAXNFJmigAoooqRBSUUUAFLSUUhi0lJmori5htLd7i4lWKGMZZ2OAKYE1&#10;Z2o65pmksFvr2KFiu7YclsZxnaMnHB/I1wviP4gzS77bRj5UfINww+Zv90HoPc8/SuCZ5ZHaSV2d&#10;25LMckn3NdtLBylrPQ5510tEWYYYJ712J2Q7923gYGeA23heoHHrxVtIY4PngVlkjOSCCWXnjnHU&#10;ZwenaqikyBUHUj5QCTz0+6CcFiP5dBUsXyLG8uNoYfKSu49CMAnPQ8HGOO+a9BRSOdybFcuOjHaT&#10;kjPBqzYahPZ4EEko5OEZ8qOucrkKTnByenPHQ1VU8kbs+5x/icfSnowI2EMc/cIcDDH1zxj16fXj&#10;FOyEdEfF6CaKW7tgbYROJlhZRvOFCkZIPrnB75qC38UadYLZSDTbpZhbpDHcPMMso4JGRhjuB5xy&#10;R26VjTT+dbYUIApyy7c7uSQTxzjOOfUVC2o3UEpiClFgge0RG+9HGxJYHpnqVzjHTvisJUE9Uawm&#10;tmdTB4o0me7Fy9lftNGZHjRChVfkAPTBPAOc9OfYCvJ4k0aa1njltNSV5oYkZImRUOwE7QQcqpLM&#10;D14PQVgnUJobmYR7RuwpBy4wD0IJIYfXI9KQ6k7QrC8UBRZXkJRQmdwwR8uML7Co9ia3R28WseG7&#10;i8a3hkWGG3IaI+XsVyVIOAVzxnvgnt6mzoUmnXkr3NjOiTNM3mxbgWMahl3YIyAflOffHWuACNrO&#10;pQxQxW8E0qqhJbYrMFAz6DOOgA645rvvD/g7TraytrjULVbu6kAYiQbkQntt6HGevPPPFZVbU1uE&#10;YqT2JYNlxPqd7b38d7ZwqCYLVQ7phTnBHUsRx2968oVeMlicD5cCva7HQdL0zUprqztVt3nTZJGv&#10;CnnqB0HbgcV5p4z02DTPEEkVtbmCBkV1XdkH1I9BnPH9KWGq8zsypQSWhn2Mt5aiGWyZ2MrbyoOO&#10;hKhTk4IJ/wA8Vsp4iuIzH9riVYXCyKZc5HIIJKjO3OTwh6Y56mtpW2cJ5aokkTpvO9ckpyCduNwy&#10;OD7Ct3XdPtLtSxP74qFhwNoDHdjd3PI/LFediKaq1W7HfSk4QWpDba1ZfaGtB5lw7jcxUq/GzkEH&#10;DfKowflPQ9alabTPtHmW+oLZTgqCpJRSMY5jOB06ehOaxZ/DcVohDyGeTj5gQqBSc5APJ/D2OMCs&#10;25u7+3maAM0cSFgocKV2kANw2ckgDvx268cPsIz1Rv7XTU9Ftg/2dSfKOByYlwme+OT3qxFK28EE&#10;jByCK8pj1GVdzMoeby+HR9m0gjBwvB4yPx9q0YdbdTs/tK8gjkl+XzRv+U5+YleRjHIAyc8VhLAy&#10;TumJVIs9ps7kXEIbI3Dhh6GrIrzvwj4ma41v7FLfRzJLuRAIDGSVGQ30I3cdeBxXoYNerScuRc25&#10;xVElLQfRTaWtSApabS0AOopKKACiiipEFBopKACko7VFPMlvBJNJnZGpY4GTgeg7n2otcZV1bV7T&#10;RbB7u8k2ovCqPvOfRR3P/wCvpXk+u+JbrxKTuh8tYjujjR3bAAOflAwT744x2Gag1/xQ+u6o0syl&#10;bQIVig3EheOpHGW/qB1A5xm86zuCGDI65UqwI4PUEccEH8Qa9XD4ZQV5bnHUq82i2E8whc4/+tTk&#10;5Xt6Uy5aIuHhGFYDcu0Da2OQACeOeOn0FXE06481Uby0+UMxZxtRD0ckZ+X3/wAa6rmNhm9vL2AM&#10;cHKgZ4Ptwfy+lNQuGZ1U7VAEpAJUAkDJwOO3ryM+lWPs0ZjnJlwyAeXngv6ZXGeR0Ptz1FVZNjnz&#10;FTAGAyZX0PKjH17ccc80rgWllXyVjQMzEh9zHGPl5UDvzxnvtFN3fLj9aijSKNWEkm4hiU8ogZHG&#10;TuI446deQRgZp3mFgWyzk8sx9Tn2+tNASvMvlbtqNJnlmHI7cZOCTnnjjAPrUBl2srzRBkYlwCTz&#10;6gHGOeRuweVHYGl8xlyUYjIIyDjjGD+h/KlWJZbScDYu1gBJL0Gc8f3eR6ngjI7kPoLqWkl0fy1E&#10;sd8025d7IEjGOc4XnBHGOec84xzSOzcdoby88DHIGf51XjVkZl2sRgchfXBp+8HmsVa+51bolSR4&#10;pUlido5EYMrLwVI5z9a9P0HxRpmr2cEF75FteRMCqyn5SQQAULZ556Zz1x615cCDnkc9SaTrjr17&#10;1nVpRqLUcZOJ7Xea1YabDJLd30Y4yE3gseQPlUckZI/rx08r1PVn1zXJb2RvKiXhMLyij7o9znGe&#10;fXFY/wAp43bcnGSOlV5LkAosWwgA7iF569M9egrnlCNCDktzWD55JPY0YL2ayUx2sjLuOS3cVZi1&#10;iaWS3tp1t33yg7p8Ac7RljwQOOTkHB69Kr2Np5qLPLG5hc9uM89M/ga6i40/SruWK0FmN4UFbnPO&#10;CAckcbj2welcEFOD572PQlGM48sSW70cfazEJI4rOMEyvFJu81up54xyTngegrnNYuoZfMsYokiW&#10;PGGUZ3EDj+eP8mun1CLbZxW8WAoPC57D1rLm0BLlvtUTpkbMpKuF+Xr0BznA7HkmsHiIe0/eETg4&#10;Q5Y7nHFpY0KkNtYc4zgjr+XenRz4mWTb8yjCkcY44q3fXpv9TuZWJRpJC2xuqjPA/AYqq0gUgMmf&#10;pWxiaXh2dYNatJVUPKLiMKCOPvc/59694Q8CvBtE2zazYpGgDmdMAgDJ3DvXvCfdFOJMiSkooqyR&#10;aM80lFADs0UlFADqKO9FSISkopDQAHpXmnxH16Zb2HSbaRlWNRLMFBG5j90Z9hzx3I7jj0qvEPFJ&#10;a/1/VZCAZreeQEIjEGNW2g5yQMfQDqc114OCdS76GNeTUbIyrmBgI5lbzI5QCDGrABz/AA8knPH4&#10;9uKfvm1GKMYy8QVMoo5BIVcgHLHJxwCeamsdOkeNoptsa3GCFKKZDjPK55/vcKQemcA5q3DJbWd5&#10;9khkCbsbJSufmK8FmHIB+6V5HzN1xXqSlZWRyKN9WOXTlsrVUnWOWRm+cE8WzD+8wOB0yRySMj5S&#10;DmpFciS5RZZJPIEoeabcQ/ONxGSfmIBOepzzVvWjNCyWjHzI24hVAEBHI+4p7NjaPbHIxWLLuf52&#10;YFjk8LgDOeBjgYPOAMc9qmKurspuzsixlJSu35EUjfM+ScnGSeexzgDt61CCUYggjIwQT/np/Sot&#10;zMwRQTk/KoyevYVYNrJGhaXEfAKqx+Yg7ufblT19qokGUcxZyVOUfkBh7ZGTnjHTvxzT1WZA7FAc&#10;7g4xkrtyT1OQRjvjPPUZqqHKoyhQc98c+4rTWFkCwApLC2H3rsDBSefmIO3GVB9Pm9TQ2CEkt0Rm&#10;RUlLIQrFiMBvlxx1xk45xjI6VBmOKbZNGY2jVQ6EYYEeWT1B+bG4c4H8qtyxLJBEIHQOzqRl/lG/&#10;acFm9CoznqS390kwMyx29xFOI3dNnliMghTjaCGUHoN3G4ZODzjlJjaL+hSyPPOrTZ3FC+NxLMQQ&#10;TnOQx659SeK3UstPuZPLeKzcysRkYB7bgCBkNn5uBxlvXNc9oUcaz7idgk2gB+M8kHk8Hg9jnk8V&#10;0DPIWGZSNoBZVfoWHTJPQ+nbGK+Tx03HEz5X1PawyTpRuZtz4diaNpI2ZOQqhcsP156e/b8sm60i&#10;5tWcI6TBecx85GFJOOv8Q4698YwT3FpZXEsLG2O1DyrHv8uO2PU/y7CqE1ubSCSW8lAdmIjWRsFm&#10;9yOQvrjr0+lU8fiKSTeq8wlQpy2OMjjuZcQ2sYe4ZgUQoM57EkjGOehPp7VUuLW4t5wt1EYWf5m3&#10;DAAJ64H9K7y3WKKZmfymmYjc2wHHGccdB+nH0qzPDFeWTGSFZEUn93Kpbt1BJ6/y6D1p1szdSSut&#10;BQw3KtzBitY7G0jVzJNEyjEiccnJ7/Xjjtmt21tzaSwI7KzPCXCFOY8bRxnofm7fT0qjJpWUgWCb&#10;ekSAAsQB2yST26dj0p6ubmYXrXBldo/LVlG0bR7DGcnJ5x244rujUhiI8tMXO6EeaRcup1Zl24IU&#10;59jVPUriU2srIqrhSxQZ5wKk9ias3MkdxHEQqxyIcMFGNw456fp78VhisFKPvU9fIxp4pyl72hwK&#10;2ySIWdtzudxdRznn/GnsoXqM5FbmvRTm+aZ4gItoCuo4I9/f/wCtWE0hZs4+UV1SUfZp7MNeZnQe&#10;CtPS88SW8hGVgBlPvjgd+xIP4V7Cv3a5bwZoZ0nTS0qAXE53yDHI9AT3xz+ZrqRWKVgbux1FFFUI&#10;KWkooAX8DRSfl+dFAElJS0lSIQ000pppNACV4zrMUNv4h1QKi+a1zKyhwVIUlvlUEHJ7g4xwOTnF&#10;ezGvMPiHpTW2oJfwxZju8LIzH5UcAgewJBPJz3xiuvBytO3cxrL3bnLXFxBLFKsixxBiHDoBulBJ&#10;+UYAVVGD0HDdepxVEplyzuba1YjcsZ3PIRyeCcscjOTwOcEdKqSnLl2YyO2SxY5yTnPueoOf501F&#10;M0oUBRk5JAwFHc8dBzXqqKSOO7ZI9zIww7A/MWYcYycZ6fQVesLU3MiNI3l24dVkkyo2jIBI3Yzj&#10;I49xnHWoHgfTZY2lfNyoWRRG2dh+8Mk/Q+xBBBINWjdyySLeWkUm+MqzyuBtgJYgEc9AAmMggc4x&#10;xUyemhSXclkhhsGigkXMjFGaZAJMKwOOOnKtnGedoyKdarAbRo2t1NxM26K6RZFCsDng4wB97PYZ&#10;z24ke6n1lWiMcE7R/KJNuC2cDCcgcYJHQcNnrVR4Zfsv2yR1eNpiZMyKwdjgkbexyhznr8uPUwmW&#10;0UpCrNvVAgJPyrnA9sn/AOv2zzVqTUZJmMm54nZFSXYciTA4JB47DjkdfpVK61OCFUjmDIoQ7VAy&#10;3Unjkcbs8dPqayzrI/ggP4tRKtCPxMSpyexux7xCBLKoUjPAJ3kdOox8uceuCcZB5dDHACkkis0W&#10;VDkdRx8wx6kA4OR+nGPFrUTgRSb0XdkZOVXPfj/CtO0T7XLHHHgh+dwGfQ9//wBdJ16ag5X2D2cr&#10;pWOq8O2skULJbGTZLITyMHbnq3PBI446c89MddY6HBbwjzyp+XBHr/nr9ayvD8FwzsiNGqqBnCnO&#10;Pzrq4dPGB5jFzgZzXzFP97eq1qz1m+VKJmQXAt5Rbxn9y5+R8dP88Cqes6W8UKXMTF5VGCzSFSw6&#10;9R05/wAiuolsoZItjIMfSuV1uW4tQLRZdyg7hn09D/ntRVioxdwhK70OeFn9jLzxM6+Y483nzCF7&#10;sBwCc5I/yKmW5cr5IlACkbWJGSTkfTqpA7E49avafbNqFxsDbCuCWHStuPwjaiKRGJdZcFw3IbHT&#10;r6dvSuSnQlNXNnUSdjAF0mTggEEHByMYyMH+724ODzjFRsh3fu0yka/OzDaTzw2DgNnnkflzx1S+&#10;G4UhEQx5Y7Fc/TmmS6Pbxglpjn/eP+NdFCnVoz54mdSUKkeVnLLu64I9BihS2eCB7Z/wq9c2TQOX&#10;VfMQjgg9PrRb6Vc3DfKjoCeSSa+gjVjKPMeVKnJSsZV/bPfWTwRS7WYgjjg+1aPhHwg0TrfalGDK&#10;rZijP8OOjH39u316dLp+hpbkPIzO/qxrbjjCjArkqzjKV4nTTUoqzFjXauKkpKWsywpaKKYBRRRQ&#10;AvNFFFAD6Q0UlSIQ00040ygBDVLVNOt9W06ayugfKkGCVxlT2I96uUlNNp3Q2rng2qaFf6TePa3c&#10;ZV84jK8+Z1wV9QcfX2zxU6y2sSq1sschuFeNYstJLvwVBYkYJO/IwMEgcA5r1zXtDtte09raY7HA&#10;PlSgcxn+o45H/wBY15le6Lf6BNHaPEsJlbYb8AuCDx8pXleDgg/yr06WIVRWe5ySpcjutjM1KCS0&#10;ulS4gzbpI7KnzDzegYgk5A446kADOeaj0+/uluY/nmaDhCqnOAAcFSQwBG3sCeCMdqsJKLeNWmJ8&#10;9BxviUjJwxPP3uGzgjIzg42rVS8ljvJHnhUW9vu2uzSZYnHpnk9zgfxc10J3VjNqzuLNeXEVzGjS&#10;LNIpxGEUAEHIUjZgA7SpGM446HNUNb1IsGnDBTIzeTEpyEBwfp35wBz2FK0Rf52Yx7lzvcklvu9c&#10;diQccficZrn7+VpbrDfwKAKyry5IXW5dNc0tS3pukS6lDLeSytFaRSKk05UsFLZxk9ByAOSOo7Zx&#10;reI/D0FvLcS6V5UttASAIC7sVB+Zn3crtDRjoAckjAyBk6DqEenapE9wC1o5CzqOpX1+o69ulbWs&#10;+L3uIJdO00bbNiymWWMGRweo74U4BA/h6A4ry7nXocqqlmCqCWJ4A7133hvR206FpJ1xM36cdKp/&#10;D7TLe81KeSZVZ4VBQHtnPP1ruNTRYrhVXgYrjxrfsmkaUl7xq+GPv3P0X+tdeorjvDB/e3A9VBrs&#10;VPFRg/4SKqfEMuJFihZ2OABya4a7lN5cs2Ml2wB/Kt7xBe7YxbqfmblselU9CsfOn+0Mvyrwv1rO&#10;s3VqKmioe7HmZesNChjtl3A+YRksDVxdPljDBLiTk55OcfStJVwMU7FdipxStYy5mZRsJXADXEnB&#10;zwami0+NCDgk+rHNX8UVSikK7K/2aM9VH5VIsKqOBUtFUIYBTqKKAFpaSlpgFLxSUtMAzRRS0AJi&#10;inUUAFJS9qSkIaabTjTDSAaaaacelMNAwqGeCK4haKaNJI2GGVhkGpc00mgDjdZ+H9jfztcWkz20&#10;pUAg/OpwAB15HAA/Afjydx4G120uEkWCC5EZDD58qcc4wcHFeumm963hiakFYzlSizwu80TWUf8A&#10;0iwuAcZARCwAyT2zjkk/iaw7jw7rM16oTTrk+auVLRkDp3J4HTv7etfRpRWPIphgQnO0U6mJlUjZ&#10;oUKSi7nhdh8OtYuVL3Gy3GOARuP+fxrK1nQLzQblEuArK+SjjocH07HpX0T5K+lcz4s8Ox6zpkkH&#10;yrL96KRv4G/I8dj7Vhc1PHNC1iTRNViu4xlB8sif3lPX+h+oFem3V5FfOk0Lq6MuQynrXkMkLw3D&#10;wTK0boxVwRyCO1dN4U1Qo/2GZ+G5iJP/AI71/p6+1c+Lg5UnYum7SPTfDJ/0yYf9M8/qK6+aZYIH&#10;kY4CjJrjvDZxfS/9cj/MVqa7e/KLZD15euajNQoXZcledjJkeTUL7JyS7YA9BXY2FqttbpGvYdaw&#10;/D9juc3Lr7LxXTgVrhabUeeW7FUlrZC0tJS11GQUfhRS0wEoxS0UAJRS0lAC0UUUwFpRSUtMApaK&#10;WgBKKWigBKSlpKQhpphp5qM0ANNMNONNNIYh6UzNKaZmgAJ96Q0hNJmgB2aKbSigB1RzRh0IqQU7&#10;GRQB5B8QfDflXP8AasCgByEmAHfoG/Hgf/rrlba1IZdm7zP4dp5Fe76nZLc20kbDKupVh6gjBrzK&#10;40xtNupbc7+D8rknLKe/QDp3HHX0NUtdGJm74Y1FQJpJTtkWIqwz3ytXkWS+vAOSztyc9BXGPK9h&#10;Mt0QQmArZ/u/h6f1r0rw1Z/uhdOvLj5cjoK8+pQftFBfDubxmuW/U37SBbeBI1GAowKs00U6u5Kx&#10;iKKKKKAFooooAKKKKADtRRRTAXtRSUtAC0ooopgLiiiigAopaKAG0hpaQ0hDGphpzUw0AMNMNONM&#10;JoAaaaTSnNMJoGITSE0U00gHZpwqMdactAEop4pg7U9aAEdcrXA+L4JRfQSQb/MQdFOCV3DPt2B/&#10;CvQu1VLqwhuf9bGrkHgsoOKmak17u41bqeYadozandxW1ynySEsyY3YUY+8eh7dRjPrXqtrEIolV&#10;RgAYFQWunQWrboo1UkYJAAq+oxShGS1m7sba6DhTqaKdVkhS0lFAC0UUUwFooooAKKKSgBacKbSi&#10;gBaUUlFMB1FFFABmilooAZRS96TsaQhjVE1SHvUbUARmoyakNR9/xoAZmmGnUxulAxKTNFIelAB3&#10;qQVEOtSLQBKKkWoxUg6UASClpBSjrQAuKBRSigBaKSjvQIdRSdqKAHUUlLQAtFFFABRSf4UUALSi&#10;m06gYtKDSdqUdaYC0tNpwoAM0UtFAH//2VBLAwQUAAYACAAAACEAflpxBuIAAAALAQAADwAAAGRy&#10;cy9kb3ducmV2LnhtbEyPwU7DMBBE70j8g7VI3KjjhNAQsqmqCjhVlWiREDc33iZRYzuK3ST9e8wJ&#10;jqt5mnlbrGbdsZEG11qDIBYRMDKVVa2pET4Pbw8ZMOelUbKzhhCu5GBV3t4UMld2Mh807n3NQolx&#10;uURovO9zzl3VkJZuYXsyITvZQUsfzqHmapBTKNcdj6PoiWvZmrDQyJ42DVXn/UUjvE9yWifiddye&#10;T5vr9yHdfW0FId7fzesXYJ5m/wfDr35QhzI4He3FKMc6hFRkSUAR4uQ5BhaIZSZSYEeEx6WIgZcF&#10;//9D+QM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yhpSpt4DAABm&#10;CAAADgAAAAAAAAAAAAAAAAA8AgAAZHJzL2Uyb0RvYy54bWxQSwECLQAKAAAAAAAAACEAqDxZLQkh&#10;AAAJIQAAFQAAAAAAAAAAAAAAAABGBgAAZHJzL21lZGlhL2ltYWdlMS5qcGVnUEsBAi0AFAAGAAgA&#10;AAAhAH5acQbiAAAACwEAAA8AAAAAAAAAAAAAAAAAgicAAGRycy9kb3ducmV2LnhtbFBLAQItABQA&#10;BgAIAAAAIQBYYLMbugAAACIBAAAZAAAAAAAAAAAAAAAAAJEoAABkcnMvX3JlbHMvZTJvRG9jLnht&#10;bC5yZWxzUEsFBgAAAAAGAAYAfQEAAIIpAAAAAA==&#10;">
                <v:shape id="テキスト ボックス 119" o:spid="_x0000_s1058" type="#_x0000_t202" style="position:absolute;top:11464;width:16579;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PDryQAAAOMAAAAPAAAAZHJzL2Rvd25yZXYueG1sRE9LSwMx&#10;EL4L/ocwgjebtIpb16ZFfIAHX60Kehs34+7iZrIk0+36740geJzvPYvV6Ds1UExtYAvTiQFFXAXX&#10;cm3h5fnmaA4qCbLDLjBZ+KYEq+X+3gJLF3a8pmEjtcohnEq00Ij0pdapashjmoSeOHOfIXqUfMZa&#10;u4i7HO47PTPmVHtsOTc02NNlQ9XXZustdG8p3n0YeR+u6nt5etTb1+vpg7WHB+PFOSihUf7Ff+5b&#10;l+ebs2MzK4qTAn5/ygDo5Q8AAAD//wMAUEsBAi0AFAAGAAgAAAAhANvh9svuAAAAhQEAABMAAAAA&#10;AAAAAAAAAAAAAAAAAFtDb250ZW50X1R5cGVzXS54bWxQSwECLQAUAAYACAAAACEAWvQsW78AAAAV&#10;AQAACwAAAAAAAAAAAAAAAAAfAQAAX3JlbHMvLnJlbHNQSwECLQAUAAYACAAAACEAMzTw68kAAADj&#10;AAAADwAAAAAAAAAAAAAAAAAHAgAAZHJzL2Rvd25yZXYueG1sUEsFBgAAAAADAAMAtwAAAP0CAAAA&#10;AA==&#10;" filled="f" stroked="f" strokeweight=".5pt">
                  <v:textbox inset="0,0,0,0">
                    <w:txbxContent>
                      <w:p w14:paraId="04EB9D13" w14:textId="77777777" w:rsidR="002C789A" w:rsidRPr="00D05753" w:rsidRDefault="002C789A" w:rsidP="002C789A">
                        <w:pPr>
                          <w:spacing w:line="200" w:lineRule="exact"/>
                          <w:jc w:val="center"/>
                          <w:rPr>
                            <w:rFonts w:ascii="メイリオ" w:eastAsia="メイリオ" w:hAnsi="メイリオ"/>
                            <w:sz w:val="14"/>
                            <w:szCs w:val="16"/>
                          </w:rPr>
                        </w:pPr>
                        <w:r>
                          <w:rPr>
                            <w:rFonts w:ascii="メイリオ" w:eastAsia="メイリオ" w:hAnsi="メイリオ" w:hint="eastAsia"/>
                            <w:sz w:val="14"/>
                            <w:szCs w:val="16"/>
                          </w:rPr>
                          <w:t>プラスチック未使用のうちわ</w:t>
                        </w:r>
                      </w:p>
                    </w:txbxContent>
                  </v:textbox>
                </v:shape>
                <v:shape id="図 125" o:spid="_x0000_s1059" type="#_x0000_t75" style="position:absolute;left:68;width:16649;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uV0xgAAAOMAAAAPAAAAZHJzL2Rvd25yZXYueG1sRE9La8Mw&#10;DL4P+h+MBr2M1UnD2jSrW0Jh0Ov6uGu2moTGcoidNPv382Cwo763tvvJtmKk3jeOFaSLBASxdqbh&#10;SsHl/PGag/AB2WDrmBR8k4f9bva0xcK4B3/SeAqViCHsC1RQh9AVUnpdk0W/cB1x5G6utxji2VfS&#10;9PiI4baVyyRZSYsNx4YaOzrUpO+nwSr4Om6Gt3L9kurxkJnhVl5Z31Ol5s9T+Q4i0BT+xX/uo4nz&#10;s+VqneZZvoHfnyIAcvcDAAD//wMAUEsBAi0AFAAGAAgAAAAhANvh9svuAAAAhQEAABMAAAAAAAAA&#10;AAAAAAAAAAAAAFtDb250ZW50X1R5cGVzXS54bWxQSwECLQAUAAYACAAAACEAWvQsW78AAAAVAQAA&#10;CwAAAAAAAAAAAAAAAAAfAQAAX3JlbHMvLnJlbHNQSwECLQAUAAYACAAAACEA1UrldMYAAADjAAAA&#10;DwAAAAAAAAAAAAAAAAAHAgAAZHJzL2Rvd25yZXYueG1sUEsFBgAAAAADAAMAtwAAAPoCAAAAAA==&#10;">
                  <v:imagedata r:id="rId62" o:title=""/>
                </v:shape>
              </v:group>
            </w:pict>
          </mc:Fallback>
        </mc:AlternateContent>
      </w:r>
      <w:r>
        <w:rPr>
          <w:rFonts w:ascii="メイリオ" w:eastAsia="メイリオ" w:hAnsi="メイリオ"/>
          <w:noProof/>
          <w:szCs w:val="21"/>
        </w:rPr>
        <mc:AlternateContent>
          <mc:Choice Requires="wpg">
            <w:drawing>
              <wp:anchor distT="0" distB="0" distL="114300" distR="114300" simplePos="0" relativeHeight="252753920" behindDoc="0" locked="0" layoutInCell="1" allowOverlap="1" wp14:anchorId="4AA3B578" wp14:editId="1BA45C13">
                <wp:simplePos x="0" y="0"/>
                <wp:positionH relativeFrom="column">
                  <wp:posOffset>1133475</wp:posOffset>
                </wp:positionH>
                <wp:positionV relativeFrom="paragraph">
                  <wp:posOffset>1525270</wp:posOffset>
                </wp:positionV>
                <wp:extent cx="1699260" cy="1466850"/>
                <wp:effectExtent l="0" t="0" r="0" b="0"/>
                <wp:wrapNone/>
                <wp:docPr id="477646222" name="グループ化 127"/>
                <wp:cNvGraphicFramePr/>
                <a:graphic xmlns:a="http://schemas.openxmlformats.org/drawingml/2006/main">
                  <a:graphicData uri="http://schemas.microsoft.com/office/word/2010/wordprocessingGroup">
                    <wpg:wgp>
                      <wpg:cNvGrpSpPr/>
                      <wpg:grpSpPr>
                        <a:xfrm>
                          <a:off x="0" y="0"/>
                          <a:ext cx="1699260" cy="1466850"/>
                          <a:chOff x="0" y="0"/>
                          <a:chExt cx="1699260" cy="1467134"/>
                        </a:xfrm>
                      </wpg:grpSpPr>
                      <pic:pic xmlns:pic="http://schemas.openxmlformats.org/drawingml/2006/picture">
                        <pic:nvPicPr>
                          <pic:cNvPr id="1878163365" name="図 117" descr="建物, 屋外, 人, 民衆 が含まれている画像&#10;&#10;AI 生成コンテンツは誤りを含む可能性があります。"/>
                          <pic:cNvPicPr>
                            <a:picLocks noChangeAspect="1"/>
                          </pic:cNvPicPr>
                        </pic:nvPicPr>
                        <pic:blipFill>
                          <a:blip r:embed="rId63" cstate="screen">
                            <a:extLst>
                              <a:ext uri="{28A0092B-C50C-407E-A947-70E740481C1C}">
                                <a14:useLocalDpi xmlns:a14="http://schemas.microsoft.com/office/drawing/2010/main"/>
                              </a:ext>
                            </a:extLst>
                          </a:blip>
                          <a:stretch>
                            <a:fillRect/>
                          </a:stretch>
                        </pic:blipFill>
                        <pic:spPr>
                          <a:xfrm>
                            <a:off x="0" y="0"/>
                            <a:ext cx="1699260" cy="1132205"/>
                          </a:xfrm>
                          <a:prstGeom prst="rect">
                            <a:avLst/>
                          </a:prstGeom>
                        </pic:spPr>
                      </pic:pic>
                      <wps:wsp>
                        <wps:cNvPr id="1566668416" name="テキスト ボックス 119"/>
                        <wps:cNvSpPr txBox="1"/>
                        <wps:spPr>
                          <a:xfrm>
                            <a:off x="0" y="1139588"/>
                            <a:ext cx="1658203" cy="327546"/>
                          </a:xfrm>
                          <a:prstGeom prst="rect">
                            <a:avLst/>
                          </a:prstGeom>
                          <a:noFill/>
                          <a:ln w="6350">
                            <a:noFill/>
                          </a:ln>
                          <a:effectLst/>
                        </wps:spPr>
                        <wps:txbx>
                          <w:txbxContent>
                            <w:p w14:paraId="79E0FEEC" w14:textId="77777777" w:rsidR="002C789A" w:rsidRDefault="002C789A" w:rsidP="002C789A">
                              <w:pPr>
                                <w:spacing w:line="200" w:lineRule="exact"/>
                                <w:jc w:val="center"/>
                                <w:rPr>
                                  <w:rFonts w:ascii="メイリオ" w:eastAsia="メイリオ" w:hAnsi="メイリオ"/>
                                  <w:sz w:val="14"/>
                                  <w:szCs w:val="16"/>
                                </w:rPr>
                              </w:pPr>
                              <w:r>
                                <w:rPr>
                                  <w:rFonts w:ascii="メイリオ" w:eastAsia="メイリオ" w:hAnsi="メイリオ" w:hint="eastAsia"/>
                                  <w:sz w:val="14"/>
                                  <w:szCs w:val="16"/>
                                </w:rPr>
                                <w:t>EXPOフードトラックエリアに</w:t>
                              </w:r>
                            </w:p>
                            <w:p w14:paraId="47A099D2" w14:textId="77777777" w:rsidR="002C789A" w:rsidRPr="00D05753" w:rsidRDefault="002C789A" w:rsidP="002C789A">
                              <w:pPr>
                                <w:spacing w:line="200" w:lineRule="exact"/>
                                <w:jc w:val="center"/>
                                <w:rPr>
                                  <w:rFonts w:ascii="メイリオ" w:eastAsia="メイリオ" w:hAnsi="メイリオ"/>
                                  <w:sz w:val="14"/>
                                  <w:szCs w:val="16"/>
                                </w:rPr>
                              </w:pPr>
                              <w:r>
                                <w:rPr>
                                  <w:rFonts w:ascii="メイリオ" w:eastAsia="メイリオ" w:hAnsi="メイリオ" w:hint="eastAsia"/>
                                  <w:sz w:val="14"/>
                                  <w:szCs w:val="16"/>
                                </w:rPr>
                                <w:t>設置されたリユース食器返却所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AA3B578" id="グループ化 127" o:spid="_x0000_s1060" style="position:absolute;left:0;text-align:left;margin-left:89.25pt;margin-top:120.1pt;width:133.8pt;height:115.5pt;z-index:252753920" coordsize="16992,14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4DIo/BAAAsAgAAA4AAABkcnMvZTJvRG9jLnhtbKRWW28bRRR+R+I/&#10;jBaJpzT2+rJ2ljiVSUgUKWojUtTn8XjWu+ruzDIzjh2e4nVV9RKpBVVFCCSEVIGgQinqEynwZwYn&#10;+Rmcmd11mqRcWqx4cs5czpzznW/O8fLVcRKjXSpkxFnHcRerDqKM8H7EBh3nkxvrV9oOkgqzPo45&#10;ox1nj0rn6sq77yyPUp/WeMjjPhUIjDDpj9KOEyqV+pWKJCFNsFzkKWWwGHCRYAWqGFT6Ao/AehJX&#10;atWqVxlx0U8FJ1RKmF3LF50Vaz8IKFHXg0BSheKOA74pOwo79sxYWVnG/kDgNIxI4QZ+Cy8SHDG4&#10;dG5qDSuMhiK6ZCqJiOCSB2qR8KTCgyAi1MYA0bjVC9FsCD5MbSwDfzRI5zABtBdwemuz5NrutkBR&#10;v+M0Wi2v4dVqNQcxnECqdPZcT5/p6W96+uXs4Alyay0D1ygd+HBqQ6Q76bYoJga5ZhAYByIx/yE2&#10;NLZA782BpmOFCEy63tJSzYN8EFhzG57XbhapICHk69I5En70Nydbbr1hvKqUF1eMf3N30oj48C2Q&#10;A+kScv/OMDilhoI6hZHkP9lIsLg1TK9AklOsol4UR2rPEhbSaZxiu9sR2Ra5cpYEt91qu1697jXL&#10;LMy+foFct+WgPpUEiDt7eXRy78cFNPvlwezpkwX059HRAjp+/vnpd3eQnhzMHj3Tkz90dqAn3+vJ&#10;bZ09OHn8cjZ9+P574+4HduhuopPH3x7ffaSzF3oKf3fseFtPDk9/eqqz+zr7wljJ9mcPD0+nvx/v&#10;/wB29SQzS2B68pXezwzkJgzjeR4HNjhvcXJLIsZXQ8wGtCtTeH+QYJug89srRj0HQi+O0vUojg13&#10;jFzADSFf4PprMpa/ozVOhgllKi8MgsaAPGcyjFLpIOHTpEeB52Kz7wLxoCgpIDlgSikzDmJfKkEV&#10;CY0YgCMfg/M5s+YL1uszR00MEh6BOfHmtHfrtVq1eY68AKKQaoPyBBkBnAUfgDHYx7tbsvCm3AKk&#10;P3PAiqCa9wmVVJbwgXYJwDcqFjshTim4YMy+wtOmB592w/VKnhoeZT/r7Fc9vYv09Bs9nersEHRg&#10;75IJsjBgigZS4w+5KQPl/D+C6Lr1pWa7neforII027VqPa8g9Vqr2fD+D5LYZ9yQz/IgZmjUcbw6&#10;1CQD/XwFakzMzAy1jaVIiIkr999Iatwb23JaFkvp93h/D2IWHPIJJU+mZD2C5G5hqbaxgG4Dk9BB&#10;1XUYgpjD1byQHBRy8dnr5s1+yCusOmgE3QuI/OkQmyIVbzLIuGl1pSBKoVcKbJiscmiI8A7AGyvC&#10;AaHiUgwET25CY+2aW2AJMwJ3dRxViqsKNFiAxkxot2vlvNZtsZ0UKqRroTNUvTG+iUVa8FlB/q7x&#10;klOXaJ3vzUHvDhUPIst5A2yOInDeKMBvK9m2aIt/0cJN331Vt7vOfmis/AUAAP//AwBQSwMECgAA&#10;AAAAAAAhADG/H966QgAAukIAABUAAABkcnMvbWVkaWEvaW1hZ2UxLmpwZWf/2P/gABBKRklGAAEB&#10;AQCWAJYAAP/bAEMACAYGBwYFCAcHBwkJCAoMFA0MCwsMGRITDxQdGh8eHRocHCAkLicgIiwjHBwo&#10;NyksMDE0NDQfJzk9ODI8LjM0Mv/bAEMBCQkJDAsMGA0NGDIhHCEyMjIyMjIyMjIyMjIyMjIyMjIy&#10;MjIyMjIyMjIyMjIyMjIyMjIyMjIyMjIyMjIyMjIyMv/AABEIALkBF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XZehqIk/8Aj39KkkPP40z+&#10;79c1Qxu44X6mkDHY3+9SnoPof5U0fc/4Ef50gJHb91+VICdtK4+TH0pQO1AClun0pgb5h9acO30/&#10;wppHzj60ABkxM34/zpA/KnPc0yT/AFhPqT/OkH8P1NAx5kI249qbv+Tn1pp6r+FNbgAe9AEjvxQs&#10;gKDBqrdXMNrD5k8ioo6kmuR1TxsEHk2EfXo7DJP0WgVzr77UbWxj8y4mVB6E8n6CuL1fxvI26Ky/&#10;dLjluN3+Arlb2/uJys93O2JCfmL5Jx6nt+H51zt20kgb9+VjDHbzgVjOvFaLU2hQlLV6I1L/AFaW&#10;csxmG5s/Mx4+vPX8ayPNgZiWm81wOv8AhWTNa3CS/Nuwx69amTSrqVCVt53UDJO01yTcp/EzrpqM&#10;PhRYmvzbnCQHHqx/pUP9pyS8qxA9FGKW1tLi7DwwRSSsmB5SoWbk44FbcXgbxEtzHa/2S8U0kDXC&#10;JNIqlkXqcZ4PPQ1KguxTnrueneGpDL8MrTdyTu/9Drx6502W/vJIoYC0pdsCMdeT2r1rw5ILbwdF&#10;ptw0S3cLMJIlbJX56vP4m8NweJtJurKMJHbxTpMsFvghm244A56GtnZWuYRbu7Hl+maHrFvdq2oR&#10;TImzIEiFevTqPY1fm8Hy30cOoM6iCW6jsgA3O8puz06Yr0TxJqP9s6rp4/s6+s0VJcm6i8vzfu4w&#10;M849/WqUS+Ro0Pn4EQ1qLYB1D+WvX225/Sp0u7DTdkaOkeBtM8FP9pS98y8mBiy2EG088AknOV9a&#10;q654Qn8U3VzJaToktuEKpIOH3L69vu1teLoH1a0jmsikhRwJIyeRjd/j0rEg1+98NOiiKNt6BZI5&#10;PUDjB/GtJSitHsZpS3W5wGq2OqWviXSLPVxOksDeXEshyAnP3T0Iz6V1l1B5Ph6ZM9XU/oaxdd1T&#10;VfEXizS726W3WOCRUURAqFXdk5yTXTaxGU0eQYOCV5x9amFnVTRVRtUmmbngHUrCw8P3X2u8t7f/&#10;AEsn97IF/gT1p+veNvDUwjt01aRpUk4FvGzKxIIAJ4BHOeD2rjvDWhWGq3ks+o2bXUMZ27RKUAyA&#10;c8dTXdQ6R4bsmza6DattHDSoGP65/Ot53ldGEElZnE3djqFtd3U91GqAgglTkE9q5mC1mfxTaXYW&#10;LyskMVGD0PX1r1jX442s496qVMihgw4YZ6H2rBFjolmuyI26znJjTzMkH2BNcyjyysdLldXMKxhe&#10;a8aGN9kkkm1WzjaSeDVSf4fm18SQWN/dSXEUih7i+QnC5zkd8nj9au2gIvWwpY+YMADJPNdDZ3Em&#10;oa5a2CwmJbkORKzA42jJyB3rortpqyOaitHqcBfeA7ldQuY7B0+yBz5LzMdzLngniitjxB4kvtK1&#10;e70+KKBvs8hTeQfmx7ZorBSR02kepSHn/gQpoJ+X8aZI/wAoP+0KRX4X8f5V23OMkzkD/dP9KYD8&#10;i+7H+dCPlc+iH+lIXAVPqf50XAsN0/KjcAfx/qKjZ8qfwpu8cfX/AApgSB+n0/wppPzKf89aYGHH&#10;+fSlYjK4pDEkP7xfc/1pAen+8ajlkRCHZgAvJJPTmud1XxdbWistrtlYHlycIP8AGmK9joLm4jt4&#10;/NlkVEA5LHFcxq3jKGBSloAx/wCejdM+w71yGo67eak5ZpCw/hJ4X8F/rW74asrbT72C81CJLj7R&#10;Crwuw3FCT6HgdO1ZyqRi7MpQlJXWxzOra3dTTf6XK6uRlRJ1K+oHQD/OKgvdNX7VosMGr21x/ajb&#10;ZFgJLwH5fv5OT9726Vq+K9Miub5J3YL8m3KgluBkZ9j0FcveJplreaa1lc3VzIjYuoxHtKtnGEJ6&#10;/l275rmnVcnY6YUlFJnT6noUlpbLp6ETSwzSQq3TewYqOvrXFanpUlvPcQyvLHPDzLEzZwRXpGx7&#10;3QLWWzt5JnknkEUN1gs53sAH6DJ71zWsnVbXVNbhuNPsrBpkiS6trcAIg+Rl24JHO1ScE9TWMdrm&#10;z3sdh4R0TwU+mxTXcz/2iQTIs0zKme2MYGKjv9KWM+GILORfO1WJ/NMz/KrKF6YGR94561haZpVl&#10;eaJC2reMIrLyl4txAWcfiCM/rWNcJ4cN1pcf9q3ckTFheO6EiE8YKgckdfyFW3chI2EW3sfGt5a3&#10;F/BbFFMX2jcdhK5PUDI9KuwTxSah9pTUZbma3RjbrPKzKG6gg9dvGSO9ZuhJptv4le4s9MbWbSHI&#10;ht2jJMuRgnawPueR2ruJNXN1q5e80GXSLK2sJIgs64BViNwAAGBjNK10DdnYyNL0+ebT49elkjC3&#10;C7nQDG1mOcD2qeY+INMv7OSezaRokdYAyblKnHdev8PU1vNNZP4Rzp6A2qkGNUXaCAR0Bq/JbTx3&#10;lhbJGjyXkTupkkOEChcjp/tVq4qyMlJ3OPUeLNQkhlmBmki3LH5oVERTjPTJOcfpWxeeE49Qg/0i&#10;WQMbtZTH5h2GMKARt/vH19K0rpdRtJLeHzEikYsJBs6jHG3k9Oc1k3f9oNdxynV5CkV2qSWgjA3R&#10;jBZtw+uMUny21Gua90dPDbWNhbJaWNqsESyeYFDEkkjnOapKpnvb63WHz1k2CWPy94xjjIwcd6u3&#10;OoWNz5UVpD5ZV9xOwLkYP+Iqrb6g2naldeVCryXCxgZ9ge3frWjcbEJMoX17p/h+aG2lshFLN/q4&#10;1iGW5x7Cs7Wr432jOTA8W0ggNjJBz6fSn+IruHUdXsmv4wl1G6rEnK8Fh2o1pf8AiXyDGBtQf+hV&#10;NOpepZbDqQtTu9y34B0xLnTb2Z53QGfZhMA8KOcnPr6V0WoWWmmLYmpCCVfSQHP1A5/KuR8G6JPq&#10;NvdSpOkcQlCkHJPTrj8a6aTwhI0fyagFkB4JgyMemN3X3zWk+a7SRnDlsrsbqDIsUEkq7o45kcgD&#10;rhgf6V5/caIP+Ewk1cTAJLPI6RBMEBt2M/nXfamVFnmUMUBG8L1x3x715ZBc3UnjCIM9yls0rmOK&#10;VycLg4z2J6VjK/MrG0bcrNa2la3vTMmN0cm4Z6ZBzVSbWb7VPECXcEjPqBGEW0Q5PHZV6nHfrgVf&#10;tsrqAKsikSAhn+6Oe/tUV3fzTeNo7q58Q2ytHaEfbrKEssQGeNo6n/Gtq/Qxw73MHUNREd/cG+WX&#10;7VvzN5ibWDH1ziiqGo2K313duuoy3aNKR58ikNLj+I5yRRXHZHZqe0tJ+4Bz/EKYJ8J+BquXP2b/&#10;AIEtV0cmL8D/AFr0GzgLyzny2P8AsmlMpIT6VRDkRN/u08SNlBntSuBprJlH/Cm+bwv+fSq8MgEb&#10;lzj1rIvdetrT5Q29x/Cv4VW4nobpuEUZYgAdSfwrH1PxVa2YKQ/vpR6fdH1NcfqHiG6vXeKMseOY&#10;4+gHqx7V0Ph/4fy6hFFe6tKHhcbltoThT/vN1P4U9FuK7exzd1rV/rd0tvExkZ3CKAdsYJPHPfrS&#10;6noA05Uj1CWSS5bgiIZEf0Azzz1r0HTI9Ba7kgstJPm2biN2MQIjYE47k9R1qtrGsahp+pXMVjpa&#10;3bMwbeZNuOB14/rXPUqXjo7G8KaUtdTiLHwyWP7yLVLhWRvLQRlQjH7pLY5Ht+tdL4X8LX0aSf2x&#10;HIQqjyyZR8uORjB4rdsdYu7jTpBd25tbwg+X5RDKDjjOfeo9Bn1d7uYapdRy/LlVj4A4+g75rBKH&#10;Mtbm7c+VnO6tp0sdi+qSuBAFGVAyevp/9esrVtNmsI9MkmhEkd22+3kQgbW+XnGeD93n2rVvYrXy&#10;XW7v3jjbd8jSk44ONoPTHJ6dqiuNW0I/Y7e5upH+yn90CXAU8HP6A1E2rlwTsikU1JdMlg/eCNWz&#10;AynJ3tuLYI5zk1zqeGYTdaoZJrh5bS1ilTeeS7mPO76bj+leiiS2fSrOeGMyI1y7AdDks3P581yG&#10;oXjpqurSfYpm8yFM7lZSpG0gkEZ9ufalsh7noHhjwT4cm0O1vbjSoJrqWP53lywJzjoTgdOwrmNT&#10;0LS7HUPCU9vDFaGV5DPKvH3dhDegxk10fhzxRY2+mQ2ktzLC8S4IZNynknjHNZmoXNpe6j4Wg3RS&#10;RrLKskbc8Hbww6YwD+tbycWlYwipJu5Uiv7XTPHNzqovo7i3QkfaeXD/ACY/hznnjirGq+LLTVNW&#10;hmbT7x1+xTRmP7OTuyAdwz2Hem2dldaP49kis/sxVDiIEBEJKFjwMAfKT+VSaxp1zPrCXOo3l75j&#10;RzNHHFMMBechSOijuDnis3flaL0ck/Ibo+f+EFt16tsBx+NF1rWuW2raW08ukRsqSLC0lxkKp25D&#10;46E4H5GnaKd3g6D3j6fjV648NRprWkRvHYr58crKYrUcN8nLbi248/zrSSk4qxEWuZ3KNtq8t14i&#10;jt5LixmLb2b7MzttIH94gAjntUeuXaWySMLW7luTexnManYY8DKZ/vH8+ldDqml3FjqGmyy6hJcq&#10;DIioY1RV+XsFHtVK9sYp7X7Uzyl01K3CqJDsH3edvTPPWo5Wk0VzJtM0VEAsIZjYzWbPKUjScASf&#10;cJyeTx1/StTQObm8Pqsf8jVLV9G07TVtJrS1SKRpypcZJIKOe/0pdLthqFvqloZGQTRqm9eoyCOK&#10;6IprRmEmmrnLeONJji8a6dfxynM0iPIp9QQox+FT62P9Ak+i/wBaq6z4atfD+qabFbTTyiWRXYyk&#10;HkMOmAOKv66P9BcfT+tTD+IVO3s9Ct4R8UaboNndRXzShpJQyBEzngA1uP8AEnTC2y3s72dj0CoO&#10;f1rk/D2l6pqX2pNNj087WXfJdxK5TrjblT157dhXUDQfFfkNJe+JY7dIxkC2hyAB9AtVN1LtLYiC&#10;hyq5b1JjJaORGZGLf6vn5vbjmvLbW5uJvEltBcwmJopmPlkEFDgjBz6ZxXoT6hBePLZCRi5JB4IJ&#10;GetcK1hHpXjOO0ik86PcSrn7wBzwfespayTNo6RZeCb7pk3KgZsbm6D3Ncu2m2UOsC0uNXj+zbTv&#10;ureJpAD6AHBP/wBeutg8oamnn48rzF35/u55qDVbjwnH4vtprTyRpYhxLtgLDzOccH8K1xC2MsO7&#10;XOajjt4GljtpmlhEp2SOm0sMD+HJxRWhq1zp11dPNpkXlRZ+bC7Qx9QOwxiiuR7nYtj0ox/6N8wx&#10;ypqFEQqAO6/41rAJJlGXGCP61l6jf6dpsf7yQGTAAReTXo2ueeMMaBWGe1UL3VLSyc5fc6j7i9a5&#10;/VvEhkDBf3ETHGOrNXOw30V/fraS3qWe7rvyzt7cZANHKlqyeZvRG1qPiOeT91vKbh/q4+S1GleH&#10;rrWYftdxOILMsVCxMCzsBkjPaqVxpqR2bzQ2zBVgDFmkViznPPqOnQ9Me9afhDZ9qUAx5UumCjby&#10;dn97G3HHTOfauaeIvpA6YYay5pG5oK6Yuj6jBp4zsWJZcpg7sn1HNadp4ut7DQGLkG6hOyO2ilJL&#10;jdjJyuF45rL0LCabqI5BbYTkY7morew1jU4DA1rcS2e47VSO3jYjPGHY5/HFZKUrJrc0cY3aewzw&#10;jNBPqd1c3OmXszmQGMoC5iJJ5c5HUc55qTxhd3lrdvJZTtEzNhsY5GB61Q0nTLmPXruWO1uGEMqh&#10;sXax+Vjgg8Hf07Y/WrvjK3mkR7lYmaFWBZl7DjNJXdN6FOyqLUp6PaajqumyzTXZnNureaiXCq6H&#10;H3jxkj2HpWh4EhWCe62StKG5LMOnA4rE01TZia5gvrGzeZXR2nbLkN1wM4x+FX/C039ivLPeXiyW&#10;86/udiHDYOM+3SlTS5kyp/C0V9Z0+O7uJJXCsqwyAAjnIRyD+lUdctkk022f+y7iJ1+QTtGqiX5g&#10;PlYKCePUmtfUrmGNCG80y/MwCrlSCjgA+2TzVHVtdGo6HY2qR3Ktaj50kjAGcjoep6UprcIPRGoi&#10;PH4PhQqY5I3lG125Uhm6n2rlUlP9rlXuopHmXcXViwfaOgPqM/pXZrfRT6LHPDAZN0jv5DYy2SeM&#10;e9YAvbK71K+vYrP7JHJCEjjGDtbgHoOM4pVEOm/Ik066eCGGJL52vACGitdNEkn/AH0cZ496yzBM&#10;7WbC01Bmll2hJIdnmfMARGeecHnjivUPC+sWq6RHatfwxSQj5llGwDJOME9fwrn7iZL+bQYrS6jW&#10;WK5mAI+Zo9zDaSOh7GqcFZO+5Km7tWMhbErMI3025Z4pCRZzzBXPykYLAD1z+VXUk8QtqGnRwadZ&#10;2McUMscQlmLgK3LZOc59K1YdPuj4uayu9UmkuS3zXcKLE5/d54HIHHFZmr+FdZi8S2qHVpplkaSS&#10;BppmcqqYPzcAZPHSnyNa26i5k3uM0u6FrprabMwE6MwCjsM5rpJdc06fVdFnN3DGtukiSh5ACCQv&#10;/wASa5mOxY2w1KVmEpBLqRjrnmsbV7a40ZY9QvY43hdzgI6sQOvODgfj6VquZpIzfLds9D1nV9Pv&#10;tRshaahDc8keXG4Pl4Vju49cgVUmkI0+UEARfbbZgR13ZXiuAsPEen3EG8apFAvPE4Ziv8uP6fpr&#10;Jp9xr8dtPb3iyac2AzKzLuAOMgHvjoaupFrVamdNp6PQ7Dxvf3cFpC6q0UaspBK8bsMOv0rL0XxS&#10;+m2S3UsAnM+A2G24xmpU0mSxtEhXU3ubVZvNaOSHByVK/eLE/hU2ly2lldXMM9mk8DKMIyggHPoa&#10;n3m77D91K25l+IfEltq1/p9wkMsQgYeZvwQPmB4x1p+pahDf6W8tqRIoO0k5GCM9sVb1XSdO1O4j&#10;ltYTZqB86xjhvTjoPwFZ11o8FjpMiRSyuC+Tuf8AoMU6alz3Yqjj7OyMrQfGFz4dnvIYbGO4aYqc&#10;tKVxjPtz1/SrOpeOPEuqQ+THFa26bt37pXLEeh+bBH4VN4IKW19qjm3hkY+XhpVBK/ezjPTPGfpX&#10;ZjWEtsu72kAHViFXH41s2r2ZlGLaujyTz9de680XWJW4+WIc5/Coo4dSg1aIXU8yyJIA4K7WX1HA&#10;yK9HvdUtZ7LzobuKQhw25HB/iHPFQTxxyedcSxK00nJkKnJNRdJ2sXytq9zmfJSa82Iskju4C53E&#10;kn61APCWrRa7Dpk9uBPPCzLl1x0PORwOlXidl3uHZga3JdUjc5w5Pqf/ANdOslpcVFvWxxsug39h&#10;c3Nm8LO0cmNyAkHgdDjmiuqN4Dn/ABorn5I9zp9pLsUdU8XyuXFuRBDyC7Hk9fyrk5tQmnO5NwBP&#10;+sk5J+g/xquYvmWSQtI2DhmHH4Cnnk5POTyTXde2xwavcpTJI7Da7Anq+fmP41d8Hw2tjr7TXEQk&#10;2REruAO1uMEZ781taJo2nXkf2jU9RWzh8wxoS6LyBkk7mHHIHAPJ7VJpmkwW3iW+st6XQ+yM1vKg&#10;yr/dKkf565rKbumaQVmrjZzPIsqCUbGUKIwBg47k1Po162m3UPnSOLYMcxgcbiCM1ot4ba/ihmS5&#10;aHMQWQQQE7+c89ee34Vdt7dLPTX0t7rfC7mTynhwSwHrj2FcKjqdzlpYpWsry3F1JAwWFDmRMn5Q&#10;Sdo9P/110um2XiI6fFNaXVoYXGVjlUEgfXH9azo9SS70B0gCkwRoDlSMsOMHP0qeDxJp6af+8uFi&#10;vdhynlMUDdhnPStVyrdmcuZ7I4XXfFUvg+8ltHsXe8dmYHOIsZIznqeR/wDXrHk8feJtSxFb+XGZ&#10;chY44Q+/PbDZzXPaqup6/wCJLpb9onunkG+SA7l5wAEU4LEDACjJrsNKl0jwjqmlXEwuPLNrKufK&#10;JcyFlwSBnsrj/wCsa7oOFKCW9zD2VSq5TWyOm8OeELnUdCa51WRba6DMUheMMWGMjkHjJJ+lXLHw&#10;1eHb/aEey3jQqqiXJB6jGPemxeOYUlYXKSRqHwCh3cYzmrWk+Kl1q7ltVDDYgbPODz71wtwlK6Oh&#10;KcY2ZmXdlLJA94+4RKNgA6k/MB+u39aranJbwWVnFZQXcl83+v3REoOM8YrTa5FvbyrvziYvsfpj&#10;BPH4j8Mj1rNm8Q30enpeRvYurfwIdzrg4ORnjvUSdmXFOyLUP9m6ObjUL+cpb9FWVCMgE4yO5PpW&#10;LdfECw1GQ22n6LAYQrL50vyt0wCuB29859q5r4g63FqCWMDOXuomct5f3TuwF479M/j71p+G9L00&#10;6WjXshNyxGDMCMHrgHof/rV2RdOFNc63OVxnOo+V2sekeFNc0ufSUifSZpXjyHl+zBgTnOM/Q1Sf&#10;ULK3fQ4thRkvJGZtnGM5/HgfpVTRL3xBBpwt7HULOCBGYrG8sSlQWJ6MM1nvNqbQ2befFNIk7eRD&#10;HMC6Pnk4A4z29a5JzTtyrQ3hBq92btvqN/N48aaK2WSRsMqdAQU45P8AsYNbOsX12+oWrXFiYpkj&#10;kCR78+ZnaSQcdto/OuMS11aWVEWCaPUlmJWJm2vkrkc9uuar31z4vg1CCG5ivEkUuIQU3nkfNtbB&#10;yMHnFNTdmDgmzo21D+1vDz3axiPepAXO7oT3qDxaltBZ2MEM0MtzLF5kkLMCVGB264OT+VY13qo0&#10;TwRcTyMCWkKwgnueg/ma8v8A7bubm6jlmunSZGJV8/cz1/Ct4wc4GTmoTPR9Mh0vUfJhSwhZjlD8&#10;oG3jnOO+P5V1TNcxQv8AZGjjghaOMIqgbdxwMD0Fcb4c1iZLfTLe9WBGNw2ZI1x5hKNgk5wfTHri&#10;uqv7m7g0+5a3tFaLdC73JlCBMMflIPXNZcjgrM1lUU2rG/c6bf2doss13HKjMAQn/wCqs61to59R&#10;vJ5J5I44Lbe6qM5wfTPWrz6je3mjQTyaOLaOZkKzJOrqUIyDxzzUvhUD+3Lo9zAAT/wKtEr6GLbW&#10;pzdxrdqZ1jtElkG4BmkXbjJ+pzVzUv8AkHSY9R/WtL4gHa2nn03n9VrHu5PM02U+4/rSpx5alh1J&#10;c1O5gaVqNtptxdNcWrT79uNsuzGM+xz1rJ8Vaq+qiNbOPyrdeWQybize/Ar0H4cwQzT6o8kMbshi&#10;2llBK/f6fpXH/G54YdVs5IZpkuhGQQpwAnHH0yR+JNa2SlzMyi3KPKjz17q+tG3pOytn7m3p75x/&#10;Wu70TWr69WzW4u3k3gbgAMHj1rzaLWL/AITbBJIDtBZDlj+BrrvB82pX+poJ7MQrCcuMFfboaKtp&#10;JWKp3je51cjlbliMZBzyM1i3Gv3M92LmSXEgwAURVA/AYHetlthvgrthSwBPoKuXXhHRE1y1jgup&#10;H0xlJuJSw3K3OMDH07GpxEW7Bh5qN7nM2lxJO0800pdnkzz9KKsSpYw6hdR6ZI0tmspWORupwOc8&#10;DvRXE00ztMHS9RgfRhYpbqk0cmXlVyfMB9j0Nauji2k1yzt7uNnjll8vyxkFieAPzrE8O6lZ2kEY&#10;0rTbiXVlXdLNcOrKmMljGvTgAnJ6Uy28eafo3i9dUi0+6ufJd2YTT4LuQRnocdelegt7HA0mrnqv&#10;inwVY22nI1gvzh8srSkLj8f8e1Ms/D2naTbQ6jB5qRrCImgaTzAu4g5U/Xtz1ptp4v0rxlosbw3c&#10;NpcSSMzQTSqHjwMcd++cirT6la6fpM8f9owzzYMiiKbcxC8nuT2NDitQ5naxYneC1tDPKuURecDJ&#10;p8lraT2kt02ftFsQEwcYDcHivPPC/jK78T+IJtK1Bd9u8TFQCd2QRwTn0rsNWtLptEvVtZ7m1mOC&#10;kgXcCAemD1/x71jKydmXG+4WsCQ6S7oCDNAJH9yJHH8gKtzx6X4c8CXmuN50dwyEgpKVLyE4UYz6&#10;n8s1zumQanJpcAuWk3EKrgts+XYx6Z4+bH4moviTGbfwJbWx+0Gdikjr5h2IvOPlzjPI5x3p0oXk&#10;k0OpO0dGeVrqF1Nf/ai++cyeYzvyM5r1TUPJ8TaNYa7CkUU8UqmSKQnYXzsI45wc9uencYPlGmaf&#10;fXoxZ2lxcMedsUTOf0Feq+HYpNE8FX320PA7yMTHMTEUyAMEnlemc+/HNdlX3k0ThZunUTOw8KaR&#10;puraNdT3lkJJRIVUzHcyAIvGR6VzvhOBPtlxIqqHICg9MDr/AEq/pIsY/D94Zrm8jaeWQQvHKw2K&#10;eASAQDg9+4Hanx+G7WxtLl4r2QQPGPvNuc45I4xjP0rhVO7R0VpSjKdyjYaHc3cN1qaSG8gu52jW&#10;Jzny0GfuDuC6jnitDU/DkA8I2KqlrbTIrtczfL2BJye4yKx9GvrvRXXTpZ4VtppHQQy5zHzuAyDx&#10;97OfeuW8Va09ppqW1tqrKJbURPZRM6+UxPzbj0YEDGMnryKFBTnZE8zjBNs5DVNUi1HWrq6WPy4m&#10;ciNcD5UB4FT6vrmoarJFLM7GFGLfIQoDfLzgfQn8SBgVnaPpV3rN8beztzKcbyScBRnqc9ufrXTa&#10;9pGo6bZ2OnadZTToYzLdNBCzb3BwC3BwBzgfWvSfKrK2xwpt313PZPhrfwz+D7D7YIjO4ZvMKjJB&#10;Y4yT3xWVrV1Z6VpWjalcSCOG31CWSRlHUbsfj2ryVtQ8QXXhJYkhng05Coa6SJlRlHyBC3QjOPyr&#10;LshrlzFJBBb3F5HGFZo4wZMDPBAGT1A6fjXNUpKTujWFSy1PYp/Huky+LTNFcSQQySxl5pEI8sBQ&#10;MEDJ6j2FX7nU72Xx493d6jaSaPEpFp5ZzgOoHUDucc5xXnXg3RF157r7RGtp5OI2+0lhvfuOnGO/&#10;1H4ep6F4SsdOtYI7s+e0ag+SJNwZumT0yODjIqFCOqZTcrJo8z8bMlx4MhtoHEk8E3nyxKeVjwV3&#10;EfVlH4159po+2TRRmJ2GQJGAHyj1rvZNK1Oxk0iV4bZJVeeSZZl3hkYgbXXjIK5GM9M1t6b4Ltk0&#10;tLyzKNCI2mjh2M24jsx7jPHuBVU9IaCnrPUrXei2k+jafHpTsLuznSUCWXaX9cZ4B9uK77TLO21W&#10;xvNPv4biFYmRzLu2BvvY2t0IwTn6iuBDXl1eSzW0btI7mSVEG47c8/41vQ3F7FZedazx3VsRkoFy&#10;dv05z/niuWUpQdpanVGEKivHQua/r0o8b6V4d0+TGkxQBXSMjZv2sRyPYDj2rofD1zb2mtXJnmji&#10;HlbQXYDJyK5IhbKa4vrmy+yTTwi3MkbKrhD0K45UnPXg1yeraNaoI57W4khtjJtmklZpX5I6DOMd&#10;eOpOABVwqRlK2zCrTbj7u1j1TxzJHcx2kySRmGJXMj7xtTO3GT+FcnfasfMWyispmhdN32teY2PJ&#10;wD06V0UGjaL/AGJaWEguJdPcBvM+dVc4/wBo5A68ds1S8VeKtV0pX0rw14cuQsUYxdraloVGOiAc&#10;HA9cfQ00m58xlJJQsL4B1a102+1JL2QQJIiMskhwvGePrz+hrhPide2moeJ5SLyN3AAWVDlQP4R1&#10;4+v6Vn6bpvjnxPqLS2epatPBu3Sz+c0SoepUAsBkE42j+VdLc6JDc63Z6ZIcSWUBu79iockcYXJy&#10;WPLEnuWFauLk9TOLUVoN8OeFbJNXsrRJPOa6g+2XE+wKfL+6FTjKqSTnHJBru73wpYw28k+lQC2v&#10;lBMbtK5Un+6wJPynocc96w9Au7o+LZJLyEW8dzZr9jjC8iON2yCTzu+YH8fau5Eiyxkq2cjB9jWy&#10;ikrGTk27nlVqJtUvAluF8wk7lJ+4R1B9MYNWPEF82mxQTLqIiijmxKDzvXGSvPQ/41xmva3E/i7U&#10;Z9JkaNDIAWjOFaQKNxAAHUg59Tk55qC2sNb8SRz3FrFd3SwSKskUeW3bs4znp061nK70exUUlr1L&#10;+lSzyRRxWMSyGQFt8oIDHvj17/lRXYr8PZEIuZtXmt9UEaAeWMqpx82eBxknGPaiuNuFztcpt3Z5&#10;awjs7hjBEWSVAyKcnoeQD+GfauSmY+cxI5JzwMV7Da6b5t7ClqyfY5CTlThUOeenf2rJ8R/Dac6t&#10;HLpKK8ErqZYmYKU5529iO9dEJNvU5pxVtDmf+EP1hfDo1R7YLbg7iCw3AHoSOw/ycV3HwRjmsvFt&#10;7BcW8kMjWZIEiEfxD1rp9VV7K3htbaORCF3M6ZwB0AA6VRh1fUoW4unCjnBUHn8a9ellznDm5jwa&#10;+cRo1eRw2PTmtbCFmWKyt42lUqWSIA8/SuU1W+8nR1s/sN+96SACkbYA5IbIGCO2Dz/OrVpDevpa&#10;6lfyROzjKRtHzjscjHNX3tGOnsUliVSudjRlhz/wKudYX2c1JS2Z1zxP1ii4uNk11Mjw/Z3x1K2u&#10;ngmEW/rJGQVGOnPb0rppLvVIIYVuI4VfarTSRqzqAGUMAAM5wc+2O/WuUf7TaLEsDW+9s7mEWwj6&#10;FT/SpVlklUTOQLoxtEZFdjvXOdpzzj2Het5Ya7cr7mFDEunBU2r2NLTW8QTystxq0BUMoBVEXPzf&#10;OAMEkdQDx0B715j498S6rp/i2705XXCsjALGCSSg6cc89K9Hi1SSzsS8mGEWGjUDHTseprmL7XIN&#10;TuJtQuLQKxUERZ3D5R1yR1ohg51G77F18yp0Umt2bfg1bmTwxbebpKxuFIkDgK7MCeSGx14P40ks&#10;dxK8t3bReQpIXydwDNjjhAfU1njUHMRjJdkz0LcflUMd1eGD5YoPM55UdP8Ax3+tJ5W39oj+20/s&#10;kGo2N4+n3kdvBIbuZS0YeBYQCTjO5nH19eK4e68AeJRZ28MGmo6qdzzb4t7yMBnLbz8oxgY+vU16&#10;NcTTG0kf7IjqiEkeXjOB1JFS2EtnNarOtjEjeXvwZGx78EnPrTp4BU1e9wnmvO7ctkQeGfBkXhyO&#10;cxM0sk5BLuMsFHQfLx1rorRnCwPczy+ZEoDja2wkKVPB6Agg/UCqAvCN8DzRxYUMohQDHAIOSBj0&#10;69e1TalfOkLSQ3gfZIq7cgH7uScckEHiqWH1t3IeZQUW09i/qmn6V4gtZYrkpcWkyYdAWBJ3KRhg&#10;QQBt6CuFT4RQLeRyQ31ykKPuaNyp3rnoGGCD74Nd7HCEQb7h3JHJck5/IilzxtaWRh0wOB9MCudw&#10;j0O+M5Ne8LHaWCsIfsCRsVCkhjzj+vv1rMur2106/aMq/mRRh0ZixKqxwfbOR/nNPhOlmRrm4N7J&#10;Ju/1Yk2xrt44AI4475plvf6XfzSRrp0OFO3EkzBiPbJ6Z7f41hicDVnBqmOlmdBStUfocjq8sd9d&#10;zli0yFQp545HIx2rQ8JeJIdEsm0QxTXt15jNDGi5O0jOMD6Gl8TWem21tJI9s1iJDy8FyxMh9MHP&#10;6YrjfCsuzxfBqqyBYTerZggclSpGfxDCsvZSo07dkbRqxqyujrdGsLmK41L7Rpd5GlzbSRQgQM3l&#10;sSNvJHb1qj4b8MeJLS7mfULe68pkJXyZEyZMjGdx6Yya9Ji86I5Zoztxy0x445z+VWIzhtrMhVTj&#10;h2JHpn3rknOT3s/69Tpg7bHIT2GvXRSG50mW9tE+ZHkkiR0P/fZrR0bTjqdzPFNbLGtsyo4lXJU4&#10;yBxw3BB6966KFbeR1WIlTzu+Ugtx6n61DFOLG+kgZmG4I+W6HOR1P+7z9RW8aMZJNidaSujzf4p2&#10;niYXViUv3gsPO2W4s2ZBnBPz/wC1xx26471r+H59bgli0bUSX1AWpuizAASLuCkDHGRkfnXZ6vbR&#10;31jEZohK0EgmVARywBxycDvWJeaZqdz4l0a+WONYrYSJMS+GKMuOgznkA1rZRehnutS9a6jfxSNE&#10;1vKEU87h/L16etZ99e2v/CVaf5lokU88TwtO7bHZeCFAz83I9OM9Rnnqk8pCUwTuPPNVtT0nTtRh&#10;QXMY3xP5kUina0b/AN4H15/HvSs73HfTlsZF1ZWVxcIDJIrxuHR0K5H+yOO9W4rmJXMTK6uehYH5&#10;vx9awdT077LIiWl5cyMWBk8whhj34rK1RPENhGt1a3AmtbYlrmHb+8dO+3tkDJ+oFap3MdmePXkc&#10;dv4h1WCJsxx3kqp7gOcfpXsHwkuY/wCx7z91GZ4ZtpYD59jcgE+mc/rXjM+2fU9Rukfcj3TvG2MZ&#10;+Y4OPcGvQ/hjrEem399BOwSKRAzv2G3oT7fMah6Fx7HqWtThpYH3BOCMUVh+JNRsbdoLmN5LnzAV&#10;YW6mQDHQ8dOtFebWvzux20/hRxt54m1O68NkjT7uS1aVGWaSAIWY5IKYHzdOozWz4X1PVtRkVdS0&#10;6SGJEys0kbKS3br7Z5/xrOu/EuleFJotOtdIuGmK7t8yGPPJHLHLHofbsK529+IOt3W+OGHy8jO2&#10;MbOB37nH412QhK9znlONj2YwKy5IHSoZNPglXDRqwPqM1Hpd1PPptq05BmMCNIcYyxXmtCJht+ZR&#10;17Gu6LaOSUYy3RMIEbTY4SMqhGPYelOkgAt2jRQQRwDU1uFeNhnHbmpHyFZVByAOanmZXKjnrmyD&#10;FSE6e1KlqSuSoIHJ4rVdYwTl847UiyArjdgemK053Yj2cbmVfRBtOuCyfwEqOmcDP864i3KeVbs6&#10;LIglQMhGQwLDivQL7c0DoDlT+gxXF2lg1rfxh0mOyVGJwQCNwNehg6kVCSbPFzSjKVSnKKujtktY&#10;IWPlwRoT12qBTtgzxipCTJIQq5I67ecCk2txx16ZNedzvqez7NLZFDUVA0y8PpCwrN8J6dDd6LDI&#10;xBYDaI2HXLE9ePT34raubN7ixuIQ+wyqUOT2PB7emai0O0ksEksg5fYmQVG3PPQeh5//AFVqqyUO&#10;VPW5zVMNz1VKSurFuHTNNVW85AXLABcLzjO0jA7jNNu7Swng2mynJZCqO4I2nHoTnsOcdqmEI+eb&#10;Y6sihs5BD9dwwD+HPoPSphFaadLHJPcQwKFbEbyE5z1xk9PYClzNO92Q6UbW5UkQIYiiHjBHB9aY&#10;4Xz12jOOTUFiwNnHhg4A2hl6EA4B/SnuyqTvIB7561hKVpNHdTSnBS7mAbW8O5VjO3cxVRgZ5OM5&#10;NZunaDqEKBpvJXnBVmJP14GK6f8AtC1YsscyysvVYgXI/Kqt/fta2N1dC0neO3haUkgJkKCcc854&#10;9O9dH16olZHA8ooSacm2cx4i0Vbm0d5rqbbCCyLu4zj3zXM6VE1n4PjkEirdpJ9qGcErh8g49wv6&#10;mo/E3xBvo/s1vDpsES3kRmVpZC58vLLggYwcqe57VsXh0aPSxavcWCSLFtPzr8rYx9a5+d1G5SO+&#10;lRjRjyxPVjfReXHImWhmVWD5OcN0wP8APWp9qSRHhmBycc8+1ZHhS5W+8KaXcbg58hVLY7j5T+or&#10;WhdRLJGARt6/5+leFzLbqj0kn95HH5UibhHuwcfX86ZeQedf20n8RV0zu9cHv1+7ViXG8EdcZxng&#10;gf8A66q6iubeOXAzDKr/ADdhnDdO+0mrhVtUjJbCcfdaMfx1rE2geEJr2IHckiJiN9pOTjg881T8&#10;HtPqbWOqRajcT2kqEsk87MQ2CCu3GOD7+3vXO/GrWRbeG7LSwSXup9/zc/Kg55+rL+tY/wAJ/E/l&#10;W02mzs22D97CAhOAT83AHrj869eVRx66HIo8zPa3B8xxx7Z7+1cT8Q/EeoeFtMt7qxjWYTs0eZjk&#10;Rt1HH03d+1dUb2GcG4jmQREA4c7T+v8AWvKPjLqcNzZ6Xp8U6urTPMwTDEYAUfh8zVimmaSTS1O+&#10;0y5i1TQINQjOFniWfLHOMjJBPt0ry+H4oarY6zdCV4tRsBOwjLII3MYJCkFQByMdQfwqXwL49sdC&#10;0K40zWDIYIFL221NxYE8x/XJJGeOTyOK83mlV5GKDCljtB7Ctr6GKR0XiS60o6vJPpUhNpc4nUEY&#10;KE/eU+4YH9Kyru9lt5IZ4G2s535ABHHsa6vwJHaanaS6bfIqxqPMWRAN5JPTJ/z0rn9RsrnWPFJ0&#10;uyidvIbyUz/dDY3H86zvd2K5dLmvoV9Jdz3uqXTtJK8axhHPD8jJz7bV/Oiu9s/hzbWdvFEtyH2r&#10;iQsv3j6/nRWM6SlK5rGq4xsV7Hwrok+oq0mnzXPfE0zbSfpmusTRRAi/ZNL0+3QdFRQMfgFqnZDE&#10;imrH2qaKXCTsgz16gfhWidtzHcfJqlzZyCK4spRgf6yJGZD+OOPzqWx1i3m3ZlQ4OMA9PrTBr9zb&#10;v5c8EcmOvY1OL3Q9SkX7Va7ZOgZo8kfQjmuuNem1Zo5nRqp+7L7zStbuN2IRu/B7VZuLqTmPC4PG&#10;QKwU0nRrmZv7Nv5ldD8/lHcBx33ZI/DFWxYuR891JKcDnhQffnNEpUt0yo+22kh7na7ZIGOtBu7a&#10;CLe8yhfbmqmk3un6zp/2mGLMYkZB5p5ypwePrVH+0RPp9jfWsMaLcwiVCYxkA9OtL2kCnCoSatrE&#10;KwJHGcvK4AHcr3P+fWrqzjyrXnGZVH6GuP1W4vrq9igW5RGSNpzJKoIABAx1GAe59qtWt7qkd7FD&#10;d+WEaQ+QyHdyoJw2Rxxk/hSlqtAjdPU7a2OYQx6knr9TUuMDpgVhRSXbRlBO6jk/LwRWvbQKQA5L&#10;sFDEk56lh/SsdTa48yL/AHx+HNZjzSfaPNti5bB5WMnNbDmGMrvZFJPG44/KhZYiu9ZUK5xkMMZ9&#10;KpRluJ2ehiLDfXTfvUuVRvmLPIFH5A8fpUr6KWQ+W8MUhH3zFv788cVbOr2YkhQO7GZtq4jOM7iv&#10;Jx6g0y71ONbO4lspraV4Buky+Qo59O/B4rW1R6XZj7OktbIP7LDJskubgrwMBscDtkc00aTp1vCd&#10;8CFFO4tOxcj8WzWfNql3/bVrCJYhC8KsTGQVct1GT3yOMdu3XGImnahqGmPlJ5meZAzSBQwABJxu&#10;I4y2Bg85PStI4frJjdXokdVJqWn2yFRKh8sfciG7HoOKparMl/4TvpYs7Z7KXZnrzG1Z7aV5T3Ul&#10;3eQ28MjI21CXYFcnrxjp7n+t/WE+y+FNQW2BUx20/ljGMHY+MVNWEVHQqEpOWp4pdw2+q/Eu3sY3&#10;M1taiG1IYZBEajcPzVv1r0J9B0qDPlafapn0iWvP/hzam88V3V/JnMQkkLA9WY45/Nq9Tl5qKcfd&#10;LZoeAZi2h3VpvBNpdyRquMbVJ3Afqa6XEnmljt44B9vSuK8LXK2us6xaNIAJVhuEUKeB9xjx3zj8&#10;/rXUlUkkLImeMqxjYsOeMk/T/PfyKlFqpI6VP3Ui8865K+bGueBjrmmT5uLKeJHG50Kqw/hOODVF&#10;7R2kUmd44QMMmAo69TzUvm2sOPMvU+XtvxyfXmpdO0bRd36Aqmuuh5VqV/FqdpDqGq6b9om3Mixs&#10;2WUA46EYGSO1Q6cbGTbdwaRb2jgEKTGN2D7dKl8T3Kw3lwkH7wea4UA9txPH5j865zw9LPZuLScN&#10;scHbk5G4c/y/lWjjNrmZvGcE1FGhLOl7qF9breXgNpbtcSeXIdowCdnXvXO67eLevZOp3RpBlCRz&#10;8zE8/Q8fhW1okD2CzXBjkkmuA4njGAJFYnIJzz1I6CuVv4RaztAFdFjAVVdtxAx611U6ajZo56tX&#10;muijI3dvwFNClYmY9SMD2qRY8tub8KbM2PoK3Oc7rwJo0l9pd3dxE+YsrRD5sD7qmusj0q5CYuLN&#10;1lUfLPEQfzB61Q+EMgbRtQhI+7cB/wA1A/8AZa9F2qTnFQ0Bk2Et6sQ+0sOnHGD+NFa3lr6fpRTs&#10;Bk2f31p06/OajsvvrU8wyTWTGiHZ9qj2f8tkHyf7Q9Kpzk2elXd5j5kQrH/vY/pVobg6lM7geMet&#10;Lr8YlsZYgRtjG2UDszdT/SkM5PRPEP8AZVwJLaJw2cnLcYrs9Q1RpdPi1WxB8l/lkjxkQv6H0B/z&#10;1rj7eygUoWUqmOCK39GvLezuJYJMG1kyk656eh47iqv0BEvhtHhjNjCDGJpGk65wzHJOK0Z2t54Y&#10;mtAPsqII4QOgReB/KqGt+f4c8Oa3eo7bxAY7OUHBYsD8wI7gc/h1rC0bxHa6doOkWV4jIv2CNxKB&#10;nkjoR1rSnTlLRE1JqKvI2r6F4gt3DGHeHIYYyTGcbgB3PAP4Y70WQ/tK8t5oSpt7d3ZpFXCyPt2j&#10;b6jDNz6ikstRttctvNs7qSDynzICAGAweDnIweueelaemw3MI2SNA0IUeX5a4+vHQCt+VxVnuZXU&#10;ndbGjDGB+VXbdv8ASpVPRYYz09Wk/wAKgi61atwRdSHHWGMZ/wCBSVC3NDGutUgsp5A5aKVsuHSL&#10;PmkMyhWODxgD3qxbPJPoazRL50rPvUF9oYiTI5PQf596paloK6lcROftCMrusgQAAoXLDkkep6Z6&#10;9K15IYINOVLmRLeCLZtKvgKFxgbj7iul8llbcyXNd32M97JVSzjl1GKKOOQOI0Ay8gYlsEnPU9Ks&#10;G5tprT/RLMymCTCQ7NgV1HHGOPbtnH1qpNqmhadZK6SRXJUlo41be2Sc9/u1nTeNZJ4GjsbFhOeh&#10;Y7gvPXAqlTnLZfoJzjHdm4bO5WQtZxW1mCCCwQZPAwcY7HPGRVW6trWC3e41HUppYAxZoy/yE5zj&#10;A5PsPYVyVzr2sT2TRSXRKyEggKASOfTtWaLCdmSIlQ7bisbHB4wO/wCf4Gto4eX2mZOsuiOquPFG&#10;kafZj+zYfNkZshCCAPUkn6VBH4im1hb6Ca3+zwx2UrlcFiTtxnp9eK5CbbE7qp3OpIUL0HvWpo88&#10;hk1q+ERKpYSsF98cD8cGnWoQhSbFTqylNI5z4bG3s7DUL+4uIY1klEas7henJ6/7w/KunufFOiwu&#10;Y21GFnxnbGd+fyrzTw5aWEN2uoanMp3HMcLY2jI6srgbhyCCua0rK5sV8Uz6msQupBI3lmEMx2Ab&#10;QEVc87RzuABz1GOfNU7Kx2nZabrYk8XWT2j3EC3EDQlngZQRkNkbhz+FdlN5zoEa/uGfaAUMiqGH&#10;fHzeh7iuAkuzOdKuvJntR9sRds8JRsHIPB7c9s16VPZmyi8y71mCzj3cEBYxn65FbUnBrmklc56s&#10;ZyemxnJp6XForMJVYEAy4d8Y7Y24x+OahawijGGmbcMn5tqgj6561eaXQT80mpXN3xjILOD9Co6V&#10;XXUtKjci20iRwOBJMwCH9SfzArb6xGPUy+rSe6OF1vT5LnVGaAkKVBx1Oen9KbB4eu5mjJkC7HDA&#10;leeOv6ZFdVd6n9t1+G0FlFbpHbNIpRgQ+WGOw6YP/fVaMaAkBQBzXDVcZybXU66acUlfYyrbRIo1&#10;GQa87+I1i1lrcM3llYpoRhscFhnI+uMV6+E4+9jA5rK8Q+F4fEunx2lzPLEI5fMVkAznBHf61N7F&#10;JXZ4Ks2Tior5JPs4ljVtquNzAcDrjP5fpXUT/DrxHFdzRRWXmrGTtcSoNyg9cZzz6da7f4a+Hrux&#10;Oppqdm0MjrGIxKAQcZPT8qHJWuUotuxQ+D7fLrGD8p8kj/x+vUQc1zuieFxoevatdxbIra7KeVbx&#10;9EwMnIxgck4A6CuiwOBimSOBOfWigDIFFAGHZE71+tW5PvH61QsmIK59avv94/WsWCHWkYWRrhh8&#10;sC78ep7D86zJb1rUPcMAwLHzATwyk8/pWtcjybOKAcO/7x/6Cuc1ZlSxIebygTgN79qQyre25spV&#10;lgYtYzDdFIp9SOCMdc4/yarbzJJDGAWKllc4+8R3xxjAP+T1u6VLB5R0+4Y+TK2+Nic+W+ewPb39&#10;OfetfRdNMOpLLeRMqWaefIQMqzLnHOOTk07XGaF0qTRDQSuby3gSSFnIKtJjJT27enX61wetxEap&#10;apPESyWaho8jOcEY5961bm5klvZLzzylx5hcEKOOeDmrOuaT/wAJSqanZTRtcRKIruLOMHqCM/U1&#10;1YWcYzvIwxEXOFonK/2XavOY2aS2ZmVV84bQCSAcAkkjBz1GPfNbUEPiDR7WRLK4D267mJwMLhiD&#10;jd9Bx71iTW2oWBWO5ikVUbIWVdyZxjvxVi11KSIgK8sKEYPlNuUdf4W98dx0r1PjXutM4VaL1Vjq&#10;9K8UXkE0Vlqlo/2l5FRXwF6+o/wro9W8Qw6JdRRywvJ5sQIKEcYZv8a4ePVZb6+slkkhk3Xcbkqp&#10;VhjCjIPHvx61rePT/wATCy/64H/0I1j7GLqxTW9zZVZKDaexBqvi++vGxaM1rB22n5z9T2/Cs+7v&#10;dT1V0W7md+QAGwqgngcDvz6UlzPDFBYlFjk2rvdAe+BnPoeKr3N09yqxJDHCpOVVByTXXGEYrRWM&#10;nKUt2JNbPBCrOjRszYG8j5h647Y/rUcN15MmYg4yAGIP3vmBP04q++lahNELq+eO1h6Ca/lEQx9D&#10;z+lZU2r+HLRtsUl7rEy/wQr9mgJ46sfmx16dcVnPFUoKzdy40Jy8ix9rkItooiRcIW2hfmLc9l/G&#10;pX0u7AW41KaOyRs7ZL6bYW9dq/eOM9MCseXxNr10NmmQ2+kwSHLC1T5392kPJ+vFMtfDVxezCe7k&#10;eaR8bnlfcx475Ncc8bN/ArG8cPFfFqbMF5oFuD5ck2pS7T/B5MTfQct+ZFX1vJ57bybf7La2ssJR&#10;7aGFQXJOMHqcbffvTLXQLe3U5BPfkdK1I7MLyqjjjArknOc37zubJJfCjnF0NIYQFhVFChQjKGUf&#10;gcintpxJAVY1jXBWNIlUA+vAB/Wurjty24Ntx9P8+9SCyQsTg5PXJqBnDavYytp08hkYuihwWYsR&#10;tOePy/WrkGWiW4QAeYoYHAzgiuquNIiuIZIi20OpU/iKgsdBhtbVLd5WnEahdx4z+VAGRCzhs7ck&#10;8H3q/Ck7gHyyP51sLbwwjPlkLgkgLnP4VYRUAAC9PWiwznJtKvDr+n3iRZhRJI5m3YwDgqffkEfj&#10;XQRRYGCDnH51Lu4UDrjOcU4ZHUDkUANwAcdj7f59Kkij3yKqKOT69qLdrdZgLoMUJ4xnAPuRnitS&#10;e40+ytTJtt1hUZLeYvShlR3Mu4h8qUsDjIxmoWwNsinDD16n2rTZ4LqASwzogK7gd4PGKpaZYm+f&#10;zJQBbg4JJ6/SpS0sVJ+9dF6O3W8iRgrZPcDqKpywtC2yRSM9PcVt3MwtbUuoPlggADq1Y11fG6fG&#10;TwT1H8h2HFOKtoKbTZF16MQRx1opoLbScD6ZxRVEHGwa9p6WMt0t3GVhUOw6kegx15ql4W8ZXPiP&#10;xNHYNYrHblWldxk7UXqSe3YfU153e/8ALX/cNdx8Of8Aj9m/7BMn/o4VPKCO6urjzp3kJ+8eB6Dt&#10;WHqsZuYordWAZm5zjpj+XIrVf7p+lYlj/F9BWaV2MdBZLnfNz/EhxjGfbJxj+tdSC1v4fijV1Nzc&#10;Dd8x5aNegz37/hWQ/wDrLj/eP/oQqfxN/qbD/r0j/ka0sK5kSTQ5yy5RT1Q4yAemOn5frVXTjHp+&#10;rCaxjja1kiEVzA2FMy8g5Hrz2Jqeb/jyf6r/ACNZx+4/4fzppCuTaqureHb9UtbxpdLlG+CO4G9S&#10;vHyMCMjHTjB+lZ6atoU5ZL3TnsZDyZ7I5TPGcoen4ZPNdJrP/IjWP/Xdv5NXBXfR/qv8hVKTT0E0&#10;nudbpmmx3WoWc2lX9pfRRyIZFD+XKAGHJQ+38q6jxXpFxf3kNwDDHbxw4eWaUIicsTn8K8d0f/kO&#10;2f8A11Wu5+LH+tsf+uQ/9CNbLEVLqV9UT7GFmu5FLqXhfTHO7UJdSniJPlWceImYZwC5ByCQBkev&#10;pWW/jHVZGZNGsrbSYm+88Sb5nHPVznP4YrmbPoP9/wDpXUaV/wAfH4Cs5VZ1H7zKUYx2RSXQ77Vb&#10;r7Tf3D3lwygFpnLHH49q3bLwzDGV3oTxxgcetbEH+pX/AK6f+1K1E6R/U/yNRYZn2+mxxIyBVV+g&#10;xyccf5/Kr1vaBR82SQc9en+ParFt/q4v90fyFKf+Ppfqv9aAsSCEcY69TUiQ8AtkEAZGf8/SkT/W&#10;n/f/AMatzf6s/SmMhMW4bSxUkcFeq+/NIq4YN36ZweP/AK1Ob/Uyf9c6dD1/z6CkABSRgc4NNIGS&#10;VALAkHJxnmpl6n6j+Rprf6ub/gX86ADb14O7HUdM/WmMNqgDn6/1qX/lkPp/hTG/1q0AIW59F7ik&#10;UE5G7JHI561FD2/3h/6DU8XUUADDoCxHsO9RuisMsByecUP92b/fH8hTj/qT/vH+dAFaSwgcMGjQ&#10;h/vAjr9aZnULRcWcqqmfusmRVz1+lPHT8KAM5zqNzIpurjcRxjP8qsJbuSvPIOcmpo/9Yfx/nU6f&#10;6z8KBFcIY0XAB2r0Jx6d8UVZi+4n0ooA/9lQSwMEFAAGAAgAAAAhAOO8qSbhAAAACwEAAA8AAABk&#10;cnMvZG93bnJldi54bWxMj01Lw0AQhu+C/2EZwZvdJKYfxGxKKeqpCLaCeNtmp0lodjZkt0n67x1P&#10;9jYv8/DOM/l6sq0YsPeNIwXxLAKBVDrTUKXg6/D2tALhgyajW0eo4Ioe1sX9Xa4z40b6xGEfKsEl&#10;5DOtoA6hy6T0ZY1W+5nrkHh3cr3VgWNfSdPrkcttK5MoWkirG+ILte5wW2N53l+sgvdRj5vn+HXY&#10;nU/b689h/vG9i1Gpx4dp8wIi4BT+YfjTZ3Uo2OnoLmS8aDkvV3NGFSRplIBgIk0XMYgjD8s4AVnk&#10;8vaH4h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rLgMij8EAACw&#10;CAAADgAAAAAAAAAAAAAAAAA8AgAAZHJzL2Uyb0RvYy54bWxQSwECLQAKAAAAAAAAACEAMb8f3rpC&#10;AAC6QgAAFQAAAAAAAAAAAAAAAACnBgAAZHJzL21lZGlhL2ltYWdlMS5qcGVnUEsBAi0AFAAGAAgA&#10;AAAhAOO8qSbhAAAACwEAAA8AAAAAAAAAAAAAAAAAlEkAAGRycy9kb3ducmV2LnhtbFBLAQItABQA&#10;BgAIAAAAIQBYYLMbugAAACIBAAAZAAAAAAAAAAAAAAAAAKJKAABkcnMvX3JlbHMvZTJvRG9jLnht&#10;bC5yZWxzUEsFBgAAAAAGAAYAfQEAAJNLAAAAAA==&#10;">
                <v:shape id="図 117" o:spid="_x0000_s1061" type="#_x0000_t75" alt="建物, 屋外, 人, 民衆 が含まれている画像&#10;&#10;AI 生成コンテンツは誤りを含む可能性があります。" style="position:absolute;width:16992;height:11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B91xwAAAOMAAAAPAAAAZHJzL2Rvd25yZXYueG1sRE9fS8Mw&#10;EH8X9h3CCb6IS2tdV+qyMSLC2IPg3Ae4NWdTbC6liVv99osg+Hi//7faTK4XZxpD51lBPs9AEDfe&#10;dNwqOH68PlQgQkQ22HsmBT8UYLOe3aywNv7C73Q+xFakEA41KrAxDrWUobHkMMz9QJy4Tz86jOkc&#10;W2lGvKRw18vHLCulw45Tg8WBtKXm6/DtFCzsUyaJitNb/qLv91pLvT9Kpe5up+0ziEhT/Bf/uXcm&#10;za+WVV4WRbmA358SAHJ9BQAA//8DAFBLAQItABQABgAIAAAAIQDb4fbL7gAAAIUBAAATAAAAAAAA&#10;AAAAAAAAAAAAAABbQ29udGVudF9UeXBlc10ueG1sUEsBAi0AFAAGAAgAAAAhAFr0LFu/AAAAFQEA&#10;AAsAAAAAAAAAAAAAAAAAHwEAAF9yZWxzLy5yZWxzUEsBAi0AFAAGAAgAAAAhAO+QH3XHAAAA4wAA&#10;AA8AAAAAAAAAAAAAAAAABwIAAGRycy9kb3ducmV2LnhtbFBLBQYAAAAAAwADALcAAAD7AgAAAAA=&#10;">
                  <v:imagedata r:id="rId64" o:title="建物, 屋外, 人, 民衆 が含まれている画像&#10;&#10;AI 生成コンテンツは誤りを含む可能性があります。"/>
                </v:shape>
                <v:shape id="テキスト ボックス 119" o:spid="_x0000_s1062" type="#_x0000_t202" style="position:absolute;top:11395;width:16582;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Xm6ywAAAOMAAAAPAAAAZHJzL2Rvd25yZXYueG1sRE9dS8NA&#10;EHwX/A/HCr7ZS0RDSXst4gf44EetLdS3NbcmwdxeuNum8d97gtB5252dmZ35cnSdGijE1rOBfJKB&#10;Iq68bbk2sHl/uJiCioJssfNMBn4ownJxejLH0voDv9GwllolE44lGmhE+lLrWDXkME58T5y4Lx8c&#10;ShpDrW3AQzJ3nb7MskI7bDklNNjTbUPV93rvDHS7GJ4+M/kY7upnWb3q/fY+fzHm/Gy8mYESGuV4&#10;/K9+tOn96yJhepUX8NcpLUAvfgEAAP//AwBQSwECLQAUAAYACAAAACEA2+H2y+4AAACFAQAAEwAA&#10;AAAAAAAAAAAAAAAAAAAAW0NvbnRlbnRfVHlwZXNdLnhtbFBLAQItABQABgAIAAAAIQBa9CxbvwAA&#10;ABUBAAALAAAAAAAAAAAAAAAAAB8BAABfcmVscy8ucmVsc1BLAQItABQABgAIAAAAIQCw8Xm6ywAA&#10;AOMAAAAPAAAAAAAAAAAAAAAAAAcCAABkcnMvZG93bnJldi54bWxQSwUGAAAAAAMAAwC3AAAA/wIA&#10;AAAA&#10;" filled="f" stroked="f" strokeweight=".5pt">
                  <v:textbox inset="0,0,0,0">
                    <w:txbxContent>
                      <w:p w14:paraId="79E0FEEC" w14:textId="77777777" w:rsidR="002C789A" w:rsidRDefault="002C789A" w:rsidP="002C789A">
                        <w:pPr>
                          <w:spacing w:line="200" w:lineRule="exact"/>
                          <w:jc w:val="center"/>
                          <w:rPr>
                            <w:rFonts w:ascii="メイリオ" w:eastAsia="メイリオ" w:hAnsi="メイリオ"/>
                            <w:sz w:val="14"/>
                            <w:szCs w:val="16"/>
                          </w:rPr>
                        </w:pPr>
                        <w:r>
                          <w:rPr>
                            <w:rFonts w:ascii="メイリオ" w:eastAsia="メイリオ" w:hAnsi="メイリオ" w:hint="eastAsia"/>
                            <w:sz w:val="14"/>
                            <w:szCs w:val="16"/>
                          </w:rPr>
                          <w:t>EXPOフードトラックエリアに</w:t>
                        </w:r>
                      </w:p>
                      <w:p w14:paraId="47A099D2" w14:textId="77777777" w:rsidR="002C789A" w:rsidRPr="00D05753" w:rsidRDefault="002C789A" w:rsidP="002C789A">
                        <w:pPr>
                          <w:spacing w:line="200" w:lineRule="exact"/>
                          <w:jc w:val="center"/>
                          <w:rPr>
                            <w:rFonts w:ascii="メイリオ" w:eastAsia="メイリオ" w:hAnsi="メイリオ"/>
                            <w:sz w:val="14"/>
                            <w:szCs w:val="16"/>
                          </w:rPr>
                        </w:pPr>
                        <w:r>
                          <w:rPr>
                            <w:rFonts w:ascii="メイリオ" w:eastAsia="メイリオ" w:hAnsi="メイリオ" w:hint="eastAsia"/>
                            <w:sz w:val="14"/>
                            <w:szCs w:val="16"/>
                          </w:rPr>
                          <w:t>設置されたリユース食器返却所</w:t>
                        </w:r>
                      </w:p>
                    </w:txbxContent>
                  </v:textbox>
                </v:shape>
              </v:group>
            </w:pict>
          </mc:Fallback>
        </mc:AlternateContent>
      </w:r>
      <w:r>
        <w:rPr>
          <w:rFonts w:ascii="メイリオ" w:eastAsia="メイリオ" w:hAnsi="メイリオ"/>
          <w:noProof/>
          <w:szCs w:val="21"/>
        </w:rPr>
        <mc:AlternateContent>
          <mc:Choice Requires="wpg">
            <w:drawing>
              <wp:anchor distT="0" distB="0" distL="114300" distR="114300" simplePos="0" relativeHeight="252752896" behindDoc="0" locked="0" layoutInCell="1" allowOverlap="1" wp14:anchorId="3A0D563D" wp14:editId="430117CF">
                <wp:simplePos x="0" y="0"/>
                <wp:positionH relativeFrom="column">
                  <wp:posOffset>3195320</wp:posOffset>
                </wp:positionH>
                <wp:positionV relativeFrom="paragraph">
                  <wp:posOffset>26670</wp:posOffset>
                </wp:positionV>
                <wp:extent cx="1879600" cy="1424940"/>
                <wp:effectExtent l="0" t="0" r="6350" b="3810"/>
                <wp:wrapNone/>
                <wp:docPr id="16178037" name="グループ化 120"/>
                <wp:cNvGraphicFramePr/>
                <a:graphic xmlns:a="http://schemas.openxmlformats.org/drawingml/2006/main">
                  <a:graphicData uri="http://schemas.microsoft.com/office/word/2010/wordprocessingGroup">
                    <wpg:wgp>
                      <wpg:cNvGrpSpPr/>
                      <wpg:grpSpPr>
                        <a:xfrm>
                          <a:off x="0" y="0"/>
                          <a:ext cx="1879600" cy="1424940"/>
                          <a:chOff x="255317" y="0"/>
                          <a:chExt cx="1880205" cy="1425282"/>
                        </a:xfrm>
                      </wpg:grpSpPr>
                      <pic:pic xmlns:pic="http://schemas.openxmlformats.org/drawingml/2006/picture">
                        <pic:nvPicPr>
                          <pic:cNvPr id="1764332797" name="図 113" descr="カウンターに置かれたミキサー&#10;&#10;AI 生成コンテンツは誤りを含む可能性があります。"/>
                          <pic:cNvPicPr>
                            <a:picLocks noChangeAspect="1"/>
                          </pic:cNvPicPr>
                        </pic:nvPicPr>
                        <pic:blipFill rotWithShape="1">
                          <a:blip r:embed="rId65" cstate="screen">
                            <a:extLst>
                              <a:ext uri="{28A0092B-C50C-407E-A947-70E740481C1C}">
                                <a14:useLocalDpi xmlns:a14="http://schemas.microsoft.com/office/drawing/2010/main"/>
                              </a:ext>
                            </a:extLst>
                          </a:blip>
                          <a:srcRect/>
                          <a:stretch>
                            <a:fillRect/>
                          </a:stretch>
                        </pic:blipFill>
                        <pic:spPr bwMode="auto">
                          <a:xfrm>
                            <a:off x="437214" y="0"/>
                            <a:ext cx="709295" cy="11391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28522323" name="図 115" descr="屋外, ストリート, 座る, 駐車場 が含まれている画像&#10;&#10;AI 生成コンテンツは誤りを含む可能性があります。"/>
                          <pic:cNvPicPr>
                            <a:picLocks noChangeAspect="1"/>
                          </pic:cNvPicPr>
                        </pic:nvPicPr>
                        <pic:blipFill rotWithShape="1">
                          <a:blip r:embed="rId66" cstate="screen">
                            <a:extLst>
                              <a:ext uri="{28A0092B-C50C-407E-A947-70E740481C1C}">
                                <a14:useLocalDpi xmlns:a14="http://schemas.microsoft.com/office/drawing/2010/main"/>
                              </a:ext>
                            </a:extLst>
                          </a:blip>
                          <a:srcRect/>
                          <a:stretch>
                            <a:fillRect/>
                          </a:stretch>
                        </pic:blipFill>
                        <pic:spPr bwMode="auto">
                          <a:xfrm>
                            <a:off x="1344791" y="6824"/>
                            <a:ext cx="568960" cy="1132205"/>
                          </a:xfrm>
                          <a:prstGeom prst="rect">
                            <a:avLst/>
                          </a:prstGeom>
                          <a:ln>
                            <a:noFill/>
                          </a:ln>
                          <a:extLst>
                            <a:ext uri="{53640926-AAD7-44D8-BBD7-CCE9431645EC}">
                              <a14:shadowObscured xmlns:a14="http://schemas.microsoft.com/office/drawing/2010/main"/>
                            </a:ext>
                          </a:extLst>
                        </pic:spPr>
                      </pic:pic>
                      <wps:wsp>
                        <wps:cNvPr id="1449924173" name="テキスト ボックス 119"/>
                        <wps:cNvSpPr txBox="1"/>
                        <wps:spPr>
                          <a:xfrm>
                            <a:off x="255317" y="1146317"/>
                            <a:ext cx="1880205" cy="278965"/>
                          </a:xfrm>
                          <a:prstGeom prst="rect">
                            <a:avLst/>
                          </a:prstGeom>
                          <a:noFill/>
                          <a:ln w="6350">
                            <a:noFill/>
                          </a:ln>
                          <a:effectLst/>
                        </wps:spPr>
                        <wps:txbx>
                          <w:txbxContent>
                            <w:p w14:paraId="77F50072" w14:textId="77777777" w:rsidR="002C789A" w:rsidRDefault="002C789A" w:rsidP="002C789A">
                              <w:pPr>
                                <w:spacing w:line="200" w:lineRule="exact"/>
                                <w:jc w:val="center"/>
                                <w:rPr>
                                  <w:rFonts w:ascii="メイリオ" w:eastAsia="メイリオ" w:hAnsi="メイリオ"/>
                                  <w:sz w:val="14"/>
                                  <w:szCs w:val="16"/>
                                </w:rPr>
                              </w:pPr>
                              <w:r>
                                <w:rPr>
                                  <w:rFonts w:ascii="メイリオ" w:eastAsia="メイリオ" w:hAnsi="メイリオ" w:hint="eastAsia"/>
                                  <w:sz w:val="14"/>
                                  <w:szCs w:val="16"/>
                                </w:rPr>
                                <w:t>会場内に設置されたウォーターサーバーと</w:t>
                              </w:r>
                            </w:p>
                            <w:p w14:paraId="0D1F03C9" w14:textId="77777777" w:rsidR="002C789A" w:rsidRPr="00D05753" w:rsidRDefault="002C789A" w:rsidP="002C789A">
                              <w:pPr>
                                <w:spacing w:line="200" w:lineRule="exact"/>
                                <w:jc w:val="center"/>
                                <w:rPr>
                                  <w:rFonts w:ascii="メイリオ" w:eastAsia="メイリオ" w:hAnsi="メイリオ"/>
                                  <w:sz w:val="14"/>
                                  <w:szCs w:val="16"/>
                                </w:rPr>
                              </w:pPr>
                              <w:r>
                                <w:rPr>
                                  <w:rFonts w:ascii="メイリオ" w:eastAsia="メイリオ" w:hAnsi="メイリオ" w:hint="eastAsia"/>
                                  <w:sz w:val="14"/>
                                  <w:szCs w:val="16"/>
                                </w:rPr>
                                <w:t>マイボトル洗浄機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0D563D" id="グループ化 120" o:spid="_x0000_s1063" style="position:absolute;left:0;text-align:left;margin-left:251.6pt;margin-top:2.1pt;width:148pt;height:112.2pt;z-index:252752896;mso-width-relative:margin;mso-height-relative:margin" coordorigin="2553" coordsize="18802,142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hMBj0BAAAPwwAAA4AAABkcnMvZTJvRG9jLnhtbOxWX2/cRBB/R+I7&#10;rIzEU5o7+3x/yaU6EhJFCm1EivK851ufrdpes7uXu/CUsysUNZUaoaoIgRQeqkZqBAEFHqAUPszq&#10;mvAtmF3b10tSFShICImH883u7M7Ov9/MLFwfhQHaJoz7NGob5nzZQCRyaM+P+m3jw1sr1xoG4gJH&#10;PRzQiLSNHcKN64tvvrEwjFvEoh4NeoQhEBLx1jBuG54QcatU4o5HQsznaUwiYLqUhVjAkvVLPYaH&#10;ID0MSla5XCsNKevFjDqEc9hdzpjGopbvusQRN12XE4GCtgG6Cf1l+ttV39LiAm71GY4938nVwK+h&#10;RYj9CB6dilrGAqMB86+ICn2HUU5dMe/QsERd13eItgGsMcuXrFlldBBrW/qtYT+euglce8lPry3W&#10;ubG9wZDfg9jVzHqjXKkbKMIhREom38r0WKY/y/Szyb2HyLS0t4ZxvwWXVlm8GW8wcJ/a6Gcr5YCR&#10;y0L1D6ahkfbzztTPZCSQA5tmo96slSEcDvBM27Kbdh4Jx4NwqXtWtVoxQZcXlx3vven1RtkqV6fX&#10;q1bDUoEsFa+XLugU+04Lfrn3gLrivT/OMrglBowYuZDwT8kIMbs9iK9BoGMs/K4f+GJHJy2EVCkV&#10;bW/4zgbLFjOBqNfsSsWqN6ehmHxxikyzYqAe4Q4kr0yOZfJYpqcy+VUFaHx89uwbOd6XyT05PpTp&#10;oUy+lskPwHr7rVHnHf3prKGzB4fP9w5kcqpupp/o7x05Pjl/8kgmd2Xy6eQA5O5O7p+cp8+e7x7J&#10;MYhLFGv8ixx/LncT5WWluVI2Ux0r165T5zZHEV3ycNQnHR4D7CCwOiYXj5fU8oLd3cCPV/wgQIyK&#10;LV94mx6OIftMjSbFzF0OZl/K+ZdELcPTMnUGIYlEViAYCcD7NOKeH3MDsRYJuwTyna31TEghKE4C&#10;3gO/EhIpjXGLM+cDsCCjBSPC8dS2C1rm+5BpvGBokworMvdwQAbqDt+nPZCMB4JqYy4hw67ULdOe&#10;zfACHvVy02oW6W1WmmZTo2Oa3uBzxsUqoSFSBJgC2uon8PY6V3rD0eKI0jyI1Deiys8ZV+1oxZWq&#10;OQmhydQH4j8DlrrVqFpWxQJwZGUrwwp4L8fK5Lv9yaOHc0gmP8p0T6ZPdEXbm0OTn45ksj+Hfjs6&#10;OH96d/LV9wjyXSEAkl3h6LEc34EDZw+eTtL7/+Oo9AocWf8mjsyKbdebAGVoFbWGZWcYLrBUrTWg&#10;1eStwqxYqm9kECjgWADln8fSMIaZhhcFDFZXSthfatu6MgLMldiZbmHbzaZlm/UpAlRpV/Vf5TuS&#10;6ZcyTWVyAmvoIU1lfC5A9W8kRu9S1ZGL/aweFI102sZn2rFp2jXVmkEQbhVuNhszLdmqg8//ppun&#10;xUpVLzSE0FaqZV3jphwocllhI3rOyyufMi4zQlFi1B3p6cZqFBZ2aW8HDId2o6cTHjsrPlTRdczF&#10;BmYw/EG2wEArbsLHDSg8TXPKQB5lH79sX52H4ALXQEMYJqGffDTAal4I1iIIu5o8C4IVRLcgokG4&#10;RGE+hRwGbTQJF5gICtJlNNyCObejXgEWjhx4q22IglwSsAIGzMkO6XQ0nY0d69FmDMNK1k5Vqt8a&#10;bWEW58kuIH43aJFYuHWpf2Rns97RgTbm+rq5KMdmXoTOoRaQ5JrSUypQF8bg2bU+9WLuX/wdAAD/&#10;/wMAUEsDBAoAAAAAAAAAIQCm4G2m5w8AAOcPAAAVAAAAZHJzL21lZGlhL2ltYWdlMS5qcGVn/9j/&#10;4AAQSkZJRgABAQEAlgCWAAD/2wBDAAgGBgcGBQgHBwcJCQgKDBQNDAsLDBkSEw8UHRofHh0aHBwg&#10;JC4nICIsIxwcKDcpLDAxNDQ0Hyc5PTgyPC4zNDL/2wBDAQkJCQwLDBgNDRgyIRwhMjIyMjIyMjIy&#10;MjIyMjIyMjIyMjIyMjIyMjIyMjIyMjIyMjIyMjIyMjIyMjIyMjIyMjL/wAARCAC7AH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mkPSoHu4&#10;45Npz7EU4XMbdD+lNSTJs0Sr90fSimI4Ma89qYznsaYE1APP4VUMrf3jTHmlWKRkyXA4GKUnyrmG&#10;lctOSBkovPAIPP8AKkjAx93LLwTWBp9/qk0churMROrYA8rAPvVg3t2OsX/kM1x1syp05OLi9PI0&#10;jSbV0bMkfmrtYH8DTYrdLaAIpJCjAzWWmoTjH7rnP9w1dt7uS4Dh1xgccYpUszp1ZezSevkEqLWr&#10;J8807JqIfep2a7CCQE1bs+Zxn0qmvWrlnxMT7VMtgNGik3UViUcjcqUmVSe1LGcNS3//AB8L9KYh&#10;+atICYt1dSQwKsYXe3ALdBWXcS6gDxfA5GfkArQvHdRCUiEhBPBXPamSmdlg8yHYNuEIjC7h/Wu+&#10;kly3sc1Ru5ii71QPg3DY91H+FXI727Xl5Ecf7S/4UpkVeTjApXaN4ycLt+lacqfQjmt1NG3uFuYQ&#10;6jHYj0NTqDmszTZE8p9gI+bnNXVm5rlnFKTR0Rd1ctSTJbw+a4yB29aoTXOoeV5scMaRHoTyaffT&#10;Rmyw2fvDGPWmxyR/Y1UxIWJ+/wA5+npVU4RtexE5O9jNOp6ksu35f++K1bW8mbHngEHuo6VVYp52&#10;0gBgOmKsb4wvCj8ua1lCNtiFJ9zUUoT8j7l9cYq7affP0rLs3TyyUOeec1pWjZdvpXFU0ujoi7ov&#10;5opmaK5izkZbqO5lXyyxx1yp/rUithqtbVHQCmsoPUV1KNiL3IJbhIljYtj5j/I1WmumuVtlaQgR&#10;ggYzSah5SwR714LnHOPWqQe3AX94vv8APXbRVonNV1ZXkiYfxM3GMGpkwibXwPxpreQ527yQeOG5&#10;p5itkiOS5wOOa35rqxjy2NWwKG3G0gjNTO6D0rJ0p4hBIIdw+fndV1jnrXDUXvM64fChLmZPIYc9&#10;R/OmT3hazihUjarE1Xvtn2cBiR8wxj1qErK8SjzGHpnkD9a2pWSMqursQvK8mothicKBn14q/F5o&#10;cbnOMdCMVm/YpVuWcXJIOOGXp+VWi0kf3nDD2yP61tOaexlGNjdt8+UK0rD7z/QVj6c2+0DZyc88&#10;1sWPV/wrzK27O2GxfopuaK5jQwiaQmmsaj3V2mZBd2kF9amGcHaSSCDgg5rGfwnjLQXDhT03EGug&#10;CeZBnuGNR/ZSxBLxgYyQWpxrShohOnGW5zL+F70NxeR/Qp/9ej/hG5wf3t0NvfYMGug+yEpuEkOc&#10;44agW3zfNjavU9jTeJqLqT7CBSsbaPT4PKjLEE5JY8mrLS/SqeoT4kXPC5qm85VuD1qedy1Zailo&#10;jQm2zx7GJGDkEUQ2d06/IQwHfFVtO1JTqn2BlO54TJuB4xnFaRiuBIYwx9iWwDR7RxE4KRCbG93c&#10;Kv48U9dKunGXZAO+OSKk+yXe5cEcjtMP8aXyLuPJdiBnA2uD/I0nVkL2US5awrbQLEpJxzk961LI&#10;8P8AhWdAjR23zk7i2Tk9Kv2R+VvrWE5XRqlYu5opuaKyGYLHioCxzUjHioD1rtMyzbH90R/tGrAX&#10;IyXKjOM1VtT+7b/eP9KknaPygrTyxYyfkOM8Ec+3Oazdr6lIlkTYuRJuGe1QN/qzVa08uJWxdvMW&#10;C/eB4wMZ6nrVhj+7NZS30KRg6oB5IJ5y1ZkpJGR2q9rD4iVf9us7PGPatlsQO0v/AJG+Ij/n1P8A&#10;6FXcDO0Vwuj8+K1PpbH+dd1nEYJ9aKnQcCQWqE9Iwev3aQrsJUYH0GKqXDpK4MerCPJztz0G3H48&#10;81PGf3agy+aQoBf+8fWspJW0KJH4iX61bs/9WfrVOQ/uV+tWrT/VfjUPYOpczRTaKkDBbpUDfeNS&#10;OwAzUG/ca7TMwdd8X/8ACN3EUTWX2hJsnIk2kHj2NZ7fEa3ubB7g6dKkcThGPmA4J/Csv4ipuvLE&#10;j0b+Yrz+VWDOoJ2k5IzxUNFHpth8QLSedo7fT5ZH2liqsBkAfSmf8LRWdZFt9IYlRkl58Af+O15m&#10;iFTkEqfY1esEAEvHVanlTC56FPqUupadZ3bhUMo3FF6Dk1HvYD7xqpAcaTp6DoIx/M1OTxWk1axM&#10;XchXVjo19JqAg84pEFKlsZBNa9r8ULG4kitjpt0JnbACMrc1zmrJv0+Y/wC6P1rj50dJ1dCysvII&#10;OCKJrYISvc9Ml+IWkpcukkM6srEEFRwf++quyfEjTbTykksrzdIgZflUZHr1rx8xs7EtksTkk96t&#10;xK7sHkdnKrtBY5wPSs+VF3PctE8Qp4htXmit2hjRwo3tknIB/DrXS2h/c/jXn3w/Xbo0v/XUf+gL&#10;Xc+Y0ViXQjdnjPSonG2iBamjuorKN9OMABG4Geo5oqORl8rM2aTCgVXD4kp1x0BqsjZfntXSZHIe&#10;PyDcWJPo/wDSuQtrqCBXElqsrFshiAcfmK6r4gyKkliW7h/6VxBuEz3/ACpAOZAzllTaCcgelWbZ&#10;dofjqKp/aV9DT0vEGeDQB2ULf6BZD/pmP61Ox4qjbybrOyH/AEyB/nVtjxW1bp6EU+pV1HnTZzn+&#10;NR/OsKCSGKZmmgEoK4AOOK1tUk8vTJ2PTen9a5lrmMnPNRV3XoKl19S3OsM9wzpH5an+EdBSbAgw&#10;BxVT7TH705bmPPU1manrPgPjRG/66/8Asq12sf8Ax7r9a4bwC4fQNyngyN/Supj1SNtTTS1RjKsR&#10;mdiMADOB9c8/lUy1Y0a69KKRTxRTFc5u4P7uqcbfvTVu6P7qqER/fN9KoRR8SaFLrWnBrWNXuoHy&#10;qkgFlPUDP4VwUmg6nG22TTLpcf8ATE/4V7BYH5n/AAq80QfnJFS3Ydjw0aFfliBYXP4Qn/CtXS/B&#10;OpX0yGa3e1t8/PJIMHHsO5r1zyec7yaWT/VtU8zCx55q9nBazERDaE2RovoAKpE9Km8QzMddaM/d&#10;UDFVS1dFS+l+xnDqWdLtIdWur7TZuN8AZW/unPBrEvfB+q2UhV7CWQdniTep/Kui8KRgeIp5efmh&#10;AP4GvRsbo8VNRvQcEtbHhJ0O9Dc2M4P/AFxP+FWrXwxqNzIqJp1wSTjJiIA/E17QLb/po1TRpsGM&#10;5rFyZpYydJ0pNG063s0ABVMvjuxJzWdpty0nxD1GHB2pZxjO7PQ5/D71dFcEm4A/2B/WuZ0Zg/xA&#10;1cd0hQf+g0xM7cdKKaOlFMRzN237k1QgbMzfSq13qUvkH5U61Rt9Sk85vlXpViuddYH55B9K0weK&#10;wtGuGmEzsv3ccKM1qi6i7vj6jFRIpFjNMlP7s/So/tMR6OPwpdxmify0ZgBydpAFQxnnHiWMJrIk&#10;DZ3ryPTFZ5arPiqRo9YkkAyi7VGT3xmsb7f0+UfnXTPp6GUep0PhCRj4ju03fKsSkD8a9KQ/KK8v&#10;8Dyedr19IF58tABmvSluEXhgy/7ykVlMuJazThVcXER/jFPEyk8ZOfRTWZRFcf8AHyDn+Ef1rlfD&#10;8it4/wBdweVRAf0ra1DUEt9TaFgSwRTgHpXO+FiW8ca/Pj5XCYNUtiT0IHiiog3FFMDy66vJXTBA&#10;A9Aadp8sMhKqSJMcgn+VOl/s2NAGaaU9+Mf4U2yltZrwLb2rKQM7j2ppiOp0EskkhBINdELh8c4P&#10;4Vg6RGULEn7wz9K2O1KQ0Tee3oPyqOaRzEwJ4PUCkpsnMZqGM848T24ubiRGXGJAdxyAflrm30nY&#10;wAkwD3DdPzrsvFCGSWKJOqtk/lWELGZ4yx4AOOfwrfexBd8CwCDVL2Pduwq816ZHK+OufrXnvhC2&#10;8nWL8ZzgJ/Wu+SomNFkSt6D8qd5rn2+lQinisyjl/EFtcSaqJYlG0xhN59ai0y0+xSSSoWEsgw7d&#10;zXRXUXnSNHjnbuX6j/61Uo4cDkVQh32i5xxKf0oq0ttleVX8aKLgceugTXTbmHlR9yw5/AVrWmjx&#10;xbIYI/vHlu5961ipxjpVzTYd8skuM7Bgcdz/APWpoRRt4PJupARjI+X6Dir1XJ7KK4QLIDx0KnBH&#10;0NVG03Zwt/MgHYlT/MU2rhcSmyfcOad/Z576jKfwT/4mmjT4Gb55pJsdmfj8hxU8rC6MBtOF7evc&#10;HPlHABx1+lTyaVG9rIiIAOcfpXQfZ8/KiE+mBThaMi+WwAZskA/hV30Ecjp1gNP1OV2+UzAAehIz&#10;XRp0qxJYK6FJosr7iqrWEMPC3c0XsX3fzzSabHcmFSoM1WWzBPGpyfkn+FXbbS4pHHmXksuOdu8D&#10;P5YqXFhdEkcCsvnKMspyD9KjltI45TtU4PINbSxKqbEXCgYAFU7uBkhjzjIJH1Han0Az9mOg4oqX&#10;ax6ZH0oqRmRyPxqe3uXtjlCMMeQR1qL+LPvTf4fwqgNNdUOPnjz7il+12chy8ALHuyisvHGe+Kfg&#10;ZI7CmpNCsi+Z7If8sFOD02CmjUII8+TbgfgBn8qoZ2sNvGMUxiSx570czCyLsmrTY2ptQ+wqk1xM&#10;8qyl2LjgEnpUIYlWOeQcCnpyCTyaQy9Fqc6kg4YD16/pVldQDDDwqQfesyIYYY9atJ1X360XYWRf&#10;S4hxkW6jPooqdL7acJEox+H9KoxjCZ7804E4FHMxWRbOozOMAhfoKheVpPvMT/vGoDzj6ipP4WGB&#10;27VNxj9uTyFoqPJwMEjjtRQFj//ZUEsDBAoAAAAAAAAAIQBEG7J+kBQAAJAUAAAVAAAAZHJzL21l&#10;ZGlhL2ltYWdlMi5qcGVn/9j/4AAQSkZJRgABAQEAlgCWAAD/2wBDAAgGBgcGBQgHBwcJCQgKDBQN&#10;DAsLDBkSEw8UHRofHh0aHBwgJC4nICIsIxwcKDcpLDAxNDQ0Hyc5PTgyPC4zNDL/2wBDAQkJCQwL&#10;DBgNDRgyIRwhMjIyMjIyMjIyMjIyMjIyMjIyMjIyMjIyMjIyMjIyMjIyMjIyMjIyMjIyMjIyMjIy&#10;MjL/wAARCAC5AF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ib/xW1/p40qxSO0s9iGUvglnXjdnAPIP5j61r20cWn+FbucSQMbiMebAqBSDt&#10;CgAg5yM7vfIzyCK4680x7bUII+sUiblcjnbjgt6EDBNd3Z+Eob/QrS/vNVge2aIMqF1AOexz0IDZ&#10;9efxrMZgGdJ9X09BDNNAW8x1BORkZ4I7YJ6elM0+4stG8TrNHHA9upKBySvDcHpkD5T39T9KzZrd&#10;NL86Ka45xIq7Bvwp9B9M9651zJGNwyFbq3r/AJ/rQI9J8a6rp9xEuj6BaRiEgRlkTasZz93d3+vT&#10;muJu/D9/p169ndKPPXJwOhxzwfcVY8MrJa38WpThI7OBtxkmQsm4jjA7846e2cVa1fUpdbL3dxNG&#10;0qk5KHAc467fqf8APIoYmWvCFlqMWoxXdr9oUo37wxxk7fy6g9z1617LcadaeIoFNzaTW7Atlpk2&#10;e3OfvDpXD/Dy51aXw9fW0FkbxJrpjNKwJO7ap+9kDrzz6muot7HWLt5DGIgQfmC+WcZ69v8AGu6l&#10;g1KClKSVzjqYvlnyKLZwtz8NtZmup/39ikIJC751yRnvjOKoap4Pv/CXy3UkW9kEgMLEkjOCOx9K&#10;9TNhr5lIhmS3XO0sJGAz/wABz3P51wnxA0ee1v7KLUL3z5XQOHJZsjJBXn8+lTWwtOnDmUtQpV5z&#10;nZwsu5kxwWlzayXuoCd1cYZojub7oIOT6c/gOasS+AnMaNZ3cc0Zz86OCDwMcA8Gqdvd3CWTW32s&#10;NA82fIXk7iACc/kOOuPwrsfDukadeaQBfwzW4jlZY0RJJF7ZxtwB2HTqDya44pM7Tirtb3V9Le5u&#10;PLgitIfLeUpgHuFBz3Zug/wqG31/Vrm3sdMuGmuLGKLCRRxgnAUZHHXAHU9BzVbVtGlbffQXbSo4&#10;LhWUsSu0FmOMgYJ6dsde9T6fJaw6WLmO5u4poois6I5Al7gHHRcDH5/iDItVmuGtbJYVidPKwVRN&#10;x3N2J7nB6dvSn6f9gfTjCtuJpopHe5i2kMIwBjawGc5GOcgZzjrU7pZPcTw2swjhWNXV1jYYOSxI&#10;69AB/wDqrY8MaXaTQLHeXkn+lwBcxQlgGYnIxjnI9Mc49M0COcfX5J5UisAsVoECtHcEFFJwM4wB&#10;njIx6Vk35jtgttBI5YAMzbvlJ9AAMY967nS/B2n2lzqF1PcO627kRRywOwIUnORjrgHr3H1FcZfw&#10;xvqc3lXAkB3DPkFQcdDjtnj86BHsHwct5j4I1JW3LJLduVLAjqijP5+ld5preZLJgKNuTwR/ER/8&#10;T16HtXEfCKAp4R1eBJg/+nSKkoBAb92mDg8iu408BJ2zuA24AY5P098Y6/h2rrg/dIcbu5X8iEag&#10;YmdTIrbsiRuAT/d6Z5xn1Nec/Fud7bxBpsscxjdbfKkdQQ/Br0lYx9q3xlSCSHZUJLDJP5815f8A&#10;GYRf2zpskjEEW5AGDkfMT+uP51FZ3gEY2OY0j7ENNn8/KX0MvnG5QkhUAAVdvqW79ge9djb+LvB4&#10;0yzSbT5piiYzCpjKnqQx3DccnrzXF2OopaLPDNDHPDcLCGUjnag+UAkZHH0zWnanRJY18qyvrfCL&#10;uFu3DHHXBcY4x61yxnbYtMxYtNLafJb3c5+2xh2A3lkbarE9CcnAGD7mrtp4dMPgcaxCXjknXy2X&#10;AKOCwUZ98kn/AOtXUtN4WvILxcQiWKBlaEwt8pAPzD1J4PXsCOlYumSyXXgPTbOBpY0lvFhknbOF&#10;IZmGBk5HAGcDGO9WUctJZ3NrqGo2xka1eGBs74zhxzkd+p6EkVcFxNp8f2rw9qE7b4ws7lcY6cLk&#10;DPPoM4rZ1iNbWbVrWa7N80ECr5rgEnhsAcds9qt6lHplp4Tt1ihknj3IkkafI24oCTlR6jrg0Acd&#10;/buq6R/y9SF5m82TMh+Yn1wff61Sa5ju7wSRlo9q5di3U4qfU9Fuo724VbOONd2FjWYPtwfUcdqq&#10;x6Neg/6sLnn71Plk9kQz2v4Qb28LagI0UqdQbOMEf6uOu/jjuyo+8MdwoX9OK8u+GGu2Phvw9eWO&#10;rSOk0100ymNdw2lFH55BrsP+Eq09h9qWJpIt2PMLYyM+61vdQjeWgJOTtE6dGuA+ZW3A9iFH8q8m&#10;+MN8ltqdtA9rDIZrQqHlXJjyxBI5wD7/AP167S28a6MZv3lvLEoHDhs/oK4z4m2tr4kvY7uxl894&#10;7AvEo4BwxLE+4UHjHpUSnGStFj5JLdGR4V1S51G9tDcadaeXb2kdqpkXAlCg7HOQQThSv4j8Ooh0&#10;mx1eECKyg0docb1CcyZUY6kHjH6/iaenXEWlabpVvfhjb6hogCCQ7v3itvQjHoXbH4VzviR77WDa&#10;g3AjihUiOMjIGQuffkjvWV4rRjOn8R6HFaxanfSLDIpYFEwdxPAAB5JbrXFaV4guNP8ABMKjT2nt&#10;7XUhM7n7vb5SffJHTsTXod74gtTqM8kqXCxN8iOAdpyvHOOBwc9eSK8t061nmj1m32ySwxJ5iiOL&#10;cGAYEtkdxjv2JoKN66S213RtW1e2geLMoEYUfK6hVG3PryT/AJ4ht9Q1CLQJHuLeKPzp98AQEMmF&#10;wx/IgfiTWVZ6vNH4WXTW02ZIriQlLrkDcG7djgcfjW7rMh320JkLhIlAz78/yI/KnFXkkNaK5kQW&#10;ssnJBzxVz7E27AByBgf1qwhRI85JxyfxoF1H5hABAHeuy5gW7DTHnmjjxgswXJ7e9TazdBrlbaIb&#10;YIQFCir2gSqzSXAYfukJHqCQcGuemcvMzn+Js/rXm4uV6lux3YeNoXJieKlj1KXTra5aGzS5eeEw&#10;4dtuwEHJB+magY/KfpUF3H5thIN21lQsp56gE/yzWFN2ki6nwMLXU31Cx0NJYZFFtZvGznHzLwAR&#10;6gACqkerpCSIYopAQOZCc4xxVaW/js7LSwCGAtHjbB6bv/rVm3Vv53kvGAMxjvxjJxW7s5tnDH4m&#10;z2NfDsd1cyalqURVyufLjGNucfqcfrXDm9fQtV121twWjlhJzt52hfmH5Zr0u/8AEtnaTtGjxzSM&#10;VJAYYI5GB78V574wcwajDq0duI0vbWZGjz3Kkc/nWly0ZAN3qWleHtO8pIYZ2HlkncX25DNx0+le&#10;qXHhnwRphiGp3sNtdSIHZHmweeenpXB/D+2XV9Z01HZjHZWwTGc4LOxYj0OMVy/i7U31bxVqV4zb&#10;g87BPZQcKPyArSkryYpvlieviz+HS9NZt/8Av8DRHZ+AZblYI9Vtn8whVzMOSfbFeCjjrWlodo2o&#10;a9p9mgJM9xHHx7sATXRy+ZlzHs3inT9O8PW01vp8YVnjG8+56D+X5152T0rtvHl0sl7IindmUjPs&#10;vH9P1riG6rXjzlzTbPTirRSJmPyGs7Wfm05UAJ3uFwOverzn5azNdZl05GUcrIpGDyMZ5ojuKp8L&#10;MEqpcCPzDCAAAzcd+T79Kt2k4KE7lK9BvUY/CqcJs0sXE6gyuVYNjlQM8c+tAVtzbVjznkBN2P51&#10;vZ3PP2ehTt9UvYJN8E5VuvWtgeIry9twuoSh1jG2NQvCgnJ6fhWVZWxLb9obBBxjjitK6eO4eNUt&#10;o1U9QIxxRzpMuLXU9L+C+lvcWmp3kRMZYssbY/iAwDj/AIEfyrEl+Efircx8q3bnr5h5/Su8+El1&#10;a2vhhlXCtv5X05b/AD+FegNqFvIu1iCD7100pNK6CaTZ8+n4T+KwP+POI/SUV1HgP4eavoevf2zq&#10;scUUVnE7oobcWbaR29AT+lerQSWNu26FERsYyDVPxFqiRaJMynOSoOPQsM1c6jUWKEE5I8l8RyE6&#10;j5ROTGMN9e9YLnlfqK0NRk86+mkz1c4rOk+8v1FeStj0XuPkPymsjxG5/syMqcfvVz+ta0p+U1T1&#10;Cxl1C1EEMLysSDhByPerjuRU+BnOSy20sQBcDAKEqBgn+nNR2kzQIcN5W7n5lJzV2PwTrTTFjazY&#10;IJ5XH8+KtweFNfVSiwRuq9PN2kj9a6Fpseeky/DMLgAtcuCWxtkb9cE0+IbTHlElxwxXP9a7eLwZ&#10;ZgIZvtL7eoJCA/p/WrkWgaZAqqNPjfHUszNn3xWaw8+5paJi+FpoXneCAFWcEFewI6Y/X866kQ3S&#10;nlWFNUx2gt9kAiihmVxhdoAzz+hNdj5eK6qacVZhJK2hyO24X+/+tQTRz3MEkEhfa4x1PXt+tdp5&#10;Q9KYYFPVR+VaPVWJWjPF7pCjjPeqEn31+oro/FFutvqs6qAFErYA7Z5rnH/1i/UV5e2h6O+o6b7p&#10;rY8MYOqEEkfuT0P0rGm+4a2/CJX+12JxxCepx3FXT+JEVPhZ1mDkr5hHsR/9anC2mIBBYg9Mc1aD&#10;xsMKrD/dehY2YZVZMe7f/XruZxjt7t1L8fhUZVuwIpzXMAOFt5SfZcVXe4kzlGMS+jPViEuY2+yy&#10;HHAGTXbQjfBG395Qf0ripriSWzkXzIm/dkEqwGePTH9a7izX/Qbf/rkv8qn7Q/shsFJsqfbRtqiT&#10;yfxxHs1i547owP1UVxjH94v1r0P4hxhbxmxyYUY/mR/SvOif3i/WvNn8bO+PwodMflNb/g0K2ry7&#10;v+eB7Z7iudlPytXQeDzjVZDtZv3J4X6inT1khT+FnReIX1uBVOlhChGXREzICPbPI/CuGu7nWHlB&#10;upLwvjjfuGB9K9MMvTCsv+8c0z+0mVmUSxErwecEfXmuidDmd7nDLUUwSfwN+pH9aasdypO4Aj1y&#10;DTV+yyjDFSfY4/SpRBF/BcOv0kNdAytdCT7JMwUHCE5z7fWu/sv+PC3/AOuS/wAhXCT2rrFK4feu&#10;w9WBrvLL/kH23/XJf5Cl9or7JNRS0lUSec/EYj7R9LdB/wCPNXmbf6xfrXpXxF/4+j/1xT/0Jq81&#10;b/Wr9a8yp8bO6HwISX7rVo6RfHT7hpQSCU2jHuRWfKPlNXtNktYJme6hEq7PlUjI3fnTppuSSFU+&#10;FkWqeMbyOaQNuQN93LZxj0rP/te5uSZQzOW5JzVvUIotRuGkltItv8Kr2FV49OtY87ISueuHP+Nd&#10;joSe7OC6R6ybmF+rw47AnH9aDCZRu8oc9Nv/ANeoGgMi8lT9VHP5VBJYsF3RxKT7MR/9atSyzcQF&#10;LaTCsPlPWu+sx/oVuP8Apkv8q80lhmSByFlGBk7Zcj8q9Ms/+PKD/rmv8qX2h/ZJaSn0mKok81+I&#10;o/0s/wDXFP5mvNX++v1r0v4if8frf9ck/m1ecSId6/WvMn8bO6HwIjk+6aju5Hhjh2rnfIFPsKtG&#10;LINQ6mAtvEcZ+ft9DV0f4iJq/Axm4dn/ADrW07Q73UIWlgjXywcBn4z9KraBoj6nJ58odbVDhj03&#10;H0Fd9FiGJYoVZY14VVPAFeo5WOBIu7rR+4z+K4pyi3HCuDnr81VFurJhgrjP+z/hUirZS/cdQPcl&#10;axNR08PnKynjIwpzkVLN8StN0e4TT7q0uWaMIhkiAZeQefbp09xTPsMDA/vM9vvCs0eFLPafKllQ&#10;ZyAR0547Z4pLRh0Nm1+L3g+4lMct9LbMDj97A2D+Kg/rW/beMPDl5j7Prdg5PQeeoP615tc+BoJC&#10;7gW8hPJ8yIZP4jmsS5+HfnvmO3jU9T5MuB+tVzIVjsvH00U95uikR1MSYZWyDye9eY3+t6fYybHl&#10;8yVTykYyR9a0/wDhCLqKZRF9pijBcIgAO3PvkdAeverNj4DthdST33zMzZGOa5nRTk2zf2rUUkcz&#10;DrN9fzRm2stlqXAMjfMcZ5rXsvB+tarqwupXUW5CkoxZVxgAhSQcZ5rt7TT7CyVRBCFKjhjyQfXn&#10;pWisybesi988f0rSMVHYzlJy3G29pc21ulvHp1skcYwqi6JA/wDHKl2XZH/HjbH63BH/ALTqKa8i&#10;t4i812IlHeQ4H51hTeO9NhfaguJ/VlUAfhnBrRXZDsjXjsLZGy/mSY/vYAH5VY8m1xxEB6YJFSJ/&#10;q1/z61HJ0/z7UDIXtIgC3mMntkY/xpFjlx+5vmGR05H6VFN/D/n1pw7/AI/zpASI+pA/LL5g9VII&#10;/UCpftl6BmS0DH1VST/Wm233x9KvJ1H0NAGedUJYK8Lg99nLVZ+2QOMNuXPGGFWH6t/u1mTf6/8A&#10;A0AWybYp8rJ7ZGK4zxJ4lexvZdOtFRHQKTM/XkA8A8d/eukP3F/H+VYXiD/Uf596a3EzjJpbm+l8&#10;y4naV/VjnFSJakj5kB+orBsv+QlL/vH+dddB/qlrRMho/9lQSwMEFAAGAAgAAAAhAK2UrEPhAAAA&#10;CQEAAA8AAABkcnMvZG93bnJldi54bWxMj0FPwkAQhe8m/ofNmHiTbYsglG4JIeqJmAgmhtvQHdqG&#10;7m7TXdry7x1PepqZvJc338vWo2lET52vnVUQTyIQZAuna1sq+Dq8PS1A+IBWY+MsKbiRh3V+f5dh&#10;qt1gP6nfh1JwiPUpKqhCaFMpfVGRQT9xLVnWzq4zGPjsSqk7HDjcNDKJork0WFv+UGFL24qKy/5q&#10;FLwPOGym8Wu/u5y3t+Nh9vG9i0mpx4dxswIRaAx/ZvjFZ3TImenkrlZ70SiYRdOErQqeebD+slzy&#10;clKQJIs5yDyT/xvkP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0aEwGPQEAAA/DAAADgAAAAAAAAAAAAAAAAA8AgAAZHJzL2Uyb0RvYy54bWxQSwEC&#10;LQAKAAAAAAAAACEApuBtpucPAADnDwAAFQAAAAAAAAAAAAAAAABcBwAAZHJzL21lZGlhL2ltYWdl&#10;MS5qcGVnUEsBAi0ACgAAAAAAAAAhAEQbsn6QFAAAkBQAABUAAAAAAAAAAAAAAAAAdhcAAGRycy9t&#10;ZWRpYS9pbWFnZTIuanBlZ1BLAQItABQABgAIAAAAIQCtlKxD4QAAAAkBAAAPAAAAAAAAAAAAAAAA&#10;ADksAABkcnMvZG93bnJldi54bWxQSwECLQAUAAYACAAAACEAGZS7ycMAAACnAQAAGQAAAAAAAAAA&#10;AAAAAABHLQAAZHJzL19yZWxzL2Uyb0RvYy54bWwucmVsc1BLBQYAAAAABwAHAMABAABBLgAAAAA=&#10;">
                <v:shape id="図 113" o:spid="_x0000_s1064" type="#_x0000_t75" alt="カウンターに置かれたミキサー&#10;&#10;AI 生成コンテンツは誤りを含む可能性があります。" style="position:absolute;left:4372;width:7093;height:11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OsVxAAAAOMAAAAPAAAAZHJzL2Rvd25yZXYueG1sRE9fS8Mw&#10;EH8X/A7hBN9cYierdsuGKKKvzuHz0dyazuZSkth0394Igo/3+3+b3ewGMVGIvWcNtwsFgrj1pudO&#10;w+Hj5eYeREzIBgfPpOFMEXbby4sNNsZnfqdpnzpRQjg2qMGmNDZSxtaSw7jwI3Hhjj44TOUMnTQB&#10;cwl3g6yUWkmHPZcGiyM9WWq/9t9Ow/E1p4kpnCp1+Hy28zmrPmStr6/mxzWIRHP6F/+530yZX6/u&#10;lsuqfqjh96cCgNz+AAAA//8DAFBLAQItABQABgAIAAAAIQDb4fbL7gAAAIUBAAATAAAAAAAAAAAA&#10;AAAAAAAAAABbQ29udGVudF9UeXBlc10ueG1sUEsBAi0AFAAGAAgAAAAhAFr0LFu/AAAAFQEAAAsA&#10;AAAAAAAAAAAAAAAAHwEAAF9yZWxzLy5yZWxzUEsBAi0AFAAGAAgAAAAhAEdk6xXEAAAA4wAAAA8A&#10;AAAAAAAAAAAAAAAABwIAAGRycy9kb3ducmV2LnhtbFBLBQYAAAAAAwADALcAAAD4AgAAAAA=&#10;">
                  <v:imagedata r:id="rId67" o:title="カウンターに置かれたミキサー&#10;&#10;AI 生成コンテンツは誤りを含む可能性があります。"/>
                </v:shape>
                <v:shape id="図 115" o:spid="_x0000_s1065" type="#_x0000_t75" alt="屋外, ストリート, 座る, 駐車場 が含まれている画像&#10;&#10;AI 生成コンテンツは誤りを含む可能性があります。" style="position:absolute;left:13447;top:68;width:5690;height:11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6nAyQAAAOIAAAAPAAAAZHJzL2Rvd25yZXYueG1sRI9Ba8JA&#10;FITvBf/D8oTe6sYNadPoKhKQeitNC14f2WcSzL6N2VXTf98tFHocZuYbZr2dbC9uNPrOsYblIgFB&#10;XDvTcaPh63P/lIPwAdlg75g0fJOH7Wb2sMbCuDt/0K0KjYgQ9gVqaEMYCil93ZJFv3ADcfRObrQY&#10;ohwbaUa8R7jtpUqSZ2mx47jQ4kBlS/W5uloNfYqZKl+v71V+PBzfstO+pMtS68f5tFuBCDSF//Bf&#10;+2A0vKg8UypVKfxeindAbn4AAAD//wMAUEsBAi0AFAAGAAgAAAAhANvh9svuAAAAhQEAABMAAAAA&#10;AAAAAAAAAAAAAAAAAFtDb250ZW50X1R5cGVzXS54bWxQSwECLQAUAAYACAAAACEAWvQsW78AAAAV&#10;AQAACwAAAAAAAAAAAAAAAAAfAQAAX3JlbHMvLnJlbHNQSwECLQAUAAYACAAAACEAqwOpwMkAAADi&#10;AAAADwAAAAAAAAAAAAAAAAAHAgAAZHJzL2Rvd25yZXYueG1sUEsFBgAAAAADAAMAtwAAAP0CAAAA&#10;AA==&#10;">
                  <v:imagedata r:id="rId68" o:title="屋外, ストリート, 座る, 駐車場 が含まれている画像&#10;&#10;AI 生成コンテンツは誤りを含む可能性があります。"/>
                </v:shape>
                <v:shape id="テキスト ボックス 119" o:spid="_x0000_s1066" type="#_x0000_t202" style="position:absolute;left:2553;top:11463;width:18802;height:2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Ha2yQAAAOMAAAAPAAAAZHJzL2Rvd25yZXYueG1sRE9LS8NA&#10;EL4L/odlBG92kxq0jd0W8QEerNaqoLcxOybB7GzYnabx37uC4HG+9yxWo+vUQCG2ng3kkwwUceVt&#10;y7WBl+fbkxmoKMgWO89k4JsirJaHBwssrd/zEw1bqVUK4ViigUakL7WOVUMO48T3xIn79MGhpDPU&#10;2gbcp3DX6WmWnWmHLaeGBnu6aqj62u6cge4thvuPTN6H63otm0e9e73JH4w5PhovL0AJjfIv/nPf&#10;2TS/KObzaZGfn8LvTwkAvfwBAAD//wMAUEsBAi0AFAAGAAgAAAAhANvh9svuAAAAhQEAABMAAAAA&#10;AAAAAAAAAAAAAAAAAFtDb250ZW50X1R5cGVzXS54bWxQSwECLQAUAAYACAAAACEAWvQsW78AAAAV&#10;AQAACwAAAAAAAAAAAAAAAAAfAQAAX3JlbHMvLnJlbHNQSwECLQAUAAYACAAAACEAeXh2tskAAADj&#10;AAAADwAAAAAAAAAAAAAAAAAHAgAAZHJzL2Rvd25yZXYueG1sUEsFBgAAAAADAAMAtwAAAP0CAAAA&#10;AA==&#10;" filled="f" stroked="f" strokeweight=".5pt">
                  <v:textbox inset="0,0,0,0">
                    <w:txbxContent>
                      <w:p w14:paraId="77F50072" w14:textId="77777777" w:rsidR="002C789A" w:rsidRDefault="002C789A" w:rsidP="002C789A">
                        <w:pPr>
                          <w:spacing w:line="200" w:lineRule="exact"/>
                          <w:jc w:val="center"/>
                          <w:rPr>
                            <w:rFonts w:ascii="メイリオ" w:eastAsia="メイリオ" w:hAnsi="メイリオ"/>
                            <w:sz w:val="14"/>
                            <w:szCs w:val="16"/>
                          </w:rPr>
                        </w:pPr>
                        <w:r>
                          <w:rPr>
                            <w:rFonts w:ascii="メイリオ" w:eastAsia="メイリオ" w:hAnsi="メイリオ" w:hint="eastAsia"/>
                            <w:sz w:val="14"/>
                            <w:szCs w:val="16"/>
                          </w:rPr>
                          <w:t>会場内に設置されたウォーターサーバーと</w:t>
                        </w:r>
                      </w:p>
                      <w:p w14:paraId="0D1F03C9" w14:textId="77777777" w:rsidR="002C789A" w:rsidRPr="00D05753" w:rsidRDefault="002C789A" w:rsidP="002C789A">
                        <w:pPr>
                          <w:spacing w:line="200" w:lineRule="exact"/>
                          <w:jc w:val="center"/>
                          <w:rPr>
                            <w:rFonts w:ascii="メイリオ" w:eastAsia="メイリオ" w:hAnsi="メイリオ"/>
                            <w:sz w:val="14"/>
                            <w:szCs w:val="16"/>
                          </w:rPr>
                        </w:pPr>
                        <w:r>
                          <w:rPr>
                            <w:rFonts w:ascii="メイリオ" w:eastAsia="メイリオ" w:hAnsi="メイリオ" w:hint="eastAsia"/>
                            <w:sz w:val="14"/>
                            <w:szCs w:val="16"/>
                          </w:rPr>
                          <w:t>マイボトル洗浄機</w:t>
                        </w:r>
                      </w:p>
                    </w:txbxContent>
                  </v:textbox>
                </v:shape>
              </v:group>
            </w:pict>
          </mc:Fallback>
        </mc:AlternateContent>
      </w:r>
      <w:r>
        <w:rPr>
          <w:rFonts w:ascii="メイリオ" w:eastAsia="メイリオ" w:hAnsi="メイリオ"/>
          <w:noProof/>
          <w:szCs w:val="21"/>
        </w:rPr>
        <mc:AlternateContent>
          <mc:Choice Requires="wpg">
            <w:drawing>
              <wp:anchor distT="0" distB="0" distL="114300" distR="114300" simplePos="0" relativeHeight="252751872" behindDoc="0" locked="0" layoutInCell="1" allowOverlap="1" wp14:anchorId="33A3E290" wp14:editId="6038BB5A">
                <wp:simplePos x="0" y="0"/>
                <wp:positionH relativeFrom="column">
                  <wp:posOffset>1163955</wp:posOffset>
                </wp:positionH>
                <wp:positionV relativeFrom="paragraph">
                  <wp:posOffset>24765</wp:posOffset>
                </wp:positionV>
                <wp:extent cx="1657985" cy="1480185"/>
                <wp:effectExtent l="0" t="0" r="0" b="5715"/>
                <wp:wrapNone/>
                <wp:docPr id="1953615723" name="グループ化 121"/>
                <wp:cNvGraphicFramePr/>
                <a:graphic xmlns:a="http://schemas.openxmlformats.org/drawingml/2006/main">
                  <a:graphicData uri="http://schemas.microsoft.com/office/word/2010/wordprocessingGroup">
                    <wpg:wgp>
                      <wpg:cNvGrpSpPr/>
                      <wpg:grpSpPr>
                        <a:xfrm>
                          <a:off x="0" y="0"/>
                          <a:ext cx="1657985" cy="1480185"/>
                          <a:chOff x="0" y="0"/>
                          <a:chExt cx="1658203" cy="1480782"/>
                        </a:xfrm>
                      </wpg:grpSpPr>
                      <pic:pic xmlns:pic="http://schemas.openxmlformats.org/drawingml/2006/picture">
                        <pic:nvPicPr>
                          <pic:cNvPr id="1057836443" name="図 22" descr="歩道を歩いている人たち&#10;&#10;AI によって生成されたコンテンツは間違っている可能性があります。">
                            <a:extLst>
                              <a:ext uri="{FF2B5EF4-FFF2-40B4-BE49-F238E27FC236}">
                                <a16:creationId xmlns:a16="http://schemas.microsoft.com/office/drawing/2014/main" id="{0E7388CA-0856-5CE2-F7CB-ED577C376247}"/>
                              </a:ext>
                            </a:extLst>
                          </pic:cNvPr>
                          <pic:cNvPicPr>
                            <a:picLocks noChangeAspect="1"/>
                          </pic:cNvPicPr>
                        </pic:nvPicPr>
                        <pic:blipFill>
                          <a:blip r:embed="rId69" cstate="screen">
                            <a:extLst>
                              <a:ext uri="{28A0092B-C50C-407E-A947-70E740481C1C}">
                                <a14:useLocalDpi xmlns:a14="http://schemas.microsoft.com/office/drawing/2010/main"/>
                              </a:ext>
                            </a:extLst>
                          </a:blip>
                          <a:srcRect/>
                          <a:stretch/>
                        </pic:blipFill>
                        <pic:spPr>
                          <a:xfrm>
                            <a:off x="13648" y="0"/>
                            <a:ext cx="1630680" cy="1148080"/>
                          </a:xfrm>
                          <a:prstGeom prst="rect">
                            <a:avLst/>
                          </a:prstGeom>
                        </pic:spPr>
                      </pic:pic>
                      <wps:wsp>
                        <wps:cNvPr id="254806145" name="テキスト ボックス 119"/>
                        <wps:cNvSpPr txBox="1"/>
                        <wps:spPr>
                          <a:xfrm>
                            <a:off x="0" y="1153236"/>
                            <a:ext cx="1658203" cy="327546"/>
                          </a:xfrm>
                          <a:prstGeom prst="rect">
                            <a:avLst/>
                          </a:prstGeom>
                          <a:noFill/>
                          <a:ln w="6350">
                            <a:noFill/>
                          </a:ln>
                          <a:effectLst/>
                        </wps:spPr>
                        <wps:txbx>
                          <w:txbxContent>
                            <w:p w14:paraId="0D25B9B0" w14:textId="77777777" w:rsidR="002C789A" w:rsidRDefault="002C789A" w:rsidP="002C789A">
                              <w:pPr>
                                <w:spacing w:line="200" w:lineRule="exact"/>
                                <w:jc w:val="center"/>
                                <w:rPr>
                                  <w:rFonts w:ascii="メイリオ" w:eastAsia="メイリオ" w:hAnsi="メイリオ"/>
                                  <w:sz w:val="14"/>
                                  <w:szCs w:val="16"/>
                                </w:rPr>
                              </w:pPr>
                              <w:r w:rsidRPr="00D05753">
                                <w:rPr>
                                  <w:rFonts w:ascii="メイリオ" w:eastAsia="メイリオ" w:hAnsi="メイリオ" w:hint="eastAsia"/>
                                  <w:sz w:val="14"/>
                                  <w:szCs w:val="16"/>
                                </w:rPr>
                                <w:t>オフィシャルストアで販売されていた</w:t>
                              </w:r>
                            </w:p>
                            <w:p w14:paraId="7B5145F0" w14:textId="77777777" w:rsidR="002C789A" w:rsidRPr="00D05753" w:rsidRDefault="002C789A" w:rsidP="002C789A">
                              <w:pPr>
                                <w:spacing w:line="200" w:lineRule="exact"/>
                                <w:jc w:val="center"/>
                                <w:rPr>
                                  <w:rFonts w:ascii="メイリオ" w:eastAsia="メイリオ" w:hAnsi="メイリオ"/>
                                  <w:sz w:val="14"/>
                                  <w:szCs w:val="16"/>
                                </w:rPr>
                              </w:pPr>
                              <w:r w:rsidRPr="00D05753">
                                <w:rPr>
                                  <w:rFonts w:ascii="メイリオ" w:eastAsia="メイリオ" w:hAnsi="メイリオ" w:hint="eastAsia"/>
                                  <w:sz w:val="14"/>
                                  <w:szCs w:val="16"/>
                                </w:rPr>
                                <w:t>エコバッグと手さげの紙袋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3A3E290" id="グループ化 121" o:spid="_x0000_s1067" style="position:absolute;left:0;text-align:left;margin-left:91.65pt;margin-top:1.95pt;width:130.55pt;height:116.55pt;z-index:252751872" coordsize="16582,148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IfcBEBAAAqQgAAA4AAABkcnMvZTJvRG9jLnhtbJxWXW8bRRR9R+I/&#10;jBaJt8bedfwRE6cyCYkiRW1Eivo8Hs/aq+7OLLPj2OGpXiMUQSUQhSIEUoWQQKiqgtQnKuDPDAnk&#10;X3Bmdm2nSRBtpWRy73zcPffcM3eyfnOSxOSQqyySouP5K1WPcMFkPxKDjvfBne0bLY9kmoo+jaXg&#10;He+IZ97NjTffWB+nbR7IoYz7XBEEEVl7nHa8odZpu1LJ2JAnNFuRKRdYDKVKqIarBpW+omNET+JK&#10;UK02KmOp+qmSjGcZZreKRW/DxQ9DzvTtMMy4JnHHAzbtRuXGnh0rG+u0PVA0HUashEFfA0VCI4GP&#10;LkJtUU3JSEVXQiURUzKToV5hMqnIMIwYdzkgG796KZsdJUepy2XQHg/SBU2g9hJPrx2W3TrcVyTq&#10;o3Zr9VrDrzeDmkcETVArk/9qZk/M7Hcz++b0wSPiB77la5wO2ji2o9KDdF+VE4PCsxRMQpXYv0iO&#10;TBzTRwum+UQThkm/UW+uteoeYVjzV1tVH46rBRuiYFfOseF7y5OtoAqM85PNVmBPVuYfrlh8Czhp&#10;xNr4LamDdYW6/5cYTumR4l4ZJHmpGAlV90bpDVQ5pTrqRXGkj5xiUU8LShzuR2xfFc6FKlTrzVat&#10;sbq6qMLpd89IEHikzzMG4Z49/eV8+tDkX8Iw04/N9Cc75p/99fy5mT420x/efmvSfccN3V1ipk9M&#10;fmymP2Lf3189Pjv+wky/NvkDuzV/Zmb4+cSNCHRy/ujhOVbd5iLo6ecn/8z+OLv/s5niSG7yT830&#10;TzP91tzPLec2Dwu9SIRaovcku5cRITeHVAx4N0txA1FhV6EXt1es+wILvThKt6M4tuKxdsk3kr6k&#10;9mtKVtykLclGCRe6aA2Kx6BeimwYpZlHVJsnPQ6lq92+D/2gLWmoHKxyLgrxZYq9D8BOiJlWXLOh&#10;lZZFugRnvQzKv0brPiqHhned3mvVRgsNyKnWCh7ORdWCPJXpHS4TYg2ABA5Ihbbp4V5mEUHg8y0l&#10;pAKEQwdM9mKih2Zz2uBdIe6V2sTBkKYcEGzYpUCDOsA3/FXc3bJLQEH5U5P/ZmbHxMy+N7OZyU/g&#10;E99fszmW522zIHryrrTXfz7/HzyCKNsX/HotqDWK0lzoHMv7Xwua9VW3YXH9lyy9FJG0LaTVHHDS&#10;dizIuOM1avWqY36xguCxsBu4e1HKeti8CvzW0pPexPXRYJF0T/aPkLOSKCcyylK2HaG2ezTT+1Th&#10;mcEknk59G0MYS3xalpZHhlJ9dN283Y+yYtUjYzxb0O+HI2qbU7wrUHCE1HNDzY3e3BCjZFPiJYT8&#10;gcaZOKB0PDdDJZO7eFG79itYooLhWx1Pz81NDQ8LeJEZ73adXfS4PXGQojP6jjqr1DuTu1SlZRU0&#10;6ndLziV1RdXFXkuxkN2RlmHkJG+JLViE5K0DeTvLvYfuTpRvt31wL/pu1/I/jI1/AQAA//8DAFBL&#10;AwQKAAAAAAAAACEAytkKWYAlAACAJQAAFQAAAGRycy9tZWRpYS9pbWFnZTEuanBlZ//Y/+AAEEpG&#10;SUYAAQEBAJYAlgAA/9sAQwAIBgYHBgUIBwcHCQkICgwUDQwLCwwZEhMPFB0aHx4dGhwcICQuJyAi&#10;LCMcHCg3KSwwMTQ0NB8nOT04MjwuMzQy/9sAQwEJCQkMCwwYDQ0YMiEcITIyMjIyMjIyMjIyMjIy&#10;MjIyMjIyMjIyMjIyMjIyMjIyMjIyMjIyMjIyMjIyMjIyMjIy/8AAEQgAvAE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Hpa87PxQTblNPZg&#10;Bk89Kb/ws9mBKaaTjk4J4o9vAfsJno1GK86/4WXOU3DTDx9aYfiVeFSV0zoMnOelHt4B7CR3mr3P&#10;2LR7y5zzHExX3OOP1xXEadrmm2GnwadLdRi4UFdmemDitLQNcvPFkaxXunGKwnUlZBnkg/4inj4X&#10;+HluWn/0gyvkkmTNW/eRC90ZPqEdtpk1yzDy0BbPbivHtJsZvFfiaa8uATB5m+Qnv6CvbrnwRp9z&#10;op0s3FykPs3zYz0qvp/gax0eCK1s53VM87hkk+pNSo21K5jA8Q7IfD6woANxCqBWVph2yNDnhYwM&#10;V2OseEZ9Q+ziO6ULE5JBH3qoxeCdRhuWdJIiCT/FXbR5HTakzjrOSqJpHN6crXGpLGvRSSfzrrwr&#10;cAcAVFpng2+sXlmF3CryHBJXO0VJrVhqOj2f2oTJdBSA4AxjNcLi0dqaLSxgrzzn0q2LaUQtOfvY&#10;APrgf/rrnNP8TwBws8LI3vW+NYjuUEUBXL8DNZyV1YtOzK6n/WHPVjUcpKwEg9qkn8tHlWJiwUkH&#10;2NVJ5CbQ+6iuKV4ux0xs0TTZ3RnP8YqKZm81Wz0Uj9RTnfOPY5qCR/n+gqHJlJFu4MyWe6JgcJkq&#10;wzn2rCv72S4xDNHs253JnBT3BrfnkKwMB1wpH51XvI4pjmWFW3R8HHIJrNwuKSMSyurm3kKSTLJD&#10;OCELeuP0qjcPbQaVqGoT7g8I5jDcFu1acVvF9nljkLSjfsVcYYDrz7cVxPjh5bG3W1SbdFcPu256&#10;AdM1dOHNJIylotTiZ5Gln8xzlmJYmmO3HNOmU+WhHXFV9xI2t1r1Voc4u7PQVIlRinjimAsj4wOp&#10;NaMEwg+THzbQP61mW4826XPTNX7cE3hZh33CmiWOUnzGL5BHWrSugHUVFLGXulyuVYc1YS0jBJYZ&#10;+tUAwOpB5qNbwRt171K9vGR8ox+NV3tjH8y80agR3kS3OZooir/xccGs7DDg9a37dyY8VRurUNOW&#10;XgGk0B2VkGWGRp7nDSRFQu3oTg5psEdzBDeM1zvzCdhA75FSSyXMEredpDqu7G4HNVNS3xmNkDxb&#10;14Q965PZweiOn2k46spx3WoSQNIk0xKsFx61d0ue+Nw/2kyBDE4G49TjiiKSRYginAqwAAhkkJwo&#10;ycmtFh0S8Qz1Lwczw+FNMMn3gpJ/77Ndeq9T3zXLeFlEnhbTH7PCHA+vP9a6ffiJXBGSORW9raHO&#10;3fUe0Y74qjc44OT8ppXut+VPDDrSIDI2KAJLZfM+Y/dH61N/HxSJF5aHyzgHoDTA7g8gcH1oELcx&#10;5hcjG4jj69qqatZi+0a4tTkF4yMj1q8uHILnOOgxwKcyEjgZBoA8ns/Dl3FAttPKsmwnEh6ke9aV&#10;poskc2wzYB5BHY12S2CSmQHA2tiorjTtkTAA8DIIpWuVzMrRadAkaxkk73+difarX9j2qqC6nYBy&#10;CajELqo3L2q1FMY1AcFl9Calwi90HNLoZmu2CW4hnt12x52uB29DWEWD3OPVV/ma7aURXttJAeN4&#10;x9DXAFzBq5tpQQ4cIfrk1x4inZ3R1UZ3VmbN1zCpA+dW2ketZ5uPtZA3BRtween+cVq3XysjDk5y&#10;PwFYubOWKMMwjkZvmJ9Op/Wua5rIguJZl1WNIzh5AAARwcf/AFhXnPxAu47nXlEYA8uMK4Axhu9e&#10;gXH2u2aO5XMqA7o3HJX5Twa8l164a71Wad/vO5JrbCq8znqPSxSkOUUe3NVZB0OeasMflFQnmvQM&#10;RFYEbT1pGY4xTW4ozke9Ay1YgiQcdic1ZtTmYnsBiorEbTk8nHekLeVITg4bpg9aZJoeYCc+ladl&#10;LD5m2RlCsOCawI97Z24GfXmrdpHNLdLblRggndngADJP5CncLHSbLVxwY6qX8MIhVkKg5wQD1qpc&#10;WrW9uswZZEOPu9s9Kq+YxwVhY0J32Bxaeo9BszTGwWpHEzdgo9zVZ3IbBcU7geh3nja41ZY7DTrW&#10;M3E4G59v3Qaz9Yt5ILqG2mlaWWOMb2PTJ9K5XTNUey1WzuF+XbIA/PY8Guz1+7judWjCANiMAle5&#10;61mqcU7lObasZxZIITLIQqKQCT71FqFx/oM+w/KqHpWVqF+L27itoNwSM/MD3aotSmeGxMO0cnGQ&#10;eo960RB9A+EF/wCKN0b3sov/AEEVrzSYAAUnHpWX4Swvg7R2Jwosojn/AIAK1QFk5jywbnND3Agh&#10;hLsXYYz0rRggCAf1priOzt2nmbCIuWPpWMvjCyE6rJHIkTHAl6j8aqFOUldIiU4x3N5zziq8ql0K&#10;jrTmuIt2DIucbsZ7U3zkzgOv51FmVdEqyLtxg59MVNGCIwCMVHGy45I4qXejZ2kHHXBp6gU0X/SJ&#10;ADjJzUxhLqVdsg1GPluc+tXQOKEDKbW+FxjgVH5S5Idc1oEVSc+VM+Ru3cgUmCGrBBnIyMe9ch4r&#10;spovEGn3VvCGhncCVs/dYf8A1v5V2GC3zBMCoby3W6tGVhkod6+xFZ1I3iaQdmYMqt5i8jIyRXHe&#10;IjNZXaTRKDGdxII4yP8A9dddI+ZlIZTgHjNZOqRm4msY+zu4YY6jj/CvLcb6HZJXRhLqE8NjvRVj&#10;thAzgj5gxx0P5V5Tdky/OepOa9p1izh0rwxqMCNkravtyPY14mTlcV1YSNkznqJogLfLTd1Dja2Q&#10;aTAbp1rsMhj01UyRk9aVgRxUsYG3PegCxH8qn6YoaJpZeOigD8ab/Dj1qzbPtjZupJpiIRvibmtC&#10;2uGR1mjOGHB+hGD+lQGVGHzCohIqOBGTg+tJjim3odlqOi+Zoq3lk2VVNxX1Xv8AlXOoCF5NegaN&#10;p72ujpFLOHLocjqBkdK4XV7c6XdvbM4bHKkdxXPRrwlJwR34nB1adNVJIo3E3VRVbaTzSZ3HNIZM&#10;HArpPPGxSQidWuI2kiH3lU4J/Guh8smyklzIBt3IScnGOBmuYgR5po0CMQWGfpXV6nes4jskQRIq&#10;g8HkinZ2uK62Oes1lG58EDJOW4q1qbAaeiOxMjHdhfSnGII2ckj0NDAM/TJpJjPf9BdI/AGjh3KB&#10;rKEbgM4+UckenrXQwyhVBIOcc4Fc/o7bPCWigcKLKLPy542gYrdA4+tXLYlbkGoTSTB42XdbGM7l&#10;H3ia4m30ue8vZ0ktpoIYU82OLPL8/wD1q75IgX5qZkXGQBnGM1pSxDpppGc6Km7s529SJDCzxSEv&#10;AEfBwcDt9eagE1syLIsNyjOiyF25wCAo4roWALcgGkMakY2j06UlV7jdMxle1T949zOGc7lXGeuK&#10;0PtEWn2El1bhpCzBGDN0xnmtC0to85MS/lUWosiLsVRz2xQ6iGoMy01qVAsktuQoZgTknOGxx796&#10;6S2u4Z4PMRuB1BHIrLiVTFyBxzSpeQwo6MpBP8QHWobXQpJl3+04GOPmHbpSO8c4DIwLCskHO44p&#10;Y8+ZnJFQM0vMcHHbtUTXhV+UGPWmxTeYNjcMOlI5K5OBn3oGcH4n8Q2Oh6zLa3JkVyA6bUzlT0rn&#10;28aWbyR3imfy7YngjkluOKu/F6zP2Ww1UIPMQmBz7dRXEeHLQarci3nikWOTCrMF4RsjBPrWEsKv&#10;iRsq72NbXPGsOpWtxbrBLukQoGbpyMVwL5HNdL4g0yaz1O6tppo2I+YSL/F+FczvByG6inSp8iJl&#10;PmZE3PNICKOhIph68VqSISS1PiPOM1GMmngbeRQItA/JTg4T5QajRxtz6UwsG5FAE5OelRk45pgc&#10;ilJzQ9Rxdnc9e0qUS6Pazbly0a8Z9q47xxH/AMTSG44xImDj1Fc5Fql9FGI47h1RRgAHpTJ7ue6I&#10;M8rPjpk1w0sNKFTmue3icyp1sP7O2om7im03PFJuruPDOg06FzArMoyenFSX1ld3lxCbWMyuAQVX&#10;r61o20YFnERzxzW14fQRa3CwjMgUEhQM5yMf1rvqQSgccJNzRx1zZXiS+XNbtE4XJDccVTZJYnzn&#10;BHpXr/iLQTqmlmaKMLexEsg6bh/drzGSMklXQq4OCCMEH0NefF3O1ns2hXPmeFNKVSS0lgI1BHBZ&#10;Rjr9RXQ20++CPB42jFc94SgU+DtGdhlkSQL/AN9tXRRBQFCBQo6AVpKXQhLUuwAnk1K4+U02AfLU&#10;jj5TUDKfOc96U+lLjmnMuOv40DJ4T5cJY1j3UvmT9auXUuYwhbaD2BrK+zobj5Rg56g0CNGP7n1F&#10;UJi029QCACVyO5q4pMZ2uRg8A1VdhBIwJ+UksD6E9aYhqExhQxJB4yanjB31V82OQ4jdXyf4TkCr&#10;cbZl2qCxHXHQUAMncxfMv3s4H1qRZTOmGlCSY6Y4NQ3rnzYsqdobk/gaY6AjOR+FA0ZPi60XUPDF&#10;/bSBWeKPzlJ9V/8ArV4ZoVxPBrFg0krpb+aD144Ne/uqu/kPgpKpjbPoRiuFj+Gwge1AnLeTNuck&#10;dQO1KV2tBq19TB8QW1neXzXCyM/mHLBGBx7Vg+IPD8tjZxakgjWByF2huQfevSbnwebdbm4gDvIz&#10;hkRe4x0rOn06WUCHVrRo4OwfoW7Vx89SElfY3UYz2PIzzzTGPNemyeGdDlPEYBJ/hY1xHiCztbLV&#10;Db2udqjJye9dEKik7IVSjKCuzMVeKcQMdKXb6UmT3rYxGcg8U3eae1NxSAC59KN/FGKMUgFD0u+m&#10;4pcUAK0mKAzsMhM1dsAhmUPGHGehFXtW8m3uo1gVY1aMMQB35qXKzsWoNq51cMapax8E/LkcV2Pg&#10;3S2lSa9bcqn5EwOvrXIOrRfJHwFGMdTivTdEmS30SziZSCIwSR6nmvQxM7RsjgoxvK5fFlju5X3r&#10;ifH2lw21vDcwQhZZXIeTHWu4+3KxxuI+tc/41he88P74wP3Mgdh7dK4afxK51y2Lvg6RpfBFoc5a&#10;J2Tp/tE/1regXOCMH19RWF8PYzJ4N2Hg+e/9K2zLb2zF3uI1x/CDk1dRe8THY1YF/d1HcTRQr87q&#10;mfU1kXPiKBItlsSX9xisGWWW5lMsrFmPrWdyzpjf2y8+ap/GqV5qiNEwRhkkD8M81h4AprEFSpHB&#10;4pXGbJvIs5LZNOjvIfNG44561hK7KMFc46HNKZGI6frQBuXeqwbdi8nt9age/iLg8knrWRhc7mAL&#10;epPSnh0A/gH407smxpteRKvyLgngYFWItSSKMhFO4jArF3pvDblwMinGePGAwzTuBcnvnkGxPmkP&#10;Q+lUzczvO0YYhh19AaRbhYlyibyehAp1ub4kiO1+8erLii4ExYxKp3F3HJrcI3YbruGc1nQ2V1Lk&#10;3EioD/CgzmtKNfKQJuJwOM+lMTG49qyfEWnPqWkvBGFD5DBm/hxW1uBqOY/uG4yW4APfPak0mrDi&#10;2ndHmVxoF5o9t9rutnllxEuDyS3SvPPFdg+neJLqB3EnIYMPQ19EataQ3elTRyqSka+YAOuV+Yfy&#10;r538RyvcahDO+Sz2yE5/GojTUXdGsqspqzMX5h2NIX9acR74pNrNwFJ+grQyIy3NG6pfss3/ADxk&#10;/wC+DURFAxMmlDU4L607aKAGZpwNGBSgc8UAa2jabc3wmlihd4o1/eMoztpdTYyXYCAbUQIN3Xit&#10;HQfFE2haXcWSRFUmk/fPjnpgCsLd5jNJIxy7FulZuN2aKfu2PWF0gNex4ki8vI3MoJOPoa6YTPnC&#10;RMVHAIFSqyEZLIvsalHkFD80ZNaSqSluYxgo7FVrl1ODG38qr6pK8+lTQoSXccAnAq0wiyR8p+mR&#10;TdgxxuH0NStGU9TG8NNe6fbS2k82bcncqRtkEnr0qDVrnXba5mns4rWSyVd4EmdwAHIzXTxWkeAf&#10;Kcse45p0trGUeMxHDAqQe9Nyu9RJWPIX+IV+0jf6NGD2wx4pv/CxtSTrEh/4FXMajbPaahPCfvRu&#10;VOPY4qowBHSixR2i/Ee9fObZf++zTZPiFdlcfZgD67//AK1cbF94jHWlYfMRRYDrl+IF1j5rYFvX&#10;eaa/j27IG2AA98uTXJhaUD5qYjs7HxxqDXMcZgicysF+YnjJr19NGt2iUuX3EAnkAfyrwTw3a/bP&#10;EmnwHOGnXOPTNfSRjUDqSOg5qWFjPXSbUdlbHbcakFjACMQQ8dDuq6PLGCzMPalOzdu2gj3AqbgR&#10;xK33VCgf7OMfyqz9nkccOB+ZpkSqWBVcVejFNK4iutrPn/Wr+R/xqQ2E/B85D/wE/wCNWs8VSN5u&#10;aRlulWNDtOY+Ac+tPRDSbHiwc5DSjr6dqDpSuPnc8EHgelRC924je6O7gkiP2zj2oadliZmu5+G2&#10;MPLGVOP/AK4oWugOLWrLP9nxjI3McjFYU3w58LXDI02mh2Rdq5djgZ+vvWpJdjYT50/7oZYqoy4J&#10;Iz+hp9pMj38kKvOxjH8Z4/Kr5WTcpQ+CPDFuoEei2nHTcmf51opoulxgeXp1quOmIV/wq92pwxjp&#10;SAx7u3t1uDGIIxlQOFFfLOuWv2PXr+224Ec7qB7Zr6hupCdUmXPTGPyr55+Itr9k8dagACFkKyDP&#10;fI/xzQho5jFLigU6gY3FdL4I8Nt4h1vy922KBfNf3x0H51zmK9p+E2gTWWlTarMhBu8LF/uDv+NA&#10;Hn2pWN1eaxeWd5gyxB5JAoAKkZ/+tWfp8crW5+XOGxz9BXV6o8R8e+I2hfcvkSHOe+0Z/XiqPhrT&#10;xcaWZGJGZT0+gqL3ZaWh61hsYJ49xmmFMgqFj/ICp9+FA5A+opC0bH/Vkgd80yCEQSLgJt/BqUxz&#10;btuAfoRVpdhORuwPUUkkKnkA8+9ICBHl6EnjjrS3Fy1tay3DsQsaljz6UoRQcbiT6GsPxpcraeGZ&#10;yuQZCE4Pr/8AqoA8d1m5a71Ge6lxumcuce9ZDEk8VcunMspY1UPsKoYsA+ZmY8KKXhmz60+3j3ow&#10;z3qRkWMccmgRERgYoUd6OtOA4oGdV8PrRrjxTDIAxWBGkOPpgfzr2NHl5KyMg92rg/hhafZrC61A&#10;g75n8tCP7o6/r/Ku6a7LAqWOO+UpMRIJ5kOBJG575q6kp2fMseTzxJ/jWUXHRWH1oZckZOfekBoa&#10;he3NnZGe0iWWUEDYTxg9a3YpV2rvZQ2BkZrz/XZLmKxWK2YI88giLN/CDznP4frUehXup3d1NDc3&#10;UTRwNtaRRkufY10KlenzGTnaVj0wEMeCKrjS4TbtAzO8bHLKcc/kKh0yxt7CJzG8jPMQzs7lua0P&#10;NArFpGqk0RfYYfKdCCd/LMTyfx/Cj7BBvRyX3KS33upPrUrToiF3OAK5e98aLDM8UNoSVOCZG2/p&#10;USnGnqzelQq19InQHSbUgYEgIbdkSEHjt9OanjtoopXlUEu/BJYn8s1zFpr6ahw8hR/7hNPvNb/s&#10;6LKS75D0TPH40e3i1e4vqlVT5OXU6uhelcRc67Y38cTXN1qEEij5lgYBSfyNUdW8TXrgNpk8sCov&#10;R8NupKtTdtTb+z6+vunQTZ/tGdv9s14/8YbTy/ENldj/AJbW+0/8BJ/xr0nRtRfUbYzOpVs4JP8A&#10;EfWuS+L9t52iafdDrFKyHjsR/wDWq01fQ5ZRcXZnj44p3WmhvWnDj6VRAqjnmvpbS0ax8PWQhl8u&#10;GK2QhfQbRXzUK9s8Sa//AGH4Q0+Exs8t1CkYweg2jmplsNHLzWC2sF7r5iJjv55IFQDjb/E355H4&#10;VP4bnEGiQLIgDHLYC9ieP0rFstUvtcMtjFkRxW6xJGD8qAkZP16nNdkbKxgCx72G0AYB4pLQ0SfQ&#10;7mWK1AAALe4IpixxB8rE+B2/yarfY2B+ZHBqM2TdIp2Uk8/NQZlxnUD5oJF9wajLR8gGQY9RUXkX&#10;i/8ALdyB0przX6HG8Fj/ALPSnqA7eecthf8AdrjfiTIV0K3VW4ebkfQV1BeY5LyEn6VxPxJuibOz&#10;tyOrF80AeZyYNVmqy/NVmOKYyzbALDuB5JoYZOSaIiBAtITzmgBMUvOQBR1q/otsL3WrO2PR5VB+&#10;maAPZ/Dlgum+GbG3CkSCIMxx3bk/zrRjDHP9am2xghVbCgYAxQ0RICo6bvrSEICFGGUe2G61IhjB&#10;DFWPtmohazYG4IR60mxlPQbiOmaQFLxGqXtlDZxKVe4nVNx/hHJJ/Snpp1p4Us2bZNcQTOocgZZD&#10;0z9KkeNwVZsNtbKn0P8AnNNuvFEMMZhMYkmHBxyK09vyR5XsEKEqkvd3LeoeIm0yxQCLfK/EZPQj&#10;1NUbTxjqF/cwWNpYK9wx/eOSdqj1qvp90mrwy/2tD+5t8yJICRjP8PvUWheJM+Jk0+ysII7WRtpI&#10;B39OpNRhk6k21sdmJhCjRUX8Re1HxJdXusro1tA8M0V0p354ZB1/x/Cue1afzdYu3RsqZTiu3vpt&#10;J+3mOWOJr2RduYxlwPXjpXNyeHC0xZJRsJ4yOayxsHNJRRvlWIp0W3UZiwLLNIEiDM3bFWLq0vLV&#10;Q8ynB75zXRJBFpEQAiBduB/eaob8Xt5ZlPs8UaHlt7c4Fcaw75bdT0P7SUqqaXu9zmkkOeScVZUF&#10;12LyzcAVkNqSAsAgOD2NNsbudtRgkYHaJFzj0zW9DLKsvenoi8Vm9GKtT95vsdZ4cvVtr9tMlj+Y&#10;nyy27PzD+lO+JFiZvBV5wT5RWQfga27YWj3odLNVl3bvMKd6n1+2N/4c1K2fnfbPgAd8ZrqUXF2P&#10;n61RVHzWPmAfpTwD25FNANSrVGI+JVaRQTtBIBPpXsmtJd319plnYxR3S2kccknAI2cCvGq6+x8U&#10;T2SQ39tdyLNDGkcikcSYByP5VM0NHYXGg2mjatPqVltiSVcPG4wqn2Nc1qLaxc3bSW0gSPGMHHWr&#10;+vPrHiLwul9d6lb+Q0ZmSCDqPY1zum+IILbT4orlpZJFB+YDtmpbLTsj2otb4+e4c03ybVj8t3g9&#10;gRinHTQei+/UGoWsiuPkcE+q1RmWFgUcrcA/RqaWIOPOz9DmqjWrDHYntmmG3kXle/pQBbG0nLMD&#10;j1Fee/E5ow1igAD7WJx6cV3kYYNy5OBjmuC+JtkWFpeb8qAYzz070ageZyuAcKKh257VK5VehpsW&#10;Xl56VQxyjgD0pTxT2wgqDlmz2pAPBzXVfDyyN74pRj92CNpCfTsP51yqhnYIgLMeAAOtev8AgLQZ&#10;NH0t57hdt1ckMQR91R0FDA6d7SQnK4x65oFrcoeGI9cGpxNMp5YNnoMUfbXUHKZ9cDrU3EQEXiHP&#10;mMcdqkW6uM/PAuMdupp/2vJ5j56cila6AXhM47UXAWG5jaZQ8XA5IFc9q/ia1s7ho7ayiGDy0ick&#10;/Stdbh3kI8tVz1I/lXB+IxJLr0wKgdAo9sVtQoKtOz0RSr+xV0rs6/RdRfxXY3Ngnl2k0RDoyrww&#10;6cipxoMHg7SbvVTL594E2oxGApPHFZnw5tZI9QvLlxsjSPaSenJ/+tXVa49lr+kXGnQXsBnbBUBx&#10;1BzXTaNKfLT+EwlKdRXnucb4QuFknvbieTdO2CWY84rtbIB7uMNyOteb6fp1wk7W6qTNu2tt5Fdl&#10;eRTxaFMkTsJlhIDA85xXLVqxrV7R2Ol4Z0KKlJ6vodDJFby6hNNcMgSJAqZPTPJP8qwrq4t763v7&#10;aynErIjIGHqRXmxuLu4jYNPK5HJBcnNdn4TsDaWbyyMPNlwdueQK6J4eFFczlqc/PUqWstDIi8KT&#10;xaO2pXreUuQEjxycnv6UtmqpPEAvAYdBXUa/cSf2K8JOVLrgVg6NE8uqW4CMfnGeOleZjcTUq1En&#10;se9llGlTw8pPc62xkeS6xiVQRnLDj6VtquRg8g9aqu8kT4MYx65py3Dk4AAroVjxpyuz5g1G1Njq&#10;t5aE5ME7xn8GIqKtzx1b/ZfHGqoFwGm3/wDfQBP6k1hCmSGanEMkkMUKcl2JAHWptFtkvNZtoJBl&#10;HfDCus1vSrPSrJZ7T5ZPNCg46ZoYynaWkvhyzuHvnWSOaDCiN920k9CO1dl4T8MaDP4Zs5tQjH2i&#10;RSxJbGQScV5jqN20pcbv9YADk8VJca9OY7WNJWXyYFjIHqCalR1HfSx7d9ou0f8AeKc9jzUg1OVT&#10;hi3T1qDzpsDLN9KQNH/FGCe5ouIuf2mSMbj7Ermq0k3mc/aBx07U0NDnGwj6GkZIG7n8RQFhn2hj&#10;wjs3uK4H4gw3ReKfzz5BAUxk9D616EsEXGSDXn/jqOKbWUjAA2RDPPU5pxTbsJuxwBGOoB96FdRk&#10;gc1LdW+JSBwPamQwYPGX9gKpxaBO5HteQ5PSkZgOB2qWVj93aUFQjYD3pDua/hWXZ4o09vL3qJQG&#10;GM8d693821zhLrb2ORXg2jajNpV19qgVM9PmXNdknjYybVazG5sZwaOVsTaPRyhzlbqMrjrSqhb7&#10;r5AH93rXOW8xvLWO4gXCvUomuIznzHUVNhm/5O0DJHPWo2jfblVBOfWsuG+lV8SzMVB7DOauDUo/&#10;7+M8cilYLkN5JPZhG2L80gBNNvrbT5o1uLyNeOjd6nmmt7tBG5U85HOOabJFEwBCh9vQFuKu7Ufd&#10;3CNua72Ob8+8hguYbfzEtpshgB1FZUMCwS70Zg475rsJXuyxODg9R2rMlssXAlKgHOdu3g1yONaK&#10;tGW57FPGYeUrzhqjqPBsMa6c8m0eezHcSOcVf1BES427fldeRXN2urXUGCirkckim6pqt7fxBYZF&#10;ikzy+OgrelCysediavtZuXQwryzhs9QmjhB27u9Fvcy28geNypHvTvInHM0qTSk8knFOihzOsciK&#10;ik8tu6VxYiNV1G9z38HXwqw6i7I6q1X7faxzXAVs8hR0FWRMljc2nlxqPNnWLgdMg/4VlaTdR2SS&#10;QSIxXdlXU5Bq7JqtoLi3/cySAPnOPukdDXXRSdnJHhYmVptQeh0MjbrlwTxjpSxxcb1HGazn1SIR&#10;PdNhE/2vauS1X4o2mnoUt3WZx0WMZ/M1qcpxPxUg8rxtK+OJYkYfliuLFa3ifxHceJ9VF7cRrGVQ&#10;Iqr6CsuGN55kijBZnOABVAdB4MtTLrZuCdqQLnOO54FdX4pjkuNEYgq22QMBnmpNE0q10my8lmDS&#10;P8zv71YubCO5gkj80YYcY7VF9RnCaDoq6xLMJCdsY7UzWfDb2195dureXtB+b15rbttDm093EE5+&#10;Y8kVK9jcytueZicYzTA9MO0ZySPrTd3rtNUnJ3ckn60ZOBz1NQMsuFJz5f1IqJiq87WHsKYGYdCa&#10;bvbB570wGPdiN2O1s+/GKrvb+GLyQSarOFumGMFsADtU+0OTu5471FLZ28xHmQo31FNSaE1cw9S8&#10;OeFSweHUPlHJVZAc00+FzqelhtCtUWOJyGLHDOcVqnT7VMFYUH4VXuL+60wH7JM0ag529qrnFyqx&#10;x1z4R1tLjadOmZs9lyKs23w91md/Mnhit07lz/SuptfFWqsxDTKcDutST6hdagVWed9vopwKbkJR&#10;sYkfgu1gG6bUo8rxhR0qzF4X0p5RJNfPNt/hjXBPtXQR2FukCsFyx6k1KsEYbAQVPOx8qGQQ4iVY&#10;YhDEgCogPQf41K0MhXALCl2DJxkYGODSNNJH0Y8etG4yAzPG2zygeO4xQx3EBoBnrlTU0N3JJw4U&#10;/hVzYjJkovT0oEZTRxHPyuD1piwoD/rW59eKtSHEjAcDOKru5ye/UUhkqmRejk4GOtJNJKcZJxjG&#10;MVGuDjIHJoVivIOMUASK7IADGOnJIpjGMZynGOdpqCa/njfAIx7irEc5l++iHI9KYiNhAVzll/pW&#10;RrminU7Blt7srPGN6npW8YI3TlQM+lQPCimXGfmXB5qZOyGjy5I9aiABvZUycAb6e+qa/Zni8Zx+&#10;dbjKGkIIzzVK9RQgwK51VdzXlVjQsJdZ1nRLkXszKJV2RDpj3ribnTLq1uZIWQlo22nbzXoUVxJF&#10;bxxqcJtC49q5e7Zv7Sdtxyx5NbSm0TFXMu30W7nKgqEDHGWNWrfT73S9Zh2xl2VwQyDII710toiy&#10;RAMM5rXs4kFxGm3getZxrtuxTgkiydpbik28cZ/OrvHAwOvpUqxRt1QcV0GJlEY6A46dKYQFOOBW&#10;19jh25wR+NRmziJ70Af/2VBLAwQUAAYACAAAACEA3fgNyN8AAAAJAQAADwAAAGRycy9kb3ducmV2&#10;LnhtbEyPzU7DMBCE70i8g7VI3KiTmp8S4lRVBZyqSrRIiJsbb5Oo8TqK3SR9e5YT7G00o9lv8uXk&#10;WjFgHxpPGtJZAgKp9LahSsPn/u1uASJEQ9a0nlDDBQMsi+ur3GTWj/SBwy5WgksoZEZDHWOXSRnK&#10;Gp0JM98hsXf0vTORZV9J25uRy10r50nyKJ1piD/UpsN1jeVpd3Ya3kczrlT6OmxOx/Xle/+w/dqk&#10;qPXtzbR6ARFxin9h+MVndCiY6eDPZINoWS+U4qgG9QyC/Xs+EAcNc/WUgCxy+X9B8Q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Ogh9wEQEAACpCAAADgAAAAAAAAAA&#10;AAAAAAA8AgAAZHJzL2Uyb0RvYy54bWxQSwECLQAKAAAAAAAAACEAytkKWYAlAACAJQAAFQAAAAAA&#10;AAAAAAAAAACsBgAAZHJzL21lZGlhL2ltYWdlMS5qcGVnUEsBAi0AFAAGAAgAAAAhAN34DcjfAAAA&#10;CQEAAA8AAAAAAAAAAAAAAAAAXywAAGRycy9kb3ducmV2LnhtbFBLAQItABQABgAIAAAAIQBYYLMb&#10;ugAAACIBAAAZAAAAAAAAAAAAAAAAAGstAABkcnMvX3JlbHMvZTJvRG9jLnhtbC5yZWxzUEsFBgAA&#10;AAAGAAYAfQEAAFwuAAAAAA==&#10;">
                <v:shape id="図 22" o:spid="_x0000_s1068" type="#_x0000_t75" alt="歩道を歩いている人たち&#10;&#10;AI によって生成されたコンテンツは間違っている可能性があります。" style="position:absolute;left:136;width:16307;height:11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zJUxwAAAOMAAAAPAAAAZHJzL2Rvd25yZXYueG1sRE9LSwMx&#10;EL4L/Q9hCt5s0oe1rE1LKQpa9NC1vQ+b6WZxM1mSuF3/vREEj/O9Z70dXCt6CrHxrGE6USCIK28a&#10;rjWcPp7vViBiQjbYeiYN3xRhuxndrLEw/spH6stUixzCsUANNqWukDJWlhzGie+IM3fxwWHKZ6il&#10;CXjN4a6VM6WW0mHDucFiR3tL1Wf55TRc/Kstj+9v/fRwaPf1kw/q3AStb8fD7hFEoiH9i//cLybP&#10;V/cPq/lysZjD708ZALn5AQAA//8DAFBLAQItABQABgAIAAAAIQDb4fbL7gAAAIUBAAATAAAAAAAA&#10;AAAAAAAAAAAAAABbQ29udGVudF9UeXBlc10ueG1sUEsBAi0AFAAGAAgAAAAhAFr0LFu/AAAAFQEA&#10;AAsAAAAAAAAAAAAAAAAAHwEAAF9yZWxzLy5yZWxzUEsBAi0AFAAGAAgAAAAhAFBnMlTHAAAA4wAA&#10;AA8AAAAAAAAAAAAAAAAABwIAAGRycy9kb3ducmV2LnhtbFBLBQYAAAAAAwADALcAAAD7AgAAAAA=&#10;">
                  <v:imagedata r:id="rId70" o:title="歩道を歩いている人たち&#10;&#10;AI によって生成されたコンテンツは間違っている可能性があります。"/>
                </v:shape>
                <v:shape id="テキスト ボックス 119" o:spid="_x0000_s1069" type="#_x0000_t202" style="position:absolute;top:11532;width:16582;height:3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ZnywAAAOIAAAAPAAAAZHJzL2Rvd25yZXYueG1sRI9fSwMx&#10;EMTfBb9DWME3m1xpSzmbFvEP+KBWq4K+rZf17vCyOZLt9fz2RhB8HGbmN8xqM/pODRRTG9hCMTGg&#10;iKvgWq4tvDzfnC1BJUF22AUmC9+UYLM+Plph6cKBn2jYSa0yhFOJFhqRvtQ6VQ15TJPQE2fvM0SP&#10;kmWstYt4yHDf6akxC+2x5bzQYE+XDVVfu7230L2lePdh5H24qu/lcav3r9fFg7WnJ+PFOSihUf7D&#10;f+1bZ2E6ny3NopjN4fdSvgN6/QMAAP//AwBQSwECLQAUAAYACAAAACEA2+H2y+4AAACFAQAAEwAA&#10;AAAAAAAAAAAAAAAAAAAAW0NvbnRlbnRfVHlwZXNdLnhtbFBLAQItABQABgAIAAAAIQBa9CxbvwAA&#10;ABUBAAALAAAAAAAAAAAAAAAAAB8BAABfcmVscy8ucmVsc1BLAQItABQABgAIAAAAIQDlfoZnywAA&#10;AOIAAAAPAAAAAAAAAAAAAAAAAAcCAABkcnMvZG93bnJldi54bWxQSwUGAAAAAAMAAwC3AAAA/wIA&#10;AAAA&#10;" filled="f" stroked="f" strokeweight=".5pt">
                  <v:textbox inset="0,0,0,0">
                    <w:txbxContent>
                      <w:p w14:paraId="0D25B9B0" w14:textId="77777777" w:rsidR="002C789A" w:rsidRDefault="002C789A" w:rsidP="002C789A">
                        <w:pPr>
                          <w:spacing w:line="200" w:lineRule="exact"/>
                          <w:jc w:val="center"/>
                          <w:rPr>
                            <w:rFonts w:ascii="メイリオ" w:eastAsia="メイリオ" w:hAnsi="メイリオ"/>
                            <w:sz w:val="14"/>
                            <w:szCs w:val="16"/>
                          </w:rPr>
                        </w:pPr>
                        <w:r w:rsidRPr="00D05753">
                          <w:rPr>
                            <w:rFonts w:ascii="メイリオ" w:eastAsia="メイリオ" w:hAnsi="メイリオ" w:hint="eastAsia"/>
                            <w:sz w:val="14"/>
                            <w:szCs w:val="16"/>
                          </w:rPr>
                          <w:t>オフィシャルストアで販売されていた</w:t>
                        </w:r>
                      </w:p>
                      <w:p w14:paraId="7B5145F0" w14:textId="77777777" w:rsidR="002C789A" w:rsidRPr="00D05753" w:rsidRDefault="002C789A" w:rsidP="002C789A">
                        <w:pPr>
                          <w:spacing w:line="200" w:lineRule="exact"/>
                          <w:jc w:val="center"/>
                          <w:rPr>
                            <w:rFonts w:ascii="メイリオ" w:eastAsia="メイリオ" w:hAnsi="メイリオ"/>
                            <w:sz w:val="14"/>
                            <w:szCs w:val="16"/>
                          </w:rPr>
                        </w:pPr>
                        <w:r w:rsidRPr="00D05753">
                          <w:rPr>
                            <w:rFonts w:ascii="メイリオ" w:eastAsia="メイリオ" w:hAnsi="メイリオ" w:hint="eastAsia"/>
                            <w:sz w:val="14"/>
                            <w:szCs w:val="16"/>
                          </w:rPr>
                          <w:t>エコバッグと手さげの紙袋</w:t>
                        </w:r>
                      </w:p>
                    </w:txbxContent>
                  </v:textbox>
                </v:shape>
              </v:group>
            </w:pict>
          </mc:Fallback>
        </mc:AlternateContent>
      </w:r>
    </w:p>
    <w:p w14:paraId="4FEF965A" w14:textId="5EDD616A" w:rsidR="0003331B" w:rsidRPr="0003331B" w:rsidRDefault="0003331B" w:rsidP="0003331B">
      <w:pPr>
        <w:spacing w:line="400" w:lineRule="exact"/>
        <w:rPr>
          <w:rFonts w:ascii="メイリオ" w:eastAsia="メイリオ" w:hAnsi="メイリオ"/>
          <w:szCs w:val="21"/>
          <w:highlight w:val="yellow"/>
        </w:rPr>
      </w:pPr>
    </w:p>
    <w:p w14:paraId="3567C8B2" w14:textId="371D9AD6" w:rsidR="0003331B" w:rsidRPr="0003331B" w:rsidRDefault="0003331B" w:rsidP="0003331B">
      <w:pPr>
        <w:spacing w:line="400" w:lineRule="exact"/>
        <w:rPr>
          <w:rFonts w:ascii="メイリオ" w:eastAsia="メイリオ" w:hAnsi="メイリオ"/>
          <w:szCs w:val="21"/>
          <w:highlight w:val="yellow"/>
        </w:rPr>
      </w:pPr>
    </w:p>
    <w:p w14:paraId="698B31DF" w14:textId="4C2B4A18" w:rsidR="0003331B" w:rsidRPr="0003331B" w:rsidRDefault="0003331B" w:rsidP="0003331B">
      <w:pPr>
        <w:spacing w:line="400" w:lineRule="exact"/>
        <w:rPr>
          <w:rFonts w:ascii="メイリオ" w:eastAsia="メイリオ" w:hAnsi="メイリオ"/>
          <w:szCs w:val="21"/>
          <w:highlight w:val="yellow"/>
        </w:rPr>
      </w:pPr>
    </w:p>
    <w:p w14:paraId="1C0536B8" w14:textId="7CAFDBD3" w:rsidR="0003331B" w:rsidRDefault="0003331B" w:rsidP="0003331B">
      <w:pPr>
        <w:spacing w:line="400" w:lineRule="exact"/>
        <w:rPr>
          <w:rFonts w:ascii="メイリオ" w:eastAsia="メイリオ" w:hAnsi="メイリオ"/>
          <w:szCs w:val="21"/>
        </w:rPr>
      </w:pPr>
    </w:p>
    <w:p w14:paraId="0F10EA3E" w14:textId="435DC9C5" w:rsidR="0003331B" w:rsidRDefault="0003331B" w:rsidP="0003331B">
      <w:pPr>
        <w:spacing w:line="400" w:lineRule="exact"/>
        <w:rPr>
          <w:rFonts w:ascii="メイリオ" w:eastAsia="メイリオ" w:hAnsi="メイリオ"/>
          <w:szCs w:val="21"/>
        </w:rPr>
      </w:pPr>
    </w:p>
    <w:p w14:paraId="16F7053F" w14:textId="05C9D5A5" w:rsidR="0003331B" w:rsidRDefault="0003331B" w:rsidP="0003331B">
      <w:pPr>
        <w:spacing w:line="400" w:lineRule="exact"/>
        <w:rPr>
          <w:rFonts w:ascii="メイリオ" w:eastAsia="メイリオ" w:hAnsi="メイリオ"/>
          <w:szCs w:val="21"/>
        </w:rPr>
      </w:pPr>
    </w:p>
    <w:p w14:paraId="1D91089F" w14:textId="54279C53" w:rsidR="0003331B" w:rsidRDefault="0003331B" w:rsidP="0003331B">
      <w:pPr>
        <w:spacing w:line="400" w:lineRule="exact"/>
        <w:rPr>
          <w:rFonts w:ascii="メイリオ" w:eastAsia="メイリオ" w:hAnsi="メイリオ"/>
          <w:szCs w:val="21"/>
        </w:rPr>
      </w:pPr>
    </w:p>
    <w:p w14:paraId="60048138" w14:textId="235368A1" w:rsidR="0003331B" w:rsidRDefault="0003331B" w:rsidP="0003331B">
      <w:pPr>
        <w:spacing w:line="400" w:lineRule="exact"/>
        <w:rPr>
          <w:rFonts w:ascii="メイリオ" w:eastAsia="メイリオ" w:hAnsi="メイリオ"/>
          <w:szCs w:val="21"/>
        </w:rPr>
      </w:pPr>
    </w:p>
    <w:p w14:paraId="27DE29CC" w14:textId="569AEA2B" w:rsidR="0003331B" w:rsidRDefault="0003331B" w:rsidP="0003331B">
      <w:pPr>
        <w:spacing w:line="400" w:lineRule="exact"/>
        <w:rPr>
          <w:rFonts w:ascii="メイリオ" w:eastAsia="メイリオ" w:hAnsi="メイリオ"/>
          <w:szCs w:val="21"/>
        </w:rPr>
      </w:pPr>
    </w:p>
    <w:p w14:paraId="332CE7EC" w14:textId="4FB8FC30" w:rsidR="003E604D" w:rsidRDefault="003E604D" w:rsidP="0095173B">
      <w:pPr>
        <w:spacing w:line="400" w:lineRule="exact"/>
        <w:rPr>
          <w:rFonts w:ascii="メイリオ" w:eastAsia="メイリオ" w:hAnsi="メイリオ"/>
          <w:szCs w:val="21"/>
        </w:rPr>
      </w:pPr>
    </w:p>
    <w:p w14:paraId="54FFB885" w14:textId="26E433CF" w:rsidR="000C1D4A" w:rsidRDefault="006045B6" w:rsidP="0095173B">
      <w:pPr>
        <w:spacing w:line="400" w:lineRule="exact"/>
        <w:rPr>
          <w:rFonts w:ascii="メイリオ" w:eastAsia="メイリオ" w:hAnsi="メイリオ"/>
          <w:szCs w:val="21"/>
        </w:rPr>
      </w:pPr>
      <w:r>
        <w:rPr>
          <w:rFonts w:ascii="メイリオ" w:eastAsia="メイリオ" w:hAnsi="メイリオ"/>
          <w:noProof/>
          <w:szCs w:val="21"/>
        </w:rPr>
        <mc:AlternateContent>
          <mc:Choice Requires="wpg">
            <w:drawing>
              <wp:anchor distT="0" distB="0" distL="114300" distR="114300" simplePos="0" relativeHeight="252754944" behindDoc="0" locked="0" layoutInCell="1" allowOverlap="1" wp14:anchorId="09AEC24B" wp14:editId="03638921">
                <wp:simplePos x="0" y="0"/>
                <wp:positionH relativeFrom="margin">
                  <wp:posOffset>1323023</wp:posOffset>
                </wp:positionH>
                <wp:positionV relativeFrom="paragraph">
                  <wp:posOffset>249238</wp:posOffset>
                </wp:positionV>
                <wp:extent cx="3464560" cy="1324134"/>
                <wp:effectExtent l="0" t="0" r="2540" b="9525"/>
                <wp:wrapNone/>
                <wp:docPr id="458913525" name="グループ化 124"/>
                <wp:cNvGraphicFramePr/>
                <a:graphic xmlns:a="http://schemas.openxmlformats.org/drawingml/2006/main">
                  <a:graphicData uri="http://schemas.microsoft.com/office/word/2010/wordprocessingGroup">
                    <wpg:wgp>
                      <wpg:cNvGrpSpPr/>
                      <wpg:grpSpPr>
                        <a:xfrm>
                          <a:off x="0" y="0"/>
                          <a:ext cx="3464560" cy="1324134"/>
                          <a:chOff x="-6807" y="-1"/>
                          <a:chExt cx="3465341" cy="1324477"/>
                        </a:xfrm>
                      </wpg:grpSpPr>
                      <wps:wsp>
                        <wps:cNvPr id="1566415794" name="テキスト ボックス 119"/>
                        <wps:cNvSpPr txBox="1"/>
                        <wps:spPr>
                          <a:xfrm>
                            <a:off x="313986" y="1147055"/>
                            <a:ext cx="2764295" cy="177421"/>
                          </a:xfrm>
                          <a:prstGeom prst="rect">
                            <a:avLst/>
                          </a:prstGeom>
                          <a:noFill/>
                          <a:ln w="6350">
                            <a:noFill/>
                          </a:ln>
                          <a:effectLst/>
                        </wps:spPr>
                        <wps:txbx>
                          <w:txbxContent>
                            <w:p w14:paraId="7739F151" w14:textId="77777777" w:rsidR="002C789A" w:rsidRPr="00D05753" w:rsidRDefault="002C789A" w:rsidP="002C789A">
                              <w:pPr>
                                <w:spacing w:line="200" w:lineRule="exact"/>
                                <w:jc w:val="center"/>
                                <w:rPr>
                                  <w:rFonts w:ascii="メイリオ" w:eastAsia="メイリオ" w:hAnsi="メイリオ"/>
                                  <w:sz w:val="14"/>
                                  <w:szCs w:val="16"/>
                                </w:rPr>
                              </w:pPr>
                              <w:r>
                                <w:rPr>
                                  <w:rFonts w:ascii="メイリオ" w:eastAsia="メイリオ" w:hAnsi="メイリオ" w:hint="eastAsia"/>
                                  <w:sz w:val="14"/>
                                  <w:szCs w:val="16"/>
                                </w:rPr>
                                <w:t>パビリオンに設置された傘のしずく取りと傘立ての例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074434776" name="図 122" descr="建物, 記号, 座る, 立つ が含まれている画像&#10;&#10;AI 生成コンテンツは誤りを含む可能性があります。"/>
                          <pic:cNvPicPr>
                            <a:picLocks noChangeAspect="1"/>
                          </pic:cNvPicPr>
                        </pic:nvPicPr>
                        <pic:blipFill rotWithShape="1">
                          <a:blip r:embed="rId71" cstate="screen">
                            <a:extLst>
                              <a:ext uri="{28A0092B-C50C-407E-A947-70E740481C1C}">
                                <a14:useLocalDpi xmlns:a14="http://schemas.microsoft.com/office/drawing/2010/main"/>
                              </a:ext>
                            </a:extLst>
                          </a:blip>
                          <a:srcRect/>
                          <a:stretch>
                            <a:fillRect/>
                          </a:stretch>
                        </pic:blipFill>
                        <pic:spPr bwMode="auto">
                          <a:xfrm>
                            <a:off x="1815154" y="-1"/>
                            <a:ext cx="1643380" cy="11252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41445294" name="図 123" descr="建物, 窓, テーブル, 座る が含まれている画像&#10;&#10;AI 生成コンテンツは誤りを含む可能性があります。"/>
                          <pic:cNvPicPr>
                            <a:picLocks noChangeAspect="1"/>
                          </pic:cNvPicPr>
                        </pic:nvPicPr>
                        <pic:blipFill rotWithShape="1">
                          <a:blip r:embed="rId72" cstate="screen">
                            <a:extLst>
                              <a:ext uri="{28A0092B-C50C-407E-A947-70E740481C1C}">
                                <a14:useLocalDpi xmlns:a14="http://schemas.microsoft.com/office/drawing/2010/main"/>
                              </a:ext>
                            </a:extLst>
                          </a:blip>
                          <a:srcRect/>
                          <a:stretch>
                            <a:fillRect/>
                          </a:stretch>
                        </pic:blipFill>
                        <pic:spPr bwMode="auto">
                          <a:xfrm>
                            <a:off x="-6807" y="7541"/>
                            <a:ext cx="1603375" cy="112522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9AEC24B" id="グループ化 124" o:spid="_x0000_s1070" style="position:absolute;left:0;text-align:left;margin-left:104.2pt;margin-top:19.65pt;width:272.8pt;height:104.25pt;z-index:252754944;mso-position-horizontal-relative:margin;mso-width-relative:margin;mso-height-relative:margin" coordorigin="-68" coordsize="34653,13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sVM3XBAAASgwAAA4AAABkcnMvZTJvRG9jLnhtbOxXW28bRRR+R+I/&#10;jBaJpyT23mxniVOZhESRQhuRojyPx7PeVXd3lplx7PAUr6uq0EipoCogkHipKDRCQeoDogX+zMpN&#10;fgZnZr12blIhSCAkpGRz5nZmznfO981k6cYgjtAu5SJkSdMwF6oGoglhnTDpNo0Pb6/NNwwkJE46&#10;OGIJbRp7VBg3lt98Y6mfetRiAYs6lCNwkgivnzaNQMrUq1QECWiMxQJLaQKDPuMxltDk3UqH4z54&#10;j6OKVa3WKn3GOylnhAoBvavFoLGs/fs+JfKW7wsqUdQ04GxSf7n+ttW3sryEvS7HaRCSyTHwNU4R&#10;4zCBTaeuVrHEqMfDS67ikHAmmC8XCIsrzPdDQnUMEI1ZvRDNOme9VMfS9frddAoTQHsBp2u7JTd3&#10;tzgKO03DcRuLpu1aroESHEOq8uynfHSUj37NR1+MDx4j03IUXP2068GqdZ5up1t80tEtWgqBgc9j&#10;9RdiQwMN9N4UaDqQiECn7dQctwb5IDBm2pZj2to39kgA+VLr5muNat1AMD5vFlkiwXuz5a7tmLPl&#10;Tr2u5lTK3SvqkNMz9VOoLTGDT/w9+LYDnFKdFaGAmMBnurWaY7r1RWeK3+henv2YZ7/ko/soH32T&#10;j0Z5dgxtZJqLBZLagYIRycG7DKLWoarzCui8Ak3btBcbNQ2LaTr1qusW2JTAWvWaYy1CCjWw9bpj&#10;aY9TYLCXciHXKYuRMpoGB4bowsW7m0IWGJZT1P4JWwujCPqxFyWo3zRqtlvVC6Yj4DxK1ASq+TZx&#10;MwtCWXLQHugqszXlVFebdfYgcM4KToqUrIVwpE0s5BbmQEIoDxAWeQs+fsRgazaxDBQw/vFV/Wo+&#10;JBdGDdQHUjcN8VEPc2qgaCOBtCsFKA1eGu3SSHrxCgOdgMKC02gTFnAZlabPWbwDetNSu8AQTgjs&#10;1TRkaa7IQlpArwhttfQk4HmK5WaynRLlWgGlAL492ME8nWRBQv5usrKwsHchGcXcIh2tnmR+qDM1&#10;QxFKXzWgyJeX0pB48DsRC7AuVfvrRRVWyZ6CrRDm+E/5iDG/00vni3jDdhiFck9rNMSsDpXsboVE&#10;VbVqnCFOte44NjAYyroQnvHXz0FsLAN1qCAA6Pjli5NPfphDp99/OT78eQ6NXzzNswdz6OToQT58&#10;gvLhwfjhUT78Pc8O8uF3+fAujJ48ejkeHb791qD1jv60NtDJo29f3X+YZ8/zEfzc09+7+fD49NmT&#10;PPs0zz5TXrL98eHx6ei3V/tPwW8+zNQQuB5+le9nimvl4YtQIJch2WTkjkAJWwlw0qUtkQKnJlSu&#10;nJ+um+dwaEdhqhimeLATykDXQFknanCSAoDhguRfkcXiOlllpBfTRBb3I6cRlnA5iyBMBVSzR+M2&#10;7QDxNzpKQOFulqD1gDOlSaElgpMPIALNeSE5lSRQpefDKSf9wPjpgA6pjKKAR2kXavffZx3wjKFe&#10;ddFfuBfMhumaLojlGYUvVcysObbdAIJpFTMt17K0bFxfxgqBuihZ+uyF0moTklVEAMZ/hz+uYzqO&#10;a80unoI/9iX+nDz7fA4uIqh8uNIfw91eUul/Ck1fl3+RQiBS/x6FZk+kOtTA+YeAWavadr18CPzD&#10;FNLPL3iw6hfZ5HGtXsRn2/rKmv0LsPwHAAAA//8DAFBLAwQKAAAAAAAAACEAVyBU5tkuAADZLgAA&#10;FQAAAGRycy9tZWRpYS9pbWFnZTEuanBlZ//Y/+AAEEpGSUYAAQEBAJYAlgAA/9sAQwAIBgYHBgUI&#10;BwcHCQkICgwUDQwLCwwZEhMPFB0aHx4dGhwcICQuJyAiLCMcHCg3KSwwMTQ0NB8nOT04MjwuMzQy&#10;/9sAQwEJCQkMCwwYDQ0YMiEcITIyMjIyMjIyMjIyMjIyMjIyMjIyMjIyMjIyMjIyMjIyMjIyMjIy&#10;MjIyMjIyMjIyMjIy/8AAEQgAuQE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IwxSo0k6hv4YxnB9z+FbmkacSRNIMOw+QZ6D/GqWh6c19eI&#10;iqXJfAUfxMegr2H/AIR1NJ8NxodrzyXMfmOBweeg9hXfQUYNSluzhrtyTjHZHi8seHYY71Y0OzNy&#10;xABI3GprmL99IMdGNavhCEuhIXn6e9dOYQtFGGBleTNqy08KFG3nHeptaiMfhmbI+9cRD9HNblva&#10;7ANwGcVT8TR48OMB/wA/UX/oMleOemjn/F8QXRThcYRf/QhXnJWvTPGODorgHOETn/gQrzdhW0Ni&#10;WVZf9W30NZYXMYOOa15hiJ/oazocBRleo70pjiQMp7nFMZRgHmrBBIORzn06VG2OjDmsiyu3HQ12&#10;nwo48e2x9IJj/wCOGuPIH1rsfhZn/hOoCP8AnhN/6AaBnr/hVGFrExzhoc9evIrxk9a9o8PuINIg&#10;lbI8u13HPbAFeLmtKfUiYwimGpDTDWhBmt87SBf7xP61EI85ycMKsDYkYwTk8kimN8zbwMjuSelY&#10;M0IPlB4yPqOtNcK3QcH36VM/loM4LZ9elQZGW4G3360AQ49Dz6EU3OOo/GpnG48cY9ahZSpxQAxv&#10;px2qxbgELxUBPHNXbdD5IboO1AydFCgD0GKmVaZGPkH0qZRWhA9RUqrzTVFTItMByirCDio1FTKO&#10;KAJFWpgBimLUwXjigDuvhRpkbaXNqe0SStMYlB/hGByPxNei67GRpVuM8/aY88e9cv8ACiNIvCUs&#10;jFUjW5cEngDha6LUbmS6iimMZTTxIPLOPmlbnB9l/wA/TRpxq2fQ55NOm7dTw26QNNJx1Y1u+B0H&#10;kZ744rJmXLk+9b3giM+Qqj0zmvSzP4Inn5a7ykdioAOMZOOKyvE6n/hHmJ6/aoun+5JW9HGAMGsv&#10;xSv/ABTkhx/y9R/+gvXhs9lHN+NV2aGeRyqfz/8ArVxmneHL/UZB+6aCDZvM8qkLjHGPXPbH8smv&#10;VreGHVHCqscsymONRJ0jY55I9QP85xV7VrS2srEiGUySM6CTLZHRsEemea1h8JEn71jzh/A1m8Gw&#10;T3RkKkeb8u0H129fwzWLP4AnjUC31CN+OPNiZPrnrivRGJxxTGUtgetU9RrQ8nuPCuqxgkW4uI84&#10;EkMgYN7jv+lY95pt3ZgGe2mjydoMiEAn2r3i60C8iRpPKSXaDnZy2Pp1P0HNZ76dcqCwgmA+4GUE&#10;jI9O1S4DUjwcjFdt8KI2bxspxwltKx/75x/WusutGspiyzWduWHHzwjIPf0Oaj0XTrTw7qcl/p9s&#10;EkaIw4MjMCDjJ56Hj1qXErmOtslZfCV0+R8mnvgY/wBk15AelelprQi0K5037M3723aBZQ3qpAOM&#10;e4zXCy6Pcx52mN8HHDY5/GnBNXuEncyjTTVuWyuYyd0EgwccLkVUbjIPBHXNWQZx5TjAxkkkVC3K&#10;ltrc1MM42gZBGaGVVPYlhxisDQgMZU88Z6A0SBeMMD35HNOVcEBmO0nI9qSQMTuHRelMCFwo6Hn9&#10;KhxweeferOFc/Nx7U2QFcAYx1oAqsOOlX7fCW4duigmqLZDZ9avxxM8AXdnKkY9MijqBaUVMopii&#10;pVFakEiipVFNUVKooAcoqdRUaiploAkXrU69KiUdKlFAHqnw1sln8MMJj5kS3LlYOxOF5aut15W/&#10;s5GY5JmXp261z3w1A/4RZlP/AD9MD+IWtrWpzLpqHkfMrYx05auiqv8AaX6nHB/uF6Hisq4cjjFb&#10;3gohYEPPTt2rFlGWNb/g1A1on3sAZr0M0XuRODKnecjsVden5VneI8nwzISCM3cfB/3HrXSMKAFA&#10;GeuKzPFHHhhv+vtP/QHrwWe4hIkCxsu/blk+ckcfK3Pp/Smao6NphddpJuFRmBzuIzk47ck/54Cq&#10;4YYBcEyRKu3qWOQB+JIHbr1HWoNWQw6NB825ZLoFT2x8mOO3X/JzW8fgMJfxUU8U0/eX6in9qY5w&#10;R9aOpqdsRUTxEMZIiFc9QejHjr+Q5qbOeRS9q1JM6XMsdxJJEsgj5NvJEDkgZyD3JHfnHTqDUQ0v&#10;Sb6ESpbRMknzBkyv8sY+lM1iS7s5EvIZH+zhdkyDGRzwRnvzVHw1cGJrizlAj/eMY0AwAR95QPbj&#10;itVSvBzI57S5Sm2naBdapNYW166XKHBQMCgPdQT1YdxnIzST+Ed3mLbXyPIuP3brjGfUjOPyqyvh&#10;FIvGR8QJeEluWieMHkhgcFccYIxkHpk1LpHh+TTNVmu2+zN5pcvMgZZHyRgNnOe5znvwBWDijQwJ&#10;fCeoxbtkcT4Of3b43H8cVl3uhXsfFxYysqfOTs3qPx5FdZZrqkPhSe2khube8s4MLLGVZppFyTsG&#10;DlTgDkZOTwKlgl1K00jSPtMjtPO0Qu5ZlBaNiBlQqgDlvkz2znmlyIdzzSXRbNTh7VUJ7YK5FZ0n&#10;h6ByCJpQec5IP9BXrU+ru11q9ssFvcyWcJeOFZAZZDsB27OT1OM/7QwDXM695L2tlPFZxWrM88Ui&#10;RAYyj7OoAz0PbvUOFlcdzzbUNGls4vMR/MQdWA2lfwrIDNjvx+legvEZ1MQTeH+Ur654qG68GXMM&#10;cZ/sxmJyGWNmJXnHzY78Go5W9h8yW5wo3S8AZwOw5xUbAseo47E16Tqmmw6JOmmW3+rhjRnPdpGU&#10;MxJwM8nAz2AqtBo9xqUTvDaeeikBuARn8aFELnnRwD0P8600kC28YUc/Lk/Uj/GuouPCsiOqvpcm&#10;48DbGcH/AL54zVJ9JijYxGJ42Q4IOcjH1o5HcOZGcoqVRVg2YXkE/TrSeSV71YhAKlUUzgdT0qVC&#10;rdCDQA9RUyio1qUUASqOlTAcVEtSDpQB678ORt8NzEf8/JIzyPlUf41q6qyHSiyk8+Wwz1AOTj8z&#10;XLeG3T/hDxE0ssaPfMrmJiGxsBAGPUjFY2v3M/2qGKOeYRLGdo81ifvtg5J9MflXXXTVeT8zz6Hv&#10;UYx8jCb7uTke1b3hBdttG47rTovDUMtpFcG4mDPGHIHPJGeneoIbMacivbapIEZzEAltuAI/PA96&#10;6MZW9vFJLYjB4Z4eTbd7ndLNlcdKzPFLg+GMjobtMZ/3HrIS+1m2RC17aSiU/JviORwTztAwMA8n&#10;0qjrGrarNpElvcrZlY5RKxjY7gQCMYz/ALVeXKjM9JTRszu6WrspwwkicH0INO1yT/QYYAGxDcoA&#10;WxzkRH1PqaoabfnWtJ81IispljjaMc/MD2+tT619w7VVVN5wFOehjHX145981cVaBnL+IiMtxTCd&#10;7BR3OKO1PtF3X9uvrKo/UVPU1OpktbSGAQCHKFyyAjftJ9N2cfSobm3X7ZDcia4EsY6CVth4xymd&#10;v6VNc6lDaJ5lxmOMvsBwSc/4VAZkuB5sbq6MeCpyK64we7RldXsVpllnkCXF2xiDB1UxjcG7cjgj&#10;2I/GoGe4gVfs0luJBM0rGVS5kyfUFQufoe1TTgk8DPHFV5VweMn8a0srWC2pPHqFwt2jSQGSNht3&#10;LIMrnnlSAMfQ5q5HqSmQRzRNGSfvA5UDHUnj06e/pzWWXKkEdR2zTjtRnDSEhxuAJ7e1ZTii0a1z&#10;qNlZy+XdXMcBIDZkbaMc9zx2psWoWVzCJoLuCSNioDLICMt90fU54qveadY3Edq90Y0WPaq7lTDd&#10;MLlgT1x0Iqq/h/RZ4PJS3tVtJFUMkfy7h8pXDAg/wpj6CsRmk8MZdpFASYjaZVUbgPriuP8AGFvH&#10;a2umQxKqogkACqFH8PYAAfhW7L4cgN3czQyvb/aI1jkaItvwowMEsQCB3x3rmvFYeCSys2Z3EURY&#10;PJIXZssRkk9/lFKWwIxtNmEOoQFlDZkQYPT74P8ASuu1bVop4WQocIyvGUU7PmUbcjqOpGD/AHTz&#10;wK4dFLTwqAfmlReD0ywUH8zW9KyQ77QbtkPKR8EkE5BB7YBlHGQcjknpMNjOpuYWsSvNrV6znJEz&#10;J+CnA/lXU+DP+QTP/wBdz/6CK5jWEC6tdkdWmcn/AL6NdL4ODpps7s6iIzHAK8k4HfP9KVP4jV7G&#10;vdpBGjyT8REgvnoCOjexBwc+wPasm91C+Xw5dTWgWa9gLR48otvKnH3Rkgkc/jzVrUL65JlgitIT&#10;GylTJLMR/wCOhTn8xVKOePSonjtoXmLMchSAF5OOp54wPwrsUVy+Zk27kLTvki70+BbZbaOR3aDA&#10;DkjfnPQAHOO2OvUCvdQafNeTQvpSCCBYyJo/k3FzjGABwOpyePSt2O/SbYrK0bt2OD+orPfXdNKO&#10;zXG1VdUbejDDN0HI/lWdijDudM0zzAq2dzGXMiowbKfIOucnr278dMc1yyH96vvXc3V1YSWl29rL&#10;F50YlJVTg7wCGJXueOp7fWuIhIEmCMkjj2rOY0WlqVaiFE5ItpSGKkKfmHasyyyoqQcVdtdPhit4&#10;VcP54QGQuxPzbRxz75qo+PMfbgLuOMVhRxEaraj0N6uHlTipPqd7pK3Fr4OP2iPy/wDiaLEwBB6j&#10;ae3v6Vk6tJ5t6uVK7V24ZiT1PU9zWreahLJp11ZKEWJdSikJ5DZxGeD+J7VhaiSL5uudqHPPOVBz&#10;yAec56DrXoy5n7092eVT5VLlhsjpY51S3hijlIlSJNwz0GPQ8VR854M+VIYVzufaF545JyPaq82r&#10;WspR0+0RyRoFVgoP5jPIqn9uUgrLJK6njasarn68n8q6Yyp23G+a+x0S3c8lsJUMTclSNrHOBnOR&#10;n+XNZPiFAdLllZI/M+XJVSOpHr/uj8hTrfU7JrZo55J4337gyMR2A7denequt6lZS6I1tDctJLlc&#10;Bg2eD6kCsJtWdjRXLPg/bFoocsV/0tGJBAx83qeO3fitfU0RrS3VUClZn3ALjps6+/r78dRWR4Yi&#10;8/w6It2zfOq7vTLEZrbvdjwxSI24M0xJ/Af5Pvmub7LKf8RGbnipLE/8TK0/67J/6EKgJqWyP/Ex&#10;tf8Arsn8xWfU2Ol1nT47+1IZtsig+WSeAff/AD3rE0vUgE+w3bFJYztTd0I/u+xrobuUbtuegyaz&#10;r3R4L6PdJlJccOo5HsfWvSpTXJyT2/I5pwfNzw3HzrsaP5WyQcnsPaq6qDMQxyG7Gs6WDWrBPLSV&#10;Z4OxJBxnjHPI/lzUSPrjkqkaqf73y8fnVex00khe27xZa1C4Syhk3OvmMuI17k9j7Y9faoLa3uJN&#10;LkE8m+eQMVYvlhuXv7/4ipINGETma4m8+4zkNzgHueeTU0L8spPIOcd6ipKKhyR18y4RlKXNLQuT&#10;XFne+H7L7U9skl1FG9uLgjb5u0MvX0OKgg0i3FnbBItOneERtBKT950XarZH04x0HFbcFpFbWsFu&#10;FDLBGI0LDJAAA/pWJdw2Yu0Emo2/2oOqRtNbxs6kFmbHA6q2M9uT3NcZuXooRISJ0hbDhhslY4YE&#10;HoehyT9fxxXJeNh/xNIP+uA/9CNdNp1jaGNpxJZ3RkkLGSGBFBIbI6ZyRgDOewrlfGDltaCnosSg&#10;fmamewI5smLfEk2BC88IcnsPMUnp9K0biV4Wt3mzuLrko3mPnIYn3+YAde5/DMlG3ZKwPlrIgbAy&#10;eSMfyNalxHDPqlhh2Mayx7RkkEZABOeeRjnjOc1MNmZVPiRm3snn3txL/flZh+JzXS6JfQWHh5Zb&#10;gERiY/NjPPGP6muZuYjDO6n13fnz/Wuk0y1S58LNDMvyySMVOOR7j8qvD251c0qX5dC1dsXVj3PO&#10;CMfzqg/3yQc54qFb9rSE2moAxyLjZKFJWRR9P54+uOajl1COeIw2QM8z8/dICdskn6/SvR9lK9ls&#10;c/tIlq0ZJblAnOH2synjK44/lVie9uPtLQy2gEW4jzFuBkDjBI4I4OetUdOjKS28CD/lrlm9TjJP&#10;44x+VXZRqCSygDzB8ojkwoxnOTjPOOPTpXNUSUrI1je2pSu51XR7yVoWRGhwrtJvLFhgc5PAJH51&#10;xcKgsXzyDjH1z/hXValHdLoN6bp8klMDy1Xoy8/KTnt+VcpAP3hOO1c89y0W1qK+bZYTH1GPzOKm&#10;WoNRYJYyEjcAVyPX5hWb2KW522FERkBAaRwAc44x/wDqrm8nknqTVyw16Ka3kkhjZo1BwGPqB/gR&#10;VMcjNedl9OcHLmO7F1FKEUjuZLcLa3Jmjbct8k7cfwIqHP0+Xsc1iX6tHeMr9QqdOh+Uc/SvQtRt&#10;nlsZEiT9442KcEgE8DOO3r7VwOtwNa6k1uAWEUUSZx6Io/pXsKpzI8hU1GV0Uc0ZFR7j3U/lQS3U&#10;ow/CmWKzCqN01WmNU7pTjOVx/vCpbGkdl4Ll26IrMrN5dyjKqqSSQxOOPetm9VIbOEhAjPLOz4GA&#10;SVX3PbA+oNcj4VuZrPRL+W1nVZvOTBXkoTuHpj37/wBK23aaDQtLhmILGWUAht2QcEHOTyep9yaj&#10;7Ire/cjLU3eVYMpIIOQR2pppBWZqWWvro8m5lJ9d5qJr+8/5+pv++zUZ6VE1HMx2Hm9uv+fmY/7z&#10;kj9aUatfJnbP1/2F/wAKrNUZ60cz7jsW21a+I/1//ji/4VB/aN2G3edyevyqP6VCajNLmfcDa/4S&#10;vUh/zxP/AAD/AOvUbeK9R54g5OT+7/8Ar1jmo2o5mFjWHirUI+FW3C5zgR4/rWVqeoS6nd/aJlRX&#10;2hcKOOKhaojS5mwGNIPLWA5w88ZyOvBx/wCzVomKVNWsVSUKBMm6McAAMD0PJ4H1/pnxxs93B94A&#10;OCCqknjnoOewH41pQCaDxFCfPSTJeNpFXG772ePf8enX1uOzMp/EjInkMsrue5wPoOBV23165tbO&#10;K2WKJo4s43A5OSTzz71m4IG09RwaaaUZOLujRq5qT+Iri4iZJLeBlI6EH/Gq6a1LFF5aQQqo7AH/&#10;ABqj2qNqv2s7WuTyq9y/Frtxb3HnLDEW9Dn0+tJceIpLiQPLY2bsBwWQk9/f3P51mtULUc8h2Rev&#10;tcuby0Nq0cSRnHCAjgdqzrc/Mw7U1qdBjn1zzSbbAtLVbUtv2XDEAZPX/dOKsLVbUE82OGPLDdKB&#10;lev+eaT2GT6bdW9tojIJibiTKFFGQAff8T+Y+tXRWUmkx2xRlZyA4wp6VqDpWVFPU0m9Eew6vbT3&#10;lmEs5PImLKdxJGVzyAR6jpWFrlndXdxaOumvLDGSZFFwBnI6V1UrIu9JBlmwQu3GP84yMf8A62SM&#10;3mFCB97IIQkHt/P+f5XexjY49baRCSnh2BT0Ikn3f0NRtb3EmQ2jaao/P/2WutIGWIDYU5yqnt1G&#10;Pb3qAhGVdpywUkc56HH40cw7HMKmqogWOKxiQcbRE2P/AEKsy90G81C8a6lmiRmj8t0jjwpAPUgn&#10;r2z6V2rQjJDbl4GFOM9/T/P1qFoxGjF9uVIXd05GM856Z/lSuhnNwWU2n6PMks29TNGEUJtVQPQf&#10;jU9w5ey0tcYCvIeB7uP6Vp62IY9CLbSc3AGfSqs1u0NnahmDZtxIvsGbOP1NaJ3iZ294pk0mcUpF&#10;NIqSxS1MJBoNMpDGuKiIqVjTM0hkZphp7VGaBjTUTVKelRkUgIjUZFTEUwigQ+1EksgVEdliy8hQ&#10;4+U4Bz6L2J7Ak0+DDeIYWXyfLBYDaBwMH0x/h9eKtaaPs+m6reEZUQrCB672x/So9NcvbaxIF2yL&#10;F8xH94K3Tk/lkjmtIytFmco3mjGkcPIzj+Ik1GacOlIaksZimMKkNRsaYELVC1WGNQsKoRXanwqV&#10;yT/FyKGWljIUAOwGWwuT19qAJgahuDmW3H/TT+XP9KdM/lRM+M47etSAAkEgEjpkZxSaurFJ2YyU&#10;TyTqwOI1YHGe2auBuKhAHp+tPzxUUoOC1LqzUmrHuTBQiKN3lgY44HUen5/jUTqHAYhguDtzkMo5&#10;4xx6fypWuQRuIZxgZ2kEY/pkHJ9MH2ykkyxxuvII42gYxnpnPTj/ADxQYjDB96RnDZ5GW46Y6Z6e&#10;3v8AQ0YbDAlCzZC7hkcY5p+zey+YAoBUbQc7l4/qccVBLHHcsDI2Wxkgp9/C9efxoGMZWVMbgSCQ&#10;STz14H1qrOZjIWjMWACQj5YscYxyR+h/A1YLq6ZMjsZG+Zs4LEDnrzyAMfSkd3QohEhfgscZz1B6&#10;dOeevakMxvEU7jwuDKu2T7QFbk9doJznp34qTVD5aWUfraoP0q1r1hPrPhiWG3R2nWRZIkkO0g5y&#10;RyeOCapa2rJe2cT4LRW4QkdCQKtbC6lGmmnU00ANNMNONMNIYw0w080w0DGHrTDTyDTcUrARmmGp&#10;th9KPIkzjYfxFAFYimEVaNu/PH600wDbkyxg+hb/AAoA1fD0a3Wn6laSAbHCDOM4zu5/DrUUWmf2&#10;Tpt8jziRplbHGMAKcfj1P40aUzW0dwlspuZJcbljVsjHTkA469feo31uzv2uYWE6NEzLLmMjaSMe&#10;49ePc1LbWg7J6nOFfmOOmaTaa1tYurVTblDb8AjKqiHPGc7QP1rJfUIUXd8gHrjPr/gau6FYaUJO&#10;AKaYJCD8jce1Rya5Eny/aAOygH8KqTa4gB2ySPxkgE0uZBZl5rVxgttAPckVC0AH3pUH41jy6vK2&#10;QIuvPHXOeapyX1/Ky7RtwvIUZz70+dC5TfcQL/y1LDvhcUiXywbkgfcX4CugIz/OsKJtWz8rgHGD&#10;8vJHPX8zVqC2v3jy8Slw4dSAoBJOeeMnnH9KOa4WsbUUl1K7CewsyrcsckFv0Na62enybcFAU5xu&#10;K5/lmsWGO4BBdcMeOG61YDSEAc89qV2OxonSrYh9szbt3YhtvtxQdF3H93JIBjuoOf1rOGSfQ1Ik&#10;zgbUYgDsGIxT5mKx7RiPfDtCJC4LEsw528AH9R3684qFzsuXLSja8gAAXDZHfHbqPXqO9D+e0KuC&#10;MJhk2tndgD+9xzx+fXNJgzlGDYMZAViCiZ6HgEd+OeR260ySITSW7CMsV4JJkLMASRk5zxtz09jz&#10;Tt25pEi/fBjtVYz1Yds+2Mnv16UgbzMzEq8bMEKgBsLu5Iz0JJAxnt34pDvMUed8LsB94bV+7z8o&#10;OT06E9+3ApDHSIkTr+6KMScsDtyBkE9vQc46Z6dKi8syKUZJyy/6wfdAGD+R54B9vSkSKSRWLSxp&#10;g+YwaH5lPXp26E89yak2OYIw5kXCglAx4HUk46nnp6gilYC6vkrGPJVUUDkDocelc3rQZtQYMpDB&#10;RgEc9TTfEWuS6FZrdRWguA5BwH2BARnluc9fT8asWvii11HSA8TIs7QiXyjh9o3YO09Dghhx6UIZ&#10;j+W7dEY/hQbebGfLNRyayWEr73IDYYKMY/wqM3weMSb1wRwWk/z/AJxVN2BInMDZOSBgZNR7FIyZ&#10;APwrKudetothDsy4Bk2pkqSM4HIz06/z5qtN4ktlKqgJL9CWGB+nP/16nnQ+U3CsQOCzfUCmEwjP&#10;yMfqa5q48RKz/uVYj+DJwT/vD/PX2qjJrVyz5RQqE7QGGQoGOSO5OOpPep5yuU657iJP4UU4JO45&#10;4HX/APXUb3m0gfKgb7oK43d8j1/CuLN1eyYXzZtudzBXIJGRwT+H6VC1ldzbgzMeMsw/iOOvHXtS&#10;5mFkdjNq0SxsWuQFyVJyBg+nsciqh1i2aMSefuUfcZcnPUZx17HpmsBtHuTudi+7AGQCcDB45qa3&#10;8OXDlR5bbtucnjjp/n/9VK7HoWrvXo4b2GNB5kTAmRlUlhgdPTr/APXxSr4i0xiQGlBIBG8e3qMc&#10;Z9aanhyTzVDgRsSFJ654zj/P6VOvhuHYGkw4OAQFyRkkHOPSjUNCeHadNi36rMzuCWhiBUK46Eno&#10;cj/JHNV7qwumhzBe7sAr8ykYzgfzHrVy38OxxxBXuZXVfmUE5H1A/Gr8NnDCD3dWx16Gh6gtDlby&#10;PU1s/shiDeY4d3MCscfMfv4z35GRVMaRdyKpKtt7e/8AnFd1ukVyqoXKnsAQepzmjy13NkbjtGfl&#10;4HX8+v48UCOOTw47gfMc55Hp3qwnhyPgE9OcYrpxHGvzfxdCp6nOe35dKRLZTMy8jb8uTz24/wA+&#10;3vTA5/8Asa3ReUBJOPQVN/Z8OzAixkcMf8RWz9m3LzgFhg5AKgds47Uw277WXbkE8A/X/CmIy/sO&#10;0n5UOccBcVL5GNoXsdpNaC2uOj7gBuO0n/PrQsJ+UnKpwfmpoRnmIZzgdgPb/OaPIG4kAEYGMVov&#10;EwRvLVcYzjABP5/So/KA+V9w4zz1+lUBR+z8nP3vfkU027diOv6VpLEXbAIJBIYY6/8A6qR0fOQh&#10;GecYJP6UCO/W6M8Bn81o1jYkRsSCWLY5/LCnnhuOcVKrbNheTzGUnad+AQTxnGOeh9txPNMSLcyu&#10;nlxRBTnjLbB2Vccjt6DPcUqRyNbSsQrPu+dCchCCCVJORuOc8+vXqSyRkKCNMweVmEZzvwPLODjP&#10;OcH0HYHrmkjcRTzbrZlkICbiPlPzHAJBwOMZB6Z57mp3iZIJIpXkKhVCmPIYqe4Kkc4/HIPpUqyk&#10;73jUMz8MJAQAuMD1PcdfUUARxyybfKmRI0jYhX3sFIyxznAGc9ifxJpwjNsqnygeQVAy3yKOgxyc&#10;c9cZzmkEbNcDzlEpw5b5PvDOPx4PJxwTwRkU8O0kgO3DdSXXbz0Y989eoJxikxlHWLBNY0u4018i&#10;GdCDtODyM5wTxgjrz1+lcZPoM2kpbLZOypbRhI5X+/tzvG4EYByT+A56136xCEtE0e+IqVbvuPGc&#10;A/8AAhj3HbpFNGk6xBdzBlAOWzwVxnPf/wCsaQzyPX76e5uLOKZYFkUknyUYYbOT1YjuTwO1V2S5&#10;nCx5JAG0MSW7df14/lXpl14fsftMZFrDJIw/1wUbsLjjOP8A63GOtMGkWptxtGC3LAgknPp/kfzo&#10;tfcex5udJupYyrK7JnI43N9en+cCrEXhuV8ZjYbug6Y9a79tOWO3cx7Wx23Y59Bnp/8AW+tOSFJQ&#10;rByd3P38EYGew5zxn6/mrILnGR+GcPhwOhOF/wA+4q9D4cjAXOCpH3uuf8a6aNUJdjIpBYfdPTGc&#10;AYPoKWKzJjSJSpyARyCSOScHvn19/rSGc8ml2oKboht2hjwQCOehxz244NTiziigDRJGzABVLj6Y&#10;z3rbliXyslWkCKGVVyAcDgg856duai8iHajBGj3N83B5Oe4x6nv6ikMzokDBvLVlccPvUgBhnv3H&#10;eneQTIjBlZG6OM5PPTjr379hV17WHbg5CON6/Njgc8+2RnPH86b5flQEsHZBGDleNuDk9hjrnn9K&#10;QyhLGmCqeX90EqWKlsYGM9uufy9KbJbfvS6vuULtyzeuMDt0+XvV4iJg8ZmO3byxOGA5GRkYJOM/&#10;n+DFtgCrhGEStvAC4U5PUDr/ABZ/zygKn2NlhRQ4DBPLbagYHHX6DjHTvTooBNGx81m4OMkMp5OP&#10;wOOnv9KuJC0UWGLNJgZcNkDj1Pb8O/41GkCySqskQ3svBIP3epzxjOT/AJNAytsCJvbYxK4x3zxj&#10;Hf8Aw/k35idplClSMjdyR1xyBg/T+lWfs5aX94dxB3BhjjBPHv1AAPb05FOCwicsMKcfKuPm/wBo&#10;YHT7w/mTQIryRHc5VeA2OxP+fX0+lRAogKl9uM4wTt49+n+faru0eWFjZSFHyqzdvw989KaqFA0j&#10;IDg4GFGSQOD9cZ9KYFUwKqEquNgOSCfTpgH3P5dKcAyMdy7ecDByB2ye54/LP1qwpWORNyuWPAIX&#10;5Tj09/r7VEx2bhKuCTjAOB/+sf0/JiI3/dqACSH5wRjj8v8APPpTotyviVOSd2N2evXr06/p9asF&#10;ds20kfMp2bjgnv179f8APFRCEOzhdwfOepx09ePUc0xEYI2bge5HOR0/X1/L8KBEpJUPyR/jUjMd&#10;mSGYYwMHBbPrz2qPIQfKBuA243AkEdP8/wD1qaYiMIQQknynd0yMf5znr0pyqylvn2j0Ix/ntVgR&#10;pt8w44IOP4ST6Efe7c0qO6MxOwbsHgj+uP8AJpgdijzgsICJUBIVgpbacHkkgDHKkdcjPBJzUazo&#10;YWZYCjRhQVcrlmCklcjgkcdBjjjHNKwMsomEDSIqllRSDvYElcbhn5cDp37EYNLIyxbVjZ5Ai7Sw&#10;BYAEdcAc5GOcdDxz0oggiSZ5wVXMDHdsdj5kZ6kEljjIzj3POOlSzDNruiJ2u+VAJzt7nkA9ATg9&#10;dp+lRKvluGKN5kjhizP/ABEnoAcEnGeBxkHtVhYs+TCVSNtmQdwznK59if8A63qKAHIzoYo5XWMN&#10;tQMejtnjBHygnB46nIBzTFlaQ7lwsatgBkKkHqQPqD0OCD1xUapIEeeRYgy7twjyCc4yMc9VBPXq&#10;B1607z/s6BJxG0ceTyDgEDgBzx1wOf6GgZIZoMyIv+tfjywxB6nO0gHnqeOcDtimqqrcNEwJVMkB&#10;zlgcAZyAfUcdeuT1qCMuUhWcAQylQiiPI2kcqecdN2eOnQ9KkjMXlrKjBnORhVGM5G7gjjnI6Dr6&#10;nlAIWka7ECxsuH2phchl4Jx1HT1x3PHORsb45BHhgyyE7i4PUMQcc/Lx0HOOvQRxzuLhojFGZYh8&#10;/BG5jnkYGBkY+nPXBqYKoYq6LnaylunGc4xnJ5wfcelIZCUiL/Zmb90u7Kvht2OqkHnGDnH07cUx&#10;oA0bosIDJIuCyg89M4PqATn6HHrPFbpuEnnFwrbV2YCj5f4h/ujHfp61HFCkEIVWbuwULtX0I/P8&#10;8ZHFIZG9uHDTKJAAVyqtgnnPX0AzwRnr61WuVTzTE7BSSS5EgBGc4yD9R9PbpV+UN+9EaquWUPHI&#10;Bhs5x82e3zcDqajAckBTxhmKhwQx6EjpwDnn3/JDKkkTRSEpuVUUMm/ARSQevc49j1I6daaUQTRy&#10;ABoyu0BTjAzwc9yQR+XvirKTeeF3AqMlT2K4xyOhKkj8cg+1OwJjIGLh0bIYqOCvHygjnr6Ee/NI&#10;ZV8gN5IPIDHdj5QCAeAD06DPH60LGVjCLsB4wSm4Yz7Yz2/PrUiMJIQ7IpLHazFCGznpk88c4xn8&#10;MUQn7VAkoDIzRq7HaNwyex6Z9+ePqKLDIVtkXzCu8bjkI3OPbHpyeB2HHpTY7UJCysuHkJ5JHzZH&#10;446+/wDWntEuQ58wL825SSvvk55x2yRjAFKJCYvlHysQG3tj64Oef89OaQFX7ON7fupMYz5hb7zD&#10;occ4x3470ySzV52I2yShedj7PTPr2x6f1q0Jmk3Ng7WOAQANmBk555P0/Oj5irEeYxBy28HG3Gce&#10;hHAHfvSsBQcELsl8tWBLO6tjggnG7OQOPf8ArVhom3ZO4nGQQcEkH0HX/wCt061PIzqw3qhQHG11&#10;PIAJYAYyeMc/4U6ONuY+dpxtZhjHXAxxgimBUCYGxnj3KT/CSQfX2GATj3B9cjRK7pIgDKcsCnAI&#10;/Dr3/OpikYiXO51X73zd+3OccEfrSsiJukkPykZXkHC+vf8Az+rEUhbAS+WWBlIyApzgZPPP4jP8&#10;qa0cjPkSEYKlQzAb/mz0GcnAx1HParX2eN2kVfkLgqdxOMnknHB7n0/I00QsIjIWWTJyFHfvnOM5&#10;wCOn86AK0sW7c0cYV+FzwVA7kccdxj2pVgUHdtOD/eckAZyfwx7nvUzReUdm2JpGckkHqo5Ax9cD&#10;HIpgWLbsWUgKFAXG0HPt6YI9vWmIhKTPwU3bcOy8jAyfqc/5zSQpsLFtmG58sNnk9x+PPHpU7RNM&#10;u0AJEr+WVAIBOcdO/UdOppsYMESr05zjackZ6cDIzzz7UwGksvO8DB2unBOeOnt168806IyoX8tF&#10;O45OMA9O4poi8wsjLkkHAxsO3v1APHJ/w4qVWKSSJBF5ag8g8A/TimI6WCeOdJIjIzRKdoYh0ZlK&#10;kjqeRg5JAxz7ZK3DJPLtlV1jlhbcgI+ZzgduSRkcj0644pz/APH7c/Uf0qjD/wAh9Pqf/QhVEE80&#10;09y1xDGUWFSGUqGfdk4IfvwRkY547A8vgtzabCygfMqeZ953GAcZAAAAGOnIGeDTbj/j2b/r8n/k&#10;1RXn/HtY/wDXov8A6AtAFlUF1MAqnIVmJRcoQW5HvkBjjtk9+lcobtIkn82KOUZaJSGVFK7cDjI9&#10;ccelSW3/ACDdP/694/8A0GkT/XXn/Xsv/oBoGEskrXKvbRiO4YfK0kgHVuMEZ5BwcEH3FPySYzEp&#10;QBiD5meMkjC84z0GOwJqdP8AURf7h/nVOX/UXn+6/wD7PSAd/o8asznyJo0VlK4HI3AgEnGfm6e/&#10;tSOZFVcCMZIlCM42/KeDkZyTkA8c7eDxk3V6Sf7kn/os1Rg/497X/r3j/wDQKBio9yHiWRlOMPud&#10;csR7qDgduT1PHWnAmNFjLEOysVVh857jIzj86lf/AJCdn9W/lTU/5C0n0X+S1I0R3Pls4hdfNAkU&#10;l3TdgF/lyfchR+vIBqGcyoJCm3byqeW2dzEgDjsMnGQev4U66/5CUH+7J/7Tqrcf8gax+lt/6HQB&#10;aT5IdqCJowrZMbHI2kYGc5PAx2/So03xyKxnDI2ASsZVQ2Tu7dzwM8cetW0/1Ef/AFyX/wBApkn+&#10;tH/XsP5ikMg4KZYO55AfdkkEDJwOD+H65qLCidZCGfeVwxVSVy3IyecYySP6VFp3+rt/+ucn8lpj&#10;/wDITf8A66/0agCxLsHlMf3kmSY0YbiDzgexIPcdM470kpdDGI2IjJBUZ4OfTIz098nPpU//AC0u&#10;v+u6/wDstRX3/HrH/vD/ANCFIZGkJURytGF4CHcoyFHUfQEde2M8UjoQPvMRgkHGflxyWAAIPOcd&#10;sDHFWz/x9zf9cZf/AGWqr/8AHnJ/17L/AOgUCFkhAkaUyMpdAMjGAo6EHseR146/WiSBJ4AEYHIz&#10;gnPGeMnrgjPFQD/kL2P+6v8A6DVt/uD8f5GmBCI2kCM+1SNuRk4HUjjjHI/DANGx4gmHMuOh3ZY4&#10;7cEAHk5z7fgyH/WXP0/oKd/zCLr/AK4H/wBnoAa0flkukasGIJbON2Pug8c9Pb9cUxoIZZll8oiI&#10;bmzgcsR97H/Ajk/z7T2//H5J/wBc0/8AQmqrYf620/64f1NMCWK2MI3xxMok2jpyMjHQdcY/D2qt&#10;NA/mOJCG5ym5sBRyeeBz7DJ/q3Tv+PKP/fj/AJR1sR/8sP8Arn/7MKBGQq7URclkVuIwQQeoCkDH&#10;B+h/qGN++3IpmyOC21sgdyAevYcgjgVWbrb/AO4P5rWp/wAtE/6+v/adIZWeNYpWt0xHCV3YCja3&#10;PG4nkemPcUv2a1nkcSIrBDgAhWUE8nbznH1qb/mY/wAG/pU0H/HzL/ur/NqoR//ZUEsDBAoAAAAA&#10;AAAAIQDb1299KjsAACo7AAAVAAAAZHJzL21lZGlhL2ltYWdlMi5qcGVn/9j/4AAQSkZJRgABAQEA&#10;lgCWAAD/2wBDAAgGBgcGBQgHBwcJCQgKDBQNDAsLDBkSEw8UHRofHh0aHBwgJC4nICIsIxwcKDcp&#10;LDAxNDQ0Hyc5PTgyPC4zNDL/2wBDAQkJCQwLDBgNDRgyIRwhMjIyMjIyMjIyMjIyMjIyMjIyMjIy&#10;MjIyMjIyMjIyMjIyMjIyMjIyMjIyMjIyMjIyMjL/wAARCAC5AQ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qrwYv7gEY/eN/OocVYvlYXjl/&#10;vNhj+IBqCuOLukzRqzsaa69dWt3Fao6GI2qMgkUcMFORnjuK19Dmae5aR9heRdzFDkZ9q8z1NI5L&#10;6SEzCNwPN3sMhccc/nXaeBJ1Njaxpg7VdDxjuT/LFc8p3rL1OhQtTv5G3rOtrp95FZ+WrvMm4fvN&#10;pxznAxzjH60urSRvZW0vylW7s6rgYz/EQKy/GU919psbWKVRDJkumVBYjpjPP5VT16ydfCkMzW0F&#10;0uYiY2G7GCOnB57fQmt1O1eSb6GbgnTi0ip4j1dypudJA8mPG5o1Q7Rg5IP4dqSPWbBdLimi16+i&#10;uSm54PmcbvQE/wCJqppflT2l5A1qY4mTIhAC8c5A6f0pttrGjWtvGiWdu0YBH720Dnn1YjJ/OuSl&#10;JKUn3OqUdEux1mgavcXYWV7x7iJgdu+JU6Z9Oe3rWTrWu3a61d2VvaC4ZFB2hCztkDgAdetXdFu7&#10;e7ljktUiSMEptiTYoOPT8ayPEei6Zd+JWluZ3WZ4VIjikVGOMjPIOew/CtKU5xpb9TGUIOpZroZM&#10;uveVMsCS7bgOBJHPEysckDAzjGPxpzW8twdNkgKSSR7BKiryqhs5HP6GqF14adb0Nps0ZgVQWE8m&#10;ZN2fYYx0q7p1pqdvMl/phtx9oysyXROF25Axt+nvXPKDc7S2OtSSjeO5u34jXTxdTM3kIpU+XknJ&#10;JBzjr1rOvoo7K1a6jliEoQSCJlOSSQSR83ON3p3rYvdRmtdDtriOzN0zTFZFjP3RhiT0PQjH41nX&#10;mqW0EiNd6PJKWQyRyRKj5X5c/eIIP3ePpWkKScNGY+0knqupRia6kt0YpLDcKduyKHBAzjowJAxi&#10;un0mxlls44pkb94CdxI9uuO/FZ1vLYzSXbeW8S/Z2MwkBG0d/wBD2rV8PT+dcReRevParGyAED7w&#10;6nOM5/StMPTUXeTuyK9RyVoqxhm4vbO4k2Q3UaMxUM/IIz79K0NFlmn3SNI8jhztyeRx2qxFq1xL&#10;LdAS2k4XmN0+7ySMHk88H/Cpre583UraOWwjVlwyzKQcE8EDjNbexinfmZi6snGzgZb3dv8Aa5Xv&#10;4ppHQnLKfmDDjIOfqKlhu4jplw9r+4S6cBTIclSCTn35FMl0/R7wRXMlpMn2jL5TcSCecnb0qSO0&#10;sbrR7m0guW8mEKpkkXBVg3Ocgc9qToS5rtpj9tDlsroZDPOkccKajiRSA21lJlXJz8hztwNoJxzn&#10;rV271BZ7q6b7HFdRIGPI2llJHQ/Qjg45Has/T/DrWt0HW5imDAAn7pVSRyOuahl0vV47txDJIIPP&#10;AIDAEx7gTnB6Y7U4QrQVl/mTN0ZPf9DZvL97C3s2tG2eajSNDIm/cm45Hpnn1HSq2uzGbSWcxiMN&#10;KqhQR2GOffjpUMtxFY3Mf2jkAb1QttBVgDwfr/Km6pJHLosMsP8Aq5bh3GTnqzE9PcmlGD9vzDbX&#10;srIi8OW/nXURlACIzNG4PIYKSf5D9a6VZSMLIQ+Az725cJyQM/8AAcc+lc9o18IFjX7UYokVi6bN&#10;4LkkdhkcH1roPt9rLCplRkAhyZEHy8kjGOvQjp61lXi1K6Y6butUQh4mvbKyii2x4VgTnIwPlHHH&#10;UCtFJlkVA5+bjL9MgH+ZxzVRrVGv1Lqp2JmJwcHdjP4HGavFvNKhoeVBYOADg8/4VzQ1vc0lpawq&#10;LtUDOcUlzkWspBx8tSKD9eKhviBaMCcZIA9+a+n0ULLsfPpOVW77nNeFpguoavI77VluAqEjg4Lc&#10;f+PCugk1BIBvkWQLwG+Q4B9K5rw7AP7DlvZWEsQunkWELu3HAHPcjvjn6VXuLuedEudkYlVmKqTl&#10;hjHUYyemCTg8d8HGE6rhHQ2nTUpts7aG7t3hSbzFCuAwBIzg+1FcfpgRrzaMbz8zqBjbweAO3Pb2&#10;orGninON7FxwySFvlxJE5bO+JT+Qx/SqtW7sKYrYg5IQg/8AfRP9aqVxYd81KL8j0KqtNox9SUR3&#10;KuOS2SeRxwPbpxXR+DWWDESYPl3MifdAznpnAHPNYOqH54V9yen0rY8KuI7iZBy63Ksenf6fQ1yV&#10;PdqX80dNN3p29S78QLNpZdJuopmjlhmzgLneuVyPbjNRahG+q+FPspmEYOAGPQfPWr43t0k0iOcs&#10;VkichD7kH+oFZPA8LznYsm1WJVhkHnPSuqatifVGEZP2PozG0Kw/s57m3NxHOWiLCSPoR/nNY0t5&#10;psV3Hbw393DPLI0Wx3YxGT5cE+nB7Dqw6AV1VjZR2OoxqIRFJJC8kgHclz/TFec+L7Gwtrk3Ejlm&#10;3uEiR/meRujEdQoA/PjvRRpp13Flym/ZKXU9I8IGcQj7SNsnnsCCwJHyr7nHOazPGkcjeKLaQ2zT&#10;RmAAKrFdxG446+u0dO9J8O5HfR4Gkm3yGb5lZssO2T+WPwrR8ZzC31fSpiu8JlyP72GU4qFHlU49&#10;mPmvOMvI4/UZ5RcWoXTJdO3yAMGk37hnpnFavnvZ6Rp3kLKd0jpsi7jJPP0xU/jCOyhtoHt4njbz&#10;977iT6etQQzi3sbcuD+4mdSc45wP8ayrpe1ST0N6Um6V2tTodSmkTwncNE7CRScNnJH5/WsiTWrm&#10;3eO2t3Tc1mkkatyc8ZwADk8//rq/fsT4RuyB1f8AotcpcQBtXtJC2fM00IQOSMLn+tRTcnFWfQbs&#10;nqup0el3M8kN5dXKLJP9ldmTy8BsAcba3fCoUWdq6RpGHh3kIMDJUE/qa57TkK6PfBsNmxlbg5HI&#10;zW94ZIXTrHGf+PYZ/wC+BV0Zu8b9yKsVyuxxltp0R0a7CpLKBcJcNhsdC7MfpjI/EV1nhyGMXETR&#10;M+9tjSK5ztOxTx+H65rF0XedGvmSQJ+4DNkZ3Da3HtW/4a41AjdkKsYAz939ypx+tKlUcqiv/WpV&#10;WNoOxkXklxpkjSR61EqgJEtpsDkHbwDycE4J6CtuyWWWxmENzGrsylpQdu8bS2R0xk89ema46+SR&#10;/Giq5LRC9UY3AgDI7DkdutdhYtHb6LdApujWJVKE4JGMYzxzjNaTjPmavcybSgnYrRRD+0Ld2jh3&#10;iX5njZW+YBVJ4JK5x09qppetOdReGeYZusQPC7AbWJYEjjHCMM981pWdrHBHpswQIZiwYCTdnaRg&#10;n3+Y+vaq0tgtpe3ltE8hjhuEJMjbmbKyZye/JpU1KEEttQbjOTZcaytNbvYoZN8d1HaqyS9RgEA4&#10;GeTz+tR+IoY7a1t7aFSsYkYgE5P+ea0LJlXxHeQqCFihXyx25POPyA/Cs/xKxJtUb7wDMce+P8K9&#10;Cmk48/W5yTk+bl6WG2EdvJA0Zh2+Xb+Y7cfP/FwMdeBya0tPt7V4BL5kkcjKjbJY+UTpjdyOfY1T&#10;t4R9mvnDDyYrRYyCe5XP8wauadHN9lJkY/vWRQCOVXaOPwK/rXn1qrtqdMIa6EiBmv7uNyf3cZ8s&#10;L944OCRjnHIq21xeIwEhiKuNuUBBHIwTz2BPpniqe+eexvZXWMXKqs0exTwm7IznvkE1Pb+aljFd&#10;TYRypUh32qAWJ7nGTxU4fWz8xVdmXzKP4Rls46dKzNWlaC0d/MbbFEzlSuckLnOfz4qxPfJC4VYl&#10;JADE+aMAZxzjPcgVneILgvolzIoUKYzgA568Hnv+Qr33NSTseTCnJSVyh4bvEi0K3gicRM4l3u4J&#10;GSSAeMeg5ye9GpfZQ5FsbbyUIHlrtkYAAAMT6kdiTj5T7VnlVXRFKxKn7hY9pc5XgliAOmee/wCH&#10;FT6MkbWUqvaRSQysFjCucoOxz16jOK5pVWny2L9neVx2hBYZ5iQBHCm3d8uCSRzwc5Pv0opdZmhi&#10;8N3EwtRBI7Jvwx+bkdu2KKVCmuQ3bsSXNxBdRB4STiVw3y4x04/nVWr1xaLbWpCxqm59x2oF/lVK&#10;uWnTdOCibTkpSbRnalHbbFnupJYkiYMXjGeORgj0yRVrRUttNvr0W800sjOjuso4Tg4x7GrUFml6&#10;7QuGwUJ+U/SrsWiQx3DTKHDsoViTnpn/ABolQdRXKjVUNC94luvP0eRXMsYRgS0JG7ofXg9a5/SL&#10;9NR0m6js2dYzuQvIoDAlcZABrorm0F3bmGYkqeuDgn8qow6HbW6FYoOCSTk56nPc1rOlKUlLsRCq&#10;oxaZz1m32O6imluby6kbLBmjUDG0e/A5B/GuN1PQX1HX9buDKRPZosqRrGT5g2A468HoO+c16sdC&#10;gdSNu0EAYBxgfhWb/wAIjML2/ul1D57uLygCmRGOOeuScep/wrWlTlBuXVkVKkZK3QpeF72aSESy&#10;SK4kKTIFj2Bc5z3P93H4Va8bWGo309qbBICUVstKxHcdMA/5x71o6R4bj0ywgtd4kMSBBJyCQCSP&#10;/QjWtLbvLjewOOnFQ6EuaTtuUqystdjzPUrHxXqCRrc/YpVU/dYuRj8Oc9KSbTtaexhj2I03nF5i&#10;wYKwKgHGB1yD7V6R9i9cflTvsS+v/jtRLDSk02i1iUla5yl+lxL4TligVPMMwDK7bRjaB1we9c89&#10;pKZreW5QwuI1gV4m34AQ8nIAAP0PbpXphskB/wBYo9sf/Xp5sYz3apjgmlYHjFc84sdah8jUbKO3&#10;nGy3kjLMqqMHI+XLcnjj1xXVeE5xcaZbPhlVYigDAZwFwM+9bn9nxZzz+Q/wp4tIx0GKuOBs00TL&#10;GJpo8ytddsoNMuYUhvjD5ezzfKC+ZgEcDdyPm/Sun8NajFO7zoJcRqVIdQD8sajjBPYV0n2OL+7T&#10;Gsoi2RuX6HFVHAqMuZEyxjascNp0ttPr8N5JY3G+6nM7JLb/ACqWCpgkngjggCtm7vEm0W5khs3K&#10;zuFECJk4UZwBzyenUdTzWtdaSbggx395bkHIMLL/AFU1Vk0GUnCancqvoxyfzyK0eHlYyeJv0Kml&#10;X011cWsM+nyWdvCqlCy8nd13fKMEYAOCcY4qJ5by61S5Jt5FgaXzhM7gbzgAAjA/vH/vk+1SN4bu&#10;0lEkF9HuDZ/eITkd+hqo3hbUdxxdw4zxl2/wrN0JW+ESxTWyNzSbdV1+8uxKzmVG4LggDcMYGOP/&#10;ANdV/EZDXsSj+GPP6mqWj2Gq6PfSzvB9oQxlAFkUZ5Bzz9Kt68GOo4Qbm8sAD1PNWouMUrW3HGbm&#10;3Jkh8qOzvbbzE2ymPY7EDO08k1eGqW3nnbcwiNpmc8jPJYj+Lj73P9K4v+z72KNnkYeWgBaWX90O&#10;f97bWbNqlrB/rLmIHIGPMXPJHPXpzXNUoxk/eRMcVV+zE9DF/by2EsFzfQyStIWSRUChRjGMbz2z&#10;3HWnTanYyWywT3zbAF3eXgFseuG6VwQmBCncCCMgg5BHqKXz6cKUYbIzljJvRo7AXHh5FdC0xEn3&#10;jvkJ654O7gcDp6Vn3wSLwtdbbtpxNOAjtGUIGQdvJOcYPNc/5wNa2pHHhTT4yf8AWSs4I7AZ/wAa&#10;6E7tBTquTdyxcJay2ccI1bJH3xJC+G4xjhvrVFxe/Z3hi1aziBBwUWQbT0HBVu3+FZjTccGmeb1y&#10;SeOMHvXP9Xp9fzZj7eV7mv8AZpI/DccGo3kVx9ou8NMm/BUIT3AP3l/X8ioNUZo9G0ePdkkSyEfU&#10;8fzorZRjFJI2lWkrHaamubI+xFYWK6G7BezkX2z+VYWKvEq0jah8JPpj+XfoMZ3qV/r/AErdrAtC&#10;UvYWHZsfmMf1rV1C5ez065uY0EjxRl1VjgEgVrh37hFZe8XKUYrhLfx7dNDtvdJNlM8atCxfeku4&#10;DB4xgfMDjNSSeIfFc9y1hb6Pb297GgkcTPuQrjqrZAOSR+vpWnOr2D2MrXO4GKXivObrxT4pTSZ7&#10;2GGyYIwj8rBWYHcASFJII5FQ3Gs+JIryOGTxDpDQrGZJJ0dNnAxggfOBnuKamheyZ6aKRZEkQMjB&#10;lPQg5BrxmTxDrEunR2194iVGlQu8Q2r8oJziT+Ljbgd9x9OalveQ+WTH4hv4bJZUHkWqYJX+LKrj&#10;aCAAGx2PGah1UnqWqDa0Z7jn2qNru3jZw88SlPvBnAK59a8f+xTalLeiFtZulMiGCSSRVAQfeDEs&#10;FbPzDrwOeeRVRrZ7i4vLa30fUZLqe5WON5Ziwj2hSyb/ALpz1yRjB696pTvsL2Ntz2YatYNMsC3k&#10;DSs20IsgJJxmmanqlvpdus9wkjKziMCKMu2T7Dk/hzXjVpdTaXeafNa6Mlu0t0VSaeZsb8AYOedv&#10;AOemc4OMgdDYeKtT1bU7Vr428VrDNHKwH7vZjlh82CWAOCBnODjsSc3cTp9jqLn4geHbZI3N0zhw&#10;CCkROM9M++eMe/pzULfEDSDbrPBBqM+4qMJA3BLbQMk4yTnHPOKzpX0vxb4nCadfyxBLZ5ZJLcgb&#10;3BVAWB6gqSOxxXK3Wm3+lW866hqWqC3tnVWlsx8kijnYCCCAQyhTtwDnr2lykilCLOyT4j20rOI9&#10;K1Nysay4Eaj5G5DckcY71C/xFk+0iGHQrlywyhknSMONhYEE8HIwPqwHXivOrqzknsbprew1WS4F&#10;qZTO9xhUQOCTggZbhlK+5PPWlfT7hbCK6awh86VAnmyXPzt8wYNgng7SBkEDCkdaXOyvZRO6k+Js&#10;y3ywHSo418zazm6EgYd9uwHn069PxG2+t3msXs8Ph+5tWWG3Dt5sbcu2cAN06bex6n0rya33NdiV&#10;ItMtJFURCGCMz7icDjduViCxGc9uvetqYX+j6hqUlvqlzFEjRvIbK1BUjBZsgbcDkAYJ9+tL2rW4&#10;/ZLob83irW4n2tcgB5XiiaOxJEhHB2knnncOR2H4VrbxXrlwpglnvkuAoL4tYo8Hg4+b/POenV1t&#10;e3VvocOjNYXU9teXSKk87qAwbEhXqeGwf++iOoxU+seGLFdeQWaRwkQPckONw4KjCjIC45bv369p&#10;ak1eLNoSpx0nEzdJ8X6wLoXV5feaiR7jFLLHGhz67QTnnpgY9fW83jBNSgnnu1SOUxnHkbmHcDtx&#10;0zn/APVTbfwxcyaybGTU4bXybXzluILZVIZQANw43D5ucnmq19pD6bbwJHf3UxnTLrG/AymcFQMj&#10;k8Z6ispcy3Nr0pIvW+g6fqVnCWBimC5LwhQ5z65Bz3/l9MTU/DV7aIHCrJCJBh4nbKD/AHBjvn/O&#10;K3NCgSznumeNkkJUKXyCVKqfyz0rTvZla0ZeuelVK3LdmUakouyehwK2moW1tvimmgU78xIx9uoL&#10;dOnqTg/Wuu0vV4ruaDTtT0u2Z5uBc2oCDPYEA5B9wao3G3JG329cn86m0KLzdWtyUUqpL5A6YBwf&#10;zxU0ZyukRWUZq7R1L6HppTaICvuJGz+ppmsWMJTSdPUuIdjNkHLDODV3fjjlueM1FqzZ8QwBMBYY&#10;Blc9Ov8AiK7pxjzKyOOEbJmVN4atmCiG6lQ5+YuofP5YxVSTwzIHxHeIUx1ZSD+VbbSOG++uB22/&#10;/XqGS5mU/IqMPVjj9MU3Sp9jNUinq+kS3D2FlDOkQt7RSznOSWJz+q0VJJcvJO00gZ5WADEHsOnp&#10;RUqnTa1LnTuzqZDujZfVTWNitYHJ5NZu3+dc+LWzNqHUbGMTRkf3x/OtK+USafdI3KmFxj8DWc4I&#10;jJU4YDIPoa0LlWktZ0X7zRsF+uKMK/daCstUzltUzc/DK2BLJ5cEQLA4K7cLmsDxT4eOgixuX1G8&#10;vtNluMXCXEh3txkAuFJxkZxj6V0Vywb4aMOxgxx/v1e8RYNtoQOP+QnbHr9a3aTEm0ebXS6Mtu16&#10;dRv7pCUjt9yYkiZTk/xYwd3dSQOmTSXS6dLpcMg0e4kjt03y31uxlyQc7ZQVGOxJ64/Guy8daLHe&#10;3WmtaeXBczzG3M3ORux6H0BBrkdP1K9svDN0Yr2W3dJASIUVg5Iztc/ePHIOTgKfQCsZvldmbRu1&#10;dEF/qss2k3UH9n20EJiYojRCRBvAYsDztfAGD15xwcYv6ddXNmYDaZt7gQqZX8wY2EbVALEl8BQc&#10;Z4GOOBWXq9/Mk0Qsp5/LkhjW4kYlkMhLcjfyMjHK/wCNbvh7TLfX7WLTpbNmhEsszzyFt8Q2gRqG&#10;wNwBzx0wTjpk4NuVku5qtE2Q2K3a26Sza5bx/YQzQxQzbo5DkkjK8IR13Dswx0NRXAtZH2anr195&#10;U0RlhdUc4kODxn7y5LDk54X1rS0fwjA+uXMU4TZFjyXyrCQqwwGXHIwvI75xnvXVPo+ngx6bJb+b&#10;bE78FsGNgeNpXG36DAHYVaskmiW27o83NrYxS6c0N3qNza+WcGQBAs4HLLz8pzk4P5moYrCCbT47&#10;xrKWX/Wq5UBGDLkgEAE5OQpIx905Feo3Vnbwato0VvCiDe4wFGWxGcZJ6/U1yXhJVOoadmMxqZN/&#10;lsm0of8ASG457EHB9MdK0cXfVkKStog0i0v7LUZm0u2sbW6htilwYDvCEY2q2Tt+bYMkDPWrHhK9&#10;Gp6vqUszeek0e2dJAGV22DcMEZ29eOmDS6I7/bfFDRmQtJdBWJUY6uCAc8nBz0/+u3wollpGjy3k&#10;ssiXAWWSeIqx24JAJAHy8Dv1rOLXPa45XauWfDnhSwvdEtbq4jeJ7re1ym47ZAWOw4zxj5SMVNoP&#10;hbR5oI7+a3huHlDBmcbtx3FfXGPbHXmr2iaqYtK0pFsLqRVtoC0oRVRflAP3iCfXgGmWFzcR6Wkd&#10;q2nxxwxB3YyljGCM8phQM+7CtbR5rkXlYZZeD9J0+/vUt4z5LxklWOShIUDaeCDxwck5JNZ1qwtP&#10;CnigPukZbi4hZpOrAgDnsfvdhit/7Z5cU6iZXmcRtlEIDA5AIHPUq2Bk9K4PWr2TUdJu5xHGUQOI&#10;mM5WWQ7tpbaCcjjkEDHvWNOTcmaSirHS3FzaMvh20S7DrDMr7Uw7LtjJUFF56jH581zXxF124jMr&#10;2pnhIiiCud0bocuOOhGQTx34rUa9ZtUtWC3d7JEHML200ckaZADbcICcAgc+vvXK62x1PxTBpMcJ&#10;DXFzGzkrlgRjduHsCc4/umtZSvoSo21NDw34sa90mea9US3TW0ts772LkFUG48HPQfjnpXUQ6nb3&#10;13p9vPostwqBknLIriIHYAc9RjDZyB1rnbqJ08XSJMsbyNZnGyMBVH2nZwOcDAJ655POK6bQ9W0r&#10;TNbujcxAhYUjjLEyNglick++B9K58Q2oPqaU0ua5iX1zZQaq402QmGSWRtoj2qvzkAAjgjAB/GtX&#10;zS8A5rnb69jvtTgnR0ZniVpAiFQrnJI5Jz16962I3/dc1MH+6sKXxEVy4OQFHPBzzmr3h45v5HY5&#10;IjOOOOorHvbuC3G6eZIwem5sZq74e1GCeO5khLNGCqhsYyRknH6VdL4kxS1R1huwrbgoJByKozzz&#10;XWpy3cjom5dpQLxxj39qryygc7uP8/l2pgckdQecf/Wrrcru5ly2RbMpLctjmojKWbnoOMZqHzNw&#10;HIIIzjrUbSYHPc+vX1quYXKSmXrkZ/DNFQb15yMZPsc0VPMPlO0DDrVeRf3jcd6eW5IHJPShxljn&#10;2qMV8KJo7kZXI5GasQv8iAklggPSo9vFNjfaoH4cVlhXq0XV2Rzdov2r4byxZIIjmcE9wsjN/wDW&#10;qbX7sv4d0rU1B2QXFvdNn09PzIptmyR+E9VtEBCWzXUA79Mt/JhVHVbmKL4dWyCePzTawBVLAkkB&#10;SRjv0zjHaulshI2PEs6JeaM7sFRL5SWPAHFcTpVnYaraX1raTxiJp1lXzFwQSrAd8DgsOmMgHvW7&#10;4i1O3vX0xrdp3jW5BJaBlTJ/2mAyfb0rIm8D6fdTNNaySaeRIp2o/GAFZjyflI5A5wPQ1lUszSGm&#10;hzd/4RvoheIl45lDPJKGB+WNVJAHPONvr37V0PgqEnTGgFwZ1mi8twFxjd8wIx9Tkc8jqMUuvW9z&#10;Z6deW32uS5uIbchp3HMoK4Iwc5O3IznOc/hV8DeWPDhW8UNASxcOhYbc88Dk9elc82/xNopWOj0K&#10;1tPD9wwmZYdrlnkkYdTkde4yePriuhmuYpnt7uJmZDkHKkdDz17cdaxIZBDJ59tZLFn/AFcSAx8A&#10;kAfMBjPXkfxfiZReySRytc29palpA6oHYOeoYtlVyOnIzn1pON4vyYk9STWdTubZ0JhSBAjMsxO5&#10;849MEDtzmuUTXHiSCJne1t3GZZbYr5mAjbQOPVm9en0qXxJcxW9vZkarLfP86lMr8nycDCgYbkdT&#10;niotHhnj8SwNb2aLdR2KErcPsVSVxuyMk9cYwD06Vs372hFhmhz/AOh6yttM8yPcxohY/MeG5OfU&#10;Y5PpWxD9oh8JzfbzEIzFP5jQxGd13A9CCAMA889qwwLmSz1wm5EJWeeRlRQQzIjEgE9s/wBKmstO&#10;sLfwHLfQReXfTwGKR9x+YFhnjOOg6/X3qIK82U7JG1DLbTWEMdvc6xIuyNPKhiMIRQuByQAOevzf&#10;nxU2n2szWNt5VjaHKKVlufnZeeRgDn/vqtQlrexURoXdI/lXoCQvryBVW0u40tLNZJRFL5SDyc5Z&#10;WwO33uD1/HPStmupmVZLOS5nmmuL+bcZCWWEeWOFDgDqQP3nAz61m2a2reGtHL2yvJc3iKZCMkDz&#10;Nx6/7nr0P57t/qq6bp0cjRGZhbMAoXcc/wAPA56d685vtQvGsLFTejyI0BSK2O10KqBn7oOcfUcn&#10;FY02krs0ktdDu7nUbay8TebezxwRix2gyN33kcZ7nA+uK87h1N0+IMWpw27XMiiSRolIUZIZcBvT&#10;kHOO59K0dLttLVZNRvyVt8Iwa5O5mc7sgeuSOv41Gl1pFpftqIutqmIwrHt/29zH9RVSmCgRW82p&#10;t4pWe7iKpDbKuxGydhcnn1O4E1YvLl5LmaQxsm/pkYwAOKz5/Em++kuLG0Ls8Sx5m9iTnA/3j37V&#10;XFvqOonfdTOVJztAwPy/GobcnqN2SsilNcavHfNcWxkVThQuAwGAB059Ksza7rs8IhL+Vxgsi7Sf&#10;x7fhiugtrOVFAkbdgY6D+lWfsaEEYHHp2qtLWIszj4tPuHlWWd3d85y3P866LThcQJKfMkG85PJ5&#10;IGP5ACr32JAMrxkcf561bWEBcAj2BGcfhWtOKIk30Bbq43LubqPSpEvG8vB65wfU0CP7wOT/AHiD&#10;/P8A+tTVU9QFC5wOOPw9frW3uke8WGvc8cgDkH1/x/Gl+1j5Rkj69qrbMN0wx646t9T2FD8MW7jg&#10;egqG0Uky0bkt379uooql8+3HzbSc8dW+tFZtoux6OGBz39xz1qfYVVMnO5QQaq7vmY8E5B4HY/n/&#10;AEqxD80EYY5KZX9c/wBavEawMqejF6jiogxS1kVBiR3K5Cgkc5yM/wCTirIFUZ9q3RLHuD6dq5aH&#10;xGs9jj47PUbm31bN688cd08Riu55MPgKQ5wcFsYxkH6Vmz3MY8BmKPSZITIiD7SkS7ZCpwSxHIPG&#10;Oe9dLppkF7rsSgkGXKr1OduD+i1mr/yThlOCPJfH/fZ9q6rLoTd9SLW9fj1eG1FtCyRrdxnznmjL&#10;K2T/AAKxOPfPatvfBe36x2t6sPlIdpiKsxUgZxkEA8pzzwfesPxZbW0XhizuY7aITBovmC4LfKeD&#10;x/P1qSHQ9Ms/EMcLQCcO0n+u+bgKhC46cZbt0FRO90NFLX5YGL28GpC6eWEqZPvlCO52D6nFJ4f/&#10;ALTsLWxt4rIE+SHaW5fYr5O44ABOOcevTOOlb2pWUXn28WxfJcGN1RcY6djntn8qsXLL9us1XaoC&#10;Ou3GOOP8MVlUWkmaQeyKV3aXlxfRme/WMldwS2jAbHY5bOf/AK1XJ9GspiZJonuJASQ1w7SenQHj&#10;H4U+UqZIWwzMQUVtuMD39/8A69UbzxNo+mN5c94GlQ7SifM2QeQf65I701a8kxdEVvEzx2um24mi&#10;DxoSCq8YAK5xyO3FUbKQjxpczzqEgiso1ldhhF4B5J4Hf8qteK518m3gMZ8sbZd6PgnGRgDuev6V&#10;yepam+o6vdX774JZljK4Y/JtXHbvkDHH5UQlpcHHUvWs0cmi6nJsYgm7KBMcblA79sf5zRc69bW/&#10;g+LTIp4DI0KAojM7c/Mc8AA8+/QisKNXnsPsaRgs87PueTaowOpyfccnj61rLa+HtLtEMl5BJMsi&#10;lzG4c4Vlz09eeeRUxdrjaJJ/EmqakNlpYySKePMu246EcquF9OMEdc5zRFZarMyyX2oMI4gXS3iA&#10;RNyjKjaMDqB2ptx4r020AEQaZsZGwYH055/SsK88S6hqSvBDCkcLdtueO3J79ORjp2pubeyHaK3Z&#10;1+ryabc+U15Kg8ldil2APGAcAenFcteappEL7YI5ZiD2baO3+elZ6abd3sheeRnJPOSf19a1LTRI&#10;lHIVSP71Ta24c19kV7IwXpf7TCSuBiNV4OMc56+v5/hWgNAsZW3ojjJ781oQWkaqMRgkdDjj8quK&#10;insV46E4/lR6D9SjbaVBDtKrkYweKuRwIuAOeOvaplTgZXJH94dfoKC4zwQDnjcefyq1F9SW0thp&#10;Xb147Djg5pwPI4IyeM9/pQCOTyM8nIyaGyinOADxtzk1okkQ2wPPDbh/6FUoKgcAkA5wn65pq8r0&#10;IU9VXrn6+tI+EwG9SducnPpT5hWJAVxztJU9R0H+FJz1BwMffJ4/CjduxkZP3cL/AI1ahspHbkb2&#10;OOE9azc7FKJUypG3gAnAA6mpobdZW+ZlB7KWAwK1o9CEiNtkdWznIxgGmt4UuWZhb3EbdyxH3eeh&#10;9+v5fSsnWj3KUSe20ZlHy7dx53kZH880VV/4R7XrXi3DlF43Qzfp1BorJtvqXodCSwOGH5H+lW7N&#10;98ZIORuyDWazh2AZFGeApG7jjqBx1q9p77vMTaRgg545z9K9CrrBnLHcvYrOvjtuBg4JAPsa0hWf&#10;qQYOhXPI5xjmuWjpNGktjnbBB/aOrxkZDMjn2yue9ZccufAE6DogkQjPo5q1Dc29pr+qS3dxHFtW&#10;HDu/3gEPAJ6kjt3rnRr9lb6FNp2JJJpd+Aq/KuWzknP0PAPTtXS2hK5r+KHaTwlblBnYYz0z/Cef&#10;bt65pqX0cmv6aHYKILfMjMflyyZ/liuevdf1G90tbVoRHaqBlsZLYAxz9R2A9yaiSzlkkitZ2+Yx&#10;5YjjIB/THyisp7plI6/UvFukwSLG0xndCflhG9QfUHgHqeh9axZPF9zdzRkaeYbJJAzkHLdeOTgd&#10;etJb6Xa253eXhumcZJq2vlRsu0DIyQPepnUVi4wkR6GNWXUhLf30kgddoTPyqc5GB0HTH40k+jWX&#10;9pXM5VWaSV3z16nr+tS3crLazMsvlsEIVw23Bx69uazLvxNp9uCyF5XPTHH5k/X/APVWXO3qjTkS&#10;+Iv6uftFxo6vCXG9z5nZdqAZ9+T+oqletaRAmdo0UDOH6n8OprnrzxDqN+YxBujjjBCbeq5689ee&#10;PToKoR6fc3Em6RmYscnPFCi2TzpbFq8vrSRcQRO+08ZIAGf1P/1qvJpFlcRJvYmQ4z5Z4x6c/wBa&#10;ittIAYHA46DpmtiO02BQeQDxxV2sRe5mp4dt1lG059j1NaFtpMUWCEHTsOT+B6VdSFVychS3YDJP&#10;5fSphuPKgqAexzTVwsiNIVjAZht9zznNSbAoDABc+oqRZCB8q7BjJ3f/AK/880KVGFCAjPOSVz1/&#10;z+dNRDmGeWMbsYxzljn2pwA3bgAp6biO1KPvZGCxP3jz/KkOFLFSWcDr6dwOP881asiRCpxuGARx&#10;vY+/Wk3FkJQDcOOR2z/nnFOIXKlU3beAA3CmmsFaRS5JkB+VQOnvjr+NFwsBBP3F5GRvc89fSl3K&#10;XPlkqQfvdj34prIWX5hzx3/TmnNll/eHG7sBj86Vx2H7QT8o+bpub1x2q/bWKTuSrDfwODkVnBcI&#10;cjC44zx/KnI7gDZIBGF6oef/ANVRJspI6KHQI5QSVKvgZkNTL4XmG4W15JDLwWxkj/8AX+H9KxLT&#10;Xb61ZRFLuiAxhh1rbs/Gex8T2oJzglG/Pgj/ABrnl7RbFaE8dj4ksVBiSC5AOfU/XtU0fiWe2IS/&#10;0maHaeXUfL+v+NaNl4m0x3SON2XLZcSLgDvnIHJ59ff67Yuop/kiljkU9Ru/Lj6/1rFy/mQzGtvF&#10;Oj3JwJlgPJzKCP8A63r+XvRVq50HSLlQGsIRIfmyq7T7nI+tFL3QOcZzGvzLIVPfoBx7dKu6Z/rp&#10;DuXDKSQB71TAbcQylw+eo5z9On8sVYsniS7X5sFumRtOcHjH+ele1JaM5Ea9UNVAaJSQTjIJHaru&#10;RisnX7xbSxWRl3ZkCge9cUdJJmm5yd9ZRNqU7s7mOSKN87dyMQSCCDkZwF+h5rlLpIrISo6jcVbL&#10;ryvQ4GOoP511l1eefnbGQ3I7etYt7aecGBxux91R/n+Vayd9hrTcoNOr6EUUZKqoYgg45HPHQZ9a&#10;1iokuElAPmAGNcd9xGRj6gVzdxYy2zMI9y5HKgnP4/rSjVtRig8u1RIQ3BkEQ3YxjrjP41nKDaLU&#10;0jduNTsoEJlnB29FQ7if6D8TWJdeKWJ22cAz0LMNxzz+AHTjnp+FZ6abc3chkmkaZmOWY9z3zV+D&#10;RhGy7ztPp6+tJUwdVmbNLf6i++adiD0yf0H/ANap7bSCRlxg9yf1roIrBQvyhSvrjPFWYrWIAFFy&#10;Dzk54q1GxF2zKttLVACUz7jp/nmry2yo+NhPThhx9atGMcrnDjoVGAPr/wDXpxXOAxG0jrTsBD5K&#10;hPmbbwTgjBAHWpkj+UDZs3cEKeB+H4/pUhEm0BVCcYyy5JH4fXvTVVQ5IByx3Ehsgdj/ADp8oXFi&#10;ABO0KcHBJ6/5+tICpkUgbuPvkDjntQ+c5BMjLxgqDj8KkmH7pnkbYAe3Gfr3p2ADwCSMsCAOcgU1&#10;V3cs+45xgdP8/WnK52kbWUAdQuOPp+VMRmRgsY3HADFhj+fWi4WADJWNwqs3RQSCRj9eKROVBDlE&#10;6YPUf0olVfMDO5ZhjGenb8v/AK9KRuVSUyAckK3H5elS2VYEVcKI1BVumRnPf8frQudpMSlmJwSD&#10;nB75oVjISgO3HTH3jTPlwVTaeOSeAPbP4VLY7D8hVwQ7yEAgAcn/AApVGFBk2qRz06cetB3RklFJ&#10;7k5B/wDr0JjCyOcPgZ68e2DU3KsNJJy0rfIPQ8Yx605Tk5AzFggZXr+FNLb0O9ABngng/WiZifk+&#10;ZV6Fv8KVwsNb5/lV8YODjrx7Uqllfy4kyxAznoKckcpOyDkntuyP/rU/ZNFl1RwOTnHH+FS5Dsal&#10;q6BtrIyMRxx1I+nat21EcUYkfAwvzMnBz2HrkngD/wCtXKWupGN906CQZ6L8uK3rDWtOlly7NEpG&#10;IxIuQCe+R+HpXPNMpWOotftmz5pSVyc5+YD2oqvCy3qIlrdK8YPztBN8w44HtRWOoFBrpY1YjLj0&#10;IBIz/SqL3A81Hh+eVX3BtudvTIz9D2PeqgkZSSFkljLdMHjn8sDrRIzlN0j+Uo9Omfr6da9xyuca&#10;RJP4j1KMM32O3RRxhpCTWRfahqWsKsU00UcKtuKQr1x6nNWMDI+9Jxnew6fn/SoWRGcuv3iMYAOa&#10;hQiF2QxxiI7PLV+wVPT/AD/SlbIUgBEU/dFSskhRlKKqr0JAGah25bfAxaToCScZ/l1oehSIjbxs&#10;MsjZzjJ5x9P8apyWKGQODvH909Mf59a0tzKT5nzHvsB/l9PrUagE/KFReMHj5vw6UrjsVxaEpyfL&#10;z6Yz7daI4SOVGR03Hrjp361byi7iQZHXjjnFNRySW3ADGNuMgD/61LUdiIhP9Vhs56Y9vfj/APVU&#10;ojBT53ABPUf5605kYxgNg55JAzUaKNylP3jBOCDnd3/DP9KAGrhGPlnCbdxDdSfp16etEh2oCy5c&#10;DBcHp070sgb5nnAUKeD/AFz+PtQyOR8rbtw754+n60wIgylSzy7l/hC9Px96coG9suY4146g7v6C&#10;hMIzfK7ydu+4cj6f5NLhwN0gG1hlk6A/U/40rhYkOcY2q4IwGI5z9KXdGqgOzuw4IOS3Oe3p71EJ&#10;Iyo2goWHHGM/059v8KtxQCJ0U/OWHPqenJz2qXKxSRX2SnoCgPpj8zVgWU0sSqm1snAHTA/zxWjF&#10;YFwcjIB5Hb6H8DWhZ2wV9xUsYxv3Dpx1A+h61hKqWonO/YZYWEYjLSFQRkZLe5P4f5PFRm0uISXl&#10;R+nO0ZCf5713VrZDja+Y2Zt3Tk56A/n/AJ6WY9OWVAzAk9NgGcc4JbsT1/8Ar4zWft2Vyo83MIYo&#10;GzuGDhhimmUlhEi84/AV376KJHKLbhwpy5xjoeAPf64xznHQVJfD0NucxwuG6FMAljnk9ep5/LJx&#10;zR7dBynFLmJBljyc/KfvGgquQ2/eVHy7uP8AOf8A9VdU/hXzZAWAD5x8pOEOORzjn8KzZfDtwxka&#10;DJCcMG7HHr/npTVWLFysxs+aeoVcjJB5OKD0Vfm3dto6evFWLvTrm1TLwODk7cdz6VUSPu5Bb+8O&#10;o+lVdPYCxb3LWxIKhsnJ3dfzrYtdQtrht0jmLgYB+oOa5/znDsEYhTwC3Q/T/Pans5EZYKehAO7g&#10;ColFMdzs207S72J42hilZxwVO0k+/oDVW68HxmNmsrqRJRhVjlXdlj2yO3qcHHPpXNQSNCP3UzBs&#10;56881rWPiq/gH74LLCe7Dk+5rLlmtmO6IpPC+saeQ0SNKwH37ds/jjg80Vvx+Kre4i2idrSUqAJC&#10;chR/X0/GilzyW6CxlSebt2tIq4Pofmx356VCFAeMREyNt4dmzkdScnrT3MaqY33PIcD5RuPXPTt6&#10;fSmZnCAog2Z+VN3X346dvWvVucoSNj75AwMlh90/pUAjMitsUr6SZ5/+vUrtv/gI/i68Dsc9P8/S&#10;o/KblixAPBQZHTv6/wAqLgEhjSXMgd2AOF6598D+dQ4kl2yKBEpGQw64x+X8/wCVOLouEjUBmXcT&#10;wMn69zTRbZfzAcMRgsPlGee340DEfcrDdhs8bgO3v/jUGxT88p34zyB0PofX0/GrEu9MEqqseGcc&#10;j8v89ai3RrtP3nY/ePrQA3L5+VSqkYLHgY74HX+X40h25baSznndnnPb/wDVRIzNyQdo69yp/wA/&#10;XrTxFCQdnGBncOSB9aAGu7KCdxdCBwowRn/9fbFIkyFQY16AjcDgfnSTKwYMwMkQJyOmPqB1qIXA&#10;bDW4C5H3mBwB/WkMc4MSB3xJg8bRjn6H3IqRCmGaNypHHup6dKhA2uJmdmK9GbA2/h/+r60u8Mi7&#10;kI4PXqOeT/8AX96kZOsoRgmzdzglR83Xvn8ae1s0yq/JbrsA4x6H1/Gqm5baboSSAqrjk9O/1xyf&#10;6VY3tsbzOn9zPGMev51LuUiSMcZKb+mWH3fyPb6Zq7b28cYMkaY3YxjnPbp7YzU1kI3wIT5rBeI8&#10;AEfj+OOff3rVhtIJXBP7uXOCSfTj8P64rnnPuWkQ25kmRTtEScAxg/Nt75I/LHtzkVrImI1SIAkF&#10;t2WGFPJyfz/UHkVTS1mlhYQOrIcjeThs9NoOOvXn3GKumBLeL7QIQxY5zvLYwAcn3+mc5HriuaTL&#10;L4jV3jcxlpEIwwORyP0zyP58U9JDNMoiRfs4BUkt1P8Au+mM8EZ+g6wxvIQRtUxsB1PLHPHJzj6H&#10;9O1tpyrBPNDbRjcuB7g59CP5/SouIUpBESjYDs+WCqcHoD7en0HFOi8xpA7KWBbAAOMEZzkk89h0&#10;Hb14jBC5DXMz4xn5eenA29R3447nrSEKzeQioF53MzbuMnhuevPQ9Oe/QAHBuGym6ONU3NKJOuck&#10;gYz7Hd+RzyBo7eytlBEZ2Lt+78ueOg9OgwOeelPm8wOpkCbGIIG453emMden+eaghXdL9ouPlkQ7&#10;kTAwo5+bAOCxGeR0Bx3OUAsEUUw2zoGdjtGEOF9RyM56n8cCs2/8LW16Spg2nPLI3IH+R+tas8h8&#10;v76HLMAsgyPc9eg6nsRxnmmWpWKEASTNk9G+Zs8kk/jn8sDsKV2hnIal4SFsxEUibEUsxY4Cgf0x&#10;zXPizuoS00sEqhucLzt9iB0NeoSxLM0Msgb7OFJKlTvJzwpGMADGT9Bj3kuxbmFmuUCqqkEEf5P5&#10;fhmtFVfUTR5DKnmjYrLtY4bPXpnH+fWhpCgPylQOmTkY/lXos/hiyuovtLQGGR1LEcDaAOBn+vrm&#10;uevvB12sYa3b5ecq3JA+vetVUTEczGHb94Ry3QkdBRVySyuoDiaEqo/ugkUVd0BoPGqIy22VcdHH&#10;AHI9f6e9O80xbWn2gkZOBkZ71Nd/8e0f+e9M1H/jyP8AuH/0I13HOVy/mOoCvg8liMBRzyM/Sh/K&#10;VQJ5A4U53SYG36YxViPt/wBcV/lVG8/4/wCP/cP86YhPPacAIpaOQ5DOOCPoKciukPMrOeoB60wf&#10;8fUn+/8A0NPh/wBU31H8hSAYzmVgoRY9uc5+9j6fjn8KaVUOQBgNzt9fb9aJf+PmP/rr/hQv/H63&#10;1X/2agZC5IkC7miUk8fxEf5/z6OxCqnywEYchgcH1/HueaSX7sn/AFz/AMKZH/x6n/d/xoGOaOR3&#10;O4syFcjj6dR/T3qcQb2TaCRndgDgYPc1aTt9f/ZTUVp0b/ro/wDSspSaKSLENgQd0kfmJjcAONn+&#10;c9Sat/2TBd4KMDJwFzz9foef0q/D/rov+uS/1osv+QQv/XsP5VhKbTNEkcxeaNc2CGRU3xOQSfvA&#10;D68/yql57sCUBjXAySMk/wD1v8a7XxL1T/d/9mWuP1H/AF8v0H9aunNy3E1YgErW4aeOTaq9j2PX&#10;610On+JePIvFZcqQDnO08/hyD6fyrl5v9cP+uAp6dZv95f8A0I05RT3EnY9Oiu4biNTbskkbfMiI&#10;uVJA6AduhPXp+FXY7B/PWSd085lIjC/8szt6KM8kA9T/ACNcH4G/5CN5/u16cv8Ax7J9W/mK4prl&#10;djS5TkMSqIrd2kZzx8wwgz39Mc4Ht7HD4o5IrcRbh5Stt2rkqD79PQ/meuKgn/1sn+9/8brRP+sn&#10;/wCurf8AstQIzgw84pAqwqABlVKjHB2j3OexB/Hosf2eGBV2rGyDJHJC8dSOnIB/TnpVe6/5C1t/&#10;11T/ANBFS6//AMg78UpDJt3lqkcO7yFBCSFSc55BB7AD/wCv6ER9hhw7xsFB2Lg7gD0Pb244+mRU&#10;yf8AHtY/7gpf+W1v/vt/6DSuBTjkSOaVzsN0wOAoPABOB78k9Bye3NPMzM+xWlNw4ZVzztwOW2nt&#10;z79vXFVJ/wDkKw/7kf8AKWnaZ/yGrv8A65L/AOhvQMmthIka5KySfLtLDczYAyegOSMdvSpbiITp&#10;HDKGVIyQ4C5yQvGDnp1PTqB9C6f/AFFv/wBdY/8A0Jalvev/AGxb/wBloENcqxZAyKy/NtY+p65I&#10;4JHWoAslw8krKzpMF8sMACFU/Lj3zk8+vam6l/yCrr/r2f8A9FrWgv8Aq3/3f/iqAKn2S2vNomRM&#10;EklCwBbHqOxHHSikn/12lfV//QDRRdgf/9lQSwMEFAAGAAgAAAAhAOvEEWfhAAAACgEAAA8AAABk&#10;cnMvZG93bnJldi54bWxMj0FPg0AQhe8m/ofNmHizC4VaiixN06inxsTWxPQ2hSmQsruE3QL9944n&#10;PU7elzffy9aTbsVAvWusURDOAhBkCls2plLwdXh7SkA4j6bE1hpScCMH6/z+LsO0tKP5pGHvK8El&#10;xqWooPa+S6V0RU0a3cx2ZDg7216j57OvZNnjyOW6lfMgeJYaG8MfauxoW1Nx2V+1gvcRx00Uvg67&#10;y3l7Ox4WH9+7kJR6fJg2LyA8Tf4Phl99VoecnU72akonWgXzIIkZVRCtIhAMLBcxjztxEi8TkHkm&#10;/0/If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bWxUzdcEAABKDAAADgAAAAAAAAAAAAAAAAA8AgAAZHJzL2Uyb0RvYy54bWxQSwECLQAKAAAAAAAA&#10;ACEAVyBU5tkuAADZLgAAFQAAAAAAAAAAAAAAAAA/BwAAZHJzL21lZGlhL2ltYWdlMS5qcGVnUEsB&#10;Ai0ACgAAAAAAAAAhANvXb30qOwAAKjsAABUAAAAAAAAAAAAAAAAASzYAAGRycy9tZWRpYS9pbWFn&#10;ZTIuanBlZ1BLAQItABQABgAIAAAAIQDrxBFn4QAAAAoBAAAPAAAAAAAAAAAAAAAAAKhxAABkcnMv&#10;ZG93bnJldi54bWxQSwECLQAUAAYACAAAACEAGZS7ycMAAACnAQAAGQAAAAAAAAAAAAAAAAC2cgAA&#10;ZHJzL19yZWxzL2Uyb0RvYy54bWwucmVsc1BLBQYAAAAABwAHAMABAACwcwAAAAA=&#10;">
                <v:shape id="テキスト ボックス 119" o:spid="_x0000_s1071" type="#_x0000_t202" style="position:absolute;left:3139;top:11470;width:27643;height:1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ulyQAAAOMAAAAPAAAAZHJzL2Rvd25yZXYueG1sRE9LS8NA&#10;EL4L/odlBG92E2ljjd0W8QEerNaqoLcxOybB7GzYnabx37uC4HG+9yxWo+vUQCG2ng3kkwwUceVt&#10;y7WBl+fbkzmoKMgWO89k4JsirJaHBwssrd/zEw1bqVUK4ViigUakL7WOVUMO48T3xIn79MGhpDPU&#10;2gbcp3DX6dMsK7TDllNDgz1dNVR9bXfOQPcWw/1HJu/Ddb2WzaPevd7kD8YcH42XF6CERvkX/7nv&#10;bJo/K4ppPjs7n8LvTwkAvfwBAAD//wMAUEsBAi0AFAAGAAgAAAAhANvh9svuAAAAhQEAABMAAAAA&#10;AAAAAAAAAAAAAAAAAFtDb250ZW50X1R5cGVzXS54bWxQSwECLQAUAAYACAAAACEAWvQsW78AAAAV&#10;AQAACwAAAAAAAAAAAAAAAAAfAQAAX3JlbHMvLnJlbHNQSwECLQAUAAYACAAAACEAJ4PrpckAAADj&#10;AAAADwAAAAAAAAAAAAAAAAAHAgAAZHJzL2Rvd25yZXYueG1sUEsFBgAAAAADAAMAtwAAAP0CAAAA&#10;AA==&#10;" filled="f" stroked="f" strokeweight=".5pt">
                  <v:textbox inset="0,0,0,0">
                    <w:txbxContent>
                      <w:p w14:paraId="7739F151" w14:textId="77777777" w:rsidR="002C789A" w:rsidRPr="00D05753" w:rsidRDefault="002C789A" w:rsidP="002C789A">
                        <w:pPr>
                          <w:spacing w:line="200" w:lineRule="exact"/>
                          <w:jc w:val="center"/>
                          <w:rPr>
                            <w:rFonts w:ascii="メイリオ" w:eastAsia="メイリオ" w:hAnsi="メイリオ"/>
                            <w:sz w:val="14"/>
                            <w:szCs w:val="16"/>
                          </w:rPr>
                        </w:pPr>
                        <w:r>
                          <w:rPr>
                            <w:rFonts w:ascii="メイリオ" w:eastAsia="メイリオ" w:hAnsi="メイリオ" w:hint="eastAsia"/>
                            <w:sz w:val="14"/>
                            <w:szCs w:val="16"/>
                          </w:rPr>
                          <w:t>パビリオンに設置された傘のしずく取りと傘立ての例</w:t>
                        </w:r>
                      </w:p>
                    </w:txbxContent>
                  </v:textbox>
                </v:shape>
                <v:shape id="図 122" o:spid="_x0000_s1072" type="#_x0000_t75" alt="建物, 記号, 座る, 立つ が含まれている画像&#10;&#10;AI 生成コンテンツは誤りを含む可能性があります。" style="position:absolute;left:18151;width:16434;height:11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2OeyAAAAOMAAAAPAAAAZHJzL2Rvd25yZXYueG1sRE/NTsJA&#10;EL6T+A6bMfEGW21DpbIQhLSBeFHQ+6Q7to3d2aa7QuHpXRMSjvP9z3w5mFYcqXeNZQWPkwgEcWl1&#10;w5WCz0M+fgbhPLLG1jIpOJOD5eJuNMdM2xN/0HHvKxFC2GWooPa+y6R0ZU0G3cR2xIH7tr1BH86+&#10;krrHUwg3rXyKoqk02HBoqLGjdU3lz/7XKFjn5zJ+tbP4a3fJXVGsis3bu1Hq4X5YvYDwNPib+Ore&#10;6jA/SpMkTtJ0Cv8/BQDk4g8AAP//AwBQSwECLQAUAAYACAAAACEA2+H2y+4AAACFAQAAEwAAAAAA&#10;AAAAAAAAAAAAAAAAW0NvbnRlbnRfVHlwZXNdLnhtbFBLAQItABQABgAIAAAAIQBa9CxbvwAAABUB&#10;AAALAAAAAAAAAAAAAAAAAB8BAABfcmVscy8ucmVsc1BLAQItABQABgAIAAAAIQDHx2OeyAAAAOMA&#10;AAAPAAAAAAAAAAAAAAAAAAcCAABkcnMvZG93bnJldi54bWxQSwUGAAAAAAMAAwC3AAAA/AIAAAAA&#10;">
                  <v:imagedata r:id="rId73" o:title="建物, 記号, 座る, 立つ が含まれている画像&#10;&#10;AI 生成コンテンツは誤りを含む可能性があります。"/>
                </v:shape>
                <v:shape id="図 123" o:spid="_x0000_s1073" type="#_x0000_t75" alt="建物, 窓, テーブル, 座る が含まれている画像&#10;&#10;AI 生成コンテンツは誤りを含む可能性があります。" style="position:absolute;left:-68;top:75;width:16033;height:11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B2ByQAAAOMAAAAPAAAAZHJzL2Rvd25yZXYueG1sRE9La8JA&#10;EL4L/odlCr3pRklKE11FC4VSFFof4HHIjklodjZmtxr99a5Q6HG+90znnanFmVpXWVYwGkYgiHOr&#10;Ky4U7Lbvg1cQziNrrC2Tgis5mM/6vSlm2l74m84bX4gQwi5DBaX3TSaly0sy6Ia2IQ7c0bYGfTjb&#10;QuoWLyHc1HIcRS/SYMWhocSG3krKfza/RsHXMdHrRbrE4rZd3w6n/erzlDqlnp+6xQSEp87/i//c&#10;HzrMT+JRHCfjNIbHTwEAObsDAAD//wMAUEsBAi0AFAAGAAgAAAAhANvh9svuAAAAhQEAABMAAAAA&#10;AAAAAAAAAAAAAAAAAFtDb250ZW50X1R5cGVzXS54bWxQSwECLQAUAAYACAAAACEAWvQsW78AAAAV&#10;AQAACwAAAAAAAAAAAAAAAAAfAQAAX3JlbHMvLnJlbHNQSwECLQAUAAYACAAAACEAEdQdgckAAADj&#10;AAAADwAAAAAAAAAAAAAAAAAHAgAAZHJzL2Rvd25yZXYueG1sUEsFBgAAAAADAAMAtwAAAP0CAAAA&#10;AA==&#10;">
                  <v:imagedata r:id="rId74" o:title="建物, 窓, テーブル, 座る が含まれている画像&#10;&#10;AI 生成コンテンツは誤りを含む可能性があります。"/>
                </v:shape>
                <w10:wrap anchorx="margin"/>
              </v:group>
            </w:pict>
          </mc:Fallback>
        </mc:AlternateContent>
      </w:r>
    </w:p>
    <w:p w14:paraId="606BD20B" w14:textId="33B8A969" w:rsidR="000C1D4A" w:rsidRDefault="000C1D4A" w:rsidP="0095173B">
      <w:pPr>
        <w:spacing w:line="400" w:lineRule="exact"/>
        <w:rPr>
          <w:rFonts w:ascii="メイリオ" w:eastAsia="メイリオ" w:hAnsi="メイリオ"/>
          <w:szCs w:val="21"/>
        </w:rPr>
      </w:pPr>
    </w:p>
    <w:p w14:paraId="161EB654" w14:textId="7B4DA50C" w:rsidR="000C1D4A" w:rsidRDefault="000C1D4A" w:rsidP="0095173B">
      <w:pPr>
        <w:spacing w:line="400" w:lineRule="exact"/>
        <w:rPr>
          <w:rFonts w:ascii="メイリオ" w:eastAsia="メイリオ" w:hAnsi="メイリオ"/>
          <w:szCs w:val="21"/>
        </w:rPr>
      </w:pPr>
    </w:p>
    <w:p w14:paraId="0B84CC7D" w14:textId="5C8565C4" w:rsidR="000C1D4A" w:rsidRDefault="000C1D4A" w:rsidP="0095173B">
      <w:pPr>
        <w:spacing w:line="400" w:lineRule="exact"/>
        <w:rPr>
          <w:rFonts w:ascii="メイリオ" w:eastAsia="メイリオ" w:hAnsi="メイリオ"/>
          <w:szCs w:val="21"/>
        </w:rPr>
      </w:pPr>
    </w:p>
    <w:p w14:paraId="69F35674" w14:textId="59B24747" w:rsidR="000C1D4A" w:rsidRDefault="000C1D4A" w:rsidP="0095173B">
      <w:pPr>
        <w:spacing w:line="400" w:lineRule="exact"/>
        <w:rPr>
          <w:rFonts w:ascii="メイリオ" w:eastAsia="メイリオ" w:hAnsi="メイリオ"/>
          <w:szCs w:val="21"/>
        </w:rPr>
      </w:pPr>
    </w:p>
    <w:p w14:paraId="75E36821" w14:textId="0B74BE56" w:rsidR="000C1D4A" w:rsidRDefault="000C1D4A" w:rsidP="0095173B">
      <w:pPr>
        <w:spacing w:line="400" w:lineRule="exact"/>
        <w:rPr>
          <w:rFonts w:ascii="メイリオ" w:eastAsia="メイリオ" w:hAnsi="メイリオ"/>
          <w:szCs w:val="21"/>
        </w:rPr>
      </w:pPr>
    </w:p>
    <w:p w14:paraId="272CEC4A" w14:textId="18B6A7F6" w:rsidR="000C1D4A" w:rsidRDefault="006045B6" w:rsidP="0095173B">
      <w:pPr>
        <w:spacing w:line="400" w:lineRule="exact"/>
        <w:rPr>
          <w:rFonts w:ascii="メイリオ" w:eastAsia="メイリオ" w:hAnsi="メイリオ"/>
          <w:szCs w:val="21"/>
        </w:rPr>
      </w:pPr>
      <w:r>
        <w:rPr>
          <w:noProof/>
        </w:rPr>
        <mc:AlternateContent>
          <mc:Choice Requires="wps">
            <w:drawing>
              <wp:anchor distT="0" distB="0" distL="114300" distR="114300" simplePos="0" relativeHeight="252758016" behindDoc="0" locked="0" layoutInCell="1" allowOverlap="1" wp14:anchorId="7B03A206" wp14:editId="0073B370">
                <wp:simplePos x="0" y="0"/>
                <wp:positionH relativeFrom="margin">
                  <wp:posOffset>1491615</wp:posOffset>
                </wp:positionH>
                <wp:positionV relativeFrom="paragraph">
                  <wp:posOffset>41434</wp:posOffset>
                </wp:positionV>
                <wp:extent cx="3578860" cy="233045"/>
                <wp:effectExtent l="0" t="0" r="0" b="0"/>
                <wp:wrapNone/>
                <wp:docPr id="12256747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860" cy="233045"/>
                        </a:xfrm>
                        <a:prstGeom prst="rect">
                          <a:avLst/>
                        </a:prstGeom>
                        <a:noFill/>
                        <a:ln w="9525">
                          <a:noFill/>
                          <a:miter lim="800000"/>
                          <a:headEnd/>
                          <a:tailEnd/>
                        </a:ln>
                      </wps:spPr>
                      <wps:txbx>
                        <w:txbxContent>
                          <w:p w14:paraId="0970161A" w14:textId="77777777" w:rsidR="002C789A" w:rsidRPr="00F86F8C" w:rsidRDefault="002C789A" w:rsidP="002C789A">
                            <w:pPr>
                              <w:rPr>
                                <w:rFonts w:ascii="メイリオ" w:eastAsia="メイリオ" w:hAnsi="メイリオ"/>
                                <w:sz w:val="18"/>
                                <w:szCs w:val="18"/>
                                <w:lang w:eastAsia="zh-CN"/>
                              </w:rPr>
                            </w:pPr>
                            <w:r w:rsidRPr="00746E74">
                              <w:rPr>
                                <w:rFonts w:ascii="メイリオ" w:eastAsia="メイリオ" w:hAnsi="メイリオ" w:hint="eastAsia"/>
                                <w:sz w:val="18"/>
                                <w:szCs w:val="18"/>
                                <w:lang w:eastAsia="zh-CN"/>
                              </w:rPr>
                              <w:t>画像提供：公益社団法人２０２５</w:t>
                            </w:r>
                            <w:r w:rsidRPr="00F86F8C">
                              <w:rPr>
                                <w:rFonts w:ascii="メイリオ" w:eastAsia="メイリオ" w:hAnsi="メイリオ" w:hint="eastAsia"/>
                                <w:sz w:val="18"/>
                                <w:szCs w:val="18"/>
                                <w:lang w:eastAsia="zh-CN"/>
                              </w:rPr>
                              <w:t>年日本国際博覧会協会</w:t>
                            </w:r>
                          </w:p>
                        </w:txbxContent>
                      </wps:txbx>
                      <wps:bodyPr rot="0" vert="horz" wrap="square" lIns="91440" tIns="0" rIns="9144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03A206" id="_x0000_s1074" type="#_x0000_t202" style="position:absolute;left:0;text-align:left;margin-left:117.45pt;margin-top:3.25pt;width:281.8pt;height:18.35pt;z-index:25275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xSnLwIAAAwEAAAOAAAAZHJzL2Uyb0RvYy54bWysU8uO0zAU3SPxD5b3NG36jpqOhhkGIc0A&#10;0sAHuI7TWPiF7TYpy1ZCfAS/gFjzPfkRrp22U8EOkYV17Zt77j3Hx4urRgq0ZdZxrXI86PUxYorq&#10;gqt1jj9+uHsxw8h5ogoitGI53jGHr5bPny1qk7FUV1oUzCIAUS6rTY4r702WJI5WTBLX04YpSJba&#10;SuJha9dJYUkN6FIkab8/SWptC2M1Zc7B6W2XxMuIX5aM+ndl6ZhHIscwm4+rjesqrMlyQbK1Jabi&#10;9DgG+YcpJOEKmp6hboknaGP5X1CSU6udLn2PapnosuSURQ7AZtD/g81jRQyLXEAcZ84yuf8HS99u&#10;31vEC7i7NB1PpqPpfICRIhLuqj18bfc/2v2v9vANtYfv7eHQ7n/CHqVBt9q4DMofDQD45qVuACNq&#10;4My9pp8cUvqmImrNrq3VdcVIAXMPQmVyUdrhuACyqh90AX3JxusI1JRWBlFBJgTocH+7852xxiMK&#10;h8PxdDabQIpCLh0O+6NxbEGyU7Wxzr9mWqIQ5NiCJyI62d47H6Yh2emX0EzpOy5E9IVQqM7xfJyO&#10;Y8FFRnIPthVc5njWD19npEDylSpisSdcdDE0EOrIOhDtKPtm1UThh1GTIMlKFzvQwerOpvCsIKi0&#10;/YJRDRbNsfu8IZZhJN4o0HI+GI2Cp+MGAnt5ujqdEkUBIsceoy688dH/Hddr0LrkUYanCY6zguWi&#10;OsfnETx9uY9/PT3i5W8AAAD//wMAUEsDBBQABgAIAAAAIQCRnqCq3gAAAAgBAAAPAAAAZHJzL2Rv&#10;d25yZXYueG1sTI/BTsMwEETvSPyDtUjcqNO0lDbEqQCJntoDpR+wjbdxILaj2G2Sfj3LCW6zmtHM&#10;23w92EZcqAu1dwqmkwQEudLr2lUKDp/vD0sQIaLT2HhHCkYKsC5ub3LMtO/dB132sRJc4kKGCkyM&#10;bSZlKA1ZDBPfkmPv5DuLkc+ukrrDnsttI9MkWUiLteMFgy29GSq/92erwF6n126LaL82Y4p9O5rN&#10;bvuq1P3d8PIMItIQ/8Lwi8/oUDDT0Z+dDqJRkM7mK44qWDyCYP9ptWRxVDCfpSCLXP5/oPgBAAD/&#10;/wMAUEsBAi0AFAAGAAgAAAAhALaDOJL+AAAA4QEAABMAAAAAAAAAAAAAAAAAAAAAAFtDb250ZW50&#10;X1R5cGVzXS54bWxQSwECLQAUAAYACAAAACEAOP0h/9YAAACUAQAACwAAAAAAAAAAAAAAAAAvAQAA&#10;X3JlbHMvLnJlbHNQSwECLQAUAAYACAAAACEAVdMUpy8CAAAMBAAADgAAAAAAAAAAAAAAAAAuAgAA&#10;ZHJzL2Uyb0RvYy54bWxQSwECLQAUAAYACAAAACEAkZ6gqt4AAAAIAQAADwAAAAAAAAAAAAAAAACJ&#10;BAAAZHJzL2Rvd25yZXYueG1sUEsFBgAAAAAEAAQA8wAAAJQFAAAAAA==&#10;" filled="f" stroked="f">
                <v:textbox inset=",0,,0">
                  <w:txbxContent>
                    <w:p w14:paraId="0970161A" w14:textId="77777777" w:rsidR="002C789A" w:rsidRPr="00F86F8C" w:rsidRDefault="002C789A" w:rsidP="002C789A">
                      <w:pPr>
                        <w:rPr>
                          <w:rFonts w:ascii="メイリオ" w:eastAsia="メイリオ" w:hAnsi="メイリオ"/>
                          <w:sz w:val="18"/>
                          <w:szCs w:val="18"/>
                          <w:lang w:eastAsia="zh-CN"/>
                        </w:rPr>
                      </w:pPr>
                      <w:r w:rsidRPr="00746E74">
                        <w:rPr>
                          <w:rFonts w:ascii="メイリオ" w:eastAsia="メイリオ" w:hAnsi="メイリオ" w:hint="eastAsia"/>
                          <w:sz w:val="18"/>
                          <w:szCs w:val="18"/>
                          <w:lang w:eastAsia="zh-CN"/>
                        </w:rPr>
                        <w:t>画像提供：公益社団法人２０２５</w:t>
                      </w:r>
                      <w:r w:rsidRPr="00F86F8C">
                        <w:rPr>
                          <w:rFonts w:ascii="メイリオ" w:eastAsia="メイリオ" w:hAnsi="メイリオ" w:hint="eastAsia"/>
                          <w:sz w:val="18"/>
                          <w:szCs w:val="18"/>
                          <w:lang w:eastAsia="zh-CN"/>
                        </w:rPr>
                        <w:t>年日本国際博覧会協会</w:t>
                      </w:r>
                    </w:p>
                  </w:txbxContent>
                </v:textbox>
                <w10:wrap anchorx="margin"/>
              </v:shape>
            </w:pict>
          </mc:Fallback>
        </mc:AlternateContent>
      </w:r>
    </w:p>
    <w:p w14:paraId="41D808A9" w14:textId="2F56F131" w:rsidR="005F3057" w:rsidRDefault="005F3057" w:rsidP="0095173B">
      <w:pPr>
        <w:spacing w:line="400" w:lineRule="exact"/>
        <w:rPr>
          <w:rFonts w:ascii="メイリオ" w:eastAsia="メイリオ" w:hAnsi="メイリオ"/>
          <w:szCs w:val="21"/>
        </w:rPr>
      </w:pPr>
    </w:p>
    <w:p w14:paraId="79020737" w14:textId="77777777" w:rsidR="00AE2F9C" w:rsidRDefault="00AE2F9C" w:rsidP="00902606">
      <w:pPr>
        <w:widowControl/>
        <w:jc w:val="left"/>
        <w:rPr>
          <w:rFonts w:ascii="メイリオ" w:eastAsia="メイリオ" w:hAnsi="メイリオ"/>
          <w:szCs w:val="21"/>
        </w:rPr>
      </w:pPr>
    </w:p>
    <w:p w14:paraId="11CE87A6" w14:textId="54335FB1" w:rsidR="00572CE6" w:rsidRDefault="00AE2F9C" w:rsidP="00902606">
      <w:pPr>
        <w:widowControl/>
        <w:jc w:val="left"/>
        <w:rPr>
          <w:rFonts w:ascii="メイリオ" w:eastAsia="メイリオ" w:hAnsi="メイリオ"/>
          <w:szCs w:val="21"/>
          <w:highlight w:val="yellow"/>
        </w:rPr>
      </w:pPr>
      <w:r>
        <w:rPr>
          <w:rFonts w:ascii="メイリオ" w:eastAsia="メイリオ" w:hAnsi="メイリオ"/>
          <w:noProof/>
          <w:color w:val="000000" w:themeColor="text1"/>
          <w:szCs w:val="21"/>
        </w:rPr>
        <mc:AlternateContent>
          <mc:Choice Requires="wps">
            <w:drawing>
              <wp:anchor distT="0" distB="0" distL="114300" distR="114300" simplePos="0" relativeHeight="252717056" behindDoc="0" locked="0" layoutInCell="1" allowOverlap="1" wp14:anchorId="3A26F832" wp14:editId="7C0418DA">
                <wp:simplePos x="0" y="0"/>
                <wp:positionH relativeFrom="margin">
                  <wp:posOffset>38100</wp:posOffset>
                </wp:positionH>
                <wp:positionV relativeFrom="paragraph">
                  <wp:posOffset>40640</wp:posOffset>
                </wp:positionV>
                <wp:extent cx="5907405" cy="8012430"/>
                <wp:effectExtent l="19050" t="19050" r="17145" b="26670"/>
                <wp:wrapNone/>
                <wp:docPr id="676033773" name="正方形/長方形 2"/>
                <wp:cNvGraphicFramePr/>
                <a:graphic xmlns:a="http://schemas.openxmlformats.org/drawingml/2006/main">
                  <a:graphicData uri="http://schemas.microsoft.com/office/word/2010/wordprocessingShape">
                    <wps:wsp>
                      <wps:cNvSpPr/>
                      <wps:spPr>
                        <a:xfrm>
                          <a:off x="0" y="0"/>
                          <a:ext cx="5907405" cy="8012430"/>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1693A82D" id="正方形/長方形 2" o:spid="_x0000_s1026" style="position:absolute;margin-left:3pt;margin-top:3.2pt;width:465.15pt;height:630.9pt;z-index:25271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eHtgAIAAG0FAAAOAAAAZHJzL2Uyb0RvYy54bWysVFtv2yAUfp+0/4B4X22nydpGdaqoVadJ&#10;VRutnfpMMcRImMOAxMl+/Q74kqiN9jDNDxg4l4/zncv1za7RZCucV2BKWpzllAjDoVJmXdKfL/df&#10;LinxgZmKaTCipHvh6c3i86fr1s7FBGrQlXAEnRg/b21J6xDsPMs8r0XD/BlYYVAowTUs4NGts8qx&#10;Fr03Opvk+desBVdZB1x4j7d3nZAukn8pBQ9PUnoRiC4pvi2k1aX1La7Z4prN147ZWvH+GewfXtEw&#10;ZRB0dHXHAiMbpz64ahR34EGGMw5NBlIqLlIMGE2Rv4vmuWZWpFiQHG9Hmvz/c8sft8925ZCG1vq5&#10;x22MYiddE//4PrJLZO1HssQuEI6Xs6v8YprPKOEou8yLyfQ80ZkdzK3z4ZuAhsRNSR1mI5HEtg8+&#10;ICSqDioRzcC90jplRBvSlvT8ssjzZOFBqypKo14qDnGrHdkyTCvjXJhQxFSiwyNNPGmDl4fI0i7s&#10;tYhutPkhJFEVxjLpQGLRffSbIGtWiQ5uluM3gA0WCTo5jNoSHzr6Lv7mu3tzrx9NRarZ0biPfoA5&#10;FfBokZDBhNG4UQbcKXQ9siU7/YGkjprI0htU+5UjDrqO8ZbfK0ziA/NhxRy2CDYTtn14wkVqwGRB&#10;v6OkBvf71H3Ux8pFKSUttlxJ/a8Nc4IS/d1gTV8V02ns0XSYzi4meHDHkrdjidk0t4DpL3DAWJ62&#10;UT/oYSsdNK84HZYRFUXMcMQuKQ9uONyGbhTgfOFiuUxq2JeWhQfzbHl0HlmNRfqye2XO9pUcsAke&#10;YWhPNn9X0J1utDSw3ASQKlX7gdeeb+zpVDj9/IlD4/ictA5TcvEHAAD//wMAUEsDBBQABgAIAAAA&#10;IQAjQmN34QAAAAgBAAAPAAAAZHJzL2Rvd25yZXYueG1sTI/NTsMwEITvSLyDtUjcqEMKUQlxKlQJ&#10;hOBCSsXPzU2WOCJeB9tpU56e5QSn1WhGs98Uy8n2Yoc+dI4UnM8SEEi1azpqFWyeb88WIELU1Oje&#10;ESo4YIBleXxU6Lxxe6pwt46t4BIKuVZgYhxyKUNt0OowcwMSex/OWx1Z+lY2Xu+53PYyTZJMWt0R&#10;fzB6wJXB+nM9WgXvm1fz9lWN5vvu/sFfVo+rlyd7UOr0ZLq5BhFxin9h+MVndCiZaetGaoLoFWS8&#10;JPK5AMHu1Tybg9hyLM0WKciykP8HlD8AAAD//wMAUEsBAi0AFAAGAAgAAAAhALaDOJL+AAAA4QEA&#10;ABMAAAAAAAAAAAAAAAAAAAAAAFtDb250ZW50X1R5cGVzXS54bWxQSwECLQAUAAYACAAAACEAOP0h&#10;/9YAAACUAQAACwAAAAAAAAAAAAAAAAAvAQAAX3JlbHMvLnJlbHNQSwECLQAUAAYACAAAACEA9bnh&#10;7YACAABtBQAADgAAAAAAAAAAAAAAAAAuAgAAZHJzL2Uyb0RvYy54bWxQSwECLQAUAAYACAAAACEA&#10;I0Jjd+EAAAAIAQAADwAAAAAAAAAAAAAAAADaBAAAZHJzL2Rvd25yZXYueG1sUEsFBgAAAAAEAAQA&#10;8wAAAOgFAAAAAA==&#10;" filled="f" strokecolor="#5b9bd5 [3204]" strokeweight="3pt">
                <w10:wrap anchorx="margin"/>
              </v:rect>
            </w:pict>
          </mc:Fallback>
        </mc:AlternateContent>
      </w:r>
      <w:r>
        <w:rPr>
          <w:noProof/>
        </w:rPr>
        <mc:AlternateContent>
          <mc:Choice Requires="wps">
            <w:drawing>
              <wp:anchor distT="0" distB="0" distL="114300" distR="114300" simplePos="0" relativeHeight="252551168" behindDoc="0" locked="0" layoutInCell="1" allowOverlap="1" wp14:anchorId="0E7B97E1" wp14:editId="5D908AD7">
                <wp:simplePos x="0" y="0"/>
                <wp:positionH relativeFrom="column">
                  <wp:posOffset>-194310</wp:posOffset>
                </wp:positionH>
                <wp:positionV relativeFrom="paragraph">
                  <wp:posOffset>383540</wp:posOffset>
                </wp:positionV>
                <wp:extent cx="6164580" cy="9288780"/>
                <wp:effectExtent l="0" t="0" r="7620" b="7620"/>
                <wp:wrapNone/>
                <wp:docPr id="7361817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4580" cy="9288780"/>
                        </a:xfrm>
                        <a:prstGeom prst="rect">
                          <a:avLst/>
                        </a:prstGeom>
                        <a:noFill/>
                        <a:ln w="9525">
                          <a:noFill/>
                          <a:miter lim="800000"/>
                          <a:headEnd/>
                          <a:tailEnd/>
                        </a:ln>
                      </wps:spPr>
                      <wps:txbx>
                        <w:txbxContent>
                          <w:p w14:paraId="3D857179" w14:textId="38A16007" w:rsidR="00F801FD" w:rsidRPr="00F86F8C" w:rsidRDefault="006511F8" w:rsidP="00F801FD">
                            <w:pPr>
                              <w:spacing w:line="300" w:lineRule="exact"/>
                              <w:ind w:firstLineChars="200" w:firstLine="400"/>
                              <w:rPr>
                                <w:rFonts w:ascii="メイリオ" w:eastAsia="メイリオ" w:hAnsi="メイリオ"/>
                                <w:b/>
                                <w:bCs/>
                                <w:sz w:val="20"/>
                              </w:rPr>
                            </w:pPr>
                            <w:r w:rsidRPr="00F86F8C">
                              <w:rPr>
                                <w:rFonts w:ascii="メイリオ" w:eastAsia="メイリオ" w:hAnsi="メイリオ" w:hint="eastAsia"/>
                                <w:b/>
                                <w:bCs/>
                                <w:sz w:val="20"/>
                              </w:rPr>
                              <w:t>〇</w:t>
                            </w:r>
                            <w:r w:rsidR="00F801FD" w:rsidRPr="00F86F8C">
                              <w:rPr>
                                <w:rFonts w:ascii="メイリオ" w:eastAsia="メイリオ" w:hAnsi="メイリオ"/>
                                <w:b/>
                                <w:bCs/>
                                <w:sz w:val="20"/>
                              </w:rPr>
                              <w:t>OSAKAごみゼロプロジェクト</w:t>
                            </w:r>
                          </w:p>
                          <w:p w14:paraId="35096F4C" w14:textId="2D69EC06" w:rsidR="009A5452" w:rsidRPr="00F86F8C" w:rsidRDefault="009A5452" w:rsidP="009A5452">
                            <w:pPr>
                              <w:spacing w:line="300" w:lineRule="exact"/>
                              <w:ind w:leftChars="202" w:left="424"/>
                              <w:rPr>
                                <w:rFonts w:ascii="メイリオ" w:eastAsia="メイリオ" w:hAnsi="メイリオ"/>
                                <w:sz w:val="20"/>
                              </w:rPr>
                            </w:pPr>
                            <w:r w:rsidRPr="00F86F8C">
                              <w:rPr>
                                <w:rFonts w:ascii="メイリオ" w:eastAsia="メイリオ" w:hAnsi="メイリオ" w:hint="eastAsia"/>
                                <w:sz w:val="20"/>
                                <w:lang w:val="ja-JP"/>
                              </w:rPr>
                              <w:t>•</w:t>
                            </w:r>
                            <w:r w:rsidR="00576256" w:rsidRPr="00576256">
                              <w:rPr>
                                <w:rFonts w:ascii="メイリオ" w:eastAsia="メイリオ" w:hAnsi="メイリオ" w:hint="eastAsia"/>
                                <w:sz w:val="20"/>
                                <w:lang w:val="ja-JP"/>
                              </w:rPr>
                              <w:t>大阪・関西万博や全国豊かな海づくり大会を契機として、</w:t>
                            </w:r>
                            <w:r w:rsidR="00F801FD" w:rsidRPr="00F86F8C">
                              <w:rPr>
                                <w:rFonts w:ascii="メイリオ" w:eastAsia="メイリオ" w:hAnsi="メイリオ" w:hint="eastAsia"/>
                                <w:sz w:val="20"/>
                              </w:rPr>
                              <w:t>街・川・海にごみのないきれいな大阪の実現をめざ</w:t>
                            </w:r>
                            <w:r w:rsidR="00576256" w:rsidRPr="00576256">
                              <w:rPr>
                                <w:rFonts w:ascii="メイリオ" w:eastAsia="メイリオ" w:hAnsi="メイリオ" w:hint="eastAsia"/>
                                <w:sz w:val="20"/>
                              </w:rPr>
                              <w:t>す「</w:t>
                            </w:r>
                            <w:r w:rsidR="00576256" w:rsidRPr="00576256">
                              <w:rPr>
                                <w:rFonts w:ascii="メイリオ" w:eastAsia="メイリオ" w:hAnsi="メイリオ"/>
                                <w:sz w:val="20"/>
                              </w:rPr>
                              <w:t>OSAKAごみゼロプロジェクト」（2024～2026年度）を実施</w:t>
                            </w:r>
                            <w:r w:rsidR="00F801FD" w:rsidRPr="00F86F8C">
                              <w:rPr>
                                <w:rFonts w:ascii="メイリオ" w:eastAsia="メイリオ" w:hAnsi="メイリオ" w:hint="eastAsia"/>
                                <w:sz w:val="20"/>
                              </w:rPr>
                              <w:t>し、</w:t>
                            </w:r>
                            <w:r w:rsidR="00576256" w:rsidRPr="00576256">
                              <w:rPr>
                                <w:rFonts w:ascii="メイリオ" w:eastAsia="メイリオ" w:hAnsi="メイリオ" w:hint="eastAsia"/>
                                <w:sz w:val="20"/>
                              </w:rPr>
                              <w:t>府内全域で地域、企業、団体、市町村等と連携して取組内容の発信も行い、</w:t>
                            </w:r>
                            <w:r w:rsidR="00F801FD" w:rsidRPr="00F86F8C">
                              <w:rPr>
                                <w:rFonts w:ascii="メイリオ" w:eastAsia="メイリオ" w:hAnsi="メイリオ" w:hint="eastAsia"/>
                                <w:sz w:val="20"/>
                              </w:rPr>
                              <w:t>オール大阪でごみ削減や機運醸成を図る</w:t>
                            </w:r>
                          </w:p>
                          <w:p w14:paraId="7737148E" w14:textId="45FF8369" w:rsidR="00F801FD" w:rsidRPr="00F86F8C" w:rsidRDefault="009A5452" w:rsidP="009A5452">
                            <w:pPr>
                              <w:spacing w:line="300" w:lineRule="exact"/>
                              <w:ind w:leftChars="202" w:left="424"/>
                              <w:rPr>
                                <w:rFonts w:ascii="メイリオ" w:eastAsia="メイリオ" w:hAnsi="メイリオ"/>
                                <w:sz w:val="20"/>
                              </w:rPr>
                            </w:pPr>
                            <w:r w:rsidRPr="00F86F8C">
                              <w:rPr>
                                <w:rFonts w:ascii="メイリオ" w:eastAsia="メイリオ" w:hAnsi="メイリオ" w:hint="eastAsia"/>
                                <w:sz w:val="20"/>
                                <w:lang w:val="ja-JP"/>
                              </w:rPr>
                              <w:t>•</w:t>
                            </w:r>
                            <w:r w:rsidR="00F801FD" w:rsidRPr="00F86F8C">
                              <w:rPr>
                                <w:rFonts w:ascii="メイリオ" w:eastAsia="メイリオ" w:hAnsi="メイリオ" w:hint="eastAsia"/>
                                <w:sz w:val="20"/>
                              </w:rPr>
                              <w:t>官民連携で府域での清掃活動</w:t>
                            </w:r>
                            <w:r w:rsidR="001A4C8C" w:rsidRPr="00F86F8C">
                              <w:rPr>
                                <w:rFonts w:ascii="メイリオ" w:eastAsia="メイリオ" w:hAnsi="メイリオ" w:hint="eastAsia"/>
                                <w:sz w:val="20"/>
                              </w:rPr>
                              <w:t>（</w:t>
                            </w:r>
                            <w:r w:rsidR="00F801FD" w:rsidRPr="00F86F8C">
                              <w:rPr>
                                <w:rFonts w:ascii="メイリオ" w:eastAsia="メイリオ" w:hAnsi="メイリオ"/>
                                <w:sz w:val="20"/>
                              </w:rPr>
                              <w:t>愛称:ごみゼロアクション</w:t>
                            </w:r>
                            <w:r w:rsidR="001A4C8C" w:rsidRPr="00F86F8C">
                              <w:rPr>
                                <w:rFonts w:ascii="メイリオ" w:eastAsia="メイリオ" w:hAnsi="メイリオ" w:hint="eastAsia"/>
                                <w:sz w:val="20"/>
                              </w:rPr>
                              <w:t>）</w:t>
                            </w:r>
                            <w:r w:rsidR="00F801FD" w:rsidRPr="00F86F8C">
                              <w:rPr>
                                <w:rFonts w:ascii="メイリオ" w:eastAsia="メイリオ" w:hAnsi="メイリオ"/>
                                <w:sz w:val="20"/>
                              </w:rPr>
                              <w:t>を活性化</w:t>
                            </w:r>
                          </w:p>
                          <w:p w14:paraId="171C85F2" w14:textId="23D63A29" w:rsidR="00F801FD" w:rsidRPr="00F86F8C" w:rsidRDefault="006511F8" w:rsidP="00F801FD">
                            <w:pPr>
                              <w:spacing w:line="300" w:lineRule="exact"/>
                              <w:ind w:firstLineChars="200" w:firstLine="400"/>
                              <w:rPr>
                                <w:rFonts w:ascii="メイリオ" w:eastAsia="メイリオ" w:hAnsi="メイリオ"/>
                                <w:b/>
                                <w:bCs/>
                                <w:sz w:val="20"/>
                              </w:rPr>
                            </w:pPr>
                            <w:r w:rsidRPr="00F86F8C">
                              <w:rPr>
                                <w:rFonts w:ascii="メイリオ" w:eastAsia="メイリオ" w:hAnsi="メイリオ" w:hint="eastAsia"/>
                                <w:b/>
                                <w:bCs/>
                                <w:sz w:val="20"/>
                              </w:rPr>
                              <w:t>〇</w:t>
                            </w:r>
                            <w:r w:rsidR="00F801FD" w:rsidRPr="00F86F8C">
                              <w:rPr>
                                <w:rFonts w:ascii="メイリオ" w:eastAsia="メイリオ" w:hAnsi="メイリオ"/>
                                <w:b/>
                                <w:bCs/>
                                <w:sz w:val="20"/>
                              </w:rPr>
                              <w:t>マイボトルの利用促進</w:t>
                            </w:r>
                          </w:p>
                          <w:p w14:paraId="3C4B6038" w14:textId="0A12E532" w:rsidR="00F801FD" w:rsidRPr="00F86F8C" w:rsidRDefault="009A5452" w:rsidP="005F3057">
                            <w:pPr>
                              <w:spacing w:line="300" w:lineRule="exact"/>
                              <w:ind w:leftChars="202" w:left="424"/>
                              <w:rPr>
                                <w:rFonts w:ascii="メイリオ" w:eastAsia="メイリオ" w:hAnsi="メイリオ"/>
                                <w:sz w:val="20"/>
                              </w:rPr>
                            </w:pPr>
                            <w:r w:rsidRPr="00F86F8C">
                              <w:rPr>
                                <w:rFonts w:ascii="メイリオ" w:eastAsia="メイリオ" w:hAnsi="メイリオ" w:hint="eastAsia"/>
                                <w:sz w:val="20"/>
                                <w:lang w:val="ja-JP"/>
                              </w:rPr>
                              <w:t>•</w:t>
                            </w:r>
                            <w:r w:rsidR="00F801FD" w:rsidRPr="00F86F8C">
                              <w:rPr>
                                <w:rFonts w:ascii="メイリオ" w:eastAsia="メイリオ" w:hAnsi="メイリオ" w:hint="eastAsia"/>
                                <w:sz w:val="20"/>
                              </w:rPr>
                              <w:t>おおさかマイボトルパートナーズなど、さまざまな主体と連携し、</w:t>
                            </w:r>
                            <w:r w:rsidR="00F801FD" w:rsidRPr="00F86F8C">
                              <w:rPr>
                                <w:rFonts w:ascii="メイリオ" w:eastAsia="メイリオ" w:hAnsi="メイリオ"/>
                                <w:sz w:val="20"/>
                              </w:rPr>
                              <w:t>マイボトルの利用啓発やマイボトルスポットの普及、効果的な情報発信などを実施</w:t>
                            </w:r>
                          </w:p>
                          <w:p w14:paraId="79615A75" w14:textId="09C00EB7" w:rsidR="002A12B1" w:rsidRPr="00F86F8C" w:rsidRDefault="009A5452" w:rsidP="005F3057">
                            <w:pPr>
                              <w:spacing w:line="300" w:lineRule="exact"/>
                              <w:ind w:leftChars="202" w:left="424"/>
                              <w:rPr>
                                <w:rFonts w:ascii="メイリオ" w:eastAsia="メイリオ" w:hAnsi="メイリオ"/>
                                <w:sz w:val="20"/>
                              </w:rPr>
                            </w:pPr>
                            <w:r w:rsidRPr="00F86F8C">
                              <w:rPr>
                                <w:rFonts w:ascii="メイリオ" w:eastAsia="メイリオ" w:hAnsi="メイリオ" w:hint="eastAsia"/>
                                <w:sz w:val="20"/>
                                <w:lang w:val="ja-JP"/>
                              </w:rPr>
                              <w:t>•</w:t>
                            </w:r>
                            <w:r w:rsidR="00576256" w:rsidRPr="00576256">
                              <w:rPr>
                                <w:rFonts w:ascii="メイリオ" w:eastAsia="メイリオ" w:hAnsi="メイリオ" w:hint="eastAsia"/>
                                <w:sz w:val="20"/>
                                <w:lang w:val="ja-JP"/>
                              </w:rPr>
                              <w:t>マイボトルやマイ容器が利用できる店舗や給水スポット</w:t>
                            </w:r>
                            <w:r w:rsidR="008824D8" w:rsidRPr="008824D8">
                              <w:rPr>
                                <w:rFonts w:ascii="メイリオ" w:eastAsia="メイリオ" w:hAnsi="メイリオ" w:hint="eastAsia"/>
                                <w:sz w:val="20"/>
                                <w:vertAlign w:val="superscript"/>
                                <w:lang w:val="ja-JP"/>
                              </w:rPr>
                              <w:t>※</w:t>
                            </w:r>
                            <w:r w:rsidR="00576256" w:rsidRPr="00576256">
                              <w:rPr>
                                <w:rFonts w:ascii="メイリオ" w:eastAsia="メイリオ" w:hAnsi="メイリオ" w:hint="eastAsia"/>
                                <w:sz w:val="20"/>
                                <w:lang w:val="ja-JP"/>
                              </w:rPr>
                              <w:t>に関する情報発信を実施</w:t>
                            </w:r>
                          </w:p>
                          <w:p w14:paraId="5C06FB3F"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6F6ACB83"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13C709E4"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235C9236"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496CCAB5" w14:textId="0FB927DB"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17B26ACC"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4E682310"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40E67EE0"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10F8B1CA" w14:textId="77777777" w:rsidR="005F3057" w:rsidRPr="00F86F8C" w:rsidRDefault="005F3057" w:rsidP="00B31072">
                            <w:pPr>
                              <w:tabs>
                                <w:tab w:val="left" w:pos="567"/>
                              </w:tabs>
                              <w:spacing w:line="300" w:lineRule="exact"/>
                              <w:rPr>
                                <w:rFonts w:ascii="メイリオ" w:eastAsia="メイリオ" w:hAnsi="メイリオ"/>
                                <w:sz w:val="20"/>
                                <w:highlight w:val="yellow"/>
                              </w:rPr>
                            </w:pPr>
                          </w:p>
                          <w:p w14:paraId="78C77985" w14:textId="77777777" w:rsidR="005F3057" w:rsidRPr="00F86F8C" w:rsidRDefault="005F3057" w:rsidP="006511F8">
                            <w:pPr>
                              <w:tabs>
                                <w:tab w:val="left" w:pos="567"/>
                              </w:tabs>
                              <w:spacing w:line="300" w:lineRule="exact"/>
                              <w:rPr>
                                <w:rFonts w:ascii="メイリオ" w:eastAsia="メイリオ" w:hAnsi="メイリオ"/>
                                <w:sz w:val="20"/>
                                <w:highlight w:val="yellow"/>
                              </w:rPr>
                            </w:pPr>
                          </w:p>
                          <w:p w14:paraId="1599D8F5" w14:textId="77777777" w:rsidR="005F3057" w:rsidRPr="00F86F8C" w:rsidRDefault="005F3057" w:rsidP="006511F8">
                            <w:pPr>
                              <w:tabs>
                                <w:tab w:val="left" w:pos="567"/>
                              </w:tabs>
                              <w:spacing w:line="300" w:lineRule="exact"/>
                              <w:rPr>
                                <w:rFonts w:ascii="メイリオ" w:eastAsia="メイリオ" w:hAnsi="メイリオ"/>
                                <w:sz w:val="20"/>
                                <w:highlight w:val="yellow"/>
                              </w:rPr>
                            </w:pPr>
                          </w:p>
                          <w:p w14:paraId="5EA93C0A" w14:textId="77777777" w:rsidR="00B00D16" w:rsidRPr="00F86F8C" w:rsidRDefault="00B00D16" w:rsidP="006511F8">
                            <w:pPr>
                              <w:tabs>
                                <w:tab w:val="left" w:pos="567"/>
                              </w:tabs>
                              <w:spacing w:line="300" w:lineRule="exact"/>
                              <w:rPr>
                                <w:rFonts w:ascii="メイリオ" w:eastAsia="メイリオ" w:hAnsi="メイリオ"/>
                                <w:sz w:val="20"/>
                                <w:highlight w:val="yellow"/>
                              </w:rPr>
                            </w:pPr>
                          </w:p>
                          <w:p w14:paraId="2DE3C004" w14:textId="46D5623D" w:rsidR="005F3057" w:rsidRPr="00F86F8C" w:rsidRDefault="006511F8" w:rsidP="009A5452">
                            <w:pPr>
                              <w:tabs>
                                <w:tab w:val="left" w:pos="567"/>
                              </w:tabs>
                              <w:spacing w:line="300" w:lineRule="exact"/>
                              <w:ind w:firstLineChars="200" w:firstLine="400"/>
                              <w:rPr>
                                <w:rFonts w:ascii="メイリオ" w:eastAsia="メイリオ" w:hAnsi="メイリオ"/>
                                <w:b/>
                                <w:bCs/>
                                <w:sz w:val="20"/>
                              </w:rPr>
                            </w:pPr>
                            <w:r w:rsidRPr="00F86F8C">
                              <w:rPr>
                                <w:rFonts w:ascii="メイリオ" w:eastAsia="メイリオ" w:hAnsi="メイリオ" w:hint="eastAsia"/>
                                <w:b/>
                                <w:bCs/>
                                <w:sz w:val="20"/>
                              </w:rPr>
                              <w:t>〇</w:t>
                            </w:r>
                            <w:r w:rsidR="005F3057" w:rsidRPr="00F86F8C">
                              <w:rPr>
                                <w:rFonts w:ascii="メイリオ" w:eastAsia="メイリオ" w:hAnsi="メイリオ"/>
                                <w:b/>
                                <w:bCs/>
                                <w:sz w:val="20"/>
                              </w:rPr>
                              <w:t>バイオプラスチック</w:t>
                            </w:r>
                            <w:r w:rsidR="00FE509C" w:rsidRPr="00F86F8C">
                              <w:rPr>
                                <w:rFonts w:ascii="メイリオ" w:eastAsia="メイリオ" w:hAnsi="メイリオ" w:hint="eastAsia"/>
                                <w:b/>
                                <w:bCs/>
                                <w:sz w:val="20"/>
                                <w:vertAlign w:val="superscript"/>
                                <w:lang w:val="ja-JP"/>
                              </w:rPr>
                              <w:t>※</w:t>
                            </w:r>
                            <w:r w:rsidR="005F3057" w:rsidRPr="00F86F8C">
                              <w:rPr>
                                <w:rFonts w:ascii="メイリオ" w:eastAsia="メイリオ" w:hAnsi="メイリオ"/>
                                <w:b/>
                                <w:bCs/>
                                <w:sz w:val="20"/>
                              </w:rPr>
                              <w:t>製品のビジネス化を推進</w:t>
                            </w:r>
                          </w:p>
                          <w:p w14:paraId="61F5F069" w14:textId="44BBCA43" w:rsidR="00B00D16" w:rsidRPr="00F86F8C" w:rsidRDefault="009A5452" w:rsidP="00FE0FB5">
                            <w:pPr>
                              <w:tabs>
                                <w:tab w:val="left" w:pos="567"/>
                              </w:tabs>
                              <w:spacing w:line="300" w:lineRule="exact"/>
                              <w:ind w:leftChars="135" w:left="283" w:firstLineChars="100" w:firstLine="200"/>
                              <w:rPr>
                                <w:rFonts w:ascii="メイリオ" w:eastAsia="メイリオ" w:hAnsi="メイリオ"/>
                                <w:sz w:val="20"/>
                              </w:rPr>
                            </w:pPr>
                            <w:r w:rsidRPr="00F86F8C">
                              <w:rPr>
                                <w:rFonts w:ascii="メイリオ" w:eastAsia="メイリオ" w:hAnsi="メイリオ" w:hint="eastAsia"/>
                                <w:sz w:val="20"/>
                                <w:lang w:val="ja-JP"/>
                              </w:rPr>
                              <w:t>•</w:t>
                            </w:r>
                            <w:r w:rsidR="005F3057" w:rsidRPr="00F86F8C">
                              <w:rPr>
                                <w:rFonts w:ascii="メイリオ" w:eastAsia="メイリオ" w:hAnsi="メイリオ" w:hint="eastAsia"/>
                                <w:sz w:val="20"/>
                              </w:rPr>
                              <w:t>マッチングセミナーおよび展示商談会の開催や製品開発支援を</w:t>
                            </w:r>
                            <w:r w:rsidR="006045B6" w:rsidRPr="00F86F8C">
                              <w:rPr>
                                <w:rFonts w:ascii="メイリオ" w:eastAsia="メイリオ" w:hAnsi="メイリオ" w:hint="eastAsia"/>
                                <w:sz w:val="20"/>
                              </w:rPr>
                              <w:t>通して、</w:t>
                            </w:r>
                          </w:p>
                          <w:p w14:paraId="154A1C98" w14:textId="3B8A53C0" w:rsidR="005F3057" w:rsidRDefault="005F3057" w:rsidP="00B00D16">
                            <w:pPr>
                              <w:tabs>
                                <w:tab w:val="left" w:pos="567"/>
                              </w:tabs>
                              <w:spacing w:line="300" w:lineRule="exact"/>
                              <w:ind w:leftChars="135" w:left="283" w:firstLineChars="100" w:firstLine="200"/>
                              <w:rPr>
                                <w:rFonts w:ascii="メイリオ" w:eastAsia="メイリオ" w:hAnsi="メイリオ"/>
                                <w:sz w:val="20"/>
                              </w:rPr>
                            </w:pPr>
                            <w:r w:rsidRPr="00F86F8C">
                              <w:rPr>
                                <w:rFonts w:ascii="メイリオ" w:eastAsia="メイリオ" w:hAnsi="メイリオ" w:hint="eastAsia"/>
                                <w:sz w:val="20"/>
                              </w:rPr>
                              <w:t>バイオプラスチック製品のビジネス化を支援（</w:t>
                            </w:r>
                            <w:r w:rsidR="001A4C8C" w:rsidRPr="00F86F8C">
                              <w:rPr>
                                <w:rFonts w:ascii="メイリオ" w:eastAsia="メイリオ" w:hAnsi="メイリオ" w:hint="eastAsia"/>
                                <w:sz w:val="20"/>
                              </w:rPr>
                              <w:t>2023</w:t>
                            </w:r>
                            <w:r w:rsidRPr="00F86F8C">
                              <w:rPr>
                                <w:rFonts w:ascii="メイリオ" w:eastAsia="メイリオ" w:hAnsi="メイリオ" w:hint="eastAsia"/>
                                <w:sz w:val="20"/>
                              </w:rPr>
                              <w:t>～</w:t>
                            </w:r>
                            <w:r w:rsidR="001A4C8C" w:rsidRPr="00F86F8C">
                              <w:rPr>
                                <w:rFonts w:ascii="メイリオ" w:eastAsia="メイリオ" w:hAnsi="メイリオ" w:hint="eastAsia"/>
                                <w:sz w:val="20"/>
                              </w:rPr>
                              <w:t>2025</w:t>
                            </w:r>
                            <w:r w:rsidRPr="00F86F8C">
                              <w:rPr>
                                <w:rFonts w:ascii="メイリオ" w:eastAsia="メイリオ" w:hAnsi="メイリオ" w:hint="eastAsia"/>
                                <w:sz w:val="20"/>
                              </w:rPr>
                              <w:t>年度）</w:t>
                            </w:r>
                          </w:p>
                          <w:p w14:paraId="4D88792A" w14:textId="1B86501A" w:rsidR="009A5452" w:rsidRPr="00F86F8C" w:rsidRDefault="00014053" w:rsidP="00014053">
                            <w:pPr>
                              <w:tabs>
                                <w:tab w:val="left" w:pos="567"/>
                              </w:tabs>
                              <w:spacing w:line="300" w:lineRule="exact"/>
                              <w:ind w:leftChars="135" w:left="283" w:firstLineChars="100" w:firstLine="200"/>
                              <w:rPr>
                                <w:rFonts w:ascii="メイリオ" w:eastAsia="メイリオ" w:hAnsi="メイリオ"/>
                                <w:sz w:val="20"/>
                              </w:rPr>
                            </w:pPr>
                            <w:r w:rsidRPr="00014053">
                              <w:rPr>
                                <w:rFonts w:ascii="メイリオ" w:eastAsia="メイリオ" w:hAnsi="メイリオ" w:hint="eastAsia"/>
                                <w:sz w:val="20"/>
                                <w:lang w:val="ja-JP"/>
                              </w:rPr>
                              <w:t>•</w:t>
                            </w:r>
                            <w:r w:rsidRPr="00014053">
                              <w:rPr>
                                <w:rFonts w:ascii="メイリオ" w:eastAsia="メイリオ" w:hAnsi="メイリオ" w:hint="eastAsia"/>
                                <w:sz w:val="20"/>
                              </w:rPr>
                              <w:t>支援の成果を万博会場内のリボーンチャレンジ等で披露</w:t>
                            </w:r>
                          </w:p>
                          <w:p w14:paraId="43B21A7A" w14:textId="77777777" w:rsidR="006511F8" w:rsidRPr="00F86F8C" w:rsidRDefault="006511F8" w:rsidP="006511F8">
                            <w:pPr>
                              <w:spacing w:line="300" w:lineRule="exact"/>
                              <w:rPr>
                                <w:rFonts w:ascii="メイリオ" w:eastAsia="メイリオ" w:hAnsi="メイリオ"/>
                                <w:sz w:val="20"/>
                              </w:rPr>
                            </w:pPr>
                          </w:p>
                          <w:p w14:paraId="1954344C" w14:textId="77777777" w:rsidR="006511F8" w:rsidRPr="00F86F8C" w:rsidRDefault="006511F8" w:rsidP="006511F8">
                            <w:pPr>
                              <w:spacing w:line="360" w:lineRule="exact"/>
                              <w:ind w:firstLineChars="200" w:firstLine="400"/>
                              <w:rPr>
                                <w:rFonts w:ascii="メイリオ" w:eastAsia="メイリオ" w:hAnsi="メイリオ"/>
                                <w:b/>
                                <w:bCs/>
                                <w:kern w:val="24"/>
                                <w:sz w:val="20"/>
                                <w:szCs w:val="20"/>
                              </w:rPr>
                            </w:pPr>
                            <w:r w:rsidRPr="00F86F8C">
                              <w:rPr>
                                <w:rFonts w:ascii="メイリオ" w:eastAsia="メイリオ" w:hAnsi="メイリオ" w:hint="eastAsia"/>
                                <w:b/>
                                <w:bCs/>
                                <w:kern w:val="24"/>
                                <w:sz w:val="20"/>
                                <w:szCs w:val="20"/>
                              </w:rPr>
                              <w:t>〇万博会場内での啓発事例</w:t>
                            </w:r>
                          </w:p>
                          <w:p w14:paraId="4E670D11" w14:textId="5281E758" w:rsidR="006511F8" w:rsidRPr="00F86F8C" w:rsidRDefault="009A5452" w:rsidP="009A5452">
                            <w:pPr>
                              <w:spacing w:line="360" w:lineRule="exact"/>
                              <w:ind w:firstLineChars="200" w:firstLine="400"/>
                              <w:rPr>
                                <w:rFonts w:ascii="メイリオ" w:eastAsia="メイリオ" w:hAnsi="メイリオ"/>
                                <w:kern w:val="24"/>
                                <w:sz w:val="20"/>
                                <w:szCs w:val="20"/>
                              </w:rPr>
                            </w:pPr>
                            <w:r w:rsidRPr="00F86F8C">
                              <w:rPr>
                                <w:rFonts w:ascii="メイリオ" w:eastAsia="メイリオ" w:hAnsi="メイリオ" w:hint="eastAsia"/>
                                <w:sz w:val="20"/>
                                <w:lang w:val="ja-JP"/>
                              </w:rPr>
                              <w:t>•</w:t>
                            </w:r>
                            <w:r w:rsidR="006511F8" w:rsidRPr="00F86F8C">
                              <w:rPr>
                                <w:rFonts w:ascii="メイリオ" w:eastAsia="メイリオ" w:hAnsi="メイリオ"/>
                                <w:kern w:val="24"/>
                                <w:sz w:val="20"/>
                                <w:szCs w:val="20"/>
                              </w:rPr>
                              <w:t>SDGs</w:t>
                            </w:r>
                            <w:r w:rsidR="003B4479" w:rsidRPr="00F86F8C">
                              <w:rPr>
                                <w:rFonts w:ascii="メイリオ" w:eastAsia="メイリオ" w:hAnsi="メイリオ" w:hint="eastAsia"/>
                                <w:sz w:val="20"/>
                                <w:vertAlign w:val="superscript"/>
                                <w:lang w:val="ja-JP"/>
                              </w:rPr>
                              <w:t>※</w:t>
                            </w:r>
                            <w:r w:rsidR="006511F8" w:rsidRPr="00F86F8C">
                              <w:rPr>
                                <w:rFonts w:ascii="メイリオ" w:eastAsia="メイリオ" w:hAnsi="メイリオ"/>
                                <w:kern w:val="24"/>
                                <w:sz w:val="20"/>
                                <w:szCs w:val="20"/>
                              </w:rPr>
                              <w:t>キッズEXPO</w:t>
                            </w:r>
                            <w:r w:rsidR="00710FF9">
                              <w:rPr>
                                <w:rFonts w:ascii="メイリオ" w:eastAsia="メイリオ" w:hAnsi="メイリオ" w:hint="eastAsia"/>
                                <w:kern w:val="24"/>
                                <w:sz w:val="20"/>
                                <w:szCs w:val="20"/>
                              </w:rPr>
                              <w:t xml:space="preserve"> </w:t>
                            </w:r>
                            <w:r w:rsidR="006511F8" w:rsidRPr="00F86F8C">
                              <w:rPr>
                                <w:rFonts w:ascii="メイリオ" w:eastAsia="メイリオ" w:hAnsi="メイリオ"/>
                                <w:kern w:val="24"/>
                                <w:sz w:val="20"/>
                                <w:szCs w:val="20"/>
                              </w:rPr>
                              <w:t>～楽しく学ぼう！大阪の海と水～</w:t>
                            </w:r>
                          </w:p>
                          <w:p w14:paraId="3E6EA8E5" w14:textId="77777777" w:rsidR="00B31072" w:rsidRPr="00F86F8C" w:rsidRDefault="006511F8" w:rsidP="004475E3">
                            <w:pPr>
                              <w:spacing w:line="360" w:lineRule="exact"/>
                              <w:ind w:leftChars="200" w:left="420" w:firstLineChars="100" w:firstLine="200"/>
                              <w:rPr>
                                <w:rFonts w:ascii="メイリオ" w:eastAsia="メイリオ" w:hAnsi="メイリオ"/>
                                <w:kern w:val="24"/>
                                <w:sz w:val="20"/>
                                <w:szCs w:val="20"/>
                              </w:rPr>
                            </w:pPr>
                            <w:r w:rsidRPr="00F86F8C">
                              <w:rPr>
                                <w:rFonts w:ascii="メイリオ" w:eastAsia="メイリオ" w:hAnsi="メイリオ" w:hint="eastAsia"/>
                                <w:kern w:val="24"/>
                                <w:sz w:val="20"/>
                                <w:szCs w:val="20"/>
                              </w:rPr>
                              <w:t>2025年９月</w:t>
                            </w:r>
                            <w:r w:rsidRPr="00F86F8C">
                              <w:rPr>
                                <w:rFonts w:ascii="メイリオ" w:eastAsia="メイリオ" w:hAnsi="メイリオ"/>
                                <w:kern w:val="24"/>
                                <w:sz w:val="20"/>
                                <w:szCs w:val="20"/>
                              </w:rPr>
                              <w:t>15日</w:t>
                            </w:r>
                            <w:r w:rsidRPr="00F86F8C">
                              <w:rPr>
                                <w:rFonts w:ascii="メイリオ" w:eastAsia="メイリオ" w:hAnsi="メイリオ" w:hint="eastAsia"/>
                                <w:kern w:val="24"/>
                                <w:sz w:val="20"/>
                                <w:szCs w:val="20"/>
                              </w:rPr>
                              <w:t>に、万博会場ギャラリーWESTにおい</w:t>
                            </w:r>
                          </w:p>
                          <w:p w14:paraId="7B70C069" w14:textId="77777777" w:rsidR="00B31072" w:rsidRPr="00F86F8C" w:rsidRDefault="006511F8" w:rsidP="00B31072">
                            <w:pPr>
                              <w:spacing w:line="360" w:lineRule="exact"/>
                              <w:ind w:leftChars="200" w:left="420"/>
                              <w:rPr>
                                <w:rFonts w:ascii="メイリオ" w:eastAsia="メイリオ" w:hAnsi="メイリオ"/>
                                <w:kern w:val="24"/>
                                <w:sz w:val="20"/>
                                <w:szCs w:val="20"/>
                              </w:rPr>
                            </w:pPr>
                            <w:r w:rsidRPr="00F86F8C">
                              <w:rPr>
                                <w:rFonts w:ascii="メイリオ" w:eastAsia="メイリオ" w:hAnsi="メイリオ" w:hint="eastAsia"/>
                                <w:kern w:val="24"/>
                                <w:sz w:val="20"/>
                                <w:szCs w:val="20"/>
                              </w:rPr>
                              <w:t>て、海洋プラスチックごみによる追加的な汚染をゼロまで</w:t>
                            </w:r>
                          </w:p>
                          <w:p w14:paraId="1DD0FDC9" w14:textId="77777777" w:rsidR="00B31072" w:rsidRPr="00F86F8C" w:rsidRDefault="006511F8" w:rsidP="00B31072">
                            <w:pPr>
                              <w:spacing w:line="360" w:lineRule="exact"/>
                              <w:ind w:leftChars="200" w:left="420"/>
                              <w:rPr>
                                <w:rFonts w:ascii="メイリオ" w:eastAsia="メイリオ" w:hAnsi="メイリオ"/>
                                <w:kern w:val="24"/>
                                <w:sz w:val="20"/>
                                <w:szCs w:val="20"/>
                              </w:rPr>
                            </w:pPr>
                            <w:r w:rsidRPr="00F86F8C">
                              <w:rPr>
                                <w:rFonts w:ascii="メイリオ" w:eastAsia="メイリオ" w:hAnsi="メイリオ" w:hint="eastAsia"/>
                                <w:kern w:val="24"/>
                                <w:sz w:val="20"/>
                                <w:szCs w:val="20"/>
                              </w:rPr>
                              <w:t>削減することをめざす「大阪ブルー・オーシャン・ビジョ</w:t>
                            </w:r>
                          </w:p>
                          <w:p w14:paraId="135CCC80" w14:textId="77777777" w:rsidR="00B31072" w:rsidRPr="00F86F8C" w:rsidRDefault="006511F8" w:rsidP="00B31072">
                            <w:pPr>
                              <w:spacing w:line="360" w:lineRule="exact"/>
                              <w:ind w:leftChars="200" w:left="420"/>
                              <w:rPr>
                                <w:rFonts w:ascii="メイリオ" w:eastAsia="メイリオ" w:hAnsi="メイリオ"/>
                                <w:kern w:val="24"/>
                                <w:sz w:val="20"/>
                                <w:szCs w:val="20"/>
                              </w:rPr>
                            </w:pPr>
                            <w:r w:rsidRPr="00F86F8C">
                              <w:rPr>
                                <w:rFonts w:ascii="メイリオ" w:eastAsia="メイリオ" w:hAnsi="メイリオ" w:hint="eastAsia"/>
                                <w:kern w:val="24"/>
                                <w:sz w:val="20"/>
                                <w:szCs w:val="20"/>
                              </w:rPr>
                              <w:t>ン」をはじめ、大阪市の水環境への取組みを動画やパネル</w:t>
                            </w:r>
                          </w:p>
                          <w:p w14:paraId="627B62D0" w14:textId="4E6BA9C5" w:rsidR="00C248BF" w:rsidRPr="00F86F8C" w:rsidRDefault="006511F8" w:rsidP="00B31072">
                            <w:pPr>
                              <w:spacing w:line="360" w:lineRule="exact"/>
                              <w:ind w:leftChars="200" w:left="420"/>
                              <w:rPr>
                                <w:rFonts w:ascii="メイリオ" w:eastAsia="メイリオ" w:hAnsi="メイリオ"/>
                                <w:kern w:val="24"/>
                                <w:sz w:val="20"/>
                                <w:szCs w:val="20"/>
                              </w:rPr>
                            </w:pPr>
                            <w:r w:rsidRPr="00F86F8C">
                              <w:rPr>
                                <w:rFonts w:ascii="メイリオ" w:eastAsia="メイリオ" w:hAnsi="メイリオ" w:hint="eastAsia"/>
                                <w:kern w:val="24"/>
                                <w:sz w:val="20"/>
                                <w:szCs w:val="20"/>
                              </w:rPr>
                              <w:t>で紹介しました。</w:t>
                            </w:r>
                          </w:p>
                          <w:p w14:paraId="20AC31D3" w14:textId="4803E0EF" w:rsidR="00B31072" w:rsidRPr="00F86F8C" w:rsidRDefault="009A5452" w:rsidP="009A5452">
                            <w:pPr>
                              <w:spacing w:line="360" w:lineRule="exact"/>
                              <w:ind w:firstLineChars="200" w:firstLine="400"/>
                              <w:rPr>
                                <w:rFonts w:ascii="メイリオ" w:eastAsia="メイリオ" w:hAnsi="メイリオ"/>
                                <w:kern w:val="24"/>
                                <w:sz w:val="20"/>
                                <w:szCs w:val="20"/>
                              </w:rPr>
                            </w:pPr>
                            <w:r w:rsidRPr="00F86F8C">
                              <w:rPr>
                                <w:rFonts w:ascii="メイリオ" w:eastAsia="メイリオ" w:hAnsi="メイリオ" w:hint="eastAsia"/>
                                <w:sz w:val="20"/>
                                <w:lang w:val="ja-JP"/>
                              </w:rPr>
                              <w:t>•</w:t>
                            </w:r>
                            <w:r w:rsidR="00B31072" w:rsidRPr="00F86F8C">
                              <w:rPr>
                                <w:rFonts w:ascii="メイリオ" w:eastAsia="メイリオ" w:hAnsi="メイリオ" w:hint="eastAsia"/>
                                <w:kern w:val="24"/>
                                <w:sz w:val="20"/>
                                <w:szCs w:val="20"/>
                              </w:rPr>
                              <w:t>BLUE OCEAN DOMEパビリオン催事</w:t>
                            </w:r>
                          </w:p>
                          <w:p w14:paraId="09003948" w14:textId="110598A4" w:rsidR="00B31072" w:rsidRPr="00F86F8C" w:rsidRDefault="00B31072" w:rsidP="004475E3">
                            <w:pPr>
                              <w:spacing w:line="360" w:lineRule="exact"/>
                              <w:ind w:leftChars="100" w:left="210" w:firstLineChars="200" w:firstLine="400"/>
                              <w:rPr>
                                <w:rFonts w:ascii="メイリオ" w:eastAsia="メイリオ" w:hAnsi="メイリオ"/>
                                <w:kern w:val="24"/>
                                <w:sz w:val="20"/>
                                <w:szCs w:val="20"/>
                              </w:rPr>
                            </w:pPr>
                            <w:r w:rsidRPr="00F86F8C">
                              <w:rPr>
                                <w:rFonts w:ascii="メイリオ" w:eastAsia="メイリオ" w:hAnsi="メイリオ" w:hint="eastAsia"/>
                                <w:kern w:val="24"/>
                                <w:sz w:val="20"/>
                                <w:szCs w:val="20"/>
                              </w:rPr>
                              <w:t>2025年</w:t>
                            </w:r>
                            <w:r w:rsidR="00033DC4" w:rsidRPr="00F86F8C">
                              <w:rPr>
                                <w:rFonts w:ascii="メイリオ" w:eastAsia="メイリオ" w:hAnsi="メイリオ" w:hint="eastAsia"/>
                                <w:kern w:val="24"/>
                                <w:sz w:val="20"/>
                                <w:szCs w:val="20"/>
                              </w:rPr>
                              <w:t>５</w:t>
                            </w:r>
                            <w:r w:rsidRPr="00F86F8C">
                              <w:rPr>
                                <w:rFonts w:ascii="メイリオ" w:eastAsia="メイリオ" w:hAnsi="メイリオ"/>
                                <w:kern w:val="24"/>
                                <w:sz w:val="20"/>
                                <w:szCs w:val="20"/>
                              </w:rPr>
                              <w:t>月14日</w:t>
                            </w:r>
                            <w:r w:rsidRPr="00F86F8C">
                              <w:rPr>
                                <w:rFonts w:ascii="メイリオ" w:eastAsia="メイリオ" w:hAnsi="メイリオ" w:hint="eastAsia"/>
                                <w:kern w:val="24"/>
                                <w:sz w:val="20"/>
                                <w:szCs w:val="20"/>
                              </w:rPr>
                              <w:t>に、</w:t>
                            </w:r>
                            <w:r w:rsidRPr="00F86F8C">
                              <w:rPr>
                                <w:rFonts w:ascii="メイリオ" w:eastAsia="メイリオ" w:hAnsi="メイリオ"/>
                                <w:kern w:val="24"/>
                                <w:sz w:val="20"/>
                                <w:szCs w:val="20"/>
                              </w:rPr>
                              <w:t>「海に育てられた企業 FURUNO海洋DX」</w:t>
                            </w:r>
                          </w:p>
                          <w:p w14:paraId="5A8C0AD3" w14:textId="065F1284" w:rsidR="002A12B1" w:rsidRPr="00F86F8C" w:rsidRDefault="00B31072" w:rsidP="00B31072">
                            <w:pPr>
                              <w:spacing w:line="360" w:lineRule="exact"/>
                              <w:ind w:leftChars="100" w:left="210" w:firstLineChars="100" w:firstLine="200"/>
                              <w:rPr>
                                <w:rFonts w:ascii="メイリオ" w:eastAsia="メイリオ" w:hAnsi="メイリオ"/>
                                <w:sz w:val="20"/>
                              </w:rPr>
                            </w:pPr>
                            <w:r w:rsidRPr="00F86F8C">
                              <w:rPr>
                                <w:rFonts w:ascii="メイリオ" w:eastAsia="メイリオ" w:hAnsi="メイリオ"/>
                                <w:kern w:val="24"/>
                                <w:sz w:val="20"/>
                                <w:szCs w:val="20"/>
                              </w:rPr>
                              <w:t>に</w:t>
                            </w:r>
                            <w:r w:rsidRPr="00F86F8C">
                              <w:rPr>
                                <w:rFonts w:ascii="メイリオ" w:eastAsia="メイリオ" w:hAnsi="メイリオ" w:hint="eastAsia"/>
                                <w:kern w:val="24"/>
                                <w:sz w:val="20"/>
                                <w:szCs w:val="20"/>
                              </w:rPr>
                              <w:t>おい</w:t>
                            </w:r>
                            <w:r w:rsidRPr="00F86F8C">
                              <w:rPr>
                                <w:rFonts w:ascii="メイリオ" w:eastAsia="メイリオ" w:hAnsi="メイリオ"/>
                                <w:kern w:val="24"/>
                                <w:sz w:val="20"/>
                                <w:szCs w:val="20"/>
                              </w:rPr>
                              <w:t>て、海洋プラスチックごみ対策に関して情報発信</w:t>
                            </w:r>
                            <w:r w:rsidRPr="00F86F8C">
                              <w:rPr>
                                <w:rFonts w:ascii="メイリオ" w:eastAsia="メイリオ" w:hAnsi="メイリオ" w:hint="eastAsia"/>
                                <w:kern w:val="24"/>
                                <w:sz w:val="20"/>
                                <w:szCs w:val="20"/>
                              </w:rPr>
                              <w:t>しました。</w:t>
                            </w:r>
                          </w:p>
                          <w:p w14:paraId="1640D5CC" w14:textId="77777777" w:rsidR="002A12B1" w:rsidRPr="00F86F8C" w:rsidRDefault="002A12B1" w:rsidP="002A12B1">
                            <w:pPr>
                              <w:spacing w:line="300" w:lineRule="exact"/>
                              <w:rPr>
                                <w:rFonts w:ascii="メイリオ" w:eastAsia="メイリオ" w:hAnsi="メイリオ"/>
                                <w:sz w:val="20"/>
                              </w:rPr>
                            </w:pPr>
                          </w:p>
                          <w:p w14:paraId="02FDD44F" w14:textId="77777777" w:rsidR="002A12B1" w:rsidRPr="00F86F8C" w:rsidRDefault="002A12B1" w:rsidP="002A12B1">
                            <w:pPr>
                              <w:spacing w:line="300" w:lineRule="exact"/>
                              <w:rPr>
                                <w:rFonts w:ascii="メイリオ" w:eastAsia="メイリオ" w:hAnsi="メイリオ"/>
                                <w:sz w:val="20"/>
                              </w:rPr>
                            </w:pPr>
                          </w:p>
                          <w:p w14:paraId="48458B59" w14:textId="1BC28FC6" w:rsidR="002A12B1" w:rsidRPr="00F86F8C" w:rsidRDefault="002A12B1" w:rsidP="00902606">
                            <w:pPr>
                              <w:spacing w:line="300" w:lineRule="exact"/>
                              <w:rPr>
                                <w:rFonts w:ascii="メイリオ" w:eastAsia="メイリオ" w:hAnsi="メイリオ"/>
                                <w:sz w:val="20"/>
                              </w:rPr>
                            </w:pP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B97E1" id="_x0000_s1075" type="#_x0000_t202" style="position:absolute;margin-left:-15.3pt;margin-top:30.2pt;width:485.4pt;height:731.4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9lyLQIAABQEAAAOAAAAZHJzL2Uyb0RvYy54bWysU82O0zAQviPxDpbvNE27bbNR09WyyyKk&#10;5UdaeADXcRoL/2G7TcqxlRAPwSsgzjxPXoSx0y0R3BA+WB6P55v5vhkvr1op0I5Zx7UqcDoaY8QU&#10;1SVXmwJ/eH/3LMPIeaJKIrRiBd4zh69WT58sG5Ozia61KJlFAKJc3pgC196bPEkcrZkkbqQNU+Cs&#10;tJXEg2k3SWlJA+hSJJPxeJ402pbGasqcg9vb3olXEb+qGPVvq8oxj0SBoTYfdxv3ddiT1ZLkG0tM&#10;zempDPIPVUjCFSQ9Q90ST9DW8r+gJKdWO135EdUy0VXFKYscgE06/oPNQ00Mi1xAHGfOMrn/B0vf&#10;7N5ZxMsCL6bzNEsXlxcYKSKhVd3xS3f43h1+dsevqDt+647H7vADbDQJsjXG5RD9YCDet891C+2P&#10;Ejhzr+lHh5S+qYnasGtrdVMzUkLZaYhMBqE9jgsg6+a1LiEv2XodgdrKyqApqIQAHdq3P7eMtR5R&#10;uJyn84tZBi4KvstJli3ACDlI/hhurPMvmZYoHApsYSYiPNndO98/fXwSsil9x4WAe5ILhRpAnU1m&#10;MWDgkdzD2AouC5yNw+oHKbB8ocoY7AkX/RlqEepEOzDtOft23Ubhp2c517rcgxBW92MK3woOtbaf&#10;MWpgRAvsPm2JZRiJVwrEnM5DYuSHhh0a66FBFAWoAnuM+uONj/+g53wNolc8yhG601dyqhlGLwp6&#10;+iZhtod2fPX7M69+AQAA//8DAFBLAwQUAAYACAAAACEAKmzjPuEAAAALAQAADwAAAGRycy9kb3du&#10;cmV2LnhtbEyPwU7DMBBE70j8g7VI3FobJwQIcSpEBT1woq0QRyd2k5R4HcVum/49y6kcV/M087ZY&#10;TK5nRzuGzqOCu7kAZrH2psNGwXbzNnsEFqJGo3uPVsHZBliU11eFzo0/4ac9rmPDqARDrhW0MQ45&#10;56FurdNh7geLlO386HSkc2y4GfWJyl3PpRAZd7pDWmj1YF9bW/+sD07Bvjqv5DYsP/YxTXab+PXw&#10;vXyvlLq9mV6egUU7xQsMf/qkDiU5Vf6AJrBewSwRGaEKMpECI+ApFRJYReS9TCTwsuD/fyh/AQAA&#10;//8DAFBLAQItABQABgAIAAAAIQC2gziS/gAAAOEBAAATAAAAAAAAAAAAAAAAAAAAAABbQ29udGVu&#10;dF9UeXBlc10ueG1sUEsBAi0AFAAGAAgAAAAhADj9If/WAAAAlAEAAAsAAAAAAAAAAAAAAAAALwEA&#10;AF9yZWxzLy5yZWxzUEsBAi0AFAAGAAgAAAAhAGS72XItAgAAFAQAAA4AAAAAAAAAAAAAAAAALgIA&#10;AGRycy9lMm9Eb2MueG1sUEsBAi0AFAAGAAgAAAAhACps4z7hAAAACwEAAA8AAAAAAAAAAAAAAAAA&#10;hwQAAGRycy9kb3ducmV2LnhtbFBLBQYAAAAABAAEAPMAAACVBQAAAAA=&#10;" filled="f" stroked="f">
                <v:textbox inset="1mm,1mm,1mm,1mm">
                  <w:txbxContent>
                    <w:p w14:paraId="3D857179" w14:textId="38A16007" w:rsidR="00F801FD" w:rsidRPr="00F86F8C" w:rsidRDefault="006511F8" w:rsidP="00F801FD">
                      <w:pPr>
                        <w:spacing w:line="300" w:lineRule="exact"/>
                        <w:ind w:firstLineChars="200" w:firstLine="400"/>
                        <w:rPr>
                          <w:rFonts w:ascii="メイリオ" w:eastAsia="メイリオ" w:hAnsi="メイリオ"/>
                          <w:b/>
                          <w:bCs/>
                          <w:sz w:val="20"/>
                        </w:rPr>
                      </w:pPr>
                      <w:r w:rsidRPr="00F86F8C">
                        <w:rPr>
                          <w:rFonts w:ascii="メイリオ" w:eastAsia="メイリオ" w:hAnsi="メイリオ" w:hint="eastAsia"/>
                          <w:b/>
                          <w:bCs/>
                          <w:sz w:val="20"/>
                        </w:rPr>
                        <w:t>〇</w:t>
                      </w:r>
                      <w:r w:rsidR="00F801FD" w:rsidRPr="00F86F8C">
                        <w:rPr>
                          <w:rFonts w:ascii="メイリオ" w:eastAsia="メイリオ" w:hAnsi="メイリオ"/>
                          <w:b/>
                          <w:bCs/>
                          <w:sz w:val="20"/>
                        </w:rPr>
                        <w:t>OSAKAごみゼロプロジェクト</w:t>
                      </w:r>
                    </w:p>
                    <w:p w14:paraId="35096F4C" w14:textId="2D69EC06" w:rsidR="009A5452" w:rsidRPr="00F86F8C" w:rsidRDefault="009A5452" w:rsidP="009A5452">
                      <w:pPr>
                        <w:spacing w:line="300" w:lineRule="exact"/>
                        <w:ind w:leftChars="202" w:left="424"/>
                        <w:rPr>
                          <w:rFonts w:ascii="メイリオ" w:eastAsia="メイリオ" w:hAnsi="メイリオ"/>
                          <w:sz w:val="20"/>
                        </w:rPr>
                      </w:pPr>
                      <w:r w:rsidRPr="00F86F8C">
                        <w:rPr>
                          <w:rFonts w:ascii="メイリオ" w:eastAsia="メイリオ" w:hAnsi="メイリオ" w:hint="eastAsia"/>
                          <w:sz w:val="20"/>
                          <w:lang w:val="ja-JP"/>
                        </w:rPr>
                        <w:t>•</w:t>
                      </w:r>
                      <w:r w:rsidR="00576256" w:rsidRPr="00576256">
                        <w:rPr>
                          <w:rFonts w:ascii="メイリオ" w:eastAsia="メイリオ" w:hAnsi="メイリオ" w:hint="eastAsia"/>
                          <w:sz w:val="20"/>
                          <w:lang w:val="ja-JP"/>
                        </w:rPr>
                        <w:t>大阪・関西万博や全国豊かな海づくり大会を契機として、</w:t>
                      </w:r>
                      <w:r w:rsidR="00F801FD" w:rsidRPr="00F86F8C">
                        <w:rPr>
                          <w:rFonts w:ascii="メイリオ" w:eastAsia="メイリオ" w:hAnsi="メイリオ" w:hint="eastAsia"/>
                          <w:sz w:val="20"/>
                        </w:rPr>
                        <w:t>街・川・海にごみのないきれいな大阪の実現をめざ</w:t>
                      </w:r>
                      <w:r w:rsidR="00576256" w:rsidRPr="00576256">
                        <w:rPr>
                          <w:rFonts w:ascii="メイリオ" w:eastAsia="メイリオ" w:hAnsi="メイリオ" w:hint="eastAsia"/>
                          <w:sz w:val="20"/>
                        </w:rPr>
                        <w:t>す「</w:t>
                      </w:r>
                      <w:r w:rsidR="00576256" w:rsidRPr="00576256">
                        <w:rPr>
                          <w:rFonts w:ascii="メイリオ" w:eastAsia="メイリオ" w:hAnsi="メイリオ"/>
                          <w:sz w:val="20"/>
                        </w:rPr>
                        <w:t>OSAKAごみゼロプロジェクト」（2024～2026年度）を実施</w:t>
                      </w:r>
                      <w:r w:rsidR="00F801FD" w:rsidRPr="00F86F8C">
                        <w:rPr>
                          <w:rFonts w:ascii="メイリオ" w:eastAsia="メイリオ" w:hAnsi="メイリオ" w:hint="eastAsia"/>
                          <w:sz w:val="20"/>
                        </w:rPr>
                        <w:t>し、</w:t>
                      </w:r>
                      <w:r w:rsidR="00576256" w:rsidRPr="00576256">
                        <w:rPr>
                          <w:rFonts w:ascii="メイリオ" w:eastAsia="メイリオ" w:hAnsi="メイリオ" w:hint="eastAsia"/>
                          <w:sz w:val="20"/>
                        </w:rPr>
                        <w:t>府内全域で地域、企業、団体、市町村等と連携して取組内容の発信も行い、</w:t>
                      </w:r>
                      <w:r w:rsidR="00F801FD" w:rsidRPr="00F86F8C">
                        <w:rPr>
                          <w:rFonts w:ascii="メイリオ" w:eastAsia="メイリオ" w:hAnsi="メイリオ" w:hint="eastAsia"/>
                          <w:sz w:val="20"/>
                        </w:rPr>
                        <w:t>オール大阪でごみ削減や機運醸成を図る</w:t>
                      </w:r>
                    </w:p>
                    <w:p w14:paraId="7737148E" w14:textId="45FF8369" w:rsidR="00F801FD" w:rsidRPr="00F86F8C" w:rsidRDefault="009A5452" w:rsidP="009A5452">
                      <w:pPr>
                        <w:spacing w:line="300" w:lineRule="exact"/>
                        <w:ind w:leftChars="202" w:left="424"/>
                        <w:rPr>
                          <w:rFonts w:ascii="メイリオ" w:eastAsia="メイリオ" w:hAnsi="メイリオ"/>
                          <w:sz w:val="20"/>
                        </w:rPr>
                      </w:pPr>
                      <w:r w:rsidRPr="00F86F8C">
                        <w:rPr>
                          <w:rFonts w:ascii="メイリオ" w:eastAsia="メイリオ" w:hAnsi="メイリオ" w:hint="eastAsia"/>
                          <w:sz w:val="20"/>
                          <w:lang w:val="ja-JP"/>
                        </w:rPr>
                        <w:t>•</w:t>
                      </w:r>
                      <w:r w:rsidR="00F801FD" w:rsidRPr="00F86F8C">
                        <w:rPr>
                          <w:rFonts w:ascii="メイリオ" w:eastAsia="メイリオ" w:hAnsi="メイリオ" w:hint="eastAsia"/>
                          <w:sz w:val="20"/>
                        </w:rPr>
                        <w:t>官民連携で府域での清掃活動</w:t>
                      </w:r>
                      <w:r w:rsidR="001A4C8C" w:rsidRPr="00F86F8C">
                        <w:rPr>
                          <w:rFonts w:ascii="メイリオ" w:eastAsia="メイリオ" w:hAnsi="メイリオ" w:hint="eastAsia"/>
                          <w:sz w:val="20"/>
                        </w:rPr>
                        <w:t>（</w:t>
                      </w:r>
                      <w:r w:rsidR="00F801FD" w:rsidRPr="00F86F8C">
                        <w:rPr>
                          <w:rFonts w:ascii="メイリオ" w:eastAsia="メイリオ" w:hAnsi="メイリオ"/>
                          <w:sz w:val="20"/>
                        </w:rPr>
                        <w:t>愛称:ごみゼロアクション</w:t>
                      </w:r>
                      <w:r w:rsidR="001A4C8C" w:rsidRPr="00F86F8C">
                        <w:rPr>
                          <w:rFonts w:ascii="メイリオ" w:eastAsia="メイリオ" w:hAnsi="メイリオ" w:hint="eastAsia"/>
                          <w:sz w:val="20"/>
                        </w:rPr>
                        <w:t>）</w:t>
                      </w:r>
                      <w:r w:rsidR="00F801FD" w:rsidRPr="00F86F8C">
                        <w:rPr>
                          <w:rFonts w:ascii="メイリオ" w:eastAsia="メイリオ" w:hAnsi="メイリオ"/>
                          <w:sz w:val="20"/>
                        </w:rPr>
                        <w:t>を活性化</w:t>
                      </w:r>
                    </w:p>
                    <w:p w14:paraId="171C85F2" w14:textId="23D63A29" w:rsidR="00F801FD" w:rsidRPr="00F86F8C" w:rsidRDefault="006511F8" w:rsidP="00F801FD">
                      <w:pPr>
                        <w:spacing w:line="300" w:lineRule="exact"/>
                        <w:ind w:firstLineChars="200" w:firstLine="400"/>
                        <w:rPr>
                          <w:rFonts w:ascii="メイリオ" w:eastAsia="メイリオ" w:hAnsi="メイリオ"/>
                          <w:b/>
                          <w:bCs/>
                          <w:sz w:val="20"/>
                        </w:rPr>
                      </w:pPr>
                      <w:r w:rsidRPr="00F86F8C">
                        <w:rPr>
                          <w:rFonts w:ascii="メイリオ" w:eastAsia="メイリオ" w:hAnsi="メイリオ" w:hint="eastAsia"/>
                          <w:b/>
                          <w:bCs/>
                          <w:sz w:val="20"/>
                        </w:rPr>
                        <w:t>〇</w:t>
                      </w:r>
                      <w:r w:rsidR="00F801FD" w:rsidRPr="00F86F8C">
                        <w:rPr>
                          <w:rFonts w:ascii="メイリオ" w:eastAsia="メイリオ" w:hAnsi="メイリオ"/>
                          <w:b/>
                          <w:bCs/>
                          <w:sz w:val="20"/>
                        </w:rPr>
                        <w:t>マイボトルの利用促進</w:t>
                      </w:r>
                    </w:p>
                    <w:p w14:paraId="3C4B6038" w14:textId="0A12E532" w:rsidR="00F801FD" w:rsidRPr="00F86F8C" w:rsidRDefault="009A5452" w:rsidP="005F3057">
                      <w:pPr>
                        <w:spacing w:line="300" w:lineRule="exact"/>
                        <w:ind w:leftChars="202" w:left="424"/>
                        <w:rPr>
                          <w:rFonts w:ascii="メイリオ" w:eastAsia="メイリオ" w:hAnsi="メイリオ"/>
                          <w:sz w:val="20"/>
                        </w:rPr>
                      </w:pPr>
                      <w:r w:rsidRPr="00F86F8C">
                        <w:rPr>
                          <w:rFonts w:ascii="メイリオ" w:eastAsia="メイリオ" w:hAnsi="メイリオ" w:hint="eastAsia"/>
                          <w:sz w:val="20"/>
                          <w:lang w:val="ja-JP"/>
                        </w:rPr>
                        <w:t>•</w:t>
                      </w:r>
                      <w:r w:rsidR="00F801FD" w:rsidRPr="00F86F8C">
                        <w:rPr>
                          <w:rFonts w:ascii="メイリオ" w:eastAsia="メイリオ" w:hAnsi="メイリオ" w:hint="eastAsia"/>
                          <w:sz w:val="20"/>
                        </w:rPr>
                        <w:t>おおさかマイボトルパートナーズなど、さまざまな主体と連携し、</w:t>
                      </w:r>
                      <w:r w:rsidR="00F801FD" w:rsidRPr="00F86F8C">
                        <w:rPr>
                          <w:rFonts w:ascii="メイリオ" w:eastAsia="メイリオ" w:hAnsi="メイリオ"/>
                          <w:sz w:val="20"/>
                        </w:rPr>
                        <w:t>マイボトルの利用啓発やマイボトルスポットの普及、効果的な情報発信などを実施</w:t>
                      </w:r>
                    </w:p>
                    <w:p w14:paraId="79615A75" w14:textId="09C00EB7" w:rsidR="002A12B1" w:rsidRPr="00F86F8C" w:rsidRDefault="009A5452" w:rsidP="005F3057">
                      <w:pPr>
                        <w:spacing w:line="300" w:lineRule="exact"/>
                        <w:ind w:leftChars="202" w:left="424"/>
                        <w:rPr>
                          <w:rFonts w:ascii="メイリオ" w:eastAsia="メイリオ" w:hAnsi="メイリオ"/>
                          <w:sz w:val="20"/>
                        </w:rPr>
                      </w:pPr>
                      <w:r w:rsidRPr="00F86F8C">
                        <w:rPr>
                          <w:rFonts w:ascii="メイリオ" w:eastAsia="メイリオ" w:hAnsi="メイリオ" w:hint="eastAsia"/>
                          <w:sz w:val="20"/>
                          <w:lang w:val="ja-JP"/>
                        </w:rPr>
                        <w:t>•</w:t>
                      </w:r>
                      <w:r w:rsidR="00576256" w:rsidRPr="00576256">
                        <w:rPr>
                          <w:rFonts w:ascii="メイリオ" w:eastAsia="メイリオ" w:hAnsi="メイリオ" w:hint="eastAsia"/>
                          <w:sz w:val="20"/>
                          <w:lang w:val="ja-JP"/>
                        </w:rPr>
                        <w:t>マイボトルやマイ容器が利用できる店舗や給水スポット</w:t>
                      </w:r>
                      <w:r w:rsidR="008824D8" w:rsidRPr="008824D8">
                        <w:rPr>
                          <w:rFonts w:ascii="メイリオ" w:eastAsia="メイリオ" w:hAnsi="メイリオ" w:hint="eastAsia"/>
                          <w:sz w:val="20"/>
                          <w:vertAlign w:val="superscript"/>
                          <w:lang w:val="ja-JP"/>
                        </w:rPr>
                        <w:t>※</w:t>
                      </w:r>
                      <w:r w:rsidR="00576256" w:rsidRPr="00576256">
                        <w:rPr>
                          <w:rFonts w:ascii="メイリオ" w:eastAsia="メイリオ" w:hAnsi="メイリオ" w:hint="eastAsia"/>
                          <w:sz w:val="20"/>
                          <w:lang w:val="ja-JP"/>
                        </w:rPr>
                        <w:t>に関する情報発信を実施</w:t>
                      </w:r>
                    </w:p>
                    <w:p w14:paraId="5C06FB3F"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6F6ACB83"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13C709E4"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235C9236"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496CCAB5" w14:textId="0FB927DB"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17B26ACC"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4E682310"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40E67EE0" w14:textId="77777777" w:rsidR="005F3057" w:rsidRPr="00F86F8C" w:rsidRDefault="005F3057" w:rsidP="005F3057">
                      <w:pPr>
                        <w:tabs>
                          <w:tab w:val="left" w:pos="567"/>
                        </w:tabs>
                        <w:spacing w:line="300" w:lineRule="exact"/>
                        <w:ind w:leftChars="67" w:left="141" w:firstLineChars="100" w:firstLine="200"/>
                        <w:rPr>
                          <w:rFonts w:ascii="メイリオ" w:eastAsia="メイリオ" w:hAnsi="メイリオ"/>
                          <w:sz w:val="20"/>
                          <w:highlight w:val="yellow"/>
                        </w:rPr>
                      </w:pPr>
                    </w:p>
                    <w:p w14:paraId="10F8B1CA" w14:textId="77777777" w:rsidR="005F3057" w:rsidRPr="00F86F8C" w:rsidRDefault="005F3057" w:rsidP="00B31072">
                      <w:pPr>
                        <w:tabs>
                          <w:tab w:val="left" w:pos="567"/>
                        </w:tabs>
                        <w:spacing w:line="300" w:lineRule="exact"/>
                        <w:rPr>
                          <w:rFonts w:ascii="メイリオ" w:eastAsia="メイリオ" w:hAnsi="メイリオ"/>
                          <w:sz w:val="20"/>
                          <w:highlight w:val="yellow"/>
                        </w:rPr>
                      </w:pPr>
                    </w:p>
                    <w:p w14:paraId="78C77985" w14:textId="77777777" w:rsidR="005F3057" w:rsidRPr="00F86F8C" w:rsidRDefault="005F3057" w:rsidP="006511F8">
                      <w:pPr>
                        <w:tabs>
                          <w:tab w:val="left" w:pos="567"/>
                        </w:tabs>
                        <w:spacing w:line="300" w:lineRule="exact"/>
                        <w:rPr>
                          <w:rFonts w:ascii="メイリオ" w:eastAsia="メイリオ" w:hAnsi="メイリオ"/>
                          <w:sz w:val="20"/>
                          <w:highlight w:val="yellow"/>
                        </w:rPr>
                      </w:pPr>
                    </w:p>
                    <w:p w14:paraId="1599D8F5" w14:textId="77777777" w:rsidR="005F3057" w:rsidRPr="00F86F8C" w:rsidRDefault="005F3057" w:rsidP="006511F8">
                      <w:pPr>
                        <w:tabs>
                          <w:tab w:val="left" w:pos="567"/>
                        </w:tabs>
                        <w:spacing w:line="300" w:lineRule="exact"/>
                        <w:rPr>
                          <w:rFonts w:ascii="メイリオ" w:eastAsia="メイリオ" w:hAnsi="メイリオ"/>
                          <w:sz w:val="20"/>
                          <w:highlight w:val="yellow"/>
                        </w:rPr>
                      </w:pPr>
                    </w:p>
                    <w:p w14:paraId="5EA93C0A" w14:textId="77777777" w:rsidR="00B00D16" w:rsidRPr="00F86F8C" w:rsidRDefault="00B00D16" w:rsidP="006511F8">
                      <w:pPr>
                        <w:tabs>
                          <w:tab w:val="left" w:pos="567"/>
                        </w:tabs>
                        <w:spacing w:line="300" w:lineRule="exact"/>
                        <w:rPr>
                          <w:rFonts w:ascii="メイリオ" w:eastAsia="メイリオ" w:hAnsi="メイリオ"/>
                          <w:sz w:val="20"/>
                          <w:highlight w:val="yellow"/>
                        </w:rPr>
                      </w:pPr>
                    </w:p>
                    <w:p w14:paraId="2DE3C004" w14:textId="46D5623D" w:rsidR="005F3057" w:rsidRPr="00F86F8C" w:rsidRDefault="006511F8" w:rsidP="009A5452">
                      <w:pPr>
                        <w:tabs>
                          <w:tab w:val="left" w:pos="567"/>
                        </w:tabs>
                        <w:spacing w:line="300" w:lineRule="exact"/>
                        <w:ind w:firstLineChars="200" w:firstLine="400"/>
                        <w:rPr>
                          <w:rFonts w:ascii="メイリオ" w:eastAsia="メイリオ" w:hAnsi="メイリオ"/>
                          <w:b/>
                          <w:bCs/>
                          <w:sz w:val="20"/>
                        </w:rPr>
                      </w:pPr>
                      <w:r w:rsidRPr="00F86F8C">
                        <w:rPr>
                          <w:rFonts w:ascii="メイリオ" w:eastAsia="メイリオ" w:hAnsi="メイリオ" w:hint="eastAsia"/>
                          <w:b/>
                          <w:bCs/>
                          <w:sz w:val="20"/>
                        </w:rPr>
                        <w:t>〇</w:t>
                      </w:r>
                      <w:r w:rsidR="005F3057" w:rsidRPr="00F86F8C">
                        <w:rPr>
                          <w:rFonts w:ascii="メイリオ" w:eastAsia="メイリオ" w:hAnsi="メイリオ"/>
                          <w:b/>
                          <w:bCs/>
                          <w:sz w:val="20"/>
                        </w:rPr>
                        <w:t>バイオプラスチック</w:t>
                      </w:r>
                      <w:r w:rsidR="00FE509C" w:rsidRPr="00F86F8C">
                        <w:rPr>
                          <w:rFonts w:ascii="メイリオ" w:eastAsia="メイリオ" w:hAnsi="メイリオ" w:hint="eastAsia"/>
                          <w:b/>
                          <w:bCs/>
                          <w:sz w:val="20"/>
                          <w:vertAlign w:val="superscript"/>
                          <w:lang w:val="ja-JP"/>
                        </w:rPr>
                        <w:t>※</w:t>
                      </w:r>
                      <w:r w:rsidR="005F3057" w:rsidRPr="00F86F8C">
                        <w:rPr>
                          <w:rFonts w:ascii="メイリオ" w:eastAsia="メイリオ" w:hAnsi="メイリオ"/>
                          <w:b/>
                          <w:bCs/>
                          <w:sz w:val="20"/>
                        </w:rPr>
                        <w:t>製品のビジネス化を推進</w:t>
                      </w:r>
                    </w:p>
                    <w:p w14:paraId="61F5F069" w14:textId="44BBCA43" w:rsidR="00B00D16" w:rsidRPr="00F86F8C" w:rsidRDefault="009A5452" w:rsidP="00FE0FB5">
                      <w:pPr>
                        <w:tabs>
                          <w:tab w:val="left" w:pos="567"/>
                        </w:tabs>
                        <w:spacing w:line="300" w:lineRule="exact"/>
                        <w:ind w:leftChars="135" w:left="283" w:firstLineChars="100" w:firstLine="200"/>
                        <w:rPr>
                          <w:rFonts w:ascii="メイリオ" w:eastAsia="メイリオ" w:hAnsi="メイリオ"/>
                          <w:sz w:val="20"/>
                        </w:rPr>
                      </w:pPr>
                      <w:r w:rsidRPr="00F86F8C">
                        <w:rPr>
                          <w:rFonts w:ascii="メイリオ" w:eastAsia="メイリオ" w:hAnsi="メイリオ" w:hint="eastAsia"/>
                          <w:sz w:val="20"/>
                          <w:lang w:val="ja-JP"/>
                        </w:rPr>
                        <w:t>•</w:t>
                      </w:r>
                      <w:r w:rsidR="005F3057" w:rsidRPr="00F86F8C">
                        <w:rPr>
                          <w:rFonts w:ascii="メイリオ" w:eastAsia="メイリオ" w:hAnsi="メイリオ" w:hint="eastAsia"/>
                          <w:sz w:val="20"/>
                        </w:rPr>
                        <w:t>マッチングセミナーおよび展示商談会の開催や製品開発支援を</w:t>
                      </w:r>
                      <w:r w:rsidR="006045B6" w:rsidRPr="00F86F8C">
                        <w:rPr>
                          <w:rFonts w:ascii="メイリオ" w:eastAsia="メイリオ" w:hAnsi="メイリオ" w:hint="eastAsia"/>
                          <w:sz w:val="20"/>
                        </w:rPr>
                        <w:t>通して、</w:t>
                      </w:r>
                    </w:p>
                    <w:p w14:paraId="154A1C98" w14:textId="3B8A53C0" w:rsidR="005F3057" w:rsidRDefault="005F3057" w:rsidP="00B00D16">
                      <w:pPr>
                        <w:tabs>
                          <w:tab w:val="left" w:pos="567"/>
                        </w:tabs>
                        <w:spacing w:line="300" w:lineRule="exact"/>
                        <w:ind w:leftChars="135" w:left="283" w:firstLineChars="100" w:firstLine="200"/>
                        <w:rPr>
                          <w:rFonts w:ascii="メイリオ" w:eastAsia="メイリオ" w:hAnsi="メイリオ"/>
                          <w:sz w:val="20"/>
                        </w:rPr>
                      </w:pPr>
                      <w:r w:rsidRPr="00F86F8C">
                        <w:rPr>
                          <w:rFonts w:ascii="メイリオ" w:eastAsia="メイリオ" w:hAnsi="メイリオ" w:hint="eastAsia"/>
                          <w:sz w:val="20"/>
                        </w:rPr>
                        <w:t>バイオプラスチック製品のビジネス化を支援（</w:t>
                      </w:r>
                      <w:r w:rsidR="001A4C8C" w:rsidRPr="00F86F8C">
                        <w:rPr>
                          <w:rFonts w:ascii="メイリオ" w:eastAsia="メイリオ" w:hAnsi="メイリオ" w:hint="eastAsia"/>
                          <w:sz w:val="20"/>
                        </w:rPr>
                        <w:t>2023</w:t>
                      </w:r>
                      <w:r w:rsidRPr="00F86F8C">
                        <w:rPr>
                          <w:rFonts w:ascii="メイリオ" w:eastAsia="メイリオ" w:hAnsi="メイリオ" w:hint="eastAsia"/>
                          <w:sz w:val="20"/>
                        </w:rPr>
                        <w:t>～</w:t>
                      </w:r>
                      <w:r w:rsidR="001A4C8C" w:rsidRPr="00F86F8C">
                        <w:rPr>
                          <w:rFonts w:ascii="メイリオ" w:eastAsia="メイリオ" w:hAnsi="メイリオ" w:hint="eastAsia"/>
                          <w:sz w:val="20"/>
                        </w:rPr>
                        <w:t>2025</w:t>
                      </w:r>
                      <w:r w:rsidRPr="00F86F8C">
                        <w:rPr>
                          <w:rFonts w:ascii="メイリオ" w:eastAsia="メイリオ" w:hAnsi="メイリオ" w:hint="eastAsia"/>
                          <w:sz w:val="20"/>
                        </w:rPr>
                        <w:t>年度）</w:t>
                      </w:r>
                    </w:p>
                    <w:p w14:paraId="4D88792A" w14:textId="1B86501A" w:rsidR="009A5452" w:rsidRPr="00F86F8C" w:rsidRDefault="00014053" w:rsidP="00014053">
                      <w:pPr>
                        <w:tabs>
                          <w:tab w:val="left" w:pos="567"/>
                        </w:tabs>
                        <w:spacing w:line="300" w:lineRule="exact"/>
                        <w:ind w:leftChars="135" w:left="283" w:firstLineChars="100" w:firstLine="200"/>
                        <w:rPr>
                          <w:rFonts w:ascii="メイリオ" w:eastAsia="メイリオ" w:hAnsi="メイリオ"/>
                          <w:sz w:val="20"/>
                        </w:rPr>
                      </w:pPr>
                      <w:r w:rsidRPr="00014053">
                        <w:rPr>
                          <w:rFonts w:ascii="メイリオ" w:eastAsia="メイリオ" w:hAnsi="メイリオ" w:hint="eastAsia"/>
                          <w:sz w:val="20"/>
                          <w:lang w:val="ja-JP"/>
                        </w:rPr>
                        <w:t>•</w:t>
                      </w:r>
                      <w:r w:rsidRPr="00014053">
                        <w:rPr>
                          <w:rFonts w:ascii="メイリオ" w:eastAsia="メイリオ" w:hAnsi="メイリオ" w:hint="eastAsia"/>
                          <w:sz w:val="20"/>
                        </w:rPr>
                        <w:t>支援の成果を万博会場内のリボーンチャレンジ等で披露</w:t>
                      </w:r>
                    </w:p>
                    <w:p w14:paraId="43B21A7A" w14:textId="77777777" w:rsidR="006511F8" w:rsidRPr="00F86F8C" w:rsidRDefault="006511F8" w:rsidP="006511F8">
                      <w:pPr>
                        <w:spacing w:line="300" w:lineRule="exact"/>
                        <w:rPr>
                          <w:rFonts w:ascii="メイリオ" w:eastAsia="メイリオ" w:hAnsi="メイリオ"/>
                          <w:sz w:val="20"/>
                        </w:rPr>
                      </w:pPr>
                    </w:p>
                    <w:p w14:paraId="1954344C" w14:textId="77777777" w:rsidR="006511F8" w:rsidRPr="00F86F8C" w:rsidRDefault="006511F8" w:rsidP="006511F8">
                      <w:pPr>
                        <w:spacing w:line="360" w:lineRule="exact"/>
                        <w:ind w:firstLineChars="200" w:firstLine="400"/>
                        <w:rPr>
                          <w:rFonts w:ascii="メイリオ" w:eastAsia="メイリオ" w:hAnsi="メイリオ"/>
                          <w:b/>
                          <w:bCs/>
                          <w:kern w:val="24"/>
                          <w:sz w:val="20"/>
                          <w:szCs w:val="20"/>
                        </w:rPr>
                      </w:pPr>
                      <w:r w:rsidRPr="00F86F8C">
                        <w:rPr>
                          <w:rFonts w:ascii="メイリオ" w:eastAsia="メイリオ" w:hAnsi="メイリオ" w:hint="eastAsia"/>
                          <w:b/>
                          <w:bCs/>
                          <w:kern w:val="24"/>
                          <w:sz w:val="20"/>
                          <w:szCs w:val="20"/>
                        </w:rPr>
                        <w:t>〇万博会場内での啓発事例</w:t>
                      </w:r>
                    </w:p>
                    <w:p w14:paraId="4E670D11" w14:textId="5281E758" w:rsidR="006511F8" w:rsidRPr="00F86F8C" w:rsidRDefault="009A5452" w:rsidP="009A5452">
                      <w:pPr>
                        <w:spacing w:line="360" w:lineRule="exact"/>
                        <w:ind w:firstLineChars="200" w:firstLine="400"/>
                        <w:rPr>
                          <w:rFonts w:ascii="メイリオ" w:eastAsia="メイリオ" w:hAnsi="メイリオ"/>
                          <w:kern w:val="24"/>
                          <w:sz w:val="20"/>
                          <w:szCs w:val="20"/>
                        </w:rPr>
                      </w:pPr>
                      <w:r w:rsidRPr="00F86F8C">
                        <w:rPr>
                          <w:rFonts w:ascii="メイリオ" w:eastAsia="メイリオ" w:hAnsi="メイリオ" w:hint="eastAsia"/>
                          <w:sz w:val="20"/>
                          <w:lang w:val="ja-JP"/>
                        </w:rPr>
                        <w:t>•</w:t>
                      </w:r>
                      <w:r w:rsidR="006511F8" w:rsidRPr="00F86F8C">
                        <w:rPr>
                          <w:rFonts w:ascii="メイリオ" w:eastAsia="メイリオ" w:hAnsi="メイリオ"/>
                          <w:kern w:val="24"/>
                          <w:sz w:val="20"/>
                          <w:szCs w:val="20"/>
                        </w:rPr>
                        <w:t>SDGs</w:t>
                      </w:r>
                      <w:r w:rsidR="003B4479" w:rsidRPr="00F86F8C">
                        <w:rPr>
                          <w:rFonts w:ascii="メイリオ" w:eastAsia="メイリオ" w:hAnsi="メイリオ" w:hint="eastAsia"/>
                          <w:sz w:val="20"/>
                          <w:vertAlign w:val="superscript"/>
                          <w:lang w:val="ja-JP"/>
                        </w:rPr>
                        <w:t>※</w:t>
                      </w:r>
                      <w:r w:rsidR="006511F8" w:rsidRPr="00F86F8C">
                        <w:rPr>
                          <w:rFonts w:ascii="メイリオ" w:eastAsia="メイリオ" w:hAnsi="メイリオ"/>
                          <w:kern w:val="24"/>
                          <w:sz w:val="20"/>
                          <w:szCs w:val="20"/>
                        </w:rPr>
                        <w:t>キッズEXPO</w:t>
                      </w:r>
                      <w:r w:rsidR="00710FF9">
                        <w:rPr>
                          <w:rFonts w:ascii="メイリオ" w:eastAsia="メイリオ" w:hAnsi="メイリオ" w:hint="eastAsia"/>
                          <w:kern w:val="24"/>
                          <w:sz w:val="20"/>
                          <w:szCs w:val="20"/>
                        </w:rPr>
                        <w:t xml:space="preserve"> </w:t>
                      </w:r>
                      <w:r w:rsidR="006511F8" w:rsidRPr="00F86F8C">
                        <w:rPr>
                          <w:rFonts w:ascii="メイリオ" w:eastAsia="メイリオ" w:hAnsi="メイリオ"/>
                          <w:kern w:val="24"/>
                          <w:sz w:val="20"/>
                          <w:szCs w:val="20"/>
                        </w:rPr>
                        <w:t>～楽しく学ぼう！大阪の海と水～</w:t>
                      </w:r>
                    </w:p>
                    <w:p w14:paraId="3E6EA8E5" w14:textId="77777777" w:rsidR="00B31072" w:rsidRPr="00F86F8C" w:rsidRDefault="006511F8" w:rsidP="004475E3">
                      <w:pPr>
                        <w:spacing w:line="360" w:lineRule="exact"/>
                        <w:ind w:leftChars="200" w:left="420" w:firstLineChars="100" w:firstLine="200"/>
                        <w:rPr>
                          <w:rFonts w:ascii="メイリオ" w:eastAsia="メイリオ" w:hAnsi="メイリオ"/>
                          <w:kern w:val="24"/>
                          <w:sz w:val="20"/>
                          <w:szCs w:val="20"/>
                        </w:rPr>
                      </w:pPr>
                      <w:r w:rsidRPr="00F86F8C">
                        <w:rPr>
                          <w:rFonts w:ascii="メイリオ" w:eastAsia="メイリオ" w:hAnsi="メイリオ" w:hint="eastAsia"/>
                          <w:kern w:val="24"/>
                          <w:sz w:val="20"/>
                          <w:szCs w:val="20"/>
                        </w:rPr>
                        <w:t>2025年９月</w:t>
                      </w:r>
                      <w:r w:rsidRPr="00F86F8C">
                        <w:rPr>
                          <w:rFonts w:ascii="メイリオ" w:eastAsia="メイリオ" w:hAnsi="メイリオ"/>
                          <w:kern w:val="24"/>
                          <w:sz w:val="20"/>
                          <w:szCs w:val="20"/>
                        </w:rPr>
                        <w:t>15日</w:t>
                      </w:r>
                      <w:r w:rsidRPr="00F86F8C">
                        <w:rPr>
                          <w:rFonts w:ascii="メイリオ" w:eastAsia="メイリオ" w:hAnsi="メイリオ" w:hint="eastAsia"/>
                          <w:kern w:val="24"/>
                          <w:sz w:val="20"/>
                          <w:szCs w:val="20"/>
                        </w:rPr>
                        <w:t>に、万博会場ギャラリーWESTにおい</w:t>
                      </w:r>
                    </w:p>
                    <w:p w14:paraId="7B70C069" w14:textId="77777777" w:rsidR="00B31072" w:rsidRPr="00F86F8C" w:rsidRDefault="006511F8" w:rsidP="00B31072">
                      <w:pPr>
                        <w:spacing w:line="360" w:lineRule="exact"/>
                        <w:ind w:leftChars="200" w:left="420"/>
                        <w:rPr>
                          <w:rFonts w:ascii="メイリオ" w:eastAsia="メイリオ" w:hAnsi="メイリオ"/>
                          <w:kern w:val="24"/>
                          <w:sz w:val="20"/>
                          <w:szCs w:val="20"/>
                        </w:rPr>
                      </w:pPr>
                      <w:r w:rsidRPr="00F86F8C">
                        <w:rPr>
                          <w:rFonts w:ascii="メイリオ" w:eastAsia="メイリオ" w:hAnsi="メイリオ" w:hint="eastAsia"/>
                          <w:kern w:val="24"/>
                          <w:sz w:val="20"/>
                          <w:szCs w:val="20"/>
                        </w:rPr>
                        <w:t>て、海洋プラスチックごみによる追加的な汚染をゼロまで</w:t>
                      </w:r>
                    </w:p>
                    <w:p w14:paraId="1DD0FDC9" w14:textId="77777777" w:rsidR="00B31072" w:rsidRPr="00F86F8C" w:rsidRDefault="006511F8" w:rsidP="00B31072">
                      <w:pPr>
                        <w:spacing w:line="360" w:lineRule="exact"/>
                        <w:ind w:leftChars="200" w:left="420"/>
                        <w:rPr>
                          <w:rFonts w:ascii="メイリオ" w:eastAsia="メイリオ" w:hAnsi="メイリオ"/>
                          <w:kern w:val="24"/>
                          <w:sz w:val="20"/>
                          <w:szCs w:val="20"/>
                        </w:rPr>
                      </w:pPr>
                      <w:r w:rsidRPr="00F86F8C">
                        <w:rPr>
                          <w:rFonts w:ascii="メイリオ" w:eastAsia="メイリオ" w:hAnsi="メイリオ" w:hint="eastAsia"/>
                          <w:kern w:val="24"/>
                          <w:sz w:val="20"/>
                          <w:szCs w:val="20"/>
                        </w:rPr>
                        <w:t>削減することをめざす「大阪ブルー・オーシャン・ビジョ</w:t>
                      </w:r>
                    </w:p>
                    <w:p w14:paraId="135CCC80" w14:textId="77777777" w:rsidR="00B31072" w:rsidRPr="00F86F8C" w:rsidRDefault="006511F8" w:rsidP="00B31072">
                      <w:pPr>
                        <w:spacing w:line="360" w:lineRule="exact"/>
                        <w:ind w:leftChars="200" w:left="420"/>
                        <w:rPr>
                          <w:rFonts w:ascii="メイリオ" w:eastAsia="メイリオ" w:hAnsi="メイリオ"/>
                          <w:kern w:val="24"/>
                          <w:sz w:val="20"/>
                          <w:szCs w:val="20"/>
                        </w:rPr>
                      </w:pPr>
                      <w:r w:rsidRPr="00F86F8C">
                        <w:rPr>
                          <w:rFonts w:ascii="メイリオ" w:eastAsia="メイリオ" w:hAnsi="メイリオ" w:hint="eastAsia"/>
                          <w:kern w:val="24"/>
                          <w:sz w:val="20"/>
                          <w:szCs w:val="20"/>
                        </w:rPr>
                        <w:t>ン」をはじめ、大阪市の水環境への取組みを動画やパネル</w:t>
                      </w:r>
                    </w:p>
                    <w:p w14:paraId="627B62D0" w14:textId="4E6BA9C5" w:rsidR="00C248BF" w:rsidRPr="00F86F8C" w:rsidRDefault="006511F8" w:rsidP="00B31072">
                      <w:pPr>
                        <w:spacing w:line="360" w:lineRule="exact"/>
                        <w:ind w:leftChars="200" w:left="420"/>
                        <w:rPr>
                          <w:rFonts w:ascii="メイリオ" w:eastAsia="メイリオ" w:hAnsi="メイリオ"/>
                          <w:kern w:val="24"/>
                          <w:sz w:val="20"/>
                          <w:szCs w:val="20"/>
                        </w:rPr>
                      </w:pPr>
                      <w:r w:rsidRPr="00F86F8C">
                        <w:rPr>
                          <w:rFonts w:ascii="メイリオ" w:eastAsia="メイリオ" w:hAnsi="メイリオ" w:hint="eastAsia"/>
                          <w:kern w:val="24"/>
                          <w:sz w:val="20"/>
                          <w:szCs w:val="20"/>
                        </w:rPr>
                        <w:t>で紹介しました。</w:t>
                      </w:r>
                    </w:p>
                    <w:p w14:paraId="20AC31D3" w14:textId="4803E0EF" w:rsidR="00B31072" w:rsidRPr="00F86F8C" w:rsidRDefault="009A5452" w:rsidP="009A5452">
                      <w:pPr>
                        <w:spacing w:line="360" w:lineRule="exact"/>
                        <w:ind w:firstLineChars="200" w:firstLine="400"/>
                        <w:rPr>
                          <w:rFonts w:ascii="メイリオ" w:eastAsia="メイリオ" w:hAnsi="メイリオ"/>
                          <w:kern w:val="24"/>
                          <w:sz w:val="20"/>
                          <w:szCs w:val="20"/>
                        </w:rPr>
                      </w:pPr>
                      <w:r w:rsidRPr="00F86F8C">
                        <w:rPr>
                          <w:rFonts w:ascii="メイリオ" w:eastAsia="メイリオ" w:hAnsi="メイリオ" w:hint="eastAsia"/>
                          <w:sz w:val="20"/>
                          <w:lang w:val="ja-JP"/>
                        </w:rPr>
                        <w:t>•</w:t>
                      </w:r>
                      <w:r w:rsidR="00B31072" w:rsidRPr="00F86F8C">
                        <w:rPr>
                          <w:rFonts w:ascii="メイリオ" w:eastAsia="メイリオ" w:hAnsi="メイリオ" w:hint="eastAsia"/>
                          <w:kern w:val="24"/>
                          <w:sz w:val="20"/>
                          <w:szCs w:val="20"/>
                        </w:rPr>
                        <w:t>BLUE OCEAN DOMEパビリオン催事</w:t>
                      </w:r>
                    </w:p>
                    <w:p w14:paraId="09003948" w14:textId="110598A4" w:rsidR="00B31072" w:rsidRPr="00F86F8C" w:rsidRDefault="00B31072" w:rsidP="004475E3">
                      <w:pPr>
                        <w:spacing w:line="360" w:lineRule="exact"/>
                        <w:ind w:leftChars="100" w:left="210" w:firstLineChars="200" w:firstLine="400"/>
                        <w:rPr>
                          <w:rFonts w:ascii="メイリオ" w:eastAsia="メイリオ" w:hAnsi="メイリオ"/>
                          <w:kern w:val="24"/>
                          <w:sz w:val="20"/>
                          <w:szCs w:val="20"/>
                        </w:rPr>
                      </w:pPr>
                      <w:r w:rsidRPr="00F86F8C">
                        <w:rPr>
                          <w:rFonts w:ascii="メイリオ" w:eastAsia="メイリオ" w:hAnsi="メイリオ" w:hint="eastAsia"/>
                          <w:kern w:val="24"/>
                          <w:sz w:val="20"/>
                          <w:szCs w:val="20"/>
                        </w:rPr>
                        <w:t>2025年</w:t>
                      </w:r>
                      <w:r w:rsidR="00033DC4" w:rsidRPr="00F86F8C">
                        <w:rPr>
                          <w:rFonts w:ascii="メイリオ" w:eastAsia="メイリオ" w:hAnsi="メイリオ" w:hint="eastAsia"/>
                          <w:kern w:val="24"/>
                          <w:sz w:val="20"/>
                          <w:szCs w:val="20"/>
                        </w:rPr>
                        <w:t>５</w:t>
                      </w:r>
                      <w:r w:rsidRPr="00F86F8C">
                        <w:rPr>
                          <w:rFonts w:ascii="メイリオ" w:eastAsia="メイリオ" w:hAnsi="メイリオ"/>
                          <w:kern w:val="24"/>
                          <w:sz w:val="20"/>
                          <w:szCs w:val="20"/>
                        </w:rPr>
                        <w:t>月14日</w:t>
                      </w:r>
                      <w:r w:rsidRPr="00F86F8C">
                        <w:rPr>
                          <w:rFonts w:ascii="メイリオ" w:eastAsia="メイリオ" w:hAnsi="メイリオ" w:hint="eastAsia"/>
                          <w:kern w:val="24"/>
                          <w:sz w:val="20"/>
                          <w:szCs w:val="20"/>
                        </w:rPr>
                        <w:t>に、</w:t>
                      </w:r>
                      <w:r w:rsidRPr="00F86F8C">
                        <w:rPr>
                          <w:rFonts w:ascii="メイリオ" w:eastAsia="メイリオ" w:hAnsi="メイリオ"/>
                          <w:kern w:val="24"/>
                          <w:sz w:val="20"/>
                          <w:szCs w:val="20"/>
                        </w:rPr>
                        <w:t>「海に育てられた企業 FURUNO海洋DX」</w:t>
                      </w:r>
                    </w:p>
                    <w:p w14:paraId="5A8C0AD3" w14:textId="065F1284" w:rsidR="002A12B1" w:rsidRPr="00F86F8C" w:rsidRDefault="00B31072" w:rsidP="00B31072">
                      <w:pPr>
                        <w:spacing w:line="360" w:lineRule="exact"/>
                        <w:ind w:leftChars="100" w:left="210" w:firstLineChars="100" w:firstLine="200"/>
                        <w:rPr>
                          <w:rFonts w:ascii="メイリオ" w:eastAsia="メイリオ" w:hAnsi="メイリオ"/>
                          <w:sz w:val="20"/>
                        </w:rPr>
                      </w:pPr>
                      <w:r w:rsidRPr="00F86F8C">
                        <w:rPr>
                          <w:rFonts w:ascii="メイリオ" w:eastAsia="メイリオ" w:hAnsi="メイリオ"/>
                          <w:kern w:val="24"/>
                          <w:sz w:val="20"/>
                          <w:szCs w:val="20"/>
                        </w:rPr>
                        <w:t>に</w:t>
                      </w:r>
                      <w:r w:rsidRPr="00F86F8C">
                        <w:rPr>
                          <w:rFonts w:ascii="メイリオ" w:eastAsia="メイリオ" w:hAnsi="メイリオ" w:hint="eastAsia"/>
                          <w:kern w:val="24"/>
                          <w:sz w:val="20"/>
                          <w:szCs w:val="20"/>
                        </w:rPr>
                        <w:t>おい</w:t>
                      </w:r>
                      <w:r w:rsidRPr="00F86F8C">
                        <w:rPr>
                          <w:rFonts w:ascii="メイリオ" w:eastAsia="メイリオ" w:hAnsi="メイリオ"/>
                          <w:kern w:val="24"/>
                          <w:sz w:val="20"/>
                          <w:szCs w:val="20"/>
                        </w:rPr>
                        <w:t>て、海洋プラスチックごみ対策に関して情報発信</w:t>
                      </w:r>
                      <w:r w:rsidRPr="00F86F8C">
                        <w:rPr>
                          <w:rFonts w:ascii="メイリオ" w:eastAsia="メイリオ" w:hAnsi="メイリオ" w:hint="eastAsia"/>
                          <w:kern w:val="24"/>
                          <w:sz w:val="20"/>
                          <w:szCs w:val="20"/>
                        </w:rPr>
                        <w:t>しました。</w:t>
                      </w:r>
                    </w:p>
                    <w:p w14:paraId="1640D5CC" w14:textId="77777777" w:rsidR="002A12B1" w:rsidRPr="00F86F8C" w:rsidRDefault="002A12B1" w:rsidP="002A12B1">
                      <w:pPr>
                        <w:spacing w:line="300" w:lineRule="exact"/>
                        <w:rPr>
                          <w:rFonts w:ascii="メイリオ" w:eastAsia="メイリオ" w:hAnsi="メイリオ"/>
                          <w:sz w:val="20"/>
                        </w:rPr>
                      </w:pPr>
                    </w:p>
                    <w:p w14:paraId="02FDD44F" w14:textId="77777777" w:rsidR="002A12B1" w:rsidRPr="00F86F8C" w:rsidRDefault="002A12B1" w:rsidP="002A12B1">
                      <w:pPr>
                        <w:spacing w:line="300" w:lineRule="exact"/>
                        <w:rPr>
                          <w:rFonts w:ascii="メイリオ" w:eastAsia="メイリオ" w:hAnsi="メイリオ"/>
                          <w:sz w:val="20"/>
                        </w:rPr>
                      </w:pPr>
                    </w:p>
                    <w:p w14:paraId="48458B59" w14:textId="1BC28FC6" w:rsidR="002A12B1" w:rsidRPr="00F86F8C" w:rsidRDefault="002A12B1" w:rsidP="00902606">
                      <w:pPr>
                        <w:spacing w:line="300" w:lineRule="exact"/>
                        <w:rPr>
                          <w:rFonts w:ascii="メイリオ" w:eastAsia="メイリオ" w:hAnsi="メイリオ"/>
                          <w:sz w:val="20"/>
                        </w:rPr>
                      </w:pPr>
                    </w:p>
                  </w:txbxContent>
                </v:textbox>
              </v:shape>
            </w:pict>
          </mc:Fallback>
        </mc:AlternateContent>
      </w:r>
      <w:r>
        <w:rPr>
          <w:noProof/>
        </w:rPr>
        <mc:AlternateContent>
          <mc:Choice Requires="wps">
            <w:drawing>
              <wp:anchor distT="0" distB="0" distL="114300" distR="114300" simplePos="0" relativeHeight="252545024" behindDoc="0" locked="0" layoutInCell="1" allowOverlap="1" wp14:anchorId="17CCF78E" wp14:editId="48C7C168">
                <wp:simplePos x="0" y="0"/>
                <wp:positionH relativeFrom="column">
                  <wp:posOffset>49530</wp:posOffset>
                </wp:positionH>
                <wp:positionV relativeFrom="paragraph">
                  <wp:posOffset>40640</wp:posOffset>
                </wp:positionV>
                <wp:extent cx="5897880" cy="378460"/>
                <wp:effectExtent l="0" t="0" r="26670" b="21590"/>
                <wp:wrapNone/>
                <wp:docPr id="2012074777" name="正方形/長方形 3"/>
                <wp:cNvGraphicFramePr/>
                <a:graphic xmlns:a="http://schemas.openxmlformats.org/drawingml/2006/main">
                  <a:graphicData uri="http://schemas.microsoft.com/office/word/2010/wordprocessingShape">
                    <wps:wsp>
                      <wps:cNvSpPr/>
                      <wps:spPr>
                        <a:xfrm>
                          <a:off x="0" y="0"/>
                          <a:ext cx="5897880" cy="378460"/>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7C775024" id="正方形/長方形 3" o:spid="_x0000_s1026" style="position:absolute;margin-left:3.9pt;margin-top:3.2pt;width:464.4pt;height:29.8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WutcwIAAI4FAAAOAAAAZHJzL2Uyb0RvYy54bWysVFFPGzEMfp+0/xDlfVzbFSgVV1SBmCYh&#10;QMDEc8glXKRcnDlpr92vn5PrXRmgTULrQ+qc7c/2F9unZ5vGsrXCYMCVfHww4kw5CZVxzyX/8XD5&#10;ZcZZiMJVwoJTJd+qwM8Wnz+dtn6uJlCDrRQyAnFh3vqS1zH6eVEEWatGhAPwypFSAzYi0hWfiwpF&#10;S+iNLSaj0VHRAlYeQaoQ6OtFp+SLjK+1kvFG66AisyWn3GI+MZ9P6SwWp2L+jMLXRu7SEB/IohHG&#10;UdAB6kJEwVZo3kA1RiIE0PFAQlOA1kaqXANVMx69qua+Fl7lWoic4Aeawv+Dldfre3+LREPrwzyQ&#10;mKrYaGzSP+XHNpms7UCW2kQm6ePh7OR4NiNOJem+Hs+mR5nNYu/tMcRvChqWhJIjPUbmSKyvQqSI&#10;ZNqbpGABrKkujbX5khpAnVtka0FPJ6RULo7Tc5HXH5bWfdiZoJJ3sS89S3FrVcK07k5pZioqdpIT&#10;z135NqkcvxaV6nI9HNGvz7QvI+edAZO1pioH7PHfsLuCd/bJVeWmHpxH/3YePHJkcHFwbowDfA/A&#10;DlTrzr4nqaMmsfQE1fYWGUI3UsHLS0PPfCVCvBVIM0SdQXsh3tChLbQlh53EWQ34673vyZ5am7Sc&#10;tTSTJQ8/VwIVZ/a7o6Y/GU+naYjzZXp4PKELvtQ8vdS4VXMO1Dtj2kBeZjHZR9uLGqF5pPWxTFFJ&#10;JZyk2CWXEfvLeex2BS0gqZbLbEaD60W8cvdeJvDEamrjh82jQL/r9UhTcg39/Ir5q5bvbJOng+Uq&#10;gjZ5Hva87vimoc+Ns1tQaau8vGer/Rpd/AYAAP//AwBQSwMEFAAGAAgAAAAhAPTFyBTcAAAABgEA&#10;AA8AAABkcnMvZG93bnJldi54bWxMzkFLxDAQBeC74H8II3hzE3WJWpsu4rrgQVZdBT2mzdiWNpPS&#10;ZLf13zue9Ph4w5svX82+FwccYxvIwPlCgUCqgmupNvD+tjm7BhGTJWf7QGjgGyOsiuOj3GYuTPSK&#10;h12qBY9QzKyBJqUhkzJWDXobF2FA4u4rjN4mjmMt3WgnHve9vFBKS29b4g+NHfC+warb7b2B58f1&#10;PKlt+fTZyfVG+WX38tE/GHN6Mt/dgkg4p79j+OUzHQo2lWFPLorewBXDkwG9BMHtzaXWIErOWoEs&#10;cvmfX/wAAAD//wMAUEsBAi0AFAAGAAgAAAAhALaDOJL+AAAA4QEAABMAAAAAAAAAAAAAAAAAAAAA&#10;AFtDb250ZW50X1R5cGVzXS54bWxQSwECLQAUAAYACAAAACEAOP0h/9YAAACUAQAACwAAAAAAAAAA&#10;AAAAAAAvAQAAX3JlbHMvLnJlbHNQSwECLQAUAAYACAAAACEA0mlrrXMCAACOBQAADgAAAAAAAAAA&#10;AAAAAAAuAgAAZHJzL2Uyb0RvYy54bWxQSwECLQAUAAYACAAAACEA9MXIFNwAAAAGAQAADwAAAAAA&#10;AAAAAAAAAADNBAAAZHJzL2Rvd25yZXYueG1sUEsFBgAAAAAEAAQA8wAAANYFAAAAAA==&#10;" fillcolor="#5b9bd5 [3204]" strokecolor="#5b9bd5 [3204]" strokeweight="1pt"/>
            </w:pict>
          </mc:Fallback>
        </mc:AlternateContent>
      </w:r>
      <w:r>
        <w:rPr>
          <w:noProof/>
        </w:rPr>
        <mc:AlternateContent>
          <mc:Choice Requires="wps">
            <w:drawing>
              <wp:anchor distT="0" distB="0" distL="114300" distR="114300" simplePos="0" relativeHeight="252608512" behindDoc="0" locked="0" layoutInCell="1" allowOverlap="1" wp14:anchorId="3B7B0473" wp14:editId="51EADD12">
                <wp:simplePos x="0" y="0"/>
                <wp:positionH relativeFrom="column">
                  <wp:posOffset>73660</wp:posOffset>
                </wp:positionH>
                <wp:positionV relativeFrom="paragraph">
                  <wp:posOffset>21590</wp:posOffset>
                </wp:positionV>
                <wp:extent cx="5586730" cy="401320"/>
                <wp:effectExtent l="0" t="0" r="0" b="0"/>
                <wp:wrapNone/>
                <wp:docPr id="18003480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6730" cy="401320"/>
                        </a:xfrm>
                        <a:prstGeom prst="rect">
                          <a:avLst/>
                        </a:prstGeom>
                        <a:noFill/>
                        <a:ln w="9525">
                          <a:noFill/>
                          <a:miter lim="800000"/>
                          <a:headEnd/>
                          <a:tailEnd/>
                        </a:ln>
                      </wps:spPr>
                      <wps:txbx>
                        <w:txbxContent>
                          <w:p w14:paraId="442C2462" w14:textId="4FB7B687" w:rsidR="00572CE6" w:rsidRPr="00482E6D" w:rsidRDefault="00572CE6" w:rsidP="00572CE6">
                            <w:pPr>
                              <w:rPr>
                                <w:rFonts w:ascii="メイリオ" w:eastAsia="メイリオ" w:hAnsi="メイリオ"/>
                                <w:color w:val="FFFFFF" w:themeColor="background1"/>
                              </w:rPr>
                            </w:pPr>
                            <w:r w:rsidRPr="00482E6D">
                              <w:rPr>
                                <w:rFonts w:ascii="メイリオ" w:eastAsia="メイリオ" w:hAnsi="メイリオ" w:hint="eastAsia"/>
                                <w:color w:val="FFFFFF" w:themeColor="background1"/>
                              </w:rPr>
                              <w:t>万博を契機とした海洋プラスチックごみ対策への</w:t>
                            </w:r>
                            <w:r w:rsidR="005F6D39" w:rsidRPr="00482E6D">
                              <w:rPr>
                                <w:rFonts w:ascii="メイリオ" w:eastAsia="メイリオ" w:hAnsi="メイリオ" w:hint="eastAsia"/>
                                <w:color w:val="FFFFFF" w:themeColor="background1"/>
                              </w:rPr>
                              <w:t>大阪府・市の</w:t>
                            </w:r>
                            <w:r w:rsidRPr="00482E6D">
                              <w:rPr>
                                <w:rFonts w:ascii="メイリオ" w:eastAsia="メイリオ" w:hAnsi="メイリオ" w:hint="eastAsia"/>
                                <w:color w:val="FFFFFF" w:themeColor="background1"/>
                              </w:rPr>
                              <w:t>主な取組み</w:t>
                            </w:r>
                          </w:p>
                          <w:p w14:paraId="6C7C9C9D" w14:textId="77777777" w:rsidR="00572CE6" w:rsidRPr="00482E6D" w:rsidRDefault="00572CE6" w:rsidP="00572CE6">
                            <w:pPr>
                              <w:rPr>
                                <w:rFonts w:ascii="メイリオ" w:eastAsia="メイリオ" w:hAnsi="メイリオ"/>
                                <w:color w:val="FFFFFF" w:themeColor="background1"/>
                              </w:rPr>
                            </w:pPr>
                          </w:p>
                        </w:txbxContent>
                      </wps:txbx>
                      <wps:bodyPr rot="0" vert="horz" wrap="square" lIns="91440" tIns="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B0473" id="_x0000_s1076" type="#_x0000_t202" style="position:absolute;margin-left:5.8pt;margin-top:1.7pt;width:439.9pt;height:31.6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qymNAIAABAEAAAOAAAAZHJzL2Uyb0RvYy54bWysU82O0zAQviPxDpbvNOnvdqOmq2WXRUjL&#10;j7TwAK7jNBaOx9huk+XYSoiH4BUQZ54nL8LYaUsFN0QO1own83nmm28WV22tyFZYJ0HndDhIKRGa&#10;QyH1Oqcf3t89m1PiPNMFU6BFTh+Fo1fLp08WjcnECCpQhbAEQbTLGpPTynuTJYnjlaiZG4ARGoMl&#10;2Jp5dO06KSxrEL1WyShNZ0kDtjAWuHAOb2/7IF1G/LIU3L8tSyc8UTnF2nw8bTxX4UyWC5atLTOV&#10;5Icy2D9UUTOp8dET1C3zjGys/AuqltyCg9IPONQJlKXkIvaA3QzTP7p5qJgRsRckx5kTTe7/wfI3&#10;23eWyAJnN0/T8WSezoaUaFbjrLr9l273vdv97PZfSbf/1u333e4H+mQUeGuMyzD9wSCAb59DixiR&#10;A2fugX90RMNNxfRaXFsLTSVYgXUPQ2ZyltrjuACyal5Dge+yjYcI1Ja2DqQiTQTRcX6Pp5mJ1hOO&#10;l9PpfHYxxhDH2CQdjkdxqAnLjtnGOv9SQE2CkVOLmojobHvvfKiGZcdfwmMa7qRSURdKkyanl9PR&#10;NCacRWrpUbZK1jlF2vDrhRSafKGLmOyZVL2NDyh96Do02rfs21UbiR+Pj2yuoHhEHiz0MsW1QqMC&#10;+5mSBiWaU/dpw6ygRL3SyOXlcDIJmo4OGvb8dhWdyfQC+SBMc4TJqT+aNz7uQN/vNfJdykhFGExf&#10;xaFelF1k6LAiQdfnfvzr9yIvfwEAAP//AwBQSwMEFAAGAAgAAAAhAE3jrvvcAAAABwEAAA8AAABk&#10;cnMvZG93bnJldi54bWxMjkFPwkAUhO8m/IfNI/Em26LZQO2WKAkh8aQFPC/dZ9vYfdt0Fyj+ep8n&#10;uc1kJjNfvhpdJ844hNaThnSWgECqvG2p1rDfbR4WIEI0ZE3nCTVcMcCqmNzlJrP+Qh94LmMteIRC&#10;ZjQ0MfaZlKFq0Jkw8z0SZ19+cCayHWppB3PhcdfJeZIo6UxL/NCYHtcNVt/lyWkY9z8lHd7IX9eb&#10;ctsf3j9ft2qu9f10fHkGEXGM/2X4w2d0KJjp6E9kg+jYp4qbGh6fQHC8WKYsjhqUUiCLXN7yF78A&#10;AAD//wMAUEsBAi0AFAAGAAgAAAAhALaDOJL+AAAA4QEAABMAAAAAAAAAAAAAAAAAAAAAAFtDb250&#10;ZW50X1R5cGVzXS54bWxQSwECLQAUAAYACAAAACEAOP0h/9YAAACUAQAACwAAAAAAAAAAAAAAAAAv&#10;AQAAX3JlbHMvLnJlbHNQSwECLQAUAAYACAAAACEAeqKspjQCAAAQBAAADgAAAAAAAAAAAAAAAAAu&#10;AgAAZHJzL2Uyb0RvYy54bWxQSwECLQAUAAYACAAAACEATeOu+9wAAAAHAQAADwAAAAAAAAAAAAAA&#10;AACOBAAAZHJzL2Rvd25yZXYueG1sUEsFBgAAAAAEAAQA8wAAAJcFAAAAAA==&#10;" filled="f" stroked="f">
                <v:textbox inset=",0">
                  <w:txbxContent>
                    <w:p w14:paraId="442C2462" w14:textId="4FB7B687" w:rsidR="00572CE6" w:rsidRPr="00482E6D" w:rsidRDefault="00572CE6" w:rsidP="00572CE6">
                      <w:pPr>
                        <w:rPr>
                          <w:rFonts w:ascii="メイリオ" w:eastAsia="メイリオ" w:hAnsi="メイリオ"/>
                          <w:color w:val="FFFFFF" w:themeColor="background1"/>
                        </w:rPr>
                      </w:pPr>
                      <w:r w:rsidRPr="00482E6D">
                        <w:rPr>
                          <w:rFonts w:ascii="メイリオ" w:eastAsia="メイリオ" w:hAnsi="メイリオ" w:hint="eastAsia"/>
                          <w:color w:val="FFFFFF" w:themeColor="background1"/>
                        </w:rPr>
                        <w:t>万博を契機とした海洋プラスチックごみ対策への</w:t>
                      </w:r>
                      <w:r w:rsidR="005F6D39" w:rsidRPr="00482E6D">
                        <w:rPr>
                          <w:rFonts w:ascii="メイリオ" w:eastAsia="メイリオ" w:hAnsi="メイリオ" w:hint="eastAsia"/>
                          <w:color w:val="FFFFFF" w:themeColor="background1"/>
                        </w:rPr>
                        <w:t>大阪府・市の</w:t>
                      </w:r>
                      <w:r w:rsidRPr="00482E6D">
                        <w:rPr>
                          <w:rFonts w:ascii="メイリオ" w:eastAsia="メイリオ" w:hAnsi="メイリオ" w:hint="eastAsia"/>
                          <w:color w:val="FFFFFF" w:themeColor="background1"/>
                        </w:rPr>
                        <w:t>主な取組み</w:t>
                      </w:r>
                    </w:p>
                    <w:p w14:paraId="6C7C9C9D" w14:textId="77777777" w:rsidR="00572CE6" w:rsidRPr="00482E6D" w:rsidRDefault="00572CE6" w:rsidP="00572CE6">
                      <w:pPr>
                        <w:rPr>
                          <w:rFonts w:ascii="メイリオ" w:eastAsia="メイリオ" w:hAnsi="メイリオ"/>
                          <w:color w:val="FFFFFF" w:themeColor="background1"/>
                        </w:rPr>
                      </w:pPr>
                    </w:p>
                  </w:txbxContent>
                </v:textbox>
              </v:shape>
            </w:pict>
          </mc:Fallback>
        </mc:AlternateContent>
      </w:r>
    </w:p>
    <w:p w14:paraId="3B36B795" w14:textId="4207EE83" w:rsidR="00572CE6" w:rsidRDefault="00572CE6" w:rsidP="00572CE6">
      <w:pPr>
        <w:spacing w:line="400" w:lineRule="exact"/>
        <w:rPr>
          <w:rFonts w:ascii="メイリオ" w:eastAsia="メイリオ" w:hAnsi="メイリオ"/>
          <w:szCs w:val="21"/>
          <w:highlight w:val="yellow"/>
        </w:rPr>
      </w:pPr>
    </w:p>
    <w:p w14:paraId="3D2DA586" w14:textId="48CD61CD" w:rsidR="00572CE6" w:rsidRDefault="00572CE6" w:rsidP="00572CE6">
      <w:pPr>
        <w:spacing w:line="400" w:lineRule="exact"/>
        <w:rPr>
          <w:rFonts w:ascii="メイリオ" w:eastAsia="メイリオ" w:hAnsi="メイリオ"/>
          <w:szCs w:val="21"/>
          <w:highlight w:val="yellow"/>
        </w:rPr>
      </w:pPr>
    </w:p>
    <w:p w14:paraId="1B33C9B8" w14:textId="2E1C09FA" w:rsidR="00572CE6" w:rsidRDefault="00572CE6" w:rsidP="00572CE6">
      <w:pPr>
        <w:spacing w:line="400" w:lineRule="exact"/>
        <w:rPr>
          <w:rFonts w:ascii="メイリオ" w:eastAsia="メイリオ" w:hAnsi="メイリオ"/>
          <w:szCs w:val="21"/>
          <w:highlight w:val="yellow"/>
        </w:rPr>
      </w:pPr>
    </w:p>
    <w:p w14:paraId="2CCE48A0" w14:textId="38559087" w:rsidR="00572CE6" w:rsidRDefault="00572CE6" w:rsidP="00572CE6">
      <w:pPr>
        <w:spacing w:line="400" w:lineRule="exact"/>
        <w:rPr>
          <w:rFonts w:ascii="メイリオ" w:eastAsia="メイリオ" w:hAnsi="メイリオ"/>
          <w:szCs w:val="21"/>
          <w:highlight w:val="yellow"/>
        </w:rPr>
      </w:pPr>
    </w:p>
    <w:p w14:paraId="39B55EDD" w14:textId="404DFDF5" w:rsidR="00902606" w:rsidRDefault="00902606" w:rsidP="00572CE6">
      <w:pPr>
        <w:spacing w:line="400" w:lineRule="exact"/>
        <w:rPr>
          <w:rFonts w:ascii="メイリオ" w:eastAsia="メイリオ" w:hAnsi="メイリオ"/>
          <w:szCs w:val="21"/>
          <w:highlight w:val="yellow"/>
        </w:rPr>
      </w:pPr>
    </w:p>
    <w:p w14:paraId="25A3A053" w14:textId="52379D09" w:rsidR="00902606" w:rsidRDefault="00902606" w:rsidP="00572CE6">
      <w:pPr>
        <w:spacing w:line="400" w:lineRule="exact"/>
        <w:rPr>
          <w:rFonts w:ascii="メイリオ" w:eastAsia="メイリオ" w:hAnsi="メイリオ"/>
          <w:szCs w:val="21"/>
          <w:highlight w:val="yellow"/>
        </w:rPr>
      </w:pPr>
    </w:p>
    <w:p w14:paraId="6C0DE6C2" w14:textId="3F4D1E66" w:rsidR="00902606" w:rsidRDefault="00902606" w:rsidP="00572CE6">
      <w:pPr>
        <w:spacing w:line="400" w:lineRule="exact"/>
        <w:rPr>
          <w:rFonts w:ascii="メイリオ" w:eastAsia="メイリオ" w:hAnsi="メイリオ"/>
          <w:szCs w:val="21"/>
          <w:highlight w:val="yellow"/>
        </w:rPr>
      </w:pPr>
    </w:p>
    <w:p w14:paraId="6874ABC1" w14:textId="7F04F164" w:rsidR="00902606" w:rsidRDefault="00014053" w:rsidP="00572CE6">
      <w:pPr>
        <w:spacing w:line="400" w:lineRule="exact"/>
        <w:rPr>
          <w:rFonts w:ascii="メイリオ" w:eastAsia="メイリオ" w:hAnsi="メイリオ"/>
          <w:szCs w:val="21"/>
          <w:highlight w:val="yellow"/>
        </w:rPr>
      </w:pPr>
      <w:r>
        <w:rPr>
          <w:rFonts w:ascii="メイリオ" w:eastAsia="メイリオ" w:hAnsi="メイリオ"/>
          <w:noProof/>
          <w:szCs w:val="21"/>
        </w:rPr>
        <mc:AlternateContent>
          <mc:Choice Requires="wpg">
            <w:drawing>
              <wp:anchor distT="0" distB="0" distL="114300" distR="114300" simplePos="0" relativeHeight="252669952" behindDoc="0" locked="0" layoutInCell="1" allowOverlap="1" wp14:anchorId="7BAD7EE3" wp14:editId="50E33E31">
                <wp:simplePos x="0" y="0"/>
                <wp:positionH relativeFrom="column">
                  <wp:posOffset>773430</wp:posOffset>
                </wp:positionH>
                <wp:positionV relativeFrom="paragraph">
                  <wp:posOffset>68580</wp:posOffset>
                </wp:positionV>
                <wp:extent cx="4335780" cy="1920240"/>
                <wp:effectExtent l="0" t="0" r="7620" b="3810"/>
                <wp:wrapNone/>
                <wp:docPr id="1813637765" name="グループ化 3"/>
                <wp:cNvGraphicFramePr/>
                <a:graphic xmlns:a="http://schemas.openxmlformats.org/drawingml/2006/main">
                  <a:graphicData uri="http://schemas.microsoft.com/office/word/2010/wordprocessingGroup">
                    <wpg:wgp>
                      <wpg:cNvGrpSpPr/>
                      <wpg:grpSpPr>
                        <a:xfrm>
                          <a:off x="0" y="0"/>
                          <a:ext cx="4335780" cy="1920240"/>
                          <a:chOff x="0" y="0"/>
                          <a:chExt cx="4335780" cy="1920240"/>
                        </a:xfrm>
                      </wpg:grpSpPr>
                      <wps:wsp>
                        <wps:cNvPr id="776915636" name="四角形: 角を丸くする 77"/>
                        <wps:cNvSpPr/>
                        <wps:spPr>
                          <a:xfrm flipH="1" flipV="1">
                            <a:off x="0" y="0"/>
                            <a:ext cx="4335780" cy="1920240"/>
                          </a:xfrm>
                          <a:prstGeom prst="roundRect">
                            <a:avLst>
                              <a:gd name="adj" fmla="val 12151"/>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pic:pic xmlns:pic="http://schemas.openxmlformats.org/drawingml/2006/picture">
                        <pic:nvPicPr>
                          <pic:cNvPr id="1736650757" name="図 43">
                            <a:extLst>
                              <a:ext uri="{FF2B5EF4-FFF2-40B4-BE49-F238E27FC236}">
                                <a16:creationId xmlns:a16="http://schemas.microsoft.com/office/drawing/2014/main" id="{D5598697-90B8-49D5-9A92-9BB7577BE11B}"/>
                              </a:ext>
                            </a:extLst>
                          </pic:cNvPr>
                          <pic:cNvPicPr>
                            <a:picLocks noChangeAspect="1"/>
                          </pic:cNvPicPr>
                        </pic:nvPicPr>
                        <pic:blipFill>
                          <a:blip r:embed="rId75" cstate="email">
                            <a:extLst>
                              <a:ext uri="{28A0092B-C50C-407E-A947-70E740481C1C}">
                                <a14:useLocalDpi xmlns:a14="http://schemas.microsoft.com/office/drawing/2010/main"/>
                              </a:ext>
                            </a:extLst>
                          </a:blip>
                          <a:stretch>
                            <a:fillRect/>
                          </a:stretch>
                        </pic:blipFill>
                        <pic:spPr>
                          <a:xfrm>
                            <a:off x="83820" y="106680"/>
                            <a:ext cx="1946275" cy="479425"/>
                          </a:xfrm>
                          <a:prstGeom prst="rect">
                            <a:avLst/>
                          </a:prstGeom>
                        </pic:spPr>
                      </pic:pic>
                      <pic:pic xmlns:pic="http://schemas.openxmlformats.org/drawingml/2006/picture">
                        <pic:nvPicPr>
                          <pic:cNvPr id="269757014" name="図 45" descr="食品, 挿絵, シャツ が含まれている画像&#10;&#10;AI によって生成されたコンテンツは間違っている可能性があります。">
                            <a:extLst>
                              <a:ext uri="{FF2B5EF4-FFF2-40B4-BE49-F238E27FC236}">
                                <a16:creationId xmlns:a16="http://schemas.microsoft.com/office/drawing/2014/main" id="{7C867616-F9FD-4088-9D83-732A7C0DB6F3}"/>
                              </a:ext>
                            </a:extLst>
                          </pic:cNvPr>
                          <pic:cNvPicPr>
                            <a:picLocks noChangeAspect="1"/>
                          </pic:cNvPicPr>
                        </pic:nvPicPr>
                        <pic:blipFill>
                          <a:blip r:embed="rId76" cstate="email">
                            <a:extLst>
                              <a:ext uri="{28A0092B-C50C-407E-A947-70E740481C1C}">
                                <a14:useLocalDpi xmlns:a14="http://schemas.microsoft.com/office/drawing/2010/main"/>
                              </a:ext>
                            </a:extLst>
                          </a:blip>
                          <a:stretch>
                            <a:fillRect/>
                          </a:stretch>
                        </pic:blipFill>
                        <pic:spPr>
                          <a:xfrm>
                            <a:off x="2156460" y="106680"/>
                            <a:ext cx="554355" cy="526415"/>
                          </a:xfrm>
                          <a:prstGeom prst="rect">
                            <a:avLst/>
                          </a:prstGeom>
                        </pic:spPr>
                      </pic:pic>
                      <pic:pic xmlns:pic="http://schemas.openxmlformats.org/drawingml/2006/picture">
                        <pic:nvPicPr>
                          <pic:cNvPr id="725676831" name="図 62" descr="プールに入る人々&#10;&#10;AI によって生成されたコンテンツは間違っている可能性があります。">
                            <a:extLst>
                              <a:ext uri="{FF2B5EF4-FFF2-40B4-BE49-F238E27FC236}">
                                <a16:creationId xmlns:a16="http://schemas.microsoft.com/office/drawing/2014/main" id="{56BBD2AF-2842-42CC-8BB6-076E09B46809}"/>
                              </a:ext>
                            </a:extLst>
                          </pic:cNvPr>
                          <pic:cNvPicPr>
                            <a:picLocks noChangeAspect="1"/>
                          </pic:cNvPicPr>
                        </pic:nvPicPr>
                        <pic:blipFill>
                          <a:blip r:embed="rId77" cstate="screen">
                            <a:extLst>
                              <a:ext uri="{28A0092B-C50C-407E-A947-70E740481C1C}">
                                <a14:useLocalDpi xmlns:a14="http://schemas.microsoft.com/office/drawing/2010/main"/>
                              </a:ext>
                            </a:extLst>
                          </a:blip>
                          <a:stretch>
                            <a:fillRect/>
                          </a:stretch>
                        </pic:blipFill>
                        <pic:spPr>
                          <a:xfrm>
                            <a:off x="91440" y="777240"/>
                            <a:ext cx="1200785" cy="780415"/>
                          </a:xfrm>
                          <a:prstGeom prst="rect">
                            <a:avLst/>
                          </a:prstGeom>
                        </pic:spPr>
                      </pic:pic>
                      <pic:pic xmlns:pic="http://schemas.openxmlformats.org/drawingml/2006/picture">
                        <pic:nvPicPr>
                          <pic:cNvPr id="1121262265" name="図 75" descr="屋内, 建物, テーブル, 座る が含まれている画像&#10;&#10;AI によって生成されたコンテンツは間違っている可能性があります。">
                            <a:extLst>
                              <a:ext uri="{FF2B5EF4-FFF2-40B4-BE49-F238E27FC236}">
                                <a16:creationId xmlns:a16="http://schemas.microsoft.com/office/drawing/2014/main" id="{4E41BA7B-FECC-41C9-A971-90E0015C13B3}"/>
                              </a:ext>
                            </a:extLst>
                          </pic:cNvPr>
                          <pic:cNvPicPr>
                            <a:picLocks noChangeAspect="1"/>
                          </pic:cNvPicPr>
                        </pic:nvPicPr>
                        <pic:blipFill>
                          <a:blip r:embed="rId78" cstate="screen">
                            <a:extLst>
                              <a:ext uri="{28A0092B-C50C-407E-A947-70E740481C1C}">
                                <a14:useLocalDpi xmlns:a14="http://schemas.microsoft.com/office/drawing/2010/main"/>
                              </a:ext>
                            </a:extLst>
                          </a:blip>
                          <a:stretch>
                            <a:fillRect/>
                          </a:stretch>
                        </pic:blipFill>
                        <pic:spPr>
                          <a:xfrm>
                            <a:off x="3040380" y="365760"/>
                            <a:ext cx="913765" cy="1188720"/>
                          </a:xfrm>
                          <a:prstGeom prst="rect">
                            <a:avLst/>
                          </a:prstGeom>
                        </pic:spPr>
                      </pic:pic>
                      <pic:pic xmlns:pic="http://schemas.openxmlformats.org/drawingml/2006/picture">
                        <pic:nvPicPr>
                          <pic:cNvPr id="21" name="図 20" descr="テーブル, 食品 が含まれている画像&#10;&#10;AI によって生成されたコンテンツは間違っている可能性があります。">
                            <a:extLst>
                              <a:ext uri="{FF2B5EF4-FFF2-40B4-BE49-F238E27FC236}">
                                <a16:creationId xmlns:a16="http://schemas.microsoft.com/office/drawing/2014/main" id="{B19B74C7-736C-4B19-86A7-F49D2CB5AF76}"/>
                              </a:ext>
                            </a:extLst>
                          </pic:cNvPr>
                          <pic:cNvPicPr>
                            <a:picLocks noChangeAspect="1"/>
                          </pic:cNvPicPr>
                        </pic:nvPicPr>
                        <pic:blipFill>
                          <a:blip r:embed="rId79" cstate="screen">
                            <a:extLst>
                              <a:ext uri="{28A0092B-C50C-407E-A947-70E740481C1C}">
                                <a14:useLocalDpi xmlns:a14="http://schemas.microsoft.com/office/drawing/2010/main"/>
                              </a:ext>
                            </a:extLst>
                          </a:blip>
                          <a:stretch>
                            <a:fillRect/>
                          </a:stretch>
                        </pic:blipFill>
                        <pic:spPr>
                          <a:xfrm>
                            <a:off x="1440180" y="777240"/>
                            <a:ext cx="1193800" cy="807720"/>
                          </a:xfrm>
                          <a:prstGeom prst="rect">
                            <a:avLst/>
                          </a:prstGeom>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44669806" id="グループ化 3" o:spid="_x0000_s1026" style="position:absolute;margin-left:60.9pt;margin-top:5.4pt;width:341.4pt;height:151.2pt;z-index:252669952" coordsize="43357,19202"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0FnWk3IFAACoFAAADgAAAGRycy9lMm9E&#10;b2MueG1s7FhbT9xGFH6v1P9guVKfEtaXtb27ZYkQadJIaYuStu9mPN51Y3vcmVkW3thdiNIGiShJ&#10;U1V5QCpqUcVDVKGoEWnaH+MshH/RM+PLskAuJeQhKhJ4x+OZc858c77vjD15YSEKlXlMWUDipqpP&#10;aKqCY0S8IG411a+/unS+piqMu7HnhiTGTXURM/XC1IcfTHaTBjZIm4QepgoYiVmjmzTVNudJo1Jh&#10;qI0jl02QBMfw0Cc0cjnc0lbFo24XrEdhxdA0u9Il1EsoQZgx6L2YPVSnpH3fx4h/6fsMcyVsqhAb&#10;l1cqr3PiWpmadBst6ibtAOVhuCeIInKDGJyWpi663FU6NDhiKgoQJYz4fAKRqEJ8P0BYrgFWo2uH&#10;VnOZkk4i19JqdFtJCRNAewinE5tFX8xfpsn1ZJYCEt2kBVjIO7GWBZ9G4heiVBYkZIslZHiBKwg6&#10;q6ZpOTVAFsEzvW5oRjUHFbUB+SPzUPvT18ysFI4rY+F0E0gQNsKAvR0G19tugiW0rAEYzFIl8Jqq&#10;49h13bJNW1ViN4J0HT58+GLz7vDZLw0FftP+3edPnqS9tbT3c9q/rTiOyB8RGZgoMWQNBnAWACp+&#10;GCSfATaqbH0jWicFtYTGbSSU8cuYRIpoNFVIlNi7BtkubbvzVxkXTlpevg7X+xb8RyHk9rwbKrqh&#10;W7qIHSzmg6FV2BQzGQkD71IQhvJGsBHPhFSByU3VRQjHPFtG2Ik+J17WD3zU8s2HbrH7cnit6AYX&#10;ktfCknQ95iSMhauYCKdZZKIHkqDAU7b4YojFuDC+hn3YM0hBQ665tHw0RtZ2PZx1Wy+NRRoUln3w&#10;X9rOFvkS21mU+XgxFUvBKSdrrwosm1zOkJ5JzMvJURATepyBEJDPPWfjC5AyaARKc8RbhIzugqw1&#10;VfZdx6VYVSgPZ0imgm6M2gREEPHMQ0ymO5z4ARd2RwbyG2Dd1GQSoAb85xIErSP0e71UwyzeEaFk&#10;ch+9kY3IpTc6yXlQy8TlwVwQBnxRKj9gI4KK52cDJOgmbkZM1h3Tti3NsZwRlbeVqimgK0Zm8yDv&#10;A3SVoBtMiclM241beJolQCXBVAHI+HB5O+Z0DgheMEW08+UBvodE+hiEsgJwkaBOBJTKKhrFIayU&#10;xKwdJAz2rYGjOQziRK94ICIIqikHZYLyGIQiPiAVp5ij9ih5kdzIAw9k0KM4xYoOapSYmYt8zawZ&#10;oOZCzDXbBmGXHgq11+tV23CsTO2rTr1qWBKiQrJHGlLo0pgkCTRHQ3Jos0BkhBDX+5dphl2HLNP0&#10;6liiAUYeZgiSYH9jfXivd07ZXf1n7/Hjc0ra/zMdbKSDZSXtrQ7vbKW9v9P+atr7Le0tQ1HZu/90&#10;OFj7+KOF6U/kZfoKjNtK+7fS3gYM2ru/vnvrTtr7Uc5ZT/vb6QD+bsrrctp7tP/g3j48lYMzi8O1&#10;Ry8Gz3aXNsFf2uun/R+ES6hgS32xeePp/T6xwXjnbIAyaVftl/PBsqqmldPBMuyqfkYHx7Bsx66Z&#10;IFXFEWpbsWGrcjqkg5/SwV/pAPJ+a7jyK2T8852ddGnlLOPfQP/NUcYnNIj56et/Xa/CAV7ov+M4&#10;5Vm+1H844jm1POHh2H+W8FAn4TBt2IZhAyyjjBdFMs/44R+3hzdXzinDpzt73/8OBUCoNTDgAZAA&#10;enc2gQNnteDwa/5/PBlB9S1ORu+IGaZW1UzxpgvcMG3LgbIwdjaq66YjckC+COu1mgPnqOzAU7xH&#10;F+9X/6Oz0VgVEAfLsgoc5EB2RDrjwFtyQCRf/nYAJ0+M49MvD6I66DkJji0Qeh04AvssWFDToISc&#10;PgnkdyH4HCZfJvJPd+J728F7aB/8wDj1LwAAAP//AwBQSwMEFAAGAAgAAAAhAECPdb2HaAMAXGkG&#10;ABQAAABkcnMvbWVkaWEvaW1hZ2UxLmVtZuydd5xWxdn+78SY8tpQoymW16gYS1QsIKIxsRA1GruJ&#10;JZYYESEWLEGKwvZOBxELigRs9LawLL1L32Vh+z5b2YWlCWqS94/8vtecZ5azG57V+EtBw34+F3Oe&#10;c+ZMO2dmrnPd9wxfM7MngP/L/LrZm/4H4drOZt881uy0zr/6hdnX7Lfdvml3cv7wUBwdxn3LrOM3&#10;zI7h/rO/1vzi3ad/wxb+4DD7Eae/DR4BRwJFa+2cv/ZcND6BnQyURlugNPiL88cUoen4aI5/wEXF&#10;+dvf/mbfjx4T2HHRY4pqx0ePVZbvRo+PIjwhdP7E6DGB6VobHUT/OhEqj/8BJ4E2wP+dwcFp7kfc&#10;z/w5iqXjOOFM/hGi59xR+Po3OBOue8u87+B6DwqusrcB1L/pL1eV4+9bX//66Xdab9J53rrYk8HJ&#10;Q//+Qy3waE/3yjW9c2pvOoOdDfQ+Xn/djddGm5tfZuE+9CN+f5F3/p/x7qhsrfUV//6o7G3Av/L9&#10;+Z5NIYeg3yr0v4++ZfJ9/9ffrOc3fk83/dvfko5lTPj912zhUfeM366Gjv759l038V0X36ydu+LT&#10;6bHozRHncEZ9Rn/h9NRDfHrfc8MBAwJ/U6xNUw7+us//rZ/c+bbyf2nd+/cp7sPnB791rD9/4xuR&#10;91x5/O9ple+730cE0Wyp9ZjS8v1RXb4KY9M/4x39Z6QRa1w8jHZuA/6V7zXJ/9f+tXyv1d6fd1z0&#10;86vuCR/fzu9eD36zqU3DY2nTSQ6y6ERvEd4GNA73Aha97zRb03Rd13zcr9lpitUUL/gR/Ju0eY4l&#10;gLTN8yyjYL4lF8zj93xLEjj+IkjYnGsJBbmWuHmBSyuzaKk9kdzPuj7e1bp3fcy6P/6I9Yh73jK3&#10;LLbkTbmWvnkh+S90eSVTjtbyTKVMXxSqW2tpJ6kMMZBMXXR/LKRwXxMKFFdtuR9JHHukbllkaYWL&#10;m9B0XziN6HEqYRrpeaitwkjmOYWxv3657hmmkFcYyfz2SKNO6ZQrFjK4LmRuWeig43DcVH4nc03v&#10;SoLahuMwksgrJqiHe8f8uxYK9d6kqY1aILVgLs9+P1JCx2ncH46vdnPtWkAIUqmnRwrHQhrlTS9c&#10;ZBnkozZNoZ0TN/Gc+J0A4kB/kNgK1JbhfD/rONWVReUJ3vnW4qfQDrHaSOeTqX8YKfS71C3zeK/m&#10;87zm28AtC5owgPhhDN68yAZTdmEgyAJqB5XHvy+p9M/mWMTvAyP8DifTlomtIIU+3hr2v8Of0V8/&#10;qz8fut76eHeoff7l7ePGSPpxPPNhasEcxpm5lrV5sd2R2s9+1fclu+fVLBvIGJRUMJu5MIdxXv1a&#10;c2cu4/qh9/8zxwLaVmO2m585bhl+5v3/qj6wCR6VP5ey5VrchtmMm8x3+XqmzC+cExdQWRUmurjE&#10;y+O5c5xWpDFW13j+xHX3cJxIekqzZZ0U18PH9XFa8hV//oAheSVQRpcn+bVMS+9k0uYcOF2O4wEZ&#10;zJeaUxP0DJhPkpnTvgg0z7m06BdJpJNRtNz+kJxgj3V9wrp17e544xPxvS2pcJn1V56bl8BLlsIZ&#10;aafPyDMWn/s85zWPtV6f2HxQ/V6cNhYyad8m8E5khTCI4yEhDCbuYJ6Nx1CeQywMZ+wYwTOMhVcZ&#10;Y8IYmTfHXsmfY6M4/1oBUBgDbzF+vd0K/sR7ISjOm3mzHN7KzzaPsZtm23iuvUuc97bMtfcLc5vh&#10;HcbGWHiXa7pnP3I5znXpjSPdSaTZElMK55nH1KL5NrV4vk3m3ETSmtgi/vuUc0I0ncmUa0oR90Yx&#10;mXwm0jYekzieAs/6gHYal5dtY8Bo8HrebHsV6Lg1KN7nh9L1aP2+UcQb+Q/gFeK+Sp1fpy3eoD5v&#10;MEZ5jGZOCuNNxpjRUbxBOJJ3cjjv2RDeSwfeuyHwUY/BtE0YGcQLo+ndJ50MkM5cFwuaE2PBza+f&#10;MQa03oc/q48fun6o/f5970AKc2A8eMnNqQEHzNi8zG5PS7Sb+8TbfW8MtYHoKUn0NfcNW8C8S1z3&#10;PfiZ89W/rx4H7zsT8ItU2jireAVcgm/cEP5T5RaXSed7W3xhQPEyuCKcgDAVvpNRuIRr4juEcKAM&#10;jvU7o2gZ4RLiSm9CU+D+pE3BcYq4kdLj3pZ1Upwk0tU3u4/fLI7S8GhlbFUeTisgTCa9Zmlwn97J&#10;dOaVdObPTPISpB9pzA7uXcz9USitEIL0lCZlVXmly0ShNhlI+gNVB/rBINqgW1KCPdr1SXsczvjY&#10;409Z97i+Npz80piH9L01lHyHMs8M5R5hWBTDKcsI8DJlFV6Fn8TC61wbzdwfC39CRx0fwjtb5lgY&#10;kwrhKTEwtXCOzdiS04SZhXMtjBzu85hbNMdyi3OaMJ/jhUX7sbgk15aUzm3C4pI5FgvLy+bahxXz&#10;m6Oc31GsLcu1MNaVz7MNxN8YWWh5lQssPzK/CRu5tr4spwkbOQ6jIDLPwthcOd+ETZFcyyvPAXOj&#10;oY5zrKAix4oq5lox10uJ1xJF5XMsFoq5r6RyXhP8vUqvkLTLy2f/HaqrFloTqhdZTfViq+JchDpW&#10;ULbwPWVlszk3xyojOVYVmct9C5pQSVkjFbkO5e6+HCspm2P5W6bZhxsm2KqNE20FWA6W6TgvNnR9&#10;Cdf/FVhMumEsIq8wFudP5fpUWwQW50+zJZum2dKCGbZ880xbxvu6vGS+rShdbCvLlvO+rLTV5SsI&#10;V9hKsKh0CdcXBSheYAvh3fPoGws2Z9uCgpk2r2C6zd001XILpoHplkvac8nDY9amGRbG7M2zzCN7&#10;82zLpm/FwvQtsy2MacT1mMqx+H0s6PtiXAj+m8aHoxlvYuFVro3k28JjBL/DGMQY5DGQ4wGMR1lR&#10;yPaSzpgUCynSOKLjn/QO6asZUXh7gOaOVI3FaLTSsN0cwG+dEzTHtIS/prj69hb0LZ/EmJlcEIJ+&#10;h6Bv9jDCto5E6pEQhY71HR3O32nzjN/S5d03Ntf997jq5Y8V6npLbVlzl6C5oelaNL2g7Pvrkkxd&#10;PFprj1R4VJgH+GPxMQ/Vwc9RStO3VYLLQ3NbYKfR/BbMcap7gETS8UjgWBxPiANq13Ty90jjOPyc&#10;muobanOlL5uQyqQ2i+f7ydnt0P3FCW4bkGa/7BtvD741AlvAEq5JU2QOJS/ZV3Ts5v9oPfyzD4e+&#10;3b7KoX+GCtWW6dH2SFabwcESlk2321P+aJ2TnrPOcT3swVfS4N/LLDkP7Scv2ge2LLNBG7GhbFhg&#10;Q9bk2shNS63/RuxURehU63lGq3JsSNFKiyO9ZPhY6ka+edej8+n9pv9nblpkL7pns4h0FpKvbDjY&#10;UNACn5k+1u5O6GkvFyxB+6Lfg0zye3r0UHvglUy78flu9mzOJLsnI87uyYq3y+6/zYavmW8PpMVZ&#10;j7HD7Y7knjaicJVd16ubZazJsbsG9bdO999q3caMtEzHJam3uOXqXOs5fpT1HMv7QnlVpiQ0APXr&#10;p2eMtZt7P4WmtMziNtEuvJ8p2C817qjfxFOe3w5Ptnjx0C3L4aNoldyXsiKbNl3l+nDWprn20twJ&#10;9uLMceheSyyFtsvgXVR/SnB9XP15HtrTLHsVLWa/RgUf2zTH3oB3jUGniIUJcCePiRxPhD95TCrK&#10;tZloP3PgSFOKZlo2xy8kvQRXfNy6Yo/u9tgfrGdcL1sJj5pbON0WliywpcWzbAlYxLlFxbMdFhMu&#10;g0utFGeKYi3zeixs4FoePCEW8ktnWH7xtCYUlEy3MIr4HQulXCsvmfa5UFE63Q4GRKhvZUtQj8oo&#10;IgdJOQ+Gtvq8z/bfGS9SMtUixVOaUF44yZqhiPfRgWdamm3V8PcaeHAtvL8OHr21doU11K+17dvy&#10;rbFhk+0ADQ15Vrstz+ob1ln91jUOdTWr4NLL4NXwcfhzRVm2lRVPJa/JpD/FKugzkRZo2Q6lXN+P&#10;GRzPig3eP/Unj2Lq0IRi9cGZMbG5dKZtCoO4m0LYwLdGLKzn2toQ1jBWhLGoeI4tjGIB4byi2Q65&#10;hDn8zuY7MBamFebYVDA5Og5OKEI7x8YovAPGw6H/RPg24VvgTfAaWvCo/JwQsAvINhDFEEJhMBjE&#10;d/UgNN+BYABIA7J1xYJsSWF4e5UPU9CeZSNzgJ94Xw3pvuIp4oHig96vIJ64QhzwuoBCcWRpF/Ll&#10;EDz/8mFLu1dLzaKJT0bnJF+OA4WyWQlh3idOrLwUpjGfCd5fKYVjzXEqg86lRyHfK8HHc2GUj3he&#10;Ll4rnhkP1A5K33FAwnTg/HQUUp54wsAmJ54XlMfHdfYo2lT5qa5q/ww4461DMu2Gvv3t4bdHunk9&#10;Ds2mP+VTfnE8u4RofM9FDxT6Nv4qh0m0Z8Cfg3ZP0zcZ31ryEdJ7cHcWuhPcZnTZh/Za8XLrOX2M&#10;XR//JPY6+dqgOdKmCatm2XfPPNbanHG0fffHx9oJ5x1nmXDCO9N62jGnHWNHnXaUXfX73+CTs9R6&#10;5823343KsJ9cdzm+OXwrrIcflayyeLhh8rpc63D3r0iTZ74h2xKwcfWZ+56dctHp1vaKCy1u5VQ4&#10;6hx7aGCiHX3yd+zXaf3sgp9faj3eGGlPDBlg51zWzq58+F476dxT7dRLz7eMeZPtuLbH2msbV9iJ&#10;F55igz7MtR7vvGJ3PtXdfvyzDjaiZIXjg31mvmsn/PgH1vaqy+yMn19iR/7wKHvqrWFww3numzZu&#10;0VS78Lqf2hkd21lGHlomnFf+Pqkbsy2LOOKWZ115Hv2U75989Eu4bhbfzRffejU884/EXQxnXWin&#10;tDvbvnf+9+z657rYMDhmPG2h/p/K+6jxJol7PmSeEVaV5gQomW2r4GjrpLeUZzdhU8VsC6MIHtIM&#10;Jfz20HzD/dVlM5l7pllFBX0l6QXnt/hI14exSXe1uITnrLaSual4stUSt650KnMec1QZXEv3gIjA&#10;uWZzJnNDeQyUcb41VDBHNUMLvqTyxkIV1yIhHAwc57PK4Pgg87jmezfnU/9IGC3q/1np/bdcDz/n&#10;/+RxVdkM3sfpTaiEP4ZRXjQ54HEls6wKnlcL39tavdQa4Inb6tfZtm0F1rijxHbtqrAdOyPWuCti&#10;O3dW2O4d5WCzNTZyHWyDT26rW2/11austmop/XWB44wROGNFFBG+lcJo9V2gH1aUzooNNy5obAhQ&#10;xrjhUaHvm7JZMVEBVwz3/5bPpyWPDf+uoA6VIVTz/odRw29B56qiqCSM8AyEitZAvyqP1qOUsJQ6&#10;FJcHKCLcAgpAPnXOAxvAesa9sG1gTUmOhbGcMXkZWAoWc20BvFWYD7KxZ0xBQw5jErqtx1tw0zDe&#10;2JRtHq+hB4xET/B4mblgBJDvi5AJv0llXpZ9VPqF87EiTIhC9qBMIP0hHWhebfJzRUdMZY5K0fwK&#10;EjVfhyCNyOuA0sXCvEycTDpuoOUG/sYpUd4rW1gGZRPSgeavVDQ5+ewKSfyWz7xC+f+584SpQHGV&#10;TqClBtxSfM7zPsdDmRe9Dux9n/dz5kDvUxkCO7E4texwQRnF8QTxS6+f7tc5mZ9po8BfmTaDbw+A&#10;M94xFO2pbz/rMu41fi/hPrg/PERaZqDhqnzSS4Pyxgq/ylzR181zRvnbZ6Kb6blIu/7d2EH20vwP&#10;7N6X0+zszhfbxfdeZykb5tqzU9+0x94c4LjSwE0LbRg64oVXt7O7uj1iLy/Lhpehj6GhHXPGd62X&#10;2n/FHDv6tDbWF/7Wr3Cp/XZgip17ZXtn+83ifb7y17fZOZ0vt3N/1t6OO/VE6/HBKItHn3yR9yoR&#10;H56XC5Zbh1/faj/5xWU2asM8O639GTZw3juWWbbSzr/2Ajv/pqvs+NOPs9POPsUyl8+zE390ol3b&#10;5RHe5WV28kWn2mvzZtpJ3DNk6Sw7tcMZ1oX8z+vcEbs19mjw09/cbL/p9aylFK2yQXDBBzKSrW37&#10;s5z9Onljrt2Fvtm20wV2+DGH29Po1emOS8+1wdhpMujnw1Zl23nwzLhF0yx5yUz65lIbWLLMtdOJ&#10;bb9rmWvwSUR7vPj6n9sQtMtjTj/SUpbPsP68f3HRPqk+p3dUfE0o57veAT2hXNoCKEPb8CjlOIwy&#10;eFwYpcxlTWCM1ZhezbgpjaQKO2hi/PPwxa7YpFnz0u0Je6lfD6vDjhkh36ribKsk/RJQzLhbovE2&#10;Cs0plYyz+8F8Un5gRDjf2phe7so1w43rbmwn77IQqpmrYkFzd+QfQKvzKeX4d1yXvvj3YO7THBjF&#10;v6McB3se/8hz/XfG1TvneYvCMF/TsbRG8f8qNLOaykVWW42eWLcOLTHPdjQWwRXLbcfuatv70Vbb&#10;s6fedu3ZZrv3bLd9u7fZXrjjR3BHoXFHmTVsK7bt9fnWULOatJa6NMWVxK8CziidEcBRhTLOhxF+&#10;xu7dolzNvk3Cv1v0I9cvyUuh7o3VB3Ve/K+E7x+P/ZpmoG/quy4WWn4L1jCuhFHFmCdUAnFl397i&#10;mcF3JhwYbn4gVNE2/ru2omQKYxRtRzsJkSjE78sYa4VSF8LHGedioVn7OR7NWEj9xJHL4eMlraCA&#10;7/swNlJuj3Wls9EIchykE6wonYN9Z7YtRkOVX8wcdNSZ8r8B08E0IH+cKeinwjhsT38CbwP5QL8B&#10;/5QvkPyERqKDDsfOP4x5arDAHDMQZIFM4DU+aXrS/aSj9Yd39QPiYPJhkn4jDid7rniS15fCuqC0&#10;Q2koSVHI1hsHj4gHsp+Jc4lXuPWChNL29NtpfITS/dKjkN+A0wEJfbywtqo0Ak5JmaL8zXOYQFfc&#10;r8M2s9HDNWTT7sf9Pp447gBw1/B07NF9reu7b8IX8V+kHgHHFL8MNE3Z3D1n+m8Nxev1DkhfdZxZ&#10;3yxwtSxssTejIw7BtnpKu5Nt5ArWYKycgt6m74qldkf8c3zH6LsFWzLvysurs+17Zx4HT7sXezH2&#10;6OwP7IRzToJLLrMhhQus3U3X2COjB1v/vBx78OWBdu7ll1gy607iN+bYST851W667za7J66P/bj9&#10;hZa0Ypp7XtKuU2TjxQ9xAHn+EN3wZ3feZjc93x3dn/LA9S78eTvrMW2cndn+HDv9wrZ2Y9ff2RV3&#10;32Id7vqVjShebed37mDfP/0EO+6M4+xxbNY/+eVVljBpHPpmRxuKXvrMuy/b2ZeeZ1fd8ku76qku&#10;7vd9g+GzpJdQjA2dvNvdcIWNz0OjbHuqPZD6Iu8T30xoi+pLw4s/tLvie6Gf3mvn/rIDdT7eLrzx&#10;GuuTj78g9T7vukus/c1X20B0yXZXX25DsFf3XDDREtfOsQzs83rf1bfU17S2sqqMsa2UMY1xupJx&#10;vBJNL0BzfhSeD3RcxvjvER7vdSyNoIIxKcL3cxlaYz4272ee68ba6Cfs8ceesscffdJ69Pi9lWGv&#10;LseHroIxK+LG4WAcrEDvjAn4Z0UMlDNOtwY3j4XmqpZ1almP8O+WcT+LN7SM/5/4faAy/ifKcbDn&#10;2bKd/pPl1XeMR0tfAq8T7w/Vd+E86Ir1tavgexttx/Yi24OeuHd3jX28r8E+Av/36U77y97t9sne&#10;Rn7vsD37dtqf98EZ92x12A2X3LmrBg2yDK0Re3XdKjjjfHTNbPolGiD8zHHHUulzgd7fso18mRWK&#10;X3mu5fQ58S34VxPcGNH8mym4X7xMeYinxoDGqRCa0oymX0V5vyg0BgXjkLTRbDhZAI1hOo45JnFN&#10;Y4vaxI8ZZYyB1dRBqBJcmeH/zcYfdFXieci2EoavZ3BvwKVde7q84Os8j+bYn1bAcYP2bHkcaK5o&#10;An4cJR3pp5XAaan8roiinFAoI89SgThF1LcQFIB82mYD4TqwFqyEby7Fp2hJ8Vx8iubaPI5zwBww&#10;G8g/dQr+S5PhnRPAu/weh21edvo34Z+vo2O8BkaBkUB65xAwGGRG4TXGVPhoCgj2CBD/lO4UBZxL&#10;+qXX+cT5pCdq/pNN2GuF8hMUPF+UDhhwxqj/I1qN0vD+ijpWHokgAYifineG+afby0J5MV9LSw10&#10;StmY5Teq/UDm2t0jM+0m+OJjE8ZaJpwlXtzD6bRLsbUudvszJDrdcT9f9rzZh+KsX3UeKb4oiC+q&#10;ro67w8P0TXFHyrOWunaWnXXJWTYMP7wM+F0CvhtJpWvtbvQprcvoR7xe6Nzy2UtbMtVOOPMou39Q&#10;kr3w/lt20oU/gh+xbqMg2y6585f2wNBE3oUcu3NYurW74lKeFz6O8L4np4yzk8483p5ammPtf3U9&#10;3zekhw91vw34iMDZXkbzG8w78HD//vb1w75pibPfh4stsVcLl2OPvsTuT+tv513T0S676VrreMPP&#10;rc+4163Tb+6y0cVrre3VF9s9zz9n3/7ukXbn093tgl/81M7qdJEde+pR9ruRqXY3+8hcdMv1dtIZ&#10;p9gvn+xiDw1PtCfHDbcXJ71hfTai/2M3vvj26+2G7l3tsGO/Y7/NSrBUbOKDSlfYrRn97Mwr2tsP&#10;zzvTnh77KutAltgo1hWfeuYP7d53R9pAbA7dpo22w488DF3zHLvk1utpX75v8C9JYw3WANpuIG2u&#10;7zh9z0hfrBI/lM2XcStAdKxnbHD+U5ofDgRdbwX6/i3HP6iUMC9vqsUn/9Geehqu+NgT9ofuPSwh&#10;6Rkr3Eye8peCW2req8LWpLHVfVeH0vZzk+Oifow7UNhC8wzrnzpWed3Y7cfwFqHP56sU+vnrQOFX&#10;qZ5fhbqIM4X1bvXHSvqERwVaeBg6X12ei6/iMtu2db01biu03did96Enfgw/3I2O+MknjfaXPXW2&#10;u2yT1a+DU25aY580Vtinexts36c7HKQ5/uWjBtu1u8pqt292Po0NrCWSL2QE7SlSgv6vctBfHD+T&#10;TyN9KSbEGeGYTvtUHXyf9mGob6tPihdLvyvnnsDOAWcuPjCkxYV1t/Ii7gshfK3lscrRWv9vxhfh&#10;jm4MY1wqA/oG9hz4QGG4LdTXxAGb5cU5rxV7zqd6R1x9DhwG39369uZ6CP47Ipxny2PPNQ8UKq4b&#10;Swn9GK6yen5bzXd3Vclkh0rCCKgQ0BWEGuIKukfp+/RUZ9Wn2r0r6KCEakPNAdJCi0EZ71IpKIFb&#10;FhFuIdxEW+fh77oBX6i16AdrwGqwEiyX9gkWoynMRvcU5EM6SxoodvkZYDoQ/3wH+5swHoxlrn8T&#10;vXN0FNo34GX89Iexh8AQwsGcHwgyQQZIwxdUkP1ae7xpTxH5hiYA+YF63uJCOIb8PuUDKqSz7siB&#10;udbZ50NhGvOzzok3iv8lET8L++hvRg23m3r3ty7vvwmvhHvCSzLwIdOaGvEiZ/uHg8SjlzVB50MQ&#10;b/yq80Vvh/f6ovb7ks+sfBcfHZ1pLyyaaHf17mGdH73Pbn4BGy/P6vdTx1jXMUPwp+DZwR8T8Nt7&#10;fs672JcX2zNwwVPan2sjVuXasae3sfTVcCva+X859/yE0fbQ21l2W79edoHs0UX4+5HPoIJVdkdm&#10;nJ2Nf+ClN9+IXhlw2Cx0zi5jsuyiX3Wyi2+52tpd+zP7dpvvWPtbr7EO/L6BNSgXXdvR7oAHdnro&#10;N3bJjVfZpXfeYNc9/qDd+HQXZ1s+69p21v+dN+zK+++wX7/0rD397qvWfUAqtuGr7KVlM+0PaJ4X&#10;/OLndvz3j7fL777Vbn6G+6hTb755hq6cZTd3e8iueeBua3fV5faD006yS665yq599H578r1Rlr5x&#10;sd3+9ON2xIlHYhe/0n7661vsqofusDMvONv6rmCPH/iifE+uxN59+2MPwAmXufcrk/rJP1fvl3wu&#10;tNeLtH2tyQp8c/QN6cdHP5bo2zQ6ThwgDPtRtTyOMN7ou1fjRCXhVsaR2rLF1rdPD/vD413s+V7P&#10;MabAE2WvKdeYItu2xmWNjRrDAv8nXyZdU1pCFfpDLETIy38PHzhsZY4j32bje3Q89Oc0rrYck78M&#10;vw/EE/25L0P5/5vK+Hd8Ea2skrk0FmpZF15Xvcy2b8UGvW0zXLECnlhvn37caHv3NVpp0UYb/0Iv&#10;S7n+Mut/5fesf4cjLK7jUZZ4zck24p7bbc6rIxwaG2uwUzfYJ7JbY6dubCzEps16mJplrKFZhO40&#10;D8ylL2MzKJbeGPTTWM9GmmQl87/KXU2frYYTVKnvRtFSO/Sc0fEnxzFYG09eB0JEZYBXeFSQTxhh&#10;/8Qveiw+6DS5EBeKVdem8wf4fm05Lrb8HXC1gFdpzPt7oHdGz4uv63taXEyocvxxP9/zvM+H4nmx&#10;oDJr/wBB3/RqZ32zO5sQodIOa5qK78cMhUGZxKEDaJwOxm/NIbreXJ8MNFBxaDgptvQwAk4f8GE9&#10;ryra0UP2fe8vJRt+S74dzF2UDc2zlHQL0Tq3RLGZUCiIYhP1zKduG+Ge68Fq56c/21ZybgVYiBYq&#10;LJAmit0rN4q5hDOB1jFNYg3TB2A8mugYfEW1ZukNMBy7njDMYSH8I9jrVPOs5lvpMrJDOw2S+Xkg&#10;vOXuV0ZY594J9sSM8fBJtEfm7jTsfZnM0bL9xRM/nvN+r1gXumtRu2z0+KvOF8UTvZ7qfAHYozAB&#10;vTABzjiIdrw9q689uTwbzRffUGzDD7yebo8OibOsdbPtJfi5uP4A7Lo/ubY9OuTZ1uaUI1nj8YQN&#10;QD/7xSO/th+efqL96Lwz7JyfXgJHWm5PvZJuJ5xyDL/b28Bi1ptgj+5Xuo5nscRu6tHFzr3uKkti&#10;HUg6eWXKXp0/m3Uvyy2teJ0lzf7Ajj/7GNZYr7AM9s55tnS1XXzVxWiLl9rJbb9vnW65Dvt0e+t4&#10;Z2drf8cvrG/Oe3bTUw/bD8492U5rd4Yd9/1j7Eccn3L+aXby+afYo4NetFTSl3b5/dOPtj4z3+bd&#10;yLW+vB/iuEPhwV2nvGXPTBtjfSe/aW2vxEfzye52xX132tUP3mZJue/ZWZ3b2UMD+tn13R+yu555&#10;zHrNegX+t8j6rs/m+4W0aLfn8pfiX3m0vQg/lY+IWxNOqH3R5C+itf3aL0K6fm3ZVHy89T3p+VLQ&#10;X903v+Nvwfdt+FtXx95Wc6BQ4418F0s1Jrk0SBs/+p4vPs366IftuT8+YfUVWg8z1fkhBdofPlj0&#10;W93n5xPnMxQdq7w/Y2uhxqpm61moU7Pf0bTCY9/nPW6aF5THlwSqm19HcKDQtdeXpC5fljb//ynn&#10;3/NFfW9J2wtQQ58Jo75mOWtbVtsO1qvsYl3L3j3V9snH+CeiLa6ZM9kSrjvFUi473BKv/Jb173S4&#10;pV72TUvrcKQldDrGsjpyfGkbh9f4hvvzn3c5jvlXdMZ92LJ37iiCh67BLr3cKivQGiPsX1Qx362r&#10;qcLPpLV6ihfW4FNZy95I8lGuI6yGb3r4/u1DcQY3ZsifUOMC+cRCFdcqQ4jgGx1GNWt1YqGGa7Wt&#10;oJo9nDwq4Rl+bCuj/cvgaGVwmVjwtuoIcT38OR/65+jDgHfF5nwa69RvfT9Ve/lxWtxK3+WxUEo5&#10;YkH5ei1R6Ylj6nm68YLxWr+Vl+Ny0fPhscSXR/f4uP5ZhsuotH0+PiyhXUujkJ1fGkA5YYTnXkn7&#10;R5gzBLW/2jH8reTL6ctajm1fKIMrCqV8p/j1jhHSrWLNUTWo4Vi+r67N4LIt+ay0Bc9RPaeXTc35&#10;PaFlaP1THW1WRx61IEgr2j7UUbYxQeXVsy7le6oEFIHNlCmfZ1WIdl6IrX4TXHUN72DP14bY7X16&#10;2+CcD2xC8UJ7X5yU/WEnwTnfQx/9E/x0LHtcDYETebi99eFP8ksT5FP5VeeL4oqB7yfrf1RvtNl4&#10;/Or0/ykkYmNOXZNjjw5NsLvSX7B7U3tZ/NS3nO06juv94XV/BCOJl4TW1n30KOs9dbz7PwxehC/J&#10;9trlA9bGYKvtu2G+9YaHDkT/TVoyyZ7LfsfpzL3RqYei/2ZKk0Zr/iPPSxw0Az/HJPY26CfNGF0u&#10;biPPgnU0N/b/A3ok/q75s0hrnj07/z17eFiSPTFpjPVbNsceRN/sMiLTfj8swQavmIT/4Tzrgwad&#10;QBo39nzM+uViy2b9zHDWwqSw53HChqnWE972wgevWW/y6I/+nAVXHFS0wl7csgJfDfZvpNzJrLt5&#10;bOxAu+G5LvYgPozt7+mMn+xCe2nVDLR09v9cPIH11HNY15ZjfeDBT9MmwzfCqUkvk/ImLXqP9sIv&#10;FE6o7xv5R2i/eK0vl09oJnXWWrIqOFslaBr/1U/c9+EX50WBthft7+KL9GmteezZ51n44uPWs+cz&#10;9GP1dX2fBrYuZ3OhXwU89Yvn3VQP+vih40NtcDC/A8FcG/gEOrsfGkoFtl6nz/HtVMfemnXwoarI&#10;Aqt061lY+4ye2FizwnbUrLT6OtamYD/et1NroKts197dtnvfR6zZWGeJV7e1dLTE9Cu+YemdDrO0&#10;Tt+wJDhj5uXfsqwO37Gky9tYavtjHRI7Hmsr3nnL/vJRI3xzt+1Fo9y7q8z2ojPuashjXx7yqVuB&#10;3riE9deLWVezxBoq4AKV8EY0zspyOBp6TVWRdCnmafZDqKpcZvVVKygr+mfNYnTQxdQB3gmP1Nyr&#10;NW0VxK9Fr4ywT2YVtu/6ynnksch21K5k3c6HcOFV3L/SttZ8aHU1a1iLAzi3jfrvrF5ujdUrrJrj&#10;Guzx21mjUy+tlTy3K6zVOvFVtqt6LfHXWi1p1HOP1vNsrd1APh/avmr4MOnXwburavMo5xrCNVbN&#10;OvHqiqUB7+Q5yN+vkPJqTyHxCbcOCVtpYKOXjocO5mwwCgOeIR9wr79VOH6Nfse1SMmkIC7tpLHP&#10;rfXmuZejpQXrvnWOsVHvQsn7xJHNRH7etHU07YDH4htOmztNUPuMOq4FZ9G4ythXhj0nuGciGt0H&#10;3Ev65Klr4kviTg7iUXCYCPaeStUJTbiC3+UC719wj8qk+zWeUB6Vl3iuvJzzdqAK6uaO0aNdXMrr&#10;ygpPcvFVR1dvlZGyF73jylVRPIGQdnHXvnxjVgltUktd62lT9eli3u+Ak8NT8autLp5EG8veNp33&#10;SNdnWNb4oXZXnz72wezX8UGZaVtp3xr1fb1jcNQa5uQ60pRvgPSUEu7V90MF/FN+E2WggPs20ofW&#10;w0tXg6Vb2Iu1cJotYB/ZeYQT4ZsT4KDvA9no3dok9lh9HYxAWxqETTOMIfCOweJMQDxB+pLbB4hQ&#10;9nHtLxgHdKz9+7R23uuf/v8u8/9viXw2PZzPYZTfunVDLY7j4CtunRKh/EK9v6jWhzs7Pmn5fZ0C&#10;v1HZ6wOI06RQl9Qo0gjlt5jm9NzAt0D+BbJNu7XyxPf/j4Cz+5O21kcJ2hdJ9fNIxE9B+6jL11V7&#10;kaYRR2v3M+Fc8umT5ujWw1MWrb/SOvx0acS6h98toXX7TSCvL8r10+C5sUH7kXcspFP2WEjjWuAL&#10;7H2Cm4dqi0N88cs3Ph3MHOhQ2T7/++T4IvNAMHfDJZhPpelUwg2q4Yl1sjdXLbK6WvbHqf3Qdtat&#10;sV3Ynrc3bGQPxY22a3uh/WVHhe1hDfSuXVvxW9xjf/3zJzamazd44ImW3OFbltrxcEvreJhlXPZt&#10;eOLRcMgjLPWKIyypw/9Y2sVHOmReeoQldr7I9jZUWr3WxKBRfrqn1j7eWQVnLCW/zW7fxh0NG2wn&#10;fpLyldxesxAetsT5TlbD1Sopbw3l3gZX3I4tYSu8rHbrBqvjnn1bV9teuG01ddiFTlnFWhrty14u&#10;DdLtAzTftlUtJs3lVst+kZ/Ub7SPqWMjuunu+jzbBaob8tkzMt/VfTdtUFq/3urYM+hTuKy4ZUT8&#10;sn61Vdbn217Kt5dr2mtyWwN7BtVvYn8h1gJxbgfXdzRssY+3brQKbPiV5LOvbq3VNBQSP592ZY9K&#10;rtVWf+j2FqqFx+5gLt6K76js1E5/Qv+q8nyRuT8Cn5POJ04WaFLwBnib53dNvBHOIF6pPcKc5kg6&#10;6i8R7Dvufn1bO41K5+QrGHqX4FORErgfHEIc0fEtcQfycX44Uc4pPhGkAe9TXO4LfA+Vlrig4ksT&#10;k18s3/TON7W5jqc0tP9m4Esr3kqa1N2Vx+VPOR0HVjlVHqWNttYUT/XweclvXHF0v8pGXJcW3Lb4&#10;/Wg+EwknOv7ZrM7h+h/Ex/VqK+pYSBmlqW6F18lnQLp0Cb/FtaVLbkUfqWOPOq2vzxg/zG6CL06e&#10;O4Z1Q7OsCJt6od4vaewciy9qL60a7lXasumLg4uLyg+0ijSq4YtV5OV8RGh76bTSbkvIoxjUEFdw&#10;/qSE7rkSTzqsuKfKFsZ63oX17FWylvBDsAJfj+VgGViCj+giOOc8MIf9laeyLkT7L78P3gWvhjCK&#10;41fgpB6D4G/hvUBbHsfxf9x59OdY9k8PaYvaj8hD/CwMv57Jhy33Ls+A03mkc+yh/1tFextloAF6&#10;pItjwok8Ao6qvLV+nX0NgfYqlI+B1vnL9y8DDplJWllRDKB8A+CWwf7yCrXPJ+tmSFu8OYW0UrB7&#10;i4vHgtL367EOFGqPqlhQfO3LFAtJaI2xIJu+3wf/QKHSPsQXQ2PyQTwmfRnH0UNlbv3d8usW3JoE&#10;zRXM5fIRlD1Va1hqa9HR4FqfwGmk9TXsKLM67aW4q9w+Abv21MAR61nzzLoW1kB/vG+X7YiUYm8+&#10;EzvzUWiK37EBHY+0pMva2JD7b7V3UvrZK/ixpF+OnbrTEfDIb0fxTUuAM64c9zZrp1k/DWeU/+Oe&#10;j7bZx7vrbN+uSjTMMvsUHXPfjmLb2VhsjdvzbCd8bAecUDbxrWiONXC+UtZW1zasx0ZewJ4+pbYb&#10;nbKe++p0H/yssX4N3BfNUPtEEr+B+7bye9vWtfhM5tvWnaW2bXelq+On1HUf/pS7d7JfJOd3UQaF&#10;jaT3F60D31lk9Tu22D54ZT37SDaAjxsjto149bvZZ1LrxOHTn4A/03Yfcd9O0tq5s9KluQd/z7/u&#10;KHX6bAP67B6ufUS7fry9BF5J+eHnWyljHfpdjXs2ekbiSFqfh6bHseNcZQsDPuQ5o+Z25uRIyYQo&#10;4JFNY0uUd0X5lfbYKS+CKwnS3+AewTk0N/IRt5MmKa6odSfiht6/UpqVxu8I+lx5IVpkkfITP/P3&#10;6Bg+IU7hzgXXvM01sItTF7175OEQ5ZOBnVt5wmWVJxwlyJsyFk2C30kDhQeinQV56jpwZRVHFV9E&#10;l3R1+8DVrQzeEaydFK9WGcWJxbVVxqCs+9up9b5zMMWroezSGItpY9nd66iPW6NPe2jv+xK4Wqna&#10;A45dwnuzOn+yJY0dZrf1edHG5I61tfyu4T3YBp+UP4T2lCuljavRGmUnF9d26fJs5MOqvT1lyw/7&#10;s1byvukbIHhOantpydJzxTf/HlozEDxXPdso9DycdsyeT9F7SgmLiSuuKp9kaZtOK+bZen8HrV3y&#10;xz4sJp5HPmVbA7eNhdnY4rPBLNbPzwCT8Q+dBCayh9NY7PKj0Ec9RrIuWTZVD/3fugPgMbKXSvtL&#10;I5T25zmpbK0ZIB2uprXvzh8yqk3GuzDQS6WZxuETqT2wPRLhhwlwO4949prR//ejPQmlEwa8MtAt&#10;pV+69TWUR3mLFwacizUjnJO2GexBTznEf8kvFoI1/uylBH87EA7EIfefE5fEphwDKnssOLt/K1xT&#10;NupDfPHLMy4dTGPkobL8P/bOO7yqMt3bvyNpFEWKWLDOzMERdWz0Jr23oOgIlhmPzuc4OlItlABC&#10;Cr1JE0KvIr0EBqT3jrSEEAiBEFpIb6DnfPfzrmyIHmCK55xLryt/PNfae+1V3lX2u+71e8r70++b&#10;G/nPxonW35tfcR0xg1vR5xh75fwBXcLffMWYCS60nJR0cpmziU/MzbjoauJkZeFDzk5WDryYzPz9&#10;C77S59VKwoH+GlQ9QOHPF9ekP78LEyXqSk6KMrMvaePkiepfBV81TGkWWt1fodUCNeWD9/V9Xqau&#10;ZKWxXKquwY557Cc9M0nJ6WfhR2o5piXQjgRdoE0Xqe94HrYyXS4ZfS8F/+9ZPl+CbY3FUmHNq2lJ&#10;uoZWmU1MZDq522kwnfm40xL3KQ0N8hJMdg4evoRWmg7XGZ/mwqlX8YmnwMGXMi+xX/zj6eid6eR9&#10;Y1fS2W5qotvuOZg5DZ69auvSruR0zg/LpLFeKrGYaSxrTJ3CvAt8tm2lY5fZfjJTyyW/kJGkq3y2&#10;7brlaWsC7bdccdMuzxMPkGjPZ7Q8Fy9j+TawXALPUmOt+BPUseVZ7jQ0e+byjLe4Q4/xTBP05l3X&#10;6IwjjDnRVs+is5514/LYdG2+efPs3cG9Q7A9713CdEDYDv+yadGu7ibrn7L2oAdZrF4Cz37zj7vl&#10;3D1l8T60282z+ku2TWNEnv34jc3s94TY+cQxfO3WS4gj1hSd+Ay5iJZ/722Le9PagSVSW9Jrt8Wk&#10;2n3rcbPHn9458rXXW457mphTM68dxqbG3haHsBXb6LXdNFm29UszY0U7L5aHaVxl/+tz7n3BuI5a&#10;l98u0ui1X+rNeaGqP/UTNYjspoaDPlGbXn3V8ItP1GhydzWe3kUd5vVR+OrRWrd/juI59xbTmwg7&#10;Giu6uFD7zvk+i1ld4hNcX4vr8NUrthjbkwXsFPeDWTzmauDzm48xE+weMI28gFn73XVhau8kVm/J&#10;F68by/dYe5fhvrN77yzfz2HmgzfzrWdTX17SjandN7fOv7p+T9Im+1/Ze4YXM8zUOJvjv5XF8PsR&#10;NNFD/AcOYvuxPZjlM5ltQBc1s7GaVmNR0VHUFo2irmgUfvq1mka8qM+mMu7OlAI2Er40GwFD2Tih&#10;3vigjMVHLXxPW7Tcd8tpNxakthMaohdviZ+aGj2fo7FaTR6roeSM373PzGO9W5uND2msenPrj5Z5&#10;KzP//c18/r55Pq691fS6v5w23+xzIS/+8vqnX1p/Wtjem99jXr6D5xM0/6bVUUw6g+8Zze7KpWNw&#10;1wnYEEZKMYaC3eC43GwsK4V6OMlKz/GY7rucNOXx+9XcFK0fN0wDKhdVePUg8luKKKxyGUVvwE/M&#10;ut/n5SkrO0MXWXdwg6c1CJ+1WXjVQPzUQRr7ZkfloVHmsExmXrZS2Fc2zHgVHr2aeQGmgtOYZmah&#10;O8KB2fBYBnUbTZe7fAkOxNIuHWfsGLiQNmfAbley0TxhzmtZ1Oyhrk8mut/ly+h8l2O8muJM09ED&#10;c1IT0BITdRX+TYaJ09E3s4inzMm64vFx6nliK5mXlew49hQ1JHP4nAdDJ7IPY8w06pHn8Nn01mSO&#10;I5dt5FI3KIPjzUEz/c6OBabO4nhyjYVZ/yrzU7EsagulG1uy/FXWT6ct59Eek2B2p/UyxqLFlZ4g&#10;Luw443NbPo4bawAOizuGBhMNHxrroK+doI76cWLJPL8wGhu+bE87pE53DLoO7Hn82DI1bllZlas/&#10;pao1n1KVGk+qWu3fqVKNp/n+pOpRh63P539VDPm3cTFoOjFwCJqe2Sm2sWXLXP3h3ddVoeIjevCR&#10;u/XAQ6XUpEVtrYqaCtcyLjv7j4uGYYxf0K6sjXHUoPmwy7us87AeeLgk65XSU89W0F86vakjB9Eu&#10;4YETRxdq8NBPVLdRTTVoWpWY8w8cy9m6NqZC9OHFahVcX/Wb1FTL4NqK4bvlP73xdhvVZ3yLuo1q&#10;qG//Tm6d2KOL+P4sx/OMKnGcY8f3Zb61B00S7WzEqBDWqanGtHvXjjlsxzj65v+Vn/N8q9XudEDj&#10;aeM5GM7iNOfvnKk35g9Q/WmfqU5kd704+RNnTSI/VouhPRwv1oEXW/C99eROajq5ixpO7KI2kzqp&#10;61d9NHfbDHzMK4nxhRnxU38Lix3LZ8hzMJS7to5P83nS5mG+3KLjsFcs5uWderGuPjYzHfLHOZAe&#10;43u872m+3Gvc89670H9neWNjnxXMd/rvn81v7vnQbzY9wTFZXqyZbc+utf2XHCNzTs/Amreyc/z/&#10;znH+zW9vsZ72PmKaeFy+neM+S8TOGMdi9s5m+RWWq2/7Oc21upXF2v8IO877Uwz3+FE49hD/P9NL&#10;DzCG6X7GS91Lf7Cb/+dudNEdaKRb+L9uRRddFhOlpcxfcmwFte5XopdGuRz7+XDlQuomTcJn77OJ&#10;cGVBGwNXFowrHUL8ZUGzOqIFzfLGfWb++H7k4NzKLK+8oBX0W1s8peUU3cqsxlQhL/7y+qefc99Z&#10;2LZ//H7yeNH0Hi8n2LjkfCJ+2YvHnL80x/SxFLQ1uCYVzsk2pkEXS01FP+O373IzlJZ9Ba5LV1pO&#10;ljJhoJV9eim0ann1r34n+qIf+dGldWDVMqXlputabjasma7US0ka3vB3aIxlnIXWKKHBxDUOblFX&#10;37Gv5Ay2mZkKj6VR69uml/HhGuslwZOWE8PvLHeFNlgd8DzYKg0fclJqPDUczzqtzjgzA947HxcN&#10;X+GfZt1cmDEd/s3AH3wZ/+854i6vpJxxWmGOaYLUirRcm51bN6A58hta475N66ilEMuxp6EJWr1x&#10;NEf403RPywO/QlvyctLhv1S4Nh0+TVbSqUOcN2PNZHTNROXkwb/w41WO5eKZUzwzjsLdKY4XbZoB&#10;F0fv3qG9G9fqwuloJdD2dPgzlfZdhNsTib08Hb8J3kLLOWr5Luv17vsdNHpMX76jm+CTNR3EYv7O&#10;MsaUjb8SF7tGb73b3tm+vaYv8qzC12exfMePsQ5+x+cqPyY/vyBnd9wRwLSo+1ykSKCKFGF+kTv0&#10;qwr3aOvmr9gHfuujc+EsnkNLJ6p02btYNjB/HVuvKOsEKqhooD7s/D456d/oFM+zM6YZwmd7dy7Q&#10;C1WecsvYvtz2/Yq56R1F/PXvTzyivXuMMRerZ8j77Ntf/gH/BlPeD98ZmzCuAtuJnBzOOqzPvp9+&#10;7iH3rD0JKzdoUoM22HYDVfF3D8Gn9pxfxjK/ccv6+furSfMazq8fd+xrJcWvVo3az+Wvc4eGDu/h&#10;uPqX2H+cNV7hutvYQKYHHobTB6wYppYT/6pmkV3VGFZsPPlTNYAX603+WA0ndYEXP9XLPXur/rje&#10;qhf5qWpN+ojfu6tV5CcKntIdzbGzqk/pRo2WkToOo7h6IzCjjcFr/mPj0x9oevk8ZEzkM19uvad5&#10;eixpPOmZtw1fXrhNvThJ3hnY/o/N+O16LSd4yenT6JXGneb7tpjKW5nlwLv6Aix/s+kxtm2xnzGY&#10;y+th6uI1HdsZk/5QNy343dplx2vnws6LafxeLT9vW8bApvca89p6TpNlajECsczzHfPNph53G2va&#10;+4BPH+V9D/50WvrJ9cTdEAvt+qUMZefmKu9qluub0+jvLl2MJQ56NxrvN67vsJqyZ+PxB1huGe2+&#10;btb2AmY5/gXPZTTrFbTd8GdB20Of4LNtjNO0nnc7n62LRluFVX02jzqlBc3q5ftsJp8n3cbGwLWF&#10;vPiPP99/iX1ZYZt/vtfXizVCt+H9NZHc4fOJu8jnsNo45Cbjw81AQ0uBB9NgnvWMAzGeMZ1GNKqq&#10;sNqPa2CTaor8qLOO7lmPdod+hh3ZwVgUdSqiGZYhz8VyW+BFai4Of7Ul/t/jOoOPNhseWxgeqkEv&#10;wJNVSzrrj9/a8qZDqpbVxumT2N55OPGyLifEaNm4sRrW/iWFvVhN4fVr8fllLRkxitjDaGp9ox3S&#10;vlz6y+9Mk8s878aUucZ3Y85k2r/w0xCFUMts6/y5MB1syXK5GeTmoFOmwZ6mk+aiQ2awrWzW3zpz&#10;inpXf1wHZszT97SjV6sXtWn4eGXmZuGLi9Xgju11+tst6seYVktHjVEKtSNNRzyP5noFJjy8DV8P&#10;Y71uGjtVp4/u01DGjL0SS60h8r5zctO0LHSEwlq2dbpipumj2cyHLQc2aq6QKo8rolY99IrDtO+y&#10;81UnU6fowvkDxGZuQ+Oxfj5KXbq/KT9/P91ZsphWrZ6J9oevLto0IGqoHIXPiCkYMqK/7rjDz1mr&#10;l+rh2+M+JL7wBHGGNo7WcfS+d/7ckd/9r7Oe4zC+29T4LyDAeC5QFZ4opzh0v4Touehzf9NvnzTO&#10;NFY0rgx02ygC3/m59YLcvM96vYcffR3M+DX+47+pZp3nrm/Xj3WKFPHLN1s+iG0EqFa9yjy30EaW&#10;jmee8WKgAvyDtGPTBNpOzg+M27xVA36z9gWpV0hntm9cuJzxF7q4Y7Xfgor56RhjNFjdmXff6+gt&#10;z/wHHy6nk3DkaZ63p2JW6O5S3vHZcbRq24Bjs3o0P9//663a5vJS0E0T8CHv4l2g+8L+qjPpA9WZ&#10;1lV1ZnymGjN7qsHsvmo0u48azuDz9I/VdMRnatWrp+qNpTZeZA81jOyiOvBiDbiyJjxZf1JnNZrQ&#10;SXUnfkgNmIHawXn2tEPTyHjn4L3D/ODmMy7oN/Zxj/GeG1uX83mDwbwamF49TGOlH/JbQXb88Wfj&#10;Mi+3Hd+20wq9PJqzsI2Zy4uHC282NRZK4J3qVubTNc3/blqf5fD4zN6pb7ZN3zyPAz2ds6Beavk8&#10;Xj65+bPzjfZ5cZ1eO11Olu+3m0xNh/Ryxux9D1608w27xcJrFxL34V85xzs77+FXr9FHZ1M/6ax2&#10;7D5EzQXega9+r2vXrun7azn0TxfxGR1k37zDoRXHu5hf3h3ZppnFtRQ041OLifXZGd5HCppXf8bT&#10;SV0brZ35Zu+jP9gW3y13ymc3YgS4X41ZuTY+Mw3W9NhbWQJtL+TFX17/dKt+q3D+L+xa0kfFWwwX&#10;ucWW/3HpPPm76FkWj5eFX/Qy+t6pPbs04uVghVYq5ZgunNo4YdjA6vicq96p8BfLaewbr2ri++8r&#10;tOa/a2gNcliqBqIr4o+uXgxmLKqI58poSLOa+tLGFHi5gSJeKK0Btfw0sAp+aMx0yEH4rodULc56&#10;D2jUa2008U9valCDiupTCe6sfhf51rZsMfjzTn0OZ4bXrasNc76ifg88i7b3nfmNiY20+EhjvzT8&#10;4xn4lS8mxeqrnp+oR/WK2rF0mfMpJ6MzmlZqfvRr+L5zcjJ0Ge6M2b5e/eo/rTXjh8LK+Jc5DwNb&#10;VtXfRo9RBryYdTlJk95qp+kfvKFFw/pzPp7X0JZtFBOz3zHzgW+ILa9SQbP7dtVF/NRJ8Yf0eYPn&#10;tWzwGKctXqNda0eMU782rZyOarXNr8LZebTj0tljOkVse79qz2vz/AX4p1Nc/GMy7H6Fvv5S4i76&#10;yr/Rx0apT/+PHGMZq5W+pzg+4Ik8T3j+2nje9MFDR/RQQFHjPo/FXurQxvmgT8XAiuStxKHTme91&#10;wcJxcOe/YUX00CNl1e6VVnoJtm/zUkv9psLDjsm8bfhp9uxBOnF4rnZtna2AwHw2hFkfeqSk+of1&#10;VGhEbz38WFn5w3e2TvE7/bVvtz0TGBtlwxzW8WN7pkMWU4c3gzVlWoRGje6t3/z2Xrcf47+AoEBt&#10;3jRHMUeWq2hRT680nh0Y/rrLs409slClShdneT8FBgVo6xZjmOWKj16gbZum0v46tD9YbV9qoy0b&#10;Z8OFKzSDmnB33FHE7cPfv7g2r5/k5n89fzDzfKwcpN88Xtadk19iH2axfMYV6w/P1ztzeqj+9K6q&#10;Pz9ErVYOVtuVw/XyqtFqv3qMgld/oVarR6n1mlFqEzlA7Xr3UGPulRZTeqvhNGIAIk1X/EyNJ3VT&#10;4ykfqy78WHdKF1WN/KvenNVD27/9yj3LjSMsF99yhCxu0sz277gRPjBmNF70xUPcfMr9yjoFzcdg&#10;NnUsxdR7p83XB3nPMa3S/MbmQzbzaZd239/ObnddXa4OzOnl69zQLL32sF3aeSuzYy94Hm7Gudau&#10;61oen33MZPN9nHWzqaeLml7J+eVYXVwlY6xfunAY38kVHTpyQn94+696psLTevyBcqr4YFk9Wb6s&#10;Kj5wn5545EHVrlZH777bSYuXruF9NUs5vINeOX+Y+3w93GnXDL2T/4jxrKfTRjH1/P4Fr4G1zTu3&#10;xvjEKfOfM8ZzcRCwpI255cZbYmrbsTpavtqxNvVdS1ebn3Vdva786Y1YA0+Dve13tl/Ii78wxnD3&#10;eGGbb9f//FJ+M79lArm3ifFbqE2zx+UUp1FzOwdfqOUnR29irDJymc1fHI4GGIoGOLhyEL5mi08M&#10;UFilsi6/2epwhxkjoicO4rPLjYbpBlaBHVnOdEarqRMBE1qsYnhVY82iLG/r2PcSCmPbEdVhUXJf&#10;BqBJhle9C78286vBnFXJnanqbdvq84SxruXIhFe+S3M+/Zi8ZWIVzS+MP/habqbzYefBfxZLmAd3&#10;XeXzblgxrFkDHVizRHl5ueic6I+wmmmUpuVtnDpF/epV044F8+HOVHzTFqN5SUNav6jNI4Yqaup0&#10;rZkwRtumRyqidmnF7ttL/ckzmts7TKGNntaivv31ef2KWjdhFG3BP8/62bRlecQQ9MRmnFMb/zBF&#10;q4YO06DWTWHUdPpvGy8xgzpFlkcDnyaf0eA6v9b2RfPh3mRyZMwPj1/8wkH82FtcfaPT+JnP4F8a&#10;SvxZ8RKeL7lEiaLq3bezjh1aodfeCEaXKwYLFSU+sZ4z68OPH53n+nxfTRkv/3ipHnq0pGOp0vfc&#10;raOHrQ4hsVe8x5/gPb9azWdhP8/n/PafOuJXXqwN6+aw/SKOCU2X6x/Ri/6fnJbjy7VnywyVRPP0&#10;8zf9MEhv/UcLeG6xvlowknX8YMYievJ3jzrdLw7GO81+5swaLX+245evMQ5kLAjLw6lc/Ul3DLb/&#10;6rVqUAt0iT4N6eY0TH//O/TUM0+7Z1ec+btPwL+xG9St21oFVzmq4JpHNHDoBp5p+BkZ8/We+8qw&#10;LWtzgN7/61volMvV4a3X+W686PGt+bKXLJuGHxu/O9x92tUasmcdOgqf49DgfTFu/9dTz895g8Pi&#10;qK15DnaKNiaDVxK5vgv2f6XfLw5T0xWD1DZqqJquGqYWUcPUetUItYQXW0WNUKNVw1V/1VC1WTVY&#10;b8waqZa9+qldSF+1nz5ILRcPUL3Z+KWnfqaakbBiZBfVw59dN7Ir+mNn4h87KXjGJ1q6e6ZjCo8r&#10;TBu6wYun8lnxOi/ym6eP/Q9MjZkK7Mu0TTNjNcevt3ku3Y4jPWa7/fPMmPRWZn39rX77R+bf7lnh&#10;mI14ZK926Sre+UyXhP2IV9m++4DKlCijmhXK6i/VHlPXmvfqk+p367Nq9+jjGuX0QfV79U6Ve9X0&#10;iVJ6gH7iV79+XKvXbCAmh74tJcn5KixvyGJcTK91Gh9aql3Pk2iOXiynnWP4nP16YyIZq3O9ud+i&#10;4co41j9NzMlJniPuOlCLwDRoy6W7wb/G215Mp/fecPtzfdvzUciLnNd//fwVrlt47n7KPWB+ySR8&#10;hRdOU4M7iTH90BYzM8+Tt0FsIow17PdtNJCa2oNguQHGc8QYDiD3eWC1UgqtUhS/MxpiZVjRuK8q&#10;2h8sGFHF2NCYj3H/4MVwauoY4w2pUkT9qdltvBhmOiIcGQEXmoUbW7J+ONqkbSuC2EfLmYmw+Ee3&#10;D2rzVC6h/rBjhM0nN2Ygv1ktx5BqD2jF8BEuHjCLvjAPu0YcYm4WfAZz5WSnUc8xFVZL0/qZ09T3&#10;xYpopttdLGMav2WjLf5t6lRqiT+gnfOmkUtDbnZeltLzMjkHaQprVVtLQ3po6Psf6sv/eFs9G7yg&#10;YU0exhf/EeteVWpOpqJCu6j/s49rxl/eRNukrhD7M/98MtNTxEJ2r1NeF49Q0xGmXT1koCLaNkJv&#10;TCc/iLbRd/dtVFcLpk1QMtw7qHYFbV20gOO5QnwkPnnyeZIvUjsoiVre6AJnYZeTMM1x2G7I0F7w&#10;k6fb+aOVlX+ojPPrGmMFFgug7zd/D/+R6HmO27x4Ve+Z4PKE6X9f7djKcZTpeGPHh5BDTF/v+vwl&#10;xPT14jfjxWKw4zPEEeKHPBqle++/8zpnNW/ThOVtm+zn2HK1f6018YKeP/vhx+5E86RmHzGJG7Yu&#10;JUdmHnklC12ut+VUz541So/+6t7r+/ArUkQLF47G37ZUIZ935Vg8nitRopgOH1jkcmuM78zv/cd3&#10;2uvYka/RpxaRW0NudSw19yZtV+Ny36pJ2Wi90mI9ugf12fExN4P5fWz41LOP8LxbpUd//SBaqB2b&#10;MbenZb6D7zoBTo4nVtP5ps13Z8zjNJOCz8Ab/rcbz8X/vXk+/5/ty2puO4Y9RewBbbsE+0YdXqh3&#10;Vg5DOxyh9isG6+V8XmwOM7aOGq42USNhSH7HmkcNVuvVg9Wec9+6Fxpkz+5q2/dTtZsxXG3XjFWr&#10;Jf3VAC6sPrETcY4fqHZkVzWCHZtFdla9qV3VkjjHdQe/0nFiICyH2nf8no+Z9wzaZ4xhZv7T/ylz&#10;x8z2fPvz1eD5R7ZvTHg7dvt7PHm7de23270//L1t3+5356+HFz2/PXlD/F8TE/cQo5jJ+9SLqvrr&#10;Mvq4Vln1oF5Zz2oliKMprp5V71OvmsXUo0ZJ9aF/7FG1lD6sXl71K5RR2eJ3aeTEmYyllUcczQn3&#10;XuS0UdjP4374L/9ceSxufmriXKifYDX07X/u4kxjqcdwijpkp6lLFr+d+5B6/uiFiSe5J9z/xd5j&#10;zIdu/x3TDW2+1fTytMt/9ZllmmihvljIPP/q/VO43k+7d8z/cgEt52LCNleHOuVKLLUPqfdCfsml&#10;I/vhuwc1GC4MqxKgQWiM/Srfrb6tahDH2FGhrepQV7GEBqEdWm5zeOViGgwHDsZn3LtmGVizqSa8&#10;/Xv1qX0fWiTLwYthaIxWN8fYL7TK3erX8Alno//QXn3qPUH/BjMaN7LdAfixw02TfCEI9nxAI/FR&#10;D36tOf7ashriWJNaPXDoYPrH8EZ1lHP5DHyYSmyi5VOTiwL3ZsCLls99Df5LQU80jW/o71/RyFeb&#10;Kv1yojKv5ir5xFGF13tGs/p+hm+Y2jn4ti0P2nJsrqERhpGDs3X8BOWZbpmbrlnUBhoa/LxGtq0L&#10;c+ZS1zFZo4KfUXiLpsRuPgSbHVZuHnXLyW1JZd+XThzUR3XwdW5ej6aYpqihQxQe3ADdE38533cv&#10;nA8nP6YzRw9Qt/GCBtau6PEiWmQeOoLleadRSzIl6YCr923jVtvYVFZT2fKP3/vgTcd7FhNovmBj&#10;n6LFgjRsZAgxemgT2Mlj1EV0HGT9Pf4w+nHTCM7AnuPG9/PWh5t+/3oLdAeeBfiaThLjtGfXfLZp&#10;7FcMFr2bbRAzhtbQoKnxl80P1CO/uodnykqdgGETea5ETo6AFz39MSAwQNu2zYfn0DZPbeDcECuF&#10;Nnpg7xJymxvIz/zaBXitas2naRfPRfhyzZoZxE962zFu7NO/q9MobXmLdZw8JZzl0CjR2mwcZ9M/&#10;Nm7er2a/3atm5aLVvOIOHdy3mzYvUfigzvnnKEhFSwQQ8zn1Oita3oxpi3benn7uMceyltvj6vRw&#10;Hly+K885x9qcN3se/l+bFyMGu+Y/y+36WK1Fq690hHPafd04NV0aoabw4surGecPXjQ+NI2xOdM2&#10;MGNbODHYWBFrsXqIWs7BJ038YtvxA4hj/FjBn4eo4+JxasLvLaMGqdncPk5jfHEyvm14sWkkGiN6&#10;Y81p3fQfs3rqKH4J773iBov9mJt8ftdbTQv6aO3zrZZzzGLcgtlyNrW8HucD5bM9B257TRxn/mt9&#10;5e14zn6zfd+OJ73/m/3n/nlzzze4y/Pv2nvcYmo6UEPsYpJK3llCf6j8sHrxrh3C+3sIPpeQagH6&#10;lBjw3rBjL3xAveiX+9ayaVF0x/vU6qkHVK5UWfKq41x/ZrriKWoXuPjN/HvduyY3fMMW62B1CeLg&#10;xXNndiuT+mVZGUn4cIjnyUtzlpZxTmcSdlBXyfJ5jA2tJqr5KmBG+gbjRMeL/Hd+yjO7kBf/tXv4&#10;p5zzwnULz7nvHjB/dBJ5rBcZk+7ipUPUVjxFXi41FtG1dk6f7nKXTc9zul+lkhr/zutKJ28lA5bK&#10;vnJWYzu0hSXRC2HECDhvIP1UX/qrvTMnEz9IzRv8vJsjxxODeK/jxEGVGRMQP7KN5zKidXNdjv3W&#10;WSpcF79rsyIaV0OztNqNaJOmS+KHHgCDfjNwMHnLVvvxHHkkI/BToy/SN7o4ysqMDUOeb9yOLcp1&#10;udTEMeLnzcqy2jawo4trhAFhySw0u3PofP1qPayoCVOc5jjpL+9oWItaSr1IPR30wKv0gbm5Nk5N&#10;Crx4RWGt62vjF+NYN5Ptpmjim29qDnpMaM1yaH5ntG7+1+pb+0Gdiz6k0S830JRu3RwX5sCXGfBl&#10;+vmT6v7io1oXFqplX04mfnGkwtuiL5qOS9sGd3xTkX9+ixzqHFe7MaLm49q6cAGsS1wm8Zc5dtzJ&#10;MdQaP6JTJ7eTl7QRpqP2EdfuxJF5+JBNKyuP5mbs5fmB69Svi+96I300cUmYq3lHTNEpeM/nP4zH&#10;rxWLHmi6ncUCGi/9psKD5E9ugr+IDYOZzHddoeJjsFYQy/hr/250PJ6PfcM+hdlM14S1iGHcuH6y&#10;Y8aTx1dq/755Kkrsoumdtl6fAZ/QBtsW+4+ZryVLJqFPFuc34zTPTPurVusZHTqIXkUbT7j8nVX4&#10;yu9mGWPgYuRJl3Zxlt73IHX79H1iKXgWma+L9tpxxcbsVHCjLWpc8rCalNuv5ct3ooku1o7tc13e&#10;jPm9bV8vv2aaqu2buMXfWpymzQ8kfyhARw5Y/gyxWTzfvbExLScgXxcxjeR/y1wcGNu/ydTiAt1Y&#10;2tYmM56/CVz/s6eiNG7XNLUzDRFWbAIbNl4xxLGiaYzN4EWfX9oY0Jix9cohasayzb8ai774iVqv&#10;ILZx6jAXy9huUF+1XfWlGrLsS6zfcG5/cqfhxEmd1GAKsY2Tuqj2lG6qPamzxq4drwRyzK1Wk/mm&#10;rT2ubb42MvW12Y0ZxXef3v2PTn+8/ll3vb3tWP16yx+2ZeIwN14k18Y3NW3Lci+cORa6sX/La7H2&#10;uimfff2hb1qQ/xzr2P2FluozN6YR89x9x/oFj8dts8CxXo8HtHuI+b592NR403GkHYu1id99313u&#10;DfeC5yde4/5fVssqK+OiJk6do/J3+6kzPpEPq5TTe/SXnaqX1mc1SqsHeYYh+IB6wIoh+IR68m7d&#10;s0YAXBmoj6veryoPlVLbDm/rO3JhEhO2O160d6pTxJQkoMUncM4sr+Q032M5RzYW6ekYfFBJxEzS&#10;J2V//z11KYizWbtBc79erD17v1XOte+Uij/l8oUD5N7ZcVp9U3iRMZPMh27M6F0H0xh/eA7+me+F&#10;vPivn7t/5jwXLlt4nm92D9h/+dzp9brImCgXL5GTm55Af0QOMdy1uE8ffMJl4EDzQaMxViqn+H1b&#10;XQxeOrpZOv7UDZMm4E++C15kzD/6JRujZdRrL8FZsBkxghnZWUq9EI82+TjbMN+zn4s7tLjGnV8t&#10;cDF+FueXAouZNrhu0ECFPk9udeVAjy/JpxnWrJJy8Y9fyaSvyoO/UpM0smVl5/M2XjSNcUCl+7Vj&#10;8SLHi5n0aVbbMCeL+EF4MQ+zfs5YMYd9WNzggs8HKKxubcVuXsV7eHntXrYA7dDqUWQ6VsxkmSy0&#10;v+9Yvl/Lutr25QQYmVzs8/Ea0LiGdq+Ooo2lyLPYpZHtW2nGx93hzEx9M3WsIho+Qx3HC/ip0TTh&#10;zyw+96pfWfPRJT+s85RGN2+ksOC6+e1K05bp07R3/XKXT5OClhhW91Ft/XqW03kzc1kfXsxKi3c1&#10;jmz8GePFOOrLWM6n1R58ttKj+ewD8znNr5jz47Z7tQF9N7FIWCLP2RNokTbOo6tnx7o2np/Fop89&#10;vcbluhg7FS0apE2bF7i8zmOsZ3pRMFqsx1N+mjgx1GkRm7YucPk0/v7mx/VT/wF/5bnA2CGwnvkl&#10;n8Tna5qd6YANmzeA69BGyNWxGo4Vnng0f3vGgYEq98Cd6tWvE+utJbfbuIi2krtsOmfz1rW9YytC&#10;jZynntKzlZ/M93UHqVTZ4tq5E+3UsRz7NZ2EvK3O3faqUbEYNS4RrTHjdvI8JLaR2pWP/eYxL04S&#10;Lrb8aTteY8T2HdqhOXpsa3kxU6YOcbqtxz+ms6Kt0CZjkoK5GT/1883+j7eaZ1xizG9mz14bX8XG&#10;9tvHNX1l7Uj0w2EKxh/diGlDrN3Koc73bPGLLWHJxlgTGLBl1BC4knEA8U+3WxCp1n3Ii14WrnZ/&#10;m6DW4yLUotdnaj9+oF76ZoLqmV97zZf4pj9zOmP9yK5qajkwMGNdan7/cVYf6v6RqwvbW86ulyti&#10;0xvmq6HoeBvtyRvfkfMIj/zYbBlvzAC4jOO8mVmOlu3LxfHBNlYb0mq/2Fg/P7webJ/70LjvVD7X&#10;FWQ8Hw863oOJCvKefS5YW8auiW953zSO/4/Prm/DtoOZ9mscaLE+lq9ujGnLeNfW2m7f841z5WPs&#10;gjqmzbPvruYj19tqEjg2Jr/5O3wlzVq+okqPFddH+H9C2tfWuoldNKb7q/ojfVJvtMYeVeDGmnBi&#10;TeKayRXsTf/dB72xT/V71ObJ+6lv8Dv9J9x34fwxjtW0eTiV/04875D23mXvLLH8V49Qu/Hs6V2M&#10;zUodM/a7Yv0mtX7tD3qk/CMqX6K4Hr37DpUrVkLNWryhy6nkDbLcudPb+f9y/MQUnyK3zo7V0xjt&#10;vBTqi7f6jxfOL2S0n/s9cJo+N4mxQ4wXL19m3OPUeOwC7JSqeT0+gRXvwizeEH6jrvaluIO8R5JX&#10;AltZ7N+2mVMVXulu2M2POENq4lQtp8mdO8Fr5HJQmzs9k7qD6UkaUutJ+A/mtHhE/NEWv7h/1XI3&#10;HoyNCZOdS21uGO3woq/V/4Wy5Bibrxm9El/4mJdqObYyzTMtg9wUuG10cC20R2Iga5D7Yvkx6Jff&#10;zJsDE6a6vJermTAj2zN9L9PyVtA5rV72VdbNIF4x+cxpfV6rooY3f0Yj0Tmz8GG7WuTwYh7cZ7UW&#10;M9AYr2GDWtfVxlHD0Ss9zXXkq7+n1t1xzkdpbZ41nvjOe3Vox2aYlPqM8ccYC7Gs4g/uVSrbSmG7&#10;2WmX9Vkj6kqvXKiFAwfCzfcptG095ZHfeCWOMQVPxehcDHnpfL58dK8G1blXBxbNUsqJQy4GMieT&#10;nG/ytFOTY3U+ab+Szm5z3HcCLe9V/Mdejm8xBRb3V7M2TWEgTyv0R/fbsX2Gs2h0SOOdWHzZZid4&#10;vp7gmR1jzwQYrUqNZxy7Gd+FDemFj3OZvo3G10ntmdHje+VriUEKfrmhoo8wTjG1gR+rcL/jLdPr&#10;GlH7MI68zUNs6+jRBXr9nVf4zRgMHry/tKKpv3aMGuNTpoXlrxPgcmaat62v3XsX6xg6567dc7Vu&#10;3Uxt3jxfW7fNd+zYL7QTy3tsFxBQnHj9uSpXnthJaika7z1X+QkdOhSFxrrIxTIePrRQIybsVMOS&#10;R9WoaKy6dt2jI4dm6/DRxWrRrqU7RtM8/ZyP3ViXd5zQj/X4k+izjh/91fGPr5AjA4tzDo4eWaTD&#10;5GQfPkpNQ5u67zbvp9sxYjQLWjTX4lZ2nN/sHcGew0e4bodhNPs+Y/cs1UEHbItmaLphIzixMd/t&#10;s01b8L31yuFw5Eg1IVe6KZ9brhyt19ZO1MuTRqhN395qsTxCDZejO66ZrDZjI/BNd9Kr80bAnaPJ&#10;px6tJosjyJMmhhF9sV5kN2IYPyWuEa1xfBdN3DKVOEWYzbEb/MZnjw28aZz9lm9errFXR+ZWn737&#10;0u5NzDiwwPo2rqFpV+ZDNb+njXltZsu4+uTMszEw3TiYcGQC41fbZ2NJ7x2J5xH/ATMfyzmGhNkK&#10;8qF99umOTuMzpsN8rPj3pjb+trN8JnT7hP18PFiQp40vLQbUMRWfbdteTR7LNzOOQ1+MW0v7YC7e&#10;hy4m0SfQV95X/lH95a3X1LNjNU0Lbasjazrrm1ld1ZFY8BA0xhDes3vX8nec2It+qgffTWsMqXa3&#10;Wj5RXr99urL+6z+/4x00xnG55TefpIaiG9/L5TPbu+Qa6uRGuz517JSZqlSpisoG8Z978E698uxd&#10;6lKzFLGTd+lP1e7X7+67R40aBzNGFuMUXIrn2q1zbOjGl+KYvHvip/NAob7408/hz51JCtv3873G&#10;FtN/kTFdkhN3MjbKIep5JRD7Z3WlU7Rh7AgYD92QGEKLIwxDR1w8oJ8bUyUb7spBO5v2wXsu7yUU&#10;VhxIXnT/F8poSVh/+jRyftPRxuC2b6OW4NcujX/ZlinitMpQ4rMnv/e282mbXzsLtkuB9c5u36A+&#10;Vcq7fJcwfNtDidvuU6OUDi78mjhEfMt56Tq2co361y5NDGRp4iJt/Gk0yxdgrE3fUOM7zWmIecaL&#10;5EqnY+YX/h77jjZ9Dz9abGEWbDf1/73HcT2gVSOHurqIedkZrtZtNrnNFnvodEo0yYiWtbXli+G6&#10;Qpxjj/rVtOyLMcR3H8JPfo/GdHhFQ+s9r8uWx5xqYwCmakSbutoyf7ar82N1dLOSz6tnw6o6vnIp&#10;Yw1e0Og/BKtv09rasXa9Pqz7oD6q+7jer1dRH5GH06XB0xyzvz6sV0adGzyj8+wzA//ThfOx1FQ7&#10;yLN5C6xC/N/BlRow6GP5BXi6WAD9+IAhn2rP/gXq8MeXYB8vP7pGvRdktmXHDK3fPFHbds3S5p1z&#10;tGXnTOZN5fNMbdg2TS91aJ3vzy6qBi1qaBPstmbHHG3cOVer0a+CinvM9tivS2r3ngWsM0vtOrR1&#10;vGUa4f3lS2nb9jnasH261m+ZrGFj+zut09jMckrmLxqrrTtmq3P3t/J50U8Nqa908NuVWrcpUpu3&#10;z1TEiJ7U0/k3x5G16z+tA/vmatHisQoMNF+x1eEOUr+wDzV9zmja47GoX0Ag+mU97dpFW7d8yXam&#10;a8mqTWr+7HY1KHpMrwUf0I5dU2nXRH0+sJvbt/ndbVuOG2n73K/wx3ZoyXe2iSb6708+zLmZ49q0&#10;cdt0d37Wb5+t9Vunaj3f/6dsIyz/j9omjmvL9qnOVm+fpvXYNzum6y+W87yMuEW0wGZYC6wxrFgP&#10;a85ns6YrhqvZylH8PhRmHIG/ebzazgpXs95d1DYEXlw8iBzqUWqydIheXT1RrUb3UTNiRTsugDFX&#10;hMKa5FTPpEZPZFfVRseqRb3v2hO7qRbWafbn2rKX+8kMdt2ab3afbf+R7dg9Wzv3zLml7d43R3sP&#10;zL+l7f/2a+77+bLpvM3UKFjzhfqs/UIRa8fgGx+j8czz2TjuqS82TJRNJ3OPz6Rds3dNv24zufft&#10;+4L9c7X42/lacXDeD+ybY4uoL+3ZBqabsS3o7duPL9U2OG4rvO6zPeiiB9BDfbY///tBOPYAdhg+&#10;NTvCMsdgwoJmOcauZrf52YktsFrerkYQrBsfHwU7ovWT42ZjwVhel40Vuu9ItPwDi/O/bqzX3+6g&#10;4UM+0OYlIdqy4P8Td95RVhXp2n/WumOOY3YkKSgyOCo0OYgIgoCEQYKgCEgGSUOWnEEEBBqanHOT&#10;BQmdc0PThAaanDvQdCAZZu7c767v99buAwcGcNbMvdc/3lX77F27qvY+taueet5QwzW8bQ31rPO6&#10;OrKO7lTpIfVDLz0QHfTAyk+iR3lAg6v8XpWKPK8Gjb+EX/wb9oj7wImGS00XbT7S+JozH2Skp7K+&#10;ztSBwwcUULmSnnr0IVUv8ZQ6lyuAH00R9NvYExMrbRh68KFg0V4VXlAhbDkaN2nt1ttpafvc2ua0&#10;20/edNAe5v53ceNviRdtbWF+4uccnrb1kD2TcaasN/zWA/9wbHzzvyi2XrF3ZvoEW2N5/oq3r8m8&#10;d8qa4+Z1j5u3vN61u+X/987db830D89/x7vxt1n2z2s40X4bj37TLiP/2HePL4/9tjy+fZmsPf5l&#10;3evY7r9f22/1U19/vYXd3NqSPuCf+mNbsyX3F2uDrUv95c52+d/v9SPrSz6x/9RffOe9tnlxb9F9&#10;YTfmrTO99aY7T93eupP1sq2ZEWu32eh4eU0f44n3zLf6g/Xve4npCTOJqZzj8GKqcvIuKA/d7y9g&#10;FMNuIyqaLzRYEZw3odxDGln+Wc3q1tbt+beiRxeNqvgHhxeNMxxj9tblC+oUutrcH9EB/5SrC3Gh&#10;GlezDFzg086/+ltwpflVj4UbHFvx95rZrrmT3LOH4Q7BVuypMqp6VXyf832ry1tsxkc0pmpJbRo5&#10;RBtGDdeoaqXAefjXBDzluMpJxNkZXeU1ZV88BV8JnwiOtf38XHnwiiGLlip40HAF4wu6knhzFotx&#10;w/BhmtPyE40u/ZRWEEsxePBAbRw4UisGDdOaoUO0ecRwHY4Mw17ysiY2qKzwqROVvCpYfSq9oPOH&#10;k5R6HF8gxt4xjJ3ffVRRSwb108rB/bVq6CBNrlNB27+bpNwr7EH4t1+wD8/UkA9L69j338O15imb&#10;e/tVL6G4JQuVlRKriweSlXYwRZmH9ut88m5iOr6ovWsXKGN/EvEjibN7hX2mc8/DLR5m/4k4MOFO&#10;LV89Vy9jh/TAQ8SzfuQBjZ48VJFgwuiE+Yrfu04tv/wczAjPaDwa0qFHSyXsXQ0+ATslghETVyiC&#10;NDx+mWK4r//Qr5wO23w/Xi6Erel3IzV+xiiNnTxM307/Wi+8+LzDV088/SC4b43DTt8GjuKccZme&#10;TeCaDTPBl0sUuXuFQqKW6KlnPMxq/GCfQV21G0w3ZmJ3p6O2tr1RsqB2ha9U0r5NCoteq3JVynqY&#10;DSxXpfrb1LNMcXvWwmO+5HxujPus16gKcUSCNWJ8P3Cl1QuOJXZk556tKWedonie+KQQNWscrhpP&#10;HNNHb6UoLHadoncv1dads/XQg7f2r3kA3PgU8bqjYldqyswR3vuCDzW/8l3hvBcwWRz3xYB7opPW&#10;KGrPSgRc+r8luyn/HhLN+TjeazRtCaEd0WCvzeD8JtgqNkAPbTaLHyGGF2uTGl60Y8OLtbleFyxY&#10;j7Qm1xqtm6aao/oSS2egGvItGN9YH0zZMP+e+ttnq+70Iao/6Su9T2yempyvvXmCKs/trvfgGCvO&#10;7eUwY+V5fdV8QT9tAEdHgcnCwbThtC8qv52xltJuT7y2R5Mvejf91Ikd3yH2rv3F73okzxyFWH+d&#10;HTJLtaZ9qdKzOqjMzHbEHO+k8jM7qyJSNbCzKiPlZ3VR+RkdVGFmJ1UJ6qz3ZrRRtcD2qjarq6oE&#10;dtL7M9uoCvnfI605vb1qc0/Nae1Ug2sfz+6uOjO7qBbXP0Lqcc/HlFc/qKsaze1J2k31Z3V20nRe&#10;L30O7/r53N76bF5vtURf//mCPmqN7r4dcdI7LB2oTkv6q/PSAeq6cqi6B49SD6QXe3UP3DhOA9aP&#10;1de83+Fbv9XQzRM1GBkBRh+7a4a+DZmhiaFBCoyao+VwuddY/y5euV5FSpbR2NCT6rgsVn8eMkNV&#10;P22vSnXrq07jhure/UutChqmtd8NVFC/Bvq6ZWl1rvWy2oEXW7MWLfD0w5o9bxX2i3/V6TO73b6h&#10;Fk//FPsDmp7plxvsKZWeoS/afqWHn3xGZSuV0YbAPvoSv5oBFZ9Vj4BC8Jb4XsMfDMT3egj7d42o&#10;9Ki6Yrf+7MPEupgyG7vrTHQXoWBG83sxm1/mKuMwDTfdNgcyx8H/+sTjgU2nf0t81yw1G4Dfyj/6&#10;DPOt4TbbL8E4bR9etPROHOD/22cv/i+llH0CLH8UMQ7f6ra53I79xYtx6V0zP0YTy+cfA/N/8vhO&#10;vzb/3z5M5/8O/I/NV81s4A3z+c774ybPfvfu1w3r2HXDlObrZvXaOSvHft9pV3Lnb8tn+f9ZcXbR&#10;5Lf/2O4xGxrP/sk7599un+7Cl9r+qT7sZzoFz4fUeHyz9/C+BZ9Ni6Vef/KwoKsPPcqZfDF7KIuT&#10;6pOzp+H/6QNnsSM5g5w8uR3BHsxS2njS6WDyz7EvmqdX3KaUQ8E6gp7sKHpDn6QcWq99+4Nvyv4D&#10;6+UvSclr0QHmy7612ndgg44dxrbs1B6dST+udGIAXsXX+GfsDifWq0bcwyfAb8RIrOLFuhmHPfVI&#10;MN/4ssTqLou+GrvEceiaJ1QC49V5XzdyLsG35erQts0aXLUIOuUXwZIWR9H8V36HP/WDYFD8XsCX&#10;Eys96ySwXTO4t0zwWa5WDBzNtef1LXkm4UMzgXvNLnJchefQAWMrWRZfl3LwipWeZA9Bi8P4kJYN&#10;6En82svKu3HN7cWcA951e/fduKSVY8doSvMmmgI+HNfqE01u2UTTPuP4z9VcPVPR6U5rwfVPW2jy&#10;Z000lTzfNG+syPVwmvCFExtVUMTMQOWcP6ORHwUoef0qbNMPaiwc56QmVTX180ZOJn/WTFO/aKTJ&#10;zZvq+3lz4Tav6co1+M6rlzWQ+Iwnd2x3sXp+vpGtXVMma8aXX8CFmu3mz8RTw37zxyvK5N19U6mo&#10;DhP30jjLHOLrWEyd67kXdOHCAR06HsuaKk59Bn6lZ5970sXNHjFpgCKT1iokbglYZoXDgHF7N+nz&#10;Di3g+P7DSWnsR+P2gPOML2MeD4djDIM7jDbsA8+1dM0UhwcN+xn/ZnaQhsU8Xs98lD3fkJcLPqNw&#10;YixGws9EJ65lf5RHHAYzbq5D9zaUDW7Apzp+73K9U978ZAzTPazK1QLg+VYrNGqBHn8KXxfDsr/7&#10;nZ5+7hH27iuk519+nN9mz2h47gF93q4huAPOCgxYs35F144HfveoihR7gWdcA2ZYrspwvc7HBzz8&#10;IP46YyYNBlMFg4s3qOtfdjq8WOPZI1q9hT11dy/QHritYsWLgS9Nl+3hxncD3gCzwC2BDx9+zNpE&#10;G3iWEeP6oR+Hi01Y6DBNBG2J4NkieHe/hURTr+Gv8HyJBjMu5V3WA2PURYw7vJfUQ9dcn5iLNdE7&#10;/3njFNWZ2F8fDO6rZrPQVw8doE+2TQMvGs6coI/Bh9W3ms56lpquhoPcPlO1tk6k7Emquqw/cRnx&#10;dwEPVZvfBzvGPm5fwZmhs93/Ec1/EmJ4l7WI9TFrr/fe7N3Bz9pvW6uAFSPhRq2v+L9Lw+P+v+88&#10;tme395BI+bsobzTtrAuOKw8eLDurowLAeBXBfLYnTe2lX3Ouq0qD9QLAeQEzO6oc6cdLB6vu4iEq&#10;F9hDZYPa6u3Z/VVlRidVm9dXjVeMBEN2V9mZ3bhGOqenKgT1IM7QUDVYNECVZ33l6igNZjSpTJ7G&#10;y4epJjixHNiyLOfKIIZb68LBNlo6RO8FUndQJ5WhfeXAtNVpQxMwZN357LVImwJmtFOZOd3AvB30&#10;HtfqYStaPrCjys6mLLBtWbBrpcC2arJosMbtWKFf2LOlTafeqtJmgL6KvKRuEdnqGpWpbtHp6hF5&#10;UV23HdMX80LVcNhcNeg2Qp/3Brf2+os6fNVWfbt8pr4dP9EzT/1eKcfPoj+5Dne+hv1giEl1Iol4&#10;tDlK3Jus+k2xTyxWSqX/3F5tFoepYZfBSgruoflD62h6z/oK6ltXXbFNGgpeHAxuHFbhGQ2FyxyO&#10;f2Lzd17VSy/8QafOnNWZs/tZ265WSspaHUpZT7oGbniNjhzecJukHtmE3Ycnx7BnOXHM4m95YjaU&#10;J52NrNnJEj8KG47fAi8O6N9bjp+BH7ZYEMbbOSxwc56/xUPdhiEc1rgVA8oXC+qfTQ0PHafOE4iH&#10;S8HM4G0TwyDGR/t+216TPszhj1Nus3/gnn/2t6+su6f/+jP59go1Py7jXQ1H2fvw7RPki5PlO+eL&#10;0+Xtt2523Pm+YaT+diNmk+JvL3234197duPYfWJ5TzvbbP5bsKi3XjHcaO/Z+F7j7TyO7l6pw24n&#10;6MOI9d1j4DSfpKZuVMoRvot8OcB34i97wWY+2YMPaSLz1y1Ziy4nWLGMmfF71xALNVzHTkeRRiCh&#10;3m87tnPI8dOROkgcvCh0fDGMobbm9kk0x1Gs9W8K123N7xOba/wlgfoOEuf55MkYnQGTGGbMuZrO&#10;PsyZ2rNqGRzjH9D9mq3gw84HZUKZx8Frz4G1nvFwZHkv3vbEj97Vqd0R8JOXlbCJ+HnsCzgOe5kJ&#10;5eEC0V04G0jwnXGRk8piw4gd9vgA4oAjE8o9q5XY2v+Ivd+1rDTN/Lw5Omyuo5N2WJN4POPApRPL&#10;khecOQrbRhd3p8wzmvLFJ25vlBvXLxHfOou2pznd8GVwWjbc3PWr7Hd9jX33rmMnCSb76acbzv97&#10;/7b1jHHFlXfxhLOLvE68HcNytu/0NWwGTbf8S142sRIroZufrp/+ekMJSxZreuu2+B4fYY+Z53QC&#10;fxm3vyD5//rTjwj3ggFtT2izifyJ+n6+ekHDar+lhAXz2LdkP3uk7OU9xbGnYaBOHDmo44dSsL87&#10;qFMH9+tYyj6t7dlV+8O24ctCjO4rWTwTe05np+tsxmH0WrHah71ewp7N6tmvi0aDkcLw/Q1j7g2N&#10;N46HuZj/PhL9bmLyJrWEvzXZtH0h/WGl4xZt7g53skKh5I+lH0bErdBzLz0DLjOM6PmBeHv22bGH&#10;Gx969AENHNFbcfSXMLg3w1lVaxgnaNf/QyVKFaXctQpNpB/vXaHuA9o7ztK4xCefeRjO0fjPRera&#10;p50efcKHRQ2fGRYFw4FRDa+9U+YtbQuZTx81PLFcU4JGuPLtmsUJn7t6imLi52jrjgUqVqIg1wzb&#10;wrOik//LoC58Byu0dH2kahXZp5pPpMKdRsFVLgC/LANDt3T8pj2jxejp0acr/CG86571Kl2hVH5Z&#10;D6parYrwmGudvt44v0gkgvvvxDD/V7/t27Xv3FefYbGx4XM8rLj13ljRMGRd5KMtY9V4E7aJYwc4&#10;abRmoloEY6M44mu1NHwITqwBXjSesu73U7FznKEPOf/J99+QTnQxeWptHHMbXqwOXvwAPm3o5kkK&#10;BwfGMK6E0S7Di9ZOLzWs+D+EF6kjFLE6Ylnn2DvYSv8d9f0Ufb5yGPEkh2vY1mnaHLeUdcMqLfoh&#10;UH1WjlCL5UPVadVILYFfjuV/DIlZqun497RZM1JlWGs1mjZYGxhHwylzQ/g8jVk3QV3AgR3XjNLk&#10;bdNZZ61G/79C07cHqiPltFoxTD02TdKcsLlKYD2zPmKBBgePUxv2Wmy3epSmh8zWtli+weRgLQqd&#10;q35rRqvziqHqs26cloOt47D12BazUNN2BqoNZbVahc5kwwT9EDFPSbRhGeV2p+7mK4eqy0rivu6Y&#10;qe2skU5nnGFc+U9i19dW4cKfquCfmqnEB5+raucxavTdZn227pC6RF5Wj9g8dQ9P0+CI8+oRkaX2&#10;UdfVJjpLnXacUu3O/VWo6JvONzonN0OHTmCHxLj3040batehtx57soDKNsPOICxNrSLS1TY8Xe02&#10;HmOvzKpKDe+rQzFj0B911JBWf4ZrNF30A+iUHgYvWgpmrPC8Ago8p2aftmVtnMt7W8salfnI9YFl&#10;/H/w9X5zlR3bfOUT++1sZfjuLTV7Gd81N6/FL/pN8OJAf7wId2O6X2fb6jCPcUceprhb6uPQ/pXU&#10;0816mMpwk+1xfgSxGKdp2EYYX+svDnv5MNivpL4YqXdLDZv5Yr7eLXU++5R/t9TbW+DeeNKnm/fH&#10;iT5MaHX5cKTDkvk40nfd4T3j3Hj/x8B2GaZnBbfZb9sL6V520f/seW99YmsUD98ZpjvM+uYgNisp&#10;h9YhcG8HzWZmDfqsVdqTvPKmJOxdCVdxS8w2J5r+7on1cevLpk+x86yp6evh8YtvShTzy23CeOrp&#10;tLzU1uC3ZK0imbPCElYpGn3ikdMxOnw6Domlf0S51I69c3FK5Xj/0RDG4mBna2brdp/cKtMrP8zG&#10;WD/xcRRuvU6b4tFT7oZjTEndgR9DlM6npeh85ildzLuky1ezFEaM62E1ins4r+LvPHtGdBtu3xbG&#10;i/FlidHYtBn7TRxX5jU4sawLGl3rXeJzP+z2erF9YL4B+00s+7KmfVheY6oVgCeENyxne8YYloQr&#10;hK8cShzFI1ERyqaMG2C94KH9sZH5PVykxfMmbiNj0iQri/HJdNoj4SBXDRmi3MwLSqet169koLc9&#10;o/TsU8q4fFqXL51WbtZpbLrPohtOd7Gwjb80nfVluLu924KJ5fg6ccrPE8fGdNjsaQOuvG52l3CV&#10;ps+2/Vcm1S+rqX/+SIHd+yqoSzfa8paOhm3UxCpPafqnH2nWF80V2KaZvmvTRjNbo19v3VSzOnUA&#10;J2Y5vfhPVy7yPipqdJmSGlGuGPj3OXzNC5IWIq4kOnX407Gs0SeUK+w423HYkH8NRh9Z8VVdOXHA&#10;tets1imdTDuoAycTtOfgVrDgejDhGuZp+MG9q7XLxlx0pmFmX0cfjWBcDY+ZD38A1jFhvguJNbs3&#10;m8sNL4It0bVaHwiz39zz9Rj8HNo00KdtGqtF6yZq8UVTNQWLf9q2oTu/cNU0+rbxl/MoD1tB7L+W&#10;B89Q595t1bFXW3Uf2IV+RvnokEPjF2pr2EJ1/Es7derdWR16ttEW5uioxPnMAUu1ZUeQPmv3iUpX&#10;LK1XXn1Rfyz1iurgM/5t4Bi+w82Uv8S1LyRuEbhxjVp1aKrmX3yqT1o11OR5w7Qzah7zzmLtRJ/9&#10;2ZcN1Lx1QzVlv5YmvP+QGOal2G0aNyVcw8ZEa0JgGOWhM2UuXv39TPI1UTOerWXrxtq203D0QvfN&#10;Tp83Vk1aNVMz/Ag69PjM8bGGeW7iRfvGeF+/lfi+a6s/nnZ1DJ2lOg4rwhneh1+sxbXmG/BnGQlX&#10;NnMc2HAa941Tk2B8YoYPACNO0fumiwYXfkjeRlu/U0vDi5xruHWs02/X3vqN4zLfQ6fq4xcNL1Zb&#10;0Ec91o9XKG3yx4uG6axv/U/yi8ZdbkesLtNxG8fsxl/6fxgYLCoJm1P+Y7sWwrWQvfRD9CjhjHG7&#10;wP7b4NFiyRcLNoxk7bSL9VWTr/up/aghrCeWKwGJZ50VTzlOp04aZ2M279rKszSesuNIY8ln9di3&#10;E235WENFkDeCOs3WYzd1mNi8EE373Jhr5dt4C35KsDLsGEnkeiRl2HPZewvjXCznEik7fM8i90wR&#10;MXOUnpOma+wT/fpbVVS6xFK9WXSDihVZrqKvjSXmfRe9VLihCv2xof74PhjyywGqPXKlGs8P15db&#10;j6p9yCl1jshRQOMO+rBuU/aU/m9stv+LWBG/4Mt1SH96p6KefvwtFSreQF02HVZr8GLnyBx1Dc9U&#10;z4hMlW8zTLNGt9SZXd20ZnIndX+/FPEciRFe2TDiQ8RQexA/7Ec0mHH5i3dfVoEXC8I35Cr1RBzf&#10;HZiRccqw/i6e28db3Cs13vmW+M+RtgZZBj9msWN9cXkMq1ksIMMnYBxSn/jbmTlukOu3uD/T+/l+&#10;G2dk/u7whk48rGSYcNCQfurYsbP69+3tdOHG5aVhw2X++ea/7+lV4bnAi/5i+9P7xNsXx+LW3kPy&#10;+TIXT+kOziwd/srOmw2c6TFNJ25co+1LbvsK3K5Xtee4JT4+0sc13ollnW6WMuzd3YllHZ/m9y5N&#10;B+vTndr7tfqNU7P6ztIeE3s3N8/btXxx7eC6LyaAP8dnHKC7brpbE/IZv2dtNj818/myeqzcY8SC&#10;OJq6SSlwdHsObVD04Y1KO8r+Q8gx5DAY7xDn/OUg+Q7Abftk7wF0X8mrb8oefifA3cWB88zuyPrX&#10;vcTWK3eudfx/G/7zF+M7PF0K5/muI+j7MYwPEdhzxe/HNpoxJJx77inc48aNu6QRjHMR8DU25kXD&#10;Mx6GQ/TwoeHGSIT0lB0bZjSJUjL8opufrS33ERu/7iXGWdiYGJfMvhspm3QEm5MzZxJ1MS1VmdkX&#10;0I9mun0Bzx/arUXofCfUfFOjwDjmwzwu4GX2Vq6ibXMXoHOFVwOHXQVrnYkOZ/xgr+cK+DhXfAx8&#10;Rxwd7PdSY3fB913Q5XOHNLd9K/DSY9g/4p+K2L4vYys+rfWDh8PJwaddz8P+8TJxazYrsG0L4mAX&#10;BWM+Q6yd35O3sII+b6LEHcTP+SkH/Xk2HBy63Lw0nbmUqgsXD+n8hcM6c/6Qzl5I0cX0I8q4hA8y&#10;GDIzN01ZYELjEZN+CMaX8A3lnjulH2l/1tUMXQVXXs+77NIcx0te0urxIzS7X1/N7jtI8/r00ew+&#10;vbRj1VIt7N9Jc/t9pbl9e2jRX7poTt+/aG7/zpr3dQ8tHjxA1y+nwVXiA52XrtPnj/HNH8Fv8ijv&#10;97jOUmcm6Xe1P9SasSN04fhB9M3n+P4OkC+F2IpHlXGGGN25tIe2paedooxDOngqSUmH4Rf3bVAM&#10;c6BhP5tjdsHr3eqbNrfRt/fYegUdtbMptL5rHJmn83N91OHFVcxJpssGAyYuIs8a+h/9wTjEOOOu&#10;g93c6vw9dm8AB5If7BUBTxize5FCo+dTFzgUWzrjEMJi51NGMN8Eumc4FrOPdL+Zn82GMIJ67LuM&#10;MF4TfBsav45vCH8Cx+GAx1gvmY9NZOJC2jQX/AvPCC5MADPuSd7scaQJc5h7wA3wqhGJ65jf8dtJ&#10;mEU5wYqCUw2JhcNJMB8aW9OBqfds0Pa4ZczD9p3QDvjXGOqJhfuIdvXRdp7B6o3mGaN3r0f4DvPX&#10;hjav+b+7+31r/1vXPOzlzZ0OL9KmjhFzsFmEW8Qu8X548WPwX60p/dQ4aJQaghXr/jCRGDrjVG8L&#10;cXgG91ODrdNVdRt+MJRV93t02/CKTZE62+AVt44BL37j2Uai966F3V0V7PfeByear/R78Ivdgsco&#10;1OE0+Gr3rrzU+mW066O8S8NT/P539NF2v427htcMu1ldTv9NavjLyjZ7SMORzp7SrYm8dbSH+cGU&#10;di99wPyZouHUmwwboubjxzi8uY1ytnGvcfUJ4Mp4jkPoQ5E2PnJs5YdwbZer18M0dt7OWb27rU/z&#10;2+63c6H5Yu12OiDSndS9nXcVAh60c5bfrpt+3Z7FxPLYs1lboxPngSvN7ngJscRuMB7n6YUCASr2&#10;KnGpCm5WiULrVbzQBr2OFCv4vV4vuFVvFFinYq/M0WuFh6vwq53hIluqyBstVfCPbfTk8y+r36D+&#10;+uvfiV0BZtywYZNeeOF5/eEPNVWy2FIVf3O2Xn6rmTqtT1a7sEx1CMtSz9A0dQjNUqUPqis9pI96&#10;fllBvdEtDWW/ha/BiBarZwRzwmDW9sPQ+/Su8Jyee+RxRUYlEHPjLN80Ywrjiq0dfHqNe82Dv3Y+&#10;gnHNs4fExh/c4jCf4UXwnmFC8zf3yWmwkL/461X9saTDP2CxE+i7bW9E00FabCazoRw4pK86dOxE&#10;nIWejtM7Dn45ha7ccVlgGPMtMGzljxV9+lLDeSZnKdNfznOfT86a7SY4xyeWz/ZE8Int83kefHoK&#10;W0TDshnndunC2Z06bcL5i+S1PBnYs2VyLgMx3yWf/aLd65Nz5LlNrAzKtRho9jwmJ2jPMZ7vMLrT&#10;A7QrGWyWBEZLhFfbc2SjS6OS6b/oSnchO8AN2+nLW+j7m+EqNmETtRQ7mcCIuTdl6q6Z+uaHaTfl&#10;q/XjZNIN6Yq0XzVM7VePcPIZnHrDZQP18eJ+qrPQ2yPA9iL9cH4vfTC7myrO6YpNSCdVnIUNycyO&#10;Wk3crxD6RAK4KZL6bWz3lzv5arONNjton4Q5vGbcya+LrWFsXLmX3FrjeGODmzco31vnG0fIfMU8&#10;HYO91EFwVjjfxP3rNV7n7hLJGGLlRhuHyVjlMKLDh3fgxfxzR8CQ+4hPYjbmbhymXA8L/GPq+E8r&#10;+y5iOh2TGN53otk5HsG21jjGs+yNnH4Ufu4cfB32z2CnK1cydQXO7tyRfTqWnITu9KBu5LL3CPgu&#10;78crYEX24LuerfCgIKdL/rYc+73AK47CTjp66Tx0xJfAThbDO1tZZ49o7Pv4ysAdmoyr8IDGouee&#10;1baNLM7M1RtXlY0N5FXK+xs+K5cunlRKMvtO7U/Er+WEcsF2F9GZZ8HhZeZl6fyl80rPOKaz55Ox&#10;Dd6joyeTiDuyRyknOT6zV+cuHFRaRip63dP4K190nF3ahaNK3LoZTpLnupqtS2BFw5w5ORnKzrmo&#10;rLxM9NjEsrmBXSRtzqMd128QX4w2GTb++WfaCU7N+REbRXTPueijr4IPrazrP+Up0/hF4zxpp9lz&#10;ZoH7MvPsPeK/AmbNuJ6uafVqa+2E0fgHZSuTZ86y+uBWryGXeMbLueeUB9bNScff8GwS3zD8Ij7F&#10;8eBFby42vAg2A+cYxvIwI9+EzTWGj8BaTviPb2JFeG/HLdq3Qp8NgXMMi18ALxeonbGrtAs/auMo&#10;d2GnuCN0BjzlHO2MmEqd65WwH0xm2ArMGAMmjN27xdUVBq8eBj5MoL7wmCUKiYbPQy9t3J23roID&#10;4noM38vO6JXaFgnnEg92y+dSwuB6YuFMw8F3sclb6NcreE78UfGFOXj4B/DiBniYTWBD1lTgReNx&#10;Yvai88PvOYK2xO/nnt0btYO223VrWyL3Gv8egg/Qzj1bwJdgUNoZwz3RzL9R5InEBjOSNtl7cOs1&#10;viP3fGDnKMPPvAff9+5hRnuP//fim0etbjdOkPYNnw03CMb7FbxYFx7xo2XE30b/WWvTyHyfmKlq&#10;sHG8Pv56AJzjUPZ9ma06YEXznakB31gdqUHZ9eEc/fFi7fVj8YvufRMvvj+3l/qgSzVsaO0y3GNt&#10;NLxjbU48uNGtQ63vOftE8NG/ar9o45cbr6xvc2z1WL2+uuIZC81HytZKvjW7HcfxH3q6fHAi472V&#10;YfrqaNYwzcCLrcaP9tYunLP1t+HJQyd3wuNvpB8a/uNZKMf5k5HaHGRcg/22+cbE4g/46rbzlsd+&#10;u7gE3G/Yz2FGw56M73GMtz6u0uYVe1f2PJbPd2z5E8yOwuyB923Tf//XfykqcjfcXRUVfy0YbnEz&#10;GHGTihdZpz8WCnZSgt9vFNjEtS16vfB6lSi+QW8W2KHir2zXWyXW6+FHXtfylZuJE/bfCo8M1ZPo&#10;n18t3FpvFl+rooW5txixU0tMVaG3W6j9hv1qG5LOuiRDnSIy1XD6FrVvWVf7tvZT1/dfAie+oOFl&#10;n8Pvmvip2AsNBUOOQFfSn/G8yNNPEPt0qdsvIXoPvC743N6r/W/3mgP/qfP0nwunPRvGm5jPYUWP&#10;K/Rxi5b6Y0U79r9mx4YfzSfB4mM6fhG85Pa3Bv8Zb2fc14DBfdS+fUf16dfb7W9ptoS2l/wJw1dc&#10;9/a+9Lg1nx2hs1XDl/54vhgG85eT/PaJxTM7ZnZt+WI+CKngM58cJXbZDnBGUPhczcLuYfrOWfpu&#10;50xN2hGoCciInUEazBqw3+Zv1QcbCZNeGybC+U9Qu+CxarFm9E35ZOkg+UvdJYNUe2E/1UJPUHtB&#10;X9VCLB5/Tb7p9+ewjxP4rBL2uOZDZlIZ+2D7XR7fsNKzumEbjAR2dhIQhG0v5wJmYtsb2FWlSG8T&#10;rpXKl9KzvsL+N184ducpuxRitsblKLMc95sdcRkT8pSZ3QOciM1xIP5tQZ1UgbRiYHsFY8Oxg28q&#10;Gty6I39cuBvO8Z1z3xp9yOxnTNw3Z/fzPRqn79PR3i29Ew/e+TuK8vzF9C0OW9KuSMaWKL7jcDiK&#10;uH3832ei4QbX3be+W7oZn03PrTSSOd++pxiwbwxz4pHT0eih40lNYvJTjt0500dHaX/qD27Msvus&#10;PfcSt6amzXdNGT/tue3ZzBZnz8Et2nt4FzxjDPxwks5hM5eNb67hwjxw0HnwTg446MerOcSivq6z&#10;nLvK8c/ob6/fyCLewyVtmvythpvOtSp+MZXwQ2D8uJgYqYtgpht57ImMTtj856bVeQcd7dNOvin/&#10;IHaJjynoi1bETWT/Znycr4HFLl27oox8ycplj78r2POhl8kD12XnXIB/AydeOqFTFw+wdopn7Reh&#10;pCMh2nsoVPsO7tLelBBwdRjjf6yOntuLbeZhZWSdBIeBDcGHGYjxijnZ53UF3fWlzJO6kHFCF1gX&#10;n710RpfBjdk8u2HlXCSP/Dn4nvx8DdtI8l7hXVwH/2Whc750hXcAl/jXq3novomtAybMuXJeWejI&#10;87LRh+ekUxYp+PRHyjQu8+Spw0rLPKcfea/ZOZY/jz0Bs5WRk6lLSFrWGZ3LStXJi/uwUY/XgdRQ&#10;7YbLjks2OwQwjuvzxhFuACfB9cHh+bjkKPhw3/rFMKVJOFjR8GM4mM/G50jGIt/8vRzu6J3yxTTy&#10;m37oZevpw/o1VKxkEVWqUYm1xHYVf/c1FXz9BRUo+qIKv14QIX3jGS0OnqaxUwepVccWavYZPMW7&#10;v9f8ZZNVsOjTWrx6vNZtn6fNIUtVMuBlNWvVWA3Q4b9U+EmNnTIIjmcRcX4WqxP+zQGVS6jse8X0&#10;Xu3S6I0XYA9ZRK8WL6I/BbyD/X0hvR3wJ70VUEy9BnbW3BXf6pvpPRUZw3g5irGmYoAqVK8A5p2v&#10;7RFLVbthDZWr+pbadPmUOma6eT88fjY2ZeBs5nH3Lbhvxjhaw4sm3njhYUTPVtEwor/Y+PJbiD9e&#10;tPrt9zehQQ4vfgy2ux+/WI+1fb0d6Jc3j1HdHcTtNu7wh6lqwbxSc9hg1RjWQ82XEsubeacm+NBs&#10;GKtyvSaxdz7eRn4/frEuNpBV4RbN36X6fGIxMoaPYK6y9hgPt4P35cNw1s7kI8SaIeZzuBszwZL0&#10;V19/s3HH/13+mr+L77kt9R/L7LfDdPTtMCQ0X+zYh+d2cbyDfGaDav0+DE59Bxim8YhBaj1hODY5&#10;jOWsGYxvjqYf7GU/5Ci+swjsL0zvbHZFVt5O2rwDsdR+23n3PPnXrR6rIwGMmohYX7O2GW9o78j0&#10;03FgUE+f7b0z3/uyOc0wouXz5Y/dvZjy1yoxNUZ//39/V9DClSr0SgO9CV4s+ZrhxPV6syD7qiPF&#10;X9uokiWX69WiffXcix/qhZdq65U/1NUrL3yhggXaoLduiq/X4y5249tlAvTKKyVUpHB3uMgf9FoB&#10;+Mo31+r11xDDmSXm6pW3Wqj72gNqD17sFnperSIvq1zDnlo3u7NWjG+pTozrw8u/4rDi4MoPwi0+&#10;Dl58VIPgHIs+i5355Llu/6wI5kl7NrfOyR+v7jcX3u+a9SPbA/TUsXU6fnQjcVLx1TyyzsVedcf2&#10;O1+OHMKuy08OHVzD/lGepB6mDHjEU2C6wyn4fO5bgX/oGh3Yv5Y9RFcpKWmpUrBR6zuwpzp06KRe&#10;6JB2H6BvoLPZgz7T9JcJe7ERZ80al8T/mcTaIF/MTicanc5NYRw23aRPLBbW/cSNP7ZORaIY44ds&#10;moq/fxcPV4GzHL5yeKwzPl1gKcSwmuGwUn5imCwgCAyWLw7juXyWFzGM5jAc991WLljPnfcwnstr&#10;+M6v7FIzu/MbwR+sdFAvsFxvl5aa1ZN7rdx7S7lZ4L58KUNa2sqiDFcOx3bNzgdQlom7RvmlyFOG&#10;dgXM7qpy09up+pL+zHs2h2HXYd8OnJv/uGDH9u3+o3jrTR+G9FJwF+Xcef9tv6nDf7y68/i2vNRt&#10;5ZnewfCZ6a6iTFeH7ioevJiKjWHM3vX3Le9+30GUjVXo3EwvFwvuTMV2MfX07nyJ9zu2c4lwaLFg&#10;hx3wK/bstna7t9z5XP6/DU+EMqaZj4DFKYlPJs7YAWInE+Mv9WQMvHeCzl08qEsZp5R1+YLOgasu&#10;553HJvCM0sBN19DvZoCNzK/kp+vE4YFDTFq2GH7xcXxaDAPCG7Lv9NqRQ53vRw77vVz55YZSoiOx&#10;gyQeTfknPKlguPJhLW3fHp7uirLhK6+Av/LAh7m57O0CVrxMehGsmEHduVkn2B/vrE6C/06cS2Sd&#10;B048vgsuY6uS4ZXi4aqiktdh57dOSQc2aT863NSj4eynt4fnSUE/fUJXuP9izjn2zUY/jB77Yhr6&#10;6/MH0Psm69SFA+iyD2LHeViXDF9mnmA/rBNg09NKB8OlZ6ezf+BpHbp8Xtngyovcn8a1E1nHlHkZ&#10;O07KvJRxUueIY5aGPvwy7y8z86guXULPTPsvsgdsbs55/MENe2cpi3d3jd+5l4+RJwXMCh+KTYDx&#10;omfOxun4iRjsSyPwL/xeu5PNN8rzbXZjihuLiSXjhxftP45i3PLhxFDmnDD6mMOJ8GbhhhmtD7s1&#10;FbpbuMh4+tBrbxRTyXfe0B9LltRjjzytYWMH69U3n8KvOcjZI27aif3+0M6q8sE7CouCK4zge4UT&#10;/LR9I/yLH1PV96vjs/2onn/pJWICF1Xvr9txraleLfGivuzaWUXfLKLX//QymLC6uvVup9jYBfAc&#10;i/CTflhTZ07UwKHtNW/xBEXisxAas1rvlntd0fEh7OXyCHUG4BNdXD+ELNTmnSv0dpm3NW/JDNVp&#10;UE2ftKirSd/1UxT3zVw4Ef3bE2rfta0KFHpejZrUh0/6nmdknk+kX/Ae7Htx60Mbl5nfjT9yugm+&#10;B/tOPfyIXt106+T3MOPt+Mb/O/rfPjYM4ROry3i8oJBZzt6wwa/gxTrbiKG4dbiqb59OnJ0gdNJT&#10;4BjHo3uerzqjBqv+KvZ5Gd1DdYMnqCI+1A3AjPW3si8Mvh4fbgu8DS/W2zJJ1Rb29fAifMQHzCPf&#10;oO926xbGR599oWEgGz8NL+49/D1juq2NGW//TbxomMMwlaU+fbSVa+eME3ffA2ks66E4JIbjKMT4&#10;dMN39l+b7U8kY10ENg0tRgxQ+4n41TPmhvJfR8M5x/OtHGGP88QDm/mNbRNjcjxlWZlmo2DlWfr/&#10;iTvv8C6r8//f1/X7ttpabStOQCEhYUREGQKCInsjrjprbbEFEVGUvZcyHSCyN8oSCCPMbDIZSSB7&#10;AnFb6VC71Lbf3+/1PidPEkKIfvttr98f53o+4xnnOeM+7/t9j6Pv+r36+q7n6HsKRc9WjsxgbKhN&#10;UuHnT2TvQsbL98GvZdXxoc4VVtS7eRsBOIN2zC9Os//++kubPnc+ePER7M9R1qzhXuzPcILgu/CQ&#10;XRZ2s2zS+y2s4X4Lb3jAIsJ3Waum2/h9rzVputGahi6Db1xkISHMj+YjrFHjcdi1uT4UfBj2rjXj&#10;XmE377OmjcGfjffAOa6xm1reb89Eldio+M9sZPT7jIn3rWefVlYUN9vGPNjSxrA/wzRw47S7yA0O&#10;NzD1zu/DL15uDX98ma3bus/J8viMnbS7113F99a1Dn7bf07vwJ6QiPzSGFB7BXM3aOdLHdUvgQ1O&#10;3EpeGTGjJQlcr/EkeSBZhp1E8uAEthr0iVFjX7Dnho+wF8aNYDwxhomzU3/Jx0ZjIIH+r8ybwH2C&#10;+6sOTr5ovFXU8185xiKXX0bf67pkqOPfhAE7gNvaLQXjwb3dAS5rt0JYDvy3ZKTdvnQ0OHAMv4Op&#10;hK10Hue3Bdd1Wjmaa8Fh/Nb2Lc8F3ikc+NYwux0fE+UPuBMMqdj/dqvBZvB87cgRoHuLK2zHueL/&#10;hNmEJzvx/A7E9Qs3dl76knVY/hR1hA9cPsY6rKAeqt9K8B88YEfsx8of0Hr5CHIOvOgwYRvqcTv1&#10;ag2ebU192q98ydovFz58juNI7qf35BnU4Q7q0oVzO5A7qy3cZ/dlo20lfXAYXlC+8knsiZoCRv+2&#10;NlYuOXGAWu8UF5oKPyc5pfjQRORB3dejI1auE9I7vVzxa+rFz5b+6zl1PdPbPfSM9FPwx+DFRHj3&#10;up7n4grc2PF6aQL1VT4TjcvUDHy10SWdHEKWFLDvk+6puBaHHctSwEVgyNIEvifDZ6ajt8eip0gG&#10;4kfNui//aOFs4W3Vw7XD/3Cs6h2TuVf6aXBW7m7L5hkFpTz73HGHo8o/ygUD4Yf3caG9/wl7A4CJ&#10;ZOP9gryN4h1//wX+hCeT7eW7yMFDPpw5FO0PM6tTA9s4fZqdTDtqhzdttLn3dMIO/ROb35acOpS5&#10;yJq5bcIsauFS9tH7k53/A7ZfMOin4NEP4f0++KSIkmfv6/kf5tg5SuG5TCsqz4R3SyHO76idlJ0W&#10;fChbj/BUCjZLfU/P2k0f7QNLHrJs+Meis/CQ72Vwnyxie05xzOTdTlgJvxeUJuG7kYAtO5FYtGQr&#10;BS+XlevdT7prhCXPvH/Kx5GDKV08+UVH3S/DSstP0m4nrPjs8cpylt/f/1C2cfItfppHvpxzxJPL&#10;Pg2/+Hs4Td7rDPcrLc/gGvQC6pNbRH7u/Gg7mb0XLlt2WHBeRR/XNd6+yzneBhSstVsdNvzVM0/Z&#10;ra1D7aoff5+4lyetS4+utnTVLFv7zpvweM3Zky/CrrjyB+RLbGetO7ayTduWYC/eYy1uu4b8wT+3&#10;dh1bW+/+3cmT09yGjngSX+Mo63dfJ3tq2BPWMORq69y1nbVp19K69mrvMGFoxE+JWfm1tbrtNrvy&#10;qh/ayvXzkOG7bNhLT1mHe+605i1bW+t27axFyybWo3cv8GF/xvgu2753iUWAbX9a72p7mv23pRts&#10;jXoLTpR8xA/1scEPd7Od+5bbtQ0ux7a+l2uwTaesYL6tprAeMN9d+zk5L/legSeQJ75dNY9kpxYH&#10;KdxY9/yu7IvKdUMYKbhW1/OMyjUruC/n8Dz/u1//Ku9Tbe46jCT/HM7VeiXssQNfoe4VuXScHyP2&#10;4y6U7pSHiIMZSJG9ug9+iL2Ife4DV9ibIg6xH/Erj+2Bd5wzEey4yAZtnm3dFwyzx/e8STz1IvhF&#10;7NHEvAw6sJz9pReBM+EexTcSi9wFG9ZdyPBu4MY+rFXrj66yE7TlIdovlqNwUoCbZKvIzNuPPK7A&#10;WqzLXtfW8cL3dbJH8gdZHshX6eeS8c6fFFlZW9sEv8Xx7BjunwLmE2cQw/ohbOd0aTDfMXigdPU5&#10;slvnqQ0fnj3Dnn99rqUSQxaTjv8E75COLM5D9qZkkxcUbBL4cQTPqXn0fkjoFNRdY0r+wuKWXGwv&#10;dXa4EC4gm3lciF3odGEM58h/Ue/F+1W0g+qjovtLdiseJhYeVHixvLzA5Uv8xZBfgRGfs+aN9lqz&#10;JpHWImQ7/os7renN4D5XIuEaI8GS8IXwhk3DtlsTsGMTYUZwZdPG2J3DD4Anl4AVZ1hY2JvWLGyZ&#10;NWu23sLDt8FZ7oKzhKtsih075F1r3nSV3dJ/lL2Q+LE9GUPenrgz1mvaJnvp130scfdMG0pc3owO&#10;VxHzQl4d/Mundv6ePY59ut4V18H/vYeMKzXnV+beE+yErhqsuV4/E6ZmrYW3S6Qo7q5m+9b8rti1&#10;fz9eFFb0MsD5n6bJz3qXvTTuJRs+9Bl7cfzzcImRrLdrff8wr5VD9IKcCZr3QVE/So58W6no75rv&#10;GHzXPgSbmecDhKnAWuIBZZcVrrqD0p7Pbd8i/xIY6o6VY8B+cH1vgbeWYdMF2wknqtxBjqk2K190&#10;+Ex85D3iA8GJrTmnI3O5C/cW7rxtzYuc/5wN4h7Ddsyx3qtedDhReamUT+rJd1+xZ7e/bF1XgOv4&#10;re2yX1lP6jA18g0bu2sWOU6f5xkTrNPqseQXnWvLqfuo3fPYH+pFZ89+eONk2xyNbT1+rT2xcQr2&#10;iVGu6POb7D26KIp9BVa/BBYlFyrH0dRhIz7wE3hmd+RO5xXP2BObJtuaxE3EUsXYaWR+inQHuADv&#10;n36hTAnaMTg6Gy5t6uPiOBf8pLnm8sqBn4Lzaj9W4cXqY1g6YXW9MLhW8kxyyMsy6ZmMcZ517NRu&#10;sF0i896vCcH5NY/V8aJbH8CL8vlPlHxDnul+qncq+lgBfJnHi8kcUxzGKTqLTRV5UwLfVAj/mF0U&#10;62SRbNiql3y+5X/9v8GLqrOT22CSNKcLw9fl0i8F8ewPh428BJt4KRxn2Qlwa4aVvJeDn2M+nNoZ&#10;7KnYdT/HPg32WfxoP2KYFfus/fr+j70GZlzYlnjoO650sc0uB2OH79urxDyrKDZmWqcwO19WBH/5&#10;KdzlR46//ODTMjv7Yb7j+0rLT9AOx62wzJecYsneeHDgYWwFUQ4bOg5YawRt6ccGchmf+xS437Ss&#10;vdipj3BNHLFUSWAx2pV2LJRPaHECcVex7GcQTb6aw/hxHiFfUSzvHMfv8eDmBAr6KCWXdqi7HOWa&#10;RNoMPjA//oKSV0QupLI0K+U9zvI+H31SgL0a/1DKx58WufZVjkU95zR2dOHETHDwSd4vPWuXw4ry&#10;tfguWPC7nOM5K8k1jeXtdmu7UOs7uJ81Cr2RvQXvtbDmN4LvWlvHe5qQl2a4DR35c3t7+zprGnGz&#10;LVg8y7bsWIi9d63FJaywG26+zNp3bmsh4WHWuEkIXGUj696nPTHIa23mfPaS63e3DX7kXjBeCHtB&#10;h2NfboGPYZRtfHeRNWh8NXsN/oy84FfBDV5lAx/ubIuWT7ZmLW8At15pzSNCbcCgPqx1N8EZXmMr&#10;t8yHY1xmazYusZ4DelnHLq0scv8SJ683bl9iLcjp2KxVM3z0O1v9kKtcXE0ia6/axGFF8UKsYZV8&#10;gOYN48bNS9rCyXknyyVDAtwn7Fe3PHL/Mw8r7+tkkK6vwIVujQlwqDBjxe/fsk5qXAfF9Rn1jeI5&#10;jwgDgu0Ggw0foPQBH3q/Q59Hx9mpwYd94Q37Oduy9pFW/p2F9mjUEutPPqb+XPdgFPEuW4iF3jAF&#10;vPgG/ovkawQnDjjAXtMVeLEXeLFfFJgUOd6dcjf84kDyEkaCYxWDcpA6qW7CtsI9ksOnmEOZeQdo&#10;V+x1woG8b114UfJP+Eo6n7fn6L11jdfV62r/aNowGf1dvquyUwmzJrgibEgOAXCG8KBkg+JYoqn3&#10;k3Nm23OL5vM7MgJMly6MyRpXiKxNP72bz+Le615HNK6U/1T+UPIBcfkJHF9BveUfSzscx8bhcqGd&#10;Ta4bL7p7MEapn/wsE9HDFLd17oMC++s//q917v0zMN4IsN4RMCAcYMgOa94YbNd4p8OOLZpss2bg&#10;PNmnm4fCGTbdAnbElxHusAX8Y0Sjd+ESd1jj+vfbE7fVs4db1Lf7mjWyrmE3WYeQZtauUXvO7Q5O&#10;fBPecrvjHkMazbWuQ2bZpKO/tSGHv7CRR8utwwO/tLhtE23l5ME2/M7riHe5gj0HG9jwdg0s7Or/&#10;skce/iX+3X9GjiXTtluZa5oD+AHQ9jVLLLqE/GS05ldydbz7pfr6P4EXfQyD8KL3G0hkHEQeXGtP&#10;DxtiI4aT32HEL+1AtPQP9W8wjlVf1dO/m8OKlfXWmKmQHU6eSKbUVoJ71P6+mleJrMXzleNKNl5h&#10;Rji7NuDHe8B0XfA1vAO8KE7Q2YDfJEc9WK7LKvg/8KDs1d7W/BxYizz7YMa2b+lc+Q/iiwhvN27H&#10;PIvEH2P07oX2+KapNmrXPNuVuM75xe3CD/1N8lLN2/OabYpfQ1wYsb2USH5fjv/k2kOvY3siDxR6&#10;dVLGFhv2xlQbsmC87UhSbBeYmrmr8au4rnhsP7KvH8EmGsM8DfxVo8nbcTSD2EfaMZrzj1A0P6Uv&#10;iQNLYT4e1//M1yP4nye478JIcZaAHfEQvu8+7lfytPZ2DH539XFYS+sA/Bp+XcJg+l0yJjjvUkfn&#10;36V3qV54puRezWu01jhMh1wSD+h1X/BiViR1j3cyp+Y11b9Lhup50knEZUi/PolPv3wGM3MPIlcP&#10;Mr+iHQ50WLEsyXGJnk9MAyOKVxR+JAcjx9yiaBd/qvtIvmRl7XB4MXjmv8IvVl7LuzqeEW7uBPbp&#10;DLi5TLDWqXwwFdjRY6ckyylJsXI4tLKP87HVluPDd97e//wzy0k8YjM6NyT3DHm8O/pcOK/ANWo/&#10;6PntyaXTifjpuy6z2dirVeahn26ZOQVfSPkI4itInMd72G9lFy4AH+aC77LBeXp+Vl4suE8+ivud&#10;HFb7K57X9w26PXENicTvau1X27gxwphIAYenZRHrBfY6cZr2du9zhOMhuDts8Kf34RvI/7zz8VP0&#10;C99PcO7J7AOOuxR/edK1g9pC11+qHHbtpetO1CiZXC9MmsM6mg8WLYW3/QCeVj6Y5e9nOYyod8wE&#10;s56k3Y9T33R87uRflSwbVgVWDDiJoL9qO35XvCj57eQ0a9vrK+ZZKBix/V0d4PXCrWXrpnb/YwNs&#10;wszRtuvgBmsQWo98HnCPV19u9Rtdb01vbYRP4U12NC2SfNmT8Hnsie8Ue0bXv8Kuvb6e1bv+clu7&#10;ean1GNTNrvjJ5da9f2+7vX0r9m/pgr06zN5YOcsOxK1mv+kHrN61V9jAB3qwV810e235TIs/+g54&#10;9XoLCQ2x225vYZ06d7CbG9W3W269xXbHbLUZC14E30ZYp653k5envT01/GfILHzO0uFljm61Xwz9&#10;td3WvjX3Z76lr2GurHYy29kkJfcDeY6ccrYjZ1sUjvTzsxIzIrOr8N/FcqGq7SvWCHc+5+kZNQvj&#10;0a8vkm0VeFHzl2dW3efiZwhDHZMfQqZi6vif+a442sn4MCoHjvDiI2C5+zjqu3CjsKJyLyq3onLl&#10;DAAHCjP2In9376j5YMTF1n3hOBuAzB/EdQ8dWsJ93uA88jVyje7h9hLkmu4U8ZN9hRfxXeyB72Jn&#10;uIchO+GCwVmSvUdoxySOKpL9yg0rTl9yTX4zwk0eK8qXR/jvwvfUeBWPqJxPwhheh5Zc99fqWFcb&#10;aRyncl8fu8Q6Rdsrlll6+nHZG2hjl+OC83ax5izlfR+cPc0ee3WWLYldam/Dk+5PI98T7VyCjD0N&#10;D6A8AN/GWyRqXiJ/lPs0DRmckUtcKf4vmXnIFvGrufucrJbczi+Vjhvr2kH8omRWMJf9+qC+Jdaa&#10;+52gJBwXXtyAT0uBfQ1ebHlbF2t5aycLaTzImkW8amFNtlp4o90W3gA7MpyibMpNwYVhIdio+Rwe&#10;vt0i4BRbNAJXNtlh4didm+Ln2OSmLjal4w32xoP9bMKAtrbhxadsyj3XwA/+xAa3CseWPc/ZvJtw&#10;72Zhu/Ajxl74xFQbm/KxPZ7wmT25p8y69bjdzsS+bOPv7WjPt29idze9ln0Dr7KuXQfhm/2FfXz+&#10;Q7BBJONjJ33iuZTAn7r6eit+I9CB6urf4L//DF7067m3B2gcoj+m7LQXyM86fPjTNvLFp/E92Gux&#10;qfxHf2ttVamaywFmrJjzjLlK24Lk6yWL5NClx7Xzz+M50XBsK8kNOmTLTBu4dpw9il43ce8iO8A8&#10;mRi5wO7fMNl6rR5jD22eYa8lrrE95FObTRzaz9ZPtEfXTrBXyYVwhHm6PpZ7vD3Nuq0daw9vmGSz&#10;972Bv8V2KyA3SgrYKQG+Tn4abh7SLy5vC1gqgXVHmMxx6HzX/q2H+D+afE/iXGUDSEUf/PWrL9uw&#10;OVPwbYOLRb4d1dzgPOk+0vukWylnVQpzRRyX5oyK9pHQ/lXiu9T2woqSyS6vsPoCbk35B5J4L9lY&#10;kqnnqVL4HOKMM3hWGuMrxtlyLt2WamfpA/JHSmVNPYU/X15xDDyMeGNwAv/X1RfuP54dnCO8q/4P&#10;7AvB78HRyTPhROEQ+t/hMdrW84tx1EXx0pd+5oV4kfZFLuXBqYpLLEaflU9iSbnHhQXCitVKflkq&#10;GFEl2WEWvWt24UHqQPvStjoWFcJB8bky7kf9W0d9aqurzne4mPu4mCFwlvKIa4+5NNo4HY7uGLbd&#10;4/JxBD9lIRPzSrHdvp9p58jZ+NH5T4grJgb6i8/s0Buv22xk0svYK17pfBn25+/BMyrntvYCZG+W&#10;dpezf8sVrrz6YG/2hWEvQmzaH57/gNy0BXb2gyzaJM3hRGG6DOyaJ7Lx3wPDHTvFEXkue7PiGI8h&#10;pzWm5KOm/klk7Vfsh/R9H0MEz4j8TQF3pXCNxssxsOEJfJSEN8XdpTNfUrFhq+i+0j303i6POm2Q&#10;UlHc/zrnEkX8sM5NZm6oBNfpmI4+dJJnZvIep+Fd8rF9y6YtG3sp9vDjYNRjYFXVT8/Vs+Tr5Plz&#10;jU8/vtRP39a33wUv6n5eZ+K+5KdZvnGB3Rx+FbkRnwAT/sB+et0PyX34gLXp3MK27lkBjsN/Kox9&#10;wcjbd3uHcNtNXO2eQ0tZm7eSF/w+u6b+lXZzaEOrf/P15AVuYE1b1rcRY35jx7MTrUWb5rZ++wZr&#10;0qKBhUc0tesbXGejJj9nm3dj83xkEJxgOBgy1O5/4iF7YeJw4pX2W+du7eya666262+80m5rG2Y3&#10;Nvwp965nd/ZsR3234/8/1zr36Ez+xqYWGvFji4pf73iiu3u1sgYh9a3ejfWs130daEfZ8BXvsxd5&#10;qDaUfPexLh630Z5u3Hh7ZZV8r5D/khPVZEXQDxce1T8Ud3+ewfkOewb3dX0X4MQAK1b06bfcWxxX&#10;xmnG6GlvE9d8j0Z+rk9aR14c8B/Y7n4wn4ps09Uxo/YFHIT9WbErwoy9ZcM+xP5/+8mts3Eu+wT6&#10;PQR7gyP7H/T4ciD4sj+YUbEv/fB3VI5GZ8/ePd86Eh/difWm97oJtpR81PL9cOu/5hfvLrkoHzwd&#10;M9B7CpFvmmdVvKKwpDChH8tBGzr5ynyR/pyVfxj5F4+eGO3sA87vqMb5wXXBUWtSHP0ao3tgTzjB&#10;XItlXCr3rPLbrCGefHTkHHsMP/kua9kHGxter5nwq69MhDMdCQZ+xgauG2m/eXeurUmFi0a+pCI/&#10;tG4FMlHPunheISvpH40ZYcXCM0lwiekVJRWMKN+iBKfvO79z4UXq5fBiNT1BmMndGyxbgCzPycYf&#10;nnsm0c+f/Pac/fOf/22NG4TY7uVDLCNyrL0+bYgN++Xj1rv3Q9a67aPW4pbhxKnMsoiIlWC87dYc&#10;G3RTcGOEOEj8EsPhGZuEwUOG7rNWIW3YA/pym4IvYvY2Yqd+/oDN6Ho1+/pdbv0jIqxF89ewc+8D&#10;Z0Z5/8ebDlnTJgusRbeR9vT2HLenzGOr4uyRJwbaM0/2sJCbGuEvPJp9NFPtq6/+ZuWsBYn4hMaT&#10;7yMGvjcB267mm7Bj0F/Kh6r5on0GhCPE5x7DByD4/1LHo9gfXZ4wtTlt9u/wX/T7U2o8ovswhg7H&#10;r2Ov+t/YokUTbMyYYbZk8WibNfd5i4regJwQB67xK5zr8UKlDHFjBewB35xPDpMc1sa0LL0z5zHm&#10;5cfr9hZlXdVn4ZdLvad7N56juST/CWE38QYpwmHirWnfZD6nnGRNgbs4mXvA1V2yQXkAhKvUvtLj&#10;pL/ps8c4jFdhQuRhqvwiOJ4gJk1zJVW8Ct+9b60f+wHGd/NA96VIh1JOmmT8ehLgYvVdeUSHvrrQ&#10;hsyfCTZl7hE7Jj1R9fE8Gc+kHoFeVJ2Tc/qC+pI+VZGOp/oqv77yCOio39QO0iW1rhbQvvm0bzE6&#10;mHg28Zl1taX7j/c+VXCkcj5Kh0uDH5Juq/eq63qPNYVjxaXx/DLsroVHWKv30Lc7Xe5jycHqGMrp&#10;g07Wyc5JPAXYKa/Ey4Mk/KPqep5vE9XJ31Pn55XEV8gR5Ap2Z/kqytYsTtGVCsyouGjt7SGOUfVz&#10;+ndF30nvlg3oLDkgjqEHBHVweJbfg+//ylEy3RfhctpJ2IUxFZT0U+Au/JMKixPJB5VJnAZxMec/&#10;wr76KfHNv7XM+EO26ImH2SPmBnJj/4h46R+Sg/tyjj+2mX062Maxo1z56Gwh+/f9gfiZT/F5OUM8&#10;cDa+hNLFj4A1lFcFDMZ4TGFNUlzQMew7pwtiGC/xyOVE5PQB6sc8cuPJ6ybetyTgzqqPBb2LH3fB&#10;+f4dWReQ39424d+36v3VDvq/4hwwgPONqu1YeV5wftUx0J3E6QvjZuSwr845fCfPYeNnLHjepfqz&#10;q67VfP2f9OHF61rtYyGQIXpX+f1u2fUqZbEtJ+7k3b1LLSZxte05sgbfP2JT9H/kG+Rd3GyLV7/M&#10;vIkkT6P4u40WzXn7o5fbdvTdrTvn2uadb3Luq9iNlzistnb7AnJ2L0fGbLYlq2fCnTJfUlc7/VIx&#10;qbFH19te8KdkleakYhGlF8Ql77ZVG1/h3svwWXzTtu1d7HIRKFdPdOIy24bP3b4Y4nfAj0ePrUUW&#10;rncYxmF/xms0MdMJ2DG0PsnHWHJbewoqpiUTvSsPXJLOeNI6EY/c0FHY0slzrtF1vtQt24UTvbwI&#10;zvPvIbmne6WglxwnHsvjVC+/Pbb0srGuvpXMzcpGh4Bf1HnORopcVVzEhFj2UgYj9qQI2w06yD55&#10;fNZvwo3Cj4Nc8XhRvKN+E3a878BbnCu8yD7R+Dj2OoBvI5+FMQdw7IcdW/l6BoBD+x9abD22zbQO&#10;q/GbXzPORm+fj20KvYk6JLBeuHppDFHkp6/xdCKbnG7yu0aOSaZrrZXu42zNFet98N4arymMp0J8&#10;e/KY+7omH3/tZPQmzRvdLzi3tqPGTKxkIX2bxfpZgGzILTpih/H5fQGc2H3tKGJ1Rlnvt8dbl82T&#10;res7k9jrZoYNnDPZ7l41zu5e/Sw48nm7i3fruXY8/lWTbHMSvhaM7Tgw26Xmk57rdA3Oy8jZ5+R3&#10;EbGKxWXk/5L8Rj453d/J9VQ7jV3B+y9K1lzIK+sdxYsWgxfz6e9ExriwpfTwv339lV139Q0WvWmE&#10;nYmbZMUxkzlOt7Pxs6wwerolbJ9kc6YOtQfuIw9+m/7Elg2y8Ka/sVtbzIGTXIFPxw5rFh5pLZvs&#10;tNaht9u0O39gEzvdaEuffNzGdryefaAv57cfWdeQW8Gdq8Ga2LQbwVs2In4mBH9J+MsWzdfbjc0f&#10;sceWHbBH5+22K356nXXv0RO/64/t7//4OznA/2ZnPjiLjewoWHcNWHCVmxPJzCntyRPndHpxx17+&#10;Ko93VsEh7FT4yZ/B5wf9wPFNtEPAe1zQ17TNfwYvCgdpvmpt3mZrNs2zHdunWXTUXJs9e6TF759h&#10;mzbNsJXIRMWjar3V2uFtqprLHqtIPxRHkQSuU46THNbsfOSL3u+E1iiwXRxYL57ibCHc44L3u+QY&#10;l4zQueLsPBehWCzZuIrFIzG2xN0oz6XW/WTeRX6vkj3CWBqjwlz6XWuMs1fwnnHMlVhKTgF1k+xj&#10;Pic42ehxeGBrCY5aU4XPY45thHcRthZnvwWsKH/OzfYsHNGwBbMtDowSjZ6g/VydLunmr+ogLFrR&#10;9xxdzg6ep3cTjhZPkwQWVDyaMLdwYRolhc/6LREuMZU2PM79c4uZ37x7Lv55wmDH3X3qlhEaby4m&#10;Q7IFDk6+fvJT83jxwrlYs1+CtVm2FNkq892YTcR3BX824h2kywd4UddKXmicK35CvoOe/0u2Yuqr&#10;z0er6U41n6XvAU73eJF7Me6EF4N4FvknyjdRR3/vCo4RjOjwYsX7iXty+hB9Jjn6n8SLAY8VHGUr&#10;8YW2FT+sPoab036CJfj4lZWTJ/CTEnLWvEdM8wfkm/mQ/DnkGsw7Zad37bDjGzbYsU1vW3lKsv0Z&#10;+/Wfybet8tVfyGP4p9/bh7/7AKyYg5xNYV/Fw3CYe1gjGS8Z6iM/n8UT5pVE009plZxrBvYfxas7&#10;/Mc8UX0rdZbKz16/0hwXJnBy3n3W+ZIT4B7wn/8c/F/tv8r/OU+f/4Wi9UH+/Fov0/CrF5ei2KVi&#10;4mry4Nb9s1WX2sq3zAXes/q4u9T6Vv0cPy69LNIzlRNCeEv4RHb5eHxLhLtita8L9/fjQOu97A07&#10;LVpYkTkRCyciuSGZkZ6JnorMTGdOiUNRm8Yxx+LQNZUrMfUENl9sxhpHwtyxafIrBHfyDBXlCopN&#10;8/0tXaCE9vF2TvEKug8x/Zyn65PhL7S+KLdVEpyS5qdvO/rYYfmKeoH/dI7PeaXzhQ2Rt/ip5jDX&#10;8/ELzgWbeDyHrgj2VNFeS7J9yEYj20rNtrvoO7JUmFq4U3n8FZeTik55SvICuXIKrBDLfb3sV7ur&#10;z3z7X3Svav2p/jgFftBeocIU4v7Fm0nuv8vzfo1vYR9wXc/Di8GA3r4srOh5RuXbeR1c6Is+B0W+&#10;isrHI2zYH2zYF7wonCk7tDDnve434UewaNRC67pxgnXF7vXw+in4T8K/a+1ElmsNk3zXMb6iSL5n&#10;0b7ScQuwE+QRiyqclAIvURv+03iVLizfQSfLWQPFH0gv9+fXrS9pPz/hb/EvJ3huJpgzDZvVZN5l&#10;8LvTwb7kksT23hcOtSeYWvkm7yf3Yv/JL1ivTa+CFckTRAxPtzXgST535fOz2P+U301101rgjoy3&#10;6n0lOaJxLDupw4uyBeFDUyJ7keIWwQ2KW8yHc1Q71IUXNX+Ua6ekIMoK6G+nazBvPjz/KfsXfGnX&#10;17vWUt8dYyXgwzOxU+1cPMf4mVYSP8POJE6z0vgJVhY3BQz5ih3dMcFemTzSnnpsiHW6u5tF3N7X&#10;QsPvsxZNfmFtGjcmf+KVNgLfw8ip42xyjwib0K6ey6nYOaSVtWj6tjUhJ3hYGNxk6DbiZHZaKDHZ&#10;YcTMtGzxtt0Q2t6uuKKhDZ+4wP7y9Tf292++tq+/+tq+4vjHv3yBvaSQvtzHPCUfwTHy8Ss3PnNW&#10;vKDsJVpzNdfFBRSdxT519ijjBJ2iKOb/E17UmJTskIzZZgvgFQ9ETrLEQ5Nt2vQhlrDnWTu4bz4+&#10;2xOZg+yVwLk6z6/pmr+14UVyWpSmWXF5MrGZxFGiB50ujrMM+aQXRFsu31PRIauPpZqfJW+FTYX1&#10;HM5iTsWCw1Izd2GbOsy6IQ5Jekm6ZePHlEI9hH1c3SSDJCso2g9K/HvwXbEO4hWFFZVTrYA8BsmS&#10;ycxh4UUnY7RWUZRDVMXlHeW71rCkE8SWYSM/SL2iwGA7Ut6xGcynhxa+YoNmjrUxcAqLYtfYDrjj&#10;mAqZLNktLO5zT4CZqWtQlHMpHRuE7Akl8PFFLt43zmHtQj4X8lsxRXvdnabksC6U8e6lzKcCMGM2&#10;duVUzf+Kd7zUUc/PAWcKJ+bRN5qPym8j3ODjl3wb1Xa9x9n0O++reIgi9BvFrXjdFrxSdKDy+YF+&#10;Kd31NHpyyXvprp/ySsUL8lyeL92htucEv12IF3ku5+exRqnOwoeljKsz7ym2RThRsdGSM55n9HjR&#10;P8fjRdZBuOD/NF70a1lVGzpdQfKS8aMiX9F08IRy1pwGs5WUpuCbzf4kn5SiE5Nz57dl9sUfPyMO&#10;5vf4NpI7RvgQW/WXX2o/mN/Z5+BElb/8SXmuP7Gz2KFzaMtseJ+T2CZS4aCcvd2NUWE0xj34MRe8&#10;qLbPLaV9aLsshxelu2gNJd4O2R7kkrn4GKzPGl9+TlXaDnmOtzteuKY7DKI1QSU4h2e4c2sc3TnB&#10;uTWODi+6OkoO4KfEHFG8trBvLmP+gvtdMPZVz4q6XvB7Vd8E4yw4fne8qHsEvBXvD08ieZNAjLJw&#10;XwK6cHImsgV5ohjGaPJxx6bBDTJvtNdZNFhRdROO15xy8QlqEzCfZFUi+FgyLpZ1L95hUe3xx/rL&#10;d+dbii6u+GPtzxLPsz3+A6thd8qDX9YelWnIguOZwoDSQzUm1Hf4rCCzktEj9Hy/9wzzSus7mES+&#10;1SrCVh5DCmfpvchDQJ0CvOj33kRHk54OF5YLRjmZhw+qsCQY/iR+Ax77+TUhaN9aj25e8BzZjfA9&#10;zWRtKCpHVpw7xvqQyn4J8Y5fkL5Sdb3qX/37xX0q25Lw4jG1MbJee8+JWxRe1HqyhP2IH4T/6+rs&#10;zN6fMbBJ9wUP9qHoWB03un2lwYkDiWcZDB4cDDYUblQcdI+DxCly/v1grN5RxFaDsfpGznFx0YPX&#10;T7JNKVuQewno90lOfktuqkiWn6JkVxTx/wVlkmG8P/0o24CLe2Fe1OQL1W+S3ZoPOl8ln7n9XfGi&#10;1nD5WMkefRy/wVRsHgvB5j/DFj84ejG8K3nLeZe+fNe73QtmvHfey9Zv8vM2YP50e3j/Uuuydab1&#10;XD8ZW7ts7sSAg43n7JjrxpTWAI0lLx+q+khj3uewX4+fCfOZfi6m7vKBLC3Fru5kuGxGeifltaji&#10;F50sqTafNV+Un7EUvFgovAhWTkhfbR99Rr7WLz63BtdeZyd2PmelhyeCF8fb2bgJVhozxcpiwYrw&#10;jWUxY+Acx1tx9GQrj59l5bFT7KOEuVYUP9VyEshjgC/ChiWzrWvzq21Spytt55QJFrd2mR1ft5S9&#10;/UKJObzBOoaE262tZtktEW9yXGGtWq2zCHwfmzXZxW/vWGjjqfbDH9xgby3faH/75ht43BLbsvMQ&#10;8/2U/eHLPzme8S9//ZxcsuTs/ZK9Db4kb+6XH2NTL2M+JDm86PPGaS+23Y5DFo8sOZ4Df/Jt/KKL&#10;HWD8eN2QuSNZ49qwbvkouexlqOTYNmcv9vl00Dv5rrkUJzsEsmr2vBF2ZN9zFhM13mbPGmpxu5+1&#10;2IMzbOa8p/mf3GWcK/1ZMfla14VDvO1JspM4VtZEjd08sIHwhMunzDjweZXFbbF/GyUZ7qdKDlSN&#10;qeA3r59rTVMBpzAecgpjwIcJ+C9pzimm4Zgrii1LQj8VxyicIpki267suYobkZxQnSU/hB/F3SlG&#10;V5z+aeUw4DeNb9lWNDeVL+oYxfvYoisx/uXvpjppjdA6vAFdf/g25MYybA5vDbWuM0fb3bNGWcel&#10;I637WyPtvlVj7aW9r9s+7p2KvD9M26peh3i2/A2TaTdn16G+x+BOxMUrpreYtlERDlJbqbh4MWED&#10;3jmbtpUvcAEyRePmNHJamD3IcVllC6xoO+S9Yu7k2y68KB1W9lrNTccvUqfvhhc114UXyfkJbywd&#10;Rz4m4vyESZx9SmsTzxLPLL1I3GIg0wrpK2c/ps5Oz1a/VtStep31WWNA65bzqwNzyKZbhRfBimfj&#10;yXcIXmXd0ntoHVM93HpWmk6bMfZ4jngUYQ3H3VA3p4Og25afOcK6qjGh8Stdzo8Pvzb5ueSer/rp&#10;P/pQc00yy+vv/rvGhWwwwgY1ZXowjt2RazXHpC+mwsEcw/dOOvXHH5Pf8LNScmG/b+c//whZoVze&#10;5McBK35JPu8/ffkJ35X3m338viDvN+X877SvyllyHmY5vjiLsSN7rYv9pt3V9r49VXf6vOiQ4+TU&#10;9sLX8qkXxgnwot6z0lfXYQu9f/VSgQfdf5qn6h/GE3PdH/Vb0D6+jQIc6O8T4Emt88F9/TUem+ia&#10;2orO8XNO81P7SEov0PhVvo0LOUt//QVtrjp9x+JwE+eqD1XU5yq1XS+OMKiXZKG4QNluZROW7Vb1&#10;UgxbHONMewFpvz/JFuW/kH3C3deNJf+sAOO7/OGuXZGt2KKOcr948mWpXzW3YuEnY1KR0cJxyClh&#10;P19v+Tzjkytdk7VE++weTdNeF8izCtksGa06uzpovPJZ9xF36PtEuvIOfld9fVs6uzJ97Pe+kS+L&#10;7NHIHGEUSr7jgSTPJevpFzhBzXfJVf+82tuv+ljRPjWn0Cl1X8+VaS6DGZnXOfAL/l6Sy0FRnX29&#10;q34L/vNH+Rpl4RsnH1thCheDS1uqX7R/SQztMykOP1Dsxs4eTf7EPoffxDdRuA/uEY5NnKFs0PJj&#10;VFHsi2Kr9dldJxwFnujJ9x5gRuHLgdilnb368OvWdfNE67VqtM04vIq2SkKe459F++QwdpVjQGtX&#10;LiWH4vYu5VgIb6S2lAwTFhBPmwKvrrnk+GitP+obyVfmS2pmlJOt4hd9YU1F3jlMdomxG4xncfaK&#10;+5N+mM4+Vdvxeb6fHOQDjvC+8K5ql4H757IvNjmHiPXpS7v0XTjNBr86ye6d8aL1XzHL+uPX0G0n&#10;+YfAivew10XndRPt8XXjbEXMcr/WujGvsVQ1l7xcQmdiXGeg4xZq3LCuKSfsB2XCi5Ln4ha1VqQz&#10;5mJ4X9Yn2kD952SPk6XkRdM7Mh+K8/dY3imt5+Lc1yJPPyAO8AtreEN9O7lrhJ0DB5ZGjwMvTraz&#10;fD4Ti206ZoKdjQFDxk4AM06zEn4vih5jpUfGWinYsiR+jp2JfslSdk2yARE/tEl3/cCm9WlnG58f&#10;bq8/0g/8yP5+Ha+xe1pcY0/8/Of28ENPWtdug6xd+4Hgxh4WcetAa9z4bvuv7zfEr28dOc8+t0EP&#10;PGU/+vHVdvmPGtr3wJChzVrbO1v32T+xTf/j71/ZX7/6q33zzVfwj1/x/Rs+/9XlEkvBnqB1V/GH&#10;xYwN5S4T55INxnc5TtQO4OZAdgVHtYd887QHvbdrVuAX5r6f85een9Xxouab/AsdXnTPkdwhHxRy&#10;JIY4u9cWs+frvqF2KGqqzZwBXtw/3o5EjSXH62/wffG4U1gx7rjkjuopvMF6iD7s/GGQlU6HEhfE&#10;+11QGB/OhsjvqeDlYPzWdnQ2MuaGX5e2wMFFufkkjKJ1z3FVbnwlu/iqZOy1mi/y4ahZpKvJ5z+n&#10;8BDYK9bZNj3XBnaF1wtyGAg7qy7iFLUnpj77HJXMK+R+NDE/ydiZF8autP7rp9tdG8Zbp20zrM3W&#10;adZr3mTrRk7TjovJ+bOMXDzLlJv7OXts7QRy3yLLWPPUl/t5RowwouSBez/sWWBnzZ0L2qpm27l3&#10;lT1XGM375ymmQ++hHGwBLtJRdgyHkbTu8AzpqcJoucgh4TzHySHDnP9iRf/V1gfBb24MUv/AHi3/&#10;as/pVcgqxlMS2Fu6iOSz1k61ZS5Y1tfXc4zqe9nPXVtwntY58bjeh7bq6PVQvleMKfmK6TrpB/ml&#10;xBljOyknT2wOvi+K89Ce0UUV4y2/VLq26pVIfhVidsGaGZTjvH8W3E8eueY/K4+mPzV+vezVuqLx&#10;5rmjijWT+sWjQ2kfQbe+8r8wudZj+bkK+x1jHYuTnnWSczg/aK/ajtIFNYe1niWLL2W+l39Enmt4&#10;wk/hFz87X85eJ+8T9/wh+bexT1cr5//4CXulgBNVPiMP9id5tH86c+IgY4c4FHQ0xa94+20Fl8Jz&#10;9Kxc8KKbM2oj4UXnvyi8qPP8+9dW3+A37e+g/NW+iCNXW8FJMq5cbgc+1473NH+ER8Q11cSMl5ZV&#10;wXMl07SeedkmPmUXY0njF46d2JcAk6oPa5YqPfq7PId5SZ96/CxcX4UZVRe9r/yOq+r17/8s247L&#10;k6YxyThya6OTP98u233ePMlczWvmobCV8+XSPFS7f0t9nS5U4xw9m+LbhDqkb8EH9hD3l44qG6jn&#10;7528kjyiBPEJSeBF2Xnqeq5fN5Dp+FwqNs3lTtW9nWzS/RMdPtU8kU7v5Lpkey1F/rh5JZLpvmi/&#10;0Vy4OtmvJLvFwwZtquemMCZ38/t09lN9kBjnbmC+7lHiFMmBQ+5EZ18WXuL7IIqO/d3vHOEWVeTX&#10;qJjooMjHUaWPMOTeV6z78mdsAjGZGfjMlJ3DF0R4WO92kUyvWh89ryJ+hTxUYH/pCMLE0hGcHw2f&#10;xUdLtqfiW5CcAa/mdED5cdNm6ApqL68j1N3+WlOPEmfp/LTyo2x80np4UWHFN2wQvOtAMPC92Nt7&#10;gaW7H1pGXDj5JRdOtQfXzLdfRC617nNG2wPbl9ngw+RB3zHd7gEbdyW+9B5ylgzf8YrL8yG+JpYx&#10;dAFeZGwrN75yN5/CrqfYFnHUZ+ivz/CJ9zqI7NGMCdaK0+S1EP+kmDzpptqr+gQ4NANZd5qSSkx2&#10;ecFuy81kvcOGpL0yP/70rP0RfFb/+ustY/coK4+bgU1aHOOkS5ZzMWPJqz0V7hH8yHml2K/LDo+2&#10;/e+MtvubX0Vsy5U2ufvtdvS1BTauU0ObTO6KyXc1sAHtrrazR7n/EbBn4jwrTVhg5QnTLIvY2pbN&#10;Q8ihGmEduw6w6xqE2ZU/udna9Bhm7R+cZ237jrfQW3raZZdda/PfIA732bHEoXWwxs1aWadug8m9&#10;dYB9CP9m/wQznv/de4xh4gzwaSmmn0vAixpP2UXxDvNrLXUxThz9ulpxZN4rL3PyMWwE0g8pgZyu&#10;a27qP7+WedlTEy9K7mu/b8Xj7ti7HF/FcXY4aqTt3zvBpk4farFRY+z/MXfm0VWX575/1jr33N57&#10;TttTe6zndLXnrvacHm9vKyogg4igMg8yI+JAq61SEQdEEFRAZJAZnC3iUOdKFcIQMgMJBEhCIBNh&#10;Z+8kJIEAKhBCBtC2636+75sfCYHsgFLrH+/a2Tt7+P3e4Xm+z/eZNqx5xN54+wn7/VsL+W3PR6Wy&#10;hpInbn9yrT4X1vOLHi9KDjSeBy9bvjxe3E68u2wv8QvSGU3xos6i/Pp7S5Q/S1y/8/PrNT/0fo2m&#10;z8V95ocVWxzH/DRgKvZ4YJ+5HBP0rdN1cJtbyYlUvem34Vi7raSXPPbojbHPWLd1c5E5i+ym5+Zb&#10;t4cm2IA3Flv7FVOowa3+fvdQe/she+i9WeTXwDewFvF8p/KK05EHwkrSvcKLPt632Xw1n78mzxUL&#10;KPwlm1Q9yFLwN2kII7h4TPEe/EYwlLPr1oX3e8x48fDiHuZe8fDaW+IjhBeVd1EAPm2KF3XNikOU&#10;zag5F74JYnQa9XVgg/g9pX2VghxQzGaAF8uQL+VghwLwonwa2hch8KLfG+RDhDlXyKHySJJ9Fom3&#10;o5FYHjfYkfA6OxKKsRPliZbB/vV6xNtmHgehX5HJAZeoOEDZxJpT2fvCjeKFxWNrbOcsJCHPfc1d&#10;2TbN9G7T5w2y05/blejDJFfXOlKWQ23tQjAgfU4OF4Eb1R8mfMY48EnE9eZTf74DlfnEvOxCzqbB&#10;0a9hrWUr6Jq4D8kMJxu4B2JehBfyQoqLwsZijr4MXkyBd3ID3Ofz4bV/vY8hwHLn96i5CfSYl0VR&#10;58v9RiNeVF52YXETvMj9BvIveHQ4kXmO/r1nr5Hj6QJ56+bPr7Wu92vBi24vyn7xWFH34zFv6/N0&#10;8fBi8FvBGrF/2L/iA+RPV4+krwsvurgDyTrJKmSc5FxLQ2feY2Xh5QZMhh2dtlN8RANePr0nhMHk&#10;o//Q1jJmUndjOJioZ9wy6xUPHtwARgQ3+cHfPB/kXhN2xC8LJ6na3gFmDOrwqMaO/tdbWOvNiTZt&#10;1TO2kfgJ1XKQnpF+b02+S4b5Qc1SYT+wsevXjdzxnIzwIrKd9ZB830kMlvfXeKx+IXhxMxg6CTtY&#10;tkU8uba30HdmMBzrQGIW+28gf4f76CfelCEOdXjMszZ8Jvkur4KH6cN7y6qXrO8zD9jtH4OTE553&#10;vukbV0wid/phG0aOz7tb5HsEL2LnB/mbkp3aT+ITxHOrPprsgjzmJ8CLyt/xulo6Cp0NnhS/szeM&#10;rUKO4oF9qXakbJN9VhJvx+hnfDiyzqpLNlg++HkL3ILiNsqIB6zG13vZDy617eRGhxOnOf4wGl4U&#10;1xgiljGSJFyJrxrsWBz/qK1cPs5GXUHvpk6X2OI7R1pkY5xN7v7f9Gm5xCZe+yO7pet/WulG3ps8&#10;Fbw4g9953PLjnrbxvx5g3/nH/2mX/eRaa9Pzbut4M71GBjxknYY+ZVcPWWhXD14Mbpxvl7cdYP/w&#10;P/7Jvnvpf9nP2g2wK667w358eXf71v++zEaOGWs1J45bdV0dPbFKsQXYT+xvH+up2rZJ54EXhTka&#10;8aL3YUjGRJeR0fCiepwlcoaSiDl+/a35tmHVRPzR48CLE+3JmePJd3nQ4mLGWUzMLJv/3CR+3/Nv&#10;4sYUW900dl76Sv7KQK5cTLy4Q3lc6D0nEzhPPpaN55wzyQyPBYUJFROq58JTfuhcBWfL4RcwehAn&#10;rLxSjxc9PyNbTnoigXOp/GpxZinIS9UojUNnjUl41doRz9kd2/TaDfPt+rXYk8SzdH9ptt04dapd&#10;++Q467nqWev4DpiROo/qR9OD2o9vpLwE3td3c97R76p/5XgE1u688KLs79OjQS5i14f2bXf+5Rzu&#10;Q0P2uGwR9S7fSOysbE7JevmQQ8yLvkPYQdjxYvGLik9VzpbzSXOP4uEyyX/Tbzis4nzR4hgl99PI&#10;5VyF7GBuOd8+5lRz0nQEclE6Cx4CrkDf5XnDdCvh7zJ+Lx+OTd+Z42x3/OLcV557jbgY9shBOMhq&#10;cGJNeK1Vh9dYVWStHUfOfIaM2Yrdpf6pspNkA3tcoFxQ9CPPtTYp6Yp9fJceU/jiQonINvhSsKpw&#10;cBiM/MmBdMtG7jn/oVvbs7FIgF3kU3K2Nt+nuuO7ChJdrm+oRD1OfP+Tsv3EM1bmWcWB3DNGKTxk&#10;acUuNyJl9EJhzXUWduKvUU9u12+Rs+htA+w5dKFimTLJMVWtzq+EF53Old7V0NxoNMUWUf52GFn8&#10;X4B/gvkJPhM8P/tR+kW/Jb2j39u+6yNsAmwG9q96z5x5LU0+fxobNHmtlbXxft2m+4+92XCfXw9e&#10;DHBik7k6z/v4ynhRc9Mg8xrn1K+z92OB2Ylt87UVPL/YVPZ6eXpx+UVx5+pjrt9xtQ4kP1oa7rx7&#10;/4V8mOKmFMOjmEgfHxDsA7+PVENNOUSyATewxsuowTYaTNgb36vzxRLbOIDn/TTi5aPFPwuOGqQ8&#10;aDCh8ln0OJDHACf6mMbFduvHc2wBuS6b8CM7nxH2caH4RTBRa3jR+2I91yrfvuKTdpLHJj+kZLl0&#10;huSG4sez8SF7nce9YjfqfF8IXlR9Rck95b38gbm4mf6Hw/FDD2AO+ut+6aHdl3uWP3oINYhvfmG6&#10;DZj6BDV0yJ1OfA4M/aLd8RHzQz+1/omvmPrb3ERN8p7kvfR65SGbtnYZehNekGuWL00+BtVk0Jz7&#10;2Eb6TlMTVlxHHqMYXPiJcCF/O7tWeo11VD6rfLCqh6A+AYcqdlh95Xar3pdkR5Hpn4ZW23E4gJxs&#10;5gVcJFlRRB7hidp6u/TSf7WU9ydYGF9zhJjEqHgRXrHIYUVxkLw3hTwY/NN/ePZuG3PVD6i/+D17&#10;4be/ssyV1FCeOd2mdv6+PQpevLNnG/DodPDldPjJWfbagl9ZP2ozzn5kmE198DbrOfYFG7F0p113&#10;z6v2f7uNtfZDpljbYdPt570m2RW9plpn8ONPrx5qHQbPsGtGLLCrbn7aOo54xjoMGG//67s/sn4D&#10;htnn5MjUnayBZ1GuBjVRhHXg99XLSjEFwlwt8Ytpzj+HXcA6eP0Ktwsn62Lqo8jEpnjxzPhFz9c7&#10;HclvL1/+pG3G95y0bqrFxky1p54eb2mxT+CThnMkBnbWwgdsEzpUPs5txPBlELuvGm/KXdTfGcSw&#10;Kj7K81ja882G9gM2l16/UH90xmm8yHc6vMjZYl85DOl+Bwzl8FSQk3/mb3vuyWNLnTHPT6pmXYKb&#10;b89vMfeBXtd8wn/Jj+jq8/D6bOJe2mBvdaOeQk9kRpe1nB/OV3vmpucrs6znC+DG5U/Ztc+MxU57&#10;2a577yl60aiP9Xi7+4M5Di8IH6kGm+KLvB+N/EjwUBFzc9Z8nTF/8tfo3iSzZXdLtggPK95D8jLg&#10;DTcjTxJc/dfd1K9qfF042s+Rt8kvHl6UT0F+FOd71P5FFmkfyEbUGoVK4fzkL3Z/pzvdo1wU2c++&#10;tovydZsP5QTQO4UYJ2F64UwXo0jsVJhzUy7swN97+TsX7Ki5U+6m1lbzE2aPHCrdaMfAi9XIlmPh&#10;VciYGCdnDiFjtnBu1P9S/LrWV0N1kHz8gTAvg9dUByMCb60Y0gKuQftXvEHpvnSrPpxlucT4Kw9V&#10;eDDAhud6FCZpihdzwHrqnxcqySR/h8EcqddeSXnmWSNcRkw4eUMaIfSP3yd+LXPJpcyEexdGlF6X&#10;blFNbfG4Wm+//l+eXzztT2IuPO+q9T3fISwO78pn9ZnGefG6u/F50//5vwOeNMCLGdhqygeT3s0r&#10;0l5T7od83V4vCVPKf9c0Tz/a9zf9n9ZGdq6G9lsKOtTZiXynfv9i+6P1e/r94FodXg1eQ940vbbW&#10;/r54eBH+itwT1V9SzRwNyXPJdtW63E3seOAv9tjGy/G/BV6UTBP206O367Xnz294jo58SnxB3n4N&#10;eGhsU+bYcabsR9U/lM2u+KJ3qXU1np4Mg/EZDYx/wY3+4Cfxjf3x0fbfsAif9EJiFs/0RQ8gpnEw&#10;uY4jGXfAxb1CnaTNWawtMSoZxMIozlzxZsp39hjwTJ10przX/XmZrvhGr690xsmNQUfJ9stCB+YR&#10;1+nPtN7jeRDxIheCF32Ms3prv29LyckaQH/todyr8OLAhBfBjy+CnckDp7/NqJUvWv9F02zgwjk2&#10;5I2nbHA8HCQ6bzBxioPBkoPiXiaX+gXr/e6T1ue1ieRMP4quw5+GThOXm8A5TYG/2NTAYSgvPJM+&#10;2a4vl/hXdEJEsjqcyP14u0N7Svfm5Dt7IEQOVCGPB5CNdQczrbpiM5gRvxFyvQrfUdZuxe8jy8Gm&#10;shfqvviz/du/X2brXnuAWMXHyY2e3gpefBy8OLnhPU9ZmNyY0qRJ9uLsW+03bX8Av/gdm9K/i709&#10;40lb/KsR4Mdv28MdL7F7hrQFW862UMpSe+LBAXb/HVdaQeI8YiOn2cuzR1in22fb0IXbbNDMeBs6&#10;fZ39etl2G/Nspt22aKvdOHa5tekLfhz8tF01cLpdefN0eMeneA52HPKUXdV7gn3rH79HjOOf7Isv&#10;TtGnoAy7A/8pHIj0vYsVjoYX2d+p4pDZ6+KPXB4aus7lBMDnRJMrZ+BF9oj4oKB/tLCmcuHk616y&#10;ZKItmf+wzZs3xebx+Oiku23Z/Ids6YKxNgf+ecLU37heJZJzmeSJ5MO1FIIT/FDejvyPevSY5szz&#10;4PX4l8WLnl/UdzCa4kX2lseMgfzyetRjVuGrcwyHw/zZzIXXdTk/6BrhE+VIS6ZsY/g8Cf39NvXB&#10;37ZbsDHbENdxw7qn4BefYcyxjvgpOpDX0m3aBOv+e7hG7M5uL06mZ/UT4MoXrP0bvq/gdS9PtTXk&#10;R4pTE17UnEuXyt8pvNiq/enmVPMazC336+69QcacgS2Zo7OeN8yLuDhhU+blYvGLktHyoWxRXRH2&#10;qfbibvCQ5Jp8/l7uB/Iem5H87r3sG/F0ygtUbOKZozEeSa/rWrVvJEMkD0rZY4ewR8vBbxX4nIuL&#10;E8GPmxmbrLIs3SpK06xy3xarOrDNTuxLQaasxxcd4/nForV2tDjWMpEvqfgxhPOUXy78rryaoOaz&#10;6qYr1mmHsDxconRlHvJMc76XUUYuZ82hTMsHL+o8BBgg6jlkXnw88gf0r4sDLyILS4QZpR+97Ndj&#10;EZiw6XA4X+vGKHQxFmlcE4N5F2esWAzNo3SJ9Ibmven6fxV+0cc4ap/CfTl54/33/j6i40bHQ4r3&#10;ZG5dbCv62XOTZ+PD5vMmXll5nAFezEKnR8CLsqu0pzLJ8/Yjlnpd61hLcCO/oxotLjeTuW7+nS09&#10;19qpvqOGy70Gg+r7An5THGNLn/2yrzvsQiyWegN5H4byUZhP7uF850i/fVHwolsX4sIK1nO+kjnL&#10;nEcn2yXftZ+8n9DtqdMyJ5C3/kxoj8k+vRjxi16unUuGnd9rsl0lixLwi3oZ63lb2SzqwSs9qtqW&#10;4l1S8cFIH26Av1pGjZqJ9Gu9k95+g8COfRKJ1QNHiXscBN82FFkvv7Rw4wBiFW+HO3gUfPnc5hX2&#10;gZtDbABiChTXq1rzYXRV2GEi5AfntOmZbP638j7OGJxthxnZ797ubpD9Tc+21qJhXAheTGIO1GNC&#10;eHHO5tfJ93necavqX6PYxYFJL7v871s+Jv973mM2jJjFfs/OsFHv0PsGHD0Y7Nw3gT7ZxC8Ojf+9&#10;i2/svXIWdbwn0jN7st35x7ngi0RXSy8XWS2/s4b0di4+mgJsfVffBHtf8jwC33AYOV4KfijFH6LY&#10;dI1S3lfC58uQ5+Xl2+2z/eDFykzHMdbtT4ULiLPjxdSH2EldKnB6CvI7G7vm1F//aj/92X/ae8vu&#10;tVLyn4sTo8cvluCDDidNBCOSE5P8tIXInS5NIt978gAb2+5S6i1eYhlvvWzvL55rr//uTvDjt+zh&#10;Tt+2SXd1tT3Jy+zXI9rZ4/d3I9ea+j18tgTOMfb131rHIQ/YqMWZjAwbtSjDblm804YvZMzbamOW&#10;ZVjnMUuszaDH7KZxy+36u16wK/s9YVf2edKuGQrHOGKh/ejH7Wz4bXfZn8mJqamts2L4hQJw9e4i&#10;1ZtKjMovinOU/lKs0lZ6iaZmEp+BLHY5pvL3RJFp0fCi8IpiCtIy3rR3P1hk940fa7/53Ti7m36A&#10;48aNYYy1e8YOt/sn/MqWv/O84+IUy5rF9eoMeN9vw6P0WZPR/EwIp1w0vNjkrJy2y9h7/vx4PHRO&#10;rKh9izzx14YPEx2rGj3CbGnM6WblzaAvtsGfa67FvSou+CNGV+IUr1tPj8h19IkBK3YhdrETtlW3&#10;l6ZYjxlTrNuz06wjr9/IOer8FvkwxEl3+Ji6reS9XPXiY/Z77DjV2lAtRukFn+dB3C6/3Xq+S3R5&#10;c9Zcf414UVynuD3pbeWLiudRXUbJO+n2YH2U++hqa0k2NuwTz4H5+FIfu6K/AxsE+9ztMb1fshEO&#10;MQxGROYcJS7xU2TLseINdhj/clVJMiPJ6g5st9rKDIflag5l2Un5L3hdPONxcONx4UX4xV3YWJvh&#10;AWQTbGU/C2Ns4TyJd1APR+kTYXvFrDr8xT3mcg2Sb3t5LON57cEM24OtLL91azEhOp/SV8JZ8stk&#10;w78WoUuUp6N7Uo5pMBpjmcSZojfE3zYM5ZKGmLti5iXCZ5RLL12hve6uk9ecTaWz4IbiOr88v+jj&#10;IpE92DfqBeTyUzkbjheGPxBH3NLYuAOujpGaBdfD+7xP23NrPj6vZRymeqlN8eJO8GIZ+0K1NzQn&#10;Xv9yrw7Lp7j8ae9P1Voq7rHl727+P2E39S/U0N5TLcBN3FsjXowuX5t/3/k8129qyNYQR6rahRqN&#10;uPr8rv8r40X3+1oTaiwqp0VxHtLvzIOPCZfM1miQP5K7bl/pkdca5PA3By96mzKTmrzySTs7QvLW&#10;DewA9pVilOUv3QIXn7ELf2aRzhDnhTOdiRxbQ1+D54nneBy8OY7a578l9ug+MOK4tYttAv7qaeCp&#10;hSnL7U3s/7U615IdrKXDo+BFyfWd4EXNT77sXHdmo8tv54uVfjzHcP4gyT/N9+nHxrnXGlwQXiR3&#10;P5W8GdliMze+Zr3lf5Y/Gi51GFxqX3K8B8EfDnxjtt0W84r1BEfe/OJsG/DcHPzzK5zvehDv60cs&#10;40DwovKEetM7p+sKYhhff8x+DV7MUw0T7SEn573cdPqA1/KZY38vijvYaiXc19HyNGKFiEsMr2es&#10;QVav4TEGub3OTpTGW+3+NKuHWzx5EJl+ONtOHdppdRVbrKaUGKHdK4lHV/7O+7aLOrT1f/6zderS&#10;1ZZOH22lworJYEZiC1saJfigI0kPO7xYnDzHChMnOLz42Nhu9kB71Vr8V3vl4fvt+fvutamdfmgz&#10;On/Lftfhn2zOxKF2z52/sLcW32PhZGo7wmUWJ82Ez5xjBfGTrX3XofijM204Y+iSDBsKbhy2cIeN&#10;5u/b4B1vW7LDRi7eYaOWZPF3lt2xON263vOq/XLg09Zm8EK7vOMI+/4PL6fXaDdL3LjV6uuOsJcy&#10;2acZ5AJFz3cRXpTPNxduWjVrd+TGI2uIDUCvKSYgmoyKhhfFLyr2NZnz4Xi29I/sjffm26RpU+0e&#10;cOPUadSQeu9ZdCsxceKV1V+U39tZiH7iOpwNxB6WvPAcMrrJ6XjhhGZnRGeB86PXL9QffRa/2CCn&#10;AiwS6Ebvt9Bv6PfPPQqxZQLMKFmo+r8h9I7uQXETjsPgs75+BHUP4bg+oi9ZR+IyroNjvHL9XLuW&#10;+gOdYl+066lv3v21adQVgG98dbbzTV+zZo7dEDvPuq6dbZ3pP9qePobXvDzJZqyaT10dMAnchc6q&#10;8l1Uo179DPy1NpuvM+ZP+j/wWXB/Dhfo3DXFv9E+z1wgt9zvuM9ePH5RtSGkv/PIUZQcVq0OhxN5&#10;Xb4S7Qtdu8eLir1T/Wj2CfE9ug+/hwIfDI8O+2g9Gj/v/cweP1VEEhzmOxKOsxPIlaOR1VaDrVkD&#10;Jqylzk49vGLN4Z1WhWypRa6cOrjDaomTli2qeBeNQ6G1Fs772EoKYqyscJ3tC8XS9yXBIjzu2bOG&#10;utrUSYRvyWPtC7hW1UcXXsxnCC+W4ms6gbwK5a/hTJwPXvT6xPFy7IE9zFUxHGhBke6fPCDmIRgO&#10;C0k/NwzV5FYdDo0CRil+6UP7M6yyYruVwacKd2oe/Zxr7wdzrVgF1ab4KniR2l/03Ssq9Tje22Da&#10;S421VILrbv5YAH+Q47AwMav0RPQ+ZPFnws7RZZZstK3I/yBefhcxr4p3LwI3e/tEOkhDNUg2gbXA&#10;eGACh2fR3dHkYfP/Cbdl5KrmeZzTu6qv7epVg6F0TpWT1vwzX+V5wH/qcUcO8WjEFys2dmdBrLuH&#10;APe2hql1DRcTL2bx+5pLxZe4GjfMrbfr/Nl08vy03G2QNQ3PLypedPJCMuPCh3Lg8kuyGNRJ4Mz6&#10;+m3+ftz+BKsotqSIe1OsnGSX9mm+k0mcJfZUGLnkeHv22449scQ5fmCx2Hhx7IUE9K3yfh2PzXPt&#10;Hc9b8lrDemhvb8GXv5vvF17UNbTmj3axacg9H6OmeMfGobk9Lfs134FeCNaCxwvBi6qxsgF+UWds&#10;Hv7oHnH4k8GLyo0eGUuPXXSc/NLdqa/TN3auDZav+vcvWd9nn7GBL1OHkfogPfBLD4Mr6Ufc1U2J&#10;L5AbvtS6rHiMOt6P2fg/LbJcauQKF0bgC8Sb5kYadBe+pXzmXjUmC5BNOUX4i5ijmsp05HYqNn88&#10;viCwYkSxQ6vtSNFq5Ps6Xke+l2+yOmKAag7ngB1zrA7ZfrJyqx1E7h8OrbMDxQm2r2i9nfr8C7vj&#10;7ntt4u/6WPHGafCF0fnF4iRiEBMfOI0X9yQ8ZKXJk+yBX3WxiR0vtbnDe1jeamo/JcbZxF7t6Nt6&#10;id3R9p9tyZS7rChuOpzkFAuBD0tTJtv+hPEWSllgJalwSt2vs9vm77DbF2XZ7Ys18EWDD29ZmG63&#10;LNkO57gd3Ah+hHu81XGQW+zOZVuszcCZ1nbQImszlHjGwUvtl9cMtn/53nctJzdkdbXHLMK85kpW&#10;RPFHCy/uZT9pr0uPyn5SnI18GOIrXG6ksAd2g+ILlXsqv6q+U3JFe1hDcnU33Hsu+i4BbCg+TfV9&#10;9F7loqqfsXIk3lvzmo0Zfwt9T5diO/G9fJ/rU4G/VrFmPuZWeCwaRmn2P3TM+eJFLzP5Te5Jtm8G&#10;dUX34LfT2Xb8woX8brP3FoLPD6JnqyvSraoi045XwEdVbLUjxKkdBjNUsu/2Yh8VIW+KkSN5zPmH&#10;1PRqS9/QTnCMXXj8JZixLf6IG1bOs+vW0dsarNh1+u+sHzljfdYsts7kwLSHi7wOv/W1b061ti9N&#10;sPmrF9p61ko1IjPQhVtZJ92f8GLr/GJDXoewFLJE11QCZ3+0iHzf0AfE6MW5obi+XM5fjubKxTXq&#10;3Mqm0+Dccj+SYxXkkW/FLktG3vm+8y3zGeILFeujHtfpYEHFHSgvuYjhsZ72pDALHCNyUtzTHv0P&#10;OeEGv6d967AG16F9LHmo+9D+8XofzMS1abS2p8r2pdtxZMcR8ldOIFNOSL6QQ3e8KIE5iLEa6uXU&#10;ghnrPtltxyuzkUUZ2KXpVluObxrMKK5RoyocC3bUgHcEQ54sT7BjFfB2rLv0TS76yuMRXxdN8i8P&#10;WScbX/MsnnLP7qC3TXRMobMn7KG4PMWUlIXW22EwrONhhfea7dGmz5XjEcRcaK4qy4jRqQQDVwoP&#10;59nxg7nsBc0b88ecu1xx5l/6tpBH+dHzHfZM5Ryt5zzBr4CBVDtX1xUN+4hnU9/NEHaVuFXlGKlG&#10;vuNFteZRrltrr/cqBm0Lvl75JbYgY1zcmIs/bHnPifeVPaW8F+lh+Zw+gUsolE+La1DNtjDzojgO&#10;8dKp5MOqLnMice8+j0mfa8SNrvYb583Vl9rOe5Bn8Yr5ZG9Lvqkfm4Z62Kouh48J15opx7Pl62yc&#10;O2qfSH7ym7uJp/pkz8fUhcMPlLWOe4CDhdNR7xHFnUu+ZiHPglwOrZvOj3o2KCYmkOV6v3hWV/cE&#10;G0O5V5LnigvwfiXdDzVK+IyrycpcuLpi2KOurg6flUxvaWh+NR8+Zv49ZDqcdynrzBz7GIhm8vtc&#10;a80ai9+6qHhR33mu32p4Lc/ta51Fj8UkVwrCqfgdEt35ri5PtRrZjNhUVeRInMCuOoK9E0a2R/ve&#10;09xdg1xya0Ls9Eb8B9qPjWt97v2g+k+eL8YvAb+g86K4O81PoPda+v189rOwqtZRvpMa5Jjk0ifc&#10;czHfUQTekryV7ai6KqohpiFZLg6gGH2lmusp7GXV+Yx2raoBvBlfwQb2/tvEbA9NXE6s4gsux2VA&#10;/HPEbIIDxTei+3vgf++TsJx63LNs8J9etX7vzLA+bz1hQ+EkbwRH9nD5McqvXkw/G/WWnmiTklcQ&#10;i40fBiy+m2uVne3zWLzcl/7OZ26K2PeK7YnwvO6AuMNMeER0ckkCspncRA38QVVgwSrs++NFa5Dt&#10;yXaichf+I3DjwW12Ehlfs38r85RodUUfkAOz0k7WfGbT5y2xkSO6WtGG+8B+ynuhx0vSXGouUveG&#10;Gjt78T/vTXoEPnCKlSU8CL84zQ7EP2wh4hhL4x6x/YlP2N2jrrVlvxlthdvpTbgVvbljl+1KS7WE&#10;V16zYVf81FbMGEO9nsmm3OoQfuwi8qT3JBL/uBF+MXGm3XPbVXb9ox/ZqPkZNmYpPmkw4egl6Taa&#10;R2HIMYu32Z0MYcURYMlhelyYar/oO9HaDZpkVw+aZVcOXWRth8y07152uf32/in2+claegqGLLMV&#10;f7R4CenZc+FFn/sCX8X6u7gf5LJkTZA3o70T4MVU8KJ6Owsvbs5agx8nhs8Qu8ceU+51Mr1PXe9K&#10;fLPvxiynFjAyFQy5LVv5COQfEBeyjb5N8uOe9lG4PXs+suUbghfRNwfL0hymqD2Yja0CB0UsWo32&#10;6r7N4EbFTrC32eeOM0UfxVK7sTMxKx3Bih2p7d8JvNiL571jFlkH4hlvph9978VTrMOLD1nXmPn8&#10;n/eQO90VrrHTW1Ot/QsP2cvkocWBFeXnVu2+VOZc+uj88CL1cIVVkGUeL6Y24MU14MU/Il+UB7zB&#10;DiiGlPUocGdRMsbzddo70t/STcojrgRr7ti1Ej5QNnJ0/532l+N72FNN8WII+SW86Gpp63e4vp3g&#10;auUMSKYLn7pez/yux5Wep9Aelh3t9rOui+e6J1+/tXUbpKJ8G2uXTl2cJOQIcYmMI0XUVoBjrAI/&#10;H8dHXQ2erN7P+/Bd1CNb6uEYTyJfaoiVPoY9cBScqLhG4cRqhuMdef4pOTJObv+N8WJJ4VqrLFX8&#10;Jvd9gXjxYDm96vGFn+S+6rCzj1Xudv1+hG9ztGcdXyKcKLwr/7nyDNEzYEb10dws/HJaJrSmB4nN&#10;AItF4EK1no6HQXf5epfR9br0r3sf67+FHBzXZ4M9r72kOLdoOs3nn3m8qPdl7XwPnR9PLiU5L7KH&#10;eFSek3pFKWZ6G3mjwqHbwUCqcZ3IGVPv+GQ30O+Shw5/UluVur56nqR5IOd0M3WoAn+06vhpv2t+&#10;XA/QL4EXd+36I3sQDht+SjzKDu5d/X22kk+j+peul7dbc85I2J/JlvCifGyulyh4UXVIU5DFGsKz&#10;up8z8SI8Ajyuzp+Lw+U3HQ/AvZzrUTpC71MvUsXj5KKDQsSKSca0hm9O4x7JFHe+v774xWh48Rj5&#10;D1WlycjyLZx5eAB8DPWME8iC4gbZePraz9JbDfv574EX0clhzkuAF2UHCy99hl0a4TzL7tMQvpJ/&#10;I5CnqvctrrQMvKg9ptoU3tY5N6bVWRJXqt4o2uMx7JWBxGv2iydGUX7ouGU2hHqLqiM0BD/0AJ4r&#10;p+XmN+bY6D++ZKPgHXvELLCbEp53nOQgcOVgcGVfeJTOf5hsN62YbH/ava4h1kbyyMskzbnkvYuf&#10;cXLkTLxYfyCjATOyZmXkKSKTq8CKmoNq5HI1Mrsqkuh81TX71oMrNxIPtB3f9A5kIDFIZaw58v8z&#10;+Zdqjtr7H8Vazx6/IJbwUYvAFwofFoLnCvFNq26Oai6qjs5esF4EX3LuxiXgPR5TZtueJGoqbnzG&#10;hve50p7u1dFWv73C0hORmys/tqwN9Kxc+a7d3P4yW/ncvS6PWj1jipNmgUep35jwOL1iGODN5TMH&#10;k+88xUYv2ApOzAQL7rKR+KJHwy3eAV68U7iRv4UXh8M/Dl+WbUMWwjuCKa8eMRfM+KTDisqJ+X/X&#10;jrT//PlV9te//MUOfXKAnNH1znaMlh/dEl50/V6c7QkuRK4I14lz9HkcHgsEslJ+FvHByvP3dfU3&#10;kf+22pKJxVBNxXT6om7EP+3sXPll+C7Xz4pYD+USS7c7Hcf6t6bnzjqX3xB+UeetEkxYQ8xsLbKk&#10;BttGfE0NsW/CjCfKNsNxC18Jo/lafjvwF41MeIm86PngRXGHc5xvuhux0N3hF/u8OcO6vQnHuGqh&#10;dftoDv7qBdYBbv968mO6v/2Ew5EfbX6NmFzF0HBeHUbztS/TzotfbIoXlXuRZiXIv6PCSUUrrQYe&#10;XuMwZyrM+opjCqPXFXMtbObxmdffkjWfoG+zwIs+r6B1vJjGvpLvXDVTQ+IXhUNawIuql6550xCG&#10;8bjF81+qr+1kHdcU4EX17NHY64bHu2ftHa45eG1/Ob4L8H09PowTskWZg8/AjM4edXVz5L8gfw69&#10;cQJceRLftGwCDdmwJ+AfFCtThZ/Df0aPxM0gnw6Do0PMWcHfGC8W5a+2/fyW88e3ghc99yxd5vVZ&#10;JTjkJPd16pB402zyerLhwT02lH9Na+NimqTHGbLjw7ym2Pts+rcph1q+2/PLqyAPglisMjC6fOHC&#10;i1pDrX1wPcG6NH8MsKqufwt8SyJ4zmMc6TLV2WhZpwkvigP1g/iXrHdYsw22H51wAExfSkxCKZxC&#10;MXNYjF9gB3as4+6ww9QLXj2UkviNJO7T+7Q9/tPvV+xdRTwBtfup1V9A3lER8Sji1DR8r0G4SeeX&#10;+fL8omKwKtjPvnc368bfudTAUByqsJiLWQ2zz1ifaPyi6nip9/BWztRWxxt+gIznXjiLniNu5Bf1&#10;nbqHPfBs2cTVBrJb8vucA25pJ3xzETpWdaLE0ylGxMcVtc7zu/XW9WufsTd3f035Li3hxXLuWzmz&#10;R2UHUnOl/gA8PHLiFHaVZIBifpvv0TOf+/Pl43Zk2yLDviZ+UTo1ojNF3PcR+MXqoo+RSfhji+M5&#10;t4pVabDXOIOqZS3uTnJKj8XI+wr4jW3sFXHl4n6inS1x66nE0GzlLGzLi7F7k1+zG8GLfeLIAyeG&#10;Ub21+zbEMg5Cjw1G7w1e/ZwNiXsdHEmNSXDkwITnrBd/9+K9qvV9Mxiyy2uTbfT788hzweYG4zp/&#10;B7JCesDFYTueQH4K3UuAF/HncP11B/CXoIfF25xk3apLE4hhxPcT2PTySYdj7Sg84wl81XqPeIAT&#10;BzbDNYI18U2foh9WXf0x1zMlUlJpHa75iZVQS+dQ8nQ7kECNxKRJVpRETgp4UTGLPm7xcfjFR6ww&#10;5Wkw3mNgSfV7edpCmxbZwOsvt2md/ssmdb3MMtfiE3z/bXvkhl/alC4/sVvbft8+XvEIvmf1jKEG&#10;DxhTXGVRgvAocYzJ0yxr9RPW7vqh+Ju3wR/K95xpIxdlO7w4mtjFUWBH54cGL4p7HLFgm41eRiwj&#10;XOSti9LJkX6QfOknrd2Qedau1332z9+71OprT9HTocoKiJmK5o+Oxi+6PqTI4h3U3txDbJ5sZD1m&#10;u153Z+NFF2uGDFecirhs9ddSv6ecPesYMYy1Tt7kwKnlkG+k3G3VS/Y9m9mjbi94nXTmeWvlPH5D&#10;8KJ8a/vx31axJ2vBiPXyVzJkh2q/1sJvlyM7fbwLslC1ovFnzNryrnVdtwA/NPlL8IsdOEtX83eP&#10;NdOtxypeX/ustaH+axdio7utfYbHeZ5nfH2i3f7+bOdXS8vCF4D8TgN3qZ6LaqVfMF4EO8kXU4KM&#10;OApGlGypAetofBIWByP+Tr4LzysJ44vTk23qdf2ZePF8+EVXaxMdtYPrjoAX9d3O38m1OH6Q6wn8&#10;0apLIi5K1yi8KB+4fIh5DMXTCXO4mEd9VntCfAbXp7hF77NueR9JrpbTu9bhP2SEcFM1mPFTeMUq&#10;+aapr1hdvB6/1Dp8zmBAMKN4hjpwVS1+jJOHc+zUYTCjbFgng/B3yJZFFkk2fS38Ijhpb+7HJv3m&#10;sDP+72jnyOHFBr0sfFkB51BD3vcpYne0b6vJG9wn3cF8670RHn0fALgHXnfrxG/IvlO/X+Wh+BwV&#10;8WiNPttz6hjshN3UVKmEn9nD3EvO6/u0l6Jds/7n9bp0G33qiFMQXgxiARsx3Lkxo/zHAV5UbnY2&#10;eLGmdAM5TrHU6iVulSHMf7QkEb9+Cte4GhwlPhEcCr5Sjz71k1NshPJmgrqx6gl3VPELZWALzvmn&#10;Zelu7rT3NIQXZWvrt788v/ihixMRXnS1p5GXvnZoI5/oZChz6GVpy/5oxaznw/sVgGkVd51DPN1W&#10;et0prkHr1ZRfFPYUxx8CP+u9eXvjkesJUYeTC5w9nV3V0/f41tezaW193f8b9uU3Bi8S7/ZZaJWr&#10;zS/fZV0lPktsxM/xWzo8xr5s+b7+jniRc+rx4kbXY6AKma5xjJibMOupXoIa4gmEt+TfDfBiCWd+&#10;P7og/Tz5ReHEROqJqW9KYX6MvY2t1Uv54MKL1C2/AU6xp7jGDfQ4JBdauLBPHD2jE/FH89qw9Qtt&#10;JHziEDhG5cmoX2L/j+dTS2eKrdixivPOtVEfzO15ZL10gY/Pl6zX9cv3lO50iJ4rHq/e6WGwYiWY&#10;Eb6wHi6nZl8iPH0sviNi1EMfOfl+DJlZhY47Ad9TC19QfQiZDk48efK41fz5L7bvyHGbu3i5dejY&#10;xf7Pj79NvZtZ+Jhn2Z6UuRYGx/k+gNMsnDybMROMB35Mnmz5+JNL4ByL8VUXEJNYmEZc2U0/t2Ft&#10;L7NhVzHa/Yfd8cv/sPv5++EO/2I3X/EPlvkhPGX8BHDmI/CVyoueSD1GMCl/7wWDRjZNt5t6DrDR&#10;87facDDj3Ys2gwPBi3CLI5em27Cl28mZznSY8XbwpPJdxjDuWLjFPV4z7An4xTnWfijYosdv7NuX&#10;/Dvxi6fs0yOfWg79cS4EL+7ClnM9J7CnXa0ybE75Otz5x46Sz0P+hZR08CL/S8tUbiN1cMhhlT9a&#10;MeOFxJ5K9gc5q86uEmcP99RYG6eJf9DpCN4PVmjaX6Xl89fsbAoboLP0/tbyXc6OX4x38Yu+d2mz&#10;7+X7zvsaeK/qGB2AX1Ac7VHi+OrQGyeJdxEnLlu0jlGEX0Zn09fHJM4eXbKFM9mbM3IFvGFH1VxU&#10;PCP50B3XzQZDLrSrsLOuYPycv68HV3YHL14Jpuy64iF7h/pePh5JMQOe2wnw4oX7o7HP0EGlrPMx&#10;7M/a4jVgxhg3DnFfqkEg7ODXVrhNep54H9Yvn7UTblB91IxsxW/B+VB37ZxYoYH/8bFQ2mfvOrxY&#10;QSyz+Mtcvs/l84G/lZMreyKffiJZ1OpWnI14B2EG75PgkefKf8jlGvKJyZGulB0qDkzciDCkemRH&#10;W0vxM8KLJw/vghsmTw5dUL+f/LrSOBcb7e1R6i0qTrpoFRxiLHyicut28n7iXsCM9eDMevmm8WHI&#10;d633CC86fpH9IDncWvxiBTJcn9tLvoLmzvsvz419/P/FVYn7Z2D/Cy8G/GK0+9X/hCmFBQI8sB8O&#10;WddbU0rtCGRm/eFs1pz519nijIXAddq3yoOJgAEU46T+tXmM7dSh8fXQ8MWyD1vDi/J3ZOOz2s+a&#10;q+6wl/3Cpf66ol279oeuI0xMoPqzCC+6OsFgMdW9jLbnNJ+u3zL4Tvmmu7KJuQAffgqXHHDCwvnK&#10;pzzCGh6Gkynbu8FK98ZZCdgqQq2mCI8hYvL2wrWFC9ZYEflN5fATNQ22xHHwxEniFI6ho7zNw/1h&#10;a18MvCh+cb+rRePlq2L7CyI+pvi07GR+PA8MF8N8nit+MSt3rZt32bgh5E8Bfg717fF1q+TXfxs/&#10;N3w+Menic9x6cP6d/Ob92g/nNVgnXYtkhpMbzh6Mfhb9b/l7uDC8KD8Ytid++oCb9JyertV/X7R9&#10;1ZRfFA7xObhp5DtwnuGeglqr2hsniD+RTXWS879PsYS6zxaH7l/z4OOqv05+UTi9mDlXrqWrL1iy&#10;HvklGRbjOHTFTWvINygftHLwVHNL1xtBJn6K3Sx/tItfdLZOy7JI9bqTtlPfmlFSuJ6Y4CSbvPlN&#10;+tp4/3Nf8YbyRZPv0h/cqOeD6P+iPtt9wIt9yY2Wr3oUtXdGqi9M4kv0eHnK7otZhoyhnj57MVTu&#10;e7UqLkryXXpCHKPsTL0W4EXZt8XopmNw3J+LW8TP9/khxmFxOFvgibHrZCM6OS0fEH0X4JCPFREj&#10;jA77nPyPLz7/q1V+etQmTJtnl/3w+/bDf/uODRl4ld11ew9L/VC9ouETE4TrHubxYdsV84jlrJ9u&#10;+1IXWgk+6jD8YxH4sThuPPjxEQvHjrWKlAcsTzGJSbNs16rJlvT6OPvDgrts2mOD7MHxve2eX3ex&#10;rDVzLRQ7FU5xIlzlZKvYNMPKya9RXZ4IPQL38dqEe/vbwAf+AJeYg/85DZ4xy2FGcYsjl+6wW/FT&#10;jyLn5VZyX0Yr/4XXb1kAjgRTXjtmkV3RD3/mkFn2s6u6W5v2N1CL8QurqCwiByXZ4cUgBtHHPMt+&#10;9KN5vksenK9qBSgX1fUjRxZn41sRHvO2q7gbME6W+iI14EX2iWpsubxf4Qn0h8cUyDLH/TTwHE7G&#10;eJvz9PkNzrEeG2RKa/6os84l3/tNwIuKoajEryWZrhzbY+y7Uwe2+DxaMGPNJ9m2B+wjvBjR2eSM&#10;RviMdMqH9PPoRXzi5ZyTztRW6AZebO/803DGPHbGPy0fdQf81m3Aiu1WTrMH/jiT2ACtI7Xh4DqE&#10;F4Ub5BtTD3VXT4ffOGu++P2mrzXGL3LmqGGqvLIqasVUc4aOg400DiMj9zn+T3LPc3z6XA7Xr7jj&#10;Qj4n/XF03yZqSZDvIr3MPoqmuwO8KB2ewX6TP1Q+zt18/7nw4k547TCyT7LB84zC3sQxsB+F1YM4&#10;FtWDKWZ+I7xP3+fkiK6v2X2f8Zz7qAAvyv9QdygbPUDOB1j/GPGKx+CLj8KxOpkSIv4HeXscm6Aa&#10;XFADpqwFF7icOnxTdeIc+Zx4xqNgbJcDI3/0eeJF5buov6DyXbxvsGX5/FXxotaxES9uJkY1nnuT&#10;X2a91YEZq4mh0J7OZeSDK8QxBXk6+jtHtiMYIh/8sh384Wtce26xNbyoHIvd4MWD8OtF6CUXZ8+a&#10;Sc473jPKWuVJ//GZQ+XokDxqc7J/fO6IYvLVE7blORO/5/ssvsU5of47vpP6A2nOJ3A8JJ0hTlgD&#10;/yP7X9hA+UyfH5SfCh8BGLrW+avYG+z1T+EkjhH/+JniNuCfj3P2VcddmPsouW5/S7woHCeMGIzT&#10;8pN11doGNpx8wsLVXubLr4h9D6YqDCv2lPPEWu4lTi2dXPEgnkD8onqrebkq/KDvlOz2viNXW4n1&#10;Ouej1o51PON8udca3h9lbU9/puEevgl4UfaX8GJVGDsRX0OVeGTy2+rFByAnSsFkp6/7nPcm3aZ7&#10;//vgxRLOi2KJqsF+NRUbT9eX2Sc/BNcUxHi7fM99nHnwoua9lM8coW6Y8GKy8l1awYtJvCfN5V+9&#10;hV2VgDzZbCn4ECcnLYdnpAYIuu0G8l4Uy6g63opPlB+6Gz7qfjzeyKP81sOV7wK/2Jb3jn53BrUe&#10;4qh5lYjNxfUi5xUz7blQ6QnpUR4bzkI+56GY+iquNhhy6Qgc1Ql8JvXo4c/xL8uOEzdcy/Nj+5DR&#10;fK/W9nj4IxdvID1XdzRip07WWe6e0P9n7syjNK2qe33+uN5rHGIS49W7EmXpzVJRQVAUQfHKjMwi&#10;aVAccLhXiSuOaESDcQjIUlQwaoyJA6DYgrYIInMDTU/QXV1V3TV0VXVV19g1D99YVU2HdZ9nn3q7&#10;2+quaklWEv8466uq76vvfd9z9tn7t397OOlFLzk6PeOZT09fuvystI376V79yXTDdZel732FXjd3&#10;X5E8R7rtga+k2/75inTs4X+YjnvJs9IbjzwsnX7iUeny9x+Xbrz2A+m+Gz+UNv3678CQV6f+u/82&#10;PbLyc/z/O9NfX3pSOu/NL0+nnvK6dPIpJ6eTTjwjnXH6hen1p70lHX/y+elNJ53L309Lp578uvTO&#10;i45J13/xgrT65sv4ng+n1Te8Jx1z0nvSxV9tordOYzqH3jpvv7YBDrGJWmnj0dZJgx3pp/MWMOL5&#10;vHfe17akc+EhX7fiyvTqs+i5csoH03/7789I3/7ezdTyTDFv1pU/9KTwonZgHXnK0ccPjmgtvRma&#10;iB3n+Ma+niWe6Z57fRnfwU/nvOTc9yLjoLw/st4KbBj7pfBJ1TvFe09Chxx0L2bd9HuBF9G/w+Q/&#10;TeO7mR892Wntw13BgYeNIXbRDRZzX1p/qe01D1BOZQi7ewMxorPu/E465g7OBAQvHk/dy5usg+Zn&#10;8xXPkFOEXzyOs+ffcdMV6W76/NknNuMGeTowPnjxETgW6+7ibGeusbwuW8hf5HPmF7XC9+9EX9QG&#10;1qQKnH258xcxJrGBg/A53V3YFm0Re1S/NPADv5szvZPzQurkgzc25tpee5QvZ7sjPxacuxrMuwm8&#10;OEwNpfiuke87GF40ZpbrZ81dxC9GH21HH/QQIxuAGzMXYIgx3HVvGuHvE/3r0zD9WLdzz56LvNw8&#10;aNf7wESlAfhBbIA5BPZwLaEvy+C/4ArBUWKBUge14+BF895m4B9nwBNVPid/HHVO4E3zVsvErKNu&#10;+kngRfnFaeb9P4NfDLzomjOMH8iNV5BdaygrYiby+XqR0w7e8+ws85m6+NlehV3gtZ3Ymx7mvZvR&#10;RL6SNbdyxeLc5dbd98xZbUbPjFIH5jkMwW/w/RHH4PuXWytj191cfxK82E6+pjgoelKjhx7a+KNl&#10;r53xomdJ5X0jbjIHzTqGCpx6GX7VPHhxn73ajDFP8HsFO6svELmq8sis7xwcbCnsjbkK1ELF/5G7&#10;QN6vdQXj1l0zX47/CH4x69j99nehU5kfsaM1L+pFe2Mbf/4tvEj9Sju8pD3d/UwHe8/+RuJF51K8&#10;aK5iJ/jBcx8Ci4oBD7E2e9et+KyfXzyW0uP7/33hWX4/8CK+M3Iww74wvlDidQI9UGF/1weIx/is&#10;+9/7AT//1+FF7XYPc6mdKcOHWstRo1eDcddB/H85RDmL3A/AWAx7EH1pbd4u/Ocy+GoDePFBsKAc&#10;xHL72jqwNZGf+xPm5EF6PZB7Cv5Y0/lA+vAD/xz10WdQm3kBOY0X3Ot5L56P+I30OrjGs+UTGWfB&#10;ldiD52T+/tZbv5Aebvhp+OpD+G6j+GCD6HX1UWDb/eTds+zkpuyzsBcv8nyT2AZz8at998d+rTsH&#10;jDjPRT7APHX2rTUGs1M9qTK9K83VZ6hV25Ce87znphceeWI6+tiTiA9/Iu0A63X85j3wf1emd5z/&#10;4tT74MeID38oPbbqynTykX+SLjr6eem8w1+UTnnJ89PrX3l4etkRr0h/9vzD0h88/anpmc98Rjr8&#10;ZS9PZ559QXr3ez+ZPnfVt9PP7mtMW3om09bBamoZnkudI3OpY6icto9UU/vE42nrcC21j1XT1v6Z&#10;dNeaLemab96Q3vG+j6XTzjorve+SN6b/ffhr06XX3JMuvNZejPTXASNe8tXGyGd8Gz/LMf5lDGph&#10;rns0vfv6temiL/wq/cWRb0rP+tOXpqc89dnp0g98PNXKJTByH/ET8qAX6qN/F35Rn9Da5LXocc8i&#10;M9dn/eafRc2y5yi1c2aEvqxxrLUN1D+DJfP5DDcS87gHLht5Q9aiL1TELIxfGLvYX2f4u39fhBND&#10;v6iPFsYBe24Zex/3nffkf2U8uqMLfILtDH5RrkL74dAOkXdbH22ifjjfp/axwIvm7RrXte/8g+QD&#10;/NXDN8ItXp2OuRM/i3zFU+/4Iv0Wr06vvP2qdPqd19LX9Ttp1bofgemt2bQvh77fytD11o+spw+W&#10;PWo2cDZezu9Yfu7yOcn78GIf5wiHL0adcI0+Ao4Z9usw/l1vF1iBfaoe97sjz57f+zhTaYzYzDzx&#10;2G3N1DOhN6wTWE6/KJPmBzwAXtwMXhxZwItb+L6D4cWtxATVB7nWRV5RfYcfC86ZjF425Axi451z&#10;a5or9JWZhiPrhjPvOpQ8Iac98DDjrENpEOwnZ8jzlMF+NXJZ6s4F/XQq+AGlyI0GT5ED5PkuE+Yf&#10;wDVV0Dm1kSZ0srmMxKfxYZ8sXtxFTVS9n9oicJBzl/PdluPL/u3xaDGAWLHAi4P4NxXsYZ2+kzVx&#10;MXhwEgw9DU6aGAT/EqOfQY4n+XkKXD2ObzRGfeEIuX4d3O96ZM6YuOdQHIqLEC9uRc+MES8q8KI+&#10;gNgq9/lZWmblzfr57DhYbTuxYHMI5TOjT/3GHywrc8G9gykf3sh5p/zPo/RGrLEvq9jFOXhGawKs&#10;a7BX2ySYb8LB+k7iG5ThC+eQhXk4RvOR5+Ep5vkfcx4r+g4hd8xf1y3MIVgYWfkPxYuhK9WnhY4V&#10;t7gv98V+3afWqhzAL4IX27o2ghfxp/i897kWfbF6g2fxZry4idzNwJt8Jn+nOlv9nHXY0hjJzxQ6&#10;v7g/df7CONRe9H2vwfh9wYs5V8GcZLkoe/cRb0DvzKCzdwbnurS87o2XOSc8m8/0n1XvYp/afXiR&#10;GkzjJ8ZA+tcS89DnU+9lzChXJ84bZM+Pu9/Z62X84I3GrRbwojySMSxjj/qG6idH7heZe1R5vssA&#10;Mue5pNvw/zv015mjn9P76otrfpLeffd3o8/OaeBDeUbPmD7z3n9Mb73zm+lieu5cRo7VT9ANO6nV&#10;naLnzXjM921pGj/dnkA7xBbI7DZ8nRaeL2LTXCf4dmU5ZPRBnns1eNCaaNYK+1AhT8hzoo0F2QtN&#10;zGge0eOl/vTE47PUp3WkKz7/1fSeyz6a/uS5h6XXnv6hdMG1D6djz/9UWvmti4gPfzq13fcp+L3P&#10;p6988mTw4peoTbk8Hf3Kl6azLnh3+sw1/5J+eteG9GBTLxiwkpqGZhlzaX3bSLpp1dp0+8Ntadto&#10;PTUP70ktQ7vT1l2Pp9bhx1Mbr+2MbYO7U8vI7tTMe81D4MVd84y5+LmR97bwty2+8t33rO9MV3z5&#10;n9LZ7/lEOu7Cz6YVn7uN3jpr0tuuBzd+/ZF0yVX3pvP+5tZ02ge/nY6/8G/SEcdfmF50+PHp5Uef&#10;kM5f8d50/T9+H36nN+2Zr6fHq2P0EmoinrQOPH4/ZzN7zor6tIhd+spg3c19MsdVvG4PQnO9HqPm&#10;cAOxok3EMDZx/kEzGMY8iIh7dJI3hK7e1npPasc3b2haBR95C7iU3oLqJtYrsD+fWVqfmPMEH4U+&#10;0O8xFiWvWeSMKLfiycjZ573lvueA95AVaxeWGsbbR+C3h+GhPAtX/JF1IT42dqi9eyP+1gZk0n5w&#10;PotxHTlAbVne6/5NzNIJfzsCThrufSzOoBxnD2o/5STK6BN78JWRU3PCytic6gA5bHyH+VfWomV+&#10;x1fO8uTvMQ/eP3plIz7ZStbha/Tz+OKD30vXP/SddNPaH9Lj1b5puW+h/VEfwO5Z86l9vo+/x7kx&#10;8Hrr6IW1gXzjlthby82hdSPGeK1hyNfuxa80F89e9/qijrLxSTin7GeDk7CNY8RkJhgVckHmyQmZ&#10;Jz+kAudvHcP92Jz7wID2DrvfegE5IGTQs7PFt2JE7fVq+o7Yi8++JSP4e/a+Mz62FL4rfMgO1kde&#10;1tyrUfrHTHEfxhG9R7mxMrZ6inwAc72szZBr2craqmPMtxSr2wtOX9Xv6ES39OuL8j9VYvGzu9ah&#10;W6mto4+rc2FPrgqxZ+tcJrATxirNV6uxzuZ4Vvi5TuzafjTWwNTBizX+f8Z4NXM3RjzaZ9qG7W3u&#10;fox18ezrBR6IZ2nh3jrwxcbA6sY9+zvujprEQ+FFdbbrr3+gXHS23pV68em70J+5z9HSa6/P4p4t&#10;6lnMXyz5PN3IrvxpcCnwZcTjzRv3uSoxqOvh2Upwg9lm/jp1Nq2Msy4fRO7su6kc5rxKfBrw2Vrk&#10;dP1j8HpygMjBfXDjW9AbQ2C+Hcy7/pJ5986JPPcB+zrey89iPFoetsLeakH/6CuJP++HEzs0t0mu&#10;Btxiztng3AZ0WC3yCHi2EbA+/kWJOJVngukPFPHl6I2ETJWpj61rc8CYlRF7+7LW/I9n/ZSoiRJH&#10;WE9Q3vFLclPuOvA5FuknYzLRMx6d1dl5TxpDrqY6VoFV7wi5mVbmvCf9TeRwlphi2Zoc80S6qFtA&#10;1xjDKHm/+KU7yfMy36WdV+MAwR3ixzeirx/jvGZ5xseYs63UIbr+zXy2Q53n3iAHtQ2eeAsx+o1N&#10;vyGu5Fnh+TsWr4d5k/K84feyZzvJZ7W2vXsnZxMhz+p3+1rLb/n33Ccp2/Rsb9B7yJ75yN5nkUN3&#10;gH+7aL7MibPPljX1bexp+yO2khvaQz/84c67Qidof0Km+X7vO8csc12Hunyp4X1sZU4GkMW+vg3k&#10;M29IY9QtleGe7XlRgi/WJ8h6hrzu6OdPXjf/s3h+Dvid7844Wwy8hvMx7qFfiH0w7a25tD+Y31Ne&#10;9a05KwcMH71CmW/5mWw3l97j9vMWs1mPWMEHjvNL2MPm0FTQ6yVyKaaIx04Qax8NH8kcGnQ9fpzn&#10;BszgE20Gu+U8ajEi+Sbocnt1/vZg/6HTH2EPrl73w9RLfZf2Mfr6s04d9H9StzeTv38ftu0mzq2+&#10;lnNBvvDwDYwfpS9vvCX9gH4J97IHOulJN++etL8l+kGMnvMA9M3vjvXZrs5ElzoH9gVW1rTPymMT&#10;67cN3NtrPJp8F/nFfMYfnDA1bMak7YHmuS67KxOpTF3wj396a3ra0/84PfvPXple8GJwFX1mLv3m&#10;FupDNqezPrMqnX3uq8kl/Dh1y39P70Ve77o8ffPLH0gnnXZmenRbf8aHA1Xw3Wza0l9PWwbKqXkX&#10;2FC8t2t32sZrK7+3OcCDbYN7+Pv88gOs2bzEaABnNvSVU9doNT3aPphOOOf/ppe89tz0v7j3pz3r&#10;sPQ/nvZc6p7/PD3/RYenM8+7OF19zT+knb2DaW7PnvSv89XIz5ydGUq7Z3rQf80hD9ZrTtDjQ55w&#10;3Wb6bcEH2o9VGxP58az9A/SH0I6FH8r8my9qPpjnkni+rTlhe/1XdJo5+13E9kaHGlKFNR1Cl5kr&#10;rd11v4ml3POHkmPjH2N99CeG02mn/0Qna6vOsIbBfeUeL3Lf3f85/pnz5g7Yi7xf/M2ai0LHHexV&#10;P3oCGRwH13XwbDm/0nxx9Bo23N/VbUWdrtcN/YPeyvIoF2g8dG0aoH60NobNABtUeNXuVOCUIo+W&#10;GGTu2WzNA/JK3ps5L/Y1cI4X48XiWYOzYx5avDcHunHNJvp3rP8hmKvQLeYoujfpOYcd1laGLwD+&#10;Uq+4p+2X0UA+0g58yGJuDv6qjsw6W1wlVu0lx9K9ZM2HMuSoY7fK1AWIIyIvWM4F3Wltj/XA1pRa&#10;V2vPqjZs8HrrR8EO5tDnOmllDZ0nTuR+5aE2gBs28Lc1636cmjgfbwI73MUzixeNhyx1v/okge2R&#10;E3v/TWmv4RKt6bbfYcVYEa/2QhyBf+xDxoy7xNkKyEfOk9ZW6fsQD0X2esCJ9lNXr9hvy3qf8iA5&#10;7aOPBpdUMf44JnbcCJ6wpzbr6hqDFcXQ8g/T+gVgDXsy2pPBHITZMeth4J37eKZYUzE59oW95Lmn&#10;7cT4t3N/1nyYBzVFn3dxwTA5U2vZt1lPL21P8l52/f3szamLvdTPfijm5+BzmPeLvoT+i8P9b93t&#10;FNjD2kljseLF6Y5f8lyuL/yqmNH8PUaZnt7m+9eICU8Ri22nbmQdvTTswR7cojaFtfX+xWbiRDkK&#10;+QkxpXkTrc2crcJzdoHVI78g9nHG0Mvd978bL2KjM168OTXgU3n+onyy3EvUpeG3lFljcxAiLq3/&#10;F2sspyxvTY82PlNlf0TequvMd8wQ25KflM8wZjnMZxc/x2L9ZH2gmMqaInv4jGnbmHf7t1T4/+jd&#10;BF4xhqaN381e9OwJ+4KIFd170SM+9uKdqYf9rv/nGXT6QwW/mfsfFrrcmu0C47APwH7txEZ2Ig8V&#10;/L4Jrhd1smASa5sPlouonnQf6uPqe/m5Tn4fGNicevB5IreF39WTWYfmfWfumTix+Fune3jhd/+2&#10;l4sLWUAuF+nzTp4vnovn6xCL+j7y0xdcN7kR7m++x9pJc9nknNQluS6CvRf3u8CPLPp5B76k9ZwT&#10;+HYV9FidfPM5ZCLqoNWB9FqZgUsXn+v/l/AJqsx7D/pj8Tof9Hee1efTjjS33xvnYD4SvN3S+zvH&#10;GOxtlPV6E1i+i3t0fZUZ48gHvdbC/Ol/yYloX2bAh/PI6Rw+Tu4Dgf3imcy/zXocLMxzyW/MKMfI&#10;45Q5wua+2hdvg3lOYkV8VOKO9/O7+13c+zDD8wLWr/tBWoetGiQW5XzqO5gnKy5QFrah54xJiQ/0&#10;EZvBAU3gw1ZkVX3UyvoOEruY5R7NEymBX9Q/6iT31SR7wl7A9uoQf+4gPm0drTUV1uMpq+Zb+3sf&#10;nxvHF7Xe0Dxk/T975Fb6yS0ZonfY2NY0W55Io+Nj6dn/8/npsFecQo+Zv0/HrbgqveqMT6aTLv1W&#10;uugr1Ipc15KOOvZYak0+xvhkaiM2fct3P5jOecvbUmM38WRwotht664KuHCW192pkVhy0354Ua5w&#10;G7+3xJjlVawIj7jk4P0lsKJ/l7eM7xqqwE1WUuvAdDr9/HenpzzlqZyf9wl62rWkXSOj9ACaT3t2&#10;V9MTjPnaZJqY3JkmyRsbYZ5Gmf8SNZvmc2qzjJmMsxbqxgInutaF7OV62p/uxYtyHs1wa/r5ntsQ&#10;sWXWOPY3a2BdpHxgN3hxBLtWAycNwVvL5bnns47Q9pizs7wc76Qusg5HMQk31M9e78WuG6/QN3ZP&#10;B5/HM7m38n7IMpfxaPG3A1/9/HJDDOZZK6Pwi+3wizk3Z8FXgfdRBxZ8o/pLX9Tra1N9DZlHB/le&#10;P76nOWuz6PEyPZ7EjXL92hPtSuw7ZN38aHGFMdN2zytCz8UzoT/iebinwMd8v7pX22neR5t7CEzh&#10;OX9xDgD70T0a50YF5nePWufpGUx56AfYU8R6JXXLAH5inr8D5yr/Pe9jsX70k+baffRQDvlBZ1oj&#10;65iDN6xRE5j7C2a9Ejw/dnGKYQzY3qbasxniduMD69MoOM4Y+xb8xoflEdF58tyPyC3R+7iX3tKD&#10;cAIj+O2efzKDDd7BXLh+S+NF5o/3lbfcD5AYIvHjOWRdTBMxQW1t2GwxI71SwIIj3McwsjZMTc0I&#10;NXajyO8oryNg413Yh134EGNgRG1BFd0SOgp8X4Mz3I0vGjUt5jVyHetZZrjWNPhU7CxWDPsR/XYW&#10;4h7OHfbGPVJH75WRizH6YdvPrB//ytFHvLeP5+/lTJZ+ddsAc8znq8TBR8CX6l/jPMvxD659cJB8&#10;9gFyEew7bd3OdnS0a7rc2lunEnH/sDnrORcPDpV4eK4ZpF87mNE+5UXdxwzzV4t4DlwccRy5Ctfb&#10;WtHe1jtSA/eyaTPn9dhTY4O+jfmrxjDEiegddM/GTZzJ+tgv6Cv/M2LYdxC3eiC4XeuW3PsF57rc&#10;ff/78KI5WAVeNA+CHqPYTM8Dd+8Wsea6PB68cO6lqT+gXyB/rS3lzCNk1rNna+hZc1YjZ4HvKTF/&#10;U+gX66OGsbmLn2OxblKWI+7KWlnvbU12hRpWc2PFi+YzmAdbhetRz4hn1et1ciflOsWKgfGRQc8l&#10;6kGWg08yVqceth8DursVOY+aInUaOi7rubyHjKm0dK2Dj6EXvdwq+zf8GeWiGLE2+3SIGMTvyPgL&#10;nhq8aL+l8V0NaYoxji/dD0en3lSnBQ/Ja85/zHjRubDuz/yW/F1FrGffdRbjRXso5e/INbGR1wR+&#10;2kl9hT1irXXLMiT3wRl+PFtgUubgAO5y0TPZV7adfWgMVD3nnNuHxV6k4kbn3d6L1k/Yw28GftE8&#10;Zs/DWrzOB/3d/cjwmaxZt3el+nC5/e175ndYz2h+8NamX5Bf45kW9oAAMy56hsXXtXa+hTwy/VF5&#10;khp+tTyAPfmjnwPP5RkF1u55rul05y/3+kb63/J5Y+yDYd4fRA4HsW3rsUeruffV6Btzih4hftmE&#10;v7gTjnew/VdpANn3XAPPszKPTR7YvhvbHDx/tjWZD2xmvRqQgdgHyEcr8tobdpX5Rm/W2V8Vri0H&#10;49CGjoEX1Nee0yeHv4t9oL6UC97VZ6yPc9bo62qP7SnkIusvc5HhOLD75puIkeemuolD19PVX/92&#10;esofPIf+Ml9KR51/dXrZKR9Or3k7fXw++APqRhrSW77SmP7PRZ9I37364rTzgU+na7/0jnTMMUem&#10;TV2jqXGomjYNzKW2UWLKYLftu2qpY5RamVFxYy34xhxTnlv4mffAjI5mYtBLD2PSS/OLrYN8x0At&#10;PvNY/2zaBF7dNjCT3vXBz6Q/+qPnpbvvxzfY/Xiqz82nx+tTaXpoC+uPviBvVZ0SeVLOKfpMu27t&#10;uDn7U/3r02Z8gYaGW9HVnIVu7CZ8lcxRySnrr0XuIXK1dQf7TJlGF8jpR18SY3jok9jTyJ08SR84&#10;tMK5SCPoBc9o2x6+hJ9Bd4h/0FWLZXf/3z2rJ2TW/UdvzDHkso/93oO9MzbYjl5QN8gB2me+B33U&#10;T+1CP9h4/+9Z/LN7cbnhuZujzJnYoFO/hGdUv6hjW8GL6jBlN+tW9Rbyzf9kv7jAi+pK5Jr7q1IX&#10;Mo+t0W7W0JPOuTkSgRndf4EXxRPUW2ILws+Nucq6o8CLe3Ey36tv3848x72wn9ZsXhU6JbgkMURg&#10;fnxSdI3n7okRC7won2N/Ed9rou5kEJy0eI4W/y4Gdg8bG9L/62HtquA3a0LlT4JDIS4rTqqiBwrM&#10;mHN6cqygiL/X0CfRR4jPy7fOMgaZp2Zy6RvwU1uaV6XWzSvTQAvxNOJq7v8p9r01qiV4jS5jTTy/&#10;3N/i+8y/+75xZG0duBvZm0QG7YNmXLAUvEvBMTrv5o/mWJ3Xq3Md/da5kWZe+R/sgc86Bf4bRwbt&#10;ry3WtK7FtSvzv3WeKffKsQYGXk1eyWvJR+q38jl5V2PSxnPlfDzvRfnOMkG+G5g7amDIcyzDUdjb&#10;UdzhZ8XbE8jjFFjWPu8luKRd+H3R25n13t+e5Boz1tx1Z5hHlDk87crNcJQPpWHiONYNBZ5mLg8+&#10;j8bn4DeZS4f8+jDcUJ06fvnT4BiZgxIYOHgsfB7rtkvcf43P1MnjC1nnfuUdK6zdBHM4hoyPMgdb&#10;sR/21rQOWty7BpuyCYw4jl6Xex1jzqfJl/GsEv028aJ7zr2Yscwy942cWkcudmtFnp5cPNr5JJYW&#10;48f0X7wFjLc6zRFvnIc7zvUs7mFwIPcYetV5YJ2UpchfjfUmR9Y4Pb5EhX1fHm7iZ3vzwzPCmUyY&#10;84JNWzz3B9NN5php/+0XZ7218iTfoyzqh83g81TA6lFjU9h5bamYERs+hf10vabof7WTNVB3Rz6C&#10;+6jXWKT6HL0S1/FaGa/ZgyrHNYx34MtQ3zTDPU+i2+WuvNfF91/8LubMa6W/CUaDX5DvmTYmMdYY&#10;+7GG3zOOLFqb1AUW3c5okUtnb8sH2E95ANszBK70+cV2e3v3LMit973/MI4V8avQyeYEybPh4yLL&#10;4gPjE+oPc6fsyyqu1ffUjrTxv/t/1+L4kxyrPSYj9wB5rzK3cujz6gk5OebeXvbqt9j7xHH97A78&#10;vmJeln1FbgMvcj9bWu9FBm8Fb3n+hbhr31C/6wcWZ6qZuyNeXMdnWrf+AruT8aL8amGXlrquvoC5&#10;Ax3o1TH2Sxk9U8OXN2/G/Zvr88SMmVOfJhfCuIJ8uj6w51vNkLdd5tyTEv6RPay7wLpbyXtptode&#10;Ez1xN/8kDbT9gr2f9eEY+8XciB5kItYTHV304o/YHfbP3yPfkGeIs3hZR30T5WIQ3yb8ouDv8/kJ&#10;4lm5e/Frxo3EttC3+kjWHM6aDxW5Q+Yio5vkOXimGrZ+Evwa3CK2ZoLc8wl84GH2WX16MD2xZ096&#10;53s/nJ572MvTq877fDrqjL9NZ3/0pnQhfa9XfGN9evv11hdvTBd+8fZ05ptPTp/92MXp4kvfl751&#10;w52pAV6xifqUDTsm0sUfuCq95g0r0mnnfCQdf9I703s//mXwXCk19ZdTY3814tHGppsYW0fmyUGs&#10;pW3ElM1VbBqUS4ST5LVxAB6Sv+f3lsaLLYPg0SG/Z3dqGCI2zf9vHapTK1NPKy79CP1//jz1Dgyn&#10;Sm132j07A19OP138/wr8RCmG8TF0uzE57S/6O/cThQtg3kqMSWxcN3mGG/VV4Iwf2fh9Xr+PH2Bf&#10;Pblg4gjk4qmvzVcMvtv9yt/besRS5vQ9DIdxH/qauB16xbzYNv0y9zr7wXjm74IXe/h+5TVinupc&#10;9Jx5YWPcv3WuO7iG19kpX4INHIejnkF+xvEbltobv8vfrS0x1jeG7OxAZrrQMzkGyn3z3PLcYl17&#10;A+kTm//hPKhz1DU5/mK85ZHIdxOLzGpvwL3ZF8XWuA/FE8h4nCOFzo+9xzX1Bw8Wjw4dx3s+Q46n&#10;oIeZz0Z0+urN5HVsMOeLOgL4xcgrABtEfXH0AM76Jef9yzPpj1J/is0eZL8sPy/w91zTZzeGKV70&#10;fCvz9ObQEQUm0NeLc+Lcg2ChHJvmubSlCzHZ4F/QE3UxtPw2GHq3MR1Ghd/H4V7UKZ6RUlV+4FCy&#10;PcTHYa5KxD46wA7OhTbl4Ped7YH3ag7LdmRzitwI8aL+v5yPuirnGOW4tLHpCrY3cg7JtTR/Zd54&#10;B0O9JLdUjrgqtUruH/SLWDhwoDoWubQWVlvhNdxXvlb5H68V+THxeXgoOTljuTyj/dmVCWMr4kX/&#10;bxa5qMPh5Fpcz86hHjl8emOd9mYhJgg3Ocb/ur6PWFOGnShGgQ2LV32IONMduXhow0+wJatD3+ac&#10;MW36UvNY1MXn993zQ/3gRWx8BX5pBmyd67XkUcRLxD6xIeZUeI6NdjTLhhyAfpKxabDwgqzvar89&#10;9bTcnrpbf5V2UAvTzRjc/ps898yD+qgMzhwlJ8V8LDFHjlEeGi+6LzJevCttg2/5t+LFh8GMzQ0r&#10;2aN3kSt4L7UrnPmFfyQuiFpo5MJ4u7kJ7mM5pTJypMyH3GNP9Z+MMZjXmWvkeR3czPzR7weub7n5&#10;9z1lPWMYz9ikzsD4GdcIbM5r5snFjXLdzDty5170PiNXFm5oxjzS4F7ga/FF9Pf68dHEjXkUeFHM&#10;6Mj4zl579h0xH0kOoB99qP+mftRnXe7eI3Ys/kEvbmWvymF2ggXL1gC5R0LmuU/wszlkw+D7Pp6t&#10;G75HHduDvRlUr4NRJ9gT9vWJXDf29HLXtRZKf9HPqCO6Ai8+Al5cA54hnsGzGYvcbv4J8xl9Vbw3&#10;rpfzpIr5dh4yF1C8asO2Ywut7Qs+WT1lvA7ZLvIOxCTW2FaNk8IDewZUJ7GC5e5573sxX9k3aGgR&#10;LxLnhb/J2DDr8P1xonjRYa+oyFlnj7c334rso9Oxn54h7fru/f6DrJn172LnTvbYuLpNfYbvYX6R&#10;eq/Yw75WlSVk2/4exhXEjPYQi3wj+Dh9+jme37wN699KcFLT5OQ7D+Vu4hDo9tCzcvHIYy/5bPoU&#10;4gYxYcjMXpnUn2Xd4T8d8jixF3gdgGOUczEf3r0V2Bb7OoOvGvVo+mtcw7ojcxvN9a3EuTsbQu7E&#10;wOok10lsb8+cGfxY604jJsb9jpBb+cTjtTQ/O5su++sr0lOf8bx0/AWck3fm5+hvTb3x1xs5L+Ux&#10;YtHr0rnXrIdnfDi95Ijj0kcuvyp1jMv9iffm0urm3vTSY1akI151WXrTmZenX97VnW69fWf67NW3&#10;pSOPvSD96DZsFDxjE/xfM5ygOYtNxKAbwY3bhnenVnjJlpE94ETyG0f8mZqWgdngDZfjF62VKbjJ&#10;bXxnzo2sRYy6uWc8vfQVx6WzqcGZh1/8192z9PLbHjXiFWxZ2XrNsInYOOpyQ6/BX6hfIl8B/VyD&#10;F6kQM50iJtZP/9ku5K57281pO68jzKcy6Lnj4v7gEVnXnIvNmsMna593sj/NHZCHcd4jjx++IPMY&#10;CzFW9qW+nDloy8lxD3KhL29MS/1sL6uoI+Y59K13oSuHkW3rUkZdb/at/nuJmpLlvvdQ7zXyHGPq&#10;BLBKP/Wg0YcFO90vBkbHyoUZE23lNeq8Q+dk3RQxcvZkO3EOcd9QyB9+KDbSvhruP/GH+MDaqzp5&#10;RnLp03y/+1RdvBReLL7bPeO+MuZm/2nHlvYHOF/rjsj9uh+exthe5pyM9xGr3mDfKzgc9Mlaxnry&#10;yNQrfe238UzE+Q+iR/b9zfg3z8d6W29hXuVOMLT1IyX2VR2c7si5jNgofTjWYS9mDDxlnC5jrODk&#10;iF/U4WbkXatDzkdeY+N+5oxbu1xFn9ivLvLCjF8oU9gOc/mcg6X4RW2F8qmOUb+riybgF8Vj6rzQ&#10;Z+DVyOlClryvvfmM6EBjEtp44+t+dp78QjnQOXRTDY4psAGfyXk86iVwAntspvs3PJOxHGLfEaPC&#10;JvJ8BY+c8+DFmO4/XsUWzMMs2NrnFzfvhndRPurgJDk88xWq3J/9a6r681w3/At6P0yQY7Npk2es&#10;4yPAz+0drK8+QzHMBTV/dR1ysR68aHx3Ahu9w1xzfI1963zgz03qcWTNoR9kHCdiq+hZY8zef3Cz&#10;YkB7C/Jc7nv/Zu6B/nusLTF0fQlr4+v2wWU9rRmOugz0dFm/QH2NTvKsxeBn1eWMUfw/+79FDsze&#10;e1l+j+tvDYKrZ7nWk8eL8rDEx43xkcuxteHmsIf2GpUjt9/ILH5OYEbW2biB2GAK/VDMRT4bPHPX&#10;5rv6TMbp/V/rYOZGyItC15oLtNz8+94+vAgPBp6YQZ9aXxRnz4FF5Kz1NfVd9E3m4AF2j+X7EqPn&#10;/Ug+THDC2EE+I685gWzluK02Ow9zcVrQaw5z0sXp5o6q8wbBPKNcw3qdXeiMQ+lvdVSup8rn+Nqf&#10;03i6fpf1QPI7IfNiR3BICYwyRi3DqLwr1xSTWt/uM01w755Nl3mJwo4cfO4iPoNOlovyZ3OkxHt9&#10;4E25+RG4M+schuAZdhF/Mz/W5+vBLqljxZh7R+g9dV8eHeh1eZPIMQm/D1+J+zPfzTM/lIt5cpgj&#10;PiFfwz7VxxNrH2qd4/3Ai+AkMFxLF7n6nH+2diF2tH8MQV9w/9/XwjduNn+DXgDDyMQwzyUfG7Fe&#10;dOFy13Z+7LFq3GZcPQZmnMIv0J+t0yNqTn2G/ot9rx+Hfp7UXxEnoi/3DeTd/ctaipnnWN/aXhtH&#10;3i75+e6RjBfhJ9EZvdjZzG1vSM2szxbm2X0eMTvuO2MNdRCYkfUX3+vP9MPPq6PnyfueVUdzHft1&#10;zHKv0TMROS2DFR2ulXhBeVenapvE9vZEc9T8mT1jbzDxxeT2VcFResbf47vn03Xf/if63TwzPeu5&#10;L0tHn/qxdMxfXpNWfJMz9KhzeZdnpnxtPWfqNaXXv+NL6f2fviY191ZTxH/hDLfw8zEn/r/06uP/&#10;Jb329XenF77oQ+myT/8orbxjIN16x2j68a860gmnXUYd842ptb9ETTR4kRhzw0A9NYEVrY1pipgy&#10;+FAsaYw58h/hIf19mXj0VnlJMKOjqKUxP7IBLLplcC6t/M2j6alPf0a6/8E15DDu4ayacTAJ88Ec&#10;2Q+uxHrJI8/AVVTY8xGzR5fpR2S9gl0MzM08WveETpqBT7ceYArdPoJvMMBaDvRuwG5sJE9hI3EC&#10;XunFZ++KPuRtCJ0ygS6JXmOsk+d/RC8N9XzsBTGitabZt1tOjnfie4cPD7YqjzTne2NdK8hxRf8O&#10;WS3xqp60jiDyVMEB1nQt972Hes8YRQk9Psu5XZPYQPeGueUTXEffZRxdsxPMYo9ba02MC9uPKuI2&#10;e/UNeJGfh7Cbke/BfVrnX0MnzlHHOEuszliMGMSeKhVjkKzFcngx46CMsTMngF4RE4X/BX4if7iR&#10;2riNcE2byP1r2HJLaqTWsXnrr8NmNhEXaDQ20IQfQD8b7c0Uz9cH3l52TrDVcjvZ18MHRJ/uZJ+b&#10;R2WctMJ8OGbBjObwRC6j/AZ715hrFT4jfBbmMdd8uH/Rs/4dPtF6oLlxYnX+D9xDPvNdDAYGQU71&#10;E80Byrn95CEs4MXOJbCOWNEYkzn6bcyNMQ3z/oL7dM7BLqEzhsSM3EfoFvkgsZ86UDxHjiL6yPvR&#10;3sqFBN4hHilmdJ3keHKONDqWtbNXr7HZWugxrsfeMz5oDnyc5+K1mHPxlDpMGy/GcoglMt4WSxAv&#10;IX7p+dPKulxmzpEr/GX1Lv9P/x7rbRoa4c/2w4sFr1i8Pgz/aG10M68D7E25yVHyF/Xvou429PPB&#10;90xjzyZ0tf6hsTviQMQF9/rm6F1jtJ59Zk5n1H7wTNZtqWPK6I4qPGn0MwMjGZPN8k4sFt1i3Xxg&#10;S3Ewcy5mn9rOesN3yx2IGR3GK7XXBV4MXwl9spzM6kuJF+fJY2nfdtuT4hft7f1beHHzj0Mu7CM0&#10;Q22P+dT6NeHD6s8it8ElozP1JbRNOUc2x6Zn7LGqb44vYT62vXlmR7bhSzQQb1+eK/MZ3feZXzTP&#10;DswDBq8Tr7AHp/VU8jzKrZxX4HB4FPv+6LfEuRXw6iHz/F+V9ya5F8+rrHDO2QBzPQBespbcGM0g&#10;OeODyMYgOn4AXk5cJU8wiZ035u21rEPdxTMdsqcR957zYxfwIpzQDuyDeKMK5hW7iUNmtfPi6QX/&#10;w+tMo/tzn2T8JfUU+6Cb+8s8xfJrL9YTYxd4scB6fdgp/XT7BdqTQGwfsQv02AS8Zj+6PPDIfngx&#10;fHT0ePFqjbj1bzPs/ejJzVrHd/jK3NZCX/A86MHwecjXqaHjls613m/fcZ0cfxMPixmJ9eErWfey&#10;mZyIxWPLllvJP/95ajZ/h3r27q30HwQrWoNvHloX/5/tw/J40TwA58p+qRPBW9jbAXuKTJXwRcTC&#10;4oPg45B35c8aq4wZzV0Wl2mPlT/0J1jBuMmseTnM927x3Agyy14MvBg60BzIO8CL6HP9CvT1NnBr&#10;M3Nr3kkh8zmfQd7RXExzCahh4X3zybUHs/3oCuQ840V8OPB6TQ6G+HPGi+BZ9K5jSn2tnnb/Eh8x&#10;39yc4jKx6cBJ7EX1bbUHGYd72jMPRmvtSE//w+dwxsnp6dgVV6Wjzr4yHfvO6+EWOQvla/a8buJs&#10;lLXprV+4Jx114sXguSlGJWLJ1rJ87hu3pBf/xafTK49en1728rV85v70gsM+lN7w5s+k769sTrf8&#10;ejTddu9QOoUY9ZVfvTF4xkZ4xvYxMN7IXNrSV0qbe2eII9dS20idHEi4R3oxNhHnFgMuhxdbwJVy&#10;lfbYaeLV2hdzIjfz86ahPWn76Czx8RPTuRdckp741yd43mrgrKrzQn5V5lrRZaxthX4YvmqHKvDI&#10;1gIZSwvOGS7GHCXz7syn20Xd+zQ2zfjHJOskfxf9z7GF2jXzryrUE0yCz8eIe7s2mWuAp+laBd68&#10;m3UWL5qHwF4WK7LmkTOCbbdmTu4q2y5lm8+hF8Ux9iexfkB+O7hG5NacIWMvEdtE5rQzwd+BGa2t&#10;H0Meoqcv1yhq//Sji59zPta+mEPWxft+F2tMg33s/1KHSzc/w70TvBDXmka3DKE/jYUbl+1Fn/fi&#10;G/XgE/bSN34QvWh+hf7rmLoOvKNdjB4ryGwlbGiO6ymnxj7NDajBhcQZ72BP4y7y89YxqiOjj406&#10;kBH3y3wWsSTnyzns5rrGWszznWG91Bu5fhdugT1lHKgEb1Vm3dzv5lvZG1Cb4XfK16lbM3+5T49F&#10;7J1reJ3ICWQd+9Ax1j6LtcSCDrHwrFgYneJzKUvmIhuvKXtPfEacFHkiziPrpW9u3DHqT8EGNe7N&#10;fC85NzkU5VPckbGVedXWua2Os/uUEfXJwUbOSzLPFq4fXDmGP+rZffJ9VfCYulx7WpYXwg9S11WR&#10;df2Q4PC0B2Ag8xIjbo7eU//lONpmeAPPZmEvYbPFlsYg7b/s802Dg6vEvYJHlmeUT8YeWnugv5H9&#10;j4wVq+JhMIg+nbxQYCSuVeRCycGabxwYBN2tLDnkdY0R1OHwRrANnezR7fQM8cyEHmMDnPHZzrl/&#10;bc0/i3hvF6/9rT/PPjbYYJictS5kNdvfLGPO53Y5R+SusMvuBWXQ0Uhc397mxn/c9/pyEa8CJ5kf&#10;Zw2A+H6S/KbpzlWxbmLICvg5dDMxoFwTBAcAzpwCN8T8dd+Gnsh1pMbuoreUe0Rsz5xPUXO0A1ti&#10;TWO2IwV+KmKFxu/kItwTeWh3h4hx7h7lfzlX6hFzsvGjzEuUY1+z8YY4P/3+4GkWuERzwPiM9dkR&#10;v7YulbMomht+ir7k/lxvsPA4az0Nr1pgRuMy4gPnwxwq5Vu7mfMZxROsG797vrgcVN4b6DNkY4b9&#10;WOgf4wr+7P4rOMUCL2Z9pq5cy9yjp/ElpsEh2l/tdXA8C/rc+TOXYQ58ak+QOnrdfSh2tBZDexk9&#10;jtpX8qpe5355Lu1pCXmrwXvac26GNS6xH43hlsRvkYfhXrwD3XZPxDjU496rvpm9E3rEhOgJa7o7&#10;kC99kg5kx3p/4zHWnOS+Jfgt1FW4L7T3zov3KmbU7w8ZYG+5P8o83yQ/dxOv1lcI3nJhrmLukI39&#10;cz73/4z4z3whr98vXlQ3wXtZtz7LHq66711XdNOItRjMpzWzMcTK6NNertXLdQfQ74PsD/Mp1Vuh&#10;y1xX1jf8TGS9xHcaM8q5f+59/EXmcAf7rZM58izTAgNtp0ZczrSoDTAWHvE654s9aE5FkcvoGQ+e&#10;Ozmhn8pcWG9WZu/X4df0/6roXeMhdeZPjn4UjN/FvGSOEdzId0Z8aGF/OEfGDLQb+X74Ge53PPw+&#10;bZYDuWBuJuVn8EsD/9KDr4Z+qsLRltDF5qSEf73AM07qT6CnqtGTxlgEfBX7PteQk3eNzEYdUOiH&#10;O4hT3R9r43PmmL+xIeNHyJV7mnXr4Pc25j1y35Qr/raLv1W5V/OVKvDVYpewo6yr86A9rYJrImcI&#10;GYprsi+0OVPgCv0RYzjyjCVylZQLa5Zqxm3AyvXJbmqFa/S+/mh65h+/ML3m3C+mI8/9QjrinCvh&#10;E8lVZKyAX1zx9c3pEvoZHnXq+9PK+zantuHZ1CpHSO7hjtFaeumrLklHvf6edMRr1qUjwYpHnfjr&#10;9OoTVqVj3nBdeuGLV6RTz706ffzvbkvXfe+BdOSrz0l3rmlKK+98IL3rrz6V3nDyBenYN5yWjj3h&#10;9PTaE05Lbzztreldl30m3bOxnZ6MxLrNc4Qr3ArHaL1MMXI9deYUi9i2r9Zlyy/mHMnHI7795W/d&#10;mP70OS9IlTK10XPVND3aHjranJaoawRnub4VeL8a+QQOeTrxuDyXOkz8Fz3D0H8l5G+U/VIKfOkZ&#10;Z2AQ5NEeRZ6XozzU+bzfb01ARRvAZzJ/wl7Hto2zPvZwbqPu1zMgzF33/Ice5LWPfdHLsAauk/fV&#10;hw5tvD7sFDbW+gPjWMbN9VXkbeQ/jYWJTcPWL+x7dZGx8735Jgu6pNDBWf9mfezPGX/pr+b9E7E3&#10;ZHJ8gPy1wBRgxwX+PXwndLI59JNc196CU9h5czpCB1F7X4E7iLxRZHgSHeSeUx/LhY/x+zjz4T3X&#10;xNzIaNU8isATYKTBh6gbfpDcb/YIdUVini3cl/mU+umFXSmeQZ7P5/J3cVzGcjn3sibGQs9Ogbns&#10;rVFi3ux/M8taVfCnSvh/4YfyPL3gfJ+76HPm9ZoYhd51rYKrQ7e4f9V7/WB+zy8wb0/7ETygz4WP&#10;EXlqyJHPF3bU2CV8gj27zOPb13+EfYxeKmKygT2cC+/TOWUOq8hlkRcnJzkKFutEV1iXn/Oh9+Ha&#10;/dfTuWvmPn3VJ7VHehXdpj8avIY4Tn8S/9IeElV1fuC+27HBd0Y+xYT3hm5WB8slZX6RV9bYXoPR&#10;f5n33RNVeJ4S9jTmg3s09jcn16CsMuf2Ool+jWAn9bm217yQme30omn7eZpu+XmaIZ/P3GvPE69T&#10;g1Zj5JoZcmqQb/tDTzAmudds4zO2rWF3y8x1Cd7UWlxje5G7gdyG7x+4Xp9lFZwSOI41kEuy3sU8&#10;Es+10VfL/P8CdmRPihvVzfKKjuZu6sWxb3X1BDY3z4lxT54R3K2/L96210v0LEavTPqzOJz3AzMy&#10;FxlbgQ3Q6eqLaWpIy9gPdYZzL173NedAbsR3w9bSE3VbB7qD+FwX54d18treQU6LOgNZcNi/rRjb&#10;4UqUUXts72i5k55M9PkkHh9nGm28MW3c8H042Zsi7+shcjP+P13nHWZldbX9+/pi7xrzpryJSUws&#10;WBODdJXYjSVoRMQSEzSYWLBHsVJnhl5mBpAiTXoZmE4f6gBTGKYX2lCn9wHU5L2+370PY5Kv/LGv&#10;c2bmnHmeZ+2917rXvcrenPkFNWKc58LvQl0n/Xycu+jzbgupBWwqW4o/AA9s22NdyLy3nLGJ5qwc&#10;LwivzLl7jdrHdA598DMtA/jWZp6xwbmn6C7zp/aN6vFLO3ST4xPe0z7H3Pl+fu9X86odPq4xpfss&#10;WIbujd7MGnHumGODHRg1wjkS2/F6Nw+KDFrBFc2sxRBX5Dutvg+eqYn+AzX5S9SYv1BNxUuDnmoF&#10;Z7tmq81+C+vK732mUS34wPjSe9b5P8boB/GdfTZMBX6ZY80H2JsVFcYgnB8OvgrnbboXfvgbNapn&#10;+CvH60PNF/rde906o6Mvl/GjexY4LhrhTIlxsbYcL3XNYcjtRi7fnufA+w4/wa956KnQLyhgpIhu&#10;t69xGL7UZzmbU2qroscZazHEMortr1gvmTv12jPfiG/KvbYFGwcO8xxX55Mfb3wBPwnmjvTK8h60&#10;/gNzogfMg9o2foXcA4axXWSeKugnUUatpPk++2Ku23F96AH2k3Mt7Ac5p9/xf/fQKipj2F5az6H7&#10;HV+utewcizAe45qt6BHHit1j4RR25Ctev6nl+cD3R/HnI3mc5mmMFSPY3byNbYn7o/k+9vG3on3U&#10;HbDXy/E3a3iGumCzvZ5YV1zT9WnNB9Mi/iy+dgt1tM6laEGHnChIVC15x43FroEBRxywHrU88LXR&#10;m9ZHJ8mxOV3t+CD95Fjzzr9qRY+ZQ3GPMvfpdl6X7b7rpcvgWYzv87nnQs4TKeX/FxRzZgujhH6f&#10;xQVrdKwYvUudtfWN681cy3Ka2I/XUKROnbXOumrD/plvsM9mH8RzZPvr5zJ2Nc423onkqrMmHDuC&#10;X//mpM+GPqVfXHeTrr71fnV+Ikq/evgTPTBoQeRMlInbAl58ZpzPX85Ut/ufA3+1gBfBaYdPa09l&#10;u5ak5uoX176m2+5M0bU3va9rb35aN3fux3hWnW59Tp1ueUa39fhAnW78RNdc/Qax6vv182uu1VPP&#10;9FfclGlKTkrWhrRUrUlL1po1KUpNSdKosbG6m/MAX/1gNL27WwNmNG50fqJfC8M4FclR5HfGif+v&#10;4RqY7MNfK7PwkC699Pvox1z943/+qeb6g8HO2da5j1KTMRZzZd1l7q+d0Yous0/g2gv7QtZ7kZgT&#10;GJPv1LDvm6wjrfPCvsC/DjaA3AZjefSQh/kUczGhHs+4gM+GfFjmyf1pjlEjVoNta+QaTaxv91Ro&#10;xG7Xw2U6p/04vIc5Oft4R8hjqUMn259q5p5DfIVrfR1yybw/uC7r0WvFMZgIBnG/COuytP/wN+17&#10;ej92DOvhDiz076+RPjjGZcTLiIHZ1hszWt867yH4XKxP54FGah0sE/g1/OFwTui3GIn7M4+Frxl6&#10;cfOZELfkvtyn2/l7PieqDbzSjj5xLxXnMvo67vm8P/icjvtG+Pk9+FrGbx1xlW9za3iOjvflxo08&#10;p5/H9c7OdXP8zHqvCZvcbL3CtSJ2Bp3ifUycoQEfLOK32wd1vos5zcgwnxg4Rfay+0jYP43Up0Z6&#10;4IQaN+QdzreAW6tDT7hOzr5oO88RiTXZd2N9WE+wPyM5gx3zFdG1PgvFuTLudxtZT15TkeH+1tbF&#10;kbM0ksgFoP6INVKI/xE5J9p68f8YzJ/vO9I30zWl+KPYNdsf166GGhPrceNFYuGOh50mtmtu1/Yi&#10;ok/si3p+rWuMg+EmeaZT1dxXLfFzr3Wes8NnMQ/SiH8TcsX5vPtEt3rd8p3AsRL/aMXnby7DDrmH&#10;0fZ5Orx5BucAxKtiXawOr5+kA5w9Wrnxc1VlLlQVOac19MOvJ8bUXIwdo7awgdFEXknIV2O/GqOH&#10;WgdwQVuwG/aRkTt6MtQB8jtjlxDzRYbeI+3ly8llJg5Jf56yInTvXs5c3Zuqgnz2DP2BK+CAKuBj&#10;zA1F+owaK0ZiRLYzVfAcjmm6/tmjmTqKBvBCHWc31VDbfoznOkKvnOq9i7g31kTgrZCpOSMwiuuk&#10;Q95fwN/YYe7VeUPm5LyOapGdYweN8I3NYNtW7ONx8tlKCugNvWuVirYvV9GWRSrYulD525aoYPtS&#10;Fe5YpqId/J5RnLlCJTsZu1eokt6iTXBGVZwfvZf+wJvSJ2rHxnhlrpus7evjlLFxujK2ztHWrTPJ&#10;7ZwVMOM6esi5V5x7gm7M9BmUS8EP8M+cXxTyeUqXqgVerqlkGXIEZzDHxjvWFR3+kfdZC5y6uT/z&#10;Gc79sZ5tq1jB+oWTQWbWxV53DdirDm7M/In3sGtM7O/6Z/8t9LUO6xm7zxw0ncGL9lHNdwfdhHw7&#10;4iCBa2SdGM+0IVvXT7WAFxvBSSdP4OsQC2ogLnxi9zxV7Vyuw5tm6fDGONVkzw3+i3uLWndFbC+Y&#10;ET1tH8t8qp/XXLrXeRWYxGfpVvH+mPkvuJlac83wNfXHc0POQwNYv455r/bfwYDG0M2lETsf8pkD&#10;rnA+FDwF68ncqXPeQgyJ+sZg49GbNWCj/Vwv8JbGNui5bwcYw31jOoYxZQG6ynjI+DFyBq3xIj66&#10;ZcfznKwuIP83H/2XraPUA57g2RsKmGN8NvsFzq0LmB9cYb/lpHEF3zUfcLoWOeLr2L+0Hejwf23v&#10;Ori/djCj4ySBR0F2nktz9f+yN+SiHtzFXnM+EfdZig+8NxkslMq+ZC8WpKiU11L2pOMGx9mv1eRq&#10;NOBfNpcsZy2Z5+HazLt9NXPbrdyjcz+sm2rg5CuQiTF9iHEHWVATb76X4fuwjKzT7f/bdzwArnfc&#10;qY7/W8PajnDW6DX2YNCD8OPmg2v5n9WF63R8F3ts01ztS5+iQ5unq4EYRqRHPFyF5cI6isQW4Hrw&#10;KZ23YW7S/sApbI+5HfcZMl507ajny/dkW1ZxKBdONl+l2SnamxKrvISpyl49STtXx2r3qkn0wo7T&#10;kc1T1ZC3gH1ozBixH84l/prrGIuEODj3246+CvwiuiXkAwV7Yp8Afc9eDLm07KNw3hb31gy37ths&#10;c3OzvvfDn+hXdw/Qrx4fo073vqXnx24EH8IrUhfdl5qXfsSkH/jbNP3lnRg4v1OhfjnvMD1sqr7W&#10;UwOjdfOvBxLz/Zs+HTFOq1cu1frUtUpNTFVKcqqmfrFIzw4cDGYcpOs7/VmP9XtVixbNUXpSmpJX&#10;r1Fy4lKlJYETk5KUkrhSaYkJSk9craTEFL3w4quKnrI4cIXmFTuwornNYmpn3G/x/9+3McJJ5lFn&#10;XUGM+2e/7KQJcbPUfuq02psqI/sDvyjoafa8bYh9+XA2A7EwY33jRce9zIu4J4p1XsCY7N3aQ9kB&#10;LzoPL+wN2x7WkDGje/WYB7YPehIdEfoKoI/c5y7EG72u+f/mDIytHAdpQYc53m1M6vVjvef8Lcf4&#10;XFvZgI0O/Whtg8O6w86DJ07j6/meIn4v92edC8Zo5G8hVs7na8hBruLVeMI9HyO5hfhppfhrHYO+&#10;hfZnzHm7/1ghesjDcXL3dzQecX8x+6KnrV/Rs44vtIFdzBNGMB9cK/bN/eds09w3o52YvuPmPgPC&#10;PHfI4TCfxL6I6HLjFWQH5ozsdfuiXq+OwcLZM8yHlIOb3ZvUMXT7Wu41675FkbrrSMzqW+wYuAfz&#10;i3weO2/Mexi/z5jWsRbjM+/LVvw4Y1rnd/h8Ffu8xsKOmzpHKcJh/CseZq7O1zCn6ZwSxyycY+Ie&#10;GcbTzoMz1+X58VkTHtYVrZ5vntFxOeNf568EO/otZrSeYN96Xvm+fXpzc+byaowZ8QG8nmwzWr1m&#10;LZtQX4dPyPM4pu/4xF5k4xj9v/MK/3oPfkQO1sNF8GeurerAi+bpGsyPex+wxk/WUDNt/YJeaWF9&#10;hTxE2wHshZ/FvpTPZgl9UoyF8WNbq7EXPFfI3wAr2J9p4HPGmsa1tbz3CDWUZfgI5B/VFaTpIOdc&#10;lSRPU/6iMcqa/okyY9/T5nGDlDHmNW0cPUCbxgxUxvhXtHnSG8qIfVfbpn2gnbM+0Z7FI5S/Mkpl&#10;KeO0b12sKrdOV3X2PDUWLFZz0TLyBeHmWH/eC1+fYI/wLF6H5lHMybvnh/VkyDcvWgmWW6l9OxYr&#10;f80s7UmYoqxlk7QrYYKyOWcrf9tcFdPXqBh+owAfwbyi/RUP5x1XEsepo6axhnVwPA99v2meChPj&#10;tGfJOOXMjVH2jM9Usmqcju2ag11bFubZayTSEwgsiH5x/pP3vrl1+6beZ14vNawbcxmegwb2VmMR&#10;eJOzo/ZlzFPOqnjtnD9KO2d8oh1T3tX2aW9rx+cfKHP6YH73YXjd4fczP9LuL5DtnKHaNWe4cuaN&#10;0J4FUdq9YLi2z/9MmfM/1a65H2v3wqHKXTFORRmztZ/aluoizg4CY1XhUzRg6xvAe7VHsjl/mrOZ&#10;8pPB8VN1BKy5f9N4Hd0Sp+Pb4sFanoe5qstfztoHU7LOGvDhmrCnrcRlG8gnri9mv5fA6RYvVkvR&#10;QlWDR6qLWcesC8fEGokzFNOPwqOEdVLiV0YF7/cxSnlfih13z0Dz5Pu5hvPvQl0ne8r60MOcpTG5&#10;uYDA77Jmg+/DereOOlm5Br6a++Le6gqZt22LVMbcr415XSvf76vd099SfsJQ1WXNCfvRHJtjw9ZN&#10;3h/Gw6eod3XOhPmh0K+EuFEtuN56xnEkf6ee892awEHH8EMqMxfrWPB9FuH/zNeJnXNUtZvBNYxN&#10;63K/VB0Yo5b80hZk0QZn4DhnE/xOa+V2dCq+CHKtRoYnkNd+sFM53HJpGZymZfVvo7iYPpZnhjlY&#10;cwMhDw55lYJXS8ElhxgN6NaQa3qiiLycfdq/MU15S8Yqf/HHOsB5xLXkfbfAlXnvh/3C2jUWcV5I&#10;6IfGnrJuNy9iTOg8/ZCTjW9ufBV4F+yB8Yn5F8dM/HnnfkTiQ2DecH/OLQQbVe7V8aOFOrQ7Ubmp&#10;nytzxUTlrp6s7FUTlZXI4Py73WvjVbohlrUHRmLtndgWp6odU1SXjV+WNU81e5Z8m/fbzB5tI2fk&#10;BPqvDAxaBifvPjnOxbJON5/oYX1ujtG40X2VjCEPEGMIPjT3bT1mTqmJfuPWHc43aoDPq6N//sGM&#10;xSpYFq9No97XlwMf0/qhA1WwcITKNsTjb+CPek3A6blW0XGUcN4RtvEkuZxt1XCM7PnAH7D2D2Bv&#10;C7g/40XHM9w/3fi1rukEfZcqtXfZTKUM/ZNWD35eKe89qaS/P6lk1uv6YS+odOkIHSUu0MC+rTW2&#10;ADsYn9p+BJ1+Bjd6viM1peYWjXOwAbZbPFeoXQSrtBIXM/dpf6Wlqlhfn2xSa1u7rvz+f+uW3gN0&#10;0+/HqdP9b+uZ0el6ZtwecCLxaHIYXfPS9eHXNXtxugqIC++hBqXoaJ12lR+nVvpB3dblHqWlJilh&#10;VbqSiDOvXM371asZybxfp9SVCdqwepXeGPiq+jz8lNLTNmjFqhVKTVulpNUJYMs0pcAzpqcka21y&#10;otYlJ2ltapre++BTvTUkjh45/1RuqKUGqxJrdk31HvIVc8lPjJwZ6Drt/3vkcw5hEaOYXMgbO9+j&#10;27reTc3LN2prOh78ttPV+YF3dS85520F3sbYzNjcths5Olcs6Hb2gO22fRbb+vrKvGDPG9lDkT4C&#10;ETsf8nSw867/NJ43tjoJNo/0LcHfIZ5YU76COWLt8L9DvgGYvtl5idhs+6uhhy321/nYYT9y3WZ4&#10;RcezAlYM6zaCOYOvzr51PVPg4ME9rq8N8Teu1Wp+B9/Vsb0T2YuwWXA4nI93KGO6jhGLOrp1lk4Q&#10;e6qh52A9+V3W5XUlfm7bKPvMvkfHIrk+8QafNXTKubBVe3ku+FmwVYvvz7Wc3Fc7Nu2kn833is4M&#10;+T/EXZsqd+Gjkd9XAr9g3iV/lY7lLNHx3MWqZjRxf41F9hGtZ9HL9nHwXU8eMxbOBuPCn7GPnBtk&#10;W1EO7i0u2qB89PxeuKAyzu0qA3/s4+fS/FT4el7xS8vRDcbJh8lZD5yY9RZzbB+9jesYw/v+T5F7&#10;7Bhp24lifs5VJb5sAWdYlOYkqITzYYs4d6+Cs1T200O7wD8X4u+WgavLyaksxSfNI56Zs1QnsAHH&#10;ts/SMeyARxXnyNRjB2pz5iNbfAtwykk4PMdJAteIzfFebiE3zTrYPKtjaH5fV8p8MHfmGs0lhzx9&#10;7tG2MOQDHadnBfq5nj60BxyH5PzJisJU/PG19NdLp+cYZ0/i8/q12L65Y5fWh8RzbGddh+UaZsdK&#10;avGdnUvv+XTPlxBvMx+Cnm3Dpth+VXHmdo11McM62eMEdQ8N5AY2Ec9zbNU21PXM5vRaDzGP5OGZ&#10;R/JwLkA1eOdodgJ6fony5k9Q2pBXNevP92lSn1s15r6rNLb3lYq54yKN7HmeRvU6X2PuvFjjel+h&#10;8Xd/T5MeuFrxj3TS7P69teyVx5T2YT9ljHxRmRNf155ZHyh/4acqWDFc+9dNwAbPYj2B18kfPAlu&#10;/Jr59fkq7jHme3TeUS1yq8fOnshJ5zvLtGXyMCW8+7QW/fVhrRj0lNI+ekabx/5FmTPfU9bKccrb&#10;Dp4k7lNFXuRBsIqH89PKK1mjzUd1snYf+HUuuvxlLeB/THmqs0Y99EtF33+Vsqd8qPL1UwLH6Hh+&#10;qJlGHo6NG/NbL5hzbq7KJ4aeH+y3a8BawAt11GXWsI/rsfP15Vnal7ZUqz56TZ/376nJj/1Ckx/+&#10;qSY/9BNN/t1PNfHhnyvu0V9oSp9famqfazT18ev0+R+u14ynbtCMp2/VrGdv0+znb9fcFzpr3oCu&#10;+vKl7lo48A4tfvkuLXrlAa18rz/2aIIOkc/YDG/j3MTg14L/G8lHOdV6glqsgzqwfhE4eIQy497R&#10;5vhBypr2kXJmfKS82R8qf/5HKlw0VCXLR6sMO1+RMlX718zQoXUzdHjDTF6nBd74wNoJ8ti/fnIY&#10;B+A3922YqoObv1DlltlhHObV48BGeOe105BvrPbxvmLLF2BzdBa6yfUMjnk6zmz+JMSL8U+9v5yj&#10;E8mBQRcZu6BzQxzJnDJ55XXI9OCeFBWvmqLl7/1RY++9UcN6naXhPc9RwqAHtXP6IO1LHRX8EMft&#10;Qo64fSv2azM1Zo30YGhgNOO/tsLXN7JfqypWoFvgg7lWDbWP7ScbkSM+Zeoc7ZqKvxP/rrI+f185&#10;M99X9izW1tz3tWvBB/hAH6po6ccqXj5EJQlRqkizXKajq+cikwXI4Quw0UwdzkBGcO/71k9U+YbJ&#10;Kt0YqwrLbd3n347KDTN0bOtc+fXo5tnoH2qSiowN4EXQLeZC21iH7dxjK9iiDn3bWrdfWQsXaMhv&#10;r2aNdNP6T/pr56SXlQtuPARvVVcErwxeCjaP71muoQcn69Y8qPWYc2O/Qi91nGkV+EXjS+t15O/c&#10;v5CXwjztIxZuPVSGHnLNtnN+HK+vazyu4s3rtTF2iFKH/lUJf++v5A+e1brPBmjDsAHaGP2SNo39&#10;q7bF4htN+QA/k7U382PlzP5Y2XOHKHvBSOUsilHJsiEqTRyrivSprNc5Kt7AeQcbZit302y4+C9V&#10;uGt50Ill+M/lYDLHkiIcIzmTcBPmC+xjNwfeB31GrWfElyemgZ1s4QzHenTp0V2rtHbEm4rt211R&#10;va7QiK4XavoTv9K28YNUkBCNfZsP3+eYJTkY7CdzKSHPmzhWO72o3FPK5w24dto4zn1xSsC45kYq&#10;8DWcH1NSRp5bayP+HefcdvmBYrqcpVHdGN2/o+ieZ8Y9lylr6ofY93nYDWM/40DnfsGNo19O28/B&#10;dnT4OpFzd/Dbwa+Rc2DMpYB3WOehlz17ynk2rm1sOVGgr9pq9c03X+vq627W1b96ULf2GaUb7n9P&#10;v/9kKfxijvrRb7Hv2F30YMzRTb36KX1TrgqpY562KF133POA7rznd/relT/R4MHDtQZ+MBl8mJK4&#10;HOy3hDgzPyetgTdcoZSUBWDCBK1JXq/Jk6ZrxcrlWpW0XIlJq/j7Go0eNUn9nn5Bv3u4j/7w5DOM&#10;5/TAw33V47e/49wb1k5VW6iFCZiQM6dzwYZ5J4hBw3WGM2Sog/bf3KvR/Xg8Ij9T/wIXmbC1lHOj&#10;++nSK37C+ijXyfbmgBNCPS7217bResb9FtrB4s4TCbFSZB3OhAX7ROrejRmJwSHzpsN5xFds4/ms&#10;OXD2gfFSBF9G8FbojRLmB07jzFowF994CEwKd2k+MtJPDvwCPgs2BNvWfBTsyudDb1/WkTFqM/fl&#10;uv7AQzGnXreh1glbH+oM4XRCPwueI8RMzJPhlzayF6vhI7yGKlKnYk8nKGveSO2aBa8An7Nz5qfa&#10;PXuYsr6Er1k1RmVr4/Cz0TF7FmDb4dL34U+h/1wDYmzagi9q3dAKjgvxdq7j3PEG7s9xcNuWVsuD&#10;njS1e4nFkSt/aNsCHcjgDI3189H3M1WUEI9+jlXhyrHYphgVJoxRcdI4la+bDN7Cz6b/YWMpPfZc&#10;Lwgv1IzM9sETumeD86D3H80n33OnstmnuetmaVfyVOUkMVbFaW/SFOUmxisncYoK+FtZ9mq4Ceoc&#10;D2E3jIG5v8AZoysjeDYt4PTThzfqq9p8NWALa44Uoq/mw/ePV87S0cpdNiYyeJ+1JEb5qXHE/5ao&#10;pBhu43gJ8YNcHdi1Ujk8T+6iaPzKYXBLI8MogAcrWT4KexmLXlmgWrC489P+VWNs+xbRtc3YoHqw&#10;gfnPYzxnY9lasNliHba/CNY8hYxda+jcTusV90qw73e8El+9dIf2ZK7Uro0zlZscp+wk/PHESbyP&#10;VQ5jb9rnKsziXGxsWwm4/Qhcg+u0wpwyX23YAc9dyBWkBsZ5fw115cEvqs4CHycxX8ujVLB0uPLx&#10;Yfcui9LepSNVsDwGGzUL2w0uAweH3jf4y5F8SzA/OcFt2KM2dFJDMbncWSv4XrwWD8I233eNRnQ/&#10;P+jXmK7natTt52v07ecyztHoLvzc9RLGRfLfYrqdrRg+O7LrBeHzw3iNvvN8TXzoKs3qf4uWv/6A&#10;0j/rr4xxL2n7VPAjmKVy00zVsAYdB2ojfuAYePCp7C+DfWpZR9XFO7Vj9jTFPXU3uv4Sjex+lkZ2&#10;O5dxtqJ/e4mmP3WNEt95TFsnDNKWecOVu3GO8vJXKwsZetimVFWX6x9gghmvvqXxd/5SUd3P1nB0&#10;+Qju2/8ruueFyhj+N5WmxemYfSPwzbdcMjyX+S/r5xZ4dfPHbcjefqJ1+ykweyucg+OXp06UaG/C&#10;Io18pIeGdrlQ0V0sk+9wPeyF5YOsvpVZF+QWBnJCrlG3X6CozpcouvMV/Hy5orpcoZG3XxpGdJfL&#10;wu9G2v7c9V3lzhymQ1tnh3h/EzYucP/s/TrWzD9PN2pd7DRNfrSLYh/poimP36wvnu6uWQO6az6Y&#10;c9kb92v13x9Ryke/17qhTykj+nltiXlJm2Ne1tYxr2g7ctwx6U1lesS+FcauuEGKjDe0M+4t7Z76&#10;Hpjqnf8YmXFv85l3wne3TXlHZYnj4efmgWnN4YNhyA1yPOM08YKQj4gc/eq91VG/5bhvqLE5CE4k&#10;DttedwDuqFjFifMU16+3onqcp9HY+lFdLkdOF2nigz+HJ3pee798D786FryTgG9EznVhsqrxGQ+D&#10;OYpSZ6owaYZKGIc34RNadzk2Cn4MHNTxInyJZo3r95Dift9V8eD3aX1v0Ow/dtaiv9yh5a/eq1Vv&#10;P6LkwY8r/dOnuF4/bRzxjDJiXtDWsQO1bcLr2j7xLW2Z8I62T0Iuce9r95TBDHAnXLz5+DCQTWbs&#10;29+O7fDx2ye/GUbujMEqh6erpS+EuaNQW2afFN/eObKtYJhG6kzq9uVoYp/7WBOsWdbUpAeu0qpB&#10;dytj7J+0e877YMZ4HcueE7CPcwXr8WOd8xb6W4b8A/aXeSxy5uzfOqc/nOUUeAd8Iq5nziPUCJGD&#10;tY+Yj2uQC4gXGaftYRxktLTUKnVCrD7ryrrtfg5r/CyN6Xm+xva6QOPuukQT7/mhYh/CF3ryKs18&#10;+irN+9M1+Dw3auXrXZX4di+lDX5Q6z55RBnDnlVG1IvaMvoVbRv3prZMelcZU97XdvBl7nzsXVK8&#10;8rNWwUU4f9Fcp/N1nANKrgncxF7yfR2La+B8Dce42h1HsX1GdoGfaanCl8vWqhEfKKbXhez181k7&#10;6KwuFyv6jkvRG0/iQ72r6u0ziHksD5y2+STXV0f2PLabteg16tznjl6zVXAbIf/K/qhzYLgH56Y3&#10;nmzGbqZoOOtzZPdzNawnurIL1+x2jsZ2+Y7GsHez4j7Fr/iSvev5Rbdwr/XwX46nRTCjz8iIYEbP&#10;Vei7iy9Yh1/dEfOIYB/4IbBNC5jW/b/MXX3TelSnT7Xr+Zfe0MXf/Yl+8+gQ/boPZ7v0HUK9C3Fo&#10;sOJTY6iRNl68o79Wpe/W5rwj4LjHtGLFEq1bk64+j/xe8+bMIfa8Eqy4QmnwimmJ63i/mZjyRiWB&#10;F9ekpIINk7U6OU1JyXCQPPP61HSNih6rm2++SeedfYG+853z9IMf/pj83YNqaGxWbWOrHuz7kvr/&#10;9SMlbNoDn4msjrt3T1PIWyw85trpdvDiV2G4hjrvKLUu4Ej/zj159oAVd1OH3ePxt9Stz6f63o/w&#10;tWfN1T/gGJ232oIedmzB+M81LcZyjju3GjOyD5zrEqlbwDdCH7nfguMbztNoCj168R2pt3ONdSRv&#10;wziRvAbsrufJvw89mLHrtu/WX5a7r2n+0XgxUqsU+U6EawCXgevd/yb4ydWO42Iz4AwbsCc+myj0&#10;XQn+Gns97EEwCHx5iK167VURyyJfpvlIlo7lpePTLwQfRmnN0Be0ZNB9mvXCLZr53A2a+WwnzXru&#10;Ri35W2+lDu7L3hqorPi3VbjwM5WnjNaRbVPg/RaQ30V+EpxhqEUAszax10Ovk4BbuA48YDNrrxEs&#10;WQtHWU0vk8PE8A7CJ+wHyxUvIdY48xNtnfR3rRk5SOnDX1XqkIFKH/oSvuLL2jRyoHbgi+2e9q72&#10;+tpgxyNbZhHTwtabi4E3qMTPcp5O8aFMNbfWYPcP6fj2lcqbN0IZk97RpnFvYNPf1uYxjmW+rg3E&#10;M/PAxcUb8CP3UM8O/9VK7YzzBawv7eOFc37BMSFnn+v4rDbb/WN5WcpBXuuHvwwGGYDcXgzvUz/9&#10;s9KH/UWbJrxFzJEcsUJy9dprdSR/NzHS0Vo7bKCSBr8Q4gOpHzwnjzRiBms+fVEF86JUvWMBcS/s&#10;L9duYo86/hvqNFl7EW6OfATmvZ6c1saje7GHcIJLJxAbGgJ/MFH1xKlCjB9Ze80aTzTXwYe2wG3V&#10;HNAhOJ/MLz7SNmzF5vGv4YO/Cn6KvGbGfajC9FnKy0rU8UM7WL/bkQU5BsYpyMR40bkVloU5zjrW&#10;3TftNfyugBjdNOT7ptZiO9cOeZ55e1FpzF3a0D9rfdQrKlo8QfV7vN59riF7qZo+eqxz12M5n7YN&#10;XFpXSE+Vok3aOjUazu1GjfwN3GF3dCwYcDi4agS6Ngx+HtbtgjCMa2LQvaO7YsfBMjFdwUW3nw3u&#10;uZDfX8DvzwH38LMxXq+zNeq+KzXtqWu14rW7tTnqZZUQxzpCHlY9PJn3o2OJkbpTYkBH89hj+Vof&#10;P0FDev8YjHqWJnJd39foHpdpNPo4qmvEfx/728u0ZGBvYk0DtZvY7UH8nyNwuR7uv1d1KIdzRls1&#10;9/V3sbWX8b3zwbfnBQ4gmns2D5D4dl+VpMAvkqdpvBj8S/w+56HadoS+bfj17figjuv5/GzzDY5L&#10;OzevtaaIZ9mhqHuuA4deqhhkMAYsGsX/jzK27XYR+PFS5HNxkFkMdsuyi7ndr5diwy7jPuBsuRdj&#10;S2PaaNtibI3tzShkGdMTGfe6lNj2xypc/zn+4nLy6xLo5YoexMetwpdpbjqh1OjRyP47fPdi5uws&#10;ZHcB1+GZfW1fr+tl2PjLsfFXavxd39fE+/5bE3/3M8U9Buf5xA2a+odOmvLE9fq8702a3u9Wzezf&#10;+dsxq/9t/P4G+NHrz4xOiu/TCZ70esU/eq0mPfxLTXziWu2a9omO7FiMD2L+kxg9w/bOvW3Nvbfh&#10;Z3pv2Q679rrFtWXoY3OMtfgv7U2H1NLapGUxExTd+2caCT60DCyXmM6W76WsrXO16M89tCv2Fe1P&#10;ikIXEp+npqi6gDjuunnaPXOotsUNVma88wHMbQ1TuX2CHPY5XGNdxXJ4o0L985t/atKD3RVz20Ws&#10;Y66B/Ed0PRvf56wwf8Zm0azfkXeB7e9Gbvd/XxMe/qli4Y7jH78GTG553aJpT/4MnvhqMNK1+EjX&#10;adYzN/B6YxjT4Y+nPHHdf4ypyGkSMp/25I3c22jVZhMTxSd1757AISGH0NeMvJyTx8uUPHqIhnU+&#10;X+PYi1H4bMZpI++8QHP/eJsyRgxQ7uz3VZ48RrW75oJ/8C/BGK5Tc16UY3M+NydSk2z+BVtK/kKz&#10;+Uywitd7qAlAz7ju3NxHBfn7jv/6vCTXn7gmZx85HzUN1cqdNx/8xZ72erVfhLximI/oLucpmv0V&#10;bX+xy38xR1ey5y7XcHyfYfhQw8D7I7oTn+iB3vjt9zTuwasU+6h5dq+3W/XFcz218C8Pa/kbf4CX&#10;ZJ1vW0rNGHzifnBZ4Bh93k5GyCF0DpZjw+Zv7Jef5Jkc/2sg3+yrpv302ajU8AfwM37zPfYDugKd&#10;FINPNrobvhh7M5a52zHmZdbOOPTjkhCHdH67uaKQI2E8x3DddKQWPuIj2tafwPd2bzTX0YezHIlP&#10;N7Q3qALMNeJ2fMEz+zyK543qfp7GGC/e8V3tiv9MB7cuIM8DDrQMrsecLvMc6szgc9rAK479fOWc&#10;c+yHMY8xY6OxvWOIAb/win/oOfP33afCPH17NRzjyTa42EPUR39fPyW2fHufaF1z95vqM2JDwItP&#10;j6Wfzvhs3dDrGSWtz9HM5Zv1x5ff0bq0RCUmrFbcpAnEoMGCKWlanZhIPqJzEVMZCfCLK8CJxJdX&#10;LyfOvIyfE7R6FX8jXv37R+7XBeedp3POukznnnOhzjnnIs58vlCP9nlOp9pP6/Tpr7Ujt0g3deuj&#10;m+98Ubc/9LL+PHiylsJx7iivATMSZ3af76pITbR76BSecB/HNpXWnFLu4VZNXLqF86//qlvue1e/&#10;emyEfnp9T73zwXB99dUp5gk+HUxobGgbErCiMSP2zrmezilyzVskdxd9GeaYueZ7xtyNB5Ef3FqI&#10;c4GfQpzCfpRlzmfMNVp/1YNHQv5ZwIvUoME9n4LbNTfcRv+PhjLyfPC5fB3Pa0MpOfzMs+14uKcq&#10;vgMH2npmvTo33Pcd4fdXsAfxW/iua0jcf76NeHE73F8zeLaBGEj+8i80e0Bfjb+nE3GWszWsBzqA&#10;PRi4bPZgdNBZ2AligLEP/1wLBvQA3zyjHfGDlLf4E3zmyWreOx/dAJbA5hpDOzbWyDM738I+UTMc&#10;SHMlfE3hWnDiYuIo07V38RhiBR9r1eA/afYL3dH512rcfT+Gv8Cm9URvcr1xd12uCcQZYx/6mab3&#10;vU7LXntA68jB2DLxNfy/j/k/40NOj+snDh/MUqF9LXKn/vHNV1o8bLw+f/ZeTUNH+r5jH/ixJt3z&#10;A8UyJt/7Q02457+0+s0ntHs5nOPOxNDvoYU4SSu1wMbbxouNxEprzZsgP/PxrceICTQ2KOrJ54mF&#10;fhd7d5HG9riAV7CJ3+NDjuqFXeEa5YnzVV60Vf9zulHz3kfPYp9HdcN2w1FEER+wHQ622JwYz5k4&#10;eAD1G19Q10H+Gti7GjnWonfa4AudN+/eBeZr3c+gFT1bV7xb8X96WvNeuFcZo/5IrOUNHUgepfqc&#10;hYGHcp/KU/gE7Q37yCupV+L4OE3r96Cmo6PiH7xak+//qSbdd1UYE+79kaY/3UV7Fo1XwQ4wOPzw&#10;acYpsGkj/nLoaYQer4FHtn7wOStV3Ms3xB9mvD6Y+3eM+DyNI043oZdfL0YWl4RXP1vGpI/IcXKc&#10;xb6UeW7jxXz0EL4XuraOmNyxvI3ELSdo9F234BMjx57nsA7PAd+g+7EBUfjJI8+MKHix6K4XY0+x&#10;2d3g0bAbtqnm0mJsP8CXI8EowW50Qc5gyDHgl7HIfzSfGdPzf2n8o78kZy8KricVTtccFHmX4AXn&#10;2/oczca6Q8TZpinqTubZut54ifuw3o/wgvjt2KQxne27g6947rkDiDFNGEisME4N5Dt4uJ92XeUO&#10;zo5qUO7ceeDcKzSEe44Cv3n+zf15XXz5Ym/lgV9rcrkP71XWoPWLYxMhxwT9Euq2eT1N3pBr1Fvx&#10;+8zZNldTS9RyQtPf+wiZWFZg0R4XaijXGWY7yrPbXozqAv7gev8a7HXb/DPDMawY5BXNd6KQoeUY&#10;g8xHMR+ek5Hohpgel+BrvEcs4HPqg/FP8CEsO+ulavikky3HtSFuYvhsFP8rimez3Eb1iMxPwKK2&#10;YTx/FDYz3Av3Z+xtXRMZ3LPnlN97RHHtKGytnyuaefBnLDOPGEZ0eOWewTABa915sbbHDtWhXeii&#10;EueW8BrwIj4BcrW/3ea8afZWG7GjU/a50e3W6d7nzit0f7nTrc0a9UhfjePa0djgaK9HniPaWJr7&#10;GINsxva+ROkf99WeOR+Rj4F/TlwpY1qsxvfppRjyJKLvvJAY9o/wuztr/YgXlD1vqI6Q61NXzNyW&#10;zAlxmJZv/qEJD4EXu6H7kHlELhGc7rXXMXf2gYy3R7HewrMjmw45GDMFWTO/lof9BMsuMqfMm3W5&#10;ZXpmRIU5Zj3wvYns350zRqNLOUcAv9nYpIk8HMdbnOPecph6+cxMDb/neu6FeUAWo3vCQfv6rAdz&#10;+rP63YBufl6Z095Q8Yoo8gW/IEbP2sAWOa4devTBo4S6HGQd4p5wF+2VW9En68NaN15sxN61ov98&#10;3TLqVUI/OfBZOfye6zoqD2zVofpqlacns7bNc/q52e+s+5Hw51HWCfg+Ubd/l795f7EfzoxoXmOM&#10;95FRGJ35jPcK636UZcWwD2AZR8FVpn9Gvt+WRcordd978orAi87/PgA28xlDx7G1Pl8nUrcPT429&#10;b4W7OYUtrjlWrK+wQ/PffzusyaCf4GVjwK3R+IzR+J7D7zpPq959hBzmj3V02xz2EH4hfGKtMRn7&#10;3DV6Hs5/89q0PQ3nWuEvNoFDjmBTj1fuph6Me6G+51RrLXU0yRqKHEZ6nfzmyuBXD+8Bz+i5uvMK&#10;7Zz2mfZv/xLeHTuDrEN8ACxiXtP9I5zPaMzovhSRngzsD/aJ+WBjjlBLxavzlEJcpoI1z3fa0Ztt&#10;+K3tTXXUSDsmfa1+cVNvdSUm3emhD/X0xJ0RvDgmi1zGLN3+yBuaMjeJM3bLdfeDj8MZJpKzuAG+&#10;cDXx59VKT06BT0xWIrmIiUnpYMNUalpStC4xXUsSt8AtZhCXXqN5X36pbnf0BhtepMu/+wM99Ls+&#10;Ov+Ci3XW2Rfo3HMv0vnnXqLcXOPYU+CCr3V3/3eJkw/Tr58YoVsfpM66xwu65a4/6a4n/jdd5x1d&#10;ZZm1/b3Wa3cJDmJBHRnFOo6jSOjgIDiiqCAqKFiwgTo2dNCxUEJ6IRQRAaUKhqYgKqB06QEEQocU&#10;QighvZycNMD1/a79JL6+M/P98ayTc3LOU+5733tf+9rlftt6vfSRDQRDDkmYbsM/mWNDx6ba29Gf&#10;2yMDPrD23Z+32zs+bm0e/RjONMH+2jvJrr2lvb3yxsdWVxtm/NDzjKN6KaoG9XQB4yb9jJ1Unw9x&#10;iNp7zetR0JMNel3jXoo9LUKm9H1x76oL8P2vGGPl9zp+0zpkfhr4w2r2iFPfddU+epzZ5Y56Fvl6&#10;2A2vh5AuU6y5nn/wvbby6EEgzhDMqDq+WuxwOXx1ELcMONDKTPX5DHS6fltxbKcdP7zTts2dRW5T&#10;S9YT6wW7J90jXSN74XpG64f3wTq8BD11Cb6S4jC32fw3HrR18f0tfcbb2I4UuKFvuEf5Kfio1ISp&#10;f476LVeCb8Ind8M97CdHJJVcr3+RA/Y4+K8tnHxTt2kjWd+KfUmXiXeJRyfp0PpV/kUcOjouQvar&#10;iY257xqb93InuLonyfV507K/S4GvTCWPgHw81rN6OVbX1NjXiePRbfjkPFtSa/gm9MdIfErHw9g9&#10;PecUcki2Tx1OvsosO0aec9BbPw1sS006OaTCvsXEjcpZE8JIlXCWpYUnbXSXFvV6Sn6suBfuUzpH&#10;ugbuJPn+v9iR1d+QX7jUTteettnvDQXr8LniflxXz5XEqx/S4+isH95/Ed9wCs8iGwzORzaEGULo&#10;WnHPpWAC78N3Ip1Y9D77bti7FtMKXijiIjizW9HVz8CpvENOTozlbZpiVeSLiodSfqewypKERDg2&#10;7IP0qK75b0fy/c2IXym3ZS4YGd0E96LclErqZtQjXP5OGb5HAXIrGVcO5xns3MS+D/oziX/z52IM&#10;xFPFO1d1gUV3vtT2fDXRju9CF7Ke1Iuq9hg8Tj59bPC7Co/vI29zi/2YMBKu4jrk7iIfR+EVYQaN&#10;kTCBYjnK+4lH5wr7JQt/6HPsaQxzEAs20ndkI53bkv2QXOl3zLdwiWIyo8AwIzsgF50utQOL54CH&#10;N3pvHl+36GRxtxXHsJd5uXBed7uc6LcBJvkfuAmux6H3Sa0us6EdrvT7SNIa6tTY5r3djbqSwZZJ&#10;rFtHBTGrEmLFteW5lrdrn41odyXPAP5xDkT3q/E6j3ymuz0P5GTaPPx18o3x18VTaF/aCnxK5Sd7&#10;/ILx954g6CTlVEs2Kgv2WHV5KX7QrcEciGPVuEkumQfZS8XvnX/h2eM5tL41jhorjbVsbKzi05o7&#10;xjiR8WvQBzF8P7oDY8wzxuLv/Bz3Ovlxk8l3I8+a9R5iTmXjQ9i5qpIjtnryJLjIYE1EY7M9h0rj&#10;petx3QTHfForwn7/O7aaz/92RDN//jueIQZskMgcyqfVEcfR8JtkrqVniu18EXzeR5azaY7bYMVG&#10;lVOn3CvlPvu+UJ4nrP4tihvhW+HXqp9p8ZF1cKbUkmGnK0NFtnP1Rq55BfeKDuH+NDaOGfU346Vx&#10;m9KnHfz6G5a1KtXWTkjC17kaPpKYI/gvlvmOJravOVYMcnnsIPJSEshTpabhAOuBmFAd6+izPt15&#10;LnAY60hjEjxbMIeaq0APw9e2bcr/kJ/fyaTm2ee2/rMAkzPvzKvr84bv+thrvjXmrAF0qnI5Rndt&#10;ji8zijok9DY+cQVxlFrsinpfFoKPaopz7fNXX+I5mvHMcMTIRox+zxGsN+mw82xirz/b0veftPUp&#10;r1MzNQwuFX9+20z2tF/gPo/izxXYzQrhRMXSsKXah0w1ykXEnsvIo1MfMNU3KraRSew32NeOmjHF&#10;XLPS6f1EbSKxkuz1aeCiywLZQo4SlJvCGLvuaX11MF/oOMUBYtuDcX298eryo/uG75YO5BkCXr1e&#10;Fhkb6XJ9viTyTcv4mf03s6lhIzaWg244gs8bBhMEtaKy84rV/4QMiVMSH8dzgYfLGMNQuJQetpkW&#10;2e16t7EJumZ7sCJ4TvyxeIPJvf9o6xMH2f5FY6yA/FHVKahPUSX8i3M+YIyqTHoK8FmYmlfVd9bk&#10;7wEj4G9j79XTWfvhFMHTnoYTz1y90jl9yUQcHIXwbwzyIjkY1fEK+MUh5HSJkwh0ivCiMInwhea7&#10;oSa6mt4Xqu3UvkoVHKXwD4p7KhakXvrew+vwAr6/ClsF9wVXVJULH1B63EoKS+ySi5tZqy70xXk0&#10;jpqXD61n7DrrlbzT+o9Ks2fGbrN2zyTZq8PHERcO29tDx1lE2zbWqlUbu/nmm6xfv+ds7ryFYETq&#10;opeupIYFDPktuYnffU98+lubt2g5mPJ7W7jgJ2vfoZ198eUCO+ccfPexn7FHX5X17vOi84vnn3cR&#10;OPIie/7lNx0rnjlzxuZ9s8yuvvkeu6PHx9audxQ9IuPAgDH2116j7G7+vvPhEXbHgx/bHQ98aH/p&#10;/oH/3bLnSLu7d4zd9UisRfQeDbc4yto+Hm1Nr77RRk+YbpWVRegUMAKYpwQfR/UP1WDuOu8jin6G&#10;L5NPGhbmzqZ/Af6q4qLCf+LYwoxfET2QJD+eZ8T6qBFugnMTt6j6F+WCeT4jcxXwB8Loa6jVhH8B&#10;K6reQb9VDLkBMworenyKnGk/B9dUvZn3WeRaYfZXrUWW5N+oPqJEcUswj9frSy78WdaSN7IVbnCG&#10;Jd/XErnFVmALkpDhuIhmFkOubFTbK4gBXoFuZD1i2yRrHtNjDcUIy8HdJJMbMb1fC1sT85RtnTnE&#10;jpBjXQ7HIBkXL1JyEL+IOEYFcn22qshy07farDefsuQu13BN/B/ZI+yPuB7pX9kiXcdz0eCOPJ7A&#10;5/GduTa8p+yY/w6dIC5iUq/mtvTjx8lFe9cOoJcO7FzgvYm1/1FJqMRyduwMeBzO2+CXa93oOXQd&#10;4SVhz41jhtiOZVPsxL4VjB/rg3XhNTpgB/F8ZeiHEOtC+5BUFWZZXs4h7MGVnAd9iV+dACZ1bI2O&#10;Ed+U0O4PNq3/w8SK4afxC+vgqheMiOGe4WjElekZ9V1e/ZDOasCLy4UXie3D5YmzcZyAfdMci0cq&#10;O5kOj3zA0mZNZ+1f5XogtgM2Hn04lTje9x89YWvGvUIOYSTXn41+IQfhBBxK6SnbvXKNj6HHJXXN&#10;fz+I0ayOAucsmUbeOvoPHS6ZVa1iue8vKszI3MK7al+R8Ml9VhUKw4t0dPvjOla61jFAoLc1NikP&#10;/tmyls0l3kweaCYYGj+sUn4z91UKj156ZIf9lBxrwyOu8hifsIBskOMyYknRrVvgUzTlWYWrmLd6&#10;WUlkzGRDnY9BXgK8A+bhb31X//MYDBhRmDP4HbintfDQheDcbvg41L3CXWivad9vIls1CCscf+0g&#10;FhLNNRo4QLfXyI7wiQ5fE8Knra513KBxlZyN7/YHWxH9rG2bE+dHEbVWyhsPF2fBTRcTL27ptu33&#10;eFE+x+juLWzT58PJAfsSfbIOW0APxVxkmZr6AONQCw9OV366YgXiQr0WV/Obn275x45yT8TLuTfN&#10;hV4dR3Bu2chk7jWR/we4R7F6ns3HOsBeej6PW4MttL6EjTTesqni9zyOHnE1z9oEDnU49ebyh+Dj&#10;uA/lL5fj44ThRqpLs23dzBnwkMKGjDdYVefR+YP7qf9b7zl8Lf6Gc+rfN3xe/yq8qN9qrrWGPRZc&#10;Pw9+Xn1Pssdn7iv8rRGxxEh6vog/YazQtUF8j7FDN4kL8P4H5Px47hW6U/W42isphMyX5WB/6bGo&#10;HP5fT1faxIFveFxA/JRwtGRTHF8gc02w+xfgA5PDOgG/sGsL4oGNbfxjPWzz4oX0zNlvaSt+tLge&#10;9xKLaAwPF2G7U2PsCD2MtDdvGT0lwmfO2udP9+KcyC3P4XhOzyM9UX80zKVzi/xPMu36g1f/H3MZ&#10;zGEwvo4nNa7SoTr4+7fx5/fi3oTxNL+ju11HPm8ieBGe6Rj5Qydl27BZrP3qogw7umuHjWhzGc/e&#10;yKLh3cQz69oxrgPBxGDIRDgsYcjkbk09N2Nt/MvI8xDb+22C5ZCfV7Z7PhhIecLU1eKHhmXbsHGO&#10;0xn3Cuk37EUg39gO1mF2FvmLxIFVx5hFbDodfjGDvKps9GDhwXQb1l44nPUMDkuEt5ePGmBluAdx&#10;ibxXToriFO5/oicVB06SDnC5DvyPGOY0WjKObLmNQFeLz16f9KGd2ofNzt1ALRd93tDFJ/HdtH+Z&#10;8iyD+lKwEu/DuavBB/LfVCsHt4QtqSzOttM15fZdcgr3gs6QbnTOgFiJ4kzYtTjiMovfedi2TRtu&#10;x7aR1yo/Bj0U9NRDBrHxyvGuwI5XwNWGj27g/GBS8EdNgXqUwemBQ9Tj5mzlSTu+ZbPrP60F2Rzp&#10;L38myQm2aeO4d6m//9oxheLcwofqref5ceCLhvpdxUWqkE3hec+bdBwML+V4ZBU1MHCN8Adlrp9Y&#10;X4fpZ8L41FWcsOKCIsdrEd3/YX99dJT99aEou/+tqdZnnOpdNtnTxKR7vjXFujw6wDKK6HuYF7I3&#10;34uyjvc84vju/HMvtBbX/9Gmfj7VFn292D74IBLMuNRef/09mzBhGphxAfXQi+3O1o/YA72ftsXL&#10;1tiFFzayvQez4HTP2pKffgY/XmjngRV1NL++BZguBGY8zWuVdX/mIzjCj+zmDgMt4tFYa/PYSHr/&#10;xPF3pN3ZM5YD3NgT/rFXHDxkot0Fn3hnr1hr2TPa7n440jHwHV0GWZMrrqdOPsdCoWLqdLHZ6BXl&#10;3orfU16Y4sbinhUb9H3piPNrn7Ny+Bdhy6CWA/8I+1N4EH6Y72o+Nb/qbel9OsAhmqOG+hf1l1Ev&#10;h2JizY5L4RmVZxrU1+DnMU9V4jvIS/S9YjWn+i64zOuu8ROEZT0XTPYdvOjzix0JIUOq2fMYInam&#10;LJu8ndydtv+HWRbf7QYbxbqR3x6FnhL2icUfkY53zgH9Ik5BOWN6r1iedITW5Cj0QzK6Rnr886du&#10;Yl0NpK5hJLncs9HNrB1siGReexzKTlbAfYx6oAu/5RrYomhiZa6/uFYU8hyL3klk/Qa5+eIwOFjv&#10;QRwBjCrMx/8du0YQA+K+9N1PiDOvjHoBXmaopa+aZDv2L6W2d5UdzTtsZ8Fpox/ryjW5Z37r/qTs&#10;P8+icynXP5Y48o8fwcvNjrVDa2ZaXjp84mE4Hex15RH4HXy8CtZBGPwmHFwHd5K9Yxt6Fk6pPRhF&#10;esp1rsaF8ZEtwVYsfHcgtcH4DOS1n6kL27IxY9HlQa2G7JrXbtSPp55bcTbnF5dPBS/iswm/wNuI&#10;3/TaG3BCmPyqMupscjatscTuETZKfCs6P4rfJvEssiNjHrzavnnnAWpQ6XOxZha4bzH2kLyh4iNW&#10;XFSCvrie+/wvWJF7EH6f/+YTtm16tGUwFkXk7JdQTxOS3w/PVYa/rxiEsFUYXVlVmAHnWUD8+CbG&#10;lmdHjgKuh+dBLyahlxUHnvbMfcRa6JeTzro48JXvq6J4awnzVFF4hHqhaTay03WWFEENAfpc49hg&#10;15x/ZZ5l+7w2gzykKHLiRkrX8j3JpZ7bY6Z87vFnMIVwiH4T1KUwTvLrwZHR+CnC5vHk9i0hB70U&#10;W1SMHQphx4TBfE3xnIqpLhwZBYcpzptr14+Zzqc5TyAel6w10xF/565r4WybYYOu5H6UC3iOzXqu&#10;pW347H0/8rYSkwNvlxccJE4Tts+efpJ1hj3iPL/dr+SxC3H70UOow54Cv7uGmv+t+AZaw9SPoV9U&#10;y1iAnpAcBvsyoQfwU0PKNyrYaUcPH+S5yPVkrWg+HC8Ka7BexWXodaT7N4xDBLKPzIgfcz6RZwyw&#10;Rz1O1HjrM17d/iJncZ7zBbeKHfpl1hjiqfKVib8pzxUdpn4gHj8r2G8b5sz29al8rWjhO42hy73W&#10;ovCMZIOxYs6VX6a8Svfp+P5/e/0Na3IeX2e8/h4bOe7U+flcMpF076W2Y2osde3gEzgZ6SPxIY5F&#10;0INBfxDGDx5AeeK+VyCckOJBHkOSr0TOVjExi3JkITcz16Lu+aOPmXRSFDkkSfCHqgmK4VD91fhe&#10;19jcVx/EtyG/r8efqfmmdu1khhWXHmMfiFN2MuOQxXRpbWO7/pF7I994PX2/4RbLdd2zZ23Gy/2C&#10;sdH4/P7wZ633USTbGiPhjvoxkEzGIPvRxGFjVedAfEM+k/S5xvm3AxnQ2Pv48yoc0ZB7MPb+G2xX&#10;aryd2v41Pgr5DcKLxOMr8/D1q0ttbgyxGvLh4sm5kHzJz4/HViSyDjTmMWBF6SKtd8VahIUmPnGT&#10;ff9BH9v8yWByh6gtWz7WSnd+hf5AfuEZfW8BbKJqtyqR30r4Xa9VB6eIE1FOo/qaqyY5HQ4r03MZ&#10;6QFMvCfn5EHysgvt0xcH2IQ+XWz0QxGWdP/t5HZexTpiHMiHEa8dCZeneg9xbFpr0kvChqpZimQs&#10;kyLQBYynDtV7KYYbQ6xYvtHwls3s58kT2DN+r/OFdeQqVRHrEyYQ96w8L2E676vJM8mXrjq2CjtM&#10;jQhYTjmNIXKMyysL0HMFjDU5hB2lo5gv5Ceev2O5H/EOEx693n5Oes0O0SOgVHwdOK6U+JDkVFxr&#10;GNn1/sXYA2EErx8CV6j3oddWwEeF6Nt0tqrA8nbs4NmFnzXX6CrWq55Z8qJ4i+qijm9irWJPFN+u&#10;RAaDvF3wAXq9YZ8H5eNV8rzCh+LghUfCYGH1U9O+FWXwjCWsefld8rVV/y9OWP5iVVXYrmjWwm5r&#10;08/+0jMJPg789cBH1it2sz03brs9OGg8MeNrrXmL6yz9aL4lTF1oH0UmW5s23ezc84gjX3Cx48ar&#10;ml1miWDtF156zb74YqolJ0TZl1Mm2o8LU63TA0/afS9NsH5vx9hCYtR/uPQPrLUKC9WeteKScrus&#10;abPfchgVl1Zv7bP4ZeIYBwyOt5dGr7KHhsyxm+4dbDe0f95u6fomuHEoNTox1hqc2KZ3gkWAESPA&#10;jxGPxDoP2bZ3tLXtPdxadBxoTVt0tJYRXcg9Pm1V1ZXoPnrlgrWC/iWy24F+DjAjcT64Wu+tj3yo&#10;H6D3IGDcJEOqMSnE1npPUOZE/WVqTuELiEtWzgw+UpA3qjn6Fru80DGj8mz0uTCoeg/UkKPU8Dut&#10;paBXmDhGeEzqaxT/FRasQLZqHDPS64TruE/gc8zcktunc4qjrDq1j3qTNEvs1dbz7GQLxOHLHsZg&#10;+2IjrnUbG0PcMppD8pZ4dzPXi85byH5Il7EGJZOx0hPEqmY8fRe5iG9ST/EpvabwkYSvqUv0/Mzj&#10;zBMc8ZQXX/K1Id2SwDoVFx+JXkls2YgcMGKQyHSC4nQRWq+Xo4cVx7kcrrOJx5WlixKImYujGyk/&#10;HMwomzH1ibuoXXmL2ufRtnP7AnoLrALzUz9UW2vfpYxFt0pXyM7Lr8QeYkMVFxB3GgUnNOel9rY6&#10;cSA1ce9QGx5LLWOKHVkzlVz5OZZHXzHvM8Ezndr3HbbksO1ettRi7mrOGFzmNr8BLwY2jdpcsPTa&#10;UcMYB+zSwfng1pAtGz+GewWH18eadD9uQ7n/wA88jxqYF+zw8ql2aqc4WslR4L8Wooe8PuooeX57&#10;ttik555yPzi+A/rPsbywk7A1z8k1UsAdi4e/Yfm7A39YHKlyzCvqauyL517w6/4Htyg8wdx+3vc2&#10;WwM3ljZxsO2dF+U1ptnL6cGxdio9u76yE9vm0/tnOrnSc9EZ6fSn3ct10beyP4yrZMS5N3S1/Hph&#10;s6/ffREM/JPXwqsuyveVIt+mpmA3uuYAeYRtqSGh/gGdPQJZauCZpd8c1zNW8hPEKcVgD+O7/NnG&#10;933YJg56zj57ub9NeqG/czkJ90YgF835DryrbKbGox73iOd0mwDmUU5dUqfG1Ad9Q9yZuBi2K4RP&#10;oDwr8brqm19bHbLPX3ya+QX7Sl41PsKZ3EsUfsLHHa6Fu77Wx1K4IabdlawTam/4v3ydsd0uh2Mc&#10;5MehH6ew/uDZqUc5U1NqP8QmuE0PsKJsmOQziPcuGz7Q9i/+lP4r4rqVt4ocoweqwIzyWd1/QS6q&#10;xGeQ2xzU18E/4xtm79uD/cMe1uNFl0fHi6xT5iWpcxP7fjg1X9/MspULZtmPqTNs0Wef2tykBJs1&#10;YqhNH/K2TR70so3v95R98lgvG92jK/Xp7Sz53tvJTb2aeSaXo/M5Npy1f3AZtfinMuA3gzp37Wld&#10;hg5Sj4jq4v30xFvsY5OosQGjCysms+aTkX/ZMcf/Pr/4pMyTeCp99v87xI9I34g3llw0YB7n4XSe&#10;+qOBX0zseqn9Mi2eXlxwM+DZanqFKBdPmFH5P4pNe68J/lbdeUM/V+UwKr4Q7HOWRv0gfaJyt6O/&#10;amzqPwa5TxtDrVMQE2fNgZnEMSaim2I7nmufPiDf6UJqmh+2PUsm2DFyUdV7rDCXHKPqMpv37r/g&#10;4S60zZMjLXsz/UYzxT+gH8GLX77+ss+T/C6Nl+bMOfb6+ZRfLyzmz68xkC6GN/RcHV49t1Tyrs/r&#10;xyhY58H7BnytsWs4tC4k4+OJAeyaG4++m2ulcAzCsMqjVy3OGfBO1uFsG9uzp41qRVxJ96P5QkeP&#10;VL4letyxp9Yp51O+pWNI7EnKA9fYotd72tr4F6kD/id9nhLpHzndQtSXVZFLXw2HqTricrCi+rOq&#10;3rPU6zzhOJiXHDBiZiaxYHjGTMZK+71qP8AjRw+Q51NpdWdqrebXX6327Bk7wxjWVVdbVVmJFZ44&#10;YVkHc+zLf7yIHoL7RE9KF/m4km8ex2czn+1si6nfWTFrki3/6gtbOWe6LZ9D3+c5X9pPqbNs+dyv&#10;7ci+/RYuPwU+g/PBbiuvTPuveH4xMSfFE8U5OhdILqDkSnvbqJZPPJE4nMJ8/ETyGBM7/5FxwX9C&#10;N0o3Sd+Nakc/AmHYe86nN9ND5DHG0tMb3glfpQSMoDx6jylyDeV6qCeo+CXlpmhfuWCvQbhxZFb1&#10;q2eqC6lPF16UrkI2hIPFzzA3kgvV/awbQy3/JnBuDn0CwBfqK6/9A5S3KA7eayXAF9qbWPUt2t9b&#10;8RFxXeq7UcEhvaTYk/a10L6w3oMKHVeGDq0q3GOnmY++z75tjS69Gc4uxlo+EkusN9luv2+Y3dK2&#10;v51zbmPrfv9jdt7559mgj8fbjXf3sPGfz7S/3t4SnvBi27g13W5v2cVuvO02u/e+B+2RJ15i3+jv&#10;bfqsmfbmO+/ZXRFdrcdr461v4nbr/26SLftxOXjxEnqV51oN+E15UjfefIfjRfGL58JXjiNu7Ps9&#10;k8M4e9FK6/nuFPIoN3ts/Onkn+2+N6Zwrx/brZ2ftxsi+tr1rZ6wWzo8a7d1fsFu7TTAWrR9yv50&#10;d1+7/f537O9DUq3bgGj2tL6d+OFpq6E+OpTF/gvwDvJJg16V6mkBD41PL8zofYcZO+8LAo+oWvSg&#10;zksyhC6gh6Bjb+yP1kUtc6O+3L7XrTAj6yLoza0cRvSXH5ov+b/Sc/AGrNsAayJ/4FPt9y0uU9jV&#10;e/C53iOeLcyIDNVQq6HfKO9A3w/2CNlMHhScJnqvhr4eM98Y6H6yck+kq8UxuG1m3Seil8UfRuKb&#10;jux8LfnNt1tst5sdFyZgN8U1KvYZD4+i2oMEvqc4VwLyuWhwT/LUoqiZngZW/BZObgG4kbwVZKqu&#10;+KBlbtliIzveggxfxu9UB4ifhw0aDoeT+Ng9Nnvwa7byi0m2/aeltnPNCtu5fKmtnPSZTXhlIPdy&#10;DWuNPGZ0cYJyht3GBnY8lrj4vFcet7QZ9KlZz/4V7JuYnkHfYPTGiZwj1GLcCO9CPRp4VNhYuE1x&#10;B/UIkS85tis9F/rcbV8939YWvd2dOvDHvXZ2E70ptpGHtmtapO2czUF/mJzVqfZdzIdg2vp4ue6n&#10;gV+UHkAnJXb9k+1dQC3AQXA6OuRMTchWTJsI9gWnyM8VdpFu5V4cq2tds6a//9fzdmjFNK+/8Pwq&#10;rV/i+/L3CrI3WN7O9TZj0DPcP+fgWooLup+KHvDYFM8XC08T3fVW2/DlNPRwJn4EuXjKXcUfroEn&#10;2bZsGXhH86d7+L9HDOdM6NrYvuhzs80a0Mrmv9YNDPsUeZGv4vu+7r1K0qYOs90z36UH3HD2V0m1&#10;TV9+6udx7qgeLzpm5NweW0M3b5gQx34r4MX94F/Wj3rnFB5lzyHu59thw3gefBLGpsEWOkZDnpR3&#10;mNDuMvyWq2zSS/3tp+lTLWMPOUHlhVZXU2ZV1NqcrSl3PF5bV4k9rrDiU8ds/9YttnLy5zZ10EBL&#10;uL8j+arkC4FDVecySnwL8576/lv479TF0gdDeVpVxJuKMlezjlSvsB5O+Ax1th3BLwF+9TmW3JHb&#10;v2z46/TRXGfbVywHU3X2c+t7Hu/CTgd5dufZjAEd/Ng9X7m94H9yRU6H88Hea+kD0pRxw4ZxNMyn&#10;eLs5A3vY/gUp7FGz0O2T6iCrsDvq86M9dr2/HxyD9yGAa9S6996M1L/kHcmox7Ss43rM4Zyv5hmM&#10;EgOfsX0KtasH8EOLs4iVHbFa5kA17qeri7E1pdRFFdIPo9gqwyXes6S8INdO7d1K36HvbN/XU2zP&#10;t5PhxeC5WVuhUD7xRMXDiGlwfxVH8Wex8ZX5u23v2hXYJvHpxPjkNyDj4oeTWHf+/m/g9r9d6nMz&#10;skMTxqMxOqcR/KeOxv9xRCHXkWD9Yfh3kR0b24guGr/f4Z56fCSfR2thdHd4iy+T6E2EHkX3yrZV&#10;YoO1N4XXMaJjxSV77rh4ANaa9Lf4FulM2Xr1Rykjr6f82CYLwaUfStuOLmHdt77C9aVwmuNUnkuy&#10;KqwrXRrLM3zzWif0xj8tZ/loK9pKj+h984jB7rO1Y5OY74ts49QUO7Wb+Es2e7ScSgf31Nm8Dz8A&#10;R4grP+e3ZxP+dV1Hv6Wozo149kvRoc1sOHFFHzPOFYlMR/G7GPznEYzv8HZwY22vtGFtrvFc2RHg&#10;bI8hE0f2mmv0Txy6Quvf6715Hf/QnfbLvFHgxTluWyqPMxZgnRDjUVm4Fzk5xXqrsHULv7Ux/Z60&#10;Ee2J/aJHhH1j0GOK/cZzH4F/x3m5b+dI9cram9jzFlvybk9ioeTKLCDuuo4x2UV8mpiZ7wHlsemd&#10;jAVrEl5deVniX3KJT2WCEfcyTgez1P+CXoP8rZqTQ8Q9MsCOGTn0KqPGKAce8MiJA3aUfJ0j/F0c&#10;Lrcln45H7zInrcGKvCYjG+I+o9ABC7FXmZvgdPIPWWVRpufdhokfaV2EivSaRVwmA792b3BP2Gz5&#10;ESHkQz6IuD/FCRWXUH6sbL7nyBKHVI6m9rdVzN1xcPkxmztsKPJxuY+L/PogvqDeTPiYjNPo7leR&#10;x/iGZaycSqxX/uIGHwf1qaxgnNSjQj1IKjKCnGGtNY2duD9x4iFwX3XlKfDmPo/fSTblIzt2Rz5l&#10;42Ph8teRf3VsE7nGOZxfPgGHMEwF8q86MOloz4/jmYJ9yFkfxJ5Vp1gFh1mWtR7+gnhJFjkzR9fD&#10;RxF/Er5kPLQ/Qym85dnaCjt2/AT8Wye7/Mpb7C/tn7VbW/e2S6lH6fi3+23ZyrU2btJMu/ya5tQa&#10;U3PS9R37ZOYCu+XWW+3mP7cin/eszZq72C644CIbPX6KdX38I+vQN94690+wB9+YaU8nrbc+Y7ZZ&#10;v6Rf7IlX2Hcgbatjwi/nfGO/nqkhjnPa7rirHXhRPCXHORfZgJffCvBiXa3l5uVb12dHsDehekLu&#10;9L1nnk3Zyj404M/RadZvFH1/EjbaYzE/W6/IlfZ47M/2ZOImz73sN3qbPZ6Sxn1MskaNr4Ov/NWq&#10;8FXC6AmNn+pdlJ9QrlpldIz2HHFOWLFpZMIxmXQMYy4crv4BGr/8Q+L1tL8GY3lEGB3/BHxZS92M&#10;viu8HgYTCjMq11T6K/BXND+qnVZOBLnQyFydchmV64FcqB5G51MPTV1HOLNU/bE8Rs15wKfaq0LX&#10;qsTnUE28x85Lc+lf870NVY4weM3rwMQtIq/SdQHm+B8bCUZcOYZ4U3amVVcUoysKbNeCuTb8njbo&#10;g8vRlwHWicXGy9ZFoXsU0/qk+422Zew7xGH4LXyc8i0qs4VlFUOD/yQnNPVD1gw1J6rXiux2o815&#10;/192cnsaPWoq7NfakNWWHqU3zg7v+1sJH1NVdhLbXW1b5k23KPxZxbeSpJs5xBF6LJK1N/o+8ihT&#10;3rddy2fYQWLSB7J/tqNHd1sJPuisIe9YTMSVjhFlk33daP0Qk4gn/uD95tAlegb1xBuJ7k38WxN8&#10;4xvpM9Hcvnyutc19/QFb8sFj5GoOtC/6t0Ufylag22Xv0bfCS15Hjj0b37s9mADf8wg4hB4jtdVh&#10;Wz1nlsf8pRsCvChONzhk96Qvvv/geTivGcSh0RXkrakeroS84sJ91Mvt32jTX34WXcf9cm35y0Gd&#10;pMae9/j84maFjXd8k+o6sCiLvHLkRL6fdFn5UfIowmWW3Ps+txX/jhedgwXvKjYehx+gGIZyBWKI&#10;7cR1vZyYCbh6QCdb+HpX+27Io/Zj5GCb/fqjcINN3ca5neNeNB7x/Fa2KPHv19P7aDr7wMGv4bMU&#10;gV8Vzy6Dpy0/Snyu85/4LvLn4xnYX8X7PEZEXD/xwe707UYnVuZbeVkue6Yxp9nrvfa+CHtSyjOp&#10;xqviBLVAeQfpE43Mou/Phk85jqypDDs+m/bWKxbZ9RZwCPfa415qZllH+fvx4/CrxBuI3zhGPyrG&#10;SrXoZ2rPWAr9AoJaXY2v9O359Ju7Ht8h2Q6nLWFd5FvavK+x1crP4Ln5v3Cj5kfxriR6wOnYNnko&#10;fdnnu66tLT8KVsvHD/uLy47wouKJwv/K01DNS/rMON/zsOIQegEetoznlY4Wh1hG/rP3WEU3COto&#10;zzzf+8jj3SfgTZv4XDTgxQaeSrImO7l54jA7uXk2+gbdgQ/h8VniDzp3CJ6rCttRjg3Oo6/RofUL&#10;bS+9xTdPjrb5g5+wT/rcxn46b9mB7+hZeXiDlZGfVYNuqiXm5jn+YEf1ky09scv2blyLXKh2Q7LE&#10;2mBM4sF7sZL/exrTfybKTm6Du9u/kz1N0i0XfZ+7mf0ywdIZP7Kf2w8/UDuyynI3UQ+7cQP5b5vo&#10;D87+65vT8Jt2gGF/8TXnfgrnD9ZfPX7jfQp4cc9s4UXmExsnH1r7UKjuV75YsWJoPoboWsZRa0S5&#10;V4pNezwRnB7U8e5EH22hdxX17dQuzBn6IWvvCuYae1+PFzWH8qP1jMqLUM7Y5F5/slUxA6gV/qcd&#10;mB9D/8Zx5BnMs4n9uoMJr6SHrbAF/D/nLsPOV8E/fZeUArZRrVegowKMzfpjLc37x+P4EZ+AMeFJ&#10;qRvM27XDjuF/H12/wfunHPzhe8tY+gN7LWz143haGnls9BzYsol++XBc+3bY4o//yX0Kp3BoHpA3&#10;5cJI90zo2crSF37GXoep5J0r94ZYJGNRRT/BcD6xTuJjoYLD6LIy1mLI9v3wo434ewfujfXUXrkV&#10;gS0QtpU98dobX9fCQrIXyvk8Fz+0ta2Oo1fjF/ici+Az2QOzZM/X1HcFXGOV7BVr0XP+saUnyCVQ&#10;v5pMchkVlxZOzMhUz0Pt476Kg70Z+PsgHIH2aFCfRO2Ll3nkZysoPWkbFy3GbsCHMEeKnwsvCt8q&#10;fvXVK+jp1dNYY9hrxftYB7LrQUwxwEyyw55fRY5YzcmAj1PfbK+HJiYb5neqQwkdgPOTP0zOayk1&#10;zqopDedon1bFb7fCye2i38U+uJHmloIP7RgOrsbHhjnQnEdzX/Nf6Wa7Zo8k73YesWDxRehsZFa5&#10;aM4t6X6yxI1jV7muZLkSnaCaF3F+VaGTVpKThX+A7sQmKO9YciR+XvIpX3ndmHeRG/E4YBKwZki4&#10;BV5X8dIQmEf4Qdyu8J/qWBQL156t2nv6+A5wzS9L2C9rtmWum8ceH/w/R79RH036X7CW1Pu7PA99&#10;HK6wGnrrDBsRb1c3v81uvaOd/bwWLAm/V1lVZWnU/jX6Q1Nr98hQu6X98/bp9FS766476Z94t3/n&#10;VGGhXXAx/TTHT7IHBsSC1bbaM+C4J5PIfUzeYY+O2mLPUGv96CsfWwXnu6zpVdbl3oe9Dvrs2V/t&#10;+ha3gRfJXwQz6uj6995guyAeffrXs9b1ycHsTyisuMP6cvQftY3ekOn2VDJ7Wyf9/thq/ZLpAcTR&#10;JwmsmPwLexput4femmIXX3Kt1cEt1BDjVn2o6qKLmatCxkvxFs8FZRyVq+j50th1+aLidHX4/rPM&#10;bzm9f/OodxEO9H3fxANiu8NgPe31G+ztTWwaPR0Wb8D5lPvoh8+PcBZyh/xqL29xmap/Ec8tX6Ah&#10;Z9JlRvZX3wWfSU6V76Y8VnGaVaxz3/O9gLxtuJjZH3yA3la/Aek3dDk4UbIb5GeBv7pcRlx2DDmH&#10;5NyU5fGaa5UVJ5n7UvaAghchVy2urXJklMMi3CI9oJxE4YNG9sM7vW0P+zac2K64I1hFNh2bJlmq&#10;yt+NH3fKYp56zFaPHWVlJ46x92I5PenzrbYkh3yt/YwbY4cer8ziN9LnucTiirLA3NvBmbeih1j7&#10;4FT58zrE5SSzzhLo1frTiEG+V1ve3sWWh34pJQcxDGeSvnKpRbZq7s+tfDPxWM7psE5lR5PAAkni&#10;1jiv10nwPMnkA4kHCOz5xfjT4LOO51nKfZeTr0eONc/reA/93lAjqDUvzjX1lb7YNtZOLnNGX5bT&#10;7C+5fhG4wn1czuP8YnBtneP3ePHQiung/hXMnfoXbAIbsF9H9i/0Bkn+3zXPvTqPIT3MuYRddQ9R&#10;91xp6yemgJkyvL7RdQrrXrrQ88qIaaqX6pKxY7mmMN1/HtL3jhcdPyuOKM5A5+eV645gzDUucdTY&#10;JHa5zuK6EUdudQPPxLhyBPa73h5xbxP7toObSoUPW8MzbSc3Cs4e+awpL7BN81N5DsaRQzFol0Ou&#10;Fc9YJ8IrJvdoY4dXL7W68nx6guNDYDe0PsSpyVdST/MC4sghfC7p72APWPnL25CtzewFS7+owkz8&#10;lDyPAxcT+14SP9pWzSCeXnbcbaD8L9/jMV+8P3+Ts14Ox3GWeEbK/XcSZ9S9aI6l28+Bh7mBPeCG&#10;06t6Dve0m3OcQP6xQ8RZlRuUKLzAsyTCkSViD3SsinuNtTOT+6U3eVEGnCix7uf78tysQeyYzq1c&#10;gkTGd+z919Onin1evk9i77KZ1CwtYC8g9X1ehB5Zgz5ifUhfiMNAT0g/h4krKIZYS41XMn0CGzCU&#10;MHggW4E9kqytp/79KHkFRfD/JRnkPRymVxe2p5y4q/IlS1iDxZm/0Ht6sW2fGG2zX+5hCff9ibgj&#10;/BVzP+uFe+nTOoR41iRfn+o5p7o/3w+H9S1dWE0sIWfPDou9WznOyI3uA13hMsQ9xHQ6n3yHKHLA&#10;wGSlOfQAKbA6uOLT2LrTmiuw/plwntXpPbpHn9WFjtvpqkKwSjE2qBwdHXaZk9w1PK+e1TEb1xvX&#10;4wbbP5f9FXeQK4cfoLmVH+D9FuFtSqhRVL2/9jBRHrlyQj3nn8+EGSuRpwr/DfIkrAnXWFN21EoL&#10;CqhnaY5th2dkTHQ96SHNo/SK9Kh0QxKYIPXFjuQjvGBbPnkPbn4YNQ3PMc+N6MndlVwl4q7Eryrg&#10;sn0PVJ7np08/J5eiqcuS23bOp5ok+eUzBz5E77Ap9LmEjyzN9L7IZ6oZC3zwszVl+EbguDBjyFip&#10;Z/LpiiN2ujyLe2Z80eNna6vsp5Rk94cbdJ/HNlyXnksfyzZwx19Y/tY55GbgW2JLVMdQztpSn0r1&#10;BFbddChvLzW4udjkcmpm82zyG0NseMdreH5yURkDx2W8BnFQOAn8Z8+jRE8qliQ9Pa3fHfQf6otO&#10;e42+ux/T+3cce3ktZB+qDcgPPkc+fCv4RTav6ATrGExUiP08nsU+S8i7ejYd5bNT2cRCydkoZb2X&#10;Ml+l4oNZu8XgzFPCL4XZtnf9ZrAh9Uhaa3Cyzi8ik4mtrqZn5O3kVUzlOVdhlze4zVS/kxAcj68r&#10;1kWl4r/CTfocfFhxShwo/hH1Jcoj0N4FZbvnWsFW7dnFvgkbUslbn23Fe+ajr1Y4/lIPiJB6NpHj&#10;Mn3wq4xR4Bs6xygZkg3mnsQ3fvpIc/Dcq7Z/6XhiEtSOuQ0HX8BNiYfyOgq4K8WLvI4ZH0d7BZeh&#10;C7Uvazh0zEpyMsCLxOBl09BD/wcvEodfnfwP9gJKxWdGd6gGHh5ZOlA8o9d6CjMKn6Jntfd7SfoC&#10;fI75lrFxjmUtnUof5KH2w0eDqI8aBd6egE5exxqDZ4RP01pSPw/x+CV5B6yy5AS6t8yqayvBEZLX&#10;cqvBFz+Nfq0Duz365DPWpNmd1uyWLvbJ1FRr276LXXvt1fSx0m/qrPGlTWzwex/ZwwNjqJOh33cS&#10;9TIpm+2xRHhF8OKzKTvtwZdHWhmYrUOnrnYhuHDG7IW2Z3+GXXhBI7vg/KAHozjGzl16eJz6NFhS&#10;ePGJ1yLtqXHgRHjFvhz9U7bYY6N2wS3CW9LvR0f/0eIbOfQevNpHmNH7AaXZI29NsksaX8M5yYMg&#10;Bh70qsS3ks+MfvE+zr6O8M3RMyVwtNI7ihELK1bjQ9QWcOTD5yFPhfC1wujqN+G1VOKu8aOC/t9g&#10;RWTbezngG1R6DQzzzvn1m6AnknwIctdYF1WcT7mS4uvDyJ7OoX2WPefgML4N1xA3WQkXKvn2PG64&#10;Scm29nuvKclG15bZmCd7/D++zjS+yvJa++uDigPHOltttbWnrZ62WltxZFAUBBVUBkEGAUd6EMWC&#10;goLIEEKAhDCXeR5lEJVJJpnCFMYQxgAhIQEy7Z1k7+wMgHr+13oSa9/3nH7YvwTN3vt57ue+17rW&#10;ta61FudHexMOh/3kORTtK+y4NPgTOj3NPHRiiVPgWM6uZhWWcm8lcH2y6d+MnUBe6GbeT4xEHK38&#10;q/yI/xvd3pQWf8bf9baz7K1iYj715/Zek/QDCKHxrCwrcP10VSxEXjHfisA2JXxHMRyAz7fmWkux&#10;U8G9rEYzqHNKfc6WVXCSd+O7wYtgVHGDstMBx0denTO4tEdL5r9McdujNYseoy6j8Bh9RkI2rAmz&#10;OWTHsO9B3lN4TXhX3FHgZ5QTrsk/CjOpv98wzzvDJ6g2kN9l+2QTvc+b8KbwgbAUuEr6NvFx64f2&#10;wU/x/WfFfdELsrLcDmxYx2fAt+nvwRXBd4MrwCDyDdIprerTEb0zuYjjG9xORHL2kYdmLsuW1eQ9&#10;qW/h+tT7z+29MDo6uQQwrDC08tCLPu1DXHfS71m+yGviXesiXRl7if1XxfqfP5bB993Ci+snTy+b&#10;XnMdge/V/tD38P8d+2DPuGf1dvY6SO5BeUbHrMJ55Fi0psKu4i78Gvm3etws6d7OMsE7oVPBGYmh&#10;GY8Qe14E20x/v3ugq2HdtB56NsLr8Wh6BmHbd86aSC4og32Y7lx5+KTyMthJ9ntUWjni2Ch1g8qd&#10;COeVU0+svhyquRRmjICtwuRGisFpoWz5+7PeC1M510jhUecVlEt1DAE2kFZEfcY0a+/7y1WW3Kyh&#10;P6/h+LkavDiCvtIpiXAjX46yC+kbnHMa37olf8dzcJyrWIb9wBqpb7hey3u1pX5/IjnJVXyXNIxR&#10;+zp+CP9PmoZqftH3NHVcDW5kvlkX2z+D72BO0IE5w9AC9EJLOpZ6/2848zucI3NdCvFUMb4z5jkQ&#10;ajPx4aOb1uEzxR1pHavjAT3H6mezZdQn8E7EcujHSuEpNK9WtVU6L+p7VVUespxt39iMrl1s0JO3&#10;ez2P7w0/I8RW9C3fNPwNevXH0yv/c/zUZnSsrC3rrVnu7nNCJ9B9paOFDvaV9pLHozq7OiNcmzBU&#10;1h40O2dS8FdwEdiYSE6Kf15RxjqvMynm+Yo/0VwE709P/rEsB7sHf1xVFeMeAzzs/CW/66fHcNzv&#10;+OZ/sCNLRhO3fgEOkHZINhO7jN3UM4+Sm45gu6UfCvpVsA7sI/ljabCkZ1R9euADmKVTeMj3YSW5&#10;jhUTxvs5iHc7SOxGHng4eQq3AayTbMgQ4owhYKhRz//BRrX4k4147tfYXXrMc4bWjWdfFzIXiVjQ&#10;c5nEUBfRU2yCX4mrQ30GsYfuTfcT1MKJl3vWji+fwIwo4hTlkcAHrrXERkfOp8HppsFTptG7ZXM1&#10;vqrWUOEP8k6lUAcRtvXJiXy/eEDpcjjP8gE8C53Zya88Sm+pqfRfhNc6udw5szJ4N2GUAD+TCwMr&#10;xbRHWMtI/jFsufQgEWZ+fW0Dm9Z1uywMKvssOxH018RPwOupJ6L63Sg2lOZy3PO/ZNYKPfNHqG9s&#10;TzuxIonelZ+zJzfhb+H7tZ94VmHOc4xeMZqpLK2cepqV4kuEH8O8ojwrzeuJEBNEhevxHx4/noMb&#10;xWdlpR9m3clhPAQHyj2Lc5PPUh+s6W3vp9/PDLtwHLxI3FPTU1nzZiLgJM3Cli5R+6EUHkb8YyG1&#10;QMohRrLQXpxAw5IGp7tzLjMFx3JWE+EGE+3UWmak752D/yMGAXfFwNzOExIjXzi0j7j+5+xTngEx&#10;omx/gLGFrfEhDa6xr3u3pEfnQDu/Cw1D9nb8o+pkuTfOh2oRpCv0OcH8VP2rOCPp08RRVZZmWXHW&#10;KecXAw4oqNdT/ZPHbfiJdfFvWfZmZrMdRr+dRT7+HOeKeypj/TTPTudENY7hI/QsPfAFcetCy8Iv&#10;pYwfYJPbN6SmmxxG4zuYzfS6pS8dboWH4FLB7cpXR8HPMWy0sGYY/reIGD8Mb1JCnKG5VFH2vXpH&#10;Se8Tq7yE5qXU7rm3jv2lcVcbP+sLa9j4Jbv2mtrwyZlwPVV2E/nrF1t2tPf6U9eSmAIPuI9c8E7r&#10;AL/Xjp9tR+2z+q/F2fGz+fZRnwHURF9t111b235592+9XqamZ/dVV9a25i1e8zx1Jd99+bvL1r3/&#10;aGuduJ3P3OuvjuDFl0eKawQ/Vr/a+k9y08pPJ+4Co8I78ncdknZYs27j6fd4F9j3kveb9GfM2RAf&#10;KO2LctPSMyp/4ZiOZ+TYnnUpZ8869hOvK4zGK5S9t9oWkWcGc0sXIK47mp3CnhPHqN43xCrVZ0N9&#10;9cUD6/MDXy+cSZ4Zfk57IcYz1XuUW3ZNNt+hs6EzVHwCTQN7XLVbylEFsx3xp+hQNCu6oiQXe5Jr&#10;Qxsr/xfY2Zqf2ruys8opfDW4O1w4+zCbmFK2FR+quFy2szJyjt4KhTakSV3OIHlR9p54Ec8f4vfE&#10;OyXVl87/XTu9bqaFDq9xfYUwbBgNnfSWpWCoKPhQeygElvwx/8MalBeKp4BDZd+pp2UETrfoyHrv&#10;zbe0fy/HEMJkjhEdp/Gd2GZpZ9QTaO7bTelFwqxAOPIwOEKa6nDWNp5lpS0ZnICNBOMI47lf4Sd+&#10;Rflh4a0AS/JZOr9u8/EB1euiOm2daWE91wvyGY45+buAf9NnKI/E/69f23ZMT+Ysgl+IjaN5h9CH&#10;ldrhrZudC5V+ccgjdzpGlS/QS/VrqjNf8VFHO7MBO4MfiaJ1C51Bl5Oyjvx3M/9e/3veX6OT09qL&#10;9xkB3zux9cvYswxwUCZxJrEL363aNp8HydkVF1V0gv0ERyBtx/g2rTyfNrwOvY2w7c5RCvvJRz0S&#10;/KzZH/q3vlv9jeLB6Y4j+TuPE7Bx0r7X1CkLK+l36QV1bZuGfkwOA00Mz1scTTQP3jScg86gwBKb&#10;NPD69MH0SlM/Qq+JryucU8smd3ze8tJYv3PozcESOoMx9nKJuDTZcH+BlRzvsK/wa7KnHouxX72v&#10;OfbP7SD2y3uPok8syNzNuUwFQ4r7h/PGV1deINfI56t/gfpQxdBrfQffM6HDa+gVxUtIM44f1D5D&#10;A7jiw7bMyPyEvTaPus4ztiwunutnf9TlvnlJS69npNyrXrPh5A4tHUqvEv7+zHa0F4V2+Osv4Jvl&#10;R9nD5ImV09PnS2O59L3n4F9aUGv7og1p+ht6491k29AcnUzBj6ObUh8icV7KIajXjtfpnAEvVkVs&#10;fKsm/pnK5ztu5bqlKROXIa3FphG9mQm/iNp3ckmyM+yLYvlC8Hfp2RQryDtvnz3zn+Ttf8494d/d&#10;Ligu4774DGHQpe81t7T5n9n5HdN9dnkJ361YVnMexb+orufcmUz2i+IvxQ0BXnV8wnVJe7991N+p&#10;nSLvie5S9ZbC7GXkPiPid+FyXFdIXKBYW/OIpWdRv7sy+twJ61fhcxRfBC/FNlp39i5nVvhn/EsP&#10;MptyHHo8au/4PHH1gRZc+1BxHDhEmg8wo+bXey7H7bo4EmwoeRHNXa/CBlblp+FH4b3It1cW58CT&#10;lDLrEF0s50ZYUWukXKeeuc6R7jme+0x49A7sJPrbJxT/3EKN1D32OfnsyvAFtGPbeXZb+C5mrp8g&#10;p4dedMv8pfRTxa9z3mrwoq85z3BOh4Z2fNk4+q0sgPORphmtEmvnWijtW/i/cl4l+IjiLLgN/r/X&#10;7nI+CsFgmhmwDryoPJC4tsAWgp14nvquGe0ft2NoU/P2LyYXoFp3uGvhRX56r204k9h5aeiJq8h7&#10;qp6yGN1QpPAUcUrYirKybGKXLty77KauXzaF+SlPSNeCjcBXeA089iPYU9Q/PX29ze7yV+YbdrR9&#10;6MSPLB5sZ7ZO4fmv5b7AH/IJ3NPFC5xr+Tn4RZ/zLSyivQFno/60xeg2ivFX6hMZlQYHDUcFf1+R&#10;fwTe8Sz7/n54bnIlPBddm2vM4UwmtnzATq6EXzgBnmPfiuvR3L0otsHn1WJjgtlt35BfXAa/v5Rc&#10;zRbsK70iT+8jd7+C+siJ6LP728L321gSscFXvdrTK2koc80nWwnac83I1dmSnYnmH0V3HbUFf+/O&#10;fsXeYU81kyDwP9hVrk/PYsorf/a50hmrx6M1XgfHCt9DnlAcvjSNEXEh+FJxoN7bTLiRs6Hc56Xi&#10;0+gHyHngh9WHXTyCnw32p2y7apQ0kyzr27nMzljCPiLWzl7rayx/L31mJAsfzd4sOvA1/mi+7Zk6&#10;lHkaz9LT9HZTLap4A/UwXvjWo+hbPrHMLTPZz/Dk+G7Fs+rdoJhDnI/Osa5NPL7qLqW/+J7Y6Pvv&#10;f/Az/MMPP9hj9Z6x+xu+bf3iJ1q7Tm+jNaSedeg4appy7Lra19ujdRvb2CmfW9sBX8ItHmCWYKp1&#10;QEP4ahL6wuRd1qTHdFu0glneh49Z7f+4CZxYix465KDBiHrVcIzvvPsx3/s9tWXfk5e+ZAMSp1nr&#10;4VuYZS3smWpdkndaK7SMbfn9373aCS8m77YnXx1kv/4t9S7k1zUfpJL+/8JKmueifJewjXg7rzNh&#10;v2ovaR0Uj2hmZAV5Y69pFr+Rd9BCZ4n5HP+xXo4XiV/Z687zgw2D3DSfzzrXnMMYWgTXM2JHhBUD&#10;vAj+4VyIc5b+xmc/V2NNxWDKywmLKp+i3j+OFznnXs8tuweXfTGSy34/Sv2p7FiwL2t+6vzqpbOd&#10;Ogkt8q7l5ODR8SgPgV0Q/nUNcui0a8IW9e3vtmCIY0TFqQG/pp+y1UvQOqUtUWyPPwZHV1C3HcpE&#10;d56xGO0aWFuYG41MBLsnm6Z8vGaWuI8Hz8RywJJo+PL3M2ds51e2efxIS3jyN/gZ5TRqsIzsnLCW&#10;/AR4Cxy5uHsHy0xdibZJuJn4ELypuX4VxMGndqZi26l54f2KqeVDhbf83uFVvb5YtrPa3uvsBnZP&#10;cV/ApYozkh5d/8/f77Y24HJ07/rc5Ca/syNfzaQvDzZPMRvn/GJZ2E7v3eN+YATfG48W3WM91k84&#10;VH50MHb2qz6vo3GaxzxjxfW7LWfnauYytuBvAk51CNfr/bQcm4onULxcywbWv5EZtfjS0DnOrDSr&#10;nHt8nLQO0kgrbyHeRFrsMH5KnMDaGbPxZeJ68Hnybbpvt/Pc2/+DF2s4R/G5zm3yt/p71fjp37qn&#10;Gs5WuMTxJWs0mHk3+2aNYsbJWp4pvBh+ujSPPlHkH3MzjqPTv8uShMEeIYcqro1clXLeCY/fbHvn&#10;TWL/YrvOoiskj+05IGy5fKTwhOYcKT6SHluzWmWT1NdafkXYQD6t0l/g0xzyQnBp3lMA/aTykN7L&#10;TOeLz4qK34FzcjzBPizj7Kr2Y27vfmBYrbm4Y/T9wgTgvwkv/tZWD+lALeNA6l7WWurCab43PecK&#10;Th5BDaJqeaXX02tCqwft4KzeaIeTOVvU22egy9q9Fo3DDawjewuMI2yn56t+keNfuIt+MHCa8FEJ&#10;dbH7rOlXn3S2zPVzid+38Xx1VuACeL4lxFzh48Sh5DrKS/Ntcqd2XC/fzTP9J17UGRG+v8LWDemB&#10;HnCB5aWDGbFh8heuf8aWlzCT6jI1Q9Pe6+Z7X7VsQx+5jd5FaPJ5v/ZsPD5I8/p2j++BTjmJev3F&#10;vr90hiu0duy/ivAxK8jN8b3pPVs5n0FNmM6IeLdatmlYNzu7k/ey9jH2hNf06CdnRvMh1Y9cMy1C&#10;xDhhnpP4HdVea+ZSCT0R/3e8yPc4vr2C+Xh/teNfTvQZzp5bxEaq5kU5Tn2XcjSy1aoXUP2gOJoa&#10;3+Z5/upzU06OxmN6bGAEHjVWQK0r2G7XilWsJ/X67P0RaCcGs098jbg3t4f41Mkv/ImZqk9Qo9vO&#10;VsUnYhMOeY1WNP+wf5dySuIdwtxrJeu+f/UGnhu4phovyj7Ltuk5Tm/zBHwzsyt3z8N2glu0/+G9&#10;lGOShj6YI4ueAq1hGbmoCPyCa1Q584rLhRfXjhzB57EvsGOq09Vaed0c3zOzY13XpZ7bv9Q5kdAJ&#10;eAv0xsqjSW+s+VnRXHEbeu2lBgjbws9iYrnCLM505AL64rDN6/1h0MNGdpqX4izFT8oHSUPnOSHW&#10;yPlvzoh6ZYx/6V7mYzdnhjN90Wb83U5tHMuzX+NccjlaWPepijV5Fl47gG0vyYAf5xyHsGcRev/k&#10;7F+FRmSOZaydgvZjOvM456DxRON/klrhBvf5vSoWc/vL/SsnPLYZtnrZWObDq7cPmExxKefK+Uqv&#10;+SVuwH8L95xDtxE+uRTuk9nKZdzrmcPUjg2jL0hDzuod5JW4J2LeyS0esG3J76IdGEk/iPlcL/lc&#10;xavsJ2HRyvIS+l/soXbpFq5J+0dcBD4J3lc/PS/d4Dpb+dErzDukdpTe/aXZKY5ng1kS4k+xgcQ0&#10;AUbEn+pMsH8V/1WFThGPFDD34E6es3wENotzH/RhxG5jxzbEvYNGSL3W5H+DfR+VXaQGveDot8QM&#10;qy17y2Lm7o6kp+jr5Bnu4Dqx/ezpOHL7cWDQOK573LO/sE0JnezwMmz8cXTpnN8IfIBscIxnJK5C&#10;1+VxC35etR9F8I8XI+R5LsPxgd2E315s+Rrz+Trb6+8Ntv5xiVbriuuY+/wra9q8rdewPPxYQ1u+&#10;Zqs17zXLdYNtwIhtR4HxkslLk59uk7DRXu+VCBaP2XMvtGQWYDDXRVjRa12qseO02UvAiZftO7Dq&#10;JfDi0HFzqa/+Fr4Q/MnrjZEp/vu/w4ptqXNpD14VvqzT5G/2yOMNnV+8iK63XLXG4h2InV2jiH0u&#10;41mFeVbS/wSxh3yxsD0YH8yovPFF6lmUEwudPQDuRt+AT9Jc7qD+GY4HG6HcYIT41eteiF2DHjjS&#10;M6Lp4VwE/Ak2gTWXn9dcDGHGUj5P3+HcJ+fVzy+ciPIn6qGkmik9n6AOX1p4ro/vr4qexUdRn6x9&#10;jX346cvtBj5rJDzz3sn9qJ1abOfhosvRNFXy2d7fCRurfEcVsWTWDj5H3Ai+3XluP3/gBPyJ+P5J&#10;r/7V9s4cyt8t4V5SPMdXLD+v+Ow4OQTtUdkgfJTi+pKT64hxgl5QEXBS6Pg2fMlyy1xDf4OBPSy+&#10;0R9836vPoDSE3nuW7/pnfwm0e9jZjcOGEKtznY7RlU+Ap5AfhO9QL8aRLz/D5+DzsF+y6c4bcg+e&#10;O2Rd5A91DwF2Eh7FnhEju51zeycMILwYnD/ZPNVACDMJP4pLmv5qQ2Z6fE4vG54v3IVi5Evgo+z0&#10;g5xZ+CPHi7f6d8l2BvZTeOEq8tFdLB19yPm9qyz72y9s5tttHUMNf1i8RfC3wgGBlly4jP6Xj99K&#10;vXYc+aFM7Aq+UDELvq2Ce5bmSJhVGgjF7FrvIta6ouiU5Z/NpqbnHq+pdE7GMXCwL4QtAt7mpz+F&#10;Z2RnhZ343bFj9fWLh+I9yqk7P8nvWsukpv9Fnob8On2F1DdcsYN0MuovtGfnPuvXqJF9Uv831MXS&#10;l6MOmL0utpP3jWrawO18yVnhRewPdly5Tu8vwL0FZ1B2TntoLXsczMcz10s+pIyYS1pGxR/eN1d6&#10;D3irCDGLsINyOepNofeLh/d+B+Ad9SdXrzFdo3xCyizyg8Kv4pDQI8TTK3AE/lZ+cPbr9HAa3IlZ&#10;RYOow00GG4tfCrgU5epdXy7cxmvUc7+yncwIPDDnI3Kk8Za2eIwdmD2KmZG/43PJS/l6MnOGveWz&#10;SbDvqhUaoX4Aj9OjBzs9/+2mdmzlBGwPvImuU7oU8rjFGVssd/ci9IRz8CPpNrtbV64DPPATvPhP&#10;3IHm4bOu9EVaBNbm3rETsmHKSZfAnyhPESs+Z3tTdsAvBhxp3CO/8B4KwszijWUrRjz1H7bxs/bc&#10;z8fYiqnU8xP74bPEd0aVGwBXlBbkec8iaT4VQ+p8eEwFThG/tXbQW3YaflY9f9V/xO0r6y5+V7at&#10;Eh5FnLHPzOY6fT4LGEHxgeyQclo1NuzHvSq/6+cLG9TqYTSg8GXUmStXI5zpNRXEwK7/RnvmewMf&#10;HmBG1SiyJ9gbAW4ER/N7BNtZhsZQmEVYU/PjxTFGYzEb3+kV6pxkI3je8C16ju6XtQ/IxY9uDJfD&#10;fLxjyyfy2WDc8hD60Az3mZFTS/Ah1LyAgZVvj0bgnDel8D5s3E/wonTiWvtJLdTjeyTaU/IPx8DZ&#10;4BD3O+LVnaeQToH6C+WrwIwV+Aj1xVY9UxH5r+8qCrETA7FRrL/2JfZemMk1SXzHnM7wl6vBWGny&#10;NWBYnkvIMRO5RueKsNNg7nI4fI8LyI+pt3kZeUhxS/lH0euj560ozoMrWGjxzR72enbNAxtezb16&#10;vKs9jh0ZSqwqrBQv+8peS3zmRpv/Vh3bGM/M5qnvomkkXkznPGPT1DdcdrSMOLAMnyxtu+5fcWOk&#10;ED6tmB4yO9bQP2mgbRv1vm2b0NN2TvmQurR46qZmoQn4o8f43peTeGcIz0cx/8hn77SDc4fYWeKn&#10;YjBjKfUyepWdEo4HPwmTwW+oN14R+0dzy8rDRy33bK7FtWhmnz1JHFWH88Bn6uxrXuSIJ2+wTYOY&#10;ebagL7VGUzifcONcr3KGZdnryaucQxsds/k9uhEn38x54t6JMVVDqvOheQ+ygZNa/QGOsYcdWTHW&#10;So6iYwHPSutRlq98H2efPan6CeXkxTEKU4jHKi88EdTT1b+Ta2LvoAH5V7z4M/J/b1rWpnnkxtEu&#10;w90UH14Ohv0CO7IMrL6A3h4TyTX3oJ/og/hI8bLiKOmHQh+TIcS46tvq9X88y2XvNrKDc5gnBhep&#10;ecSlnJMK8gTlZ8nh+3WBWVi/UtZBPFiIMxY+u4O4NArPd9nxYs/eg+w/H2hqrd/8xJZ9/Y3XMgvn&#10;XQHPeOVVV9tjdZ+xXXvT7em3R4IT0TAmgxOT94HZdltral/03xp36u94MTV1t1173U3/wi/Wuqq2&#10;XX/9LZabm2c/gBW/A6NqLmC/4dOoed4CRtznNS+dlN8WFgUL/l+vV5WPho9sm7TH/vjoy/bGOz24&#10;j++sDK1TOfG27l2aJtkx5fUryAOpz2UwR1H7AKzIXhC2r9EQCM9VgLWL8XeKl5Wv0bOVPVZvE3Ff&#10;qmuWZki8S2Ueuilsv7SCXj+tWIr4UDmFMLjKa/TZF6rf935IwqWOC7Cv8FcVvE/57QhceQn2Q9cT&#10;AieKZ1SfNn1OFboG1R3GuZ34KV7EjivOxIYkN7jF9k/ta1lb56KFxT6w/4TjKpWLBi+WKdeErSwn&#10;H5PU5GH2kDDSLexLfAvnT3ycc1GN7rad4z8l3luEj0bjj00u4VXOeYnIn2OH3NbhB9w2n4A7IIdc&#10;zLnITf0aTQkzA8fH2fROz6DD0Nwk9YjlPLnvBpdgm8XlBHlT/jv11oOf+r2d2YjdzT3mNZriM9Vz&#10;RNi5EP2a8gCrJo32+gX1s5WtdK5MvFadW/z+A7wLniQ/OKDujfbp43fYJ/Vutr71r7f+9W63PmjV&#10;HUvy3eq75jiLNdA6KLct/mZZj852Zgd6vSP4HbCIsIti79wTxzh79PWV/8ROBD484K60/vILq3q1&#10;s72LkohNZ9j0t1ryebIh5I8cm/E7tj6Rf2udfb2xUzPefxt9KdxxNvsyE3+vvBF5oigxt2ZFBfpV&#10;uABhRvaD4twynVd0WBNf7+icsjiuGl5Qz094Uf/W96pPxyDmD/SH+/u03jWsy9X067je+pCX1Ywt&#10;rVUCdczCA+4zeW8NzzK1w9PYJeU+dUbQJrAWynmofuUi/P1lam+KT2XACayxtckjbXLX12xws8ds&#10;NhzF5eg5sD+chrhn18fh3/MOEbtprvoe7kc9pXSe0Ffhb6V58Jw78Yj6gUVYh4Cv3g8vVK3jBsvE&#10;9D58QBi+yvvvcU7UI8t7U2Rvg1PH1glThE9b9r6Dgc8DHwrry2Y6jhMuYC1mvPonW9mnja377G3i&#10;+Vt5rtL2C7PofOGT6wSvEU/ebKvQJK3u14ZXB1v8bhub2ekF6q/v8Zr2BHyn8oJDyMVr/cWBCyMI&#10;m6sHk3qVTm39EH1IqIE5uMJjuGjhcXxzDtohakO/nmCps/rxc5rN7daZ9yqmEC7Q54nf4Zr8eV5p&#10;Kz99C956iccPsjFhzl4EG6PZRfI94bPUedC3dNqbb/q1+T4Hv6jHjftFfQ6fOb9LHds5rjsYI5F4&#10;YAFrj9/SmSNGKoMPjoYLbQRrEuQ7hZt1LbyXPSO8uLp/Zzu9GTtzlO8G1yiPJdsaxM97vT5W+WLX&#10;1fB8vF8J3yH9gfgkzaetwYs6k3rpHAV83FU2rW1dyyDXeGGfuDh4IWyv/L/OgeoPpFX1GkViCu9Z&#10;TIwuGx3wjNV2STaaPaaaPZ+jI22PtOkXjsBvVljmvt2cxV9xT8pL8IK7kS103RhxgLDy7Dcfsq3j&#10;elLrvZA6DTAcuEdzH0IZSziLwbqLY4yVnrNTe/b52mgP1Nyb1lqx4rhmD1ravETqxGdTg8t7hZe4&#10;Nu/pgp9y/S61dd7rRTyWMDe+R/u64CR4sbzQFn7yYcBZsze1N8SVO6Zgfyx4+zk7/g3ayKPYhzOK&#10;veRr9PoSvEg84D6f38mTxcQ14tOK4JRCzIEq2Pc1PdTmotGdamkrFoNpNxDzbrP5H/WxfugaApzG&#10;fhauqn5WspnaC3GsVwJ7S1hpaH3qblr+wtZ92tJ2/YP89Jej0QEuw64R/+XCo2h/cF/iMcSLifus&#10;oOdHxq4D1veZ+2zsi7+Hq/ydTe/wsC1852lb0fNF5j+/RW/J37i9VD9YaYbcbvH9o9B5bB7xNnUb&#10;Ay1j+Wg7vWoSc6imWPb66fQnmM19ofM98gW9/NHAwos5352H1jZWYWNbNef5kt/hnoS59bvnE4gt&#10;53S6z/ZO7UHOdyzvB9uz99Qr2WdmSCtEjVJuairczR309xLXy77lvAaahup4ocHP6MfRznbP+NTO&#10;bw/yveKQo/mHwIzw1GARzW/zZ+S5I/Ai+yFKDt77L9RnX7Km8p0eT8F3uM6Kn+vi3iDXwYxGapvO&#10;ke84s3GaHf/qH7aLPghf9nnTRr1cB7vH9Uh/zXVJd+q6GXJB0jMkcb3qhawa0UnNH7L9s4Y7v6vZ&#10;cq4hBS+UEbtE4Bl1dlS7of4c0goLy6heSXVsVfig7+hFM3HqPLvxtnvtuY59mP2YbbWvvcHrmWvV&#10;usZqXX21NXm+peVcKLAGrw22DmOoU07eYS3Ai+IF21Cr3Aq81/DNkbZpN1orePpPB48Ba2quS5CT&#10;FvZ8/Z2e3ktHWqxLfO9l+kG/128s9daaNSOcuJfPo96Fz/u/sKL+u3jF1nCa7ZP32K13/JeNGTcZ&#10;zvIi8fERzoZiZmIqtIse914QX60XnD9rESL3K78jbC/8J52h+nFI5xgjl12cLf0fzziHc0tfAM8P&#10;g7NdmyhbhB0U5x+D4/Z8dD4aivzquFfrTbyufGqAGbFb/h36LnLO2HrZA9dcgTWFGaVFjuCTxWeq&#10;FsBntoEdZccvwQGfWL3G+1zX2CL9dNsmW8feSq5PHnBSH2qnZtHnAhuhmIBnLJ8tzOw1VIUnmY8F&#10;1ujSvnqfUyut2AOb6RyCsEy9G2zzsJ6W+e0czohy6HB+ionOobvCzpRhw8o5P+otGDq2DN08mtrU&#10;BXZ67SQ7MCsRLqW1xT8Fxy//wufJF8iHBjlPbCl6aWEa9XxUnuMz8Mqi3n8Hlx8FH6FtIlcfIgfu&#10;PoKctO6hkrgu5/Rh9rv6OYsj4pxyz0EfaNWfBLzl5Bb327ZhH1EHtsTOp9LLY99+y927mxiUPrEr&#10;VtNP5UHn4oc8hA7H+X6uhfVzvEhuZUsSOcq9YFTsjDgX6X+qSnOtMCeLmQPkGYUFpCnBRouDc06T&#10;/6aZCcu6N7OtIz+wmW82Yuay4nI+17kn+VvZJtk71kH2hbX5x6sv8qzT4CyOu/8v5ExKj6V6UNem&#10;E0tIUxLgpu2umfBcG+txMRayveSwXUNXzY/+q59i5gA92bYO7Umd6RhqIFZ7X468/TvxBal24puV&#10;NqVVI/Ci+EZhJNlhXVtwT8p3fUEu4/zuLy0f7FykWF05QXi+KmxarDiXWTk59AKmNr6cGs+qCP2U&#10;Il4LVV5SSO+Ok/gJ6cyxgVkBp6a4qoaHV69a1QhLm6Z7ks4jxH6SRsbPIf4kCjZQnil2lrg3Ex7k&#10;zHZ8DfuCOM1nZOo86XxhZ3WG5RMqdH3nwdwF6V7POLz18/AhQR8Yrw9i3aU38hoj7jehYW0b0xTb&#10;XJ8YBIyg5+l9k3lGqpMN6ujh7p+5nT19Pf00roFPrc3zVoyl/Rs8W/HWjnnY1/oe15mxR4Q5dK6S&#10;mjAvZDVzXw6iCyKGq4rlY2cybFaPd5yXXgkeXR/3N5vT5Xn2xv+PF4f5519Jz6bO9NKgToWaEmFj&#10;ceBaP9kW5c2EGWOxqB3dtpN9Sq0u1+Nx2WM/930XzIm5gj7et9j6gR2ZCdIfrDAFDLOU/R7g8Eg2&#10;MTD1TEkNf83ZEE5UPKJ75axwz+KWVnzcwbLBi8VH4cnAIOr7JP2ENODB7DEwvuwZz1D5EekHlCvw&#10;GgQ4vktVlXwue42X2zPWXdoM4SvpJJQnFF7M2y9dNzyKfJbHBmBG7Jn3MsOWuw4czFjzXbKdQb4I&#10;O6t9wfsck7EXy5mjfpF8m/fQRSf8w3cXbU7Pj3zPCy/GP3wX3x/45UDTQU+lRrfZ2oGvWdrCIVaI&#10;vqY4WzrAXXCM2GjZ14xlzAZeznk4bWePHMGns4e0TjX3xU/1bxj9HP20Z4+wzG2zfNZ5hDy9r4XW&#10;XHyF4sAcuDdsrec98VGee4dXKDq9xb6vCNm8Dz/w/ea+H9sX9Efgu7AzC7s2o9ZuMdwluahcfB7P&#10;pIizp3MVkQ78yBLLPziHHNVs5+OyU6iX3TCXPkGT4NISbc+0gbY1qRe1Gu0tZdxn1FRxLSUFdnzD&#10;Okt84RmPKTVLW/vcbR7Py+uChLPgwMSvqR+v9tc4aoTX9H3FtiT/DYzcn7rjeVwXZz1HOgL8b7UG&#10;S7rTS6VnTD2X1L9CdYu6lzjZIn0mMV1i49vQCPKTvhiaLe64FH2F4pik+tfZil7P28ZBr9nmhK62&#10;bWQP25r4PnFQH9s1pR81XRN9/2hWm2uE2Q956LRi5VHbNGMW30V8gC/x+RPYaZ1Z3d+Y5+4kt07f&#10;/WXSLM/lrAnbq7aMPcU+Uix6kc+Y3KkjdkS2Ew4QHlZ7R+dF501x57R2D9Ov8gN4cuZ6p6/Alu2g&#10;t9Me9L5oabHr2rPKNyqvqDx9WLi04DB6n2Ib+tR9fAa9CFhPP3eyM+43a9lK4tYDc6nLWTOJaxxn&#10;O8d8TE+P5pbc9PfYLvGROqtcBzbMcbD4RPlMnpnrF1jHwM5Lz8SsIvqcF2ai14Nn9l4C+VyfNGzC&#10;DGhLxDPq/pX7UVxaBP7WrIbLl8rhWr+3XalpdmWtW6xJp37M2siyx55oDNa7hrqXa8F9tez9nv0s&#10;XBK1uu36WcexYLbkna45bEvNS1uwYitqVNoOW2/v9B1jFeUxq6i8aC3adPZctDjKx+o2sgvgzXJw&#10;vuejyUVfrqqw+o3bWIOO8dZ19CZrTa/FDtRAt03is/4Nv9geLrN1Evxj3DfMp7nNUvcc4B4q4Wyw&#10;VewP+XzlpWvmMwvX+wxubJv6FCl+07MSvyifo/yJen0oN12I9rayEI4HDCjdQ7HXqAexa039i3Lb&#10;xeh4xUMKhwrriBOSDk0zAbUfQrIH+vzql9c/Y+M1u116bPeh+fg37J80kaX412I0v+KaI3BsRXAu&#10;wovZKZwrtxPVNvZHmyRfdZXPKto5tpdlbSa2wj5oZrL8qs5lGTqjinzZojTwYsy+TBjO/gbPiVvU&#10;i/MXxMKcRfbXqk/eAFNMQbtGHoj8mfpPqSeT+gMoNi1hjULUL+djz7M2L7D0xaNs7eB3yN2xz7Ed&#10;0l6oT5Y0+tJM+V71vR/kvX3uKT5X/PjIFo34LOK20GmuUT094EGlhcJ+aoaddG0lOdh59uf0d97l&#10;Oomvscvx8DZe1+j5VPwYZ132fVP8+5a5eTHP7ihc6gVy+fSn4AwWZ2dZwlO/414Ve5En5No8XtZ1&#10;6f4b3GCHF0yx8wfZB+BgxZVlnBPVphcXXLD4J+/D9mvtmVfFWQ7ste7nCtcPz+3yOPNVHuA68Hu8&#10;XJ+JHRImVs5c/RF0hgdiW0Y1r2/5adxjwQkrgl8o5hzmESNc4JkLR2nWtGtxyFtqL3l/LmkC8Icl&#10;aCm89yD2fPgL9eFnpUHH1soesCcck2rNG/zMvunfFX3KOO6HnBzrWxnJ8X4mVdFC8jz1PFcrf+bX&#10;qPdjk4R7NDtuc1JfNDz4naPaQ8y4gAf0nCc5LXE7sfOcC/SqmjkWYf+Gc9OoTT6K7zxJfLUVLMge&#10;dyyHLwTnae9UyF9wTz9qivFrOhfCfI4Tye+FDi+mzpPZjqnzyJcugCuYRwzNv3fBq50gdiCWKMNf&#10;i9v2+I61kz0TT6lea1W5G93uRUry7MimzfQrvYOzAS/G/tAzcUwgzMgzdxym/6bnxZoJ36nWR+uo&#10;PayX9+gk3y69qPqOJDwqHko+S3hQvk1+ItjXwobCkDpLwlg1fTWH1P+jFaZvZ1YI/TjpIVQZycN3&#10;77FPH7sJzE9sgW8c8/yvbQLnR3hR9j3g9IgtdE26Vj57SfeX7NCSZFPfj1A6uhWwfDh9GTwlurUj&#10;YL6Mz/FHmkdRaZPat63er1wTdRjOFbIHte/FO8/sVMd2jae2deVICx1cyHsDvxg+hR6U/lujn72f&#10;72ZvYR90n9pjzkezFst7toF7his7onMi+wbHBm8lzbRsoHCB9q14x1LZC+WyeF7SsaherqykhM/9&#10;CV6ULdMZ5B51naonFr7OB1/LR3lvW2y1vkd7UT2QVROrnKrbW+EsbLpiY+FT2bzA3ooDVDxBvoY9&#10;UyWOEUzre5B+EwVnTtnger/0vRHkWshPE0dodvZwtF6qEZ/12oO2Y9wHcDpTscXfcl/YJ2y7533Z&#10;d+VcX1nRUctjtoByJYF/r7k3eiKwD0Y2/rXtmx7vGr3iI8QM6AmEF70/AGviMyW4xqD+G35Rmnu4&#10;zKAWPJVYrMTmf9jL+SK3f8LxrJPXJLF2S95tQU+9JZxzfMoF+jKT9yqgv8cF7Pe5HfPt9IYpzJAd&#10;Qw1RMnzSUNtB/ujboR/Ylx+2txmd69moZve5vejPjJsVfdrawc9HWfZhNEaRfM52gX0+oK/1q3cv&#10;vNQt3KPsL+vD9zoH7vZU18IZ4l7VWz6x8e1gmAbkp7vY3lkD4OrmsE9SPBcrPWk5egXNoLiIzipn&#10;ZwpcHTibvRn4IeyRcuDCXorp+J4A37A/3EbpzCm24PsacC4akrdpdCN46W7my/7WJr50n01pV4ce&#10;kUPt9Ha4abB4mJqVkpOBbjQSOmXFxSEb9tQjaJVv9c/xWVZcg+y6fNaKXq0sbe4A+olORtsnLR++&#10;gM+RH1dsVAG/dnr7VvqT3QZW1ExM2QXZ/eCceh8NOIOvPmqF7qMvNSVTOV9oScmbqAaosoDYGVxR&#10;hv/Xf1PMpdqaKHGuehkPf4ZcMvcoHsftsZ43e1I2YGHXuvCu3egp3IKZBA9YQn3pKLE32CrPu1Wf&#10;IbdB/K79Is2FcnxaX9mnQdRYjmxaz+aQCzqzf59zniXipeHWysXZgBkrPPbjXGFvhVXUC0A5T+/9&#10;x1pUVUaI+y6D8Srtrnvus0eav2uzP19l+w+k26233Q7HCL9YixneO/h8sN7jbfpYh1Hi9na73rAN&#10;eFEc4ytwfe3GHbDGbyTRkwfuPVbufR8PHzlmR46d4Hsq/SVusarqoq37drt16fqhPfB4a3vkpT72&#10;l+e6Wcu4VdZ+BP24h/97vBh83y574pWP7e57/sjnXvL58rJRoZPkjbGBNZixEk7jx3nQrIV+Fycs&#10;+y0eUHGo60WUX+XZ5lF3FWPdxPVoLrj06e6vxbWAtZWvdOxNXK/3K+5V3Z44yfI8rbdiiB18x3rs&#10;lTgA5dAU91ZrbPhds8uCXj76e2pF2D9ea0gdZZm+g8/V62LoDHXDh+0z9+3YVtlXP6/6KdvBeeO1&#10;PqEbPWmYSXdoEfNZiDelN2cNlNP2vQpe/q6q1NKXr+SMBjjBZ4jiK7WvNH86oc71tuBvLeizMMb5&#10;kDKwmup/hGeFt0tzU4lHtsPbsTfmj7V5/93GEp+9F/0aszuJ0dyeyd8pRsT36fpqbIv4QPkE5WhU&#10;gzezWydsMDrRcDZ6UfL42GLVK2gN1QtDuUXVnRfCTcToM3s6LQ1dFfiWPKryYv4diunBZdIJKj6d&#10;9wb1rMypyUtV7gd9Ebb5UkmmbV+3ivPM3/J3CdgJ72eD/VHMqrjrHy/+xTLXMjfwEPtAOTDyTTF0&#10;0tKUxEqLmW36YGC3hBepsRkCZtBLZ1Sc0oinb+YnvWr4t3LB6t/qfl7YjXMqGys9/JhWL8Bh8nyL&#10;Mrmvb4MziK0Q9pFflZ/z+knXErAG8rvEItLFl8OL68wKs38HL79l5gw+m5jScWywJ4QX1WdZ9mNc&#10;qzrMuBlEjnwCvn0h+wD+MpRtWUcP8P9v9fjYMQDXJT2pr4l8QYM77fiSSWAc8ClrqHq5ELjd6zbR&#10;35dlg2c5Q753OUeV9AFTfazqD1WzpV4vRTwz+WphOd1XhGvWXgryiJwNzofiuAja3UK02mHyVvnp&#10;q30+QvriBLTzA2zLmN7kXzrb6gHtsLtx9JjlHvhb1QmozjDAi3D+XJ/Oi3rvCluUZm8jx5BBD7BK&#10;27N0KXgMnoL6E+fLeBZeCwUulCZB+En9ahzLyy7Td0l18NKk6qVaJu1pPTvZWnHZ7qv5HOFs7UPH&#10;mXoG/Df1Ydc5GgZ/kdz49zbtv9sy13KclRQVkE8nb8p5vlyWZ9tnznEuRf1KvF8B3yP9gtdd/hQv&#10;8rnyk7rmOZ0fQqP+pm2f2Nt2z+xnaYuG2rFlCXDnSehA1AtkGHqKmcQgxyxjy0ZioF/AB8ItcK/C&#10;Z9JTOC7TPTe80VbCE+6j7id360x0VktZQ9by1EZ8VolNaPYo9y0uNsCL8tlDpF946Dr7vHsLMPws&#10;K0nHvhNXKZ+tXnfyK9LE6dlqHp10qOqfrd71IXyM7+v8w36enMNjz9VwjEHenRw+17bwzWbkK2aA&#10;g7HhfK7mayofrbOh2ErPO8RaRuFogvhc/f7AWD9iRmlmhBmr9yBYTHVjUTBtBfmiEvadeH3Nktgw&#10;ZarbAD1X6Xp97hrPMZ45K95/66nr7KvezWzX7AFwu3OxR7t4Pzoi9rvyyDG+RzXlpUVFlljvdvaE&#10;cNQ/8aL3RWh4q+2axDrvWARORMeka+HaPE+s+yO2EscY5mxpbwsviuMRZrwoDFFRalO7deNZsIfZ&#10;g8E+Fj4InucXH7ShFnYx9wsfhJ6lInyG3iznOa97qIOZamviu9u8ri/ZtPb16FV0v/ehj6+H/WL/&#10;e1wrzkD7mNfENo/agRl90WCPJb+N3iPvmNdR5R3ab5Pf6Mj3wzNiMx0r6jzwnqA2hjWT7eO/CZ8M&#10;rnsd+eU/24oBne3Uysl81gaeF3pGdKSqK9Dv0mXm7NpN7Rxr/QT+g3yHbHFNvOSxF2fS/Z2wE2fB&#10;bSnXHQ/X4Neu84hPce5MtpxXHH0uto78lF5mxFX0KIoQa6vnhuaVyReXV8Zs49RJ+Lq7eS/xGnsu&#10;yCVI33Q9vuB+S4F7ObpyLHU37HHsinqp+Iscfymate//h68zD8+yvNb9uvY5Pbq72+7Woaft1tYe&#10;rbWDE8JxAEdQQUANowyKSJ2KClYriooMYchImJEZmWdFBGQSIYQZQoSEOQkBQoYvX74xCUN7fvd6&#10;E3vtf84f75UQku9932dY6173utd6iMlmvvEWdkE85b9qyvQsY9gj6rkwPuVW2z7ur3Zk9WiryV/E&#10;GiTfx/yKg1LfU/k62ff4mY3wVPDXxFLqVZbWugXvw/yAl7X3vfYNvKheTVlP/W8b9hA5Lo07mkvn&#10;EHnnwCYFPkc+Vvlot3N8H5xJznOSI5v+F3ogbeQ54mGuGqupLAWj0LtM+6oYjQDaAe3dGM+n9See&#10;2+sywLSqXVDdfeIksUmIszjgF1Ur/eobf7efcx7zyOzZnCmRsG++3W5333OvffTJGGuou2jVoai1&#10;7P6BY0X1Qeybqd424MXsnX51pH/3C1l5dsd9z1ibp7rYJ6nENfkFdup0iRWXlPF5O+3jYdnWpm0X&#10;6zvgExs1Z521HzgHrvKA9QYndhyFLnEs57uM3fH/5Re70su7C/e87qY7bOC7QzlT7IqfjxU5Sa8l&#10;bJjX+DAPnoNXfEmuSrlZ79fEPHndtLQv+ELxigHXKOy4jn7uxKLCf+Tz1StLc6y+cLJTql+Jsm4U&#10;H6qnnNag9KDSKF/EdwY1yeJSZMMYf/gVx5eNWCCo6VCuFRsIZnT9j+wDsYd+P1pxhHW1izWOjQWz&#10;RKqLWVvn7ZOHbmEdaa/Ir1F/0YJ1wz6Sjcto/gP76qOunBk8Dv0rz0bOKojrZW/hYuBOE8QQlyOl&#10;dv7gQc6cQv+vPiKsR8Uwju34qv57M5+/zQ6tmIKGdhbriBia3LryJMKLyQsnrKwgz5a//RIx6U/w&#10;p/hc/Jy4N+8twP4Z4Wsdm9KCHtn3/Ijeg9gPx7rkzfn8rLZ32a4vNrJeo/Q0IRfPGHr+HX8jfZs0&#10;wTrLK4xdjxMv64zgMrBSPX1S5gwcgT0RLpOtDOyyfI7yqeJAsh6hf8mE9+zsllnkYsBWYJdL9WFb&#10;9vFoz89pD3rOAB2l59fwh7Lps+jTfW4PvRfQYepMnzhrIq5cE+8dJ4aa+FQLctL8TfNfMVbcn72r&#10;S1hB+ehAtxb4Cv1M+9wvjYvbOTjgp+7Ev3O+BlqoCDFBA7x0nNjXzx9X7Eadm/paq1eh+qdKd6U1&#10;pL5IQY0Ea+MseAm70xA6YckG6oCeftjfW/lu2Wr5FOVWlVsRb7VpcHc7smgU52gv4D4rLB6vsm3z&#10;FtmQVtgR1pHGY3Tz6xvXgXScV3Ge8z12bKv0UMQs5LOEB7xnODZDtTe1shnMx8UKxUfgWfJ86rcj&#10;PW7kzE7X3wa1dcTjxCtxv1aRu1vj/KB66aufl/JvNXBR4WTEqsNJ+MAN9sUnr9jUrnfb+DY3+Hll&#10;wr3i/9Z/2NsKloyyEJx2bSlcBThVcaH624ufdP2evnIP59TVm6z2PHqjsBXu2kZvm9/5eYI6x1q+&#10;KYgXAjsrjZbXizNPI8Uvau74PsDhjJN8Fus8Qzlr7LBz2eKgGDvFSBoz/xt+pnUwtTN1ltPHsofP&#10;kDu5xLkNNR5zhbDJ6il5OX7eVnzyHlwMn8ff6D5eb6HvdW+eRz6yCVM5BuHnYx4UD3mDTevyf2xu&#10;n7ts+RuP2Zr3Uuh135Oa5X74yNfRjr1je+d+TJ1GNmca08tJmoPm8CaKCfS5+hx9Npho2tN/tO05&#10;b6F14czDQ4vcTiou0PmC45/txnMoP8v48zfe59Sxs3pxtOfsy2nUVxNXsaYS2Jc4/jTGJZ+omj/F&#10;e3HibXHPMXFe2EDhoSQ5t1AV/I6wIlfTuzmOxV7Izy59NQVd7Ey0UuwB9oHi9OrT2Fli4Kpjyzwu&#10;UM2TOM26M3Dn2GWPZ7Hpqp+OlrGHsCmubWXNSjfu+kY4aD9T4wy94LG11cSBV+jXO6nrY2iBibua&#10;3ci7Sg8gv6t5wVYwN5Pb/dq+HdmPPpoj4L/XY6PZk1XEtlrv5PFqzpEfikXgu27h77X3hZlYW1pD&#10;Pm+cqZs1BH6RPPRp1i48jjhP7QfXTWHn4+DIMO+mGsIEa+Qi7+E9bSuOe0/vGS92YT40F+xR4QHZ&#10;XbCSNGqrB6Np24IOFc1wEpup89NPnTxFn67HqeW9kff5hWMLx1V6L60zrqZ8QrpiCvkC5iMHXeDO&#10;HHhnxZjireEcqni2EJrbKPt042fzbXTrO/A38Ihoc7SfRoMNg1rMH6HXuMEy7v6dpd/9c3q4wP09&#10;cZMd3YJ/PAs2Yg1Eeb4Yvk55iQZ47LP7DtmHzW/gXRTPMW7wujpTQs+nPHRgO1l/vKvzjLy794Fs&#10;8l2sZeWw1HNXsZrw7BBy57tmZNnZ/Win0PTWg011vkuEfk7nWVNx7h/lHIbMdk/4fg5wVRATOt7D&#10;zn/BvspfSIy6i941cEiyZ7IxoRMr+Tc6ZJ796NZcbAO66Ma1rH2VIZzGPDnGA9etHtTXDsylf9X2&#10;WcTe2FH5OHgknckSv0BOBj+nWDsCzxi7QG1nXa2lPUmsptiFuVLvG9l2fZ7WVPAVfsKxuXwg9om5&#10;SFc825weDTyD73N4kXTw5Gj8W+pjt9ncoZ/YyQK4mIY4mK7Ge4mF4WK035ULrwXPuH6B52sAIwmL&#10;+Bnk5JGkiUqUEWext/U7qn+pQgvTcPmK1dEPcc+unfbDH95o3QeOoS8jfGCyziJxcsv8f4LvsyfM&#10;spbPvmHdxx2yZ9IPem/t7tm7rTPc4rP02Aly0rnWefBS6/H+FJuy4HPr23+w9Xzpbev72gf2l7eG&#10;2OQFX9ruUxV2srreOvZLBXvmea2M9+v2PPQ+MOcOSxkb1Lz0Bo/q6pa9zzqRq+6VQ49wvnYYtMB+&#10;9O8/sfz9Bd5zvJZ4TDasBi7FeT3mWXPt8Sb2Rb24g3o+cTeqByJnIu24/Ax+TT7Vx4O9J/5D/d2k&#10;3fN4jzlW/7QIOcRAH6MahCB29c8H/8X5LOWi5Uf9nC3hUmLuoKe3+CPFvXwVxsRmqL4uyj4Stxjk&#10;VojBeAfxjDH0KxH2a/X5Qq9JUt/q9PvRXIgP0f4gN6T1Itsm7LKwfxt09don/A3a5yZfqp53nvMj&#10;33c5cprvj9Gb53rfd1qT/hlwgfJTaaz3T3vcZodXTkUDCFdB7xytE51NEa8sJDdfaLPfeQvNybXu&#10;S0awLsXRaY02aQoV24xxPAZmZI1noCNOh0cZ0fK3NutDsEt5CJtWZ7XYwhC1fOo7JMwkXBvUWsv+&#10;gxvZV8rZx8HgMeF68njFewvYM2iz8Oueq/P7BrZd7yJfvvrDF+zEmokWOQJvhybgIv5v6vN94Few&#10;LYyX9rfjAf6tZ1Zd49qh71hlPnor+BXhNte8iDfh/vVw4RM6POB9Fkc1x/YSPwsT6vpvPk/jx2cH&#10;9gNbjm2Tz9H8KB+97m89bcf49+zohunUt+EvSolf4KUDHhnMzHrwHsTu35RvBbOW5fq6CM4HEtdI&#10;HMHejZSiE8B+fzN3LusAW6pxgBdzvIjtVQ905Vbn9L6TM+EG029vLnO5lnEP2dKPh3KOrdYNPC3v&#10;oPx8YIvF71xty17vbOf246c5u0u93JSD0NxoravmxntGCU8TH0nn4P0P5bNlW9S3hNhM+WLtkeA8&#10;SeU6dRFf8TdxaWPAEw1VaGXOUnOdrLG9G6jrve/P/tyKj90nsnak69f3M8mf7p0+2Mq+ncO4oK+Q&#10;P2VswmBX5Si1xoPaMjgo9nLsONwovFZt+CTnPTVY8fEzlt23P+tSY8X6hDvzGIl8/mhpIzxuuJZ4&#10;4Hr2AfPbeLkGlbEU7+Wx2gOcza7xZf+53p21E3CO8mlaT//DFrzYyo6tQj9FX6YomLiS/V2NrwnD&#10;31VTQ3Ylwdka/XpyD7g79l0q/tF5Cv7+v+FFn9NgjWmdaY/p7EL3CboXeGRMK2Ky1tdTF/A7m97t&#10;j7b41UfoI5di64e8aF+Rb0xryXuCw8R9N2mI9Yzi4sfg59fD/xz5PIPahHneS1rnNOrskUndejnf&#10;JFzpY8Y61t6SjVjQty14bjr5B+IPNDPq8RfBpskGuk1j/0TZuwliQWn8axrj7jC2Mx46bhUVlT5O&#10;eo4mvOgYmWeSFm7FG12teD05TNWTg62kp6lANyTteOi4NI0rnAuowZ7pfsJfih8SwqjOy2FLXXvV&#10;WCfLszk3wpr03nfKWev/q4u83v/Axq9tWDPmHZ5rNPV0qjPy52rEe4oBlv71cds5+W/Upy/B37PG&#10;iSOVf/KeutWc2VKfJO98d+P8BTlTx5ya01ZX2/b0wXZqG7F/Mc+qmgJy4/IDyrFr3DxvqniCWFV6&#10;JMVjOr84jmblMvtj4nPtGPsALwZ111rDuoilPnnNTm+eb5EibAr+TD2v6pJxG9n2fjAGPBX8V6DL&#10;xU/IPjk2RC8he8Fn6vOGsS+E0VIfvMq2ogM8vn4SPfwWEtsutQSX7ED4PL1NLyW8P2f2y3+BF5c2&#10;jnrFe8CbYDTt0ww+T/2odGZsZrP/tM+HfUR8d8gq0Kgk2JeeL8emqgdkXbKKc1wu2DryJF9MzLQF&#10;Iz+22e8Nsk9f628Tnu8Jl9Ya3cxjcOHN6AfxB8b2euybeA7OZCIPMFKxH88gTbvGRjhtBLmVIazT&#10;42vAz/Qc0BmF6rXjPcTJMYbgkpQHUR/B9ZOnOsZUTCCeThhN8y4/Muu5P9m+Se9ZyaZp8A6yJ+gL&#10;wfO1rL1K9L411ccd745OeYy/wzZoT/E18AeMJfOi/MXMHg/Zjolv09M8C60/mhrWq3QTcfZCQhyU&#10;c8nkFVm/yarjnh/NfKoltibw68prqBbPtfr6TOyV8K3W5HBySyPxw6pV1Nx5v8xm1GXe+yv3BRmP&#10;32VfTYPbrTxnYWqKI4kke/IM8c5exoAcOLa8mnn13BYct9dosCbj4CTlRoVHpN1QLKZ6tjh2zPu7&#10;se9q5Bsj562eeOsfVzjvudkD9ps/tOB8cJ0flKAWpgFcGrOPhmXay+C9jq+lo1PMteezyUmTh/bc&#10;MPhN9S6d0jjLLy3P/jI+zx55KdNmr95hBWfjdqT8oh0+X2eHyxvsYFnSCisv2sSl2zgTZixnuuyk&#10;Pw+9dDLhFukDrr7dvf1n9Hb0z+ez+bk4zOdzdlkK99C9/vhQZ86heZga2gavo42J7wD7eq8Nx4rK&#10;YQSX96mBK1MfROfL2PPiW9W3JMbP1WfR/Rs2qfKoOB60ZMSqwpTijTV+nicFc6p2SHjMe+0w7so3&#10;+31YV1FqwPQ3rpOBc/azJ+ANpeEPctpNtjXIZdfwWY4ZwWR+xgL38bw0PrGO56oiHv7H5Tqb1u81&#10;7Cm5A+y/9/hnHTXFjFqns5//v1aAfrl47yqr4PlD4NeAe8GuKjYqWoWO7QT3OEtfphtY4wEv4lw2&#10;3JTwTRqxytRut6GlncbZSJ95DzXl52Nn8tABnrU89LHq06EzrEfCu+ucqO/XNvtV/k52MvBvskk/&#10;tqHgloyUZ6xoO1p/ME5dDDuBfiV+Cs34UWJq4XtywMLq4lSFA7wXkDRKYJBYBV/L4Mwrj3rdfU5K&#10;O2wcPOv3+5S9yv6RX5Pf+azPg1awaAz9fpdY1Tl4/+qzlt2uuftX75HGe/oz6jkZA+n19k7P9nrV&#10;GPGo4ogYeQzVEUTAZpevXCFWb+tc3Mjm17ptEi+nS+/p+FD2gkt2I8CM8jkBXta9hJkntqN+cPCz&#10;tnfKX4nf0YeS+xZmFJ8QV9yAr5Bey+s+WLPiOVUzL3+ovlABZiTPRy1bonSHn5WhvmlZbZp9P+ZN&#10;9xSOT0dLNPbJ39KrqL+VbJ7N2qP/WKLKPu3VFe5Rz92ofVT+1OfsKrQtP0RD/q73P4udCXLgkdON&#10;ax1bJw2G1rnXcRFrxsqowWdtJ7F9IWyLdLze35Z5FD5UTB7kBcFL7A3tS6119deIEMMqdg1VnyZ2&#10;OAeevzPAJvJx4koZX+FFvVNW2xtt6+jXsLsTwL0bfC9qD+v+0hsLI3oM5/GvcguK4+A0S9nDFSdc&#10;Z5OMJW3752uIHXrB1d1KH6fAr8tPZGOfpVVo6tch++s2mHFRLUbaI79BJ3WfTenVx6YPHGhL01Nt&#10;fJcnmHO4XDCV5th9MThyZnf6pyzKsvP7GSe40Fr8lHKOqvmoOAO+rq+1nE6tXcMvDCj8p8txHF+1&#10;hpou/axpjYln8N4dwnrau4yR/JJisiBHCabE940mFhjT+hrOi7nVdc0jsRejGnWuQXwobAtO4HNW&#10;9EcTuZKz9/bBJ7PequC2Lyar6Qf1Op+tz2cONAbstQDL/sDm9n4cThK8eAgfyu+rF1IQkwd2Vto+&#10;9VRPEBeIRxGfJN1glCtRW2Ylx0/4uzbhRY1dE14Ujv3yb/S+3/gZtR655EP3u7328/eObaDX1So4&#10;qQVWuZfcx8HPrPbwEjhwdMbgvyAfpLgFLgBMFynZBvZS/2vF6eJFxAUsJZe0Ap6H3Bs9H+pqSyyM&#10;Dmts9+4+j8rJBjlaxp3n0rOlyn49+Qv66/SlL9J41jWxEvZd/JB6VsZrTqPlqrOcjq14r2BuPCfY&#10;+Pfq5//NyL/Zya2LeR5wE7hW8XAUrbr6AWi8/Owj1rBiR3GgqmPSebYN4JIr5KO1Xhwv8vlex8+a&#10;c+0x47V+6OtoBBfAfaKhYRzqKo6C6xps5vtD2eM8j3q/3PML/h7cyJ7y/hRN78a/h/N+OmtV52IO&#10;x4Z/nTEIXQ4+it6gcfZsUNuDPpbnKy8mfo9Xw0ETqy7hnNQ2d/H50i3AvyuHBO+pGpAstJ/ZKS04&#10;R+mAVZQQM2Ez6k6RryF+b4DrayAnEauhjwk81KU6NGvoa+rIH0ln889//sMu/oM+e9hd9YROJuKu&#10;ea2pKAernrKjh/LtwM5dtmMdvRkWzbeVU8bb4rThtgCd5bQ3X7dJr7xkZ/bBK4bPMU/YS/JVQZ3A&#10;Qfx5LjZss9WD8YWjht1/u6/tJu6uaT9lPf4r5rufFX6Ovvcw/lTYHl5N/JrrvJgj9cXcMm2Wx47a&#10;o015pcAvid+DK3n0v2wTOs7CpfSLw5+G0UN6XtFtoPYHa4E94n1CWUf/uETc0eEhj83cpjAnHttj&#10;B+Rvpne6Fw5WXCy+F1stTlH1d8PAjsrzeXz7RDNbnJ7NeaqVnMMZdu1THXp+9fOpr1aeWToR+p6w&#10;B9QjR/1YmnS/su2qBY/CiSn20L5VPzTljsTTOmYk3gofYy2jQ1Vvm2TdJUsbO9Z+cs0v7fd3trLO&#10;vV+3Ls/1s7btu9i46Uvs3ezl1n7wKktJl2ZRvbqF6ahP0QXO06Vz+7ql51rvnDxr/9Jw21543grL&#10;662gLGEHS2J2iK9bD5dbq5R3rW92LrXQ1M1k6KyW3Zz1F5zx4jhRGBG82Dmbc6rRSPbK2WUvZuX6&#10;WdMpQ9fZ/7z6x7Zk1WrOR6invuE8e5HYj1osjUWTDXOeQ3hJ/gs/ptplnbcS5OelK4YLJOZRTCd/&#10;qH5mlcfAi+JTiuHWiG919oSf4YR98P40rLtqOEzlsiPwKV5PC68rHqUS+yX8qR5hTX1EVDeoOgbp&#10;ZYUzpQVzfMke9Dpq1p9qcKT9qcfOxpgr1SWLm6wtQ+txMWZrsiezPq4Dq5EDY38G9fIB5pMtn9Tx&#10;TtfJnMxDu0juJ3QS7oXPV18F9c0VTxQDcyVDFTai9S2sb2El2UX8nfwzPiS9+X9Qt3E7eHGm5zBV&#10;9+E9KEvAvzVnLatHCjlm+nOAK8WJiO/2z+HvZWcdQ/E1E1z7SbOf2bhOT9rmFV+CUxIWx8aEOFNA&#10;fj5RjG8qlE6Q2Pq4tPrEbnx1XAs/Ucv4ytfUXaD/QFmQw5AfiNbH7ctRmdhx8TrSRyo2xJfJTzIG&#10;2reT2t1KXu59K/5mllVdOI3N2sf/N74rOXzF1LrkW4VHMhmLopWzyb+C287i37AxOiPJNUX4nIuX&#10;L4GxOuFz4Vc4D9BtCveVj9O95feEEfV9U25az6G96xooxkZzpmcc1+Hn5Ig72G7yhqfXTaFPP+uR&#10;HG6cvkERNBHVRcpJBbpbrSnFIdq7ddjYoP86e54YxLVA7OE6/MIX6Znfv3/g04P30j3Vh3b1gK5o&#10;VicxjwWc63DcMtvcHvw+vEA6OFbPKN8o35La8ue2fzq9MAoUA2Nfte7BO/K7HoPxPK5JlO0E41ey&#10;ppLCu/j1ai7pKVy363sp8NOyP8KOgS4CXCe+WvsDWyT9QZyaw3gDvaZf7o/tVa+jHzN2sok8Ez5I&#10;+kKtsS/e7mT5C0ZZObWqen+P38D26oHgNhi/6xym7B37Sbk09V9LsoelMY+EiYfrGvz80+pQpR3M&#10;y7UtS1fb4mFjuO9Pya+hNWhxrfN4nqsDM4qXyelyB2d8jWVtYtvh3pLJkHNwS4cPA0tQn8K8u7aK&#10;+Rb2nPSM+u1NsDO7WduMobRAcfQHyuPrLLm66nIb9eidcJnXEftd73tP9xEv04QPff00rjGt8WA9&#10;aa6kcWy66IkkzNv4b+Uqdcau84isVa/9lOYQzBdgDO31xn3ie+BqmwP/UbBqIjhM/Cd6jBMb/dzP&#10;Of3fDLC68AafIXwZ9G/5gc2gT2nRV9Opt1GcDCdPvlJzG+RcAs2gek+of63XJIujQPesOauH+yrO&#10;z/d9q/dynOhfxdGwj7nWDnrRTm+Ygc1C3ytfz5oSNkswdpVF39qBTZ9Z0bJUtB3kC9eMsdLN4+gt&#10;wv4FL0V4/lp4cZ3BIq2i1+cprsf+e59K8GI5/lHxWQI77/06yaEdyt3eODbiUIX5gnEUZ+S8KuO5&#10;+OXH6MM8hD7ii31PSNsexSYlwiXOsUzu1tb3vHP84PimsVZvzi3D+tNzYh4xA5yptOB6LzBjhJxg&#10;tdattE3gbmlN1Dcgic1WDipeTu/HWvobtWvJc2kOZIN0BfyV9NObRg2Ad+fs4wJwsHJo5MgvJiJ2&#10;cPs+Yhh+l5xUoBsiptFaYg0Iw47wvY8Gl/mVNiftLnj2Fjfa4o8Hs7eOwcHuR1eO7WXdVlPLHTqx&#10;HC6GmKeIHMOFQmKwGjtbctxmvvwyPMMNvDuYRTiGPTS05XXsmRy4jgJ8MbZEfgRtSwJ/GSMvrBys&#10;clba/6oPEE+i3khReIRaaZqJiePlR8jXHoFjPe6xsTSZ9TH6eSWq/VyaBjD6pYa4117Uk8fVuU6X&#10;0RVGyYMmhT+pbYni5wP9Gflv1R/jU+rxreprEmtI2Px3Pm60L9gYcXryY9LZkw9a1r+9HeAsqFMb&#10;JsIN4qcPqR/IMi60ooelEyvFR5fDvfzW7X/TelbspjxWOnGaeP0l/dHUozc+w7kxYWop5YdlS3XW&#10;gLgJr8MFH0h3Kt4zo/3D3J9n0V5ujr4LeyhNp+zzstc6cyb8L/l8YmrtS2xUFvdJu+caG9v1Gdu2&#10;nJgodA4dTC148YjV4Ffi4ADFU+qL6ucgsG4bKvCr9HCKkO9xrNiIR7SHZUOVr9F5g8Ii6v/iPQP5&#10;O/WPVb/oEHNZDe/cEIGvvHjFJs+cZ7fceoc9+kw/21hYbusO0tOlPG6HzyXs0RfHUMO8nXqXvfZi&#10;ZnCGnzBeT3BjL67u6Tqzb5+lcL6zejO+kL7eHuj8d/tg7CLbvP+Ubc4vtdSZa+2+Z9+x59M28bvo&#10;H/msLvRw7Ale1Ofo77uAD3tm7Pe+4J3Ai13gMp/LFne5w/qM22m3P/ic/fGu+6wWLFJfX4dWhjHg&#10;/ZIV38FRMQ4eq4n3E88hXE+s5N+zD5krjZ3HovDVfpYddkn9taSpFj/n2kR+Xxyi6kWEL4UBxTUG&#10;vXbywIwb3c4KZ6onhbReGvOgLllxFDm384wz9wh6o+QxD5t9vYgT8TyaYzrlpuEDS6Vr2wZu3G21&#10;+ju44yh4KcnePLxlmw1vTr0ncaLzCcJ42A2tK9m1jIeutdys9+zYptlgDvRbrBH1B1LtqXrVKz6M&#10;Vx2D36sBL94KlwJfwbqU5t9zk/w7g9zk1G530weAGB67qHMZpLdMglFC9CEc2hJ9CjGPfFIqWhHl&#10;1MR5OG8OhlPMkyYO7uHbbcPk8XYxXOoastrqY/As7An8pvo/x8kJhE+QZ/qOHMyRpdj6RfD+qmED&#10;h4DTq06TFxZHD3YT11jDmMv+J6LkpHft8rpSaW6+x4uMgcdjPFcWvRY2DX/ZtZyVxUdt09RJAQYA&#10;r0kjLL5K/Iznp/G1kzs/bGVbwarHqQlkzKVLUm+BKJgnzHM2gMnm/vVl9ig4837qJpW74D5++diD&#10;K9jLAeYW76k6Sc2N/B+4R/wd95XPFZ6e3OFGeMYOtmfy25ztQt6yaBOYGD0emEw+QnVX7n/BPfJz&#10;WiPBmbPEhXBy0tHqXGb1/9T5NzqPQ7Glv5fi+xb4CPkVvSO2b2rHP9GbegS8XL7lb/zSOQaPE4g5&#10;9FW/p1jBc9qP32bHv5iPX+N5wM7Odwvfn9vJWkcTy9xEfJ2vcr4mRI41ynNfOPYtWlxw2xHpG+F1&#10;SnPd3nhPY70H+8NrSn2tg4MVJ4AZxQnF8T3JuqhtW7bGUu+6mTWlsWrkPnkP5c2EyaZ2/rP3pD9J&#10;bW6kBDwg7gn75X3d4BkV17g+hPHTOcbq5xM/od5S4Eb6JMTJJSTAbrFQicXZA0l47ob6i6y1EhtK&#10;rcIo5eXlk/F9I+69zi9xh+M7/sEOz8+0UAF1ghcKLFZbbImGmG2ZMoMxb+QGGUftBdUhjn3yLup1&#10;4Lf3EA/BIyTQU0gTlNDaJ16Klp6wjx4EK/JuWoOZXF7r0uL3vCdxkHgJ5lOcjTCzx0N89doJxiHg&#10;5QJ89b2P4jmcO9JncfnfsdaacmVaix5P8X/+VeuDz5/Ro42d3LII2w8fKM0HdUeJyAVb8OGHvkdc&#10;i8WY6N5B/epV5L3vp1+J8CK6eea5BhsofbRzL9gZ2U/Ffb5WiHXEZVyEH9f4X4TvOLJtK+8e7B89&#10;f3DpefDZ4N817/d13UEM7CD7LF4jih2JVZRa7rxPbdu4YbYl9XX6nvS3nePfsj2fDrB98wbZ/qXD&#10;7MiasX5GSNmORdivFcwZ++cwdff4+RjxQwR/XXVig+sVdF6h9ltDTYkl6OmW8/TjPrZ6tqYYUOMn&#10;narmSZzT3kl/o6ZwAnsAnaZiHd4tClelnNzknk+7HfxXvYbwHdih5VX0TeplJ9dPRSfE36FN915Z&#10;8gnY+Si9ILw+DKwYRQMq36HzEfwMH9Zbfei8pbb+U+M4Bc8WxA+yf1eRP3jbzmzlbKnDaHrA6VGu&#10;eBVrHO4u+4nmzDd2Xj4DPKf+DsJD6dgw1z+CN8ZIM/jAHfbpgDctdxWfcfaUn0EbOpNv4iqkIXHN&#10;DHMsXlb9McSBVqAfbohR90Aufis1lGMeuc8xl2KmRQPf5P+L8GfkkdAsxMjpRsHyQZ3xKudOhZWi&#10;rAnVBdfhX1zXR55UnIveIaZ6f3gE/VvzpP6gqjlQnsVrqvjez9jjHhE4hgQ+IwE+Um+YcIn6HvEV&#10;W1V3Xv4U3+P3oRYLf+J90uOct36oAO7l54yLbDq2hh4Io+BGR4Oxc56+2TbRT2n35DetcHkW/Ydy&#10;iJPGUBeZZWVbJljp3tVWV1Vsswe+6vMgnyJ/HNh99msjhzDhmZttz7gBdvSrTPaMeBG0OeIClIMh&#10;XlC/P+8rwDrS+V05z7bxPe/xRrNb0RvdhG2Bm8EuLHmjky1+pxv3UI6aXGOrX9qUN161/Xnw3fEo&#10;XGzEknxOBL8VP7bE616FR0LMV3DuMfgFG1hLbY3sp/oKSF+n/RolZomg+1XOOciX8m/GPOjVAY6R&#10;/xb2ETdeupPa8SWuFb50uZ4a6EvWp99Au/nP99krH0+yogtJO1UesdmrttujvUdzfnSe8369wHHC&#10;ds85XpTGcO/3eC8FLWPHrHx4QX4Gz5jywWJ7tG8GvXiG2xMD51LTEvTi6QqmTEnPo2Zml/dU7EUN&#10;jT5P+WdxlSnknbuCFV/IFg9Jz56x+dbp7Yl29b//zNauBzc3XLFY+Dx8CHhOYwAOrofvTlC/Jj7R&#10;68/c78qWYdfwWZor9e5WfOM9ufgbzZl0sToz8vxR6rk0dqxVP59U6xHOy30TY6bYUn3rY2B25/G0&#10;x/FT6u2pOmjvA8ZY/6s3irQAYB75emIe9dpRfryJY3T9I3FwNX176oi/xC/KVwvHeu+IWDk24IIN&#10;eejP2DI0DcQ/6o0WnG8S+Aet97UfvGCF9C8NF6DJxUepRl7rQflDPV9SuotoyEa1+QP2g7XdhBeF&#10;HYUZsB1TnruXesulVnGQWEpaBfau+Ozjm7fhQ4VVuR82NBUeXD4yDZ4vOHMV7ImuJK3dvfbd1ys9&#10;7q68UMTeJ58N5qwt3Wsl+V9yPudM8iez6Vcwn570U9BCjcNnTbXSvFnY85XYFHFQ4nY3gxHRAaMj&#10;9d5u8rnEnOo5kN7hEccUsu3yp46Z+d77dPHvZa+1t/zZ9EvNz6N/cXfsQOBHlS+S3RS/6JzJA1fT&#10;m+B5+AlwKnxGPf7Jz21njoXZxZUJL86j94DqsQOdi/iugE+UTXCf3QodXEs4KnQ8o+Be9dmBX2/E&#10;kbLV4Ftxoqns+3Htr7P1H3SyHZPf5UyZudhS8Aw5cMXXNcfha8gNyv/W4OMcM2oPo2fQ/k6iqa0r&#10;B2OBMeOhYxYizhbvmeb+gPcSTmWOvE+64tJWP7Kt6W/Rn2ajrRj2vs+dc4oaC+bR6+uZV2Gyyd0f&#10;sTPfoBEDO6seJXpun3M8Sdau1rq0E75/eDavJ0NPUANujV44bOfpv3Pk6xl2/JsF1D0us6qD6AEO&#10;LaHnt/QGymuJo+C9tBfhT/w8K+K2SmxXNBFCE1TNGN/rY6z43O0lNjjA3rwXtUxbR79hRWBsaRh9&#10;TbCf9NX3JWtd+b0a5Uu0v48Rv7GeqrHRNehw1RMyzB6Oal9go3X2sfQRFadPwqsSbzFuns+F81Ms&#10;pEv2f/yTt1j+zNFWsYd3LtnJmOSje4tb/rIv+B18DOMmLeEI+WLGPbv1f8Fvf2Tnche575KGUfop&#10;abcawJq1lRU2+4MPwBcdLP2JP7OP8AX34KfuuAa9GWtEfqe5+IQgFlQveceMrGGvidVX7qN7itf8&#10;/uJnARZsxBT8nvaH1mcTXvT/5/eEzUZz389e72XnDhAHlLCmiJf9DAI4wCWpw/g7OHjFO/AlY6SB&#10;Y06En6d1uoPaj0x6HMGzHIfPOwbfhJY/XEjsR84gXKTYS1o8cjpgjBppdNHr1ZBfTcbDVrD288CG&#10;6Dmank/PKrzIPdd//Iqd+mYOf0vuUvYcXBWNVtCDai89pPGTYMo08nzZT95M7c8dtuiVh6j7ecbP&#10;Mt6W/go9BN8mPvrIDi4Yad8tTwfbjqef9QQ7tXU6e4Az6vcSCx9cSL+ZZRYtXGalx1TjE7GvMif7&#10;WvPx0pjp2TTOzHGGMBe9ANcN7mGFX2SiTV3K3MJj8k4xakH+CV6c/Upv3kG18cp7aN1iExg/zd3q&#10;gSlgjjR6Gy5gLcKvMd7R07n4IOyz4x3l+AKspz0ShbvR+WC1+JlEebENf+RGPqtxLvVsrFXZfmH4&#10;rZl/B1/PD/rGan+BR2rLsGP1cVs46EPWKP4CTdsozvhQXVcGlzStI7BV2R0ftoUj0+BcC7HXZfR8&#10;P4rtLcAecqbrfnhYcrfV7JU6YmedBxvBlmu+42DGaJHGcIlF4EDjxBjnSostu2sXfMvd5KCP0BOg&#10;2nP/Cd4jLl04e1b9HRS/Bf1Sg5hPOE55OPnG8Flq6ck9qX9wgt9LsIZ0rpPOOhPPGQej6hynIP7A&#10;X4M3dc58rcZQ8eIJfC9/I8zjenDwpnKE0rd6XXIlfAB4KSKurYpeig0xG/v0U8wxvUHEP7QgRmNc&#10;NdejHvmpze9zr60a0M6+Se1jW7K0tl4gZn3dDsx8i7NRBtt31J9vmzI8qOckVletlGoJND+yw1pD&#10;Y6j72TQEnfDKMdSiLmQMsX1gBD/zEXuqHiDSxCWqj8Evxmxil7bBfmc/KOeg2pbh1CeKe5//egrn&#10;18+y1Kda2tKMTDt3Es3j5cvEvnHOryljbOBNeX/FbN5vmxxocLYka+I081cGfmdNSRerM7p1jpg0&#10;DDrHxu0yY62/c52ifw7j6JiWuJy96H1f4Bvj2PsY9bNVxDWJ2lJw6iXbf+A7+8HVP7MHnnrJeg3M&#10;sHfSFtqDnd61v2R+C44D44EHn804CP8X8IHSHYpnVG5aPxPOe5rf6UZPxm45B5xv7CwsOO6A9Rx/&#10;EEwI1oRD7JJBDjprh3XN3Mm/98NR7nFNpPSJ4hj1OT3Aiy9mw2WOPWDPpG6xX/z6VuvUpaefSXOx&#10;LmGVp8nX4UvVA/tf/ViYA9kpfEfA5RHzCi9qTIhXAn0i2jBiRMfQ7nvEpeTS44NchjhDxj0M5+Ux&#10;H/hPY6saiBhjrnyp1qt66Xj9HWvV/4b7BTwRMQQ+SrGM16Xr97kCXiTPOSPX1ih2AivqqmaOdGZD&#10;DXV/nttTXFTBviBnJ656fJ/nHXN4P3qtb+KiJvsmvf3sF++zQ3OG2YUdi9G45XpMrzOoA75qteth&#10;4uVnLRUOXfGK94jD5sg3qA+2cswzX3oS/Ka+1bL3rD38bh04c++KNd4zXFjE+4eCfYRTnBuHD1Ef&#10;kuEP/sx2zyEPUbrHqql9iNNv9iz7I3SO9XXhgh3d/LntnjfStk9833JzBllezjtwBG9zxloqeSXq&#10;aw4t529Y18yTznNKUN9ci4ZUdS/KYys3dZH6rk0zZ6O1CfypP4+eib2pntqyzxPb32K56f04v22q&#10;ZT72G6+11T6W/dcz+5jB5UiXvWXU+3ZmjzASPCrYJ6jRZsyJYxvQpteT41g5Jo2/IV/DOAmrO2bm&#10;s2QTdGU8+gtqeF+1oY/f4LhReDS4B/ZC92SvezyP70m/Hz8CTp/c8WZb934320/O49yOed5fMAkH&#10;JZsYE4/HelI/IO/HzJrVGlSv9wh1/upTqfPNQuzdejjGTOqkR5G7EC/nmIJ7im8K6un+l6186wl6&#10;931KzAwe4+ejGQN/LvCG4xI05MIfy9/ujaaffjhFGx3fqI45doHaRmysarjU/0aaSvXN0RpPEAdE&#10;8JfnCvfZd5/PtO0T3rXNWQPswLS/W+GiIVaIjTyxbhx6/E/pRzLL84bVB+Za7aHPLJy/iLzOSjAk&#10;foC805X6iE19oVdQR6Jx5XmEnVR7kkZsohzNmkE9rejLSfQY/crjIc9nge2l/9H5HbXsmxrsW4y6&#10;ksrDG62IPN2RDePoD5JjlbvmouH9BnvI3i4OdKP14RD+o8LGtkJHf494xf9kDBk78nVNNQLZbX5t&#10;B2em25nd5GjwwxF82+X6sJ3Yuo06AeEu5WuFF6U1J2Z56Ce2PevvdnrTfOYsz2pVPyt/SPxRV0Me&#10;j/V7qV65M+XNLlvp2QrbsXatLct637La/8nXpGrcM8Sx8nmOFfl89z0aF34mvk89AnS/7y/+T2vO&#10;15p+h3875uH7pq9at/pevzMEbLNjRg4194ewN6x37J+4jktoXNdNymGNBHtatT3ipbT29Z6T29/M&#10;3h1gBQtS7cTayeSOp8G5fGrFG6agO4R32TIJrMx5frvBZvvm21l0W5XfLWfsvyBerbDcWRO/3z/C&#10;i8Gz6dmJQXmvjalvYgtm0AMK/sbjRWw6tu/AquWu3ZJmJgNMph4Rnttg/FVTktH6WvbUTTarVzOb&#10;/8rj9InsbBuH9rWtaX+lP8pA+jgPst0z36fP6gd2ZPkwcGS2lW7IttN56kH2rZXs0lmKqncJbInv&#10;cZ5J2MpjS3DWwpfQbq6ippB3UxycII+VrPrO+6vMG/Aaa1Uxhmwyton4TThEuYcl/R6wvPFv0B97&#10;COs3h3h5rpVuXWRncpewJ8iR7+HayXjt+szOg2er9sykFwDYkh45FQd2oDFstFkaL60Bv7gH775j&#10;PHVg2+ejpwFbkd+qIhaTX7mUrLL8LeRi+B2tZb2HOIa0jvfZknT25SHOZkxQzxqtpfYh30p2r6fO&#10;ZYntmzPecqePtoMrxtLPfRZ7hfoU5Yrpt6I6hxD+QHFCvBhNVv4SarMz7eS3S+zsd/voiX3Sjmzf&#10;QS/ucjTJJ72HvriT0FHpmbnQFKs2KqYLfCfcJk2A95PDxqj+QDVOCTgOrzHB7ukMaK+fA2OpJiMC&#10;/kuCK7Ve3d8rP0hMVkcsqHy3zhFS7blwpmqk5FeFebxPsjibigLsGZjpDHxPssaWjRjDmJJbgCsR&#10;FyO707THVAupM0WzWl9j457+pU3tcgs9Oakre/NBW/FOe1v3SU/blPoGa+8G9qm4CHwqc+P7jK8e&#10;p+Fnl8BfHFmRgaZ5ofv3pnNNpZkTxlWdbBTcLE3kxK5t/Z7yF6nozDPv/zc0IeQhmtMv7oX2tvfL&#10;eVZRdowcRxJOMQwuP45NAocIE8tflW0N+oJio8Pg/Qvkfyqw0+LKdMZPHXkEr/+pKPQcvXRBCeIB&#10;6dS9lpHfDfI0yhkoV8pYgsf9LHAwo3rvhuGxVMMfAetUw+fWx6q8tuDlNwfZf/z0t9ZpyCp7/KOv&#10;wXpgN8d3Bzw33CczF+5vt+eMu1LX7NgQvWE3ftYlm3w0eK9PFme2pKueBQxJjvrZNP5N3vl5/r8H&#10;X3tk7LAeozc7XuyUedB7dUvHGGBF9WAUZ9l4LmDGNrvt3hS75fe3W2VlJRqKGBoLMB48ueKJJDlL&#10;8XiuA2TtNdDzQ3pFaQwdJ7KGAq0NHJbWIj9XXzvhe+knnANkTMJnDrjP9rNwiHWUb/FzV9CHRNFd&#10;RISxtc7h1BsugOnhC4Ox5jlYs6p3k58XPxfmHnXiFioDfC5M73MEjgx0V2BF5kjnrtWcALeQl604&#10;RRzFvOqMKNVQ6ewT6Z53zZ6BzWQNi19kbUrDLPvmmEW5hQ6/th3Zb9kpfGqIPGdE3AbrSDGGsIf0&#10;09VFhV7fHJxtjB1hncsvy/aMvPdaWzygB1yfOEnpYNmf8IuJqhP0wFlLTRa2U/fTngIvSu+Vik0U&#10;t5WJDZ/Uo5WdXjsX7SPaazjwGPtVuYtEBJ+4bJHN6N3BpqQ8YBOf/r1NefYmel39lrMub0a79pSd&#10;JFY7uw/9HroB8U/KTVcdXWhJxi+KXVH+p4F+MqFwOX05ztuYJ3/H++P75AMbL/17ZEv2Lbzhmvfa&#10;2tIhfcntqWYPHwPvpxoG780rjMw18sFrrOCz8fQY4pxR9RosJtYDs3muSfGU+qGBF7+ePIU6amw/&#10;/I9yuMKeuuTLvc7hIc4epdf+YfJ045+5E18hjiHgyITD0lv+WyPGxhfxrGnYJ+XexrW7wTYOoWf/&#10;go85L2we4/0NOJ/9XgyGkj1l3oKzcMFnjTFgUlppONf6iiLmF/tQecK+TBuGrbo24H/Bg4G94135&#10;Xjm1Gd1+bV+m9uc5uC8/G/3/2DrvMC3La1+v69r77JIT94mxYct2x51iEndixIogKIKiblERpdji&#10;VqMxTU0soPQBhoGhbQsWxIaCATWxRkUpIoj0Kr0zwDB9AI2ec9/rnS/mnOv88V4zMN/3ve/3POtZ&#10;67d+q7U+Kl+T/AlclvsoTzVrBLUuC1/LuS71yHqtsUCwjphR/zz9eu5vzx/7kTWQv/ZF8+54aWgl&#10;a3w4c+yPjid7/jCm/4p5e307xXvlN8eccdrq++KTZ/rH0hcHxJpp/WP9q8zxerM8Nv5pRKz/8xhy&#10;e+iVsuqT+OPYQXwP/ZdCxpTxQeCmoo6YHLLbu8RGsMnOxdMzb1J/uogR4L+pyzgr+7AbdXBkNRvp&#10;+fraFOZXlMUC8OvSp++N1S8NivVvTsBOv5T9/aq2rKemYjPzxay1pPYZnlhMZN5AkYvL3rVvFZ/A&#10;IWyaMwX9Ij+Jz9K8l3yxxcy89ByKX+h9cSZ4MeXwGPrb3AUeGUd+KrGnlN2FvE+ML/5eyL7xnOjZ&#10;Wn7fR96/Pu8Xn++PZ399bfRvi4x5HpFX7Y0yXawHPF9b+GtkO/v44KMVf2M/wTX2TNA/cG62vJPv&#10;LbBh8f78nT32pxhmYs9L0TVw1HvXYm/geNA1aYMbqvDHHs71EJc5I9geJ87ekH8d3+mYnI/4Fnn8&#10;MyrvwEf4HT2g74v5D9/LLLV7YuHEe+h33CeWTu4XS18YGCumgJGmlxHPg+ub/VG83O/uPLOe2/Sp&#10;8vv5HXguZPWDYcyX+uBR5gVM5jxg89nXzw42xdRhFXxHvt9px6B/Sv4XsoHvY22zNQvWsbsmiafh&#10;iEa0P5Q5At+KCVd/N168rQ3+GbXjZd3g238WH4F55zx6Zyx+kn6WU4fTg3x6jL2qY66b58JnkVss&#10;Z51dV/txP3y5tUzD4CkfT/66Fn/WPf2C53vh3rtYI2rd04dnD08TL/JsPPMTPU6KN/pcFu+X9Y73&#10;R94aH1J7O/fhB+LDCQPioyeHxIJJw8l57YePNRC/jp6aUwfESnI0N30whTPzDHtAfILvVdL15rL5&#10;HY2bznu4X2ybjW+ySh7uldhJXLFm9YsZS2pqPIgv+60Y1/XMmDx0aKxctIx5np/TI6wRP29TbF01&#10;MzbNfZkcvac5o33psXFpVHY6IR654if01bkbOzImapZNQy6wIch+o/oI3FGPX9FUszPWLZkfiydX&#10;xILH7475k/rGutn0Plv3aexYyVytlfAt6z4Ci5Jng6/b+Cm2bS3xWGIoNfRJMl9dLOjsnYKzwSfd&#10;Sc05WKQOe7zXPCqwSvYu4b4Zg8PGyyMaK2ho6XXSZP5QFfFSbHIduZJyYyV+MWdIEafep09KXN0e&#10;nXKZjcQ0asAKdbXMcpw1G91OTv5pR7PG6HgwWlkbbYq2Tp8EH/xM9CPnbtipyB55K+YtD27ztRiF&#10;vqg8vxVr7Hs5s7zHfTI/tNC94Dz0ykPdT2VOEHIz/1nwInkyfB97QtnDvg47Z997e4t9uX9vjLvq&#10;ImwMn4XdKj/VHJmvcz/0EfL4zPUdmV9GLdhGckvRH42b4DiIicpB5dkVj4A1asjP2aMcyO3Cu1i3&#10;ZL3OXv5dg22xh1/jDnzYquWsx5LEj834ZgW3iM0Hb4tl3esivgUGAK8Yj7bPjr3uzFFr3jqPMwq+&#10;BDt+Bp9dV18fp5/dPo4/sTX4jphxOX20wW9XlRMTBtv1APMZK75qFDwh/74SPlFceNUouEIv5vr1&#10;Ajt2vu/luHLELPDjh8STwYKV9MUhDn1V4smZccyProiuZe9H14olGc++lvd153Muq1hMjJucRn6/&#10;mNj22dcNiW9886iY9zG1adS11dRsw3chNrDqOerkyCXFl8icRL5TcnlwUtZiNVKzXMR8W9aB9Sjy&#10;9tkvMHeTuafIUhN63Hh2Dbkb4stq9rLIAS35OfhF1qUkl4l+Rd/nXCowqvE6+xKJF+23mBgd2c0+&#10;n+B8bU0Jy/oe81ytBU7emHvVgq3co8SzPJ8+Yj22uaizgWesr6I2YG8M7PRTdNoR6CPrFFqwHvqt&#10;HLs1jFyZaT/vHIsm3IsPi84l56zomzufcwtnuXcz+uh5uDnjXug0cMswMKeybu9uceissX2IM4CZ&#10;8L+ayf3YS5y0ec+q2L54MfmLvJ73DKX3VnKMYkw5LXgWMdtz17eJRU89SEzyEXoAmzuGvLIe++t3&#10;Ewvty/vwmfDBM7df/xteq4z/GwtnsXIq/VHBi8q3M1r3rH2HtSvimLXE6TNfD37R3Hdzm+e/MBX9&#10;7BpgH/kOmeMBZ2Jdpz2rH7n8tJjAPE11vbH65AtabJT21ZnCY//zzLQTe5ai28D2yo+5MPoO5hw0&#10;GLs8eCDmvTItBrUm5sv7czaMNkqOjvuJO8vAqO/hZ276kH0jfjRt5Oi4v9134eyO5LyDx3if79WW&#10;DDqj+L/sX4Y9HnvxCcQrutNb+054lcfI5XwVLDQDf34GPeveZS2QPWs3PPPKBWvSkD428T3k2/Wo&#10;+nRN9G9/eGFHWc/cT/RL5kyi86zTm3h1O3QcOk972uL7yjOV8z2svR1x7hHkLhJLXoIvSu5LA7mJ&#10;DfjlzrIq8qRbuHFsRS083h7sgDlvn+HjPn5Dr4zpmruU39M1P+dfqN1uBdeLP9D9P8IZOC/c1jFe&#10;/R02u+818e6gm+L9IbeQh3YH88N+EzNH3Rkzh/ySHjHaWXlFeTvxALw1cjb47H+O527qQo+Lp2Pr&#10;PPK1FuJPLCe/CRlr3kI81dxTzqF+3IH6RniUtsT9W8ejV54CNmqNj38Rc1257+AbmaP1m+zPs/rF&#10;EfCfE/K7u09iP7FWCW/7HBXI/Edj+lI/9WjKs/qhvmEv8dWNMbg955A8BWPS5ssrh/77rT694tPX&#10;n6Iv0URsG7JL/VTR8wBMi85oQr/XbuHsc8YbkTv55IMHGmL68GF5b+2N88qy7idl+38yow/u/qFB&#10;sfmj92Lb2lWxavHCWDxrRnwwfWq8/cST8dqIkfESeYfP/PxWMHu3GNW1Lf7BcTHsvCPgvK1/oe7h&#10;7KNi9CVnxUt33xwb5v6RGdBFn/R6443YGuN2fyH3ZdbLk5FT49A8B/YxZ260nC39ynJw68gO1GCT&#10;ez/mwuPY4+OZrXFiPNrt+/HYNSfHxN5wfDedSX+fdjHtl+3j5bu6xGv3X5VxuSevQX/52fn5nJ/k&#10;4cQ++G/Y35ljBsG1PRf1y6fgsxK72449O7A/nrjhWvQMNtSz7Frnhayjs4Yib2mrW3RBztzgc4uY&#10;MLLI34t+o+T0nvONqOx4LD2yeFbk8unrziB/pUPmh7z820uQW+rA1A/4c+bS+t09t2LHMZ2Oi0Uv&#10;UF/zwePElenrw77p01nXO71seOqy/F48R+olZClxJ3pZ3rmiw+Hc++gYe+EJ9M7+XjzU9Ucx4apT&#10;qSE6PSZd2xr5Pium3HY+8YAu+LtXxpv3Xx3T7+iS/OIw6qOsZ8q+AciYz+e8vAUTh8eWj7Fj8LcN&#10;6ApzWcxD27sBno/akE0bNhCvrIn9dTuidtsa9Or82Dx/Gudocix9djwc2R3xyNVnxrBz8ZmItyRv&#10;wHq9cPO55Ib+hpnM1F6DCZp3LeeMkY+xGZxCPumCV16Jso4/iHFdfhKPXn4KsxLaM5Pvrpj/1NCY&#10;D/Zc8jQ+4WuV9LV9mRpQ6lj4jMb14BXWbA86rMhJAY+Qt9loPE2bWLU4+3Y6Z9lcqlrqQ8V+zsRW&#10;/8nFqaON5zWhI81nNFfGejv705gjVsvzGYupBR9p4wt/WzuMPSU2coCYYxO6wnPsWTzQUE99/MW5&#10;XylLyhN7XboyVqTu5pLL96eXetTXaG8K+bDfQnFpW4u8BP522jdYo+/G8ikj4NmNIxb9+MTKcqD2&#10;vLcnRjW6/osDtfFQ754Zq0ubkfdQlrgXXMfEHmfE8unj4J6fxya8lN+twCPG38jN5GrAJtjztN64&#10;IronY5jcJ2N2iQGVWdYP7OH6qYuytw/rWJrJZD85+V85uJw56pqTD9CwhRw+9IR5u96rqNuaR04F&#10;WJL67r9Q+7Jn977ofMk1ceTxP4jL7pxEH+2Z0fra4WDGmQU/mDFo5wEWcWhxnvMBexhHJkZtjmOb&#10;60fFv59zY3T59aToTa3M9ZX0VSx/L7r89qn4btub4+xeI8GE8JQVYE+urGuhXroHn9N9lHXXM6PD&#10;dWXxrX+nBngeawOv2ExdmvmYmZuHn5ecFOtuvU8TvIh5reJua5PNTWwGU9dkbnaBm+uRJWO/ct3K&#10;ZCPyl34O76nZzNrTbyHzuHOti/V2j+UC7RXs59nnJPt58/n2orO3VjHH1HgdXLP5wXx2zg5c9w7n&#10;gvWGOzZ+lnXqcGbmGSr/BVYs8GIpr9E81dwLcf3u9ejNxpjxxGNF/Tz+jpyCMpy5athXuaSKjofH&#10;Ow/0jEXUZG3+4En8irfhzGbCyc/Gt1gSk/7rhtQJmb+OPVa/KfMV2KhhnU+Ida+jBzea1yDPNgff&#10;YTF9VhdTc9UcQy8+D9nF9hi7Tp0oP4kPlhe1AZf8W3ww4vZYSG/bnXOfjN1LqNtbgT3cuTae/tUt&#10;nCGxHX1Z03/yvnIl1FNfeGKseGEcvBHr67mmt05V1lfQK42zn/FP/crN9AndjZzWVmWedWWPbnxn&#10;coTAoENYC+122WlHFue6DXYcH1A8l5hOm+7fWS91/wBwyAu/vgmbTj/aVeDF1GHqFbC+8QvPkb4G&#10;+ZKrZn9ADa3xXnGf+uQrHSEWFSv88Z5rYzW6tWYDPCj81q7lS2Lghe14tkOTk0wdw/vFr+akWNeg&#10;XtGOjep0WLwOjpoz/q5Y80o5vc/I+9syl/pC6jiQ0eyD6HOtpX8266COtZ7eeRAZiyUe8AK9y4Zm&#10;3Ip15TO1p1m/wb2GYOPL2hJPZy1KeFFMJIZ2BqTc4vhLTyO/itgRcx2KWtJpmVPlGZN/FzMa85Un&#10;z1x17l2zcyl9lqpjzAWtuR/ra162uo37iPe001nDwVpnH2S5XvbAmXQD2vH6dvz/ucTIOsCbeZEz&#10;5PpUnM3epb22hxmxn9u6x5M92seLt3fDHpUxr/KxWP2nCbHsD8Nj1RsjkRt07gbizNThNu4i3rRn&#10;b/Q/94SWfXK/2Hd1ufaw/T/F6IuPjKeu+2G8fucV8dqD18Vo7LiyMRQ8La9oL3svcbfvmVlJfeP7&#10;1uBShwCOt/7is8baGHYhPe6QPWshC5ngbJx+TEz9TS9m7SH78x9PjFlDvMmcyUZtoniW8599/fHp&#10;m9DDylxzU03O7JGPyp5qiRfx6cSgXOWs1YeVcG8zppBfzVkmBiJP0li9ijpF6soadpGbsIM4RDVX&#10;TXwyfXIMu+CkeOSS02LiVf8RL//8/Jg3pk8seLg/s23vjpkP/T4WPEucfQZ4YCmcB/rMWqqDdTtj&#10;yZ/foqZMX0z54CdyWlysH3voepY4fc9c5nDy2uy1kOet4Oesy045Y03t2+I1DIxTnCPj4uw/fqpY&#10;3frfIe0OZe7wGDhucl7pPZI2f/dK1rohRp13VtZpDD7jMJ6F97Vc7lHiwRZbXepJoJ4p8Huxfrk/&#10;yLpyae6NfZL8HuWJMeGUwdQjOhD35fnNa3GmqTH4Av/5Hf8uKsk7WfTCQ7Fz3gvZy6DWfBFwkLOE&#10;/lg5ks92XbTvrhG6Th6Q93mlDLK3Pm9Rn1Z8tucjYzW8VxmUR/IahH80GHyca6svw/vU9cmxInNl&#10;Z4E/27Vi5ie9z1aCgTaRywIeKvWzlfeppv5j36a5sWvdLHrCzImtC/+ceGPmqN/GYzdcGIPOO4Ee&#10;2+Z6HEZ/KfLROXeuW9ZtdDgEDH15LHp2KD194da3wF0ht86z+Rz5ev7OX6M3PKf05eb79uecPNbt&#10;jBjZ+TvxRK8zYsodF9On/Lex9m18u1X4I5vez1ib8+jlrOqIIdljKuc8YpfrwIzWkmasWByHnTSG&#10;bOwucQtYJ+0vPwvuh/gGNttaPOXW3kaeq1J81XwZX2fM1HmQ2nj/zx6y1q/WaUfoI95Ytz1Wvfl2&#10;9IerHc6aaxdLWNGf4sWCa2Av2U/lo/h/9Sd4kaukUwvdV/jj6ZOz79rKyotax4Y3p1CfAN+BXc0+&#10;Lfr9YguwvbFI8eKXB+tjAn5R9srhvSVMmngRHf14d/jtP9BTDLxYh400XryXWqK0BayDuiV7WKlj&#10;WD/xnT1cxCDiEbko85zEgMaIGvAT1eX2eHLtxDNysNkvGjts/ZR4O+OT4B5rjqyPzh7TxFVda3sW&#10;+f4a4nKfN+wgFtDMHPvGuPv+YfEP/3Rk/Psp58apXX9Ff+15cIQLM25c4EP6J8IL9ubqRUy6Rwtu&#10;vEL8R0z6qkFvxknn/SJanXxJHP2jLlyXxA873h49y16P3nCUxqivHkWO4qhZ1Lp8lLUtV48ml3Hw&#10;2/G91l2zv8/MucgDfScP7tuMfJE/QYzeHoPOw0hcwe/5b2tw8U8yXpzrQDwNPk/eSMyYcpN2WLyI&#10;zLLu4sBG+DzzBuu2cB/47jq42+wnw/qmr5JyjrzyWuVYeXZ2uDyPvRmz5oh8O/MW5YLqea6iL0qB&#10;Q8SFRS4AuXj4N3LB1qtbu2R9h75AwSGZfyrPBh8PtybP2IhPVF+3O+qrd0ZZ51PRLYXsFngRjg95&#10;dw6n9u6J7t+Ld/r1Ik5wX6x5bTzximfQcdPwRcejh76Vtj1rZNVdyjy6U9/18Ru7k7e4KGq34qck&#10;3w9vWrUMGYTTI172pxFjsPfcA6yq/U2bof5F5+ibDcDePn9rh5gx4hZydZgz8Vo5c+sfwcd8N+cN&#10;KP9iteQGvC+XOrayy4+pyZ6EjaDeg7qORvZmN3rFHICsF3Z/WA/XUi6kuZqeZ8SJF73+FnO1j+Yz&#10;zTsr4cVWGRdMnMK9/Cn/IJb23PsMchTmP87+74rYsYweaNRj6H9Zg1ScLfQL8l8Lf9bcuDe2LlvK&#10;9z6cz2nBiy1rrw7X5mlbXrmrJ3n1j8XmBeTo7EDeqOGoJQd8yMXn5zqlzeD99joznpZzjVk77Yc6&#10;aGTnI5jpelnMGX1brHu5nFodfPDN+Ng8g3Um9ttpQq+kr516j2dENvQ3mms3k6+3Av7XWjpsb+LF&#10;FpsKR6R+y/wa1yNtjrG2FrzI6+3LMOln3VgL/K/V+PGsv7rcNUmdix1y7msJMybeQT831O6I6m2b&#10;yDnEzoIFyuSd0WvKlLhavOp+J47In9o/9wmZIeZjfNPeg4VuLeSwHDkSM2nf+/P+P9zWDbnCnznv&#10;GHKITo5X+v4XPYV/x2y8u8P6l0+e7BvrZ73IvpFbvBV/GXvWWGWfi6PzMyrOJl7M3mvXtIWuvfkU&#10;4gOfteyCI7J3nBgiMSX7U37qN/LyGeyR9P64/rFrLvp+hfW1+DTpPzXBYV7G3vF9jAVrd5Ez8c9U&#10;ZGHznDepGXuWnH1jFHA/mUOlriCPUbtoDASfRG7U+QL7G/fF4j/9iXwTcS17xvMmFnI/wYtD2/wD&#10;tQ2/JVfNvgXG2Io6tj18tn2e9376DrlrbxErJDa3b1s888sb2XPeBy8unz/gXOrAftUDnH5ojL/8&#10;xHgB/Diz/PfMpidfdbm5acg+cSzn4679iLw3ateMxZbph7lHXKXzm3uIjNnvSL3juiVmS3lWLxTP&#10;bjwhY3r6K1xyV3lmWFP9C+XetfMST1V0+RFxkRdi1zLkDt7V2Ql19BnZs20X3+WExIvmzKSMsXcl&#10;++znZAzB8+jvLZ+vzKee5P/NK0xsA8bJ3jT5PNaj4BOo07x4DuUv/U5kr8DC3Md7cVV2/DdyNafi&#10;n5jHR/8a+E/thnMtZj33FPdmnXjd314lXG1dWcYalEOexVoY19bZ5O65GLLAuAWmlFd3/5w3V6wZ&#10;sspnJ+cMtpPHrrzwlFg/m94D4MHs8UHuWsMGMZj2Q1vI75vnxmf122LHinnxzuih9DhrDT/MGhhP&#10;agNGhD+XQ63g/MphqSsq+PxBPNPEa9rEwmdGxNaPlV96Rxp/o4dK415yfi9py/qAi3n+xN2dTiBW&#10;8kNyM/4xBvDeMrDukC4nUbM+CZwIJtk6D5siVgIbol+ckZb9RLCT2tNSL+2mjHVyRrCnn+0Gx1D7&#10;2QDPKI9QxEjlFPh+cqn4ztYPpK+DP5a9SzhT6qkmZNk+YEXdh3pd3CNeQraoac0cJ/zdhr0ryfVs&#10;jIrLO2YOhnvgGpSuEr8oJ1DIijrfvxfy5/6qv7wKXFmck9RpvEa7OvHGK2PHQnx/7Kr9D+vR6cbK&#10;rePR38j+EXBQ4sWHr++VclKSG5/Dc6esP3rFT2PxS2PJ90LfrVGvEMfGNop9auASG8DBWVOLbili&#10;1Pio/J855wXPyBrwHq/sFS+O0Z7CM+Z6i7fFmsSUmojfi7ELvAgOEYtkTiQ1OuSXyiHo89pTqiE5&#10;x3nYqnn4dvQ8wn9y9vOY/36SfMbD4/utL4reA98ABxaxaOtW5AJ7wjUaO87+3aOY+VL5ETFqYtbJ&#10;QdJbZ+z8uG70rLhx3IfwlHPjujHMm66Yy1XMou5OLuPVfGaPSupiKj+JzreOjX857LvkK57CTMGV&#10;mXfRhD/QsJ3YOxxiAxzgbmy9uFFescDQ+HzuA5jNnjL2Jt+Pfm/aTg101aLEgxmnR25KGFB9Xqw7&#10;3Dd4pXazuYysIZipnn8n/5eyVthQ98l9zvnjrFvKJ89j/ZAzYeytpH9Xi++QmBGe0bUX+9SAeYzj&#10;+Szma1in7h4Zby321TxG9obXFhffDZxZg3+2b9dyON/G+PCZydEXntv4jHVdyvFQdLS2WX0nJpnY&#10;40fExXoSI7iDONa9MavyPvi/szMGbI6TuiHzcdHTxoKGn/O/Yu7EJ/CBllLTyPfmexwEK2Z/GXqr&#10;HEAO6rdujL7nfZdcHmOzfAYybG9/58xqN8WqwzuCe+7oHDPKboi5439BbKIPeWwP8vmteK2vL2S/&#10;eC+/o2/GETvcOFO5n818rdnkO4Pp0Q+Jl9Et5gSUYj/2HWoSq9RV5Wzyissu51m0bZ5bz3Lxeyl/&#10;y/NW2DJxEzjpNNYIP3HE+d8iR595V9jevchQ+qOej5YYU/U6avU4g/uRtz1btoAvWqW+Tqzz1++h&#10;nSrW/+mbOhODHI9ufTb9t3rlbX9tbP5kIf0w/gO9z/7ov7LWzpx2Tk9yEL4fuzFMfqPz4fHnvj3o&#10;o/m72DbrOb4zOUPktTi7qZ4884wRgKOLWIE5ufzOWjVWKRcHYtKv7wLLt9T6+ZmJk5QRn5O1Zi1K&#10;uq2EF+UIKti3lx+4k3MENl39Ss5cK3oIs/boI+2POjv70KPvSnm+B+VeF3wMJkH+zsGeaa/TVnMf&#10;8ES5NtJLLOb3/BubaF5nci/uW8oE68G6FPgSWWIvR11wAjarLc9d8JQD2/xLTLurdwy94F/hophr&#10;0unbMfHWy6kZwHdmHxvwq+o467WbNpCja1xRWyZmRe7oP5GznZHbzCngXiOQPbFO9i5Hhn2N+2Df&#10;My/z3+UH5jwxiv5r+HIryRnR1m2zh/7nUdnr5jxv8knWNot7lL8X7/0Zvs6S2LWCPF71zKf0RQPj&#10;+3z20rSupHG7HKM6gNxGuJUmcjZWzfwAW4stZ21y/oyyy7plTBR7/vbA2+kX8zzYjlwEeAB7naj7&#10;PCuFLkcnoSOqVn8Cb3tc9urJc8p3qiR28EivS/hOh2GP4Hnh2sZe0yk2L/wAWz0D/EN8Cz3VDD7b&#10;unhJ4omR4FRlVdxsrYT4Jnk61kVeerD5JLzG8+Xel2LCBQeJ3HGflInEZHwO+2x9bsnu2lszz61y&#10;CjZ69KbLwOTKIFiYHAxzuw7Ub49ln6yI37U5PvoQM+jvvXmtPd2V3bTd4MK0q7m36iX3gWfyvvkM&#10;4tcCew1RVrmv62IeZ+LMltd7JgtfVpksOFT3Qk7cmVWj4Wq3z3s3ttN70h44zkKUg9m/f3/MmvJc&#10;ftYwcWjLehg/KfCHP10LMAV76joVmMPfWy7/zvvS/+B9YsTEunyez5p+Pa8Rcw/N83RITOjRlV5W&#10;n+T8deNVB+nd1LzFHgH6Ezzj6unUSn4ayz9eGJU9roJDI9fjLGRc3eB+pW+G3LK3aUv4dzm6NOcD&#10;cs+R+BYLpjIbag08EvhLH+dgfRX9sBcxI9p4i2fLdWb2NPk/Q9qRp+OZgk/wTEy4vit5wmA2cpv2&#10;Y+fs66+/X+hyY7FyAGAYbGLyPfjF2k7ncxezRcCn8jHY2FJsNbkdzlRRu8q59z3yjPDjYqWcRyJm&#10;BG/KWYpDi57H4kVtvhifvcOm7oM/Sox5oCHeffQx1pv4iGvhHrVc4kVtVsqBtpXvmraW75c2DH1X&#10;+FFwAeo+cg8yVsF75ImVw/ceGoHOWAkG8fnk5cCzxo7gFO2vIl7Zl3ixljNwbe6HsuLnp1yrv/j9&#10;oa6nxKIp46JqwYvpTxV4B7uJTtoL1y1mlG8tenyyBon/uBe+vrlppdh0UUMu5mY9wE3ZXwjMKF+o&#10;D5s/yVd01ot2MTGjsg4ukT+wZ7LcmrUvcov1yVES4wcD7duMXqpeR052XXzx5Rcxe/7C+MGPz4yv&#10;H/qvzHkZQ54hvRGpRzEObf2zM/usdek2Cr5wDL22R9AbhxqZbiPAjbzW2YHWQvcYzd/5/6uHgzmJ&#10;PV9ZzvxpXnMjXOQVxL2P+8EF8U9fOzpuuPWeqNlXi/9dD3e8OWqQuaZdxJzAMtYy1xs3Zr1dC2XP&#10;fACxmX0HxV+N8ERyefacFJsVsenZuQ6J+1L2jH2w3qyfslyNPj5YpV2Er5D7w14nnmDN9E+80sfh&#10;PuY+muOVfT1Ya+fjOsezzpxJ1jr3tIXTdd3dK2VcHjPru/QF5BhL+YzIjbxa0XuEPfU97FG1PzkX&#10;B+p3ctXG47ffVthf8+jQdyW7WOKxjGVUdDoinux+Cn3WziDW/G3sGTbUOBN/S67Nn5wH7ep4dM+e&#10;tcvIa8Zn0Lbxvc2H1e+wh/XB6tXgs+p48+GHou9Pj+I9RZxniP6vMU1tG7pVPVhx3tfjoSuw9ded&#10;HBN6nhaDOhzHGVCPlvQj54DftVv2vJp08w2xbQkcKnWatZynnMGILXQGrGdBX7LIqYC3dQ/4W8Ou&#10;ZcTIG2PpS3/ExsIvqgOxX+pq4wYln+wrn6+IAxs7NF9v4vVXEC+fiX8wmwuflz3R7rpH8piZu0Ac&#10;Y3/12qitrolh7b+Tcef/Gy/yfbVJ8AUTr+sYq1+pJKZLbhN9RcwRqd3GvLuD9fA1C2LIJefis6Ov&#10;5Y1YdzGcM+XEivZpHJq25X/EqI5HxYKHyGGf5zOYn43eQ75q8ZXVqbXJj9NfEC5JbsP4irryIPzU&#10;rmVL4v6zyJGm9sUaJPk78VfJ100MjR/8FZYu4ZKvxeIpT/J5ngs+k3VImcOPypxs5Z29+FtZV2ad&#10;D/beiy/FoJ8Sl6KmSA5pCHlyYibzaxMHpx+jfOq3+121Jf4sdLLPp15M2eF5/T3jevCCj199Dn3v&#10;qG9HTuRbBrc/LN7rdwevLbgtecinf3lDVC1+n3xZ4yXgZ2xGzfq14AowToscpJ+ibJiDB/4p7gVW&#10;QRaK+yszxSVvMBy74eV3GI5fse5t9vNTMTu5FRv+FDuISZtv+NSv7sH+/l08CE/zu7O/GQPbfSce&#10;vPjieP3R8fE5++GeGXNy7qznWD44e5XrY7Kv2TNr1xLkHd+UnMhNy5dRN9OK84kt5/lTdl03cRnr&#10;8sa9N1Cb8AzYTl2Nj4kdUMcZY/LaS+9L51O/Qe/T4a3Fy+w/tcPK23O3XhpDO52Uc8TMh7CeZkZF&#10;f+zzotgDN2ktqfinnjqqXWtWcT/WJ+tD2Rtem7kkySWhP9xrnstZbIlvWrDV3/qCuac8c3J/ee4L&#10;m5d9T8HmQ7iMY1aIUZD/gXDUc58ex3eC89lADhpyra7cX72eOtAG8Nkaapg/wqedHNMe6BNjbqQ2&#10;iFkY97Y7NvqCgQaAI0vYrMhb9NmKK/lZ7LZnt9hfz0CBGcWF+YyslTY6bT52v5BJZAX7L0YTB026&#10;9TrOxSfkqb9PjBcdyXls3vBa1isteu/PyRW6HolDxYxc4lrxVH5Gi+xlrib3Vc4LDMnzsFYlXtTf&#10;1eOlM5E9hJCB1BXid/k7zvirQwair5fDK5E7hB2Rt9Cnq99CjpMzG9Cb+pJV69bFA+QwF/6ZOp+8&#10;YJ4t76l/AleZMy/xSfSlzWXvx3oO7HxyzJj2EjMsqR9D7zTvWZ4zQ2Y98TTxGf1AnxvfjjP/5JVt&#10;83s6g9J9sAZp4TOPIJ9wilvBMNgQ+ZRGbHbOOoPPKdlG47HqdXkSOUN74RX9W7CLcinguowhg4fU&#10;SwVm1CbwevZB3S1m1IdyVmiT9pR72Yuuhvz7vaU4FXpMTtP+4fadqdY/Irf4YNMu7M7WGNjhx8g2&#10;MZIW3VRgNdYLf2tIm69Ff/0U+wtzOUfV3mzqJXmI5KQ5Z+ZamVfqHsufjP/ZjdjSNeCVtYlNnSki&#10;BjHPupbnda66eLYajG999MTbb0YnaQ9a9KL6KHXS38Hf/iQ+IW+rinyNavEha+YZMc83f2q/Mk/J&#10;dWjBi9xLbGKM0th0wcGIYQruyzV0rnUz/oC5iXKG1r7lvCT4sgZirKW6y+In90BXpJ3Qz2WtM5cx&#10;MRY5//xfLZioCVmxj8TBzw7GPvDK3Q8MjkO+cXx8+/Qr4z/veiKurXgfjrGole4ON9gdzNgTTJiz&#10;X0bJQ4IDK+jLXbmYi9oY/q+buJHX9qycx7zoD6J9r4Fx3HfOJu79zeh80eUxc+4C5rF9CU/TyH4u&#10;yz5LOVt5p7UI5qyCz/BFihnQ2nrkQZlgXVw/18ZcQ3s+i8fsm+1aGJc2Ru93TtnjtSWuUSy4ew3v&#10;SbxovQw5Aeyr/XfkzV0z7/G3mNFYsrWj8gbOTd2/W1mdk8+V8q0+TzyLvedeyaXzecYSC5zp6wsO&#10;uRH5rcEeVeMfamMKTAtW5ExZK1bH65wxUb1hDbzVGeijI1PnlHyctH/ImvZ4MDpSPTUITOeM3MQn&#10;p6L7OeP6q/5dfnBAm2PphYi9pZf+njXw5NpF1s18MP2hrAcH+9TXborGeuaF/fz2eIB8vmFyWegd&#10;a/WKvt+FbKtr7WlnnZnzdjNupY7jHBQ+NLqQ93ne+lFD+Nb40dxrMXoPP5Z1b6qSB3b97Nsld8I6&#10;fEq+QNpGsAt+QSMcbXP1RmZF7aEfYzs+D9yKntPnLeWUFFixxU8DI8qDafes9/nwcWakfsr5oO+P&#10;edwN8LcNrLnr7RkS74lXs/978wHmq52GXuT9iXcK21fYRHQJdvPR7ucwF4fZanMmMLtmGs9ITaD1&#10;k7vIvzrQzHf5NIZfdSF5k8ejC1gT9IxcZ8YcwZtyXPbR1eev6N4ZLncl+oRcAM5wPX5iPc+p/GVc&#10;hjVxXTJ/QdnyvMMjfPl5Y0z4+S3Rj3q/4WCdcu04eiuxs9jh/3fBeQ7tdGpsI2fAGid5BPPCnV/t&#10;vKiSrBvDEK82wg9kbwX03Rfwp5tWrI6XBw2JEd0ujfs6HB99sRMDqCUaljyFvcrlM7iHGAW5KOqk&#10;+MkelHLi/l/MaN7XQPjBV8kD7Md+yhENRA+P7XZqvPTLq3N/xYzm7c57gv5Nq/HpqA+tXv8ysam5&#10;1HGsTPxQcCiF3tVXSo5JTNpyaT+1meYLlnRy9h1AZs2Llb96iFhS3Xo4HPoBiqecB7YHv/tzctPf&#10;fPipePY3t8fcZyfHRnrm1m3bCs/LDBnO51/oB6wMmaO/J3kNc8eNISNT+JLWnNbjj8sxyoscpM/O&#10;zi2byRch7uqe6Ef4nJ5hYwmc11eZlbfu7Ulwb+/ynuJsNqPT7YWRMabda+nxuIv8/c70mwELI0vi&#10;ncFtvxGvPXBzcqByvOWu5cWnxRZ42XrqLPet1gawdnw/9Wzdrp303DqM8+J8AHLlxM28T9wuRrdG&#10;TZyjDjGeoZwlNi3Jl/vccpViwp5J/y8xCvhEjDKMy/rmAWccEQ9d3wMduIoZROBn9Tt+vvJdt5FY&#10;R9Wa2Lt3feq9L+j388XBuozdWR9QT//zje++HXMmTKBP6j1R3uvK6N+ldfy+7RHRBzm0v6Xx34z3&#10;8lNfRl/A2aopf2BfdaTf5a8+JuueWE3dlrGLIxLHz530BOdxVer2vZwDez/YE76xtjoWzplFTRy4&#10;PuuCxMPsId/XGUriKvev4F35HX2Z++retlyun6/3vokXXcuWNSz3s9DfZW2QA/ZBv7j/uT+ld+Zs&#10;bBMxW+08/kPmOFQtSf6h4NaQN9bRmNT08uHJjY1k7+1RpY8vNrSvrHOmzUnRv3SG/KALT483R48i&#10;jrc+550fIIc0uaYdy+JzPuvpO35R8GzIQPZzbNcqHr30jFznwbx/OPrnsW6dYtcnM2LHKvKpqDH5&#10;jNxn+S7nRBo/rqendNpfMSK2zUtuQF0vRlG+7eGljW/I71bEVq1HLHQgOJH3mtPoT3O6i3zGDzOX&#10;0Z539nQw1rovfW10Jq+1r7L9bJy9aj1mHXjS3mmfkZP50sAh0V+/MvfHPVImwIDgxWm/6BGvUNv/&#10;xqAH47nf/jrGXdczhlx2fvTteFL0aXtsPABv3x85fvCMVvHAWcfE788+LJ6+pSd6fAP5QpuwB2B6&#10;cEQzOMF4YiM2rmkPtQGshfHDPeSkfHlgXzyHPvmrvLIfykTGhJCHMV1OjgWT6buwhBgHvJbYwrho&#10;1uTm+hX5jPWskd87e8Lx3Yo+2/OxQcQo1UHiStYisZJYBr9CnS+Pay6oa27dhz1zzMuzHr3IBWDt&#10;8OP2YYuTx/F8bp6d8uZeyeM1gbGstd5Hz816MIP93pqwf037G2LhoqXRtmPX+Pt/ODS+efQP4ycd&#10;b4qLfvFIXDPwdfprz6G22bjz/OhdOTdn+fUeTf8c6mRuHM3fhr4RV977bJx//ZD4Ubte8bVDjo/D&#10;W30rev3stvjoY+7N539O3/3G+l2xc/PH+AivczbxN/EjksPbTUx6N30gEs8pf3KAyATr15B4UflT&#10;DuEcwIb64uJE1y57syCPjWDuXDvxAZ9dqoHZsxrbAEcob6yfoz+wH7/I2SzKpTagxDMmxk9ZNdaE&#10;DXDNdnNmkYvm7fJXhXyXaqYL/FfE+IyZu0dFPhiybY26eB1/0dow5aGog8FPZD8b5JTxv2o8Q3V7&#10;4t1npuLzHI5O+0q3FLyN+hG5RyeapzL89MPxiTwHhY4fBF8gXtOvH3zqIfH8fXeDvbaQswqXaGyA&#10;M2W+nLi7nji5585efPb7E6s2VG2PsTdcR/859a++1Vf+cCl/XDuRnCJ4MOdSoUeGJE/ivcFYYKNB&#10;Zx4aI7qeh/+7mPoO/WPWGd23f/dyzpP4m3NlPyRwizMG7EGQfaLZL3tA79lA/8wDdfHhs88Ta7HO&#10;lzxMeADtfwkjGYdNnIRuHIH9198fceHJ1OFQ50tPAfsB53w9zzJrnL1U1UPIjfhc+T/4ly/j4SvO&#10;S3xS4Bz1iLq2xa6gz8d3PT1WTK3MOp+aVdPTt3cda5A9e+5/fhB+fOe2GH3LLfioh7MX7JH5Qvj0&#10;me/fGkwvxupyVmydgw6DR95Pnqa+W+Yjszb2D885QMh5iVNPznHTW7ETH/qz5n30Ufs4+sO5ZH0J&#10;a17YPe7DOvztVawJHAcYePI9v+d8rASzI4PuAXJrnUs1OXLKegkzfiXrH6Ssyzc0NdVmLzBrROu2&#10;0H9t+isxtV+/GNO7W/S74JS4j5rcfmcdwbob6ylsqHxXzg/DbhVcBP4Na+l6pq0Ef1Re8uN49tau&#10;PJ88xj+jx/+ZGtubYtyVrfkcMAs4ePylJ9GrmN449BdvcHbHupdYo/mxbeES6nuRB2yrfr74sOg/&#10;5ftaMD9/K2ux1fbhtKbeHqLD6Z0xCBvhNbRtK3q7/BFeZS265B1iWOhW9lZe5EDtNupPmUMG92Le&#10;wWcN7Fd9FedoM30IVsCpLEtZypkdyFKunecZeyh/ry6pg8M3RieHsh8/rG5fNXHkk/P7uVbyTQVe&#10;pA8SZ/Xl++6IXfO1D/rAcJLmzIg7sTnO3thXuzd2rliZ9t+YmD1g/Dnxhq7xxI3/mZyjtscZcX8u&#10;78/5ngfW9myhj4hHN6z9Q9QiA3XMBvnDgPtiwi/ujLG9e8ewrp3iwU5nRZ8O38c2HodPcBj9Gw8F&#10;Q4ElOcfi+6K2Q2zk+ha2trC7cnquteee9c/L/cZfxUe695zjovKWm+DQ19P7ej1YdSlnf3HG6+uY&#10;yyMP1LCG3rT4r1XkS1QRT9y9fja5YJyHPauo594Kl1uFrQVDft6cvdSdk9Gwc0tsnMX8wOeeiz/c&#10;3ydGdr8s+nQ8Pe7jfvejDweepk48rNCRJZ6UPVf+5IWy7xTnZyixi/6tW8V//1dv9nU7z7U84751&#10;8ETmi9XTS+AAvsGeXTvixfv74q/9PMqvujQGXHR2PHj+96Nvu2OIox8aD7Lm/fFBBoJPnXXgrHL9&#10;TPNUzFFMrps1Ua7FrumDJ17hdzE6rx9GDLg/PwdcenYsf/3NOFi3HXkCA2kTwWTa+ANVK5JbakCf&#10;maOnz9dM/mJN1a4o69Sez9VX997GIZR3/Yq/Tx9vQMcz4u1R5F5sJz+8eQ8zmDdjE9Q5YD5rRnav&#10;ozdadYzocibvMZ5QrNdjXdvE8Pbfwp7Q+8LP4+zNGF+GjNNrhD4XTcxx135aL9eEzIprnV1W4myK&#10;mA4YLrFPwXfVgOMajUXznbL+GZtnnYBYpBHbqF3XLmSNse9jHcRddaxF/XZqdlNvFvE+OSXzaQrO&#10;Rt1Z2BF1vfq0gby1A/U7sAkrot85xyKvX8lvxqPRP8/efn3sWjyb2RVbsp7M3tpfoG8PIBM161bT&#10;b/VdcvanxiKupdPAvevX4APCr1Wv5XugT+mTV4eeLvoqY2c998o5Z9+4TTV9hqxV0//M3CXPDHpL&#10;vVjCi+MuZvaa+aArXqfOGz6HPRHjqFuSa+XnX7lX7Y74BYyePVzU6+gM61WMTacOEj+zdtl7A91U&#10;Q3xcnSRX7Wy6rBXGHtvTMftlisHAH+agJp8lDmItm/B/nR3bCH7xvcaemsi3cS7ZLvUm8z4+a0Q/&#10;ghsPHvxLbNy8I8pGPhJntbsojjr2xPj7fzyCPMcT45vHnBL/dnKHOPEnl8YJJ3eJ4086Nw4//vvx&#10;9W8eF//4tSPi64ccG9/+zk/iost6xqTJ08gDaWa2X1P6MNb7OV/Cvh174Lv0P8z193kPWMsiPq/C&#10;3sM7Z7wZu97IWuhvNGYOmvIkD6PvgZ5ObAa+EIfwfZLvRh6TGxcnozPN8xczihcb5GftsZuvdf0K&#10;/8Y8isQvfi73yovPt17fdTPfLOcPId9iWeMDdexdMc+5kPG/7i17ZH6kORoHPBf49s3mWpZiTeJe&#10;bQyfb5/T9EN4PvMam9ELTQca4+2KynjwnO+hT+Rv0DXYYu1g5pWAQcrR6UNb48urr8Em1qZqL4aD&#10;M/udelSM6Xk1z7A8Z0tXO6+BWRjiHPtEeYkbjOnvxxeyH+S+Haupj6uOz+qqYtqgQdHnvBPRf2LR&#10;Q7jgydBFw7hPmVycGIDefsZT7N82jHqIMvPozzwSzvOIGNSlA3NjOEPwhDXof7ls55zvR1brOUsH&#10;qsDdyKG1RTkzh+eRn3Vfm8DhO+nxVSemqt5N78nzMr41nM+XB8xcSmxjkVMGVwRHYx2D+PrVwfcg&#10;O+vgUpbmebLmWn/WXpz1yEk1smZutPyuz/SXL/83uV9Xgu1a8uHR8clXsd5ZJw7fMubS05n5RL/d&#10;eZOZfzU192gfz20P9tpNnDHyIT5vYAZ8U31Muef+eIBaRGOZ/4eqMw3S9CrP8/mVpeIyFUOl8EZC&#10;JQVFXEl+BBsshGUJiZKAyHgrwAgBNjGugFO2I6NttCKhFYxWZJlVQvvCWAIhIcvaRhLalxlJM90z&#10;o1k009u3f++3dE/PKNd1n24b/3ire3q+93vPe86z3M/9POc558PRWvN+ETWhl53wh+DgFzhHcTv4&#10;mbneBR6wxlx5MNZBnsL3Y1vU+dRKIxue45zz17Dn9nW/6rMfY+7hcPSDwUvW3Vj3RX0RnIsxxcVg&#10;avHj2cf+ell8iRqU/VuwsdhwYiPjSjmALs9Zt8vr+YvYI2zsiHfTDo+R2S7PXe6+XpbBTO7Nlffx&#10;5xQMtLTtlbIV3/bIVdcSl59ULv3YH5azPnxEORvfdMr7315Oed9bymnwJqdTm3gqc3Lq4W8upx35&#10;TtborPK14w+LX3Iv+TlHvKlsvu6r5Zz3U5+PH78EG37LX3y8tDZzVvQMMdTWm5m721jHZ8pr4MWT&#10;j/offO+bmed/RSwBNpF3Nq+IT7uAPfT2pq9nX+A75ZHAo+FxwLBnwcd5bfzyWZxfsJczBLehA2BS&#10;5YH5Tkyx+zHwNfsCdz8KlkE/osPovHIbvSensx88gQ1Wb92H5x4E4/r4Rb+HvJucg70cpp1d2L4p&#10;NSRHIgvwP4z7YuKJ5CDhrOxzeufZZxC/vYB84t+w/fZW9azBxMD49QPsSbvxmhvKaXCUG+DQznn3&#10;f+Dd30SPv8vYS/srvDMygX5c8qHDys6nqVvc9QJyI3fgXvhbGRv9T/HT42a+HGz2hcM7RM2B+Gt1&#10;3ONsugXeYxv9Bx8vW+/+YXnsO98t933t8nL7hnPKNX/2hXLpJz5ezvudo8tZ8NUbqN84+X1vLafD&#10;75122FtY27eWkw/7ZfDhfyrnfeToXDd96ZQy+8hD4O1uaZN3HsFjTcjPeCaOuSD7+4zgmoxhnTtt&#10;f5txNtupbUSvrN+17tt94n3k17OGJ+yFzFkXvT1leSCWRCbBPvaDXwbrtGe3lO3330vvxW+VW04+&#10;s1xxwonl3OOOKKcc8bZyKnUFpyEjp3Kdjl6eyri/8uHfKj+56ALe/XW+exe6+Dz64Z5S+F18ib2t&#10;WuTQV5vXmS95z3op/yuDNlhhD3sIN9Ov/hF6UN5VnvjedeXvL7qw/N3//T/E3J8oF/3BceWsY99T&#10;zjzqnYzhl8uXqCM/BZwffTic8RyBfhz1q3Cmh5dr/5Sz375/Hf1nd3M20SJyR+7HtUO+7PmsTNQe&#10;b9hMfheLmHtbUj6Xh+XZO+4kn2POib2Jwfr2reT3D7y9/PDCS9i7tjc89xCZn8P2tOgDXHECObcZ&#10;crfgx73UKpx8zG9kTc8+7E3lDO6/gxris43rkC3zJJcc/z76TlBLvIML3sF95HLg1u6at7M/d3LT&#10;yK79kfVvxqRyf/Jm8hTu5xoQI+gbk6/DD2f/L/oyAjPqh3t89zre6WMDaw0kf8dmN2DGugdVXrPG&#10;2ut+uAVHlrNm+Kk+2gtFLLG6MqIX8KfRO31XjWm0Dfb2PPP4D6Hrs8RTr9Cr6InUZA7nt0YmDoDb&#10;jRsP4Re9Do6prad2rrWwFfnFVr9Kvd8sPevJTXieS/b0gMOMzeUCrHnr7X0CHWuX67GRF2GD5Ke/&#10;Au7Wp8v7mu/+2nHvLfufcb7Yl4ZtaYgR1rFbcnDhOeR66lw0+LPYIjCS9dLmqOV3e/Bk4j3nXZsW&#10;3My9LeRInqohlyUO8Xyl5KVZN/eCmMdyneTMevCUzn9PbOZz6anjvoK8E/mByQJYhhhBH5rcuXzy&#10;/MvEc0Piugm1TMucWXCAfaGj8sTTz5dvXX9LOeeiy8pnP//n5eOf/mI54U/+qnyB873Pv/Rr5Tpi&#10;vgf+8cGytMAcUxN5aHWaeqADxOnGimLy/q7HGRPvQDzfUCPS2mqOXlsN78w1CrZAhrArOX9ygfpE&#10;fKp9htNDHvlMTLRmaxy39eH2twx3GpuETDF/4pFgS+ZZvOh5qj3+ZtwhXsw+FmWO7zdf12d/UMVx&#10;rA3yFqypL+B+/UrtCwqeZ769GmS8Ixe8w1qAimPFnMm14vfNhbou5j7HYKXan9H9PMxx7Ll4Ft6P&#10;yzpGY257rHSZJ8802/PYU+WqEz9aTiJudR+vmM1L7i/5J+QvXCK2wvjvXDDDGUe9q9xz6aWcM7g/&#10;57l3dj3G9xM/gJMadRcZ8Ar+Rubdp2a84hm8g7kt5L32EtN3yb2+WL5/6qn4B2qjkG+xiDGRNVjm&#10;iD0bInlo4uKLsFHn4cdOOfxt7M34M/YZPo1+tdIbxP2drpdne6cGhec4F7F/zF/sAzgxufzMBTKL&#10;/C7t2hRf8NC13yobfD7ch3VR54JfL4ZfFQPIzVxE3uuCd7+tfOX4Y1nbLcQiL8Er4tMXn0E/9Lng&#10;RWysa95D3tSL9IpFjlaQ7ev/318ydnJBzOWF4m+u8FzwD2Jxsc3C5ic5I5ZYnFgye6hY28oD3oE+&#10;/Th8+AoY6iB7U/7hyivwCb8E/2s/yreUG+g31OzfnZjec3mXwEDqr3vprBGxV9gQ+ZOD9Sxicbyy&#10;lFpLfSdysbjzUfDofJl9+OFyyrvfxXv/arC8ub/sESCnZS3cxcjIWWL2D76jbHvgH3KGbmcPeuD6&#10;aiOMfSO3lbfPXjLlG27Hq8ZVyAlj+2dZt0YEv70Prng3+VtwzWhpKz57D2NaCIY8pK3AJos/Jr0O&#10;n6d/Kv5n7rlnyv6nflrmnn2SeHkL/n6p7JvdXk46+n1lA/zk2WClb/0pPSrBPee951eYb3Hfvyuz&#10;9Kxpb6d+A46sDdbpMe9dOJWV6ZAYYg4ftwWO6cGy+c7bygOXXVZu/OtTypWf+WMwzXFlw5Fwn+/9&#10;Rfzdm5GbnwPX/Nv46PN/93fKpu9el2vcWyLX+Do4hDGBn9Nngtja3vqJE2fs8Ya/Vh+Rxak5DLEi&#10;c7eelxDPWLcYucU+GO8oG7Ven3iHeFGbvtKiNxFy8dXjPxoe6szD/w1j+/dweu8qG479Tc52OrE8&#10;+YONcFlzYDriKnRCfbS/bPbbUTsyGOzLXs/Ojp1g9B+XH194aTivH113LfwsMnA48dJvvLU88PW/&#10;IT58jTWydnITsqR9we7PcI4feTr77bVfe6S0ieHa1EQ05IKnXfBXfz8xwWJ4kNUJGAwcVnm96Rq3&#10;R06IWGE8WCLPsg/OZAd28hXW9WnW+DlkdHvp7tqFje/mElONh/uog3kpuNszWsW+yl5q9ZH57OtB&#10;B7O3FdtUY+c1PgUbqg9LjoY5jN3M3KPLrIX7EWsd8qPgSd61tR3/vhUct4t3EEMOiH2HnHPSR+93&#10;sp+dPtPIy/Z77yt7NtEzeuur4HjxJrwx++4He8Hn2AlzqyvhbXwmNXLEDG3tOxirvxdeAY7Fvk7D&#10;hVd55k6eN4cOtHJ+trl0a5oPwk85V/7uvtgGmR/sg89jvlrY1P1PPc7eH/D87u3wqKwrHKb6s8qc&#10;N+2Z5Jlb2/Ah8NWRR/yEPKNn2o6tAWdc1vL2kZMWnEvTnYUTXyxX/NEfhK//MvZR3br2c5/GDvNO&#10;jKXPOJsW78xcNnBKc8y78jpUNrA148WtqXkZLiywps/Tz+rvyz2XX1ZuPudL5bRj3kEe4efLhv/5&#10;C+WJG77NmPfEhmpHgzHwJRXTUmsdbg17JlYij+c6hSvUR7umPCv9rNEz8ZW+0bot8Z+xlVh4iO0R&#10;tySXil6l1w73yhdm3wJ2XI7HHkDh1+RjuM8eQy3iDvedhn+K/74b7pr9yfiz7ffdXU4H89on9wxz&#10;yx/8dWKLb/CdcK7MUXsPeV30vpm5FX8OH4WPNqfhntox/IM4qSHG7xB3zcGL+x41Lyb3h97jw9Ij&#10;JbE2cQe2vQ/XOuKcIOPsG8+6EC76F8oZhxMn/ObbiXn9nXj6sF8sX/7I8azhPPqBPeLdfB85ZHnB&#10;FnhezFjzQf7Eh+NPxdbaonBYi88jl4yfnGYbWWlryxhfagGwSZ6VkXp18M0ATk45yLwjR+6D7qKf&#10;clU9nmWPo2CSGd4L3GCvHXGveEysWfcr8V570cM1X+UaL1Br12G+xh1ybmJs+I03Dq4EB7o/Jnjw&#10;0KHyBtehg6v1/8wbTNGbcQs9mMMW7SRnB48Oh2X/zZyZzE/n1bWPDDC+xCE803qFhvhiQt629kys&#10;NibYzFwu40sfRGTHPSf60tonnvcEM7qHufa1cJ21LWJG857GG9YvsrdAmwmGDtZmrsxJ5yKmdD9R&#10;asn4Xm3/OveizJrDC65HxrNfi/tqbbsyTryFrOY9zB8x120x+hpm9PN+NtznGp5tiAWiF2Ak10ic&#10;mpiI51qX4X7GQdMr7nfY/vAj5XsnnVHO/dCxYLL/HO7m9MN/Drn718gduvyBXyvXfPbT5dErv4Ft&#10;wo5RCzTuYiOI64Np+e7EXdHxKns+S984hEsf73uI9cEWIX/pDb80U1ZZ81XWckAu8rnv31BuPu00&#10;4ubPlEt+79hy3rHvoQfhe+EbyF989Nhyzec+Vx6++mrs4HPoZgeOchc5zCeYZ+w6c6GM2y/L+dUO&#10;W9NZ/S62wlgUDO/7d7Zpv5wH7QN4m3zh8rBVXrjzznLLmeew7/P36Wt+GDXe/62cfsQ7yulg2fM+&#10;/NvlNvJF/d07wQB7w53Jn2lTIuOpd7EmlmftQfaxv8pdi2sFjHP731xVzjyGPStHv7+ccQzf7cUz&#10;Nhzz/nI2ubrz4M1WyEe2d7POxMmVd7bmFayAnHj18Sli1El/KXXAT95+Nzj7v5d7zz0bXIW/aO8i&#10;30bsh963eTdjQONHOajpIvwu3IZ6mJpa7ID1y+53sQ6nh663mEP3B9trf9t9j9HD+cpy9Rc/X87/&#10;vQ8y3v9azvjAfyxn//Z/Kece/d5yzZ//Fec7bAFfcFYJ+NT9VfV8Pe7HrkzA0bl4ttg0diWyvpF5&#10;BzMqf9hpe+EnN4rdS6yzQI4FfdF32YfaeMda7oUd8Fm7n+aSp34lcjvtw2cYHzIG61zSvws7MiVe&#10;N8c77dPH8sVnyyPf/HbZ/vij5eavXgL/+GucI8zZb5/8GLnLHdge/Dh7UczHenbuos/cB85obSWe&#10;2s5ZL/s596vF3ij8MusYvLo8BAfAz4AHdj30MGcC3w3nhJ3ZtoW8CRgCffJaBn95Vqq1+tY/W0c1&#10;oI9Xn7gvfLfzQP183UOOn8pabcK+4N/wU+59tl/WiHtq3KcuiRXrlf4H2ANj0BVrnpen5fHv3V42&#10;XfNt8k53lbnnqVudI+89BF9N+pxn1UZfZ8DHcJXY9F64eGug9aFPgLteBAfOgon2sH9mjneBJ+Rd&#10;53fvodfi9eXyz36ynP6/PgKPtw/+nnlmfHJ49h5LfRoy0J25Azt4J+MlPkeO28xnH59de5YQ+4K7&#10;xEID+IoWMebiTvwv+LULv9k3Xkc+G3qUTNDt6fB1dIKebKzBCvmi5WaRNSVvRLzpZYyyRB2F+TTP&#10;6LLuXsyY+lgxGTIvxzHFvw3gGaPz+gH905rt1cdZ8zMBd8T+u1bckznBf2gvPNd0EW5nEfuS/qXI&#10;8wIcbY936cgB9Thjh5jGmoJV8Ktjth7EXhw9ct72ixBb6O88XzV1Xbxnzt+dkxcQM5I/da7W7Jj6&#10;39pa/cEA7GCvJ3W/u+/50p5/ubTBXt3FV+H0wBjY3y7/HoEDD/RmywGw3UpnR8ayzBqaaxsTt4zh&#10;YN1Dp83rw9nZn9uaWG2nWCH5WPyYcxE/igym3wnxZZc61TE9i3dSZ/mXh72Tc1//mB70+Kr+HLHb&#10;PnqpgnN4p3Bf2PgGzOnZ8K7/aPvGMqJ/kH2flvY8XwZLO8sErlHsqkzKWYirt/3kHuoeryLXMIcc&#10;bI09rz2O9ZHadtaY8Vnr7/jGyLz+rvb882wWfCP+sGJH/KK+ERvoHg5r/StXpgxyL3Krjam+UV8l&#10;b4Pdjb9nHcC6YqXYSn1pfBa6iF9poafaVz9vLWOjvRazUptqDuji//25ct1Jp6KD9zAnxEnjDnO/&#10;k7l/Fq7BcarHG5lzcnF8hzlC8wsj+YeF59Oj1v0LPfIH2kBlJ3kx9Z7fxQ5Dc7jItVxUj3uG1tah&#10;H8OFRfSOvurYog4YtbtzBl3cxt9Y+917yeliu7o7EgvYY99zRsXOyoS10b6TPnwE5xEbhU75HHmR&#10;5SV0A5mwp7f4R38kR2/uo02c2Jk1/q0/e6/9iDnXjikT7GvHr/TAtcZGfdcEHXSdaq60yp7z0CAz&#10;+tPMA/caV5kHETOqi/bJXtp2J7E8uuHfsBsD83zkGA8YV6F/q2DCFXRvRH3KcP5VZPjF1J94JtYi&#10;+GoBvNqnF/Nkjvg8eu/7GMOZfwOb4XPE5Y7NyxhEjDvkeVMwbfaFibOwMf5uP0N7L9X+fXyWNWvj&#10;29J3B5kUz1n3Y2661swps+gI7xsMvBW8yJwrUx32wvXJPXlOSmSb9Y0MwgX7vTnfHdmJPmhvWa/s&#10;C8BW1fwAGJ0504aNkXn9a3qdKTd8vvphcSDrxjuO+d7YI/xMPR8TecAWpW6RMZmXEcf4DPFVh5xB&#10;a+5lbDT2H/+7gv4aL3subntmlnPWXqG/BjZvz17krBVcYo8Y/cpo/hX8xhZ0Anyg7FlvqR/iHcSJ&#10;4uB1fyg2GPB/fibzhoyLGd07PRbLsK6TDn6emo0JdV3TMbUbTYt+meSBhj1sy4BxdbB9C+C13ejI&#10;K8Tk4hT8LOs5eg0dyjORQfyxtsAcbPqhMxfiRtfWnt31bICN4UL7+AFzLsMF5qAL/wHuGJPzXUXH&#10;l8kHDbuMp99nXgb4hf2cg4UeovPD+GxkCVs0IndhTc1oXu70OfAB/Ls1YfzfkLkegC+XxQ+8R87+&#10;nXD+r9cYboJeGnIU4ovpZFA62P1as+B7GRvU3ErsOevl/n19xxifPmUf1144mBFYf7gADsB3eqZX&#10;cIR+gHmw1kY5s/7WOFncaP7c2lprguRX7H27iGwMdnARU3bBSyNyZ/q8ZWKCFcY1Hnbwfy3O8Vpk&#10;HXyXNvh0nngPn884hzNwoGDPPv7IM2OMX7Upxkj678rVYPeYN23KANvi776Xe8qsGxBTyQvJA4S3&#10;Yl3SI8C4GiynvMaGgZH6yNIUbkzetMFW2ucztRzECmL0trr4OnYGGdOWNGDxERzLCN5w+6aHy47n&#10;Xygd3qM/T5xJjDjY5VwZc2Dv0C3rW43/0tcNfzmgHqCPjPbJWfYWtzEPu/h9NtyZe3AnLXAWMjnk&#10;/dvolJf9V81HVN6KWALZSDyH/TWO1f7ZkyHnxvMs/Z02RvuSM1qNs3mumLERZ8rXMMbKLTInyIJj&#10;7jAf7lsZ9MGGvOOUtRrjt4boyZA42t51zd4nspeyB2ehD+5wr2eNGuuOmYPxAnXT2mqxFZyHOuTz&#10;Wq9twhZQe9HDBqOLKwOwJzFe5g2915bFD2cPPpgsOuj6em1EHuFE+Zt7dDxHeIqOLC+8GD+grW6I&#10;4ZJD5D20F92ZH3CZo+HfPD9n7qC7npfk3h7nUtvs1Ud2hlxdfEB7J3yH/kP9sM4LW6mvmjKH/hRT&#10;qKtt7H74DNbYPQueSWzPsj55pfAbPMPzQewZa27IWnBtZ9txzd7BPfgR/m2uSpsrRy5mDseD3E/g&#10;yD1ncgivYIzXzhoxRnRjvbZJ2yRPES4UP6XfSQ9jOU3nHTuuTDhvqaHPM38SrkV+Qv9rzZF7nkbY&#10;M3M68bvY2FrDh4wgXz1yeJU7QafgEpLr4p30VfbRcq47M7fFpjjnxpn6SvdLGv9XPg47PY8OoZM9&#10;/Lh1iW18waAZli4y30ZmWsS09tuTk3WNUoPPvOv3MzesY+SA8bkHSd/T53nukerDQ05aM+QEwVXo&#10;qDa+Cxc9v4c5Rd8rl6J/RN79N/Po2Rj1bBZthTpFHMx7mTfpOX/olLin7hNgnWMDwX/6ej6fmi3e&#10;J5iR9as2EF30Hsao73Kt/LuYMT158N/xwchio6yDD7O3ge82/m0zNuMecYq+4wDYzfpQMfZQbhl7&#10;ZM/ILnFUyzjK72cOjJt9lnX2wcFwZ867OpXxqfOMy/XJXCBPtSezfk79fRxdBOdoP7GD1j+PsUvG&#10;3ullx9woL9pG4/me+i42RR5So4Q8iTPGxHw5w5VnhRN2DhlXuArmfASuiIyiS/ZEjy7zPeb85Rk6&#10;zEF3Fn1a03l12jgx74CMDxlP9Be5GvOuxl3acuuTxM/KufnJ9PTG1tU+hshe9Jf1VceUaT4jth/g&#10;b/rbbiaffSvPvAs9QKeYA+cu9TWsl/Wr2rIucxi+hTGlPgIZVA6VI2v6le261wtb4e/MRfhCnlMx&#10;I3OtDDk3jHtk3ngt/qj+jXsiE9gg/G5PH+rcIefaGuMwdT44k7XwLLFlZZZ30v4twlf08b3Vnssz&#10;gRuIeyfiCtYt/LYxHOcZp26MtYktWVsr318ZV4asX9RG1DpI5gIf2aBjno2Znj/Mte+h3+1su53v&#10;+yHfW/mGjEl7pI3B7smpjvDTI+yEWKTFnGkzPUPPvfnhM/AdI/xi24s60z5jNrb0vEnn3c97boL6&#10;0QELj/dhH1nTBj+ZfUDGK2Ja5DvnfLCeykQu9RDZc8+U8Xvs1wL+EE5pQp9yzy0dztzMdRvnnBH3&#10;49vEFsnTg3nlHjrInfZoQkwhj99Fb8W/7i9Zzy2oh8r8gNy0NaTBSTxnfd47+Ic2vcXcM531RY+1&#10;McqQZ+r0yQON7UUGztFGeMZ8nzr+1s5NyMJDyA7rr8y6XrFF9+ZZIz+PLlkn0+ce60Mcv73W9iED&#10;LWI47fgYH+Ul5uwjm0PHqJzLy4EvlsHUYzBDsJFzxrvVHKZ2cCNnwCPrnpsqp9TZSc30q8QI2ADi&#10;UbkQr8QE3Jc9g8T24sAxtt042VgqeyTUL+Q88+wa8SyfOUA+Gu5pmB9rGsR++vnpPDGs8o6+DHbA&#10;T2y7kTrsm5Ep8DpXh/sW6EnTBpsos9El5sN4RzlWb/IMPhdZVbfEtf6dnzmHnbFZf6pdlxcasb5i&#10;AnuwixeV+wV0cIm1ajGX7hlYrw+x5qhBj+1N1sg5871iv9hafFPDvdrYFvnhA3Au5vqMJ1aIM3vk&#10;dzr43hZjkw8NhmGuzR3Jv1oHt8zaiGdTk40eT+ADmp2P8A4/ic10nReD1+FSwBbeKx/i57WVYoRc&#10;+oK1mDQ+B52QR7BGxN4W2iT/X34seSpiKu2nvksMagyQNeaznvGaGNB1o2ahgx7LaY7n4WCx7cbQ&#10;vb3Ujfv/xEbm0haYt658HPOp3igXys9yclzPsLfhFXKn7E8Dk8/xPsbXI/ZleD65PXeG8qDmLVgr&#10;60v01+txQQ8uWP3we+0XMASfJefOs6zbqTaTOacObYqOTTkzdMK8D7BB4gd1Qh+qv1e3OnBr8uP1&#10;XCDkds22a9+tLVLX9b32Gne9G3BmT6zPGiZ3RC1UzrhljMYt2vqcyaDN5arzKI5RNsAM2Nzosc/h&#10;imx5D8/xDN0lxih2VK+H6EDsHPaux9rKr7l3tfa6eIwxgHfRKXuuj6iN9f2Cp/Ose8CVYCXtLjo5&#10;xV4YR/fRN3NT1i23uC/5fX7a39t+g2NsvzZpiM0VQ1vzJbZr5AyZb/1AC112n0pbbh4sJ6Zdxt9Y&#10;NzmV4+DKXqe1/UBd+Bp1t/YQxsexvj0xIz5DuQg3B39o7qGlfpEjHPL/rpHx+gLjDa/MmNVZa0ft&#10;52geqY18dMDPyk53lvwOP/WH4WKomUmOg/0sI3JPE3v2IoOOVZkyH6pfjP4ihzXWZH3FDOhVlSX1&#10;UR9SbZPPly+Vq5X3W893KUvmaoyJVpZehHNiDtEp81C11457ONQJ7bqYUR+sTwCfYotXtIHMdWIP&#10;1wusLgZwr2/twQdfyGcXmTvPFpOL0l4sL1Ajw9jGPNO+V/49OBaf08EHuL4d6zNZq5z5i/xk/nh/&#10;6+TsiZnYA9tg/xZ5yYqh+Z2YZaAPpg56ipxrZ4bMhftL2/g47fgYHCL3nnuVQ95rkVjWfe/Ga+Hi&#10;mYO6l/mxihl5bzFF7aGLLGE3tKPWvlhT59q4T8Dcvvu0e2DWXngi7Aky3scHaJ+X+A7jvtoLaTZr&#10;tELd5LJxDnNaMRnPQl5TF8Xnwx/oI7F/8l3um4l9YV6C44J3sHny1dT5B49wnza4ux28hI4nD04M&#10;pj6NkIcesYxYR0w6QD+qrUF3t8FBILs5g5xx6eeTd+c7lrWbkT8wEvdqH5S/+C/+/c/YTF3Svq/F&#10;RsiEZxAZ18iHBzf7bGRWnVKG1HV7M7q3wPm3X7frE+5QXcKO6Q/1Y853+l+os64X+iGuN+ZSpmvc&#10;pb3Ed/Mc/U3lGbVfjCn28gn8JOPi/eU9U9uUe41/uVc/CkZPvSmyI6drnD2i34y6oO0SM9Z8LPPH&#10;PQ1zPeaeHt/fk+8Di9mn3dyqHKG2ax/vtIQcjniWZ5Dbt7T/2t2MD4yuT+QZznfDGjXcl5jcOIDv&#10;l2uofIO68SPW6EHW5HFyUNgSdHHId1hHm/pb7Rzz1hF78FlxegOfMBHvMN/BzuJuYz6+I3UHzhXj&#10;C8/FMwezd2CLwFlyV/hndckcmHFV33oA5nzAdw6oqR6CLfI7sjSirmTMWQRLwUj4d9ZL+9VDnnrs&#10;KVNuxB32GJRTT8zhnGObxHDKqzkLa6q0f67TiH23+qUGPNxQI9feKZfumRrIPWslltfPpAc7+hcu&#10;gPnwveQKI6u83zpu9N/yYfaDr/XElYPWZ4sZezuQCdbZy5g8Poq4e0Dtjb2dlVF5Ic+9VDYW4Sv7&#10;yIO13/LN+pjYS97LmtmcL0+tx/zSS2WJeZT7muJD58QeyFLDfNu/dkQ8YgytHdSnVD/4bHKliZeN&#10;2/ChzoXcRo9576MXwdzOKdjQedD217yleIlxyueq55y52we3DGbALuAQa9qN891blvoQ/Ts6Yo+2&#10;7u57g6sXtbPM4ZDnjbDN0Uv0eMx3Zg74vPsME1sRew/gNI1fzROpf9qKXmw1vgcO2xjP/KFxrHzo&#10;mLq/EfIyZJ7sp6c8VHuOTIjl1EtsSNaUexIjreEKbaK1icqRtb6j2CQxO/cwl+5NspdXOMm829Px&#10;be59M3dR17j6Udd5aKwNBjAe6OI/hqyt8iEON6fp+7TQkRY6NWLtlCf9fSMmZM7iD5mP8HLIfYMs&#10;LYBPw7Ey5z2uJd5nac0eTveBKfBpYhffS/tcbTp6hyyJj9R5z/oJ3lrzvcZwdd8CvDO+owcG6YBp&#10;xHzpYcZ8NI6L9Q02xc5OWJvKFz4DZ/xSLrGftkms0p01Fwa3qE9gLsUU8gdiN9d2GX20bjD15rvB&#10;lsiAuNucTPr24YdcN+PZITyZmGq9xmuM7jfsOdNXy6XZU0QMHSyozeH3MZh3JfgXX8haNehKn7lp&#10;kzN334fYzflWFnP2EXrSIE81dkaOnEPjAnRSm598mJ/lnYKJGdsSvr+l3WI95ZOUQ/GINYcTYokG&#10;Gcw+X/xguFPnnkt+dIDvEfuJ08MJo1fJ48K56jPCWav/6JkxlT5En7gcuXC9sC3M41CZx/8OZm7C&#10;L+KveS/jAzG439Hwb/eTDnjOPOPrzm8mpgBfELunbp79kAOuBtlwja2/WtSO4nvE9cGnYiTXini7&#10;4VnBesqTc5E5QT94jtyWmHEZ/a21R6wz//ZZ+dzaPdlfxhoZc2vnx8xF4mZkXbytvc45JsyfPjE1&#10;kDxHu+mzrWUQG4oZnbvEfvyse1HFwegs7yP3H96B363P6bEPpsG/Kxe1VzJrzF4Qdc+ec105JXSx&#10;yoRz/o/EK+I4sQ78hjwUY9MPy0MFH2QO6jyYo2lmbwYT3sX6b8p7uK84nDrPNMfS5n3FyY0YhHtH&#10;ckrocZ97RsQeK/i25DL099iaCbLvXnBtkHi5YlTsA35f7Gwfmfic1x9EZp8t99z3o3LJ1deWC6+4&#10;slxw+RXlfK6v8O9zL7+qfPf6y4K5GuZwAp+0TL1Lw7rG12GX7NmY3mvEd8qt8UeNE7G9rG98CHKq&#10;X6u6i25hfzv4kKVgH+yK8s2lbirH8onaofX4MvuBeFYHW5rx+xl8QWJ5dFfsZL+fKZjAOoX03hRj&#10;oF/y5TVHJ4ZjTGt6UuUCm838xt8jRxNkUJw+Yq3W697id5ED5SlcKmtgrtfvjm/EDziHnd1gLtZG&#10;nxjumHlIfis47iHGJc/DmHiO85AcEHZArjGcOM9QN8LJrdlYdTvxA3Lkfi+xiHyfOLO9zXU1ztF2&#10;aptd2/v5XmJKc4+8h++jvg+IK4bYxBHzG75FXWV8qXfDR/WZo1pfiI6DGwfc21MWHQfrOsbODcED&#10;8nfaP/uFukdHrtv+SUN4P3OE1im6H14+zb6vXWMo9hzJ9ycu4v/M1VmzMaFnmvkE41hzscrqgM/b&#10;r65Br4ZwgQOenb5QxuNglgk1CdbjDXmWe/jFmanD4b5a14nPR3/brFHjOzG+IRjT3HliImyu50AO&#10;sV1e+uwW67p/9nZ+gi3M86Dr/cVnwdBwKAvUSBjDkXOwTsr10SdVDKdtwW/wfWNrTnivHutqPD9c&#10;oH4NW2MOW5+5OMu92AUv/c4Qe9kQI5pLsZ6kUad4JzGusW+PGhH9WrCfP9V7xicfNcZejvSjfF6f&#10;6Oed04axyz3XWgdsC+ukTbcGwzyjPSW0Q859cgTM/Rj583wpx6RP9JKDDv/KGPRj6fmFPUrODd+2&#10;CFaaQ5aqrWQuWTt9qHU5g9fWcuDY2PUcs3bGfXKJK7VFyF3qhpiXyDvrnv1erJXP8/M17tVeMn/M&#10;t70O2squdg9eROxpjdQA+xV+AvzhfIyRxSrr4Abt4wx7W1jbyAM2Whkev04ulHkeLcBNeGEnpnAA&#10;3Z3k58Eg2qIGu5pz2+RgZomzsRED3r3KgziTuQO393bBLczeEVxabVcdZ6190I+C7/EVcgZeqa3D&#10;Fuq77JljzJt+O6yBtkW/rX2zV4ZchrYi56kxRutSPIshPilyiC6qj8yPGHqkPLG+4XiVIebRs9TG&#10;+j3eKTEjz6g5DbCE+kksbf17g72wF9UKOER+ZLxHuUBHwKjGiOLaFrbctZAPtV+WvbLMm4hrl9F7&#10;caZ+UM7KHJUxfHw+nxdfyJNW/KwdU3bVfe4LTuI7eSd5CrnGBlkSZ4ywdcuJj8SNjM0L2XLfojxe&#10;raEiruVe7UeNocm14BMrpsD3gluCvfGlfWMxZVeMjq7EByC75pjtqbe+H6jWeDmXxOj4osyZupXn&#10;YAOQPTnbJeMW+G19ovt39QOJq+J/2WMc3UXelXvXisu42Z4Y4RiD3/BzzIP9R8bg0/Rfdb2QvfSI&#10;Vs61Z8QnDbH/GC7JPhfN/CvMBXKMnV6PP6ofqTpW44/7iP3x9foq7Jj5Su28ecbkVBiL7xYOhueY&#10;f5MbEXM32uhwG+YNtiAnm/GJ2EdkQd5fmVImtBntGeWPdzJeFNNSs6a/b7h/ie+aQw/msheP+NVY&#10;CZskB9VG7ht8dvX1zuHLsZ/WzMivKT/hvBwXnxXXWRPQwFMZK6ob6ojPCmbE/qzXJLovPrG9WBhZ&#10;9+/OuZ//2V47YmrjtPDWyHfFL6yxz+Y7jIWMN2r+Q1lnDVjz+CzmIXKLTCX/xDsOsfUjYx1yggNk&#10;b6BsoFtTYrrk+bBH9t/0Pp/VSQx8P+sIvlQetEfKke/Ec60hWLeZvoO1C86hujlgr9T6HuaJmFH7&#10;iX0zJrGP4IhrnvVV1+fx4dFL+Bjr15yvysM4d7wT/nS93lcsXH2bOAFcwtyPwcFTcNu4PVO+eMbX&#10;ywc/dXr5wAmnlqNO5PqTDeXwT5xSjj7xnHLcCV9k7zL+f+utZbJT7hk7vrCGg/VZrNsEzGh8krpT&#10;1jR1voxVrlu99lxGdTF8g2NDd+0L4V6hNp8Tw0UXebdgXORYLip7TNAlYypjP/NOnv1onk0Z9130&#10;oR33fGkz8XHZFy9OVC+w8ebFrGdM7RAykL06WStkQhyDfTa/1ehLwQf2Zgh3j52yLm89Zkn9Kc/T&#10;JgXbgP3rO1WOrUVNfrAeel5xhd/vHFi3gDyht3K5yVNhL5O/IAeZ3DRzFr56bVy5R0zBuMORLRCv&#10;Ma4RPsS1jq1Eb5TR1BvwHvob/y7WTm6etXG+Mnfo4XAPfYbEBXxOHyO2kF/S5sq7yeGG1whfDz7I&#10;ulb7ap4jNtPn8E5L+gTu1weMiJGH89gT5i71Esi7+9TtrdqgN/YGaLAlI/7dA3f19mC70KPEUsjR&#10;SFkC1/bQlzaflUdu+Jx77Xu8fxs73qO+1c+MwGEDav361HyP4A7Mr/ocObQ+NXU99KfHWRr2rLKH&#10;YYMciJcdm73jB63t5Fde4X3J78HXd8Vl2OEFxpd4fpuxQNWlyv2BS9HbPjjQcfVmbs/ayxv/014E&#10;5sS6I23wkPVRP1rzs+jF49TpMIbtt7H+Yj6xADk08lkD8Ih4wbqNBhs7Ie9Tbbk2lvHih8U4NY5S&#10;N34IrsAW4k+Vx4Y6AfUu+1zRjxVskrxX6pBcT8bkGscmwW9qZ82JmINMLQ/zMfGdmJtF5rz/6k3E&#10;oPBU3CPHn/p+ZLZhXqfibcbUQZ/sHzfFB3Txu87BHLLQwm+IR60ja83APcChDrA9Yhfxuty6eEIf&#10;ntw/XK5nQ1nrto4XzVNlj7vrhc56TXimWM7YVsyd+kdjI95P3OL5ZW32w9Q+DtTKcO8QfkN/2BCv&#10;y0W0ieXNrSaeIh+2wPy3sZvWlVvTX+vnmXPmYUJ+pc17tLiny/oEi4m14UPNnzfolhhOXG+vvxHz&#10;N8SvhbNmTew359WGu04dAWPuIBfz2LF2/BrxEbIefIpeitXF2fIE6nFXrMi6pS4emyYetQ6tYS7M&#10;w9Y+C+q+nAG2j++PfXFtsUmpDVjbw2Ec1ybmS70DvlVucokrtXgzN/BZ8AjrK+4eaS/wf9Z0R6Z4&#10;N8dovVG1y9hY1qw9e2vwT5957KMvA3Uf/1RrhcGai+gicUErc8h88e7W2A2Zb/dQy50Zs/jd5nKC&#10;W5Bh+2fU+mJ9U72Sb0FngoPYG+M9+rT4U+eeGg7PrTbfpJ60mHPzneqG8bqxqjhKPGsPNX2BOEH8&#10;04ejT24ZudB/iBUTy/L7gD43Y3Plyiv+Ru7AscZPMR7rIvxuMcxIneeehvl3j3t6JjhvPCf8EPYg&#10;/BtzbA1AHRu+GzlST8ODphYX25w9acyL/g27lf1u4A7nQ66n7oXjJ/4o5yWJ6c1FYGvEJRN0SzxV&#10;fYg6zDsZSyOP+voJWMV3t1ZhWf/GXDbMg35UXKQv1YbFbzle5kb5HJFTrvE9uGUeG+O6YZONaeql&#10;biiP8NfYJvcCmm+T2875Kuhw+A79L3M1NE+AHPkccac5rwH4qS+XwprW2mdkCTszAUcGvzC/2qXE&#10;V9zjPKZ+HbkVh7mu0SllZC9jBiulLiLxPb9zj9g2NgdfYjwlXjTeGTEf+vrsm0Zu1UN5oeiWa2bM&#10;k1jHZ2EzI0NiOmIlZDm1DJGBisla2Bf5B+fUMx1qrIJtSQ4O7EhOJzW327Bn1howLjkV/b34U55P&#10;PnN9r3AwAvPg+4cD5V2yzqxPQ/4qde6u8T7sAmOyRq6hzjp4GHynv3idHJhzZ323OUXjfHGC+Sb9&#10;hrFbasiRCeVIPW3D03jJexnr6EesJd+DjXh0y0/LR//igvJbJ24ox3z+rPL1Hz9crn3kp+XzX/3b&#10;csQf/XU58lMbytV3PVJmtj/KOsFxEFPVPCQ+mL0/1pOZmzZXZc9rYwex1VCfiKyLM7RxQ+yWNSlD&#10;Yo8h/jHcF89P7xDGUnP06hX3cl/kHJvge/mMmod8GjmEwwKruRe84mDeHxnPxdy3GZ9cnrJtr47E&#10;9cQE8uzJQ7ierHHt74Fv5XnytwN1Ff5KXJKYGUy7TO7FOgDnK/XFypBzx7zX3P6DrC1yN0/ObvdL&#10;YAqegXwrb/Kf5sOG1AGkhsW4zRiC748PUPeYt6H7RVgXbYpnd8r5Ke8Nv3c2X1d2bbq87Hj0irLj&#10;4cvKjp9eT4+JW+nNhL3fchs6ey+xG7Yn2BGbyb1Dfk9PH3Qh+wL0BfAFqYViX789RDz3Saxo/wtr&#10;7fv0pdltndGee9H1p8BkvAs80ph9ee7ty5mdjM+z6M119OF7zGdNW+Ci6aQsH5jS14N9pKtT9rIf&#10;YE8751UcfKMcYH/7wYOr2eN+cPWN4uV+90OrB+vvbxwqB1b57KGDXHz+jTfK1PsPjMuUeyf87RA/&#10;D616D3/350Hu5btX+H2Z31f4zmW/08/y9/zkd/fWH/Q7+VvdZ3+Ic39WeR7XCv93gIt7V5cn5KLA&#10;qnBLcrDa2uRII0PYFuxQH7+jPnbBpnLVxijGb17GfPoPayrDIaN3ysQ69+IemI7cIjxr5VorL+5+&#10;E3WjcvDIObhUTngZuyk3kpoFuRDiD+t8zY/6nDwLnfbM1Jrjw/YxPjFWaijB2e57U67X1y17gvSh&#10;2AnrJFNLAkbKnip8Ts4/4DuNPbwndb7Mg3MhLjRfZCxqb/hl9rEGp5NLSr0kcqosjZGHEZeyLodr&#10;Pa38u/5iqi/ABxgzmXs0jqw8KPc6h+ikttqenaklUQexZfo28+Lm1tS3n+3J0Ga/b/gucmvGban3&#10;NSYnPjQutW7OGFldFIsFw/lO2F59nTlB/XPqOsWL4PtGTLv2rGorsRN8hzbJmnr3Oac3FJ+v/Box&#10;Oji1Z44ptk57Ir92J2PbyOUYmVPsgrG/NTl1Lwvvh17KrSXO00Zql7iyLwOddm+gOT5tZp97G/lX&#10;3s9/d/k/+5NZB9DfdhPjA4/lve4He1W5cO70O8FYPKsLvhaP2oew4T55ZXNGym9D/CSvKG+d+aeG&#10;fkS9p7nfrAufk++zpthYWf65wxjM3WifIxv6K9Z7gI1bCHZz3rQXrjHjdP14r3qGGLK09vnkSVkH&#10;+6aIK/twyOnjqo2OvCOXyK29C73UR3vPiOOyLyVryvvEt+Hvs17YTmVy7wPBHuIjOXXvcb2cI/2i&#10;a5z+fa6T9hYdURd8L+Upesw7rZBvsE5AXRVDBNdHv8T5NaehvMsJ5TnKrzwF6yePEvuufKDLlX9F&#10;XuRXeFbqkcFYibUZn/kC96B2eFZsEb4+eIHxmkNKPoz50kYYC4tdxOr61/TNYI2qj1Imq80wTkue&#10;2XjPZ8yDE+S/uMfak+zRZL6NVZw/z+FuizPQB/VDHfYMAvXKOiR7Dxr7Zo8dz9OfiuO8V79qPltu&#10;TNxc+ThkmDm315fys94rRr7G+bM2Sx5Pu5QekDxjRJ5nAnZP7M86BUfwU33SFph/8fzckeNRJrBN&#10;sVPBmeZJXFufZcwC1kYWvUbqYnRpM3P+InoMxuJ+7anczfqc/Yt34r3kPOX4k8fOOusfiRfRhTZ8&#10;lXNc69dYL8Ynn5K6zDWZsC5qSB6jD85cYq6Mxcxjh4dRzrFR7pOcMLfizNpLlDnndzGP8XgbbtB7&#10;xH3ZQ85ca0srJgMn/RMfhd0Va63JhLjWeejit815KlfGfO57C7ekLiKz4lPly3PE1Q99TV1X11Y7&#10;cX954sWXy4e+cCFnppxTjvzkaeXbjz9bbnn62fKFS75bDj/hS+WIz5xeLr5hY9m9FXnlO5Z47gK2&#10;x/oucwPWl4iB7KfRkKc11oiddg54Ru3Tg06hZzkX3NjtZ3TXPijK+ToHGmz/L+QcHCMeZd71IfJ/&#10;cgkdfLd7CcRI6xg4+17VDbigZWKc1LGs+Q/5stQroKOJjRwbY1W3qj6ClfBNiWOxEVN0OHWuyLyc&#10;Xd1foU6pJ15yHMSA8ozItryZ+2Xie51n1lJ8b19CfbCy6PrJE6zz6HI8YkbjoxZy14d7sqf7/Oab&#10;ymMP/W35wV3fKDfd8c3yd7feWC67/vryne9cVO64/FPlGxf8frn+gg+Xp677TFl88rKy+Oqt+BDy&#10;iVlrfs7cydnK3y9zW4jlnA94pR75BfclT9jzbq+/JWPVV78JZgQD7YQTI79tD+NFZMe1Tb3Wgvk6&#10;Ynnef8n3AWu2rTfdTWwy7paVNUw3AS+ugvvEX2KxYDhxnpiNv03BbGN/F6+BDVfAhPZPegN8+MYh&#10;+iV5+buXeFE8KPYDT/p/uQfsZw/slbXrINjUvsDizAm48Q2+N/eCNe3H5P1ixYoj6dHk76urjIcL&#10;rOjvq6Ol2Oke/tP8mfal4jH0CRyiLcqeMnRWXsl9XzkTiLU3Jqq+qdrLyAc2MZyzNhb5UWbNwQ2R&#10;K89E8gq+RC5SI4JcKL+unRy3MXnknHtSvypnKQ+Kn6lYUTvDpT3Ch9pnMTww8po4G1lPfXXkFTu2&#10;FXniGSNsTGq6kUH3NJoP0A7lWfEB+OvwSby//ib6ZzymzjNm5Kr2h+ceYgl7fOjX9Lvae2Xd3Flk&#10;HXnXVsrni5WzL5tx2XNIzGjewHqx7BnQZkb/tEvYJ3D1gH0z+lpxc+r+mHPthrnT5Naj72vrxO8t&#10;as/dkyf2059ph1KPoW03R6+uYl+0kcFUzjc6kRpSfFRyHsxfzn5H7sWM1lvq17RldXzYZWyt95iL&#10;TY/Z9Tlnrc1nWytY6wUr5x/bpw10Lpl3/Z5nN/m85JrkEcCs2afP3ClL2vRar6/vAHOjo3IOFVuB&#10;u5FBsY+5Kznd5DnQ9SqH2vfqs8bwSfre+pz6vBHzqm0KZ8g91rrVfQHaNGSfNXb/aeoIsLOjeTlr&#10;5hCbFX468q7N1BfyLPCO+5X/P3Hn+aVXdeXp/WX+hvk4vdasNaunu+12wNjYYGMb54Tdbmy3DYa2&#10;cRQGEwwIEDJBAgmEyEFkSVWqUkIZgRISSggECCGUM6qcq1RJwvM8+7xXkumebz2eD3dVqfTe99x7&#10;zg6//dv77JNnYInHmAf5uIxZWPfid5FVZKPUQym7+HiewXuqeVAGxRTJJ6l/u8llO+/KYfoP+S/k&#10;g3u8BpXxCr84F/gPa8ydb3XLy/vUE7HaAOs5QiwgVlQWsyaqZqfze/mcOqbMp27xb+VTLOCzVTkq&#10;86wp78qp9p3PlTinYINufKmxjfcUPhO5wP+KI32OfB4xo7rv+zGHyWeBQ9Ul9Tf9Ar9bq+Q+g4r7&#10;zPlXhnguMXeph8L/qiPKLmOK210r5zh12PdQ/vipvXC9rAvJfdnoftoNZMT5E7eaHxZ7lPiKGEtc&#10;Yq4HWTNPUOwL74aMlFoqORv12DGcD+1h+WndTeVLS37V5wMHG8uKRdCl7l3zc63lXrIen+czdyYG&#10;zvOLnEflkTjGmvTUReQjdbemw8Yt7hVS5ko9sjUVBdO6L17us+LlEqMqW8i6Z3TIi1RrlXudtPXa&#10;GWWb+Sp6X/Qy5Yo5EtMaoxu3lP2Atfnj2XMvaK6ra8v88bvzl3Yp7Z82EFwLjnNPpr0e1JGsXXPe&#10;WSef0ZjevgbyO+KC5MjRD2MPuTDX8hReZO7UL/GMuUjzA/ZqyLrimkwoK+ZakgtQhrSD2j91kTjR&#10;HKHjiBedD+vDipz7OT7jezCOXGjnzumx9e018ZV/vybOv/iGOP+S6+MnEx6Om+oXxld/dVOcf+m4&#10;OP/n4+Lqux8n/w0Hl7GO/oDxwUnyzupfqUku6ySXaJymH3EO9FfyDVlrzFzYM+NM3U3+EP/lO6Xv&#10;4fn+Ws6ZC+VcO4ucJyeeurWZZ1iDzPLu6bNYJ3Qx5x+dVl70ufoO6/uzJy7/FjPKEaVe+Xxcynly&#10;2OTm3K9U4qKaHjJuP/yTvkKf4b6mjKuYb88btKbZOKfDfvjMu3kQfW/W7/Bc+mlzMxlHIFf6XnOQ&#10;Vc8D36cH+etpeRu9IdeLrD23cXv867yO+MKs9vj8rOb4bEN7fLKhK86Z0xHfnNcZP17WFo8t3xRT&#10;x/0wZtz62Tiw6hrWBO6ZuXBd970zN+bMHBt1D/44Gqd+hbMCsGnEXz1gP/e37F1zR7ze8O+xZcnN&#10;cXTd5Ojb/kTy9dYrZi6TfHI73LFxwHE5WtbYnj7dxFHyByeGeuIEuPCEHN1JMF1ivBpfB1Ybop9m&#10;Yj6w3DA4TcyYGI3Pyh8ep5f1SfCin5H7S+wo3qthxlGxoP/mfnGgPOJxLs8h9bzjijf0p3jwL/CZ&#10;fnaUccSJXmJL+U4/P3hiJHrBh8OM/RcwqFzlaO9R1gAZggc3Z5x1WcyhPLe6bmxkTGxs55ma2U9A&#10;vccnyP2UMwyUn8rGIu/YJ3Wt4rv0G9o+62/lirImHDlK2dOGcxVZYn2UDe7VZ5c6aeYfG2tdU8oS&#10;MqrPMcYpz8e9+g50wz5PqetpI5B1bI15evuIOEbWROGrUtaxGZ61qj7J/6lT6q+xpjksbUn63/Sf&#10;jmkezliPXI54FhnvY5+XeDPPisJP6mv178kLiRW5kmfHviUH6ljMnTyjHIC8lZgs9xykDpZnyz4E&#10;B1anfuhfHC/9Grbc/S3mL8zHVP7adzPOsf5SG2GOropf0yYZY+t3+f/kStPPlHn0vuLj8dfYSH2u&#10;tkybkbya+q4v1H75PtiW5JX4ez8+Pp+Pe6x1G26Fc2VOvHqtuTCOTLus3nNhb90vPEC+M/c64N/k&#10;QZNb4xnFhYk9WON+sEvWvmALEkMyh/Zuqmqls+ZXnIQNsbedfjr5T346TuZpWGuxcvIb7k3Evigf&#10;feQXrT2W59FuJYea92FDcw6dCzC99hVMlvlsMLT8j9x72slcL+XQ+JJ1Tz8KpuAZxYyJN70feTFm&#10;MK5O28daFTzG86ZPtO6jvFfW4urz8aPuj618tfKaOJA56cQ2e+XzwXWJoY0NnEN9ZeKvnGfv0R9i&#10;m8WZ2N7jh19KOXJ9yz08H7jffG36RN5NTFfWeS4yNQe5UUfABYyTesL8ZV8B1qNgPee9+I98L9a5&#10;4IPCU+TeKOZB+e1lLux/pK9Pv+19qS/IFbIiZkueNuWdtUL2xZ7GrIXLYJ6515rDxDPMq3Lt5xIr&#10;Mk5VG+vfi8w5D/rSYi+se9XGyJ0m54eNSPnLsV7l/+g5wZwlZuSegi9Yc9eeuFQ7mHiHsZyTAfKt&#10;3XBUub61dUo7kN9BXGXul8/kWdVgwLI/Bf4Zu+T8yXOJddQvsap+vIe5zf2J+Cp7G5mHS24Xf1r4&#10;e2VceSp6lc/LGsr9avPMrboPOu1ZLYZLXeQe5dc6xlLnXzB3qSfDZ4uXeC/n0/lTZlKXeL6yxoyL&#10;LFnDLv63t3n23AWbyqtkTwwwjnUO3Xvmcg910Kyv8uc+CGOP1EF0PmNN9Zd1UD9yr0xiZ+MqZYqx&#10;wdtpY5hzee7E+GKExC41/chnI/YAL+hD1ClzgX5emRAzDpDLdV7s02KsYS2Ee5qUw+SQHRd9y55S&#10;zJ24LPfJMm4fMXj6ArEi8WUvNSnu39+7Y21893Jy0T/non7xy2DE71wxOb52yR/jqz/9XXzt4ivj&#10;zoemJV7qY97FmrmHH3shjyc/rdyJ18X21iom164dQhZcZ/vMyDlY/2E8rQ6d1l35SWSQuUjMWJO9&#10;Ss6dC+VcndIvpqwiT3m2HzJhL4cSh6mD8ByOBabzb/Kd+lxlTj+XPlWZsJ6CeTuTc9XmamPcX+E7&#10;pK9Ou64sYZP0cb6DeBFZcM7bebbsQ4QPbqOXq5y99RvWL1uf4n7OLvySNcTaTP28PeL1UwUz4m/k&#10;/MjPW3tx7ODmmPRqa3yivjv+16ze+OKMjvh6Y3uc19gWZ8/qjo/y9/Pr++IL9eDI6a1xydLeeHji&#10;5Jgz/r9F89aGrLFrp7btqhUt8ZU53XHby0dj0vhvx4EtTzEOmAIZenvfnrj7xbXx8Nw58eTUCfHc&#10;2P9Bv9SPxr636tIf7H+7PhY9/uvYUv9bnl98j/wxZ+5THuJ8h5Eh+rGdHAXvmSMezNxx9loHoyUu&#10;BN+NwvsN8zMxX+LC0cSWvck1wu/xtxPJLYoH+TeflTc8wXckD1j76ff5HclL8rfEpyfAe8k7iie9&#10;t2BG/5b4UPzJ36u8tN93fFQsad93zhMa7s8+etZAGf/bu6BgKnRvN7kw8nX2JJQTare3IbKQZ4Ij&#10;oyWWVwex5cjJabtcfHv29Khhxoz3yQ9kv2bmXd3w0o5a55Yct7JgTkKZ1dczZuZl0Fv3u5X9QKwb&#10;PFTVQz6xIpg26065X90otX9wKKxVqfsT55NH18ci05kPVG+R37RJ2FvjyrQN2maxDv0Z7PdnLl5+&#10;RfnWD+Y4fP40nmWcFmt53PdB/Ivd0wYltjJu477M86Vvw0ZQpzwERsy8Gzap8ErYWObV+S1ziI3g&#10;nby3zEuxfZlfQm7FCNbED+J33ddmPGrcVuxL0Vv9fX+FafFP1vJYN6PsZg2ksRB+Km2leshY4h3t&#10;gHvOU28Tw6G/3GPeNO2Yvgmb6vuXfpCsddqj9Vkn1Mk8my+R6/Fyn614rNQyYR/S7mkzsM2MP1B7&#10;RucuMaM4CUxnHWRb4jj3k9GbgmdsJT5t4V07tBfkMAasdwPb2m/XnEYHMmg9chnDvTbsGd5n/xf2&#10;BCEb/XAzfcR81p71uc48Zy+YsWMfdQHYTf22nEZiQddQ3ytfA4bV76gjiRlr8i52ETO6p15bK5Zz&#10;3YtPBPci75nfR95H28i/iWnFITXsnLk0ZD2xN/PvvCe3QRyb+5nxC/KMhS9AL/j+wjlYdwpfzmVd&#10;8yDjlDhHGWSNmUvn9a/vY41dZ55TLlt5UyczFmM+HC95WuYwYxvmIf0Ucyde1F/Jd7kHSJ9TeDJt&#10;obqP31UumIeUQ54zeQp1Of2vvc3EztRTgEPEWpmjsVeYftvP80z2OsoaOOIFe9QWeYe/AntraxKf&#10;6qeY9zIOMRl65Xeo18Zw5qLFs9bIlR4kxMDIS+439P3R+9J/CR7P+SRWTL5VuQVPZD0Z/i337aP7&#10;zoUYqeRPyvwbO1tr1Yu/7WPezOGKR7RViV8Zp8REfN55ZL07tZ3wOcZ82iJ940Dep52BZ0TW5BqL&#10;vltvoixz7WPvILGr2KWq3c26U2ItdbbER4zH/BlXyBXpt82ZZD6C56rwvbFfHzbQ2C17VyUmxn4g&#10;R9m/HOxq/a31wf3aC9bLXGbqu3OV76Ucokv+G4zruYO5Nx38lvtwnXts0wB7QdK24EO698zmmXwu&#10;5ENdQSbsI5U4grx05ld5TnG4a2LvmjJ/pW4weVHWvfR5N9bD9okxE/uJQ8oa5T3WAMlbazt5zl4w&#10;T8lx1WQCuUj+gNjDOvGcb8a0XkZ8ax+mrJ1E59WplCHsoHsOM87msz27qbXc3cDPWczjvHhg2tRY&#10;8FJjbNy0KOYsaIiHnnqE35fGqjVL4sY/3xqH91G/5XPxPOq68mNtonNi/JH1i9iXxI38dB6co7TJ&#10;zEXibu5XB609qOKpSndzL7i+hzWXy/BzlZyLN3MdWHNzC2I+1zY5DtYqz1lhLjLu4HmsqxMzKh9y&#10;9/3YlxJHOd81G836ihmzzot3yTgW+ct6CuyhdbbareQniUkzp4atsSds4YOQHWxDYmDus66vlbOB&#10;8oxL5dV4hflPf03O3GfLMfica6yM2POr2Nc3yBWvyd6vaw4ei0/VH4iPNbTE7xYdiUUb18T23Rti&#10;/74tcXDf67Fy9964Y1NvfG9+e3yurju+O7Mtrl15LGY+eGEc3IZvfm9a7HizLv6wbF98vKE3rlx8&#10;LCaN/UYc23Qvz7Y5Wpv3x6+XHozPzWyNf2poi0/N7o6blu+I+274Uux56eY4dGBDjFu7L/686O2Y&#10;ctUn463Zf8ROvMpcK0ecYzE8mLlm8V1yftQhHh8dgb87Ad4DH4IBxWlyj4Pkhbvp+btz09zYvPCB&#10;2Ln6Oc51eIOe1d1gQvg9OEZx3Qmw4+hJ6hitKRQfniC3TT/r4d5uaiPBkbW/FQ6yhh8Zb2jkL4zx&#10;F56DexMPmn8+Gd1cg5w1OcjzWA/p94k3h4ZH43hPC3s8tifPaj8Q/ehg6/a0T8ZOckDWFYoXM8YE&#10;FxS7sjp9TbHLxm7gMrh19Sx9jTLD/Znz1Y8gq3KF1pBkn420596HD0Hvu2uYUbuU8aW8Zl7IB2OW&#10;XrHyT8UXGveaxzWHkXkPdDD1Qz3RTiDDpT5JHcTH17CSHIX+OuN4bR+fFzOmH0Y3cr8guWXrkO21&#10;KH7MXBh+I3NAfHepwfNebBR+Ujypfc16Jt5HDGzOtMwFOsdciPuKrUXWtUfop5hPDkQ8UeK3mp1A&#10;13wu9yl0aTf9vN/BPPhOYvPEmHC82hn9gv0YMs9s7GZsmD7DeSh5Ge2jvLjzkJw/8+D5V1Uv/oxB&#10;mY9q7sQzYsQKwyWORt/1x+LErLviZ1fW55PLFVuxf2yInuyedTPCGfaj9FEvVw9/68wexCP0ofca&#10;Pt5FP/ou+tH3cLZFH+fQHD99DRFb+Tf6xdsffoTPZK1H3tvB/W3l4juHj3czlmfCcdFP3bNQyxi1&#10;z/W3hf3uh+lJfhz9sTZ3dNg+8fx/zwFk0fkgb8++8lLbau4DW85V8lTabGJE7Lc4Kc+TZL3k4Utc&#10;QIwkz5I+RH1RLsq8V7y69jmxhDLP1UecaW8e10ZZt3+hfTzty5WyTu4m/QB203gnZZ8YQy4k7ab6&#10;xHiFr+U74PbFNupR6kf6eOMr1hzZUE4dI/vA7gGP+azoh+MPgm8yxiE+Kv1z8SVg2iLr6jxyZy6M&#10;d5IXcL/3IH0sk29NmWIeyGWPgNs9H0b/V+Kv0/KedRY8u/vCrB9w74G9LcxfWj+iDOYeZGTe+nZl&#10;PvlUnlH/powXrlbuH71Etwo/7jyoG+ov4/Genu1nLGQ9XulZV3RY7sp6Ff2MvqnU0lY2o6yXeEC/&#10;mPvUa3qsT8zaVPSp7N3n/bg/Mbf6iM1zX4q1lpkDhjcboIda7kfDZtq7rzxjeU7tknydOVn1UAyY&#10;eQbmptItOaRS3wW2YI0SK4ANB1irvCfxn3hsHbYHnM4ciEXKfjnnrpo/YuDkrtBjbFKRD+w0fjxl&#10;KW0Z9xsL57yA5fi91LKwrtpNfIK4zDoR9T7jS7G6PDqxW3LCzLt9bnynrFXyPnCWsi6nlP05iDdO&#10;4Vrnj0vbbQ1kfn9iZ2yoGIH5EU8Vm6ScM4eM5z5w+TMxozjEucjctPPI+spXFD7XWFtdLProM9vH&#10;Nzkexin8gVyjYyGz6Lrjpczz/tYCFh7eGgxy8shSqYtgPO4puVLkjDnv2bsiexdMf+pues7qC5bH&#10;lnUvxOJ508HMW7O3+y3jrsOvbs88ibp6yt+wvydrMRhbX+E7pa3gvuRPrenDrqY8iKnSx/FuyFTy&#10;tPgQe1nr33wn8wT6BWU9c9roU4fYFBxcfCNyDl41H2+8UsWXYrPMEWZsxLPY64nxjOHs7yNWT77Q&#10;50uZRQf1i/gHY9US57A+qYfYiDP8iHyFPrfsARQjrE2+xLn2HZJ78d3Q+eadzAHf7xw438Vu6hOZ&#10;B3IOuaefdypYBJngOzIuRw9yHyRrtWjHofjTiwfjgVXb4rVNc+LQ1hk813z24c3jOZfE/o33x6E1&#10;U6Jlx6KYub0lfrmwJV7Zxlkb2xpzr86W3Tti7CvNccnCpjhvZnuMX3Ig7r3xW9SxvYgPaY31LQNx&#10;9uyO+AY85Rfnt8Z59e3xo8XNMWPymGjasSzGrmmNs+q646zGzriv8cW4/7qPkctego8i/zzcH/1g&#10;PPPLo+Sh/ZtnsXke7EnrF8FtJ8FqYjN5wLdbhmL8igNxzcLdcd3ct+K2ZxvjgTv/FPMfupI4ciM4&#10;zpw0nKT4chi+8cRoNHe2xcb3tsbcjWvjkbsv5ey5TYWzTJ4RbMhnvTxz/CS+0PN+Pf9nFNx6kqu/&#10;vyfe3weHcgD94qy/bnDkCZ5JzDjM53vAEMY55r2UOXGPsqo/6MFvyP+UXLExPFgOm5vxGHZMvjh5&#10;RtcXm2IfDetrtDf2M6m4l4wL0ofih7Ereb4AslZ6fqHr6IfypFy4byFtpT4DvCjHZkzquPpncaLY&#10;Jf2GeVxsX+ndrM+o+Q7GSp+Fb3OPh3Xm2krlL2WR59RWaUeUWbFV4WGQRfR2MP11iaOqe+T/c0/Z&#10;HmpYsC/qhj408xPMS4lhrb9gDuAc8twFfIkYWQxQcqvlGdX35CzQT7mZ0lNK3+GY8vZryxz73owj&#10;d1Xq8YqfNzdc8oLaL/yb78bciBnFOMVmGm/7buaAeC9si/myxM3iCdZXzOPZF+2sVYlJfR+xvRgX&#10;vA1uHcbfZH0Nz+a8i4Xt92HfD/2udcGe+TvUdSBOjnA+acp8iZFyXxbctvux8vJ3ZDVjIOQ86y6S&#10;+5b/9v8K/578Ob8bg515Kbfuz0oen5/lc8ZEXugf/z+MzqT+8H3em5y6OqW+8JnUseMt9CjfnbyQ&#10;sjds/At2sfdJqalAfrSr4kbnAv/hz+P2+mSu9YPKbpH3jcg0+f3aZ6p6tYIZi7wXLIfd0y4r69xv&#10;j6PTe7CIq8Bzp2QdeXGNM1/HPfor89Slv0etloD1UaZKvSBrjj3txw/ocwrGN67ywq7zXRkXoUv6&#10;0KrWqMKceR96pa1Wr3xH17gbjCLfrC+193DKvH4EHGTPDWtvlVfrg7OPM7JS9VSu5D3xM3KsTqun&#10;yZ9yjxytulXkfV36S2Uvz/nBx1X9jnoZV8yYegVOktf0nZJ7sA+Nz1bNgxxE6iTcWWJGfalxn+M4&#10;3ib0kXwx95TaOn2bF+/Dd5j3H4I/dd6dQ22GcbD5FPdR6juTB8VnaWusUTGnLr6xxiTz7TmP5s7X&#10;59/zvnxGdQt9zIvnTMyIneD5shaS9bX3SR91thU3lDxUYgQ4L7CZtTb2RCs1Dtb0GKPCFxJDivNy&#10;/5vPlpc2kPfUJuiz9fX6eHECmMKeFWKXfB7XB5wuLrX+S9uUdZr4efvwZR8655z5qPCB+5yKzYQX&#10;cG2Ze3nLtHu+E7F22UPE72BC1/5MmSg5IW0omCzX13x2sYHKk/1x7UnZxh4+59raOMfwEr+Ye81a&#10;GeYge1GhV8q+Z4nlvkbvUdZ5n8J56QtWpR5pB4tMOB/UHJET9jzNrP3Ez+jnlAf9gj0O7WObOgGP&#10;IEZ1/hxfLNdD3OdeueefGI/9Na5aFOtW1cULc59iDt6ITvKkk6dMisN7mEfnAa7J77bHrLFR5qZT&#10;Jlg/eAzXSZvklZiROKIHP+GaFDym7JWYTButXVcXMp5XZlPWeS9wmTIhV6qdPiXn+gTmMvcbInNZ&#10;p4BMpI1nLP2z50UZG5W6QeWIe1xf/k/8bL10VYPveMnBJDeu3yi6kZiR3903ZhxU9FdeWP+tfmBf&#10;mD+xRcZWPGPbbsYml5OxuPFXxmDaPz7Pd2iDK59W9BydynwiY5CT7ml9N9479F5Mfe7JmHzH5TGP&#10;2sP1DWNiz+o7ovm1B2PP7s3x9Msvxb2Tb48Fkz8T+9+eH00dRzJ/5Fmih4+8FT+deyg+D9772Kyu&#10;+FxjT4xftDcm3vQT4sFtYKzhWNc8FGfNaI3PkuN+bv7ieGbjvnjurW56v3MOfHNrfAn8eM7s3jiv&#10;risuAoveNW5MvPz09XEcTsP9yOKyYfLBx/GD6za/Fg9NvSEan7klmva8hv+kVhDecISfg0MDcfmC&#10;pjhnRnuczXd+YUZTnD+zJa5edIh7JsSj4y6C09uefjW5xRPD0TQwEhNXHIyfzDsUF87tiKn3T471&#10;8+4Di5Z9NCcZV/7QvdA9AwPx3tG2WP36lnjy3t9Ed/sB8OBoNL7TFJMaFsXTU8bE6tlTY+DESPSM&#10;nozeoeOxdt3KaHz8plg67Zexd9XEOLzpidi59lFsNjYanR2wf5OYBzvQSV5En5R5AdZNmZff6MFH&#10;KeOeV5b+ULsCDhkg7iif97OsK/ordjEutdZRTqwvc9PkYblHH6pOFo7b3A32GBxbYkRrKJF5fEc/&#10;tkVeTjumfU7cROxr3+6C3xxL+yUPgK3RDxBDZl02tjxrN8DE1rGpG2Xf2+k6Zu+VS9dfZ92k/rOF&#10;uI2fcgnugRUrpT1JWVfe0WXk1r4khQPAdzCWOiJ3NYA9F38U387zpf4VvNlLrwtry62HzX0LYANj&#10;WOvME4vyPANcp/OdvBM2rJznYtwr9nvzFGa0HsY+N8W2skbYS/cGJeZmHfuPMgfGo3mBXXhOdVTM&#10;KH6usGLywdhBMaO+pYr7kqcQp7MO5vHa2Bs23MfZX8iVtbJZP8Hvpc5WTMh1qlai4MWsr/DvZ2DF&#10;Mz9f6ibAetZT5AXWkxevcfX/8bPgQb7vBN/nPrCCE63NKPW+OR66aq3IcPf+EpPg77RZaZvAz8ml&#10;KIPup0L+tUunzzFGlsTsXPYkdG3FfdmjA5nNfZfEBXmGHfFE8YvKurYauUBm7LnSg7z3iv/wcfp8&#10;c5DJEYrBzpB1ZV6fr6zLFyRGYjwxTJ63is7ZNyRxX/WcrJ3YRD8gz5+YB5mt6hnVt7KmyCH3iHvc&#10;G5q12dxr7Od7lFykuiWO2ZC+1LqPigfQF+un5FLyrGc+owzpN4wljC/cP3ZK3vPz+N3UffXRXBqc&#10;Jp/1nsI7kKdiLezp5Rk19t+0z0L20FCHlXfmqtS3k29v2ZZ+TrnUHokl8mLuC9eG/ruG5PnMpYqB&#10;rYmX/xOTDZgnBeuJGRNHa594xzzDiN/lovJduK88o3HpK4m/Cm9f/HXuKeXz+dPcmH6effR99GUc&#10;ACf0kaMQH9h7o5NeQMbQ5szlUzvgpTrpxdGHPvaxJ9mzf7PPGTLiHgRrJzu4x/2W5orb+NmWuWnk&#10;jB40+kfzQb3mFbEZPewH6UQ2s2cs93lvxx7OM8I2tboH9uB64hvn4B1s2Xbm5C3k+PXMc7Q7jp+v&#10;5b/bdpsHxzbyfT3u7cFeenaMXKPxadnryvonrsJmsMZyP9bkua/HngJZ66vdhPPSTrvP78MyUdWx&#10;yV/3s2/fM7eL3CF/PJvjaJPEzWVfn+vrv2s6BU9v3iTPLSInVuqzwdysu/a/7EkpXHAl52Ie+bfU&#10;YeOPlHPy7eiU+KryIfpA6/esbenCf5Q+TWK4bYyHzUWW9HPG2b3sl50+7TbmQGy1NNavei5eaJiK&#10;LrJWyN2CF+pi1fI53Me6gTmVczFs9hJVBnlW7YR7ld1rq1/U52ijC8/I2lF7XWwzz5NzjS1C9io5&#10;NwemrRDbpy2j7qYf/32mnFdxUfpj5D1tRfqbEhtlrgpMexx82q9O8Vy5hx59TBlHZ8R+ua+pximZ&#10;NxE/W1sqvk9cwH0FL2L/eEbjHHt6aie0e8qDXLR1r/ra1ClsYOsuY7kaD8VnlYF+5E3d9d0yFmWO&#10;nTv5k9wzjZ1MrMD5Yp6fNHXDgRiz+EDcvuydeGDui3HXww/HnRNviAnjfxrTXtoYX51xIB5ZuTdm&#10;3/mZOLryz9H03pz0t+2c49XXsTce2tweX5rRFv8ITvvsrI6YvGRnPDDue6lvH+DX1rYMx+fBbeeR&#10;z37u7svjdWKD4+R1R8jfrjjcE5+e2Rp/N6snvjwLjMc+m4fnr4y7rjoLP/lWYsXcU0z+eUfHUIxd&#10;tCvue/mdePbBK2Ln5hc4Z7gptmzdEC8vmRnzX90S5/Md3597LO5f8UbMe7c5vl3XHJ+f3RU3LdkV&#10;4//0Y87zfRYeZDh5EvdWtw19ED+bdyT+Ge7z75/tiqkL18Sse3/K3pq+GHRvjf55ZDA6e1rjxV1t&#10;ccVL7XHZ/P1x98Q/sW9nauw71hYX1B2IH8zaH9OefzZerJsIB9pBrnw4Vh/siZuX7oqHl26Mhx+b&#10;EE82TIu5Ly+MKTd/PV5ZMCXWLnsiti6bgF5gL9R1cpee+STPN0Df4s73OOt867R4nzrQrh30EiYH&#10;04dN1f5bY6Nt7z0gtwZey7MQyasiC117qbdD/1MvkCH9gGdN2xcy43O4P+1E9rBBLtSJPHPP3lrY&#10;CeNH49Hcp8oYGSvrs7EB2T8EP+MetJLP8H5kF3nvxiZZY23tqVxoyjiY2HPftd3W38lXp99gTH/2&#10;kQPUr7lPzrhc/GePvU54iOwdjq9KG6kMM44cezc4WZ3QDjkXyWuiG+VcAv5f24qs+1z5jtoK5tR8&#10;T47lfeqUcSU+yOfIPCmfL1yN70OchU2UN8pxeJ/iC/Hb2A3HEu9UeML7Mn+GrbW23pqP9IOJucEF&#10;4ITMTYt7sVtF5/WD2jKwKvbDujF1Vh3WprtW+pIu/Jw4LHlAYhf3Z8nhiflO48EKu5X/LxjyTBxZ&#10;w4bgvYIVvbd2j1gzL//2f7/EkuUZiOGIn07tF+N7xJxykieHurBd8HDaWeZdW6vNSt/hvHPJUYgX&#10;st+ma5XrpAyWedFXGevmXIgZkYuSh2S90s/jR40N+P7kNviOjLHAjPaoSnxazSE2UVnPmoD0Ncgc&#10;3HPyd6xZyU2XfdO5dx85tH7XHJRcSeaMsLPZH8V4BblI7gAdMc9cME/BmT6vvH/uC3VNuU8Z8cq+&#10;VNh09z0as5kjzf6WzgmyK9dU1Ss4D8lbpS8t3Jr1EepT9tb3HmTQmlr1tcIIypH8SPJ66Jr+Qk4k&#10;a/jgEUodG7rIfdaBlnOWCzdkPah8lvLuOIkLmEM5Ec/4851STlkrfaK+zdqZlGX0JPf581l5POfB&#10;3qflzCg/I/ZTt2rrhS+Wpy/8VdFfZV590VYZd6W/YgztjfjC/oG9ze/GSH9znBzs5FzxTs5O7srf&#10;Twy0xol+ck4DTXHSn/3vc3G+ee/R8Fzl/P/BLuojuI53cLWTn2rl83wXnz9hvsp7a1f5Lsdpiw+w&#10;5X7+g8Fyec+psWqfH+07TM7rKN/ZEh8M8VwD3DPQztXGvVzewxhlHL43v6P8HO1v4p2a+Azj817m&#10;zfLevqYY7doL1qzFmKxtiZGYD/YneF6B+c1iJ1xbLuawH7mUpzLmcL6z70ttPpX1fmRWfFR6zSob&#10;5HSIY+yT6P6LcvaJ8qcdJU4wF4RMmCvJcwbEV8ohvsCaSutEfC65f2U8uSzuldt1v679uHKvhPKO&#10;3ps/EreJp+wPYAyinXf8bmxx6Y8Czm6mZouxlENzK+/vfSWmPTk1ju5ay1la62PNysaYNeuxOLIb&#10;vAvG3rz5lXjsiUeIJ/AjPKt1d1mThJynD1CGeFaxUp6VC3Z1z7h+QLlL3ap8iPqK/0w/wrOpi7nH&#10;Ca49+0U7f9gI+1oXPt1zrYucpl4wVuJM7tUuuS++YF98CPORss5YniVmr4L0I+iHdsk1S53CHmgX&#10;5FCynoL504fYgzH3sbimtUs99PmyZ2fidG1KkQffSx5HPGnOvWkX/k4syDPmujKGdsF+bZ6Z4vul&#10;/UJHq74jKUe+C3PSynNds7I5vljXGudMN5/cFBc2HojfgInGL90Rv150MM6mXvHm1S1x2x1jY8qE&#10;a2PKxJ9H4/2/jN2bpuHPNsWxtmPx6yVgvcYu8sptMXbxvrh5zD/GnvXPpQ6tahmJb/D3T8zujml3&#10;/T7eXvV47iW21m/Wjo44q74jPge394flLfHRus645uUjcceffhhvrnieOqjS/1C+b23Lifj0rBb2&#10;andE/b0/iYPvro8X93fHXSvejMcbZ8c9C9fGx7l/7LIDcdvVX2M+X47GfQNxzvNN7N9pjfvvvzPW&#10;zhpLr/h9uX/m5Ij7Zz6ISW90x7n1TfHpuT1x2eL349nbvx+dcKPHwbpDcIT7jx2JJ7fsjR/OPRwf&#10;mdUVH6vvjHtnvxIrGibHO++3xycautjn0xmPP/lQvDL3jmiCc215Z0U8vekQvGpH/GheUzTuaI+f&#10;NuyMS+YejDsm3x/Tly6Pe6fXxbx7vpG4xJoD49lOMKPyvWfr/Fj48rx4aNod8eCka+Ox2y+OxY//&#10;KvasnBRd77HWyF0vuKyvZRtyxr7U3eQsjVnkDMBmXZy17H6EHs5L9So1L96DfFDXpF/TZ9sPT45R&#10;m+xPz5nLcy9rcc4QZ/Mp32K5xE30Ai823Npt40P9gLJLTRRcmed5a0+SBwD7+bt7nrrAtcp0O/hB&#10;/chewuiysZm8R8ZDYNqsHefzFZeesivnal7Mz2uT3DNxGA7D3AV6kftLtJfIvrmDYivBizxXYgrG&#10;M19g3Uv2VuD91cHCNXKPcSU6V3GS+sOiw/pibBpcyUDmtHmvtC9FB90DkDYF+63fLv4aW4Nu9jO3&#10;4r+yZ0Hdda/Nq7nWYkVj8Zy3tCniHXAMMbZneme8i/4mF6K96DmUeeHMJZ90r30NB+ZPf//bX/a0&#10;sg644jXteSr3eXKoO2UhY1PmX1tjDlLblH25WadSu8Z8MEf6MGVP7lieQyyWewr4u3hCe6c9Vy7E&#10;Iu5J6EJ25V3E6qWOQDxW4/7QgXKmi7FzwafKfif78fIcIe0qcy0m02a6ZtbCe0aXvEGeL6+vcp2x&#10;vYV7R+6o3dA+V1jOuMyYwdghe6GJy7in5C7hjJQb7bLciDqW4/J7cpPU+CuvyiBX8ur4fv/P7805&#10;w3fYFy/xID/L2Sy1nB01LXkGAzFd1kc4lnqrLCnrvJexXB8+0bjFXGL2LeH9zG/3EzelvNdkPvNO&#10;+IfMBXOf50blucrIbObP9SesVdZWo+fOX97D2jon+vsBdEReUX33fTIuA+Nah1Y4fPCpvZFzPnxH&#10;1wG5EL9kTArXgy3TxqgHlfy0USvZBa83Kg6kvqfUHsFvEzd9+DpVm5ExUVWn9B8/530f/ux/5b8/&#10;/Fxn/vvD48jZW+NR9YXLvZPk06wV7u86yrzjD7BbOYfaaOa8mhtzSJn3Rb6LjmCjk3couVXXpthA&#10;510bU5M/7Kt8sJhHe2Z/xi7qlLIfT/LhYpcXU/70B4OcX6PdTC5OeRVfMaZ8vjVvue8Xftb1LHyF&#10;GJB/o6cFkxVZ9z450JRzvj91T93nMsaxl5I9X+TIlNey7+iN2LBlXYy56c74l19cFz/+7XVx0a+u&#10;jB/95rr47i+ujovGXBf/wr9/8Jtb4weXj415S/BFcM7mdO1jrcym3DJGZd+V18xJIGfiI22zz5bv&#10;hQ8x32Nv3+ydm3Kqbyh9aexBZ72COTfradNO4OfUNXmerMnONRJHq/vo8Blybp7Ks5LEj9ZUyS14&#10;VkXaJO2L/pvLfSrGW5nnYxzHyh6c8DE97ulkjIIbSxxW1YvI+6Y+sb7ZBy3tDPPOe3Zir46Br3Of&#10;Etiv1Orjp8zPuTY8W/pE7K5n51Y2RbuSMQFncLRxLsbynXtj2pp34p4VO2LMov3xozkH4zuNh+Lc&#10;hhZyzB1xLhjpgjnN8bsFh2PMsqMxYfmuWPjAz+KNpeN4B+a3Y1e81nQcHrKJ/Syd8a0578e9TzwT&#10;d197dry75vl45VBHXFDfEf+zsS+eAi9uWTYl8aJ6cu/r3fG/GwfiZwuOxUPzV8cnGe87z++NRYsb&#10;4+3NS7ER1lBRO0XN1PS9/ezJgT9c3BUvTPx0dDTvi4vmt4A3j/Fs++LxhSvj42C5yxa+H+PHXRUP&#10;jP1WNIDLvt1wNHHwpGl1ce+kG6L+WWod3l6e+2Osf3yrczS+Wnckzp9HznxmM3j42ti//slo6zgU&#10;r+xqitvXNMVnp8NB1oEr61rjIt7v5feaoq+7KTYe6YvzwaifBys/ct+NsXjlkniQnkMPTLk7bn5u&#10;WXyqoS+uW3I4JszZEBfOOxbnzWiJW9Z2xL/NPxq/mbsnnrnlbHIgL9G/ZhU4DuyHLu/cvzWmbDgC&#10;57svLnthT4xbvD8eWbYt7n9mVtx10y9i2m1g6RduxQ8jZ+Q+PDPJHMXBbQvgK++JJdN+Hy89e2ns&#10;fWlcHHt3Rl7a4IyJkO0ueO3O9+Ymt2+9mHte2rELHXvJ6SJHecYv363PkffMcz/hAPtayMsgV/J0&#10;eU4DcqS/No+t/Crz6r4co/JtDkc5zPMQ8CXyF/6/OiEHLybzvHTPN+m3vj/5z8KLy4lkTojnTv0g&#10;ruoh52uv01IfDCaDZ8yzgfTtXMn1yBnKu/A82srqKtyf2GAFnzVuw+a1Fcxo/wP3eotVfL7Mn+W9&#10;2mfnBWyQvEupuZI/lQftN1+M3dP3+bkSU8rxYI/UN/y/71TZotwfoG3h7xlDJmbU5zp36L/fwfPl&#10;3hCeLzlQ8Lo8hzx39mQ6hRf/9hjxTFzqnq6CFctz2I/UPPkI3IrvUnxazfa5FqyJ+1kSM2LLsjYW&#10;O517JIyZkQPnpPR0EE9jo5ELfVLBmQUzGp+bw3WfS9YWifecP37mvLsW2PSCGYnlsZfiFzGj9a/e&#10;U/UrKhxjiee1nSXnW+xs1W/CHlBe3qN9Ti40cZZ+SP5Fn03fEsbQv2VfavyAPdFPn/VmTFZ8Ttba&#10;ETuZ8876PfTDe3OvFH8rOQbeiTHEi+qI8U/iaN+Ldy91ndbFwy9ZJ8LfT/eUFwOXd0oZTG4DuXWM&#10;mu/I+QAfm4PO3AS+qeLhHS85EfChPLDP5XN69ol738ybq+eZb9PHo8eFzwTTghnzjOnE+KUvg2uX&#10;PTv43n7OwMpesNiVxLXJychpMn+MkXOHjdEHe366+6v70LXRfvg664P+H+O8D2O5v8W/5evl6k/w&#10;M+t/h7rgTtvI2+3hfCZ4a305tkf9yXqXtJvmd5x7sAi8a+YlmOfEPci52K70jjhtA/28MphxFnqg&#10;rcyaTmVC/QCz6yO0Z5mL5rPWilhfZx2g8Yr8lty4suR6ed6jOt0FD2nthnKTMV/aP3q3yE/y//JX&#10;rqn3VTnmXjhDc2lFb91nQj1PXvBayKyfz5p7YvvLb7gxvvnzMfH1S66Jb152ZXzjUn6/9Kr48sVX&#10;xgWX/iG+fOnvua6Or112TVxyxVXsd91Onp88FzWUue8IDCXe9gzdwskVX6X89yLn2ZcBOffZ0ocQ&#10;s2cvucR6xqHqHxc6qS+w93X2Z+QZq/yWca02R66g4GDsA7ZGnFVyEsZG9rxyDsyZlDlxTvUTpdYD&#10;vIh/85yjxLaMlbnp2rxX61TqvKilwCYlF5++yrVW9xnzwEp01/1xjlHWa4S+EWL3pr0beB589m74&#10;HWJE7Yocjz3hSg9SsCxrq0zlmWusqZxSXvA1fbtmxRv734sp1N/dOvXBGD/1gXjguTrO1lkZP3+p&#10;Mz5KXeEPGt+PKxbujCvm7CG/eyj+dW57rJk9Ng6+9mjheNr3xNY9O+PSF9vjLDjEs8BOF88/ElOe&#10;r487//jlWLRmHZiuMz7d2BtPT74q1sy/Hf/nHuWTccuGnvjI9Lb4NWM98+iEuHb54ajbOxzN7c3x&#10;wTB7W4wV8U0jJ4bj7jc74pz65rh86bFYft83Y7C/LW5c05Z/u3hhazz55CPx/fngW3r+XA+uvXvB&#10;lrh9wbb4zuw2+gG1xviVTXHrsj0xiT5NWxbexd4V9peeGI0+9slcw/ecx33nUmM59uHp8fzjE6J+&#10;8874twUt8c/PtuV+nAsa2uLOlUdj9f6uGBhkTyk2bPWR/rgA/vVL9B6qr3s+frHkYHyPf1+97P2Y&#10;uPid+IfpnTFh2btx6z33xa8WHojz4TA/U98e/wTvOG7F3tix+M/Js9gvYqSJugZk9bF3u+LcmWDL&#10;We3wni3xRXD7V+va40Jy9TcvOxT3wEs+OP5b0bINzIdN8Yz5/U27Y/amN+Kexa/F00tejXvuvyfu&#10;+eN/j82z/5hXOz0ZjIHk9TduXRmPTfltrGu8HhtBborLPizWDQ7smwtHOTv72nbumBEd2+qibduM&#10;aN0+k76p5MTFM+bEuUe59sxdZduz37zM3yWv7l5TMJ+9N+2tkjkM8JXy6Z4D+3Uai1qPYX1KD/2E&#10;+jgXWX7GWgrP0pCbc/9B9pLVTsqXoht5PiG+23ymuTLtZLFh1JKhI6UPUInBin3QHmlfa3aC+07z&#10;ePgnY2a+Q90UI5d93WIdxkvfCI4BP7sXSH2Xa9Vn5xnc1Kz183+Jc/x+7xFPmDfHdtgnxhqcsscd&#10;+48/1M6KGSvcUvC2NfC1WjznGP21D8tQ25u579m9/+aKPzhZ+s1nLvr/A69YYcaqL1X1HO6HkSsZ&#10;6m3CrrrGYnXnkHVOXph5cQ6Zr8Rl+IHsoyFvSI5CnGQ+K2VHvyOW4N+ZQ2NdxB1px8R/2DNtvFhN&#10;+6h9dq2ce9c5cTcYKvfAaPu4R97KWtl++Bq/N30vdrPUA9TuxffKf6RPA6cYi4jrvHoYK58n5RB7&#10;i8xXuWnrFsoaa2vfxpciT9xzHNnMvVE8Y8YSPF95J2MJ+H3kyffIHBW6ktzDUccq/i19qTbd9+Ky&#10;ptf6CXsbZa9nMJyxjn7KGhLrNpILYO7FmPZBLfWW+AN5FHUD+TNnV9UxZw+r2juJGcsc4neSIyeP&#10;JveHzOe+h9pYhQfWNzkOe0SIMQs/hF/h+SpfJYeaPCryLodb5kw/6tyVSz8u3hUz2mcs605b4BnJ&#10;t3QTy470HqKW/AP6UhQ/UMnff/bzTHz3n/3/h/925uf/K3//8Dgf/vdfjwW3CFZUn9yvNti5I/eI&#10;dblfEN1ImddeJE/r+sALpV75u3lS7Ld2Wy6e9fHz2VONeCDPNXSe1UV00J/KRdol4jBlNvM6rJM1&#10;H/aGNwYv/WxKHCZetMeRsp59Yx0HOSpryz3Ib2JG8KKyVsmG+CpztOi8ewvVq1IHaY4Z+QMviRmN&#10;ucyTGnd4Np37weU2zSfby2v/jhfiyek3x2PPT4zHZt4Xj9dNikemT4zH6++LR+vvjwenT45HZ0yI&#10;J+rvikenT4hnZ9wWh96dl/I+1EwdqbgMH1LVW5a50zaJAU+/U9k/WcVG+pD1f/0+NR3MGimez7lQ&#10;d+Up8ixt9NceUVm7AQ41ptJ3VHKurbeu03pg95C7D6EfLJe2EH2W+3Gue3fK4+gbmfOaH6nwXOGC&#10;wd3aNO7JvQHYu7LPpvirgr/x9cS4ntVW2c1Sc7mVGj9qVuEI82wufSL2RXvpHjX3DvVjv6yLVeft&#10;tdtLLN8Nru/DtpgLHNhZF5PX7Y0L5xyL3y86GHctfSsee2El+HF5/ATO7yOzOuLG+o0xaSJ9uGfN&#10;jDmLl7Lf41X2PrPPC36y9eDrsXrXkbhz1d74GrjybOoYz4Vj/GhDV3yXPSRTn346bntqDrxdZ3xm&#10;Ti+9F2+N1Q3X0z+RnoTw7reshZsDA/5wcQ89vsdEc29ndI2wb5mYyzP85DGsr7fX9o2vNsHvNcfE&#10;hRti+VPX06tmIOp39MT/4e5Mg+sqzzz/fJvpqpnvqenpnqpJ9SQk6Q6BhISQCRASlkBC0k1IQkJI&#10;h9AhYQlmsw0YMBjbGO9gA7KNbdnaLVurtVjeZdmyZWPZWmwtlrXrXl1dSVdXm7ea3/95dcFJuiY9&#10;VRN6aj6ckizfc88573mW//N/lveGLQPeq7Jq8RzqLY+DrSJ23eY4nx2x27PBqVvIlYO31PtyQ+aQ&#10;vZG936pLVmCHwIvkpFWrX9KZAGfGyHeP2ix6xeeX1Ns9WX12bXocvDZsv6DGcfOJXhsYinpfzcVL&#10;F5z7rCAf/vXN4Nj8hNWeqLXfFrdxzah9jvOWHiUHn5OwZwubbe7K9TZ7N9ffOgDnOGS/KIxacflW&#10;G23K9nc/gp8YbGD/m5MZ9qvyXrt5W8RuzIzaOmZWbq5rBut22L05UfvKpgFbXHnCyvJeh8NgTgG5&#10;miHqNxbU9Nk3c6jVJF//TWoKHiwetHe25Nubj3/Kj/rKN62f/Y3zGjpsNrWcKzJLbMGT/9k6j65D&#10;3g94XYl6zwabs6y1biP1oGuoD1lr6zevtWUb3rNF7622FUueso0Lf2rl656y9r2rLdGc59jN66jw&#10;L7JJ4y3bbORUuo00biZWgqsUrym/KByIfqlX2OexuW9CX4UxsTOyFcpp67OpPIRqMDSvY5JcyRjf&#10;FSUnrTpm+U+PryXvYE7lrj1viQ4GDi/whfKFASdKp4T9ZGPVy4xucV/CDyFnKRtGXQ6YRPye359s&#10;rNtJOBH9jn3xvbCxe65L3JvvzYfuK9cqu5fCLerN9ryE7JH7XWrWPJ6kRoTaea8NQ98138H3mAC3&#10;+OwR+V3uTfqr2mvXd/lqeu6FF733WHjRceO/L7/oc+nRG8eL4hZ1T+jpdKIHWwpPrbVj3YItw/7p&#10;d+yn7KJyQI7fBhRHqLb9Q2wTeSrJEJ9LzUfXd8huCjM6zyi8g03zOIL1VH+s+p+FOfxzugbrp1y/&#10;fIE4yJQP9ToHzp/Ehibg450TQ+ZUtyvMqCPG3Ffdu/Lgih88Z6SYhUP+Tu/LeQauE/BmuD/xDppN&#10;rL3pJ8k16afbdDCjeBnP0WGXHdO6TOl+yx0Xes+XZAgbrVmGwpqqa9dzDWm2O3KnZ1NPaAozjhF3&#10;aa/psE8hvB9yK2wszKj8tfcMzcQ5zk0iT8K03teNnGsunNdOgg+UX/tY3rlHnsV5KL8uPgedDdwf&#10;Pgr9Er7wHDPvRPfjc+eEGfH3AaujLzyzerkDVgyYMcxFEveiZw9+VHyPv2P+5pgRrtRzbqyF4rHp&#10;GL2J7JUg3u2jfbf+HWOkP8Z9/3f+rRkDQX9U3zEMthol1k4KQ8z4bseM6Ixje+Q7xMCyZ4p7hLXC&#10;+/V5rjMY0+cjzfCSvt6yf8it6yS6IflSL5jPTGOtJePSQ9mppHh4yQ/XCnWu2DOXQXRa2B5ZC/vR&#10;8Y7APJIrzzGj27JdXoc7I6/OR4OfksR8Ie8rnZeO8BP503mD4hm5nu+f6M8n7qLMOsmB7a5aahWF&#10;j1t50Rwr3v68lRbMsrKiZ62kaK4VFb5ghTvmWHnxbCsr/J3tLCCvVvy07dv5okWYxe54UTaGexSm&#10;ddnDNngtsuyK1o61UM4pzCmXzOJDxMlJznVO6pn4vOL5YI+E01lzcLr8jmaejNPnNM6MS2Fw2R3P&#10;B/BMyhN43T3XlZ1SDYv2rUxynnpuxOvqO1Q37LMi5Afxdaox/Nhfca7WXTaJdyTddV0UpsXHyWdI&#10;JlJ8yojztHA5xFuapRTukXtjLYa66pGjVNyhn9gV2UuwoPYQE0/jvVfyveS4hBlHhRnhiqNaJzDf&#10;wr1n7VvgsBvh127i5x1be+zujD7y0FG7Fr7t2ZLztir/gK3KyLf0JY9ZYdoP4Zq4BnzQsbOn7J9y&#10;2uDMoo4Vv5YzYveRI/5ORpf3Q/9zXou9Wj1oX4VT+3z+sG1as9D2b3nUucUL9BCvOBK3r2RGyTEn&#10;LOvNn5N76Pc6+o97NqVPV8CQV+yXpd325ewR4o01VleZQcw5Zcd64+TMxdmN2JoP0m133jKr7J+2&#10;xYdi9lhhp90NhvoyPdtf4xq/zm+1l6iN3NfWZ+OJPq8buTg1Ds+YtD5mL35vBxwj+WLhz6/CF34e&#10;TvSO7F57qfycHesesuFR6p+nx8CZzHHEhinmzT0zYt8EA95ZlLC33/i15R5vsTu3gwmzE7Zg/zm7&#10;CWz4cEXMntvVb9/e3AlmZp3I7S8oPGk73rsPzL0NDLTf6o7vtC2VZZb2xr32XFWXXbM1ancWJ2zp&#10;Cz+wg5Vv244D9KgXH6GPp9FqDhdYa+0a1h/fBrdYTM789tx++2LGkH0/7zw4s9PX+0fbI/bee2l+&#10;5Cz+hp1u2mPfzWohrx63x4kFVr36MLj7EeS+wvNNUXr1ahsPW3r1YVtYWW+zCjrt4dzz9uD2Xq+7&#10;fLG0jX6gWlu5bpMtevYbtmPVA45vBxpzsCvERcz/OlmbYblZiy199RO2YflDtnXVL+x4MT1SJzKI&#10;M0NsKh5TddxeT4McJv3Av6O/Y/xdOQHhAvmbCWRYdWTak3cIri5CPB04QOQPOdccG83t8d5sbJ3s&#10;l3R2Gu4liV/VLA7l2j3WQzdSsZhmj4hPlA1zzCh7iX4oV63ctHTbcamwgHIEXEs5A/Fg4psU63l/&#10;Ivfoe1nBF/k+BtiIwEtiW/U73xPyozPz/tB3x6ayEcSa0ndhEM3w0vzcMP9Lfpj1kG0BC1wY6aK/&#10;ZaY35TL1izN48Q95CvWsfHIYUj7O82eOE5WLpjcM3ZgYasFu4uvA9fIBIV+i2Fe+ShgSu4TcCquH&#10;+hpxclfZdNYj5D+wtayL8ETg5EJ/hPPUvCutv+ynegIdx/k71vfLL+o987twJv43zMtmvZEN1e9p&#10;j2DJX7CzcN3w5Kqtkzx6rI0++Ewa5CipWkEOzSFRH5bwle7H51jLn+IX9f5UXzsBT6peGeeQI+LH&#10;kUdsurhkfbfHLLo/lxFxjrxj8QB8xvEltlq5KtUwqJ9esYa4d5+B7dcJ+zQopzhOjKf9PtTzr3vT&#10;tYSfxbl6bQT36FiT60mOA35W7i1gU5ddztEMAMVIjkX0HBxhf1L5EWQf36d3pbX2awjHcV3VZ+g+&#10;An6Wv+IQRkBPNAMn1KsGzBi4KM4HDwq3Xu1LA5ev98x7p5Ze8+BV66G+5InhzuALxL9d1h4JM71c&#10;n6Cc/8V1Ss+k50OP9DNB7Ku6Hd/bxrGB/DwHayJ7JnvhtRHIt8v4jKwHLFLleF7xrOsJ7004Sby+&#10;3n+I4SR/ASdJb2SThRklfxPkqjwPgv46H8w1Qp214l/hHp3He5JM8BnhEF1L2MX5fnCmaiA8Typ5&#10;ReddN5D3q+VcmMfn5HOu6p3CvnfcV6u4U2w6Mh+hFuXEsQwroXatsnyxHaleR4/LattVsdgOHXzH&#10;ysqXW2npUqup2WCl5SussPg1279/le2qWmblZUvsdF22DXVLZsP6yQZ4rzC6Lf3zufA8T8C2wozw&#10;a2AjzxPITsiX8Hypffk0s8Zl3dcg2CStqeKglO6qlt7xNs+kfh/pr/TKYyL0QtheObEJ4qkE52lP&#10;5pCrl9/CLvF3fzf6LPnAVJ5LP3Wt4D+D3wmzE+EzZ/Qw2FrWnM+GGaHSR3QZXiRlX2SXhrvAjNzH&#10;EJjU78vlSPaBZ6KmLYkN05r53rvYMMUqYVYs/red/AvrcLaryQ61d1hRQ6elHW231w/1w60NOF78&#10;Rmav3ZHTb7fCWX0vvdmy8zJsf/aveR7NECi1M70d9rO8NnuGfphflgzC48Vtfnm3rSqusQdzG+y2&#10;TGZ85w4xD5ycbm7c1q5bbXvSn2a29WXyuZdMc3X+Lith3y8gHw3eSkTaPf+seYdeI4V/VN/lyfgV&#10;aiB7vE5w0+rfWs+ZIz57++iZJrsTDHZ99rC9WnDCClY9yGydcb5/2iIXLtm82mm7Cdz304IBWwGe&#10;bG87bUlm2GnuYnRi3I7Qq71/+zLrPFFmKw932bUZMfi/Ee+ReQC8ua2lx1r7OpibAxcpThTuUzhx&#10;WrO6watr60ftmuw4e95EbPPCh8De7eyPE7cHi5ixU1RNveWw55VvAst9C/x9U3aPfQ5M/lblGUt7&#10;9VYbasiyE2dPg99O24M7e2z5649YWkUNM83j9uWcmC2lZnF9bpa9WHbWlpQ32KaNK6yu+EWwFfuH&#10;4Ru0z8fvKuBTMyP2TwWDtiG/0HJOd9kDed12Q86oPV3S58fq2TdZZ226LaobpMZzwL4Dd5q2fZ8t&#10;efqzFjkBFwh2OdrdAcfcAT/bw5oN0us+Yrfx2Zv5/dasiN0Chv5SRpR+qPO2trLW3pj3G8tefr8N&#10;1n/gMyUa20/Z0upGcvGNtqC0xd7YWW9rCsptEbzvWy/eZfu3PomuIHPYqDiyqfyFMKJkUHy3ZtQM&#10;NWZZV80aa6pcaY0Vy+3cgWX0h78LXhMXNGPzkO1U3OacBrbJc53oqfa3kM469gMbaK5bDNsTfKjw&#10;BLiAI9gJenexwT4XUHYP3Qjnad6G+vjQNzgQ5dxVb5mqGVe/jeyj5zkVh2HPlWNOghmdN0IvvG4F&#10;bKSY0eN/3tW/bYaX7k94URikAhuCbYZzujyVADNOuU8RpxcO9Tp/fPzFfdtVfjr0QysHrXhO/QPo&#10;8/ggPazwtOSaVROgdyI7JrskDKf18z4H1mXcc8zEy46v4NXc77CG9D9oT4uwx6PWMdQbhj2wiAuQ&#10;nZBXhfPDTwkvOWZkrULuV3hdvjSsoddNYlO9Fo/3pP3YJyP4Efa28flQwjlgdXEbqZqC4OfKkCPi&#10;bfF9HBNROATkKgHXrTkssv3u3xzHCRcjm2BGzZd0/6vnkb2VL8Zvhxo+rcXHsiEZ0XtWrYNsuveK&#10;SAY55K/Eb2hmS1Q9H3xWuE+z3lJ5PuVsXd5Z7yTr6JwtepzK0wd8HtbBeR98uXrF5TtTsxK0lsL3&#10;6n8TFnDeFP0QryRMrB41xVXaP0h9a+L/POep88A2qZ43X2+tufSLc4VfUj1Oiv983xk4R9VniJfR&#10;eZIN8SgB9+CzeYfiJqepyxFGH4/3zsi7elZUx/7/K16kNgvduoxPUr1f4GDBB+iCxze8L3HIPteM&#10;vwlPCpNpzVW76/KutQSb+H5qyI/bMskS70v2Vmvu8TmfC58HH/CO9F2Sc8UEwiDCPs5HeZwTuHHV&#10;ibhu+Tuj5gE7rfeknKhyJc4VIu/K6Y6qLvGjOGJGB6X/V8m540yuoz2Tpffaz0h64DEz9nIA+3q+&#10;ba+1tFTZGeT/dHOltbUdtNazVdaOjp2lj/UsdVVtHGeZJ9jI3/3f5w5aE39rbOVczu9kltKoYnut&#10;A9fyuQk8l+yqYlHVXzgm43etnbhE4XTHbthzn5fAucp5aeaDrxdrEWwaPLnkne8KmBGfA8503g+7&#10;JB2T3mh9fR4P1wj6iJ3A12muvfRHn9M5jjl5D6PETG7r/D3p3aKLbmO4R85RHBtmXqXsBPcJxyGO&#10;VP5K+ht6PDmP+3OM6rkFfCN6ONJN/EuvhON4nkU2T75UMYjqYRP4ZfUUhllm2D3ZMfRWNfVek859&#10;+b5AwsF+lNiuc+ftVvqVb8iOWdr+Rtt34oRVt7dZSXOPtbUgr6e3Mt+A+2/eahPxDmuIX7CR6Wl7&#10;Zs+QfXHLkK0oPGZvzf+dneo5Z3N2s/80vclfz6GuMH/AdlQU2/nT+xyvaZ+8vT0X7dNwg1/Lidm7&#10;b82z7hOF5N0u0JsMfye/iI+8wtydtNNjcIRD9mBB1DJW/sSSIxErOztsr+1us2/sSNhns0ft1+UR&#10;Wzf/djuwbanVla237o4mm793wG7bBkda1WNFWxdatLHCov3t7GUxaW/UDdkLRSfthcwKe31Toa3e&#10;ddK+Bu5UfeELFX22/M05Vpb5ijUczLSWo4XW3bTXerqaLRrpssRIjB62EVtSq/0Sh+wxuM8t2wvt&#10;lpwI3N6wrQIrriwsB38O2k8rEza/6qxl19MbXd1vX8qL2/3kt9MW/No6a5ZaQ0eb/c88zsuM2LLt&#10;NbYa3u+V0ka7jjrQe3P67KFiOFL6cB4q7rXl839pp0tftaGmfOe8+uj7/Bo4/IZsaiaZibT15b+h&#10;B6rCqlqjjq2/DNbTsWTtB1a87Hvs23PC7ivstS+A4x+j5nP5vAesIf/31tffYE9U9DineiN4dtYu&#10;YodDx+xAfY3tb2qwfU3c//E2alThofPgVPnMmj1nrCJvCXPcC4g5WuxfdpynR54++6x+uz5zFEzK&#10;DCXhS977vB0nbPXK1+0gtQiT2C/ND9N+paGWkdpb5LwPHS88uMcWFlTbnG21Nif7gC3alA8/utS2&#10;rH7SClf/kFrM56zv2PpQXymfxnnSeZd3yTr+3HUWbKD6YM2xUr3Xx7XHsn3B1ob6EH7XTEd0VX0A&#10;qZ5V96FwUKqrSaq2UvsMcB3Ve7jdFUeGb1ZMqT1dHDOi+8IFsq2p3jivJ9P13J5jI3h2xwXEeuJ4&#10;NI8hxRso56hctuyQrqPcrX4qfzo22MKMpxFiFs2YDzzi1VhRv3+ieNExovCifPlFm2LvmNHBVkti&#10;k1SDpv4I7XmpWZXOsbr9wzaxNooRhN81+0N1fgHfs474HtX0THWCJ1kL5xllb1PYQu9atQu8Y3Fd&#10;Xg8gTAZ20XwPzRgJ8ylkk3WNEBc47gYzCk9pnkCYRQoXCGbU3lnCN/IdYXa47HMB7513gI9N8E51&#10;6Fp6Xz5Tk3sWX6IeyhS2lM1N1XmJf1F9oa7jHKqeCfkKM5h0b2EdAn7W9YQZhYUDllMdhsuGvgN5&#10;EQ/kPCPPJJ8gDCff5X6b5/a9/yLUHQ3AyeF7FMuoRsRjFq07nxVXqO/Q+gnHi2N13fBn4rnAFaoZ&#10;U1+m13iBobV+WgfVTQ7jj8bAKuPI61SUGgLk130dmFX34lymv2OeR+siXeG5xBmmaoW1/vJZ8r/y&#10;b+J/A+7W2iEX0hv+No6fVT56aqQHXzDTB4Iv+Gjm01Vxyycp83+Ra8nHiZsHD1+cjPNuqemR/FHH&#10;NiSbAS7TLGufb4FchNx0NTKhGl/hRWTHZZ33xnoPkv8IcwyD7Dmec2x/CJmF19Ia++dDXJrCjKpt&#10;F4cpOVCs4thnJvZwfl9yw+zIoIvwyMiFYmqXt4F6ZOkkuoH9FO4UDyqZ0P37tVK4Z0bOwUk+ex4s&#10;5rXjnKO4PY6c95I/agcDfniq3OqbKq0JbPjhmT12oqHKWsGBjc07re50KX5sv7W0HuBzxXaycae1&#10;tIMTwY3HTpdYU3u1NZ7ZbQ3Miu7g84PMcwtxn/IExIzomezsMDLuOXd0X7yD86LojXDeBPhoInIa&#10;OVf+HFlEf4X9PE/g9gi8NKMfirOUM5HeuQ9BN9wH4Xd0LXEI2rdcNk/xr3rTPK4Cb4nT1PxW1eyH&#10;WcnYCeoRxnm/skeO7WWLtN7ieOUfyKkoflA/qXLTXt/E/Wrvef+ccJ/rYlh31zGeSzF8optnIV5W&#10;HbT3sPO5JDU5mofuc1E412spebeeayNf7vkV5nRrT45x7F4EDD/Sjq3ADsm2jJzbZxFwSPv5D22g&#10;M3AA6qmY7D1GT3IDMlxLfwTXOIdd7G0OtYhweguOJO3m9AFbWXzMCti752Ii4pjvdOyClTXH7Fx8&#10;wsanL4VaFOFAjii47a6cIfZ8GbP5azcx73qZ54fVCzfFZ2UvYsxI/K3mcGf22tyCw3Zk21xLss+L&#10;sNrnwLT/kA13lzds1+dE7afF/fYI+1ev37LRSt57xkaTIzYwOm5dbcdtT90h+qWLbeubd1lPYtge&#10;KOa69JB8I51awRz4tC0JuzYzbtfTi/Jt9sH+HX01LxQ325sF8GY5lbZm43pL27DI1q6db1uX3m/N&#10;Dftt/jGwEfjwZ+Wj9khxzP42K2kPk9cuWPFZW7L3DP0qIzav8Kwtfv6vrGL9dy3/SD3zGoe41pAt&#10;Wbrcqrf/Bju+w2ZXg6fBV7fmDtj8ig5LWzLLluTvsXvBWtdvoT+d+3u8sttWv/2mpc2+3nJf/6zV&#10;ZNxvZ07ttlvIQX+W9Xu6OGrvPvlfrZmZO81VT9sCcu/XbRv14zfbz9vCWf/BPixbaK8dId/O930r&#10;s8/Wrl5pe9Y/ZtsaImDFMbspfdQyDtbZqarFNtaYjswin3Avo82F9ObMsmPFL1tp/UnLPNlo584d&#10;QnbxadEmag66yL3H7b9sGbMHmC30zG7wdnW7/Zg6zS/kDdjn4Hjvyoza6jk/suPUnEhPJnrw86qV&#10;we51dx1hnx/eQ/aI3ZzTa38DVla8ouf6fOYIPVYDNreq1ZZ9kGuFS/7a+sDLmn2ruFQ4S/UVEWxl&#10;H7opv1O/e4U1VSxgbdGHnsDxjFKb5rqN3sknhtg8xFbKGcv/yT5ozwT31+jVCLrrto9z1E+b2iNE&#10;vIj6XJwXAg9oxm7YAwG7id1QzZ32Ggyxnmy6dBffi93QjAzfc0b6Bx/nMTa2eZjYWbjX87CyRbJn&#10;rTqwF3BDsuEXhs4wx60nzHWbnoLvDod6LFXnq9p5n3MDhvOf/u+Q8/po3qLm4Oj4M35XHKbmTWlG&#10;t/JlnhMkL6489DSHajKkw5cS3eR3ycdj/9S7J4yk+W5JavaVy1Be/eMYm/ohnunqfRemxPHip3xP&#10;Ser/vEaONRQHrTorcYTCEfJVHhugL6o3l032WjzW0PufnTvAfmFnr/ZVvva8L824Vs2U18CD/1SH&#10;oFh9eKbOQe9WtU3B1oLHJDvwDTrcPrP+zjWCUeVXR6kj0fy5ZOt2PiucFWyt8OA4/b3T3eAy3RtH&#10;6KkC4+KzQz5M8icuALnyc+XvxXezJyL+XTKhWiI9o3gIn+ft8kDcgszrO+QH5MsnqHWVPAmL+RzT&#10;SCN+u87jMfW8SEdSdf7hWvidc+WcI//G3CZyv9pjWZyjfJH2AI9xLe0J4RgY/fT9KHgHk8yA1Vo4&#10;NvD3DM4n9ov7TCnJOzjEcULwccIV4nF9xqwwM88kHkv7NSpnJ+yruVRJeHzJvddSSTeJ1cY0d3Sa&#10;+h/qZKeUz5HsIdeel07J9dVzQ/+MPP85ef9L/f9l+A/fU4y+nVQNR+paepawT9gV1uYUuIIZEC3I&#10;k+IXfKy4HK+3cSwi2yRsgRyBIbW3gnO5vCf/qXVjDUN8RNwMNlLsNqZD8sT7Fb/rMcO/IhOKc1Qj&#10;49+PboSZaEHOJZuhZlzXEhePDPGeVT+kuTW6r4CtkFl0KvSYgCuQI9Wmay6PYjmPK5AR1cCGOgXi&#10;m2g9vZGH7UTNu1ZVMtcqip63ou3PWVnJy1axc76VUrtYUkiNYskL1C3yfzv0f3OtvPRF25H/eysu&#10;eN52lrxipdQxlhTOsl3lr1tJ8Twr3P4k//es7S5/xWoPrAYraeYiXK2vA31v+DWfU+4yKx/C2nEI&#10;000h50n0w3sakdfU7Bzxp54vUg2gy7l0EG6U5xshBlL/ma+79Na5BGLU7kNgUfSBdQjvic+6vij/&#10;BGcIPvW+FK059k/YewSdiuHPwr4V8h3qEeX9svaxM8iHdAqc7bVNxG8+b1v+Cm5B/lp7OAk7pp4p&#10;Tj2n/GKc2cziqdXfneqTk8wkXd7kF9FH7Lh6pZKK24T/JT/YiCS9uOJqk3z3RGuun5PU/Ws+C35N&#10;WDrJflWqk5RfVGwe5bzpnt2eJxttzfE6G9dlcF1dZMzyz8TteHfUBtljb5I51+pvFk+o/LLrDD5G&#10;vKJqsNRTOXHpov2qIm7/LX3Q3q2qs576SvDnOP7ogk1dmqbPZdJ2DSTtKxmd9oWMMVtJD0dfC34W&#10;3esEB1a0k+PW/MRs6gLBevfk0GdDzeHqQ6fscA17qfU3WXX9UVtUTU1lNrN28uDN1s6xvoFWW3s4&#10;Zs/Dfz5QPGy3kEu/nZ7ur5Nz1SzGu7f02tfBOF9Ih2fdPABvSF6da9y8DYy5jdk5G9Ks/fgOe3pv&#10;P/zimD1aBY+5lfrHHPq3K3vs7Wf+ky3bc9I+A/Z8iN6TBfn7bP3GtbZh2w77WfE5ai4HbdHbW+zI&#10;5u/DY5TZ7uZ2+0zOiOeKv5ITt9vgdx8varFF+zvtWzld9u1csNSWEbsX/m429ZRL83dZ3tIfW8Pu&#10;RXbHtqR9Z2vE7gOvps35lOVU11n6lg32bu5GcuvUh3LcTU/78gVP2J63b7M1x5rsS+ngsuxhW7B2&#10;le3b9BD56GprgCPc3dxtHR0n8NHqLcGeN24iZt1nzfQ1rSreZ5sXPWA5i++x/g/zLN5bZ0P4zvZI&#10;N3xpv12XxYxJaiZLilbbyaObff+dYeR+Z0Or/QB8+g/Zo7Y0q8Tenv0p6zy+3mLYFdkm1Qvmnuqy&#10;W3lvn9k6bD8gl//AnpjNqhy2n1Dr+a3cbrs+I0keP2m/z++03fnzg62Uz2SmuXoEx+BPEu3E5cjs&#10;gVOn7J2d5Zb28v1Wmf44fOZebBO+FFso7BI4DcV78tfya8Kc6skjxiZm037T8u+aA6QaMfWeqGZS&#10;vswxI7ol7Cfdkv9P1X/Lt/u8OsXo2KbgpwMHoGvJVug7PG/EM1/Ax6dyHs6R+f2BT7E93rPBOZ43&#10;0HP6/dFniA1KEPfGkeux/kZLxs75IQ5euuZ9y/Kbf+xPU74UvfP6R/1M/e1f/Sm+UrlufLQOPqOf&#10;nhPEZ1+5SH3GRJx+znM22C48A04Hg6gnSPsxBzwhTMbv4ASth8eirJvvQ4ftTNUrhb1+VEclnIR9&#10;wbcpT+rcmmQQrOz5XsWyrInv1YpNS2KHhT3CuwKHcL7mmKr2SvlX4Wyte3jPrLve10w+VvLgvAHX&#10;Eh8jzOgxP+e4z1CeRucTEzgfBycW/Ch+AD+sc5V/U9+l/GjYewPcI1zLtYU5hRklD16LGxEfx+/Y&#10;37CHArKEnRZ+S8USum5qbrswozC3zlUco5xdgvX1/TqoPdK54pfEWyiekVz7fG64Cp9jyLpILsXj&#10;eY2v3yP+hmfSNRXPiFMK96e1I/fE+iWo6RjiHXovtua8kZP2vk2tBc8k3K8aD80SlrxrVoB6qFU3&#10;4by95Fvf7+uod8XBeeq/9Pk/+EQ9k+fbeX/qE/c5LMKkeiY/l/sEjwzDWVwY7XJ/kdrXSLLrx5/I&#10;7CfLr//vdecPdSvMuQ81JH4e+uM+ED94hbjNa4GnJ7CzB3mnAS96/QZ2Rr7fa2pZ3yCvyAS5VXHD&#10;qkdQT4PXM/q6S6bgdR277PEeLemhcN84cu51ruDOMKNW2EBye7VMYEfFjfMZzUG7Ws6F7/ydcB3Z&#10;MMmC4yVkLwlmVNyl9xr2OoLzQpY0C8Flhs+n4hQ9l+pcFQOO0dclnCQur+nYZvpa6F0peNKqimfR&#10;3/IMx7P0sTxtZfytomiWH/pdR+n2x23njif421NWXvh7jqc5/ymOJ/h/emI4qkqessqSZ/j997ar&#10;eI41Hd3IPRIjIbey86p5l+5oP0R/Jt2b1hFZFGYUvlRfmTjDJL5O6y8uQPornj8l58Jlmnk6JDwM&#10;ngy1A9gi1330kWtJP70GSmshPIafCnkGdJe10Fql6iCl91p/1YAMY390nuqDNVNEmDHkNDgPPCe/&#10;oToZ8bxT1GJplp3X2fB+nGvkvvRMqofUMw21gk0VV2KXtQ6K9ZxPlI5yBD6Tc/R+9Y6IX32mrGIA&#10;3ulIrA2+44C1HFxuR8HtzWUvMaflA8e2ep6JlkzwI7OWI+RhWbPJ83xPj+LeevA0+yfx7qcnR+A5&#10;wt6ywobj4MCkuAd0Wvu7aB8I/ymfw/9N8plULZZwZGnbsNX2jVp/krrDqVFw5oRNgD/FbYhfbI6N&#10;2/xacFdRn9WcJLYdG7TJ6bAv2QWuM0Ud5M/Jxao355WS41ZRmmnTcJv9Y1P20v4Ye1aTM87oZ5ZN&#10;hLk5Q9bRL36GGf8zvlA8ysSFaetLJq0hNk0tYsz+Lof89w72ZylvsYUH2Y96b8werYjbz8iH/yN8&#10;WeFeca1N9tQeah239NmCgwP2q2JwXhY58zJqJWfda4sLj4DJ2Ldma5/njG8Ft91OLeffMofyr8GY&#10;izZstyN5z9nZYyus8UCafZ+emWsyRux7JUP2XbDfzRs7wMnj1ISCgeECfwiuvZ77+jyY6jf0OOfn&#10;LSa3n2cvMePnxixqDLPhLCtO249KI9ScRi3zwEH7cWnUj+vAhmuyc+19uMllB9vIbw/Sv95j77+/&#10;xk7kPgaffAD8h0xEGnx/V9Xdx3pOIkvYA/DYvJpe5h5F7fV9vbadPp3EqbU2wf9NYkeaeqltzeri&#10;GYft+YKzVrjqS8g1MRA+eAy8qbgrt6nPbmEd7i/ot7fmPmwlb9+LPJIDQNYHoi3286Je8GTCHqEG&#10;s3zHSus9/g57JlGn011rdR0N9t6Rfp/RuWRvt52qyfE6Me2pNMJ+8ooRx/mu0TN51sus9PsKYuTL&#10;o7axqMTSX73dBsSloPNeQ0Xc89Fsjxl7Kb0P+T54LGTd8wrCA9g/32tLvBW4UDVXquWXX/PZI47/&#10;Znw8uu2zIHker9fCzmi/QdmGVG5U+Eh677aJe9I8O89Ncx3Fib6XPbFvyp7L7nudF3oorCPcpD6I&#10;MWzsGD5AXJ74JB1XphOBA5RucfwJx3g1D5P6zJ/43D/0c663+LSPOB3p7/SY79+eQE6i56rJMyin&#10;yNpj08QBahab+DjZI6254x09H//2XL2vh3L74EUdbv8CLhPnHHCc8pacy3P6TGBiF8d/smfYG/Gu&#10;bkP5u/hL4RxhRnEceseaHRPeseys8qpcj3tMxQWKm8PMOt1j8AOqbQrnwNkgD+LVw764srf8Di70&#10;PVXkS+ULeSbHxGBN5dw9N+PnBZsb6mXhGYXJwFY+Y4dYW7GI/PEw3+ecK+ume/uIJ8Kmqz9G+fVQ&#10;q5/CjPJvyKH8B3InbOv9XmBHx5DIiny974ete8MXaC3lE+WbQ+zCe+Jcr6tAlpVf06wT4Uz1s+h5&#10;NFdFe3ZLzjxfpfvjHOcN+T3UfcjX4xd5Dp+3w3poj0Ll21W3qPWTr1Ith3TT92Xm79r71OUC3QqY&#10;Ue+KmkZ8rDCj+1+tNedrTWJg1dGuavJU6veaxBcgf/Ir/AwynpJXsCK2/P8Ew32Sn9W9Xr03Usrv&#10;fBR/ce+Xkr1wQ+L+eEdgPsdVWnvk0GUd3fJ6N3DidBTdQP89xsQGhFpr7APrlmjNRy7AFKy34n3t&#10;d6Q4x+fg8n6FSVQPoBjoj2VCOEkc4EeY8Q/k/BDvN/QqBV0Ub801uKbem/aIUe+KcguaD+A9bNhC&#10;jyO49xC7BV0UFvG6Cs5XvnYQ+dxZMB/sNw+MOJffqQMrYg/dQjhEavV3l7xkJfnPWCX/V8FRWfyC&#10;/62q5EWw4Bz/e2XRbDAjeJOe6V38LnxYsn22le74Lf9P3zSYsjT/Oes9U+A4yXun8XFh76eZHh3W&#10;zfd10fqxFnFs/XiPMJl6QII9k20XdyYbrfVz7CY5l7zyvmQPw1rM9M6wHvKl2i9KNaShzlk+4WN8&#10;Fhc+5X0o3yt9Uj2K/I7er/Qs6JRsrPAiPkQ2kGsrRyBb5vtxyu6h86rjkJ2Sz/XedO5NzyR9Eh6M&#10;CS8iQ14DhD3ye5ONwBYMo3v+3Dy/2xieX3WWCdlLML3qSqLcX3dvo71fVm1bst63D1671nqrV2JL&#10;FGOWkqsWTiVPAi44W7PZ9q37R6vJe816azdyr/gAZEj279I0vDqHZvb6XFV4Q83DUSx4mTyCdCY1&#10;o026rV6Wcek+PMVl8OFlMF/YFzfkqSf5ngQ5iGmdC2YUPoxNXeIccCTnaS/BqelRG+Vc/Vx+fIz+&#10;5lF7/+h56+sk1z45ZV1jl+1XJf12R2a/zQM3nupssakx9omi1mqK/QiTXEN7uCi+u8j3T3MPup/N&#10;p0bBnsN2H70p76x81TKX/guzHuM2yv2MX7pkg+TQE5PTNsr5vyxT/jRis/NPkIffa1/MGSW/HrHV&#10;yxbYy9nV5LvhPNmP5i6Om6hRvAFcd23OmH11a8wyy8qs98Ns211XYxu3poFt++3T2Ul7FK5zDT3I&#10;KyvqmDN03n5WMmC7a/daQ902K29qt+f3MevxwzPWWrOW91tgNS0fMl8yzv7bYLId8JyZzBDaliDX&#10;PMfWVB7w45psuL3Kepv96hJ4ywHqRcGcRV22gc+cO/SOdRz9wKo3/9za9q5gvncee8XAIXSW+b4X&#10;zd1tdk3muN2V1Wfp24qtNvtxOKV9NkA9iWqrDp3vZw164EZj9uLGcqtNf5R4g3oU2YNzqsfJB4/u&#10;tncOgzkzh2wz65Sx8E4bat5Gf8QxOzsQtXty28mRR+253KNWtvIO9GLGb1M7GD+bhzzmWz+zyfv6&#10;mkP+DdsnP5wgfonx/TFwo3i79u5Tdk8+M5DA2G/z7DX0Vg1iM0PPquwlet9/yPXWORDZCOyd9Fj4&#10;TDUs2jvJa7Mcg2j2A3gEXkj8o3ys+BrprPRQ+wPL/glPyI74/Eeeya9DDZ/iSo/VsCWOXdwXiIOR&#10;Py1xf+7YaADcJ+4ezKMYVn2kssvOFWAbQlzO/jjgMe0prDp47Uni++7g4y8mo+ia+ED5JvJexGi+&#10;X99lcRmp3PRMHtrz0f8G/6o4j8P924wuTycGmAtXT+xdQ84Sn9GSRy4im9hBfmMmHys7NoP9ND9o&#10;ohcfwnNpTcRT6FmE4TQzVmvi/o210Bpqvq64J2FN4R3nH8A0nt8XThfvhO1Tf59ztZyja4lnTM2J&#10;8R4Q/KhqfUJOP/hf56+ItbWu2m9cvKdssq7lsYHeMVhNvlbxgNtn8QEcwoxhloiuxXvlHr0+Ea5H&#10;/Szax13f77gZeRDP6PWnzQXIK3EBvlezgyZ14Ot9zyP5bPlalw3uEdlwjjMlT5zjHB7r53OYkEfl&#10;+TS/Pjx/imsQxyj/IfwX6vUdq+M7xGdqLpN49xQ+CDmx4O+dLxT3p7VgHbQPm+9hzLnidyV/MWrp&#10;FOcErK6eG/AjsZz6TR0Ly5eyJvJ3er+OVbgf4cUh3rFyqj6/iOfyvnPiAPU56ZlSvfGKMaQPCfGZ&#10;rL/4Wp/pLz2j/uzCyDmfreP7YAo7Xgq9XwH3CS/++fqKTxIjXn2tj7Aifk+/y8+5n5Su8jftAai9&#10;2DR7V3uGKq/nOIR1cxsluVL8Aj+jHnPHieiT+L8JbJP4OWFDxbyjrXnoCO8KPZF+av+4JDGN9ywI&#10;Lwpn8r40x+lqmZA++hwmeChhRs3auVrOdb73t6Mfilmkj8IxoV9CdgnMozgH/K95OeKT9G4VJ4pD&#10;dvlsgTvlOh4XoMPDyLv2aT15JM327HrNavYvsfKd86ys9GV+X2p7d73heeiqilftyMGl5KBfJNf8&#10;ih3cu9gqyqiLKp5rB/a+6eeWwC/uKn+Vfy8lXw3nWPq8Ve9fYeXkrZXL3sN3VdM/fXDPu+SYlTOG&#10;wwOXqSYloflVPE9qPoVzAchiTPaJdVTcr9oNYcVUP5D8g/egIZ8eF2HHhBm991h2mzVSvtd5TOTc&#10;Z+4wM081+zHmBw3BaaZ0X/ZPPiLM2pGvQm8j0g1iPu7VdYrvFOaTTfKedckENRziNcepmbpALlrx&#10;3lRU604dAjGBuIbYGdUSB7wo+zTYQl5LnKlkALsyRR1KmAesdxTeqeyEzzrg2WLooTCj8hujcIaj&#10;zECvbulzXuvhYniyl39oTWVzrKdmmY03b/J9iWUnjracInfbZ28V1lruhvmW9uJ/tNZ97yOrtexB&#10;DbcyMQzmw0/RQ+yxIDll5ydm9EMYL3VMoy86VGs1BRac4jz1G19iTo1m22i/aPGOCX4mhefAhprX&#10;qDk2E/xN9f5jnJ+KM5W/vgC/mfRzp8GS4D/dB9xILznrM9Ehi4EfNSNc+nmR/1cOXZh0Gh97EX+q&#10;v4/wvdOXrtjZ2JTdsTlqf0/+e9HOZls6+3/gv8Hl/N9FfcfFKZsY6Qd7Rr0n+WYw4Tz6U9ZtL7Ib&#10;6dW+m17oZTk77ZXNVfQTD9sy1mzNvPutPOcN+n3yrbB6n+05VgM3WGSR3ibmRA7BDQozddunM9lP&#10;ewt55ZJaez2j0rJLMy0n5y1bs+opy1r0XWsqfB6cQK6B+CbJ+x1H//qQ6fcPt9PzwwxJ9qm5MSdp&#10;P6GX5Z2N6+297HQ/bmCm0E+2Ddpz+wftji3d7NmdsNcrW6wi4znraamxDfvqmXm63bKX/NyyXvt7&#10;cs53W2nag3aY/Q2fPdQJXxmxe6lFXPvuPGs7sNLG2G8w2pRpA2C56o52eM8BuyYnbq+8v80ObXqE&#10;uJZaEWzVSGuOY78kcnem45Tdwt44pbVV1lG7yYbR2Thx19meLr6/nX4m5q+vK7Y9y/679TZT69ea&#10;b+NnM/Eb4BBw0jj1fZpzqpkbPrsKXUrQsxDD341iG6NgiChYpegU+3vvbrb0NDjzXLB+9x6Px50P&#10;kt/mPNWJOR4DC3ycW5GPQz+kg/jCUIcs/yn91XWPYJfRKzCj4mO3sdg86bu+QxjE/S46oXhU9lZ2&#10;RvkLx5TY/FCPOKO/uhbfJUwkPDWleM9tLD4A7DnKs8gGKQeuayk3qHov+YAY8qh9d1SL5zMn4x0e&#10;6/jMUmRUfcuOHd0nyS/p34rbrsKM6ObVfu1Pfuez+j7FU6HX4IpNMuNEtTKqPdLzanZDAqye4P16&#10;3x/r4rEpccQ4+UbHiRH6I3gu+ZLA/QWcpHWLu0/8GCeJp/P6PcfcwjtaC9YQzKUcqfgt1YGHvRq0&#10;HuAJYulkD/Ev96X6b+EecQLjvHevEXf7N4PLZJv9HRPLcP/i1jw/xbkX4G1SOVzV1MWxtZqjpCNw&#10;XvhHrqV+SOXLPc8n7gD50J4a8vOBew54UbU9E8zpUe1W8jy9LLxj4THVM3r/DOco3g7xhORQ9yZZ&#10;kr0WXwhPi374edS2OWZEflUPH/yS8mCSV3wPP/178HuSbd/XQVhWcsv6+SyRDtXDC0PLVwWePCXv&#10;zk3iD6ci3J8wvj8XtZ3YGc1n9BphruH3xj36DFP8iPCf5Nd5F2Re66n6EufruY58qfyV//TvKQPz&#10;co74+xkcrJhHtQXqf/FaN9ZRtk15cO+dYT3Ut5okXpwaarfJoTZmkva7vEsuxU/8v8wv+r7q6F6q&#10;DkR6qRju0nTCtL/1RKSB9cYmyQ6A5xKdB9wOaUaZ+B7FEL4nB+/ZfTf4T5+bAFOE3i1kAlnS/GbN&#10;YVZOWvVrquMVZohjL6R3bsOEKZBd9ZuIm9K+SpIbxV7a7/x/MXdm0XWe13neV71tV1Yu2pt2Za3E&#10;q3GcxK7j2pEdKVbcOEux3DiOFSeOM9SOKyeSI2q0NVkjZWoyRUoiJZGUKIETOIsDOIvzJHEGMZAA&#10;SIAAiXkGCE5un2d/OJSSpnXu0ouzQIDnnP//v28P73738GW9Ar9X+n7thy+zpdkv7s/6vNIDDddo&#10;jJ16zz5ho4wtPN/OWKBgEfl07RrcGvGFtk/eXlupTRuAC+hGHhvqa6KJWuCWs3uinj6WBvpYTtkP&#10;Tf6irpEel6ad+I499LHsyn/X83f/ln9v2Zt/P964JX9vPHswTtgzfXpb1Lfsz37qWnpeTsFfNLXs&#10;jLr6zdFDHck4uj5EXXv2r/GMBW/Le5qbLnjbecDaJ+tAlPOcKZr+Qx+C/mNf1A11ocg3P1Mf5YTR&#10;X/bDWLL0RBo3Fzk3V+XaibfVJ/FVxtDslbN2nHmauW+ukbPhsPOlvgn7g12q4ExtRb7Y54zd2Ndy&#10;VrdYU7u5K+M6dTxjRa7VzdrY224MaY1zzqfgvc6IM78j/+O9ex2fxXkM2YuPrndjV6yh2tlwNvuC&#10;H1nTEvNfeSK2L3s2Xnv8E2CGT8X+BT+IcwdmxxP7qE9bOBg3LxiKX18JB/fCd2LrO39b8mH0RQ7D&#10;U16lXtEzW6yL/0e+R5+VueXiw8R6xoPXxvtjcGIi2tub4tTRLXF0x+IYG+oEy13OWixtgNyitVN+&#10;p77rEv937eIA9YtiyIkY5bsvgynNh1/kvZd8gQXFrmLIcXhEa0V+doW5r35H3ov3U77P3y/DoYxz&#10;f+JRMegQfTb/c31//ApY76/WdxLXzI0L7dhrsSLvuwy3aOwwBpb//GrmhVeNxg30YH9z6QA9Iz3x&#10;maqxuGtlczxetTU+Xj0W3yIn/JOl2+LF+dUxffbLseCVOzn/+mtgs9+h12t/fHUt8xOp+/sys7Zv&#10;ZpbNLyxxXqQ1lL3xJeZ+f3bxQPzxyu6Y+ca82F79FPj8YAxib+29d1baSH1VnAX3P7qrP/7L4rH4&#10;DWowf/GdMebp9MftNV35+sLC4bjJWUELmOmzZJB53p2xZv0c+M1Xova8M8Zb+exwfJH6zD9f18/8&#10;noZ4duWGeHXFtvgM+fzfn38mfrj8WMyaErEOuVg5/ev0E/1VtL33JDMMTsCb0lu9lH7zeZvj3Zf/&#10;iDoo/By+rodcU2cTMorMeobv1vqWaK+Hb+BMUnv/9C8NXR2cP9kBNzsSD7yzN96+99/E+YNvY7N2&#10;cabUVrhKZhc3v4eNASedxR/JmWD3cm4iNjP7V8ET8oviifUnG+KRbadiYfXSeOexX4n+2ipybOQE&#10;sRFigqyp43ftpTFV5fyrwvPoe9Fh8Q4YxJkP1v2UHBA2k2trL+Vy9NHOeXYef9p18cKZrRnb5VkV&#10;WfNBvI19r/CMaRe0R/oA1kT/bf4x+Rl8QMlLg3m45hj1M8Osk+8dFTOm/yV2Fa/CQ0xM9s3Y65C1&#10;5gNtxFvM3UnZRgeQ5Yyp/Knc87pe/+W/fx5e5P8//By6yOzk8Z76xEraWbmDi9yjXJp9G3JwyR2w&#10;fvqgAfqRnMOdde3sU3IbacfAVqxv9iPyTPJdlfXQl3iWnnbW9/vZrLNhv8zz+OzWyaSdZV2SZ9Pu&#10;YptH4ETMpZqftqZb/tA1lEfRl3107SuYcQwZyBy4MUG+wLTgQXGhPFl+hn2q1P1ZA+Re6n+tb7Xu&#10;L3ujxD/EGHlGm/bW58COj4EXs7aRWoJRcqvK7EXWwjNWSj3ULr7vI5hxUi6yjgjZHDWfLWdDLFHm&#10;44FP0Rmf17PJxI3a9ORvuGbpH9nM/e3NdRDXZh0Ge/Vhbt/nKs9W+Ezl3Ryz8z3kNItuibut7Sz1&#10;jOoW8pp7Jc7n5X6jm8ZIyb2wHomj2SvzaGKVxJo8U16HdXTdvZb2s3A17K84X76Wz7je/Q3KOuvs&#10;+nO95EPVtcl191yzse6TWYORPoJYSA78XyLP/xrvuSofkbqEDuGHnGlv/0C/OX/ivpyzAA4r87zc&#10;Z9YdHchaRva3yGAFMyLHyGbKnzZQPIaNylk7yGTGA34GHSxcvDKBXWrZgl1CZpEH5U48kXWK7Lln&#10;bCk3pW5mUtZZ+zyP09iIfRUzjhhDIBPWsyVm5DPGHvJxif/YO/VTzCivlvqrrIutjPETM3Jf2gb2&#10;tRf82MVnz8CN1tGHUde0O+qb9kQDP0/TS1nPLJamMwfiRPOeOHZ6V/78p/8+zvv9Wy0Y8jifO855&#10;d7V89kjj9jjevJc5O/iXZr7j9EFw5UG+e2+cb9sbg8TyzuOq1JW4FuaPnJtj/kj8bCw80LiCe1Vm&#10;kXPWQjnXJxSbxDPhw7J2kecpmFFZn4zdWB+5Am27MV/2Uirn4LKcr8VaaZes+cp5rvoCbOkI65Hn&#10;8LJH4sWCGa3NUaewf6xf2gd1Q8yY/qrkFrIuUbuJnyvzl3YjL8XW+r4ecLR+a7R1U8pdzvviOhXe&#10;1LgsbaxcBe93LZzfZd+cMbPx++qTzFeBf3pg/Zl4cOmh+BLzpr+zpTueWbEzFs24O6qm/h7zYM7E&#10;dzf1x9fhwX6NHo45s6bH7up7YugcfCk90ubiBrtO55kr8hH6qet1yYn75CmuUbsIZsTvmIt2Zv/J&#10;to5YvXF1vL6uJt569V7ubSe4jX4YdewquWk+Y9/nFfEheK3hgw2xZd73Y1/103H2wHIw4cXyXjDf&#10;oNf1M5dH8r2+X47zGrygnGT23eBLL1+9Bq/J9Xm/PlXsar/nOPMaxaD22Ry+MJo1lecGRnmmyzE0&#10;cSkugkv9vsuj4Fz24EzrofibjdQHsl6fAOeZs/1clXV49ERvaokn1uwGg/XQxzIQv0x++4Yq5h5W&#10;DzLbcIj53s6ifI5c8KwY7jkTA111setMW8w+3B6/BKb7rWUjccfGnrh90/n4NvjtW5xLWLN7U/Se&#10;WI6PFjMRj2PXu5Q9/EoLdQmnmcX5KTDiLYvA9m8NcDbj+fhl+kR8fYn99RydGxf3xl3M09n+Afb/&#10;xJuJNT9oOUEOvT0+WcWcHPppPk+P8xeZ3/O71GJ+cikz2xecA4NyPg859e+CP+/d1BWPvns63njx&#10;/tg5/65oONsYt3DeuNd+oGpfVD/1W/Cf79E3x/ywrhPgwo3R07gM+aOeBgzRT45OXHGxeSUy+x5n&#10;5jTHD7d15fk6U5iT+fSdvxZ75v0RHOZSalvoJ4DLHIXryTOM0EFrYrLPFfuVuQ9ys2O8+lt2MBN0&#10;Zzywvcwrn7LqaMy5+5ei8+gcsKq9XgUzJm+f2IC8IjY7ZyZqY3kVvIONxddZozLBOlv/o++8jhn1&#10;h5P4tGAQMY82Bt8ND2rfZ56rjl31WplvTsxYeEY/U8EfWYuszeAzWVPHtdIeofOVvJH10KPGBei5&#10;n9UnFG6UXD/17r7keEbIAY31nYlLo73UeIwhy+qMuoQO8JJfr+DFlPv/F15MnZWPnMSZxFzj/caF&#10;rIWcqZgCP5/nO8AXOf8h8SzrUGo2y3ok7kZGk9Po0Wb6XMVmOuM642yeSbxYWRPt84c5XD6jrRU/&#10;EwO77uZ5C2Zkn7CZvipx/SA2dRT8UmoasZnyI5W9ws56jYJNwVhiVWy2nKLyVGoufT4x4178XiW3&#10;WmL6cn88XwUz4j+sF7re/8ze2UOSM3347jyHXVueeIl9Q6bEZOICMaNrkbVE6ImYsfiBD2XDWgd7&#10;hEb5TnnG5DFZc2UqfTbP1Yv/yHmMPFtidPQj53e0KINg7oyPiHeQ3yJP+g9rAlyLD+U9uSJ8pfls&#10;9zdnq7jm3OMwcZP8S+JD1trnce3Ej/oR11feKes2xDC+kEdrgXO2PmuQPpTrFU4Z7MO6yzPKPemr&#10;Sj2j61e5DvKgLE3GIP2shXJvf7bnpg53HIqrzPss/Pf/33hR/5V6hP6pn33Eep6XnHOVWU9zRWPE&#10;15U1n+iiZkFcAdbIvovEB2Jt1l39Zz2tBzDnmPaFPZZHVpaGwZ+VM49yXi12Q0xiHGOu2znRiemR&#10;W+VJmTB35qxmbV4lrlLWrWfLul0+o97neTPoovGzZzTleYMV3c09nrw/rifHLK9t7JGzkcBZxjCl&#10;twL7ZbxBfv08nz98ZFl8cPRdeEVq3ho3x/uHlvG3FcxP3BH19dti7/vL44Nj5KdOb8mf++gzPV63&#10;IX9//+jq2PvBiqhtcAbjtth/aEUcPAIGbdvDe2pi/75FcYT3tIBhT5yklur9BXG2gX5g4ynss9yD&#10;z6N9N2ZJbhfZ1KZYK5hcQMZG6Iv+gGfKszH5TPIO+Idh9klslTwez5M+RBttLxq/j5MP0OZlL3Pq&#10;LviR62aenmvJX5Z5O9qKslfaHms9rGesYO/cK55D21fyHcWWqVtZIwVfMkZez16ojCG0tdyn3L0z&#10;0a3PkV8cnMxjJP8pdynfOpmbz1oo4rKM9dj/lB1skLarl9lGndSpLTh+Nj62sJdZhmfiqZ1tzK3h&#10;LD3q65y1fQM44zvrz8eCn06JNWsXcTbIKGefDHF+x5SoXfMY672Lfk1kooN4Cbnqh0+YGOrGX00k&#10;zjOvnGc58bPUVxXduXj5WvTz+vOVF+i94DpgpOdnv0i8sRe/Bj7rORtt9TvjTOM++kpa4E3G4ujg&#10;lZi6tSV+tPZEvLV0dSx/+RvYjO6YYN5OP3jPfLe47yJ6mZzjtUk9BSPqM50L4jl+iUXR4Wu87yr8&#10;5pWRzhgdGUyMeRUf61kV1kteHR+JS+Oj2UcgxvT9F8GTwwPNmYMbO0XdXMuBONdZx9zyc1HT0BEr&#10;jzK3+1hftDZ9EFtP1sYTu7vjDmYWfmt9X/w3ej1uYS7MTUvG4xNv9sS69Quis4EcEbzwpfYtxC87&#10;4nRrQ/x3+lA8a2bhwVPgyZfwGWA7z29qJ8ZjfXuQ6yF9KDKfcwuaVyAH78bCI430iA/Fp5eNxytb&#10;tsdPdnTElK3d+foqfTq/CY6VO5zxwkNRv+ZpfAD+mrqzHmTzIFi1prY5Xtl3ktmLQ9RMXgBDcq4h&#10;/TZ/sKg7Pjd3OD679AJ57L74BOd9f5X9mjd/Whyt/ptoaa+P74MfPwMunbL4SLz50Geip64aHWxA&#10;do/TH7WLvjFkllrj/ibuFXk3V91D3NJzekX61c30uf+BOe1FvTFz0bJ47s6IuupbE8+OoQ89vp91&#10;yNpfOD3Pvc48m7kz85z4X3uH7cd+elcHGHc0HmSG5Es/+HfRwRp2s35ixhF0Qz+tHSu5XHh49KPE&#10;1sZtYoOiH1mjgy7nfGewgHlp41H9ovyIHKPYRr+Ws7LQq8zDgYMGySlZJ2NMmbWT2GXrJjNniU1Q&#10;3+XkEkuk78VWgI21qfqAnJshHsbO5FlW6G6ZSQg2OmWeBH9DXNqXsZ91YXIHzD3oPAb3XBsjvY0x&#10;0t/MnNJWXueiv7c1hjmf6Kr4kRzez53XiL7Yo1Y4SWSfGK8HG+wa5nn3PNuQPg2/LVadaNsMnhW7&#10;YS+xgdkvgq/KnMskH1LqBKm7Yp9KL8Zu/t+aGdfjQ5yUNU78/WL6UPpD3GPkXb+Ts4XBhIkZWW9z&#10;OcbYcjH96OMA2HkEnk+8WHg/8szkpkeZ+eB1Ck7Czk7iHrlla4q0k6VvULz4AZj9ED5vFxwe9aq8&#10;0o+yT54NmfMjkUUxfs4M4t6cE6PNzb5m5YnvH+F+8pr698zX4T/MF3Mt8705Ow177qxKa1HlX5TD&#10;67LBM4mvXKPS160MihWRC2zuOLjYfLH1tp77kWud/gc+ARl0r0aR95Qn15zPlHXfm9dxLT4q71nP&#10;xv1ZD2Uv8yi+yvPpL3YfzZmXyq5zzZNL5z4Tnyrz6JbnxIgZ1Q/ngagr7pU+SZ7W9zr3WQzsMyUP&#10;xveZ59Pv5nPlGrJvcB9iqUHmhqRv5JlKPg29bKTmlzygPV4jvdSiX6JOSVvO61+DO/yXXLOCF81f&#10;jXQ3EOshQ8jGKOsypk2T/2sl5jW+BgtbszDRVZtc1ij7KmZ0r8QUWbOLzDunUY5+jDgi+XHsU3JL&#10;6KSz8cybGH/kTFF4bn2I5+5pR401kldDlsRI4hBxUi/rLE4Q79jrZT2A50tql+TihjpPkMuhloLP&#10;JLYFm8hhZn5AHZ6Uc3PT8srZ94Fvy7oNMZm2055ucIsy1INeHTtQxeybB2MVM3E2UX9Ys5aZOKvu&#10;jLUr74yt6x+Jzeufov7wPmoS72EuziOxPmftUKu4/qHYtvFRfr8n/29TzeP5/+tW3cX8nYdj68Yn&#10;Y+Pae+l/uZ+fD1EX+TD1jvfw3T+IvZunIk/kftE5z6h2zlDaCmTK9TDez74jZNWazowx2QNnmjnX&#10;3p5iYxz1KufngIHK7MMP4y/XsNR9GOeAGeV2XW9s9Khrrj/B1mdvY665fAB7re/RJqGHo8SJ2U+G&#10;b0sfwvX0B0Vviy3L6/D91rvm2WDyCh27uQ7fj13K2Tbsndy9eFG8Ya2CvINyZ93wBPbHPXLOos9k&#10;zFjyAsXXGKcYe4xQpz7EnMtFh06TT+yPaWt2xeLXH4gVu/fED2ta48b5fXHrquG4mf6BbcsfjQ37&#10;mAe4sCVuXDEc86b9WTTunMn+e73jyNExXuiwfEdiAGJ3nncUzDDc2RgTPSV/IM+nD8oZPPSd3LKc&#10;WTjkuT8NZpz58jRirw+id2wkduzfHnPfnsX9MGPp1dup5z8fB3qvMP/5QnwOrDJt2ZbYPvf7MUoP&#10;TPo1eEVnfFsXqV5mDhq8mLMKJjmSnKHvv3nPz+AvL17sh7c+SD/1rKh5647oG+lLHtKe6zHwYua3&#10;8ZnDvZ3MI5wTh9bPjJMHq+PM0cXkweB0G/EHDYvo4UOX8JnmSUbwcaPyKNi+YXS5F93ubiH+wH53&#10;0oPcceb9ONdyLN5vqo0OcqtjbXBD2vFua+GPZD1pN9iqt3VvcpgZg+pTTyE/4Puxc9jvzgbkFb9B&#10;T9RAF7blHH/HH85gruKnFozEd9cOxIZ5P4rOAz/N+ZrO2FxymLMJyUl/bVl7TH3lydhRfXvy786a&#10;GaKOpBf5TL4BDNTHfB9np1Yfb2VuIlgeTvmHG3ui5sjeWFzPLPIDHfEqMxrfevOh+GDR7cTHW+KO&#10;LefjN6uG46/B/3P/4d9G7YEl+Bo4Bl7OsJJHkIPXRpj7GD21Ct5vAff5rdjw8mfjyJqpMWd3S3yM&#10;eZX2Br315sJ47e8j9s/5crQdmpczD4Z5/nHu1XksOS8Kf+5ssWH82Thr4fzli8jjtP3MNVrQH995&#10;tyvm3PPv49SGHxT/rT4SY5eaMHRdjOk64het7868DLiswj+VGE48AXZBB0tuGjnvELschlvfhX3F&#10;LlDjIv+RsxiwE5m3w74768KZF9rWzAGht+ZwnZkiJhqlT6f4UfXdGBGd8Vr4DOvvklPjOtoZ7bkx&#10;ZDm7DlusL1AuGrk/XuIncZy5jzHiirHz5DuRDbk2+9b6WLN+8MiV4dbUF2t8s+ZLP/uRl373Cnoz&#10;cRX5z/fA3cDjDLUxDwz/bb1cP/dinf0oz6Ltq2Boe20TY7MG5mATA7I+xr/G0NpnsVul1lx8lrYJ&#10;+1hic3O3xvUFT4sVrJHM2d/pb5B1sIjx9ghnoXvOzoB5kvSnrDu8dcbZrIV43hrStOl81vnZzqiV&#10;mykcl1hMPIItRC6GwDxZN8RnMi+NLornjPN9icu9Rz9bPqO9xreCNfW/Xsca9Zzv4x5jh3vI8+VZ&#10;teakmYc76Bxm7Hkf9+c5HpmnY2/dX32+ta7O4B4kFkjZYB0qXIV41blOzk2zNjFrSHvsKziAnTCH&#10;Jg6DD0GuzEWqH56bNA4vmPWtPE/mfZHBrK3FJ7hX1/19rgPPJM7AVl2fOyQu9R55vmF4iq4mYyv3&#10;iGdKn6MsigfXJ/dX6ZspMZk6iTya42L9Mm/JmtnLljjVdcc2JmdDjs/1Vq9KzYd1VGJTngvdymfC&#10;z+VMEer8x8/vxL7gB/vPJpduDJQzd7Dd1jMaF5V6XW19wZPaf2dO+SrzoXgv/iDrc/EHqQcf5dzV&#10;C+Km/+PvH30P/zaWypzapJ+Rt8haRXxSxmby/Picq5cucj70YWRwBXKxFJ1lncm3jCDDY2A141b7&#10;zAuPjE2bxIzmd/udkZxyLn4Rx2Cz0cde1rD0wBRZVxeVEWcY9XLWrGcJZ98WOL/kKOCgwDwVjkwZ&#10;HEF+R+CyxBR99tMhN/83OTdOSVnH7opP5cs93zV7JcC29mLlTGkxIb/7ndZmltwve6uOGMvxOXHl&#10;3i0Pgunuop/5Pmbh2AN9D3Ny/oGfzsZxDs4U+qEfiC3r7I2+7/q/N/O3yu+b19oXzUxGZi36d99f&#10;s8rvuj+2r/5BvEev9eZVDzNfx77rB+K9jS9wbdYQOfqonKuH9qJZs9nTQu0LOCZjUGRQPcm8Ces9&#10;hv02d2YPUJFz1oJ4bIx6k8yXsDcj6hPrmD6VvZBPz35IbJ77O9xBLW4XNW7Ec87hyVy2co5OjaK/&#10;I9pP5OKimFGOQ53XHhGfqy/6MXVKvSh1jOiKtg0ZkaPPvssuYm0wWda+sG+j3HMXOXpjV/2IvIj1&#10;JCUfZgzBc/BKLCunLJ/EM8gFKw+ea92JfMzc3Rg3VXXFI6sOxmPVW+P7K87Gbe9a69YbP9jQFnNW&#10;b4lNr/6PWH70SM5A/LOavnj7iRuiddcLrBGceac9AWBmY2Ti0QH4gB5seVftO8xdeRt9J+4/tTwm&#10;RrvJK5deNvPB9rbcurqfHGk/c5p76ed9mmd9P96qG+PsP+buLWS+8+p9Mf/Fe5gJ3BZLz17lDJTe&#10;+EI18w/nz4ljG1/J3LJ2QZ12pnDaAv6deWyvAVdYcnFXyD//jJw0v/te7MOcQz3U8ZFbXcvZfFN+&#10;AZ7tKHzjaM6V8yyNqxP90TrGGdc722PKimNx38Id8drcufHTH91ET9DTuY4ttcyGRrZPvzcd2WB/&#10;WYsxOOrsA2TNRxqrY4C512KKAXSojz3VDoojh1mjfuUMvOK83HFecjX2iHqm14eyRyyAzCWPotwi&#10;Q/Yipkzw2XH8xgjzorvOfRD1zfvi0ClikOMLkDvjSuPMDbG7/nA8tq0lXt57lnrg2ug6tYXr6UfR&#10;33b8Pj5t9NRS/DWyik6caT2e58B8sbo9/pS55jXVd0f76b3x1Laz8eyhzvjxhtpYspreliV3p+2f&#10;dagjvgBG+wa86GsP3hgH0U/1r9T4I7M+H8/qnGb9TWvr4Xhie0d8e2V7PLR4Rzw1d2E8NW9BPLOT&#10;uezm65chj0v3xLRpT8bsx/4k3ptzWzRtvCfqd8+KC4fm5nny9qeNU8Mnbz8ONhriNYpfnPW+MzR7&#10;4hbuZfojf0bdxB3sDXrI2hnXWlcv/rP+W+4kdUS/BsaQGxMXJCZInWft5W6w7dYDa2fzudA/901c&#10;4Ay+5CT1n+xrpSbMPTNXYe6m5C7MGfHyfql7SV3PfS2fkTPIuA7MMAbXXPKC2gnWjboP/a64q/AG&#10;kz6X/cp5L+y186hLL4H1KMayxIvaP+yEdrwXHNdNX/tIdz0YsJN8NTlrfVrqizXCxXdW9OMKdR0X&#10;B8+Ci/cis3I85Ku4Tj9yPEi+yZoI4+vkK7RpPheyq20sHBkyzhq6lsWWwU9hy1yLS+CDUgeE/cw4&#10;W3n3WbSz4gL3gBfXsy/FPkHXzt4IbbP2Uz/q/J7koNCrnPmijrEmns1iDZA9R+Z/cwYOvthekXwG&#10;sfnkvZW5Y8T15Gwq501fz/1im+UeK5gxea68N67H3vms1/lJMF/m+LxP9Nj5aXKD6X8nZcM+4V7s&#10;hH2hw/hS66bEzaVWE3ylzXCPeV/BikWmzLcbm1izrDwlf6dtV4fhLq7zFLzH55Ibynwu2GzEGAlO&#10;xDXLnBh+xHyYzyqnaE9QrrXrnvKoz9/IWimD2BfwuRjBvJ38fDmXpeBn5V05du/8u7lpZzNmfhRs&#10;kPWnfH4MmyWXW7C9dgl7luvHs7JX5syMj5T1zE9zf2KNvBY6m/jF9yMPrqcY2Vk7Y+j8WE9T5oic&#10;bSEPID4sL7mEUnNeqauo/Cx1GfqNkntKTIge/Dxs+M/xiX5nzvYAszqbwN8TL4I1E7OiV+raBHx/&#10;zipKfF/WzRrNYdYlzzJCJuRjsweLtUjuHpnKWBt8pSyVfRIvrmCfiY9cez43it4ZYxYsh83Q33+k&#10;LtY6a2ugnb+e30MOWlxwfV/Rk+S9+VyZd2rcrA5OyjnXsCZhlP+3hi95Se8NzCRPlnXgYgu+P89O&#10;QS6yfxiZcB+9Vtqk9Dlcl+uNoIs7tzzDjMX7mKEDFwgezJmLzE5ct+JO/lZmLW4A95X/hyvk377f&#10;l3+vvMSIvvzd92wSQ/oTfLiFed9bmK/j7zVwme/VPAPvCgYCB4mXlPOsE+TexNtiYjlHe3TE3cbx&#10;yl/GVso5+mt8rh5W5Fx+KHvz8CHKrLr7T+2YNZD6GPtmPBNC/Jf2AlmXw7Xeo9SD8v3o7SCclHG3&#10;8y3FBOq6swu8jjbJ/EbWiOQ+FTubPkX7S0yQdY88S9a9YG+tQ+g9S9yHLBhDGMcnHlSn+C7PAcz7&#10;4b5y/pf+DX1WTzNuw97OPdIe39vYTU/uYDxatT6qVi6NqdvPxVfg8W5aMsz8a84bWX8k9lTfFUuP&#10;NYAh++LODRfinR//alw4ODtt7xjXyhoAeE3t3/lz78eBo3vi9TnTY+aPb4w9i+5M+XYm9FVrBNFp&#10;awmv4av+mPzo7y7pixuX9sUbLz2CnB+OWScmmEPDbOwlXfFi9dpY/foUZuDQM3zyCufM9dEbMhTz&#10;fnpntJ/cmvqZsZ0xH/puv4s9N8XnUTN5rZx7cRm7YZ7ZPJwYchwdvmdLT3xu6WD8ac1IzL7/43F4&#10;56o41tYUc994PFaRa/1ga1XsaqyLKcuPxl+uaIWf64+b3z4Xby5dHWte/2acZ77qrH2NMWvBonht&#10;1tR4+6lfZw/Ie8Ld7t+7LJa//XjMmj4l3njuT2L1y9+KE8vvjr79M6K/bjEyhe4iP8aKOXM++Qxs&#10;MnG/dU8D1O71nVzAe99JrmCMWCh529PiTvAJXGXWSWO/x7tPwLOdQIfxjW011ISAW8/gd+Ep5DV9&#10;9SFD55mr3E+f2EVts7gUTlPeN2uH2JsReEVxReJ75G1HyznOcWkFax6LztrqaDvXGFM3n4gZJ4bi&#10;/g2N8e7yGdF56HWepSY2152Or751mh7s9ti0ckbUb38eWcNOIA/JkxFHiOkyrkT+WtsOx+2rz8Zv&#10;LBmN36jqh8MkDljcGbcsvhC/9w7zKpGJz/K32+iDeXJNXfxk/vJ4bu68ePKNBbF++q0xVFuFDK9I&#10;7ky8Zl+FPKZ+uupoB7OFepGhoZg1Y1qseemzcE/LkpfsJ+bOMxTwydq57JvJmApfzWfti866HO0e&#10;fle+S5+a9eBpW95DX62PE+Or7+wZeiZmsKbQnIAvfba40/qt9KFgF/PmcsliTvs5PAtZ7JK8FVjR&#10;OdR5hqqfRYas77eXWx3OXgd+illLLwb2BJtk3WS+uJa/Zy+B9hmfnc8mNuB69sP5XNY99WKLBsS/&#10;vQ1xWb4R3frZJc7RmKBXBq7k6qVBYrsu5oA3Yl/kUOFKlQ1tmLYDGcx5znxfBdeWuS3wqPodnqvg&#10;Au/NtZAfYi3BJXIkYuzsp8U2l/nc4Ar9x6T9008VnGkMDG7imnKyl7DPxWZiA/ms9nAUGUv7LP7j&#10;WsYiWdPIXliT5dkK4vqsJWDPxODusX4icQfXyn3mOub6SnyurS38rtfLa2qftZ3iQ+5Hu5z+NH/y&#10;TNyfOafMaePrnXfn2Ybj7NcQeC1nGaInBTcTM/I5X/r0nOvDdcr5QKwJz5mxPf+vbBRZKj3J9rcM&#10;8RntbMYtyKC+yvOFzJ+XOsiCC8ybl1wa6859Z52mMUTn8ZTDnG+EvVFm/tEzcc3E7vg9dbjUN/Es&#10;rHlyycik+Nm1yvjIGMl/cw3z7d6f2CN9KH7xEi/zasY75kX1t5X1U2aNi8WMlZyd6+Ar15011c8m&#10;v8G6l/VXDq3REdPC8xhDEI+O9rTEBP371hdl33HfqeylvjaBbMs78ip19c729oXP4JX4Ln+v/P2f&#10;/J/4b/K9/9xPP5/nqIMPy6zSD/Gjfuja5ctgxRbWTnyGfiC3xjrGHsnBgxPEBZnnl5MjPrKfxXXX&#10;dqa90N6wftnXjqyKF63nlnswxjQv4XzLkpuejEuRP7FQsTH2TRf9cG89l3wQzGhNcGLGSTk3lvtw&#10;PuOHcu695n6nDYQbd38TL2qbkA3i2+S51buUW/VdbOoLTo6cRNYIa/e4xiX7dLBL+3bPid27Xo09&#10;vNav/0ls2DAtDjAnbtf26eSpH2e2zpP40tmxm1zm+nXPxM7tL+XvWza9EOvWTo0d/r5nVmye/N33&#10;7d75cr53Y82zsW8fc+KYo1Oz7gm++3nqGedy1svLaZNy5j1rkTw78mzMMl6xFdoX7tP5jMq0+d60&#10;YfnTdUEGU+ft53O9JzFW6jwcHvJcapy0L8WOZUwltseOmCPQrhcdRq/IRQ6dgTNk/XKPqR1QJpw5&#10;Zv2Rc3+zx0l/w7WMgfVf1okW3rnYTOPE5Jm45+QqsHXaMvfYfFpf2zHeX75X+1X2VR4L/aV+pdTR&#10;4jM6tRH8TLvMbEWeu+P0jrhlaS89Gp3xefjFaUtWx4K5z8eMFZvigS1dcRs9FtNrjsWiFfPj9Pop&#10;8cquNuoMmbG3oTkWP/ofovsQXI9cOs+TvAFcjWeYrj19nrOEm+K+d1uY0bIqXnrgV5gBvhBMX8Mc&#10;hK6M+eQXxXVfY8b1TYs9M6U/3prxI9bvWPxo3yi92JyNt6g9ps9fFNsXPRxXqN//0d7h+BTc4m2r&#10;+mPhT77MTL/jBSOir3KLOaPAeFL9RXevXrInmrkF2Imr8Jr2vfh/1lPaDz3ryED87uLzYNDumE3v&#10;xpqqF+PerW3gk/0xE5z65Mvz4tHZc+ORWa/H1MU18UecNeLZgy+sPh5vPfNf4/2G4/Gbi85T33ch&#10;nll9IFY8/Z+i+cSm2Hz4QDy3vSkeYe2eqTkR09ceiBfeXh7PPn57zLjvk7Fn4R1x4f3ZyAf+270D&#10;ywzAfx89uJbzjWbFnNkPxxz6jF6nB33+i7fFtje/R071x9F7cEYM1S2kFq8GXnhjylDmf9Dd1EFz&#10;mMzakYO40ICPxU/3In++nEthrktZ6gcLmgd0ZlPRe7AjOMY5U/Za9sOJ9tcv4Tp8DzphPDLciK9j&#10;dnZHz7k40Ho+djU1k1cjF0espJ1oBzsfONMUB9ras3YvZ8FgK0Zb8fP4aOuoUs7lfPAB7W1HYvbO&#10;2rhrU2v89aqm+Eb1GdaR+ZFgxpuX9jCjnP4acOSnF/XRK27feGf8PvMrv72OM8hf+UvmyIOn8R9d&#10;8jfcnz1d2lb1YuUxziZccD4+s3gwZr69KKqe+lj01S5gTuBSei/Biw3URolbjOXByZU4288X3gW/&#10;hr6VGn1wCGumP/VlzJyyDh6zfiBn1cmbYmsSl7t+4JZiX7SVrL02Arut7tn7YpxdbAx5CbCufJh2&#10;3zrkAfZMnrGCXZKn9rms4evATsjVgMf0lVl7N3lflXtNn8OaXGR/s1ZN25KcDVwA9iW5BT4jHnO2&#10;bNa5wRvYuz4oh4mNGDx/jFpkaiHlhLFrYgbXQN+WdYnIbOkzQS6Mfcm5Zw0ez5e12fiRMfhT8zeJ&#10;93gmZShnafAdrkdiA/y8/Uo5R0h/xZoaZycHzDWMacv8IdfG/D7YKv2UtlzMWPZLrOE5i9YE9DeQ&#10;40+Mr0/k+thAZdzYWtzoTzGdeTRlJnGR9lybzH0WXKLPZl4R75XvynysfoDvETOWvgB8PfdonZe9&#10;/1kXia5UZvuaf/PsQDm9PCsd31zONiQfS+znXhsf6FP1H/oL6zrFWGJp65LFAMpbwb8lDvHf+u3k&#10;bJCF5AEm11DcpJw5RyV5WX6aNzD3JO7UH5lL0MaWZyrr5zNdx4y87zonLJZjjcQPYpeMW5Qlc8f4&#10;oCGeV/yqz8k59ulXi44UfoPv7yQm5f4Kz0hMwGfED5nD5loptzxj4kj2Mc8GYh08k73IhjES+J5n&#10;ue5L1V1ky/nwngM6zl5a5zHGdeTUrcMaaifPR4zToy70NILZSr+kvGOp3y2cQoVXSMyoD/GV2HAS&#10;O8Iv/HMY8aN/K/NO7c80B178z1Vn+eKDklccaCPvRkxk3MbLPIuxo5g71wL7LHZJTll8NYkZjfF8&#10;v9gibRRrnjwya66sikMyj6n9QxaN9XOugHrBGiTuTmzqTCTeow/gve6X8W+epwpuFTPmdZDX5JL9&#10;DPIvZ5gYh89mTMU1Ev+x7s5vvM7JpX3BB2EHjENzLit76swrc5/u8TD1HuN85wT2NmMx9Yq9amve&#10;xjnQW6KF3pYGcl7+u+HUpjiDjzpRtzbq8Tv+rYn31dZvyH+fbtrK3zlbunFjnMZHnSZPd4LeFv/f&#10;9zVSt3S8dl3++yQzghuxA3UNa+iH2R7NzOU5i70d9L7QJTGTz+izqgfmJAqWQxexha6Ha+F5f9po&#10;66VLbhp55DMp56xfyQ9on7VN7DFxonmCXC/2qfQxs0eTsq6emkt03tgY9U3m4fSLlTi21Ci6bmX9&#10;chY7vkJ/ZQ9azt5E5kuNMD6f/bTfUP44dYvrFN8Dv4v+pK3kefrIG6YuTT57eX55jbIGo+D69E9d&#10;1MfBZfpvr6mP7+H/ntipb+UsYfpgn6hmtvPGw/HdFU1xx46BuHf/SMzc3hwz32SG3/w5cT99sTcu&#10;6or73z0YU+/4ZWrXvoedXg7vBXdDr6v5gVE497s2UWO4eIDXYDxOr8erT1CDdnQh71vF2uxBhzhL&#10;DD2cAMd9nT7hL/C+G+D5qmbexx6diHt2jcUnqGP7HXDYzNdej+NrnqM25RJnqdCvu5gceU1vLJl6&#10;A2f9NaPfP2OGopyiun4tZypeHh9mZsuOqN29OPrhsS5RD2lN4xVn8YgXeVnfsrt9JH57QVd8bMkw&#10;/NWSWDTr3rhp0bm4cUlvfHl+a/zFip74+1Vn40Fmyzy8qTm+suwCZ+sNxl3ruuP1n3wt1uzbG7/F&#10;enyK9z+9cl+8M/XWeP39Dvo2qBWs4oxoONIbOUvwhoWc8bKkJ+7mfL83390dj93/zXjr2T+OzhOL&#10;kLn10XB8fWw8sDumb2Ge9rqGuG99M/neM/F0TV1MW7knps97M6Y9+ffx04f/INbPui1OrnsQ/PNO&#10;+mox57ljK2LP6ufivQV3x8ltL0XvycUxgDyWM3qXY/+XR8+RudG656fMWX85awg97/ci9qjk69QN&#10;5Vz+eSfvB09pi5DP3lPLqfvCz7B3zi6VpxmGd+rvqk27N4x/G5ajwJ6XuU1w4fjsIXx3sWUVfGUN&#10;nxjE61hTa/78SJztOB6n2o/FiXOnY2fTmVhFz82bB1vipd3wils74l7O0v7+uw3xt8tOxl8vJwYh&#10;H1637Tnw61L0AY7Bvi/02LzMIPZXHaypPUsM0Bn/uYo57qt2xpwf/iLzHmcxC49YjboA6+7Fg+rV&#10;2Fn8SdaiECOyBhkzY5fH4OiSV8S2qIvJ5aVtQef5bEUH5RgLzwgGkS8U72hb0F3tpHhAXdcOeOaT&#10;HKZ4wGulXUEf/Ix+V3vkmlXqUQpGAm/DZ2qPxIvaFfkJ666dk+AalJe2GZ3nuvY1jiIX8nzGEYU/&#10;KNezxqbUTYkp9NM+X7mmswy1Y+IO8cSItq8Tu4HvHgF3abt8b/HTyEfuMTYN/Gcvjz67YGEwBfd8&#10;kVk24vLMJfI5P1t8IraMZ85ZO136UbGBvKvYCpspzuTeKnixfK7YWn2sMpv2bxJ3f1hHwBoaC2gL&#10;udfEguCdEfbSWFysqJynz2YfxIxyC2X2Nb40ORvWwmuDx32GCqeW/KQcGf6kcGvET+yZ2Mq50mLp&#10;jPPBQ56FYF9yxkfiYO5zFCze1wQ+UO7M/ybXg83kp59TNvLcXd5vLKHPGnX92EdlozLjLblG94zv&#10;EUfZn17O07CWURmR+9vKdYgn+d6ydgUnJO9AfiHrT9jj5Bz4vDhY/y9mlBtK3lTZVaf4Dvls11j7&#10;IOenrzK+tMd00FgD/ci15j7LZ9gHe2CYs239QHIvyG/6YbCnPHKR2clr5TWNyfDZyHWZ+UydiLk3&#10;nsmcePIoyIW4V93yOqUPvybleYL7NzdaYj/1hOc6R40D/Xz9YPXx3tNx9SI8+lXmaegvrlKne5W+&#10;yGuX6ZEstY4f5RwTD/I+OYifl6Mu3KKzBybz2df4PubmXBvvikGxq7wNa6zOl/n65afn2o+A14Zz&#10;r7CTyEXpOy/76/xmZ3E7myvlnbUvtRvsrzKqzCF/5aXcvgt2hmNEtkscgW65V8ZhyFHOKvX96gbr&#10;Z+7DXiXvL/NN2hjeL0byfhPPImfurXprbFRwI3LBPZvzzvlkXoO1l6/Wv9uHnTNZuEdjFXXE85Kt&#10;ixrL+iFmKaU8HOUshYPR2MycRebi1DMP5xTzFBv4/eSp7bze49/0SDPz4kSD/94VdXBclZd/9+V7&#10;/VsDMxt9j3/z95PMcqxl1k5dE/jSF7VadU0H4iyYMmtqKpgp5RybxDOJGZNDSTkHc+OzxNM5HwBb&#10;W+FOM65EHo3bswYSm5R1FMaIvCqzxtTT5A4mbV/RrbK/5hKL/irrRWblcfxM9oaJa8WB/C43oF+x&#10;F8y8hfpXfLY5HXhGdKpw99oWXikbZZ9zZiz7qR0a5DwLa3KUn3yxt/qpxIvpFyfzEDy/cY3PkrEE&#10;PnEA3exo2x+3bxAHXohpmxvj0VWH4lbmOv82+ejfcbZKVXs8wHnIty5o5hxj8rcL++I7NWfIW6+N&#10;uY9/PHqPzUXOlYkVPA/+l+eeurM9biRvfQOY6ekt9bGp+lHqzXjWxrd5Dxxjn/HeaPYxf5N89OfB&#10;hp/jPJKql6bERO+pmLJlmLOIB+MPmQfzPOeknNoxLwauXKOPo4/5NPRx17RF9bNfov+zAx0t2C/z&#10;Dfx7gLk3753pjzc20vfw8vPx0o//EF05jH0o83yynuR/wTNenYjzIxNch75fMN+P13wQb77yYNy0&#10;uje+wSzEJ9fWxV/Qu3HDot74mzVt8b1lzdRZckZ1NTOx3+qIpYufjVWHj8bvgTc/Sd78hSVro2rp&#10;4vgKePM/woF+nbzs99a0cJbKGXKqbdTTnWfmTnd8aUF3LNm2Pd6e+XcxULc4mpoOxvO7OMNlSTPn&#10;CtKPDLb8ZPUYeX/WhPmL5mVvfuds3LPubExbezief/mleO2xm6N540OZNz7OXKo5u4/EC2v3xktz&#10;58WD9307Nr/6leg+sTB9TV3TfnRkfyxeWRVVs/8u3p3xRc6EXoIMwm3iH+Tfx+AbRojH+9tLzcyY&#10;+sNeGn9m3kL73EjttNiH1xjyOaRvElO049eQ3yH8fPZJnlpOHeRK+v5WZ2+K537YTyAHINcy0Ilf&#10;AyOk3wG72NvZewqfmfGysRu+B/veRR1rz4W66OltigsDHdE80B2t3R1Rf74VjsIzVvxefBmv4t/9&#10;N/4GjmJDfWt8mr36FDPJHwdzL37htmg//A7xl/YOHaIuJD/nc3Fdc4L2KqkXvuQB8jwX9MOathLr&#10;Fd+W8SLXTN6FGNIc04g+V1/Az1HwRMkrgJ+pjxFjld41bSzxKPZIDkqOK+sH/OxHMGPmCiZ1veA5&#10;edDNcF3mpsBhia3w2dyvZ8bJrfnS/+aMVXIY9lHa15j2D/yn7xxjr9RN/cc4XOgQeysOznylaw9W&#10;kn8QI5e8IPfFZy4Sv4kZ/zdjZxqldXXt6f2lv/aXXul11+q1+vZd9/bNcG/SN5NGTTp6k5jOYAYz&#10;D20GM2c5RI1GjeKEI4giIKiAKBQUUEBRRVGMoqjMIlXFUBTzVPNcBYqS28+zT73I8lN/+K8qqPf/&#10;nnP22Wfv3x6P/i/nYS5P3gkCHxT8KD7F75i5k2PxYjCCMTTn7P8XfQPNWVeOp65y//B3pW6DBuYy&#10;+iSGwU9R/F1FTyVGzXd5jzkrt8w7SFmGPHMsc8n1F5dcxLJX2QdXHcyaSt4kPjL2qfS5c47sF/pV&#10;PK/8L3hRXmSv4KXsP8fczH1UNosZR80pEGuyj/ov3aOKP674ytgHZLc6J33I6MWiG7Gzjr7KXMT4&#10;ynT0u/QmZyTHNp7IXMw/SPnMPpkbal5awYyFjyr8UfASvjVtEPR7wVWOpYzXdwXvQiuxROrs9DFq&#10;j4DFrWdhP5PWjFOwCLH9McwozjxPR/dKPZL4vvS/GWJ/9XFYU6k9Yty/7LF+5ILrU79BQ+eRtMhz&#10;5VjgW9Y1IN+qF5MW6rdyluWLEfw5ef/wSf1kZU0ZJwU/y3t+xsffXaN6VF05QjxWbPk2+TnWevn7&#10;KL0ZvGvD/gi9yJvTvW3kXgxmjMt4k7UxxqLUR5Vc3pLbWPwP/z/1Lu+gd8SMmbP4Lr2Dh4+T/4Zu&#10;xvbOWDF7UOiHzcJeaSdaG5V15OYRwC994CnxrxjQ8yT9kobyErXqaX/wnbm/+hn5/9xf9X7KC2Ub&#10;PKxNX8GM8EL6vbTDOB+Vvi8llmF9nTkOjIcM9vvMTa30lrkwB8N4rGdimLN/ntfdN+2IlJvIFvkV&#10;fkjbFN7qB5PJa2lPwRPin8w94Hd7/5W4+a7UIwcP0JOb/jhv0FPnAP7C1tbG7KnT3LI8DrJve/bW&#10;x443auIAMbV9+xpiV1NttPH7Af62nf9vaamLo8y/FV/km7uWxSF4y79v3b4o/ZCHkOG7di2KXdyP&#10;Yc/uDvo8pI8eXXOez6W75561eraV/8YIXFM5+1sTV+c9MNDNfkiek8Ln0q/C5/A3cixzksH6nuli&#10;t6lrKjIQ3uVcyf/Fn8c4jJW5LJwNbbchzpt9M+ULdbG1LSnXmeMQulb5J0+kroLPjYuN6OOQ5nmm&#10;igwsuhE5hazV1hjER+O9fsb90k5RRjCX9N07J+UFY9sr1hyX1AHIWHGz/uQT+PNnbnwzvkZc9g8r&#10;j8esuuXxeN2m+A53LV9MHtmfuI9u/qad8edV+/C1tcc1Cw7F9xfhc1y7PV6Z//vo3L0wcYW+LHuw&#10;6aNt6zgSc7Z3cOfIidh1kHpnYvH6Dbw3TD1tjH2kr5Xa5pH4UX0X9Q0D8eklI/HCE9fHaP+h+GND&#10;L71f+uNHy07Fw+NvjmPbFkU79crfBcd9El/ew0vfjLqnfxHlDmjyTzjr4kVro3f3nIlvLToGLjsZ&#10;N9O78IHbfxot6+ZR8/m3vEfG+IOY0bta3nr7nfhx/VDcvZLezq19sXBba3xsfl/8tuZY/OrWcXFT&#10;44m49IWOeHzBinhu2eq4DBp9qupU3N/YHE0bpkdd60lqtcHQYJMp3OdyW8PeuHLeKeLonTG1jvhs&#10;88Y41nsqWjo7o6qlPb695GR8gfy855fPi12N99LHek3cSa7oxcRfP72glzzO7vh2zYm4ZvGh+EXN&#10;kfjeoqN8HuzNvdifq7Z/Y3eMX3coVsy9hzsbJ0UHtQsPvXac3ken4rPE878LLn20YX88dtMlsbHq&#10;RviOv7+yP59r8Xk+vbguptz1D9G18+nk4WH4yjuYR+EL+7H07a2NrhZqMw/hMwGLDODDt8bNO2T6&#10;98yLppenRNOKv+DDqUY2kxem/iQv0Rrj7JkNVhrFhzdM3V7nG7PiGHNs3zoj+lv4vDqIc5z8xznK&#10;nC3G1J9lTLT0EVFXaycjL8WmvKNfQ5t3qOPN1NueEfNy9UGVnF19i/r08NHo/9+/iv6te2Ia993M&#10;38Vd1G3tnLs11JBjt6m/+E7znK1f0y/ko+wovUeMW6rTig419mnddMYa8wyO2WR+Hv2kf8/eLcOs&#10;R8xc/IzITubnWkvthnKi2PR5dpVHyJAz6AD7GOT9AuI51qkPwM8UX6aYpfwu7vF8pw8ADCcNxS4l&#10;/2wje7Ex/ZeVz+fddWNyptwRx2ewC6xNTBmDrLEuptjK7LH0Zo6VWgz9yoOs23vs08/FuykzkRfq&#10;CP0Y5sZZxyf+y/o56K/PUz9ayT1DZoqz9Cf5fayl5H+Xdwq2KjkByoa8wy/x6U5w3JaSDwWdxTvn&#10;5SzfIbYzH6Mfv0yRZcQ6XRc0lIetXbReK99hnnkvhphRfkEPmOP6nm3O/LB9rDuWFtacDsEP8qL4&#10;296C/fjIfLQF5EP5o4z1etHZfK7EnNhj5qq+VmYP47+3rvE9TAZPQc8R8qHUE+KqjJvr72bc9APC&#10;8+JXsVF5Tz/vGI7DRnKOZayiC9TF+nr1M4rnM++gC58c9EjdgNyXJ4wJZvwSzFjxD/US/6v0lhJT&#10;JOZW54zpKnNViy4teZ0FMyIr4IshaDHEXo1wJq299G6I1In7jWVIc2gt7zJf4+nyjDUw8lDil7G9&#10;0n+W/hN4x3PpeNIkbR94qeRSSYPC8+pEsZB2kLrUPZUmWbPPXpuDVepmyhnO2gD98fDF0BE/T+8w&#10;88vt+U9fG3shjvYfidGBozHYfzDOjJorZc/fsZxGfmY9DPriwvjz+3+3jrLoFXDjW0P0w0Cm4XvP&#10;e4iwxfyZORbslT65jPlCN2seMq8CPT6MPpdu2Y9KOkATsYj38fYlliPeK3bukt/hQ2RT+v/kP/lV&#10;vk0bZAn73VDyUeCdgsvAI/Ct/ZfkdX1J5s9nrjX75ZnK+DRnylrpCs+mn5u5OY42/wifO48ZlRn8&#10;n7a99W7mACQ/4BN2TeZ0KwOz7gq6ywvp809/un5Q806xN+DXHZufpy/OffS6GUefnPHUpNzL7/bO&#10;uSvWNt7PHdJ38+876WNyD/f7jYu6pdwR3XBvrF15X9RRV7mSz63i/338e/7kHd9fsXw8fXYeol6G&#10;fLOl9OFZNYG8KuSENGX+7/F58dVmbwv0hHpJWmQOcuKlnchfbT7tS2QmMbjEfMnn7Bt+RuNbyefY&#10;a8pNaW8ulv0X3aP35B9ngv1SBpqba0wvzzzn3vPu79LPvGf5oPTdYEz4wfo+72oo/av0pxeZlDV9&#10;YzxxvkbJs8eZSJtK3cc57KX/eca1kLmj4Et9Rq7DueTZ9fwxV/1JqXvH5Ip6aph7WaZtPRxPNGyP&#10;RxqaY8rGltiw840Yv7oF315PXI6f7O76lpg0aVysrZ0YR47siaMnW6O54zg/d8cg9Rji8T59FYwj&#10;n1r7Z4+nAWLyZ8CEyUusQ93jnQQZ32gjP455dnbtjx/Ud1CbQJ4ad4jMmXRTDBDP/lVDL/6h3vjl&#10;8uMx8YGbqftojIPUKX8D7PQZ/H1PVtXHunm3h/0J0l+I798zLl58+cRIfHTuyfjnRcPcr3c0Zs56&#10;IvZuXkb+4rtgRHEidS9jePEd3n9lf1t00+Pg5aPeXUMsuoo7/hafoif1UfIku8GdPTFxycaYuPTl&#10;uGIRPazJr7t76qyof+q7saCJfE4+/xkw5qzaxvjDigPxxaoOYqgdUT1zXHTueAYbk17G0Lq7oym2&#10;nTgVi3jnQCv25J65senQPnybHfGPYOCrFx2PZ17fHZv27YrWw01xrL01Wto7on5/d9y25kh8ZW5H&#10;fA0cOqWuId6svxcf3mJiuIfja1U9ea/zD2sOkevXE1fx7ycXr43Jt/xTtL8xNx7Z1pPP/8Zf+eiS&#10;7THx9v9GTHpy8kfKGfjc/j3bm7fE7AUvxKT7fxn1M34Vx7bOBjeK/5Ene5dH896t8VxDYzx5639N&#10;zJj5KPJq9x7y3cBwnI+zPS1xihjC+o1LuBdmcUx++rF45N7vR8OM38SxDU9hL9TkORglDm5tf/aZ&#10;Ufco54kvj+xfyDlaGsewL/U5iuMGD69E9pHz4ueRk+YA6ts0l81cnG4+1w1/Z3wAv9owuqRXeX0c&#10;7Ids7Wm3nkf7Tb8QMgxMpr9Pn0vpdcIYnineM0/FvCLlXdpTyljmV6l/lr+LbFb28buymu8bwR+m&#10;n1G8qI7KGAZ6Ie1yMQgy0vwked/z4lj6u96215p6A/opX/TrKWPTb5A+E/VGkbPq/Yyrsn7luVg9&#10;65/56fnXvs1eMvoAGEuapjxUJoLXTpOD8l5cC5zEd4hbM+cSWZK6lzGluevSr5oxd3Bt5p5KE3CI&#10;fooB8++YV94thC5Q9pU4GtiE+GTmtTs/aHm+lo//zz5zqTeUY3wHjzjEsdRl+qpcl3a2viHXpB4T&#10;h+Ve5Tv6vUsczXtfxYqpn6Qhct0cSHVv8TmJNaV9wXKJecityJ5pjDOC/0o5q73dzz4mZmMs9Vqh&#10;u3ng+KV4zOEr/mfiU8iyxHHMuRKnUh8WeSv9oT1YzZ4XrkkeSlwAzaVN1n3AB8po7Rbr2zIuzVzN&#10;+xVTONYIfrzEqeit0+B7dUvaBMpaeTjnCs2RpfpEtCdKLFu8hC3H9+jX0hdvXoS4cTjzGbUNwIPQ&#10;N/0g0DDPiDw8ZiMNIBfSh8ccE8Ox3/pc9T3Yv9s+SsnvyDbnKi9pb6hv0y7jrBQ6Qvsx3nVP9QlL&#10;i9xjeMk16VdLnmVd9ncs+hFbEX2W95Rhz1bu+tXH4Vq1JYvexmfKflXyPlyvNfrZj0p/V2dTyt9h&#10;/CWlhsj3yN1lLHVVD7qr5yB525z94Z69xfdwjvgTfkfrMs/HmIlJvR8nVv5mX9+KH8LeU/bENq9E&#10;m0WbPO/swI7w3/rNtY/EzvKrWLjs1euJOUoei/zA55Vl7F36scEiKcP0d/kej70X3UN9NNI4++rp&#10;92LsIXI3jXcmxobX1feJLRI7Y1/LQ9C64g8Wl3jPqPUd+oPN3ZD3zP3wbixxknKh2PXv8Z55JVk3&#10;nbyKvGQcca1r8h4Tsb0yJfcYGmQuLTJb39Zont/tsX9XNXjwDmqa7wTX3Rz2x8k66GU38fPm7Kuz&#10;rt6f3AtN7fSaupti5dLr8/e1dbfE6tqbYl09ddH83f/3s+vqeXcZn6H/YuOyG6Jx6W/5eX288dp0&#10;+KHIzLTRkT3i9OQ5aOLPlB364LXDxIzwX9knab4JXEg+aOoCbRvOB2e/yDF9k+wT+s3YkTRIPkdO&#10;iNXSjlJupqwQnynblbeceWz+4g9wrAvmpw5mXiX3R55QBpDTgp7QTizvFJtKzJ79/NiTXBOyNfUV&#10;48kf7kMnMfrcI86vNof+z5LX4Z4qV4psSfknr+a8wL3IiM6TLfGnlUfxY52IGYtXx/3jfhPTVr4R&#10;X6ymXpnY6CfBQV+YdySmLF0bMyddG/Oe+HXUTb8h1i78azSvm0INSzU+ReeBnIBuxf5ljshCbRJt&#10;3LTFORPa5vZS7wM/6Tsagmc6+f3H9Z30Bac+u24gFky5M7qpb/spPXa8A++PK47GhHuuZw2vxbb+&#10;v8VXif1eVsXdMrOfiddrH6UGxhiAecUld0Qc2Nb3VlyFX+7yKmK4q47H1m30pCPf2Ppo+8qV+MO5&#10;GEEmbD3SHc/XLYtp474Um+n3eOvL+PGIJ3+p5mRczXN5VU/WRF+14Eh8q/ow9/71xqde6IkH1h2I&#10;5TNvjtnbD6ff7xPVg8SCp8fi1cti5d6D8cqefXFqx0xkZw1PLTkH+DU4T0PIroGOvYml3+reGTO2&#10;HeFOE/I38VlOX7s11i95ANy0IHtqGa/RVpYHjnbuj7UHOmPuthOxbxdyrnkeOmxlLNt9MD4/pz/u&#10;q2+K2TXV8SPw9SXgwh+TX/nUny+OTdyzvmhffz4Xg7/vbWiNR//8wTjF3e3qX+35PvJD1uw7EL+t&#10;Oxo/Y40PrtoTEx+7Jyb/5cvR2vgA9Uwv0Z+nmdh6e/xgaUc8/OhdUfXAZTHQPDf699bA5/jPu8iJ&#10;wMfQc3QLseD2+FnNXurqT8W1S47Egyt3xkMP3R0zbvt3+uHcyXlCX8ur8MQZ+gAdO7gt1q6aHfMm&#10;fCOa626l9mdR6ueBNnowkcfcBy4ewlczQI9eY6r6rIx9vA3+0VfTgS7vhs7l7hfPBdiRx14I+krS&#10;XuPclvPOWQR3Zp9tz5A6EDmZ+j3PLu/Akzk/5R5nJB/kv7HOzKtT5qun/bxYhn0wzlPqMJTjvJMy&#10;cxs9Z/BNcf70H1V0oGe9D3+773kvS7Hliw7IGBB13hlf9rsvOO+uSfzpmhJno2+GT5Fb2IGPgse8&#10;ulwX89Pf5xzt9VtsaHQv+Dr7M2rzglGteTDnaAh/kf04kma8k/iFtaVvCRqKU7JmEDzmGT5tjJk+&#10;vZVajBLvLLjMNUoTbXf9x5V8eO8o1f9l/Nkc2JSRSbuCGe3bXmJb9ufZknhMH1nqHDCDeyr20HeX&#10;clD5zqOezHovdVvSvQk/JfQ3J4Dzk+9B/5SB6gL3AtmjTC+5AOhqMQV0GJGf6AHv/LQnKjlHhUeg&#10;R+IQ5ydOQhfyc5j3BsXPYA1j3vpai/+l8JXzSz9t6l91QMEGxrrMGZP39L9I88Sq4EZ9PfKT+aCJ&#10;Fcd0R8ZWkd1iw6wDZz0Vf0XqcPa6xCG9f0J7gPF4lCHa8yUnVJ4tYzmmfF/pv+TnPV95VzBnucTb&#10;0VXv43ex4CDnUcwjLdJXAV/oF9BHL7bWLsj4lmN5zpAz4obM0cx5FTqk7yt1Ke+wnmHtKveL351n&#10;4kx4yfh/5q+kTSAvQXPpwHdn/Y+f53f9eO6XNViec++50H813NnCfhGfSJ+N9piYVFylLSFPsSZ6&#10;Itpf8t2RzsxZLH1wwIuJE9Uz+hjfw4zFB6k+KfUteRcFNZmjvYc4l+K4gu21/S7cp1wT2EFf+Hnd&#10;qJ3J2vTPlzWRp5C4GxsWWmbPbPjrNPEiYxLe3WEfoeR59irfQzakv6sNWcO60t8I1rAXgNgv7VLG&#10;yTGRZ9quft71V2xL9y1zWNBXnl97lhY+306vy83pP1MGyW+Fz7WrsLWhnzl8F+ZgVGK4/fjOtEkL&#10;jYsNcd4e47vsEzMA7lnXOBFfIb0Y6bO4fNktsaoBv6G4kb6MjfTEWcXvq+tvz98b6Zuzyif/7y/g&#10;S/vrFGy5ms/7eyM4c82K2+jlTV/H+luifgm4ZcUD0YXdOnRSPy38wLm0ls+ek2nnyK/we/KEtODM&#10;G1+q1Hplb1V4vYJj7GnbC79m73TkSvoD2Cf7mmUtM7xe8kPQP9pY7G/BcdAd2V7hi8Kz6ILzPKG+&#10;Ul6AVcFznt1KnoKy0/tXM3+DM2Vdo3RXv412NDM35DpnU/lXOYPK6HzY74596AFka9pszo99Pa2f&#10;Mb+TtefZK+cvc0zwNdiTI+UP5721oz1+vPxU3Fh3Ih6e+HBU10yNF5qOpy/vEnxlt609FtXbdsef&#10;G/fGROLUk2s3xoMvLIinxn87ml+anPZq+raZU8GLhW7JV+gH16IsylgOOs5emAPkD+iX6YMvv1vX&#10;Sy0svR7rR2LBEzdSf4vPkbzJj5FX+Kc1x2PS3T8jd//1WNV+Lr5M7PdSYrOznno4ml+eRU4xvf2x&#10;AY1Fm2eScWbyHJsHzsXrnWejbfhcnD5zhr/jU6TmLWvh3uVz774Vq46PxPeIrV+77ERMmjY+aiZ9&#10;PXYe2hf/Cq76Xe2JuOPZeu5spocOcfm/1u6Lm1d2kLtJH2hyO+9c2xqvrp9J35Z27ovujUuY05RJ&#10;98Qr837NPi6hnoTcA/L9uvcv4txzBwz/Hj5W6KAOVaf1n9wRGw8ejbvWnojHXj4EZpoWfU0L4CFz&#10;SuBD+nNLV+O82pPD7HFv+96kpfcut2P/V+86EBe9QJ3SM3Ni/gOfi+e27I2PVpEPumgoZjx6SzQ8&#10;853YsP9oPhfN747rGo7Hozd9Jo7U/Z4ehtPp72QfxN3guqPcsdNJjVF/fBja/4X4/KPPLoqnbsKX&#10;2PBYbNzXGl8nTm7c/b7G1njoxs/GzqX4famjHsCOVWfbf7jlJLkK+Gb/hb7dX5pHXxz8tRdV98St&#10;9fiJJ94fc/76Ic4X8ZmkRUt09RyO6VsOxn2r98ezCxbHgzd8II5snAxmJqeL7+4SJyb98Aki14aJ&#10;i2YeMTyuv8Ge1H18V2IWaKas1WejPrAHjLmRp/EdGSPQJyQfKi/1MyoLjPd4VtN3JZbAlje/zDx9&#10;9ZNYQmzqWam8Y85UZZyKfZi44EJez3fRa2IKcKbnNnNjmJP6QtmUcQ/Gtp/ZeR8P8twcz7c470P4&#10;Xco7zGlsTVkry5qkdeaWU3NZ7sozHssZQ94oJ3r28Q7YTf2pLkjMw7jeL2Ydc+l7qH8D3I1ONV9G&#10;vJOyEtqpC9QlOW/GK3EJaQgvgkVO8x2+U+5aRfbpN9AGBNOlD4UxtVvPQueMSbMm56fvTztbrKds&#10;TQzMONZz2OPHeI73iph/5xlJucaY1g/7jrJSW7jI5WIvZ90M9EoZg8wUC5ujqYxLOxzaiT3SH8f8&#10;3LvMZ0RGFn9XwVXqt7OnNoKFuHNTvnCveK/gK/Ej88040BiO4/P61O0PIH+ZEyitiw5QjyoH7U2A&#10;708/GTwrvnKejmueq/hZ3eReZXya8Sr5ZPbQlXfdn/QZYm9mTp+YUVzkO4yR+aCuL9cl3a3rdiwx&#10;2Rg+wG7Xh5s+EOjhWOLU7Nfh/qITkxasSZ+h/hRzDNOPx7or/J64lPnai9N8qPOY0TVxrsSM9krS&#10;B5L0Yn6lh5L8z/fw//aSrvhBPWPJF5wB67OS/9BXykDxc9pY7PsIOl0/o9i02BHafSVfVV7IfAji&#10;v8kbjCnfGsvKO984w/YbOwO+ylp11qoPN/FUjjNm94EfjdPqezp3ujvxYWJCMGJiR2PTlbppsGP6&#10;H/lpb7b8HDrl7aGT2YvYu0C9O8C+OPbZvnCfXGPGTTin4gPpXtkr/YeVWqDM0eRMyFPmW/fxmMeQ&#10;vbk5g3lvtDwrf+DPyruZ8/yJF33UIfAtciSxi7TjXJT+DNCP86GsE78UzCgfKpc8H8UuTbydfA5G&#10;kteR8/JEnsUx3pPPi5xgneAhbbUiz9hbcofkCW0jvzNjBfBP8kS+J0/Af7xzCht64/onYnndPVFL&#10;75v1L02KhpXj6Zlzb/bBWb9+MvfLPRirVz0a69dPjPr6+6J2+bjYsH4CvXQezt9X8nn/XlfHeyse&#10;5nOTY0XjBP59X2xcNyEONS1KPs24PvzqXLXzXZMyIfFRygtlmfLFOHPBcdqXmUcADY1z2WvBGKm9&#10;R/SVnfczQj/pY82ZsZiKbM8cZng461LYx/d4osgn+VjZnTzB3OT1fBf9r81e+gpAL+imH8CzmPqB&#10;71K+KJuLzYz8g4+M96tDytkdw4vIiU7woueg9P8pMladqLz03tmU32PnT9lXxkCGIY8GOpq4W+6N&#10;2HHkYNzz8vF4fX9rtG16No4cfTN+Sq7iVUva8TvOi9UvL4+vU8f87aWn4vPcCXdNXVdsWPpQnCSH&#10;1LuZ9OXY20S9VsGyRRewrgvkSua7QYfT+DasqR3Fnv8evsTPV/fEFeLFR67mTshX4icL26khGYw7&#10;qUuedu8PGWNLvHDwXfrp0VuFuz9eePCXcaS5Abz4Vrn3Dz9j3nOGr9F+4OeIPVvf8o54khh01sGB&#10;E98GS77F/7/Le7Oaqekhtvxp7rabuXpV1L14C/eW7AOnDsSPiDvfuHBHfHnJobhy2ckYN4P76Rr2&#10;xUXz+ujv3R5PTH0wju18IWbs6iHPsis+u2wknhh/a7w+74/ENjzfNcjjRdR8gBWhfbs2t3vnnWTc&#10;xaLusFZ/uLM52umdfJDajmHuLRnYh5w8xHnctxCsCd5EXrTvWRqdzbVx4k3yROkrYB6a9uIgufMb&#10;Dh5jvr1xV8MbMfGWy2NWzRJqkk7G380biqfmUt9y+wfwm9bl8/mF5GUy90efmhYrFj8es6kX2k3v&#10;0rlvniD/kX411R3xixWd8RXw8N9Xea9PR0yavyZm3Pw/Yht237q2w/Re6oxvLeyIJ2dMjiUT6GfU&#10;Mj9O7Fker657LmoXPhLPbtiZ/dR/jp9z9qzJsXF3a/y8sT8++fwQWPVwPHXbVdGOT7KbuLGxiIVN&#10;J6gbPxGXVPeCzbtj6pRHYvm0a5BZjdxvuJS4MrSUntBwhJzJnt3VxAHgW85dX8cezkdLyltz+9TN&#10;xV4RLxbMnTVfnCdtNH1k1v1mXQC+KM9MxlLgWevBh9vYM+MzjKc+tD+aOlBaFxuR38EF6gDliOfW&#10;s1XkJXPk/8Qao/gAir2njeR5BFdoY8MDld4o6d+ovMu8vaM68Sm+ZPGf573k/fmOGNhzqx0rDkZO&#10;sCb1ofpFuZIP+Nm1pR8vY1TqeWQzT8Fz/o5tynv29xOHqHudn/4b7Xx1ekVnp15jjlkLwnfoF367&#10;A98VOsC4dOJMvkdckzF25lXBjNlzkX+LTyt3GpT6F2m4OXFS0pDvTZkB1kx8Dw2LfhOvi63IxZMm&#10;YP3SU8W8Nd8pe+27vuc71jr73SUfoOyvOKhgU9bOZ/NhXuqrklfHWRTT4q/JGBp0yBguMivjaOIO&#10;9K6PccLM1zqEvIN3K35GZZoYUL1jLDTHO88b7BvjOWdxsvyjbE7MOEZ3cbW4NvVF+jbVP6wzZYb+&#10;P2so5d2yv9JFP13xBxQeTGwFf+i30Z6xl1Ghn/wkZhybH+tSZ1sXJc4sWLPgl2Ewme/oq5YW6kb3&#10;uKJLK/xedIh8AZ6G7vpf0mflGOjSPDNgwjxbrKvsM3yljuOxX5fnMXmccRLfQ4vMI8WXUfZJnF78&#10;wWJp+VK7S/1ufXGeEe0C5ps9CcVU2Ivyt09iSHkJX5Kx1OIX14+sPQYt8T3a917bssIX5tcYKzWe&#10;Mczfs5/9ueI71M+Q8eb0LxZfY/E/GrdG37w1QOxof/ZP8i6TrNOWlupwbBl1exmnrMlxnaPx8Yyd&#10;w7flDDs/fMLEzvNudflC/MH7vpP1zej04jN0HHKAwI5ZC0dOTN55mXQjlweeTTnoe8pA9K04vcgZ&#10;eYLcEmJDxmhKvwNtDmgNXs/+Xto/FT5nX/U9J58zV3nF85HyxbUgl4r8dU3GSY3RaFsWnjBmIKax&#10;b7CyS57wDEuDpANnKu1x4hYHqVnZ07om2g6/St00tdH712SNdNthaqO5+3jvAfrvUOO/F124m/47&#10;reQS7D1A7x1yvPa0bYjWQ9ZWU0O9fyPfsZnePC9F294V5DwrP+UR8pu0PeDvxOmeX9ZkvuL5NSkj&#10;XNPYPpkzUeKy5v7Bc7zj4+99zN1eO8ZYzetOn606y7XlXmnLKmebk9eli2NlvsHYOIXXfV/6ge+x&#10;n/zu7Cua5x7fA3P2vJ3vDZByrMgy8yq0ta3Z1C+ZdtiYDskcjKS1+1RL3TFnjHMhDcSwpV7ftfAe&#10;dqXyK/0TnKfzfurc4/o4Q12DPbR7OvdED7JsGOznz37kjfqo68h2chHhj/3V9CJBxyObe6l/71Wm&#10;8NN5KSPynlFokHYTe+K5S3qzJv9P2Sd+1bZJPyi2Xj/1uAPonW/VgieqwClLe6L2yau5e+TluKoa&#10;v9SL9AlfsSOenXhTnO3eGxN2nqEupiu+tLQ3qsdfFMcPbIp3wYln37UXAve64Gc0JmCfnpJ7Mhar&#10;TluQv+Xfz5UcxnP/EWd496XWzpj1yq5Y89oOcgMH6aXTHX/CB/ezuhNgxX7umOGuwhcH46PE5S/j&#10;uYJ49OMb9sbGmltjaM/CmNk0EF+d3xMfrh6MOVMmxqa510UH6zy+5Yk4snVadO02voctn32o9Fcg&#10;k9jTEfSsvd0GrP+DH/rkIendOh+fEHFYcKJ3JY/Cb6+8VBVzlsyN5yf9IdY//X/gGfx5yMrT9KDp&#10;6jhMrmR7/Jeq0fhm3WD8anVvXEFs2zrrX685EXdVvxaPrdiWz2eg22XV9jmi7ry6Px57eHxsePH6&#10;mLSBHMyFg/FzsGTtjDvIndxKTunJ+GoVvcmp5b53+Y54+o//KZqw0/60rj/+hf+fsmxTTLn9Q9Gy&#10;a2X8fCX91qHbuKVN1Jjv537pnri7jp7rv4vYPucHsa5pe/z7bPIN9As/dntsWvznONhwa3Qc3RQ/&#10;IW7+8fm91PpYO94Td63rjGl/vTQOvrGEWp411NNXwd+cIfIa97a8GiufuSbmTPhRbKu6hnuS1oKp&#10;iDmpm9Brg/CtMVLrEY0PFHlZ9LXYwL6+6cuwR0dnC3yIvORcZlwVbDrctjTzyLwDwTOvDlcv26Oy&#10;+DI9U/oZwRT8vxipYicrK9Nv5blC59u71s9aC5Q57fqHGSv7ZGuLVmSRn+es+F3qFf1ixm7V2+pT&#10;Y5JiYTFi6emoDnhvTcoPz7iPetc+XtnXG34a0rdxXi47P9cFRkCWGS/xHtf0L4pb4EUxrn22lOUV&#10;maSOU8aoi437WUeuvpUeKZfQB+b39OMHNifTnkrmyJmvqc2k30fMqC5IOXkCPldO884AvrpCD2St&#10;a2KstDGRbeZrZWwGeWYPPntPpp8S/0b6yVIWI9dYT6n1BNdxVtRVYuCyX+IdsBlnTZmZNr/zc29Z&#10;k/S0JqHkTupzfTPnpt9Au94YX+awI8+Um0WP6v8rfgB9NhXsl/30xtZlrbD7WbHrS02+ugA8zTwy&#10;Tg8NC7bi/Cc/bbxgXbyrTlUfw5PymL5ccX0ZBz5kLHlTf1PibeiXtQ6sq+wZfjJsFHF29lUBlxVb&#10;Sb3NPYX4crIWQ58w7yZN4HdtVd8RYxp7S5+8ul6fEmPJF9LB2PF78h05BT7QHlC2GwPP+9/gyaJL&#10;8RvyruvwHetK/R6/M+vh5SXGSv2de6VPBJ7IcQrtK7pb+hlTThuio4n3Cl8U/7h2EX6bxKXwe+ps&#10;eJmcvNT18gI0dMzkd86jOCB9Sp4LauLyPnfnB937md/bA4fxPRifIiYFdrT+OftwEM/Kn/RoOzPU&#10;xzrJ3ZT/8ZsU208cvJtx5F0wBnr1/JqSn97bJ3GTPQSKTeD5RT51KJugHzJQvi2+Rm0B9SmygDVa&#10;C16586jINfSxZ5G/FRul8LiYsXKutHUTx8EPb3U0J/1G1cOcG2147aI875xF7QppN4jdnP4N9rXC&#10;E8q2rLGTR/M8wd/v4wl9YplHgEwreRXgCGhe4Ynz9mLaA4yda0ImIcc6ju6M1v1gPXrrNIMPWw/Z&#10;B+c1cOPmaNn/euxu28LftqOr3og9h/j98KbYfeDVaMHX1Er/HHvyHCQmqe/pJDWhXeLutiXkx1fz&#10;LGHO6GHP0AV87prEacqQ9LEyr7ImZbR4EJqn777gnvQXdpjXsxX6gZuISaQfYEzOZsyd3/uhoXXG&#10;9piVXwuv6/8jLl6xWcSaF5xdc04KPi3vmTuk7ayOyDiMNOe71SPKMXNsxKyDyj/tlcSM2hG8j8zU&#10;PsveSexrRyu+Fc8Jn808aeafdgC0UO9oY/fQy6acV/kUjM3eppxAT46cQM+g14bam3iPR4xJfL/3&#10;KHYOdm7/gXXZ83QYO6eLvesipnCaXA/1Utqi4ObMDUHOmnfj2S6P6/FxbchY5ucZsA7SOqrhzqbo&#10;BKdO2NIXNxCTfWAjPVNenUJd/Gvc08e/NxyPVc0tsWdHbZwlL+S6deC2RcPxveU9MfP+z+EXPVDy&#10;F8dwoHe6Zz+Dc8UWLP0NsP0423/Dx2j+yVnO/dlz9NVBBrzLWV++53hMXrsqpk27nzvvOuOD3L38&#10;iwZwTU1tLF/8dMxe8mxM5r6bybXrY0Lda/TpXhNrqDt+s+b/Rtf26VG9+1hcOZ++0tV9MfmpibFm&#10;9o9j++HmWPHi/fHMHR+MhkkXx+aam6jPnhgnNz8VXW/Mio7di6Ejsg052Su/4XM8Tt/RHvIBM47d&#10;Rjwbm2n0yKvRjs3wDXpAXjn3VDxCb8zH77g0TjZJe2QQfGB8YNPBA/FNfIqXzu2IT1Cf9D+rh+Ob&#10;/Pzc3HZqd7g3Zd5IPv9rfnf8G3P94oKB+AN5hetfWRVNm6viZnDlp6o748EVbTF/4k+z5mT3kdb4&#10;AXT+CDmIn19K3uS0qfQw/O9x70sH42NVg/Rc2h1T/npRHN25LK5dQT04ftcHiWGPr1odV4Gfvw42&#10;vb9me0yddGNMWLYyrl7SF5+o7o0narfE1IULY9kT34kdbZvIUe2Ni8C6V/Cdn2Jely/gDvFHbojd&#10;q+6FFvjPuGPVPNeBww1xM7Xq+qIffKmdPNfrOIPyObWCyDHjnJ4l770zz6EHvlNOFr8cPMj50p9v&#10;rzMxWd43gUwW+9ivJO/YIxZjv1NjdSWuii5Fn5xGb2QuCdhFHZ8xCeSy8lAZUnwa6kJ5Xbmnrirn&#10;Xb1k/mnmQHIWzZ8Ww+mzK7l+BcMpm41FFMyojmdN+SBXWJN+y+y3e+Ga9FmgE3NdrC3vpXdNPOKd&#10;9JPBPyUOiex3fcxRu9acxhHXBh85R3W9P/UDWOPSq3+L817OsXQc0yOc4+w1xmftu2G8SR+CmNFa&#10;oVybsgX5p89WnZ96QBoiV1xT+nqQZyPofXuA2ts3/YWsJ2MfymZkn7T33kRj0mJh8VzSE2yifjN/&#10;t/RwZq+Vn+ibvIcQmW8MLPtOsr7sI65NcUH+Qa7LOYJttWfN5X+bGHvenageUXcwttgq/VvwhXg5&#10;cT5jFd8BNjB/TzzAepI3XB/v6XPV5kvfbsraCr5iXfxN/Zt1Nspo1ud48oZ+0tTTuTZkL5hbrF70&#10;hzHjsXpXxtPfYD1DBfOo2yo62312fHPoy95Cw+QL/QngA85BpUeUWDFzD9KPBfZzftoO8Ho+8K22&#10;RAUzGi9PDOzewu+eLecgNhCL2afHe8WzzxTv2S/dWKS0y76uiRfVcUX/nl8TtNOn4pztfSkPVPhP&#10;/4tjGi81NyH9oOiftI2kIWPnnT2MU+LgzBEdqp6XntpV7qV8UXSjNhk8yFiFfuyLetExGTtzjHnP&#10;3LuRLnDV4Kl4+/RgnD0zHPb2PTvSm3f72RO8m7kNow/Nh1SHl/3lDCfPSnd1trFzfGt57i/cp0J7&#10;ZYY5ZMUm8AyLDzwjzk970Z5jYpaCF7NHOlgj7QhonTFm5JPxZulgHk7GIaB54sWUTdIDO0Feh872&#10;tjyD/lG2ieP6OVN91Opnz/vkd/3i0IDvkuYX8oTvyLOe+Qqfv58n9JOVPAfWr62DnDAXbdB8Wmwq&#10;e6YYLze3W3yujW881Di5vq5T4LzVa6fFy69Ni21bZ8aatZNi48anY8vmWfz+JPe2zOT/X4jG1Y/H&#10;K9zvsm3bbGLYT/GZ6bGFv21YPzWOwS+9fj/5TfY+GGV/7NPhnPuQB6478+Tkdcb0LIvTjBMU+acM&#10;VK6rQ+AR1pR2jjkAysDE3axN3x+yTDtX+03bTdni2bCO33xfe6umHwBaSA97u2atyRhmvPDsipk8&#10;89IifXLulX4OeYL/S5uez2gri1Gz1sux3F/4SL+z80vec57IXmWSfNHeag6lNGCeWRMF343FmkZP&#10;Ft/BSO4rOsnPKL982J8ezsgINvZpcJ5rkXbDnI/0HxxjPeDm0mPCXCjqyBini3OujhrCZ573bCHv&#10;zL3NvHHsw1Foas6F+ZgVP3zxpSOXU1ZiN1HnkLrgFLEM94jzfgr7YOQQ95EQkx1ljE56b3a00v+A&#10;uXYNEXN9CayzsDduaDgVmxpnxZnh0ThDfFkcaE99a10KXix5isYP/FvFHkwfJPZh3lvN/69tO819&#10;x/Q2xO/1dHVjTKl9LS6u7gKTgrWqeoiRjsSXlhFHrT8UN/nU7SM2vyTmzJ4acyb+Ll6df1M07D5A&#10;v+7RuOSF4Zg8/clY9fxv4lp6lV+9qDeuX9Eejy1YHtOfvjOqHv9hVI2/LBY89LlY/NBHYje1WkPK&#10;ImzQY+37Yt2SqTHj9r+LdVO/Gy0LfxCtm6fT8+ZF7s2poQdPX3yKWPL1jUfj/us/Gse42yjPFJjA&#10;Hl/y3a5jfTFpa3f8flVXfAhceCWx5S/WdMUP63viBvql+3wZ2n1hfn88UfNK1NXOiC78bX3s9x2r&#10;T8Yl5Bs+WEf/mXs+QD+davx6i2PHIXqOz6PnOmv7Dvf5zHnk2rhz1d74+wUjMY6+4889cEUM7JoZ&#10;d27siA+Ta/rbujbqWsbF+BWt8U/Q5IqFJ6mx74srFwzHv80ZIq+SOu6FnXFPzY547u5/iJ3N68Da&#10;xKNZ27jNZ8l1PBYfXDgQ9zzDfSyPfgJ+Q6aQh+ydhr1gw0sXj8RH5o/EDcyzYepXCqbDnzEMjvCs&#10;6wuR78V/GfPwjJ9/iu5QD5gLbD/gxI2c2/QDcgbt25i9FTiH5jN6Trxnzz4SQ8bBOHfqT21s8Zx5&#10;Q/Lze3FBxuBd5UrxQa1hnI3YBcwJnWavOs979ohGfzm3Ut+qjPH8cl6QU8UXUvxPjmdsSx1gzlXx&#10;JVXWpSxTXqBDeDzjKY+Yp/JCXKCcMBZuv6FKrmbJVWIs/WTo8lE+U3JsxmSmMp0YlTIp56c84lHf&#10;l9y6RnAtOdaOo9wbw4zpMxyLd2pb26dIGZjzQ04NMj/1tflh9gswNihmNCdQOZexKWhg/nz2qoU+&#10;I9YD6ceDduJF6Sc9in4jZixN1KFJA3EmNZ7I2UFsd+9wdzx5Qh9xxpvY/yKTkMe8l/3N5RFw9+nj&#10;5LslVgRrK9t5zzXpt/QRbyfmUQ8kPeAT/l+6551q0MK+UlmLAL8MKzuxre07ZIxBeauNIF2V6eba&#10;S4fTXfigwFnmtg+TyyDvFvsB3AJWzHvnoWNiiuwvCJZTt/EU36S8oS+y6LYSZ2ZtzFHM5bqlX4n7&#10;Fhqa6zR6WFrob2U+0p/15f0Q6m2wjffnmqeVfmTGqmBG8cP53CvnJS2Q19amZS2uPM4jv+f7rFNf&#10;RtoO+6lL058+Zn+oT/Wfa/tm7HLMt+4dotb0Z80H31/RV2VNrA3aZt29dBAvQveUAcbFnAt0LlhT&#10;vhU7wxvSCD+LusZ3pIfnJftleR6dG5/N2m7kjjliGR9kr4awAYbghxF0nffTDxMXUv/pyxs6iA5t&#10;oyYv91c/vrle6zK/wzhxiRcjO7BZ9LVnHDL5QZ4ofOhcrWfWF5R7C44rvE6cFNlUsIh8wTrAlv6s&#10;8Ih+KnVAqXFSXmzL/OZSw+aZqMgL6MAea+toE2r3WiORMk3sB89m/1Y+r/83fWp8Pu1MZJr5a+mn&#10;GONz87o9XxU+fz9PeCbF6ZlDAD9kv074XH4yzi0f9RJ/GMAmEvcU7KgNR2wBeWdPLc/xm5tnxtqG&#10;e6ibptal9i/RsOTGrINeV39jrK27PlYsvY6eOdS4kFtljfUa8hab6M8zwLvDxLdHD0tj9hWa2Ttj&#10;RP4Vn7hG5me8Tz5VlhX7CHkLZvRv6oNiV/l+oYm+OX0F5paY4yTvZVwXH+IQvYVSjsPfeZcV4yTv&#10;8dN8Rvn8bfxlYiX3y7jLhZixcnaL7il2oro+fZKJTYvczBwW+Fm7wRiL/kXlYOGP1chVcCb8WnhI&#10;mQn9PVPIqg7i9CPko9iPoXc/dQLIvnL+4DnOhPyXucucv8St8ia8Xfjb+urFKS/lyx5kbD/+EOM/&#10;nv0+fWDcEza8fxH8Q94J9scAvkrjJN3ao+yJue9nuhlHmeQcsXlH0Ht57uCzpLN6g/W4B/puh+i7&#10;b5yoF/+ifNvP+c2+qthp2Ucaf/GI/o29z3NXCHuPv//MaH8Mv3U29vTjGzzdF++89TfwIv10zuE/&#10;/A/yF8+Ra0I+8jv828ceB8agsxfr2N+sZfN+aWulq1oHuLu4Iz5OjPmZVdyV3DiJfE3yI+f2xc8a&#10;OulFeYRaHPL66PPzaTDlB+f2xMdfLPXRU+teim01t8eOvbvJH+zmjsDhmPZ8TTRMvy5z/P5x4Qg9&#10;t7kjZp69gobj8pr+uIq+5L9b0RHPz50Zy2f8JAb3zQEzvhZPbuuI79W0x22rjsYj8xfHzAnXxbP3&#10;XxW19//nWP7AJ+ktdDj+lZrs71ObPOvxm6OZc9PD/gx0/j++zvTJzus47+ePyIdUuSpJVZw4UexK&#10;KQlFO1EcO1FSliVZWaqsCrMpLkvxB8aOlMS2zFgiLSWWSJpWRFKkqYU7sXADSYAgSIIbABEAKXKI&#10;hQAG62CdmTv7vXdmAEqq/H5P33cwpF35cAsgcd97zunT/fTTffr0i5/Bxsf33NtO7ttIjeM9cOzd&#10;1BdOtb9+/6D9T86GH/zqJ9vFgxvz+eyz1IhumGp33XtX23rPvwvmDadOtIffuAhH7nE2fLbd9Qef&#10;aBOv/Qm5vSew2+fahrGz3FvptZv2XWrH3nyk3fDaBP3K5+m9NN7uu+3TbWbsnvbQOxfoITTf/vXG&#10;uXbrzV+jx9X32h/sPA/3XqT3OPfN4ZvXbprjvTyX2t+mrvJ3dp5se5//Vttz+Ei7xrPzTWfbNx97&#10;gfcmnmjXIPsvkafcufG3sPNXs8Yl/NpZ6mnl8L9I7vILcNXnv/MpcubkKLiXIoaV7/AMDR+P37V/&#10;vXYa/iZu8fdgMlhUfaWsjcAu0FnrUOIT4S5L1n+LK9hg7omBKQPsqUc8XJzR2ovCh3Az7N2cVnEQ&#10;xwAfkgcwhwjvQYZ9Yzt03PfaGI+91+NPbEQ8Tt4ETlHndXAd8Dm9W8QwbQKMMA+Vd8zBFf78msyJ&#10;iGV8xELOEhIjywf4VN/xffE34rNxpX7QOoc+3KnnvQU4Y/yAPpcxlYV+IL6N9a/VuI18R1fPuAIH&#10;kzP6fdcl55Tb2d9NH+37fYLJyF8+6J2v9PxjXr5HPL2KkYvPmE8y95EPGK1s5Eo5awFLUsujPJB9&#10;nXfuS+7FPGj8Gns2R2zppwcfsYZ4CXmZL1Ue4pIYuMx5XHdfXN3Qf1adun4Un0VNsHlTZed9/9zV&#10;lmN4ngMemXvxfMaeNANrTJinc19ED70PsIDPGDLPcGj2fYmzqAFzS986cFcdrLs9PMNeDdjfwSTn&#10;qvAQ72ivpv4A/ozuyAH1OTkLx6fa703fMMQHJg+HPlVunb0i/yNPUg/Lb6PDfD95XuTXB2esv7Ce&#10;NvwK33j5ArLQX8pp+bgW3x/aP7Yp/ts+FuaDrFur+xjulfEHY7Emx3E9pcPIH8xO/IEc7M0Yfdcn&#10;oBer1D7kvI3fjh2a28Vf6bN6yLSPveZ7yMEaXPdMG/F9aup2xxd9p2nuhmNXqS82x8FY6QHLc1eU&#10;n3k8uQBrcW7K0LN361xnlAVryHt3pg4wZvm5IZzQfFzlQJkP4+TDc3LnRfxvX9vg++khhN6aT/W+&#10;q/Y+QA4D7GlAzCnf8b32g9NPI69XWI+YZHyJHhI/DjizXr9Pxi39UT4q9RRZk7pediivSE4pcRX4&#10;Itdxr9EPfaqx2RD5hWuiu7FFdMn+Rn43fhcZJp7g+3JB6xnTi5H8qPhnnOO9+Mvn6a2CzMMRUz8g&#10;x4TT+RHPiD3VCffWPZZjeR6pnn9QJ9wD9dhax4G9EdynaXXQGATZOT/ktkBuQvzzu7nrzlx9R8Sy&#10;c8OezIv34doXjvK+v30Ptl07bm2vcB9m59Nfai89/T/aK9tvaK8+/7W2Z+ct7cibD5ATpk4T3rMw&#10;IVYcQe78DvtrrsBaHHvGWlc3YDzvlM7gZ1yTcV7pOXib+b2KbOWWZVclA/Qd2df5EbIAp90nbesy&#10;+uQZj+ciYkTl7R0TWyHG9Mwr/eTZm9oj7x6xPjhk+jMyp852w82QizJUJ3wPlrUoQ8+0wQu5dJ0x&#10;42dYT2IC94u5JRfNfpgHkP/6XPIO5nfB9emTrwczy8+pi8Q86JLcdXXafPMIZ8mpeJak3CrWI3+O&#10;3a/5VPTEfEj1EEZm2Hr4NuspvVQGfrR1/IG/w1hVe8GdQfbFvv8LrMk4PTElslZelWvF7iN7MID5&#10;maMPlzXfPwn3YTzz/zPY2hK4YiyZ3lX8OQNP9d1k73HX+QrnyJ4pe985vBBu6Dv+0uuAPGPusJlb&#10;/PEVPpfrT/5bLrnC95atb4QvTq/8pN3zJj0P33iXdw2BTYfva1/Zv8R593TbyP87doDefvjDC71T&#10;7eyFk+3oBH2yT87xzIX2xuF9bebQhvb88VPtEw9PwInm2qMvvN5efmVD2z5+vt25l3dsc7f741t8&#10;f2Evd2I+8lCv/dKD3B/ifHvPEzewPrAPvfq1Z/j/j9GH/BHuzvD+un+yuc87kufaf912rn2J9wJ+&#10;/qkz1Aj24GWT7Xu3Xd923vH326tbvtjOHX6qvXv6RHts8z3t27/3l9qWG/9Ke+bFx9vfeXyJs+h+&#10;+/2nj3OG/Jfb7IGH8/kv/ObH4a933v09+it+jv6E6CD68fapY+0fPk6/cHjm1+B7r9z2d9vMm3e3&#10;KbD1Ejm+H54+Rc8acuOTx9t/3sEcqU+8/YmtbeeG30ZmG9ruAwc5454gT3ip/cm9T7Wtd/4qtvFE&#10;O3PuaNt9YqL9BuP+8sOeN/fb97Y93y5in/2jT7at3NXx3dufJA95281faZt27Gi/u+NE23/sMLVA&#10;5ETALu/96VMPnz7dfhEZf/iRuXbno8+2PRuujy33qY8YyifU2+i6vgOOYF6PeF0f5TmRvnO9rsu7&#10;hqPeFJ4BqXvyEGMWc1ZVE0eODPszJvU9gvbMsgfzijWn6GtqX8AZz4zU9cI7/VTxAv2vttiXj8E9&#10;jPH0bWKFd2iWeG5KPIpfE8+xE2zKO6QL1rzgLxN/OT+eSf6f3GjunsJz9IPrezLog8yHyB1yZ3I0&#10;XjggOOE5feoE4WGxf+aXnCpzGJAXvIw9pmYSrF2dPIQNvxVO43m2NfcDZOlH/x3eiv8yLu36bLs2&#10;/Ud6TbAn9gWwVq1ycmKAWEPuAM4WH6oc8FGuKz6HZ/RTqQdY4yPKBZwlz6gu6BOTFwnvQZ748dQE&#10;gDHhBSNcMpcaDOSOavFn5Q4/oO+T52rmwpIHYE+L6+ODmZt9fVIXBh47N2W35F7xSW+kxBNw0fAy&#10;9rrjtOxF5YWLT6hPq/Jp5jxLfFx1aMwR/M/dc9Yndnqep++s+i7lIb7vD+8Klxcv2VM5ce4g8N/m&#10;Y733q06Is+p75II+Vz2jvEcOwu8zhjGMPFyu4plO5I381EPrqK2FU99Td6rPUQf5vvVO9vTKuRvf&#10;9R037u2A37D2NLE/8/rz+q6NmNfVj7IePs51iZzNRe4y2ItQTlX2oR8pvZWTq+8Vr5gf52PNAmNV&#10;zobvqh8j3VAm3uvxDr761MV+cvwFciPWptqrXY5gHjh9J48/mrFTD4B/72PHyRniS70PYn5f3U7t&#10;GRwpc0Qe9kSts1Vkzbrs22l/NHnGHD5rHrxb0Dfa2xIZpoYSGdo7XrmXzWMfPNv134ytywfQ7/Vr&#10;So0r2GDtmWcgPmuuSL20b8ZaHyD2rPo6aDPPtlXlp310tiGPI6eV2gnGic1Hb9UJsBG7N2dTsTb5&#10;nsmD8EZsHp5mXJf3eqlDyFm5JzYgRjJeCJYxjrGzfn+InYmbxsfaY50RaFM8y2fIPFx3jTXSc+zL&#10;95T01CXmby/XqiEgpykHcs/Yk1W5EbogHi0b82Dz+R74ssgnXJv1GZuKTUPi1a6u0ztifXiPZy3V&#10;HxQ8iU64R+q58R5rS+7U85Ix9pQYjrnaI9jzo7rXXby8eIz5Su3yOfwF+UL2VN3Lvf3g3+v0lYIL&#10;4zfKf4jTFecEl6gF8YzZswXHSgzs+sCCqhUyl6deFH8MPjGe997M4Sn7umuDXLD5ru5AO6p3qiN/&#10;+T0yzTPEKX6/PzmW+7Uz5w6iC+6n35cv6ncYa5Q/Tp41OMQ+WVuSeRF3YE/FFcV/5Ihd6VPsdyDv&#10;1W6189gwMa1nB/G/8W/aEtjFWDm3Is++ot4gtyVqM7UlMazrJeJakgPh+8nBKG98VMVeI0zhWd+9&#10;sMBvZR85L0s/KObWP8WZtFjBb//kR/bNgStac8yf8sDukzts/D/PpbtPeh3IKa1jJLf4kx/Zf+dy&#10;W6EmZYaaWPPmQ35/Fj4/ZF8vULc5cwKbmEAfsNN59tV3JNunSE5x8czeNs8ch+PURZ97s40dHWuH&#10;eZ/IPPe3Boe+E78ynD6KHb3VLnFn7tIk/c3Pn2gvc7/4uYOHeb8RunTo/tz/nSGu3Hz4YvviK9N5&#10;B+FH76fn5QPz3DGebx/dxDu1Ny6kf/jXx1bhUhfaA+9MtPu2bW333/Yf2oGtN7Y79l9s/+KRaeo/&#10;L7Y/fmxXu/P5t+gZOZ17OX/07KH28A0/1WYPPpjPb764TL2gfSI3tqdv/zXWR0wBJl2cPd/+DX3J&#10;r9003/7w6Xfbl6+/pj1588+3ce+kjD3QFt7+dju//+a28+2T7cPkFj/z1IX24P03tvPvcM8ZPvnc&#10;D3a0jz023/4ePPLO53a3+278uTax9w7+/T7iuC3tt/bAlzdNtS+Qv7z3pn8KB0HHwdFn4Nr/iDE/&#10;wTn5rV+/se3Z9Pvt3MQPcvd5mTjUGMqcv3xk29FL7W9wZn4N94/uutf3id8QPVokP7Yk31HXwe7g&#10;MXsmj9FW5BmF/e/XdfU9d5nlmXy/u8dXuNKdCY7sSM6IXqTe0FwMuRrPIPSD5a/R+67mRXsY4VbH&#10;Q6yt9kw4eVD0p+zKP4mv5KfoX/JczkkbxM7jH4lTc27EunKHGfuo+6C78F+uq/Ck/I32X3ZsLJae&#10;etiS/rrySYyHXftv3Z2FnBn7O3IKsM8ak7o3g81PHWSN4Bncyh4Z6bnBusQx/UZ3ViDGpCYZnNSv&#10;ec9YvEktHjbv+8bMGTg3zzvnyf/5zkbrxjyXudIj3wXOxI/gO+yLHs4Yv+aain8Xnr3A/LyzJK57&#10;Ps1YyEY8E4OUoZzRuSbXyF7oe83NOEaXW/P59Nph7dq++1Tchd7N5JXm5J7gsPku93gRLPNj7tr8&#10;mX7W93P7jqDKdYmdYCPyM+93Gd1VBnVeT34OXfTuYvjh2rrEUvIp6JNn/3LG0l19D2Ph6x3Ld4El&#10;r6nsIk/7DuHn8DmJi9Anzx/Nh5j7Sx811qW8xNn6yOn4O/9/rdeiHB0ZFg8hhxBZyGF5Dv2rd8Gb&#10;F8afoLvOzTO7jjNqX+591RF02O6fPqu+U9eJ7hQ31Y+wJvR9gZxq1TKq5/IDbQxZOi5zkAv43YzH&#10;nuW9U+b94Wu+C614eo1nHGH+0Tsc6RHlvrJP6TUID9K+cz6nHiTuk5c9WWOh0343+UJyhn05GVhT&#10;nNHaScdQ12tN8mfrCLVz61f0i/kgE88d6o7dKFY0jnNd0Ss5I3oLxiQX7Dj6Vfh0ve/XPZJP+EGP&#10;/MidkK37KWeUT4hP9pnK/Wf4jTWtvruzzgmZZ3SffI/8Cr8T21Av+I30c0AG1ZNVXXdM5V9rkpN7&#10;J8r6uD5+zjoCc+tzxFSzxE/z3oMJpmn3zI996mNTyq/Tc2MI8z/2h7JezzW4/m5tcuPUPaOnsV/3&#10;ODaCTSHT3Evm+8VDvLthPg6bJtbyPSbBaOcI50nuGW4cW5eLgC/hV8EZdIS9NtaWnyYXoMyRn/lU&#10;+bO1E+EXyMTxktOEN1kf5rs+K74RL4jjxCT4cXgw3y2d8E90SvmhR9ZpFGcsnbDewbMD38FSuo4c&#10;UoNRtTm+s8VzQWPE0iNw3bUxX8909DPVz7t0IrwJW3EOnsV0sXZ8Fmuyl6y5ipz/8z1z6eULGJf4&#10;xzp2bcr3MA2Ij3pnDwRLSj9H3xWnWY9nv/pcdShnzNZMIhMxNvFNt0fxAcXr03sYbp36J3ivtqve&#10;DszpIuucEY2TszEewNa942+dp3kW42rnJG+Wc7o+55wcbvRHWaMXzM0emUN+0/Wkdlu/oQ4hR+t7&#10;xKo5viN+2ctw4Th5a2oRfIdT8obmEOGF4YP8+WN4ozlHz6eLG9bf69+rxlG++KMr73Gn7WLs3phs&#10;IA5hf3K3Aec+F7x7AuZ53j7N3or3ueeF3JTDCmcrlQsGP5ijejMb3IcTEF/Octd/wD3QlbPkXLV1&#10;c/HnyFuzTnMD1ietsI7qEwOGneQMAFnOEj+9c5b3YsMfv/La+fYbOybbrzzF+wG3zrZvjK3wrsHx&#10;dsMPZ9t1W461h+/9cju257vUDp7L+68/RJ3hL2xcap98cKL9Le7s/MwDi+3GZ8fa9ruuC8+Wa3/u&#10;Wc7GN061u7m388oTN1E38Ap5E/r50PN599mL7Z89Ot1+ll7fN3EefMetf0hu8qfblm/8cnvy3s+2&#10;zXtebddtnOce+IV2+0v7295td4Ap+9qNr/fap7nf/vGNvGf8Me7RbD/fvnXTde3er36sbfrqP2hv&#10;br+9Xf8iNaLw3v/9aq+9+czX2rv0UPUO8bbxmfbRB6bgi7128zf+qO3+s3/Z+vDt5fGNqSmRX3nu&#10;sYr/vel16zIX2seeWGrf/+b1bWL3n4KX2B97tOCZKvL37u4ye+O9Bf1UcEm8FCNG+BU8UtfJkyVn&#10;zjPpTRGuKU/C5o312DtzK/Eb6Lg5wPBFf4c63j71N+Y/rsaHxHDgWvITo7FyJottJKYy1sTmxJb0&#10;vtZfY1f6NvGo7B1cRgc9Q5Nz+pz9GLSFwtgx5vdO/E311vLsXEzWpvyUvwpuMJ62ZW8d8a96qmBb&#10;5ifDDfRNntVVDVtiTDDH+M7asY6fimfWQOrbgo9r4xi/egZJ/iG+TYyR6xRnlDe5rqrF07/JrVgX&#10;tiZn1OdUblLOAiaBS+ZSfI9P8EIukbF4DtlXDT45TmvdxEwxCb5oXO9+LVo3xFyKfzAv9N16KHNy&#10;8jjvMsur5M8+ox3rU+TP5ddKhrPjj+V8Yx4eor1aE7tI7YefvNsGu/bOlPpmPzzXpd8K52HfxQX7&#10;87ivYpl4mB50+AflJJft9kz98GzfM3WxVXnoC7q7R+q/OVL5Yvro4avjR/Hh1ixYi+TdmtQByEH4&#10;GE94X6TWpS9QjtqIfhGsgbv478kzZr/k3J2+63f0pfo39bbrq/IieHbVv8kZnaNxgmvSjynDTt/j&#10;i+EHpRfecULujOWe2c/P/+8ZvjqvX9AOYyOMHU6GvlVuUm7AOZ86qF6oq2t6ga4j+8pNjnIv7LGx&#10;WNWTqbd70Yvi6c6t6/WkPK9ybrhffJb+imfx9R1ndB3dmoxF5J7xv8hP395xRscMtwcX8h1kp/zU&#10;36qDId5EL9xbYzB13T+LM4r96oTfrzVp+3K5cMaRDsoxwzfN72Kj4TnHOIeD/1ZdmXYCTiGj6FBs&#10;o2TnXNM7L+sRL0Y6wX/73gBrQeWMxmx9fJB5MtdmjCtHkKcv4h/Ta4d5Fi7BGamLVUeNE81fJb8r&#10;t4czhpON1qT+mVeTO0XP2V/naFykbRjnFx+BW/DdRWrrrNnoESvNoOd5d4y5Nb6XOzqe/fp37Tf4&#10;hezUBbkjn9z/wG7MB+u3613O4gw2QsznupxLfAH7ZPxsHVBiN2I0e9IUl5XH6e9fLyxjT9brhOuq&#10;XBnyG60psQrj5Pw9PkRs1z+pS+4r62POeU9iOG31tImew+ccSxs1T7heJ3xW+3XvV9CJxNjI3TVp&#10;v3Jde2mK/aXnZVPpQ24tFXeMUmeDrs+eHUPG5vq0WeaF7MRY7dA7VdYTlb/hzDd3oNVVdIgY0D4j&#10;Za/wS55Z4JzdOg9jM+tz42+MI+R/6GB8G/L1nCnzWsNKMMwzNPbRON68rmuJvMFB7yYq69iQ84vs&#10;rR9gfeSAPD+Un+p/V6ep5wFz51mTZyKpwYju6bPJ6YHV5nLtqWqusOOH5hrli3UufZU3rt13+TH3&#10;on90pS33e6kxWkFfl+nTs0gPbHOD3uuxh9AsumSPE8/FZ9ln34/kO6UWpvkefyaeRz/MhSyfeDz3&#10;MSaprejBac2nTIGDc9TcDYi3BnCdJeSwhDz62OMy8cgs7zfWfozZzGt4pusdf/MuS2eJcRljcepQ&#10;W5w+zHhHWu8S73Y5MtGeOTHffpteP7fuOdn20f/eeHTj2+fbZ1+Yap+ip/hfe2DQfvrhOfJw0+3f&#10;Pnmp7fzBi2161w18jzMYPnuPHmo73j3djp98h31gbGwqffjgWH1s8GXeH/Mp+ODPch7uvaJ/v7XX&#10;PrO91/4T77z+CDzzw3DJL2w733bvVb+eRIZj7fdenuTfLrUPb5qhb/l8++cb5+CPM+1Xn51qf0ad&#10;5tZ7/lVseW7s+23fgRfbjjd2tdv/18+03n56M56hpzf9Lz9GDePtd9/RNt/y6TZ9cBN5283o8/Oc&#10;R8tneY/i1LH269tm8t7t/7httj34xx/lPYf3IUNyBZwtyN/MQ6e2DJ2xB03F8sVBrLeO31jTdetq&#10;tA/+VP7yTGzQZ65w98A6FHmZnFH8z3kqtqS+5xxEbo+/s1exeh5951nzDvUeZ+xWzig2iBEjW9ev&#10;aj/FGcFZ9QGbl2PJTXMGftyae3QK/TOGyPvOiBdzfobvtH/BFeo3nGvhOXrkOHzkf2K6482K8Yzn&#10;uqq/FtxFTsZ8k1sbxX3mGqqvinGp8TbxmOfF2GzVDFaNTXdWUHjpGHA/1+a4jLMAJnkGHk4AJzOn&#10;KabZi0NMTQw/jv3yjD4/XD08zhyANkU+Ex3UZ5kTCT4EzxiHfc5ej8aruMCzc76bNXHGzHPy8cSh&#10;YEowTV+AjcSHM9Zl8jOJB5ibuGROKjEw8+mwee44+CJPYt9n6K+i7lgzlLoh/bz4xLj6IvOFOddB&#10;bsVbxE58I1xdzmjuVDyTr2dcfEF0daQbyqJ0Q33kHBy5hzMyt5oncsRPyv1yz4j1VN8MeSO6gVw9&#10;RzOP4vu6u/3Vl7ou9z/ngtEN5a7fRle0reCtPltOYQyiXnBuAoYXX8Q+kLu1nXL+mRMvkudBJ9C7&#10;5MdZk3dy1WX3Xrm/T9+RuzGaZ8zqjmdUlePFx4Hz3pkWx6v2o3ybex6+yl4Vt9KHuLcjfsAdiPCD&#10;0Xr0cdF55C8/sQbMvSluVXas/3JNpavuU/l8eUnPniHydJ6pM185Y82v+vOsWxO4bmyg/FJPps+W&#10;K2nDyEKOZT/c8JvMD/6CLdb7Mu05+QyyMjfkPiFv1vW+nBLzKayA8/BccUZ8jz4G3uv9PO3YWj7l&#10;l3jA2DL1YcYso/oUZBEsUw7gs/1bHFPe5PlBuF7GksuWLcoZ5emeTXu+nLuu8fnkxo350DXPIo2L&#10;xKTiWewZMs+7A7FzMdCaMnvsq8NiQsXm6oFy5zn8nXouvnSxkZxRbuaakptUp/ldzzrLBuGr8nB1&#10;if0v+Ynr7G/0HPvg+8rOODs64V6xRmVX92bqXN8aw/BNagm8PySHs8+depuaTn7DceyVEA4rdw5W&#10;VGxUPqT05yqPEWvk9uSV1AnkHF4KrhubmjeaIx8UjFQvtGFtww9r9N5g8IR+NKtT4PoU+sF+e37U&#10;xbHBWm2R+RU+Oxa12OxRVzepXsgZ468YwxqMisWssaHHHLliz4qskZ6jrnOZulrnpD1Y06A/N3ec&#10;/DF7ld6H1HcNmVfGcD3ounfQHKPqtZQznzynvOVx5Xv1n9UvFoylZsQa5WAsMtCHKnvxyz5UvtPS&#10;sw7tKPaEXV3tWwCmsp9V36CPM16BN8NpS948g9x87+8yNRFzxPmz8HPzEanjMU7hvR+zx6gnYy/e&#10;W7zQfkyvne59gPLBq/xQzsgdmPeWuR8zk/c0ycdW0IfEJ/hO+wAl94rvl6/12Jf+sY3UGOGz0cPU&#10;xsvj9Lucp4h7xqFijO8Pm7NGjnOpYdZknb25LG2FeZJn9O63vt0/K6eu/Ijj2ZNZ3pfcYx32Oa+7&#10;pOyzdstY1qGktsQ9JiYawunE7Uv0MJ1iXvNHvkvdB3lNnp1iD63tPHSO/kO8i/DlYyfbkYsXwc9d&#10;4ADzU9f4pCc8vsyzR88v0hMTX7TKvVDrcGamT7bHjk23T9GT/UP0ovybD3EuTk3jz3GH/NoHh+2/&#10;PXe2vXlod/bDvOk8+jRB/LGPGsqb3+DuOvnJX9gw2z6xhb6N1IBu3r27vbv9unZ6bEvb8fLe9vnt&#10;c/zubLv/gW+3s7tvaQcuUbsI1/wIudE7Nr/UvvW7P9Um9n0X3i4H4RwHHfae1wFyrtdspBfmI5Pt&#10;K9uOtKe/+Y/bLPWP6qq90I3f8l4WcsPWEKmfHZcIViJ/c92drqcvjZi8TtfFUvE/veom8VFguvbh&#10;+YX9hdUFsbLLu8gLvHMcXUcO63VdvK7eLaXfyYNg6+JSsGWUZ+y4Vd37wIeq68QN9gkrvohd+QzP&#10;ilXxFeir9pscCrwifd2Ym/IKlx350OCZmIndDIkt9aGr8VNgun4enHIN9V4p5skag7mJ/8AL7x8E&#10;++Q66ju+UX+C/4/P4fu1LrAGHQxfgDfIH/z91K2BYcpnUZ/D/MSVsn1lb01y2cjwPHOb1L/7ATfQ&#10;d8+dY0fOC7+oH8i9Cp4TM8Vn5ydPSg8+8Mx8l2do9udJrR+4Iq6VL5CP1TM5M9cmtWVraFhr59sq&#10;dnY9+ClyG/qw6ueDzMELfbD7IA+xnqb4mHqhDOUTcFvmV3nGyicN8U/qR8kCTOd3w//EDD6VG1GO&#10;5CfjS7F59kvObQ26+S5rucwtdpievCQ27L7njpPfRzeWxff4enKTyeOJRfhDz86RhTpYc94eXh5+&#10;PglfB3Pt++ndfffKGq96z3Ttb5en8B3Mxstyiqrzh3OyD8UziZGYo2vKJ/Pt1tTFH+yXeyXnQS/S&#10;Sy66i39j/cF4x7dOGPtTJ+yZU+8hZ7/ljPgZuYe8qjijf2dd6KE9Vl1TxSCsS/1Ab+UBnq2mjiPr&#10;K1nqs1yzd9A+uCY5d1eTXHyks2HmCV7o09ZqTNALc3Ke3U/TL1YuUH5ReStDxoO3yskrHq25uUZ9&#10;bB9fWzmo0vXicrUm9zG6zne7PLxnv+bhOnsqLoEcInPjRHN46oJYQS8qbZ5xxED1LHla5lRzkzO5&#10;5+QPsHVjlcIX/Rb6h62V3oy+z/6m7w7xn3LQXrWRxFXohfluuZ09IuTX1tYk/6xerNOJqjF0r6w9&#10;AjOIE6Oz+LngGXgY3okthnOCZeHO6jnrKj7CWJyTVR2PsnaMGsdnXJfxZ/Q8uKmeayevR8+NJ9Wd&#10;4uo8J0bJdfHd4QXYoLarv3e+6Umj/uW5ka6P1iQmyYP1NVWvRG0ie9An56qv6DBavS1uK9fyTIJa&#10;VfrFVG9GZC9Wu1fOQxsX8xJrgxWM5brMFRhDuBZzgNln5ujZtGcR2V90MP0d8fk5qzWfB64unhVb&#10;5GTkiYJh6Ka/rxwSD6DnjG0dkvn2yr1UnWXe76NdYEOV39AGnVP5KutDzPsaj4vliXvRoSWecS8q&#10;XkHm8TPgEjwp9zQ5PzD/mfOsYBn8CvuyBjTf8XvgWPk1cR0ZYBfuY+KvqXfBMOtp3+CeE7yMGEOM&#10;MKeW3hTqOnKb5f/bK3y5d7gtz51uw/lzbXVhoq3MnaSW8hC1rvAEY1l+33P0+F7j//hQbdX60eJy&#10;1i7McK6lvvku+vR4Zq+sTx/is1bIg0b3qKvLfVX2Z5Heqs7PuQ3GHye+hPuOP5r98o6m8Yt5U+09&#10;/VjMnU6NUVMMhsnl8IP25Za7mB9LTRQ6tIQPs94nvTnEPLEIve+NajtjPz7DPk17jqMc2JMB83Gv&#10;Fo2NkPsCudMFzsL9mFewLmKADJeYb/aP/zcPVmnfjmcdz9zkO23szKm24+hEe+nQobbz0GF66e9v&#10;5/CF3ifz7H6Azs9Rf704Be7hn6Z7x9rnnz4Dp5tqdz61s7269Rb84HP0V32rfW7b+fZLj3I/nHst&#10;X37hFD1U8bfowhTjfHH7dPurnDP/DufYX//v17bjz3wBnfAcomJGz0v/7/7J9iG4689vXmzff+ju&#10;9sOt/yfzTXxiLlc/wJq8O+m9RHVeXdduzYmLRXKzTtfXfK/+c03X2Stsx1471WcHOYa7lK7XuSo8&#10;wu+j6/rt6oG2A05buf5O1+UF1oCIfdZpqOPv8zfM2X/LGZA2jhysGar6GvOMjmMsX7m/cEblAWf0&#10;rFh/rQ07Xu60UTuyysf97LBPeVgTFRtDhqnVx5bSMzX4Rw4KXjtkzcYP4pL5E3OortFaieRC0d3U&#10;TonnjJn6TmTrM1Xz1/lDfRv6bL0Mth95O47r0k7ARG24eBJ+JuOIFz6jLMD0YAx75X4xV/fCuiZl&#10;oQyrBhz58/ecveH7zEvoc8XnjInsxSbzPJ5nWfeQepngLv/Ner0rkp4WjCceel8iMZx+Dfvo/Izr&#10;cS+8A+vHGLPzIY4Vm2as5KxG8gtPQjeSX9aXWqPD+qMbzNE71EvIx7sE1ia6R3mPM7roGsVTMd9c&#10;tXk847KcN498vfOJDJUJczXvo19eAuPiP9QJcDN1q8Q/ntMbTxVO+4y4C1/IWsF2dOCqvvucerEr&#10;OXfnVjUYzmu0JvZX/nq19mqUE0AvU78x0sGuzrVbkzk59yq5lCn0nTyUNW+e08rl3CP31Tul6mHk&#10;wDNVe4D84kPQJ+SXPuXw5/jsyK38QvQdfRkSjyXPCK93v8Jvie1Tu8b81Kfkedwn/459yIk+uCZz&#10;nOKIOKNOrNmTc8xzjIXPTZ6RcUrXyfuTh7Vne+GTGKO+q4fq4/PFafnt8sPYsX8n920+zO91WLFm&#10;w4xXd7fMHaizxjraMjyTGMhYrTCDZ52nvzGyQ+Pm4n/GZHzYA+/DJb5TF/jt8sPqhBiDHIKBfFf7&#10;ZTzr9sUC9dzvdrFlYQWcjLHU8/hh7UKsYNz0bwGzjDVir6O9UieUpzKXg1X+Rb1FFvAtOWjiS3Q9&#10;cpeboOM5k0NGhRXae+m5azL+Neeacwt+P3jh+kZ6rs5UDkEOUz5S/LNecIAfzvfjD0Zn06zVu2j2&#10;ErX+Qv+b3Bd8IX258JvKfL2ey8PNO5gviP6JfeYSkIk1mOmJqfwYx1iseGD5YeVbOXXGQe5yETmj&#10;vyfn1jbUi04n6p7xy9gvXCRxQeGfvbrFD+Vdes6+Jj7SxpAHf589ga+PT2QM5L1W4x99QEfhBolD&#10;0A3Pps3jiUU5+83eirHqkHE1c/PDeDU/6iPwHZG3+MraxT59h7XTS+iK8zLv4llYlwOQzy4Qi2qD&#10;FU+qr/ydsdWvqhdVX0snlLV5AeOf+ET9BfGA788e4k/7xBCeEZt3yflZ1ub6kQN+KOfz4mSP3KRz&#10;0wfAufx3MWjA9/2YN+jhS1Kzyzmzeec6M5Jf8TzyG54qfCxuhdw9N5HDYff905x74NuW4Unm35M3&#10;ZF8X0IcBdtFDBkPyhovc2+35zDj8hX5EqU1nTpEB+mpN7JKxMlhlzXy4MDjZB//7I7xUX1fgu0Py&#10;Qn3OpjM3nrHWPb2K2VcxbHCcM0ziF2svZzlXT+7IXHVyydq9GMPvUG9iL4ElxlhEB/X34rRY5Luw&#10;FljXEutSdkM49KJYy3g9cfXI5uROfV+emBZ9xOcvn93JmuCYxDlvnz/XXjwx2SYujjO/LeAlOSTs&#10;8aG3L7bv7L3U3ho/DOd8Mbw3/drZq+++NcU7dC6233zyDO+H517NnluYE3M7zrkg8ps781r7lS0z&#10;7doNU+0zz860R2//9TZx+IV2uYctGo+CR9Z1KMPEOOxR7JBnrfvTfuQG6nvqyZC7d+7kf+t13fX4&#10;Mf+QHqniJLbRYd8y+ifPdE7mDoytkp9k3FntcZ2ux1cj767uRZwNn+UZbcr51rkbPIS4ZRHZ2dNN&#10;OzGPJx6lvwxYZz1Sd4/PvdIH2V/SXLXfF2vNk+W8j3VVLZTyq481D7nXxnPWn5inSbysf8v+7uHu&#10;IvUtjFO2KJaj8+qGujmq5xFf0j/NOcJDlolvk6dmjuVvxL/1nAKdx7b0obEveI81cNZj5t0Zfpc5&#10;6vNdl/vhfnnvQ3xJHg8ZGlfY8yV+sFuTz5Avk+PqY+XMxa+Yo7EV/sM7JMaSObfNOI5Fjsm6Odbr&#10;vWDPZsQKaxnljNbEeC6zPj/huPqS+BOeS78m5JY7COZVwAtroO1lqD1V3muEoeIotuIea//2q7Nv&#10;if7HOzhL1DJ7fpFeO7Hl8iHusfM3B9cn/quzffUJfq8v4N/t4ZJ+HYmR5FfoJRylz1jJ7ZpDQeZX&#10;67Ws03Sv0ClxCW6QucKv1Pf4UmRR+A52sC578qZeZoTr+pA6F8d/2z+I+blX5hkTv2iPyMj5lf6V&#10;vsce9a38m3UVYszQ8yN0d/kSazoLJgRTwDOwxhq0yhuSTyGHFn6KPfqeR8891XXPi+u8/aque580&#10;fkuZYkOVOy0/6j6bk9M3ykGyr+4P9ljxBzr1gTVZu2rMqS/Xb8inKkYq360dy4XM7+Y9y8gie6Ut&#10;86x3nMz1zI2Lz+wp43a2JXcVZ+tsv84/ch5MbUxwaKTrWZPnJshenJbLVf0ze8R45jrEe32UHFA+&#10;EBkqT22KuSvz4Bj+MZwHO5QzJr5jTq6p04nkA/kt+7eEj5F3yN7yG9a7D835BW+xPccIVqjn1I3h&#10;r+r+PPuKDMzHq3/hf2vrKZ2QL5hvM39vXjFYBFYYG9kHwV6oyRnyXGr5yI2lBhI5pKYbnVVXr+b+&#10;4E3Yr3gQjrluTeq5azXmE7v0hZEHz6fmDp1ITSdrSQwmHokxfsC59+k5OCivM/6Wx3xQz+Vkxk3u&#10;U+yc7y/7YZ+u6iw5L9fP75dt6Ev4f3B/f9s15d6D+AlOyauTe1+TYeGMMZV3Z7JXrCnxQGwY/jxR&#10;cogusU91NsY+IYtp3puYu3jgnnFH8tvwQvE+NcXMJXX0cNrwbzDHekzfu+P99NSVxPfC45BZcVj3&#10;1bxurSXvQQSvgueRAbrHeqr3cMV69mOwxsEeOI47i9y6u03aq/Zn7kXslGfWuS04x/eLC+N3wa/B&#10;KI9ibDM07wwv0496T77khpzDqdxX4m1sdo6xzK/GBietfxQrsSVwI/6Weq7wJNaXswn0Z5Y5eBe8&#10;7E/cA4vAsFXsz3vikTVzc+3J4SsP9jlxh3ITu5iXe2z9X5+z+Blknr59+iW+3x/nng5jaRfatbV1&#10;ckZtOPm8cAP5h2uS/9nHq/7u2ox/Ej9NkceLj7emgHjFOVmjxjPyxdQ+HnuC98ag+8ZM6jXzS25D&#10;n8PHMzRrLjtZFw9hbHzP7FF0BCxIjYg9SIxTtHcwRn5lHrNHj5vCCHFCzEQW2jN1fsai9pjoI/vM&#10;j7hIHjV7nDnBW3uniJVYm/U25q5iS5Nj7eiF02374bNt75kL9A/fjQyeiO3Y/1ZdnYJr37qX9xru&#10;eLf96Z4T7TTvoF9iHOOvxLDYpfns8hP4Q/ZLHRb35AbOveMFFReAMeRCXGd8AL6zYtDSQfNCxubq&#10;dfBIbhA51jP68tgQPtT4yDUpT+/CGYeVv0UW0V10Fp8gXpa/6PyTzyjDHWXvfLe4olgkt2efwF71&#10;2vxk9A+ZmdfsidXxG46lD9WuwC8+6TsZ31Y5FPenywVkz7Ut+FfhrPkQzzEYT3mACXUeOLJhx1P3&#10;Wa/xqjLrYr/Uw7Pf6pIcJLwlWIF/D9bgt5ChsWF4nLwFOTpuzlbRC3Wu7gIwx8iw1qXv1Z5yD9Jn&#10;kIfYa+533nhSjHReyNz5iTP+pvig/7T3klirTQ+QoevOeS92Ii4lvmb8eebu2Ux3tpAYk+f7+A65&#10;srwo63ec0Ud9WcJeU6MduSt/9wwMwJdqT/FN0XPsg/2KnbBf8hfPLtXByII1Jk+BfKtXSdmTa5P7&#10;Wbve17/x+7nHmzNmfSm6AYd3Ls4veI0/MMYy3va9Gd5ttWdi9R8pHPR817uDHWfsdL5yNvi38Gds&#10;AxnYP9w9Ni6uekt8AnF6d26unszIn+T3Yiz7VDwJHkwOwb0vXTLnwHM8W7wMu4dDmWO1Z3s4HHLw&#10;zNM6x8Q62G7OccGXnLmoG8QL3se9mmN0f+VJr/FddaJwMFxO+TG/5APkcdEL18UcGcs+kOZs1Gvn&#10;mPpCxvTMKnX78DU5hHNTh+JD8I3qUu7Fq3/aFWPGtvwd4hLto+wKfQA3xWrrI5y779mrehbkeJIz&#10;oePULLhObDV5BGWe/WW85GDQQfYzMeY4eClHEtMcG/lVzz9kPbIrfb5249ldOAQyMMfj38WrpVEc&#10;JlbYZ1w/XO8gqtxk7dXVZwpzHAfeof5pU/o6xrG3cp1HlA2GXzk37EW5JyfBe4KXU89jHg85gDnR&#10;aW1KfPCDzjquemy/b21e+YlpqRMBN4NJ2FTibXNCrMXnxXbzoPpQn9FGqt5G+akT5j/kwHy03czP&#10;GBhZIHPXrizS85RxPT9NvaB7qe7wTHyIuXt1BN2Mv2aPwisYM2dVPCeHifw6nfBPfke8Emvt95J7&#10;zOo5PtU7dvL+st3ReMwvtTo8Z85THEscZmzPXqmD8ofYOnqnXhT2qevYNPJzTfqA+BGer9iD/R3p&#10;6wB5+xEDp4++FBnn3IL9ia6i43kPk7LTntDRheP0Q4uuYmOJX8U7uRixgPMyp2wdBfPpesKpA6V3&#10;PoMMwBXzq9W3VD7HmYK5P89W5VKs3TnpC5J/j9+Qf4grpXvpO4Qs3XO/o66Vn9EWkbV1HmeQmzlZ&#10;1uMeZZ+Qee42MT971+bd3sFkbYk99uycnn0VdyEz9Y9n0mPCWKbLPTG35E+Yp2exS/BM833BMLDM&#10;uv1lz1pZy/occO6HsqfKxDsSxjM5qyPnbA5UPpZ7SqN8ZNbkvFijNuYdU8+zY3foqzGO9uFZXfyE&#10;NodfS+zFnnk+LS4NibXyrgTG8SzbfppruRryC3Jn57nmd1nrgD3xzLw4hc+AYexx7Jl+se6Teude&#10;GVuKRa7LuwS+Uy/5EMZxXVVXvCsYHD2PfrjX7HPmS54RO/D3l8PlxFryZOaSmYuxZ/i2GOHeqSPx&#10;NeCP6wGL7JHVB3PVL++zFq6QN2GMHvnUs2feaGfOH0I3OMPgt8MjYleMxXOeG1X8oX8XUzhXQPae&#10;AcSvJZZXj8QXbRe9ZT+07dwRY07GeF1c6f1Y61Nzp4z5xYbRkQHzTh2Ka+Dju6X6fOKH4YyeMcfH&#10;66+ZXx99MmbSf6mj7lGXgxfL1I0V/l0Z53xKvUAnxKcF1qRfNkc2r54Tj2ljiUXBHOMac3hybz/F&#10;HdVB8w3EUMigxnNM/86eoe9yg9iGssfnRB9Zq32ExQrvW8qDjVvS14HfMh/hnOQFvstpMHUw/tre&#10;q+rEB9elrXxQ38vfs8/kwNJjknU5p+ROWFu4HetaQXflpmUf2Ih6BWdMjBkZKjeeZVyxSf5srJj6&#10;YGNZ4z5kH8xkH62fWCRHY/9l9V5d9x5g+ikhw+Rqsa30dWCNyU0Sd+mX6g7QaBz12N8DB60dyLtL&#10;kGH8FftuD0t9Tfy7+8z89Nv6K8/Kqo5UbmXuRZ+ALPBF3Zl5YkZ1gueCGeiGee26L4KtxC8W/0u/&#10;T+a35tvY6+g8ujivrwLLxVtjuLW4iphaPc0dneh6rSs5c/jzEL1wTdaOm0uQVyzBQ8zjqRfWWKcv&#10;Nc/mvIo1VV8VZM6a5KjBUXTJ/Jn+WV01X6vOd/qe2k7kV+exyEJ5jLApeIHeie1+ijPy3+ote1V+&#10;xFwFz6Aj1hFExtGL8lXlr1ibe4V8rTs3x6POpw6Q+ckZw0O0Y+bop3wk6wQDq86DGET/oe9CNn/x&#10;mnyOmIXcpHdIc7YvXmBXjidOW9MfXcD/eJfNj37Y2nO5XPw8sivegy3DjaPr2i8663ryUXfB00Xz&#10;PcivbF775SM28f9994tjVYxTWCHn8R6nOePSWXSQPJ65kjn20PhdXPH8LvlFx8szpRNrGKj+GYvA&#10;nZNrcG+ZY+EmusjflenA2jq41Yo1UcxN3DB39v/Tc3/TNXQYaBybex+eExA75TyMeek/ghn6c9fE&#10;vnT+VF+fnnfYjGeQwTJsv+Y3wnZlzlzkLfbV10aCt8mXcVaVWni+ow3Kb8UOZDFgHpmTcRR50GV6&#10;qw4m8SFr8bnz6vRcnYCbaVPsZYfttU/GibvAEWtClbs4Jl8sXNL3dfdmwmnNS5lXR+5ibXEK17JO&#10;J5yrOSL2033VV0Um5NPF++D+CMv19z3yiyv822X4Qb7LeuQJxiED95a5pMfn+OOcTXmH17NC9M5Y&#10;Rf/p+hnDZ5S/vk0/XWtZt56R3okrOf8yF8f8vMu8dp+M/Sx+Kqb4YS3G8tYPgI/aUPo2oRtd/xF1&#10;1DUpCzHFXNmc735X78AE7xXre4NlzFF7To2L+E+8Vvf81VuwFmyzriPyEh9GGLGc+HWkb8oD+VnL&#10;aA25WOQZn7lJ9byeMedMLCX3cw3sT2G/+UzWxW8ske9cpu4k2I8MrYvwveJLnKFW/bfxA3qtrEef&#10;3GcZcUbHuTJdcndN6o84bM2852K+83LOex3qPtzLM4/iLfJgsAz81AaLL6qr4hEcM7YPjwE/rOcP&#10;N4gs8DnYyapxAfplXxPPErWNql/jfEUbYf8rV+beonuujefVfTmZelE+jbGRRcW/2xPbJdfCHjlm&#10;7piBh56VpIZF7ojcjC21JW1QOxD3i0uULtovVnnlvgv52UXk4DzNj/guCrlp8s08p+yvWKuOTM1r&#10;iFlzR5EBOi6H6R11j8Ew/Qa4pY5nbnJOuYE+NHtT9l5nkcTz8DPPn+Xc4ZfUQfqn51PWLCWniV7U&#10;u974LjkE72gvet8L7hCZM7dB+Kn5Qs+0av0drlQsAsZmTdbXiJfG1/VxvkvsobqmXuQOjLka/l4Y&#10;AI6RL9H+/NS6WB/zdDx5ZupERjgWnqq+sL/Gun5PDKzxxFr9FLGvuI8O2gfX52PH5kL5zZw3YYv2&#10;Iw0+8zupL8Husrfur/qRsZH7KEbyvQfact2dKdtSlwojWFv4Yvke7WAwinesPU0NFnPNeZM6hI4m&#10;94LuKcOcZTK+MYh3nuU5xnHijTko+7aro9qTshMnvD9euv4cerAn9x3018lHIUv1RV5ZXETd4BO7&#10;Qh7iDLguXiRGZ4/lO9qWPERfexU7+Q3vJfBbOadiT+XB3rkRd8N/WKu6UfxeO2ZNnV0iS2NX7Vgb&#10;dL/UQXNg6m30Tn2IvosdT+EPwDf2ODyH75ujCB4ytjX54QTusWtiLP1p8l3r1qSv0lbsTTVErubH&#10;jCG8B9in3ib1AK6JvM/iabCTeC/83rVlfq/z/+WMHV4U1qgX+jrv3arvqcXDB+e+A7oUXuGcWI9n&#10;EZ5Lp66bOaqb+pnYFpws94Wx4+SHwJP0LUH/slf+hvsFZ6xeNt7DKtmpI94ptM4hfBtZeD6YXizR&#10;D/aPPK37GT/HvKxHVubKz71VnyrukwcjS3BkkWfCDcQz84Xsl3roPujTCqe1K/TwhLXg7Be6Ys5L&#10;ThX5yRvVJfCsYlnm9YE1GeuIC6von+d14mf684/O9ouXu7/ab8UR6p96FDxDDtboqHv2ZNL/ha9E&#10;h0a6zppSS0FNV2oTsD9rWVxfajfMp+CX9KHqUOdPxdu8w9XcrnujH0CPcu73F+o5+4o8xQLPfNQ3&#10;dTXvVvJP5DJLvqDOwBlHuSeOoD+jcsCP5RyDsawr8VltZRlOWLmr2icxNz0rmav+Wz2K7Wkb2OF7&#10;1DdVLxtzCGAdtuW8jJljY/w/+UpqV/TZ6HnOdOHg3guIvfPb79MJnk/uWe6j3NCF2C5y932m4mS4&#10;LGsS/8oWtSniX2zO86KqRa58tfNzrOIS6/R8tCZtRx6oD46uq+fR2YoT4zP4bm8cHeYcZZn+I90e&#10;abPqqxzdHvPij3fuYxPkrcTp4E3HS9E5uUF8DnxwMfxFf6OdlxxKL/CR/JtcxZgt7z0150A89f8o&#10;u5tW27KrjOMnlQLFGF+CfY0g2LAhCn4BJaJN05E0RI02bAiCUiAiVsMPkK49UREVYmzYMIplxCAS&#10;QUgMxCoVjEStSqVe7q17uVWxEf+/Z+517y1BIQcW+5x99tpzzjHHeMYzxhxzLuuS8ME91qVP7RTf&#10;FicJz91jLvUJNuMIziQ5+9Szp+K0Kzba/sbukRvy/CZ5FHEOzmj9bHWT/EY+Te3o7mtO3/iXMCqZ&#10;Ht4idi0/9ooc2fHz2x9XO2d+b75Qu9n7apezieNDcaR0ov6ds0TJ61zOYTnnuJRfqn7vkf0G8Hy8&#10;KjkmP7gCFw8HvskvvdAunwJ7ZuPmKT3CXa7zQNjg9uaEY3zb1kBx+753azhwyJVe0GE4an5P7KGt&#10;E3/QLVgvn+3ib9TGrj42XnvOkbutT7PD2j02lVzDEPVcsPWd8g3OSbh4iHkyjrXZq9+tN6w9eN5c&#10;yUM9KM8zTKuPyyXzb3Sjiy3yQVtvb1ynFjmd6L7FLflrtZZv/lN7hevXV/Lv5LCaEtgXT7LWi0Of&#10;XM2Ru2eX2yvNNnAdPHhrn9ngm/jpMIy+1rdXyg3198lNxvUey5D8umrPnNA3mP947yAfXI6MDuIt&#10;D8UssBZnpP/WBK3Rh1040rVWYn3ixGLJ73Fb8La+Nod4MB534ir2y+/kE+QN6FLj2fMcep1PaJyv&#10;pfsPviSf9Jf1j9yzj+xqOqh+IxmT9eOxkWl9PGe7wRY64R560Wu8zjyqeRw/Tfbjp9138lDhc30k&#10;98mjPj7W9/GkJ3p47jv6rg6RjsNzcQS5iAdf65yWcQo88KZLw9F+h+nT2biBdS2YK+5cPSN927iy&#10;yWR58rvF80+tF581iWIJ66rZHE40/8YOd8k9JL/wTJ3IsKn+yTeyT/ka8ls7tTVdehEnO7qxZxin&#10;G3CC/MZr8x/Di2QxXc2G1XDQp9l+c8ImDo+49P3goPtOjvF8ll9w39GNbBH3wEOaM/Ijiwf8R7ox&#10;jq+NrvHB7pUnxUHk4uxdPWdckLtah2tcZ75w/bMnMn4Q3rLhrYXRj/T9YTkRtqV+WY0NbD98kz6J&#10;x+guXT+4vnmG03L4iyUOFs6XZCv019o0nZiNNDa5EbG++Zh90Hd+ZLhkbDAmOxmvIIu4Kd2oXf2T&#10;szlrOXSDTtzkmIwWYw4D2/8Wlo17L8Y8vhQW7RwJvKK+nXwKbFcPWl6O/YefZy3jf4/p1g68kPPK&#10;Z5wzjuhS8jNv4YFz++WqjGn8YPpoHQ7voYPa4LO6hjFinYsfHMx4Mr/ZcDzTmhY58KVkvhh4PvjI&#10;+9SDHtn5LjxEXezBTLmrYtrsQ/xjPZ4c5ksnu/ppzvHZ6QRdqC0cK1yS+7b/FqavTrOx4XD2vKsd&#10;tq6yWpnGY02R3vL379Lz4SBbyTZrW5wm7yXXdWpC81ON8WE8RS5o9pBe0Fdys47Ct6gRnv7Vv2OL&#10;yaXv2njWRnYEy2Yf3b8YPb9tLM3R4tLkZ+6s/c7HiSO65142f3Kn8ox/NRmf+Ib+/d86cWwEF/pk&#10;3xv+3XyIc/yWG17/8B6fOfPlPOHtO0rPcYv50rDlnGlTXq/+LTYZ/j3RidnvTf/OGiZ9wGHC9cYo&#10;/31xs1dfqq4WVsvZlNs4a27N68s3Xrr8dvPefJzc3+EG9FYO+sEX/zxZh2E3nfsqv+Psu77v1IbR&#10;8XSJDcLo5gjnsTa/GPkV53N/drrnDM+z/ujz9anx74zeZGIN5ew/Ta/z1ewCJp1zX4tXZhvdow33&#10;Nn55Ovnb7TlNt1dHUTyKa1s7F+fJL8oD8N/3et6I+OGcJZ/MnFX3iou+1lYYe2ywzxtPn+UHtOV9&#10;/IutL3atj3j6w9kFX3Psjj25d1wwWTzq/3smFb4YPs/fhzNXLDo95Z/oa/eaNxwF9py8Wvfg3slT&#10;LMxuZn+39nCx1xufNQXrYPBnsWi6evkNc0LvVl/ovtoxJrESzuNiTzsn5r+OTMz3ObOJXyLz43cu&#10;/+tZu4sl+cPZFDz6dHOf3GeD2ZJ76t8wtnbVF8hNvtP6nvo49QSwSbz4pr2aYebyrdrrO9y7Oq14&#10;uv1GD+Xfl3dpfmvf99nb41ylr2RDw/Xd05pCtrPxhxGnviY8i+Oe+dWvgw/rWzjmjOPVQdWnR+mE&#10;i17o22wwnXt6bqeD4cqDZDeMTQ7nLJvPdV86X024OGjr+o398DKcNg7emVs7O2P3NL/lk/C/c15J&#10;nBYuw4iwT//M1YlZ7FflZ+T809nkzjaXD05P6RK73b6l7vtyOTPrbq75NGuJZD7d+Lv5B7ncE5Nq&#10;j44c2/KdYjc58Z3Dkg17Xh5Msq41HEsm4/bTp95Ld8Xz8hPXHuN3nBdA7q1nD7eW15AHMLbuSUZi&#10;wqPv2RPOk9zhlDPrXs9mtw5EBpMJW4tTpGf46/YzZouweTkp9RL1fbJfP9+t7yfui4fwHeJF/ipb&#10;gz+zJZg0WZJnV2Ok6/aoHrnJo8hXHB08sjt+9HCk25zlF+W2YATOuJisuVKLpzbGnihrOffT1+Vb&#10;p+/lLNKn46c+mxz+setz02M8Dicng+O34x/4Uu+ph9q+UBjWGjOOQJ/sR6Pv06FxODpPfjjPX/Q5&#10;OR7+ujZe+fxk6b03awu3Gm6mE8N3GNNcyf3ZS+Zz2hp/aa4OV6cPretcY0qOfNzWTZqrnVUi9gij&#10;yMW+Wbh+MF3fPrGczeKX2ZYzaRpT2H7WB3GSuPr4Abnd5qjxWJOkT+Nk/PyXP1/fXNVG1M/7PRtq&#10;us4mG8t8cHo7+dUHPtPnxskWHzWmdB0/wA8vfim/DaPfKIfAn526HnJoXMmBv8KhTlxw8wW1Qx/V&#10;EMJ2+cLp0s2OV8cXZ5Rvgnn8x7nwe3nGanrqy1dfhZnN1WLt2gpjHqS3/DBsWv6GLfYd2p9vTBbz&#10;Izectq9jz0Xb54/8nuhEfi7OaH7sC+AfccbVzCzHkcwb/9W/83y5OPp4knbYUq/pxp6HM4yOI3Z2&#10;/TBsssPlwrT8MR6nfsqzON8OM8lEvfHjGKJ5ouvmaz6IDy43iVvxwcthsf1s03oZ+xBT7Vyp7ARn&#10;FPuISw5H5+fFRs1VnHYxX3M7PWdXwz/xW/rRvB9u31yJZWvTpe4BPpuXe/mNJ7abDuKZzdPiFLbb&#10;/PLFdOJd+fT6yC84G241duxXnqw5Usvn2XzGtLpdfq01CNjOLvAmc3BiI3mHfGI6TtedH0bP9WN1&#10;mmz2Zr+nrir7bX75+hN7XPqU78nmcbOXXwwHO7flte7bfsY4ozwUnJ0e3fJd4/DJQI7fc6Dfyu7f&#10;+uePVwf5p6tjJW/PIlED8M7ia9xFHU/yvWHRwVcYlhzjv86k1tbqmth9WO55WlvrodPhyYnlswkc&#10;QW1r389XnP0vxRLJWnwKV7YmUx8n68mOHaZDqx+of2yie0/taHEeGVujizOuHiCbdX6dmIfcNib2&#10;NJs6eYOtZzeXOwP4pdZ+w/TTx3hnPmqcMXmfuC1MLvfw4N/NDztK9xq7uG2xR3J52HrX29VNWtt3&#10;nbj8M+Mz1mte65y5nX9WO/jt8of8aDgAl/eMj/zZ1vXLm90rV/w4FzIdIrs/zi7S33yy3NrBsNpo&#10;zjznbWNqzCcvqR1jOnzpxB7JIzslu9nvDS/hBFycfSTvnXlNlt3Lxh41x/dg1uJYecr8SN/DryzP&#10;oo2u5SWT5WtdeMPW6vJnp6YpjMDJyie9Hv+/8iFkTha+6+wHaDzZn+fS3689tYxvhDnDhD67/UPp&#10;Fj/gLElnwbzNdpurk9foNf0Tlxmz84Z35nD6rq3XrXnmx42Z3dobYb7UTaoJOvUAJ7e7MzDIO5kM&#10;P+MAaopXj5OtL9bJzpaLgwv0oX6xC7g3/mNtOrw8dePwT9z86ebwrFl6vu1ZI5VHxrW7v/Ge+pXG&#10;kizYCZ4FV8QQ5LycurXixqUOyvmQOyMyTKdLu4f+hn1y0st1hz/Wv87+3+SxsSX7sGp55Hw7rIDR&#10;5u7ev+F+YWp+U33marwaI/sXl5H71juH67jZwT75uOk4u6oN9mlsW6Nt3MuRl7s6NVufaV3mb7dH&#10;w3kK4zz69VI55bDJvfYGbv9ker76SfFSfMKZibDv6Lt5fmLD8NN6FJyh7+Nm5UTdY7z6Ap+me41J&#10;O5euOyuNro5n6Sc/UDsu/uPoE8zAmbJ95yUUg6pVWE6uucIzH/3HXyd3cUH62rzer73tg2uunBEl&#10;D2oNl7zV7nqmBOx0fgWuToZs8QGMLoesf3Rt5/M0ru3hSvaL39xDf148+r4+who2EJ6JkcRs9i3A&#10;XPr+Vnq4dXrz01ienPt8447Z8NYH04tTg5Z+wJn2ge+Z4PzoU9i+PPZ40skd0w3radO/cJjcx4uK&#10;b9RBwvfFmfb1yAfAsWxyeZd8imclq8NhI/B5eY5kMp/a++Q3TvAyHhLnwYnJsXmHJ+b22LAaneu+&#10;gzNyDct/qpFIn9SzeW74xceGl+agdtSkkMPGMvsNp+k6ni5uHs7Ux+kRPU/m+YgHjZndXpxRrmLr&#10;YmyfnbOlfLCayXthO19ERvNXfFy2P1+Xb3UOuTwe37i5yu6vMS0nrC12Ya3F5+PoanpPfpsvuOFg&#10;chzm1Lb+n/UPftj66N/kz9VgqNVoH3zzBCvO+t3RCf50ei5OmW01vnzRpeerJUvu9glcewXI6MpN&#10;zj9Ohk/0/NjUu/29+Mw+VXXqq/lrbnd2kPVsOmEcjWlnnfY7vzA7C8Mn82wen4W1D+J+k93Nt8EJ&#10;uDk9CqvlPs66zqk9GE8NM+nE+BQOM38fjxu+s8NwLJ9I/2D6cD08VA9jDuH05JfuyjHiQPip/fKe&#10;HWkv5H1nik7PPzV/qf4Jj1EDhFfwJ2u3WJ/8Lu63WsYw49LzoxPGQ4/I8WDF2Vt75Lc6m3QdT5d3&#10;+s8vfPLuQ3d3d9/R9Y1dP/ojP/bD7+31u7u+uetr/Tz9+0/03i+95+7u2V4/0OWe6+djvd/P89/w&#10;zDPPfPjuV+9++e5X7n7+7hevf3/dr7/9fR/+nVf7zuv1U+//yd/399+/7xMf+e/fuLt77tkPftSX&#10;vvDCH+zvn/7BV3/P/68fffPne5/50I+f975pL9/1rR/8XZ+77j//8/dHDfdrv/nt3nnP3dXe9f/n&#10;v/OL68913/tu//jYn72w9t3rre9//gu/5fX63K/9wA/9lP5eP7/+D3+0z3/pZ577k6f78ezPnr9/&#10;4V//8CM/99wR7fd0k3kg7++9/f7/zc/XM5fXd7+/Obu+m7yu359u85nef1oPnv79W/of/fHzbV1+&#10;/x8AAAD//wMAUEsDBAoAAAAAAAAAIQC26AmsSSMAAEkjAAAUAAAAZHJzL21lZGlhL2ltYWdlMi5w&#10;bmeJUE5HDQoaCgAAAA1JSERSAAAARQAAAEoIBgAAAO3bmfwAAAAJcEhZcwAADsQAAA7EAZUrDhsA&#10;AAAHdElNRQfpDAUOBS6kjilZAAAgAElEQVR4Xn18B7hV1fH9nPseHZWiIAoIomIFOx1BRSyggsQI&#10;2DBGkkiMvcQaNRob9hKDBaVYYqwBNKgg0hRRUfGP0kHpSO/c/Vtr5sw5+12e//N9l3tP22X2zJo1&#10;M/shSZIIP9FxLc4Dznf5xNcLhUKF+/G90ucqa6/0Gs/5KW03Pi/tw89Ln6msbZ+P98Pz9PfwePL8&#10;XU6BFItFFUwIwQSE766dROrXEykUKDReogx4XpCdO4tSViayY4foPT5TLPJdnrMdbSK9Xsz69Of4&#10;vXOnPW/t2/u2DnkbtlYBbfnY+Nv69L7svSLet2tlZQnGVSwZN5+xPriWbGPdOpGx4wOuJTon7Smd&#10;YzkFUnpUrZrI3/4q0rGddcR/Ahr0RtlBCPF77CwdKRpm42zWlMm1EELgMzZvHVj6S4o44S0+y/5M&#10;wBW0V9vjhClMWxz+a4vpEzKBpYLlQmHxOC4bD8doPbKtH+Yk0vbEIOvW23jjI30sv2TaYgPjb/2g&#10;Fb7HQfkgzOxspWMp64TQu2uACgKS4EA4SLZjWmJt8dmy8oJpQDqBQhmH5ZpnK2iTwxjwLCeXKrS2&#10;5XPyMXE8O1Nt4Xh0gaDZ7MvHVkzf4zuuKS6FTCixebhg8gnb5LXz1Mx8ojx3VeYDKlBM3u6bHW3b&#10;JjJmrMj3s0SWLTeBbN0W5PF/BlmypCgrVhSFr6xeXZQFixMZ/HiQtWttiDsw+LdHiWzYGGQjPr5A&#10;7Ihj4kKZCVHA/ts1ycat8+BQ0vHwuYIucKqrDhupVMpVadOJUmIuHF8JXwW7TjMyszEJmwDyZ21F&#10;TVVz9R87riAXDyxKq8NFli4XGQphzF0gcsPtIqP/JzJ/YSKP/CPIO6MS+fgT3JufSM2aiXRoK3LZ&#10;Xwoyf77I4HuKsm5DIgMHpBqFcbhJWf9YhB1mIvGYfWyxOarGYhqGfbmpuhxUKKaeBQVcP6xhBz4T&#10;Ame/Ex1ThdVeIe2w02zU7ZVvuUBcOA0bFGXvvUVO6FyQufOCNN5HpM7uQYH8qCMSqVUjyLFHihxz&#10;ZJCL+iXyp6uD7N0gkaaNg9SuGeQPv0MfGMryFSlgqiaaOTvwer8ZgMMEbcEcpHMhZGaSmnauCLaQ&#10;6n0MiEoFYo0YvqSgqcKLtCP1OA6yXKlUIbNVpGA++yKRY48OUr0qTUVk23aRiZ+JbN4s0vUEkRdH&#10;JlK1apCPPhWZ8Y3ILdeJtIeWbNlSkA0bbGJ71gvS/9zca6kGOGpnS2mCUjxMPap7RdcIejKCMZXA&#10;MZFzd6VgX+X5w6ZGLjUTRApuAKlcQAZsMd6YBmHwKUL5fdeUs3uINNwL2rGHSJfOIk32LchJJxTl&#10;X4+L1K0T5IO3RGrXTuSUrkG2A2uoCNWqYDzVRZ57MpGflwQ55iibueMAAdMGknsZ1/pcO/KxuuNQ&#10;EE/NxjwZgTuHDc6/PPbRObYYXjiO6GDILRTRo2VR72Hn5hEqulF/ch+Yzjlnc/DOM4I0aijSqycG&#10;k3o2DrB6tUR698zNlr+aNklkt90otNRVp/3pIqQ8xoSRgHsUpUpVQTuGaWxTPVuq0ToeTFo9lppf&#10;RWH4eBVT3HRiNXJrMm5hXoQdbNtalM+nU0XRqAqdqsp/zfWS1LU73jQuMyss/br1iVxwWUEOaF6U&#10;wfeamrtnevmVRBo1CnLEIUEmfw7horv6e4qc2DnIv98Kcs9Dibz3ukiLZlQM0xDnQCoY/LN8eVF6&#10;9y/IGaeK3HQt5pQuoLvmVM9UILawOZWIaYZqSowlsaY4CXIC5FLetDmRzqeZFrnrdtKVYMB71ivK&#10;0tnkIpw43WBRNm5K5L7BQT4cJ3LNINpykC++SuBii3DNBbnyxqIcf4yoR2rRXOTTyYkMfcbwacvW&#10;RH6C+WzbmpqO4p+5fi7CrB8TmTotSMf2CbxWUJdP8I8B1okbx2uaA88F4TgRjD0QLScD2sgotFOq&#10;FhljqnEZoatRvSB33myEyA9OcueOgtz3aJAaNXL8UfWFRvzt3iCDgQ133ARM6WQm1P/SIlyxCY3A&#10;+8kkalciCxcFOegAAb546GDAaATMTIHf5v0K8uH4ogy6NpFpStlzUqdmnWKf85iY0bqr9jnEHrgC&#10;T4njIDMrBzYnR3BX5UX56zW5QNSMqhTknfeK6k3+PNBIVIBAli1P5PZ7REb8O5FDW4pc/ntrh6O9&#10;6DwBUROpUiWRIUOD7Nc0SE9o4PoNAeYnsgdA2XGNXqhXf1FhndBR5Nyzi3je8ME5Sg7+UQymcVN6&#10;ngKymbiNoRxa4wtvi2/aWagQCKZzjU3DKLe7OaPZPL/17yLfzsTkgd7ffVeUK65PpFo1kd/0olqK&#10;jJuQSJuTEnl+mMimTUH2AWbQ+3gYsA+4yvPDEmkOYdSskUirw0T+eAkFlMiBLYyF5t6wKDVqFmXC&#10;pKLcfCe4TadESZ9CnS4c3Ci5U0rpuVBfflWU7r1EZs+15ypii4EsA1un+bHnLcQRsv82bmJSo5qq&#10;TaIRvuio/9F4kWNPSOT4LkXp2iORX9YEGQWNaACA/PsDQbr3DlIN3OOuW6gNpnW6CtQitPfYPxPp&#10;eWqQSy7KvdbeDYtyLFzvgD8GWbHSOY9IDbjm118syIp5BfQR5MzToIXgO4Yr5kGqVzMyyTFSEFfD&#10;VOeAGe+zDym9R8F5XyYQ047SoDhzsBUDPWpAfthErBElb5jUiOcAmlcUZcmyRFatTmTk8wm8Bc2L&#10;cU0iV/0JAPgxVB2aUwVG6nEK231+WJCZM4P89VqAWuTjqWm9ewbwEpEf50buEpq5E/3XqA5hn1yQ&#10;558qSI/uiXw5I8g/Hg5y2MGMgagNQZ59AV6sXSJTvoAXAjOuBS1Uz5majAWoJtB4zj5b1TrnKbHG&#10;mF05ectD67yhIM2aJnIXAPeUriKn9ynKtC8TOfVks9/bbqCWcFJF+WW1qS/9LL+370jks2kA0pPJ&#10;QRCDYKXZt2NCv3NFhr8G1/xZUdodZ0N1rVV2oU5ApFYthgOW03kagiEGMdWxcZNI8/2CnHsO2HJH&#10;Q1v3VgrW6jxs0bN2FXdyc63gkmM261JUIE3dWIpDma1zkbvAvlcvMA9hKwBsAYEinhaBLfs3T2Tl&#10;PHOFfKYqTOnph1NTSr3IagSEPNj+vsCeL0H3/fzwQwDQl4rUq4M+OJGU/5SXBTnnLPCS7kU5+EDr&#10;9/WX0hSDda8C0QVWQsWUhqU1DIzyCNoWJReMeh+fTO6vnfKbyRBHPKaoyBSJcsSM1LRSl6nC1cGb&#10;hjDipdbEoYPey6Vsdo3X3FVasBekU4eCtG+TM2lOkOOhqV19ubnlTIL4YeQMjsG9TtqgL7gzaHZt&#10;wGxxUHaf444FkguIjZuaZSkANO6/jQOk7jW1V+cQjGTXItX38isCDsEJONGzCTv1nj03AZjmhMxX&#10;jmRs7Lg0suVgNVjL33Vhr1yVyIJFIt99T1AtyqKf8qSUYZ8lsDzmUS9DE0kTYEw6+dxdUzKX7Ddc&#10;ILkapX5bhWFCMKQ2Qs8ZOmiZa7RA7uy+4CWvFWQmEkp7ID3gturBpXo2PDh2XJA583I7Xv2LTXAE&#10;vMvNd4KMAaMsWWWG4KzUiRj5z9Ew3Q7d4Op3F/V68bOREqbrZ+34PMwVO+imWUBzZ6YppYLZsTOR&#10;J54V+XgCwnzEOpawMvs0tctdmZMjfm/YgJilfiLdTizKlM8SOQx4QNrdG8TrjN+AnP1WwD5J0Cz2&#10;Yd6k/6VBGDqQ+A0dGeTTSSIrAc5vvGNmMPbjACAX6QEAPqtvQa6/lSnFRJ58KMg3UxKQuSC/v9jc&#10;fjqn1CotfZCBakotsjlEaUyfvytEhinxDbY1YcreGNhSObp1Ilf8MZF+fUxTqDUe6Gn0mZIgqv9z&#10;L2Py3eFVGpNMBZmC4K5ju4LcewfBwoTPpDhdK9t6/AGbSBkAsPG+Inffksgllwd54K4gR7U2wfP7&#10;YQSQmtBCf+XkPJgQA8zzwZB/nFPQ2GhvRN3Gp9iRUQguoHpMU+zsMA0xrbdnopu4oy45J21my+Xl&#10;5TJ8+HC4uT3knXfekfsfe10eefJ75EBEfndhQVqCsjMKddUpQyebt1gOlbkTusy+fRLZHSF/eVlR&#10;Wh6k4bQe7gbJZ+iN2hzr3i3IvAUBuZYEgshD/z33RJCJXMzO7Qbm/GxAgPmHK0UuvZBmE+TpIYk8&#10;9TDAFwI3kMdzTCKhv5jJakyHfj3IZaSde9m8MqADtSyUZbXxfW1VpMHGjx8fdgIVd+zYETaBpz/y&#10;yCPh6KOPDlWrlod+fSSMGyVh49Ik7FiNRVljn52/SHYe1hVCca2dh7WJfvw5v+bnxTVJ9K49y7Z2&#10;Ru2G9WivpB/2wQ+f5b34N9sM6/J+2SefY9v8PfPzJNSupUulxbBYWyCHPDdbSuBcUDUQ+l5xxRXy&#10;6aefyqhRY6T67pfI+Zc1RGwR5OEnENr/TFU3Om3MkcBrLtaDOnqdLEejJDPnzO4tLK7KyRa9Rerd&#10;VTOVY+gi5urumqCTUmdguKcWkWIhz61t01RPPFVImKXGpXMuFUScW3Aj9GvQIOnatav861//kjlz&#10;Fkqro/4kz41oKQceXV3ueRAB4ncI/gCa5grTwaW/beIpb0rl4XLxb/M2Rracr3iJwjxcarL0fDrp&#10;3Mw0N4KLVheyANbrS3GY4t7PMgJmJaWHRsn+0RVW3lGm36XX41ihCuD+sccek4kTJ8rkyZNl7Ked&#10;EBiWq4sc/kpRtiD+UV6SZsB84jZJU1cdbDoi92LbkVvJV9xDDH8q18IM7FPBeF8q2MjdRgqZpkLy&#10;CNxowq7VSBVKKc11nOELwJUKcYELxoVXr149ad26tYwZ876MGz9dOp5wudx8dxNp0yXIjO8815uX&#10;Izy89wWw6mtaQcTvYa8iev5tkOlfm0m6OTjDrbBQaZBKRFUvlha4NLOWZufUTFMzVBPS3+hPhZHr&#10;SGzOQKrctn2gMcOLA8ZSDaLAjNAhYQzNOfjgg+Xhhx+Wx594EgyzOnIqXsBOc7YwC3Kg9z9KkBsJ&#10;shWpRnoDOk2tE0Mob48WeW8M8rNIYA9CqWPLlooY4mO06aSmmnIOJ3acUlYZpMjT1AclTM3VRSeJ&#10;VJe8q0VUyLy5gOKEi/+OTceF5kJy7+UDfu+996RDx67y9AtzZfjrs6QJEkprUAZduDiAmpfLYYch&#10;o4Tjxx9/hBvfKLUR8bY63LL5n3+JGR2/l6w/ZC/556QlMvmUX+SC84IMugy1IXAUZ9JByZixTy+8&#10;VyjSqaaYqRgLz0uqFFqe38kpiYoZ72R1n1Kwcc9DbSjdqhCrcLxyFOqqVavk1VdfVX7z+uuvo+R5&#10;oBzXvgOy9Y3k+OOPl0MOAc3FEQt2A6jwtGnTZMGCBXIB2hhwyQBJWu4pxT+1lq+nLZMZf/9RXhi2&#10;Q158Glm3Vl7aqGiSPv4sIsbkdlJDzCllOV2vGjpxK1UE5Wk+qVJW54KgNsSC8Qnxur9re1ZMeP/9&#10;73+lYcOG0rRpU/nkk0/kpZdeklatWmU8gJ2WglutWrWkS5cuKMRvk9GjYT+s8tWGWhAD2jYSaVlf&#10;Zn6yWLr0XyJ9T94G0hY0+2+4YcDgJZN4PhoAqtcz5k3tssPwhClM31JSAVNiYcQ34hSdm4mrl3fs&#10;7tzrRSB6ANwx0r9/f/n222/Vi+2///6Z8GLQZr9LlsA84LlGjhwp7du3RzqgmvTu3VuS+jWk0KIO&#10;XHOZfkI95AnObiEbBx0nQ76oK53PTLQWtAzF+njFbVtGHqNlvymGdBuILmoKo5YJSMWUvqfmE190&#10;/PCV9G9OJhaMv+Nm5M+5Gdxwww1y8803yymnnIKSR41MM1y7+N7y5cvlzDPPlF9++QXbLtZiG8Zq&#10;adKkiYYW3837f1KcAkbYFqXFWshYcVn5qYPfl7WSbd+vlNtenAdA3ihj/iOyO6LkOH/K9r3opWPD&#10;bQaRzIP5dWsyZXiZaOxHlk/x1deLKct1SbspudA4uVIOw/eGDBmCKLm+0E1/88030q1bN42jdHVS&#10;ZGObK1eulIceekiFMWPGDPn444+RnS6TxVtWydIVy+SRex6SvT/dIGUPfYXs8xq4oB1ZwVyqwmwP&#10;wnYFtHdatwLSki4Q82DOen0jkIOqu2GWY2JaEcvDk03qkkvdkptD7IUqMy13xxQStYRCueCCC+SD&#10;Dz6Q9evXa3/0Lt7+ZuQHJk2aJKeeeqr85z//EXop3qPGJF2aSLjuGFl1bC257sbr9fptf7hOag75&#10;QZKnZ0iyZpsJhqoPfGm5+2bsVSkqLtgOJcMW2y1lpVwehimWGlXsQ2Cp3Ce9F2u9w8Eu5uNawkm6&#10;2biQYjNyYXqjs2bNkoULF0r37t2F5nPEEUfIZZddphqyD4o8DBGIIRTW2WefreZFQKaX+nnZEgkD&#10;UNuoXS6hZwvZ3nYfWfb+PLn/kYekc9uOKvDp938tm4+tK+G4BlKYuFhuQzqhwV6WTnDbiV2wphD0&#10;ngmLEbnyFfI3smq9XHGnhVuLlk39xLWBgMkJcfC33367mgTvucAyNUvjBgrr7bff1udpLgRPmkTd&#10;unWxH2WF4sfWrVtVCPvuu6/sueeeWV6UILuzV3NJGiHPYAPBbGtK0v9Q2bRonYwZOVHqr6uKiuL5&#10;KvT/Dh4tvZCs7nWmaYHXpDITTQNCDxXieCvDESWcNh8XjAnOZFEpTylAqqefvFh+mv8EWOpQ6dXr&#10;t9KjRw858cQTYcO1dPXjZC8nPGrUKLn11lvllVdekUMPPVQaN26sIEtBuNBjVaWQaWavf/KeyF/b&#10;5GzKB0d+0WQ3SW5sI6vGL5RnRg+X1nX2l1pl1aVGtc1ZXiZbVI6JIUvE0HPPmu++crZbqgg8d+zU&#10;2Ce+oOQFRtXvN4m89pLIOyPXy+a1Q+Scc3rJ4YcfrrhBIcQ4xJTCmjVr5PTTT5d3331X3SqFV5kr&#10;p0D5IdZccw2K0ocANBnZ6hYFZs4sGNWEdQro0qkxhHOcfF1tKbaJNZKpX9SXlas8YZVuBVGWapXM&#10;PE6yANfLGoYvObP1KNq1xMeWxT4RkG6n+6bEWT1o3yaRl5Cv/XZqkN+dv0heGTZQDkbqjRNCIgq5&#10;1c3yxhtvqGaQuM3Hrj2aiHfgAWec3eOKfPbZZ8pgpTMmrHvoFAkzL5NEwqGdFNciCPp2FTzXCunU&#10;bhVM0It16cSVqFlWzfAuz/J56TcPWdRoPGreEYcwKqCYwqeCGVitWvLM+/D/nTvEwWJaZMel9z9E&#10;dfB+bgFNpFnzwxHD/IAi+RZs60QCGVpWRHTbs+e5ikfNmjVTM3KX7AO78MILZXiV6ZK0b2w4onAS&#10;BSVU59SdM1IsPvC5lC1YjzgIOyWxtaNuHcuDxLs1fRNgPHnLmeRw5SmHiZOLcsrZBeR/ioNxN9pH&#10;ged9RV2F0CBCXySLkHM1CdoKULZeD2ZyGulI+ejdopxx8gzp0mGLTHgf2z/fEPk3ktdj8F2zymvS&#10;44z20qfPOTJixAg1F18AmthIsq6D6mRYgtynjpwaoi4W39QeXfX54CoLN8htt90h//u4gQwdYV4n&#10;EwhdSUrpFUyjzFwp0CoDhqRYbuV2dRxQ1/zYhdGmgtmItKwsQ+HcTYrSjjkLBcXS6DFHJfrhBmB2&#10;fggS2r5dvT2wc/nKtXL5NaPlqitHyy23NJXBgx/VOOjBBx+U4qF1QUWxnSDFNF9OnSivUWvcJKYv&#10;l9rYxzZixDAU2taAq7grtXExu+87DlSI6Y6CzCyyvSmWLGfTrDmnVAbFFTvcu1ZwyWkjG7lSK1bm&#10;m3cNrGwjTqqIuppKpnDdKpdcAc/iWcfc7Pfai1iKhdwLv1AGXX0uLGEfWbp0qcjfUD3XgCz1oakg&#10;dAwuKLRaXLtZkglL5IF7gjRvNlsn3wbBoFcafWs7O/SCmeFYnkTyDdBuDby3fEWWdVvtTsNNvEKS&#10;KSVks6BWG3/AvjU1cV2VPPQ2buDM0dKNCluq8hXV2LgNi+yCHQmJTPpgOwS7QLad1gRxDIK8lPtk&#10;QlCA5ErDbFi32Q6TemWWtGx2gNx05x7qcboho4csvL2Sji1f6Vyj8z0p+c4mPqeJa4xz5izdXLQd&#10;/SGszMFaNabUJeN8IT5bFiMe48Y+c9ipRqfxi7s2H4yaFm2VgJjtDjKtiQc3aWoii1ZXkdC6ftZu&#10;xiuMQFhMleKKLIeOw+OQPNatW08W/5xv3mPf7lLdBVNS2aqnEbBZYao5ZLJQ623Yqztnno4eHcgc&#10;1yCHCyVv8YHzzWhk6sQpcvo67HaOUV6z9FG4zQ6efT7IEPAZWzlqCj0QVhP7XvfYI8GqFm1lcfuT&#10;yXiEaZhxiyVUgwpVhaty/ECgxqBQalSBiwbI1sH3VyvkmEOL0rTRRGncMJHuJ3F1Yhiq+HcAOTvP&#10;NSb1FZYk15wuMRA7u5E/xmjmA0d+9oSXagnmmFUIXThpw09s3FQ4fdr0onTDLmgFvKjm4lsY2CFX&#10;r1mL38j999+vZI2Un7EKUwGk94sXLxYU0jQIbLLfEvnmu1Fy2u5HI9zfXZ/ZgiQs+yYhZEiwaPEc&#10;2Ypr/rdB2LKLHUvmVldgpwF3RhHk69UtQPDY74LfzZsK9tTZpHXVFe/yuMfTCrb+SIliP8ycufro&#10;k3GJJwPaOJnkGoNBToVwltxxrzTqii2epAt5fiLGQeuY7JWZNhdsnGpg+4yGH330USVr48aNUwG2&#10;BAH0vilIHk888YTGTe3atZNzzz1X0wrbUfNgivPee+/FPtsd8s4Hh8qHH36IgBN/EqJVAC7COizA&#10;Erj9LfpHEAcdgD0xcGw9z8AfOwwwrcnGj/HeO1i1hGH8u7FXzWQRF4Nc/fAwU8RjGjaQMOdrliSt&#10;5Kml0LTEab8lYPtoGDBgQAAPCdCQgJXXcis60G8e0JIwZ86cgHRjqF69ekD6QO/7M3wOkw8Qbpg6&#10;dWpA7BQQNmTPsHTLtpHwDmDMoVOnTuG6667T9tgGD2+Pv3/44YeAjF+48Sobu5ZL0/Iqdl2Fgw9S&#10;3eF+qeqedFcsS72ebu+Kyxip5EBt5EOEM93wFxiF/ZuZx1Eqp7UBc6PeECPjiy++GNxmGfbR7yaY&#10;uKYK2C7TBkwzMp3AhHabNm00hfDmm2+qmdUG+LA0wncuvfRS+fOf/yxnnXUWdj/VNFNIB8v71K7H&#10;H39cS7g33XSTXHnllZoQj3GRWnfggQdqomu33eZmf6tono6bB0ERFukfVU7Ee9tKmTb7rLA3320K&#10;L1CS7+Ovt27H5ppafc5KS57KS/IyIwdD3CU+MBZi4pkHOyJGeE72q6++khdeeEGvn3TSScLcC3Oy&#10;rC4yfuJz6/CXjsznUsBff/21Jqv2228/ROi9VNCsApx33nnyl7/8RYVHofP9E044QbGM71Fwjmsc&#10;Rx3sk7NqpLvcgrwJFr51a2EbdAscPN1Sngqf73BOWd0nMh2dGG7OgJAee2FYuIn7Xc88PSWZabDl&#10;iR2t4aIVrqIfvnLuHlnfmT17tuZDOnfuLJdffrnceOONOiHmbigsgi6fZ4qS4MuUJRNS33//vU74&#10;oIMO0jo28YvZO7ZBrGLxjQLlMwxKmaogY+Z89kCKxveiEGRJSJ+Dp8TxNeY2PuVlPt9MMzNGGwOu&#10;kS5lmy/j84dnnpO6p3azYI+Hb9XS55IyqQ1NiVE8o9fKDxB4IYHNCS5atEgOOOAAy6RNny5HHnlk&#10;lsPdG386xmfdHEq8ofZLvkItYe7mqquukrvvvlu+/PJLrU5S4OyDoExz5cG/E3BmuxNse+CVAfto&#10;ZD0M4fe4vTNWhNgEsxwtG6nkobkQzgeT8Fdc0750YRivUQKXbm+IwSpuXMkbhMvVI5YwXcCJUatY&#10;D/KVilcsTjn4mGIP0bdvX6E5EotoKhREnTp1VMAAYETnPTUqp0mSLxl2BmyZDyjVKphORn+zvc24&#10;bVtw5HZKheETSQFuKxp4Zt162Xgdtl6tWm2FcK+vMAm8HVSc9u3C8Ex/qWo+8MADmo+lmjMJNXbs&#10;2MxkYleugyrBrTjTR6ESvIknFAyjb1/MuGjHd8hhyJgJdXcj1bFqtdCBPIrnN8WELdZsFUwsqRgL&#10;+Ds1iXF45jrsXwv3PeKFa8MXpdeQKwGO7XhHjiWxCTCRTbx49tln1QQIygRc9y5x345NroFx6pOm&#10;0gXVROZ26WE0UZUe3ha/FXxBkGnqTz+XyJvv6frfjs+oeFxZEJguhC5ArO6x1vjE0om+ifPvXhye&#10;hC9gRiZI05ht222PXCkmlbp6Co4a8tRTTymIEmj79eunLNZXyrXL24rPHecoFApY2S8wih6Kz7un&#10;43P8zWsknbN+DPIIatC4zphuuM8rkySNywPRlGbssmnHV7vEGyHWlz74y4qtXXsE7CDIXd2WLeXq&#10;kmOVj03AB8GVI1fhyrK0etppp6mG3XfffZkr94nHuV0fsGsLx0fMABlUodBd83mvPvK+v78NG4c6&#10;dS+A1gduBboa9yoklLy/UgFVqnqVqWOKNYOI2kgDhLUgQGSKA84vCwBN3TDIjx/8HTNWXidzBUUP&#10;IFfhrbfeUvaKMkhAaSSA0FVgp86G/T1nrgDWcM455xDtA9x0QNm1Anvm83z2mGOOCYe01P9powiB&#10;3hGDdoybsUAq4Gscq5QKJG4Mv2ugwWF4fscFfZOwaWkh9DmrPLz88svZwEppt5/7YEnNwUZVMFOm&#10;TAmDBw8OMD+l9hQYJ+nPxgKhkIBJASw2NG/eXMOF66+/XsODeDH4DkMNmBgFwqBqNMabFpVsdqWc&#10;LBZMdq+yh2LQKpEmEqvyVpUqhXBebwldO5eFYcOG6UQ4OA7eYx8KxLXFf/ugKYxmzZqFu+66K1x0&#10;0UXZ/53CFQbVDx999FGmdYx3kAQPHTt2DAg8A5LeKhjGU354n9zeevXVVwdwFWrT/zCP+iULW6oc&#10;Fc5VFrE7ckGUNrKLyyoU9oL036YK16xZFoYOHZoJIxaKr7SbQiwkDh41pIC4RwNGag7bA4cJJ598&#10;sgoMfaiwsBMhtN8JiMkAAALcSURBVG3bNoDFBkTYKhAU3XbRTgB4QGVT28EH/+WENPI5xThXQjsy&#10;D1hBOdx8Sr9jVSu1Q5xTJYdSRZGMDtiPkqm9q3OsOaWm4CYyd+7cgMpiAP9QIQAkQ4cOHQLKsBpN&#10;o6akJkNtwlYN1RQAdaaVrqFw7/oe2iCGvIZxYZ92flQGEZXhiQrRJ04kLm2k9BrvuzdJ7zHF8A80&#10;NBBeoNaTTz6p9WSSKn/W23Sk93DAvQTv04WywnjnnXdqUpsfMlXuXWHdmRHzXnvtpax40KBBSuPd&#10;G7EYR282cOBAunpm5lFkEf4XSrbtAQcnGlOGmAIYvdi10J69GDdSKsVYa0qeIyvqjsaXUtWxfTQg&#10;DlEApLlU5pHcM/kqZ8CAH3yPH0w2+yDi1txJfNAkf/rpJ+0P3IUrug6C6ocxZCzdyZ+P3bU9nlsp&#10;fOwijP/PxC0miOh3JQI8FB2M4OCgKeGSSy4J2POmnsBNJXazsYdxMHYT88nHIO3vsj1sGlR8gRZR&#10;GAjwklfxOTaOwUpxsPS8dK4xnu6iEHHD8cQru/4rrvwQdMAM+TbiA13thAkTKmTlKvNQrlEuiPic&#10;WkJgRp4lEL+IPfiQkC3GdwcfZ2WL9mv3KnMqmeDcNmP84LU4JvB7v2p7kWhTG90d323xPMke/i5d&#10;ylkZbNCggUbIffr00e0a3L/i/ce7LZljYaDHzYTM0M2cOVNTAkwTQKAM+T/G5zGMcSLe12KWjzGe&#10;TzwPDtHPY0xxjamAefHFWKVcALxWGeDGncTvVQJcrfF+XwzoLHzjT52kOr5ZRUgYx1A4LVq0yAbM&#10;XQsUBhPW1Cg8z10BjNaX4J0P8I3/H0PGl6q4j9En7ON2IcXzqAxcXXN03vFLPrkYqUtB6dcE9Gsd&#10;Rc9XwzOH4bwJvvH3XtISvxvgG/97gSD3nq0k9lzIdHxQbJXZGB926ct8jAl/YSgbf60fH2e84qUL&#10;7uYVa35lSvF/yCTIc6/bS2AAAAAASUVORK5CYIJQSwMECgAAAAAAAAAhAAqN6yvLlgAAy5YAABUA&#10;AABkcnMvbWVkaWEvaW1hZ2UzLmpwZWf/2P/gABBKRklGAAEBAQDcANwAAP/bAEMAAgEBAQEBAgEB&#10;AQICAgICBAMCAgICBQQEAwQGBQYGBgUGBgYHCQgGBwkHBgYICwgJCgoKCgoGCAsMCwoMCQoKCv/b&#10;AEMBAgICAgICBQMDBQoHBgcKCgoKCgoKCgoKCgoKCgoKCgoKCgoKCgoKCgoKCgoKCgoKCgoKCgoK&#10;CgoKCgoKCgoKCv/AABEIAM8BN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xe0jT11e6t7bqst3Ch/wCBSAVSvNNtdQD297HuA4RhwR+NdB4H&#10;02W3vndhnyb2EgehUlz/AOgmue+3hpmyMdR+tc6XumMZfv2vI5/V9EmS6mFurN5IjGR6bTzVnRPH&#10;WraOq6bdRG9tS4BgmOdn+6eo6fhW/qdgLe5lugmA1x5QJ7lEXP8A6FUGjeFk8ReNdH0i2iUNfanB&#10;ExA6lnC/1rWOrSY07xbP6V/2S9LRvhF4bNkphhGh2RWFMbR+4jI/n+lem+I7ZxE2X4VOjD/Cua/Z&#10;70UeH/h9pWkkgNbWUEBGMcoir/Suv8ReUYZQeu2vdUbOx5yfU/O7/gtlqsGjfswXNo7YGp6zaWw4&#10;zghzN/7Sr8o9K127v7NmFxNI0PMfQBW9RjH4Ht1r9Pv+C8szp+z1pEAndd3i+AgxnBP7i4H9a/KF&#10;XjihWDzJQQcli+M15GN/j2O/Cr90y9FdzeHL467pRAgeQvfQRpkR/wB6VF9Mcso9MjpXW2/iZrkL&#10;cwapKI2QNGLef5CpHBGDgqc8e1cZDcvtVbWbaYjuVh97P1rOs9Ut/DuprdbQ1mGYvbkZEDnqy/7B&#10;PJXoDyBzXJypo6Foz2bRtZnZQkd/JuPUo/P060moeJb68X7C93cqEPKmUhm7euTXnmp+PdNs7Rb/&#10;APs4Su7ACKN9q8/TA6dx1/GiH4u3kFsfsnhi3gJOW2MW56Z59sfrUqLKuj0LSHe0mDiCZTj/AFku&#10;5u/rWzJrVwkODrLuR/CHKBSQfX8fyrzC1+J9rfRrcXd9KqygqUyQMjqB+dbWl+LfDV0ieYULrnaZ&#10;o9wGeD19v60mmhm1f6/eXcpjSRZC/wDEvz0lnok08m65tyAcnLAAH257VRk8ZqsPl2eohI8Y2w2w&#10;BH41LB4wtHH7++vWIHUW6/zIpWZSdjo0e7sl/c6lFEBjHlAH27DirEF+JrgRvrjPk/dVhjn8KwYv&#10;FemJFue4u2DdUKqM/WnweINM3Ex+eFJ/uKDigLq52XiG9g03SrV47wK0oIBkcnaAScgduvPTOB6D&#10;HP3Wp3d8RunilMZ/dkWpZvz61b1HV4pdFtpYGYAM4ImcHcBj/Guev7y6lLPb3ksYYgEI68Ht0HFJ&#10;bDuXZrTUruP7RcRGRw3X7IAartol1hS1iTg9NgFZ8t3qmza+vXRJPUyiqhu5Fl8trmSTJ++wyc/X&#10;+lVawXOitdEPlGWPTtrYwTxVafTIYkbKx5Oe+PwrLe8e3JP2ljjggMOP8K57xLrM0Ss2UK5yPMwT&#10;Qk2LmR0UgiQsqWsZG77qoDmmS6XBKSrafAoYZB8kEdOtefT+M9etDGNP1D53JDEAYVR2PH5dOlQX&#10;XiLxp5RKeJ74DHH73tVqm2TznfnQLEMPNihYj7gI6DOK5fxx4ktrUf2DoYgN5OSiAKBjbjLN6KM9&#10;e5GBWZD8VtS03RfN1GKW5unYpEA2SXxwBn2x16CsOzuHdpb66jWS8uSGu5y3A54RcdFH69fSiMLO&#10;7FzXNzTtOg0TT0glVyZXDzTSDmZ/7x/UAdgfc1uz+Jp0nsbVLzCm4jKlVK4IYd+xrkm1e8lgW3u2&#10;MkY+6Vcgj8e9Otdbmt5ohOGkjWRTuByVAIOPaqs7oTWjP6Bv2cY7ZvC9pEigr5K4HX09ev1r3zws&#10;ix3KyIOAoHHpXzb+xxr0fij4b6DrkbHbe6TbT9ezorf1r6W8NoEYbvbBNe7TXuI85J31PhT/AIOI&#10;tBluP2XvC/ia1YFdI8WbZmUglTJCQAfTOP1r8b9O1NoHabzTuOfm8vAP5d6/bf8A4L2wSXH/AAT/&#10;AL26t1Eoh8V6dNKzHlVPmAn8zX4aRajHbtgFvn6bef0rzMXD998jroP3WaZu1ubpp5pEY4x8/cVV&#10;u7mDBaZUCKTgocfSsbVfFUOl7hPdEFuBGpG/9Olc1qXjG9nBisIfIU9ZCd0hz79vwrlUGbNnT6t4&#10;jtLSI77sRKOg8zL/AICuZ1XxreXDCPTyyjH+sfBY+/tWM0bOPPkdmY92bJPWn6dGtzfQwbsq8oUk&#10;e5rRRSIvoRXVzdXUpmurhpHPdzmippbGUymNIjnjI/CiqBO6PofwVocdrDO00RAdbg5I7/YZWB/M&#10;ivPptFFw3lhPmZwBx6mvZNP0518O+ZGxLfZriVyR2CCL/wBnAridM0NZNbs4j/Hcxg+4Liub7Jy0&#10;3/tNTySOa8ZwzQiSCKPaV1m9bBH8J8oAj/vk1e+BOnX2tfGHwnb28Z82XxHbpGcZ5Esf+NdDd/D3&#10;xD8RdX8PeHvCGkS3mo6tbzssEI5ZzfXK7vQAKoyegAr3v9mD9hv4v/Dj9qr4eN4y8PRXOmDxLama&#10;8sJxLGpaeAncPvLgBuSMcHGa3g17WKFzP6s/n+Z+8fw108DREfqWdsn8c1f8UW4EDnHJXniovh7G&#10;6aPHhMZJNT+Jpf8ARnJHY5r6HluzjV3E/Jf/AIOIPiZc+CvB/gTw7HbGVNT1q6mfBIKiGFRkEHg/&#10;vTg/XpX5hWesW2qw/adPuTJHwXRzmRT71+oX/Bd1fgxqvxG+FHh/46vrsWgT3WqJc33h26hjuLNm&#10;jgCylZYpBIgwdygBsHKkldjfEfxS/wCCYvxY8M/2f4w/Zl8Tx/ELSdVlj/s46ZGFuiJD8m6PcVde&#10;i71brnKpXjYtKVdnfhpfu7HjUt26pty3TIA6Y/rVea7IfdnDdfnII/I8fnX1NH/wRc/4KN/8Kcn+&#10;MHiT4AXWkxW1s802k3F5Et6VVyh/cE7lbjcB3Ug16d+zZ/wSH8P2dha+K/2n9WmuLx8SDwxpd3sh&#10;jGOVnmUb3OSeIyuMfebOBzNNbnTzXPgTSoJp76OwtA3kO27yQf8AVHuAO6nt3HTpiuuk8KTw2jMU&#10;OMcgCvQ/2gP2XrX9nf8AaSTwT4a1z+1dCv4mutFvmlV5VjzhoZdnAkQ8E4AYFWwu7aLuteDprbSW&#10;dem3JJFaU43REpWZ4aLJ1mMMgUojllBj6MQATwPYfkK2NOkEBC78A8nggfyqlqzeTrM1sGAaN8EE&#10;d6UPIACoTcF5O2smrGkWrHVWmvWqweUWJKjgFmx/PFWI9RWTG+KIc84HX865CHUZkAj3qB6bB/hW&#10;jDPM6iZUBIH8Kdffip5SrnVW8sSvvzGOeojXJNadncxswZpslRg5Vf8AGuItNRDZWfdjOTtbFa+l&#10;/Y7o4S5KEHjzIg/pxyKTjoNbneXl1HBpMEzmLLMVDeQm75eepye/Tt+NYdzrSxu75T5uF/dIPx+7&#10;Ul1FdweH44opUdVmfJEeCTtXsDjsa5y8ur0ZDRsAp+9k89P8KmMR8zNO58QuFVTMhOSf9SnH/jtR&#10;HxY6y+aHUALgkKB+qgGuc1LVJWQIu9M53HzOD/I1Q/tGUIV3NkdRuPFWog3c6HUvFUaM6/aid5z1&#10;HX8qwr3UVv5N7pkY54rNkvWkmO4E56jdUrStHGVEpAPGATVCJrC1S/1KO1hXq2cAk11914MifTiy&#10;oCwX3rnvh/s1DxTFajBZlJx37V7tF4FU6MGERJ8sFsdCa1pR5jGc+V2Pl678M+Iw9/r6aTdXFrYS&#10;+RNdR2rGCzDHhS+MK7e5yeMVSiuxDwuVJ6bWIr9HP2eP2wf2Kfgl4As/gd4lvm0+/Lq2uvfaGzR3&#10;N3N87vJIqlWVdwQM3RI1GeK6iy/4JsfsC/tC/GTw98VrD4jXmj+Eb4yza9pPg60F7DqhXEg8thKr&#10;WXyFt4RXyoTaiHczZuydik9D8upNTkGAhIP971qbRNN8QeIr/wCxeH9Hub64VGfyrK2Mj7R1bCAn&#10;AHWv0F/b8/4Jwf8ABN39nrxFpfxH8H/tU69pnhrUoIJ7bwjc+H2nnvIkYCVobt7gOQ4DYxA4DBue&#10;OPEfj3+2l8DvC/whk+CP7HnhCHTbXV4nh1fWDYtFKluww6KZP3kkki4VpGJwmQMswZBpWDmbP1V/&#10;4J53SXfwJ8Hyhs58O2XPHaFBX1x4cTcvDDODj2NfCX/BI7xHe6/+yr4OurzPmrpmw59FdlH6AV90&#10;eG5kiRWY4yf1r3KX8NM4bpSZ82/8FmtF02X/AIJwfFHUNRRtmn2drdRhV53C6hQY/wC+j+dfzlX3&#10;ia6u2MFjm3jbqVOWb6n+lf1C/t2/C7Tfjj+x98Rvh5quqixttU8MytLeyRblgEZWbeQSMhfLzjI6&#10;da/LP4df8E4P2QLj4av4Og8OS6kdRjD/APCTXN4HvA2WKvHIoCIBuxtVQrhV37jzXBjWvaI2oN8j&#10;PyzVWaYMxJJb5iT15qS7jZJkAi5deT9K+uvF3/BFj9s7TtP13xr8NvBX/CXeHtJv3jFxo9wjXTRc&#10;Msht87+VIJAzghh2rx3UP2afFWjWcup/EjULXwdaRI+6XW1Zbh8MRtSAAyMeG7AZBGa5Lqxs37x5&#10;kmmGbSjdSsECttBb6j/4oVb0XSLQTRTwrvYSAg5461a1Cz0GPQb+z8LatdahZQ3OUu7uzEDvnyzn&#10;yw74HyNjnPfA6U/ww1vDZRyDOQ/PPoaG2K94sn1PSPs108LjBjYqR9CR/SitfxWgtr+WeVOZXLj6&#10;Mc/1opcxVNOUE0eveBde+IOg3eo6jp04u7SHR5/7Gf5YpTumiyjEEjcAO5OfbNdD4D+LHwc8QeK9&#10;Nf46eAbnThHOjXWo6DcJYXIGWc7lkR4ZCS3XajEKMmul1vwpa38F5bWVsloI9OjYx2wCKoeds4A/&#10;3RxXH23w417xZq58LPbya19thdYLSWM+YrhGI8tYxtZiQMDFc7vypI4cPPmrVG+6X3I+2LDxX+yX&#10;8J/Bug+Lfg18JpLPTrXTY9Oj8R6xLH/aGoBrOG9aV/LygJjuI3YjaAZSTtJ2CX4AftM+HfiP+1x4&#10;L+HPw8sG1CK4vkuL/UnYrFCq+adqAffbEMhLcKOCC2SB4j8T/BeryfBm8+DvhOdtLvvCWnaFqeqW&#10;2o7YWe4n8MaRbXcKLIV3lWgfcq/dYHIz1h/4I4Ta3P8Atq6Lb+JdI8mTzJUg8vlVRdMv5A3XoSw5&#10;9Wrpw8W8Qkx1ZKOH9zr+p+5ngn5dHiQN2yab4kV/KkAOcgjpVnwlEi6fGgHPl5ORjjtVTxiXihYp&#10;Io65z6Yr6Lqcaty3Z+I3/Bwtrl3dfHfwt4feRzFZ6FPdxjPAZpgh/QCvgXQfiD488IXltqHhnxdq&#10;dk9qFe1NreSIImBJBUA4FfoL/wAFh/AHxE/ak/aFg1P4FeA9V8Q2ukaLJpmoT2li6rHcrclmT5wN&#10;xGOSMj0Jr5R8G/sYfGex8VafD8V/gb42XRVn26r/AGJbRrdLGEbHlmQOoO7b1U8Z4rxMRFyqtnbQ&#10;ajT1PtH4Af8ABQD4g/Ev/gnj40+Iniq6uLzxD8O/DUcN0t5KZ01FzdJHFeeWSo3kMkb5B/1bOCXb&#10;5fiH4nf8FA/j38dGGieOfGU2n6TBGi2Wn6NNJFFFhQBvJYyTHjO6RmbLHnBr6p8B/DDVPBmj/wDD&#10;OPhX4VeMpvh58QPDKC9g1YwxarakX0r72uEtzGMmFc/KAFwTzXhGs/st/s2fDPxpqfifx14t1mPR&#10;9H1mW0udJvVimkWRSypFM8YQkkrvI8tPlZRjnJxlFLVnQpanFfs+aLrviL4rpDqNy9xsgeRZzKXW&#10;QcDIJ7V9KeIvAjR6FIDHklTuwPavOP2afHfw6+JPx71Gx+H/AIKbSrS1sC6SmQDzwHUZ8peEOWPO&#10;TkAfSvpTxnokMOjmRUztBBOO1dOHhzU7mNWf7xI/P7xlo16/ifUY7eJyYb9okmWMhGb/AJ5Megf+&#10;7/eHHDfeyo7p4oGjcFWThiV6fnXZ+Jfip4j+HvxN8T6HpLW91p93rDNd6dfWqyxSYPoeVJHBII4H&#10;sK9/0H4m/s6f8M23XxXuP2bfD15PZXKw3lpNFP8AaJ9R3mZo0mLsBB9nVmOUyvzDBC88Um1LU6o7&#10;HybJba1bWkOrXml3EVrOxENxJCQshHUKe/WtWC7mW3wZGYgYHFbfxv8A2qviV8cLWHw9rdjpWnaJ&#10;b3iS6fpOm2CotrgbQFbl8YJyM4zjjisnV7CKxic2WoTvEuRGZY1yw9Ttc7fpz9TQk+paYmnG4vZA&#10;kEIJx1Ire0TSJYLjzLq8jG7kruJI9e1cnol7fC7Hlzx+mGH/ANau80S5u2iIFqoPAEioDn16EU2r&#10;DRs3V5Yf2JHaWZlLicniLr8vvjiuf1D7bKBFFbSIozlnCjnH1/rW5dxFtOUzbsiTk7WAHHTkn3rH&#10;urGZnbyplALZOWHP5rUqwzl9VsJ4n3TS8E9R2744NVYklkRj9qXGOef/AK9a3i+K4hhRVmOCecbf&#10;/rVV8N2lveJsufNwD8wVMjH/AH0P5U/MDPv/AA/4l0zTYtev9Eu4bO6XNtdS27CORecENnB6H8qd&#10;plmb9URZZDJIwVEVCSzE8Dg12nhv9rr4reCNCf4bPb6XrfhWBpoW0LXNLjkjlibfhWZArLgtn5WH&#10;THQkV6f8T/2pdL8R/DbQPGXgr4R6NokhZ0sWjsrbzIEiSJTGnkoM/vA53NyEx0Y5C95Eto8w+Gfg&#10;HxB4f+Ktho2u6XdWpurN5oRcW7IJhwfl3dQM8nuenTJ+v9L8BIPDgcxADyxkYzXyF8CvHfiDxn+0&#10;Fp2s+MNVe8uJYZIonlPCA87VHQD6V+hug+HIZvC/mND96Pg/QV24WN0cmIdmfmZ+0R4I8Vat+0D4&#10;h0Pwt4evL54jDJstIGchfs8ZJIHTnP5VrfsJXHxkv/2ovCnwo+HHjjU/D974k1hdImktpihiFx+7&#10;Y4PCsRxuwCOMEGuy/aq+IPjz4NftI30/g6ZIra4sba4vI7iMeWxAZMk444UdDmvT/wBmP9rC08M6&#10;Rd/tKnxJF4VtLHxTaW+pTW/hG3v457nbGQfNa4jmjJUD50Vu5IG3LYTXvtM2g/cTPLv+CrAmT9rO&#10;+0tr5jp3h3w/pOkwsbjzBGYbKJWRcEgZfeccclu+c/LlzrhTMemReWhOPNflz/QfhX2v4/8A2kfg&#10;Z4g8M+JvCmt/tLahHD42nuZNShtPhfBcuImmkSJxK90pRjEIyMDjII61xf7M37BX7NH7WXi6X4e/&#10;CX9re/TWltzPbafrfg6K1a7UZ3LETekMwxkrwccgEBiBQ7D5j9Ef+CJWtJqH7KHhtVl3eSZYWyc4&#10;IlY/1r9E/DUMcqRqTnJz0r89f+CbH7P3jz9kHWNQ/Z48SeIrbVdOsol1LTb5bLyJnMsjB0YCeVcA&#10;qMYx1NfoT4OkSSJXY5GBzXs0P4SR509KjMb9qrw7eeIP2WPiX4V0yMtcX/w+1i1tfd3sZlX9SK/m&#10;7+Cn7VPxx+BLv4e8G+IHksJJCjaZfDzIN33QR8wZOg+4V6Y7V/UDqdnBqmkXGmXCbo7m2eJ1YcFW&#10;Ugg/ga/m++Ln/BO/9oD4M/EO2i8V2emQafd3fmWdxd69Y20t0FILBIzOxzz2z17dK5MdBNxb2Omg&#10;7KR7l4r/AG6viR4B/ZU1e78NWdzb6nr0UlpZa7Z6zJAUMlno16yPHGArSxf2hPh+AVRRsypY/Cnx&#10;M13xJrkv9ueI9YuL+91AGae6u7lpHYuiOfmbJPLk8+tfftx4O+F+p/AeX4HeIPAmo6Vp1rFDqUln&#10;ot+tzqGpOumXiSSiZ4mj3nybFQAWC+UF2rjn4U+Num6Tpc11/wAI5bX0Om21+tvYR6o6tcCIL5YE&#10;hUBS+YTnaAMjpXnRioo1cnzxMD4dQW114N1uzfHmPcW/l57AQ3Of121ixyXFuXhinRQJD/B6n610&#10;fwctbV7fX7jUDsjtNNScEjOf9Jhj7e0jViv4eu7hyyzBTIpdIwrEt3GcDA7d81TFTvzSXn+iOo+K&#10;t18+nXMRCLLaR7iBwx8pPX3zRVrx1YJbeGtA1nXWjNr/AGdGBAf9YZSCCfQ4AHUjrxmipaux4eT9&#10;irH1xKfL1CYs3D6XbxvxwD5srj9CPzrF1a3tItO1C/jeSNrbT5JUaGQowIxjBGCPTIqz428Vp4Q1&#10;3+wbnQ5Lu4v9bs7SP7NMF2ZtQ2cMDkZY8Z/Gl16yCaLrJuLK7jUWJTZLB1BdVzuUlfwzn2rmcleK&#10;7pHmYe8Y1Zvv+iLPxDtrTW9O0vw7HpcQudBs3ttRubhTML6T7VcOsnzscARNDFg5P7nOfm2p9Qf8&#10;EiY/Des/GK+hvfD0A1XSrS5fTr+C3VAIxFaxyxkDoQ1zgEdiQcY5+YtQM2prc63agypcTs2+MbgD&#10;k8ZH1r6Y/wCCNd9L/wANE+KNIEIYWmnamZZAOAz3WmhRn3Cn/vmu/BycsUrkzq1PYU23q7H6weGr&#10;ciwBweg6+1ZfjlIRZOJGIAQncO3bP61t6NNts0wDwv8An+dc18SNRsrSxeK5u0jeSFtqyNtJ45xn&#10;/PIr3G76h9lo/Lr9tP8Ab80X9nH4WX3hX4SzabqPi7UdXu4ri4Roz/ZIkmlId0OGMhAO3K44znpX&#10;5X+MPHXjzWfEcd1q/ivUZ5rm48+6klu3O8nBY9e5J4r6g/4Kq6ZaQ/tM+ILK0s0YzWWlyvtAG5hF&#10;Lk59fmFfMms+Fbmws7K5iaSe4VJ/kf0UAkZ9RXhVpSdRo7KTjZepDq3i/wAY6jY2Gm6h4hvJYLCN&#10;EtEa4Y+WrLvKjnpuZjj1Y+tdFYX2gweCdY8C+Itbd11dLS/tb1rlcQzqMbW8vzWYZ4IIVsY6dK5u&#10;0tjcCO1kjfzFK7l2HOAmOP0q3F4YuZopSlsyr9rC42n+6hx+tZK73NlLqfRv/BPf4GXmhfECfxp/&#10;bmn6jY6jpJMEtlI5KsXQlSGUYIwQR1ByCBX11448IJN4auDsIIiPIHTivmD/AIJZ6bdWfjXxNbSC&#10;XyVWMtGx+UOQozj1IAHvgelfZnxERLfwzOUABMRHP0r1MPG1A5Kkr1T8+fj1+zV8MPAqWnj/AOIH&#10;xiuYdU8TXDXEehaXoa3E0SHOZGLTRgICAMsVLFvlU7X2xn4m/DPw98GtR8BWFhNqNpNeLdC1k0SK&#10;EFlsZbdpJAbiQZLPHIpHIaNiccGoNRM3i/4rah4G8fTO0Wpa3Lbabe3hXdbyqkZiXJYHbt+UZ46A&#10;Z5xQ8W/CC/0qw1y1sbd5TpthM90IV3iHYDu34+6McgnHArypS/eOLPQi01c8astNlne3jjTJkmRQ&#10;B3yQK6jxHpUtvp5mEcigDqyjn9c/pVzwR4Wmv/FOjWVvbNLJPqlvGIUXLOWkUAD3OQPxr6G+O37E&#10;/wAZPCf7PV78bx8HPEdjo9jbwzatNquhXFsLFZJViUMWTbku4AGR1yODgVNOPQpSXVnzN8PtPa71&#10;Fgynp2r0yw0uOMABypz952Aqx+xf+y98bP2mvFuqaL8GPh5qWvT6VZC4voNNsJLh0jZtoYqikjnj&#10;nvX1Hpv/AASh/bevbUR6d+yd46EoG3L6eIAPf52X+VCp1JbJsPaU4/Ez5gvrMRaWI3u423SgKqq3&#10;PXPOMVTh0Rclxb7hjnDAfrX1fZf8EcP+CmmqwSw237MGoRjzFaAXt7a7toyMZMoAOPzrT07/AIIs&#10;/wDBSKKNvt37IOpXDHGHh1vSkz0z968GO9NUKqXwsft6D2kj4R+JlkttpyTuu0+dhAVU54PUhif0&#10;rnvCSTTszIpOG6qvFfVf7ev/AATh/a0/ZU+Elp8Tfjl8CNW8LaPda5Dp1re3urWFzHJcPDPL5YFt&#10;cyMCUiZgSAMK2TnArI/4J9/8E3P2tv2yvA2r+PfgD8I7rxNpuhawbLUXh1Czt4/P8uN1iJmmRids&#10;m44X7o4OeKhqa0aHzp6pnzBYHTtO8YR3+s6fJcWlvqSy3VrHIFaaMOCyBiGAJGRnBx1wa9O1b4i/&#10;D7xN4dltoPCGsw2dw7NHbJfWo8oGQuQG8jj5iT8oXjA7VT+N3wR+Ifwb+NHib4VfFnwpLofiHRb0&#10;w6rpM7RFraQqGCExO6dGX7rMMHrXonwA/wCCdf7Znx5+G0PxH+EX7M3jHxP4emnnhttV0HRZLmOS&#10;WM/MmUB28kdcVo4tRTITVzH+AvgH4P6zrOleL/C2sXVvrdjqSLdaRfzgttbI3xlQocHvxkemOa/R&#10;nwpoEFx4TQBOqcCvgOL9mj4/fs4fH3RvDHxM+BPiTRni1eNLy91jw9c2iwZhL7QJUBGc9SOg7ZxX&#10;6K/DO1kuvD0URi/5ZdAK6sGnfVHPXaex8D/8FGPhx8DNC8QN8RPinreq/bpLSO10nQNLvI4nvmDs&#10;zMdyNsRQw3ScgZUYyQK+cB8b/h83gi3+F/hv4cX0Oi/2lHez2l3qcUvnyJBOiuzeSoLAzDqDkRr0&#10;wDXtn/BYjwiLX9pTQ9Wucolz4UihBweqXFwx/wDQ6+WtOtLdI7WZVIKO2dp7dv61hX0qMuk/3asY&#10;Q0crYPfy5z5mwL2HIqPw5ruveC9Wg8ReGdVuLC9sLxXtry2kKSROrZDKwPBHBro20qS4tJzHaZEc&#10;jMW2ZxjGKwJLMmwumKDeJpCcD3Ssk3Y0vc/Yz/glz+0/4y/aq1OLxf4yVX1LRdIGk6nqLEBtQlDB&#10;1kKjgEKwye5JOBX6U+DpVtrVGmICYz+lfkL/AMEI7dbfRPEax3vzSajE58tuR+5X/Cv1n8HyX4sL&#10;QvLuZypfcM8bTnH417WHv7FM86o26jPR1ZJVUnB+Xjt0r+ZH/gpT8YviP8Rv2xfHdn4x1SS5i8Le&#10;Jr/RtMtY5T5NnBbXMkOxF6AkpuY9SxOe1f0w2cl35RAckpIyoSOSOD/M1/ML/wAFJ9M13RP29Pi9&#10;Cti8bXXxJ1+5ASM8q+qXJU+nIAP41jjr8kX5m1DWTRyvjzxLr2lyTadaXd3Y2gmlt4WjlCR3KLJJ&#10;kZA7GVhyehHpxX1y1+0fDfS9dk1J7p7a22SwqfMWR2urs7mJIOQCvP1o+KGjX+p6LoCXjKvE08r5&#10;wSZo4JAM49G/U1raD4REHwEvLp7guftc8WUXosclo2P/ACYP615lrSaNOfSDMr4N3Kax4kutJt9O&#10;CtdafIJizFsiMrMR6YBjrmvEJ1Wx1S804zPH5dw8ZUcY2nHT8q6b4DSR6V8RZJS//LldRorAnO+C&#10;RPTr83+eKy/EzRrq/iDS5Jist1eP5JA4J8wPz+AptLluOEv9okvQ2PGWmjUvgHoGreeQIrkw7j7F&#10;xj9KKuz2V5d/s5W+kRoHaDUzghsc72P8m/WihoWFkvZtPo3+Z9N+Krm1vfjRodreaelw914hmETe&#10;Zjy2gt0Xdjv3GDXZeP7HUIgkF7pmdOu7qyjeckf6w3SDZjOT8uTnArxhfjV4RuPin4O8ea8ZbDT7&#10;jV9WukLRNIUVmVQSEBOM56CvRfE/xr+GPj1rxfCWo2s1xDqtkIro3zeZcKuJG2wtgoFK4OB1BJ61&#10;yTpydWFuljzYOSwVR/4vzMXSPjf8GtbQ2Oow3Gn3LEKsslsyl8sECq8WSfmOP1OOlfc//BG7whpi&#10;634x8dnDT38UJBK/wyXd2PrnbBHn/dFfnDefDT4teLLjwtD4k1O/1Gz8PCK10eSYfJDafaHuhGGw&#10;C6q074J3YHyghUCj9Fv+CL+r6jc6V4xhtbgCOzeyT5o8knz788HtjP8ALFdmXte3bKxKivZRT/qx&#10;+iEUMDWJtTbqFadS2R1+bNVfG1hB5MreT8phk+UHjBHPFLbC8XTEnS5YsGyVYDGefasrxbqGvLpU&#10;87TwzSG1YojRlAGyByQTxzXvRaatYHsz8Lv+CnHkJ+1h4gECHyIVt7cooyQ0cMeAB9JOleO+JNIl&#10;tvskuqblRjqS2oCf3cgkkcjp3r3T9vq68Ow/tP8AjBNeuWtp18WFYpkQMADbW4wSfcCvOvjRBFrd&#10;tpNzJrf2m5jXVVkDykts87ylIBPAVfl44wB7V4NSN6smXCWifm/yPpn/AIJ+f8E0vgN8ffCGjfFb&#10;4y+PbkWeqfE2fw/L4csbtLeb7Mls8rXBlOWRd6oAduOSM9K+ooP+Cb37B3g7V/iV8CvDttbzeK9A&#10;+JmkxaBp3ijxB5l9Lpk+maLdOcFk8wb5rtSwU4BCnBxnl/2Tda+Dmr/sTeEvgH468ZaLaT6x8StY&#10;uvsF1qcUUsUZtIES5Ib/AFafM5WRht3J1yK+k/2WtT+Aum/A7wnN8D9GnTwf4n+KmmQaBbXar59x&#10;FDpFpbea+Ty5e0Z2x0O44HStqMISdkzGpXqLfyPif4E+CfAmjftc/GTS/AGj2thYWPi+5trfSrST&#10;elmkdzPCI1J5KgwsAT1Ar2X4j+Gs6AQU4KnPFee/sYXa+NfiDrvxMv724ubnxNYJdXDXN20zRGPV&#10;tWhVAW+6oSJMJ0A6YBAHvHxPsbf/AIR9wIefYdeBXo048tIpSUmmjO8f6j+zd4g0/wAM/E/4q6Jp&#10;OlaPoXx78K3moT6lpSSj7M/hTSyykRK+9T9mmcoM8ckcjPv/AO2r8afhL8Tf+Cb/AMbNa+EHwzu7&#10;fQ4vh5fwWPiNvD0dlZ3odAn+jFtsjrhgdwQL8pBIIxXyH+zh408Qax4FvPAuq/ATUvHlhquteC9a&#10;uG0+G3nS0ki0VII45IZSPM850ZARkL5TbuoB9x/4Ks/t3eBfBv7COtfAz4ofBLxn8P8AxL468NLZ&#10;eHtEvtJhksoys0StCtxbyGPCIB8oA2hl+UAitMJyRoVLtL5eXcyxClOrCy/E/Iv9j/RP7R/aj+Fu&#10;miM/vviDoyHjsbyIZr91v+C1fiLxRrH/AATe+Jvw/wBV+G2pxS68tpaWGp2CfbLOAJqNvKklyyYk&#10;hDiIj/VsodkXdlhX4X/ADxrpXwk+OPgP4qa3YzT2fh7xfpmpXcEAHmSRw3McjKue5CkDmv12/b1/&#10;bF/aJ/aJ/wCCd/jD4geGv2S5vDPw01LSbebUfE3i3xFHHeSWpvrbyJbW0iRmYNJtB3lfkO4Z4znh&#10;3COFqRvqb4mEniISWx45/wAGxnw1sfAvxg8ey6d4q0/Wbu48M2o1b7AzGKwBlLJGHIxI543YwF5H&#10;JFfs5b2zF/uggeor8Yv+DW20u7Lxn8UYrJIvOOjaeQ8uRGP32CPXOM4+lfqz4K+LXxZ8V/EvxX8P&#10;tS+D6aFZ+HtRhisNfvdXSaLU4HXeJUjjG5crgYbG1twOcZO2Ak4YRLfU5cdBTxLfl3PVbSzjdRJt&#10;HPOauxRx5+ZRWZ/aMVvxG2fU15z+0L8Y/i38H/Adz4x+H/wxt/Fc66nZQQ6bFf8A2eQQyzJHLIzP&#10;wdqsWwD2roqqVrnLTlG6SPi3/g570nxN4n/Yx8PeHr2TSdP8Nn4hWEqazczyGaPUBZ6gqQuiqQIX&#10;RnJkByrIoIIbI5f/AINptE+JXwq/Zg8d+EfhKPDfiQ3nxHguLzWLm/kitrWB7GAMQiqXmcbD8oKj&#10;5gd3UV1H/ByNf65rP/BOvR38UaEtkD8VdKIhiuvNKj7FqOSSAB1x09a8C/4N2fi5+0P8Iv2Z/itq&#10;PwU+Bdn43tNO16G91Cy/tsWt0ZBasSsCMp81nVYgFyACG55FeLWjbE9T2qDvhtLbnx5/wWZ0/f8A&#10;8FTvjXIR97xQhxj/AKdYDX6kf8G+Xjz48eE/+CZFhcfC74U6f4qtbTx7rx1K1n14Wd0yrHA0cduG&#10;QozliR87KvvzmvyN/bV+Otv+1h+2N8Rfj1p/g2/0JPEOuGQ6PqXE9o0caRNG4wMMGQ8du9fp3/wb&#10;s/tL/Em1/Zq1b9nT4X/ADUNfm0fxJe6nqGuz6rHaWUfniILDuZSfM+QnAHT0o5U9zeUpRjtc8f8A&#10;+CjPxfvv2h/27fHlhB4Y1TSYvDlolxcaPrkBt7yEx/Z7cyPHggKTuKlWYMrIwOGBrpfg9bRvosTB&#10;cFlz+lcB8Zvh9+13pX7aHx4+KH7Unhrw9aaxe+DIF1WfQZ2e1cedpUUHkZ5GF8sMD3JxXqXwKsGn&#10;0qEFf+WKdfeumktVc5U0727nwJ/wXN8M2kN54P1wQqLhppYBKDz5exm2/mQa+Vk/Z6Fz4D0HxJoX&#10;ilDe6m0EcmlySZnJlt55Q6IvJQGFlLYwCyDvX2j/AMF6dNcaN4FuAWQi+u9yDowCL/j+tfPv7P2l&#10;Sa14Bh1x7+SVtI1zTokswiGMQtaaqzkjG4N+5HcDGS2TtI56yg8Q01uV7SVOhzJnid74F+KPhy51&#10;nRYvC108Wm+Y2pzIgkFsqgAySbc7UDbQWPygkAnJFcT4n8J6z4bvdS0fxHZTW99YSK1xA42kF1Vh&#10;n6rg1+pl54R8Kab8Ifjd4UtbW2hfW9CmuLSG2jCIoR75lCqBjAMicdutfKv7XXwC8GaL4q8QeIBr&#10;l7FNd+F49SuJblQ4adLcRJEBgbQWzzz2+tcs6ajsRQx3tZ8rWuh67/wQw8a6fpV54kttRvVjSMW0&#10;qx4JZ+HGFUDLHjoBn0r9d/Bfj/TpYLRrbTr2SERlmnEIVV2qcghyGB7dK/Hz/gjrpFvofj7xLbJI&#10;jM9jYyIy9G+Zyf51+unw9hX+zVWQA5LAjHrXpYZydJJbFSfvM9bs9ct7e28+WGR+WYiNRng4wMnr&#10;2r+e7/gtpp+m2v8AwUg8fx6OpSN2spXUpg+ZJZwyvn/gUh+v0r+jbwZ8MYPEfhS31ddWaOWZH2xi&#10;MFR8x759q/nm/wCC4fhq60j/AIKMeNbi+tJRHqCafcWsqpgPCNMtIvlzxw8b5+oqMbdUdTowsHOr&#10;Y+bvH6wah4F0zVkcg2z2kDKT1zYQDOPrE350zwtf3OofCXVPD8AYrBLczsf95Ldh+f2Y/lVbUvOk&#10;8BWRZIhbmQMG3k7ypmUbsdMAMOvYVe+HK6dq3gjxELW7kt5o5rfEcYIDKYbvcM5yc4Xj0yK8u8m9&#10;Eb/V6cKUVOez6K//AAPxIfgT4H1HUvGsPim8SG20yC5U3d5dXKRoFA+YZYgk+wBz04qT4gfDq2sP&#10;EFxrs1/Zi2v7US24TzG+ZlGC2UwP4uhNbvgSK71LxZH4R8P+Cm1a8vJhDbbbWSadm+6RGFBbPBPH&#10;ofSvUP2hf2aPiF8LPgRpfxh+IWnwWNhqGqjTNP01LBxdORE0iTu5O0owV8ddwUkHtV+zrSpN9EV7&#10;TB08Vazbe13b8N/xPJ/C1nKfhBd6D9gM8k9+zRTRtnaA0JJ4B4+UjPHJNFdV8IbWLV9GHh+NDulb&#10;KsAcYO5zk9vuiihUrr4mR9ahCTSpLfz/AMz7k/YG/wCCf/7PX7VP7O9t4J8bfDSO38TafcaqdO8Y&#10;fbJ3NoouIH8o28bQLJuEzYLHauzAXnNeh6J/wb4fBH4cadrXjPVfj/repa0yM2jbrKOysbeSRTEo&#10;dCZ5JclwB84O4jmvd/2Q/D4+DPwd0e/murtbjxFATps6pC8k0wnuI3JCpgqFjjJwozwAa9n8QeIv&#10;E1ze60t94ig8P6bFcwado+qTQrLKHYxAtiQyIdz70XfEcNzyPlr9CyzKsqr5ZTlVp3m03c/Psyxe&#10;Z0sbVhSnaktLPr339T80f2j/APgmtqf7I37Jj/GXxh+0HcvLY21pZ6Ppvh21ljS7kdVCGVp3jKj+&#10;98uRjpxXtH/BFzw9LY/BnXdbnkLS3eoWMTblGcjT4J35H3vnumPU4JNejf8ABajwxH8Q/gX4T+G7&#10;wzTST+IZL2aNWQh44YGU7gw2sd0iY47Vxv8AwSK8HQfDb4H614cttFvbZh4znmkF3aRwMSba1G4B&#10;QAwwAN3XgjPAr5rE0MNhsx5aKsrHt5bLE4rBxr1Xqm7f1/wD7pigWPQ1coM8kj9KxfGK240qZV4I&#10;hboOP88VNJrT3Niphs2WNVGGZgQ+TnkDkcD9a8/+K/jq90bTz5Vt5nnKUfynA8sdyS3b6Vpoei2r&#10;H4xfthWMvxH/AGu/Fuk2OmJexS+I7j7SxH3BGIcsOeoCH8M15T4qt9Oi8QXV6krLcSaDcGC19Abl&#10;2Dc9eflruvi34uTw58bPE+palotypuPE+oubwlXA3ysRwDnGFArkNU17wxr3ibSL2yC7msIdPuDL&#10;8oLC6eQkKQflwV5AHevAmrTbbHHn25f5vxP0e/4IZ/B/w98NPiD4J+Ik3hfVYdV1uPxL9q8SXU3+&#10;iXCEQFbaFVb7yFCzMVBJfGcDFfVeveIPH+mfA+18YfD3wxZ+IdSsf2lPEVxZ6Nc3f2f7YYtX1WKO&#10;JZACBnYBn6CvlT9iH9uX4Nfs1/s2fBzRPFHh/XdcvvDl1rI1ix07T3uLiA3sh8t3JG0njnBzjBrt&#10;V/4KK+A9B+DkEfhf4L+MLjXdP+LWseIrKxm04xwXVvc6xf3kRL/MUIjuowwI6q3XgmPaRg7pikm9&#10;H+XoeCf8E4b/AFWGXxJZajBHbTWGqT2s6W5UhSL27kK7gPmwZDyex9MV9NfEO/YaVGi3rEF0VwST&#10;nJwK+eP2Efhr4z03QPEPjq68GXWmxaxrMl5JLcXO6NXZwu0FhnKjanIB3AnnJr7D8O/Df4S6bFaS&#10;/GrxBqulXcm4RlbyCCNjgggF0bJAz712fXKUaG92dTwdenW5Jxta34mB+wfbxeGPin4W8M2+FOt/&#10;DHwRqnlqOXNvdahETx1+UCvcP+C09h4X8Q/8E3PiDN4g0GxvpdMGn3WmSX1qkjWdz9vt4vOiLAmK&#10;Ty5ZE3Lg7ZHXOGIPwl8W/wDgn9+wz8JvFsXxD+FHxr8b6z4iEj3FjoLXgvpLkDzZGt0e1EBiRx5m&#10;N7H7jY3AMK5f4tfGP9p74ofs66/8AvAvwg8UvpPieOBLqG/tpAkYjuoblJF8w8NmFUJGCQ+CCBxW&#10;FzelSpOjKN1LrfYitltSdRVFK1vI+ff2YPh1p/xB/aD+G/ga5jsyms+M9Ns/9O09bqDElyi5khch&#10;ZV55QkBhxmv1D/4K0/Dj9s74d/8ABOfX/D+n/G/wp4q8IWltb23i+3u/B406+Sx+1xG3Ns8Vw0Z8&#10;uUQR7fLBMYySzbmP5+/Bn4IftJ/Bj4meD/i1pXwZv9Ru/B2sQau2lrJGDNJbkTJC2Gyu9kC/8Cr6&#10;x/aT/bp/a2/az/ZZ8YfBrxv+xfL4cs/ELxadHdR64klyJkH2yPbCc7kc2xTfkBScHkitqeLwVPDz&#10;hKXvPawVMNiqtePJG6Wr8jyH/ghL4K/ap8T/ABX1fS/2f/izaeC/DwW3fx1q40u2uryW2BOyC2S4&#10;jkRXY5G8jC9SGxg/rd8C/wBmK9+DXxA1r4g3v7RvxP8AGdxrnnGWx8aeIYLi1t3lmErPFFBbwqgU&#10;jbGmPLhRikaopxX5Pfsl/tPR/wDBLPw/408ceHvhPr3iSO41u30e9tZpUjMYjiLmQM0a7l3rKpZQ&#10;QPLPPGa931v/AILs/tW2F5p+gH9gXWrPUdSO20V7kSIzAAtkr8qgjpuYfjWmAzDAYelae+5z4vBY&#10;7EVGorRn6qWkDsFfzO3SuU+OnwKh+O3hS08LSfFHxb4UFrfG4N74R1OO3lmBikjMcgkjkR0/ebxl&#10;dyyJG6lWQGvzrh/4LDft232oW9lpv7G93becGbFxqEAG0KWzkr8pGM98jjvU2u/8FZv+ChOhaZda&#10;5f8A7M6xW1vEjJm+tDvJJG1SSu4n5cDjqPXA2nm+DqO19DCllWLglaO5mf8ABwJ8B/2i/AH7M3h3&#10;Urj9q7XfF/w7h161tbrw14r0vTTex6kILjyLpbu1tIJJF8oTKyyEksQxLE/L55/wbifDP9ofxrr3&#10;jeTwD+03f+B/A9hdRP4k0jQ9D064v9Uu3hK25Se9tZ1gjUBixVSW2hcfNuWt+3h+1V+1v+1Z+y9L&#10;oHx5+F8GjeH49TsNQs3tWgkuGuWcxRoyxsdqlJnBPABIyeRXJ/sAfFb9rr9lHUfEfg39m/w/4Z02&#10;61/7Pc6gPF95ApkeOBnQRJI6NzGZGGAQQpPQZPl1MVhXiFK+h6dLCY72LilqePf8FBPhlafDT9vn&#10;4p+DrbxRq+tpa+ISTqviK7W5vbkvFHIzSybVDHLkABQAAFAAAFfrz/wbm2ljaf8ABPeVo7VIpJPH&#10;uqea8caqW+WDBJA5xnv71+Nfxl174xfG749SfGX4waRb2ut/Ea8ja2gszH5V1d7ktiIfLLDbvCqD&#10;nBOcGvqL9iL4sf8ABQf4NfCa/wD2WtQ8OeHtI+FutazPLq13ca5HaaxEswBcwvFJ/q2MOx1PO1mQ&#10;8tgqpiKPLeLudCw9eNuddj6K/wCC1lt4Nbxv4kl8OfGHzde1DSrYWnhHSbpQZ5INRsDcLPsJ3bY4&#10;9/lvjBj4yc14f8B/HVxeadHcyBQQg3Rk/d9xXo2ga1+y7dW9zoN18Dby9juJjdXd3IbqfM7LneSX&#10;LjIXhsbc8ZyTWdefCXwpc6nHL8K/DUugacsWJLeW6lfcxPBxKWZcehPeow+Pi5e+Krg5UtYrfX5M&#10;+I/+C1l3da/4f8JYZH2XlztTezMCdvTPQYB+mPTp8y/s4eNfEnhjS10s+DZ57C+liVHjlMZuLsRX&#10;0EeHDqNgW7fcCGz+GD9d/wDBS34ReLfjD8MtAuPhro8vibzZ1nM2lzJMIVYSrxt6kNE6t1wQAeTz&#10;4n8PPhH8Y/DPw38LeENX+CPiaC803UBJPdHTgUCCQyE5BznDdh1B9qqpXozq8ykjCeHxFOHLKD1O&#10;V8TfGP4vaLrHiP8At3xBFaebGbOawh2yyAPGMKrNtwpbGTgnrjnrz/iy48f61p6ar4o1m51G51zw&#10;7d213LqNw0yE/Z2bbHHhFjABzwCMrkZrp/jd8APjPq97caxovgLW5Z5rpHE3lOpkQohKt3OChAB4&#10;G446muK8YTeP1Sx0XxX4aGjQ2p8u0geB4x9wxM43IpJPXKtjIGMVhKUakt7lUKLpJNR1/wAj1b/g&#10;kZrk1j8b7/S72cgS6VlYycDcsoAHt94cV+wnw61yx/s1Ua4UuvLKp5r8c/2F/BieF/i5/wAJHHr3&#10;2uY6Y0bQxKAgJeMg+oPy55Pc1+onwx8QLHpUFxFblCwywd/lBFenhGowsZ1+Zzu2fTnhvXNR+xKl&#10;jfSxSqv7srIeDjPr6+lfjF/wX7stZ8Q/tm6LZaBoM81z/wAITZySLbwM24Nc3IyTj5T8mMHsK/Wf&#10;w1r94DGismPLBJ2ZBOa+HP8AgpT4c1ab9pSz1/T4LSVbvwzZRNJdytvVo5rlmC4U8fvQcZ+tXi9a&#10;LuPDv97ofmJpPwQ+JniHwU3hlPCd3FJHOHhWRQiEl3Ykntw5ro/hv+yN8YdNgniu7awhiuSrSxPO&#10;T0DAHgY/iNfVkWiawdRbdrMPlKvECWJMnf8Ai8zAHHcU+PSDDNNKmvX07L1hZoliTIB++qA8eme9&#10;eVzJbHc6aaPXv+CTnwY8F+BPhVr+oeMvB2h6p4i0jxbDJYarJpMbTQw3EkQRVcjJZZYpGR2yU3kK&#10;VBbPp3/BTTwn8Pfi7+zjZaJ4vcxA+LNOvTELrymiEdpfAhypGB/pK59Tg+lcd/wT31VdBvfGHhy2&#10;SK4a809dRebUblvIU20xUEFydgH2gnIA5Ueler/HnRtL1f8AZj8Y6nq3kzS6faqbOWciZ4w2qWKo&#10;FdkBA8tm+72OMkV9nh6kanC81Bd7/Jnyk6UY8QKUn2t80fBngv8AZ6/Zt06ASw6DZXyKMeYd1zz9&#10;fm9aK9C0OG23EbUhgDkINgDNken4UV8Tzn1vLHsfdP7NE97pfw98IaVHIjSW08ZhJlUZt7iP7WMM&#10;wYMuJ+gGTxgrXoHh/wCF2r6PrNrJqk2majHqepC91y1vka4SKZ2mnmW1LFPLRZpNyZDMBnOeCOb8&#10;Ja/4L/4Rrw34r8KRW32ey8MWdrY2McyrFII7aGIvuPQgIEyo5wBjJrv/AArd2Pjae18Q6x4cEN7Z&#10;KxtyspcKGZkYo+BuGY2BBGQQQa/TsJj8toYeGHlP96oKVtdrX3ta/lufm+PwGb8lTGxpt0OdxctN&#10;76ab289j5v8A+CmOuz3HxF8M+Ewg2WOiPeI6gBm8+ZlIweo/cD8Sapfsb+IVsfATi3lBF9qUgjji&#10;jLMWCRqRj1+U5x0r0P8AaN17UZ/i1f2sukz3Uem2kXkvNptu8CQiASEeY0m8Dcz5wpPXAJxXgEX7&#10;SWjXWr21jps/hy2sLYLqN7Jpl66SE+aqbWeZVWJSzDKgeZhv9XhQ7flGecQrLswqKEOZrRfLQ+wy&#10;7Dxp5TSjJ76/fqfU+g+MxqtggtDdGZrsRNFLEwdGQMGRhgbSOOD29a5j4q3OpXY2S2jKMcAxYBXg&#10;k89un6V4vo37YLXWn3smq6DptvB5TTabDZzlHlJcl4jLMwBYNBhi0IBbygPlwzZ8/wC1kdW1uee3&#10;1K3Oo29o32jQra1F19ntY8IWEgViWaRomZCANo2x78knw48aZi4NPDpvydjpdHDJp3l+Bwej/wDB&#10;KLRfFXiS88Z+N7q/1kaley3Yt7+6EVvEHlMg2pEASMEDDMwI6ivXfCX7DXw38G262Nr4ZsII0H+q&#10;srBRz35AGOO4xXLfDT9qX4MfFnx9qnwkt9LtIvFdiZJd9pFPPE0Uao7mXysIgClycAfdwQua6y+8&#10;aeNtC1UeIPDvhHw7eeErW9tYNSmiuLwX8vnuEluIIwChjt8q0u4g7NxXJAVtKOMrYpOUouL6o9ij&#10;7OrGy7fkdjpnwP8AC1pG1tZeG5gF6kR7R+PrVDxh8NvA9o8OlnU9KtL94mdbG9tjPKyr/GkaOjFR&#10;9K6if4Z+PPjL4Ei8b/DbW9cTRoNRFrLf+HdOuPPuJyuyNI3mIQqjMrEYcN8qkYJB+HviD8Xfifpf&#10;7V3h34ta3feFrt7z4ixaFpt3exSK+g2Flfy2TrcAus0TSNM0jASYYZBICKB2U6NarVUHdX0+/sdE&#10;aS9k6i1Wv4WPob4eeM/D3hx7n4K23iDT7/7Rrk1pNNYnZPBdLENQdBbdfKVGUF8jDSKgDbHYei/B&#10;v9rzwr4y+L9/4N8R+DzLBme30O6t0a5Et3bz30U1vNmMJbzYtPMUF2zHNHkozBa821vw78QtR+PP&#10;ij4gp8DUs9H8QeMbnxJ4d06xtYk1PT5XtodMuPtLlGMMknlRX4iUPxO+JC8bKOX+O/w//aE8YftU&#10;R+NvHHx30zw14a1GPS2OqWmqpaSw2whaOSRECruVZr26jaYxrJMU3FVIAbStQxGGcna8E7X7nfTw&#10;9LFyTlK03G9uq835GZ8WP2j/AIzfGX486KnhbwJp66Nrl/p+ladaeG2FvLZPLNcyJZ6ozhgt46xN&#10;tHmRpDyx3h3B29V/aP8AhXd+M9I8G+EfDvil9X0WQ3/jrTNKjFzJpdqlxHHMkoJzcKqMc+WuQZEK&#10;5OKm8dfsZ/HC1+Eum2XwOudM8N+Gb3X/ALTqOpeJ5QLW91S1a3MDQ3SQCeRJVR2+0uZWZrUKTyxj&#10;7r9gH9kb9ir4LfBO4/aM+OHia8174o3Gom28QWek+IGWdBNqKpbaSYHcKFaWOJmllwCAzl1jRtt0&#10;cJHFqTk1Fx73V9epVaccPKEGnJO97WfTp89TwC6/aHl8dftJa54a+Cfg3WNe8L+Gsa9pmoeEfFc9&#10;smpCa4sAZb5JYpFjgQllkiMbYR5cIWVXW/8ADTU/j/8AtgftAad4v+D+uappF+fD4vrDwidElnht&#10;ZJSmxZpHlijeFYpUlEiMGkOU8oE7T6f8Sv2rf2f/ANnHW9Y/ZB/4JU/Bzw/pPjXxFI8HjHUPF+jN&#10;Pc6ZbsI7qQxNMskclvbr9qWRXD5EiND5gC10sH7N/wC2t4t01vHOnWGkQeENK8Kax8nhyZba1TU0&#10;t1EeorOjWpk3MZTGkgSK3CuN3G+ljcTgMuUby0fzu/LTYjBYWtjm7x2drvaz6PXck1m6+F3gD9jz&#10;VtR+Nfj668aXvjTV9Q0/wh4j0ZodPuBqULNm0eSFlgt4k+bzZCigRyMUAG0Vj/DD4m6R4v8A2UtM&#10;/Z30e0m8W/GSK91Oax8QeHdWuEado7aO7g89pH3sImuoraO3LSfaEgEjgGRtvpXwj/Z3h/bj+Hmq&#10;eD/hp8afDHjLwPqtpqkNgNU0+3abSZLy0jtmnto7Z9krReUSeIid+DtwM8X8UPhJ+0F4U+Pl/wDB&#10;7wTqM+osPGmm28d+lnJC+tTy21t5Vs0sZXyY2sQRKFjZS0YTzVBAbj/tvA1KvseSzUddGr+a01PU&#10;p5ZT97mqe87tWtp5S10QfA/9om0vvAEtx8avAthq6+IphL4PvdItruG4tNXh3uukXv2e4kZjtj3k&#10;IkXmETxtxGpb0pPEOm63+z/qeq+NNc0i21/xhC1/4E1CHw/IIZ2s2M8trb2kjNscuojOWPCHHUis&#10;/wCPXw41PwD4Z0DQ7i00WW2TWdMn0Lwtpusx6dJY3Md9qt1Otw9xb3LyWrLJFsSJUbckq7kXGfHv&#10;COifGvUfgPfeKLfWNG1X4g6NrkVxoMc2v29hb2lrA0YXTYo2aPMO4yXHykqZJC33lKj0MpxtbNIe&#10;1w2HlVhDRrlfpd7fJnFi8vw+EgoTrKEr6SvZXXbpr1M/9qP9pb4keP5vg7pmrfs4yeFP7Z8SWll4&#10;v01Ly5t9O1SFd0lvcLLFGjLbSJFdeaEUOptgcAMrP5L+1D+yV4q/Yt0vwz+1R4h0F9b0qfxFYSeI&#10;NQ0ySbZp1vPcz/Pbv5n3fLSCFTdJIrtPjHBz7H+yV8d/Emn/ALQGqeMfjV+1B4e1q/1WXTpNXgst&#10;Gt9S07RHn1CX7fpcjlw1rAECIJIjGJBLlsiMYX9or9snxH8Rde8V/Eafw/4L8a+EfA6xeH9Hj0Sc&#10;JBY3XFzC1tG6/OLeVV3SskoLgBXCoWrooYetXhLETioR5lFJppO7V7adL6oynSpUv3EbttOV7p2s&#10;tvmx3xhl8QW0EOqfAvwPqFxqusavp1xpmuperb2eo2oJmuBHBexzQW86i32r5cTIpmWQqxwwuj4u&#10;6Efh/qnwb+LHg37JqlxcahPBrfhG8efUckzNqF5exwM0drKm4zILVyAzrHGhYcYOv+EtE/ad8KeF&#10;Pi7Z67B4Z8JzyzWmnw2MJtLqz1SA73uGDxTxJEzS/vFRh5gVQXiAxWx8dbfwppfi7VofgzrHiBtF&#10;08vceF/FPh2wV4vENulo7RLFI37vY0pRG3nDBHyV3ZH0+E4ZwOKliaNXERU6MFJWV1Ndbea0/E+Y&#10;zDiHEYd4WcMNKUK03F6pODurX8n+pofFv/gp/Z/speFrz4Mar8OtPstbstYXQtJ1xp4767eztpY0&#10;vbeUyqXdROZlibcQdgKkgLn1z9mmR/jnqMdz4ylGmQ3MTz3F2LiCRZoPJWVP3gZYopHiKlg4UK27&#10;A27Sfj/x74U02w/aI1HV/jx8NpdIVvBcmvx6X4a0/wDtcz3KzB5Rc3EkEUYLwKw3p84YuQvC7/V/&#10;2uvhp537P/gHw98N/j1Nqc3iu+vla/8AD/h+KCC5kWG427ftV1EsSgosMyNIdrI20jIjHkyyjB05&#10;OqsRzUoJvm5XZ9kr6vs+x6Dx2IxNKNJ4fkrSa926clve9tFa10utz1D4L/tJ/Aj4Z/slQ/En4neD&#10;fDGm3+q+LY9Dns9P1211e71LT7tIHiQBY4BDLudICoTaGhEgfa+F46zvPgcv7TniH4Caf4ueTxJY&#10;6cbyKxcTzWV7E1lHeiOI+WUjmjgjcjBVZN8nMjA7fjDVvhz8d/hX8BtGhHwAs7fw1pXixbqf4g3F&#10;1BcRWslzKsMNvcyoJGglDpA4jjG5UjiY986X7GaXXwo+LDftKfEP9pjQLjwb4b0+bxLLpVrfx3dx&#10;d3MN19lSylVnS6Rt0geNjG6mOVOFyUHFOnhauFpuUlFJ9mtO+h2NYh4maUW215XvpprsfVfhjR7/&#10;AFzSrrUdYs7HUUhV3+0aNpU1rHbuJHV7V0aSUsyBVJkyqsZMBVKmsKw8MeAvHGnJa3ul2d3cG3xd&#10;WDyNIUR8/K6uCV49euDjivY/DXj/AOHvxb+Hnif9pv4T/GTULLR9L8MzXnijwm0BXUrK+i23MywW&#10;LbYrhPIbemXUvt2Bo926P4X+Lf7dHhT4d6L4a8XfA2ztYV1i+1F5/Eur6YRd3umo01sfNhkmlIPm&#10;NJtjYsNxUZUkivHxVCvh43o+8rvXZNdyq86EaMna0rJpNP7v1PWE/ZA+EFh4wN/8GfCOixa9b26w&#10;3cOg3iqiQu6tmRFITdnjcRkYIyMYr0PRvFVp8N7DSRqtza3h1GR0NvZXKzSWhTcv72NTvXLqUAVS&#10;SSOOa+UPA37aviCfSp7pNP0vV7693Wm1rLy0hhOxFkla3dQww7OeSeNgwGZR7N4Y+MXxD8U+I9W1&#10;3/hKbfQrDzMWtnpYkRXQ4+c4Z3JGScr3bjA4HHRzjNqCcYwS+9nj06dPEuU5K7XTZfefZtpFb6Fe&#10;DSZ9Ttj5RMe+OT5Tgng55B+XkHBHIIFfLH/BRSw8YXfjzwveeFvAWta9FJp863c2j2JnFvtZNok2&#10;ncMgkjrkA1xXjD9rXxXf+D5/Glvqd6Zhdf2MNHuVS3Se4d/LDMkMcZCYyyt827cfmB4X2PU7zUNM&#10;+GdrqHiPUnbVjBE19dXvmOsr4GW2Q4YcdBu4GB7104fiHMMU3Sr0kvNXMsNhuas3skfLmn+C/iNq&#10;FuUT4b69CzSkvFcaVJEoXcTkhgCaZf8Agr4jRYZvAusSAtgj7DJsUEYGBjueOnNe26j4n1jWpI41&#10;8XWkfl/Lue0voxggMP8AlsdxwTx16e2Mu68S+IYLR5LfXrKVghKhIrwM4UfNx5/C4II79a6o4qb6&#10;HoKjHqzN/Yn1LX9F+Ndz4c1jwNrkY1XQb6yMl5pM0cAYbJ8F2AAz5O3qMkivoH45aF4l8Ufsy6hb&#10;aR4J+x376fJf6to9q8fmv9ltZLvykGSJGLW0ahQSRn2JryX4L+Lteg+Kmgz3OsafslvViaPZdFis&#10;qlGI3SFQcNjLDAr3HW/iFJe+CPGNpPZeXjw5qiQSTBy0XmW09uFdU5yd+RtYkgngYBP2uSY6E8lr&#10;0Jbu9vPS58tmWAq/2vCtDWMbNu9utv1Pzi1L4w+JfCviEWPjX4O+LrGVPnVJdLBwCpHRWPrRXqFl&#10;rGo2l7HtniZypVJI7e+JHGSApk9sUV8Y8S4u1j6f2K7n3f8AEOT4f/BHxNqGieLNVSGxfWZodMkN&#10;pLc/ZmjmkkBDQ9BhipDFAMbSP4R3Xwbu7zxxa6b48sI47HTJYJWazt3Z/tEzSuXeRz0wxJ2AnDFu&#10;R3dongLwb8cbDSfH+sWMvka3p8eopJFfkbZbpC0hR0ZlfiTGMYwSQxwK9F+Gnwc8A+EvDL6fomq3&#10;EOnWYeVDJfxyqqEs7tuJOBkMTk8ZPQV+srBZPUanNJaLve9urvtvofE4itxAsv8AqsHeTbTu1y8t&#10;+ite/ndn5qfHn9tHUvBnx08c6JFBYTGx8SXsSNc6gZGMSTsq/Kb9AAFxhQo46AAYHiGgyR/F34jr&#10;4f8ACd3aWsniGe5uNTayeANIZI8oB5dxK2EQlQCMoW67umj4gu/jL4s8Xa2ul+D9M1u7t1u9Ru3t&#10;dZ0KaSG3ics8jsqMckSJhW+dzjaCc1D+zB+0RpWl/F7QfEXiTRUfT5Yp5Ut9Mm064vZWaCTy4Vt7&#10;eJZAxYKACVK5O7ABx+Q4ulhsRi51Gr3bf4n2NDC1aeDpxktEkvmlqd3P+yv+0ZrlrdaU/i6BLZiF&#10;hSazWeXYN2AJnHmLyz52kZO7NWH/AGRvil4K8NHxNrHxhuYbm1i868nSwtwGRFJKsXAyvAz844A5&#10;GK+y/wBn74t/DP8AaL+GUHxJ+Hs8h05ppIZbe+jWO4tJ0ba0UqqzbWGOmSCGBBIINfO37fP7ZXgv&#10;wl8PdY8E/CpX17WpY5IJoodJllt4okH76Te0eyVQoYFlLqu1ixG3BilhaLahFLUSo2TfLtuXf2C/&#10;2drfQf2nfAHxZ1fU/DmpWfjvXbnz9PXS5ozcK1tJkhXY27BgpZxE8g6ZHJK/rBB8Hv2eLG4XwiPg&#10;x4bh+0QuwtY9OVIZQxBdcBNpyQCw56A1+K3haD4g6f8ABj4M/Ef9mnU7i5+IcVhqviHVV0+WNTp9&#10;pANm9IpCEEzqJgkagM43BQQGFfrb+yf+2d+y58ffCHgjStM/au8B634+8QeGLGbU/C2k+K7N9Qjv&#10;TaLLcxtZxyGWJkbzNyFQU2kEDBr6XK6dPCUXRqSXPe7t2ex5eb4GnWxSxFKn+7cUlfur81vwPj74&#10;o/8ABSL4j/sx/tTfFX4G+Cfgdqb+BvBV1Z3s0/hzSYvs1tZbN1yjqWxG+wlkKKCzhN7qgZl+Yfgv&#10;+0B/wTG+P37RHg/Vfj78D7DwvoHh3w2ba7mvNGQ26XkUyyrDIItxlWMI6ifY2/zewPH1x+29b/sl&#10;eFfjzq+meLpPH3iLw/q0t7qPxT1Lwt4Zjnt9DsZ1+xES3G9GKo0EzFY1nmUJIdvCivhP/gp78Ovg&#10;5/wTE1vVP2Rv2f8A4e2+rXHxV8N2mo2fxJ8T6tFcXY0m48wC2t42hSK1KvEymTLu67CSCcV58/ex&#10;c5yV+V+6k++9z3cJbC5PRpbOUfeuuz0SfU/SqH9rz9nn4mzav8H/ANiXwLfeLfiH4z0JrnVf+EfE&#10;IsfDlmLcW0Woy3NwyxbVUp5SoS7MQuAc4/Ov4+/8E1dN+FXjyL4n+NPG/inWPD2n+HbW71nT9Z1O&#10;KO7vXjublbqFCTGbZY4oIZkCxzljIvopOx/wTB+K3wn/AOCaXwHi8G3fifUNJ+IHxIn0zxHrvilY&#10;7G6SDTLdhLLpkcU1xDt/dsybw7M8rsQpVYg36eD9tb9jb49+O/Cqw6I2qeKbvSLjVvBejS6LMZJ9&#10;McALNKzx+VbpLFhiszKcE4DbTXVUjDGqKpVLSXyT17dxYes8O5OrS5ovr1Wn5HwP+1H/AMFJv2DP&#10;H03gv9mDVvGd/wCN/BGkQ2WqaBrKXLJ5xh068iePU5bjyWJZ5o3Aj8wF44xhSDVD4S61+xb+3p8Q&#10;tB+Imh6n4vv59B1bw7o1rrd1q8dnqT3FvOqNPciGR/toJk2rJIok8px8uQQfff28/wBij9nW7+Ne&#10;lfFrUv2dNN0jStW0ddNstG0XT7Y20shMDrJKYcLFKHnvYwN21lETZyCB+Z2ufseftF/swfGbUPBH&#10;xg+JfhL4NaLqniLz9EvNW1ATXdxClzCwkso7FJplmKxwMCxjSQrgSHBryq9WvWrSTTurJ32aT6eb&#10;PUwlOjQo06nutPmtZ6p7XeuyZ+lfgH9kz4b+C/jL8UNZ+CehabqvieG21Q6b4m8V6lbbIbm7SIlX&#10;ZROSIWh4Lqu0vjCgtXzl+1x+3N8LvhB+zoP2e7Xxfe6/p+raoW1zQ7PUJzM1tHCsVxDLNsh3JIyM&#10;piAyMn5RuOeN+PP7H/x0/aD+CXirWv2eNU+LHiHxYjXt3D4f1nRH0+48VeH0XiUQPJF9pBJYptia&#10;ScNtWNiQa+WP2U/2N/Gfj74oaff/ABsv7nQPDkHiWDTL3Q79mXVr7espEdvauDJ5KOkaSSYCIsjf&#10;Mu0ld6lXCOkmoOEYXVpat/ftboZ3xMKnsrxnKfLaS2+du/U+sv2Nfjn+zp4z/aD/AOFgfDKz8V+E&#10;9dtLR3s7TwTqVhbwzSSxMHvjJq7QAsAdot/KXcVBZ0ABr9AfHOu/FHwX4Ef4y6L4yGtfEnTLnWdK&#10;8D6dr+iwhL2HTdWngtbm4e3QohNjH5rSrs3+YcHO0L+eXiX9ivw38EvipP48ufgPJbfD+NvEGlRa&#10;rrV5HprXsBtreXylM+15gqi8t1uIFm2J5UjbiuT9h/Cf/gpd+zF+xNa2Xwv+O/gm1sdEsvDul6do&#10;50i5k1eOMSrM9zO8kiLcNKzBBMWEnSM5BkZRz4eWEc02k24rl0u1/T1NpwxLcpO6s3zWaSfkj5N+&#10;OHxt+I/gL9rS/wDjJ8aPFF/4gi1fU4ZtN13Qp4LVbSykQ7rVIjNKLOK3kuJEb96WaMg4Rt1dT8TP&#10;j78NvDH7F+kQXPhk6d/wnesSsToGpLO/nzRBmkmLIqxwoE6g7V3fL1p3xm/a/wD2L/iD9ob4PWlh&#10;rkerXN5pGnXOmadBFqi2xnE0VxLbzRpOHCwRKGcIQsgVSdzV7B8E/wBmDw3cfA74dftD+G/DOneI&#10;tM0OC8XxHrltpl0n2+4uJo/syxJJFiZbdXdGKllU7kySpA93A4/F4bBxxdKs4SpK3Ivt2ba/MyxG&#10;GoVsY8IqcZQqWam38Ddv8rHlniD9mvSPhf4Z0Tx5+zhJ8NtZs7DwbcXF7d6dIgXXgLuNZbNjJIgj&#10;eOJWmLkyrvkRVLhy8bP2xPhdbaN8Efh18Yv2I/h7H4q+HepXt5Za74ZsJJVd9YjshC03kx+WzFTJ&#10;csGV2Xd8xUHaR5D+15+xl/wVZ+GvxR8Z+P5PgV4lv/Cfj1J9F8LWkd1b6jG9pdb/ACkiiinZ7V0h&#10;SWUAqhjEZL7Qwz75/wAE6tL8fab8CtI/Zz+PHh3VtK8UeEvEcltpdrr+LWO0SSUCRoJpHSJopANg&#10;kUOrsyqrMXUNxvO8dSwMqE3zQltHtzO7/HW+5cMsji8dCUPcaTvPRJqOmnTY9X8L/Dr4n+KP+Cem&#10;t/seXVpY6DB4Z+Ew1mz8a61aRi3aG6eQX4kKsHWYKLiFt52MoPO07hW+Enx2074HfCPXfj/+2t8T&#10;vhZDb3+mWumX3w20u6d7rw5pdzbpA0ckOEZm2vEGESsGRg64QZrwv4bft4fHv9pr436n+xRqkeh+&#10;GrTwz45urm6028ha8S5sLdnVbGWKOSMTWyMkcnll9krEDDq5V6PxQ/ZY+LM/hLxt8KvGUPir/hC5&#10;dW1G/wBR8QWFiZYLjzoW3SRoI3SG3iVwscRZmQwZDfdI6J5oo5lTlSirparXZ7r+u58jisFTy7h6&#10;rPGTkoSnpJavnWqel7eXkj3v9oz9tL4OfBX4Bapo3wK0jwv4m8Q+I/sereD/AA2sCyXCu1ykFtMY&#10;ROwIaMZHmEZdyCpAKj5eu/jr8Uv29/2+fBnhDXvFV/pemaNNHa+IDdW9ppt7CssBludkUcca7klC&#10;r3kLdVwAB5t+yF+xx8fdX0bVfiD4GsI7DUvB8FlKV1Y3OoNqUltDHPPaxiBJUiIlSX5W2gmUDspr&#10;u/iz4kv/ABV8XvEHxg0mNdE8dro8Dv8AYLcwvbrDDFHK8fk8l0lwwd2LMgAJUDFa1Mx+t4qNOSXJ&#10;FO6W1+mnoZt0OHsEq/tHzVpx5JNXbjZXfMttX1M39l74y/twxeAfFnw/0XxBoM+kHxINb0TSfGj2&#10;oh8U3DhbaSP7Q7q7rCYY0CorBWYZZfvHh/DX7QV/8RPgbrfhjxP+x14cl0fwZ48n1LxA2jwvappo&#10;Z5ZJUsZIZg7yRK6lg/mRhCrOoGHPNeObX9qb4qfsnJLbfDaKLQvANuFtvEwiLz3ADQtIbZf4Yi5V&#10;mI28BwclMV9jfAH/AIJ6fAv4DfsoiX4z/HPXtNn+IXglL7xNp8UTG1X7TbrgIsUf3sw7QMmR/IPB&#10;CnHgV6iqQlUk1dS0j0SX/AP0Ghh69XFUsNQhNua3Su5NrSy33PnH4o/tD674O8C+CPihB4sfXNA8&#10;Waqt34x8Hzac0N/bwwPEUBlVFWaMLHFHIpkB35UArKSvzZ+0j4hufjL8YPD8/wAOfh7Z6fpOs6hc&#10;p4f0ue6P2cRtfSuqHzlVYkcthgSwyecYIr67+Bfwj+HfwvfSfG1t8cp737JLL/wkNhq2lzXCaujM&#10;FgxABKkYhkxIxkEeVDFs7QK46Lw14U+J/jOL4pftE6V4ZvPDkctxZ6O3h6xttNubySWTzVlktYNz&#10;GJQuPMITDP8AKp52cNLH4ZU51N7af0j1MVwhxNXxSwk8NJXSlflduzfN6r7zB+Cf/BP7xF4W8OXH&#10;iTSvHFyNTt/E0MGq+ABp8rThZZRG0sLjapEMUkkrMEKmKJyGr6L0f9nb9m79ndtH1j4wfEbVNNOo&#10;ubWyivdXupjI23DDau7AAbk/dGRzXz78RvFXx9+AfxF8OfFb4Ma4tz4K+GSxxaNfWd8moedb3DvC&#10;gneDfiZjdGJfMC4MiY4BI9U+Of7Y/hz9s3XrC51r9mBvD93pjNPqNv4hL3CyW8yqrSR4iiOXIc+m&#10;TjPO6tcTUoUcM68mpX1sv1OHCcJ5tmGexyqjh5QqPSzWr81tc6j9rj9mH4W+E/Ffhbxb4A8aGG01&#10;GxOpDz9Wu5o7/DAxyApbz5TbISuCv3+Aa4q48Q6zp7pHc/E+CWWNR5In1G8kUJyQCP7MC4AI4I6Y&#10;9MCf4z/tH3Xx78S2nhDw58IfFAs/A/h8WDt4XnNtCU2I3CtKgcKqLgKMdh2ry3RfAdtr+lW+vweN&#10;LXy7yMSf6To+tyMWYBtjHZs3DOCN3GKjC1KNZc0VuefnOQ4/IMbPD4qNpRbTs76rTc7S88eW67JB&#10;44Mu0M5SPSbl1ZuuFf7Gu4kAEEgCmDxxH5DmG7125lcqAkehTbVVgQT8o+nH1+o5a18P6fpUAja8&#10;sCUwDKvhDVJlYgDGPmweCOlXX123tFt4bJYmU/IRB8M7xSQGY5LPIueWPqRn0rp5UeTubem61qtj&#10;4gt9T0nwz4kmFpcxtDKug3obcGU5Y4G0Y3ev1PSv0M8IeH73xdcHTNW0BJbTUwLmSGaJZAbaVQAZ&#10;I2AYg8jBHbGa/PTS9bm+wLvsZzl/mC/DqcEHkA4NxjOOeM9a+9/gt+0d8KrbwT4eg13xBFFrV5oc&#10;NtJHBotz5kbhCqRyCNHRDnaNpcYzya+m4ex9PCU61OVveWn3W/U8fMsuji6tOd/h/wCAz8/V8Jad&#10;/rZPBniNiRgsvhO4bB4yOb0c8frRTZvgzd2Wp3FqdF1qdBcNmJfAkLYIJH/PxnP4UV801FvU9iL9&#10;09ptP2/fjnpxjsY/GcMVlaxokWnwfDYRxRRqABGoWUbVAUDjoBXYX/8AwVq8W3Hg7WfBtvo1il1r&#10;FhPaSX8Pha8VoXmR1MqRrIULBnzyuOB2OK+ctU0XSmMj3Hxp8fbTne67mHA9cev+eK888O/tc+E/&#10;g58YXSbTPFHjPR7QbP8AiZeIXtJHlAyxIUD5Qfl25ycE9xXXDMczceWEmzn9lRv71iP9j/4weNPG&#10;n7bl58PtH+N6aHYW/hrVYZtVns47Bbowwec6skWCMvCCv3m46ckV4l8GfjX450b4iadF8OdFjutT&#10;t9dSRZ00Y3cBs3kcTTzHy2cRguMMVxiQkkbQD7f8BB4D/wCCif7Qi/Cnwn8B9E0nX7myj03QZtEi&#10;ktxp1uk11I9zLIpaS4kVJSJLiYu7iNMkAAV+gPjr/gl94M/4Jo/sfXfjv4fT+F/EWs+FxJJrniDW&#10;fDsT6lcx3bxC4i80kiNNv2dVTHCRyjCmeUtNSlRUVaN5S3OmniXpFztGOq63Z8J/An9sr4r/ALPP&#10;xa8dfs2T+ELVrXxx4g1XWP7Vg02eBISLZ1MtsqIEaHNuMsBtUqTkYJHVfBD4u/Er9sHxH4D8L/DX&#10;Q/D2iax4M8F6oJbq4i82CazYwxsJRJyUleLay7Tgzs/zAEV4b8dviJqvxO0Hxj+0P8Ovhb4Y0y68&#10;KXiW/im80XSfKluH1VzF9okw2wKBZmEKqhSt3JlfmOe1/wCCc2qaz4V8G65+0/4/8TWGkadqllL4&#10;X8PWpslheS8uZIg2oF9qqbeMCWNiSV3k5AKZrSnl9GpUp+1dkr39F/wxVPH1aMpxpa83XzPof9nf&#10;46+Pf21/2vviR8Zfh94B1PwP4b+Fnwlvl8R2+iX73c188AP2a2wSSJJHFwsXlqUUrnGcV84f8E9P&#10;20vih8Bvi3a+NP2XPC/hx/H91J/YdpbXNixm1SCZg7tLIz7FJ8tQx4PBIPFZv7W/w58d/wDBP/Rv&#10;GXgP4a/tSw3+mfFONk8TxaXGyTajpUNw32ZJnUAKZmll8xFOCo2tlWw3hn7JPxr1L4YftGw/GL4a&#10;yW2nx6PeyajpOhXT+ePOf/l3XcN0iYDKec7evU5ajRcPb0Fq/wBNjGrPEKSw9faL18rn6r6L4iuf&#10;BnjbVbjwzf2ttZ3VwxvhpTM8WnajJJI87wPcM8qq0s7sclzliSOTXkf7e/w28JfFTxb8OvHHiPxT&#10;pEKab8NdP0jSdD8ZWN3MdOtbZAiBVhTIOwguH+YsCQPTIuf22fgb4J+HH/CXfBL4YR3HjzWr+41b&#10;xNpvihnn0zwzcTW++RLVWVROnmgqEcsFGB83WqXjT9rfxp8V/Etv8SNc/aN0nwrJc2omvm8Q6ZDe&#10;S3zn7kMIMOEVYkIRjxwuScZPn0KGJU3Uasm9b7t+h347EUKtGNPmUnHa2yufTX7KP7IcHxg+Ha/G&#10;XUPFGjeN/HUam3s7C10XyLG105XZdsSzgM0hHJbAICqoU43N7x8YfgxqHwQ+EkHhfwvqWsatH4m8&#10;URtf2mp61L5ehec0v7yBTzHHJIRGsWCq53DG0A/G3i79sa0/Z68Jaf4q0Sz1Rby8KP4d1mC8REJ3&#10;KTFMkKKuDmRgMEEZPJDV3vw5+IXxJ/ai+Jtl48u5b281ZbrT4LXTLxWEMU0rzO5RugBFsgYKmR1O&#10;SRX0nC2UVZcT0Ks3pGSev91Xv+B8fxFmuIp5BWhFvlaa089P10Pavil+zB4m8FeGJfHEPiFvK0pV&#10;aKSz1+5nddzxwEYkWMAea4GQD9DtNcx47+DGnXngzw58YvEPxAs/EGtQ3SDT7O9093vdHkTlZIpZ&#10;OUxsXDpjlV2k4JX3n402HxUuRY6f428L6bo+n6nrNjBJJZao0zQkAyooRowQjmPLcE/KO5Fanxj+&#10;GOjfs5eIbPRfDdhHqMmrXMSS6NZie4S2L7Qv7obmwd2MqO4A6V+5ZZxBjOXD0q9OM5TlKTaUWnGO&#10;6bd7d9Gmfi2a5Lh7V54WrOKpxjFRfMnzS1vbS55v+z9441fWviNa3urfEbUo9XhwluNQxMhIDA4Z&#10;8sr7ZJOQfu7+x5+7PBOj+CPGumyS6npKpqN3Cn2uW6hQvLt6biud2O2Dgdq+ZvFvg34beN5PDHi/&#10;QPBolluppILO2Lm2mvb62bfLDcElPLPlocZIbg5IIrqPBesapZ6t4XHiLx5Db3keg32oNa2cSxfa&#10;ZVjYgbY8q/ljBBBbOCfavn+KI5fnyU6UPZuzurLRq+isttOuxvw9jM74Qxc5VJurTvGOrd7O2uui&#10;3PefiP8AB74BfFHwDJ8Lvi74R0fxPpMpVn0fVI1ktw6klWCnocngjnnHfFfJn7VH7MP7Gni6a58B&#10;6l+zP4d1eSzt4Y5EhsmRLWOIiSL94qhmXLnO1upIbJzj6X8L6roP2PRtUcwLfPGvmtK5Z1jSRizF&#10;uT/C/wBce1Zb+HrFddurg6FczlBNI8jwZincnlxjnLKWIPO4kHvXxmXZdluBxftK9Pn5Fpfq72+4&#10;+6zTjHM8VgFSy2ag6rXM3dtJq97dGfBul/sc/ssSa9jwv+yd4e8LvMzLJdXVo91lZF2MAJZCFAUH&#10;gIWBcnI4NfZH7J+iaB8GPBumfCPwJqEK6Jp6bdP0uyiMcUIYszYBO4ZLFssSSSSeTXR3/wCzl4f8&#10;W+KbvVrrTG3QPNPBbnI8t2dMIBwGUAkkdMn656n4X/DHwb4K1JL/AEbQYv8ASI0mN8s27zWIH3Bn&#10;AA9sCvfzDNMgrYR06FFRdtUkt/8AFueJkmVcU0sZ7bG4lyV7ddV3t29TpPG3gjQPiRp1lpPxH8Nw&#10;39lbXqXsEcrMvlTplVfIIydrsMe5r4B/bh0218Aa7efFTRtAtLPwXoPjLTtP8Q6tNrUCfPFq+mzb&#10;NplySBBMCpXeX8tUVi1foPcazaeItQuYNP8AEMWbOcRz2wVso439QO3yN7fI3ocfj5+1D/wTz+DH&#10;7Un7Q3x/+Mnjf4n6vZal4F8ZTahLb6XdQvBcxrCJUjYFS0RBjQnByQ4yK+ArSw9NqUlq30P1ChLF&#10;VYtK9kmfdDfsD/st6P461741y/C+wHinUrZrG48UW8Ukd6IkeORULrwpYxIDJgNgYJwcVy37Yn7E&#10;/wAD/wBsTwvpfht9KbwZqOmXkUsmuaDHbpc3UccikRTFuHGY1G85OOhr2LxT8JbX4o614gMmsapo&#10;128SWdte6fLnESzeYCEXDZ3FhjIB4yCBXnV98C/jxB4n1XVfB37RTyWt0L02WmajbCQQ3EvmeWXG&#10;4gpERHtRduQpzycn6OnlWArVrSqJSt/L6dUfHVs8eJw3sK8XJXe70v6dy7o37Hn7M/hXR9I0H4Y+&#10;Fm0pIZk/tlIbqR5tYwm1vOkDbg7A7i64OTnPSvEvi/8A8EkbPxV+01pnxD+EnxDvrbwvf295Z+Kf&#10;C/jPxHc3b2McrB0fTpJQ+wcKnlPwFUHcTnPrun+Hv2htMvoYptcjlu4rRIEu7bV444pSrj988XkF&#10;vMKglmDbWzgKvWqfjnxJ+1f4ae9u5bvTb+I2cItjYWCO0sy29uJCBLKgRTN9p4Y5CFTkniuqXC+B&#10;m2oNJtd9yqHEeKpRpxlyyjTaajJJrTU+WviD/wAEwP24/hh4o1PRfhL4Um8ReGvs8i6XFHqlhGsc&#10;XmN+5VZpU2l1OSBheT0NcIv7J/7cn7NnxF0vxL4z+B/jr4peEvF+hfZ9S0YRxXt54WkjkBkhCo7r&#10;sYeXskRs7A64XaN36B678fP2i/h1q8dnofg+G+0t722iS7MM84kikSR32pFuI2kQqXOE3SN2XJ6d&#10;v2sfihe+FPMk+D10t+8Vy9nGbcxpIIUjIyzndGXLMqBk3EqcqBgn5p8BRg3ySvGXnb89j9bxvjlm&#10;+Y4WkpYelTqUtVOEbSbtbW3Ty2Pzf8H/ALD/AMe5Piro3xH+FXw88ReE7PSrt9RvLfxb4Em8uWMM&#10;hNkiuyiV3G7B+Xbg/eJGMj9piysNd8P674W8U/8ABPL4l+F9CsGlGm+O7bwlJF5JaWKWeXLL5ezE&#10;bHfI2Fi81iUCkj9JtI+Lz+INIuPHfjrSNTspbBikKXpAWWQghkhVfmJGGU5UH0yK+DP+C+37ZPxV&#10;+FX7N3w+1T4ReJNQ8M61rvjI3Ns/2YF0sYbOdJ0aOVD99rmHkqCOOlebjOC8BhaM4xqPnim7dPvP&#10;SpeNfG2bY+hi8W/dTUeZOz012/HzPle5/ZW+O3hf4Ua1D4V8RajJonjDSYPFds148OnG3t9MljuG&#10;dbV5ifNjZE5XLEHAzyKqaP4/8R/FrWl8B6r4muLfUPFMNtomjQXV3m2TUC7+SxYlQDulHBYDHoOk&#10;vxo+KXwJ+Jf7Pfhz9s7R9N26r4L063tPEXhiFFEGorLdQRygrtKW0oZw26MKSBtxhia8rsvjt+zZ&#10;+0D8Xmsdc+EVloVvZrFfWWmW11JONQlHUB4X2hVXDBVPzMFHGCK+LWDqVKTrxbSi7Nb/ACR+4YPx&#10;C4aw7TxdFSxTj7k1dXb6yafxJ7PSxgftY/Cr9q79in4pXF9YSeIrbw5qQEWg+NhZpLa6oFkJE0c0&#10;W6PJIcp0cxeUxUZFe0fsda/8c/2wfh34h8ea3rfii51HwxPNeadNpV6LU39kgy0bzybluLhRhsN8&#10;20EuxZ1De8/D74/eFPjjP4a+AcPxO8iGCG0l1wXWnLfWt2Z5PMNtNFeofNRcopLg7cgjkV1klx8O&#10;vgd4R+IH7N/w28AaHo2iaPb3Npq154WtX3yPI0qTR7nZjuLEDGeCCBxiumGYTlQS9lyyv0PxrHYP&#10;6xj6kpYiU4O7953fd69dT8zH/aQ/aR1f4n69pGg+NPFappWvTpp1q19IZHRHdWhk2HazbNp74I7Z&#10;r6P8EfEHUviv4bt/EGg3njy6ljRRdx/8JDh4JjyEZAoKk8n1PPpXyr8dv2c9f+Gmo/2z8L9K8aav&#10;YyzuXtbnTHLwLwQVKA7vQgr2qn8HvE/ifxB4w0/w1ceAtYuj9oCXESW0qSop4YHaBgYJyW6E57V9&#10;C4UqlG6ep8LeUajPrfUfCPj++umuv+EG8TyIZN0ZvfF8iMTjnomMnjjt361ieGvh5r9v4z0++b4U&#10;tJNDewyEXHj52KgSBuVyARx9OK0LL4Y+DNqPc/CTxmmMZeXUZXJO3PHPTOQPQc1Rj8JaJpmqRyQf&#10;s7a7ceXcI6vNq85yAwwTxgHOT+FcN1c36aGt8Vfhbodl8f8AxaE+HOnQKniS/EUknxBEJZPPkAJQ&#10;yjaT129s4oqL4teF7K5+M/ia5uf2VH1L7ZrVzcNcS6pMPO8xy+7G3jO7PHFFHIriUmdF8Q7L9oHw&#10;9Ddrc/EzQVngSQLa/abRJCy5+6p68556HPXvXxRafDL9oXxxqN7o9p8PNSuIbyZpLi6QoWkZuSS5&#10;YAhs5znnPXmvszx18SPAHxfsH0b4i/FXUbiCS4+0GP7L5UJkBOEK7iBgE/U8+1UYPCn7L1sRe3/x&#10;avIjCGSN0j52dMAg5GQBz7g1215YbD1msPJyj3aseTlcsyr4VSx0FCfVRd19561/wb0fCnwj+yp4&#10;+8ffFH9pjWdM8D6pfabDp3hy4v8AU7RH+zySTNOFZiy7w0UAzknDEc5r7Z/bh8bfA741fCPXvhT4&#10;U+JjalP4stbGznSG6aaxsRBezSJdjy1CmVjJI0jIxL+XGMYUZ/MiTTv2U9SjCp8bdShZWDGIMy7c&#10;9+D19+uPyqex8Dfs66nG1jb/ALROrQAOPKD30y/K24E5Qg4GDxkDn1rmdWUnc7/Zq+pV8G/sMfHj&#10;4ZftIavc/AJdOGh6hC+n3XiTX9BS7jubV4WL29xZ7sPE7hQQck4Vzyoxj/tnfCH9qzxj4Wj+IXxG&#10;0nWvEeq6pb2Vhpug6L4bu9nh61tXl+RIIC1vGj4j2lE4XjIJbd2g/Z8/Z6unjnT9pLWIsKfLeXVr&#10;5VBAPQrJnOeMd81dsvhN8GFt5bK1/aVu57dVcmGXVrwxlhjIAdiNxwD77eegoVR+052tTXVQ5L6H&#10;yBZfsqfHr4lahpemeJfgj4yNpHeAXH9oaJe26mBFLtF5pgfyywVkU7SAzjjmu08Pfss/GD4R/DrU&#10;5/CH7MGoxl5CI7zV/DUtzeklsKowrFGC5wygKDzntX09a/Dj4eWtkn9n/tG23CDcZ7t5FkTI4w+R&#10;j5QPXGfU52D4E01tFuYbH9rMxDyvJeC1l8vlh1bHy5yevXgc1q8S5yXKrJGKpq3vM+O9ff4r+M9F&#10;udJ8GfA/xbbancoQyJ4cuGdZOrKi+WckkHORnivSfhR8Gvj74Z8KwadH+y5e+JHGmWoa+13wzJFP&#10;A4gXdB/pEalwrhuUyvpgk19H2HgTx9q0sUGnftgTRLAvzTW+pRxOF39Sxbkg8ZOa2bf4IftDxTRX&#10;mn/8FEdat1hK4gn1uyKQ43YJWQFeMEDIyQPYVriMXUxKV1axnhsPDDwlFa3PAdB+DXin9oDwJr/w&#10;S/aFt7b4by2ZbVPAsmrkWyzXqgE2duOWLOxbhFIwQMDivpP4K6l4x/Z5Hh638MeIbfxImmzf2tLq&#10;emWE179jvpgsU1o+xP8AWRLbxOBkLumJHU1Rt/hH8eIZ4y3/AAUT1yWJUQID4qtlIxjAXbjknHzA&#10;AtznOTV2y8FfHnTruSOx/bru7wsdszXnjEZChiegn+XgDgY7kjJ49DKs8r5XjFXUVKyas72s01+p&#10;x5nlVLMsG8O5ON2ndeTT/Q9L+N37R2ufF680i7ttV8XaXcaPcy3LTJ4fv45DLIYwpUQxHywojGCD&#10;nk896yfD/wAS9YsvFP8AwlVxqni+5vSoi3nTNXZsZUgiR4XdcFQQd3GTjGaydM8IftMaVJusf2rD&#10;dFZw2y88VzTAjZgbR53yDgMMevIPeWWD9rySxMdr+0BYjyrjJZdXkZnVv+WbMHGe/XkHGOOK+ywv&#10;iZisJhVh6eFp8qTS3vZ6vU+QreH1OtjHiZYupdtN7W02Ppv4ffFb4LeK9CK3Xhe+0fULUymyu73S&#10;bhsiX5JU2S25+V1LBsAbg53ZDEFvivxzZ32vWOofDnUI5b3SI3j0w3Fh9jgsk+b9yi+SI/KbuABu&#10;Bw3BIr5nvLb9uuPT3vIvjvoq/IsIe6LzhFBYkkOxBJHt29hVqLQv28oZ3udK/aA8MNLhTjy5Hyob&#10;OEUv/dPX05znmvIocZ1qFd1fYxd76O7WvTvbyPaz/hXAZ9QUJt05JJKUNNV1ts3/AMOfYFn8dviN&#10;qEltFf6BpMACiKe4gvoyFKt91BlRtwBxwM1tP8Tvi5cQFfDvxF0QW8jywbNUWJBZxZBi8sKRuC8B&#10;eCSO9fEU+kf8FGw0UcP7QGhW8flkSBLYqW4Iy+ZOo4wBgc4qP/hGP+ClcyyRSftE+GxJMApkW0mB&#10;Dbup/fAE9SV+7k9OlTiOLVXlHkw0I29Xf79jysr4BwuXwkp16k5NaNu1vu3PufVP2ptM8JyzHVLK&#10;/W5vZZG1K5sLWSczDojeZCpZVG75VAGB1+bca6P4HftKfDLVNWZJpbsSxxqkYubJ7ZY0B6DzFTjk&#10;fQADgACvzlvPCf8AwUwmxGvx20NkVjKrppbgEADaCRJ0+gyTySTmtfR/Df8AwUOuoSD8eNEiuXVs&#10;kWrFiScMJAz8DA+XaRjJJBycck89wkqThDDpN9eZ/wCX4Hv0snx0qsZYjEufLolZJW+W/qz9UPGX&#10;7Qnwm8OaHc+K9c8RWX9n2I33VraRi9lmOQBiGFXdiDjGBwTzX5O/Gf49/Gb4gXfxGvdG/Zi120t/&#10;Ht5eS3t5ZQyW05ikRol3CTftfyypDBVIPGDjmTUdI/4KLRSm4j+OGjw+X+6aVC4DA4xtHm7Se+cZ&#10;61T0/Sf25pZZIJPjZZTyyBd6x6g8XlsvVtu/BGNxIxg4Ga+frVY11ax71BToX5ZPXc+fdZ/aD/4K&#10;8/A2/ufGnwu8TfEiylu3iN3Hf2Ed/DK+4KrzNdxysAxI37WjXBOAmePdPAn/AAW//wCCk8+n3fh/&#10;xr+xZp2v+IV1QppsK6XfaSbq1VObiKNw+9CQe4K5Getbw0X9sVLFYH/aDs/JR3TzG1Ups+XBXcki&#10;52kk/UA8Csq/+GP7YV7NLJdftjXVsTzBHb+IlzFGo4A3OS3A5bPPPbitaeNrU9ebXvqefXyvBV3e&#10;UF+RuaT/AMFd/wBsPxWmp+HPib/wTi8aaRNPCEtV8JzObmQFiC8Uk8OwFcfUbuPWur0D/gp18SPE&#10;PhWLwbpv/BP/AOLzzLayw/a9daA3FvIrbVaVnWNJuMMGVvm5yScmvMbv4QftT3EFu9/+31qiq6lb&#10;UQ69bKQMnbubHznnGTk8Y6AAOl+A37Stnrf2/wASft0+J/sMRUu6a5AfLjO75jlQG6kfTA6Djs/t&#10;zMlDSbt/Xkcv+r2Wq65bJn0B8NP2xPiXoNq2la78E/Hl3AIw89nrmlwWnl7yTmGTzGWQKFYbANx3&#10;LgmvaPD37Rmi+NJf7H0rw1rtteQJG8sl5p+IgjHDL0zlQvPy+nXNfHr/AAZ8Oa5bfaL/APbPfV5D&#10;EBcXF1qIhmPIwTtlCkEr2GOgpnjf9mux8B6da/EfxL8VBqWl3x8oakuoKhwxyI90Myg5wcAg4wK8&#10;6rxBmOJw8qDna/W1n8mby4Ryy3Mr/Jn174z8Y2Wp6RcaNa+I766jFw80LpbMktoTkFIJDHkPtZgC&#10;egyOc18w/t5fsmXv7W+n+AfBWi3Hhy00nRRqE+qaj4hkvHKSTpFtdYYVw7AxHOeF35GADnjdX+Bn&#10;wzuPCk/jofGPVNL0qRkg8xtfnBViM42LLkhgh9c7RkHGK8h1r9nv4ay2N9qmgftAa1DpyNtn8i8u&#10;gij5iodlPU4JGeePalTzfEVqbpzldLyN6WR08Dy8sm0tbX8iP4Ef8Exv2iPgp8QvEejaj8RPhTee&#10;BPF2jT6Jr+n6nLdzW89lP8rziDakiyoCXQrIrBgpBBCsvP8Awj/4JgfGT4Fa1rfiyD4qfCrVbu30&#10;R9M0OSSNrV5LbfuR1aCKILKcBt8u8khc7hW1d/s5fCPT7m1Pib9p/wAVxz3amS3+1a5qANyjAjcp&#10;LYcHBGR1xit/xz+yn4H+FGjW2u/Ez43+PdPgu4la0utRurwRzAr5qBS5IL/N0PIJI4Oah1Z2stvT&#10;uehBuLT6rY8g8HfssftOWf7Sll8ZPiRqOgyaZd6lDF4ieHX1ufOsgiwPGqFl3gxAKD8p6HrXuPg3&#10;4Kz+DtF8QfDPQfiHpNroOoa7cXek+IftUE11HGrsLVLiN3Af93sLKCDuzgnArjMfsjFln1/9o/Wb&#10;yNZmybu6eYMz/MxJc7skknnvUup6L+wfHMg8VeMru+kvIklijujKAUIADHMmSpAUg+neuGdCEpLp&#10;b9D1cNmtehCcWlLmvur7722NG1+E/wAbfDl1LJP8e/C01o0rfZ7g2UW4xhm+ZhvbblgeM8YxU2q/&#10;Drx5qMcS6v8AtC6fa+QGKy2zmNG5A6hsNjgjrgn3rn5vCn/BPmKMW8MFvMHXcsqW2888n+I85H1r&#10;Nf8A4YdsZY2NvcmMOGijTTpV24BBPIwOcj0zVb9/uOBtdy34k+G97aPJdXv7Z9za4TcsdvqIGU45&#10;+b6Vi6H8A/EHjaSJ9F/av8S6ikpPkTrcObdmBIADKu0nPHB+tSyePP2Dbe1Ef/COX0yspYo1s2Mc&#10;DPJ5P8qyZvGX7Ifhq8guvhmnjLSbmN2kH9h3LosgIOQQ24LnHGAOnuQerCfVvbJ4hS5fJI8vM/7Q&#10;eEl9RcefpzXsdB+0j+y74p0K/b4n/Eb4j6rYWGoxwrI8Mwlt43WNIxl9vy7ioPOMk8UVJN+3XcvP&#10;ax6PB8Qbq1tkYfZpgSk4IADPlSSQeQQR75or268eHqlVyhOaT6ctz5LBVeN6WGjDEUqcpLqpNX/A&#10;+gtH/Zk8ImYPJ4c0p8KPLkk8P2ZbGMYP7kk+la+l/sy+E5rsXEXw48PCHksZPDdoD17YjAPp0zXd&#10;yalq0MRENqUVcqZppDzzw2FAyc9zVKTW9eTcIL9zvGAiLsUcdsdfqa+QWIVtNz79U1Y4nxF+zH8H&#10;XUm68BaGtzu4CaPGmV/7ZhTyR69B+Nchrf7KHw41S5e5sPBnhi3UkKiy6bc5UYxyou1J5yeuOe3O&#10;fYYtYuLmQw/IkiopBZexzjucd+PrS3lrNdIlzcwynBAOCQrA8EjBHp6d6l4io+o/ZxR4bH+x38G0&#10;RU1zRNGmbbyttY3cRC+m5rxz3/xzWtp/7If7Ilhapv8AgtZahKEbLzTSxkknkfLJlvbdux07mvX7&#10;DQLbU7xEFiQVByZ84UZGO5x09/wrSi8E6XHOFsGlnuC/3ktF8tBkfMW6dGPr0OBQqtR9fwElFnjO&#10;sfsTfs++L9Nh0/QvgJ4fsWhQEXEOpXnmSEDHzkuQc9wNoGeBXPx/sJ+AGjGjwfDvTGZkcyXa61c+&#10;YSQflPylccdQAeetfU2n+HNQ0weffywbAigqzlQhLAgsq/e6AEHAO4gg9RT8TeMNNUR2fh/NuYWX&#10;98tsnRT0AbjBGV5HQ8c4I+m4f4azziGtyYWF11eyXqz5LinjTh7hHC+2zCqo9orWT9EfOWkf8E4v&#10;AiILmXw7c2UjOpim0zxLIJ4sdjm1IxnvknvWh/w7l8DXp+03PiHxnuaUufO8SNIJOSSWBgU45P4m&#10;vqDTPiX4L1QW+n+Ivh+dLk3xrJq2javKsfl5xIzwyxzyI237oUuC3UoDkM+JXj7w3pviNbL4S6lq&#10;N5YRxov2nV1jJlOPm2qETAz3PXnjGCfq6HhzxJUxf1eSUX315fvPi8b4zcG4bL44uNRzi7Kyfv3/&#10;AMPkfLkn/BNHwA6jyvGHjGOORAJXg1N4ywHPIUDPPt/IYbJ/wTG+Gstt9ie/8drKNjb012ddwBJw&#10;QTj/APX9TX0cPih4phZZIZrdWC4kQWoZT+ORkj/PqfdPgf4Wg8d+E01/xc8F9Hcb0EmlL5T2TIFz&#10;E7KPmY7lyGBIycHvSzTgHN8owyq16kbPZLdnRw14rZFxZi3h8DTneOrbSSXRXPjG9/4JE/8ACO/D&#10;KP4oWereKDE1wsUln/wmMplhQ/Ks2CCNu4jjORnOMA1zOl/8E79NZpJ9M8SeJmlht2munbxHu2AH&#10;7x2op4YpjJPNfpPD4nj8K6fdaXr0Pm+H7R0860s4XDIA2d25AWbLcFcggL6E50bzwj4Y0q/XxN4P&#10;8IFreSMfbhlpzHll2xrExyWJAbk4UDn0r5erl84S1bSX9aH6DTxl43STv+Hqfmf4y/4Jp33h+z0b&#10;XtJ1vxI8mqWP2iaG54UyF2VlWQn5sLyRx24rkta/Yc8eeFfCOq69NqPiKK10myudQu5IJkkeKCKF&#10;nlwCSQNoY8+nUV+hX7UXwp+I3xk03TPF/gPxRYaNqehvdxaXdDWmSQzSxkGJ0a2kidP3asUKMG24&#10;DK2yZPE/AvwI/ai8eeELa5n8F+ILWO+tpLPWNSHjS8E85ZCVm+zt5duAVypHlAKW4APFTTwvtKtr&#10;2SN51ZU6Sk+pwn7MH/BOr4WeL/Etg/xB+NXi/VLbQtIg1HxBp2mqkNn5khyLL7ST8z9n8tRghl3A&#10;qTWB+0p/wTq8WXPxYuZ/h34ovotBuEEkEsC2iSSiVmlkdo1gjhDK8rqioiosccSIFC5Pr2q/sq/G&#10;z4eeO/Di/Cp9V1Twxq2rWtvrek6T4w1aGWziLuHkdxdKDCqlmUqjEM5yQu0D7Asvgb4Os7Ox8JuL&#10;lI4IIkS/kne4uZyg+YSyybsk4PJ+bnrmvTngMN9X5E7Tb/rY81Yyt7TnSvFfI/N23/4JG+NLTwMn&#10;iVf2itSj+0f8e9nLpltueXeASNsg2dc7Cw4PFZ/jX/glf8YtH1TTtJ0P4l6nNJchnMllbIN7HacZ&#10;kPy4YnHBwGxzX6sa/wCFfg54Z086aPClkryz+Yk88IkKysMBwWPy4KjAGMdqg1X4eaTL4c2S6rce&#10;W6My3VjtUrk5BOQc8HBx1xmuSlgrq1TTXfU7KmLXKpU07W2PzT+HP/BJn4n2mm+Itd+Imu6vfTWW&#10;jMdD0ttQEf2i9LBUc+WwLKm8ttypZio3Eblatp//AATZ+Juu+Hn1a/1+cXFnmFrCWIxyzRd2VUfa&#10;3ll0DEDkyHgHJr9O08P+GrHTIvFmnlpriGJYrUXDZIUEknBwM++MgZGearC8sYrn+0LcgspG5kAO&#10;N2DkZHqPx75pfVMPJpRemo4V6yWq31Pgn4K/8EUJfF9pPfeN/i1qfh2CSLNulmXmuJGJIbzRI42j&#10;btPBznPStP4h/wDBEdNFtxeeDPH3iDxTArjdCdeltJIlC4ztD89wMNk85xX3bY6zoVxBPptlfoBa&#10;ktdNtb5RuO7PbOe1a8niCHQbQtYRLMTHmQleP/1etaLBUGuVbmbxGIU79D5I+An/AAS0+EvwBtYP&#10;E7wnVta+2QXOrf2jdzah5USuGFrAs7GOP5iHkkC7jtCqVHJ+xZvCfhDxn4Il07XPCumX9td2zJPY&#10;XtqkkcqnPysGBDA+4xXnGqWPizS7PVdRDySyXF59q06x+XdHBgfKWGdzdQB6LnqcU/TvF/iTWvDB&#10;uNOd3NxGwEsUDxHJXdwrAEhSeG2jOOldH1OFOCUTFznUleT3Pm34lf8ABLX4Ft4pl/4RmXW9A/tK&#10;8ddHsre+jNjaSLFuMMgyWIba7B+NoYLyRz4Gf2JPFHxIe78L+LrmUW2gSLBp9ne+IGitUkaaLzAA&#10;kceSIyXzlidqjkEV7h48/al+MXwp8bTeG/il4LuYrLzvP025gk85b4KgZsMSQSS33Fxg8cVw/in4&#10;xeC/iF8SofGf2/8AtC1itorq30Ce0eN0eSPJnwMBgSmwq3zBkABx06aGQLF0nV5Hp2W5hWzVYKao&#10;yqq7131sekfCb9gL9mTwh4VbTvF/hOHWldiPIvLuSW22BiUdVyOSOSGLDnHTArtj+zb+zbfeAr74&#10;ZeGvg14dj0XULrz7+w0m3S0SZ1KnMjQ7S2SicZ524NXfEPjfwB8UPB1pofgvV20YizjRJNISAzqW&#10;Qh1AkRlG0lSOCCSc9BnnvFmm+OLM6b8OvgjNJAB5jX2saxciXlcMMsTuPznoPTkEcDzqNGnQquLj&#10;y99NT0aVaeJgpKTZxHxP/ZX/AGfPhGNJg0vwhpyrpl0bjRZdRui5sC7rujg4yEZhyrMR1xjc2bvx&#10;X+G/hv8Aaj+Htz8LvFOs+Hb67tJo7ix025skZYZ9pKPtBXGRxnOcOavj4O+LPE12dJ8aa3Jr+smV&#10;pTpq3aWZMQBWRVYl2kQB+CRnJGSa4t/hn4in+L9lJNql5Z6hC6y7lR2EQj3IDlVG7Ab9R0qcTQpK&#10;Cm3aPTzKjUmqllqeEn9gT4dwGTT9X8E6FA6yFXFtoahtynBJ3k+4pdW/Y5+F1ysNq8dmDDD5UMke&#10;nw7iASNoLIRjgdBivvr4YeEvC2s6mPC/jTw1cu77ntpZSYQMEbgNmA6k56luOua5f9pT4Naj4QWf&#10;xjFqsdzokZJEUsEUTWIwBgkABhx94Y7Z5GT5M8NU5HOLvY6oV6XNyz0PiOx/Yn8EWzrLp2tJGu/a&#10;Q2nW4OB1wdnuMfQ+orbf9mTwXo9vIZb5HZxsVUtEVI+OT8oBzyOpI4NevQx6PIRc6ROsysu4MgDA&#10;9VyCoII+Xp/jSvqXh5Fa2v8ATVLoccRlcj8fTFcDnJ7HaoQseKQ/AHwzEwktokcnmQptQn1ODnPb&#10;8/wpH+CHhF7kmSxuvkb5s3GPoOnJzjj0r1yTUPDsUeYrcMzfcV0PXHTgVjatqGnRM5e1K8nIjlzx&#10;34I9R/Oo55vqCjHseZS/DbwlaX4FvYgPt6XErx4Htjg/pRXR6hdaLe6g1uukB1HRVcj/AD69KKXt&#10;JFqER0fjnxDdIBFqOQD90oB+fFS2+p+KLmUQw6gseV+UPboR64+70rPsrcQRPM7xLGgLEu33gOSe&#10;Poa6PQ9JvNWk328CwQAbfPuUYD0O1Mbj+O0HBwTxWNqcFqkYq72IrQ6zbQmae7RmByxEMQx9SAOh&#10;/nWhptt4q1uXzYo4iMgKZITEG4buPvYIwcZwSM4FdDpvh7RrZUuBaSTuoYk3POPmbHAwucenbrzm&#10;tS41e3sbVHvbaOJD8u5pMngZ6An1I4NPD0quPrxo4am5SeySuYYvFYbAYaVfFTUIR1bbskZdhpeI&#10;I4b9UuJIm3NiMhGGMcqW6ZHHU571oXHiLV7HMax2cboP3MccRCoOQc/MecY7VF4dubjx94rsPBOh&#10;alaac+pziOO7v3KKZOdqZAJJI6ADkkD3rU8XaN8M/h/46h8Bww614y1OCcLrZtbSWGCMHBMcbIpL&#10;SAHJy+BjBGen65w/4e08LXg85k+eS5lSjvZfzS0SXlc/DuJPFLG5hhKi4apqUIvldZ7Jv+WO7a72&#10;scrrs2ra5LvumMSgnKxuAD+IHNQ2Hhu1eUG5vpFUjlo9rsD9CRWp420n/hHvF11YaTod9aWpfzLG&#10;LUraRJPKPIJV1z7e+OtZq3t9cEr5h29224BNfvmXUaGHwMIYSKhC2iSX9XP5GzvG4/GZpUnmNSU6&#10;ibTbu/z6E8GgMkjRmRuMj55dpP5AirEXh/RgjQySTIQOsO1yT+LCq0V3MCEicKAOh61PHO0gPmS7&#10;f9oRls/yromqy15reh5XNTatYkt/CsVxLHaW86nzHCKWcA5PGPT9a+vv2evhOnwE+HD6BCIrs63q&#10;M2oas0YBCXLpEikEkEqFjAY4zkA4AzXyRbRNNJGI5WSSIh0dOqkHOa9q8J/Gjxfa6Wtrcul66Jtj&#10;mb92eeCSRkD/AL5zmviOMMFjsyw8KdOXup3a6t9D9e8Jc5yTI8zqVcV7spK0Xry263R6xpninSkk&#10;uLPSAFjPmPDO2CZmR9785PBGeSc/NXmmjftFXWs6rryyTfY7XRpjDZO3yRYaNfMeVg75IYsA5VcK&#10;T8pwSaOm/EW8jme11C2KxqXMaqm7G7eMbt4LZDLyVGOeteZeGPCg8KeMNZ8U6PrMhudXvEluBdxe&#10;bH8nAUIRhVK5GOfvMepzXx2F4br1ZNtWsup+25l4l8P4GpGEZ8/M9462PoW+s9HudHuPEUN/dT6b&#10;dPHNfWrNH5YidcebG3J4DHIPPPbt3vwr8ZeFR8O4tSi1S3W1jh8t1Y8sR67e56n+lfJeqnxzqHhm&#10;+8LDXrZbe+tpopbpLVlmhV3UrtG4r8o3AEg9QccYPOfDfQfiP4G0ufwyPF5udKERW2eYOJ94+6rN&#10;0dOhI4JAxnBrljwTi6sqlWUorbTuutjqxHjBw3ScKNOcnFpvZ2TX6n0Z8D/ikvjX4gfEGfQPFlhc&#10;w+HL4WsFhM6I1mdrfu8rgYLg7SecYBOa6z4ieO7QSWt1fxTWWr2T7IbaWcRJOzgq2DkCRSMEHsRy&#10;Aa+Jvhf+zmvwl1LWfEHwp8WXemaprTNPqct1IbiO7uCSwlkR+GbcSeo6mrPjPwL8WvG/jyw+Ivjr&#10;4z6td61pkxfS/LjSK2s+v7sRrgunJGGdj05716P+osnV9nCrFRS3637Hj0vGfIHS55053k7NW/E+&#10;gf2rL55fC9rr7+J3DWax/b1sboq0RHIIHpkYAbHI5ODx0H7OX7QVz4s0F4PEdzHFNaxR7IfNMhYl&#10;Tuc4AwOCBnryRwK8C8W6t8Y/EHhu88Cz+LrP+yr602STnTE+0KSxZyH98ng5xnvxjzHwr8Ivih8K&#10;vE194j+GHjq+ulu3We602/lJDllRGKvjI+WPhc4G5iCMmu3D8L4ytllSlVUbp+676/0+xtX8VuGK&#10;ePpRo1Zcsl7z5XZPovI/Qmz1W68SWj6VpEUZtJ5jBc3DSqscIcbjk9S3pgdSASM15R4Z+L+h6Z4o&#10;vfDWo4sJNDMlnOt7cqRlSMfNvwSQoY4Xt7c8DefGf4v6vb2vhzRfh1p+leH4vKkuUXWmM88oIJ3k&#10;RMVHHbk8fMMc8D8TfAei+L/Ht340S/u9OnvZmmu7a0nZ4ZZWTaWIfIJ/KvAw/A2ZVK6VRpLrs7fI&#10;9TGeMHCWDw7lCbm+lk/xPtnwzrGna1p0+uQ6pbG0uAklukQBLNnLD5SQQc8EE9AayfF3i2Lw8Ll9&#10;Ghm1WVpFBsbN8eSpOMhXbOBkE84xnrjFfMHg1dc8HW1rc6Rrkkn2ThPte5gIzjcijICjgcetdzpP&#10;xj8eadH8mn6bNmXcsxYhip4IPByMe4rsqcE1qDbhNTa0WtvwPNwnjHkOMa51KmvNf5HR/Er453Xh&#10;nwVbawl3Db/YDH9oe7lZRFGXwPMOeAeRnJIz36Hgvhn/AMFBvhr8c/F6aZ4O1G5h8i2mnZJrNYlu&#10;doMYkRpCG2kruHy8hhnisTxvo+l+LZb1dfZ7y2vbkzTW00u5HYMWUMDwQp5APSuZT4d/D2bU01Bf&#10;CNvHcQjCTIdpVf7owOnbFe5l3CVFUv8AaJXdtLI+czrxmoRxPs8HRbjfVt7+i/zPQPHPxh+HPj6B&#10;/C+saXH9pjaSa0td4d7R0fy42yV434ds8/LgDIwT5t8SvAnhnx/Zx6XrEP2YIQUm06JYJdw6Heo3&#10;HvwSQe4q/eaVoOjuG07TFRjwrqPm4HHJPTpxUN1cXUiokyMGcHaMHnHp7civr8vyrDYKko09vM/J&#10;uJuOs1zzMfrEZezUdIpb282eIwfD74l/AP4g6VefDDxF4ov9DhvIv7TilhinEERI3SRtJNG2QAeF&#10;Dk8jHOa+tvhf/wAFPv2Q/DelXHgz4lePbTQru0iK3DalZiISkEdOwY5yQCTXmcl3cCMbtwweRtqv&#10;D4W8G6vMf+Ei8M2M4ds+ZNYo4Lds5Bx9f5cZ87OuFcrzWneUeWXdf8A+k4Y8Xc7yiKo1V7SPm3/w&#10;S58Uf2p/2Z/jb+0z4N0r4P8Axc0KS31cSDWtS0q+uItWjEMMkqLG6TeUoYJtcNHkDkZONvuen/GH&#10;4WQa/aeHk8Ox3ZsrbdYSTXavLI+MlSzkNk4yWBOeTmvna7+H/wANtO1mPVNF8B6Za3MAYRT2unxR&#10;v8wIOGAyMgkfjWKfhdoKeObPxxHqutCe2PFuNUkWML3AXop79Oor5rEeH3Nl04Up807e7zLTy6n6&#10;Jl3jll08xgsZQcIXSbi7/M+yNR+J+n6L4zSKG32teaebm0trmXcIFX72DjIUkjPBIx0NZH7Qvxc8&#10;Kah8ANe1QzG7s7jTZrbKnaZ5WjZdihhjliADnBz1xXBweH/2ZPFOo6V8Rdf+JnizSfEtlpR0+Zps&#10;3CyRk7sOIo/LkGcgEgHvwa1vEPxN/Z3vPB978O/E+ka/ruh3ZSKVbeyjjVowB8jZkRjyDjhTjA5x&#10;k/nmE4az3nVKphZ6aO2n3N6H6li+N+EZ0eenjIWaurv81v8AI+Zvhnp+p+GPBOn6HaNchbaE70ju&#10;w212Zmbjdxyx47fStq5Gss7yvqV2BxuUyA/z/Cuy+KT/ALPMmni5+FXhbxTod5DGqW0d3CjQEDHU&#10;mUkcAf3h7Vxlnq+tC1dtX0eSWNQWe6sYSdq46unJHbld3Uk4FeRnPAGe5ZhvrVKm5UvPSS9Vf8Ua&#10;cPeJHDWa4pYB1VGr035X6Oy+56lK6vLeIBGvrgBRll2gbuPX2x61h6xdQur28Nw5KjIYt39D+tdF&#10;c6glwEuLeWGe3c4MivwMAn055/KsXV0sipdF2ZPTb98jse4718DeUW1JO5+kJRaujjLq1lTUMM0i&#10;blzlM5zjn270Vq3LTWmpKHgDoueVXJ6fpzRRd9xbHX+FPB9zaSm4vNGumlU/K725OfU8ng8dhxnp&#10;XV2j6rDA9wNKldEOPlVeVxwcFhxjvWnNIng/TY/te5oSSrktl8rwSCB3P865LXfFeva0WgWQwRIc&#10;bVbkgeuOtfecJeH2Z8XSVVe5R6zf5JH5jxv4nZHwVTdKf7zEdKa312bfRG8fFgSAxW9oBNnBWR1w&#10;BgHIKM3r0ODkHiu+0T9kvx9448H2njPTtd06eW/gS4gtDPIpMbKCPmK43dBg8c9a8UjkuyoeRzx0&#10;APWvWfhR+0BJ4C0aBtc8X+JrmW1hEFvolrJAtl5a52MGK70Ygjd16V+4VuE6vB2X0/7ApKdVv3m0&#10;m2vXovQ/nXBcaYLj/OK0eK67p0OVuEYtqMXfst3bq7lK8/Z6+N+h3Qa2+HmsxXVswkiureHzVjYH&#10;KsrJkEg89a6jRfjTf/Dvw7d+GLj4YWUPiDpcasb/AMxfPOMuYSvDY5I3n5u3asv4o/tmeO/HVr/Z&#10;XhqBtEs3i2y+TL5k7HHJEuF2g8jAArzC31i+mYySyl3Zsks2cnrk+pr28Pk+Y53RhUzqjBOOqSvd&#10;eutreR8xj+Icr4SrVMPwviakoT+JyUbf9uq17/3tDV1GS91rUJdX1u+mnuJiXllmcsXz+tJ9iMgD&#10;m5XGOAFbj/x2s97u/c7prgkD0pv9qzTOI0lcLnDOAPyr6mNCUI2jol0Wx+Y1ajrVHUqSu3q2zVjt&#10;xOCoJVP4mb+gzk1MtqFPKELgY3J1/pVKO6uDiOF0iB5/1eSPxzVqC01a+haW3uCyogZzsAP1+9WM&#10;+aO7EowbsXtHtpIbk3Toy9MNu5b2ra0/Ub+OV5UiOSO4zjrjFcxDPqC8q7kYygJHA9etT22o6iUH&#10;zOSDgcjr+dctbDuo7ux1Yeq6KXKzr21q5+6wIbHXGM1XW5kjzcL19znJ71gy6jqqW/70EZPYj/Gl&#10;+16iBtXccngZH+NcqwqSOuWJnNptnQvqky52HAC54IH9abHeXBjWMY3sSzZPT9awUfV7llSONiQc&#10;tlwP602G71CO5kSXcNvAywP1o+rR12KWJqN7m/b3s9u5UT7SeTkDAqGa9lkv1SbG3DMGC+g+tZXm&#10;XzliHYkHlcjg/XNQw3t8blo5lIZVOMtmmsMri9vO1rmtdSMyBRPhSOueR+FSaey2tykoLEGDlv8A&#10;gR9PrWHf3GofZ2cRsWXnBIx0z606z1G7MUWIjhkIPzVcsPeFiFUakdS9zPtZrZyyt1VWHFY9xHM0&#10;xV2IwOp7is+W+uohuC7T3IPWoWvr2ZROqA87evPrSpYZwd0OrX5lZm7aT+TEI45WPPzI3THeixv/&#10;AC55NOml2hfniJPVT1FYsWoyogL2zE4OSHFVtVvtQISe0tyHiOQWZTkY5BqvqzlKxKr8qTudDe3S&#10;SAsszE5xg4GcfjVC7lihIu0k7/OSc4rNuNR1Ty1lW2GHAIIK/wCNRjUdUnTyhajb3JYZrWnhpRW5&#10;E8Rz6tmlLLC7Zcpt655zVW7yVEltclXQ5idQQRWWl1rsU32cwAK3+rPmDrQ13rqOVNguQcg+aK6V&#10;Qa6nM6sZK9zUTVbq4P2eS5KSRgFxjH459KXzmZmkuXcjAwwPX3rDnj167ZZ0QQlDwUYZz780tve+&#10;I7yB2SOMOhw4JGMdqv2CavoVCrrY1FvIFHO51BwWxQ8iyAtsIYjqOhrGitvFWWaOFMOeV3r/AI0S&#10;WXjKCzMscEe1Dl13r0/Or9jFO3MjSNW+6NJb1huR4PmB4G7r/hXVfB34pR/DjWri9vfDEOr2N0iL&#10;dabdKGGVOVZTg4Yc8+9ef3Gn+J/kklI+YAj5hn+dV5bLxHCxd9hPI+8OKzxOX4XG4d0ajTTO3L82&#10;xeU4yOJw7tKO19fwe59lad8QfgB8R4I/EVx4k0qxWJI9+k6qYraS3kXcSSGB3ZDAEjKnaMHrWDoH&#10;xw+H3gDRZNL8ZeOvC19qN1cy7k0WBpYRAT8sZ8uI8Af3mzz1NfJElh4oLkSXC7W6AEVWudB8QBi0&#10;ky4xwofvXxsfDLL51W54ufL0V/11P1mPjfmsKEVHBUfaLeXL+n/BPePjD4A/ZI8YxzeJ/h98UIPD&#10;uoSZdo7e1me3lYjndEEz3PI9a+cNagn06WX+2Nbs3gjdl+328cnl4HfDDcBjJ5AHqR0q7caFrQj3&#10;OTg9cOP8ao3HhjUZVKZYgD+8P8ayzDwf4fzDDy/fyVTpLT8dFc68s8e8/wAHioOeHh7K/vRXNr6N&#10;t2/Izl0m7nk+2aX4qs5H2gohfjB9W5A4z68jFFV5PAEVrcPf6fdTWVyr8mFhsYYIOR689qK/Isw8&#10;IOLMJipUqFONSC2kna/yZ+55Z408E47BRrVqzpye8WrtfNH/2VBLAwQKAAAAAAAAACEA9Rd33jSA&#10;AgA0gAIAFAAAAGRycy9tZWRpYS9pbWFnZTQucG5niVBORw0KGgoAAAANSUhEUgAAANwAAAElCAYA&#10;AACPsIzkAAAAAXNSR0IArs4c6QAAAARnQU1BAACxjwv8YQUAAAAJcEhZcwAAIdUAACHVAQSctJ0A&#10;AP+lSURBVHhejP11eJVn1r8P88w841pD4+4J7haIB+Lu7kpwCRo8CcHdQwySkGBBi1ux4lKcejsz&#10;nbbTluT8Heu694aU6fN93z/Wcd37vvcOaY995rPsWleHxCHGJA81JWmICYmDjUkaItdmJA/VLHGw&#10;CfEDjUgYZKxM/yx1mDnprpbKstxtX1mmmw0ZI61JH2FFwmBj0kdYkulmTbaHLbne9uT5OJLn7UCB&#10;rxN53o5ketiTPMKG5JHOxLn1InxEP5LDgpkzaw6b6/bSfPYeJx78k9PPv+Pksx84/vQl7z9u5fjT&#10;Nq7cecLV+tU0ZPehIcmUphRTGpJN2Z1mQUOiEQ2ZfThy+CQnn73kxJM2Tjxt4+TdL7lwYBcfNq1j&#10;RdIQ5nibMnZwV/bOTuBa83puHtlJQ3kRUX2MCO5tQUhfa7ztDSmePo9LX7fx/qNWTjx6ycXnP3Hn&#10;y1bufPWSO1+18uFnP/Hwny+5//VLzj17yeGPXnLkodhPHHvUyrGHLzn60U9qlZ+hX48/1v1M+f10&#10;dlz++x7//J7+fvu1/fXJp9prWU8+aeXUs1ZOP2vjzHOxVs6+0FZ5Ldf616+uX7Rx+kWrMrk++0kr&#10;5x5/ScO2ddTNSqNpVhLNs+NpmhXH3pJEDixIpX5aBLsmh9A8J56WBckcKU1n75w48ge+R7L9r0l1&#10;/A0pjv9LhOVvGdjptwzt/L8M7/xr3LqI/UqZZ7df4W34K7wMfoWP4a/wNf4Vo4z/h0DL3xHp9BeK&#10;U8K49vG/uPPgEY9PN/D5uVqeHtpAfbI5jfFdqBnryqr5hRyoW8Weus1UzJvC9QMbeXq2hkf753N3&#10;SzQfbY3iVmMJtx494frXbXz4VRtXPm/l0mdtfPBZK9c++4kbDz/l5tWr3Dm1n48ObebpgQpeNM/h&#10;46YpfLZnGp80T+PiymQOzfLnzIp0Hu1byv3dpTw6sJIHu8s5u2Yc5VHdWRhkRWmIDcuinFgSbkd5&#10;qC1rou1YGWJGufvv6SBApI+wINXVXEEXN6AbcQMMFWgafKbEDzQmdoChMrmWe8lDTEnRgZfmaknq&#10;cAtlApqYQJc50oYMdxvSR1qTJvdHWpE2woJMd2uyPe3I87Enz9eeAh9Hcr0dyPFyINPDgbSRdsQM&#10;tiZsoC0xHv3Jjg5jxqQprFi9hR17T7H/g7sce/AJ124/4krtcvbn9eZAljU7E4xpTjWjSQFnTH3W&#10;QI4eO8uJnwH3BRcONHC1cT2l4T2ZPKwjhQPfY9/cRK41b+Dy7vUcKRnFsdnu1E9wZUv+cKaHD2Ll&#10;miouftHGheetXP34JTe/eMndr1qVXfv0B259/iP3vvyJe1+95MJzDbajD19y7NFLjj6SVYOsvQlo&#10;etPA4WfAtTcNJv4LOrn3yp7BqWdtnH7ayqmneuA0yNqv7WETuPSmh+/sJ22cf/I1e3dWUjs7nT3z&#10;MthTksye2Qk0zYpnb0kS++Yl0TwnjsbpETTPjuPAgiQF3J7ZceQNfJck+1+T5vQbMnr+kVjHPzHE&#10;6M8M6PJ7BnX6DUM6/S9DOv6KoZ1+jWunX+HauQNehgLf/yjwfI3/l3D7vzLBzZQF2eGvgTvTwGfn&#10;anlyeAM1CeasinPmemMFX9w5yac3j/PPRxf4+qMPeHq5hft75nJ/SzT3tsRyo6mMG88+4drXbVz+&#10;XLNLnwtsbXzwqbZe+qKNS1+2cfkLuPLxD1x7+Bk3bt7m9sUT3Hu/jkctq/i4ZRmftpTxZH8ZD/Yu&#10;5W7jYh7uX8H9piWcWFnEojAH5vmbUxZux7JoZ8rC7BV862IdWBNuTvnI39MhdZgZqcPNSXW1IM3V&#10;glSlaqbE9jdUljrcUj1LGW5OyjAzBZoAJ2qXOMgY+XyGqyVpuufyMwQ4gVBMg0xgsyRjpBWZ7lZk&#10;iOK52yko5f0CYcZIS6V8SgW97cj3diDP2169znB3ImWEEwkjXEjyGUxWdDBTx49h6dxi1k9KYkO8&#10;EzVJ1jSk2rI304YDmdbsTbOgKW8Ix09d4uQznSI8bePU3S/44OBuLu9ax/wAB8YPeIuige/RsiiD&#10;63u3cnL1WJrH9WbfpMHsmTiQU/N9OLqiiGPXnnLuRRt3vmrj+mcvufrJj9z7Rxv3BLovf+Lpv15y&#10;7dOfuPqJBtyFFy+59PFLTj7R4DraTtV+DttrhRO1e1PRfg7cz9VN3dPZqadw+pmYXLcq6F6D9nPT&#10;QGsH3MevYTv3iXwJ/8OBpgbq5mVTMyORfQsyaZqdyP55yTTOTFDA7Z2bQMuCFHZNDWPP7FgF3FE9&#10;cIM6kuzwa9Kcf0N6zz+S5PIHgh3+hof1Oww1/TuDjP5C/y5/oF+n39O/428YqOD7H4Z17IB71/8h&#10;1PZPjB1pQrGPJXMywvjw42+4+9Fjnpxr4tPzdTw/tpVN4QbU5vXjyfubeH7tIC9uvM8nd8/y/Noh&#10;HuyZz/0tMdzbEseNA2u49vRzrnylhw2dvQbusgCnN7mvM4Hw2petXP/se248/oxHH93j2a2LPDy7&#10;n1t7VnOnYREP9i7jzu4KTq+fSkVMbxYE2TDd14ryCAcWhtgxN8Ca5eE2rAo2ZrnHn+mQPNiA+AHd&#10;SB5mqhQqWVzIAcZE9zUkvGcXBZ8AlK3cRWvNZRxhpd4v7mWSzvVMGWau1E6gU2AONSN+kKECKnOk&#10;qJ4oqaamAl6Wm7igdtrPFBDdrBWIShndrMnysCHbU8yaXE87Cnw0AEUZ00fak+xqR6IyG9JcrSnw&#10;sKZ4tK36j1wXY0dNoh2NhR6cvnSD81/Il0oUoI1Tdz7jg0NNXNq1lhIfa8b2+zvjBnfhaEU+l3Yu&#10;pX7iSHYWdKd+TB/2TRnG4RJ/Tu6r4+KLH7j0cSsP/9nG03+38vAfL/noH63c+4fOrfxSXMmfOP30&#10;J95/pAF3+8tWLrwQQFoVcHrY3gTvTbB+BtRTTfXeNOU6PoVTyoWU69eq9nN1awdZe/B0wJ39+LW6&#10;CWyXPmvlwP797Jyfz5756eyel87e+RnsKo7l4MI0tk6KoX5GAgcWJHNgfgq7poTSNCuGloUpHC3N&#10;oHlWLPmDOpLq9L+ku/yW9J5/IsXlDyQ5/4FYpz8R6vBn/G3/iJfln3G1+BuDTP9OX6O/0qfrH+jX&#10;9Q/4Wv6FgmEGTPGyYJKnOXMyI/jwk2+489FjHp3ZzWcXdvL06GbWBndmV05PHh9bz/Nrh3lx6yQf&#10;3zzJvabZ3N0Qyf2tSdw6uoVrzz5TyiUwaWChuZKftoNMZwKi/pn++fUv27j1j1bu/6uVr1628c+f&#10;Wnn+5DE39m7meu18bu8u59Gh9VzYOoeKmL4sDnNgbqA9y2JcqIjuybwgezYndacm1Z66WCM65Hla&#10;Ed+3C0mDjMhysyJDXMNhFiQMNieydzcienUmtp+BUrbU4WZkjrAk292aLHcNjAxxR3XKp4EnKidg&#10;WSHxoQJwuKimIWnDTEl3NVdqqOI/BaC5+hkCYYa8HmmpXM4sD1sV94k7qtxUgXakBZluluS4W1Og&#10;U0KBMNPdhqRhFiQNtyJ1hC1pI2zIHmnF2NF9KJ8/j217j3Dg6hNOP/8Pl59+ye2zR7lcv44Z7iaM&#10;6ftXJg4z5PjyIlpK01mfYMWWVDvqi/pyoNiNQyvGcPnOfa591srljyVGa+Pj79p4/m0bL75t5cHX&#10;rVx58SMnH/6How9+4Pijnzjy4EdOPPyJ86Ksj//blXzTnWwP3Zuw/RJwCjRxH0Wxn7YpuF6BpovR&#10;/i91exM4vTt57mPNnTp46CjVszMUbAdLc2hZLJZN06wEDsxPZXlBOHXT4zm0KJX9cxPZNTVExW2H&#10;FqVxrDxLAVcwuBOpAluP35PV569K5VK7/5HUHn8iweWPxDj+hkj7/yXC8XcE2v2BUbZ/wdvmbUb3&#10;NiN+sDkTPU2Y4GmqgCvJiuD6p/9WwD0538wXH9Tz5Mgm1od2pSbTmUdH1/L8+jFe3HyfO7umcXtt&#10;CLc3JnDzWBXXnn+p/oAol1GBxiuYlLLplO5N8LT3t3HzqzYeftPG029befLNS/WH9vG3rdx//JRL&#10;uzdyfVcpH7Ws4eGhdZzbMovyaFE4a5ZEOVMR7cKSqJ7MD7Jj39j+PFjhx90yNzoUeFgw1tuWIm8b&#10;ctwsSB9qosBIG25JxggbEgaZEd2nG/EDDEgfbkGWACFffFcztWaPtCTX3Yo8D1ty3G2VEgooOUqJ&#10;NCgFFokRU4aZkDzEmISBBgq6NFczMkaKC6qDzlVAtCBD/1oAHG6uIM9yF2UV+LT3p7oK2GbkuFuR&#10;62Wr3pvjZasgzJb3utmQ7mZP4jBbooc7kOLvytjsdBbPK6F22Xz2rJjNtJHGFPX9O1NHmit3aENG&#10;LyrCu7Ey2owduT3ZPcWdg3UbOP/kW86/aOX885cKuptftHLrC03hxG59+ZILz37gzNMfOf30pQLu&#10;2Ec/ce5ZK2eeClC/DJw+YaJ3JX8JOnmtT4j8TN2etOqSI+2Ak/UN0P5L2drHbu2SJh98AUdOn6d6&#10;bhb7FmZwqDyPg6W57F+YyYFFWeyZk0TLgjS2TIxSLqUeuKbpkeydHaclTcrSVTxXOKQzad1/R2bP&#10;P5Ld929K5dJ6/pG0nn8ivdef1ZrU4w+k9NLWxO6/J73v38kZ3IkxrgaM9zCmyM2IopGGzMkM4/pn&#10;33L34VOeXNjHl5caeHZ0K2uCu1KT5cKz09v4+MZRblWP4+YyH+5ujOfDI9Vc/eTfXPq8VYF18RMx&#10;7fq/gdNA/Blwurju9tdtPPm2jUfftCqVuynhw7/auPHgMR80beJO03IeHFjL/QOrOL1pJosje1Li&#10;Z0FpmCMLQ+xZHO7M7AAbdk304sX2TJ6tj6RDzkhzskeYkO9uwVhfOwq9bZF7qUNNSB5sTFzfrsT2&#10;NSC+vwHpAoirubIcURo3K/WFF+gyXS3IEjAkZnM1U0CIIoq6iaWNlMSMBkvaCHMSB0oCxoDEwUak&#10;DDElcZARyUNEZQVSifcku2lFpgJPfp72OQWp/A4Cnu7fEChFObM9rRjja8+4UY6MG+1I0ShH5Y7m&#10;etiQ7mpN8nB74ofYEjPIhrhh9iQMtSJhgCnZrjYsSxnG7FGGFHu+x0zvLqxLdqBqrCcNO7Zw+sl3&#10;nHryknPPW/ngeSuXP3mp7ObnL3nx7Us++a6VZ9+Ia9nKlU8EhB8VdCef/KRU579U7fGbyZKfw9Y+&#10;EfIzyOSeitk0l1FM4lP99S+5kXrg2q+iZq+ef9LGhU9fcuLKTeqWTKOhJJWGkhQFnB42WRtnxNE8&#10;O4E9JQm0LEzj4IJULXEyI5q9s2NfZSnFvRwzpCMZPf5IVq8/k9Pv72T2/gsZvf9EZu8/kdX3r5r1&#10;+xvZ/d8ia4Bm2YM7UjjCkLHuJox1M2acuwl5QzpTkhXGjc+/4+6j5zw6t4dPz9fw+PAmVgZ2ZFde&#10;P14c38jNbflcmT+Em8uDuXa4ig8/+17FYgLaa+Bev25v/wWaugdXPmvjxldt3JKY/SuJ5dq49kWr&#10;MsmOX9m3nTvNK7i3fw0PWtZybuscymL6siDITrmSi0IdKYvswYJQJ/bMS+JF8yKe1kyhQ5G3NWO8&#10;rCj0tKRAzMOSIi8r5L52z1opX+ZwE6VkueJKupqTJdAJYCPMSB9mTMZwU/Lcrcn1sCLXQ1sFymw3&#10;S7LcLMhyl1VeiyqakzrcVCldfP+uxPXrRlz/biQPMdGSLzqVFTUVWHI8rDV3V5TP1UzBlSlJGB28&#10;oooCXprAp2AUFZbnFurnZY20IMdNfidb8jwkISMgOpLj5USGhxPJIwREKWNYkDjUkjw3a+YE21Ke&#10;5ErluvWcffovLn4qaeRWLn7cyvlnL5V98OInHnz9E59+38Yn37fx8bdtPPmmTaWZRdUENnHtjkum&#10;8uFL5V5e+rSNC59ocdeb8Vv75MibwImdepUkeR2viaK9ho1fVLP2sLUHTuzcJy85dfMBDesW0TQ/&#10;k6YFOTQvyOJgabYCTaypJJmG6VEKuOY5kixJ4+DCdOViNs+MYa+uLHB4cTpNM2MoGtqJ7N4acLn9&#10;31bQ5fT7K9l9/6JWsbyBbykwC4Z2JHfwe+QP78qYkcaMdTdTsI3zMGOcmwlzM0P58MWX3LtzjUdn&#10;Gvj0bDVPjm5hdVBHKpNtOVkyiqNjHTk/tTeX60u5/tWPXJaMow60//+Aex27SZyn7HMNsiufa3bt&#10;izau6tbLOuDu7l/N3X2rlcpd2D6PpQkDKY90YllcL+YG2bJEwAt3Yc/CVF4cWsXTpgV0yHMzpcDd&#10;nEJPC8Z4WioT4Mb5aNCN8bJmjLcNhV5W5HtYkivAjDAnc7gZOUrZzMgeaUG+py1jvB0Y6+NAobh2&#10;Hhqshd425HuJy2lJvqc1BV42FHgKlBbkuJuT7aZBlCLx3hDJegp0GjgCXeow01eqqjdRPQWviiWt&#10;lGsrapc+Qoshk0SdhxkrcJMGSzbViIxhJmSPkN/VTP0hkD8cRb5OjBnVnTwfJ3K8nchwdyDNzYGU&#10;EQ6kuNqTPNKFsclRVKxcTVXzAVouXuPUvU+58OIH5aJc+uwlN79s5em/23j2bauK6Z5/26pKBice&#10;v1RZzQ8+aVPr8ccvVebw0qcCipQp/hu2V8DpoNPHaPpMpJaN1LmOuvS/slfA/b9jt/bAnX0B5z5p&#10;5cy95+zeuoqGeVkcKM3lcMUYDlcU0LI4S6nb3vnp7JufRuOMWPbMSVC1OFG4Q4syObgwleZZMeyZ&#10;E8f+eYmawingOpLd5w/k9P0rBQPfIW/A38kf+BaFg9+hYNDbFA5+m8Ih7zB+RFdlY4Z3ZswIA4rc&#10;jJngac54T3PG6daSFC/u3f+QZ7dO8fxiE5+crebx0W1sCOvKklF/o8LvbdaGdmFnghmnDuzixnca&#10;bPqYTeznwEkc9zqWa69wrzKYutd62C5/1qrqdlcFOoHw7hOu7K3k3v61yj46tIHz2+ayNL4/ZREa&#10;cFN9LFkY4sjiSAEuhY+Prefpvgo6jPGUGM6Kcb7WFHlZUuBuhsR1+e5m5LsJiDoAfW0ZN8qWsb42&#10;FHkLUFbke9qQ5y4g2VLgJcDZKThz3UVRzCj0li+1LUXyuVF2jBtlx6RARyYGODLez56xo2wZP8qO&#10;sT62GoTu4qaaK9XMFOUcLrCZvVLJzJECm85UHKldpw83IWuEuVJVeW/acBMSBxkS008ysAbKfc2U&#10;nzXMSCm1wJc21FD93nnK5bQlRxd35nnZU+jrTIG3CzmezqR7OJPo2YuU0UPJjg5iXEEecxeVsaZy&#10;F40nPuD8R5/z4rs2vv6xlS9+aOXZdxLTaQokbuippy8588rta+Wkcic14E48FvV7o66mh+oXQJO0&#10;v/q57aw9cK+h+2/Y3oRO7Pzzb2ncsYn6+TnsW5jJofJcDi0p0MVvOewT2BZksG9eGrtnxKqC957Z&#10;8RwQhVuUQcuCVFUSkESJwHe0LIPa4igy+nekYMDfyB/wdwVZ/kBZ32XssE6MG9aRscM6UjSsIxPd&#10;DZjkbsS4EV0Z62bAOA8TxnuaMcFbgDNjopcFJQmDeXz7JB/fOcmz8418cq6WR4c2sj3KmA3Bb7Ns&#10;9N9YFdCRjSFdONpcw83vNLW6qIDS4GqvdBpoP0+etIdPD9xr0P5b9a7df8blvZXc2b+OO/vXc/fA&#10;Bk5vmsOiiF4qS74sthfzQ51YGOrE/BBHGucl8snJrTw7spYOeSONyXE1osDNhHHelkwcZcNkPzvG&#10;+9ooEAs9LBAVzB1pQr6bCQXupoz1tmb8KBvGStHa05qsERa68oAFue42FApA3qJmVq9MwFPA+dsz&#10;LciZacHOTAlyYXKAE5P8HZno58AEPwcFZr6nfMaaMb42as1TamhGlrvEcOJqmpEn96VsoMuUShFe&#10;XNPYPl1U3JkyxITIPkb42rxFXL+upIp6DjYkfaixgk9MlFqUrsDLjjxPW/WzRDklLs3zkH/bngLp&#10;ivF2JMfDThXkE0d2J8K1N+FuA4ke7UFmciwLSmZRv6uGD659yMPP/8FH37zk8letnPlE6/jQJzj0&#10;bqQ+USIu4ikBT6d24nK2r6npP9M+G/lfwP0XbP9v4PTQnf+sjeNX7lMzt4B9i3PYvzibltIcjiwd&#10;w5GlhUrdBDZxKffNF7AS2b8wjT1z4jkgMdyidAWcuJMH5iZytCxTAbd5QgQBLp3I6PsWOf3+wpgh&#10;7zJm8DsKskkjuzDZrQtTPAyY5NaVqV5GTPUyZrxbN8Z7GCngJnhbKOAEvMlelsxPGs6TG8f4+MYx&#10;nl3YzYuzNTw8tJ7qOAtqY7pSFdWZqqhu7Igy5ti+Wm58q8H0JnBv2s9Bew3glc9RSvYaONqZTuHu&#10;PdWAO7CBuy2buNOyifc3zGJ+WE/m+FmyKMxRdZ2URXZnbrADTQuT+fR0JU+PbaKDwDXB14px3qJ0&#10;5hS6mygb42HGxFHWTPW3pzjQkWmBAoadDkJzpX65I82Ui5nnYY2bdUf6GbyDj4MkQywZO8peqZy4&#10;kuI+yiqqmOtmrtzUsT7WTPKzZ2qAI1MDnJimg2+ivyNFPjZkDjMmdZChUlh5f76orpinlXJTi0bZ&#10;kStwiNJJuWGoKWnDpPxgToDTu4T36qQ6Y0J6dCZ+gJQkRNVMVBZWTGLQbClxjJC41ZYxXvYUeTtS&#10;5OvIGKn5edmT66llPzNcLSj0dmD8aGfGjXZWsV+muxOpI51JHOFC3HBHYoc7kuQ1gLyYAOYWT2Td&#10;1h00n7nBqcf/5vLXbVz7ZxvnPm3jxDOdmj1uU8p37vlL5XaKUum7RQSy068A+2Xg2oOmwaYVvWXV&#10;x2xvKprmTqJMapMnLt2mcUEBLUvy2bcwi4NleRypGMOBxTm6koAG3aGyXPbNS6FlcSZ75yZyaFEG&#10;BxdncGBBikqYHJiXyOHFabxfnsGGseG42rxHlPNbjB36HhNGdGH8cIGtM1PcuzLFoxvF3kZM8zJg&#10;uq8xM0aZMMXLmInuRkzyElUzZ5KPJZN9rZjia8W8pKE8vfU+n9x8n6cXdvPJhZ2q7lWXYMXOOAN2&#10;xhqq+lZlpCEnW+q5+f1rFdO7k+3VrT10etC08ECK3ppL+eHXbdz+dxt3v2/j+jdtuqI5XPsSrn0F&#10;V+8/48q+Hdw9sIn7h7Zxc+9ajq+fSVl0f0oCbFgc7qSgE4WbF+xA84IUnp/cxqOjW+gwabS1Amuy&#10;nw1TA+yYGmCvVE4gHC9xnKcZYzxMGSt+tY8lE0dbM2m0qKA9E/3smTDaVsET1d8EbwcDPO264W7T&#10;meTBlkwNdGJKoOMrt3GMj60CJtfdnBx3DUKJDSVWHOtto94nP1NMlDNpkClZw020RI4uuVPgKQkc&#10;I9KGGRPVuxuj7d8jrEcXBZS4leKKiluaPtSI5MGGpA41JnWIkVpTBhuSNLAbyQMNlOKlDzNVGVZR&#10;aEmsyHW+h40Wa3raKviKVEzqQL6nKK+oqtQAxXW2V1nQMT7yHhfyvZ3J93Im292RVFcbEoY5kODW&#10;i6yI0UwaW0jFmg3UHjrDwWtPOfX4C658+i1XP3upUs/Xv3zJ5U9bVawnanfm+Utd6r89cBpoomB6&#10;NdMDpoftFXzPXidKfm7a55TCKeBusXvRGAWblAIkdjtYls+h0lxVe9u/MEOtonbNJYkcKc9RSRNR&#10;t0OlmRyYL+1eMRyYrwNuSSbbJ0UR2asLqX3+Tu6AvzLe9T0mKVXrRrGXIdO9jZjha8p0XyNm+5kz&#10;a7QZU7yMmORuyCQvUyb5WCjQpoyyoni0FfOTh/D8zik+vnmcpxea+fSiALeB2nhzdsZ2oy62G/WJ&#10;JuyIMuJQ0w6u//u1cr2papq1vioRvL4W8Fp1LuP3HDl3mcUzJ7F6eRmN+1s4fuUOFx5/zLXP/8H1&#10;r//Dhw+fcePwTu4f3MLdls3cOLCJY+tnUxbdl9IwB1Ym9KY8ypkl0T0UeCppcrqaZ6dqBTgbBVB7&#10;E+Cm+Nsyxd9OuZeT/WyZKM9kbQfjeF8rJowSAG2Z5GenygqSDUwaYkF0PwHFinHquR1TAhyZFODA&#10;JH9RCjulYqJcAlyhKJinKKAFhV6SoBF31U6p3VhfLf4bP1pAtGOyv51SxvGjJY60IaSvGb7OhsQN&#10;MFAJkYzhxmS7irtoqmJBgVDFbEMMlaXKOtRYqZzcTxeT+E7cTJV9lfKGQK1dS3JIqeFIc/VHYIyP&#10;HYU+DsrdzNe5ovme9soKfZwo8u1OoU93CgRAT0cyRtiRMNSGqCGOqi80LTyA8YUFLF22jNrd+2g5&#10;d5kTt5/w4Sf/5NKnL1U6+8ZXAqCWbBHI9FnJ9mDpgXvzWuzs/0PltIRJGxcEuMs3aZyXw975aVrc&#10;JlaWz5ElkjTJVplKWXfPTqJpjg642QJcprrePzeJPbM04CRhcqw8k4YZMUwc2ZWJru8ywbUjUz26&#10;MdXTQKnaDF8TZo4SE2UzZk6AOXP8zSn2NWaSRzem+JgzeZQVU0fZMM3PhlkBtixOHsInH+7nyxsH&#10;+eTaIT75oJH7BzeyK8mK+nhDdsZ1oz7JlMooE/Y1bH0DOA2o9rHba5dSr3665Mrn8MGLbzl89Ah7&#10;t1YwPXoEY7xdGB80gGmxXswfk8TKhTOp2rGFvQ01HN9WxuW6Co5XL6dh3QIOr51JaVQvSsPsWRHf&#10;i4qY7lQIcKGONC9M5fnpap6frqXDeG8LJvpaIUonKieQaeAJKJpNHCXPRQHFBbRnSoAAZK9AlPsC&#10;nZgoYJGnBQUeuqynqJePJeN8JOaTBIm8V4NTgSNA+2uqNm6UxEryhbZVwMmXW5/VlESMglMSON6W&#10;KsEjMeZE+ff97ZkwykEBWiQxn/r3LdR789wlm2pCzkgBT5ImxqQNE3XUQSY1PQWbmQbhMBN1LeCJ&#10;+gmUqVKqGGpK6lBp1taypqr04CoJHlFDe/I97FTsKkkYTQ2dyPdyJN/TgXwvB/I8xcQN1bKfsYPt&#10;iR3mSKJXfzLCRzE+J40Fc+ewfmsVjUeOc/LmfT785F/c+WercmckHrn4Kar4rlep9m5k+9KAAu6F&#10;Bpwerl+y85+3ceKDmzTMzVTq1lKaqwrdh5fkc7BMcynFJEu5Z24q+xekcqQ8WxW9D5flcLQ8VxW+&#10;90mZYH4yhxZL0kQDbrK7ARNF2UZ2pthL3Ecjir0NmTXalJJAC+YEmDLb35R5wRbMDbZg5mhTir2N&#10;KR5lwTR/W6b72zE9wJrZQbYsiu7B1S15PNg7n7vHtnOmcRV3D2xUfbN70i3U7pDGZHPq4s05dbhB&#10;JU3eTJS8qXCvXcx2sdtXbZz48CFNa+fz/vZFLEr2YnpgT6YH92ZaoGbTQ/ozI2IIMyOHUhI5iIpk&#10;d4qjXJkUNoSd0+Mpi3CmNNROASflASmALw5zonlBMi/O1PLxuXo6jPOxYIKvpTIBS3MvbZmkIHsN&#10;nYA4LdChHZC2TPaXL7wGnQA4VSmYnQJClE1gK/Qyp9DDjCJvCwXJZH97pgY6MDnAXn1WQCz01mqA&#10;4jZOGG3PBFEwUbVR2ioZ0jGShNHXCj3lyy4pflOyXI1URnWctzXjvK0Y62OpwJ442o5xPjYUSjHc&#10;01IBqFdRFVdKRnSkJE20Ar7AljrUiJTBRgrELOmkUfBZqA6b9GFay5s0bkvTdsJAeZ9W6Fe1QjfJ&#10;zopZk+duo+p9Gmj2ZLnZqGZtrQvHTsEoz3I9Hch0sydluC2JUoj36EOSvzs5iZFMmzyBpatWUXvg&#10;EMdvPODm59/x4Ns2bvyzjYufaW7jK3fyubZLQF8u0AP3S9DpX1/8so3j5z+kca4UtzXXUWI1LXbL&#10;VGvT3Awa5qSrZ/vmSieJACdKl83h0izVS7l/XgL7SuI4JL2UZZnUT49iqpchU9w6Mdm9M9O9jVW8&#10;JiaQzQ+xYm6QBSWBZswPsWReiCWz/c2U+s3ws6Q4wI5ZQQ4U+1kw09+KxeF2NBf0ZP/4fuyZNIJt&#10;eYO4vrGQ5kx79qRb0pRqQXO6NY3JVpw7tlvFcBd0f6CUvaFo7YF7rXxtXPm6jZPXHrBv3VxOVS2h&#10;NNWLWcE9KQnvy8yQPkz1787skD7MCu7NzKCezA7pzZygnoz3sCa5x1sslpauCAfKwh201q4oZxaF&#10;2iuFa5qXxBeXm/jiw4N0kETEeInNxPUbpXcrbZXa6eM79UygElh0KidwTQ20V26m3qWUdYJ82ZXy&#10;iAo6aEoYYMeE0RKjaSDqFVHuTwtypDjYiWmBjkqtlGKp9+rcVVHBAE0J9f+2uLdjvHXwuFuSK/U1&#10;VxNtHS4AmiPlDknuyKplXK2ZOFp+F8dXQCu3VsWG+lKGwCdJHinum5ExTIrzhgy3fI8+xu8Q1ddU&#10;NWkLdAKf9INmjrQmRwdclrSyydYkV0m0SEJGsp32Gnyigm625Mq+QQFQAPWwUxnQQnFNVVO4DSnD&#10;bEgcbkvcMDsihzkT6daf6ABvCnMzKF9SQe3eQxy5/kRlzK7/q43LX7Vx/lNN5QS4Vwqo76nUNymL&#10;a9mu0+SDr+D42SvsLnkNnF7VDizMYO+8dKqLU9k1K5398yQjmcaRshylcBpwWh1u75xY9s2V3soU&#10;3l+Sza7iKCZ7dGGaZxemehqqeE3UbbqPuJACmZUC7RVwwZbqvriaM/wtmRFoz+xgR6Vuc4JsKIuw&#10;pymvB3tyHdmd5cDmsI6cnTqQvdk2NKWY05xmxd5MWxoSTTnTvIHrX3/LVUlSfYOCSLr+9fC9cjU/&#10;1dzMnwH3VRunrt2nZdMiztQuZ2HCSKaNsmeGvzPzwvowP6IP8yL6Kpsb2ofZAl1gD8aOtCLO8c9M&#10;H9mR8jBbtUugNNyBpTHdlXu5KMSR0th+bJwYwaF1M+iQLvHOSBNluZJVdDelQKr8yhW01MDwFwC1&#10;L70+ppN7ApNStkBtFcBEuQQ4gUZsop+s1ir+mhJoz7RgSaRo7xO1E3gm+lkzNdCO4iB7poc4Mj1Y&#10;sqKa66r/vNgkP1FIO6bq4JPfQWLKMd7yxbZQCRbZ/SCxXN5IqSNqJmUNWQW6SX6i0vLHwonJ/vJ7&#10;ODApwFGVLKSwrz7rLjVGzaWV7pqEoZZ4OxsR6CwdMQaqmTtpsInaNSGQKZOSwkhrbbdFPwPVBJ4h&#10;UA7V1qwRVuSMlLqlwGerYl3V/SI2Up5JU4EeRIkLRSHt1J7ChCHWqh0tqI8to/o6MMq1H0nxMZTM&#10;X8j2poMcufmMDz75jmv//JEPvmxVAKoNpc/bbSjV9U/qle7Cl228f/oSTXOlqyRHJUoOScJkScGr&#10;kkBzSRoti7LZv0DrKjlUmqXauQ6X53C4LEttQpVOE3EpD5el835FNjsmhDF+RGdm+XZTqjXbz0xl&#10;I2f5mTE3wJzF4TYsDLViXpAFC0KtlUksN9vfnJn+lswMdmB2sD0lQTbMDbGlLMqB/WMHsDe/JzvT&#10;HVkb8C7HC+1ozrSmKdWS5nQb9mTY0ZhozqmKZFrmJ9C8bCyHd23kxJnTXPzoE65+/j3X//UjV//5&#10;Uu0c0CB8Ddsl2QP3dRunr93jyPYlnKtfTWmSOzP8nJgZ4MKMAGdlswK7Mz+8twJQrmcGOFM0woJY&#10;hz8ydejblIdYKZVbEm7PkkhnSsOdKAmwZ7qvLePdzSlwNaJDSM/OhPfpSmQ/Q2IHGpE41Jhkca+G&#10;G5M5QuIfAdBccwkVRJJAsX2lYpr6CIAacAKTqJWApTe5J4kOMQGv/WfVM3FLBeIASYiIO6jBJe6r&#10;ZE6LgxwV1Pr4USVwVHJHVNlKJXim6kx+Nyng5400JcfVmJzhxupaTN9FU+SlFfkltpSYUvvdHZks&#10;9UBJzox2oEhiSdVhI/GjdN5oXTeigOmicoPFBTV7BZzAJ+WD7JECkY16j0Ana/oQMxL7GZI0wJjk&#10;QSYkDZAkjjyX0oTWuSNtcqKIGbL/cJglGcOlT1XA1OqDAmL6CDvSXGWDrgNxQ+0JH2hD2FBnYka5&#10;kp+exOy589hQ3UjzmWscv/uUs8++4tzH/1HbbqQkodaPNbv4dRvHTl1k99wMlSw5vKSAo8uKOFSe&#10;r2K5Awu1HsqdM+LZMnY0LfNTlBu5f34yR5bkKpWTOlzTjGgOzE/iaHkm7y9tD1xXZvtJrGambG6g&#10;JQtCrCiPcmBRmLUCbmGYjQKuJMCS2QGWKkkyI0jUTQOuJNiWJVGONOf3oinHhfp0R9b4d+T9fBv2&#10;ZtqxN8OO5jRrmtJsaEg048ziGI5OHsHunB7UZriwI7MP2wo9qJ2ZyJ51JRzdW8Op8+c4f+cBF59+&#10;zKVP/8Wlz7VWMCnbnL3xgMNbyzhTv4rSZA9mBjgxJ6gHJSG9mB3UQwE23c+BGQFOFI92YIa/ExM9&#10;rZXCTR36jgKuItJRASfqtjjMkQUhjpQEOjAzwIE5QS50SBluTNIwIxIGGxI9oBsR/boRrsyQ0N5d&#10;iZS/6IOMVLuUNCRLt0euxENeVsodk84TAUnLHuoVUHM5BSYNQkemBjkpmxbsqFRFqYtSGM2F1IDT&#10;3E+9C6ncVFE1AdTvdelC1E/iSXFHFYTivgqounqicllVJlXiOg0ucS+liF/gLl00luS7aXU9KcoL&#10;UGM8rRgrIOriSK08IXBrAI4XG2Wv/pslBhRQRJX0ZQVJtEhiRZIsUnRP6G9E3ABTBpu/R6BTV1IG&#10;GpM2VJIx5gq6mH4mxPYzJkG2PkknjALTlJRBGoypQ6SDRiC2IU0AdJU9hHbqtQCusqLeUrKQorwT&#10;6W6ORA91IGZkH5IDPSgUAGfNYuXGbdQdPEHL5ZucfPAJFz7+Dx983sqH37Zx4swHNC/IfQXZ4fJ8&#10;pXJHlhTSsiiLxtmJbCj0om7KaFoWpqrspKja4SW5msLNS2bXtCgOqsblNI6Jwk0MY7J7N+b6GTLH&#10;z0TBJgo2P8RaB5w9i8I0t3KRqF2YDfNDbJgdYMUM+eMa6MCsIDsFm0C3JMqBhuzu7EqzozrRihWj&#10;3uJkoZ1yI5tTrWhOsWR3qsRwFpwoCaZl/FCacgXQnjRkyj40Z3YkOrAjyZGq9N7UFI5gZ3E4Oxdm&#10;07x5MQebqjl+6hgXbn/ImUsXOby1lFM1ZazIHMn8UGdKgpwoCXJmbnB35oV2Z25Id0qCXCgJ7s5M&#10;fyfGuJoS5/Anil3fozxU4jh7KiIcWBxix4Ige5ZESWnAhRmjbSkebUeHTA9TMt1MyHQ3IdNNZpAY&#10;kTrciOThJsQNNiJmoCFR/Q2J6GegTACU1zKvJFFBKP2QEvcIhJYUSUbSV0oHolQ65WqnflODHHWx&#10;3WsI5d7UIHmuuaPiRmpKJzGhlsjRyhHWTPTV4j99mUKfWRU3c5rEmApOyYbaKODkM2JafCkuqNZF&#10;I0pXKEqo6+mUgrxYnmpnEwh1NUJVJ5QSiPxcBybrTF6P97FjwigpmMsGWEtyFHimKvEirmXCQDPc&#10;HLri59RZAZc5XDKn4qbaENjDhMDuhqQONiNtiCR/rEjqb0B87y7E9upCdM8uxPc1Ir6/CXH9ZFOw&#10;NGlrm21FAVN0MWSemy2FnlLndCDXw56kobYkDLEnTmy4tKX1JyPEk4KkSKZNHEv58hVsqd/NoStX&#10;OdCyn6aFeRxZOo5jS4t4f1kRRysKFXiSmayc6E/9ND/2lwTpdgPkqLauI0vyOFSWxd45SeyaGqH6&#10;KQ/MS+BoeTbVk8JUrW2evzElfibMDTDT1CzUmoWhFpRH2VEaYc3icCtKI2xYHKFBJ3BJskQUbmaQ&#10;nYrf5N7SWEcOTBzKnjwXdqZYsi7gb3wwrSf7sh2oT7amJtaMhiRLGpItaJkwjOa8XjRk9aAhqye7&#10;MntSleLCjhRnatNdqEl1ojrFgbp0F7bF27Il0Z7KjD7syHOlamIg+9dO50xNKVc3ZnJ5aSgnF/iz&#10;Z6oHO/KHsD6tHxUxLiwKd2R+sAPzgjTlmuZpTprLn1g4yoCKcFvKw+0UcKWSMAnRgFsc5sLsQAdm&#10;BznRIc/XmjxfK828Lcj1NCPbw4xsTzMyBEJ3U2VZ7mZkuJmRIkQPMSJ2kCER/bsR3LsrAT06Edij&#10;MyG9uhHV34hEGcMgHf+uslvclBwPS9WmJfW3SSr20tRNxXLKtZQ4UEDUSg2vkzIanHo3VJIuUvuT&#10;xurxqjSglR0KPLS4U8We0ocnmVdd8kbBrjO5FvUVk9qgZDL1EMq1ZEy1nlIbBZDAKKtsXRIIpa6o&#10;9ZdaKBdTPjfFX9xdJ/W7TvZzZLwU+HWfyXU1I0/6QqUcMURM6n5GZLlKiUJKFhJ3yipdO5bqecog&#10;yZSaEtOzK6EunQjt3gl/x26MtOpM/EDZB2hFyjBthox0wWSP1DbbKhO3c7g1KcMl+WJN8lArlQFN&#10;Gm5H3BBb4obbkzCyB4neA8iLHkVR3Cgmhg5hfrIP68aGUz87jUNleRwqzWbntBD2zQ3h4PxQWuaH&#10;61QsU7V1iUsp7mXzzFiqJ4WyY0ER2yZHcaw8m5rJYZT4mSqFK/EzZmGwNPFasSjUigUySCfalvIo&#10;WxaHW1IaaUNppC2LwmyZG2zLrGAHZgQ6qqTJnBB7lThZldKdFztSeLI2mA8XjuDE1L7cLXdnT6Y9&#10;jWn2VMWYU58k5QEL9hcNYFeGEzvTnahNc2JHsgNbBax4G6pSnKhOdaY61YWdmT2oTLJjR7K9ArE2&#10;zZHtcVbsmeLNlXWpPNwUzdOtsTzZEsNHG6K4tz6CW6vDuFQ2mlPzvdk7eTiVGT1YEWXLDM9ujB30&#10;NlUpjqyItGVxqI1yKxeFyPQBW5ZIe1eQA1N9rJjhb0+HPB8LCkZZUTjaljGjbSn0s6UowI6iQAcK&#10;RtmQ621Frrcl2Z4WZHtZkONlSY5ce1qQ5WFOpocZmW4WJAwzJaK/EQG9uuLfvTOju3fCr3snQnp1&#10;JWqAEQlDzdRG1FzdbgFJdAhAGhRaXU/KBaJe46VMoc9SqpKDg2oBe+WiKnAEEHEB5cttSq7a9SAp&#10;f/nymioo5FmRlxZ/qh7OQEemh7gwI8RFtZOJK6yAU/BpJQtJqBQHSNLGUamqKJxq5haIpI1NKaEk&#10;VsxVNrTAzYwiTymraKWRGcHOzAjuTnGgs/odJwnEstVJfi9XE3KkeXqoIVlDDdXrXPEQhpuROtCI&#10;rGESa8rPt9SK7sOkfiilCHPCeknLnGy6lXEUtiobKqqoJWKkNc2OIul+8bHX9YZqTdmZrtakDLUg&#10;aZgViUOtiBtoRlRfQ6J6d1W7+sViB5opk+scTwfGB/RgRcZI6osDOLwwjFMVidTNSmH3rGTV1qUU&#10;bpFsNo1n3+ZyIsMDWJDqw/tLcqmZFMZcUTa/biwINKU0TGCzpDTcisVhliyJtqUs0lqpXFmULaWR&#10;diyOsGVeiJ0CrjhAXEpH5oQ6MivQhtUFvjw5U8vz+mk8WRfC55tDebIhnPpUK/Zk2tGUbs3uNBvq&#10;k8yVC1mVbM+2WHOqEq2pSbFXiibu5I5kR7YnOVKZ5KDuVac6sDOzO7XpztSkO7MjxZHNibZsTLBm&#10;V253Wib25+xcd64v8+fB+giebY3jyeZIHq4P5aNV/txdPJwPprnQMqEvh6Z5cLx4BCuj7VgUbE15&#10;hCOLQ21ZEGyranOyEbUk2Im5wU50SJe9ah5m5HiYku+lrble5uQrCG3Il/S7jxX50qwsQ3eCXBjj&#10;70CejzXZXhqIOQpEc3K9Lcj3kXtmpLqZKSWM6G9AUK/O+Lm8h78A2LsLUQPEHTUlfaS5Ur88SeF7&#10;mTPWV2IT+YKbqxhMEiJjvUwY7yOlC3OdWSqXUa+CEstJ0kZlMkfJF1syk6aM8ZLCuyiUKXluJipp&#10;IrGcKJt8TtUD5fPi0ip1cnilePIeVepQtUbt/VP9HZg4yp5xPrbK9RQFU1uXdHW+nBHS4WKssqHi&#10;yqomcOXmOjA90FHrR5U/FFIflH5UdzPyBEDZRjTAgO6d38L2nb8R6NyV1MHGKqbLk+ylxIojrFTR&#10;PW6gbDcyUWUFAU1MantSciiQuS+eupYzH+nQcWKcr2RfnRSERbILQr3HVm0UTh5sStJAExIHysAo&#10;I+IGGqmfLdPaYvoaEdPXUN2TfYxzIvszNdqNjePCFXDHpAWsPJ/GdQvx9RlJx7f/QmmmP4dLs9k+&#10;NogSPyPmBxiwMMiM8nBrFgaZszjEgiWRtiyPdVRrWaQNS6LtFXClEXbMD7VjVoi4k6JuzpSEOjHL&#10;35oVxTmq9njv/n2etyzjq91TeVg5hsZ0O3YmmdOYJsDZUhtnwtn5njxumMrlNSkcnx9M88QR1GT2&#10;oCrVWSlebaqDUrPqZIHOUV2LGtalO1OX6UxdhqwuGqTJtlQm2lCZbE1Vqg1NhT04MnUQZ+a6c2Wx&#10;JxdmD+F48UAulQdye1kwFxYEsibehdIwO2Uy06RMN0hoXrC9+m+ZG2RHh5KZs5mYnUZhjD+5wUPI&#10;GdWDLC87sjytyPE0J9vdmBxPU/J9LRWAYwMdGB/sTL6vjDEwI83NlHTdmjrCmIyRxmS6mykTkLMk&#10;RvQwJ93dgiRXM6IHmaikTGgfA4J7iUvajbC+BsRIMVkNJdIGEUlbVp5sEZJmag8TxnpLqcKMsV6m&#10;ysbpAVRqqJm+I0brgLHVYjVROW/Z5yd1udem1MndXCmY1v2iuZyicCq+lKylnwaaAk7d054Xyh8J&#10;pXDaHsKxksmUPxRSy3M1JnOoIRlDDFRpokDgHCGrKeM8zLWuHim1SFwp8aWPNUUe1oT2MWeAtSG+&#10;joYkDxQVNCW5fzfienciXVzNwUba3kDZh6hrulY77EdIQ7gN+R5aLCfAjfF21K2aCXDjvG2Z6Ct/&#10;AAR+J6W+4ySOlTqmbH2S/YdDjEgZJKM0ZFOxmdqBIQAKeHEDjNRukEJfF2ZGDaV8TCwRo4bxzt/+&#10;hIOFCYtSfdg9K4kNuaOYK65koCGLQ8wpC7NmUbA5C4PNWRJly/J4R5bGOrAk2k4BVxZlp2yeZCtD&#10;xJ10Yk6IE/PCXZjpb8PKGQXclCE+Dz/i+clKPjuyigcN82jIdGBXsiV1ieY0pFpTFdON0ytS+eJS&#10;NV+cWsNXxyv4/PACnjZP505lERdXJHJ0biD7p7izu2gg9Tm9acjuwa50F+pSxQV1pE6gzHCmRlzM&#10;JBuqku2UYu5Isqcq1Yn10ZZsiLHkyNxgHuxZyvWqmdxYm86NNWmcWxLPmqTeLAq2VSa1uHmBtlRE&#10;dWdL9hAOzPKnZtwIOhy5/wP7rn1K/YkbbGs8wsoNO1i0sJQZE4oYlxJBbtgIsv36kOUj4+pEDU2V&#10;muV4iStpQuoIQ1JcjUgZbkSKqyHJww1Ik8TLCCNS2lm6SsyYKgjFNc3yslCgJruakDDMmNghJkT0&#10;MyayvzHh/Y2I6GdE1ABDYtSMTCOShkhty0ipVaGHKJgololmniaM8ZRVYNTFcJJgUckVScLo4jUp&#10;eOu6VqTzRMARSFTjtCRBfDX3UovztFUBqDdVZxS3V5IUWrlAEipamUFTO5UJdTMne5gxWcOMVTFe&#10;LEfqnbJvb5gxmUMMyRrcjdxhRhSONGGcp7Q0aRnecd5SpLekSKCWZmzZOCuba1Xfp2wrMiNTvAMZ&#10;UzhAspsSI2rPsxSMFioelFriGC+ZVWPHGE8bCtyt1KCoEJdupA0xY4KPjZZk8tcyg2Lyh0C/21/F&#10;sLLZWNrYZP7McAviB5moGTex/U2I6N0NH4f3GGj+Hr1NOpPvbs+KpOEsienPggATFgUZK9AEOFE3&#10;uV4abc+qBBeWxWrQVcTYsyRGg26hxHEhom5OzJakRLgLswNsWTl7LDf/8ZJ7Hz3g6YlKPj++no+a&#10;ytiZZk9jhi0NadbUp9qwKawLR5q2cefrb7j+6Bk3b9/g3odneHjpAM8v7OLFmc18fGw5z1vm83D3&#10;VG5VFnB5dRKnF4VwZIYPeye40pDfV00Cq0q1Z0ucBVvjLalMsGZ7ki07UhzYHG/LxlhrDs0L5cnR&#10;DXy0fwU3tk/l1vbJnFtdwJqkviwItlH1NxmXtzBIXEonqgqGcWtjErc3JdDh0H1tZqKaZqybMHXk&#10;3rcc+PATms7epvrAWdZXNrFkyQpmT5nA5PQYCiI8yPDtSYqbDYlDDUmRlqjhxqSNNCZNwWeg4NPD&#10;luwq9T0ZxWdAhpuJgi9DVFDBpyVoslSSxlTdTxmhQRg12JiI/oaE9DXEr4fEhl0I7iU1QwNtBN8w&#10;Q7LElRthRO4IQ/JGGinwpE1NXE/NFZV6myRZpHtFwLJRG2nVzoTRkj11YkqAM5P8pAbnwKTRUi/U&#10;6oZabKe9T9xMlX1VMZ+W+JFnShn1NcZRstVJb7baXkKJyWQbkyi2qJ2buYIva6gR6YO7kT6wC+kD&#10;upA1qCt5Q7up0QIT5A+Gt4Xa9SxZ2SnSNCB/MHQN32M8rUkdbEJEz66kDzZWoCWLMg0x0vWAGpM2&#10;2FDBneMq7rSouRUJA03xsO1CWHcDsobJHygLZbIVa7y3lVLfKX62TAvQkhfTxeWWONdXmgvEFbVQ&#10;Cps6xIx4+aPYswseFn+jx7u/J9T2L4x37cpMX3MWBZlQGmKqFG6JZCGDzVU8tzzGgdUJLqyIdWRF&#10;vBPLROmixL20ZYGUB8KdmCsZvWAH5oZJ3GPHqjnjuPXPl9x+cJ8np6r44tQmHu6tUDU5cSdF4Xal&#10;2rA50pgj+3dy87s2rsgYhC9kI6nMn/meay/+yYePP+bm/fvcvXmJj64e4fH5el6c2MDzQ+U83VPC&#10;w4bp3Kkq4vrGdE6XR3Fgug/1YwZTldGdLYl2bIqzZmOMBeujzdk/05+PWlbxYN9ybtfO5u6uuVza&#10;PI3VSQMoDbVhWVwPZvhaslCULsKRtUk9aRg7iAMzPOjQcu9HDj2QSVMvOXxfRrzJ9U9qBsfRh9rr&#10;ww9+5OiDf3P07pccvPaMhpO32Vx/lIoVG5g1ZRJFKTFkBA4n0cOZJJltKXHJcEMNrpEm6jp5WFeS&#10;h3cj1dVQA06ZuJuaacCZkO1hQq6Yp5hkOE3I9jRXapg03EQpYVg/Q+WKhvTuSoi4pH0kO2pA0lBj&#10;MlxNtRksrtL9b0qudM54StZSygKSZJH9eNoud+k8EXCmBjlTHOLC9JDuFAe7MFUSHv6OOsXTA6gB&#10;psV5etMK7Vp5QsuuTg90YnqwM9MCXdTz8dLPqVNSgU1MuZnibo40J09+R1cTMgd3I2uIAdlDjXTJ&#10;FEmwyB8SY8Z5Wir3c+poa4r97RQMAuBE2UkhTd3KlZXWNlFAAdCEbNlgK3NodAqbN1KUT9x06Su1&#10;ZoyHlcqmjlG1SfldzNS/lzfCWKnrOC9tl4eUWWYE2qkkhsBQHGjPOC9LMocaq82+vtZ/o+e7v2e0&#10;2e9I7/EHJgzvxGLJRoaZUxqqxW2SnZwfZEpFtB1rErsrlRPwlivg7CiPtGd+qA3zIzRXUupxc6Rg&#10;HGzH6rnjufWvl9y+f08B9+XpzTzau5SdKfbUJ1uwM8mSxgx7KuOtOH6ogVvf6jaPCnBfaDsB9KPw&#10;tEGwL/ng0++58sm/uPb0C2589Jxbt25w//IJHp3ZxeMja3jeUsYn++bxbPc0HtSM4fK6FE4sDqdh&#10;sgdbM3uxb3Yg9/cv5/6eCu41LuTe7lIubZ/FquRBCjJpXF4QYs/CUMnG2lMaas361H4cW5qtA+7+&#10;TxzUrYd14LU3PYzatahgG+8/ecnpFz9x+sWPHH/4PfsuvWDHntMsX7GBGRMnkhMdQJJXX5JG2JGk&#10;ADRS8GW4GZPhZqRbTX4GnKyidjnuxgq4PC/Z2W2i4sgsNwOyPbpR4GVCoY8p+T6mSh2TXY2JHmhE&#10;aF9DAnp1w8+5k1LBCAn6B5moEoWYxD+S5hfQVElBKaCVcj3HSuO2xH4So0mtMEDavjTgRAknjRZX&#10;0klBJqUDveppvZnaeyUZIj9LYkqtNijumuaqTZZ40kdzNxUYAoKrqfqSS5ZTfekVjGbkS2ePKKKr&#10;iXJLpUdUthrJ+7OGGJE5pBs5Qw2Z6GmpuupnBdgzJ9iJWUFOTJdeVBmXIU3aAp+MkZDMqoJJdutL&#10;sd6UzGFGmhssCR/ZayjutS7WFOg00/5tcS0lRp04Sjp57DXXV/5/eZmS52pEVPd3GNJNAy7R8dcU&#10;DPwrCwONKQs1oyzMkoooDThROQVcUg9WJ3ZnbXJ3Vic4UaGL4+aH2Srg5oe7MCvQnmI/a+YEWrNm&#10;3gRuf/OS2/fu8ux0NV9f2K7m+tcm2VCXYM6uZCt2ZziyI96WYy313P5eQHtzVsnr8QlqWJDutYzC&#10;uyiDoT5v5fKXrVz54icuPf+eqx99yq0bH3Lv4kEeHtvKs/1lfNYyjy8PzuXjvTN52FTC/f2ruNdc&#10;wf3di7m/t4LL1XNZmTJYASdupCjbolA75gfbsW2sP9dq5/HRgRV0UKDd+/EVUHItdlCu9dbu+c8g&#10;1IMoED5u46Q0zn7axqkXbbz/4Huazz+isvF9Kpavo3jiRAoTIsgOdCXDpwdZ3o5ke9mS7WWlXEst&#10;ttMsz9ucfG8zCiRbKq89Tcn1EAiNyPM0JtfDiDwPQ/I8DBjjZcQYH1MKfMxUdjVlhClxg00I7y9J&#10;ma74uXQiQGqEvQ1U+1q8HEgiW23U7gBjtXUnz9OMAk8zVUJQdTxv2XFgpbmMEtP5OzAt2EW3K106&#10;ZQQyAVCDTuvPdNTKDLpM53jZLuSl7bJQxXpfyZDaKtcu301az8xVjU4BJtDpEjCiLoWSkFFuqKnW&#10;mqZU0FQBmDrIgKie75E8sJtSmdzhxoyRONDDjCmjrNWXdZZ048gfEHGhvSwokoSNuI5u5iT370pC&#10;3846RTTR2t9cDcmXUYnieir3U0sqyb5CLQ41faWUUt4QRZThwf52b+Nt/jcGd/sj/ha/J87uV+T2&#10;/QOLgoxYEm7GkghrFbepskCYNSvinVmT1J3ViS6sT+7JqnhHKqIkeeLIgnB7FoQ7sTi6B4tjeypV&#10;HTuiM2vnj+fOvzXgnp+t5avz2/lo71KqE21U7NaQZqsylpXxNhzau5Pb34u6aZBdUSqnV7Y3AZTd&#10;A9p+uTfnUl6U519pdvnzVq48+xcf3n/CrQ8vcvfsXu4dr+Hu4W3cO7iWO42LuLdnCddqF7IyeTCL&#10;Q6Th2pn5gVaURfegeUEaNxpKuX9gOTd2L6KDHrD2MOnvtQdO/x7N5XztgmrAybXu/ketaj32UDvh&#10;RuATO/74Jw7d/JqGk7fYUn+Q5Ws2UTJrNpNy0xkT60duyDBy/HppIHrakCNzCT2ljUxcS2Ny3A3I&#10;dTdUsCngPI3J8zQix8NQPct260aOm4ECUXuuuaWioolDDYge2JWI/uKCdiWwZ2cFY1gf6ZoxIl5m&#10;Y8qsE9nqI+URcUPdBUALDT610VbbCTFBFeF1iRWV1XSkOMj5dTO0qIzaGqTV32Q0hZbxtFex0fQg&#10;Z20zrrSK+Wrvk6SNqI1kDCVzKhBq/Z8aFKKIygWVwUxSaxxpQdpgicOMlIqlDOhESv+OZA0Vl7Qb&#10;BTLg1sOcSb6WTPOzpdjPXqnfVOk/lfHusoPCx0ZlKdX+RXeBSfu35N/R//vy++S5yX+/rdodMcjs&#10;XfycuqoYMWVQNyJ6dGGwwZ9weed3jDb/HbG2/0NOnz+wKNhUuZTlEZYqXisNt1bp/+XxTqxL7qHc&#10;SQFudbwTS2PsKY9yZFG4A4sjNeDKYnpQHtubWf7mrJqezLm7d/jw+iWenavjHxereNKymtokOxrT&#10;bNiZbEV1giWbIs04tHfXa+BkLoluVYr3C8Bpr/Vu58+hU5/Vnz8gq+6wD7ErH73g2uE67ojKNS3m&#10;wb6lXKtdwKqUwSr7PMbLgTVpQzm9rog7zeXc3beU23vKuNlUqgH3pnr9TPHa3Wsf57V/ro8B34Tx&#10;qA4+gfDoQ00Fjz9t5cSzVo7LvP37/6Hlw09pPHWdbU1HWb2phtJF5cyeMIbJaZGMjfYgL6APmR5y&#10;6IcBGSO6KddSwadA0yxb3E23bmrNGtmNzBFd1bWoYr6XKQXeZmoVCLPdxbU1ImmYIQlDDIkeaEBk&#10;Xy0REz3AgNiB3UgcJLsBZDq0kda8rTbTarXCMVIvlI22EgcqRRQXUhfLjdbiuGlSI5Re0FGS8BAA&#10;tV0N0wLsmC7tS8GOzAyRWE9nQU66VL0G6wQfacDWXFAt1hPQzJXrOUa2HEnsJYqoXluoZ3miVtJw&#10;PsSAtMHdSBnYjTQZDzhUVMyMsZ6SFJGd1LZMD7TXtVA5MSvYSRX6lUssiijblcQlHWmqNt4G9zAg&#10;aZBkSM0Y7WTAcMuORPXuTGL/LsT07sxou7fo0+kPr4Hr+0dKQ7UYThROgCuLsKY0yp7l8c6sS+nO&#10;miQXNqT2Yk2iC0tjHF4BtzDcUVO46O4sT+zNklgXypL6MzkzjAXjktg0M5kDK8ZyaPUk1sY4sFPm&#10;9SfZUJ1gzbowU1r27OLWd+2A+7KNq1/pXMw3gGsPmOwY0L9Wyqgfj/cLY9DlgI/Ljz7l0oFqbjcv&#10;5/7eUu7treBqzXxWpw0jeYABE3zsuL65gLtNC7jRuFCBdvfAcu7sW0aH/xO0XwDxZ6rWHshfUr12&#10;aqgHT9ajegA/alOxoEyvEvj004iP3Ps3B298wt4Ld9l15AO27dzPiuWrKZk2iQkZMeSFjSDTx5HU&#10;4d3IcO2iAMsaKYBpwGWO6KKDzUgpo8BW4CMuqin53ibkexlT4GVMoY+ZZt4mFHiZqmRN+gjZKSEg&#10;GhDdrwsRfTsT3b8riYO7kSpJoBFGZLoaqq4WbYygpoaSiBnrLRk/c4pUltFSZfwkSzrJ14rJsvth&#10;lCQ8bJnmZ6fAk2ZriYcEQElE6E0Kv7OCnVWxXLKTEjtJdnK8t40qGUi8pY+79DZWdjMotRKzVIV1&#10;uS5wk+SGGX6OXYjpY6hcQ5WoGWFKoWxX8rBQyRf5t2ZI07Ck5MNcmBniopRZ3OWkYZaMcupGeK+u&#10;qj1NShFJA7qR0L8Lkb064m//Dv276FxK+1+T3eePLA4xpTzcnKVRtqyMc6JMituR9qxK6sGG9J6s&#10;SenO+pRerE5y0dXkHFkU4cCCcEcWRHanPK43S+N7sjSuO6Ux3UkeJicsWZPpYaOOOBsT0JN8b61d&#10;b16IA0ujXCgLseXgvnoe/NjGDRnG+/VrhdOrlTJxM1+NOH8DOInllCuqg6795/Sj8uTew0+4crCO&#10;O3tW8NHecu7tKVfAyXmDGb3+zvo4e+5UFnKjbiY3di/k3oHl3D+0mhtN5a9dyp+p1i+4mb8E05tg&#10;vfn8l0ygE9B+BqHO5LU8E3f0fZm7/7iNY49f8v7D73j/o39w6OanNJ25S3XTYdYsmM706CHke0rD&#10;tUDxDgkD/kLa0HdV0iXHQ7YXdVVqmO9lRIGHEQVeRupavfY2pdDXjDE+JowbZaZMrgXAIl8NUMmQ&#10;SlY1cZgBCUO6Ed2/C1F9OxLTryPxAzqTIrU03ejAIneJk8zVmj/CSJt85mnKGHdTlXYXGCXVL9Oo&#10;Jqod9uavFE8UR6Ac52WuSgLTAmyZGWSvNmPOCXVmdqgLM4OdlQpK2UIAHOclZq1gU+C5WyiTDhZR&#10;PXFnVZbR34mIfhYEdzcgZUA3LR6ULKaUVIZJe5n8jpIwMWaspykTfC1UJnRmsCPzIrozL7IX04J7&#10;MsbXQZUEckeaqyxoysCuRPXsiI/lX+jb8XcEWP6OWLtfvQYuwpxl0TbKjSyLko4Se1YkurAxrRdr&#10;UwS8PqxJ6cHyOCeWxjpTGuXE4ihn5ksrVExPlsT1UMAtie1Fvpc9OTLGUCZwe1gpy3C3JdfHmWwv&#10;J7K9ncn2caE4N4b1Wzey++Q5zsr5bv/4idvftnHz321c+4c+pkOtYj9TvHbxnnqfAq1VA1Y/q1Ku&#10;5TDHR59y+WANN3cv4cHecu7vW8rV6vksielHkuMfWBpsyoebsrjdtIDb+5Yq4O61rOSuJE3aQ/J/&#10;AfPmPYHjzfe++Z5fsvZgtb/3f71Pg1PW1/fkYMPzn7byyadfcGHzLCoTHdhQ6Ef1kqmUT05lUuww&#10;sjykFtiFlOHdSBvamfShHQnp8RYpQ94h160Tee5dyXc3oMDLkEJvIwq9jSkaZUrRKDOKRpkrk0yo&#10;gtLHlDG+cs+CMaPkDDsp+JuSPNyYuIFdie3Xmei+nZQbKpPCckQ9pAwgiQpxQ90lPS/JDROlfkUe&#10;JhS6GVLoZkShm7GaLjzF15JiibUC5IvuoL7scq12QKgYTFLzDsxSTb3OygTCWSECoouKDaVnU4Eo&#10;JmqogLShyMOKCV6WyqXMczUjd5gJBSMESkttALDawmSlygEynzTX1VjVBjMHd1G/vyp3iBoH2qtD&#10;X2YEOzEz2InJo21U2SHI/m8M6vp7dWJprN2vyekjLqU5SyItWBZjx4oEF7WJtDzakeUJLsqlXJfc&#10;nY1pvVmb3EO5mUtinFksHfZRLswPkziuF0tie6p61pLY7kwP687MyD7MCOvF5IDujPdzpNDXgXzd&#10;EWa5Xq9P1E3zcibOuzfpUb5MnVjAqs2baD71Aeeffs0tGX33nzZufqPNlxQ387Xy6dRQZk9+IbMp&#10;BUoNOhXT6V1NAe7xZ1xuqeH2HgFuCXeby7mwfRalkb2Itfkdq6JtuVc3mdtNi7nVVKred7O5giu7&#10;Fv8ycHqA2kPQ/pkeuF96rgdDn8H8v2BSr19B1fbGc3ndHjj5ufJMThKV4ak/8ujRR5xcPobN4cYc&#10;KInjxZVjfPn4Ac9PbeP+llhOlgdTN82PivGxzBpfQFFCEPnBA8mXvlBvUTtxLQ3J9xYTFTSk0NeY&#10;Mb4aeJKQEdOg04Ab62fJ2NEWTPC3YXKQLZMCbRgXIBObpXfUlFhxRQd0JWZAN2IGGKhJYgmDZESf&#10;CamDjVTvpIwbHOthqjpMxii3TlRR7pkrhZNpw1NHWTHNz5piPxmmo3czJeZyUKWAmWrPmIwicKBE&#10;9myJSaFY3EGJB/0FCOn9lPYtGwqkX1ZtxDWn0E3+CGixn1JdXd+ntv1JMzUbRk3h1vYQ5sj0M1dT&#10;kgZ0JXuYgZobKZbvakhCr7fxsfgTwdY64Pr+SQFXEWnJcgEuXtTLnvJoh1fArU12Yl1qd1Ynuyjg&#10;lsW7UB7jRFl0d5WpXBjZg9IYUbgeLIx2IsNVQgPZp+jI5EAXpga7MCOspxokPCWoO5OCejAuwFmd&#10;ISjw5fg4KcXL8HQm0d2ZRN9+5MT5UzypkBXr1lB/+Bjv33jIpU++4NqX/+baVz+qicpqyKsa9qoD&#10;TqdyGmwagDK+4cqTT7l6pI67+5dzb18F9/Yv40rNfBZH9CTR8fesiLTipriU9fMUcDebyrhUM5/D&#10;FZl0aA/L/wWcHrD/C6A3X78C7v943zG9gulcS82NfBO61zC2B06SL6ce/cDD+3c5sjiDlaPfY8+s&#10;KB6dP8DTayd4UZ/Hl9WRfFkbz+eNRdy8doUzL15y6OZn7Dlyih1l01iS68ckfyvGjzanyNeUMT7G&#10;SuUEujxPQ3I9DRRs+Z6a+hV4GzPGx4wxoyyU4o33t2ZikA2TgmyYHGzLlBBbpoTaMTnUjvGBthRJ&#10;07evFenu0sBtTNxgY2IHGajTgmRGSrL0RQ4xJmOosXIBRfkkfS+pe7kW13SCGvltwUQfS6aOsma6&#10;v63aLzZT0v5BDsyRuR86ExjF5LpEFai7UxLanTmh3ZkV4kyxv4O2EVe2FXlJDdJWdcJI3CcmyqhB&#10;J7GmNhRKrlWXjm76tjSUS6lAiueZQ41I6t+FcJd3GG39FwZ3/Q3BVhpw2X3/TFmYBRWR1iyNkcyk&#10;s8pQisqtSOzBWlG4FBflTq5IcFYKKMCJypXHdGdhhDMLw10UcBWxPSiNdiZfShFyPoWnHNppSYab&#10;hdruNUUaDEK6K+WbHt6LKSE9mBDgwviA7owL6Enh6O4UjO5Onq8zub7OZHo7k+bTg7TAwSRF+jF+&#10;XCHlK5ZRuXsP+89d4uyjz/jwy1YF3BUxAUzZa8W7+sWPXLtzm+uHtnNn3wru76tQWcgLlXNYEOpM&#10;kuPvWBpmwY2thdzcvZAbjaUcXz+eykl+rEztRYc3C92/BMibILR/3h6On7/vv4HTg6Vdv/7cm59v&#10;/zM00w6jFxPgTj78nkf373JgdjzLvP7O3tnRPL54mCdHV/Fsox/PNgbzYnsc9/ct59yDL9XhhXKs&#10;7uUnX3L/9AHObVvIqoSeLI+WKUt2LAyXbhELFcdN9JeNtFLrk7KEnGtgTI6bIQWSgPEyosjXhPF+&#10;5kwMtGRSoBWTA6014ELsmBZmz7QwB4rDHJgua6g9k4PsmRRgxzg/a/K85EBJ7cgtqQXGy0562cir&#10;BtMaqnYsMamNFchICA8zCqV31M1UnSoj7udEb21QqtTZNKUTyFyUykmXhrREzQvvrqCTzhDpuhf1&#10;m6NcUGdmhjirTpjp4orKoF5di5pWOxSFExhlhIW0qmmlECnaq/k2qrBvrZQvY4gR0T0742P5V/p1&#10;+i1BOpcyt/9fKQu3ZGmUNctj7VmR0F2pm+ZSasCtSXJmQ5qWPFmW4MzSOM2tLI/tzsJIZ6VyUhpY&#10;ntCTRVHSgGClRmxIY8LY0bLtyJIxPlZMCXJmcqAzk6QzKMiFqSE9mBos1p0pwT2YEtKLySG9mBjU&#10;k8nBPZkQKEroQq6vC969rBnubE2oa2+SA93ITghhw45qbn/z46sMpT6OUwd5fNXG1Y//zbUb1/jw&#10;/VpuHljD7f2ruL9vGff2LeVi5RzmBTuSYPcbKkLMuVs9kfNbp1BVHMqiuO7Mj7BlbfZQHXC6L/n/&#10;LwV7EwrNXruRb8IibuGbP0v/Pj1Metfx55/X6nj6M9XaH2R4VFzKR9/z+P499s+IYKnn39hXksDj&#10;04082ZbAo+WuPF3nz5OqbK5cPMuJxz9pB2I8a+PCvc+4fbyJc1vnsz6hJ+tjbFmf4MD6ZAnc7Vka&#10;ac3qWCd1IPq8YDsW5sdQsXgeM8dmMz7el/zAPuTJiAVJhkjc52PEuFGmTAqwUvBNCbJmSrA1U4Nt&#10;mRZix/RQe6aHOiibFmTLlEAbpgXbMzXYnilBcrCJLeP9ZXKXzESR8XtyAIlkFDsR0/s9Evq+R8rA&#10;TmQO7aYglPqYuIHjvSUme33CjEwrFje02N9Gp3KSfOjBgsieyuaGd1fuqMSGc8JcmBXqrOK/WQKh&#10;qGFET7XOCHFWewWlTjhF3FLZ2S77+Xy0qWdaVlRa1KQgbkhS/2742bxF/06/JVAp3K/I7fdnysOt&#10;dMDJFGIXNcdkSYyjUrL1qT1Zm+zCuvReyqVcJrU4AS7WmfK4npTG9WFRlFaLW5Hci0VRTqpZXe38&#10;V7Nu9Lv9ddPhZFS/NH3LKh0/gS5MCenO1JCeTA3tyeSg7u3MRbmfAmCmlwuRMh/U1ZGEkS7EjnRh&#10;ydJy7nz7w+szBFRc18qVL1v58OkLrpxo4taxbdw9tpVbB9Zxp2WNcifv7lvGpap5LAzvToL9b1gU&#10;aE7lWB8m+ZhTMOwdiv3MWD/Gm8u1C+igL1QLOL8Eh2by7EeOyPpfivTfkP4cuvZq9XPgFEDt7r9+&#10;3+vn7Y/lfQ3cf3h0/w57pgay3PtdDpfl87BpHvdLB/NwyTCervPjYWMJ5+++4Lj+BJpnbZy/8wm3&#10;jjVwcuNsVkU7sCVtMJXBQ9keMpjtyW5sTBnM5rS+bIhzZFWkPVWrKvjgs285//wfvH/7c5pOXmVb&#10;TQNLFi2kOC+JgtBh5Po4ki3zUrzMGC8KKeqnsyn+lkwRBQzUIBTgpgbZKisOsVemh7I4xI4pQbZM&#10;DtS+PFL0Tx9uQOKAjiQO6ERi/46kSKPz4G5qFKDEg5JxlKSMuKMTvMyYIFlOdRiGJZNVGULb1Kl3&#10;N6UTf0FkLxZE9WZBVB9KwmXuYg/mhPdQ8M0WJYwQALszL6o386N7q2fFcvCKv6MCT7pnpB80c5gh&#10;cX26MNrqzwzs8luCdMDlD/yrrsNEanAOKobTgHNSwG1I66XiuPXpvZVbuSxOuy81t/K4XpQlDGBx&#10;TD8WRzmxMqU3i6KcyRpuoNslok2TkxKMtNCp2qeMVZQOHz8Hxo22V5O65WQmUb5poT2ZHtabGRF9&#10;KA7vpQEX6MKkAFFEZ6YEd2eysp4UjO7BqpVLuPPdDzo3UoPuw8//w9UPr3CtZSMf7FrA3WNbeHS6&#10;jjstcmrOKu7sWcLdvUu5UrNAHTmc0uPP+Fv8Dg+j3+LRrQPBFr9mblRvHh5Zx6fnaiSGE2A0e1Nl&#10;5LUGhTzT3Lrj8oV//pOqm4kKyef0qfw34dFUSn+/XRz2SsHaA6Zda3DpYdT+zfbASdLkzMPveHTv&#10;Fo3jfVjh04mji1O5uyKAW7OduT2vD09X+XK7toTTt59zSs1rlMMNWzl/+2PuHN/N8fXFLIvrx9aB&#10;A9lgbMmmbhZs6WTKDksHqoYNZGuKG8vCbKhZu0odnqhMxqlJMP1NK3f/85L737/k2otv2Hf2QzZV&#10;1rFo9gympEdQEDqEbG8ZACszUUwZ6yN790yZONpcua0TRpsxOVBcJBtl04LtFHiyKiUMtlM2I9SB&#10;mRHOzAx3ZmqoExP8ZXSeBSlDupEwoBMJ/d4juV9HBWDecCNVfhgvk8jk+DFPM5WAkfhLTAreUg+U&#10;bOOMIBlD56RUT+BbFNvvlS2I7q3qcFKPExNXdF5kdxbG9mZ+VC+VGZVOGilFyNiIuH4G+Fr/mQEd&#10;f02w5W9U4Tt/gAAnCmejanCrEl2oEHWLdWZlYg/lSq5N68H6jD6sTunJMpWldKIi1oUlcb0pSxjI&#10;4th+zJeR4Uk9KYuRAawOzAxxVBPbZNqbGp+hmx6ngJNxi3L6kvS/6lcpn4hbLKoX4KTcTQVeWC+m&#10;hYnyuTBR+mOlJS/QiYJRzqxfu1wBp46k+vol1559xvXzB7l5cAN3WtZy/0Q1d4/v4OGpau4dXMed&#10;Ayu5s6dCAXepZh5lUT0YO/CvJLr8gdEWvyfQ+i+k932PNZmuPD2+meenKunw/qOfOPZI2x2gwFFf&#10;bL2b+Ma51I9f0nD+Icsqm9m45ww7T9/mwIdPOXLvK45+pNXy2sPzc9XSAyev28P3+r4G1c9dyP9S&#10;uSdtnPvoG57cu8GuIg+We3dkz5hBnCwy53S+Idem2vGgdCRnVxVx8uYT3eHz2gH052495/b7jRxd&#10;M5W1SUNZ18WY9XHRrB7pwfq+A1k/cDjrHXqzpfdA1kQPpnbTGgXahY/b1JhxKZAevf0Jq3YfYUFl&#10;E2uaj3P06n0uP/2MKx9/xcUnX3Hs2kPqW06wfuNGSudMY1ZBEpPjfRgfNpCxohJSbxstDdNy7JcR&#10;E3yNmTjalCkBVpobGubI9FBHZoQ6MT3MienhTgq6OZHd1Tol2JEZ4T2ZFion+cgYPRnZbqwOLpF5&#10;KbLzXLpOVBuY6krR5q9IHCbFeKn3SdFdTMYKSsdJSVh35kX0YJ4ckRvTi/nRvZgnB8JH92JuZA9K&#10;wrtTEu6iaobSSSPxnZQVpMUrzPkthknSRICzE+D+ogNOK3qLS6kHbnVyT1X4fgVccg8FnMBWLjuk&#10;43qzOH4A5Ql9VR1upR64YHtmhzpQIoXxqO7Mj5SEkBMzQmQshzbvRmJQOYNCnUPo58AYX5lwbU3R&#10;aDkFyVIlXcbJJG/dBDYBUSmcgBfoQt4oFzasW869H37g+uffcPXWDT48XsM9pWi1PDq7iyfn63l6&#10;voGHJ6u4d2g9t/et4Pbepdzdv4pruxZTEdeXycPfYdLwt9XZ5hOGdmTyyM6sSB3Mo2ObeHiikg4H&#10;PrjDkVufcezBtyre2f/hC/ZdecKxhz8owARAvbqcfN7Kpv1nCAkPpmfvXgwYMpyA8Ghis4vYeOCy&#10;Om/6tZv4c0X7fwMnR/T+HDT9GWpvupTSHnb2wT95euc6uwpHsNzrLZaOeosVvr9jc+Af2ZvUkbPj&#10;nThWlsXpOx+/Ak5+t/M3nyqX8sjqqayM78fmnj1YM2wkq7r3Y+3QEawKCWVVVCTrHXuywW8IdZUb&#10;1VDV8x9r0J178g9mLF+PV3IeAblTSZu5lFXrt7BjRyXVdbuo33eQAyfP8/7VO5y795gLH33CqTvP&#10;OHTxOo0th9m6bRMrS0uYPzmP4vRgJkQOZWxgd4pGSf3MnHG+Jkz2t2SaxIDBmusp0M2KcGZ2ZHdm&#10;hbuoQUyyn292uBNzIl2YHeXCrIjuFIdJely+TNpIeBkFnyW7z4cbqa5/bfSDNFBrMz3150LIKq1o&#10;+gG8M2SQT7Ads+UwwUhJy4sL2pN5kT2ZEyExn7MaVSjuXdqgroQ5/Q3Xbr8m1Oo3xNn9j9otIBnK&#10;ZdG2ahuOdJcotzFOrnuyIaM369J6sTGzr1b4jpduk+4qYaKAi+1NaWxPKgQ4FcO5MGm0FdOD7JgZ&#10;Ys+sUDvmhktRXlRaVmfmRjhTEiHxpzb9TQZVjfeTsyZsKRDwvO0YO9pB2WvX006pod4KRjmxcXU5&#10;9z/7mKsXj3Lz2A4enNzBozO1PD63k0dn63h0po6Hp2t5cHw7dw+t586B1dw/tJZ7B9dwZedClsT1&#10;Zbp7J2Z5GzJtZCeme3RhqltnVqYO5tbB9Xx0qo4OKwvCWT2jgA1lc9mxcS2rFhSzePp46g+e5ci9&#10;f3DiiWzBaeP0x22cfNFGy61PGVc8i759euNgb0sfFzvcPD2oqD3GqeevXcHX9iZwr++/qWBvAveL&#10;9qSNCw++4OnNK+zMG8Iqnz+yYMRvmTP0t8wY8msW+/6VxmQT3l9ayJn7n78C7sTTVi7efsLd47s5&#10;urqYZZGOrI/oy8Y+vdhiZs9mEzvW27iwbvBQ1tk4szF8OLWVmxRwonLnnv+HuhNXyJsxj/C8SaRM&#10;KyV/wTrWbdlB9Y5KKrdtY/u2bWwT276dqppa6uobqd/Xwr73T3Pk4hVOXL/HqVuPOXHzMUc+uMGe&#10;o+9Ts3MX61ZWUFZcwKzMICaGD2GMn5Ma4TfG05gpfpZMC7JmeoitcjP1CZjpITq3M8yRmQKl7JCO&#10;EHNmhk4lJTkzUTKko2WgrZzJIKPfRfWkFU3fD6qNppgSIKclicnWIq3vU6ArCXNiTpgU2p0U5LPD&#10;nJgRbK/mzcg2HgFueNdfE2L5vwq4MYP/TkWkDcuj7VgZ78zKBA245fHdNeDSeyvbmNGXtSk9VRZz&#10;WUIPlTApi+2lDu8ojenJ0oSerE7tzeJoAc5aATc9yJ7iINmhLj2rsl1ICvK2SunmhGku8NwIF+aG&#10;u6jXs8RTEFdUZtbIsWnq1F07dbbgGNn5L6fzyp5CXztyve1YOSuH+5cPc/9U1SvQFGxnanl4ukZB&#10;99Gpah6e2MaDI+u527KWB4dkXc2VuoWUxfZjhmdXSkaZMMvbgFk+hgq6lelDuX+yhsfnd9NhU7Qh&#10;G2KtWBVlzYpoB5ZG2lEiJ5fEe1EyLp0l82ayYc06qhr203ziCgevPmT/5UdsO3CWFdXNlCxeytra&#10;Axy4+S+VVPlv4F7bm8/eBOzNVW+q31JnAtwHH33G4+sXqM0eyFqfP7DC4zes9Pwdyz1/z8awrtQn&#10;mnJ0+QTOPPhKd3Rvqw64x9w51sjRlVNZFeXI6igb1kc4sS2sH5t9+7BxWA+2DevLlqChLI/uRV3V&#10;FrVVQ/ZM7b70mO2HPiB3+nw8k3IJyJtO0sxlbNheRW11NdVVVVTvqKJqxw6qqqqoqq6msrKS7du3&#10;s6Oykh07dlBdW0vNznoa9uyn+dD7tJy+yPtX73Lm7lMufPQx5+4+UGDW79nL+lVLWTwtn5kZIUyK&#10;GMw4+bL4mDNxlBnTAsyZJnFggAVTAywVjAq8cDGnV5lReS2ruKfFITKEV1LrMl1MG7Rb5KOdt5fr&#10;ZkzuSGM1P0aGLo31kt0EMlFNYiXtrAkBbPJoMdlHKAd3mpI6oDPBDn/CzfA3hFr9L/EOv2LcsLeU&#10;wq2IsWe5xG0J0r4l9bYerE7uxfq0XqxP78WGjL6sTu7OysTuqm9SXMeyWA268tg+LE3sxbr0PiyM&#10;clYjM6b6WzMjyI4Z0vImQ3lCnZmuZpxKMsqWaYFaj6oAJvGewDZHRo0rkz8Y2v0ZIU4Uyyh96ZYJ&#10;dFAHxahj1rysWD4pkqeX92iu4weNPL5Qr4OtSqmdxG4Pj6zk4d65fHRwGXcOrOL+wXXcbVnDBzXz&#10;WJY0kNk+hpSMNmGWjwGzfY2Y4dGFFWmDeXC6jscXmumwIeIdNkV1YnNUJzZFdmJrrCHb4ozYHmfB&#10;xlgrVkaYUxZkzhw/a8qiezMjeigzsqJZVDyBrdt2sOfYWU7cesHpJz+pI3bPftbKyU9kZ4AuI/kK&#10;Lr0r+XPQ3rT/UrRXZ2CLe9nG0cdtXHrwGQ+vn6cyvTerff7A2lF/ZFPQ39kS8jbbI7pRGWnEoRWT&#10;OfPRP9UBF+p8teetXLjxUAF3aNkElRRZG2PHdE8zyoJtWBNtw8pIKzYkOrNG5m1EOFJfu0N1nB+9&#10;8xlbDn1I5ZGrpEycyai0McROWUTSzKWs21rJzto6aqtrlNXV1FJTU0ONwFVTQ7XAWF2tIKyprtbu&#10;CZzVAmUVlQJpVQ11OxvYfeAQLac/4PTtR1z9+J/c+Oobrnz2T87eekzzwSOsW7WMeRNzmRzvTZF/&#10;d6VS47xMmehrxlQ/C4oDrZgebM30YBumqySMPTPCBDgtJpTkjBT8J4y2UOl1+bKKK1ksiuVno2Z8&#10;Zo00IsfNRMEnR0y/3iqkjYjIGWFCxuAupA3qTFyvd/G3/SOuBv9LmPX/kt7zfyn2eE+VVwS4VQk9&#10;VKJkqS4TKYVvBVxqLzak91VJE7knwEnRe0lcLyoS+lIW14elCb1YlybZVGfSZEe8/A6izFKi8BH4&#10;HJSSzZYum/DuzJL/vkB7pYLTg0UJZSyinfpve3UtuySkSUAmgklnjmx2lWFFYS5M8LNh1dRIPrl1&#10;hBcfHuCzG4f4/MP9fHK5mScXGjjfuJxHe2bzrD6H541jeNRSwd39K7h/WIBbrZImsgF17igj5owy&#10;UupWMtqYmZ5dWZU2hAend/LsSgsdqhJN2RrTjU2RndkQ8R7rQt9hXdg7bAh/m00R77At5l2qE7pR&#10;l2TEziQTtsSbsia8G+X+HZnt01kdGTsvohelWYGsmFHE1jUraWxqYf/ZOxy9+RUnnvyLE8++5cTz&#10;H9QucbVNR0yXidQr2i+qm+5oXjl4XkzFk6JwDz7lwbVT7JBG2FF/U27l5uC/UxnekW1hndgWbsDe&#10;pZM58/Ab7VQZOdTw2UsuXr/P3fcb2F8xVv0RWRFhTfogc6Z6mjE/wIbMwaYsDLRhfZwDS8PtaWqs&#10;48In/6bqxA22Hr1F5eFrZE2djXdiHoEFM8iZv5rtVTXsrKujrlasVrfWUSf3dLZz585fNPVMfVbg&#10;rKa2RpRyB5WVO6iq1lzSxgOHOfrBdXUoxfUvvuPGP37g8ot/cezybeoam1ldUcq8cZkUJ/owOVh6&#10;DSWRYMu0IBuKg20pDpKDUqwoltdSnA/Snk0JkHMiZF6njJmQkX6aycEqav+fTGjz0bbppA/qQurA&#10;90gf3JHs4QZqIlliv06EOf8Vd5Pf0O/d/yHW4beMHfxHZnu/y9JIK5ZF2bI6SUt8LBOFi9cpXEYf&#10;1qb0YlNmP51LKcD1YElcT5bE91HAlcf1YVlCL9am9WZxlGz6dVZxlozXl+Or5cAVtXFYtiepMRni&#10;bjoyUxIpomwRAqDMH5XXMkpRNxpfdmQot9RBqeE02SqlPiPHaduyYUYsn945xYdHtrN5Vgrb5qRw&#10;cNMMLjeW83jPHD5rHseXB6by/P2VPDq2gY+ObOTuwbXc3LeaD+oWsTZjGIsDzVgoFmzJomBLZnt3&#10;Y2X6IO6f3slzDThjKuNF0QypjDdkW7wh2+MN2RpnyMaozqyPeI+1oW+zPvQtDcLIt9kW9Q47YjtR&#10;Fd+VHfGGbInuzNqQ91gR2IWyAGMWB1lRHt2TpRkj2TglnqqyYnZtXU/znoPsO3mVQ1fuc/T2xxx7&#10;8A+OPfyPGl4km1VFyWR3gHqtUzQpQ7QHTpTzg/ufcO/ycTVFd0PA22wMeovK8E7UxMjh6gZsjzBg&#10;z7JpnH74je7MNDlDrZWLH97l7tFdHKoYy7oYG2aOMiWspwErImwoC7UhuJfsqrZidbQ9y8Lt2N1Q&#10;x94Pn7Ll8IdsO3qLHUevkjKhGK/EPMLGzSVu+lI2ba/+Rbh27dr1ytpD1v61/lrW+vp66utff0ZM&#10;gahUUYDcSe3ORnY2t9Bw+CQt569z+u5TLj79nItPvuD07cccPHOR2l27WLeijPIZhczNj2RGkidT&#10;IwcyNbSHSiZogFkyxV/iNnFLxWWUsRPaOYECm4wlVDsgZPeD7IZ3k9EO75Lc+4/E9/gdsc6/JdLx&#10;94TY/ZYRxr9iqMHvyR/0FsXuf6dkVEcF3HLZKSBlgeRerNSBJ4omrqSAJjGcvF6eIDsCurMkRqDr&#10;Q6mUBmJ7K+D0Cid/RGaGSdJI2ri6q933E/0dVNpf6m7qIE9vW5VMGiudMdIhozurQqBShf5QTclF&#10;6abLwNlgmUeqPyBGm+69akIYF5rWcmTrAuYnjCRncGeyXA3VH55ZofZUJPdmx8wwDtWu5Pj2eVys&#10;W8DxmqWsWzSBU9tK2JA1nNIQGaJkpiaVySwTAW5V+mDun67jyaX9dNgW15WtMV3YEtWZLTGd2Rwt&#10;axe2xRoo5dsqa5yBtsZ0U66nvF9sc1RH9Tm1RndmW0xX5ZJuCO/M+rB32RD+DpsiOrEpypCN0eZs&#10;SHBgXdog1hcGsHVWDtsqSqjeupGGpr3KNW25qGVMZUaK1M1kZINkF+W8aylg61Xv0v1PuHPxKFUp&#10;9mwJfodtoe9SE9OFujgDdkR1Y0ekMftWl3Dm8XfaQYVyIP3zl1y8doe7R+s4WF7AyggLykJk+pQJ&#10;ZSFygos1EzwtmehuxZpoWyrC7NleWUPNmY/YduQmlcduU330CqmTivFMyCFsbAkFi9axTdxBHWiy&#10;tgdKIGoPkN4aGhrUM1k1a6Sx8edWL+rWuFt7b0Mjtbt2q6L7xh0NrN1Wx9pttayv3MXm2t1U7m5h&#10;15HT7D93jfevP+DUnUecuv2Y4x/eZf/p8zTsaWbr5rWsXDSDhRNSmZk+milRg5kY6KyNj/eRnk0z&#10;JonijZYTcaWxWTvbvdDdmPwRBmQPeYeUvn8kvvv/EuP0P0TYdiDQ+teM7vEeScNMmObRiZJRnZjv&#10;30VTuGhb1Se5JrWPWlfIHBPlSmoF7/XpUoeT9i1xJbtTEddTKZt0miyJ76s2oK5OEeBcVO1Nzp/Q&#10;1Ehqkz0UeLJOC5WWru5MC+2lam36+ppKkIy2VaUT+awAqB+XKGMv1JFoQdpR2GNHCbg2lGV5c7pm&#10;CZeaN1CR7sNkD1MmepozVRRfRnC4y6QzaW7QDpSZHSY7GXqTM9KC6ol+rEnuTWmYJaUhYhZqRGCJ&#10;rwGrM4fy8HwDz64cpoPEbQJKZZwB2+MNlKptiOjExsgubIjoyMaI97Q1UqDqomDcGtOV7XHdFJTb&#10;Yg3ZHN2FTepzHZUiyroh/F0F52aJC2O6si1arDObwt9jc6TAasy6KDNWR9uqAZrrs9xZXxTBuhm5&#10;rC+fy47Nm9nVvJ89J69y+PrHCkJ1pO6nbdx49jXXT+6nKsmaLSHvsjX0HWqiO1Ed3ZnqWFE4Q/au&#10;WcjpJ/9pdxTvT3xw5QZ3DlerY5jKAgxZFio9gWaUBltSJPM+BpqSP9ySFaEWrMoLY8eBi1SduM+2&#10;IzeoPHaL2iOXSZtUjE9yAZET5lO0aD2V1bXs3Pla3d4ETg+WftWA0tbXr3eze/fuV2tzU5NadzXs&#10;pmpnI9vqdrO5ppFNYtW72Vjd+Mo2VTeyvqqB9VX1bFDWwKa6JrY3tVDbcpzGE+fZf+EaR6/e5cSN&#10;B5y8fpf3P7jKfsmQ1lSyumI+i6dkMzPNn0nhA1XqXG0j8pR5mSaMdTekwLUTOYP+Skqf35LQ/VfE&#10;OP4Pofa/I0LmYnpbM0XiFd/OLAwyYFGQwavCt7iSq5J7K6hU43JaHzZK3J0snSZaHU76KzXgelEW&#10;24fy+L4acEm9WZXahwWRMr5CXD+JtZyVys2J7MHsyJ7KZkX0ZGZEL7V9Z2ZUX6ZH9GF6eG9V4J4a&#10;1oMZkT2ZF9OHyQJdgBPjpDwgYwzV6boyMkN6XZ0p9LamPMuXc7XlnNu1nPJ0L4pcjRjvbsq0UZbM&#10;kM3DsotDZ1N8LZjkacb4EQak9vgTs706sTTcinIZ4R5qpQYoLYmwZb6/CUsTenN400w+2LeVDtvT&#10;ndkUZ8K68M6sCXmHlYF/Z3Xw22wI78jG8E5sFHgktgt/R8G0PlyL7zZGvKtUrTLOSLmVVYkmVMab&#10;sD3OmG0xhmyJ6cqmqK5siujCJh24myN0AEZ3oTLOkG2ioCp+7MrmyG5UxpmwLc6cjXG2bJB0cnxf&#10;FiWOZElOCOtn5rNtxSJ2N+zk6MFm9m2cS12yAPeOAq4q6j0FnahcVbQJe9eXcfbZj+po3tNP5TDC&#10;n7h05UPuHNrBvvmpLAsxZmmICRPczakIsyR9iDGejiZE9zFlVVQfKmv3U336ITvElTx2i21HrlPZ&#10;cpHsKTOJyJlA6oxyxpdvZHvVfwOnV7b2wL2Gq1HBpAHWSNPuJpqadrNnT7OypqYmdjbsZnttI1tr&#10;G9lS28TW2ia1im3W2SZ5XdesbHNdM5tqd7NRrLpRQbexqkGdFbehppEN1Q3q2ZZdzezc00LLsZMc&#10;PvsBp67d4sL9p1x69ILzdz/i2IXLNDTvUWWKRZNzKU7yo8i/J7myu77Pb0ju8T/EOnYgzPmPJI3Q&#10;6oazRhkwZ5QBCwIMWBIuo/FMWBppo2I4PXDL4vXA9WazKnh3Vy7lupReCjhJmghwAltF0kAqEvop&#10;hVslChcpo/nsVH1wZqgjs8NdKJFivEAnbWiRPSmJ7sO82P4siB9MSWx/SmL6MUvB15uS6N4sThjA&#10;wrh+zI3py6wIafHSOkzk/L88OaDF25pUV1PmJrtzoX4Z53atoDzDm3EynMnNlCk+lkyTVjk5OHSU&#10;7N6wZNpoK6bIvJuRRsS7/JFxA//C4gBj9d++KNiCxTKlTB3uIae9Wqj3zw7rRYeKdHc2jPVnx+Rg&#10;dk0JYOc4N7Zn9WJDog0rQzuzIuDvrAr8K+uC31LwSUZTVFEUTGK7VcF/Y7Wyv6p7CsJ4Q3YkGFGb&#10;Ykpdqjnb443ZHG3A5qguCuItUV009zNav3ZlW6ysndga+Q6VMZ2oSzKhNtmcbfGmbFEAG7M+0pxN&#10;0ZZUBHVjS4oTjSnmbAp+m21hGnC18rm4buoIo5ZtKzn/WRunX0j81sbZj19y+fJV7h7cyp65CSwP&#10;M2ZZqExCNmeunznjPEwJ629KiFMXtq9azc6Lz6k+fpfKozfZdvg6249cp/boJVInTWdYdBreWZNV&#10;lrI9cP+XurUHTkBrampmt07Fmpub2bunmcbdzVTt3M3WWs22iUrtbGZrXTPb6rRVD50eNLm3dWcz&#10;W3bueXVvS532/BWkdU1KHQW+7Tt1oDc0sEv9zrXaH4r6RppbDnP47EUu3n3EzU//yZ2vfuDG5//m&#10;3L0nVK0tV3/RU/r8kaj+75Eb0IPp/ubM9+9GeagFi4JMKQ02ZWmElRoAq3opdQq3IqmX2rktwEmn&#10;yaZMbaf3xsx+rNHFcEvju1OR0JuKpAEsTRrEkoR+KoaTOtyccEd1KpLMlJE+Sqm9zQxxoERqjlJv&#10;i+hBSVQvSqJ6UhLZS0E1L07gG8TC+MEsTBzMwvgBLIzvz4K4fsyX59F91GdknRkubV7O5HpYsSDd&#10;g4u7lnCyqpQlWX5M9LJkso8lMyQWlPKIt5kCR7ZKTZOOHR8rxo4wItb5jxT2+yOLAwxYFmVDeZg1&#10;ZWFyGqotpaFWLAy1odjXnGJfSzpkDe5IuMtbBLu8qyY0TQnqwfzYQSxLH8m6Al82F41i61hPtuUP&#10;pyqvP5Wpdmx9BUE3ZVsFJHEnBcKQt1kT8paCcG3I39kQ8a6K91RSJsFYuaDbY43YHmugi/+02G97&#10;rCFVCaKS8tyAHRKPxXWmKq6LypLWJhuzK9WSnckWrAvpxIbgTjQkGrIp+C22hPydHZHvUBfbmRpx&#10;K2O68f7SfK5dOMnFG/e58OhzLn78FdevXObugQ00z4pkVZgh5cHGhPY0pEKmSgVZMnGECSsnZFF5&#10;6iHbjt1U6lZ55AY7jl5n+6HL1Bw8Q/zYifhlFBE3bTFZ89Yo4Ha1i9/01t6FbGgXmyngmjUl293U&#10;TF1jE9tEzXRgbd+5h8pde9i2U673UrlrL9vq9rB9l9hetu2UZzqTe/V72bZrL1v1r3XXmukUsKaZ&#10;msa97Nu355WKignsyn2VmFH+WOgSP7V1ddQ37GbfkWOcvHKNM6dPcmzzYnaXTWLNnELWjwthTdpg&#10;ViT2YVViX1bGOrMsyo7V8S6UKbfKUus2iXNWRe1l8T1YkSjbcaT+psVwG161dumB60NF4gCWKOvH&#10;ssTerE3rS3GQLSkysXuEEVkyYdvNmDHSKD7aSmVU5fBOKW2Imzk3WtSuN3Nj+lAS3UvZnOiezI3u&#10;zfzYvsoWxA9gQVx/ZkX0UFYc5sK0MIn77FmS683ZmkVc3L2aZXlBajPwlFE2CrCZorJSRpF2ODEp&#10;vI+yosjVkBinP1LY/y+UBWoKJ/GbQLdUzk2QsxVCbdXY9pJgezqMc+vK2JHdyB3ahdyhncka2JH0&#10;/u+RPuA9MgbLDl8ZvGNPnn9PJkQNZnGqO2tyPdhS4EHVmJFUjxlKdW5/dqS7KBjltJHtCaZsjzNQ&#10;7qOo3oawd9gYJi6luJbvKmUTV1IlakTlYruxJVpTPIn3JJ7cIYDKGm+kQKySVVzXeENWBL7DGv93&#10;FHBbQt9he/g71MS8R11cV5U8qYntytnpg7hX7s2FuaM5VpbAwdXjub5vHR8d3MDu4iBWhXZhcYCh&#10;Oo97ZbgFM32MGRc4nNWV+9ly+AabD16h8ugNdhy5xo7DV6g89AE1LadJmzgV94RcAgtnk7dwPdW1&#10;O9UXVVO217C1T4BoLqQuCbJbXMYmduzazZbaRrbVNik1E8gqd2nA7ajfp1aBake9BqC6t2svlQLY&#10;zuZX0AmQ2189k1W7VuDp4Nu5ew/79u1TtnfvXvbsEfBem4CnAdhEU7OmvAKhKGFD/S71e+/dt4/9&#10;e5pprq+hecdGGtaWU7V4Cjvm5LB1UiSbC0axJd+HpfG9KIuwojzcUp0hIEAtS+jJiqTeKoEibqWK&#10;4TL6sCq5u1I4UbOKeInf+lGW0F/1UkoMJ0mTkggnCnwt1SAomVOjDpdxN1Fza7LcZGKbzCg1UTvy&#10;x0uhXkAItn/VfyogSuw3O7y7MokBpe4mp+dKM4AANz1MMriOVOT78cHuVZzZuYLFqV4UuRkzUXbh&#10;e5szyducKRK/yfRrPxtl0+SQTzcTYp3/zNiBf6M82FR12UiWsjzMirJQS3WC0KIQG2aMtlKHk3QQ&#10;2CZ4GDJ2pAH5w7uQN7QLY0Z0I3NQF9L7dyR7cCeyh3RVo9fi+nVRg0QzBsvJMNKNLhmg7pRED2Rx&#10;whBWpA9nXfZINue6UlkwnB25/anK6k1Npgu16TbUJJuwXcHVmc2RHdkUKerXme1xXVVpQovntIzn&#10;5sjOCkiBcEuULukSoyVpKvzeYrXf2zQmGbE1/F12RLzHzviuympiOlEd25mz0/ryaPEQPizuw6kJ&#10;PTiQ68CNbRN4fHgdjVP8WBnSiUX+BiQPMKEiyJSV0U5sWLqU9fuvsmHfRba0XFZlgB2HL1F1+BKV&#10;By9Qc/A0iWMn4ZtaSMSE+aSXrFQtXHpl0Mdwr0FrVBnGuvoGqnc2sqOuke3i8glkAo24jTrQKpWi&#10;NevAE2XTQNNg28uOhn2q20eg2lGvrQqyXfJsv2a6e6J6GoT7aGzex4ED+18BJ9YeNgFQD+EvwagH&#10;Ur1PAbuPPXv3s3fffu2ZxKF1VTRu38CuDUvZtnAy66cksqrAjxVZHixPHaqSIFLIliK47IFbmeio&#10;uk1WJbko4CoSeio3sjSuL4vjdXU4XQw3N8KJMb6WFI0Ss6JolDVjlFlR4GuhhgbLIaIy5iJHnVVo&#10;RMZImdhmSpEMa5I9dHJgicxikaN/VdOzEzPCZFSDQKeNuBfglhWFcnzHYt7fMIFds8PZPMaN1ZmD&#10;KU/opwYqyXFaMnlNlE3m0EySDcFuxiS4/Jlprm+zNEzcaSsVt1VEiGtpxaIgcxYEWzPNV9uz2KFg&#10;WCfGuHZmzIguFA7vTKFrF4pGdqVwhAG5QzqTN6wzE2QDoMzikElUI40pGGFEvqsxucMMyZfBM8ON&#10;1TlnUiSV+RmFnnLohZOarz8noh9licNYk+NGZZEbdeNc2TVuMLvG9KU224nKZEu2SXZUspthUkZ4&#10;hy2RHZWbuS1GgJNEi5QZOrMpSsoURiwb/TfWBbyjARf2LlVRHdkV342dcZ2pjelMXVwXzk7rz715&#10;A/lgcg/eL3KmJdeeW5UTeNiykl0TvVkV2kkpXGJ/YxYHmLNyUhrr64+zcd8HbNh7ni0HLrB5/zk2&#10;7zvLlv1nqDx4juqW4ySNn8zI+BxCiuZQVLqemloBrY4GSffX76J+Vz11O+vZUVtPZW0D22sa2FZT&#10;z5aaRrbWNLJd0vjK9dvTDrJ2Vq9BJKsetNcmYO2jqnG/MvW6cT/VjQfUuqPhgAKxUgfn7ub9Cjax&#10;/ft/Dp3e5L7+mUClX3/J1DOBsLk9kDoQ9+2jWT1rpnl3Iw11O9i5fRM165exvWI2m+eNZeO0RNYU&#10;+rEyfQirUvqpHksZoVcW6UCpbD6N70tpfD+VPFGAJst2IdnqpI24UIOcfC2U2hX6WjJmtBVjRltT&#10;5GfDWD85UNTmlcmICzmTQizLQ0590g4TlZk2Ui6YJOf1hbhQHNqD6aHdGe/vxIb547hx7gDXWtZy&#10;rXEhV6qncmFjLudWp3CiIoYjiyPYOyuA2vHuqp5YFmnPnFHG5A74G2sizFkXa61iWjnEZHm0vZY0&#10;CbFgYbAV02RK2yhLOhSN6MYYV4GtC3lDOpLZ/22yBr5N7tCO5A7pSP7QTiT17UrGAHE5Ncsb1pV8&#10;VwM1RKZQpvy6m1E4QkA0Jk+N5tbWHJliJSanuMhsezeZ0yHZmh4sSRrM2hx3to7zpW6SH41Tfdk9&#10;yYO6wv5UptuwNcGYDWHvsi7072wM+zvrQyUhY0BVghkr/d9hS+i7NCZrwFVHd2RnfGd2xXemIdGI&#10;XQmGnJjcjyvF/Tg+xpHD+fbsy7bl5vYJfLR/OXUTPFkd3oV5o7uRPciIFWkerFi3g4qaoyyrOcrS&#10;6iNqXVZzmGU1h1hW3cKq2kNsaDig6nBBWeNJnFbKhPIN1NXtpLa2ju1VdWyqrGXTjlq2VO1ka9Uu&#10;VTfbUlXPlup6ldqvrNutFE6SItvFfdSBV1WvuY4CWLWApYetfi9VCjABaB/VDftfva5WoO2nevcB&#10;ana3qLWqUW8CQAstB1oUTAcOHHhlesDa338Txjdf62HTX/+SArY3iVEFPsm+arFqk8rG7m5soKGu&#10;mvrKTVSvXcKWRVNYOyWVZbn+LE50ZX5Mf0rCe6nMpMyqlKFD4h4my0zQ4Z3JHtlVzZxRA568ZJqa&#10;pVK6Ql9ROyt1GKgcnV0gJ/kq6GTIkwPjAh0ZG+BIob8j+aMdyPSyJd3ThiwvW3J85L2OKmTatW01&#10;3333b77/9l/8+59f8vVnL/j00Q0eXX2f28erub53BZerpnNxfRaXSn05O703+ycPZt80N05OH8bm&#10;JDsFXHmYpapDShwrA5UWBJkz2dOEyd5mdCgeZcE0X8m+yLg2M3VIwzh3Q+VWFrp2JX94V5L6dSSt&#10;33vkD+tCvsA2rCsFrt3I11nOkC7K8oYbkDtMQDSmQGbXD5Uz0LqptLLcz1aKKTGjEUUjjShwNVAA&#10;y/tl2vCsyL4szfRk8/gg6mdGs3duNPtmBVA/dig7Mh3ZFGvC2tD3WOD+O7ZHvsfupG5URXRkZ6y4&#10;kQZUR3ehPsFQAbenoDsHC5w5WuBIS64Ne7LtuFs1hfvN5VQVDGVVaGfVmlbkasGqRQtZUX2Ysi17&#10;Wbx5D6WbtXXxpmZKNzVRumm3soptTWROnk5U/iTSZy5hXNkGVm6pZr2AVlnLtpqdbK/ZyZbqXWza&#10;sZOttfVsr2ukcqdAptXTtDhNy0AKdDsaNLDk/o4Gzb2satBAExdRoBK10gDbR40CSxROWwW019ZC&#10;ddN+WloOKTtwoEVZS8tB3fV/g9de5drbmwCKtVe7N6H7Jfj0sOlLIHpr0MWy4u42Ne9nd2MTO2tr&#10;2LFxDRvLS1hVnMPSvEAWxvSjfuMSmvbvY97EDAqDe6uzCJOHdiJTzp93M1Tj7XPcjcj2lINgTNXh&#10;oTne5mSrE3l1p/f62qgTfIvkBF/pUgnpycTQXhQFdSd3tDPJXi6khntx+NB+fvzpJ34EXra10dra&#10;qrM29fqH1ja++eEnPn7xmKtNyzixLJXLK6O4udSPq0v82ZLhQmmwGYuDTFkeZc1i6TjRnQK7KFK2&#10;PtlqSRNRt/xhHSkY1lldC3BTfaXCbs5kb1Om+pgxxddcbeMf72HKODdjBcxYN2PGuhmRP7wbeQLj&#10;CAOyBncipe87Kv5L7/cuqf3eJrWfvH6X7CGdKBhuQELv98gaLK6r7ueMlJ9jouBWiZtBncgdYaTm&#10;JsrxUQvjB7EqawRbiryoKvJkS+4QGnJ6qFaubeEd2RnTmb2pJuxONGBnTCfqEw05ObEPFyb34mSR&#10;I4fz7NibY8+dqincayqlqmAIq0M7UeLTmYLYGCo2NbJkUwNLNu9myaYmyjY0sHjDLmUL19WxeP1O&#10;yjbUs2J7E7Fjp+Ial41/wSwy565ka9VOtldr6raxska9rqwR0BrYWt3A1poGpWxVu5qUuontkLhM&#10;Yq2dzZqyyXVdM1VK0faqtUZcRAGuYb+6FrdRoBPg9IDVNB2gSimc9rp2t8B2UAebQKat7YFraXkN&#10;3puQ6e1NINurm17t3gStPWz6DKg+G/pfwOnKJD9rDNhVT0NjkwJRrbvq2Vldyfwlq9l/8gKfPXug&#10;uu2vHalhR0kG07w6Mz3ckanR/SnwdyLLy0qdzpQpJ/CONCZdjkUb3pl0187kyaEwOvDyRtmQ7W2p&#10;3p/n14MJSb6sX76Qu3dvK9h+aGvjP23wn9ZW/vXTS/7140sF2k9trfxAm4Lx2++/46PLR7mzdxl3&#10;thdya3Mm19amsiWrv4KtNMiE5ZHW6ky8BYEmrIyz5cKyMC6viaXD2BEGjHUzpGikoYIme9B7ZA18&#10;hzyBY1hnxrh2pUAgdDNkso+ooA5EHwudmTPFR8A0Y4J0JrgZkz9MAJTMZ1dyhnYhe0gXMge9pyxn&#10;aGeS+r5H5sBO6t8c527yyiZ4mjLe3VgzT1FaY8a5G6l4UqzIzYjxXjIrxI5iPyuKvQ2Y52fM0mBj&#10;NkSZsjXKgC2RXaiJN+bQhEEcGd+Xw0UuHCx0YX9hD+7VzeJWQzmVeUNZGdSRUpmdsXQDZetqWLym&#10;ikWrxXawZEMdZetrWbS2mkVr9FZF6fpqYoqm4J85jvjiMvIWrWPD9lq27qhVyia2rXqXcilF5SR2&#10;kwK23nbsEth04O3co1MxLZarVqqmmaZqom6vgdNMg0tdtwdvdwv1zQc4ePAQBw8efqVwPzcNvPbX&#10;7RVPQPwl4NqDp1/1Ctde7d5Utv8LOH3R/03o2pdUxE2XJFTznt1EpY0nJmUsT29f4IsbB/n34wtc&#10;2j6HCo/fc3h2IPcOrueDPes5VFlK3YpiVk2KZk7iQCaG9WRs5ACKIodQGNKPrFHOpHvZKVcy3cue&#10;ohhPVi6czsXzp/nnv//NTwq0NgXY1z+0qvXL//zEP398yY9tonCt/KQD7ptvv+HemWbu7q3gzq4Z&#10;3K6awPUtRWzJHcyiQCMVw8lm33lBNiwONGVVghNXthRwfVs+HTIGdKRgeFcmecmX3lhlK8eMEDNU&#10;WUtxI/OGdiZncEedO9lZASgup0A4wcNI2SRvE6b6WjBNuagWTPYyU+o40dOYCZ7GjPcQN9KAMSoh&#10;05VC127q35UkjdiYEV3VzxTAJa4U5VTgeYgKGioYJ3mZMkH3WiYXj3EzVtOBZYqVfpDOVF9TZvmZ&#10;sSKlP1sL3amd4MXuaaNonu7HB9tnsXfVVDam92NllANL55awaMUWFizfwILlm1i4fLMydb1iM6Vr&#10;trN49VYWrdrGolVbKVuznZgxk/FIzidk/DzyF65hi8BWVceWqlo276hja/UutivQNJMaW2VdI1Uq&#10;KSKw7VbQSdymKdoeqnXxm4JNYrT6fTpV00Cr1bmTtU0ClwZbTWMLNU0tCsLde/Ug/d/2cxgFNk31&#10;Dh6Uz4rb+dp+Cbr2sd6byZQ3XUw9aO2Be1Pl9ErXHjh9llestraWpt0NxGVMJi65kMdXj/LZhy18&#10;/eAsZ9dPYbHrbzla4sdnZ7fx1Y1DfHnjIM9ObuZe/XSuVU7gXOMKLp4+pIA6eHAf27asZ/HcGUwd&#10;k0HFwpmcOXGUr77+mu91SiZgffPyJV98/xOfff+Sb35q5buXrfzQ2qpgU8AJlK2tfPmvb7h5Yrc6&#10;nOP+7nnc2Tmdm9VT2VbgyuIgYyb6mhLQz5yoQeZKFKTAf3tvBQ9aVtNhnAw8HdGFrMGiQO+SNehd&#10;cga/p778onyiMBM8TBgvR/l6mTNeDrh3M6bQ1UDninZRiRUBUWU4FYgGTPYyZvooc4pHm1E8SsxU&#10;xYqyTvE1YYqvKZN9TJjkZcwkLyO1TvR6DabEj/I7yHXRCAMF31gBzVWDVVxRcW8neVuoY5hkHLiM&#10;BZ8y2kYz/fDUQDu1E3ihTKCK6sf0sD4si+rOknFpLF21mcVL1zGvfDULdOv8ijUsXL5evS4pX82i&#10;FRsoXSUQbqR01Rbix04hMHsccdMWkbdoLRu2VbNxW7UGXs1OlZ1UWUlxNWsblCspLqXEcAJcTYOW&#10;IBF3UorRAp5cizuoEiL1+6iVOK1B4jUNLnmtX+t00O1sPqiA3LPvIAfbw/V/KNzBQ0d+Btxr1/Pn&#10;sOnBetPtbA/cmy7mm9C1V7r2wL0J3f+lcgKeALe7sZ74zCnExGXx0YVmPrvewj8enufM6nEsGv5b&#10;js3144uL1Tw7U8nNHQVcXxfLrZ3FPLtygH//4zN+bH2pXMR/t7by6Xff8+DzL7n55AmPv/yKf/7Y&#10;ynetbfzjx5f844eX/PtlqwJOQPteuZCaqkns9qO4k21tfPeyjX/81Mbzr7/h6vuN3Ny7jAd7FnG3&#10;fha36mawrdCd+QHGqhSQOkLGCUp910iNmRDgHr2/mQ5nS305PM+bxqkj2Jw/mCWJPZkeJKOujcga&#10;2pnEvm+R2v9tsod0VC6nQCBKI3WIydLA6WXGRBXXSUynJVuklJA/rBNFrp2Z4N5N2WQvI6aPMmOW&#10;vyWz/C1eW4AlswOtmBVozUx/S2b6WzHTz1Ip7kRPE4pHmTPF21TZeHdxfeUPgeYGS7lioiift5ly&#10;b8UtneFvo46snRlgyyw5FGO0FTNGWTLTT7oCupHV+28sTPZlwaJy5pUtZ2HFSkqXrWZe6QoWlK9k&#10;YcUqZi9ayoIlK1m0bA0lZSuZXbqcJas2UrFmC9GFkxkanUH42NlMrtjI9ppdVNXUsbWqlo3ba9i4&#10;o5bK2nqqd0nNrYHN1fUKuNqGPUrdpDwg7qOYZCgFOjGpyVU37qVOB57AJeWBWlExnRsp90TlBDpx&#10;Nfe3CEAaRAqmX4DtgB5C3TM9dKJ4GnCvFa69i/lLbub/C7b2rqV+fVPl3lQ4vb3pUup3Xuze3UBU&#10;ygSi4zJ5evUQn908wj8eXeTUigIF3PtzR3GvdgKn5rhyZnofru6cw+cff8SPP/xHKZfA84+fWvni&#10;P228+L6Vp/9u5fl3rTz5rpVn37bx+Xeay/htayvfvmzlny81CCVea0Vb/9PWyreSLGlt4+sfXvLZ&#10;D208/OrfXD7WyPW9y7i/d5FSudu75rC90IP5/sZUhMjZE+ZIQrI0yFRtvr25dymPT1bS4WrTEq5W&#10;T+bDLdnc3JLKnS1J3NwYwwcrQ3i/1J89s32pmTiSFen91J6gCb5yXlk3sod2JHPwO+QMfpeC4Z0V&#10;COI6KgC8zBQEyj0d2U25pjlDO5I3tKOq9YkLKq7mFB/pxBYVtGC6nzkz/M2ZE2hFSbAVJUHakbPy&#10;ek6gJXOCLJkdYKGgFeWcPlrMQn122miZRmyusp4TvExUXCmKKf1rAtwsP2tl+YM7ktTPmJlTpzB9&#10;YQXF88sonreYGfNKmbt4GbPk3rwy5pYuZ/aiJcxavJT5FSuVzSlbQcmSlSSMLSY4bwqpsyqYuGQD&#10;a7dVs267JEvq1CChqtqdbNqxi/Xb6xR4uxqb2bFzN5urG6huaGZXk5aRlNKAgFap6yRpbD6glE9c&#10;SgFKXMz6PS2q7lbT9P8x9tZxVaZr377P++x89sSesQN7Ys/srunUsTsRUOzu7i4QpbsbFixYi+6Q&#10;bjDoEJVQFBQVCz1+n+u6Wbpkz/P+3j/Oz3WvtYA9M5uD71nXecYRGpUgTQdfYlISccItTFBOYTr4&#10;dCAJuF4D9vr5NXhvZjAV6F4D1lvl9LOW+tAJwHSvdcD9HHS93Utd65uuO0cHmw44jSaMJWv2smLF&#10;Jm5eSqGtIo2O+nyyHbZg9dN/4zCvP/Yzf4v7/H6EbfkXDdfrpRI9fgkdz17Q2tVN25MXtHS94MYj&#10;cb6UwLSI9x530/FcKJZQv+fcffqcB90veNIDnE7VhOp1POvm9uPn3HzYzfVHPcClR3AlWuyHO09d&#10;5FmqNGfw2zEBizmjsFogdqkbcGLGSMxnD5cN2pXxTtzIDaFPl/hL8OQxHffucqu5juuVedQXxFCV&#10;5sPVqPNcUh3kStB2rvit55Lnckpcl5BtPZe4kxMJ3vM97pu+xnblvzhr9GcOzxJzEQ3YPk6JyUSs&#10;tvOnoewar4vLhskMqLjyId3VnwykC6kolkiKDJOvRTwolE0AdWymUMEPOTnnI07O+YBjM0ZL2IQK&#10;Hpv9ISdmf8SpuR/LBexn5n8iFfLIDLFoQsSAwzk0eQQHJ4/gwKThbPx6MNuWLeLYOSuOW1hztAe4&#10;Q2csOGJ2gZPnbTh+zoqDZy05bGbF8fO2HDW35tg5G45Z2HLa2okVu48wd/M+Vh6zkgoXoAqVkPkE&#10;qvAMEDW4UIJCwwkK1SquZXA4gWrhSkbJEoFwLUXMFiwUL0xxKwVAoh9SqJtKJkpiUUfGE6CJUVxI&#10;oW7SlYwlLFJAoLiCsaLO1gObAt9ruBTleq1uOuDeBO8/M5j/m2vZGzxx9oZNX+F6x3K93Ur9pm6d&#10;W/mfLqUGk9V7WLFyEzfLkrl9NZmOujyyHTbhMPG/sJryWy5M+i3Ocwfiv+Yf1DXW0vUSqUbtTwVg&#10;3Vx/2M21B900PujmxkMBz0vuP++m7XE37c9e0Pyom5uPurkr3cqXUuEEaCJ2E/Fal4BOKOUz8f3P&#10;JXB1d3XA2VEXa0ldlDlVmrP4bJ+AxayRWM36ENsFf8B63seYzTCQ9cTKBCeu56rp8/DZE7pePOdx&#10;dzdPhL3o5vELRWZ1IN5ubqC5tpibl1PlRbraNHeqYi9QFXWaSs1RrgbtptRrI7lOy0k5v5DIEzMI&#10;2jNBwmi3Qozb/pSjsz/kwFSRyRzO7okG7PhpCLsnDJPPUvFE/PYqwaJkJyWUE4dLd/XAZJGUGSVj&#10;wOMzx0gIT8/7A2cXfIr5wk+xWPQnubL27PxPOLNALJr/g1RH4cIenzmaI1NHsm/Rj5w5d14q1snz&#10;VpywsJLQHTW/wFGz8/I8YWHDaWt7CZiA7aiFLccsBHDWmNs5Y7R1n0yazNt9hq3mTjJZ4iOTJSH4&#10;ByuZSuFmiuRJUJhyny1AZCl7kiXB4VEEippbuHAnBVxKokTApKT9heuogCchk7AlyMSJNjqeOAlb&#10;8hvKJp4FbOL9V5Dpu5Q95/8GnOJevs5a9nYxdaD1VjphvYHTt5+L4/SVTT9+661wOuCMV+5m9erN&#10;NF9Np/VKIndqssiy34jjpF/iM+89Ahf1I3SJAcHr/k3d9Toevnwp1e3u0xfcetzNjUfd1Hc+p+5+&#10;N02PuqXr+FCo2uNu7jx5QevjF/J98bq9J5YT0OncTJG5FPbwxUv5tTe7BHCPJHBXhUsZe4G6aHOq&#10;I8zw3jmZC+M+wfYvn2D90Ujs//4JVt9/KAcpCeDEBLA+D54+pvNJF+IU8D16/lSx7mc8ev5cWle3&#10;zrpl5kZ87f0H9+i420JbSy2tDaU0V2RysySGxpxAGtJcqY4+JwPYUt/N5DsvJ9PGiMSzs4k6MpHg&#10;3d/gsenf2K34q1xycGz2WA5MFwsNR0hFFO6pMAmdKA38NJx9E0XZQLisw9kvzokGHJ4m4PuAU7OV&#10;G9vnFnzC6XkfS8UTdmLOh1Ihj04x4Mjcv3PuzEnOOThjZm2HmY09p61sJXjCjltYcuK8NSctbTl5&#10;wZbTVnactXFQVM7CWp5C4Uy27mPG+p0sOXyBPVbuMnYTCRM/VagsfPupRDkgTGYog8JE/6SowymZ&#10;SgGbTP9LhRPKJjpIlHguJEIkTKLlKYGLiOtRN+FiJhAdlyRjtjgBm56qydcStiTi43oSIXqQ6T/r&#10;u5YSOpm51LmX/1km0Fe63iYA+7mY7ucSJ/rq9nMK1xs2eWMhJAStNlwCt37tNlqupnG7Io271Vlk&#10;2KzDeeqvUZkMQW1qQOiSEQSu+ReNTQ3cf/GSZhGnPRTKJVzHlxK4xk7FtRQwiphMZCKbpQI+lwrX&#10;1NUtFVF8/qBbuJLCFPhE0uXOs5c0dL6grvMF1XceUiRiuGgbBbgYc6qjzAnYMxuLf3+MxfhvOf3x&#10;WC78+D3n//1XXBZ9JoG7UahRFE6YDjgddA+ePuXekyfce6pnTx5z/+lTaeLzh8KePeNhD5iPnj3l&#10;0eOHPOhsp7O9hft3bnDnZhWtNXncKImhNs2L8qizlAXtpNhjJUWOi8i1nEnWuUkkn/qByEPj8N/+&#10;FY6rla0pYizarkkj2fL9ADZ/JzpdBrF7/DAOThnNwamjOTR1FMemC/dyLEenjebY9NEcnzGaE0IB&#10;RXJm9occE2MDfjLg7IFtWLv7cN7JhXMOTpjZ2nNBPNs7csbalrM29pyyElDZcdrGUcJmZueIuZ0T&#10;Z2wdOGlpxykrR+Zv2MWElVuZvfMU2845oQoNI1AmTUJlW5dvsJpgtYbgMA0+QulUGkLCI1GFibYu&#10;pdNEHSEgi5bxm5IAEQmUKMKidDW2ONQRIo6Lle/FxAqwehQtIeUN4BS1ezMhoqT8X7uU/xm79SRV&#10;Enug7Pna3t0oOuh0kOng6w1Zb9j0Xcufcyv/X4ETCrdg2S7Wrd1C69VU2qoyuVOdw0XrtXjO+g3h&#10;y4fLC8fqpSMJWvcvGpuv0f7iJdcfvqC+8wUND17QKJYw3nsuXUoB4K0nL+l8/lLGY7X3u+VnNfee&#10;U/9AcT1bBZTPFZUUSRLhgt599lK6kuV3u6m894LKO0LhtFRE21CfYENdzHlqYi7gv2c2F775BItP&#10;P+XM8BGY/fAN5p/9A8fZCnA3C7UKcAKwru5nbwDXKdzJri7aHyt2t+uRPO89fiKt/fFjOh53cf/x&#10;Y2kCwM6nyvc+fiEq9kpKVvjBT7u7edb9XH5+5/Ej2h4+5NbtJhpry6gujOdKsidl4aco891Cqcti&#10;Ljst5KqzIZccF5JjOYP4k+MJ3v0ljqv/ipmhSPmLtb6D2PrDQLb/OAjRLSPitCPTRnFy1hhOzx7L&#10;GZFomf0BxyYbcGbdAlxUamy9fLF288DSxR1rV5Hud8HS2RUrFzepfBaOLlxwdsPCyZXzTq6ctXOU&#10;p4TU0YVT1o6YbNvPwq0HWXHChh0WLrj6BuHmF0RgiJqwcC2BIWF4BAj41IRqlNvbsqcyWCOvyYRH&#10;xOAjEiaaGDTR8bK7X6hYRGySvPcWqlWUTdxti4gWv+hKx4h+nKaYAotQOOlm6iDSA+5NuJJJfJVU&#10;6Ynd9K0XaL2fdcD1hk1A1Rs4/SJ4b7fy58oCPwddSKgC3Jwl29m4YRttVVncrhaWQ4bNBnzm/pbw&#10;ZQK24YQsNsB/7b+41trE3RcvZSaysbObuvuKIlW0d1Nzv1s+C8Vrf/aSuvvPqbrXTUXHc8rvPpOf&#10;19x/QeODFxIw4ZK2PRUqKDKaL2h89FL+nMp7Lym/00VhSigVUReoixMrhy2pjbXCd+c0zKePxf6b&#10;j7D541gsRw/j/J9HYm/8b5nRFPMu++jcSQGcomwCHuFmPpEmVK3jyWMJnGKPufvoMXcfd9EhYXvC&#10;/aeKKar3hEfPnvD4+TOevHhOl85Fff6M9sdPaO7s4k7XU1kHeSClWvmXKW9/QdGNLnIrm8krLiU/&#10;I4GCWG8Kw8y5HLSLSp9V1HiZUOk2lyt2kymwnkLC8XGod32B8+q/cnahKDOMZM+EgewcN4A9E4aw&#10;/6chHFnwJa6+gbiHaHEMCMLe2w97b3/svPwkgLYePth5+uLgHYCthy/W7t5YeXhj5e6JnZc3Fs5u&#10;mDk4Y+PmgZWrJ7PXbec7k/VypslJRx/UYWGoQkPxDlTh5h8sFU7coBag+QSG4xUcLi+ZCthk03Jo&#10;JJqoGAmcACxMuI+aGHzUkWhjEl81LyuqpiibaESOjRVwvQZMP1nyRizXA5v+s35ZQHEvdZApX6fE&#10;cW+WBxIS/zOO03chdW6lzrXsHb/1hk8H3f9LSUCoW0iISs5+EQq378AJOq5fofFqLtfKLpJhtRbf&#10;ub8mbOlgtCtGEmpqQOC6z7nWdocmWQJQTKicsIqObq62K1bZIVxIJRYTmcvKDgFRNw0PXlIrAL3/&#10;gjvPFeBaH4uvEe+/pOqeAm7FvRdcbXtEUVoYFdGW1MdbUx9nRXXUeby3T+a4GG8+cQi2i/+Atcmn&#10;mM0Zg9XiP0ngbhZF0ef+4y4Zw72K3aRCPVOAEzAJ4B4/pl1A91gA1yWV7/6TJwpsj1+rYtfzZwpw&#10;Pc86iB/2AHfvyVPaHomfJ9TwGZ1Pn3On6wkNHU8oblGsUiy+uyP2eHeT2/KCnBvPya3vJLf8OjnF&#10;xRRmRFKpPU6l8yxqnaZwzX0O9a6zKLebzGXrieSd/Z6EQ1+i2voPnFf8BS+b4/hFxuOm0uCq0uAc&#10;FI5TQKg0O99g7HvMIUCFU2AITv4qHPwCsfcNwt5XnIHY+/hzwdWDM7ZOGG3eLRVuzSl7jtl5S9BE&#10;H2WASi3LAqLw7S0al1XhqMK0hISL+SRKHBeqFbGa0jcZImpukXGyr1IkRITaiUbmsIhYYuMSeixJ&#10;KlxsD3DitXxPAvdm0kR3CrB06vcGcPoK+OpzxZTPk4kT7mNCj6r1lAwUCF9Dpw+ffhzX25XUf907&#10;jtNPmIhTVxbQdyfFwFwB3JzFu9iwZivZ3kdRma0k2W0/WecM8Z3zK8JMxe0QEcMNI2Dt59Tdukvj&#10;k5fUCZfy4UvqHrykpvOlBO5Ku2LCfRTJjztPFahE/Ka4my8pu3mH0sYbXL93n9auZzLma+56SfX9&#10;l/J7KzteSpdSAFecFk55lADOhto4Syq05nhvn8Decf1Y/s9+mM0cwfqvhrJv3GB5jedyjD1NJTFC&#10;4YSSCeB0sdtj+fzwmRKnCdMBJ9Tu3uPHdPbEbw+eKrDp4HrcrZxC2YTCCevqfg2c4nYqzxJE+XOU&#10;GLD98TM6ngjXtpv7T57T+vAZ1zufUdP+lNLW5+Q0Peei2GDT9Jgb1ZdIOj0H9ZrRRG3+hPR9fyXn&#10;6D8oOvUFpWe/ptJ+NuUBOyny2UFWUijh8YkEaKPxDI3AXR2Be2iEhM9FWLAG5+Bwaa4hGgmme6gW&#10;l+BwnILDcPRX4egnoAzAwtldAjdn416WH7PmiJ2XjN/8gkJk8kTEcSJDKaALDBVtXaLorRTBVeGv&#10;s5QqrZI0EUmS0AjRxiUshojoeAW02HiZ8pegxSVK6OLikntgU85X0EiIXkOmqNlr8KQrmZTyBnC6&#10;pIkO1DdhVNRNnHE9XSj6sPUGTt+d1KmZDrafi99+zq38T3cyVAInLvDOMt7B0vnGqNf+Da+57xC1&#10;4WMy93+G99y3CFsyAM3SIYQuHoJq9V8oStVQUppNaeVlLl9r4HLTLcrvdFJ+57FUsWuPRNJEhDlK&#10;5lFmH0WD8nPR1vWSpOJS7Ly8CFAHEx4ZRkJqMtmlxVS3dUp3s7JDsattXRK4q5HnqYu3oS7eiupI&#10;C1kW2PNjX9Z83hfz2aNY+u8hbPt2EBaL/kBZtB3NZTEiS6mAozOheEoC5SmPnimQyGRJj4spTH7W&#10;E/dJ17FblBWe8/SFKC08lybaamTx8EW3dCvF51JBnykxnoBTB6UAVJj8fvH8/BlPXzxXKv3d3dx9&#10;/Iy69qfkNXdTeL2Tm9VlxBydia+xAQGLDQhbMYqI1aMJWzmaoCVD0e6fRk5RPsX1dRRfvUJ+US4p&#10;WRlEJycTFhdPcFQMQZExBEbG4C+KzxEx+InYShONr6iXRSqvvcIj8QjR4CrgC1Rxwc2T6Su3MHXt&#10;bhbuM2eXhZi8HEqgStwQUBIn8rZASLjcISCSJ1Ld1FpCNJGoRElAHSkTJmqRldSKRuVYwqPiiJGK&#10;JhIkPdD1stfupC5m63ETE1NIEECJMzGlF3g9sMnPdV+vgKYDTriWr2HrqcP1AKeL4V4pWw9wsXFC&#10;hf8zcSIg04dPH8Kfg00HnH53ib7CCeDmmOxgtZEpkRv/ic+cd9As7kvmjo9RGb1PuOkAtMuGEmY6&#10;jPAVo8k8OpGoPRNQH5xP6InlhFpsIcz+MGqnM8QEOpOVEkHllXyartdw794d2u/fpa6hivb7HbKF&#10;q+PhI+Jzizh5wZqlq5ZjbGrCzkP7yKu5RnVnD3A9CldyUSNdyrp4a5mprIo8h9/Oyewb15/V/+7L&#10;kcnDWf3FMHb8MBSLRR9zKcaelrI4+iiuoRKzKS6ikgS5J9xGmRhRYjjxuU7xBJivgJOwiCsMiumA&#10;E8/PBXQ974nXAjLpsko1fA2oAqCiiuJniffEz37a/ZwXsgjZzb0nz6jr6Kb0RgfXKouJOjIDf+Nh&#10;BIrhQ0tH4jJvGOrlo/E1HETw7llkVjRS3A7F1fWUVxRwtaKYssuFFBTnklOYQ3Z+Dpl52aTnZJGS&#10;dZHEzIvEpacSLywtRVp0ciLq2Bj8tJH4hGu54O7N/A07mLVxj1S4k04+BKhC8PAPxitQ1ZM4iSA4&#10;VINHQAi+KjVqbZRUNx9VuFQ4kQgRCidaudTaGKLEYg8xsiAuQcKmb/rAide6MoBSCtCBJSDTwdTT&#10;M9lj+pC9cit7Tv2EyitA5ev/bPHSgRcrb48rwOmD1jtp8nPxmz5w+uDpq5sONh1wYhL1DMOtrDI0&#10;IWrj3/Ca+Rbhi94la9tY1Iv7oVk6SF7JCjMdgmb5MAr2/ZPY1SMJXzka7ZpP0Kz9FPXqPxK88o8E&#10;rfobfms/I3D7T4QcmkfY2RWEmq0k4ORy4rzPUpgWQUVZLtk56eSWlZF1pZqYnBIis4uov/+A+qcv&#10;qXn0kpqHL6m42yXXD1fF2VErXMooMyojzfDfNZWDEwayXU5RGMyED95n9WcDsDT6iEvRtopLKTKN&#10;0k3sBZyI06QrKbKUXY8kgDoIFVdSqKBSShAu5Su16gHulcrpwagDTPf8WgGfvfEzdF8n3lO+/gUP&#10;nj2nRRQx2xTgNAcm4m88lIAlBqiWjcLLaATq5WPwMxpK8O7ZZFVcp/juS4qqa7l6NYeq6mIqq4qo&#10;qCqkoqKIyspirlwtkHZVnFfyuXw5n7KybK5cyaO0NIviokxy89NJvpiEOi4OS08fxpmu48fl25i2&#10;9STbzJ3wFbsF1KGEhYfjF6zGzS8U7yC1nMiliYiSnSainzI8QiRIovFSRchxdVHRMcTGiLkgYjSB&#10;MidEmRXyJnD6r3VJlFe1Nz3geitbbxOAJekamF8B2FNGEConYrkeldOHTHe+ci3FfBQBXKxI7LxO&#10;mvz/AaefpdQlT/QL328mTBQTwE1ZsImVC4yIWP0pXjN/h2bRO6RtGkPAwneJWD6E6FUjCVsyBO3y&#10;YeTu+SuRK0eiWjqc0BWjCF0+imDTEYQuH0Poig9Rr/yY8NWfErbmz4Ss/JTg5X/Ay2QMLoYjcTT6&#10;QE5vExdGLRf/A/dd8/E9s4kA60PERqm4mJdPYU0jVe2PqL33hEuZ0VTHO1CbYEt1xGkqtWekS3l0&#10;Yn+2fjeEg5OGYvzPAaz41/uYzxvJpSgrbhRo6HOvJ+0vM416GUnxnoBRQCczlY8eSdNBp0u2vCqa&#10;y+ykcBmf8Ojpk1dgCaikiukBJU3Eez0x48OeLKlQOXFK0J4rbqZORUXBXRYgOztorCxCs288AYvF&#10;JK+RaFaNJWrNB4SYjsJ30VBUu2eTW3WTEglcDRUVedTWFlNbV0JtbQk1tcXU1BRTXVNEdVUBNZUF&#10;1FYVUlOZT01FPtUV+VRezaX8Si5lpZkUF2eQnZ8ps5ez1m7FcPshVpyw5oith8xQevoHy/KAuIiq&#10;jCUPxzNQgBcmSwPaSNG4rMEvRENEZDSxr34p/99heyORIoFLeaV2ijupA6mXsunHca8K3jpAE4iX&#10;2Ug92BKUKzsKdG+qnYzd4sRQop7yQI9bGa1zJ3tcSv047v+mcPpdJjp38pXKqVSyl3Lqws2sNjRB&#10;veJjXKf+mohF75G+5UMCDd+RwMWsHoV2mYF0LS9u+yOxa8YSvGQ4AUuG42digK+JGLs4gsBlYwhc&#10;/oFyLhtD0LKxhCz/kOBlHxC0/EP5OsB0DF7GI+Ufby+j4bjOH4bVjEFYzhnDKTFqff7fOLPkO7yO&#10;LudKpC31Sc7UJSoNzMKlDNg9iUMT+rHiX/3k5eatXw/m9PThWBl9QGmkNY2FkfTpePIEYfdEcuTJ&#10;EyUb2VMCUIDrkkXvjh6V0ymg4oYqXSo66HTwyMSL6NjWdyV7iuuy5CA6VZ4IZX39vSKRohTgFROv&#10;FdCU86GIAbtf0NHZzrXyPLR7fiDQdLj8Cxa2fBSa1WMIXmKA76IhhOybR15dMyV3XlBSXUNVdT51&#10;dQpo1dVFUu2qhNpVFsqzurKIqspCKisKqCzPo/xqHiWlWZSW5lBUnEnZpWypip7BQYxfsoafVmxl&#10;yeHznHT0lgon4jcBWVCIuHyqFL9V4sayJoKAEKXzRJQK5PCdNxILwqUUJrJ84pdX/CK/6Va+mfp/&#10;DZu+6SBTXMv/BE7fvdRPmEhlk8XvN2tyCaJE0FMm6A1cbxMqJ4HrcSt7w6Zv+omTn2vr6u1ShoWp&#10;mTh3A+uMjYnb9neCDPuSsWks2bv/SKjR79EuHUDkimFolg4m3HQQMWvGol4yFH8xSn/RYDwWDsJt&#10;/gA8Fg7By8gAL6OheBuJ5TPD8TZWTh/jEfgsHoWnkRhUbICPyAuYjiJYgGk6Et/Fw/FbMgrHBWK6&#10;mwGWMwbgvuwjroadoCHJidp4W5mlrI4+T+CuiRya0JeV//o9p6cNYf+E4RycMAzLBaNJdNyB2vkY&#10;fRoaqmm+1cLte/do73rMvWdP6XwuUvZP6RTPz54p9kQUw5/wQDyLz14lUd6ETh8+/VKDrpul88kj&#10;CZoOZqGs8ueJDhbh1gqTLqsSIwqVe/D8GfefPafz+Qva7t2l4UoW2l3fEbRkOCrR2rPUgLDlIwkU&#10;o/QMB6E+tIjCxjaK73RTXFVNdU0h9fWlVFQWUHYln4LSPHJFLFecS25xHnk9lluUS7aI74pyyMjP&#10;kpaZn0lBcTZVVcUSuFmrN2Oy+zjrTjtw2smLoBBRgwvGJ0iJ4WRpQLZ3KW1eIWEatD0TlvXttesl&#10;flkFcMI1exO4NxInQm1kVvFNhdMHTAEuVb6nH8fpu5E64JQ4rid7+epzAVxP0kRYj8LpkiWvVE5X&#10;hxPqJl1LZWqXvlvZ+9+3d6ayd8H754ATrvq4OWs5sG0rTapdVNnPp9ljERf3/I3ghb9Fa9of7fIh&#10;aJcJG0zc1r+i2fBHQlaNxd90JF7Gw/FYZIDrgiG4LxiMx4JBeBqK+acj8FokBhGLYcYCKqFqw+Rn&#10;Yjqch+FgObBK+RkGuBoOxWn+YFzEzzAcgmrjn6jQnKQ+2ZH6BHuqYy2piDiH/84JHJnYj5Wf9cds&#10;xhD2/DiEMzMMsJxrgNviD7gwewh9fA4sJMxsHRH2+4nyPEdKuCfZiWGUFqRTU1tBy+0W2h88kDGU&#10;SNmLrKFodBam9FqKTKaiSjr4JFzPFOh6m/hcXyV17WOK6yrUVnFhZWzYLWB7TuujZ9x69FQ2l7Z2&#10;3KG+LJ2InV+jWjqKENnaowAXIKY4LxxI+DFTueC+RABXWUF5uQCmgEtX88gryiE9L4vknCySsrNI&#10;zM4mKUcx8ZyYk01ybhZJOeKzTJJyMuXXXy4vwS3Ij2kr1jN7036WHbPihKOXvAsn3MoAlbiiI8Yt&#10;CMVTE6oWW3K0cqCq/i+beNb9EsbE6LJ6Qh0Uhft5N1Kx3sDpx24y8/gqW5n680kTfZeyB7rewEno&#10;eoDTj92kGyldyjgZx71St9gYomKjXwEnpnXpJ1J0sPUGTuda/hxwcqGlSiWff5q7llNmVty/Ekd7&#10;1BEexh0jdf9XBC/4dY/CDSVi2RDCV46kLvIUNaKHN3gvpe7ryLNbQpr5bOKOTSRiz7eot35G0Nq/&#10;4Lv8I1yNR+G8cBhO8wfgtmAgngsHS/MyHCR3XUjglozE20SM7xiJ04JhOMwdgsPcQfiv/SPl4Seo&#10;T3GiLsGeypgLXI0wx3fneAncxq8Hcmr6EFZ/1p+94wdjM28EzvOHcG7cr+jjbDwS18VjcF38AbbG&#10;YjzzH7Ey+hMXFv8N2zXf47JzlvRZgy33EONzgYyYQC4VXKS+roKWtlYZ9z0WmUSZABG3ZcVNg24e&#10;vuEi9obudYlB16cp28b0ejZFbU78rOaHj6luf0ptx1Oui2sWt9uoK05Bu/NLJRiWsBmgXm5AkPEg&#10;/A0HojmxkqIb9yVwZdUVVFRmU1GZR9nlXHKLcsgSClYoLJf0gmxS87NJzxMg5pCen0NSdiapuVmk&#10;5mWRmJNJSl42hZdKsPL04DujFczYdJD5e8w4aOWCf7DoMAnCKyAYVagajUY3GOfNJR76v2z6f/lf&#10;Axcjf5lfwaYH3JsF7jdLAoob+DphoiibULkewP6XjKUArneiRcKYJF4nkJDUA54oC4jsZMJr4PQ7&#10;Tl4lUPQzlgLEn8lS6idO9LOU+i6lfgwnxg/+NHs1p87ZcL86g7tJltxLtyf10HiCF/4G7bJBRK8y&#10;IGLZYEK3fkXjnTaut93l2o1GGmqv0FiRx40rqTSVRHIz24/rqc7Ux1rIOSSlvtvIdVlJisVCIo9M&#10;RrXjK3zW/BmXxaOwXzAA+zl9sZz2DjYz38d5jtixIbZDDZeKGLb5b1SEn6Aq3k4CVx1jydUIC/x2&#10;TeDwxL5s+24A5+YOZ8cPBmz5diinpgzBfdFILkx8mz6uRiNxMx6Ju8lIvE3H4Lt0LL5Lx+BhPBxP&#10;k+F4GYsVVsNxWWiA4/yh2C4YieWCMdiZ/gnn9d/idWA+KsvtxAZYk5McRsXlfG42NXL3/j0JjIDw&#10;ueinlDCK7mtx7aH7dYlB9FgKF/a5KHwLpRN1v6cyZhO1uKaHTylu6aK49Rmld7opb7pNTVEiYVv+&#10;icp0OKFLh6FdOQLtqpFyIKyYwqw5vY7CpocU337Opepy6mrzpV2+kkNxWS5FpbkUl+WRX5RNkThL&#10;elxJadlkFSiu5MXcTDILFUVMupiMnY8vs1dvZtGOw6w/a88pR2+8/ANeDYJVOibUhEvo3lxNpa9w&#10;wvSzecovqUg+CJUQLVPil1q4b/p1uNfQCTjiZKylqNnrjOVroJKS9aDrBZsOxP98L0mCJpVNB9wr&#10;91JxLWXspt/q1Wt8nkyi9AyK/Tm3sndZQFjvsoBuVbNYRPn99OWctrDhTmUad9KduZ/rQ+KBnwhe&#10;8FupblGrhhOxdCihe6dQ86Cbqgcvqex8SXmPVYjX90Uf5Asq2x5T1XqPmpvNXGus4UZ1ES2VGdy+&#10;Gk9LSSg3c725lmJDXcQx6tR7KfZcR/K5+aj3jMNlxZ+wXjic89N+j/uyMVwNPUpDijMNSfZUR1tw&#10;WWOO/+6JHJ/Sn81f9cNp0Qg5JvLABAPsDUUSZgTnx/8PfWznDkKY9eyB2MwRz4OxEa9n9cN2zkAc&#10;5w/BdaEB7kYGeBqNJGjlh4Ss/pigFR8QsPwDvJeMxt1kFI4Lh+No/CGOpn/CZc0XuG2ZjPdhU6mM&#10;cf7WZMYEUpKTSF3NZZqbb3BHqOO9u3Q+7OShULRu5bq7qLfdE90nAriXYsZEN1Udz8hpekZOSzdX&#10;btymKj8G9cY/Erx4CCFLDYhYNZKI1aMINhFDYQeiObuewuZHFLU9o7jiChXlWVRUZFN2OZui0mwK&#10;S3IoEgmR0hyKS3MoLM6S7+UXZ5NbkEF2QQZZ+Zlk5InnTFzcHPHy9cLe349vDJczZd1eZu8246SD&#10;J5Fa0ZIkpi8L4MTWHKFyby7z6A2c7hdQHzoZy+llLHsDp3Mp9YGLf5Us6aVUSSkSuFc1uf8X4KR7&#10;magoXG/gRNeJ7DzpAU2WBpQYTvlDIUoc4o+Fonb/G3D6oPWO4fRvCkjgxPplVQjjZq7inJUjbZVp&#10;tGV70lkcSuzBCQTM/42cSxq1agQRy4YRum8aNZ3dErarHS8o74CrHS+5omeXxXn/JZfvv+Dqg5eK&#10;3X9J+b2X1N9/RkvnQ1pu3aQiNwHNKVOiTxmS6bSeUt+dVKj2UxV2iEtBeygJ2i27S66luFKZ7Elq&#10;iBUFqrMyS3l6Wn8OTBjC7nFiYt0Qjk0djoOhAf6mo3Ca9Q597OfpgBOQDcJ6jjgHcn5aX/ne+RmD&#10;MZ86CKtZAzGfNgiH+UNwXthjhsMQ3++yaLg04RMLJXRbZIDzwqGyvuFkKPatfYTj4j/gvOwfuG74&#10;Ebcds/E9uowQy53EeJlxMcKb/PQoLhVnU11Zxo3rtdy63Uz7/XZZfhBXKcruvqCg7SXlzXcpz9ai&#10;2fAHQpYOI0SkhFeNktAFmQwgyGgAkec2Udz6WAJXcKWUK1czuXwli6LSi+QXpZNfmEFBUSaFRVkU&#10;FGbK1+JZnHkFF8nJu0hOQQaZ2Wk4utpz4uQxImIjsfLwYNLStSzYfoSVJ2w56+CJJkzs6VZWVoWF&#10;hSoKJ+0/XUqduv1v0AllewWcgEwvS/lK5SRcPZD9L7C9gi5JD7qf6Tj5D3czSWcCNl22shdwusK3&#10;Xi3uVceJTAApcV1vl1LfndT9d9F1mfxcDCcULjhYxfdTV3DeylEq3O18f+6VRZJ6bCqqRe8QscKA&#10;mNWjiRQNzPtnSYUT8AjQKu4rwOnbpY4X0i6LvsqOF1xpf9HzGVzreklly20i1V7E+lhyeMHnrP2s&#10;r9yxsU0MKp40muNzP+Xckn/htP5H3LdNJfDYUuwPr2GL8US0ZqsI3DEe85kD2fbtQLZ+N1jOVxVL&#10;YmwXGBCwfCzOCwbTx2ZOf+znD8F27hAJnK1QuTmDsZ7VXyqc3dwB2M8dgMP8QTgtHIrzgqE4LhiC&#10;w/zB0sW0mzMQ54UGOAmFE4HlgmE95xAc5omvG4LTAmGDcTUcgcfiD3Ff/CGuRmNxM/kA1yUf4bb8&#10;L3is+RK3TT/iu28OoaeWEmm9hQT3Y6SpbEiNDCApKYb0glwys9NJ8bcgeuOnhC4zIMR0KFGiFrNy&#10;OAHG/Qg2HkT0he2U3HpK0e0nFFwpeQ1ccToFRcIuUlCUQV7+RfIKBICKCdjE65zcNLLz0nB1d+TM&#10;2RNERGuJjo/B1tOTH0xWMn3DXlYcs8LKzReNAE0dSriE7U3g9N2m/w04nSumi+N0yROhbvLem547&#10;qbiUSsLkddFaSZYkp6SRlJL6Stn0gUrWU7s3lE8H2yvQBLhJJCYLAJXLqTKG66nXvVI4UX+Lf500&#10;ef3voK/Y/wmczqXUB+5/S5oI4IKCVXw9cSmW1va0V6dzpyiEe5djSTg0EZXRe/L/9+g1Y4hcOYqw&#10;g/Oo7nEnBUQCPMWUdixxXhbAtSunzgR0Qg3rHr0kv7KaYMudpHge46zpd+zomce6RwzI+nEou8Vs&#10;1HEG7PrRgJ0/DJVDqbZ+O4A1/3yXs7PG4GL6EeYzB7H+y/c5P2c4m74dyMlpBjgYjkCz9V8knphB&#10;H/u5/XBZOERCZD93EE7zh2I/bzA2s/tLmIRraTnjPSxnvIPNrL7YzxmAnYB07kD5PQImF8NhuC4a&#10;jpvRCBkLepiMwnPxCNyMDHAzGoar4RCc5gv3dDA2c4ZhMWOIXKooAHY3NsDbVGSDRuK1eAQBPa6q&#10;/4oPCFz9KUHr/obv2n/jveFr/LaNx2frePy3fCOXcwjgQpcK4EaiWSGSJv1QmwwizmY7l9qfU9bR&#10;TcHlUi5fyeDypQyKitMoLErrgSudvHzlOb8gjdz8VLJzUsjOTZVq5+xux/adm4mO1ZJXmEN0XAzn&#10;XZyYvXYzyw6eZsNZRyxdfQlTC3ULUYALE4NvFJdSJE16u5O9Xco3gdOpnEi5vwZOHzqdmgnoREpf&#10;l94XEIkWsRCxWDE6ViZWFLgUwCSMyQqM+qYPpgRONj0nKt+XJN4XP1+oavyr3kpd/S1e9n3qVE5R&#10;PKlsMf8JnA663rFbb+B0nSZKllIAFyyBs7J2oKM6gzslajouRRN3cBKhJv2IEs3ra8cQsXIUmsML&#10;qdXFb3qwCbvaIZRPUTMBmHQx5akDTmnZKqqpI8r5KNkhNpgvH8/O7wexZ7wC3B4x+nHiCA5OGilN&#10;1Nj2jh/K9m/7svxPv2LrZ7/FcvZAzGcOZtPX/Tk3ayjbfxjK8SnDsVs4ihPTDTg5+yP6WM56F4up&#10;v8Ni8m+xmPJbLKf9Dqvpb2Ez613s5vTDcd4AHOYNwF5MSJo7QMZ0jvMHyWe7ucp7wmzn9JdqaCe/&#10;dgDuRkMJXDaSwGUjCF4+guBlI1CtGEnQirF4LRZQGuAiQFwwSJr4+dazfo/TggE4ze+Pq+EgfJaM&#10;xH/pGFmYlM9iJfHiYQQYDyVhw1i57VRkKKPWjCJipQHBxn0JNelL2rGJcgx1fpKKyLgo4lLiSLqY&#10;IM/E9EQS08Ta3XgS05OIT00gLjme+NRE4lISSctOx8XdnuUrFqMOC6LsUj4ZWWlEx0Vj4erM+MVr&#10;mNVTFrB2F8CJelGIdCcFfDq3Uj9Lqe9S/d+AU5IOyiooAd2rOK7nFHBI91E/I9nTsiV2zrn7BuDq&#10;7kOwHN2nRh2mIVwTSXSM4prGyqs6SaSkpPaYUMXXML4CLilJmkyi6BqZpSVI0GSZQP5R6DWnUv9e&#10;XE9JoLdLqTMddPouZe/WrmCVii9/WoKltQPt1RdpKw6l/VIUcQcnozLuR8TKkbLDSLtiNNqji2jo&#10;giqRIJFNxi8pl7GcApyI63SupYStBzgl3ntB7aOXlNY2kOBjTnGUO+dXTGTP+GHsnTCc/RNGsPcn&#10;AwmZgG6fGPnxkwG7xMapb95nySe/YM1f/huzqe9hNmMQ678YgOXsIWz6eqCcUGC9cDSHJw+Rc3n6&#10;XPFeR569EUmnJ6HZ9xVBm/+Mx/JROBoNxHruO5yf8VvOTfkl56f8Eqtpv8Vpbj+c5w/CYe5AnHtc&#10;RWEKhAMleDaz3kcq5wLxNf1xmt8PV7GQ0WQQgaZDCV05QrHVI1GvGYN69WhUK0bLneCBy4cTuGIU&#10;PqbD8RGV/qWjZOFR/G96LhqCw6x+uM/pR9QqsQ9uEOGmg2WLT+TKoYSavE+Y6Cbf82caTv2VrH2f&#10;4e/pgGeIGs+QEPzCNfiJ0QdhYfhpwvFRhxEYGdljUajj4rFxtmPO3BlERIRytbyYgoIMklMT0EZp&#10;OGxlyZcLVzBj82Hm7DnLaTs3tOFqBbQeU1zL1zGc7pdLB5voNBGtXQnxscSLX9LoKGJ7XEldlk8A&#10;p0D3WuX0a2ZK+l6J0V7FacmphEdEER0b+6qDRLqACfGymyVcG0GwKlQukJSmUuPtF0iYJlJecBX3&#10;4pKSRXYzmaQUcfaUB3T1uF4XVHWwvfpn1i8L/C8dJ71jOf2SwKurOT2wiXXIArh//2iMpY0D9+oy&#10;pcLdKdUSt/8nQoz7yux0pOguWT6K8KOG1He9lMBV3VOgqxCnAPD+m7Fc+T0lvhOnTg2FS1lad40E&#10;HzNywx24sGoCeycYcGDyKAmXMKlsE0dI6AR8e8YPZcd3/TD94y8lcKcmvYPZjIFs+eZ9zGYO4eCE&#10;QXJn3IX5ozk8aQiHJg2nz91bDbTduEpLTR5NV5JozA+hPtVN1isqQg9Q6r2BPEcT0sxnEn3gO0K2&#10;/Ruf1Z/gtUzEYMNxNhos4ZI2+/dyO6nD/IHS/bSd01cWFl0XinXEA/A2GaKsKV4yBC9j8XoQfqZD&#10;CTA1kFtQxT64YJFxWmmAeqUBmtUjiFgzCs1K0QE+Ul6/cZ43GPfZAjgDuZ5KdI1HLBc3f4cQYvQe&#10;Icbvkrrrj1Qc/xtZ+z7H38MeT1UInioVPqFqvEVniLBQNX5h4fiGhRMQEUFwVBQ2TnZs3LCGcG2o&#10;zFpm56aTm3eRxJR4wiLCOWpjzZSVGzHcdYzVp+2x9fCXSZOw0DeBk1tDexRO360U6319Q7WYeQRx&#10;1NmP026BOPqHEaaNfAM4xaXUuZU9F0F7mot1yqaL3aRr2QOcNjKGyKgYIiKUneHqMLEQUvyCRxHZ&#10;k9AQyRflOU6uSxYj/sQ+O9F6phXbWcPC5anVRMqvE03YIr6UsOk6T/Snd+mee13X0QH3v7mV4vzf&#10;spSKhRAYGMRXPy3B3sGVe7UZ3CnVcLcsmrh9P6I2GSCXtkSsFsCNIeyYMfWPxWVRJHDKVZqX8oa2&#10;LpGiD5suzpNnxwvpUuZX1RHreYqcUBssV0+ScB2cPEpZNSVOMYF8/DAOiBH8Yuzjj4PY/l0/lnyq&#10;KNzJCW9xbtZA9o0fhMUcA3Z8P4C94wfJ/ecnpg3n6NSR9LndeZ87T57R+OA51R3dVNx9RtXdJzS0&#10;ddDY2sr1mw3cbLzKzeoCOYyzsSCC2nQfymPtKFGdIM9zB+m2q0g+O4/YIz8Rsftz1Fv+iu/Ksbgu&#10;HoaToUie9MVx3nu4LRLbTUXbjLCB+C0eSIDpYIKWitXCw/BfPEg+By8zIHj5MEKWDyV0hbBhhC0f&#10;Lu+8iU4An/n9iFopOkyG4LtwINrlIj08jFCTdwkxfo/UHZ9w+chfSd//DX4edrgFBuIRFIRnsErC&#10;5qUKkSaefdVqgrTh2DjasnfvTrwC/ORVncikeGJSE6WrGR4r9gKEsvfceb41Xs3sbYcx3H8OCydP&#10;tAK0/wDudXlAuJZiNkdkRATnPALYcN6D0y6BuAaF4xas4YJ3GCddVXiqNMTpjS+QcdIbXfviXppw&#10;M+NkMkMkQkRsJk7hGornlNR0UlPTX8VsuiFBUVG69rFY+Sz2d0dECLdPeS2gEioYGRmFNjJKNmBH&#10;RkXLTTZCCQWQAizdvrnewOmK4frtXfqg6QPXO4bTZSp1wOmgE1tlBXBfjDPGwcGFDpE0KdNy93Is&#10;sXt+kMBFrh5DzLqPCBfAHV9CwxPlhrcAToxEEKcujtMp2RtK98peAxfpeoysUGtOLR3H5m/ENRsx&#10;V3WYMjlOuJQ94AkI900wYM+4gRh98gvW/e2XmE99D/NZA1n/1QDOzBjKvp8Gc2L6CC7MG8nRyYM5&#10;PNmAPo1Njdy81cy1W7flFfWa1g5qbndS1faAqrtdVLU/peLuY2o6nsnBK6Lro/ruIypudVDZdIuq&#10;G9eprK+hvLyMipIsKnJjuZoaIKfSloaeosh7FzkOq8i4YEjiyalEH/iW8B3/JGjDJ/ivGoXvssF4&#10;LR6Im5FwP8UG1P74GPXDz7gvASZ9CRGLFleI4vZIIteMxmN+fwIM+xO1fBDhywbhtmAYwYuHkbhu&#10;OGGL3yFs8ftc3PkxFUf/SOahb6VL6REUiEdAEB6BQXgEBUvYfEJD8VCpCNJqsHW0Zf+BPXj4+6FO&#10;iEcVEyMVLzg6Wj77aTV4h6rYZ36B8YvXMm/bIVaftMHGzRtteAjhPVlKfeAU2MT64XA5sjssXIOj&#10;nwobj0DOOfhhZu+HR4Aaaw8Vx+wD2G7tg7cqnHi9X+bXwCkpel9fH8zNzmBldR57W2vcXJ3x9/WR&#10;v5xCMcTXpqSkkJZ2kYsXs7iYkUlaegZpaWmkpQsYU0lLSycyOpYL1o4EBYfK5Ii8+BoTJ6HTaCLk&#10;uigBngAuTKOVp24HwasCuLTX6qZT595JE/0MpX4cpw/cz6mc+HfyDwjksx+McHJypaMmnfYrUdy5&#10;HE3M7u9RLx5A9OoxaFePRWU6Cs2JZVx7BlWdykgEBTpF6V4nT15wVU/VhPoJE0ooYrjcqjo0zkdJ&#10;cdmN27aJnDP+E6fmf8zxOWJ8/sdyWY3Y9S3WtYndGmJD8Oav+mL48X+z/YtfYz+/P2dmDGDj1/2w&#10;mDOU/T8N5tQMAwnckclDODhxCH3a2m9y++5NWtpu0tjSyLWma7TebaWhuZFrrc1UNFyjtLqOKw3X&#10;uXb3HpUtbdS2P6DqTidVdx5SfLOD/Ma7XG17wpW2p1y5/ZQrbY8ov32f8tY7lDe1UN5wncqaKqqu&#10;FlFVnExlZgjl8c5c1Z7mkv92Cl1WkG01n/hj44je+yXqLX8kYPVwfJYMxN1oAI7zfo+n4fv4Gb2P&#10;7dT/IdBoIJHLBxCxrD/qJYOIXjmYpHVD0Sx+izCTd8nY+RE1xz4h7+g3+Hs54B4YoMDWA5xHcDBe&#10;Ik6IicLR2Y7de3bi6uNFYEQEQVFRqKKiCNRGyNhOPPuqw6RK7j9nxbjF65i74whrT9ni6OVHuFol&#10;SwM/B5xYRiEK4wGhas65+8nNoOIXc7eZO4cveOHgrWKHuTtbTzvj4q9GpYkkUW89sE7ldLGTq6sb&#10;1s5eEloLe1dOn7fllBjVfvw0R48e5fiJ45w6eZzzFudwdnLA19tL1ghjY2NITUkhPT2drMwsMjKz&#10;5SXZ+MQk+Z6AVFhSinBNlYSJAFwoqZxzEqeoqgRO2s/U5V51yygJk97QiVM/aaKfONHFcvoqJ8zH&#10;N4DPfjTCxdmN+3UZtF+Npu1yDNG7viXEuJ8sCUSt/ZDQZR8SeWaVBK66U6ickjwRIOkD98oEbL2s&#10;uhPKmu+RkZ1JbrKa7EhnMoLMSPXcT4rLDhJt1hN7xoTwI7MJ3DUB99X/5ML8MRyfOkyuafMw/RCf&#10;pcNlHW7H9/04M2MIq78YhPnsEdgsHM2RyUM5JlzKtrvXudtxkzvtTTQ21dHQVE9DUx0d95tpvtXI&#10;zdYGbt1tovVOEy13blLVWMW15gauia+7Uc/lqquU11ZT39RIXdN1GppuUHW9kWu3b1PeeIPq5laK&#10;6q6TW9VA6fVWSm4+oOT2My63P6Xk1hPKbnZS1tDM1Zpqaq4WUFOUQF1WkOzEro04RbnPZgptF5J5&#10;agKJe/5OsHAjNn34CrjIZf2IXtGfuJX9CDf+DWEm73Bx+0dc3v8BFw8K4JzwCPTHU6hcUPArtzIs&#10;NhZ3L2c2rF8llS1Aq8U3TE2ARkNIdBS+4WH4hIdJCL1DQ3H1D2DnKXMWbtjJuhMX2HreGQcvPzTq&#10;EDShIYQLE8/CneyBTgAXFREudw8cdfSVEIk1WEesPTnn6MsFVz9mbLdgwwknQtQRBIgdBMK11HPb&#10;BHACgLT0NLx8/PGPziAss5yQ9EvyDMu8QnBKMQFx2XiFi/YzNaesXdh3woyte/azaftONm7Zxrbt&#10;O9i3dy9nTh3H0cEWVXAgkZFaEpMSSU1LJSMjkwwBY5ZQxotSFYUiJoskii5r+eqenJK11P3z6f5A&#10;6LpOXmUq9aDTh+znYOudrRSNBD7+Afzr+4USuM66TO5ejZEupWbHVwQsfI+IVWKsxof4mYwh0mw1&#10;jc8V4IQJ4PQhE4mTV8+9YBNQVgm794K6rufUPX5GfddT6h49oebeIyra7nP1RitXa6spKyukNCuO&#10;fM+9XDSbTaalEXlW8yk2n0TQWjHavD87vh+I+axhiN2LR6cIl1KM2hfr2YbSR4B1r/M27R3NdNxr&#10;4nrzNa431/Hw4W1utV3nTkezhFF81nG/iaZb16i/WcvtOzdp72ihpbWOtvYbtN29SdOt69TfrKP+&#10;Rg0NN2upu17DtRs1VNZeoV4836yV6tnS3k6pUMaW5+S1vCC/9aXsIskX07ruvKDgzguKbr+gqOUJ&#10;l27eo7zhBlWVZdSVJnM90Ypi88mojd9Gu+Q9opf1I27lABLXDCbc6DdoFr9D+p4/kbjjU+LOLCIw&#10;0Bs/VTAhYSq00eGER4XJUoEoaq9duxI/kQ2LjJQZS58wtYROxHsBWg2BkVqCoiLxCFbhHhjIrrPn&#10;+WnJGuZuPczKE9Y4efuhDROwqaRbKRIoiqkVCw+TCufqH8RZFz+551oTHkF8XIx02eRkZrWGi6lJ&#10;JCbE4Rqs4bSb6g3ghLJER2jRqlX4uNoTGBpGSFIuwckFqNNLCUktISi5iKCkIgKTilGlX0KVflla&#10;UEoJfvF5eGjTsQuM5pxbICesXdiweQsLZk3EZP50lhnPY/PaZRw5sAuLsyewt7HE28sNlSpI/vOL&#10;Gw0CNJG1FOonnnWma/1SWr1E/a9n3ole8kQHnL7a/ZxL2TtpIoDz9vXnz1/MwsXFnfu1F7lzOYY7&#10;l+II2/YlXrPfluPxQpeOwmfRaMJOreJGNzIWk8DJhInIUL4JXW/QdOUDnWspki6igF7bCbVSLV/K&#10;+p5wOUVSpuHZS+ofdVNZkk5VlDUVvhu46ryIK05GBG/5J0em9GP9V/0wmzWU3T/2l5taz80aRNTh&#10;n7hovZg+d++18PjpAzoftklFq79Rx+07TXQ9uSfBu9FSz80WoXitdNy7SXPrNZpvXeduezO3225w&#10;o6mW600CwBu032vmRksDzbev09p2nbb2ZlpuX+dGcx0tbddp77xN15P7PHv2iFt3b9HU0Unl7QcU&#10;tz4hr+U5uc3PyRPW0k1+SzcFLS8oaH1J/u2XFLa9pKT9JQ3VRRTbLybUSNyHeo+opX2luiWu7k+4&#10;0S/RmvyOQptFNCXbUR7vRmJsKOlpsWRmRJOTnUBuTiLePo7sO7Ab/1AVQZER+IoyQbjIWCrQiZKB&#10;vzABXUSE4oYGBbLqwHG+N17FvB3HMT50HhtXTwmcOlQl3UmhdNLCQtGKTGV4mFQ494Bgjjv6ytYn&#10;a28f7Ly9cQoIwMHdjws27pw4a0+oWAASEcNpd5VUCl0MJ4rQfm6OeDvb4W51kiBPG/x9vVFFJaPN&#10;vExExmXC0ksITi4kKLGQIHEmFRCclI8qpRBVSpFUQAFmSHopqrQSzl6wYf2yRWxcYcRyw1kYzZ6E&#10;6YLprDCazUrjuaxdtojt27dw6OgxTpw+w8kzZzhrboallSV29ra4ubni6+tLUHAQmogI6WqKhE5U&#10;TKzMbEZKuHp2Dsib4FHylJdvRSynB1xvhdNBF6ZWS0X/27cL8PDw4n5tOnevxnK7LJrwrZ/hN/99&#10;QpeOQL1sNIEmYwg7u0YB7sFLJY7TUzkBmnQxe06lZPBCaWrWfU0PcFUCuJ44UKeWArqa+wJCMXrv&#10;BXX3nnA5O5qaCDNqgndTHbCVSt9NqHZ+y5kZ/dk9biDms4fKOt2en/pjMc+APO9dNKa706e9s40n&#10;zx5wq72JG7cEHNdov3eLh4/v09R2g6bbN7h156YERQB57WY9rbevc7+zjba7zRKm5lvXpOIJKJtv&#10;X+P23Rvyvbv3WuV5o7lequSDR3d4/Pg+7fdaeNR1R4Ledv8uDW3tXLn9kPyWJ+S1dkvw8nusoKWb&#10;wlYB3gtKbnfTUF1KsfNqVIa/Icr0HeJW/J7k1e+RuPL3aI1+QYTJ/5DjeYCmQi0NmQEUZMdQWpJG&#10;cVEyxUUp+Pk5cur0YULDg4iKjyQ0Iozw6Agi4yIJjdLgrwmTbmWAJlxaSJSYQxIi48C1h08wwXQ9&#10;hrtPsOaUDU5evmhCVRI46U6KWE6cPS6lVqMoXHComkP23oRro9hrb497UDBmbh6cs3PFwtqdtdtP&#10;ERgYIqeGnXEP1stWxsu4yt/dEXWAF76OFgR7OaIO8iMy6SLRuVeJyhLQlaJJL0adWog6pYCwtEI0&#10;aflo0/LRpBWgTisgJDkfdVoRoalFnLeyYs/GJezesIRNK41YZjiLZYYzJXCrjeewymQ+56zt8YtM&#10;IzAuCy9NEq7BkTgHhGLj7s15B1csbBw4cuIE5y9YSPfTXxPNEbcQjriHYukfjmNPFtZLLKNUixGB&#10;yoxOkSFV3Mr/e6ZSqKunjx9/+3Yhnh5edNZncrc8gVuF4Wi2/IMAw/cJXTaS4CUjCFo8Bq3FBm6+&#10;6AXcK5UT7yEBe0PReiBUYOsBTmf3lVjwFXCdSOjqHr6ktuMxl7KiqIowozbsoAJd0C7Ue8dzcnp/&#10;Vn/Rj3OzBrNrnBhGPIhzcw0oCT3Jnavx9Hn4uJ0HXR0037lJ851mCd2DR+3ce9jOzTvNtN5tpuP+&#10;LTofdnC99TpNt2/S2naD+w/ucOtuMzdb6qW63e1oof1eqxLz3bku1VGo583mOpmUuf+glQeP2nj+&#10;/BFNtxroeHCLx0/v8+TZI+497OD2/XYqW+9Q0HSfoluK2uUI6Fr1gXtGY90lilzXE7Lw10Qs/i2x&#10;y94iedXvSVzxFup5/0Xc7s+pinWmJT+YxrwQigviKS1NoazsIr5+jpwxP0psrJr8gmRychJIvxhD&#10;WnocGRnxpF2MIzYpmqj4aNmsrI2NQhsXi79ajXdwEEt2HWDiso0Y7zstRyzYunlJ4EKFwoUGEx7S&#10;A16YWhbEJXTacKK1Gs67+3PaxY8Lnu5oIyOw9fLmtKUTe4/acOCEDWlJiRx1DcTBX01CT+JEupRJ&#10;yVLhVL7u+Diek8CFq/xJzCok40ojKaV1JBVVk1hURXx+OZr0IrxjM9FkXSIi+wrhGaWo0wVohYol&#10;52HvYMepfes5c2ADx3atYecaY7asWMiW5YZsWb6Q9UsXcMHeCVViDtrMMiKzyojJvURs3mUiM0uI&#10;yCwmMqMIR+9ATp8+QXpaGqe9wzGy8Mf4fABnfMI47RuOmXcYpzzDOOwWwmFXFcfcVexy8OeoSwB+&#10;oSJ7+2Yspw+cGCDk5ePHn76ai4+3N/frM7lTnkxzbggRW/5G0KL30awYScjSEQSajCbqwiZudivu&#10;n4BOB5xUNglOD3BC0Xogk1lMPcCUUoJIoOiUTQCsZ2IyswDu3mMuZUZRHXmOa5HHqA3dR7VqH9qD&#10;kzg1fSDrvhJZyiEs/VwMFBqIxbzhFAYfo+1SDH1eiDF3z7q4+7Bd2u17d+h6fI+2e7dpaW/l7v1b&#10;tN+/TUfnHW7ebqa1/RatQs0e3KHpTjMtbTdkbNdyp4m2jhbpUt5qa5Sq1tbeJOPA+w/aZAzYfq+J&#10;e/du0Xy7kXuPOnj4uEOqa9eTTh49vs+jJw9o6bjDtbsdXL31gGIBXms3+a0vKLylAHe94QpFrhtR&#10;G/6SmGW/JX7570ha+Rbxpr8kfPVoqhPcaMkPkRcO63NDKSpM4kp5Dr5+Thw9cYCklCiKC9MoLkyR&#10;lpuXSG5uArm5ieTlJZKdk8jFzAQuZiSQdlFAmCCbl9XaMFbuPcj3JmuYvfUQm87Y4eotkiY9Cheq&#10;QiOWCAqXskftBHQRmnCiRIkgPIwDtl6ccw8gLi4GS68AuXXHzSOAmKhorP1D2WHjJd0x4XqK+Ee4&#10;lDrgQgVw9uaovJ3RhAaQll9Gfk0r2RU3JXgZV66RcbVRqph9eCrhBfXEXm4huqyJ6NImIouuE55T&#10;iW9cFkdOnmbtcmO2rl3KltWm7Fy/nINbVnJwywr2b1nOnk1LcXV3ISY9m8T8UuJzS4jNLSEmp5SI&#10;jGIiM0slfM5+Ks6ePUVaaioX/DUYWvizwNyPtTYBbHII4oBrKLudQ9nmEMxeVxWHPFTMOevFAjMv&#10;9jsFECY6cX4mcaIDzsPbl79+swA/X2/u1abTVp5ES0EYUVv+LFv4olaPJnrNWDQrPiDasge4h3rA&#10;CbdQp24SOFE2QInleoB79XXyfCFN9/0CMuUU9oJasT2nB7iyzChqYq25FnmCuvAD1IYdIuLINE7N&#10;GMSmb/thuWCEHJV3atpQLBeOplB1nLtX4umTHBtITmYcZZfyqGus4U7nPZ48V2aPiB3HujmSD588&#10;5HZnB7c62mi+08Tdzjvc6rhFR2cL11qv03ynldsdrdy8dV0qmojfOmQyRnEl73W2SuBu322ScV1T&#10;i1C+Jh4/6+TJ04d0PrzL42cPeNb9kEdPH3DrXofMdFa1dlB06xn5ErinErhC57WoDX9FzNJfk7Di&#10;tyQs/RVxG0ZxJcKBG3mhtBYEcyMngPqCMK5cycTLx4GduzaTmZVIWelFigtTFeCKUhXgeiwvP4n8&#10;giTy8pPJykkiIyuRzGzRgxiBJkrLir2HGL94HYa7T7LpjD0evv5ohbJJ4PRiuB63MiJMTaRInGjC&#10;iI0QE5jD+GaXJfOOO7HZ0lPWt/zUWnbaerHynLtMLMTrzXwUbqXoLPFzcyDY2wVvuzOECODUgWQW&#10;X6WorpWCmibyq5vILm8ku/KmBM4uLAVt0TXirrYQUXJdAhd3qYWIokZ84nPZdfA4JoaLMFpoyKZt&#10;ezlmdh4XZwdcHaxxtD6PpflxgkJVJGblklpYRmJeKXE5JURnl6C5WIw2o4TYvCs4+gRhbq4AF5uQ&#10;hENIFIfc1WxxCGaTfTAbbQNZbhnA0vP+GJ/zZdYpd2ae8WTWGU822/op8156XdPRxXACOE8fXxnD&#10;+fv58OBaDrcrM2nKDyN666eoF79P9OqRxK//iMhVHxNjt42bL0SLluJW6lRKB5wOOn3XUrqKPVDp&#10;m6Jo+q8V4MTodJ1LWZYVxRWNOdXq/dSHHaBOcxjNkWmcfgXcSA5PGcqhSYOwmD+KopCT3L2aQJ81&#10;3w1i7TgDNkwYw+bpf2Sv0bccWzcTi93LcDmzkxB3S1KiQ8hKjaG4OJuKqis0NTXQ1t7C3Y5b3BJK&#10;KHbFdXXSdr+N1vZW6YbevX+bh10dPHjYxt17N7jX2SJVrlW4n/dFdrOWhsYKmQV99ryLR4/v8fT5&#10;Q7qedvL4aSdPux/xsOu+/N+obbpJ9e0OKlpvc6O2gELHVagNf0OcULcVb5G4aTRX1GdpKtLSXBDK&#10;zTwVbaVarpfF4O/nxIGDO8nLT6W0LFPeGCgW0JWkU1wsLE0qW0Fhqvwsv0DcGEgkOzdJWm6+6KSP&#10;QhOtZeXeQxhu2MW64xfYZuGMq5ePVDjpSupACw1FK9QtLETCFtFjUVrxVzwMa98QDjj6Y+0VjHtA&#10;CHtsfbHwVJGUEI+bszuhoWFKB0dPpk9k/rydbHGxvYDTucMEutsQ4OtBdvEVSutvUSiBu0l2xXVy&#10;Km8SfrEYR20asaUNJF1tJvlqM2nlLaRcbSH5ShPh6UXsP3KSpYuXsGHDJukWOngFECJiq+g4wiOj&#10;UWsjScrKJu9qFVllFSTnK8BFZhZJ2ISbGZ17BTvPAMzNTsmiushmiv7QxJ7dBDFx8Wii4wjSxuKl&#10;jsY2MJyTniHscw5mp0MQTkFhMo7Ttb/1Ln6LDh0v3wA++WwWrjaWFMe4EOh8kqvRjkRt/AjN4vfk&#10;eIW4dWOIXvUBcY7baX4prtnwSuXesIeKW1jbc4pM5OvXAqzXrqR4fvV9IkvZ2aNuPcDVdDymJC2c&#10;y+pTMoarC9tPneYI2qMzMJ89mP0TB3Jh7jC2/TCA3eP6c27ecHL9D3L7Uix91n3xOzZ8/TYbv3mX&#10;DV+/xUZp77Dpm75s/Lov67/px8Zxw9g8YRQbJ33Azrn/4NSaSZzfsQCbA8twM99DkLMZSRF+ZCaF&#10;k5cZR2lRJtdqy2ltvsZtkTzpUEoP9x/cloAJ4ETBXSRhRMH9Ydc9nkp1eyRV7tGT+zx+/lA5n3bK&#10;9x91ddAmkjHVmRTYLyfc6C2ZmUzd+iGXfffQVBBGa4mGpoJQbpeIFqAIagu0eHk6kJWdRFFJOoU6&#10;2EovUliUKs+S0nSKCpMpKhbXclLl1+QVpOhZKnGJkUTERmCyY59S+N5+lNUnrXH39X8FnKJu4gyW&#10;KXzR8iWylBEa4VYqRXCR3o+P0pIYE0V8jMjcRRInflHjYmX2LjRUxHzaNxROxHH+Pp5Ynz3J8X1b&#10;cbG3IjAoiILyWorrmsivukFO5XWyxLKTyptoM8pwi7pI0qUG0iubuVghrIn0iiZyKptJyy3jrPl5&#10;tm7azu7d++XWINeAUDQxicQkpkqLjEskLa+Aosp6cq/UkFp4hYT8MqKzy4jIuiSzozG5V3H0CeaC&#10;hZlMmgQGqfDzD8TG3glLGzvcPT3x9fUnNCSEgIAAwtVq+YdHUTStzFzqanM6hdOHToym8PDx589f&#10;L+TU6oWErfpQTuDKPzuDmLUj0Jq+T9iSgUStHEL0yuEknTWivKqE0ooyLtVVcuV6PVebb1DZdpua&#10;e/ep6eyi9uFz6rpEeh9q5dmT6hfPYrOpUC9hDwRwL2Q8KN/rAU4sCKkXCtrRRUlaGFfDztAQeYz6&#10;8ANcizhOhABu1iD2TxnOHtHoPMWAC4Zj8dz0BXm++yjTnqfP5u9+z8Zv3mHjt++y/uu3Wf/V79gg&#10;7Ou32fDVW6z/6rds+Pp3bP3hPTZ//x6bvnmHrd+/h/i+zd/+no3f9mXT9wPZPnkUu2d+xL45f+SI&#10;8eeYr5+C3V5jXI+vIcB6L+HuZ4gLcSQ1yo/8i1GUFaTIOe+ivtZ4vZqHXe08f9HFs+dPFOt+KmPL&#10;R0876X7xmOcvHvG4q51b9XlkWy8hwuRtvJZ9Qrr9Jm5m+tNSpKalKJzW4nBaS8K5VRhCTbaaixlx&#10;FJaIi6UpFBYr0AklKxBwCehK0igQCZTsJBLiw+RnAs7c/GQJm7iwmpAUjTZay5z1W5m4fBML95xm&#10;+TErXDy9CQ8JIjwk+E3YRM1PHYKzpzd+gQEEh6gIEnMW1WoiRZJAoyEqQkN0VIRMlYuRBDFRkcSK&#10;Lo2evkNZNI6JJq7nqo645Oru5kpGXiEFV2soq2uiuOYGRdU3KKi+SX7VTfKqm9BmlErg0gSANa1k&#10;VTWTW9NKbu1t8quaSckq4czZc2zfupNdu/ZhZu2Ae1AYkfEpxKdcJCE1g9ikNDIKSyiuukZhZQOZ&#10;ZZWkFpfLpExMbjlR2VeJzavA2TcEy/PnSEtLVfowtZFY2zlw5tw5bOzsCAoOwd3TC1t7B9w8PHFy&#10;dcPWwQk3T09ZJtBPmOgXvoUJ4Ny9/Pj0i/mcXTGPuDVj8JvzO7J3fETShhFoTN9Du1yMOh9M7Jrh&#10;JG/7C6mHpxO6YyJ+u2fjd9AEv5OrCbXaQ4TLaWJ8bUgI8yEtIVwmyPIKMym8XERZTQVXb1yn6nYb&#10;tR0Pqe98Jq/5NDyGxqdw/clLbjx9yXVpL7jxTMRwYpmHmvKwkzREHJUxXL32KNEnZnNi2mB+/Lgv&#10;KyZ8gt+B2eQ4rqEq9BA+5zazYfk8+uyaMICdP/Vnx/j+bBM2rh/bf+zH9nED2PrD+2wRkH37rgJY&#10;z/OGb95hw1fvsPHrt9n8rVDDt9j4zVts+eZ3bBXnt2+z5du32Pb979k9YTB7Jg9j79QR7J8xlsNz&#10;P+Hwwr9yYvFXmK2agNWWOTjsN8XPag/R/jakRPiRlx7FleIsGmqvcrOpjvudd3ny/CHPnj2kveky&#10;6RcWEzj7F3iLvc4JztwuUSC7XaaVZ2txGM1ZXlQmuZGeHk2BcBULU6UJ17GkNIPikovk5itxW3FJ&#10;NiFBvlicPipdyoIicSE1RV5KFbfDE5PF8kQNczds5Ycl65i17SirT1jj6etHuCpQQieAU8ALRqMO&#10;li6lk5cPXn7+UglFgsU/KBj/IBU2Lp54+QXiFxhMSKiaEHW43A8urs1ER0bKJIocV6B3Xy4yQktA&#10;QCBF5dWUN7ZwpaGZyw3NlNU3UVJ7U1pxbRORmcX4J2SQW32DwoY28mpbyam9xUWpdk1EZ5Vw/ORp&#10;1q1dz9bN29h78Dj2XoFExCeTmJYpgRMql1lUSlntdUpqGsm9XE16WRWJhRXE5CnAReeU4+gbgrXl&#10;edkFo9Ti4nB198DM3ILTZ83w8fPngpWNBE6qVoSi4mKnnq6RWb+XUl/lhEspgPvo33M5t2ohCes/&#10;xm/e22RvHk7iumFELhXADSVy5TAJXOrmj8jd9Q+5Ly7YdDTeRiPxNBqNj+lH+C/7BB9hK/6K16p/&#10;4bryM9zXfo/r+p/w2j4Ln4OLCTizjmCrvYS5nEXrZ0eEyp24aBWxyTGk52dTVFnB5cZGau/eo669&#10;k8vpIVSFHaVBe4RrkQK6I0Qcmc7+cb9n6Z9/QdKR76gO2Exl8G4aok5y9sB6xk+cSJ/Vn/2G9V/+&#10;j7RN3/yO9V//js3fv8O2H99n2w/vse3H99gxrq+EcueEAewSCw9/Gsi2H/ux6dv3pNpt/V4Bc+v3&#10;v2frd++wc3xfdo1/n10/vs/u8f3YP2kI+6cM5cCUofLc9dMAdo0fwJ6fBrBv4mD5+YHJBhya+SEH&#10;5/yBQ/P/zDGTLzi1/HvM1k3Bdv8SPM9tx9dmH37mm7Ff8QUnx/8OR9O/UOh/kupkb67nhsrG1s6q&#10;JDpKw+lMOcO1RCvS0yMpKEwhvzBFJkNEckRRtnQysmLkVOXQEH+MF87Dw82O4mIFShHHZeWIWE7c&#10;PYsmVBPK5BXrmbVO7Pc2x/TIeZw9vXoUTgAnygJvAucX4EeonHWi3B6QMYtWQ7A6jBC1moAgMSwn&#10;BD8Bobs/Nh4BePip5HIQlUrEOJpXsyvFjQMBXEllXQ9wTVyqv8mluibK6pu5VN9CWUMLcdnFBCWk&#10;EpdXSlJJJUml1SSX1ZN65RqZ1c0kFFdy6qw5a1auYu3qNezcvR9bN1+pcElpmSSlZxGbnEZWySXK&#10;6q5TVHWNjNJKUoorSSgQwFUQlVMugXP2V2NjZUlq6mvgBFDKPJJgOeZODAMS/w2EWit/PJT4tHe3&#10;iX7SRMKpCcfN049Pv1rI+dXzSd30R1SGvyd381AS1gwhesUA4teOIG61ATGrhpG66QMK9/2LyDWj&#10;5ETuINORhKwYjffiMZyYNBhv45EELx9L4NIP8DEZhY/RKNwXDMFtwVDcDYfL8R8ui8bgaPQhtoYf&#10;YrvoEy4s/JRjc//E0YX/4tyKH7FcPwX7bXMJOrtK9gHXRhyjIfIo16NFpvIIIXt+YudXv2bT3/tQ&#10;cPobavzWUhe2hxsxJ7E7uZVp06fRZ/3Xb7H+6/9h7Ze/YfXnv2bNF7+Rtu7LX7P+y1+x/qtfs/6r&#10;30jXcp1wL4WKff8u2398T9qOce+z+6d+ik3oz95JA9k/eTAHJovgcRD7J4nnoRyeOozD04ZzePoI&#10;Ds8YycGpBuybMFBmcg5PGcahKcM4Ir5Gft1Qjs0czolZIxSbPZITs0dxdMYI+TVHp43g8MwPODBV&#10;bDwdxt7JY9k/+y8cM/6SCxtn4Lp9JuGHphHrcZDU1GgKClLIz0+moEgkRBLIEeDlJ3PpUi7qED+m&#10;TpqAg70NWdkpFBSIJEoyOXkiaZIovzY6LlwWyA03ie2n65iz4yg7zjvhFxAoAQt7pXI9wEnoVLh6&#10;++Dq6S1P0Rfo7u0rU91C1QKDgqVrKYESl1CjIoiJFJ36WsK1WtmpERUR8UrhxF988T0lVQ2UNzZz&#10;ue4mpTU3uFTfLN3Ly3UCwhbyrtaQnF9CdEYu4SmZBCemEZSQRnBCGqHJmQTHpbJl+w4M587FcOEC&#10;5s+eza49+4mITZSwCZUTwF0sKCOvspHsq9ckbELdEgoqic0vl4kTEc85+agU4FJSZQlDXB0Su938&#10;/P3x8/MjKCgQH18f/P39CQgMlLGnv38gXuK/gdjhrQedPmwKcBpc3L359PN5mC2dSfTK0fjM/h/y&#10;tw6VvbMRosNotQGxq4YSuXwwSRtGk7/nryRu+pDwVWMJWjaGADE5efEYbBeMxX+JeD0a38WjcBej&#10;PQyH4GE0DC+TEXJOj9ui4XJMiNPCYVjNHor9guFYzx3O+VlicvIorGeP4uSkgdgZf0LE0ZnUak/Q&#10;GGtGfcQR6iOOUq89RujeCWz7/Jes+dP/IevQv6kP2sD1qKO0Jp3H4cxOpk6bRh+hYMK2/9iXrT++&#10;J2O1Ld//vseVfFsCJlRv7Zf/I4Fc/bkAUsD4azYI++o30tZ/+Rs2fv0btnzzP2z99nds//4ddvzw&#10;LrvGvc++iQM4MGkQBycP4ZAAbPpwjkwz4Og0A45MN+Do9BEcmzmK4zNHyrXBCmgjOSnOGcM4NXsk&#10;Z+aMkmY+/wPOLfiQc+Kc/yHnF30s7dyCjzgxfbS8g3Ro6nB2jR/KyU2LcHRxJDhcRVRiJDGJUSSl&#10;xZFbcJGYqFAiQ3wIC/GViQ11SCCO9pYkpMSQkZlARlY8GdkJMlOpiVITFKZi7rqtTFm9DaN9Z9lq&#10;7oCvf0CPsr1WOcWCCA8NxtvXF28/f/yDAglSCXcySKpakLge5B8of7GECxkVGUGkiOkiI4iJipCJ&#10;lFjpUoqLqUr3fYRGQ3BQMHlXakkXqlVYzsXSajLKqsi5UktBZT3F1Y1cqr3O5YYmyhpuUlp3g9La&#10;GzL5kV9RR9blShKy87GxtePwwf3s2b2DzZs2YGVjS6y4OZ6WqQCXlCbrfDkV18i82kBysXAnhcJV&#10;EieL64Vo0vNx8AzAztpKJk10wIWJHQvBKoKCguTaYH9/PwIDA/H28iI0JFQCJv5w6AOnnyxR+igV&#10;4JzdvBj7jxmcXjwFzdJh+M19h5J9f0Cz7F3UJm8TsXwQGtN+qJf0J2btSKLXjCZ48VCClowgYIkY&#10;xzFcmlC6kBUfErh0rFQ3d0MDXBcOw81QmHgW49CH4WY0Encxl8dohATPdr6yF8BxxT9RH5pNtsdO&#10;6mMtactw4kbCBRrjLKjTHJIZypqwIwTt/JGN/xTA/RdZRz6jPmgTVSG7uBFzQgI3ZcpU+mz5XiRB&#10;3mXL9yJOe0eewkT8tvXH99kiAXxPnsLN1IG45bt3JajifcWt/D1bv3+HLd+9zdZv32Gb+Py7d9j2&#10;7btsFz9PuKnfvcvOH95nz7h+7P1pgFTAg5MHc3DKYKlqR6cbcGyGgQTu1JxRnJozmjNzx2C+4EMJ&#10;2tl5YzCb/4F8fW7hR9LOL/oDJ2eP4cycMZyZ+xHHZ4zBctFHnDf8kAu7FrN+4wbM7R1w8Q/ANTBQ&#10;XiaNjgpj59b1OFqeJi87hRitmu2b1nPs1HF8wtUER4YTlRBNbFIMyenxhGhEp0kAhpt2YrxlP2tP&#10;WrHzgjPefn5oeitbD3DCpVSpAuVf+YAAf4KCAvAXv3h+AfgEBOLhF4inrz8BQcr8xcBglRyZHiKa&#10;k0PDZJwjQIyR2cxo6VIKddBeLCQwuYDApDwCEnMISMhClZxDeHoeUVlFxGQXkZh/ieSiq6QUXyWl&#10;pILU0koyLteScaWOtOJyNGLkQriyyUcrZkiK8eliWnPqRZIvZss47mLhZXIrG7l4pZ7EokoSCitI&#10;Lq4mvqCCiIwSorLLJHCOdtak9gAn3MpEsUdOZF2joqSLKfotRSeOSIIIwKKjRULozcuo+gonQJRl&#10;gfBwHF08+MO/Z+N5ZD3ldnMpPD2eBjsxz+Qtwk3eIty0LyEm7xNs1BftqhFoNvwJ36Wj8RSDqcSI&#10;8kXDcF0wWKqZ28LBuC4YJPcMOM8dhOOcAdjPFFMK+uEydwBOs/viMOs9OS7Ec+mHBG35jNiTs8j1&#10;2EpN1FluZzjSkevM3Sx7WlOtqY8xpz7qLDVhB6jVHKUu4hSh+yaw9d+/ZMNf/ov8099wLWQLDRFH&#10;aBEKd3YXkydPoo8AZ8f499g+TnERt417j60//l5RvXH92PZjXyWek6/FszDl8x0/vs/mH95n83fi&#10;e99n+w/KeyKG2/3TAPb+NJA94weyS8SAP7zPjh9EXNeX3eP6sfvHfuwZ11+Ct3eCEs/tGT9Aupmi&#10;jiFAPDxlMEenDeOYmHg0cwSnhcrNHSNPAZ/5grGcN/wDZ+Z9IE3AeHr2KPn5iRkjOL15ITv37MbS&#10;xRUbDy/svHywdXJg09oVHD2wiwi1L14utmxcvRyzU8fwUwXhGBCAu1iyqFLhFx5GUKQWV39/XAP8&#10;mLx8PeOWbmTO9uOsOm6pANcLNq2I38QdudBgImQtTpiaaE0YUaJEIAriPZ0ncpal6KoIU9wocSFU&#10;7CoQMZ0wEfPFxoiZJ9GyJ1Ok2UVPpCq9BFVaMYGJuQQl5slTlZKP+mIR2qzSnlasy8TkXSJGtGPl&#10;XJIWlXOFkKRszpibc/TQAU4fP8axY0c4euQwZ8+cwcraGhc3d6m+cRl5ZJc3kHH5mgRNKFxScQ0J&#10;hZVEZ1+SSufo5Y9DL+CEiXhNTJ+Oio7CwckRTy8PCVzvUQu6+O3nXErx38fB2YNPPp9NRJAXT4q9&#10;6Io/yF31ZkKXvEe48Vtohbot7kvwov7EHBhP7UVvSrTnyQs6Qpb3btLs1xB/zoTY03OJODKJkF3f&#10;4bPxX3iu/AQ30zE4GQ7Ffr6Yy9ofJ6MR+G3+iqgzxhT4HqAu5jy3Mx1oz3ejPd+V9hwn6uMsaIg+&#10;w7WYs9RHK1YTdpD6yFM0RJ1BfWAi2z//FZv/9l8UnPmW+qDNshOlJdkG53N7mSKA2/idku7f+O3b&#10;UrmEEm385nes/eLXbPpGKJmigFLBfugBUcKnxG/Cdo3vx66f+ssEyc5x4lnEdKJruh+7xvVjxzjl&#10;fQGVBOyngdL2TRBx3hAOTBrCngmD2PGDAuCBSYMV93PyYA6Jm7KTBnF48mCOTBki4TsxcwSnZo/m&#10;1GzhZirqdnruaOmSHp5qIN3Vg+LC34b5WDrYYe/pjqWrKxaOjpw4fRI3RztU/h74ulzAyfI0AV7O&#10;aEP9sLazwsHXFyf/AJxFzBUcJAcO2fv4YuXuybSVm5i7aQ/LDluw4Ywd3n6+UuFEDCdMAU6BTQec&#10;YqGyvUsAFy1MG05Mj4mCuLBo4VIKBYhUTKibKBuIWp2ATgDn4xdAWFoR6sxLhF4sVW4EJOVLtVOl&#10;FhKSXoI6owz1xVI0WZelReZcJTL3KhG5V4nOryQ0OZcTp0+zf88ODuzezvZNG1i7chlrlpuyZsVS&#10;1qxczqoVSznv5E5oaoHsxYzNK5fQCeCEwsXmibLAVZy8A3Cyt5UupS5pIsATLrCAKCIyAjd3DzkM&#10;SPxx0S3pEHDpx28/dwFVAGfr6MaH/5hOVLiKp1fVPEq3oC32BGrT9wlZ+EuZqQw3FQrXnyTnvdx5&#10;/pjrnfe4cf8OjXdvca31JvU3r1F3rZL6mlJqr2RRXRJPVW4YlRf9qIi1pcBvHxnuuygIOE5tggMt&#10;2e60F3rSkePG3dDztDqfpCXckoZUO1KCTpMZcILLYae4FneOhthzcix6Q8xZarUnCd0/ke1f/IqN&#10;f1GSJtfD99OabE1LsrVUuKlTptBHfXIePvun4LLtB2zWf4HZkr9wzPAP7J1mwLafBrLpx36s//b3&#10;rP7iLVZ9/htWiTjuy9/KJItIqGz6+rds/f4ttn7/NjvHvafANmEA+4VSTR7CvslD2DtpMPsmDpKJ&#10;kaMyftOz6cPZO9GALd8N4tDUYQoo04dzUsRyIqabOUI+C7jEqTMFuNGcnjOWU7OF6o2Rr0/MUr7u&#10;lDg3G3Le1przjnZccLTjvL0tgcH+JERrWbtsMbbH9xIX5kdaYjSbVi9l3/7d2Hm44+Tjg4OPF87+&#10;vrgFBGDt5oaVqzs/LVvPF8ZrmLr1COtP2+AfKGK418Dpx3I68MSpABdKZLhi0doe+MT5CjoNkVoB&#10;nYaYSLFL7j+Bk0maiyWEZ1+RcAUm5xOUlEdQUi6qtEJCBWwZZRLGkIulqDMuoc25iib7Cqr0UhIu&#10;Xycy76ocqnTixBH27d7Kjs3rWacDbrkpK0xNMFm0gNNiBENKAQHJBYRllJJcUiNNKJtQTwGcrbsP&#10;zg528qKqPnDCFJA0uLt7SEUT70VFKTe/RZym37isg643cNYOLvzhs5lEhQXy9GoYj3KdaEu2kAqn&#10;WvDfRC59hwjTvqiMB5LgeoSWly+59uQljV0vaBQF7Z6idsOTFzQ87eZG93Manz2jobOLioYaGkrj&#10;uJnlyu0cR27lutKU5cYNEZ9l2NMSbMONM0e57mDNDc/zFMU6EBFwnqoEO64nWXMt3oIGEcNFnuBa&#10;rBnXYsxQH5zMji9+xc5//4LcUz+RZbUYzZEpeG/7jEPrZzNDZClv3ijnRl0x16uyaShLpConlIoU&#10;dy5HW1EQeoqL3ntJcFyP9rwpQSfm4b5nArabv8NizeecNv0rh+aPZefkQWwZ/z4bvxdJlrdY//lv&#10;Wf/5r9gqY7132DnuffZMGKDEalOHckS4iTNEomSEjOPEbdhDUw04Nm04x6YZSGDOzB2N2fyx0mQM&#10;p2cWCz/m3EIRxymxnO598Xx27hiOzhjNqs8HcWjtAixtrbhgZ4uFrbVUO1vr8yxdNI8zB3YR4mqB&#10;n4s9SxbM59ju7fj6eeHg4Y6du6s8hTI6eHli6+aGmZ0D35mswnD7QZYescT0sAUe3t5oJWAKdAI2&#10;0VupdJroAyfcSgU28ayDT0AnlE8onmI9BfFIrSyE62ATF1YFcP4BwYRLFbuMKq2IgKQ8JZ5LLiA4&#10;tUiCps68LEFTX7wsLTzzCkGpJfKzxEvX0GZfxV8bhbWVBWuXmbB14xpWL18ibdXSxSwzMWKx4QLM&#10;7FwIThXxYiHhmWUkFVXJGwlx+RWyyyS+oBwrFw9cnR1eAae7/S2K9gIaAZWTkxNeXl5yIJAw0XUi&#10;RpgL+PTLAvq1OKWXUo2VnROffjaT2PBAOi+p6Mxz5k66DaFL3ke96NdELXufqGX9CTUeTIL7SdpA&#10;gnatBzQJ3zNh3dR1dlF+o4Grl9KozPLnRqYjbXlOtGY7cS3VhtJYa7LCzKlKsKYi+jxNgY40BHtT&#10;p/Ljmr81rXnelEZZ05puR3OaHfVxF7gWf4H6qFNcizXnWow5YQencPD7X7H8r/+N0d9+xdw/9GHx&#10;H/twcPxb7Fs2iVmzZtDnVtdjbj58zN1nz2nt6qL5/n3aHtznVuc97nS00XK7iRvNDVy/WUVTYxk3&#10;qnNoqc6hqSqX+uJYylO9KIi0ITPwBEnuu4i224j63Ap8jy3AddckbNd9ybllf+H0oo85Nm80h2cO&#10;Z/+UweybNFDangkD2TW+v4z5pE0YIFXxwJQh0o08On0oJ2YO57RIoMwZhdm8MVgYfoiVySdYL/kU&#10;myV/xMrkUy4YffLqPG/0MSfmfsjp7YsxP3+Os+ctsLC2wuyCBYcP7cfV2gKVlzMBDmcxO7Adpwtm&#10;aIL8cHS0x9HdFUcPN+zcnLH3cMXR2wNLZ0cuODkzY+1WfpCdJifZc8GJgED/nqRJTx1OnHrQSbey&#10;BzhpPc8CNB2AitLpASesl8JJ4MSFWP9g1OkCnjKCJXD5BKUoSRQB4CvgMq8QlnVVWnjmVVQXL5GQ&#10;f5Wsq3WkXa7BJ1TLrm3bMJ43k60b17J6hQLcSlNjlhkbYmI4nzM2jlJBA1OK0GSWSdgUhauUNbi4&#10;gkqsXDxxdXH8D+B0JuptuvEK+iMX9Gec6CdNdNAJ4ITCWdo68cFfpxITFsDT6ki6ij1pS7UifGl/&#10;whb9WrqUkUv7E7xoIPGep2l7+ZLGJwK2buofdlHX3k71jTpqrqRRk+1HY5YrzdnOUsXq0hy5kmjL&#10;pVhrapIcuBRjxdU4a6oSbLiZ7kyLjyXNZ45x8/xxmmIcaM5ypjnDkevJ1lRFnqJOJE3izlMTcUq6&#10;lvXRZoQemMTx8b/i0I+/YOvnfdj6xX+x/4ffcm56X/Ytm8jsOTPo09rZQUvnPdoedtLU3kbr/Q5u&#10;3L9P68OH3O16QEvnfa7ff8C1+49oftglFySKWwRPnz2l4+E97j/qeNWwfPt2I+23arl94wrN9QVc&#10;L7/ItZIYqrKDKE/3piTeidwwc9K89xHvuBnt+ZWEnDbC58BM3HZMwG7jN5xf8Q/Omf6Zs0Z/4MTc&#10;MZyYI2pwSplAKOLxGcM5OXukzGKKuM1snpK1NO9RPFEiuCCWoxv+gfN7V2JueUHaOStLzlldwNfX&#10;k5AAL/Zv3YDruUPEBHsSHxXO8YP7OH78MBccbLFxdZLA2YrT3ZWzdjactrZhysotTFu/m8WHzNl9&#10;3lEBrgcyTYhQuNdupUieSMB6TCqdWkVkj9op6qaYcC1jhLL1AKeDTdgrhdOEyc4UEZ+FZorxCQpo&#10;QtnEs0iiCODCsnpgy+4BLqtcntrsy8QVVaLNLMbG0YndO7ayee1Kdmxax+pli6U7udLURAJnbDif&#10;Exds8IvPIjCluAe4SlJKa4kveA3cBWcPXPSAU2ae6Eb6vYZON2qh9yQv/bKAvkspMpUikWRl68zH&#10;/5hOnCaApzXRdBZ40hRnTviyAWhNfkv8yv5EC+AW9iXB6wS3nz6l7k4rVQ2VVF6+SGVOKNdzvGjO&#10;sKM505Zr6XbUpNhRmWRHRYINNcm20kWsS3GkNsVRAlcRb0t9igO3k11piXSkMsKK+gRLGpMtuZZ4&#10;gYZ4C+qiz1AbfVYmVhpizsnygMhYqg9O4dSk33Jm8m85PfGXnJn4ayymvoXN3P7sXy6Am0kfsVZY&#10;LE/seiZW/XbR9uwpLY/FttGntHc9pFkEofc6udZxn7aHD3gu7s89f8ate3doe9BO+6N2mu8p1v7o&#10;HvdEk3HnXdru36HjwT05w+R2xy15YfXhw7t0iIFFt+poa6rg9s2rtDQUcr3yIg2X4qgt0FB+0Z+y&#10;eCcKw8+R7XeYFJetRF8wRXtmAapDkwnc8S0B27/GY+O/cV7zdxxW/AUb0z9xweQTzBd+wOm5I9kz&#10;cRj7p47FfM8qCZuVvS3m1lZY2FhjYXaaXZvWcv7oPkJdz+PtaMmuLRs5umc7tnYXsHRykLA5ebhh&#10;66aAd87OlpPWtsxbvxPD7QdYc9Ka/VYuBIoYTiRLJHB6FireC3wFmYQvrMe11HMve0MngIuJEO5k&#10;j7r1Ak60hQmoVBfLJGTCRCwnYBPgiexluEiWZFdIC8u8KtVOk1NBZF4lEbnl+Memc+jwQXZt3cDe&#10;HZvZvmkNa5YvkSYVzmSRBO6UpS1ByXkEJBfK2wFC4ZJKRJaySnabJBRWY+nsgZubswROdJXIREmE&#10;Vqb9deqmg03XjC1O/UylfvOyDjjpUoappcJ9+q+ZPcDF8LA0gJYkSyJXiPH6fbE1Go16899IODqN&#10;Qq0djTVZ1OSFUHfRk5oUZyoS7Wi86KiAlWRDdbI9DWkONGW6cvOiE3VJNtQk2ErIrsbZUhZ1geoE&#10;W25edFaU8KI9NXFmVEcel1YVa0FNmjt1eeFUJjhKt7Ix/jyNceeoizxD+JHpnJn6NubT38Zsyq+x&#10;ECsD5ryP48KBHFg5iZmzZtInKcyNjPhQinKSKSnNpby6nGstTbTea+fOw07aurpol/u1n/Osu5sX&#10;L1/K57auR3Q+e8idrnvc7XrILQHYwzu03rtNa0crd+63yZvcTW1NNLU10/HgLvce3JV35m7daeb2&#10;3RY6HrRzu71VTgUTl1fvdjTRIUY3dLTKu3J32q7TdL2clsbLtNTlcb00ippoMwouTKDY4gfKrCdR&#10;ajudMvvZFNsvIM/OkAwbYyLOzCP4+AJcLxzAxt4aWydbbBxssba1wtbyLCE+Lvi7WKP2sMTH3gw3&#10;azPUfu44ONtj5eyAnbsL5x3tJWw64E5Z2/DFwpV8bbqZyVuOsubYBQICRB0uUPZTSjfylfWApxYd&#10;J3pqpwdbb+BiIsKlygngYkUjc4/FxYo7cjFEhKsJCA5BnVFKSMYlCZgwkSQRwInkRmBKoYzfhMqF&#10;ZwvYLhMqZp5kXSGqoEpacGImx48fZd/OLdK2rV/J6mUmr4BbvlgAN4+ztg6oLxYTnFZMZM4VUsvq&#10;5O1yAV5UdgnhyZmYW1ri4+0hW7u8vHxkjCaWKPr4+BEUqMLdzRNPTy/s7B3x8PTG189PZi1VISGv&#10;6nD6KqcPnHApL9g68OHfJhOv8eNpbQxdV0K4lWZP8KJ3OTJtCP6nVlIebcXNTA+a8/y4VeDN7RxX&#10;GlPsKYy0JjfCkuZsd+pTHbmR6UJzlgv1KXaUx12gIs6S0ujz1KY4UJfiRHOWO03pjlxLsqQ+7izV&#10;EUepjDxGdYIV1Zn+1FzNlJPqrre30djRQUVWmHQjG2LMaIg1kxPmNEdnYTGrLxdmv4f5tN8osC3o&#10;j/OiQRxeNZkZM2bQ58y8sZya9yEHZn/EjlmfsH/hvzi14nvObZyC4wFTPE6tQ2V/kFiVAwUZkZQU&#10;JMsFF7XXqmhpa5KjEdq7urj/9BFPXj6j60W33AX+TKwe7n7Mvcf35e1ucZv7fleHBLHt3i1ut7dw&#10;R4DZIeaeNMpBRDeaa7ndfpOWO83cvHWD5rZmbrffkpdaW9tucru1lrrMYFSrhqE2eYvIFe/jvaAv&#10;4WKh+uaRJOz4kDy7hdxvvsK9lkqy06NQq9ykaUI8UAe7k5oQTpC3C2tNjUjXeJGfFEZWShRHD+7m&#10;7Jnj+Pl74urpgou3O27ebrj5eGDtaM9BMwsmL9/Akt3H5NWc7eYOEjgBlw44JZYTMZxiMmkS1qNu&#10;r4ALISJcRaRGF78JZRMupQJcbGSEtDgBW7QoHse8CVymULhSRdHSignLvCRVTgecyE6GZlySFpLx&#10;GjgBoCa3Ap+oFPbv3cWOjavYsXE1G1ctYYXxPFYuWcSKxYYSOBPDeZjZOaHNvYomv4ro/Aric8uI&#10;SLqIb2CQTLiYnzzMvq3rCPLzlcNlhRsp+iT9/AIIEfVFUWcMC5NlAG8fH3x8fHH38MDS0koOtBWq&#10;17vwrd9tIoA7b+vIR/+YSkJkIE/rYui6HMrNJBtsJv6SENPB3Is9QnuuC3fyXLlT5MW90gDuFnpx&#10;7aIrlSmuXMvy5nauB41pDlQlWlMSbUlZrC31ac60FXjTUeTLnTxPbgoVjD7DFdVuLoceoDzBhqrC&#10;CBoay2ls7+DG4yc0PXvOzccvaBKJGJGAyVZTF31W1uUaYs2pjTxJ+JFpXJjdV4JmM+f32M19H+eF&#10;A3A1GsLRNVOYLRTO1nAk1guGc36eAWfnDOPkTANOzRyG+dxhnJs7DLNZQzATSxnnGHB63mhOzx/D&#10;WaNPMDf9O+YrP8d89Xd47JtD4MmlhFtvJdbzJGkqW/Li/ChK11BRkk5DTQktYsZJu7gXd4eHjzp5&#10;3PWQBw/v09nVSdezh1Lp7ggQxQxMMSvlViM3Wq/JIUONrWLeZS3N18upTvVFu3YUEcveI3blAPwW&#10;9CNs8QA0y94nzOT3xBybwZNn4jpPN5dL88lJ8CM/yY/C5AByE/xxunCC9StM8Xe14ualNOLCvVm9&#10;3Jj92zaQGulLYqQfkWG+qII8CQgUXf0eOLg4csbGhm+MV/PF4vVM2XqU7eb2BAf6oxWuo1Q0xY2U&#10;rmQv8CLDROymIjJcJWGL0orSQE/s9go2ncIp0OmAi48V9+Vi5O1xv8BAwi4WyzqcAE6AJoATrqRf&#10;Uj4Bws0ULqZIqgjLuISqBzq1jOsq8NQksE24kYvnyaldSw1nYThrMkZzpmEyfyYm82ZgOHcqh48f&#10;x9k/mFPW9py3scbN2V7eCLc1P47ZkV2YHd3NoR0bUQX6ywuoYm6luEYkgBNN1kLZPD28cXB0wezc&#10;eZydXUgQe8LlPjklcfJzDcw6lROdNeaWdvzhn9NI1njzuCaWB5dCaU60xHnqL1AvHchd7TY68pxl&#10;3ay90If7pUG05fvQmu3JjQw3yuNtKY06T3m8NQ2pjtzO96G9KIA7BT40XXSkPv4sVRFHKY88TUWa&#10;J3VXUrnecp2bXc9ofvmSljdMYcoAAP/0SURBVBcvaX76kuZnL2l5Ds1PX9D87AU3Hz2mPEtNfYwZ&#10;dVGnqYk4QUXYUdSHpmA1+z0cFw7Cbl5fCZyT2KthMoQjqyczY+YM+ngvHYnHkuG4mhjgYDQM+0Vi&#10;J/EwXExG4mAknodiv3AYjotGYLtQebZZMAyrhSOxXCiGXA7F3tAAO9l7NhgbsVF1/hDsFg7HbtFo&#10;nJb9CedV/8Jz83f4751K6NGFRJxbRbTtNhLdD5MZak1hnCclqSFcyo6mujSdxso86quLZLHyxo1a&#10;mlsaaW5poLGmlHy1FeGrhqFd+g4xq/oRufx9opYPIHbVIGKW9yfJ3JCnzx9L6MqKMyhI8KE0LYCy&#10;1ACKkv2ICnYlUuWLm915LmdGYWt+FGfLUxSnqilJVVGYHExWfAAZ8cEkRgcQGe5LQIAnxy9c4Cuj&#10;1czdcgDDA+asO2lNYIC4nhPwCix9E8ApSRJdskQBTlpYiCyAS9jeULhwYiIFcFrixOVUkaGMiSYp&#10;PlbGcL6eLvgEBxGSmq8kSDIvocm+THB6CT5J+finFhPUA1pQRpk0AZxQOql2WeW4h8ezce1yVhjO&#10;YKXJHIxnT2HGhO+ZPvFHFsyczNJFs1m5eD5b1piyfcNyOTLv9JG9eLrY4+XqiKPVOSyO71eA27UJ&#10;VZC/7DRJShJ77GJfJT1EnCYumuoWc4SHhfW0dL05dVkXw/VOnIjbAgK4EZ/8SFywM4+rY7hfFsKN&#10;+As4T/4F4cuH0hF3hPY8N+7kudOS6SjBa7zoSnm8SI44U5/uyu08L+7mutGcbs+1ZGtqEyypirei&#10;MtmZygIttbVFXLvdwo2upzQ/h6anz6hvb6eq6QYNt1u53n6XG533udnVRcvTp9x63k1T1xMqc7VU&#10;RltwJdaeNJU5JSHH0R6Zgc2cvrgsEktN38F+3ru4LRqIu8lgjq7pAc5VdEsbGeBoOBTHRcNwMh6G&#10;i9EwPJeMwst0FOJzt8Uj8FvxAT7Lx+BpOhoPaWPwMB0rn72WjsFtcc/XGg/DwXAY5tMHYi+2oAoY&#10;5w/Fet5gbMWaK7HAUUA9byAO8wfgbDQMZ+ORuJh+iNuKP+Kz4d/4b/2agB3fE3pgCpGnDEmwXkuq&#10;4xY0ZitQHZiOZsVgtEvfJmrF+0SveI+41YOJWTmYuBUDSDabLy+tPnr8kMLcJPLjvbl8MYiiZH+K&#10;U4PJSQrDyeoc+3ZsIj7cm9ykEMoyNJRdVMvP8xMDyUsSXxdMRmIwKbGBBAe4YeFgy/eL1/LDim0s&#10;2neWIzauhAaL+C3glaq9gu3VaxG7KaYDLkq0evW4lkLlFIV7DVysBE7TA5u4GS6Ai5PFcT9XO5ys&#10;TuAnRjpklvUkSK5I4LwT8/FLLSYwvZSgi5ekBUroLhGadVUqXEjGFZyDI1i/agnLF05n6cLpzJ82&#10;jknff8GUcd9iNGcqqxbPZ+3ShWxfv5xdm1ayadVizE4cwtvNGR93ZxwszTE/thezI7s5tHMjIcGB&#10;PROaxTqrONlwHa7RyM4SAZpcOxUUKBcsKhtxRH+puDUg+kuDX4GnA06ncsKlNL9gy9i/TCQxxJXH&#10;1dESuOtxFtj99Av8TIZwJ3of7aK/sdCDO/nu3C/2k/UyAV1jmhN1iQpg1fGWVCY7UZkTQs2VDOpu&#10;Vss4rLGrW14uvfHkJTefvqTydjvp2WkEB3lxdu8GrI5swcn8IG62p/HztCck2JuoKDWJ8RHEuh7D&#10;ea8hZjuNObjFiBjLdWgOTMV6znu4GIpdiW9jP+dt3Bb1x8N4EMdWT2amAE5AZr9QADFEQmE9f7B8&#10;dlxkgNMioWxDcTYejvuSUbgtGYV7D3CeSwV8Y/AyHU3gqo8IWPUBASvHELRqLD7Lx2K/cBS+y0fh&#10;s3QU7otHSqidDIfjYjQcVyMDXBYNxm3RINyNh+JqOBgXw0G4GQ2WixzdDcUuuAH4mfTD30RZ7OFv&#10;9B6uc97B12SozFJplrwtY7io5e8Tt3oIcauHEr9mCOmHvqQ1xZrqBEdiVI4kRXiTERtAUqQvseE+&#10;nD97nP27d+DlZo86xIvkqACK08MpSAkhOz6QjLgAshODyUsJJTtJRWpsEKpAN8ysrZmwdD0Lth9i&#10;+TFLDlu7SHdKSZoo0PV2K4XpgHsFnZ6JArhs9XqVNAknLkorFS4hJooEMfU4NoYk8YusDSPQwxHn&#10;C0fxcLSQs0m02VekBV8sxSuxAJ/kQvxSS/BLLcU/vYzAi2X4JhfgEZmCja+Kk5a27Ny1A9OF0zGe&#10;PRHj2ZOY8dPX/PDlPxn/zWfMnTqeJfOnsXThDHZsWMmuTavZtGqJBM7D2R5vN0fszp/h7JFdnD64&#10;nf3b1/cAJ9ZmJZCUpLNEfHy9sbWzwc3NBQ93Nxnv6o8814GlU7nehW8x09PCyp4P/zaFpBAXHldH&#10;8eBKGNdjLbD/6RdoVo6gPf4I90qDuFsaQmuuD81ZbtQmWlMRY0FVsgvVOWpqrmZQL8bz322h8cFD&#10;bjzulre4rz9+yfWul9x4/IIbj1/S9PwlBRUVxAdYEWx/nM0T/8T6b4ay8YdRbB43hq0T/8C2yZ+y&#10;e+Zf2T/n7xya/jG7fxzG9u/6s+GrAVgu+BifVZ9iN+cdXA3fx2nB73Ga/w5uRn1xMx7I0VUTlcK3&#10;AMFh0TDFJVwwDBupRoOwnTcQuwWDsV8wGIeFQ6TZi9XEhsMkiE7i+xYOk7u+her5LhuNz9KREjDV&#10;6rFo1n+EdsOHRGz6mIiNH6Nd/xGa9R+j3fgJYRs+JnjVaFQrRxO65kOCV44maMVwApcNI2jFCHyX&#10;DMHbeAAq0wGolw0kdGk/Qk3fx3P+2wQY9pVupARuuVC4fsSvGapAt2Yombs/5ob19xSf/I4A6314&#10;+7ji4+2Mr587np4uOLvY4ePjhn+AFx5ervj7u6NWeaEN8yUsxFtadGQAcWKveHQgsVp/Av3dsLC3&#10;ZdaaLZjuPc76s3acsHeXwAmoBHA/p3SvgRNu5ZvAif7AKI3iWirAKSoXJ9QtSkt8dISETgCXLIFT&#10;FM7lwjG8HM1Qp+ajzS2Xqf6g9FI8EwvxSSnGN7VEmgQu4zJmzh4sN13EUpN5GM6exMLp4zCcMZ45&#10;k75j/tQfGPfV3/nXXz/hy3/+menjv2bulB8wmTuZnRtXsGPDctavMJYJEk8ne7yc7bG1OIXZ0b2c&#10;PrSTXZtXEaoKlDe+BXA6E/sIDh87zsz5izBduZbFy1dx6szpXrU4XT1OKNx/btER8zzNL9gz+o8/&#10;kax2U2K4ci3X487jNOkXqJaNpCXOjOvJ9lSr9lIevJOaLH9Z5BbDqa7fvc3Nhw9ofPSMxkev272u&#10;PXohQRPvKWc317te0CyAK79Cku9ZkgJsOTDvC7Z/P5xN3w1j6/cGbP9hBFu+GcJWscLqu4Hs/GEg&#10;e38YxM5v3mPZH/+bXZ//Bvt5Yk/iO7gsfA+Xhb/HeeG7EjgPk0EcXzNJqcNJoAyHyJhNKJf5nGFs&#10;/rovLsYjcTcdg+viUTgZDZcmwBRqKOI6EatZzumPtVg5PH+wdA9djQbjajRUqpW78WDcjAbgvWQY&#10;fstGSgtaOYYQse1k3QeErB6Deu1YtBs/JnztWMLXjka7ZhSxm8YSs3EsEWtHEbluJFHrRqJdZUD4&#10;ymF4G/aVE3ejlvcjfMlbxK4eJEFLWDvsFXDp20Zx49xnXDnxNf6We3FxEylpZ7y8XXH3cJbPbu6O&#10;ePm44evngbevO77+nvgFeuMf6EVAoDe+AV74BXoRGuaPKsQPPz83jllZ8vGMxfzbdAs/bDrCxlOW&#10;hAQrCqdTud6w/d8UTsAmgZPJE+FaqomNVICLfQVcJElxMaQkxEkgz546zkpTI5xtTqPJKESbWyEz&#10;iQI4r8RCfFNK8BXQieUe6ZcIzLzCGVtnVi6ew4Gd69m1eSVGcyYxe+I3TB/3BTPGf8kXf/8jH48d&#10;yZ//MJbvv/g7M376RirfjvXL2LFhGRtXGnPu5GG8nOxxd7Dl/KkjnNi7haO7t7B94wrZXSOylMly&#10;646icCnJyWzftZcfJs/kxymz+G7idDZv36Hc7eu1Y0DcaleAUxZY6gNn1gNcSpg7T+rieVAeQV3E&#10;Wdxn/BqbOe/hvkLsIBxI8NKhFKjNufOim9YXL7jb/ZLbT7tpfSrgesG1B93UC3v0oge4FzQ+EqaA&#10;eE0fOL9zpIU4cWj+5+z5aRQ7x49k108j2DtxNLvGj2DfBGXHt9yKOn4YO77pi/HH/83Gv/0fLGe8&#10;/Qo4oXICOgGcp8kgTqydzOy5M+njvPZvXDAW98rGYGk8FotFYzg1d7hUOgfDoTgZibhuOC4mBriZ&#10;GOCzYiyeS0fjIVxMEbOZDMdjibKz23OxAZ5LhuFhPBQ3oyG4LhIQDpLmMK8/LgsFhEPkz3FeOEgG&#10;lx4mQ/ES32cyDK/FAk4DfBcPJnjpYLSrh6FZPVSCp1llgPv89/Cd/3silr2Pdum7xK4aSMKawSSs&#10;VaCLX2NA5o4xNJ79NyXHv8LPar8EzcvbBU8vZzy9XHB1c8CtB0IfPw98fN3w8XXHXwKnwOYf6EOg&#10;yhdVaAABQb64e7mw56wZE1dsxHTfKbnIY+95B0KCXruUOtMHTfcsvqY3cNHSnXxtYm5lnAAuqkfh&#10;eqATsImpzAK4E8cO8/0PP7BkySIis4rR5lTI5mQRwykuZTHeSYX4JBcRIJInWeWctnHEaMYPLDOc&#10;jumCKcyf9gNTvv83k779J1N++Df/+uOHjBw6hA/HjJTATf/pa4xmTZRDYjetMmHV4nkcP7gbRxtL&#10;effN6sI5LC0tsHO0lwssw9XBpKcrSRMBm4jlUlKS2LJ9F9PnLOTIsWMYLlnGxq3blP0C8j6caO1S&#10;uk0EbIq93vctXUptGGfP2/LRXyeSonaVCtd5RUN9lDlec36Lx+xf4Tz9t3gvGIC/6RhytA48f/mS&#10;J93dshPqyYtu7j/tpvNZN10vXtDU1U2DDrIe6AR8AkKhck1PX1BQXk6C12miPczYO/sfbPtuMNu+&#10;H8rWbwex48ch7P7JQO78FquGd48bwr7xBmz96l2WfPp/WP/X/8Ji2v9gM+stXAzfk2vW3Bb1xcO4&#10;P14mgzi5djJz5s6iT2N5FvUlSVzN0lCWpqI4wZs8rRXpPodIdt5GnO1qIs4tRn1iNsEHJhG4Zxw+&#10;W7/AY/0/cFn9V5xWfIrLsg9wXz4G92Uj8Vg6HC9TAdFQqW5eS4bgYTIQ7yWD5aphT5PBeIvPFotT&#10;9yzWEA/Db+lwfMX3mgzGfdEAvBcPxGfxIHxNBuJjPBDr6W/jveA1cBK2NYOJF7bWgNjVQ8jc8wk3&#10;Lb7kivk4/O0OSffR19cVP3Edx89duph+/u7SAoO8CQr2kadQN3GGqgVk3gSpfAkW6hbohbunCwfN&#10;Lfj3wpWMX7uL2XtOs9/SCbWupSs4QLEe4HrHcL2BE4mT/wROGRaruJQa4qO1JMZGkRgXRVJctPwe&#10;sd1m3rx5TJo8GfewGGKKqmX3f3BGCd7JCnA+KUWvgAvJqeCUjQPzJ33J/MlfMXP8Z8wY9wWTv/uX&#10;tKk//Jt//+kjRg034KMPxvDFv/7Kt1/8g8k/fsnaVaZs27aZ3Qf24uDhRXh8MjEXc4nLKZaTmMXs&#10;lPN2doSGBJCeLnaNK+omgEtLS5ErsoyWLMfT0w07e3vMz53ride00o1UgPvPGwPCFODCOWNhw+g/&#10;jSdN68GT+gQeVkTSEG2G19z/wW/+2/gseB8/w4H4LRlNfpQTL1++5MXLF69MgCfKQ89fvpCKJ9Ts&#10;tbopALY+EVA+l1BeqbhEjNtRUvwvcHTRFxyaPJrD08dyeNoYDk8bxeFpozkyfQyHpo5i74Rh7Bk/&#10;hG1fvYvpH/qw/i99sJj6PzjOFzHbAPk7727UDw/jgXguHvJa4bqePKa9s5P7j8RcyCc8f/5Ejh9/&#10;0Hmbh523eHCvmfbb9bQ1V9DaWMat+mKui2bQwigq8yK5lB5AUYwd+eFnyQo6RrrXLpId1hB7YQnR&#10;FkZojk9Fve87VDs/I2jbPwjc+AnBGz7Cf9Vo/FeOIGD5MHyWDcHbdAB+SxTzXdwfH5N+BJoOQLVs&#10;MEGmgwhYPBCXue8RZCymNb0nywKKsg0hfu1Q4tYaEL1qEFl7PqX86J/JOfo1vvbHJEhBwd6ypiYs&#10;MEi4jcpzUJD4zAtViA/BIT6EhIqhP8L8CQ31JyxcjEbwxcffkz1nzPnGZC1zth9m0UELdprZvla4&#10;4AA0wQHKzYGfSZ7o1O7/BptwKaXCRWqIj9LIK0SJsdFEhQXh7WCFl70FgS4XcLW3Ztvmzew5fob4&#10;0lqi8itQZZTikyJcyiJ5ymylKHznVHDSyo454//FvImfM3Pcv5g+7jOpcFN/+IwZ47/g8799wsdj&#10;R0vgPv5oLB9/MJa//+kPHDh+koD4i4SmF5FQVElmuRil3kD6pRoS8sqIzijggpzGJVzKlDeBS01m&#10;/aYtGJqY4ufnqwyG7bkjJzabiiWRQuUEeL37KXUm7gOePmfDH/45heyEYB7XxXPvcjh1kafxXfgO&#10;KuO+hCweRKDxEPwWjyI3ylEC9/RFN09fdstTqJyYGv70xQtuPenmmozXlJjt2sNuCV3HM+XrBJy1&#10;NVeIcz1IksdRDs39O/snjeTQtDEcnDqKg1NGcGzGGGknZn7A4amj2DdhGDu/78uyPwqFU4BzMRyA&#10;m1E/3AV0xgMleOK946smKMCJmf6t7Xd50HWfp8865UDWBw/bab93hweP7vOwq5P/j7G/AI7zzNZ2&#10;4Xxn7z2TmQmDA5OhMPOEY4djiJ04MTPIMsgsMzNbBlkWM2O3mlstZmZmZkZjrr+epyVbyZ7vP2eq&#10;Vr1vt+wkNeXL9+LV0y8OfvQyNNLPsOgYGeiWTcsj14dksbqzu4Xevhb6+9vp6mqgvbWK1sZyCWpD&#10;dRaNZSk0FMVSl2+kLMGfkih3CvX25GsvkB18iBSfncQ4riXy4iIMp35Gc/hbwvd8RviO91Bseo0w&#10;qxfxX/E33OY+hlLssVj+kCwJGFY/QcSaJzCt+xvGtX+X2cvE7S+Tvfsl4vZ+gI/9cfyDfPAP9CRI&#10;uIjBZgsMMgMm4AoO8UahDCA0zM8MWqgv4eog+Z1SFUBQiA9uni4csbnEB3NX8uXqbczdfZITdi7m&#10;kZwgX5QiYSKgk32V/+/AjZmATcZuo8CJpwAuQquS7mSkUUd4oDeBLpcJ9rCTW7AjVIFcuXCW2QsW&#10;oUzKQZtZSnBCDt5R6XiZ0vARM2xxoh6XQ0hyEaftXZk9/Svm/vA5s6d+wuxpIn77iB++/piZ333O&#10;Fx+9w7uvv8Jbr73M66+8xGsvvcC7b77KsfMX0WWWokkvIyqvSq5aiMoRu02K5BZmfVIW523tCAsL&#10;Ij4+VrqRY9AJ4CzXWjF30WI57S3qcqIkILaXybpcUNAd4ISSmc0cx40H7rTNFd74aLrMFg9X6Okt&#10;VMruDr/5D6Jc/gTqVX9HY/lPgpf/i2y9C+J/g7eu039jhP4b1xgQu01v3WTk1i3aRm7eAa5h+La0&#10;xuGbdFy7Tu8N868pKswkzGYtinNrsJ76MhsnPc3mr//Gpq//Jhcib/7icay/fpKd3/1Nwrh38r/Y&#10;9NnDLHnlv1n/3v/D5ZkP4CRcyQUPY/PjQzjPe0wCZ/vLoxyxEMD9xD1D17rpGx7g2o1BBoZ66Bvs&#10;oW+gi67+HvqGB+ke6KW7t0Ne0Bka7qO3TxxqbKKrr4P+wW6aWurkDQFxU663v43mtiYamhro6OmQ&#10;Dcud3c10dLXQ299Fd087be3ttLW10dElft4tr+70D3TS3d1Cd0cNnc1ltNXl0l6XSWtlKk0FBhoy&#10;w6iK86I0eB8pRyeZgbMQwE1AuewxwpeLZaDPEL78MRL3vEn20feIO/oFQe5nJTBhYT6Eh/sTovAm&#10;KFSYF6EKPwlbqMKX4DBfwpT+KML9UagC0BnC0BlC0GiDCQnzk90me06dZtqqDSzbe4LVxy5zwtaJ&#10;0EBfM3DBAjrz+3j7vWv5/xW4sfhNJEzCA30Idb+KwtuRIBcbojVBuNpf4utvvsU5VIM+uwxFagEh&#10;yfkEJ+WiSCsiTAydphajSCsmKD4HD1UELsEqnAIVnLOzZ/4vU5n53URmT/2Crz55j/ffeo333nyV&#10;d994lXdef4UP3n2DQ2fPo80oRpNRSkx+NUnFtcQVVGHMKCAiJVuuP7/i6Ey4MtQMXJSJqNE4TgBn&#10;c/EiG7Zs5uSp42zctJmjR4+MupDiao7ZpTQnTMzAmZMm5nXwAkwxoiSAe+3fP8ha6Y26aPpLdFLh&#10;gpc8gs7yaXSr/45u9T8Is3iWLJ2zVLj+m9fovT4soRu6dYOR26PAXTMDJ6z52i26b/5K+/A1Ooav&#10;0XP9BgO3blFZX0WsxpW4sEsoHfcReGETXictcd23kEtbZ3B27decWP4Rx+a/weGfnmPf5KfZ+vlf&#10;WPH2vRz97mF8lv9VAue8QHSYmFXOffFTuC2cwKm1k5k16yfuGRhq5dqNfoavD9De3y1n4boG+yhN&#10;8KG6KJHu/i7ZZNzU0SohFBdzapob6OzvorO3VQLT3NZAa2ezvDdQXVdDRU0NfYNd9PY00d7eQHNz&#10;A/39nTQ01lJbV0dtbS0dna10dDbRJO7R9Yg16D20ttXQ3lFHR2ej/Fl7Z4u8QydUs1scECk2kmM7&#10;G+Wyh9GufJTIdU+iWfG43N4kXEqv2Q+Q5mzFYHMmjQVG4iP8SYoIIMUUQJLJnzijPya9PybRRWIM&#10;kqbXBqLVBmI0BhMREYIpIhiDMRiNLghjhIKw8AC8/D3Ze/Ysc9ZtZfne42w6c5XTV10Ik26kUDIB&#10;mOg6EXYXOAmbGNUJvgvcf4rjxmATMZwwM3DhRBn1KPw8CXa7gsLbgSDXC8RqQ7h68SyTJk7k9BVH&#10;jNmlqLJKUeXWoM6vQVdYh7awDs2oqQuE1aMpbEBb2IiHysTyxXP5ZeoXMoHy1Wcf8O+3X5dmhu5l&#10;3n/7dfadPI0qtRB1RjGmnDJi8itJLq0nMqtQ3lTYsdMauysXMOjVREdHERMTKd1JYQK6mJgoWSJQ&#10;qcPlfhORLBF9oWIpknnyWyVtDLjfZisVclri9EU7Xvtghry5XZCmIi7CjwrVKVQrHpdeTdSG5yR0&#10;SstnydQ5yaRJ/+3rDN+6ybXbN81u5a+3GPz1Jp2i4f7mLbpv3aLv1i0Gbgt38gb9t8xJFdEDPHL7&#10;tvxn3IbReNAcE16/PsSwEKPuZjpbqmgsT6NAeZJku+XEXlpOxOm5JB37CtXGV3GcPwGHuQ/gvvhJ&#10;3Jc8jcfSp/Fe+hSn13zP7Nk/iRiuQ16wGbjWL6cD+q8PU5auJNNjLQURdtTXFlDfUCHPWHUN9FDT&#10;2khVcwPd/d30DbZT39ZIQU01vQPdtLQ3UlZTTWltDcMjPXR1NlBTU01zizhZ3E59fY2EraGhjr7+&#10;TlrbGiRwbZ3iwk4vbaJJublS/r7W1hpaW2ro6Wmhs72WruYyOgq1ZNnNQ7H0IfSrHsW09gl0qx6X&#10;f9sZ1/0Nt1/uJz3wLDdvjdDeUU9WgoLKlECq0wIpSw6kPDWEoqRgCpKCpBUmB5OfFEpeUggFyWEU&#10;poZRkBJGfrKSnEQlOUkqYkxi+tiXLUeP8dpPi/jM0pqp1kfZe96OMKFwsjQganBm+MIlfGPqJj6b&#10;v1eN66kU8I2P4QRwZuhGM5VC5bThxJgMErgwT3tCvewJcb9MrDaYKzanJHA7Dx3FkFmMPq+SiJJG&#10;IkobMZU2EFnehLGkAUNJI8ayZkylzeiLGtEVNuCpjmTVsoX8Mu1LZk37Uha8hcIJ4D545w35/Oi9&#10;t9h74iSKpBzU6SVoxR4TsZavsBpDai7Hjh9n0ifvc+jAdtkNEyWAi46U4I0BFzUaz425mREm0Ucp&#10;xnSECehUozHcXZUzK50YRA1Fqwnn1IUrvP7hT7junIv/unfx3/YNuQ6WeM99jCirvxG35QWiN72A&#10;bvU/SQ84Sk97Az2dTfR1tdDf3c5AbyeD/T0MD/UzPDzIyLVhOcd5/dYNM5Dc5gZwQ2Y1BaQi9rvN&#10;rVHgfm+3BJC3b3Pt1m2aCqOpE5PevmuocZ5NpePPGHZ9gOO8xyVwLgsfxW2xSJg8MQrcd8yZ8zP3&#10;XLvRzcBIDx0DPfJEVVdXIzlhRygI3k1bVTrXr4/QJhqHG8vkSWGheGLGbXC4i+6+Vorqaymsr5cq&#10;WNNcT1lDnexNE8BV1VVTUV1NW3uzbFyurauWAApF6+3rkIrX2FRLa3uDvLDa1d1CW0stba11Er76&#10;2jIa66voFnfqWsrpKNCSemk2oYvvQ2chWroex7h6ApHr/4XG8inCFt5HduhZRobaaa4vIjM2iMoU&#10;P2oyAqlKD6QqI4jqzGBqMkOozQqVJt6rM0KozgyhJjuM2hwF1Vlh1GQrqc5Skh0XhC7cl42Hj/Dl&#10;civm7TrK0kPnOXjxKmEB3igCxYiOyFCa3UplkPhsjusEbOJn6lB/1KEBstj9e4W7C5twJ4W63c1S&#10;SoXz98T10gncL58k1N2WCKUfZ08cksCt27IVdUou+rwqVLkVuEUlYauNxE4fjWt0Ml4JGQSk5hGS&#10;WYQyp4zQzBKcg1UsXTyPyV9+yuQvP+Hrzz7kA6Fw77wuXckP3nmdzz56n11HjhIYmYQypUDGcoas&#10;EhnDhcenc+TYUb6Z+AnHD+1CL1zfqEh5tEMsrhWJEa04OyxqbOHhsllZuJACLGHiaMmYwoldnGPA&#10;jT3HgNNolLIO99wbk7my5COUix4naPYDZO//EMXSx4nZ8HfiNr9A5Pp/mhse9n5GzPG5shVQfcYC&#10;w+WNRDjuIMrjEEmBNsQEXSZJ40JuXCAFKeGU5pioLkqhviyTxopcWmqLaWusoL25mu6OZvp62hno&#10;72ZosJ+RkSGu3RD3Lm5y/dYtrt28SV2Onjr1YWr9LKn1Xk6N5zIM+z7Hcf7jOErgHpfJEwGcz7Kn&#10;OLd+shm4kWvddA100NTdRc/QIN19XdSXpVCTo2ZkuJdfRWr15gh9Mobr4dbta/JUsFSwvlapeA2d&#10;wt3spKqlnpq2RjnbJk4QV9TXUVVfR3uXcB8bqWuolqom1K61rYn6hlrqG2ro6euQN8XF4cc24Z62&#10;1tHd00pTYw0NNWUSwN6OWjqLDKTZziV00Z/RS+Aew2j5GBHr/obG4klCFvyFbOVFrg120FSdbwYu&#10;LYCqzGCqMoKpzAg2gyVAywqletSq5NMMW22ukrq8cOrzxbkrFYVJIUTpAll/8DDvzVvO5I17ZVng&#10;4IWrZsAEcAKyOy6l2cTPxoALFzNxIQI40Uc5CpwcRr1bjxsPnchQRmiVsiwgfr/DhePYHN3N2UM7&#10;OH/yEFs3beArUY9bsZLQ2BRMhbV4RcSzZIs18zZsYPGOXaw8foole/axbM9eLA4exuLQEVbu2cuy&#10;VRZ899UkqWSfvP82n3/4Lh++8xofCuDeeZ0P332Tzz96n007duCpjiAsIUvCFpFdQkJxDdqkLI4c&#10;PsRXn33IycN7MOjUsrPEx9tbDo2KrKQYyfH28pPbl8UaQEdHR1kW2H/gAGfOnOGKOPQR4C+hM4No&#10;7jYZUzkBnFA/Adzzb03FaeVE1OLa6fxHydr9OjrLJ4he/zfiNj2PUTY9PEXi1leJWvcKfov/jtfC&#10;f+Kz9Hl8V7yI38pXCFj1Bu5LX8Z9xat4r30Xr7Xv47n+I/ytvyJw53cE7ZlK6OFfCD+1iNBTS1Fc&#10;WIfadjNax13oXI+g9TxFTMgV0gxepJn8yUlQUJ3gTYP2KA0hG6nzXyPBMx35Fsf5T8gOE7dFIn57&#10;Ao+lT+G19CnOr/+WOXN+MWcpxXBoc18vPSMj9AwP0SekVxxkFDJ7fYDrNwa5desGN29d49atEbp7&#10;RIxVKwEcutZP36DIaHbS3d9Gd3879bXZlBfF0dHZQKf4m2JIJExEvNcm736L44viPLGI0Tq7WmXm&#10;s6u3nf7hPjrFmE5nE51dLbQ019LcUEFrUzXd7bV0FkeMAvcnDCJpsvJBjBYPYFzzJBqLJwhe8Bfy&#10;1Fe5ea2PhqpcM3DpwVRlh1GTG06VUK6ccGqyhQklU1ArPueEy6e0bPNTKFxdrpqiZAWxESFYHTjE&#10;ZIv1LNh1BIujFzl08apUNVWwAMtsd2ATn4N8JHDClVSNAjfmTmqEhQWilVMD42O4uyongdOpiBSL&#10;a8ND8XK1Z9NaC776chJTJn/Pt99+w8yZP+Lg7U90QSUeKiM/z1vAkuUr2bRrDxuOncLCahMzZv7M&#10;9J9m8t20qXz55SS+/OwTPv33O/z7zVf595uv8OHbr5ntndckcO+/9SqTPvmAhQvmsmq9FVv37Oe4&#10;zUUu2DviHhCEs5cPu3da3wFOrGgXa/Kio00SHju7qxKoq1ftsbd3wNnZCWdnF3k22MnJCVcXFzzc&#10;3QkK9Jdx2ljsZobursIJ9Ttjc5WX35uBi8VEtCv/SdC8R8jY+Qo6S1F/fZLYTc+iXy36aJ8mefsb&#10;xG5+k6AVz+G37AUCVrxI0MqXCbJ4hSCLlwlc8QJ+y5/Dd/kL+Cx9Du8lz+Kz9Fl8lz6Lj9jSvPSf&#10;+K94Ht/lz+O17FnZIyx6hZ2XiDsDz+G28jW8Vr+N26q38N36GeXKQzRoj9Ck2Ep90DppUcen4LTg&#10;aRznPWyuwy0UkwKinjwBm3XfMGfubO7pHOo3T2a31dFalUJfYwYDnaX0dFXT3VVFW2sRPT11XLsm&#10;rtcMMzjUTVt7FX19LdRXp9PZUcU1ccPt5qAsKZhPCPcyNNRFZ1sFzY0F9PQJQOulWylsaLiDzq56&#10;mSRpaxPxXDuNjWV0dtbT3VlFR1sV1WVpRASepL0hm46WCnoEvCWRpF2YQ9iie9Gt+AuGlX/BaHE/&#10;xjVPoF7xKEECOI29VLiG2mIy40OpzAilMjuM6hwl1dlKCZIEKncUqjwVdbkqanNV1OWpJXDis3An&#10;a3PU5CYqiDIEs+P4cV6ZuYRPLbayYN8pLjm5mVVMgDVqArYx0MRTJdzJEOFOisK32a2UwIWNAiez&#10;lWb3cgw4YWN1OGGRIilh1MmM6Car1Xz88Ud88cUkpkz5nmnTJrNt8xq8PeyxtbvCitVr2b5jJxt3&#10;7mHjibNY79rHmtVrmT79R7777ju+nPgZX30ugHuXD996g3dfe5EP3nqFj995TbZ4CfAEhF989iFz&#10;Z/3MjKnfM+W7L5k36ydWL1+A9YY1bFxtwfqVS/jysw85cWi3bEMTN75FLU7EaOYt0wF4enliZ2eH&#10;g4O9nAwQkwQii2neeyIOeoiuE7NrOV7dxgN37MwlnntrKs4WEwld9BT+sx4kc9cr6Nc8g37VBGI3&#10;/ovo9f8gcu3fidvyEoZ1zxOy4jkCVgjgXiBwxYsErnxJwue77Dlp3kufw11sZV7wd5zmiTZE87pz&#10;9wV/x2vJP/Fa/E/8l/8LryX/wG3hM+Zm+vmiMeMfuC8S9wieJGj9y1Qp9tGoP06zcjsNwetpDNlI&#10;1IkfcFz4V5zmP4LbYtHe+ATOCx4fBe5rZs+dxT09PfV0djfRVJtJS7ojI3n2XK8MpL0uifa6NNpr&#10;U+hoSKOlIZWmulQa67Npqs+jra2CjrZKWhoLaGrIo721SL63NpfS3FxMc1Mh7U2FVJXE0libTkNV&#10;OvWVGTTX5lBXmU5jdTpN1anUliVTW55IS00y3U0ZdDak0tuWT21RJFq3HdzozWGot4S2umw68lUk&#10;n5uBctH/oFt2L/rl9xKx6n6Mqx9HufQ+AubdS2lCAEMD7TTWF5GXoqQqS0l1rpLKzDAJ3HirEWDJ&#10;WE0h1awmW4CmkqBVZamoytHK5InJEMTmQ0f4ea01aw+fZcMpsYrBBUWAN2F+nigDvFCNA88M213l&#10;k8CF+Emlk32V4+I4nTIYXbhQud+6lWOupQAuyqAlNMCHjVar+ezTT/j226+ZMvk7Cd16i/l42OzD&#10;9vQBtu/cLf8WnbloCQt27efHOXNZvmIFy1es5Juvv+ariZ/xxacf8dkH7/LR26/z7qsv8MGbL/PJ&#10;u2/w8duvSfvwrVekei1cMI8ZUyfz9RefsWDOL1hZLGWj5TKsVi5m4awZfD3xI+bP/EGeVo6PiyU2&#10;JlpCNXYpKChY1DbNhxVlDS5UzMSFoAwTw6UKOQ1g7jgxJ09+H8dp1EqOn7eVwHms/gr1imdQLHyY&#10;gn0vYVjzlHQpYzb+Szau61Y9ScS6fxC27K8ELf07vkv+js+Sf+G37Hl8lz2P//Ln8Vv+PD7Lnsd5&#10;3jM4zn5aPp1mP4XTnKdwEL3APz+Ow6wncJz9JI5zn8J+zpNc+eUJrvwiZtsex27WBK7OegyHuY/j&#10;u/oFKsP20BJxhhbVDprCttISbk3MqRnYz5uA47wHpSvptuQpmaX0WvIE59d8wS8iS9md60l/XRyt&#10;eUFUR51ipMCBG6WudFWbGOzIp7cpja66eLqbMxjqKWKgq5DO5hya6zJprsuioymfuooE6iriaalP&#10;k9831KRRWxZPc20qrXVZNNUI2FKpKomnsSqF6tI4ufClqSqZ5upkGquSaKpOoqU2ifb6ZHpac6nJ&#10;VRPju5+b3RncGsylry2bzjwliWemoFj03+iX/xG9uPFtcR+mNRMIXyq6D+6nLDFQKmhDbQF5yUpq&#10;c8OpzVNJhRsDrCrTDGJN1l0XUqhaTY6GqmwNFZnhVGSpqMzRkxmnxKgPYtPBw/xkuVmWBTaessXG&#10;wRmFv5fMIoYHeKMKHIXs/wKcZsxChLIFSdOEBaET70qRmBHg/TZ5IrtNhFtp0BAS4M1GqzV89uln&#10;fP/dtxK4qVMns3zRbJxP78bx/BE2bd7MrNmzmLV0OfN37pXA/fTTj6yyXM3XX3zJpE8/lsB9+v47&#10;fPj2q2bg3niZT8eAE7Hc268y5etJLF4wlxlTv2Pq91+xatkiZk+fzNyfJrPw5+nMmTGZ+TOnYbFo&#10;LhEGjVS32OhICZwZrhCpdGalEqM4oYQEB8oJeX9fH4IC/PDx9jSDdSeO+63KCXfz6JmLvPr+dHy3&#10;fEfU1pdJ2Po8Nefew7D6MYxrJhAj1mqsE+eqnsS47p+o17xI+OpnUaz6F2GWzxNs+aIZtKX/km5j&#10;wIpnCVzxLP7Ln8Nj4d/xWvQPPBf+DfeFz8hLOuLpsejvuC54Bpf5oif4HzjOewbbX57AeZ4A8Qmu&#10;/vIIPpYvUBG6hybjSZpVO2lW7aBVvYuY0z9yZe6jOM17EM+lf8V1iYjhnsZj0QQJ3KzZYmtXnjvX&#10;anS0ZPlQGWvDYL4jN0sc6S0NoLs4mMFiH66V+dBfF8P1viJGugsY7MqjvyOP3rZcetvz6esooqsl&#10;T1p7Uy7N9VnUVqRQU55EbVmiVLCGqmRpLXXpNFSnSuBaatPpaMqitV4oXxot4nB6Uwa9bQU0lESS&#10;qTnOtdYEfh3I4np3Jl25ISSc+Jbgef+Nbtkf0S//E9plf8Jo+QjqZQ8SvPghavIiGBrupq6mmNxk&#10;swtZnRVOZYaCyowwCVtlukKa+F4oWlVmOFWZKqqy1VRkma0yR0dNgUmWBiKNISzYtpO356zku417&#10;+GnncY5dviq7QJT+ZnUTwIkitYRNupW+ZlULMWcp7wIXgCY0AN0obBI48RxVuDF1E8AJ2MxxnJrQ&#10;AG+2bFjLxImfm4Gb8r0Ebt6sGVw8sBnHswfZsWsHKzasZ8nmLSzZvY+f5y9g1pw5rLCwYNKkSUz8&#10;9GMmfvwBn/37XT5693Xeff1FqWifvPP6qMK9Kl3Lqd99Lbcv/zxjKjMmf8Om1SuwXmfJNitLrFYu&#10;Ye3yhfK5afVyokcL3bIsEBmBQa+TJu8i6PV3mpojTUZMEWJ1ng69QSu3kY11m4yVB8YrnFar4thp&#10;AdwUMsPP0WvcS2/YWprdf0S78gEi1j5BzMa/E2X1DLpVTxFvM5cC7WWyg4+T6buHDO9tpLhuIvaK&#10;JXGXlhJ9dg6mEz9hOPg9mt0TCd7yAaGb/03AutfwWy3mOZ/HZ8W/8F72T7yXiRGxv+OxSMDytBwg&#10;dZ43Aad5j2I/60G8V/2LypAdVOtPE+FziHifPbRqDxB77meuiob9+Q/jsUQo3JN4LRcQT+DCui+Y&#10;O+8X7hku9qM7x4uW0lh6O8rob8ulrzGJgcYUOkp19JQoGCoPoa9CSU+5iqEaNcM1SkZqVQxWqxiq&#10;1TDSYGKoI5/hgWr6e6ro766gu7NCxnBdbWX0dpbT313OUF8lQ31VDPZWMdBTyVB/FcODNfL3DfZV&#10;MNBTTn9PuXz2dRbTVqalNe0q1zriudGTRle2PwnHviRsoQDuXowr/4JWgGfxAOpl9xG64lHqy5Pk&#10;bfC62lLykgRcoVSkh1GWFiZ3yldkKClPU1KRPvrMVFGRqb77zNJQnqWlItdAVb6RnGQ1EYYQVuzc&#10;w5fL1jF7x2FWHrXhvIOzBE6AphbJk3HA3VE2AVuI313YRk0bFoBOIZTObDpFCHplCAZVqDShcmMx&#10;nAAuSiicvxfWm9cz6YuJfP/9t0ybOoWp06Yw86dpHN22Gt/Lx/B0vYJLgCdXvd245ObEeVsbztic&#10;4fTRvWywFKvwFrF44Ty+n/QxE//9Jp+8a47dBGwfvfUqH7/1Cp/++22+/2oSC+fPYub0Kfw4+Ru2&#10;rbfk4I4tHN5tzfYNq9m6zoKtVquxXr+amKgI4mKjJXBjJsATl4P8/LwIDPCRplSEyNhN1OD0WvNW&#10;6bEY7j8Bp9OqOHziPG98OI2COB9uZ9pyM2o3zb6LUS3/E6Z1jxO76R9ErnsKzapnyDU48uuvtxi5&#10;MWxuPxzqlh1QImfQ3VFLR0s5bQ2FtFZn01ASL/uBa3KMVIo/B0n+FEe5UWi4Sq76POlBR0nz2kWS&#10;yybi7S2JslmA7uQvqI9OI3z/JHRHvqNSuZ9UrR0evo4E+F6mKGQf8edmjgL3KO5LnsR9qXApn8Jj&#10;0WNctPqSeQtmc09vWxmNVRl0dzUzfH2Y9v5eugb76Rnso72vi4Ghbq4NdzDU10BHSwmDHSUMNKXT&#10;UxtLlxh7LwtioCyQ/ko1A1VqhuuN3GxP4GZfPjf6i7jenc/N/jJuDddx81oz10eauD7cIO3atUau&#10;yfd6rg/VMjJQzXB/9eizir7OMtpLDTSn2jHYGENXlj+JRz5DvfR/0In4baWA7l70Fg+iXvYnlCsf&#10;pa4kjsHBdiorssmIC5GglWcoZTG/JE1BSbp4D5fv4rvyTDVlmWpKMlSUivdsrTz4UJ6jp1oqnJpo&#10;k4I5m615Z44F36zfy9Rthzl55eodZbtjo67kmEngxoE33iRwYQGjwAVhUIZgHAXubmnADFy0UUuQ&#10;rwebN1rxxZeTmDz5W6ZNm8IPP0yVtnn1YgKuHEfp70K4Nhi1NgytQYlWH0aYwg+tjx2hDkfxczyF&#10;o6MdFgt/5oeJ7/HdJ+/wxQdv8sk7b0jgPnzzZVkm+PaLz1i9ahnbtm1hq/Vmzp45ITd12Zw/xaH9&#10;u9i9baO8SbBzywYJlwBuTOXGgDt06AArV61i+64dbLHegp3dJQyjyiZNADe6f3O8WylsDLhjpy/w&#10;7ic/kh/rza1se27GHabJfyXq5fdiWvcYcZv/QaTVU2hW/53cSE9zcVqM6Px6iwHRRXLjhnwO3RJd&#10;JKKR+SZDt27Sd01skxuhX9i1YXqGB+Sf+U6xbbyvh8bODpq72qnvaKWmoYqq6mKaW2tpaq6ktbGU&#10;troCqpJ8iVBcJSlRNGuHkxm4l4RzM7Gf/7hUOAGb25IncFsyQQJ3af1XzF8wi3s6BnplSWDg+ggt&#10;vd2094um5GHa+rrlbsqBkUGu3xxk+Ho/Hb2dXLs5wtD1IXqH+hm6NsLNm8MMDXXS31VLS24oddpd&#10;NOm20Zl4hM6U0wyV+jBc7idB7C5TMVKr5XpzNNd78rgxUMLt4QpujDRw61Ynt292cuN6KzeuN3Pj&#10;Wou0waEmuqrj6Mh0oz3NnfhDH6FZ+kd0y/+AfvkfMFneh37VQ6iW3UvIsvtoLI1jsK+G4mwVqbH+&#10;FKSGUZSqoDRDJaG6A1aWVr5X5Ogpz9ZRlq2TkMlnbgTlORFU5EaQnaQmJlLB8u07mbtxB5aHzmJ5&#10;wpbjtnZS0cbUbTxw4jthmv8LcHcUbvSpVwZhCBdTAyHoR93K8TFclF5DoLe7BO7Lr75gypTvJGjT&#10;p09j2g9TZauW96XDKP2dUesVKBWeqIKdZC+oUumPxucKYQ6H8bl6DNvL57BcPItfvv2YH754n28/&#10;eYdP3hEK9zKfvCNKAu/z7RefYG29Rd4wV0XGEJeeRVJWHmmFJcRn5WJMSCIoPJxzZ05hMup+B1wU&#10;MVEmlixfzhffTmHagmV8PeUH9uzdLYGT9+7kzTtxy1ysQL/rVt4phCvD0OuEwtnw1ofTKUz051ae&#10;C7dSztIUbCWBi7SaIIGL3vAMmrV/Jz/KaxS427J/UrR3iefQresM3RTtXjfkU8DVOzwo2xdFr7AE&#10;bbCPHvE+NEBNWxtVra009vRS29VNWWMDeeUlVLe1yp8JUDt6e6nOVGNQ2sv+W3/fi5SG7SPx/M9c&#10;niVm4R7Fc9nTuC58RHaceC5+FNuNX7JAANcsNij3d0spbuzpoqajTQLV2ttFa08X/SODXLs5JDcp&#10;C+BE0Vt0m3QPiAmDfm7eFhLezeBIPyM3rtHdmE+t6TTlviuoCbaiTreXhvCtdBaG0tucxmBbJv31&#10;MfRUaugt9WO4wpvhGgXXmyO40WjkWnMCAy3ZEshbfTkMtWcz2F5Ac7ob7UkOxB98H+3y/0G39L8x&#10;rLwXk+VfMKy6H82yP6BYcT8tOYH010RSmupPemwAhakKitJVlGRqJEwlWRpKc8R2MD0VeQb5rMw1&#10;UJFrlIBV5kVQUxhDRX4klYXRpEvgwli9ex8vzFzGRxbWrDx0DkdXd8ID7oJmjt0EaD5myIJ90Yiy&#10;gPhOgudn/jzOxZTAhZmB0ymDzOCpQjBqwjCOg07EcBK4DWaFmzrl+7vATZvKkoVzcDmzD4W/CxEm&#10;DUq/S/hftEar8kGrC0HteZGgK/vxdzgu+x/XLJnN3Mmf8fO3H/H9Z+/w6buv3gHu0/ff5OuJH7J1&#10;yyauOjoRrNaSkJVLakExmSUVpBSUklxQSmRKBlftr8oVfnExUcRGRcpB2fjoKKIjjSxdvoJpM2ay&#10;eedups+cxe49u4gw6uViW2Fj0I2p3BhsIoMpTCjc8TOXePPfUylM8ONWgTu3Um1oDt6AZsWfiLJ6&#10;gpgNzxC9/inCVz1DlsGV66KX8sYN+q5fp09uEr9O97XrdIplxiPD9IwM0T0i6sxDdA0O0NzbQ0N3&#10;N029PXQODdA50E9zTxe1bc00dLTR3m++sVFUVU5xVSkNHS30Dw/R3t1JbYaSHK0Nzg4HifPaS6d+&#10;H0kXf+HqfDED9xjuS57AfdHjeCx+As9Fj2C7fiILF83mnjbhNl7rp//agASuqqOdvpEBeTegqaud&#10;3sE+ucRVyGxbT4ess3X0dtDV30X/cK8ETnSIiK3KwzeGGLoxwuBgJy1FehojjlCv2EBD6Draku3o&#10;q46krUjN9WtdjIyIebtaRgZr6ao00pHnS19DEh3lEbQW6+kuDaAr8zLtqedpS79IXcIl2pKdidv/&#10;Dvrl/4N++X8TseoPxKx9gNj1j2BY8UdUy/9Me/w5hnNdKY5zIz02SCqZdBOlghkozdZK4MpytBK4&#10;SmG54mmSwJXlGCnJNlCeZ6I8P4q0RLG2O5hVO3cze/0O1hyxYdNpO646u/4v4CR0o5/HAJMW4n/3&#10;XX42QyeAMwjQpEspVC54FLhQjOowTBrlaFlAQ5CPO1sEcF9MlBnKu8BNYd7smTid2isVTqdXEh7m&#10;TqiPHRpVICpVIArXsxK4QMdT2NtdlMAtmDaROZM/ZcrE9yVoH78tkifi+aoEbvPmjZy9eBHP4GBi&#10;0tJJzi0gvaiMlPwS4jJy0cckyMHSMeDion8L3MIlS7GwXIWr61WWLl/OTgGcSJqMupRS4caZmA4Y&#10;D5xBp+LE6Uu8++lP5hiu0IPbGZdoVmxGvex/iFz7KFHrn5TgKVc8TYrGiUGgY3iErpFr0jqGzO/i&#10;u/ahITru2KC8mVHX0UldZydVbW3Ud3XR1NNDdWsLTd2d1HW0S0Vr6OqirL6G8roq6kRPsFDDwQFq&#10;stTU6Y/RpD9Eu24vHfr9JF+ejaNo5xJT3ktF4Vu0dk3Aa9EjOGz+ikWLZ3OP6O7oG+mjua+HGvEv&#10;7+iUrmXvUC+dYg5upJ/uwT7aerpp7+3m5s0huvo6aek2d4YId7O7r5P23g4Gr/fTLzYtj4hm6BGG&#10;u+tpyw2hQbePxnBrmvW7aFBZ09+cRW9jKkO9FQwNNNCY7k5jgq2sxfW2lzI81EJ3cw51mYE05gTS&#10;XKymvzmd1mRXYve+iUGUBFb8N6ZV9xJr9RCxVo9hWHEvmhX30mXcy0iGLaXx7mQlhFKaraM0S3vH&#10;SsQzW0BoVjUBYXm2QYImXMmSHIO0srwICVxqgga9IZQV23czY601i/edZMMpW666uI66kt53kyXC&#10;xlxLoWzjlO73pgsJQBcaIGGTwEnogjGqQohQh2KSwCmI1IUTLVxKL1e2bFjHV199wWSZNPme6dOn&#10;MmP6NKZ+/y3Htljgb38Uf5ezhHheIsTLllDvK/KpcDpByNUDBDufxcnhigRu4Q+T7gAn1M0M3Cvy&#10;+e0XH7N503ou2NkRqNaQmJVDck4+ydl56KNiCdcZCFEosbE5h8moNytctNnEe5TJyILFS7Bcs1qu&#10;sxBZ0t27d2EyGaW6jQduvMKNmRk4NcdOnef1f08lP8aL24Xu3M6yo0mxGdWS/yZyzcNErnsMw6rH&#10;CFv6FOlaV0aArpHrdI5co3PkOm2Dw7QODtM+NEJjbx81nV3U9/TKQzXtg0PUdnTS0N1FdXs71R0d&#10;tPX3U97USG1HB43d3dR3dNDc00NZQzUV9dXUtjTQ0tVGR08nVRnh1GgO06o/QKt2N236fSRfnoXT&#10;wsekqgnQnOc9jMfiCXgufASHLV+yeMlc7hm5McDgtX7p23aIRMlAP11D/XQN9srvB68NUtvZIf8m&#10;EHNzI9f7ZStYa08nQ9cGpTo2d3fIBItYZT58vY/uwW55yOOWGJUY6aWzLpumREfqwjZRF7KO9jQH&#10;uuOP0ZflREdBELWmkzSketJUnUhDvorOphy6uypoacikKl9Na0UMfU1ptCY6E7/nDYwr/kCEhSh6&#10;/4HotfcTve4RTJb3Y1h9Pz0R++iNPkqR8bIsCwiXUcRmErIcEZ+JdxGz6SnNEjCKp/jODF1Jtl4+&#10;KwoiqSiMIiNZh1YfyveWG/lwyVq+33yAH3ce57y9g3QfJXABArrRWpyI6UQHyih4Y4BpQ/zvmG7M&#10;BHBhgWbYwoIwjimcgE4VikkbRqROSZROhb+HE5usLPn2m6/57vuvmfz9N8yYPoXpP0zh3ffeY+70&#10;L7m0bwUX9izB7sAK7A8sw/HgCpyPWuJxbC2+ZzcR6HQCN3dn1i6bw8LpXzD7+0+Y8vm7EjSRMBGw&#10;ffz2y3w76RM2bljL+YsX8PAPwBgbT2RsAqbYBMI1OtQanTzeccHm7J2ygIzhxLS3GEQ1GZm7YCGr&#10;1lji7uogC++7du+S348lTcbDNh44mUQRawL1Go6cPMdrH0ylMNab20Ue3M6xp1GxmbCF/0XkmgeJ&#10;XPMIoUseJWjRE6RrXSRwYr6tbcgMmQCuqX+Ixr5BGnr7qG7vpLqjkyZxkm14WP6Zrutsl+rW0NVJ&#10;9/AQFU0NVDU3SndShFXtfb3UtDZRXldJQ1sT7T0dNLc3UpEWQrXqIK2GAzSrd0noki/9gvMiM3Bi&#10;pYjrgkekW2kG7isWL5nHPUNDLVwTIzrXOqVdu97NtRt9sl1LNCgPXx+UCZKeQTENPkLfUK90KcWg&#10;6tD1PjoHuqhoaaGjv4f+IdGX2Un/UK9cYS7iPdGrKdY3iMHVrqo46vX7aQxZQ7t6E126rfQattIW&#10;fZz2ugya6jOpSfenPsWN9opomTBpqE2nOV9FV14gLTGXiN/zOrql/0eqW6Tln4hZ9wBRax8has1D&#10;RG14lIHYI/THn6QwyoG81HAqxVWe/Ig78ZoZOgMVeXqZ+pc/k/GbkeqCKCryI6gqEPFbpFS5tAQ1&#10;am0wi6138tP6bSzdf5JNpy9j7+yCejRZEh7gRXig153kyVjSRAIn3Edh49xLAdp44PQicSKBM8Nm&#10;VrkwTGoFUfpwonThEjir1Sv56qtJTJ7yDd9//zU/TpvM9GmT+eTzz5j781QcT2zmyuG12B5cxRVx&#10;F+LoalyPrsH79CYCL+6QwHn5uLNu5XzmC4WbIhROAPcyH775ogTuwzdfYspXn7PWciUHDx3gqoMz&#10;Kp2RiMhYDKY4FOF6wpRaeY/8gs05YkSWciyGizKNJk5MrF23FgvLFVy0OcPiJUvZv2+vBG68wo0H&#10;TkAmbAw8o17DyTMXeefjHymI8eZ2oRu3Mm2lSxk877+IsHyQaKsJaC0eJWzx4xK4fqB16BotQ8PS&#10;mgdHpNX3DtAyMEhtR5cZuN5e6WKageugtb9PAtYzNEBzdyeN7c1yxX7nQC+Nne0U11ZRWlslp2Ha&#10;ejpp6WqlRtRtww/QrNktC99N4dtJtPkJ50UTpKqJhmX3MfgWPoLjlq9YsmQB97Q0ZlJfl05zfSYt&#10;Tbm0tebT3lZIV2c5gwP1jAy3MDTcKm1kpJPhYZHFFMmSEW7cHpEnq4Qki8RLz2C3/I8VLuaNm9dk&#10;IqV/qIeO7jYGBHhCIYf76MjxpUG5nubQtTSGbqAjP4TOlmyaUt1o0B6iwXCEesNhOorDGRlpoSkn&#10;UF5FaY62IXbH85hW/jcmy3uJWnMfcVYPE7X2MQlczNZnuJZuw0j6JYpiHMlLEwqnoTRbLWM2YeW5&#10;OiryBHTmxElVgUiUGKnIM1ImEij5IpYzUlUYKX+WnaxCbwjhsyWreWnOKt6z3M53mw5y2cFxXElA&#10;qJzXnZjuLnD/wZ0UoIlygIBOupSjCifcyfAQGccJ4EwaM3AmrYoorQpfoUyWK5k0aSLfff8Vk7//&#10;mulTv5Ou5ecTJzLnlx/wu7QP7/M78RR2aiN+56zxPb8dvws7CLbdg7/DUVxcr7Ju5QLmTfucBT9M&#10;Yuqk9/j47Rf56K27wE39ehJWayzZf2CvTJzoDDGYYlKJiE4jNDwC/2A1Xr5BnD93WkIWFzUKXLSJ&#10;mEgjsVFCyVSym8TDw1Uugw0NCSTSZJCHSf5vKvd74A6fOMvbH/xAYYwnt3IdJHBNyq2EL/4votc9&#10;TLTV40SsflSO66RpnekDWoau09Q/QtPAsLSWoWs09Q/S1DdAfXePdC2b+/ppGxyU4FW1tNDS2ysT&#10;JiIz39zdRn1rHc1dbbT0dlHX0UplcyP1ne00d3VQ01hLXXMttVkaavTHaVQJ4LbTqtlNyqXZuCwS&#10;yZLH8Fr6V7O6LTED5ySBm889JYUGcgsiKC2NprzURH6elupSHW3VOmrLjIifl5dG0VibRmtTJp1t&#10;BfR0VdDXW0P/QCPDwx1SyW7cNBccRTJFACZAGxzpk7tSOnraGb7WLw95dPV0ytmi3uZcmqLP0BR1&#10;jo66NBoT7WkJXkmbcgPtpsN0xJ2TAWljijMdtcm05wTSZDpN3LZnMVn8t1S2uPUPkbDhMaJFDGfx&#10;ZxJ2PcdIxmWGC90pTPIjO0nEcGqKMpSUZKkpzlRJK83WUCw+52gpFN9laSgSJr7PFkBGUJxjoDjX&#10;QEaSinBNEL+s28qCrXuwPHKOFUcvcvGqA+pAAZlo7RpTNzN4wtXUjJUHRAwnGpfHu5ajsMkMpVS4&#10;IIyKYHPiRBlERHgIJhnHhcqMpXApfdycWGtpwcSJn/LNN2Ji4Gt+EOUBAdykSfw4fTLuZ7bhcWor&#10;vud34nvOmoAL2/A9vxWf81sJvLgNT5sdXDx9gDVLZ7FoxhcsmP4F0yb9W7qRH775gnz++/UXmPrN&#10;JNats2Tf/n1cvuqIUhOD1pSCQZzDUsXgG6jGxd2Pc2dGgZPxm4lY4V4K4CKNxEWbSIiJJiEumrjY&#10;KDmQKla2iySLXqeVR0pkt8noldfxwIkYTgB35JQNr7wzmaIYD27lOXI714kW1U40S/+L2HWPELn2&#10;SRnDqZZPIEXlQNev0Ng/QmO/gM2sbsJah0ZoGRiisaePus4uac29fbT091MlkiRdXXQNibLAIOUN&#10;dVQ118lxtfqONpq6u6lpbaGkrkbGeI2dLdQ0VMrB5jrtUZpUu2Q/Zbt+L8mjwIm6m/uiJ3CZ/7AE&#10;zn3+Qzhs+oKly+ZxT2RyOEl5MWQUxlFaEk12XiTl5bG01kaSlupHapo/yYleZKUpqCuNoKUqmtoS&#10;Iy1VUdRXxdLalE1LSz5dnZX09zXKPsbhkW6Gr/dKt1TA2D96KVVkMru62+jp7+T6zev09TTRUZFA&#10;c4YvdUGraA5cRofCkh7NBvpiDtMecYTWdHfaC8LpKtTQYDxBrPW/iFr138Su/QuJGx4mZcvTxG94&#10;igiLP5N07BOutyTSknqVTKMT2QnBlGaGU5ASSlG6kqKMcIoyVPJZmKGmMFNLQYZGWlGWjvx087Mo&#10;20BRbgSFOUYSYxVo9MHMXL+FdxZY8vWG3Ww+dQkvTw/UQQI0Ad1d4ITJGtzvspJ3gBPZyTG3cgw6&#10;oXLKIIxS5YIlcDKG04QRIYDTh+Pn4cTaNRZMnPQZ33zzBVO/F8B9yw9Tv2PipElM/u4bXE5sxfOM&#10;NT7ntuJ3fitBF7YRdGkH/jZbCbq0DZcTGzhobcHKedMkcMKtnDzxvdEYTiicKA28wrRvJ7Fu7Sr2&#10;7t/HhauuKHXxEjitKZ3g8Gh8AtQ4u/ly/vwZYkWniUyWmF1KAZuYVBcmspbC5RSu5FhrlwBOrHAX&#10;9p/cyzHojAYNx05d4K0PZ1AY6cqtXDtu5zjSHL4D9WIB3EPEWD0pFU61/HEJXMftXyVwUtkGhWt5&#10;jVZxpGNwiJbBIZr7B2RGUlhNe4dMnIj4raqlWQLWNTxMcU0NJfU10t0sa6iXwMm4rrVJKmFjZxe1&#10;9RVUxrlSpz5IY/hOWtQ76NDvk/cJpUu56DHz5i5Rj5PAPYjDpkksX7GIe/JLk8kpyyAlL4a4VA0p&#10;OTGUVyaTnWdAZ3IiOs6d2BgnjEYnyotM1JVHUpwdSn2JiuoyE6XFEeRlh1FSoKOyNJKaqgQa6jJo&#10;ay2hu7uO/kExuNrN4LU++oe6GRzqkQOnYguYiPnEVrCu5mLaswNp1W6nNcyCjjBLetVr6dZupin2&#10;Ek2RZ+lMdqRRf5Q46+eIWX0vCesfIHHDg6Rve4bEzX8l0uI+Uk98ynBpCM3G/eQaHchLCKY4NYTC&#10;lNH1CWlhFKYrKEhTUJCuksDlp6spECbgy9SZLUsvYcvL1JMQqyQs3J95G7cxb8seVh0+h/VpWzzc&#10;3VAFekozAzeaNBk1oXDSJHxmAIWyjQEnnmPQ3UmcKM0qdydpogkjUiqcEh9XByxXLWPSF2aFE8DN&#10;mCYUTgA3kW+++YqL+63wOWuN95kt+J7dTKCNNSGXthNos4XgS9a4ntjAgS0rWD5nCgtnfMm8aRP5&#10;/nNR+H6JD954ftRekIc9rCRwB7hg72EGLiIZbUQq/qERePmrcXLz4/y5M8RHC4WLNAMXLeCL+A1w&#10;0eNgGwPOqDdDJ56/z1jeBU7LCVGHEy5lpCu3865yO9ueJsU2VBK4R4m1epKoNY+iWvaIXATbekMA&#10;d23URsETLuXAkHQrxSVfqXACslaR8u+WdbjKlmbqOzvoGByUZYGSulr5cwFaa18vJfX1lDc10NjV&#10;KbOWDU1VVCW4Uac7Qot2Hy3qnTJLmW63AOeFj5tdSdFpIjOWE/CY/xBOmyaxYuUi7imsSCenJIns&#10;okQyCpLIK06kvTGF8vI4SgRMeToSE71RqC4REelCWkoQeVkKasqiyMoKxz/wFAlxrqQkeZOdEUJR&#10;noqyQi0t1bG01iTJ0Zym+mza2krp7WtgcEisX+iUnSsioTI43EvPYI/ckdLTmE1nqh1t4VZ0hK6k&#10;JXw9LYaDtJuO0p18lUbtQRK2PUvc2r+QYDUK3Pa/SuBEATzzyBt0xhylK+44udGu5CQEU5QWKtu4&#10;hMoVpikoTBPgKchLVZCXpiJfWLqKvAwN+Rla8jN15GXqKMyOIC/TSHRkKKFKf+ZvtOZnK2uW7z/J&#10;9rNX8PBwI9zfw2zSrRTwCXfSrHLC7kAnbVyWUoJmjuUMozHcmMqJ4rdMnoSH3IEtSqvA2/kqqyyW&#10;8sVXn0vgpk3+hh+nfcd04VJ+/jmfT5rIoa3L8D2/DZ9z1vid3UKAcCVtthBwbhNBF7bgemK9BG7F&#10;nCnMmz6ReT9MZPLEd/n0nZf54PXn+Le055n2zedssFrF/kOHuGTvSZg6Bo0hAZU+Ab8gPV5+Ajh/&#10;zp87awYtRkAXQVxUhIzhZBwnLYKoCDNw4iCJBM6ol3Gc2aVUm/sqNaOwjQNOgHn0pA1v/HsaRTGe&#10;3C5wlMC1hG9Du+y/pUsZu+FpotY9gWb5YySHXabtBjT0D1PfNyyfDX3D0r0Ut+lbh4ZpHRiS8VtD&#10;Tw/13eJMdi8tfcKtbKWypYW2/gHKGxooqqmmqK6W8uZGmnr6yKuuobCqgtr2dgldVXkmVZFXZFlA&#10;ZCjbtLvpMO4n/eoCqXDO8x6QWUqxddldTH7Pf1gCt8pyCfckFiYSk6kjPi+JyMx4VJFBZOUqSctS&#10;kJkVRnaOiozMcFIzVBSXxFJQGElzbTI9LVkU5qpJTAggKzOU1GRfkhK8SIp1JiP6Iq0lavob4+ko&#10;19JcbqS+xERVsYmGqkTaGvPp6qpkYLCZoZFOhkaE+zkk47z+3ja6K6JpMR6kSbWVdsNBuqKO0Jt8&#10;mUb1XuK3/Z3YNfeSuP4hEtc/QPq2p0m1fobYtX8m88hr9Cbb0pt8gbRoV1ISw8hJU5KbFk5OWji5&#10;6eFkpyrITVeSl64iN01NXrqG7FQVWalqcjN0ZGfoyM3Qk5OlJztDT3yMEq8gb96Zt4L3F6/l4zXb&#10;mbJlP1cd7VELyPw9Uf0v4MxPbYgvWulK+prf75QGzLGcPkyYnxm6UZdyLHkiTMRwkVqFWeFcRoH7&#10;8nO++XYSUyebFW7a5G8lcJ9NnIi15UL8zm3D+9Qm/E5vJOD8ZsJsdxB0fhPBF7bgfmojB7YsZ8kv&#10;3zFn6qfM++FzmTT59J2X+PD15/jwjef592vPSuA2Wq3iwKEjXHb0QamNQ22IR6WLxS9Qewc4m/Pn&#10;SIwV7qRInJjjt7uwmd+FwkWZDJhMAjaDrNtJddOZ3Ul5lms8cJox4LQcP3WBdz76keI4L24VOHE7&#10;15nW8G3ol/2BhA2PE7fxr0RbPS3vA6aGXWDgV+gcEt0kI3QOi9jNnDhpHxqm5/p1eq/foPv6DVr7&#10;+0cVbYDBGzdoFCeEG+ql4pU1Nsl2rszSQkobGyWY5c3N1La3mYHr7JAHRqui7KjVn6BVv592nRm4&#10;jFHgnObeN5qlFNnKv+K54FGcN01izZpl3BOfE0F8bgRxuVHo4kIIDHchrSiZuNxYTHGuRMa5Eqo4&#10;gaffMRKT/IlO8CIrK4SCPBW52eHkZuskiPkFBrKyFKQkuhOr2Etdlj/NecFkOS+jIc2Trtp42iqj&#10;6KiIoC4/nKq8cOrKo2iuzaCjvZR+qX6tDI30cE30vYnJ8jwljerdtBn30Zt4kbqQLcRveZL4dX8m&#10;ecMjJK5/kIztfyPF+mli1vyJrBPvc704lP4sB2IMLmgjQoiMUWKKDiU2TklCgpLkZBVJySoSEhQk&#10;J4aTkaYhOUlNUpKa5GQNySlaUlONJKbqSUzWYTKF4R3gyeIt27HYdZDNJ8+z56I9Hp5uqIVL6e8h&#10;AVPJLKXnHeB+A12IL7rQsaffqPlK4IxKoXABGH8fwwngVKFmlRMK52TLquWL+GLSp3z/rYjhvmLG&#10;tG+ZOvkbPv30Ez79bCJrls1H5X6BkCuH8D62hoDT6wm5uJVgm82ECOBOrOXgpoUsnfUNc6Z+xtxp&#10;nzN14nt8/NaLUuE+evOFO8BtWLuCAwf2YmPrQJjSgEYbSXi4Hk8vf9w8/HF08sTm3BkSYyKlWyks&#10;ISZyHHjCrTTK2wiiEC4UTqhbhF6HScRwBnMMJ8AzakcnCEQCRa1CowqXc3bHT13kvY9/oiTWi1u5&#10;9tzKdaZFZY1i8Z/RrnycuA1PEb/x7+gsniRbdVlu4Bq4PszAtWG5cXlA9E5eF3sqb0gTEJo7UETs&#10;1k5TTxc910boGhqWXSXCbSwSe3ja2sivrqagto66rm7KZYzXIztRGjrbqamvoDbZlwbdcVq1e2nV&#10;7JDAZTosxHGBGOH5Ex6LHsV1/oNyNMd93iM4b/ycNauWcE9Mppq4HCOx2XrUkZ4E6vxJKS8mJstE&#10;TJIXMYnehISdxtf/JIkpfphiXYmIdkYfYY9P4BHcvQ4TFeNGZJQrCYm+JCf7kx5tR0dBCC3itGua&#10;O91VenqbkmmtiqejOpHuqhg6yg10lmtpK9NRX6yntiiChuoUWpvy6OqsYGCwTbaR9bUW0SZOxSbY&#10;UhtoRcLWp0nc8ACpmyaQumUCmbv+QYr1UyRteITcc19xo1IrgTOoHAgI9yfcEEq4PghjtAJjlAJT&#10;VBjRseHExKuITVATHackJk5NdKyK6Hg10fEaYhJ0xCUbiE82EB2pxCfIm3fnr+Sthav4ePV2Fuw9&#10;gaeHGxoBllA4f0/UIjspXUkzaONh+y1oZhOQCeDEc8zM8AUSMQqdAC5Ka3YpfZ1sWb1yiWztmvzd&#10;V0ybLMoC34wD7nNm/TwDL5v9BFzej9+pDfifsiLYZhO+J9cSeHYDrkcs2L32F5b88jXzfhDAfca0&#10;Se9L4ARoQuHef/mf/CCAW72EPdZrOLp/O77uLoT6+xLo7YGj7QVsz5/i/Klj2Jw8JhVuDLgxG3Mn&#10;BXBm6ARwOrO6CeDkGWXzKWWhdvKuuUYtYROmlQonOk0uyF7K0lgvbufZ82ueM83hW/Ge/Qe5jzRu&#10;vZj8flrGcNnqKxI4sXlONtbfvMGgAO6aKIQP0TwwQENvL639g7Lo3djbQ017G8093XQODso79VUt&#10;jVQ1VlPX1kxFg3g20TnQR0VjHQ0drdS1t8sieK0oC6QHya1dArZWzXapchlX52Lzy0NcmPFn3EXj&#10;8rwHcJ57P65z7sN10+esW7uCe+LzYonJCCM2IxxVdDDBUTriS/KJStMQk+hJdII4cHEKv4BTxCf5&#10;EBnnRpRQvmhnAoJO4Bd0hug4NyJM9hhM9iiVJ1A5LqFRNC77W9Kg2Eaddh/t2V70NibR2ZhCe20y&#10;LeXRdFRG0VMdSWuRmpZCLa1lETQW62goMdFQmUB7Yzb9PbX09TXSU6yh1n81cVv+Sty6+0mzfoq0&#10;bX8la9c/SLV+WgJXcHkqt6p19Oc4oVc44B/mh0IXjFIfgtoYij4yjIioMExRCqJiVUTGhBMVI+BT&#10;ExUbjikmXAIXl6TDFKchOl6LKSIUFx9XvrfYwM+bdrH4wClWHD6Dk4ujhEy4k6I8IGGT0N0FThMs&#10;kid3bQy+MdAEeOOhE8AJ+y1wCmL04Xg7XjYr3Befy4TJj9O+lzGcKA989tmnsjQwffoPuJ3cRuD5&#10;bfif3iiBCzy3kYAz6+8AZ20xg4U/findSaFywqX85G2zwgno3nv5H0wXLuXqJezbtobj+7fh6+ZI&#10;mL8nQd6uOF4+z+Wzx+QJq/MnDkvghAl1MwMnnsKiZdJEJk4ijPLGnQBOlAbERmkJ3GjyRNwyFzfN&#10;BXhmhVPKtRKi8P3epz9RLGK4fCdu57vQoNhK8II/ErH6MaLWiutJEwhf9hCZ4RfkhEB7TxuNzRWy&#10;iN0rTgQPDsrspKi/NYosY2+v7DQREJY3NVHb1ioTI91C9dpbqBM1uI4W6puqaGipoa2rhfLqUhpb&#10;62nt6qBZ1OPaGqlNC5BZyqZwa1pVW+nQ7yLdbjbnZj6GzfT78Fj0iFQ45zlm4Dy2iFLLSu6Jz1YT&#10;n60jIS8JTYIeZXwESSUZxKQrRhXOk5CQkwQEnyUxxZfoeA+i4t2JjHHGP/A4AcHniIl3JzrGlahY&#10;FzTqM+hcVtISaEmz/3KaAlbR6Luc+mAr2rI96WtLpbUmgZaKeLqq4+mti6OrOobOijg5+9ZerKGz&#10;TC9dz+ZCNR0VkebJ8lIVtT4WJFr/jcSND5O+9QnSrZ8kZ8+/SN/xN5I3PkyJ4y/crjXSl+2EXumI&#10;v8KPME0QSn0w4fpg9KZQCZyw6DiVhM4UrZTvJuF6xqqIiDY/o+K1RMaJUZIAfALc+MZiAx+s2MR3&#10;W/az67wd/t4e5hgu0ANVgHg3q50ATiPqcLIWdxe03yvc72EbA86kCsakCiFSuJPqMGKNKpIidXg6&#10;XpJTAZ9//jHTp37LLzOmSps6+Vs++exTJn35JT/8MB3HIxsJvbgd/5NWd4ATMVzAGSucDyxnh+VM&#10;Fs/8mvnTJ0ngpojC91sv3AXulX8y/buJbFy9lL1b13D6yG7Zxxke5C2hc7t6AbvzJzl3/OBvgBtT&#10;OnHpR6/RYNDpMRl0EjCTQU+EQTwFeEYiDXr564QrKeM5rQajiOXEXXOpdOGYDGozcJ/8SHG0G7dF&#10;Ha7IgyblNsKX/NHc7LBuApFrn5DrNTJCj9PRU0NDYzE11am0dtXT1t9DS18fzf39stNExGOVolG5&#10;u5uWAXOJoLq1lbrRyYDGzjaqGqtoEsA111Ij3tsbKSjMpKgwg5LyYiobaqgoz6U23pkG9X5atbto&#10;VW+jy7hHKpztnEe4+vNf5OIgAZ27uIA65y+4bfqUtWuXc09yjork3AgSs/VoTO6oIn1JydOTkB5C&#10;fIofMYleErigkHPSpTQD50FUrLipdozA4PPExrsTFeNsBk51CqPbSlqD19IauIqWoNW0Bq6m2d+C&#10;hmAr2sVUQFs6TZVxdFQn0Faip7MiiuHWLLprE2grMtBaqKW/NobOAqXsQumrNtCX402N13JStz1D&#10;yqaHydz2NFk7/kr+vmfJ2vlXkjc+QIXrfH6tj6A71Q5VsD0BSn+UumAZyym1QRjGKZwxMlSqm4jx&#10;jFFh8mfC7YyQn8OJjFMTEROOTuePs6cjs6ysWbrrMBZHzrPznB3enq6oA91RBbiZgRP1t1GF04wq&#10;nKjTaUcTJv8Jvt+r23joItUiaRKCPtgLbaCnvJxzZO8WLJYtYPZPP/DzjCn8PGMyU77/mk8+/ZSJ&#10;X3zB5KnTOLVtFX6nN+N52ALfE2vMCZPzm/A/tRanAyvYt24uy2d/z5xpnzF76uejwIlkyb8kcO+/&#10;+k9mfD8Jq1VL2LPFkjNHdxPs7YY6WLSweeJpfwHHi6e5ePowF06ZgRPqlhQXTaRBjY/zBvxcfsTP&#10;ZQ4uV5bhcmUVrldX4+GwEg/71Xi5nCJanCc2mF1LCZocSBUHTARwwqVUSOCOnrrI2x9MozRGlAUc&#10;uF3gSrNyC/oVfyZ+4wRiNzxOrJXIUt5PWvBhahvTKS3WUl4YSnVVDLVNJTS01dA6OCAbmms7O2U8&#10;JjpOqjo6qOnokEDWtrfKyRjhLpbWllPZUE1VXQVV9VXUt9aTkZNCZmoM2enxFBbmUJgdT22MHY26&#10;g7Rpd9GmsaZTv5OMq3O4OvdhHGb9Gc/Fj5mBW/gI9j/di+v6D1m7din3JGWHkpwVRmJGEOG6K6gi&#10;vUktMJCYHkpiWgCxSd4EB58kJNSGxFR/YhO9iY73lG6lX8BxQsIuEh3rSlSME1GxzqiVxzC5LKdN&#10;gBa02gxc0Grz54CV1AWsors0nP62DNqr42kuiqAlX09HqYmBphR665PorIihVwBXoqe7XM9QXSR9&#10;Wa5Uecwn1foJUjb+mUzrR8jb/QwF+/5F7u5nSNv8ILXeK7hVZ6I7+aIELjg8EIU2CKUuCK0xBG1E&#10;MFpjEIaIkFGlE3GdAFAkVpQSMLW4KxARSlyiDlOMCq0uAFdvV1Zs3sm6fUexPmPLEVsn/MUfQpE0&#10;CXCXKhce6CFjOmFmF1O4lgI4H7OFjNlv3crxFhEuEidmt3IMOE/bY9ge34G/7SFUXrY4XjjOsoVz&#10;ZJbyp+nf8e03X/Duv//Nex98wIeffILF/B9x2m+J8/4VeB5Zhc+JtficWI3nUQtsdy9m3cLJzJ42&#10;kR+/+5jp33zIN5+8wXuv/IO3X/wb77z0N95+8a/MnPwFG0XSZNtaLh7fS4iPG5oQ0TnjhbfjBVxs&#10;z3Dl7DEunj4qQRPQJcfHEqFTovD6Fr3Pk8QEP4Gv3Uu4nX8VhdNLxIU+RlzwvThd+gWT0USUUSdV&#10;Tiy7NerUGLQqeYhSmE6tJNKo4fjpi7z/6UxK49y4nXuF25mXaVFuJGL1fSRsmkDcelGLE/tJ7yNP&#10;Y0NZXSo56Z4UZXtRUhBEdU2yBK+lo1aWBBq6e6jp6pTA1XS00zU8JN3Qlr4eWXMrb6yhqLac/Moi&#10;apprqaivpKKunKyCbLIykshJiqYgK42C7ARqYx2oU++hXbuTdo01Xfpd5DguwGXRozKGc5z9MF6L&#10;BXAPYT/zXlytPmTdmqXCpVSRmK0gKTMUlcEZbUwg6YUmUjIVJGYI4LwICjpOiOIC8ck+41xKJ3z9&#10;jhCuuUJsggcx8a7ExruhVhwlzn0l7UFraA20pC14DR3S1tIeuJo2/6XUhWygr8ZET3MqbVUJtJUn&#10;0FxgoKPUSE9NLN018XRWx9BVbqI1X8lwXQz96Y5UufxMmvXjpG3+MznbH6Roz1OUHnqRwn3/InPr&#10;QzT4W3C7LorO5IuEBl0hQOFrBk4bgEofhEYfiN4kYFOgE8c8ohVS5YSraYgKIzJWhV5AGB0u303R&#10;4UQYQ7js5sBrc5bx6qI1fLhmB0v2n8DfyxVtiMhMiiyl2dTCgkSm0hONUKYQb3ShPtLuvpuVbcwM&#10;CpFA8b8Dm3iaFS5UZi6DnM4SEeZOsPNJjEFOGMM8WDjvJyZ/+yUzpn7LN1+Kmty3/PzjVGb+OI3V&#10;C3/G58R6maEMPr+Z8Cs7UVzaJs3n7BYOb13B1jVL2bRqEWuXzWXlgpn8MvVrfvj6MyZP+oivP32P&#10;n6d8LV3KA9vWcOnEXhR+ZuBEkd/P1RZ3u3NcPnsEm1OHSUmMITFuFDi9EpXvlziefZlzB9/H8fQ7&#10;HN35DldOvIvtkTdQuT2Iq+0MCdwYbBK40fPKY8DpRQxn1HBCupQzKItxgXw7yLGlKXgNUZZ/JmHj&#10;o8RYPUis1cOYLB8gX2NDa18LeblB1NakUlFmpLg4nKrKKCrKomgfHJDlANFBUt3RSvvgoLyaI4rd&#10;de1tVLU0Ud3SSGphGuWNFdR3tlHd3EhlfQ05BbkUFeVTXJxDWUUJlZXF1CZ506TbT5vamjbVVroM&#10;u8h1EsA9zIkp93J55kN4LX4I13n34Tb3Xtw2vM9qy8UCOA3xGcHEpoUSrHVGHxdMmNaT4GBnklLC&#10;iE/0IiDgGArlJeISPUeTJm5S0bx9j6DSXiEm3o3YMeDCjhDnvoJW/1VmZQteQ1vw6FMAGLSKVr+l&#10;NBsPMNAcT7tYjVeZTHOhkZYCHU25CrqqYuhrSKSzIpKOYi0jDXEMpF6l2mUGGVsfIGPzH8jb9gDF&#10;e5+i+MC/JHC52x+h0ns1jblaGjPcCAhyJEATSIg+kBBtgHQrVboAdOJKTpTiTixnkHGdAn1kKGpj&#10;CDpTGPooJeqIUPO7PoCjtjZ8vnQtP1vvY97+U1gcOYOPlwvqYDNYQukkbELlxoAL8pSQjYfOEDZa&#10;DhDQyUylAM5XQnc3Qyl6KYMkcOJzgMMZdEEuBDmdxBDsiCHEjQVzZsgFrdOnfMvXX3zOxE8/4suJ&#10;n0ibNfVrXA6uxv2AUDgL/E9bEXBqHWEXNuN/bgvn9q5l/2ZLdq5fyc6NK7Feuxyr5QtZvWQuFovn&#10;sGzBL8yc8i3rVsxnv/VqLp7YLUHTi92aAjgXWzwdLmBnc4wLp46MAhdJcnwMRn04Ac4zMfk/Q5jr&#10;C4S6vEaw86sEO7+O1+UXMPr8GVfbnzAZI+/EcWPACRsPnNjjcuykDa+/8y2l0U5QYA95djQGrCbK&#10;8g8kb3mChA0PE7/+YSIt7yNHeZzeGzeoKNVQVhpCQWEoeXn+pKW709BcSttAnyx0i5m2kspMmnta&#10;aO0xlwbEipG6zjYqmxtIzomnViRFOpooqy2kqr6MnNxEiotTKS7JprQ0l/KKAmqT/WjRH5TuZJtq&#10;C526HeQ5zZenqux+/i88Fz2Ex8IHcV/wAN4L7sdjw7/NwMVlqYkVWcq0UEL1buhjg1m6YhYWKxag&#10;1/gQG++Jt+9hlKrLxCV5SYUT7V4anR0ubofR6BykukXHOhMT54Iq5AAJbito8bcYVbhR2ELWSLey&#10;PdiStoCVNPoupjPDiYHmVLrqUumsTqS91ERHeRSdVTH01EbTVxdLf30cTfkK2qPPUO0ynYyt95Gx&#10;+b/J33Y/JfueouLIi5QceI6Kg38nbM9XnDq3n5y8aHzCvPBV+RGk9ZfQheoCCNcHojEEojEGYogM&#10;lWon3nWmUDQRIagNIegjFWhNSrSRYRiEqxkRyHmHy3y8eDWTLLcwzfog60+cI9DH3QyaAGwcbAJA&#10;+RTABf8eOBG/ifdR6MLMsAnwjEpz/DamdAI4vSKAQMezZuAcT2IIckQT6Mzsn6cyfco30kSmUiid&#10;MAHgnB8n43ZsPT7H1+B7Yi0hNlsIu7CVcNudBF7czoWDG6Ry7Vi/gh0bVrJlzRK542T5vJ9YNPsH&#10;5s6cyozvvmSj5SL2b1vN+aM7UQa4y/8+4VL6jgF3/jg2Jw6TmhQ7DjgNAb5OaIL34e/4CRqvf6Jw&#10;exa1x9NE+t9PfOj/wenyTEzGqNEY7q7CjVc5nUpsu9Zw6sxF3vr3FEpM9vyab7YWxXoiV/2R5E2P&#10;kbjxEQldtOW9pHmto6W3hoqyAAoLrpKT40h5hZ6K2hwauzvlqoTG7g7q25ooq0qmqi6JikoTrd1N&#10;dA4N0tDdQUVrE/Hpahra66lurqKsJoei8nSysk1UlZsoyDdQVJBIWUk21QmetAiFGwWuXb2VPKd5&#10;uC55DIdZ/43HQgHcQ7gtuA/vBffhvv5d1qxZwj0JuRoSc9TEZygJM3oQnaRk4+qfmfjZG/i62xAb&#10;54Gn90FUWjvikryJSfCSWUmbM5tZu3YhXt7npQoK2ISFB+8n2X2lTJS0BayiLcisahI08QxcJYFr&#10;81tGS/gWesvD6aiOpaUkhpYcFZ0lRjrKImS5oLMyguGmBOqTPekwnaDOdQY52x8ie+sfKNn9KGUH&#10;nqby6EuUHXyO2iP/wn39+xw7d5ji6kK8wrzxCfclUOtPkC6AYI0fSn0AakMgWmOgVDcR06mNQURE&#10;K6QCqg3Bo8CFoRkFzmgI5NCl80xcvo5frPczf/9pVh05i59wKcfBZQbMy+xK3rH/DZyAbLyZgRMK&#10;J9zKAOlOSoXThEqXM9DxDApvO4IdT2IMdkLhYy+TJaK166dp3/Pz9Mn8MmMys36cws/Tv2f+zKm4&#10;HllHoCgFnFmP6soOtFf3oHfYT7j9fmyPbuL43g0c3b2eY3s3cnjXBgne5tVLWG+xgJULf2Hx7Bls&#10;WruIo3vXcfHkHhR+rvK/USSCfJ1tZeLk8pkjnD9x8I7CpSTESGAUIaGkJKVid/EQvm7b2Ln/Z6x2&#10;vIbK637iQu7B6bKI4SLl+vYx4ISJ3zseOLFa4vTZS3I8p8hox68FDvyad1XGcFGr7yVl88MSuKSN&#10;jxBj+UdSXOdR25JKZZWWoqIg8vO9qajS0tLVQHNfH0093TR2tdHU2Up5bSY5+UGUlEXQ2tNEc1cz&#10;jV0t1LY1kJJtoLa1mvLafEqr08ktSiA7W015SRh5mb4UiZnJ0mwqox1pCN8pQevQbKVbv5N8Adxi&#10;kTT5P1LdhMq5LfgLXgv/gtv6t1mzejH3JOYZScrVEJ+lJ0jvQ3RGNAVxfgRdPUBsUgSJaUq8/Y4R&#10;rr5CXKIXUQkexEc7keS6k81zv2DDxsWkpPsTHedMbJxIH+8jw9NCxmvtARa0B1nSHrSKjnHPziAL&#10;uoJW0u6/jI640ww0xNBSFkNznp62PC2t+Sp6q00yU3mzLZ22JE/6485S5/oD+TsfJW/bnyjbO4HK&#10;g89Qc/xlqo6+SOPxZ3Ff/x4XHM5TUjMKnMpHwhZmCCJY7SfhErGbPiIEgylExm46qXJBUuG0plBC&#10;1UIJg9GYwiSACoU3Nlcv88nSNbyxdANfb9zHgQt2hPl7oJNJEbMJpfs9cDoB2zjg/hdko6CZTSRN&#10;BHBmlYvShGEI9cP9wkHsTu4myP44Su8rXD17mJ9/+F52mvwg2ruksn3ND99/xbTvvuTHKd9westC&#10;fI5Zyixl2MXNKC5sIfzSNkIubeP8XksOWFtwYPtqDu1Yx75ta9myVqwwX8DqpXNYsWAmS+f8yPpV&#10;8zm4azWXTovlRB53sqy+blfxcLzExTOH5SWfOwongVPg5WRNoNcBLpzZhrefJ19smM2kZe8R6PwQ&#10;CaH/B+fLs4mMEAp3N4b7PXB6tdmlPHP+Mq+89R2FukvczrXj13wHWsM3Spcy3foxkjc9StKmR4hb&#10;80eyfJZR1SBUy0B+nj8lJUEUlfhQURFAfWsZTT291He20iKWBDUVkZFhT1W1jqbWEprbK2nsqKau&#10;pYr4NBW1jflU1udQVp1BTkEiGelBFBVrKczXUVCQRElRFvWJnjRpD9Km3kKndiu9xt0UOi/EbfEj&#10;OM4SLuWDeCy8H48F9+MtgLN6k7Vrl3FPUkEkiblaYrOMBOr8iM6MJVTlg1+IF/F5GWSV5pOQEYXW&#10;5EJsoqdMmMRFO9EWZUOS807CQhyJTnAlOsaZ6BgnwgN3k+m5krYAC1r9VkhFEyZAM8NmSVfQKrqD&#10;LegKWE5bsCUDxQH01MfTUhJLR1EUrXkq+mtjaatM5NypXUT5nGUk/QrVDt9QsPMR8rf/mYp9E6g7&#10;/g8azrxK7fGXaDn5HK7r38fO/SrF1QV4hHjiE+6Dl8KHgHBfFDp/QrX+Mo7TC8D0gWgNImsZjMYY&#10;gsoYQrjBDJoolIunyFYqVd4cPX+aKZabWLrnOEsOnuPwJXuUgV5oRyH7j8CNA+33sN2FzF9CJ0CL&#10;CB8ret8tC4jMpbvdaRzPH8LuxC68HW1wsj3N3h0b2L3Nil1b1rJzkyU7Nqxg27qlbF23lG1rl+Bw&#10;eB0a+z1oHPZgct2PyWW/PBavuLITh+MbOLl7NYe2reLg1lVYr1nM2mWzsVzyCxYLf2L5vOksnfMD&#10;a5f+zK4ty7hy4Rhq0YKmDkUT5o+/twu+ns7YXTiNzcnDpCXHkRgfSUpirMwsqry/Qe/zIL5XPmTT&#10;njm8sPQL5m16F4PPAySG3oPz5QVER4oSgvYOdGOwjbmXErgIHSdOX+D1d6ZQqLeVWcqbGTa0KaxG&#10;Fe4RUjY/SvKmR4hf+ycKgrbT0FZEUVEAaemu5GY7UVJ4ibISV7r6muVl37q2Rpo6GqhrLqGyKpzm&#10;tkyqahKpr4uipb2UxrYa4lO8KS0Noq65gPKaNIpKE8jM1FNeHk9FeTwFBTGUlORSn+RFS8RR6VJ2&#10;aLbQbdhJkcsiPJY+ivOcP+C1+GE8Fz0gofNZ+Bc81r+J1brlorUrAlNSCJGpRsIixB+0ELZsX8ex&#10;Mwe47HiBiORYUovySMmOxCjGdWLdMUW7YXtuG8sX/ICNzSkSU9RERjsRE+eKImA/mZ4WtPgvp8VP&#10;JE9W0hEgFG01HYGr6Ay0oDvIQgLXE7yKDv+ltBv3cb0tifaKWFoLI2nL19DbkERiVACbN64hMtie&#10;9shj1F6dRPHOP1O4409U7n+Q5tPP0nDmZepPvUjHuZewt/oEjyAfskuycPBxwi3YE68wAZwfIRp/&#10;FFp/1PoAtAahdMEyYWKMDDNnMI0haCLCCFT7EaYLxBSrRm0IJSTUkyPnz7LcejcbD51hl409p686&#10;SYUbD9yYS3lH2QRoo08J2jhlGw+dGbZRdRtVOFkSUAUTrRWzcEp0ykA8nO3w8/HG39+PgEB/AoP8&#10;UYT4EeDthq+7ozQfDwcZ42UZfMg1eJFr9KDQ5EVhpBeFJk/yIzyJVzqh8bND6W1HuK89IZ6X8XU6&#10;j4+TDb7OF/FyOI/71TP4ul1Co/DFZAiX6/qMGoW8gRDk606AtytujpdxuHxOupRJ8VEkJ0TLqe8w&#10;ryUoXZ/H08WJs2ePccbmJKeO78DBZjUBdv/Cw2UPcVHRd8oCwsaAGx/HCeBOn7nEWx+IeThHbufb&#10;czvrEu2qTUSv+R+SNjxA2tZHSd3yKHHr/kSK84/UtiZTUhpMfoGS/DwlFaVhtHWV0y1btwapa66i&#10;prGYqrpcmlqLae2qprWjktr6FFo7ymnuKCc1zYv8wjCa2/MpKY8iK9ufzMxgSorDyM8TPcSRlBZl&#10;Uh3nSovxKG3jXMpClwV4LH0Et3l/xGfpI3gvfRjvRQ/gt0gA94YZuDC9N0GKKxjjNYTqvIiOC+TM&#10;+YPs2L2FQ8cPEGrUys5pY6yGE0ctsDljxb69a1ixajEbN69jytSpeHo5YdA7ceqcJadOLSbNzYI2&#10;/+W0isSJ/0rpWnaNupICuC7pUgroVtEjpryDVjJQqpCtX61lCbQW6GmrisOgcsHG5iy6ADs6o09S&#10;ffkjSnbcS+nOe6k++BCt516k6exrNJ1+ha7zr3HZaiK+imCS89Nw8nHGR+mHl8KXAJVo8QokWOWL&#10;Sh8oYVOLjGWE6D4JQWUIRiW6UQwhhBlCUBpCURlD0RhCUKv92XH6FO8sXMUnlluYvPUg1qdszMCJ&#10;GG28CzkKmVQzAdqY/S5W+z1wd+K3UeDGFE5YlMbcwOzn4UxoaIhc4KPVGdAZI0hJiCU+JhqDMRKT&#10;UI2oSLl6vCA1hrL0aCoyY6nJTaA6N47q7FiqsmMpSI8lNSnqjioJVzBeFK/jYkhKiCcxIY6E+BiS&#10;kuJIT08gId6EyWBety6u/fh7ueDj7oir/WVcrl4kJSFaAmeGLg51mD1ul34gMS4GP29PQgP8CA0K&#10;xt3ZkYsnl6JTh8heSwHc+FqchE5/F7wYk04mTV4VE98RDvxa6Mivuba0Ka2IWfNfpG55iORND0ml&#10;S15/H5mu06hty6SoSEtOtpLcHAGJB81tWbR3t0mFq24slcDVNRVT35BDQ3M+7Z0VNDYX0NpWSH1z&#10;FqkZAZSURtLYkkl9SyFZeQbSM3zJzg4mNyeSgrwkSgszqEv0otlwRNbgOrRm4IrcFkvg3Offi88S&#10;M2w+ix7Af/H9eK1/gw3rVnBPsNIOhfoqxtggonSupEd5Y3PpCBusN3D09CE8Q/3ILi9CqfPlwM55&#10;nDm6imVLf2LmnBlM/uF7Xn3jDVatWUy42pt9Ry3Ys286mW4CtOUyOSJdygAB2io6AlbQJVVupYzh&#10;hPWErKIrcAWdUcfoqY2Q6xQ6KpOoLowgKdof/wAf9EFXGUq5SPWljyVwZbvupfbwk7Sdf42W82/S&#10;cuY1umxe59z6L3Hz9yYpNw0Xf1c8RRyn9MNf7UeA0ocwbQBKXYBUOQmdIRCVTlgQYdpAQrWBhOmD&#10;CdEFoRAAagMJCfPE6sgRJq5Yz0/WB5i79yRbR4HThYwmRkaBE3BJ4H7nRv5HV/JOkkS4kv5ECmWT&#10;sP0WuBidUmYsvV3t8XR1wsfTA19vb3x8vVCGBqAMDSIoKFBaSEiQvEKqV4v+SxXxETqSo/QkR5mf&#10;KVE6EqKNxMSYzPe4I8W2ZHEXIFoeVYyNjTEfV4yKIiYmivh48Wt0aJTijl0wYUF+eLk64GJ/CfvL&#10;Z7G/dPY3wAmLj43E2+0KwQF+hIeFcOH8OWkOV6/g7+Mhi+RikiDapCcqQgCnka6oScD2O+BkDPf2&#10;9xTq7fi12EkOobYp15mB2/oIyZsflskTAVyO29eU1PqSm+dLfq6CooJAKkqu0NAQTkd3A10DnTS1&#10;11PfVE5NTTJtLal0ivsV7QXy563tZbS25RMX701WloGGuiwaW3LJLTCRmuZDUZ6SqvIsigtSKclP&#10;ojbejWb9YVpHFa5Lt51i18V4LXsMj/l/xmfJo3gvul+CF7D0Qbys3mCDlQBOYYvGICYAfEhS2VFt&#10;cCY4yJ4jJ/az79B2rPduRSv+j0/Sc3D3Qs4etWTpkh/5ec4MXn/3Tf76z2d4/+P3sHNwIiDAFieb&#10;+RR6raLFT7iUQuVW0ibcykAL2v2X0xkoYriV0qWUbmXIKmmd/kvpy/Oipz6BzppkyvPFPhEFqUlx&#10;pGkd6Ys/Sb3tRCr3P0b1/kdpOPo3Ws6+TKvNW7Sce53uC29wfM0kLro4YEyMwtHXGbcQb3zCfPEV&#10;KieAE+6i2m80jgtGqfWXRXGNIVjCFqwJJNwYKoEL1QVJ4BRKbzYcPcrbCyz4fM02JlsfYue5C4QH&#10;eo4CZ3Yhx9RMgjaWlfwPinYnWSJit9/BNwagSRVEpMqsbrF6JdE6BYZw8/5KcfRDrwiRd+VEXGWQ&#10;Jg6BjK5KF59FwkUtzPxz/djtudE7dOJYiFYVRrg4e6wIQa0MRa0MQaUIQaMMJSwoAEVwIIrQIMJC&#10;/Any8yLA1xM/Lzc8XR1xcbiC3aXzuDnayaRJ0niVi48mPiYKTXgYgX6+uLu54uHmQrgiRC4XionU&#10;E2MyW5RRuJR3gZPQ6VQYxT2FCC3nL1zh7X/PoEB3ldsF9jJx0q7aQLzVH8jY/oRsgkjd+jBJVn8i&#10;2/0nSmqcKS0NpqQwlOLCIIqLAikrDqGuuZT6tmpqGoqoqs6jvMRAbVU0DY35NNSn0tJeR6O4HdBU&#10;SFyMOznZMVSXJlFdYaS4QE1+joKqEjXJaVpiYgyUFyTTmORJS8Qx2jTb6NRajwK3EO/lT+C54D78&#10;lj2C79KH8F36qATOc+1rbLRayT0qnRMGkzOGCCcU4Q7k5+jQGnw4f/kEVpstsdqymrAIDck5iRw9&#10;sIwTB1Yxa84M1m+x4t0P3mHCUxN47uXnWbd+LaHeJ1E4LqQqYA2dASvp8F9BZ6BQtZV0CxXzX0Zv&#10;yBp6g1fSJyzEgv7QVQyEWTIQtJRu4376aqPoqkmkujia1IQwmmoraMvX0hd7lIYrn1F76K/UHnqK&#10;xmP/pO3Mi7TZvEnb+TfovfQW5zZ+w4EL57jq64afwodgTQBhmgAUAhwBlj4AjSx+B2KMEHGcSJyY&#10;M5dqQxAqg8hUhsmityiCq3WBhCm8WLp3H5PXbGXlodMsOXye9cfOjCqcOQt5B7bxGcnRMsAYXL9R&#10;t999/k0cdwe4YKI0ITKOExajUxBrCCcuQkWcUaiXhoRIHQmRWpKidaTGmUgTbmKsibSEKPmenhhF&#10;RlI0aYkxpCfFkSEsOU5+TkuMvWPiZ/LnyWMWT7r4dUmxpCXHk5YUR2piHCnxMdIFFVCZ+yfNsduY&#10;jQFn/hxF/NgEQUwECbEmYqMMEjihbNIEcNI0sndSmFEXjlGnJNqkxeaSHa+89T25GlszcHl2tKs3&#10;krzpT2TseJw068eka5my4c9kuCygos5IaYmC/NwgCnO9KSvSUlKWizFOhz5aicbgS2x0EEmxQTh5&#10;XMXJwx6FygdvPze8fV1Rqf3ISlWSnqokIzWI5ERf0pP8yc8MpbpETYDfFQweNiREBFERJTYQ7KNT&#10;u51uww669TsochHAPYnH/PvwX/YovosfxG/ZYwQuexCvda+wSSjcuQtH8PO/gl/AFbz97PELdOGq&#10;w0Uu2Z1l78Gt7Du4FXd/NxIyEwgKsmXN6rm88Par/DhvJm+8+Qr/+Ptfee7FZ1m9zhJ1mBNBjpsw&#10;2q0lzW0T2V5bKQ3cSVXQTupCdtEYtpNK/81U+GykNnAztUGbaQreSmvoVlpDNtGr2UZ/aTgdtUm0&#10;1mSQFKvg9IkDxIXYMBR3nIbLH0lXsu7wU7SefI6cXf+i6fSrtJ9/ne5Lb3Nq/XccsbXFJchPZlpj&#10;YsPQGwOJjAomKjoUgzGQ2JggYqKDiIwMJC4mmMjoYHTGAExRogMlFJU+QPZVGkW2UhOAb4AbB86c&#10;4qMla3hx0Trm7D6BrdhJGfRbF3I8cGNxm7RxinYHtNHM5Hi3UkBmBk24lv8bOGFC7eIEdKPgCdgS&#10;IjUkCpcxxkhKbATpArSEKGkZidGkj1pGcqy0zJS4UUuQYAkT71mp4rP4Pl7CJ74b+zVjQKYnxpGe&#10;Ei8zk2nJsRLE8bCJ8sB4S4iNJD7GDFx8dIQETphIiERH6KWNAScsQq+SJoCLidRy+vwlXnrzG/J1&#10;djKGu51/lQ7NRhKt/ouMbY/K9q7Y9Q+Raf0waXbTiM4MoiAnkIK8UCqK3akt9yUrKxEH98u4+djj&#10;4XOVhOgQ4qLCOH/lAjZXLqAMD8bPz4WDh7exZdtaFP5XaK0WNbcrxEXbk5PiS356EDFRQdhfOk1Z&#10;QhgxWm/KdWfpiDxBh2YbPfoddBl2Uuy2BO8VT+K14H4Clj2G39KHJHjByx/EzeJ5tmxYzj0//jyV&#10;ZaLguVpsyl2EheUi9h7YwVXHixw8uh0Pz0vExGnZtHsLq6yWM3fWFJ579XlefutVnn3xOf753D/4&#10;6KP3WL9hLRs2b2Dm7OnMmjeT+Ytns3DZXBYvm8uyFfOwsFjA8mXzmD79GywsFjJnznTmzp3Bgvk/&#10;smLZL2y1mof3qdXs3LyURYt/YdYvk7lwej8Hd2wi4MIWRpJP0HDhLWr2PUj9kcfpPPcSmbteoO3i&#10;23RffINO2/c5tuknzrs64+Tvhafo4jeIxmXhMgaijwgiIiKAqCgBXDDR0cHExoYQGSngCyYiUtTm&#10;gmUzsygViGFVpSYQn0APNh08xMSV65m7+zi/7BZbl51kc/J4hRt7l9nI/0vsZhjnXo5XNWGRatHO&#10;NQrd6HuURmQqRRwnYFMQqx+FzRBOvElNooDNpJHP5BgDKbECOqNUN6lwAjwBW2K0hCwrVQBmhk68&#10;C8iyUhPlu/k78Z4oVe8/AScAE6qXmhxLSlKMzFCmxEfLoveYS/lb4EzSBGzSYsSSIbF2QW92LSP1&#10;RJuE2t1VuTHoYkzCpbTl9fcmk6O15baM4ezo0GwieeMfyd7+BBk7npYxXOqG+8hxmEJGoZ7snDBK&#10;i8QmAjcqC2xJTHTlwMm9nDx/GEe3S0QaA9GoA7CxvchFu0vYOdmi0gSh0zoRE3mUtLiL5KW5kpp0&#10;iaxkVwoz/Igx+LJs3Tam/rIEO2dnHB0vEueymY7IY7RrrenWb6c3Yg+lnsvxs3haFroDlpuBCxDA&#10;rXgYD8vn2LBmEffs2b8Nq40WrFq9iDXrlmK5ZjH7D+/E1t6GE6cPEuZvh1rpxd5j+zh/aAu6S/uY&#10;Nn0y3/3wPZ9/PZGlv0wm3PYA584fY4XlcmbOmsH8Bb+waPEcFiycxdz5M6XNX/gL03+axi9zfmLO&#10;/F+Y8fN0Zsycxo8/T2fuwllYrJzH6lXz+HHmFL79/gvefuMVPnznFSZ9+D72B5YyknKC5ouv03D4&#10;YRqPTqD99LO0n3uVHtu36L74Gm2X3+Ps/qWk5GahiY7gqpeLTPh4BnvLskCo2p9gpY/MTmr0oh7n&#10;LxVNow9CofGXkIlMZaDaf9S1VMgBVhcfFzYdOszKHfvYfOwcO89flfe9RVuXfhxwErLR5xhw/6nA&#10;LQH7D8CZVe6ujQEXoxPAhUjgRAJlTOUkaBI2LUlR2t8AlxonNkZHSRPAZSbGEOYv5tm8SJPwxRNl&#10;UMs4TxnkT1KcSX4nABwP2phreRc4oWpm4ETsJkATwKUKN3PMpUyI/l/AjZmATdh42ISNKdx46IRL&#10;ee78ZV5/53vyjFe5XeIiO006tAK4/yF35xNk7XiSjG0TSNlwPwXOU6msDCcu0Yn83GA5LVBVZEdK&#10;qh2nLx3ntM0xHN0vERzkSpgiEFsnOy7bX+KK4xUu29ng73eZzFQXSvJ8yEv3piDTk+xULwrSfPH1&#10;cWT6rBWssNzMVQcHnGyOkBe4Xy63EkkTEb/1mfZT5r0Cr+WP4zHvjwQsf5SA5Y/IZ/CKh/BZ8wIb&#10;1izknrPnj7F+kyUrLRexeu1SVq1ezNlLZ7nkeAV7D2cUWrGXMZQQhS/rLBexdM50vvr+a9ZZWbBz&#10;5wYC7E9RbPJh78EdrFq7QoI2b/7PLFg0mznzfmLW3B+ZO28m8xYIyH5gztyZ/DxrBj/98gMzfprC&#10;TzOnMW/+TPnr5y2YxZRpXzPjx++YMeNbfprxLa+89Bw222cxkn6K1ktv0nbyKZqOTqD1zIsU73+B&#10;Xtu36L30Ko0X3sb25FqaWyoxxUVwxcMJl0BvPEN88A71IVAh3Ex/wtS+aHSB6AzBhEv1Mw+nhopG&#10;Z41IlogsZQgB6kACwwNx93Nn0c7d/HvRar6x2sWM7Yc5fNEWXchdyMZsDLY7yZHfxWxjoIn0/92M&#10;5P+236qbsFBzDKdXEGdQEi9jODUJEULlBHDCpfwtcCkipkuIIjc9kQAfDzZN/JS9U78nyMNFft65&#10;dZM8YXxw725cHa+OupRmyO7ANqpqd6CTcd1d8CRwCdGkCqVLvAvdmP0euDGX8v8rcBcuX+W1t74l&#10;R2fL7SIHbuc70qHdTNqme8nZ8QSZ2x8nc/sE0jc+SI7zj5Q0xBCZ4kJOgZ6qomDqSt1JTr3KuSsn&#10;OX/lLF7+zji4OHDK5gJXnO05d/k8py+eYd/BXezZZ80Vu1MYtS5UlESQnRlIdpoPOcmeXLU/z6Rv&#10;f2b5qg0EBgZw6ZToF95GR9RJ2jRb6dRtoydiD2VeK/FdOQGfRfcRuPxxApY9TOCKxwhd+Si+a19g&#10;07ol3GO9cxObra1YuXopy1ctYo3VSmwcrnD66hV81CrCIiOJiNWjVAcyb9Esvpr8NVN/nMaatcs4&#10;eXIvcdFa/PydOHBkD9Y7N7PCYhELROf56mWs3bCKRUvnM3f+LBYtW8j8JfNYuGQuv8ydyZwFs/jx&#10;lx+YPnMq8xbOYtOWtSxbsZCp079l1tzprN2wAutdG5i/eB6ex5cwnHyE1guv0H7qKZqPPUHXuefp&#10;vPg6/VfepO/SSzTYvIWf4z66OsowRqu46uWKW6AP3gp/vEN9zaM6IoGi8ZOJEtHeJcoCan2QrL+F&#10;aoMJ0YhsZQjBuhBC9WH4hflh7+HEHOvt/GBlzZJ9p1hy6CyHL9jKTpLfgzaWJBlTtjtqpvS/U2O7&#10;o2a/qbvdBW0MNvEUwEVrBWzmpIl0JY3hEjQBnQTOpBkHnEHCZjYT6QmRFGancvDQPg7+80ns3n+D&#10;vVZrOHZ4PzanT7Jr2zYUQf7sst5CSpw4XGKO5+7EbBIyoXJmu5NoGU2oCGUTZgZvHHBxIqEyzqUc&#10;dSWF/R44cxJFe8fGgBNlgYuXr/Lm+1PJ0V7mdsFVuddEdHWkbvwjuTufJHvH02Rtf5LMTQ+R5Tqb&#10;ov5GirqbqGgqo6kxj4baZKJiQzh1+QwX7S/gH+zFeVtbrLbu4OylC9i7OxIRY8LBzYk9h3ax5+BO&#10;HJzOU1ldQHllOjk5SvKzNHh5u/L5NzP5ec5y5i1ezo8//YDWdj2thkOyJNCpt6bbuJsS96X4rJyA&#10;7+IHCFzxuFQ3M3CPELD+JaxFDCd82J37t8t/2ba9Wzhy+jDnnK5i6+PDeS9vzro5E2YIJypRz/Gz&#10;R/HydcXR1Zajx3fi6W2Ph5c92ggxvKkhMMyPK44XcHK9ysUr5/DwccHdy4WTZ45w4Mhe3LydcfGw&#10;JzjUj1PnjuHqaY+D00UOHd1LUJgPgWFeeHg5EhjiSXS8Hr9gD+ycL5Pot4fh2L20X3hNAtdyfAL9&#10;l19lwO4t+m1fo//iizReeA+l9yl6ussxRKtw8PXAOywAz1Bf/JUBhKiDUOmE2yjiOfNMnIBP9FPq&#10;I5UEqUUdLhi1SUWgOgR/VRBBqkDcfd1YvHMPb8234COLrczYcZgLjo533ElhYwmR34A3vpg9BpaM&#10;0UYB+50rKSAbb2PgjSVOBHRC3czQqX4DXGKUlsRo4VbqSY0zkBYfQVq8SYKXnRKDOjyEpZ9/xNJP&#10;3sdi8Tz8PFxIijWxfOlSLFcu48KZEzKGS08SGUuzso0p3HjFE7CliqzmncxlrFnZRuO4/5vCjQEn&#10;nmMqJ5Mnowo3FseNxXJmhdNw6Yo9r709hUzVRVmH+zX/qjwAk7LxD+TtfIK8XX8jd9czZG1+lIKg&#10;LRRe76Gsr5uG1npaOlqoqskiN1eDV6Azx84dIiDEi5M2NqzesIVjZ0/j5utGY0sz2pgY9h47xI4D&#10;ezh/6STpuRnEpcaRkR1HaVkmDRW52Bzaz5SZi/n8m+lMmvgpRkdrOqJO0CFKAvrt9ETsptJnJYGr&#10;/4rvkvsJtphA4AoB3MOErXqUQKuX2LZpOfdoIpVk5sRRWp5JSXkGCpUfDj4unHZxIyQ2CZewEHSx&#10;Ojq7GolLieXGjQFq6goIDHEnTOnL4ePbiYrT0dHdSHJmLPmlWQwM9hGXEk1OYSZdXY10dNaTW5xN&#10;dX0lff0dDA4NSiXp7e3g9u3rdPe2yL9Vhoa66O9vY0Ssyrs+TEtzrbzE01MQyIBxC202z9N+cgIt&#10;J56k7/IrDFx9k2H7txm+8jINF/+NNugSQ/01aAwKHHzd8FL44xkqWrsCCFYHEKzyM/dOGoJkH6WY&#10;9Jb9kmIiPEKJyqhAoQ9FY1KhMqkI1QTh7O3KF6s28O1aa5YdOss3Ww6y6cSZ32QoDWFj5muurf2u&#10;1iYVblTdfg+hzEoKuMbsd+DFaEOl0sXqBXBml9LsVpqVbnwsJzKVQulkwiTedCdjmZMSS0KcyBhG&#10;kJMaT156gnQ105JiUIcFkZ0m4jZz9tKscmOQ3VW6sXhOQieULdFsY26lLAeMWlLs77OVInFiBu4/&#10;Kd14hRtzK0XS5OLlK7z69lfkRTrwa6krv+Y50KnbQvqW+8ja9gjZO54kf8/fyd72JFXGI9Tevk1h&#10;eyNZmQbKKgqorI6husiFxlIV2SmB5GdquOp8hXUb12AyeGCM8qOloxNtTBTnbE9z9uIpLtufIjo5&#10;Fl1EEFXlqZSVJFKSE41B6cdKK2sWrbRiwcI5GK5upivqOF36nbIk0GvaT3WAJQFrnsJn8X2ErppA&#10;0MrHpCktJxC4/kW2blzKPcUVuRRX5tHb30JffwuBoR44e9pj6+GCuyqc2LwcYtISae9oxE/hS2Nz&#10;NfGJegJDvIlPiSUtI4bjZ/ZSUV1MQWk22qhwKmsKyStMI6coi+qGUqrrS4hONpGak0RNQzkVVYUE&#10;hvtTWplPT28TtY2lpOfEUdsgnklU1ZbS0dlAZU0RtY01dGS6M2jcQrvN83SfmUDzyWfpPP8yIw5v&#10;MeLwNtfsXqLhyoc42+0nKcUoD8oLFUtMVBMXryQpWU1iYjjJyeGkJIeTlqIiJSmc5IRw+fO4BLEq&#10;T0V0XDiR0Qpi41XEJ6hRqANw8XLB6uBhvlm1ganrd7Lp1AXsXV3Qh4zPTJqB+036X+FnVrH/kCC5&#10;A9247pIx6O4AOAqc2a00x3ECOAFevFFJQoTZvRSwmTtJ7pYGZE1OJE6ExUdI6LKT48gWmcjkWLJG&#10;n+JzTnri3VJBslA4UT4Yg29M9cbX5kahE+o2Ct740oCozQngxr8n/ifgRpMnv1e5MYUTZYHLV+x5&#10;96PJFEQ5wShwXQK4rfeTtf1R8vf8jYK9z5K94ymqtAfpvyWOdnRRXFsiB0cbmrOorNJQVhxGc30y&#10;laXxxMcqOGtzjLLMQLpKFfRUx9BWoqSnNIjeShUtFeGUVeaRmR1HWWkqxYUJ5OXF0VBfhL9agVeI&#10;H5ExGmI895gHUFXi7JqI4fZSG7iGkPX/xH/5Q4RYCNgeIXTVk6jWPEXQhpfYsmEJ98QlR5Cem0RD&#10;YznllbmyC8PN256jNqc4cvEcnppwFDEmqmoKsHW9SE5+Mm7eV3Byu0JCagyNDRU4uZzBw9ee9Ow4&#10;ohJ0FBanERLuQ3B4ADkFaWTmxstdIWK+rLA4i1QxkaAPJLcwhfr6IgpL0tFEhpKRE0dkgo7i0kxq&#10;awsorcghMSWSIs0RhkzWtNu8SNeZCfRdfJ4B21cYsX9DAjdi+zwtbt9y9sxOGfc5u9mSlaGnNN9E&#10;ab6Rkjw9JXk6inN1lOYbKMnVUZSjpSRXT36WnjxxYyDbSHamjqx0DXnZRvKy9JgiQ3DzdWHpjj18&#10;vMyKyZv2s2DvSVzc3TD8r1LAWKF7tNg9FreN1dt+B95vW7nuKt0d+MYBZ06amIETsI0BlyhKAyKG&#10;G0ucROulWyliOeFSCuDSEyPJSI6RBfDMpBiykoWZoRsrD4wHLnO0dDDexqD7j8CNxXBS3cxZyt+U&#10;B2JHFU7U4v4vCvefgIuN0mN75SpvfzSZ3Ah7fi1x49d8R7r0W8nY+heyt0+gYM/fKTnwAgV7nqFK&#10;uYPOoT5yW5to6Ovj2s1r3Lh1jRs3Rxi+NsjgUC/D4tJvayO+Cn+am8vpaCmgujiApoKL9Faep6X4&#10;GE2lZ2lvLaattYK21mI6xRRBQz4NdXkE6lWYEqPkMY9C01XajEdoV2+WZQFh1f6rCN34PP4rHiZo&#10;5cMEWzxCyKonCFs1gQCrUYVLz44lNtlAcWk6RaVplJalk5EVTVySEavdOzjr6k5aUSHlVXmkpEeR&#10;nGrgqtNZ9MYQMrJiqarIITMjkrMXDpKVHUt2bhzZObFSYUKUviSnmkhLjyIjK4bU9ChycuLJL4in&#10;uCSJ6upMamsyqKpMJyM7kpy8GPLz4ykrS6O4OImiomRCFV4Uqo8zbLKm48JLdJ19mkHbFxi4/DzX&#10;Hd9kxPFtes//g66wFdTX5VNSmiYzkUlJKrKzDOaV5Zla8rJ15AvLEnCJdy05WToJV26mgZxMPTmZ&#10;BjIztBTkRlKQYyLCGIyzpwOWu/djufcoO85cYc9FJ1w93e8Apw81K1yE8n+7kWPJkjFFu6Nu45Mk&#10;v0uYjM9QSpdyFDZhY+o2BlxS5ChskVpSovXSZO+kSU2KUUV6rJFknZJkZbB0MzNk7S3ujguZlZ4g&#10;LTMtgay0eLIzEsmIMUkwM0ZjurvAifdxiRMJXPSdsoAZuN/GcELZhP0eOAlb1N1a3JhbOT5TGRel&#10;54qdPa+9+xVZ+ivclsA50GPYRra1AO5RcnY+Q9H+5yk98Cw1mgN0DAxS3t5MTVcLveJwzEgPg8Pd&#10;9A110dPfQe9AB5297VTWldHT30pjSyH11RF0VvvRUXuKpurdNFcdpb2tmIbmMurr8mhtLqK5qYjW&#10;phJOODrI0a2q6nwKTPa0GY/KWbhO7RZ6DDuo9rckdMNzZoVb9RjBFo8RavmkBC5w/UtstlrEPbW1&#10;eRSVpFBfm0t9XS61tblUVwsr4OTl84Tqwmlrr6ehoZjMrDhcva7IzcU9XdUMiBtxvXWkp0di53QG&#10;8c8SZ6s628vpaC+nXf4tUU5zUzEtzaW0tAgroaOjgp7uavp6hNWYn73V8p/Z3VVNf18dPd01ZGeb&#10;yMlPojs/gCGtFb2XXqbvwj8ZuvISg5ef54bz29xweY+e8/+kV7eVG8PNXLvWREJyBHGJGpJT9aSm&#10;G4lP0pCSoiM9XU9qqoa0NC3paTrS0/SkpOpISdGSlKyVq82TU8W7TprY7uXm7cR0q828v9CSL9du&#10;Z9bOI9g6OWCUGUozcEbFb4Ebg+sOgGNlgP8/mck7sP0ujvs9cGMqJ4D7jcpFmzOVyToF6m0bUaxa&#10;SYKPB4a1a1F/+S2RJ4+TFqEjPVJPuj5cKpx8N6jJiDSQLZQuzkTEju3EO9uTkRBN+h2FE61hMaOJ&#10;lN8BN+pOjgF3R+nixTYvM3DCRNYycbTrRAD3+3rcf4rhrto78OYHk8nU2/JriXApr9Jj3E629Z/J&#10;sr6fwr3PULD3GfJ3PUm9dhe3bvZxY2T0ou/1Tq7d7OX6zT6Gb/QyclOo3gDXbw5w49agvPI7fK2H&#10;ayNdDA82MNBbSH9vJj1dmdQ2VpBflE5efgKFRalU1xRRVVOK1dFD6CKUMv7XOVvLLQTtWtG8vJFu&#10;w3bpUgrgAlY8SqjlBEJWTUCx5ilUa/+Kv9VLbBHADQ+IP/AVdLSV0NRYSENDIa0t5TTVF1OQn0BX&#10;WwU9XZV0tpVSXJxCcrpJJk0G+2oY7K+hsamEEJU3aWkm2trKGR6oZ2igFvHPHemvYqivkuGBSvq7&#10;i+lqzaOrJZe+9nzam7PlieHGuiyaG3NpbsijUdwCb8iiozmTgfYcGquTKSpO51qFikH1avovv0T/&#10;peekK9l34VmuOb7JNce36D7/LL1RB7l5rZ0b11uJjTdgjFQSm6AlJk5DfJJOwpSSaiApRUN6moG0&#10;ND0JyRrSMgykpBtJTNaTmGIgMcUo48DktAg0umAuOtvx5ar1TN24k3l7j/PD9iOcvHSJiDuJEhG7&#10;mV3JMZcyIlyo26jSyY1cvy0FjHcnx7uPwn7/ecylFLCNB06YgC0pUk1ylIbkaB1pSVFEO1wkdM6P&#10;aJcvw7R3N4ZZv6B+7z3CPvyI8Knfo5s3m/Ap32O0WodhzhwMi5f9/zj7z+DG0itNF80/J+LeMydu&#10;nLnjutWanp7pmOnT077lSlJVSaqSKZ/eezLpvScIkgABEt4DJDzhLeENPZNkeltZaco7lTeSyldl&#10;ldTq98ZaG2CyUppzIu6PFdtgA2Qy97Pftd71fR9Q2r4dC02NmK2rxcLunch853s4Gwvj8uWzG7BR&#10;w5z7cjwOU9ivmidcw1WAq6rdRnuA6rn1FZxcnue6jY7XVwSV2+xW3t0aoJTS7nDiH773CC6WCTha&#10;Km8KHy304frAv8G1vv8D1wf/A671/Ttc7vo/8bLnR/jXF034/XUdPj2vwq/PaPDeeSveuzyNd6/F&#10;8O6NNN59ZhbvvbiM9185g1+9eRUfvnsLH/3mJXz00Zv49NP38fnnH3L85vWL+OCXZ/CrX57Hr1+/&#10;il+9+RTef/Mp3HpqFc/dPI2nn1rH00uTeGdeJriUPD2nH68lW5Dt+CvEa/4D0nX/iYFLN/wJCk3f&#10;RKL1r9HTdhRb3nz9Ft584ybeeuMm3n7rFt5962nceuoknrw4i1++cBbvv3UdH/7qGXz8m2fw1Scv&#10;4ctPnsenH9zEFx/ewhcf3sCXH9/Cv37xPH7/+fO4/dEtfP7BU/jig+v4/DfX+fXPfvMUPvn1NXz8&#10;62v46FfX8dGvbuLTD57Fx795Fp988Bw++eAFfPLRS/jw18/jow9ewkcfvoJPPnqV9z/95FXcvv0e&#10;Pn06gY8zx/Gh8b/hU/N/xWe2v8GHpv+Gf/F9H587/h7vq7+J36xO4Hdf/Rpf3X4bZ85RPbbAKSXN&#10;1r1yaZbj8iVKI+fw5NU5XHtyHjeeWsD1azQlfwnXnlzEjWv0DbAruHhpHhcvL2L1ZA7B6DSODYjx&#10;k7o2bO8ZRo/WimgkiIUMKVzwLuDu7BNwS/kolipTbzbUbVPQeVK0qtrdDdzdsP0hdILKMXQnZ3H+&#10;1CLWw16UejoxPzaCJY0auZ8/ioWONqxLR5D+1j9i9pGHMPvQz5H9+39E6f77sbRvL0r33YvCD3+A&#10;xQP7Mb9/H9L/8M84qVLi6tVzFWUT0ssqbJvjAqvaCs6tr/C2uk9BcJ1eXUIqn8FUyIep4DQKhQzO&#10;rCywibL2v6jhhJRyFg6nG3/19w/gAg1eft6P3z9lxyfzvbg19P/BTdH/F7eG/gOuD/x7XOr8P/By&#10;/CC+eCmI35yW4NcnZXizOIDXZurxerIWr+da8WqhGy9l2vBsohHPxpvxQqYbz2e68HyhH88Xh/Di&#10;vByvrhrw0roZb1/24+3LIbx+MYAX16bw1pUI3noyibefTOPtp/J499Yc3j7nxau5QV5i4Tdz1Bro&#10;xxvpNuS7/hqRY/8esdo/QaL2T5Bt+iYKzf8Z6Y6/QW/HUWz58L1r+Pi9a/jk/Wv4nAD66BZuf3AL&#10;tz9+Bl9+/AxDdPujm/jyk2fwBR1/8hxuf/oCPv/4Bdz+9EXc/uwlfP7xi/js4xfw+Se0/xK++ORV&#10;fP7pa7j9+Ru4/dnr+PyT11n5vvj8Tdz+/C3c/uxNfPHZm7j9xVv48vY7uP3Fm/j8s9dY2r+kaz57&#10;E1/efgu3v3gbX331Pj55Oo6P0kfxofEvuXYjw+SLqb/H7wL347b7O/iV/r/jwzNG/PbLd/Hl52/j&#10;0oVZvHqrjNeeoW0Jv7w1h1dvlvHKzTJevTXH21duzeKVW3N48XoZL12fxcs35/H8U2U8f2MOz99c&#10;wHO01stqFg6/Hd8+VIfvHG/Dj1tFuK9lEPpJG5Zz1Hf7OmzVWq4aDFy+2vS+A9qGG7nJKKkCd/Iu&#10;ddtsmtytcNW0koDj8ZQrs1zXnU5FsJ4M4iz1T+1WXFiew5UzKzhp0GDdbsWKQYPTHifWzTqsmQxY&#10;N+lxPh7CSb0GK3Ru2oUziTDXfIKabVa5O9BdoOFjZ+6Adv7UMs7R+iYMn5Bezi+U4YgEMRmaxmSQ&#10;woeVxTmc5u+Toy9LmeVYXaQo4+RCidekPHVyHg6nB3/3rYdxvmj5GnAvDP9bvDT6n/Dc8H9k4C62&#10;/b/wQmEAb/zqdbz80gV88cVv8PHH7+CVV67i2WfWeRGgr754Bx//+gVWtd+8cRW/fu0i3n/pJN57&#10;dhZv38jipbUpPFeW41KqH69dcOKFNStePmXGjXk1Xl634pU1K16loC+VOTOFXy6r8HppBO/mu7g3&#10;SDMGfploQrbj/0L46L9HtPZPkaj7JlKN30S28c+QaPpL9LYdxJbbn7yI2wwKAfMiA0Px2acv4/bn&#10;r+P2Z2/gc04TX+P49ONX8eknvxTOMSS/5NSS4vZndM2mYwLu82qKSde+hs8/+SU+/fgVDrqm+rmf&#10;fUqf+Ut8+pHwGn32lwTcl7/CRzdj+E3yID40/xU+n/qf+Gzyb/DZ5N/iK999+K3/Xnxg+Xt8eMGO&#10;3375Pm5//jYunivh9afLeOu5Obz17Bzvv/lMWdjS8a0yx5vPLuCXBObTc3jt6XkG8eUbBOU8Xn16&#10;HmtLcbh8U9jbNYCfN3ZjZ58EbSozvH4vlnJ3IKsqWjWNFCCrRlXNvq5sm4Nhq9Rvfwy4zeBVoRPq&#10;twIHAUegnVsp48LqPC6cWsSF0zRdZxGXL6zh8lkaU7mMK5dOsUlC5gibJZfP4NrV83jyyjlcuXQG&#10;V6+cw9UrZ3mVYTJSLm+C7I8BR4DdAU5Qujv7QhRnC5gK+eEIB2AP+2Chbx0q5XG6UstV1U0AroST&#10;C0VeMp1gdLmn8XfffQJnC2b8/jkffz/cJ/N9eFX6b/G24j/jNfmf82LAF9v/37iSrsMrv34Nr756&#10;A59/8Rt89Mn7eOHVZ3Djhadw6cYa/uVfqGb7NT7/8te4/dVvcPurD3H7tx/g9lcf4Kvffsym4M3r&#10;q7h4ZQkf/OolXDxfxNM3FrG6GsFrL55D1DeOTESJYsqIT3/1PN65OYfXyjJhPtxsD69p8kqssQLc&#10;f0S05s8QrSHovoFMwzcZuIH2g9jy6Sd04ws3exUUah5TOsf7n72OLz57fQOyzz55beM1ik8/flmA&#10;h6CqAMUQffY6bn/xBm7fJrV6m9WMFY7VjEB8E59//gbvf0KfRe/5/A18xiAL57/4jFTuXXx4M4pf&#10;J4/iQ8vf4TP7P+BL97dx2/NdfOW7F78L3IePbf+Ej6/6OaX84rN3cP5MHm8+O8/AMWBPl/HGM3fi&#10;zWcIsFm8dmsWr90k4Gbx5rOLrIIv3yjh9WcW8cun53FyIQKHx4rtbT34fm0bftrSj+ZxPRLxEBY3&#10;AbdZ1TY7lARZNVaKBFccyxWFu1vlCLRq/DHgNsNWBa6qbgJsAnDkVF6g8ZQ0a2BtAZcIulNLuHx6&#10;meMKtweEIKCoRUDtADZHvtYKECDbDNvdQcCdP/3H1Y3qNzJP5ubLsIcDDB0pnCUwjfn5Ehsoa1TX&#10;kWNJwFWCJp5SSkkK5/ZM4//651/gTN6Cf30ugN9f9+GT+QG8Of4neE/1F3hL8Zd4TvLnuNj5b3DK&#10;vxvX330a77x1E7//l4/x1Ze/ZqfxpV8+jVvPncXvvvoNvrz9Lr68/R6+/ELYfkUlyJe/xu9++wFe&#10;eu0ZPPviFVx75kl8+ul7uHz9LF589SbWLszhvV+/zuv7eHxmOL16/Mu/fI4P3riBX5Zp8DJNQKU5&#10;cSK8Gm9CrvN/InzsPyFa+01WuZn6P0Ou6c+Ravnv6Gvdjy1ffPISbn/6Cr767Jdsctz+5BV8+ckr&#10;+OJjqtde5vO//fyX+OoLev0l3P5YiC8+JmUUXqfrhGtfxVefvsrb337xGn73xS/5+LefvcZx+5NX&#10;+bN/++mr+JfPX8fvPnu9cv4Vji8+pp9PZstr+JScy9+8iA/evYXXz7nxjHsnrg1/A7ekf44XVH+J&#10;V7X/A+9Y/gYfTP093jH9DT646sJXn7+ITz58HqdX0/glwfT0Al67NY+Xrxfxyg1KHct44VoRLz5V&#10;xovXyrx9/skSnr9W4vOcWt6Yw8s3F/D89TmUi0HoJ4043i9GvVSJHo0NYpMd0WiAFY7quD8E7g50&#10;m4H7mqptdiQrNdsqgfV/A9vdwN1pDWwyTirAEWhV6C6cWsCl00t3oCOl2wCOYoWhY9DOrm7AV4Xu&#10;a/Xa6ZWvBQPHsRk44ZhgI+OEvoo4np1h4KyBacSzSZ6qs36SvgN8E3DVWo4mps6XcPrkPKa9Pgau&#10;FJzAby458etzdryWbsOFnv8TVwf/Ha4O/kesd/w7pA78b0hI/hnrz5fw9i8v4Pe/fQ+//fwtvPPm&#10;Lbzy6lN47pkl/P6rt/G7T17Ebz9+Ab/7+Hl89dFz+Ooj2j6Prz55Aa+8fAkvPX8WTz97Abc/fQ03&#10;bp7Gu+88h2s3VvDBR6/CF5lCNGyDx63A726/jd+8dhGvzY7h3YIA3IcLYrw+04ZC998ifOxPETvx&#10;54id+DMk676BfNN/Qbr1r9DfehBbPn/7Ij576zw+fessPnnjLD5+8xw+eesiPnz9LD56/RzHB6+d&#10;xYev0fYc3n95He+9tIr3XlrD2y+u4q0XVvDWcyt487kVvPHsMl6rxCvPLOHlpxfw0q15vHSjjBee&#10;KuOZq0WO556c5XrpuadoP49nn8zh1pU0bl1O4+alJG5eSOLmpRlcvxDB1VU7biyZcKsswc1MF54p&#10;ifHS8jjePq3F++d1+PCqGZ/e8uKLV4v47Xtr+OzdC5gvx3HuTA6nT2Vxej2Ds6dyOHM6y8drJzM4&#10;e7qAU+tZrK+lcZa+FfV0jlWRrqPt+loG584UUShEYHXZsK2lGz+p78DOPim61WYk40EscRtAqN8o&#10;dbwbuGoaKUAmKNyGsm302+4cM3CV3tv/f8ARbLMCcKsE2zwun1nClTPLuHqOhnedxFM03I6+Beb8&#10;Kq5fFIZ4Xbt0GtcvncJTdHzx1MZk1buVjfaFmu0OeJuBO7e+tAFd1Tjh6TrrtEARrfhG37U3KzTD&#10;uR93x6UUoKMJqUJqScCdWpnDtMeLv/3u4ygk7Xjr6TzeuDGDd27G8fIpC55fUuLFFTVeXjXhWlaO&#10;509Z8cYLC7h2KoSXby3h6Yt5XFqmWflGrM1a8dbLZ/Hmi6fw/msX8enb13H7/ev43Qe38K9k+n3+&#10;PF558Syef4q+ZnoeH797HWvrGZw6mUI6accLN5cQCJgQm1bBPTmG2x+8yCwIwPXwMue/mR/C6zPt&#10;yPf8LYLH/gSRmv+C2In/gsSJbyDHwP0PnvO55fkrKTx3OYlnLsbwzKUYnr+W4nj2yRSeuzqD568m&#10;8fzVGbz4VBYvPZXDS9dyeOVGEa/enMUrN0t49VYerz2dx5vPlfDWs0W8/VwJv3ppAe+9OI/3XpzD&#10;b16ax4evLODDl2fx4cslfPLqAj57fRGfvjaPz1+bxxe/nMft1xfx1VvL+O1by/iXd5bwL28v4vdv&#10;LwPvruJf31vHv35wHr//4Dx+98EV/O7Da/jqg6fw1QdP4qtfX8VXv7qCr96/gq/eu4TfvncOH71x&#10;EUtzMTx1Po9rFwq4di6Hq+fzuHo2g2vnsrh5qYAb9H3fF/K4eo6+/7uEKzT0az3DsJ0h+M7NYnU1&#10;h2jCj17FBP5qxxH846Em3FPbiR/Xd8PjdWA5fwe4zc4khVCv3anj7qSUQmyu15argG2CbLNDWQWt&#10;uv+HfTihjhMUroQLNIB5dR6nFsvIpxIopGeQm0kgl04hEowhGU/y92rHorRmSRrZdAbRSLxynGHl&#10;u3j263Xb5tqtCtrmbXWfoDv3NdVbwTlqC6wt85ab4NSLqzS/10nh6KuJVwTQKJ0kp5IWgSUg/X4/&#10;/vqffopSOoSP3noK77xwBm+/sIa3n1/Huy+ewnsvn8U7L53Fu6+cx/svn8cbT6/ilRsreOHqHJ65&#10;UMTN0yk8uRbFxeUIziwGsDrrwXLJibV5H04tBnB+LYqrZxO4daWEUs4Hv1cBi0WCuawbRu0Ipifl&#10;UEi7sJqbgtMqRdg1homRZlxe8uKldSfemZXg7Wwn3iv14d3SIF6KtCDX+XfwHfoTBI//OSLH/zPC&#10;x76BVN03MdP0l+hq2ost//oe3dQn78T7FCv411+t4V/fX8Pv31/F799fx7+8v47fvbeGL99Zxadv&#10;ruLj1ynW8fEb6/wdAB9RvLKMD19cxAcvLOGTV5dx+81VfPXOGn73Lr33FH77/in89p01/PbtVXz1&#10;9kl89dZJfPk2feY6vnxnDV/SMcU7FKv44o2T+Pz1k/j0tZP48MUlvHm9jOcupPD0mQRuVeL6ehS3&#10;ztADI4MXL+fwzJNlXs/yteuzeOFKHs9dyuKFK0U8ezGHZy7mcOt8FjfOZXDzfBa3LuZx7WwW1y8U&#10;8OS5Aq6dL+HKhRJOr+Wwtp5HIh3GmF6Hne292NszjLoxLXp1VlY4cimrkG0G7m7YNgMngPaHSrcB&#10;3SbgGLRqbFK2u13KO8CV2aUklSPolko5RIIhTHumkYzF4XL5Ud+lwoDEjHaRGt1iLQL+KGpa5ZBM&#10;2NDcq0FDp4IhISNkM2T/q5SyqmrV2AwcNbZpWNfm9gDPHqgst0DQEXACdBWHkoETRpvQ6wFfAP/w&#10;3V8gE3HhtZurePHqPF64Oo/nL8/ipatzePX6Il65vsjnn7+ygOeuLOH5q4t4/so8nrs0i+cvz+P5&#10;J5fw4lMreIHiyUV+/8tPLeIF+m76izncoAfxqRmcnQuhHLMi5dcgF9QjbJfDaxuBxzaCmZAWQZcU&#10;fusQXPoenC468NyiDW8Wh/FOvgfvzw7h3dIQngs2I978N3Du+/dwHfhP8B76U0wf+lNEjv8pIif+&#10;K3qa9mHLey/M4p1ni3jnmTzefjqHt29V4ukC3ryRxavXUnjlySReupzACxejeOZMCFeWpnGm5MTZ&#10;WTfOzXtxcTGAi0tBXFwK4fzcNE6XXLi05MPNU0HcOh3GM+fjePZCAs9emMGz52d4+8z5JJ4+R0Hn&#10;E3j+YgLP8TXCtc9fSOCZs3E8fTaOZ84m8Mz5FJ45n8GtsyncOJ3EjfU4rp+M4sZqHLdOJTmePTOD&#10;iytxpDJBrJ/MYZm+GWchhfn5GY6F+RTmF9IoluOYo9EC8zMoloWFhGgoWqEU53OLtAT6fAq+0DT6&#10;FAp850At7qvvws/bRLxUXjTsw0lSM5odwEO5NrcCvg7aH9ZxlbbAHxlZwsBt7sH9kaZ3FbjNDuWZ&#10;ZdoKbYHzJ8u4uDaHxVIONosdU5NOWK1OzBXzUBu8sEwF0NyrwuiEDSKJFTuPSzA0ZkXfiBnNvWpe&#10;M/LS2arlf0fpNoNWhW8zcNV9Oj87X4QvFka+lOWmN4HHQTMHKsstUPObowpdddkFquOWZ3Hq5Byi&#10;kSgefPwg4r5JvHi5jBunM3hqPY2rJ5O4tjbD+9dOETBpXF2dwZWVBK6tCudvnsnh6XN5PHOuiJtn&#10;87hxLoeb53K4daGIpy+UcPN8nmG7fiqN66dSuHk6g1un07ixmsBTKxHcWI3h2TNJvHAhhVtn4rh1&#10;Oo6nVqO4uhzCpQU/nixacS0hwc1YP56bGcRziX5c9bYi2HoPLPu+CdPeb8Cy7xuw7v8m7If+HNYj&#10;f4mOxj3YcnY+gDOz0zhVdGO94MR63oHTBTfOlDxYL7iwkrZhLqHDfMKIxaQZKxk7TmYcWEnZcTI9&#10;iZXUJM6UpnFhPogLC0FcmA/hXDmAM2UfzpT9WCt4sFZwc6xT5N04VfTgdMmL06VpnJsL4sJSBBeX&#10;IriwGMa5OT/OlLz8macKHpyi9+acws9YjODyShJXV1O4tprC1eUEri7HcIl+9qwPF0seLGVcCCZC&#10;SOaTmMknkcwneKmEWDqKeDqKaCqCRCaGVC6OdGEGoUQAyWwcKZr/lo0ikYkgmY0hlg5DZzOjT6HE&#10;4y29eLiFvhdugmcLJCI+rBBcmQiWePiWUMfdDZuw/3XThFPLSpws0SRTgusObBybhnNtjrtVrgpd&#10;FTyhjivjwsk5HuoV9PshHVMj6A/yDIJoJIHUTBq+QBRKgwtTzhBc3giMVg8CoTgCoRgr0d3K9sfU&#10;7Y+pXPVcPJ2Eye9FIBljyIQZAxXgaAUvgq4C3OnKlmu55blKM3wWc3Ml2NzT+NHDe5EKOvDqtUU8&#10;S6CcyeP6qSyeWhfugSdXZziurMRxaTGKSwsRXJgP4/yscC/S/tky3VM+vt8oaP/MrB8XFyK4QvfT&#10;ygyuriSFzzqZxOWlGC4thHGR7qs5Py7MTePc7DTOlqdxlu7bggvraRtOxrRYCoxjaXoEyx4RltyD&#10;KJq7kNE0IqU6wZFW13Ik1fXoaKEv85iN4PxCDGfnozgzSzd8BOfmoyyx5+fCODsXxKmyn6+5uJTA&#10;peUkzi9EcH4+gouLCVw5mcblk2lcoM+ovJ9e4+1CFOfmIzhTDuFUwY+1rAerGRdWUg6szNh5CfOl&#10;5BSWEpOYj1gwHzFjPmxG2a9BwS1D3jWGvHsMWccoMlOjyDqkvM05JCh65Ci5ZSi5pSg6JSi6RlFy&#10;ipHxKuEIehDPJRg4gswfmeb96EwYoXgQwViAJ5aGYgF+nYAjCP3RaQRiPqTySQbRYLeiX6HAfcdb&#10;8K2jLfj20RaI9FaU0hEsZyNYzkQ4tdysbFU1u7P/h7VbFTihjhOg25xSVlPJ/yfgvt6Lq7qUlYHM&#10;NGtgdQ7ry2XBpTxLUCyyegn9NerNVZfRE1SLZxXc1RLYDNzd8G1Wtur24umTWFiYhTceRWm2wCYK&#10;j6OsQLcxY4BGm/CIE6EBToOV15fnMD9XQiydQjSThjMQxg9/thu+KT1euFRm1eI4ncOtMwU8fbaA&#10;W2cLuH4mi2sV5SOVE4CJMHRniz6cKU7jdMGD0wUv1nIujtWsE6sZB06m7FjLurCec+NM0YezJT9O&#10;F6ZxvhzEOYI078LpvBPrWTvWUjaszlixSsKTMGEposNyWIvlkBrLQSWWAwqshNRYCWuwGtVhLabH&#10;akyL9ZgWp+IG9HY1YMtJgiDnBW1PZtxYSREQ9At5cTJD5zw4mfVipbKtxlreh1OlINYLAazmfBwn&#10;s9M4mfFiKeXEXNSGcsiI2YgZCzErFqJmzEctWIhbMR8lqPQo+TTIexTIOKTIOceQd8mQtY8iMzmM&#10;GVMfEsYepCwDHDOWPqQs/ZXoQ8rcg9ykCFnbIG+LDjHKBJxPA0fAhVAyBG/Ig2A8gEgyzLDRDF9P&#10;0I1wIoRwgsDzw+V3we13wTFt53PhZJBnrvui0xBPjKNZPIqjAyPoUBsxaHBgzOpAIRVihaumlHcr&#10;3B9LJUnZCK4qZNU2wN29t7uNkj9mmNwN22bThIGrwFZdcoFnf58R4tJZgoUGJtPyeau4fIZaAUIQ&#10;iATc5lTybpW72yj5Wv32NfgqQ7wqswZI2Rg4bgkIoAnp5QLOcotgFjPZDPyJJCKpNJK5HHR2N36x&#10;/ThiHhOuryZwfjaA8/TwLwd4/8JsCJcXY7i8FGdlIpWqxrW1NAenmpQF0cN/NoBT+WkOgmo978F6&#10;1oW1DMHn5O1axsUg0ncwrBOUKTtOpe1YTU1iPWXDmawdp7N2nM07cSozhTOZSZxO27A2Y8Zq0oRT&#10;KQsfr89YcCplxVrciPW4HqeSRvR01GPLYpKUxoH5qBWzIRNDQZDM0TZsRsGnRX5ajaxXhaxXiZRD&#10;hpRTxtsZuxRph5T3814lMu4JZFxy5NzjyDhkyLko5MhTuMd5P+uUcuRZwcaR906g6JlA2atAwSNH&#10;zj7KkXdIUHBKUXKPoeAaQ3l6AiXPGB+XvXIsBFRYDKmxEFJjKaLFQkiDRf84siEz7F4HYilSNh/c&#10;ARc8ATdsLitPJvWFp+EL+2BzT2LKM4loBUy6xu61w+FzQGPVwx1wQ201o0+pwt4eMQ4PydChsUA2&#10;6UQxRb23zaNLKgpXGWVSNUmqwLGKVWATarZqo7uSUlbUbbOy3d0SINjuHtpFcacHV8IFVjcabULG&#10;CS0OO8/qJkxCpUWFhDh/enlD6a6cFRrf3ACv9uEqClgFjxYj2gzX3XE3fBTVgcs8W6BimAgTUQXI&#10;BPOElG4e5XIB4VQK4UwGsWwGoZkZRDIZuMNR3PfQfrjMKtw6ncHlxSjDdq7sx9miB2sERNqB1TSp&#10;lFuAJetgYFYzdqykp7A8Y8PyzKQAUcGL0xXYqJQhRaNYz3lwMuXAMmdbVizGzFiMmrEYp60RCxEj&#10;FmMGzId1mAtqMBtQYz6owUKI7jshTiZMDCNBuZqyYT09KYCZc+B83sXRRwpXDOgwF6mA5VEg71Ug&#10;75ng/RKB5pQjNTWKlF2CtEOCGdsw4uZBRA09iOg7EdF1IqrvRtzUjxnbEJJWIRJmEdK2YaRt4o1I&#10;mgcRN/RgxtLPkbIOIj0pwgxtrYNIWQeQmRxCdkqM7NQwg1d0SVF0y1B0SSqpo4Shm/OOY843gXm/&#10;AgsBJZbCWqwnDEgGzDA7p+AJemH32BkyCqvTBptrEmaHFcYpM6a8djh9Tla3KY8dZocF3qAXk+4p&#10;XlzG5LBBrtdif88g/mrXUXz3eAvub+jBgQEp8jMhofG9qRVwt7J9DbgyNbarapbEGoFU3adVuSpq&#10;x7BVIKvCdrdhQlFVt7sb32crswZoVeb1pTLWl2dx5uQcLp9ewrVzK7hydhkX16kRTpNST/Jk1CfP&#10;r+HJc2u4RrO/aZ/my50nEIUUs2qgbIbqjwFWjarS0dJ7tG5KFbizq8KWZ37T1JyVBcwvzGImn0Mo&#10;nUY8l0Msm0M4nUYsk0WikMeUL4ifPHoQ/kkdbqynWKkuUimzEGFFu7gQxRlKAYvTDM6pwjSDR2pF&#10;sZKmkmUS8zELFmIWzEVNmI2Y+Hh5ZoohO5l2VvwIewU4G5YSFsxHjZgLGzAf0mM+bMBsSMuwCaFF&#10;2a/CnF+N0rQCZZ8SZR9tJ1DyjvO5Im/HMecnYdBgJWpCV3sdthSnlSj71aAtg8ZKRMo0htTkMJIW&#10;EWZsYiTMlNaJkCKoLIOIGXoQ03dzEEQxfQ+iui6Gj16jr7dNbkQ/b/lafTeSpl4kjL1ImvuQMPXy&#10;Qq8xXSfihk5OJSmFJADTtsGNVDJp6kHaOoDslAjZqSEUnSPIO4ZRcI6g6BxFySXFgncM03YVdPZJ&#10;hs7qmoLFQZDZYJyywO518nqEepsJFocNJrsFWqsBVuckh809BbNrEgqTHiaHFXKDjmcKPNzUg509&#10;YhwZVaJPa0aRgavOfftfmSUxnCTgignk02Gk6GuJadJqPo5yLoZcKoRUIoDsTAgrrG7CuiV3122b&#10;YaN9UrXN0FUNk/OrZSyUMvx1VrFoFKmZJIq5LLuT87NFzGTzKBVLiHm8KM0ksLayiNm5WeRLsyiU&#10;yijPziFTKCGdLyBXKiFfKmHt5CJD979KJ+8GrwqbABwts3BnBWaeE8fwLWBpcQ7pQgHRbFaITBrR&#10;DG0zrGyRTBbxXBbOYAQPPHEMbrMKT65EuSbjumw2gHO0JbWjc3MRXFiIViLGcW42gnOz5B1M43TR&#10;j9OlANZIyTIuzugIxKWkjUucxbgVy8lJDgJOKH+MAnQhHRYiBJ0eC1ETluIWLMctFeUjIHVYjBhY&#10;5eaDlHGR4umwGNZ9TQHpms72E9iSdUiQdYwgPTXC5kTOKcGMZZBhiJGCadsRrkRE24GoTvhy9oim&#10;HWGNcC5u7GWYQqpWBBRNHPS+qK4DUXqfRrhmxjyAtE2EmUpdRjVaTN+FBAPXgSTXbKR8/fzzWQnN&#10;fXycmRQhMzmInH0IBccwclODKLoIthE2TGhbdg3Da1dBP0UwTWKSviLJLgBmsJmgMemhMev52Olz&#10;wzhphtqkg95mhs5qwoReA8OkGcYpKyzOScj1OuztHsDf7K7FPTUd+G5tF44Oj6GUEoCrDt/aDBz3&#10;2Wi8ZJ5SyQSScR+sLisrKI1aIWW1uidhclphdFhgdFrhC7q/1nNj2OZSWJ2rGCULfxy4KnRVhaPl&#10;z7MZWro7inI+i7Ori8KXc+QL2DU0he09JoiVNowqrJDZgmgad+GIxInDo3Y0TnhxSOJEu8qD7YM2&#10;NCo9mMnS4jtCTXc3XH8MvK/VbtW1TSqpJfXnaIRJcbaIRL7AahZJZyrKlkW4up/LIZSi/Syc4Rh+&#10;9OgBOM0aPHkyzqCRw0iu46m8l4NrsZwXpzk9DOLcbJiBu7SUxOWVFC4vzeDsbIhhJBOPtmzuzUdx&#10;bo5MPcEw5O1chI3DM+UwThUDOFX0M6SrWbeQcs5Msdm3QnBupJ4mLEQNWI6bsBDWVwDUYylqYMgW&#10;w3osx4w4mbCiq6MOW+IGUqhuBinKQHUgrG5FSNkEn+wEvGO18MpOYFpeB99EA4MU0bQhqGpGkK4Z&#10;b0BI3YKovkMAU90Kr6wOwYkmvoaOw5o2BjSq72Lw4sZuVrIZcz8rHEEb0wswU9DrbJhYCbhepK39&#10;SNso3RQh7xzloFSz4CTHkhxMMUfRKcaUZQIKo15QLJed1x9UG7WYctO+gaHTWQxQ6NSsegSc1Sko&#10;od5qgsqoh9KohVSjRotIjBrRKA72jaBZrkaPzopOpWYDuD9mkrA5UkhgrZRENhmAYdKIYNjLywXq&#10;pkzQT5mht1tgcFihd1igmTJx3Ug9uTUCbEPlBOAo1ub/uEN5N3AUF9fnkEnPIJ9OY75cQDaVxNLy&#10;Ch7vtaBVE4TJHUPvuB0HR13Y0W/Bw91WPNRlxg6RHQclDuwW2fC9ZgP2Dk0ilsrh2gWaC/f1Ptxm&#10;6P5Q4WifBi8LKlcdX7m8PIdUocCwJXJ5VrZ4ISdAls9zChlJZ1ndCMBELodJfwgPbT+ImN+NV2+d&#10;wzNXVnHr4iKeOjeLm+fncXW9gEsnM7i0PIPz8wRkBGs5MkPI+g9ynJ8j9zy0EeSgX1gkFYzzey4t&#10;zeDyShpX1vN46swsrp0p46lz87h5YQlPnZnDjXOLeOrsHJ5cL+LKahaXltO4MBdjyAnCxTgpoglz&#10;VN+FScn0DN5y1IjFqAELYR1W4iaszUyih2o4giekaEJY2Qz/RD3843UIK5sQUbcgoGiET14Hj/Q4&#10;puUn4Bw9ynBF1G0MUkQnqBiBQ2pEqWFY08rKyNBwutjNapW09DEUZOnP+hTsSBYp76V8OKgRcuKg&#10;FrOUI1d+8cWIFifjZL/qMR9QY4n+EREDVhIWnMm7cYYs25wT6+kptm0vFl2Y9loxrteyaqmMWuhs&#10;JgZqyuOAXKOEQqdhNdOYDFAb9TDbrTBNWaGxGDGiGOfzk14X5HoNhlUKNI9I8bd7a/HNx4/g/rpO&#10;2KZ9WCYluyuFXM5RCkmwxbFC21ISC/kY3D4nq5vJYYHBboGRashKEHDh6DRDxqBVlsNjyFjd7h5h&#10;8odz4TYDR2klmSblYhpWuws6ix2rC0XIJsO4p16PBoUH9X1KdA9r0K/3QuUMQToZxIh5GkNGL4ZM&#10;PoyafNA6IzB7Y5ibm2X38m7g7gZvc9OblEyY7U3mjNCnK5LVn8tjplBgBYvn8gwdnUsUigxfJCuc&#10;p9QyOJNihfMnZnDPz/bAbbPi5Run8fTlFYbu6Ssn8dyTa3j26ipuXlxmOK6dLuH6mRIr2zlqZ1E6&#10;WfRjPe9jAGm7lvNya+pM0c9pKAEppJperKSdgprl3FjJuCrvof60n9tadB1HMYAL8zFcoNbXbAin&#10;Cz6cIvjS1GKYYgPnJClgzFS5X/VY5BRTjx5SODIoqFaiLZkRs34lKM0k5UhPDQsxSeaHCKnJIeRc&#10;Eq7vZv0qIT8NazEf0mIpZuLcldxE6pEV3GMMyWxAifmwBvPkIob1OBm3YIWkmJ4EIQ2/fzGiY6iW&#10;onreLoa1WAobsBTWYTlK7zHiVHoS6xk7TrEt62DYzhU9bM9enJ3GhbIXF4ouOJ1GqCxmTLod0Fkp&#10;ZTRCoddCMi6H1mRgFSNlk6kF+JRGPUYm5JBrVQyiwWaBxWmHVKVCq0iMo31D2NUlQoNch4PDKhjd&#10;0wwX9d82A0cACiAKwJHSrdMXO6aCMDgs0NnNd4BzWnmf0sp8Osqp5IZLyYpGoFWDYPvjE0/PLG6a&#10;D7dCs77JNKEVvEpYo9WZl8vCyl2n6dtSV3CBJqHSN8QuzeLqhTU8xbEubC+u82Dm6xdP4yavW0mr&#10;d93px1Uho/SyChftV2u2r9d5dH4Za2uLyJaKiOcLmCkWEc3lkKyoHEOXz3PNRs5kIp9FJC3UcqR6&#10;8Xwe9mAYj+6tR8A1heeuLOP6uVncODuLa6eLuLxGapPCpZUULi7P4OLSDO9fWCIzJc594DOzIZwp&#10;U81H8AUYIDJVqA/MBsnMFG+5H0y9YHYmhZpOqOvodTJRbGys8PvIbCE4yZwhwyU5hVM5z0a7oep6&#10;UtrJ9V6CHEu6X6fR192ELQVqHHtkmAuosBo3M5lMZdSA+YBggRKEC0E1w0QgkQOTJ/fQM4acYwSZ&#10;STHSk2J2FbOTw8hOitltFEAe4n12H+3Dm0LMkZmi8+RKitmBzNmpPhtCjj5vagh5u2CMUCtgjn4P&#10;smQD9PuosBhUYcGv4PYAxWpMA61WBrmO1ow3QGkgBZuCxmTEuEaFCa0aMtUE5Gol5BoV9BYzqx+t&#10;wkvATei1kKoUGB6XsUr2SMbQKJbi8IAETeN69OodMLu93IMj4KppJANXHba1MW4ygVX6XrpUiOHS&#10;E3AOayXMXL85/U5k05ENJ3JzDSeYJRmsL1TirnTy1OKm2QIrtBCsAB23BdbmcPHUPC5RnBaA43lx&#10;1AA/Q5NGhaCpOcLkVKEBfuWc0CqoBg1i3mgNbAJtcw339eNlXKBabW0Jc4tzmCkVkCgUGDIGrVBg&#10;kJIV4EjtCDpKIUnl6Jj2CUKCzhtP4sFH98NlM+KFJ09yGnnrwjxunp/DDY553Lq0jBuU/p2bw82L&#10;i7h2poSr63lcplRzJcUDNi6tEIwzQhpJAzvmwjhdCuJUKYBTBRqBIsC4TulojoCZxsm0ayOqQBJ8&#10;BB4dE4xkrhCYKwyhg9sSBKJQV3pY+c6Vg7iyGMe1kymIBtqxJWESaqW0ldy/YU776ObnusgmgML2&#10;vY0Mj0GkLeQcCpY+1VR8jtTPKhgiBBtDwyF8RrryGaSaVH8RpDn7CPJk9VNvzSND0SNlm59Ult5b&#10;oGsIPDt93hBDNzstR5mAp/e5RvlcwUGgDqPoHMb8tBRGkxJKkwlyrRoKg47hIoWTKRUwTVowoVND&#10;qhiHogKZRDnOwCkMWhimrJBp1BzDign0y+V4rLkTf7u3Bt+t6cAPT/SiX6XBSj7KaiasV1Kp3cj+&#10;L8SxSunkBnBJxOM+6KbMd4WJzRPqExJwJ2crPbdyCuuVVPLUQganaLtIwFVVTgCP1W35Lpey0vTm&#10;/tsaTUIVgtoAwtLnQi+OgNuICnAb4J2l1gE1w6ujUe40vQm6zfXa3XUcgUaqdnJlAfnZsgBasYiZ&#10;UonVTVC2PJJFYctwVdLLqnFCClh1LglMbyyBnz1xFC6rEc9dXmRle+qMkDpeWcvh+tlZhu7mhUXc&#10;vLiE6xcWcOPCAtdc18/P49rZWTy5XsCV9QKePF3C1VMFXFrJ4CKroqCMpIgE43lWRTJUIjhbMVPI&#10;6TxL6SSllWSi5Kd5pBSFYKJQO8EpOJwzU+x6CmAKKkhbUr9zpQC3MwZ7W7GF6quMbRAZm4iteFYj&#10;BqgfWVYm4bwAltAvo5qN3EShn1YZAULvpc+wkZso9NIIquq5lE2EgleGsm+cexaklKSuBFtuagR5&#10;hmeUjwsMFPXdRpCdFLErmXdQyithEKkNUKgAV/JIUPJIUfZIeXiNwajGuE4HlUkP/aSF08ZRxTjG&#10;1QTXBCuYRDEOvdUImUbBsI1r1FDoNQydRKVAv2SUTZOeMRl2t/ViT7cIxyQqnJAZMGa2MGyUVjJw&#10;nEpWXEmCjBrblWb32uwMgiEXQ0ZmCakbOZTOaQei8SDcfjcSySAiYQ/SyRDm83Gsz6e5ViPwTpHK&#10;sbpV1U5QOYZshUCjb0MVvpyRFO5U5XsGCDoawMxTdSrQ3Q3b3ccXz1IznCanVqCjVLIC3t1p5d1x&#10;8TQ5kYuYXZhFulxEqlhEulgSgCsKx5RGEnRct23sC703Ti0ZtIqJQg5mNgtfMoWth9rgsBhw61wZ&#10;V9dyuLqWFdRreQZXV7N4cj3PxsmTBOPZWVw9XWLQrp9fYOho+ySBd3YWV06V2BS5SnGKlLDIAF5Z&#10;yzOYlKISiOcWEjjLriWBF92o5YThiV6s58kwceF0gdxSQc1on4IdzTQ15J1YTFBNJ4xeOVPwY4CA&#10;E+AYQo4VTcSKIjSeBaWi10mRCi4pA0TDqgSLnq4loCopI6sbBX2WkE6mLdQ3E2+oW8EzhiKDJsOs&#10;X4GiW8oqV/LIMe9XouiSMXAUcz4FZn0TmJ0ex+w0jUQRxk2SM0nN7sWgklPK5YiOG4vU+F6J6mAy&#10;azFuIKdRSCsJMLVRx20BhUENvYXSTBu7mCMTE+gdGYZcp8aochwDY6NsnlBqqbWaMKJRY2trN/7r&#10;1gP46z21+GFdD9R2B1apqZ0T6jY2SSrAsUNJ6lZJK9fmZhAIutiJJGeSTBKXzwFvwA2r04pAyI1l&#10;aojPpbAyO4O1OUHhSNnuACe0BU4tCqZJNa2k9PH0coG/8D6eTCCRTCKZmkExn8a1swscT55dwpME&#10;06lFXD1PKeMKrl4QVl8m95Ea3NcurHFQOklBTfHq98rR2pX0tVc0+7qaVlZrN47Kd9Ctry8hN1tC&#10;qkSAFZAp0T4pW+lOOslpJKmekFrGclkhtSS4qG7LC7DRaJNILsfK6EvO4N4Hd8KuV+PpcyU8uZ5l&#10;4Aiyy5Qm8tjeGR7TS24jwXGGDA1SsBUa45vFtdNlXD1dZvV78swsbl1cwrWzlfSTzpMDeaqIqxXo&#10;njxVwqWVLK6sFRhIOn9pJc3uJKnfeoEG5Yd5SON6BTIyTs6wqUImDQ2QDuAsuaT0GtV1hWlcmAtj&#10;sL8dW0hZqIaj1I5vcN8Eco5h7pIXvXJ+rTwtZ1DyTgmrFcFEMGYJwMoIEYKWXEnqmyXNvayalD6W&#10;p8c5FoIalLwTrG5zAaXQGKRmYkjDw2TIYKHrqE6jeo0gIygXgxqOuekJfijkHSOces75aKTJOMoe&#10;GeZ9EzzaZDGghMGkgVSjhNZiwIROw60AMkMIIKrNSO1GJsYxqpDDOGnCuFYD46QVapMe4zoNBiWj&#10;GFNPoG1IhEbRMB480YbH2vtxYlyPB9tEaJOMYa1Ia5MIdRutxsWKVkkjN1SOU8oZRGPT0DJwZphd&#10;Fkx6bDyMLDMT4hEoghtJ7YA7IYAlpJRVdWOjZCnH4J1ezAkGyUoJuXwWBm8M8qkIhm0RKNwxDFiC&#10;6NL6YfPTt30WcHZ1AYVkiAddFzMxFLNx+FxTUEvFcNuMsBnUEPd3Y0TUB4NGCZ9zEonQNMqZJGbC&#10;foR9Hpyj7yzYZJzw9uxJLCzNsoqlSyWOKnS0JeXaSCcLeUHVGCyhDSAommCehNIZVrXq+XAmi1Aq&#10;jf01nTAq5LiyTFDFhX7aXJhdwvOzNDA+yMHqk/NivSDUX2Rw0JZ6c2dKIZyZjeHicprj3EISF5bI&#10;YEkxVE+eKuPyahYXV7I4vziDq2sFXF6lOjDL19D26moBF5ZmcO1UkYG/cjLDoJ9l+EjZaHzxNFZz&#10;Hh4myYPzqc6LCTXe2VJIULh8pa4i4BgO3wRveThVBThSpByN5piewHxAxVCSKpFxwgCSgtnF/B6C&#10;hes0O9VgpIw0/pGArsI7zu8nk0boyBN0Wgat5JVhzq9guOjz6RwdU/pJoBHk9PsKWzJXhFqx7CXw&#10;hN9fb9II32ppt0Fp0EFh0GBkQsYxrlNDZdJyUOookssYSmofSNVK9I2OsioqDHp0DYvRNjyCOrEU&#10;D9R34sHGbrSqTPAEAwxYFTg2SKh2o2USaFByZVsFrpyN8je2RKJeLM/OCEAtZnmkSSzixUk6N08m&#10;SaoCV0XhCLhKu4DSSjZJlsgsyXL9Rinl+nIBfcZpbB1yYMeIC4dkbhyTe9Co8qFDF4LIGIDUFsBc&#10;OYdJnQJui5YBi/idCE07MWXWwuuwwu+egmvSgGmXDZGAG+VcAovFDBbLOczmUyhm4gwcr015Wphd&#10;cGptCYW5Ehsj6XIJmXKJt6RsBA2BVoWNU8oCQSaAx7VbRdEILmoJVJvhpHDRXBYzhSKCyRQe3H4C&#10;RoUMF2eDOJ3z4lROcAIvzIXYlj83F+IRJ2R+UHpHs09oGBfVVUKPjIZ1mSujSMh1tGM168HijBPn&#10;5mI4MxvFqZKgWDRz5jQ1vQsBXFhIcH13bj6O84txXFxK4vxiAldXc5V+HDmjSVxeFgyZS4sJXKaU&#10;dCmJs+Ug1vJenJ8NcxuBenbnSmEM9rVhC6VpguMo4xueblqy59myDwljx+icYGzQ6xOsfhQETtEr&#10;E1JOp1Soy7ghLWX1K7oohaSaTMrqSMcEINVoDJ1fyW2AMsFGaaRfseGEEnD0c9looeZ2xeUsOCRs&#10;6BCAef4Zwu9fcEpQ8MhgtmlhmTSzWlFqSKNKqAUgUcoh0yoZLFLAIZkUSqMOYxoltwUmdCqozXqo&#10;jDqojQZ0DotR3z+IfZ0D+FlDF37R2o/dgzL4wiGskqpRSknAbZoJcGeQ8tePZ2kIWCEuKBg7kCnM&#10;5WKIhj1YLie4sV0FTmhyZ3B6Ux1HkK0vZnB6mVJJoXarQpfOZWCYTkDmiEDhCEHrjsLoi8MZmUEk&#10;lcXCQpkdyqViCov0MJjPYaWcwVI5g7XlMpbm8lil75o7Wcap5VmsLZU5aCzmqZV5Ho51mtZJObPC&#10;PTnarqzMV1JIgk0ArhqsbuWiUL8VChwE3WbjhN3KqmlSgZBdyoqZQkO8CD5SuO0HG6Ee7uVBwcvs&#10;olcGFkeMPNB4JWnDYszEQBFwpGwEGEHHs1OiFsyHjSj6VBwlvxrlgA6zNEaSpoPR61EzjydeTjp4&#10;qNds2CAM/+Kws3KdTDm5f3cqT2M3qR8nqCqPXCkL8JPiXVwU2hKkfDTi5fJSilPfG6eKGBH1YEvJ&#10;K0c1Zn1KVhthWIqOh6QsBLWCSlHKyUBQekkA0WgPCStaNd3kFgE3t8nMEEATPltIWek6UlACilJB&#10;ciSp3UBw0ZAyAUiCVVBIUkZqOWSmhjdgJieV60vqD1aMmoxNzPDR0DSLTYdJp5UNEIoxtUJwI1UT&#10;UJl0gmminMCocgJKg5aHc4lkUk4x5Vol7w+OjWFALkOTSIyGISk6xjUQmR0YnvRtACcoHDmTQhr5&#10;fwccgbNG6SONl6x8ZzelkyVa8asQr4wwqQRBV3Uq2a2s1G+USi7lGLozS4JLSe7khUrvjYyT9Urv&#10;7QwtJrQ6h0vr87h8ir5JZwEXTy/yCl5Vt5Jjw61cFloClfYADVim4K+vOiMYJuRcnjm1jPmlOYYt&#10;W4lMuchGSVXhhKBzFXeyqnSbjJNqe4Dgo+2GY0ng5WhMpdAioKFfW/eegHJ0EOeLXqxRU5mGVyUn&#10;KyP4zQwbjWlciluxShZ+0s7pHM1zo5RuNmRk655HgwR1KAe0KPo1mAvpUfJreODFbFiPUkCLckiP&#10;cpDOawVYY1Yec8lbHtQsuJCkoidnnLxdz3qEoWXUXijQRFcaXhbh9gKlkTxndCWNG+sFjIp7sYVq&#10;KyHNU3CdRYomAEfjwrRCzeVXYN6v4mY3mx4uCQepTNo2hLxTykpEkAij/Glg8Sg7inRcbQvQrAA6&#10;Tz07ViUXtQCE+W/VPh59rtCeoLRR2KfeHjXfaeA0DYymsZj0OfSZtOUR2h4Z8h45tAYl7C4rTJNm&#10;aMxGjKmVrHDjejUDJhqTQiQbY6OkTyJhwGhfrldjwqhlGMf1GnSOjKJLMoZHm7rwrX0n8KMTndjR&#10;OwaHz4O1Mi1dLrQEqA1QHflPIcwKuLO/Admm/Sp0FLTPQG4AV9mvtAVOc80mpJFnlgi2KnAFnKs2&#10;vKvDunhaTpm35FJuRAU0diMroG1uE/AisedWKu4lXSMYJwRZtU2wsjyH/HwZuTmKWWRmyxzZ2TLS&#10;JarhBMg4vZwVHEqhLUDpJJklgoFCqeSd1gC1BATwqs5kVemoRRCcSePxA23QTkhxOkfTbwQHkNRH&#10;mMxMk0YFu55MCwqq2wiSxYSNlYuUjvplDFZIL8wAoIHHMQtP7SFo5yJGzEeMKAU0mI+YMEeQkkLS&#10;zIKICUsxCxbjwowDUkXaksrOhQwcsyEC3lZpmNv459OcUvo9qy2Cs8UAxP0d2MLuINdpNJtaXJlz&#10;Juf6i252BoXdxmEBLHImqSFN1rxTwsqWslIbQWgpVIGj2i5J7QOrMFC5Oj2HfgYNYqbPonRTUKxh&#10;VkEySsgQIRApJSWlS5j6kSan0zbECkYQ0kBp+nyh6S5i9aMhY4nJUWgNKtgdFtjsZrb6CShKJYfH&#10;5egbEfPwLgJxwqjHmFYFmVaNAakEMo0KUo0KPeJhdAyJIVWrcKxnAN/aexw/b+rF1u4RfL+mC1Kd&#10;FutlWp78Tg9uQ82obtukbBswbQJuM3hfA4xSx0oNV00rWeGq0FUNEwKO4Kso3NlNX+ghzPamFJIW&#10;ga3ARl9BfPpOH64K3NfaArxArACcEILSPUmqd24VS0vzyM7OIk+wzZYYOlI0Urcsqdlm4Mg8IXUr&#10;CSlkdUtKRgpW7cGxiVIsMnRhHldZGY2SzSJIU3Q49Sxi+/4TkI2KOW07U6KaKIjTNOk548bpvI+d&#10;QE7pygGeiHp+LsS2Pc0ioP4ZA8CjSCwoBzQoTCtQ8E6g5Feh7NcibR9jdStWZszQNLSsawwZx5gw&#10;LW1yFAX3OFJTIyhNq5B3T2AuSLMEaNiWiQcv00BmAo5NkgTVjgJwKylqD7hZcan+FPe1Ywv10WhO&#10;WtwoTH8RBgwLg4arYyFpS1AIDmQfD3ZOGGkaTjfDk6KpO+ZBbnoTfLRN0nnu3wn9OAKIQKGZCGyy&#10;OEaFWQaGbn6NUkeu/2jkC9n/nMaO83CyuKmXVZKAIyUk+DjNdEp56s+MVcQgJxxyKPVqWKYMsE2Z&#10;MaFVQUMupc3ITXCq1UYUExgck2JUpcDAmISNEkor+6USDMnHMEajUbQajGrUGBwfR83ACLZ3DOLg&#10;0DgGTC5EE1FuC1RHkwhBbQAyThJC6shN7K8rXTVlpP1qCFNyNsNHRolgmmw4lAsEHBkmAnAbsFEt&#10;xyEAV4WOBi+fns0Kyy2sz1VGmyzg8pnFSuq4wmtVCv02Qd2qC8JeprYB9dvWCcqTOLO+hPL8LHKz&#10;ZQG2jSgxaKRuFFSzUXAPrkQhpJOp8p22QHUcJYNULCBG03MqPTl2KTMZjuqIE2oNBFNp7NxXC4t2&#10;ArfOFPHkWg7nFxI4zQORw1hO0Vw2QUVIeUj1BFWZ5H1WRFrOI0UTUj3sYlKfjFLH2bAR5bBBULfq&#10;VBye96bncxSkijSxmuaIpu0SlH0q5EiMXDIUvAoGVpgrRwOXjaxsBDvNHF9OTOJkJeVcmXFgNeXA&#10;UG8ztvB0GXMfK0bC3FsZMTIIGoFSnaITM3RVRvW3M4ARmkpj7r0zr43ApDlxBCLPeyNY+xAz9iBh&#10;pKUSqHdHc+soraS5bjT6ZJjTwzjNGrDSz+tHzNArKCEp4iSNIJFzwzxh7me1o3NJeijQ/DxTP6ta&#10;ZmoECTNNZB1C1E6uowqTDgsmHWYeVUL1Gxkk1OweHJOwokmUCgzKaQiYBuM6LU/DoUY3LakgGpex&#10;8nWNjKBbKsfWhnbcX9OMnzR04dvH22F2OXB6bqZSpwmjSQTQkjxDYJ2Bm+E082tgbYqqecLtAFI0&#10;Bu8OcKcrfTihRXAHuI3tUsU82QQdD1xeLWN1Po+CxwF7IABDLIbzp+axPJtGORPFbC6OoMeO2cIM&#10;/K4p5JIRzBdTSNOiS1E/DBoFEmEf1IoxRCJ+zC4toDBf5pEjhYq65QlA3hdg45Ryo4ajFJJMlDJD&#10;x+BVFC5ZUTR2KStqR2MshYHL1IejlkGB9/mYXi8U8IvdzRgeGsbNCnDU7OY1dCrTb2hEyHkaFUKj&#10;RMphbgMQXAzeDN34dkENi36+lsZckttItRUN7+IJrJUpPgxnpf6jNFCYnOpkhSSgKNWk+o4mZROE&#10;XAf61Mi65MhQeeSUIeMc40naPN3NLkHBLUfRq8BKzARRTwONNKG5bMLo/qihi+GiYVykaDRFhqfc&#10;aNpY1fgaHc2Na+PrqtN6aPJomKb28DW9iOoIPlKvXgRV7Qip6T1dDBepFakcQRQ30jFNQiU4+xCi&#10;CawG4RyBxqpKc/MYwCFWMoJTAE2o83iflmRwShCaHINCr4bJaoBlygSD1QilSc+gDU/IMaZRQ6JW&#10;QKyYwNCEnOu1EaUCPSPDGJCNoX9MijG9FsMT4zw1p3FwGAe6h7C7ewhHxHI0KEw8k4AmkvJk0rTw&#10;XXAEHqWZFATbOs3e/l8At6F2FeCqCld1KcmdZIey0psTZggIvbcqcEI9t1nlCjh/ktRtFl2do9CN&#10;jqPD5oYkGOHRI0GfExa9Gj6XDaNDfYiEPDDptYgEvIgGPPDYbfC5JyGTjsA37cSYZAgO5yTKi3N3&#10;QNsEHBsmpHJ/FDhB4QSlE+q3jbSy4k4KRkmlD0fwVZSP2gOUXgYzWQQyWfjSGXzn58fQ3tzKIMxF&#10;rVim3lo5hJM5ajCHsE4zAgo+dhOXK3XTbMSC2ZgNCwkHn1tK2rHIg5WdWKDRH5WeGbUSzpVpXCWl&#10;q8HK4GQapiUsyyD00uyshuRukulSnFYhSxO0Sel4KZExYZmRyRFhwnZlsjZNyI4b6N7uR2qSRknJ&#10;MdBZhy1Ji9CsJkUjlYvqO3nIFlnw8YqyxU2CepGy0TlKQyP6LuG4Mv2GgKO0lH4AgRTV9yJKs8D1&#10;PQir23lyKs0GD6pahWtNvQhpOhDREuQ9rH4JyyDDQ0+HDPXdnBJB2SqTY3ktFBqNwtPXJ1DwjPMT&#10;hLZk7MQ8Wij1WhgtOlgnTdCb9RhVKDCslHPDm+oyMkwkGhXEyglobWaMKJUYkssxIJdDrFRwKklq&#10;V9/bj9q+Aexo78OjrX14onMIrSoLXAE/ItEAQhE/QuEAYtEgErEgUokwcqkoiuko5mnIV2X5coLp&#10;FAUrl+BWbjiSbJZUYKsqWtWZ5BEm1f0MziwKZsnZSjp5boXWo8zj3ElSN1peoYDr5xfR2CRG/YFm&#10;9Do8GPGHcHZ9AdmZMLLJIJIxH7xOK3IzYe6tzcSDSMeDyM5EEI9Mwz5lgdM1BbvDilA0hOICpZNC&#10;zUbAFSqwUUpJxkh27k5KWXUmq6BRe6DaEqg2vZPUo2MlE9xJUjUyUeg4lMnCn8rAl0rDO5OCL52G&#10;P5PDvT8/gPrDh5F1K5B2K5DxqFCO0HKNwgJX81SjpZwM2VLSibmIFWVaiydgRD6gR96nQ8GvR3Za&#10;W9lqkKPlRPx6FCqvlUNmzMcmscCGhx2zlFLy2j4mweGMmDAb0HENV6AU0z2OrJOgG0faLuX0kiDk&#10;cy45EhYyCQnAUV5uhOo/6kMPMnCU0lVmWVMNR/Pb7iyDINRvQv0kuIRkhMzQsC2qmSz9iBJw1gFB&#10;ufj8CEMX0nYiRssrWEWsXgSboGyDDCQpGL1O66BQekmgZZ1jvJDQbEDIjReiRu69nJyx8VSHxYQZ&#10;SzFa8UuNhQhNfddhjqYIRfRYTZgQ9VnQMzbGvTSr3cJuJTW2yQwh53HCoOO0cWBMColaiR6JhIHr&#10;HBqCaFyOXqkUzX0D6JOMoXV4GCf6BnBCLEWtTIMTCgsa1VMwu10Ihf0IEnCRACKxEEc0FkY0FkI4&#10;GmIYI9EQ4vEQUskI8ukI5nLxDbU7TfBR8DjJKnxfTyOrwFH/jYKdyUo7YKOGowVgK/BRWnn9wjIm&#10;ZFqYxlUolrMoLBZxbnUOdqsBZpMObqcV9ikTnJMGhD2TcLtscLsmEQr74J52w+FxYtJlh8vrQnQm&#10;zunkBnCUWm4cl5CutAXSJaHvJqhcudLwFkaaVIEjV7LaDkjkBfcyms+zkvnTafhorcxUBtOpDLwz&#10;tE2zugWyWdz3yFEc2LkXPkUHvKpOBHR9iFlGMOOcQNqlRN6vQzFsQilsxWKCxi/asRCfQsFvQCls&#10;RsarQtIhQ9qtRNarQdIuQ3xSyuBGTCOITUoQsYwg7VYJ4VIi7VEi6ZBXFsWaQGJSgpRTjqybzBYy&#10;Xsg8EWAjhct5xxk6WqKEFs/itYDc49zv4weFXcqDPIb6mrGFlkkgqGIGIa2sKlbVGKHXGDIyQ+yj&#10;vMZJxiFB3jOOLMkqLzhEvwhBQP0MNb9GksvFJAHB6z+Y+Bpyh5aiJqwkJoWmJU1RD5NU0yIsKlYr&#10;mm9HakbgcYE6rWAA6f2zAQ2KPESM5tnpMB/R8xSi5agWXpceraOjPNKf6jSq4drEw1yvkRPZIx1j&#10;yCQaNcPVLx3FwMQEJBWTZFipxIhahRGVCi1DQzyMa1/PMA4NSNCjNkHh8iEQCzNI4WgQwUgAwUgQ&#10;/qAP/pAPgQqE4agfkVgQsWQEUbo2HkIwRsvyBRGKBZFMhFGgFZsp7ZxL40wljTyzSGbJHeCEHpzQ&#10;+N7ow22q4QTQhC23BiitPEXO5Bwur8/h6mn6Ug9aLm+Op86QQXL1/KoQF9dw8+o5XLt8Gsuri5hb&#10;XsDs4hzmabu0gOL8rFC/zQnp5IZDWQVttpJGVtxJATrBLBGa33SO2gOkYoIDOVMWQPNnsgzVdFqA&#10;SwAsi+l0tgKcsB/M5nD/tkbs27EXQVUnQoY+BPW9COh6Ma3uRtQygvjkGKtUKUwLAzk5bZyNWpH1&#10;ahkyUsCsT4vE1BiSdjlmHOOIT0qQ9aoRs40hah1GwNCPoGEAcZsEAcMgb5NTMkQtw0jy+2QIGQcQ&#10;t44g51YhMSVFhpxLXrVuDMkpKXMwYx9FzCJC2jmGrGcCOVoC0ilnQEkkhnqbaE2TEcFWp96ahxRG&#10;xg1wGno1G1BgKUbrNZhxMmnltfqqKyJVF9aktf3Olfy4NB/jY55qHjKww0PwFTwTDAxBSDkuqRlJ&#10;LuXDJVq4yCXdWJiIoE6YBir7Q8jYJcg4CHKh5iPHMj05ytfFjdQuINUlpaXpO1IYtaNolUgh1Wm4&#10;DqNlFGgi6YBKzcO0CDhKHQkwuV6PAfk4+sfG0C8fY7OEpuO0DYnRMTLKCne8tx8/O9aE7x9qwrcO&#10;NuE7x9qhtTsRigbgDxNsAYRjQY5oIixEPMzHBFYoFkKIwKQUNBZAlABMRoTzcSHC8TASiQgy6QhK&#10;+TgWy8KyCtVajuo2IZ28U79tuJNfq+FmGThaKu8Cf7+AME2H4BP6cAu4QLMGNhrftP7/PEpzRZTm&#10;yhyF2SIKVKcxWEXeMmjlynZOULtq/UYqx6BVDBKGrFK/MWhkfBQLiOYLCGRy8KVy8BFsaQEyShl9&#10;HFneMoDpDJ8n6AK5Au5/5AiO7j2AgLoL08oOeJUdfPNHLWKEjSIEdP0IGUXwaXthlzWzGsWsI6xa&#10;Udsoq1XKrUApZGbF423QxClmxqtGyqlA0qFAxDIMv64XM3YZfFrhMz3KTv6ZIX0fomYRgvo+BPS9&#10;vA3q+xHQ9PDvEjOLMTMlYch41TuvkkGshiBKCgx01WMLTSal0SVlWtrLM468m4ZU0UpeBMMYL/lF&#10;YFCxSENjqFNPH5pxybhnQZRX5TTrGEPMOIAwFYzmQU4ZIwaKfsEQ0VEroReRTRGmVNM2iJCuUzBF&#10;bII5Qo6kX9UOv7KN3xekOlDdzsvxRfQ0h0/EIFLQcnw05GtcPojGEQnECgVEE+MYUyl4fZKGAREa&#10;REM41tmL1qERdI2MMlxdo1IMjMshVinRMjiItqFhdEvH0CuToX9CgYNdfdja2ofjYjlaJvRo00zC&#10;5fchRrDEQghS+hilbVXtAnxMr5GqEYCxRBTReASROAEZYcDoNYoIbSkdrZwPJUKIJCNIpmJIp2Mo&#10;5OmbbtJYpkmpZKgsCwOY76gagUbb4sZalNVeXPU7Bhi4NaE9QF9hRcCdW1/A8lKZV0ambygtzpZQ&#10;nCvzUgiCot0BjhWtXGTzhOs3Gl1SUTc6Jsg2gNsEHi+dwGqWgZfTRVK1LPyZPHzpXCU27VfAYwhJ&#10;7VIZBPMF/Oix4zh+4CCipkFETIOsLjHbMBJTEk4Vk/YxQa0mpfBRumkdgVfTzQCSAsZsEsRto4LC&#10;OSeQ8ahZ+dIeFTJequd0DCEBSK+nPGrEp2RITFEaqmIFjJiHEDER3L0I6vpYDen3IPWbccgQNg4i&#10;YR2upKDjvF4rKSApYt6rQs6rZIFhhQtru9ngoJs4ShDwlmqvIYYkqOlE1NiPiLEfQW0XoqYBTNPq&#10;XNpOjpC2CyEdrVHZK1xn6OXPiZlpvwchXTc3EBPWIYTZhRReo6X3qG6bob7alNAKIHjIHElYBZAE&#10;xetjSBO0+rJ1CBFaHUzTxTUgfTb9DGqo07FMPoD2MTm6JVL0ycYwRrO6bUa0i8U40S9Cy4gEnWPj&#10;qO8XoVk0zGCJJhQYGJ9Ax8gI2odHWN0GJxQ8jrJmYAg/OdqIxxq7sL1zCPuG1XD4fZwmElgEC0HD&#10;gFUjHma4GCp+nfYF2CIJQeEirIYChAxiMiqcS0YQn4kiPhPjc7FkDLGZKBKpGGbSceRySZRLKSzO&#10;ZrBKq3fxRNQCGycXVmlNE2p+C3FhbRaXKqAxcOvz3JejL8mYXyiiWCbQ8ryKVp6UbY6ixLEBXQW8&#10;at1GKkfwkWFCTW/e8kgTcijLiFdqszArmuAyUlAK6cuQelWVjFSOtjlMs+Jl4a0AKZynLQGXx/07&#10;WnB4/yH+P07QmqhTEvg03TzIYcY5jrBpiNPLOB075AxT2DLM6kbpY8Q8goBxCB61AGHYLEbYJGa4&#10;CDqqBclEyUxrUQyZUAgYkKP9gBGFgIlrQVoEuRwyIeNRcu1H25RzvJJySjlFDeoI8CEk6OdO0eLI&#10;Y0iSwjrHMeMYQ8mnwshAK7YkLCKGgEMvuIxkfJBCEXCkKMlJMRKTYoYqoCVpb0VQ34VpVRui1Gez&#10;DDGkdPMTcGSUhPTdDC8fU8pI/TXbMGLUMyODxCHhn0NpIaka/Xz6WaSOUWMvW6mUalI7ofoa9dwy&#10;NAuBRpWYB4QHAoGvplW/uiEfF6FheJSh6Rod5TptXKvEoHwMx3sHUTcgwpHOHhzr6sPRrl50SmVo&#10;5xRSgs5RKdoJNoUSzUPDONrRjSO9g/z93ieG5WhUmrF7SAGb18OQBCMhBFjRKqljJQSABHgIKkG9&#10;aGl1SiWDG6kkw8eQRRFLxVjZKKIzBJkQBN5GpOJCpONIpOkbghLI5lMoFNOYm81gmZZgIBeTlzqn&#10;tUyojiNVE2CjVZhXFosoz+ZRms2jwMAVhDSSQdsEXLmwARw3uMt3oNtwKCuwUVDqGMrlEcjmGDRS&#10;Kdr3Z/McnEaS0lEqydsMfJn8HeAYxgqAlfBSDZcv4sHtDTi6dz9nOSFNN2JWMYKGQcToa6SccgbO&#10;KWveZKgMI2weQpxAmJIhZBIzfG6qAc1iBPSD8Gn64dMOIGaTImQc4hqNoCLwCELakvJlPBoGkGAr&#10;Bk0ohYzskJaCRmSplpuUcF0oGDESRM1iBo5+B1JEocaTseqRHyHmPhzVR5WmMwEXN/fzF2gQFBHT&#10;AMKGHoQppdN1I2rqh5/WmLSQw9gPn6pDOG/sZ+Uj+EgFSXnC+l74FK0IqjsEFdR2Im4eYDWNmwYR&#10;JqUzDXDaGNB0IqTvgXu8CZ6JVkwr2/j9YWMvfJpOuOUtiBn6+X2ktPQ7+WhdTH03w+aZaOYWQ/dA&#10;Fw519aB1RIJumQydo6MYkkshV8vQNCxD45AEdaJh1IlG0Do6hgG1lr87oG98Al1jcgxrtRjW6fkL&#10;PJqGRvj6+44143/uOIjvH2/GgMmJQCyEWKVei8UjiCUiiCWjAliscmGEYmEEOeUkwOgLRATlIwgJ&#10;rlgyLMDFUEYFhePj6AZsDFyKYKuARvsbwCUYupnsDGZyM0hSZGeQKswgV8xibjaP5YUCztAwL1K2&#10;tTksLxYZtGI5x9AVCDaCbAM4oXYj0OhclpWNhnCRkhUrw7mKyFXGUxJ0MZpCQ2ljOgs/A0YAEUyC&#10;UgmwCYrlyaQZNIaJUszNClcJ4doqcDkEC2X8fOtx1OwTgPPIGhBQdSDtJJBEnCqmXQpOI+lmp9qK&#10;aiqvqgN+bQ+mNT1wjLdxbeZWtCOgp9pskIG1SVthljTz6xSuiXZ41d1cy4VMQ0g6xpGwk2IqkKNW&#10;wrQaBb9OgJIcT5eS1a0YpNEqFp5tME8tiYiFAS0FdLyaOUFaChhQ8CjQ31GDLZTm0c0aY1WhZcpF&#10;COq6+GaOUVo3OcJAkMolJ4fgJzg4l+1GxNjHQDhkTXDJm/k6ApLAJCXzKloZIO94M9yyBrjljbBL&#10;62GXNcCjaId7vIU/b1rZjrhliAtij6IVAU0X70+rO+BTdWJa0QbvRAtC2m4ENd38eQR2xNDNaa19&#10;rBH20Tr0j/ThUFcvGoeG0TAowomeXoTCHlw8W0ZNext2NbZjZ0MrjnT341hXL/Y3t+FYdz/2NLSg&#10;e0yOpoEhjrYxGY529uBwVx9ODAyjVa7GLpEMHQYHprlmC7Fp4o8EEYhUariK0nHtRmBRapgigCpg&#10;bQAWqUAYrqSYdM0m0FIxQeUIzApkVcASqTiS6QRmskkkMgkOAi2ZTfK5VC5ViTRyxQzm5otYWCxh&#10;dq6A8lwBcwslzC2UMbtQQnmewKoo3GwRxfniplSyiCwFK1kRGVK6irIlS0WE8jn4shVIKikjR1Y4&#10;L8RmoDICiNksQ8fBBgpFXgCxooCcWlbSynChhF/sa8ehHXsQGG9k4Fxj9QhXTAwyTkhdEg5yFEeQ&#10;qNRrEUobzUMMGtVdzol2TifJBLEO18E4eBx+/QBC5hGk3BMMWFA/iJBBBKe8le9Nm7QRPk2voGKU&#10;rk6NIWYd5c/PeBRIOeQoBw0o+DTIeZTIeVXIT2uwGLczmKSYGbeS1XCBxlYmpzAy0IYtMfMAp4Sk&#10;PlRnkXJFTOTAkDsjQBcmBaOaTt/DNz6pTIgUTtvNTxPXRAsmpY3wqzsZQlKvuFUMn7oLLlkjnGP1&#10;mBqthWXoGBxjDXDIGitK1g7PRBs8ynZ2g6ZVnfyU8qu6MK3uglfRBp+6gxXPo2gRQFS0wiI+zp9J&#10;P48+y0XKqGhBfX8PjvX0scLV9PShrq8fxUICn/zmVVw9P4820SD2tHXj+KAEx/pEONozgLohKeqH&#10;JOiUK1jlGodGONVsG5WiZnAU+/ulqJfr0GVxYdDmhT9KVr/gRpK6EUBk/8crKke1GIEkmCNCLVeF&#10;qxrRGarZBNBon6Djc5u2AmyVqKhakgDLJDkE6Cr7OUHpKNKFFGbn8pifL2CW0sdyHoVSDvlilgEr&#10;zhXYmSyzO1lCab6M0kIZxUoLQLD+SdGEVJJbAHMEWgGhnKBiHDQahFJISiX5PClUFv4cnbsDHqnc&#10;16DLCOpFwHGtxmqYwXS2knJW6jmKcLGEh/a0Y/sj2+EYqcXUSA1MA4dZHBg60yCbGK7xFvg0XYia&#10;h1jBotYRwWVUdcIhbxWcTNMQA+SQtcAlb2VF8+n6EdQPwDVBitgPv24Qcfs4IlYJ/EYRp6xkmpBS&#10;UlDt6FF28Gc45S0MNqmlX9vH6SyZJzN2MlLk7HYShKWggVWQmuiSwTZscclb4JA1wzXeDD/d0Kp2&#10;VhfXeCv/I1IOKReo1MAj94VueFIwqukIDrJiXYo22CSNCGi7EWZHshdeZRsDRH8MUi23vJkB8ky0&#10;wCqugYf+SOpuuOmcqoNfCxsH4GHIunmfgLJL6uBTtcOtaIVzvAVeRTt/plfZihClrQSkqg1hQx/2&#10;tbTicHc/6gcGcaJ/ELW9/byK10opjJdvnUUh4cPIxBgOd/dhd1sP9rf14EiPCCcGR1A7OIyafjE3&#10;u1uGJWgeHsXRvkH85FgDHmruwbY+KY6OaTEdEdJGdig5fRRUjeFKVMySCnSCcgkQVRWMUkeq58Lk&#10;XFYAE4ATXudrSd02p5WkcimCbUYAjuCrqJygbjOsbFlWtTybIqVyDqVSTtiyOSLUbFSf5UpCSpmj&#10;40o6SQ4lRYGUj8Cbpyk4Ja7PggRUJoMgAZS5o2gCbJuByzBwvJ8lwASlE1JJATpOMzn1FOq0zSkl&#10;H1dgI5WLlGfx6O567HzoMdhER2Ds3Q+L6DDsoydgH6mFW9aIgKab71V6gIf0/WygUOro1/Vzg5tq&#10;NurVxaZk3GMLGQaFh7mqE2HzMF9PQQ4ntRLouqhtDAHjIOJTY1wDTmt7hVB3w0E/S9nFwHkUHfBp&#10;+yrA9XNDPmoScw1HtRxFmhrndhnSLjlG+puxxT3Rxm+mtJBvdkoLtd3wswR3sBUbtYq5AEzYKFcW&#10;IUSppLqTpZfIJume1nRzUzLC/YpeOMebGFjqW0xXriWQ6R9Kv6hrohVOeTNskvoNwOkPRrDRZ5Pr&#10;Qw+AIKkoKaC6k6/zU8PTNACPsg1BPYHZy+mla7wNhzq7sLt7ALU9fWgYHOJWQCzhw8lyGDG3Hqlp&#10;E04WI0gkA2gSD+OJulbUDkkYuENdfTg+MIxD3f3olo2zm7mjuRMPN7RjZ88wdg2OYf/gGHyR4Cb1&#10;qiqaENWUcQO+Ta8RXILykfUvKJwA4h1XksCKzcQRSyWE7SbgBGWrqFxF7VjVsjPI5NMM1cJCkdWt&#10;WMpylGYF2ArlPPKkchRkiJQplSwgV84jU84jywAKbiWvJVnMI8aDjHOIchQQLRQQodEhpGCkbKxu&#10;gpKx4m1StWr6SFBxXVaFilPHTbBVGty8v9kwqQJHCnegE3ue2AXrwEEYe/fBKTkBq/gYJodrYJcI&#10;WZNFXAPHWBOmVVSStHP9RgpHRgbBQGCFuS8n4S3BRdBRCsnKpyWB6GJo6OHvYzXrRdAoYtAIXoLV&#10;o+6CW9nJ7/GoulglXcpO+Al0TS/D51Z0MjekrpThEUf0etgkgqirDlu4llJ2wD7WgMnRehCAdlkT&#10;zMN1sI7U8S/vVXXBIW+Bc7wVU2NNwgcqO2AZPgE/tQQsYr4uZhXI5qeGqhNedSfLsGO8iZXMr+lh&#10;QMk+pV9+WtWFoKGfU0uCaUrSUIG/mWGlVJPgc0+0MpCUCtB1AV0PEuRgGvvY2JmZGkHIMozdza14&#10;uKkD+9s7Udc/iMaBAZxcyuPj91/C+ZNZRF0anFlI4ldvPI2nrq6jd0KBfR39ONw3hANdAzjcPYgj&#10;PYNokSnQJpGhdmgUPz7WgnsON+OnrSK0qk0IkqpRDRYjS/9OXUZBaSUZKAIoFaODlUpQLcEcqaaN&#10;AohhNlAqSsd1n2CSVGu4O9DFkMgQeIKqsbLReiOzOczNFzA3R+ljhl3LcjmHYpkMEnIkSdFyKFTB&#10;Y+DIECHAChy0T8slEFw01CpAU2VyGYSyGYRpJS0aVExTZmjQMU2tKRa5BRAvlRApFhHM5Rm4an3m&#10;Sac5NkCqpJNsnqRz8KSzcKcy8JCa8bGQZtIxnXcTcJk8K9zDh/qw/eFt0LTvhK5zDyyDR2DsP4RJ&#10;8XFYh45hcqQWDmkDZ02mgaNwShtBWRvds3a6l+ihPnKCAaDWQMBATfI+vpfpniaQCDiCLcBq1YuA&#10;fgBR66igiJQ2GocRt8sQsQ5zukpth2ltHwf1AgNGMezydj62yZoxJWuCYagGDkUHwjYpcgEjFtJe&#10;2C0KQeEIBPpBlCJyganp4TfQL2Ufa4JBdJwhJMgIwilpI6bGmuEcb+MmIP0SMdso7LJWuBUdLOUk&#10;z/Q5LkU7A0bgEUwmcQ3cynZ2maiIDRgGYJM0sDlCThI9FQgweloRpARulK6daOcUkl1KI43BFCNu&#10;E/OgUWo7ZHwq7O/owhNtXdjd1YuGoWEGzmpW4NKpIt5+5QbyETtibi1Wy3F8+MbTSCSC+OnB49je&#10;3IntTZ041DWAljEFfnH0BB490YRtrV3Y0dqFY0Nj2N4pZoULJQRHkRWK6jCqyyqKVY1wIrphjHBf&#10;rlrb/QFwd45j6TiiFcNEAK4CXgU4Mk2ENDKJWIoMkhmUOX0soDxLzmMOxVKaFU6o3SrQVVJJwSAR&#10;VI2AI0eSajSamxbIVIZX0eiPVBrBTIaho20VNGFbgY4HIAtTaMhEoSFbtKWgkSXhvJBmVoFjiGbS&#10;8KQycM1k4Epn4aqAVQWQnEvPDJkpwjlvJodQeQ6P72vGtp/+DMrWHVC0bIe6Yw8UbTuhaNvFgDmk&#10;jbAM1cA0eAxechpZWYRai9NLXT+sBCXVbuPkF3TyPT4podq/je9h90QHp6E8eoTME7OYTRXq2VHz&#10;O+mY4MY63ef0OvXu4pMyTI618nu53aAbYEBJ8UjN/IYBePQDSAeMWFtM45mnr+L5Z5/ClklZC6zS&#10;xopEtiFkGmQJtY3W8y9Ov5hD1lpJMTv5H0EQ+fUk1ZTf9jPxfiP9osPwqknOh7g/EreOwqUQ/uH0&#10;xKHPoMKSngpk5dL7Sfrpj8TqOCVlpSQ1o1qNUlNKLemhQIpHxgqbLBNt7IpSakqKRyZNwDSEna0d&#10;eLi+GVub27CntR1Hu7ox7ZvETNCCTMCKjN+MfMyOhN+IYswBg1mLA33D2NPZjz1dg6gdHUezXIma&#10;ISl2d/Xjsc4hPNAmwk/aBlGrcWDAQl9hHEYgEkSQzBByHClNTEYR5j5aFBFSqqrDmBZUjmCqKlSc&#10;ovIaQUWARTY5lHyOgl7faAEIjmSssl8oZ7C4WMTCfGEjfZwjF3Ke4CPIcpWmtpBKsrIxeEUOMkQi&#10;ZFKkUhxUlwXo636zwoBh2icIqWYT1C2PCEFGk0gr02wSNLeNlkoo5jFTpik4NBtAmIjKrua80DoQ&#10;hn+R6VJiZaTxkYJxUlU5AUbXTBrOmRSD6EyleRsuz+GxPfXY+rNfYKJpKwOnaN0Jcc1D0PceZPDU&#10;nXugaN8NTe9BBLS9bJqQzT8pbWJTw6sV6jqfpg8OeRurmlDnkUsp5l5c2CiGn0wPyzBSPHhZw+kn&#10;3dsBuj8pM9MPMqgEqEvRibCVxnHK4FZ0MYx0DY1wCVvpM+RwKNuhG66FZugYFP1HoBo6AZu6H1vI&#10;Uk25ldxz8KiF9JHcG8pFyb2hH0A5r1PRzr8s57YmEVwq6tz3w28QwU0w6alIHROeCPYJRK0Szp39&#10;OuqLdLF6EvmUSpL7w81Cyql52MwgqyCBzsNoCFxlhzBQlYbomKlv18/nImSmaLr4qWVnh5LAa4Nd&#10;3Y+tze3Y0dWHXZ19eOREEw/pun71FN546Ukk/WZEHBrcOL+AN196EotZH2RKGX5+tB5bG1qxq70X&#10;2ygd7RnE7s5+PFzXgkdaevA3e4RvzvmHo13otwfhj4XhjQThDgfuBB1HgvBUthzREDwxIdyRAG+9&#10;8TA8dD4axHQsDF88DH8iAl8iytsAjbNMxRCaiXKEqbZLC0DG0wlk8jMoz2awtFispJDVWi2P8pwQ&#10;5EoK/TYBOIKNVI1SynSBlhMXxjIKFrwwKl8AjUwRwRgJ5nMIV9SMVI1Gj1ANR7ARaKRirGY8qTQv&#10;zIGrDGBOlWngcoF7dzTAOT8vjFChqT00IJrc0OI8GTSzKPB8ujvNdHo/z50rFYSfMVvGmNoMaX8P&#10;dN0HoCJ1a93F0Kk6dkHWtBWS+scx1vgElB17oOo6AG3fEZjFJ+BVdcOt6kHUJoNfT/ddNzuKrvEO&#10;BjJoIlUSIJxWC3Ua13qVUSgEmlvVDZe6B37DILzaXriUXQwhfZZ5+IRgvmj6EbGO8qwDAjZEA0Ys&#10;IgSph20RwavrhEPZAvNYPZSDx7Blmm5y6yiC5mGELKQ6w6xkdNNP0y9EpsoEwdbKakSySU+O2JSQ&#10;NnJhqh+Ak95jHUXCPs4d/qBxiHsj9A+gp4OgcELKSkpICkhA0z+eeh5edRenllNSqvcEY4XSVvpH&#10;UUyONcEyUiekC6SwGqoT2zlNdY41wiTvwiN1Ddja0oVtzR14tL4Zu1taEfZP4ZfPX8YLN05jZtqE&#10;ctKNF2+exa9ev8krMm9r7caeHhEOi2TY1tyJx+pbsatrEE80deKx1l7sEI3j0IQNB5ROdNt83Icj&#10;YLzREEOzeVvd34h45A5olW11n8Dz0vviYbjpmLbREO+7owQsASxcE0pGkKYUcpbgyiKXTyFfSKNQ&#10;zCBbSCOdTyNTyDBQ6UIGqXwGmXwWqUIWkRylb2lMJROwxiiSmEymMJVMwZFMwTWTgnsmxTVXta9G&#10;xgi1ACgIuipsvO4Ir1dSmfdWXVphY9RJZZwlNc6pp1eZ0lMFjqFbmOVxm6X5OcwuzKO8MIvZpTle&#10;DWx+aR4LSwtYWJrnmQtzS4tIzCThMKmg7z8Kff8R6AeOQtt7EOMtO6Du2oeJ1l1Qtu+GqnMfJtqE&#10;rXGoBpbhehipFJK3w8PwdXMmVy176JxTLqSUgjr18H1H9xyZJbEpOd/PaY+aBznTPgXdux41mYKC&#10;WhIX1J+jhjnVfRGrmEFLucYw45Igbhcj4RxCzDEEr74TWzyaPqadtjTmjCCaohRS18/5KEFHaSGp&#10;HA2JidpGhE68fQwR6vDzsYivI4km4OjpQNdXoaJClcCiwpWgpX+8WykoqVF8AibxCf4H2KQNnMpS&#10;nUfwUVpAThD1+Ag4k5hUrZlrPU4NyJhRdsCnbIdxvBvb2zqxtaUbj9U349H6Fuxs68K0z8Zp5GIm&#10;gEzAghmfEdnIFK+4q7OZ8XBDG3a292Jnez+/9/GmTjza2IWdnQPY1jOM+xp68UDHKJ6QmNFh8bAq&#10;VRXKSxBtgoyPeSuARMDxNhHh8GyCUNgXXqsqIb2PzjN0sRACyShm8jOsZGU2RFLIFWg4Vwa5QhpZ&#10;Ai0vNLuT2RTi2RSSuQzC6RTciRnowjFIfWEMT4cx4gtj1BeGxB+GNBCBJBDFWCAKWSAGeTCGiVAC&#10;inAcylAc2mhyIwzxFMzxFGyJNKZmMnCkslyDkdPoz+URKuQRpvVJaHZApZ7Lzs1yFBbmGLLSwpwA&#10;1uIczyKfXZzH/NJiBS4BsCpsi8uLWFyunF9e4uXbnWY1lJ0HYOg/DIu4FobBY9D2HIRh4AjUXfuh&#10;6TkIZcdeyFt2Qt1zENq+o9D1H8V4xz6+1jRUC6ukAdr+IwyibaSBFdCnG4BzooOzMWqCe1gRpexk&#10;zrhVCFkE4Gi6z3LajbRHi5RbjYhNioCR+nOkjJSKCrUdZWzxqVHEaUVytxQxuxgR2wDiziEk3WTs&#10;9WILOSwEG+W6pFSUu9IvQvUVgROyiBkkcmkIEMpfqSAM03mq06akcGt6EDQO8nm6hqzUsGWIny6m&#10;kXo4Jto57STIgqYh2Cc6YBTXCdfq+jElE4bXUF5NkJPiOVlZ22AnZ5JqSWkjjKIaTMmaYRltYCOH&#10;jB06npTUY1zcggcPH8OjjW14uLYePz9ex22C67cu4dbVVUxbZEh69LhxiVarKiHh0aFvVIx9Igmr&#10;4uONHXiirQ+PVraPtfXiLx7diz97ZD/+cvcJfGP7cTzSJUIwFWOwNgNGEAqAVdRrk5pVYeMg2KKk&#10;ZASVAJc3cec97ngYrgq8yWwC5bkMq1qeIUujWBJcSIpsLol0TjBPqD1A0EUyKdjjCYz7CbIghrwh&#10;DHkCEHtDEE+HOQg+Dl8Ew74oxL4IRnxRjPhjGPZHhfO09dO5OEYCcQz7YxilfT/tU0Qx6otCEohD&#10;ShFMYCyUhDychCKchCo8A3U4CV1sBobYDMyJGViTKUzOpOGgeo0mmlYa6GSwRAtFJGg2+F2RLJcx&#10;Ybajp6sD8o790PUdhrb3MPQDx6Ch/b4j0A8eq8RxDsPgcXbYVd0Hoe0/CttoA/SDNaxEU/I2hCwS&#10;LoMINHrw28dbuN8241TCo+5H2qvF5DgJjYjT0YRDAa9WhICJINQiZJZwny7r1WHGpeLMcMatZGZI&#10;sKKTEpRCWqSclO2JELcPMGwRO6WavdhCdJpGmlnlyLSgm5467kGzGBGrFJOyVthkrfBo+ytqNcjS&#10;SoAK6kgWf4/g1BCA9jH+B1F9R/9Ax0QHpuTNnErSUyBsHoFDQU5RB2LUUJ9W8ec4xjvZ9TGTe6To&#10;gHW0EeaROoQMA3CpKKVshm2sGYahWgaOQKM82jxSz413magZD9c24ImWdmxv7cKjTe3Y29KOXCqI&#10;T3/zGq5fXELYqcL55Qw+ev8VPP/UGkTjUjze0o3dvUPY1t6Hbe392NbWj6MyLR5s6MT3azvw0x4p&#10;tkr02KNxokk3yUA4oxV1qoQvHmHofAyVcM4bJ+gEyDbDxykkp44V4CqvCZ8bYsOE1IyCAatARvuU&#10;RlJkaUQJw5ZEOj+DcCYJcyyG0ekA+pw+DHoINgG4KmgbwDFoEYwwUAJgtB31xzbOSYJxjAYIsmgF&#10;uDhGfHGIKzE8HcOIL8Zb8XQMQ744RL44hnzCPl0z4I0JMR2vRAy97jB6XWH0eaLodUfQ6w5x9PH5&#10;EEefN4K+yrnRUBrf3t2En/78MXjGO2EYOA5VzyFYJU2wSJqg6TsCg/gEg0YDL6gpre47jPHOvZC0&#10;7IS0ZSdGmnZA138MltFG6AaO8T1plTazStH9TQ98am6TWTKtFSEzbYB5rB0R6xgSDiVCZlI5PYKW&#10;MRSCZviNwzCONMEgboBF2gq3ug/m0WZYJK1wKnv4cw0jzWjYdR9ENT/G1NAOuFTNiEyJELMPYotp&#10;tAnTehHc6n5MyjsRthCZcqE+mxIKTou0GT79AENIN79edByW0Sb+AS4VqdkwPy28un44Vd2wSBq5&#10;JzE13s7min2inUEyDp+Atv8YVL2HWN7J0ZzW9AmhH2TIqDA1jzbwk8Op6ODUkgBVDx7HeM9BqPuP&#10;CG6RsgtWaQN0ohoYRLUY6D6BHx88zrXbE40teLiuCU80NMFmUWEhH8LFtQJm/CZEXBqsLczgvVdv&#10;QCQfw727D+Gxxnb8oraJ1W1Htwg/PlyLh9oH8Fe7j+Pf/OAh/JsHduDfP3EUOyQajHt8GHV6IHV4&#10;IHd7MeGdhtoXgNYXgDEQgjkYxGQkDGcsAifBRdAlowJ4lD5WVZC2XL8RbEEEaE2UwgzmZskIySBf&#10;mQlA+9Xgmi2f4jSS0slgKgldKIxBlw89jmkMun2CmpGyeYMQT29Stk2g3b1fBe3rwAnqNkr7/gQH&#10;gSdmhUtgOJDAaDDJx5tjyJ/AUBXC6RgGvTHeiqajHIPTMQx4IrylEK6pnPdG0e+N8pZCGsvi3t2N&#10;eOCBR6DqPQ7jkHD/mEbq4FB0wzB8grMrw3Ad5O37oOw5CEnLLkibd0HWtheDdU9AVL8VKrpveg/z&#10;fUn3rlVCD/MGeDQ9MI02wCYT+nHkThJcDkUvbPJOuNUDMI22YqBuB6yyDmgG62GRtLACTk10w6no&#10;g08ngoeGhDkmMG0QwyzrgGKwDk37fwZx8y50HHwQdVu/h8GaX0DS9Bi2aEUn+JenD56UdTB8VCRS&#10;6mgfb8fkeDu82gGYRxtZ1SgdnBxrgU3aAsdEJ+wTnZjWD7AKEnxOVS/LsW2sFbqheuhEJ/ipYhDX&#10;8ZPFqeoBtSJIsfjzZW2sXEJq2crgEqj0s1yqHqj7jsI4Qv/QRnadSDEn5a3QiuugoPSC/xOOor3p&#10;EI9k6ZtbAACAGElEQVSjbJIp8Eh9C35y6BiO9/biyStrWCgEEZxSIB2w4ORsDPmkB8WEhxeIfYTq&#10;trYebG/vw74hGbZ3D+LHh+vwoxNt+Ov9Dfi7Y+34Ttsw/kdtLx7oHIHCF4TU6cWIw4NhpwfDDg/E&#10;DrcQdg/ElXNSlxdS1zRk7mkovH6opv3Q+v3Q0/J1AT+sQT8rmj8ZRTqfxNycUKexGVLKcN3GQbAV&#10;0ygVBaMkkZmBO5GAwhfAoNuPPpcPAy4fRG4fhjx+VjURAyfANlSBrgrZ16GL8muscAFB4YTXYxvK&#10;Nkpg+ROcTor9BFLsDmCBhAAZK5twnmAk4ATFE6DbgG9TCBDeCT7vJShjGJoWrpdGM/jh/jb8+Kdb&#10;MdFxGGOte6EbEBSNShJ66FO6SA9d83AjTMP1UPUdhXawFqq+GujFDdAN1fE5ei/dK6aRBhiHG2Ae&#10;bWLQDMP1cCq7YZG2sHJZx9p4f1LeAZ9BDMNIC0bb9kHefRhT411Q9h6HtP0ATKMt8GgG+VqvbhBh&#10;qww6cRNMklaYpO2QtB/ERPchDNZtReve+9B58Cc49sg/YQvJolPVB5eqD1MTnbDJO1g2ncpeJpkg&#10;ChhHGKgpWTtssnZOL6cUnTBLmniKA/3CVlkrvDoR/KYRVkv9UB2cE12wydr4NaO4AV7qzutFws+R&#10;EuCtDLRptBFuGlep6uE/iKr/OCySZhiGm6AZPAF512GQEhOAlrFWmCRNfGwabebfh/7wPZ112FFb&#10;ix31zXjoRBMePFLLg5dpcdNfv/Us5jLTmPGZ8czVU3j1ucsoJj2YsqmxnWq+hg5sbe3BEy3d2NE7&#10;xF9R9aOaZtzT0Iu/2HEMf7btGL7TPYE6sxvj7mmGiVRuZCO8GHV5eb8KIYdrGmLnNMQOL8ROL0R2&#10;D4bsbkicHhh8PgQTUWQLKeQZphmuy3L5mTs1WzGN2XIWmdwM/MkYjOEwpNN+9Dun0Wv3MnBUo4kY&#10;NIoAhjidFIAj2ATwQgwSq90m8O6on1DDcZrIrxF8lXqNzhFYFag2w7WhanSuqn6BJMSBpACOP3EH&#10;PF9cAI3TTUHRNged2wDQS+eikERSuO9AB37yix0wiuqh7DkKnagOhqF6qHqPQt1fA1n7fox3HeJ9&#10;Ao326f7RiupglrTyPUQPfmXvMYx3HsJE12Hep9dlnQehHqhh0GSdhyFu3ImJriOQdRyGqr+GoSKA&#10;9OJGOJQ90A01YKRlHySt+6AdrMNEj/A5493HMN59FJK2A1D110LZV4Phlr0Y7zkKedchDNQ+jpGW&#10;nRhs2IYt+uFGJtSh7IXfIGbYaDgKAagRneBf2K0ZZBXUDhxnWFyafr7eqRqAVz8Mt5beT8rUAX+l&#10;j+FU9/J77BNd/BSwSlrgJXNGN8gqSK/R9V7dAKeTVAfaxtr5KaIfFoBS9h2HqGE7/wFp3yxtgXqw&#10;FrKuQ1D0HmV1JegIuL7uevx49178ZN9hTicfPtHEFr9oTIIbF0/i6plZBq4Yd+OF62fx4q2z8LsN&#10;GJqQYXuPiFPJh+pa8HBTJx6sa8MPj9Tjn4624u9ruvB3J3oYuAazhxWL4XLdAYuAG3F5BdgqAFIM&#10;E2gOD4YcHogq15G6BWdiXINRCkmAEWgUmWwC2VyC4aNRI/FMEtZIGH1Tbhw3TOGwwY4jBjvqzC40&#10;WFxotnnQNjWNTrsPPU4/BtwBrt8IsCpoAlBC8L4/CvGmtHJ4OroRDByZJz4yTWhLwFXAu0vNBOUS&#10;1EsAavN+XFC5uxXs7iDwqvFHlG40msH9e5vxo/t/DnnHYcg7D2OofidknYcYlpHWvRhq2o2BE9sh&#10;btiNocbtEDftwjg9oKnOGm7CWMdBvke0ogboxU3QiRog6yDQaqFhJTyGie7DDMtI816ITmxjMAkg&#10;uufogW+TdTB0w817oR2qh6L3GGQdhyBtPwiTtBXG0RYGVD14gqFU9NVA2V8Dw0gr1IN1nD3Sa2Od&#10;h7DFPNbGiuXRDVRA6mE7NGSVwkhPB1E956umkUYuSAkOuo6AotQxRi6OTsxQRiZl8Bmo3zAIq7xD&#10;kGhZG8szwUVqSjkwqZJBVM//UALSrujiP4x2sB6T4z0Ms4tqyvEuaMUN0Ijq+ElkpfcNk6q2QD9c&#10;D93QCYy17+cCtqX5GH64fTd+fugYfn6kFo/UNuIXNY34yeEadIkGkPJPohB1IBd1IJ9w49RCGj63&#10;CbZJLY4NivBoex8eb+vjZvfPm7rYNLm/XYwHBpV4SGbBzxQO1BickLpJsSiNFGKYYZvGMCtcReUc&#10;Vdi86Jty8XlzOIxomiBLM2gEFzWyMwQamR/ZOIp5AbRwKo4Jnw8NJjv2qSexW2XDLtpqpoStegp7&#10;NQ7s0dixR2vHPp0DBwxOHDY4UWNy44TFg3rbNFomfWi1+9HtDqLPE8aANwyRL4KhzXUbq5oQpHJi&#10;go2DFE8ATnArExsqRlEFrqpgBEoVOAamqmh/DLjNoFVh25SCVq+jlPL+Y32450ePoufYExA37UZf&#10;7XaMtOxhIOTdRzDWKSiSfrgZA3Xb+X4lIEdb90LRc4yVi2Cg9JIe2MaRFphGWvjBLqhgG4M80rSX&#10;08X+E9sgbd1bUb9aTPQc5TTTONoqADbSjPHuI6yedkUvSLAmJ7oh7z7KIBJ8bo2IQdMNNcIwTJla&#10;C0SNuzHcuhdbcn4TvAYx37z0JCBlI+s0YB6FXUnFYwec6j6+qSkHnlJQodmKaf0QAxQwjULRd4Kh&#10;pJTSONIMy1gHHxuGGzkFJMDs45RedrLS0R+FcmxKWQnGid5j/ASgX36oYQdGmndDL67HeM8RSDr2&#10;QSdu5CKW0luztJWfMvQa/SH49xLVo6npOB7YfxiP1NTjsYZWPFLbgB/vP4z79x3C93btx2NHjiIW&#10;mMKvXruJcyezcNuUMBoV8E9bMTIu5TT0x0dO4Gd1bbj/aB23AP5yxxH8p4f24D/vrMHfNohQo5/6&#10;A+AoVawCR/DR8aDdg4EpgtENazjIc9eKBTI6hEhnCTABuCylkJxGziCQirMS7lWZ8MSECTuUNmxX&#10;WLFTZcMe9RR2a+zYRdvKPsG2EToH9uoc2KN1YHcl9uic2Gtw8faA0Y1DJg/HEbMHtZZpNNmDaHWG&#10;0OkOo8cTZoODlIlgI9NkNEjGSAKSYIKB+1oayZBQRDeA24Brk2JxVF7/A+Aqr1XfU4WY0lfeDyTx&#10;Twe68Pf3P46uI4+g5/hjGGzYifGOgxjrOABpxyGIm/ZgvOcYxnuPYbhlPz+4Bxt2YLhlD6Tt+zFQ&#10;txWjrfv4gU3ppmG4AYahRoZuvOsIQ0HwSlsPQNV3nO/FoQZBRUnh6PMIOoqx9oNcv9E1pHyyziPo&#10;O/4Ef0b1c4gJei8DJ26EerCeHwr64RaM99VQ43sQ0alxNjM8mgGEbGMI28YwOdGFaeMIKxdFyCqH&#10;hUwVswQBiwwevZhlllK/oFnCihiZHOP0MmiR8NPEMEKvjWJqvBMeLaWfYiGdVPbBZxxFZGoCTs0A&#10;NEMNbMVSgUqwWsfa+YlE6aNlrB1OTT+MkmZWuomeI1AP1nDtSH88Sgm0gzWoaziGe3ftx08PHsXP&#10;jtTgFzXUi6vHT4/Wcor546O1ON7WhvNrs/jo3ZewvpzBhEIC26QeLrcZ7ZJRbO3uxyNt3dg1NIbv&#10;HK7Hf/zZdvzFzhr8l731+HePHcV2kRxyX/BrsImcwpaOB+0uiJ1uKKan4SEzJJdCqUR9szuwUeM6&#10;k00KbmMuiVgmAWMogFbzJLZPGPHYhAnblRbsUFqwU2nDTvUkxy7VJKvbLg3BNrUBGQFWhW2fzrkR&#10;+/UujgN6Nw4Y3NhvcGOv3ol9ejf2GdzYo3dhn9HD5/mcjq7x4IDBg8MmD2osftRZ/aif9KNpMog2&#10;exBdrgi6XRH0kKXviaKv4ioOVlJKEZkqnHZuqtk4CK4ov8aA0bUEd0XV2NXk6+L8+Q2TARwz+1Br&#10;j+Af9rbjn+55AN3HnkDfCYKHlOso+uu3M1hUWqhFddANN/H9KO86wko13LQHQ427MNS4A3KGpwaS&#10;tv0Ybt7Dqke+AH0WiQLVY/Reuuc0A7WsVFTGjHUegLL/OEZb9qG/hhR2F4YoZe05xtfQZ0vb9zGM&#10;ip7jFTU9DlnXYVik7RA3Ux13jN3KkZa90IkasYVUiUwTsjRJ1aYmuqAfaYHfPIKEV1sBjsaEieFm&#10;C3QIU8o+OMgYGWnmp8DkRCefp7DIumCb6MZ47xFoSTUlzaySVHzalf2cKhJw5rEOOFT9LMcUtG+V&#10;dzLUVKxqKeXsOSqkl5pBGEebWAUpNx7vOYzx7kP8j6f0QtaxDwcO78UPdh3AQ6Rs+w7hJ/sP40FK&#10;L4+ewE+P1OCnR2rxwOEadA+JeI2Pm1fX0ScehFozAafDCI1Rjb0d3Xi8sw8/b+nC/Y2d+IdjLfif&#10;VMc1DeC7AwrUmxwYdXu5Jhvk8LIiUd0m907DHAkjlE4gV87wECwyQ0jBGLacUK/liike8W+PhjHq&#10;8qBWb8XWCT0eGzdhm8KMHUoztnMI0O1QT3IQaBvwqQk4AToGsALcXm0l7oKuGgTcXgLNQCFASOer&#10;wNF2b2UrhAd7aGv0YJ/Bg/0b5wliDw4ZPThs9OKIeRrHzNM4bvGhxurDCdudaJgKMEANNj8apwIc&#10;zfYgmqcoQqi3BXHc4sdB4zR2aFx4TOHEz+VT+Pm4A4/r/fhvj9fgH3/4IKdzpFiqgVqIm3dDVLn5&#10;CTqqyeg+HGndL9RXnYcx1rEfyj7aP4TRtr1cvlAKOtp6AKNtB1gZ6TMJMjI/yHQxjjZD2nGAP4vu&#10;PUod6edRbTfcsAOSlj38M+kaUj4yRCTtByDvPMIwE+xk0LBRI27CaBvVmaSy21gdhxp2YYsAQwsr&#10;E93YLvUAtOImGAkQci4VvUKuKm7g1+zKPthV/axwBB1B4lT3w6kZhMcwAttELwyjrbDI2qEaqIFh&#10;tJFTQJOkDX7TGFwaEczSdkz0Hme4aJ9eM0raOG2sSjHVbpRD0z9AO9TAfywqkgk4Rd9xIb/uPcKF&#10;r7LvCPYd2Yf7dh/E/XsP4oEDR/GjfYfws2MnOL188NBR/PTQcdy//zAeOHgUg5JhxAIu7GlqQ69Y&#10;BLvTDLfbAp3NgJ1tnfinnftwX2MHvvHIXvyX7UfxF/sb8R+21eLQuB4jXh/6HW4MEWSeaZhDAUwn&#10;Y0hkqT5LIV+i9UQE53Gz4yg4jVFoAn502JzYpzJj64QRj08YsVVBsG0OMwdBt11lwzaVDTsqQcDR&#10;ltNK9RQDR0H1HMG2cUzKp7UL8BFUOqeghAQfAcegCSBuAKZzYa9OOBa2Ami0pWMhBCj36jzYq/dg&#10;t9aF3To39mjd2KPzYE9lf5dOiN06D3bpvdhF1xpoO40dOi8eVzvxkMKBH8um8AOJDd8fteKeESt+&#10;OGrDD0et+KHEhp9MOPFnT9Tjb+97lNO/sY59UPYfg6zrIN/glCrSPUE3s7hxD9dRBAhBRjUTpXia&#10;wTq+TkrQ9RxhuBS9pEaHGAYCh66jLakggSiqFyCm99G9R/Ubfe5YBzmgNRjrPMhqRw97UcNO/vkE&#10;sqrvBDSDDZjorWXjTyNqYAdTRs5n5yH+nbfYxrv5H0F0T46T2vTCaxzBJIFGSqbqh1snhkXWCYeK&#10;jvsQc6oQsMoRtI0jOW1AwCJFyCZDxKHEtEkCk7QTQZucfyh/9kgTw0QAW2Wd0IuboSUJHyF3p45/&#10;JgVBpxmieq0LtvEehlHSul9wmIab+B9NqQD98tSEpHSCnlzDLbtx/MRhjCml+Nm+w7h/7yFWt58d&#10;Oo4H9h3CAweO4CcHjuLBQ8e5ViMV3NvShh9Rg/tILcY1E/B4LPB6rdBYtNjZ3YtvHW1idfvLg434&#10;m8YB/FOXHPVaMzSBAKyREPwzAmQZchoJNDZDhJSRIOPeWTnNc9jIaaR084iOIDLiiXEKE7ZOUBix&#10;jdJIhkw4t01h+fq+0sq13DaFFduV1g3wWO0qykc1HaWaOyvAca2ntd9RP04/yWAhaJzYq3VuKCGd&#10;20PHfM61sSXYGCwCiYDSVoEjCL0cu7UElRt7tZWoXk+h9zKAuw0ebNe58bjKhV+Muxiy+6Q2/EBq&#10;Y7AoCLp7pZMbwN0nmcRPlG584+Fj+Nsf/AwTvTWQd5KKCKpC6SDfxO37+ZjuEUoNyaQjKEhl6MFP&#10;qSbVWgQjAUNgMWwt+9Bdsx1DTXvZVRxsFJRL3LSfISJQ6Xr1QB00okaoqBbrIniO8WeRO0rO5njP&#10;cQw17mZQJ3qOY6ztIEZbDrAjSj+XACelpPuWYovfPMYEU3ro0lJaOAyXboiBidgVcKgGMKnoQ2RS&#10;AbeWemjdmNYPw2eSIO7WYMarg0srRtA6BousB1MKcjzpM4ZhlHZw6mgZa2NXkeoxeq9Z0s4w0x+E&#10;gmpCk6QdU4o+eA0jcGuHYB3vgkXWLeTWw81Q9p+ArOso9zfEzcLTjOSdWgRdNU/giZ1bYbRq4XSa&#10;2K388X6q5U7gwYM17Fr+ZP8R/OxILRspPz5Ui3sPHMMDNU340ZE6XuPEOqnDpE0Dt9sMnUmJE+Jh&#10;PNLcgXv3HcW2lm4MTzkRmolz3ZWlnhmZIDyAuFqfEXBplHm6TAbBdBxSjwc1eiu2TRjwOENmZDOE&#10;lW1j34ztE2aGjuASIBPiDnwUVeAsHFWlI7g2q9/XgCMI2VQh5aP0k6B0YJeazBc79rDTSWmok4Gj&#10;16rgVfcJMoJNAKmiYgSZxiVEZX+X5g6MVfXbq/dim8aJn09M4b5RK74/YsEPJJP4wagNPxi14Aej&#10;1o2g1wi8eyUEnRX3Smz4scKNbzxeg7/7wQOc+Ug79nGqSA/awbrt/H9PsBF09GCnvhcFpYSUTlKm&#10;pBmibK2NzQvlQAOUfSf4Ia/or2VY5L3HMdp+gE0WyqKMknZoRGTKHWMQJ3pqoB1q5vfqR9thlnXD&#10;MkaZGKWi1Pc7yr03ujfpHqUakYIgI7hZXdsPcF1JrYQttvFexF0ahoSUzCzrhNcwyh/o0Q8zhATC&#10;5EQPW/bW8W7Ie2ugG2nFlGoATo0IQYsMU8p+/qUU/Q1wacQwjnXBLOtBwqWDSdbF48umDSOCek50&#10;wWccgVXeBZd6kNWMniKUqhpHCbxe6EcaOQ+meo/+WIq+WlY8SicpjaDCtL9uG4abd6G7dit2HdyL&#10;e7fuQjTqhEqvwHcf3YbvPb4DP9y+B/ft3I+fHa7Bow1t+NGBo7jvwDH8cN8h/HDvIdx/8DgeONGG&#10;ukEx3O5JOF0m2B1G2G1auJwmxKI+pDMxtu2pdyYYHzRKnyx9wWWklJHWD5nJpWAMBtFsnsQTcj1+&#10;IdXhsXEjA3ZH0UwVhaPzAnz02sbrvF+BcdyE7QRdJRhAApRqO5WgdNUQzgn7rHoaQQGrKihAVt0K&#10;8G3sqwUQGTCNA7vpmMPB5/dS2kjgaSgEqBi6SgjqJ6Sau3VObFVO4aGJKdw7YsY9wxZ8TyzEPcME&#10;lpXP3TNMr5l4S7BxDN+JHwxb8KNxB77xeD3+/v5HuC6TdQgKJ2Q2RzHSum+jFqObXMKu5T6+yald&#10;NN51AB7tIAOnGjjB9yC1oWhIIimQvKcGaurLkWp1HcVo234um5SD9ex4UjpIGRlledQOIPGwKwch&#10;bT/E96KKACZ4eyndPMjAjXcfh5Sc0vodEDXs5t4duZ4jzXtYlbdQqmhXkoqRE9gGv0XK6aJbNwz9&#10;SBuDRCBa5YKxQern1Irh0gxxmkfqaBhth2G0A2Ndx6EdbqmkiPR57TDJuuG3jfP7SAkdmkH+R9jG&#10;uxgu3VAT/JYxTjMpjXVqRXDpxAynZqiZJV/4wzRhsGE328L0RJNRs5LSCRoz17ATOw/swY+37cZD&#10;+w7C559El6gPP9y+F/fuPIBfHDmBB/Ydxg927sV9+47ivn1HcP+h43iwpgk/O9GMbz2+E/fsO4ba&#10;3j5M2g2wWNWYcphgtRng9NjhjwYQTUUxw81qqs+EQcQ0Ry2cSsAcCqJn0ol9SiMeHdPiYakOj8sN&#10;eGLcgK3jwpYU7XG5ABq/JqetHo/JDZVrK+DxeeG4Ch9tq0HAbZsgJaQUlFSvqoBU7wkpJ6sfx53U&#10;c6dq6g9iVzU2QbdTWQGtCpyaVFBQut28FVLHKmQUOzUuPKGcws/lk7iflGvYjO8NGfE9sRn3iM34&#10;/tdAq4YA3PcZSjO+Jzbxe+4ZMuH79B6xGffL7fjG4w3423t/gdF2odE9xsBRWneMAaFsh25yqqGo&#10;BiMLfrB+FzuLdG/QqBI5pXqdpH41kHYewVDTHkjaDrKojHUcYRVUDpAC1rNS0b0m6yTFPA7lQB2G&#10;W/bx5xHgZLiM95KiHeFyhgRD1lPLvx9BTfUbmSeUblJ/j+ATNxF0uyBrP4AtlNKZxjpZuWjfqR5E&#10;yDYBt1YMjbgJTi0BJqSY4clxqIeaOO0j6Cjlo7SRgJB1HYdlvBe6iuzS6+axLkxO9MFAqaWsi2EL&#10;To7DJu/hVJWeGFSvTU30sILRE4JUj8Ajt1PWXYOuo49DNVjHv0t/3U70122HqHEnpwCS9n0YatyJ&#10;rprH8ejO7Xhgxz48uHs/9tTWYMpuwNHmJnzviV148OBx3Lv7IO7Zvhff33WA3cwf7ifoanH/kRP4&#10;4aEa3HOgBt8/WMtL7DmcZkzadNBq5bBYdXB7HfCHfTxlhuo2GoSsnp5Gt3UKh9RmPCHT4ZExCj1D&#10;9IRcAI32N4CrgPW43ITHZXo8LjPgMZkej/GWzhvxuMwo7NPrm6EjUPkzTdg2TiloFTgLA7ixz8dC&#10;6snpJ6egNuxQTn4tCLY/PDeJncopjl0qO4O3S+Xg2K12YjdvCUoBzu1KO55Q2PHQ+CTuGzHi+2IC&#10;jKAxCZBRDJnwPZFwno7p/HcZRBPHPRTDZnx30MDvoy0BV417pVP404dr8T++/SP0N5BDuAfiFnIf&#10;azHUtF84bt7LN7iUmtct+9FftwvdNdsw3Lofw60H0FOzjZVmpPUApJ3H+AFOZgmVKQShlJrmI6SA&#10;DVynacXNGO89gZG2g/yaaqAew82kmAf5XiPQCUhR0x70HH8U4uZ9UAzUM2xkxlCpM1i3k41C+jlU&#10;t9HvSypMrYEtlJdSDeXUDLHtTkEppF01CJOskxXHaxyFWz8Mq7yH00MLAaMVMXDSLlqzoY5/CQd9&#10;hriFgZs2j8GhFjFoVNdZ5b3wmaWYUhJoXayKKhHl2I08PMYw2sYNdIJ+ou8EpJ1HoRps5D/UYP1O&#10;flKMdR3hP3D/ia2cMoy27mG3aLBpN7bv24sfb92F+5/Yjh88uh0n2tsZul21Nfj7nz7CkH136x7c&#10;s2MffnKkjuu372zbi3v2HMJ3dx7Ed3cfwnf2HMG9x5twtG8AMvU4lDoV1CY9dA4HpHYnRHYXWkyT&#10;OKQ0YquMlEyDR6Q6Th+3ygVIWLFkOgGaMR22VVNKPi9cQ1uC7QmG6048ISPoDHh8jKICLoHH1wrX&#10;C/CR2pkZPkHxBOC2jgtBoFUVcLuCmuc2AcQJK7ZPWLHzLtgYUHpNIcBJsO1QEnQVJayo3XbFJB6V&#10;W/Gg1IL7h434ISmSyIhvD+jxXQKLYKKtSDj/vUEDvjNoFCATGfmabw/qOb4zaMB3RUJ8Z6ByvCno&#10;HNVzf/qLY/ir7z4IEZkZTXsw0naIQRlpPcj77UefQPuRRyBq2suw9Z3YyZBJ2g9jtOso+uqpdbCH&#10;U0SCtbeOHtb7+QE/3EK12z7Iuo9ivLcGE3213JweYTUlQ0RQR/psUtIxNmv2Q9JxBON9JyBuPoD+&#10;WurFCeYKvYcMFAKUXM6J3jqIGnYJ4y17jnGauYUg8ptlcOlHoB9p5Qa03yJjyBwaEawTvaxqBIFu&#10;tJWP6YNI2SjVVA1S3VYHvaQDZnkPxnvroB9ph42UbaSdoaP+G9V6uuEWDDTsgXa4FdLeWoha6I92&#10;GL0ndmK07TBDRn9EeXeNIO+knJQ6tFPPbTePRRvrPMzH/TR+rmkXjzjoOrEDj23fhp9u3437HtuG&#10;ex/bgXsf34XuoUE4XUb8ZOcefOeJPfjhzgO4b+8R/GDnfnx/90F8f98xfG/XIXz/gKBwP6ptxj/u&#10;2Ie/37YXPzjSiL984An81wd34C9+sRd/caAJj1ZhGdPhMamWtwQVwUbBAJHKyXQMCINH11RhG6uc&#10;p/fTdQyWANQd6KrA3XmNFJQ/h4+F1JNg28pqWa0PzQyb8JqFVZDgon0KBrECXBW+HRUQvwakYpJj&#10;J6mcahJbJ2z4hdSMByRm3Cc24PsEyQCFFt8d0DEY3yVg+nVC0P6AEd/uN3B8a0CPbw0a8G2KAR3D&#10;SUHXfbtfxyHsV0OHb/VpefuDEQv+9JFa/PX3H8JQy6EN2FiZuo5C1LwfQy0HIGreB3HrIYhbD/D9&#10;1Vu7nWEiV3Gs6yiGSKEIvrodGKCGeMsBPifcWwcZKPpsScdhhk5MEPYI952ocQ+niXTPDjbsQ9+J&#10;XVD212O8jyAi04R6fUfZbyCQe2u38vVsoLQcQOeRR9Fz/HF2Rqm+3EK1G9VMbsOI4CyOtsE63gu9&#10;pBMWeS8rGqVzlOJR3TZtlMI23sd1HylazKVmGCN2NRw6MZspBKFB0sk/kD7bZ5ExQE37H2boJvrr&#10;4DZIMTHQAGnXcQy3HcJA/V4MNdNT6AB04hb+o1IeTP9g7XAT+k5sYxeJhn/phpuhZnVs4CeOuPUg&#10;duzZhQe37sS9D2/D9x9+Aj/atgf3PLYdSv0EAtMW/MPPHsF3ntiFnxyuxw/3HME9uw6xwn2bgkA8&#10;3ogf13fgW3uO4DsHavEXj+3Hv3t4P755pA1/cqAF//tPd+OhUTW2kcJUoGFwKnBtQMNQbAKJr6Nt&#10;Ne4cPyrV4zGpnuu+RyRa3qeg9xKQj40Z8KhEh0elOjxaef2JKojySr1HwMmNlVqQzpmwVS7ASNBV&#10;gaO6bwPAKnj8mnUDRgFCUrxJPCKz4sfDBnx/UIdv92kZAgLru6RODJd2AzCGZiP0+E6fAd/u0+Pb&#10;fTp8iwAi6Pr1+Fav8J7q59Frm4Hjc70aAbheDe4h4H52GH/5Dz9A08EnIO+pZYgo/euu3cEQkelB&#10;JQ35D711uzFK6tNby/chZV30mrjtAKvfaDspWR1EjQTObgw07sVY9zGImvZhuPUQAzbaRv3ew0It&#10;1lOL4eYDLETKQeont0DZ34DRdhrDSSpL7QVSQzJJdqLz6KM8uqW3Zgeno9WUl40cahe0HsQWu2aQ&#10;c1jNUAuM0i42OVLTBljH+zj9o1qM0km7WgSVqAleo4RTQwJv2jTGJgnlxlOUPsp7MEmp6FgXPPoR&#10;PmeUdLJ5ope0M3SDjXv4D0FgEXhkjJAx4zFI0FO7E/31e/j99J6umm1oPvALTgWo2K0WvPQkocY5&#10;mShthx9Hx/GdeHTbNtz/6Hbc++g2/HjbLnzv54/g+49sw7d//hibKCaTAt95fDv+4RdPcAr5rR37&#10;8YP9x3HPnsP40dFGfHvHPvzjtr34zsFa/PVju/DXBxrwzR01+LcP7MI3DjTjr/uUDMGGQpHCcdwB&#10;SIBHUMDH+Xw1Nr0u0TBEj4xqOR6mrUTYp2DAKsHnpTo8XHn9UamWP/8Rep1/TqUGZECrqmisREUN&#10;ZQKEgoKa+JiApP2qSm6XW/GEzIyHpCbcJ9Lg230qfKtXjX/uUfGN/8+9aobk/ykEYLT45x4Nxz/1&#10;aASAqhBVgaLP7KHP3xwq/GOXUtinbZeSU9I/ebgG//1b92Ow+TDGuo9jvL8OHTU70F23E0PNeyHr&#10;Oc4P3JaDD3MJMtx+GHKy9AfqIek8iuH2Ixho3s/AmMhjGGljqOg+I29hoHEflAON6D2xi5Wup3YH&#10;RtupdmuEpOM4p6ZkBlL2RT6FjAyaNoJpP4NJajrUtA+9J7ah/fDD6K3Zxtf31e1E+6GHBRe1jeq/&#10;3ax+W/5/fb1nk2RZdhxYtkYABBeCBGYGg+meLpkqZEbqDJGhtdZaay0yUsvSVS2mMTMQBi64XBq/&#10;0Gj7H33Nz4vqGa6t7YdrT4TMjOfX/fg55z5S4b9+f4t//niJz5c9cRsJFlaMUA7+Hz/cSTz3j+/P&#10;8T//y2/wm0dW8A8lniPLfXszFDqlscJ9Ob6b4MNlX0wU/hN+fL3AtzcjPExr+P5hKmD+dD2Q2Yiy&#10;8XZUVqTksi0BKz/7u9uBMB/Pk83ImmedNM7aafnjKR0m1SjmjQRm9TiK2bgw3LE3CpM/BlMwgSNf&#10;BAZXEAfeEP77f/sXXD9c4TiWwU4kA30oBUMkhcNMGeZSW+K37WQRukQR6mgWzyMF/I0/j79yZvCX&#10;3gJeTV4j+uZ7RP+Y3QiAB24VUClspAAjJIykDOW5BNG3CNx/hv+eWw6+Xtn67/4AxD88/q2Ajcd8&#10;PMDnrgDI8RMwV0ANPf7mp0H25CD4Qhw89wWQb/5BzgUff4Tz7geYL7/F0fln7C8/YWfBi/7TT4Pg&#10;MHB/qewrYFEA8+XYsALNHz9mWPC9VmDi/pdzq+dyX8ZcGQQbh2E1dmcfcHz5A37pqWP90IXHRRuL&#10;VgrLThpvlnVhpoteRmTkeSeNS2GRsgDooqNcIwTOW/a+3QxW8rIm5EB2O2unxJS7HlJSFuTa4vXI&#10;CZygG5VCmNdiwmKMH8mGjAUJJO5PahE8TCq4HZLd0gI6xnN0S+l0Mo6knGS3OJPs7HJY1MJ4Qln4&#10;bz8+4p8/XSls84Gsdi1S8Hdv6SxeC+txhiAzfbzsCpB+fJzhX769kddS37676ODb+zF+eJzh29sR&#10;Hua0Yuv4fD0Q9vx42cfdtCasSMB9OO8IY36+GciWx//wOMfb05ZQ+R07fJcNXI9KOG0lRa8TXDfD&#10;okjY03Yap600xtWY/JPCjgMEIkE441nsOf3YdQax6wzg0B/FQSABZyqHf/nXHzG7WuIgnsFONAdz&#10;qYO9ZAlafxw7qRI00Sz06Sp0qTKeJqr4ZXmMX/dv8HT8GmuLD4i8/g6RP2I3yjzloldApRz/ASwE&#10;l8JoHJ9/Oue//4wAAXT35dwKUCuW+wJA3+1n+O5W4/Yz/HdfxrfwrQDL/Z9eK9+FwFfApkhWst+P&#10;CDz8AP/9D/De/wD79bcwX3zGwfIj9LN3MMw/YJdj8QGGxYc/AI7gE2B8XA0FJNsEiWy/PM7n/tGW&#10;4Jl9kMf1qy1f8+WYQ55DcM0+Yodj/km2Bj42/YidyTvsn33G37lreGGwYN5Ky28+qUVF+pHVGLtx&#10;Qr7sZQUsp60UXp8qIDrv8vlJLNtxkZiPs7owDyf992dtYTgqqttRUYBHucmQhsAlGCkbCbQ3p21c&#10;dLP4eNHCopmUOJDvfzMuKvm70ybO6UGMSiI/bwdFjEs+6W5gcp75t7MGl3pI4LQWwhPGZwQU5eCH&#10;i66A6jcPU7xZtgRYdBvJUt/dDfEwq4kUZFKbbiQp+ffvz/D9wwS/fX+Kj1d9of33F308Lpp4d97F&#10;d/dTASv/qMdlG5cMdOk89rICNILvt+/IaGP5Z/A8wUVrl3/Ut3dj3E6ruCGND0u4HlWUWayfx7Kb&#10;xaAcRjvjQSFoRNR9BFcgiAN3ENt2Hw79Mey6AzA4fdA6A4jV6+JcNiYDYTldIClA08dy0Mfy0Mby&#10;UMdyMOQaeJ6s4S+dSfzHQBF/l+7iVfdakYUElABIAZey/QPQuC9A4LEASgGV/+6Tsn/3Cf7bj/Df&#10;fJTH/befELj9BN/NJ3g5rj8JuDzXH+G++gDv9cefHvMTdDJWYLxRwPcHgPJzvkPgjiyrgM139z2c&#10;N59hPv+Ag8Vb7M3fYmf+FobpW2xP30E/fQvD7D12Zu+xO3+PnfkHbE/fy2MGgnHGfWUIWP54K69/&#10;r4BEgLJ67uQd9BO+9st78Ry3H7A9Uc7xcZ4z8D3G77At4y0M47fY4fnxO+wtPuEX9pxIyvtZQ65J&#10;SkRa9lfDHK6HOWE6TsLnck3k8PashbNuRtII9/MaFq24XEsEHUMTxXBR2O6ylxcQ8Tp8s2wLaAlm&#10;xn3MzVFhvT/v4HpQknDmvJvFsBwSkuBnPk4Z5iiO6QPjP8aBZNl2CvNaCL2MA5OiG/OKF8tGBP2s&#10;C09+w+T067lIvMdFXb7w3bSK23FZPoxAeH/elfzajyy1epgK0H7zOBNr9PP1UMBKA+TdeQff3vJ4&#10;ietxGd/eMfG9xOvTFu6n/EPruJuUcTUoyOfxD+VnM41AqXlJ63eQx4fznkjGu2kFn26GeFw05B/K&#10;7/X2rIuLfgHTahT3sxrGlYiYMZ20HeWwCY5jA058QWw7/NhxBSSGMzj90Dt8UNt8qI6G+K//5+8Q&#10;qVSwbvdDE0pjwxuBKpCEOpLFQakNQ6mNvzpy4C/MQfy1K4W/sKfwM39JbHoCi3Ix+IXFCKAV83wB&#10;V5AAIJB4jkBbgSpw+1GG//o9fDcfVkMBn+/6PbyX7+G5/ADv1Xt4VsN7+QH+m0/wXX+Cn+PmMwIE&#10;H8G2GoGbbxGkJL37TkDnuf4W9qvPMC7fC8AMk0foxw/YHj9ie/KI7elrbE/erC72NzK2J29ly3Nf&#10;9jl0o9cyfnoeH+frVqCSIY/xNe+gG71RwMPzo7cCKv3wrQzd8A10w7fYHinvv83nDt9AP3izes4b&#10;GEZvsDN6A8PwNfbnH/FzRwEvdq24mzVwx1CiX8B5L4trstykLNeGuJUjTsYFicUoBy96eZmU5/UY&#10;ThtxSQ9Ma2FxIilLae0rqQXGhg2cd3O4GRBENWG4RT2KczFhqsKOrKKiS7loJCR+m1QiOG8lRGZe&#10;tJNSLM28G0sPaRYuG1HMqiF0sw4MCx5hvU7KiSeKE7mQYJIg4IX/X/7hNT7fjPCBMvJacQT/C93J&#10;T5f49nYiGpbg5B97P60JoEiz392NheXIQIyvKFMZG368HuLT7Vj+AXR5fvf+DP/08QK/e7PEt7dj&#10;nLYzwpg3owq+f5jhzVkXHxi0zupYdjIyTjtpAd1lvyBScl6PC/PSmermvGinnajHLEg4dmA1H2PP&#10;HYba5ITa7MDGsRXbzgB2PGHsBuOYXp/hv/3X3+E4kcVLD+VkGapgCrp4Hrp4AVuRHF6ka/gq3cLT&#10;4hBrw3toFu8UGflIwBFUn5UhgFoBS9hLYbCfgLUa/psPCuBuPsh5P5mLjxFYF+/gu1QAxyHnzt/K&#10;eQLuy/Bc8LFP8F19hO/qAwI3HxFcgc57/RmOi484mPGivoNmcAft4A764T30Iw4FcIaxAj69gJBA&#10;IZj+eKyA9f8FOG5X48v5P4DxrXJ++Lgab6Hrv5ZBIHHo+jz/BtrBA3SDB2wPXiuA6z9ie8j91wI0&#10;w0AZB9P3+Lkjj2c7VlyMqli0EniY1/D94yk+303x4XqEtxcDXFLKjctilIzLEfRyPiXe7+UwKAaF&#10;7bid1SIKYMYlkaPDvBezahjTCuO2pMhTxoV8HnNqVHOUmg+TKi57aUzKQfRzPiybSZGZ9ZhNcmtM&#10;aA+yblz3mJKICvBYuDwterGsB3HVV3J/TLo/+XTZx3/+zZ3IRMrDf/pwgf/6+3f4l2+vhcJ/fHMq&#10;cZmYH48TfP+4wHd3E3wkQ10P8W//8Br/9OlagPNPn6/wuw8XOOvlBRT/8vlazBOWvvzu/QV+/+FC&#10;ZKkcvz3Dm9OWzCyLZkrSAooEnQswqden1ZjEfreTKj5c9eWfzRwKZSnpnrmXTtqNfs6LZsKBatSC&#10;ZtyKqGMfu0dG6Gw+6O1+6GxeaE7c2HGHsBuIQ+eN4fMPn/Bv//oDtIEEnrsi2E6VYcjU8GuzG9pk&#10;CX9vj+DfbR3jT/Q2/OmOG9/EGgg//iCxV+iOQPuM4Iq1/NefFfa5/gj/1QcBg/eKYHkH3xXBpAz/&#10;1fvV/nt4L97Bc/EGnvM3CrBWg0Bzn72Fm4A7fwvv+Xt4zgi+t38EyI8CPsf5O5gXr7E/vsPO8A66&#10;Fci4JegINgOBxv0v5wd32B7yguf+PfTDRxkEgABh+PgTIGT073/a53lt/14Gj/WDR+j6ymvk8f4D&#10;NL07qHt30Pbuoe8+QN97gK57r4zeA7Q8JvB6j8rjHY57bHcfYPgy2nfY6T7gcPIRv7Qk8Eq3j/Me&#10;82p1yd3eTmuibl4zD3bREyVE93JQCmNaU2J6xXXM47KXw7QSwbQaFrBcE5yjIi46KbSSTnHB5wRi&#10;LSqGHB1Mut9MR31xKBVTJI9Rwa/EbO20GDOjok/WU6FRMikG8XrCFhwu5diS92DVSSdlR967h1HO&#10;LW1AT2hSfL6isTES6ny74B0/hvjduzMBIVmPMvJfv7sVUFFKvjlr4/WyJcc/PMzlj2cQ+nbZEQn4&#10;9ryDHx4XAihKTsZ0rxctvFl2MCqG8GbRwkWvgEklKg4R47LHWQPvad2+PZP4j2AnUw4KAQHg3awm&#10;+pnM2c8H0S/4MatF0Uo5UQoZMa2E0Eo60M04UQwcw2M2YNdkgd7mgdbqwY4rBM2JB2qbF5tWH7Tu&#10;IP75X3+Hb394L/m4l54o1ikvY0WseZP4ypPEL8Nl/CrXwy+zQ3yT6iBCuUgJd/3pp0GAKWDj/gpw&#10;K4B5CZKLt/BdvIOfQJH9t/CevYFn+fqn4V6+EVC5TpV9GWd8HkGnPOY+ewPX2RvYFo84nt5jd3QL&#10;fe8a2u4VtN1r6Pu30A9uoZPtnbLtE2jKee7znHL+HtrOHXQ9niMQCIg7aHq3yujyvAI2bffu/3do&#10;OrfyXtoVqHis7txAw/fv3EPTuoG2ffdH4/YP+61b6Nt32F4NQ+sOhuYtdlq32O3c42jwGn9nzeGl&#10;wYR5IylxE0HFkISTLWUdmU0S2VJJUpIYT+K3SUXANavFFBarhsVRJAjrcQc6GZeEJdNyCGfNBM5a&#10;CWGo13QxmwlJOTCeU5LXYcmh3Qz+UDp20cmgnbRjWvJjWY9imHNjmHViQWeyEcUw65KlGOb1qICa&#10;ye+7QY61lIzFulg0kkKfzEm8v+jhRqz6Ct4znurlReuSbSj1vkjPT6T0sy7Oujmcd7L4cNHHD49z&#10;PM4b+PH1Eh+uhsJmzGfw/QiyZSuDt6dtPFCTjytihPzweo5v76Z4u+wK8MieD6ctDIoh0eNkwJtx&#10;Bb18AO20G82kC+NyCONyAONSQEDXTTuR8x2gGT9BO6XEc17HEUxuHww2H14eWKCxeqG2erFlceOF&#10;0QGNJ4R/+c+/w+OHR6g8YTxzRfCNM4qvrX58Ey7gb61x/MWhHz8L16GbPCJy/QHB648IkMku36/A&#10;RcbhlueUY++5wlY+Yah38HK7Ahm37tMvYHuUlZ2diwe4Fo8y+BgHwedYPMI6u4N5cofD4Q0MvSvo&#10;OpdQtc6hbl1C3b6Apn0pgJPRuYK2cw1d92Z1vDrfvYaux3M3stV0CYgbaDs30BEwbYKCx8prCD4O&#10;Ps7zOgHJ6jkcLR4rQ9O8/mlomzerfW5XzyPgmjfQ8bhx/dPQN6+x3byBnvsc9Wts169hqF9jp3GN&#10;3eY1jnoP+IUpg+c6IwZllnBF0S8GBWAEUjfnw7QawbQWld42EgbDIF7PVEuvF03cjasYFnwSx133&#10;clg2GXdlBTT9vA/jYgDzSlgYr5fl4q1ZzGthjPJuDHMuyastG3F5Hmt5yWxkPA6CrJOyYV4JYVr2&#10;y/Gk6EU3ZZNjLvNw1ozJYGJcAPfP78+lqoQOIZ1E5svIXmyzIb0yjiJAmL8gG3IGYLxFiUeT5O1Z&#10;G799e4Yf3ygA+/5+hk83A5GSv3m9FKDRdOH7n3dyuOrTxs3j7bIlTMfYjwEvQUoWJPApGwgwyoN5&#10;LY5lOyPBcj8fQD1uRyvlkjxHNWKWP3iQ96LoO0QpcISCbx9FP8chct4DWC1H4lpumhxYP7Zjw+jA&#10;q0M71PYAVO6otPD847/8Ay4e76DyJfDSl8A3jjD+3p3AL8MV/F20gb9L9yUmIuACBNoKTGSuL4Dy&#10;XyhA8wiw3sKzfCdb9yn3OXieYHuEh4DjWIHMRcDNH+CY3cM6uYNxcI393iW222fQtc6gbiyhai6h&#10;FqBd/DRUTeWYQCPwVE0CkPtfxqUyWqvx5XznWo4JWk3rGmqCpHUNbesKmtbVH7bNSxmaxiU0sn8N&#10;deNKjnWNa2jqV//L0NYulcHj1b6yvYKufgVd7RL62sVPg8faKs9dQsdz1QtsVy9gqF5gp3qBg9Yt&#10;fn6cwHP1Plq5EHr5oMRnZLpK1IpWyr2SixEl/upmhRxo5TPc4TXMyhLm05h2ohE3LAQwyCsA5GtZ&#10;eznIeTHIejCrRjDkY/Uo5tUQBjmXyEapEhkX0U460ct4cNlOiePYiJnk+uOKYufNGObVIEYFAtWN&#10;RS0obTk8f9mKYVbySWrgyesp29K5shBbF9iQ15L8Gi3Q02ZKwEL2uhmU8HreFJ1Lc+T3H84FeP/0&#10;6UqY7+1ZBx+vmX9r4ru7qbDk9bCMWT2Jy35RrNWzZgYXXVqzCrhuh2W8O+sIU1J+TmtxkQ7cMn67&#10;IHMKONuYrPJt41JIglVWFhT8R+hlnQK8uE2PatgkoEu5DEjY9Sj49xAwbmHPaITa7MKm0YlNkxMa&#10;mx9rRidemVx4ZQ8g3Ojgv//3f0P37BxfW3zYCGTwItXA19kentWXeMGYZPSI8OUHBMlolHrLN/Ce&#10;rQB39ha+c+VY5ODpG7gWK3l4+gYeAdkjPIsHuBcP8PLc4g2cswfYJ/cwD65x0DnHdusMmtop1LUF&#10;tqqnUFUXUNdOoamfQsVt61wB1hfgEWCtLyBTAEcQCriaF1A3LqBZDVX9HJq6ck79ZV+ecwkV9+sX&#10;0DYIFmWrqZ1DWz2XY3X1XAYBoqnx+Ayayhk01QsBlbpyDnX5AurSOdSlJbSVc2hKp9CWl9CUz5Rj&#10;2V9Cy/OlU+hKS+jKS+iq59gm2Crn2K5cYLt8ju3iKXbKS+zVL/Hz/TCeqg4wLMdwPSgKyCglyXC8&#10;HliWxfwZt2QsxvR0w6mcSBic0FkYQTPvblKR1w3yfklU02GkPF3QyaxFJBZjpT/rHslmD2PW7CaF&#10;5c4acYzyBE0al624SMRJOYBe2oGFgNODCfNvZT/OamFMSz4xTUYZJyYEbtaJccGDJ5LPaqbwMK2K&#10;W8kkNuM01kL+/sMlPl4ORGq+Pe1gWlWSiOwwYGx2O67g9x8v8HrZxodLtjW0RSZ+dzvD+8u+yE5K&#10;zh/IelesoewK85Hyz9pZYTqC7uNZV8wTupB0PWe1BGaVKEbFAF7PG8JwdCWpy5sJJ+bViNi2wm45&#10;N3pZl0jKWsSESsiIetyKZtyCWtQC+84LOI802Dbbobf5oLX5oHYE8Gz/BN/smvH0wIpf7lhQnM7x&#10;f//P/4Zkp4+teBV/vWPHn20d4z/suPDXlgRUxSli1x8RPH8H/9k7+Jfv4F2+XY038BGABJgw1ms4&#10;549wrQaZzCuAuxfQOSa3OB5cYbu1hLo2h7o6h0q2C6gqc6h4zP3qXABIwAnwaktoyXY1BYjqKh87&#10;EwCp62dQ1Zayr6ou5bnqGgF8Bi3P1ZYKyOTcOTTVpYCI+yoBjwIKNYFRPYO6strnY5UzAZ8AZrUl&#10;oL6ASlU6VUZxCXVxIYOPcfsFXPKa4ik0hYUMbWEBXfEUegKPW47CAtsc+Tm2C3PsVc7xNwdxPNMZ&#10;ManERF1RDQ1LIakG4TVBR5H+QSvlwGkjinktink9ItfasBzFuBqVa/NhTke9KoqN16Lk0WZ1SX0x&#10;n0aThEYH5V85aEYv7cZ5UzFE2N7D0ixWi1AaLutcti8ojMbSrct2TADI9h0muWmUXLSisoReL2VD&#10;M3KMRdmPy04cT1im9TitSjMeKZdGRCNuE9T/88drvD5t427CpQ1K+IfXp/iO6YKLnshLSlC6OATk&#10;/awurMjnijycNSSvRheU7MjcGlMKBBnZjVY/wclUwKKRkn/k5bCE9xcDYcZG3IGi3yg0Pykzf1JX&#10;qgMaXB4tg17Og6LvCLWwSWrW6E5m3DsoBQ6Rdu4g79tHxr0raQK/cQv7unUcOjzYMtnxdNeENbMH&#10;zw5teGXy4LnRja+PHZg/3ON//I//C8+cIfx7/Qn+1pbAz1xZ/JUljufhOqJXH+FdvIFn/hqe2SO8&#10;89dy7Cao5g/wzB7gmT/KsTIU4Nmm9yITd1vn0Dd4Ec+hrsyxVZnJVlWeYYujNMVWcSLHBJ88pzSV&#10;Y1Xpj8dctpryHOrSAqoyn8uLfg419zlKyrn/9zGBpuFxYQ51cQ4Nt4W5wjxlZfC8iucJsOKpDAVE&#10;CpjUBM0KWNxX3ksBkjo3gzo/l62W2+wMmhzHVLba3Bzq9ASazATa7BS63OwPg8fZCbazUxhyU+yV&#10;lviZIYhn6kP0CyGZgLtZt2LPF3ziThNgTDbzuiA4LrpptJJWnDXZu9bCt1cDCYkYoohvMK3KJE4z&#10;hGVbEi5N2UlAD6Ms8dyiHscVSweLiiFysSrLeuRqX720VIzMygE0omZZK3OQceKsHpLz46IXi1oI&#10;C66jWQ3gtBbEsh7CshrEJO/BE37ZGWcBxmPLltj5tdiJWJ8s1nx/xlaEjgSg396MJe5ScnZDvFk0&#10;xfVhhQoZjWbK5+uRMBHlICUAGeujsFsPn65GIi/P2hlJlHNLIBGIfJ9FPYHPN2PcTes462Ql38F/&#10;QCflwKgYlCRmI24R/Twq+mUm6WWcaCVsErtxVELHqISPUYuakPfuoxQ8QtJpQPB4E8eHemxbnXh1&#10;ZMezfSt+tW3E00M7nptc2HDHsOGOYHxxjoN0GT+zx/A3JxH8wpPFV7E2tlsXCJ29/wlsArjFazl2&#10;zRSAUSI6JnewDK5hokxsn8PQOIWObERglWZQC0i4nSlbAdD0p7FVmGCrOIWqOMFmUdnfyo+hKkyg&#10;Lk5XY46t/BSqwkyGujiDajU0HKX5ChDKYwSVtvAFXDyngEzZEiArkMjg85VzKu7n59DkFz+dl/eQ&#10;cwqoOLYyExmqrHKszkxkaDJTAZc6NYaGIEuPoUmNoU6NoEqNoJHBc6ttegRdagx9egRDZoKd3Bz/&#10;yRDA0809TKoJMTXaKcfKkbajnXLKNTIphSThzFWTaX6wafmym5K4jj1rrN5nWCLgWtCso1RM43Gq&#10;VEWRLHidkjhm5aB0hrMihUYJu8cXlRAmdBqrQVy2onIPAjLZshaWfUrJWdknj9O1nJX9YprMK36c&#10;N8M4a4aFBc/qYTxhspDlKZSK707Z+NkQeUn65fhinpB6CTDODiwwJggpIcmKF0xc0/4/awsgSdVS&#10;s3beFWAyppOM/ryBf/xwJaBettIy6/A9abwwsGV8yFiO4KX0JOjrEQvq0ROxdq96Wcna18JGjIs+&#10;SQH0V5KSIKuEjlCLGGWUQ8coBY6F5aInWqTduwhbdTi2GPF014znR078es+Kl0YXXpjceGHx4huz&#10;FxuuCNb8SZGUf33kx984UvjL4zDWYk0EmBMjc80e4JoSXPc4Gd7C1LvCYecCu80zbNdPoa0o7KMh&#10;C62YSLYrwKgKY6iLE6gJovxY2a6GKjeWc6rV2MqNlJEd/uF8jtsJVATd6lidG0Mj7zeBRgZBM5Hz&#10;6tyXYwVE6vwU6twU6sJq8H2yBMwEKgKFj632BTxZHk9XIFKGOr0CTnIEVXoig+BSpUdQp4ZQJ4fY&#10;Sgygjg+gkjGEJjGEOt6HOt6DWh7ry2Oyz/dJjKBNjKBPDmFIT2BIj/H3BxEYjm3iBTCWouPI+Irb&#10;fs6DYc6Dm25K4qiLTlwqPLicAcHARlAChhUh7F1jWw7bcEgwD+y/nFTl+mPMx+uYCoqrdjFPx/Ku&#10;W7aL9bMC4NNqGOOcR6ThjAntWliAyLjsvBHGOO8WljtvsgIlKt9nVvGLazmvEngR3PWTeEJafbcg&#10;xeZFyxIUTBYyEKVmJsOxxYYVJ2+XTWk2JQBZj8YZgRbrJXNwBA3LraSRtC7BKZOE1/2iyEkmqhmo&#10;yixSi2HZTIvRcjUoopf3yTmCko+LLKVEbacxZoUA8yjloLRCUEIU/UdSytWIWdBO2iQVwJitGj5G&#10;ymlAJXSIZuJEienCRiTs26hEjCI5/fY9bOwZ8et9G54d2KGyBbBm9uLX+1Y8M7rw97sn+JXRi1+6&#10;0/gbSxQ/d6bwdbINXWUu7GXqX+KwfY7dxhLbtQV01bk8pq3MoSkrAFOXpgKuPx7/C6jyQ6gJuvwI&#10;qswAW5k+VNnhT0OdHUGdGUKVHmArPYQqM5RjdYYX90D2CSqCSSXnVo9/eR0fz3B/pJzLjqHJETh8&#10;/hia7Eh5nOezX5ho/NNQADURMBEIaoKI3yM5gCY5VACSIHD6ylaOCaoetuI9ZRvtQhVbPUe2BNwY&#10;6sRI9tWxIbaifWyGO9j0V7HhK+GFNYXnxhCe7dvxfN+KrUMLPF4HOnmCiX1mcTEqaN3XYna0kjZx&#10;/rgqMguFT2th6bC+6iZw1gjjohHBvOTD/Yr9lEbQsiS6ec3TeZ+W6CamZbUBqjwW8NP6Zyc4QxfW&#10;SLLH7aaXEiOkGT1BN2nHgtUp1TDOG1FxIWmWnNIwaYRwO6CxEsMw70Y9YpZYjxUpzZiFebiptOSw&#10;zIVBI4s6/42rdl0PpbaMzaiS7F4lowmK//z9nZxnzo4zAxtFmRz//btzMVuYcGR8Rul50WFnLRsC&#10;p7JlnxH/ML4PKf2qX5QEN5OWpHxKT8aL1NHsrmVnLeNKmiSc4chm/YwbvYxLgMYfoB41IeM2oOA/&#10;QCt+gmroSFID/ZwTrbgFYYsGMbseEasenqMNGA90UB07sG504+cqA54fO/HS7MUzoxtPj5z4uc6E&#10;/3Dkw5+pT/CnKjP+40kc64UxDARWWWEpLWVbabVfZgykMNgXFiODkZmEZYS5RlDL4EW/AlF2AFWm&#10;D3Wmj610D6psH6p0Xy5uucBTBJwCMIJKlexDnepDkyag/gAqeSw1gJqD+6tjDnku34/7qQG0qSE0&#10;AhweD6FN8txK3iXJNAqoNMJAZKSB7HOo4l1oyEhkpmgX6lgPmlhP9lXRHlSxngBJHRtBFR1CHe1D&#10;He5C5a9hy1PAmi2Fp8c+URbfGI7xa+0Onms1+OrZM7xYewGV6hVUqhdYX/8Kmo2v4TZuIWBWIefd&#10;x6ToEYudBcGLaliuA8ZID6OMMMtFIyyred0PMyL7FmUf5iUyklfuV7GsBXHTTWJZDchjl+2ELHd3&#10;3UlJfow5OoZA/ZxfzBGSD1edIyOygoShDQ065uiW9Yi4mnTFCejbbhJX7Rgum1HcdNiik8Uw78Kk&#10;7MUg7xGJedtPS374Cdds4JIG39+OpUBT8mxXjMUG0pjKgJLdr9TC7HUj2Ni/xoqU72/GAhZm6Vkp&#10;/flKqVZhwTO/PNtzfnxcKAAclcRA+efP17juK8d8H8ZwlKJ0Q696eYUxu1ydiS0VDWE5Slxm+xsx&#10;M1oJhc3KgUOZOc6bUQFVL6PEc5XgIdpJK2qhI7QTJ+Jk0rUMGLWI2/VoJaxIOfWwm/ehtXjx8sCO&#10;r3ct+KX+EF8d2PDsmCxnx78/8uOvAyX8ItbCz2MdPEv1oSeDEVQr6SZy8IvEy41E3vF4KzvCVmao&#10;gCVLFhvKsVrAQyD0oCbAUl0ZmnRfOceR6EIjoydbVbwDdbKLrURHHlMnegI8VbKHrVgXagFBbyXT&#10;vsi1HjQEp2wHPwFDm+jLVh3j+5N5CJaOnPsy1AQSARTpQBXuQB3pQhVuYzPUgirShTY2gJaMRTBF&#10;htCE21AFG9j0VbFhS2DDHMCrQwde7ljwQrWNZ5tbeLH2DK9efYWtja+g2/oVDvXfwKh/Cvv+S/iM&#10;6/Cb1hE+USNyokbapUXGpUXCroV7/xkqoV2kHQY0oyYUvDuohQ/xOOaaISW5yBcVvySpC55tjAuc&#10;jO3y3G7yRLHlsw5Miy6RmzPGVyUPJgWXxFYXXP+kEsKcLCflWwVJNVCJfTjr4PPlEL1CGOctgpLL&#10;pVfEsWQ1yf0gI1JylHNIjm1ZC+GCubiyT9xJ3geBS/qRKCYlGihBYcknrHJmXw+bT7mwJT+IzEQZ&#10;SeuVSUVSK+mcRZ4KIHs/1ZORlhl/MfPODts3cybPufAmqTkj1dcCoFlNNDOBTWajy8k2IIKTwDtv&#10;s5SmimUrseqUpd4uSiU2l7HmGiaLagSn9YjoYwlk815UIybEbFq04ibkvLvIufWoR41IubbhP96S&#10;OrZOyop6zIyEQy+yshg4QM6/D/3eHtb2bXh+QLfSjeeHDnyzb8VzWwh/dezHX5oj+Ft3Hr8IN/A8&#10;PYCeBkRekWQi1VaxkwBOjhVJR/Yh2FQpAukLaykgUUZXwEXGUMXb0BJQsTa2om2ooi1oom2oZbSg&#10;jrSgjnWg4jH3CRC+jmCLdpRjbiPK/pfzGh7LOQU8aoJnBSYOTbQn7ENAcbsVakMV6sjgczXBFjTB&#10;BlSBOrb8Vaw7s9i0K4BaO3Tg1e4JXhn28XLzFV5tPMPL9W+wsf4rqNZ/iT3tVzjS/xrHuq9hMTyD&#10;8+AVItZNRG1biNnUiNtUCBrXkXZqETWvoegzIG3fQtalQS2wg6JXj7h1CwnrJrJONSYFOyY5OyZ5&#10;h4BpkLFjUvBIYfAFO62LHvQzVlx2YuinHbjjUorDvDiF1+0YrltRKfvL+o/R4SQcM+GqFRF5STNj&#10;nHNjnHXJqsmnjZSw31ktgotWQhYHuu2lMS34cFGP4KodxyPvI8DXtmK4JqMNsmjHbUr+reDBJd97&#10;khPXkjJ3WQ3h3ZyNqik8uRsrHarK2n5cW68rVv+HM6YDygIiLqNAFupmPLJWH5c/YIzHLD0T0XyM&#10;VSdsPycj/nDPBTOvZMagPCRDsRWC7uW0HBEjhn13kpjsF6TNR9Y2GZUkTqMFO60ERTpQ+3JMCm7R&#10;6hyjnEsa/Di7sas249lFzKpCOXSErGcbRf8eapEjNONm1CMmpF3b6GVsAjQaLpSeHKbdNRyYLNg4&#10;tOHpnhXrZi/Uzgj+bteCP3mqx5+tH+LPNVb8udaJb/wVbBNwK0AJ6CjpvsRPlH2UgEkylSL9VCuG&#10;khFr/zTUMgiANlSRJtTRprLlCDdkqEINqII1qEN1GapgHZpQE2qOcAtbfDzchCq8AmWoJedVq+do&#10;w21hn5/AuAKdNtKT81v+uoBJ5a9C5cpj0xaHypHEuimEVwcOvDQcY2N7Dy/VWmzp9TDo16FRPYde&#10;9RRH+ucw6Z/CufcSAeMrBE1rCBy/RNK+iaxbAVHKvomcW4ukTY2kTYWsS4uoZR1Ztw5plwZJuwpJ&#10;uxph85q8hs8teHQCuqJHi1b0ADm3DjmnDv2UCe24Ec3YMeaUaVk7BlmnMBtvsDFg31nehcdRTuQe&#10;HUUyUD/jwCBtw7tpHm/GOan8YFV/yX+AZcUvDiMNFoKIMdg458I5l9XrJMWI4ZLlLKrnal23XYLO&#10;g3fTgtz2ikCn6/g4JNNFJE3AmzkShIzr7vopAdy04JbvdtEiWcTwhGBT1mDg3Uiyko9jgSbzFLIc&#10;GBfPnHJ5OubPlDUdaJzQtaTM7CQceBgV8f3tSF5DAIp8vOiI9Up2fL/kApsNKVRmkp3xG11RJi5p&#10;99OMkSpuVgx005LdZxKTyUPehOGMM0XFL/88/gGzkhfLCmVATGa7avgIKYdWSnHKoUNUQvsiKRox&#10;I1oJC7LuXXGRymG6mGZJFRT8h6jHLQja9mCyO6A98eIpk+GHdvxi7wR/sWPD/37gw3+0xPCfrCk8&#10;C9ahI7AIqGQP2jTjI2UIwMhc8Y7CVPG2AjICiiCLtrAVbspQCUspbEVwEFRbwSpUoRrU3A9UoeYI&#10;1qBa7av8FWEZgk4YJ1DHJgETbAi4NKGWDHVQYSZ1sAk12clXhsqVhdqdxbo1inWzH+tHTqztn+Dl&#10;9iHWt3ewqVdDp1uHVv0MWtVz6FTPcahfw67qa4TN6/AcvoTn8BX8R88QNL1C5ERhnaJbg6Jbh7xL&#10;jaJHh5Jve8VSasRONlDy6ZF3a5GybSLn0iDlUEbRt42sS4eUXYWcR4+EbQuV0B6Sti15fSWwg0Z4&#10;D+3YERqRAzRCe5iXXJgUXRhmbegmLWjGjLJ/1YlhWqJdH8D9IIXbLi/yoMRrjOMIyEHWIXEVAUXG&#10;o8kyynlwz7VNu0kxOK46vIMqAcTXhkUa8n5xjOukwmqSFyBWw2YxYi4bIVzUg/jxrifykSAjQCkb&#10;yajzkl9xM8sezEtekbCUnletKJ7IAieDAmpRO85aXK+dXa9F/HA7khW7CDouacCq6h/vxsoqSYu6&#10;VJvQhRznfZKR/6d3S5GAdBHJfMzcU26yePkD+9uY+L4Zi5SkBKUtS9Zj2wMBT7ByBhgVvLjrM9Wg&#10;LIPH1XSp1anFZ0UPrjvxlQ3rFD3OQTlRCezJD1ENHUrsRllZixyjGDwQEDKWY+0bnctS8FDydAQe&#10;2dBj3ce22YFv9sz4e4MRXx+58CffaPAnzwz4s7VD/Lnahme+MnQ0LBhHSdzUWcVaPO4IaxFgW9EW&#10;NsNNbJKpCCqOL2D7MoS9FNba9FWw5Stjy1/Glq8k4FJx6ytDTaB5S9jyVaD2E4R1kXn6SFv21Xyt&#10;Myux0/OjAF4c+/Bix4Jn2gO8NBzg+dYWXqy/xLNXT7G7s4kDwysYDc9xsvcS9v0XCJg2EDh+gahl&#10;DSEy1fELxC3rqPgMyDhUqPr1aIR2kbSuC3ulHVtI2dZR8GiRcWyhGjDAs/8cWScl/RGS1k0kbBvI&#10;uTXIe7RI2bcU5vLqkXZqhL1K3m2Ri2mC1reNsGkN5YABGadWPqfo1aEa3EPJa0A7foxGcF+kZC10&#10;gHHOhrJ/F52ECd20Baf1AKZlnxgUZDyyCos2RjmnyM2zZkhuFdVL2dFNO2TLm9zTPTyt+gVgb6c5&#10;Ja9WC+C+n5DwpRE243GQxn0/i/tBTt6jk7BJHDct+sR04X27Py4rAsSbTlJuhUzGIzHc9lMiQ2me&#10;sCRsXHDLorFMETwhWykV1Gm5+wcThqzukKWcz5qydDTXgxxkXWLRMy/BKhQmBe9lDcm61JxxyyLi&#10;UcGnLCu94E0QhhKjsfWHElJZcIXdAk3cj8qyaq0s0NnPSoaesSTNl1klILKRNM4/5LIZQStiwh1v&#10;rjfNiayYFZ24bAaxKHuwrHpw0fCjnTAh595GI3KITvwY3YQJed8uTrafS7UJwUfjhdUoNF7CZhWq&#10;4UP4TWrs7hmk3pLx3H/SGPGn2hP81UkMv3Dm8ZcHIfzanoGOJoRIwRY0Eco1JdYSEEUUFuN2kyYC&#10;2YcsE6xji+AKNbAVIIMRYARVRcC16S1jw1PCllcBmDpQg9pfg8pbgcpThp7s581jzRrD5kkYa3sW&#10;rO+Z8Mt1DZ6qtvDNi1/BoH0K7cZX2NN8BfPONzAbnsK2+wx+gulkE/uqX8Gs/7UAperTo+DSIGp6&#10;jopXi5JXh4JLjbJXj5RtC4mTdRTdWjQi+6j4t1HyapGyrqMRNqARPUTw+CVKgW2UAnqUfXrkXATK&#10;prw2bdsSpouYX6IW2kWcMZhLI5KxGNgRAJLR8l49klYVMk41Mi6NMFktuIuyf1sAx32Cj0wXOFxD&#10;zKJGK3qIbvwYFb8B7eghhlkrTmt+nNYC6GftkojmLYknxdAKYFaMCi7MawGMCh4M2c5V8uNxlMbr&#10;EW9JFcMgfSJsJZVKMQumRbc4lI34CeZFXn8EUxzTEq9Hp0z0lKR0RK/aUfRY0VL1iztJ44Wx2lk1&#10;IIzKBDgLoIkNKrKrVhDfX7XwhHEbZR/XTWcdGa1X3tjg/Zw3PayK7uW66p2kQwLA37+Z44ad11yg&#10;pREXA+WMvUr9gsR/BCHbFZjb+HzRW4GyIS4OvxDf/3ev5/j+ZiSg4/oP7JhltQBzJXwd5STr1VgO&#10;M0yfYFH0Ypi2YZi2CsBGWRuumyEsKDPSVszyDnTiJiTtOpkVL+oBnFepyTnb2ZBwGrD2zS+Q9x8I&#10;u2U9u7DvvELQuCmxHp2vmMOAA+MhnuoP8LfbJ/iTbTv+3VM9/nzjCD/juhqRFrRf2Oqn+ElhLgEU&#10;geWviVu36a0qWzp33jI2vWSqGrbkHJmsIttNX1Hs8g1bCi/MYbw0+vFy9wQv9Dt4pVHj5dYGvn7+&#10;DTSqZ9jVPoN67ec41vwMRu3PYNb9Et6jp4hZXiHvXEfa+goVnw45+wYqHg2qPi0KbhXybhWqQQNi&#10;lnWkrBuoePUoe7WoBw2oBraFwSp+nby2HjCg6t9GzqlGme/l2EDetYUCpeHJurxP1qlCyadFnp8R&#10;MiBiWpNB+UjgUBKSHUseHWrhPVQC23Jc8GoRM79C0raOScGhgMunk/iu5NWjEjDI83tpM7pJIwoe&#10;PdrRA5T9BtQj++gwhoseYpC2CPgmeTvasWM5P87ZpdKD16zEZLx54riwuslHGgPKz24SZ80IFhWf&#10;gIcMdz9M4b6fUoDE+K0dRSNixmnFK/f5ZlEFncXbXkqY692sKL1u/ZRNZCe7AvopO65acZzXw+in&#10;TvB6lMMg48VHklczuorvfPJ3tGJHePKRubVhfnXR+9GK2+TONMzLkRZ5K1W5b3Inge+vuxJAMs6S&#10;BVSmVSnqvOgk5RZAdCoZ/zFbz/UjWXt2Wg1JEEoHZ14OiPy8aqfwOOZ93qqSqOQfNc57RIuzbo35&#10;EgbA/ENJ32cVP6Z5J85rfjz0ExhmbOjEjLhuBnHbCsl2mlN+gFmBz/NhWfGgmzBimrfjrOYTzT8t&#10;uFAJsvpkBymHHs0Yi50PZKYjGybce3A4bfiF9gD/TnOCP9Oc4N/rbPgrYwwvA1VoQjVhJco5gmvD&#10;S0AxaVsTUG14ygKwDVcRG648VO48VM4MVM4UVI4ENk9C2Di0Yn33CPqjIxgOdmHYUWNP/xIHhjXs&#10;ap/Duf8CvsNvEDI9g3v/G4SNL+A9eIGI8RUSlHbWl8jY1hA++jVK7k1UPGo0gtsoOLdkEGBZ+yYa&#10;QQNqfj2yji2M0kZ0ovvI2LdQI2jsm+jGD1DwqFH1M/7SIudUIWFZR/DwOfJOFSo+vZgX8ZMN1EI7&#10;8B8+R8z0CtWgHjEaHQ6VxG6Jk1dIO9SImtaEQRnDEXS8wAhmMmjg6IUAMu/WIXz8XM4RcARvNbiD&#10;enhHWLDgpUFCYB2gHCBDqlAP7eGySYaxyWRKwC3KbixrPtRDB2jHFDOFxQ6coM+4xEE/hU9nTbyZ&#10;VnHFUi/m3ZphvJ5kxN1kSoAx/etxBvf9pCTN6YIzVlswtzdIC3AZh51WfDLZ95IWicF4vTLhveSq&#10;XM0IRnk/lpUQbjo0TJhqiGBW9OOul1R65ajGKn4pSVxW/Xgi7uSYC6s2hJZpc7LYcsHseDMud54k&#10;y/GmBAQQmYqMx5VlmYUn+Ih2Mh4Rz5iQYGR1CI0Lzh6cAZhcJDPSRVqUgwLEs0Z0BUC6kF6MqcN5&#10;Y7xhFu/nyg3LJ1kH8u5tofhL2sBkr1pAmG+Ws2PMf0bcgkHSjEnWhtOiC8syZx4zWtEjjNJWDDIn&#10;YitfVP2Y5V0yQw1SZrRjJgHqouhEO3qEemhfGldf7h/jf9Na8aeHQfyVLYu/dhTx1F2C2luGylOU&#10;uGrTmceWM4dNRwZqZwo6exgGmx86kxN7FhsOTCa47Mfw2A4QsO8hbN9ByKaH6+A5LLpfIefiBauR&#10;mCjn3ETBrRGQkJniJ+si+3jRl31apO0bSFjWUPbSqFApwHJsoB7YRtGllteUPWpho1bYII+1w7vy&#10;OMFTC+jF5ODrim41co4tlNwqZGyv0AwZlHPOLWEgYUG/HjnHJgouFdK2TTRCehTcakRMr5Dm93Vr&#10;BJxkwQzBGzsQcIaPXyJxsiFuY86hgJZ/V86lFscxYd1A1qFGyaOVz6iRUQM7qId20Y4fCUDbsQOU&#10;BIw6NCMHomgGKSuakSOJ3RYVN8o+xUiZFV2Yldj6YsMgbRUnk+71JO+WiVruyd1LS+sMTZPrbkxi&#10;L17jTC8ReGQ4SVx3WLfrx6zgFmBRDvYzzNdFBaT9jE0MkItmRPJudM35OdfthOT7mHy/6cYxK3vR&#10;ilvFoCFh0ZCh78ClGGjiPOHa6LxHMRc9oaSclgPSsUodSoDxDqS3Pd5HuyRalrmIt7yrCG/gccE7&#10;hBQEmHd9BohhAQlnFd6va5x3SQD5MMiIc3Pby+KsHsW0GMCbSVHsU+X2rmWxVVmCwz/kqhnFWz5e&#10;D2OacyJl0+KyEcA1C0ErPpxXfSIjCbh25Bi9uAnLsgtX1PRlNzJ2PYYyE3owK7jE8TqveTFIWLAo&#10;eHBVD2KQsqAZOsRZ2YllyYl53o5p9gTjlBEu+y5+od7GL7SH+ButET/fsWHL5MOh3Y9tLkh0cAyj&#10;6UiaW03H+4i69pD27CF6soWoZUMs79DxS9QDemTtG0idvELOvolmcBtlr1pkHwGVd6rlgkxYNtGJ&#10;HaDs20bUtI443+NkU+RdwaNB8mRNLv4KZRqlonMLzaAeVZ8OFa9GANYIEHQaAV7Np0EjoEcvdoBO&#10;ZBdFD0G2iZxT+UwCserXIml+jrR1He2wQWI1GiFZxyZqBLJHLZ/D96/41Ch7VOhE9xAxvkDJoxHA&#10;NIMGmQTIpGWPYusTXARUwa1Dyc3vpEPZq0PavomYZU0AmnerUQ/uCMBo//fiRzIB5l0ajCgpE8fy&#10;+xXdekzzDvSSNnQSVlQDezKRFty7GGWs4gIyXh9krALG04oH44IXvTSBSPON1n5WcrnjAnvZUjKx&#10;k50YHrG+kSxFu5+3kmJFyn0/La9jRcplM4Y3U/bIJQQwlIbtuAXNiEnqKZlG6CWsOK+HxEknqC8b&#10;lK1+MVeIIYKsHSfxRDEp+vCE9HnFZb46SUn0MWhU7nOcxCjPL8L7GrdXFdMemQ3IPm+okWW99IIg&#10;+fUoL/mMB64yWwuKXV8PHeL1OI/HYU4CzM/LOq67GaFkATLXjRhmhPJp5f5w1ZbZg7PMTTuG8wob&#10;+Kxohg8wSpnx0EsIoPoJE5YlN1734hgkLbiseHBZ82EhILSil7CgGyMQjRhnTjBIGDFMmYUF21GT&#10;gJUsOC/Y5fxp0YFmcBfLgh2LnBWtyD5Cpg3kXHpELFtI2nmhbiNu3kTGTsm2hYJDkXAM4skivAjJ&#10;DnT6AkfPRWo1QjtiOLgMv0TS8krYqOTmBakWwyJrV8n7RY3rqPm3xXgg2MgOZL+MbVPkH8HAGKvm&#10;16HKC9ynRS+2j6T5JSpeFWp+rchLArwe0KIb3ZHn8TntyA76iX0UnGREPSoErEthr6xNifdaEQOa&#10;4R3UgvwbX8j7V73KKLm2kLOvoRFU4ryUZV1YsRvbR5F/t1st8WPJq0Ento9+8khA2gztImPjZ1La&#10;bgvIKW/Joo3wvvzfW5EDdOOHKPv30Y0eY5S2oJc4Rjt2KOEA3UlKff7GDCEYq1GVdGLHGGZOBGSN&#10;8KG817zgFIODspLxFmMnuoac0Adpp6iad9OyhCyc1LtJh5AAgcWYjonw63YEtx2SR1qudSo+MiBz&#10;ery+WXDRip1IaMTXUS4SSNxfijnjQy18gotGUJTarBQQF78ePhbG+3BawRPSYT/tEkB9PqtLRytv&#10;UPB2Xpci4W78BIuSD6eVIH77MJQKbNYxspCTDPiPbxfK/bf6aflgUu497yJSZwKQf0Qcp5UA+ikr&#10;+skT3PUyUpfGuI23YeWtWUuBAwlS+YWYyzireEUOVv07mNCNKnlQDxwIE7UjJnTjFlw3/TIr8h99&#10;XvXgrOwWUBJclzUv7jsRXFY9GKWMOC3Y8d08i2XRgWHKJLPodcOHm4YfkxT3PaiHdjBOGjFOmXBd&#10;c+Os5MAgdoB2yIC6T4thfE/2a5RutjXk7WuIGb8RdiFwKMuYq9K9/FvYt38tsRWBkHVsSHyUta3L&#10;xSlSL0jjglUVNCgUwJHp6sFtYa2CUy2uIGOumOmFgJavLboYs6nQje0ha11T2IfME94RYLRDerTD&#10;evh2vkLNT+bRoOpWY5I+ltgsfPh0BfwttCI7AhKyYjtiQCu0jQa/j2NTJGrOsY66AFmFqk+JEyPH&#10;L8QACR4+Q9G9hXrIIJKXcSD/1nZsV/Yz1lfoRHdRJ9CCBvTiBwI4Ml3M9BL9xDFaZKYkJ0ITJjnG&#10;5IdohveEcZluWFQ8Iv/6SYvEUWR8smInYUHFv4tlleaHDb2UGfXgHmacLEsEQESMj3rIhHezktQz&#10;MnXUjh6j6DLI6yTWYz1kJbhayi4ksRfTBJLrLfnl+ib4WKjciZ3guyUNxDgWFa94AuOcE72kWVQc&#10;b8xIwM1ZnNGKSwsR84e3PcpJsqPSsMqQ6QldQzIQGYclLlxtiLkFVlHf9nMi/dhgR4aaFz34wJuE&#10;nzYFoA+jnMR4XD+dswVnGH7pT2ctYUHKzy8yka6QaOdKAK9HWVy3GMspFdY85j+gmzBLfDbJOXHd&#10;CktsRcBdERhZm/w4/AGGSQtuWiGJz64bAZGIBOOi6BCD5aLixTxnlXFV9aEW2EM7coR2eCUhi2Sy&#10;E5yXXOhF9jHLWnBRceGy4sJpwSZjmjKjGTCgETBgGD/EKH6IqkeHvEOFDB07unrBbSRPXkg5Es8z&#10;viI4iozJ7BuoebWo+fQCWEqyomNDQFNwbQmLEKTiJrpUyNnWUPfTZVwX+UnJl7JtyDbv3EA3sotW&#10;cFsAJozm0SB98hLNgBatoF4GQckJgJ9PoOTtG2iSmdwqtCO7IicpOWm61AJaNIJ6FJyb8j5Vr0om&#10;BwK3GdIjZnwun0WWowuad24iePBCWCpPecq40vwCjRBBythQmTAknnMpcpRMSKbtRvcwTB1JLNkI&#10;76AdOUAnqoxGcAfzPH8ru0hLXqi0/+f8PSusSwyhnzRJWMBUz5DyMW6W/bMalzPwY1pwohHdl1ju&#10;gsxT9GCcsWGScwhA300yUp1CSUrzoxIy4eOiKpM7fQZet7edmMjNRTmAh34at33WWfokTGKbl4Q1&#10;lJ9Fl9RsjvMOud11K+EQIHr2XqGXOBEiYWF11rUt5EM80cl8Ny1JieET0q5QpriPSSnMpCz87qor&#10;eTBKPN5cjhqXUm+YPMHbaUkBKHXq6u4glJpinrSiUkbDzD8T1dS20rTXYd1ZHGecXWoBLBmL0ZxZ&#10;VXTzmFKATuI4Y8c071L+oVUfFiUnhqkT1IP7yLu0WBQceOxGZYakHDyvkMlMqPl3ME5bcdMMYpa1&#10;Ypy2CMsNUiZ0YyZhOgJzmrNikbdhUbCLJX2at8rzu5FDLHIWOR4mjtCN7qPh12OeNaIX3kXmZENY&#10;rhfbQ92vR4Vmg20DnTCBt4GUZQ39mAENnwa9CKWUAUnzGkouxm96AWDZrUKDNrxHIxct2YPgqPvJ&#10;NDvCjM3ANjphg+S3aM2XPFtoUg56GMepUHRuoBfbkdir4deiTgZi3ObXoRHQoe5jWkAj4CGQeK7p&#10;1wmL1XwEOYHHx9XK5wWV9y4611EPkGE3JA7k9+J3J0gjxy8RNa4Jo4kspfUv4NyWmI1xHAHFkXdt&#10;oh3eESbmcTu6t5K7lJVqTPMEjWKSsFJlnKZMNKIbPcRpmWaIHaOMBeOsFT3WwQYPMGGhQ9GNadEj&#10;qYBu0ioxFK+dUZZS8wivh0mZtFkIUfQdCDAvW6y5ZVGzA82IGdO8R5TWwyAlcSErlt5N8pKHi9p2&#10;4T/WyPVJEJPt2nEz2gmLxHusWunz+upx4SGXAIr3DpiWvZJq6iStUvLFNjFe/ySSh2FWFh1ipwGl&#10;8xMubsL8Bas7JMncYks5iy9L0k7OwO/NJC+V0hdcy6HoFufljpn0VdKapsdpiUyVkzIXoeKEGbed&#10;KB4GydU/io4OE4ReKUBl8HvXJQCVP25Z8crxTTsitr64kHkH7rsxeYwuIyUkf4TLqk9+HBofZxUP&#10;Sh4DFjnKRaPEAM3gvsjLsv9QXEgyGsE3y57gvOoSJpzQVMnbsCyS0awiIclww/gRxskjjJJHWBas&#10;mKSOMcscywXvMnyNnH0L/eieSMOqR41BbF/kJi/MmleNdlArgCk6ttCL0jHcQp6GiQCBbKSAiWxE&#10;sFIWimzzatCiY+jcRJPyLKRHi3GVj6bIlgCiFdILeHK2V2gHdRjEd9EKKEZKmRLPqxaAEVxktk6E&#10;zLuBVpAGhgJssmXFuyWMRcDwO/M7UUqmTxQpSPlLxqSkpHQmqAkyOSZ7O9flu5dcKpQ9WyiRCeVx&#10;vcSmBF8ztCMxJyUzDSHGiAUnP18tMdcwbcY4Y5bfa5y1CGP1kjRLGGcfYJa3Y1ZgLaQF47wd5w0u&#10;ZWBH1r0jzHdaZarHIXGdjCzzYWFUA4eKs5mxS/qIEpJMRvCM+fysE924Wa5jFjS3Yjb0005UQ0bk&#10;vYdY1MPiNvL1LHQmmxFAk4JTQEQXlAXS3ZRD0gl0NpU6X6WrmwTF+s7HUUbizYtGSMjqbphGN2HF&#10;EwLgN8yvjQu472cwSNsFcI+TguTDHmigsOK6k8AtG/uogWsBASbNFsZulKWcRWinMt9GwDWiJpR9&#10;+/KhzI8Nkid4HKZFZ9PqZz7tohYQGmbujLkVOoqnTGynrZhkTtAK7klymzk4Ao3SUpGQfvTjxyIr&#10;FyU3Cu5tnBb4z7TiuhlA2WvAZdWNq3pAZOlF1YNaYB8FlwGN4J44kgzEZ1kaJjZcVhU5eVlxClPO&#10;MmbMsiaMEgeYpo2YpowYJY8lF8bZfEoQpo0CPF7w/eiOXKAdgolxmEcjF/0wvo92aAdlcRjVygUu&#10;TERWUkwJuokEYN2nk/O8iAmMLs2O2I6AuRHgazQCHL6O4Kv7+JxtAUzJReYlGLUYJfflOZmTl8rn&#10;+LXCtln7usg8uqYVjxIbxk3PUXCso+bVSGwXN79EN0pmVgBMecsJgOzLz6YcJnMScHwPjuDB18ja&#10;Xok8lXiXTBom0BUTh0l2OpXM2aVP1tCLH6LopelyJKYJw4R50YFacEcMFIKsFd4XY2wsdv+JWP80&#10;KGh8MNw4r/vRS5jRDO/LeRY9LEouTAsO1CNGSSEMMjY0IscYZWw4ryseApmQ1+lQFJQDoyyJwCsE&#10;wpRWOXAklSNMQzCuY5uXtPgU/EISrFJhyRhB1yPgWhGpWGrFzGL6kd0kHdBNSE0ll/tgydmbUQa3&#10;3biUJz65asRwzxVneQPwWQVLLmXQJDOllQ7WWlBs0/ezkmTZGWPdDxSThG0JBOxNj4FhVD6IX+KC&#10;GXaxSb2SmGTCmtKRsrCfUOx4bvkPHa3++PteDKclNy7rAbH+l0U3liUX+jRB6gExTs44mHvJ28W5&#10;LHt30Ysd46ziFtY7zTtwQ8D5dkUu0hwZJE0SK7wexDDP2TBJmyW260SNOC868ND2YZrlbGsRp/Ki&#10;bMMgdoRlziKx2yxjEpYjQw0TB1jmT3BeZIxnxCC6h3HyQCTlNH2E05wJRdYIOjYFhEWHWmQeJRnP&#10;dcMGAVfZtSlAJdgqrIwPbqPu1SLHciY/GUKzYkudIk0pA72KZKRcJAPWvWRFSk0tis41JVajoRLW&#10;oxWgXFSARaDmaGJE9GKW5J1rYngQEAR20bWBVpjpC1arUBLvCsgq7i1Ejp8KY5bdm/KdK95NkZ2M&#10;N6seSlU9vLvfCKhTrHixb6DMuHT1Nys5un1xWdO2DUSNzzHNWtCNH0mOjm4k2a7DUq2UUX5rFirQ&#10;hezR5q960UudiDnBa+i8HpQiYD7GWK5LoFW5VB39BSfqrBoKHSnAyjklTzbKWuW19BZ6yRPJ152W&#10;fcJSnThTRz5JfrPFhwBhjo9xFz0Kuu90IblKXDVqljvhEKyMDVm1QpnKvkwSFM0aeX4zrHgTVZ+k&#10;KNh/ydCKnQTNhAVPbpk/q4Rx3Yrj2/MGPi4bYttLBfaQyEzizTgvTPVuVpbVZGclt+Qq6EBSUzMW&#10;+3haE6ARqL+97YnWpXtHWckcGv9o5tQqvkPMy27R5WQu2v5MatPmH6VPJHheEpwJCy6qXjRCB8Jm&#10;/GdVfLviQr4exjEvWAXAtJLJWBysphgmjJKXY+xGlhumaSvTDbNI8E1Hi7HgsuDAu0EURc82WuFD&#10;RVrmbRjEjzDP21Dz6jBKHAoL0lRph3YxyxgxjB9gnjVjmjFhnjNjlj6Si22RPcY8Y0InxBhOh2nm&#10;eAVIspxBgEDGVBhxF1XGcj6NsGTGuoka47QgE9lb6IS20Q5tC9jaQT0mqUNhUF7kBFovuoOKc12A&#10;JYBw8ULflMeFzayUgRo5bod1MiGUXesCSia7c/ZXaEaUJHvWSnbSouiiZN1GybmBgm0No8S+pAL4&#10;ONmOE0DBsSb74sCyG4AA824hJY4pc30qJE+UUrNufE9Yk5KW4KMkbUX3MU4dy+9Eg4VMlnMwdt2T&#10;OI/A42/EiZJpG1r/LJfi5Er2YpyWdWpw149LHMZOEkpNVu6PMicy+c8KrKsNS/zP5Divr4r/UHJ0&#10;rLtsR414N86jFjxBxqZRvINqUFJabAujc3ndiuGumxAgjbIuSSv8cMX635yQDlMGlJNMm7H963GS&#10;F2OlmziR8Iuykm1gdyStahAfF0UpCyN4n7DRjmA5bzAuU3IOZDm+iPKP1EhJecc75gxz0twn7k/c&#10;iPezigDssqksA0bWY5XIbTuK67ZSWzblbFD1yax102YMSFOExaGcfZxSnsPqkVHyZGXZWyTGYuxF&#10;u5hAYSA9zdvQCu+J4cGatIR5U6TlZSOIZogpAzc+TNJiGZfcO7iukyXtOK+6MWCFQt6Oy5pH3Ej+&#10;WGHTlrAcQcn47rzsxFXNg0H8GJO0EfOsBQ9Npg1MuK67cVG247xgQdO/I+w2zyiDAByI7NNjmDhE&#10;N7yDtIUMoRHGm6WP0QoShHpMyIa0ySM7wkwED8FFVsjaNjGI7shjLb5XbBclpwqtoBZVz5ZijNB+&#10;92jRDW+LYUPZ2Anp0KDj6VgXOZm3rwsb/WSk+LTCWgobqlFxb0oMSOOEDiVzbGRCslvVr0bCvIaE&#10;8SXa4W3EjC9FDpOVq141Igdfox5csdfJOpLmZ/K8vEjVl8KWEkMGDSjYKUVplOjE7mcagkYUJzMm&#10;yVlE3Y4citHFtEErsifPI9goNUtsHCYDVdziTDOWowvZW+XnGI+NMg4JQ1qhQ1zWQ6KUaozfs3Z0&#10;40YxTJg2IHho7RMQjOuYmG7HLGhGzeIgzgpecc0Zo9HYa0RMuB8k8XbKsCohaTNeq1yvhIrvbsBF&#10;i4KSEGcO+baXUOqAO3G8l0R5HDn3nuQQWQ1z1WbRM7sZknjCsipKw8dhXmiPxghXliWTTQteARCr&#10;TL67aOGRN7Bvs1coJ2s0kPlOSz7RvbRQmaVnVYmsNJuxS/0azQ4GtHQeJVYrubFkewPrHctu0eI8&#10;vywztrOiHzcK03EwLjsruSVuI0hpJ1NecDZjfMh4izNY2qlH1b+HfsKMRpiVC8ciKS8qHkyzVtTD&#10;h/AdbkpVChmLFSUl3y66sUM0QpxxjzBNm3FWsmOes6Ab2UfVuy2gGyaO0aOtnTjEXcuHhHEdRYcK&#10;o8QRxnQywztY5JR4j2kEmigE2iR5iHHyUOx8XvhkPgKlzQqQCFMN++iFt5VzoW2RlUwb0PggWPm+&#10;ZMaqewtF+4YwI9+vFWDcpsEoxRyhHp2QYm4UnGvoRw3oRhgPahTThI951eKcUoYScCXXOrLWF2iH&#10;mDvTiFTOO9ZQcLxC6uSlOKBkM7qjKQuPN4VdQ0fP4N/7GjHTU2G5EsvEHOtSSkbgpk6eI2l5hoTp&#10;qXwf5hiTlg2RyEN+b9ZL2jfRjx+iHthDzWfAIHkoMWXa8kqUCydTVpiQ+QiuecElE68AKGlRfvus&#10;VcrwrjsRcSGplOj+kRx4jUn8VQuL5JzlnXJtUgYO03bppWSx+yBFo8QhodKs6BMG4/MYSrEKhczG&#10;a5fVKqweYQ6tE7fLY3xv9uBR3r6fFzEtKcUg31+2lC6CFlcNY4WJV6pMaKSwLYchF0OvJ59Oa+Ki&#10;sKeHweBpOYD3szJ+ezcQOmTejC3lLFlh3di86JPayE/LmhRozgteafwjO7I6mjKTfxwH8yGTLC1e&#10;HtOmt2JRoEvoFpYkGMl8/MdKjFbxoRU9lpwbDRHm0wZxI25bQSlQJugUBmRJjVkkB/U8Z8B5wYFh&#10;kj/AocR+BBUfyzh0mBftKHj30Yke47Rol/SApBPKTjFnBgkC0YKrqlPiO8rKUdKIRZ6gt8oFM0js&#10;y+MEVd3HOMkgbmbFtSXMRJk4iB8IYy3zJjnuhFjxoRUDpRfZRT/C5Pq+xHe9yDaG8V15bSeowyxz&#10;IOxScm4KaAgwgmEQ30eFNntAi3HiQAwRAmqU5L5O4jzKQDIhgU0Qkt0IZAKFhcYEBpmQcR2lZ9FB&#10;cG4LGGiakG3JVmnLc8RNzzCI7cjnUGYy10bJSsnI+smkVKJoUBaHU7UC7AYix8+QOWEKRHFcyWyc&#10;MJgGaYljqTihNE1Y0MCCBJ6jq5li6Zp9Q34zKhmmCzj5MhbidUOTjuEHf+dayCTPYVUI1yHlxMki&#10;dEpImhdc1GeQ8YhZooDNKksq8LiXtovFP2WtZcWPbuxEGk9pjDCW4/VOpcY2HqbLGJcxDuOCQUwh&#10;MC78vKyJe0+gsTrlvhcXx5JNrUwn0KFkbo/Md8/qqw6X7E9KyxnjuyezvAdT5hRWZTAEH+sYP55W&#10;JRlNG5W9P2Q7atuLRkxY7IpFnAW3OI//+DjGVTMuJst1KyEVJ8ypXTaUNALjL+bXhAmLbgxSJ2hF&#10;jnEp/0gChU6lXeI1/qPPyh5c1XyYZXluD70Y820uXFR9AiwWK3djZpGNZLFWhIXHh5hmTnDXDuG2&#10;GRSzhKVdDKyZ02Fcd1524azswjBpFKA9tgNYFKyYZsy4rrpxU3OjGlQSsmclG65qbnn8tHiCTmRP&#10;krTdyB4WebMYKYzhmAtjTqoXJpiO0A0RLNto+bclPiMTSO4uvItF1ohhbB+D2C46YYXpGl41BtFd&#10;MVQYrylmybY8jwAleEsrwBAgrYCSA2P6oewma+kFMGTLqnsTDR9jQ7U4mJSilHss+2r5NchaX4pZ&#10;QsDTFKH7SDnJtEL44Bs0gzxWo+ohKNcFuFXvpsRujPPKPg0yJ6+E9RLGZ8hYXsjnEYAZq5Im4ART&#10;8erEIFHkpQIqMhvPd1hp49djlDpCK7wrCfFx6gjD5JFMqDRUWBbWiezLb33TYUWIRwqTa6FDZBw7&#10;uGmRaXwo+wyyDCLvJxG1sOJlTykrTDtQDezjlPndmh85h1Yq9Vl4T8OEgPvCRqwYYedAO3YiBfWd&#10;OKtXuJJyBLdd1vpGxXnMu3YkRpR0WD+Nt7OiJOWZZ2ZlCkHIpR6YYC8H9vHPr8f4sGxIyuCyw06F&#10;rMSQT8haD6OstI6TnQggUiQB9n5RxQ9XHbH6v7ts48O8gu8u6vh8VsU9K6GbMbweZiXnwNmIFD3O&#10;OHHTTkjwSoCx8uNcFldx490sL7m2L9X9N82QGC4MZBuBHYnZlkWXVIZM2U4fOcKy6JS6yGmG+TIn&#10;utEjLApOAeV52Y3bVgAzSWI7xDiR+DDnxG0jIJUllJSXdRo2PH+CSdokbMYxSlqkrIsxHuM2FgsT&#10;ZAQck96XFTvOilYsCyeYpI5wWXNIkpalUldlm6QPKC2ZIpiljrHImkVSMqYju9FEmWdNIg8JwmF0&#10;R0wWgoigI8i6oW2c5szCiFkm1gN6YacR40JWf7BOUVhvW0DX9DNZrZKUwSBKICvnR7EdYVdWkdD0&#10;oKHCMq+Km7JOI2kEvi59wkQ9z7Ma5pUwY9mzIZKU1j/BU/HwOToU7GuIG38tko9mDgEYPfpa4kRp&#10;C1q5qcMEJSINnFXqgwl4qctkhYpa1MEib8E4c4yY8ZVUphD4M05YkV1hQaqIsp8VQfsy+VI2cmLh&#10;/1u6ATIW6aNjzEZgMW/HOkppKk65ELNvy6JS/E2poLgMec6lE/fz9SSn1E/GWQjhw1mZubIsWlHm&#10;AS14P8tjUvAJuUwLXIqBSyQEJF9HK78Tp29gkR7Nby/bUnxPQumn6ZYbJbT6x7u+NKcScJXAAa7Z&#10;aTMrYl4NSAcBpSmXcHzCF1DOsfOV1EpGyrkMMlNwoRWyFZPfgxQ1rB/V4LHMFiIvCz68Hefki9IY&#10;eTvOCqs9UGoWfZL07ietqPj2BVzt8BHipi35vIsa+4i8Ig2ZKyODMfdC0ExySixHScgUAN1K2v2s&#10;+OfzWTVCmUmtn3cyFtlTzA+prXTgrhUUhiSoe7FDASUlpAI2piZohHhw3yYQlbKiScaMmGVDnFA+&#10;poDuALMc2W1fZuPTvEXej0lx1gWmrKzo0EuHAVMLzdCenC+7NZKrWzCflzEKWBnnjRM0V3RIm9fQ&#10;DeoFfN2V9KRUpTnRj+xiwBgvRjmqhlX3lZSFNVmJEtSiYHuF8P4zATXlaN62Li5nyvxK+tUiRy/Q&#10;jzDNoCThR/F9dFjC5WBejiBh7o9sqUfTpxIJmrAQBOuIm14hZXmBmpfGypq4jMydEeQ0ePK2l4ok&#10;lUoSMjRlqQ6L/LHEbdHjFyhJa5AecZovZqUkjblISmNOCCWPXgq+k9YtDFJHAjjWSDKdwqqVWY7A&#10;PMFtNwLX7nNkT15J2oeTNH/7ondHio3fjOmWeyWGY8Mo43CmpKq+HbkOmFuL2TSIGV9IeELfgcsk&#10;MEfbiRzjiuqLRfMSNjFMUmopaY5QvXGV5XrQKHcubcRdaIZNuGmGpXieN+Vgbi7vORAjppe0I2zW&#10;ohG1IOc+QMRiQNSiw9upUvDczziVm4W0k3gyyftkueh+0ia1Yo2wBR+XNfx4NxCwLMtkKC7Yk8I5&#10;b+tTCWGYcUh8RlZkYpzNfveskyyzp43ukV1Z8Zapg1ZECowZn1GCMnZ7O0rJF2clCYNcshblH2Mz&#10;jrJ3RwDH3BjBxuJkAmOc4fdhQtsnBgpnQ7pabNOhpczKdMrKG6YhVtKRj7OYmfKUr2URazO0j0/j&#10;hMhNgvK24cVFxYmzklN+bEpLfh82bl5VXQroogcS012U7DJbsxK/F93HNGXCeckm+TvGe4PEIRp+&#10;MtSBOJS9yJ4w2SR1IMnzindHgKzILzXipjVFijLRzcoUu0pk6Ci+i2nqSOosgwffoO7ViMSklOuG&#10;dAJMxoC8wDsRNqBuIrz/FWoelRgyIucCajRYnMxk9JcSMBoaLD2L7iBr3RAQpU42JP5iSVfZvYGC&#10;XWlyJfOwBI1Mxucx9ktangsbMt1AiUpZzDhOXNeATpZOoIzl905Zycy70qrD+I9/LxlxkFDahthZ&#10;wGUaGGeHDteQsOnRiR1JpQkT45RmCfNTjFLHYt9X/PtKjrXkkkmfVflsUmbejDnZ39+2JFbjb5p1&#10;MA1xLCCiq8kKJubDWnGzTJRUT7T8GyGThDisRKGNz35NmmtSktiOy3INBCXvgjNImFH27UgVVSdm&#10;xqLkl1Y1Go/dDONCxmkxYU+JEwsudKImcSffn1Ylb/fk+4uGUGQ9zAueiWqu08ACUK/EZHQuJ1k3&#10;zqtB/OZ2gG8vOmKg0DChBqY7RFnJ2kexb/nlZdjx0GdZF9kzKEseEHB0nd6OkkoqIENXyiZmCmUj&#10;gcdqETLQKEWHkAlpq/yDuR2lrBLP0d4nK7IQlc4V7fzLml/yNTQ9zkounFfcYo6cV2igsLTLKpb0&#10;aYmlPcfyGoJyRjcreyISk7k4FtKelWms2NCLHYlsvK45cVHhOatITw7GdBcVSsxjidEoiXih8wLj&#10;dp4+lniGKQEyF11LFkoXHKxUORDWYyzFuI3PrXvIImqRnuGDZ0qViNRe0rXcErAxXmP1P40SMgKN&#10;DV7AzOFRJpKFGL+RScgMjMVaPhYxryN+/BQV17q8liVpdDAJgLSZn8UYbB2+vWfSdkQmJGBpxtAY&#10;4fsw1mOeLrD/9coF1Uh6oebdkliRxgq/AxtHg/vP5TX95AEydrU4lGzt4XtTKdDZZBzH/yFLwAYp&#10;o8hPOsR0l1n2N86eSEyfMD4Xc4tFw0UPiwAMGKQVucjYfMSi55RFXO07lgWK+opiXPKLScIwhqBR&#10;SICrIHtF8kl5Vzkg6QGqOqotGjEEDddQUdY0iWMi6i0g6o8TNIuambumE/95UcKbcVHqj/k484Fc&#10;d4c398i5WD/Kz7HgrheX+suUcwdPaPNPi35B6ZtRAUvewrXgxl2HrmNE3piGCO1z5hj4hgKSjGL3&#10;U4rSoSRTnZa8kg/hh/Cx82pALFg+n4WlTH7TkXw3Skn1yDzvFHlJ6UhAEIzjNF1Ds3QEsMSLGpvx&#10;GUt+CDpWJpC16GhVgkcoB48k3iO4BGhl9smFcV3zyiBzve7HJMUg5WIRlplZ0GBLfsGm/JgZupF2&#10;YUS259y3fSIxWZXCqhIWNLPub54/kVIvAo4J3D7rKBOHuK65MCfrcdaO7UnstsybUXBqxCihwUKD&#10;g9JRrP3gtrT5jJN7Aj5eeIG9ZxK3TRIH8rqCYxNlqauk/KMrqBYgN/16SRNItYnk2QhSrchHxm29&#10;MEvMdCiI/GMdJ1uJXiFlfibJb04CmROltpO1nsyntUNa+Qx2lQf3n2IQJ2up5bUEXPbkBdLm50iY&#10;XwmTFhwbMvieZE3F0FHYiyBmHo4xYjO8i6iZ8nNbeu7Yf8e0DFUAZTfNEebeaEKRjWo+FgXs4aLG&#10;5TEsiDOf6dWizedQsWSsEkY0mb8L7AgbjvIuMVMehikp5WMhOw0zxnClgFFAw5wYPQWWdxF0rIhi&#10;WeFNh2uYWIQV6WSywXSYssn1y+cRQLym6cozHZD3sNvAhk+Liqg+3tO74D3AHTvJ23FkHQb0E1bp&#10;Jm9GmIhX+vI+zEv4MC+in3LgyTDrlpjr7bgoTMVEN5nju4u29LoxJcCcQ9qqxlWD1rwD84JH8nGU&#10;jzmnHre8j3FVWfrgosYSGi5rRtdJiftaEaPoaEpUFhvftcNK2VZcWYOEDEjAsWiZpWBMdrP5lHWR&#10;nLk6EQVUBCP73pio5mcz5UCrlnKT7mM/doT3w5hIToJ2nLKI7CQ4LypucUDpXrGyRJgzT8Ax1+fE&#10;qVSqHEg8wQuC4CPbMTbjljHibcMj8nFZsOChxfrMbUnmkhk5WAZGecj0wDRzhLBpA8PYgZgsbOch&#10;YBjT8cJiDMUEsJR1+Zlb04oEHcb2JKc3iLEgWiVJ8FHyUNitRydTqkFUaEmqwbCqONGi4iIICT6m&#10;CTbluBfWIW15IXY/GStFS58lYtLfp5SMJUzMta2jG2aKQYuU8akAk+xFdmFrD3NzlI90T4UJd75C&#10;5PCp5NAIOMnVBXQii/n+lKzKMg4aWUyI59ndwMKFdnQf4WPGjDRbuAjQsdRaUq7T2CLzyf++5JF4&#10;mjKc4QLj92XVLQqllzRJ8n1IhsuyqySA80ZQMcnyDjSifF+TtJRRdpIBWUZIWaiUezkkR8dYcJAh&#10;u/lEdrLomYZJj0viMeGdZCrAje/OG9KwyiUXyuxCiJmERaW9J+ORnB5BWWEtZl25hwGbAdiRwNXu&#10;qBQ/zktyu+wnLFgepuyY5jzyJLFJs0789qYvHbK0SnnXx3klglFKqRA5LXrx2EvJl6LmvRbAkQ1Z&#10;sW+T2YOB53UjhId+XEDRCBuFLc8rfsmHEdQFVhNEjzHPE8Qsz7IJECktCSyuzFQLHKLiMeC6oTSm&#10;8gdiLo5t7t7dNbSiTJjaBJB0JO9bfpnhaKYwFmQxayO0Lz+mklg/wiBxhGmGoHZJ0ykbU1n+NWOy&#10;NWPGVd2rNKDGj6SqhHHaTcMthglzSmSzhE2FtF0tIGN6gMwhXQkpM87YfVAwSakTL9JJhikEi0g9&#10;zuZF55YAisXZUo3h18O/91yWFKi4NJilKE8PkbZu4TRrxDR9KJUbzFXxAmcVyoR5LMZnkp+jgWLA&#10;KLGLou2V7Lf8imkS2P1G9hljUUrS+eTjees6TvPHAtJuVI9+RCegy5+8xCS+i3n6EP2IATkbC5g3&#10;ZLKoeDYlrmOpGIHIyYLsGTOtSU6wEzlA1qYW+UvWzq5qQ1shOpEspKbBZUDc+FKaZpmOYdcF/6dk&#10;O7ZRnbPaJ2mSkICxP7s6eF2wwoS/Hf8ndd+25PAIrtSJSkIErmXJx5QeOKu087DAnt3WRadW1r5h&#10;Kw+v71rIiF7MhPfTkhQzU3mRSPIOHW5pvISMqHgNssSH3HuAsVjcLA76m2FKVl/+8bopFSd8LsMu&#10;sia7Zdh0ygaA16OUuPZMtX0+a+D9tCiVWP8Ph+A6fqT05CMAAAAASUVORK5CYIJQSwMECgAAAAAA&#10;AAAhAAw11Vr8QwAA/EMAABUAAABkcnMvbWVkaWEvaW1hZ2U1LmpwZWf/2P/gABBKRklGAAEBAQCW&#10;AJYAAP/bAEMACAYGBwYFCAcHBwkJCAoMFA0MCwsMGRITDxQdGh8eHRocHCAkLicgIiwjHBwoNyks&#10;MDE0NDQfJzk9ODI8LjM0Mv/bAEMBCQkJDAsMGA0NGDIhHCEyMjIyMjIyMjIyMjIyMjIyMjIyMjIy&#10;MjIyMjIyMjIyMjIyMjIyMjIyMjIyMjIyMjIyMv/AABEIANgBO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B1i0eG5VJGK7SdwznpxxXV+CJJ&#10;IrPUoCVCo6zJnhmIxn8OBXO6jdJHfmWaNQHDI0bk8ZGPrwRW34OurZtRSOKH5pY2jO488Dd/7LXm&#10;Vb8p6FO1z1m1k3wwHj5T1PTB4q59mmUFEcAMPmIPIOex/OsPSpC1gFx8yjGM55H/AOqtqa3mkO+J&#10;YvnwxO5s5x7fU1xOKN1JjGt73JAlOG9x8v8AjVTy79F27gXVySWP3un+J/KrL2LK6sYlLZ+UJKy4&#10;rOvbe+nlBEc8UZPzKs65JHvjuD69qTiaKbKxs9Yi1ZrqG54lf/VMWdETHpnrU0r6yxha6SONECFv&#10;LGSx3fN/46D+dTbL6NS0guArKAVDBiuRzjA6imSsweO3LaizSAnzdhCoQF68DHTjjBJNXzeRmo67&#10;l6zkVr6KTGFkjyoI5H1rZzWEMRT2rAkkHb8xzmt3tWUgluNY1574sEFj4vtblFP2ieH5ueoHAHf1&#10;P516C/UVw3j/AMuGXTJdn79nZQ4HOAM4rah8VjKr8Jz95qdz/akaQyC3VDuV3HGccE+2akt45C0U&#10;bOwdFKiOEDYuzcCS2e+ScjPWk1C1+1mJ48KQOrHse3Xn8h1qfT1ht7mCLIaQI38Pbvz9SK35E3Zk&#10;UsRUpP3RuoFrmCB1Kw+USUcwh/MyAGLDByT71DJPLKy+YFkBjxI2zyxKSzEkgY9vrVrUZj53lqAA&#10;o4Has9RKk8nzbw/KDdhV4HGT0P6elWoRFLETlHlfQhuTLNrsDu0e+EMFEKHZtKtySSeckcVb1OKa&#10;cb/OuHLoBtTCKw/unnoOnANEU29VLLj2OcineYSTk54456UcitYf1mpz860ZUhtmjtbmOSEsJ41T&#10;yfM4UK4YDOOuRycY5zin2tqY50Z1CxRnekQOQW/2jjn06dKmy+3r+NIXbp+tVZXuQ6tRx5W3bcGh&#10;/fblijhUj7ke7bn15Jpnmyea8aJ5nlkBgDyCfapA5zjcB+NCwwCTzQieYTu3989KFZENSk7u9zF8&#10;TWuyW3mO7LKVJ7ccj8eTXc+CCy2mm8nHksP1rk/EYEulZ8wfunDfXt/Wuq8FTRtp+nbSOFKH6806&#10;7vRQ6MeWozvRS5NNB9aUGvLOxijrzSmk70HgZoEc74m1BtKR71EV2jRQA3ucVyH/AAnurEnbHaqP&#10;eMn+tdF4650qf6R/+hVxGmw6PJLB9uuZocSZlJQlSmOg25OSePp716uFo05U+aSuefia1SM+WLsb&#10;i+PNWWIny7UknA+Q/wCNRnx7qx4MVqeP7jf/ABVY1ulj9rYSMGtVH3mZhuIHYhSee2V784psEent&#10;5CXE7xeY7mR0Qt5YIITPPOCASAOQeuRiupUaP8pyutW/mNV/GesS4CTRxHtsjH9c1PB4n1hzukvi&#10;V4A3InX8qxY/sCKoMqMwVssu8ZI6dQcg9e3fOKna4tXDtDGsDqgHy5ZZDnnknK8Y49j0odGmlpEI&#10;1ajesjpT4l1NPlN42fXy1/wrC1TxDrH2lo1v5PKPKlAF9O4FJDe2zQSLOUMpcKr/ADjA9eO34E+1&#10;U41sHeMySSBVkBZXbjb3+YLnJ69OAO5PAqcE/hKc5taSKs9/e3SGO5vLiRQc7ZJGYA/QmqsjI4Vf&#10;JjBUYLBfvfWtS5ntbi4YrauE35TMnRfQ4H8qjX7C4clfLdXAUbWO5eOcZ46HPJ+/7Zq7RS0iRz1F&#10;oplOzjUT/KgBIPQVq4uP+ez/APfZq9p81hJcKDbRgCQF/Lj+UjcMAE/NjGf8K6T+0NC/6BP/AI6K&#10;mU7fZKipS1cjz6/8HXupSNLNNbW5VwSEJbjHH9Kl03wuun31rP8A2lA2yVXIAILYIJHtXcT3cciK&#10;o28/e5qukqK2Nqbj2NeQ6kmrHuKnFak+luI7iaHkbXyAfT/Oa1Tc3MIgSLCxlHUZHAK55P14H41h&#10;W8irqhIfIkQNj1x6V0uneW8k6FQWGJQTjjIK/wBP1qHbdmbXQp/bNQEqH93KMZYJ1x0/nViS5uQv&#10;m+SQiqW25+Y46D61VluBbsJBBCcZBMZ2Dj61NHqJkDAW0r4A+ZMEH8c1jOXZGsUE+rGCKV1glfy0&#10;3EYx+Way4fE9g8j7ruM4BQh2Cn9at3VxIJfKlMwhnAUJsXjPB561ymqWkmmTsbryprHg7dgyBg46&#10;+4x3/CnTinuNtrY6oXsd1DmB1fawOVYE49eK6WJg0asDkEcH1rzzQW0/dcLZRwpuTO6IDt9K7zTm&#10;Z7CMtgEDHHoOBVOPLoQ3fUnbrXKePA50FGSJnYTKCQPujufpXVtWP4qS4bw3d/ZkzMAGHOOhFXT0&#10;kmZzV4tHme27lCgz/IvTIHFW4YG3ooZ5HB+XPY/SpHwz5JBY8k89+e9UdQvDZiMxN+9LZHOOBVVG&#10;03Y9vCwhOjF26GVe/bEllkmMwUPtJyRg1F5F1unO2Q+SQJTknBBxzV1r6CeScT3E4MsePN5PPUjG&#10;emOKnS707zrk/ap42u1LO6qfkJbOOvOOc+tc3tZnUoR/l/AppZ6m0oQJPuYblBYjI49fqPzqRLDV&#10;HCkLLgvs+/3zjHX2NWFvLIRQRSziRdmyQpCUYKpVgM55JKgZ4xk1HHdQQwNbpdv5aSbsmEESg47H&#10;OCOan2lUOVfyr7iGS01FHmjbzQ8K7pBv+6MZ9aj+z6ltR90oSTO1vMyDgZ9fStn+07J79vOuFkge&#10;FQW+zgHIJO0jB4JwT0+vHNC3/s6A2twty6ypgSRmItg8/Nnp6cUlVqdRpL+X8DJMrsMMzH6mmhVJ&#10;5qxdv5147G4M+cfvNpGePQ1Xwd3tXRFtq5tGEewyVA0TY7DNdz4GyNPsmzwt02T+BriXRmjIUZJ4&#10;xXaeD5Vg0qOLBWSK52yKeoyw611Q/gv1PBzRJYiNux6gKeKiDcVICK4jlF70p6U3PNOzxSEcb48/&#10;5BkwzjIj/wDQq8+jMPkgkOZRzg9M5H6Yz+Nd/wCPc/2dJkf88/8A0I1yFjq1pZJbmXTIbgokiv5k&#10;YwxP3Tn2wPzPc17WDb9joeTi0va6kllPYtbeW9ihn8tlzzjPGG69etZ7QwKJfNaUSKoMagDBOeQf&#10;wOfwrU0m7sorgPPbNKhjKkYX5WxwRgc/Q/nUWp6lbXVxMbazihifaCPLBZgvuSdpPfb6fWulNpnO&#10;0mr6EbzaQLS6RLaUzGNFt3J6H+In3zn8Kqp9jNsrB5VmDfMpGQwwvT8d36UyQxsGKRhM4wBk4/Mn&#10;+tSG4tfL8kWyjEmfOGVYrgD1IB4J6H7x6YqrEXNVbjRykrGB1kVlEW3oQD94+59Kht/7MfTL6SZ1&#10;S7ZswpsPGADgfUkj8KryPY/ZJFiUmUTfu+oBjA7/AF+ookexW1uFS2haTeqxyFpCcYO4jkDqARkd&#10;z1qeT1LdTToTJNpklvdeZG0czAeUVBIU45/X1ozo0l0q5lWIDDuwxnpjA5565PvWWPSo271TpruR&#10;7V9jovNtIpbaS2TMbfeRuwHTP1qx/aNp/wA+cP8A3/b/AArPtRkYbrgVY2fX8qzcF1NYydtEaT2N&#10;s05VsfKxOCevP/6qnW1tZJDvVC3H1HGBWAdRvQzGa4SHcpZi2CF/EUyPU76Q4S43YBYnAHAryfZN&#10;9T3HWS6G+9ulnNbCJFSMMVCj3rYWYxTQSowBbKHPp97+Sn865XzbuS2SWYiRDyPVcH/61dCSJdMZ&#10;x95AHHHpzWc46WEpJyuaTeWzgSKVVuVOeDmrsUUaL/CueBxiuB827t7l455Z1i3kI0Q4AJJ/T+ZN&#10;dDYay10US3l+XGSHBztA+ncnrnsPeuWULdTZSv0LusWk8oSS3EhdePlxWXr8WHF42DbLbSCZGHLH&#10;KlePYb/zrespQ1orXcapMThtn/1qbK8IIgkO1mJC5Oc/nVRbSQI8z8PTy2nilIpFMcE+EACYjPy8&#10;4P1/OvUtFcfZ5Iix3o2Sp7A8fzBqlNpUMu2VUjZYzvO5eRin6XK0eoSR5Gx8n3J4IH6mtOfnlqTJ&#10;JLQ2xVfU4HutJu4IyFd4mVSeg4qc9aeU3wumcblIz6U07Gb2PIrBsRL5n7wpw3H3scGqOqS251GM&#10;yws8fl5KK23BLH+mKvw2wtZZrYSGQJKy7z1PNLqFvqUdtFLCA0G7eQ2DtODzzwCQTz9K0qO8j1sD&#10;ZUImbGNCndFlMsCfOCQMnoSD+eBTHTRI5fJVmZV/5bZbLfN6fTH45p08GoLNLcTA+ZjzYy0pJjIw&#10;2R65GeO+c1XQTJPI8unCSTzOMf8ALM4J27eVx3wR27VB1ed/xEWHTluDvmDRtDJt2lvlk2kpnjpn&#10;ikEVoYVKsTIG2Nhxg8HkZA44qz59lD9klXSnLHBdXIKyHIJxxzlePbPSpPtFkt3cXLaRK1pKQyIy&#10;4CeuCMYGffFAOUt9R1rY6TI0KyXGI/tRR5TIFLIEznBxgZ7/AE70/wDsnSd2TqqJHuwGZ1y3Y8Dp&#10;0zz2pn2vQnbMlsy7csioCFyUAw3OThhnqO9VYG0p4rhZlkjkC/umi5Utk9j0GMdaBe9vdlSe2xNK&#10;1uyvCC5RvNTdtU9SAeM/r2q1bWNqQn2i62hucxYcIARksRnHBqsttB9qcTXMbR4bBTI5Ckjr78U7&#10;zolkEkJUIVAZMHIPf/PvQapyelyvLDJ5bbc8dDnFdB4VRlsbli5ZjOjkk56EE81ltPFLA/zICQRj&#10;GK1fDM0Q02+EZBZcscemK6qWtGR4+aL9/F+R61GfkHpipRyKrWrBreM+qg1ODj8a4Hucwp609T8v&#10;So2OD9acjZFAjjfHxzYN6fJ/M1yFhrj2axg2sEyxg7VkGcEgDP8A47XYePcfYe+Mp/OvPFBBZQOT&#10;0r28DFSpanj42TjV0NPStSktlaBkidGXaC65K854pZ3sY75mEMjRqyFF3DBA+9njvWdaMBcJuA64&#10;Oa0r2JGEZiXpnLAV2cqTOTnk0Z7yK0hIjC4OMewrTsrjRltmN9bStLJMNwjwAiZBJHvxjHv1qndR&#10;HcHyGJA3EVUbkUcikhKckzauLjR7hpxa2rqXkBi/hwuOnUjrVRTF5Wx4AWLAYHUdP8/iao28nlyo&#10;xH3WBrXkjlWBmlHlw7sA7cbu/Wk420uNSctR9umnS27Dyv8ASd+du9tzDI+VQBgd+tTxWmjE3KMz&#10;faBEphG4gb+c9jnjaTnvkDjmqhSG3iDPkK/KjkBh7etVbVwJnlYcLg5x7ipcfMvm8jdUWJnkW2LB&#10;DtUb8kAnqeB0FG4etUbT5kJVx16ZqfZN/db86i3mac3kVtQgeSVYPswkt1yrbQTgds+vHpUtnEPt&#10;MiC2kFvIuDuRgQMfT3qxvZ7o75F2jqpwT+INXdkEduStuhCgsMLg5HPb6V4kaulj3nS1vcybeJ/s&#10;ZSaGYYbIG05b2rodFm8y1VSxzjBz61g2uqW91Z29xHaNG7OVIK7dpB569qvaTcIk80aurBZDgg9j&#10;zVN3vczceVKxa8woiJ5TuqkoQq5PHGTUy3VuACvBB2HaDxzjB4qKYSG4mEbcMVfk/gf5VVmOzbvt&#10;9xRv3fBHp3HbIFcTS5mmdKvbQ1pi7oGgceYpyp3HHv0qzKsssAeMu8gG35X6dORu4J471hWrQxNh&#10;TMqq+cBtxJ9++Patu3vYZCB5iFs8Z4JPTp9afPyJJaiSvuRTmOPULbzmJdcDJDrn1yV+X8KmkYW2&#10;qRycrhhzjryVP8xTI9S3TPEytEwbGcjnnj86inMzQRPJhJm3BlzkAnnr+FaRqXkrqxEo6M61c8e9&#10;SkkR88VRs5PPto5Aeqg1bkJ2gVrJamW55ldaZjWtQgso5JQsu9wMkgtzWZrKX0NssBWRBwzK2c4+&#10;npXcwSWtt44uYhhWlhWR1A++3b9Aar+Ltfm0ya3NuUUyqwwyZ6Y/xrX2bnJWOihjfYws1dI83XUd&#10;RQD/AEmTA6Bj7Y/lTI9XvoFkVZfvszM5UFiTnPP4mvRmvNNuLKK7vI4sOgbdLHnGcf40s1jo8qvH&#10;Lb2nyEbwAqkemccis+RpncsdTktYnn1trksFlJbNBHMjkHLk5XAAGMHj7oqyfF+oeVFAIbYRRgAJ&#10;tzkDp37Diu1HhzRXX/jxTBHUO3+NVT4L0Ysf9fz6Sf8A1qLMr6zQe6OKstXWznlnEBlkfftV2BVd&#10;2OcY68etRS3dpLLHItp5bKVLjcChwOcLgdeuM12U3gSwdsw3U0ajsQGqvL4DhC/ur593bcgxRZmi&#10;xGH3uc3/AGlaCylhOnxCRojGJOpySPm9iBv6ew7VDay2VuXyrXAKsn7yLBGRw33uua6E+ArluBew&#10;j/gBqq3gfVUlxG0Lp/e34zQWqtHpI5xwhkbYMISdoznitLwsuBqqJ1MG0fXmr0/g7VoRvMKyc/di&#10;cE03w1CLPVr62lRkmCgFWA/z3roofBJHn5pKE+SUXex6tpcm/Tbd85JiUn8qt5JPWsrQJA+hWTA/&#10;8sV/lWmOee1cUtzjWxIx4oQ8HmkkG6PgkelRxt68GkByfjzJs2Bzxsx+ZrgYm5DY9ic9K674m3Mk&#10;GkyyRuVZfL5H1NebRxa0I2l8wPIqh/IKlnKnnICjpyO9e5gWvZHk42nKVS6NlGP2ge7dRW9axQyW&#10;mZAAQTnJxgZrgf7T1S1uIXniVA5DAFeo4Pr6EVsnWy9wZHt9yHJ4fmuyRxxpyR0/2eJ0ZUnGw8dQ&#10;R+dZ11p0sB4w64JyD2FU4fFFla7g9rIpPde9IfFFiGZYgyx55WQZH4VKuN02J5fcV2drY682gWfk&#10;3Nk0EsIuRBdAmSP5VyAArE44HFcRea5aBI9ylFVcAKOatnxWWslRNTnQKMEiZ8n/AAqasZyS5R0b&#10;Qb5kdJa6Lq9zYm6tL20a3eIkIiOp2jI4UpkHr2zVJHmWc2p0/SpXDgEm6hGWOCowJMjgdMc81kab&#10;4nltbVre0vlELk7w4BL565LDJ/Gny+Ibl7qNzexHa6v5aqgDlRgZwMnjjr04rD2dbyN/aUezNsWG&#10;s6dHLfT6bbtayFTtUo69eMBSTznH41a/tyH/AKAlr/35kqtc+J7y+sDZXEFsbdwAU8vjAII4z7Vf&#10;/tnVf+e1t/37P+NZtVuqRopUu7Opnsre9UC809JMjO4AZHt6isiXwdptzzayyRtjOxyeP6itWzvk&#10;aFUO+MlQq7+uf8auossbZD5U8kEV8+pNHsO6OOufDEtmn+tkVCeCr1Ut9Ja2naUSM7vjJb2re1/U&#10;x9sW3RgRGMt9T/8AWrNj1BCQMjn1reLna5Oj3C6325im8t3XBV9ozgetNiu4JjhZBn0PB/Kryz5G&#10;DjpVO7treYlnVS3XOKORTK5+UsfZ4Z0w6KwPXipY7JEACPIuMY3HdjBzxnNcxqd7caLaNcws7ohB&#10;dWbt071JpuvtqMTzeVJuACFlOPfp+P6UPDOwKtFlrXC/ksuxWMLkcnDbWBz14xx3reYi50qOcqv3&#10;VcgH6EiqVtqsTvtaYbSRlJFwcY568frWjFMssf2byCqvGWUhcLnnj60+R6eQ7p3Luiy/6P5eMFGI&#10;wa13PzfSuV0ify78x7idwGc+veumZu9byWpzo43xffPp+tWEsUR3mMt5mMA4P3SffNOuJ9N11beW&#10;G++z3UQJQ/LuXPBBU8EVvaro0OtJELiV0EWSNmOc4/wrm7vwkMjCJgdlBG761rGS07oycZ3bWzLE&#10;FjZR2cMFybe4aIcMyAZ98ZNPmsLC+m3H/WFg2Y5SpJHQ/KR61hXHhLMmfLkCY+7GwP8AOs4+HJre&#10;ZmR5IWH3SqHOPTINPlg9bjVSotOU7ObTLdYhH+8RvvJKsrFgcnnkn1PXPWoJLCVnt/I1CaNIk2sC&#10;AxkxjGT+HOB37VzNvea5YQ/8fMU6rwIpCS3X6f1q/H4kKIDd2U8ZOP8AVYfJ+nXFS4NbO5rGonuj&#10;oJhdcNbyRFhgbZAQCMrk5HOQA2PqM9Kgka/idFWMTqzclQFCDPu2enpVCfxLpVrgzXTRkjIDwuCf&#10;0rMu/H2m27EW6SXLDGCBtU/if8KFTm9kN1IrdnQQTaulqxuLS3ecHChJSqkc8nqR0HAz1Hvi1/aM&#10;gg3myf5UZn5wAQoPGRkgnj8K5az+Ieny4FzBNAS2M/eAHqTW/Za9p2obRaXcMjHou7Df98nmlKnO&#10;O6HGpF7M1xlwCOMjPJriNSRI/H7EEAm2GQO+e9dXJcJAjSyzBIlG5mY4ArhH1aHUtdS5QwlWkaON&#10;937xlGMZXsOuDV0YvX0JrNaI9D8KoG8OWLMzBjEuc89q1jH5RO1g2fesfSGA0mNEPAyOPqamSR0c&#10;qzEjPftXHJalpaGoCSn3SMelRbvn5wD0wRTI5CF65zQJDu6g/WpsOxynjPS7nVJEhQtHG21jOq7g&#10;hU56ZB/WuSXwZJCFuI7uG6mWTe0k4YKw44IG7PTo2Ov41607I42sv6VAbW2lOCqmuinXlCNkZypJ&#10;u547qPg3W7thOGsGw/ywW4Ee0HHTIAwMAdSeKhPhfWoIt7WbMQcEKys35A5r2c6Rb7SqoFU9QB1q&#10;FtIi2bFYhR056V0LHTRi8LE8Vm0e/WF5JbGcRAfMTGcCsOWB8kiKTaDknbxX0H/ZLhPllYnsxOSP&#10;xph0yVYmU7WJGCSuAw9CO9axzBrdEPCJ9T57chlQMevenwJGySK74wePevcjoVsqHdp9qWIwdsQA&#10;P4YrM/4RXRRl20eMMewywP61qsfF9DN4Vp7njqqBcIFHyk8VbcLyyqBzxivSU8GaBnzDb3Ee052N&#10;If0Iqr/wgulSkvHfzqmTlHABH0z1q/rlNi+ryRiW/h5ZNNWSad4pDgh+qrnsVGSR05HQdjwKT+xN&#10;d/5877/v01dydEV7Ui1u1nKxCIF+cfUA88fkQKxf+EU1r/oZrv8A75b/ABrm+syv8RXsH2O/t5Yr&#10;hA2cjJBwfQkU+K4gjhkkjkfZbqd4HTpnp/hXLWdw9iIIrnzS837oMEPLEcn2HWi9ni0zws0NvP5/&#10;nzbTJ5m4nHJ6emAD9a8WULHqJ825jSTyzXUsz8mVy7DsCT2ppdhzzj0zVMXeelSC4yvHJqo1akS5&#10;UYPY0bXUjFhHyyfXkVqiSOaMSIwYEdRXNBty8j8hmrEDPbtuiJweq54NaLEQ66GLoS6GjqNql5Zz&#10;25CkSIV+YZAPY1yvg2YJdSQtjDR4YnjlTxx/wI/lXSJdGZtqo5Y9Ao3Z/KuVkhn0jxbIZoHSOZ98&#10;byjAO4fNj6Fj+VdtKpGSdjlqQcWrncfuXwCqke/NWIbJYwWtJ5YW/wBhuCR6+tc/bXgI2kg4rStr&#10;8qcE9/XrTcUNSZs2GnyRTrcvIzsWO4k8fl2rojMpQNnpXOQ3wI4OM9eas3M5l06aND8xQ45qHFlJ&#10;mk+qwwBwivM6qWKxjJAHesdPEF5PJvWzCwEZG9SD+vvXDy30dndziU3R3bSGhm2Eeo6HOaZp+pSS&#10;X5/eSlWB2iSTeR+g/lRLDycea5jHFxVTkaO3uvFkFnGXnhTGM8Pz0J4HXsaq6b4rt9V1EQCzMcBV&#10;iZmb0xjAx3/OvP7W7VdfaOZRITuC7hkbh82f0NeqWAtjYoIoYo1kUMNwwQCK5Ks3RS63O26ZUutQ&#10;05pfK8l2yOuzA/Wsye3sJj8itGOvBx/Kpta102MotkRI1yoaRhu4PJI/Ws17W0v90jXcl0rHd8rY&#10;285GVGM/lUxqTa5nsWoxZX22sl15FtfBplG7avI/P/PeoZdJlkmM0iQTOB1kjDfzzWtAkGmsCmnK&#10;q8sQq8HH06dc84q0+q2K24KW0k6yAsnljcrc9nHH4FhWirS+yJ0l1ONm0ZDI7y2EZLf3CVA+gGAK&#10;proNruLPBdD/AGUccfoa7LZdXd1st7HYmVKuZAwYZ+bgZwfTtV3+yrpFLvCuQM7dwJx9OtaLFzj1&#10;M3h4nnH9gW4Ds88yHHygRA/mc0Q2UlnLDdSXayNERtTDEgemcYrvpIYydjqN2eRjGKg/s63c8opG&#10;a0WOdrMj6sr3Rs+F7lptHUuNrh5ARnOPnNasuPvDNZFiqWsWyPhewBq4Zjj2NczqJs2UbKxoROeO&#10;e1SBucZyM1Qgmz1zmrQfgEd6LoLE5bcBntThyMj9ar7x1BpysD0JoAuowxn+VLn6/nVQPjjP4U9X&#10;O72+tIViwrZ4B/OpOmOBj2NVdxDg5xUu7K9aQrCnByMEZ9RULIpHK/mKeSCcc56ilHqe3vTTYWKL&#10;wR7vTNRmzjLcKMetWlcyyspjdQvdu9IwAO2q52FkRpYRMuSi8U7+y7b/AJ4r+VTwsQ2M1Pub1NTz&#10;MdjiWaDUpYG3FZoJN6K3HNc3rMMlhFa2EkxlYb5gSoGAx6fp+tbEMckxCIhdjxgDOavjwzJczrcX&#10;0ghwuAHO9iB2C/0rlhiG1Zo6Z01HW5xsEDMOh5q5BZzSEhEdiDztGa6yfw7FLA76b83ljgFsmT1y&#10;MDafbvVGLX5rAm1vrJoVHyiaJM7eMHevXH0z9OKak5OwubTQhtfD9/I4DR+Xn+91rbt/DtrGiyXE&#10;pZSePQ9sfXJqtH4ss7Xl5GuG2bj5Q++encjmoLrxqGaVbS1H3VP7zDMr9iyDrxjkNVqlLexjKo27&#10;XOkSxtLZFSDYAeHOOM9unOfrVXU9PtZIHWTY0R5KuR16ZBrnpda1+7+YCO1jfKl2IjU47gn+RNQW&#10;miXOtyGOfW4nKqN6RTA/iNuSPzrRLl1v9xG5VvYdNt5AVvV3twq55JqFw0K+YZF2erHFdZbeCdKt&#10;m8xxJPJkk5woY+/U/rWJe6vb6H4xXztOAt4rIpEiAOGcsDuz1HGRzzxWtOUpS93YzqyjCOu5WSa7&#10;Xbi2uTu5GIW5/SpIfEEbS+RIskbk7cOpGT3p7eOLpXkNpabFc5BmdpGX6Nxge1Yus67LqkIe9tbb&#10;zowMXGCrEjHXBAOcenc4xXTByb1RwyrJap3ItbH72NgMjGBUc1lc6LrEdvc7BIcE7TkYNd5ot3ZT&#10;ww77WD7PdxDa2zHUdDnqD+f1rE8S+HvtGrRvZ+YyFOB5nCYP3RnoOeB9azpY5OTpNGksI5T9rE4S&#10;9uhZ+KoDs3ebIFA/3uM/rXp9ldLLpsDMSmFA49uP6V5d4qjvNPvLafyCsinI3jjjJrr9O18WcYhk&#10;i3BQQGHJ59qxxcHOnFo7YrVpk3jFw/lt0wgIP4kf1rmI22r5iTbZF5A6H8DXR6jqsN99l8vOVJ3B&#10;h0zis1oNOuGKDbHIDj5Wwfy6d6rDtxpqLQSj2K1tqd3a6hbzNcSSfK7ASOWzngg57cdPYV1EGs2U&#10;8Zkml8on5WjZd2PQggdK5K5sXtr+1WKXeW3YJGOgJxVm2mXzHUqUdhyPQjrV1KcJjhOUWb7auIZZ&#10;DEJnkgOFzhQ4z2PT0NSN4quRdRyxwxKCmJGwPM+mcc1gv8wwGK+4qCNUMjMrvIwyCSSR/hUqlBdC&#10;3Ns27fVru6nVLlkdixO9V28Y6Y/DrV5JsPj1rnoGMVwjEdePzrTWbHc1jVjroNM2I58HG6rIl4/W&#10;sRJj3PNdBoDW8lw7z4ygBQnPB57d/wAanlsgbJraGZ13hMIRkN7Vd8qZRhl4HOc1dzbtybreoH3W&#10;AA/kKy59TVo9yWk8sCA7mKCIIR6q5DEfQGkuZ9BKSJBISB6HoalD4wM4rEsNRlu7tvNYBVQABRhR&#10;z2FbB0tpoQ7OLkN/CwKpjv8AKOfTGehpttLULomO9huCsR6ilWQgZIOPWqE2nXCSzyESSs3KiIbB&#10;+OWJqrbS3Rx5wWExjH71wdvtg+4HQUrsV9TcMwK9ab9p2/jVGTUY2AQpvkJA3gbR/jQ0oz1xSuyl&#10;Y0PtAI6VKsoYYzWWsmR1zipUkOPQihSYcqNTeF5x+lQthiXHWqvm5I+bHr3qQSAY9KtMViYNg+hq&#10;XzB6n8qrblz7Uu4e1MLGVaSvFdNAlxCph5dI0wy5+6GqZAt0sRmMTTByWKtv2nPX26d/6VXv9f0q&#10;MyxCd5WY4Hkn5vcAjpj/ABrDTVNSJdNNt5wruGL3MxkIB7AHOB04x+Nc/L30NNXrY6P7U+mpEwUR&#10;pjazu4GMDJ69fw/WsnV/G2jRq0VxAl1McYUDnHbH8RGfYVnp4V1XUFM9/eSBAPmbzCvT35c/niru&#10;l+GNPgjLW9vHM6EbkbMKcg5y2CT26YqkqaXcl77mHbadHrMzzRadt8zkrt4A989vrW+nhuSG0Dxo&#10;GcAsIVRgdoxkjj/aHH19K6fT5S9oYpbaC1j5Km1fgAdwe5p0M1vLD5tj5EibyPMUFgDxnIH3TlV5&#10;9u2c1PIpXUhSrST91HmmtSX9xqbXEozHGgSONBnYo9R1rOXV5I7uaZZjA+NqMoynGfx9a6XXL0ze&#10;NooWWO3jKrHIdoyxbozY6845pdX8HF2MkltvXG4yRMQjj3x1/GuuOIdBJVFdNdDnVGFVtwdn5mBY&#10;fFK/kxbNDHO4O1nIzjPf5etLfajLqUn2u4t2SQnaFVApI7GtG10ixtUCxxoijoqDAFa2nalZ2Ek0&#10;VzDDJbPEWKSBSCV5Gd3Hr370UMbTlWShDQMXgJSoNOWpxVw5QAKkvPdSOPrW94M0PT9Vubqa/Tzm&#10;tygjVydvIPJ/Ef5zXdXUei/Ylmi0O2k3KTgW6HpjPPTv+NWLcJK6BAsSso2KBjp0A9OK2xmJjOMq&#10;VP4jzMLgJ05KdSV0V7iC3hRGSSGNUxsAYAD6CuEdpbPxNJcv5ssBzwHIByOtd5rNs9vbLK6nYXAI&#10;BzXOXAhbG9Dn2rjwVGcIttbntJqSMrXJLfVNNe3nXEcgIBxyh7Ee9Z8vhoWEMdxqeqCGNVwQE+Zj&#10;gc4+taqJG2o2wRJf3b7zhhjjkfypbuOz1G5ke782d9xHl7iFXB46YPT1Ndc3yJI2hTU9Tnnv9EWT&#10;yLa2undQcOzbQwGOcfiKgvrdZ4vtEOEAO3a43Lmus+w2742aZargYBMKk4+tMvrG3SwlSfy4VI4E&#10;agZ/Cs1USloW6Da1OTurh0uLGUYYq+wjtzwf51oDZNA0pT51yNwPWsC6nb7MkvBMbBsetasJUySO&#10;DgsmCM8Gr6HL1JWDFCFBHy57c1Gk4UMjDBjHJPT2+tVpCquCXIL84Gclun5YFPt1E1zDCyB3kdQx&#10;CDdyfvd+n0rS2hO7JVk3bGLZYHnAxirQlB6E1276XpkUSj7JF8oA+ZAf51l3celqf+PNP+A/L/LF&#10;YSTb2N1SaW5iRz5wa2dGuAk0hY4UJk1zjkJOyAYAP97P6/SrdtIcso3FSvIHUimo2M7a2OwS4hnD&#10;eU4PrjtSXzqLe4QKc+QWLY46Yrj7Brl7lWRgrqM5P9av6nfTfZ5ZQAzRp1IwOo4/XNXOOtkRUagG&#10;l3G25de7KRXWLKY41O8jgV534fnnlvXM8hduTk9sjoK7BpVaQHyykiIVVi2FbP8A+ofTP1qJR5XY&#10;UJc0bmrIsN9Fsu2Zo1+b/WsuPxBFQXcFlDYLJb28K7QAsiqCxH+91P50lpPnv1HSqs4SPSXEaogZ&#10;gSFfd3Hepv0KsUxMPMBJ4BySe1aIWeZWeKCR1CBwVGAwPoTgH86n8Lm1+zvcFQZCxVT1wB/jWjeN&#10;ZWk6zm+ltmkyxVGyHwMfdII79cZPHNY1JNuyQJ2KX2G4jVHfy1V+jbuB9TjihoprcnzUYD17fnWl&#10;Dqtm0bGOSPaTnC8n64qH7dDAvl28ChdxJAAUH3wKxvK9rFJsp7/pT1lyOtUnkO/nBz1A4x+VOD4P&#10;XitNSi8JMmn+avpVQN0PY0/zB6CjUDE0xtPgSaGaJEeT/V3DR7gp/wBpR275/wDrGtK7ltGla2up&#10;IFjjKkNA7EZ6AkKOBz3OK515DtUo+8kfN/8AX9/epYZ0t45ZEWJGkAVzIuQFzyB06iu+vg0/ep7n&#10;n4XG8snGtdnTWyz29sZNKZZIWYuh8slDnqAFx+vPFR29rq2oyyS6mlpaKhA+Rt3mgEHkdVxjjocj&#10;kEVQtdQ06SMxyauRAsZXyWbjcOvXqeexNLF4utNOt2jiC3EKIWiVYREo9s+vbpXDyzi2mtTudpaw&#10;NuKWCwHzeUlp/DI0qoMk88E9K043gtN+2NEjZgzOMAEnvnv+NebX3jTzpQ9rZWyyKQ0biPey56//&#10;AKwax7m81/VZixnljXnGWxjPUcfeU+hzRyJK8nYPZylsa/i17E6zMYHiaVpNroGGRhRgkdcH1PpW&#10;bfeODBFFbw28l1J5WwpG+xFAyMDGcnn27fhnL4dijibe58xQVwOAKjs4Es3jQINztgg9R2/z9BXa&#10;lB07rWxjaUanK9gS61/URtXbbKe6j5q0NI0w6PfLqN2DeFc745WzkHg46/WtKIlU2gAD2qQx+YmG&#10;JAPXFecsS4yVlZHfOgpQaTuzo7fxd4fi0xLdbS7hUHJSNQwz9SRWfH40F1qUNrY2Ukckj7Ym35yT&#10;0GMcZ6VzP2We5uZoLOF5DHyQeuKzmF9pt9b3ZHkGN1kDn+EZ6/oa97kw7XtY7nyiq45VOSS0T7Hs&#10;jxXuoaOI5rdbRkVWMJPmMp25IJHU59KyZtBv1XbHAkqj+JHGM+nJFb/2yaax3xyBldcqexBHBqK1&#10;jufMlCyTMzwAl/LCxq4CqQe5Y4Jz0xgdq4aOIjU5nHp0PZ1jZHKf2He2cxvjAA6gkxhxubAIGO2f&#10;xFSKAwlMcbjY5VmMRXJz6kDI96uw3FxJqtwLqRAi4TyFbJIB5Y8d62P7Fhli85J5EjPQMvaop1VX&#10;Tk1ax1wqez0ucZf3dxbNGGE4B6eXCzZ+pUHFYs/ntL+9UhQzBi7gsfpjIwfr+Fd9c6FGRkXDEd/l&#10;rD1CC2sbiONLbzXcFgzt0x29M1dopXRo6t+p5pqUDWyzxFdvO5V9AeR+lOsLktOQcgOoIGfap/EU&#10;puNTuXAIVlG3PcYrO09mZo5cfKE29emKtK6OVvU1XjjBZ2HzHk8HBwO57VqeH3iXWMs4XchG1gQS&#10;T2+prMe5WFACCSTwBRaSbb+3IQsnmKAC2cc88etNLQaep2d1qckeoywYZxhSq46cDP8A6EKyNRuJ&#10;QdzoUJyNo5ArqBa2qBpUDRs33tjlc/l9awr9beIs6J8+clzyfzPNXpY6Xc5wuyyfOCCeeau2ko85&#10;MtjPH04rNunMk+RxipLcebIiSDKscMM9Rjmsm1exztSTub88v2QL5QHzDk+vpWRPcSXJaMZ5bnFa&#10;0FtBHGyyyTOoGUwRknA4Y+n4ZqnNEpkbYvkoR/C5Y59egp8uhxybcrsit1FkhkaQJ3yTW9aNe6my&#10;x2lq0xCKzEMBwQe547HqRXJXKhXLFmY9Oa9Z8E+WPDNuduC+SzDuen9K5sRJwhzI1ptrYgtfD19G&#10;4MkkIGOzE/0qK70C/WxkjjEcuMbQpAJ5HbAFdU8kaDJY/lVS41BUXCAk+9eb7ere5urs5TSAYrXL&#10;RssiFl2sNpHTrWxb3ckdo7PMsbKM7z0H19qyruVkuZWY8yNv/wA/lUtlMJopFOGzxg9+K6YzbZpb&#10;Qt3LmURylkcuudydCO2PUYqAYBCsQCemT1pXRo7SCIlVKIFOwYAxxxmq8E9vNdNErh3ALAZztwRn&#10;6cn9K13FYruxEzY6Zpwl7A1WmfFw496RGwcHmmkFzTjfPQj2p3+etU14AIPFPz/u/lSaGecLJrst&#10;x5MN3bRgAKW3g7gO+MZz9KkltISd17qE91JkfIh2LnPCk9R+NcvouqW9iwiv0eSB5BtIP3ev6V6X&#10;pMOnzxq9p5Y4/wCBAf5NdOMrVaK1vbyM8LQo1ddLmHa2t0QRZ2sdvGeQzL83Puec+4GDV+LQS3N3&#10;O8h9+APf/JroBEqyEDnA701gM8DPrXiVMdOT93Q9WGGhEr2+mWsAAQKvcgDFXljjVflAyKikVduQ&#10;eajR9pByetc3PKWrZtZLYo3M9pY6i6Xt1BCty2IhM2Mnbyc9h7morjSI5I47+1liuYCQhkhYOAQQ&#10;eo+hGc+lTXuk21xdG5kjDyMB8zc/hU1taxxJiNFHqQK9X69BU7RRwfVG5XbIYoXGMg1ZVCOuanCE&#10;fSgjAPNee6t2dahYo2jG08SW8mMJOCjHP4f1qt4nt8wsG4ILIcdPUD+dWdShZ7dJogDJEwdf8Ki1&#10;m+jubd/LgkLEK23b1Pf+dethKqlDVnDiKb5rpDfh94knntE0mfJWM7I33YI9j1z29K7OHV76KHy4&#10;7ghQeAwBKj05FeS6Ilxperi5dfLRnBAJ5FdxqExTU43V/wB1Mec+/PH4V0w5ITco9TmcHbUv32sX&#10;yhz5ybj38tc/yro9JtGl0dZII0gZ4klBiIKs5Bz1yfTOR+JritatPJhdoyxwRyfQ96teFNVWbTGg&#10;WZ0mgbbIMkcHJX9P5VtU5Zwce5Kp8zOwhtJLdX3ALu5YBicseSeR6/5FZGrCPZ+8dVVTk5NQ3l5K&#10;V5uW46fPXNX9ypLMzlm9ScmsKdNU48qZuqb6nN+Imjl1AeQpCBMA468nr+dY1gW8vb6Ng/h/+ur9&#10;5KLm4ZkP3eMjn/PWqkEckTbR82WLHtWsZRtYznBp3WxbnYgRkYLZGMjPNMhkliuFkP8ACwYKxwM5&#10;44/+vVpYmKjtxTJYUWQSGMvIq5UgfpmrXYjzPRjlrcN6isDUh8rZreiYS2UbL0Kgj8qw9S6NVI6Z&#10;bHMt/rW4Jx0AqVQVIbpSRDN0/stWhHvOwHBPSuGq7VS6a9w2G5Sqc3FWId32WPf98KN31xVaauzo&#10;eRLRmPeH5jXqvguX/imLUbTwD07815PeH5q9S8EEN4ZtsHPB/nXJil7hrR1kdFNt7MPzrLuSFYjq&#10;cZzn9KvzDg1l3A5NecdsUYGpzf6RgccCmWe97WUxqWcMHCq23cRg4z6HGKi1dsXJ/wB0Uuly7UkZ&#10;s4HoM8V0U1sxM2pIY4tPEJkJjVNoZjyB2/Id6o2P2dJfLtnVjGAWCjqDwDu785/I1fUJPaqrRgLg&#10;jbnoOnamQwQWybYY0QAAfKOoHTP+e9bXBbGLdSH7VJjrmkWXJzjmoJZQ08h/2jSK+OlWkQ2asD/L&#10;jrk1LuHp/wCOn/Cs6GXafvHHpVz7QPQ/rUtDTPCJmM9uFaNVbPIXp+VasOpXdlFb3FvJgOAHXHVg&#10;MZ9uD1FUoZVuLRZtm1mHPp+H5U2J1miurfk7cSLhu3Rvyr15xUlZnmwk4u6Z6JofjWC+JgvsJMDj&#10;IGP8j/PvXWx+XNGJI2VlYcEc5rwZ2JabAAZkypPUEeldF4a8U31qrpLcCUxjdt3clf8AP868jF5V&#10;GS56Wnkerh8x1Uah6rJbxyEZRWA6bhnBqMwEfdFUtM8Q2WpIoSZRIeMev+H0P61rB8j0rwalOdN8&#10;stD1YyUldEAjZ49hX5vQVYsdKvbj5o4G2gdW4H61r6TqltFIIJ7RI3P3ZR0Y+hz0NbKXLSRSXG24&#10;iKZzbyRYbgc4wDuHzDlcjjHrXRSw6kr3OKvipQdrWOYn0qaBMkEvnlQP5VnMOoZa7SZPO3JbAbz8&#10;wiuMgSDvgfeXnvjv3rEm02K4lZLcSwXXJNpc4DNjGSjdHHIJwTjIBweKdTDNK8ApYxN2mc9MuYtp&#10;9Kd5avaqQOSpFT3Nu8TNHIjRuOoYYNNhI8jGRweRWdOTR1uzV0c/dWu8lQdrHocdDUt5PfvaxebD&#10;CYogMSB8nAPpjj86t3CDzDjmrIiWSywRnIIrqp4hw0MalJS1J7t/tul7txO6DP4qMj9RXD2dy9j4&#10;oyjMPOjwcHAOD3Heuqtp7y3s0hESSqjcZbbx6Vy11pk4vUuHdV8voqj+Zr0o14W3OJ0Zp7HbakmI&#10;zJEQFaEuvfnFcTqM08qMHfjHQDH8q7axxd6VBIfn2fKxHYf5NcfqEJQSKw5QkH8OKpvYE29DKtEy&#10;r/739BVpYRuqrZ5LMq+taqQnPNc9SVpG9ON0N8uUhAHGACDkcn0pvkONu5mYr3zj+VXFjpxUH1xU&#10;OvN9S1Riuh1emKF0a2UDpEox+FZepjhq09IJOkx7jzyB9Af8KzdTHBr1KTvFMwqKxzMRxesv94Vb&#10;BKupzgAjJqkDtv1P1/lVtiGUg4II54rhxOlS5dL4LGwPuVUnA5p9nKZLfLElgTknvUdx0Jrtg7xu&#10;eRUXLNoxL4816b4Cfd4fCn+BgP0BrzC/4r0vwBj+xW5z8/r/ALIrmxX8M1obs6iXpWXcY5rVl+6a&#10;yrmvMOyJyWsn/TD/ALgqK0kaO2dhN5OGXLgAkDIzjIPUUutNi9PT7o/rTNNeNI2aTswIG4DJ7V10&#10;lsTI6NAwtFDBmbJ43cnn8KAx8oMNwB5weuMd802SVkhVsE46hRUUczywsXiZMDGWPXj6VTBHJm6U&#10;3Egzj5jx+NSrcgn736Vkyj9+5/2jQqt2YitFVitGDoS3R0MMo28mrfmL71zkU0qdcNVn7Y39z9af&#10;NB9SeSa6HikVzNEhSNztJzirmnXLx6lB5wOyQ+Ww6ZDcc/zp1vHO+TbWahVODuPP45NStZ3MvFxN&#10;FHtOQoGW/D/9de/yqWh4vNy6skuUkhk2jIkQ4xjNJpSfZNQjcnAf5GBAOc9PpzU01xJdXGIkLOcL&#10;8oyzHp+dWI/D97IvmTlYF67WPzn8O344q4Yf3HFmc6/vXQ9zPaTFoJRGy92PBHXB+tdlofi2RYI1&#10;vW3KQMtnnPsT26dfU1y1/AD2wrr3NV7GaWEq64HkN+7A6sw6HkcCvLq4aFaPJNHpUsTKk+aL0PYr&#10;S9gvYRLbyB1IzjPP5VoxXT+SkMo82KM7kQsQUIGAVYcqfp2z6143p1/eWFx5qTEHPQdB/n0rudI8&#10;XW9ztju/kfA/eAcfiP6j36CvFxOVYjDfvKeqPUo47D4pcktzuXuxfw/Y55DOGDCN3VTJGSMZKH5H&#10;6+nrxUP2G/02xaC2T+07PcJQ91clnjOT/FwUwvlkADg59qzm8uUBhhlYZBBrTtdRII898TLjyrjb&#10;lk6cNggspwM85rCjjVflmrCrYJxXNT1NH7ZYX8cemTSRSXxU7Y3k3MADgnIHH4+2axp9BkYzfZ2J&#10;lj+9bufn6A8dmA3AZHetmIR7Lm5SzgtbmVSTewDdHJ8pxuIw646nOMdAxosNN1C785taw4M0hgUM&#10;uYFDfJsZRubIydxII44710Tp05q5y061Sm7I482cx3jyX+Q4bjpUkPyREMa7TUHsLS3/AH0rPIB8&#10;oUgufb/65/OuVupI53JSEIMnnPUZ4z+FefVShqmepRquotUU4UDI+exyKp3lsCzccZzWjAVDMD0q&#10;G5AY/L3HNKM9Do5Snai+tbRorYxPHuDDexXBH061mXmnXl1LIZ5Ei3MSQgz156muitl+UrUdwnz8&#10;9xW6xlRKxl9Xhe5ztvpcVsMIPqT1NWvIAwKu7OelKyYxUus27s0UEtiosXtQYeKt7OKaVxS52PlR&#10;p6RsNkIzw8ZYZP5/1qlqi4DZIqjPqNvYJmWTEnUIvLe3H4VzWqa3dXhZVcxx+mck/U17eDnOcUuX&#10;5nn4mcIdSScMboeXy2a0Y422jI5Nc1bancQkBW3gdnGf161vWmu2sqhJx5L9MnlT+P8AjU4qjVvd&#10;K6M6Fem9L2NCzcCNh3zmknPBpsLJglWUhuQQeoqOd+K3w7vTRw4lWqsyL816N8OyDpl1jH+u/wDZ&#10;RXmt+3Br0T4bsRp91Gw+YShsexUf4VhivhNMOtztZumKybkjFa0/3SaxbpsZz+deadMTkNaJa9Y8&#10;HCis92VbHDAYMq5z6YNJrtzNFq7MhyuwZQ9D1qNJYb2JIRKkU7PlUk/iIHT369s120ejJqRdmdTp&#10;2DpVtycBc/KcdzU52pGdigDGOB2rLjvbfTbKGG4mUuq/dQ5J+g6mq/8Aa1xesYLO2JZuNzHAGeN2&#10;evUgYIH1onqyqcG0jCZSZn4/iP8AOnqD6VffTkgzuuF3AZG4ff8AXBGR+eKZbWst0WWCJpGUZIUZ&#10;IGcVhK6O5UpKPN0KqyJ5nlg/OOSKk/4CfzqUxlCQyEEccjBpdq+tZt9hLzOCVRHIz7QqyELIB/C3&#10;Y/Q1vabpWl3CM0lqHl6NuY9fzqPU7VUb7XHHmGUYljx+f+IrX8MeE9Uu4ri/WXMIj2wof48EEN+W&#10;R9ea+toVowl72x8niKMpw93cuW0VtaxokVtEioCMqgDEehPU/jWPMQXOAevFayPkYYcjiqscKpe7&#10;nOFU5B65r1ZJWujxoSd7SMTVrOS3QK4+ZTnj0NZcaqoPy9T19a6HVmWe8lA5VlwMmueHB7en+f1r&#10;ymuSvr1PXg+ehp0JtmRxTCCp4yPpVq3UMpBokjAJGK9CyaOK7TuXtL8RXensE8zMXoeRXc6drlnq&#10;Ma4bypD0Vz97nHB715iY6lskuGu444DyTzkZAHqfavFx+S0a6co6M9rBZvUptQqao9ggubi0k3QS&#10;MvPIHQ/hVjUNcvLlQoPkxkchDgn8a4qz1i7sE2XINzAOA44Zf8R9fz7V0EN1bX8IaCVX7kA8j618&#10;jXw+Iwuj2PoqboV/fW4mWDE5yCOmO9SRliBnkUnkH1FOUbOlcbmdKjYjePnIHBqJlqzzzxVqLTLy&#10;dN6QkJ/ePFXG8thSlGO7KFv8rEZ60lwORg9qnuLOW35YZB7r0qsVpttaMatLVEBXnigj1ouJobaM&#10;yTSKi+prnb7xG5ylpHtH/PRxz+A/xrpoYerXfuoyq14Ul7zNm6u7ezj3TSAei9z+Fc9e6/LNlLce&#10;Wv8Ae7n/AArLkneVy7sWc9Sxyaj4r3MPl0Kes9WeTWxs56R0QNuclmJJPJJPWmFAQMHJPG3vUu1w&#10;obadpPBI/wA+tIzBsbuMd816K8jiIWiCswHXPIJqMqcVaA2DIAKnk5Uc+uP1/KmSlWI2AgY5BNCY&#10;rFdJJYT+7dl9QDxV6HV8HFwrNk9VPT8KqFT3FNjhkuJVjt4mdieoHC+5yMH6Z7ds5qKkINXkVByv&#10;Zam5C9jc7dkmXPQOcE13ngNClxeDsUj/APZq4bTPD5ttstwwaUZOFJCrn0/z2rq9Ju5tNm82E9sM&#10;jdGFeFiKkFK0XdHsQpSdPVWZ6DOcLXO37yBmzt2Y7d6e/iiB4PntpRIf4UIYfmcVj6hq6TRjy4n3&#10;E87yB/LNY8ya0IVKfY5bWAX1M8/wioEj7Bck8dOtaP2OW6kMhGTkAkKTgH6V0Ok2dhaXikFLqBoZ&#10;fMuADlG+XHQ/KMFhyN3HXGQN4ptaGklyK7Rnad4eJKNcKgY4ZYQeSPf0q61lFakC3njgdlZFimOG&#10;I4OAeuTn+latzpIs/PudJBWeY/vwm3eRxj72R1HcEnNYccLGUsI/KJG1iclyOuCxyxHsTx2pOy1u&#10;aYeM6jumkLbQxzKxumSOPYcmQZfoeRnGMcdfSug0gaHYW8nk3yBpOW3SDPFYKW3nSOIQWWMfOR6n&#10;oPrVSa4fT7bMrR+ZnIRUG4AjPJIwpznjB61SvPQ2r8ig1z/I3Nd1SzWBmt2t5VIId5ULBAOv+eKw&#10;f7Th/wCgRYf99yf41jTX7X8eJS4RyVZQ+cZ9Pypvm2397+ddEaUUvePMk2/hOh0rw7LqOqSwSRhr&#10;Pjk9z6V3scUNpB5EMaxwxLgkcAUUV6DbehwJI4fxRpjW1x/aEUZEUzZYeh9fbNc7LtkiLBgGHtRR&#10;Xu4KTlRVz57HwUK+hlXQ+YOOgrHuB5dyw5wTkcUUVy43SUWdeBd1JEsEmDjFW2TcuaKK7YbHPPcg&#10;ZdprV8N7f7SmQ9WgYAAZzggn9ATRRSq/Ax0vjR0McR3FsDb2FQSaeI5BPZyGCYd1PB/CiivIqxUl&#10;aR7FGTg7xL9lrhRlg1BRG/aUfdb/AA/z0retzbyyJ5twkUTjIkPK/n/WiivlcdhqdOouVbn0NGrO&#10;dJtvU6u00eygVXVBKSMhzzmr+09Pyooq4xUVoeXKcpO7ZmXVoyozNC8445i2hiScHIOBgD39a5ua&#10;wZofttu8d1ZuDtuLb51PbOB2znp6UUVc6UZRUn0ZdKvOMrJnDatZSCN5hdpeoWBEi5BTAAKlT0JL&#10;px19awHUn/GiivcpWUVY56l3J3CeCS38vzFA8xA6/MDwenTp9D60zKIgYMGY9QR0oorRakCNIzkk&#10;s3PqaTmiiqtYQf5NPW2ZmQEEb+mV6jIGQO457e9FFROTSbKjFNpGnZeHpbn57sGNG6Rg8456nv1H&#10;5V0NvYwWkQSFFUD0FFFfNV8TUqytJ6Hu0aEKa91EjAciiPheaKKw6GxMsbyNsjXc3pStGLOUSXSE&#10;wggq6LuXJHc+mSPriiit8PFPVlU1zT5WNuDAdojuUiWQj98uGRCQMjj5gR0+g+tJpPh3UbnWULo6&#10;wJKQ86naCB6dDz6+9FFdknYVSpKhTah1ud1cwrBmRAIuCpkbGBxwc+n4isS6bTriME3dtIFZYyRM&#10;GJJ6bsHIJYH1zg0UVNPXc8eMmtUYWr+IltpF03S0RQZCLhgMlT3Ht9TXK3N9JMqvIv8ArADtLcgn&#10;r9aKK6404wXuoSk5PU2fDvhO71Ux3N3G8diOQwxl/p/jW5/Y+i/9ADXP++k/+Loormc23qKpJxdk&#10;f//ZUEsDBBQABgAIAAAAIQCxemMk4AAAAAoBAAAPAAAAZHJzL2Rvd25yZXYueG1sTI9BS8NAEIXv&#10;gv9hGcGb3U2ipcRsSinqqQi2gnjbZqdJaHY2ZLdJ+u8dT3qaebzHm2+K9ew6MeIQWk8akoUCgVR5&#10;21Kt4fPw+rACEaIhazpPqOGKAdbl7U1hcusn+sBxH2vBJRRyo6GJsc+lDFWDzoSF75HYO/nBmchy&#10;qKUdzMTlrpOpUkvpTEt8oTE9bhuszvuL0/A2mWmTJS/j7nzaXr8PT+9fuwS1vr+bN88gIs7xLwy/&#10;+IwOJTMd/YVsEB3rNGH0yIviyYGVelyCOGrIkiwFWRby/wvlDwAAAP//AwBQSwMEFAAGAAgAAAAh&#10;ADyWW1jhAAAAMwMAABkAAABkcnMvX3JlbHMvZTJvRG9jLnhtbC5yZWxzvJLNagMhFEb3hb6D3H11&#10;ZvJDCXGyKYFsS/oAoncc2/EqakPz9hVKoYGk2c1S5Z7vcD+3uy8/sROm7AJJaHkDDEkH48hKeDvu&#10;n56B5aLIqCkQSjhjhl3/+LB9xUmVOpRHFzOrFMoSxlLiRoisR/Qq8xCR6ssQklelHpMVUekPZVF0&#10;TbMW6S8D+gsmOxgJ6WAWwI7nWJPvs8MwOI0vQX96pHIlQjhfsytQJYtFgkfj1M/lgr9HtCCuS3Tz&#10;SHQ80k2Hdh6HlqMfbu1hNY/D6t8ylvNILH/LEBdfvf8GAAD//wMAUEsBAi0AFAAGAAgAAAAhAC3J&#10;ldkdAQAAewIAABMAAAAAAAAAAAAAAAAAAAAAAFtDb250ZW50X1R5cGVzXS54bWxQSwECLQAUAAYA&#10;CAAAACEAOP0h/9YAAACUAQAACwAAAAAAAAAAAAAAAABOAQAAX3JlbHMvLnJlbHNQSwECLQAUAAYA&#10;CAAAACEA0FnWk3IFAACoFAAADgAAAAAAAAAAAAAAAABNAgAAZHJzL2Uyb0RvYy54bWxQSwECLQAU&#10;AAYACAAAACEAQI91vYdoAwBcaQYAFAAAAAAAAAAAAAAAAADrBwAAZHJzL21lZGlhL2ltYWdlMS5l&#10;bWZQSwECLQAKAAAAAAAAACEAtugJrEkjAABJIwAAFAAAAAAAAAAAAAAAAACkcAMAZHJzL21lZGlh&#10;L2ltYWdlMi5wbmdQSwECLQAKAAAAAAAAACEACo3rK8uWAADLlgAAFQAAAAAAAAAAAAAAAAAflAMA&#10;ZHJzL21lZGlhL2ltYWdlMy5qcGVnUEsBAi0ACgAAAAAAAAAhAPUXd940gAIANIACABQAAAAAAAAA&#10;AAAAAAAAHSsEAGRycy9tZWRpYS9pbWFnZTQucG5nUEsBAi0ACgAAAAAAAAAhAAw11Vr8QwAA/EMA&#10;ABUAAAAAAAAAAAAAAAAAg6sGAGRycy9tZWRpYS9pbWFnZTUuanBlZ1BLAQItABQABgAIAAAAIQCx&#10;emMk4AAAAAoBAAAPAAAAAAAAAAAAAAAAALLvBgBkcnMvZG93bnJldi54bWxQSwECLQAUAAYACAAA&#10;ACEAPJZbWOEAAAAzAwAAGQAAAAAAAAAAAAAAAAC/8AYAZHJzL19yZWxzL2Uyb0RvYy54bWwucmVs&#10;c1BLBQYAAAAACgAKAIYCAADX8QYAAAA=&#10;">
                <v:roundrect id="四角形: 角を丸くする 77" o:spid="_x0000_s1027" style="position:absolute;width:43357;height:19202;flip:x y;visibility:visible;mso-wrap-style:square;v-text-anchor:middle" arcsize="79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X5czAAAAOIAAAAPAAAAZHJzL2Rvd25yZXYueG1sRI9PS8NA&#10;FMTvgt9heYI3u6l/Uo3dlqAI9mDAVg/entnXJJh9G3afafrtXUHwOMzMb5jlenK9GinEzrOB+SwD&#10;RVx723Fj4G33dHELKgqyxd4zGThShPXq9GSJhfUHfqVxK41KEI4FGmhFhkLrWLfkMM78QJy8vQ8O&#10;JcnQaBvwkOCu15dZlmuHHaeFFgd6aKn+2n47A6O8bPZluTnK9Xv1uetj9fEYKmPOz6byHpTQJP/h&#10;v/azNbBY5Hfzm/wqh99L6Q7o1Q8AAAD//wMAUEsBAi0AFAAGAAgAAAAhANvh9svuAAAAhQEAABMA&#10;AAAAAAAAAAAAAAAAAAAAAFtDb250ZW50X1R5cGVzXS54bWxQSwECLQAUAAYACAAAACEAWvQsW78A&#10;AAAVAQAACwAAAAAAAAAAAAAAAAAfAQAAX3JlbHMvLnJlbHNQSwECLQAUAAYACAAAACEA8cF+XMwA&#10;AADiAAAADwAAAAAAAAAAAAAAAAAHAgAAZHJzL2Rvd25yZXYueG1sUEsFBgAAAAADAAMAtwAAAAAD&#10;AAAAAA==&#10;" fillcolor="#deeaf6 [660]" stroked="f" strokeweight="1pt">
                  <v:stroke joinstyle="miter"/>
                </v:roundrect>
                <v:shape id="図 43" o:spid="_x0000_s1028" type="#_x0000_t75" style="position:absolute;left:838;top:1066;width:19462;height: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k4kxwAAAOMAAAAPAAAAZHJzL2Rvd25yZXYueG1sRE/NSsNA&#10;EL4LvsMygjezMdJEYrelFgseemkUz0N2zKZmZ0N2m6Q+vVsoeJzvf5br2XZipMG3jhU8JikI4trp&#10;lhsFnx+7h2cQPiBr7ByTgjN5WK9ub5ZYajfxgcYqNCKGsC9RgQmhL6X0tSGLPnE9ceS+3WAxxHNo&#10;pB5wiuG2k1ma5tJiy7HBYE9bQ/VPdbIK9Nc4v+72x1/zZqrpiOacbbJKqfu7efMCItAc/sVX97uO&#10;84unPF+kxaKAy08RALn6AwAA//8DAFBLAQItABQABgAIAAAAIQDb4fbL7gAAAIUBAAATAAAAAAAA&#10;AAAAAAAAAAAAAABbQ29udGVudF9UeXBlc10ueG1sUEsBAi0AFAAGAAgAAAAhAFr0LFu/AAAAFQEA&#10;AAsAAAAAAAAAAAAAAAAAHwEAAF9yZWxzLy5yZWxzUEsBAi0AFAAGAAgAAAAhAE7eTiTHAAAA4wAA&#10;AA8AAAAAAAAAAAAAAAAABwIAAGRycy9kb3ducmV2LnhtbFBLBQYAAAAAAwADALcAAAD7AgAAAAA=&#10;">
                  <v:imagedata r:id="rId82" o:title=""/>
                </v:shape>
                <v:shape id="図 45" o:spid="_x0000_s1029" type="#_x0000_t75" alt="食品, 挿絵, シャツ が含まれている画像&#10;&#10;AI によって生成されたコンテンツは間違っている可能性があります。" style="position:absolute;left:21564;top:1066;width:5544;height:5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fWfygAAAOIAAAAPAAAAZHJzL2Rvd25yZXYueG1sRI/BbsIw&#10;EETvlfgHa5F6Kw6ohDZgUNWqVTlwaKD3VbzEEfHajR0If18jVepxNDNvNKvNYFtxpi40jhVMJxkI&#10;4srphmsFh/37wxOIEJE1to5JwZUCbNajuxUW2l34i85lrEWCcChQgYnRF1KGypDFMHGeOHlH11mM&#10;SXa11B1eEty2cpZlubTYcFow6OnVUHUqe6vg5/CxP73tvmVv+jAv0fvymm+Vuh8PL0sQkYb4H/5r&#10;f2oFs/x5MV9k00e4XUp3QK5/AQAA//8DAFBLAQItABQABgAIAAAAIQDb4fbL7gAAAIUBAAATAAAA&#10;AAAAAAAAAAAAAAAAAABbQ29udGVudF9UeXBlc10ueG1sUEsBAi0AFAAGAAgAAAAhAFr0LFu/AAAA&#10;FQEAAAsAAAAAAAAAAAAAAAAAHwEAAF9yZWxzLy5yZWxzUEsBAi0AFAAGAAgAAAAhAAq59Z/KAAAA&#10;4gAAAA8AAAAAAAAAAAAAAAAABwIAAGRycy9kb3ducmV2LnhtbFBLBQYAAAAAAwADALcAAAD+AgAA&#10;AAA=&#10;">
                  <v:imagedata r:id="rId83" o:title="食品, 挿絵, シャツ が含まれている画像&#10;&#10;AI によって生成されたコンテンツは間違っている可能性があります。"/>
                </v:shape>
                <v:shape id="図 62" o:spid="_x0000_s1030" type="#_x0000_t75" alt="プールに入る人々&#10;&#10;AI によって生成されたコンテンツは間違っている可能性があります。" style="position:absolute;left:914;top:7772;width:12008;height:7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mnPygAAAOIAAAAPAAAAZHJzL2Rvd25yZXYueG1sRI9Ba8JA&#10;FITvhf6H5RV6KXWjYgzRVUSoCD0UNVCPj+xrNjT7NmS3Sfz33ULB4zAz3zDr7Wgb0VPna8cKppME&#10;BHHpdM2VguLy9pqB8AFZY+OYFNzIw3bz+LDGXLuBT9SfQyUihH2OCkwIbS6lLw1Z9BPXEkfvy3UW&#10;Q5RdJXWHQ4TbRs6SJJUWa44LBlvaGyq/zz82Uo4mKz6G/vZy+HwvsoWfH+jKSj0/jbsViEBjuIf/&#10;20etYDlbpMs0m0/h71K8A3LzCwAA//8DAFBLAQItABQABgAIAAAAIQDb4fbL7gAAAIUBAAATAAAA&#10;AAAAAAAAAAAAAAAAAABbQ29udGVudF9UeXBlc10ueG1sUEsBAi0AFAAGAAgAAAAhAFr0LFu/AAAA&#10;FQEAAAsAAAAAAAAAAAAAAAAAHwEAAF9yZWxzLy5yZWxzUEsBAi0AFAAGAAgAAAAhAAfGac/KAAAA&#10;4gAAAA8AAAAAAAAAAAAAAAAABwIAAGRycy9kb3ducmV2LnhtbFBLBQYAAAAAAwADALcAAAD+AgAA&#10;AAA=&#10;">
                  <v:imagedata r:id="rId84" o:title="プールに入る人々&#10;&#10;AI によって生成されたコンテンツは間違っている可能性があります。"/>
                </v:shape>
                <v:shape id="図 75" o:spid="_x0000_s1031" type="#_x0000_t75" alt="屋内, 建物, テーブル, 座る が含まれている画像&#10;&#10;AI によって生成されたコンテンツは間違っている可能性があります。" style="position:absolute;left:30403;top:3657;width:9138;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TkSxAAAAOMAAAAPAAAAZHJzL2Rvd25yZXYueG1sRE9fa8Iw&#10;EH8X/A7hBnvTtEGLVKMMQdjbmIrPZ3Nr65pLaTLbfvtFEHy83//b7AbbiDt1vnasIZ0nIIgLZ2ou&#10;NZxPh9kKhA/IBhvHpGEkD7vtdLLB3Liev+l+DKWIIexz1FCF0OZS+qIii37uWuLI/bjOYohnV0rT&#10;YR/DbSNVkmTSYs2xocKW9hUVv8c/q6G3flBf18XiYsfb6FM1Zrdkr/X72/CxBhFoCC/x0/1p4vxU&#10;pSpTKlvC46cIgNz+AwAA//8DAFBLAQItABQABgAIAAAAIQDb4fbL7gAAAIUBAAATAAAAAAAAAAAA&#10;AAAAAAAAAABbQ29udGVudF9UeXBlc10ueG1sUEsBAi0AFAAGAAgAAAAhAFr0LFu/AAAAFQEAAAsA&#10;AAAAAAAAAAAAAAAAHwEAAF9yZWxzLy5yZWxzUEsBAi0AFAAGAAgAAAAhAA2tORLEAAAA4wAAAA8A&#10;AAAAAAAAAAAAAAAABwIAAGRycy9kb3ducmV2LnhtbFBLBQYAAAAAAwADALcAAAD4AgAAAAA=&#10;">
                  <v:imagedata r:id="rId85" o:title="屋内, 建物, テーブル, 座る が含まれている画像&#10;&#10;AI によって生成されたコンテンツは間違っている可能性があります。"/>
                </v:shape>
                <v:shape id="図 20" o:spid="_x0000_s1032" type="#_x0000_t75" alt="テーブル, 食品 が含まれている画像&#10;&#10;AI によって生成されたコンテンツは間違っている可能性があります。" style="position:absolute;left:14401;top:7772;width:11938;height:8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jyxAAAANsAAAAPAAAAZHJzL2Rvd25yZXYueG1sRI9Pa8JA&#10;FMTvhX6H5RW81Y1aSptmI6II3krUen5kn0kw+zZm1/zpp+8KQo/DzPyGSZaDqUVHrassK5hNIxDE&#10;udUVFwqOh+3rBwjnkTXWlknBSA6W6fNTgrG2PWfU7X0hAoRdjApK75tYSpeXZNBNbUMcvLNtDfog&#10;20LqFvsAN7WcR9G7NFhxWCixoXVJ+WV/MwpWV3scTlv3a8a3z++Fazan7Gej1ORlWH2B8DT4//Cj&#10;vdMK5jO4fwk/QKZ/AAAA//8DAFBLAQItABQABgAIAAAAIQDb4fbL7gAAAIUBAAATAAAAAAAAAAAA&#10;AAAAAAAAAABbQ29udGVudF9UeXBlc10ueG1sUEsBAi0AFAAGAAgAAAAhAFr0LFu/AAAAFQEAAAsA&#10;AAAAAAAAAAAAAAAAHwEAAF9yZWxzLy5yZWxzUEsBAi0AFAAGAAgAAAAhAJJUKPLEAAAA2wAAAA8A&#10;AAAAAAAAAAAAAAAABwIAAGRycy9kb3ducmV2LnhtbFBLBQYAAAAAAwADALcAAAD4AgAAAAA=&#10;">
                  <v:imagedata r:id="rId86" o:title="テーブル, 食品 が含まれている画像&#10;&#10;AI によって生成されたコンテンツは間違っている可能性があります。"/>
                </v:shape>
              </v:group>
            </w:pict>
          </mc:Fallback>
        </mc:AlternateContent>
      </w:r>
    </w:p>
    <w:p w14:paraId="69BF9BEE" w14:textId="13878783" w:rsidR="00902606" w:rsidRDefault="00902606" w:rsidP="00572CE6">
      <w:pPr>
        <w:spacing w:line="400" w:lineRule="exact"/>
        <w:rPr>
          <w:rFonts w:ascii="メイリオ" w:eastAsia="メイリオ" w:hAnsi="メイリオ"/>
          <w:szCs w:val="21"/>
          <w:highlight w:val="yellow"/>
        </w:rPr>
      </w:pPr>
    </w:p>
    <w:p w14:paraId="519D3DBB" w14:textId="16A28E58" w:rsidR="00902606" w:rsidRDefault="00902606" w:rsidP="00572CE6">
      <w:pPr>
        <w:spacing w:line="400" w:lineRule="exact"/>
        <w:rPr>
          <w:rFonts w:ascii="メイリオ" w:eastAsia="メイリオ" w:hAnsi="メイリオ"/>
          <w:szCs w:val="21"/>
          <w:highlight w:val="yellow"/>
        </w:rPr>
      </w:pPr>
    </w:p>
    <w:p w14:paraId="00C4DF1F" w14:textId="203BBD15" w:rsidR="00572CE6" w:rsidRDefault="00572CE6" w:rsidP="00572CE6">
      <w:pPr>
        <w:spacing w:line="400" w:lineRule="exact"/>
        <w:rPr>
          <w:rFonts w:ascii="メイリオ" w:eastAsia="メイリオ" w:hAnsi="メイリオ"/>
          <w:szCs w:val="21"/>
          <w:highlight w:val="yellow"/>
        </w:rPr>
      </w:pPr>
    </w:p>
    <w:p w14:paraId="1BB05632" w14:textId="28EAA18A" w:rsidR="00572CE6" w:rsidRDefault="00572CE6" w:rsidP="00572CE6">
      <w:pPr>
        <w:spacing w:line="400" w:lineRule="exact"/>
        <w:rPr>
          <w:rFonts w:ascii="メイリオ" w:eastAsia="メイリオ" w:hAnsi="メイリオ"/>
          <w:szCs w:val="21"/>
          <w:highlight w:val="yellow"/>
        </w:rPr>
      </w:pPr>
    </w:p>
    <w:p w14:paraId="56E77CE7" w14:textId="03AB058B" w:rsidR="00572CE6" w:rsidRDefault="00572CE6" w:rsidP="00572CE6">
      <w:pPr>
        <w:spacing w:line="400" w:lineRule="exact"/>
        <w:rPr>
          <w:rFonts w:ascii="メイリオ" w:eastAsia="メイリオ" w:hAnsi="メイリオ"/>
          <w:szCs w:val="21"/>
          <w:highlight w:val="yellow"/>
        </w:rPr>
      </w:pPr>
    </w:p>
    <w:p w14:paraId="09AF8CDD" w14:textId="17685E02" w:rsidR="00572CE6" w:rsidRPr="00C248BF" w:rsidRDefault="006045B6" w:rsidP="00572CE6">
      <w:pPr>
        <w:spacing w:line="400" w:lineRule="exact"/>
        <w:rPr>
          <w:rFonts w:ascii="メイリオ" w:eastAsia="メイリオ" w:hAnsi="メイリオ"/>
          <w:szCs w:val="21"/>
          <w:highlight w:val="yellow"/>
        </w:rPr>
      </w:pPr>
      <w:r>
        <w:rPr>
          <w:rFonts w:ascii="メイリオ" w:eastAsia="メイリオ" w:hAnsi="メイリオ"/>
          <w:noProof/>
          <w:szCs w:val="21"/>
        </w:rPr>
        <mc:AlternateContent>
          <mc:Choice Requires="wps">
            <w:drawing>
              <wp:anchor distT="0" distB="0" distL="114300" distR="114300" simplePos="0" relativeHeight="252670976" behindDoc="0" locked="0" layoutInCell="1" allowOverlap="1" wp14:anchorId="54152DFF" wp14:editId="7E6DC9F1">
                <wp:simplePos x="0" y="0"/>
                <wp:positionH relativeFrom="column">
                  <wp:posOffset>2035334</wp:posOffset>
                </wp:positionH>
                <wp:positionV relativeFrom="paragraph">
                  <wp:posOffset>53340</wp:posOffset>
                </wp:positionV>
                <wp:extent cx="1485900" cy="411480"/>
                <wp:effectExtent l="0" t="0" r="0" b="0"/>
                <wp:wrapNone/>
                <wp:docPr id="980815500" name="正方形/長方形 11"/>
                <wp:cNvGraphicFramePr/>
                <a:graphic xmlns:a="http://schemas.openxmlformats.org/drawingml/2006/main">
                  <a:graphicData uri="http://schemas.microsoft.com/office/word/2010/wordprocessingShape">
                    <wps:wsp>
                      <wps:cNvSpPr/>
                      <wps:spPr>
                        <a:xfrm>
                          <a:off x="0" y="0"/>
                          <a:ext cx="1485900" cy="411480"/>
                        </a:xfrm>
                        <a:prstGeom prst="rect">
                          <a:avLst/>
                        </a:prstGeom>
                        <a:noFill/>
                        <a:ln w="28575">
                          <a:noFill/>
                          <a:prstDash val="sysDash"/>
                        </a:ln>
                      </wps:spPr>
                      <wps:style>
                        <a:lnRef idx="2">
                          <a:schemeClr val="accent3"/>
                        </a:lnRef>
                        <a:fillRef idx="1">
                          <a:schemeClr val="lt1"/>
                        </a:fillRef>
                        <a:effectRef idx="0">
                          <a:schemeClr val="accent3"/>
                        </a:effectRef>
                        <a:fontRef idx="minor">
                          <a:schemeClr val="dk1"/>
                        </a:fontRef>
                      </wps:style>
                      <wps:txbx>
                        <w:txbxContent>
                          <w:p w14:paraId="1255A610" w14:textId="15409C6E" w:rsidR="00FA1062" w:rsidRDefault="00FA1062" w:rsidP="00014053">
                            <w:pPr>
                              <w:spacing w:line="200" w:lineRule="exact"/>
                              <w:jc w:val="center"/>
                              <w:rPr>
                                <w:rFonts w:ascii="メイリオ" w:eastAsia="メイリオ" w:hAnsi="メイリオ"/>
                                <w:kern w:val="24"/>
                                <w:sz w:val="14"/>
                                <w:szCs w:val="14"/>
                              </w:rPr>
                            </w:pPr>
                            <w:r w:rsidRPr="00F86F8C">
                              <w:rPr>
                                <w:rFonts w:ascii="メイリオ" w:eastAsia="メイリオ" w:hAnsi="メイリオ" w:hint="eastAsia"/>
                                <w:kern w:val="24"/>
                                <w:sz w:val="14"/>
                                <w:szCs w:val="14"/>
                              </w:rPr>
                              <w:t>ロハスフェスタ万博</w:t>
                            </w:r>
                          </w:p>
                          <w:p w14:paraId="2E01A10E" w14:textId="775BA854" w:rsidR="00C27FB1" w:rsidRPr="00F86F8C" w:rsidRDefault="00C27FB1" w:rsidP="00014053">
                            <w:pPr>
                              <w:spacing w:line="200" w:lineRule="exact"/>
                              <w:jc w:val="center"/>
                              <w:rPr>
                                <w:rFonts w:ascii="メイリオ" w:eastAsia="メイリオ" w:hAnsi="メイリオ"/>
                                <w:kern w:val="24"/>
                                <w:sz w:val="14"/>
                                <w:szCs w:val="14"/>
                              </w:rPr>
                            </w:pPr>
                            <w:r w:rsidRPr="00F86F8C">
                              <w:rPr>
                                <w:rFonts w:ascii="メイリオ" w:eastAsia="メイリオ" w:hAnsi="メイリオ" w:hint="eastAsia"/>
                                <w:kern w:val="24"/>
                                <w:sz w:val="14"/>
                                <w:szCs w:val="14"/>
                              </w:rPr>
                              <w:t>マイボトル・啓発パネルの展示</w:t>
                            </w:r>
                          </w:p>
                        </w:txbxContent>
                      </wps:txbx>
                      <wps:bodyPr wrap="square" rtlCol="0" anchor="ctr">
                        <a:noAutofit/>
                      </wps:bodyPr>
                    </wps:wsp>
                  </a:graphicData>
                </a:graphic>
                <wp14:sizeRelV relativeFrom="margin">
                  <wp14:pctHeight>0</wp14:pctHeight>
                </wp14:sizeRelV>
              </wp:anchor>
            </w:drawing>
          </mc:Choice>
          <mc:Fallback>
            <w:pict>
              <v:rect w14:anchorId="54152DFF" id="正方形/長方形 11" o:spid="_x0000_s1077" style="position:absolute;left:0;text-align:left;margin-left:160.25pt;margin-top:4.2pt;width:117pt;height:32.4pt;z-index:25267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fvXKwIAAGkEAAAOAAAAZHJzL2Uyb0RvYy54bWysVE2O0zAU3iNxB8t7mqTTQqdqOkJTDRsE&#10;IwYO4Dp2Y2H7Bdtt0oPAAWA9a8SC4zASt+DZaTMDdIXY+Cd+3/f8fe85i4vOaLITziuwJS1GOSXC&#10;cqiU3ZT03durJzNKfGC2YhqsKOleeHqxfPxo0TZzMYYadCUcQRLr521T0jqEZp5lntfCMD+CRlg8&#10;lOAMC7h1m6xyrEV2o7Nxnj/NWnBV44AL7/Hrqj+ky8QvpeDhtZReBKJLincLaXRpXMcxWy7YfONY&#10;Uyt+uAb7h1sYpiwmHahWLDCydeovKqO4Aw8yjDiYDKRUXCQNqKbI/1BzU7NGJC1ojm8Gm/z/o+Wv&#10;dteOqKqk57N8VkynObpkmcFS3d1+ufv07cf3z9nPj1/7FSmK6Fjb+DkCb5prd9h5XEb5nXQmziiM&#10;dMnl/eCy6ALh+LGYzKbnMQ3Hs0mB21SG7B7dOB9eCDAkLkrqsIrJXLZ76QNmxNBjSExm4UppnSqp&#10;LWlLOp5Nn00T4sFRRKyYr8mOYS/4vY+bqAbZtMUpqup1pFXYaxHZtX0jJDqENx8nztSb4lK7nolx&#10;Lmw4G5gwOsIkXmkAFqeAOiQzMf0hNsJE6tkBmJ8C/p5xQKSsYMMANsqCO0VQvR8y9/FH9b3mKD90&#10;6y61xdnkWPE1VHvslRYfC/r3YcucoMQFfQn922KW14BPi4c+qYXn2wBSpYpFzp7gkAv7OVl/eHvx&#10;wTzcp6j7P8TyFwAAAP//AwBQSwMEFAAGAAgAAAAhAErVtezeAAAACAEAAA8AAABkcnMvZG93bnJl&#10;di54bWxMj81OwzAQhO9IvIO1SNyoQ9pAFbKpEIIL5dIfCY5usiQBex3FbpO+PcsJjqMZzXxTrCZn&#10;1YmG0HlGuJ0loIgrX3fcIOx3LzdLUCEaro31TAhnCrAqLy8Kk9d+5A2dtrFRUsIhNwhtjH2udaha&#10;cibMfE8s3qcfnIkih0bXgxml3FmdJsmddqZjWWhNT08tVd/bo0Mw73vdnZ/Xbx+ZHte7TWjs69eI&#10;eH01PT6AijTFvzD84gs6lMJ08Eeug7II8zTJJIqwXIASP8sWog8I9/MUdFno/wfKHwAAAP//AwBQ&#10;SwECLQAUAAYACAAAACEAtoM4kv4AAADhAQAAEwAAAAAAAAAAAAAAAAAAAAAAW0NvbnRlbnRfVHlw&#10;ZXNdLnhtbFBLAQItABQABgAIAAAAIQA4/SH/1gAAAJQBAAALAAAAAAAAAAAAAAAAAC8BAABfcmVs&#10;cy8ucmVsc1BLAQItABQABgAIAAAAIQBgGfvXKwIAAGkEAAAOAAAAAAAAAAAAAAAAAC4CAABkcnMv&#10;ZTJvRG9jLnhtbFBLAQItABQABgAIAAAAIQBK1bXs3gAAAAgBAAAPAAAAAAAAAAAAAAAAAIUEAABk&#10;cnMvZG93bnJldi54bWxQSwUGAAAAAAQABADzAAAAkAUAAAAA&#10;" filled="f" stroked="f" strokeweight="2.25pt">
                <v:stroke dashstyle="3 1"/>
                <v:textbox>
                  <w:txbxContent>
                    <w:p w14:paraId="1255A610" w14:textId="15409C6E" w:rsidR="00FA1062" w:rsidRDefault="00FA1062" w:rsidP="00014053">
                      <w:pPr>
                        <w:spacing w:line="200" w:lineRule="exact"/>
                        <w:jc w:val="center"/>
                        <w:rPr>
                          <w:rFonts w:ascii="メイリオ" w:eastAsia="メイリオ" w:hAnsi="メイリオ"/>
                          <w:kern w:val="24"/>
                          <w:sz w:val="14"/>
                          <w:szCs w:val="14"/>
                        </w:rPr>
                      </w:pPr>
                      <w:r w:rsidRPr="00F86F8C">
                        <w:rPr>
                          <w:rFonts w:ascii="メイリオ" w:eastAsia="メイリオ" w:hAnsi="メイリオ" w:hint="eastAsia"/>
                          <w:kern w:val="24"/>
                          <w:sz w:val="14"/>
                          <w:szCs w:val="14"/>
                        </w:rPr>
                        <w:t>ロハスフェスタ万博</w:t>
                      </w:r>
                    </w:p>
                    <w:p w14:paraId="2E01A10E" w14:textId="775BA854" w:rsidR="00C27FB1" w:rsidRPr="00F86F8C" w:rsidRDefault="00C27FB1" w:rsidP="00014053">
                      <w:pPr>
                        <w:spacing w:line="200" w:lineRule="exact"/>
                        <w:jc w:val="center"/>
                        <w:rPr>
                          <w:rFonts w:ascii="メイリオ" w:eastAsia="メイリオ" w:hAnsi="メイリオ"/>
                          <w:kern w:val="24"/>
                          <w:sz w:val="14"/>
                          <w:szCs w:val="14"/>
                        </w:rPr>
                      </w:pPr>
                      <w:r w:rsidRPr="00F86F8C">
                        <w:rPr>
                          <w:rFonts w:ascii="メイリオ" w:eastAsia="メイリオ" w:hAnsi="メイリオ" w:hint="eastAsia"/>
                          <w:kern w:val="24"/>
                          <w:sz w:val="14"/>
                          <w:szCs w:val="14"/>
                        </w:rPr>
                        <w:t>マイボトル・啓発パネルの展示</w:t>
                      </w:r>
                    </w:p>
                  </w:txbxContent>
                </v:textbox>
              </v:rect>
            </w:pict>
          </mc:Fallback>
        </mc:AlternateContent>
      </w:r>
      <w:r w:rsidR="00014053">
        <w:rPr>
          <w:rFonts w:ascii="メイリオ" w:eastAsia="メイリオ" w:hAnsi="メイリオ"/>
          <w:noProof/>
          <w:szCs w:val="21"/>
        </w:rPr>
        <mc:AlternateContent>
          <mc:Choice Requires="wps">
            <w:drawing>
              <wp:anchor distT="0" distB="0" distL="114300" distR="114300" simplePos="0" relativeHeight="252672000" behindDoc="0" locked="0" layoutInCell="1" allowOverlap="1" wp14:anchorId="1E69894D" wp14:editId="19EB218F">
                <wp:simplePos x="0" y="0"/>
                <wp:positionH relativeFrom="column">
                  <wp:posOffset>3532664</wp:posOffset>
                </wp:positionH>
                <wp:positionV relativeFrom="paragraph">
                  <wp:posOffset>137160</wp:posOffset>
                </wp:positionV>
                <wp:extent cx="1485900" cy="388620"/>
                <wp:effectExtent l="0" t="0" r="0" b="0"/>
                <wp:wrapNone/>
                <wp:docPr id="351158820" name="正方形/長方形 76"/>
                <wp:cNvGraphicFramePr/>
                <a:graphic xmlns:a="http://schemas.openxmlformats.org/drawingml/2006/main">
                  <a:graphicData uri="http://schemas.microsoft.com/office/word/2010/wordprocessingShape">
                    <wps:wsp>
                      <wps:cNvSpPr/>
                      <wps:spPr>
                        <a:xfrm>
                          <a:off x="0" y="0"/>
                          <a:ext cx="1485900" cy="388620"/>
                        </a:xfrm>
                        <a:prstGeom prst="rect">
                          <a:avLst/>
                        </a:prstGeom>
                      </wps:spPr>
                      <wps:txbx>
                        <w:txbxContent>
                          <w:p w14:paraId="745C8C9D" w14:textId="5C8B66AD" w:rsidR="00572CE6" w:rsidRDefault="00572CE6" w:rsidP="00014053">
                            <w:pPr>
                              <w:overflowPunct w:val="0"/>
                              <w:spacing w:line="200" w:lineRule="exact"/>
                              <w:jc w:val="center"/>
                              <w:textAlignment w:val="baseline"/>
                              <w:rPr>
                                <w:rFonts w:ascii="メイリオ" w:eastAsia="メイリオ" w:hAnsi="メイリオ" w:cs="Calibri"/>
                                <w:sz w:val="16"/>
                                <w:szCs w:val="16"/>
                              </w:rPr>
                            </w:pPr>
                            <w:r w:rsidRPr="00F86F8C">
                              <w:rPr>
                                <w:rFonts w:ascii="メイリオ" w:eastAsia="メイリオ" w:hAnsi="メイリオ" w:cs="Calibri" w:hint="eastAsia"/>
                                <w:sz w:val="16"/>
                                <w:szCs w:val="16"/>
                              </w:rPr>
                              <w:t>万博会場での冷水器設置</w:t>
                            </w:r>
                          </w:p>
                          <w:p w14:paraId="322F04EC" w14:textId="77777777" w:rsidR="00014053" w:rsidRPr="00F86F8C" w:rsidRDefault="00014053" w:rsidP="00014053">
                            <w:pPr>
                              <w:overflowPunct w:val="0"/>
                              <w:spacing w:line="200" w:lineRule="exact"/>
                              <w:textAlignment w:val="baseline"/>
                              <w:rPr>
                                <w:rFonts w:ascii="メイリオ" w:eastAsia="メイリオ" w:hAnsi="メイリオ" w:cs="Calibri"/>
                                <w:sz w:val="14"/>
                                <w:szCs w:val="14"/>
                              </w:rPr>
                            </w:pPr>
                            <w:r w:rsidRPr="00F86F8C">
                              <w:rPr>
                                <w:rFonts w:ascii="メイリオ" w:eastAsia="メイリオ" w:hAnsi="メイリオ" w:cs="Calibri" w:hint="eastAsia"/>
                                <w:sz w:val="14"/>
                                <w:szCs w:val="14"/>
                              </w:rPr>
                              <w:t>（おおさかマイボトルパートナーズ）</w:t>
                            </w:r>
                          </w:p>
                          <w:p w14:paraId="429A3D50" w14:textId="77777777" w:rsidR="00014053" w:rsidRPr="00014053" w:rsidRDefault="00014053" w:rsidP="00014053">
                            <w:pPr>
                              <w:overflowPunct w:val="0"/>
                              <w:spacing w:line="200" w:lineRule="exact"/>
                              <w:jc w:val="center"/>
                              <w:textAlignment w:val="baseline"/>
                              <w:rPr>
                                <w:rFonts w:ascii="メイリオ" w:eastAsia="メイリオ" w:hAnsi="メイリオ" w:cs="Calibri"/>
                                <w:sz w:val="16"/>
                                <w:szCs w:val="16"/>
                              </w:rPr>
                            </w:pP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rect w14:anchorId="1E69894D" id="正方形/長方形 76" o:spid="_x0000_s1078" style="position:absolute;left:0;text-align:left;margin-left:278.15pt;margin-top:10.8pt;width:117pt;height:30.6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Q3XswEAAC4DAAAOAAAAZHJzL2Uyb0RvYy54bWysUs2O0zAQviPtO1i+b510aclGTVcrrUBI&#10;CFZa9gFcx24ixT+M3SZ9EHgAOHNGHHgcVuItGDtpF8EN7WX82WN/M983Xl0NuiN7Cb61pqL5LKNE&#10;GmHr1mwrev/+5XlBiQ/c1LyzRlb0ID29Wp89W/WulHPb2K6WQJDE+LJ3FW1CcCVjXjRScz+zThpM&#10;KguaB9zCltXAe2TXHZtn2ZL1FmoHVkjv8fRmTNJ14ldKivBOKS8D6SqKvYUUIcVNjGy94uUWuGta&#10;MbXB/6MLzVuDRU9UNzxwsoP2HyrdCrDeqjATVjOrVCtk0oBq8uwvNXcNdzJpQXO8O9nkn45WvN3f&#10;Amnril4s8nxRFHN0yXCNo3r4+uXh0/efPz6zXx+/jYi8WEbHeudLfHjnbmHaeYRR/qBAxxWFkSG5&#10;fDi5LIdABB7mz4vFZYZlBOYuimKJJZGGPb524MMraTWJoKKAU0zm8v0bH8arxyv4LnYz1o8oDJth&#10;0nNsdWPrA4rsccoV9R92HCQl3WuDNsYvcQRwBJsJRCHGXu+CVW0qG/lHsqksDiU1Pn2gOPU/9+nW&#10;4zdf/wYAAP//AwBQSwMEFAAGAAgAAAAhABQ3JQDgAAAACQEAAA8AAABkcnMvZG93bnJldi54bWxM&#10;j8FOwzAMhu9IvENkJG4sXdFKW+pO0wYaR9iQBresMW1F41RNthaennCCo+1Pv7+/WE6mE2caXGsZ&#10;YT6LQBBXVrdcI7zuH29SEM4r1qqzTAhf5GBZXl4UKtd25Bc673wtQgi7XCE03ve5lK5qyCg3sz1x&#10;uH3YwSgfxqGWelBjCDedjKMokUa1HD40qqd1Q9Xn7mQQtmm/enuy32PdPbxvD8+HbLPPPOL11bS6&#10;B+Fp8n8w/OoHdSiD09GeWDvRISwWyW1AEeJ5AiIAd1kUFkeENE5BloX836D8AQAA//8DAFBLAQIt&#10;ABQABgAIAAAAIQC2gziS/gAAAOEBAAATAAAAAAAAAAAAAAAAAAAAAABbQ29udGVudF9UeXBlc10u&#10;eG1sUEsBAi0AFAAGAAgAAAAhADj9If/WAAAAlAEAAAsAAAAAAAAAAAAAAAAALwEAAF9yZWxzLy5y&#10;ZWxzUEsBAi0AFAAGAAgAAAAhAE81DdezAQAALgMAAA4AAAAAAAAAAAAAAAAALgIAAGRycy9lMm9E&#10;b2MueG1sUEsBAi0AFAAGAAgAAAAhABQ3JQDgAAAACQEAAA8AAAAAAAAAAAAAAAAADQQAAGRycy9k&#10;b3ducmV2LnhtbFBLBQYAAAAABAAEAPMAAAAaBQAAAAA=&#10;" filled="f" stroked="f">
                <v:textbox inset="0,0,0,0">
                  <w:txbxContent>
                    <w:p w14:paraId="745C8C9D" w14:textId="5C8B66AD" w:rsidR="00572CE6" w:rsidRDefault="00572CE6" w:rsidP="00014053">
                      <w:pPr>
                        <w:overflowPunct w:val="0"/>
                        <w:spacing w:line="200" w:lineRule="exact"/>
                        <w:jc w:val="center"/>
                        <w:textAlignment w:val="baseline"/>
                        <w:rPr>
                          <w:rFonts w:ascii="メイリオ" w:eastAsia="メイリオ" w:hAnsi="メイリオ" w:cs="Calibri"/>
                          <w:sz w:val="16"/>
                          <w:szCs w:val="16"/>
                        </w:rPr>
                      </w:pPr>
                      <w:r w:rsidRPr="00F86F8C">
                        <w:rPr>
                          <w:rFonts w:ascii="メイリオ" w:eastAsia="メイリオ" w:hAnsi="メイリオ" w:cs="Calibri" w:hint="eastAsia"/>
                          <w:sz w:val="16"/>
                          <w:szCs w:val="16"/>
                        </w:rPr>
                        <w:t>万博会場での冷水器設置</w:t>
                      </w:r>
                    </w:p>
                    <w:p w14:paraId="322F04EC" w14:textId="77777777" w:rsidR="00014053" w:rsidRPr="00F86F8C" w:rsidRDefault="00014053" w:rsidP="00014053">
                      <w:pPr>
                        <w:overflowPunct w:val="0"/>
                        <w:spacing w:line="200" w:lineRule="exact"/>
                        <w:textAlignment w:val="baseline"/>
                        <w:rPr>
                          <w:rFonts w:ascii="メイリオ" w:eastAsia="メイリオ" w:hAnsi="メイリオ" w:cs="Calibri"/>
                          <w:sz w:val="14"/>
                          <w:szCs w:val="14"/>
                        </w:rPr>
                      </w:pPr>
                      <w:r w:rsidRPr="00F86F8C">
                        <w:rPr>
                          <w:rFonts w:ascii="メイリオ" w:eastAsia="メイリオ" w:hAnsi="メイリオ" w:cs="Calibri" w:hint="eastAsia"/>
                          <w:sz w:val="14"/>
                          <w:szCs w:val="14"/>
                        </w:rPr>
                        <w:t>（おおさかマイボトルパートナーズ）</w:t>
                      </w:r>
                    </w:p>
                    <w:p w14:paraId="429A3D50" w14:textId="77777777" w:rsidR="00014053" w:rsidRPr="00014053" w:rsidRDefault="00014053" w:rsidP="00014053">
                      <w:pPr>
                        <w:overflowPunct w:val="0"/>
                        <w:spacing w:line="200" w:lineRule="exact"/>
                        <w:jc w:val="center"/>
                        <w:textAlignment w:val="baseline"/>
                        <w:rPr>
                          <w:rFonts w:ascii="メイリオ" w:eastAsia="メイリオ" w:hAnsi="メイリオ" w:cs="Calibri"/>
                          <w:sz w:val="16"/>
                          <w:szCs w:val="16"/>
                        </w:rPr>
                      </w:pPr>
                    </w:p>
                  </w:txbxContent>
                </v:textbox>
              </v:rect>
            </w:pict>
          </mc:Fallback>
        </mc:AlternateContent>
      </w:r>
      <w:r w:rsidR="00014053">
        <w:rPr>
          <w:rFonts w:ascii="メイリオ" w:eastAsia="メイリオ" w:hAnsi="メイリオ"/>
          <w:noProof/>
          <w:szCs w:val="21"/>
        </w:rPr>
        <mc:AlternateContent>
          <mc:Choice Requires="wps">
            <w:drawing>
              <wp:anchor distT="0" distB="0" distL="114300" distR="114300" simplePos="0" relativeHeight="252674048" behindDoc="0" locked="0" layoutInCell="1" allowOverlap="1" wp14:anchorId="59FD836E" wp14:editId="3A9AC260">
                <wp:simplePos x="0" y="0"/>
                <wp:positionH relativeFrom="column">
                  <wp:posOffset>1009666</wp:posOffset>
                </wp:positionH>
                <wp:positionV relativeFrom="paragraph">
                  <wp:posOffset>127000</wp:posOffset>
                </wp:positionV>
                <wp:extent cx="917196" cy="227965"/>
                <wp:effectExtent l="0" t="0" r="0" b="0"/>
                <wp:wrapNone/>
                <wp:docPr id="1205495672" name="正方形/長方形 47"/>
                <wp:cNvGraphicFramePr/>
                <a:graphic xmlns:a="http://schemas.openxmlformats.org/drawingml/2006/main">
                  <a:graphicData uri="http://schemas.microsoft.com/office/word/2010/wordprocessingShape">
                    <wps:wsp>
                      <wps:cNvSpPr/>
                      <wps:spPr>
                        <a:xfrm>
                          <a:off x="0" y="0"/>
                          <a:ext cx="917196" cy="227965"/>
                        </a:xfrm>
                        <a:prstGeom prst="rect">
                          <a:avLst/>
                        </a:prstGeom>
                      </wps:spPr>
                      <wps:txbx>
                        <w:txbxContent>
                          <w:p w14:paraId="0FF89B48" w14:textId="4F69CD88" w:rsidR="00FA1062" w:rsidRDefault="004F4BF4" w:rsidP="006045B6">
                            <w:pPr>
                              <w:overflowPunct w:val="0"/>
                              <w:spacing w:line="200" w:lineRule="exact"/>
                              <w:ind w:left="142" w:hanging="142"/>
                              <w:jc w:val="center"/>
                              <w:textAlignment w:val="baseline"/>
                              <w:rPr>
                                <w:rFonts w:ascii="メイリオ" w:eastAsia="メイリオ" w:hAnsi="メイリオ" w:cs="Meiryo UI"/>
                                <w:sz w:val="16"/>
                                <w:szCs w:val="16"/>
                              </w:rPr>
                            </w:pPr>
                            <w:r w:rsidRPr="00F86F8C">
                              <w:rPr>
                                <w:rFonts w:ascii="メイリオ" w:eastAsia="メイリオ" w:hAnsi="メイリオ" w:cs="Meiryo UI" w:hint="eastAsia"/>
                                <w:sz w:val="16"/>
                                <w:szCs w:val="16"/>
                              </w:rPr>
                              <w:t>2025</w:t>
                            </w:r>
                            <w:r w:rsidR="00F62FB3" w:rsidRPr="00F86F8C">
                              <w:rPr>
                                <w:rFonts w:ascii="メイリオ" w:eastAsia="メイリオ" w:hAnsi="メイリオ" w:cs="Meiryo UI" w:hint="eastAsia"/>
                                <w:sz w:val="16"/>
                                <w:szCs w:val="16"/>
                              </w:rPr>
                              <w:t>年</w:t>
                            </w:r>
                            <w:r w:rsidR="00033DC4" w:rsidRPr="00F86F8C">
                              <w:rPr>
                                <w:rFonts w:ascii="メイリオ" w:eastAsia="メイリオ" w:hAnsi="メイリオ" w:cs="Meiryo UI" w:hint="eastAsia"/>
                                <w:sz w:val="16"/>
                                <w:szCs w:val="16"/>
                              </w:rPr>
                              <w:t>５</w:t>
                            </w:r>
                            <w:r w:rsidR="00F62FB3" w:rsidRPr="00F86F8C">
                              <w:rPr>
                                <w:rFonts w:ascii="メイリオ" w:eastAsia="メイリオ" w:hAnsi="メイリオ" w:cs="Meiryo UI" w:hint="eastAsia"/>
                                <w:sz w:val="16"/>
                                <w:szCs w:val="16"/>
                              </w:rPr>
                              <w:t>月</w:t>
                            </w:r>
                            <w:r w:rsidR="00572CE6" w:rsidRPr="00F86F8C">
                              <w:rPr>
                                <w:rFonts w:ascii="メイリオ" w:eastAsia="メイリオ" w:hAnsi="メイリオ" w:cs="Meiryo UI" w:hint="eastAsia"/>
                                <w:sz w:val="16"/>
                                <w:szCs w:val="16"/>
                              </w:rPr>
                              <w:t>30</w:t>
                            </w:r>
                            <w:r w:rsidR="00F62FB3" w:rsidRPr="00F86F8C">
                              <w:rPr>
                                <w:rFonts w:ascii="メイリオ" w:eastAsia="メイリオ" w:hAnsi="メイリオ" w:cs="Meiryo UI" w:hint="eastAsia"/>
                                <w:sz w:val="16"/>
                                <w:szCs w:val="16"/>
                              </w:rPr>
                              <w:t>日</w:t>
                            </w:r>
                          </w:p>
                          <w:p w14:paraId="24F563EA" w14:textId="5DE0B124" w:rsidR="00572CE6" w:rsidRPr="00F86F8C" w:rsidRDefault="00572CE6" w:rsidP="006045B6">
                            <w:pPr>
                              <w:overflowPunct w:val="0"/>
                              <w:spacing w:line="200" w:lineRule="exact"/>
                              <w:ind w:left="142" w:hanging="142"/>
                              <w:jc w:val="center"/>
                              <w:textAlignment w:val="baseline"/>
                              <w:rPr>
                                <w:rFonts w:ascii="メイリオ" w:eastAsia="メイリオ" w:hAnsi="メイリオ" w:cs="Meiryo UI"/>
                                <w:kern w:val="0"/>
                                <w:sz w:val="16"/>
                                <w:szCs w:val="16"/>
                              </w:rPr>
                            </w:pPr>
                            <w:r w:rsidRPr="00F86F8C">
                              <w:rPr>
                                <w:rFonts w:ascii="メイリオ" w:eastAsia="メイリオ" w:hAnsi="メイリオ" w:cs="Meiryo UI" w:hint="eastAsia"/>
                                <w:sz w:val="16"/>
                                <w:szCs w:val="16"/>
                              </w:rPr>
                              <w:t>清掃活動の様子</w:t>
                            </w:r>
                          </w:p>
                        </w:txbxContent>
                      </wps:txbx>
                      <wps:bodyPr wrap="square" lIns="0" tIns="0" rIns="0" bIns="0">
                        <a:spAutoFit/>
                      </wps:bodyPr>
                    </wps:wsp>
                  </a:graphicData>
                </a:graphic>
                <wp14:sizeRelH relativeFrom="margin">
                  <wp14:pctWidth>0</wp14:pctWidth>
                </wp14:sizeRelH>
              </wp:anchor>
            </w:drawing>
          </mc:Choice>
          <mc:Fallback>
            <w:pict>
              <v:rect w14:anchorId="59FD836E" id="正方形/長方形 47" o:spid="_x0000_s1079" style="position:absolute;left:0;text-align:left;margin-left:79.5pt;margin-top:10pt;width:72.2pt;height:17.95pt;z-index:25267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d9itQEAAC4DAAAOAAAAZHJzL2Uyb0RvYy54bWysUs2O0zAQviPxDpbvNGnYpjRqukJaLUJC&#10;sNKyD+A6dmMp/sHjNumDwAPAmTPiwOOwEm+xYyftIrghLuPPHvub+b7x+nLQHTkID8qams5nOSXC&#10;cNsos6vp3fvrZy8ogcBMwzprRE2PAujl5umTde8qUdjWdo3wBEkMVL2raRuCq7IMeCs0g5l1wmBS&#10;Wq9ZwK3fZY1nPbLrLivyvMx66xvnLRcAeHo1Jukm8UspeHgnJYhAuppibyFFn+I2xmyzZtXOM9cq&#10;PrXB/qELzZTBomeqKxYY2Xv1F5VW3FuwMsy41ZmVUnGRNKCaef6HmtuWOZG0oDngzjbB/6Plbw83&#10;nqgGZ1fki4vVolwWlBimcVb3X7/cf/r+88fn7NfHbyMiF8toWe+gwpe37sZPO0AY9Q/S67iiMjIk&#10;m49nm8UQCMfD1Xw5X5WUcEwVxXJVLiJn9vjYeQivhNUkgpp6nGIylx3eQBivnq7gu9jMWD6iMGyH&#10;pOd5eep0a5sjiuxxyjWFD3vmBSXda4M2xi9xAv4EthOIOsC93Ad7rVLZyD+STWVxKKnx6QPFqf++&#10;T7cev/nmAQAA//8DAFBLAwQUAAYACAAAACEAeAg3Pt8AAAAJAQAADwAAAGRycy9kb3ducmV2Lnht&#10;bEyPwU7DMBBE70j8g7VIXBB1aAlqQpwKIfWGhJpyoDc33saBeB3FbhP4epZTexzNaOZNsZpcJ044&#10;hNaTgodZAgKp9qalRsHHdn2/BBGiJqM7T6jgBwOsyuurQufGj7TBUxUbwSUUcq3AxtjnUobaotNh&#10;5nsk9g5+cDqyHBppBj1yuevkPEmepNMt8YLVPb5arL+ro1Owfv9skX7l5i5bjv6rnu8q+9YrdXsz&#10;vTyDiDjFcxj+8RkdSmba+yOZIDrWacZfogKeAcGBRbJ4BLFXkKYZyLKQlw/KPwAAAP//AwBQSwEC&#10;LQAUAAYACAAAACEAtoM4kv4AAADhAQAAEwAAAAAAAAAAAAAAAAAAAAAAW0NvbnRlbnRfVHlwZXNd&#10;LnhtbFBLAQItABQABgAIAAAAIQA4/SH/1gAAAJQBAAALAAAAAAAAAAAAAAAAAC8BAABfcmVscy8u&#10;cmVsc1BLAQItABQABgAIAAAAIQBmSd9itQEAAC4DAAAOAAAAAAAAAAAAAAAAAC4CAABkcnMvZTJv&#10;RG9jLnhtbFBLAQItABQABgAIAAAAIQB4CDc+3wAAAAkBAAAPAAAAAAAAAAAAAAAAAA8EAABkcnMv&#10;ZG93bnJldi54bWxQSwUGAAAAAAQABADzAAAAGwUAAAAA&#10;" filled="f" stroked="f">
                <v:textbox style="mso-fit-shape-to-text:t" inset="0,0,0,0">
                  <w:txbxContent>
                    <w:p w14:paraId="0FF89B48" w14:textId="4F69CD88" w:rsidR="00FA1062" w:rsidRDefault="004F4BF4" w:rsidP="006045B6">
                      <w:pPr>
                        <w:overflowPunct w:val="0"/>
                        <w:spacing w:line="200" w:lineRule="exact"/>
                        <w:ind w:left="142" w:hanging="142"/>
                        <w:jc w:val="center"/>
                        <w:textAlignment w:val="baseline"/>
                        <w:rPr>
                          <w:rFonts w:ascii="メイリオ" w:eastAsia="メイリオ" w:hAnsi="メイリオ" w:cs="Meiryo UI"/>
                          <w:sz w:val="16"/>
                          <w:szCs w:val="16"/>
                        </w:rPr>
                      </w:pPr>
                      <w:r w:rsidRPr="00F86F8C">
                        <w:rPr>
                          <w:rFonts w:ascii="メイリオ" w:eastAsia="メイリオ" w:hAnsi="メイリオ" w:cs="Meiryo UI" w:hint="eastAsia"/>
                          <w:sz w:val="16"/>
                          <w:szCs w:val="16"/>
                        </w:rPr>
                        <w:t>2025</w:t>
                      </w:r>
                      <w:r w:rsidR="00F62FB3" w:rsidRPr="00F86F8C">
                        <w:rPr>
                          <w:rFonts w:ascii="メイリオ" w:eastAsia="メイリオ" w:hAnsi="メイリオ" w:cs="Meiryo UI" w:hint="eastAsia"/>
                          <w:sz w:val="16"/>
                          <w:szCs w:val="16"/>
                        </w:rPr>
                        <w:t>年</w:t>
                      </w:r>
                      <w:r w:rsidR="00033DC4" w:rsidRPr="00F86F8C">
                        <w:rPr>
                          <w:rFonts w:ascii="メイリオ" w:eastAsia="メイリオ" w:hAnsi="メイリオ" w:cs="Meiryo UI" w:hint="eastAsia"/>
                          <w:sz w:val="16"/>
                          <w:szCs w:val="16"/>
                        </w:rPr>
                        <w:t>５</w:t>
                      </w:r>
                      <w:r w:rsidR="00F62FB3" w:rsidRPr="00F86F8C">
                        <w:rPr>
                          <w:rFonts w:ascii="メイリオ" w:eastAsia="メイリオ" w:hAnsi="メイリオ" w:cs="Meiryo UI" w:hint="eastAsia"/>
                          <w:sz w:val="16"/>
                          <w:szCs w:val="16"/>
                        </w:rPr>
                        <w:t>月</w:t>
                      </w:r>
                      <w:r w:rsidR="00572CE6" w:rsidRPr="00F86F8C">
                        <w:rPr>
                          <w:rFonts w:ascii="メイリオ" w:eastAsia="メイリオ" w:hAnsi="メイリオ" w:cs="Meiryo UI" w:hint="eastAsia"/>
                          <w:sz w:val="16"/>
                          <w:szCs w:val="16"/>
                        </w:rPr>
                        <w:t>30</w:t>
                      </w:r>
                      <w:r w:rsidR="00F62FB3" w:rsidRPr="00F86F8C">
                        <w:rPr>
                          <w:rFonts w:ascii="メイリオ" w:eastAsia="メイリオ" w:hAnsi="メイリオ" w:cs="Meiryo UI" w:hint="eastAsia"/>
                          <w:sz w:val="16"/>
                          <w:szCs w:val="16"/>
                        </w:rPr>
                        <w:t>日</w:t>
                      </w:r>
                    </w:p>
                    <w:p w14:paraId="24F563EA" w14:textId="5DE0B124" w:rsidR="00572CE6" w:rsidRPr="00F86F8C" w:rsidRDefault="00572CE6" w:rsidP="006045B6">
                      <w:pPr>
                        <w:overflowPunct w:val="0"/>
                        <w:spacing w:line="200" w:lineRule="exact"/>
                        <w:ind w:left="142" w:hanging="142"/>
                        <w:jc w:val="center"/>
                        <w:textAlignment w:val="baseline"/>
                        <w:rPr>
                          <w:rFonts w:ascii="メイリオ" w:eastAsia="メイリオ" w:hAnsi="メイリオ" w:cs="Meiryo UI"/>
                          <w:kern w:val="0"/>
                          <w:sz w:val="16"/>
                          <w:szCs w:val="16"/>
                        </w:rPr>
                      </w:pPr>
                      <w:r w:rsidRPr="00F86F8C">
                        <w:rPr>
                          <w:rFonts w:ascii="メイリオ" w:eastAsia="メイリオ" w:hAnsi="メイリオ" w:cs="Meiryo UI" w:hint="eastAsia"/>
                          <w:sz w:val="16"/>
                          <w:szCs w:val="16"/>
                        </w:rPr>
                        <w:t>清掃活動の様子</w:t>
                      </w:r>
                    </w:p>
                  </w:txbxContent>
                </v:textbox>
              </v:rect>
            </w:pict>
          </mc:Fallback>
        </mc:AlternateContent>
      </w:r>
    </w:p>
    <w:p w14:paraId="2EBBBB79" w14:textId="3075CF0F" w:rsidR="00572CE6" w:rsidRDefault="00572CE6" w:rsidP="00572CE6">
      <w:pPr>
        <w:spacing w:line="400" w:lineRule="exact"/>
        <w:rPr>
          <w:rFonts w:ascii="メイリオ" w:eastAsia="メイリオ" w:hAnsi="メイリオ"/>
          <w:szCs w:val="21"/>
          <w:highlight w:val="yellow"/>
        </w:rPr>
      </w:pPr>
    </w:p>
    <w:p w14:paraId="7313EBD8" w14:textId="7919B8A8" w:rsidR="00572CE6" w:rsidRDefault="00B31072" w:rsidP="00572CE6">
      <w:pPr>
        <w:spacing w:line="400" w:lineRule="exact"/>
        <w:rPr>
          <w:rFonts w:ascii="メイリオ" w:eastAsia="メイリオ" w:hAnsi="メイリオ"/>
          <w:szCs w:val="21"/>
          <w:highlight w:val="yellow"/>
        </w:rPr>
      </w:pPr>
      <w:r w:rsidRPr="009A3BB6">
        <w:rPr>
          <w:rFonts w:ascii="メイリオ" w:eastAsia="メイリオ" w:hAnsi="メイリオ"/>
          <w:noProof/>
          <w:szCs w:val="21"/>
        </w:rPr>
        <w:drawing>
          <wp:anchor distT="0" distB="0" distL="114300" distR="114300" simplePos="0" relativeHeight="252641280" behindDoc="0" locked="0" layoutInCell="1" allowOverlap="1" wp14:anchorId="1CF9026C" wp14:editId="29945E1D">
            <wp:simplePos x="0" y="0"/>
            <wp:positionH relativeFrom="column">
              <wp:posOffset>4425950</wp:posOffset>
            </wp:positionH>
            <wp:positionV relativeFrom="paragraph">
              <wp:posOffset>88900</wp:posOffset>
            </wp:positionV>
            <wp:extent cx="1297537" cy="890905"/>
            <wp:effectExtent l="0" t="0" r="0" b="4445"/>
            <wp:wrapNone/>
            <wp:docPr id="1560951185" name="図 18" descr="屋内, テーブル, グリーン, 寝室 が含まれている画像&#10;&#10;AI によって生成されたコンテンツは間違っている可能性があります。">
              <a:extLst xmlns:a="http://schemas.openxmlformats.org/drawingml/2006/main">
                <a:ext uri="{FF2B5EF4-FFF2-40B4-BE49-F238E27FC236}">
                  <a16:creationId xmlns:a16="http://schemas.microsoft.com/office/drawing/2014/main" id="{D8767474-75C5-4B20-B040-C5F317B57C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951185" name="図 18" descr="屋内, テーブル, グリーン, 寝室 が含まれている画像&#10;&#10;AI によって生成されたコンテンツは間違っている可能性があります。">
                      <a:extLst>
                        <a:ext uri="{FF2B5EF4-FFF2-40B4-BE49-F238E27FC236}">
                          <a16:creationId xmlns:a16="http://schemas.microsoft.com/office/drawing/2014/main" id="{D8767474-75C5-4B20-B040-C5F317B57C4C}"/>
                        </a:ext>
                      </a:extLst>
                    </pic:cNvPr>
                    <pic:cNvPicPr>
                      <a:picLocks noChangeAspect="1"/>
                    </pic:cNvPicPr>
                  </pic:nvPicPr>
                  <pic:blipFill>
                    <a:blip r:embed="rId87" cstate="screen">
                      <a:extLst>
                        <a:ext uri="{28A0092B-C50C-407E-A947-70E740481C1C}">
                          <a14:useLocalDpi xmlns:a14="http://schemas.microsoft.com/office/drawing/2010/main"/>
                        </a:ext>
                      </a:extLst>
                    </a:blip>
                    <a:stretch>
                      <a:fillRect/>
                    </a:stretch>
                  </pic:blipFill>
                  <pic:spPr>
                    <a:xfrm>
                      <a:off x="0" y="0"/>
                      <a:ext cx="1297537" cy="890905"/>
                    </a:xfrm>
                    <a:prstGeom prst="rect">
                      <a:avLst/>
                    </a:prstGeom>
                  </pic:spPr>
                </pic:pic>
              </a:graphicData>
            </a:graphic>
            <wp14:sizeRelH relativeFrom="margin">
              <wp14:pctWidth>0</wp14:pctWidth>
            </wp14:sizeRelH>
            <wp14:sizeRelV relativeFrom="margin">
              <wp14:pctHeight>0</wp14:pctHeight>
            </wp14:sizeRelV>
          </wp:anchor>
        </w:drawing>
      </w:r>
    </w:p>
    <w:p w14:paraId="37116BCF" w14:textId="19845FCD" w:rsidR="00902606" w:rsidRDefault="00902606" w:rsidP="00572CE6">
      <w:pPr>
        <w:spacing w:line="400" w:lineRule="exact"/>
        <w:rPr>
          <w:rFonts w:ascii="メイリオ" w:eastAsia="メイリオ" w:hAnsi="メイリオ"/>
          <w:szCs w:val="21"/>
          <w:highlight w:val="yellow"/>
        </w:rPr>
      </w:pPr>
    </w:p>
    <w:p w14:paraId="6B990DBB" w14:textId="6915DFC8" w:rsidR="00902606" w:rsidRDefault="00902606" w:rsidP="00572CE6">
      <w:pPr>
        <w:spacing w:line="400" w:lineRule="exact"/>
        <w:rPr>
          <w:rFonts w:ascii="メイリオ" w:eastAsia="メイリオ" w:hAnsi="メイリオ"/>
          <w:szCs w:val="21"/>
          <w:highlight w:val="yellow"/>
        </w:rPr>
      </w:pPr>
    </w:p>
    <w:p w14:paraId="3CDAF0E0" w14:textId="0736D832" w:rsidR="00902606" w:rsidRDefault="00FA6153" w:rsidP="00572CE6">
      <w:pPr>
        <w:spacing w:line="400" w:lineRule="exact"/>
        <w:rPr>
          <w:rFonts w:ascii="メイリオ" w:eastAsia="メイリオ" w:hAnsi="メイリオ"/>
          <w:szCs w:val="21"/>
          <w:highlight w:val="yellow"/>
        </w:rPr>
      </w:pPr>
      <w:r w:rsidRPr="009A3BB6">
        <w:rPr>
          <w:rFonts w:ascii="メイリオ" w:eastAsia="メイリオ" w:hAnsi="メイリオ"/>
          <w:noProof/>
          <w:szCs w:val="21"/>
        </w:rPr>
        <mc:AlternateContent>
          <mc:Choice Requires="wps">
            <w:drawing>
              <wp:anchor distT="0" distB="0" distL="114300" distR="114300" simplePos="0" relativeHeight="252645376" behindDoc="0" locked="0" layoutInCell="1" allowOverlap="1" wp14:anchorId="71129479" wp14:editId="7D31CFD6">
                <wp:simplePos x="0" y="0"/>
                <wp:positionH relativeFrom="column">
                  <wp:posOffset>4042410</wp:posOffset>
                </wp:positionH>
                <wp:positionV relativeFrom="paragraph">
                  <wp:posOffset>70485</wp:posOffset>
                </wp:positionV>
                <wp:extent cx="2072640" cy="624840"/>
                <wp:effectExtent l="0" t="0" r="0" b="0"/>
                <wp:wrapNone/>
                <wp:docPr id="639310816" name="正方形/長方形 17"/>
                <wp:cNvGraphicFramePr/>
                <a:graphic xmlns:a="http://schemas.openxmlformats.org/drawingml/2006/main">
                  <a:graphicData uri="http://schemas.microsoft.com/office/word/2010/wordprocessingShape">
                    <wps:wsp>
                      <wps:cNvSpPr/>
                      <wps:spPr>
                        <a:xfrm>
                          <a:off x="0" y="0"/>
                          <a:ext cx="2072640" cy="624840"/>
                        </a:xfrm>
                        <a:prstGeom prst="rect">
                          <a:avLst/>
                        </a:prstGeom>
                        <a:noFill/>
                        <a:ln w="28575">
                          <a:noFill/>
                          <a:prstDash val="sysDash"/>
                        </a:ln>
                      </wps:spPr>
                      <wps:style>
                        <a:lnRef idx="2">
                          <a:schemeClr val="accent3"/>
                        </a:lnRef>
                        <a:fillRef idx="1">
                          <a:schemeClr val="lt1"/>
                        </a:fillRef>
                        <a:effectRef idx="0">
                          <a:schemeClr val="accent3"/>
                        </a:effectRef>
                        <a:fontRef idx="minor">
                          <a:schemeClr val="dk1"/>
                        </a:fontRef>
                      </wps:style>
                      <wps:txbx>
                        <w:txbxContent>
                          <w:p w14:paraId="167218F2" w14:textId="77777777" w:rsidR="00014053" w:rsidRPr="00014053" w:rsidRDefault="00014053" w:rsidP="00014053">
                            <w:pPr>
                              <w:spacing w:line="160" w:lineRule="exact"/>
                              <w:jc w:val="center"/>
                              <w:rPr>
                                <w:rFonts w:ascii="メイリオ" w:eastAsia="メイリオ" w:hAnsi="メイリオ"/>
                                <w:kern w:val="24"/>
                                <w:sz w:val="16"/>
                                <w:szCs w:val="16"/>
                              </w:rPr>
                            </w:pPr>
                            <w:r w:rsidRPr="00014053">
                              <w:rPr>
                                <w:rFonts w:ascii="メイリオ" w:eastAsia="メイリオ" w:hAnsi="メイリオ" w:hint="eastAsia"/>
                                <w:kern w:val="24"/>
                                <w:sz w:val="16"/>
                                <w:szCs w:val="16"/>
                              </w:rPr>
                              <w:t>リボーンチャレンジ</w:t>
                            </w:r>
                          </w:p>
                          <w:p w14:paraId="0832218F" w14:textId="1695E224" w:rsidR="009A3BB6" w:rsidRPr="00014053" w:rsidRDefault="009A3BB6" w:rsidP="00014053">
                            <w:pPr>
                              <w:spacing w:line="160" w:lineRule="exact"/>
                              <w:jc w:val="center"/>
                              <w:rPr>
                                <w:rFonts w:ascii="メイリオ" w:eastAsia="メイリオ" w:hAnsi="メイリオ"/>
                                <w:kern w:val="24"/>
                                <w:sz w:val="16"/>
                                <w:szCs w:val="16"/>
                              </w:rPr>
                            </w:pPr>
                            <w:r w:rsidRPr="00014053">
                              <w:rPr>
                                <w:rFonts w:ascii="メイリオ" w:eastAsia="メイリオ" w:hAnsi="メイリオ" w:hint="eastAsia"/>
                                <w:kern w:val="24"/>
                                <w:sz w:val="16"/>
                                <w:szCs w:val="16"/>
                              </w:rPr>
                              <w:t>「バイオプラスチックでREBORN」</w:t>
                            </w:r>
                            <w:r w:rsidR="00014053" w:rsidRPr="00014053">
                              <w:rPr>
                                <w:rFonts w:ascii="メイリオ" w:eastAsia="メイリオ" w:hAnsi="メイリオ"/>
                                <w:kern w:val="24"/>
                                <w:sz w:val="16"/>
                                <w:szCs w:val="16"/>
                              </w:rPr>
                              <w:t>2025年８月19日・25日</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71129479" id="正方形/長方形 17" o:spid="_x0000_s1080" style="position:absolute;left:0;text-align:left;margin-left:318.3pt;margin-top:5.55pt;width:163.2pt;height:49.2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6NaJgIAAGkEAAAOAAAAZHJzL2Uyb0RvYy54bWysVMuO0zAU3SPxD5b3NEk705ao6QhNNWwQ&#10;jBj4ANexGws/gu026YfAB8CaNWLB5zASf8G1nckM0BVi4/hxz7n33EdWF72S6MCsE0ZXuJjkGDFN&#10;TS30rsJv31w9WWLkPNE1kUazCh+Zwxfrx49WXVuyqWmMrJlFQKJd2bUVbrxvyyxztGGKuIlpmYZH&#10;bqwiHo52l9WWdMCuZDbN83nWGVu31lDmHNxu0iNeR37OGfWvOHfMI1lhiM3H1cZ1G9ZsvSLlzpK2&#10;EXQIg/xDFIoIDU5Hqg3xBO2t+ItKCWqNM9xPqFGZ4VxQFjWAmiL/Q81NQ1oWtUByXDumyf0/Wvry&#10;cG2RqCs8nz2dFfmymGOkiYJS3X75fPvx24/vn7KfH76mHSoWIWNd60oA3rTXdjg52Ab5PbcqfEEY&#10;6mOWj2OWWe8RhctpvpjOz6AYFN7m07Ml7IEmu0e31vnnzCgUNhW2UMWYXHJ44XwyvTMJzrS5ElLC&#10;PSmlRh14WJ4vziPiwVNAbIhr0IFAL7ijC4fBsdTgP6hKOuLOHyVLlK8ZhwyFyCNn7E12KW1iIpQy&#10;7WcjE1gHGIeQRmBxCih9MYAG2wBjsWdHYH4K+LvHERG9Gu1HsBLa2FME9bvRc7K/U580B/m+3/ax&#10;LWZjxbemPkKvdDAskL/3e2IZRtbLS5Nmi2jaGBgt6pNTbZ7tveEiVixwJoLBF/RzrPkwe2FgHp6j&#10;1f0fYv0LAAD//wMAUEsDBBQABgAIAAAAIQA07wG63wAAAAoBAAAPAAAAZHJzL2Rvd25yZXYueG1s&#10;TI/NTsMwEITvSLyDtUjcqBOqWjTEqRCCC+XSHwmO29gkAXsdxW6Tvj3LiR535tPsTLmavBMnO8Qu&#10;kIZ8loGwVAfTUaNhv3u9ewARE5JBF8hqONsIq+r6qsTChJE29rRNjeAQigVqaFPqCylj3VqPcRZ6&#10;S+x9hcFj4nNopBlw5HDv5H2WKemxI/7QYm+fW1v/bI9eA37sZXd+Wb9/LuS43m1i496+R61vb6an&#10;RxDJTukfhr/6XB0q7nQIRzJROA1qrhSjbOQ5CAaWas7jDixkywXIqpSXE6pfAAAA//8DAFBLAQIt&#10;ABQABgAIAAAAIQC2gziS/gAAAOEBAAATAAAAAAAAAAAAAAAAAAAAAABbQ29udGVudF9UeXBlc10u&#10;eG1sUEsBAi0AFAAGAAgAAAAhADj9If/WAAAAlAEAAAsAAAAAAAAAAAAAAAAALwEAAF9yZWxzLy5y&#10;ZWxzUEsBAi0AFAAGAAgAAAAhAG+ro1omAgAAaQQAAA4AAAAAAAAAAAAAAAAALgIAAGRycy9lMm9E&#10;b2MueG1sUEsBAi0AFAAGAAgAAAAhADTvAbrfAAAACgEAAA8AAAAAAAAAAAAAAAAAgAQAAGRycy9k&#10;b3ducmV2LnhtbFBLBQYAAAAABAAEAPMAAACMBQAAAAA=&#10;" filled="f" stroked="f" strokeweight="2.25pt">
                <v:stroke dashstyle="3 1"/>
                <v:textbox>
                  <w:txbxContent>
                    <w:p w14:paraId="167218F2" w14:textId="77777777" w:rsidR="00014053" w:rsidRPr="00014053" w:rsidRDefault="00014053" w:rsidP="00014053">
                      <w:pPr>
                        <w:spacing w:line="160" w:lineRule="exact"/>
                        <w:jc w:val="center"/>
                        <w:rPr>
                          <w:rFonts w:ascii="メイリオ" w:eastAsia="メイリオ" w:hAnsi="メイリオ"/>
                          <w:kern w:val="24"/>
                          <w:sz w:val="16"/>
                          <w:szCs w:val="16"/>
                        </w:rPr>
                      </w:pPr>
                      <w:r w:rsidRPr="00014053">
                        <w:rPr>
                          <w:rFonts w:ascii="メイリオ" w:eastAsia="メイリオ" w:hAnsi="メイリオ" w:hint="eastAsia"/>
                          <w:kern w:val="24"/>
                          <w:sz w:val="16"/>
                          <w:szCs w:val="16"/>
                        </w:rPr>
                        <w:t>リボーンチャレンジ</w:t>
                      </w:r>
                    </w:p>
                    <w:p w14:paraId="0832218F" w14:textId="1695E224" w:rsidR="009A3BB6" w:rsidRPr="00014053" w:rsidRDefault="009A3BB6" w:rsidP="00014053">
                      <w:pPr>
                        <w:spacing w:line="160" w:lineRule="exact"/>
                        <w:jc w:val="center"/>
                        <w:rPr>
                          <w:rFonts w:ascii="メイリオ" w:eastAsia="メイリオ" w:hAnsi="メイリオ"/>
                          <w:kern w:val="24"/>
                          <w:sz w:val="16"/>
                          <w:szCs w:val="16"/>
                        </w:rPr>
                      </w:pPr>
                      <w:r w:rsidRPr="00014053">
                        <w:rPr>
                          <w:rFonts w:ascii="メイリオ" w:eastAsia="メイリオ" w:hAnsi="メイリオ" w:hint="eastAsia"/>
                          <w:kern w:val="24"/>
                          <w:sz w:val="16"/>
                          <w:szCs w:val="16"/>
                        </w:rPr>
                        <w:t>「バイオプラスチックでREBORN」</w:t>
                      </w:r>
                      <w:r w:rsidR="00014053" w:rsidRPr="00014053">
                        <w:rPr>
                          <w:rFonts w:ascii="メイリオ" w:eastAsia="メイリオ" w:hAnsi="メイリオ"/>
                          <w:kern w:val="24"/>
                          <w:sz w:val="16"/>
                          <w:szCs w:val="16"/>
                        </w:rPr>
                        <w:t>2025年８月19日・25日</w:t>
                      </w:r>
                    </w:p>
                  </w:txbxContent>
                </v:textbox>
              </v:rect>
            </w:pict>
          </mc:Fallback>
        </mc:AlternateContent>
      </w:r>
    </w:p>
    <w:p w14:paraId="5A09FD3A" w14:textId="2A988EDC" w:rsidR="00902606" w:rsidRDefault="00902606" w:rsidP="00572CE6">
      <w:pPr>
        <w:spacing w:line="400" w:lineRule="exact"/>
        <w:rPr>
          <w:rFonts w:ascii="メイリオ" w:eastAsia="メイリオ" w:hAnsi="メイリオ"/>
          <w:szCs w:val="21"/>
          <w:highlight w:val="yellow"/>
        </w:rPr>
      </w:pPr>
    </w:p>
    <w:p w14:paraId="7DC2ADE7" w14:textId="08B9BCC6" w:rsidR="00902606" w:rsidRDefault="006045B6" w:rsidP="00572CE6">
      <w:pPr>
        <w:spacing w:line="400" w:lineRule="exact"/>
        <w:rPr>
          <w:rFonts w:ascii="メイリオ" w:eastAsia="メイリオ" w:hAnsi="メイリオ"/>
          <w:szCs w:val="21"/>
          <w:highlight w:val="yellow"/>
        </w:rPr>
      </w:pPr>
      <w:r w:rsidRPr="009B68D3">
        <w:rPr>
          <w:rFonts w:ascii="メイリオ" w:eastAsia="メイリオ" w:hAnsi="メイリオ"/>
          <w:noProof/>
          <w:szCs w:val="21"/>
        </w:rPr>
        <w:drawing>
          <wp:anchor distT="0" distB="0" distL="114300" distR="114300" simplePos="0" relativeHeight="252700672" behindDoc="0" locked="0" layoutInCell="1" allowOverlap="1" wp14:anchorId="571E4E92" wp14:editId="17889D3E">
            <wp:simplePos x="0" y="0"/>
            <wp:positionH relativeFrom="column">
              <wp:posOffset>4739799</wp:posOffset>
            </wp:positionH>
            <wp:positionV relativeFrom="paragraph">
              <wp:posOffset>241300</wp:posOffset>
            </wp:positionV>
            <wp:extent cx="1113790" cy="906145"/>
            <wp:effectExtent l="0" t="0" r="0" b="8255"/>
            <wp:wrapNone/>
            <wp:docPr id="2128622273" name="図 5" descr="グラフィカル ユーザー インターフェイス が含まれている画像&#10;&#10;AI によって生成されたコンテンツは間違っている可能性があります。">
              <a:extLst xmlns:a="http://schemas.openxmlformats.org/drawingml/2006/main">
                <a:ext uri="{FF2B5EF4-FFF2-40B4-BE49-F238E27FC236}">
                  <a16:creationId xmlns:a16="http://schemas.microsoft.com/office/drawing/2014/main" id="{AE2FA7C6-60D0-9093-9F25-A76D848031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descr="グラフィカル ユーザー インターフェイス が含まれている画像&#10;&#10;AI によって生成されたコンテンツは間違っている可能性があります。">
                      <a:extLst>
                        <a:ext uri="{FF2B5EF4-FFF2-40B4-BE49-F238E27FC236}">
                          <a16:creationId xmlns:a16="http://schemas.microsoft.com/office/drawing/2014/main" id="{AE2FA7C6-60D0-9093-9F25-A76D84803116}"/>
                        </a:ext>
                      </a:extLst>
                    </pic:cNvPr>
                    <pic:cNvPicPr>
                      <a:picLocks noChangeAspect="1"/>
                    </pic:cNvPicPr>
                  </pic:nvPicPr>
                  <pic:blipFill>
                    <a:blip r:embed="rId88" cstate="screen">
                      <a:extLst>
                        <a:ext uri="{28A0092B-C50C-407E-A947-70E740481C1C}">
                          <a14:useLocalDpi xmlns:a14="http://schemas.microsoft.com/office/drawing/2010/main"/>
                        </a:ext>
                      </a:extLst>
                    </a:blip>
                    <a:srcRect/>
                    <a:stretch/>
                  </pic:blipFill>
                  <pic:spPr>
                    <a:xfrm>
                      <a:off x="0" y="0"/>
                      <a:ext cx="1113790" cy="9061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98624" behindDoc="0" locked="0" layoutInCell="1" allowOverlap="1" wp14:anchorId="7AB1C7DF" wp14:editId="235B0CDC">
            <wp:simplePos x="0" y="0"/>
            <wp:positionH relativeFrom="column">
              <wp:posOffset>3509169</wp:posOffset>
            </wp:positionH>
            <wp:positionV relativeFrom="paragraph">
              <wp:posOffset>254635</wp:posOffset>
            </wp:positionV>
            <wp:extent cx="1142365" cy="906145"/>
            <wp:effectExtent l="0" t="0" r="635" b="8255"/>
            <wp:wrapNone/>
            <wp:docPr id="894871953" name="図 1" descr="屋内, 人, 立つ, 男 が含まれている画像&#10;&#10;AI によって生成されたコンテンツは間違っている可能性があります。">
              <a:extLst xmlns:a="http://schemas.openxmlformats.org/drawingml/2006/main">
                <a:ext uri="{FF2B5EF4-FFF2-40B4-BE49-F238E27FC236}">
                  <a16:creationId xmlns:a16="http://schemas.microsoft.com/office/drawing/2014/main" id="{C5ED1380-F157-CECE-E9F2-EB172846B6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40748" name="図 1" descr="屋内, 人, 立つ, 男 が含まれている画像&#10;&#10;AI によって生成されたコンテンツは間違っている可能性があります。">
                      <a:extLst>
                        <a:ext uri="{FF2B5EF4-FFF2-40B4-BE49-F238E27FC236}">
                          <a16:creationId xmlns:a16="http://schemas.microsoft.com/office/drawing/2014/main" id="{C5ED1380-F157-CECE-E9F2-EB172846B6C1}"/>
                        </a:ext>
                      </a:extLst>
                    </pic:cNvPr>
                    <pic:cNvPicPr>
                      <a:picLocks noChangeAspect="1"/>
                    </pic:cNvPicPr>
                  </pic:nvPicPr>
                  <pic:blipFill rotWithShape="1">
                    <a:blip r:embed="rId89" cstate="screen">
                      <a:extLst>
                        <a:ext uri="{28A0092B-C50C-407E-A947-70E740481C1C}">
                          <a14:useLocalDpi xmlns:a14="http://schemas.microsoft.com/office/drawing/2010/main"/>
                        </a:ext>
                      </a:extLst>
                    </a:blip>
                    <a:srcRect/>
                    <a:stretch/>
                  </pic:blipFill>
                  <pic:spPr bwMode="auto">
                    <a:xfrm>
                      <a:off x="0" y="0"/>
                      <a:ext cx="1142365" cy="906145"/>
                    </a:xfrm>
                    <a:prstGeom prst="rect">
                      <a:avLst/>
                    </a:prstGeom>
                    <a:ln>
                      <a:noFill/>
                    </a:ln>
                    <a:extLst>
                      <a:ext uri="{53640926-AAD7-44D8-BBD7-CCE9431645EC}">
                        <a14:shadowObscured xmlns:a14="http://schemas.microsoft.com/office/drawing/2010/main"/>
                      </a:ext>
                    </a:extLst>
                  </pic:spPr>
                </pic:pic>
              </a:graphicData>
            </a:graphic>
          </wp:anchor>
        </w:drawing>
      </w:r>
    </w:p>
    <w:p w14:paraId="1539EB0C" w14:textId="54F7287D" w:rsidR="00902606" w:rsidRDefault="00902606" w:rsidP="00572CE6">
      <w:pPr>
        <w:spacing w:line="400" w:lineRule="exact"/>
        <w:rPr>
          <w:rFonts w:ascii="メイリオ" w:eastAsia="メイリオ" w:hAnsi="メイリオ"/>
          <w:szCs w:val="21"/>
          <w:highlight w:val="yellow"/>
        </w:rPr>
      </w:pPr>
    </w:p>
    <w:p w14:paraId="58BF23DA" w14:textId="42FC0F28" w:rsidR="00902606" w:rsidRDefault="00902606" w:rsidP="00572CE6">
      <w:pPr>
        <w:spacing w:line="400" w:lineRule="exact"/>
        <w:rPr>
          <w:rFonts w:ascii="メイリオ" w:eastAsia="メイリオ" w:hAnsi="メイリオ"/>
          <w:szCs w:val="21"/>
          <w:highlight w:val="yellow"/>
        </w:rPr>
      </w:pPr>
    </w:p>
    <w:p w14:paraId="265E3E80" w14:textId="4D3B2E13" w:rsidR="00902606" w:rsidRDefault="00902606" w:rsidP="00572CE6">
      <w:pPr>
        <w:spacing w:line="400" w:lineRule="exact"/>
        <w:rPr>
          <w:rFonts w:ascii="メイリオ" w:eastAsia="メイリオ" w:hAnsi="メイリオ"/>
          <w:szCs w:val="21"/>
          <w:highlight w:val="yellow"/>
        </w:rPr>
      </w:pPr>
    </w:p>
    <w:p w14:paraId="4B523B23" w14:textId="588BACAE" w:rsidR="00902606" w:rsidRDefault="006045B6">
      <w:pPr>
        <w:widowControl/>
        <w:jc w:val="left"/>
        <w:rPr>
          <w:rFonts w:ascii="メイリオ" w:eastAsia="メイリオ" w:hAnsi="メイリオ"/>
          <w:b/>
          <w:sz w:val="24"/>
          <w:szCs w:val="24"/>
        </w:rPr>
      </w:pPr>
      <w:r w:rsidRPr="009B68D3">
        <w:rPr>
          <w:rFonts w:ascii="メイリオ" w:eastAsia="メイリオ" w:hAnsi="メイリオ"/>
          <w:noProof/>
          <w:szCs w:val="21"/>
        </w:rPr>
        <mc:AlternateContent>
          <mc:Choice Requires="wps">
            <w:drawing>
              <wp:anchor distT="0" distB="0" distL="114300" distR="114300" simplePos="0" relativeHeight="252706816" behindDoc="0" locked="0" layoutInCell="1" allowOverlap="1" wp14:anchorId="280FAFF4" wp14:editId="30ECE586">
                <wp:simplePos x="0" y="0"/>
                <wp:positionH relativeFrom="column">
                  <wp:posOffset>4685189</wp:posOffset>
                </wp:positionH>
                <wp:positionV relativeFrom="paragraph">
                  <wp:posOffset>69215</wp:posOffset>
                </wp:positionV>
                <wp:extent cx="1381760" cy="260985"/>
                <wp:effectExtent l="0" t="0" r="0" b="0"/>
                <wp:wrapNone/>
                <wp:docPr id="1765477078" name="テキスト ボックス 21"/>
                <wp:cNvGraphicFramePr/>
                <a:graphic xmlns:a="http://schemas.openxmlformats.org/drawingml/2006/main">
                  <a:graphicData uri="http://schemas.microsoft.com/office/word/2010/wordprocessingShape">
                    <wps:wsp>
                      <wps:cNvSpPr txBox="1"/>
                      <wps:spPr>
                        <a:xfrm>
                          <a:off x="0" y="0"/>
                          <a:ext cx="1381760" cy="260985"/>
                        </a:xfrm>
                        <a:prstGeom prst="rect">
                          <a:avLst/>
                        </a:prstGeom>
                        <a:noFill/>
                      </wps:spPr>
                      <wps:txbx>
                        <w:txbxContent>
                          <w:p w14:paraId="1881F7C6" w14:textId="77777777" w:rsidR="00B31072" w:rsidRPr="00F86F8C" w:rsidRDefault="00B31072" w:rsidP="00B31072">
                            <w:pPr>
                              <w:spacing w:line="240" w:lineRule="atLeast"/>
                              <w:rPr>
                                <w:rFonts w:ascii="メイリオ" w:eastAsia="メイリオ" w:hAnsi="メイリオ"/>
                                <w:kern w:val="24"/>
                                <w:sz w:val="18"/>
                                <w:szCs w:val="18"/>
                              </w:rPr>
                            </w:pPr>
                            <w:r w:rsidRPr="00F86F8C">
                              <w:rPr>
                                <w:rFonts w:ascii="メイリオ" w:eastAsia="メイリオ" w:hAnsi="メイリオ" w:hint="eastAsia"/>
                                <w:kern w:val="24"/>
                                <w:sz w:val="18"/>
                                <w:szCs w:val="18"/>
                              </w:rPr>
                              <w:t>啓発パネル展示状況</w:t>
                            </w:r>
                          </w:p>
                        </w:txbxContent>
                      </wps:txbx>
                      <wps:bodyPr wrap="none" rtlCol="0">
                        <a:spAutoFit/>
                      </wps:bodyPr>
                    </wps:wsp>
                  </a:graphicData>
                </a:graphic>
              </wp:anchor>
            </w:drawing>
          </mc:Choice>
          <mc:Fallback>
            <w:pict>
              <v:shape w14:anchorId="280FAFF4" id="テキスト ボックス 21" o:spid="_x0000_s1081" type="#_x0000_t202" style="position:absolute;margin-left:368.9pt;margin-top:5.45pt;width:108.8pt;height:20.55pt;z-index:252706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8MxvAEAAC8DAAAOAAAAZHJzL2Uyb0RvYy54bWysUktu2zAQ3RfoHQjua8lOYruC5aBtkGyC&#10;NkDaA9AUaREQOQTJWPLWAoIeolcoss55dJEO6U+CdFd0Q3JmOG/ezJvFZacbshHOKzAlHY9ySoTh&#10;UCmzLumP79cf5pT4wEzFGjCipFvh6eXy/btFawsxgRqaSjiCIMYXrS1pHYItsszzWmjmR2CFwaAE&#10;p1lA062zyrEW0XWTTfJ8mrXgKuuAC+/Re7UP0mXCl1Lw8E1KLwJpSorcQjpdOlfxzJYLVqwds7Xi&#10;BxrsH1hopgwWPUFdscDIg1N/QWnFHXiQYcRBZyCl4iL1gN2M8zfd3NfMitQLDsfb05j8/4PlXzd3&#10;jqgKtZtNL85ns3yGihmmUauhfxx2v4fd89D/JEP/a+j7YfeENpmM4+Ba6wvMv7eIELrP0CHI0e/R&#10;GefRSafjjZ0SjKME29PYRRcIj0lncyyOIY6xyTT/OL+IMNlLtnU+3AjQJD5K6lDWNG22ufVh//X4&#10;JRYzcK2aJvojxT2V+Ardqku9ns2PPFdQbZF+ixtQUoMrSokLzRdI6xKxvP30EBAvlYkg+4wDNqqS&#10;iB42KMr+2k6/XvZ8+QcAAP//AwBQSwMEFAAGAAgAAAAhAAgBXuLdAAAACQEAAA8AAABkcnMvZG93&#10;bnJldi54bWxMj8FOwzAQRO9I/IO1SNyo3dDQJo1ToQJnSuED3GQbh8TrKHbbwNeznOA4mtHMm2Iz&#10;uV6ccQytJw3zmQKBVPm6pUbDx/vL3QpEiIZq03tCDV8YYFNeXxUmr/2F3vC8j43gEgq50WBjHHIp&#10;Q2XRmTDzAxJ7Rz86E1mOjaxHc+Fy18tEqQfpTEu8YM2AW4tVtz85DSvlXrsuS3bBLb7nqd0++efh&#10;U+vbm+lxDSLiFP/C8IvP6FAy08GfqA6i17C8XzJ6ZENlIDiQpekCxEFDmiiQZSH/Pyh/AAAA//8D&#10;AFBLAQItABQABgAIAAAAIQC2gziS/gAAAOEBAAATAAAAAAAAAAAAAAAAAAAAAABbQ29udGVudF9U&#10;eXBlc10ueG1sUEsBAi0AFAAGAAgAAAAhADj9If/WAAAAlAEAAAsAAAAAAAAAAAAAAAAALwEAAF9y&#10;ZWxzLy5yZWxzUEsBAi0AFAAGAAgAAAAhAGtTwzG8AQAALwMAAA4AAAAAAAAAAAAAAAAALgIAAGRy&#10;cy9lMm9Eb2MueG1sUEsBAi0AFAAGAAgAAAAhAAgBXuLdAAAACQEAAA8AAAAAAAAAAAAAAAAAFgQA&#10;AGRycy9kb3ducmV2LnhtbFBLBQYAAAAABAAEAPMAAAAgBQAAAAA=&#10;" filled="f" stroked="f">
                <v:textbox style="mso-fit-shape-to-text:t">
                  <w:txbxContent>
                    <w:p w14:paraId="1881F7C6" w14:textId="77777777" w:rsidR="00B31072" w:rsidRPr="00F86F8C" w:rsidRDefault="00B31072" w:rsidP="00B31072">
                      <w:pPr>
                        <w:spacing w:line="240" w:lineRule="atLeast"/>
                        <w:rPr>
                          <w:rFonts w:ascii="メイリオ" w:eastAsia="メイリオ" w:hAnsi="メイリオ"/>
                          <w:kern w:val="24"/>
                          <w:sz w:val="18"/>
                          <w:szCs w:val="18"/>
                        </w:rPr>
                      </w:pPr>
                      <w:r w:rsidRPr="00F86F8C">
                        <w:rPr>
                          <w:rFonts w:ascii="メイリオ" w:eastAsia="メイリオ" w:hAnsi="メイリオ" w:hint="eastAsia"/>
                          <w:kern w:val="24"/>
                          <w:sz w:val="18"/>
                          <w:szCs w:val="18"/>
                        </w:rPr>
                        <w:t>啓発パネル展示状況</w:t>
                      </w:r>
                    </w:p>
                  </w:txbxContent>
                </v:textbox>
              </v:shape>
            </w:pict>
          </mc:Fallback>
        </mc:AlternateContent>
      </w:r>
      <w:r w:rsidRPr="009B68D3">
        <w:rPr>
          <w:rFonts w:ascii="メイリオ" w:eastAsia="メイリオ" w:hAnsi="メイリオ"/>
          <w:noProof/>
          <w:szCs w:val="21"/>
        </w:rPr>
        <mc:AlternateContent>
          <mc:Choice Requires="wps">
            <w:drawing>
              <wp:anchor distT="0" distB="0" distL="114300" distR="114300" simplePos="0" relativeHeight="252704768" behindDoc="0" locked="0" layoutInCell="1" allowOverlap="1" wp14:anchorId="0983B9AB" wp14:editId="33B22018">
                <wp:simplePos x="0" y="0"/>
                <wp:positionH relativeFrom="column">
                  <wp:posOffset>3702844</wp:posOffset>
                </wp:positionH>
                <wp:positionV relativeFrom="paragraph">
                  <wp:posOffset>66675</wp:posOffset>
                </wp:positionV>
                <wp:extent cx="864235" cy="260985"/>
                <wp:effectExtent l="0" t="0" r="0" b="0"/>
                <wp:wrapNone/>
                <wp:docPr id="477525117" name="テキスト ボックス 15"/>
                <wp:cNvGraphicFramePr/>
                <a:graphic xmlns:a="http://schemas.openxmlformats.org/drawingml/2006/main">
                  <a:graphicData uri="http://schemas.microsoft.com/office/word/2010/wordprocessingShape">
                    <wps:wsp>
                      <wps:cNvSpPr txBox="1"/>
                      <wps:spPr>
                        <a:xfrm>
                          <a:off x="0" y="0"/>
                          <a:ext cx="864235" cy="260985"/>
                        </a:xfrm>
                        <a:prstGeom prst="rect">
                          <a:avLst/>
                        </a:prstGeom>
                        <a:noFill/>
                      </wps:spPr>
                      <wps:txbx>
                        <w:txbxContent>
                          <w:p w14:paraId="7CB76316" w14:textId="77777777" w:rsidR="00B31072" w:rsidRPr="00F86F8C" w:rsidRDefault="00B31072" w:rsidP="00B31072">
                            <w:pPr>
                              <w:spacing w:line="240" w:lineRule="atLeast"/>
                              <w:jc w:val="center"/>
                              <w:rPr>
                                <w:rFonts w:ascii="メイリオ" w:eastAsia="メイリオ" w:hAnsi="メイリオ"/>
                                <w:kern w:val="24"/>
                                <w:sz w:val="18"/>
                                <w:szCs w:val="18"/>
                              </w:rPr>
                            </w:pPr>
                            <w:r w:rsidRPr="00F86F8C">
                              <w:rPr>
                                <w:rFonts w:ascii="メイリオ" w:eastAsia="メイリオ" w:hAnsi="メイリオ" w:hint="eastAsia"/>
                                <w:kern w:val="24"/>
                                <w:sz w:val="18"/>
                                <w:szCs w:val="18"/>
                              </w:rPr>
                              <w:t>会場の状況</w:t>
                            </w:r>
                          </w:p>
                        </w:txbxContent>
                      </wps:txbx>
                      <wps:bodyPr wrap="none" rtlCol="0">
                        <a:spAutoFit/>
                      </wps:bodyPr>
                    </wps:wsp>
                  </a:graphicData>
                </a:graphic>
              </wp:anchor>
            </w:drawing>
          </mc:Choice>
          <mc:Fallback>
            <w:pict>
              <v:shape w14:anchorId="0983B9AB" id="テキスト ボックス 15" o:spid="_x0000_s1082" type="#_x0000_t202" style="position:absolute;margin-left:291.55pt;margin-top:5.25pt;width:68.05pt;height:20.55pt;z-index:252704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PmbvgEAAC0DAAAOAAAAZHJzL2Uyb0RvYy54bWysUktu2zAQ3RfIHQjuY30SfyJYDpIG6aZo&#10;C6Q9AE1RFgGRQ5CMJW8toOgheoUi655HF+mQ/qRod0U3Q3Jm+ObNvFne9qolW2GdBF3SbJJSIjSH&#10;SupNSb98frxcUOI80xVrQYuS7oSjt6uLN8vOFCKHBtpKWIIg2hWdKWnjvSmSxPFGKOYmYITGYA1W&#10;MY9Pu0kqyzpEV22Sp+ks6cBWxgIXzqH34RCkq4hf14L7j3XthCdtSZGbj9ZGuw42WS1ZsbHMNJIf&#10;abB/YKGY1Fj0DPXAPCPPVv4FpSS34KD2Ew4qgbqWXMQesJss/aObp4YZEXvB4ThzHpP7f7D8w/aT&#10;JbIq6fV8Ps2nWTanRDOFUo3D13H/Y9z/HIdvZBy+j8Mw7l/wTbJpmFtnXIHfnwwC+P4eetT/5Hfo&#10;DOPoa6vCiY0SjKMCu/PURe8JR+didp1fTSnhGMpn6c0ioievn411/p0ARcKlpBZFjbNm2/fOIxFM&#10;PaWEWhoeZdsGf2B4YBJuvl/3sdOrmxPNNVQ7ZN+h/iXVuKCUWN++hbgsAcuZu2ePeLFMADn8OGKj&#10;JrH6cX+C6L+/Y9brlq9+AQAA//8DAFBLAwQUAAYACAAAACEAduV1kNwAAAAJAQAADwAAAGRycy9k&#10;b3ducmV2LnhtbEyPQU7DMBBF90jcwRqk7qjtlJQ0xKlQgTVQOIAbD3FIbEex2wZOz7CC5eh9/f+m&#10;2s5uYCecYhe8ArkUwNA3wXS+VfD+9nRdAItJe6OH4FHBF0bY1pcXlS5NOPtXPO1Ty6jEx1IrsCmN&#10;Jeexseh0XIYRPbGPMDmd6JxabiZ9pnI38EyINXe687Rg9Yg7i02/PzoFhXDPfb/JXqK7+Za53T2E&#10;x/FTqcXVfH8HLOGc/sLwq0/qUJPTIRy9iWxQkBcrSVECIgdGgVu5yYAdiMg18Lri/z+ofwAAAP//&#10;AwBQSwECLQAUAAYACAAAACEAtoM4kv4AAADhAQAAEwAAAAAAAAAAAAAAAAAAAAAAW0NvbnRlbnRf&#10;VHlwZXNdLnhtbFBLAQItABQABgAIAAAAIQA4/SH/1gAAAJQBAAALAAAAAAAAAAAAAAAAAC8BAABf&#10;cmVscy8ucmVsc1BLAQItABQABgAIAAAAIQBaHPmbvgEAAC0DAAAOAAAAAAAAAAAAAAAAAC4CAABk&#10;cnMvZTJvRG9jLnhtbFBLAQItABQABgAIAAAAIQB25XWQ3AAAAAkBAAAPAAAAAAAAAAAAAAAAABgE&#10;AABkcnMvZG93bnJldi54bWxQSwUGAAAAAAQABADzAAAAIQUAAAAA&#10;" filled="f" stroked="f">
                <v:textbox style="mso-fit-shape-to-text:t">
                  <w:txbxContent>
                    <w:p w14:paraId="7CB76316" w14:textId="77777777" w:rsidR="00B31072" w:rsidRPr="00F86F8C" w:rsidRDefault="00B31072" w:rsidP="00B31072">
                      <w:pPr>
                        <w:spacing w:line="240" w:lineRule="atLeast"/>
                        <w:jc w:val="center"/>
                        <w:rPr>
                          <w:rFonts w:ascii="メイリオ" w:eastAsia="メイリオ" w:hAnsi="メイリオ"/>
                          <w:kern w:val="24"/>
                          <w:sz w:val="18"/>
                          <w:szCs w:val="18"/>
                        </w:rPr>
                      </w:pPr>
                      <w:r w:rsidRPr="00F86F8C">
                        <w:rPr>
                          <w:rFonts w:ascii="メイリオ" w:eastAsia="メイリオ" w:hAnsi="メイリオ" w:hint="eastAsia"/>
                          <w:kern w:val="24"/>
                          <w:sz w:val="18"/>
                          <w:szCs w:val="18"/>
                        </w:rPr>
                        <w:t>会場の状況</w:t>
                      </w:r>
                    </w:p>
                  </w:txbxContent>
                </v:textbox>
              </v:shape>
            </w:pict>
          </mc:Fallback>
        </mc:AlternateContent>
      </w:r>
      <w:r w:rsidR="00FA6153">
        <w:rPr>
          <w:noProof/>
        </w:rPr>
        <w:drawing>
          <wp:anchor distT="0" distB="0" distL="114300" distR="114300" simplePos="0" relativeHeight="252702720" behindDoc="0" locked="0" layoutInCell="1" allowOverlap="1" wp14:anchorId="6D71ED80" wp14:editId="53860838">
            <wp:simplePos x="0" y="0"/>
            <wp:positionH relativeFrom="column">
              <wp:posOffset>4363085</wp:posOffset>
            </wp:positionH>
            <wp:positionV relativeFrom="paragraph">
              <wp:posOffset>383540</wp:posOffset>
            </wp:positionV>
            <wp:extent cx="1235075" cy="876300"/>
            <wp:effectExtent l="0" t="0" r="3175" b="0"/>
            <wp:wrapNone/>
            <wp:docPr id="2113882870" name="Picture 2" descr="情報発信の様子">
              <a:extLst xmlns:a="http://schemas.openxmlformats.org/drawingml/2006/main">
                <a:ext uri="{FF2B5EF4-FFF2-40B4-BE49-F238E27FC236}">
                  <a16:creationId xmlns:a16="http://schemas.microsoft.com/office/drawing/2014/main" id="{58D37FFE-AEE8-402E-9E37-EC497C6DED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 descr="情報発信の様子">
                      <a:extLst>
                        <a:ext uri="{FF2B5EF4-FFF2-40B4-BE49-F238E27FC236}">
                          <a16:creationId xmlns:a16="http://schemas.microsoft.com/office/drawing/2014/main" id="{58D37FFE-AEE8-402E-9E37-EC497C6DED39}"/>
                        </a:ext>
                      </a:extLst>
                    </pic:cNvPr>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1235075" cy="876300"/>
                    </a:xfrm>
                    <a:prstGeom prst="rect">
                      <a:avLst/>
                    </a:prstGeom>
                    <a:noFill/>
                  </pic:spPr>
                </pic:pic>
              </a:graphicData>
            </a:graphic>
            <wp14:sizeRelH relativeFrom="margin">
              <wp14:pctWidth>0</wp14:pctWidth>
            </wp14:sizeRelH>
            <wp14:sizeRelV relativeFrom="margin">
              <wp14:pctHeight>0</wp14:pctHeight>
            </wp14:sizeRelV>
          </wp:anchor>
        </w:drawing>
      </w:r>
    </w:p>
    <w:p w14:paraId="7DF4094C" w14:textId="4C89F95F" w:rsidR="00902606" w:rsidRDefault="00902606">
      <w:pPr>
        <w:widowControl/>
        <w:jc w:val="left"/>
        <w:rPr>
          <w:rFonts w:ascii="メイリオ" w:eastAsia="メイリオ" w:hAnsi="メイリオ"/>
          <w:b/>
          <w:sz w:val="24"/>
          <w:szCs w:val="24"/>
        </w:rPr>
      </w:pPr>
    </w:p>
    <w:p w14:paraId="1C824CFC" w14:textId="2BCE7811" w:rsidR="00B31072" w:rsidRDefault="00014053">
      <w:pPr>
        <w:widowControl/>
        <w:jc w:val="left"/>
        <w:rPr>
          <w:rFonts w:ascii="メイリオ" w:eastAsia="メイリオ" w:hAnsi="メイリオ"/>
          <w:b/>
          <w:sz w:val="24"/>
          <w:szCs w:val="24"/>
        </w:rPr>
      </w:pPr>
      <w:r w:rsidRPr="009B68D3">
        <w:rPr>
          <w:rFonts w:ascii="メイリオ" w:eastAsia="メイリオ" w:hAnsi="メイリオ"/>
          <w:noProof/>
          <w:szCs w:val="21"/>
        </w:rPr>
        <mc:AlternateContent>
          <mc:Choice Requires="wps">
            <w:drawing>
              <wp:anchor distT="0" distB="0" distL="114300" distR="114300" simplePos="0" relativeHeight="252708864" behindDoc="0" locked="0" layoutInCell="1" allowOverlap="1" wp14:anchorId="1A7C8E25" wp14:editId="52330F42">
                <wp:simplePos x="0" y="0"/>
                <wp:positionH relativeFrom="column">
                  <wp:posOffset>4612005</wp:posOffset>
                </wp:positionH>
                <wp:positionV relativeFrom="paragraph">
                  <wp:posOffset>272574</wp:posOffset>
                </wp:positionV>
                <wp:extent cx="1381760" cy="260985"/>
                <wp:effectExtent l="0" t="0" r="0" b="0"/>
                <wp:wrapNone/>
                <wp:docPr id="381344236" name="テキスト ボックス 21"/>
                <wp:cNvGraphicFramePr/>
                <a:graphic xmlns:a="http://schemas.openxmlformats.org/drawingml/2006/main">
                  <a:graphicData uri="http://schemas.microsoft.com/office/word/2010/wordprocessingShape">
                    <wps:wsp>
                      <wps:cNvSpPr txBox="1"/>
                      <wps:spPr>
                        <a:xfrm>
                          <a:off x="0" y="0"/>
                          <a:ext cx="1381760" cy="260985"/>
                        </a:xfrm>
                        <a:prstGeom prst="rect">
                          <a:avLst/>
                        </a:prstGeom>
                        <a:noFill/>
                      </wps:spPr>
                      <wps:txbx>
                        <w:txbxContent>
                          <w:p w14:paraId="6D89624C" w14:textId="77777777" w:rsidR="00B31072" w:rsidRPr="00F86F8C" w:rsidRDefault="00B31072" w:rsidP="00B31072">
                            <w:pPr>
                              <w:spacing w:line="240" w:lineRule="atLeast"/>
                              <w:rPr>
                                <w:rFonts w:ascii="メイリオ" w:eastAsia="メイリオ" w:hAnsi="メイリオ"/>
                                <w:kern w:val="24"/>
                                <w:sz w:val="18"/>
                                <w:szCs w:val="18"/>
                              </w:rPr>
                            </w:pPr>
                            <w:r w:rsidRPr="00F86F8C">
                              <w:rPr>
                                <w:rFonts w:ascii="メイリオ" w:eastAsia="メイリオ" w:hAnsi="メイリオ" w:hint="eastAsia"/>
                                <w:kern w:val="24"/>
                                <w:sz w:val="18"/>
                                <w:szCs w:val="18"/>
                              </w:rPr>
                              <w:t>当日の様子</w:t>
                            </w:r>
                          </w:p>
                        </w:txbxContent>
                      </wps:txbx>
                      <wps:bodyPr wrap="none" rtlCol="0">
                        <a:spAutoFit/>
                      </wps:bodyPr>
                    </wps:wsp>
                  </a:graphicData>
                </a:graphic>
              </wp:anchor>
            </w:drawing>
          </mc:Choice>
          <mc:Fallback>
            <w:pict>
              <v:shape w14:anchorId="1A7C8E25" id="_x0000_s1083" type="#_x0000_t202" style="position:absolute;margin-left:363.15pt;margin-top:21.45pt;width:108.8pt;height:20.55pt;z-index:252708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4uuwEAAC4DAAAOAAAAZHJzL2Uyb0RvYy54bWysUsGO0zAQvSPxD5bv26RpKSVqulpYLRcE&#10;Ky18gOvYjaXYY9neJr02EuIj+AXEme/Jj+zY7bYIboiL7ZnxvHkzb1bXvW7JTjivwFR0OskpEYZD&#10;rcy2ol8+310tKfGBmZq1YERF98LT6/XLF6vOlqKABtpaOIIgxpedrWgTgi2zzPNGaOYnYIXBoASn&#10;WUDTbbPasQ7RdZsVeb7IOnC1dcCF9+i9PQbpOuFLKXj4JKUXgbQVRW4hnS6dm3hm6xUrt47ZRvET&#10;DfYPLDRTBoueoW5ZYOTRqb+gtOIOPMgw4aAzkFJxkXrAbqb5H908NMyK1AsOx9vzmPz/g+Ufd/eO&#10;qLqis+V0Np8XswUlhmmUahy+jocf4+HXOHwj4/B9HIbx8BNtUkzj3DrrS0x/sAgQ+rfQo/7Pfo/O&#10;OI5eOh1vbJRgHBXYn6cu+kB4TMLKrxcY4hgrFvmb5asIk12yrfPhvQBN4qOiDlVNw2a7Dz4cvz5/&#10;icUM3Km2jf5I8UglvkK/6VOr86R7dG2g3iP9DhegogY3lBIX2neQtiVieXvzGBAvlblknLBRlET0&#10;tEBR9d/t9Ouy5usnAAAA//8DAFBLAwQUAAYACAAAACEAlHXmQd0AAAAJAQAADwAAAGRycy9kb3du&#10;cmV2LnhtbEyPwU7DMAyG70i8Q2QkbixZV8Zamk5owJkx9gBZ47WljVM12VZ4eswJbrb86/P3F+vJ&#10;9eKMY2g9aZjPFAikytuWag37j9e7FYgQDVnTe0INXxhgXV5fFSa3/kLveN7FWjCEQm40NDEOuZSh&#10;atCZMPMDEt+OfnQm8jrW0o7mwnDXy0SppXSmJf7QmAE3DVbd7uQ0rJR767os2QaXfs/vm82zfxk+&#10;tb69mZ4eQUSc4l8YfvVZHUp2OvgT2SB6DQ/JcsFRDWmSgeBAli54ODA9VSDLQv5vUP4AAAD//wMA&#10;UEsBAi0AFAAGAAgAAAAhALaDOJL+AAAA4QEAABMAAAAAAAAAAAAAAAAAAAAAAFtDb250ZW50X1R5&#10;cGVzXS54bWxQSwECLQAUAAYACAAAACEAOP0h/9YAAACUAQAACwAAAAAAAAAAAAAAAAAvAQAAX3Jl&#10;bHMvLnJlbHNQSwECLQAUAAYACAAAACEA5FfuLrsBAAAuAwAADgAAAAAAAAAAAAAAAAAuAgAAZHJz&#10;L2Uyb0RvYy54bWxQSwECLQAUAAYACAAAACEAlHXmQd0AAAAJAQAADwAAAAAAAAAAAAAAAAAVBAAA&#10;ZHJzL2Rvd25yZXYueG1sUEsFBgAAAAAEAAQA8wAAAB8FAAAAAA==&#10;" filled="f" stroked="f">
                <v:textbox style="mso-fit-shape-to-text:t">
                  <w:txbxContent>
                    <w:p w14:paraId="6D89624C" w14:textId="77777777" w:rsidR="00B31072" w:rsidRPr="00F86F8C" w:rsidRDefault="00B31072" w:rsidP="00B31072">
                      <w:pPr>
                        <w:spacing w:line="240" w:lineRule="atLeast"/>
                        <w:rPr>
                          <w:rFonts w:ascii="メイリオ" w:eastAsia="メイリオ" w:hAnsi="メイリオ"/>
                          <w:kern w:val="24"/>
                          <w:sz w:val="18"/>
                          <w:szCs w:val="18"/>
                        </w:rPr>
                      </w:pPr>
                      <w:r w:rsidRPr="00F86F8C">
                        <w:rPr>
                          <w:rFonts w:ascii="メイリオ" w:eastAsia="メイリオ" w:hAnsi="メイリオ" w:hint="eastAsia"/>
                          <w:kern w:val="24"/>
                          <w:sz w:val="18"/>
                          <w:szCs w:val="18"/>
                        </w:rPr>
                        <w:t>当日の様子</w:t>
                      </w:r>
                    </w:p>
                  </w:txbxContent>
                </v:textbox>
              </v:shape>
            </w:pict>
          </mc:Fallback>
        </mc:AlternateContent>
      </w:r>
    </w:p>
    <w:p w14:paraId="45CF3850" w14:textId="13F0EEE6" w:rsidR="00B31072" w:rsidRDefault="00B31072">
      <w:pPr>
        <w:widowControl/>
        <w:jc w:val="left"/>
        <w:rPr>
          <w:rFonts w:ascii="メイリオ" w:eastAsia="メイリオ" w:hAnsi="メイリオ"/>
          <w:b/>
          <w:sz w:val="24"/>
          <w:szCs w:val="24"/>
        </w:rPr>
      </w:pPr>
    </w:p>
    <w:p w14:paraId="36E1A725" w14:textId="7E69FBE5" w:rsidR="00B31072" w:rsidRDefault="00B31072">
      <w:pPr>
        <w:widowControl/>
        <w:jc w:val="left"/>
        <w:rPr>
          <w:rFonts w:ascii="メイリオ" w:eastAsia="メイリオ" w:hAnsi="メイリオ"/>
          <w:b/>
          <w:sz w:val="24"/>
          <w:szCs w:val="24"/>
        </w:rPr>
      </w:pPr>
    </w:p>
    <w:p w14:paraId="359C29EE" w14:textId="77777777" w:rsidR="009A5452" w:rsidRDefault="009A5452" w:rsidP="009A5452">
      <w:pPr>
        <w:spacing w:line="400" w:lineRule="exact"/>
        <w:ind w:firstLineChars="100" w:firstLine="210"/>
        <w:rPr>
          <w:rFonts w:ascii="メイリオ" w:eastAsia="メイリオ" w:hAnsi="メイリオ"/>
          <w:color w:val="FF0000"/>
          <w:szCs w:val="21"/>
        </w:rPr>
      </w:pPr>
    </w:p>
    <w:p w14:paraId="6708D150" w14:textId="77777777" w:rsidR="003F2C6E" w:rsidRDefault="003F2C6E" w:rsidP="009A5452">
      <w:pPr>
        <w:spacing w:line="400" w:lineRule="exact"/>
        <w:ind w:firstLineChars="100" w:firstLine="210"/>
        <w:rPr>
          <w:rFonts w:ascii="メイリオ" w:eastAsia="メイリオ" w:hAnsi="メイリオ"/>
          <w:szCs w:val="21"/>
        </w:rPr>
      </w:pPr>
    </w:p>
    <w:p w14:paraId="25CF8C51" w14:textId="7C4B3903" w:rsidR="009A5452" w:rsidRPr="00F86F8C" w:rsidRDefault="009A5452" w:rsidP="00901823">
      <w:pPr>
        <w:spacing w:line="400" w:lineRule="exact"/>
        <w:ind w:leftChars="100" w:left="210" w:firstLineChars="100" w:firstLine="210"/>
        <w:rPr>
          <w:rFonts w:ascii="メイリオ" w:eastAsia="メイリオ" w:hAnsi="メイリオ"/>
          <w:szCs w:val="21"/>
        </w:rPr>
      </w:pPr>
      <w:r w:rsidRPr="00F86F8C">
        <w:rPr>
          <w:rFonts w:ascii="メイリオ" w:eastAsia="メイリオ" w:hAnsi="メイリオ" w:hint="eastAsia"/>
          <w:szCs w:val="21"/>
        </w:rPr>
        <w:t>大阪府・市において、万博を契機に、プラスチックごみ削減に向けた意識醸成や取組み</w:t>
      </w:r>
      <w:r w:rsidR="008D0A67" w:rsidRPr="00F86F8C">
        <w:rPr>
          <w:rFonts w:ascii="メイリオ" w:eastAsia="メイリオ" w:hAnsi="メイリオ" w:hint="eastAsia"/>
          <w:szCs w:val="21"/>
        </w:rPr>
        <w:t>を</w:t>
      </w:r>
      <w:r w:rsidRPr="00F86F8C">
        <w:rPr>
          <w:rFonts w:ascii="メイリオ" w:eastAsia="メイリオ" w:hAnsi="メイリオ" w:hint="eastAsia"/>
          <w:szCs w:val="21"/>
        </w:rPr>
        <w:t>拡大しました。具体的には、</w:t>
      </w:r>
      <w:r w:rsidRPr="00F86F8C">
        <w:rPr>
          <w:rFonts w:ascii="メイリオ" w:eastAsia="メイリオ" w:hAnsi="メイリオ"/>
          <w:szCs w:val="21"/>
        </w:rPr>
        <w:t>マイボトルの利用を促進</w:t>
      </w:r>
      <w:r w:rsidRPr="00F86F8C">
        <w:rPr>
          <w:rFonts w:ascii="メイリオ" w:eastAsia="メイリオ" w:hAnsi="メイリオ" w:hint="eastAsia"/>
          <w:szCs w:val="21"/>
        </w:rPr>
        <w:t>、</w:t>
      </w:r>
      <w:r w:rsidRPr="00F86F8C">
        <w:rPr>
          <w:rFonts w:ascii="メイリオ" w:eastAsia="メイリオ" w:hAnsi="メイリオ"/>
          <w:szCs w:val="21"/>
        </w:rPr>
        <w:t>オール大阪でごみ削減や機運醸成の実施</w:t>
      </w:r>
      <w:r w:rsidRPr="00F86F8C">
        <w:rPr>
          <w:rFonts w:ascii="メイリオ" w:eastAsia="メイリオ" w:hAnsi="メイリオ" w:hint="eastAsia"/>
          <w:szCs w:val="21"/>
        </w:rPr>
        <w:t>、</w:t>
      </w:r>
      <w:r w:rsidRPr="00F86F8C">
        <w:rPr>
          <w:rFonts w:ascii="メイリオ" w:eastAsia="メイリオ" w:hAnsi="メイリオ"/>
          <w:szCs w:val="21"/>
        </w:rPr>
        <w:t>大学や民間企業との連携によるプラスチックごみ流入実態等や取組状況の定量的な把握により効果的な発生抑制対策等を推進</w:t>
      </w:r>
      <w:r w:rsidR="006D36BA" w:rsidRPr="006D36BA">
        <w:rPr>
          <w:rFonts w:ascii="メイリオ" w:eastAsia="メイリオ" w:hAnsi="メイリオ" w:hint="eastAsia"/>
          <w:szCs w:val="21"/>
        </w:rPr>
        <w:t>しました。加えて、バイオプラスチック</w:t>
      </w:r>
      <w:r w:rsidR="006D36BA" w:rsidRPr="008824D8">
        <w:rPr>
          <w:rFonts w:ascii="メイリオ" w:eastAsia="メイリオ" w:hAnsi="メイリオ" w:hint="eastAsia"/>
          <w:szCs w:val="21"/>
          <w:vertAlign w:val="superscript"/>
        </w:rPr>
        <w:t>※</w:t>
      </w:r>
      <w:r w:rsidR="006D36BA" w:rsidRPr="006D36BA">
        <w:rPr>
          <w:rFonts w:ascii="メイリオ" w:eastAsia="メイリオ" w:hAnsi="メイリオ" w:hint="eastAsia"/>
          <w:szCs w:val="21"/>
        </w:rPr>
        <w:t>製品の開発・ビジネス化に向けて</w:t>
      </w:r>
      <w:r w:rsidRPr="00F86F8C">
        <w:rPr>
          <w:rFonts w:ascii="メイリオ" w:eastAsia="メイリオ" w:hAnsi="メイリオ" w:hint="eastAsia"/>
          <w:szCs w:val="21"/>
        </w:rPr>
        <w:t>、</w:t>
      </w:r>
      <w:r w:rsidRPr="00F86F8C">
        <w:rPr>
          <w:rFonts w:ascii="メイリオ" w:eastAsia="メイリオ" w:hAnsi="メイリオ"/>
          <w:szCs w:val="21"/>
        </w:rPr>
        <w:t>マッチングセミナー等の開催や製品開発支援を</w:t>
      </w:r>
      <w:r w:rsidR="007A5151" w:rsidRPr="007A5151">
        <w:rPr>
          <w:rFonts w:ascii="メイリオ" w:eastAsia="メイリオ" w:hAnsi="メイリオ" w:hint="eastAsia"/>
          <w:szCs w:val="21"/>
        </w:rPr>
        <w:t>実施し</w:t>
      </w:r>
      <w:r w:rsidRPr="00F86F8C">
        <w:rPr>
          <w:rFonts w:ascii="メイリオ" w:eastAsia="メイリオ" w:hAnsi="メイリオ"/>
          <w:szCs w:val="21"/>
        </w:rPr>
        <w:t>、</w:t>
      </w:r>
      <w:r w:rsidRPr="00F86F8C">
        <w:rPr>
          <w:rFonts w:ascii="メイリオ" w:eastAsia="メイリオ" w:hAnsi="メイリオ" w:hint="eastAsia"/>
          <w:szCs w:val="21"/>
        </w:rPr>
        <w:t>これらの取組みの成果を</w:t>
      </w:r>
      <w:r w:rsidRPr="00F86F8C">
        <w:rPr>
          <w:rFonts w:ascii="メイリオ" w:eastAsia="メイリオ" w:hAnsi="メイリオ"/>
          <w:szCs w:val="21"/>
        </w:rPr>
        <w:t>万博</w:t>
      </w:r>
      <w:r w:rsidRPr="00F86F8C">
        <w:rPr>
          <w:rFonts w:ascii="メイリオ" w:eastAsia="メイリオ" w:hAnsi="メイリオ" w:hint="eastAsia"/>
          <w:szCs w:val="21"/>
        </w:rPr>
        <w:t>会場において</w:t>
      </w:r>
      <w:r w:rsidRPr="00F86F8C">
        <w:rPr>
          <w:rFonts w:ascii="メイリオ" w:eastAsia="メイリオ" w:hAnsi="メイリオ"/>
          <w:szCs w:val="21"/>
        </w:rPr>
        <w:t>披露</w:t>
      </w:r>
      <w:r w:rsidRPr="00F86F8C">
        <w:rPr>
          <w:rFonts w:ascii="メイリオ" w:eastAsia="メイリオ" w:hAnsi="メイリオ" w:hint="eastAsia"/>
          <w:szCs w:val="21"/>
        </w:rPr>
        <w:t>しました。</w:t>
      </w:r>
    </w:p>
    <w:p w14:paraId="2646CB1B" w14:textId="28012A45" w:rsidR="009A5452" w:rsidRPr="00F86F8C" w:rsidRDefault="009A5452" w:rsidP="00901823">
      <w:pPr>
        <w:spacing w:line="400" w:lineRule="exact"/>
        <w:ind w:leftChars="100" w:left="210" w:firstLineChars="100" w:firstLine="210"/>
        <w:rPr>
          <w:rFonts w:ascii="メイリオ" w:eastAsia="メイリオ" w:hAnsi="メイリオ"/>
          <w:szCs w:val="21"/>
        </w:rPr>
      </w:pPr>
      <w:r w:rsidRPr="00F86F8C">
        <w:rPr>
          <w:rFonts w:ascii="メイリオ" w:eastAsia="メイリオ" w:hAnsi="メイリオ" w:hint="eastAsia"/>
          <w:szCs w:val="21"/>
        </w:rPr>
        <w:t>今後も、事業者等の清掃活動、ごみゼロに向けた啓発・教育の推進、マイボトル携帯の普及啓発、</w:t>
      </w:r>
      <w:r w:rsidR="007A5151" w:rsidRPr="007A5151">
        <w:rPr>
          <w:rFonts w:ascii="メイリオ" w:eastAsia="メイリオ" w:hAnsi="メイリオ" w:hint="eastAsia"/>
          <w:szCs w:val="21"/>
        </w:rPr>
        <w:t>バイオプラスチック</w:t>
      </w:r>
      <w:r w:rsidRPr="00F86F8C">
        <w:rPr>
          <w:rFonts w:ascii="メイリオ" w:eastAsia="メイリオ" w:hAnsi="メイリオ" w:hint="eastAsia"/>
          <w:szCs w:val="21"/>
        </w:rPr>
        <w:t>製品のビジネス化を引き続き支援していきます。</w:t>
      </w:r>
    </w:p>
    <w:p w14:paraId="4B1FE20F" w14:textId="46A32B81" w:rsidR="00B31072" w:rsidRPr="009A5452" w:rsidRDefault="004475E3">
      <w:pPr>
        <w:widowControl/>
        <w:jc w:val="left"/>
        <w:rPr>
          <w:rFonts w:ascii="メイリオ" w:eastAsia="メイリオ" w:hAnsi="メイリオ"/>
          <w:b/>
          <w:sz w:val="24"/>
          <w:szCs w:val="24"/>
        </w:rPr>
      </w:pPr>
      <w:r>
        <w:rPr>
          <w:noProof/>
        </w:rPr>
        <mc:AlternateContent>
          <mc:Choice Requires="wps">
            <w:drawing>
              <wp:anchor distT="0" distB="0" distL="114300" distR="114300" simplePos="0" relativeHeight="252613632" behindDoc="0" locked="0" layoutInCell="1" allowOverlap="1" wp14:anchorId="34E472F2" wp14:editId="3B3489D2">
                <wp:simplePos x="0" y="0"/>
                <wp:positionH relativeFrom="column">
                  <wp:posOffset>21590</wp:posOffset>
                </wp:positionH>
                <wp:positionV relativeFrom="paragraph">
                  <wp:posOffset>452755</wp:posOffset>
                </wp:positionV>
                <wp:extent cx="5897880" cy="401320"/>
                <wp:effectExtent l="0" t="0" r="26670" b="17780"/>
                <wp:wrapNone/>
                <wp:docPr id="983790271" name="正方形/長方形 3"/>
                <wp:cNvGraphicFramePr/>
                <a:graphic xmlns:a="http://schemas.openxmlformats.org/drawingml/2006/main">
                  <a:graphicData uri="http://schemas.microsoft.com/office/word/2010/wordprocessingShape">
                    <wps:wsp>
                      <wps:cNvSpPr/>
                      <wps:spPr>
                        <a:xfrm>
                          <a:off x="0" y="0"/>
                          <a:ext cx="5897880" cy="401320"/>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rect w14:anchorId="1AAB3912" id="正方形/長方形 3" o:spid="_x0000_s1026" style="position:absolute;margin-left:1.7pt;margin-top:35.65pt;width:464.4pt;height:31.6pt;z-index:25261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xAcdAIAAI4FAAAOAAAAZHJzL2Uyb0RvYy54bWysVFFP2zAQfp+0/2D5fSTpyigVKapATJMQ&#10;VIOJZ+PYJJLj885u0+7X7+w0KQO0SWh9cM+5u+/uPt/d2fm2NWyj0DdgS14c5ZwpK6Fq7FPJf9xf&#10;fZpx5oOwlTBgVcl3yvPzxccPZ52bqwnUYCqFjECsn3eu5HUIbp5lXtaqFf4InLKk1ICtCHTFp6xC&#10;0RF6a7JJnn/JOsDKIUjlPX297JV8kfC1VjLcau1VYKbklFtIJ6bzMZ7Z4kzMn1C4upH7NMQ7smhF&#10;YynoCHUpgmBrbF5BtY1E8KDDkYQ2A60bqVINVE2Rv6jmrhZOpVqIHO9Gmvz/g5U3mzu3QqKhc37u&#10;SYxVbDW28Z/yY9tE1m4kS20Dk/TxeHZ6MpsRp5J007z4PElsZgdvhz58VdCyKJQc6TESR2Jz7QNF&#10;JNPBJAbzYJrqqjEmXWIDqAuDbCPo6YSUyoYiPhd5/WFp7LudCSp6Z4fSkxR2RkVMY78rzZqKip2k&#10;xFNXvk4qxa9Fpfpcj3P6DZkOZaS8E2C01lTliF38DbsveG8fXVVq6tE5/7fz6JEigw2jc9tYwLcA&#10;zEi17u0HknpqIkuPUO1WyBD6kfJOXjX0zNfCh5VAmiHqDNoL4ZYObaArOewlzmrAX299j/bU2qTl&#10;rKOZLLn/uRaoODPfLDX9aTGdxiFOl+nxCXUcw+eax+cau24vgHqnoA3kZBKjfTCDqBHaB1ofyxiV&#10;VMJKil1yGXC4XIR+V9ACkmq5TGY0uE6Ea3vnZASPrMY2vt8+CHT7Xg80JTcwzK+Yv2j53jZ6Wliu&#10;A+gmzcOB1z3fNPSpcfYLKm6V5/dkdViji98AAAD//wMAUEsDBBQABgAIAAAAIQA0OTm+4AAAAAgB&#10;AAAPAAAAZHJzL2Rvd25yZXYueG1sTI/LTsMwEEX3SPyDNUjsqN0kQAlxKkSpxAIBLUiwdOIhieJH&#10;FLtN+HuGFSxH9+jeM8V6toYdcQyddxKWCwEMXe115xoJ72/bixWwEJXTyniHEr4xwLo8PSlUrv3k&#10;dnjcx4ZRiQu5ktDGOOSch7pFq8LCD+go+/KjVZHOseF6VBOVW8MTIa64VZ2jhVYNeN9i3e8PVsLL&#10;42aexHP19NnzzVbYrH/9MA9Snp/Nd7fAIs7xD4ZffVKHkpwqf3A6MCMhzQiUcL1MgVF8kyYJsIq4&#10;NLsEXhb8/wPlDwAAAP//AwBQSwECLQAUAAYACAAAACEAtoM4kv4AAADhAQAAEwAAAAAAAAAAAAAA&#10;AAAAAAAAW0NvbnRlbnRfVHlwZXNdLnhtbFBLAQItABQABgAIAAAAIQA4/SH/1gAAAJQBAAALAAAA&#10;AAAAAAAAAAAAAC8BAABfcmVscy8ucmVsc1BLAQItABQABgAIAAAAIQAXhxAcdAIAAI4FAAAOAAAA&#10;AAAAAAAAAAAAAC4CAABkcnMvZTJvRG9jLnhtbFBLAQItABQABgAIAAAAIQA0OTm+4AAAAAgBAAAP&#10;AAAAAAAAAAAAAAAAAM4EAABkcnMvZG93bnJldi54bWxQSwUGAAAAAAQABADzAAAA2wUAAAAA&#10;" fillcolor="#5b9bd5 [3204]" strokecolor="#5b9bd5 [3204]" strokeweight="1pt"/>
            </w:pict>
          </mc:Fallback>
        </mc:AlternateContent>
      </w:r>
    </w:p>
    <w:p w14:paraId="7C21266D" w14:textId="5FC5E9B2" w:rsidR="00EF682D" w:rsidRDefault="004475E3" w:rsidP="00EF682D">
      <w:pPr>
        <w:spacing w:line="400" w:lineRule="exact"/>
        <w:rPr>
          <w:rFonts w:ascii="メイリオ" w:eastAsia="メイリオ" w:hAnsi="メイリオ"/>
          <w:szCs w:val="21"/>
          <w:highlight w:val="yellow"/>
        </w:rPr>
      </w:pPr>
      <w:r w:rsidRPr="00F86F8C">
        <w:rPr>
          <w:rFonts w:ascii="メイリオ" w:eastAsia="メイリオ" w:hAnsi="メイリオ"/>
          <w:noProof/>
          <w:szCs w:val="21"/>
        </w:rPr>
        <mc:AlternateContent>
          <mc:Choice Requires="wps">
            <w:drawing>
              <wp:anchor distT="0" distB="0" distL="114300" distR="114300" simplePos="0" relativeHeight="252614656" behindDoc="0" locked="0" layoutInCell="1" allowOverlap="1" wp14:anchorId="052FB945" wp14:editId="699821C4">
                <wp:simplePos x="0" y="0"/>
                <wp:positionH relativeFrom="margin">
                  <wp:posOffset>26670</wp:posOffset>
                </wp:positionH>
                <wp:positionV relativeFrom="paragraph">
                  <wp:posOffset>19050</wp:posOffset>
                </wp:positionV>
                <wp:extent cx="5878830" cy="5704205"/>
                <wp:effectExtent l="19050" t="19050" r="26670" b="10795"/>
                <wp:wrapNone/>
                <wp:docPr id="1733510806" name="正方形/長方形 2"/>
                <wp:cNvGraphicFramePr/>
                <a:graphic xmlns:a="http://schemas.openxmlformats.org/drawingml/2006/main">
                  <a:graphicData uri="http://schemas.microsoft.com/office/word/2010/wordprocessingShape">
                    <wps:wsp>
                      <wps:cNvSpPr/>
                      <wps:spPr>
                        <a:xfrm>
                          <a:off x="0" y="0"/>
                          <a:ext cx="5878830" cy="5704205"/>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6DC75A45" id="正方形/長方形 2" o:spid="_x0000_s1026" style="position:absolute;margin-left:2.1pt;margin-top:1.5pt;width:462.9pt;height:449.15pt;z-index:25261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Ye2fgIAAG0FAAAOAAAAZHJzL2Uyb0RvYy54bWysVEtPGzEQvlfqf7B8L7sbkpJGbFAEoqqE&#10;AAEVZ+O1s5a8Htd2skl/fcfeRyKIeqiag2PvfPP65nF5tWs02QrnFZiSFmc5JcJwqJRZl/Tny+2X&#10;OSU+MFMxDUaUdC88vVp+/nTZ2oWYQA26Eo6gEeMXrS1pHYJdZJnntWiYPwMrDAoluIYFfLp1VjnW&#10;ovVGZ5M8/5q14CrrgAvv8etNJ6TLZF9KwcODlF4EokuKsYV0unS+xTNbXrLF2jFbK96Hwf4hioYp&#10;g05HUzcsMLJx6oOpRnEHHmQ449BkIKXiIuWA2RT5u2yea2ZFygXJ8Xakyf8/s/x++2wfHdLQWr/w&#10;eI1Z7KRr4j/GR3aJrP1IltgFwvHjbH4xn58jpxxls4t8Oslnkc7soG6dD98FNCReSuqwGokktr3z&#10;oYMOkOjNwK3SOlVEG9KW9Hxe5HnS8KBVFaURl5pDXGtHtgzLyjgXJhS97yMkRqINBnTILN3CXoto&#10;RpsnIYmqMJdJ5yQ23Ue7yWXNKtG5m+X4G5wNGintZDCiJQY62i7+ZrsjocdHVZF6dlTusx/cnEp4&#10;1EiewYRRuVEG3CnvemRLdviBpI6ayNIbVPtHRxx0E+Mtv1VYxDvmwyNzOCJYeBz78ICH1IDFgv5G&#10;SQ3u96nvEY+di1JKWhy5kvpfG+YEJfqHwZ7+VkyncUbTYzq7mODDHUvejiVm01wDlr/ABWN5ukZ8&#10;0MNVOmhecTusolcUMcPRd0l5cMPjOnSrAPcLF6tVguFcWhbuzLPl0XhkNTbpy+6VOdt3csAhuIdh&#10;PNniXUN32KhpYLUJIFXq9gOvPd8406lx+v0Tl8bxO6EOW3L5BwAA//8DAFBLAwQUAAYACAAAACEA&#10;Ipb+fN8AAAAHAQAADwAAAGRycy9kb3ducmV2LnhtbEyPzU7DMBCE70i8g7VI3KjdBlAJcSpUCYTg&#10;0rQVPzc3NnFEvA6206Y8PcsJbrOa0ew3xWJ0HdubEFuPEqYTAcxg7XWLjYTt5v5iDiwmhVp1Ho2E&#10;o4mwKE9PCpVrf8DK7NepYVSCMVcSbEp9znmsrXEqTnxvkLwPH5xKdIaG66AOVO46PhPimjvVIn2w&#10;qjdLa+rP9eAkvG9f7dtXNdjvh8encFU9L19W7ijl+dl4dwssmTH9heEXn9ChJKadH1BH1km4nFFQ&#10;QkaDyL3JBIkdCTHNgJcF/89f/gAAAP//AwBQSwECLQAUAAYACAAAACEAtoM4kv4AAADhAQAAEwAA&#10;AAAAAAAAAAAAAAAAAAAAW0NvbnRlbnRfVHlwZXNdLnhtbFBLAQItABQABgAIAAAAIQA4/SH/1gAA&#10;AJQBAAALAAAAAAAAAAAAAAAAAC8BAABfcmVscy8ucmVsc1BLAQItABQABgAIAAAAIQBHNYe2fgIA&#10;AG0FAAAOAAAAAAAAAAAAAAAAAC4CAABkcnMvZTJvRG9jLnhtbFBLAQItABQABgAIAAAAIQAilv58&#10;3wAAAAcBAAAPAAAAAAAAAAAAAAAAANgEAABkcnMvZG93bnJldi54bWxQSwUGAAAAAAQABADzAAAA&#10;5AUAAAAA&#10;" filled="f" strokecolor="#5b9bd5 [3204]" strokeweight="3pt">
                <w10:wrap anchorx="margin"/>
              </v:rect>
            </w:pict>
          </mc:Fallback>
        </mc:AlternateContent>
      </w:r>
      <w:r w:rsidR="00630243">
        <w:rPr>
          <w:rFonts w:ascii="メイリオ" w:eastAsia="メイリオ" w:hAnsi="メイリオ"/>
          <w:noProof/>
          <w:color w:val="000000" w:themeColor="text1"/>
          <w:szCs w:val="21"/>
        </w:rPr>
        <mc:AlternateContent>
          <mc:Choice Requires="wps">
            <w:drawing>
              <wp:anchor distT="0" distB="0" distL="114300" distR="114300" simplePos="0" relativeHeight="252619776" behindDoc="0" locked="0" layoutInCell="1" allowOverlap="1" wp14:anchorId="01C80E6F" wp14:editId="18FFCF43">
                <wp:simplePos x="0" y="0"/>
                <wp:positionH relativeFrom="column">
                  <wp:posOffset>123825</wp:posOffset>
                </wp:positionH>
                <wp:positionV relativeFrom="paragraph">
                  <wp:posOffset>64917</wp:posOffset>
                </wp:positionV>
                <wp:extent cx="5718156" cy="287216"/>
                <wp:effectExtent l="0" t="0" r="0" b="0"/>
                <wp:wrapNone/>
                <wp:docPr id="7745717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8156" cy="287216"/>
                        </a:xfrm>
                        <a:prstGeom prst="rect">
                          <a:avLst/>
                        </a:prstGeom>
                        <a:noFill/>
                        <a:ln w="9525">
                          <a:noFill/>
                          <a:miter lim="800000"/>
                          <a:headEnd/>
                          <a:tailEnd/>
                        </a:ln>
                      </wps:spPr>
                      <wps:txbx>
                        <w:txbxContent>
                          <w:p w14:paraId="5BD378B5" w14:textId="77777777" w:rsidR="00BC2F3B" w:rsidRPr="00482E6D" w:rsidRDefault="00BC2F3B" w:rsidP="00BC2F3B">
                            <w:pPr>
                              <w:adjustRightInd w:val="0"/>
                              <w:snapToGrid w:val="0"/>
                              <w:spacing w:line="240" w:lineRule="exact"/>
                              <w:rPr>
                                <w:rFonts w:ascii="メイリオ" w:eastAsia="メイリオ" w:hAnsi="メイリオ"/>
                                <w:color w:val="FFFFFF" w:themeColor="background1"/>
                              </w:rPr>
                            </w:pPr>
                            <w:r w:rsidRPr="00482E6D">
                              <w:rPr>
                                <w:rFonts w:ascii="メイリオ" w:eastAsia="メイリオ" w:hAnsi="メイリオ" w:hint="eastAsia"/>
                                <w:color w:val="FFFFFF" w:themeColor="background1"/>
                              </w:rPr>
                              <w:t>海洋プラスチックごみ汚染の解決に向け</w:t>
                            </w:r>
                            <w:r w:rsidRPr="00482E6D">
                              <w:rPr>
                                <w:rFonts w:ascii="メイリオ" w:eastAsia="メイリオ" w:hAnsi="メイリオ"/>
                                <w:color w:val="FFFFFF" w:themeColor="background1"/>
                              </w:rPr>
                              <w:t>2025大阪・関西万博で開催した国際イベント</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1C80E6F" id="_x0000_s1084" type="#_x0000_t202" style="position:absolute;left:0;text-align:left;margin-left:9.75pt;margin-top:5.1pt;width:450.25pt;height:22.6pt;z-index:25261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fL4MgIAABMEAAAOAAAAZHJzL2Uyb0RvYy54bWysU0tu2zAQ3RfoHQjua1mCfxEsB2nSFAXS&#10;D5D2ADRFWURJjkrSltJlDAQ9RK9QdN3z6CIdUo5jtLuiWhAcjubNmzczy/NOK7IT1kkwBU1HY0qE&#10;4VBKsynop4/XLxaUOM9MyRQYUdA74ej56vmzZdvkIoMaVCksQRDj8rYpaO19kyeJ47XQzI2gEQad&#10;FVjNPJp2k5SWtYiuVZKNx7OkBVs2FrhwDl+vBiddRfyqEty/ryonPFEFRW4+njae63AmqyXLN5Y1&#10;teQHGuwfWGgmDSY9Ql0xz8jWyr+gtOQWHFR+xEEnUFWSi1gDVpOO/6jmtmaNiLWgOK45yuT+Hyx/&#10;t/tgiSwLOp9PpvN0vphRYpjGVvX7h/7+R3//q99/I/3+e7/f9/c/0SZZkK1tXI7Rtw3G++4ldNj+&#10;KIFrboB/dsTAZc3MRlxYC20tWIm00xCZnIQOOC6ArNu3UGJetvUQgbrK6qApqkQQHdt3d2yZ6Dzh&#10;+IiUF+kUOXP0ZYt5ls5iCpY/RjfW+dcCNAmXglociYjOdjfOBzYsf/wlJDNwLZWKY6EMaQt6Ns2m&#10;MeDEo6XHqVVSF3QxDt8wR6HIV6aMwZ5JNdwxgTKHqkOhQ8m+W3dR90nUJEiyhvIOdbAwTCluFV5q&#10;sF8paXFCC+q+bJkVlKg3BrU8SyeTMNLRwN5laNhTz/rUwwxHqIJ6SobrpY9rMNR8gZpXMsrxxOTA&#10;GScvqnTYkjDap3b862mXV78BAAD//wMAUEsDBBQABgAIAAAAIQAIVttp2wAAAAgBAAAPAAAAZHJz&#10;L2Rvd25yZXYueG1sTI9BS8NAEIXvgv9hGcGbnbU0YtJsiiheFVsVettmp0kwOxuy2yb+e8eTnobH&#10;e7z3TbmZfa/ONMYusIHbhQZFXAfXcWPgffd8cw8qJsvO9oHJwDdF2FSXF6UtXJj4jc7b1Cgp4VhY&#10;A21KQ4EY65a8jYswEIt3DKO3SeTYoBvtJOW+x6XWd+htx7LQ2oEeW6q/tidv4OPluP9c6dfmyWfD&#10;FGaN7HM05vpqfliDSjSnvzD84gs6VMJ0CCd2UfWi80yScvUSlPi5zIE6GMiyFWBV4v8Hqh8AAAD/&#10;/wMAUEsBAi0AFAAGAAgAAAAhALaDOJL+AAAA4QEAABMAAAAAAAAAAAAAAAAAAAAAAFtDb250ZW50&#10;X1R5cGVzXS54bWxQSwECLQAUAAYACAAAACEAOP0h/9YAAACUAQAACwAAAAAAAAAAAAAAAAAvAQAA&#10;X3JlbHMvLnJlbHNQSwECLQAUAAYACAAAACEAWdHy+DICAAATBAAADgAAAAAAAAAAAAAAAAAuAgAA&#10;ZHJzL2Uyb0RvYy54bWxQSwECLQAUAAYACAAAACEACFbbadsAAAAIAQAADwAAAAAAAAAAAAAAAACM&#10;BAAAZHJzL2Rvd25yZXYueG1sUEsFBgAAAAAEAAQA8wAAAJQFAAAAAA==&#10;" filled="f" stroked="f">
                <v:textbox>
                  <w:txbxContent>
                    <w:p w14:paraId="5BD378B5" w14:textId="77777777" w:rsidR="00BC2F3B" w:rsidRPr="00482E6D" w:rsidRDefault="00BC2F3B" w:rsidP="00BC2F3B">
                      <w:pPr>
                        <w:adjustRightInd w:val="0"/>
                        <w:snapToGrid w:val="0"/>
                        <w:spacing w:line="240" w:lineRule="exact"/>
                        <w:rPr>
                          <w:rFonts w:ascii="メイリオ" w:eastAsia="メイリオ" w:hAnsi="メイリオ"/>
                          <w:color w:val="FFFFFF" w:themeColor="background1"/>
                        </w:rPr>
                      </w:pPr>
                      <w:r w:rsidRPr="00482E6D">
                        <w:rPr>
                          <w:rFonts w:ascii="メイリオ" w:eastAsia="メイリオ" w:hAnsi="メイリオ" w:hint="eastAsia"/>
                          <w:color w:val="FFFFFF" w:themeColor="background1"/>
                        </w:rPr>
                        <w:t>海洋プラスチックごみ汚染の解決に向け</w:t>
                      </w:r>
                      <w:r w:rsidRPr="00482E6D">
                        <w:rPr>
                          <w:rFonts w:ascii="メイリオ" w:eastAsia="メイリオ" w:hAnsi="メイリオ"/>
                          <w:color w:val="FFFFFF" w:themeColor="background1"/>
                        </w:rPr>
                        <w:t>2025大阪・関西万博で開催した国際イベント</w:t>
                      </w:r>
                    </w:p>
                  </w:txbxContent>
                </v:textbox>
              </v:shape>
            </w:pict>
          </mc:Fallback>
        </mc:AlternateContent>
      </w:r>
    </w:p>
    <w:p w14:paraId="1ECC17D0" w14:textId="01B3870F" w:rsidR="00EF682D" w:rsidRDefault="00144182" w:rsidP="00EF682D">
      <w:pPr>
        <w:spacing w:line="400" w:lineRule="exact"/>
        <w:rPr>
          <w:rFonts w:ascii="メイリオ" w:eastAsia="メイリオ" w:hAnsi="メイリオ"/>
          <w:szCs w:val="21"/>
          <w:highlight w:val="yellow"/>
        </w:rPr>
      </w:pPr>
      <w:r>
        <w:rPr>
          <w:rFonts w:ascii="メイリオ" w:eastAsia="メイリオ" w:hAnsi="メイリオ"/>
          <w:noProof/>
          <w:szCs w:val="21"/>
        </w:rPr>
        <mc:AlternateContent>
          <mc:Choice Requires="wps">
            <w:drawing>
              <wp:anchor distT="0" distB="0" distL="114300" distR="114300" simplePos="0" relativeHeight="252616704" behindDoc="0" locked="0" layoutInCell="1" allowOverlap="1" wp14:anchorId="5F50FCE0" wp14:editId="0C544C4D">
                <wp:simplePos x="0" y="0"/>
                <wp:positionH relativeFrom="column">
                  <wp:posOffset>43815</wp:posOffset>
                </wp:positionH>
                <wp:positionV relativeFrom="paragraph">
                  <wp:posOffset>173990</wp:posOffset>
                </wp:positionV>
                <wp:extent cx="5832000" cy="3096000"/>
                <wp:effectExtent l="0" t="0" r="0" b="0"/>
                <wp:wrapNone/>
                <wp:docPr id="10109807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2000" cy="3096000"/>
                        </a:xfrm>
                        <a:prstGeom prst="rect">
                          <a:avLst/>
                        </a:prstGeom>
                        <a:noFill/>
                        <a:ln w="9525">
                          <a:noFill/>
                          <a:miter lim="800000"/>
                          <a:headEnd/>
                          <a:tailEnd/>
                        </a:ln>
                      </wps:spPr>
                      <wps:txbx>
                        <w:txbxContent>
                          <w:p w14:paraId="005DD2CA" w14:textId="0C21DED6" w:rsidR="00445FC1" w:rsidRDefault="00BC2F3B" w:rsidP="00445FC1">
                            <w:pPr>
                              <w:spacing w:line="300" w:lineRule="exact"/>
                              <w:ind w:firstLineChars="100" w:firstLine="200"/>
                              <w:rPr>
                                <w:rFonts w:ascii="メイリオ" w:eastAsia="メイリオ" w:hAnsi="メイリオ"/>
                                <w:sz w:val="20"/>
                                <w:lang w:val="ja-JP"/>
                              </w:rPr>
                            </w:pPr>
                            <w:r w:rsidRPr="00F86F8C">
                              <w:rPr>
                                <w:rFonts w:ascii="メイリオ" w:eastAsia="メイリオ" w:hAnsi="メイリオ" w:hint="eastAsia"/>
                                <w:sz w:val="20"/>
                                <w:lang w:val="ja-JP"/>
                              </w:rPr>
                              <w:t>若者・子どもが</w:t>
                            </w:r>
                            <w:r w:rsidRPr="00F86F8C">
                              <w:rPr>
                                <w:rFonts w:ascii="メイリオ" w:eastAsia="メイリオ" w:hAnsi="メイリオ"/>
                                <w:sz w:val="20"/>
                                <w:lang w:val="ja-JP"/>
                              </w:rPr>
                              <w:t>SDGs</w:t>
                            </w:r>
                            <w:r w:rsidR="00A264A4" w:rsidRPr="00F86F8C">
                              <w:rPr>
                                <w:rFonts w:ascii="メイリオ" w:eastAsia="メイリオ" w:hAnsi="メイリオ" w:hint="eastAsia"/>
                                <w:sz w:val="20"/>
                                <w:vertAlign w:val="superscript"/>
                                <w:lang w:val="ja-JP"/>
                              </w:rPr>
                              <w:t>※</w:t>
                            </w:r>
                            <w:r w:rsidRPr="00F86F8C">
                              <w:rPr>
                                <w:rFonts w:ascii="メイリオ" w:eastAsia="メイリオ" w:hAnsi="メイリオ"/>
                                <w:sz w:val="20"/>
                                <w:lang w:val="ja-JP"/>
                              </w:rPr>
                              <w:t>や環境問題について自ら主体的に考え、行動・態度変容につながる</w:t>
                            </w:r>
                            <w:r w:rsidRPr="00F86F8C">
                              <w:rPr>
                                <w:rFonts w:ascii="メイリオ" w:eastAsia="メイリオ" w:hAnsi="メイリオ" w:hint="eastAsia"/>
                                <w:sz w:val="20"/>
                                <w:lang w:val="ja-JP"/>
                              </w:rPr>
                              <w:t>持続可能な開発のための教育（</w:t>
                            </w:r>
                            <w:r w:rsidRPr="00F86F8C">
                              <w:rPr>
                                <w:rFonts w:ascii="メイリオ" w:eastAsia="メイリオ" w:hAnsi="メイリオ"/>
                                <w:sz w:val="20"/>
                                <w:lang w:val="ja-JP"/>
                              </w:rPr>
                              <w:t>ESD）実践の場として会場内に設置</w:t>
                            </w:r>
                            <w:r w:rsidRPr="00F86F8C">
                              <w:rPr>
                                <w:rFonts w:ascii="メイリオ" w:eastAsia="メイリオ" w:hAnsi="メイリオ" w:hint="eastAsia"/>
                                <w:sz w:val="20"/>
                                <w:lang w:val="ja-JP"/>
                              </w:rPr>
                              <w:t>され</w:t>
                            </w:r>
                            <w:r w:rsidRPr="00F86F8C">
                              <w:rPr>
                                <w:rFonts w:ascii="メイリオ" w:eastAsia="メイリオ" w:hAnsi="メイリオ"/>
                                <w:sz w:val="20"/>
                                <w:lang w:val="ja-JP"/>
                              </w:rPr>
                              <w:t>た「ジュニアSDG</w:t>
                            </w:r>
                            <w:r w:rsidR="00445FC1" w:rsidRPr="00F86F8C">
                              <w:rPr>
                                <w:rFonts w:ascii="メイリオ" w:eastAsia="メイリオ" w:hAnsi="メイリオ"/>
                                <w:sz w:val="20"/>
                                <w:lang w:val="ja-JP"/>
                              </w:rPr>
                              <w:t>s</w:t>
                            </w:r>
                            <w:r w:rsidRPr="00F86F8C">
                              <w:rPr>
                                <w:rFonts w:ascii="メイリオ" w:eastAsia="メイリオ" w:hAnsi="メイリオ"/>
                                <w:sz w:val="20"/>
                                <w:lang w:val="ja-JP"/>
                              </w:rPr>
                              <w:t>キャンプ」プログラムの一環として、</w:t>
                            </w:r>
                            <w:r w:rsidRPr="00F86F8C">
                              <w:rPr>
                                <w:rFonts w:ascii="メイリオ" w:eastAsia="メイリオ" w:hAnsi="メイリオ" w:hint="eastAsia"/>
                                <w:sz w:val="20"/>
                                <w:lang w:val="ja-JP"/>
                              </w:rPr>
                              <w:t>大阪市は</w:t>
                            </w:r>
                            <w:r w:rsidRPr="00F86F8C">
                              <w:rPr>
                                <w:rFonts w:ascii="メイリオ" w:eastAsia="メイリオ" w:hAnsi="メイリオ"/>
                                <w:sz w:val="20"/>
                                <w:lang w:val="ja-JP"/>
                              </w:rPr>
                              <w:t>2025年</w:t>
                            </w:r>
                            <w:r w:rsidR="00A55028" w:rsidRPr="00F86F8C">
                              <w:rPr>
                                <w:rFonts w:ascii="メイリオ" w:eastAsia="メイリオ" w:hAnsi="メイリオ" w:hint="eastAsia"/>
                                <w:sz w:val="20"/>
                                <w:lang w:val="ja-JP"/>
                              </w:rPr>
                              <w:t>６</w:t>
                            </w:r>
                            <w:r w:rsidRPr="00F86F8C">
                              <w:rPr>
                                <w:rFonts w:ascii="メイリオ" w:eastAsia="メイリオ" w:hAnsi="メイリオ"/>
                                <w:sz w:val="20"/>
                                <w:lang w:val="ja-JP"/>
                              </w:rPr>
                              <w:t>月</w:t>
                            </w:r>
                            <w:r w:rsidR="00033DC4" w:rsidRPr="00F86F8C">
                              <w:rPr>
                                <w:rFonts w:ascii="メイリオ" w:eastAsia="メイリオ" w:hAnsi="メイリオ" w:hint="eastAsia"/>
                                <w:sz w:val="20"/>
                                <w:lang w:val="ja-JP"/>
                              </w:rPr>
                              <w:t>７</w:t>
                            </w:r>
                            <w:r w:rsidRPr="00F86F8C">
                              <w:rPr>
                                <w:rFonts w:ascii="メイリオ" w:eastAsia="メイリオ" w:hAnsi="メイリオ"/>
                                <w:sz w:val="20"/>
                                <w:lang w:val="ja-JP"/>
                              </w:rPr>
                              <w:t>日に</w:t>
                            </w:r>
                            <w:r w:rsidRPr="00F86F8C">
                              <w:rPr>
                                <w:rFonts w:ascii="メイリオ" w:eastAsia="メイリオ" w:hAnsi="メイリオ" w:hint="eastAsia"/>
                                <w:sz w:val="20"/>
                                <w:lang w:val="ja-JP"/>
                              </w:rPr>
                              <w:t>UNEP</w:t>
                            </w:r>
                            <w:r w:rsidRPr="00F86F8C">
                              <w:rPr>
                                <w:rFonts w:ascii="メイリオ" w:eastAsia="メイリオ" w:hAnsi="メイリオ"/>
                                <w:sz w:val="20"/>
                                <w:lang w:val="ja-JP"/>
                              </w:rPr>
                              <w:t>国際環境技術センター（</w:t>
                            </w:r>
                            <w:r w:rsidRPr="00F86F8C">
                              <w:rPr>
                                <w:rFonts w:ascii="メイリオ" w:eastAsia="メイリオ" w:hAnsi="メイリオ" w:hint="eastAsia"/>
                                <w:sz w:val="20"/>
                                <w:lang w:val="ja-JP"/>
                              </w:rPr>
                              <w:t>UNEP-</w:t>
                            </w:r>
                            <w:r w:rsidRPr="00F86F8C">
                              <w:rPr>
                                <w:rFonts w:ascii="メイリオ" w:eastAsia="メイリオ" w:hAnsi="メイリオ"/>
                                <w:sz w:val="20"/>
                                <w:lang w:val="ja-JP"/>
                              </w:rPr>
                              <w:t>IETC</w:t>
                            </w:r>
                            <w:r w:rsidR="00A87FD6" w:rsidRPr="00F86F8C">
                              <w:rPr>
                                <w:rFonts w:ascii="メイリオ" w:eastAsia="メイリオ" w:hAnsi="メイリオ" w:hint="eastAsia"/>
                                <w:sz w:val="20"/>
                                <w:vertAlign w:val="superscript"/>
                                <w:lang w:val="ja-JP"/>
                              </w:rPr>
                              <w:t>※</w:t>
                            </w:r>
                            <w:r w:rsidRPr="00F86F8C">
                              <w:rPr>
                                <w:rFonts w:ascii="メイリオ" w:eastAsia="メイリオ" w:hAnsi="メイリオ"/>
                                <w:sz w:val="20"/>
                                <w:lang w:val="ja-JP"/>
                              </w:rPr>
                              <w:t>）及び（公財）地球環境センター</w:t>
                            </w:r>
                            <w:r w:rsidR="00FE0FB5" w:rsidRPr="00F86F8C">
                              <w:rPr>
                                <w:rFonts w:ascii="メイリオ" w:eastAsia="メイリオ" w:hAnsi="メイリオ" w:hint="eastAsia"/>
                                <w:sz w:val="20"/>
                                <w:lang w:val="ja-JP"/>
                              </w:rPr>
                              <w:t>（</w:t>
                            </w:r>
                            <w:r w:rsidRPr="00F86F8C">
                              <w:rPr>
                                <w:rFonts w:ascii="メイリオ" w:eastAsia="メイリオ" w:hAnsi="メイリオ"/>
                                <w:sz w:val="20"/>
                                <w:lang w:val="ja-JP"/>
                              </w:rPr>
                              <w:t>GEC</w:t>
                            </w:r>
                            <w:r w:rsidR="00FE0FB5" w:rsidRPr="00F86F8C">
                              <w:rPr>
                                <w:rFonts w:ascii="メイリオ" w:eastAsia="メイリオ" w:hAnsi="メイリオ" w:hint="eastAsia"/>
                                <w:sz w:val="20"/>
                                <w:lang w:val="ja-JP"/>
                              </w:rPr>
                              <w:t>）</w:t>
                            </w:r>
                            <w:r w:rsidRPr="00F86F8C">
                              <w:rPr>
                                <w:rFonts w:ascii="メイリオ" w:eastAsia="メイリオ" w:hAnsi="メイリオ"/>
                                <w:sz w:val="20"/>
                                <w:lang w:val="ja-JP"/>
                              </w:rPr>
                              <w:t>と連携し、中学生・高校生を対象とした「世界環境デー2025ユースイベント</w:t>
                            </w:r>
                            <w:r w:rsidR="00445FC1">
                              <w:rPr>
                                <w:rFonts w:ascii="メイリオ" w:eastAsia="メイリオ" w:hAnsi="メイリオ" w:hint="eastAsia"/>
                                <w:sz w:val="20"/>
                                <w:lang w:val="ja-JP"/>
                              </w:rPr>
                              <w:t xml:space="preserve">　</w:t>
                            </w:r>
                            <w:r w:rsidRPr="00F86F8C">
                              <w:rPr>
                                <w:rFonts w:ascii="メイリオ" w:eastAsia="メイリオ" w:hAnsi="メイリオ"/>
                                <w:sz w:val="20"/>
                                <w:lang w:val="ja-JP"/>
                              </w:rPr>
                              <w:t>プラスチックごみのない未来をめざして」を開催しました。同イベントでは</w:t>
                            </w:r>
                            <w:r w:rsidR="00445FC1">
                              <w:rPr>
                                <w:rFonts w:ascii="メイリオ" w:eastAsia="メイリオ" w:hAnsi="メイリオ" w:hint="eastAsia"/>
                                <w:sz w:val="20"/>
                                <w:lang w:val="ja-JP"/>
                              </w:rPr>
                              <w:t>、</w:t>
                            </w:r>
                          </w:p>
                          <w:p w14:paraId="15A7F3A0" w14:textId="66846684" w:rsidR="00BC2F3B" w:rsidRPr="00F86F8C" w:rsidRDefault="00BC2F3B" w:rsidP="00445FC1">
                            <w:pPr>
                              <w:spacing w:line="300" w:lineRule="exact"/>
                              <w:rPr>
                                <w:rFonts w:ascii="メイリオ" w:eastAsia="メイリオ" w:hAnsi="メイリオ"/>
                                <w:sz w:val="20"/>
                                <w:lang w:val="ja-JP"/>
                              </w:rPr>
                            </w:pPr>
                            <w:r w:rsidRPr="00F86F8C">
                              <w:rPr>
                                <w:rFonts w:ascii="メイリオ" w:eastAsia="メイリオ" w:hAnsi="メイリオ"/>
                                <w:sz w:val="20"/>
                                <w:lang w:val="ja-JP"/>
                              </w:rPr>
                              <w:t>UNEP</w:t>
                            </w:r>
                            <w:r w:rsidR="00FE509C" w:rsidRPr="00445FC1">
                              <w:rPr>
                                <w:rFonts w:ascii="メイリオ" w:eastAsia="メイリオ" w:hAnsi="メイリオ" w:hint="eastAsia"/>
                                <w:sz w:val="20"/>
                                <w:vertAlign w:val="superscript"/>
                                <w:lang w:val="ja-JP"/>
                              </w:rPr>
                              <w:t>※</w:t>
                            </w:r>
                            <w:r w:rsidRPr="00F86F8C">
                              <w:rPr>
                                <w:rFonts w:ascii="メイリオ" w:eastAsia="メイリオ" w:hAnsi="メイリオ"/>
                                <w:sz w:val="20"/>
                                <w:lang w:val="ja-JP"/>
                              </w:rPr>
                              <w:t>職員によるプラスチックごみ汚染に関する講義のほか、日本・</w:t>
                            </w:r>
                            <w:r w:rsidRPr="00F86F8C">
                              <w:rPr>
                                <w:rFonts w:ascii="メイリオ" w:eastAsia="メイリオ" w:hAnsi="メイリオ" w:hint="eastAsia"/>
                                <w:sz w:val="20"/>
                                <w:lang w:val="ja-JP"/>
                              </w:rPr>
                              <w:t>イギリス・インド</w:t>
                            </w:r>
                            <w:r w:rsidRPr="00F86F8C">
                              <w:rPr>
                                <w:rFonts w:ascii="メイリオ" w:eastAsia="メイリオ" w:hAnsi="メイリオ"/>
                                <w:sz w:val="20"/>
                                <w:lang w:val="ja-JP"/>
                              </w:rPr>
                              <w:t>の同年代の学</w:t>
                            </w:r>
                            <w:r w:rsidRPr="00F86F8C">
                              <w:rPr>
                                <w:rFonts w:ascii="メイリオ" w:eastAsia="メイリオ" w:hAnsi="メイリオ" w:hint="eastAsia"/>
                                <w:sz w:val="20"/>
                                <w:lang w:val="ja-JP"/>
                              </w:rPr>
                              <w:t>生がオンラインで繋がり、プラスチックごみ汚染のない未来に向けて議論を行いました。</w:t>
                            </w:r>
                          </w:p>
                          <w:p w14:paraId="6739FCC4" w14:textId="39135064" w:rsidR="00BC2F3B" w:rsidRPr="00F86F8C" w:rsidRDefault="00BC2F3B" w:rsidP="00A87FD6">
                            <w:pPr>
                              <w:spacing w:line="300" w:lineRule="exact"/>
                              <w:ind w:firstLineChars="100" w:firstLine="200"/>
                              <w:rPr>
                                <w:rFonts w:ascii="メイリオ" w:eastAsia="メイリオ" w:hAnsi="メイリオ"/>
                                <w:sz w:val="20"/>
                                <w:lang w:val="ja-JP"/>
                              </w:rPr>
                            </w:pPr>
                            <w:bookmarkStart w:id="5" w:name="_Hlk215754488"/>
                            <w:r w:rsidRPr="00F86F8C">
                              <w:rPr>
                                <w:rFonts w:ascii="メイリオ" w:eastAsia="メイリオ" w:hAnsi="メイリオ" w:hint="eastAsia"/>
                                <w:sz w:val="20"/>
                                <w:lang w:val="ja-JP"/>
                              </w:rPr>
                              <w:t>また2025年９月21日には、UNEP-IETC及びGECと連携し、大阪・関西万博テーマウィークイベント</w:t>
                            </w:r>
                            <w:r w:rsidRPr="00F86F8C">
                              <w:rPr>
                                <w:rFonts w:ascii="メイリオ" w:eastAsia="メイリオ" w:hAnsi="メイリオ"/>
                                <w:sz w:val="20"/>
                                <w:lang w:val="ja-JP"/>
                              </w:rPr>
                              <w:t>プログラムの一環として、</w:t>
                            </w:r>
                            <w:r w:rsidRPr="00F86F8C">
                              <w:rPr>
                                <w:rFonts w:ascii="メイリオ" w:eastAsia="メイリオ" w:hAnsi="メイリオ" w:hint="eastAsia"/>
                                <w:sz w:val="20"/>
                                <w:lang w:val="ja-JP"/>
                              </w:rPr>
                              <w:t>「私たちのアクションが地球を守る　プラスチックと資源循環社会」を開催しました。</w:t>
                            </w:r>
                            <w:bookmarkEnd w:id="5"/>
                            <w:r w:rsidRPr="00F86F8C">
                              <w:rPr>
                                <w:rFonts w:ascii="メイリオ" w:eastAsia="メイリオ" w:hAnsi="メイリオ" w:hint="eastAsia"/>
                                <w:sz w:val="20"/>
                                <w:lang w:val="ja-JP"/>
                              </w:rPr>
                              <w:t>本イベントには、</w:t>
                            </w:r>
                            <w:r w:rsidRPr="00F86F8C">
                              <w:rPr>
                                <w:rFonts w:ascii="メイリオ" w:eastAsia="メイリオ" w:hAnsi="メイリオ"/>
                                <w:sz w:val="20"/>
                                <w:lang w:val="ja-JP"/>
                              </w:rPr>
                              <w:t>UNEPをはじめ、未来社会を担うユース世代、民間企業、アーティストなど多様な主体が登壇し、国際的な課題である“プラスチック汚染”に焦点を当て、持続可能な未来に向けた対応策や決意を共有するとともに、活発な意見交換が行われました。</w:t>
                            </w:r>
                            <w:r w:rsidRPr="00F86F8C">
                              <w:rPr>
                                <w:rFonts w:ascii="メイリオ" w:eastAsia="メイリオ" w:hAnsi="メイリオ" w:hint="eastAsia"/>
                                <w:sz w:val="20"/>
                                <w:lang w:val="ja-JP"/>
                              </w:rPr>
                              <w:t>また、地球環境保全の精神を表現する書道パフォーマンス、ごみアート作品展示、海洋ごみ楽器による音楽演奏など様々なエンターテインメントを通じて、「誰一人取り残さない」</w:t>
                            </w:r>
                            <w:r w:rsidRPr="00F86F8C">
                              <w:rPr>
                                <w:rFonts w:ascii="メイリオ" w:eastAsia="メイリオ" w:hAnsi="メイリオ"/>
                                <w:sz w:val="20"/>
                                <w:lang w:val="ja-JP"/>
                              </w:rPr>
                              <w:t>SDGsアクションの重要性を世界へ発信しました。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50FCE0" id="_x0000_s1085" type="#_x0000_t202" style="position:absolute;left:0;text-align:left;margin-left:3.45pt;margin-top:13.7pt;width:459.2pt;height:243.8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RMQIAABUEAAAOAAAAZHJzL2Uyb0RvYy54bWysU82O0zAQviPxDpbvNGm33bZR09WyyyKk&#10;5UdaeADXcRoLx2Nst0k5thLiIXgFxJnnyYswdrqlghviYs14PN/M9814cdXWimyFdRJ0ToeDlBKh&#10;ORRSr3P64f3dsxklzjNdMAVa5HQnHL1aPn2yaEwmRlCBKoQlCKJd1picVt6bLEkcr0TN3ACM0Bgs&#10;wdbMo2vXSWFZg+i1SkZpepk0YAtjgQvn8Pa2D9JlxC9Lwf3bsnTCE5VT7M3H08ZzFc5kuWDZ2jJT&#10;SX5sg/1DFzWTGoueoG6ZZ2Rj5V9QteQWHJR+wKFOoCwlF5EDshmmf7B5qJgRkQuK48xJJvf/YPmb&#10;7TtLZIGzw/rzWTqd4sQ0q3FW3eFLt//e7X92h6+kO3zrDodu/wN9Mgq6NcZlmP5gEMC3z6FFjKiB&#10;M/fAPzqi4aZiei2urYWmEqzAvochMzlL7XFcAFk1r6HAumzjIQK1pa2DqCgTQXSc3+40M9F6wvFy&#10;MrvAPcAQx9hFOr8MTqjBssd0Y51/KaAmwcipxaWI8Gx773z/9PFJqKbhTiqF9yxTmjQ5nU9Gk5hw&#10;Fqmlx71Vss7pDCv2NVkWWL7QRUz2TKrexl6UPtIOTHvOvl21UfnxSc4VFDsUwkK/p/iv0KjAfqak&#10;wR3Nqfu0YVZQol5pFHM+HI/DUkdnPJmO0LHnkdV5hGmOUDn1lPTmjY8foed8jaKXMsoRptN3cuwZ&#10;dy8KevwnYbnP/fjq929e/gIAAP//AwBQSwMEFAAGAAgAAAAhAJ5AqU7eAAAACAEAAA8AAABkcnMv&#10;ZG93bnJldi54bWxMj81OwzAQhO9IfQdrkbhRu6EpJGRTIRBXUMuPxM2Nt0nUeB3FbhPevu4JjqMZ&#10;zXxTrCfbiRMNvnWMsJgrEMSVMy3XCJ8fr7cPIHzQbHTnmBB+ycO6nF0VOjdu5A2dtqEWsYR9rhGa&#10;EPpcSl81ZLWfu544ens3WB2iHGppBj3GctvJRKmVtLrluNDonp4bqg7bo0X4etv/fC/Ve/1i0350&#10;k5JsM4l4cz09PYIINIW/MFzwIzqUkWnnjmy86BBWWQwiJPdLENHOkvQOxA4hXaQKZFnI/wfKMwAA&#10;AP//AwBQSwECLQAUAAYACAAAACEAtoM4kv4AAADhAQAAEwAAAAAAAAAAAAAAAAAAAAAAW0NvbnRl&#10;bnRfVHlwZXNdLnhtbFBLAQItABQABgAIAAAAIQA4/SH/1gAAAJQBAAALAAAAAAAAAAAAAAAAAC8B&#10;AABfcmVscy8ucmVsc1BLAQItABQABgAIAAAAIQANS//RMQIAABUEAAAOAAAAAAAAAAAAAAAAAC4C&#10;AABkcnMvZTJvRG9jLnhtbFBLAQItABQABgAIAAAAIQCeQKlO3gAAAAgBAAAPAAAAAAAAAAAAAAAA&#10;AIsEAABkcnMvZG93bnJldi54bWxQSwUGAAAAAAQABADzAAAAlgUAAAAA&#10;" filled="f" stroked="f">
                <v:textbox>
                  <w:txbxContent>
                    <w:p w14:paraId="005DD2CA" w14:textId="0C21DED6" w:rsidR="00445FC1" w:rsidRDefault="00BC2F3B" w:rsidP="00445FC1">
                      <w:pPr>
                        <w:spacing w:line="300" w:lineRule="exact"/>
                        <w:ind w:firstLineChars="100" w:firstLine="200"/>
                        <w:rPr>
                          <w:rFonts w:ascii="メイリオ" w:eastAsia="メイリオ" w:hAnsi="メイリオ"/>
                          <w:sz w:val="20"/>
                          <w:lang w:val="ja-JP"/>
                        </w:rPr>
                      </w:pPr>
                      <w:r w:rsidRPr="00F86F8C">
                        <w:rPr>
                          <w:rFonts w:ascii="メイリオ" w:eastAsia="メイリオ" w:hAnsi="メイリオ" w:hint="eastAsia"/>
                          <w:sz w:val="20"/>
                          <w:lang w:val="ja-JP"/>
                        </w:rPr>
                        <w:t>若者・子どもが</w:t>
                      </w:r>
                      <w:r w:rsidRPr="00F86F8C">
                        <w:rPr>
                          <w:rFonts w:ascii="メイリオ" w:eastAsia="メイリオ" w:hAnsi="メイリオ"/>
                          <w:sz w:val="20"/>
                          <w:lang w:val="ja-JP"/>
                        </w:rPr>
                        <w:t>SDGs</w:t>
                      </w:r>
                      <w:r w:rsidR="00A264A4" w:rsidRPr="00F86F8C">
                        <w:rPr>
                          <w:rFonts w:ascii="メイリオ" w:eastAsia="メイリオ" w:hAnsi="メイリオ" w:hint="eastAsia"/>
                          <w:sz w:val="20"/>
                          <w:vertAlign w:val="superscript"/>
                          <w:lang w:val="ja-JP"/>
                        </w:rPr>
                        <w:t>※</w:t>
                      </w:r>
                      <w:r w:rsidRPr="00F86F8C">
                        <w:rPr>
                          <w:rFonts w:ascii="メイリオ" w:eastAsia="メイリオ" w:hAnsi="メイリオ"/>
                          <w:sz w:val="20"/>
                          <w:lang w:val="ja-JP"/>
                        </w:rPr>
                        <w:t>や環境問題について自ら主体的に考え、行動・態度変容につながる</w:t>
                      </w:r>
                      <w:r w:rsidRPr="00F86F8C">
                        <w:rPr>
                          <w:rFonts w:ascii="メイリオ" w:eastAsia="メイリオ" w:hAnsi="メイリオ" w:hint="eastAsia"/>
                          <w:sz w:val="20"/>
                          <w:lang w:val="ja-JP"/>
                        </w:rPr>
                        <w:t>持続可能な開発のための教育（</w:t>
                      </w:r>
                      <w:r w:rsidRPr="00F86F8C">
                        <w:rPr>
                          <w:rFonts w:ascii="メイリオ" w:eastAsia="メイリオ" w:hAnsi="メイリオ"/>
                          <w:sz w:val="20"/>
                          <w:lang w:val="ja-JP"/>
                        </w:rPr>
                        <w:t>ESD）実践の場として会場内に設置</w:t>
                      </w:r>
                      <w:r w:rsidRPr="00F86F8C">
                        <w:rPr>
                          <w:rFonts w:ascii="メイリオ" w:eastAsia="メイリオ" w:hAnsi="メイリオ" w:hint="eastAsia"/>
                          <w:sz w:val="20"/>
                          <w:lang w:val="ja-JP"/>
                        </w:rPr>
                        <w:t>され</w:t>
                      </w:r>
                      <w:r w:rsidRPr="00F86F8C">
                        <w:rPr>
                          <w:rFonts w:ascii="メイリオ" w:eastAsia="メイリオ" w:hAnsi="メイリオ"/>
                          <w:sz w:val="20"/>
                          <w:lang w:val="ja-JP"/>
                        </w:rPr>
                        <w:t>た「ジュニアSDG</w:t>
                      </w:r>
                      <w:r w:rsidR="00445FC1" w:rsidRPr="00F86F8C">
                        <w:rPr>
                          <w:rFonts w:ascii="メイリオ" w:eastAsia="メイリオ" w:hAnsi="メイリオ"/>
                          <w:sz w:val="20"/>
                          <w:lang w:val="ja-JP"/>
                        </w:rPr>
                        <w:t>s</w:t>
                      </w:r>
                      <w:r w:rsidRPr="00F86F8C">
                        <w:rPr>
                          <w:rFonts w:ascii="メイリオ" w:eastAsia="メイリオ" w:hAnsi="メイリオ"/>
                          <w:sz w:val="20"/>
                          <w:lang w:val="ja-JP"/>
                        </w:rPr>
                        <w:t>キャンプ」プログラムの一環として、</w:t>
                      </w:r>
                      <w:r w:rsidRPr="00F86F8C">
                        <w:rPr>
                          <w:rFonts w:ascii="メイリオ" w:eastAsia="メイリオ" w:hAnsi="メイリオ" w:hint="eastAsia"/>
                          <w:sz w:val="20"/>
                          <w:lang w:val="ja-JP"/>
                        </w:rPr>
                        <w:t>大阪市は</w:t>
                      </w:r>
                      <w:r w:rsidRPr="00F86F8C">
                        <w:rPr>
                          <w:rFonts w:ascii="メイリオ" w:eastAsia="メイリオ" w:hAnsi="メイリオ"/>
                          <w:sz w:val="20"/>
                          <w:lang w:val="ja-JP"/>
                        </w:rPr>
                        <w:t>2025年</w:t>
                      </w:r>
                      <w:r w:rsidR="00A55028" w:rsidRPr="00F86F8C">
                        <w:rPr>
                          <w:rFonts w:ascii="メイリオ" w:eastAsia="メイリオ" w:hAnsi="メイリオ" w:hint="eastAsia"/>
                          <w:sz w:val="20"/>
                          <w:lang w:val="ja-JP"/>
                        </w:rPr>
                        <w:t>６</w:t>
                      </w:r>
                      <w:r w:rsidRPr="00F86F8C">
                        <w:rPr>
                          <w:rFonts w:ascii="メイリオ" w:eastAsia="メイリオ" w:hAnsi="メイリオ"/>
                          <w:sz w:val="20"/>
                          <w:lang w:val="ja-JP"/>
                        </w:rPr>
                        <w:t>月</w:t>
                      </w:r>
                      <w:r w:rsidR="00033DC4" w:rsidRPr="00F86F8C">
                        <w:rPr>
                          <w:rFonts w:ascii="メイリオ" w:eastAsia="メイリオ" w:hAnsi="メイリオ" w:hint="eastAsia"/>
                          <w:sz w:val="20"/>
                          <w:lang w:val="ja-JP"/>
                        </w:rPr>
                        <w:t>７</w:t>
                      </w:r>
                      <w:r w:rsidRPr="00F86F8C">
                        <w:rPr>
                          <w:rFonts w:ascii="メイリオ" w:eastAsia="メイリオ" w:hAnsi="メイリオ"/>
                          <w:sz w:val="20"/>
                          <w:lang w:val="ja-JP"/>
                        </w:rPr>
                        <w:t>日に</w:t>
                      </w:r>
                      <w:r w:rsidRPr="00F86F8C">
                        <w:rPr>
                          <w:rFonts w:ascii="メイリオ" w:eastAsia="メイリオ" w:hAnsi="メイリオ" w:hint="eastAsia"/>
                          <w:sz w:val="20"/>
                          <w:lang w:val="ja-JP"/>
                        </w:rPr>
                        <w:t>UNEP</w:t>
                      </w:r>
                      <w:r w:rsidRPr="00F86F8C">
                        <w:rPr>
                          <w:rFonts w:ascii="メイリオ" w:eastAsia="メイリオ" w:hAnsi="メイリオ"/>
                          <w:sz w:val="20"/>
                          <w:lang w:val="ja-JP"/>
                        </w:rPr>
                        <w:t>国際環境技術センター（</w:t>
                      </w:r>
                      <w:r w:rsidRPr="00F86F8C">
                        <w:rPr>
                          <w:rFonts w:ascii="メイリオ" w:eastAsia="メイリオ" w:hAnsi="メイリオ" w:hint="eastAsia"/>
                          <w:sz w:val="20"/>
                          <w:lang w:val="ja-JP"/>
                        </w:rPr>
                        <w:t>UNEP-</w:t>
                      </w:r>
                      <w:r w:rsidRPr="00F86F8C">
                        <w:rPr>
                          <w:rFonts w:ascii="メイリオ" w:eastAsia="メイリオ" w:hAnsi="メイリオ"/>
                          <w:sz w:val="20"/>
                          <w:lang w:val="ja-JP"/>
                        </w:rPr>
                        <w:t>IETC</w:t>
                      </w:r>
                      <w:r w:rsidR="00A87FD6" w:rsidRPr="00F86F8C">
                        <w:rPr>
                          <w:rFonts w:ascii="メイリオ" w:eastAsia="メイリオ" w:hAnsi="メイリオ" w:hint="eastAsia"/>
                          <w:sz w:val="20"/>
                          <w:vertAlign w:val="superscript"/>
                          <w:lang w:val="ja-JP"/>
                        </w:rPr>
                        <w:t>※</w:t>
                      </w:r>
                      <w:r w:rsidRPr="00F86F8C">
                        <w:rPr>
                          <w:rFonts w:ascii="メイリオ" w:eastAsia="メイリオ" w:hAnsi="メイリオ"/>
                          <w:sz w:val="20"/>
                          <w:lang w:val="ja-JP"/>
                        </w:rPr>
                        <w:t>）及び（公財）地球環境センター</w:t>
                      </w:r>
                      <w:r w:rsidR="00FE0FB5" w:rsidRPr="00F86F8C">
                        <w:rPr>
                          <w:rFonts w:ascii="メイリオ" w:eastAsia="メイリオ" w:hAnsi="メイリオ" w:hint="eastAsia"/>
                          <w:sz w:val="20"/>
                          <w:lang w:val="ja-JP"/>
                        </w:rPr>
                        <w:t>（</w:t>
                      </w:r>
                      <w:r w:rsidRPr="00F86F8C">
                        <w:rPr>
                          <w:rFonts w:ascii="メイリオ" w:eastAsia="メイリオ" w:hAnsi="メイリオ"/>
                          <w:sz w:val="20"/>
                          <w:lang w:val="ja-JP"/>
                        </w:rPr>
                        <w:t>GEC</w:t>
                      </w:r>
                      <w:r w:rsidR="00FE0FB5" w:rsidRPr="00F86F8C">
                        <w:rPr>
                          <w:rFonts w:ascii="メイリオ" w:eastAsia="メイリオ" w:hAnsi="メイリオ" w:hint="eastAsia"/>
                          <w:sz w:val="20"/>
                          <w:lang w:val="ja-JP"/>
                        </w:rPr>
                        <w:t>）</w:t>
                      </w:r>
                      <w:r w:rsidRPr="00F86F8C">
                        <w:rPr>
                          <w:rFonts w:ascii="メイリオ" w:eastAsia="メイリオ" w:hAnsi="メイリオ"/>
                          <w:sz w:val="20"/>
                          <w:lang w:val="ja-JP"/>
                        </w:rPr>
                        <w:t>と連携し、中学生・高校生を対象とした「世界環境デー2025ユースイベント</w:t>
                      </w:r>
                      <w:r w:rsidR="00445FC1">
                        <w:rPr>
                          <w:rFonts w:ascii="メイリオ" w:eastAsia="メイリオ" w:hAnsi="メイリオ" w:hint="eastAsia"/>
                          <w:sz w:val="20"/>
                          <w:lang w:val="ja-JP"/>
                        </w:rPr>
                        <w:t xml:space="preserve">　</w:t>
                      </w:r>
                      <w:r w:rsidRPr="00F86F8C">
                        <w:rPr>
                          <w:rFonts w:ascii="メイリオ" w:eastAsia="メイリオ" w:hAnsi="メイリオ"/>
                          <w:sz w:val="20"/>
                          <w:lang w:val="ja-JP"/>
                        </w:rPr>
                        <w:t>プラスチックごみのない未来をめざして」を開催しました。同イベントでは</w:t>
                      </w:r>
                      <w:r w:rsidR="00445FC1">
                        <w:rPr>
                          <w:rFonts w:ascii="メイリオ" w:eastAsia="メイリオ" w:hAnsi="メイリオ" w:hint="eastAsia"/>
                          <w:sz w:val="20"/>
                          <w:lang w:val="ja-JP"/>
                        </w:rPr>
                        <w:t>、</w:t>
                      </w:r>
                    </w:p>
                    <w:p w14:paraId="15A7F3A0" w14:textId="66846684" w:rsidR="00BC2F3B" w:rsidRPr="00F86F8C" w:rsidRDefault="00BC2F3B" w:rsidP="00445FC1">
                      <w:pPr>
                        <w:spacing w:line="300" w:lineRule="exact"/>
                        <w:rPr>
                          <w:rFonts w:ascii="メイリオ" w:eastAsia="メイリオ" w:hAnsi="メイリオ"/>
                          <w:sz w:val="20"/>
                          <w:lang w:val="ja-JP"/>
                        </w:rPr>
                      </w:pPr>
                      <w:r w:rsidRPr="00F86F8C">
                        <w:rPr>
                          <w:rFonts w:ascii="メイリオ" w:eastAsia="メイリオ" w:hAnsi="メイリオ"/>
                          <w:sz w:val="20"/>
                          <w:lang w:val="ja-JP"/>
                        </w:rPr>
                        <w:t>UNEP</w:t>
                      </w:r>
                      <w:r w:rsidR="00FE509C" w:rsidRPr="00445FC1">
                        <w:rPr>
                          <w:rFonts w:ascii="メイリオ" w:eastAsia="メイリオ" w:hAnsi="メイリオ" w:hint="eastAsia"/>
                          <w:sz w:val="20"/>
                          <w:vertAlign w:val="superscript"/>
                          <w:lang w:val="ja-JP"/>
                        </w:rPr>
                        <w:t>※</w:t>
                      </w:r>
                      <w:r w:rsidRPr="00F86F8C">
                        <w:rPr>
                          <w:rFonts w:ascii="メイリオ" w:eastAsia="メイリオ" w:hAnsi="メイリオ"/>
                          <w:sz w:val="20"/>
                          <w:lang w:val="ja-JP"/>
                        </w:rPr>
                        <w:t>職員によるプラスチックごみ汚染に関する講義のほか、日本・</w:t>
                      </w:r>
                      <w:r w:rsidRPr="00F86F8C">
                        <w:rPr>
                          <w:rFonts w:ascii="メイリオ" w:eastAsia="メイリオ" w:hAnsi="メイリオ" w:hint="eastAsia"/>
                          <w:sz w:val="20"/>
                          <w:lang w:val="ja-JP"/>
                        </w:rPr>
                        <w:t>イギリス・インド</w:t>
                      </w:r>
                      <w:r w:rsidRPr="00F86F8C">
                        <w:rPr>
                          <w:rFonts w:ascii="メイリオ" w:eastAsia="メイリオ" w:hAnsi="メイリオ"/>
                          <w:sz w:val="20"/>
                          <w:lang w:val="ja-JP"/>
                        </w:rPr>
                        <w:t>の同年代の学</w:t>
                      </w:r>
                      <w:r w:rsidRPr="00F86F8C">
                        <w:rPr>
                          <w:rFonts w:ascii="メイリオ" w:eastAsia="メイリオ" w:hAnsi="メイリオ" w:hint="eastAsia"/>
                          <w:sz w:val="20"/>
                          <w:lang w:val="ja-JP"/>
                        </w:rPr>
                        <w:t>生がオンラインで繋がり、プラスチックごみ汚染のない未来に向けて議論を行いました。</w:t>
                      </w:r>
                    </w:p>
                    <w:p w14:paraId="6739FCC4" w14:textId="39135064" w:rsidR="00BC2F3B" w:rsidRPr="00F86F8C" w:rsidRDefault="00BC2F3B" w:rsidP="00A87FD6">
                      <w:pPr>
                        <w:spacing w:line="300" w:lineRule="exact"/>
                        <w:ind w:firstLineChars="100" w:firstLine="200"/>
                        <w:rPr>
                          <w:rFonts w:ascii="メイリオ" w:eastAsia="メイリオ" w:hAnsi="メイリオ"/>
                          <w:sz w:val="20"/>
                          <w:lang w:val="ja-JP"/>
                        </w:rPr>
                      </w:pPr>
                      <w:bookmarkStart w:id="6" w:name="_Hlk215754488"/>
                      <w:r w:rsidRPr="00F86F8C">
                        <w:rPr>
                          <w:rFonts w:ascii="メイリオ" w:eastAsia="メイリオ" w:hAnsi="メイリオ" w:hint="eastAsia"/>
                          <w:sz w:val="20"/>
                          <w:lang w:val="ja-JP"/>
                        </w:rPr>
                        <w:t>また2025年９月21日には、UNEP-IETC及びGECと連携し、大阪・関西万博テーマウィークイベント</w:t>
                      </w:r>
                      <w:r w:rsidRPr="00F86F8C">
                        <w:rPr>
                          <w:rFonts w:ascii="メイリオ" w:eastAsia="メイリオ" w:hAnsi="メイリオ"/>
                          <w:sz w:val="20"/>
                          <w:lang w:val="ja-JP"/>
                        </w:rPr>
                        <w:t>プログラムの一環として、</w:t>
                      </w:r>
                      <w:r w:rsidRPr="00F86F8C">
                        <w:rPr>
                          <w:rFonts w:ascii="メイリオ" w:eastAsia="メイリオ" w:hAnsi="メイリオ" w:hint="eastAsia"/>
                          <w:sz w:val="20"/>
                          <w:lang w:val="ja-JP"/>
                        </w:rPr>
                        <w:t>「私たちのアクションが地球を守る　プラスチックと資源循環社会」を開催しました。</w:t>
                      </w:r>
                      <w:bookmarkEnd w:id="6"/>
                      <w:r w:rsidRPr="00F86F8C">
                        <w:rPr>
                          <w:rFonts w:ascii="メイリオ" w:eastAsia="メイリオ" w:hAnsi="メイリオ" w:hint="eastAsia"/>
                          <w:sz w:val="20"/>
                          <w:lang w:val="ja-JP"/>
                        </w:rPr>
                        <w:t>本イベントには、</w:t>
                      </w:r>
                      <w:r w:rsidRPr="00F86F8C">
                        <w:rPr>
                          <w:rFonts w:ascii="メイリオ" w:eastAsia="メイリオ" w:hAnsi="メイリオ"/>
                          <w:sz w:val="20"/>
                          <w:lang w:val="ja-JP"/>
                        </w:rPr>
                        <w:t>UNEPをはじめ、未来社会を担うユース世代、民間企業、アーティストなど多様な主体が登壇し、国際的な課題である“プラスチック汚染”に焦点を当て、持続可能な未来に向けた対応策や決意を共有するとともに、活発な意見交換が行われました。</w:t>
                      </w:r>
                      <w:r w:rsidRPr="00F86F8C">
                        <w:rPr>
                          <w:rFonts w:ascii="メイリオ" w:eastAsia="メイリオ" w:hAnsi="メイリオ" w:hint="eastAsia"/>
                          <w:sz w:val="20"/>
                          <w:lang w:val="ja-JP"/>
                        </w:rPr>
                        <w:t>また、地球環境保全の精神を表現する書道パフォーマンス、ごみアート作品展示、海洋ごみ楽器による音楽演奏など様々なエンターテインメントを通じて、「誰一人取り残さない」</w:t>
                      </w:r>
                      <w:r w:rsidRPr="00F86F8C">
                        <w:rPr>
                          <w:rFonts w:ascii="メイリオ" w:eastAsia="メイリオ" w:hAnsi="メイリオ"/>
                          <w:sz w:val="20"/>
                          <w:lang w:val="ja-JP"/>
                        </w:rPr>
                        <w:t>SDGsアクションの重要性を世界へ発信しました。</w:t>
                      </w:r>
                    </w:p>
                  </w:txbxContent>
                </v:textbox>
              </v:shape>
            </w:pict>
          </mc:Fallback>
        </mc:AlternateContent>
      </w:r>
    </w:p>
    <w:p w14:paraId="06B6B91B" w14:textId="7A606FF1" w:rsidR="00EF682D" w:rsidRDefault="00EF682D" w:rsidP="00EF682D">
      <w:pPr>
        <w:spacing w:line="400" w:lineRule="exact"/>
        <w:rPr>
          <w:rFonts w:ascii="メイリオ" w:eastAsia="メイリオ" w:hAnsi="メイリオ"/>
          <w:szCs w:val="21"/>
          <w:highlight w:val="yellow"/>
        </w:rPr>
      </w:pPr>
    </w:p>
    <w:p w14:paraId="72EC0845" w14:textId="77777777" w:rsidR="00EF682D" w:rsidRDefault="00EF682D" w:rsidP="00EF682D">
      <w:pPr>
        <w:spacing w:line="400" w:lineRule="exact"/>
        <w:rPr>
          <w:rFonts w:ascii="メイリオ" w:eastAsia="メイリオ" w:hAnsi="メイリオ"/>
          <w:szCs w:val="21"/>
          <w:highlight w:val="yellow"/>
        </w:rPr>
      </w:pPr>
    </w:p>
    <w:p w14:paraId="5F7C62D0" w14:textId="77777777" w:rsidR="00EF682D" w:rsidRDefault="00EF682D" w:rsidP="00EF682D">
      <w:pPr>
        <w:spacing w:line="400" w:lineRule="exact"/>
        <w:rPr>
          <w:rFonts w:ascii="メイリオ" w:eastAsia="メイリオ" w:hAnsi="メイリオ"/>
          <w:szCs w:val="21"/>
          <w:highlight w:val="yellow"/>
        </w:rPr>
      </w:pPr>
    </w:p>
    <w:p w14:paraId="712AFDF0" w14:textId="77777777" w:rsidR="00EF682D" w:rsidRDefault="00EF682D" w:rsidP="00EF682D">
      <w:pPr>
        <w:spacing w:line="400" w:lineRule="exact"/>
        <w:rPr>
          <w:rFonts w:ascii="メイリオ" w:eastAsia="メイリオ" w:hAnsi="メイリオ"/>
          <w:szCs w:val="21"/>
          <w:highlight w:val="yellow"/>
        </w:rPr>
      </w:pPr>
    </w:p>
    <w:p w14:paraId="17113C6E" w14:textId="77777777" w:rsidR="00EF682D" w:rsidRDefault="00EF682D" w:rsidP="00EF682D">
      <w:pPr>
        <w:spacing w:line="400" w:lineRule="exact"/>
        <w:rPr>
          <w:rFonts w:ascii="メイリオ" w:eastAsia="メイリオ" w:hAnsi="メイリオ"/>
          <w:szCs w:val="21"/>
          <w:highlight w:val="yellow"/>
        </w:rPr>
      </w:pPr>
    </w:p>
    <w:p w14:paraId="66B344C2" w14:textId="77777777" w:rsidR="00EF682D" w:rsidRDefault="00EF682D" w:rsidP="00EF682D">
      <w:pPr>
        <w:spacing w:line="400" w:lineRule="exact"/>
        <w:rPr>
          <w:rFonts w:ascii="メイリオ" w:eastAsia="メイリオ" w:hAnsi="メイリオ"/>
          <w:szCs w:val="21"/>
          <w:highlight w:val="yellow"/>
        </w:rPr>
      </w:pPr>
    </w:p>
    <w:p w14:paraId="6DB14E2B" w14:textId="77777777" w:rsidR="00EF682D" w:rsidRDefault="00EF682D" w:rsidP="00EF682D">
      <w:pPr>
        <w:spacing w:line="400" w:lineRule="exact"/>
        <w:rPr>
          <w:rFonts w:ascii="メイリオ" w:eastAsia="メイリオ" w:hAnsi="メイリオ"/>
          <w:szCs w:val="21"/>
          <w:highlight w:val="yellow"/>
        </w:rPr>
      </w:pPr>
    </w:p>
    <w:p w14:paraId="0AD1F25E" w14:textId="77777777" w:rsidR="00EF682D" w:rsidRDefault="00EF682D" w:rsidP="00EF682D">
      <w:pPr>
        <w:spacing w:line="400" w:lineRule="exact"/>
        <w:rPr>
          <w:rFonts w:ascii="メイリオ" w:eastAsia="メイリオ" w:hAnsi="メイリオ"/>
          <w:szCs w:val="21"/>
          <w:highlight w:val="yellow"/>
        </w:rPr>
      </w:pPr>
    </w:p>
    <w:p w14:paraId="7C505A9C" w14:textId="77777777" w:rsidR="00EF682D" w:rsidRDefault="00EF682D" w:rsidP="00EF682D">
      <w:pPr>
        <w:spacing w:line="400" w:lineRule="exact"/>
        <w:rPr>
          <w:rFonts w:ascii="メイリオ" w:eastAsia="メイリオ" w:hAnsi="メイリオ"/>
          <w:szCs w:val="21"/>
          <w:highlight w:val="yellow"/>
        </w:rPr>
      </w:pPr>
    </w:p>
    <w:p w14:paraId="709B53A4" w14:textId="77777777" w:rsidR="00EF682D" w:rsidRDefault="00EF682D" w:rsidP="00EF682D">
      <w:pPr>
        <w:spacing w:line="400" w:lineRule="exact"/>
        <w:rPr>
          <w:rFonts w:ascii="メイリオ" w:eastAsia="メイリオ" w:hAnsi="メイリオ"/>
          <w:szCs w:val="21"/>
          <w:highlight w:val="yellow"/>
        </w:rPr>
      </w:pPr>
    </w:p>
    <w:p w14:paraId="0BCD9FCA" w14:textId="77777777" w:rsidR="00EF682D" w:rsidRDefault="00EF682D" w:rsidP="00EF682D">
      <w:pPr>
        <w:spacing w:line="400" w:lineRule="exact"/>
        <w:rPr>
          <w:rFonts w:ascii="メイリオ" w:eastAsia="メイリオ" w:hAnsi="メイリオ"/>
          <w:szCs w:val="21"/>
          <w:highlight w:val="yellow"/>
        </w:rPr>
      </w:pPr>
    </w:p>
    <w:p w14:paraId="0C946DF0" w14:textId="0AE9AAF5" w:rsidR="00EF682D" w:rsidRDefault="00EF682D" w:rsidP="00EF682D">
      <w:pPr>
        <w:spacing w:line="400" w:lineRule="exact"/>
        <w:rPr>
          <w:rFonts w:ascii="メイリオ" w:eastAsia="メイリオ" w:hAnsi="メイリオ"/>
          <w:szCs w:val="21"/>
          <w:highlight w:val="yellow"/>
        </w:rPr>
      </w:pPr>
    </w:p>
    <w:p w14:paraId="7B6C1570" w14:textId="687C71CF" w:rsidR="00EF682D" w:rsidRDefault="00144182" w:rsidP="00EF682D">
      <w:pPr>
        <w:spacing w:line="400" w:lineRule="exact"/>
        <w:rPr>
          <w:rFonts w:ascii="メイリオ" w:eastAsia="メイリオ" w:hAnsi="メイリオ"/>
          <w:szCs w:val="21"/>
          <w:highlight w:val="yellow"/>
        </w:rPr>
      </w:pPr>
      <w:r>
        <w:rPr>
          <w:rFonts w:ascii="メイリオ" w:eastAsia="メイリオ" w:hAnsi="メイリオ" w:hint="eastAsia"/>
          <w:noProof/>
          <w:szCs w:val="21"/>
        </w:rPr>
        <mc:AlternateContent>
          <mc:Choice Requires="wpg">
            <w:drawing>
              <wp:anchor distT="0" distB="0" distL="114300" distR="114300" simplePos="0" relativeHeight="252624896" behindDoc="0" locked="0" layoutInCell="1" allowOverlap="1" wp14:anchorId="09270238" wp14:editId="28BEF40A">
                <wp:simplePos x="0" y="0"/>
                <wp:positionH relativeFrom="column">
                  <wp:posOffset>163830</wp:posOffset>
                </wp:positionH>
                <wp:positionV relativeFrom="paragraph">
                  <wp:posOffset>88900</wp:posOffset>
                </wp:positionV>
                <wp:extent cx="5680075" cy="1950720"/>
                <wp:effectExtent l="0" t="0" r="0" b="11430"/>
                <wp:wrapNone/>
                <wp:docPr id="1609906021" name="グループ化 2"/>
                <wp:cNvGraphicFramePr/>
                <a:graphic xmlns:a="http://schemas.openxmlformats.org/drawingml/2006/main">
                  <a:graphicData uri="http://schemas.microsoft.com/office/word/2010/wordprocessingGroup">
                    <wpg:wgp>
                      <wpg:cNvGrpSpPr/>
                      <wpg:grpSpPr>
                        <a:xfrm>
                          <a:off x="0" y="0"/>
                          <a:ext cx="5680075" cy="1950720"/>
                          <a:chOff x="0" y="0"/>
                          <a:chExt cx="5680075" cy="1950720"/>
                        </a:xfrm>
                      </wpg:grpSpPr>
                      <pic:pic xmlns:pic="http://schemas.openxmlformats.org/drawingml/2006/picture">
                        <pic:nvPicPr>
                          <pic:cNvPr id="542053323" name="図 1"/>
                          <pic:cNvPicPr>
                            <a:picLocks noChangeAspect="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2755900" cy="1469390"/>
                          </a:xfrm>
                          <a:prstGeom prst="rect">
                            <a:avLst/>
                          </a:prstGeom>
                          <a:noFill/>
                          <a:ln>
                            <a:noFill/>
                          </a:ln>
                        </pic:spPr>
                      </pic:pic>
                      <pic:pic xmlns:pic="http://schemas.openxmlformats.org/drawingml/2006/picture">
                        <pic:nvPicPr>
                          <pic:cNvPr id="380745519" name="図 1"/>
                          <pic:cNvPicPr>
                            <a:picLocks noChangeAspect="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2804160" y="15240"/>
                            <a:ext cx="2875915" cy="1443990"/>
                          </a:xfrm>
                          <a:prstGeom prst="rect">
                            <a:avLst/>
                          </a:prstGeom>
                          <a:noFill/>
                          <a:ln>
                            <a:noFill/>
                          </a:ln>
                        </pic:spPr>
                      </pic:pic>
                      <wps:wsp>
                        <wps:cNvPr id="1432873913" name="テキスト ボックス 2"/>
                        <wps:cNvSpPr txBox="1"/>
                        <wps:spPr>
                          <a:xfrm>
                            <a:off x="3048000" y="1493520"/>
                            <a:ext cx="2392680" cy="457200"/>
                          </a:xfrm>
                          <a:prstGeom prst="rect">
                            <a:avLst/>
                          </a:prstGeom>
                          <a:noFill/>
                          <a:ln w="6350">
                            <a:noFill/>
                          </a:ln>
                          <a:effectLst/>
                        </wps:spPr>
                        <wps:txbx>
                          <w:txbxContent>
                            <w:p w14:paraId="7B71BAFD" w14:textId="77777777" w:rsidR="00EF682D" w:rsidRPr="00F86F8C" w:rsidRDefault="00EF682D" w:rsidP="00EF682D">
                              <w:pPr>
                                <w:adjustRightInd w:val="0"/>
                                <w:snapToGrid w:val="0"/>
                                <w:spacing w:line="240" w:lineRule="atLeast"/>
                                <w:jc w:val="center"/>
                                <w:rPr>
                                  <w:rFonts w:ascii="メイリオ" w:eastAsia="メイリオ" w:hAnsi="メイリオ"/>
                                  <w:sz w:val="16"/>
                                  <w:szCs w:val="18"/>
                                </w:rPr>
                              </w:pPr>
                              <w:r w:rsidRPr="00F86F8C">
                                <w:rPr>
                                  <w:rFonts w:ascii="メイリオ" w:eastAsia="メイリオ" w:hAnsi="メイリオ" w:hint="eastAsia"/>
                                  <w:sz w:val="16"/>
                                  <w:szCs w:val="18"/>
                                </w:rPr>
                                <w:t>「私たちのアクションが地球を守る</w:t>
                              </w:r>
                            </w:p>
                            <w:p w14:paraId="551F6B7A" w14:textId="4C63C18A" w:rsidR="00EF682D" w:rsidRPr="00F86F8C" w:rsidRDefault="00EF682D" w:rsidP="00EF682D">
                              <w:pPr>
                                <w:adjustRightInd w:val="0"/>
                                <w:snapToGrid w:val="0"/>
                                <w:spacing w:line="240" w:lineRule="atLeast"/>
                                <w:jc w:val="center"/>
                                <w:rPr>
                                  <w:rFonts w:ascii="メイリオ" w:eastAsia="メイリオ" w:hAnsi="メイリオ"/>
                                  <w:sz w:val="16"/>
                                  <w:szCs w:val="18"/>
                                </w:rPr>
                              </w:pPr>
                              <w:r w:rsidRPr="00F86F8C">
                                <w:rPr>
                                  <w:rFonts w:ascii="メイリオ" w:eastAsia="メイリオ" w:hAnsi="メイリオ" w:hint="eastAsia"/>
                                  <w:sz w:val="16"/>
                                  <w:szCs w:val="18"/>
                                </w:rPr>
                                <w:t xml:space="preserve">　プラスチックと資源循環社会」（2025年９月）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8813673" name="テキスト ボックス 2"/>
                        <wps:cNvSpPr txBox="1"/>
                        <wps:spPr>
                          <a:xfrm>
                            <a:off x="0" y="1485900"/>
                            <a:ext cx="2743200" cy="464820"/>
                          </a:xfrm>
                          <a:prstGeom prst="rect">
                            <a:avLst/>
                          </a:prstGeom>
                          <a:noFill/>
                          <a:ln w="6350">
                            <a:noFill/>
                          </a:ln>
                          <a:effectLst/>
                        </wps:spPr>
                        <wps:txbx>
                          <w:txbxContent>
                            <w:p w14:paraId="3B27E5BB" w14:textId="77777777" w:rsidR="00EF682D" w:rsidRPr="00F86F8C" w:rsidRDefault="00EF682D" w:rsidP="00EF682D">
                              <w:pPr>
                                <w:adjustRightInd w:val="0"/>
                                <w:snapToGrid w:val="0"/>
                                <w:spacing w:line="240" w:lineRule="atLeast"/>
                                <w:jc w:val="center"/>
                                <w:rPr>
                                  <w:rFonts w:ascii="メイリオ" w:eastAsia="メイリオ" w:hAnsi="メイリオ"/>
                                  <w:sz w:val="16"/>
                                  <w:szCs w:val="18"/>
                                </w:rPr>
                              </w:pPr>
                              <w:r w:rsidRPr="00F86F8C">
                                <w:rPr>
                                  <w:rFonts w:ascii="メイリオ" w:eastAsia="メイリオ" w:hAnsi="メイリオ" w:hint="eastAsia"/>
                                  <w:sz w:val="16"/>
                                  <w:szCs w:val="18"/>
                                </w:rPr>
                                <w:t>「世界環境デー</w:t>
                              </w:r>
                              <w:r w:rsidRPr="00F86F8C">
                                <w:rPr>
                                  <w:rFonts w:ascii="メイリオ" w:eastAsia="メイリオ" w:hAnsi="メイリオ"/>
                                  <w:sz w:val="16"/>
                                  <w:szCs w:val="18"/>
                                </w:rPr>
                                <w:t xml:space="preserve">2025 ユースイベント　</w:t>
                              </w:r>
                            </w:p>
                            <w:p w14:paraId="04A4FC3F" w14:textId="77777777" w:rsidR="00EF682D" w:rsidRPr="00F86F8C" w:rsidRDefault="00EF682D" w:rsidP="00EF682D">
                              <w:pPr>
                                <w:adjustRightInd w:val="0"/>
                                <w:snapToGrid w:val="0"/>
                                <w:spacing w:line="240" w:lineRule="atLeast"/>
                                <w:jc w:val="center"/>
                                <w:rPr>
                                  <w:rFonts w:ascii="メイリオ" w:eastAsia="メイリオ" w:hAnsi="メイリオ"/>
                                  <w:sz w:val="16"/>
                                  <w:szCs w:val="18"/>
                                </w:rPr>
                              </w:pPr>
                              <w:r w:rsidRPr="00F86F8C">
                                <w:rPr>
                                  <w:rFonts w:ascii="メイリオ" w:eastAsia="メイリオ" w:hAnsi="メイリオ"/>
                                  <w:sz w:val="16"/>
                                  <w:szCs w:val="18"/>
                                </w:rPr>
                                <w:t>プラスチックごみのない未来をめざして</w:t>
                              </w:r>
                              <w:r w:rsidRPr="00F86F8C">
                                <w:rPr>
                                  <w:rFonts w:ascii="メイリオ" w:eastAsia="メイリオ" w:hAnsi="メイリオ" w:hint="eastAsia"/>
                                  <w:sz w:val="16"/>
                                  <w:szCs w:val="18"/>
                                </w:rPr>
                                <w:t>」（2025年６月）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9270238" id="グループ化 2" o:spid="_x0000_s1086" style="position:absolute;left:0;text-align:left;margin-left:12.9pt;margin-top:7pt;width:447.25pt;height:153.6pt;z-index:252624896" coordsize="56800,19507"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dt7oJEBAAA3A0AAA4AAABkcnMvZTJvRG9jLnht&#10;bOxX3W7kNBS+R+IdrNxvJ78zk6jTVWnpaqWyW9FFe+3xOJNok9jYns6Uy46EuOAaLuANEAKJKyTe&#10;Jtr34LOTzNB2pV1WFAHiYjLHjn18fj5/5+Tw8aauyBVXuhTNzAsOfI/wholF2Sxn3mcvzh5NPaIN&#10;bRa0Eg2feddce4+PPvzgcC0zHopCVAuuCJQ0OlvLmVcYI7PRSLOC11QfCMkbvMyFqqnBUC1HC0XX&#10;0F5Xo9D3x6O1UAupBONaY/a0e+kdOf15zpl5nueaG1LNPNhm3FO559w+R0eHNFsqKouS9WbQ97Ci&#10;pmWDQ3eqTqmhZKXKe6rqkimhRW4OmKhHIs9Lxp0P8Cbw73jzRImVdL4ss/VS7sKE0N6J03urZc+u&#10;LhQpF8jd2E9Tf+yHgUcaWiNX7c3P7faHdvtbu/329dffkNBGay2XGTY9UfJSXqh+YtmNbAA2uart&#10;P1wjGxfn612c+cYQhslkPPX9SeIRhndBmviTsM8EK5Cue/tY8fFbdo6Gg0fWvp05smQZfn3gIN0L&#10;3NsBhl1mpbjXK6nfSUdN1auVfIQcS2rKeVmV5trhFdm0RjVXFyW7UN1gn4MkDv0kisJoSMHr734h&#10;gQ273WTXdbuo9epcsFeaNOKkoM2SH2sJsCOcdvXo9nI3vHXkvCrlWVlVNlNW7p3DxbgDrDfEpwPt&#10;qWCrmjemu4WKV/BTNLoopfaIyng95wCVerpwBtFMK/YpDIRxkI3ihhVWzGFEP48c7l44i/dGWnc0&#10;4Ebm60/EAtCkKyPcfXsXuIWTJEl93H4Ht3icRqmD2w40CKfS5gkXNbECzIalTj29OtfWZiwdllir&#10;G2GD53ypmlsTWGhnnP3W4l6EA10OIfxr0BhN/UmcJEH6H0JjCBSgHhlgSDPFeWOvy9+FznDqx6BZ&#10;j1jaS8K4J72BFsPpJEmDgRbjOAIfu9s8kNsehA+K07VELdYDJ2B0jxX+VLm5LKjkuE1W7Z7qgjiC&#10;v1Ea7Liu3X7Z3vzY3vzabr8i7fb7drttb37CeCg8brutOsRsPhKoI45arNrupu3D1BefyI9RaPp4&#10;x2mUDGVmF/EoDVGLOmaIE5ShvzLgZD3zxlHiOybZUUbPEDTjrj3p+WXvhZXMZr5xRTmOLADs1Fws&#10;ruG5EqAnGKwlOyvBVedUmwuq0LNgEn2YeY5HXgkcLXrJI4VQX7xp3q5HbvHWI2v0QLgTn6+orXXV&#10;0wZZh0ozCGoQ5oPQrOoTgbYK/QKscSI2KFMNYq5E/RLt2bE9Ba9ow3DWzDODeGK6TgztHePHx25R&#10;VzLPm0uJQhu40FnmfbF5SZXsYW+Qv2diwBXN7rB0t7aj5WMUirx0FL6PIkjZDoDxLrYPDvYonk6D&#10;aDx5QKwjvpZV4qkrdY7Udiif4K4N9S8ex9Pwn4by+H+Uu/7iwVDu2mJ8QrhOpv/csd8ofxy7W7H/&#10;KDv6HQAA//8DAFBLAwQUAAYACAAAACEAEeG8BKQeBQC8dwkAFAAAAGRycy9tZWRpYS9pbWFnZTEu&#10;d21mjHp3VFPP1nZABKJIlyq9SRNClY5SQrPRe++9N2nSe6TXAIIUaVJDQpEiEDqCGlqAGKQJhCBI&#10;EYQPf/e997t/vH+8s9az97P3mb33zJy1zjpnzsxNDhcC/mmRBAuA4H/YtCEBAAgA3PjcRXRt22wR&#10;XEs6SgCAl5gCwMlu9ERd5a8HACAAMFf91UJ/BTsA8MXgJuBLwM1rPwDg/tf3Py3i2jF/zX9eXV39&#10;RSIfAOBAdx2i9kT9b5a/MdfmP3H/jvmro0gAgIfXQ7i4jmf9m/S/mnUfCUDKnAhwneCf+uzX+jqd&#10;IIEyAeDeNae8BiFl39LfsL+z+ou/fY+usXWNv31FlQn/6fd3ltfVlDiViQBk/3AAQEAZAOC+5gz/&#10;2FFK/+O+Vv+fiykDCP5d6z/Xo3pVAAATlf9LPI/yv8b5r/oAAJvyjf/UZ1UG/odz/9e4OJRJ/uP/&#10;7xp9RUCZf4/hv/nfOZNdXotr/J0zqTIg7uIPAIC/BncP4X/W6N+x/9Z/1y3p+VPwnVtMt67pHU0N&#10;Vd3rOxR5zRdIia/lSKAo+7Ui8NMFPwY0Tt3bvjaInB49eQQANENuX9jcvLaB3homfgAAtf9fEKw4&#10;sgUDAFeVmqqP9IMtd/9sBqHPcjaAx5FN57abu10F4b0vYU5OVXX6P3A/+D/z6FXqjrZ3i/FUnqyI&#10;FoxK6GS6bGm+BpBG4Ve4rvFyv+fkVZRDbe1G6+b5bd0Gi22ReeGSQwUqUqIBqmBcz3Q4zu9qufe8&#10;I/LqeH/18s9Sb+T5yVXk1eUzCPRc6YoCEok+Z2O9yo+Uuwq83LtYOus4vDqs5vO+Wv1jxSZ3Enne&#10;K3/pg0sWHvUISpabYphjsfnQpA7fTfRd+IaJnxsMyMuYTlN/IKNQDELIuJEdFgj2BzzLF2cSUSpu&#10;/rnTcF+kNvPCenK6t7cSE3npnmGl4xbs8RnptgQssTo8nO0s7QjEhpVpHayUlHZI93TzpHg/Zdms&#10;nR36k+aBkqKbnzd1DHDKOdtz4JXeyF8qtgtxK2lfVoPpj+9uG2YwwhbE654b6zu7m5KR33DMo2s1&#10;S+qvGKL1/6ZF703LxKDl8R3xQHCU/PY7Orch1qVK1qIzqaUzKTkEefJjCoM3KVVwiOwqOEtpUF9m&#10;WH8BaYzTRJrv2d0PEM09zxcAx5znpH/KhojqD8moWi2DjfbKBDtAOXIM2h5kQ7n+9e2sua4kfiFs&#10;2uvGnW1zJz5ffsOZwA9dSebrsL/f+C+bKGV7RvoXf1XELRI0LhKw+pjtAcAebH7NwuHTSw8H9OT6&#10;rHbW3v8i/XIClKRIDEwHdpBX7mCJmMO3VRfBs1SrNHnNOODBMSgJdYBx6kSeyiXEyvENyiK5ZYWp&#10;J2lHHaPsx1Xa1rnRgVTOcPzXoUoKqyHtGipOdCq1Bw+pNHXsDx/OBokZwzhj7e6qj6u9VeBp5rt5&#10;kyq2e1zly3aP91Q4oTdsoTD/cigK0yY3uATmLkQOmoKJlhJOu8DBXQnBS+FhkzcGemgGoFzbMqzQ&#10;4P1s55NYa/DFBIHNQVhDvx+vLDh2iYSoKzz6z43dJweRX/sN9228drXB5h2SoaeDbrkl50SRawCn&#10;Q1IzD7Ygu1Lvk6jndSrdn3lm5/me79DUtJPOpXC/DEiFyuaZ06nTgFIrBXJ9bxsg0oT0bHhKnEDF&#10;dsKF1nIlNjOlNosFtotZ9iJ66kWjb56p+qzrPTxkFCogrNIB6jXGgqwGXovY1n6ZoWWu8b2jP8Tb&#10;YptREFz88gMAZZr+JSIuuOtRmwUfaoKythIPE6ypfSKlpQATSHCn63R3/DERYpu6DdVx3UXrLTAa&#10;IOAVP8XeHomWH/g9o7fW33RAUTkOldr3Q236jWyEZ21ncmx1d2y11hx13ZSLklrv3hLzCAS5+IIa&#10;g0CNAeJuv1qxwDdPc+aB1caHfHAviLcLcqAGlapYNrBZxIWBDtB8gKwqqcwraA9KPhPt1HpbyVFs&#10;xkdbgKTP798p5aU16Su15C224mKwGvhWMmAPfVxdzL1rys6Sz7VtyvvDfGhXusWaQtw9VdT9Z+uu&#10;BmhfQ7S8VbwuqMndp2nDp5kGyAHhmSdXX/g5tIDnNW6Dzx/ENRnJusM5hVwnd2/SjOg60N0jwNWl&#10;pXru+/qFQOWWBHi/0Hl67MA/uGBQJTEcOSlmYlxzuTBG00V7Z5u4N5U8vChpRqs8nyDwUNvMeKfg&#10;eD1o6pcB15xTIEKBb+0HmlfacQ4h0zUWqzNVhUwRMrRGMa1NlRR13ZIOyglUz6bDCeig5w19fGxY&#10;Aqpi+16+Ou8luTo0pbBi6DHv+A3/QeozyroRrTDGk5AgGMFnBfcoljaFY44OSmbGzUzZ6KGaU0Xo&#10;7qq2w5gQQSUL4M9T09dX4fMjJ4YDF45yg3qCUiVmAb7DxhuSAfHVhoTyvazr7VCi96OPu7vvYtf3&#10;GES8EuBlZKJC4k1tiGHUMbWbnPaE54R4T09ftHuSgc8xnUmOSFODiSO4N2kCnjBb+9htztqfsQke&#10;YCzvSsYqqV56J2YVwlPw0RBXLsLacs9TlN6jxXKrNWO/qbi2NWevKWuHkx5jtauJec9/JEpL0ST5&#10;tBlFIaqptDpsfpfAms2vUuQmwKMZ0ukdVeWf+CEs6g0aabwMtvKsEJbiwVx9tGv0/0TPxJCiIJTD&#10;JZSjCBsGnC5P2gHxHjnhwKMhqo6kw3MAnvJ06EAKUrnmwrJWy6bV3zf3cMBKKbPvF9UnJcIrJaIl&#10;sJV22ZLM5R8PQvY16CMApTUbFWZVln02XFkfjfKUJ7oqI7pshqUYz4GbtnP7Vq1OqOpJEmEVg4s+&#10;WKhEc2Cms9yj8jxeFD/lfmAijKJyM4I2jPUmOzBVjk+1k+/UlGTWL0Eu/PFe+LbGnByJ6qCbBwuV&#10;B6sWhg2t1L+k0LeM08aw7iixL8oxdpeubLPXJI2vADP+6PHXJO2M4viBB8YWB5YUwL0U9lnkDM6m&#10;sc1b4vz0nMIbRv62bM+dlVLmlOXVFPADDrgRSm+BSGic73/ujHH7BYS9jF1UiJ78QMvNmaaS2cN1&#10;r+eGehgHr62L1Pgdia/EP3Shaarplc+jz5Sz0+xL9uwLoarEJrVj6vUT9SJDT2uT330Zzp7ECjj6&#10;5H42PpRxPxNI17rh9i5e0WrQWKhiMm8ml/iRA3+JreK9oVnnzC3pxA4/VVMHwjSxftdX3nXx7brg&#10;XK/m3O2mQnfR/WmQI7lobQCoFiZeFSha7utt9M1eldkazWCzUmCDyrAfoLWepcY0Dvdb5BTZNJSC&#10;VKL4e4oY2+MCYmIkswgsvqiUvRgw8mqhT2rdIPez2rTtZ3xEN9m89wS0lnxQMDUsV/eyuGDB/ut6&#10;X8bzbwdTGL/pb3em1k6msB3P1oImKDU9qetxNtM6a8IT30ZFsGNC2Mn338Ya1yY9vj3xsqFotPad&#10;sAU9pT4Rzvz5lCZokjqwwfrWfL7UTQZxMINkSD4InN82yDD7EFHtI+bxU9QjAOTh08qo00IzKup1&#10;CHJoErcLBLndFt1PBVUFiDc2NW2Pi27qiL0JArU1YIbHmLi6XqLnGBlfbCFgldj4ib4m1HjNg4E7&#10;BWnjbgKNjXu+AQFFdeNFaGM0BjUgGzQXlD/DZAI7WyDbKBBDIhAO6ylnCo3C+2JtnJsr8dEuOSVq&#10;dSmghtNIXz8jnKPquq2xw3o6uq9pYHCS5Q49vdSLasFIskvpYpCn7ADaNwGBTfZV3/mmoBd7uEJU&#10;SmJnjic6HcRtlotPkOSyezkrmB+9PRtkwhjkxLC9lz3b1oqyEoKfjfpmV9vzl5ge4I9aYvjmluWF&#10;U/AtgKvJ+xBh4rNfuq/5DG/I97BubE8SiexyB4cvjzvJefIGSQjVC7fCQdO7vyVaW3jogoyMF8wc&#10;Q7xerffIoL5qu2+jFkC4sjaBT/MGWyxMqU8leTuYKoguZclYb8dbA8CNya2+qbKRA7ptQ7rlQ7ot&#10;/Vq1o08j2NS2E3ses4X4sBk0pzS3QNpnkfwARECsWlREZUo7DGJgTm+gjEh48wXMR3AF2vgB2hh7&#10;RXtP5y6VkCk1JmX3aoYKYnNfCpQTaiyINK4lmf9xDi8Cw7nx+0oTFyQGfRXs7OlHAe0QsP4NCvFI&#10;gssPqCT/5VV5jnl5judynF8Yoq4qyK6otlLGwXNXePnO6f2Yfjb7if5cUtZqXdHEdqZB5lGC044e&#10;1SJWLBTwKp7EalKliZF7MV0DozRykaV7zOYGTgqiiTVz4dyTnUkPnshaNeKCWBbR1g/uuLBhPX4d&#10;tA+dyw/qKfXNyfN+UuxfVRxejQhejSclI7yAHASS49vOT5dIYonyg9IjKC4hKynBVpA+K30C3ddu&#10;SfW9z8p6RAwop44JUIZs2g0pYKLeBIyIWOSzHUqrE4bwyqQqtLJl7ZuRDlFDiqY5ioOgdHx7KNES&#10;i+0eedKxYtLKjcc9kQ4ClmsRta/e/JHTX2et26ZmXrg1PkOmncFdl0HE3EzUNSrx057OhHM6lHvc&#10;sDta6GsG9R27xtSKYqTlpK3Ipk/ODtxVuPiXVNXjO3pvot+Zq+m5tGY8aKaexmz/0tw/0YCNxbq5&#10;EE7KXxrejexJ65pRydpvKnEW257ynb4vFsp2IsGKe4dOdetJde5OZVaZmM/SKbTTMS3XKfxI5oYm&#10;c5PXPY40WseWLE4mLk7FTg1kziSjNwZYkrDpxKK/GwbdXMSWmUYjINZ10+lKH6MFpwzbRgr5kDfj&#10;oPQdX7t5AL7TUbyuyHvmQ7j8wU3L4U2zgfX8fgfo4E4hR7Hxx1KLj9BCTn3TvlKzvqxCZJFlf87q&#10;gJne2sjozHluc8hmknpuYuiGxkO+JAQfMFT6RScUrfcS4UQquodvxeh4G62vwcbGYyWHi/mGupUm&#10;o/kmsyXHisXH8mdGLdIyXvRAffwSOcJfu/lmDJkhuja/b6THLIndDloPxfF/1XEOSK0JQL/YZkQt&#10;witbfEOWxtbvSEuvKzoW8+N+FIchKrG/00vesNDk0cMQCPjY95JURuirgMjodu8cn5eFzL4kQfah&#10;8VJfUj2383WXGPSWGAyT1zKnaob786eGm1wBF0ao7DAYPEV2+dQO37szKf5dy3eBeqObf2Bp8b4X&#10;c1bxicGpkPk3Pa/4lBUJK/jn4qBhGTcI/o3gFDKdgU2G+sL148f3hvLd3czfGU3yNzuiu+HfvsV5&#10;KE273wyOEJky+33v/bvWC1dQX1YRsGQx6WBnnf2ZF3ewI9dEXRGB4mdHRt0EuGxH/9aAkHid3oTn&#10;pHhH6wgWx3lbzk9oxNHYcKK5ytJxqSlptjNhjBfsllXRWgfqlMzvFhCKkKQrZc1CpgpTDxd4WTdA&#10;mwo8xWkEmhm8WnJxTQW4liwF5VwlZcPdN7QYKxy25hgvQeEt9Xu+1kJoXQqlRVI3grntMcG5JBgI&#10;MoJwYzoMb+azaemnA0ItPnCwPDrZuv1kuxNuEdXbzC12Zbf7i2s3TXEqviwonec1PeaqWiyS//4X&#10;8giKY8+DP7+/sZ+/Z6N2v0dTz0JTz0pVc8wzBn6uRN3zmYpdCRBBEB2pcZWo7bOK5wqtkXsYHUpl&#10;Ai+zwUJJuEOruTuFqRskkjohquPgchp2FBDzQOZAvyd2icoWer/5aaqGoHo9NJQBYDsoq8mpu7HA&#10;jkbzzTPI71fMsYs5bLdRAI/S8W3HB21EZaUYzzsC93zeKi+s8OHxf0jxedGqXSIsL0CJSMq26bJy&#10;RiIJ/qaksk9yHNy1MThgUsL+9OoPrEugt9RxpdY0SmbIfM+2LuXzR9N9TYOorpCoBgTkw0r/7CIS&#10;9WPNmRW7eqVVq0i0t9aAAhq2Dv7wod6TyIh5INgslnXAa5ZDI/GV67iFRUrMQuq2giH1XcM1NViW&#10;mhQXP4wL+GX7XrJ/7rI+gUn5cGh9vycsrdkYmT9dMb3ZRHsIrzNA/+I9dqWxa0xvX1Qz2hFlftpy&#10;bxojJ88REKyhq+8OJe5XL1Du0mpaGrDYbyqqFd2cFsfpgGxpFz6M4JZTSZ/P/Wb4Gpfvs25yx8DE&#10;e/NtfbB+mFVnaVaXK31QNuFRuM52D3rOxFiU+UXnLgOUPHpG9JUx5bMv2rWFvHNjGS5GGv4nIIei&#10;3eGdibPWsM5NzJ6w4D4Ocaqzbo/C9tNK2hxN2fo9WfMRXvOdxgYmiicsiauIfkjlk00ZV4rjE01Z&#10;UkpbUkoSkU+T60ru4QYzr6rum7EzlPBlmbLjzDgcrLh/lPTtGTS5/Gra0mhlFBD1bBNzPALV/xR3&#10;SGqmFQBta4o/iI6S+6gFH0mV60+cGYc/0b9NgGOMIWMcMNcLhre7raFgcW5FdJ7uRYi6JrEqmrsZ&#10;BVQ9UM2XiRwNedNBE+YrAT7ajNgqc6Kn0iq3svTV6hN+zm6GGeEw4whJXH2jt9U7xxWc03CO7QS1&#10;nfGmnfN03y9Jngox8YpbJB+1XrxLTF2dhE+NK0DTXoZyBX2XbfS8f+qrFtV7y6H8FxKjhH3nO577&#10;7bZddMfx4+5aHXyy7JSMWVLKB2L6Hp4HnX5h25PajzA3nLLFYexOOgQPQny76xPxu50pQeuelkad&#10;IRHj/Z/dyEsW8fiWx/JPc8SHybxqqOV7GDfOlmm9GATlRbQPBpPLEsK62zY2l6H32cbXwuBvNxcv&#10;brUyawu5T4t3SSInpu4dtsjQnWwYo6EOJs19VYF3CnxoKtXiFztThmtV+VoiS6nNlJMmq4e/69p4&#10;F4mqcxprCX/JedDaf+92M/FOAev4DO9SgWJXnIr9kOJY5shikbF2QLFBf2VQs4Hs7LTpuIdQJUyV&#10;a6Hu3HiMkIG8MnVVly57kgOmxeZWmfBu/rfCaYo4fGVQ39PuwUmltU0di+37ExKTHvglSZ/IjFL7&#10;DeCFQgPNthvYwHsc/NAt3H19JeqSyv/Z3mvlPxz4PApic7/wqxPw2OlNtdmH7GhZzp94+fJY1hlF&#10;TnHyQHKgfzox4Oz11bPjD5wrChwLO6/dnTSlLriZWLF7gG9VbM8W4nrp2GfTKV3iktrKb+D3uRMl&#10;sm586IXyLDZSugQCUWy/OFRRSgAfKiJCQvjQ4W2814lPB4V3QLp3G4VPG7lP8vgxwZSnVSeE6GIy&#10;HHhhMVniLx+d57VL4Zx3/OaLNmXe7C/cDOCi8sPAx4necNUy4QhYWkMz5F1gIiIkuickqmcmq4bV&#10;64Thfc2twvDrr6TyMco/McegV4alGvtR3y8Jtj0hwT1a5Uwc2Z/XHmwZpzAxQJDz/GzlI/utRrQS&#10;dhQmx4mTaKq67ZKjds5VG+kXjsvMNiIlqjmTZRN0808MF0bbMvIWt7TvCEXPTed+cvCb1w5xr7yV&#10;Ww7vSen84sBb7KRYgIwI1rrYirLv4p8JaPZMsK6Oqbb8aCjUwjwtup7qjaS2HaH93rgymTjV3wQI&#10;aMjjaM+T66TUK+GkgUlU/Ka06wQE5ZDHZzviaveoT1cNzuFeyS3Od5qx3uX4JdCZx5awrPsD5g/e&#10;UdYCj8uLOZcmMjzWNWFMztibvB4gxYyCEA/kRHU8bV4OsNFrybhFtkntiAEqPl/8ORid8hB64rPg&#10;2GTm2NRV5ZPgeKDu5H2a53NT2jsuFz9MB6yk96mifw7eXPg1hdVszBgXokpJpzlpzPKppwl8anvC&#10;MP9r3fgkz8R/kPErE7yhRVzoRLTKH2SL90Vi7PTZMI0AfbcoRq9CH7NUTXDyTa/Cm16ZjEaFPn7Z&#10;NpUxS0vEnrsMiHa39fRgMouopXIBMWLjI3p4BYUfMh/TyD+UoyBtBGsIa67Pdi7mT4u76aQR+mFH&#10;LrBRaN/HwyWnS843Pkc9XvLpsL/lsP8DXI0w2WhqKlDgKf5cgCIopzwP67RIjU1/jPzaINzouevr&#10;YDHVHiBcKuI6U7V0/blw0q2AW9AKg9NvLjQweBXdku9l/n7HIhOyzPPgd4r50frpYA5GzysTYg5S&#10;9FeT2Uz07Yd+K+caenmL3mvfNMQFOZLFbBjR7r5mopZ/squm6Hs3RI9+baiHUkRw7TrVulpIcd6x&#10;bnftg58DnoX0HXbddYmHr6Smul4qTjUwIpph4xPD1OLMhzoeIqAO8fFZnFBdi1qug189Px03zspl&#10;RcWOJs1K0rWIOsYoRoY9nbrCKK7fro/60E6YVtSg8P5hQK6KGl3FnQ0uYZgv+H4yxfM8Vo1JU7+G&#10;1ErzgRcuWCpzr3Zhgl7VM42jZ0auhOQPzimYEdidcPd2xVytZ50Pttge/SG9pWHkrGW15EbRf2kj&#10;JULwAf4AYCURdvNU6W34vfL+c8qLyqjnd+/YUolenv/pnqRJ2qEgXayO0CkLjX0fwS7J9af9xuOA&#10;/ko2Gs9boZuvNXZivfXChAWiCL5ytdjPcN/118RQ9FmVaxKxtIn0/Xxtf5LoX61ey8g+40tNVb3N&#10;q39IVRuXKMEVW0nD9SWZBscLbPM7XZJ8vAwbTCBRha3IcsycaxFuBO/nD34YGaMABjwDtkEO2iF4&#10;GAXP4tAyVcElBw6X4W8OVTGHhof1qCRtBsFeBsty7qwiP+9eb3esovk+bWU4nyQlRTyqBtd0PXO2&#10;OhJ5Cux49rYkCnNWWfWzH9h/SXV5yZ+O40dVkT6MPpbr+yzPM3uebHwV23d9BQcqqSJ9ipzdAfqH&#10;cp+D7cnZXm+zUXvo42mX3UMNEXXMdvNS044r0d3Zj4Vr+8aAPy84WnRLoT/5i85I3B0p5kdxXCJH&#10;GZVa7sis3arWkdYQGNaFtpJ4zDVhz58ghBcilqdiMFIhuAGir2MY85DSFh5+zI8Sv3tRbUUlp8i7&#10;uJO5266ZSOz1PqZuwVa6xHGYyh5N5TDBulYiPFwjPJzIP5IPGlFQed3FlPGLJD/AqeA2LcIpSaz+&#10;UFyIMHr2o0dllly0EaqTkW6hpX+8bSV+dh+8A3sTVAiSEWJIYypWlN42zdBpVW15wb48krmb92lD&#10;u9hC/OAiM/kk21BRlxjOTeGrXaWC+7JG7mETgEZu5w/uFyLtoB/tCpEOJUPrJR9pCj5m5XMVr7Kb&#10;Lw5BlziMM9e0GjkpVsBUnRAueRXOdlWOVlWxZg20ksqwQtoq4hUHg+0wddbKTrhf9ktiJS5Zpc8o&#10;2s8oog59KU8BndQt8wmEnu5xL2ZSvJxCzJW0lUmnBUsB8gB6rzLYqzqs/Ybl7sgRN+IYzny1pz3S&#10;sqhiIGYvAz33ZBANR6L1EO8nuG+HwoJWnktwmN36Yvwr5h2mRi+XszCDcfo64kaPHwyLX73Nqr6n&#10;P560qLR07X6mUdADlbuVsWDGYCjDIE1sQkqXf1LJOLOI6ORYW/xNNydFa75M3UPMdSLJetFeoUR8&#10;5QYjplmhey8UcprmPPLjsLtcEx/NOXJ+fK/0+mmB3zwbzMLqWRVS7L5QbFI7Hcza0C1jd7javx/e&#10;3bn2Xa0gJs8+IqIVi5UuIrCUXg9BZm4YPNEnvDTSB1oa8oYE8g3o7Tyy1LUPMTHAGDgkT0MDPIc7&#10;i1urZFp31rMkJaUNDRmszOwd7V4hoIwbDnpC45smuZMtndJIWGgcy6TsrQqyHJP0xSplkeDI9w+1&#10;UlnvOr6n0h5Mk7mLzBexbgh68X2xnttUaPClUDXFvBbbmykWm9q2ZtT4/BgP+isvTuuGUXtSz+yA&#10;5R55DdubC0p/5QbBGYLoDvrNqwrp5/tK7pQU6c/vJe0vsRJcst0PIY5SfMgJeMj6qtcZp9j5rP3q&#10;HIPfUnzwiADoWvNADGNH+Ivr4qtKWHQknb/qnnJ5VDnh1g6YaOcGnkJS1Ur53ptQmewoxftRvS+5&#10;370cpHrEfvxaBLLLRvUjyZqdqYUzS4fS5ZwUho4ttCSUVHrlmv9cQb2mgH1eZ82LDt9Rd1oYgJ6U&#10;ugxkew+YjH8+Ks8+q5gR/aw7Uqs8UgfOlS1W/vNhvwhTLdTu3TuBKCtvHCcpWfppJ6TLL0ob0Fb2&#10;sjMhRusNAnJiUzG/Os+3ssK3skeD26WhzlOg2iWeVih7NfjyB80OC/VdAhwm23pfP9QTrH1xdYyH&#10;sVEuXrFkxNCUh8/oXG9ayA6syD6y3G4u9Ggu3G4qdm6hFL5+4RfDGvi9EB8N+CNRh5NM5WDszCY3&#10;QCU0oFQzdloMHtp2/J52X4eYaLaZJKPmNaQy1gvv33qCKmc0rAAa2r0wtAPmVmjmPqZCcb6AUYP0&#10;46iHHSksTqLa3QvOLx8uOkLwMSSq5KHcoU+SqlJ2pfF7c6C5Onenn0KqtydIQzn07XkMHUD69g9e&#10;2w1kWKPpnFBFdqgih0WozSI0F75PZfd6yZStI0ARxxCduqSrkxz/nmcwf6UfvjIcP54AYlKzAZVL&#10;bM/MTziTyaZK0YzaZj4WBzfnVKAFKRVdRXfTD3ezM09g/ub6xmfe41NxFvRZdHy5b+9YudNUBzFV&#10;+xH2mkVdEZJ/FCL/TBaxT93/ifrVlnzGBOGbWd6VeHI/NWSod5zHVfhF5R1qhKRtBuPswc3ZUQPs&#10;JT914/nDXTGU0OOe7zam98PQJjgzLLpjML+lKl8UySBN8rpSwF1V213dTSj0ts5Slo7J2sRDXbT0&#10;OaL6rnxXmflFau0yOrMAgfDAdj4UE5f+LtXoyXxmazG96UasuCpxeFYVV+T6iH4IUXXkq7K9PgZL&#10;S3FTV1xuOlhvhHAEZMstUgZJPI03EIin7Up1/YLWM3urflSzOLCnoCAd2EZWtyvUqSdEfDu1MMw8&#10;zwWBaMAOD7POSWWbL4t5B4xPxA6n9fpcIDFXw4HZt2uJpoXPThd085GoP/J1pAfRYtwEJwk46s17&#10;JoqBm6efMrDhbqknDT4rHYOng0VrdkElc9mPLBcO8Z3oUcYnrzv0fSKat74d7N0XcdaTF4HgsZap&#10;ebT/+1mB6//B103or2C/Pisg+a+zAsCSvKEQy1wMguUFAXeIGnQ9wCAZQsbYeO6GxksiPOtEHcd9&#10;XiJHoEN3eQ03C1aKHR2DMtW+3mMuVINlH+7W5C18rW+uMwF7zmdusfVovxqtG/4+o3HHOsUoZcZJ&#10;ld7bOvVmM12sUCPS88O0lmtp5XfFuiTWZJ2g12/yBI217+5WMh0nl0WaUp/KEeFThj0QggQIoo2A&#10;jDOKqKsXdiczv14NOFGSvY33MrkIo9DWfK55wwACCKwjJY18faY9x0acBAZfFMNL4RB42JH40xc3&#10;9Y95gDVGNRG1WN1ixZUfih98IZ8+smPeH/N8on/Efr+mfDGKlfGTMPgGrvvr/wNYIKfflyST4gRE&#10;81Q0VIWUUlAdzR7+VotAp4S/lcBbj+CtRXFXongqCQKNLP5GHm+9grvWxF0/kAKTq97H0xSXIlCd&#10;4K4eS6/TI+gpUQmIYCNoH/E6myKQHUr9Fo+geZp97M19KQCII33d2H8YdAcBWNwuKgJBy7gbfSkA&#10;eCXqRyhvRF+hR6DRJdTcJ9o+JdoaqJliEi3Uf9iA3iciKpNaG2+1ibPewFyqYKvUcbd60vuPtPel&#10;+/nafXT1A247EnxpT3LLX2Y4XGU0WmAsluSWy8AN4ybzXhmr9kX2XHPoEovo0utYig50pRK7xVPk&#10;lQfsCP4/2ZQu9wr7EgW0mWqylqhITduNdI4lAfzhOPOBCEvhBKvRJOvxAtulLlPpPPeCEUy1Dsnj&#10;r4j0WkSaBeLNPLFmCV+zjL1ZxlxvsJets53uoCqL3sMhimKPvXwHWbbFRqLGZqbNdq7LfLDIiDXK&#10;TY2X20o3d7Q+7ppC3BdqlkiJ2WCZCWeGe6YAMwYHMo+PdZsdmc2G3KxHpteyazQiMxpRGNSEYm5y&#10;lQjFVopsN89ONsX7Sj+vLVv5YlfHVbmZz2Ruzq+bGTcYsOUsuGKr2ANTuAPTON3T2MzTOMwzOCxT&#10;BLyLhIPLREKCzpkjmFhGH1pj07OGKqnGV5KRKm0Qjc4RDUyRiMyTDC8S90wTds5jdeuYt/i4qXBJ&#10;0lXxHu8ZQkyYRUM3zKjez2asgLk5kHNvxZvMebOsRiqsRCrMuDOMmyIMq31Sg3hEE+CGzMGNbRs3&#10;tqxc3bRwfdfO9V0HV2U2borPUBfgljbIsCXFXUuGO6YM15VersodXFN5uaoNcNccY9aRZsEeZ9Lg&#10;ZcriYtpqZkyv4PrOJjd3FJJ0c1hllgLPtMXPvD3KtNSA93Bt28jVTQ1De0Zubmn4ckXOjR2r9P6u&#10;bhox5v8E7fOLGRsvLjl4YSPGz9dS/HIjwpN7fp7a8/GGOc1Ze4n3rHk+C9S54C1z3lPkE1eBD6xp&#10;PnIled8e5z1rjI/sfj4yGbhgMfKJNSQ1gX+0GOA3igzPK5IS+D8vi/HstjgJntuOShTQa9oc5z0t&#10;rvjqfGZOclGX5EtDmVvmKtcVYa4u7TGyusq4oH+2pljYmWVLscCueoE99RK7ymV2lSsodOuozZsY&#10;7HtYXGqsbj1Wtwa7W4XVo8HsN2EOOrDEgjiLFQmkpVI730eW67OdFZLPLupCC6Pg96sdTPUu5rpQ&#10;fxxgrx1LvL6gdRySvvsREAst+IEE8gLshaRTAn3p9LDX9nHU+7hEs/JR8/YP9fsie2+fSpm8uC5A&#10;/Q91/o96APaHwUE8n6UiKCaR/R7jaAhgHqh/RPNXZKYi8xc0jwD+yMNMX8r8mycPqR9BE/UJPWqQ&#10;9k6kzF+AnNDM+x7q5r3NPqHuH1JCQlEj6JUmvkYdv7hsNvA3G4Q6IsNv4xXcuwDw9lfSEe9LOuJ9&#10;isvGMZ7aMe6aaFiL4HJCSJJuHhMVr60t+HTxek6lbF8AvQTwgv5pH+FsDY67cyzRbuKInoB0WRPg&#10;fyJVGX7R2O4ImmnA/QuOP9l+QKJ1QqpzSkpSMPUJNDv4G0181Sr2bBZTIoolHcWUDmLKhiRuXTSF&#10;RVPdJ6q/agNZvsF4uMKkEBCkWyzm26yUKoyF3Iwbttiwy1AEFGy4Vlj2zKKMzWDJzmIvbmEpu9FX&#10;6+iqBygLbeT5NurqAfr2A9SNU3aKfTayHbbyPbZz+6wkq8xHs0wHU8wnSqyXusylG9x0x7jnD2Pt&#10;dkkf90n32qS6DVKtAvFGjlCrhL9Zx1mq4ig1sZW6UvB1Nr9CXz3AWD/G1vkKa/sUbeWAzVSL+UCB&#10;YVOIO3o/QzofI+Yw094cS6JKiFWZDxWZdid+TxUtmD0oPD627Ta2TXoUFgN7JhN7NifbVjt7RjXu&#10;kJVMI0PusIWhkGEmEuG6K8enihA3NHauyM1cVQf4csfGjFGLM63FHlvEFZ/DG5vF7pnE7pzBZRf8&#10;/xyh8CqewCJO/wKe6Apa9zQL8lsordOEU3sUyjskE/MkgjOkAvOkI8skfHMkXLME3OuonEaGdW5G&#10;jAOwn7IlmHNlWA9X2IrVWA5k2IhmkaVqbMeaLAcrLEXKTLpS3DEGuWMKMmqMMKIZcPTDWg/3LeKx&#10;RMYe5q4+yoglwbAlwW1DhLumCKO2JLcMUb5QBvhM7ueq3M+Q0smcK8pyvMJ0uMRaoshOMMqOy8m8&#10;QcOsWc+c3c59o477RgNTRidTRi8TBpc0I7HkjjFlDnB9y8jlNaHq0XB5VRw11zd03NzQSxLRGVeW&#10;UUMQXbH3x+D//QkLTy06eGI1xPdmg3xvzslvZW6e3PPwnDLMS6oY75hzfBHu8GW4zaeeqnS+DLX4&#10;zJ/hbZ2Ll/b0vGdQcMG8wiXLCh9ZjPx63cmPFkM8rsjzvCrN87IoT29GJOB/Xpbhhd0Y75hKnLFW&#10;OWspcd6a47K3wBe+Ku9oszy/7ud9bZKb+iBDW3JG1lcl/n91a5Ht3Xl2VbPsKufZVS6i1KyjMmyg&#10;Mq2htexgsCkwO3VYXRocLgU2j1D/aDF5dZh9FqyRAM5iVVL2yNN1tjNtVjI9VlMdNjNd9nJdlOJ7&#10;lT6q6uFgkKvyAFP5FFNZAK8IAn2peSsNbQmJ5+9lnd1BBVAS6qAu9nIPe6WHqz6gcX5P5zxU8zyi&#10;cMTlf8/oB8D/SO0jwF9UA+I+QmYqwF+6b0No0MWg2ED/7xSZv+D7Bag2jwhU9gnXDgiKrLomMv/D&#10;QSBoHEqNV0H7CDmnNPz0sNHqagua5UACf3eji79xSLj+UF4pAosIMBJ9c4pPAHn9CHdNKG1EwDjE&#10;LWia9jEuiT45fgjWgyxeUDZSsGqc4qkf42kc4++eEBDg3zgh2jqVAtMjCkiA/6OsX3pdgnPvnkrH&#10;3RkESxF0jVWhvBK0m5BkDlRBQvkjVEEC/AfAfyIBf7w5uJ6UBr36eFotTMUcumQUfTKMIR7AnvDg&#10;TDtx5tzY0n4cuQzW/D62oujztFCWG8wnakynWkwlxWkwFktxL+xl0bOJ3LOE3ruB1rPBnnsdRXAJ&#10;U2oOZ2kBW2EHS9GNpVZFV26hLLXYK7TZyXdZz9VZylRZSrdYTnZZiO1zP1RmLJRlIlZhOtthpnDA&#10;7ViZW8Ek5tY+6YM+yXaBWLNApF4mUssRrOdxN8s4Wy2pJ2KrCaGBUAS12E0U2IgV0ZS6qAptNqIF&#10;lsRQmT3JqOC0dYNzzxxhNlJmLlph3J3injXKuDXIejDOerzCcqTKpjfJjt3DhtnMjknHnkmH3GJF&#10;4fAisznYNWnR+yyY03G24ylGXAEWUynu+5N8LvfxhdrNpT0zl3Yd3NF4UAbc+FIqrJE53JkFwoVV&#10;qZHrj24QjqwRjq4RTGzgjK3gyu2wGVtjwj6OQmT2pW1K2SWKqUUykVlSvmmSAvSDS8Sc08Tsc3hc&#10;MvbcDoneWo230BQP0ZSO0ZaOpes78TryTF3qz6xHSkzZ04yaYwxbQgybQ4zaotx3JZl25Rgzxrij&#10;cbAUSCDP1qSqaj19wHr2gKlwnTuODEOif2CKcFnl43Olj8/VQS6rQ9za80ifnbXSRlPdZ1nMHRWb&#10;bKUybPjdzNqNjJuNzFqdLDo9rHgCzJj9TOr93N7TcW1LyZV1FZ8t7fHFspyryyquLKu5vKzlyxUd&#10;V9f0TGi8LHsKjFuTfLZpQp5t/jH4/8NdB/9t0sXPFz38YMHBTze8PCP389S2k2f3fDwj80r8/9uW&#10;LJ8GGnweavGpu8TH1gyfejKc9+R4TWHnZdkW7xkW+NQ8x0cWLS+qIzyjKvCKscLrxiJvmko8v5fk&#10;sZUAv12N8PhqkBdVWc7a6rxjLPCuPsWH+iSf28t8ZCnwvrXE2+YiF51Fhp1xhnaU3F9fYmVnke29&#10;eXblM+wpp1Fq5lGJrF+/idq4jsK0idqyi8mmwuZQY3OrB5m/T4Peo0LrVqH1GDHFw9hKDbTZNrJU&#10;m9VEi7VkUxr82hQBIdeSsq/d4gF7YpircoK2fIy+tI+peoipKiaATzCUjjE+PKaKUP+IqeBB9i9U&#10;GJJ+v7I/mMht/HduXxwBXo84fHH7o4xeon8e3schZfviD/gIR+MUS0XcLu5/jL0mAkMfh9Cai9kE&#10;wflLQC9onQP8FUH3HOCr9vDVOgQFHSKOUAFVhdLmRAJ5f0/o4w/wSeAtpJYi8IgAJDj0Y6lqEI8n&#10;AkdEDJLVT/DVjvEKKkdIVSVpqghixziEXFI0tptCyipAX1Ay4vWK13+CXWSfDVHhiPcpgoGohATN&#10;9AB/6wGBxunguQSAt4/xtA/wdvq4Wh3c3T5eUaX0v5ICg0cEmOaBVJ0ZRKVWaUvyXGejKwUyUc1I&#10;Q11imKstzhHx1mCqN/EQ/GP9PuH9Ds5yAX0yji4RkwKANeHAl7XjzXkwxH3o8hXs9Q6eVgdXp4+1&#10;fYJr/wRV64jbkQpfetKMBtLsxT0S4KvsUxg9s2g9y6h9i2gCk9iTc1jTaxgzSsyVOJpqlc18Teod&#10;LKVaEtDeT1eZTDdYCjeYibe4l65zK1zgsr/E9VCVkXiD4WCS7UIRb69HtNPGVynjrpSxFfOSDNRU&#10;Er2tujSw5mgdoCvU2Qwn2I6kWA2l2EjVpTPtSjBuEZRHWKI97hnCjJtj3DOJzD7OpDvHiCXCsCXA&#10;qN3PpMc/aDbX2iiyVSz5OgpvmDWThW2TEYXZgMpqQWWzo3a5WbHbuKJScV6h5zOdi+t6G1MOF7N2&#10;L3c0Lr5UOPlsz8yFXRujlgCGpBdneB1LcApHah5Pbhl3ZhNveg93eh1feo1gZgtvcQ9ZYpn7tmH2&#10;wrOEC5uUypuU80vk44ukgnOkAnOkgkskAyskbHMEzStY3AZkgTDzoQKL0Spr0SqrsRpbqTbriQZb&#10;4SqmwhGa3D6TQgVkj3Pb6GfcEWHKLYbBfIxqA9xRB7gtdPUKC7psVRJjiEHPjVSLSX+RIUeKIVuM&#10;25YwN0xhrhlD3HGmuO1Kc10fZMaWYjNSlvj6aWec2WCepUSdrVyLzUyFtXSRTTH5LHoy1jBDCisX&#10;19RcWlNycWOPTzeUXNzScWlNzZerCi4vKbm8rObKppGrOxa+3DAyJBMzBw4urxs4P7/HXrL+x+D/&#10;jSE7359087MFN7/a8vJrId1UhHlK5uXJHQ/PK8O8rI1JVcArujjn/TUu+ep84sjzljHKR94Kn/rr&#10;vK5x87xsh7PaVc4a9bysT/Gu54BPI6ecc3d4WZ3nSVmCn68G+cGcmx8uhvjFeoKX1EU+cjS5Euxx&#10;1VPnmqfJeUuR9/QZXlUleEef5EtbmttqB/c2NlmSLbIhm0W2N41cM4NaP49Ss4hKu4JKv86eYR2V&#10;dRerU4vNpcXoVqN3KNDb5ejETIB9B61rC2PYgi2fx1ToSoM0y/E666kWm9k2G9nm4GQ6bAtpXn7/&#10;Ifgfoi12MdWOMdZOMNUeYKr+DnPlK6kq0BcPMBT3palPfamFpSYsAgRn3x3w8w+pokfg/4g6GtA5&#10;Qik0AH9RWQiAH8hBRUUg7ieui5mCwfcEkD6qCn6vHBJZuZB91sXA1zH+qqB7TvCJAFARoC8y/2Pp&#10;RGpC8nkicf1COhnuHUgDVMJeQgC5BOYN0QAeNDkDjSPC4uckGukYX/1IajRL4C+dAYX1KLg5mycD&#10;eqwuKhRxm/jeKbbaKY5H4C+ppbqYy21JCSVl7M0TqX8hFEwSfSQauL0DfIJv7/bxCPA/+EqqBH7f&#10;AxDBU9gsiFkB0bgWXL94T/1TaVJZnIFFhQD8A5LdY1JiyrglqK+eND0cEQqiehtbvowxmcKaimDP&#10;hNDGgqiTWbSlwYS2pVDDXm3h7p5g3f8dY9Ey1yN17sRajAeLyJIllHEfMvcq+tAMtvgclugMOt8I&#10;xtAopvgchvQ2hnIEZbXGXLzAhKAV4nXuh0rcjRcZiZdZyXSZzve4GK7wvivPO6Yon1jCTCdLbBZr&#10;yEsVtPm8pPX3iKAkeiONjiQFVaSKqLJV5GkxJCYal3mWfElWAmJoKcmsR2SvcSbsEcZtEcasIe7b&#10;YxK1MeFKMeUrcN+TZ0xIGZ0JtjJ1tNUuinxVmmA3iEn3Uht7sYLK62XLbGLHbGDPZkHu9rLm8HJT&#10;pefttQ2eXljkrNrIvVCKeZeHWbOVebsYcjJzWeniljHAFbVLGrTSRqyY3HNo3WM4E/P4c0t4kkt4&#10;E2uEszvE6hr02Q0mrHcZd4xiS60QSy6Rjs5STsxQzcyQi84R980T886TDq2R9C8TFZSRYw2N18p2&#10;NMtcpMJ0sMxqUlT6+ywLXj9UZd6XY1YooYw+bqnt3DG4uaV2cktpkySWwjZhSCaarn7mHVHUKdEX&#10;6rMdqzDnyzJsiXLbnGDIkuS2LsgtjZd79iQr8RbLiRaLiRbToSKjjjA3dU6uKq3c1Ni5IbcypvKy&#10;5i2yGa6xEakz5czwhdLFuTU97y6reHlmmydHl/nZ0CI/urnCT29v8Ks7Gzw7tsV7CwpuCrWSO8sd&#10;bZAvNyx8vqTj0oKggwzc2XOgL+7/Mfj/p9smvj/l5onNME/JozyuivKkPMRTuwGe2gvyvCrKq4Y0&#10;z2kTPKuO8pY1y8VgiyuxHh96qrzvrHEhdMj54D6vGxK8rdbx4p6On6w6eFZf5j13m0+8Pc45u7xu&#10;qvK0Os8PVn18Y8rD30/5eWw9xjlbi08tNS7ZK3zhqnPV3+VTa5kPjTk+thZ5U+bn3LaV61tKJrfX&#10;WJEtsCWfQaaeRqGdQaGZQ6FaRKlbQ2HeksDfbFejtypQ2eWoLLtoDDK0ehl60zoa+wI6nwpdPIIy&#10;VWEr2WI13WUz32c922E922ZdNMKyAvy7yHI91OVj1MUDSU8t+Fpt+QBj7QHG2leYqiIIPEBXOkIr&#10;SkkRLIodye7BJgC6dijRPIK6MYmG7x8A//83+A+qgBMJLAeAObgugF+Avsj8Hx0B/IJesonegqB/&#10;xDRs7Yhg7UQCfnHCjQdSIPBVROb+UBIqBsLqB5KU0y+avg9pH2/rEZAL0H1InwjwF5O1wkun+bB/&#10;8BD8xZyByPofgb/g8x8Np3maIsM/lMDfJlUD4nM4kWYcpAG3h+Av+eYItVRNVEoN7PWu9HPShLV4&#10;XKFc6h4T7A2Oqz1Q/ggqSAQOW20w8yAmgUNicKsn5JyH0jRv7OArCfhFT0PYRghpaUR4+7T60nXh&#10;6eOr9wiIYTcxbCb6A91TqUnsEDLKfAl5qoKycICp8TuM5X2MhYY0EObuf8XdUEWqgK+H2wwn2hKA&#10;z8XFEFedrZgTRWQDc3IGW3oWa2oac/w+htg8mqQMTTHOXqXNXKrGHX+Be5EKI+E8w+Es44kaM+VD&#10;bqbafBhs8J63zltaP/eiOYwHh+yWamxlKigzeWmqV1QlqnQVvWjgxsqsBnIserOMWyMMm4Pcd8aZ&#10;8+eYD+SZ9aSYsYWZtIaYtIeZ8cRZjuTYSgu7kxZrKZH4dNko7LOcaUl/B/rmKa79f5YsT7SFQ+n3&#10;XAR3bTzBplkvAf+Oxci6zcqwUs8HS7u8PL/DWzIt7ym0nJepuW92Ma5QMqU3Mmawc8fo44rGyxWt&#10;nytKK6teN8aQFptnHqsY3IrOE4jP4k/MEsyu4a+pUeQ2GbEPsRGeI940UW6YyefVZFO75DIbZNML&#10;xIMzRN2zRN1zJP0rRF0LBGyTOH1b7PjsTHniTIVqzMfE3/cBa5l95sJ1JjwFhixBruts3NLZpWnc&#10;20orQ3t2hnYt3JbpGVU6WLCm2QiWUabr0u+wsXrIWqLFuCfHmDPDqCPPLW2U2wo/Y9og8y4xsNdl&#10;I9pgJVKV/i/uGFzcUFq5pbBLElohB/1i3cCnqzo+XjXxzqyGFybl/HxklX+6Ps33bszwo6F5fjW+&#10;wS9GdvjFPQWPTWh44r6SF2aVnFG4uGSKcs9V4KYqwJcbNm7surm8aeHKpoVRjQ9D8fCPwf/fX1Xz&#10;/TkfbxkqvGLI8Ywpx0vmHM+o47ygS0lHXH9Sm+AZXZKXDEnOuspcCLW4GOzygaPBOVebDzwdzvm6&#10;Eg30niPNb1RJntQVOONp86GrzmehfT4J9DjrbvGSIc9TmiLfX/Lz/Wk7z2xFeXknynl7nS99XW6F&#10;j7jsqHHb12YiecIVb5O3d/2c33Nwc0vB9NY6q/JlttWL7KkXUKmXUalXJPCXGzdQmHcwWBRojXuo&#10;jLuoDDI0+l20+l0Mpm0Mzm2Ubh274Qi7GUH19FmTzj4b+T5ruQ5rogLItAcqiGwXZfEQVUEMgnVQ&#10;V/ZRlvpoq8doKyfoykfoSsJC4hBd8QGawjG6Sh+DGBoSoF0/xtk8xVY9wFTs/B70HwUAcSmAX5oR&#10;kL4+kSwgzCUxNSx4fnFEf+EAU0nc7xH4C/VQG5uYIagKiqmHTzRyRVZe2ZdOqHksDXj5KqJp2R9Q&#10;QOLUuwTFkFS1K/2MoFgG08b/HfwFZeUUzeq60NELmwUxmTuYKBbSMdFglobOqj3JfsJVPZAauYLL&#10;9zaOpVkF0Vi31vqYS/uYy4dYxKkMgqC1/t+N0yy1JsZqCX21hLbSxiiqK/H+qj2pgSuUQKGO6CGI&#10;oLEvNYAfBQ7xOYgKREg1pQa1UPIIW4eHZm6iYS0Ch5CUiuzeW+9I1wOtfUkW6hefiwgC0kT0MT7R&#10;PK73MNZ7GOqHGCrHGASlVz+QZgFMvQfMpxt87q3wpb/B7VCL0XiL4Vid4UiLiUSXhVSZ1agLeWQP&#10;TXwDTWyZbfcU274NZFEr8nyBrUKH2UyHMQEe6RajsRLTkRJzyRbXEg0+Ddf4PNTgC0+e+7EiztN/&#10;wdrZl4B/M1OTTN905QZ7mRILnjgL7hSzrhSznhzTbiHbzDHry7IQKjDtSTMp+GpPkjlvnPVoHkW2&#10;gV6qZEUD+Ahz6xRD8yu09a9Q1k7YFU3p+iGamhhS66ASflaVr5Bl+xgbJ+jzZRb0Olb1etbMJgnY&#10;z8yu8O6Kgk/3LFxQWTkv1/HZ6g53N+UM7ai5rbYyao8y5klLtMiIK8+4PYgq5sbi28ZkmcDsmsLp&#10;nSIYmcOXXsWQWmXWP849+22MxU3K+2baNT3Fqo18J0KmESBRNhJNbxLxzxNxzRF1LxL3rhCyL+Cz&#10;zmL3KlDE48yIIc94nc10h+VwlYVAiRlPlnFbgnuOONd0Hm5oPNxSi0lcF3cUwr7CxXoghTLTQFc8&#10;YS/bRyYSxGieOU+S++4Md01RNhINlmMtRswJ7hnD3DeGuC+M4zQ+7mi8jBqD3FI6uCMG5DQ+ru66&#10;uLBu5Y0pJb8e3+Cx0TV+NbLOY6ObPD62za/ub/PryV2emVfx3Lya11YMfCxz8/qSgTeWDXy4aWTY&#10;neB6tMHrO1Y+3LFzU+Nnwhxn2l1k1Jzg6o6dz5a0KOJ/YsL3/3lTyzfGLLyqyvO6qcCz1gIvmHI8&#10;r0vzmqXIi/oMz2gSPKERASDO8/oErxhTfOxv8nmwz3lng4/ddc65qpxz13nfXuA9T52XnU2eNVf4&#10;ILjPeX+d85JSqMannjofu2qcddd4yZzll+tuntmN8YauyCvyJG8oEly0VrjmqnMv2GMy2mU8ecgF&#10;d433VREubVsZ2dhlfnudtb1ltvcWUShWUarWkGtXkelW2NGto9Ruo9Zso9HI0Gh3JfDXmBToxDCY&#10;w8ie14M8WWS72Gc1e8Byus9KZp/t8hHb5UM2i/tsZFpspQX4dyTwVxb2UYhpymqfvUJPkufJCwdS&#10;RSAcPhXZAzTFB6jyJ2gqB+irhxKICQsIu8R3H2KVQF74B4ky/Ujiv0W2LwUCMSRW7WOuHGGtnGIW&#10;vkGlwTEJ8JdAU0hJxVDZwUDaKOwShJOlMDQ7/Ir00QPyx1+ROTwlfXBC9ugB6cNjkv0+qYND4j0h&#10;a2zjb7YIt3oEKm3JCsLTFlTSwSCTlxRHgkoSr1FMLbdxiCAh/G0EUAqrCRFgRKYvsnTxc4LqKfdx&#10;i75DU1BFp9KUsgBvQfsIuspSOcRUFoGrLzXGBS02AP4OhnIFY72AqpJFlquiLh+hLQs3TWHhcDqo&#10;OqQGsugV9HCJqV8pEPQxi8cRXL+Qe0o2D/tERRO5cyRJWcXsglAwCTrIVWvjrrekIOCqNAi0BpJQ&#10;f6ODr96WKCDhLWRv9TG3+jg7gzkCKdB0jlDW9hnyZ7karnIj0eFmuM5wqMZwuMYNcVuwxJ1Ik7Fo&#10;lwlvmiWvlzWflnnrGjOmVRZdejbjabYyDdZLfWYLB9yJN6Segcj6NZVDVPXf8bEny4e+KuOxBopi&#10;A2//GP/+sUS7bGWarCarbKfLKPI1ZIUGa/Eya+ECO+kmu4V9NtJCRtqQVCuqYgddtS+ZxC2E0syE&#10;Euzla3h6D4j2/xl37UgyHBT/N9qCMCg8RV89RlURU8lddsRcTKzCYqTMcqotJUg7xR66Sps1j59p&#10;rVHyoRnT6vlgeYP3NxV8rjLziULLJyoNXypV3FZqpZmBUXeeqViLiWCBe84YE74qQxoL2pgFi3sF&#10;o24Ei3VMsnHwRVbYsE9wU3mDRccI3twmmaKMZGaNeH6VaF5Ouu6i0AmSrxqlYa6IZ4aQY46Ic56o&#10;a5mAdR6vcQG9RYk8lmM92WDcEeau1smEJcikNSzRPHOuhBQ0R6xJhk1xRi1J7hpjUh9kyhxEVWih&#10;bxwhFyaRiQ7ToQrjjhYQAAAmBg8AIiBXTUZDAQAAAAAAAQAAAAAAAAAsAAAAACAAANQVBQDUdQUA&#10;GHd0Tm5oXAypnaz7MyyFihJVNuYIMmEVthk+7mo8AwsNa5jrOi8f7ph5aV7OL0fX+eHwGj8a2eLH&#10;w9s8Ma3mqftKXp7V8PKsimen93h2cpfnJnZ4a0HLmWUT763beX3FzGtLOokO+lzj5Jw+yJNT23ws&#10;M0uV3oSQ6urCfLnr5vN1Cxfm1Cj/NPjr+PqQQeLhn9Omec1V5mVHiZdNGd51FnjDkuV5XZIXDHFe&#10;NCV4yZzmRWOaV8wF3nPU+cBZ4yNvg3PeGmddJd6w5nlKG+dXihBP6xK8aszwpjHOm4YoH7sqXIn2&#10;+DJc45w9xnv2JG+aUrxrznE52OUzT5Mv3Q3uBJqMhduMRXqMh9tMJveZyB1x2Z3nvCrI1T0rE7ty&#10;VmUb7O2toFCsAF0got8hV60j166xp11HptlkW7nJrnIDtX4brVmJxqJBadGicNtQJROociXkxSab&#10;hQ4rQt+crbMibJ4rYvryEGVNZDyi4dtip9hBUTxEXeijqfTQ1g7YLfbYKe0jKx2wKySjuYFJnLpy&#10;ilIoCEQzWDSFBVUjMsamKJUHKh8xtesVapnmA4nbFkDpbp5ibz3A2jzF3DzA2jyU7CNsInBUTySO&#10;2dc/JXBwSuj4K+Jf/Sup098R6h1IWnRHYx+zaHqma1hTZSzxgnTsySKObAlXsUyk0SLT61I9OaBx&#10;+hW1k6/I949I9A8I9nrS44hmr/DUkZqyQnHU/UrK0G3VgYzT3+7hEyArTRkPaB2hOhoAvODwB81e&#10;V+d0IG8V9FHnAfbGA4zVQQZtqguA6WESdE+jj6neQV+toK1WkVcabJc67Akzvvopjt4D/D1hYjeQ&#10;tNqElXL7aGC8JqiqzkMVUO9YUrb4OuI9dCSvnfj+kTTkJUzbRJM4tH8qSUDFDIOogjzlFj7RFD56&#10;QLh/IvH+CelyoDYSwS4ojOc6R/hP/wV564grjiSXPUVGEj1GM11G021GE03Gkm1G4k2GYw3uxVss&#10;FY6ZFEodZ4z5SILFWIz5cJilSBylMF8r9phMNxmJlxhLlFnMNbC0+4RP/4WFnKA+M6xUDnEf/AuJ&#10;o98R6D+QKiF5rsN6ckDR7JX22SsdsJHpsZd7aEPePEZe6rAowDpcZDNZxFBv4+wN7DIsTUFdNnG0&#10;jwn2f0egfYpdONKWRKAW6qkTjKVDTLVT9O1/Rl49ZrciLFA6LARyjLvSzKfrLGRFo7rMXrHOgjfM&#10;kt0jWTPc1xq4a7DyodrFJZ2Hq1oH1/UO7glpopgTyHS4F64wLMDR5uS+0cOkQYsqpMHomMdlnCBi&#10;W8DoXuWOYoTL619iCC6RL+6Riq+SEMqe6BLhyBzh0CLRyBqx5CbZ7Bbp2Dwxj3DunCfmWiTsXMZv&#10;XcRjWsXs87IVLjFhEmDvZ0wyZvNyQ+fhisrONblN0uJP+aosx3ssRjtM+2ssBIooCx3UpX1Ww2VG&#10;TRHu20TPJM29h49xzxGVLLiXhOOpP8Gw3cM9e5BJR5QJa4Qhc5TP9WHe2nbxq2kF/21qix9Pb/OL&#10;2V2eXtHy9JxKAv0X5428Mm/hxRkzz04Z+O2kjufmDbyxauaNRQOvzGp5dlLFM5NyXp5T8sGmifNy&#10;K6+u7/Di7H3uOUxMWJwMyV3cVYlp4IBUuVxaUCKP/wljt//1jpH/cEPDN8bM/GzDz5O6JM/birxs&#10;K/CyISnx/7+VR3lSFeFJRZTf7EX45WaQn6z6+G9Lbn644OAnyy6eUSd5w17mXV+d5y0ZntLHeUYf&#10;5xV9ipfVQjIa4nVdnE88FS4FSpz3pHjHHOV5uZ/X1FHO2wrcih1wxVPnjq/GeLjJWKTLHV+DoUCd&#10;e8ke45lDLtvzXNIEpdHpmV0l61uryOXLyJVLyJUryOQr7Mg3kCllyNQyFCYle1YDW1Yr6zYnW/44&#10;upqgbTrsFIXEs85svMxMoshyrsZWSQSEGnvlBspSk+1inZ1yG3l5H2Whh7ayj652iLy0z3ahJymC&#10;tnKC5xXN4g6y4r4k21PmheVzD0NFzAkI++aBikeodwQfLqZdRcYllECCqxfKFwGy4ljKfYnPF7LJ&#10;yMEx8ZNTKav3tU/QZVvM2CJc3tTz1rScZ4a3+c2tNX52dZkffjbPTy8v8rPP5/jhJ2P8+NMxfvrp&#10;GL+8MM5vPp/i+RuLvHZ7mbPjW1xd1jKv86EM5fFWD0j2f0f46Hd4j4TNwaE0XCXMzYSnjphqtoop&#10;Z2F50WhLzUVRGUhOpWJngXAwFWBeEdPMHcnd1N4SwWPwfh3NE6n6EQ6o+oqgUfbRCR+livDTOcBQ&#10;7aKpNZHla2zkW2yWDtksn0hB2CCGxaQBNOGuefD7z1I0fAeTvT3p83M2e/i6XYL7DbydCt5Wg0Cz&#10;RqBWw9foShWKt/Wwutn/CtfRP6PvnCCrH7FTPWCvvI+qKhr7PeTZBnJR4gsZb+sEQ+2AtUKTe7EK&#10;t4NVJtL7TCbaTMTqTMRb3E90uZ/sMxHrczvc5HqwzP10m7l0i5l4laVMjc1ym5VsjUUxoFVospls&#10;SL2mnXxbysqlQCvcRHuHbAsVWveI0Mm/SIEo3BMVYh99sYMq35HoGqnp2jpFXT2Uft+0lWNcrd9J&#10;n7um0mE1UWI5nGc9nGYjEmMvkcJR7xI6+Fc8vd/haJ1gEvbklX1JxKAtn2Bt/wuG2qlkU64uHSEr&#10;HLBZ7LNZ7LGaqLDgSzNmjTHqiDHmjTNs8zPhCHHP7GfBHmTF4WcjkOC6wcMvZzW8J/dy2xxmJphn&#10;NlHlfqLKnWCO684IQzYPY1Y7cw4/6rATe2QPo2MOg3UJhX6B4a0RzkxeYNU4STqySdq3QNwj6JwZ&#10;Iq4Zoq6ZAcj7FokGFkiEFkj654i7Z4k5Rea/SMC+iMeygMW4wZ4nwJQrzagpxD1LjBl/mQlPjjvO&#10;NHccSe5JwF1hLlhjxl+Rzpg9y5gtxqwnIYH4sC4gqaHElO+sQ1A7AYnDn3DGGbaHGfdGmXWHmHeF&#10;mbbHGffnOW+P8NKOiV8vqfjlooZfLWn49ZKSp1Y0PLes4cUFFc/OKXhyUcuLGzZe3HDwzLKVlzY8&#10;vLhk5eUlM2e2HbyxpOW1WTnPjW/y4vQ2V81+RoMpPjfbeG1thivyBVYdSqYNeu5obAzJLYzr3Eyb&#10;/dxRWNDk/kTm/+cjZv7DTQ1/M2rhW1MO/uuUlW/M2vn2tJnvzpj4zqSJb0/Z+NakjW+Mm/n2fSvf&#10;mXTwvRk3fz/l4BvjVr41aeXbU2a+t+jit8oIrzgKPGtK8ZQ2xsu6JK/pk7xuTPGqNsbruihnbWne&#10;t6d5x5LiNUOKNw1p3tXHueAsc8FaYFRk/aEGd7x1hgMtLjtKnNOnueprMhrdZyjYke4zZ48zv6dE&#10;ptpGITJ/1Sbb8i3W92Rsa3Rs6Yxsm+1sOHxsBrNsxGqsxdvIsoesJ4XFQ531bIP5eImFeIX1bI3N&#10;YoWNUp7dSgVZvs5atsRGsYas1EQl/Hpax+gbx6grYkqyz16xz05BgH4XWaknHfG1cAjVlHroRZOw&#10;LALAEVaRTQvgbz+QrBmElHKQAfew1DvYG23cnZ6kvIkfCzD+Z3SFFlOWCOdXrTx5fZMfX1rmR59v&#10;8YMru3z3jpofTBj55aKH325EpJ0KL+xGeUMV511tkjfkId6QB3lzLyztUHhLEeXlTR9PzJl5fELF&#10;46MyfnJ5jt9eX+Tcgo47Og/qQoPoyf9B8vB3hOpdvLUOjnoHR62DtTJwkXSJRSeimV0dyFolC+uy&#10;cETtSbsPRACwSgqfA6nJbasLa+wjTCKrFKcqAsCgWSZks4bqAbrGkeSsup7tsl44Yqv6FZuSxFZM&#10;+QrztkOJApJ2Kjx03RSvyy1p9U+kKiC438LfzeNtZ/C1K5KPfKBexdsQ3jbHWNvHaJpHrFV6DKdq&#10;XPTn+NST53NfkS89OW6Hq9xPdxgOFxmLlZnONJlKCw1/mdvBPLdCRYYjVaYyHebz+0xlO4wkmtwW&#10;lE+wyRV/k0ueIl/6igyFy8xl26wWe6zkWixnGqxmGmwXu6hFldf+Cnf7AZbmkSQMMBY6mPItAj1R&#10;3T0gdCDM9XqSRYXYNeBqCAO6I9ztr6SqTPRinO1jrK0jDGLITVST4nezWGUnmWYlnGItLKSnOfYS&#10;abYjMeSJokS9afM9lCJgVA9Ri89dKN7yfVS1B6hrD5CXj9jJCdqzI9lXLCVrzPhSzDhj3LeGJbOz&#10;Eb2XO1oXQ1oPQ9oAE3ph8uZj1JvliUUdP5rR84k1w/1IbTATkagyFCpy1R1j2J9gNpZiMZ5mIZjC&#10;kPThCAqTxlkmdqe4tDrK2fufMb47QjCwSdo2R8q+QNQ6K524fZ64fYGEfZG4c4mYZ4m4Z4G0Z5GE&#10;e0Ga5A06FvDaFnEaFzCY9liw+hiyxphwZyTgnw23WEz1WcgeMJvsMhVqMO0rct+ZYlT4+huC3DGG&#10;GTEFGNZ7GBLOmfqglPWLoalbCofkczQqAoAtyqjFzVIojEnQQ+UDbjgTPLtj4CcLe/xmXcsbKiev&#10;71p5eUPPq+s6Xl1S8+KsnKcnZTw5I+fJeS1PzWl5UlA/UyqenlHz1OQuT97b5smRDV6cWOfN2Q3e&#10;Wdjio20Fl81mrrsdfKjd4dzOfVZsO2zrt5jXqxg2mRkzOBjRWBlRW6Sjyf0JqeefDxv5s1ta/uae&#10;g7+ZcPNnQyb+5+tq/sN1BX91V8vfjJr430etfO2mnq/d1PLXIxa+PWbnH8bsfHvCybcmHVIQ+OZ9&#10;M99fdPPYbpDfqII8pgzwjD7Bm+Y8r+gyvKhN8LIuwiuaEK9qIryiivC8IsSrxixnbEXOmJKcNaS4&#10;aC9JfOkdT5khT42RcIeL5jxvyuK8vZvgsrPCSOKQu7EDZmNd5l1J5g1W1vQatvRqVvUGlgx2Fs0+&#10;Vu0xlNEa6nQXZemE7eIJG9kj9jJH7OUO2JWmejuS0mEj1UBe7bFZrLKSzbGeK7CZq7GaK7OSK7GR&#10;LyEr1lCU2ijLPakKEIMhwqzLUD9CW+2jE39MUoXQQSOsnUUmLEBONG5/TwMJ3vpU0tO72yKz7GJt&#10;9XAKaeID8B/9M6pSRVIcvDyxw8+vbfKPFzb47i0NP51y87O5IL9YSfFbWYUnVCkel/t5WhvlNVuW&#10;1+0ZPnLl+MyT56IrwyVXmk9tMc4YA7ym8/KWKcy7tgRv25K8Zknxhj3Hi5oIz8sD/GxGxw+uL/Lk&#10;0AofL2nYDeTI9v6Z/PE/E+qJxq5YSlPHXG1LMwCCzxdmd4/M6wTgi8xUBCsJ/KVqZjCn4BBKJzGj&#10;0HiAqX46kMpKweAYc23wuRiqwnbgBHnpiG2RcZZOWBfb0kTQFBRYTVRGogoR9IUY9hI6f+HwKXyJ&#10;HtI2/X2ifWEkVybcqRNoVvE0G9g7R6gaJ8xm29wMFbjkzfKBO8M5X4lL0RZXBHef7DKS3udepsct&#10;keEnqoxm2wwla9yMlhmKV7kVzDIcznMvUWMo2uCzQIEL/gwXfGk+9+f4wpeTQH8y2WSt1EfZOMLQ&#10;PkbXPEFZPcDQfoCxeSo1Sy0iQ6922So22CyKIa+OJBAY0FNiPqFHuN3DWROfZxOjmBlpneJo/k6q&#10;okTFZGsdSRWXsdbFKyaei3XUqSR7STFUlWAzmpLM3OSZjGQUJ34fdbUTyUZiVyQuFVFl9KWtdrJS&#10;B7ng+Mv7KKoHbOc7rCQa0qDXZDDLhPCzN/sZMXm4ZxQLSbySrfGoNcodQ5gRjYtRa5B39UH+cniL&#10;t80p7kTrjIeKjAnb5ESdy84U12xhrmgszIu5g0KN+WSZlVCARcM64zv3uCef5qOVu3wxfwWna5mE&#10;c4GEdY6EbYmwcR6/bpqwcY6IeYGQcR6fbpqQbZGIY5GUc4moc56QUPg4lnBZlrDq5zHYtKx4Y8wl&#10;aizFxcRundlggwlfibl0V5qnGBZDWcYQw2KvgXA71Xm4qXZyUziY6t1Ss/a+Nc6wNshttZvbKqcU&#10;AG7JHdzeczCyZ0IdzaOvnTAcLvPYlpbvT6/z2qaeC6YgV+0xzisdvLOh5t0twddreHfFwCsrBp5Z&#10;1vPUpJonx/d4YmSb5+7t8PS9LR67t8bjI1uD28bXOLcl56JcxfndPc4rdji7s8wby+Pc1S6zZNxk&#10;UbnJlFrNfYuTSYtPotTEnoUhuQlN9k/QPn8z4+RrQ3q+fsvEX97z8h/v+fjaPRd/ccfMf7qt5y/v&#10;mPnLESd/NeHln1YT/HAlwj/ed/KtESPfuW/nH6QjqgELj8tivGDM8Lw5zdOGBM8ZkhLt86ImxYui&#10;AjDFeN0U42V1lBf2wjy7F+F5VYLXjRneMca44K5wzd9iNNzirq/MSKDFdXeFs8oYb8vzvKvI85Eu&#10;zQ1fhVv+OiOBLhOhDhPeAnOuEBtuH/MOwbXFmQ1U2UgcoMp9hSr/gN3cEXuVU1TVExTZLopMB1W2&#10;iyrTZjdRZzNRRVnus13ospyus5yqsZYus5wtspjLs1EqsFMssVcU5lsd5Bmx0lEscRHa9YEEU+jx&#10;jUWxtKWLtSvUEwdS5i/0/8byKdrSCbqSuD7I9D29faInpyR+969Ymsfcd0Q5M6fkx1+s8zfn5vje&#10;LSU/nXfz2HaMJxVJnlWneFIe54m9KE/uiSG6CM+pQ7xqiPGmISLZbJwT3kvGIOeMQS4643zhSXLe&#10;HuSMzsVZo5+zlghvm0K8Y47whjHC65YUr9sLPG/K8bQ+w1OKCL+YUvKLG7N8tKRCky6TPv2KQLeP&#10;pTzYSyC4fpH5S8BfaKIX1I/YeCbWXFYGG89Eli5oGmlgrSlAXgD+AOSN1RP0ZZHxnmCqP5DWYgoV&#10;kFUEh+YDicqQlQ5ZyvSQl/pYW8dY6yJYDMBf9D+EzbIA/4ER3alkTicUPNHuPpFOh0hLOIl28Owf&#10;sV3d51qwyEe+Mp8Eq3wWbfJlossX0RaXIw0+9xe5GalxL9lmKFTmij/LNTFYFcjwpQB2T5Lr/iQ3&#10;fTFueRNc9mb4xFXiM1+RW1FBAzVYyjfZLrdRNo5RioqmeSxl5oKystT3MQrX19ax1P+xiwlx0VOq&#10;9JGV9tmtHiMrHqNvnuDePyG0P7DScHaP2UqVmfZE2UrWpD6SMnfInlCkpRvIsg0UmbqkuRd21e6y&#10;WFxUwljMsJuMsxmNsZVMsJPNsJXNs1NoslXqs5LfZ7N8yI4QN0i7LPbRNfbRN/dRV9vo6l02UhWm&#10;fDnGvGnuiHWHZj/DBg+3jA6GjW5G9QP7h9umMNfVHoZ1Tsb8CX61beGbazauRkqMiUDpTXHXl+Oy&#10;O8cHCi8Xdy18saFgwRNmI1liKlXnrj/JDb2eVa+GZfMCl+avoLIskHHPk7RNSA3csG2ZkGmRgGEO&#10;v2Eev2EOn2EBr2FOonYExRN1LhF2LhBwLuGxLeEwL2DSzmFxm1GKv+VMleVYlhlnmhlPgblQiTFv&#10;hjFPhjF7QpLG3tG7uKWxM6R1MqR1cVNlG2z3MgalbWU3FaIK8ErVz5DI/mVW7uzaGNqz8fGGll/P&#10;7vC9iU1+MSfnnR0Tw54Id7wxrjpDXLJ4OSM38NryDmdXNHwqd/GpLcETGyaeWDbw9JKOJ6f3eHpy&#10;h7c2jZzV+nllzcEzUzrOymx8brRzTrbL6wsLnFlb4tWZMT7fWUbuNbPhMjFvNzNjcjBnCjJpCDD+&#10;cDmPMKDT5v6EvcO3Fhz87bSbr4/Y+bMhC1+/a+Vrww6+ftfOX9zS8x8FJXTPwuPyIufcfT61NXhD&#10;nubHc17+4b6D7864+M6UjX+ctvGYLMrzxjTPGuI8oQrytCrES7o4L+kSvKRN8IYxxRv6BC8pwryg&#10;ivKKPs2LmhjPyX28qPBz3lXmqq/KiGjMRGsM+1tcdbV4V5XkLXmS99RZPjQU+NSa50tnmWvuNpct&#10;Na5by0wEq8zFG0wEO9zzd7nrrjLhq7GZO2Y7v89yrMJWqomivI+83GVX7DrNNtCk6+gzg8udRIP1&#10;VI+VzDErwm89K6bumuyVOsiqdTaKZalsV5SFqudoYPdQPMEi+FLh0S/p2YVJXJHlWBxHv0/o+AG+&#10;fVHmi4zvCKPQvTe7eI/6RP7lAeZckxFlmKeHdvnWp5N899YSTyy7eWkvwcvqJM+rYzytCPKsPMBT&#10;Ox5eUIUlwH9JF+FVXZSX1SFe00Z4Sx/jLU2YN1Q+3lB5pAzsrCnMJ8Jy2xTgnDXMOVtEcmQ9Yw7y&#10;hiHA83Ivr2kTvGXK8qIqzIsPlVyvG+K8IHPz2KyGx0a2uG/2kT89xdMQpnYD11JhqaArtSSLAqH6&#10;MNS6GMRqQ3F7dV+icgzSMNwxxvogu9eVDyVllK4qeGUxE3GEXnyGpSNJFirUT4LPF48tpIVbGVFd&#10;DRaqWJs9qVlpr53gbg5oM49kGidkqmK465Bw96Fvv3AJFVbOvWNMrQdcdaY5Y0nwobvMx64Sn7qK&#10;fO4r86kjwzlnnPcdcT5yp7kUKvFFqMSn3iwXvBku+TJc8qS45E7xmT/JRWFnrvdy0RRgKl1ju9JF&#10;2TxB0XqAqnmAVshDm8eYxPS1NCgnZK9iN0NXml9wNYV9xqE01SxJe2sDyktdEr2kvvS74ekM1lf6&#10;2j10jQ6rUp+gMggSlUPW0x3m4hUWkyV0NVF5CSO6NuFul3CjhlvIZfNZdpIJNhNJthJJdjJ5FFWh&#10;a6+xmKyxnBZ0TouNdINt8bsvlFdCQSVNBHew98RUe4NJT4pRW0RSqYwIiwNTkFuGILeFsZk9wYgn&#10;zV1fhhEhMQ1VuOQv8M1ZOS/pYlx1hLli9vKFKcR5fZT3NRHOGyIshEvIIgXJwfSGJ81ZbZjxWAVN&#10;o46hGufazn3G1DNY4hrcvnUi3hXCjnki9kUi5lni5hni1kXClhXcxgVcwurZtIDXskTAvoLXvozH&#10;vozTvIDFsIhOt8q6xcKUI8yo1c+o2ScNtm0EM2gyBTZCURbcIaatQcb0Yh2lQ9ppcEcTYMSc4r4p&#10;zajcy7BYk6gWhnABril93JC7uL1l54bMzgW1jd8ubPPd4UV+OLrEr+d3eW7VyDvbVq4avVw22fnS&#10;4uCi3s6HaguXzC5uWkPccaf40BzkZa2Dp2UGXtw18fquhReXlLwrgok1wTvKEE9MqXlnx8x7Mj3P&#10;T23z7JKcJxfWObO+yYLLgToQRBMOs+pwcU9QPZL/v5MxrYv7Bj+TxjD6wp+wdP72gou/nfPy9QkX&#10;Xxux8dcTLv5q3Ml/vmfna3cM/PltHf95zMyPt4O8qovzsTnFJ84Sj28H+ea4lW+OWfnHaQffn3fz&#10;wyUPP93y8MtdL7+SeXlGHeU5dYxnpBPneXWS55RxXhLWzroUr5tzvKSN8bTMzRMbdt7SxrgZbjKV&#10;aTOVaPGZPsUXTsGl9vlAn+OMOsV72iwfWwp8aitwyV7ngrnCeX2GS5Y4n9kifG5OcV1QQ4EmNxwp&#10;xsNZ1oo19ppCmbMvqXvk9R66ziGO/gmOzmBBiHv/EGt7H3VNNIIbUuN3o1Bnt9CS1D3qxiFbpS4b&#10;OSF960kAZqw+wFgUjTNxBny0Z/+Y7UiaX525xkvX5rmt8rAdK+Jod3EfdvEfHhI9+gpTocP1XRdP&#10;Xl/lJ1+s8+sxE89t+XjTEuOMM8071hRvmxO8YRAAH5BosXf0Md6zpPlAGOu5C7xhjPKSSsxoCKdV&#10;4bMU5W1tkHMWUQHEOWuKSOddY4h3jWHet8X5wBbnbX2Qt8wx3rZnecuY5U1DildVQV5ReXlDH5ao&#10;uZc1EV5Qx/n1vIkvZQayp2JdorA1OMImBqzaR5gbfWlZvTiCejA19zE1BIgdYqgdoascoRfL7WvH&#10;0pHkgyXBLQsZ4dHAM6l6KklbXdIi+4EdhGh6m4RfkjDVKzexl+s4aq3BPoTqKa76A1zCU0iaRj7A&#10;Iyl6DgjtH0s7fEWTVFoK3/kKd+OBtKZzs3zAjlBylbrsCopD+OBnKszlqwxFslxwRLjgzfJFpMEl&#10;r+gD5Lnkz0nmhR8445yxhXlH5+Nze5yVXJOdgugJlVHVD9ipHrInQLzew9Q6xtb+CpvI/MVuANFg&#10;Fo1mIaUVn514fw/fo1jwo85WUKTLqAp1bK19qcISSiV/+0haLiTmTVYzbZZTDZaSdaZDBSb8KbYy&#10;VUmqKWYYvMKcTpjrNWuYcjmU6SyqYgWlmATOVKUGtqF1iq55KvW5ZgJ55kIFlsI5ViNiCKmMPl/D&#10;UW3i6/Zw7h+iqva478kwbI0yaosz7hKBIM6IOc4dS4Ixb57peJ3pVI17YnAs1uW5PS9/P7XHm8oA&#10;76sdfKBz8a7KxRt7Ls5qgtx1xVDWeygaB9wKVXlDE2coksbQ38d3csxKOMllpZ3NWIrtoJ8Niw6r&#10;34Y/YMTvkRGwLxE0zRAxzeI3zGLVzWPWL2I3reK0rmM3rUjZvtsyj904h06/ily/w6zJJi1oERu1&#10;hBxWkW/jKhewJ9xYxEn60UVC7ATCbATjLLnj3DcJmkdszwpzTeaUFIbXlDZu6wKSFfMXYh2j0i9V&#10;Mz+Z2ePvJ7b49YaRl7aNvLah48yek/Ma4V9k44JCyyWtkevWIHcDacaTRWYTFeYzLe4kKnzkjfOW&#10;McA5e4KPxN+uLsAzcwqemFPw3JKBJ6eVPD0t48n7a/z2/g7Prht4VWZkKphg0x9hTmdmUW/ivlLL&#10;hM7OPYObCaNDYkGWXAnm7QkMfwr8/8uEg7+c9vBn4za+NmbjH1Zi/EpV5jFtle9tpfmruQD/acbL&#10;38zZ+M6ckR9M6/jpsp1/nLfzt2MW/mbEzDcmrHzzvjgWvjNn4Z+WLfxgxcbPNz38Vh7hCVWS36rS&#10;/FaR5AlFipfFUndTkVeNOV435XjXkucdc4bXVCE+saQZiTaYSvQY8jX5UJvhC3eLz5x1Lj08F10V&#10;PrEXOW+v8qG5xDlThnPmBB8aIpzXBvlMl+Cmo85NV4Uhf4Yb7iifiF/CJT0vzOh5clLPS4tWXlu1&#10;cUbm4XNDiFF3nFXxRyjK33YPbauDrNyQlmno633UtWN2SkcDdU+mg1xksLUHEhYQAAAmBg8AIiBX&#10;TUZDAQAAAAAAAQAAAAAAAAAsAAAAACAAANT1BADUdQUAeFlqx5iqgx2+Qm8uZHk73iw/vzDLNz6c&#10;48eX13lxfFfi+N6dN/DSXQU/v7jODy9t8tNxPc9uhzljqXLGnuctW4Q3TQHeNAY5Y4tx1pngPVuM&#10;z7x5rgTKXHBnuejLc9Ff4H1HmrdNMd42RHjfmuIdXZgzhggf2hJ8ZE9KAeADS5R3DDFe1YR5XRvl&#10;jEVkwWnetMR5x57mzYfV2Ou6MK9p3Lxu8PGCOsgr+gRPy3z8emqPzUSOyME+lmYXU6uPqSYGtISb&#10;5pF0KdQ+g8b1wQCwhSSzdYK5Iage0dwVvRHhwXOMvn6MvCKksl1UFZEtC/56sJtYkoYKp1LRDxHL&#10;XLpiO1ddkqk6izUcQvdfFj5Gg6E4QbMJesnZEfcVi9UF/fNA6gF42qd4hcRUUgj1pI1gYiuXWAQT&#10;PjgmenBE5OCQ4NEx7oND1M19hkMlrgYbXBc0UKjEBU+GDwBpIJbfvWnO+oRc2c/nriTL2RbbmTLr&#10;8QRr8awUTHYqR8jKByhE81uol2qHkipML+YZxLY3aXjqBFNDSC0HTVprtS3ZRmwHo2wGoyhSWVyt&#10;rgT+Yn+Cp/UAWbLHUrTBXFR49meZDORYTtUlQYFZqJeE+2lTDNSJNZ8trMUK2kwBbbGOoS6US/vs&#10;CZvoeJMFX4GlUJlZb4YpV4yFQIaVSJ4Ff4rNeFGSCbsaYlF9C1u7h751xHK6zYLwvMr1mI/XmQmW&#10;WAyVmA+WWM/12CgdspBqcU9UTdYU3x/f5alNB2fVQc7InbyndHNOG+BzW4rhaJOF4hETuSq3Emnu&#10;xiuMR1ts58oo80JOWWPan2PUV2YhXGXKHmNC72DV5mDTZkVmU6M0bmLQL+I2L+HUzWFUzWLTL2PV&#10;LWHWzGNQzWHWTWM2zKLRzCPTbrFp0rPui6MqdHC0H0iChHV/Cms6ir/gwpt34cx5cWajmHMZ9Lkc&#10;hnwBRSzBrMnCHaWFKzIHV/aEL1GM9ViZeREUXRnOWuP8YNnIc/ocF+KHfOTL86EtxjmViw93bXym&#10;sHBxV8Fdh4e5ZIkFMS9R7jOdqXE/KvoNTebKXUayTYlCfM8Q5tlVA7+ek/Ozexv8amyTx+/tSANf&#10;j4+LOYA9nt/Q84bcxnA4x1q8yIIlwLjKxN1tOTM6M4qEsIjIM211M2PzsuCISLbPf3LC93+76+Rr&#10;kx7+06KP/+2+na+NOfgv92x8ezHIz9VVfq6p8mNlie9uJvmn5Qg/XYvznWkv35h0880pL/91wsXf&#10;jtv463sm/nbczDenzfz9nIVvT5v4x1kLP1p288udCK/YG/xWkeLXOzGeVed51VjiLVuFc54WF0P7&#10;XI4f8amvxhlthLOKIJf0KW77GlyylvhAK/z+s5Li55w+w8eWHB+ZRLZW52PxGDbxoZe5YClxxZyQ&#10;mjc3zTmuW6u8uWLnOxfG+ebHo3zz4/t86+Iqf31xm7/4aJ2vfbLN392y8oN7bn4ybOC3U2aemdTy&#10;gczLQqqNoX2CsdHD2BAN4322c33J6E14/awnxTDNARppiGswtCS2dZlEOS8kdb87RFbr8saOjx9P&#10;evnpXJq/vxPk2zccfPOKgX8aMfPYelDi8V/UZXhBE+NlbVAC/XeMQT5ypfjQkeB9W4wPHXEuubJ8&#10;4SvwsS3Oh/Y4Z0wiYMR4Sx/ifUtcCn5ntCHO6EO8awhK4P+eyPj1QT52F3hdPwgAbxoSvKaN8qLW&#10;xyuGEK/pYrykDPKqxs9bRh9vGkO8KAKFJsZvp5S8v6HDf3BEsNPG3OxhbopFNcLyel8CaSHnHFhZ&#10;96XqR0gHBe9vlxQoRxK1ISSFBjGcJi6rfWlITvRNVIWuNAktltkL11Oxr9feFBVUD5vk29PG22jg&#10;rVSwF8SOhZbkkipkpqJvoi2JQaPBJLUIICYRYMrCWltk4ccom0coJR67hVHs3m0eSnMFYk7Aty9M&#10;4waWzqFOB//BCauFDhdsGW6FSlzxpvnIFuecJ8s7zhSfuqKSFn8jUZAaqWtRoVRJs5lrS4OBW2Lg&#10;r9zD0DjA0DhEVz9GWxeN3iNUgvKqiSqnL23eMhRq2EplLLkcmkQCWSjIbiQszSgERNbfPZCa5hvh&#10;CutJAb4d5mMVZiMlibNXVHroK13JvloMwAl/GWOphSJVYD2cYidZYTVUZMqZZkIsH3GkpMUs084E&#10;G5GipAJaCaZY9CeZdEVZCmUfLqnv4mg0sXV6aBt9qRkshiDXJOO5BovRMjvpOsrKwHb6fkCYLqa4&#10;407ynNzFd++rOKOL877KxadiUYklyf3EPvOlf2Y4fcQ7tiLn7BGWyhUsvS7qbIntaJWtqPDKzzAf&#10;jjMTjrImhuCSOTZjSRa8HuZcLqYsTuaMwkNIh9VrwxV04vKZcLr0uL0GXB49LrG1z6NBY9tFpt9B&#10;5jQjD8fZS1XZS9Wl31l7tYcmkUcf9WFJ2LBlnJjTXnQxH9p4DG08ijEZxZgIo4+6pSG2Gwo3dwxR&#10;Jj0l7vsL3HLlOGdO8aIhyrvBBldy/8LnwQ4fO1J8bIlzyRLhS52bL+RKrillLMfTbJb2mct2mEo3&#10;mc60mErUmBTy12SZmXyVu9EU501u3pCZ+M3sHj8d2+SxCRlPzit4acvMKzsu3hRyeaWTC5YAd53C&#10;PtrNsFosbrcwItex6Q2jSpZY9iaYc3qYc/iYsweZtYbQF/p/DP5/vZDhP84F+d83Inx93sP/OmLl&#10;P9/z8Oe3zXz9jpF/mPPymDzLU+Yav9EUeVpb4Zc7Kb41ZeNvJ5x8ezbIt2Z9/N2Ui/9638bfTVv5&#10;1qyVb8/a+O6Ck+8tuHh8L8r7wR6vWyu8Za3wvCrF07sxXtCkec2Q4x1zkfdsZc776tyM97nsrHJO&#10;EeUDZYQL5hznTTk+s5f51JznrCrGe8ow7ykivK/O8KGpyCcOsWe4xpeOHFOhCOvJIAvREPe8Ga5b&#10;8txwphmNFBmN1biXaDCWbHDBmuY1WYQf3jPwt9c0fGfMw6830vxqKcA/3JbznS9X+GRFh6bYxN0X&#10;w1sdZNIf+BF7pUPWM8L/p4tc7OR9aK0spnOtIpMVdgOdHln+D9SNPr+cMfK9tTTfW0rwg7kQP1uJ&#10;8oQiyxOaDE/JA7wm+HqRwRsjvK0P874lyVlLgg9sKc7Z0nxgTfG5vyLtU/7YmeOcM8s7ZkH1JKTl&#10;Ohc8wgMpwSe2JB/bk3xgjfORI8UHlhjvW6KcsSZ4W/CH1gSvG4RBX5DXTEFe0vp4TR/lbVOC1zS+&#10;QSPYmuENQ47fTGl45vaCpCZJHAmLiKak+ZcGrCQTsUOJznA2B06gwr5CKFFs9RPJWll49YgqyCYG&#10;1RoCmMVt4rM6xNY8wSL5+xzjap4O5h4ERy4sJR5WE0KvLpq8gi8PtNq4hEtlvYVLGLi1REXRR1Xq&#10;STYbylIPTVkElkNJRaQvCuXVKZrGKYpKH31NeAWdYBezAq0ebgGw+8ItdB+/tMmsj//wmL3GEZ9Y&#10;E3zhTfKlP80nrpRUXb1lijORKKKuNdmLZ9gU4BktsZasspnrsF06YlcMpdWO0NcP0DdE8DmU1DRb&#10;pUN2H+6JUKRKKGNp1LEEhkQcRyGLvZTDkEmwG/ZiyZcIdMTAXANNsYSh2kJeEtvmmsyGi8xJE7YN&#10;yTtInqtJyioROIWizNw8ZjdTZi2SZ03cL1hmIVRmNdFAlhM25cK9toYiLTyBSmyE06xHs8wH0qzH&#10;ilJfxSPURa029s4+qkqb+WBKGlqa9saYdEfZTJbRi4G/g3+RDBCv6YPcMIa5aPbxjZldfrHt5QN9&#10;nA/0Tj63hRnP7TOUP+Bdd4FXrGk+9CTZqLTw9oSTbRNFqSIp6GSFGrv5CvJcEWUmgy6XR5PLY6qK&#10;1ZdddtI1Jlw5pp1pZOEixnSDvWCO3VAWTbKMOlFCHsmxF86yJYzmXDbU4QC7wRDLnshgetceQREr&#10;Yc03sKQLWIJ2rL49LGLfd8iAyW9G4/Oi8AZQed3sOQxoXDrk6ThXHSE+NUS4INyM/WWe0UT48aqT&#10;t0x5PvfXueTIcU4T5GNdmCu+Mjf9Ba47Atw0qLkiX+Ge3c16octsqsNUqs18bp/ZXIfJVJX78SJT&#10;sTjTMQd3fHauub18bPTw9JKGZ9fMvKnx8ILCxvNKP7/dcPCO0s0VS5BRe4hR0TcwhbkptzCmsbLu&#10;DjJjdDFr87MVibMZFifNgjOCJtv5Y/D/oaLOf54O8V/mIvzNUoj/ZVjPf7zn4S/uOvn6kJWvXdPy&#10;l7d0/N2UhV8K+wVXj7ecXX65FeGbM26+t5bgN9oGP1iL8+0ZL9+e9/J3U06+NePmOwtu/nHRwY9W&#10;rPxW5pWohPecRc55ypIVxAfuFq8bhRQ0zRlnjU99dS4HG9zLPuBGsMu7ygjvq6J8pBOWD0Wu+lpc&#10;tOb5UJfkA22a97UZzmpENZDlI1OGC6YQI24H60k7mxkri+kwd7wZbrnyDLlLDPlyjEYyTMRzTKer&#10;LFX2GUuWeXHDxHfuqfmnKSuPbcd5TpnhN6tevv3FCr+6vMysK4P39J/R9/eRiVK6fsR6bp914fFR&#10;GNgLmIRypfY7rPVTSeGROfmdNMT09oaL797V8/25AD9c8fKTjQCP7SZ4XFRBihRP7gV4VR/njD3L&#10;e7YM71jE1PNgIvpdEQAcKS74SxIHfd6R4SNrjvetWT505vjEnZVkhp96E1z0JaU9y+fcOd6z53lT&#10;n+ZNXVJqBL+sDfOqIcF79hzvWmO8afbwht7By3tm3tR6OWuJ8a4xwhlrlretFX4xY+XnVxZQJ0uk&#10;H/yr1KgUUk+hqRfUgKvewfZwi5aY7hWA7ZQmesV5MNChSzsLTnDUB8tchMe/NMgm9hs83EEgFtD4&#10;WqdSBiu0+uJIBnjCWkLsLhB0WlksshHPLzyP9jGLYNISDqtdaRmKCABi5kJIQrXVIynjFhYJ6uK+&#10;ZL6nLnQkcz1P54FkCeEQ6x7FspquGBITW7qO8O4fEDg4QdM64SNHnAueJJcCGc55knzgiPKZK4q2&#10;PrByFjbdm7EyK+kWsurxIDsuHSArD8Be7IDYLfdZz7VYz9SlxqkqU0QWDLHrcyMPeNgLe9mL+DEX&#10;M7gbJWzFOPqEF5nHhSoUQhP1o4r4sBSzUhNWnm+xXmizVuwPnqckLEa66Mo9ZImaBOyWzlfSUJqx&#10;fooiJ+ZM6lg7B+gqQnLclaSlu5ka6+EMslierVieJX+aOV+KrXhV0v6rc022onmWg8L5M8Y9kWEK&#10;uaCgX9wBPM02nv1D3L1TaY5lxJVkKFLiV3tmfrBm4YvoEaPRDjO5LsPZY94PVHjS4ONdV4qRTBe5&#10;8H06eIBb0Eq1Bnu1Jsp6G01N/D82MFRamKsNzJUmplINd6sr/S2JwLki7NbTfRQZ8f6OWY03JDXS&#10;hCfDfW+W+XCFpVidpVielVCCNX+EdXEicTTlJrrqMYpsH326hisZx+NSSFJQh2sHq9j859Ujd9mR&#10;ub1sWc0s6dWsWY2spZJMR7PcsiV5z1/hv2nifHvexIvKIG+JVbeKAO8rA5zZ8/OZOcF4tssVd55z&#10;cjNX9HJGTTsM6ZSspIos5A6Zyx2wVOgylu5wN9FgNJLnftDPXEDLhGOecc8id/w6Ltr9UtL3mjbM&#10;4xsWHt80SonecKDCkJhFEPRduMRUtMyEK82I3s9dhZnhPS0zBhuLriCbwTh7iRxL/oS0qOqPwP/v&#10;1pP8+yE7fz4e5j/PRPl/3DbyH0ad/Nmok78YtvOfhm18Xdx2W8efDWn5xwUvL+rLvCEcOlUFfrmb&#10;5ifbcb674ue/bcf5jSLLDxd9fH/Bx49WPPx43c5PNlz8eMPDT9ac/GLDyS83nPxm18fTqhi/3vbz&#10;syUbv173cNZa4EN7gU89FW6njrjkqvKuKspZdYJPrSWu+jtc9jX4TFhKmAp8aMhJwH9Wk+J9fYYL&#10;tix3/WnGPD5G7GYmw2FGQgVuuyrcsFW45Sow5M1w25fjTiDDaCTHpJCAVbrcDOT51ayGfxpT89iK&#10;jye2ozy5neT7d3X814+neGdFj1oMGx38DnVFbFkSy9/FhK+YDh0Mxmhroql7SOSrByx5Ujw+tM0/&#10;3Nbwg1k/v9iI8ktZjMfkSZ7SFXhKX+QJVUYainvZnOFFQ0KSXb5lS/OGNcWbFqHCiUm8/+fRCp/7&#10;BO1T5LyzxPuWLO/b0pz3ZvnIFeUjV4CP3WE+cgkpbVQanHtZneL53TCvqiO8YYjzpjHJe7Ys55xJ&#10;3jbaed/k4JzJzfvmAO+Zw3xgT3PWVuKn4yp+fn2BnVSD6Om/Stm+oLXE0hQRBETj1VFrSzSBGL4S&#10;XL+YNhWZvGQ2JyynqwPLaWtVcNuDqkCAuljsIjaRScoeabnNwEBOcP0iM390hOunrXEiqYSEQkjI&#10;Qg1lkdELMBvQPNqyAPeBqsjUOMYieHUhnyx10ZT3pXF8Afy6UmcQnIRxnbCcFk1iaTm8WBJ/IHn+&#10;ODtdqRegaRxzKZDjSrjIF6E8F4I5LrjDzBcquA+FfYSwlhg0rdcLPTaFRl4C/z4bYso73WI93WZe&#10;bL2KlNlOltDnCiijEfb8btRBB5qQA10qhCoVR5dJ4axk8VTimJJ26XvGWABT2IXSY0QRcKBJJSUw&#10;XkjVWBIKKLHusdBmTxj6dUTP6QBZui4NIMrSFXaSVRTpGtp8GXenI2XZ7u4h2kINWbIggb6wnd6K&#10;FZlyCDvnMJOOBFPWJBPmCHd1bu4aXNw1+xgyhRkyRRkyBJi2B7GUqoT3xSBaD1v3iOV8ncuxIt/b&#10;tvKOq8hw9pSx4ldcirZ50hTneWucm8IVt/kvaMonGCvCwuQUW6uPtiam5luo6kLO20QhSagbyLN1&#10;9BWRXLRwN1o4Gi2szX1pBmEr1WUz2mU5WGPSm2Hck2LEFpWa0cvxmkRFifvtpKtsR7IsOALMu3xs&#10;CACMlply55m3hiQXUoV2E5NdQTgfwVdKowh62fJ5WHXYWBL21MGQpKQyNETj/YDZTI9nLVH+66JR&#10;srs5KyTSOx7e2HLz5m6A1zfcvLtp4XNbhE+1UT7YNjPitDDpUDGsl7MUjrIoaJ9Ek6lkTaIWr/lz&#10;DPtjTAUdTLrWmHJOcc9xn1vudc671bxiM/O00swHwi003WGp0GM2WmMyWGQ2VmUuUWVO9CACJe6Z&#10;wtzeNbJgcTOjNTGmNCDzRdh0B7i7q0eWqPwx+P+PlzX8T5d1/PuxIP/3YR//4xcG/nzKxzfWk/zV&#10;rJ+v37PyF8Mm/pc7Vv5ft4x8/Y6Ob9838bNlN8+pczyjyfNzWZQfbAf5kSLGL1UlvrMY4W/uu/mr&#10;CSv/ZVzLt5e9/ONaiO+s+vnuio/vr/v44aaHn+x4+fVehKflUX677uOp7QDv2su876jwqa/JJW+D&#10;twTNo0lwQWz6cte5Ge1z2d/hilfwsxU+0GWkc9aQ46KrxRVPk4uGJBdUIa7bU1xzJrlmz3HdUeaG&#10;q8B1Z5bb3gIjoTIjoSJDgSzTsTzqZo+FbJOn53V8b1jB40teHt+I8KOtKN+advBXFzb46aVlll0J&#10;vL1/kRp5u2I4R0hHKyfoGz18R4cYSi3eHtvhr8/e5/sjBh7fTvCMociL9hJP6fI8qc1L4P8bVZbf&#10;iCa4NsET+jjPmdO8YE7yujPHu+4i7zhyvGGKc9YhVmkm+diR5LwzLwXG9ywZzvuLfOJPc84V5ozN&#10;w7tWH6/pPLyqD0mVxIvKCG8Z0pxzFjhrTfKuRShWUrxvj3LO5uO83cvHNi/nzH7OmkO8YwzzEzFc&#10;MrKOJlMlfvwAfesAY/sEi+D1RYO3Kcr1LnbJSllIFfcxlLoYhW69IXofoukt5hj2MZQFxy/M6k6x&#10;ir7IQ5sLyePooZmdAOPf7wBonEjH3hD3FzMAR6gqQhV0jL72AH3lVBqqUwlQL/elIzJ8MWAnegvO&#10;h5SRtFKzcYhFDFSJZqtQEEnrHwfPJdREwhJa2EMISwixt1iAv7fbR9M44kqsws1YlWth0VxPMBRI&#10;Ytw/xtUTy+IFkJ5Kz7uSabGQqEkN2KV4bbDi0JNhUawDzHSRZcRQXAtXqYw6EkAd9qIN2VGHLBjS&#10;AbSpBIZ0GkchibsQxhq3Yo44iFazBPJh1D4zhmQIZSrNYjjNTKTETLzOipi6zTZZSVUkFZqQECv+&#10;32z953fd2XWmi/4P98M9ndzddruP25blKMty25YsW7kkVc45FytnVhVzJkgwgETOOeecNnbAzjnn&#10;nLH3RgZDyfZ57lgL5dN3DOvDb2wQLIIoEJhrrjnf93kTGyykciym0kz4QixH0qyG0iwHYlhEt765&#10;K28fM/4oUzKiMMe4L0W7wUur3keL1nuYS6t0Scdug8ZOvcZKw7pd8vabjH5p8pqLpDGIfYRQA939&#10;DbfCOV5fNvOmJsxpZ44z1jhvrrh5ZsnLZ+4EHdl9lopfoywK5/AdCZ0TRUh4QoS8dLmwy0Jxk4lE&#10;nqn4hgTRjfkPFUoC720XAT6Vw/3RaCBDh8gc0PkPNfdi9GHw0+cUgfQZRvx5ydgSO4khS5Ahg49+&#10;nYtunZNWg4ubazaZl1snRiTzC0wYDKz4gtiKh4iSIU+UbrOVXr2WWa9PAgPXxDgvvM1QuMIxS4h/&#10;6BjjyKqdm6FNLroKnFqPc3TRy/vjJo5Omjk6ssYHgwt8OrTO6UktLUYjY0E7zZoV2nRaBrxRevwZ&#10;mlxJ6hwxGhwi1cxHo2GJWn0nzaZhbqz1cmymji8XmzinHuWW08lgao+x5B7DAhUSFEa1PMOhHKOR&#10;LCOhDD3mMK1qB7dmlXSrjbQsKGhdWGNQqaV1ap4rXSMs+9P/vvj/zlUtv1Ot4lvNFv6s083/qNHy&#10;nXYTPx7x8auJEE8tpnhwLMDftNr4ToOB7zWs8/M+C7/sNfGrPisPDrn4Wb+Vf+gx8p3mNX7vmpL/&#10;dEnF/3Vewe9e1/AH9Rr+vEXLXzSp+YsGFd9pVPLDXjNPLQZ4dtHLk5N2Xpz18Pq8n6fG7Ly8GOIL&#10;ywafryc4YUhzwZznhi1PnTVJnS1FjavEWW2aa/aK5P6fXU9xUhnlhCrOSW2GE+o0ZzRpbtsFEG5P&#10;hmtfM8aodRSocxaoteVodOTpi+9LPkujO0ObO0GvO8RMusJwfJMPRjQ82TjPcwNGHp3wyK/Dw4NB&#10;fnZtmR8erePWqhfbLhh2v0ZZFvLNezI4pEvt4ZFjXfzjV8M80mPldUWa9wwl3tHneNeQkYeA7PqV&#10;KV5aEtjrCG+uJ3hdHeFNdZh3BALDmOAre46j5iSf6aOctGc4YY5LZcEZU4qzliynLUlO2SMct3g4&#10;ZnZwVG/mY5WZTzUePtMHeF/h4UNFgM81othHOaYNyHn/Z6YYn6z7OG30c9Ue4ZTawdFFPW/1z/Jy&#10;6whXVTZ0Qj64e1/iBJZzW9KdeijdPEQ5SHqmmNvL28AeWrFoFXN+sesQhV8sfv/tVYDGcvdRZQTy&#10;WiyCBZfncJYvMBeC+WMUXbuE392Tj37jnjR9SbDYxn3U4v3lf0YnePr5u6zmDljNC7riDovpXRlG&#10;LtRFOmEmEzJLobMXiGIxNhLFfuv+YfEXnb84IIQ7WcZCinSwbeziEJCd/x6KjT2qvWnqgkUJbLvt&#10;SjCV3JDMI+fuPs69e1K/L2IM+wM5ut1Jya3pd6UYcmcYdqdZiJdZF7cQofUXqqVCCYXfzZrPhNKj&#10;Zc27jjpiRRPxoIsGsCaDmMJ2DD49joSXcDmDNeZl2WlCn0mhLW+xKuSkmQPGUwdMZO9IGqhY/C6n&#10;hSRWqK+EiazIeiHNej6DOp1hLVZgKZRBl6/IGf+QzcuwM8yoJ864Nykhbc1aMTMWcDI3zUov9Qqn&#10;DG6vVTlo1Dtptrq5afRwed1FrT0q5/hfqL18oHJxROXixWU7XzryVAU2+dKa5IU5I0dWHbTl7jKz&#10;cV9mYCzFKkwnN5gqbjKfLLIcz6LKbrCYLDKbLDOdKjIRyzIvnPPf/D8txYUrP4FBmNZKmyzFcrSK&#10;z0dtoUNjpdfsZcSbYEKYMyNlBl0CWR2Xh69I22pV2uha99CyZufWiplrSgtVK2auLlq4PqelXWVk&#10;LpplyBFjJbrFuK9IuzMl4yV7rE5W0hvSrT/sLzEU3KEmUOKRiTVeX9DTlSrRES9wQfhnFAG+EvvH&#10;eQunZo0cm1JzdFrFsRkrpyb1nJ1dpmplhYvTU1ydm6NJZ6TN5qfWFOKGzsOFVSPX1+18PjrM+dU+&#10;rqtHuDTbxvmJW3Sqe1jzrLPgizGfuMtofIcxMfqLb8rdT7c7QYPRxW2Njdtrdm4uGOky+OVie8QR&#10;pmFZzc2xWeon5rg1Ms9K6LfgHf7rJRN/UGPmL4XOv8/Onwt9f7uJn4/6eXAsyBNTEV5ZyfJP3U5+&#10;1Ovl+x1W/rpZx3caNfxB9RL/5ewU/+38DP/rmoK/bDDwR7VGfu+Gnv9xw8AfNhj5bq+d77Tr+X6f&#10;nb/rtvAX9Qr+6Nosvxq28tyCnycmHTwyauHxCQdPzQV4binKh0KloxPB8Rmp7LmuC9EgmCJGPzeM&#10;Uc6oolwy5uUo6Kw2xRlNkrPrCc7pk5wQC2JThhYB3gqVaBYuTnOcGnuWBuEGDh3Q4BCuwiJN7gIt&#10;3gKNnjyNriydnjTjEcH72eL4tJGfXurj57WLPNBt5cd9Dh6ZjvHTZjN//2UPn3Usy2WU7zf/wnwg&#10;yxtVQ/zN2/X8rHaVl9bTvGpMc8Sc44guLYv864qELPovL0flI2b+z876eW01zHvaFG8rDwNzPtTG&#10;D8dA0nAV5DOh99dH5DXzlDHF5+owJ8wxvjJ7+cxg4SONlqMGC0f1bj5d9/G5mOnrQnxpEBGZCU4Y&#10;I3yq9vGxIcb7gtJqzXDKkuLLNR9HhlW82DjImWkFs/Ectjv30G/vS/mlSnRsGcG030e9IXT6hyRO&#10;nVjGCjObzCQQah6x67gnzVxCfSMeqWrJ76LKHWYfCz+EcDaLxaSMwBTFXXD95Y1gX+IvhPNXPjlh&#10;BjuQDCDdN6RTY+k+WumM3mcpe8BiZhYQAAAmBg8AIiBXTUZDAQAAAAAAAQAAAAAAAAAsAAAAACAA&#10;ANTVBADUdQUAX3otxCPYSkupQzWWuBWIQPSZSJG56Ia8kZg27x/eCEoi5P3fKKQiD+AQ/yxiIkXx&#10;d+/dYT69yRV3ioZwWRI62/w59Jt3ZfiLa2dPFn9hQpuLlxkKF+UPoSj8Is9WQNpWUsLNu4Whsouq&#10;tIeqLA7NTdbCflbdOvQhI+sB0dGb0CecWNMe7Ekveo8ZW8CBP5/Eno2z7DAz47CyksywUtxkMb/D&#10;THqfidQ9htMHDCa3GYlXmE9sosmI/OIt9NksulQIXTaCtphlJV1mMV5mOVliyB2lWeukft1Jswh3&#10;MfpoWndRr3FTrxP4Xxf1qx7q1lzUKZ00633c1Ln5aNXGa0sO3tLGed9S4H1Tljd0YV5UuTli8HPa&#10;m6YxsUVrtMz5yC4vKkO0pffRbAg0tDD+7cp9gyItPo88inwBzUYBfUkU/wz9YrfgDDHqjTEdSrKc&#10;ErnGG6ymiiyF4yhjcVTJNBOeCO0GF/02H4NWB1P+KDOxAoPOpKRpCiVTu07ET3ppVNtpWXdJXn6t&#10;wsE1hYMLK2aqFFZurjkAYiCd36lZsdBh9DCbLNGi8dC26qJ+yUaXJ01voECLKUSb0UeHNUS7PcVt&#10;X5FnF008PW+kxpZmJJqiOxqRjKKzKh/XjAk63Gn6wwU6owUa/Cka3CUabBkuKIx8Mr7Ax71DnJ6Y&#10;omphmTMzK3wxusxHg4u83jEpWf3Pd0xwpHeAJruSycAq6oAKXVDLlEcn1Vgj4XsMRnYZF4rDwteM&#10;p/bp8mVp9yRpdUSpF/VRG6LDmjiUyTqT1GvtXJtbo35pnZvTKmZDvwXs9oc31vmHPg+PLcV5RVfk&#10;Fc0Gr6yVeWddLHb3+FidlUvAX/Y5+LPrGr51Vcd/OLnM/+fEPP/X8Tn+v19O8t/OLfL7l1b4ndNz&#10;/OdT8/zPKyr+uEbL716a43vtBn406OZHQy5+MGDiB/1m/vu5Mb7fvMZz8x6emHLw8KSLX096eXTO&#10;x7NLAV5ZCfKxPsMHa1E+XHRzbNHCRYWNemOIFmeW26KL91So0ieoNqa4Zc1Rbcly3pjmjD7GOW2E&#10;2w4B59rkpjXPFUOUq4YotwQozr/DLWeOm7YUt21pGl05GjwF6r1FWn15Gak3ENlgIrdH1bqLh670&#10;8IOzk/ygVsf3e6w8NJ3jkb4QPzgxznMXp/iySc1PPuzgux9383C3nRdUWV40ZHjTmuZ1Y5I3tAle&#10;WAzxymqCl5cjPL8QlHP/p2d8PD3t5XVFjA+Med7WJKTv4bghy6eGHO+tJ+RBIA6BDzRhvtDE+Hwt&#10;yOdqN0dNFj4wqnhbq+FNlYb3NWa+soTkDeELc4IvLEm+EuMeU5KT8gaR4mNLng9ESM+0nRdalnj2&#10;5igf987R6/Jj3tvHsX+f9fKeBJ+tFO9KDMZa9lApIyimSvGDXBCLui3UYs6fFUTOfVT5PVTFfTQl&#10;Yeralgx+EYAixmLizysFyqFwVy7clGIhK2f4Ig5THCaiS78nZ/qi4IviL17XRPEv3kUvUsFEjq+Q&#10;gBb3WMsIYuou81JBs/tN978j316Sapt7LIggbsmu2UZbuY95+74MkLeIkdU3sY//FgpvrggD1i7u&#10;8gbugwO6glmqnEmawzs0u3PMZbew7YuF9SbOzR3cO+Jmscta8RuzWFrQYfdYFo5v8f8nbi6CglrZ&#10;ZW1DAP42mBJdbMSPxmfAGrPI8Y7Kb8Acc+DJ+rCkPay4DGgDLpThKAuhJNPeMHOhhAwSFwtksVCe&#10;TYvl8h2mMgdMCPZRQrigtw6T4ESaWzqNJhlAnQ6iySfRbWxKFU+rNUi9JUStKcwtnZfb6y5aBGpY&#10;jAp0YZqNCdpNcfrNYYk7aPHkOKX08vq0kdcFeNG3yaf+Hb4I3eEL3yZfeZN8aQ9yzOLnglM0Wz5O&#10;aAMcMeR4etZNX0qMSwTbSXg7tpj0xZn2xliN5VgSCWTRBAvxJJM+PzPBMEvRPPPhLMMOP5P+sFT8&#10;rKVyaHN59Bs5FOkU08EEvSY/Aw4fg24vzXorTcJ5rPPTqHbRIJadahctWh9Nei+tliD1Oh+31v1c&#10;U/u5vGbjmtrBNZWHGwondSoHHYYIdUs2GubW6VTrmY0LH0WUVnOcdkuQapWZ6+YAr8yZ+MWgihPr&#10;Pm5qbLR7vAwmU4wlSwwLA15S8Jm2GE+WGUlVGE1u0h/foimQ4fNFLe9MqHhvZp0jAt3cu8IbPWvS&#10;Of9MzwKPt4/zTPs4n06scU2hYzmTRJv2sR40ogoYWUnF5HixK7DLQHifqcQ+87n7TGTvHkpGQ0UG&#10;QiWGYiI8aIdGY4prqz6qFmxcmdZRNaHm6oSG6gktS7HfIvX85UyIx5aC/HLCyGOzNl5XR/lIV+YT&#10;bUkudd9dCvLskI4He/X8Q6OOP69e5z8dm+c/nFjgv5xY5D9+Mct/OT7Pfz42K5//dHyO/3Rilv94&#10;YoL/fHqcP729xk8Gvfxs1MuPxmz8Q7+Bb12d5ddDVl5ZC/HopINfjzt4aMrD43Munpq389y8k/fW&#10;43ygjvHGhJUPp0x8OWvghj5AozNJo4BxOYpc0IqOvkhbcF/m/140pakypbhmTHHdEKfWKub8aWrt&#10;CRqcaTnzv20XUqwMDa4crT7hUNymM7hJk79Isy8vdwFN7hQ9Arlb2GMovsELjav87aVl/rFVKJhC&#10;PDye4Zf9cf73VTV/dWaBnzY7eXA8yS8nEjwwGOFXPX5+OeDh4dEAT05GeWYqzksLGV5ejvPcXFB2&#10;/a8pDuf/7+qzvCvyEyxpPjJE+cIY5319iA8MET6zJjlqTfGZKcEXtiTnvHkueLMcd4T51OrlY5uf&#10;DwxePtQG+MqUlgvbo+sJPhVKH0WYDwU/adzGG706XmhY4PFr/Tx8poHPW6cZdiUxH/wL5gPBlCmh&#10;ym3Lccpy8Q4rhQNZ0ERhkzA6CWHbQ7shHmFc2jvMKRC44419lgWSWS5+xTJWmJwOpYfK3B4KUehz&#10;B//n+WaBK4q8SiRkfVPwxdv//79eFxnFW4KAKvg9u5jLwk0sRlHiZnJPOoTXNr5GuXFfHlSKonCw&#10;fi1fFcW7cn6v3/4Nlu2vZdC7Y1Mgjw8PABn+LjMA7mLbPMBX2cBxcMAtV5xboQ0aQhXavRkMu/e/&#10;UbcIfMSeLP7CJyAW/qvisCvfl3//qlCSZAQSYYclocBJirCVHH1ivBLMMxcMymWuIWTCEjGy7l3H&#10;4LdgjnlRxnzMB71ytj/pPwwbWRRf++weKzmxV9pnIrHHRFx0/wfMZe4wnRJFQDB+NmVOryZZQhVP&#10;sxILsBIPyOJv3dyS44tma4B6S4RGl5AU5uiLlBhICDbQJuO+DBO+BCOeMAP+ODdtUY4suXhs3sdD&#10;iwFeUPn53FfmS3+FzxwFjnk2uBgtUx3Oc9WT4IYvS5UjyXFzgocmHLw865Ra9gFXXMYcKtNlFqJ5&#10;FuJFVgQWXbjmQwlGXT5GbHbWs2lM5R0WIxnG3GGGnMHDlDFXhPV8CVU+z7DbS5fZRafOTZvOTqfV&#10;S7czQrMpKkFstxWHyVt1Soe8tdTpvdzUuqlSmLmsMFO1KkY+Jq4q7VxWuLiqcHFL6eTWiktGHfZq&#10;XUy4AnQZzDSs6OjU2Ok0e2jxxjhvC/PSrEHuzBptEfq8EfrjCYaSBYlzn0xUJDFgWtBoU1uMiSe5&#10;xVBqi9pAkqOrVt4dN/HKuIEnBlX8sn2eR9uXeKl/jbfG1RxdMXFJbaXZ5KHb7GbCJSS/IRaDAeZD&#10;AWbCaWmya3WX6PVVmAyJXdI9phP3GE3cZSJxn9n010zn79Dt3eDSvIuzk2bOTxi4MKjkwsAaZ3pX&#10;uD5pQJH8LQ7fpxR5XtSkeU4hRi4eXlkJcGTRx7ODeh7v0fBY3zqP9Wp4pHuFR/vUPDpg4RedVr59&#10;aZ7fOTHNfz21zO+eUfK7Z9b4ryeW+J3TC/zuhWX+69lZ/uu5aX6/aoFv1yj5QZ+Dn096eUBIKHv1&#10;vKWK89JqiGeWAjy7HODFVR+vKIIcUad4bTnMi9NeXpkN8dq4g4+mrXw+qeXkouBiODmtDfGFOs4X&#10;yijHpekrw0WDKOoV2kP7EgV925ikRhel3hKnTaTriCuqwPZakrR4i7T7SvSGthmO7jMUP6Anvktn&#10;qExncIM2b4Yev7DTl1Bs73FVG+LvL83z0zYXDw36+Xm3nx80u/nbehs/bLXxwICbX476eWDEywM9&#10;Dn7dbufhHh9PDoZ4etDPU/1unh/x8Pykm6dGbDw9aueZcYd8fXbUxStzXl5ccPOWWtwCshwRoTn6&#10;KF/ainymz3BkIcirUw5enzDyXPscz4j0n8YxHq7v49H6Xp6sH+SllmlebprmuetDPHWpm8cvdPDk&#10;hU6evtTNu9eGON2xSLvGI4M83Adf47j7z2i2DlgtVmS4yIqYz+buSDmeCAkRQLXFpFiG7UuejgyN&#10;F7gCYZQSi1QRJi+QAUJvL4wz+R1UYtQj6KaC15/bYTW9zYpk+dw5jADMHB4G4lU8IgZTs3H/mzjM&#10;A1a/+b2l1A6KzA7G0i52kbJVERp04RE4REesl+9Kaaey9Bt5AMjUtOIBmtJd+SoUGutizCPkp9v3&#10;sW4KENw9SQI9VPkItc+hi1jcAFxbZTSbO1yxxbgZKlLjiDGeLmPeuycZ+CIxTRBYrVsHGCoHEj+t&#10;rBweOgvpPSajIumqwJhYWEZLdLtTdLiSdPvy9AQ2GPZFmfe5WfWY0QdNGAJGDFEf68kEa7kC85ky&#10;cxkhET1gXnzMwj35OpcThf6w8E8mRL70jsyaHg6XJd+nxx2n3xlmzBOj3+Jm3O1FkYhhLhcPMQ2b&#10;e5JCOybGVDFRmLYZjAp0yiZtrgztrhS3LH6OLht4tHeJn3fM87O+NX40rOUfB1U8OrTGh/owR21p&#10;PtJH+NyW4agrT3W0Qldum95Uie70JpcCRX7SpeDtWSuj8TKDziiTriiKREnmIgy7E/Q5Iwx6wowH&#10;oow4PYw7nazGIqhzWZZiQoGUltLTHlOQLp2XLoObXrNH8vF7zB4pVxx2RpgMFxgObFCrDVEjir3K&#10;wS2xzF21cn3ZLHOBq5bM8n0iJ1hIVVv1DtosfomhaLOF6LIJ7n6IumURyq6mdWWdupk1mqcXaFtY&#10;YiIUZyC3K5Vz1/x5eiJ5RqIFxmIFWfiHkhsS1T2Z3WM8vS3HMaOZbfqTZboTFdoSm1y0R3lj1sAT&#10;/Rp+3TbHox2zvD6m4nPBAlp2cE187lo3zVo7LWorjSsmOlQu+kxhhkXAvDdDrTFAjSnKLWOMa2LR&#10;vGigccVJhy5Iry0pozq7bXGaLSEuL1g4O27k9IiW00Mqzg0oONu/Kp9LI2oWor9F6vn4dIBXFXFe&#10;XQ7z8kyIZ4fcPN6l4aHWJR5qU/Bop5rHu7Q80aXk0Y4VHu9R8dSgiQfa1vnvp0b4j8cm+c/Hlvjv&#10;p9b4/XMKfvf8In9wVcEfXlPyexcX+f3LS/z+1WX+qFbJ93st/KLfwOND63ykT/KaKs5TSyHeMiQ5&#10;7s3xoTbE22sR3lmL8fSoKI4e3lsI8Pm8lY8n1Hwxr+OCzscxjcARRPhMGeHztQhfyQMgxTVLgbbQ&#10;AT3RO7R5yjQ5BONH0AWFuidOnTVKvSMtY/canTm6AhV6g1v0BLZoD5Rp9RYYTOxI6uFQdEteuRY2&#10;tvhwZJ0fXVfxQK+Ph4YC/Khmne9+NsIvzs5ybCLIpdUQ55RBzuijHBM/LOtBTqxHOaONc0IV4Isl&#10;OyeVHo4pfXy5KvTBDt4eX+f5riWeblzhycZlHmpc5OkhJ8/PpHl2LMpTgz6e7vXwUIOOn1xa4NcX&#10;53nswiBv3e7l3Mg05yemuDy/wNX5RWqWFLSrDfQbbAzrnExbgsyLH75QHkN2B+f2v+I8AOv9f0V/&#10;5y6qrTKrhTJLuYosPPNZgfK9w7zQkGd3DxOiUkJfLrTfW2gywoV7iFUWsYzCxSvVPSUhe9yUxV+1&#10;IUZAu3LsI14FykB0/qsyGOSw2ItHfMyl7K7sapcywu17IJUg4tei2xW/J94vUNvq7CGv314RKAkh&#10;6dyXDHq1wENv3pcHjDxwxLhJ5AgIl7VAHYtDqnJ4W5AjHyEnFU9lXz7/1vkLGathYxPb5iYz+Qrn&#10;bXEuiyWuSEDbuy+LpyEv3MtioSq08mIMtsuyUHiJBLfMAZPxHUZFNkS4zFCgyFCwyECwQH9og14B&#10;GhTLREeUfruXcZudBbcddSSILltkLbfNXHZHFpGZ3D1ms/dYKNyXjyj8wjks/CSjkU2GgiX6fQWa&#10;TRHqBX1ScGIEjMzkp93oo0FhpVFhkuYek3BFlyvYywKItyNTv4Qbt8OZpsUckEqZWn2Ij6bM/PDW&#10;ON+9NcXfNSzzq541nh8RXekiH88qOLZq44I+yC1fjsZIiSpvlnc0Aa6FS/RkRP5wnqHCNsedcX7a&#10;Ns+xVYc0jc1F8iyHc9LdvZAo06D1yPhCsZxs1NlpM9jotdiYEqlm8QQKoVSK5hgRvgNbmC4RFmPw&#10;0aH3MuqOMhdNsppJoyqWWUhv02aOckPppkbllCqeGwor11ct8u9o0oVo0UXotCYYDW5I+ulMpsxC&#10;eZ/p8l0mNvYYiGfoC8ZpdQjekIkWg5F2tZn2NQ2TgSBT+W3O6f1ccufoz+8yli7RHy/REy3SnyjR&#10;n9igN1aWT1+8zEBik+74Bq2xPDcCaU5aw7w1b+LhwRX+oW2CJ3vm+WrGwLUlG1dnDVxdMHJ71Uaj&#10;wkqn3k2XwUWbwowitsVy4oB6fYTLCidVKivXtS5qDV6ql/Vcmlrm4tgk1ZOz3FpYplahoFal4bba&#10;zsVJHSf6lZweUHJ2UCGfc0Nr/+8z6f8tM/9XF3W8OKPk0e45Hm9b5ekOI4/3mnmsx8DjHVoebVbx&#10;RLOGp7vtPDdo55khPc8M63h6yMRf1y/yO6fH5Rjov59e5fcvLMli/4fXlXyv1cZ3m238wdU1/vC2&#10;mm81rPOXjRr+tm6WD9c8fG5M8MJyiCeXQ7yg8HHKHeVzo4l3NRre1xl5Q6HnbbWNs/YYx1etfDKl&#10;5JTCyen1MEdVIb7SxvhKE+GcKU21q8xZvUjNSVFtz9Pg36Qruk+rv0KDW+wI4tSJK709QaOvSGtk&#10;kzp3jmafMFls0OzO0+7boFNwVEJlev0FegJ5poq7tLnT/Pj0CP9Uo+ehkRCP9fj43pcjPHhmmH7X&#10;Bmvlr1nauM+cWESW7rO09c/MbX3NTGWf6eKOHB0tlu6h3PlnVjfvsFI5QLV7j+XyAfOFXaZTFcai&#10;Bdp9Gb5YjfBAs4m/ubDCn38xxo8uzvNMg5oX6hWcm7dJZYTxYBPzQRn9/ha6/R30e1s47x0Q+M19&#10;gvfvEbz3r/jvgevOP2PZ+xrDjggx2UdT3mOltM3yhoDXbaMoCBfnHgsZEVu5I7HH4nUutS3DPcQy&#10;cSEuJHm7sguXC9+iKH6bKLNbaAsHaIsHsvgvpitSdqj5ZuTzb8Vf7AtUBXE7EPN+Idm8c9jdF+/I&#10;kYl4FQ7pf3v+7eARoS7i8xKSSjFi0m2Ijyk+V6F6uSM7bsHN0WYF0XJTFnihQpKLTxlysi/VO64d&#10;kZkg5vt3sAvez9bd/zPy2RIZA0KOuoF9b4/R7CafqT1UuROsb4qISOE5OFymiv83pcB8lMWhVJHZ&#10;D+PBDVn0RVEeCYt/wy2GQ2VGhPwzmGUkXKRXGHDcaVrtcVrNfjoMDoacIeaTghS7L8c3Y8kdpmVs&#10;6D0Ws/uH6XAiqjFakh+r15Oh25U5LPq6gHTUCvllrcANK6zUrzm4vWylftXJrQUzrUoj+lwBz/Y2&#10;rsom+nyZPluQ20LVYwhRK5ah6zYaNS4ZAP52/zzvjyk5PS9GJDaurVloMrjoc4bptobodcRk0Lz4&#10;fp3Zus9pZ5orniRt0TwDiRJDxX3e0zr5ZcccNaYwI44QM8E0qlQZc+U+c4kKXa4UjZYY9dYozbYI&#10;rYIt5E8wFcnIZa5g7fcYnfRZ3HIE1WYRUk4XrTo3gw4/c7EQykKUxXSMPleIunU315U2aoS8UTwa&#10;J82mgERgtPuyXLdEuWyJcCta4nq0xEVvgdOeDT4wpXhrPcyRdR8f6AJ8Zg3zocnBCbuPy9YwJ1b0&#10;VNv8VDuT3PLkGc7eZSi9RXeyTFO8QkO0THusSHe8SFesTFswT2swT3uwIOM4awIJTtqCvLlq5cnR&#10;dZ4bVvLBlJKLqzaqFw1UTau5NKPmwvQ61dM6SQltF8tqo5c5b1xGuc7683QJ1ZI1TK3OxA2Fhhur&#10;GqqX1FxdWKNqZo7rM/Ncm5rlyvw8VUvLXJ5WcW54jTMDSs71r3FhUMGlCQ0XxjWcGV7jy+55xvyl&#10;f1/8XxT86dpeHrzZw69uDvJoyyKPtmt4pE3HE+0mnmwz8VyXief73Dw/4ObZfiMvDGh4dVzDk+NG&#10;/qZhkT++MsOfXl3mL64u8yfXFvmjqnn+8rqKv20y86e3NXxbmMiarfxZ1QzfuzbGZ9YM7xryPLUY&#10;5bF5F48vrvOGQcUH9lk+9UzxiXOGj6yLfG5b56zVx2fzJj6e0vDVooWzaj+nNUFuiEWtv8RNe5Yr&#10;5hwntUkuOspS6XNWH6fGs8E1W4YqU5wrphhXTTGumZPccgqORolG3wat/hLtQtXhK9IZKNEZqtAq&#10;gpmdSabjJebzWzzTNMPfX1nm4f4QTw1H+KsvJvjB0Q66PAWWd3/DgOiAEpv0RUUu6wHTmTtMJveY&#10;yO4wkdxiKrHNeGKHKbGITG2ykN2W6UlCwTGXFsiIEqulfZQ7/8I7bbP86GgDT94Y58MBDZcUbtpc&#10;CSYFOO1gj/U7myh2csyX00wWM0zm0sznc2g2t9GWD5EK65V7KEqHI4kV4XaVhVNo8bcloE6MLFRF&#10;kah1B23xPivFe0xmDhhO7zOYEKx30YXeYU1k7oq8goIwT4lA+n1J6ZSETsGukdjmfSnPmxHLT9HN&#10;Zw9YEkvQtOjIBa5ZBLaLCEch0/xaHiLL2S0Wc9syMnG1cMj5WRFO3Pw+K98cNIqU8AmIm8Shjl/8&#10;3nxGRAoKJ60YK5Uw5nJY8zlcQqmzLYieh3m+ApcsDgOnoGPu7Et8g0gSM1R+g3nrHhZBwdwRh4AI&#10;mhFu5W30B/9MQ7jICZ2X0fw2tr2vJYNfv30fZeUOS3lxWzk85MYFTtmToc+Rotsep1s4LW1RuUDt&#10;dSaYThaZSebpc0fosIRoF3F/tjBtYuwRyDIRKTOXOmA5/zXzYn4vvi/SB8yKgyAssncLdDtjdFpC&#10;dJiiNK0HaBQFX+GUT92ak1qlQ2bP1qxaqVm2U7MkOPN26pbM1M6rmXD5sG9uos1s0GcM0LBq4/aK&#10;nXqlm9pVu2TV1K5YJJ9/0BNiIpym1xKSjHqhlOm2RhgUIDmtk06dk4lAiplEgaWNXbpTZU6L8YnI&#10;E8hs0p/e5jEBIxtbo8nip1tvZ9DiZdoTQiHCWgTFUjjrnRla7VHaHBGGQxnmsxVmojkGbEHa1kUq&#10;mIFGlZEuk4sGrYOaNSstWidj/iBjPgtTURujQR/1ahu3lC5uqGzcUDtoMgUYDKRZLO3TF8nx+aKK&#10;zxRazlndnHH4OeGMcMyR5yNHiafX4zysivDYapRHV/08subjSXWIp4Rrd9TILwdUvKp0cDUmIHS7&#10;jOYPuJ3e46Qvz3l/jsveHNeDZeoCG3I/WO9JUe9LUe9PUh9McNbq570lMx/OrnNszcn5NRfXFzVc&#10;nlZwflrJ6RkdZ+dN3Fz30mBO0GxK0G6OMupKYMzvsxYvM+FOsJYXueBb8lZ3aU7J+ZlVLs+ucVU8&#10;08vcnFvj9vI615dVXJ4VHf4SZ/qXODcsDgE1Z8VBMKri1JCCs0MqjnUvM+75LcX/l1XjPFkzL5+H&#10;b83x64ZFfl2n4pEGA0+2O3m608HTnSae6NTzTI+J53p1vNS/wutji7w0qeSpcTUvzFt4adbFixMC&#10;YWDj7+qW+atry/zZ9RW+XbfGn9YZ+csb6/yHI7f5eauSl1YjPLOS4JnVOC+uB3hKreAZ/QSvWft5&#10;x97Le5YRPjDO8aFmjQ+XzHw0Z+eTOSvvT+j4YsHCaZWXsyoPdY4Uje48V0TMoyYh1T5n9TEum5M0&#10;hja5Zs9yUh3hnC7ORUNKPjXODZoDWzT5y7L4t3jztLjztLlLtPo3aPZk6PVlZfLSmRktf3dugEeG&#10;wjw3nePvLi/yp+83yhmc5uBfGc1u0xLcOFQJBYr0hMpyV9ATKDGU2GUydYfZ9H0Gw1v0RzcZjW4y&#10;JYwoQrGR2GYkUmY4usVIap/B+A63tQEGPQUUwhi1+68YD/4fjHf+BWVlT6JwZ7MbTGayTBYyjBdE&#10;wEyahVwRTWVXmpmEkUrwZRYEfyh1RxZjMY45jD481NkL1LIo5kJ5oyqKMcNdBpP7dMb3aBfZtLEd&#10;+lM7zEgSp1Dd3Jf7ABEgspK7K01Xy4VDTbzo5Ffk+GNfYgdm0/vMJLZlvKWgd8qOOX/Y/avlbH8T&#10;Rb7CmtgPCB9AQXTfX0tjl0QeC/RxUeCd72Et3jvM7C0KSNoBS2IsJD0EOczpMI6kH2cuiW97F39l&#10;F7/g+YtAd/kxdnBt7uDd2pVh7cJtLDOVMxWMlQPsu/cOdf4bQsWzx3xhh2MKk2T0W+/+iySAiizf&#10;lfI9iYEei+aYjBSYCBcYEwYbb44em5i3RmWhbDcG5NujgRyL6Q2W0kVGfHE6rUGJTxZY5uFYmYmE&#10;wEmLMdd9lMWvWf5Gtipm/eIWMCiaEVucRoPQ3wsVi4+Gb5Kjbq+Y/8+zKrp+C7eWLdQsigPAQc2y&#10;jTqFKOoGGhRGBsweOsTIYMVB7aqD2hUbNYtmGledtKx56daHGPdmJaZhIb3JgD9Dj5jNu2N02cOM&#10;BbPSLSyCW3rEElagobMVxrObHLPGaI6WmY4KJPYmz44bueZIMuANS5LkmCPAkMXOuFtA48IM+wVC&#10;OkGPO8yAL8JCpogiX2YqnKDb7KHLJGb7fib8Scb9SVp0brrEYWoLMeTyMBF2MeRz0Gl102oIyRYQ&#10;AAAmBg8AIiBXTUZDAQAAAAAAAQAAAAAAAAAsAAAAACAAANS1BADUdQUA4l+nc9LlzzOc2GYmt8Pc&#10;xp4c7TbbQ2h27rG+c4fl8j5z5Xv0Zu5wJVDhY3uG1wwpXtWk+cBa4ANrnk/tW7y9nuVVRZgPbBu8&#10;YkrwiTtJtTfHBW+eD6wxPhO6/GCG5nCOdhHtGSkylihKh/NwqkhvLEOrL8xVi5fLBi8ddg+T0TjN&#10;Ji9XF9a5OLPG5QUdNeoA7fYcHc4sLc4CTbYMPa4MI+40Y840PSJQRhjXHHFuK51cnDNzfs7IhVkd&#10;lybVXB5RcHFkmUtjy1RNKzk3vsS5sWUujiu5PKXlwqSWE8NKjo+oODWm5dSohnMTWk4OrjIZ/C1j&#10;n0eurfBis5Xnmh083mDmkSYzDzc4eLzJw9NtPp7ucPJUh4Fn+gw816/nxUEtrwwv8croJM8NDPPs&#10;8Bgvzyzw6swSL4xM89KkiidGtHy/aZVv1Szyh/WrfKdOx394r4M/PjXAy4thqeUXhf85ZZS37DGe&#10;0a7yjGGEN6zDHDGO8bZ2jvc167w1r+PNKRMfzHv5QhHisyUvH8/a+WrVyyV9mCphP7enuGXPc14T&#10;5pIuxBVjhGvGKM2iqAe3qLaXOK9PybHQaV2SKmuOhsAWDWIk5CnKsVCTs0iMnXVfUw/chhV/oAKC&#10;1GiU7o1uUFBCWjpGN0gOGKNUUhiIdGygdHeO7mbAKOkYMLpBQdCH5/O8gee/8wrOOd/7c93X3RIQ&#10;CRgn0ABWj4Gm1sfP43DNv50OeeJICWBNPehfmt4Qa/m4G3SHyspHCwkthEVMzJn3zfkFvtrFNZw4&#10;WvDTzp4QNF1j1UaieazKY4f9Pld2F2RYzBM3+rY58XmTUcqmpU6Rhxju8nH9q+3o4OLn6fpVKw6g&#10;9eWRUPKCg0SGA1t6itk/b45xHSsKfUXKwaAo0edWKyyt9sw+ndaqg8KK69TTk2Z66YyzQn8wKC65&#10;qzKPkgLozju3yfSVXPZ2fitwZnHPVvK3Kv4t0rQEL7Eu0YVUjsQo23R81OayPft7K26gHjASSf9Q&#10;isImlyr7C/cXZds+wqlkAZuoiVPyPR0SfeZIDoukXGoyTbfKD9iiLx5/Hqnjv+89VjPveOKQavPi&#10;HdFyZwrh2pcFzz5w07mT8VrQlhlechBesvRvcfwwN+pf2xxZqrTjBWs9DD9Ujque8w7Ot/mYNn2G&#10;ClCqpqmyvJVVc38ZYQ+xcP7XZ25Z3gQKHYlkVby54454xN3Piq8UCrsJYx6ky52iS87s8EiNfqPF&#10;BTGYokpRfB4koVUp3WXpFxq/QxLUTp47yQ9Tia7ErltxTMsExMDV1zojwOTixgoiiFAR+kciT30Q&#10;AtZOiuIHOQauuBSMama3UijX1YjYfN8qeXjQWL9rbKIpz2NRwseNiidfAg+WKCN7a5KVYpW9Sghi&#10;ybbx2AEsiBiJRO/0O+/oU1W3xPbXIRzwVKCWur+5iUbwnuKTppU3kaKvtSQGnso3ELtqF0K197+c&#10;3du0v356GXVDW22U7guvoiS10QTZVDyY+iuQ6wa6y3oQ2v7SpuvEqtlIYvTTzNinvh7VnE9O5ySQ&#10;bJFlAvFHDc9D0QKhK891n5L5W1gKGcQb7dpDPg1dEITuBvlbS8cUQu9/nzF7QyoWodB9IIeVShKy&#10;8I96wRWtyjFEuuadviUCi8ewywW5p9ueHgMtJMQlnLWGe9ZdAz5zzuHJyLhgOW1YMrWVy4V7/Zq/&#10;WOeG2NeGFPANFlKJ5BMSDfFhma3Saofzz97KhAqtK5PVYNzqtMu9PK3kR1C0ooaAsSUD/Kb2g+0I&#10;jHKboGqm4CC/YMLU7yLdAFSDNW44JB0O4UCj05vqNjYxyHA1G6kKYpcmgbIk1qxa1pzfcLKElHNh&#10;uhJA7DRtyJJYWJEBrKlpZ+O2LLyEncgw5SJmIBg+tD9nSABrdYtN9VeQWWTaSL96CfJWhrVL948E&#10;CZrvkZ6ppyZTR462Sthuzrx/5B5Tebb3k03Lp+HcVksaFHN5vmFEOk5ad4bRflWpXn428S2jo8xi&#10;o9LE57Zr1+pvD2IOBlsZp99j0wL+52e70HPOS7YixuknX74FO5RRHlULtDXGMSZ/ZSWyX8mCnKDr&#10;ErVSQhh0+yQqiCHW/KOn9Q/mPnDvMXJn/Fd4r2uJBg4qxkaeE3LiDM3A7/Gb7DSndpZzDPzw+JyA&#10;izXg6q0iTzjfHGF91jOTN92/65UR0FQxrc8kH1PWl5gqLyvPtBq37/Okrlw8/SC7sFysc5Lp/cgH&#10;b0yYMHGYF7ESnPjJNXKtmQ1KE2tAQ5hsy/mKXerfqGx/YiRrcnCXotaHKUbgJBPXBNnSD95mNdMP&#10;cRxWfISUu3GuQvzRfsFx8weM9pAOKx6f78XTc6ObwT3qBpT5QhAUOS+Lw+udVTXo+/uwB9nSEyIh&#10;0DvICf2uz5y5JAFOGv56P9naDFT81W7UBGK3Dh3iN75twSzWDTTuqhxhmJ+EWffGL6bIs+PtSycu&#10;2wBBf48Y57vQ7LxcQlRPHyGInv7aloOw/NE/Oez7Ey6k/JYmhWTCsF2pA2axUU19JljA41agZg7g&#10;ETQQE/Z6WL4q2dkEoYaryFIQ5w+Ly//aeF70RLxKpX+hX1d9XfP3iQOr3zA72BR66rrKWgX5vnYl&#10;270Ifep2uL7Ms15Oeeqqb4uutNsXF/qkxJmXtQhlwxjbc7nrGYFcrZZWBmp8/J44nSFG2cVpv6bs&#10;PtvePeXY/cVOQ2JHe0GkdkdgE0+IneQv2LA2Dk4d+imGjddIH87/FvDNtbiPuuVT9hogN96MI+GP&#10;Vy/HA1dr9Kv0lUKQXsFQ1nYKs+pMMyJRTQnNzYC0aPA0tsJulIQLqylpgugkGj9stH4D8jCALSAQ&#10;3S1sczd7rPrcHAPYFOLxZivB5IqeV9NYPeIOFtFq7H9g3ftyVOfhgihQCfm0IIR+uhS8RH7dAihk&#10;yCR+CxchEnnzUrmUVal8ZYQ/Fk4Q+ppOmS1hjTEfQd/FEnQqo69EOhfLXICl3W71BbRx2MsCOGR8&#10;OZbklBgeKoXVTe1nL24XLO7ljHzIHbG1H9y1XqC3nKWwHd22nt6znd6zHtyxnjhIORtwg77FG40I&#10;oY95Mp/LPuznlYjakDvMFrqLMksZthghc4Hzf+XpiLVRe/AYOpF0LEi3mtvTKN9SqZJYqWLqHVmw&#10;dl+RdpKr2/abM978ItxT6g+q3L/DFF3t6HzpoDXBVdINSGbXYKwuMQU+E+XQCZuayQphTHbjFJCk&#10;Q5TVh6c05mvmE9dB0zGvzuE6xb4mkGoLr1p5l3KiqHqiJPrwkiuV2gyMFA2qjXzqBVkeqNePDHQW&#10;7fbGrd/UmGVg9i6YSwCuSPpJLyejkfBJH3Sss4R0wRamLIoXbgCEH8ca8zd6B9Pxebo9LYuV6hQN&#10;R+wT8opTcnBgO/J//zs5MP5bXJJsMVPsV9Y3Juxqbr736xQcF2f4GNs6/WIDZU49fomANWiNQ4L2&#10;ZVZbOkd6dFtlJHoplg9bBVZGRhLNWsVWhulzD2WmFnum7quBs/lbWqCx0xerTcMUbS6ttUyb7Plx&#10;hnWeWQjS080iRCp1d6ClytlZTdYc5f79NszaFjeF+1gzzL2rJ7JWU870xEOBbDOve9zY7otwCHvO&#10;FWSEPH+SfDtF7nU9sDPc5wUuiQnIcwfW+UIhwPKxiO6Adq8N5taEAVfno5xBXmPmm838ym3Q0JQ1&#10;sfJ2wsx2BhtUUMkzz7/FzirbZDLS1hu4Of/fVR8J7JwoNGBvzA9xmBb1/LffBhrqFrUKoHm0DkLt&#10;fZ9eaTVq07Fdpb1bjc/NNP8MidV3fEZp1wkpTTtUErfDYQDzeV2glHEqqTbExUADrerhO9kr7b1P&#10;zDC/Lx3/y7Zmn2aNR7HvkkByprRcRyZH9BTykg+HNjqSUCM6Jmm1V9qUv4yATw5O5HSLe/Cxgacu&#10;9kS/aNWOhRPm81+xp2wivPuhjvDU3ZEPgkge4WSAsH+8IG+/dMAZFpT3n5NnpKjVXNxWGvxIgGk+&#10;oeVpPCZvAQX3PZaLHmaamndVwix6c8KXCP9D0QnoMk69ZxTyEN7c9JXoPLQM87dQACTW8wuWkEtH&#10;M+4S36MxQ/S/8p1UGB70KzwNkIt0z/3SVscqb6UwxIo3Kmv6p2lk0W+YqhUBC9ziq7A2UGJZ8D2y&#10;mb8z8U01EGRakOvUAXwcWNeZ0+azWVjqbeJ2zGa3T4y0YsemB/WTI4gj8TUlQVhSh945hbAx6nZ7&#10;wX+ikPmAGMXGfErd3mDNiFr1CHgMvuqFNITYj8iLVoZmJU/3oJiYDAifyLTjtBgzvg6cHaY+J5FL&#10;Fz/9G5M1DgAHStngao1Zv4/RX/vNdjoQ4eFcsDsJ4aTb6q3CrhsjVOKpc6HTNCxLmAhU+976Xk3s&#10;Pi/AWV+Mw4ZdUmfv/oK6Vf+04FZuXKz7lDsvXSkzFQAJAzqEMLmHzIf8vDuY5KnibGepb6CZoSMV&#10;r5drlpV8Wt5idXG+386OliIn3mosPn2bRh2IBIewN0bXf8owHqejYGKlyPqUBCP5TXHxuDvyBmaV&#10;hFnYFZOghYYbESrS1P7cMaicyp8WKBIXcroc7Pmxup4/RJ43i8yRv2WAI74JDnp8gP89SellJfq5&#10;bBv4BqhBP01SfEMuLk6Wxqry49kV3twhe8U84VIDjuSOJJ7FdVc60Fb9tIB9ZCSCbfzeMus/NGqT&#10;SMCEuDrBjU21NuYVjtPnj62tz+bEuhCRlCRrAiulikzOPMy4Ry3l9srf3dxSSYEVJX33hJ5g0wwi&#10;cHVGCnrlGY6e+Tskh+8dQLouYx5vdnOcDUZEPQdBRqga25x3x7nGEhWGZdOj9CjBwq2bmvgSdgqc&#10;vTeSSR9i/7avHp93LoURnCHsaTekMNP6VQ0iBQRloJos12t+MxnVe7kOjSYb8+OUDGjP/wKqFlcz&#10;ZYdegZ3XBsT7/fIUR2qXg7NenJx6xyXibmRaJ3Dr9cwvQFemsIqBTmEz56xD47X0FbIsmp21qBV7&#10;c4aD9a11TXO6Ytx8l785zYvtekl+rcui6zvxytMp+tDAH1dnB2XpDinI1pwor+n3G498EhpT7p0z&#10;96+aMARu4EOryO5avuDjSi2UX8Ds2MC5phyi9nQrAa6r+qowORjt/F+/pEqy3OtM/m6f8riR/YfA&#10;PTzw7E0xJhL1UkkmIubgr/sX96zX6QVpAhZ6Tewh65nsbi0jS16AYoqfka/TP2snTG4CxusqTkpJ&#10;+EGjTdd9Y0xZzZ7wU79Pl4dCvOky8OKEtw+fMA2BK0Y/GPD5jMSw85zRRqfQxhwJkC86sDUMaHun&#10;dv2ueLss9ufcy3ASwDVJMZ/NW6Po8uMtvOOtsgcc3SnW1g359jNftkEjII+F3Y61Wy9h3sZEwrQW&#10;aoxesZFqG3AMRFT3opl/czfzU3+BK3ACt4cwT9jrbnO0l5MfD9Q9OUQv27BAIqsvHrIWy/YTQWnH&#10;Vq1etinfo6SfeYgdeNTz1byKxfmnXykEczf/y5s4Oq5KAeZGb2mHCZf1i6dpHAskSFtydYxr+yof&#10;CUvJcmfgSe715ozS5/Ic4LxG+7fSoogeElE/kkOjugPtTjwWmNZi+NVtmtjc6XkVNNPlLLkhT/wo&#10;UEMKmWxFmUJ+eXWhGnjLvbGvR49JmV0VEkEAVIUOLbQ4pM2o22AhYRvYdUd2+8KKSdid8Lpo0ELi&#10;2zpIyNzz/MHhNiPMxoSyseLgM3iaNDyaOEIo5u25eu+I0DCEpX3M7wNiUiW82uOd8/jjQHwCBoXS&#10;o+wBQM4As0eP4MJ/HJ3Pt7qjQ7EhD4Vd1nbK4scdxgLrHXGb0YipUqZ2sK/HBuL4lIhO3DBWDOis&#10;OHjPoG4/oWakBUp7IaHJEm7o02QxtEMGW6G6cUYIfgaDVUZeBodK4gr6LRunJ/6MC7BkbmlJ+2fx&#10;e6NiCqH3at98odHVTU8+SN7fLimxXUbOqST/CC6v2ERvHjReBKPgzrUF7EprNbN9RDZqYI8Bxy/U&#10;Red9E/pve+2Jwy36oiERVHMiRG7PIOsCd3+JD4/YNAxePfOnDvr6ANs9SKmZo0md5oOiEaZJg/xM&#10;q05LE6M18pRIg0rSesMcIf3FjQBHQQdHsTAnEQJHCJujT74TxM6pkd3xfUuR6axuS1mKOqvaltxU&#10;FH9zr99cW4/GLyZxWWkRv/C4wl4jf/j6QRZ4Jdh+5PTKP5qzIFNGthiHH/79+JLbz9Y7w03r27Vl&#10;iiA0wQqaElz5E6fvWIVD2Y2+d+Cf2OHBALgmjqiKtv67xKv8cDZi+ae0VLNklgGsfz9XvbexZ/Kp&#10;RB+UmsoHRs7qiJbjFkLS6XkBJrHmUhdydIZ8YMSkh4/J0Bg+Veq9Q7jDcuMWKb9CTBf71ITv3d5/&#10;K/OU2ZrUaxjkZ6IpKSCatknEfWMvIbx043WaDsRNfeg0S1FJtiP//F8p1uF6Pd832CsoTdnE0K9m&#10;pE/X7GGWI/T0Q1wkLiCz9acLtk+OF3S56NeuPC5spiYjLjBG8eZOZmWxnyiUsVVkGg15Uy4jNzHM&#10;i8W2SlV1aoF8z/wOaY6BRjC7yS5dYU2mTN/zaWSkFp+xnGABDDbbQ3Fnn7UHPVn6Fknd39oqs75+&#10;yS3uri4Jc0cPRd5/wczOPPTI1uCip2GSBV89nJcH7KbWmT00D3FlwyNbPiDq+mA0HbleS2PTNp+u&#10;3QikxyxHrE7Dxkjg9pfTs0MM+dJWAyRUChruG8+VBPJ8v7vlDtI63fSOeTE7egK1MMtfdhvwtqia&#10;1uVji+Yjcm0dvNYA0MQ55F/bvEzK50zLF0c6cKE0PgYaNkcGsJh6h4dx+Ed2jcplWrdih6boF/NB&#10;HMFtiqY/+IIIGLM1rvfbp+UYT2VNetefr6ZAro2dblAD3jqjUeG5F0y16X9iOMOX/90f4Wb9FNZ8&#10;rCsAoW4zQJhniV9qfivN+ZJNtt93VKtl6JKVRP2Atn/c501gD0r6At6dOe9gdPCQsGWUEkoyZton&#10;a69jV4DPxceuJGtaxslLs6HoPaSRLrxIPe7ZR7UOafs+Xs6sGZAwHdm4E+M6RVU5uKjhYhva7Jex&#10;f/pg5r24vjxoJpvG8NYJ3ZIDJmSTPBz2GIp3YPPpBFv/OXnHtEHfyyop5/TZCfiOtqC8htWiPF+D&#10;j51sqjFSKXBliHxhVKy/+z4MWFcHMPPOy+qtCkRsjuVwAQbxBJnXfH7ZLqSwfHwZih3oYcFCE6tV&#10;orJfHwk0sRtYcuhYgjdXpXKICWu/TSoWdikWWnY9oYrhVSo1/WbTA8ZISaKct3+2Jlfa8yGNqrwC&#10;V3qrYaychgxIIzIGP6LC1A96ToF6CBs92tylGqUd4jCaaBRNDGonureIdKso9siL9WX0rJxoF2PJ&#10;EtXKFBXMf7gPVvs9SyWk+DaL4fMXxr4PfJy47fL+B49WYmJcGXwVaZ7dG9OoaKNTaWOfvugSy7xi&#10;G+t/mYn+LxOdhiydc0SKpL+Z3r2bLroTMd3wYvD2Xh6gRhPj2pz8sSEzuv0G3NbcYe/9ksukto1r&#10;itNO/9CcsNsdecRJUDIGK4HdOBgNjA9SZZim5UGqlaGijVT5I73NAzGYArs+K+tpjsCHwIwyWikG&#10;SW6f8pnrpvJLDzNsnsn6xnZCokm2uck0JMgtmQxuwdPnf4tvcocQ8YMW/zqcpGvTUvaO65qWo0AF&#10;RYTRghpBu6jKcZif1zD6HK4ZLGW/saiRCK5r2fGB7daG7QgS0HoVbsW2TyVmzwMKZ7g3S9/tlh2S&#10;UjnWKBcJK6OKiTz0D7cwJTTLxqimjR/O+qOrGsh74mspLOIc64yO3ZcQt19b6pVKxXljknyD0J0z&#10;757NQPyBXyT/JsTT7wejQT8lRds1L3PCDUxTfB0i/D/XNHDmc64NJySXKApT218iGQw9vdSH0gXZ&#10;OSMMJMWqRh3MhIWO11ap/r26vsX7GFQS/tgt9sxyio1UlBtWItybWB6ctetxbh0Hd5BWl5lzwqaT&#10;EGk17vs1qPWdt6lm7ZquR63IMx2XYufjDbLo6Tdi55+a7x/jvre3DvIeYsGkVLCgySFdXWAWkuj0&#10;QifEIZWltYqNRjw4C3F6dtGEUP7jKiO4s7ZrxTke+xNmh+njTRRbSfM8QefEsZ4z3T+dzSIjfxmG&#10;BJaQnKMWxqlVxQeSgGjHR0hKJykeEG72DmlG6jmZkD/c0ufzj0S03bUiKk8AGoX+ySQ7JO3dd7Wl&#10;08SunSOe4tDsFcmJMPhtFRr10VHs5HCcTqLB0qE6MHWrZudbtE5uG5/9ejE5xSkeNgqvZxLPrD2p&#10;bvyXkhiNuusUBdUcRsNf8WGMniMR5S6JOwP6Tyj9Bfuvna9uU3xL/V2Ey5OM1zzRHx1s4Q0nYq7x&#10;sv4b91mlYhVN2+axYPJCotu4pOAsGevjYi7y2r9/ziyfF+uE/GNR0obDToO7MlYTGA+8j4C5OSec&#10;pDRDKzYiUK3tkisHkh2ycwdJ+wWbt46H5wE6dqzqpqW0XfHzlvealucImrfOBnWjRa/GnwUgtbzN&#10;5QQIrjsZtimg0Taf8Qpl8N0UebzZhr3f8nqV+UxZ/BhGFAx/X/dvGhwbJBDPpQfHAVDpRR6Kt+JZ&#10;eFMs4Wr/tVMfVScAzPHW/1KFXzOV6qD0ek0GrRcHbVa4rCi1YESuimnTvQzto17OcfUHssV65DVz&#10;W0tmlPMBZfZHP4ArDm3e332YHfhXEvtroyzNeWD9Cvg3rZLNmdwEt8YRgf8rl4f9KOsl5MJaFyBs&#10;+170fFv+ZhGX5a6zEUa2Z1/VCct+blx/Xs11wyuHLu5B6hI0/biAGGNxyO6hdFFSh6TgkmdkbosU&#10;4En/JmsSbbsriNqD0RzmfmsxpR4OgjfmGYFPSxhgaJMRpDiuyToKMpy0mW78gvSiRLK4RrcUOnmo&#10;OmUdPWFPUpM2mDu8qZ1XI/RxXm9eyYIvmzfFaAiO722w8Vn6gHvvQrCiElVkXCu883XoosI+MQ4A&#10;0f4KdHPJvCCUC2Qb49wnyzLo/730PHsOYam/SRSms3OOX0YvWYai+Qom17XCThzyk8/agnEERMDH&#10;LkAiqe+hPnEUanyfWGnfHjfm1LhMBhA7fqCjBPCPAB9jKwTaKihdK9jGGmgaRYLdnhIWdym3qdLk&#10;j3qXLzpNGRUbZji9X0ij5g4YYryxCfCO9N19coShkv4hzJJRw09AYe3gG1nRW7HE2y64u5kME4/j&#10;C7jW3Cd3B/o5eucXTaajCgQ8fVaGZ9iFZwiFL5XExwCcy26vNAgqb8H+SKcFJDcdknvvg2eFcxBY&#10;+yeqynb9rDWrNpFHM45XUrq9H/XuGbV9OIVkp6sGskTxsUPhfZEbA3Ga7U6GIZCnFiaUr6VepBrc&#10;ITMFPf31hubXqdD3jSbImPpltDzg9lyYAwhK+7e68dHaO5ZioyNz4nzmRwLoJuV3k4uJwpN/Zqf/&#10;vr8w2178Ln6WuP9IxqMFbjFNfG5Um8xpgpRZ3dq49uUF+S74VY/0nJuRZH0wxc1X+GTtgnG7bqJa&#10;v7TOD1SoK9WvTrY3ucahImeh2O+nH96wzhw9T32Db64b5uexNPZmijnLRPOshmeMqFQwC0l69rMu&#10;jrPwkYzQ3ka8PL0W8TwssHOUCOtrjvA8wyRlphYwtsocrvVxS4PU52GuXWMB0T+8r4ObAWu1+pwD&#10;+m6aZbD7Lc7RS/cWIXA1m6QDWscOpE39swBtka3JFShjLNVN1Zxj6h0m7kQRUXEmp78tsNoh0vfL&#10;ReTW9fK/gbnbCzaSHUr4T5X4obpPMNfh94N6Nb1+4NbKbkvvUE2LiCyV+KyinTVSeGBH1bQDKY3q&#10;IYaKD8NKzPyX7zBbhrFaY4EVoVPCw1aYs/+vEd0xZljQ16Gh/Pv1CgmHDtR2DkT4p6hu91gonepY&#10;uu7feF7Y9NlX4hQymxeTd+PBiXz1fCl16bIR5NLERJJWe2jx8YehuwEXbL9s149VDjDMwRLkLcTR&#10;+RWfCux82XiD+Q2tXG3i8mMfcdRK1/2Z0tuVBQsQNDlqeK0k5A7XDm11Ahxk6c8kbcbVGs/1LVIW&#10;tKMQKyzUB/hoEyKwr2ETYKlASns9GjSu/1lP5cBzJeMHZ/1A6+bFE9jOXM0Jb9jxy49aqqyKXCjB&#10;5O7nVTbwx1XbQjU7NKqmRWoBQvL3EuUuR49EstOw3tZgePYEx1R1z/uEB51P/46rBlus8P2XYTWB&#10;yNf6xhhk7N+Knz6zcPhF8AAuSKGWS/ZQLJ/xYsusbstsmv4+ZL+iQS9jc2xCtbzfyU0qSjpoeiwa&#10;FrD6vtY6kBurYCwZk0Q72YBFOZrc1FXAKsnAYSrdECnDCMDHFOcuJPS/JjdSL+v3Y6KZn/8WRU6m&#10;pcp9/FRK8OIFet7PfaUnEkIilyl8clMX9ThSo1XELm+Baxtr5Tx7p8e/WGzSMLFPnEN5PbCVkDS4&#10;p8p+r6jqA8vXo8acjZs+nnunKUyXhHoNGRV6YVyIhDbJEsafm6W8DDIA9QCF4fL8CzGZtRyyceoV&#10;J0M5WfLKX+Zfm9jzEM2kaH+QHFZwDmjyq3dd7Wm/pEeaWmCXVuSpn1k/WahWXkrDA8KecyE5kjRl&#10;4QT4I/2iBuo8KRc8gBiCbbC8f/irTtrCxczsmef2o5mWzDSKtETWo0pVACyN+BnXOZXUs2ATn2CC&#10;UMWnnQjNVSuRhhFLFYmrxvxpkyLM9hQU5Tp+vp0UDsW1tRaSnOe+ZyQlKXL0dNfmNWvgqCiLhrVm&#10;7pfaZzwD3CDFbpZ8/WXMnecOwchJz2DVEdfy72JaX010w1zoQDPOpDhcrN4YXZNIIQ7T+nlPH4Gc&#10;JLpEJ+NT6xMB0Rr0dpMdfCtZ1V5WK/IzOQiIsBgavSgpW7x+28tj6JCsN87TJNehkGsyfmknSu1Q&#10;D04jG36Ze/vb+gBir8P1kW96vwdJN3fmNM7ywnsUcwi8/bPx75VcU1djXMNZIuLutjk71mJlb2M9&#10;gorJ3Rx3TUIEqjOFZc/01x6SmO80nH34JaXlU+RXo9+TuDwiIysxHo9il8tArIU38wSfbi22zkAR&#10;teaynKEPNQP+X6xA8v+xAoSBtvznv3XCIqm7W4vGzhtgoTgqbiYk4VlnEcIiDuanwxaicWN7+rFu&#10;dXCK1d48rersNi8Kx0HcKmC3nSxJ734fhLnM98QrvnpRTpjqnkCR8dyiXOq3c98YdamcZnHoki+b&#10;LW6Z7mf2bHKhYJV8UJVKG+i+kPL+pIUlB7uasPzawgs+QOdwDcf23E7V0wLnrWOSjyYTfxZ0ZRb0&#10;IexFqrlxK7XprvY1i5Ejo35RR68NpLzvm6reYcPeyuEVf7TnQO0POfHD38foWbMvtHFLdeM36ygY&#10;cJN85/e3bsE48fW/2tg9ccfQLhXyBqb+3XmYWNziVS3xneJ1IaOkAR35uTGzIuX6grU5YtGmgaso&#10;LiCmrzE/1RLlF1ePCSo4g+7AjwefoP5eMN4I/9rVYJr43q6mtfcJvSnHOBS0YC2tczrFVCmQNJ+S&#10;0Lt1QbAw5prSeKSNGz9L7x9Pde5Ayluc2TetASA7fHN3VCVvEOAzgOTxsGeX4WYe7ziuQIKzTFBz&#10;MRFZtSV5yDX0Zq1OcowdGk+E5ptjXURCqJts1QSMb2LVh8ilCdZ3MqPch7ZKv70ltC6Uqg0VJe8/&#10;MhrYFbWJC58oxOzU0Au9tOXTSQkPVihyYZGu+R2nhE/hgHh6esxcm6qmzhFNjK9D7NfHJ/7mn7hM&#10;8sqntdOknavtnfPe9FiHScoRR1V6Ll47DojiAuu9px675DWA2kCfFsv9DwBoIJffyXFbnqveAm0i&#10;2Dy+TX/mLn2pO/TEDqgP7nDLt01LRBwId2nzVmgL7tLgq3DLnuSG2cd1s5Mau48btjDHlkycWrNy&#10;0eCkxuKnWiv4Oy7enbPx/oKVd2YMfLhg4ZUZK8/Nu6hPlOjwR7m27uOSwkOV0ss1XYD+cA6VUL7s&#10;7aHf3kIh2PiCNipYQvlN1rZ2URc3UWW3mBYGR63opl0y+1eomgZ9SQasARa8bgxxHfbEJJ6NaQZi&#10;03yy3E2tzSzzmg2FCsbCJq6tA5yVPRyb+5ilwkqwlPakq9q+fQ/r7h7WUg5jzIvaZ0UbcrPktDKm&#10;VTNv1rNg1rJkFY+BBb2WKaWGKauPPkeMLleSGoWdIUuU9VgSS8qNr2DDl9fjKRqwFN3oSznGvRka&#10;1gO0mMIy93gqJnKA76Er/T/oK/+KZuM3Ejkyl7pLvW+LjxQBjpvyfGRO8vi0kY5EhZXCDtfXw1wS&#10;BjqFSDQL0GP3M+Q0M+FWMegx0Wz1ck1hl6qdS/NGqldsXFtxcGHGyNkJLeenDZyfMnB1STB8wjSY&#10;4jTYUlQrXVyYFGqddU4PiVcl58ZUXBg3cmpCz+kpExemLFyeMnFpSsHViVluz8/RqtVyW7FG7eI8&#10;nXott1ZVVM3puLLokFwfcQDImf+CiZtKJzc1Ds7OrHNsRMPpCRuD/r1/X/x/78Ma/urUAA82TvJY&#10;Szu/rm3isZZhHm4a5cmWJV4QDl/hAWg38UyXnue61nmyVcWz3SZeGDXx6riaN4fGeezqaX51+nWO&#10;zjZxxjHPh5Zl3jGaOe4u8LYxy6/nQ/xoIsJTuh1edezwvKHCL2Zi/HjIyy+HvTy/GOe1lSTPTft5&#10;fMTC48OCAaTl8dF1nprU8fyMWY6P3lpy8cqUjbcXAny6Kub+CU5r/HIB/JUixtHlICfXQlzVx2i2&#10;pxiMbNIRFCjnnHwa/TlaAkU6QkW6Q2L2XmCy9DUnlrx854taHmyYo9qeoz+zLQt+g7CmC4u+LyeB&#10;b+NxofYQckdxtdyiW3C1A3lafVk6gnm6QkV6wxuHckihjknvScSwWL5OiF1ARHT5BTqiG3TEK3RF&#10;NumJb9PoLdAsir+AbgUET36H5vAufXFBchQUy3ss5sWido+x9C7DiS2GkhWGEhVGhBIoecB0+h5j&#10;6Xvy17PpTZaE1r64z0RmXxZ/sUvoy96lL32X3sQ+g5l79KTu05G8Q0fmgPakUPrs0hjepEfo90s7&#10;qHcOGEhvctTk44jGJWMma3wFbnnTXA9tcCVY5pKnwAVPnnOBIuf8Bc4KR2SwyLnIJicCZb6wJjjr&#10;ynHOkeO4KcUp8WpOyHD0C44M1dE9PlQHaAptMJ7dYThaYSS6zUBogyGhk49VpOxyNrWLPreJPhLF&#10;4LWjd5mxRoNYcgV0mRKriTLzcbEfuMd8ao9ZIbcVjxiHieWxSAATRjgR/J4WsYt5RsKbUg44Gt9l&#10;IFKhRzB5ImX6/TmG/WmJdR5PlRiORBiIRmkICvhbliuBArXhPLXhIlfcWapdGer8OWp9Oer8eaku&#10;E1LiG+5NrrhKXHdXuG7f4JajQI1V3ACiXNIEuKoPct3kodnppcUb5vy6iy+WHHy+YOe0cPa6s3IP&#10;cM2Z4qY/z3lzlHfmLbw2a+bRATXnfBus3P8XlkqbtIsUslCJG7FNjhnCXPNmaYkWqfeE5cFS445S&#10;7Upw2RHjtNlHazzL+rbo2Dcxb/0rE4ENbipcNOhDdLuyDPlLTHlD6BNWXNklvNlh3MUh5iI91Khq&#10;0RTteCtZHPkS9tKmdFW7RDRmRRT/A2xCTru5j33zLo7texh3djBVNrDk0+giAZZsZuZNBhYtWhRO&#10;HRqfhRWbnkn9OhN6PfMOH4vhIgPia7keoHrRSqfOy6zTLdPPHCkDppgCa3odS86DIZOSmPBx8f3r&#10;zzH1jRxZhAutpHYZ95fodaQZDuQZzRxQ7RCZIVHO+7d4eMbE+2o3y3v/zEiswC1DiE57ivFAhrFg&#10;iulIkkl/gEmfi5FglAZLhCqxQBfJYo4EjaaIRClfnLdwTnT2ax4aLSn6w9v0hfdosGa5tOrh3KSO&#10;y2Nr3F4102OPcmPBRJPSQ781Q5MpQY02JKFv1YtaLk/Oc2VyjhtzK9xYXqdWbeLm8iq311RcXVyj&#10;etkgC/0NkVuweij5PDu7zuUlPRcXVrgwvcrpkVUuzVoZS9z598X/f3xym++cGuShpmkerGvi59eu&#10;80S7iCDs5NHGIZ5sWuXpBiNPNel4vEnHY20WHu828eKImTfGTDxRO8SPTp7lyZrznFD0csw+y7v6&#10;Kd5SL/Km2swH5gyvrMf52YSXv+r28VcDIX6mSPOgKsPP5pL8YjrJg1NRnpiL8sJKglfWUjw3H+Dx&#10;UTNPjBh4dFjLkxMGXp5z8OaCm/eX/RxZDPLOapJPVAm+1EQ4rgnIUPMvdElO6JOcNSY5qQlSpQvT&#10;6i9S5ytw1ZnkuiMtfyjFzL1TuHK9aTpCaRo8Gf7pTCtPNI5LfkdHcpNmb5YGh/ASJCXjXGjym8SN&#10;wZ1kKLZJpzdHkzVJoy1Fiz9Piy9Hq+gcwwWp/Reuzlmh5xbKkJCQh+5J7MOIkHEmt+kKF+kMF+kK&#10;l+Xn0+QrSOZQe2yHpkCJWn+Zm94NeTOYFnP9+C7j8T2GkrsMJXfkoTaW2GZSmITigvx4h4n4XYaT&#10;d5lICxORmLUK1PIO48kdemJbdIvxU3qf3uThfL8/dUB77IAWsVxO7dCW3KIjtkVXdJuh3D4Tmwdc&#10;d6d4f83LW2KnEihy2ZOi1hviti/AVW+S8648l9xlTjvyfGVLc9yR46y3xHl/hWPOPB+Z4hyzpakO&#10;lLgd2uC6r8hpR5oTlgTHRSKZK8dH+hhfGWMMZPcYihQYCAp9/bZc2vWHSvSHhXO6KA+CxcSGNAQt&#10;huOshaMs+wPM+mPMBpLMBLKMuzNM+YsycEXgkSeiZcbjQp2zxUJ2D6XAUxTusiZiBVNCpXXARPqu&#10;RHOIm9pYrMKCKBaZTZbjRSaieal77wpn6E2XqY8WuB7Ic82TpzVWoTu9JQ9xoWi67c7KYl3vStEk&#10;3nbkuWIpclIT56vVIGeUUc6seDm1bObkvJHjc2aOC3meykqzzU2TJ3wo5Zx18O60naPLDuq9WXpT&#10;W3SmNqgP57loS/GOMsoj4zaeHtbQnd1irlhkZqPMNX+Gt9Uenl118eiEkU8MMa4HC9zwp7nmi3Ez&#10;kud2ssKlUJYv3QlOO0MsCH5RNi8jOefiWzQbIjTqwjRpw7Tr/cz6LFjSq7iyY3gygzgz4+jT4yhi&#10;I1jS83gyGpy5IJ7NMnZBSi3tY8qXMZU2ZdcvqKnW8h35rAuYYDSBIpZgPZWWC99Fq0g4M6EL27Bn&#10;AtjTMQzxJCuBKONuYQar0O/NU6P0UbsuAkuitAgMhFLFpEnNsteILhPEWMigzwkM9C6jsRKt4qYe&#10;KzPuS9JhODTJNRrC3F4PcG3NRpXWx/vzRt5asfCays1D41puBov0iq+RIcBYRLiQN1lJpxnzuOi1&#10;OhjwhBnyp+j2pOlwZ6gzhSWqQejra7QBriq9UtVTow3SE9xgOFJhMFSiRhvm7IyV02NaCVnrUHuY&#10;S2xIAcGIN89S4oAZIVsVeI/EvmQgVa0YODm2yOnxVaoWTZyf1nJmSsOFeTWXl7RULaxzYWqV6vl1&#10;ri+auDSj5dy0mpNjq3w1ssCJkSkuTi5wdnieUyMrjCa3/33x/72Pb/GXJwd4pGWWR5vaeKi2jida&#10;mnm4oYGnWvt4rH6CJxpWebpJzUNNNh7sCPLSkJdXO2Z54uJtfnmqmvdHZjhnt/CZRcU7hlmOaKd5&#10;Q6PgTZ2Hd0x5XtNleXgxyo+mkvzVoJ8fTId4cC3DT2cS/HgqyfdHgvzjZJAHFmM8oy7whqHCS8sx&#10;Xl0I8/Kch2cmLbwy6+LteS9H1Um+1Of4UJ3kqC7FF9oIp8wJTtviHDMfZtWeMogbQYSzmjC3vUVu&#10;B8tccae55s7Izl8uZgNFabARWvvPZrS83DFNe2Kb1liJm84INfYILV7B/C/Q5M7QE92kxZfntj1J&#10;k7dAk0fooHPcNCWplSMmYTjZlJJMMY4RMXuzOSHN3JEFSIC8hApHjG3GRSZneo/h1K5U2/TFt+mJ&#10;79CT2KU7cUB3bJ/W2D63AqKwCGysKOx3JHq6L77HYOKA8eQ9FnP3WMrekzN/sQeYEIEf2fusFH6D&#10;UqZr3UW7cV8ycXriovjv0505HPf0p8QhcEBrdJ+WxD7N6R1a0tv0ZXaYKt2lK3fAJ+Y0L66F+NSW&#10;46JYmAc3ueiLc9PnpjXs55o3dljIHQW+NGc5asxw3FbkmLXACfsGR01pPtFGOe8ucEOofaIFWuNl&#10;6oMlztoyfOko8Np6hOdmzTTHdxhI7cj9yUCoQm+gwkC4zGCkTF+odPjvJTNst+Q+Y0YojXI7TEYL&#10;DAWy0nk75ksz5orKGDsBDVNWRDDNPotF4ardY1x8jcT4Jyx2ARX58cSCfkx4NNJixLQp08AMpT05&#10;ytAXyug2hSdiT0pvm+K7sphecaVpFN87YpkdydEazNEWLNAZqdAnUA7xEhPpTcYyu3KPc1YV4uMZ&#10;G18ueDmx4OLsgpUz8xZOLzo4JSSA+gAD8SK17jjvzFh4c8bN69NuXp0w8oXKwxVPhnPODO+rg7y1&#10;HOTxUTsP9qq4bItQ74lyyeDmfYWVV5QujpiTvGsv8b59k/ORA1pzB7SnKzRE0tTFMtRGMtyKFjjl&#10;S/GZzsVEfof1XBFjsYgiV6FFhK6veiRWol2tZdmvwJ2bxpftw5/pw5udwJmbwF2axpsfx5sexZ5Z&#10;xF0K4966h7NyT94CbMKxLbwU4hYgIjQrIqN5j/lIhmGXn+lYgvlkirVYhNWQH00yhiYRkwf6rDtK&#10;r85Nq9ZBpyNMfzAj/Qg1Ki/X1zzUrDlo1thYi2Ul8dUoaKvFLVTlAxY3dukMClR1hGYR6GSOSXRy&#10;tcLCtRVBAHVyU+Xh5LydpwfWeHBOyz/0TPO52kd3uCxVNC2GAEupEuvFDZYiXoZtOvrtVkbCCfpD&#10;WXr9ORmiLjwHHcLvECrS5clRZ4zRaokxHsgx6owyYgvSo3NTPWfg8pyZGwtW6pesDFrFHqkkl+2T&#10;YhQZ3KBZ56DNFmYgvEm7e4N6c0p+jwgW0JUVC5cX9Vxa0HJmWsWJsWXOjq9QPavk2oyKmgUj12cN&#10;nBlWcGpoldOjCnkwXJpVcmFKxRcDi/QFfsvM/3c/quHPjvXy6/pJHm/p4OG6eh6rvcVjdbU80dTO&#10;o40DPNI4zUPtqzzWK6SeXh6rGueBT87w8o1aTi1rOGcL8JHZzltmLW/pZnl7fZYjOjXvmPx8YCvz&#10;iibLD/ot/ONEhF8oNvjxYpKHlAX+dsjHn3e6+JNOJ3/caeVPOkScpJVfTMd4bD7By2t5XlNleHLW&#10;y/PzAV5djPDqbIgjSwE+18U4Kpj3+jDHTRFOWUWoRJpjugRnjVmuu7apdpS44sxzM1zmWrDATX+W&#10;+kCWToFXiG7TK1Q1wTK3XGmaBUExuSl/kOu9CRp8aYluENyeNkH5DJdpE4EvgQ3qXHmZB3zbXuSG&#10;JS13AoPpPSYKd+VIRkroxFgotcWEIDSKW0Bmj/HULiNx0a3vMyMWtJkDRsRtIHuHETGOSezRI5RI&#10;0QNaI3e46d+mPrgpjV7S6Zv7DUPJO4ynReH/F5bS96XefyEngh2EomeXxcwdFPmvWUjflSOQtexd&#10;qRLqFc7i1B7dAuCWvc9g9i496Tu0J+7SFN+jKbNDW36fgc1/5laozNsrHp5aCvCBd5sLia+5Ejjg&#10;gjPPSUeY6oCP2qCPK4EkJ9w5PrPmOGrJ8bkxLQ+Br6w5TtiLnHaXOOMqypHPGUeSU5YwVxxxbriy&#10;8jD5xL7B47M2TrmyTBbvMZLaYSAsCv2hT0LcbsQBcHgIVJgQTKTcXabk+GtfOpSncgcMC2VHqMCQ&#10;P8OYCCdxhxnxx1nMbrKyccBCQRRwkYG7x3CoIrNZR8Ii/WhT3taEq7svkGfAl2E8lJdSUkNlG8Pe&#10;HTR7/yxvajfsWWr8ZWojwitSpNEv6I4VyW9vFKY94daObTMYrzCd2WJSBH7kt5jcOJCGqU/n7Xw4&#10;6+CrRTdnF+xcEPr+eQcnlt18sWCl2uCnyhDinWmb9Ly8MOnhjUUP761HeceY5ZnVKA/PBvjFgI2X&#10;xi2c13q5ag3xwYqNByds/GrazhFDlPOxAymjfl0d51NbkapAiZpQjoZIhrpomlvBFHXJCl/YYxw1&#10;+JjI7aJIZjGXK8zEctxWuahV+alfczFs0aOOLOItjOIv9OMvjOAtTODOj+LLDxPMDhLK9ONOD+HI&#10;rOPezOPZ3se1uYsxu4GpIA6BA+mrMFQEJFAosCrMp/JMp7JMplJMhkIMOjz0WrySa39jXsnNeR23&#10;ls3UKG00ChqqJykx2fWGMDfUfm6uuRhyJXCIsJ7yXQkRXBRO9PwugwlB6U1SY4pTo41KKWSDKcz1&#10;NTvViyaurti4sOrkyJiBh4bX+eueef78RgfnlHYa9V5qtV6ZiduqsTLmdDNqN9Fn0DDq9TIezTAc&#10;LTEeqzCb3JFIDwFGVJb/WQoHpkMifrLAqi/FjN7BssmLypeRORpXF63UKzxMCSBkalfGLbbZktRI&#10;+JuJDpuPidiGdPUPRu/S5N7msibCJXGT0DhoMzvpd/nod4do1tupXlBxfV7J1elVrs0ouL2il5yf&#10;40OLXJ7RSbNYrfQa2Dk/b5C32n9X/P/bBzf4ky+7+ccrPbLzf/h2HY/X3OaRGzd5vKGVJ9qGebpr&#10;mVd7lTxfM8EDn9fwo08v8P7IBOetDj7V23lLY+PVdT2vr6/wtmaCdzSTvKVe4V2dmw9FvNtCiO91&#10;aPmzdgO/Vlf48VKaX6/l+dFcir/o9PInLW7+rN3Fn7Q6+FajhT9rsfBX7Ra+12HmB4MOfjYT5hlN&#10;mWfXijwyFePxmTDPKxI8v5bg2dUoTy4FeXI5wqNzIakeEgfFm2tRnpnx8/Ckjxc1Kd4253jPmOaY&#10;SPJK7NCR3qctJOh8GWlEag4eFvj++A6d0U2aRJ6nN0dnSNA+N2gXzlwR9i4OBNH5u/MyCP62JUW9&#10;MyUVPqLr6xEdoC9NTzAjtcTjiQqTyU1ms3uS6yPGGGL8M5+5K2WaY4l9CYHrj+3SGxVL2QP64/dp&#10;Ch5wI7DDDW+J7pjoTIXpSBi17rKU+5q1zNfMJe4wkzpgqSBuAIIDdEjUFLTI8cQdCZYTqOC54n16&#10;49t0pXbpTAqz2T4DmTv05O7SkrhDfXyX9o07dG3d55g9w5PixqXN8aE1xUlPjtPeMid8W5zwlvnS&#10;luCUpCV6OOqM84E1xdv6OJ+YEnxujHLCkeWkM8cpV57T3gLH3TlOugvyQPjUkOYrkwifT/GFa5MX&#10;VoK8p43SXbzPTEZQUA8Lfp8YaYnbjCjWsa1DHlJ8m4m0gOVtSvTFZGaHEXnT2mI4vc1oakt+rUfC&#10;ecbC+cPOyifm1nkZyiPQy0NCBRQoMhkqMyNuYIkdekKbtLhztLgzEgfcHcwzkdhgprhFX7ZEtTvJ&#10;BXuGBq9IjCtTL4iOwUMooMj5rfcL+XCeKkOCi7oYtdao9HyMxbKMJPJ0htPUuJN8vGzjrXkbn60K&#10;Z6+bc3N2ziy4+WrBwyezVhny8fmsgTeHdbw8YufIcoTPzWmO+0q8bcrwwISVn/WqOTLn4Lw+yruz&#10;Vn7ZqeDBMRtPLgd5z5zmK0OU694C171Fmf/8rj7Ol7Y8l8SNNVag2p/kii/DGWeG1xROzjpT9Ppi&#10;TLn8zEVzdLsS1AhstC5MndrFpNOKPr2GIzeMuzCGuzCNc2MEV34If3aYYGaYUGoIf3IYe3ICe8mI&#10;e7uAY2MPY7KAKppGk9pgvbiNZmOXlUyJpWSe+VSGhUyayWiYwVCYdluA66uC5OmhesVC9ZIwNJm4&#10;vGSUYeeCnSWyEQQGQSCtOwwBJu1BbKUyxmIFdVGo3nal8KLDV6DFUaBWl+S2JsJNgUpQuLixZJMH&#10;SvWag49n9DwyouHve9f4bss8H2uD1IsFrlLHVaWNagnMM9G4aqRpdZ0OvYUxX4wRIdYwh2nR+xn2&#10;ppiJVZiKlBgTQfLeJGuuKGpHBIXew7rBi94QYF7rpWnNwaUFK5cmLTSuuiVi4/qKk6olFzfkTcbO&#10;SCiPYuMOi8KDED+g0b1FrX2DVmeWHkeAYaeVKbcJRSrCWi5Fv9PN+eklTozOcG56kqvLy1xZWeP4&#10;+BwX5tdp1ceoXQ9TpXRzZs7IcOi3FP8/OtHL//qsie+dauFXNZ083tDA87dreKy2kcfah3l9aJmX&#10;G4Z44MNz/PzDCzxf08snyzqOuX18bPfxxrqN1zQmXl9X86ZmjrdVI7yvneBt7aJ8/wurIf6p385f&#10;d5r54yYtP5iM8LBmk4e1W/xQFP9uL9/t8vHXYh/Q6ea7XS6+2+Pgu91W/qbPzvcGnfz9eJAn9Ds8&#10;od3iJ2JJPB3lFwspfr2a5VdLKX4xG+GBhTg/mQryi5kAjy4EeGzWyc9Gbfz9oItfLiZ51rDJk+oC&#10;TyszvG0u8JmjyElHlkueHDfDBZrDBan86Qlv0ewRV/hNqRbqCFVo8m5Q58lz25mWv9fq26DRnaPO&#10;maHGGpc2+J5IidGcuHKmafUm6AoJxEOeobjI9RTFS9w2KnQFijJNaTK1K4M6xHJ2ILZJd7hCd2SH&#10;vsQdOqIH1ImuP3JAU+SAtrCAwu3LPyOWyIuSBikOjsOCKaSLqsJ9FBmRwiUYOyLn8z7j2XtMZA8Y&#10;zdyRt4r+zB16M3fpTonXr+lMHNAS26K9cIeW0n3e1ob5+bidx9YyHLFv86WrKBeKx9wbfO7d4Jiv&#10;JIv3aavICg7wkSnI+8YIb+vivK+N8qkuwFFTjBOOnOz6v7Bm+NiU4kNbkk9sab4wZDhlznE6sMlb&#10;+jRvqGM0ZQ8YyW8zGq/IW1G/WNYFyhKGNpncZkZQLwt3mReZCYU7Eii3VNxlKS8eIT/dZ3Jjl760&#10;MJWV6Y6V6IsU5LhNqIRmoptSMTQaLcvF8Uhkg9FQkdHIBkPitufL0ubJ0B4q0Zc8kGTTM/Y0H6s8&#10;HBWsHFeG/tzX8t9ILPwbvTkafBvcdha47shzy1OiPrDNDccGl4wiKjTKLb1Y4EboCheoMgf4WOHk&#10;S2OCqoBY/uY5qwpwdFbLl4t6TizbOL5k48SihRNLNj5bcPKJIs5J5y4n3Vt8bMnwyryZd2Y0XDAF&#10;OGuK8PKsnUfGHDy3GOAtVYj3193UxCo0BPJ0RtIMFra4HivxkTnN+7oEx60JWfTPWkOcsMZ5ac7C&#10;S2Mqaj1JOuw+eqweBgM5ujwZmkTanTlCo9HHgMXCYtiMLqvCkpvBUZzCXpzCVRzGnevDl+rHFx/G&#10;Ex/DlpxGE1Ng3kji3BSjn32UsRzjDj/9JgcjDh/DTr8EuY17g8yFY0wHg8zGk0zERLEOUqOPcGnF&#10;xuUlA5dXTFxb99BgSdBsS3ND7ZXYgqsirWtRS5fWhqVUxL23i2n7PuOCte9OSzNYoy5OrSpEvTrI&#10;rTUP1xes3Jo3Ub9i5uqak5cH1fxjj4p/HFLzsS7A8OZ9moVya8nMZWG0WtBxbV7DzTk19ct6mlUm&#10;eixumQBWb/BxVWCfFRYadQ56jA7GrD603jhag4clpYUljYMZpZUZtZNJU4TG9QA3NEFqVT66jFFa&#10;9GFuKf00GmIMhcq02+O02WLMpXckGLFfxIgGtmj2lqR0VIT2CDrqqNvNiN3CsFPkLfi5sqLh3PwK&#10;VxUr3FCpaDBYubqo4sqilm5blgZDTBrOzszoJTH23xX///uLQf7T21f51me3+HF1N4+2NPJURz3P&#10;9XRxZHiG56tb+adXP+WJk1f4ck7HJ9oQrymdvLlu4y29nVdVRl5TanhTvcJb2jneVg/L5x3jCi9r&#10;Hfxk1Ml3Omz8zYCPb7eZ+Va7me9Px/iZosRfDPj5VruNv+h289d9Pv52wM/fD/v4/oiPH477+Ydx&#10;Dz+cCvCDCT8/W0jwsKrIL5ZT/Hguyk8X4jyqzPPMeomnVlM8tZbjl7NhnliO85IyyfNLfl5WJ3l0&#10;OSr3DS8aNnnRsscz+i2e1GzwpCrD08oEz2tivGdJctGf53Zki8bApgxzb4tt0xEXZqsdKclr8JVo&#10;EnJMvzgcStQ7s1Kmd90U4ZYpRIMjSl9M8HniNHtiUvnT5svSGSxKBVBHIE+zVxhBYjQ5I/RH8gzG&#10;C/THhTcWEAAAJgYPACIgV01GQwEAAAAAAAEAAAAAAAAALAAAAAAgAADUdQQA1HUFAKBIqz9PR2iL&#10;jsguTaEKzaIIpu7RFb9LW+gOvfEDyeERGuXpzI4ceYxkD3cHy7n7EuQmRj1zhd/IgOeR9D4DYhwi&#10;FsTZe/Sn7h7KD7P36M3fZyDzNd2JfbqKd2gu3+OINsQDEw6eViZ5y1zkM1F4rEWOuit86iryoS3N&#10;UVuGM9Ysl8Uox5HinDfDCW+eT61FPrfm+UgX5CNdmA91MT7Up/hQn5HRlG9rg3xuiXHWmuFqcJ/P&#10;HSWOrAWoEyOvkthhFKQKSqhtBiPbdPvK9AdEF19mICDc0xuy+xf0xsmkMOhsyy5JIcJkinsMxvM0&#10;B7PUBgo0CNJqJMdoepdlYeKq/IuUuwqPgpDnjsULjIoEqlCK4VBKLphbQgWuhYocc6R5ez3Ia+sh&#10;vrRlaAxuMSH9FAfS5yGYMGI30xzcpMa9wU13ifrgLk3hPWp9m9zyVrjpLnLbs8FNR4Gzupg0Ir4n&#10;On17nuv+Mqd1QT5fsvLJopYvlSaOr1n5ctHMiUU7X67aeV/8nibKcUeJTy1p3tcEOKkPcdMS4Zo1&#10;xhcikESX4iNrhlPOFGctIU7qvVJt1B4tMVoo0V/c5Jwnw6srXl5ZcPDusp0PFvXyeXPBzBNDCk6s&#10;WugXnP5MSd50xDJ8LrPDmHAwR0vMJytyRLOWLaPOxlHHlOhiExiT45gyA1gyfdhSo1hT86hDCyy4&#10;lxjSrzBgNLGWKjITTDHujTIfzTDqCdKqNtJjcNFrdFG/rGHE6WMxlkKdyaPIb9Hny0lt/MVlixxT&#10;nF0wcVHIIlecXBBjsjkzF+cNXF4wUABsIJPfJYrzoo5xdxBFIseoOyJppzeUDgm0u7Zo4/qinZoV&#10;0fE7uDlvpmZez41VE5/PG/lp6zL/u3Geo7YoU/v3mNrYo100W+sprs8YuTGvolWjo99oYcjiYsDi&#10;YMjlZNgfZCiUpV+E9Bh99BvtLLl8qF0hlAYPCrWbFWOASb2XcUuQCUeMJXHDFDdrT5ZeT5pJYSJ0&#10;JOlzpaTnYDi6SasjSZs1JmXI49EKLbbUIf9J4+OK2ssVcUtYtFA1p5VjnjqFRS6+RSzlLZ2dJhF+&#10;Y3TR7YzSbgzSsu6jX3CFrNHDKEiNm6nfFuP4Pz4d4n983sJ/+/AGf3OhmUc7O3h6ZJA3utp5/Ogn&#10;/OSt93izaZAv1ky8p7Ly0qqNJ+Z0PDOv4WXlOq9pDLyh0vPW+hpvrE/ztmqQd9YneH1dxQNTBr7d&#10;oOWPmi385aCXb/c6+JMBF9+dCPN300n+tMfDH7Xb+HaHkz/pdPHn3S7+ZijA98cj/HQhzT/NRvnR&#10;dIh/HPfxwzEvP54K8vPZCD+Zi8jfe1yzwTPaMr+eDfPLmTC/mAnz8EKMFzV5nlgI8aI6w1PKFL+Y&#10;9vPIcpLnDFu8aNzhaVWBJ8WjLvKoJs+jyiTPqiK8KwLQTRmpXLke3aYhvUdz8g5tUaHX3qMvtstA&#10;4h49kT2ZAVxvTXHbFKPekaDWFqXJnaDJE6fRHZNqg3Z/ThZ9IRmttYa5YXRx0+jgps5Kk9VFXyh2&#10;GAmXEGyfnDxcGn3i7aJcHgoDlijQLSHhEt79BhMtdPybcv7dn9mjM1xiLLnPeFKEzR8auYRRS6h5&#10;+lJ79KaEtv+A7sQeXak9ujIHdKT26BTwto273Czc4WmFhweXA3zkKHPcWeIzW17ejD6wZXnfluUT&#10;V4EPLCk+NsYPZZrWFJ8aI5z0FjjhK/GeIcUnDsE+T/KeMc7buigfGJN8ZMvzkSXDKVuWq94yFwJb&#10;vGvK8o46SZvQX+/elSx9MbcfT2wzJMYzwhUtOEth4aHYp1eY3/wluW/piQh+UomZtJCyCpe1YNEL&#10;3XqF8fQmvYkybYkireIJiXyGAv1CJipUPbl9JvM7MoNhLC8W7Zt0RopStfOlLclr2iDPicJvTnLK&#10;m+FaMEetR0SAivFdmd6I4LYLt/IW1+1pLltS3BL4gPAuNz0lLpqS8jljylFlr1Dn3+OqNc9FS0pK&#10;Cmv8G5y3pflgyc4nCjefrjr5dMXFhws23po08vKQmtdG13h9aIk3h1f5UmTRugQ3P8dtT5ovNFE+&#10;UqfkUv2ELclXZi+n9A4uCHOYK8U5bYQrxiR1njQXLGHeWHDyjDREOvhU5eVLjZtj+iBHFiy8M2ek&#10;Vej4AyIMaJOlwjbrhR3Wi7vohFpn8y7a4jaK7AbLqQKKTAZV3IMytIYyPIQyPoIyOcdSZI1h+xrt&#10;BhV1ihUa19TULWtp0VhpNtqp05ppMjjosPtpFsXJEmQqnOfGooZBV5j5eI6FSJzVbIXp1DY1apcc&#10;+1xYtHBB4eLcmptTC3bOzjkksOyw+Bu5smikakbL5Wk1VTMqLk4qqJpV06i2U7MqkMgWri5Z5eul&#10;WSNXRTe/qOeC0soTvQv8We0kT4ys0ZUuMpQq0SzycP33GQzdpUXrpUdvRZ2IoYwG5ehrwutgLuxn&#10;wuVmWO9gwexjyeBgxeRi1exhRu1iaNnGgMLJjC3FrK/ApL8kwYrCQFhvDFCtskvCZrPGzkQgzmpx&#10;VyLDO/0iajZNhz1BjytJo9j9rNg5s2jj2JyJC6suLgmo3IqIqAzKAKGJ2B6DgW1qNCFJeD3ENluo&#10;kjm+Wgl+axL7C52LW3oXt9YdEvX+74v/51P8oE7J/zrRwXfPNPJcWxfPXK/lf7/yEr/65C0+nRrl&#10;iNrAcytqnllS89SCmqcX1Dw1s8pT8wu8vKbj9TULb6i0vLI2zdvKMd7RLPLkgorvdqj4X41W/meT&#10;lT/qdPDHvW7+cjzMdyfjfGc4wp90efjjTjd/3Onh291e+faf9/r465EwfzcZ428nIvxoPsmPZ2J8&#10;r9/FX/c7+bsRnxwD/e14gB/NRHlwOcMvZ6P8ej7OI6tZfjrh55ezEX4xFZQdv+j8fzbh4aeTPh5a&#10;TvOEssAjC0keXcny8FqBh5QlHlRv8LAqzaNLEZ5eDPLssp/XNSE+Nac4696i2rcrO7yO2B6dsQO6&#10;onu0+koSAd3kyNAkdMiOBHXOOA2i+HvjsusXhV8Wf0/mGwCdlWsaE9VKLTc1OhrNNpq9MVpFUERA&#10;GNFK0oHc4jtUjnTEtqXuXix9BYZiNHOPCaESim0xlNijV+wtRJ5qZOuQApo5oDe1L1VD4uAQCpWe&#10;rBjx7NMp9hypXdozu7Qmt+kp7tFYusuDCza+P27hNWeZc+EdqgPiABBFO8V7liwfOIt84i7ykTnF&#10;Z5YUJ7wFPrbEeVPl44g2whFtlFfXfJLW+up6hDe0UV5bC/DOelT+mY90Mc7aclwL7fCxOc0ra0Fa&#10;UnfQ7n+NLltAkxcBNF9LHLXIIRAhN2LWP5Y6YCx5R+IoBkXQTGCDzuAhR2UwLMY2JaaTO5JguiYw&#10;FKUDZvPbDKTLtMdL3PSXqPbmuR0ucTtQ4LozTbVvg7P2LKftBb6y5PhAE+OIPs67YjzlrHDSfcBp&#10;2y6nnTlpTDtpDHLZGKLBlaY9mKMrKub9Ja7Yklw0J7hoSXNaF+W4Oiif8+YkNb4y16xp6hxZWkRC&#10;XGKL+uAGVz0bVIX3OWbL87HGz/tzVl4f1HBkXM9b4zqOTBn4at7EpQUDNSsWmvU+xlObtPmSfKVw&#10;8MqinyP6Ip8YchwzhmVq1FdrBr5aNXLBGKLKkpFhRV+tefhg1cXLsy6em3bx2qyN95ccfLBk491l&#10;J6+MabliDMvF5VSkwFymwoJg32/syGyF1XiOlVhGFuXZaIDJqJ+piIf5iAtV0sFiWOTBKui1KWk2&#10;aLmu0FK9ZuGG0saNVTM1CgsNWid9oTjDyRxXlSauKC1cU9m5obBRq3ZxbdlErUaYpxzUrxkZ9KQk&#10;Br1G7aZ62SyXssKwVqXxcn7Zyfl5OxfFTWDByGXxNZoVzlkzl2YMXJzVcXlWx9U5HTcW9FxdMnFB&#10;sHHm9FycFwoZA1eWjFStmPl0SsUDdYM8P2/hvNlHmzMkU8Y6BXk1uCdHMH02DwteD+Z0hLWAk3m/&#10;haW4lymfix6lmhmNmaVVA8o1I8tqM6OrJjrnLdyeNFC7aKPXnGQmvs9gYJNGY1R23c3WMH3+DH2e&#10;DB0WYRjzMOCN0emM0+ZK0epM02AIUKt2yhyHHl+ReluGE/M2Ts1ZJN6hesnBbY2fdneObv821zQJ&#10;vpqy8sWYjuPjOk6MaTkxss7xIRWnRtRyb1ItvjeWdFxZMTAdr/z74v/fPpvnf54Z4w9PdvOj8938&#10;/PNT/PmDv+aB45/yuXqeI+sqnl1U8uzCGs/Nr/DMzDzPzi7y7Nwij03P8sKykbfVId5SOnh5ZYk3&#10;V+c4otTw64l1vtOp40+6vfxh22Fn/8edLr7d6+VbPW7+qN3Jt9qcfKvLwx90OPm9Vht/1OXlLwYi&#10;/M1Ekr+dSvIXQwE5GvruUIi/6PPx571evjMQ5K9HQvzv8SA/mBDGsRA/Gg/w4GJSFv+fTIX5+Wyc&#10;X8wleWgpKTv/R5djPDATkreGXy8k+PlEiF/ORHl4Jc3Dq1keUaR5ZCXKcwI7ocrwuCLO0+okL68l&#10;eX0tw0frRU7ZylwQCp9AmZ6sMEcddtht/g0p/bztSFHnTslot2Z/ls5QQe4BBO6hK7QhO8gmW4g6&#10;o5sajZWbSgM1aiPXTW6uiPc54zSFK7REd+iICaLnLg3hbWrC29yI7NIS2WModVfSO8fTBwwm9hhI&#10;C9yzGAfdYyRzVxZ9wSsRKp7e3D26hKKncJ+e3AFd6R26cnt05fcY3vma26ltHpt38veTHl50bHEi&#10;uEl1pEhVqMhp3wZfuMp8YK/wnmND3gC+cBY44S7yqTPNe5YoH9qzHDGkeV0T5Y31AK+oAjyz5OdN&#10;bYL31hO8owzyiSrEWWuOM94Cr6vcPDJh5qq/jOHObzCLKMWNfeylrzEUvkZb/prV/F25uJsUweUy&#10;43ZPsoyEa3kwVpZ4jIFoieFY5dD8Fd5gMiFyiQ9QlffQVPZZqdyV8l1x2FwIVDjlzsoR1WVBxPSX&#10;5T7ic1uBd/VZ3tHnOWrb5Khri0+9u3xgq/C+ucx71k3es27wiS3LKVuKWl+RnliJodyOXJjXicVv&#10;dIe6yC6X7FlO6aNc95Wpi+7RkNiTktAGMS5M3KE6ss2XhiTvKRO8pslyRJ/hHbWHr9QeCSO8tO7n&#10;otLBZRHNKEJbBKNmxUCLyLD1pPlk2c576hCvqYK8sOLjA2OWj3UJvtJH+FJ8HI2XL9YDnNRGObMe&#10;4+NVN28uOXlDEeQdVYz3V7x8vubjszUvT/areH/RRZM9zqA7KTXw45E8U8kNiStfzhYYC4QZdHsZ&#10;cgUYcQcZ8voZDvhYTMTQl0syoapBZ+aW2sp1lYOrglq5aqNGI6IV7VxdszAQzrFQEaq3nPz1FZFh&#10;u+amaulw8Vm1bKVqxcLVVQvXV+xUKwQOIcwVQTOdN1O9aOTqipmLS2YuzBu5LIr9opFLi0bpZq2a&#10;tXFFPAJpLNAGwt06refCtF6OhS4JWaTo9Oe1h/uDpUPU8cUlC9VqN7eMfqrVNqkCGk3sMyoMhcEU&#10;/R4v3VoV6oATY9zHWsTLnN/KjN/GlN9H77qJeZ0NncnPitrJiPh3WtRRPWXg4oSei5MC0maketXF&#10;NZWfywoXlxRWrqksXFnWyUVynSCk2qM0mULcVrmpU3m5sSq+LgZ5KDabgrQ5MjQ48pxfFWwfH1dW&#10;PFxbdnFNZDhYY1xeD3Pm/8fWX0bXeWbpFugY955zurqqq7tOU3UXhysVZmYmO2aIY4wTQ2KKmS0z&#10;W5ZRlixmZtZm1mZmlLYYTEmqz7jzjvdz/6v+8Y3tRIqyJdsvrPWsObu97G13sKNez7YqFdsqFOyp&#10;UUpUz9MCCd0rIq0OycsssBL1/1PZ51d7unnoQDvPbS7i/unruef9z/l47y6W1ZQzv6OFBR3dLGrs&#10;5IvGVhY2NTG/vpaFjfXMa6hnRl0j89t1rJAHWN5jY0V3L1/3tvNVr5YPKvQ8W2Dl6coQT5d7eaHM&#10;w5MF4mTv4fFiL/fn2rn3moMH8r38uTjAPded3HvdyUNFfh6rCvN4dZAnq/w8U+HlsUInj5f6ebI8&#10;zOOlAZ6rDPBilZ8368O8VRuQNoDZimFmK4b4tD0uNYE/60wwWzbAl9qhu6WfBjfvNbil5NAH9T7e&#10;rnHzTn2A95qifNAYZEFXhLXmMb7WD7KgN8oSZYqN5gk2midZaxhmrXGQNfq4FGvc0zfIUdsImaIh&#10;4xmUcusXRKLCFuOyPSKVfMREsKj1l4RGJOZPQTAtZcpLAwPkWQNkKs2cUBg5oDCys1vLfoWFM7Yk&#10;V4M3uOy/QZZnQnrOeyfI8k1xxXeTwsgdymI3Jc6/MICVC0SDYNYk7lCT/EHaMK4IWF30NtcTt8hP&#10;iEX/DgXxOxTExihLj1I1+SNnQ5PMbrDwaZuXhaYRNoTusM09yMHAIIcCo3zfl2SDcYDVmn5WaSKs&#10;N0WlSd0ttgHpNvCdJS09a0390s9kszXBur4EC9qdLO+ws1kTYrMyyB5dgsP2UdZogsysU7HPkqBm&#10;4LaEjFCkRzEM38A4cBuNmE1I3pHqnSX+QUpDo1SLTUAw9cWrqI0K25UQpodFOWjiLj5DYJUjE7Sk&#10;hK9gki5Rqhi6Q2VkkuOuEXZbUuy2pthninNS4CNc/WSYYxy1D3DQIWr8aTbrhlkpjzO308Osbhdf&#10;yAN8IwuzQZdijTLEJk2Mo65xzgdGOO/t54J3WKrdH/WMccI/wUmxabpHuRC6xQn3KEccw5wO3OKw&#10;a4q97htsso2zQhFlUZuHRa0udlpE/HKITGuSSyLqp3VxRmXlrNLOGcVd+cZ5mYFTCgsHtH6+lYk5&#10;izSrVQHWaiOsFSTcHj8bdAk2aoKsbO9jba+HLTI/W7scfNthZUmTkS/bbKzs9rC2x8VmfYzlzRaW&#10;15k4bR6Qhp0K+kJUeYQcPkiezU9DfISqyAi5zhg5QqJuEwrKJLmmANf0ArEQokYMM/bFOCemUJU+&#10;jslcHBdzCN1GTsotHOu1cKhDx1mllWyLj3xnlGvWMJkqF8e7rBzpMHOo3cjRTuNdZk6XiRMym3TC&#10;F5POx+QODrXpOdWhJ1Op5ZJeYBNUHGs1cqRLNIG1nOwycby9jxMNBk40aCR94clWA1e0QbKNAlDn&#10;kzYW8ZxXuzjaIfALJqlufkbhJN+eoMKeJFvj45qY4E3epMgpVJxqam1qOpxadGE7pqSPDp+NequG&#10;Tq+FjoCXCmMfJTIVZTIj1ztNXGpScqZRzpEGlfSeTnVbJFyzaEwfE6iHLjNHekxkqu2SxnGPcOo2&#10;iH5GH3sbVeyvk3GoXsHxVh0nuozS6V9ABUWt/nJfhCvmFNmWfs6rg5zstHGkrY/DnVYOt1s51Gpj&#10;T4ORbTVKtpTL2FGpYE+FjANlPWR1Wii0iYZvSMJKH2jQSJiTv1n8/7i1k3tXVfDr6Rn8af4mPj17&#10;gZmFpbyXm88HJWXMqKtnlrB2NTQwv7GWuQ2VfNFaz4KmRmY3tTG3XccXvR4WdZpY3iXja0UHi3t0&#10;vJSj5ul8H681j/DnfBsPZZt4+KqFJwuDPFIS5p7rPn53zc29+QH+Up7g8eoBHi6NcW+Bn/vKgjxc&#10;Feb5xhQfdg/xUo2Px0rcPF7m52lx8pcW/wAvV/l5qz7M9J5BZsiHmS4f5HP5ALPkaebIB5ijTLNQ&#10;M8LX5nGmt3p5v8HDe00BaaDs9Rovr1R6ebU6xPsNUea0hlih6WeZMioZxr5WJlmri/OtsZ9vLUN8&#10;YxpimTHNAk2SOZ1hvuwKs0oRYqM2RIZ9gNPeYc47U1xxxMhxxLjmiVMcTEvsnXyfQEqkKAiNUBYZ&#10;piKcJtcV4YzJxw6Fma0yMwcNQU7aBznvv8kx1xgnXKNcCQrF4x0KgrfJ9k6R7Z+QZCuFUlzzNqWC&#10;0Bm5y/CvH/wvaVjrWvwH8qSFf4xCIZcXp2aRqElPUj/1A8dD47xX7eSjtjBLzcN8Yx9hlX2Q5eYY&#10;270jUhLne3OSb3VhvtOH2GZJsMuRZIczzveWKN9pY6zRRFmjj/KdMcZ6U4yNJqHA62e9IcY2Y4T9&#10;liR7LWk2KKNSHHFOWQ8XA8M0Dd+W8Bg14SG6+ofQj02hG7qDYuC/aEn9JM08iIG36ugNGlK3aRA8&#10;/aS47YgS0B3Jj1AeHJcGYQo9Q9Kva6JikO4GLUJuI0o/qSlqBUYjdZMroQmO2dMSDTPLO8opr5j1&#10;GORqaIKskOAJDbBLH+ewe5STwQlOB0alj4vEUMv4T5QP3OGsGFDzjHIhOsGVsIh6DnLcPsgO6xCb&#10;zSl2OQY44Bxmv3uE7y1xqdS1QR9njSbMWkOcpTIfizqdrBWCIXs/F3yjnLYOcNGYlBbhc0oLF3QO&#10;Lkp1YQcHO3QcV5rJ0LvYoHaz05riiG+U3eLm5RxjgyHF8m4fy3rcbDJFWdltZ3W3j62qKHt0ITar&#10;g2zSx9hgSrJKE2WVuJ3pRLTTR5ZfxCHHuKT1c0nnlVhGRe4YJd44pf5BrtrSnDMnyPYkyPGFueSI&#10;kmkKcFbr4aRCbE5OLmiCZAvzmF6Yx9yc1ooTrp7DvWYOdNvZ12bkQKue00oH151JiiSg4SBn1U6O&#10;CbBZj4WjnSZO9YjEjJVDHSb2d+o52GvgcK+WEz1qcswmiv1qcv0d5Pj1nDLY2NKjZWuLip1tevb2&#10;mCXLldTYtMWocCapDQ5T6hnggtbPMaFCFLJ7oXSVi6inm3NKL6c1ds6qHFzvi1PjHZEOG8W+GNf7&#10;TDS7+9BFrPQlHWijdpRhO+qEF1XUSW/AQpffToPDRp5SzalWwdXRcrZFx6kmrZQQOtrRx9FOMwdb&#10;DdIjFIwHBHitXcvJ7j6OSgROHScE3rnDyv4WNfuaZOxvkJHRqORgs5aDTXrO9LokG5tAV18xRjjZ&#10;62R/k47D7WYOd1jY26Bld4XANXexq7KD7WKat7qT/XW97K3qYm9pJ4dqlJwQcL92s0QM3VnZS7H7&#10;f+D5/+ubR/jnz0/z0O5yXsxu5PW8Kt7NLeG9vBLeyy/ho5IKplVUM7OqmhlVZcyqLWVOfSVz62tZ&#10;0CpjfmsfX/b4+LLLwrJuBV8rlMxp0fPnTBm/PaHhgat2/jNTwx/OG7k3y8afLrr4/RWvtOg/WBTg&#10;4dII9xf4eag4xCPlCe7LD3FPQZA/l0V5vm6IaYoppitHeL7Kz6P5Np4tcvBmfYRX6yI8L5rDdUE+&#10;6Rrg485+Puoa4HPFEHNUI8xRDDJTNsBs+QAr+yZYrEkzvSPKh+0JXqkL81KFmw8bgszrTjG3LcLc&#10;tiCLZWFWqmN8Zxxku/s23xiTrNQl+M4yKp3+F8tjLFQnWaTuZ6k2zVe6NIt7w3wjj7LFMCCd+i4E&#10;xrgaGCQnGKUkmqYkOCRhIs4YI1IzriQ6IjUdK5NTXAuMsNcoEhxRdhj72WcZ5ahrioPuEU4GJ6Uy&#10;wrXAlDTxWyA5docpTIop3Dvk+ET/4QY1kpjllpTouRa/Q/7Af1GY/oHr6ZvkjtwiZ+QHsgdvcD46&#10;wfa+IaY1+flYkWaxfYLllmFWmAdZYU7xlSXJJscQGf4JMrxpMnwJtljEqdHNdp2XbTo72w1ONuqc&#10;bDX52dYXYqc9yU5nms32Ab5VB9miCZHhGOJo8CY7HKO8m9vN9GvtlIQH6bv9E6oxMXswQVV4mI7+&#10;MYnCKRu8TWvqDrX9P1Az8AO1Az/S3P+jxOIRQ3EizVQvppgH/ouG1E/SFHOtsJuFJqRGt7gJlAYG&#10;qY2N0Do4RfOgmKSepGdwgt7J/0dZ/Nbdhnn8JleCA1wMCK/AJAdtKWkxrk3fpnXsR+pEZFSIwPsn&#10;6B2eRD52k7a0uGUMSmrDKiHuGREJq0myw1Mc9UxwwDXKEe8EB52j7LCn+dYcZ405wRpDlHWGCDss&#10;CfaY4+w3xThjT5HtHeayY5CThhSXTDFqwyM0xkYl+1eVX6QzHGSaLBw3u9mqc7CxL0iGb4CzkVFO&#10;hSbYoY+zqs3N0iYbGzQxdlj6WacMsLMvze6+AfaJfoZzmJ2OEUlRuMY8ykJVmhn1FjKEMNyV5Lol&#10;zHVbnOy+sASxE7BBASy87khx0ZIkW0q0CV5VjBN6F8fUDk7rPWSa/Fy1i8ZoP5cMPilFcl7r5pza&#10;xlWTm8uWCBlyD7s6HBzodZPj7KcoMMxZrZdzOh+nVE6Od/dxXuPnvDbEaYWXk2Jhlps4rtByQq/l&#10;vE1PllXFFW8Pl2It7HMW8p2xmOWqRj4oaWJepYblrTbW9tq44IhRF0hLOlFhWCuw+7msM3Gip48z&#10;SjfnRUJK7SHbGpf496WSMztBQ2yQtrj4s3dHSorVhJNUuBwooz7MAwEsgwH60n5kQSvdAQuKqIsW&#10;l4kGu5kau51ig5lL4tYumqztVo62i4ltC/taDOxr1LC3QS09u+tUHGzWkGsMkGMMcrrXJs1QnNP6&#10;OSXil60atle3s72ig21lHeys7GF3lZpdFRoyGgxcNUaleYsDzQbJB3Csy8ahDjMZAvXQrORchwC9&#10;KTjf1cXVrh6uKTRk9QjEQw+7a7vYU6tgf72aXVUyNhW2Uuz6Hxb//1iSw6NHenn8ipZHLnbx1Pk6&#10;Xr5SxqtXinkru5h3r5fyfmEpn5WVMb2yhFm1Zcyuq2BOXS3zGzuY26hjUXdQcl8u6+1jpdLEnHYH&#10;T+VZuP+ylfsumbjnkoE/nNPxx7NGfn/OzH9kWvnTNZdU8rn7eHgw38Oj/70R3FcQ4KHiKA9fD/Nk&#10;sY/nqn3S7eHhXAvPlzh4qynKy3Vhnil381y5i9dr/XzQnuSd9hQfdKT4pLuf6bIBPu8dkGr6K01T&#10;fGO5KTV736gL8USJm7cbQizoTbJSEWelLMYKVT+r9QN8Z0yx3pBmnWlYOjEtVURZRgAAAAz+AAAA&#10;/gAARU1GKwhAAIX8/QAA8P0AACS9AgCuTPC1Js3CVuEhiPKVLMFGwwj7XD+x2/EjW+y3WW8YYbNx&#10;gO2mFLtMYTJ9UfLjI1xwJDmiCXJIFybTmaQkMUFVvzBm3ZLy4RkWEAAAJgYPACIgV01GQwEAAAAA&#10;AAEAAAAAAAAALAAAAAAgAADUVQQA1HUFAPZhvjeKGnSaDbo0ey1DHHWNcC40RZZvjMveUfJCk9JA&#10;Vn5qSuLv5IanyPaKjWFSwjRUihx/6gdOukfYoEmwwTQgLURfm5PMV4aZ1hvgnQYXH9aLREuSb+wp&#10;VlhTLDOnWSo2OMsAa5zDbHKOckBk0QP9HHR62KTV802nkg09ejZ1Kdki1/KdXMu3CjM7LRH2edJs&#10;MsdYpfazQQwU6ZPsc06wXh1jWlEvSxoMlA7+FdXYLXTpQeRDk1RHRWRToJdHqQkOSVPJ5YIn5B+W&#10;vAeCQSTKO6Ui3SPB94YoEaf90BSVIu4aEyiLmzSIGYa4KHuNSjFRYVNrT03QKjDNkpRljO6RHykM&#10;T5DlGiZXDHTFx7gcGWOXIcSBvijlwz/ROvZXqsUAXkpsMrelYboqcSL0pCn03B0uEmwh8V5b+yeo&#10;iAxx1Ss2EdGM/5Fs902yrCOctg1zUGAuNCF2KvycsaW57BTTpmkuiFSYKUy+I0mec0A6YRd4BqVN&#10;UBjWBHa7PTFKRzJN69AEp20xNsvdHPUMc9TTz05DgJ36EBkWwVEaZ6cxxT7XGFsMKVZ0uNhsTLDN&#10;kmS9NsBapZ9VqjArlREWyaO8V65nZZuNLHucPHuIYmeUYt+gxKYS31+BK01ZSKRORiS6bK5/hMvW&#10;rl0/tAAA//RJREFUCJf1Pq7o/OT2RagKjUk+CDFkVxoe4azWxWkxW6Bxkql2cNno47ReqFUD7FNE&#10;2C8PSHKaszo/B7stHOy23u1rdOklDs5ZjYdTWhvHdVpOW3o465dzPNzLkVA7262VLOrN4ZPW08xQ&#10;X2SaoYD3NTV82CxnrWlIiiEv67XzbX0njaEEHalRygMDZPe5uajSSiUWscCe1wc4q/FyWu3hkjFE&#10;iTtFSywAcyCM341m7Aba0Zvoxm4hH56gIRKn0edGnwhgHgyjHQiiGwjQ7TfTGzSjTvppclsp7zNS&#10;ZOzjqlLPFZWFPEuES8Ykx+RhDsm8HO11SDcOcfoXaaWMFj2HWrRkyawSYVRoMMsFt8sW54RcnPyV&#10;7Kzp4kCDkLvfvR1kKvwcabazr1YvydcPCflPnZod1Qp21arYWa1gT2UPR2tkXGpRcbm1lyttnVxp&#10;aOZqSycX22ScEtO+vX2c7XVI5Z7t5d1syBdI54G/Xfx/n2niD5lm/pRp5KFLWh690sPjWaU8e76Q&#10;Ny4V8+61Ut66Xsg716/zcXEen5UXMKu2glk11cysrmFGTQ9zmr0s7omztMfHMpmFeb1e3mqK8Hpz&#10;P6/Xh3mzPsRL5R4evWLk3kwtvzun409XzPz+kok/XjbzYJ6bR0sCPFIs6v9e7iv08HhFnGdKkzyQ&#10;6+KeAif35nt4uNDLy1VB3mqO81pLgg97hninLcELlU4+kQ/zdnuKV+tDvNkY5uOuFNN708yWDfG1&#10;6QarrbdZrJvi9doQL1R6eL8pxEKhj+z0s7wrwApFktXaBN/qYnwjD7GiK8jy3jDLRQy0J8z8rjCz&#10;WoIsaIuxrDvEVtMAx9w3Oen7iX3u22zuG5GaiCuUMVYqw+zQh8kwxdih8LGxy8k2tZ+T9ig5gl2T&#10;FPHNSc7axzjhucF22ySrtcOs0/azUx/jpCnFBecIlz0j5EdEymiSbDHyHb7NZTGEFhQlIAFku0O2&#10;xCcapyj1Iyf9kyxRhJivCvGlIcwiU4K5mhTTZEk+7gqy1Jrma1uKr4xhlppiLLMOsNgQZ7lpgLWu&#10;Cb53T7K1T/CSzGzpUfNtp5qvOhWsl6nY0q1kc4+GbxVGVqncrNFF2GxP850hwrJuG2u1UTZaxpjT&#10;4OTDa11sl/uoGvmBxmExnTxKU3xUUl2WhAapFAu+mOQVGAfJejZGeXhCcrJe86UlSF6u8M6KtJQv&#10;TZ53kOueYcl/Wyy8uH5Rn56STv2iBCQioj39tzCO/pVO8bUDQ5RHJ8kJjHPYFOeIY4Bz/hGK+29y&#10;0jvEVkOY4pEfaBickHAAecE0uYFBrrvT5NnSXDEluKCPcNkYleB9RR6RLLojOXoLfcLH0E+eeK+e&#10;EWkhv2hMkGWIc9YU44IhQq4lxQVtmJNyUS7xcVoT5KIpTKm3n7aBWzSnb1OdEqY38X3cpDY0QXNk&#10;hJ7RKa5446zucPK9Lslhe4LdhgjfysOs6XSxRRXioCUtQfP2ekbZZhvhW32SlRo/KzVuVio9Uinu&#10;W2OKJbIIsxr6OCC4VPEJSbpSHRygxN9Poa+fbFtMEn1nW/spDd4gzzvOKUOII0on16xxKn0jNApp&#10;UP8dGgfuSLTTC5YwZyxhzlkiZJrCnFSJHLqTjF6bRCLdowixRxZkR5udnU069nWYJHHNSY2PE2o3&#10;J3u1nFNbyOqzk+XScNrZTIavlQ3OOuYbini/9wpvdVzk3d48PlRfZ56jjHn2CmYb61lu6GOF3Mv0&#10;OiOfl3exuqiaKruNGn+Ia7YwZ+QOMrsMUu/ktE6UeDxkO5Kc1fs4bwhLkhshljEMTaFOj6EZGqM7&#10;laLc6aDeaUUbcmPoD6MejKNKBugOWJEHzfSEndQ4LBQa9OTqTGT26rhusNE1MElZ8AZnDQOct6Q4&#10;K8pNnWYppilFVdtNHGzVsr9JwZE2nVTKyVS4pc/Z16Jif4ucPQ29HGu3SKmgLJ2VMzIbh1v62Fer&#10;YWeVnJ01SnZUydlc1sWWsm62VYoJXhX7quXsq+xmZ3krOyqa2VnRwJ7qFvZXtXGwpoNTLWoyFS7O&#10;ypx35TdK4TcY+dvF/1enjfzbaSO/P9vHHzMN3HdZy18uNPBsVhlvXCnltcv5vJKdx7t5hXxUVMRn&#10;5SVS+WdefSVzqiuZVdPCnAYdizrFQplmcbeTOV1e3utM8mZbivdaY0zvTjBHNsC71W5eKXbw6FUT&#10;92U7uO+6m/tybDxw3cHjpSEeK/bycJGbhwq8PFIa4tGioHQz+F2umz/k+XmyboC3O0Z4tTHFyw0p&#10;XqoN8XZznGk9I8zR3OTT3hFerQ3yYpWHN5rCfNYzzEz5GJ91pqRG8HzlKNPb+/mkJcb01jAzmz3M&#10;aXKysMPPcnmMleooX6vD0hDN0q4gS7rCLOuOslI1wEr9CHO7YsxuD/O1pp89ngn2CXaNiEi6b3LY&#10;d4s9tjHp1vCtLsV2gxi3j7Ghx8O3XU42yHwc7otzzpXkgn+Ao+YkJ4XowzXOrr5hNhqG2CXKPuY0&#10;mdoIV01xqbZ62ZWWkiWnPbc44bzBGbfwAPxAcfxHioSBS5KwTHIpOEVW8g4nUpNssIVZ60zzlXOE&#10;meooC1VRvrEMsM4/zBrXIN9Yh1njGGa1M80q2wBrnUOsc4+yzp5io9bD+k4Na1sVfF2nZEWznHVy&#10;NVuVKjbJNHzTa+bLXheLen1SRHKLPc2mvn4WNDt5O7eHaUXdnBSn2rH/R01anKZHaOq/RfPgf1E3&#10;IBrWQvs4TnXiNg0DP1ItJXtu05L6UcLslgoCqX9E4vA0pm9RJiKqvjGue8R09N0ZAAF9K3KPUOwe&#10;lmifIvWjSd/GNiYW/0nyPANkh8bZZ0qxo2+YDOcIR+xJaXPcro9xuf8ONRM/UZ0coTwyREFggHxv&#10;imuWiHTavWSISFOlOZa4pC68ahTALtGI6yffM0h5YkLyFF92JTlniXLWFOWkGMpReymwRyWUh+BG&#10;nTZGJWFLjn9catI3CENaaozKYJwrtqAkExfY8euOJBWJcbLjE6yTO1mr8rG1L8p2rZtNStGAjrC8&#10;O8DKXj/rNUG2WhKsNUZYoQ7dLU32JVih9bOo085iWYCv1VFp8vdCfIKmiTvUxgfJt3i4bg1QKJJo&#10;zhSXDEGyNAGumZPk2gfJMkY5K6KJfTGuu0cpEearkBAODXHJGeOyM06uf5gsZz8nRC3aFOeoLkyG&#10;0sfuXje75V72Kfwc6HFJX0sMLZ5zJDhsDJGhdEkn/xMyA0e6urnq0pHdr2eHs45POnJ4ougYz9Vk&#10;8rG2nDm2Jj7XNfBRdxGzVcV8YShmrrqQxeoOFvUYmd1g4oNLNWypbKXILBZOs9RfOKPxSn0TSaSi&#10;9nHeFCXLEue0PkimPsRlXYC2mLCZ3UKdStMV9tPs91JqsVBl0dLjNmJIhVD3h1ClfHQFRZ3fTLPH&#10;SaGpj+vGPrK1IkWjI8/goL1fHARGONzr5WC7ncMdNjLaTRwQ9f5WI/ubdextULG/ScPRdrGgqznW&#10;ImQtBna3Kcho13Oi28ZFjY9Se5QrCiMZjXL2NqrZUyNnb3UPO2t62Fbdw9ZqBVur1Wyq07O0RsX8&#10;sm4WVPYyo7iDGcVtzChqZmZeHctLWvm+VsbuRgVneizkmCKUuEWE1kuh43+Y8P31aRO/PWvmd2dN&#10;/OaEjv84ouDB8zIez2zk+fOlvH6lmNeuFvDO9RI+LqpgenkVs2uqWNBYxby6MubWVzC3qZmFHUaW&#10;yuIs7Q7zfqWNl6qDvNs1yqc9I8zoHWK+YoQFskFmd6V5pczHg7lunqiM82KjOMWneKU+xROlfh4p&#10;8vKXAj+PloR4vj7JwyV+fnfVxh+ue3ihZYQPZBM8XRXl8YoILzVEebs1zrtNKWYpbzFHf4s3m+M8&#10;V+3l2boAb3UkeacjwUsNXl5r8jKtO8b83hTLVYMskUeZ1eJkZpOTee1BFsujLNdEWaGL8o0xLbGC&#10;FnSKDSDKsu44qwxjLNcMskLZz2brFLtcU+wwD7LNNMBOyygHnROcDt4kwzXBOlWUjaogmzVBNsjd&#10;bOp1slMT4JApwUFjiO97zGySOTlsE5jecQ5aU2zVRzlkG5JUk2c0QbJUPi7rQ5wxxzkgarn2MfZY&#10;xjhon+RK6EcKI7fIlZwAkxREf+Ji+BanIiNcHZngbPoWS3VJ3usIMMOYZqGpn2WWNCssaZabkqy2&#10;DrLOPcI61yBrbEm+sURZ70mzwS7SLTa+69Szol3D8joZy6u7+K5byRa1mrUyNWs0XlZqEqzSp9ju&#10;HpFOoHPKdbx6qp6vG0xcE3ydkZuUpMVsgUBXCO/BDWrDN6iK3ZYiqRWxG3cH1tI/SvX8BlHHF7TS&#10;sCCi3qI5fgfZwF/pFNC2kHAd36I4dEMq/4in2D9Fqf8GZYFJSnzCpTyMMT2Jc2gKeWJc4vGfdKbY&#10;rAyxTWyq5jS7zSlWyqJSvr9YsI5iE3cpotGbFAfGue4UiO4Q18xhrllT5NhFSWSQPEe/9OT09XPZ&#10;kCDPNUhJeJSy2AjXHDGy+iKcNsY4pvZzQumS1J6taSGx/5Es5whnrWnp5iZscAKh0JYcocLj40Kf&#10;h6tuwf3v55AxzDqli0VtDjboY5wKpdltcLJV4WBNl411ujAbbSOst4lafpKvlR4W9TpY0O3gS2WA&#10;5cYkixR+5nU6WaSI8EWrnVOeNE1jd6hPiqnpNFf6/JzXuLik93NeYI17HFId+qxUd3dyRuXmuluk&#10;0ibJEjBESz9nrEnOWSOcM3nIc6UocA5yvi/GcY1fWvxPC5x3X4oMTVzCqO+SucmQucgTG3PsDlnB&#10;KY65hjigcnKwXcWJNjVZBiMnPGoWKot5uvoULzVfZZaxjkWWRpaa61mkreKDlnLeqSpkWlMR8+Vl&#10;LDJUMLu3kmlt7cxqMvDG6RK2tsilgcmjvUbp9nHJEuGs0UOmPsBVm6DxDnHWFJFmGs4JnILAVJvD&#10;NCdG6I4naPVaqXc5qbQ5afabUcXcGPsjaFN+FAkPrUGbdOIvc/jIdwS5bvOQbXZyxeC660MOiSHP&#10;ICfkTjLlPs7JvWR0WtjfYpTq9AebDeyp1bCrRsehVqvk4d3fZGRvs4rDch2X+qLkmlOUCFy4yUJW&#10;t5xDTb3sru5md1kHGTU9UlN4c72SpWU9fJbbxrvXWnn+Sh2PZlXw+KVqnr1Sx9tFnbxbruT1vA7e&#10;zmnlo9xW5pbKWSqGBivkfF+v4fuKHko8Q3+7+P/rYQ3/flTLb04a+LfDCn61v4vfnFRxz+kuHjxW&#10;wdNnCnkpM4/XLxXwfl4pHxeVMqO6mjkN9cyur2B2QzXzWtqZ26JmYaebJZ1x3ily8odTCh7JFQNZ&#10;ST7qnODTrjE+707zeVc/b9T6uf+akaerA7zeGuPNlijvdfTzfHWAx4rdPF4c4JmKMK82JHiq1MOD&#10;uRbuyTZLm8NHncO8Uhvlxdo4bzQneL0uwivloqad4rXaKK9Uh3lVvNbFeLUuyFtNPj7oCjFDFeMr&#10;6whrzIMsFwmMDguLexxSNn1uq4+5nUEW9gZYKAuwSB5jRrOPmS0+5rYG+KJNbAQhqfSzTJFkvZQN&#10;n2SHY5zttlG2mIfZaRnikGeS7eYh1ihjrNXE+FYdYG23he1qGyecAQ72udmt8rKp08OGbge7dE4O&#10;9XnYZ/KxXe9ntz7AAZ2f/cogB5UBjopegT7KNrVoCvez3TjMDuMIR2wTnHWPc843yjnfOBf8NzgT&#10;mOBYaIzM4b/yrXmAV8tNfNAZY4ZumFm6OPP74ixzDvOlJc0CQ0Iq+Yi6/2r7AN+Yo2xwDrDTnWC7&#10;2s7aNjXLOpQsauhiSVUjq1va2KQUtX4rq7VhvusbZYWIz+b38MHFOpaWKThlHaIw9QN5oRGyXQly&#10;faNc942RL9XthynwjJDnFWWfSSqjQkYzJaV7JLVkTDCNJimPCWDbbdrjPyBL/US3KDmIjaH/B0qj&#10;oi9wd2gu3ztCYWBSAuEVBYZoFrXccBJrMIm9X4jeb7FTHWOXKswBUQ83D0iN+1WqEFnCriWcBgGB&#10;jb77nnI9w9LCl2NPUOAeoMgzJMUAs40h8oSU3ejlkmC3az1k6X3SOL50SzAEuWiIcE4X5pwmINXH&#10;W6PjkkVN4DROWfs5aevnomC/a70SMbRJsHfsTgojA5xwp9moifBpTR8vl+iY2WhjuzHCYXuUHWob&#10;m2U2qdm+wxJiU1+EjaYUa1Rhlsk8zO+wsFTlZ4U2xJx2K5+0mPis28mMdjtLm00SqFCAznKEiMie&#10;5LI5JjVaz6h8HFc4OKl0ckLQJpVOMvV+cjxJqlI3JbvdRXuCc31RsowxLuj9Es6gKjAsnVJPK+xS&#10;E7dQOC0iE5wwRjms6We/Osk+Q5JDff0cNvRz2jrOWecwJ21+jujUZJlUXDDq2Wsw8UlzHQ8VnuI9&#10;dR5fOqv5oq+ChfoKFqqrmNlZwru1JbxbUcwnlQVMq8rji+4qZrbU8HlrL5/VaXnlXBmbuw0c0Vg5&#10;pfdxydrPVUs/Z1U+rlpjUqnwoiXCGYOPs0Y/p9R+zmjCHJHd7VFc1fRR7bDRHopSbnZS57bQ4nXS&#10;7vbS6nZSZtKTq9WRa3By3eKh2OOmxC0QCnouaPrI7wtT7R2W8M9F3n5aBu9It6mDraa7ZZlataRm&#10;PNJm44QizOEeN/va+zjQaWRXk4yjnRqy1G6y9X6uqEUOv5NDrfWcaZeTJ/5MCfOd2s3KJi0f5TTy&#10;XGY5z15t4LlrTbx8vZ4PanqZ02ZgSbuZVTI3yzV+vjbFWWsfYlXfIEvUCaa3ufi4WsfnZb18eqWK&#10;gwbf3y7+/3ePjH87qOSPZ/p47LqfP5w1cs8FJ3+55uTBzB4eOV3F8+eKeeNiEe/llvBRaSmf1dQx&#10;q7mTuS1K5jXpmNtkYW6jhwWtYRZ3DDCnZYCHMzX8x9Eu7snS8FRJgDcb+/lUNGNbQ7xaYeWJoj6e&#10;rnBJNXsBe3u3JcQLNW6erfLyYlWE50v9PFNo44ViGy+Xe3i5Isyb1XHeq47w9GUjD55Q8uAxJfdm&#10;9PCn/d38cX8XfzrYy4NHlTxySsejpww8m2Xi7UI7H1d7WCKAbsoE67UJVikDrFL7WKn2s1wRlpI+&#10;M1uDzOrwMbPdy+ctXqa3hvi0JSBtAEI4v6grKNFDF/WEWaFKsUqXZpWun1XaftZq+1mnTbBF5N5V&#10;UVZrUqzViQRMhA0qN9u1dk64fByzOdmldvJ9t5ttKhdbNSa+VxnZpnOxsy/CTmOQ7VoP2/XCT5Bk&#10;vyFChkEMKA1zxDbKIccUe63jZNjHOemd5LT/BqcDd58jgRscjP7Il6oEr1dZ+ag7xnT1ILPUgyy0&#10;pvlcG2CGPsJMQ4JPVVHpdbFtiG+cQ3xn72eTI8Ued4qdGhfftmtY2iFjcXMHa1raWS2eLgNb+1LS&#10;kNHsKgOvna7lw/P17On1SkmjYkFCFWAwd1LCKuR5Rin0jUuimhwBrxJNxZBo7t6kIX6beuFWTYr0&#10;zG0KhUYzdZMaabG/Q1PkFq2xW7TGb9EQv0Vd6iYtQ0IqL+BsYsp3mFIBwYsI/PUI9eEU6nACsz+O&#10;MTxEjWeYDNMg+7VRDhlifK8X3uggpyJT5CSmpAWuTBjUPKPk+SbI9Y6S7RigwCeax2MUuwckrWOx&#10;NUS9J0aDJ0yJK0ihK8wFnUsCiFVFpyQDmHgfxf5xygOjNEVG6RIeh4SIrIr6vWD/DJLvS5KpMHNF&#10;a+eayUWm1sJetYMVnXY+bbTxerWdtxu8fKMS09ARDvWFOKD3sllmJcMW4ZgnwXaDh3VKJ6vlXpbJ&#10;vNKp/2tdmOUKD3Nb9MzutDCjx87cFiMZfVGpUV7gSnG+L0KWyOYbopzRiifEad3dGryA0F20CCRJ&#10;iuuSYW6IayIRJLmm01y3CpvZIPLhn2gfuE2+Pc4FrYtzGicXzSGueQfIsqc4qIxzyDDIXuOApETc&#10;0htkj8zGaauZi2EVFxJdnB/sZbWhgZeLc3jyej4z2hrYE1Sz2lHJl/pivtRUMrujnBktFXzWVMNH&#10;VRXSIXNuXR0LWlv4rLqTGQ1mFndHmFuh5aRdYC/inDIFOSWkNRqRi09y1Z7ghMrBoW4T53ReidSa&#10;7x7ivCHO/g4rx8UwnbJPOm3XucLUuSLUedxUOvzkqKzk66xclGu4orNR4EhSYHVRZlFQa5dTou2i&#10;3GylwpmgSuBHxNxJZIzC8BCntC72NumlxuyJLju55iQ5lgEumgfI6HKwrV4t9UB2N6nZ36Amo0nD&#10;8U4dmUoDF1RqripVNAT6KQqP8a3KzNu1LbzXrOaN8i4+rVGxoMHIvBoN89vUrDX5WG/ys9UUJEP0&#10;hZxBdroj7PQN8K01waq+GGvsCb62iHK7j7dr+3i7zv63i/8fjxp5JjfKb45quTfLwp+znTya6+fJ&#10;4jDPl/l4sUjLC5freflsAW9dzWd6TQ3TG1qZ2aJmbpuNeS1e5jVHWdCc4IvWBIs7UyzuHuDTxgCP&#10;XVPw8HU1jxZaeL7MyTvVDj6odfJGmZnX67wSwuHZIjcvlbp4qcTMs+VmXqr3S03d5wocvFxs57VC&#10;C89cNvDnM1oePqXnmXN9PHnOwO/2d/HbvQr+sF/H7w+ouOeohofO9vHoOQv3H1bzwGEN9+6Xc8++&#10;Lh440snzFxW8m6Pm89I+5tS6WNITYoUuzpfqGNNb/Mxsi/B5m19CPHzeGmaaGBbriksfm9XoZn67&#10;h3kdHhb2hFiqEjXWAZZpB/hCJhaWuESoXNHtYVlPgK81A6zsifF1V5DNujhbdQG2qm3sUVs4bHFz&#10;yOrmqDPIPkuQDXoP67VBvhc9Atsg+wT8yz0muY8zLFHOCISEd4qrvkkuhG5zwnuDE74pzgQnOe2b&#10;5KR3nJPhmxxM/JWF6n6eLbHwSqOPz40jzDYOs8g0wnLHEItt/czQRpmmifORIs5n+n7mWYdYaIjx&#10;jSnKRnOUjX0Bvlc7WN2mYklbJ2s6utihVrOjz8FamZclzQ4+zW1nbn4LB9UB8qN3qOz/ierUOOWR&#10;Ycl4dsER56I7dXcjsCe45hvmamiMS4ExCmI/UJv4K63JH2hMiVjnD1SkBElzhKL4JNWxGzRJVq07&#10;0q+rBOI5Mk5DcgL58CjqoSF6B6ckHHOFf4KK8C3KI5O0JMfRp8boiw7S7uuXDEsC6XDOP8U+Y5r1&#10;vW4yQ+NUjv5EsZCtRMcoi0xSLAbiBKjPNUK2825TuSwyRVVwlPbkDeRpMYcwjnFwGEV6kN7hcaqC&#10;/VwTfHmB04jeoDAwRmlYCO+n6Ogfpzs1RpuI8obEBjNIfVJ4nFPk2Jwc6FSzoqyV6Xn1zK5QsEwe&#10;4eNWHx/WOVivS3HUneacd4BLAnXgHiSjL8RJURoKj3EhmOaA1cc+T4KN9hSLet0s6rHzRVcfS3us&#10;rDME2WaNcsASlTadC8YoZ9Q+Tur9nDYGpajxWVOc4yovZzQeTqvdUgRT/B7lB0bJtKQ4bYhwWhuQ&#10;Tp5XzDEpCST4NMpBsSmPS32RLINfuimcUHs4pHZzRBdgT6+PHb0+tsoDbJfHyFAnyOpzkONTkDfc&#10;zaHhRqYbL/NiQyafd1SxWiljs1xOhknN15pylqpKWaGuZ15bNdPrK/i4spxpVdV8ozaw3u5ludHO&#10;GmNcEkMt6XSwvsdIfjjGRZuPTPEz0gY4INI2IklkCHJMSF+UPrLNSUo8Y2QbI1Lu/3C3lfM6L9lG&#10;F5eUOvJUDvJVdq4q1GQprJzocUhDd9csXqpC/dTHxyU0d55RRaVZQaleRaklRLkQAflHqI7clP7c&#10;HDXH2NFrY+9/N7iPyhycUrg53muX4p/bquTsbzJxtMNNRrNALNvZ3aDlQLuGLKOdYtEDcgXZp7Xx&#10;SX4tz52/zifV7Xyl9rCgRceCejnLmpSsbFayqkfPd1oba9UWNmrtHHBE2WEJssUSZLM9xhpTmK+N&#10;Ib7U+pgjd/NJm5P3Gh3MU/8PUc/7jpt47KKHfz8g55/2dvK7Uzoeu+biqUIfj+dZeTJXz+vFJt6/&#10;3s6rF/P4tKqSWa0dzGxRMqtZw9xWMws6/CzqCLFYeg1LcvYFPQGmtzt5vVLPk4VKni/V8G6Vno+q&#10;DHxQZuDdaidv1gZ4Os/G0wUWnikx8Vy5eLXyXIGdJy/puedgC/+yuZJfba3j9xkyHjyq5dXLbt4t&#10;jnLfKT2/O9nHvec93H/Bw8PZXmnDeqo4wiM5Hh7LdvPoJTcPnHPy4HkLD5xR8/g5OW9dN/FRsZ3P&#10;ym3M74hIG9LLZTY+qA9KcwALVUlmtfmY2RZgrqxfIobObvYyv83NvDYPCzuD0ulfPF/KYizqjfKV&#10;KskqdYKvekMs6QywtDMWEAAAJgYPACIgV01GQwEAAAAAAAEAAAAAAAAALAAAAAAgAADUNQQA1HUF&#10;AMTKFj+r2p1sM4XZ5RRsnCRb9GF2igVW72Btr5Uv6gy8WSDn1ety3i7U8l6ZkemNbikxtM02xBlR&#10;z0+Kq7hQPQ6TF7nN5fCPnPHf5IRvgvOBcc6Gb3Aw9l/MVyZ5PF/HKw1+3u6O8Ymmn8/UcWbrknxh&#10;7GeRqZ8vzWm+tIwwxzDEZ9p+ZpmHmG+IscqalLL6a9QudvT52Km3851Cx/caMxs1HpZ0uvgwv5cF&#10;VVoOWhOUDt2hYuAWRaFxCn1DEoOmOX2L8vAUBaFxrgdHyPGmpRuA8AaLMovoTVQkfqIm+ZOEm66K&#10;3ZJKQLneYXLE9+YTp3nB7L8jlYIETrs4PElJUPh8h+lIjtGbHEGWnKIzcVPyy4rp5ur4TXoGf8Aw&#10;egNVf5oqT4xsZ5JrkRHOBcY4ZBvkYkgMfU1J7P+62Bjdoz9K8dLr/nGu+SbI8U9I7uTLrgGueYco&#10;F7KOxAjq4XEMQyOY0iPSq2Z0nNbUMFdsIWmi+6JjgEvOQa56R6WJ7proIJ3pKToGBWfoljR53Dt4&#10;k4ZYkrJQlMPyPr7Ib+STnAbW9rhZJg/zepWeRT1udulCnLLGuBIUm+Uo5z0CEBfgqN7LFTFZGx4k&#10;KzbIdnuAmR0mPmq2MKvFyKI2HavlZvZbglwMpslyJaRa90lNmGMKPyd0QakhfVyoBHtdZHTbpalc&#10;0SDN1AU4o/RwUunhiJjYVfk4pnBztNdOtj1FcWCMyoCIuE5y3RHlrM4rEWzPGgKcMPg5bgxx3BDi&#10;oMbNYUOYI6Ykh/UpsqwDNKXSFCY87LC3837rRV5vv8QaZyP7A72cCGjJjLjYblCxrKuaRe2VLGyu&#10;YXFnOyt6lCzvUvCdxsJB0fsIJlnv9LHFHmKbI8zqni7O2RTUpSyUBl3kOMMcVrjZ0+tin9LBcV2A&#10;o3KPhFfIUvslXv7xjj72N2nZ26jhZI+FC2obWSozV/VezgqKaFOvhJ84p4twRu8nz5OgPACUIGvf&#10;NEChM8wlk48LBgfZRguZcj3XBHrBJkQ+N7jkGOSQEL3rY2xrM7GtUcUZnZ9rzjSHutx8X6tkc10X&#10;O+vk7K3Xc7DFw74GQS51SpvncaOfDGOAr5o1vH2tgveKGphZ28vC6h4WFjbzZUEjXxTUM7+wmvll&#10;NSyta2V1m5Jv5Qa+VRlZqzSwpc/D9/Y4q7R+ab5kuTrMInWEGfIIs0UJW/SC2h18o0/87eL/mwMK&#10;frmlmX/c3so/7urg3w7K+dMZHQ9c0HLv2R4eOCfnlRIvn1aaefVqJW8XFjGvrYUFbZ3Mqmvlk8pW&#10;PqmWMbNez8KWPha02Piy282X3TYWddn4rErDc1dbeTG/i49rtcxuNDO90sTHFVbeKLLwUoGVNyq9&#10;vFnvk+BtD5xT8O97GvjXbXX8fnc795808MdTRh48Y+KRM0YeO63j5asu3iyK8USun/suOfjzVS+P&#10;5QR4pjTGY4UBHrpm56HLfTx80cz95608fMXD/Wf7eOikkmcvavmwwsUnxTY+LfPy2EU9f8rU8WSB&#10;k6cLzbxVa2det48FHV4WdidYpkxLjewl3RG+aPezWNT9hUimM8TS7og0CbzOMMRqVZLvNP1sMY3x&#10;jVj8m+1sVNjYanLxjdrDnHY/H7f4eLPaysvFJl4uMvJsrpbnCkRpyy5NHb/fFOCNKjtvV1iZ0eBg&#10;Va+P464B8hMioz5Bvsj3C8OX/zb7LEOcDUxxMvH/Y65igKdKLTxfbeUjWYKPFUk+U6f4RBnnQ3mY&#10;9zp9TFeE+cIQY4V9kAXmfuYaksw3RFhsDLHGHJGGklb2uNlsiLPbHGdVp4V5tTo+qjTzUaWNJe0u&#10;zscEAlqQQcekZrOwYIn8spDStKXEiX1KSukI9lBl/BaFgXFKYzcoE83cyBTV0bsayrzoXTBegWeM&#10;Av8EhaEJrotNQIDQ/GMUhYTjeIw876jUjC0LC1nLDQnz0Ba7QVvylsT0KRfTwolx2vqH6RoaoDri&#10;oSTgpjAY5pI3TJYzSK7QPA7cpjA6LvGVKkNDNCXGJYVjWfQOFUkxCzBFQWSSnPA4VwPDFAbT1MdT&#10;KNL9aPsH0KdG0aVHUPQP0BITiZ8El7wjnLcNc6ZvkDO2UU4ao1y0hCjyDlLgHaIwOERVdFzCSjcl&#10;RynzRsmz3wX+nbOEuRIf5yulj+nNZraYgxywRThlS5Bpj3HcFiDD6ORYn5tTfQHOO5MctsVYr/Uy&#10;o1HD2/U63qzVM6tWwcZePacdHq4EwpLSMdMakk75R1VhjiojnNEmOKmKcrjXLz0He9wcFlgGlYih&#10;ejjRa+dY793TqjBcndb4uGgW3uo056VNxCH9PK5YY5zVBDihcnLK6OOsPc5JU5jDKg97ZBYyVD4O&#10;a8Pslzs5rrVTFEuwx+bmxbxS3qio5FuTkgPeXnZYmtmob2SnXcs6pYKv2lpYK+tlrULLyh49X3Wb&#10;WKWwssMWZa8zyQFfnO1WK7vMJnbZLGzprqHI3U6Jq5N8p4ZLFhv7up1s73Cxs9vCnh4r+0XevsvM&#10;iU4jRzu0HOsWZFCxAeg41GbgaLuBIz1Wjigc0jzCaU2A08oAZ9Ti1uC5+7PoNXOw28CuJjW7m7Ts&#10;b9eytbZb2jSvOsc41TfEplYrG5uM/w1gM3Koxy4hL06rguxttnPWOMBxfYRdYuNp1rCn1cQxdYDj&#10;uiA7lXYWVHfxZm4LD58q5bmscha1GljWomV2UQOz82tYkF/J/PwK5l4vY1lFA6ubuvmmQyz+Or5T&#10;Glgj07JWbWSt0clKuZWv5V4W9XqZ0xtglpBZ9fpYovQwv9fJElPybxf/xy64+eXWNn65o4Nf7urk&#10;3w4pufe8gQdF5POqmvvO9XDvmV7+nNnNk5cbeSW3lLkN9Syor+X9/HJeya7gsTNFPHO+imnlMr5o&#10;lbG0W8YKmYaVMjNL2uy8W6DkjTw5bxereatIxxuFZt7MNfDqJQ2vXjbz5Bk1Dx/r5o+Hu/jPQz38&#10;6aSGB8718US2jydz/TyQaeaeE1oey7LwWGYfz1x08HpRhKdyPPz5kp37M838+aKLh6+6uf+ymb/k&#10;mnky18BrxQ6eumLi/nM67jmrl14fuaDjxTw7bxQ4eS3fxQPn9PznMS33nbVy7zkD95zq4sNqccKP&#10;M68jwrz2MF+p+lmjHWJZT4TlsjhfyROsEBC4rghfyWOskodY2uZkeZuL9aoEuy1jrJf7+bbXwppe&#10;C3PrjLxXbuWpUitPlNl5rMjGk+UeXmqI8F57kk+7BpjenWSxfogl4qSuSrBElWSpLMyyLi/f6xNc&#10;EBLvwVtS+eSMb5xjgZvs8/3InI4YTxb18UZ7mPflMaZr0tLi/05nkE9VCT5SRPhQEWCmPsYsjY9l&#10;rgE+14eYpnTxpagduhOsNQRZp4uyQpHg8zonnxSrWdHqZJOIDKpEdNArYSHyBu5I8b+84BDXBa8o&#10;MEhlSIjRf6Br6EdpwKopdYPWoZ+kqWMhqBGS+IqE8AvcoSp+mxKJNjpJoX9conaKW0B5/BZ5vhFp&#10;AxBPnneY/MAYuYFR6f9XEpuShrDq0reo7xf1/9u0Df0gTfLWxUeoSSWoTArTVoTCqJfSmIXKgI22&#10;wX5ah6ekuYKiiMBfj0mmNlHXL4/cpDr1X1LctFZoNJO3qey/I21WwgrWmkojS8XR9vejS41IPl95&#10;/wBtiTR1A1Ncj9zgrFj0TcMc0w9wWBXhqNJHpjEipXiyvf1ccyel99s6fJvm/gmaEmPSlHBJapwt&#10;Rj8rVFF2Ggc4YfRyyhWQHMfitL/f7Gd3X4AMW4yjnhH2OodZZ+pnpT7FtHYH71UrmV0rl4ICBeEY&#10;FQEbZQEn1xwBzptESSbA/p4gGb1hacHP6HJzVB7knCHF4V4fGd1ODvc6pcGkw51GCbEgmDGnlF6J&#10;UnteF+KEkJH3OjjU1SfV/wXA8EJfjKMi1y+axZYoB7V+9it87JMLX3ZIGmbMUNo4ZvGw0ejio5pu&#10;PqiT82V3HxvUVta0K1je2M43Hb2s6tGwolXF2lYZW5Um1issrOzt4xuVi9U6L9+o3aw3hVhv9LBK&#10;pmaTSsHypjq2tJdR5ukk39bDeaOWA716dnbY2NpqZWuzhu2tGnYKmXmrlpOdei7p7FwxejmndJDR&#10;opMQyOL0fsGa5Ig2wAltiKPyAHvbHOxtEpO6Fva0WdjbY2eXzMb3TXo21xvY3mJgq1jEOwWIMcU+&#10;eZjNbQ42NpnZ3mq/+/tvSLG7x8v+HhcZXWYpDJBjHuRIh4XDcguX/QmOuBJMK1fw4qUqnsoq5a2S&#10;Lua09DG9sptpJa3MKG5kVn4NcwqrmVdWx7zyej4vqGBWURXLmrpY3qnk6x4N61V9rOvVs6ZHsNWE&#10;v9nKMrmL+d0u5sv9fKmNsUQb5gu1ly80Xuao3H+7+P/zrl7+aVc3/7S7h1/u6eGfM1T87oyW+y7q&#10;+fNVLY/lmLjnjIJ/P9rNA+e7ee5qvYR/+KygkPeuV/Jqdi2Pnynl8dOlvJXTwKzqBha3t7K0s5Ov&#10;ZTq+VblY0OHk7XI1r5QoeDJHztP5Fp4/r+R33xXwj1/l89stzTx0UMFfzlp45JJHWsifyY/ySLaX&#10;+8+beSirjwfOGnjwrJGnsr08l+vlkaw+nsl282J+kMcuOXjiqk8q8zySbeOJ62aezTXwbpmTF3PN&#10;PHRez/1ZfdybaeChC308n+fjsYt9PHnFyiOXbPzxhInfZhj5j8Nqfn+sh/ergyzsHmB2a5CZzT7m&#10;tnj5sjPIWt0g6/vGWdoTZaUyyQp5kkUdARY2O1nYaJMQugtrLXzT6We7Saj0AqxXBtgi0jGKQb5Q&#10;JpndE+XDJg/v1Lt4q87F+21hZsqH+bQ9wcyeKPOUYeYpwsyXh1kgj7JImWBeV4iVgqvSP8WV1G0y&#10;XCNsMI8wrSPGc6U2Xm8O8KEiyceqOJ+pB/hInuCD3qi0+H8gCzFdE5cSPwtENtw1yGxjjJnGBAuM&#10;Cb429zOtvo/XC9W8V2Hgo2odS3vdZPhHORFIs98eJDMxSnZCOIBFumaUfElWPkR5bFzCL0tOYsHk&#10;F/n3yKjE0BcybFGqyg1MSHMIJYLNH7xJgfjnwCh57iHyHWnJ2lUcGpdO+mLhF4tMrnuQa54hCWld&#10;EJ2kVAxuJaaoSd+kZmCS2uQYtRIWQbDob1I7dEuKVZ62jHAt0E9NKoxqOIZmbIRWMQEqJoiDkxSE&#10;JrkeEHMGtygLCwzEHbpHfqJLkr38RF38hlTLFfXtnoEhZPEIqkQUdTKNun8QWaqf5miK6+4Y551p&#10;TtlHOG0d4aQxxSFlmGM6kXIal9hLueExciSw36i0ATQN3KApNUb98C326t3MaNCxWCHSVTFOah2c&#10;tHs5HRpgi8bJV10m1ml97LAm+V4MeemirLePsdYyyjJ5gK2GIOfccbJ9CUp9fsptCqqcWkrdHs5r&#10;xInVyv6eAAdlEWnxPy7emyLECVWEg91e9nU4OdjlkE6/x3r7OKdxScaoXJEKMoUl+NrBVqPEk9nf&#10;YuKE0keWOcZlR4pj2gCb2/vYKnOyS+ljryLAnh4/J40JDmsC7FA5+LysmT+fE4kdJWt0cYnwurbN&#10;yrIKHfOLelhco2SBaGLW6ljfZWG3Mcg6pYe1Gj8bbCk2uQb5QuFiqcbPwk4jS1oVrO1WsLCqimNG&#10;GQUuFWfUKnZ1qNnWbmJbh4O9veI242BXmzipKzjVbSTH5CLP5ibf7qPIKQbBLOxp0JDRYWFfl50D&#10;SjfHtWGOKoIc6vFzsMPF3mYzW+sNbGk2s7ndytZ2B1tb7GxuMrG52cjmJitbmm1sa7Wxu9PNcV2S&#10;i+4pMt03OOm6yVHnFJn+Sa76+jmnM3FOq+es1c8Z3zAHrIPMqTfxbEEnTxd28mqlgnfKZcxs0DG9&#10;soePCpuYVljPrII6FpQ3M7+6mXnVzcytauTD3BI+zi9nRmUTi5t7WdmuYnW7SprDmdekYn6HkYUy&#10;OwsVbr5U+1lqCEkL/wK5i4W9VtZaQn+7+P/LPiX/ecTAP2eo+cd9Cn65V86vMhT89rSOP57Xck+m&#10;lt8cU/Kvh9X85oiMP59s5qULFbxxIY+XM4t4/kI1L1xu4PXrrbyT28gHBU2S6GVxp5zFnT2skKn5&#10;RmVjWa+F+W19vFWg5P1iJx/nOXhsfzu/3thwt3F73MAfTvbxh1N9PHrJyxOXPDxwUs+9J1XS4v3n&#10;C2buP2fmzxecPJ3n45nrTl7M8fDMJQePXrTycKaFx7Kc/OWilccuW3nqkpnnLpp4NMsg3SLuOWPi&#10;ntM6Hjpj4NHzFmnxf7nQy/M5Lv58qo8/Hjbwr/s6ePSqnhkdcWa3iYneALNbA1LDV5R5xLTvam2a&#10;RR1BvuwISmWfhW0+5rcHpJ7HwhY/C5u8LGrysawlwCZVP+t6QqzqCbK8y8+qHj/fG/vZJIBq2iSL&#10;FRGmtfl4p1pQRqO80xDhnRYvM3oDzFdGmNMb5PMOD9PbPcxuc7NWHWGLISmVhN5qCvFSo5/XW/3M&#10;NAwxS59mukokefqlk/9HihifaZLMMPYzQ9XPXGU/X6jjzFVE+KDdwztNbma0+lnS6WdJu5s5LS5W&#10;aeOs70uy0SKk7DF26F1keVOUSYmcCUkcUxgcpiI+IU3mCltWaVAMXaUlbPV1Ibn3j0hy88ueYS6L&#10;RqpUU58k1zfJde8E19x3UyUlflEKEWJ2oc4U2jrhSr77es2VlnoBpbHbUlNV9ACq4iIaOk5DfJTW&#10;1ATNsVFkwuY1/IM0bXtYNCudwxLZVJR2WmNDtCbHqRVDZWEhehF+5EmpxCQwBkIa0xIdoUv0EdJT&#10;dItBtOgN6sOTtMUnUKSHUCXDKKJBZLE4sniS9nCYWl+Yq9YgJ81xCfB2RkwPW+Ic195FKmdZBqhM&#10;/sg1/wh5wgkdGKMkIPg5IzSlp8iOjbOw3cZM4Z3ujbFc7mO7xspuo481Ki9zWnTMatGyRh/kO42f&#10;nUY/l1JT7LYPsEnl51JgmNbJn6iIj5DrTlLqj1LptZCjaiJP30m2UcfhXhN7ez1kyEMc6Q1wQili&#10;joH/foIc6PSyv8MmLf4XTT6uuyKU+FPSkyd8FH0eClwJMhUe9jX2cbjby3ExpasPcEgdZJsghco9&#10;7BDkVmWQ05YIeeFRjttizKnT8MCZCt4vU7O6N8R3HS6+a7exskHH8nIVK+u0rGzRs7TVzMJGMwsb&#10;9CzvtEkb3JfdThZ02FmuizKt0867TQbmdVnZbomwWmZjSYuKMw4XR3tkbGsxsrnDzZYOF9+32dnd&#10;ZSFT7+Fgj55DnVouqszkmZ0U2F0UOV2U+0IUOKMc6jSzp8XCITGPIKxZrkFynENcsaY51GlnR72a&#10;zdVKNlWp2NFoZnebk62NZjbVadhYq2Frk5XdgufTbZEivgWBm2T7pzjrHOeYfYqDrpsc8k5wPpTm&#10;aijAabeVnVY3c5v1vFnQy5fKELNVbt5tt/B6nY53Snt5t6CDd0u6eb+kg0+L2/i8qIUl9XIW13ex&#10;qK6TBdVtzClr5MNrpXx0rZzPi+qYU9HMorouFtZ1s6BJy4xmLbNkVuarXHyhcjOjx8i0DiOfN+qZ&#10;Wy3nQmLybxf/Xx/Q8i/71PzDTnHyl/Orgxr+Yb+a/3tQxa+PqPm3DCW/2ifj/x5U85uTev54Ss4j&#10;Z1t47lwNz54p5cWsKp7LrOaFC1W8cqmaFzKrmV6lYIXKyAqtmuVaoXhUs1Hdx3cyK2+eqeKFjCpe&#10;PyvnqZM67jvSx2+Pm7jvspsHr3i477yVRy+7eOqqi0fOmXg628mT1xw8eN7Afef0UonniWsuXi7w&#10;8VZhkGezLDyeZebJCzb+cqqP+09qeei0gYdPGHngiIZ7jiq595SeP53S89B5Ew9fuPvfi6/5yHkD&#10;92bI+dNeGb/f181DZ2R82h5lZm+UaS1+pjf6WCJLsEJoITsDLBL1/t4kX4h6vyLOcmWKLztjLBeg&#10;NFmSuW0B5rT4mdvkZ0FjkMUtAVZ1RySu+tfdflb3hFmrTPK1IsE3mn62um6wwTzKnJYwb1X6eb7c&#10;x4u1Pj4QC3pvlC+1/XypjDCvy8287hCLusN80RHgvVo3z1YHeKbOx+utYd7pjPJOi5/XamxSYuq5&#10;KjvPlFt4tqyP58v7eDpfzWulBt4p1/F2iYrP6qysUIQ56p/iYugW1/p/5Hh0kr2uIQk5vMMyyF5z&#10;P4ctMXKlmrvI4t+kMDRKYXhUOoWLE21VckqKYQo/cYW4FUQmyQtOcD18g2vBW5x3C6OVQDZMkOMd&#10;Jy8wSX5wgqLQKBXBcSoD4xLBs0Q0X8Wi/99uhBx3muLACNWJm5RIGOdxmlO36B36EcXgLVRDt9GO&#10;3EE7+oMkcikMpLnkS5ITH6FIzAsEJqlP/CCJYEpCAqJ3m8rkLWmzEt9HmfADx0XvYIz2xCA9aXHS&#10;v0Fn8jbd/X+lO3UbVXoCTbofZX8SWbKf3liSlmCUck+YbEeMK/5xybNwyjXIteAIV3zDnLIOcFof&#10;oTQkZDtTEheoJjIuAdSuO2IURsf4Xu1lpWmAFcZhpneE+aDFwSfVcpY0aVnQZmFOl4N1lji7nQmO&#10;uhI03vyJ6qEp9sptlPffpPfWf9GYEhtuSkKHX7R4yXU4yTMpyNc0U2RWc15r5LDWx255gAOiLNPl&#10;4mCvj8OyEBndfg50ujnYbeeM2kWBJ06RT7znGOWRBBWhOLXxAXrHf6AmPMmRDpFS8pGh8LFX7uKo&#10;KcEuTZQNvT6+7xEzKT5yRLltYIKthhDP53byUqmetYoo6ztdfFWt4KvaXpZUdbGyWs52hZMdxiBr&#10;5G6+aLGwRBZkbpuTRT1+5rTZ+LBKySctfXzaYed9sTFoQ+wOjLO028XXPQ4OaF0ckJnZ0uVmQ4eX&#10;je1Ovm+zsL3NwP4OHUcURk4oDVwyWCmwOcmzWil1OSl3+yjzJ8nSB9jVJFI5VrLMd4mlYqZD+G73&#10;NGrY3qBkW52STRUytlap2VZrYkOVnvUVCr6vUbG1TsfWWrlEB21MitvjLYoiQvl6iwveW2Q4J9nr&#10;GedcfFy6Ma9UCJd4Ly8WtvJ0bgPv1yn4rE3Ha9VyXi6X8UZRp3RwfrWgg7eLu/m4rJdp5V3Mruxg&#10;dmkDc8uaWFDZwvzKFj7Lq2Rafg2fXa/is+vVzK3qYFGLigXtRma06ZinsDGr08j0FhVzutTM6Tbx&#10;aa2C1S16SuMTf7v4/2qbjF9838nfbWrn77f18KsDGv4pQ8uv9qj45x0K/mlbL/+4S85/Htbyx3NW&#10;/nDByr1nNTx8ooM/H63iL8fLefRYKY8cK+KJ06U8f66SF7OKWNDezjJVByv1PazVK1irUrC4qZ3P&#10;C+qYntPAh7kKHjtp5E+H7fz6kJY/nBHcnz4euGDmdydV/OGUhnszjTx6xc4rxUGez7Pz+BUjf87U&#10;80iWkWeu2HjmkpXnLjt45qKdpzNtPHnWwlNZZh4+rePh01buOWbkDye1UgP7N6dU/PGCkYeybTyW&#10;7eC5XA8vZbv4tw01/N9vy3jqnIqP67xM7wjxYWuQD1pCzO1J8J15nPV9IyzsCDG7Ncyc5giz2kPM&#10;EYmf3jBfK5KsUaVYKo+wWBGVGrvz28Isao+wtDvKatUAK7rDLOsMsKInypKeBF90xyQa6He6JJt1&#10;/axWCH5QjPebfLxS7ea1aj/vNYSY0x1lhTrOCqUY5PEys8XJwk4f8zqCfNLo47VKO69UOnm5xss7&#10;TT7erbfzZp2Fd5vdvN/k5rNWP3N74ywSsnRrmm2BKY5Eb5OZ/Imrgz+Ql7pJtneIK2JsPzlBhifN&#10;Yc8omZFJrkQmuR6bpDA6SUF4QlrYxek/LyD0h6PkB0YolhSJwnM7RaOo9w/ckga3isNTFEd+kNwE&#10;WcJHLPAMoqbvH6UgPE6pmOSN3qAp+QO1yduURiek/oBI3OT4x6SMupiS7Rz5gQohbgmP05iYQjZ8&#10;B83wbbRDt9EN30E1cAPFf/cZymOiNyBq+ROUimEyYTsTCkvxXoKTlEllp1FyRKTTOSzhFhqHhEZy&#10;jLaBITrTo3QP3KAn9SPdsTv09t+gq3+EVuGjjQ5R7ouR741xzZvkoquf845BSd94wTVIfniUgtgk&#10;15N3uBqb4GpQ8JtuUBqb4Lp/iMvuAUnjuLrLypwmI9+7p1ikTPLMdTkvFqhZbUqz2yHmRfws7naw&#10;VecjNz5Kx40fUdz6SYq6VgRHaB3+kZLw3eGtPGGHswY5bXBw0eqlwO0jz6gl36jmklbPCYOIDoY5&#10;oHaTKURD1hQntXEOChCZ3MsxMRVr9FMRSFEbTVEZiUuvdZEkbYkheodv0jv6/ygNTLG/O8AeVYQM&#10;U4IDJoEtSfFdd5B1HW52d9u5bPNxxBFjfquZ2R1uPq83M69CzdI6HUtqFCyv6+Wr+l5W1ir5rt3K&#10;epmXLxvNzKzSM6fNJ/2dmd5oZ1pjHzNazUzrsDNNSOob+1hjGWC5Kc7iXg/rZG52dFvZ0W1ma6+F&#10;vZoA2zoFV8jEAZmVQ3JxotdzTGXgnM5Idp8AsFkottopd/oo88Y5r/OwrU7N9gY1e1q1kiv4UJuR&#10;vbUqdtcq2dusZ2ejju1NerY26dnWbGNLo50t0i3AzIFOM/vbtORYg3QO/UCz8EqnhGL1JvnBW5L7&#10;4VDkB3a7x1jQbuX5gnZeLe3h1eIuns9p5tlrjbxwvYlXCtp4tbCdl/Kaeb24gzeKuni/TMEnFUpm&#10;VMuYUd7CnOJ6ZhXWMS2ngs+vVzEtr4ppJY18klfNpzlVfJpfw8yaTma165jRpuWzBhnT6nv4sKKZ&#10;Wc09TKvvYHp5I7sUZvJc/0PD95dbe/jF1i7+fmsXv9jew78c0PJvB3RIm8K6Nv7XN/XS84/fNvGr&#10;ze38234595/W8cR5PX85r+PB8yruO9PJ/SeauP+IuAGIibQC5tTVs0reyJreCpa3ljG/uog5ZYV8&#10;UVXB/NIyZha38eZVMw8dt/CfB5T8xwEFD1908mxhmEeuuvjjaT1/EjX+a25ezncWEAAAJgYPACIg&#10;V01GQwEAAAAAAAEAAAAAAAAALAAAAAAgAADUFQQA1HUFAPNmuZePG+O8ku/hkQsGHrls4pELffzl&#10;nIWHT1t47JyVpy5aeSnPy7M5bp7O9nHvWSv/edrCn87b+P1JAw9mWXnhmp+/7JXzH+vKefJYB+9c&#10;UzG91smsrhiftPh5t8HL200h3m+NMVueZL48KTF95nQkmdEW47O2AJ80BPis1sviDjtbTAGJtbJK&#10;G+VrfZplshQrepNsNo+y2TrON+p+FrSHJPDd8t44XwiXcG+KL3tEszjMNz0hvukOskaVYJ15mOWG&#10;ASl6+nqlg5nt4oYhmEMx5rSHmd3sZo0iwEHvCKeTt9nvG2eTQDU4p9jgv8Pm4G12Jm6xJ3WbXYmb&#10;7I7f4ODAjxzo/4k9sR84lvqJ08k7nI0IOuhNKlM/Uhm9JRnCClO3OeEZ4rBriAthgZAY47oYYImK&#10;ss2I9OSHhNBeUEZF6WSciqSIZA5RGhmhPjFBmyBq9ouhrFtUJYT7eELCH5fEb1MRv1vCEeyeciGV&#10;D09SK95D7AblCbF4T1EcnqAkNE51TDBwbtA1cIe6xC1KQxNUCU5NcpLu/inp9C9L30Q+cAvV8A/I&#10;hm6hGPuR3tEf6R38kfbkbWmhl7SP4SmKAhMUBQQjaISLQqJiHeCyPS3FSYXQvS4SpymWpCM5jFx8&#10;3dRtevqFSWyMiuiY9HnnvWlO2+NkCvSxc4CLdpH376c8KlJYY1wMjnEmcpM93lG+FQ5jRZDvNVG+&#10;U4f5Wu5nfqeT9+v6mN4ZZE5nlGevy3m3QsUWY0RKUe0wxPm608Habjv7NR4qkuMSUrpjaJzu0R9o&#10;Tf8oMY0uGiNkqnxcsyUpCI9y2ZMgyxoi0xLkbJ+XM1orxxV97O62sV/u5potTnP6DnVCQp+4yVX/&#10;OBfdg5wzBClwJunov0FP+q4MR3oGJukVZbABcTO6KWXZj6rDbOlxS8TS3ZoI21URNvYE+LbdwRaZ&#10;i0OWMCs7DCxsNbCxL8aCei1zK3QsqDKwoFLD4lotXzUaJPzH4mo9SxutLGxwSKm/T2vMfFAlek0i&#10;FKHmnVIFH1Qp+bzRKMUWv3OOMbvHyyqZn20KHzs6zOzrsXHGluK8K80RrY+jAhetsnFcYeaIzMhJ&#10;jYUzahNXDGZyzTbyzTZKHD7yjJ3nP1uP+8Y7+aCoqlWrqvaMTYyqUqvUHrG32tReNWqX2iNBW3uP&#10;IEasqhmjtlQJkVC1RcyUX77/we/BeXCenUf369z3dV3vy1059ZRIe/J0CkxODK9zCpjbXjKrsNft&#10;jgrHh1BJMCFXHGy8cgv/kYuEOihKweSW5uaGAeGxFJNEGWIgQ7tS0h88dFNEUUUXyf4skFR48ZTy&#10;OKAsnSEpJLipJdNEUy64uzJz8Xg56F8IsxddwLGOHsMBfSCuzfREK/TihSAB+0SRLwcXbCYtrmWe&#10;b7k0XktQc9qUFN0zpzyw4sXu1bSGedfl6PrWXJR+yUhDvLtoUZ68MiqEW86MhHJRwtOtB7QuJIkH&#10;KfC8kaR7/fbzmoPILyHXYaHUN+2g/l62n8c1K5oRPR3JkUtz/Tdmsz9Qda7om4TByGDKyN6WuJvu&#10;UkjvVXlS5O8lon9zlGjeyh1uiA9ay/h0NekafALJyW32h3s3ZZuI5OA0lG/7adaLljxNRg4ixwWm&#10;nCNUAVCt4zwr0ymBLSzBFpZypZtXWnBVDLWAmxZgsMeP05xCLzZc705ZneF0HLNyKQrhVptYbBg1&#10;NWTRR7c8rtdCCrclrnYd9ntEZXhOPsR4QKvDqqgTjVH08ZOxXevPpNpXcsesKohFwKrSbywMRnsb&#10;BNdWJ7Bhxi4OsC0S4B3pvLqkQ5+u4jNQrITis+AYJQ9qQLfA5NYKsTU4pfmV9He7gVsChq4LriRL&#10;tuSNAw62MRx9GWxKySEbgpkVZYORBijRZUtps9+sThGv8xyrlXOSMvQCM1S/iy4wO7s2MD7AQZsH&#10;ENXCIst1rqevPI90usGwdyuCn7nMvmo0vZgjgGJqDX/IcDdvVzE/frC6GXLzPH/dJ7G/F6E0qoO6&#10;B+ym3aX6bZMbmVTYo3Ea69nME5S80qNBRVIhIyjp+5ovAfUN8O+mMhWVnmJzBxC+KuJ7xNf8qkRK&#10;TKdeacKo34shRm3/9qjSZ4EZxW/anLH862RJA/aP4+KqqNJmGJkqpPgL+qLzxYfobLnIU7Xk2ase&#10;cNoV38E+BJcKSghnvz/+ca+28hOpKplLdNx5qcNhNS2MfOpLFpbhv7jvH0bw1G8F4FC7+qeKwgr+&#10;/RJ10xLV6+DKOK8SdVS5kCJX0/t78wCT6m1yvdFbDO58fGCRsBEG1hIWk8F2uyR9JrZSDoC2ZWnx&#10;6Rzjyl3Y8+EPCZVWeF3NlILdEY/6YB5e78SDIyo8cZV8f9g7kvTbKdcja76TI8ctPq8iQbMET9E5&#10;kHHirGYSewaGwFf/rKkEJ01h7sKzKjahvxQDiPk5OyLfhR0Tavb5U3RSFW1HcIOEOrdUcc61j3m8&#10;p8ETxq1vgEEu3C2zzv9yL2PF3n+wH/qM4VHcYnLs5RhSzE676yvd1VnIYkLqmrJS6nz+2pykvFI7&#10;1eBRb2gmwof67Zr6z0fgUgWAxsEhtf7NK3cS/LrtOxUVwyQ+69cZuNPnTJcJz9NRwhRNVSt8208X&#10;AzuQ3z7hXKtSckWMmmoR4wVWAgjm1jCkg7NOdmJHthq9IZOZqaONxqegeXHoyylnrNqqyPSRVUdO&#10;IGIOblSL2XvUapgTxtmrYk4YJHrtMxldcE3lA6PlUuKgjwMmG1sQyYl6YYGrkLrdg/2Nt2lRnCsh&#10;qSOXpZ9ezEj8ZcWY/bY4gOrZ4L1H13LW3EJ/1e26i/l9mR/toQd2FQhlUAeaxEQVEqN/cOhXneFN&#10;egrg/fY3zFgHa6VcuD1EbJDrA+q+ZYK7SqzbECNyU0Z28rZYoWuPi+iR79eUXE1/uOES4rWkJtEm&#10;cl5p0f/aUUyRfxubLMWMCJEP0y9fg5LT+RVMjLsFHkekZ5zhQs9bSpN1KUD70ctJcufwxkLdBmnc&#10;wiC/Vc/bQWaGmqAtX1l2jNGhq+PdYmm+88bqGOnj6iCBhowzrZ1g9IlkDy+vfaQKxc7xu1GJspuA&#10;oxul5c4LZJtnRPjbqd59PdyN5ewIqs4DfbAAOz5DBR4mU3oQdndIItpqU3tBVhMii3PHXiC5c2zg&#10;BAEX+Ek+aLxvIHeFaDvYiKINJ+idkJy+Py4G8gefe5N5bRGDA7WxH7O5BGvr13FoTcVxIUdzPYHZ&#10;j9k7vglKbNNHw/ZqEX6vhr10/wT/+ZY57HfnN3EJXk+mshKkOtIuyowXedJxk3LtqfEHksqA65bP&#10;LttqovUtIsY2olQKf0N741F7RMMFTPK4eBnUHlkcreTptqm0kH3Y18ZvJTM7QYoNoEfMztgpwMT7&#10;7DxS8sXYxTvttd101YtQU8sl47kV+fPAvpZ63mRDnx7AKXRaaixCt0CFSileUOoUZFE7E5u/yOTY&#10;EZA0Xw6uFXvQ9DLfIf8ZB2VfOMfhzyQZ64Dkcxd0/Yseo5OHd8LmNxzfwM4H9uwLuce4p2QOYEEX&#10;jbJ9z+ZvaWHInKRk8pb3neL9YnHTYIvDNN9BJWUdh+iaJmYIGWrT9I/U6zsGuz46jQj/zJWeZfez&#10;VYeuA+6uO4FL7JdRJU29vjJBMSXKHH69qgMjN5w8ovzIquNYsJTMkIZP81EpX0KK3iOmrzIA5QD1&#10;uf1Zh+RfATZ5ux94sSn6D2mwrNOv6MryNf6WSHNNa5oZZsWTdPx5aFzJsW1f909pekbk3SGanqPc&#10;lXTUH48qvBeAz3Rm/yIloQ2zWT5DZUjduk1LawB7VsU5pjHxbBMZGUPvM/B5TMHgUUnPT7pvsoqa&#10;upf0QolkSarj+g9CZK86HHQ+V1H7rTJupcgOyoYqIaPImiG0u9tJvo0CY7LhGW6pEZoqAxnyau76&#10;dE3sHWyXidqoN6kyJGUuFS1mcQdvZ29Mjq+8oLOSfWKWKcFj93BGMeO5Z9C32WtaRinBhTTlMNXz&#10;Fs7J8XrR2VB7+CzTxkcx2lk3bZbG8iWvpOY3tE5div1WuIeh43d3514jhQP9fjGWt91Q4WOU1Ef2&#10;/crvvZakmTR9VajUL/smoeT7s4o033G5Pqap56QTdx9NuRTLfY9wzBvQ7D2BHjy5SFy4va5W9FnK&#10;qV/rXQIqS5Qeuyrh/xUQonadPPm1mBdP5T3/6NkyPTeqENMprezpnZBcBDgd4QxbxNhYxuR7gVPc&#10;M67MZv5i+u2N4D7dyVwemzeK2LOmyonJ35eKm/OngIqZvt+ad60Nd86/rfalaAqxJ9zvVe8HDXbD&#10;jZ5tFOpLNjDwBmE7UxaPsXCzaruo38O+ZcUNnXthi3abXWpCzOb+MyQw6Oxgmw4w1EG4TcIVuVBp&#10;4wWO6/aQ4wNHflFVzfml1jOoWz+qUY+coAOI2yZ5qzPZgGISC/1JTlvykNN26KsQITD4xL12sbHK&#10;aqrcXGGHvyXMpMxWS4ud5wQgbEpa9mOOTPVDcggHiMyvcngUEP7ipddUpfih5teUQH58mEWVvXJd&#10;egOItdbgntmCk31wRea2Eb9inT60fXhCvyNN1VJnM1D2ogU5Blblt0Lsoffg9JuSO6ZlVM2N8+M8&#10;xGwfryf5hRA82wAR2oGH+zdFmzQnBTU0Fm37r4QZIseW78/Dc0DfcVsNYkoNkIOa5SXzhTGYrP+j&#10;dwQvYh3Cwe7mASzwqGbF9xr3IacX9XPs5rItv5eW4ubUKqKpDNx7VZ99092ZfwPtTO+9aYuKRM5M&#10;eAXunFcYSRLcVQE3bdDkSCQSMbXYegjFFxIGuJlu2lQmvU7fe6PSu/i+uA7iw/SXhl5fdMODO5ID&#10;fVvg2cxrIjyWBG4VBGcuXN57sr/XufJ8j4b1rLBJ3RF8JSYkn+e43qPNGSljv0btfNW+BUkorg6S&#10;nRoVN/O1GvuL7rZQmCo08Tu41tlX4N1ogpIUwd3RozXhcH3MWp0vD7tx13ll/yD4k5TiPlXz94DM&#10;bUvAao3/cX4eOhsvXsEzyDMRUS55lT/9CLuR87BYosu01rtJbcMmfnRQLz6KM4eNipHSXVr1/OWH&#10;tc5H48YpYgaAkZMimdlfL8ddqAG9wGced7SwevTq6n/yYtMe0v7AAQmCnoHQ6uUp6UIrssErs/hk&#10;Bn5tuNGWQ0hNmtkEm2IDFKq9jrVxyaBdpZnsHG7/09U//9NjMn7fey4w/m49n87HV6eR0Xv7GgFX&#10;XkQh96xIQ4rC+cMVdygBhlzPt6lwhnAW0RA54bJOiX5jsn0f1xgZCPYWRMjTqPjzebybPqyS6TKd&#10;8OOxGZrkqenVbRrUY7MbDV/Ct3ygdmqkqea04Q9PLfw1YlLCecJn8leGg+zlKP6BPm1hqWxwzBNA&#10;Iz1TRZ+0dtTadftVB1pdM5HD56/hJ0KCO+b1u41MDLkElEif684lHXJhJ6RvfgVKlH1EH9Uvdesn&#10;rNzl+0u78T7BLOaEVVOFMytuuJJW/olugdtpaWxMz5O8LMyO2T6N2GOfgFaupRXASE/RbbEsgHBC&#10;xAtv7QLCBAVqPfqGarhwg+UPbVmRhGQVcK7UM5OW1b5rlPPTnFcgZSNS6oech8XxXr0+yYU5wwZi&#10;9cOruMJVOiIwvFjkMWC1Gorz6c43aAJBfE61ZvD+3RwLo5y7C1xLjuqaUDrUWZJTXbHbNR8ZafiL&#10;TVuvtHj7zv8qBAHN4z6TzLQQiTO/RpHB2wZJdy9lrgw5AsZi3OkqP7KJgICsLLMfn0e/83DP4G8C&#10;kMQRJ5QeF7qhKCIp7O7jq1nDV0N8J9Sav4Zw5bdya2maCwH1HffHZN/o2ERvlCsvSAHPO9UQQ8LA&#10;mhB5ef/6VGcRf0BX/xADPlywmoYnXAG6czJeOS3WpYNA04vXEP/pTh5AZ4ucdEoSAzWJ86ke0/po&#10;+mQXu/fyvhdWIOhfZ7RJEiXctHRz/rtwj4vkihDT/I6ZEP2NFC0zUND9byPUMqy3+ikQSww0mCIr&#10;vH3frtuZ1CQW4p+k+ie1V8RbQD8vAGW9Ht011yA7CqudHbtWo+x6krXLMG2cn90txgyUE9p9SIlx&#10;olhmFnL3EG3suRRm9QNlpocXUp0mk4TkxpSsSImFsO5Kq51/0Zxgb2g5ep+YFIiYD9OrwS7TUzDL&#10;yYfNOtj6VyRjPYyd5lzyFr44q/mx+6n+rRn9QZpNvlqfhYuo0/nrH2ZcYa9cUYisM1asmz+yzS44&#10;E5iHZyyOgYPxYYZz412ylPCgpowK4axj/XrGnjpsDIHcSjE0MU0Y2wgri/eg2wsL7U6ny63ucE+6&#10;JhrZaxTEroMboq3dXbfYpWBHCKFCgrs96U2jEebGiGAXDyne+3xEDXxM2KA6ClYgFHstn88by94E&#10;gkQiYeVFN1MzvhE95emRSOGNYljNefwbBcLAkHBEW092sZc7FnZVEPznFTM1+8HmoBb96hjl8U9b&#10;od7VhYEGmMB5LqtvRLf1pJdYFuGqni0CChoqpto5n+WjjZT/unU9y71Pp+vETp34+Kc/O7V1E87Y&#10;PyutmjBejTtS9fss0mWg7fXmSEclOu0XaT43+wZ+878po87gql8IrWy2ogbvY+2P2VtjdWE/6TdL&#10;2h56GXU9hw84e3AouuIAdZw/UlIZxc3tx/+kiFcsT4l9jGl9xxoqKJYaCpTZdXEGI4XXWRVd6G3k&#10;RNgRdmE/wejC0+de0veCYcra+Lg8JI1tlCBH96QLQ7Jy3oUCjRPsKm9x17FM/seT8NiyXwn3bENa&#10;h74jsumLJg2O1ZqSLup0AmRmWKhS/b4rqRmb8rLxjDz4bVe8QQ/ehV2syo4qHjAC4RvueO3m2ch4&#10;1ij2i1U/sNAq826WVAyoFvamUTPBedxVKklMGXWLQSVQhh3ef/9A5mJ9ecb6BJfzPJfFlS8qk5kF&#10;W/tGMFXjOHwgK7Z85OiBVsWl1r6yWCFaQuGllQNEYFVZh8keIsX93OzcbPGhyUdv1VeSnPaP7lZ4&#10;rpFW3/umPHfx8fEgTYWcnPbimkfnDMyFuV25zgYdXz7ihxrkt4bx8OKo9bgAH7hd//aq1PxUVOOp&#10;StV9C378ZgvUQn39wlJbIounrCNmKEpDo0ifrpsj0ee4xMDCN62xF/i96PR5l+PArvGnZhPgCJmW&#10;kmw/RxUsnTYfA4mMLkmloSogGW1+YIBhJ34Ld1kVWf0gDy/zRWLGCetojbfliQa8BOKf0ojiFkX5&#10;nCLjTO0fjU39J3B1WcYc5b3jFPdadovdvtfnQ/eve/EpdyEtKd598uMB/26B6PTa3l8hKxJ81Wmd&#10;i8enrtlEXmdHCANnMP/NgqyTVC4Zrz4Rye7xZfkxA5ex7/+iSlIbtWid4vlH2jypK1oBZFAIAysP&#10;UF7QtrSBNI546HrLwlRu+qVPQWPSNBoCID34vlrrU48ssWD4KX0givzus8tmm/x7qpyN52rXdZX/&#10;z7p1wKZo3cI4w4QxPdFoZVrjWG96UoMf95ISh2kg5D7Fc/ZIhCqQSYEyx981H2oqi4hkjwQ1vepn&#10;VuVX5F04Vk7PgSX7y2c3bIrkFgR3VcYcYNhc063n7Ta6pJiZQR61NC4OBikPlkXBdLcDtolur9Al&#10;YmYfxEW4oxjQKodcLuU0qONZdsc0TwwBChNi5KpOf/DCSEamZTveeRvsaunRsJcIKnJ9VRNeMoBI&#10;qI6+vRj93DXyGbk0a8+tsof+okPkqi8hbR1NcqM8npCyG535RnoCz+iqguQbwGkChoKVD/mYxZff&#10;A3Ik8/NAZQ7GHSnBlCH075GlTofRC4qbyWmSCYOrIyZDD1GmV/mLe9i9Z/e9Hp8c6iRmSGsZwg2f&#10;biHd9uBWS0Ogiz14WCtRcZM8PG8NKRqtWi9DOMLDhXNVZQfd6985gfxJlwXMzQK7c+hy3WRulLLD&#10;r1V/yAUKnA9u6hBnzEdr93dbW8zEkjxKVsLulWdEWwe42GNvnT2Qr2xizQRoSFi5pLo++0Uf0dGR&#10;aX3w+Wh45d11uBv1DbwOfLNUhpYOfU8YjmDtBa4SV73ElO78Xov3R3/u86QRL+8njtJnbAa4nfBC&#10;wuaXDGv2z7h4Ws0ihN9hyNe0QE07eAbD5qi7EnURA0CXJ1LGde2sQlJebw09HcaehvkY1OWTINud&#10;KWiAssv2jHYs4MjJ88R1+EKkmaPhs4ybe5eiIiYhQU2/hinmrYr4zg4tqnIZxrrhegxr85qkBxL3&#10;L1p4JiQ05DId0n0TzFjJVhvOjsxCs5hYaTYD7uUt2to3aQ6QgFPxxgoUIXVwyz3Mnnnv+xjT0r1e&#10;4Mg8XWb9FXtr3HkjX1+FkLKiV5poidAYQ/PtHH6S52N/5Ncp91Mb+7Oc4p3zysZuif9SCFtFr89r&#10;AnsRu2vI31Rty98hCdo+I8BJwM095xJpWdYCh16/aMpNH2Mzz+ZvXimtbTRtnUNIdIFNtz3kTRHY&#10;/RRl23VDBYxRauQ656zZM6j9A7Zp3SNxezDgLknlNyfbb4Z67gxRYWE4bOiRuRrsS7Xp55W3wH3y&#10;nVcac4yyPlylq4EABmXcdLytXMhXVCzeE4G9f3PPZXJVCdPSam2BEEhf1mMGupn87yO8XNM+SZyB&#10;zEN2BW3yHAVD0Tvi6kavXr2I56X47+S7DJdeOktBO4hN7HX7b4asMVk6vaYlVCkgGExCs66to89H&#10;CXkzk9Wp+vFLxGU83xHlW37P+xpRhe2qZt5J6M9r5yl+Q/IjthNPhwU3WJq0vcfFxoxQ94wSQXOU&#10;16+U0fS53zMhZ2+8F2TH6GhM8IlnShorh9ZVLASBi0RmixMq337xEa4D3sWX0pWa1wyqR8sWuDS9&#10;h/+iSlY1eiTPoGNSIyblEssW9iz+XLIHzGiIM6S2T0in08t7PDjzXw5Aiu+b+x8ydcDYG1bh0dTs&#10;r6nNFcOIIh0eUqyVjsuA/sQVJDBltodMJ5RbxpbdsVhx0NM/5d/fe12h3933TxqbVoZSjZmv5DxY&#10;DDtknch9ForWvrl9sOhPIX9A1Ae/BsvX4r0X6LHRxLIUBY51oG/hPyJnx1coLBPaQ6OTTKnkH/+v&#10;B2A15rpR50tpHRCaZ91gq9oVJQJuGa9ZFK/RHCbQU8xWZ49X6zUarzsEp+UHT3Ar1v48fvcVkqvl&#10;ALd4toW3o/PK+RNc8XtMYJC7aMJzy48GtyuqVU+ht3BZv8KnUAMer6VFZaqLJZ6kK/7QS24/Ml3i&#10;Iv4LM+e426GIQMy2lmyFuj2IgWu7S4uvuf36t0mNOqBOK5DbVvEJmtZweKg0A+WPehrcD6hvJ5W1&#10;TVA//P7gI5iTX5oUE0BVOejgl5d5yUvqELFQwwo3WB7qNkEENb/sFy97sipoIA5Tm/rmK5vMjwmb&#10;d3JUBWff9zd3ysI3Vw6OmPj6fD5pVtveBJb9wZeZ2qccls0g4vFyipUzx05feSP9j9GtRNUx6+il&#10;lYgIxh/na8UjYuGBzUe8kfdpTd+iAAbxwfJNhI21+gYn/DUXGCRxlj60IH5zM+ulPungTzO268Sd&#10;0Ho/CwedsNQPvyGOqvOLy4CInq8GIdcR9jyRvR1ga/fMI5xH98yO0t7bwxoP34hTS+YbeAl4eFIu&#10;CPsuFrWfcVQjtEdY/1x0pWse/Cc6mYe8RN7qEbaJiHTIUgsukxrEYW8XCTYevU+PYeCPhusXYloL&#10;Hh9IVuQvSI4412ls4rWPAhyjlawb1R2LUBCJ42KeOQKfAULLSLmI1+fYJT0mv4CP/mzFoeOCRECb&#10;djy74qLd7QN1J2lQL+ckkFJZkYgrCLBM2EJYyoPWMduPeHSJZvzOvlGtbKsiEf9D8/DPZ0AiABTY&#10;7x6cxLQHUKylTb3FTpw/+as0zuahGWdgTvj02mYhN5Fq1BXcABgBtfqs1uFxZslpg0miKJdvgrmq&#10;edNMG7SJVE8cQ0yiqUEvtRnI1ffuoRjLTedonPVAeSJd0bULaqbODzQqoswmqDalkXnz+xsTT/rd&#10;z3z5c9CNXikrp3oBeaRLOyzPBsTHuHFPax4M1Lah0AIIyh4x3eaBM04QHGa2nWdT5pYkub8ctgMf&#10;ND/z6PFdccj3iG5NXa6F3vTxD8i4SdytNVF7Tn8FACXd7bwFzGZr44e7612W9Vf9HhFq5pSWPXiC&#10;TuHoZzLIMNi8V3GJhjSdaqX+FgQpmUD+zVR1yEhxvcGSt6hE2CQh6jnqE/X1CCQXR8yBsnLRp9s0&#10;4Nh25dKOTU2N0wp4n+jiv+gjP1iWIeOTzCew/JeMwmwGH9wmY2P/0lGZ09ylM90Km5ah1zGfbvCm&#10;ervLmoHB2B2JnOK16q05sqpyiKWZfAmrT01cRFWkO1jaNXQwrzXRgaWPEl3ebqlyt2PY0Rm6v8O4&#10;O+hZMqX6BKx8NNnWv4V/EF+Qcb4/akjo+vmmeeDZusTo/Jc8CbZ1c+8khZd59m+OWs0crkiXOH9T&#10;9HNMhpDKbLNgSt2yYhYApwXDyK/sDsly/VQeGUJJosuGHG2IfzMkjaBNZ2cY2GAzoirMf1Lyh62b&#10;EtPmY6ah50AjmraqZzM1lRMH9NXTwmmGRciFPYfXuTGW3Tqn5EEg6+iSuP94rr5BAK9lv536mu7x&#10;qGxgY2W1y2W128SFOxjJf6wVtpOFDMm4E5F+4kL4otWan6LW9Dahh9yITouweVe7zNXBDClacbcH&#10;47VSYt3GU/HZmor1hmI1OsPORpqrdI5FL7ka6GqCytT7dwZ9rYT0jwtcPtNvB6F9GcTfGbnTvXhl&#10;n1LnS71T8ImIjGgiWoXxtAvE1M1zXGPVwFAqG0XFLgfVduFuthmy4RRqQrd25cRJ+tg41fVy5M9b&#10;HwsnjGlaDlRMgS6VsXWdpnnijrvzhgtMozmKNR0p+xyayeHXWLE82RYAULJ5puLO7wsEdl4t1TRm&#10;fj1p7EZMRhewrYq4O2jU5AcLUVmJmBxptOZ0ZPPT55yKNpRqdZIlRrWV7dG7rlvP2a0hnIS0zE9q&#10;XcSPPBpiChci6M9CiFJhci65XFDri+cxncFQwyG/xV9Bf98RYSsHmCqITtHoNiYRMSGfufIdEbwH&#10;N/t/eQXwd2/N+d+/9XMUKOshWDvX2Kw5If2xMCxz8fsYPMSYYQ76FZ5v6SEnfKX2v6u8NXGGoYjP&#10;1UHX+WC5sOv0TQVx59soZ9tevHEOZ+593DTl0U34l/O/d7jKqEjvwbrJsty5SlzSFVXlRQXlJ8Lp&#10;h4zhhovgZ0rjtBccRcI0M9kRRbwUx0FVxSbMmfBVyJrI4tW5X9TH+GRLeTN6dOvlbcU/LOvznaK6&#10;dEtBTT8QBvd1rvXXME2PlCJHz45yd4SvM3bWkHZKUzlB535tOWcgO2JfDS74dVYaWAWOYtnaW4iw&#10;qiTT4B+GgfeLCNZ1J8fuXz85kwtmsK91vBTXxYKDqn8OGXDpWD20WhviPYCpXtTyTL4Wsl2tPcI5&#10;GeRRq+71SI9uJdmuvtM68jXIYtjphs8LOt1+FvbribOTc17HiiL9aacpxxPD6krDTRqeCJ/jm0au&#10;8WXKl2LsWNxqhFMgV76ww19LspyaRxnkR6BPjCEAQPevEXgIqwDw025r/Chb1+h2qQyACjotNh4S&#10;Hm15SpN6rhp+w808wRnm/ATLPMCIaCGy9QjZRpPA8cDfNm0eScghjc0/nmII7ximcr0eUWoo0i8z&#10;vIh9yZNYLuLzGf9LBmSoJ3Zim/pEZXc2bknwrMlMAiZPCzlN9TX84sYa43DB3f44D53ilgBN5dDJ&#10;J5VxZsYUBFoUjNMF2fh0ijwgu55KeP6FgTdWe/gpw4odo6ZETXwHhhWd4fxZcPHD40K4g246l3p+&#10;D0d9SFxpc0aLbPusQ5e+PqXcLAZbOz3MFWr46xZ5mGu1ncGM0LNFzriBWBYF4VEt8hXXMZWXPUXf&#10;nou+aDq8Cbmn80y1bO02HlUasMbD/+pS/bciOnCE4k3GFkPY1xbMox42pq+icvySjarVfDy89P0+&#10;OokGsLpiwbOnyHS+ejXPDCwYDQmN1j7gNeunaY6xtzjVbVZjQAsYpHgVlggaDi6hWbDa3qZJ8/vi&#10;1I0o+T6fRZnXuxu7kg+al0VHqCyT8N2KUvxhuzNqyJJEqAnt+gdu/vxVHSTJktcDqAFDFjq3K4uo&#10;/OO1mPE+oAID9LxcX0R4luXl0y5/jtNte5afw0t1j4rZbeLHB07Z4rPADNcrKytspzUEFjrpu1qf&#10;EaeM9zlurzJvfAtPmD21TW1XW9rPR89rikd2LvU/s8wKT2d2l6JqXGGxreAcR0sJiLuxjldub2S+&#10;Uzgw2T7/Yj7cEqe4KmBw/K7IlNAK558/wcKNvq23PqJryKkq/bSGC7kLehNxuryxCyu9qF7oS+Kn&#10;Q0mYmiExNq7QfC48yf8xdh3ebH9hv1PVbKlNFTUTM0iN0lap3dqJHSRWaG1R1db8EaM1QsSqWSRG&#10;7FFqjwStPWoGqdUiVarDm/e8/8D7B9zvvd9z7nnO83zuZ6j+DIXMeK3u8PPh1Ot3LeborqN+96ib&#10;/4nf+kUcu8MheJ3Gdpce5bUzNyNH0S+L1LT7D80g/9zuxm5meKstW/1XtVvirxN3t766PnoubDd/&#10;OjuOd32OTt7zCWus35qViQbefYFEPqlpNOzn/iz8JDTLirBOIDqWznhDJ5HOnmmYEhN17umtk8LP&#10;Hw2x6L5c7k1VD6w4x70MJoSNDGTezcUvLYbd8KFJJ5qHph66FaYhT208MI+48ti9ad8tGPB4vZ7m&#10;5iuZsll/sF8SltcO6RHI9MJmzHSNK2Uo3/1r1ZIzNcVkfaOpjvg+hnXKYXfPMk0k9fG7s67V353g&#10;BlrIcsghTXbxj0sAWHt5tk9eNfAAneQwPnTmLqBRcnom3zh8Mrd5M6KjJO7lFwlK5rje517tp54b&#10;Tp1PN2wEcCc0qKJV9krMvPKYdS+qRW9wSkzTcZc6dKggb9mHalAdQm/Avo017P+ufPElZGSIU/y6&#10;o48+zbI8RZKu/DP7uvqrQmFs5hGqYnjMKUFIM+cp5V/liz/iA0MU1M2bHS6r8fZX5DNOUeWzI6DL&#10;bHmyx7TQ+PwBw3b6Fm/Sk7+H/KAl3FnlgaIkZnpJfdxaXv604CS0OxNB02p3NSNBIb+hNGsOu0Yb&#10;fa+88dvAPbKJX6fdEeB/dl5r1+TgdbvT2ma4DFrxUa5z3j2FwUig5X/nq88B6s93pLeIx59yBCVA&#10;Ha5r+bLtGzzKObYVDS81pvk9jpwB7LU77bwtQO7ge/BNP+k6kuE/1gIBuL1w2feRkY+UPo01/FOO&#10;69FB+qfULakO25rkEPqVn4/07BKTiT1a/RKUWzvGRfjpFFpGWOKvbcXSLcmTe6D+gQo/LbPldbFF&#10;Vi3FxJp7mS5p8OiiPI1xqVPTBam2h0Mf6S9bL6L/8mtf6a0vUu03dYhcLFV+DuzZDUnyv9f8TKgo&#10;9RF9JoPw+6svZq7VS49yUW+10CWD7Z4ya0XpA5fSfSDZ4R+2hVfb75qUqoxcVuQVlz31lEPFDnEE&#10;XE5WxjbeoOZIjybE5uj8EDC3Dy5p3jZ9uyNU8MCfVtrskpQqtv0pL8JgBiLIn1FY1Bd5yMfz7YtZ&#10;QnjPjYRLb0Gm7yQN4rVlj5gTNP/eCOWYZDf+pBQY1z8pFN8O5cA2A3DX6z9/vAZtvIMNXhX/SiU+&#10;42xOc2uzMNc5KX7xxmL0upLuxN1nabQlg9G5uOYV/paFAlZTvy6wXuk9hku+xKlUTD3W26cI/+nh&#10;0H5KGpcQpRkwctMi4cULabaFuDvOfM5xEjK1EY1bnEgO0AUlbYGN+42DPbv/zuqOeD75Oc2caoe/&#10;bGIFm6SVGmTXw+KwabF8Ob3JrghEfxYWK4vG8j0a99AD8Y94hCqTb0mAYrTOgjq+ffjeNk1oM9VL&#10;JdR6ef5cos6xe4jiuSAdBVEyH/DpC1DxwwAVEWtA1K6HJzWayvJct76QkGuiVzt2tY40R2LQiTbR&#10;e0uc6m/Vk6/kzwFWN9Q2jw+Oy4iRKgn49DlotT+xYU6W68wiuHPyo67LjMHyOUkXm1nO37ouvXe5&#10;qleZ77/0TVZYvoboaE2KMTmPGPRJlFJRqh8ctmxJ2TIR6ZDxXa3TFHJi1nrpyyxc4nlyqyQ+xOJh&#10;rQ3NMw/bZMEV/gY6sItYjdpwrxQb9g0R3gncMx70QZh3xEJLrBGWs1n2MIQh9m1MkKj3/FCii5Dr&#10;BNyYXOFqW5XaAk8CEiaItp5wk6I0cStr62nI3OJuqhIDmyqdxLV82/OC6pRyHXS6mxubd5QRKV7s&#10;YtKAmVK6CKg4AlYr1tQTsX30L1SO1zTb9/3huExjhpPHZOCeeipGRjheu6nenau/WKQnFKw23LAq&#10;/f5FJyF+oKbPfReSMlu8wBZcbFd/noo87vmUoxdBtjgIMmR1kpg5RLVGpoD4Q7XpbqMTO79uEfKa&#10;zN3aMZARb+kgzZDWBOqaTKhtLzhPbq1yUqbffQibUe6iZxi1frd+4pozTuQjBlNAj/dDXg0YnuqH&#10;PUqkvDsr2P8AM7v6MstpmJUZ0AyHyoLlCX9D3nY67j6FylFLS4K+tD40/ufva2s2tgfYbkZF8DXJ&#10;l69Vk7xavP24QuQrN/sobHkGPw+Qeq+o43c1uZ6uDd0RetxrF6q1SALwOS6RDw+huhrViJZQzVEy&#10;TTrC0ZiZhojQeLoZGyoy1QWKt3Y0DDnwwmTa+Nu3Zy0O07BsDOKQ0PXiePfUXM1ML+rQJdBYiXqo&#10;uF2vtjpKrqfPQpqgmYukYJU15IvbQmUn+oykXcZnDswjHW27mdqfVx2I6uyonxTf+tiEikDItGVV&#10;b7u5vYs3g7P1qzwUb93Adfu/u9VLPdoLX7wG89BJl1a/fkXtI9BIfkJ20XiqN2v6q/truV5jWEVx&#10;IAjKhQj8kC+8/eDP7OwIOGgv3HprY/EC4CmC9+TW8tAM1/3NrLCTxu5hAemk8Owy93RyF1NUfjNE&#10;W9rnw+5xEPETb0b4q+gV7wrNwcTWWzR+USDSy9XPSJK53gHoseVa2hpVO9WdLiehi4iALo6unMp1&#10;WB3RglzZozIiE2b7L/jIC+B5Zt06b8UMoPWIU9MDCDuenR8ijfUPZ2Ul7nqDvVkX8ap58CKaKE6Q&#10;Ci37Dvc24nluksvxHSrlT1kUvfTiHtFE/6ghTYh7y2qvuFljkPtB+SzKXIfnjssOJr12YE9IsKHB&#10;yPFE0u65GmJr7VVLUhQC5im4kSXWb/Ao/c6j9ImfUgcEM6X2xfXT39IsOUV3ws0SYIkB9Ubql64z&#10;itWcKHc+uXL8RkDT6P4KS/lPU6XeyPkp3dK63Ehn+V9vtZg05PTTRy+8e8rItCzyVvuTfPxMtMjM&#10;zYDEuxi2n7Yac2JAAbxL9rdU5+yLP28mt1y5g+RR66KqfQpLdoNJfg7G+l9HcqoPmA2ca9u7KPgj&#10;F4Y+vhCAz8wq30Ggnc2O7EVEgu9HJrAlUAOO60gqH/l1EukSPulqVERR3K+Ka8xWityql0qEPhaq&#10;N/UKQuVoROvrzhYWb3xOGb2tHDGD9sDKoLr7Qs4E9Y9h11lur2lbaanyzUMJrPpJK2/cX3Eu1e0q&#10;NhxYOACMZMjAyhvPYnH56abWKtnQ5XVYE2Pb06PaShWynl06qvUcJy48HFJMfSfWEC6JVjBZ6JkN&#10;k+fMcJSYacv6vOJq3pDmaQi7vtRvSz1H+7EX7uS5QbpQ5LaqdWeM7M5nu/TYdz0qEaE1rHKAyI7N&#10;TMlUtIEIXWGAeN9oGvEN1jiFWlLhxo0JVy/zl2byZlkhYIiWeLUp681JCBbq60qXD9XOjSQOebjY&#10;Y2IP+GT6S6Sz3pQgrMuxl5UkAduagk/3JJw81LoVTXE5SMIUUffrxeigOvsxiZbkoyMTfKon5AkB&#10;bg3lpAFUgKkqoDLbvshsCbrsWUmyM3kLCyeTpGB+tny0Q3q56UjPfLypZDE1bBsC3tH8gD/6Uds9&#10;3RX2WJjEch8BVs9a+gqzTMr9zpT9S86mawXPr2VCl/bg1SPwnxRbR4elWqLeMoF1tnfDzQs3nNRY&#10;/wCMRgWGptojWtO7sCqJpDSQrM1o4NsJ3NJgoqU4Gj0lWBN3Z3cL/kGCXCHD/PuHCFtTY93M9FDE&#10;ct+Z3Z/v9g4D+TbT/rRCGV+oKEW1fIU565GI0Odz/2pqsgV4mP505tlZq9yy7GoiA6iPmQEntG7D&#10;f8SanN8zgFCQrCjsT4qkOkp1bghQeFJ6tbl/GGTAVn7SmbdH7UnlFc7QPbHpyJ8Zf9Ge/Y0aVRis&#10;JeWdmfBv4ip3+fn2rE260fy56vVTlMjEQEGoZAoje0HolccStqEPbpwpS8rDUSjpHtm/v9w5fTRx&#10;bpSWdeut7y9kTMcCDMKWrlXMXZBfnmwETYUmz8lSsfg9d38LeWZ+DWhJArFUsfeLP+cECcgiTzy0&#10;xmBnAuzbza6t7Imyn8kgN9I4JMW2RY2nApVMlvuMjeQDlH3IyGcgp70M/FtJcDP2/b7ifT7MnSUn&#10;m8u/8N3yLaEdufD1XCSzMNdzXvuFUR461oaupGRcUlvOhJbErDi+ZI+7u7db11Q7fA3+kGBkyCcg&#10;Ex5V0Z5YzuGHvS8xxUhi7HQDyAJLHzF5edRmwOAPWPdcn1llXR82jQW08cl8X38EF3AVKCJPBtfU&#10;l9gR85act9xza+OSCs/X/6wlTY2pWrRdEhZktl8J/SqzgHSHuO7Ck8pTTDZBSMXA2gbxYZFH8mW9&#10;SrNzumH7gtC3aLfYK4MJ/8G/HVlMBkFdzBjNIIUfz2JWKlT6/Yyi6diKKSTGRakbdh92Q/XS9Hs3&#10;DgwXJwmqSE+y3/yaeuH9ZfAHPC07/ZxEt4vpnQU1CV79JcfyfWaYTWxTPvCx9uXXtPWw31L7zPjO&#10;x8RXUjutD01/CEIVV60CHdc+useM6cf6d4d8/U8qTE94IUmxEac+NzE/YGoEfo78sOsttPKGho/e&#10;k4weM0IW9CRHcISvoaoNzc+GZy8Pi/Lo/8hxzS/BRVU5Tjey6Z99S2vYE0y0X4sumFTXvajWc3UM&#10;5bnVRprv4Q6QbFt0hz7dgjeODwB131xO2gPi2fU3PdA79nhzhjnELiyfAvydU9gVWPv5mkv5eN9a&#10;GBjtZso9TfeuXYGbfcD1+bNX9o3cewiVcUB+Ypj7Irgu2RJXYkUAViHh97FJG1Ny04xFqgT0XMKr&#10;GxDl4vHRK2oSjkbemwRNzjF3D9TtqjyeCWUWzm91Gab96dAse1dXexTIojIJ/yneGM0oRpJNBIJA&#10;heP9b5QEopjJ4Tj3zTb7i/nuX0/ukAafQxGOiRaHm0OGsTzKtXPTQ8nTvo3Z6nNz9B+z4AmQETKW&#10;U1Wq1R/IGbbmHrYnE5SNgPxDUlVPlC/fpRCnEkc9XJAYTDyfbX+ZJy+2ChbaiDngUpXAZENsvTfe&#10;3+31K0qj2LbdZlx4sjjIjQJp4IyRNrjZ4lpisePYpBIrJ5MVWeqpi29D7BbcsJQHrFBZ85oPqoQo&#10;s1HUbojUVfPXK7E8mPx2Y8lACpY3PMwQIrnT/gFYr8dr89T1QW7UVSXmtG1bbPEPkKWEqKdAqFht&#10;dMga84lyJea6EiBtsrCLqaIpKcXwqN2mkPJBlEuYR+ZEqQxTC/faBCDJ0mAl6SLMFjbIeMxaSU1n&#10;6AdQjeQdiFQ5uY2Z+Vqvp5crRy2zBbUliTRi52f31M5eos+0Gz1OFrL1/rUbf7yr8qWx2FTmcLy+&#10;cy2M8xrrSgqzV7OfgWwT46C77l0wWW7zMY3U8hwldIzHu37SEqsujg0Fdg31+Kk6jv6gvfiLih08&#10;DRX5LIHa1sxcX4+xZH+6rndSo0yW3IA5GoXQDCvSXm78QnXekeE6kKQkmp9/qdU3WrdW3IqS6CP1&#10;PDDmplJrLYLz9L025pR5Hks0HVoSo3jGe6O/r7RcAsiX3gm9SxoQUDvvOHZw6GjwSt7tulZ1wkGQ&#10;g6SYwPOs2U99D014aAQqZGqcdBjGzgwgG8tPKrbM9rKLszmOKtBs83Bg9MX2bB/qnr1GT3qusY8a&#10;ieXvuSL+SGOPBAU7PrdY8iiS7lOffc3iRkSpVLvxk0u8UGGXxNK460mL4Q7/vgvdgz9pvRrusNwV&#10;t6HVkRFzO8sjrzFpato3mNlY0z/PITlCmsVx/29n9b6i5Z85Fx6d4d5L112MS3AHKjclwNF8DhRK&#10;nJJkD0kwEf9TEa8q48ner9wIMlzq50VJUrgUJVRis3w8XLG16Ixui/7ZHgnSuQUkddb5q8tz7+ob&#10;HHXLcitYR+n0v/9RWQToTdTn41rDhaGEUkZtzwdI7kDTyv98kdT0IlwaW+2JD6W5AMF0Ih4Ya7za&#10;J9wGjCmWROPtrm9z3Lw1sii9SnuUBEvO7i5uVi8pdyh+1kdn36y0Hkc4nlxAddFuXIp5tcvR4sMz&#10;xN3I8TqCOC+fehtT+TNY6WLkXsBr87fsK9/KpELzsmfVhhrqKgi4NQ+wdF6wtANw5GVy5Ffd4egY&#10;nYHLxEsbyoHxPdPBjU2hcz576/991/y9+wIJbqhbmB9R9bnSdpTbe0X+DXfbg7Bd0bIXL9YbHQpK&#10;j5VUcqlSKbklrX+Z1FYB46zunUVotXm2JYAvvLA0qecdaXw8PHd4gMEnPWmedyEpV/BZ3mrWd9Er&#10;4ZlQAB5ndX9T6iLwSXTxVkgGYyE4sGYGhTmSVTTgrHHcjVC+H8Gxn9OIK0nyMZZtUjTZ3yfZYf93&#10;glEiq9pp7xjvkSvrat+Jk4MtrgBu3ERk8FbJm6GNydKNxMLprgRu4Sj0SHu610oJEvSUe/ZXzfhY&#10;mQr9GqrsG7ZmVw8Dw/MWyFlMAPQUbHNGDesw0V0hoaEhlIv/FM1n4YZwi8fGT5n2Zy7wpRJc9Rsx&#10;3+uUzaUm46B6eWrmPZWSbomAacXqcSmTsriHOnVHdQtzYxIWYDSXyNYmyEaZyKDN7CaHmdbA2pS7&#10;I96mbsX4b1qrglQrX799cAOz2N2LBE0c2vFleq+2scjqMCWyyE+CqvR7um3vCmRIBIOz1Qoa6uy8&#10;EXYWII16RLCHEN58Hmtb7p5eULkpzef03tkcdtGCKcNY3ssN0ZHKBz0iG6Ypgi1GowUvy38z2SiP&#10;grZzOpGLvWQBez7k6d98hJr9ooLAaTXspxVEzpch/ZaUx+ikdiyQ8rdYpmOkwj08Jv5ASXL5hsCv&#10;9pqY4wDL9rSSdTpZPH0Z4MtASRCAWhbB4Umvf8WoI+CqCoDKPD61JGOSt0vY68gSf85K3Aeg9WmW&#10;rRfMseX1UZJc49cL+OlLs9/+sfedLTUwfePWjKj9kevUJ0svSigDIbB8plHf2c8pmW8QwuZ0CeuM&#10;QHcFg6+DLckkwLDZ24D1uCrdCEN+LEg8pB8jbm1PM3eTkrR7bdnyh0Jh8KuX8FPUaX1SGWVPM+3r&#10;Wl/9tTMZNpr16zhq6p5mpht17rbiHrONobZwetC+KSyaam6L0hwdTDNQdRxBHyINX0lS/mpyU1fK&#10;b1wZQy/cMwdEpe5qimffi8SWcYxo5m+ujEQqPOXSRbVJ9UqqKHZ47649hwuLBfLwTih/XC89H1up&#10;zvfOy72iMMoPbqrHDeXN8VmhAEHCN0JDP3zsIf2ihxk+o+kl49jRFxKn8lxLD5QCWKgl0mFIVwjH&#10;CdmKyciRnbLtkGh1knU7BATdcs8RJRdjIvRUgw2sPxdNfUj0uumchXhVzeXAgonBynSp+pA5h3Ve&#10;COAud/juuZa3JinCTaUtnLPucPnGpqvz0ZMTmc36Zxh4JWmKHVpkdrgcA8/8SQcEonLl17uONMXs&#10;8/3eYfRaCG/X7A/3YWfuVTIThpe06Jy2RYyHEIf8Y2UxAfiJYLqpSLcq7hW4VbzqZWGlg5Lcgu82&#10;LKkqk2ueDePRDfx8ac4DSSl2Jt3RLbTKWmytWffsdIJcq2+kT/WoRS21MGzgMh/xIrV8+x8f6ruV&#10;QS6AGKhb6ptdHVcxSrI8/gvEtubW6In3qA3pSN0GisjpwxREnWy+soxfvJjK88T3R2F6H277m4jG&#10;M71WLkZ9KZv9g4t/lYOPipDM5ttNaRtBqev7aeu7t0khmNa8So9RJsJHaOrtd1Aev44AwevvdvIc&#10;TX+N1izP97M5vMqVFQn2EMNXBRHfdQ1p6aS7NsqZtrYOMR6bTfslH7K9pTzHVCRXrj+seta9SDLN&#10;bA6KCe0k9ykHCTxH/u2NqyJOBCUfEdwhPl/dCB25Dj8j1rpn7qx8+MjveoXUAMO8/4Of0Cv5m5C+&#10;CGTpAS4CzcIg885uIZVoggTYG3fJjRNuavIqfoOtP3M264kb3NAPgN6OQjYy3bfFpcvWzk2OHuxz&#10;NdpqQCqeEe2BEbgLwIqDmoeb8PjpkZAS2XZsOZVwAZQ/0/yrdbrnUZ+eo2Eqzaolw/PIt58RPMrP&#10;jKYvwLRBJJr8ND/1iIREB9mCtbdcyJ77Cp1LIxX910AJScYy44oN86OP4pny5u3IZVuGEjb8WLNi&#10;ePC77IuNqqZxYwH6f9p+j9UZcrp6taTNNURsghmgeBaQ06aLbhRal8uWOxNMbNbrKrTl4qQJZNki&#10;XBBJ+Z59bIjMtiyIM8ytKu/dnC1DmfQv9ZJkmJo/wgZcp1flXjnfr6oDwNn+QH7KhpYEKpQ/Gahh&#10;4dIBTbKQvNyMG3MUsQ2JI1Xuho5iE/782Mxlcqu6ZAAgqT0N0qX9E74fbn+1Oge4MhLt0iE7o9Rc&#10;GCNvWM/ife1aMvqqiW8p3wPjT02K9nzrA4YaRYARY7r9d5la776MgDBV+aDajc8JXsnr+KW72f8i&#10;BZ3Nm1/p9qA0p5yvwdg0Q1HNaIgsKB7g3+ffFC/d4rVpg4M88YabOgBolje5wVegZaxGvUkqJjcx&#10;ymGzux379IaKQCM1B6CEQuQyA2hfDH2zbfpYmb2bDZRflRx9aTUezceA98vgrF+I9XkL1tLNqPjE&#10;Tnw67bhB5h+xObbNBryfsij75++bvDjTBZTSUM9EWW57zso6jugbO5VPJRgLjyWE9oUqNrShVHtE&#10;PqvkmwQchsdmulvkaGZIzYJ9y0/OKqVkVBjMBpdlEvbN4OxPqQOhMl19rgd0wOvYaH9cR1JWM2x+&#10;lBJP0PSfH3S9inAEsNBq8Skp3vSn1nvA5L/t2dQVp777Hd6CK22nph3VW28knl6PPjSIj2OnCYVn&#10;fU+PdpaHt9x+v3V0Qfspc/Dj+JQm2otwS45N3LYUxZJuY2XvVlgV52eiiFCJgbxnBtlwvlH/y2v2&#10;Z0fQ2PqUd+KaW5bm8KdW1Q5p2kGuwptK9MGH1synGQ7hdqsuVVkX9u7iudU6W00x9J6uJFGpYnIo&#10;5DJ3BDBAAV9sNczFa73mHNiQIr3NVlo5n7UkVSghFu7kRTV6pzYYsI/y/K/aW/2ktjZTeNs1nL6t&#10;4AN3MBq4Kof56oL/FEfPQKyxnWXiPYWUerhauaYTNm+q4mKY4fLSHeeJkXeLLz2f896CJTWiM1rl&#10;rPnVIXAP1yQ5UUX94KaHcwTmWgexhwYiwQ29sz6Mfh8FRafk28OjVWjnLnfR0mPGDBz/RHpl8myL&#10;jcivsf0u9+28pXsT89+grpN83IhIcluYPudlRwjoSsx9O+2WLpC5IeS1Qhwn9lyeo//l79phucdO&#10;/C36Lc3no1vNAgM/T3K9q1p8BLfLSoU0pRMAkXbrizzv4+vfbiY+6+VN7fgXtdZIEVh5rwMsE9sF&#10;ncwtrrmmDFb4xNcYyY/nP3TJzBeKhBUFE20mDEubogpnoUzRkVBgbg/PHaG7YwzuksuTv3gnJvtc&#10;TARwyrDkX3I1c9M9Lj7pJfOq1h5FfyYFXeIIuFzCByQxsGZkacjaO/EFIbc3pupZ7/M8n8gProlE&#10;QyAlSP3nbMau3/ZccVNN1RwJiUX7Zcj1M7O0zw73cgiAAEJkmxMI/mptzece8xicysh9jOo8FF9T&#10;1zfd5/sdau05D63adisfHejGnKurh/XL5LAQavdRta8Hkm0OkYU5fg1y1kwTdNydMszCQuJOq8Vs&#10;BAU38kXhrewgcx4wq7qUuaPg0qtWvvdBzMOsZLzSoaM960toYFZIspVC2VIXPlWidPM9Nq8I0fhs&#10;Culfs7zQF/yIHQQAJg59VlJ1Mt57sOENC6t9+//iCkz9H1dAGuVVSpUp1t19zBqGyBzEple+YaFI&#10;3IDy4ia6m5GynP52vJlFrkhrkI55RjjmyQiP9BSLvIezrwMzeucIaMMLmSyAJRv39D5gLbr0SNuo&#10;7z+8hF5JJW++XPAVQ4n191jMzGCq0ocb83UPhNYpeIZv2ukjFyUPUZuWImP5g9T4ojnNCOWUmfHt&#10;UO1qbAra7qT54YhUQxTqm2OpRhjvZ0G4fm6+fIJJe375G3ttJzSAAjI7SfPmzZgaXG+XkHBn+s+g&#10;az1QcRV9NsbfXwLgTRNxt29NbNHl32JoKRiWWWzEvL9I9rnGEBqMmIRmWcARERnxl5UAoBj++UPh&#10;Wa2XWZgxkzrDX6TUMF+7J6SkgMoW1GtjdTCZkD7ZDh6p3sToNvxBtUQuZAJun8/yYAz5W/wmvePY&#10;V3G/SSjsH2qye+KqHEOu/35gZP59yctkirv+Il/s1E8aokLH9oJ2qhuGV7Ma0YaStlAI+NKetbrR&#10;F9hk+Sc/AWw0e7bTEpFnFHTY6kyZPDKijvxRSBmgU9DEhifitW5qISifKQQWQzr1vTSfCvrbnr5H&#10;rct21KrcXt0Aao8hUKgWBbJdn0+71bX1KcEr8sUL9Ibso/vR3rjS8d7auTHqLEprZhSAklsiH+8j&#10;qjKPjXTCIdxr6FPT2PenJx1VUV0qZnrgY5D5wkBIEKwDWK/gIATzDfivlmi9lQAuWZKA87FXHux7&#10;lmeubtclmh8fOugI5M/EnJS+S6ptDUi0aayDzMiZ/ZveeQ55v+vcKvrxxybbkP/ajpKG2Ha48ZtH&#10;vBaczoEmrxQb7veTisjTgTWT42Op03XhThuruUBAdWnDIaIxbYz0IFwerYDXGp7huuB1qK8daBEk&#10;hK/5QUvryN2YZySxCgGneiGi7LWGXAgHI7oZd+6uMmOskeTWW9pthrFn5M9DvpUQxpDaLtGCQtPp&#10;HVf8dSbLoMSRbcYFXOTu5Oks3bjuEz+l+MNO6+NOxjC/EDP+Nn2r35eJDormtmLFjBJJ0vqlZbjs&#10;n2jLEMfC9h2i273g4ZsbBdL6kSA90wL0bsG1tZy3SCav3y/ftf6WQYmufV7U9V3gY1oYs5BSeWs0&#10;We9QrPTFyOH3uYo80KCr0I02Tbf6UymmEHPBb7dGNkXm1lZrPj4MEgleeD5H3XNPKXLgaNlT0b3j&#10;lkKcEXTJ1CKPYoJ/YsPuuH3bfCPS79n26m2rWsXxM3yfjmNB/p+CWY0fz3qn+7Uesxux+iQSaCAn&#10;LkS5vfH2nuBRPqX5O4tdkJm1CgOEkFRTIT5sqJMY1K8a3BY2C0upIfHBOmsmGXM23p+xXLm7uFuv&#10;O/eZH1a22CURlU1QFcDZRXGM+Cd3k05keFwrNOnsKaWWiowWfzBo3XRTmel+qtP8RaDPNZOPfeo6&#10;ibl5NCQdRrzH5/ZalDxeyuj947pqttjuz/ra/2HsrP+a6uM2rqh0CANpkIbRXQNvJJSQ7hTZhqSS&#10;Mm4EpZFm1ICBSjOa0SG1UaM7pQZSEvMmBPTZ83r+gecPOOeHc17nc77f6/u+rmt+eozXK33AaPYM&#10;USs3B1vcetReQLz+fjaPX93zDecIhX7fgA979ZYlVrnZJuUur7TjizyRFl4unoh8K6MMwvwoDNQl&#10;njuECd7Jysm2egXR+/LxVNkWWyQvw6M/9olU1qPxbknWj+zs0syTkJ5LROb33kpevukzf4PRWRlx&#10;o5FK0L3perTBmDs0+EschbKtDmWHqqaA+IcBcBlr7mT/LwYAYZ/DQGRev7euwNNLzLxJpoo4oxho&#10;XD7JJQDnZNq0Bn4w0GxRNhoMekDdu/J1r0hLmPYRSCFXbYsGNBW7zdZ2D5wJxGiFBcQVg3x4Y0qT&#10;IIT+OFD+c7GNyZZXjs/TTm2jw6382K4qsT1SFpE1qKOOtIqXxvacRkj39fIIpo4AdEIqgpgMLYJI&#10;K3/5VK/KX7B4Tlq+M79VW+WRZaNM60R3GU5HhMLLP1jNZWqfNVfCNTAqqpVXp2lquIVEHP4JbSDm&#10;+crTm89Flilh2FiG36Hn6WrYQ9itj616WJ7lII2sfquPoYDieJZu1B/s1azpaRZb9437nuDJbgZR&#10;XrcfqiJUtAYYMjWLl2+8Yc9p/bchv72JGNWXncE8TUw23t+ImrkjCbkPExcaJINp6MwgNw6mDB1j&#10;m0/89UTfMD64qq2PmPft7Ejf2yim5q6BXsHkRwbi3SQcn/s8R4+73i+Cv8YjQdzfZy4I3rqqRqUt&#10;xa8kBf8MEBd262WpZEY5MPXlcQ8Yj+PQ6WmwhnGbMihgmHcVuCbivtu5aeioF3AKDo/TOA0XAe/2&#10;7Qd2WfoTvG0+ZJ0ddZhvb1cx0L1hDgpqnxgnw5uoVyacWGgyFwy9CjF9tB1fIfWkLJilivPl2/fs&#10;NWCWq5aJ4SCL2DperdaeMf7WRB8aw+jZq8uWGQHnGxc5V9YqtZHm/46oM7WzJ0IyozJH0uiX63eI&#10;ucp3d9xVrGemhkDvJZ2Ym2XQw31aFumYpHiD6UDpr9i+9JJAQdRy9uzKqOk1E1YxgBAYKCopsBgk&#10;Pjn4bSohxGR9Owb4hM/9HrVIgBR6BTMBFHJhj7wwiIS9cH7k9kpM1r/2H7yrT2FycaLGIxESMQtt&#10;6/kVbKh+Fvj0cUdA5DU0rzTmnmEdR1Ld2kOXiK7Exhxhj1lpBTeXQzlt5cME3QTWnjt6TMZGP3hF&#10;utQZVpBgKnlIUcHM3EO3MYX6iPf9Nn381nzbV8EiDHM0kw3gZ/dv65OpjciU1YVsQtnLfwqLrBGm&#10;qh7XHIGiODcVpP5Ja4fP/EPnxmu2MKmT78T/3uFrxS1I3oH3VFSvrThK6YWaSBU06cD/EI5SLptJ&#10;3QLM4UwC2QsP3Y+ca9pjjjIPFtH/RmI+fsvdypcIZOflaLpIZegE1uUyrKymkdiIoenYQw690fSS&#10;V4AA/Rca4D7v2X8X8fvQwqrcBwGBO5nsNuVv/SbUHov4vcuN5DbK/u8rRTOaSNB3R1vWGSfXYRig&#10;Be0RfB9lORhFIHN32P1pLRXYrKukG+YBzqjV8d9zUh6cvN+b4cqjXmJTF1LfJyQf3BefbGz4hwls&#10;WxXP6ltjXrlr3pZt8wqcKNjNdXEnt3JV7A1lw9zEmI4mO0pAn1zyiUje1Py3eSaoOSJVyGhWSmvn&#10;ZWBnhPboXShQTcwtrq68Mf79T+8hd3Bz7SNi5esfeYB+o4HYtEzdVO9FFDQfZD90ez0Ce/kvl1Mx&#10;KtvCG6oTSjVNaWBqwl5Q6GIPBZhRyeFqPJ2dqzKu5BXcEKrSzYi4VltBsIKudArcDz2FSBdP6/E3&#10;GGP4Vups25WqCxNPMLCSARammiCAWLCibsLjDZ020z1nnwiz+mJryCdpm7nhZIx4CBK1eYsOXjOg&#10;J6lgc1S3GGU/lVnTr9xaBnG66OEY+l5Di5MoiGEyY5Vbs9sqpMjK9ckW3/znZa8mTn25QLaD3422&#10;CclwGCiYN4vZkPHE/am8ZAkQJl6cmuz7KyQTsr6VAF17/sj+jy2pa1m2SZGrc12+NknT8KyUiMXY&#10;5bbKno9eW7hNlMpOug1LQaGzlvs9vrQDVvhaN8uXuFgU+Meeu06Rogzvi6FYRuXCaXzCSIos0Gxs&#10;UE5ZE+BxBaoOb32xQTwZfJNvgfPyG26FGT5QHEelCYb2HKYuqMUftOiCJMq3mgrSb9wy0totK1pg&#10;lg/CciwwTvOoy+WmRz+XVno72xNAocTqQOLEGft16h8OFzJqPvN2U+V+pHNZX4R8I3oN013/o0vr&#10;OE4cQG7pVn7VzH+t6klABZubcWbQPWoVt826LdJ8JYjzhBvAiJ+FqD6JMv19p6cSJP+k14/VMX/8&#10;19mEbqE/KYYVJlgdxQwfBQUVIcI45k4vpQGS/LDLFnRWGN7pzR1uywsCmNhnYWQbxDvZy/7AcU2U&#10;7qxLbHjZgmcNRX1m+dHuK6LLDKjl4LjGUG7z9MaCa2e6Qvi7aBs/5a4r011HkZMz06ZEI2CkbFl8&#10;HVCykJ3DYOI+a3nSqVtUDJ1eZ4jD8pCxNncB0/Vl0QTmYpbkmPvlR/KEyXd6PKuih678uXuwNq5o&#10;i2sWVIL0yMKI2LKNIHswi8mxazhQUD78dJhWRzFQf/RHhrloTSn67P3H+FQMbTST7VXdAnZQpl2O&#10;wjANlr207gI1iyzfv2PG1jHvoNXomCnXvoAHzNHv2qytjJFA0vH7LOxo6XOFmMG353pfgEO80iPL&#10;mFArSdUjYgL6eb0hu0sxEEd6N87ahcO3Gc7BmRJpxiulpggUvNIvugx+Tnuexsn+uFVe66uagbeW&#10;lFebkjelby/jdrr806/t8ATjJ8qTBEad38JufiZTbkJ8Mxp665SnT//B0yeWxQeF0VF0cQ1pyPXM&#10;SizSk//5Vhsm/Cmfp3h2gAKZBBen9A3RkXlveS4nV9teHWfwzpwyjPnFXkon/HaMKyl67O3Eao+6&#10;S/ZtyZ1nnPRJaJ2FaYb1DyfHFzQpYgy4fvHC27xfrf8GcAWWc3LMXeu+9a934naO+JoxGxB8nn3v&#10;sLmxoba3P4+Xs0H/V6Uno6Oc85w82cIMb8khl6Xdb5ujln7T91lyt8cB576gkI+3XQ1i00HZPNMy&#10;+iWQaoMR3wwEzdzD3JX3lehAWbv5IXCAEICJfsddNVv0ftiLIzFp//qpCUxIQHprBfm0BwgHfCdd&#10;ihvOEeRerkRWml9bl5w1jM715c8ZKnjcenqdNwwsYO/apVeNkR+XCLOI+cm2rWFe1tWKe0LTcdjw&#10;TKmDUfrzBb75VUftQso8Vx+/7DgLhZLZpjOII9VfkPHQvWdMoCD0x/mkTJkGvaJ/3RB5ooLmagDK&#10;gITxdtpxnJh8g/HcMIkNCv0vA9DVZGLANZ70M1zwmmLziINzqyEHkVLVaXh8U5AMcc/Onsb1d0Cx&#10;VPFRJOIAvV8JkvPSFR0IVjbu6UR6dXFTwkwqSb6SOa5BSDRI4ktO6aYoi//X6BhaK9kfRQnPkjNP&#10;LycZ1pQcMOtiAk7bwkHn5tJ0+UD8Io5UPdMGVjM2NlL8v56ijY98xaBaRaRr0jbB7VMCtww7SyoK&#10;ah0KAAznIHjZvtb2EpGw59Xh3L7s2eZlUG9DAKEhJ9sJDNbT4YNPpRvoMSl+IMUSnxSS39Xc916h&#10;KTuLEJtt29n30lTnU5lozLwM75d8E11fHcFZWaC2HJmyi1+66elf6eL8Ggb3P36nf/vQIO9sk/5R&#10;P9GWgFCaZomKrWhtmT+1n22DGf+oN1cZvx1oE/R2Qu2MoyxMzVoOhBrTf/+3Ozq60mox7tR8EHSS&#10;gniWzB60nR0XQ2sXtP4hfzfNgZgogUHteeerOG+m9omDQpeGp0Us1wYvTvWaYkoB2ocvPzCbroIC&#10;VwY/w79e5hY3a5+GiY0NmrFarlWQEwJNEpoJhR1mLHinzaNwqWTkDOFSWm2cY/p0pYfUUWWt/3Nh&#10;MJeS53bBs8SOHK7Nzl7vfMb2cHPu48wCZ+OvyTGGCzAVTN+yNr16pecuACZZACT731ieC71eouq1&#10;MxuieGz1LEi5OSOLgEnE9JEx8aijqAkQ7RQ6ypWOzF289l1nSOOZcx3y2EONGnVxVsiLS4lW6DI7&#10;P3G0SbGiCumwY9iOCFEsyCQWXSyNv7RJ4WbnNZgOqJtZGbAdYH3EsoQocXMNb8oV2bkruKdyqcHq&#10;/FwzMq4ttITyU0VbVmqFoXr1rzON1qwei7s66e3ZNnhoVFuisowkPFJKRzBP8BZnHmQzxQiB6ZMR&#10;0CZQYU4xL29I4eIYNB7e2cV1HjRW37OAYYBka5/deSIfvVBKBd864Hu2jVRRWXB12/1MoP6X8/YQ&#10;HVeOTmbalxJlu+fpnvS2ew2j68QtpPU6FmUUnmCqRZ7QEBFkJMSayjW1YpJmLy3T977osi3Or8mv&#10;n2PzQ8/46ZxwKZKTPyhYaS82ZdsHvu+Xun/8WPltUv+HE6q2fADH8QGfvH9S5Q9Y3H+A3f31os5E&#10;QJUJg7007X4lh3y27kXr4Jmq7utG36LFXhHNFPNnCfztyVrNUsUHWymoXLUkhXKichroOyOo5ciz&#10;2TEvGxxVuEOvT6abr37mwjz4K9BvkOPVN5F+2sT4o8TAJiqrIR2hJ7Ms1o5VkM6psSVSZlGgmJi4&#10;rHTzTPchpajfwYqYyYNL3fXb34aWe+02zj+cHc3SMS+cz9vHfEFv40bnvLHzC5dNxiO1vOKF8QG4&#10;6nf1BsxgZGcMfo4LG1cgixjMCZT6YiiF6zUwv48oTaxbmRjb3IkFs0s8zsH8F5o510pEAqAu+rH4&#10;RO9H8krF+HVBjXuzv/lTV32MyAZuvUx/nhc+82CVuHje22cCCYy2WGIpPZF2EPcN4PRkoln+rhv+&#10;LV4z33EutqZ8boB5MdhxZIJwAaD8ueY09CRwR7q6CCHQGAhl3kfkfe8l3/jL95lT2tm1WUpQk2gv&#10;oAH4yRNHlnT7CrZ/5RE2fs+R8cKzaoYfC3av1lRptcXi45LldU/G+sXE/TDf3jRm6GJUsIxlV0qG&#10;LUk7p1B3puNtVJCyFYZPV/7m9jUFHbfobhRY+RjvfqVUg3gnM9uRwr+718KWn5h1av9U3AhZsZ7a&#10;F3VDeHv3glscbGzLOV40f+obeO84nf3SGrqLJFHj3nW74m+NfmOGT8CZEjRt7xVOMRqMVLj6WhKd&#10;iBliwHkZETMB+XZdjK0gs7ysSGHcUPkLAz0v8NP6p8F52ZUv/cOFd/R0BERYkTPdZUUqWFdh1qzJ&#10;/kFwlPmvmPxqSFB43mQcpU6pMGvmYxctWzVZ0QSi9CcN7PyY6kbpRrQJFd/+ffSXvZTZtw/N651n&#10;g01sEG3xcZRXlKjIyFYLPxN5na8ojto6lwf+XJnAFcx7XE6zyYfZonaaaIDe34s2qqtIzid9LgJp&#10;3h2b+yVLOauC8akuVaDg3l7ZPQmueNnT7j+Cbmxh2+gMjbhHjriHjC+EjDB2MMHJHrNSO5gW+LAk&#10;OEhiCPMZbhnHI/cDjciieh9SwbKOTAtUBx6D33pxH+PJYKoDA6IitI5KbpvFhWxroLXB9lJidsVS&#10;z5NkG9hJEbIU/rQjhWFnw4yWS2lyuNCHixRzFcTbM94Ak14rO8R3Vtxdq97bLZ4ixnLFnrprJDBT&#10;kjAs746SMEsyL8FaB4dEi++uiSWeOcIik/Uw9483VkEXAQK++clWlJ0h1vtp4QsPtH+y2wg5Wfqf&#10;+VjQvTEPODHNjwnDX19+7h8hy3BUL6c4rfqK9MkxDPV1AMdf8FJVqeFqkZD0phgeonVx5vdly9LI&#10;bv3nGQOsYoGz7cgDHbmLs4zY6JmLhv6pgU0dRdEM9cDl8efw6QRKFJhJzeInuGRq9JVFLIS4MZl9&#10;V1+7iNFDpnIaqtrZOXiidYohW5Z2dCOz9I9mrxbcDgVlfeNIelqZz0nXGjguHKEFxQXIV5IvD1xR&#10;xqRUbGXAXlJItkOws+yE+BEZbStpLBWy8yf10pJhDgqO+4e59YtjPQkvtePh/SWlo1ifXhFGtIlh&#10;m6ry3o/1WoFeLrMUvibyZ+IaSdnhabs4Hk1rBkgx6bjeXTlee3W14KSiD+Q5e/gifUbvuhpygCud&#10;b+/hRnbP2N3E1GlLSbdNP4fbfkR4PwKZ5574XAFAxungOamiDKZ6a7silueV56ujhP+kqxLN1+Ro&#10;qBQcx9z8eRAio7mrtHEAKahK9BrlUijPq3zzGlJlvDZnt1hC0EOPHYmvVlb4NBThhjtMqfyAR7iq&#10;i+f/5kctBe6gNCsZKrldsn512qxOYSe7Hxhqh0G/HcvoU6+mTX5f56VygrqxOuGdq16A9fzrevyi&#10;RfS4+TwcEqoupGy13luqIATOVYiJBOW3YpNRCJF3MkYLAeTJj18YD1NZ27q6IE4Gyt/Vm29AMlQe&#10;4w+qrZYXqt/VYjbxGBdMR7ozuGO4z7QqHhLNVaJAsRqXRW/hXTJzZV1znOKbZhb+/tCnWfYZYLtd&#10;phS9G6wwjUXG7LeEGalH+LFbFxLqn0IhMAtRgqhngvhDzDeE9JV4wqiijC3jeaVg+aCRiJRU+8pY&#10;Oglgyy8hYVxWWmK+u8WT00VGu+eNc97nvJ3XLLmFGd6kZr65iJx53DYvp0u83E32/OBgiHzhiBc1&#10;yvck1JsIVQvDhB3Hnmy5B21rCYznV+PvmbQ0yHUUzA6quv3XkWU6wl7ea6qBNSvFg0La8q+T0k/X&#10;N0gcX6DwfZ4CBRDgFag5bgNvqZOxwCJ4k0BpHpLrOJL8tMfOffv6EBotNCMDas3bcMMnDFZuDYCV&#10;+wDsRctDNyrM03q2rLnVLiGf0ihEvl6KZqesdGdHkuoIAlnzJ7pPIlWw/POyKuX59Lo0U7t0iSh8&#10;zHTA1PLXu7HRUnJfMntOLUJyjYdqGVn7zPZZc4S3DiLZMokJrk++fGAXYvIh4HwpCMyXXbXgrveI&#10;z/6Opf+uAVtuRTMY8ITz2cSVtrZUu0gMQYfm3Ztpv/lHnGGrS73fmw5aPWI+fvspc5LMZ8mlDNkq&#10;GPgPxCv4x0XnD0xLUkM8WWABJjYG1NA0wqgG8VZnCBmpBt0URT1L2v/7bjNsn4g9bFZSq3ivV3WQ&#10;O80gt6p6WY6zMJf1TfB3lCEdedDdYnOymnh2naYIOrNc1rxXuyMrj8cF2WCX6YnXSYtB68ay747f&#10;bCb1PfqpvLnOHXNEvNWWD48woNYs0HqKBhS4hOsTMgAJ55jXZ+w2rHRkbGzjTeneMKnC1Jaxqqzq&#10;a0MNhJpNS3WxX4TQj8nzDb+o9eYJUNg/RB4MSDjxRmaNj9x0ZEG3yuUAkvh/YXXdAx7KRFvYCcEQ&#10;FkvnsXTZVq2pR53L67CsinDZc0nY4NBkU7mswImvyqwRe1wNW2MURzpuUL19AzKSmun0UDdtItxs&#10;l4D0lMJaC9zY+/NYenSYyq37aiqaRUZ/Ue6ldGjn77dxY8ikoZ9rWigmlbL74lK9NG7qlc4kLm3Z&#10;6E+AA4dDzZhb61DgAQnfqeXx025Y0m+J2vGVUQkzsmXO20rFgDqb75hgTSFU5HsNs2xOXufhxbHQ&#10;VMD6fpbB6qZtIbh1+TkBratA8zQgd/3g8dg01s0jBXAu5bOJXe+qZlOHHL/8pt7t3VmwGn2nPUft&#10;0Hhpce2ly7e5Z3mFEfdrTmj3Nz8UJsLzaRk6HUyxH6QcVb0p3poqme/fcnie19YM9YUiY/hKHj6j&#10;Dk1qbFEu8au3O8iU+lPFJqlqbrlpYJimNdn8oPjDsaYOd8x9fghzbdaJlPtu2Ynip7zdz+3xRyqK&#10;qv3zcwzgeOz4o4wsJBFIF9W4j+eoy3dutP6daY1w2Hyp4fDhCshzwUxlSwVAGYiZXlt/oalz/D50&#10;lz6Y+8fuPycMMSFWyj8AtDm72RVJZxZfUmsa7C6Hpkaq17Xn2sf0TD67gB11LFQvv6z0XOC5oJRG&#10;YT59ZlE2K4yv8lf6btjIqDzybmZYwG6dWVcWgXu32jLMBLDhzsyyjflq734wYDlBWocJAfsTJL4V&#10;mYRhgWp7COlTcxIBvauKieHdK4XoTCWbhRmM84By3H77yA9XZFViKiWdJDMCJraKaxgiLRG+9ZRp&#10;sRZpri+b6g5n4CR8QjNEQF7lI0wWiSMKcMghvtUgnzDi3kW7C/5zvY2WUvnOf4ugsAEKQuPZw02W&#10;ALHlYWjyT0PTMuo1Jr/VJqmj8UQutAYS0pVPIWBIQXorXPWx2ZSpI3utHx7XCAosy4sJZD5NvkVQ&#10;q5jj4ilk1l54r+eig9VHJDOzlWqEPFj82z7G0DLLov/p+fUJWpL52oZXTk0+UIeSRcisL6tcr2vM&#10;/MTCl8mpdE6qyHg85SngyQ5aSk5zaP2SMro/S1qsPJwbXsGKtB/xr0NLNEpJG41H4qDYohlpCW1s&#10;S78KFjvCChd21TJVeyI4JwOsS5qkCLjJNh6vvVQJVXIQVaM1StfnvubpSuI5bQzxq/hUY5gu+wud&#10;wA3AU+tnEixC5Ef8/5ZfGoltJgPiW3yCRRTjoo7Dcw7s/17JT21eVDe+uAl43wDGi61zbxyELe/r&#10;uJ0xP/jb5QAtv/zeaiOK/OY9TWhe1fnjMzjcJ+R5Q4j9GMbVFsql5rYVp6UYkbYKoj8GT4ioJiNr&#10;TwelqZKRr/EbhTpcKpVZRGU8iYp8qP/xJLkhC0xWEVc6e68jgxs/enPnzc41/07Swwi1wN5u+OnT&#10;WQ98vME91dxX/E2BfjMMLslfEmmA3AdMClCrnCDF1qhvnDN+A86ixyXWC5UnDZo/neOXJAV+cUzd&#10;X6yhqXX8mQLCCgyKYMb9HtBirWyVKi986gUGuapy6YnF02JuuxFT5PEHR4cmzb4TLLyz88/SXmz3&#10;6xQ/TgWUPETlIjvgs72oB4blbu/NZrHzn2jVAYc8MGYnqxgW+z2IlsMH7gqHEDPRtQspDZ5fDKHq&#10;IrSEGuKRgZjXLp6B2UleyRp6DO5sjJfPkRLN4KUH+iO7FhlS2botB+6oRsxbl8XXfp7E6Hh9iMhk&#10;EXLg5H8Q/JwiwAeHd4lZG4NWZR1Fky8bSJ+3jenpjbwfU0/TZH5+RmG3RRtIafBdttvnL8xQS6J+&#10;dXJMUD9bfId8ebXTU+5d7fwUVt2J/TrC+Vz1Hkf9gNKG+1bK4ih9PLzQUkho1JuhMtSQbEmZ6aeg&#10;dnZ3q6rSxo/t2EY4vMkwCX1/oQZAH+VMEbZWSKhrH+qRaExEuren+wdM8GdOIQ8ZKRx2yE/HWETW&#10;DN2+vZ05dG3GjjlW5b63rQFzvDMFH3964prsSyziiBwaV9f80Il9fH1fU3d3s6gHowvPirAVIvOX&#10;OCfyocU+cG+ayZlJTY3PyM5zifOW6+e1z8qIce67n95qHRTKTSTKLIlC6A5r/evKBbDSmpH7z7kp&#10;dh7GD3vh0q4QlruvHKuiZhMlFOK+7v2ENHTGM7U9bF+5l0frlB4eQHt/7K1w0EfNDY8piecydJUX&#10;Us/YnePKI66whkO6gfYu2dKf7hSyF1KjTvXk9DZG0C3SuE3sYz8PjjT5/q96qoSRSpyYtHQ77uzb&#10;/4sVaPw/VsDVGyJKcPfEoWbqSoZGixjuGR3jtu3qfsw8QxBfBjUkUiQcMvdwO/7Mcg2ocGr6JdoK&#10;mHP5WWP0aZWFbRex8xUaVRjhSlXVYf/aOQiZOxod2DTCWVndUPfP/XbGA4GdMdxTWVnfFwa4OVlL&#10;g+ur4JLdPUTOdH+6J810v1xBlfMrncL7ZC9E52Q7axGnrUCdXQVZsfYo7oYcVmTVKz2E7qsOaiJz&#10;aZCab9JqGw2tuJSwwggh2ByNUgh6psgiqyCe8tRdBnxH+tcNjBbTeJ7Y9iJxbRjEX7Cb9OgkMDrv&#10;+AxCLZFyatiUN2BocfqjBwSd/UE0YeNW7AXi9SIduzHhlFQAPzmDwWlpdae+QTnWJ4IWMmKNmRt7&#10;wBJGu+y8Gld/PTUXuDsL0n60zJzVBQ5O0K9w9cxJmyynxAqIsOSaj//YVilfTzYwPXExVdOEH7Dm&#10;mI6fpB8kvrR+pfaEf0Z6G53w5bSRWr+sfY1604OVQdLlrb38d3L9w34V3UP5qoqMY9l0sd9GngW5&#10;JZm+02hT7xybsYKdkSK/6RVg3LEk28eWuytdT3le/AmzLd9+5AOwXh08Osgp+vr3SdRfowPzG1hE&#10;NHGI+fxVp6LjriOc0LPTcTEsfPtIlpwN+1WEHNhyIAJUQ1ulSFCwAWOoKB3XI3gTIoaWHbYd2806&#10;CgrE4bYGqjrSdraq8h7WuJJdWZm0o9mD1IxqY29uUC0vXp0R95S4z+Z0dBjVK2HH5LYLhm+PQ28l&#10;bi9+13wv+ns15uBsk1hwHTgji5rCMe1dhOLnw8Kwf2/aSG9mXu72wIO59BJP7NM+eVr9Cis4oPxW&#10;58S9ebT5uOCRahn1u9vri9Bd1+pT2W9/ru3/sv2+SvSZrerI99gYyaEVbLSHduxxPJGjkWrZaLsY&#10;v6BxCHEAbKKA3Jrsqqyl1HX9C9hmvOEa8OzEPgmuSAkyMNZZANM2oOS7LfWNN+Mk06+tH78OyZEa&#10;sVuy9voJzb0msVtxtfEiryPWIcjOPINUcsPm7wTwcnQUFnxSSHVa1vUpSv5UHb8d+VsJ7+4aIz2o&#10;YJcA76Hij5bw4fVPUkuiNbw/lsLI9FGyN5hHp2LUyKQsZmVBOYn9qXnkb5GEwNSNC7PVRc26b4nU&#10;8FyQawrfqE6aGK35Bm1FHr1v+GoRFanxIYONcypqWSKudDMywB8e816FO8bT5NyO79A9sMFhdnhs&#10;x5KWSnhwclS94XNRoM/n/xL69fQIaDPiZ/RkacTtHfs1jWMTym6x3IdeqNf1sNPUbIjuPGXn6PHa&#10;7Is8VMz9d3QDBhq07g6HljaLfJzs/+bkccjdXywlFHofZ4Q+NUfeeirELLgffeVdGIV0T0zq1/M8&#10;/zVcM3WxtCTfnbRzR5T4h7LTtCdBI9XEhL2gUCKwI6Ma4+UFjvxdZIdRN0spHDNUYO0Umw1S2lR+&#10;pnNJTRbiwEHu9LLmgmR6pldwpSdb58mWRWiJXAyC//Jy/7HLrDNWTpu/oYcb6CXmVVs3MtXTYaso&#10;i7JD8L0uYFLYybTm/6EbW/1n10C8xTsL5LTAL2pvUC4l/drvK/pHXtF/+iRFb6gMqOnBpJDYd/uJ&#10;INOpbqSA/Iq5Pe6vKG4nOi3k5/8AsyBM36sq4Z2GehZ5g2wKn5G0LQtb+9ng7GBlg51lFWaWV5pY&#10;UG5mSr6JqflGZubrmZbVyMQ8DaMLWiSK5eQclVTsx2e3ML7AysQ8k8T0GZuuZla5nXn1fsYWGxmS&#10;1ci3GU0MyVQzQhT/EgNTy618m6lkcLqKH9P1fJ/dwqc5Sl5JrOOZuHqeSWzk2QQVz59S8uKJBp5P&#10;0PJSaouUH/B6kpwPMpt5KbGWh45V8Haikvey63kpvYIn4qp48lA+0wsbWJpVx/z0emZl1LG0uJml&#10;pXpWVllZLaJYC3XMyFYxPbOB6em1TEtvYG6RkYWCMZTVxKysRonCOT61jklJdUxJUTAxtZFxYrmb&#10;UMvYJLkE4XwXV8uQhHq+T5DxdXwNXybKGJxQy/fxMqnAf39axneiwMfL+CGxjmHiFpBQJ7397elq&#10;Bp+u4fvkekaJQJ1iPd9kKZiv/w/F/w9TS7hxRpl0BH3z1tlV3CJonPNl3DxPcP5r+NNSOXf8e/K/&#10;ZYWcm1cpuG2NitvXq7ltbSN3bGzizxua+MtmLXdt0XLvTgMPHmjlgb0W/r7bxH279dy/T8/Dx1p5&#10;5KRdwuIfOWGXiv8/Dhq5f7+efxww8fBhCw8fFkW/VTqDTtgZdMzMiykuCfZ5Mz/CqzkB3iiISC6h&#10;bxS280JGkH8eNfOAgJOSIrx/0kZT1zngKvz+M56zF1B0ncF57iy/SC/VKzjPX+GtwyoW5qv/XfQv&#10;cvnaefxnz+O+9DOBSz/jP/8LM2VW7k8y8EiKkyH5KtrOi5exKOa/wO+/0tJ1nh8r7HxRZCPeFSX2&#10;6y90X77MtZ8v8PtvF+GXqwz8fJXOa1cJX/yZWXIXbxfa+KSykzFN5xnV3MM3dW18Vh3l0+o2/lUS&#10;4qVsJ+9VRvhS3sXQSjvLLW0MkwV4p9jC8HobW1v9nLJ7OG2ys6ulleVqO/Ma/SxqirFS8LSNXSzW&#10;trNY380SXRuLVT6OOGKSk6UIJy/3R6kMRZHFuqgMdlDuj1EZaKMiEKMu1kVj9wCVsR7ibEG2Nl8v&#10;RCcDFzng7WO7NcxBRzsHrDGO6r3ouwaIDJyn89LPOM9fRhFqJ3rpZ+wD51EGI0QuXyF44RLKVi/O&#10;vrOcVhsp9wQYuHKN2PmrVEb7pWB2odJN9Hdx2C6iIvul24ZICdvf4meHzsuWZhfbVA726rwcEpm/&#10;/gFO+s9d3y3YujnmPicJ0nJ9XZRH+6npuUROmzBs67wO9RjDJHvOkOg8R6KlnaJgt2Q6d8jaLllR&#10;nLKEiTP5OSAWtw2tbK83s0NuZluDlUPGCEcsMZpiPVJhb+kaYL0tKtkslLg7pAZv6uwj2dJD2+Wf&#10;pUHil99/Js8ZZmVDkDRTiF/4DUt3D1u0YkEaJcnTQVn3RfY229jdoKfQE0Xd2U9pUOT3WlmhDpAV&#10;7WefLcomxwCrHQP8WOfmiwobgysdjBI6EGM3YxqD/FDjYJTcw/c1Diko/sdyI2vUFrbofcyQtTJX&#10;6ZXsEWZVWiU2zdR8UewN/1v4p+S3MLWohSUqN7PlLp7clMRzewsYUevjuyq7ZMD2RbmDD+R2/lle&#10;y82lefyxrID/V5nPf1Wm8d8lCdyYG89/FZ7mv4pP8eeiZN6tr2WZt4vjvb+zzdzGoioz88qNLCpr&#10;YVaxiSl5BmZla1hTrGFHdTPzC5VMyFUxPrOehYVKNsqMTM+9btS2uMLKXmFJXW9jfnELc4RPT02r&#10;5Ne/oFjN6Cw132e08GNqIwvEXqFAyaJ8DVNzWySx1PjsGsamVTA6q4FvUuv5MkHG6KxGJqTU822q&#10;ko8FUyZVztfpCl5NVvB5Uj2fnyjn6WNVPJNcz8spMp48JeOZwyVML1SxKKOO2WkNTM1oYEpaPdMy&#10;5FLQ+5p6NwtKrcwpMjMnX8eMlCpmp9awsKCF5eUWZuc0MTNbzZQ0OZNT65meomBGciPTU4WAq5nJ&#10;+WomZGkZldLMsHjB5GlgaEKdVPS/jK/hm1PVfB9Xw3fxMr49XXP9SMW/nqFxMr4/VS01BPHx70UT&#10;SJDxRVwVn52u5L2TJczVRv5v8b9heik3TCvhBtEEppZw8/Qy6RZw+3wZty+sk4r/TQtquE3g/0Lp&#10;u0opTf4C+rl1TSM3/dQgPYrif+emZu7arOHurVru3a7nb9v03LvDyD279Ny7V8/fDxh54IiF+4+Y&#10;+cdhcSuw8s9DFu7bq+func3cv1fPP/cbeOigmQcPGHnwoJl/7NPy4EHN/5rCvZrp57XcMM+l+6TC&#10;/2JGlIeO27l7v5aHTwZ475Sbxq7zUoEWZT1B52N8po6Dah8XfxaT2UVMl67y+qlW5ucbpeL/O79j&#10;6+pjbYWSlQ2tkopvpzIo2dDen27h8fgm9hs9UuEXL+zen3+B337n/C+/slrl5IMiF58VGRma38zS&#10;Mi2egfPw++9c+w1OGb1MqDIwvcbBj2UmPqsWJnEhaen7aXWIr+vb+UoojctCvJTj5rEkK4+lOXgu&#10;x8e7WQYpHH5MfYTZzQFO+Lzku9WkW2QcM6nZbbayvMnB9PoAa6wX2WTuZZk2xqzGKPO1QojjkQQz&#10;OaFuqiKdVAY6qAy2UxZuoyzUTokvSoknQqknQoHDQ4XXjzIWo6m7j4pIL4n2TvYa29hu7pACxzfo&#10;hZOkV+LCCxaMdeA8F679zLVff8fV04++vQN3Wy/+gfOY2roJDQwQO3uWRmsr9p5eTja1UOj2Eewf&#10;IHzhEkVh4RMf4aBdUETb2GNvY7+rh2OBASkveLfOzfoGE+sVZraKSdwQ4KBD2Aj0c0R46/vOsMMS&#10;5Yiri+zYecpi58gSQR3eHvLCwkeonyRHhwS9nbJ0cNzUS7ylgxyPgH+CUqCJWOAmi1hDc4CTpiC7&#10;1R62ya1sqzOzVW5lv4D4dAE0sV6p+DfF+thgb2OzaCKuDukGaOy9wDFTD8HzV/jlt5/ht0uEL1xk&#10;n9ZPrqODX37/ndb+M5JZ3/FgH439F8gOdLG10YKy+wzuaz+j6+onevWqRFEVCtpjLmEh0cFcVYjZ&#10;1l6+rfPydY2Xb6t9jKgPMlnXyVgRFC/3ML4xwA8yJz/I3ExpsLNFb2enyc8shZNZjV7mqvzMVXiZ&#10;XeticomJCfktTMrTSnDF1Pxm5tVYGVEo8q9P8dz+PIZXeviu2MknOVYG1wR4T+HizpJy/rs8i/8n&#10;y+S/qtO5ueg0j5Um8rm6iHFNpYzVVPC5ooB/lBznxry9vFKXy1SDiWU1DlYUWllcomdBcYsE60zO&#10;bOanciO5rjZKnREqPJ2sKW5iXWkTZYEuSkMxCrxRtlVrSXK1Uxrrp6q9j5O6VlbnVFPkjlFgD3PK&#10;7GFcrppPk/UMS1STY4sQOXuZtotXyDB72ClT4T53AVPPWbQDF0m2h9hY3YSq/yLesxepa+9hSWEN&#10;2s4z7NO5ef5YEfvVdvQ9A7yRUMSghBpei6/l4YMVPLIrj8n5GuZnKpiS1sC4DAUTMhqYmCFnWpaS&#10;GTlNLKhwMK3QxPR8LdPSZExPqmR2poL5+VpmZqmYlqFkaloD09MamJuhYlmhkWVlNuYU65lWpmd2&#10;hYtZJV7GpxkZnSRYPY38mNLI0MQGhsXLGXpKFH4Z3yWI4l7LNwmy61P+qetH3AREcxBH3BoGx8v4&#10;Mq6Kj06U/me2z02Ti7llaim3TCuTHm8WMND0UukGcNs8gf1X88c5FRLfX8A/Yun7l/UaafK/YbWK&#10;P/yk5MafFBLsc+fGZu7cJKZ/HXdv0/G37Tru26Xjnj167tlv5J59Bu7db5TO/Qdb+fsBG/cfsnLP&#10;vhbu3qvlvr067t9t4L5dIrlLz/17DNLv3bOviWdOW3g3L8ybWQHJ///JBBfPClVvvIcHDzu4e5ee&#10;v+0z88oRA41tYvKH3379DU//OZTRfvxnLvLb779y+ddf2NPQygN7Wphd5pZuAr/9/jvnrv2Ca+AM&#10;7jMXCJ6/Sln7AN8XOnkgwc3bmVqcveI5f8ZzZoAkg4vzv4vW8guFvm7eztLydLaV5xLsfJ3VhKX3&#10;jPT3X/kdNjV5eUWwhYpbeStLzde1AT6sDEhhNk+k2XhP1sFn8g7eLfFK1NKnMt38I9HCvXE2njyh&#10;ll64C5UuNhsNnLAqSLNUkWis4ISpjiMWBbuMNpapYqxsOcsiTZSJ9T4m1onP8bPNECI50ElRqIOa&#10;tm5ksV5p2q8KdFDmj1EWbEPW1kOJL0KBK0BlIIS8vZ2Gzh4qI90UeDs4ZQux3RxhraGLVboYm0x+&#10;Dnt7yAydwdh3hgu//gK//oa7/wz6vjO423rw9Z9BGw3T98uvxC5cplBrwdw/wEmTk+xAJ4EzvbRd&#10;PI+s/SL7HN1stUfYYhMFtYPNJuFvH2FXa5CtOhubG68X/s1qGxubnawVsX22dskD5rB3gI3NXnZZ&#10;gqTFznJYLF8rmshxdFDeeZGS2DnSHGK53EFyazv7dG3sVAl6p2ATCdVuhERh5Wxr45TewylzQAqO&#10;OWFrZ6/mOtZ/QKhddT5a2noQo4Mi2ss24fkj/g5PhwTptHSf5ZjeT/j8Jc5fuYSjrZOffwd5LEqh&#10;OyoNIfaBc+xtbWO/uxdZ53kSbZ2ctERxdvVT2Gpne6ORhmA7rb0XWaf1sVkf5ISti6maEEMagnxY&#10;aOKtDB3vZInHFt7K0PJOlpb3cnV8WWlnuCLAzOZ2Zmg87DJ7OKQPMa3BxYLmMAs1YeYqA0yVuZgk&#10;hH5lrYwVE39xC/NlJr5NqeKuJQd5bHcqw+odDKl28mW2mVEVIT5v8HJ7STn/VZ3LH6ozuKUqgVtK&#10;jzBEkUdVZ5TI778gjVq/Q++1XyjsDjFMXcDduXt5suwYU2o0LC2wM6dUxxxx88jVMzlHx1wBNYlg&#10;9pQaqowx4rUWMlo9nDY6WVghp8obIcfkZl6ViYl5LWyVGckPdXOgRk2pK8KSrAZGJVfzeVItH6Vq&#10;+DpJzZwCPbvqLPRdvUqVLcjmSoX0/UlVt7JdrmelqpXJcjczZTbq/R34Ll9ieVkVPRevkmQJ8cyh&#10;SuItbjp+u8bbJ0t44KSM5+PquG93AQ9sSZOW0fNyG5mUUce49HomZSiYnKaU4JvpacrrkE+BEJw1&#10;MTNXzbRUOZOTaqXHmZlKpqcrmJYiZ0aKnHk5SjYpXRxxDLBKwHMFJmaW2pgn8zGj2MGELD0jJPqm&#10;4PkrGCPRPhUMSWzgq1Myvjwl4+vEer6Kr+W7+Dq+jauRjrQLSKiVJn/RGL4+WcUHR8tY0PIfMnzv&#10;ml/Hfcsa+ctcmdQApB3AlBJunFzMDVOKuWVmBbfOFfRPGTdKxm5Kie55syj6q9XctEbNrQICWqfm&#10;7i0tUuEXS+B7dxq5T0z8O7X8bZeO+/abuP+Ahb8fMHPvXgP37jFy905xIzBKt4L79uu5d5+Bv++3&#10;cN8+E/cftPDPw63ce9DCnXu0PHrUxGuZIV7LjjEo3s1Dx8y8nBrg2Xgf9+6xcMfWZv6y28BLh/Uo&#10;oteLL79dx2D//5H/s7/9zn51Kw/v0zCr3Ctd08VPrniBikv7//zSX7jMh3ke7jtqZpbczdXfxbP8&#10;Tn5rhJnJ1bj7RTP4He+ln/k8tYF/HG3kpYwIXxUaMA+clZ5DfM52TYAXM1t5Ls/Ki5la3imy86Gw&#10;d64M8Vquk0HpQr8Q4a2SAK8VhXilJMagVCtPJBgZnN3CPqOLjbV17FZXcqqlgjRzNVlONSnOFpLs&#10;Bk7a7exzRFipi7CouY1JDVEmynwsV7olKCXDHaIoEKU80klNrIcKX4xSVxh5Wx/KrjPUx3qoCXVQ&#10;H+ulsbsPRVc39e09lPrbyHeEyAu2s6vFx3ptB6uaYxJsER8cIDfYjbGnj7PXrnDl6mW8585gPHuG&#10;8Jlz+M6doSnsof3SRQKXr1DuCGA5e5YUs5tifwfRs110XDqLrO0cJ3397HaI521nm6WbbcYOtrQE&#10;JHvazToxnYfZKnzqGzxSpKHwpt9ibpfsGLaIcBLBsGnxcsTRLqUwrcyrJ94YkhS/mf5usj1d1HVc&#10;obbtKqnuc+xv8pPo6eCQvY1NuiC7tF4O6TycMHo4YfZyUuQHuHo42tou5dyKcHpx41B2dEv7IUW0&#10;h53GdvY7BqgM9Ugf00f7OKJx4794hUs/XyPDYsd95iJnf/kZY6yTa7//hrX3DNtFUdd4qAh1cbzJ&#10;S5IlzNVffyMwMECRqZXeaz/T/TvsM3rYbhC5tG6eO1rJgwdrePhgDQ/sruCh/TIePaTg4YMNPHZY&#10;wWOHG3jkUB2DjtXzfnoLnxfqWKGys1MfZoLax1R1hKkKH7MVHuY3uJlebWG6WO7W+5hQZuPVQ8Xc&#10;tewoLx4uY6zKzxx7L2MVfibUBJisaufh0nr+qyKL/5alcHvFKe4t3Mvg2nRaLp4Rl19++VXAXL+K&#10;NZj0UhIP4WtX+cko49mMzbxflsnkKuHCKawHDIwpNDKuyMTE/GYmZdWxoayF0kAvO+s0VDtjbKhp&#10;YlpFEwkGL3nuGD8mVDMlS0mGzctRjZ1VBQrKgl1k26Mk64NS4f0kScMH6Xreja9neHwFzvMXyLaF&#10;WCfTIF6lpt4BGnr7WKt38FJyHQ8dKCRB78Z96TJzy+T4L17juN7JU4dKOGzxELr2M+8cLOGBI3Ie&#10;Oy7jr7tyuX9bKsPTlUzKlDM5S8H0TDWTBTUzqYGpqaIBNDAxuY4J6XLJbE2odadnNDI5Rc6U1IZ/&#10;HwH5CLiogbl5KjY0ONjWGGSZ8C0S+oacJiYW6JhWbGJGsZmxmWqJzz88vpaRp+uYkKFmqnBMTVfz&#10;9alqvj4taJxiwq9h8OlqvjhRzlcnK69P/PE1fH6yki/jqnn3WDlTVf8B9rljnoy/LpZz16J6CfIR&#10;0M+NU0qkG8DNU0qkRnDLjHIJ+vnjohqpAdy0Qs4Ngv+/Qsktq1RSM7hrs5j2WyTcX9A/xeR/744W&#10;7t2p455dOv6+18g/9pt54N/n3t0t3L1Dw317DPx9j1F6/+8HLNy1S8+dO1v4214T9x2w8tfdZu7a&#10;oefvu3XSjkDYOv/9kJnHTtp5IyvGoOMu7t5h5s9bdfxlr4Wn9jVRF+r794IXUjVeZuZb2Vrvxtcj&#10;ru5XOPs7TC2yMy2nhd9Eyf/9d2zdfWwrq2VLpZr9DWbJrOrVRCPPH2uiLCKayW/w2y9EBwbQRjsY&#10;uHQJfr0iNY0djXb+sauSh0+5+arCgeXshevFn9+kEOjnUq08n+fglQInrxc6+agywFBVNyO1A7xe&#10;7OOV4gBvlEV5uSDEK4Uh3ixwS4HvP9VbyDQ3c6KxiCOKLA7WJnGoNp2jqlJO6pUkGFuItxo45XGw&#10;xxlitaGDSbVBZtV52S+w5VY/hWKq94Yo8IQoC7ZTFWinOtBJfbQLWbiTMk+Iumg3jZ1nkLd3UxWK&#10;URvtpjrUSU2wg3yXn5NmH+sUflapo2y3dHAqfIHk4Dlkbeex9p/H0juApvsMDaE+2q7+Kt186px+&#10;nD09WM6ek6AmU/9ZlO09FPnbcV+5grqjl1OtHZyMXuNgcIAtzjY2tbZLN4AdjgjbHBE22brYIlgz&#10;QgilibHW1MNqcx+rRbaAsZefdJ2s1razQednW0uAjYpW1lToOKQPclzKA+6mJHoRWewiDW1XqOz+&#10;lQRbB8neDinib7O5je2GIAfNAU67IsS5ohy2Bq+HzYhsXkcnR11isRyWMH/R/hW+GJu1Hra3dlDs&#10;j4rNErpIP3sUTlwXLknQ4uFWN9nuKGL/e+HqNenn0NjVxwZ5K2vrbeQ7IyRYAuxsNNFx7Vfaf/uF&#10;apdDIhkY+s+yuriOzU2t/JjXxIO7ynnsqIoXkow8e7qFx4+qGHS8kafiVDyX0MQr6S28ltnCs4kq&#10;Xk8RCnc536TKGJfbyGtZSj4utjGsxsU0pZcFKjerWoIsavIxOFXBI5syuG97IW9kmRlVH2KcWliU&#10;+/mxxMRCTRdfy1u5qSyP/6pN4M9VR7i3YiePF68nKWzg6rVf+fXsJX6+cgmuXuXXX65x9edfuHbl&#10;F3698ivtV8+zrCmXp3N2MLi2UrKQnpSrZ2SWnomFVmbmNrOhrIlSd7sExUxNKaLW3sXayiZGJxaQ&#10;aHSRZvEwI66QBJ2NeL2DEUlyvkvRMSapnkmnSih2BjiqdTFY8N4ztUzKUrIkuRLfubNUhHtJMHq4&#10;9suvZGhaWV/ayORCBZ9mNPKvE6UUmd3ELlxlbl493nNXqHR6GXowgypPiPCVa7y1L4u7DhXzwMlq&#10;/rIrl8cO5DA8W82QxFp+TKxnSmoTE5MbmZAkZ1JqA5OS65mU0sD4NIUUJiNuBNPSGpmR1cTsXC1T&#10;0oR4S85EweNPbWBiSi0zhGlbspzZ6dcjGEenyRguvneZSsnEbWSKnKHxNfwQV82ohDpGnJYxPlPF&#10;lAKhdVAyJKGa7xKq+PJUCd/El/NlfCXfpNTzRdL1XN+vUuR8narkoyQ5k5v/A+xzy6wKbptbLWH8&#10;t8yu5OaZFdwws5ybZ1dy66xKafoXR3p/gYxbFwrfnypuWiisn4XNs5xbVyq4Y6OGP28US9/mf/P+&#10;tf87+Qv45v49Rh48YOWf+y08sNfMfbt13LNTw32i6O82cvf2Fv62U9wGjNyxVcud21qk88A+O08e&#10;FaZl7byX18nzKSEGJfh4u6iPd3K7eXC/hbu3i6Zh4S97W3l4ewOykFjOCTT/Nw7LnQzNcLBC5sPZ&#10;3QW/i0sq7JR7mJii5Jr08r1Ca08fmyrqWVPRxGbBdVa7GJGtY06RgXO//MavXJGwW/G84kUqzm9S&#10;6b9G68A5PkxQ8td9Bj4sMOM4LxbLovj/wpYmL08nWXghz8W/Kny8V+7jM1mUr+vaGNLYKbl7flzX&#10;wb+q2nmjOMhLmTbeybMxrsbHVpmaYksDCbpC4rQ5HFGmsbM6kS0VSexpyOeksZ4Ei4Y4q4kTriBb&#10;jT6mV1lZVGMh1dtOtjNAhkOwcdrJdfqpjHSi7DyLsuMMlaF2Cl1eyoNR8gXkE+mgJtpFub9NahBN&#10;3eeo9kQotrvItgfYovCyskEEQ3RyJHCBk/7LJDkHOKJycbDRxCGbl0PmIMmOKCccPhLcfokJlOAZ&#10;YI/1DFtVXrY0uqUYwX3CIExtY5M2wB5HH7uswnrYwxaLj+0WP3sdPg54Q+yyh9lpDrPTGGaXoJC6&#10;+9ntGmCzoU1KrFrT6Gdjc5iN+ghbjVF2GCLs1AU5aG3jhH+ApPBZyfq5NHqeCgEB+Xs5pPeQ7G3n&#10;oDXKFr2AsdrYaYmyx+BnT4tPsnY4YI6y3xxmrynMfluMPeYw1b4Oqfi7OnvY3ahnY10zqmBEgoJq&#10;YwPsM7cRuHhFKv6nvZ3s1gZQd/T9L4fM1DXARrmXJdVOjhvC5IY62aM1kdhkJdklAtcbqRYQAAAm&#10;Bg8AIiBXTUZDAQAAAAAAAQAAAAAAAAAsAAAAACAAANSVAwDUdQUAcEeZl17A0vQKdja7eCeljqeP&#10;N/L4EWEtoObFpGaeiVPyxIlanjxVy6DjlZIK9b3CFt4rNfJBkZ1X0nUMzlIzNEPFP46X80RSE69n&#10;6BhS7WKesZPp6hCvHavkgXUpDNpbzqdVYT6uCvHiqXqeOlzIm3FlTK91s8rUz4tVcv6rKpnbao7w&#10;UPk2/lmzhjer1yDvcXLx7GXOnbvI+csX+eXSVa5evsaFq79w5vLPDJy7xMULF2k518X35Qd5p/AE&#10;YwqbmJCjZ1SOmXE5VpYVGFD3XKA22E58k4UVNRoO1Nsk07+DCj35gSjrShRkmvxYz54hvbmJnXK9&#10;tISP17ZytF5DgT/Cijo9Q7M0zCwULL8LtPadJ/TbNbapHexpckmQlLFXQL/dFPvD5AejmPp66Lh6&#10;iQpvGx8eKyfZ4CcmFve9Z+n6DZItXgYdSOXPB/N44GgNd+7IlfYBIzNUfJ/YwBen5XwbJ2d4ipJJ&#10;WWoJy58m4J80FRPSVYxJaZDUulNTVUxNVzMzW8vkNBUTUxRMSGpgYmIDk5PrmJvbxMoKO/Ny9VKi&#10;2vxyE6PThWhLxkhB4Uys4cckmfT+6MRaRkuP1YxJkTE2o54x4mTWM75IyZwGG8sMUZYaO5nVFGZ4&#10;mZlvczV8nNTAm3E1jG2K/t/if8P0EkngJQq/OGLZ+98zSrlRFPu519k/N08v55bp5fxpdrX0/k2z&#10;KiRzt1sW1nPL/8Q7rmrgljVKbl/fJFE//7JJw1+3NnPPTp2E3/9jn5kH91t5YI/p37i+lr/vaua+&#10;Hc3cvUXL37a28NfNLfxtq4G/bGzmZiEsW6fmmeN+Ps3t4+vift5M9vPkSUET9fJUYoCnTnmlxvHX&#10;HRb+tt/Jn/e5eHCLHHlUTPjiZfkz1375jbO//CoV4v8BgLp+gRHxasamaK9/7DdRrEV5l3g8//5c&#10;OKJ2km8LS28LYKiitYOfqlz8JLOwsdqKvvviv2miP7Os3sLfD+n4KN+B86z4uGgOv7Kx0cUTCSae&#10;znLwbrmHj6r9kqr3U1lMOoPrIwxWdktir3dL/VLhfyfHzJgqFyvzK8nQ1nJQVcRRYzFx1jJOmcs5&#10;ba4gzlTOEX0xh5srOaZRcdJk4YTdzhqlhV1aD9neKDmuAOnOCGl2P4XesDSpVoe6qI/1k9nqIcPp&#10;Id8XJtPhpSjcRpEvIi2Fq/ztyCM9KEJdVDjcFNgDHNSEWC7zsK45KgWEiyzewsAA1eFeUls95Aai&#10;lPg7KHaGyXb5qQnHaOnooz7aR2HojGSiVhHp4pjBz3qZkcJID1mhXg4026WvITfQRravg5JwDwXB&#10;KMWxdvIDMUpDnSi7z1Pg66Y82kdZtIuCUDv5vij17X2ku9tYqwuzTh+VEsh2WzrYaYyy09LOPhEV&#10;6Wgjt+0sZb2XOe1tZ1+Lg1RfBwcMITZrIqzTd7DV3MFO0UA0AbZphXWzCEqPsFccm0j1CnLI4sF/&#10;+YrEFxN7IXfvWS7//jttV69wpNXPFlOI2OWfufQ7pLR2slUbZZfRTuTfg4BRsITkXhbWBlle7STJ&#10;EqAk1sNJ4cevaJXYNhsqWlhYKifF0cX8okbeSlXyaaGbVxOUPHusSqIsvplax4unanjyUBWP7C3l&#10;wd2FPLK3iOfjZbyaruLZRDVD8g2MKRFiSiWDkpt5Nk3H69kG3ssz8djBSh47XM9bGSZeT9Hx5PE6&#10;HtxbwuP7SngnTcHY6lY2mAeksJ9HKyv478p4/l6+n2fL1vNk3VI+q1hOQ8TE+YFLDPRf5Ky057jK&#10;pYu/cO3cNS4NXKGn/yo9/ecApiBZ3+m6co0DrdW8k72Dwfl1jCo08mOh4OKbJVfPY0YPx1tsZOlF&#10;oLyZ8Sm17Je7SXZ2sbLBxKQcNbsa/RxvcXCoxcYurZsVpSr2qm0cNbextMLCZ/EKPkg38F2mivX1&#10;Wg4aPCxRqHgrVcbX+RY2KZxsbLKxVaR0yU2Sx84RS5StGiPfJJXxYJyKd5MqWSlr5KjOy+qaFj5P&#10;r+G5LDUPHm/k4UMK7tiUwWvHihme3MB38Qo+SVTy4ek6vhECq6QGJqSJ0HRxCxAWzCoWlFlYWGpj&#10;QbGFmbktzMo3SGdcipLxiQqmJSmYkljLkhIDe429LC6xMD2zkem5WsZnNjE6VSUpdn9MljEqtZbx&#10;6ULdW8OP8VWMTqxhZEIF4zJkUqjN+pYQm+1trLe3s9rRzXJ7P4tbB5hj7Ga6po0R1W7eTlXyndz3&#10;H4r/pFxumFzATVOLr8M+08q4cXqZhPXfNquS2+dUc/vsKm6dUc6tMyukj0vGbgtk3LKgjlsWybll&#10;aQO3rWrk9tVqbvtJxR3rNdLi944tzfxtt557dxkkyqcEBe0Uhd/IPVub+Ps2Nfdvb+a+Lc3cu6mZ&#10;v21u4e4tBslDSCyVnzkZ5vOi83xb2MtXmR0M2mXkz5s03LnHzD37TNyz18KdO/TctdPEHXus3LLd&#10;zSNbW8jwdhG5dJnQhau0XbpCp8CeL13BPHCFMl8X07P0/G25iuGpHkKXrxK8eJnQxUt4Ll0jdP4S&#10;0QsXCV6+QprBTl33ALErVzGcucRniS3ctV3HA7vk3LetVgrAiFwQz3+FdHcHTxwx8E6al5q283Rc&#10;/YXAlSusbPLyXKaTJzNcvJzr4iNZhE/rwnxaG+WTmja+lEX4WtHOR9UBvqgNMlgEyFf6JBrfvBIZ&#10;h+tqWJCTyYKSDDbJ89mvKmK/ooBddfnsaChgb1MpR/XVnDYrOWVoYk+znoNGJ6nOMKmtftLtfjKc&#10;XlJtLnI9EXJcYbLtIVJbfaTZvVS395PrDpPti5LnCZJn91IZiFHuiVLjb6PYESDfEiBeF2CV3M5K&#10;bVhy8lwl96PpPIN/YID81hD+85dov3IRT08/taE2wn3niZ2/gKe3H/+58+h6z9B18TKOvvPk2nzS&#10;TcvRf5Ycm4vAhQt4B87TFO3C13cRY08vrRfPo+3sw3XuAtaeXgqdHQTOXSJy7gzNff2UekP0/XKN&#10;DI/wrwmzytBxPe3K0sM+i4gB7JAagNhXxDkiFHScI6ftEqdbI6R529nTEmRd0/VErI26iBRuvlkX&#10;lc62lpDUQHZb2thhirLVEGazIUiCI4a2c4DQhctELl3F0neBeEeYnwwetul9NET7aGob4KA+xEZL&#10;ByuUNtLNfloHLlEc6maNCCKRB1hcG2J5tYOdGh+HzVGp8axW+9llCJHg7pKC7oVV8twmke7WKQWh&#10;TxOhKOog01VOKRbwhyI9n2dr+ThLx+unqnlqVxH37yzkoQNyhuYbGFXVwnPxGh45JuOfx2Q8eLye&#10;fxys5Zl4Lc8n6XjyhIznjlfwYZqKoQVmKRFulLCCLnOw2XCWmdooD5UU86eyU/yzcicvVK3ktfr5&#10;fFE5n2OGdDrPdXPm/M90XvhZ+p7az1xjQEz/Z8/QNnCV9oFzdJ27SF1PhGHFuxmcX86YfDuj8kyM&#10;KNAxqlDH8OwmhosErqx6xgq1b2Er4wrMjCvTMaJEx+BMNZ8n1vNpQiWfpMgYnNbIt1nNfJrexKeJ&#10;zXwSr+aDlBbeTdPyfqZofHIePlnPEym1PJ3ZyOOnm3j0hIJHT1Ty2MkaHjrRwBPxGl5N0vD8KRkv&#10;nKjm2eRGHkqu58VjNbx9pJ6XTtXzerqK93KN3Huggr/ur+SBHYV8dLqeISlKvklu5LMUBZ8lyvni&#10;tJIvTir56rRCutWsFHGYchc/yR0srLIxVySqiaS0cgvzakRYjBDY2Zmd2yRRPhcU6FheZpEWwVMy&#10;65mQ2cDUIgNTS2yMzNIyOlPBzPwGFpepWFRrZo7MxfhsNWMyK1mjs7LTFWOPu4ctjghrrGFWtnYw&#10;39zBLBGBaelntqmf6aY+vlcEGarr+L/F/49jM/jDuBz+OKGAGyYVcpMo/jPLuWl2hQT13DLnun3z&#10;rTMqrhd/cSMQOoAFMm5bJJfOn5YquH2Vmj+tUnPrykbuEKrgzTru2qbjnt0G7hWLXWH7sFXL37a3&#10;SPx/MfH/fZuG+7Y1c49oEpuapclfTP1/XqfimeM+Psgd4IuCAb4t7OGLrHYe3Wngtg0a/rLbxJ07&#10;ddy5y8CdO438ZbuBv2zX8ecddv62y81zB1S8flDF6wdaePeQmo9O6Hj3mJbnd9byz3VF3LGslFvW&#10;2Hlwk5oP9pfzxjEjH5008GFcMx8dLeft42W8maLilUQV7yTVMfhkMW8dq+Ivh1TctV/LPQcs3L9H&#10;x/OHFHxyUs6XRxW8dVzHE0d1vH5awxepTXyXYWZwShMfZJp5MdPNC6k2XhIuoWV+vqyNMrg2xjdV&#10;MT4tDfF5VYjBtWEmirAV2wVm6nqYrm9jYWUDxxrkLMrOZmpGOvOy0liVn8nq/EyW52ayrDiXFeX5&#10;rKjIZ11dDbua9WxrNnPQ5CbBJmAXUeD9pNrFlO8jwxkk0xkhxRYkTjSIVq/EMS8OtJPhCpLlCkis&#10;nxJvmPxWD3kWNzkmB0Vmn8RX324IsL21m40iPKLSRlO0B1/fAKc1HgIDVxDodqirnwKTg67zl/Ge&#10;OYOurR3v2bM0d/bQLSbmrn4U7b2oXW5s7V0Uu71Ez13g0q+/URfwYm/vpP38BQZ+/pnGUDv2vjMY&#10;OrpIMAoR1S9c+0XQInskqMB//oKk/F2ijbJK2CKrg2xpEdbSnWyzdLFdMIe0Pvbo3MQ5Y6RFLhLv&#10;aCfFG5PgnXUaUfjb2KiNSKHXG5ojbNRG2STU0foI2w1Rthmj0tvr9DE2NgfZ1ejkULObAzovOzQ+&#10;CXb6qTnMWpWbdbU6lle1sETuZpEyxKIGP0trhbmbgzXqIItUUWbKI8xvaGe2LMj0Sgczy63XrbQ1&#10;bUypcTOr2sUimZs1mhBLFMJG2c5sZYDZwm9f18GcRjdTZFYm1LkYUe3ix2oPw6ucjC6183G6igc2&#10;5fLpyXJGVmh5KcHAM6eVPH5KzqDTjTyfqOOxfZW8e7qO0eUWluoibG7tY67Mw5gyK0MLDcyrDbC7&#10;9QrT1GH+WZjPHRV7eUS2gjerF/NJ3VKG1M9nfs1iMj25FMR8TMqo4dWNGby6vZhl+VpcXb30nT1L&#10;pP88sb5LmC6cZZ7sGD9kFjIiw8jIHBMjhEVzfpOUSjVFcPRzjAzJNjEqS8uwjBp+yCiTgmK+TdPw&#10;rTAtS61nRKacb+Lq+ThRw3tpzXyRouLLBFGAq/g2pZr3kxp48FA9Dx1S8myGkWfSm3lOsHVOlDPo&#10;WBXPHq/h5eOlvHq6hmeT1DyZ1MzTyULsVcFbhyp46XgNL8U38EJSAy8m1/NmopJ7duZz+7Y8njpW&#10;y8fJKr5MUvJZYgMfJ8r5JF7Ox3FKPosXOgMdo3JbmFTUwowKA2NzlYxIlTMmVcmEDAXTCzXMrTAx&#10;o8TMtCIzs0tMktp6Rq6O8ckNTEySS0vg6RJbSFhcqBiZWs/4NBkzs6qYl1fF3DIVC2tFjnErMytU&#10;7HSH2e4We7IYG2wh1tgirGztZIG5gzmmTmYYOplt6GG6oYdxhi5G/6cwlxvHZXHD2BxuGJ/PH8bn&#10;c8PkEv4oYCDh8ClCXebVXH9fQD8zyqWpX+wIbplbza0LavnzEgV3LFNy+zKFFPV463JBB1Xx1006&#10;7t0upnwD9+xokQr/PTv0UvEXj/du13Lfdi13i8K/Rcc9WwySTuD29SoePdTKxwW9fFXSz3elZxhS&#10;eoYv83t4eK+R2wSddLeJv+7Sc9f/Fn8jd2zTc+t2KzdubeXW9c3cssHAf683c8PWVm7Z1MIXyWb2&#10;mTvYb+9liczHO9tr2NAYkDr2DRut3LLLwcO7VCyVu9lmifH0ARWPHnGwsCFEti1MoinC8jorSd4e&#10;kpxnyXKdZbfqejTedzkm3j/WwOnWdok6ubU5xLPHW/jnfjWPHW/hyTgzz6TYeSnXzRv5Xj4vD/ND&#10;TRvDKsN8VRpicHWU4fIwMzRtrLUNsEDXxTRtlGXyFo4p1SzNy2deXi4/lRWyubqI9eX5rKssZrOs&#10;nB2Ken6qrGRGZj5Lyuv5qdHEEUeERKuXZOFTY/FKDSDLFSLTFSHVEea0JcApk4scb4Q8V5gsR4BU&#10;h58cT5hcR4AMs5scq5csocw1O6mwB0i3Bdlu8rHFFGWLMAert9MU68Z35hwJxjDuvstc/vlnoj1n&#10;SNOY6br0M6aeXkpcHhz9YiJu5+qvoPVGKHIHafR4MXf0kONw4u3q5+pvv1MTcWOIhjj/869c+fl3&#10;ZM4gpq4+mtu7JEaO69wlfv7lV4zdA8SpbbgvXmG3uY21lj422/r5qSnEBm2E3a29bLP1sskQY1Nz&#10;gM1qF7v0QfbZuiQbhwRPG3uMITYJyMfSw4aWdsmaeo0mwuqmMOubxfME2WKMsdUYY11zkNWqIKuV&#10;XtYoXaxvDrKqOcIShY8NGmEh0st6hYv1Ghsza/XMlTlZ1RBloUxk8YoMWg/z5SEWqjuZUeNnVpWb&#10;WbV+Zsr8zK5xMbvOy1J9LzNVXQwrtjMpv4U15Qa2qkxstIRZqIowqy7IAlUb8zVhhhfrGZyn57uS&#10;Vr4ptPJ9oYlJ5a1Mk9v5ocDID/HlfJVSybMndbyQqOaFFA0vp+l46li9tORdrvZz0N3PAVs7q2rN&#10;TMlRM6JQz7e5TZIj7CHXL8xSx3iisJy7K3bwZP18Pq6Zx481y5ghn8sy+SRWKpfzRdpR/t+8A/y/&#10;BQn814Ic/jAnTWLAWPouER64Rqz7Gvaz59moTmdURhGjMo2MzLNKU+3mhlYUbT3EW8IMz9IwKUNF&#10;ttFHfXsXq5VmRqfUsFfto8zVjqWjG2NXF8WtYebnNfNBXC2fpKg4bo6iCEZpigiSQg85tjBzS7Q8&#10;c7KSd1JknLT6qQm2URHqRBaMoYjGOGb182GmgZdStbwYV8gWlRmVv5MdzTZeTyrjtSwFr2bJ+aHW&#10;y+tJTTywr5QXTjfwVrySDxNUvBtXzwfxcj6KV/Du6Ubej1fwRVIDP+Q08V2umm9zVYwqMTC2oIUx&#10;mWrGZyiYkt/I9KImJueqmJDVxEix4C00MbvUxqQsrWTiNkk0gBSxEK5hTFIZ41PLmZhUwuTEAqam&#10;FjA6MY/RySXMqdCyqN7IZnuITc4YG50drHe0sdoW4ydHF4stHSy0dDLH0M7sljbmmLqYYupikqPv&#10;PxT/MZncOCabG8bmcsN4YfJWIk33f5pXI52bZpXzx2kl3DS1RJr8b55dIWH+N0sq4FpuXyTn9iUK&#10;bhX4/8J6bl0i5/YVSu5ar+Fu4fWzWcOdm8UeQCyC/39H7APu3na9Idy7wyTBPXdsur4Afr+gh6/L&#10;+viurIuhpX0MKTvHV6UDPHzIyu2CTrrbzN/2GrlL4P2CDbTTxO2bjdy0xcBNwm5ig567Nxm4fYuW&#10;m7Za+fN6NZuqzFzmd4qbGgldukSGvAXX2QESdR7+LCir65r59lg9kSvXEIj98jwDIzJ0CMRfHxNe&#10;MEFmFrVQbRdLvt9R+do5Xm/C9fOv7GlqodjpwXX+IgX2IPGuDt48qeD+/WoePaThiRPNPJpi5/kM&#10;B2/n+fm0NMLXFQGGyvyMqIsysiHGKHmAaeoI84SoRxVjpDwgRd8d19pYXlTJzKwsFmansTw/jZUl&#10;WWyoK2ddZRFLCwtZUFjJ/HIFy1VGftL7OeLukLzsk4ytJFl90rSf645K+L8wUTtq9JLkDFImYg3D&#10;XRT4YqQ6fNJNIM3qJdPmJ9PiI9vsI8/iocwZJvnfDJx1wq9eE+anRj/arn7M7Z2canbT2idw8B58&#10;Axc53mghcvEaio4esmwBrH19KKNttJ+5gDbaQ5rNj669E1O3CHZxY+roIzhwCXlXGy3t7RJN0jVw&#10;QeJ6m/oGkHkDHG3xYek7T/TMObRnL5Jg8uO8dJVtLUFW67vYbOmVnEzXaSPsdQ6wx32eLeYu1mlD&#10;rG0SvPmIRCXd0uyTsP+dhoAURrPR0MVPTVFWqkLSWattY21zhLWiAbTEWK+LsFYklDV6iLNEOKx1&#10;cFBjJ0HQQHUB9qs9HG8Wfk8eklvD7FKZ2ddkZ7/KzTGT8JVySxRPkYcs4h/F8xzU+divD7K3OcAG&#10;mYE9Wq+0G1pd55Ca1fpqIwX6AEk2N8ubbMyR+5ha42OizM9keYDxdT4G51v4Kt/Gd8V2hhaaGFVg&#10;5MfiZsaUWlnb4OSbxDL+sV3Gc6fVvJlt5PU0LQ9uzefZHdlstXWQELnAKU8v80uaGZUu58e8Zobk&#10;N0mMrsPuqyxv6efNgib+XnCU52t/4uuaOUyQzWFx/XTWKMaxVvMT78Ud5r/mxvHHpen8YVk2t24U&#10;0a7FHGiJEL7wO20dV3D0X2KzpoDhGeWMyjYxNNvEsFQNp5uFxgbU7d1MTCmj0B6Q3m/pPCsJp9aX&#10;qWi78rO0g+u6cpm2y+eljZ2AWZeVqvgqUY5lQNAuoOvqJVwXr0m7t/5ff2ZurY4vT+USvHCd3BE9&#10;dw7PmT48Fy6QG+1neKmTN1LEdF5E9NL1/VzkyiWmligYXGflR52I3ozw+KFKHjlYxitJCl6Ja+SN&#10;eDXvJDTyQaJwDlbw+mk5r8fJ+CSplpn1Ln5qPcN4eYD3kxv4LKlWioOcWGRkRoWR2VVGKVlLBK6M&#10;EnGM6QrGZzYyQySTZQpL5zrGJ1cxJqGE0QmFjE8qYkpqOVNSS5mYWszohDx+jM9lQk4VS5UW1lvD&#10;bHR3sd7dyVpHB6tb21nt7GKRMcJicxtLLB0sMrUzVx9lurGdqY6e/1v8bxidyQ2js/jjmFxumlDI&#10;jZOKuXV6BbfPquJPMyuv8/0nFUv8f1H8BQNIWEH8YXopt82TcceiBv60sJ7bFtbzp8UN0g3gjpWN&#10;3LlGzV83CAqohj+tU/CXTWru2KDijo3iqLlzs0ZqAkIPcM92I3dt0vPnTWqeOOXiy8ozfFnUxrcl&#10;Eb4r6uCbol4+zO/kkSOt3L3bwj37bTxwxM79B+3cu8/GPftauXu7ib9sbeLPO0XDaeXPG2zcsV7F&#10;n9abuHmNkVWlNnp/+4VCpZrOK1dJbXJJIqXDjW7+e249N82rY7fcS++lPoJtXsrDF/nmhJoimx+t&#10;v41yXy8/JDQx+IiS9p9/kRz53jlYj+vCzxTqzPRcPMM+tZW/bCzg6YM1PL63lnv2m7l/j5onjzfw&#10;SKKel7NFNGSIt/ICvJVv4/MqJ8PrvIxqCDJCLsLeg0xuCDFdGWNobZBxJQYOGwOsqtUyv7CG5YUV&#10;LMsrZE56FtPTs5meV8jUwmoml2mZqfYxxxhlmbmDfY4OMt1hMm1uUuwByU0z19tOUmuIowYPx8w+&#10;Utxhcn0Rinwx8jwRsrxhku1+ki1+Mm0Bsq1+siw+8qw+qoLdnHDEWGuLscXezzphH6EIUhLoxHHu&#10;PPnedmqCXZR6AtSEu9mtdiIP95PuiHHaHKM62kW2O0SVK0JZuI8dKgflkV7Kw/1sVVnI97ST19pG&#10;bjBGdaCDNEeUZE+MZEeI8kgX2nOXSPf3Ux3qpibcQWHXGUmhKwLat2p8rBQ0UF07a3UxfmoKslYb&#10;Zp2hgy3WHilqcqXKwyZjG9ta+9lmCBPv72KnMchKdYCV6hA/iR1GU4RVYgeg72StLsq6lijrROHX&#10;RljTFCDLEsIycAltRzcqfwRjrIfmaDf1oXbqox3UeCNU24MofVHUbR3UhmNUhdop83dQF+lC1dZN&#10;tStCjS9GQ7Sbho4BagXV1uFF33+OEm+EUrtPYmEJEZPB10Vaa4CxxUom1zikfN4RFS6GV7uYqetl&#10;VF2UL/NsDClxMLLExogiG9+VmBiaq2ed3M74AhX3b6mQiv8LSU28Eq/koU0ZfJ6iYJt7gL2OXnZb&#10;O5lW2sKoHBXDslT8WKhliSLIAcdFttquMELWxsMZeTxfsZ/B8iVMVExkkWoiqzWzWFi/iUfXb+a/&#10;5qXy/1aWcsvCFB7Zq+H+jeUsqzDgPXuNcPsVrL2XWFmfz/dZNQzLbOG7TCNDEhuJb7RJRdcSaCdL&#10;72bgd2ht75T47xPSFLR0Cro21PtizM5vZmahhgpH6HrDaOtiXGIl9o4BfuFXVtQ08cLhUnY3GiVq&#10;htCzDE8sonXgDH2/XGVJcT3fJZcxMquWIYVaXk1p5PETlRxodkrP197Xw7Xf4XSLl7dTKvmi1sDw&#10;Rg/Pn67n2fh6Xktr5OVEDS+cbOTVOCX/Oq3gndNKXoyr48M8HUOKdMyp97La2M8kRYTPc1v4KLme&#10;77Oa+S5Dx7fpSr5PreOHFDnDhRYgU870PBXTcxqZkl7PxLQaRqeUMia1lFFJxQxPKGRUfAFjxKM4&#10;ScWMTCqSzuAT6QxPLWax2sEGTzcrHG0ss0RZbm1jqTnKYlOYJZYYS0QDMLYxzxBjpqmNmf+p+P9x&#10;bB43jsvnhnH53DyxiJvEmVQinZsnC65/GTdNLpWagLT0FfDPv8Vg0lJYwD8i1lGYwi2q409L5Nyx&#10;QsmdQgm8pok/CeuH1QruXNfInRuEG2iD1AyuF/7/2QPouUtYQ2xt5uXkAENrzvB9WRvflUUZUtHF&#10;t+X9vJYS5N5dLdy+tYU7dhi4d5+Z+w/YuFfQRvdZuU887hA7Bgu3bXVx2wYbd2/QcPsmCzevbmFF&#10;uVNS+1WZPKyQuXn5oBLjwFkc3QNsqvL9f+ydBZiW1bb4ueeeYx6741goKIoggpRIiIg0CoogYmCh&#10;ICndncM0093d3d3d3TNMd8/v/+z9fgMjcM499+q9/xvuedZ83/e+u2PttddewRaLaLJauqV9n8ya&#10;Wmr7BtntmsrFwHhCMhWDbuKCboFBDEKKX3hEmqodRlXvAMah6fjmVZLZUMfFWOEXtpzZ+lFSmunB&#10;k2G8oB3LGNMMJtqVMt6uWF7+vmqdyRTHHKY5pTPbNYvFPoWs8i9llVcBH7rnsMgzm/VuCZxOKOa7&#10;IOHWLp6trgH8aOfKDw4e/OAexHrnAL7wS2RDcC5fRZazMaqCjRHCyXcJhumlWKflYZ6Sg1WWQKRV&#10;6GeWop0kLn9LpQKNuOi1SM/HLF34oK1EOyVPWhYQAAAmBg8AIiBXTUZDAQAAAAAAAQAAAAAAAAAs&#10;AAAAACAAANR1AwDUdQUAurTLKMMlswSbtBxsk9OxSi/kQESO9BW6K6pcskcOJtTIi8pL4cIGTjqX&#10;kuvQTyvhTLziCvCofzL7w4s5EF/Gzqh8NoVmsz08n59CC6Qz+mX2yazzLeDz0Dw2+KbxnUca24LS&#10;OJJYxNaIAr4KEP5nC/k+SBirK2ZXQgl74go5ECOUvwo5l1CMWlIVJxNq2RdXxd64SnbHlEtn1jsi&#10;S9gSXcLO2DJ+iSpgZ0g6BwV1nVIl9QFMCmq5lFwm+fC7wvM5KJC92DgiS9kXXc7euAr2x1XIZwdj&#10;ytgbmoNzfjkZ9a2SFRUsDOEJRC+Qfl4ROe1duKbk4F9STVh5Lc5JmYSUVeOUnktoVSPh4llKFsEl&#10;ZfgXleKSUYhjXgVuRVWEV9QRf7UB29Qs/POKMYxOxTmvmICMAjTi81nlnMBq13RWu2eyyj2b5S4Z&#10;0l7+Io8sFrtm8JFHFms8sljnlcPHfiUsd0hhX0gGq6zD+dtZHyaaxTHRNJaxGj787ZARX/vmcCKr&#10;U5r3Fqak1zuF841bLJ87xbPSNpqVtlHsDi9BK7ubPdGtzHdL5wVLa6Z5XuCT8F1sjt7Jl94nmXD2&#10;OLf9dIE/73Fh1E5Hntxjy3SjAp497schvwRymvvJqh6S4q4/uzuzzDpIIsKVlsmsNI1GKypTKlW2&#10;dXQy2NtLfU8/+9wjWG4YyLGIQloG+2nr62OXRzLzLGOYYRHDBlt/qrp7aOodYJONHzHltfJksM0j&#10;lNHnLDkeGCdl7MTm+qmhI4kNDbTTT1ZDC3F1jaTUt7E9LI1nr3gx08if9JZOippb2GTrRnpjK4Xt&#10;vXzhE8u7Pgl8GJrCIp903hFm293SmGodx8u6QuM3hMn6wbxlGMyrBv68657KMrd0lgmTzC5JrHZJ&#10;ZoF1FDOMApluEMw0vVD5OccokGWmIVJ2/3OLQL409+NrC2/Wm7iyzsyVL2yF+KY3q0xdWWXmzmpT&#10;Vz4ycGCFnj0rDZxYaejKanMvFhs4856WJctMXfkpOpftGTVsTa9iR0YNOzNq2ZZSxbbkSn5KKpeU&#10;/+bkar5PqebrtNqbkf9t6xy5fb0Tt6935s7PXbhzgyt3fuEqN4Lb1jvJzzsE5S+eCeWvL924a6MH&#10;d2/05I6NHhL+stFdXgILi6DinuAeYQhud5j0B3C3sAe0O5j79ofxwCFB/Ueq2D6KATjxKdhCQhLo&#10;0TPxvGVVzschnazyb2C5Ty3LfRqZ71TLC2pJ3H88SrJ97hWuI8U9whnFfLT4fPh0Mo+dyeb+s/n8&#10;6UQm/3o6g9vPpfCX8yncezSET83CpcXIlw778OfdgTL9hehifPJq8RYWKqNysEsqYZlaAFOP+3Ih&#10;vpIj4YVYJwnxx1p00yqZrBXNFI1YTLMaWGQezwTNCPSyaljnlsybpqlY5DQTU9mMdmwh47WieORs&#10;DPefieNvelmMMcvldWvhJL6Il23yGGedw5sORVLJa4pzLtMcspjvVsBCtwIWuWSz0DOPz9yTpHmI&#10;dcLxtH8mPwYKD0Xh/OCfwPHcen6OL+FTvzTWBuTwY3wVO5NqWBeYy+deKVxIKsUwqRCL1HxMU4sx&#10;SCvFNLsCk4xSLDNLpRliu+wSrLLERXCR1AQ2FmaWU4swyijCLC0fy6QcrJNz0IrP4We/VL7zz+XH&#10;gDx2hudzOKYc5+I2kho6sMqp4FxCGaFX23GtbMX3aif+OYVYlzazU5iTji5hc1wFP8dWSvMTCxzS&#10;mG+XznKvPNaEFLI2JJ+vg/L5LiSTHQnFbIotYW1AARtCKvgytILvo6v4KaaCTTGl7Eyq4qC4yE2u&#10;4nxKA+dTmzmcXCeR/y/RZewQCD2qlO3hwhVlObsiitgVkce+OKFLUM25hBIs86rRSCjiYHiBtM55&#10;Kb9dQfSxleyPrmBfTJl0Yn86rZHj4iQQWcypqEzsciswTC5APa0YtYRC9DIquRyVi11+AxqRhegn&#10;VwBwII/fYpJUziW/NAzjinEtbcYgsQyDlFIuRaWhm5yLbloh6olFnE8qRy2lgksRWZhklUlz1Zei&#10;c+T9hHBgI04MJnm1fO6RxiqXdD5yTedDl0yWOWWw0DGd95xSWeaexSrPHFZ7ZLLaLZ0VHgUsd0zl&#10;l8BU3tPz4tHjLryiF854g0hevOjBRDUXNgoWUkgh3wkJopBsPrEL4WvnKL73SmGVbSRLzEP40jke&#10;7awWLqU28mN0Awu8Cxlv6sdrV8x4+ZIWTxzU4p5fjLjniCuj9jpw+w4b3jGNY5ZtIRMvBmCUUEp+&#10;/QCZ9d3Y52TwpZ0TS61iWWYdx0dWSaw2j+JKdBYDQm9moIc+2qWwgGtiGcsNQtnlnUZrX6/Ult7q&#10;nMQM81QmGKew3jqE+u4e2voH+c7WD49KYUm3n4amNrIa22nu6aOtq48tfsnM1fOgsLGNgaFBEorr&#10;CCiuJaCikW+Ckxmt680B3xS5cSRfreAnLzeiaqvk7yvZJSzwTWZBRDZLInJ43zedFcG5rAzOZ6Zd&#10;NG+ahjDJIJDJRsFMs4thhl0ssy2jWWAWwSKLMFa5pDDXNJRpBgG8pRfIZN0g3jIKYarwCywMtAnv&#10;WraC5RPEl5b+fGHpw3orHz53CGGNtT8rTD1YbubJCjMPPrTw4BP7AFZaikttL1bY+PO+qTsLDBx4&#10;V9eahaaefBmcxXcxRXwfXcTWxEp2JFZJ956C9785oZxN8eVsjC/l28xbUP5/+dQeAbd96sAd6xy5&#10;Y50Tt4vTwFrx3I471jlwp2AHifuAz53lyeDeb7255xsv7vjChbu+cpc2gW5XmYIQymL3ihPA1kCp&#10;EHb3tkDu3hnMPXsF8lc0gR+SpqAVnv+9hyOkO0h5EXwmnvFGBSzza2WpbyPvOJTxpmk+L15O5vEz&#10;sVJ66O5jMdx3Ik4i/YfFhe+pOB44FctD5xK572Im959N4dnjwYw9Ecjzx8K4/1gafzmZz337/Hji&#10;oCsPnozigSORkk30zJFQ7hdG6naH8fhuH17c7cqde+K5a28Sz+125YU9Xjy/LZpn9vrz7BF/xh6O&#10;ZfRBf57b78FzR30YfSaQl8748tK5KJ46n8orGkG8dtqVJw+E89zFGMZeDOepU2G8pJPMW2YpTLbK&#10;4zXLXMaaZ/GKZS5v2Jcw2a2CycJlpGMBbznk8ZZNJm/bpDDHNZtP3FI5FCGovziWumey2iefNf55&#10;rA/KY3d2C/uLe9kQUcbHfjl8H1XCkewGtqbVsj4wm82B2WimVaGbkItBcgGGqcWYppdiliYUv0qw&#10;ySzGKr1AKoEJSR/r3BLJn7dIF3bys7gcn4lJfAHGSWXsD0jjW48kvg/M46fgQraE5rMrIJOosmbq&#10;W9uJa2hGNzGX0p5eoqsaiatspKWtAd/yerlp7RCIOeWq9CP6qW8ec+zSmO+QzlL3LFYIb01R5fyQ&#10;UMm3kXl8F53PD3GlbIypYkN4NV9F1LAxsppNMbV8E1XBd/GV/Cguw2MrOBJfw+GYCvYJyj25hr1x&#10;5eyMKmJneBF7Q8s5GFXD/ugqtoUVsiO6hAOJFVyQxtbKMUgo4kxsMSfTarmQ18qxZMH7L5PIX/D8&#10;D8dXclT41I2pYndkhbTB/41HGlsC89kUXsAm4RQ9KJvv/TLYFlzA3ohStnhlsN0zjV+8M9jrn8Mv&#10;/llScWeTbxYbvVL5xiOR730z+C6wkI0BZXzpmccXLmlsEOCey1qnFFY6JLHWXbhWrGCLfw6fuqTx&#10;kXMqK51T+dA1SyL/JU6ZLHTMYLFjOsvdMlkuNgbXNBY7Z7HELoldASm8q+PBoydceU7dj1e1Qnjh&#10;pBPzzcP5NrKEVX7p0vTDSo94llgEssE1lm3CnLN3mtxsVliEsi+sCMP8Tk6mtrElto21wfW865TH&#10;eNNkXtCO51n1OO444Mmdux151zyNTwNKmGkWzZcOCURV9ZFTPUB8YzMHg/340MKbZZapLDaPYqlp&#10;FCuNQ9GLypCn6ZLGNi5HR1Le0YYwl3UpJEMqNcWrDOn5ZZXxvTCZYB6EV1qBfCZYQu9pu+Nb0iiV&#10;LHPK8klrEN8hPLuExy9b85q5F0VN7bT0d7LR0Ys39B2YY+LORGNP3rziT7A0ATNET1c/jf3QIaQR&#10;6Ce+upZ3Db0YZxHJWw6hvO8ewYaEEjbnt7AiKIfXDX0Zr+8nYY5rErOdEplqGsYc83DmC1MT5uG8&#10;YxzCDMMQphmE8IZuAJP0A5luHspk00CmC0cxVqEstwzjU+swqai1ytyPxcZeLDDwYIGRBwuMPXnf&#10;1Iv5xq4stQvgfUs/Zhm4M9fch3mWnsw3deF9Exfe0XVklp47c4x9WWARyFKbMFbYRUq/I99HF/Jt&#10;RB5rfVKZbxvCJ+H5NyP/2z6x47ZPbLn9UwfuWuck4c614pk1f1ltxe0fW3OnuA/4zIm/qFhEd3/p&#10;zt1fusnN4s71ztz1pRt3CvjKnbu/8+buH3z5649+kh10988B0iT0PXvCuP9gNA8ciZUO3x8R4plH&#10;I7nnULjKCFwCj51LlJY8Jxhm87phtnTuIkxBPyU1hJN5+Ewi95+M5xGhM3A2UcLwCeDh87Hco5bA&#10;s+fC0Y4rJ6iwCeecq/zkmcXzh/3Z7JRNdGkLIRXdbHZOYcaZAIwymvnUNos7dvqwQDsax7xmZl5O&#10;4M6dMXxtm4lRciljjoWwI6gCk9RiHNMr8M6vx7WgHsP4Ci4GZXMiuoI3LkZxKaqE+NouAouvslR4&#10;7jGPwSK/kfUmYXzjlIRVRTtzbXJ41TRTIv9XrfKZaFfMJKcyJjkWSeQ/xTGfiVbpTDCLZ5JtCott&#10;49kfls9HTvF84J7HEp9SlvoUsyGykr15HezIauWL6Ao+9s9jjXc624VD8KJ2dmS0sNY7l5+Dc7kk&#10;PFqlCDsyxVikFmMlePlC8iezUGru2uaUYJtXKnn+1un52OWKE4JgDxWgFVvA8ZB8fvBI4xufTDaF&#10;FLI5tJTNIcX87JVOUEk9RdWVJNfV4ZhZRFV7OxHCTWNsDq0D3ZjnVPCtQLxx1eyIr5FO6j8LreQd&#10;ccpxTmexezpLXdNZF1LMt0kVbEmu5cfYCn6ILeeHxGo2xFRJZ/XCf8F3wp9xZBXrQotZF1rKN1FV&#10;7E6u52BSlXQiczz9qnR+LmB/XBlHois4FFXOwZgK6WN4W3ghu2NKOB+Rg21CPgYRwiFMIRdzmziW&#10;XMOxpBqOJNSyX1z+RhWxL76cXVHiJFHBlvAKfo4q5kR8tRRz3StEQZMqOBKazfnkMo7E5HIuuVi6&#10;kBSXt8L0tBBBPRGZzcnYPHaH5XA4uoTTMSWcTqiU9dkTVs7RyHL2hRWyL7yEH9yz2RmQxc/+eay0&#10;zWCFW6b0lPWRk5DgSWaF2BhcMlnhksVSZ2F4LYOFdqkscc5giXM6y5xS+MBBsNNS2B2Uxvv63jx2&#10;yo2X9cIYrxHMU3ssWOmYzCdeKXwdVsDnYXnMtw7hA+tQVjtHs9E/jW+DCljjnslCixiWWUajntWO&#10;YWEX51Pr2RtfzdehZSz2yOIt01jGXAhg4uVw1nlV8lNkHWtcBIUfi31eM0m1Q6TWgWFWPh/a+rLE&#10;JpkV1ikst4hlmWkii/RD0YjKlMg6uLaFd/S9ORqURC9D1Pb3s9UzgV8cwyls65KmMeo626ntVC5v&#10;a7r62OotyncntEy5BN7s7s0cEyfSO3po6+3nU8cwpmk5UNKkmFkRrKKcrm6KenpxrqjgmH+QzDe7&#10;rpkt7lF86RHFJrcQUmqb5PNdXrG8qO3HWw5RLPWNYWN6BT8WtrA6toJXTIIYo+fDq/q+UrFuqmUE&#10;b9vEMMsigplGgcw0DGaWsXIvMFkvkPE6vky6EqBQ/+aRTDGPYLpJKG/rBzDPwJ/3jP1418ibeYY+&#10;zDX04R0DL9428GaGvjsz9VyZrufKTENvpui6M1lXfHdhrrEz84ycmSn8E+u6MkXXhbcE6LgwWcOR&#10;GbpuLLYJZrldGO+bi9OHMx+H5NyM/O/41JE71zpyh0T+zty1zpG71thw+2oL/nWFMX/50Iw7xEYg&#10;pIHWOfCXtQ5yIxAsors+c5Jw9wZX7hAsoy8UC6HCLpCUDPrOU2EHCTbQvigeOBTL/YeF8xfh+jGW&#10;ew9FSDbQ40Lx60wijwibPmdieOJcFI+fi+CxS3E8dTmVp9UETz+JR84Kbd4kifzvPxnLfSdj5QYg&#10;TgHCNtCD59J46WQoSY1dpJWX4peWQWFnN5e8o8nv7MEsIRezuGxKOrvY75JCSXs3R4MLGbVXOFxO&#10;larga66E8Jcf/TgZUk1+Vy9vnHTGN6uS5KpWDnhnktfcRUVXGxr+OXhlN0i7OGcCU6jr6eSETzre&#10;eXWkVV3ljHeMvGNIq27CPTGPqv5+FlimMEY/lZeMM3nNtpipbjVMd69gpns5bzkXSgfwE6xSmWiV&#10;xnjbNOaaRrDDP4ePnFNYJJy0+5ay1LeEb+Ovsjujga/Ci1jll81Kryw+8spgQ0A2P0UW83VYGR95&#10;F7HGO4M9cTkY51dhkV6CZVIe1qn5WOcUSopfSPWIjcA2rwzrvFLMM3OwycrHIbsSk7QqjoRk841L&#10;El97CAfgefwQXMhPoaX8GFzGJo90fMuukldXQVJNNX65JdR1dpFQ08qVsAyy2to5l1ggTyQ/hhXz&#10;fXARP8fX8mlYJTMds5njmMpC1xSWu2XxkXcu68Ly+Ca6nO8jy/k2ooR1QTmsjSxmbUQxqwNyWR9W&#10;yoaICtaFlvNJWBVrQsUpoIZdqTUcSq3keEYth4XYZ2I5BxLKpMmHw/FlUtzzkOD9RxRKEcdzwZk4&#10;xOVgGpEu7fefSatjb3Qpe8Q9RnwN+6Ir2BVTzNHcZnYmX+Xr4BI+98lDO6NEGsHzLRAXuRWEV9UT&#10;lVdDbFkjwaU1BJdVE1VVTXhJNVGV9XhmF+OWVUxkbQsu2cUEldUQXVFHTE0TrvkVeOSWE1JSjX9p&#10;Fb4lyqVnREWV1E7f7p4qqcilDil87JzFKpc0VjinsswxjWXOmSxzyWWJYw6LHbNY7JTJEudMGfd9&#10;+zQ+dM1gb3A67+l58/hZL143juG5Ey48u9+Cz4RFT88UtkVV8JlfBgtsInjPJpIljrF8YBclTw0L&#10;rJOZb53C28KksH0C+oVtWJe0o5PWypmkdvZFN7AtrIYdkVc5mtjMsbg6NgcVsjewDJecNlJq+kiq&#10;H8KpoIkNjkHMsYhnvlUOy62FDH8SK8zSWWwSw7GwbLLFRX5uGQusUplrGolmQjoRVVe5lFQsXRL+&#10;7BSLa1Y5qQ0tpDa24JdRxU6XZCbqB/K3S+6cSsiVjoSW2CTywGlvNron4F1axS9R+byp7YVGRjER&#10;9e0E1TTjWVFHREkTllllnI1Kxqeklp8DhMkZT55V9+GJ8w784JWAX2kN+yKE7TBvnrMIZo53LN9l&#10;1/F1bhOfpDbwpmsKL+j7Kw7e9f14TU/oBwQw2TiYaYaBzDAKYYZRKDMNw5lsEMx4wf4xCGGqXigT&#10;dQKltvabBsFM1vHjLV1vZhj58Za+J9OueDFNz4tp+t5M1fdm8hUPZuiLZx68dcWLKVe8eUvPm7f1&#10;hc6RLW/rOzLNyI0JBm6M03TgdW1n3tRz53UNR97QdGK6rguzdFyYdcWdqVfc+CKm5Gbkf9saB+5Y&#10;68TtYgMQn2vsufsTO+76yJLblplw20pzbvvYij9/ZsNt6x24TegCiE3gUwdFOuhzZ+VOQF4Uu0p/&#10;wMIYnFAKu3OjJ3d/5yUvge/dF8GDRwW7J4G7j0Rz1z7BBorikeOxPHUmkSekEbgonrgQzVOXonn6&#10;cjTPasbxjEYiT6kl8OjZWB49k8ADx+N54IQQ44zj/lMJPCzYP+cSeeRCNPdcSGHMmShSqpvJqSkh&#10;vLCApOomHONzqOrt5f2L9rxzxpaSnh4sYgspqG3kpF8ao3b5sdgkCXFwXKMeIC+3T3oXkNXRx7QD&#10;VvhlVeBd2MjYI/7459URVdnIHJ1EnDNriCouwysnn/TaZh75Vov1ZqE0tvdhFp5GXXs9TT3tCBPv&#10;Ze3tzDOL5QW9FJ43zWOs8EjmWs409yrm+jcw26eW18zTGW8mkH8Or9hlMss0jC2+2cyzTWCOVz7v&#10;+xaz0CuXD33z2BhdxSeBpSz3ymeFZzbLBW/YO5XVXhmscFXYASvcM1nrlyetYBrlVGGemodVaja2&#10;+UVYCnaPYPsILWChDCZEPDNzsMvJxySjjONhBXztmMwXrhl84ZXJRr8cNgUXsTmslG8F9e+VRlTp&#10;Veo7O6QMv39eEbVdvWQ2t2EVn0pKSwuX4vPYHF3BjyFF/BhSzJbYKpZ5ZjHNLpU5Tpks9shllbjo&#10;9hE26gtYG1bAhugSPgkrZKVfLutCS1gfWcLqoBw+DMjlo8AiVgWXszqimpVhFSwLKJKnoN3J5RxN&#10;q+BYYin7Ykqk5I4w+XBYyPkL5azYMg5El/BLdCGnwzKwS87BNDyRC35x7AvO5afQQjbFVPFjTA0/&#10;R5Tzc3gZP8VV81VMJWv8ivjcMx/LnEpCysqJqawmseYqnulFRBXW4JdZLBF6aGkl7qkpxJdWEFlR&#10;y5WIBHyKK0m+2kBgcSVOWQXYpGTinFVAYGkNQaU12Kbm45BRiGtGHiGFZSTX1uKQVcAPHkm8Zy5s&#10;9GSyyjGblW4ZfOCcLv3mLnHPY5FLDgudc1gsNgHnHJa75PGRUxaLxQnAJYltXjHM0/XgiYv+jNYM&#10;4b5f9Jhw2ZEf4kvZllIr/T985JrMB46JzLFKYLZtKrNsk5ljmcR8q2Tm2SYx3TKOyQYRrLSPQyO7&#10;EdeqfpyKe7DI78U4uwvDzA50khvRTa7HMrOVkPIB0q5CQn0vllk1fCp44abhzLJK4F2rBFZYx7HK&#10;OoGVlvEsMY1kvXMyO0IK+dIthUXW8cy2jGK2cQALjAN430ywUKKYYxDKIuMQPrQIY7Uw6qYfyjzj&#10;eHmP8biGN89r+fGyTgijtSN5WjuSJy8H8KyGD8/pBPCElj+jDQOZ7Z7OmzaxvHDFj7FaAYzTCWK8&#10;bjBjtX15XtuX0bohvCS1gIN5Vt2DMZqujNXz5ukr3jyh78ubdrEsDy5keWwJH8SWMNkjhdHCuYtB&#10;EBOFkphhCBP0g5kkNIOv+DPNKITppuG8aRzC64bBjLkSwMs6/ozT9mOcri8T9P0lTNTzZZKeN2/q&#10;eTHZwIs39T2ZqOvKG3ruTNR1402xCRgHMvGKt1REm6jrzSR9X97Qc+NVDXvG6zjxhqE7bxh68Kqu&#10;O6/pevCGoS8va7pIr2OThWKqjitvX3Fnio4L6yNvwfb58yprbhesn49t+cvHNtyxxp6/fmLL3R9a&#10;cPtSU25bbsYd4iSw3o7b1wv2jyPyknidE39Z78yfxaWwYAF96cZfPneWimJSMugbT3kxfM/3vtIp&#10;jPAF8MChGO47EsNdByK4e28YDx6M4vGT8Tx9Nklq+j5+JoqnLsXytFosz2jE8oJ2As9qxEv/v4L9&#10;I4y/3Xc0hr8ejuWv0nzEdRbQo6cjpOnosaf8SWpsI7+9mxMRBczSC2KFfjC57f1E5Zbhm1tGdEcX&#10;O6wDKG9rI6u2kUuxJVwMSaKNQcJyK7kQWMB5j3gqe7sJTM+ltLuPMxFFvHjYh5CqViKudrLANB2/&#10;siYp1bHLNYTynn68YnKler9bYSkHbUIo6u1ALzpCOi4pGxpilmkco/XSeMGsgDE2hYy3zeMNxxKm&#10;ulUyxalEmnEWfP+ZbkVM9SrkfZckNofl87Z1HNNccpnrWcS7brl8FFDKxrhGPvIrZalnASs8cljm&#10;JqQOkljqmsxS91SWu6Wz3D2bj7yELkE+34bmcCquAMMUIeJZh31eOTbZRVhm5GMtNoKsQkxyyrgs&#10;1MSD0thgH81a+wS+EHZHfNLZElrA9sgSNofky01gi0825ukVRDZ0oi9MH6SVYpdbhXVRDdophThV&#10;NEl7+VsjK/gpuITvQ8tYH1rMPOcUptunMccxg0Ue+XzkV8LH/iV8HFLCmogiPg7L5wPPdN53TmVD&#10;aCnfJ1SzKaWGb5NqWRNayjLfIpYHl7EkuJTFfsUs9crjK2FxNKVGWgA9GCsMvQnn8g0cT63jSHwF&#10;BwWrJqqYn0LzpbatbV4lejFZnPJPYW+IkEAq4quQYtb75/KlTybf+OTyuV8OP8ZVcTSvk6MJ9QSU&#10;tEpRT4eccvQyhDZwLpdi83Epa0Y3vgCbzBISRgAAANDBAADEwQAARU1GKwhAAIVcwQAAUMEAACS9&#10;AgCa26WykXAav90nmUsZlRgIpzSxJRyJzOdgeA6HwrK4nFiGltisovI5ElnIichCjgZmop1UzJnE&#10;ElY4JjPXJoX51qkstE9hoUsa7zgkM9Mumffd83nfNUfemQhnK+8KTXLnXFa55PKRe7bU0v3cIoA5&#10;ml48fT6A5y8G8/A+M961iuJj4fDFM4Ol9kkssk/gfYck5tqk8pZpIlPME5llmcx8m1TesYpnulUC&#10;b4rn+uEsMA5lc0AGegXNeFX2E1QLoXUQcRVimyC+BSLqB7Av7mB/VBVLbZJ5xyyW2dbJvGufwlKH&#10;eD60iuRDyxgJy82jWWkRy0c2SSyyjGOhTTzzrGOYZR7JTCFDbxTJLOMI5ppE8q5pBO+ahPO+oTCp&#10;EM0M40SeVQ/iCe1AntIO52/akfLzCc1QHtUM5WGNYB7TDOIJnWAe0w7gcZ0AHtcN5kmxYVwJ5THN&#10;QJ7UCuZxDX+e1PTnae0AnrkSxDO6QTyt7c8TWj48punNY5pePKbjzcsmkYwRFLxjDNMDsxltFcnf&#10;dPykYb0JphGMF1I/V4S9pSBJ6U+8Esgkg2AmGAQyTi+QsVeCGK3ly4uaXrys7c24Kz6M0/HiVR0v&#10;xgukfsWTNw28mWTgyVsmvky84sHrOi5M1PNkgp4P47TceU3bQ9ksDP14WdOJMeoOjNNyZpy2i/z9&#10;spYrr+qKTcCD0WoOvKTuyHgtJ2mkb/oVDyZpO/Np6C3YPrettuGOj225XXyutuGetQ7cvdqSO5YZ&#10;cccSQxYQAAAmBg8AIiBXTUZDAQAAAAAAAQAAAAAAAAAsAAAAACAAANRVAwDUdQUA/rzMkNs/NuOu&#10;dbbc9Zm4FFZYP39e68ifP3NCOIAXiF98CuT/5w3O3CYufzd6yA3g3h/8uEcog20L4v494dy9R5iB&#10;VhzBC0Wwx07ES8r/sRPRPHkmlmeFv1+1eJ5Xj2e0ZgLPaSTwrHoSf1MT0jxCCziWew7FcM9hYUU0&#10;moeF1vCZBB6VmsOpPHMqhL3B2Xxjl8LDu72540g4Dx+PZLVZAibxhRglFLLMOIqXTwRwIDgf3bgc&#10;LicVssUjnaNhZehE5nM+rJBZF8P5zjYF+4RCTvjnMv5sJE8fDuRH10Q2e6Yx1yyfwxEVbHXPYuwR&#10;Pza6RmEWn4VmcDbTLnoy/ZgfhyPLmG8fzo/eKdIy5ZuGyQryN8rhJbMcXrPOY4J9ERPtixhvlcM0&#10;5xI+CGlgYXAZS2PqWeqfx2rfNGbYJjDdRTisz2O+RyFrI6/yZWwjqwMqWOSawxLXTEnpC5GzxS4J&#10;LBLgnMwy92xW+5TyUUAZK71y+EwYmwoQDlGKOJUk7NeUciKukGOxBRyKzGVHRAHfBeXzpXcGn7kn&#10;86lLIl96pfCDfzp7Eys5knFVuoXcEpDLJu8cvvNO50f/HH72LeInn0K+C8xjY1Ae3wTmsjm4iB3h&#10;5WwNL+e7oBK+Cq9kkV8ub9klMtM+g7ft0pjtkM5CtzwWuueyPLCYTyLL+SSijKVeuSxwSGWtf1n5&#10;LhYAALzqSURBVAE/pzexLbuZH1Lq+dA3n4Xi7sO/lMUBpawIruDDgHI+9CtiQ0gZu1MaOZQkNoEa&#10;TmU3cSSllsMJVRyKq2BPZCk/hpeyP6YCw/xWNFNqOBpRxN7IYn6JqmBnbC07Y6rYm1DFnrga9iTU&#10;cr6oi8sFbZyMLsUkvQrdxBL2BmZKiaIfwkr4IbCQH/3z2R6Yh05mLS6ljZyOLmSdcxLLndP4QFzO&#10;Oqaz0imLj93zWOOZx6fu2Xzmkc3nXhl87CoQYwbLHHJZ4ZDDIqsUFjtkMt8xm3cc05llF8/b1jG8&#10;bZfIVAnJzHXO4n3nPBY45TDHNp23LZKYbZMm7wBWumTxsWsq8y6589Y5H5454c0zJ3156pA9H9in&#10;M89WIHaB4FNYYJ/Cu0Iz3SqFaWYpTDFLYIZVMm9bJzPTIp4ZFglMNk1iskk8bxiGM8kghJmGIaxz&#10;SGJbUJ5U9DsTX8rpWKH9nMd3vul8YBnN2xYJTLNKZaZ1GrOsU1nsnMlnXumssQtjjUMcK62iWWkV&#10;y3LzGJaaxTLfLI5Z5nG8bRnHXKsE5pjF8Y5JLHPMYplrFsM800iJ/N8zDmOuuRC3jOCRS/48oR3K&#10;MzoRvKAbxd90InhcI4jHNEN4XCuUR9UDeVwziKd1Q3hCS2wAQTyhF8ZjuiE8qhPMw1qBPKoZwGOa&#10;ATylG8xTV4J5XDuIJ3UCefpKEI9r+/O4lh+PafrymIYfj2r68oJNJJN8s3nCSGwgvvxNw4uxhiG8&#10;YhDCSzoBvKTtx8va4nThIzeDcTr+vKIbyIva/ryo5csYbR/GanoyRtODV3R8eVnbU24CE/S85Qbw&#10;hr43bxr68Ia+2BTcmGjgzWt6Prys7c44HQ9eu+LF6/pi43DjRXVhcsKVMQLxa7tIpD9Ox/0a8n/u&#10;gg1j1R14TcORN3XceUPXnVW34vnf+bENd31ii/i8fZUVd6y24s6VJty+WI/bF+lx2zIDbvvIhDs/&#10;tuJOcTG8xk4i/798Jqh+F4n0hWKYtA0kpIGEOOhGxTOYQP5/FcbhfvSTXsGEBNAdWwO4c2cQd+8O&#10;lcj/iVMC8cfy8NEIHj8ZzTPnE3hBLZkX1ZN55kI0T1+I4Rm1RJ66INxCxklvYfccjJZw/9EYaUL6&#10;geNiE0jkgXNZPHg6hUePhPDgkXAePJ7EI8cSeEja+4/lwaNBPHkoiAf2xXL3sSzuPy70CwJ58FgY&#10;Dx1P5a9Hk7l3txBVDeT2A5n8665EntwdzON7QnnsuKhnJA8d9OShAwG8rJ7D62qpPLonhIcPpnDb&#10;ET/uPmTPEwd9uH9fmDR69/i+KJ6xyGOMYSqjteJ4XiuF57RTeUE/gzGm2fLSjH3nV1PP9/VHFJEm&#10;0puAtEjvnVBUEKQKiPQiAaJSJSCJBFA60jsIBAGp0lEg0nsLxEaTGgJEOiFCCC1Pfuv7Dzyv5s7c&#10;WXdmnRf77nPOPjPBHT6CWJ9Dbq/0ofwWklSKt4e1I5/AtUxCjL4UduJ+3sucSZMUIU+6anRrlLLF&#10;VziLfe9WjwJHezw2XCWhsMl2LVXQo3sZYpKeU/WZ6ppmWdxR72ANUdItK+SmAAzXoKGWo3yJ9L4h&#10;5tYZLrgNPzz5LRl7dKkPZ7btw4WR4JgiSgXWC+8DM5BNhJymBTqtgOMYMNOgrmbzQfTEssGJaoz0&#10;pzuCcUmUIkBzyzKXKbrOcWjdkPq13tM4kN2FOufwhb+6opNC7vPCAYZtBs/ZT/LD6vnUCGoUZHzd&#10;qbeLThpsqscuCX9vt5Iqqs8zE501nuBSzNj5XTqWCUhnu+aAEipmZX7aX/HMxo7TAn1XULmGvtrV&#10;Cy4dklFNCaWPXka9PB56aljr1Et3qt7k6Lyyl8KW03s/pPX9A/zUThJbToP1baMajN5DvtgMr09f&#10;0YS5iYJHVVhbE+72UvrZ24IFJZkHoOeiDvclSYC2AvSFMUmiIYrPgn0nQWrFoRv+FIlr7lFPIMkg&#10;pQKl3atCmD93GNnhrCY19lm0j1E4q3rg03YcvsvqCr3juO2KPUpqXspTcw1fB+Lfn6WbO4QuNSVm&#10;FVl5p+f6Fo21J6tL+Y+Bu6xk9mc9Dlp8rlvVUuiWRmSZGXdNoNFantY0MKQnidP8DWHlprGz9m7v&#10;2bEdqsHEI6ZBxisLIFq3ofZJcREYv7nxggJLWNNmvSWlBFD1i9uKEyy5nogRXsCrn4DvaqXQIa4b&#10;NlUWwHre0VxJTOIUo2eBs1g9lx7+PMvfWSFxzZRguNQS5x5jTefnAGj8Dshjiv5qRLTVJpqDC/0A&#10;CT5u0GXgB1K5PEopHpR+YOwqpZKs55kPUJgXcX6f3AVimbidIbaRp0eh5k/tBUP/pgswvYw5jPJV&#10;Cv+VvKLO13tIixPflUMKAqv4ejM+YIDlzCjWD73AYvYB4ZeXwBL+AWFKr5p16IF9L/Dj3vADnrCx&#10;F7qqUbFK5zA9yVQaJTjM1spb5t4Y7T3F1OHAc9jJe1W0g/5hokXuAhfi+79VOycd599MG6IXroiZ&#10;Y6y6qZ/z94M0QKvLD1rXxBYd2eckfEmLLOgLHGqxWJgzcP3jbj+XtJ/z9KF7TTmvrBPH73beeid8&#10;5o1zdh9V5x+vcOx85kMv2wlb7LLO069wHnxMlN5hejl96RQfzGwC0Whfp9D18XIQZ7xlBoRMfsDJ&#10;zB2WfNDCfnWEmQ4nrfciW3UvP0u3bbNK0gbXKOT4nwVc9XX5NM6XUH+QI/rtfDtAa8/eY3KRkiid&#10;qWhZuMyLzNxhdkPc/4mrk2XvfKupogZpv0Ve+Du5uAz1J6oiFgiFquHsG3e6IDjZ5ZADnACw7QLs&#10;sjfHOhZJIwxb0eUi7jJtFPc/AwaK5Q6nGBzW+C8EiL8DT+obn8yTbGES0H9QJaJAXGYMll/tdn+k&#10;wSB1gEjKjehGiDwQCogJSQa8QqdB94AcQ053hWDngcBwTd7B/gpsGxnKQhQwXdF+ZrQa9Z3XcKML&#10;tLkQUvL2LMUzYBlju6eW3qcVayW6Gubvd5vIj1otvvoK+ErJaBqDb5YHvlHIq7ipd3hSDKWsOdgf&#10;exX277ESsTBu7R1BEAhXiOreo8dgXNygepIZd4N+wWw1C2NlRQ9Uk/QebpcpTItE5qCauLzSJp5j&#10;nyB+JGHUO7kA9J84c9GB20rO8oluEaFCioX0ubtWA+1X9OFsTuNURIYNTdGDd8Y8AmrgpqHuRPY9&#10;arhrfm+Iyma6R8OIetLX4ujDEtx43O2uFGlQqKG4wJu1pqHWt2gqejuBxwPgS+qaowlwkmsQdB0f&#10;/V3Wf9y90OHDp/OZN58OII7K86xeJPW69/vCxiSNO1anIpdj7an1odFc7twuUBwBCZbxAiqcKHxK&#10;raWd8o6vXYvNpdNmkqH4cBx+c58UBlUiW1FW0HFgvN3NPFTQ+DpfjtTSK7THC1dxY3g0vy6A4K2Q&#10;Cy7qvd/qnU1ix7+zuUK/QHei+zaYOeHcyJbbdlCCbPT0LLtZglKJoe1Rg5fdqPhr9Pph1oHxk6pr&#10;gn1I2fII6WJ9yyeQBBeZ+Ui6WWb7kePvQq+vcRIS3n6nCqNFZzl/P9ZjCwBWJV/90efqqO5QxjtA&#10;NX3K3jTZncp4hRqOcRixr7+vfST5LNSVlpeKcLLQmpniSE/5QwBk3Wy+bTSNSaeYOzbNrXwYttmD&#10;1RBHPCJDVFygbIfFxoLGCwnQZdHY4J1fUJvE7gcqzdKWuW4IIVNZ9Bcz929BLM3eFBFfxuDZTSSq&#10;cdwt21TDb56W+LHK5KsRqMqBg762FOZfwZeyT1yLFp4EfluMI5W/6gDnj4kIYy7lIzf7Qgr0I9x3&#10;TZRNV6Qz9AB5AIVeJQStZ6OJSrxHjJ2U1URpnjfzsBfgVccn2ZONRgp/QxMe0gL9cnuW6wYOa8IY&#10;QKhVLp/CvmaO+A5vDmknk8mmR24t1kIE6VUKnGVmmTHD+WxGYv4KLTUyeGTbXVNMFM7zvt2fD2g0&#10;ocjfYiiEkHdolBHDN6639NVs1SnhGowq1yer5/mi617X3/6LPxQc4xtl/SAILOPuy7AXBNZxo0CU&#10;ppx7DPvhGQXVRkp56ILIs+v/IX4zYCyS7uzZELDaV7bCgB/X0Rc8lGYTHWl/BfiJF3X1w5UAEFSv&#10;nP3ujXD+mSPMD0l+oMfaOCHmHrAMOwz6E6G8NgricQaGiL7FHVGtex50JAuUfr2APXqbTEG3M3xJ&#10;siwo6FofcU1UGlMwHPvD3jlxOhCnH2Qz9PKbotnjE/u9AGGu0r2BhBw+7tpNFP2WWeLUK5y+NCfC&#10;CrJCzXiXdC7qY0Mi7YhqPnR57V6zcuSFPIj4oBWu6TcBydmF4ZsiF/5z/hno9uj50sQIWVbA3rDa&#10;5TE5Yqt79wE9JTY30C3zE4uOOHXxHXHJ5g7AvYTsncymz8/88R/mNFto/GGahuf80FPUHnCGq1s4&#10;yqIJ9g3EIgQ6TraZnBeaH+VGHW/smfapJ8rRYvoqk8zO1w3ML79Jxp0dxwSg9+7ssRu5hjxo29cV&#10;Y+JL2WjMaLR0sOlhBa9SbghWYuJPWr3stzgPcrkWvigwuEhTgtw3BBL5OcbcNoFhMtGxZuJ334Uk&#10;673axz/f0+QQnbtnXmS6stk8CnwtdO+UEXrwhCoF8QiDyRAHBkolxZqvHXz/YbK3WDSiFWsJWzEE&#10;MAkYrf4QFgcGAK2MxLXgSh8qJkUP19QtirgQQP5hq+EM6IGuCBP/rRGdKJqbZ4S/c//x63AOKOJY&#10;oOdQKXNHow3uRSl+S+O1eHp54Oe0Hvpv4onKk2sezbeHPmwclrzSQPOKHEQ8q3E09Jstl+tViH/0&#10;+hHq39jKRarQEpOEZ5fflX0YTnFeu3Du9Sbqq6lnmpeK14PPJJGGCOqb3KhmY5zTWaC2vxG2uYeq&#10;pWK6Wb0809RiEM5pPWpPdnt6duPaUxQ4LBq+VThcoU2iMDH3SHNtFxjuEBly3et2hq0PJ9ooVm+a&#10;lk7nSwH6/pjtrktPLMKu5mgU1OnH7HKSg48OFy86W2vuVc0JWrKrIUyu5X93o139jS92EfzlY5n7&#10;Mn9QKd+73FZEYVDoHXfEaeAoRaoks/+GrWG2u0D00gMFmXyW7c7oIT8jmkIEGkNnalORvtEoyMS6&#10;FhHOAeNsnm2OGkQMShGlQfq6ZVFl2mU1/8TdrfRo50ESszx2k9mpLCo0nM3SjnFh2a/kgDkuEYQT&#10;iwafCKMTCy5XAqtUgVDYTRmPEHfqeb1v3y1borLxVs9pdW5UCSzDtY/E3b6Gq0uGGtnuileesDwN&#10;ycHHy03irPt49gOeInOaZrVjy5JhLMj6INlVRUzuvHIKepHuBKWcwohYDRMsMqewzL+5/d53f2x4&#10;b/xZl0Nr5+RxcJsom4O+6Uv8ojYeAqYF1/yCzmgnqLfkUegYKMaaR7FWUaRYbkoIMbiX1+HD1luq&#10;WQt7XnGVeOE+cpJhRkk+DAM/PwHw0osUDbiPswEcRBTnHGfPmYtGO559qHyb9/EYm+fOcjftUC9D&#10;zVn+PQbW+RwxlbIB67d9mD9A6HgFRPMM4VUjnyOUkz2/eLCg80Xl/igh8Byjh3r4ZH2hZhQoF8Q3&#10;6r39WPvQ3MPaFaCIish7wdP7pPTGklzSs3S727/0eJOw0Hk1RLC3JXRG/gFFPspccYWg56ycjO1N&#10;6FoIt7iz8Zj/F13G7wvQ1j0gwFab5x4F0voic65CdSeKYpWpoLbCqQZKkdAnj88pdO0T/4AW7uJk&#10;205gD8nV08nTuwDrjdWUhUK6Pe8w0Wenev7HVH02+o/JmcODdBiXrcrkBSOkltMwOb7GPWP045/+&#10;h2U21eFv25m4+tIZWLaLJvy5Avy8LotRx1cJzj7QBpbKmF1z7qjEjD43lUVYBOP8cpxgG0286Erk&#10;4Y6HjfPvwIyD9Bje+pch8g8Xs+Tt9zoqBcVCVR96tR0siBogbCCrMGUwCZ7YQoN2Dlido0/ugM5l&#10;5Sg5wiwezMk9/KxJiOnizWAs4C7dHin4uEMpMOiW+rqKlvQWTbR3G62M9ky0dx2pJL2h6/AbqaS+&#10;nmjv3VeZ9TTxdOCdTujGZOURf6I9brLyq2/iKSrSoihEfove79KjVIB8WCtb2oXHuHQRQL9nlhJP&#10;FyhvkfIva+lLp9vxsi4wxa3h/x76cNwaqawVTDxVz9XZpcOZhwiTxi/F9tTYhp0MWE628SK+Olzj&#10;Rcd6Ci9DxEpbYgkVWq8ST0Wzw+dYh4uOAf4zPxj2NAr6nGhWRReQOslnyeX+5NHAPa2sSS2JtjM9&#10;iXCtbFSngSVy//n1cK3MIaczKyRBlyd8rmise88YK3tm2bZL6S7lDPHRNFNuYwWEL/Gid2mwSOIT&#10;CSLCdGOPlXYBArST52tUzdbZtyyYXYapZYaYxUD2R/0RGvljwndZy55XN2j9+w7DdErF352sOPi3&#10;zuD8W9L9i7Og+QtP/N+yJ4jvJusvCp8gpk1XuSOfODehPAucbtbTEVP4kSh6MVeEHz/WpPRT4SGe&#10;ooVrfOQZE0rXXKCYu14wqtTuXj4LUOwXTILJcHfsZ0/O4L/uoHzAIEdqlyHrRsHi5MEr1FJH42Ck&#10;n0wCUIHUIxwpuqReczCR5VZKX5ieC+Ydd9x+7jk/hEd4XafXgtixPEadLSFRQY+y9iRsrnOMJfyx&#10;fqcPX81Ag51hNYQxUBbkutdCk922DWrsI0/5LJjQpK+BrSFwg9NGr22LDDkA5CzUhINHN6QrTJZe&#10;o7FO3QobpGyFfulYcTN1k4YJcJMVrSKwOnfLftIddx/Q7ik/JZ0vnsxtEjzpmR2CALJPHEtnyw23&#10;ZrZqUYfUvLWOSGKzHxq+JNUcjrlHBsu09yXMsmb3Z/fc1iaOeRZSPGXSWuOkZs6RNgnO/HiAiGE/&#10;vyVjpqQPZ3XsaxUsg/M7ongEfdgeCw36cJIym2bbowZX2VbtxOYs6BfpbTes+hTQbqMZLn8LxoVm&#10;4E/fcDRRqGoWP6zGH51RJHDG1jDUmsoUapS7mTuoV+Ho3DqejlgA2FYYNy7js6s6KP4ilAAdyh/G&#10;x5jS+f0pO4wxBdQ7bChMKkXiOeYSW0eepZvy0MMhMEwEZ7CfIva4NvvcI0GwuZY1F5s6ms/xqMON&#10;ZZgLe81ZZdw1MV4ttFx+WqmwMUa8wzNV4lmBswL2nyV03YgF+4+FuzR/BPIHD6zN6rHSiAfCRNMq&#10;jtJh9rLxd4NY1/aHA1mhTzST7wayQC0lk7tfiB5U+9KxMvzMdU8f4x2K7/DlmtAT7HSrcUylHDy1&#10;ptx54+F27COuu2bIh/KU0J57jMd7d97OF7fHRbC2zqpxG8UJmIUgQFTIZPQrNPLxXvet3gvcA+Q+&#10;/AZTAdN6sTEzECofEYKO9d8nPSbBlqMpM7gAmCV6wYUgjbh2dFTA/twNXx32vl3wfeRuoFy4Ol+P&#10;E2cEkpxuyDnggqY+nIFcWQj6k9JudkZ5vFwInU7RND/zHxb389XZHFwEn7ftu90K1xK4U7QcPBk7&#10;PNUBs1zMGZY9O4j6JsuEgODeEfaA8N7I2EnkwV+YDaJrpxfL6QQ1iVBMKYCs9kJuLkAms8/Q8/i/&#10;oncR0/64tObXwNDevAoRNfyAugHpYjNB5rD97V20Jv7EjgahJrnaNhZs7hS4tmlMoXhHq6YgvyU5&#10;f8+aYno/Gs/FxPO7fgoeYwDFcm+F9Yl9UyhBEwTw/Q3qm7GBXkhe0UgkW+bYdCu7rnrSLy34otec&#10;zEz+bA7wthfkto3Hqwa3K3gUafrtQsBbV8wB+xDwobMqyfsnvw1g39/t8LXB0uxeT75mYV7TfNYo&#10;jRYM20CTkQzFT9PqlCMOwH+4w8sL6V1PSbpLXWx9O+MY1K/ENafd50vI273/IL0oNYGheU7hPJig&#10;Y1hRkHy6XU5JbhX7xG/JHyZTSZ5/sriWVIxc6ywUCIzpIh2fi0barz9CyRu6Z1tQNSem51azDosk&#10;iZVXxp8L5cGcqTlLcmHa7+04Qe6Xv9AxcheOt/YrDeSW7yCCj0Awcx0EsY5C0QK4CDIxcji3WwTl&#10;B3aVAqNn19NQqgke5fe4MoKo8sSh2S2jHeC8EarPIlWJzQPKBh9e5frl92luNHaAmPtDjuOlKCVx&#10;0Q9YBDQAzZOSCYyXyBrixEpIt97rGDDByrClI9EJm44K7uL2ph1Zw/V4hx2i3SG6AJ0bowU93q+j&#10;bkw/BNCU0rVlOk0gExXMKrICAJ3p/fGit9lyOhpJOyljHuHuN8+EILMCTj2IOMfX18FNynes+yZX&#10;pMJoRz389IqVclscKtNoKpq1RJIufiBvc5iNYhPU+Bz68kZYJh9mBUh0xBF+eBSY17iZP5F3gZU1&#10;9KpGMmqrw9czpMtiuwjjKyFkExVqT0Ktn4bO9Q1D/ZqifrpZttxBpnfqcN7Uu5jh725VoAMf17pM&#10;+1MVtfx9quZZtoLxlGKYN90ENjbVMYxhHAzRE1yOXTsMcuXXuWH6N9cteYAToqaR8kue9BzA/gj7&#10;+j7DkbejIBhEp8bpIIa57yifw2JMqRadHKR4xecR/lssLqj4XKrJiicl2RbDP3JZbj7k/Pwx7iIt&#10;embl8RN5g1JjNZEuA7YxdOkP/dsJMk/ulMdhGwcL4iWxgV8O+J/KKEepnoAJ+ro3eS+a5/7mTNh0&#10;5cE383tttDfh2PzJGe0XP/GnwVfu76gkyHYolqnU/TV/Vo+L/Xi7JdpTcT+Ccb+gYbX2wQb8JfNQ&#10;b5tlyzVPfK2LBm+H5cmCplO5037aGHivSiEliL+qBv8IlOSn8bnT8mTW+NwMB9p/8hR6g7ZJT/xe&#10;y2/haKYFFlKPclp0He0h4SpRbynY3P2dFxX9oCYOqu3/HpRnrCDwphyfZiMhqZVhu5nXE8v/QwrC&#10;CC5zUPrcmXEyoBl9tBfv7W+84pUiokJyP8goeh5+3eW0rHnJ3PE0wRh7w9M25qDFia2Zr4SSDRmU&#10;mjdcarwJrvO5tv/HAI8AMRAo42DOUeAUzrHdcGP2IYWrRiBfM6OaboKSTdkgPqDcF8xDgQlylM/I&#10;/9LInHuNQUHi3OpCRSA7Qrk+rEOa08UdIGltdui8QlRetiCq4caaz2ddyhrZcuMSceoq96QamDyL&#10;rbiMF0pstwBjtG7ZTnL7yCjFYZW31GaCUq8ZPeIhNxIMeoRi72TbnjX+/pkTDeCv+XIIji+TFZg9&#10;bfwtn7suUyzVxOQabSwm6dhnu8EmFR7uikPf59XRbqB3a3wgR1/TYbfHgordK4bvsA7ddb4C/7vV&#10;GxDsp82Y0s5N4qSLfEjFYy/+/LF2Ao+9mPfztKL+ZQLPh1Gfl6L1VYWOtHxsKkGG7FtC+LmaCC+0&#10;ppj3X0oZWSTVFVO+NdWgStTR69SZhXvv6A7zNcS9N9Mff//z6J5xxe893pjVY1+6+RCxl7vllV9j&#10;7794axrvsvCnVnc+6Bb+/fwbsZf7ot2lORHJznTWj3//ENaC04r57hZX6q/N6FsYt1KVMEyB373N&#10;ljnU7xwAe3FS82mx0HloL2be2Lf0ccqku4XWiAI3+JLq2mozSqZvbpKqPjXn/Dz2HfsTIsbK36/R&#10;7tHhZsFpfW7JXPHZBi8DWAo+evzn193ijs+x1QhtiRCayr+8qasV7IuhT14TrX5p6pqmnNz+9K29&#10;6M/SFdpVO+tgAevFzt///lkslsLrd3crWuqLPode/X1Bd71ql/vTN/Db6r2wzaSaOrDu/doRh45t&#10;3k/VrUVjCGeS81rQ19ai0657W29iRRx3BUq6/Aw3XKZ+mdrZcHpoaWUS/41p0FdIlfA1SWtdZAaL&#10;71bubFaUOBy1G5zvlZZU2GSLfnQ8HvzPQ0to8W0gh8sPLV0kyoqaMpWyzQXRU0PxivLw1A9dV16e&#10;0SA15AxDu0+0dRd77kyEzhTrw4+ZLHXk9HZ7UuGyP0e+aBmFO+3yZj6ekTw1AgqkLtdX68I5L8Rc&#10;1eqgzjoMoWMV0KXvqnqg/dQdQvpemJG+y4g2d+ruLbmFybQ7Zyao+CVtiSePpyX/LBlYgDTL3C6U&#10;W6x+aRk6kW9NuXW80V8y0pgrEirkYmKnWHAMKbiRG+ciTdgtq6kwf7f37C+SNmop8b9nSw9y9Tjv&#10;dOUEEh9LfKyw0dCX3WYh2FIHFJxVsUBM1Ro5sb81Kz/0X2Wp/kZTeQsrNuOrGu3mFHhkuVD7FuVQ&#10;k/bsFnoN54/UCpDOCgweXRYVKjSUvVcjn1ZENbMlQWD3OojpeHIHeM4eFP+1SndU+VbQ3wyvNsfJ&#10;0TBkdkL7mfgmd6rH+8sMULV9O7ub1vF7+b2Kmtain0thdhWHMlMamzvFJZ9zjBr5vw2cxB3VvLWV&#10;XS8UMqvfsvr/0goo/08rQJJZFd8ujx1D8Et8axfb3yvvaMd5rskeFZFvhEfp9AlgUg66NRaizmt3&#10;LpDc52z+t1bqqYqYVyR7LSOKqI67JG4txxaRjNuylw/aeZ+ppXh5kECbtz5SrSOpqvcVlvMJDf4H&#10;Nu8OQ9u88WFtPkKdh0tMEBoXFB+8IXX3gEQjt/C0rLPpoqlW23bubMScFKoXHnc4YZApWqR56ibP&#10;0OSNXzSnnlmOD8hUqGs1ryodMchcL+v5Cu4/4iQtOeK2g06CNKViCE9765eXeTLPs05T4DKnoLUO&#10;rr1SDEzkzAdaw2f9sfrzCMG+U/9MlAGtk+brfmkE9KJZ9nJdr3xbk3CbRqDGGiQ8bGANFr04gD/e&#10;2KkfMjgKXYPzIVT78Wsd31Q4Y2eGj7pYLxQWENu7POqxBpP3yny763D1mJltM2rhmbmvJNkxgcn9&#10;N0519ePb/r/sO6ZbXCKRdGsfAhh6+izgSzf6t5+37QqfuULrmHCqJS63ByuIjBDjrzK3reUKwvT4&#10;W6uLarBxp7Zqi/8FhIr7tC2V59+D3R3rRLxu81Ft9WurC2uq61+uJw6PnFZNH31tYSD2H4WlE0JF&#10;EndoDIpcIvuPKCF67MyrmO1aieVeoucaue8k6Jxn+rDvxFw0MezC6qG5reSzk7l6zNCX/s2Zw47z&#10;JwjxZbIP18UpuEPt2UW967/tbegzrrrBi+H1xa2Lg/0f9fXrg7TbIh0Hp/6a0wd92wJknqHwgNpC&#10;9PLvPYf+kY7Ye/8wSfi6nDNxWbNbLy4tBMihXDLm8KWTvZmGh9QzRRcX8kj5Xb8ol6/hSTspGJUU&#10;+GUf9AdOgLAaZV7X+5zdUSCDGauIAT1c/m9m1fAkKCScUZU4PLH/5M6W7Lz/BXECdJ5yZpq465/v&#10;hwiZwRQVgsnAhQ5A5ity0FlWADmsSIxAibdQm3HJx1A28Oppyl9ieDmZLOzf37aQSvbvfNgts4Fi&#10;hGCDPJbEvfBDwIcbwtMdlmQvyMtr/G3WHV54FxfILy5JwmrRXxrrcCPHkFo+ocWk0DdXk09D7mwH&#10;Q5CqguSmb56+EZ9niju6Hl3BO1H37xtRL3CFuxcwkxZzj6e/K1H5wolet9Yvq72n/Eg7HD5I8UvD&#10;Sq+SLy337ts5YZXbrD9gwMKY8nPft7zbR9tfhP/AQYt+aZRjvpC0vlkbT4O45QFk5zaPsCDV4YxX&#10;fnY43nnJLslQ57CvGACXOoAMB1oLLJSQyc4OvlPlvMsXwysbsAu/qWdrapchGIGkRugxE27QsE3/&#10;YnybYod3nFv1KYu1p+Hu3KrTIHekMGboeCEXXbti31m35Ob7W9U5JFx6onYsw8c701/rImghWGs3&#10;TuXzquQBk/9MXICRFzsXaedNuPP+shdp6XcrmUFsPXlnJj+VnAQv/h8IGJwIn+/TU+wieHqifCNc&#10;hSoKchVTfe7JFVYxwDo5W9c/Qbrg8U0kuzDNzL/mu8797foM2TeZWESvStwP54971fXKOxOsmkJM&#10;8gc5zxDOz/xBCy79cWEC36gXtvaH1FQHz87Wl2xbw9mIrT06Y8ShJr/EYGx7+HVfqQeoI4ck/AT+&#10;EtbWaOIxcaNVTPVykWt/uXq7drwNvzhCbH3z+ldB6p0tKOQD76/3Txn6a386x26Hz6yOK5WcXzlR&#10;XXkahEQyYOxWprXO0BeLjkPSqeQRAFmYi0RZgczoj11O2ie/JTueaJF9UWdMJ+hoXrIvnOxC23ra&#10;Lj+5HOlwsciF2x/sTPakidWFVrIVsSQxMSqc3wUlowyjsX6T5Kce583hqhulPaYj5KHS3mWmkmwy&#10;r25g//+B5//ZbfLeHTisi+dT/r3NHGhq2PXN0vDKlDDSw8dkYbnD8GcnV0lkG+LJ/2a7CNRhAnqn&#10;uXc8XD+mFL/TjgK5NQr+Y2KUl1MbSFW7yVBaQl7VWmFaI7tMT/0PoMlGXJ4kuVmmi9CxqZIV/C9F&#10;oadMDEGPhhLfX/kURRbK/EdzSK7f2tTpI58cDJuQhM9/3TPheOfMlflX+/NnTuLY0y8/t9RZXaI9&#10;7aX31vnWAo9/hvp4Mvb1fJRYDA874Usj/9enXtvGnNPK+yCiSLTNoXqIgY7fBq1MSttO1w4wfjJ6&#10;Oy5QS262toN3x8P/ue7cPX0GJOQmcWslbj5wqt3rxHFNJNkmsho01bAz+fZa3gZR9/IwsXxNgugz&#10;RWsWZu10EGc+1c2sbLN152xr6I5A0kfq6/8PViCp35VHSh+IH73yncI7lDdIEvrpZ0DkNyDSiD5R&#10;SSvJsRiu699vruQ9qo6gAyKvvxfx3xNuLPfvZXlDHNl310dZOSYzRI9K5kHGkfNImVuijUJuRaG0&#10;hm/ZRmQ+pOrEG+FWQcQdIVuhpBfc2SF6xS+ZVpmHShHD80skVSQ8xMjI/hPVG1LJv8jGqCRA5GwX&#10;Y6g8Vk2Pm4Nsp8hNzO/haisraFhGZwSN+W8GkV4M8fDEVORWlD4enr/XIg0OXqu7Ml9V15NDSk8o&#10;Ui//jvCrvEU+w5SxmKNy9v2q1/8nBWXslWEQa3BQ4KNBBW/FNnXwS1IlbzoW8LBJCX8yKGOUXj6j&#10;DAu527iM1+2r2B1XS+TVVroReK+HQZlWNb9U81vMgt87/I7IX05RpYqy8X2yI/oYUPCRnDxdclNg&#10;QEHY4p1s1DUELpDOgNwwBIoTIPJUJoxY6sMTcBh5qkBepSibjfInNqHeawhQQWwqGN4wVNP6t042&#10;BU2PbIMK0VwTe1Vd6Ijjn2pSKHVQIeab8hteKMoCVfIXvTK8VFW9PNQvWy36VvmnWpBi0cqFq9qU&#10;hhfdSLhlGK67KE9cT/1zCOUfhhvL/Xtl3xhnRLyRInZiUQkYHjc5gqLOA2KOiXkz3MeKCKMy8irk&#10;e6tybhmGXypIWva5XHyqRd3fz+CgIEwE/1YFg/0MyfksqLxBuoYG6FZtoQKBirorcYf7WEHYIo2Y&#10;i0otb66QQkCIudyj2tBE/GHEqxLB/jvz6JZBlC3rrkL0w/NJImMlj2s5DYq4oq7KXBNxlZr2MiCJ&#10;ODEeI/L+t8Jwt6qQvyxTta6Vea5q8P/AoMwWBfEP9Sl91sgg5zPLecYxk1GGuYwyy2W0RyGrwq7y&#10;bXQLa4Ov8oZzIX81zGCUfgZPOGVxNLmOxh5lroj7ATnG19bk7983vyPyVy4xFIp+mG4UE7NbHnvE&#10;U0HJK8hLCb1DvYg/peuUd8MUnshBLKR+mUZBRGLC9dIjF7qCCJTpODjUg7LclM1BxFJOAkP0DomJ&#10;2qtM5IHrpwUFpSrx/6NBtdmrmq/KZ3CQAXF0UyH/gaE+BiRyVkWUm5K4BLr1XBdLrHdQheYldSRq&#10;qbSvkwE6RZyBftkWgaK7RK+IzVSGazWSZQ8NtKoW7r8dBgdFGarREchGjsf/xzCMLAaGGBL9ea2v&#10;FNJAtFWMXZ/4LvtbqbHSeollVJusQNrXs/23wvC8RfTHkNheR4Y+hga7aBdjOmJzlHi5T1Bsw3Ng&#10;OCNR92HRvpvPUkP9guerzE/lHPDrIIkmsZHJNSDCEIOD/fTLcsSKGrx2cXirMNyFwzC8VsXS6B9Q&#10;1phYcYNyXShb6vCJQjkhqDaAa+lHhJ4hsYBvfPpvhuHNXNmIRvC/5UYzMub/oDAoumOAdjED+4do&#10;7h9gZ3wFtxunMMo4i9UeV7Ev7Ca+u4OcnlryOqso6G4ktaMLy5JmFgdW8CfTCv5sUMrP0ZXU9A8T&#10;q73K3JB9dWOhvz38fshfRVU0d7fgX1WDY0U9RU0NMNCholCH6OrrJ6y2CaeKehKqr9LT10H7QCdh&#10;1YL/VUtUbQOtcsEK1k+PpHLae1qJrKjGuayB1Po6+gYFChSnjAH6xElhSE5fWvv7KGltJ6+hifKm&#10;Jmpb2mjpFqihj7aedpq7elSbkEKRKZS0cuD9jwa5eFTn1+rWdqyjoihubJEUTWZtPZZRcdT3iU0K&#10;ogpK8Y9PkuX/W6GirZ0jRlbk1tSrjuNiofeS3dTMMTsv0ksr5M6hCIsNUN/Zi2NsFoZhaVyJyEQ7&#10;LB2byDRae26FwEe0d8TuIzZT/5Q0/FIyVZSqwo77e+Hvv/mdg0BKgwM0tXeSXX2VbrEo5MlOoezF&#10;TKhr68A+IQ2tkCjMIxMIyS+hrlPVdnlQ+nVt/9GYyzUmTw+9NPb24J6ezRF3b075BZJSU6ua7kNk&#10;NrZg6B3ORVd/Qisr5eOe1h6803LY5+PHqYAQUkqrZZ7Nff04pWRwJTweo7AE9P3CCMvMVfWzQP63&#10;ZrOJlg4NDtDR2YVDVBwxJRWyOQLn5tQ3YR0cTmVj443JrgVJjY5A/rUdXaRX19GnIkaM/ELR9vST&#10;BJfE9aoVIUkjmWiIhtZObKKS0ApPRCcqAZ3wGGzjE2kaEBvPP4GRbkXhyDBIR28HqTX11HcrpyIV&#10;8+l/XhiEvsE+uuiRxNmF9Bru0cvgfsNijqdfpayvjajaUI6Gn+Izz+9Y7PUVH/ps4kDIGUKqgqnq&#10;70AjsYN7zHMYZZrArpQaWmS+AlcJsVDBT7qx0N8efl/kD0RU1TNWN5B7NcI5FpasTKkhwcvqoqa7&#10;l/dsorlDPYgPbcNpEjbZ+/qZaR7I3VoxTNQLxq+iRkmjouZSG5uYahrM3Zej2OwWi9gLxZ/4FMiv&#10;d6CXopY2jOJT0IpP4VxIBKZxSZhExBCSX0RzZycNrW2EFZYSXlJKc3+3is4aPtL+x6eb3IRkHpB6&#10;tYGJO/ahF5Eg3x1xCeaZb44QVnFVLtgv1M3ZrGmoOt8guXvDQSKBESGlvokXvviZgMKyEU8HCa2+&#10;ylu/XMA9LVt5JDcFyG1oZ9Luy0zcr8XsM2bMPHaFry4ZUt91vZThEoYRgfJj+FICiVSPWjlwyNL5&#10;Rlz5qzCypjfW+1Zh5Jz9ddrrhYw8m6g4nTKdQtsqwSUukSWn1KUPAhlPsFlUp5q4yjom7DnNW0e0&#10;eP+oPmO2n2HVWUNSK66q2qrQ1SPrcqs+UOIIclvJN7a0krc2H2Clmj4zTmgy66AG8VVN1HZ3sOyS&#10;IbP26fLuOWOmHTpNds1VEkuqmfvLMd7TMGfqWX2m7D1HWlUZNYODzD14hVd2aTD3tD6z9pzigouv&#10;UgfB31VR3b+q0nB9Bwfp7O3jCx1j5h25QHV3l5xDX+nZsPDQRao6Bbq5NdIU6HSYSSaCbXwGi46o&#10;09SrUNwfq1uy9JKZYMZeP+fJXUB1RyHmYkUNE38+wvijV5h3xpC5R9X5WsNA+kCQkeUcUEofWYeR&#10;4ztyiY1sZ1p1DStP6hOQVyl/K9v5/5xwnSUpBkuZXc7VzTxtmcdtxrkcT22gsr+dM4kXecNuES8Z&#10;zeY107m8YbeA8RZzGKc/mxkWKzgec4GC/ibO5TVyv0k6j1lmYlldpypFMNrE6e9WI/zbwm9A/sNh&#10;eFkpCyagupX7jVIYpZXI9ogC+UzhTwrnIz1MdUhllHYKcxzSqOvrp3xwiJctExmln8OfNNNZ7ZxE&#10;5YDCrxchsamVZ62TGKWTyjrPbMkAGRB8zn6F6gurruJ8RAYH/WNwKCkgr7NTOqco7e2RzlOqG1ro&#10;Gxwgv6Udw6g4/IuLaBwQS1zwGgXF8avG/LvCMJ0kQsPAIKs0zfjKxIt2YIW6Hfd+eY7z4SnSKca0&#10;vWqYRCeQ29DKt1ZeLDypyyHXANrauilsrGS7jTsn/BPYaeLMKd8oxu46QXRxGd1DoBsSz4pLGsy+&#10;aMkbO6/gmTWM/JWysxrbeGWvBldS82U9qrr66OwfILu8gj2WnnzvHMDy04YcsvaTjiAuOPhgGBCu&#10;3MkMgppbGKZB0ZwPSuCYZzjV7Z0csPblTEAc31o5YxWbSnxZPZ/rO/LBaS00A6Pp6x8kvbSQn2zd&#10;2WUTxJLTehxxDaR9oI+kslJ+MHdli6UXK0+bc8Y/gSvR6aw4dYWfDNzIaRB0zRDJRXV8YWTD4tM6&#10;nHYOoqWvj8D0VH60deYnaw8WndHnQkgSzQODfKFhwcObL7HkgglGHkEqtrGCgBLKrzLuoD5a8ZlU&#10;dPTiVVDOzINqrNCwoWwIDMPjWXbRmNVnzDjlESad6Fx28cEgMEbOS7GdqDuGYBIScf0qdRCutnYR&#10;WlJOa/8QidUdPL/1PPqRydikZzFm93m8KxrI7R3krYOXOejsRWt3HynFVTT1DZLc1MJTm8+gFxJL&#10;0yBM22/GnuBMygaGpBOTq1099A0oAhDiXmCYvTIclEtQ5dJVhJiael7bcZILfhFYZ5Xx7LbDuObm&#10;EVpQyacapqy8qIdOZDIdQxCUmsEZRz86uzto7Gxmp40HnpkZbNCz4aHNaqw6Y4SGdxifmnox7oQJ&#10;3xjas/KsEVYphcp8HlDdJQEJFVVM3HsRy5wKrg5Acd+QdEyi7RKIrne07P++oSEuu/tiEBJFbWcX&#10;Jx28WXVcm23G9mQ2NFHa1MrP1u7sdPJn5VldtlgEUNTeiZp/JI9+r8OMU8Zss7ClprVD1fbrdxD/&#10;7YLq4lueiwd7GRoQrDtB2g5iWXGVV11LGXWliE/Dqimhj5ORFxhrOo/xlsv4xucABtkuBFRHYpPj&#10;wrd+B3nVejnPm81hb+QpSod6+DakhlFGqYyxT8U4q55WKTjTzWD/8L3I9RPdbyFcRfgdkb9CpwVV&#10;t/KQcRKjtGP5JaJIxlCOtMJLTw8zHZMZpZ3MfMd0avv6qB4cYrxE/knyBvx+zQTUUovkohAtzWhq&#10;5SWrJEbpxrPOJ0cif7nyB4Yobmlkn384vwRFkNdaL8svaenlYnoR34fFcTwhl7iGTgYFn5024muL&#10;OO7pS3xNg6pOt2KL/DuCpPoVykf8P+oRxpwTJoRV1fPBJTMmHzRho40X3sW1TN6jhm9RGd+oOzD3&#10;uCYnPMOYtOMc+619CKqu5sntl3j5F002aphy1iuc0duPkVBVg2lUKi9uOcY2B1c+s/DjlZ36eGYr&#10;/Tq8c+U0tzLhgA4LNT3YZunB12ZunHHzxj2jgBd/usA75wzZbu3D2K0n0AmJ4bRbCFN3n6eis5PM&#10;ug4mbjmPZXQCuxyDWK9jQ35rBy9vU2PcttOs1TThsGcY8w5q8LGWDftdA3l5yxlMYtNxz8znnh9P&#10;8JG6Pd9Ye/HC5tO4J2fhlpHDPd8eYdklEzZb+PLkD+eYdUSP/Q5+jNtxmSPOQZQ3trLgoA5rDR1R&#10;C4pnwp5LnI+IRT0onQc3nme9ni3fGnvy8o4L+OYWstU6iKd36rPLxhvXmDi6BaWlOjIklNfxykF9&#10;7FIyrw2NfkIJo3+6SHJNHTqe/mxzdmebiz/P7zzEhYBQjngFM+kXNSq72kiua+L1TScxDo+TaSVL&#10;UOQvWUxKHzsXVvD0Dk0CCmu44B3A9MNa1KuosQ/VzPjU2O5XsymgoIwnfzqFc1YRrQODTD1oyOQT&#10;Bvxo6IR+SAoNA/0MDKqQvyBo+rtp7uqgprOLq52d9Pa2MyTfK4tclHQ+MIZxuy7y/D59fnHyI6Wu&#10;lal7NVlnYs8uJ29e3XIS+6Q8NEOimXVcm9rOFkpbG3lh62W0gmLZbuPN0zt12GXlhWNsMhtM3Hlk&#10;8xl+tnBh2UUrpu1Tp0KwauU9yfCm08iYA2Z8qO3K9zaefG3uiJpXAHvtfBi/6wKVXV3kXG3mje2n&#10;uBwRz04LT2Yf1UMzLIkF5834TM+JyIJSnv35FHNP6bLD0Ycx2zU57x2CcUwmT+wy5hNDZzT8Qqhv&#10;61Ta+t8a+Q9byBEbtjhZ91M3OMS++BLuN83lX67UMMs+n+i2fjxKA5hkPp/plku5kmpJ3UDjr2jN&#10;q4PNaGWaM8FmCRNN5mGf50RC2xALXYsYpZ/HX4yz+D68iKoulbSXwDWS3aYShPmNXfTfA/lbJDLK&#10;KIlRxjmM0s3ldfN4EpoF/QzZjS28Yp7EKK041vrmyGtdQfG29w1imZTB3pBEvCWrqB/f4kZes4zm&#10;bp0QZjil8bhWCC8YhqFXXINg9jT3dnIlLhGLtGyahOKFlFz4DT04zDJQnVIcMguYdliPn+yC+EjT&#10;krNBKSxSN+Mr2zBWadvhlVPK2J918c3Nk/HVfGN5/bQ69nk1vLRPF4OEbFmbjLomXthyFN/Satbq&#10;2vO5iYOMn3i1iYmHNfFMK1RVQCk3p6mViQd1+UDLnR1WXmw0c+O8QP7pBUw6ZEBYea2MOV/XmO9M&#10;7chp6eblHZdxyMjlXEAasw7rU9Xdyg57Hz69YkdGWxev7L+CenSarI9xchYv7b9AWm2TLO9rSy8W&#10;6VlgEZ/N+P1aZDa1UTUwwKyjZpx2i8Qlq4Tnt6sTXVNPKwO8tluPUyFpMu0XVh5sMHLGMjqTR7ad&#10;5gdLXw55xvHKcR0+MjTiUkAyUw/oUdzRRV3rIG8d1cQoLgGrtBImH9ans0/UaIAusaGrsG1yWS0T&#10;92nhkJCqWhEDuOZfZcyPlwgrKsc7t5If7CL5QMOBe3edZqe1J9lig9utjmlcHns9wpl6VF0iXpFc&#10;yviIeydxIQvEl9cx4ehRfjByk6e6w67+zDpkSIvcHGCVOFUY2F9j5SVVNDBzjy5f6FjR0NdLT287&#10;mv4R7HXy5QtDF57eepZLQZFKZNU9Z0FzG+vPGzNznw7z9lwmNK/4GlGhnAr6pYvEWaeteXa/LtUd&#10;PWiHZPDSXh1q+xWxiY81HfjByIPTkfHMPa9HQ1cb5a2tjN2hjW1CNrbpBUzfpy5PhyJ8rm3N/Mv2&#10;cuV6F1QxZY8GUUXl8t0w8o2pbuClvYas1HFhk503P5k6oe/mT1BFHeP2XcQoQdwxJTLtuBl+pZW8&#10;edCAdzVcOOkdwyI1e946aIBlYhFjdqjhnFUoMcU6PRe2WLuTcLWdSaf0CShU5rOQVBuWgvtvi/yH&#10;V51gDQ720jIwxK64Mv5skMk9hrVsjmwlqbOb9PYcPvP7nmetZnEg5BT9kgAV6RQWjry0lyeGbnZH&#10;XuYFy7f50Gct8W1p5HUPsC+xiXutqyRB/GN4KfWib0Tv9QtpL9Ud0W/sot8d+QfXjET+yqAOI//q&#10;3h5mOIh3KbznmEGdQP4DgvJPYpR+Cs/ZZPCYaSr/qhXLppAseXmS2dzCy+YJjNKM5VPfHCnxIiRm&#10;hF/Vk6GJ/OIdSXFnH9VdXaxxDONhi1AWOEdjV1HPWo84xuiHssjUj4yGVik9Y5mWyYWoBOlndlhc&#10;8jcHKebZR05bB/NPm/PUVnV+tHAlt62LKQcv8fgvVzjsFkF0UTV/+1mdyEqxWYFJbBoTj5/HOaWI&#10;1w9cwjczVz7Pr2vkxa3HcS2q5CMtG3Y4+8nn6bVXmXz4PP6pOUqxKrZPTlMb4/dp4FRSca1KIgTk&#10;5jPp8BWSa5XyFupa8IWRnbIAjb2Yf9aQ+Wdt2OccIt//bOXFp3rOpLd2MfGAHg5pSn3MYpIYd/gK&#10;Be0KMvzFLYgPLl7BKjaN6QfPU93aRFN3N3OPm3PcLQpHsclt0yD3ar0U3J1yUJ/LERky7feO3nxm&#10;4oh+aDIP7brITqcALnoHcNo3HLfULM54x/LGCQOudrbT2tbNzJNXMI5PxSopm8kHtWiVyF9IgvWp&#10;RMggq1ScrLRxUfWLuAQ/5hnK5P3aOBRWMOOQHhu17bDMLOItLQt+NvOQffCDrQ9TDhkx4ZAeJ/3D&#10;lcwkkSVYi92Sugouvsrbh0350tCU9l5lAZ/xS2bSPmPpJ1eEJedN+NLIUX5PKi5m9snLfKjnyNVe&#10;ZXzoa1U+Vatklpo5a7XMlLUrEAGD1HV34RifgX5kGkbhSZQ0NSmXoCoxaXExLOts4s+is6Yyr5MB&#10;kUzZoyWFnURenxt5seGKE2fD41l4zpCu3m5qu7p56RctrJLTsEzOYMaeCzSqkMYGHVuWayj1Di8s&#10;Z8ohA0JKlbmi6lqSKkqZ/MtZoiqGedBKEBvdOgMHFqjZMuuEHod8E0m/Ws9rezVYre/AUe8kznhF&#10;YR6TiENOBS9sVyMwR2EDf6Xvzg/2PsTVNjDtqBZB+cpz0Yph/Zf/rshfzj7xT+otgVF+I/cYpnO3&#10;SR6XMhsppQ6zdCM+tfma8ebzGWu6AK/SMCWxEG9VyarJmaQwDYitzWSqxYeMtZ7FEsd1aCfo0NRf&#10;hWVBOw9aFHK7UQqnU6uRTDF5IlWI1t+KuX5/5P8ryv+fQf6DvGaZzCitDFZ6Z7IlLp9/1Y7icb0o&#10;vKuuktbZzouCLaQZKyn/TplXL9nNrZyIyUI3PkM+8ywp5QO7cL6NqMK5pIar/e14V9XzdWIti+yi&#10;cErPk7utW3Yhl5OyKW3qkh35W5QnlFYpyILBDrlZbdD3ZNSGk2hHJMpeWahmzKiN53BIzKOxu5e3&#10;DquzydSL0KJy3lc3Z42GNWH5NTz3y2lcUxVefnZtI09/f4Cgilp22Powab8WbhkF/OIawdNbz+GR&#10;pZwchnn+2U2tvLJbnU0OYTgkpGMak05AZg7uaXm8uUeb8JpyWZclFyzZoGsu09hllnDfpgu8vE2D&#10;+Jqr8pmo12otJzJaOpm04xIusQq1HllYzKubNTniF4tXQSFT9+tw2iUc29QsXt53TLJw6rt6eOeg&#10;DsedA7HNLmbMplNkVdfRBkzedZ7LQfEyr29sXPlMz5zA/HLG/aLOUZcQEiuvYhqdjl9qHhddY5m0&#10;7wqVHS1UdLYz9eAVrCJTcc8p4slNxzBKzCK9pIKBAUWGXoSU0hqe363BDjd/bJJz2GYfxBtbTnIu&#10;KIGgklLGbT3HuZAUvHNLeOOwJpv1XGW64PwCHtiuwdh9uhTVCWSriAIrKviDhBVU8cyuy7x4VA/b&#10;hALcs0vJrCrDJ6+UMbu0OBMUg11KEeN2aqATkUhGTSOv7zjPywevoJuchW92LukVNaRUlXHWM4Tg&#10;7FKsE7MYu/MSx1wDZR0EBSmEBoTy1K+CoBT7e6X4qMLdUlbRl8bOLDpyRT7xyMxh3BY1NMLTcMgu&#10;YuJedc77RmMZn8bYHYIqz+CCfwx3/qiJRVImjpl5jN16DtO4LOLLahYQAAAmBg8AIiBXTUZDAQAA&#10;AAAAAQAAAAAAAAAsAAAAACAAANQVAwDUdQUAWK1lywcXrWReoTmlvLbXgMDSWtn24b6NrazhxR1q&#10;7HUJxyoxkysxKfimZMg6uWSWc+/3l/jbTg3iKmvp6O9j7jlDlmqYE1pcjWtaPqZhEQQVFPL0j8fw&#10;Sc+XeX6u6cLXlm6kNLcyY48+e+wDCSgsprmz478/20cESbUPkN3ZzXS3fEYZFLE97irVg7UciTrH&#10;eNMPGG/yHkscv2a/zwkKO2oUkXKpICd6V2H1KfeOcLWrheOB2qxw+Z7XTOfziuk8tgXtoaC3lAsZ&#10;Tdytn81Yuyxim9tVBINC+atIi/9w+A3IXyDNEaC6fAutaeVhwzhGacWyI1IZbGUc+6ns72KmwzDb&#10;J5WrfX3USMpfIP9k1nslk9DRzXTHaEapRbPYNRPv+kZesUuXm8MXnokSmQi6I6uumv0BiaiFxtHO&#10;AFppRdyhHsCjV+KZZxuGR1UzH7pHcYdJKv+qEc+BiEyppWkSnczxkDiKBGUlJYZ+W1A2b6GwolCF&#10;VhEpTNmvQYyKuj/nE8rskwZk1jbLgbNJyuC9fRrM3KfBglN6xBbXkVzTwOLzmlI6SYScxmYWHjxJ&#10;QnUdaeLdaUOm71Nj3gkjlpwxILhQNUwqdlNhSxsfXzBh2iEjZh3VY/ohdb7WNsE7u5jPL5qSWFsr&#10;0dkeQ0eOWDvJNBU9fay4bMZWc1dFd0CIqDn5c8Dcndz2btaf1SEkNUvGbRrq55x3FDMPXmLawTN8&#10;omFBYXs/QTm5fHzxMgVtHdT09PCthh66QWF4F5ax6sQl8q42ygvIz86rYRWrIP/Tbl78YmtD4+AQ&#10;JiHxzD+kxoyj+sw6fAn9+ESuRCXyxWUjajo7Ke7u4ptLhnjHp1LR288nWlZM3n2ck7bO9AxrUorT&#10;YU0jSy+aMuukJu+e0mXxKX20AmOoH4Kmvh52mTjz+n5t5pzWY8ZxLU67B8t0de09TDxqwLfWXnL+&#10;SgUyKW+uzAqbuDQmHLzIvIv68uL67aOGnHDxkuLIRzyCmLb3LNN2q/OdoYcUXvBIy2byPjVmX7Bk&#10;0QUj5h/R5IyjJ2FV1bx/Uoe3911myt6LfKNnTVFru0J2SNL+uoDNNZBYQjnaK+SVQukddPLke11z&#10;iTw6Bns54hzC5AOXmHLoHF/qW8kL7+LWNj68bMTkvReZe/oK044Z4paWT3lXH1/o2jBl5zGO2Ppw&#10;wNabrcZ2cl7GFZaz/ow+yRUC+YtCRR8MkXq1kfcvGDL5mC5TThkw+chlvr6sR3s/1HcPsUbdhh+N&#10;nWlR8cLdC8uYf86c+QfUmLP3MjusvQivqmbp0QuE5BfL9XbYyoXjLt40A8dco3lz+znWX9anokER&#10;W/3vjPgV5Cv+D3Ept55/0c9jqlMJyT2DaKQaMd5oPm9YLOVUkh4ZnWW0DrTLDVxhaSnCBKKnBC4S&#10;Cnxikxc8/Na+HvK7qtFOM2e22Sc8bb6AQ/FnqB7sZalnOaP0MzmUUq5SihW2Eq4LPPxHw++M/AcI&#10;rm3lAaN4RmkmsCsyVw62ghYHKe/vYYZjOqO005jvmCaRv+D5vy7YPlpJfOiRICeEaXEtD2pFcceV&#10;NL4IzeYlx2xGaWbzpXusIv861EldXyenInM4EZ1Bfkc77mUN3K8RwSiDQu43jedgbCEv2kcwyqSA&#10;29Si0Mopp7yrG52UAi7EpVPbKwTclKPb7xHkEAwN0t7TQ0FzK119Qsmqn8auLrkY+wY6YbBd1r3k&#10;aiMRRdWUqdgobX19FLa10i7k8geHaOvtp6ShiVaVWGNpewcR5bVkt/dQ2tpGa0+nYspBXgT20zY4&#10;QF5LB5nNnWQ1dZLd2EpJU6vUbSgW+g59vfQPDlDR0i51CIQGsBitirYO6jq7GRSKSIODNLa1Udvc&#10;QstAP2UtzbR3dquOmVKViszaJuKLa2joVBBDV2cnNfXNdPQNSemiqpYWarq6aewZoKylha7eAakv&#10;VtbazNWuLoZ6hqhr76S4s41+Zdckq7mT8OJaihpb6BgckGyKquZWevsHaR+EyuZWmju65BRrau8n&#10;qbiKqiZVG4bEDVA3bf19FLe0k93QRm5LJ1f7FBUsRSsYWnoGiCmtIbmhhcLOTmrbFakSl8R0xm05&#10;QkCx0Jvol5e8gjUoN4CBQZo7eylsaiO/sYXMxmayGpuobm2Vx+6+/l4yKquJLa+isV8RZW7vaqe0&#10;vpm8xnYyGzrJqe+grqGZnv5BKtq6iCurJqmqnsZ+hehQevH6PwW9j4Trc0tI1PQNDVDZ0Ul5Wxv9&#10;UiJugM4hyChvIKmkljbBZhIDNYgUAY0vraGoVfRnB+1tog8Hqe3pIaSygpIAZCCb36Y26ts7qG5v&#10;k3k39fdT1txCe59iJkRKPQ0N0NMn5kIbmY0dZDR3kdnUTpEY24Ee+ob6pGRYfXun7DchVSdaUdXd&#10;TVRpNUnV9TQO9NM20E1JUwtNPT30DPRR09pGTUeXnJONgwPy5JlTV0+v5Gf/Vnr2PzcoYzQk73tW&#10;B1cwSreQ02mNJHdVMN/6cyaZzuNcghZtKqwnt4lBRTdDYJxrGumDCtdA6CkJxb1hMl4I8pqn2/Gm&#10;1VLetltKUlMSurld/Em/iA/cK6ROj1iPYsbJvP57IH/RlF5C6lp5wEDw6JPZHZmnyO4OdEFfH5X9&#10;A0x1ElR+CvPtriN/Sfmrp7LEM4FWOmgbGmKDTyajtBO5zyieu82EeGg6GzySUbinPdT1dHAqLJnt&#10;UemYp2VRyRCrHBIZpZHNk6YJmGRVMN4ugVE6ycy1DCS7vw+X7FK2BsVyOT6V5j6x9H5fyWJlGFT9&#10;IbQm+wTiVH4LgS1hwxth1nVk6OtQaT4rSGdALKBhJq7QwpT9eg1NKGFQ5KaoxEhzsVLjVObw6zHp&#10;V21t0jyA0AcWTxWN6JEy+pLiFchE5iJMRCjliRgCMYjLzyE53YbrMEif1NxWHWNFMcO7qNiU+lQ/&#10;BIbvVcqR1FyPcsyVklyibgJjKG8VEqFfbI6qizFpsuF6m4dkW1R9J7p3qJ92uqWGr6CjVMtMAdl3&#10;QmRRiOKpzGtce68sGEE1qXl58pOxJe3icV8f/QMDygIV8WT6G+eGInXTLTfL60/7BSU2JOSxRR8N&#10;Iy9Vm4QC18BIaXtFVHCYkld6XHmumIpQmYxQmSsZ0SqVBJxqFBXzTdd0EkQQCFsgV6Hxq6gyivKV&#10;1ILKFBJFw6xCmY9qbiqmQFR1Ed9lW8TckqrAqv4bGcRc7mZASruoguira3alVGMogtS0V42b6Id+&#10;0cNKGBRCF1IHSIAYK6EQeWOf/3cLyu6a39PHBLtiHjQpwr+uE+dCN17Tf5dVXpso7lGU++ScH1Aw&#10;jARJsKn6qU9o//erDKkIpVaVuQuhjDdYz9deW3nGZAoXUjWIqu/lQesinjApJLpGEC5KP/3Wrvrd&#10;kL/Cv+ohtbmdFwwjJfL/0DtThayVCRfT2sPz5hGM0ohkjUsanYODVA8M8KpVCqM0U1nmmUi7QAAM&#10;ElXXwnOmUYzSS2WUcTqjdNP5wjtLufSgTy5315xCPncM5GRkEkHlBcQ2dbLQLo61DqGUdPXxjWci&#10;b5tF4FfbTER5FZcis/nONYDImhplSUiZ3RuQ8W8Oit0SFfGorK+bjGApv5TFr4iiiu8ClUqTFgJB&#10;ywslMS3EIAvJAmVDUCbRMMIQ+VxbtipeoFi4wiCEytCGXJQKSlOqIjQGhYqckp9AZ+IqUR5DbxxV&#10;kVQi6GG4HsSG0S8Ws0RCKh6mvKBUQFI0UrNbMUGnmNJQLDcN/xYI6vqfGNM+WW8FZUqXF6qnIg8F&#10;mSm80+v1kGupX5EQEchRGhKU/aHkoJSjaoyKl6ySFKahp5cWcRyXEruDdMgaKZkrZkbEuUL04ohV&#10;Jqj+vh76BnsYHBL9Kk5vSp36xeYtjzRK6O8TCFI5fUibS+KeQqrtKyLCio2e4Y1AJTbcL0x/KGZO&#10;ZCsEMpaSHsNBtFA5sQpqUrEoJAQXeukeEjqmqvncN0C/kEGXg67MxX45IZUThmRDKMoS1+aR7EEV&#10;RpG9qOpToWQktnoxF2VNZAeqJuLweF/b3oY3TtU4qUAZ/2HXkYp+vXLKEnNbyMqLZ/8DgkrzPaW1&#10;h79ZlfOsVSkZ3T2ox2syxvhtdkerKaSI2DfFfOvvpXmgjZbeBgZ7m2kb6KOsd5CW3m6GBjoU203K&#10;OXWYeSK77HKMIZOMFvGL72FyOruY4RjL00aReFQKdrWK2B7ex/+D4XdE/gryaewb4COvZEZpxvGQ&#10;YSK7owvwrq3HufwqH3lm8medJG7TCOdssiKZUt3fw8s2Arkns8ojkc5eifokHI/L5U/aMYwyzmWU&#10;ThafeyvSPsqRtI+qtmbUolPZHprKV15BUhqluLeDjKYmWocgra2V/K5OcrsG2BUQybaAOHQE1d/b&#10;LjtOICaFavz9ghg4MakFZSkQreiXroFBeaTOr2+gsLmFwtZWCpqaybvazNXeLvokBlMWusALgkIY&#10;VvmXyFWydxSjFgo6VBapJCxUa1FBMMqnEIjpFUhXgLgwHBoko6yCkPRsuvtFWoWClSDNJyhL/7rh&#10;C9V4CkU6Yaukq4eSxhYKGlvIbmgkt66Bpo5uxQpCvzgZKNuWWMiCHSPpONEGUQ+JI0QcxcifRACq&#10;I6/SQgXRDR8exJhIWziybcM2nBSE3dDeRXZzMzlNLRQ3tFBU30Rjh7CpoyARUYYoV5gHEReo0sDd&#10;ME5VUbgKplfEhZWg2rBEHGl4TVH8E+lE/UXdyju6sI9Owio8nrq2NhDUa18Hbd1tFDU1S6W1srYu&#10;VXxIyCsgMbeQHtE3YmOUJ6seSdlKLpoK5Q/3grIhC2peZKAo3gkRzYqmRroEy061SYhOUKxGKjxk&#10;caJo6RZKgg10CipasFF6OilrbKS/VyAeaGrrorqxWdkgVfZ8xAtlJiljL+eO7BelfsLujzjxibGT&#10;5+MhMWoKwSXtFwl7S3KMRhIxqj15+P5CEYlR4QYl/vBmN/xbIQaGRUVE+mu5/LcNw4fRtOYOnrQs&#10;4VnbUjJ6+zmRoMYYk5mciNJTtjhpgE/Y/OlGPcGaH9z2E1cdjW9VJwuc0zkcV0C7IARUJ1Olt65f&#10;dBe2VBJSGkVmdQY1A33SUoBnYTXlbcOndmUd/5bwG5D/jUFMCoXC9K1r43XTOEapx/Ev6pHcZxzL&#10;3foxjLoUzh1q0az1SKNQ8rP7KezrY4yZ8m6lSwJN/QJBCEqgn/zOXuYI1o12KqM0UvjUJZGOa1SS&#10;MHjUS3FTM/qJeWwKTWZPcBwXI6NwT8sltrgey6R0zoXFcDAsld1haZim51PW1SFZBZLyubYI/6NB&#10;QaHKUCiTWCwYxTCdQgmL95VNbay6pMfk/Wq8etyY8SeNmX5Eh3eFCF3msMKWCIMMSfFBhY0jqIbh&#10;oLBABAyf90eGAbqvPVNNCDmbrlOtam5+fHjsPE0q8USpyHPd5J4qiLhC0UbZXFToAf3oTF7fr8WM&#10;QxpMPaTJtN3HcIlOlCmkJcsh5RpehISSUrYb2VDVOdJphahyx/XrdUHd3nDbMjTUoWJyDAfFoJkk&#10;IFWP1UNiefmwJm8dvcyUw1rM2H8W75QUVXzVOAq+9zVDd7Jg6BO068h2CuzUIfnLckMS4yT6epg9&#10;cS2aYmv9KyNXpuzW4tPTV+QmOpyFe1Y+k44bM/WIDtOPavKzjQ/FXX1svmLFD4a215hA11s1KDfl&#10;awbgFPJZfgsQNoTMHWlVdcs2Q1MOmNnQ3adIHo0MytoXLJxBEksrWXpAk8A8ZR5dCo5i5nEdaedK&#10;lLLTwoVdJta/Si/y65EGhMVV/69DVmkxe40d5OYqgjBk96sgrxqU/hR3Rb+q2vAUvfZjBIEoWR4j&#10;44l/yvpQsrj++791UFUvX4jQWhfxkEUJkc0dGGaZMc5oOpv8D1AzJEy8KZtjCx185XeIsfoLcS/2&#10;wqK4m1HamSzyyaPtV/0lvt7wQBUEC+5akLukEu/mmP++8Lshf1ERSQEOSdRK6NU2fgjKYJZlLC/r&#10;hzPGJIL3HOM4HF9IdrfCzxRHaGHb5yuPWGaYhbIvJJUmSZEpF5SC6nIpquEdu0RmWEVxOjheinUq&#10;VPDwQXOIq10deOUXYZiVh2lGAdGlNfIiyj+/BKP0PIwy8gguKpcXmfK4eS2tkv4/Gq5Pb0GJCYpR&#10;XOoKcTXFzK+gxERdm3vacElPxzopi/e0nHllvw7GyTlSLDOqogGzxDTUgqOIqxQSQUNEZWUSK+St&#10;hwaILqkkuVTRXo4tqiShrJLcxgaMYyO5HBiKW3ImrT1dDPT2EJ5eSGhJDW45RYTml9PaB16ZxRiF&#10;xPCJrgeLLhjQ0avi3Uu18X4K65uwic5A2zsap/gUqnsEElbYFNKgFIOc8U7ihe2aaMem4Z5Rgl1y&#10;Jl5ZWXjn5tLV00fHYB9+6YUU1DVx0jeUZ7af5VRADOF5eUSWVBORL6ZVDzVtTfhl5lDb3klsVRHB&#10;ORUEFFbgl5hBV3cnCUWVqAVGYBaXSG27IoqriDoqY3TYPoBxe/QwT8jCI60It9RcvEWbcyqIKK/D&#10;MSldKkKlNDRiGBiFWUQcBS3imNxHx0AvDnk5XAgOwSYrjY5+xSaOvOkQppLpk2YZXFLzOB0SRWBe&#10;qSzTLzufh7ec4mPzQOwzcmnqa79m+sAyLpUXftFAIyIJjeBonhEipV4RfG/oxTemnvQO9hOanY9R&#10;YDSGwVEk1AjDbL309HcRnleAZmAsVgk55Ne3sMUugBf36HE5KInY/HwOe4WgHRwr217V24dzbBaX&#10;AhMIyaugXfDh5R0NFLS1M32vLke9FNHRT3Ts+dPGc/ikFdDS1cdbR65w3CeWtLoaDEJT0A+MITS7&#10;lI4BQfu3k1NSj5VfJEYh8STWN2MYFs3zW7U46BlJWHauNE+dU9WEiW8MlsHxlNS2q9iTygnu/1yQ&#10;Yz9E3WAv73mU86+GxRgWNBNdn8iblh/wht1HOBQoejkibt9QG1v8D/Ca+WI8S72xKenhXwyLWRFY&#10;Kk23/P8MvxvyF0HQKOKojqQWeuigm+KOTpIbWklqaqW8V5ooUhgL8jKpj97+fqqEHZ7uLmp6e+lR&#10;zqAq6rOTnqEeqrt7qejqkSySbom0VIwh4ehFWgO8TrF1dffR0y+4k91097XT1TN8KSVmqkDQ127K&#10;htH2tbT/3jCM/CXHW5pBViiX4f1bbAhKXa/X75BTIMtO6cl0ombfGtjx+v4LzD5nwMyD+kSX1fKj&#10;sSNf6drT2N/Hkks2rNJ2o6mvmRXnTbgcGItFWDizDp1jiZ4Drx0yYrdLJBXdPSw8acyYXZeYfvAc&#10;P1m6c8ozjsnbL7P0rBFjdxqxTMOGrm7FJYpyKgGbsHjePaHNCl0HJh9U5ycLZzpE/4u6qzRYz/sl&#10;MW6vBiZJaQRmFZBYcxWz2ATeO3aaypYOGgbhnUOXUQ+K4UtjRx7cpcY7x7Q57OjOD5ZefK1uKfOJ&#10;LChk9qHTRBdVcMQjgNE/n+HNw+dZclGfSxEZzD9kwEea9rx9TJ8fjXwk8hJskOHL1X1uIbxyVB+L&#10;tEx8cvNIa6zHICyR1366yNsHdVhw5AJnQ1NZedaKZepWTD9vzDp1W+pae9EKSGDqYXU+0rXnjSPa&#10;nPdLUN09KGyZ5sFBDjsFMWnXBWZfMmTGrgvYxOWj7hfJPT+d5a1D+lx09qZNnnWUOWMTl8rUw1fI&#10;7xYWHeGtU6Z8a+rMF6bebLHyp769ibUaJrynZsk7l+x4+5geyVVXMY5LYfJhbRZrebHgmDl7LFxY&#10;rGnPwzv1eOeIJpfdPfjW0JUzzkHU9PXznaE9c3ZdYv45a2bvPElsqbIxiQtUOYfMXFmmZURecyeL&#10;Txnz6DZNzvhEEl/dwIt7ThFd1sgZZ29mnzNjga4tY/Zfxi6+gNiKMqad1uc9NVvePWvAV7pm7DD3&#10;4/6tFrx6Qps9Vna4Zley4JQJSy+bM+uMHkt0LCiVG7Niqff/WlBarJha3p1YxSjtDD4MqaFgoJNt&#10;IQd5xnweC+0/I7DYj045wzrYEbCf18w+wK1cQf5/MixiRWDJ/y7kL3nFUkOvT5Eu+BViVRC6vNwR&#10;0i3CJr2QuLkmraCyIX8tiTg2qaQfhISM9G6juJK4fkWmIH/lWKk6RUshDYWTrLp1UUDa8Fc5clFR&#10;tL+V8lc2KSWP+t5+tHwi2WXtwx47dwJzhZGs68UIfqsIO5xCmXtWsaTokJbOhM3H8MgqpaSnj3kX&#10;dPnJxJGLsRnMPmmCXWYhz/+iwdgjxlhmZjNtny5+WRWUN7djGJbFMY8ophwzZ/oJY5Jam5l4zoCl&#10;OvYkl1bik1/B2F8ucNw3gtreAbY6hbPovBEtvQrzRd4nMEROQyNa0fHsCYhi/Dlrxu2+rGLZKHcM&#10;ovLHQzO5+2c1Juw+z6StJ/le3xrDgFTmH9WgsK2NhsFBJhw8g35cCk45pbxyTJ3Qynpa+vrZYu0j&#10;rUeKEF5YxNQDF4gpKGOfUyhjDxjillNIfHUt72ma89ZFfcwyC/nZKZxHt54hskwxNTA8RAd8Y/nr&#10;1stM/uUMk7aeZqulM6cDQxmz5xJGyflk1zXyhbYT0/YaYJBcwMHobP72w0HUI+IZf0KbtcbuuKZU&#10;sFzPkfEHL1HVJYQLlK06oVoYTrvE+cAE6vsG5eY5+fwV/CsbeHWPDqYJebT3iHkt9nhlzlokZ/Dc&#10;gStsdQpgo54jr229iElaDl9ZerPJ1E+KAzpnFcsN5CvzAJ78WZMr0Vl8ZerN+J3quOdXEVVQRmZV&#10;NRdDYph7UoeoumYa+vtYpenEXsdQ7NOLeWXraVwziyjrH8Q9JYPcpmZ5NyLYWSLohMbw1qkrnA5J&#10;ZpWaJd+Y+fKJqT2HQ2OZefocre1dRJc3ciYsna2O3jy9V43tlsGYh6XywLZTXEjKILyynqS8fJzS&#10;khl3RA/XvHKae/r40cCDVw/rcyE9lz3BKdy3cTfuSemyXMX77P+tIOkQKeU0QEBdMy+YJXO3STb6&#10;RQ1kdeSwzvFLnjWbzluOq9gaqc6VbGtW+X7Hm1ZL8Cv2wqakVyL/5QHFdP9/Pjn9rsj/mjSFiv6V&#10;cisSOcurPEXS4JqggJg2g9R1dBBeXE6DFL1UYe/hyziJ0IelI5R3w85ilGFQNpphDKtcVqrKkqJQ&#10;yiYha3RNhE0RDfw92D4K3lCQx9XuLo5aOLNew4IvtExwk3ZmlDKuCVUIEwrOEcw6q5hY0PCP4o09&#10;alR2K3zVzbYBrLxoQ2TDVSbu1mCJlivL9Ox595Ilb6t78N5Zc7JbmlHzi+TNg1qsNbZhjpolc07Z&#10;klHXwZwDVzjlGSXzii6r4NnNZwivUrR3z/pGsfisDs19UohP/gnGx2XfMGbvUeNbfVvmqlsz4aA+&#10;Fe2K2pciOTPESf9kXtt/haDSOnJbOijt7ME8IpWpZ9Qp7eqUEp3jjwmN0jQiCyqZcliN8jbFNtNP&#10;1n58pK0oliUVVzD1iBrRxaXsdQ7iA03FtMDVvkGmHrfgzVOmfK5nwyea1nymZUFaRZXs4mFK+5hj&#10;BDOOWRJV1UR+Uwc13X2c94tkzlljhk1mLbxkyyuHjPnuihVr9J1YqmOLbkQiT+24zExde9br2bFM&#10;y5KfTLyoHbb5D/hkl/DSdg1iygWLDfTjUxl/TJPw2mbe3K+Gv0qrWpwzhZclEcxSM3lytzaLzxrx&#10;laYF1jHZCA8MG40d2GIRQmx1A+9csGD5eX2+NnZj3F4jtIJSCC2qY8VZU17fdYHFp/XwyytFIy6D&#10;xScNaO5W5v7HujbsdQ9GLSSVCQd1Ff0W1b2GZIzKC33ld1JpDW8cNeP1E4Z8b+1OdF4Vb5zSZvxJ&#10;C7bb+dLU08HXJi7MPaTDZkM7Xjmhyed2XhQ1tfOZiRMT9p5lxiF9dKJy8M7JZ+5BHdJqRUtgmYYd&#10;Lx8x5ksDMzbomrLszBXCc4XdIbGkfsPa+R8aZI8PdtMrdCwEKzKulFH6xbzikE9oWzdpDRl867WL&#10;Vy0WMMZ0PhNMF/G83Txes3yfwPz/NchfQXrDoFwfKqImok21Az1SYUEqJAz1SZE6oYzUPSiUkkTc&#10;dimVklx3lXPeIZS2Kc5WOga6JEuitW9QOsEQyL5roFdSyk0D3QwM9NEjPYAN0TjYTStDtA920i7M&#10;NA8KP1991PcL71lCblyYXOijvb9XslDaGOBKQi7O+YrzDXEi+H0msNhYFMULcfUp0J5wdDS8mUnk&#10;pZIZ3+4YzNxTVnIL84jP5KVdF/Esq5EU+cqL9nyt70h9fy+LLtpw57fnMUnI4FJAAqM2nuELKx+q&#10;e7p554wGX5m5UDIwwD6/cKae0COusY1ZBw056qzYEUmsqmb0j2cwikijsqePjdbuLL6gSX2vch0t&#10;grA9895JXT408iG/D/YGxfPqPg3KhY14cSGu2oPP+EUx5dAlypsUhC6CdVwSrx48Q1JNI9mV7Ty7&#10;VwOLuAxCcsoZs+cy0dUN0nnPj+auzDpvSkV3L/bR2Yw9dJmQ0jL2OAbynroZvULpp7ebZSdNWavm&#10;QGZrF9lNHfhlFlIv1NmlGKnSd3ucgphxwlDGV9FgqPlGM/ekATXCkxaDfKJvz7QLZmRWC0W3TkJK&#10;yqVZ5hd3npbIVMyz1NomAvJL5fwaFqGNKbvKK7vOYxqeTNsAbLf1Yc4xbcLqWhh/QA3vdIH8FV63&#10;olkJeslZjDuqR1BVwzUtCDFj1xvbsNM2BJ2QeJ7YcpbgujZCWzqZcEqHy/7B5NYUEVxcinFRNZNO&#10;arNRwwjtmBxmHTQirb5D2hBaq2nNAecQzBJzeWnrKbxKq2np7ycxq5DKJmEuT9xXKCeQ1t4h3rlo&#10;y79sOsbF4BiauvoZf0KP279Xwzwun6TKap7eepyjsblk9sBiPUc2mtuQV1NNRHE1wSU1fGziwlv7&#10;zmAdm8nEfZdwzS2mu3eAT3VNeVvNiPi6NmntNSiriKKGlhsusv/vBEkOSXazgvcKu3t4172cUVcK&#10;mOCciXVVJ+W9rXgVe3Mw/BYQAAAmBg8AIiBXTUZDAQAAAAAAAQAAAAAAAAAsAAAAACAAANT1AgDU&#10;dQUANN+5bWWd1yY+d99GVFU01iXdUmFrcWAJnTIP1SL7/xB+A/IfppwVUORb+qR+j1VmKd+5hnM+&#10;Kp+4xk72hiTznU88m0MS8Sqr52JkEokdjajF5mKQmc+5xCx8KprZFJDE/sBYXIoa2Okey5duwbjX&#10;NuGcV8f3QalsdA/BJLkGl+pWdvgms8kzis0heWz3CWFXQCqlXd3YFxXzpVsY58JzSLzayvaIDH7y&#10;iWWzfwqOJXVMMfNjoVMg5d3tiiji73Rr9Q/FriRWUMrZbe/NB8d0aR0SmpA9rNCyZ9pBdVac12Ts&#10;3jO45SpGrnbb+PP81tPSUU1kcTVPbT3O+YAYedDYZO7ImB2arL5sw9ht55l50oLExg5mH7jMCacA&#10;mV5o9X5n5MCYbed464ItT227yJpLZjR1qyQqBoboHRhiq60LE7af4FM1M17apiaNoVV1qRTPBGtO&#10;mH3wCmD6oTPkNQq3kMqGFltVz8sHLjP5pD7zDmnx8Nf7cIhJJrulnYmH1Zlx6Dz7XXzRi8xi9LYL&#10;TD9ryKTtF3h15zFiSks5aunNB5eu0NWlyMmLS9xXd5zlvcsmLFc34INDJ8ioUkxkDLMGD9p7MvfQ&#10;ZWo6xCakUN/avmEsOHKZcmGRkyF8CiqYuFeXRcctWKJlycxDZwgsquJMYCyTdpxihbYt758w4ms1&#10;a1p6BAmh+JRu6R9ih50Hr+0+xxxdW17ZfgKj0HgyW1qYsOs4fsmKkTspzqBC/oYJqUw9cJaUanG6&#10;UhSpxKsNBsbsNXfBv6Ccsbs0WXzGhDkn9HjopwtoxmSxzc6dOXu02GDgzYSDaqgFREkrmRP3irsS&#10;Dc54evKRpgWHLL0o6+zmY3UTXjtwkXc1zJi5/SDxKvMeijSWMr2E8b8HfthHRGGZ7Jk1+o488+NJ&#10;EivrqGzvZNFxDd4+psH7Z815bJM6O+38UA+MYdr2M2wwcmTyaU2+NDInp7mTOWd1mbRPk8MWXpik&#10;ZzP9mCZzTpmyTNeC2XsOEzZsiE01P/4vhWu8AiF2K4QiGCK6uYO5bumM0s/iAbMSfoqqxru2nfTe&#10;bnL6mynobaKot5UqetDMbec2/QqWBJZL0yfDRMz/j/C7IX9lB+sju6mbSVahfBZYwLvmoexIyGaK&#10;hQdqyaW8b+/LseQ8PncK52BSGasdYtFOKeIT+1C0s4p5Wd8LtbRivvCKYWtgOruiUljrJez1pzLf&#10;M5q98fkss4ngaEIJ82wC2Z9YyDiTYM6lFvOuaSJ6aRUst4nh84BM5poHszcii7f/X3vvHV/Vse15&#10;9h/T8+mZnunpfu8GX9vkoASSCAJMDsYGjAEbg22MMcbgHHDCxjbRZDA5CQHKOaMEikRJRIGQQBnl&#10;jHJO3/lU1d46RwL73vuer1+/6/PjU+icffauql1h1apVK5w+x667eTzvF8f2W+m8HnqLTy+nUCet&#10;DYVIxsga8VfCYx1TSZcKnSQUlRCVlk1rp1BVbSe/soXTMfFsDwsnKrdIuQXuaOducSVn7mfR0tXO&#10;w5Zm4u5mkVVWJXc9udV1HIu9w5FzVwhOzSYqLZ/a+louJKeSUlCqfIkI9w319ZyIu8HByBuEpeSS&#10;mJZNY3u9Og+RsWW7SG9swPFiopRLu93L5+y9fJpamugU6mpdQtFRaHuUEJaSRmWLMHtqpLOzQWpU&#10;RmWWsCssEZ/r6fil3CerpEQGtTibm8+uszEEp96TPkvO3LjLjxHn8UnN4ty9e1RVV3HnQTFnMx/Q&#10;0ar03IUK7+XcEvaGXWNv5DUi83KpEH2kndGIN7pbUERkahaNQi1TngfBvaJyIlIzaRAqrJpr4zuF&#10;pdhHX2Vj5GWC0rJoaqqjq61Jek3dFH6Rw3E3SC6skDYQwmO+NC3r7KCyqQ3vxFQZ0ObMXaGnD1XN&#10;DQTcTaGgslqeO8npLvXsRQS1GqLuplBdXyMXZaGhJsbUhZxsbmWLA70uou7lytgKrtducfZOLvcr&#10;KrhZU4vLhWT2BcQRdPsuDe3NNHe0cC4jnz1h5zmfnsWVrFxuP8iRHH5BbTOucbfZeSaekHvZ8ixF&#10;GIyJfpSko7ODlLJyfJJTqWkWbdPF1YJSQm/fp7ZN9GE7yYXFHA2LxuHidUJSCriTU0huXT0e11PY&#10;EnKRk1fv8qBWqezeK6zg0NlLeCeJ4DCd3C+q5kD0dfaGxROZms3DFs0YrLdq7O8AxsRfWOKLBUCo&#10;btxurGP55VL+6JDLfzl2h//pmoqNXyFTwkuYFVbO3KBK5gYVYONTxH9xrGJudIFS9fwPxK9G/JUo&#10;oZP44hrMToXxTkwWn51LYOvtFGb7XiCpvpM3Ii5x/G4OO67lYuZ6hc9jswgqq2FucAKHUrNY6H+J&#10;/AZhJBbJkdwKzhXW8qJfJCujrwBvIJDfsuliGpGVTczxP8+uq9msirxGeHkdzwcmkNTYxhL/63x5&#10;PY8Rp6+xKjaZj2Ovsu1aJi+6nedqawcrw+I5fDub1eeS2Xq7QHFMbeKA+tcn/j8HZVijICx4W7vq&#10;e5jnSwh5spF+f6dcJAxbQ2nBKUVVhi2j/KS5ZBAQRE0Fddc35wbuoqVT5KD6SojXDJrVcnui/rYL&#10;cijEWD3bRxiXievSN7nm695QhlaMPLvRyxPXhbemXu8o9fzVVenWRIpexLLX0zZA6lRKk38VslOH&#10;NIqTBmiqJFlrIVaTbiVEfXvqpnd21tIuVHANV6SATvhUEUaDYkFVba4/r8qSohztoF6KnqToTrW9&#10;vsCqH5ukzru05hXuFfQyNLcd3QRDQtRDqZl2Py7K7xC7GdUuqvVE6cJVg3HwblWmbHHNI638Scam&#10;UHWWChc97ByE6NXIpUL3B+XSXF3R7hfxhDt07TgBcaamdlT6d1kHzcDL8Aa/H6je1/6T1vO6G5VO&#10;6fAvNKuKty7kMzAgh//plMN/P53B/+mYwf/hlMV/dczm/zldzH87lcviyHvUSwbxP24B/VWJv5BC&#10;ljS28ZZ/HAtCr7AxNgnP9HxecoojvrqRhWEXcUl6wLmSavodCMI5vZzYihJe8olm/51sXvKPoLCp&#10;g903k3nJP5o3fOJZe+E+qxOS2RGZTEzBQxZ4R7MjIYOPg2KJKihngXcs16obecsjgp/Scngv/CoL&#10;AhP46uI1XNPzmeUUQWJ9He8FX+LozRzWXLrLAp8ochvFaYAiaL8F1KRV+vWSg5RubwRREyRWcVLi&#10;QFpabkptV+W3W1omSE5THFQri0jpP0UQGk3GLN5BcNzy/ELIIzUDE8GeCu+XBqMz/R4xcTUVVGnV&#10;KjIV9RLOv5qVRa20XRA9K2qg3ARIwqKp2QrHE6K+zV3CwZcybZMW03Ixq5W0SJQlaq3M+JU/HcUx&#10;acRUFaApAQihYQvNwvWEpuElrHaV9pjyNSMWNUHYJHmSmxed/GjaXvKPUAHWODJNWUC8v5CvCvsO&#10;aXshDdhU3srKVU1i0drCX5AoQS44Or2XbjO00IbSVkmNdXWkI76Jl1U7KdXHmqKB5tpCvL9yfaNZ&#10;GQu/T5rrBPG7MAiSvSs9PKoYE+J/pR2ny5iF/6BWFbdY86PTreog21eouWlO2WTfyw7QiJMaC6Jn&#10;5IG15sZCnLmJ50RZYpETC1et+Caz18aPCiIo6y3Urlu6lNsRpUTxeyT/CnK46dbWUqFD9IQYme0I&#10;a53bzW2cK6vHO7Mct6wynHPKOZlbjUtWA46ZD4kpfahcgfxKYud/C35F4i8GnuIwUmpq+SklnYDM&#10;YjLraonKKJLBxC8VFpBeWU1Rezsh6SUUNjVS2fCQqJwSkh/WEVGYR31bCxVtbfimZuB85z6ZLe1c&#10;rqzmSulDiuvricrN5VZFJYkFBZTU1RGbXUhZSwvnM4vIqq/kQX01jjdz8MnMJK2hgpjsB1S31HOh&#10;OJek6npu1zThkXSP0nrhCFpNvt8C3RyDoBiaa4budUdjvnQeWvHfSsNJXtN8o+jGThoF0jgQfdAZ&#10;OAjNA4shb/mKIle13Cnir1Rl5fOaBpZeR3m7GtHasq4tEDKpZ2X9tHpLOqH54BHEVCw36mYtf3mP&#10;Iu/dWcsXMBAP9S4acynLVQRXv09uAiQ90qwm9Dy6X9IoJ80rpQqboRNBkbEis91115/X3k22gU7T&#10;tHdTfWHQDVOPiE9K7KT6xpCNfk93c8mOVTdJq2a18mn5iIvKra/ko2UGPR42QKuPamzVZ3o2sslk&#10;uUb11NtEu2DITrWDrJfqCE191chdjMxQ/CfeXq5w3f2o6mCU8e8Uel/Lv2IB7RTj37jD/gZINyIa&#10;U/QYPFZ8/CviVyP+YlQIjRc53xC+ytWIatc88As+W2j4SA+TQtdfHJ3J0SYeEINR/BUcm3AhpTeG&#10;cs4lJq7i2sS0V4NSkQexxVYBjtXGS/FMhqZUKouqcYUcW7S36jIlguneOJtgggkm/JugdtTKNXN4&#10;WAh79+xi30+7ORMUQFub0kxrb20mOMCXg3t3cWjvHg4e2E9mZmY3cU9Lu8exwwc58NNPRJ09K4MV&#10;/Sci/mJr2C5FjBofI4m08CEi6LfYE0jVT3mn4kOUKZHgW5WlpZJdapbCii9VUmDhjKxDqVIaJNsa&#10;IyIta6VTVO3cQRMLiINEKSvWpbhim65cGugupVSp/7jGNcEEE34PUPTs4IF9vLNiOXGxMZw/H8fy&#10;t97E00MZONbVVvPy/Lls+O4bnB1PcfLkCbKzlT+mlOQ7vLr4FRxOHCfI349XX1nI8ePH/6GEX+BX&#10;Jf5i31jWWM/2hFv8GHWdvVfucaOhnaNJaayNucLFvBIc72ayOjQe3/QChGNlrzvJfHMugXXxqcQV&#10;lnH0ZhabIy8QmpXNocQ0vouK53xBOXHFFay/eJMNMdfYlJTOzrh4jl5L415NE4cS0th4/gabhY+a&#10;hAy+jkkkpbKZ203NbItNZGdMPNfrhHNpfedgXO9/bAObYIIJ//zIzs5gxvSp3Lp5vftaWVmJ5OgF&#10;amqqWPbm62TcV7GsjfHR++/x/dpvu78nJd0iPDxccv//SPyKxF8R0Yzqap5xCODbi/d4xSNOqmNO&#10;OhPBG2Hn2XQ1mZf9zrLxahqvuYWzL7WAeY5B/Hj1HmO9LrAhNYep7hdZFhyNy737fByZxPNnYlke&#10;dIkfb6Qx1SWE7y6nYOMcxVdX7zLdJY4j6UVMcD7PD1fSsHOPY0XUfeb4xbD5chqfXEpldtA1Fvhe&#10;5otzN6S/9Z+rtwkmmGDCvxUx0ed4Yc4sWpobJcceEx2Jt5cHGen35e+NDXW88vJ83lm2hG/XfMmm&#10;jRuoqKyko62NF2bOJMDXR96nFCYUhCLCP5L7/9WIv5KlC+Jfy7OekYS3wA/nk3k/4jrPn4njXEUz&#10;u2/dZFX0JVKE90HfGF4JT2Z2UAIi0u+rYcl8fzuHBf5XCa1sJLa4klWRd3grJokFAYn8ePU+q0Iv&#10;E13ZyCveVzlb28Ein2vsTH7ATP8ErtY0sSwigRNZZfyQeI3Pou+wwD+RZ0NSWB6XwZbzqbRoKlkm&#10;4m+CCSb8mjgfG8ucWbNkaFNBUwThnzt7Ft9/u0b+3lRXx2uLFrJl80bc3Vzx9vairq6OtpYWXnj+&#10;OXy9POV9elxq+Vn3aPgPwq9O/DNrmxnnGsO70TdZ5HKOPSl5LPA9y/n8KiJL8lngEcSHkdd5I+As&#10;TnnlzA+M4ZvLd7DziueHpEyWeMVwoagal+T7THE/y9uh53nWL5bNV2/zfnAUZ0urWOoczaXyBt5y&#10;jeZA0n3meMRys7KGDwJicUkpYf2FS6yJTmbL5VQWeEfxZUwioSkZUsrfu94m4v+PgmhXo/Y1NbMJ&#10;/8QoyMvn2ekziDwX2X0twMeb79Z8LT/XVVex7I03yNCto+VBsZoUn3z8IV9/9UX39QsX4qTY5x/J&#10;9Qv8asRfJUitaWX8qUt8eSEVt4w80tu6CMrIJb+ygTq6CMnKZ9/FW8SXlNDc3sn+6xm8HHULC5dw&#10;HNNzicwqpbSqnsKWBhxSMnG+lYpHbiHxZRVE5eXzoL6Js/cKKG5oITKtkDsVVfhnFVHRUEtUVg73&#10;yuuIL8rlcn4FBe0duCZncCrhNlmlFZr6Wu86/2Mb+PcL0dYGgylTM5vwTwttbHt5evHqosUcOXQY&#10;f18/3n93Jbt2bJO/NTXWsXDhS7z11nK+++471qxZw507d+Rv6en3WfbmG2zauI49e3bx8ksLCA0N&#10;NS7hH4JfkfgrvZ30ujq+9EskpUpZVEq3/eJDuzIAEp+VUmc7Va21/JRwg6XBF/n64k3yWjRrUmnQ&#10;1CLvE+0q9WflKqiCm8tlRgbgEPkobW4RKUqa7Mj4tJo/Smkc1B1lVYbRe7Tevx1V0lW3fi71vNfw&#10;zN+Kn8urN3qXa5x0OePPXfslqHvFfWLLquuIa5GrfvnRfzMeJxf9pboav9fvBb3789d491/K47Fl&#10;/Pzt//khiYv6mHwnmeNHj3Ng3z7c3FwoLi5UBpztrZy/EIubm5tM7u7u5Ofnd7dTQX4ux48d4cD+&#10;vdy9qxaFfzR+ReIvdF2bqe1qoqShjXYRiF2EdZRGIcq4RZ1da2H22kXs2lZK2juka9k6jZjLANnS&#10;WlQQcj08tfJHo4KdC0Ji5JdfJmlHKRcfEb+126pRcvpakh0k/utd7/+YUankeapsFZPzUTwygX4B&#10;f8+9BmjWrd3toGLDSmOh7l2Sdu1vQs9J39TQQnOj8JvT46a/CT/7Po8h9I9D7+u9v/+e8GsSfR2/&#10;lNfjyuv9/Z8Ov/BqghHSnQH2hopt/Pjf/tH4VYm/DLsn/esLCCKu2c+KQNwaeRb3Sdm7JNr6SYFY&#10;HJqVXxthQi6thQXx1htNWAkInXxhqC9aWeUnFxyN/5drjDT+EguD3hnqXoN6p7r3tyb+ctB3dtHU&#10;2ExWTiGlFaW0t7Vx4lQka9Y6UVZWzcOHdRxzCCP6vIhJq0QmIkB3dl45d+6Xcz+jnHsZ5SRnVnA3&#10;o5J76RXcyyojOa2UrLxyWkWAcBFAp0N4VhUGdy2UVT4k+sJ9ImLSOBubRkRsGmfjMgiPyuBs7A1q&#10;a4SXTrh0MZ3PPnXgSrweD1fYT7SzZZcfu/aLgygj/yPSBYXRpDb80v3t4oUk9u/zZeWqfRw6Gq6N&#10;AeGqwLg/jPpF7y/RTiJ1x4btpKm1iaKSGoqLa2hs1v3OCMZA+NIRt4hR1U5lYyO5JZWUC8+jEq10&#10;tQsXESIspaq/CPJTUl5FYWk5NSIQu0SXDEKvFqg22W7C75Lwt9MuQpJ2Cd8/muVy97jSzrj0Omts&#10;zaMQ15UThsePyd7toL2/nuTwfNwYVbPGGGrcK0tsSWi7rWlaFfHRfBSVVleRma2mudiRCT5MxtzQ&#10;XUnIOafa1ABhwPQYVwSyAGHVIzRcxPTXXZEId+CdtLe3k3DtPpFxKVQ31Bksz7vb4p8Pcq53v5v4&#10;oNx8KAbv0ZdW66HetlrD/EaL5K9K/HU/LIpgP/r745LxM3/vs79O+i0aWpWRfi8fuzEb+X6TUOtq&#10;ZekKb4ZYHiI7v5Dk1Ez6Dd7OB58rlS9BEBoaWnj7A0/MR5zkmXEHsBu3H9uJTthN9MBu3D7GTNrH&#10;cDt7lr/vTnNnK+5ul/ngvVA+/TKGz74NY8FrJzEftYMRk49hO+koNhOOyDTimWPYjNnOrSTV3Sfd&#10;LvKXp3dzxCGGgJA4Dh+NYe+BBKzsTmH9jD0Hjlzi2OEr2NvHUFJWLImBo1Mca74L5rsfY/lu83m+&#10;F2lLBOu3hfPmSkeGDl/DqAkHsZ2wnuRsEfRcl//1an99ssikbEXE7q+6ph5P3xu8/a4/E6c5MHWK&#10;M8uW+eMXfkcSZeULSYyfNryDr/HSm17YTXRm9vNe7N8XRUV1jXKj0VlFQ1sbkRfu8vmas0ye6caE&#10;aad5aaEHp08lUl0jnLIpAWN6ZjEffevD+59H8sGnsby3Oop3Vkew6lMXbqUIgxxRZ+UdR9VdTfa2&#10;9hbq6tupamintrGF+gaR2qhtaqCmrpHGRrGo6JNa5PGYMS6J/WNSVyeFJVV4+V3FK/AOHoFJeAbF&#10;4+V/By+/ZLz8LhN1IYW6ZrHrFU7cxCIlmCHlaEP6OupQGiilVXWs+MQZu1FruXRRiBZaJaPQJhdI&#10;3aleCx1t7TTVt5CTU4q7TyT3M0Sfd1Jf18Bh+7Oc9EjkRuoD5R1W7sirpG+zds2aVQl22ySz88qS&#10;vdiO30HGA+Weu3sR/I0InAk/DxPx/w2Iv9qXwJ2UIiwsPfj8u2vS98w7HwdhO9aZ9II8klKyMBvm&#10;wQdfnteeaqCqqYlFb/lhPc6RrTvi2LrnMraTTzB5liu7DsaxefdlRoz1ZtkKP+lnftueAKxsTzHE&#10;OgjrSR5YjNnLgOH7mTInhJGTPBj3rDejprgzaYY7I0f5EX+rlMamJnY5xDPQxoV1uy6w8oudmA/f&#10;R9+B7rzwiiezF3nxB/Pt9Lc9wKJlB8kteiCJy6qVDliab2P02MOMHHeYEWPtGTHuMNZjtvPOZz68&#10;+Np+Frx+nIVv7uLKLRX2r7u5eyf5n2gjQUzaaGqv5ZPvT/Knp48wdLg3cxd7MvelQMwtQhhifQJv&#10;f5GfIqTuftexHH4Ky5FOzF0YyLix7vQfcIxP14ZRJ9wb084x+0ieNttFH8tDTJnrxbzFZ7AZ4cmA&#10;oU5s2B4uxYoiPx/fFJ4a7sFguwBGTvRl1AQ3Rk04xWi7H4m7oJepe3DRCXkXWQWlLHxtGzPnnGb2&#10;C57MnePO7BfceWFBKLNe9GTH/jDNgaDyq/TI+/9c0sbNudh0nur3LX0GOtB3yAH6DdlFn8En6Gd+&#10;gEHW9gy33UNExA31kIx9LWomdsvaGRptFBSWs/I9X/7c9yivLvYj+8EDOrtqlTdUmvANv8bbH54i&#10;OOQqzU3NfPDxIZatOsrICV+x4l0vmtpbuJeWieWwtTzx1FFGPePOyo8DuXAlVQZXFbtBscvKSMsh&#10;M7tQlirEfotf82TkOHdyckSENL3N9Dluwn8kflXi/58zqan8j0RNfT2bd7qybLkXtnaxTJ0byGdf&#10;hDL1+XBsx4Xz3vtnWbU8FuvRsUx5PoZ33jtOYFAQrV2tLHkvFHNbL2bN2c9zc45jOz6IUeM9ef7F&#10;ncx84STDbUJY/k4YLZ0NtHS04B+ehIWtE9uPXSUg5i5jZ9hjM8kRuxmujJrmhN0MZ8ZMsWf8TCcC&#10;ou+x+itfRk/xxeqZSEZPdWf1+rPMW+LDIGtfvlsfyQ/rIhk06jizXjvDnv1RXE1QoqGqqiryCorJ&#10;K6oiv7icoqIyigqqKSyopK6hjoycbLLzS2lvb6FLuCsWrKHm3Ew6OOtOog8EBMeqrgkR1oGjEby8&#10;6BT+oSnUtdRTXd/G5+uj6W/lz2tLAuhob6OsupLZL3szeGgwP+6Loba1mfDYG4wc589gW0dCYlUo&#10;zbDwG7z4sj0Hjl+goOIhTR3NnHZLZPDIEMZOcyA7r0zWwOH0VQYOceLHXbEUlpZQVFxMnghdmZVP&#10;TV2DimMjGX7F2co600luyUM+X+PMe58E8eEnUXz8WTifrYlk7uJw/tzPnS/XRSiXd0KkJEUjxu//&#10;80kQZpFE2zq7RnPa9QKOrhdxdI7H2f0yOw7FYjvaj3HjXLhxU5u6YlckqmmkL554J52Fi10YMNCe&#10;V5a7cS+7VBLgLulGu4PSsjqeffE0f3oymEmTXEl7kM3WnyIYbLWBl948iIX1p8TfSqe+sZGgsDt8&#10;u/ES0+f48ocnv2XzdletXLViff+dO8/O2kZ+YTnt7R28usSPkRO8ySmo1Gqj9iPiSElthv7JzwL+&#10;N4aJ+P8GxL+yqo4ly3czYeJ+Ro5NZOSkQKY/68CoCdHYPnOJadNdmTrJH9txCdhNiGD0iI0c2e8l&#10;a/ba21HYjgtg+56z7NibwMjJQUyfHcCug9Fs3p3IqLFnWPZ2GK3C1XFTC25+iViM8OXrrbF8+KUD&#10;1s/8hM20w9hOO4LtdJVGTD7CsEl7mLl4I1+u9WDuSwHYjL7MhGedmTH3GFNnHWP6C35MnnmEqdNd&#10;mDErlBmz3Jg0aRP7D4VwP7uQ2ymF3E0v4056KckZhaRkFJCSXkxKRjF37hWTnFZG8r0CKh8Kjk+0&#10;898O4Wa4s72ZmjoRIUuILJRI4ojDZYZYhvDSIk/a2tuJu5LGEGtfpj93jrQCTaxAK59+HckT/TzZ&#10;vDNKI7RdVNWUq3MmDZcSshhiF4TdREfSM4vktS174hg0yBl7xxtyQUtNLaS8XJwNiJ4QPv81F9Sy&#10;PsLlsiBenTIUpQgl0CZcP4voTtLfVBcuPgn86xOH2H1QxFUWvqs0xYO/A0okZSDkxnDxuEe/Qfb8&#10;sDVKczctdhaG30srazhsf4UJ0wLoP8yPVV9EUlItiLAughL5tuHonoyFlT3jJocy0NKZ9750IyOv&#10;hsVv7mTnIT8Cz8RTXi7OUlTmYleRmV+ET9BlklMf6FSchpZ25i30xmLEAdKz82WQnteXnsHCLoyv&#10;N1wi8mIOZTWGUKASv52I24ReMBH/v3c2/hsgCEJVXTNxVzKwGuHNh1/foLCinjdWnWP4WBcS7mYQ&#10;fekBg208WfnJecpKW6WWTGNLE6+96YHlSFcWv+PH4hXBWI12x3acF0veCWXx22FYjz3Jm++clByc&#10;k0skIybswnpSHOZjTjPnpYO8+LoPtjMcsJl+HNsppxkxxZ7R09yZscCHI44xcrfg5nkXMzMv7D3i&#10;CTyXwtTZp5m92ItZi52Y/ZoLM1/xZsrcfbgGJJBwJx+7SWuxGnEEazs3rO0csB53mlFTA7Cd4o75&#10;mFOYjzvCMLuTmA/fgJvXZZJS8/lumx8bdkWzeWcMm3dGs3mHIW3adY5NOyNZ9+NZTrtG0SCsJGW3&#10;KKIneikyLoepU0MYNNiNg0dVkHoX9+v0GRzAa8tDaROBcTSO/MDxi/QbEs1b7wfS2KRH19WDxTSR&#10;fC+bBW+48JSlIx985Edbh1JL/vSbKPpY+jH2WU/sJp7GcvQxps33xNXjjvIMqwU2kRYQAAAmBg8A&#10;IiBXTUZDAQAAAAAAAQAAAAAAAAAsAAAAACAAANTVAgDUdQUAo0bJVlSSuwCdY5c/yj+nXZL449N7&#10;sD+tifJE5LG0HDZt82fzjhh+lO0QpSXjz1Fs3BbFtp8CKKut7dZ8U/IcdXh99W464yYeZvKMU6Q+&#10;UIuXuE8sig+KSznhfpUFrzszcOg2BpnHYGEXhV+08jMjg0l0qsPz3LIGps8/zaTJR4lOuM/Sj/x4&#10;esgJ9h2Opqapnlbh9F+iScZSkHEDeh38dmnBYs4nPpBiuWXvBtPU3kxbew1vvBmKud1l+gxzZuCw&#10;4yx8zY/9h86TnCLCTSrfvFJEpYvDTPjNYCL+v+GIy8gsYrjtadasT5TlvrvanxHPnCa/Mp+76SUM&#10;trXn47XGxh2deATF88JrXvzrUBcsxvry1fdxfPTNGcztfPnzQG9sJ53gwEkVt/dSQjpvvXsGK7sw&#10;5r3mL7foS5afw3ayKy+9685r7wby1vvejJjkzktL/KmuU1yYq/tNhlruxT/sKmdjMuln5sC4mU7M&#10;eek0MxftxmamM0+ZH8DDP5GH1TVs2ubNNxvP8+2PV9iw7RLvfnoO6zGBTHjWiy/XXeGHbTH8sPkC&#10;328I4tadPE46x/Df/7CaP/Rz4Il+R3mi3xGjdJw/DTjMn/of4V/+dIS5845SVfOwm9uvbKhl16FY&#10;rMee5mmz46xZG0Z9nTpYdHKLp5+ZD0vfDVLNpUUdc/ZKYtCwS7z8tie1Dbr2j2K8ff2TmDDjJH8a&#10;5MSry73IyRI7E6URs3SFA3/su4tpsxz4dt0FVn4eyKBRbpiPPMGZc0KEJNlrpWMmPurDR9It8UGQ&#10;M7EACM20RjbtOceTlg54+xu0qEIiLvHHJ7/mz/2O8pcBh3mi/yGV+h3u0S5/eOowTw/4QmpyqUXN&#10;EFGrrLqUhUuD6DPQCVePhO68xa/B4ZeYMOUgfcycGWS9j8++CmDpe2cxG+5DQMQtdaPU3FHtu+fw&#10;Ff48eD/rN4fL7zdT87CbcJphtg6cixZxi4UsX4irhMpus/ysRwCTIYK0z+IMa/X3QTw5wB77k5dk&#10;Xk2tFbz6hh8jJoWyde8lVrwfzLARx3l68GFGTXZk9Vo38kvL6ZLEX5MDmfCbwUT8f0Pin3ovj+Ej&#10;7Plq/WWpjfH2JwEMtAxk8RIfXlkcyNPmTnz0hZ+8t7q6jtiL6azdEsH4GU78aYiz5OKb2lTEq9mL&#10;Xehj5oHZiOO8usyXzTuDqaiq5HJiEWYWrjh4CO+CHcx81pmB5seZ97oni94KYNGbDpiPdGDOS36U&#10;P1Tqjk5eNxg87BgHHS7j6HYNS+vTPDPZkZlzDjB53gZGTD/JYCsPnD1FnsahFpUYJfF2IcNtPfnk&#10;U//uawqibTvIzizAxy8JvzPpBIYk90hBZ+4RfOY+QSHJ+Afc4+LlNFrbquSzRSVVrPpQHOA6MXqC&#10;A8dOxdDUpB8Md+HomsjTg/xYuvKsVpzoTzh8Op7+5lEsfecMjY0q2Ht1SxXf7Qhj0HBHhlqfYt2m&#10;c1SUihCTQlzTJmPoxsTd5eiJGNIy1YGlEON8/2MsfSx8WfVZAM1i9ZAlCyIvPmsrgChXElS1NIh3&#10;bmuv5IMvArEc5cX5C8KkX/zSSklxJcHBNwgISSIwVKQ7KvVql4AzyQSH3aC2XoWI1AljVUstH37n&#10;Tj8LPwYOiebbdaHUNogFQuHq1WxmPreP9z8NIyr2nhRH7TiUQH/z0wSEawfv2g7lWlIxI585yphJ&#10;btxNVUHoBdz9r9DP/BgTp7pxLVnsFsTZg/hZD0ZjvOtReTm63sB8+FEmPuvCgwLRf9DQVM+i1/0Z&#10;O8mT0qJa2ts7uXg9k69+jGXYuGPMmbeHwiJN5VY2n96mJvwWMBH/33Cwpd57wPCRR/ly3WX5fdOe&#10;M0yd48us2d7MmuXB9Lmn2b0/Qv6WkJCK9fDPMbPcwcuv+2M91o9X3nCjob5GTrhFy92wsfPhky+j&#10;mDjpENYj1pCdnU/CrXsMH+HNq0t9OekcxM59ocx/1Y0Bg92xtDjPyDFHGTXlNJbWRzkTKjRE4Ljz&#10;XQZYRzDsmRMMtV3HIFtv5i6J5M13g1jx4UVmvxJF/yH78fTX3NVK5laIH5S4ZJ99PP/rSVd2/CQ4&#10;PsX5dofEEnJyib/Wzsa/t1NWUcdbb7sxxMyZV1d4czNNqIsafhcEPTAkiQFDfZg1P4JSEWBdC97z&#10;1YZY/tzXg7Xfn5N6663tbazbdIb+Q/Yxc54rZ2MFERT1UrL5hs4mmjpFu+oQ8YBVfYLC72A+MoqF&#10;b/pQ16QvfCKusBYq82fQ2t7CS0tCGDHlJOm5udrVv5+4dUiRlKpbek4ZKz7xpc9gV+a94cH8V/0Y&#10;NNCFjz5xpaxM3dPZ1Ux5TTHNRnF7t+w5Tz9zL/zCFCcvUnFZDS+/7kTfQUc4eCxetakMeylq2cEP&#10;2yN5up8zL7zkSVqOqv/jjP3qmhuxd7zE6BGuWFjY4xZwtXteNTQ1s+jVAOzGO5OZow7VFTpJSc/i&#10;9t0cWa4AgCB/3+gjUS1TYKXfFibi/3dOxn8PUu/nMszmOJ99o2TWtfV1ZJdVUlRaTXlpNQXlpVQ1&#10;Kk6oqamZAN8bXL+ZQULSA2zHOrJ8ZRgdHSJqWS3zXg9kwuQgSqoayMou5MbNFC5eTGXlRz6YjQ7l&#10;X/odYPqLOzjqFM+sV04w1MYD2zHxWI8/jdVYJxYt9SThWhrrN/gwZvIJBlgFMmP2SdZvd+OVlaH0&#10;sXBk5oIjjJ/ixsQZrnz6jTf2p6OpEQd2cqsvCC1cuV7AhFnOmI2250KiEI0ILRJhjKfFTlC0RlsM&#10;jL8briuDKaXTLv4KnfjNe4LpN9CVOa8EczEphbyiIjKzi0nLKCG3IJ/OzgYyH+QxcYYHg6y8cXBS&#10;ooZbaYVMmBHKECsXfAPUIusbdJchVs6Mm+CET9ANCssKycopIi2jiPTMQmob6+ROLDgkkRPO0ZRX&#10;KVFRQ1Mjn60Noe8gH1avCaZdLnhK7CO0aQQDnJ5dTlBYCmFRDwiLyiYkOpvImHy8/W9jPcmfUTPC&#10;8A1MJSI8m0vX82mRYhONk++RereLMsJq62rhYXUZrp43mDLLhSf7HeGNZV7kltSQWfCQFxd40aef&#10;B2+9F0RuidDi6b0z62DLngv0M/PFNyxdu95F9oMips/6gZdfPcrDatGnQl1ThaYUqGloYuUnQTzZ&#10;35VXXnUlPUMsAC00NDWRk19BYlIeJz0TWbzcjUFmp7CyPsDh45F0yDMBtUOqb6ln8eIAxj7jRlqu&#10;sBXQzkrk7/oOrk4LJi+KNgVX+i3x7yD+jxmt/2nTPxqqnOR7udiO9WbSszF88GEgX3x8lk+/CGL1&#10;50F8tTqY1Z+fYdVHIXz97SnqGpX2inB3tHbDJZ4atJ9NO9XBYWtnC/MWRzHumUCKhcM6DR9+fJA+&#10;AzYy5/UAVnztj8Xo9QwespW5Cz2Z9Uo4w+2CmLvInwFWx5m98CR7D4Xw/PPbmTF7L/sOJZCTW0lO&#10;cQ0L3wzGbLg94ReyeGNFCG+8G8SFuw8YNX49hw6ck2U9rGngwLEExkxxpe+gw2zZEkdHpzAyUgRc&#10;tzFVy6tO2JUrDuMkiK6y+BY3qnaqb23j5de96DMwEpvxQUyZ4crECY48M96dMXbHeHH+boqL1SK5&#10;59AVBpqfZNQ4Zz5fm8jMhV48PdCZJW8FUFWjxDpffBNKn2FhWI4MYtLUIMZOcmX01FOMmujIxMlb&#10;SUxIobm1hfkLtvGnp3fw4mJ3vv4hhldX+NHfwoNRoxyIjRVcs4DmG7ZL7Xr2Hgzmfz2xisFWBxho&#10;doQBZscZNPQEgy1/YsjoUMxGxjHU7DB9n/6RJW+eoFH6rxI56AfEWurVLlJfn07yiit4/c0T9Btw&#10;iKG2x/l2wxkqHupqk5CSVcT8VyJkvVd/40BbmyKqKlaxQBebd1+i71AnfCTnLyDybuZ+Tg4p6Zq1&#10;rwwbKJypCCt9dVdeeRWvL/fjqb/8QID/RSora3jvAwcmzXDBwtaVvoMdGGLhwNyXfQkIT9XENmIM&#10;yByliu7Cxb7YjfEmO0uc4whoxmdymAiKb4hprM5LtNXHhH84/h3E34S/HWqXcTPlAZZjjmA5OoQx&#10;050ZP/WktDYdP1WkUzwz1YlRk07zwoKtNLc2kV9cxKtL9/OXQfuY9uJR7mYJzk6Y5Dczd6EPo0ed&#10;orhIyVeFoU3CrVQCAq9TVlVDfXsTe3aHc+RgDEUPm/hqQzjmlju4eq2cQycvYTlqEyveO0lSagZl&#10;FeWS+G3c4YzthD0MsNzFroNR1LTUs2ixl7QzGDfHlT/1/5EDh6JleUKlc+SYLVjY7GfTj2epq9LF&#10;DJrM/5E1Vb/w1xfelrY2Pl/jxtRng3h2QSTTXwzg2RfO8uzcUKbPcuG1pUfJLxHEv42axjp27olh&#10;3CQnnjI7zNCxx1jxiR/30oUMW9Xlp71hTH/eiznzQ3n+hTM898IZZr4QxNTZwcyed4oriXfp6Gwj&#10;JjaN5e8FMW7yCcysDmIz2oGXF/sTHHhdI07ablFWvVWuVbdu53L4RCzHnJKwd7mJvct1mY67XMXe&#10;5SrHXG5wzPkmx05e5mzkHTraVdjRR9vhMamzi7r6JlZ+fIqXXnUnKOI+Hd3qqgb9+KTkUhYu3oW3&#10;f7yREz3BRSv3J1t3x9Bv6AYCInSZvyC8BiLbU89eLdsqACrcS89l3wFPqqubqa6tZ8acLYyf6cHi&#10;FWf5dn0UgcFJlFbo6ptC1VSPi91OfVMLLy0+io3dXrKlbYEJ/zvBRPx/Q2TkFvHGyp1s+ymM3OJq&#10;cgureVBQY5Rqycqrkb5sBGtUWlHLR6vt+fATF5JSdZmpChT9zQYfVr53iopKcb2LdiFOkJaqAmIy&#10;K85Uf+bY6TO88cZOCgrE/S1cT0onRxo3KSJQ39zAtz948vIiB3xDLtHarvwp+frd5u1VZ3j9rUA2&#10;bQsn80Gp1PBo7Wwl9vxdYs7fVj52RCkdog6aH6DH0/W/CskMdrZQWlZO9oMasgofklVYSVZBDTmF&#10;ZeQUlFFQWkVzRzvtkvuul5omd+8XEBaZzOUb2VRL2bzwAFsrudmHD+vJy6ugIL+yO+XnV5KdX05e&#10;ofAZVE97p2q71tZ2MtKKSbicRtKNB9RUKZVI5T1U49rFu4kzXqVcryVNzfMRaDYBGsS7/c3crfCV&#10;1dlAceVDymuUCwplYKag6qQiUpdUl0mRkuS+peGUuCqiYzeSer+IkNBbFBQbdokGqEWkZ+AQ5StX&#10;uYjQD7k7aW/r4F5mIel5lVQ3iPYS7yLeu0lqN6kFS4lvxPhtb+siNvYugUHXqK1p0Hzc/BsHhgm/&#10;OkzE/zeCcFvR3tVJfXOr1Hp4/OGfgYhIB1u0U9PcSlubIqhSli6d5EFdazv1LW10dAqnWmLLLq7W&#10;q8OzDrGtNuied3Y10tLaSlNDGx1tgngYFobOrhZJPMUhX31TO3WNOvHWffE009JRSVOrEdGRRNDw&#10;Xcn5ldjg5zn/vw3yMSNjLKXiqAifMdHUhUpS71yztjVAtJMQP2iaKY+FMcEWOTVpLhGMZeYCyiJX&#10;GYspJ23iUWWZqvWjKEuoTkojKy3Je4UMXfSHMg5TRPnvsGiVGw2DkZfB/YmCno/itJUfH0Wsle8j&#10;JUPX+rPXM73R+7oS3KldgGoDTTzTDfGeWhvL9tH7XamAStF+j/v/znc34R8OE/H/TaAmpvF3nRj0&#10;TBoxkZNGTFxBpMVz4oJBHqqmj/hfS7pmTfd3feuvX1fEQT6l/WyglYoIKs5NJM2KVRIaneDpC5Ve&#10;B31W6we1xvX596M7J5G30RlCd9FGr2r8XX3VL4rv6gft6e7Hu1tDo8nq7cQVISc3+ItV9xkXZvx+&#10;hqf0rpNO1KS83ZC6zzpkOwpC/ndw/vL99aL1dn4cul9eu0cQY+3N5HOifKFL3/u5X0CP8gxt2qMp&#10;xM5HuE7v5mPEB82zaHfr6GPIhP/dYCL+fzMEOdBcRneTDM1tbveE0CdJ72TsDlhspVuNfu3mYTUJ&#10;rSI+ghOXDrO6J5IhdX+S+uWqbpLDl8/pHJ+ojoH8qUmoPqmaawZJKkPNg6T4pVFyi+KT0r3QNECk&#10;UZBYjFSFVL5CNCAIZq9KdldR/KJpcPSgT0b3y7fW5dOqBcRfEcxHefhU96j66u3eW4tIXVX2vYZW&#10;FGILRYT11tae1ftOaBYhgv/oLpeN3S/0LqfXu2lfxP+K39Z+7HW/gRvXFspOoSmkt0PPvHpD1l1z&#10;1KbyU+NIfVVtqwrRia6BYKtsxY5EtIfY3dVoo/Ux6FVnldSYkv2v6/d3L/7qQFmGUZJlGDEFckyK&#10;uqndpKyhvnjrZWm1N/S5Xmx3q/wVqNz+lmTCz8NE/P9maINeqiKqAa04Gk3uKYmQNmGMtvcqaVn0&#10;Go3iq06WHp+6p0yvp8SUErJoY3GIpkXRY/SL6z+HR3NWMJo28o96J8PC1vu53t81yGzEf7qcXCfq&#10;itgb6qgtYvKvcTKyFegm2MYvpxUixSyC+OgkWC1/hpoaP9PzefW/MdHsLT4y/vzrQb2NxkTobfCY&#10;stQSJhZXg3hKvZ9ONo3OIB6B8a5MEHF9rDwGvZtGW6vUCNT6SlFxra5KpNWTBBvnJ76LeqslUfnx&#10;1xdTlZneT4oBUePWuNd+HipH9f9fTyb8PEzE/2+FPtqMh5TkljXuR+eiRRAxOaQNm38lpTdwnN0D&#10;vHvS90rGX2Vx+hcdermGMlXSxST6QvTvHP7dxWr1Nqp6T4gf1PmCIWlnDrKN9ErqREx/xsCpGl5E&#10;EfJuGL/fIxDPa1ypvlCI8rqJl3hY9yLau+Lie68FpfctEnoF9B+Nn/u3QheD6PXu9XM3tIWxu011&#10;GN5X56AfhV5vo4X2F6G9l+Tw9TGkP6fnZUT/ZRsYn/sYofsZjSnqUT3tS/duwqh9H/caej490mN2&#10;ZN1l6hXsvmjCz8BE/OWA/vmDKAP3rghaQfFDQs4mcislXXEz3RofvYjWY6DCuQk/Mvp9uhzYOOmE&#10;UxzatUmvjtKdgJTBaxySOBbQOTFZpn7AKD6L57WDYZ1x1vDojsSQHotOZTGrIPJr6XGAanheHfaq&#10;NtIXuSa6OlvV2WensPZs52FtIzdu3iPtvnJEJkNu/sIEFRpMnaIOmvjicTCEw9SJpM7hiuAmTTKy&#10;XO/300PndcqYzuLuZrqoU4ekMhiKcRKxpw31VNc0jrsXRF16xxTu3c4iv7r6WooL66mrr9dEJ3qd&#10;tHv0NtEXMmlQ1khTczslxQ3UVjdpB8niFrGHeIxMXcuzU2qAGfqwQ2oQGZXVTSNFGYbzCGHBLCx6&#10;O9s1kZiECN9SKw251DsadkqGuosx3qKt18rHvzi0Li6qlM7cEm/f5nJ8ijyo7+pShoIKIvyqkRiy&#10;G3p7K80jvRzxLkrBwDBfes4jpWVlmDePZPy7h4n4awP3r6OLotIKli47gfWoXTwz4zuirtyUg6+4&#10;pJysByWk55WRkV/Cg/yyHinnQSllJTWaD/M2I+L/S1B1kh4dZfhKpcFhDDHtW7oaqap7SHZeKZFx&#10;Bew7HE5qhvJNYxwnWMB4whs+/9LEaCEn9yG7D0QTceEmbdKrZU+IZx9j9d8DgiCs/vYES949xXPz&#10;tzJ/wU8UFGtqmNXVZOYVkV1QTGZ+GVm5lWQ8KKWyplGSLKWB0/wzxF9xtoKAFpZVcOtePom388jI&#10;q6CmyUBY5MZAMvbdlI6WVuHywYvPv3Qit1DooAvi35OI6m0jiF1baxsdre10tPVWi3x0/PT+3hun&#10;PeKYNv04x04pVx6qToayf+7x26lFPDf7EFt2Gjv/64nHlX0ruZDVX53E01c4AHx07KlRokQxLS1t&#10;lJXX0CbdFYlDYrHg1LB7TxDegVepba1UC5ZclHTOXWtf+bGLm3fuseo9ew4dj5b2E6L/tmxzZtrz&#10;O1m44ifGTlxPyv0iSdR9fG7h4HKRsupqTXzXu/76gmK88/nrEHNDnDrIHv/FMf77hYn4C/5EcEPt&#10;nbS1KT8wre0ivJ1wjys+qySGYEB4IraTP+d0QApzXj3IR2tO09zZyYqVpxlpZ6/CK052ZuwkLU12&#10;YuxkZ4aP2MPXnx+jvUUnxl2cO3uNDVvD2bL7Alt3XZJpy67LbNl9hc27LrJpWwwRsXdpEgeEGjfT&#10;1NxCaNgNTjomcPhUEht3XOCTr6J48+1zTJvujqW1C3/u8720DWgT6p7ysE4QKzH4hd67IqcCMvJS&#10;h/CrohMyYT8gbte249rlkw43+eOTO1i84hQF5fVUV9dT+VD42tdsCmTebdTU1XIuNongiFRCzqZx&#10;JuouQVEphJ1LIzgimZWfedN/+GZmzHdikOV37PhJhas8ePgMw0bsYcJEFyZMcGXCeC8mTvZm+bsu&#10;3Msq0ZhSUVdFoAxiBEXEbtzOZd36KJ6b7YzdBH9GTwxj/HQvlqwMwsXvKrUNasHq6hC7KJ34d3I/&#10;Ix/LUbsYN/koBRW6VhVkPSglNu52d8RpnTM+ciSIlSsPEp+oWcl2ExO1pAjXE37BCeRpbgwUWeyk&#10;o6OJqpoGyqtaKK+pp7qhiR+2x9BviAtfrwumsq6Zyup6GXbyYXUj7e2irzvIzSvhSnwW8VfzuHQ1&#10;l/hrBRw7dZsBlqd5+Y0zJFwtICEhm8uJeVxOzCLxahq11fWSyGXnlHDztogOl82tu9m893EEf+xz&#10;kKXvepB8r5CklAck3c0iLSOX1jbFpYu3qK5rZMMmb955d5/m8VVx9tdvZGFrs405c09Q3aSsppVU&#10;8fFin9yiSsaMO8D4iccoKlGuMi5eycLabjOvrvJg+Kjt7PrJn+rqJp6ffQrLEbtIuq/a7fFQfXH7&#10;Th4ODpdwcr3FSfeb2Lsm4nD6Liccb+Lgeo29R6+xZdcltv8Uz5ffBPDdBm9KypQluIn4PwoT8aeD&#10;2uoa1qxx4pXFjrz2hj9Llvqz9I1gmd7Q0lvLApi76DR9bbfz7MLd2I76HnvnODnJv/7Wn1nzXZi7&#10;2Jd5i/yZv9CP+Qt9WfCKFwsWefP8nONs3eqsOCmNqv6w3oU/99/KAMtTDLBwZoClCwMsnOg7/DD9&#10;R5xigHkYk2fsIidPTAoxcNvltn/uy9v5H3/ezFNmxxgy7DhDrCMYPPIS46d78+HqM/x04BJX4jNo&#10;7WgSMbGkqMnwqu3U1TVxLytb7bDbG+hsa6GwpIyHDZXSA2SXMNSS9eyiuKiaF1/0xmx4PDbjw5j7&#10;sh8L5rkyd94ZXnrNmaDAq7SKh2iVTrqsxmzlKStHBgx3Z+BwZ/oP82bwMF+e6r+TjTvOs/DNvbz2&#10;9nFWf+PICccQ+VbOXrFMmn2UuQsCmPeKO3Ne9mK4XSRDRxwnNPaa9u6qn0ScWRncRNLpNty8rjFi&#10;4gn6DDzFpOedGDMtCquxcYyd6sNAGzf6WJzkw8/8eVgl3CG0U1xew5ad/nz9XShvvhPK8LHRjJ4Y&#10;w8dfhbDpx0DSM8tY/d1pzMw2s2NHHDVNwlmaEiO98ZY7/+8f9uARLNwiiwVId2Og2nfTTi/+V5/v&#10;2bFNuEbWI+J2UZBfyKuvO/LsvCCeW+TG3IXejJsaxahx6YybGs7zL3kwe54vz8/z4oUF+7mZJPzv&#10;dLFxiz+DzfczYrIrtpO8GWZtj8UIV6wn3GH4yEgshh/E8plj2E7xZvhIV0aM3My1xFRZ6pK3jjPY&#10;6iCjJzkwfqo3o0YnYm57HosxjoyceBzrZ5wZNsKFaTM3U/xQWY2LOlfV1DH/FTcsbH4i8nwSd1JL&#10;pE+hj74MwtLmHLNfDiMpWcQy1liYzhYaGhu4fvsBl29kkZCUxbWkHC7ffMC8xSGY2/iw63AsSXcL&#10;uXI9l5ff3suyzxz55kd3EhJTKamo4fkFodja+ZKSpkSBj4UUR3WwbdcZ/uv//TV/HHCAfxl4gCeG&#10;7GHgEHsZV2KQtR+Dhkfx9FBvnuh3ggFD9jJm8nrupef3zs0EDSbiD5TXNPDiop0MtNqKxQh7LG1P&#10;MHykvUxWtscYNuIow2xOM3i4B31tD/LGO444nrxGbaNSfWxp7qC+uZHGlnqamwSH3kpjc7MMxtLY&#10;0kh9czO1rfW0USflqkImmpySg1fQdXzP3MbvzF38hBvf0FuciUxi8bsB9LHyYtXH3rQ06VtsQWna&#10;iL1wk0P2MTh5JhARfYsv18bTz8KVI6eFN0UjSCMxYbhVhZN3LL5nbtDS1swnnzow9dm93M8R7g/a&#10;aG5r5L2PT/HGsuPkPKjQaK1Q42vkm63R9BvuyrgpYTw334dJs92YMdcbu2nB9DGP4IX5zuSXC58t&#10;HeTnFbN2YwgfrYnjs29jWf1tNJ99c4kvvrnAx5+7EnnhOhl5eeQWV9HcLiyShcxd7K5aqW1opa6x&#10;kaa2eu4+qJW7pZlzHCipqKWhoRlnlzj8gmNpaFJWogKBZ+/IPrGxdmX/0aukFufx2spwrO0COROT&#10;gn9kKhOnnWPwYH/WbvCTdDq9MJ9JM39gqJUrw0bFMXzsNSxGBmAx/BBjxu0m8XY2MVduMmmqPX37&#10;+7HyEx8KSpS75OXvBNN3iBcBETrnr0XN0kRFodG3GTrKjelTfcnLL+2W2+fmF/DSogNMnOnM1Bdc&#10;mTnbm5FTIhk+8R4jp4QwZY4zM57zYuqzHsx4/ieu3hLEv4PQyHu8/X4Qfxy8myGjvVm79TzvfHkW&#10;83FXmDo3jI0/xfDSe778j74HGD3JhQ3bI8jNr5A7lnU7fHjjbR9enO/DYKtwJsyK44M1YXz8ZSjL&#10;3vdg6TshLHkzlk9Wu1JVJ9yDSHNlWd/dBy8yaKgfU2f5YzP6BAPMjjB0lA/WE1MYPCyEieMc+enQ&#10;Oapb1I7qTnoeViO38NRAR/paiLjCh+hvbk/f4S5YjLmN1ZiLWIzwYIClPQNsXHjCfCerf3CWzxZX&#10;POT5+aGMGONPapoSVT4OShzXypWE+3z/Q6AM5nPE/jKOrtdxDkhk2cch/HHQMaxGOvLBZ+fYfywR&#10;/5C7JNzMoL7xUVGlCQom4i9IZGcneSXVpBYQAAAmBg8AIiBXTUZDAQAAAAAAAQAAAAAAAAAsAAAA&#10;ACAAANS1AgDUdQUA5lSSlltJem5Zd7qfU0pWQTnR8TmMmxWAzRQHbt5VzVTfWsOPBzxY9bkHn3wT&#10;yedrQvji62A+/SaYT74N4tNvxd8zfPZdGB99HcTadV7k5v5yWMPKinpmvxDNoJFHOX9dRV7qEvFv&#10;e2h7GGB/6g5PDjiKs5dO/FWgEx03bgmPlt/y/Ise5JfX8cHHbjzd35GDJ5XHy4q6Bp570YfhVk6k&#10;ZwhnckLM1cnWHRcYPMyD0ROdiY7KoKqmkvzKckprG9jvdI0nBniwalUEDc1Cti4O1hqkhFUdzYna&#10;Cu+jDVLuKiyblexXQAiHRUSoTrpkWMSebeHun8xgc3s2bVFeOovKyhg7YT+Tp9tTXKIcmj0oLZfR&#10;pwaau3HihLqvvLGMCVNcmTotgrx85cbg7IVMrO08sLHz5kZSDq0drWTnFeF7JpORdm7MmOFLzIVM&#10;0jMruH+/koLScsoqq4m5kcH0+Z48+bQz76yyp76pgRWrwug72FtziyxHjfqrEabqpg7mLwlloJk/&#10;rt6iTroWTwPV9dWU1zZSUddMQ0szG/clMsj2NGu3hlDV1CyjvFXWNlBdo1xJ6MoDQvY+5dmD2Ixz&#10;5lpKIXcyqrCy8eKLb1Xwnk17ovlL3+1s3BKiHhPnwy2ttHS0UllXy4r3PHnS4hgLP/bAxT+eCxfu&#10;U9fUSGtnvXbuJCooDoBFvGD1PgcdLmJtcw1rmwu8814Ap9xusWjZOczH+LHkPR+mTHKi/4DT7Dh8&#10;Vh7I5xUUsvpLJ975MJBVnwTx3kfBfPRJAO9+5sWE6WextLnAzJe8+ODLYN79JJwVqzw5dTpS7cQq&#10;qiTnP2KML6mP4fx1Wb04fBaW7I+bNwHn0rAd48nUuUc5G3NHc0vSU8Rjkvg8HibiLyfp4wmrMdIy&#10;Cxg50YMpzwWRnaO2yiWVNbzw2nYGWx9i+JgAbEf7MnK0J9Z2rgy3c2O4nSfWY7yxHhPEYMuzPDPp&#10;JPczlbdOg6qmUIdUstWO9na++SGSvn3d+OLbINqklomQczeTk1/G95v9+Pr7ML5ZF82adbF8v+Es&#10;8xZFYTYimoWvnWH9xgusWX+Wr9fFsvqrcNx9L1BT28SS5b4MNvMi+mIeZ2Pv0WewMys+DJFnGmnZ&#10;pYye6MXcF/2pqWuksKyIz77yZ5CZN8Otj+Pjo/nwNzqQXPOdcBTmyb79IoqUIiDaS2kTtPds0+8x&#10;6J5LTULtsQf5D3FyjOe79UFMf9GDwcMDWf5REBcSs0lIzmTsNHemzQ6htELJm53dbzFoqBOvvBWk&#10;Qj6K+AfX8rGwOsH8Ja40Nau6tnWJgDm+DLD05uhRFalK4NDhBPr1cWf99zHaFdX/x45fZNykA/id&#10;TSCjoJh58w6yYbublIuvej+Cpwa6ExiRIe9VBlji1cR5kDr/2HXwkows9u7HwfJ9C4srCAi5Q+i5&#10;dCKiM4iIzCT2fDrvfx7DsJEhvPNxEGfj0jkbnU1ETAoR0fcIDr1BaoYIcSjcdrTx465o/jxgK7sO&#10;neFaUgHDbBz58tswcksqmDj9KGMn23M1KVu5D2kWZzWi/VvZvicMc+tgnhrswZBR+zAffpgxdkdx&#10;OJVAdUMdCdcy+H5dMNt2hdLQooRUIgj8hBlHGWAlYht7cj+niNqmambMdGPCNC/ySsuJvZDG6LFB&#10;DB/rxPUUsRA+SpB12DtcZfBge97+MIi2HsyLqmNxeZXi/O0eJf7CnubRg3UxYEQ+or4tXL+Tw8jx&#10;hxk30Z2kVP15ccZQa1D9NeFnYSL+khgpkxlpPtOtP63ELDqFCovIYKC5M8veCaS5Ucm5m9ubSL6T&#10;zcVLKVxJvCcPA+Pjs7mUkMHlhHQuX0nn2vUcduyOZdCwMF56zY+qRjE4la6m5H6lPFNxfO6eVxlo&#10;68T0OafIztYODuUC0EbC1TzMrNfJCEsDzV3oZ3WaARansRodxejJaVhYn2GQuTv9rRzob2XPH5/e&#10;zIoPj8o8jjvH06f/aTZsjiYzr4AJMxwYMWo/JSWlnD2bzgCLk3z2rbe8N+FGGhZW67EZ64CTpwrM&#10;0UGtDBIikJFdyOiJTthMdCb+th6kRPiAFGImWWPlC0ceCIqkU3mN05QEU+eYO/EOvsbEZ48weNAB&#10;hli5YzkqkWF2FxlicxzL4SKaVBBmI4OZsyicJsmdtvDF53EMGeDHMUcRDlMRhL0HzzNgiDdfbdAJ&#10;urjexo59l/jXPp6s3xYnC84rKWPaHGesRnoRnyiGu6qHwA9bY/mXpw9y+KhynV1eWURdmyKMK98P&#10;4okBp3ENFAFw9PEhFmax69Fi2F7JZoi1GzNnR1FT1UJE1HWeHLKF/hYnGGzhiLmFN8NG+GI1NppR&#10;k7MZ9sxlzEa7MmTYKQZZeDDQwomnLL7i000ufL0pmnc/DmHWq978j/6nmLYghNdXRWHxzEUmvhjG&#10;ojfDsLS9xPAJAbzzSSTL3nbnpFsY1U3N7NoXx1BzP4YOD+TVNz047pTIpv2XsRzrg834UJ5/OYCh&#10;1kf506D92ExaS1p2tty1ffiZD4MtTzN5ni/9bdw45JhIYEQqA8wcWfqhL53yMBpWrfbh6UGhnHBT&#10;QWC0AGfaIi/svQdYE1kbNoxiQYkSJEAoESMiAqKE3hGkKKsRKQFDEyJmhdWIAUKPoiJVelMDIlKk&#10;SQtViiBFQFR6R7oiSA1CUPgmIKu7775c7/7/9V3r9W3mcDIzZ0555j7385znJGeGSC6EiryQ8NOR&#10;207PQdIsZZWnb2eNP1S1ztgRGt4iZuPOxF/lGCJ8k/J+QtiSOemtncK5w17TzTI7DJtqXc8cEmdi&#10;7+WTJo16Lwu2403m0rhtrplQdHYuLFZ++Ax8LT85ok25sT/hxgj12LWhyzn2DlP9Y9mKViOVd2NC&#10;f8F87dUqMMEkqZZYYHJACZkjd5hOc6Ru4RcnnjZcdHXlHhTcLl4jHmQlUnzpEort9FgtIWc6I/mu&#10;V/4Btf16Xl7Pzjj+JnzjbNSzOedDFWmvZ3oSRNRjXh8YMOHuDxLacsd81NNBlpOYzXAfYWw0HS1h&#10;v+v0+JeXvm5L/Jd+vXK+guq43DgpK2hqcJ3rbBE+6KV6FddAg4P3yaPexO3mK9AXIYxuji4G+/zT&#10;rH17GrtfFJ4u+a2d9YS9KUk+cmJkzr4CLlCrw+xRQw7BBwkZ+SuXXVXgvAs7OUR6inlvs7cKG3Nn&#10;kOuqf0Avi2X3rUOe/sUv3ttGtJd8ViywcnKdOqd4804+G1fcfj2ypFTGgigxmntM81iNaXGrD+Oy&#10;UDjxw8eXn4swwy2m24/OaGVjUs1gCS3HvazuJaXYDHe94nS6FsgjeMZHI15QeeVgZCno2uj1EHCE&#10;fWNvo6qN707up5IJhTWiyec7TcxTNbfuIYpGPNgukNrl7GlvPNCeNaHY9xVaXeMdDcouqqsR4ors&#10;6KkCHrZOIXoBq6a3tF4uLKdO9D+Y8hm4HYEUu9i9I0GREDxqvrOKGnXMs92s6qL2pvBBnFizuF8U&#10;fr/jlRsKgwedLDFF92FLNwuCXWNipW0y9zr5uFU/OnH6aFXd591Hj1LKaz/trKg2tRiHYHtX5kCC&#10;3elBVxVICQkHg7NnMknXfG7/oibronybdbAnUvr1fay5Q7jvzKVSX/R9h0w3c8Xjryrkzh/1Spdf&#10;YtqJfDflfb5WJCXsxKkjDKK6zNjA2wpsgnwCi8uMAtDmBD+m85JYd6g0xi1fhOXi1kucr1tEYlRn&#10;9ildV/m8clfv06MVycEj95LSU0bIAhaRXc745YvhzrnHjfpEQrS3svWvCER6lV6v8ucuYR4Uval1&#10;ImbqwGGtmLKRqJAD3W/yImoVzQudwQHvnZgse9N2NNZSXD5Hyb66D+dQ3nI7MWlcALP/BbvwnNn4&#10;4uaDp/GYDAOGCi1PjBVPTWKf59mDZP0XXws7Tc/o5zaLX1bd1xq3+UR+Mr5fCX6hSIpCeeDtzS+a&#10;d0LvFWrSXuLjDUUTmMzz26Eu2iknuJqZmM7ZhNy7FeyPq1aaEg7n7wZmzGHvmS0tzpp0FuBfGhmR&#10;LLubYUPDnMkkvYirgqmK40kM8HvxaSO4knhyiAHfFomy8k2GpcbNMm3A8tQGo3bSu87TShcwnMYs&#10;GhbKwlDmOlnq5666kpvYxS9LdXNS+EoR/UuMpoWRlWLA8vOG6SHV2Oen7TE2Ik+LJ14+7F+WdTE5&#10;+NVsR8X4Xcsro+VpPFshES1ZtoQtvhy3Z2rV+A7WzyX2TUFz67aasenVbLPBNDXIbgP5DxWdFj7v&#10;PEA5pezad45a1EbwFk0jH16S9SFyDdwNATk9YRGezgsZPCIjxjdcv69Owi86siwwqAHEPVI7uv/Y&#10;L2nwN66/uLA53S5QrBF9nPrsXiTzh1OkkfqHz2/48YZ5RYUd/fpqd/aMHk43a0ZINI1fMDHUp9aa&#10;q+9dvt6WTaPpbEFXI5x+KXasHd/nEPIgcn6c/bdq5/7+p1uvyaidrxGN5r7q90oBc0En+mmrp1iN&#10;eKByePqzL8nMVsOFPeoS5uks8StvGO7KJ22NTUq9h+XMBx7J2WaJkUpQvfUcAhewSXEcJFU8kyWy&#10;nHzJMpcQOGGANns+O4vJ5OI8YZ3QOhqspTOBomYgt/kAq0QO9N4oT6g6L2qC6qmpe0oVr28IqTs5&#10;0OHAatdxvv/KO/FTC1wACXn9LT18J4ouvhSqjobK+j/wRlp8mWOgslAuDLaKoe3d8K/MvbOqIdX3&#10;PLpaNJis31hBgJcCiJ+hgmwtPszs26v9amfsdFxt2hXroccfBQ76sSSYE82V+8AeZ67uGUzYNhvq&#10;xFDXS3ksZi7KQCoXzZh7+Cv0zd29bR9sJp5nz8KSAhEmGlWPdnciNYE1p1/3e/e92IKa+TCT7Bzu&#10;PtLQdBN2Lq/fI0GDP1X+/q+TSU0mm3yx6F+tU6p6lbzfsnlwScpe9+/ykLTSJM/KXRtXPDNnPxpC&#10;HpsyUJ2dXGZ6QT54Uuzis3cvH49+eWKdXl3JH1TyFTmdzhR6pEVL43Kn4xJGxRPEJj9t8exz7HZv&#10;4D37CtAKveNuC9cwvAb+/qnUQ6HLtGcgTJmH0imJ2QRhlPSmdn+8oGBx6ILNBz83d/6PeaS49IQw&#10;4EvV2Zxhs4OnVSqZ8T1QKQGvfjYc4ooaQ18ai6Cc3tW4MaYuEVmYRB2DmZOSV0LDwdZJv6GXKnwX&#10;26IZJtJCD03V7YpYKKXKZkw8fP4wOfNJdE/RU/H68oBLR2WnO4WPVvn5D4SQNx1eqQlwZ5xwsnnC&#10;aThIEfN1Jj4n5ezkOGobNBbhG3HHQkY58HYdo9FcicrX+jMzHwyfDw3ZjJ7Y3Pn8ssOVXXqJMGwG&#10;BVHSxS4YxtmauuPhSpm/Lq9Vvrm/IDHmQLTrgFjRfErFEFviHkSez3PrUD44637FRDV3W6Ems6n4&#10;0gKZWFbrCHspAV/4oFKU9CRvpRV6n6NqmdSu/bEIA7RoTnln4eAW3xXt2r3iGHfZ41qF1/gNSPH7&#10;DnuQFwff24bEHnc7l1EWMHANeNIrbbcp8EqoqX5OrGNh6dGuz0xnH+QfqUptjxWus7vZH7Uj4Kb3&#10;Qt3Jgwfz99gwNbdKBgeGviqEWbR3OjUSH7LxuY5XV9yxZLBu9exhvjXF25HE6p5kY30wL4nXMCal&#10;Hv3u9fUby4oSL2/WtRlkjDXc3TnGw+NdElnZaOAOylR8pVPHJq5obn9zJpvPtn+bQ4grVFb2noBI&#10;d42zziGrT6amltM67iJfPSYtZZ7fd68Yl7uqzaZxyVeb5QRRZVupkP+EvUn+g4ZGq2jFntc3CpjV&#10;Dh3iWBRuSI9LCUOJRjpdxki8jfiUNZZ93hO9VfxNt/fRNk+dpn3uMvlMyk5jO79uXxJbLjjhsNcr&#10;ZCw5Ahcfcs+sgaSvaoffoXDfL85Y0Ta4TEpXfz4Qaz53vnb82DOPTwg3JEN4hYl3wUPWTWi5CUdG&#10;337VU/f6j5tditL/hd0NAovx6IACPwTtsPjQZQHimni9cEmrpuZQUEhx0rNoxsQjEs6PWBjv5Gdd&#10;MU1yJVpQovRM1E+bMkawfULUUKGzfTvjUzM1q6KIoyGHtu0u8rutkTQ+i9C72z8Q2wAWx/OJX8lS&#10;en1q58W6G7OnHJ+ziPBwHqn2dZ9IwPNmBVRerJdGykeHbB/bkZfltNSzb9tuu4szzWwm+c4BboJX&#10;LK0conu2Dxx6km4x7LIJ5NgZhoi72TGFAX0ouC0pmVcDLcAkLk41l8X9JgdRvaCW2cl+xYs/+1F0&#10;JW5huvn64Cn3hoDjggMvRVLHpG85OASMfihpOExc2h9GERY7Y9d9ep5vV797FeO9e+ikFNxDU+u3&#10;ZbfzXYzQfFb9WefnYcVCcUlRUaSBROBdU7i4J2k+t2yiDhvv1TaXUBkpGVA9+cRSVlc8K/N+vwfl&#10;BcPm8snGxnQFmKTyEDteMz8e3Is2wEjJ5E3XKvTOZU5Z9oQfGjNuxqsZC703ER4UXBJr7w5jS2zm&#10;8suYR53y1n6OnbRE1N9kxXQvXNGT3SEzI5SSHF9wOkmPcBIRCDxXBvy0bq7mH1hfb5l7Zcbiw57Y&#10;+EH1mOe72+86nK/+dCLZht2CIyisOTZjOdKH7KxA2aRyhWWoh2VzlOQrkupINIh7rKbcEOZdlGpr&#10;d+2iw7sBBw6J7AkQdLw6/8knXkKpuu+DW6Z25OQbopIqmnfth72Xq9vzz/FW+cA0JT50bHXNbT2z&#10;p9Sd44hrTlXEHfvazUZ7b9lPKoWOahlUS3fKA09rIs8vKpgZnSt6Qyg7a+ZW4T2kDz+yJ0Qd1p5L&#10;sNfpO+v/FVhLldu8PeVstKJUzVmfO/N8vnGxBhN35SuPqNcWdtUcTb3Q0dU7Bxuv0mHGpWouYqSk&#10;wfene9sVB6szEO6RHdSmtnExXClRDVmfm3tEeUHRb9NFwcys6eGTs3GpHeOCt9U7WGrb8/l3Glsc&#10;vugUqqesbfaUYxR5r6tzwd1Q9vjheYmkUhbGy0pXZwyL7pZJcEbKDgoWGFFkVF7diSnSMRBIVQxT&#10;NJr8+JGAz+Adrrn14Ua+s+DAmGvIJYmbYtlyr0pC3rrODjpFQxfYjOeFG0rS4sKelqhUnM/WOfzb&#10;o/e4/peCNpvjpfKvqcDVjdP09Vt0Qs21tLQUbCPYMrm/sp0BKVb5PlXAU+7eMysKOHD+4ofXAV27&#10;pgPbcAHl3a1ByjdzZyqQfCh35weqI3cQeXK10XFvg7tNi1F+8WR+PvfY/FmfmTuu2Z9AjKmuC4PX&#10;Ya4Fn27pG3Mw+RRoED/q+e219xR46gI88401KhLw5MvVnJrGPk81svWMiODdv5w70MunnGo1fQ1L&#10;jSQ9etqBqNfiu7jS/6tTjbDXcvBwNdSKEOz+1TRq6pnIW8Nb3FmdFuQcyZkJltH3EnOS/FVOGTM3&#10;ddy73aLdtI4MDjjcidMa6MgU9fBbsjTcN5ZY97VIdsQhSrXCNZObo55HpCHDibB50p3D51UkGwj6&#10;rro24PiTdANUYY/y5krHifFQ3xfzNznFeGwj3Y+bZGbOnh9h3j0uB9Ys6jZTGdtTuYURIPkeW40j&#10;Ibp8YuVXGFEVSHFMuARPHmnQOfjXPbYhPuEtGLGXWHZO/KLmwZFclfNy5TdtQ7odZy+bP/uC0z0X&#10;ty29WT2wZKbLuzSqLmfUAfjvJ0TdRsqUX3lmWPse30vpQ5/MSnY8e/Yrn8ynIYcz4czTL0FifbeG&#10;34ekLk3ztthbnm2smODKluvE+i/k+b4J4DH9oHJBQWLU8eob+I0sbji2NYdfsvzQ7iG0PM+Cc5rC&#10;V+rkYNTLI6k9Vz2LPpQzaV1I8D6QQ33fJyLMN9Dv5v+0LXowLB4buezB3HQx5jx1nK0+crBMBBdt&#10;UVl944Gdf0Lxce+EPSHXIj/Xnqy6S7hAkfkUWkctW74Z+4V45jfL5kg93lwVLRuX4oSg+O1CrHcH&#10;7u2YK62Pnuh/QXo9Hv7JzKvUt+cxTFGlOkzviGFSSKdBcRcjukuhPVPGJ2hwfuZCqdKXJ5Oq9Zqk&#10;oY/kXkk7yTfNLRoXut2091pb31Tzi9CrLTckZez9VOcR8eBEmAPrtoG+Vw42W8PCI7JdbzP2pTM/&#10;XIjV1WNvz1W5636cZFQqUP9+GaV2HJeBxTFccmJ/9nXZNppUfOfNCfi1s9xanE+HEG9mxFKUlRK9&#10;o0LFPbJxe2YB/o0FZzGzgk7ibUTunHkx1T27W3dc6jc/thHMgwze0fqMzMRMruEKL9uuHf7S0O0+&#10;nztyBUPTisrzIyPfivY+s5WIuSSRK+Fei2h15StXcqvXtrciM4Si2jKv1J2LjhrwqTxxJnqvs4+K&#10;otst4mIdYplyNHEBtzK7HVngpfELklt0RJ1516vL4918lQsvE7mshyv5qB0SZY3e2INMthdkh8Oq&#10;+k/477uPbs/I28MRUVUUsw3hfo/neNru6WXskcZ+Uk1pdahY7HaAlf4acoGdGuDJ2TwvWcL9WmsN&#10;/ZaAcu6Wdzsyq7PvydvitbZjMTjWa9Leqc+00fHUmEjohB0TP7cTqkXV2NAXxBdsbHICU9QuzZz4&#10;eiCwXTY1NL/1wDjOycg8Prfo0Zf5g51FaKadpa86Iu832oft7/X4SPwia2hNsbYVeeJ4Qr35dIGU&#10;9DiLJGu4fpDeNqnykneqtrBoZcP4pzymvAm9K2+/VG6K3e+hZhh3u+ruwSfbunpbhfVsbJgvp6Xl&#10;2FvDL3TyfPj1aYSgwLCUv+KhpIenP2d0dGigkKzGDi5X+30SKt+2qGsV7RXWdWqQPEa+gTZSOFAd&#10;8SD89KUoeFL+zIcmHtMc+9yXtymPmwTmu7RY3eFhnppBhmlzM0/25TiB+tl8tffuYSedcn95nH0U&#10;5SzfsvQqMG8qWkinr9Hrve2TR0nD/eOwar9RloF3h/xI6ow+H9Fu8T3H2LZaGTRyo83GdJIfn8zD&#10;O13plW6d3IM9AqyJ4aEWx6ZFtTZclH+8tUD8MRt7SvLlEaQ2K/CwLKsL4ma7b5RJgXPMrbpzj3tf&#10;JZ704h6GnsVy1MoCT7xcCreEZ5Z119UkZuSgefCdRm96z3FWeimK4+uYfE+O5mA3L93VuPbOUXIp&#10;IBr7ehnffRJpeO/sPSYkdOVJR4uqNnqTmbsM8IsRN+drdd1P7Cc11eds7kz91lXEPEyInxfaN0bS&#10;00EuFFwI1r2m/xB+VottcCUbeNbpU1RKPp5xiyE/6LJ64yMhpW09aOWe9LuUUh9+/QFID/ZRgt8+&#10;/9rmsvAYqYvo1uMK8cHTzgLVgtvy2tm9Ap0GjrU+9Od/SvAVb1ZtB97O4sLzjOnygVi1ZONYH0X2&#10;iANX2KrOFm5NcS45h/f/LfQ264WwFvSjllhC49OUSp09Cqr1Vr0eGZfS44ZdUmYKZ8MvH1K/7OyW&#10;87HHnvVWgUahImr7/IApyJ7z8iHeLqWdZzt6ufWtD9vZ72CJKQ/LucKQRE6LzR7Ohj065fY2HK3r&#10;KT/m5+HTeZBjh1Tui8/UEXkfn+QnOIgCt9uoAAerbYDYXol8C9Tg8V9j7Bsbu09ZOAnE29tnBeiH&#10;zUmzTSSWlkIFlZKbmKvSCymf91iKxMYKjHUd0bggHulnx5U2oz+ZvrvMwNxbJPnyhcNWSumVR1V9&#10;sYdHb16QfmHE9rWn6Gioc6ad8kJNmd6EsETwIPKZr3vDwz64V6nFXNTUIUAPkZsRDP4jDgTdQkVP&#10;5oBHS8nILy+82M4JV9Ud4qschqZzKfF7h2j6NfuJf0lg3/ex9avpk1M+NmPB+7kDnsYhoX51EsLm&#10;ahqmum+O1B6/3LPfMOUqgZHiia6325w+etT/mp8u4U3Q3o5f2ceik2obyhlsDfjLlHxaufO1FC59&#10;/tBnRb2d+6FE64DbVon0GDMhctlYRCHL26IurS8P7Zb5btiaDnEOaqipRAVFT+4yGC8x51OvmoxV&#10;uqRoZEWaCxjwnX9gIlbpsY9DfNowLK7BU7/9jIahf68x7sxEgCu+IxEtp8SUbCaoBEpolb5mMRZW&#10;SK4oPBNXSHjs6UcmxR9+nYTju5F/crgNYwYVbp3N3hEArMbieX5CxJRZPNE/tpexjmksC9osH2SQ&#10;HGN9/iNbleyvKQ3TO/cLHEmGqcnYfgxqHtLdo1sZ9GQG8vbsBV3fs0sSFIn6qwYJC48d4GOilO3s&#10;rOA+coXsuVuRj+VjqYvSOlt0IpxEZvbjwtr8Q6gGXrtDGU6Qg804F0/biLNvenVIN6r3YPKxtHTq&#10;olfQdCTKMxr4L0Z8twvP9IU8wVLAgT7q3vJjl1M+GfCmIEPVF6mWTT3PleBHvXM5X2hP7Gvhjmu+&#10;1bL0sdG+ZVvyk2bmFJmWw8ZkaX2rFMUhR7YSXI7t+aQbFqd8FFtwnbL6kGJBq4kr5hUeTy3lPoK8&#10;e3Forp7PKdihK6rmvUVLxsbXH1ulC6P8LRBVcwWxpcHWpi2TaEph16fRTgPyQx/21O1V+hOd2e4H&#10;FXcfHOhj9OGFLn9Ne6N1b/kFf3Mtk3USj7vMI3RA2VWcDKF9sK00MdyTCo3++PW3SRvgLVbFb2Im&#10;o85MOqukKxdPOim+mCxtdiDuCmidGFVJmSy2WX6vFFBxtKUpnyPg9eS04da5lIGXMa/NH1Yf7THf&#10;Syi1vaRU3T1Y9XBT1WWMI//gFz+8M+8cr/Oydc4xJQ7PRPf0r6ccAd++bwvbKbF+AhPbtAzwIsVT&#10;C7By9S+nxWjvVLwjxkoErj2/1Qf//57t0f2Flem0XWe+WCyOjKgc6ePFaidcoP2tdJ9sXMqTVpw2&#10;37K80Lqti+j2sfrJ2qWEudekLcWcdisr2z3Ms79YsAjlMwDbSQ2kerraeQ8GBqZjm5gOAClQIG4G&#10;l3VtAvZbgPjjxnOMgQH4Y5AEIu36ZiACW+lqvF56nIHh3HHG1aS1j6l94trrp/s6Xp6EAydMQLQE&#10;IgiItDrW0/YCx7S21zcicLEDOGEHIi0vTZYfjzWBcwgQafXpI3V0tgH5zwLHYkLAx7fNHUhrXz/5&#10;YU+r+39aKxC2tlaAJocOEMWAeB2IGYeAD2DzZPjEsC4nLWn9eNPqna1m+cuPlZUVBuHkv7UlGfy9&#10;TZ8INPI3tmXi38gMZP3y97KvfPm79f/N/HT5N+4QOv4b40Pnz8b40PmzMT50/myMD50/G+ND58/G&#10;+ND5szE+dP5sjA+dPxvjQ+fPxvjQ+bMxPnT+bIwPnT8b40Pnz8b40PmzMT50/myMD50/G+ND58/G&#10;+ND5szE+dP5sjA+dPxvjQ+fPxvjQ+bMxPnT+bIwPnT8b40Pnzwb4/E9rBezX1goA1dC5tgGWwCU6&#10;1zbGh86fjfGh82djfOj82RgfOn82xofOn43x+dfx5y8XMW6QSFuH6ej7bXUocLzROsz1tZW09ZOO&#10;tDq/lati8Pp9PeUf11aCabn+clshrhADd6wQrwKRvqfj8G/iwQqRgWGN9YG76Hua9tNx+HfxYJX/&#10;APfpgY7Avw2BwF24Hev2/9927/T7pSNAG+8ZGHA7aGM+PdAR+LchQOM93f7/23qdfr/rCKzZ/7U5&#10;33oafU9H4N+CAN3//1l6+n9aK2Dwba0A3Vf9BxCgzxV+Fl2hy/FPIECfK/wTqNPb/FkQoM8Vfpae&#10;oMvxTyBAnyv8E6jT2/xZEKD7/z9LT9Dl+CcQoPv//wTq9DZ/FgTo/v/P0hMbyQEssqaH/ysI0P3/&#10;///M+jM7/3z+v7bwd8stu5QQll2+1/7H8r2EXsL3a3919Mf8f5Xj//20n8f/5zKnmpX8tx5z4Tan&#10;oqPxf+6xB39KoV3v+b0OKnrR7L/1YAlh0ew/+RGNK0CRcP+tzArxR7bRctHa6yWU4NdKkPCSaoqY&#10;vyq9JrerzV/dnwk2SpegzWPe57K8Wt96+WI8N4b0reb1NNr+uwz5unvgEcjVNCCdForx67KY2IjB&#10;pdXWUn8ss0LsI7jZcGN4MDzmClgejAmu9wcNWq/rryQl4XjMI5EEbYK2o7ahprHNet20vatNJ4qg&#10;XaBrAqT+uY/W6iThqWjXP5T5sfw/d/yz+P8mNlO82RBJARk1GoZ/DibY1xAKFAILRxSg+lxoV2ko&#10;m2DF4S1y0bgfcxegromaYGkpCtgM8ByUU3llNf+PeWjHEOVMsJRAFPJHHVgmUpSCwezA/890+0Od&#10;AMddClBQZQchAwEJuD4QI0RzEfm6tHpMsHZCc7wUOVo9KO2rTLPQSOSPDMhHy2jzrOqEApYVZiAQ&#10;ucrX79IYas7wBoFCQE0QDmUaswE9WNVfEs5OtAWqL+Rm8z0v7aiYkIPgUF6T2kgzB8zxjeMdaJQ2&#10;CZeNQMC5zWn5eDFNkDaptbKFuiFCPKupK0SCtqQAhXcOOgfgOQeZh05D1/K72RhqymgqriJngkXA&#10;2WCcP6DQR+BUZoe3QHLA15hCQHZMOlvW9G6tfkNNCJwMCQXlgCFAqb7/wJvHvFUKAmuCNH+TZ63U&#10;z/H5s/j/JPz/tFZAam2tALuaPaIZ6I0mqIwmzX79yDgTG2lNMoIdTgbnQPSEFL7Z4zzdTEgu0D/5&#10;v7OTakaBBoPYV/njipuXo9XXIvWfvbdM7ECHAa0Fg0JFv+vmsosDMky0Gej1OV5H7ZXf+7wEHyZK&#10;BpPBrZB5gGEUgGEtkGxwNoLW221SIeAWSBaIQ3mFSMLLqLVAs8BrWkS7Kq2cBQkDt6ymtKP2wHPB&#10;OeBmqe/W2Rg7B2GHFehG6UrDs8GR2lDlYJDUqvQcyuHgNggZPC+3zqkSQjSgRXKYtxCArQI0e+Ck&#10;SYbIaALW30VGuRkSCJTMRmRDsiCA7EQlbPaqrpS4zMuRwUFMbIB8K8RFdDO4FWovmislq8yh3CoX&#10;jsALoQE0SwihoiGgbHDjalkFbIjoHG8oSBK2pkcrxM9KOYDdyZOSVXPSvqfrhOTU/G5NIrVbwLmQ&#10;cISsWptUEzQcnIv4fn+0No3UmiChYApUAm4IyPWzhZ9prtDrYoKVUaNAQ8Gtcj9iuK4JJHwnCiWQ&#10;C6bw0np/GbDgihgywNdsCKcyLT+XOQcsAkxGPMCta88SmsLbBCb8F9x5MGGIEJCh0Lp/sdqOiwKm&#10;FdEK6M1npXUZHJG5YBmYkSYVbYJ1w7nZKGKXzKJ0FTCABAQDuDS8C5AqB8K7qpVRuq0Ao0sApq4Q&#10;5c3nIIBEiBawBJzGlxJ8FJICJUPmlWhXi/G9LgrYJnCEEM3ytyE6ILlAq2ywfNQKMRrPBuOAGamh&#10;4M2QNfu9QnRETkMjgfHJBJuLIEPY4AoYJ+18qJFmLyEXEQZp5ZVVo913AZIDFgIiaCqZt0Kh8n14&#10;e9EQsBQ8ChmNp7VZgAoFRSFooxG3OUHbFci/do882CZIuKiTtjQ8B+IEoLUMjLQRCDLYXoh2Jy42&#10;UrB56BL6r7lLFiWDZNXWrAWPMTuMDHH8YTykolsgc1AZNUUs7S5/vvDzzBXWsaGiOWChYJlvPsB6&#10;6vq+BGcvlAMOF+0FPOvVNJdI5Py+MBCHfCeKA0YGkRF/9K8LdHNA+gJrfFyvY21PK19CaEGEgqCr&#10;bX331JeJUch53jDwuq/tiLQDLaza4XVNXK+pGC8FZ4etuETphoJbVseDFSIZGFcAmyuliDXSDANB&#10;5XsJbVJ2v99PkW4LhMLrhlPAisFk1PpcyIhMEAQuKcDBtQjoyrzSmj/dhcqFOAitEGWU8SApwMLT&#10;AlQ+dIvhN1TkNHOhknCyaBsUaAkRArYXVcCuy+RmYyeaCYkQnYeGi5IBrFqlviMSjWMDxhlZZRJu&#10;XikQvG7daXqBBxkC7Tgh8yEtEKoZrS4SHgWMt7RjV+wc2BBevKpBtCvFhOLfuVxCQAE+lDHQ+ho2&#10;hbphYBRgUdZ7p1UqDIT+dgfrEv5M+59lrvAjJlTUHHQWavp7j/54jWaN2GG5EOo3a0TDmRfDDngW&#10;n6GtkM9ytJnyjyxdJqAEWqHrNnStpl4XqDnNVtKCK5YdNgfw8Y9trBA7dCnQ5m82nWrWDGGFfe/z&#10;H/PmAmwvBKyyncAclDYqAXZasxXSDgkGRp0FwPPoAKw5D6YVKgX/Nsq4kEVbwQW6brhZwFc3BWbP&#10;hmoOog6i7LB2MI2Ba0FWLQ8sB3DdBJsjtSbpMrEdQWbqBFpaC8BIAvh+XLBmwPvikF+z4ivEZ/gH&#10;wKjCg4HAw8GLvGTAS2tBkHAlBBIesAAuEUgqWt48TCgLBIFB4RRoJyDbWqCiQ0BGQOuflXIBb81O&#10;aG2+wiGfC6bZ8hKCgQCgLavjG4CuS7CortC611hMMBKYh5Jw6zWVEByEssHrNfcR7IUoUJNvJdfz&#10;/Ez7n2Wu8EdM2qTIYJpn+9cBqkYGA3PgH67yYDhgBYDns55WQqB9t7RkRkXzGjsItUGhyryYJeC8&#10;A03rNxPsG2gO4KUaaNI80gWlENDaDJZq9t0irhA55MNA4d9qZFeWVvvr8XvJrBEY388hF6RyQW1y&#10;Bahcuc+8C9AFwC95hu+QCgWvzVHDhMi/c0JGLYxJBpDeSDMb1AqMKsuA/97nAlUGPJPf2Q1YdVAk&#10;INv3UAKMNK0QReDbIw5lWTWomqzyHJQK5eGiQlohnPJymlxqHMp5SD2BWV42GEpgHtIB+QKhAhoi&#10;I6APjFBvoShNNOY1pAnw711tClH2QovQBQgElitVgDQG2OlqA+FyAObTc1ADuD4w780HWL9CPKcJ&#10;8H9Vig60A3Jd/6OQZPAM79o4RdMNaQEKdO1sze5IqQWA1mfSvS4E0RbIT83/n/K54i9mOcA8qm+1&#10;/01w3BgFrAJWEauAoUUTG1nNNoi90PLv81NaXxWgmiES8PWR3hT7BrB9wFwTiAsAS9qgZOA4GxwE&#10;os1ao5ChYE41EuBjz/AWE5bMsldnmcbYDIDJBQAH1/qRhJ+DsnOt2fTvPPzPo07UHlg2hAxZhLYD&#10;/AK+8wF4SgB8lxViu1wuJGqVSY7a/4e9r/1NI0vznbF2o3TL6cG4IBQxaEECCVawCxgSIMEaLGEJ&#10;JPs22Cah3OEDH7hXpauaboJJUrj9cWbuju5MJ35JusHzde/everJm7EzMfkDrnam7fi9O/AX3OnE&#10;dmzjTJv7O1VUjBOn43T3dts90VFRVafO+3nOc57Xwx2ZqrZizwXSR0Evg/5vBQ6WdqZTvquNBNZE&#10;KBt3DjVKOFSs8XRijjqpK/OV8zfQj1nUN6/aoFo0m9QTguXBOXwqozynfOPOtOHq0aihYKlQLs2o&#10;ZZFS0gXbHRsgkj8bGMdqGbZc7zwXeEIdp3sNDyAB+BnNc9XBOecs1aObk10PPo2BZhLW/ZytIBPb&#10;v9Nr0DumcdndZzsH9i/Af/3+ybNLsZ30ZF1ffCkm20n3Qz0dPPqfjESWU9BKAZpLmfcxS6CZVXMq&#10;QpHgDvlLAVKf+jEneTbODD+TluQ5pW/drfJtuI/7ooZF0NIq/wbe590TvSV+xDIsa0lsCWusOjjA&#10;KTROQ5m/l1p3D0P6NPlsbjfPDDWeE/Df18/OWOpiWOlrBdyP204nGFBULh3hOO6CKyCcSnXwdOIW&#10;dUFYE4Q/uCPrFUq9RPiKn4tlX+xcaanEclzY1Iq1AY62cTe/eTYA+RNkjVOZ5d6n58lediK+6Jyn&#10;5m0n4i3Y607El2JZjqzck/6PGnsDfclZauMM1rhuVZAWiLW4/POQbq1ARrTacqlzG7y+Ejsb+dbH&#10;yjXzkPHkuRLvNCg0U6kT8fWWWYp/jgq91HkVmGlnPLAeQP9Iu8FOvPTUl1xRKTQEi+zwV9K3g3A/&#10;GPR/MZVnx7j8s3A64dJQNKFVtvl0YM656V53b5xZxy/uCOvuJ2dEicbOGEIKaFilJNnoTvwn4auN&#10;BKtLgWE/pXoMxdScGxQHwc58j2G2hsFOAcoUmqfnSzy4vcz14HDjaN1ckxLqeQupRPH+ee8tgWYv&#10;ZVZaHDqCx6dS3YbbMkLVfMVTmpPCej4RhwRVRXo2lfq890mLQnc6McB9yAnSoESP4ULjbec2X3AO&#10;y3bBP99vGqckuWoJ9BKh0M/5Z6FhqJI3BLEVxYxDt6YaYD9k51QboK6wGp7pE8ho3rE9kN0xLfUS&#10;/cXuvlzvXFItqsZtd8Pgnak7Fko3JMsAc09lZt3zznHbgnPeOec8rllS9RjWnQXnHecoevYi/t89&#10;KuB+mCeqiE7kqZ//9sO/HwT6v5x51zAtI7QDgmoGF8H4M5DNXwpXhXndxm+ZPOHCM7/Ni3PHQEeJ&#10;EFvuhV44Ng5JHKT9NUin4xehvVTHN923ZUSmJ4WH/ESYcKW3nHZBKrnNzzpTFnE1bQ+e8t1uPK7p&#10;0TkRlJpCY7eJyD1yqeO+BazCDXfFveieddPgnyVai7SqhHZ9yFIahw4WCvy18EJtD9mKzaqIRDHH&#10;FkAHn2C2eo/rhmVEV3CP+5nmNvjkCvazGeoxeGc63qwbRvtJuSPYIz5/tg9VB7diTyhFjbrLpT4w&#10;UUILj4P6P063apw6Smc3EAnQVmzc9tHRJxR2PucmFdWd9I+bPvg7rD0/6Z/TP2zpAfVySjPv3HDf&#10;tozYQJ0LEgMyNqCOICldVV0BNbVFLWCHiAbJuGfZaewZt2Q3cd1u3EKbifZjVga5lYdoyl26vfC/&#10;N/nkzCVole+GJ8PztqtHZ6E9uBRc7mWSZKwOTjgI8v8Sv3bmgmnEkraM2voxK+S6gBXxru4RNK/V&#10;wSfuHkPaAE2tiVxpk8MgyQQV2OsJjU/o3wcIBarpGQ/wvukXR6Glwkwuyly6eee54PN7A6F7yTqa&#10;SpF5FgNkHaZJQFWPocfUa0hbRFo2yz6mxHqIFuwjyLuvmKAjchMMOBF2aHqFdgFmKJqRShLvk2GK&#10;vtrYqjuu2QQdQCBnXoA48I2BdXfBtqFSARpd0CdRnj9QpwJiS4Zt7x6tp/97Ar89KskDpjIXLL2G&#10;C4a06bjmry1YqwYSwgZiveDy35QpaNCJoBTV9AIwySqloGepxy1kdVy1PKCaaYUOeJ5ao5o1a9iJ&#10;/ln3EDsJ0QOkTdOUOjEA7njeuaiKGnZomr5kX5JJ9rGnExnTHDjoPrYvecU0a6N83iTB/3O76H+x&#10;365A199dOXqr8UbjLWoWkrkF6A+vNt6kZC/QrbvH6/t+O5j0P9FU/kX1eThsWAPNe9v2ALCzBlsJ&#10;4WqZUc1gZyehcv6k/5TfHRCvU/7jfkhwarC8FLsevhQkWslRGwU9Etf4oJbr68f4Uuf7jVchwSZU&#10;hoSrSoKtEpEngfKObcXu2D6Tdes+pcg67A3OqNZaYC8BWmYI0sbnS+9LqvytuvWWdfRhxLIUlsok&#10;6QhuXWmRrCMkCSMp86azfrVmuaVYDhicBCIvug87uBJ/yj8EvXM5U4bNXFnodS51OnkaUoLTiY87&#10;b8lGTOIzpAYC1s2n+pJZlkkuOD84esfWx5JnogMjocwr/Dedooyrj/2DKmKob6eYpphaUTVriBz3&#10;ROKRasjyWOUMlHmHYZp6UUrQx17svBu+3nm983Lnx/glM3EuMOdW+AhntFfYl62A4oc8V+Bg8Aov&#10;jt1Uasg2rfpnDR0n1Go+lQc1nU+RC3wFkXzvOd57x5b4fKqlphvdO0V97FgqGqiXmdZ/k57X3Lcs&#10;7xrCgiYVpZO2cWO4RIiVUu3ci5ks+14S60iA6J346qDCtwaOtj5m/8/YpXQZwu3sEfrYiEHS9T3/&#10;vY9dcxfqKDHpuzSq4H+DS727OQmShmFvOUW9e2vAprtpeSToWJZj13ZZZ0mlHY77QeAV9h6pfKoS&#10;IzrIgxQkmCC8qQd2E3u1TUqz17eXxX2TPIS+AQfwwooidZDyxlLll357WTvq41/WJhKfT2XZGHag&#10;+vSH8/kg8AqHc+TetPrHMAIHlVf4bsb2ZTjsuyn9TSmHfwQOKv3/Q4/sj3vl/Lh79zqwc3Dp/9fp&#10;xbdN+7cGD39r/X05fPwI6f/dXF/trX7GyXO5xiU+G5m6XF/h25vwtzECh5X+z3MfWaIBIg0dIxek&#10;j2OwCSa6+wfOWadkZ/3EfdspWp+J8C+tgv7g+xYidfQmRdljiVf4IqZKjHy/2ztuS1tO+kWpvzrx&#10;KlloPZxMZYgUlLSHSETRHqwqUmYfu3Uesv/aWxnyWKRLjRG5Lp7ENMRqCX6+7H2k+jaBePCI2oed&#10;UqbqJKzbqGcpVh+zk67+KQvrlVJNziyNG/m+BYvbF/UI9TkP0/Nhpf/7kqvQQLZqmjWtOkpDkUvz&#10;roFYy1+xXGmM6ER/3H7TA5Uo1Y4ll2NkNk8GLnYSL9kb1Hn2YvCR6pYty5IV0uqX0zdgGQzbJFg1&#10;9Gh+10is5PPcI9WM6ri/vE+IfOJW6s4aenVRg0vnNKQs9wn88KcClOZm4yo1Z/uQI7ARDToNvQak&#10;wa9L123yJIk/8bitGb63D1T9Nf20BEXQOgWJtolonibJXdA9fZ3tzW1b2lRvafQe+4FlxwKwOngq&#10;8AfZVkwq//l7jusJEi3huwanpmA57tuKiSNYS8enLCsqEWs8n/Mwvh9W+j8LW7BTunHnAuy45t0k&#10;jNvWzjwUcCfxuCXWyIA0w3qLiOlmnL9r7DfM2R5Rv5MRK4h1WHzdkkUMmaBMZ9edC5L9Y8R0i2qJ&#10;j1jGLX2JR7CUIZYwl4Jrqqsy0ZvslfMLe4NR2TpF6YjmeEb1rongduL9vqaquHtgezYsWI5uuMcb&#10;5+EZRmmaaUrzSLBjeNf0/tG0acM9YiHe0k/Pi3URvNsb+O9Hb8I++iquG7INWB3con7ReNVSfck+&#10;kU9dtVyB5dX6GRF7Z9kMyl6r05MTHfPTmv4rx/Fsfb+IX/QvGolF7S1Bw34btfaY6uw2+B4T8XWr&#10;z3OYnw8r/Z/lHqiI/2KJL4L+KRLbTgEeJuEN05dcUxEbz+3BEZNSU85kOYaFvxYsi682vgu/2Yhh&#10;DjZqFL0Gu3lvUulv1szDz8DpHzHNYkUosJesu0c7y0J51cH3kq2aNcqT2M8sRwNDsn54n0NjDbtX&#10;Yt2Q45zwOCT2ogOsErZCi4C75V74z7Ysx+6B+hlAOkJNLMX2ZSvw5Kc/mU3//U+uhQXY5jdg3U0s&#10;QqUwxi3HWuJ/PU+u5ZiSPqlZ7v3r+b3PehHzPMzc7W3VXcXKJFRbj2m4cdxWTxud8o/LxLWST/2T&#10;LmUR15SQl5+3DcOvTLThyKfeS07ipIFbWL2SbzbOHoDPvUhHSi08zPfDyitkuRmK9gGT+mEBamiF&#10;9xTxSlQn/qS6AS+COSotYOUhePUtOJt1f6JyKU9yTpU2jYR7A2nTkGyCmoGd0k3BP/MT+M2vqv4M&#10;67yMYdw2YbtouCL4Q0rzeil44SjxOnx1KGaGbbcBd1lQP2JYjg3LogaRX1H5LhzdEHzqlb6bstba&#10;aSkk3XZtXZLn5dgivIaqdTFSWeTeb2qmJZ/Q+vidZ9F+P88R/4ULsEYcks25RWrnYUasBz4KNa+F&#10;YuqC6UrjjtXtcd+QrMewu/xt/nrnrOoWJdmmp3HmjLRX8CyxED/M4bDyCll2DecmEA+UecB6v+V2&#10;IzmBpAyf2pN+SnO7MQ2+oTqYNtwBjT5scQUeZs4kbwsewE7QSFgHpiFYWcIDHNT8ZJj4G94Nz8LT&#10;0K77L7pmeu7ZbJNS+rBy5mDfJ4Vsajn2ee/T2DJs7Mj1Obl6vUlC2cBfAd6UlEay4bkeHpeNWsSc&#10;14MT8LMhz9u8yzdLzVLH/SJkknMernWKNm6n4DVKPGj2CtuD884nKuITQKQCS7Dwk9og3et8uvgn&#10;TtQND9SHwlrqY+2GBSfx8zwH6k3iFd5LNoNmE3mYJXhGUJrdtJPYirvhW5RTJ3D18EoSz82AvaBn&#10;VfWuQeCH9mztXj04aHGHlVfIcw8E/D/vXFV9kRpgQRvXYGYxnDYMHV2Hj/26c44ablxVjQaJVGjE&#10;skGlDVuxUQtFD5ngg2BR0GlTGbBxN3xDVoGnFpn9bsO7ulb6ZuNSbzHj9Kt8bp8KHgXzmP1NN/x5&#10;fUp/X/JauPPvhho/wMlZV3ClyP1o6qi9ZolZypwNrMJ+et1Nyp4ME+pDgqIJ2bCphFgSJnspzdDR&#10;YYuIS4ds7x916DbPzDtnQedL0Pk8tGwPRv23ah6XizFOqP8Kfkk7SHs+OPo/ZYQ2EWU7D+HjPiQj&#10;Z7GQsBiTAy/MUHNO+FnW1XA2IJ6KBAqz5QElndX1fM1Kj+h9vT0Ie24aFJTtAfoIy2x3PWX1fK6D&#10;/35IeQV4BM6plpzlTMHyRMXAjnhOtugUMRE5GWvcMoL4J6qCbdQCXhc4dzQspzdxkkMYFEEz7aAp&#10;GnwqPGuJ38Ld8B1qsvNprFWXNsFe39CjC+uWwu8lv8TpFjitDUGpUYCzWIHf8WfUZC9O+fLDnjuw&#10;c50NHPdP1FlMtySUOpyvg3U3Cfwv4nycOAH8L60FAhk8O2y63TjvJNC64Z6HRxs5qa1HR86peFn4&#10;OHyldgpAlnPuaoPQHn8vzhnayZtlV1padTlWjJlK3Q1fMN2gCvC1lnjl6uD9VLcOpxTF4f0Cz+bt&#10;2urcKUN8Op3AqAr816gNnjXgoPstZ4MSHfR86sPzfhjp/xL/kUWuqaiUdLOOnOGg0D35h4pqQ/VZ&#10;Sw8gjpyocxI27OsqF3gCt39d4JsJJJITGB44H8O3RA7oJ9dj6heGNXevaRFSV4cO/DIuSnfS0KqT&#10;6ciZhn3sgBCy7ACHC0GUrL5sfrcHH9Y83i6BpwAVP+hN4IQMnUhRb7gvNIrnJYm+LMQ+fx1rimDs&#10;s+CyP+4kvLNEEe1dx2T4g6P78XWWcv8xfFUmys3EmFLmYhBrU7bglNpA1j9OJtPclj1xjkED0xNY&#10;eiYdzXFLWO1izh7DDEUotH7so5vulnj9OpNqO3z3w0j/w/M7MGzbBHxvuE/qNuCxdw2eUKd0t2zz&#10;sepgwTYHLO/ASVVPQJ06dAs1+IePI3UJZ8O1wmPZKVxEz/A0tu5WYGeg6OOetAkrxKfy4yQ6QzTg&#10;wbwTL4NiZipFdGBFeLLkoAGTqIu95joTjEBKDxzKH/fMA0OSE4HhESwD9wzPnHXi7cUQb6CU6WKQ&#10;wA/WpKxVk4dM6XrnbeqUHydWQYMGKOPrSy+m1tzjzkU38ezMGIYbj3vqv774PJWZCF+DP+N1XGeB&#10;B9ZaJBgW0zJJctrcsIX0hYRiptvQ36jAKo1Ci3DV8ieck1Xin8ZUvl4Dd3THh88mnBZAdtYiWvzj&#10;CIeV/h9gb1MVcLygl1U5yEIhhQT9D0oC8vo1FfFhWsXJa2cD53DS5wj27d7AA5wpQmiYm/CyXFM5&#10;4aOm0M3h9K4SfykwCxw5bZuB/2wa5+zeaJyRXbF8gjm+arsBOdGqED6DrusDQ8r0vin2TLqzGwa2&#10;B1edVxvJaYS9hgKoY1HCPgm+ehYyqdmWqzLwKIDsTCe8DWVODeRUKpyi6yP0z+e94OBxaoZCs6p6&#10;1LLjYUZqyKd+YWqFjMuJ3yi5XiGLOhH/beOQ7ErjDeLJCEplRiWdxS3yBaTEcfiW9VtynBiz1Hvb&#10;Rjjnm85btr+ocD4Tn+U+pVKNa6p5p9QWHlJd0poLkKkNCE+7e3843w4p/Y+TVx61KCD/HIYUJ8dl&#10;uY9qMhNyUuEDavUfVloo4P+VFjng6Tbg/1pvAXq1DXfKROifZnpVRS74s7P41nkF56dtxjJBaMao&#10;VdXZ4KXOi8I5UtfC62cI1wuPTd9J/5Dlz9SKSkZnkWfvUMZZ1UTnq9CN2HZ42KXeYcjMnYZosATo&#10;J2vUm9hwwxtek7ZcD5cRR+wk1oHfCY5fcM5Cf/18+UglnB1B9hYxx/Mpdt6LOH+VhKXez3vv4vd5&#10;aw8C86XMrPPPKtHbRVoVpIR8arGXQDdOxIJmWmxH/ffq4BX4U5Id68cRvhv6f/cIfT8jk+UIBTva&#10;uQbpdjGT6ZRmOY+TbxHw+yEu8lY/W6XMifiJODmVhwT8DwGg70TylpPYK5DgCvS8FLuqE074+4pn&#10;Ar28j+SfMYiksD6Q/ymQ6HpprMjpnKT2Hyo8zEieyq/XAvxzwY+E9if9fh36/3kLrNq4ZUrPzTaZ&#10;YWmWX29sD37q8g8Grwd/bA5jC/dP/5e4JU+Rfb6P2zzdsWinvdXn1sDudPtZDfuyFZgTbQV2l/7m&#10;7c0I7B6BGJvqDAdv94o7nCoxFL7TOxQW33KpVOe7wdgLkLy7hL3e9s8rlLmLWm9bNlLlsgx2DT4f&#10;V4emQGH0hbbMBXU2kk9A+pFhuphILlpK5uLVVDZezWTjJTYbBe8VL3O5ZDGJ2Kin68cja9hrTN/E&#10;ffcjcKeXtYSD87F/d9qCpPSg6Te2L898eYbAPM/9xibzh4NB00bNHnH/9e+fVyhzE9qKfdTa17Fg&#10;zifuxUfMW66CNR9ZMHvaJtRMe8FaTMQiBf2ifdHoaV9wTcWv2YuJa3YmNGEsJhdd70Xo9i2Pt6Ng&#10;ptsYZv8tfJPyzQjkUkcNImzfif3pDE7a4VkbOUFNDP/h/hOkhviXhgSRlb9e2D+vUE4V9NW4um3L&#10;tWgsx8910Cer7KJ1y7xkrnJPrX1ty+b7TDGxZVc7lsxe0E/lxKS5HJ80Z0NLxnKyYh+LuNvU3knz&#10;U+MJx4mO12vlm9R/2yOgSpgMZATu9JoMX/6cPAUt/xwY6r0D++/qoMlw57XhXhrP/fMKU1y/Vt02&#10;YfW2LegXrZ72gtnbPmIdCPUbve0T2mz7NWB+JrLlwVe7t31Ur24bVXu81/TZ0DXtibYJ7Rb2hRPt&#10;Xu+ScdJc8Uj1v7m/GYFXj8DGeZOpBKjfOH+n9zJHJLlBC2v7yxmZvwb/va8uY+8U+6f/qxlPh7rD&#10;G6qyTBfdnk9kI0uePAOKP1rxefHe17Xpz8W9IfKtmFC3q9uZdjrk7Spz3pC63dN+uqviKXNVlu6o&#10;BKrfgFPZu/1vYv8WRgD0j07kbqcyhO4p8f9i459JZ/6P82eCF1WM/c+k/3eNM3adN+HNCHx/IxAO&#10;/samShxP/MY2BFz/kA+avvz5UDjVSeQ/MS5oSnXeibGWFCwfXy/sn/7fLf/fj/Rzr5Z803x7lfUm&#10;7m9pBDbO24JEAiT2eS4WhsQz3ClywTwX7gx3vj72h67srergT34i6sxeNZoljunIMyVuAP8pPZWc&#10;4qqZAdA/DzP5eJG9F6/yhBZiIB8tJacS1UwOsTn886YgBU1spx5yfRE+us3x8W0+lyizJZaJ/jjs&#10;DV81bm++H9wReB36f8JeMavbB6LXzOXkprkvWoz3ywciDxMFyHgWzIQ/WLROWk+0ebwnOsYSE0QK&#10;5MnHJ8ylZMGeDVVcS5CUZiOjxlKy4urr8rYVzF+vYTtoo/Yj37sOPk3LV9lifCw6EBmLjnX9Hvdi&#10;4tvCyP7l/2OJUeVTe8UTa4f8M7lpZbpOd1yTt3iLzJKZCS2ay6kNaz5UjBeM9MkT7eX4hPF0R8Ve&#10;jC8Zq+yk9bT3klp9suLydlwzVpOL9r6uLc9734EU9PuHyb1q3Cvu5TOz829cQr5vCHf1dUrP0v3l&#10;db/6y3dRxqtreTHFvmwF7uzLVoAfYFocf5Tn3uaPfHLkk4bckeyR3JEtMyiU1+QOdqffP68AXZm6&#10;xXFNz7SNaPtCBWMf9AF97ZPmvq4Ja7arX4ndwH7Cq/ZW7Oq2itHbNmk+3T6B+zV1X8fHxr6uSfOW&#10;fQIS1Gt65DQyHdAqeHe35fXeppKgwtD3coaObARywnOR4xnE8dlEkYNEIaXu2gxm41lQZzgXAjFC&#10;XKSCOL5mR4e4FE1iIgNCCSTNFOi5akbkjQbilaA3yjMkdy6+GSRaPg+zGWCifAJeB6zYBthjJraC&#10;lWAONCIpAWnZbA2PoU1xMS7P0pCnZRkCjUy8EqBDpJW1kPEyi36hND7G7NCQyI16xDS5RI7Ff3wk&#10;FgKxaF+8xJXYE9FF0iJ8z6JtfCKXJCnKKXV0KYCyEC+GIheDvh49S5L2kx4udHoifUyeLaWY6KLf&#10;GyG2YXmu0ol0g0VOHVoKov3IcUACq3Hk3rnc8Me376m/0n9lLJm/MD5UjzVo/vHbtvF1eIVsdNHl&#10;DRWTgG+X2ptnPKGHSW8I1hEdY3HsA74xZsmzaJ9iBhjo01ynu4pMxVNxPXVterY81RQfXbSf6Ciy&#10;WCGeLVeeGVUvGrcx6t80jHuajeh9pscs19rNjxUE8gu+6aYSl09+dowO4V+/XDNNPdbpplZtMSnX&#10;F4g8jR9xTTf1aKePdVslK8E7nmm62zqjWKEl2N0IPtaUONKufFKubFY363/7locpsXL1Y82CX901&#10;0+TQztCfKXLJEX/EWOaxIiKP6Yg+Yn5kEFcZWuJf0W0La2EzKDcS6MoyqzRlTJsfa/KJSuAx3WNu&#10;NXbbq8hN2oWWK9L6zxR0pMQ+or1xIRZfYih5ihXfLthHfLn4TFOrsVk/c0wdGves6EbtjxWVYD6+&#10;Qsu1G4Fuc8FfSnVbHyu6jX/W5JJSKQXPp2+R9ZjGaOST5YzcKNe36m8eK3jo0LRmxG5XD9mLrEO/&#10;Qhf8sS65ltKnzV9qeOQ4CKGcXNbzDZ+8fQZ0SZX9it3mtsGnfhjKHvmr8du27zV4BTIWNeyGWePx&#10;Rq7BIrsZqKP5hTjpm3Dnt6U45BZ2YpKbZ7qyDMn/GkEqR8iz6GvVE1y8ooDGgu8xj7jIWrjx9wyw&#10;+Y2fFuzVjF0/7qqmKv5mbZlt1i8C/qfYG02eSDVVcNnJ2iHlZBzGDHgWuq1ZTaCUhM2AXCs+x6JN&#10;yiLOImyWeyIDiRUFbJ0Gxz2t2mrGG5Urc4lFXzeZgUyrucda5kpclthL7bROeK4Em/Vk3Easrdr7&#10;XDmVT+QSjxWLvmoKsoQaji0mHyvQLqyCZn0R9Ui7CvaJrmZ1Pi6WOWyd8NFd08eKiXLCoVaF/sjl&#10;EvmIQxuxe7sofZmFT5F90cdEAOPA/VngdjEfRkf/h58CI/Ct6pt/fzqaT043edurXNp4xzUFbJFP&#10;jFgfa7zRFZrMyAVrBONF+lK3Owl9qpX2fT+nvtBnG5bV96PbqdF4U/ufXP9h/dI+mfx9lG9o+cdv&#10;26b98wovq6mUwSzWZv1lab5tfCkz4u+2XrB7MD9SmPA4Af+VoIi3Cx6n+WFyhu43p409xl5tq7HE&#10;km/D1m69U1+swX8uAdgAVtsMOCT4H9wMrujS9h796jP8vxVYVcDyj6um1BG7sBKalJ5INiGuilFX&#10;v5XQN3JtLlnw9QrwT6lb1Wlr2tptzbNi+xb9FHYdQFBmM4B1ivFxGinlBXu/tcfo6Zo5ltYivbkf&#10;a5akZ5gZRT6J1dwlVxdRDxOXeslEVo61mrvt3mg1M+IadRWTrdqIud++ptgK5hOt5hXaYczGPSGx&#10;P93mRZ861Kyu8lJ+cs+zpH0jroGkHPeCh6yTZn3a5VCOW0upYetjelXj7eKZZj3ZaXqEdl6wo9wD&#10;gf9Pt2cb/qgsJ+6yX7p+pfy18tfqf5X/SplJ/D6aa3j6HeD/mqz0rfoRO3DP/Gaw4Bv31c+IiP9j&#10;0WmCtVIO/YjHE2rVM9FVBaXko6uagUQpdSKy6HdqKW2Jdaj7zTk2Hwe1EKhmljw78F/i3CG6zanc&#10;oX/U7TNvPaanNWmXOiLXY2/LNKk92K3kSsgm+IKnG/DPA0qzyUX/KnD1VDJtdGhBHXqmjwEXCCu0&#10;4hPLGPGoOlYUfRFYmthXNX0Rb9tnTXTIoR6xvsekzXL1toCji+yMQh2qZgoeB+B/VQGJcw2CY5Fm&#10;+YKn3zWt4COj9lHAbpbZDE64Zo55u0btBGPnk1MsHWrWl5LVTD92iCwzrSAjwoBDENtCdzm06o4e&#10;66hrxEq32/X4f7+kumPBs3JswqeOPD4W6ygm+eRlplkJ2Tc/6mlW8iF126dvxZgfHg6K8bvKT46M&#10;RT5n/8P+S/n/1cq96a7/Z/437Uj899Hsd4b/96crEEeD8F3E5rlubDLbwHP172XAjDSDUny5NqPP&#10;qCEBTqSvr38v+BxmkisNKHDom/XYxV1p0NOtxn7rdqbbXAmqIo81/eZVxRJojVbjdFOTdsRVCczQ&#10;reYHih6z1B464gC1K9cOu6Q2bAVWFLEIE59i3ZEmQrvzKxo6hHrekmvn/SOuHjvwf/IR6OsF/7QC&#10;lL9Z3UEZe8zN+oxL6vWir1nJRHhYitNdM/SKRm5UdzjN3cZuLSilTCUo1yK9GmtRHAV+0Q8uRD8N&#10;KmQzOP3WKr0QFEvyRLEvceiVdtgO+Hdt8xHsIE4t+pv0ROTqjJnSj/h6jKvH0LZgv30RtOiwa1rn&#10;NH4m0f/gecClcM3GmWObgWLyUdNYchx7Uo9+ReGN3ks2a3uMDv0FrK3Zt+TKO74+BnwJYrqNmMVv&#10;OUffPv97bTFwuduczPurd/7dmIkTCvpLz6+Vo8xgJNfwVwECvk0tr0f/lxPqk5P6i8rrykljHyhI&#10;oebMkiDXkWY+z0zqJ/V0x06rtqE347vgTQAMBclLhOkCDcLvfH/dp22eZ5hov5HgSU+0CDigQ2Og&#10;HmIJQkOAnmUJfObZKc4dESQ2qItJ5BM8Q+rNxumujBX4vza3pZQnWun0QOsnxVRA/wDfx2NRPi7I&#10;bgR50mZguonu4FEH2YVKGcB25h6e8wkPZiWXpEPuyE4ZBf8qDZopzjCQPyWKSchVUsDTEfC3AlTx&#10;UVWIyFqeBXRJ1UF2j2x8+q0JKyPIawhnvaqgQ6D6myrBftA/RP5T6aQj99BTUmslyESL3KJntUkd&#10;4pObfroL8SkvUwkOSGOcWtWAQxvst370UyITatZW/A85dRcNio5A0xi3GVZHikk6MtNU8ROed4yr&#10;hOnIfaGdz9q309Lv84n/wpg78mHXcvLX6v+tztTG60vPv6lHme8S/3NvETnoq0Ixfl15ruFsw/W3&#10;Lx4523D2yJZVWAHcdeWpBlhMi/DDTeovN5xrWLZKEF7kYFt3km5TdTDMAOCA7oAdnZepwcGr6tzr&#10;eynjMK9ompWtarn2sY7BjL0yPLfaFgJNUnuf5d2RkXu7VhRy7YrmkYYWRlz8kksOeySMuJNWrPn5&#10;9+ogHZIrUQb9WBNjXt66F/ORtCP2GdphJZJM0FkM5E9aubYAO8O0Jw343yvE4iN+Mt4XPMPg8ncC&#10;KT+XbDaTVQyeR08oohHPsE9KUV//J+yID/yKKKFAvoMQStw9Ze7tcrK765fKL2u80jb/yP7f5AT/&#10;8w2fP+Pivmlr9y//r/Jb5ksNl94+3TYVLzLL5stHzh4RtF2Zu8rLBP6FEfO2X4J2gm94ChqBBGDX&#10;kNq76YKVaKrEVnlcqSpHt0Hn1vXNKaFSaoorpUCJpTBjmPfXDXnua1cNT8otcZBlfoOyxbaUM2jd&#10;N2xfOeVh6IhY97bQFowZ+sjj37a/vqelzMMXsTb/kBNyoaTaXcRUrz1qX1/3f8bXMpt75568yoY7&#10;fqls7ZBqcIY+c00m78eXjafbd8/Qw9S1xB9BixcTxIpHSv919/3L/4vsdfm5hqdmscZy8hregOWx&#10;295Vxhq2zASai4nr8ssNHzdcJvCPdyL1Llg9HZ/Ey8lJ44S1nNpyXdMW47mEN7RgJ56W3z7U47Bv&#10;X9r3XgIvjlNdvcK41b1/B2N0WEsrs/fkuXeqrD30K2WTV+rFNv8Vj1nngRWeGytH6NfqLz1VblJ7&#10;XQ6p+D5Gbv/0fzFx6e3LDSfaaqWmlrUxsv/AP/hjgv/JTsQ/tV9q+Pjtj4/wDcsi/PPwLmiLgS6e&#10;NPMN198ZiEyqLzeM6om/Me31hJ5v/35afDDTvHQVPjdDz7d+PTgMmQ6J3ZetwPC+bAX2Me/Pt+NH&#10;8J66p869U4yPMv9V+RfrVy/ug7tG5avMX1y/lEdC9xP33vnknfv7wsT71xWAU3j7XIP32Vq5q73c&#10;cJdIwVN31ecIrcTnI2ffvnxE7fgce8eSsFa2M15wBlUuz5x9G2vlbW/bhPKThnNH+kKQ5YU8IVGb&#10;us95Ins9oKqEM1+IZc42zjvPJgTqnQcNTOCNr1E30EdBc7WDSfC9zBWh/yGUlZgWlJYwmuVUWdhT&#10;Szy0XDwoDVIOQpEbSIrPRfIdX5GuRm0gL+JKmW2hhBILPyIOFgoZEiukQRllPpsUSxbiCN20I0+D&#10;XW0JrcHYDcaYP0AvQWqsBV6g0vBVbN8UbHOrwIw42ShF+nBfOKO0lIJEoNa+ZzmlEmp3qYdVfuxZ&#10;X0i+MoeWkl5mptBuPJNekF8SJwRQimyZxXiJ473zBVohaBMwDugvUpOZEMqBtFbK+x3f+ZZ/4hvO&#10;d3yR/Hfjr9SRDlLrSwPfE/m1+t/0k8nBLr7hC6Mw+l+XXihp/7zCfewVlxpOeGv1p5bBEy+LewXw&#10;P6gmdlIL6slYgnSXJ/CP8qe4CnQ3Vb6vK3rk8jsT+mJ80fzxEayidiIFoduF8Xt5j3Z98URXNIS6&#10;2gw69ATemOiKoVnvMI5h9CNmIuMocU3GKeinHEY5ZImtZiILIaHEdVubta16ufaCKxvvFmi0tG+c&#10;cJWQqY57SJpCoOAvcw57jOThoWXTNGmhE0jx8bCVQGrERUN6ZLcSWwi71ROFj1/gjq/K0xG5Ebys&#10;3t3l6YLlA7BBtwuyowzsFTTjkNCQUGS7IYt1GB1GSHIAPSO+ZrVD79BDrolVA+1VHQfsicrVEb3T&#10;3KxdCFT5Tf9jzaqGaNQYRo4eoBz9QmAq4TBC+qpNu4TVL9Qh1lT/u+C/QMqFFJbYUVxA2wQrCujW&#10;mrV9TDWVtn+mKfgLvhH0P590WCUYhl4Fmg8H5BARMoeZtBVaeMBRPo4RNK7oCr6phFwY23E/aeNS&#10;AFJe+1Sqvu7v7nkglDvyhbbKRkAF/Q+sgC/YPcvmv+LSXf+i/19yW3s184X5k4a+9j3TvTBW++cV&#10;xuIfA/+fbquVm5msw/8x8BDek5caLr4zBen4XUiUngqyohLr7QBFNJhjJowtjjyznSnGzzgmjZAE&#10;Qj/KhIr7HDVCiRBZH7EAchhv/BSaU36FHnVlE5C+WwegAWYYgrM/PTaVGPes0gyz5Js+xiOOhBK3&#10;olh0/X/2zvanrSTf85eWQAJdPI3TnMTH5qzGq/VIzq7Za7pNOMdgCSQsxdJYGoc4wSZ+wQtW4gXS&#10;EjCEh7zcmX2x0t254SmYfnvnjlbq7jsdngL9/s6M7qRnugGTwB+wd3SnSU8CNgn7+dWxgdDp2+me&#10;nt2dVlQqV50651SdU+f7e6xylZk08f+nUnuu+2C8yy8jXunkB9Uf1wtVTYcYPeh/4DK5Z77vg3q8&#10;hqnHDZvMiftD/Q4y4hxzjcaT79WJhPms4eCyeHRuBscze/WL7Wv9OjVvdT52Qc9ZfKTMrXuv1ozb&#10;3h4Zq92r22gzE0vmey49ii+0Xn73XMMgb7z34+rH9UJVdsj1flx7TrOS4ylm2zEvyBVlDgPe0vWB&#10;B/XnNDM+lpnvv9+/2Tneayb26jeEhr8kMB7sO7o9lnmfUTh4hWu/00w+wLu83/lBpZkYSzFfIpHr&#10;Gwq8zVXjvZ+7yjMy5vs+ZiZHKumKd2fE1nu/co/5RfQ71Dfei0cXH+t7tTKafTU4Fdzpf9yw1IYv&#10;auzLnuNPLB/YNsbfaLWeZes6fqL/WPu1/zdtZ/Wg59m99l/7f6z9WPtX83CwJzpWtaLt8sSvEr6O&#10;rTAr/D9SqjWb95ZthVlt7o0V55zjupIOO/hORwX/0j4rdB20waWyS4Elx5aPOdiBGW2akRvh34wn&#10;vHKv7Qy8w1jPPTyGTuNx7UF7ru9jNevBTAR1eKMu32MNjMynhgIb4GqNuQxSJmFn4Jw+n7LzY5lz&#10;hnC6m747cLfpYJP3HR/zdm4vmsOBXeYUCGW2JM7p8oQbbQk//NgQzegtL7MvGYcWpD528e/q2xuh&#10;OwE9sVe92fa086AzlTrolDkKu2NNXugMLn40Zrco+H/ckErJ0T40kkudM4ZD6cSQIZx3MfSWcU4/&#10;PbKy0PuW8XeK4xY63zKwB2+/7YMDy+wM71QA+XHszbxiMDZIrYQxoW5X/LQ8nQkJsmmxQa6YDg4H&#10;XdErlBxl9+pSye7E3velrqHgsF/4/zmjrIXd7//MxVioXS+z67qQFwVo/LFryF/gTc3kOBQJ4m8P&#10;BzfMNe6U/J8vLCRuVc3X3Ig9G0wk/lfwx/pPtBnVlyctrvT93Ph77Vf+ptizscnEfcct8WEe9/7J&#10;dS/Lvbr+D/8H4Z5IqZYX+P/oG+IfndWl39b752z+L30yxtgAvlXGXzIz2kjNijHiGHHm4jzdWEsc&#10;rPEFXi2MJc8ZS+YVRmWv+JaCXf7xzG/VNzi4HNQmknt1Vlz4/3vMEkNeg4p1ZnamaVcC/N817Jsy&#10;p0KfglMQCP8H//hvP65PJQudzDMYXDSHmO3GGFkMykx8Vier7S2GbvosuCz6z+BbaCvjqY/rkBVj&#10;j10F+O4U3E9PPKidDh20O7W/84N/Azsj69TBf+KcwTvy/tI+/B+ZILmJ1Af1470TmaVQl+9B5WLb&#10;Tj/jtYn9NqjlVE/k+t7UROfYaAe71HCFWUVy93r/XgOI58r9yxttw8EHdTIGps4MvB3ca9j7vmiB&#10;pTD4tnHOyazp+F6d3NEVGA61RJu84nvlLZNIBFW3zJISLr/XUNYWc32fM5K+GLoT2vghc1AZNdTj&#10;bxm5zGPXVd9mO6PSrnTyQR2zMcD/FHOX4C0nrZZb/zbTsXDk1hu5GoN1fPL9v2fGRF3H8VtKO2PB&#10;yH9z/m9/vu9ooDWyhp3psU735gvXfuG5vo7+P3ea/yv93/YVzepzoP9WTTombe0OyNhBif/ffjTo&#10;6rgQAUG3dwfTMVez1cGcRq5a7XvaKXrHq4bN9re9a2g7n7sWQ3yVhvHMcMjpZfyW2b1rvXt1e/U3&#10;Q/udnzHjzEz8pu5TczrwuZr5KPUL/7/qQ9MNboD/j+ubvIttzEqOb3buNaDbDKD1JMF/cAd6eFB/&#10;M7jZfs7XFWD2AthMpR5UCxrerxPd6b1qZiOb79eiDbXtuTbbd7KP/8NU0BXbc7mi7vjfVg+BCOGN&#10;S+ZvaxfbWsCIhFzfW5o9LpxOvA9lbfxww9ww/1C/37mPbo5nG72LsYFTfZFLfVyb630KRcmXvOK/&#10;Y0vT2/O979eCvDGRGVOmLnykdNfzMa7k2nI46NxzPUbrYpagcSewwfumU8xR8orVjlYVX2R0ebHN&#10;TE0FH9ROmV2MPSrrnfvXwf9w4F7oXugp87Me1PN8A5+5XDGZx6rHkUXBcfTNJu9G28f1+5fNxOd1&#10;w4H9H5bvLrf/rabZdMfdmomqVe9R33TqZ8Z/N7riz0rv+jw7FP+Z/hN9KHnU/9B3Fz99uPl0P3zV&#10;c3xt/d8q1Zhdweot+X+wd2+9sVwafV3vW3FiD5QlM99MRweaT4kVeTS4y+6qgsgW5tGcfL2vesqj&#10;7M3AMB6lLv/fVqMrZPcazMT6wGLoHBxpB6/NPbPQOWQedMr8fXSueNDf5f2tqyyXRf9PieWJHpMb&#10;mGrbCDX5sXYHFy/v/1Ba3rzMbIHYZvtudrrNFb0TNJlNPBx0+sTamO+/F1pqa6Kdo7H5/qnQovkW&#10;nF6PNzHPU6g61y+zKhexA7sz90JToSYf83/GrgQ/ruWeH9nvlet7XM/6MqwzudfQJfOyE02+t6Gv&#10;3cGNyzbul0opXCILHx5bQLtzIR+RQ5kjNL57WNrjvNk6s5wPfng09nkDeuggvXkK8af7cK3vM/T9&#10;8eRv6sZS2EiBJr8JrXT38pzsCnKvrTs1FHy/mme4PB04p92hP9LJ8v3zfczAS9BXSL2Ny7RGD8lz&#10;7mQXO53+O+YafqEpc6Mt6J82dwYOLn9QzTwm88uepFzrn5iOrSUfasyNazwarOuQGaN/CHXFlzPD&#10;yT+EfqL92PkmvXEYFC18MvE1UMWbfQ39vy+rjdbgzeQuQnbZl6xaDtBadtoYrRnRRcuRsNM/Y1yv&#10;2TLtI1Uy0J0wYzKXpkXmp+BL5D9NpCdXfFVup/+fXXzB25vt79XJf0mHgolT9ZfvXu//H8ez7JEJ&#10;JZ1b9CJ0A9fb3nPGFTwp5atfTD9sV/4g9QYvnvkmR90p/otw3FIONPL/E9+D+pO51F9W63zfbxoS&#10;/iavk/ndMuPv8fev+OqM9QHq+P4V7xXjs4b7/UfZc769+re9/HPn8kvrGbsZrPNK+3dCzlPPcfpa&#10;7Bo81qJbXfGfLhfL6TeuJvxTTi/+n6/8Rmv9+NkyL9bw5zlaT9113K3q6TjK/k30nwysXf1n+t/r&#10;/0X7B+/fdDwfnIzerZlzrB9T8as+w6vr/8/H1jK5pPje7brxHjNPF2tsbK03l0LzL/UVx3255Fp/&#10;+Tp1NVqnmt0AB+Z4bPcYG6/2nDuDLcwIk2/TkpTvivfjJX2+m73ZXvak7Azca8/1l2rHOtQTOnqs&#10;/qXcoTsj3o5vK+xky88hNe5mTbwpMjftFd6bf0putD/F3pQ7+R/Sj8TfSR34y562PbXfifehvvj+&#10;D1OceVlwJZGDnFnrv5D8Es9k1u4d6j9DQzvytLGWuCuGzfIK34knlW/65w9jPTGxhHtA+1JvXcev&#10;A//i/7W/rmO69yjbFrtbM/tGT+TrP8mr6///F97w2+zDL/kmL1Dlt9nen6OuL3mHv7Av8e30jPTF&#10;WE9kjplojwLvpp73PRt4NvB8cLd/IXnoy1WJj/RVqPVs3726/n/2zm/7+JXmCgy9nivwbff7d7a+&#10;7HhsxXEXz+Sh1nCxrflZ4KF+qwqb1SE61Dd561e3Fb5J7a/ved0D33YP7PaFIw+N+Zr5qrE35llf&#10;5ZHeGnnVkbEvPsur2wpfvPd1yese+H/TA8xkSvXEWqM9sXdTMqr5zcN31lb4E/rkm/fm6zv/0nrg&#10;/x9b4S+t514/73ehB17r/9+Fr/j6Hb5pD7zW/79pz72+77vQA6/1/+/CV3z9Dt+0B17r/9+0517f&#10;913ogRP9f51ZbDtZ+bVTyZ+OZ8uPj8vX/1upnCudf+G+U+Vyfn1wTcXTz6GuV+dKz0NePZek5fJS&#10;/lXuU/Wdes/y8el3fVn+7HXHx6XnOT7OrvF85Sil5byk5eNSf5SfX/q6VI9KJX/6+Oz5lx1L2aly&#10;aclu7yVpue7y9eX2SMv3Hbdfrle9k5y13+PseXXfqfvVcbn+0+lx37xYz8n15f568X2YbfPC+5Xb&#10;l/vK4YXvVrq+/LxfTKl/8ET///mbv3rz52/+8jj+8s1fvnX6+Oz5F8+V7/sVNfyK+1Qs1fVivV+s&#10;R6617/8H0nIsl51N7frPPtsvufOLZafv/arzp6/9mvkXnl/akXeQUH4XSf+pVC75r1e/6p+3pN4z&#10;98kx5Sf9d+b8V7Rz9rt84blU/dKG3c7J+3y9dr5Yb7k/TtfzSnMFuuy5AuX7pJ6z/Xmq7FX6RvVp&#10;+Z6XpeW2fv7mia2weXXxKvFHkm6cSsmXj39UKi+nX1peqkfqUvHMfcflp8/LNS+L5ecpnyvfI2m5&#10;TNKve3z63pfdf/b82ePyc51tt3xd+XzpWPpK9deptNyPZ9Nyv5bT8vny/cfvLW2fav/s+fLxC/Wc&#10;bb98XK7ndFquv5xy7XHbr5r/Yn0b5fc5xoHUVb7uy+otnz+bnr2e8+X3/jef1a7nta3wXdB4X7/D&#10;N+2BE1sB3WuAf72oddPIi65KXlYkKUXJU0pU18m1Ki/n7XOkrNpBnn98SJR/fkgoldvHlJXPvew6&#10;db1cU76vfD3Hqj6Oy/W+cGyXH1F2Ksh/afg3jwp2/vTvoDp7uoR/SbwknFxXPm+nUv7VUVo/e51d&#10;Zrd1Uif/NlXhxWeQ8yfXnNxTLj+dvqytM23zfaQHy22cfbaT8nJdp1PJnw0v1l++n5RWWG/wC9ef&#10;vf+rj79Yh7RZDi+2b5eelMnzlN5x9+y7cnxiK/zC9YsGousfCT+t/6nrfxJ/Wv871yeuJw1ElT4h&#10;r4KkqvyTUrmma3qzcZ7YbFyT6L3mHfVdMy4RrnvlV9JrxqgxQhw15ryj3jnfqPeWpF4puaZf55qW&#10;0vX2PVLPKPVIlBqbvdd8I75Z36x3xEjqs6z1u0J+25f3bftWvLPeGWPFt+XL+5f9xUAxyO5qIXdE&#10;b84HlwOFUCHktgqhIvvfuK2i6bbckYlYOqpChxWxOtxEPWJF3IQCu+YUTMmFKdetgilXhDuIUY8K&#10;PVGuChZohd9QIVikfgkei5qbaSdUDHqsYsjd7G7iOEhKUMeScmypui12QE/FrWg4WoqxcDRdiuGo&#10;u6OH+TDyDMex9Eweu6z0TGHu93R4LPt5eBZ5Kp4rL8/Gs+SD5NQzuq132JPhc9dMIByhPyjN8w75&#10;AFcEJF8I5P1E0i1/3p+nL+lP6VM7evO+ZXLLvgJnC/4twqZPfrmeOrZK7Um9UsO0sexd4istGUuS&#10;+uy4ZZdJuQrLfDcJHJWul/ypaExzrKJ3ybdEe5vUtGhs+ha9mz6Cf5HfJeK0b9E/RSQlqHL/JkGO&#10;FrlCfjdUydPAp/4Nv6vxRP/vquyq6Kp8u+KdiibCuYq3+b1CGCZMH8fpiqXKxQo7TFVMqfLpik1K&#10;NkvBVXVQ6apyVZk1ktusOCgFvYpQc1BpR73GqjGJOtfpNW5SvaZQqVcVKoiSVrprDsibNd3UwzXU&#10;uF+xX3mhqqXmUo3pdNWYjm5Ci6Pb2e0Y18acY6S3JDhvOVe1VW1b39Y9Pyh6Z/VR56q+oue9ee+2&#10;d8WQIBTT0zxptTaHm240FX2H/iIh75PfYkC+MZTFt+YMMe8tcsbTeOg/DGwHDoN5P7+BhsZVQ9qR&#10;uiVsG3mj6D30Hvq2jW1jVX9oPCLwFBxJ4EwpkPd5LjY0QqNgDxyCxG2oVdFswNPkaW6FQjzNhKZi&#10;QLXrP+QZt3kaov8huW0fv/I8fspJizzRKq2t6PI8q/qctqLP6svk84Z9vKrf1VeMoi+p/a7yk8rf&#10;VqzwhisGa4KUwl3tljan2/GWNsrRKD05Kv1JlHTUIeGW87rzln5LnzNmaWFan9Gz2qwu65KPOOlr&#10;2pgz4EX6rDGqX3dcqrrO95J4TVKHnao8JddqmqsuUX6pSkJzlZRImcTmcqScvCpP1iQdWWfSkXSE&#10;yIVqrjpCjqTzqkPSq453arpq3qGMnBw7pUzSd1SJnZfjq46sNq1PGcOa+9+f6P9XKoYqJYD5yqaK&#10;BPFK5RWOb1ZMVZbDcOU0+cXqe3asvEe4U7FYuVG5Xy1xv/pCzYWaFlBphws1rpr9yoPq/UoXyDcd&#10;JuVSdqHKxW+Ls4USUijBdEARRB0qAPnVOnmuA+lSk8thOqXu/erz9MSlUu1jzuv06HX5Qtpd7a5z&#10;ji82S5AvL98d9Ati5DsrNDc0ghfkBMHnaeqxwnBqkAZyiMFtQSN43IZXLrPv7DKoAotNNk0cBiXI&#10;efhlwA1Guce/YqzytQUJUBXUte2FRqRFY9W7KpTgfSilCrWC3EN/w8WHpCDc8hCKyAtPxN1RNCV/&#10;CKc+NA9DYXUO9FuU8FyHtKSQLrnAQ8Kqb9u/6n8INW5zngj1bEMV0uoKUZ6JpyLI28qxQiXH2/4R&#10;44+1n1T/rrpe2/bPcUaenZURypG+UwH0CqJHCbMqjjikb+ckgu0V+DN821sIFPzCu2eNGbmPdFS1&#10;KdIYua4lBbkOCUnSpGOEVELpmNRG+rWaUFWyKllTPi/XZB1XVQTvdgrmR0A/FEC4Ksh3JjXwLBQg&#10;aCc3zHGWKOlVde4dOU8ZVCA5rYvfLuewPqQPawXvif4P0iuHqgXxCUKT/FYMVUMRxMVqKEBiKZym&#10;ABv9gvv9ahfoBq/Obq0FLiE5F/iWcsG7C7S2gHAXPPxClem4BPoF8fByfi2kgEUeSVDlchxUCxUI&#10;hbQ4dIdL1XO+Ruq/RksXODcGrx9zXK8Rfg/64cRz6mttw+NW6fk8nFc4bmsjUpwA/gSxvlUoYNvv&#10;bgw3uZtaFYeFxzYdBoXXCr4VwoNbaAOtVk+k1Qor7aUYfBYSCgBpoF9oR+6FmhQF2OhHTgj+y20g&#10;M4RnP0SCeC4+80N9Knoaw83hiARPpBWdBeSb0AB0oGhBNDArHOnp4FwkbBUV1fFsQn88p6QgHVkl&#10;v4L9YmhbUS3UwDvybuoNBfHLNvo5Fh4AZfCs2/5l3yfV5x2a8/PaWdEedaFguVboRahAwrJ3lpJZ&#10;ePooiCfanEVb0aABTdDPPhO+Gd9WwGoKN81wJBSgqMiY5V6bx1C/F7zyxUbB/4iTKKmKihJUmSB9&#10;RNAuqWNE5aECrssSph0zTknh2eB+Rss6Bf0jWlaCIJ00qRAP2rWsLr9dREH6MAGkl6ihS1AvZxQl&#10;QAWc81w80f+7hPerKPy/iXhTHQ9VDlcOiQwgqhSejwzgd6N6sXJT+H7lJvzdpXi74LUb7Av6u23e&#10;DaaF/wufdymt5wIoVqh3uKou1DythdsjD86DaqGGp8iRQkWh4mntfi33OJ5UX3B0a936frXuOP9G&#10;fRXltHtQe9fB+kVgvxvNZ05pPKs6mo9uXGxtPOS7zmjoOaJ3+FobPRc9jaADZK4oWkCzCaDRgHgQ&#10;BC0I/xfs50nJEdCFgz2RnshkR6voyQr7z0AasgJNqAhtiHZyGMjz1QVBwvslSEtQALqTp7EV2SGY&#10;RHfxNTQ2NLY1wfkbharCkVaJCuEeS9LWDinzWD0dEsKRyWhPFJ0fa8LT3CBtNStpZFkRkQiCctGA&#10;HiIXHkK1vAUy4SE4FwkgVAl6dYkiiUQugEglA8Q2+mPdk9pm7XfVzZpdqtAKapXUKHFxmxJG0YNE&#10;BoyAuJKGo80o6oACfMt+4RIFJOWMF5uM1kb0Ofi+UMAsssHONYNohX5qOUa/kgXC15EMJZ4P9jmW&#10;mLXlBIgfrll2Ch2AfnA/AtIlkJ5GvUK/UIKELFxdUK4oA2qQvFCB4L2cf8f5jlNoZFgv+k70f1v7&#10;6YLPC+6biDcr78D7Qb3Eshak0kVKQH71JhqPaDdweDQYwb6NfqEAQeYJBdjnRQO65HRHVkJPqwX7&#10;cwErkU7M+i9p7gh7ucbghB3huDt63bsSSqeK7S36eUfezJvzXg86wnltK2Qm3PGr2Neeji1fIZSO&#10;3tJF8xHu/1C/j9770DAuen7QdhGNPbBsPITjCfYEeTbPxKYTi07pzKL15wPCbdPYj+mohX0reBPr&#10;jS+L5QgFgMWiaVvN6CYmGgtWrHBtoQC0J18eXAmC0Hbg8+C7UVkSgUlr0rrRjAwA/ZSj74P+Jqmx&#10;pwN0C8qpmzo6JuM9cbc6giqggFbo7nb0XazgiQS9ITJCtVk0J+K5VDiKtQolC/8X5As9COWKRoRG&#10;QzmI9y6jncD/CUIpIhckrPLm+cBVb9I472x21jvK5Xl1XuGfdxH+Lbx8RJ/BW5FnZ2melB5yR4qh&#10;WblS3hdJUggsiZ4I/pf9lOOJWAbzovmo4JvxzlCGDgSyoSIo6YT3S4kgXoJCfek4Syr83pYPy1pR&#10;n1Eazwh0JzxfkJ/VRsgLNdj8X0qG0eiHsUay+rShUlWW5TirC9/v4ophRR3wf+H9Wpbr3I0v6v9d&#10;tg2AFnQFS1go4g7Ih/+fogCbEhaRAJvVwvcvVF2oUvwdHV1kQIsD7i9WUon/XxBdH40HLR/rp8Vx&#10;3rnTvzsQjmaNEf/uwLjspN3HCjXsUBSOyUqL473u2FYnK8lmjgbd0fPaQuaj3jnvQmY+I/uWWhn2&#10;ME0tkbsQx581OOtF+3GuwvdX9UfGfew+oQFsUZ+7edkrGpDo5K1walBQ9mdAA4Ied6O7ie8an2Cl&#10;wPFkKqFiIs3+c0vBFbwZeIqa0UBAPJSQWO9Nx9NybSIdzyXxt4iWjgxYVngQCxkOfTHc6L5YAAue&#10;pnBzT3NrE7IC9EMDSAKF/qjwfdAPdxefDrKlbSJpxgudxTZ8R+g3eTSaYqDVQvJ0LGR2+9PJdBzK&#10;jOWSVjyd3GUfwXD8wJyIjcfFP+TGZ5WOpWNQLhgttHNtFOpAs1lG0kEBIpUEs+Ink7cGrdPBq95r&#10;4P/z2hkv1r5/BZ0o7yvZAmjtoBhZAPrhMAvxd1Mf9RL6Purb7fuInR89kRW/UAj05Z8B+TP+WcJK&#10;YJYWBfcj8H6JoN8rvjo8eyD4LO8H9S+gXyFekC96vdJ2ROIsa+5/h/4DzmcV4rNQZBYpQ1SakOj1&#10;oNrm+5SCfFAtQTQh+Z3Wu8C6oL9MAcfot/FfO1D9V3/F+kLVNsqHRdtRdkCX8H/CKd5P3g5iDywq&#10;9Atfx9sj2g3IF2tVLFLRf4QCrksZ50zQj68G/Z8cu/reZ2f19X5Wx82yn5z3aDDMqimFzo2KOf/R&#10;2LXAVOVh5+5AvZHOLGTOaxO9ud5b3p7UfN9Yan3gg9qZ4G7WSj6yV2jJgn/4/33tofHMYHdyL94M&#10;/BzbOl/WXFbeGEFmK9qDSIAiPjv54nBofzGY7phgBUR2kxf0lymANJ0IR1fQ9OF84oMR7muyggyr&#10;obMaUnZ3wGSfbCvWivUsUqCIFSwYszUjZVc0uhs92BdFKEx0/gbRyKDBdGRCod4TSYN9xf/xvLqj&#10;KdYEPeh8pbkC79hzBcA9FnSrsqKxRYS6gxNJVj3vW4OfTBDX2Vm4mz3m2SEtPs9ax/OZ8VQ3q/Xm&#10;4B+8K4sa51gjfTy1FRKdcJs+Ee2wqPQ14RRCKcr7aWZ9IFV7XH1Vh6KxR/KB5ZI0mRMqg9+P6Fv+&#10;idhHqXfZF+x24nbiRpyQgGZYnb0nsRWcUTIBKoPSZnwiT/AwcOc08mEGqhnxzkBFM4ERpBe4xq4d&#10;0a6hdSVtrQf8F73LID4J31eav2hjRLFy4f1QzbLhvhi+GP5BwcBGwCM1A41AKcqrigxTd4nMQIYo&#10;GSG8XyjFpphpaEry8guV8DuNFqWOhWqMYSPrHdbDTSe2grIJbEoRfxEBmlERahGKQYuSdKpkKyyK&#10;b0jZAKL3i/1a0pagmktQSbeSFZQJNUErkhJrLjjZhae/O7M7cHB5d8BKsE/14HLb7mCx/UDRykhg&#10;o/Kw/WigXp/ILPQV23cGnmcLlyczuYweJdc5kVpjDWZZ/S3FSuIrPrGUV7VH6EUPveInnCOuaEIr&#10;6A/in/G18o09TVCJohDBv8h5K2JTii0j0tAIIcFugsmJVBoNZUt4tu2xtPKs+3h/YK2fVe2y633u&#10;+E5/KipUVAyhMTWKJSq4worGDvY0h5sLAWSGohi8TVgJaFA8g+hHonsJpdhB9LRCp5XSE1YM6WFb&#10;z1gREx09EbFZUrFc7zhvnuudYM8BpGRmjdXL1vvYBTC13ss61Rl2a+2b4EjO5TKsKt2by+RN0Aku&#10;8wGi0qqgBqEIZAK2kl+PDHubHaNaCGkh2G+10Hrwvm/5l3zIAShgxFgOTMbfTd6I3Yg2RBqsBuuG&#10;2O7WYdtkSihgIrkZnEXzQkPyzyEp9A6kfmIF7cjkidOxrH/LTKfY17S/J7NljughhxXNpVb8Ws1W&#10;aD5lRa7q6dh67zprVy30phNmdCJVMMX3847jgJ42I8POGeeWd6J5oulGY14XWQFyFdJFe5M4YnAs&#10;VKCoIqlnoQwooBw5VnmVsje0gWcU/AslqGgMe4UG3E0ntoLICImCcvGYyi+ot20EQX7JV7SIpbqh&#10;rORNKOBA+YFMrF/BuFAAtivc+rqyE7AVlB/UpgKRFderrjvD8QX2k0L3d26bC8jfvHnJeyO+Gtyo&#10;HPVNJru9W5WroXT8kuax0ol0ciEzkepJFDtbo9f1cOyjvoXeJbjORGI2mA99lFz13sVauI+dIJoS&#10;tgE6k1iIy75wx5a/KHYqGvrtyA0LyxWrMmy923EDjue20oxRUT8akgSRFePJeUlTog1ZMU80j+9S&#10;5AE4N3OZNbS58ZTsYiErwI8nwnBq8SU1NIk1mgddnsYeUC7epR7GINCTlC9KKAD0l2wE8QIpK7nk&#10;CwpHrJiVtBJWdDImGlQr5XINUgjLOYwdDaVEGJnr6EEfSscm4uEYo2ox0YxkBC2MTe2JNEQ8XOdB&#10;ly+YHmtFOL3wetBva4WrCv1Cozb+p30hx6x2Tf9j3QqcgNG8JsapsHx1bJKiaD3+G7F3E4zTRfAn&#10;oBld49pnwYZmNK3gAhTwUX8qvhhAyoD9Of+IT62A3Jv1qhUK2Q16q03+7f5cxmlZrfDATGoLrBa2&#10;YU55ZQXapcCwoVbLlnUeB9ZS++2yTuCBuRXcNGXt44O2rLZkHPjTTQtW+CL8HTsgq2H9YP/A/5UW&#10;JpxcNCc8tiIRvFnkzrR32pdFAmWNadA9RSoyYcpL8AnaT8KSn+B70VY44fUlvl9C/1CF8pQqzi8+&#10;Its/tCnjAwTRkmxNyc63OMa05/5nvofgEo8pHP9CyU6wZUAKKrngPK9dcOIdrXparSnKQX4wFrBf&#10;+bT2Sf1BZaHySd3Tuk3ieadLe1r3hPSS1uxs0UzHNU3TLuCDvcavjOusGtjKBLCv0L9twP8ZFcMG&#10;jjB6icUsvs0bkXc70NoDnubJjh40cnR/EI51DgUo/p9MK1sB5JPK7jhhrNRC2xbaEjRgFaBTdlzp&#10;4zsPsuNM36OxhYzypYLQYgBNHD087w9jH1iMDeMLbWpQ6EebIc+x8geJNyhse0WVn0goq6fDio5j&#10;BYDjjsmYYB8PKViGArgWn5WiQaFDGeMG4XgOCm1FwhZnxJ5hfLpZZMUKuh36HbbANuPARRNrBxkg&#10;GpBEKEEix4zztl31hpRGUu+c8dEbyK0Dxld5W0aP84EZvzuCxtPRZj1Dgoq/9LrzfNUnlXPewwD2&#10;cPCjvncHdvqetk2j28yi/cz4WQ0YBLfEBNWFzumArE2YZqXt6aCsA77edxVb7+j2XSQoK3z3djmm&#10;tN3B52MboSHQKVqKnN1ljS0CKxajQ2mbxqY33DTZ7L5o8/48lr/gnNbEBiGfVJx/RsaReYKlwDRh&#10;mNHiYahgiiDjwsNQgqAf/EMR0AdUvuQvyEh9cx6Zh618bCsoDaeEctsiOPlVtgHe0g08o2IhHxBt&#10;7Uf4PsiG77eAZOH/a4bRaDQ+8z/3r3m7NRf8nwgddBNNh+UI1+hvWFVmVTe+ouVgT/y89rTCdOAX&#10;yUxkLHB4zX/e6IG/pZOUxK/ro0ZPYsV/TZ+I5wNzxiQ761qxUV0o65ZjVXF+Ga8V3q/GZb14DOH6&#10;+QD8PyCo2QoehCajYWR8MYAOAvrzQcX7sQnGVUgn0CDg/mPKWoYi4sgD9CCLnTYF/W7Qu5Da7R9P&#10;9IjUTq1nxnsXknj7qS2MZiXahXhQsRCa9eZ0BB0I9DeAeyULImn4d0/0hvB38A3ChbcrSkhTAk9H&#10;3sisCJEAYZv/R28ovi60gYzCFhaJNJEMY633JAqX04mFFOWKhuW3R6zlWBotisBci1xmIgGSlQxQ&#10;6IcGlI2ER4k5Dm3TPg39R7Tvq7pHUSwSILAJNQk+toKT8RuxNqvom9Fvagltr/bzaq3mSYVQwKr3&#10;mh7GS/FR/1jqw6B4iVagF+H/8HtiODXjL5hylDfxPelLQUH1Ukh2z2MfqwFBeMGc9qn1i9HoFjJ6&#10;c9Ypa9o/6v80tAbdjMcLPusH7h8UfW48b4J64fPC+6E9bAvok5EJPC1KE8oKogNL7GW+GJzmDRYD&#10;0/4pPzMm/JvkFgnTviHCFHRuoZnyzfDE9djfDvo6pf8fjwWA+2PPqHhFiYwHy5hYaWzg2EOqxm8r&#10;bd1fUM5IWc1d/bn/IX7sR1DAXXAqMx0E/aYDCiCYjBcUKl0OnZkUeXrKyhTbruk7/Wv9h+0zIZmZ&#10;x/qd2XzbAfuscDY66qUvQyPG0aCeGM88GpDvO2IItY0yRoB/VEbJtG3xCiqLVWQ/M1uCVlRvPght&#10;mPdCGxKCB0FGeMEkMZJmfedUYkIoAPTYOhCIF/zHLUE/wYQWdXyZaCGC2qhOaI2CNnYgPGgX/FrM&#10;Q4I6RCtAzrgbZXxBt5hPhH4l3k2uQL+34OcWM37QbLhH0I8MYLTMbcnMJPh/Ry6Bx4pj1Y7YAHId&#10;bboj48n1/pRYt+j32B4Dpm3rovdLCXYw9jH7gUO9OY5lV/DxjB7HEs5YsWX0f5sCisL74f5QAGMd&#10;K3D3GX8z8xpm9avOt5zF4G24g2UtBbZC4vdc8nsioD+S937ofGB8r9HR/FnwP2sfVz6peFLxx9q7&#10;eFkL7WhAA7neT8ExXlIC+2zd3gHZR9nNtqw/3AHKx7bwVcwYi0Fmqo1Nh0Qi7JtvO10dcPjeoYDa&#10;u3eAHbP6dQv93thl17V7IfY+GzwIFnwu/G15I4/HVnyiI1BAVkOmi6Ud2EKCnaB/xj+t0D8dnGLv&#10;iUXwP+Un5x8iTPmHOWuj34JX9Vhp0E8UDVVpqT2n9P87St8Xng/W0e/vqdy90qwI2zMqvB++z8iA&#10;8HzxgqqZD+Bb0M/IL6i8qz33PWLc5pH/ke+Rl/ECcC/zeFKkNoXojArLuFihsth2lGWl/qzFrvNW&#10;fKlis9IdfT52d/DdzIiPr9q3kBnxj7K2+1YoacjXf87+l1pNUrumdeOPGmF0WDyj9/GN4pHEylQB&#10;C9RzcSuQjh+0bZifmp+23Ql9GLoX3EASQP/NPcyRE4QLx88pLgq/B/k5UDQPVcBXRRtSfpWJeJpR&#10;K7H8JlJHAxPJXGYMi80dFautJ5HLUAf+LI4zuRRWHJbzPNeMJ+DoiTX2qF3gCFxiT6/1CsZFvxFk&#10;iyTowVMqv+korYgub1MHZXLevjadxIbsY7/7frF+xcZNY/HaOWrGGsY6phxLMjOe2embFx8Q9IBv&#10;AB+NjPkxjhBobW5oFD8Q/gCxCQI6tr3mEPzPGG85l3yTInmi8H78/lugfzJ2O3oYuOfc07938a+b&#10;/qP1nyJvWm86PwH/v6tscZ53Hpi7g+8ym7c+smj7f/xWAlSL728s179lzgRFi8/1Loe2QumU5KZV&#10;CXq92m0nl5lS+N804dC0KBq+7OqzhrVgxRe9Bz6rUaxdmX0xos8Kn/dmmevFsyE5G9jDi9Fp8TtB&#10;qzP4mJaCW6GloGhb0wGwr8LwcQ46CFjWRMeEIJ+YVilywEo3l/m/rMV+s+TrKfH66nsVxxRQ4vsy&#10;Lqz0fqEAkK6oQFGAUINQgE0Xj7yPfM/g/ztQQLfT5v8iA9CE0Htcb9j36aQi9y7gxTn40c6AFT+o&#10;Pqhk/AAdctlkdffBeWiCHswgE3vRMPtb2PF+dwD/TGLEuO7Am6bwv2oojYd5CaLhh5mJCe9lpMuM&#10;bbR9GPrQ/IX5SduT9iftH7LvxWbIhOdOxITXi5YjQayAFGgF/6mU+H+UDWBTAJIB1IpPf71Pnma9&#10;/9HA+oCO/F/rTeExnWdV6Vxfmr284NOJ9f71gbXe+b5drhlX2LRi4HdwlzuPBiwZA1PW7GRMRoLt&#10;2adi2U4gU2RuhNL9S7xfjmgXeWOKZoPV645aIpsS7EpGntG1iNjBnijlyiI+aLNk7CDi7ii0W9Cx&#10;jmRSMy2QeyvC/5EA4BsZ4O4Y9jXDPVYY3Q0567We6EJ8Mr4p+GfWpydyGz/wlvGB41/13/t+H/wX&#10;868j34v8V+8/ov98UnGh6kltOIb+k13vD3VMof2IBBD9J9c7FUwlj24v9C0FGdUBy2pny9s7g8gE&#10;n9p5RfQfSg9CQ77nfOWdwUfYv7nkdmBGhyIoeT64GUL7gY+hmeH1LKNf9H28nN5iaDJSRP+Z9iKp&#10;+MYH4H4a/UdoYJkABQRt5CMPCEOBO4F7AR3MT3SME0mV5lOSAc3C/8tjBfB/tJ47xHsVgvQNUjUn&#10;SDQfmRGhRoZt/i96vkSlz5TSEwrodu74dnzPwf+Oj/EzcK90f0UBZpVV5WJeqNgArqo5X09skhHi&#10;S15Px0pQfyNVc4mR5HTHdT3lxPuTRNdtW0hMJiaTfPHoin/E2xNf7w133NKv/R/Gzq43rTxb8111&#10;VBklmjAapkLFG5uWKIlIWMIS7sIVNgbJSIV0uOACdUi8jbnwRS5ykYucsh0D9lc4Gk3H7/gztKZP&#10;GTsO/gZzdKoqiXGc5BOcnuk+VRUDTjK/Z227kpbORWdrY9i8Bp611vOsl/8OLoWW4P3y/ydUg5Xn&#10;pCZL/pEaE1n0IXeo9C/m/X/55ino/2XqeuFN9rvUUTpNbakhlLP/agG65vkxQVag67hSIoLH+wr/&#10;23dfPYD38vu9WiBju0AulDys+OrWXfKQnAezXtG665s1zhFQx2Jr8tkz9gxiW/n1/WqxSiwRqmH6&#10;fqUM7i/m3ijNwI5mOeajngiRRxmcWx6ZHixHGmQSfKfzytGM5M7I81DFIzOpDjuxLW2zOT9H059y&#10;eAX0tdiba13P8H7VR5zx48Q8rPgh1SflyRZD14JhF/9vFUKp50nhf+JZ6C+Bfw8Fbvw5Hpj4r+5Y&#10;7n/Gvv/kh0+effKnT+TdwT/+//P8dwlUNkgMF8h6llEDWMCTOdUaw+g5vp97M143vQBvp75IpaUz&#10;N1Phdqgd9UrELzjb1txMiaob+Xni55xbeBShr9oZHluPUDHA95vaRfUqBqg3CXVCnuo4Kc7v+/29&#10;5FriOHWc2ksuJtaSa3CgRwl2tj/oMtFL99KNQiMP+tmbOfEgnwFVx5c/yv//0ye+BYj/gHyxoAsG&#10;xLVzv3/e94m/F5rx92I+08Hr2MAQux8Thq54oU70CQxoK5oOXjf+f+7/4f7ulTuO5gKYG4jeiUw4&#10;v1z95TJ6IJiKLnHkYfSWclzEvtXIfPxW5DbvIN1w21mg8ngngmpz6Esh74AWs8rwC3pChf0TuhXI&#10;9Y+T6STncpr+ovgv6f+V/FP6T9mnWcWAp+lfsm+yNwvpvKfMD+iXrzd9WU5zWwxIl3WzBOP/Hp0c&#10;eOZM/pha2RNqFXYehAeeRy7o/tbdV/e353S2gc6cR92p7hG56ptz2/dek/eDk/DrK19EXL/rlF49&#10;wFvD/H38w3vUmYFf30HF0hFh9qAMprBv+OfIjFkAZzzHv/NsIkIY5dHTnAOZo35a3l79pCNYArmg&#10;1DC34DzMQxAF6G8C/ShwcgD085AHM/7fjl4LLNBtv0H9SBUnRYA1smXwAbpRpBgGqZXC8Piz4L9d&#10;+b/BPzuBL/89/uf0t+VNbzV5LRJyulnOJVEnpj14dfc/0n+Q/2cTGtepr2MBpjrbxITF2BrXF6mE&#10;oQPA7kJsNb5A3fg2vbxr1rWgzgdlf2A5dMHNOxVyOvzyMB9VDK5doj9CyOfZ/PZsevUu8wjy+Wv4&#10;/C78CuSTBz9O76U4gvdvYwfEAerhu2g/ogkzH71Uo9AszIB/MhG5GctOq45fHa9+NCsg5v8x4yHH&#10;zyb+76teP+/zIeMpVE4b61EkwALUz2m3pQ8aodfg/0mMbk/z/1IHxAFynmnOmWdzXQvkh1lDfru2&#10;l6LzLW7H8CrvmWV6/4B67JzuXY+qp/TrwCBNRF1oVu6EDpRLI3OcyUn5PnZGbpxF/V2X6ssZxDLj&#10;z1PX8f9P09fyqWKoGCpcK0wUJ4q3y1/DJzzxf0M6WAftM2JB5Q5sfttub5GJkqqcqWTKzjkr7+D/&#10;OU/Rg3d8uq2a5q3YyAK+JqZ7Fc7uDf41g8XZv6kTkNW+y36vyZmn3lEx2+IT018B/8TP42urmtHB&#10;73e8FmwOtVBE9YJ7xRp2Yg52ZxYwU+rcxa4edMg+ufQ0SeVmyBPRIaG+Cc8sID2A+1TJoWIj9BeR&#10;PcPzK/eUwQJc8I+PpgKwEEmFUvDGPXL+yv4s0L1WMR2wSC/BHvoS60kMUtk8/j/405W/BGFAzp9j&#10;vyu9XHjNRBqzgeRvXq3wv+d84y/n/o1pE/n/LlsbbKKgyQAwMaPbZGrOa8FU1NZB8T4dGFgCNrdK&#10;D4RqvaprYYFEokWzAroisAEsAOWrjolUAPxjSeQ8mZB6yL6fHGRl9ViqkI+lq7NkLwXqyQqv8bct&#10;a6DXnWwWsV75uz00cTrfQOM0sAByP251YlY7KnHyvFdU/F+8H7ST64H5fwL78f2/LODC/5Pv9/uC&#10;rsP3iQBgmgrXORO6buiXBfi9ocQAdPBWZClYD2njcViCd+WLwMXZPsUTbFtYjK8n/65egWv/2TkI&#10;1EOj12nWjrP9rLITutVP3wnsR41xrjh5ZkdCA/Uys70lToyMntHHr16yAWeomyiHiqlipZQqab9V&#10;ChWxk1K9RIamII6EDsBetjwq0nPEDY7UubWluqtVZ1WPHS7S7ZMD28UWR/14MiNNXaNvodbiGvXZ&#10;Yn9qu9KqcA5i3Sbi6FWkPDpzTSp9MAKOd+aoruHtzUpkCXCkTqXjNVUpLWeK/n2g3fAuS2IveEVi&#10;TR1LhIW9e8C8WR4vUa/ySl5B3PrJXWYSUoMsWscL8z8Lu72p56lm+Si1Rj/pmlPB766CQzFv9dWr&#10;4rQYkl7GI4PSPRToLbw3faBwE3rzg+1IP0Fd2H0T/OHTvwb+NfTfvvg/0Y25Tv11nVwQl69XuL7Q&#10;wW9VCn+M7JK7UVW6m/KkacitrSUH3zTLQ7k92JKrYwXYKf/XflbWshYbIkJed1fp+3LE+/KO2yVz&#10;PZQnqgRWo6dZFGOWCTBs6Hbw2pVbDt0WKGMqYfGFuJiQNnVaEh2wCiKEGFJqgWOTBWrkSYsZxBFV&#10;DogpXC7Y9T6Tgb5WqLpiE3RExtfIsHzQCmYRxAUxpee6VG0AxXCkWMF2el4ZEzuSRtBGJogNi9F1&#10;dosIFi9uXvGCXuhJ9El0y6kHX0WfRHgcrCeNGvDPDB0ubaDL/PMaDRfWksL3q/unU70ptF5hL0Ee&#10;9cKWuMfuJXLcuXJs9cb3K5kCGVJnYLMDI6OckWFUfUUnVIv3I8Pjp1O3vVQpVf68+NM3P06FirdL&#10;d8rTpUbJy1NdSltMAO3CutXsyQGRB6qgmNkaZHkaHPEqw9RhlcPfKS2X3ZJjrJ4OCxSrh4KB3cPe&#10;lQl1QeYyiG0UPBiOV9gy9OLzUULLwjb+TZeKAxmw3Sq1yq1Kyzskp0/kKjd5TJVnkvEX8rUVNPWp&#10;b6pzf6gwlKejaaVVq6JS8QkoZ53Difvugf9spqRMVRp7Hso3at+lH6XdAueQozfH8kFkYuAmWEI3&#10;0qeKuEdtaS8xT6143RnEqWpPVJxrwVQIponF3AqtRgbJ2dyp89Onf71EtAj+v8jjudeWCX2tXwEr&#10;wBJWXt79a/yHSBdesi+9kCVbRT5jKOdQ0RgqbntHU8pz3eSc1E4hzbmlGp6TI3ub6syJDYj78env&#10;kgfDOxBbFxq1hSgZJxQ4HZVlOuGuLAS/ujLvtBNrYl1wIzSB0M07ihXpurZzm+DaIKv9ON1OYCmw&#10;tDX9NQuQJYjNHamHmHhNnySsDvYWmfxIK9And/U5keHXOoFihCyAaUbtF7XgIV8jgHbfAixemEVg&#10;AaaKiSKGdPRBQFMv01weRDzsZOjS9JWvrW7+fiVcJtb55xer7/O/0e/55N7zb46mnGI/veHcpqPU&#10;jtGd8GpB18KFFFnXYz/vsBLOUxXGAvYduNJoduyFqsVsBw6ZU/ph7pRDJdD/jz/9Y6r0Nei/g+9H&#10;+VJ/DU+ANHx/w6srQ2qYtwwjvyG5nprfn1OvUMGCKc3khf4O2pd6xhw1/wd0CtVgzPewnbtP6Ngh&#10;3zFXLe2UWkViMfG4AS/1s6FYD9F5luy/n/938XjdrPDdpNp1SJ71sCatQDygZsBxWSj9EOqJAP9F&#10;RdXGHPfktzxlYZyC2Eq92FBsBIWokHw/i7IvOQUixYLOuda5e5R18nuJFNUwbbdhJcwEwMjl+zfo&#10;sVF2pQ0fURU97LpkT9Zi1+iyVtxk2mjsODEy4dx4eunzf/j+0l8C/xrcKKuS+/GZrt49+Cr3x9AX&#10;o1QX4CUo12R3quH1pv6QbNL9+ygh7fVtMo0GW6PzYi0xn2x4blG8p518RA+xVBl50cpR9ii5Fp2P&#10;uhXOHkqdyPN0Jur3nGtZE2VfXfkquGdoFspXTQtwDSRzCSv6Ff3cp0wpnEl45z2wEJ7HhvdHU3Ab&#10;nRKbZ1u1bZ5IxBYd/qhWcHSVTf2iaAY28kS+QqYbiLkY0O93T1tNQOrA0I/XF1s6R74fB1Qd0I41&#10;LFHLfRKph5aCm86Ww7OwjCVHfSMfbXWneCf4wvD/69F7j6NLgfCEbje9VTsz6vsHa7GHwS3nOE6d&#10;heP0fjrHTM6+MAb0mJrZmfrlnLcRektDezGv+GZqogj7qSxWlsp3yvVSo4hSpbcHC8g1jfsY00EV&#10;KAYo394B/9q3azNYhkuVIEMvaAv/CvcHb+gDmPur+5soh/cP6BwiQ7rtvXzwbqFVa5Ua8HupYFO5&#10;ePNhep3l99UFIe/vkhXtZY+y6sum7lA5pGN8Ge6DWtD95ESVtwX5bFV1BRXk5TtzikCKBHQpWe5p&#10;uiIrUN8B/a3EE3Vaz4CnV6h48SOPyBHOwXqYQZE28Df14WMHdPWhMwqaqQP9ZJat24JOz/nI95cX&#10;6LRfdumGZcruNPjzp5//lx8ufR/4KfbOvvFff50Ht3P/HPo52iNHb+oAhO0mYYHeUKFRG8r3kvIu&#10;8rqNSrp4lN32qHKX2ym68NTHk3h1v1HpZfmf3Xs1l84Rc4IeubTTNPgv3QrNkF+g7zuwGBL+qQdg&#10;Xb8iHZT7OaI1VPGHvZt2UElSzGgFbeR9sQB22BIqGksghkitz8d0nZ4idVVEMue1Yl8rCPf4f1MJ&#10;KGUsQRlS+f3Tz3qfnf4aA6QGfPz7/l5Y13YHfLOfW4auL4VO6Bk6cOqhTXYP3cyjnI7hv3O/NaeK&#10;+XvqXzcDg5T5F+O6KE7vRbwe2Iuo5vLkPr6ijh1U9iL7vM5aTEeJBvkXwj8c7iy6jhI4i4zc0BzZ&#10;JhWEJXwfv617M3+7dKtcKU+UbpfScJks+NcUJZ1yhQbIBfGg33y/eA/xYIv5BfDvNfGpMwX5bVBb&#10;bFEX0GdgpZl721SzdVbkVw/SRG5VHF6imw9rVdiP/L7Q7xXScBaqy2CeejD4XVb3R6FFN8PRVBPe&#10;T/3MatWT5P2lleFKdEGgetioA5yvMqEK6zb4hw3VdLZiF/7zqi7OeDCnGNC51yw2C51alWfxWbyh&#10;vHJUmg/iNcaHR8lCwuz9Xd9UeFSo96gxqKKiueqBci1ke7rk3Vfj31/+XahPT+2+usSjz6/8/OnP&#10;l7CAS9dGD/DK+gbe1x9XUqN/vPIfodPki7RyNcrNYAdp9QWhr5iROE03al5FsaGHTZx+0/DanD99&#10;gV4Har2p/jdYaI3+uHq63JtyrR9KPv8Z2ZCZciXkld4vzNMfvYCu/zywB87l1c3nG+uxDGlKnH+N&#10;S/l9XaqXUAxI/Y0vqHkb+xH+DfugH8TLAkB/XLFAljAfnZz4mP9LLcv/f2czY+L+Qv+FBfwtAxLX&#10;l98Xt7FaMDrgHPmmCfzZygPmug7o4dT2xNGkQSNYj/r4z5T3EpmivtPX9zYj+2lhunP/NKtqD7Yc&#10;2yeTMVPUUXwa37ubf4Hv2ov3smY1K9SCYTLH1Ajw+ijgkVE0sOVPN4In2EWGWYKMWy899Cpwn2lq&#10;U3QFgM9J+J8yiJk8Z5U17oNaBfv+Vgf9xIBalYyLOnyEZni48M8neUUOCBu4j+ciXzKN/d4sET2I&#10;BVSdxWqwGWFd1S+0Hcogw23sp6RqLL33cP4GFeWW5YjU9yPU07OBr1+meuH3//BMni0twFlw4TNY&#10;Fd3EujZLlQ4lvAKDLurIq/t6bSJXxcnzrfK5yCp5YZf4UYLpkg3BOzDvwzXr3Q6PMeswkeb/xP9f&#10;VUVyKWRWkuLxXbruuon/EbyFKnjBZM5ZPPzbN4Gnn177h58+/fHSj8HUjdDYxHjoxg/BP14K/TY9&#10;DtcmM9Ela7OH74dN1pped6o7tV3j+/R6qGDO4otF7MKMxNC6dFevJ8hwkVGbqZx+85pP+5o6Y28K&#10;TfDgSe15lh7w4rzjFjt3H0VW6YTWbDD4R9XK52ujP9DeD9QrP8TGUWkC9LC6B9VZeJJaT6zDeNZR&#10;DmYFUs50DIF6/v66y/9Hq+6HXiFD/3mNQJ5/10e/rMC4vx8H5PulcmE3ZgHi91gA+x07Ns31esjf&#10;8fwwElWzNPO1CQtaCmwFlyL6VfXbdeZ8VL2+fzvin9/7HV5V+uj1/X5qPbAZbMdfC/tsnbtkLai4&#10;wL45YrGCHMTrB+GJ/cjbWIRpRlUKyP9EpAfe0hkw42rq1xnz8nXyPumCQ35dfTr4dPqZsQBQol/I&#10;Ou7N+/saAPzX6BgCtzulJthXPUu/CShfwPvzWxG/pQJsNgiP55EXedBCyZL3hLU31WWMQpXGwwKw&#10;ClViZU3LMH14j3g/GVKULrdBPZ9CXXhi/1SDi0J/b8rBR1dL4v9PwD8sTPhnSsV8wcpMhaoCjOcJ&#10;vp4KULnjpZnJI5Ixc6fs7jYRBdaVG8TpubEJ5+GxPlM+utWNp4kPmpljvsX89zEsxrcAdT59Tv8c&#10;dQUynINYP/Im+PTSL5eefvrTpz98+qdL/5vLHy9d/7LpHpZm8n38P33RWFA71aW36ygtldlO96dg&#10;LGRkMkXZB5jVJfehOePtdJtbihm7VLTg9PjlNhkakBnFW8fIV0UXYrdQ7OStQrdCR6nVtPl46gB9&#10;OmTJ/FAheJRcteyobAD/b3oAK8Aa9pLgXprhnOUY2zF/L89v/t+PA+oejcJ/rr5f8efKfN+vuoDQ&#10;b76fnogL/++rXh/9vr8X4oX9Tdb02TxHPMeCS1ynjovi1XZil74dLDH9zgx87ND4j49rLh9QKw70&#10;/5b/rzi5peAW+QtTeuA/U9QKJWLBf7PV+2D8baw2PjuWHRu5oTyQfN4kXYbVHF1zrPxzQjZohnzh&#10;DJUnrXqFBkCVLjPbi7YtbFc6sH44f41YgF8me+/Ji0v17pRbJfUR8NdypViLx5wDj9tS5FBt2btZ&#10;RAHQr8brVHbIgioGqA/bVQcQl1S6sCCOEUtm+dsAq7B/eJDsYxlLkRrgCBobHqRnFlUdC/MsWZ0s&#10;X/5/G/xjCWVYCHaQgcs1wH/nbpdJ534KS+a5eh8XW1kuYl/FHToymNqJa/0Mqgas/6BZN74degeq&#10;BbKm8pagqc8uTGnvU4frpz4nB+QyWUHtID486nx5FHx+5dmlp2y/BL747Zbbyo+MVem+cXJkpqlF&#10;7cOx5YvBvOoGoHDf5lKFcip4LvyKbMtevK2aLv2la7F9jnRjq1YZU6Vg0XnIOkjWE0oOitmwyG5k&#10;18d/sp1dwwK61AL61AlgVaoI4POxBPF9sSOzgPO80AX6zedf+Hvz/bIKdDDXsQBUO/WMC/8v/m9T&#10;Meb/5fuP8P7wft8C8P/iNkL/hQWYvzcLEPqXzOfLGswqZAFmCQeRdzHDPnYgm1B3/3rUuC4RP6xv&#10;MLVO38/0lY0oWpEj7EX5jT1pXVh9P0luEW/c52yzJ1GyuKDCmAK4oY8mhyZwmB6OWbWM+V15Ls2y&#10;20wj9eOX0RNyRM6NZq4K7pXP8Su2ywV1SIoFCTXEavKQIBJmoEzmJDsdGvKisBaylYoE8rTwJ2Um&#10;qb0b21HVeZqdyn95m72BcuU5oDiDBhX+fQugksVteDxaV5109l6gXO+dIf8p3i874fFFcifWH6Tn&#10;0nF3F74Ex0etUMtjuhgfT5+elHmxVZsp9cF/eAJvjs5uqq6NXiduFVuwsJ3iLFpW/VNwIa6he+jC&#10;EQPyPcEAvMsCtPVtp/uGOvNxUiqAaR9XPd/0XcW6ka5z5Ax9mXaJNZVmbp9Va8id0pXk5FSxvdAB&#10;ygUJ9fhhMROyjihR3UJh4PvRyf2kZnK4zawKky9YgO2ql1Gv0yzw75mT2WX1t100wO+DPSpeQn84&#10;b0qDVwDBoFjvxPWE+uO0EQOM7VueyK6tygI+YkAWEwz9igKyxHY8437g/1K/vuaV7xf+Ub3WFyrm&#10;4/t/cX5lceqGdOFZ88OKAdqWtHPrIevQgPTQw+BL8M8UI7VcPDFTjJtUZfaiG3SSbhAJpgNMYVxZ&#10;QhPzejyezn+pV3uNDbpANyNn6NnHkU26oI81CUltax2dyyoNN8j7xzbQw7Ar9QvBe8j+UwGjAg7v&#10;rY2PiPmiCrANXmP4BnXBiUn8qLgEG5fKhMKD4ENV4kE6l84NgROr51K3rRYP4ehC/o58t7rb6OQR&#10;vrBeKu8cUZ6GPIcm7ekSNe8t/PvHwT9ozuDLw2Ba98oyto3xcM02WQk2gLXAt+T50T1OgSobGzkc&#10;NsUEOFLxEESbPWChen/skdldJmbSL/Cv4NlWSFRsk+XK96/I/1PzRUfFqzldVwch61DgHcITVTSQ&#10;rD/sDtKaq9HGdeYiesqk5I8TCw4RY6IJVxweZw6OWYNJd5ZP5BWaeTKkkQ1W1wqjpPFgcBsYjTy7&#10;0E+e3nbZwcVtMjL+cfU56HgXC9BkD11yrKWo/gi4fvD3Aa0OQSdc7FlsFd2+GJwPHsV7sLMwfpLn&#10;0CXdtvyl+p40o4CKNWtYw976xB+6JJQlPbcGoZ/r5vdB//nfBZQvtqLbsWruA///g3pD5f/pWLac&#10;/9/w/uusHqGpl5uBr8nrSPWKzYBfsj4buk7fjlAvi9h09NcQ7URu+MgEvZFNotxD5zZrinKvtEBo&#10;CytYAv11fP1B6B3rEL4jg/kStSxUv5BvZzshemjFHHZNBpDxPKYn4i3by+hb6QtQriow3GdshZWA&#10;qu7suK0lNMpReiey41lun8VmsQ0YLh1rw3yf8pvkSAzxzkQ6N12oYx1Vw/ggDcZgKuLny8XZYkaz&#10;K9xDNw74a4rLExXEV4RPsXksQbdBM1YB0uX9hWwyOxZJxI14HDFC/Mjy/Pj5oQL5Tt7D5bqeqXlI&#10;8v+8boNNt/XonQp2ACeTnlC+nwo2OalJKl/iAMegllk0uiOq0jZYN8ytRL+bqzyOphhm+eTLebKd&#10;xAKxGs0ty9L5/08MExNBF15fezjnsHlU8eapF7jjaRdL4Xkv4nConP0/Uc7o4+g+K8bdCuzGXJ7H&#10;5xA6DdXqUhAOB6BxH6Rr30OLEhN+tQysgEe1E3DXuLonbOWs4N/VK/Dzb37z47ef/WYh1KWDSGuN&#10;rkUfqcLNa2htuVWnzXFWyaDCvcf6ocy/abYA5k8XNfFHFtGmCoY9Kl4Yb1rAQhbPLcVXzItx3ZZ1&#10;KU+k5/D8mGLFhVb4jhyRsSTrKb2ojilOPGfFq+tk+WUp03h12cmdwKbzFvybVRAblBPakK8/txOL&#10;F8F9mPrL6AE7eI8+5Ll3mFB9yGOkM7acl1jNgfMqssVrYh/4+5Evszeo+GIVePmoKmEnqgb760th&#10;P1hPVDNcrOnDptwQO7NkWulE8aCqtUtc4sL4rK2AMjw6i6Vkx+k8ZYWqs/iLxCAF4vm2mKciXzgM&#10;GpQ1Sbte3svDMLAJaerhHDwGdFfBq7I/WAcWpigDc1E8IH9qnrzUUawoq1tCMYC4AMalgDfp29sG&#10;5S1wrs2sxa5jFeV0cbpUL29WptHxmVKTvibsjVeFifHYhuIKlkdc4H2YTqgocihaSHv0sj2qYWGs&#10;Bi0K3x+k+FzEu0mqcsQAtALxDdtQByazdViF/IcmhLEVqgDMO3NsMof1sLqGrGTGVvsigqKi9f/b&#10;LjnjiyFWBmD6UBNDGeblmgUxyiZRh0nSmHrhKldSQV4ftqRYIGvZR6l2waGYl/DIdmEhOu5bURq/&#10;j7U8in3r7NJF2o2sBufB+ZqzF+3GFDlU16aipzUmsIA219pONxK+AWOjV6kN5tvgu82syKmiFO/i&#10;a/11rhE1ZAHcL82szazC4oRuLfDsPnFFNtOOf6wVvrMsqSwApUy8UMyQUpZ23mUOTHzpJlPDYB38&#10;boJsGArd00vMtctf48fZiAegXDtWwt8X+PmXkQPdwxG7D71AhEFLbIJ/Wca7aN1sylaMw++DaCKA&#10;bun6CegH66zeIGsgf0HOw/FVH4iWPtYaa1rjhB4Q65kVRzhLoJbpnaryq/N7M+UoCxBbYwqS/pZj&#10;KUGhQXNmUpOu/jWFcqGfLmZy+PAgUAn3QOeirME/bKshRIL9FtqYOAHGleGUHwX9FgUUFVrehvfY&#10;2yrvnKNfMeI8nvDYFtmhm/QuPaxsVN58Q5aHyjGxgfeh4mZIlwVkiDdYD+xcry70i3XBp/I91ZsL&#10;ytVYpGBWQj3Zs+BfikhKoVWE95D/76WHXNM4WLlN+ss3TPA9YSmwJ3z6cUrTbegoV3qerg4xStQQ&#10;nTR8Q+L0rJIxgVLCMpeph9PRCuPvxlKsIXQ7MB+Bs0slnyP9GGz14V/DdAv520WMEBK1+bdBbKLH&#10;LhXfjdmKcPAkranCyitCPqoBpMfmnXksoB8Nf9l19kK3AqwmF1o1rYvmsAyXcKzr6q2TTrcIQBxQ&#10;DNB7CuniTGJLYk7UHWwjCsSGP6oVnDMl66D2rWDX8H+q3BExQRZwE699cL6Ow0HkIBoZewmmNrAF&#10;fDaYFc4VA2QHmzoejdx4GTUdgZ6Qz8dSxG6IFbIh4V/WJJ6F76cvFP8O8sV+3hr7sQxoLKtM0Oi6&#10;o3WswuMOa2dJ9YF+eiSy4Jq/4zVXPQmqA8BqXSbqbT0JrSYB/vnNV3KsGh3l08JC/TlgswAeJS0p&#10;jSCufYF+n6XIJ6vOCz7AF72fqlrhnaWjhX7xpJZVvc6twM82Ca+VzcoSl7KTVkW6Q4+mRwmkq0Oi&#10;Q3b2Tvnr8nT5Zul6IU2sIb+qugLvgGK3KMLt0o6ijCyGeoJT0GtYlhW10swrTwPzk336n9FdBsnq&#10;1vAtQBFtKKeeygYs0OKifTeGfp8pqVYA/olvUkFmB8ooUEkkO7EQCo9Kh0hbVHlNxcGMWHuS2Uem&#10;litUn78KwEx4jeNzC0AN61O56Odz/Puo9y+ld4VGIgFxWJkLrI5u5/AEsSqOb2d6hg0GRF8ReSaL&#10;FOSUWGmLbtR54sG3AXZW0IUVobOpHbGJMbX5FOSTrFrsV9bkG7rnCrqdhO2AfxS7WYM+wxqaAf5z&#10;Wfzn/uV/viqtIJyrP0ge3/qETDX7mdOjy5ojUFbI3zZDEVaW3aQnC91EBDDU21/QjBWIDZHFH5X+&#10;3cJmplEEWA+oP4A5vY0pWhxQQ8DX81ixHF9R75Pb4T7ihrRuZJRaD+tYCeVkvcGq1gHpMysFY+XV&#10;0QQ3hpkryGIPRHWhFNasWK8cudZsBv/8NWbksroOs96PUR561QEacHg0w6oT+u3FCAZpfLxQAMrl&#10;5ZUrQkuDKPX889rco5yOj0+wWNoBzdS6hEpYjCHb64BVHmMdEULu6zm/OtDhuo9+sq7Wk+GRb1Uv&#10;qaYcMmI7WAAqgwobUcD+VtWFTfbJsqt6B/QLtwpVlxyQ20fTSLXYRIL9H8Cp0I6eMTVjr1IvfJ2f&#10;VhcfOLPOabBKfomdzZV6gjP5vE+egO6oBs/PuIswcvgQ9wxS0tHEBjKpvSTqVVmfVD8571y7ci2o&#10;CEDeEryDLiarWdHgws8ri4qORTfor20+CoVE4ZtXS1aZz+6mjqwfu5s44rWVVVKedTfVy5LXpbPP&#10;sM+6QN+aFWjdlTZcQHlxphAUNUK3IqAaLY6P13yB1dVkbfL32i1ra0xJry8LIFf0Ua3g+eU3ZIaM&#10;/eD3rVYA+vXXrrPy7enlafF+ywzVmZ4XtuXFxX9kAbIB/sL2X0Z1W8xG6K8rZoD9JZ4pXXCCgla8&#10;EL85iWTh8W9ZiQW2LzVsilgxgtvcexJ9G4+M1Yjdk+anXXW4yP/DYqUBhGDQPzpyY8D/Zhkvhq/K&#10;abpKa4joEpYD+hUDZBVaA+KEqU8xKk1iYhcgfwYEzGI7I8RtqWI8nVh3ebYI+okqYhXq8hRGtckC&#10;hGxtOzXVGMT/8fN49sOamFCzdGi1AyIE94Ja/36uYQvUpqnI3X1cO+C59hw69LAidDV8XyoArm+7&#10;vVuYy7C4Dz0WFkvKh+VmHrVjFi+u7/N55UnFYfyNyIH1wulzN/OLxYcFquWsXCfOx3wx6FWWwAX9&#10;GfqV5YVb/F8ncy6z5+ih8T7+Q+u5YWX4aMtwUquaITeUhm3hr5PKEPVTC5EfLi9Ewu4R+dI2u5Pb&#10;JoaRtyEXpHVceRzHe9mh3GkaTGJ5Yko+W0KNkvk5SvRSjsscIHxNyFRskHWAXZ7bTasu0o6RRzJO&#10;xKpY8KRutMv0sfqaqmRB5Ot0To55+miY9Ldnqp6gzyOLXE2Qa8W38RvyybF8GBrZZWx59jxXpFoB&#10;+L4qT+93yMH8/dVTPnvDMYsMl6+jfmHxAfPg8bdxH/1LeHdheYM+HvEY6sJCPTqACECHnDJBuib0&#10;6/6HPO4AZD82jx+hxxluY7mdEWb+0Pis8IcVYAEvsKiTaBb0Z8EulR4isSv/P2YqjpV1hWHFBtBM&#10;DJCF8HtK7aEFUW5YgHIjigDKeQ+Pv9B0Id0Db+M8h4hBXCBaCP9C+GxeNjBMb498Lpy+PJnPskoE&#10;7ws+0LwwFH4N7pX/FwOSlRyyRicIN37Tqb0+R7+vEGQTxpGwBanlZSyk5S3TLdGZ25zb9JbgQzMl&#10;HWUG3zw71Tm9tmWN9G6oU7i+jm2Tu5Il7XgwLyJAeJQVr8dniyul5YLP+5epEqwU7VcG1VVuyRLC&#10;ruOS/eGVWJUoJfQLg+h+viMf91Xq6MoTDciYum5XK5fSV6Rzj6w6/diAqbR+UrHGQVk0imgNoYhn&#10;iF8MUotRKrvRPv6aGXDpFbSHvRMWRi8GnKSXPkqfsuHhk2cwpUFKtbQ95fKpE5+m6LCmlnlTswM5&#10;GAu5HWlc4+mwevUBdVOrkd8FdN6AR2jgHnU2NOCoi3KrjodH+Y1ZQQdcJ8gewYSk+s3HEwdUR/Mt&#10;oS1mpvygxThiGf/75fyHWsFNrWx14e+N+T83LXCKBTxjO7365uq0MRlYDCs9R0bF/OX7D0ylPgbz&#10;KGL4vBCO0jSdoCyokK9NtqF7xI60vaC7zde24F/qlV/INB3TTegA7n/ML6EVpJkBkuJVvObT4/vN&#10;HiZBvtYQstdAO/gWIAZwCCboitM5AGzTxL3ZDBageCC7QQ1id1K/WmuC3AnoX6EGpVUWxKkPK2RJ&#10;wYg+lTIjQr24uDKd4kbSv9IBhnExHjiPXzMw7lSBGbGzgi1/W5VOBTZlypf4oPuoUNOpB+aVKz2k&#10;Ci2OtFPhXcAsyMV3w73Ydso75UMQj53RW6r4YfgvTrrHkcnxHSwjfD6TprzPCp9ZFi3ssW4Fel7M&#10;fpKdSzah7xg2M+wuF+BDZifYGJ5SLD6Mbz+OM2/sHPObDqjQrGEB5FuxF+lp5k3IA+gMTfAoqr7a&#10;lO9chLWjClK+RmiSLTDsp7ADPC9+PXWEEvd9O9hXDOB5cP5kj9oEOa1iusDEq/Jb+izg9yipTbHD&#10;+oKIHb+nivYo2ks2c+6EQ3zyWQB1C/i/skJ9UKP1xfdQEd3obpRzMCWIKXRm6DUUC+Bm/P+U++tT&#10;e4PJstL3B/4v9vNMuR+wr8yPxQLrDz1lguC57iNCbJGr9JEs9C+BaPl71ark1Q/gPooCsCKOw3p4&#10;rNC/RATw0a/8qJ6pOCBLgInHZvHv+PLxEbKOw2TT+inmj0wlP44c09Mu7w1PQcMOkq5FZ9QvXEYZ&#10;Ta02vg+ff4sa0K9wTGVoGy8Ff82FyXEPVDkG8fq9TBdYPMBqzhmQooDyIcqn4xGZbm+CO7o6S1Ra&#10;4f7kVPCkftbT9/nbxoxAtHw+UQA2DvJlFeIvxozMOkA26wKAVzbxoYvKl6KANnF53UsEMW7UkjXx&#10;KOrKvB8sTCtxyRaxtmVU+HJJqrml+FFWBRuWh08Q/tm4VxZDnbtQJQcQnhjB88r3SrWIB4FbPJ6O&#10;gUjuY/ISixBXhxXljnkkVqEqBL6dHit65daxgfXQIhxoeEy59z5MvZckQ4Cf1TnHOKZ1Sukp0sTk&#10;ojMfYS0bvqtJ/A91DDEfGPyA1+2L27NJH1A30F/rVRAOG6qLl3pTmpFSf206zxw8nc691Cnb8+RR&#10;irWCUo9S6jb9HevhOvRoLOdnZAF8on5S68W2YT6PIrtRKcPMOP1Q0S6r0rWJBEf0hQj3mjdWHOil&#10;FQdZ1zHRz5raKnzI/z//7JnNhhn6L+KAasafveEWVsEkzZurSzCaA1APikE5CAf1aNmI8kLk87GA&#10;x6BbVvEiss+lsqCKEb6l4P9tFSzFgccoUZ2zSvivuW9Zi+txfGRihIzzi8QIZ3eRAh5B245wLgt/&#10;DlSeGjYCO82IzYj1UA2TBXCuo9is249rcjU85uY6ZKq3izPkvNkmzvB2yvMrLzTCGoRnCSoH5IzE&#10;vYZvTJINr+H7ZQHyltK6Qh5Hcit2fBLfL5+ufZlc/LbPdUCt/LUignYQCAbFjMhkYg1SATxSvh6M&#10;6/YHNtTyqrwS0YLX6sj3W4xQJBBLIgLw/uyWeRXyWeetsEL0ORT78RSf8PUFVNFEM/8aaxP6Ocan&#10;Z4PxZHz/j88eYAF+/MowN0/M53+nTbFBSlcqmc5RLIDKc1a1MrpHTH0383zb493oYvAsnkU3KEus&#10;jCm5UOksKmaqQ6saR7YGG9gDhXBPMk1NrJYVwA3/Qr/4tixBzFy7uD2xxh1kYXXof9UM1R04lB/K&#10;n04N5WQBvdSQewpej9i+S2n+7ShNd5vj8N6ygGquBTN1TQ12qYrt2jqKPSITcYF18LtRLIA1Fy2L&#10;yowxNWo6q1ntl/9vJi/085sVdoq+/xf/f+6j37AuvEv1+nFArAjruPz86rPL0zAgUG5ZTKH8xJgM&#10;eX02y+aI99hxalVmI4oF8vWbyvOAel8tK7ej2342cl9nzcKSpEzFWqh36SwPyvxjAapsqcdF/b7i&#10;/4ZqYz7KgJ7ZiuB+hgefgF9yJrz8k8pWaZssySz8XnEfdIP/SSLNyDg50xvZGyPsbLwyj6JzqIqv&#10;hyuQ/77IpghNfNO+/5TytTyMWAy/GtbANwhGzQJkBYoBIJa8jVmBj3jlharGfAz/2IAYD7Mk7MK/&#10;cke+BUghy9crUsiKbL0VvYdZwgorHeq9sBBTByslMrZaIQELaMlaYDjy//hn/LrYijy8kC/M90G2&#10;+L8yquJXYBw7kaVjLdwDM5aapZ5GNKBard4nrJGa82HxLE5/Sky+Z5LXJFOD35cVwDRs07lmWPdQ&#10;q0fAQ9wJ1yV7RARQDkfol+btE3WYp6E7tA0TGnIdPhMxh9UApktDdLkK/9roOJ3q8Sl63Cfkn0o7&#10;2NqAu9zuJb51enFnfCYn5e7wTuLDqgWT/09IS5MHPT9X5SqZVNYiYv0KFHMEnWGTBeBf3Sb0sPMd&#10;U2lpFT/wfzD+iZB+xLllfMSfYgG2c/vN5ZvB68HnaGDhmxiAFYjhnJCn16TKBrHgZSRCZ8Q50vH5&#10;sB/FApiRvsGI1v7ByytakNnBYz+GuTDvGNH5TrAMbENcfpicjnSEdTlQ4VUeyKoA6nKh8uXC/Zn3&#10;4pEX3F8s38e/6/bAf5f1kWfwi9sF8uHuJJ5/p7CcR19QD5scZyHHiZWx2VG6S0drY5PUh5dd/DyP&#10;JLaY9xMjgB+Tx2iCFeENBnGOvioIFfcXOoR8aVV/lwWIidgxWQeotz4gvmlhXryFv+JJ5DHl+XkN&#10;WQPXxJH+rl6Bp36vAJEETeBHC1VlFVlkPXwmrAUFSpcrupiYoOvL2Apr1LrDY8soWP4v2PQsymAS&#10;vgdLBNUXK7rwv8QqTOFiTbqlS8ULjnHpW5NDlMCisBRN8/vVEMUfvit6FxeDmbEdMlIzuZlcnyqB&#10;MhqyFXgK+Fw3O5GtsLNSnCbYq+hb1Cn6o0/MkDVKLaCG4WaeYhG+pzc1VDhlbSgyxSVxpe5U7xtN&#10;lWMt7LB8dqriOV22U7L3LmpYFfCecS/q1GR8OcYRaQUUiHSDNixG1rJqm+purMxL1miPz0SnNuxr&#10;N63I1Cp90ApYhUUIP074sUK6QQr6Oy6nQ43om6ucZykwTd5/y6ETCKuRxYjzq1dCmkGcJzJ2EFU3&#10;xJ3A19SEH+sRIWWE6Paxiq1qYmI3xAMsBduy52+gtM+iigxn8cdSAZoIwSKOo/1YH7s44IhqZWL8&#10;/j2yqrN4ZDwLu2UV5oRWgFasQMnFj6Ph8e1iE65DBpFfA5uZIOeE6l7JreSq48vYzQrnU+KvqmzK&#10;RtE3IX8rS1HuhEgKytAcQot8C9FVmsD3+dLJsgqzHLumW75VmGVgF1W/P5S+UTsOmnVP1XZVzbAY&#10;LEi4J+/Ee62wqaPi0NNrCeUXlqjogdbAFnbYyabKKnJECr7RZbSR/L/q2YqK1LnB/7BiA51HYYsP&#10;Qr3qKIoX/vFBtg9z6oMuVcasnxalGgadvh/VJ0WTyFqYT2jDQJfpreih1cAe3rkL8tnw0qyTAvK1&#10;0dNDHRLVHEfR8R324EvKJykSkTEi5yX86z26KGSLD9TJh4qstsxKgA59ILZZ7xTxgn4QNuxSse4o&#10;8Yh81HFcCmCPPNIu2X5fvfg1Z6p3qWqunzDkW7ywqhv411+dnYN7yEwxh8A2n3wE/+pNNYkVF71C&#10;QwEh/dm5MjDka6KS7mrfIq4HTv87+SKdc4BNXUNUv1hnve7UnZuhLwLEEtCOJUQPoltRjoam6bH7&#10;OqCYAb+iriykjozXxiOjJ4Z/xQyswzapXmM+5D5HxrT2tyLLGdzn5vgd947rwI10NrwMykH3DLAM&#10;dq6hsRU7YFCT1EqpoRn6K4G1yEyuRWdLq6DOAZg/KKd3YmIZTqRzie1gBzv5FXfFpc4M60YVw3H5&#10;xcWK+N41GQDKUMN4fVSwEGkIt2N+FRfWJD9tvpp8DrVgagZ+XYBj4khU0LiGFiDHwyOljMkVKUbo&#10;kfB++XhwNoL31oYiJm4cYg2KRf+fsbPrbSvL0jNykYtqwA6sadPikUygGTQLoBEKIKtEiYcSARGQ&#10;ABMoBkPblEXKvNCFLgwkQLpctvVV/yDApMufsqQ/kFxMUrblki39ggAzgylLsqvL/2ByUe3Sh13o&#10;PM8+cpfnbrxxTIqfh+S71nrXu9be2zjks3m+NhYsgHwhsZcpuZL41zLViewVlzPh/fG3+H+whtdE&#10;cTV+GDnoEMTfDzLIo+EkIkxup73R9eH5UqfGyhOLxSp9Hq9cv5lRMRJr4B8thxkEMHT0I5RUuj1B&#10;PkfIGZg7jAVQAcMieRd1+YoxuIpeK57tp381/nT4YCJNvxQ6UdN5Z+sddIDgIfyk7rGANYY+QiMF&#10;Hfjxbu5G3yYVYjqKnL1jx0/w/cesq5cwJ6IT3ePGJRkTFWSGdeSbmZvmDO7Dkb1b2B+/W3kaxt3h&#10;2Y9yhYNP+kF6khfTGRHm0uv9Rf+eMeDfWU0+pKYAmzJ3+PfnTpdTI6mrmdVsf8rbWZGatbh4ndNp&#10;bGP09NUUO7eSQ6AVpdBQ6c01C9bvW0P+gH1iAEPmk/j8E+SDbJhRaTQu125OteszNXCtBRA7jB48&#10;GvSj9n/QgvD7rjdVLbGWFHmbKzkdF8io4DtYAX3G12r4eesItRWGu3IklwFF5uA1fmcRBrrMCkR+&#10;QIZIBh9ahiiZ5dcRUbKoE0SfZLrmxqiZKjr8kryCKOJa0IR6Kwn6/Z19/AeL4N2Wm+8mfpn4ZTxD&#10;rQ5Vh/fgLGA0cJkGz1Jnbb7ByowRgQ2BcXDOZw0jXgfd1jhUVsW/CqUYZ82ViQHRHerQ5gVEAXID&#10;GU9VCwHnwa4C+rVI9S78v3wuWIDnMRAzD6d+P/vTJ/IesMfhKl57eHlW9qxX41d59gEQbcwbfiYf&#10;YnWWp9mInlXYT+UVHTye70Ac48tj4o34h/s0mO3KfL9KwxUvY9agkDUSI/nm0TH1/fREeakVp7GA&#10;Pap3z6gLE3dA/yArEllTULdyaJVHcABy+iHOhIFFgv+7eP6vxH7qbnQjcyn7ZeHpuOMGUWDso1yB&#10;nVNZTT19msrYiUL6FJQ/Aee7n6T7nnzyGNvo5949Rv9psf9V9gnVDmbGscbYarYTpU8bD0aNDTAk&#10;DnDvXjRX+66ynsetTDvzIDed6Wf/jRn7RckQwt4oMBw7OgcvsNJH8P4fLOBVLi5Vyp3a1alpKind&#10;GuqQ+lDIOUK/KEpQ6Ib4oIYOD8Bi3uXRjpxfg0XEKAv69MAsml/jH6kEkBdsENMZ8deoQeEa2qMc&#10;Yp3fW3aBR//gc7nu33hYL9vyE5CNjww+U7+Fbw6cP6Cdahm76iQ1gFkebyV4W9/PI5fIikMtmdeA&#10;4/D4lYTfN8am3o9jARPaFa8G0lGGiEL2Yux01pqdWqe2HPIeaiWMUPm7QHW85Mrk2Dj+Uj1M7q//&#10;H6yD3JZsXuYWrFnsh1VMsQswqFoSrNCcBWuE7wQ2xlmFuQ5kkuFzj+HDn1FDGChfgUeIMuu8YA3O&#10;Da8nU4fpy4VEm3sE8L8z+e9l5P3UeoP/9x2NqWJ6gF5XmX4nrHxpb60z6ZyRrF5khDAyvYL9b1b2&#10;+R/0Y8XHk8Sx+r4WQKSxU0MVlnovbOyDBaCNkpUcW0lDQfWs9skH3IODfQgyN0D/k9ydXCv7h9zh&#10;xNPxe5Ubxe5H/P8A1NMPetpVtTzE/h3m2oD7U1gBuTKMpq8Ces+dfnvq89SN7OPCt4WXhTv5O+xw&#10;sJVfzIzi8x2LKR85Q6/QAirRKPif7lvNXI1GGOXUOVbxfonq2t93cObbU2/PluneDLVcfk1Qjfaj&#10;Tw+dDBdCLwNepkOvSyXoc+NwKLseAgJUQrUAcmVrAXQCDKOgxMSJnFUwMgEqB3j/BNGo/6CfuuoJ&#10;5r2sm0XDkGAdAc/4V9gEHhNPRL6ZoDx5/gq+Em+c+Ho8pOgGnb3A6WE5+HpupW8CxLMuBXGCV2jr&#10;7UX/Nv1ArmRhtQt9SB8HLkFm4PWzjfcT7yfGyKr1gPCiNr4+RJgdGFJgP7WqtT2GVcNETwvfFbGO&#10;3W9CFms1LPAfuFvCmYxUWECTuXqgxwwBP6z/B4Ur7TecC9Yb1FzQz/tqnWYrrhy2hF402xisU0PD&#10;gw9QYRpO3QTVYXakNX2HVmDVF9RTr+L/sD8M/1vJsgPIjooY/22mwZoycG6y2Ym9CSoE9Ec5h845&#10;pDwKpKsP7XtUnjHMePEHrLFhnwhzDSfola3tsxoc/IZ6sPVuVChigPgH8aik+9jfTfw9salsTqx+&#10;dAP8X85ewg728k9yd7NfZlqZGwX2pkB/jT/i//KXJAdIsG/vqGtSi/3+vg4cHm/OeMA73Mh+k/s/&#10;hf+R/xYL+L7wbf5JHr/eB/5B/QsyYfbe6HtEL+kWYzXLs1gvncjAmE6tZhcimVGHoz/18tTLYAUP&#10;cqKyOgSnhx/J7VFB88yHoRpOJZnYOVNHGxMDoN+uYJFPvZd7wUSiY+P/0YVYfwKeRAWMXbjJCgK6&#10;1XdgsQzm3STHhn8xZEhUY/X3ePdlUJdknuAaROPzfS4+2exVLx4GCIaPiEzxytAKZPoJ4pMcwL+J&#10;6VgEg464NWLDNjufrmMzZsTEkWBh+OrmICi1bvAIfrQNCnklLCAwHq2sQ+cRGS9VvVJ16BjeZ/yj&#10;HxY+eP7CfSyAtWXhDGS36D5xXUtLXkXfX8WueCcigX2v5PcB/xtUnrHOUMXmfFqepV19O3N27xkN&#10;iBywpUGYkmOMjp2vskf0wuF9rfWCf+tfHKys+CCwbvUfNJgsfofchJ4WtM5jFNHZhrmGes/RZMhx&#10;nT3K7otawPHkMZrP8cS7iVfjr1BL9ye0gFdWc+syTlZUZU/d6gkj45WKWABsixzjJAcX/VgEZ8T6&#10;7PAR6gZ0htJtwf+XmT1/I3sDv79LvrKbu4M1PMldiu4UDibuVj7m/3B/fL67ymgFu5+wFikRwKwA&#10;/ILYaVdpYv29K9GlzMt8qvx2+G1R/D9m3MsvZM1/+/H9q2S++vwFqwOoPA/pJr2dEvOBEUULzJNc&#10;jMwPPBbIn/tTj0+Vo1tEcj3/KyvPWf2cnh3fjjffyh2jPMCA8P3vqQ9S9Qr4F99Uvsx+y/p/5lah&#10;Cn6HBktugLotCzJGr+PlrZSZ9a7XdurrVFo26jv1jdrOVMiPmyiPcpvWMh4yYUAB0YH5cCvKZJKx&#10;6ssD6uHiciFxSgarD03+OrES/Hz4G4SJM3b89diZE2EbIWasYFOOwE54H9c4fdR50VvnUWARBMK4&#10;iA5dECyHxz/z9wY14moMypOuL3dZYw2gW9GzXEweAKtHnWdXG+IOe4DMGT3wr+DfvleZTQdlPpoi&#10;K653m34WLB4bdw4CeQv24Plu8/475CvVKTNXLYA8ltGdIvstsKZ78PvWAqwGPLP3iNkXz7AAB7wb&#10;LNLFA/7R8vH65tgytETfCTVh1lqsNGfAv+uqHIN61qIgAoh+h+eHQkWfA9GL816GR67wWfgO2lQE&#10;y/ZD3GPuvarOVyo7vKcH2hCz9jfZfcZ5ZOxE4/5L2a/4X5ZCRS37xD3Jsncyf8g+Ht4dr37E/810&#10;D9A7nROj7uNI8lfWJYs+T30ejsvRlcylzEHxXGmkPFIejXeL7nTzIDcauVu3XH8hNRJmwoj/1cxt&#10;cH81tQATWszMgH0O1KIZ4gNZQRihsyKzkHl56vEnV2HuibYzOOTMF9Att8fXBb9/wnvw68X3RTsn&#10;1ELPYwFgPUb54y+shRocHKpgTZk54cwIVBFy3+qtjP1fDjrBeM0qs2lWqCNsNHbw8CCsud2kDqle&#10;BF74pjm41K+rx+P55fJoNnh+fXbICYwNoF8fLeJFNNYCfrgu+5/D588Hvw/bSGzCXzF5LOjj0bMh&#10;kohYEcie2BysWwGLYrUe7peF6QmNJxvEMftQjThk6E3wXuCbKt2PHmTGsHSrp9bK3/T+4vtxxkFp&#10;RWEX+4vtUVbYG8WejANalr1/ai0x0cf1gDyIU9pg+92EvCpk1PE7FEtY0RTa8gn3t5eHdZ7h97Lw&#10;Z/Zg4b3gImHsMw/L6jLZsxZQI4/1En5vZayC/59hnoSrGcfNPXX+oP3j+7m2z9+yoVfEjiRudPlG&#10;sUy+Y77fKSM3Sif43xT95LZPg94jA9MCNtnZ5i57b7gL0x32W4Cf5+/ak5o/ImuXBR0WmLefT9eW&#10;W7/q/64hbQaM/+cYZT8Bx+jpkb52RJ9S5nLmSuYyHSGXM3v5dGm01F9Ks9NFFH+eTWVGMqNRuq9C&#10;rivzXwTjYB5VP0H4qpaQvcqtM+THI2TDMiEu4Utax2p4fD+1uINT06mkWvYa/41PD0jX44tyjzAz&#10;nG4K+D4KQLAAvP5gaYVK8PsCfAs1VXSP2VEtSwD9xA/6Tq24OSOZtZQzz6g7PKNTw96K+8SdgRKZ&#10;AVawMrVMd5x9o2qKwb+Lfn36CfMH7SJefYa6rRqRVqKiKaJnwSaHzyED8DnB78N6sAC8/hIzIHm2&#10;DJ9fUhSf2AQcaS343Q2iAwxk7gV7Db+gg3qJFdrMLMwGsETsIJ7SsuTr5hHrLfo9YUXv6Vzgt1UJ&#10;YUWlbm1p6g3cPqptt99gs9amwT8r0JeZnzOKL07Gu4nBqXcwD7h1g8dgbY9ApNxpvSMj8VFmDu/A&#10;+ICsqlVlvcZnGTItutfo4yns0R2N1k/dJfgZ3p+5ZaxmZA4KSotR2ZzXWjERBFTDgbCA0UaCflam&#10;IT5R7ZroNCLOYKChBeyNP608G38WutzkQqyTOqUt87mpkFwD/Wso2lFpL3c3czfay8KD0J+MAuhQ&#10;9MiB//yTwhOs4EmSnRIHOFPUob18NIQV5A/z6aHNHPsdtz7W/81dE9SL29v4cdB/up26nPmS/MEd&#10;XIk2vP5hob90UEwzfzQqHaH+Psyt5tlJ8lQ/NQAjBvmv/l2/D/OXEcF4GAsfGJB4D5iHASU6UYgV&#10;WEXfud88iPT5Vn+DDcB1EisA8ViDyH/NpWqHlfJ3VD2sbYHzvGzrB3z7wIUq3SL00OKTYER0P6KY&#10;0vs4dmGMOcasOWT/xaezaEn8TRSwLzhYSqihzZJBd2uVWoL/gOKAba0gIBsUJnUBrAD06+/Fo/eH&#10;68Eq8NQn6JZRyCnezDnP0aoaOYG3nUQDbABLSWbP4HX9nXsv5lbZy+kRdrDYc002PDUMIvDx+ix2&#10;6fvwfljPNuqTPpk+EtYG6DAb4Ag/B0OiWr7eVHVEOyUWdZuPmLtWbpXx/2k8PnoRnh/fzyH+jyd5&#10;F86MvNdZPyAR/E8SF8ifIziQWbOd0N2p/cLl1LMc3318TF68icZzFJR4KgFFOqpDv1pEr0401MUu&#10;9oqLjX74FlGCPILqL/wLBtSs4PtnsLhuCzaGvhPiIL4DLjSxGbJh8wGzYZ4L/uNGiLn0L6Lh1ddY&#10;I3mh0akdFe5niTIXsLcTBnQvcP+9Il129mawA98dosDTwm5hj2oBnRYXYvxidEEr2Cxsn+g/9grZ&#10;Kyrbh+8H9N+G8Zd/M03t+E7uG/KHG3j/z+hWfZI/KCbotzd7M3sLPz8d/fOZb9CJ+gPCF8mVF/H9&#10;M6DfOID2k1qEC8GBGHTZoX5u5W5zq+/EnGGuLUT/pl6Bx0mvALk0bGv0dPk0fIksF/0HDIwFOyBW&#10;EDeoAweljl3irQdR3SJPxkbYLdvqQegxGsRG7D+SXb0vRKVtK6vkCe/zDyMzy2qwk/e5Kh151QuM&#10;oVmyTy/RHU90iIHSMr1hzrKXM51YSIJ8kJxYBbcGS5HtEDPCSKzJWKFOZAxREzUerBkTejudWapV&#10;S83nnedzP86TQ8vGeB1QYD4Mv9rBgrAC2MojrGVtnpjBGteuUMcMHyoBem6zd3nTMsortkIkoPZq&#10;ZK1VqEatNSL6n9UMqNdi9axCBHeyR2mxNd2eZp+FNKvcJTFCSyEf0FJQKY8mWQWG6kHcOJqErXNw&#10;L2wKnXI8IlJgL7y7nc9P85fQ6+1eZf4Ms1b20I/AITmKvT7deJnKZowXPSweDr8slKdutfqxD7Pm&#10;4/HKFLEgKKUzZMudVsQavb4/r8/ZELcmQ8bgYzn2K7AmLl+Ne8buImvf+AqfptJIw/3M7JiPmXHt&#10;iad0UZAjo1veJVLsEiueFL4E40/ynAc93zA7okVkZ07JEa59NK94MZIp0T8E07+duoWq4+rdWEr2&#10;ZeFl8Q5Z9iU6lDbDqxknyNnhGdYHH2QfZm9nFrLTEVoo1eERrGSRDggtBXbEeJ7VRowbi8SP23ZU&#10;qxgZT/puWzPgFWBQ1BjUVbdQOrWAwdI42ULIB8yQjQz4I/uEBumqQrNgfQPrbPax0t9ExxLeH3UJ&#10;naikelSNt5vbakT0YH5dZ69p5qrRR3oSKwbZE7c6FF9YLsUXGKVluhSrvN9rsi15GLlGef0ki1jT&#10;N3c24NBweQcoRc8E3f6vr09yBX24BwjloPcHX+7xxsjgynVgeZW59A/JiX/Eg+v19fnJa8mF0YSw&#10;mhfg/8U8uwDOuyIk+cmJBVTBiAzfGfq8buDPvHYLFaHEKu704KDX2vnACF2mfIp39BfsFeL6o9YC&#10;c507qJPEBytpIH8QhHtJVZahVj+AOml27d9+Fu8n12VtGOOL+NfKOrVddPmjQiU+HD6g/zldBmOV&#10;dK0Sp8t01jniTtxfHq29LL4dv9mehp+lg2JqHkA+MHk0WQnrLvmeKlnEJN6J+KA1kilHZBYi31oB&#10;+UyYQ612yjfgyl+oR+xlh+60xAyjzTwMHgsI/aXmBjKlwJOwAzjN4TDn5UC9jQKHrlJljLkWD32c&#10;Kxx88nOiDYFBB+tlkWl/kz3AmnbJMPaCKvuKaAgjLW6yh8E9Zvnso5TBl+gM3cIHf5eZ7kud/v6T&#10;c+YBHmQFi5lHzDYIHMr+InrwzKj9e7RvhHVWtmBbW3ltAbtgt/mBIXpHh1T7jQB2QXioECWz5p2b&#10;FMUV8AobsquUDpUH9BzZicrMYXp8Yf9lV3xeA4Pwy8ZYTRs4P2SvPOpiiAEDn8KqsIBZdq3S/8dD&#10;XX43alGsw3DE3I5n7HB0XFhvbLe28bf2gW4EFIv1xHPL2eX86x9yBi71yx9Yk/4/+P3eMhFgDVQ/&#10;7zGXrPWIFbbwXWS84FgNqJdYU4gZvNdaC83I3e2C/38U/D/7HTPPwDqu7+B7mD2qtVjfXWvaX9mF&#10;K6mssAI2/Wj0erAnQhzzq+GjWMuqQq5MNaOD7p4wpWrDWnKCfi5Bk8jCwniUq4eRGWAL8pSujClU&#10;bb2sTPEJ6t9kHmdHyrfqw7XheLrWH/9c7Afx6TJqKvVN5iZT3x+tzdTeVm62WQWZlWRALllzkv0e&#10;TR7yfkmFzA457c2qge+nJabrZs2HZA5UNZpjqFZYA1m091Ybr8bH+C6oOfAYY1hU2y18lWXnjuio&#10;uFcMGQI7VbJXJfkM1olVOmIsAB9KTSF0aIL/6tCvuYI+mxrwb1Q5t8AhmSTdReqiByHHlpHSkUbe&#10;ykCv3s/eJ2uiMwH0q9A8DAjEH2dQR6NUn/vwjfSBfjqH9O2uwW6n6fOM2cNCqgOvugr6H4L+78wM&#10;mPP+A0rRmJUg8T+UMCDf7eRgdg3VgpJ58vFwl5x2Nibe1itk7FRGqIyj1VFvxhdSIRNdYjN0QNjx&#10;0qDbEQuw18IYwKxcsD9mBx/dpWMXuuDfGd4d1qPTW8Q1Ihx9WbNTO+0dNSCwrIKYsJyg1/jqxoCQ&#10;+eL3ZUQJ4znx66weEZTPFXw8vp2MmfVKO2a41iRWmtvBQnbUlThXc49ZDpVO1ydmvWuybFBuBq5W&#10;BPbtxjAGcS6st/uoze5Fxa9ysMHSPn7DOQFqScvsNmKv0xqzK5ZqR+aueXHpihPLoUont2GAZn2/&#10;zCegD/TDcKZmtTDiixm2vbEM4k6MJ67aj9F40Vtt3az/lPspe6V8v357arUxUkM9L/wcWPRhkbUa&#10;62v1DjlXB8uYbnwXZpDCcLAh/fwAEWYAngWC2XElQjmK2eFnb4KaHoOcnHWWXIlyppWGkZkdqWrB&#10;1YgdCSej65rr+xOvzfRlbsyF2oelUBGjm4P9KsG+e7WyT3slzapRaW3SCM8AT7BkZuAUWIP9k5Ne&#10;uVPp04+iEVY+WTC3pffzPrnxJbLkx6HKYA/m+8IPajdoNq/DbH48bvQq+Fv7pB/ynAfO8UKt0Rc/&#10;wAroJLLOEJ07jRLEITMyIgRd6EwZ9LvzpPmvZ4U3D4NcOXRXv6YGmPh/fD+MSE4jBwr1Ajo7Y/oR&#10;K8xEIh7TDUw8kPFiFc4FgAGAL3srr9kfYRccVYHEAl5nwHtAfxfPb95cJXOuDvHdELUjYzrMtR/f&#10;BcMt3szdKwzUmd3Y3j6pIMExGPBwute8HX0H5kK+iz3Ic4wPIU/Ai4NhsEqcUE3qweivL/XIRa1a&#10;kcMsN95gpSGO/FVnCpYG/n2uO4KQTzZ5vfA4MbmG37erxorWTPNo4i5q9SY2TxaUq8asywLCZ/H8&#10;wRIaRAS8xDGZENy3FJe7qJZagIhJUC36g4/H8kSf/r+KpZGvUDUL61l4P9hVv7dyUK1XGrdaT5tP&#10;pkoX/inzNt9f7o+v1s+WzpZSpZ8L3+ceM0bLM+VKybkIx8xuZE1JrYj4wrtiY7KsWaKLMSdiXlm6&#10;UWlFrTQ24N/u60BnSXukNdIepYsI79Ha6FjtOw65gjEgIo+gukC+IGMyDtBzBLur1O/gs1kbr7yH&#10;OrTH73gk+0nWTXPVgJo2oI7I/s3s8/vrvAKz5BnWuqLLgf+nQ03sRvYOn0Vt9ZDc4ZURoPBL8U/5&#10;21GZ9UNdWc7OBmpTWMIvxADUSPD/nKEFMDOMvtEfctYLRhjnUEOpKIP/GWziOypgcBy+oYHAO4Iy&#10;qt5M5mu94F8xH2pkY5w32XANjs4lfXFxpbbYmIHtHldiIm2FQbynGyt0kuGr7A2gR5Rhn6SdEtQF&#10;6mOl7+hNIlMYCrxHvQj0z5aWmS+1XFtCQwf7pd3iQWWX9Q7oP4if5a9kr+SwAVAo7pPMFxaCH7du&#10;IG8PdeMWkYIYYaawjk2sd34MK1ubMTtYI31+6fradeZboj/iz/gU61Owqw+MKXAbFFc4EZ0VnUUw&#10;0EW5gXlpUSGmqCnx+qHCtUSlNdRc8czHxWPqIe9yg/C+mEwgil0bqIOHQNUxF4LZ7Zv9XWCVrDqf&#10;A95UVX1iBEvAz4e4FNgVGXxrmQiz0/P9UTH5zLPNQbot6N9Df4rqM40HzXuNzeZw+dvsN9FB4Vb9&#10;q/JnQ8Olt/m3+e9zL/OP8y8LP6NN0sFYelZIan5yfLm+6LU6p2eXcaUbM+0u/aILHBEqUj/xoEtu&#10;PN2+1Sm3uS/xJlhBjJZqbu4zg64E7o0h5hOjjf7GKGe93k6XzU6sG9BJBG6xenzlLN/GUn0Zb1At&#10;L8ddbGAftvwR/6cuoDYKAzpd7vs89Rk14UsZdaKX+Zf57wvf5w/4PHKgrdyIa0uwvq4ZJ9VcVkx8&#10;TQYaujhZX2LLeWXEA+YOs47WL+iXz7mPuBCqwMEqZOrkooMX0Ln5ffRNwdc7Wxq2A/NxrozqKF7/&#10;GiqGKyfQK8D6N6EmBvqx67BaprNljyugn44i0A9+ye1AAAjDEuyep0MG/4/PJVdan9ppzMbPqBuM&#10;qfkEBsQlHRld8N+Nl+hnPKocorU9KR4M9xMN0Jni9zChK7nN4tgUK5q42ii+EvyLEjmWvj0Mr4v+&#10;DXynVuFjlmQ2AeGsIj23dH39+kZvsKYXJY/H/tdRAXmcB78quOS6vQFxixF4iRhk6JvR0+k3IuPF&#10;w+ND2fEOzKC4U+MeoGfzPl0TqD3w4Qg/gK+L9S5+v9oAnW458M+sEj4B+McDB3+f+NMkBmxzHjIe&#10;I4TVCNAfsLrekvkMUjuz404O1GEm/EhjtDla+zn/d32ffXp56HLp86HPh/4M/r/Nfpv7NpcqfY8q&#10;v0enzlGlgt+Hw9C1hC2dfC4ZF+9t3Yy9fyrthc5MZ7E307na7scK3M/GVceYS9Ca5TyWqJdZWdbr&#10;awNGkSPwj++fDDGkea7xcuLwYsz5R8zU+Sp3mQ5pFf492J9Vi5isV7yh9FHLeEqNN2ZdiQ9zBWZO&#10;M0K323SK6hj9QF/i/dWPvs8T1eiKe0nWyy9W+i6H2sKKV+cvZGDprNbGXMnn0S9g3FXitshwn2MN&#10;z6MF1iD6E3PNnifzz7CDGnO5XI1UW3EVrXesb8Ur8JrJ+j++Ol5eLgTu3xfHy/QJgT86HQL+A5OZ&#10;QpuJYbxg01+DX9uZLSjjXRDPrBgxA17kANfsjJ5yBoq+Gq7CXMsfW9sNcozsbGBAZL90tbA+jRUC&#10;/EKHqOK8VtSy4cPKaK0fS/OMeJ36s8KV7P7wemubfACmI9LxNjvhwO8neQB/w4boNvC+RN9ZaX2N&#10;haxYD7jOmAPpjYHEouvqNlSqsR4fCzK0AJA5qzUwqqAF9ZS4o7+Wm1vJ2mnbub3OY9jdlb0zO3hD&#10;WA3ZLt4dDmRllm8Hv+Hn0gK4nV8/uTzGH6tKhRkqrHAvFyfvhYerfxJ/QgdfVwvgDLAGNSd8CN82&#10;lqWuz7kSTaO6WexM89bU56W/j/6cHb7QLg0z3ua+z/1z/iy2kBo6gMNeZm/ViswGZoVlea7B8rwe&#10;N7fZ9WoB1Hfw/6vzj+afz6/OPezNoNSqjxLfmvr/OJylFQyrCUeTe1gB1ye5TgeSjI39zlr9zT2i&#10;AXMwJ/fIlZlPz84eaEOomMwVcAYBu7mGHQiLm0Xuryy3f+X/o/h9BrrPV+TRN6iOfZn5Bvb/be6x&#10;3h89dR/+cz746ffudgqLGGS2ltnuwsnaEcmcYbJcLOBh32rf6uk/wZGYQxZWyMJeGFvwIrX686ym&#10;9d7ZlnTH6e/D+j/GaQ6z7HfF89RAzQqcxwKuqRHS51yXBenZ0YepYNoBxi8f1mAgPsTcT4ZVlaGj&#10;3sv9rU65Mole2NXM16e6VFdXytYJjITif7Ys+wnXsCrnsjKK6bifPPioaBUU6wBJ7N2LJsC6LeQC&#10;+OEw1gJ6tQLzYC5BpVbh+5nNzsJfQXM4qJhdV+2BTWjRqpTkATvMBEhyiyW8/wC/JeePJXipDWgd&#10;9vMEpsLMQqvOXjeqeB7yXhFAbGivN6OgYcV2TPM9gn05P9yxSoQD/6EeiLLb9Jl2q+Fd9cfhvYwH&#10;1UaIV5wj3yFI7YZ+U3VHBjWA4wlZDNbB33Y+HEzcbj5oflX7Kfd30f+OPv/0yoXhC3/OfT70GePc&#10;ULq0z/qFTyoz7VGiFdl1iCe+gmwobq73tudfzC/2Fnt0cbSv9kT/1tzt3sLcDGc3Cr87vFghF1lp&#10;ifwT9GMB++D8eHIzWIDzLLXfbjst/qkvYAHUm8kQUI02qU5QNaNids+qWZHbsR8/9QDW/iv/D30+&#10;Kv90Rtwg74X50BH6Te5b/P9L0L8HIzmPB1FBfc/q58732sreNsMla77NnJiHQd3cSuH18fjonOo9&#10;KTvffsHb/4K+wyqJ4Xmin/WCWE9ivMQsGtgINSsQL8e3zqnmbz4g+umPYOU9vDiVD1ZA5BFYCCi3&#10;9mhPQ8AfK8A5G2aceK+Xgukk3ByPj/7f1PP7q2IFU2TRQ11qXtaN4V/4/7jUhf9UybFX6Kbr1tIM&#10;cgCyOq5hDxHnBGukI0aP+pq16wdqO+0fe3pislDQCT45vAa28Zj+79Cjr3CfscDHwKhRdHysPdlk&#10;5Kiry424Jv7XeO4aj9fnBwvgVcgj8NJL5NXyb5WPxLbx2Woo+D27yLaxOjPEFWps5Mv0D43xvfAN&#10;Uc91zif9T8RBmBD5L9ZAPBsElXQQEj3kOFqdnp8Y1TI/ZQ4DuYtVDuIOOQIjvJ99/CinqJiybpVS&#10;K7/0/TRuN680bk5diS8P/c2nP2V/+x8DGxoavjDDb/XKzgXwb80bzediJeQbRgIZFvrW/AuqgY+I&#10;YjP4/+eJ/59bmFudm2lfpbfJ3Hh7bqU9FrIVM+YjUB9WYplMIteeOim3xVhL1DjG9wcrwAI2Q468&#10;yd/OjnkyvjvxdIJdfnmkjGmgsXLi/11X9I+nRiJXaLwi+k/Yzzf4fr3/4/wuHVLq8FEpTQTA46PW&#10;3+6btisO3qT/x9uDeHAfrrP6UPSaXICB4ojPJ0MmP8YSWCuC+QDmDczQpc8ZK+KeoHHyu5xkuaBc&#10;LuQ7kgHg8b+u92o9e4Xx/N364smq4wOhfr+Nz10JHtVHjmEr5rtaAFyFvWHWW9ewAWeigyPYkxkQ&#10;vpB+CurGWN4svlH86/+vodwtT83UR1GB0rE1nf5yRPa0XGctA/Dk6nPVmLXtizst1cztOVAPRsm7&#10;QMsHxM8G9INys2PRT2SQx2gxImuN/ADbCGcVeEvdzJnPwf+8Tocc4MRy1HrIuNGZrrHrBixEHwy6&#10;zf/EkPkC13ltVVH667CGboPVd9AD1QKIm2RMZk5Yb43PgHfRg5CVZtGQw/PpOQp2t06M0tICNmEm&#10;ngmfDduIQLmIiZMoEFbC0gKwA7k3949OUefFBu5NXa79tvSPudKFzz4d/nQvxy9GzWl3mB48Pkml&#10;qcaTZDXWsIhYdpGo8s79m3oF7iS9AmoD2Mp1YsW8sWJ1bqE3Cv9JYwFGMrwDWhNWMhkYkufI9ySL&#10;RDea2CVCmDEPNF6FSILFEC82jRkyp4uHXxx8scs4/GJ3MkKj2g8za7of9RWdOfW3n5ylGkzXaYgT&#10;T0K+n/Ckl2hFdoxEpcPiKJ0r0/QcrYYYQcWL4bpcWslzdt3gOpd/ytSIB1qLubHxgIiBhfySGydK&#10;MEKssB+MXFr2hG5lfVimhGUQE8bokbZWPIY9hQow0YNffWqdOPDIKhifXD+mF4ZpJJkC2Pga38hc&#10;GtCFdWAp27Dwr40T/O5UYps73LrT2m6+4VhvjtXIVj69hq3MlokYvCfzDLQW7CMO+pOXXcYyc/PN&#10;UUK+UpNzrrX/AvPXy6vth35Q3iEwKC1C5pSoqNgAA4tS6yTTRe+hc5N4QY8R57CODXSndjpv9M48&#10;wnuNQnhS7Ge7Q7TDRkLtl+9FS6eexydN+u5lisQM4gTP6JB3WicgS16mb8JO63dUFn28nbeBnRE3&#10;ZulAGcOL877mJoxlVV5s3ZXC7C0yt7UT1Whk5mVEII9pBsZU15ITxB9NVrFYc42IuDHauMpsyVvN&#10;e81L9ctxqkSPGzMgo/JSOD8VsMCYgp8mC4FB0sWHrpZ83pn26vwWFrA1/xDsr85fJYOYQSsCrxeP&#10;J98x/yDoQnh+mVKiYg3A7bTZwI6wgSST5jyJGR/iCpZx8fBif/Pwi3Tr8OLhpLbiuPevcoXdU4/P&#10;/OdT/+VMkU4kKwRPUIjMj82UXxYOCofoOEd01J0jWtzKuKKE68hZWXieWjQvCOh/Dvq32MnmT/Qu&#10;BPSHugP4ziT5wXn4STiwgWtlZhqjsBIt0JGwEHIGlSMzBeb58kv7K9nzA2vCT8+CS1Q3fzG6gPGh&#10;qDb4NvwkHQANVrJEKaLbkyyO/ABuBOrxxjBqBtky6AOT9E5sYD3bWkebrsvO8pS9+eAf9FfpTwUj&#10;1lTAuqinCwHfKuLCwa1W59CriBeb5px4QPhS70f8HRYQfKseViTzF3HCnlN8MP+H20E/g7OQK1G5&#10;MucNXaOuA22UmyUOYkNtah3gF9swT8Xbi3jODRzLJqv01Kp/+BqsBACi4BQgMWoc4sMrZM2+nhk+&#10;jyZD6ML04KAwSeKdAz5qTkaMVYlqGC9gTsQdalV0rSVcRgauugPWyXTT4AwVBqb0YTV4tX29Lkhr&#10;yJ/MWw8nr7ZutW62bmMzrCFEtwN9pSo4LdePWG4nyKzitX1tc2jtwFmnV1tXOw/nHXh/DgYWAG4v&#10;7k0eeYR32uddPPycyS2yo8OJ3YDp5FwiskV9vKyKKCBTmpAp+Zh7xAMfpa18nCv0/+Zc6u35L87k&#10;z/yH3PfD4J0OiYOiFqDq+5J6sTPlDovnyuQ/OVZBgf9sURNAGyIvCGyJKPAQ7LNHJLdyHzHBYSeP&#10;MeA16+nKkWRKaPUhD6YvzkozVuAluih+314f9VEjAFZAnL+GNgdjYMhb8Un6K34trED0oygwW6R+&#10;NF6BO4F8hzPkmU9sLQsUcqyARVAZsgfUGWIAttB+gQWsNNBpc9dKX8fLePn1KTODJGuRY6O2BEvE&#10;HridLpFhGZOrJKq+d+vM+yXf257fub6BBSyDd+vCAeX8zy8bfL/+X7+P/5/jXBqJ/wa7eH4wDFLH&#10;a2YxzBmjHgivL8PKjHUqvFh0sAysetlrobfSmUXYQEGvkPAmWQiIpIsMXw3OxwLO6cstjmG1nHd5&#10;kE4Fug6wnHd+Cm7bL6KtocZQleB7JOqQOeBNQkxAsYcD2u0sG0KZBOVijmpWuN/30st6S3KfjxOT&#10;KKjY4xGrpiT3HV/cn9zndnOguBkey73JJXGAehizfJh5Otqa7sB95reuL/SudogBc6PtNCNq7X2h&#10;FRgHwvuFzg7fdXOC1wXn+PPwetQhiVdixFw4nFdgTWTXZs4Tm4zji2qv1qbXO7/WCl6eSaX+fPaz&#10;3D/8/mL6X35/Do6MYh4s4IDLXWoO9OxSRf2ZLHIzR2+OeYBdb+y0uZBcpzagWqQyZG6QWMcWOQP+&#10;H/SLdTgRSLcnQr/+Gs+b4B+rYE6xfQ52eZo5MHPGiI1/k+Ovt1HY8E18MixhCfw7nAGLB2kcXuQ3&#10;n6KLS9QTExILgAWhkuqDwX64BIUhFoh+Bn8ZB96017CAV5lrJfDfWIb/zNZc9RF9KESDbsCRmWZk&#10;15K+V/SwFmBEzjk79Zd5vP/1nXmGnRFaWYJ2bUHfFvwet8NsfsQCOD8wTDWXrB5Oj2+H2ZWxct5V&#10;qz+x/Dr23trmHBNrprYG75ctrWPZWPmU3IZZpkTGiBxWLZIOtEZaPk6MPEJJM5bq7QeIjURHsozQ&#10;dTZMhKXPU7VBfsJ3SibrfIIX1PbQKOEcHottdi+fX+yIZZEu3kWUvGytDXpBYcLHE6Tjz7ESvO5F&#10;sc0l/zvwxP7NAXMJt6DuhEsfE4WMm8yE7wzba/e38Pvzi3Pif6YD+jvxfNQ7unL4xf5Fsl5eh7MI&#10;n5XfnbhAfCKCJecm03HNPyvex1QTPGdjV9CYiESb6EQ+//hisIzGcufXWsHB2VvZ36b+JnOn+LeF&#10;//m7//v7n8fT5f6SNWIrxQeFpN8oVUrF58qHhfvMEgg9n+ye4XhIFLBKJt+X6zuL5QfUodC/JvZR&#10;R8H/yTxJtVHnxXqLM+jNB6w9sKaoM+Sp7lUTng172YC7r4R8UC9n12/i/0V/16hP3/ooNRtYq3Eh&#10;RAkw4/N8tr5Y9INz/yIb5bp/e+kgFjRh7U27n66V0WOZuQjiQb/6aJXcWb4h47DeZH7CoUVgGyid&#10;3LfR/AtZM+gPFTL9/Abv6ftqo8SoYA30+MjrO9v0VITODfx64DZwezJgX9G1jeo9WQ4Vv8Dqef5K&#10;Cz2YPhnVMfom66woh2Y0K/MLkcHnguMic9NZxYHqEZiIqagttSLsQ7uKqSmielE/DOuq2HdZfAXu&#10;VZuJAMPM1CFzwC5DHFtjNg/KTYeuvs7D3sO5+71bnen2CN80MRatJ8K6mAPalu/7N/78IhoNVtcl&#10;xopDVJuAUPg6KBf9f7WAizw/eP4E/2SulRt0MdHtgsXOUlMhR2jP9J5fxwZ6D3sLnf5WpXd0LT2X&#10;7kWdo7/d/+LoopUDZosSR/T11pST+QniIWhAfGezzSO6KqgmYB1+g9XGPuhnwHngPcFCjU3rvV9r&#10;Bd+f+enMP50pZf6Yf1z4Y/H//af/9bsbfJso58wlZTXrMI/sXHm4fLacwi7289Pg3x6Jh6nXwd8n&#10;1mCPhB4erw7mmc0Ixt9x3ZzXrn6uo7iybgS9P6J/nBVBQz4clMuBIWO2uZ5eTuSrt4h+OWhy8E0F&#10;C2DlD26rNEY5KvwiIg3LsBKDHYTngX9QGMY293MN/IfB/YkVJDbgvGFmKnGG+H2rckFPgn057MDA&#10;CpzP22Vgm9iC94Fb/LhMern55sTvy35k/GpD/g76/nAGZKdkqMYCOtg8Q88xaP3Bm66JclYFi9Gs&#10;ltwDhs+I5fAYrqHWw+fk+ViFzOtauE4Fi4qxO1gcsz+A+N+kwuc6n6zhRhdxt4G/5zzpo6KSbsez&#10;fceo/FPi39UOzZicF8N3GXQs+Bl5jNoNvar0ay/M3Zq70bszdxcrKNO7c2AWiQUEfuPMeI6lzuFF&#10;dtLBYuziSNBtB8Q+CISZJH5/Eg0mjAhrObEK7rNflHm50dP8Wvj1eliA3RKrqD/4f4YRIO5VepW5&#10;ihZwJWpXO8u9WerxsCZZL/FuSduFp1EvgUup7vC+oZLG/Adq7tpL6MwL1ij/4T1CxFjD///XT5L9&#10;6t+e/ftTP6U/y/2x8MfC4+KT4UvF//67vsLReFyLSpVypWw0GCmfK6fis+WROCq9Yh/CLdZQeojS&#10;mfkUz8/Q9yeoT2avyHeopwV9dBzEo4yiTcJw1UFBG+gP+0Oeh/FQyyzDbuEs+jYHlSawHHy/GCCS&#10;iQn5qR0IIiiJAawYa+9Y8LZYDOgC28H/4+fDd4Pmgj/ewD9zJJoM2CM2hCNhQvzfZI0ozm+M2cZj&#10;7udlBDDrxG/SZVkfwzZi8JQwa3gHVahq/WviRZi9FaoGsp3ZUB/QDhLbW+/g92FG4Qzpa7bP3103&#10;nGW/TsXKDBr8aRnkBaiZJTwAj+G+EwvgOwnMzssQNbAE2Muw7DAm73GPF/Mf4jz8njo0MYt/IJ7a&#10;AuyKiEZHYaUOu2ttd1602SWm6Ax8quJEgKeFqG7NOXRh8H/QkjjjR3P35+8y7sw/vn7n+r3rN+du&#10;YQWj7bW55V6HrKeDkk9PQ/vwi07nUY++PrSAwEzIOr1M1EpRfnSRx891wGbCoODxDCwBf340zv7Z&#10;2U7tLyhdK61B7OPw4mhrFP5l98Qi3yJzL3mXTq8zF89FHBXqyl28CVFLDQnkJ980fpG4t94hy5CJ&#10;mZug9hzyPkQJEI8+QLSIW1HIEYwVH/y/tYI/n/3p7E/nL+X/kP9vxVb+Dv2mN4r/8Pt//P0lbGCm&#10;1qHPWgs4h/8fhgGlqWR9hwXcFv3wlvf0Bq3Cgh5yuKpuwnxY5ZxawA8wIesDJ5kuXXCsUAY3CrwH&#10;5BOj8aXM5IXb4O+Cd1wR3aAeHwfa9fii319PdS6gH3SJtuBH9fHhuvjfoJPma3NgcCgCQX9QXUD/&#10;3DpdDFiA7ASevhKYkLaiEqkFxOVnKLFjIEZWMktGrP+vgEr9/kBZNdR71GG62IKZsHthD5atvibn&#10;s/JXrUecwyrCga7ZwcvxudY8q54oC48nx1zmV+ZX5Bw2rKKxhlpU65L3aOfGND29FjAGD4LP0k2J&#10;/kiPCLvnwY0G6qzXgw3gb7WAyqCZBBZA3zzcxj66/8/YufW2dWZp+rqASc1UKj6IsgVEQHHQvGDQ&#10;tE1ZJC0BEmABFmA2wtiUtWUTKALDC14IM4ltnfs3NLpiHSn/hu5UWfJJ/gvdqarYsmPpF8xgMJWD&#10;JaXL8zxrU7H7rvRhi+fNzb3ftda7Tt/3EFZJ3yW1qfpOO+DfOj3rSRPqq+j7KEyhdelg5ij0UUvV&#10;wfpsYxvsP2g/AP2/a385fbt9b/pea6X5pLXftotBfIJKtnki99T1Icl6yl1mE/l6PQQeX+mpPW3t&#10;tfdb/kq/AU/BmOaVXSSAjC9dV9v9veV94nhhL/B0iVNeIfJvtUT4HKC3BuybpRZMqHEwmUkoazEn&#10;EDVVh1cqwYXMPXfQ9nIAuEEVLpUoSZM1op4jp2HK5J45ogrHgLc0crP+jv9//avveq5lP899nv+U&#10;8XnunqvgFK/n//J3//7xN8wIXKKOfnDg1LliGf4zkAGzR3l6VDJDkfn6tn+dvsk1uoWZSwspWO2T&#10;+wydM6r/iroftb65X5g/ud8zrBHms7CIAap8xqlA44oeswKwD97R4wwx76+R8Xof/GABxEsX2aA+&#10;EB6cW9ZD7XId9MMX4PbqevAeXqm3IhEbcF/0N7UKSou+gBKAH1Dbr7HiXP7SOXk/WhjWg+ZkYAc4&#10;1koX/UqArxODh11QkzSsn0lWQTkL9uNRxYZWc3RgOT62wlnkG1mRJ/FL4rHv5neqz4KJdOjBRyNo&#10;/9w8N+j+6BULroK9I1ZPXZ9eLPr2kJr56Cwc2mWFI3x0I58DVM9lD0tIQGmZNayt+CDrhyRhxTjv&#10;ZAiYKYKIMj2O9LbU1en6krD36o1kG9w/mH7Q/qbt7ZfTDz7/cvpe+2H79fROm5rXYErIAd0Q6H7Y&#10;zwbxo9QLxRtGCrxa2AOiS2jdxL4HrkJDzUWMVQnQUwh/AOaGP7nc11tOWI8zGBRy0UM0iL4KJIY6&#10;uThHURfYnGqVmuUWoxF5rMtKgD6H+9OL8apqJ2/qGSQ36Et9guUx9vkNEqAcvAH/fv/ByFI3/mNf&#10;8de/+r7nevZ3+U9z/4vti/wX1NLdzT3Kr+WL+X/7Ta3wZighgzoI+z8F/qlCHDh7btU6iIjqPLY2&#10;lLnWtQjoe/i9eH+V/6n4Ko21EXvAp2O4YpDxTPU9sRYzWMHz1XIwl/oC/MBzF+cvzhbYt0qAXE3q&#10;VXLtQVIqAce36HPYDAhTAiJiQn4VFu7z92E+90G+872BM6WBRz5OeZafU+/qc2ADqF5g1r78zQHm&#10;nIP5lKnInmNNXuM0aHuGEVmxr5+K/uS3WJNHJGhUq+JVX2KP3kYktGtrRLjPJTGwBg7frwzwfn+v&#10;kg0TAlv7rf3mZp26HfiO0h/aABngNqTIzy5Wd/Vgg2cH8xkqkbViNSXYPREqYkroGua82S1kWFfg&#10;oPgyt5ut4OETXT2HfQt7u+FM/FWtGrUedCd0GlT0oJtv1O82H0z/XuS3H8B+/jD9O+6ttF9T7bcH&#10;/o344icwzE87I9I8uSor/p+j7/VyrXc2FgkToopHm+F5lyNpy2EoSIa2wQjQw+LD3L3MZxl89GBI&#10;PVX19kU0N9pCTcJVA9mwRWSgsdBE+zemmpka+d6qTEgpUZZKwX/u129Vz8C+PAbONl6KLIgaCWzK&#10;88tbQ0SAIgprJOsd///LiROZZVCvBfg8f5t1au6yXs5cbj33qLBcLOQ/tOJj7OLwAPr/Iv4A9fow&#10;ejO7xnbkOI/R+DB+6h2MTB9Rp21P1xkxUw7kGNfgTCsHvaNoNK5tN5oZCHhRWqYSc5NOQqK3IQEg&#10;BlnwvjmeNNcrjqyPkUGAYM9NoBzsd73akIBx9HnYBHwA5UC08/jYHqD9W+4pdL+SE/p/BxuwA16f&#10;1Y32VIxBgfzJ8XV0LXgH9aCf7BfsQjnAcgUiyd8iG2QDPIIOv0W9fiwBcYRcPTm+GmzKdVcjX8wV&#10;jePHHnCV/6ZagdtprUCHvfvZ8FdbT0ViQ/vF+SRyIMta4JzJDMPuwPOocaNTXY9UW5FBaokWjB+W&#10;WBuGHEBUX4wRLx14RN8N8/5XS7ArVruI6pGlUfLoZNI3WJueawYTwJ4hK0+bZVDXWz1dm2neQ0Kw&#10;EViI59iMB9PL7W+n99v77adIC8wH9AdrwmcwurTBfBnOm7HRTJIyXoG5N2aYCJtQqm3QJ6cfzsBe&#10;yH19LY1a8n9km/kh7vVjybRVVX319YaywvkNbkD8H8mz4pz9xvku141BHVw5vFq2M1XtGXWC+mrE&#10;iiJOpZ/yxjwyfro+wwHRVjJnWAuf2Ro6rivVV/j6Vyf67iApf4+9+CJ3O3c3P5ufYZvNrTrbXvFa&#10;7r9l/yF3IvpI9RXAPxXW62QF6A/47z8hK9/m7AWgGwBu+jBWRiArg7QcFX8qniFebV0inhvsGrtB&#10;fgc5IHKBtMAQgv9Xf91/Jy/64vzwvJKihYBhYl+1H9pa0SgnlHMYBwhU8ryv4x8Eq+CappVmyoPv&#10;D5laQmqUHDSP9gK9rmxiJ9z4XqyFCANj+wkcnIq6Rfj0fHVSW4GFo4qbnO2idgLvYQovGubBK/Ty&#10;oAfwT4d3+K4lbQIDzso1k00wk0ozaSw0pjjmYEncphKCzje/oO3yuEJqkCuG/ZcL/lY1yljaIx3R&#10;ITSJ+sMq/6MhYv/gf9dKN3pu0Y1GCYkaHTLjP5LCGayMnqEzaDvfqZEJSBbG7S1/mIML0oWfcPwd&#10;LHZCRzKvtvSkxJ/840aygo1w3Gvdbiy3VtqPQb6ItxJUNHv/aXMB5G80JxuDjdnmbHO9bW00fq2/&#10;sK4klWtUKHx6MbnReMwrfkeHX8amZcFeyHHg7dSyZwa2c/iLSMBiHU+dSOlg+C/KS0RBeafxf+u9&#10;Ocf1tMtma6QXf9n9MbdfoGEK22AFnbkJB7cxyDfzaGvouRV2lx9wv/Oer/DHE+L/C8ZtWVJ+rTCX&#10;X2U8LMy4zlRht/ig+A/5/5L9bqg+OgFnIoY+QPST/O8t4j3GRB9lu+hnlo3tmJ2ViAQ+2svCEXMw&#10;aR/SzjwidlxDUMnVQac5QEsHHX008v967pJ92omop+yB9wUq1Ka+K9CPFUj9g9C1PN9hqPfdlwhW&#10;CmBKWFdsRHwe7RrIT9nTjkwJy3tsK/Qv9BeeKQ18lhgmsZzNOnEyWDcIREca34fbWa8RG1wcvoEM&#10;BGfCg4ZZ0SlZ3QnrrsTFdyY7rfnWXOtGa70tX+7A2oK5hexy/MHcqDX1KNVhqTSj97QuMBC5o3yJ&#10;GBNZZVcijDOG58zxGD+FRco88KFL5HATat+0CplRvEW0i7LDHEHF7dzS2NvGHroXGSfSZD2uFSas&#10;N8M7ktGN6h5Ht99eTOQwN0HXQmO1tQX6H0x/0fj1+KPm6+mu3sdX2G/v8V7HHpJALXRrsHGjcbFx&#10;o+m4mAwmk0iwGVmilTD29fYqPGuFHPAGGcUlfiUVhtiCTX633/UMbWPM4SCXKb9tdvgc2h67uoEP&#10;wgANoB6pr7A/I6FUCHGN9InNQryA+yRYrQzHraePtwEnen7lRzKoPXSb4SHIyJSzrievfJg1u/+e&#10;r/Av+MrM0J77LHs3N5NbK8yGBKyxutoKdmCZHuUfi9+U/mfhf//mX4sTo/Pou5tlMlvkvOjzzb9i&#10;5TZWyMY7QPej/V/ClJijkk4choypfAb9z3UhW59Wg96SAzGwAEhBB9Sqr+7m8Vj6nUNZ7Af61Y14&#10;m+JfiTjmy6JFjPmcWtznia7GFnVC6H8kIDrhU2SJx5SdeKtkLIXUwKbQ/+7jeD8ykaj/aSxWM1gu&#10;V21X2wfivAXz6v8Kt5d4zC2vg0ZwlcobnDgQfp85RefbE63Z9jzazzpU7cMSR66ELAXi9Z/lCm5G&#10;U/id3F9I6Cwmt8xrskdQKj9TFj1KbdZS9RaMkFvumUFDAsiWM98C1qA0VuIxkpBm0CI7xlzuVLgd&#10;jpjRVcPutV5zPE+1Nske36UU6nfeJGZkl8pcY6Z1D0/hXv270o2qHgysLHwF0a+07HfRf4PsLvhP&#10;QL5S0DjdOJ2U0MhynHJ9o7nWejS9gp/9iD1M1bEJ5naMVpCXQA+hiZhNsnRp1PlN0SANtTxZYOJD&#10;N5gL6UbdyP5uMBpvYyAHZfajZLygYkJW82LkYfc1ZeLBZTMbp6s/EHkV/w73sYsPgRyQNXs5cus9&#10;X+HfiZVey36WvZ6bza2B/bXCauGx/8H/KlKw5XzTxT8X/7nwfz7+nOze4thRgVo38J/WP+sZv2Iu&#10;1kdIAN5aDNag4hYbQHzdzLydGOZrsMpgCTSlEsAVXQoE7zfKY8X+if7r/b3D99Xr4EM9KNtJJUAp&#10;cQOh6Mtjm+DnlaV0P0qBjOZntPPeZ3rLgX4lwDlJQv9rE9wX/0MKPA4e7/iN8BZrGI3OlkFVaCiq&#10;dhZFPx60Oln2E78jvH7msoZtYEmoffTaHuv2DfQ/2h/9j47lWiMBIN9NCQ5J5HvksKCfDf6qBKD/&#10;5Bp+hg1pRc5kXVgBI1u3auTNHOh+LAB80tyhGv3N0OA4cwgl86Idy/uSSCp55Nxugd/Be6wgSGpI&#10;F2j0mJQyznKDPk68ZPxIvjt6umpzyUzjUWtwlBmpSnRvxvGEBEzL/0P/w3f8dXOtyeYN9P/FxsXY&#10;BhtwIH4FkVHyVwtU/TyhY+B1+Be98Bt/N7/fEefg5vhLtGSlzOy6OSxaZME8zkF6Lp2rVM39YiTq&#10;IPC+iciKZBBtPmD38hE1RD4+At0840ASiApF1JXqkXHqjOL9qQxU6L/ZYi2a9/n/v534qO9a9g66&#10;fz0/FxKwCvZX0f0rzB22xWyOX+W/yv+58E3hD8X/+/G9AvmWYtppb//vEfGJl/lV0P8I3Z8OznzR&#10;kaKfahXQ7ygT3b6U6lLtN7EiB/jFC9hP8Dv6Z/r/0nMwtB8eJsgH/Qz8PnVjKgEiXH3v41T/p6hH&#10;DmJfvq4mfqfv8ZQjRspz6fPIQdxPJQBJeKYNSNEfnZH0DIQU7LQW1YzjePnEyKaIok4NL8VsojeD&#10;X8CI4NHBpJGDm+PsP1jNsQQwn2hL9Kdo6/i9/+l1ZSWVF7ViSIF2gPt+/yIMO4Gbd5rYB/UFloAM&#10;Vwk7SjwkOnO95axaNR/zXo3PM3PXrJ2JePGXONd2Wb+Ek/YMG8GpgHPiO038XSRLOdACaH3k4lYj&#10;lHhHGWuBnIB6apLy1IvXNpvYJFD8BBYjj1dzP21NNkB+c7I5jxSk/GcCCZjEK0b/o5+Dd1BLcXDV&#10;un8H9pyz7BVyhDZLNmuBlcJR7m7mqDhVHQTvRH+IujK7CvP1yv/T/XEdAv1w+tD58vvDy2eQaiuo&#10;lQIZEpXV/N9iPGe1G/MDqf04wOu1WmJ7aBn8/6degb7zzJ5wN/c4v058dC3/CN3/CN7vzHlbBdfb&#10;+H3h94WvuP2GNfzOZ+8wk14qAa51VKF+7CHYf5R/BfpfgXquUOko1sC1QotoHVeBqyX60VqR748K&#10;ACq/PA92jYDmp0nvWLHvJzp4P+yfrP21ZT9GJ2ZnUAaMBWAT4ux5Br2nFMR9zmSKfnR6cHhZTBon&#10;jdsU7alEoG1BnByIYQRJO/BMCcBW7MC90bcwD78bKYgZDrkluhJ9A6Mes9/MDFjj6+NzY/OMReYw&#10;0Uumng3vXIynw8/rLR5v+gDq9WexiSKYMDo+Ku281S/pesf8YuP3xDvK9TKoNNOpNyjS09xwmiGj&#10;GtksWcxaIg+ajznkFtAprj4VdRZjrG+fJwpUUyNoW6w1UMrSKjkt7RISIPO2/sYZcfVNK1wTetPI&#10;mDAvWOs1dfwzzXpjAt9UebG+dJ54PDLQmMcCzCEJc60J/g+y94r1muG5lsLmEH+5+vxKksD6iQGa&#10;zZS92aPquZwi900FU/5l9k5mcmwyKkjVBcGDyW3p8RplLaeVclRjqPNl8W4wHx5lqrvm37jnLJHa&#10;gIPL2lJ/Veo7KCOpF7w9cu/n+I+5gv/ad67/Wv8qmh/Wk27FVdC/Avf/EtT/c078/7Hwr9iAF/Rq&#10;/tOvrmWtJHL9YKodwb9rgsD7Q/vzW9BQcv3DkTNwHjsvynpp5NDLRC4uabPlsuYBGKCfDQuAll9m&#10;JYXDwmfZT/PzdTvu1E7aADauEr4TDPq+7IFbY+xqxfCmU/4fyNSeKCmcWxB/n2u+qKXlmdQmpAwI&#10;lPOK9kAJ4NbXsR/YGqRNHPq9mx4BWrgDMn3PDldCFDp71fzY7Njq2OzoPD5kCT8hGZW/0lWvhLFp&#10;Q0S7fHmnKwXwaFg03jCPlQJj7nsgP96XSkAcF9/SjZUvcSQgwc26AaQA9HpdwQKxH6rA4PwhAek5&#10;z4yWmMeQc440yjT1HFyhiSMGj0Rkqp1EjSrDIMIujyaicj+kzjOpDMHcQT/vGnteSJj1Nhl/3RL9&#10;1xvXwf98Qzmx/oDZdInfkztOBpEEvQCkgXgwtgcJKPMO3okksCfqjN5cXSCyQD63dou5Um+R/0b/&#10;c06tOjwzQDbDWaz7HuTmI8rZZYP4NuZKlQT2CIdLPVkloJffkEoB+PeX1A6uvgjW84Ln5frRZ8Yv&#10;SRlUagci+jmyPHLzPf7/9/3n+mdy5AbQ+o8LT+T+2ICHxH6W88+Lf2C9jT8V/lz8Y+FPxd8xX9FK&#10;diDzLx9sUz9t3c9PhUfMt1Jh/qLTVFTsOu+bFhq+z4DtlEetdEglgMcx93ElcBtVAHAGmERUN1C1&#10;llTGrjOT/G7hfHartNN8jb4UpaAKH0BM6kGKYv4b4ROJ6BGuWzevuhRIltcz1PeBRLSx99kYwc3V&#10;8e41nusim/1Ef1nE2ONzXRSjxZd4Z4fP7zffilaseKduHm1mbJX/69V5aj06deuCzAuhzwPdO/AF&#10;86uinHhJe484yuvpJ/w3jkJODOyHdIQEEE/h98axyvhSqU2PucveyLdqCYmb3OTXLWEFOa/W5RAF&#10;pePX6p+S83EiFdw6uOWeGogOErJYZLLA/7PIMFG9AzvOpChF++xwHuBYRCWUAGWuPL6cmyIitzC+&#10;Q9f7RGOmST0/ZQvaDb1k82PUTCADg9QRnabKp8Srk+AfDae0obmVKc8d3nXVs2PVRGRA1X1cvWc1&#10;Kg8HKtSQHRA7dE2/gxL7rh5e9XhFuUMbYAaYWeTD8pDr4rrf4nt64ffiW7QjAdgZq+e1AtvBiXzN&#10;uiGfUV48BwdXtkaolf6F86oY/7+QncmvF9bz8/kN/j8prIN/0f+QipMHhd9RQfdn15zBBqD9YWkz&#10;mRMn/+kD6h7ICacrmPecO/nJAHV0PWXizzCgoyFj/vwfrcBNHbJVMjX8V6KJWaibovKRswCnwAqg&#10;VXbqy4V6/yN8jwvZF0PEJRrwYkYnzqL31FUOz6zntisB6HwG9UQiOn2Hut0znzIasa803Bf5Zstk&#10;G9znsdFKpEntL69xH6IwlQ9sAHp8KR6n+9rj88YudsjTvEweJd8yZ+gefqR4TvX9s67Op/uVEWg3&#10;ezS9x1ACjKXzHlCfRhH5nakd4BmsDxaG6oWuH6DtWuI3Ed/mqLQpqRbg98fv879noddIOnkAu7nw&#10;EOmg8v+xnkwRou4EUVV1Kx6vepko+2Li8yVslyyDAQNyGFG1S7lTLyE/zH3VuMEsKDfAOxreTkar&#10;5cAjeGdOoBK1OVYQMcApnpnfUVVvgf/aPvabiF6wQfqquW5x1cUBlSg3yctl6MegvwELcKevZzix&#10;T5h901vPrVJbJira4fsvyt9Ctqy6kPlrrfALQLa5bm99fnvkoRLAJvLDg9YexC/Tt3i/V2AiPwvj&#10;n4X/zOXm83NEgIz9KwFbhW+Kf4D1M9cakiD3memvM//EbOZPH5w4+RN1BXY5TQ2cYl6xC1FJZ1c6&#10;Uc+SMR81EPPREJ9Ia120rcht9VZU/p6xu5Ez4JlAIjgjkfOpfdQ/k32cX8t9d/Zg5C0SkPq58Z9z&#10;+gzsq/9lLVx7nnFu5sAunD/1JeXR98EJUXTmcwa1Ih60i2qeB0VqopAAPIGwLcb/I7roXv38MfqV&#10;HnNDvs898Mn4/DOwGh5keJLB8UG1eh4LwAZSm4/bc+219hOQvzPd3cIG7E37+iLsSAtgRmkDjao0&#10;aD08bvQret6MGUwHjYcUxHfLB+0SR/czgsnxvMcGdoPtimpwjVYHD9zifYIedWk85jnu+xz3YFL1&#10;pcYiXgY1PTW/lcpzcIYPIMLggtTJ0pE0Vd0tLiIpcJtkHuTP838eKaCjJuL0Vs0ZI+00wD71IK4p&#10;hffOMZWrT71OnNMdULsZvzD9jVQD4p2Ye18a/UdyimQXqc+1Y247SwfB+FPn3zY+xWZGUL+8k6zj&#10;Zwziq5PbBdNWdvSq9/mtbkp5MJ8x/l/ejuiovrLo1yuACcGblJiDy9RKh/6X/1/I1vPX8/VcPTsT&#10;EVBjPytE8ol8IgGi/iCY/UPmKhrITGTqJ2f5/9UHzDLinJ+fZD45zTxK1wbOD1woF5mRRztMFVRp&#10;F/1PnTo6pQLvp9qLDaxTx14ZZcB9Av21v6lW4FpaKwCf7PJBMXEw8lHf49y3+YH+r05UxuEfWnC9&#10;YawleidshdpGLQny1ZVcDfstpurWK78VgSCa2cwT5vyvPwF7PFY6UnvRlRTzNSAz9VD1voN1KSn6&#10;0toRJIPhLYPvWgxtzedCJtXbsY9gR+IeFKQcKSSTGaaa6y1lhXocGZMSgpfgfWyVEte1KXgOjYOh&#10;Tk3JsdNcaVFStJMVJSCGurJDHMY4ZPxmfvnPxxrSIjvPkO1NpaEHiYA1RBUzsRckJOo10eXelzEc&#10;Xu2tRraV34dUsucEK7XY6CFWZMU+sjKM30VNLF2kY/P1HqrkBsNW6C17JB6ROHbog8vY7UubC1vS&#10;G/jl2sHDiDuD6X1tKjFoouFjN6nOYe4EJORSmXUmClT+nZsiHsw8YgPl4W5mMPXd6OUxu5fBj55P&#10;WOUJKXgDi6rAL0QOWoKjjyqNiKzqJ6c+gbOuUE+EzbArbYs+YxmU/7UVx30FW4XPctcYeKpUR6Tj&#10;cUSL6FliTvK7fUXmzB3I1FlzdaJvlpm3ZlmFuMj6ZcxYQI3pIZ33Fweul+8MXy/XhyfoZTogRn1A&#10;RI8aIjwBLYU5JbzkUWqHeWQuU850zPG1FWKcKwvi7hYG+p7kH+d/OPvdx4t1zpdMRh3OVd7hqjvi&#10;fuAztCiouVf8y2+u5x+W7NbuJG9bf22+bj6hRuAJWidi7iA0rAnoFXvaD4boBXF6wtifZJ8K7PQ5&#10;X+d9MeL7+LaQivR1bI2SwOtKQSot3sZ+d0J/gyAiitoC4uvE2MW/PkPYFI4mjbkrE/iQ1dIoKxb4&#10;Durq3KfadgqvwKurd8yvwlIsdFmOObU4D9Ev4fEtoQeUjeBAWgltBZt2ISSCmUUmEyrjmuX6wVWt&#10;SGpHMsx4KHaxL2GXMoFlZBuPqDyKFeb8b+eo067KhPSNtWAwd3BnXhvbwmeNhOI7xF6JIdXX6NKM&#10;70eDmx/bh4m9GXpToo/MXOswvdH0UzkjOusLfeJKaNtZ6lPGnPHgWdXKV7OToAceSM7cbAg1si9Y&#10;94ZIGfngN+h8eZE+tGfomRFlWUGjXEsrSK0RekGFtvNJbI1sd5lTZNcuLw8d15XqK7CKArMZkxfD&#10;Q1ACZnIz3H+EjYAvgf4TrNF96kPKSj+ko6xvrm8g1umYAf+9FN3bDdl7Lhl21kKYUiEzUOYYn3Ok&#10;eMvUlGoZbo1rK5why+io1sMcKJFOqtaQj67+V1PgL2BVT2Yn+h/n1nI/nD2RvSkHAvn+V3c4vCdK&#10;AimgAgZR7R2ezV7s+75nAM9nprA70klet/5KTtS86Ns2Y9qhj7qnrhZjgVxRzZayo9DxPMYuWLWV&#10;6vfwYHnueITEBOK5lyI/3Qf/2Y/vQzq8j2SFBMT38Z2Bb+QASQzdryTAMeDQnTr9BGO8zjPwDtff&#10;QAKwA2TW0k1WKP/wHEWsBk0b2QckF+mN36Bd8PWYMeI99Ot5Yg2qSCPyF30uwS5K4PXFyL3iixIM&#10;AoZBxRE2IMG+cG6TKSLAxgB26qXynSzZuEC/8R6kjGtoTsGMgn9YAFjSJBJQwntYb6xTQ2ddZ8rh&#10;M+OuSc91x7fvmF0k60j94kCZKv2E9TsSoltmucmL01PRgftid9COndCKC9h/JIBotTVFdNCh496E&#10;ht/lvxYPq5M8a0/FcQ2CeGokkJBvyBmzMaiOQ+cvd6VgixkmjBUdz0Eq46fev/DK6CgV1eaIvSf+&#10;V3MnPjzJanqs1Y0EXDw5gRRcZJthnQLrsIhz0TlQoX6Imf+MeZEzOEL7vxh6Q4zCebt5nv8VtD9r&#10;sQf61fMLxDmOcQ/v5Xnj/o7F+l5juzTB+gSvchP9P5w9mX1F/oNYK/xKWTL+aiQ2ExUYu6Vl0H43&#10;bx34fxReYTXWqPEbyA7kTuRuFx+MxO+3UyMiGeVkCm6sFkYeWm+jYiA0XcqMxK9DViRXUZcrKcjK&#10;sS1452Wn75UdHUuB94muyoiRstS+UHfUtSPpPvfU8HrKSkHU3RgtxTY0KqKt9rb7vfHd7tvjAdWB&#10;7EC3dlLclfBe55GuTY5O7aAPlWqKiCOF5ZBHi2kjNQdX7ZXnm/jWTnKTayA+y9Xd0p3s9b6Z/pUs&#10;a30V32C3y2Q/nP2FntLxHZgmGml4OXs4JDdSNjcbavYeMC3W6SzDL5KZaafKYT0W6DVDe6CL8eEZ&#10;xKQYFaUGHSe/2ydGsY8vt1AnH0a3ZqZ2Gm6zk5iZRwL0ArH5SELceg8WbCddcYvK0uU8kQAipEgX&#10;v8vvzNSWGvebeAzMAWPtVM/4c/D/zWVm1ULuqbO4zKx0Mp+uHTjW//oK8H28dGerOSpus47BCrgW&#10;/au5tWzx5DH6T7HCzAAbKxd/OMFKSq9ijVojpofM/kNVBDLkTE7UixZeYqmMVJRBLBIQvsGt8IuJ&#10;ouExo8H0IEL36/VF/QvXdQHNBVu0bqJvjfU51rNz/XP9s/2PqMZ7RZ38GjbhceTlzEs/JEfNrRLH&#10;sdNRQveXa3CZvSBzUbxDhfht6v8+y1ErXrhTuJA/n/8ox5a/Vloe6YVPvIWL7KtrQVkgTbSBf9Hv&#10;JgpBcLyuLXBjpDpftMf9d/bAT/uplOsoATshHcqQEuSW6v5jCVAKdshE7TTttmBNmfo+jEkrwPO8&#10;P/YNL0t1v5qfOAu8YzKxPnOWagWqlGHhSsC7LeWI2oIFuAGsyFpiIjruGfSHXXGfYYtrpfGDIVa4&#10;ZoV31oPv3873lqfQWvivZWY3koHXFsdYibuIBgft9la6z3n1PcN6UVbXhEGl6Dezp89sLs65hFL0&#10;62/oyep7yJTMI2g/jPC/ufrm0+dXnPttAdyTkxxDxpGBjcD/jrE8ng9JqCkBKzGn6IsikWA6E0rs&#10;TynIsC9tHzIPxvymQySjEuzRyr10ZpVjO7DYeMf/rXvbzTFn/MDZ8tDwWVaoRfPnZlln9ccPYD6/&#10;/PEDbllZxu0kEjDDKgKufvewv3iSNY/OvcwTMc0x7w4De1B+yZEdjJgjkPufSX1iWH+M4P1yH/m/&#10;7Oc428U9pMIcV6d+t3AR1OMF557kLvad6pujGvvb7BPk4XFO3/hbdL2V2fapMTOJvVIwMetp7GOY&#10;Gq5wBeWQyTCDV5yZy6yRtsiK+pXi3cK1/K9zd4YW4Nxv2zIdkeomukGeel8djhz4/DGC90Ovb3bR&#10;7G0g9Odb2Hvo2P328WvxDqXAAWPjHSm60fui3PEUe5Sei8War++19mFqeuz78bn0uPAnZHqgej6Z&#10;A/ur7Qnys2stIij42uYR4tiVZCTmZ2mIfF+HyC5VOzIteAm5Ys522FtijzAY9HBCT9Eh15HVVocX&#10;nWFgmHn2qKq2orQyTD9sgexkHU0vLwt2tqCXi/bfa9Hxwj4YyQ6xnXkjO8oAg8ir6AT1xp/CFhA9&#10;DFZE101EN6/AnIizWlGBF11LRg8KyECVPgTw72/2t+zEf3uvzITsws2R17z+qRFibBz7mG/Mw7sW&#10;iKPjT8Ib7x9HzWHNS/XDyy+VAWJI2yO7V+433+UKJk4+7ned37Pn+s6dHRhCf14aXs1OsI7MqV/+&#10;8Au3AdiP+j/lP7N96ONYga/44d2+wwLnJscMbXTvYQPAP1FS4tQyRBhO4D79b6zIeY6xAWTN0ixx&#10;BZ2XyomsSHuXGTufO9k/0bfW/y1Y//5ssTAz9Kff/KlnzdpU5l5gNofo3dHvsE7pFf+djeoMyL/E&#10;2jHySuvzeoczzKp+kU6g06yuXNYGKRlxy38kZbe4jBRslSbFnHgP9KdIR493+b86X4ngNiQjfex9&#10;n/fWcfx4J2xHYFevWiSmNiX2DTtC3uLbwrooAW6vYeX8fvyjqeoOMUJZivvAB4jP77APj4HIIdhb&#10;JGY40Vxtz4QFeNxea1mxwyoHUV9MXlt7lejNo+P9PJLsypbi/ylygt5NKw+YnxNtSS0BzAQ9iQ81&#10;SlUdumRp2DGF9mB1E2ZfZ3WHAVZlq3kWdpqRLeM4rGieJGq60FgkV2DclE5LGJnWQAswWS+lqOd/&#10;oB99byTfjJHzQuiVE626+oJOyvng7uQIYC+gO0t9GZVCqQVQ/4sMtynw/4JZAbaKW1y9bVZcukcn&#10;GGz78gYzwcxyJjbwtOXTngHrjrUlxgedb87q0ogFXVlC/x/z/xLr5dEVT0fwah8rXDP3Mxlg19Zj&#10;fclZvF1Yj54vGQLm3XVOlT665/tX+2b6rqP/yZdZIwoOjWZdEmH8Bs4rGt7KuApbeL/GR0eN8ygB&#10;Zgrpgu96vt4atdlMDkbOU7W0GnxnLfvdxytDm8230wuNC8Wvzs5kj2fqTfU+fAsrwPeCfTpyQD7/&#10;GdiBYFxiPTpC8c3xnZABng8J8D3kKHm9d3i7eLtA7wR5fJiJSFbnx3XuMqCwAPL+9Oqnr6fvC7Tz&#10;fp5zeMtn2Q/D5wL7SgHS5P1FYpgwIPU/qHf/MiX1/dtpcI01ZG7PKq+FVcDTNAaJvucKug/ev+9R&#10;MPeU3IfRXFP/t2+05tpPpp+0b1C5s8E37GADvPpoeL8ROXqKlaDWjU/DlZp4D+jl4CtdvRyxSq4Z&#10;WadSBptKLzVW1QyWqx9jo8d6z9E9zdnxLGgFnjZew9SwJhwhXKdrE8A+r6HP8YfNKlDvxKt+E55x&#10;yAGoh50gA8SmnGMdGagdXhWncJewGIvVA+a0qox3qHkl6jmKjkQz8o5AywEz6X5Z+mbkRzzcraGt&#10;0j1mk7lHFedEdSZBI7QmsET/COJT7eNegxMh47KjEtFT5msX/7/o4v+Di7+cYAZ21h7+MHriwf+r&#10;nMifYGU7kEgvAPNI9M/0ucrqKd7Lu8kXz2RYv7xfHbzLOh/UCqmHsR2iHH2PVuc/2Df2g89KTzF+&#10;8Ogl9L/MX/zLgLrxIH436Khvl+6QoXtEHfZjMhdff9w7LiqfNuQIvbXv/u77j1dlafTNYgVidVYz&#10;1sx5Be8/A88B0ccITyWAWg0kAPz3YBHoF4TbnUEKyvokSgRxh8zoG7TJ7UJmHOSqc9GeXuMYrU0w&#10;J5J5xG3o/tb9mKXC10Vwuol+Hsfwee+FTQC33PLaPlv6mWeBfh7HUAJC4+sBgDS7qd5GRTKVqlRr&#10;e/3EEHJAPMn9dJh58wb9WdStkTtap1+FKjWk4Mk0kkBVg2xO7ScGwv7w+Cnol6kvoqvthzdaY+wG&#10;bMpKApkpS5l0vj41GHqfMzbgDNbOZMcsU0V6rzkG9pA8Bdl6ucbGZGXm0bnncyEV7rGnWo6jNo6r&#10;fYGn46dmyD9YzXBIXU9PZA04JuJ3CexH2UR7k0d7nnNN+Q5832gHnMc6t9JLqj1/BPl6toPIk8fe&#10;gy3589B3IyfH/zjy9eWParNI332yqeEzBeL1vp1xzEgts0tfeXBl68r7/H+CFfLWmSFx4sM1ZrhF&#10;s4N10J8xJvCyQLcjc0GA8/xZOiTXkIQV/NFXch7GIdofJhKV0ep++uaJ+hyRIwbp1OveYgVRIzap&#10;JJAR4Mymsf9gPhHfJcJb22t26tvFu7DMV/Ca1WwxeyGfJEZK0F9UOOyZZ2/eGfqIfJ7an95mJMDh&#10;vCG952Q9U3y/nltlVB/KjAO1jsSblYASM5ZoG2RGdjiCfLbSaIk5d3gNibiTv1dcbLydTpEKYt+N&#10;QJ2oRgJEOa+4ieCfYzk8kz5PDCakgPeGBCgVvu/nz8Tnu9US8XxqA8geG+8Gd1PVPSRxD5lHdvAh&#10;jYKqu4yDgrHm0/YkyL+BDZgD0fOsb78WtuDJ9Bo1yz5HBYRxE1iDmXLtCNlA2JHR+4WG30cXZzB/&#10;u2zVzW6OUmx6pla27TXfclQZowpcwV440MIw/djxC4nFyqz0jZAAbZvPcH44ciU31fkyrFR2lQ7q&#10;XtOKCnBLRJYZzwdh7TtEZBfojhzEm9jnHKsJp0bv9ZMPIFZqX+guyN9G1zs/6GB1LjlVtZeSd6Et&#10;Eo51oHq+eqF6Yvxr5ODE6CReJNV/ES02Y+KxlGrkAuo/Xn3z6en680+/vLz4Hv9/1T+bmWOmrImT&#10;q+a2wP5MXz0zg/Y/C6P4qSj6QTw4j24Ya5rIV+xyS0+Y2I+6itD75CxYNZbo5JnRW3STiH3Rr/6v&#10;jCVUfl9kRXT9gjNWU2Ej6NgD/UTYxrcLot9q65ncR9ntoRSH8FdGyiBkCeX6nUI9a9Sn6/2e+6mI&#10;hgL9qH9Yjfimm8UMGxLANUMSSqOTYJysBL/miP7lQyo5ZEDlUdfcyIh+pKEyejd/rbCI7hX5Ip1o&#10;ibo09D7XGVuQInyzKwG+Jx3PuujmdfV+bFxHb7El8X6QIvcB0fADJcd9KRWgBf7DY/T/Ar6mx9up&#10;h0Vgb3Befv+OzEl8IQWwbjqQqc3EBqxzD17fetyetVYZb9h+rXn6dcmO+UmQKaLgUepmdPYG6N/j&#10;e+EpPE7rJER/L1JgHKUHRp4yk054JR7BwthBrjJ8n1U96QmFEXXGvR5aPGNJT8H/09g/6Oe32RvB&#10;uSIfd5MhozHWE9k63qWnSxYNi4BnXL/Y+OHWwN+2BsGFtFbAfDosL517gliU8keX/cA2sxNZn2OV&#10;oFUKJTTti6HB6kDtFD03xo5gQmjepHqjdqF2vna+er06EOtNVKgH2aS2QDtrvOwmeTvmYa/3YCuS&#10;RimhxvW9OUjPfrLW/5hZE1fIg80FR5pgve6j/C1mRz4qrGa/xUq8yhu7hDkRT3tJzcUhPTPORHKT&#10;7kIRar9hzA9bVVKie0aPOKREeamMmumeTVaTOSQ84kTIyEJN/6dTe1EiR4cNYD3u4oXs9UKl/ra9&#10;F1oolRQQKPvgGrz9fLP5cmjGLh56OfUVtFSpfeA4YkyNgjjiynjmHKGdtAkILHt/+ExIk3ZDWckg&#10;K2+YxVD2pKe9irQsNN5+jgSkKOYbQbRbxPc5Cm7dglXxPMeETn/mFs/xOJWgkB4fKSFwd65qMC4k&#10;x3ekUqI98P4esaJnDfKocZwJDC7dC7FDoiQg063hpvdLFQbyYJUbNgNZed2GLTXRukoLlsJ40DsN&#10;k0qKEoOtg93wizgC6juRFeQluD4aieP0vnlfo4+TiZ2U/PKmcaU39MkyKwf1JPerU8Mlahnwm4k0&#10;q0uQFZgYrIk9cxvnyu9fSuCUsqAuCsGh8aRE7zpdyxl71aq3T7DV4XqD/JqLyenkIj3VC/jvU8O9&#10;n2xne8viydrZ3rFNfMyDkVPj4h/rRIQdfYAHscBcpBP1C7XrtYkqNYDoR3V4OlNFKgFYwpoRWao9&#10;OIINfufme74C2O97yTZDBmACO7FKl7wzCYmtVbwFkA9DWs2uIBWr1D0/BKm3QIua91VR/1SGbm77&#10;Eh0NRyOgPuKih/TWHA6l6MdnZg1ma0imatgJ40McOZ0bo0elmdxEdjb7LZbobo560sv4rV7BGGEr&#10;sMCgJq6bErDT2C4YM10LCSCK0e3ezMD9sUlsYB3OlmbXRPmUFd48Tod416LoO6RDLeNzZ4aXC7eL&#10;Hbxzaj+5kkqBCBXxKbK7+Okej8+xRSWd73PA7vhc6Eue57i1DwxtyKaVGGE/9A+oGgP5YSv4/6zR&#10;m66/POaRLNSMOapT5SDGfVLpQZLEdujmhFyZTAlvgXk702/VU8YuBLOSZXEeU4njWffFxkg/z7wQ&#10;WhXq6Kwy2OOY1f3mAeTtyJlSkmA56Fq+R79HL7P5lkDh5jjYJL9LDRafsSYLGwSqmF0FL0Qe1mlU&#10;ahVWYqWuAqlixO1gMkjnAfo3OoUW9VmI7dRb9eYEHTmTzDWKBDQmsH94KzDdKdjZw7zIYr1uUEWN&#10;Mlmw09XvL8eMQ7JBdGcHLTpfm63doCMtM7pVJHpqhbm3QyXyeWAfT8E6kZ6oAqcikF6l932FOWJE&#10;L5lTFKbU/yr3H2h7okXgK3Q+6Nc/SNG/HegnN5AfskYCfX0JObg1eos1xWDmeDVkBpj3w2NV96P3&#10;4UsRL+KeEaRK9dL47tD57PnsR/gDxf5i/8m+2awzuKwUVoovR8j7d5HOFQ8tJnJCG8bzMJnG4dAa&#10;1d9zfGqCNb9f4jkYHQX9zCyrnnfIObqID5uA/SG3nBmOdRdDRjLYVj/l7SE2QKnAqiEBL0ZA5XRE&#10;Jv1OEK3u9Bg2uyznZ2kEbbIhpED9z3vMdD1tb4AL8BiD9/p69/P8FvwedGb3VaQG7Jsr2Ey8vtot&#10;fZlkDI5iHBKdqS7fCQliPzGQgthrB327QeQInQoH0o7stG7ybngV0X8/45Hhc/BtoJC9LcJejIw6&#10;8B1j/0T06xxPyO8+XvaO3B+2FTpI/Y1Pylx2uV7mOtWLtnP7fk37uQGnIzYZe35XZ8oKffCh0zAh&#10;Y1hg+3hrDTROgfB5/fU4Awv4PLN4OtotZXke3jfLr3F+azU3UXVqEBaHWXGa84L3ToTpx8un6B7l&#10;twUD6iAFIQPVHo5uueDYovaDeD0zOWTg5zJAdf8k0hjx25C+Z+/5CqtwH2of+lxFm7m1cmtyIbqc&#10;V/AH1P8zop/bFVZ/3SYqiibAQ3XoSzgqYOywFLNrEf88GtFDdiC5aaQUnawV68WDvhQd4Hb3r5Cz&#10;2iavtktVnVWzKTLknaLq/s/oR2em+hZdXE4u5D/KXs/fKbrO1N3SCebJm2HGrzNYoBK5AaWAgbQx&#10;36BSMKo9SAcID9lAEjxacM9xe+ypBKSyUD4kBr2AZgMRIXGBXK17F8UhDejUeB6k6CvynPYhmJI6&#10;sUP/rb5F124dM6gu22HPvhe0WkFHt4HPN4ytif+UqfE7xtDfVJyZA1MT8D3HtkMp5L7ShpcJXswT&#10;sU/2x9wlzGqSVs2p53kPEoY3ijzqKfsr9Gsr1FLI46PWx+/gt6r/eVX7QIxdD9c96a3Tdzy2TL8T&#10;dWpYdNatRMvdr29YwYMNV/dvNJQT1iVjLiG6bJJTycnGieaF9nf/4/vfnmidaH332+9/+1GT21sn&#10;G6c5XmPTWAdyfqvtVSXAnLdefkOO7roz5YgjEb0d3SY+uKRWoAbNCunn1DQtRKZPO0c8gH4o9C1R&#10;760CEQ+qApbdWHn0YCip/n/2zi42jivL77R3NjOL2U2EjCjxQzbAwcIInYUAciRK3ZKlSQshgeYu&#10;uWiKbLlbEpFUgH7oh35ok7JNSd4HIsgDHzIA9WFPi35qIFigX5JpUV9N5YmPjSBjUR+0Wo/MUwhk&#10;LFGynGF+/3OrmiW2xx+T3VmPXCxWV3VVddWtW/9zzv+ce+6ts9kuslzvwv6lAWQDZH8WvK22AqKh&#10;1i5gep440buvXyYGCjJAr2NAH9qYETZSirFtGDd5Ed2KPIL+7kPPsDbdR8+T28SY18SHFB99DvM5&#10;DA4lB3uQ3TgM6K3h0+QIwfqzDfdE/bbThrEMLDdP2RClJ40OktVnctyfJzmT/Zf94/Eu7glfkjbe&#10;R4WF3LPk9MAA4188GBDyJYno8bhQz9WpNel4rUsGhH9JgXQ9ky3F3dhHC5+iqdzTwPWBp4OwLGNA&#10;QhrlMklwqAP5NgmBippgn3QM8uIzII51ut9Yk20XwuH49C4AobQC8xvuzfQzzwRNPyrfnvfTyAKY&#10;D2BlG+bZTpbEfJCAJRDjR1l1TkmQyZHi9oZs2pd1nQVqVrFL8RxlMz9i+1L+ITamhAQouqnpEaW/&#10;gm4/C8rlB8iSIIvcidkGtK9a0Sy3B4RlaXtlxOo3Pz/SeawTFPKWj2MaAw4/dfR5/Cyxrc18Nt05&#10;TBs26H4bjZ/O78/vL7QX2uH3u5gGWLIltz/X7u0G413GsK5M3sqb/nc2TH2osUvdRFM1KeubjIfB&#10;rmOXyN251/+MDBx5Auot3zkUtyiL7pKen9azVXFv2tD67zOi4SLtByYBcWR8skOeL+y/kxhTHF52&#10;KB20FStX6DoMx0WI3Gf69Q9/+kX/6WOvHfviCJnTeL2aLSYpru2Qj8YV/jVuEG3sTGJpZ8nePg3/&#10;eX4EyTD2cxhp2IPWlx9+avQ0fs2psfM8e6wrLFZoV+6JZiZlKysyKH5rz1AIcexjQaiCXaq/MX6Z&#10;+Lh0maSgcM57PjJBf//xN24QCQLJVh59kuANM5KvLh0PK8QmOhnoMkmQvfic8UfIoHDH0H58DR0S&#10;HxP+3TXFp+XhuaXQ35wN/R8bqzf9b8cErVPS/7dlRZixJsgqTIcZCfBoRSSXQ9qBiBZ8X2Vi/CJD&#10;vnibPOHsEEgbIlNN9oWZu+XasDGdE12t88q+qH6YtD+n8y95RAfR2repT2NBJr1EcArSsDNwKmvV&#10;pYYVTwI98qg5d5P/K3Lqoqb001KLv9qW0e5Dl97oPgSjpiWhW/HAIWshyzKe4xFGRZi86X2SbB87&#10;400Y8oX+nQUkIN+e34n+b0cCQD9S0J57fDqmtjTQiAUi8pXBK7Q2hBF6/YzQX4y2M3J/QL/wf3/k&#10;frJz6Gq/sr7cWxZoHbAWgqeJGHyIkQaOdR5S+/G9+GL82ZFDsPDLsIOn5MAu0hts5QgxWEa/U9RH&#10;Gd26UveY9H/QV+DGG7QNkJNmbcNqJyBP5yNaA1aFfTfB+zXWMu2x1ioF3wBRh44+BztCnNbVKuba&#10;fk8NPz/yBdOeYyfZQo4cTE65jZJuxbsVF/iYZyrdqSdH+wgaiSVPjKcC8tUfrCRbwLaPxTSMXehp&#10;o/N4VnrqbGcpbFkOdO7Q2LXEwN72N9LYqlV8AkVFFRsKyufreywRXhQ6TJLAjBRjAQ7RzswvLu2d&#10;6l9MyP99VAj4O7kHhiBdS4zDlcVsEiWwyVBoupm7ItsJLkKZKSO6VyxH8SFjOmQqSwLyS1ny4kD8&#10;Od5brJFZXCsZ7WS0FZgPQHsB4wTRex8vUC1oivvLDjgbAMZ1Bb9e2CoJUUsf1yrAKybpE8Z3JFO2&#10;QPre0/3U8sRVaTEgawjGIjuLt8URHzM3qFVNsgkuE7tLbxMTWsA/rWhwpWf999+gfIrnUFLyYWAi&#10;4k+yDx2jJ7L7s/91cL+3v7ivuD8/YMhvRxYkAaAfWRgvsN0k4CA1Kv/mEJFJRU3xC9H7LqdIGFX+&#10;p2Thc6SAtxXYxFgqZPTTzwtOw4RP/jRxNW49xobukTME+xm4COPpOno/fnngGe8E3EhUaVOejz9J&#10;nph8O3sQr6QL5uMkDfz/WdCvWIwHxP/0RBd9xmghg+8TByISBO9/D94v/X+Z6OeD/i7yQtUqq8iP&#10;MQblBbFmDAJtZlkQtAQcHlqNq73sA6Gfa3amd6c7srJCnbSWnDLUf6wIGRFldD3PAh00CY80u0CG&#10;CGt6biYBQrvpN0mI+QaGfOl/oRG9RQ4NcSF4Rc17lrwUn9g7QEvzR2RNf9r/KRIgm0UZD8GGFBNi&#10;ZgRz2A4SYejHUpBxTW+h/msJ2ueKTKBFvOK2eY5OAkwKhBEnAaAb7Av5bJMkqozCm3iNtpu0mO6X&#10;BIjnP8yrTzGTmAvYM65Py53rFbIwykgLZMSTmUDOxFn0mmJkp5CNLOVWZBTpgPViC+xaj/jUtYVZ&#10;SYeY/iPOT9/lHCxH5WOiXCoLpbli74YP9P9ZsycqLyVxv6f01DdPIpAAoV85mMroeTZCK9rRaSLy&#10;as0+S+zOZSTDsHhm72fb05+lPhv5deIXg2h56X2mnXnjP/md2ALZg/15SYAY0EEvbrZJI4nBDGDN&#10;sjhqs3D929y6oZ8WNbgQ+USM/e6dG7279+Kb9+K0cJJvxxtV9Z7hI7xfDJ/t0oA4/3S/+P+ZgamB&#10;u7Qpbww+STxO/Lf4rtFd6ScTGyn6KautGnlS/CfIFfoQrAvl1zXh9V4X45HHi+5XzN/2sRXtT/6I&#10;8G+Ih1HAt8WzxZ+Piumf0hND3x8e3qNew3Ahxj5IP514gtfz5PTG6Y2Mxt2LYYsUiRD25V2JDUnz&#10;K5JW4wlo4qlI19mTlo7SU7LZSQJPVfwXvWosQM/X+Ks4Ntrx0Nj9wYn+AXzjNDHVD+n3s0qLHrYq&#10;rlxRRWVhaIw8eK3/MrU1TtT/WqJzdAm9L97jmEWg/4V38X+hSGgK6X/peLayTeUERS5mxbaQL6A4&#10;usr5MP8p7TwPmWvOBijvJ3tlVKxH2NYoYxYVBuO0jMgWEG9XhE/jJ9HuToRNtoD8SWsDVk45uadg&#10;HGnyFigjup/7Vx/mht2DWKLuRfuZ0Q4WT4LtK6vyrEmp7uqRSa5vj/GNzeM1Jg4OrQVNyy6Qeo0c&#10;TZgaVhyf2CzUWXoXg39vOrdz8nHq14O/SPwmdQb8YwX0adMEmh/kF8axC2zBJuwG/y7C42fK63yc&#10;n/GMTAqE/y5sgml/shzU1ptJ6xlkR3nXFKObSIPds0lc/xLaX5OWl5imBy7GL8YXefdqbDg2vPvY&#10;J4kD2V3o347RTtCv+Yqv/8X/0fuvv/uGWl8Pg3D0OpEdZhDzgJi82oevE2FRpBP0Ky9Hx+DvOn1q&#10;UUN063l4v/jP+bG3lANEJpz61HeNbkzcmXh8+vHpJ6cfZ56cfpLZbTEwpIAoALoLnBtPRY/YpHZH&#10;Qz+ygY7Sp/SbngoT3xZAoa+DjQs7Ha0tkoIFeXEmBYwUS9u8xtCeRiuM791v00/oK/CTvfv69+FH&#10;j8cvJhaTXemTk3AS+pE1FP/wJ/mDAceW/tc1zQv2WQeSoG1iRrak1FZOSYC4tM7jyilerW8NsI8X&#10;Cgsp+egUMpmQgiW7V86AF8Rd6LzE9RgfGt2odhJlVNGbCBmRBVCroepKPpS0iHQ/V+CaqjkkgLvR&#10;1XW+BZBvtTZpmgLfQBFVrAAcDXvhl5P7Q5J0l3YsNS2/WMxHfW2YFDXheXUNX9r7Of3SYf6UK0uv&#10;D/AFNt8jir/fa/faJ3898osjO9PTRSF+H2jfZzpf3/guaRAjwh+OEy+SvjfUW2YlTEhsiOhs1yit&#10;cHyyHylUHwDwb7lE+g47U3YXeaKLrt87+Hde730iF8xxYorkVSzGJQWUdaxj6E788eAB3uqnnpOO&#10;/1xB/wf8n7y312/Aa8g0E0uQPj9wSDoevq/sT7Xt4q3ZduFfMgLfp71XbUzYANqNtK78N/ekiBBj&#10;A7qHniU3Uk+EevS/JqH/yend3m4soGvVh2XI/pIHq7xw0KOnD5LEJgwJ2ibUM2mbLAJaDVuv54fu&#10;c22vPEmnB9FzZvf1bDc1g2uhAUQyRtzZ3DnmK260w0Kj+NszmzObZx4VNeJJcD4tTQqQI3q1u3Xp&#10;UJua1zXbZLgDezX8YyaV23SyGI96xOtcxn5sKUlAN2vyJVRIvZL/RuMKtLtcAbsvziAdz33ZvJlf&#10;miRSrpYpep/S8s+s6TZMRhHOGfxLZW3idYDas6NYUtjiFfjXEu3sknxkWHpfdQwj/Vi+BF6EWsuw&#10;yvIruH9iRtwV8SWrX8eseBb8htgtuMWCM55EbTKDpGiUIdgT/jueKiO0KFqJvRiTrOi9Bfs9ZCM/&#10;kfvNyP9MjnuLxenClE3j+enCdOFSccrsxYQvLZkcERuTFsmEIkMaAVi9AegrT4SMfkbsRzKQWMns&#10;yfRh2rFjSJcmxgMYRh7IqkZe9mI9FHWPX8dHYO6/pvwjGNRl2Q7zJlbiv4ofROLlgcsHWRwM8krV&#10;rzi9i9bhOB4AUvB8QBKitgB97iEH4jRjWUpS3Mwbxni3qNoATvnbNXow7xqQ1xwnLko0lLdvjhFl&#10;pTf/3ZE7qccZ2YjHSEs78WOkxpO07Jrc7R1AYmJYblkB5QGaVKD53FNzfgF2QnJiOgwP25cgodDp&#10;YnQ2a8aH0XXuCbplsF861J4y+NpEKuQJaOkmRggCrTpG05bdgSlpK9udtCzoelpnS/j8zn4ob/8W&#10;fqgsn+THJMU/pzuzSZUk1iGcfWZDZDu4ksYm0tXYb+Vgn9jNJP4CEVQshPwGvGhlFp8kFn8i2z62&#10;i7e6iHFSb8jGIeJ00iSMPXcMPkXfBNrb8SJkT2QzZCNUr+f4ZCnZIGNgBnSrbm5zrOTF7J/dhd+m&#10;bHZI7V7ko40xfj/vsHhKZudTRjmHy6AZiSShvTtHT0xO5H7i7cvty03n92X/z8jP0hf1ljPe5HGp&#10;cL3woHgZ/Dvb4eJHu4nvngPh+CBYA9kDN0I1yAahyjCVZjyPtFu+E629J5Fc2Yw4kSQnE2SnJuQd&#10;8OaAvdNvgnaQL6Z0kZkcvCP3mbAZvMe269jF/mcJ2SbFn+hbPxj2FU503XjzNTIfyFU27JsnDPpl&#10;N84PMWYo+UC0B8vT5A2IvFme72xny55Dr/Gek+t7VwfA/rHTw7SR8bToLzBMLmzi6cgKluJxpn0S&#10;9IP4AazFAewEM+hnmRugf0hG+NZTtIwAY0WyDw7pZi/0VPRd0Q/ZD/mAIMyQos9AGrQ9kACHfu1b&#10;2DrOMLZgCBTawpPOF8y33Xr+duG22Qp951jQ7767K0sK3FrDlrfMXjhJBOWcPTifjrrNN6fbYfRw&#10;eq1r0rLhl8S2YQe5C+5X9vARnOnkkGJw58G47PCV9HvpM5PT3rS3Lzsx+R5tVGgIZQ1gA8Q5zw0r&#10;Zwufgh7KDbgTEkAdKjtGOc42WSuYy3S2SI+rY675yF2XepYsmDTgT5Q8ODbMFvwzejP9Fa3HunpB&#10;EutEGsVGGLXdmxD6vfH8eP5ifto7nu4fXczdK16buV5cLd4oXscGmL9gn/vJDsJbobwL2VPmJ6DV&#10;lc/nxsHAMz9Jzp+eucbdQ/ezV6yQ2K3JivCvSfqcaOrgJXoXOC/5Er6yuJNsACNxxe+RiY0dG1Zm&#10;tnownGIceN5H09T/5iu8/hFxIMVUGD+OWfF/YkH4BEQxNALAUclA99GN+NP49b1k9ZMdwfjGR7/o&#10;f4An/RGxybdoV1CbmOtDwNtRuOrdpHT/Z6D/s9MmAUI/+GdiKf1PW6KXpn1cmsC1STqfQHqKCRbl&#10;dNLHoEFzsM3p0oC7N/W8UPbCvIAm1iwdvcCeBVC4YBi2JcgD2Q6VxmgcmoV2oVf7/JnfCsH+bD6J&#10;rhVIQI3zw5SkyXUcs2NITqKCchrSfeRr3dBuVkgWwKSFT72tAItoGFS5ydYZ7QbRipeSFcAYiNOT&#10;73gXcu947+SOe2ewOYzTp9glrbZZxVThSzBbIgKWqw569I4kOyeMQq1EjnXA0VlT5FB8AiSif/QM&#10;NDHSmWQBHwN9QysW+WuKcBBrXyQ6+fTIBr24Osc2sAhEXpQhTR/eWPpdD/TnxnNT+XeQgMX8xcn+&#10;0anstcL1M5eKZ4rTxQvF4/IX8mJAfPLmAiKlMCzZfo2fFIfHi8s/G7mv2FDyWao7fcoytYmlZ9X3&#10;jVYE2g9UYtrDsWKyDDpek3qL0Wv+iOyBGyUIidhruRNYA+V46L1m923SWBThtoL3iArdwC/GQwb7&#10;Dyz2340/APsnOqFWnVNEF58M7DrWgZU4ffQDmI8kZJU3LuntA68xxqustEO/4jG02o2ujDzOfJJ5&#10;fHonbeZO/wv/J3IHyQs0KUASBsgUKYFL2WQ9AXSZJqf/A12PPgT9QrJ5psLYgqExQFuwfBH9sgUB&#10;Ah0qTX8L9cyatETHg8mGoVEIf+SjnxYtt9/kRdu3n8991zWEcP9aTWmSx47+NhugIzQ51Ev363rG&#10;92FjS6yBfhgQ0UxyZT7iUzob9oJEcXROEVN6XMIJ3mcU3OPeFOg/7o2xnPZukquGXwuOmJEBao9e&#10;8OTx0JNCHjXxN9qxFUdTKdUmfE5syN7lJQnALoCnOHpVPMY8V/yLcxbFQM+A/yu5DBIQm1QuZzzb&#10;MbpypMroE2fxnjXyqCKZcTRqJv0e6P+Zd4F316D/85cK1woXvZ+NHR+byl0svFO4cGb+zJR50BOF&#10;CeJIE/SA4M1UIP+8SRzlVxyfdgJ8DM6n9gK1FdB7AK9eNkB+u7Ejxqdw2pLMjOBYpAKLQR73yTRj&#10;amGnFuNT9JUaf3PasiYWjyjy1K0RudD9yNbIUqit4D3i6teJCN0nA/o+MsA4omTSCP3Kf6M1k7bx&#10;lYH2ozuPHTz2ub1VjB5i4F8RyBv9X8TJGlW09JhyK/bgORONH5X2V4zos8xn4v6wH81iPwdzB0wC&#10;0tgB+oXzlM+h77DclP+KSYFJgKyfod6WFo/xJcCwtOBjyulgh0LTyaHtwT4da8eD5QVwrzng9wtC&#10;ufFyIUToZ7LjkAb2OUmTZATX0BFaD+bgF8aN+I3OIW6PBATSxNHi13aktklK5MHbLPw3aMdVphiZ&#10;Y5Y7Q8YzT91Qa36AvVVp9D3Qv29y3NvPfHxyKjflXaKvMO0CPoKIIWHfqUnkgFxZbEZ2tJSlLJYn&#10;oZZi9TlrWGmytBgzLhH1HXih3Ro1nVkxHFg2fUAogySGuA7sRzZgMuYhB1n1aHzGOJ7KO5Dnqm9d&#10;ozCg3PHcO7kL+encpTyolxTkp7LIwCSeQPGC8G82QDyonfy5jEWkeO7YAD1/vBIPOcSiIJGUQjxf&#10;7QR6Q6xsAHEk7WPuJkql9cPkPUiCJUcwPbU1MXKOWgN4AwEteUx4oYuDi8lFUK/JbAtbwmOQfrj3&#10;+sDqgHjMM7MAGn3BYj/g/zxva+sin373sfahgaGDx4ievkm/dvj+A3xeRiFF27+lOBKWgjEkjj6I&#10;Iwmjd2H+d7a4P2zHof8AWbGg33LDT3hkEhI5FM9xT1CsJ/DCjOvzpHTnDjfGYlQTttUQ6SM20M2G&#10;SH+b+83Wp453yDPEg0FDoel4P+7C/obpSR+hpvn5HUv/txabclLSoBRct7nP7Ag2A1TrOnYuaX+t&#10;M9kTdNt1XWxOkdmW4D9fAsdkS1IfH1nmmGzigvi79AJxFo04kxlNZ8cnJ7CZE5Pjkxd4l/xi7kNk&#10;RJIlv1tc32cT6HFlUN4mB+nsKC0gxVuFTwu3rOexorW0KfI7fokd0G8VEzqM7u22eIxsidmEsRmk&#10;Q/mkcdiPoX8SSUAK3jbOGke2snAKeQTC/9uTl0G99P+0psI0/u8UkjCd3Tc2PrlYuFC8aBIwXpi2&#10;doQB3uFx0nrKOXaL9sMySR7NHplvoRZk8M8e+cIfExs6zHYyV4kWfT7IWLt4xWgyT6OREBFTezDx&#10;KOVexGF26kN5D+TfpR+l0/v3sBOH4Vr3BhdCfQUuMxrh6sCn/WSBqo+WNDgRHsV41BKWJRoqa3rw&#10;WAe9s67bKD7KQJAE0ALF8nlcRx8aep54bXjP8PPk1cGVkTsjn6Q+mVDsB+5P/Afvlyd3MHfQSYDe&#10;1oBdvQK6xXZcpE58Xyh3mvK2zyp8CWC79pkU+BKAbmbNR2dTP+u7Jt8TNTRqG7ObxHqEamM/eJ/G&#10;PswLNfSbZLDf6U3pTrDCp3Q6v3Ln4/yP3DntvDofyAftSIB/fdtvJXHlsTIFx4X0v2I/aj/gfU2w&#10;H83kmXKcehuSua/IJxJQSr8/tmv0QDY9OZHdl57CB7iY+xDdr/pTvcljph6NPRLrIUtOscsraUaD&#10;G6t5vy0+LDxECpjMFihzFNlVTcu+8CkZkEcp/aqMFp3DdDGjKUrn+z7AZGe2Aw57q/iwSI4P8fDP&#10;LXOti3GrOtJncjAz+P8+MuL25eQJMykeNPmbiZ2Tl7ABUwV8ANeOAAM6OKkrYnesX4F6/SpGRV83&#10;tLmskkZdwQYgAfqmuJDPgFiCf7LolEvEr9S2mM6qlMRoY+ndxGPVJtxJ2TXKkfS+9L+zAZKvF/k/&#10;7aaDD+L0VUT7qxUAj9eyCtQOoMz1k0NkRND/QKOq0++xX9lxQv1zpEafcKG4cpM1JjyyNXJ1pJp6&#10;PPFZqj3t0K+op3zeNN6uuD/Z42g7MR/6jlgPaKKfIF9579JLjp0sCDuSBn+54KNf2wIpQAKaaBfi&#10;3SwboXVNzSV4EkrFfgz5+g5ilwy1Qq5JgEMx24T+h7x71E2/zEl/ShLseoZ8+L+TAPuNzsU5TCoa&#10;XFfrwRRsZ2nSpms2pPu3ScGSr5cbdhysiPYN4ovWAnmO/iAnRncNp9P7sQJT3kUP3e+PKSq/aUla&#10;BOsvFmCtYUTLtSbveAYJ2EQCuIfCQ+7jIb9kXHnLPZK9ddpHHARcWUyF8anlE5sd6BzLgCzpfU0x&#10;WjrfL3xU/PTMp8USvTbu4wsrAgP+xz4E/1NwoHGy4/BxTQLUCjBdmMBmnZnEJ+bbcWa1nO2HAZGa&#10;YywHZFsU9Gz2EV73eUkApUEi2SoJEGuR76qxslzvf7ga8VfJhFoOTGrlP8DIDo7tHluhb4zLjJME&#10;HDIvRayf0bs4C2NJJhdyW7lCitljAcC12oDBvqGf/q2Ww6hsRvXVfIa+V+sxRx1VRrFJgPF/eBCR&#10;//OMovL5kcXESrI6cmfik9RnE4/R/59M7Mq69mH5vCeY00T934ftlqS9sO/WWp49jw4jgohekh8I&#10;woWeAPH6LkkIkC+Lz7pD+RbqhbcA+ZIWh/7bPkqFfcf/HfJNCgyJIfRzjM+G8g8LNwsPCtfzN5hu&#10;2nyTPAcnBSBT+tOXFvF3dw4hvcF1bal1/7uWuj6THRvYHCQASTBP2Ekg92msKWgJg6OI1Ug7n00f&#10;GN05tHN4IjvhXfbemxR/cW9bYD9HiD347cB+65j6JML3aR/GBtCGTGt1oYYEPETOkA08ZmZNaER4&#10;P2jXbJpXqAJhWleGMYyCtk3xf/q6eL8s3CreRAIe5rOj5CMjAfd551GMFmN0PZpf7cHKD92fn8of&#10;z1/gTd7X8pe8iezx7NW8axObxg/YVxjIxbMa7wGEWlSzG9YvmT3F3aoc8gLoN6CMOdPhIJgRMtHm&#10;bmwgtL9imUR19D2hyL6+b4w8SXbwO95/jAzcBfWK/CpSJPSLEYkFLeW3coWUwfw8sTrwFhnDe8iA&#10;UNSHXF29O4wcXnIrhzRKNGOvDlwnSipuxMgRpv+fg3xNq+TfqC8MUU9avO5MEPmc+GyC2D8SsCsr&#10;5B+Ut4veP0HPOPF+xfmueLJ0p9KWOcqTkv6X12f6v8n7hePwBPIN/UKg2y60SQq01BQsTTKMkYBV&#10;kMbxNgt18HXQq9mmAMnBEn5eK6wStTYJKNzIr9p8My87oJwHh2D9FvSqVS0kAda2SlkaWBGVhZk1&#10;f0bng3hd17/2Eu3GOu6RtUfDoIgTaa+2UT5+t6nsPdjLjfxEdifjJ3zI6GlLRITJ8aRtFxkwBgly&#10;JtX7kdE5aW0vaR0v+pbVFVYBZDGWKtcWE1IJ6H3vUGYod6hH74MVXwLkfTJ30eKEDfBier8YDPbt&#10;XK14S1Ph/8KB7icWBzp58s/hF2oDE/7Hwb8kYBz8TykWWriYW8QXeGfSvPYCfoAioTCgjHco/bmx&#10;G0U1D8ubplVB3ojYmDKpyc9gD2Mvglr1oFF5FHPSUsjH9jDdQy6uDdoSxHeoX7z4j0mP2JPuqpOY&#10;zIrhn1+P3c5vjStEbJV3xCi/n/wI0I8FQOdL/5NLfxT2Y/0usQEsGUcCj3cP+F+F/b92VJ/XGUf0&#10;wZHnjFp6VTF/dD8z2l8z+Ffc3/QGuj+nXtEH8Z+EYnHU8zC+th+3tb3xz/5F25P29N8MHnulTX/u&#10;s63tr1j/hDwB/X0y9adt5y06SjYF7MnshJZNu+A4/wIyIOlyOZ5ayodwTEj7FsKsyH23nFBJFPua&#10;MaJAYy+ZVEiCDOVbSAent5nFLG7404c52QtJy03sB5NJjBhP8Fud1ZeIpqQ2nNSyR/LLpKWO43ch&#10;W8G1aCdmP/di9k3rkrAG35tShoTVCh8V9Obrd7Pvj8KMjOGYlFDbalFS9EcScg5/E/8BzWPSIp9Y&#10;danW4rFH9DxQbqvvnxAJirs2KotROsmgDxk4FCIVu7dtFhd9m8gebfv0lHyfesD7Rpuc9cDx4L04&#10;SAO1nel3aS1T3xmzGCY1x3MTTLQg5C4gLVO08E1jL94pDBQGivtgSyc1TgX5bsaCTDLlG1Aqm5Bb&#10;kxq1HZi0uCOQJvkOajkgH4ExhTopoRjVYrKKrQj6DzD6ulkatSUgeWlGpDZpWUSuwv2K4aOjvFHP&#10;el7J67UsXnolapK9YIwVJET+gaKo8o4lLYqUBtODOG/NHLma/BUsiQipTXAlPOUD+AjOVshLlq9A&#10;v2l5ajmxQYttmK7TEw2evGNGeBL25PADDR1iPw798ivcMX40FLTc9mfpWreOfbBttnR+gbDoI9D0&#10;sY9gt02623S+NDU5RzcN/avFB+D+Rm61oEnIv6kl0lHjaH4ZkgLQCnJNvzsEB9ey7YG0uCs3P9VW&#10;AHdp6JhtEoA8yJPlXCpbjVgP10XPU3Njyt5T/GTJosyyE6BfkU3DPyOjEBnVJP/G1ZX628yQR4QE&#10;gFxfCpALcSXwDiOCmeO5Eomn1yW58G6bJMD0bkdatmKm4PAP+imJWh4Unb9PX8tng3Hay8ZB/YT5&#10;Cft9WyHfwWasxqXcGW/cE1+ixQyvIU0c9hA+DfjFJ3Ct2U6zC+GKl8puySN2LWgqi+yA9vAeYtiR&#10;euBIXni3LB6BojQbKfwDpEe9iWFKKWG/eQ+2TV5zuF+B+rvHhxl9jz45QnzcH5nqWZzxJ2knuL73&#10;AW0JN/U+VtkF4kN7eD/lDaYH1l5AxOjI/cGnqSrY/xV24g4syaQAngRTQgJgSuYnSINkGE0Ana7n&#10;ZpM0mT+Z/vP1PetCPLEQJrfNod8xJWcJ3Han4yU9W9OC6dtAKlgaSxJaHdq3ITeEYh0ptAn/YkqB&#10;v+Drf9suSbA38YXOB/rFiILrmj3Q9Ro2md8g3Y9sBZJgS6yN/c76NKr8kiK3FNMnF4JWczQAZ5fe&#10;1u/JmCV+9Aj8m2eMVzyD9le29Fn4D9JB1P0s7QK/zN2S7yULgDTU8I8Z1TBNeUD/L83vkXfuovCS&#10;AKFEaJGuFEORPAToUTZyR5qRH9RT3iPmZNJ/0tAL8gbvDtw98jRJexkZE/uJEckCkDdUUMux4qfv&#10;0HZwMXctfyZHW0dOeUP7jC3FJnUVebTygoVb6Xx5CWI61haNbQD97MUGMGqX/ACxIbUPP0AyJKni&#10;/09B/1Vi9B2MnELElV/dG7mnjA7uKZjMfwD9tBWE+hWQ/UwvTSSAeGd86O3ht3njZ0Yj8NHmS/8F&#10;8K+eWu/+dJVo0n1yV9869gVWYHXgCzLz4UzMnzPW+wq9B+6Ae9oITPM/noAl+ei3CCm6340VK1RL&#10;+6tvrSLcQr+0GbPPaKTflxzq2a7WMunCAPlOn9kxPlLUbiuW49AjBGldmt9fN/RvIU/aV+izpX06&#10;1hNsvw1C0PNFSYAm5zE7vS/dv8r80P9dgObb7pySAiHaodxtQ8MjGcolDU/u+uh/Z3d0jFqypO0D&#10;na813fsVZWoH58zjm+QYA32Msa9AtbxLxms29iPuo77EGrGkxNsy8chMAkA/EsB5zJvmrSSUH5/H&#10;ZuwsvsYV809pqQ2kAPQLiWhaXwqQi/SzFLFS+sLrvVJZxmTptH75SAFj59I+m4hl37VYkaKkZFTT&#10;YrBYeCdXNQkA/7IARE/Hc/gRipoSL3o7Z5KGxHVznU5FZuEykma1RYvXSBafpZTl0UXvePQ7iMYL&#10;BvH0j0Q+aQ8zXnM1CfrpPa/35HRzF9ZGMHI39TQVp5yBdMt/lqSE+xV0M/qEGJDGzIiB/4PDHUMx&#10;PAXD/3DX0ctvrqqXwd70rv1dl/Y+APGyAdYzhViZls+StI1l7mSk9++kPpG3TIxIfoLG0VB8QX7C&#10;Abyts3oiYBrmQyTbsiMcX0XL8RyEdLEeQzzS4NDvS4DflgAadISQ4dsKcefmZMhHGoiKmhT41l/f&#10;eWpMILM5892XCiFVs+lt9D8aTvzf6X+H/xvo/ps2o/+20BhCeoPziVs7drEk3Y62Zhs45qrBtdzS&#10;fbdjTGKMqWzdh37H7+Fz1InOQZms3Ghuzu+9PfT+qKsJScBJbADjOKM5FSMtEYkuMdoWPenxpcSD&#10;dOQ5bAlyko6P3iL2qzLCqPD7sTDWyqBovZMA6Uvr1QgrOoR9ka95HgQiHWQIzTAGnDiIMSb8WVke&#10;+d2MKTqaJltuHzr/OP0J9tFmpvgo6zAgWI9ipazt9D7799iI4n68gBN4y87iKKKpfofEpej1kMGi&#10;HSI/O5NdIqLUSUsAbwOkJWAFjN+F70vjEzvFL1iE/xOdB4FXTTZOZrvZezG5OHJx8GryApn9ykd2&#10;fZXxabizu7Rmnd3qV/AXv/iL//xnzNEyqofvFQ5cv8rND6IpqoHvZw20tQ0Sg9zJ/CPm4yN/+7c/&#10;JEj5U9b/nHmTP+2/zDzH/G//ZvBf/+XP3T6+tr3J+l+y7NCXtr87aott69/kmDd+3ta2g9/9wH5L&#10;WX7+6g90TpXh1R3/fVWb/4RD9v38Vdum73/N/B+04v+dp9z3gi8sP+D7fZa9bX8f2vrlZQwd8MLq&#10;9nrYw94dzKqHV3++VQ//nG07mfW3g1nrupc/eeVHbX/K8sev8mFrf/7qfUrGvbS9rjviU8f9FWX9&#10;IctdP9BeVmzrD1/5QXP5Hqf8Nz/+j23/m3tyRwTLf8XRwb2+0oww6xwv/r3599/q77+Mf7u/4x8I&#10;LN/877cffPNjdeQX3+7wzS8++HY/+LbHR+X/6vr9tvX5bY+P6j+q/3ANRPgJ10breqQ/W+skvCXC&#10;T7g2Wtcj/LTWSXhLhJ9wbbSuR/hprZPwlgg/4dpoXY/w01on4S0RfsK10boe4ae1TsJbIvyEa6N1&#10;PcJPa52Et0T4CddG63qEn9Y6CW+J8BOujdb1CD+tdRLeEuEnXBut6xF+WuskvCXCT7g2Wtcj/LTW&#10;SXhLhJ9wbbSuR/hprZPwlgg/4dpoXY/w01on4S0RfsK10boe4ae1TsJbIvyEa6N1PcJPa52Et0T4&#10;CddG63qEn9Y6CW+J8BOujdb1P3r8vJiN+PXf/t3/eoWMx+W2//Q1GY/KE21r+7v/oWzKF/9cJc56&#10;O1iZzdhntB7VQ4SBCAP/yBhA4aCKpHbchbyOaN1qIKoHZ4aieojq4R8XA4H+0VWiv6gGohqIauAP&#10;UwOzXsdMZkegf6Tno7+oBqIaiGrgD1MDzudC/6CF0EV/mItGV4lqIKqBqAaoAadzIv4TgSGqgagG&#10;/vA10OQ/XDriP3/4+o+uGNXA97kGovjP9/npR/ce1cA/bQ00+U8U//mnfRDR1aMa+B7WQBT/+R4+&#10;9OiWoxr4jtRAk/9Qnij+8x15KFExohr4ntRAFP/5njzo6DajGvgO1kCT/0Txn+/g04mKFNXAy10D&#10;Ufzn5X6+0d1FNfBdroEm/6GQUfznu/ykXrKybbxk9xPdzu9VA1H85/eqtj+yH/0uYf9d2/9/bu8f&#10;6pwbmxsb6+t8bivM9u+2m0P533bkV3/90vN89U+ivf/gNdDkPy9H/Ke+XFup1cDtN6iojRUdXN1Y&#10;W/tdUFz7Hbvc8esvAp5T1Wu1b3DdTYrHkV8hLxtrjXqlsr7W+CZn45hWIXU/dOWUbK6vNU+1vrZW&#10;nptdqy83t3zpSrNO1horX12fayv1erlcK803lmvoDH7Y/G3zzOvrayvLy1y6uaV1ZdtdLFfK84lE&#10;rVxyR4bPydnCd7S2sjKbTFTnZsPn3HY27eI2GisUo6H/WqNeZ2VtpWFFDv/UX3dX/Orb5xlxquVy&#10;idvnf5nP+Tku0no6zrNSrXBMvVKmwCpO60GhLeylugAVPwxtftlWX6b4j3AYi5V6e8vJZA0R+zIY&#10;NJ8fUjPT11uJ9ZUTsarnIe/IjtvrA2+lPp9MVIpFtEHzV80Vjp/PZDiJ2wKYZ3t7yrG+2uzM1yFr&#10;szw7M9fbU0km6+VSqxbi6pWZmfmenkoiUZ2dWW98ydW5KFJDGZZnZ6qZVCWVLCUTZfuseZlq3kN4&#10;XcEoYTmTKsdilZmiu1Z1fn62Y0cp1ofU+DfcvKvNzeVKtTaHJvG1E/c1l4hxfg4OHbW1irjNx2Jz&#10;PR0l/vt6KbATfNNF6+44hLScyVT6+sqpFBpg68ehtfX19XLe088Drb48P1fu7anObmmVerVK4Tlb&#10;Ke/NJROYD3eCteVlLl0r5pvnW6mUS15KZQj+EHxQUYnFeEblmD33WG811jcX62ueh7JxO7W5ubW6&#10;/1ipPS5USsR4rNsfxMY6G3lGlb5eyjlPlfZ0lDt2zO74UVNnBhff5LRljgSZHANO7IRNvDUPa65Q&#10;8moxz2HcVzl0X80DXpqVJv/hjv7Y4z/Yi8rsbCXjlQ0Spb4+sOSsW6ugoZ2qc3OVvCcIAYne3lIq&#10;1QixglqlPNfbWzW0LFdeEFUoFoprvqeDyzkkYAarM0V33QqACVRZK04oCXJU8VRIzlD2UGIviCTy&#10;Wy2VKl5GZ+OAWAyruk2nYf05gGLzX0XqTaAqJlCIQ6m3Bwl1l0YqS6gyrtXbgXSzkVpCOaMN5nt7&#10;mmrKHVydm5nv7a3oeH/XcrUCCVEl8F/Mb6MKDZQbl07EsOlQoCqiyjnL82hFVU5ASLhutaenhran&#10;tDPFcJ1ASTbW1tlSry/PUXLuN5N0Wr1emkNgeYI6fmOjNjdDhczaabk7rAxFtZrZXK/X+er0D1yP&#10;S3ChuZ4dJbtfnbxWLfdRUX2VDMo5vzw3oyIVi9idUiYFJdIVUIBeRloUZdLnnxn1W+JBoLUoWDLW&#10;1FQcX5uZUZ1gcXTC2XppfqVcrpdKtdm5bZqKCqE+q2DJ8zhST6SvjwrBTGyrT07L3/L8rNQOTyHW&#10;h1mpzfP0X9q/ly/+wzMFwBIxLB1PGQLTog3C6kgst1qpppJIGfbRgZ8DdJ76ciUvPSB4yzTrd3Vs&#10;E/YLeOS9NaNGzbM1alXOUOrrwdp+LWLgGGghAF9LpcLeRHC2DZRhteihXsA5aA/fxXKpRGlryRgk&#10;QRR9pQ7mMd8Y7kathirgt3YL65VUArXQsBtEx0IVXMGkLlAIiVjTt6LOUCa6Nc9DXkC+kyPKBk+j&#10;MtEG1RlpMP7kAW1Qwrpu1ks50lIrenWUIVYeBZiILUMpqca1NdY5LWJVTSWozCa7YC83AgNZLout&#10;cReIJFcpJRKUH4le7u3jBjm5tvf0VvtiyK+r83qlxDlVe6U5vFl0y/JskYuhYaRvkwlxy8Ddgyii&#10;QOqeh5bhQqgRHhAmg/VmrTa4IIX3MlyXGqOuWNEBm5vcpuoEeGR4UjpDo7FSScagTzxxvn71HxCq&#10;9HZQcjuZjm2g1mGV0p/bWSVPU4QKtSYfud5kg199iT/evU3+83LEf8IPgkcJRFFBPMrw9i9d31hv&#10;gC4EBwSCyUAJcOwGrkc1lqj0wB+K0lRCTgfKB8XVeiqYQLm3A1eoKdetx+iktpVjKkUP0VgOeBTb&#10;Q5fWOnJUxXtCkYbuAtyWOzqWAy4R/kn4cmgJJBGoc1YUjkxq0edFHMYtoA3EFvJ5oI6kc49IMZjH&#10;Rpc7Xqi3RqWMXKBdUUrI42wyplrd2OAkc9xvIoF3U0301U2DoaaaUQupPhRXJsUV4TClDniRURor&#10;KJcr9/yoNr/1gOpzc9XevjLFzmdq8AQVDy2N7Ge47gt311jBrYOjyuWM9fHgKnl7gsX8tkeDB41O&#10;Ezebm8F9o3izPT1hMsNp0VGUDUdJ66XSMjywrxei667ICVGeqCC3hfhcOdZTSyWo4ReKhBv5YuyR&#10;R6wf9vXCFTmy+aTwEPVMzfQ0N7Ift4unsGLFCJ/5ZV1/meI/rc9oBScKEhvrWw8CNa3HNLfIqGGp&#10;e0HdllFz2IA2KBoD5QDnhBpmioR0+WEIOf5pNjbBWxJzHLbyzUug2JaXa86Cu42KNKMkTa6bh21b&#10;qVfL4nIwh4C9IAV8JTKzDe3bfshXmANHgnbWcW2oDUfw+LpcmuNeluUGirChzZCvelWkBW4mbyWZ&#10;CBEzVE2m2teDgkUFUaWQpfUVhabRHlX8GiI8kBzo0IuyI4+D05ry5NJldF0QT6P2lovwih0rVRWv&#10;+Wd0S55vnZrpk/OI5g/bhDXUAU0DELDlZVRftaenjoqGOEFRitiFBqXiED55RERjeKCwu4qXwgkt&#10;U0g8bsI+dqfNi3IMbAolzBbYJleHBBI6c5SJjZSBjY6xcGZiYqbEfD7JATjO815mPpUKO9QUZBk8&#10;gMDgrt0VOQM6mQK/UIyNdYwgZSNY7w576T+b/Ic7/WOP/3zpw8KUI1Z+GOFLjwhthIfo4CBuENpj&#10;IkmgA1gGoRW3FyBhSUEvjg+fa8tVcIXhJgaCuoCfyyGq4iKtcDwCOEsY1hz/CqFOc+2XZ2aE/CDA&#10;i27ZZpr5IeAXAcODCP4qRDDmZr+Wn3N1ohmonfp8aXkmX+3tqBWL2PpqvlgjsoTvw//8HBJdh/P0&#10;9DRjtkgrVRGWDrm0PTvgMBSBn5QIKBUVzJEShjCiWmdn5OaYMxUUc9OiMdydfJltfyg3VBw6ED9X&#10;BGN2BmXFI4ClUOAVvJsEn7hdOL9FeFF9dpZjapVSiUg7fi7GQqLdi9O3FuvVkTy7ZLIM30jE5uBO&#10;OKcry7Qy4FgRKVILVKWCgNd1170oImJB+HENE3b2lhN9PDtqgKvjt+o8uEgV30Wqz0PM0D/+jSgY&#10;XiqF9b/UJrEjXPhQjF16RnHvvubGps2qzM3O4D8Gz53KQaPWFKjv/T7pn5d8/Oc1qAJeFUojePA0&#10;uaoRllBJvQ5LIdTgfwLWubkaXgZufvPokMwojACYCYyEPC+Y1awCRBahxWICURMcVBBoxHyza46o&#10;pmktICp/cHaWMyA+YBUAoyI4BjnlUrD0WeInqAtjLEGRNzleQpHYYi+hcn3NKjpknlAJDgUxDUTP&#10;5FGxDpgDom2eEadYJh7LAYE4IGiUH5XSPDsCWOnYYXGMTeiFXCTEKuQToTekSE1Cm4KJjKOUwnqs&#10;eUKF1yhAMoHg1Wu1OaJGqjGVE/ZVi/WuwVWIb8eM2FgcbIYDZosKIOfzlUyyhD5MJWv5jPw+XEIv&#10;w93hBtaIF+U9E+0NVKUcQE5LbKdc0l3EemuoGpSYNQHMJPrwKSlVBQ3MYXKXeurleWyHkBN4rDCr&#10;GpQsqJ/mXbgV6ZlUCgWFigvvYjslpKJcMC28C76NEgtvYd3pcKjptu0v69cm/3n54j/ukRFmRGyR&#10;Nac0IAxz4BaY8Y9EoyXMtbF1NciCMSxjK1rc2WDmctuDwAsbFU+AiswUQQ5+GdwJvEkKMilMOVvY&#10;Dk8gGIt1U4yipwdeJAfKaUXOoBLGaI5HDOEhIgw9PTSRoO7CqIMmiV38Xq0h/4+9u4VvW+fiADw4&#10;WFhaWFhYGlgYWBoYGBgaaGhoamhoaGoYGBgaGBi49zlS4rqf69ru3nd3ya/LHFmWpWPpr/Ntmti+&#10;qvUTaFiJ0NjaN/3dl67VGnEjMhpszOovP1UAWfUJnZRY0RCJBdyxDyVJ0kE9qG7IJhCVMpiERQzh&#10;ZaSae+HcXtTTQoZoMNmX4RWMAsWZY8SE9It5dHUxc7zLHGafOMntNsMyfgywY3JCrAuhmG4Hqk+w&#10;RoOMmXr6A6OoKdQrb8NqpoLO22JsPfHsToo1PCqgJmOC+hDiaLewLiHk7vSBFs5dKL9ym0++NUhJ&#10;Fdvc40/CpZC/Bv7n8fmnv/S8jI1mZAd5WuU/9fs/o//BzPNxo2k0WcZ/1pGdEWudJSCzrmHYXcyp&#10;O6z0kPTTQTr2MwobxqYRh/PoeeOQ7zD/16buo/LRj21dYwMyAzMqxttslpiQUE3vuBUlUSXz9geF&#10;9c3DFokNszBNQuvRKjD/oZQd2UJmiBm3ORwPnNJQ8uIBbTAeI2tjNAwugp1L+BMsjW7EFh/amP2P&#10;AxzGnGTctgADokM1EYJkLMm2oY6mFkNhEHpggDsaxfoYzuUlVQ9qM0+D05fw5wCicSZjHwCDBcJZ&#10;5bIuV9Y7fAgJ71j+MEpE0fMACu6RFHf4pbQpJFB65DWkt64Hnkx1FNQUXNm76aGtEaWCQSI7k93m&#10;M4CcNNvXFF+hYA8tWbAlyFXjFcEjFss3AX8x78jm9jLy4HIeQ57Pu0RG/exe4X9Gt310GNYxSsvp&#10;JOu6H537z/0Y+B8j+4P1P7ia6V1B2DkJF/gHeg/fmdUpb8LTZl1ZWcd5Z07GwzSx039xGCV5oqey&#10;kIbCZzX9tfEdHs5tm8ypptyppai8tl8n11aqG8gWq/ikKDi2Zd7SkPCTSWrPaj7n3Ji5LPet+YTc&#10;3w+gpx+hA6GrCd+/CSVJ6EmgQVjWpgmOflDABq+VgNTSW2O0YBrdTtJvZ9AYbh3jSiO1VKGKlQt8&#10;lDB8s/cO1QwQDNbJ9By+t0Zqx+9bavxuwgJoXYc4tttvlzTDoOMmBDp1kJoZ3d7t7jgQOIk+uQ90&#10;VrAUWA13yQfuRQ4CX0NXjahkgjwNmYhEpeOb443hQ4Dy7i6bwFxr7fPw0UJiO+fENNYo4NPOp+Xl&#10;90BOyrG0iTTUVtjOJBz1jOawwgOiS5/NQtmyOJoScq+SsBbmewr2cAGluteyiXR7S1mX5wxOpkjc&#10;FCSn0A6Z8fpSNdRQP4mQV2ET5A8QdKf/mbzN/xiULS/8DTgRmSFNjesjWnoWoEy5uYdZzU/wCRn/&#10;9J8wh+T1p7//wqOpiSf2UzPt/h6TEBaZ0ze7D2gqppMV7UeS3xtMjl3p/s4WHDMzfVP7VPjtkXWY&#10;eyEOnw4Hnphavu2h/rprtqeHhWMOFPfTcCoODUZMV2agmHWLOXHpNU4p6xwy/AXnMIYz8zYsLNO1&#10;1iaxq0Yno8P3g8YgVgEl6qlvIcgAAeqXYlXOpuE1h7tLWzDQq6y7aYzUGNNqusYVvjh1TX68Iv6N&#10;pAb96LKwYXlZkSKPVj+6DlZy7WMAkJTMgg0owu/OoqO/wr8Nw2lms+KChesp/lC/L0Ob/aDoCL7C&#10;U8M73Rvp1N13Vn3AkeHHXzm9syPoNomJ8ySxGp8QgAkl6HzydhOYFiXF7W0GK6SIXUnlySTxNtRr&#10;frI5xuUCN/KgNGsWuS9siVCRpKw2LrxQN71D7TG5IK0/mIAbxP515k9WcftJgJpNa24Vq6UOHPmf&#10;EXM7bicfI93y4nvJYfL6EnCF2IsBI1Fi2MwoYuP19ep1ncDzBv+gkoH/+a/qfzwLTMuCTritTeB6&#10;OVdSBzceK8sktFeevm9LXFOy6eQnSClqG7WiGV+GbwcUyMlElcEj6oIFYktsYcnBFQAGx35zvby8&#10;rEYN5mbf+U2lULicd1+SaxIL83BHi2Vsd0tqE4xKS9BYAaXpJGS9tLppbIwrnHiJS0liqmdhpH6t&#10;G1YQzRX8ofGwcaMSVOcD8Hz/zZwAIS5LTBrUrMU7bjnuPp8/B2F6OUTD8wyVY2yYNB7RmTcrVkTU&#10;4Li4Org3ITGxcGq5it7bws/fm7qC/O1sOpQkg8KRYcBfBVxsWR3W2EWBEkgUuJFKshfisQ/wZ7XS&#10;WzfLJaqtrolCd8/HfrxEl/c7GhuA5kAh4c42h9nGEAb9DwebGkzTh+GSJwfuQnUWnA/pj7eA43SQ&#10;p1MozBcL5s6gwH/u85/R/7zxZHAXVlxxY7O7tVmpaas1LUNNFFqjXf42fxx/yVOO5WLa9w9+tm90&#10;77VTBxIWC/IoiOm1muNybE81vyeN0gDnsaTO5JFutRnIc1rI4wufHLvWCmXdi/qPebNxTesC52mw&#10;48IvOU5s26R75iH8vHHrF0QMauTnFYYSNYMtfKzYH87mg/EEcAw/icyBja98MEqk6cHjvS6K4m5S&#10;zu9XJ5+uTdviugdMe6WZv7R44H+M/w/W//zs6VkguCA74M8q/pHnH60O2II1WkdExtuDeXTV21Xf&#10;cfZrW3NDsAkt34C+3Kl836j5M1D9TA/fc22uE/tO6A3Du+MdZPvbq/w39D9/+1M8j/9MgT+TAgP/&#10;8x/W//xjT+Y9u+Q/1pnzjc4U+P+nwN+g//n/fwpv9/AMa2/T55fOnon5S+T63ZUH/seN/sP6n99N&#10;xs+3f14Xn6fhe1o40/k9VPrH6pz1P58g9Ytz+aHw4eh0j2NJ+u/52ee61v3pwvP/Zwr8Jykw8D9n&#10;/c/wfFmci9k92zdbBjs620r6DuO1+I6jUZv/v3BFXr4jmxq3RkEHbPu5qQFhhgPlbVUW9/fZYM1E&#10;kg+Us/awZcvByE6X64tk5OUb7pSFeNWjMYt3za9a5HNnxt96aCzazONK7gd5XHHnfHemav7/yW/n&#10;oVAvgyZxrW/X5YPdcJUDdjc+MC7n8D2+6Zcfaz2M2idfnSft69yTEvX1jdPR81NPaj7/yaQVj350&#10;r+djQy6Ne47PLz+XvEaBs/7nOWW4inG/54DK8z8cZcP5XwRZ/r7lWuMSCy+SvQhsl4Tq5BzLj5pb&#10;4+BAwgjL9yNPWo6+kTomJQ0urq8P4XJWclQTFx9uNgmyam69k5siJXlgRIc8vGqb6a2ko3Ft8u5z&#10;CWdCDpCvu+Q8H9DTEjjZTiaRl0bMgu+I77gTAPLjiJwHDsyGHMEF3IkXM7FduQkxCGpyUU5XxYFr&#10;hYQw96uw7TuAiWLhb8yDd+StPe4BaIpAg+xrl53umuR31xz97t4f98SPlMcy38tx+44lJpKd+0kA&#10;r3Ljkqabl+aT+i/+ZEdvBNuGH8DBQ5fwUECKmBeXD494dOEBATkiDhvK6NT58FUKDPyPGmf9TyYT&#10;QBDP2HMA5leWIw3jO/1J58Xd7rTHCT4CQXye84WxKiOlxnHnLRdz0NGKJljMVrdyF1/lMIpwKpb8&#10;gWu9hQyFIrJpIlIj81f8eHng813kdSzWTCoYnmw5UxAo4xPLW1uoNRflVx/qT05ElEEnmEv4BlBN&#10;TtEwreCvmNwIxUCJNHEXMWWRBke3U05IrYqckkEIMrcByMA5vMd1L/u6aKHgXaxx1QSARLiKDKXh&#10;8Jk/mTMQsT6/vBBAERQQ6S8/SSR2i3ADA1+Fy/f9iQs7XfnS/1a6mqK0wJ2UhgNz4vEJiNATroZP&#10;rvOk+FRvu4dgECAjD8aTan7i84xaZ3LiAttEdmiPQQn9ALlPI0oEEUsd9mrmhOe3OJegwFn/83wa&#10;mJIWTs5uGpsfESz+bHqA5chdr5tIKYZTsk5zTLoToMPCjLkbk3pDDInAKMzA1aXoM671AAdLI2ZT&#10;jJUoJDPcyvWKBzxDVMOHiKAUPWQlqpk4rgizErN2Qjy9JfFhzFwuTuJ5599TQrSMVBsp9TrWS3f9&#10;7RL4xKavG0MU/HZjRBHclJabRecYZOHrdtl1XNh7SlXhvqQPAa0nHDhAISGrvp90iSATl4uT7SKx&#10;hm8/I2mPBO9tE4XvHpdnQkrFoEaCViAZwvI2cADsS5B72giGDsCfVjDsCX8g2NK1In9HglWqLA+q&#10;tCGR/zCTRWEIm/i8Jl4NEMiJCx2FGONX8XsogxrD7c4HP6XAwP+c9T8DraCHgO51ivVuy1WsR1n1&#10;UmI9K1c1SpgFhkFWqxR4SFCCUsprOQPBkWD2yWQh5CcCj9aRYkhgrHzvAnnEd2NdvLtBQFYIOMdc&#10;r1tJnk3p25ulkMPICXZn+fT+7u/s7zlkfuieg+CCpAJ7nOl0XOHtY0gqLNRWbilJADuuDAoCNKZ3&#10;WSR0Co/nXhKV5GoCsrAulvwTNZQFOG7HsaYiJDwyCD099aSmnyG6ypHyK4tXo7ldS15IF8wUuKqd&#10;YNi8dOCkhYNRQ99SxqGHZETwCsLgYNFz3CVCVjQi7PSl/mjNViJEFLc2zrISD/cx/2MTCj3Y+fM6&#10;Bc76n+e0sT/jauJ9CtaFl1LFIor8xtIs4Eaifso8TC0MQxSKo8+NOJCaPnQmRCfx4NaAV/MBmZTM&#10;MHQslnwE6U/FJ4bUcArRMo39zOkXagwGaLqbrKbePBXZLcaTPN8IrgWsPXszFC7GqpfsgkokDk7f&#10;23Qc5SKyUxOWnsutMvcax1iJooWEXUhAx4+8Q31Edx5LYqNPr8LRT2qoYZmrDZEEOkHvfCVmI6Ly&#10;n3Xy1PDD/7qkGujOmXmcCMq1EU47HsX42NmH6+Po0ER22StyJfQYBGTLX9YOOwLdlEpiOaHuWP+D&#10;pQkVn+jRU7ehvcek5EW5bLipZwp/7E1ZaA2yyL1wep+IB2T+2FAojk5ateHS88EDBQb+R9FZ/5Pp&#10;Yj+FBkf+BzMjsw1jz3aT9AwRPp8/vbTwMrpfXVCkhMZjOYcVOH/1u5TuOGQrdjRwdH9nzlvUIXaR&#10;0eTV8QdbIr154IHJXBB5UrLoPPlr6YzoXu68pevSirAeiWZYkXWxjIw3Sawz+QmJlrkSQlzM+bpe&#10;XHyPRH+0KL51xt/x+KKidbl7COUmdOAHoKU7Bq6mnsC6LLycRhl9gz/SQWceL5dHKlrLVgae2f0Q&#10;aBZBvpKQRK+kfJTLNDQz48U+tPnkAAkksZd9YlCq9G0rdUDuv+/8FyPKY7m8WFxdZUknw6kGoX1m&#10;fvLbfPIttCOloT0CQwtvJQyR3PVJlxABkY+pjUKgDv15xqsn/XzyU1JuXQK5ynXD05QsJUS8yK6Q&#10;EgFR9HlVwTMx8Ek7f/PPs/7n2dOPtJy4C/nYbcORg8u+LIFDFF5JCjpsZ5YeHgCYxMZnpoEd+XAU&#10;0g8nbkH6HfYsKXToaqT+yCJGdRfKn6S5jRTEefZa45GcWS50GcCIezj5yIEj6c2kpDhqa9v0UrPR&#10;1PGvpZZJSiQ5RRWugk1qbPfCwDFmDD1Pv6W7l9q9eZpGQzJYtjB3x30hBfzBRQzcjhLlwf88yyyK&#10;PQBKwRN6L2EiYoAw+TGxExagzhvXM/K+XLBBq9NaVgMTFXj7fBTHkhVh9pnSxlUbyUAQkOA73Mby&#10;1w1yFnm5y9m5T/qfY51I/IjV9NIxiVrijWyGPIhsQzvPD0yJNAFmTgWEer2gUYcWnW7tvveq1hNP&#10;9fzac0mmwMD/nPU/MYtYWplU5NJkfw+UmECPlINLrvWJwi5W+m2YZWO+3bdKZAeS4Vz9eFVlIbVp&#10;FJ6ypMZyDjllwVlIujCwA5GGbyUrHJRlO52aumHupw4NdVN8M7h0oXeaMJDJAmG7By/YsPxnrZne&#10;6TtK4uCk8fjp3LZYSCgZNFSWaAjmBDPGhg5m4y0SlvBRjIIqkqkaZm4Wm5EPojLsSuiXWRGMBIGO&#10;YT1UtTKyvrs/mkIomXk+lt166E90iVhEw3bq7XAqmD0vFgykvcI9jkehDoAiTHXBKV2R4yixTYPG&#10;0+Q+MRoFmuBFxyodOiKcVRY5YQ5eF0dKqf4cG4eenA/GFDjrf8bUsCjljKKbhTmBJ2xPvoOxmfez&#10;SIXHKM8Uy1zjqmDmpR6Nt67Hq/fwP4R9uNGxjJzwB6tvi/Qq4ThIaai5keB/fGfPIgwP2QcnE2wS&#10;G5D37FAQBWSRs7yH96q7vwNrPIncUfcsbSvCnu4fzYNjhRTdGQEGSBkP6vkxw028bDocHV1xcFN8&#10;i+WjZpZiwBEwcYpKB5wawiblS5SQzQuLgz1IKJTQlS6a0Wfn2tDKRvLDVXQwTFE6BcRe6JRhBOqi&#10;6mIBDaxZwyT36cnz3r5R4jY4OgKXnkT+N8dpLyBDjVFiaAEfS5WXjWWZYvkUMhJ4W+9GlM56t0Vw&#10;bkKYWEYEl6AwWoWQO71bcjAY5WyUr6w4JfDPbLChDbc7H/yUAgP/o+ZZ/5PJhZ2IHMhJ1Zz0GGGX&#10;iXycVMRJm5pWVHjR1LijxP+EZETvYcdkL+N6l/CHjEAMASYhf8WbFyIpq0sCgnzbi6XlTNMbQNGW&#10;aKpYzOynFDgat7fKxlneXHF0ZB3Xt4qCJdnO3C7/Ebs4F5Xe6EG+CHv6I2PWi09f56ull8Jf4gQC&#10;6/ggeSXE6FVfVjHA8RfqlBvvOKYdovWKQdNUpwShMiTfOqv/GAaak0SQH/TbIY7Rd8XobvWQa9CT&#10;dIhHCu92K40Hd8evLw4678vw/YsWPVoar9DCdJHdCohBQeQ7XuB+AyqH4efuDbeGe3gteOuxDqcw&#10;NvV8ltXaUiDaZeTMZFYzcA9fMklqNE/NfBiPiJ/FgGNEPAM/y1wD2d9zcNb/PKeS+WbhNMn+TskD&#10;Q0xUhYWVOFhzcEpZzXg7CZ1D4n8ckN0Ci5K2pK8bjBMPRnxU4EOSvwhfAR3puzi9ToIWiJ2dkzN2&#10;A3OSnAzlPPdmQMeVchu9ftroOdqBKXuxbzwSsaie3XvFHs/bFfv1S650zweIkaIsCjVpKJEm0BJ7&#10;Nq5mMYZ2CxECE3A7sUzTUg3lmOGQEOmf8RLxsoyTJGfp4eWCn0lcjQNpkN/qUlyIBcuNPxyPe/L2&#10;MWaDyjr/6TMA5A7k4IlvwNBIGoIbeoHFfMk38pQiLJcP1Rzg6Pq2yWBi+ICXdm4Yy/P6LrFNeKCZ&#10;FRw3dT5+gwID//O79T8vPrI3OvbvnoI2WUXQkSmW4UzizyQcT2wb30kbEwcHl1DC5MLEroyHYM7b&#10;rONPUFU+8Dar9Hod1bb9Wg7PHMWQr2K+p38Yt/Dase24KSLHMh3Ra3VeLI+Vn4S4l8+Gw+VOheHs&#10;+AmGgJVEv+Hsn3UQY3v2jD45BGjmyaLpJ9v5qy7/Av3Pzwm+p6J4kap5So8n9ovVzoU/p8CZiD+n&#10;0bnG/x0FBv5Hzz6g/6GZW7fYgwdz55MR2mTXfdG3s3VPtfgyCj25JP88r6cXyXIuPFPgCykgyYEX&#10;t3pFSc1548QQ9j1BXwE9YD0UOlATo+2SL+zAZ/U/h21fCT9c7rY8PShJ2h/BDuFuu01fcmLV1d2m&#10;3HTTrqGdqPe7PjGoJJWKlne381bitfc8qMXsEGL3FgfLmtwkvV/nHbkyxwu7TBUazqqa/sLhn5s6&#10;U+CvpQCEuRezX5bsubP5vCiO8vt0Op3NZsv0yWhDza5k5eVEpdeqTL2W6quINvA/H9T/wJ/GK79n&#10;XS1Su+jaKYTZ7Rmbp16f2TUS3XjDpvwMS957281KCUcMb0HpmgmmyKuRN+uVrA2UK309c8o3J7K+&#10;8ZJir8iTXafmyL7pFtt10TXTdb8Uu/hVYz+3c6bAX0sB/MxkcjcgCXPEYhEhfrR69/czgDOmzHwR&#10;n1yCO8r+J+MKHz7+rP7nsIMkDLObXl6UOTzhTrLeFOuexZbPyD3OZ91ybNtuOwC13Dje8+nqN91s&#10;0zN3TgELIPpx6NeNYITO927rjUvaWYO1w65er5ebfqF8291t+9m2f5dW9sMEOV94psDfQAEwcnd3&#10;ilts2Dnvlsuji+l0er+SACokMOJJKEKcBVC/gywD/6PxD+h/9vttW/HxwN5IJbHsWlzNfbA04GK9&#10;amvBQWVbeW03z//b3XbV18H2kLywNKnyzKmuFky97OqbzXqhAvzp69tttHkLpmDatl9t1wugBIW8&#10;w/J30OHc5pkCfxUFcD53d2L6YtCOQc0m8TwAB/5ggRbwSHzxA/5QiXz957P6n8hG4x2dxXZNePSK&#10;24q4FCLYtqaX3u9gJlVPs+68CzuVb7i4rCh81M81gxciYUGYzWrde1u6XDeyZJZRuF7t1lUAzgE3&#10;KLqyWHeYn69Uf309Qc8tninwJ1AgyV+TQZnMmyLLXADnfkb+eqRlnc/nwCgPyyWD1Pb5gQ78zwf1&#10;Py/0IEHqC+XnojMFzhT4P6IAZTKtMkGs63sHBC6d4ytDw4z3Yfxi8Mr2L7n0FPpJCsMbOfiqYXxW&#10;/3N0i33Und8BQL+jzUedPv84U+DvowBOhtnLZ6xSbiQtKcPU7ntQRDvw098XMj/oPfA/6fjyA0+A&#10;C9B241UREq1zAGYxx8qtcXOhSmeOD4W6YMSOjxC7WIKrkMiogCilGd9FEKpDIosKTO3s60dDfH+Q&#10;5Z39fVNLxnCgwWaaF4yz64VFstFr5Oxr+oHndb7kTIH/Hwp8Xv/TN7N1N6Wu2W+bvmbDWvfdVMoV&#10;uXPa6mrP5+fQU0fTKjPEgxr6Ijpqccg0zBTO7FkHOWhCX62cyqhzDJe6RuhQue7mbGTM9xRKXS13&#10;FqPYfMd3iK6bvexXHBr/f2j+tT05c4ZfSs+/kJyGvLFaDzvxbrXvw676kY+DN/i9n4H/+Zj+B3R0&#10;9fW2A0GLzWaV7O/w554iegdP6qtdzzu6DTs7rx74w17fcQoqjbdr7pjp2baY3Tn8qB8G972XKDEL&#10;RqKEHZtXdbPp5zAn0KlWziloBn+Yz/abf8IQ/wdNx7e7+vbZd04yjYzbOR2f/n9nK++o9rzFccn4&#10;+B2NfbDKP3OXD3buay4TlOhFALNtc7WrL7bV923t79uu/r6rvvvmPPP4gX/NXcetfFb/E/6HN4bA&#10;br7dLNta3pUSsPBFTECxCn8eNi9gsq3aSqYmLA0fnkW49IQL0HLNq2e9jGpho49jSeVcvqk1IuiY&#10;H+Osb8JAH6b5aPaOuJfch36jIZ4ImcTARKpwhawJyoTETDqPTah3Prfb9n46FuPmvVZ9V7owvLhJ&#10;iZs+yaFRMZ2t1+ks8166dviKRHrpVB0C7OiTjBJK9sryclBBze260YHcuF65aXbL3KzbvitCvNWr&#10;EGV5kj80yC656dC/DBk2tZlvJVugUQy3TaMbX8XymKyW2+OLEb3fhiGSsTIPfLhQm6Jx+nZ1uikK&#10;HF9/NtRJjUffhhKdyekK9aFrC2lOdhs+8GRzLxBp+jYPLeprNka6VZ/P/CZaCJoLeC/SHR/ajDOk&#10;/E2TyeZpDm6riIYvl2ZV5Dz6eC7Ipc/btcyQOxeS/9ddla5NjfS80TxT9HnUftz9z/5s9v1sV19u&#10;qm/b5mLX3Oy7yb67O7TTXXu3b28O9bd9/w/gzwUqfvv2zXfGol8lqlgJjsos5pZpwhMJUsLyvlmX&#10;+8NaeQq1IGTxUcTJLA877NACOu33LfhNXotzdvZgkzqgNN/yY8RNhZ+PMHSNh88h7VCCLOVzjXMW&#10;AkQURL/a23fWb5tFtcJumXL7ppx6U2BZTIvldYadrlkWi6vQdwHNxaWVqNm2npeLq6a8d6oublHD&#10;m726JlstD84qb8rbYnFZl/dm9tCTplkUixuF5eK6XN6MkaGTEGd560a5stuVq+tqdVOtJsvZBbSx&#10;SMvVjTpdy4eh0oGquC0XN6uFnCHytq6qkidnLBwrrljeVOWkKqerpddbHNt0SifL5eRwQiRrvFwR&#10;dYO2Amqq5U29umsqw5dnrIc82kGTuriry9loVR4SWa6bauLuEFXfVks5Lh6gLLqxiW7sRwGDdTVr&#10;6yUU1XltGlq5uBS84xHoVVfPkB1mEswRx4OwEdSlcB6uKTtEc7Yu75aLW+PV/vDpmsVyfpFxtani&#10;oaAeshua51IXk3J+qY5nVyxu23pWFjd1eOBvKqeWN9oXGuV29Wpi7MuldPQPED3c5U89OKy9V2kL&#10;eeqL/TokFE9mTwqjkv1hYlC7lsECdUcHxd83zE/rf3LX9qMemu0x4U/fnrmsFWSlmM+jT66TC54c&#10;WzDjkr1Kp9/+j7+Q744cyKjJDx6e2h5d3rdLU1SBNV4ur5Mj08GiAyMZkYr5dyp066KYf6OqUlgW&#10;k7ZxdrfuVtXKW8A2lpKNVSOWWzG/ggDOds28LDKy5fvtq8JbCEOXJboEtuSFn8+hmyUwlNiUJeZD&#10;T5t2tYoGJfXQPVinvgUL99wNdwSm8BUxCvgTn31dTGEjykEzq3Ksuj8Ndp9q/jAoPXeJnzxIo01g&#10;FdkMMR699a6+3upG4qOO1NMHp9IYA4i0wLNL3068UG77hwdnjMDk+Fva9vq+b5ZYLMjsEp7wVXHT&#10;8wTbC/3rxe9A1Krkp1qBAlT19JuKV6pInDqhiqaCiRmolFr2sCar+be0NRzq4qacf9+tGxDkEq5o&#10;bB9NxadX4E9sIoZmpAA2SLcUqBjMbV3dV2U8xyPFRog9dP7PPNjt2smu+rZpb+yuNnHvYCu8rkNe&#10;tvZ+SZdiOu0a6LQL/uf3fj6p/3lP50IOeMzwv+eq311Hr7AHNlD7L5B5cru+WTQJfyxGEzIvRttl&#10;U0wxdRiMtprGBC7v2vLWrm2vzzWtJknnXRs76Ql/YtnG/hsbKEgBOAlFj/cMfmNpk51ZMpiNfK98&#10;bqNyoB+4sCuRNeoSZ5U4E0BksUOSAaC6et5W9y4kmyjED8CBdsCf1Y1liBPwZ9REj+Ptdald1VBu&#10;L8439j49TNi7V6HB5Kyug0VxYSlYD4t12VS3qZ1pWwUa53YIOPg3a9nPqAZI4c/qlrCWK5yq1eXy&#10;EhjinSx2l4N0PXd3QIc3aytvmPWKCgxPrxriIxcQw04PdMP/wB88EigbU3K4kdHVabwaB8c6Y+we&#10;X8Yuz6Wp5jI5tqIR6VsDeW6qAB/m5tbZzJ4Zbx674ac+/Ef4Hzw78Nk216B+s98su/mkvr6Lv5tJ&#10;c+VYgir4s6u/iXgaSPqbDj6r//lN3fonmmWWo6patg3j2tOpdWIJyAsN4ShtiDuceVsvLATLk9IA&#10;MpifJERTFx9iJm/72lpuCkw7lMDJB0xBA9s93iA5b3ut1WJYR3mUsGUd3uDLpngqf7EqlosLq4OM&#10;YMkE/gRnsrNsi5VwlWACsTrBNlDi439wOBFrFwufGkNndNLipQCBlhiJJCwT9y7TjnCkMqF4uIsB&#10;9n0RfMumxhtAA6MLF4j1crW4wk7EoITVyDlYEUtvBhEY3sIfmKBveqKaXrl7crR44DDJXzg375mA&#10;XcUC9Zg1BS8HMhiLJ9LjDxeXoEB5ZkWCP9nTQQVXxgAakFUFy6S+FvKjgXIJok8jkjKyEBYkh9t9&#10;wHJ9z9keg0oUBXTKdQAMagRJi+XlZkPAX9PLbQJ/rpPfyEGvHHN7oVUgytFlHVv/k/9j39k01/TM&#10;hNftYTNvZ96i5D0KZb/A8cylwW1uW9wp/Pln+R9E/Zj+Z3gaJoBF5zmmBTIU54N9liuflJpL5l18&#10;DwLWkxojReVjoexJvS/+GRJEcWQ+cSZpF57EzhiM+lyJDmN7LARqE9sx5kfoPgYe4Fh06yShqIDt&#10;KVbUCxRfBa7Jhl4trslxWSeTO01VAtnScr6Vg3g8EvwPKLBmra9Yg3iEo2bmUC5vLcnUtwto07ai&#10;7eZNKGTwP95dlvifVkLp69jcSw4SRahxyqlRdMG3PGACsI2FFn5WVnFom3VV+1QlsYSDV6Hq8daP&#10;UFsFm7dyrB05lscmyAO4S4qsCbTE2wCTYnGBo+taoHS8HbumEhiZCGi8wMefN/gcqjJYLOid6LzG&#10;3cE3kimxi4LIqWp5mUYqopD8FRI9chUL3Obd6pH+J7RtSfFFSr2DZjg6HV8trw50Yk1wd1hNhNXJ&#10;3X5NWI7Giwk+B+Z4gxpIb+DbpvUEjT1OhRrNRP3jP/idTRmKZetx1S8m9eWsuZOU08A8IS+Wwwh1&#10;wqa2Nf5nF/av3/v5Gv0PRo5uWUqN6tr7Ptdh/woR+9R1m/7RhjXMQ6coVVwSf89C2i1qCkmvYU8p&#10;g2LLs4nbK2kPkhTzsHZOt/ia/60CHDjeRsxs3rutF1PXWrDYzV63CatWOkh6g5BirHcMP24BPlh0&#10;ydQSPdxGzT4MVSF52d87S7ujVQj56+GDcXKXsLmEGLh/OMHbIMlfic/pcGLwwV+qEMwWccnKAnEI&#10;iOfRn8zI2eMTknhJRpS4O+HQVfppFDr55C50rTAhSXOdzutnanydbEC7xHsY/tE8pJ0wCvTyUJGe&#10;nnzo5dq+ZygMflI78CcCk092KIXuEvisG6Hw8cpFYBLyV6pPuS1+sNbt3G50OOjpEWz5hlXLK/wV&#10;LkUIoctTHVwes4U3bQWF81XujGdDGT9tEMXsm544C2eo5qhWKerjLonpdU2QsqsxQh60cmpw1bK2&#10;2al1F2M3AU+N/9H/M/7cMawfttXmsCZw3Tc3XeTaOn7gj5cKBP784/zPx/x/9Ds8dmBO+a0vv63r&#10;i7767qAvOQ+QBTIEsW16Lcu3lIhjfxqrzWfC9ufCTavmMHk0yKHaDJkTSUxmU9rKNtutsghK7Rd2&#10;6qwDOTX1Zf9budgeWz9+IJSWq9tiSdSK1fTrn4cRja9lYi5WtpX9uHA4fnINMcQ2rRu6hKXxbq5c&#10;c6hmhTaEl9HWPJwa2nxyyZNyP6GBHT/dJUxp7xc0XrvXcIuwKy0ocLxpYpMLk4KF/Q5zdRsKmQPx&#10;dUG0HC557UDUI31dnie1S+L46Sf3B02q1TQDNRTCvWTRjGjZ1MvxNc/7H++vrpdmoGrPz46v/ROP&#10;0WHXXHP14SRcbypvO6P8GaaizXfVze6qq8z/hHUsPPF+Lxk+rf85RIYfMFJd7NZLacSodSX52QQK&#10;fT+5CO6JnAE14f98/LBBrMPf6VsMswupIX8SM0DiXvQok5SuJAJESN87gAaUkq9j9ZvEMR3AyfhO&#10;4uQuTcWvfAQ4uV8BNAOPPuiMXv2uySDVfLKL5Xt95V2CtWuDfzhNY0/tdBdPMz74GdarfPzOb9vE&#10;fgS5z64ynrzxORO3O1VwvD8d/5X/yyxaX+6aK3xouaGmvK7XYwn6R0NV387D/kVNhFMKQ+ELkx/x&#10;e4x9TMg9LV9Sl32QsIP9y/P4gP6H1nFdX+FhtmNXSSEYqTAxNhoWjXFN6oRUGTT02VUQaVN/C/en&#10;wJ/jMKkT5UgUo7GlBBNt0dxh4O3v4SZUs9F0eHsGjS7ch9b/zBx64QH8Mzf+M+6CPK9R6LXyP2Ng&#10;/8Fewp9wdRbmuSnXJVNXEVnZHz6W5x5iR4Gv3WtPtlpTCN4Q1oIfkP60Ztv9oHL+k/qfQJLqIjCk&#10;H3O2uNhbgJP4tz2Q9D6/xP9kdu4AcLBMm/piw987/BAG/PHCTamEljSuruL87Oy6vhSWsm5utCBT&#10;mSHDKNns2aFeo88DQc9HIwq8Dw7eV+vUbNuVIQC+CkGneuf//y8oIOH6DfyxjxOyJtW1987unzrm&#10;/aSj+x/7RTdnNas2JWeNXXO5BWgfZQYG/udj+p+k/PHa7m9AY9RvDM8tuNhEatZ94n9u1EnyF2cg&#10;L8kFWd/lX922wRfRTucJTO0szouSB8hAVNUS/lxEUEYYDSmLvvNt0aBoMvgzuOyObv2rh5k/j0WH&#10;OQ/RIHUlvqnAqSiP3Ltqg/iD+x+OwyuPnJiY/PHKTfWV8xWM76g/tBB3GYQCByehQI0kIOjHLvXi&#10;OBaXo8tQ4vbpRKoc1zpQPz6p5X062D9Yxg8bnUx9UMMYo8LpqtRnl2n/1I3T2RD6Up/3qSR/Rf6B&#10;sHIGNaKcsmg1Dw+lUZ1jzZPYmChw6iFtNv1M3N0/3/S6iUqefB6XviTF/sN4n7X8QkEa+JEI0Xi8&#10;he2hhdxmiPMx/DRkPqH7RJP00FOLTmkhnz3eIprlqh1WXaM4nh0OTv0wUQTaECH3cevT3HCUaqrl&#10;XuFCcKr/L/5PcLq3pg6bYndYs3xN6psq4igfjfrN/h0akVH1zZTZCOZsK63RaZ8mz/vbOd7ks/qf&#10;xP+sg/+xCQ4f/E/olomQ6aHgf4J7SeIYU89t0jnz2UuuCKEXgj/xsa75oiQfEhJX1VFiV5w0+PJ1&#10;YlcxSwnooFOYUXh0nJ5vuvhDX3pDtZtFOaar0FXG/GG6Uh6xAGxVh+R/woR9tIkctozgLlHTWXpU&#10;1RjWsz0l98Ly5IpDy8rUq0JdzZlgeNzlG7FAt8e4jLDd81vOV3WNHPuicTU7Y2VLhRIB8E68LTQS&#10;vj2UR37zmtPJfVVS0TMRsnPfJ0j84cCIXChIgQXZvAqDzspA6Hsn6zUTW5WCJvaaqktvPGQY0odw&#10;/WWYzt3wbbnpWAxNQEQhTLhKz5FdOzy0UclfsoBH1eTaR4356BOEVTNcMVnqhYfEJGe3ciPGqey4&#10;yLIQxAnrtntN1IEJQdIw/Ye/0wn8H7X84g/hJ4icToUbAH+JRHbzKkAgDTD8GPXE1DR2fgtM9qgd&#10;DmDBvzFweQk2Mj6gBJhNw0eEaI0Pdmp/z/eSfd9w0lVdesT6LNaG/pPn1XEmeMR51MLTkluCpw/B&#10;/uWPfMgRXtrykxfFHWKUd2yDoF1oWd/+2J+2fITu68ldc1WEagiPMI141TB2f/Az8D+u/4j+R1RX&#10;HfwP5fOoB0Snp/xPiGOdJBtzYNVXl6GpFp7YhOFMavr8NJUE/xOCFWNxG0Hx/cwg8TkgaL+eUQcl&#10;Yy58YCUXcfbxB5qROttnGYDc0WQTTEGg1RkTmFEYpCTXF1msw4HZTVUDO8u5/ns9L4uwl3oIZxMO&#10;dsmyM1AAPrBbCYuzDEEl751Yaxz7U0IDzjMJTEIvVs4vwm04sa/umFyDNqZrdsnGKpRzjovMweKw&#10;bi15w18JuLAXM9Wl+DIuhav5VWbJrG54pRsMT7xZApqW11aZZcW+rBvWgj4n3N4nmzubPgbmMkz8&#10;JxOVy7kTlEteghKk1FzBV3NZCAqt8SbKB8bSVrFskYjvIpN6BsCBAjgijjfhVsTHRpB1ioQN03bI&#10;17A9TPAoqUF13B2uRh2hOhFMymGAm/Q1VBkafPsAnqR4PdrsrpiHG2TaQW7YvzwCd2EzdSwKIx5H&#10;OC6KwvA2KN5IAkzskjGQWmDaKDAkiL+IYBNNQWAGuFStFXqDOK71Ew4DT9d6vhzAHCAmOjvVluLa&#10;ZgFiHlyzTPa4POmc/Bc/Rn/Lt1DY154Xa78CQRRB83a6apf7V2QxC7DsVuqo6Y/mZyc316YQMm8J&#10;2+U+PJ4v0P/An6f6H+6xk7H+h/09VM3N1aa+DMBJzJJFGob70D/Dn/yxX8vCsUwb357muW8upeOI&#10;0NT2vucZJQVHbP3Bn6iZUet07S//rwNc1yyT4EAghj1ueRkuIjHxjuESsRCKABm7eZ5XFpr5DB5N&#10;XW607mp1uzafzZ3QMj5BnaFPpp/NN2+vtcCNOjZTrncmsD6Y5PGz4RVM2R6xAwaohK+OdvKQoUG4&#10;EQZfwbl6b+wc8+AJ/BmWf+BhQm+vNBJWAHPK5YXGsUNciQIq2aNzzMLh4NaxGGHgsygG+GPVqK8P&#10;PmHFjrXJNzhYF+7QQjAy2yCcjbO3NtPjyNWP33h9p+oTq7AR1iEsLs3wcN3MPj8RKsK90ATYu2y8&#10;PsPjMfw8hw/PyABzUPCc7+3reYaR1FV3iQ/y8lTUsfAejM8ebhgv7SJ2Jd/RLbiMxrmw2t+OBclY&#10;YLD6sWbDQw9nxZU3IwSqIwvHUUNDWN3zLMBmghquRzPTw86ici5Jffj3v/CDtB+s8IdNCXCqjW1v&#10;RhDjediPZuy4o5v9+r65nTTXs3ZK+bwnZnJQbMTOZxv3+LmNr/v58cD/fFD/E/xPQMrukf75Bf4n&#10;cCZZ29f18Zli8umlT/xP7mqwRCzsuCO/hczDnJ5+u7nFMvWymcmMFJOUYaxKK3T/8xG+XiNCJ1b2&#10;JmELyT24ZGsThGU766oIDYg+YCfKgkO+eWXHdPfgf4LfEEgafHgsEAOxhJnohlt5PIlDsMoWFlob&#10;fEsEkufpnfAnvAtsr7EcAhP4qGiRJwz82cKTzATatQteu0koiJUebxIJxkD7FjL8SdyCwCv8jz3o&#10;4BbWhW7omD/4gzHDVgFVHj51zU/bvcBXaEL0OeEPiLNg8xQ6TqTE/zgbGOjDwIoNs7nLXSE+wgIs&#10;Ft+JGzb3WG7hdblMILZP1R++LOrV6jpLK5gZmJZvhP2zbHO9oN4yQ01cTgqGtBYvFgWYDG0he11w&#10;ROcKNcmC8HAqSBFe01dmTCQBWLIvR1MctqHlep1cgCwZebWCsHJveprHnsAfvtAqY9IUGuPQrM6L&#10;RDMfUL4RpNbyfe2MF7fmLrDUTwRvTRtBN0AJfxvROlea0oghGDj4SjvRQ7ND+//eAY3Ckj5kD4LS&#10;e7I2AjG6CMTADr3Uq0O5XkaYhjSDweps9zxtmtDNyu6VSf3SVe8q+7z+J+Svp/zPUf8z2L9gDv5H&#10;hzfchEKBnD48UZNf0Ij/IWgJA1/1vbkdfI4ZpX6kKSNvnkRU47ehZ5klt/Sxb9OG8E6SCiErUi7I&#10;7GGCmYTm2ty+bP4ThZL8IpT7ytyjZIjCiAkNp+jV4qptF52Y01PQdO6Jzpt1ZmZSL9gHA3+gDZZD&#10;ySrSU1Sgw71iK6dQCoGrSfiDYw9cwmLVEWUglF7QxL2DECKCXSE7XORFIaYe06VkNb8AoS4v5kSe&#10;uAX0cwk2qVrCQDxARNHiBLb0K7OL2PRlC0k7NfitYJQI9FEQbiw9YtHJwxnD416AAl3s6f5WpEsx&#10;02AtBcw6ZQh0Tc8fBK4Jhwl4PbIEdHt19BZ7NlSmv9XztGwxdcFNwW1r/ISKx4r01Wm2RwvjD1DV&#10;Dd7RgEtP3EXjjtHZRDR2ZA9t8I9dEgArhIrKgr/WLeKAaLdD0vQ49kPLoAP+4EilNfAnF4pLPAV9&#10;CMkx6BklCB5wFBwdgTfk9HjKrZA6JGIlqevllUb6Dtv20Phwl3/pwA6ziuQbfPDCSLRmDrtrbqf1&#10;bSPEIKF37hjJi87nrsEd3TThKb1RESNhOe/WlGCfHdHA/7jd5/Q/kHD4cDhMCucH+9d1Ap9vTOpD&#10;nz3fkMhC/zNms2l+RHOEFEZ+SSi0tzsBoqztUUIqSczJcbMe7vqLB/va1EqRXOaeVZkkCCz6rTlj&#10;goEjaz+tYnOXuCX1UMFZ12yPiZ2MOGBEXqCIW1/cjHnswBCre2MF6bw/fd9S3hKL+FcnJTNupzQn&#10;c5/71rEQACkiwey+q+WjKMhoQAkU6CQdstmuMji2FugTaKuicgJoYGJN1atgb6wFt4CfiXShyYFj&#10;KlNuqxxexFaT8Cha5eAuDtTRoaiJ1h7Qw02xCsHvwf9QIkXAl5tDGDXrIvDQKYFdA+b0zcNxDCpG&#10;bNOHryHMIpTNJvFyuMQQdYX9Oht2N3Xk7oioB9Q41OS+4KV36aHvo6k3P7YhUAAMQw9Gq0PXRJND&#10;+V+QVaNBmq809kANN2WwA78FxI5RlPYOCijsjfq4l/GtPGKwJgIoPUG7YRrv6ZHlseu6xumcOSEQ&#10;x4wWlAX4eMr1IuYq/jnuBRLJ+Ptx+//2MXtjs2uvU5ypvWCH+aHbIYWtujkUWsufjKTdXMmkvlql&#10;h7KTMzApUshfaPv5IXxa/2PW0OFcJKP50B3y1x3rlRyqqZMW1K06fSXxlOl3/ODeuRSuywsh4aey&#10;4ZTkdTUZxKKDNv6Ok9msjtx3MbGfXPKrP919GVyHKRoJKIhUfJkcm5zCL99ozQ67mBFGHgYSVo+R&#10;tsS14EuJ2Yu/sh2zNA2o+0bLTbM62cXeqPXFp6zHlI9oP24X/ljUUELIanBij/N1jGu+duwxMTBR&#10;WGEGcJKIZifF9lTLiOUsIt1HJN4R3iJdCVUPzfkumbBhfvCZxURJClx97Q65/ABdi1O2IjACqH9K&#10;aqgOMfIUMjS9evEe8GQVwSNh7zOEZP/65VmnkWQbfZgtL97r3yoEybx3hMMbK7oVa1vXbVIy3+B5&#10;Jv6qa6Z21i7cIz4dy0Tfctg/AurPdH7gfz6o/7HUWKbkrE6eM0NPLElDM8GUYJv9DDNW0lEMdVK5&#10;yM0mNo6h9OEgBHbK3mg5qVvTmbjooconjjS7jtjSkPJ0wHGet4AuR2u+2jaLc0X3GBfmj20ObuA0&#10;TgX+T8rSHksTugI4m2f7qMILh5iTbGR54dxvK0Lb8ViO94EXQmKHOM2P0Bzj0dL5dElPm5vVKjYv&#10;29mjRAy2Oh31+EC9oFu6r4yvWKbYEd7+iImDdbmO5+hNBvv97u1L4oGfHlbqz0kh8PgylEmdsQOK&#10;RiRJHWfI41o//6VX73n6P2/ot9QwyDKro0EQkOn3PUZIIrJZN2XwctzFdr8/SGRK0yIp6yYY16/q&#10;y2f1P1/Vjz+7nZ8/jp/X+LMp8J7en2nwHir9k3XyEwFBy4hEgC0iwcPdZc3Vxx84spHK0CYR6z6S&#10;0ofVPm/TX9XLgf/R4Af0P1/VjXM7ZwqcKfDvUYCyrtxEJEUYqXfddSQIWs/33f2upcjlBsx55jLL&#10;aF/byU/qf762M+fWzhQ4U+Bfo8BhzS7PNZprEB/pMK/DIqqh9obB/TNOhm+MaOB/Pqb/eaPl86kz&#10;Bc4U+PMoEMFuLaUQu6Jv4lh2f/1NAznrf34TYc/NnilwpsBPKTDwP2qe9T8/Jde5wpkCZwp8IQXO&#10;+p8vJOa5qTMFzhT4JQoM/M9Z//NLdDtXPlPgTIHPU+Cs//k8Dc8tnClwpsDHKDDwPy4/638+RsPz&#10;VWcKnCnwMQo80f+Ir4o/AZf5YDjOJc+/x/XHZx+Vj9pMYaTH9n9ynK8aXftCm8/q5Da9+SpVju/n&#10;Yzm2k659oc009v+xd4bwjfPY2y0sLCwtLCwcWlhYWFpYGBhaGBgYamhoaGpoGBgaGBg43znPtRO3&#10;M313v/0v3P40GkWRHdmWjp97JVtT3ZZl/vit5bb/zj7/Uv7fPs/Lc7tML/f5Y37V/C+/VednGdd1&#10;X+Ysz+E1/Zfzszxvy/Qf5+1fXPfltn+mK+eP/OV5+BfpxdmYztiyhov0cj9f6rysA0+vXNvYNf1T&#10;+Wmf+ZXl/pfpL9t+qW3tfxmnty7KfN3PHyX/OG8+4jTX/6ffrX0u42VLm8/hdT/V+yr/53TV/KJ/&#10;yv/z9vjw/vRA/PYt5uPT41/yfyr/5x6+5vgrT/yW+5zj6+/+vQ4//1bt4VLn1/zWMv5rzS/lp2/n&#10;+vx0pJb/+Tx831sd7/9v+a9n6e/7/E/KfLl2dWbqWBbph+UZm9Kp/zL/3zqT/6qG8/V6/MfzWXW2&#10;zFz+2kL+72fmpzb2857n+nh0czpN4r9+fv6hDsvr8s/X4p9r9ce3/9l5ntrVcm//nP5W52/+H14q&#10;2rdtYpYyN837Gvr2Szo5y3yeKLyUWab/rTKL36pfmeIf9vmlzHLbKv/vxMvjWpZf7q3Sy28r/d/K&#10;/3PP/7z/n8r/lL88xp/qvNx2WX6RX1dwuo7JX6aX1/qn9LINLNPL8n/ZZ9Whav5H/X8qv8z/y2/9&#10;VP9l/vK3/kwv67NMV23/W/E//W63PG9f+kL9+nLbf6c+y/I/pX/aT8ovz/lUt5/KL/Mvv3XRP5hv&#10;//P//Gc27P+2+t8Z+N8Z+M/OwHf/jzYgL+c09sUXU4yFOKd9dWeWZZlivkp53+M3p+c9zDlVfv42&#10;5Z3UXeV9xpZ3Wbj5FOeVgH6cSs7530vWVj9tmx1Oe/a35r193cr85f7n9E/5l3qS+Es45elg4su3&#10;l5w/E5T5M7Nyzj9/VQW+bbssf0lXmf8gZpN/2Ory7aXy50VtSS/DpcwyUeW/bXUpsPz2p/TxH2vI&#10;rijwR2x7q8t9+a0/yly3+lZm+Yt/pivnp/ivv7Lcf9LVDn+nfV7bz0/7/D/m/8OvVG2X+/9r/S8F&#10;vn2bY1mef4/rW5lrzkX/lP+n+XhqWFvM+GlX4f1x9/60Tbx7f2xWT+3qqeOFeMZTmgQ5c6j0VIZi&#10;Vd4yvFfz86nf/Oor3vwatr/4OGyfCePuhY8DHze8lOy5ElN6y+vLeAW0MWHfUPiZZYiMd5UmTpkt&#10;C41lD4v9XPZWv8VW/FbF9dM9q8nwFl8y2WfzzA/17IdfYYX61hxeJMtaQsYse0SB5pf5Zr66SGL/&#10;xiscXVSx/+DdffvhgxUVefcaa7YSeNm+cZ+Yxev7FTkUcyUU1j2ZwidrnPGOWfKJ98Zr0+zNDQ31&#10;kdd6mek+V7WJOeMnr/LiJaYVXJjADd/3qVgS1IQaWp8KvLk31fAj+VTeHGtLeCe2vOmEKb/SyedB&#10;xam2rGfBYhM7Fi6hDot4a5X2i5hvh0/qxlNFte3XeE2dp5zBY0ya45qPLvs/Dp/U83JcOSIOs4Kn&#10;vY7OfNJ+nI6ag2191f8zb8odmjcetMx1yYadl4/FobIJVy3pno+8WJ6YnDeWrvNjXfE0hlz9agPE&#10;z3zFO/fIJGad32z7ylaEgcwksh9/hQWnrvWcKv9GGV/T1z6z4FRi3kxeaV5LTk7i7vJtlfHjVL75&#10;RbM0mLPYT+V8j3/xW5ScYzZh/9aT2prPG9c73pnJC8Z5MSaBl3YmkZhlIPr2tUucNB8vZdiDgZwK&#10;7HZKJ9+v+reOmHMyvH3z/7Svt+3rDXHzctO+3OwqPN/wkXTzaujeDP37l5iPw8dt/3FzCR0F5jJ+&#10;u/Ir4ksYP2/H9a3x5+1+c1cf+XZcX8Oerwx3lLzEJA6bOzYxzrbmfCZNbMnb/fomcaVv+ZbdToV5&#10;4+K0lT89rG+G9e1ANTZ3g7t9GNnJ5n6/NYwmeEns/XHHK2QfCObvKjzsyWFhREL3RDgOL4ceQD2N&#10;5j/5ElpbJviCYyDLIMS6l9P+43xYncaP4/h+3tNHXo4sTpTAt5UAa6Rt1WLQFp5ixu6ztxjLybHh&#10;Ec50JOg4r0m8nVhmjt+qulVNErP2CkvTUsmjAaJSH4o98dTzKSEHksx8lWJV2NilW6jq8Or+hRvh&#10;PX3Z7nzoOBCCmcSsnXQcPjhGywwfCZVfdX51Vxwy64xbE9OuJxXOJ0EBjouYzKTZJzmeQ89tnWFj&#10;VldpuV88jXWkHGN923Bpng68e5xNel7Iyd3ztl3d7laujJnA2sGszHINB9I7PvLSiTn29Z5mck25&#10;3KOXnoRxpYkrmENT2bEtVWLPVqlvwN2T7wglYcx6Cg9+RRnagzeyNBhfEMqt837YsMid7bBiluBM&#10;mvy7Ss85+bi96ze3fmUgYTCHrRIqTdxvLDnHlknaYqaJt/f97sF4e99ROHFnTM6DiaSJ2w2vH78j&#10;rsx2Y5mOMsZT2kxLXnOmMv4Kq9jwfm8WUnk8DM8X/fM7/h/w0r7dVghtbkXQq3EDlKDT220Df95v&#10;v4S32z45/cddJ4UqviVNaN8hz22/oqffVUxi+DTQu5fBHPKBEgVEU7ADAVJs+lZeWWzcPAgHvjIt&#10;joSGaDI2rAs7pM2h2CBY3MpA5uZhqgkV++RCcBGv9QE1vhsWBAkc2hULsBJYQsim6Kr3pNPsienU&#10;gU91pWrbEzToqulHaqeELGq2Xx1HFEh1zxSwc7Eg7LVf0529V7ZvCXbA9Gi6cJHK8hWqy3OnNpFe&#10;b/fnLiyC0sjTHWzwLQwx2Nnt9VSJMs+E+siqvCkwAWHCQg9wgMOLW1nnFSKk9FISwOcTXTflRFAd&#10;+dhD16lk4GOOaBKVVi+nxXgK5HMILT/9emj5OeBDyDkx5sCJYdFLVdhj4ZTShRNGj9EDvOZPHdx8&#10;NkTWtuv7dnXX8AJ/FiZzRUs3hwacBONKT7H0mEPgUOjg0tfVT8yyLFNLqPbgJtZhYCfGzyqo/pWP&#10;5hjXPk2r5KcmoaiOqn8UBaLmvgIfSUADfiiUgAyVs4hnsACTTpgQeNfxtfy04Q4a3PUVu89LWtpA&#10;ReIgiITASUz6UbZMCCrI5OPOfGDiVxXPJdtNlffbIKg+spKICeMdixaxftzjvoc/91heNzc34c9d&#10;8AJk7go1kkf4JBZNFqhYyMiciq84muFzRdAFPnR/wxoU3JMIB5ATj5JkW1hAe8iTKiNYKqhDRIoa&#10;iaujeuGOIHzITH74E110SMyGqh1hdQ/NyCQuZPG7EGn8nH4L8lR9vGWkhpbfqXCIQVDg8xD4cD/l&#10;tpgWiMJBIdCFuX9xJtU/aAN68TNrJaFVKqT/2tew1+hZdg16EEQasWLe1T8YOwqGsEWdMH2MhNAQ&#10;IDFqAlB4xXvq7PvjbByRSR8PhdI9hQ9vp6bXT3umGhcEzfCJdqKedPxlrV5UU6VGSmghcsSOla9Y&#10;raVgwzJKwITE7ptABGeUQMQzkcqEpDJr3luVkmy14nDEbI630sLHo06+eMF4CYJMhz9QK+eBYwyU&#10;+LbO5HRK4YYAyQEGPuYHrQFUzgC7RUkCn/7zvvt8aFjojS6PtmzQUaVDsodQgh3O5EFTAQe/QroY&#10;uBOlASxuQ48uoyl/iEWKm2CPNJgzb4fxnWsNiIIjdkIo0JFwzzOCNPNJhwOwhTVlgqDdgyCa0pUD&#10;GQpHQiN0CpR2xn1iy+9AUOXP5SESobkfGshgWsiYeBhYWQ/+iKAHRJoSxVB4SfqCGiFDzhMxoU0c&#10;OrFQiCF4uUKJj3NOyquIkuO2Dwjpi/4p/4/2FwpnjknEBIv+mfMp0EmhUkHGczqC5x39Y6LnWn/c&#10;DsQqHxKgwJ5O96ebBz6aNpIn8DFd8sNis/6xpB8PUThDwDUDB4ZgN931tKW1tKEYMCGHAoSeHyUf&#10;s2t9Q5mBYvndTvXFT7P0/JMFPu/7z5v28zZlrPO45kVw9zYw5TSEjNnVzKYWaifm1ZkeOtI9bcNc&#10;QXv6ZLO8mI9gwEhJV6KdGy5QEjh8G9TYxSRSFEty4n+YhY0dMx4JwEJHXp8P9OXyXUzkAUF0T7WE&#10;+ySWVGXskIkwu3SxCBsAaKjqBUFadmzI8rIqKyv8wkERwA6BdcIplgICUJ6EPxekAJxKG9e35MCc&#10;BHJ4bzlun/hzkHzW7ZTYShZ4sd04qEgjAVJ1wOaK2SVzODpP1Btgcf0XDiHih5JFHnFRGqbkHGUm&#10;aUEHD17kz2vLUjjr+36DIYbM4JLR5VPgqkMmNYUJ5j7FhTlJYzTBnxhQ9FkD6UewQ9rYOkxIgT/8&#10;HPzx2uE+apFAfEVTcVcsxKDamQI5KqXLR/UP9BAy4CU/tECQ2kZxUiHFyAEjwCeJSk855k+wEji7&#10;u7Flhxf4yByBA14Skv4TOAWiCUdFHhEU4ARHCyiphSYQSZ6krzmbB9TRRK3dE7fv7/6f2fgCRGib&#10;JsxB/wAi0i1LRwEfgVNxIajEz5QWPu+FnTvgo5KJMRVJo4k0QQYREvJMcbq56QWCwEWVV+dArc2D&#10;blVWYlJBSZ59w/2lYYWZsXkdNpiTLJXLS8u3sQXoCzuWY8L5zCasWnPoP8fNE7e/fbciHBv6oFZD&#10;//k4ulBycxh2Xfzh5I80bKTFfoMtf4jZZdw+8jrKY3wLOEzgDzbXecQaeqGD0P7J5GZaPbe67eVu&#10;jmeG4G5zi7ffxYxS4dAZ6dH2UN3ReqF17dpP03pL/+goDoLs4zqxZ4d2LB0+6mBJzIYAId1c3wu/&#10;eO1i1I0+W/ABkgBHsdG/4Ywy7CmPCgp/PLqL8in6iZTAxAQ8sdqaY2TuWHcLK6wyA6ggSPGz/n3Y&#10;sPQWR8cSgrkopZqm2nIgJzY/dhTQ2cuJUr1AQk5smBMuyWERpGnmWW1SRlghLTR2iAsmHGCFWVoA&#10;K087m3fb555L/PnQ0ws+7yl2KePdoSgU4ERTzTCJYgEaAwYURhOWoJeMg43LnVbXf8CWmWYyzRr2&#10;byzgezGfxZFl1DnBFMUuzCGBXoJC+VYgCA2xFtyZnjGS/KDJAlMo8mQr8UKANmweeXNF0Ig/sOco&#10;oE1kDzuPb0q1o6oxcJiJA6XApPKJAY6uGwq4FfGvOe2Gfuu2BsmjFjKz8k2geTTNzO9ZP5eepf/5&#10;Dstrtr/uJ//P1QukIWbAHV1oKrWT9Bfls1BBIKiUT2kezCVD+XPidSkVJGpEUFx5xDN8KKxQiaml&#10;2bWBPOolmg2L5jCMznWn/gMLaJI+jFkKZ8xyS0wm37NqU1byYm2p4cDyPR2rXJ2yODIZG2jDulW/&#10;TwM3IBJHllh17WN2wyoeAyuOsbQWHwcWv8t4KK1lj9pR/BDQ6k/4aUEQ6oi0wKF30+CHDxpVmWCq&#10;C2wWZQP9xW5i257hU/yxH6FV8NXYhnesr8ryVQQWPJ1juLplIIwlWfctvdIRE34lJoyoCY5Yp2xg&#10;qWRC9sAmdOTWfYovEYTKomLpmLPLWsnxegQ+A33EHkEZDCtc4tZZBRVASSF6ut+Ge9RTgyuqhrSo&#10;EfiORjGWx8rIO9ZHO7BqmyNrkW16bIAMygq4aYJ55s97ltminsHsltqyypgLb533LP7IqRjF0fZ4&#10;2HEUupUGRwMdR+O24i/a61njNXuAV8CKo0NscIaJQZBEmsFid/ZUG0ABA0zvIGjgXr/RBKPLU73s&#10;BHXkHmgVpXbc7QQK9U/g4y2JNVR9JSBLNRlGA0uCkua0e3MEMtYhPETzsNvEJBqq+qYEKgRBG0Zs&#10;L3Ek0DQCS9tWjQiQws4Mn0n5iJcJUEHNpH9kTm0V7NDT/VhG1iTV4M+AD+qhbCuU2ISaoBVuBD7E&#10;8MEy2EozWGaFE7wEOwKkAhtG4bA30QReKnxD0Ff4XPjzxf8Twyp6ZjKykDrxBU36Bwn0p/Ip/TPF&#10;5Rcing2uaJgJKbPZhcNH+FTQ/qKPTx+VOhpcxsCHMiSgkx8feVP/8XRg+V0Sh6yHwrq3DKpCjGMW&#10;06EL9IxuNK7uNLD87vvtkVX2zqyj9ov1kWn/8OfEOsIscbh7ZpV6NmPFOqY5bT9oje+/SbHk33W5&#10;H5bAhD+6nY+Kn1+nnvBMgD9I9AOh44ZCM17R5OL/QU4Q4E+MC7sw93F6OrFNPZKD+J0FKNEDAIeF&#10;+VgJOthZIihEAkd0t1bva267kqfAomzIGoishpYF0U4cpisnnjkzvDwTCFjShH4eOElPBCngRWNq&#10;9kElUf4oajh7e/A2x7QMRbH7DhNwdO9E+cz6B6kGgljdNSuzwx+JAcf4XWMrsEcqFIrfhSQLvJxG&#10;AncNzjUxqzJ5Ofas1gSCWPxox02BoyBmzUbWYCUGTXzFr5BmyR7S3mgOncIVbqiXcm7FkSc/2C8V&#10;lPPvt+AF/bnqdwyE0W0fd2tGcJ4CXk6R4koESbMEvTGwwjS9cuxeaSO/T53wOba/WX3v0Jz3u4Qm&#10;LOLOuGexr7HT2yOCjOUPMcKmVBOx/HHgW7Wj4MFTtCMtppgYwF11T74EgB4aR7AIpxN1LiZE1Tw4&#10;zNoGFFsVS8oLDcsn1ifjTook95CZ281xJEDRX5bUaZAwwQcuzWHeYXBUGmnWPNEtk/IJf0gbKj3T&#10;KcpnUkqlf1KgFBHkofwz7KJhXPTP5P+ZsVMgQvNkFIzBr9I/U7wwwcDOZJSR6YBX/D/qn8sYVrwx&#10;IAWLSaPpaoKJoyEggjOlf/JtIUv+lP5JzLYs8E2z3LtIVlaWJMb+otPBnxHdguTByMLhU/zZveF6&#10;OroeOvx5YkVTlvyiABMmWQtv32/PdAHWrx82+Yh10NGqWRYZQUhfoJ2zW5u3+kfjS+VjQM8zYoIE&#10;StxygZ6hQawDNYP2l3KC3odouQInQMBXozKn217hc9E89q8KLPAql6iSN3rtwdIS6JMJQfvO1aKh&#10;MXXO0qtQc8SElD+YcoEP8iMQQIbZI6oPatSUJ5kyurLxKptjpkEJpMNZj5BHEcFTBtcEnxI/0T+w&#10;Za3sGTvWOJN7WpFrMKUvCFh5mGy7js/5HdMYdEie8AT+gFBz+AiRjtxWRk47YFHXcewWE1aeBymU&#10;kseeiy6CuHbdKp3dPs75T0w6mtO40AQETKhzBlaWf+5pcpgDkUBFHs5SzKWaY/M6WB7FwkkDBRh3&#10;2KfInva8356Zv8TRwdUBc7X86qtjj48LURQEHXh86Z1tD+oc90NrVPywtLpyvXGf7JlzxeHst/1O&#10;KuIf4MJxV6Vd8pGOz4A1k6kwS9lDhznQfSDOaTYyk2q4vh5noDu7E7qArZcpYTVuxajTyKXn/FBe&#10;1DyM3fPp8HE6MNkDFCNUFDbKlckEA0RovPBHywI+0KpJQLYECLOlMPmGAOQSmz/nTOmWoUYyY6DN&#10;KkhdBHPaLYWBj5ugk7/5fyb9M5lXgqUQVIlg5+LzKezciZ0ENI+W1+x2Rv+U80drK9gBPhpWMakg&#10;D8A56F15Uv/E+Eqs8oFCVxBF/4zbW4qhzznhnGr6O+bYoVuBFO4+tkPW+Kartu8wh+mFSJ49cxpX&#10;LG/9QRfGO6RsoKfv2zOtmsaM8GAR+REHERzm1jay5yE3LMgwNtwQP1z7Gj2vznnE5iKU8RU/j7YY&#10;ChZpQfOmM3KL1HKJ2UIv/n1Yn+m8OnWRHPTx1e/jJzk0eL0HWBPaTdRHg6tC7u9JY5XkXk9zlT/j&#10;lomF1EdzJmDhWKJ/6LYxOemwPMgMXdWEUBjVFBGCdEGKYA1pldAB7ZiCBVPLukEPzS5uQ7G8iIEb&#10;/AmC/Gpd8MHnI0lUPgWW6nfgRf44/3DEjII/G9adziac2JSpreitQonCJDTcsjfFEnMRsao4G7iA&#10;uAqZvrgtI6umICL/ZJpdnj1k2/hb6GvskL7JESXQrUCQYcoJc0gXdS/8Yb4cXXvEXbx9wh0tHwQy&#10;F+V9QOrQAOBYPGlctZhLr2dfw95k5iR14ILCE0wk93DC209htdM7ay+LIG4He5aYf/MXhZj8wbBy&#10;MWuuzYllFVkvnnuidzlQM2L+O0ufWeOnzBNOPs17i6PA5Rf7btU1z9x5SeNQots6i9u/EzdWwunU&#10;Dd5kI97R4Qgw+oWLHrKs+1qS0ES5Le6pIZcAlSV24sN5jOtM7xkMgYoVwiXKBEo4zJmLqDSiDAVe&#10;UG7OOQTj5iB+ApNKSxXm9jwnvBRkvsWc4QS+/Yv/h5GsoEbIFHPmHCFT41zEZWRdyEPi4vNxtGtV&#10;s30uPp9gR/Lcz14g04fd4xk7hQ6LoqAjOxCvtaX/56J8wis+HraCCwmEAUW8d0SMEau77jOjaRRT&#10;XGU+z9qRrG796JTF9W23fujXD8PKGGSNn48kzKTw5hE/AGYdrKM5de6ZCmB0m9gzqp7BWcVPggjC&#10;/6yT2dH26J/nzDCkAa9tt3Tw0IbGzPLOAIfOLnwGZhvS13SMxG8jUuIqF0GzzwevyOT/CXZMIxi4&#10;UR7xsetd4SfoJkUh7tey98xbDs5gh7YNf9QPfAaw83i9XZ4KKH5EkN1Tawi/NCFuH+ET5sRiglri&#10;iAITK0rDQA/tLLo8HbAQFJ4Alj0mmGuv68aRFfiisf4kTPSPxBBc2Y9iQ4+QFK3Yj9ltBCQHtcaD&#10;ROB2TwGsFQoQlHNwm83xhnEStEbp8qAGsFMeEIU/wREd3yMtwSN1Jyipgnr0wzP8KdOmpQ00L7ko&#10;yj86KT0rJ5ma+BPYRFzZmFqfZ+DJxcXLlFF47ob9p7MZ9wxkSCoMoneIgiuRK+KirpKHwvR3BA/6&#10;p/hzGMdtAURfQfPGXQNQ4BwYGFhpsMr7kGSknlxH0mgmJK6J/dDiz2keucOcf5/77qOtzh6rpwpn&#10;YdKzMFPD4xSFGI9Dx2TmZy7r+cDZfhU+UT403QtbUsnwJyoItaPyETuaV4OaDW68UWFChw0LxkXQ&#10;C7OgMxHaSc6gRhwZkh+dI6aoRrDDWfXSo7o5t1ymzH9ezv8p7CzB8lN69vPApRs1j9iJzwezK8qn&#10;UDNpnsAneBEX0Tb3p5YhpDcC80wEEX0EBPlt+X9kUfl/KH/Y3B/5+HkDdvaEreNfXHGGXSBSj81F&#10;AVUo2gZ9bl8etq/95y/vsNw3tWX4aofaYd4X4od7k/evw07d3vw6Y84j/vFdY+wHg3vm/+Dziewh&#10;AXPCHxwpwgeLJgPBCh72EP1DG7az0IBHHJVqBpqx/IkVE/gwg2VSPtQQ5TOHfRMTQ/GD5WUcaaRG&#10;Sho5RN147CLdll0pJLzhYpAeuDWXIMds6XGyu2ClxCjfC9Cg22qMcOOWh9pWH9zij3vK0LVRO0FQ&#10;JFMUEXYWakfhwa0/eiY8iYaJkplxVCPsqpfoNPXMJIHEzqxztFmiYYpUUX36k0va6RSCXXjOuSg9&#10;mQ3HlTITpadikwvaAtK7xJIGHZeVDcGFOCr9E/hIIdmbuNgLf+wy3GX0kzjoozlDjwiKieliWE9c&#10;xOovXEosL04C8EHcohwaHEfbx+36vvHed9etbwpBKEyaEwfisIUWcde2uHow/SBhOBb9I1v4p7+g&#10;E0o9y4n6h4CnEXJHY7ghRc7gCPOKr7jFRCC5HeWpv09cBi/ecXQgfGBP4ZM387zvMMxd6BwQcs9C&#10;d9HNufTEXv0CTmmbiJ/nkJNDsxlH/2hhaYsViNA8ogNcvIPH3thThMADsF3DcxbGQ+dH0obmpd0Z&#10;oBCnFNpMtzMblWFumfLwD/9PKZ+LkSVeFghC+SiEEps2oHau83y+DLjrAkKWMA/n4vm5GGJImuYJ&#10;7DirFudeJ4LIse/n4YiCD1QJgmCRLugDCHIcjQmEzNK55apxnhm64o7J1ceC5k6Bw2doPrhkXKas&#10;bI6beT323KNVs3QBnvwigTnDGfbOM9Df+5OupA2dgkx+S7hlphnMCXzQQo9qnqUj1wavvPeOiZeY&#10;IbD+Q7XMjayrAIgAvh186ul0Yeyp6Bz7nQiKeWUi8LnKIfILPtpiLD4OQh0JKvurBIY/asCKTCfd&#10;4B8YGRsqsYFnxp4FrMpAoBEKn3TVd1HmTuhWVE+xoZCY7ClaiKoGrMGQmu0TPYOaWrO3xCsqoxdL&#10;/fN5Ouonr3y2tbCwQiklkRztqUPrwMG+nMn6c+K5wm1Oeso84t4pD7O+aP3VXB19QYeW/lgaL05p&#10;+h3nB3c0t5ut3XyCTwHH61KWVxD0hkThjkMd6PWKXuf2MGrz0GDF9xjL3iw4fDoa0qsmnNPvOITA&#10;Z41UaNuHTfdrPbytho9N//65edyuUNc3IsgJYw7rCwFNsAP17PB1o39igsX/s6XVIU6J4QSjrnh+&#10;OFdFGw0xCMZO5M+RzL6BP2Jk6FcNFY7Jxm7b3RvtPHuieY+cTy5l/Dm/uBnR5ml+Gl+IY5jcv4w1&#10;yknTRe3MA1408osEgs8FnxH/PM9qfYMPpwvgFHwYPUT8FIWwBOWPcbsz+HFn4St8cgfk5nvE2Ac7&#10;xjShjzkm8d3/w/AWZtcFOCGMXp2LY9mJhcx8LvIEO6qdKJ84nBemVsa87MiBDzyJttGxw5Q/8jFq&#10;zrhq5Q8xCCJGAuELkjkHZwTdH5JmE/ej/nEmM2kSgAjscCnHkdsEvkzatpbI4FNmtwzKoFEPx+Nv&#10;Rth3L2nAeHhIv44M3LMViNjCHxs/JenF3M64IWJ8SbwMPewddtfgOoodZztzB1mE2AWDHgO6/8i9&#10;FfgY1m3z0bYfHVeNxozmyS1A+DuyLE+KNnSo6UavzhFB5gAi/T8oCoLYSfn0UJwkTkHUu4L3A8lE&#10;/eEYnddRPLozRx2HJFqCzPyKo37Jp4N3cVQiBXHtupXaSenSnE649Dk/ZqaPU7HdCSdwqFJKpsBS&#10;ckjsgJdJ/yA7qRj+nKLNDJ/yF1VcUML5ppeVYS9MRUa7dD4TYA52x/JjqhGntM5qy8TdSoUZGsNT&#10;DXY8IVzWjBQ46gRGDMwRcsSfKY56YJB8cKl0kYCKJ1/9E/7Q3+EPhgCnNJ4rRvZRPogEKBT4MOYF&#10;mnhesn3Y9k/r4fV9eH8fVx/j+nNYfX4+tCv5w2NlmO1a9+gZ9A+t7owbeo0YiP6hg7/iH5M7jGvE&#10;R0dCP3PzLivMH8aWpoIoVfPwEbFRX9mu0ORDDYv0dPniD06eSA6rijDDqoLDbns6EdMReHp0VP+8&#10;6QLKUBdHjVWl80ptg/fG5xNzpDroMMPhD/mXOqt80DbhD3WDQmUkaoItw+7Lx7CIERbaJyO8hR1j&#10;9XaBqJS5j0Be9Q91xhfNs10X/4+G1aRwAM7NVwQtNM9kfJXPJ/pn4ZMBGqKjgtomxtf8EeCIHYwv&#10;9E8QpAv6on8mLxCba3ONnzfzfjTE3FU05zBwybR1gT+n3ecsUFzODuI+8ntsubO8UeCoe3aXS6xZ&#10;TReISb4fmWfCRWdbbbRG/cP4LNXQ/yN/Dk4s1H45otbKhNGfjLSQP95e8VGM2x7stGBn1bSrtlt3&#10;/SeBj0BpcH5j1MIBt48OnzKswgfwgiIiCIHwh85V41/yh/QFQdFLygz1Cbdmx4w8KPsyeo9ZTpm2&#10;BDfYilaKeMApSb+WMDiL1B6YmRCAWye9nrkrbqX8y4A4DTh8oPu4W1qx2qZ8yAEInVT6OUmSwynf&#10;TtzIqjjyJ5urBFjVk/iCLzAI1jhX/BAJHc6M3TNNVKXX0MXIJydTGdk/R7rF8Z4ybOJHOiMJDGoO&#10;n5gGoOsbw61k3vRwh5qzTLCSQOEJugj596nvAhcfFzfzpRkFa5mSgdl43GFqcaXCH+4p8ue3viw8&#10;ur+27f26f/roXz76d0Y43of1elhvd8+7D+0vKITTkpnV1DD2F2OR+278RBLspZle6JxPwYJ+oKXR&#10;AlEo9minn534SFx+IeKooxfuipXPZaoEAht1cVYgIaWOXHRvQNytNJ1w/IKmfPWbPeAKED7cLmNm&#10;4un6Ap8gKCrI0VtQgBtN+wtfTeSfrZqfi/KJ/VUU0qiMIYYWmrHjrKoEtFkLl/DF4dPzbvt5PCQ2&#10;TaON/rmqoEn/LP0/0T8xwcrsUkvo2yGAoKXymXw+entkzuzzmXw7KJZ4UcpuuqZjXl0RBG3O3YsB&#10;F5AIepkfP794fiJ7UD6bWzw/gkjxoxfIdMOD5PQIJzwz/sX4yB7/JN9ueZLUydJMVsHhc/BJE05I&#10;Gw/D+nxsznh70CE2dWbXMDzBXCB6Mbf7zz1uNzQY7ZMbSiYcZszdhxHCHx0+SqCRS0Z348bxMQ6r&#10;cdiBmhI/Xb9pO+FDGJjxiM+z/eBuBYJ0emTOD0AQLLG5iIs/+Qh82jlfEMXEoABppRFj6/pSwh+R&#10;coYi+BxsnzgKMhWBG6D+B2KoQj4llH8OZJPfxibFq8nYvTLeAk7CUY3AhGlXKsmGtCZYFFfBxH6K&#10;Hgh56MscDgVyUOgfuioDfH57AU6VdKaT+RM23TBYKy8WxqMk8a0jmoGOc10eZUXjceHisi4jkQJ2&#10;FtrzZFRiYrAhNVEQzsYpxED2XAO6aA+ROhynOii4s5T+AUGACC80NYn+wcO2psdREmgA3vDno+se&#10;N/39R/+4Gl5W/Sv21/uwWo/rbfOyXd3wNH23umnoKaVYIMBJ/dPAOnoiwb2BPgbTHSsXR60I4hZQ&#10;P+dX3gLiPYBbTlICAi9KUMWh2o/Wm3wGs55pLdGHaD+/pRi229g63yb6dgDRjH0z7DWg3vH5OHoO&#10;cqN8apArI1mlgjC+EPBIHU4aCdz7EFgwgppoHmqLBMJfQTC9A1Pk6AuCeInlTztRCDf+inCkndBB&#10;QBBX3wRqWf7MxhcJ/D/f5/+of+ZxrsnPI3bi57l4fuaPMAcuxezCG6Of56JPtJWidiazi8N3aOn+&#10;+vzXLIoOjDO2z6dWE4xnInwm/S/6R88PAZjg5/ENP74R6JlEv+FFQ4x2lV+I53OZLpiv8L0z2V6d&#10;iRu/5oq/8niFT/ZRNywsx7xQrcwue2E/cUhygRiwcMxi7/yNaZIzlhfPWWRg3aG6SjBgfeZkali9&#10;Y6H3w1bl07wjfpp2jf4pFdRijqGfGdDBVwM04nyGKoYCEQhS4TCFQwkEYZBAlcikRNIwp/w/TP+g&#10;pDKD/ovvC2IAEzLRMGAEoQOjMiKG3Qma9ELwkTI0YLRRcSmyEMsUowYvwSnbxRqCTmoeb6CACykF&#10;3KI6dPtc+BObC6GC8IA8zIqhSjuNOPWJFTNoiM1pEoFSYvMxddU5YGfaBCWj24pGG28VGMFvT1qR&#10;I1WEEn4qyUMXcOd+xNoih2JsTnm1KIE7QkYB4JKGGPaXAtX+9cwDFz3XGi6pBB4THgAREoj7PmVy&#10;g/aRHNLxWn9ofA3vXYfn527dP6z6p9Xw/AGC+lXL5Tt23PqZ2spbrRhG9zzzJ3yOGIk7ytCQypqz&#10;R9upnddRiij+W2Box8fG4eVXDi0lIXyeqRJkoMIaWTRjehC3ReYc+qwoqCGO/zyDXzGsOAon2PiA&#10;Cd3EZh+zi8Kbex5v9Hizz0x3pGvQ8g3hIUYctJE51gGp05CjPRjsAGQS2BEf+Ur9gyEGiwhWTxbp&#10;+RwUXV67kcuBTubs0VYNwIebL4LH/lIz7eHPaf/9/T+T5+cP1GRWD46g8vyQqCe8FmNeF/gELNXB&#10;jWNwlRyq0e1MB5ryYRcFeLXO73IBMWXLAXHYJSLYKoE08MEEY+oywtXrq1hVtZLmxt1rO+sDxLFT&#10;3xLTJWkGlMTSxhgZqrCTyiBPAi2N/djbDu24ZairRjzJ4RGPdbmdodBJ+Dxf4kpEBWXCz6iTZ4j+&#10;gTYtd71x2w2ETYv4wS4btzzsMTCATqdT/8ATOQNeatqz4iSah/wMYIGgkkCZgKf3VUeHZZhsaddO&#10;iP2l/lHMMyDrweJISeM3DX/oBRImpqUfo4s8J04WwjRz7pACXplEvMcvZDHOrZYdVipI40e5VWlD&#10;naN2VDIGDgTFiNNJozVOJGylMrVK7VQctTZrtmzIVtTK60J9VIPKQrWBP8qsvD2AIqeeyOhmBAEc&#10;LS9k6gw6mrcDf8CnsFNONtIO7yJ4VB0vWGF03m7DbMPY1JntMw1+7ZAEzisuLUT3pFPT8UMe4Aa7&#10;Ps7qNPTPQ9PfbfqHmGBPq/6l4ZEZT+zZdujbPmlsZz952k8y/4w/0VdsQRtrkiBqAiJ6OjKDMOcD&#10;HzgjcFQjEglfsfOimTWBegmOAOZDz9A/812tOfx50LGzA6HKOeSNbiKxQ74UCoJ0O08PYnAG/Ing&#10;Lj/knRfu7ThLHK/2rDAXv4Ud8U4lOQ+SR+DAFhz4piFVoamOCPKo8HObEEocNfedeNVQQUogEURD&#10;QrtWzM0ChXl9/p27Hv6f8vmUe9mRL90+DK/nefYJSoWg8v+U/nGeD6Kl9I/eHo0vY+mBIyWJZOJG&#10;jgSSUSKIUFtFBcUXzSgk842xfRKyrTjCpOLRUXvN9Y/rffk76VjmAYq//eleiMXNlwhdhsM4jdNQ&#10;RcpLbHDXMstLIcEfkp4BL96rwET3+W1dPHahCvJNOLxnA1d5HnikoeL56cdG5kCb/a7j1pe4Ix62&#10;Ic/uwGCoA0aI0rBFBEkhXKlUCYsf+BSOjPFC64jWxZrAt348Dlia3P25lPTT7dnxoL5opuMoBhrc&#10;oCOTz7fs3wIM3PcMUTHxkhE0KlD5Cq36oXI66eBlfMpfZLeWUfYrbFAy/GJhx7hsrvOJAlS+Jt9S&#10;bHstqbApOVRbbUMe/Gw4SCEPXVW/E+cZbIoyh4FOfMJAJo2NKSTFHzO6ESR0BJ4sxj8GjnIaMXj7&#10;T7DPr9vyG2Zk0bPodN7xp6cjHVvnaWtf+EA/ddwZmxogoIUUBum2SFy7p9LCbh47hY8qIi4uj+Xq&#10;0Vr1/cOuu9n29+vucT08rrj00vLscQQ6JDiS5IAjDuTU7zeblsGsF6WUQ/CYNh/YTfF9OY6J/eL0&#10;V71eazpsfFz17SamOmeMq7YuBAklzgM3Moa66CC4KSaLFVZjbL5TmAKRT7xh43mQ1RkQwZ9cvOJU&#10;MFtAXfQWrRX9o7JC7WhMVUDkVKBK4CWCpwwuhvjJQfAzD3ZF4VkLqZRwRxOinZLmuYPkKGJpOfJH&#10;/w/8KZMBpKNLvWp5/n3p/ylTS59PjKyCD+k4nwWRBle+zbBXyHNRPhnhKs5UDHymIIg0eaY4RIJO&#10;pY6AFS4aEMQUIMKRWX87/EKkf7n5pIV06dCbaJb82Q4bPYRol8rBUclpqTTNe1DPl39yA6I5aTb2&#10;v/3hcfV2s72jKc4ev990H/jjVJ9+fquPD4O/8rR7Pf9VsxBBEPqc32IGNtjpxqYZtk2/afD/QB4M&#10;cwwrx7awraiM6nTWNoFMCEM3t+9nDCsxnoHCjsoHVzAx/hz9QtBD+DhY81t/KeKB/qgUoQXSmGnh&#10;Kgp0FA4uiBHXij1aY8duzoai4AAKaBXEmyNPphOnsEzTw1wkifkjfCYlI1KEHlPQmaIDqZju69yb&#10;iDokkFtpG7o3zSviOdDR/JW6fJBn5L0Ewye+Cy6IxINLBRwOBAnE45z5U7DJH/QeHg8H77hUHKDb&#10;HlhOYdU1tHBm8cV8liElAFACEEYLBRzhPeY9Vw706A9BXeAFcv4zhekFsQgYCX3CC4RMinEtynig&#10;kt1i5eFrGvqnpoc/t5FAD5/9rwM1DH6s5tSs+K9whCTiPvS6635p1NCRaX62QMYLuMqOesAcrpqq&#10;m5hHnjtOmiOD40iOEyowxvEocqeAVMghUMC2JelzKR0L4y6jYrQJ6esDepwTrKoMtIFBc2gJrU+D&#10;8l4gUHyHdTYgwCZzDwIgESVPcSZpvp1yyJz4M9HJj1yLiqUQJqT4gjaJg7IiT+HI32L/uv0x4VXR&#10;qFOozhGp95iG98fzX1hYw+oea6uAcxmIL1+Q71YVQTeIlopLvahkLjCZ9E+8PQIHgJQKKl1UCJrc&#10;y5FJZWopcgQUw+4ZeSd21Dub62rWpTzNSOfkH4aGi3Lgtj7x54yG5MzYHrxv7vuO+wh3B24izOzC&#10;a5TH3qdvfVQBkZxP7GqDOHe4v7uMOJCJ/uHZChGE0R37C/gwkltToBNnFrQjvDSSPfpnF/jAH4TQ&#10;DtlD5sjAlvBBM6x1WeCjsHvSiVBBHVInSmOiDd0zzclWmvEp8p39UlDCzaIxorXyWfDBWKOZ0W4p&#10;jILSovHhLzyZWF6apQohNUyG6dmn7hroAQoKFCrkSsero98mCSa9YEkZYuuBL84kD5jw0yIF5hR8&#10;QAcImvw/HqMlU6aQS8ldyu/CH/qaYGHkMcXgj2PN5yO+Jp8RJnkAU5rYZvMvbii4zcQh8Atp6XdH&#10;sn0AMB2QcSIrBlJofoichEFfK4bJ5GSelA/aBpuFnmKn0CrRwvKxC+/R9A56BAjCR8Q9ha9wUzhX&#10;quNROOZqvrTdbTPcbDsQhAp62B+bquPEHj9Mfyi6dlxv2sfeiRn0WZol+yl3Lie847aIqxbRS+Xx&#10;34IaKYG6wLim2cAEjSMg+e5Ro3nKYtLZu0IW0mAoz48x8MceBvbMfGOxg8V6xA/jWdx37faVlsPp&#10;aja/6rWH8Icn0KlMQaM4Iyjw3kyECS5Ma159hQ9l+NYZ2ubr9gl24poWQTj2DSTYod4kM9VXTIo2&#10;MBWqAlXlVCcwYPR9/g/wSbibnM95sCtGWfl81D8OcMduCnwms6uUjKihJcxBH44hJpj6p7BTCDK/&#10;vq1ifrtzvjGyB+NLK6x5Qgtlh6CJb5/Sy+Yrff2f2TtbZuwceGLrL397xLmTmYeZTgfchh9opJQ9&#10;ciqYaugPMQA3jXhG/yjOeaMUs50nEwxfEE6hI4rIp1B59ocJq85LxM+ABuDRelw9Mb7agafPuE1r&#10;UtETEQa2cJ/DEkFo0fAn1hOUKOyUCiohZFyiKLqIm6OtDu9HmUKY1Uf1QPw29oB4e3SqcFC4rmK8&#10;HGm9wVFjSb7itqxRRn0AhazQpBIXc4zSMFBV6XRVQXw8KOZp7aJGhw/1aSHPbyqpgSaRSv+QpsvA&#10;CgJbTUFkIWw2HJS15aAi4ThwPnIv0O+dy8HEwgJRbugcFy5xqqdwQgLB7TpY+hfbsSelFyqOmTZ6&#10;PHDmoGH081yDTlpxpN9Ps4VDoPy7JoDwIeaObNDp3TGm/GuLvM+jSbwQybnizs9E4j60/U0z3O66&#10;22133/QMgiMw/vxD36w/m8eW59N7x49mV49dkqGiGMIdIgc4oOIoUzejEgywFwON8+wl4w41Nnpd&#10;qHmez6IM15cyXAt+OLcepmhiyjmRUigp+5mABH94k9UjFwv+5H0jPu9f/FH8AI3veBEsU772LOnv&#10;MaNvoJ5rgfIpBHG6EsCRzCnysC3CYCYSnBFBgEgECahQKDGnGpfdZf4zR1T+n6ULuhxBcT5nCOwy&#10;2lV+G9w+9fL2iwkWl86FPzNwonAmFuWdG45kfcEUJfXAwB86O9ihp+P/0RB7RAJN+2GG81WZH2DR&#10;zBBnD/KjOgynFoESjoeh7hdMVN75CoKIUu6qXCBasmXVwNwN0Tk67l6qAPn2RJSP/NFKRf+g2CkG&#10;fPA/OxeRIHxQa95505JX44ghtuv2TU/gXqa9r8V0Dn+8q+aGa5enw4Y/cTgjoUv5TCyKC6g/gib5&#10;Q1P07s9WpUkQD3R2jaDMg6W2WDSk0d+2TyfNcvjOb6MXuyG4EE2MC2Pp8NOT5in4oM2oJH1B2c9R&#10;a6xNJh4I4jzwu/yWN+KO39XnQ6DX2EGIoc2AedUoewAF2IG6ssLAR74thsjPTOhV3VENDscbNDoU&#10;/mh/UelSs0c1W5vjwiUOuzacJT3P7NAjov/iznLMLrWFlvwKlMC7q5EVh+0c5/Lx6MEEHH7XCkOb&#10;D+4IXjXH1OgyGAUZ8WEGe/MKgpoNbydmfAHXDVcfX/Rz392BoLYvBN22uAEhcNxZVJUDOZzabnzd&#10;tHe7/nHgRuOzpTpyI4GKRXhvAA6PpaOKQc0OXAAiLOtJKemm42FSrhHvoaIwnZqGp2BgPzwv5q/w&#10;pJjT3vQaIKW4WNzU5GfUDjNAJDrNb/vIpSftM1nxVEPmBqer8JkEjMBR7RgKKVQj5NHbowoiRPNU&#10;gsaApVwmWKwP5tVzdAUfTbAKE2cc0YM5M4JKIC1whBDiosCcb/6fyQX9LnDgT+b/TFOAaqh9GnCf&#10;JdBfTLBZBU36p2YyGxsudKqPUyb5zNKhteBRMeRhK7XQE0IINB11Sj9f+MOtgQOnLXEhcvGRG2CE&#10;k59PJ24E+PN16YfYePi5CT7QR6pA7p4keYsHnPHO6KADb1GY/c80de5N3hyZFQB/8tqNssLihZ5G&#10;5+EPQog27+CLon2F4BnRV7G89txq0zx+H1QUmjPzALEaAyFx8fOERbS6S+DBBOGjCqLrOdBDn7Xb&#10;lmIhPfEnx+uTJngD5E9ui/Rl5+XzcQQFCKHTkZ5C245xFDUSBQJhUCaQAfIEPoqNZMbPw7dSgpcD&#10;6O2RY86ynsa8ghcqJnDCol22BUQV2O02u3Xn/C6/Amr+H1t3CF03sqxR+MKBF4YOHDgwNDBw4NDA&#10;wMBQQ8PAUENDQ1NDQ0NTw0DDvG9XSSeeuc+rl5asI7VaUtfuv6q7pW66qMWoL7ntv68sZeI/8yx1&#10;+ivV/OS6Iq0uMxwWtr2aCtA1uhwY5D0lsaCp8AKqIAZceGTN8Tf0hYA5Eph4mnP34s8xfPTL8idE&#10;TKwmYujuufv7u3CQkWOOqg/LoAuHv7+/f3d795/bh/8IB93wyO5+v3v8eGeA3+Onu4eP33XT3/52&#10;9/D+qZcefH2abo5kwyCI8nEDUcKlPd5xZlUATUzRG5ODEpBurLh145Zz0yQAqVT1hRlgn3slWQEo&#10;NbebIDaopnmlTNEhvZn3ukLi+dO3Zpc/mhX4aCCQXjPB3uLq5lfGny8xZ1TQRfNst9fSiXcAO4i0&#10;UBoiAZQLcbu+7i1y315cV94iUlmCTwgCn9E8s8znonnebDnWU0Hx5+nLRf+g0K/+r8vI5x3qI+YD&#10;RDPCZyI/v8LOC58Lgtb/gh2QWUcMPY4EPkOS49dhUX4W6bjLZE+uDTdnl152kcYoh3cvKQ0Cpgpc&#10;pe3+s69TA1OexvDMdLB+HQHgGdU81WK4UXrndWoYFP2j4+dPbtMh0kCv6vP8NCbg5x8lA2BU2lvv&#10;HPv42vtwqHHVW9L/BXcTFzLKVIV/MkyFm//+SYV/uqq3qw53ptdoltKEU2a8ok4ELe8YzlS5Ktt4&#10;YRcVZEsiIf5oHOMDJgjdzIAKygEWmHO1a8DyY8RPNdBtUeK5luMtbdPUsmW35IX/pZ5Pj7ms2Pi+&#10;VoLxBoelkGzln8ln1/GnldyrfEAKajvc7Rx/5Jby4ZSxlyA5fFPgX/BhHZSVU0Sqif9AJf50Qw7+&#10;eOkNOeqG98e+KEbti/XUTsS46kQ/xJ97s+XeHJabMyWTBiDJnMNICZjRSSo0QHTeKGIQL25YtrGR&#10;P6m7OgI8Vo8gUbFwsGTpJ4IKCj18vrlqdmoIute1ygf/2Ju7OGJ3v93d/wZEKKRf7Ob2t++3s3L3&#10;28OD1+x8+fmDVHOW9I86mcHepToE0KDmYSK3Y/i6s6+ssHqm7RaJdO3+Y+YO/MK1mWgtp8n6/Dr7&#10;N/1zgjCHxvDvEKBRPa1QHfoBPxR+qU9Q4KuYfOumHd3Iahyuifw46dByOHn32UhC/Dm62gdBZ3Ro&#10;FdGplBRjBM+Jl9OxOpysw+0aLTTrs/1wx4oIFbMa/+udB32+f7UgzxlqPvq5jj6v4LPpAFEx5xnb&#10;sytH/OeYt3WiZuCDIaK7keREzYDIPm1pOaHmkT0TWjkk0MEivzYUR1Y3H3+e/lc19defVsX453fq&#10;1a9tb9ZU1E5Rl+ufK+z3R088d09H29mt9uagXX0VrkcV/PlpuOaTl7ELSNYFXy/8tLbGMFTbhZeb&#10;jgqeXMg6xdTAepdSLGRPwGkl14alSLM9GcOjESieLjBSJ0U0GqOhNTwvNVkmBZyFEgv75A3t+g2T&#10;T5MEsTvhkfCCA4es0noW4n7EFvrkiGM71+3P6YjPZkc5AA6YzIlawYphy/563elmT+dyljRbnW4H&#10;r8An7RFYFMNPqIVUEWn2oX/kloPmdFa2+bAMKV17ImdwhDYUWjENIir+PMcfe7LBJIohiEo7Yx23&#10;5HGpN9tDpfMC6be5pfbsBSO5YzM01LqnM0sYaV6A88pw8zzGujTKZUB0Wc5ISCeFoHrB5iVOmqoa&#10;GtM5H3yV73fu2N0dCpXu7t/dP7x/efFGlCvj5Bvo8oy6X5l23R9ShDkUxdCGr5e7Bz79NAFq2+cn&#10;sk15jk6i4NOvEWy7jeycVr9j7yIGUmF2g38a3syUbnHGxvczZMj679Z9TPC+7csfJPz6MAhyb6eE&#10;uQmhMr9sUjEcZfhybkEk8Ckp4fBtl/9WO7+UD9ocymf3gcfdkjvGc3GB+iLf6h+Pm/7ZN/ysC4ZF&#10;wScXLOYgzBsEJYEOT2pjPieO8rkOnZPfFD0WPq0scKLTsc+5hfNV8EeIhro4VFD8WTq11JHqRStH&#10;hEGTLYq4j5i2acaWDrInjZQIhjp/LEUkpk3R6xp/CuAYmcYQWGu2xmO6o7U+qCFrL8xn3IdsShLc&#10;41t5psBC9pxDEPPItlmsQu56gcpGR5vR9nI3vWYw9Yw2MWeCulYOBLGUBtZO/GH8qTF2livMMn7K&#10;NPp2gKlvDfxjZYfSSJAcLskhh1YeMGcr/VR4x3KgUW6uYpZW5P+jwDVqkS4uUG6BIg5HuYMqi6Cg&#10;NNFdZ5zcwl3wOXfrwEWTlaDUHVt2Wfo16dU9jDyzRT7G8OgyjhhpuS5Z4KtXi2BRkMzT3DA7sNSz&#10;1qMZuTKixT28cmAXm3y6Hk1oT/dnEPSE82I1gPN5PLL+nZibpe25YA7c5mAQJHOGFnxKxYJmSTCH&#10;oK+sfgNBCEa11qzUiZCgeqx7/c8H3veDlxkCDj67Lq+ANspoe/ZJoKroqCDip8wXMmOA2XLm3DIQ&#10;TQo1u24fibUmgUSo7u3Q/IjZbuNHhBnULHDCy4CoUZR0Dv9Lz7uevr49emfWSVGgW1GO+wYKjhhz&#10;gUbRb5E6xSAiUBzFa4t/d2lFYQ7sLIJmi40lRwWf/3XBTuerzAtBSw0nGEGopeB//SP+s8HnyLPw&#10;2YDzJew8EmhA9NvKnpysVUGHw+XLWQdeBjLnJ2wGQQmh/KldDoJSNW2pF+n77xyuV2Y+wZYjzNsk&#10;CK8fbICZG04CmQpq587Cywt0+sWKb895yycFIo4k23Kewuw00hsMmbhxv1oR9oE4kRz9C8KV07GV&#10;qsGWaPNUQEludbXPMp9rBv+M/mkYeTEHuogW2hg1v2xI1VmasjFhTwAZE85kJo3tTHf8uGPT062/&#10;m2L3xgzEy0aQSubbCe7w3jysoc8tSvykgmzEMUdN/pu5fyFof4owSZGMnRAaB2oAElqHP+NYzT5D&#10;ktBRxAa9o4djJ6EKOLTba1uCzCb72L/lqp2Wki0KMzrqGGMZsmQiTQ5lGy5+yPPCJWfsKOVP49FR&#10;cssv+PLchAuW0j1pVHNBuTC+WJYD5fPz0D9uhYot1mdUj5e/OZ0RBaROREqdDn9qESY3eeZniQAX&#10;o2ul1Ja2P+KSsBVn7U4L3puKMa0GZSjkLL1PyYxpr9afS2uIxbO2L7Vcr4RKi1Ri+6mgPKnSbXZ3&#10;WHd4af0k0r+2UyCXX4PDYGq2DIL8+lxi+x9AZoXQRHhAxnd2crj8VJglpVQ0/sH75MmhO3FOMHQb&#10;FcyKAgDOR0Db/vGJSAh5yTme7Cs1BizOHpy3wIujt1A64LM4Cjun8jnXkUcv2PBqf6V/vv4r/uNb&#10;pcdQwxBk8ulltM//E/NpzPPO1SJ+mtEwfVijeRg+Dgwf6vCafiJbwGSxEHPqMdfrDT6bQsefr8z2&#10;NPOBA1YkLL0WTISHwpmdUUVE6A9psBN8pLbceqdHnxK2rIucvDkBggmjZIiZ4ktSHeu9FbBgci5e&#10;OgeUBBtNyZ9Ez0BWOQSWHQg9ntffP71etaiy6qdl1LyuO9ax1l/NDqvFTBS1Q+2y5JCci5ryadOn&#10;1+ZAjdmX8Yd3YJ/ck9KaxljluD8DgeSQOi8oFIVmNw5LxsIEvrVzXgkrnsjMYGSDNm1ZKGUymfnw&#10;xLoztmVgIudAIa2nNseOdrL/wuc5YSOJxiSrZufgM7+WbRqJ+xnEZOukSzzb51cIvT1phjyMlE6g&#10;FgzmMXCXwkn1nUGJ9Im7F5Cz/c8nloM5FJfaHzfqq2osxI5bHj83CIwiSrSEC4eXlTT8AbfU6Rhj&#10;Dyi5tf9at+JxPJky37BGXlg6J3xNnoCWl2c6M8KDKm57rHxwzZlO/z5PTHvogBgJ9zWlserl0DAc&#10;kAM+KgOjfhoc7TIu3fTruc+x54CoA6WJDECHgI8Iz+/7zYtU0J0toAQ+uPTh7hgQ3j6KhFGhaeaX&#10;NT9lBoTn2dFIBqIoG0B5h1gOVO/2caIFixVPYah4ccGsfDq63RcyA58028LHxtm+KEv8vNFITucp&#10;0D88r0v8J/j8cruObq+3Qw031DyjgI538iSEiJ8zkoM8gAMapILOrBMv6Zzt27Iy+uQXeWAqLllO&#10;8CQXRsg3RyZ90q/Bypt5gKij1q0zYsc+/kWYV3tODkObUSkPH14fMUQmgxc7JE5mMOGsB4qasIVP&#10;21vPwQ8mR4SnSyjIDFPtPGw5VA3y4E9G8XnmorbcYwHn4M84ZbKt96T30lTbx7u3J5vyrzRVerpj&#10;VO9i1wxnohnxh92VGvhHxlTV2XtCojSomWhJymrMtggMIODPypUUC7/gZcXMRH6GOaEmFEzEJvJw&#10;/ewzWHDs/mR5IujYMtQyTO6bQd3Nn9UnlYfFHZZV89rGEivAOIPlH3xSUEAUMyt8gaziRQO9QwKt&#10;0/coABuFCInB0fS2jDKhfwJOvGXyQaAtbsKoQft/ynAyn8xExd7WYdwlysfNd89LQaynhjkwghgH&#10;dorX1Ub4FcmvDgy6RS/fzZ1/aIiFnAkYWdWnRg5pMlKb3TcXntyKchhYQMZgJF9D9uJ3O38d5+uN&#10;eoEaeEnhUHTyXF3Uv6ciWuDsPhdMUYBJFyjwasFbQ54a0c0N1MNF28QWQgiRRIdWFMGRLZa6wFJH&#10;fVLn3QM8Qpa3l2tSHz5aTjQJsqJNCUbm7VUPq9wqlds7qZL37xkLOjyyjUWPthlsvlFBuxHQ5NzF&#10;cgDLXyJTf/V/bfwn+LxB0ASfRwWNFgKfQkDn7IzLHC78KbYzAgYQ+D6LDjb7qlXqJfOpiwMFiQ1b&#10;wGTAMsvgk8j5ncxwbC7YsVtcOvd0ij/Bh3Ba7YQ/i6lXiEhEyaQcyiTazJK3FVvauFsUI4UTZMjy&#10;A0rTuzF9JVUtFTWXyq8bbU5sTyfsoKaG2K2TBkHT817U0dw6zeungZh63ktN560dXLlcSDUThXgH&#10;6rB25zQKCNKMsgVLYaiSWj1KCXlKiYEH9TxPagwcOgY+dEvRjIGP9cXOkIeBQ4edg0mWng7Zljra&#10;IMbIElsm3T0Z3yiIbVjvG/iMWWHIRTWVg6g4mj0aDmSAt0EsL7f394YPObtz+cn+U7YGOqJQeFkE&#10;gY9/B26FSrYwGxcaGBrHmBDCn+GS6ByfJdscJtBFc5miYd4Hkrs6OOqSS/bJrSh5F8qXBGTq1D7b&#10;LngcbqN1aTWM2w4+HtacYsjmZsoH1aUQ9CCHUYbPpvZQvz2ypALZsCEmDURuV8xXBk9qPUTm3DDI&#10;70ZCcoWMtWa5o3ACzgGWmJMxwl1PcMgzZv5PzcNULz+x2VkfKCHtvWw30mXlo2jPhH3yvM7Z8eb7&#10;L3YKBw1edDz5NQSZk/L8gFR4ZZ93QkNyoEloFYW08wU4y4rdUuDotudSkGoi0oOXUwVNaQ+8FBQ6&#10;XbDF0YGd4DNCiKfw7/E/b5yvws7b+XXEguqCH/58ndlhKNQnlYv/pH/qw4ozKZASgHx4ZZWFa3K7&#10;osp0WweiYcuqoGURHM0+DhH/MQQxiAUTcaENYoevdYV4YX5qh+WPHPzbRlvOieqnq5WCgp1O3U9/&#10;JXsm6cmazixdq+jkVkSAes9HXReuDD7NuZCWV1TNzxyur5eRPCqzKXVFAxJOffMCdtTSaWer7W2R&#10;VZErF5gbHspGZZ0I6sCNl9YuP2UCUyd/wefitgx81HZCgmnUTEOT2jvvX80QWDq/Rlr4DH+GGCmT&#10;lRwLItGkO/1Zy5+kCyUzfOvwgdJGnOaMQ7DBi5hwXfAzbOmxSf1mt2HR94emLKFi8gxGlBBC2WZR&#10;nfW5lK3tBNUKs0UZMFIXSr7CSRC7o0ZU0D/MOXEyuWHa5aphf4RQ5o8zJ4JGOj7ym5zU2SvA1alR&#10;wacndcJHtrAGQby2gz+dpVs6WDtXnF15ZAU4bNk4xo4a382TSowle0oOXHECC1GIO8OcZwLsuDmd&#10;BYjGfxmMFFLeC8ycVwtdUPOvFcfaEgcy8JJiV7YDmO6DaiMT0OA3UTKizcWl5/0zHzBzTh3xRj7x&#10;gxJF5FC6aOJCt32d+ffb1pvASx09qLGNiyutKxd4K2rF3ph58Z/VQtNSlPmgZhAESgqTLxbQFj6X&#10;5YyIdif/3/jPvlvsmO01iuic+bX65+DSaqEjBF0ERjTmTN6tSmBoMhhdcMjDOlAzmNr1gUawspLP&#10;1TCbv4ZLYjvRbLrsUzUCO/4FrghDmRwE64M43LocvUHcQIbMiFS8OQ7X7Jmm8pNU/nVaJX4WLG7y&#10;EkAdC0FFONMwQNElFNuxQ9Rqf0RNwK/hQ4Q63M6TCUyVhj+t1NqmkQRRBUWVUGHwRzEqwOgrOddf&#10;jGlb80PQhENH1VTDmW0tbD5LLkyt8zbW/bTwsWy3Md5vF3tfWP2sN/8eGepaml4q6ydGICgCjN7g&#10;aKSvDvi8+rjn/UqU1SrxauCjo+ocLdCsfL3803VlRZy5uRgVeGJQWW5Cgv0q1bEeS4/0fcpDIFkJ&#10;khW4aJLDYUHLXj3frISz9mJ/3aVsfyHj/gwECnkdJxJDexA6nujN2uZIHY8mAjDVecohCO0ndf9p&#10;zm54mjPIdC7/2hhefJOr0Mr4Ze0WAYJAlcEy0yZIMvD0yWgbszlMa/2vaWVhJwtltomcNc/GhvXZ&#10;ptlyaBvFCzWs2/JplnvIHrWGvMuAdpz0ExhyBpMlnUgBSg9TklTTnML+ZoeRl26p25u/dpBnPlc6&#10;OIpIXLbcOl14VU5LIHLttiNqb9AKJsXDN/hc17wCNxmzqxttswqnpZMmCyvVkTr8wJGan/55G/+J&#10;PNPJ9ab/K9pMz3vLXT+3vJvtup825pNcKZmo5X2GQ5IVKm2c4PNyY9UOY1wBs2iCiFeIYKHlADj4&#10;E3kOFWQlwhSgPnQUyKCKo8xJH9bhEsIw8NLtLk/VtO5Y+8OXsv39k69UiPjTao/9Hs34+PEnIuWg&#10;RaEQEXz8O9Jl3nyock4LeLyILzFTujhWwUcmuwxQOV9FnHrZbDkDVLGmYZTKz2UYE2BW4KZp0+5D&#10;TS0440qT8IZeWe6ed5ZjjGPgY/VZulQkmSQ4SGLl54wLysDPjdiyicnjD74Z4UwyHcAJNaVfOJrB&#10;SEMkmezA7MdnM09ntNKZm3fxLehYa5CZGHiFWTCuttlCcietWI7nZVSS05lQZnnz8wdOgkDkX9Rv&#10;hGfWg3N3PlD8I42sCs5hSh+iiTDP3x7pltFgcaZ2gXWTtcEhyKy3OxCAAgzpbr/MHdYE9ETsgzD2&#10;r32ZsTSsEhi/DnDYWk6KsDm61s/VUX5KY2yHlxNRIN+bUCbS0uu5QgQIQAfV6lwpK6hRbRxSeGSO&#10;nX3Evrymw8C2rDtsts/uObCaoC5l8jHOUHE80E2TCRu386ZRIAclFKxH0GseuWyLoKOzfnvNMLak&#10;iddAP7sn6rBb1x0opn37Pleugc10kfzL1hVt6upSOKHJiSg0UJpa2m2RXOCoPutfrGt2L/pn4z/D&#10;k3fwUpqRP4Ma5Jk3HAYiX9fq1wlTw5HXOxd8Bg19UpYjUVI+qZrxkiyJmbynuiYBKldrmVP0JuBM&#10;LGiOTfYkpYY2OVaT8+xPR9nT/mVlOa4WyiEDZVKwJX3CtKtmUroXhQJRcmi1EP7YGXxehw8IUD10&#10;c3ppFf1TLR34UEcbvYkVk78VfPu4yHIDHThBTsT4WsVOMhUiWMeqnJNGs6yXYTQS+KBfpbV9NdLZ&#10;2qbnDwS9DoVyrLKybBklipyIfmRfnVoBhk7RY43a2zlmT7U6LyyeDLjYtXGbg5QiQhIHygcWLvBJ&#10;XM2eS612GBZtDv1rNlZy6M6KQcv0j9cnevsfl+1lCLY7mA4w1ErGBB8lrySt5IgNHtXJMdhRQUV3&#10;FSbWSaSaMzqEVebpqBt9Rk33ukx09p33Z4b9/EyTdLvmQVy5UYMpd8Cx8yIsK61H8tEqWyuyYvBx&#10;6zy14x7iQAAZexmTKSjda5+ZmKhdEwAlHaMck16qjGOesnoyCi2SKExjCbY8GVeXGW1UAJ9Z8Yoh&#10;cWDDzJI6jHQaCA8iz/Es3iDRgeOUPcKOUTqWrcQfL4FUcrk9pYvUbX4N7wYT/n4AHKcTtH+6Bl7u&#10;pyI5ZCI5olUFfsdRigwLCqEtxeBV3Xg/EpEmKMRPcb33iBp5ntz/muZPxTNTQRnUyRD5uBW8vI8r&#10;tDpXqgZ2SqOODszaeALHbfk8Vdddohi7+cznX+N/+vre6p/RPBf4HMpnuLQIuoOg9nnnY3++23W4&#10;S+kWX/VK/EzEAzFSPkGj4A8aRBsrsw47ISXHpBS7Uj6hLOxsWlLtbvYsq0mocgBh5MTwR3WdJrJK&#10;rv7sIxPyPePPU52GJ/b0xMFHbezO7M0Z5WO7jRrfsJNomXjRiBbrvKcDQdVhtvAj6wgI61UdQiht&#10;46mdNDNUo4corfIJYk6xQms0WGqqnh3x1auf2veGHV6P+GHFMwNLdR2rSQMwqyya3Y3aiSrMnCd1&#10;eGrJieXPCRNiZlwt+8jwAFF8yLOzMwK0LI0aCUFFiY/AdXygdoCoPYWATMiyvEOnARTdgkvts6ee&#10;gkWDwUIGXnos0SqlRuvRXR2yeGzl4A8R8qVh5wJuiYTvqmuRrq63eyJP/HE3DkdJWzAmP786kT13&#10;/4DgdkmH8eYmZOk9sqdMYPMMF8kGFaaUdXRIsUGVp3Fi9PP9ByuckQYfUrO1U7UCj7ywkWTOVcM3&#10;D92vELGpfPR3T0CGqdo/8kxSf6hc+ZTVdI+GPvSYwqSX0j9oUxryxM+J5xTqmdwapzS9hwZ84o9A&#10;XJ54eqxM1hHzEp6SC1z+zAwvOX+69eIjXpUpZj7k+uyq6SjEqCOmKEQJeYr/DHBMb8HAWtiBc4Em&#10;YsmHNow0eHCu7gb0yfmNIoKguZ+uUeEZJvqlfnu99vVF/+z8r3W+gCX9M2pnBj8f/zYiqBC0NG9B&#10;9JqgdjMu2micesARY3Gx8En/sH1BmwFOuuUEiC2DlI0kt884XJPDap6RQBf4tHNxpEM7TUxpwCXn&#10;xtikZ0axEC2eZhZadaq94Pukf1Y1NTyshjVZMr7PZ0u1Jb09YtsNH92Sz6UJlo5GcBw3ONqK5BFE&#10;DO1XsdZv0xCDFciUNgpUttXSgLZPLQQFNFIqWTUrCaFKUoCUfU2ql0fYIZul7WmJRtNlv3X9zG45&#10;Gs4bdk61k5ZYNy10xJP9aYIqg50BFP4UpTncNIfMUWFE9Ng6IJTWL6ulHsKcnKGpSnY+RMucaCao&#10;2jIpvdTpWEHl32txFQm5JepAr2LLHIJwDLUk+mrGPxcKLm6vdVj+zGW2c5pq8+zmeMo1HPN2aPb7&#10;Rd323Afd7eYGOnswUec3jcAIOwGcZog/tFn8mbBq8DmGIaFTPZseNBUdiPRT67ZuRkMvdW97tMGT&#10;ktwUBnxgIXXUr7BDgTd3bHIwAlDfE4M1mfSq4vUEWyJPJMnDcnZGWr0dXLTxEvk5O75lK38pW35p&#10;pqFbbbr0lXnxzbbbtxmILGmC5YNdlpPuo5AoUK9rvrvx0xe6yADvOulowucrgsRbmgdBXZqk6sIR&#10;zpBJTWXVk6IOazeNhhpN+IjJRhwB7CAoNzDKjRC65Y6RRlF0tajC+GpGAnjqhlbgf+I/VM1//gmf&#10;f8Z8DhesjQOodxMy0v/1Z07WjOIbUASWQUqKZSLG3LHfbbHbdK/HhAMvo09SKeNwRa1RTa3MxpZt&#10;OeCGRXQUFqkVRgQtf/RM5fTVUc601UkNGWNPYzB5++NPeqnZW+x9lNL0mCeBZrj+8se/KDHiJEpo&#10;9RZBlg0nePricejG0qLVRgCCeEV93Cxare55BZyNMKTzmQOwfFGe3iST/olslus5Vp7CUF9+jvJZ&#10;BHkuNeK140CUKdmOPD/VkNmtqpuMyZB3GROCDzKMIJkO7uTE7LYIyi0amTTipMPV3pYzhrBlh6/C&#10;CV+7famSyFm8iAv1fsX2LC3rBlm/9gxBFQM8lxizdMa5lsGOkiDqz9ZpoXW+8Me/pZ8v1xOgIxWu&#10;fr46tQyDz/zazZmUq5Wkjyda1UmDoMFLdy+81OCCyfFvWzAqiBVeLkPB7fHUIAh8SnC0CtNuGpdQ&#10;5vDP6sYjW1ONc6KxIkKuZq6hsYMaNXtqg8iGafsSS5wvFSYKjSEr8wiw+KMASjh+WfxZ+NRuDojm&#10;J+IHhVpuJMc+XaxIsnvSQxf8byzoTvV95Fs9DIvSUSGoJPrUCm+u5IMs+/bI1psK+qfwdcGEQZBK&#10;ayJbkv5skUH1Qc+ajrBJjwAbhTbRQibEpYXIpKJD4/EBHQrVTXaDroJpc5/5hgufniYl/O2ifzb+&#10;Y6jhCZaDMPvvoMbIn4n/tDx+vasX/p3lumA7bmeURjCRrK+79DiR5EXQdFqtz3XsY0/dVXAUu8Yp&#10;W4Wj+2xRY3lAiZs2PVm7/dKp7eE2Y2L11YR51yFi7Hy9JNAopUWQMNEkDtE4SpGkxusEyKqUjw5Z&#10;XJT5LaE1QiUEdf9r47S/bEEvknDHC7sINfizmh8rlj/kjeqKhBw6oyIbGPnQclIFmAObFNajh6wh&#10;z2Ey01IzljW6KslYTQ1ouosdMWoYORylqZBBqRS7Ju36sWW00JiVWiFdEAQg8qlD6s14oaFK8PHT&#10;nMVwIOeyfiDIenJrEGRj+59gfJM/obigk7nLrFQ/Q9BRQhTqqCmh7Sq/8VQSo84oJkQzt2XRwTqS&#10;uLM8yNO/A42ljXo+K7uRmQeZwU5gb2VuspXdLXvPZ7f82rFhqiHcDfAO8hUvv+/HN/AhhKpX6zhP&#10;LG66n9I8C6JxTyLPAZ8bY5Jrs3LExpfJtJHTE5dEy+Fl9A/yzMonhQk+JmGJ3mzchjtWaCuWQuUU&#10;UoAdeXotwPIHgkpNtG8klX0wx3Kx8xCO8KdvVfSVXhNRdcnd+2Lpn4+Aqel8ckuLfVWxuy6gUx6K&#10;iwTCGXGkIs+/xldPICjvrKC0pW6ycej6ELzYFGBe+MPh8tSoTXderdP2Ff76V/xnaMPJCi/75p8L&#10;atbtOpfNReWsFS+6+n2j0MkS5h8Btlu8lVTHPfn6x+Jlf9KHZTtWnHgZnZP7tooIamibHvHrOCme&#10;+PQcJWOEfSZ81DqqyMTysQMnw6DHW5+gTTHM4FOyZSLVB7vy6GefcZdycgdB+JNemp/GUWqfQZCs&#10;8qrGZZvg5PDHE/Gk1GRtNP7MuBQBqGSPFhwrUj7gw5S4Et7MYL7Ys7ea/zVT6f/6+SRD6590NPxs&#10;Z8Y1DTrj8rCYxjTWGnetZBU1QGVKkw7LZciJjTeRnzWWbJw5r1Gfy7Yc2y+/LqzCl6RDaqZrOXCM&#10;bn2i1vtVusieOctCKRW0XtvCKnfslEDlMy7e/DRoqgwuRAHUQGQTzHFFaZtjy/CHdbst4Nxd3V9H&#10;9rx2B8Z5qT4zxvjT7Rr4WCnnwQt1OjuErN24K+2cIcxN3vU16pE92TXy0EvuP0upbODjDk8JO/vX&#10;Rz3UVJCODBPeYYTZPjF2AianLOzMyJnxXEb8jP5ZBJ3LD+xaGdAVV9dnSfbkfFFZZJUMY0UAKaQ8&#10;fuKhx75pdyKMd57PN+Zm8IO3mS18LEcLHQgKRKWgVEKwXeEZzcX6qZBynFH4ObsCWAefKYxf+8ly&#10;rpGq2YhQgqe3fLQMQQ0rmtQc2JxNPzlqVBAWFfHO9bu/1VWXSPPoL/pn4z8b3rlonrcrB5TOIYj6&#10;v2xJ9jhLUWgT5AtE6wsLQRtMHlcrbRMfhgzHxIo6wXNn4IW0mCkVxhl6h0YDmydcQwttx9ZMsNqu&#10;qGRDkcBxhUbVBJ/h2JG/9aGNCE/AAa5nocLCOA70bzwR/8l1Lbxjrn0/tbJ+k+W5m8P3qNd0ywxy&#10;nuCbFnnFUpWtYKMqxxf7xAWrpa5VPSoVmIAP5rzm7jUWseGI0SYiwZHlrO+wxjRSvlvWlMkccYns&#10;q39/rg8ymoctpHxqR0AJFlhcxDjMPwWyVNnwcv5L5DnTYCS8bJpfI9g5V53RhaP5NT1z7LnTKyy5&#10;Zh3b9okC2ScL3RKCSWmcNVA6TxpqrCPnLqfwys+o20hatNIYntknFH+GoDxlNy33FkNK+LPy0o2y&#10;EnyiB53D1ZqVx+vOshSCo4Phb/ZJGHRXWd/ICfSY1pl1T/A2/rxpqY+7NAiaMlwpEoPVbFnx6Nks&#10;tTCWm1RgyAVDSsmG1MLoH+QpjQTiwjPYQVCPu7AJcSJUCzgT2FFCCSjcooM/U6oUWsY7/JmR5/RP&#10;b+ht/kuDOd+kc1bdgZ35dxjrAkcUmcfBFsJmpUqtUTjkFmhQ+F3XXNRCqSVCaltV+xM7wcexwWdT&#10;IxtL+HPSyX3AZPApea+10BPvDz81K/+K/2AIqkgFlk8nKy00YWdDnf1keeGSzveHr7rMDv7McOh5&#10;+ZjpYL3t509EspQer//wAZ3RS0FmcKTz3dcuTJ2wA3A1IxWCctzga6Z3AdSaP1nyk+VCysSEJ86T&#10;FhpYncv56XSaCvCWzpDvgCW/6ZEX//RFSvMEH7AyFIoUWfiQ0GFqlhHMqTdNXIhFUCPVOv8ufHxD&#10;Sr3SAtKTaR7KZyYFYBH9E2TGlXAUhaNNT+28xCKtZ6LIlkZW00j2tA/zwZPSuFeqDXfg+jRM5hk3&#10;sl+eV+bccnDB6Pp1zDkghI5DeyyaqJSBSdtBAxzGXZp91uea0YDtDB122P6shYz19h/s7OH1hR0O&#10;V/LghxZt+DCXsH1bcqg8C4SWQeYiliLSaJt2mChQxR6OQY2qnm503/ChA6fni/gZRzXOj/gJJqN/&#10;Ei3ToIeRyjOqKWXVvbI/jVR6Hpdk4JNJytzNnJKEa3fMzcxZcFRP4YLiCrZ5Di2vjOqhBJ4TDGOh&#10;u1JkuCj0A3kTVdhsimixM8u8sKdJ7DTVoe9p0DoF+7zkcXVT5kYRTA+Xf7mKPK+vSYjET7PwpueL&#10;L2PmS89rIvlHk7HAV0kGp47dfOa6Nitf8zFxQ0TdaGfTwZJAyCNizEwUo+s6NI/afjpl6vnLE3q7&#10;Rrzqulb/LF3DEUXUS183FvRe1LoQ0439vW//C/GzCYU8o4v+OeI/4LN4eQOfwc6BIPxZ+PDOwpTv&#10;X8+UeQjy77hsxaXDl89NXv/hoxW+LvqM/1d/HPt0ij4EVl9b0zfOl7Liz3XrYkT4QxSFmtQLHYIk&#10;nzDHlh0j/ZY89ZBOChrDk9UtuxzsjBDKyfr06HNOj1/vn6/vn4yPFWzEkEVQymrF1WQyemm8v2JE&#10;7VbSUpAo9I+muVo0vWMPBojy/nhnIYilDH8YSzX/688JCk3cBnxKyBOXzvXT0ORZUzh1e1VBxniE&#10;dwYsp5nEhxE828pnO1U2/tEjQxvTC2JZ+okOlfOolpEqAhgRtB1Ps93Gw9D6d44a+ISXjg1HOwTo&#10;7a+tV0gFeNaclb6+PjR+MoOaUlWMcJoO8bLog1eFx71ztcOHNvFnpYU7MHGe7vCZvNcrmMiB1NlO&#10;/I0FpXwKOA9VAgsELUyOkdhMeE17jJcJ28FykRVb1kh/wce1TODdrZ5IRWDf2XOJvbkWVKm36OmK&#10;oX3nAqzPlakyMahJFQcfbvjz1YvUWIK/RieM/kkLjeVyyvZDPypSulcf3MCnl3W4/O5DgE0daYDS&#10;b8uf8by+PYJPklWHO73aQHRf3jEXOF3ac9HQuKWqRNJuCJYjtusL6kc0a1RkQyvNApuRz3gSfGhL&#10;Mmz0Wyx1RZu6QKnAew8IhU51Rz5taCvgUEf61IY8OveNL3p/8+3Dja9j3IJn6fZ7Qkh9+Ff8J/iQ&#10;Or1MTMeWQYb/WeUTdkzEmGGH2+eOG3ef/3tr42DET0WnJQcOeYKeifxFq1ygW/0RhZ7NYb8yWTVd&#10;ZNbYTJyfl5LluMWcpNFMLzXh/QlLgdSLVWVi4DeCBav6vHS3+RWdngJULhUNw1OzzBtKtCR+3iJI&#10;f8S8QkHE2Odyrh9msFYwX5l0dojjVcBBnjyyeqwGPhcEkT2f65lFIXHI4lFaQIeEJlxK/2RuBVdL&#10;BTdqr7Xa/VRcyA4LIsoHiy7/MlgNLnrAVzZ7OCOJEygAgVULg5oxbRVsbT8+bJULI9Nqpyvs6agi&#10;w0OJUT6HY6WD3hDExyh0juFJO8WZ++kQX+XT4S/srthy21cvKcwIMGe/xHPA4fpFj8xQaBk4Jw0v&#10;cfiZJrlSpB1f9OPlu6cg/eBb5aVqT9XnSSMsPceegk5ezrLvkkT12vGc09wuRv1VYp7gM1i48Ws7&#10;rFv66BEs0Oa809ynfDJh8HGsm8xIXWDWOtfVRWW86ca9QAhyMwdBw9gegaxylNQBWX32glYahm2y&#10;Sh3i9VJloRNImYkeZ3iHg5NUGCOlfyaEG38oqIInIzboDc7XIOjos1PO1O/SA1qL23h39D1RFGoK&#10;+7hS8J8XN+1rpdFpXLA5cELQJBPtobe9ENCdYlOJboWh14kip3g8EJQnNd6fuo2ZrpEPqFR5lBcE&#10;dSGUD6NT/1X+6aC3Q+6bfKidXvphhbJ6f9vgxvd3xlrffPz+7cN37//xmRgIuvnik0Pu7UX/nON/&#10;Ak5TSq/enV8+/Q+2LHl8Gt4LyoY5fiVyij+P6+QjX8EBeW6/vru9/uP2+4fb279vdPff/X1785ez&#10;K5Ke8WeS1UsJhjyWjj0O7/PH71HlEYLsMJ9QEZ3ug+/XJVLqvvx/r8eN1rL+9febz073x/11U8uX&#10;GFtpWxb8ScNYB6JUkC1QM3Oy1Ar9Vgbn86yL59SdWpDHr4sdPDn4cyCIBpMV+GC+/VmKFvDLaCdR&#10;qUjFTDyRkUDMbc1fTWZxWV9pO9AP+Cx5ro4wdS5bDoi6NNxg2qp9RpdRZClldeqffp3d0h7LljWl&#10;rGl9sYXJMWiQWaWOLBM/u0OmN0gZWxv4yCouySoEDbia0lUBbGkENfMsh0NofRttFu4qD+55xTr+&#10;jM1uE1xWsVE5AcFN6BpR68Qp+3Lrxk0O+NOd7UmVPNB9gqzVkC0s8qQCSMLg0EhMKc9Ubpvhyr9B&#10;0HcvBG9l9M9rVN9jLTO9yvA6Y8KD8zHkYOATlBa2LtzFCqq04gJTmN9ALJUyEiXz9MkeNdP4mftx&#10;W/oJiKigTQuiRNHqhBnFt+Eg/fi5KhIVkRXPBC7hHSmVsuiYWPH0Um0Y+aqv2nGpHpttNwgKPqGp&#10;A8OLA9u/T4OVVdPVb79sqNkN8ezsXPKYUKsvaFh3oBLmTg5GYinOzxCjVNDyZ1BTnzvOKLar7nKm&#10;2UVdu2HOYCf+3BI832KRHfDHyo2pKN8QyfeC9b7ttyP/Hf/Jh5pI8q5cyLPz4oPPvqCsaRd9sVSU&#10;ZkQL3fKHcVaKhDw3WHf797ebv/BHur2zVIa/RsOAT4na8Z0vzKmr61rI2vrMlbDULkwsCItGJiGS&#10;l//oHROp9v6NAOXUlhTRXb3/B4jIpJUTgjkbw5lYNH0CEdVqkBFPaEqLkE79jN735f5rfNcKgg9K&#10;SMGn3q7AMsGfcDS7BR8Imh6uvp0x4aOwFrKGWhP/YWhDhpSMBlqieX4tRwXt9uJFXLZ0wmFHiZnI&#10;M/ypzY02u4wew6LJPPgc7XW4OFKIsE+GP8YVVSZNJrHo2HL4U1HlzEdu9ICs8Ee6s26ccxMrvHnb&#10;6+6b4XXGQxZEEzkBFqnPs9oYxPqycyhbNdXZQ9CAyJ7Z+1ysFeDCE+TnbRH5tRHTfDABD+7DjNfK&#10;NCDInphcZCbtUcyn9cHj5USDxO+B6CieIn1z6t15NRLrMydutJ9rVNqKN9flztjiept+a4e5/O7P&#10;/BrQAmAKquCwhIQMltQvzjM+S4KBC7YImtGD9SXZworX7aIxclVSQex32izVSaVy4eJFsg2qWBeC&#10;hJqnn4vmOQPLwtEpH9/fWQSRMTCyiQfadzf6vgakgFUIemoq1tWgOLEkZ3eg76lJl+hWp9Ndnh5r&#10;WVRqNRsiJX5U/kFTl6aqc2ryaxoOBDv2/HteqfEX7LgbyY/vaR6vfsWfokwjioDoxohrIe77K7Eg&#10;Jbnon3P8D38qtRN/RgVZ0b0+34KfOV+7PT6Egodv+9G3vl1Li0Y8uHv4fHsvfTr4A0FTvCePKWgU&#10;/En56BE71Q6wTF+8vvJefJoKaiBQp8gvyzUDOrB6P75bCio3rfd+FN8GotvPwk0m6ibXV/bklE1K&#10;/ySBRgVRRCq2xHebbouXaDPKZ0Z7Fl4++bM8CUSHUwAy6Z/2f1L/zcRpDMCIK+bj1xyx6AQ10/8+&#10;uR0B51cx5x+2N7iryPMPS1soHylva7qtg8+Ygxpo5wM46v+kwLII8u8lmAwUq1hO4DB2uks+mwY4&#10;x8DCy8Zf4Bptc24PSmubbLC34luW1iSHP079+iatya+CeiGQege+T4/JZ3JYjuWpKXliKRWXUzPS&#10;LvS1nUoML7UFbiy8BPk0fxT66BE8qAx8bU9HX1gBHL9+xp/BXe/tnxImrkYPxB857+na0hfSx4Sn&#10;e92vxx0bxeiW2qfrUtquOnIe692Ne9mCD+BM2UJQHsokSASfR7WrKWNJnREDRMKnfBkulYhKKyZQ&#10;/OUSLinxk8+Sm3nwp6veLvKrVb/5SlvsnK8d20y0C/sI/sQfAGk7RqV8jCNKAi181h2LZiTfqCks&#10;ShPuI0iFuq7u2DZAJLpixMZxCXtl9BnJwcmkzgDTsmKn6EKTdyTqMrOUYk4JgmZlHJ/4cysUQxSV&#10;bm/ef885MgbJ4/6f+M+Gl8/ernHEUkSb0GPjw7DjbYT5Wdfn8tuf5ubjz/39p3uofPwsFewlUHvX&#10;x8D/2sdMf+fZhY7izKLTx8vEDv5EnlE4ASd3jL8m4NN6S0oJi9JLDr+kHbUITXYjh24/ew1sYZmh&#10;kCUlb8iNpurLqBp0AvDaWalhyaV0TuiIUZQPdRRq9qfcqxE2+VzCDrP/QKzpbOPlFY7TQDhcc7Yr&#10;TvFU5377sKCJY2DjB+vH2fW41f/eSCHWt3rpgEzvRqaODi6xo0hy6Bbrsahl2+8O+NBO1us8smdq&#10;JEwNtTp8JceojgNKAxD5qIRjiY6qQg5qqB1fU13Nc0xc3aOOirpYm3NNgTkmp9wSI8p4M+GyGpTZ&#10;QkTREi+seIo08Kkhrjme60oaDWyD8Ii6gGZyQZzZx6d1NirMpLDw3vg9N/yx8efm0v78ueWMw4i0&#10;Z+E6LXl87O/RB+PmVUVZ3wqnxSB7zB9ZNyTxFjwXoYf2W4rekhYOHBVhqRrwvgWiOfIcNGiq8iQb&#10;iv8Y67Lp88PEc45Ayu00TzVS69HksEuO2uasKyq4fYzSyQs71uu6ws8Qymka+MSf7ifefn/AnDrZ&#10;Cw21TPnMv7t9nDIqKEF1airgcq8Gs25aNUd9W1nuWiJPb+EojDwhnWZeDI7G54pRgyDip5cx/n1H&#10;Y3i9c8CxZeMt/t25+aRUAXmJ/nmQeUT661FXwvPNRf8c43/qkNIzVQh69M8svcxt/m2L9WuaxyhH&#10;6b0EO9aV07pTPNbH9OnBkj/bzfxye/3h7ur9w/X7x2vBZ5GiIEb5zHKosvJG7TqpkjQidXLE2iH4&#10;0FphJ18sd2wRtFtyzY58eIUTGvLquT82hjCgQJtgcsHLflR3wbJLPz0X4bFUkZAElFSwRZB1qY7g&#10;IGafXMXp9B+Y8B3GhXdgJ5pM6KuZcT8DHVEIeR510t3RtzNgUnfnWNNK8SenLv/rnJQ6rK+Z2EQ5&#10;CndMU3jRMwufVS9MFX8y2IEME3Yss6UlOB3FfKZe2T5t3PhZrfNN0uHZ/pj/3UJgULaaZ+ATgu79&#10;9CLD+CDzzniAbkDxpgBKEmeCD+xsyoXxFbPHl/mc2Utfu+hznzlHRzkxVhliEaejC5nmeFyew5Fk&#10;kkCdg8ZaRR6qyTg/zhoVSjUxnNfC7KyVMwVHOYATuRr+eE/a93vfMoagQiXiP2eCFPARAxkJYec5&#10;Kny9BLFbIFoLJS3abQ5MQiBYIWJpHUDdbX0DmvOScjNucIfb3bK7z0rlV+GdGLXVo8ILmHwc/pBA&#10;H+fpkzGcOPvDjvXh27hj6Zm8sEFQL7/ttW/gM59YSu+lfxSPD/XQJYh9LYJQqMF+RFG6qCjQemS2&#10;k1Xz7Dy1GqyfHge9rdbN0BE9xYLMdWDp21V188XgKPhMmjE/CaFIAj71NLW8BHvTQrZ4Uo8DH2Nd&#10;ZFI+lnrN4MtQohf8+cf7f8AHYYLMBTjLhNUqweed1xBBzY04D/jUy1+pOH3NgXWuh08kEPjMnUyX&#10;EpxPNzq//rr3NaVCx40CWimFQryn0TNFkLb/q43LHw5XKgipJuWCLWcO2qSjJpS0DtogC+UASqT6&#10;vww8z2jAcixH52AIRKzOGdS0fmDH3MCY8yX4jAsARAUokk8hCGHAZ0cCpGSElcSadNZMf03Z5ppx&#10;wJ2X+KGOPhjhfLwYpC+FEWOlH0+k126nnYDr46mLnEJKUHXSsS8vlmGhCZsRBlWYN2kZMgDJkFM+&#10;B3ZO+CxkTpndnseWE1AFYDfPqY2axZymSMKpiT+FIzSO8meS++vs+asYN5Utaz1ctrNu97IgL+vw&#10;VegQ5K0dzxCks3j8rwlwjSBJgSh2xTiQuE5BVAGoLLd761b3lv7ekq11U7U831y2z4agJ5/azkHT&#10;s6+Q4etl3usIPlL6Z6VO/WjJnlE+sxz+1B9UwbrMEHS8ri1zHv4IPZVyxApAlVJEUJ+jJwL8t7nk&#10;OYnVnLyzHdVcr9Y5nOax4UBcdb+6FiuAQ//ofzcpNUYRTs/P3x7onLSKS2uZyppvL4LMOF/BB4IQ&#10;Umlz0GKjNkvJe6ZSRKKCwAe79Hk5cFbw51RBroXbG3w0WK+eb80f/niz9/enZx4r6InzfFBI1btZ&#10;/3e/XLBCzRv5MUNkxB7aSBP2SQj1r6B0TmiPaV7o4ZJ7s4d/JSGj1x+/+r9+jf/hgk2QJ7Vzwkc0&#10;5kGo5/q/dIWRjSJLgsyWOteIn6bQQpDycL4u8FH47XAEDRS1m0DxJ/ElCDqQAjUi2CGobncISuHk&#10;dnHEGrhYwKd/JwUimsE6eOpHO/Z3iPFC/TtKKfgsRe/1r+WFQcqpbQopHyQBE86XWq0m5JsXJFTJ&#10;tbPqVVVaFIg0kp4xZ7r4c6bOGWF1EE+Hmlu6rpyzaDXc0vEjqBdKqZeQbBD15fEgT6rskdDyWNmO&#10;xAtTDwGn9Sqk9t3ljJetiiaEntkF+1LPZT517DTSARELLa1zdFTCKlWcUcFsscJF2hQoLhV1qqs8&#10;23lgckaQ+CC3ky036i41xW0RYaYrEOb1MdQMK6Y8yw0Qy/3ZNOWRZ+Fr5IEgH38fLeTb7hwxhSnP&#10;HcyTioA4ZV4tNMUb8oz88J3l+ohXxHrNl7txrZku3nv2BYgL5R3PUKs0RqKxAntJ/oMPFhsbwwWD&#10;EYZ8ap4DPkV1iI1JxViySsm9yuS5M/qbZsnAN9JlZbwYlYTVqy0VHpdAiUneEOq3njUEETzCKWaC&#10;Z4bH6KCJWeFMBda+PGOLuYc10w/Cv/ef9RffP14/KPYEfB5H/3Q6G+vSysMq7FzH3MSfH74lZqb8&#10;U57p20qtKfkGghY4LesOm2UZDpTchPjTcBGPg/7ppnHx3CtqSsWDdHd+PC9jFGmMD/0beagjKfGD&#10;M2zfys3EnOtp6lpcVDhdCeQy90pdbMNgzhlP/xr/w9LX+YKghBAgIE/wiT9WBj4f3KW7u0/xR7da&#10;RPo/ts6Qu3Vd66J/4cFLD7zwwEsPLCw8tLCwsDQwMDA0MNDQ1NDQMDSwsLDfnGvJ6Xn3fWNoeDiO&#10;Y0uy9tTaW7KCHttvWuVjLN0gPwkXg6GxjR3FzC9AlPF0pzrjRoEd8TKcL7hUb4t3x5wXDXPEizIJ&#10;vCQo7ascHQiLO2YOOxcot9BB8zUQfkWGIVXdKykEHHjoccQKn0gd2wmSg15JNCHm9RkRb3QcBAyZ&#10;X5TJjXkfP++ysYAh10S6cD5KaYyRpS97Ez4Oe9mhGNW5MR7NH6n4Dxpqnj/0Dx/56wGVD+roxhNh&#10;7hAJ2rxlcqP5xB8kxAcS1WOGO15B0HeYKCDCwPV0GEreDV9cBDuQh323kkS8hA+DGwNKYkeg5QQC&#10;AuqNsVVCcDLB5OsH2EEMoCVMiS1HYHjlgAv09Ub+NlEmwji5L7+VP7hg8IewEnKII96F++4I0n6x&#10;7gRkyAwmkDxwmnmImEFg8GheVDgoEPxBYNixsA0FYqyMr5SLBu7oWxn2pW4Pd7QTfsrddxNMah7E&#10;j2oBm1UC6ZG57zZJjaFM4oJnWSS1/Ko1Ns7nIjqM/Mo0+BMwIhsY7sF5ASn8oQlImTFD30Bni1Xy&#10;6hMwYQuCHonlKd4WFN36rlnNzI+FmXqLq44YeAlJHFhHkwhJVBBhnxDS3OrPmttRnKidQlU8AsYH&#10;dtRCybATCYSbXCL/eQT5iXXC1dCclppnAYWMM0dpULHwBxdYBBnnqfM1PK+wSN+H8qaMFJMEbTAo&#10;RJT6hx5WQaWm4gH9/t/4D+SZGAIb41xacRN+B51yhtd/zQaRjCMZUHpMT/KFNQwZReFQXaYHZFE1&#10;JsYQbtIL8xV1roOKYNiIy07MF2I+z0E3StY1nnNU+fheBqjZ4cOLq06Kdjn6H4Coxzmf+dUADc7o&#10;4nGXkAfVYeJGYDa6XQqpZJTxpO6ztUkLJWQPugjFwvwNqos3/uSAymcGQeZ2RZMgxrwswW2K0OMO&#10;t0EGbEFDHkESvGl6dgbcpRCjbyCIyI8I2v0v4BP3TQQ5H2Djuah/eCL3Lc2Sa9pF0t+9qmAlIeGC&#10;36ogEOcipZmXYuB3gKKEeciS7MicIAJjH4rIfH5HfnZ1tOufMEcNwzqHH7pUAQh/Q+9qh0RF6HPb&#10;MzpaF1aQE/jG+eSkzKmaModUyF1e4X9ByF3/GIgWPiZiPon8JCIkCTVzySl86OINyNRZwy/AQlFB&#10;m/4X5i8BNizxwBbTy+AadHpLg7TXcwcXhtOEFfw5hR678wVbip0dPgFRKLQjKLc+8yv5Q1li8uxj&#10;+DxxbLaxmlq0+xiyVXS4XP65kgFGYW6HCaqQq+19Wd4mTIMpx4ZGcco0THjFU77fnI0Pf9he5zf4&#10;M8MfICAAgyAdMRw04zzwZwkc0GamHGFLxpo3CkIO+9FvWY5DcLkoBzt8i+ah5oGPo/N6alw5tOFX&#10;E0FO0Gocu7/i/JQUrrJ6zy98TFweMo+22QM+hH1M05WDha2AbeKJgCCenaYHc7ApxY/8ocH/K/5T&#10;NZI5zDpf+j4IACOlJEJPDN87wj7rwaEqMzFAB8eoRc0ZSZCQPsrHcBzNAAvFfDBYsbObcHQF5uyA&#10;18Sswve/JohnXAj4+FKYJOkERd0rI0JOFkpoCP7cEhHiHOADeUzXhnrY4QV53C4lCoWN8iHY8u2C&#10;JZ8iKH5TEYS6cIdSoDc2JIcxH8M+0cm0K0SRisiONc4R5fLi9si+9lVjrKUzpwXyNDmw5SvSuwpK&#10;OChaCOEU8rAiB/xh3zARxiV/jCDZMrnve3oQskHzQ1Iy6MCvjqoLwr+YagPCWGtiy7VfDN9vA0OZ&#10;kKGxASINvCDyuIz6Q8Ng8rhIjFsZ/Em8yN8aBRId+k1ATL0EOmzDj6XpxUWvY5a8fnEHvtQwumwb&#10;EggEJUAEWOhV6WQ7/sU+6CY/Q8VFQYEspRe2w0vTjOfGKSaYYJ+SqAvAz0VwsgZ/xB1+2Z330x1X&#10;Il5BK9XGMXDzDIXghhaNQblTgPBxmK1257dYX7cc12kViXqCYDPkOXuaSc2myop+0JekRLL6Mt8O&#10;5/npPP+attflfmAl6tudfyx6z9SU31CoYQoUEU1LF/sORY2lgyMBRSSZcHrCUOYEBClakreFrSlC&#10;CETwFag5VRGxwxG+HQVMxcZT06siZLQuupY8HRoG2+YcsoEafsIRbkeMiI/Ch0uRdO4EWsqLW6fj&#10;Q7wFhem0nysD3JIn/EGT4HYJn+if0tWuHF1q4tk1cIELZjCE9ef/Q+Rn//9BB78IyOAZ8RKWZm4c&#10;GAQ5JQkBBnwIO1/RNtFgSh0Drb/vDdt2ngzikyskViNkdp3QdTNAGVdTSKgiHELiyFAXTOMhdKyA&#10;+UliKnUGs7KNmxYiOcs6I1wEo4SPc7ouxGfgKrrOAgrYPSX+/GSRpd+gZfWP6HBIJVpo8JkjWSWM&#10;FksIyDGLLH3QHpb+TiCESPHUJA8tx76YFHs0Sow3zX5T7NTh9YEgitxwdOEjbR5OGYsC+ZGk8qE1&#10;cveod0T760L3R+PksdJ0/R9JupLDVyYZ4sugQLARbEETUy1omDFP6FdZMj+cL4w0aAI+OEFFkFfg&#10;I0IllAAmqKaImWobQzebQ1crVxatDOgABPZ5hyvmCQw9nwYcsLCNCsrPYU6vzJb9u1FTsif6xm9j&#10;3Ua21V0RXQaOJhe3caKaUzhwAewgaE50Ltqstp97IUVS/+IIRcS+HYeN0zfT09VSpdTeCoVEUE1p&#10;Nyh1AvvdmjFq8oEpLTRlwcl1LI+KEkH7+ZLB5Bwb3ENMmBZyInozf5ynj+N5fT5N/1zxB3FJ6L+2&#10;w3V5IU2kmXm5T5gSaWXtqQ2DtQEjwsk5nY6sqwOYCJVILBXjGMIQMlYXCebwXAALMxK3BcKcQySg&#10;Sm0gkn2ybBn+W1bmITBeZrdFQXj6IggNqYs3nC/qgSR/HDIzjsRsRr4VR5xDzTjuBs0OUAggMOoE&#10;XmSRybaKYi98NJYNrlLzQasNm45eFSQWWKRrUf8w8r7zx9F2kt4NWDAm7A7Bn84tdFojMR8mfHao&#10;ywEILoXJG+P9IIRCj0MEicCR75D6XzmZHoP/BXAMpLgQInMC3cqfLk1WBMEipwtmdImLqG0gTF67&#10;KHM68k6AyEF5St3YTlwn1Z1FgxvKPDITBKl5QFCGlpJJFU6Vj6hp6kN3Ys/uiHkRmgEmdqPL4LlT&#10;/+JIeZxEg+cjCTOUP+kBlQSmw0ixU/QPLMoMHxDEfEUCQbwP4sjX7nO5ryJiRAwhdMNSmN/CmDK3&#10;QDDTbh1fmNHkjuQS30AeM6L6PDHR9IQqgEIacpkjdmL4tC73QU3cIlGjCqrmIc7jTkQLB6GNdJI5&#10;nwxXIYGKIy/rlXXE1vttA0HCQb+DIrN9o6KcPKkzCNMCk9w3d8+RjCXpRjHmZdjZ8RqMhW3umFv0&#10;tyLIOTxCDGkEKG6+X2C3XjfEp0CnSVtCedKnUFE+GqzSaiFXaAx145uNwQ5Fc2bfOJ6C396HnKeu&#10;4tNhSvHIQiQRRKIaw0ZL9J0sRXQgEij5x7RHhXO+I3djPSKYrBfGXMf7eUbwQKH19XLljYCfhCz0&#10;xW6vl/X3tBLkeTYxxj09X3mauDZ1KBJmV+Xekr2NXFHVuR1Wv0s18xYZIzecF0RDpW6pYVRTtlAI&#10;4EQXmWf+rI04/G2aVwbOOJOan9Lp+NQouH5cIu29LFyqXwZzSI17q7igK9JrtUKoyXVhGiERmCf9&#10;AuMDCFSZoODRd8A6fCg05r7op63deFhSSCk7PT30zz7/J2HnjrM7/sWk4h/MM7wcndtMEnqoLyI/&#10;1BsDjvpiOmKx+heYgHZy9QxWoSdOm1CtBGAKAUSashyiUOLWKJ+/nSTjGmX4ZbhRhJd/8JFfBUQO&#10;XospiWTaAdXwixFdbRlrtZmNno42Rk6ETzCbHjNySBAFPuGPr5+bqJ8kYzWuKmOrDnzCcMQwtUcH&#10;986MDiN1wgee0+aBD9tGMtmpSQZH8sE1NMSRmh/+YE04CzhNyCHQ4ZRFXS2lTpiTHYJyDoRt8odn&#10;hxORsCESSP6gbw1j2ry1LzJPcXDHQBBTTVD+xKVpSPdYLswZtqPhRIdAEvvBPcXkY+yQx57d/QSu&#10;c5FKl4EUZMn9hmjZPu8bJ9vLp6On6qjeIAiVZTOWTr21VoyNe4RuOmETGvlQDjFzKZSkp6C/wMnm&#10;Yda/AwtWIOZGBWpNmejC1dAbvE1AWN7XMeQ/fTfKkAfkPts34Fz+aAWhkHKC3lb+kF5SRfInEqJ3&#10;5yLfqRTCtbQqokACKHLCESf7cTLn8C1ZhcNUvjFtmUwX40fyT8tZGbHCrlEmuF3z8/Hy47I+Xbff&#10;1+3luv4mXcIf6cRbCfTpSCOKhlhCF51+OfIVzaNEoa4G8b7rkDzgKyXnKB+mQzNzct7ACwjif9lu&#10;M9sV5gREYjxD9uante378kKeOqfyhUwETykUp48QUKJGCXrzLDgfcTUvp4mR/ZmP1o8hqYmX2ckz&#10;LpLzAB2NIvyuu6HzS6g5bVs7ZQfZw+Mgds2cZCzof+I/DB6NVxucBeR/OGaeIbN9Kn5o88S94Y8C&#10;0tdLST7WxE+QJV3w8DO9/KcTjBN7wdvKimQfc6bECBPJ04P8hPBy/r7nB0uzfgIWoDTWTpRFXy5b&#10;yj/XFEG5AvFb0CTK+qq7GbBNhj/NTIQNPBnKB4P9BL+6XdqvrpN8Nu3uEg0JgUEDNtmrplGlkXOE&#10;M+k9sSxamvs2MztN7Sgmo/Lp1b4yXacKJB4QoYnj5ydx41OiUr9UO4UPmseAzyuLAkEnUvRP/C8U&#10;F6402HEQk7DeGy0ZJa+arXiLA0hfiRaiDah2GhfSw7KDq8YALHyM4BEyHPS4s52zL3yqf3SgYJe/&#10;pVnCqySw8PmxJTkXSB9neaAbApP/Q0blhFuvwGm27YSO05/yq/bXeg3uh4S0XpN1qB3lRsAQiQWo&#10;mWzgr5BMOGWZa0clRxdJfp2UemG04SDIB8djbR0WQTnnxdGWDIvY+FHp+IwZ5hMmQVytGwMXLG59&#10;rGSb4jQnyqQ865YiUDrq/aWXSSMh/+/YLCekBhS9iRUnULydl9vxur4crz8vRITW53l7QQJFBT0h&#10;gS505YtEmhZejFKnwZ8FnyheIbnKHUFla2B3DxFFaXsGpiBPgMM/QsKfm7Ot1vvHyrSHja8y/SBR&#10;oPHKavWPTZfCJtX/UgUR3E7kJ0ecfqAESh64HY8jsuqMIiLxJvsycb4RbPpBXwHz5Qvm5DAm7hJk&#10;iCKkkVMWXQvROT9ZXwiZ5Pv4PIKH/un8n/Wo5kly2It1FIl1O+Zl5OefC69vhNUoxogf4k7MntLA&#10;sWvqjR1n3IEFFIvTY1A+BIcNMu+r+vxQ9kT5jJ1wiT9I5d8Gb5e/Pqb8w6mCB3dMjwxvBZqR0D+m&#10;HNGFMbbcBVqJNoMjdU4RJH8iityGjWyZ7WPAJwGiIKgMOQAik1ThBJqxMka14+yvCPvEGejpPkeT&#10;Q+HQ1DmfZBuIHWVyTiI/NMswh54l5qwCoc3jDdGQMBBQg2CjcrAg5Wj547bOV3CEHQFA+CN5TC+r&#10;4yZE9jioQVnnwkqLwwVmnsN8eUIheFOUTPRMmZOAT+BQEIU/2mAMvGgSOyJC903T08/C/McWz+jr&#10;E/0za4BILDAbAoPixoIonYv5PCJRKgem7dlxp36Co+wXRyIufhaWXv6AIAwk8R/ti49midNSFpq9&#10;oQxhxbb4ouelGulS1fk+KT5aMzmoFuIrO9yofRpn1K+tAlATObeKMCVu6gX1qrip12c/j9WMtVpS&#10;UX3KwlMcqXhNI/4jfAyS+EPzyaUOHkEbLEfXCrud8cim2ztB6ePl5+n687o+TdszLLrMT2qhpBmv&#10;BCVP536ml3+DG6tyS51D3sRjqis44u5mmIeSWQ0rgoeEZ4TmWTf+GlL43D6WFS7dFrQQhfVqvKwx&#10;Gynyh3i4DftkO1ATRwykEFxarm45vsQLK59hFyoo/AE+RZCzrBMyesssayc7ZTpiJiJeOh2RlVc5&#10;R76NCl+E/L/iPwR8MuzVaT95yQLsRPkAHzwvU/UPyoc5P1g9b69U6LqFP/6Bu+6SIge3qyFlA9pj&#10;CfoAJwgCRAgepQ4fgyDRJLtcZwzy6MEROwI+TqHJNSWPCUXE0qauHOjxODWyRcNU4aTtARD9qcih&#10;xIUCn0SHXnahkmlXuBL5CT+v5kHtwB9ZRB835IR/P/qFP4XqiM5vxxf36hFpoftjHysmEJ392HVA&#10;hLhK/WzcQvEDnEkZfI9GVQjxFZnnRQzkGWxh8MuUKFACmH6US5ievT/8UQnwK7t+gvCEpsm5tyOS&#10;o25JMCfGHnuP1Q/bj7pQUbjTJHzMsI7GFz8fZ6KUGBRz6IrjHrxhYkcdzEwGUBGxbNpnWaHbQo25&#10;1ZC16EDDGyXWNHGRu2zhHDt07KjbnsZWc4vRYWjmxBE0lVuuMH0aeeAILiExCroMnxHPIuThidOt&#10;HBlRUt8iblWzLyM2aHXZGDBwT8B7SkmbH4FZ2aPqYx9jx1J4lNyOuyPMrBDhM9LIpwGf8CczanRY&#10;SDFVcQF/lDHs3M7TdmLhu2l7wws7L46OXZZfu1NGUOiZKDS5pQ/VPQl/4ntyo9MqNKjnIGjEpXUJ&#10;DZplVhWTQu93haLOV8TPrn8W+KMQkkt5D86gEKhffNACU9I2lG3OnV9U4PQpIAhVOCCILd9KQmHo&#10;TzxuAkRBEHIoThzg4niXGptY7cf9w6xSys95uJFeZOChfxr/Ob8wJ3D83TMxZ6Y3I3vUPwNBBJ8N&#10;lyl+mIBErCnhMvpixxoigSJ1nKUDbRalFECLT2dEWuAUNWHOOJI/DvMvAlFESU7Yi9oxZA3HhqYa&#10;0STC5uCI1cZcVzkD65yc06AfAAlwiiCa32CRx01RaJym1GF+4JfrE9JK04xtyQdizphPHgr1f2CH&#10;hkr7d7t3/f25cR7HueglaQlBkGdifdm36bojDbQ1nbsQ4zU9MqhErUFpolgoGXvqwZ/oH10Jo3b8&#10;wcFhzTQ29Y8jm7pgIAiT5wTIE+PCsgg6+REVxAgpDlEHzYWGGNHqEzPUiDDkb9Soc0wBS9wH3ShO&#10;m9j6FecHZTVDwkHGi/zJKCA7mv+KFwYrgJ63iLV6ETu7Xj/GHoVDBgCLY3Of1JKhGGgGQFARAb5H&#10;QNzZ7n7oE46YE34OCsgDiRvxdKgK63ajYaN5qmkN5QU+dCLAmc6FWkpnVFVMW2VaiLMs9usnMG4+&#10;h9tFbVjA5kFjUWlYHBKnkTGsMv5RTOlbCIU80CYIYkt3X4eO89f1mLnNUmi+H6/b+2V5OU5PDJNB&#10;oWk1kJumyPMl6Pd6515qTlweAy+9Drfu3YNr6kQU92VhduRV/a+PLfpnrf6RP6ojvScvlRLtqGf8&#10;q9hhpw5X84wVUA8gl1uLGt5YZ2sUGgrBnygl1FFAJIKAT0DElvNPy3yeSZPJ/YnL0mV4iy5BxvX/&#10;Ff85/vrr9Pyf6wH3zbWDmN6cgPMvYz6J0g/4JOyzgJ1E+aiuhdA3L7wTi3bcyhC02GEQ3wmEpv47&#10;YbHD34SZgiN2iPl8Ed7RWWtQOgNhVTUKIYHD1hDQCCgN/aM/RfzHeHVdM8508EuFA23iT7HGYHZe&#10;sf1P3CvjP1LLre4YSfikN8coeGOIZzqqPe0T/qTTt/+lQWLjadsEPQhZ243KH01J1PBbZ8UQBPiK&#10;jdcMNUyX1/AEEtOk/U+rvqmBdRjCenIWkAmjcGtuXReoCJI2pI6+dR91RPKEqCAckD2KxYuQ+tpY&#10;69cXcRv6R5qxlmtDJQmQqazIzoxNudNePvsxtJQ64PJjDD87vhQmVKPxqBP1nu9eCQGv8+n1+5OY&#10;BhmIDLOzDp38FnbJnG5hhc+o+oRnRLni3hp+kVTwjYuzww97KbwJVx/NzB9qRgQx84dnwdNxBhfL&#10;Z+U6bPNw6Ud2RQTYbRjKjOSZZ6qhkQBLC86O/Y7RJ1PjwBq+vCIbRm5JFTbsiKlFh4vEb0mlBFvd&#10;DU8+abCGi1VEK8cZIzMuxDDZ+cK4/PZG/JmxbDwXwKi+teApr75nXCc14VAOakszjJK8iiCeaebA&#10;01MY7bmvN975BUEf6xbycASnTC9sQyBdwwEFzA08RrAFLIoWva2J6qIIYMc7qo7Ic9Yt3PHyHaxO&#10;2b2UKaexk6vBHwbLJM+6XNyfjyUY35JYApH8P/TPvv4P61f8ODz/9fb7x+nI6xXPnfADfzLmZbS5&#10;wWd2HPnKSJPYofYigRZf2vL/d1AyOF+dROT/Eqp/TAM+HOHjlSR/YMgOn5/8fA/1/BHtqbcytoSb&#10;mLb3iuuHftDRC6xw93TEMtWHNqbwbmCcppjm3YZn4GWEqTnnzWiGJLFppR0SK6aDViTQBtIPQhXj&#10;DzQ/5EdGW7B6sRPzIdqDNRGwVSAl0YxNX7kOTTrWzRGdMuHmOxqACHvkZW2wxhSLJ8aUw58gqH/6&#10;gA3iVekYkn+tciQa5+5gZiffpovHyjA3hBYqiJasxsD2baIgaEai7wiayBUFjLmZPTNp567y4XyV&#10;efo+dvZzxFQSv6KioIeVZlIiUnB2sLVHMN/jFNay8/9oGQ2U1ZLKM9UnRSh5tqQgyILoMrN1qP0F&#10;Mxx3iY+ARaxYccwZ08Aj0KITju59uSBuVy7iz6k9tvHBuTJwGBVlpaUOuQvPi5JyZRBBwW0AefTD&#10;Jbz5MqYmtqsOCYBJjiOxuBqdw0A6X2SJim0ikzFJBUPMU100EooCJcCwOJOFbhe8M2imvmXIydnI&#10;iApQUzC2NV65rxcJ0LhscxINdiyLeDrQkmuucOYOeZJ0vlZDQCYRFCackCj4dNmO7EEe85Zt65Zs&#10;j5zX1QJBw+HizFEiyghgyVV/yE6EUJ2vw3C+BnDURf2hCLrSAP4d/2HyD2+pX9//eXv+8fz04/1A&#10;fJ4XWOBMXriYXzrg5XaGRc6C1mPNuy2zM65xrgk4O86eES4o1HEuqAKL4I8RHveFz9+k+5QTnIiI&#10;KMqwF85UBr8aCIItnwRM4nMZXGr8R+lCuFv+JPgMhQRR91E10Ana6Npgy2iJ9nrpYW35Y4icJkcv&#10;Y4rUsaW15WCJ7uxbOqBoYNobNe8oPOcHOwUOINIAv0bYR+UAfBROCaTEwMGROkH9E6UUycTbDSKI&#10;3yZ6rwr6utEvKGyMV9N9J+flzIhpcCQCyQLKJc/h5/SbMTEMmXA67dOpLxCJu0elO/3464MxdFUQ&#10;fWsY++0oFS/CpzkPjgZzFFGoGkbKKBHWt+uTMmewSKR8Sj9MnswQ3dL2E4Ehn85JED5Cu9tjBJss&#10;omaAcD6Ot7A/wVG6D8o1OojdI7NTtkc2reKIj7KFG1kbEb2JAepzpU5oBjhiBvRcEMxAdCvKbzkC&#10;D6Nh1BIEV3nWEWwGqdLpFAI2AL6l3tQGIw9Ucgxq54x529VUc1hiaHTkNlvRMRSFv12Barjq/n41&#10;z5xPK9Yag9XVkpDn/Qpe6rEfLeSsQlovz5oMEIVeGHw38owQ2vS8HBdjYvaCC7YuJmYqLrpFIoh7&#10;/ZHPgmVkmEhO8kCzV7QMgFh8HllG8PNcZHifiGXkCvAzRMo4l5qKiNCVgzxuf0VtcDVa10P/NP7D&#10;WqbT4e/LOxN+ng5vT8/PP9/en+bEHBYnoqB5RJDvubPtXCPauS/ZMaWTGOkrI255TwrCNDmxx8mH&#10;zogeidCQFBqQkVTGeTIXOtQyFqQEqrAJYeKdiZe+WzE0TGTDgz84Mib8uDR+zxkJNw1vq1L8GFWA&#10;lcEBenmqkYdrjwZS3N87L/hjN4fzm9bOk0prp8NlpKbAUR2FPMInjhgKp/ABKQNB1RW5nYpowEdH&#10;LHkojj6RKCKI18R0xOQPmSGraAMsdwBnGD4UFaTamhqP2bOaqkEtDu7GdeC3HDfWioF/rRE/G2Hk&#10;JBHE0w8YyUaEjQ5mqBsElU45R8ftM/I+5RUU+qG6SOSQ/SgZUUMit2bYPGeegwfNLfmhqjHtlDq4&#10;puoyikQZRdNIOrPUJ+zVk+oCceClMV7bdo0UF2ZpVIQHx/QVhBOJenhJzbCvUo1YfTespKIIjpTE&#10;r+GSRKq/k6cPcNAP0YqIxjHor7fC7CO3mNuN44w0TSWGhBlICQxnakMfk24rcIghFxTZFi+yS/VS&#10;wTBIEvEQHD3OD3nKH0y1O1wWZVL4uFWrWCEAjYtj1+k7VEHkeVku0TxkeCl/ED+Bz3TDG1vmdb7q&#10;HBGoMVzM1bgUBdlrWIVJlqr3hjuWE0SHx0EQsNW1tKTdckK0YhFEtpVzDLW3CKmxUVfsA/N/xX/m&#10;d952/3U5/H0+MNXw5XT6/fL66/XtaUIWOoecOI/zG9mS0EUcbHJKObJfIcRYMO+5x/nKrMJ9JP0f&#10;tVCOCBz5I2QyquWUPMCSadIP7OhVBTsoHMEShYPIKV6cwh3xYyyIbw3pZJi+AklplCHX+i/tW8MK&#10;IAA0TMIHJzoAV/9gDrv+KXz4GOa4HsvKI16lE6cpjdyaYpK9JlYjYWrURc3+LUbHcU1vR1DMUAYC&#10;Irb0XJxwRjas6D3H6A8wDfgENZqwVhzsABY504Fmd16aiqNaH8aLbFCr5EwsGgTl3S74UyUT5jzc&#10;Ll2wwqeqj+x5gpgyvGkQCXToPEbzVMnsnhTKB4YoQnL31yCI2L4HwRT6ZA/g6JhQS7hjJqI6Shf4&#10;wAnkFhxRZB6KtZrqhfNeXP7ICnCKhkG00OXh7MQ6VjKsxYkah8NkoCGyDTlBo+XuXMF7cZcgiMhP&#10;YiyZYhEJ9Mo5FNZ4ixMg4a1a0VfeXDyEQSVGlJxX41ya+7LcZyYSLxh4dYsGC0YwqzNJEcUqAWqz&#10;cRw79Vs7fYHp3BtCylELmm20kFa/g4WDoiDbQMZi5vps2f9O/Ip3tVh4cKWpb3SLopgm/WU/Umwy&#10;EI/+ieflHCGcL4Qc5JnXZVmXeVumdb6skzk0Yzz0qBryLF7ikCr+45bGy0unHAGD4tIQfEcGkoMa&#10;qhcWQZU8Yuwl8MlWbwsEqaYsC4/GUlDVD/3T+M/17cf5/ceJ7fGfM6spXn+fLy/v779fX1lQ2ofO&#10;cAOFFUGIH3BkzOcV7DDP/Mo2jKLPJQpt8CfCRtRkMg/Y8WAQ5DYKR/IY/JE2Tq0PVXxjQvgY56mT&#10;lSNAhg7OrQEcdVH/t8LTmjqojf6vGqfpSp46PsWOHoT1U+zw9BU53Q4QiRc7RHx/2obYcav8rjx4&#10;vOwQ7WRtj2uGP4ml1Hg1WL/VtP9IOX8HkYBK4swAimZskdUP0RWDPENF1MCBEmaFm4aB422FSyNS&#10;pASK3mDLt9EqCXdgzmJk1zw0rSbaW2I+oy2RT46P/CfYSyOhQ89xImPFgiePEo3gtp0+3wYs8ARV&#10;hg5hsjFvdh+5tWAP33odaY/Jd+jQ/QAqbuOn0aEc6Q4YMR4rfyBM+eMcNsICbK+2SW/qLWj86JxU&#10;0XboZHX85RzP9TmBiY6ElRy3BdpVRxgOF3nNE1f8iCCpm1hZImYfvr8PiLDiZbktrMR6vS9TQMTr&#10;DAuLm41AqwiikzItKGddNt0xrB7DxHcLyrw4NIs7hg3qqmCMWcMnoSHhw3EEyZ/JK9dy/QnnYMhG&#10;kPiti/Dw0tOVEQf7DgryFQTxE0a7HAXD7dL/SooEuq3MlCYtbkUQPGSm+vSBwNumLwobL2kgFGYO&#10;Mk8gyIpa2fKTszkRm5CHZLYDLtpGOLaXMcXsbKJQOviiBqjtf83/4e9sjq9/nd9ZUuzpfAE+jLMz&#10;+f/1cnp5e/l1OiB+MhBDzAfZz4BXRdEaBLHUKh9xup3DgBeGS8XKP0gdB8eZ1RzZk49RPg/gZBha&#10;/gAi1IsO1L7PCDuokUIZp05IoYNWMVL/NMe0w4cZfTT71wQT6DpHTzoMPAPiKpbAJ/yhndMmRZAP&#10;Lv4+lsUO2yZrO15Y7IsmJFJIXKR9NNuvJG73pZ22D0U5zNgaWoiniYrIdsbSd5dH70zN0+3ujmWA&#10;jOf7RgUmeIUQeoelbocEUtgAFvt0dkCQwHEMiF+hEwpeXAwEEp4Rpv0VHcVXqqxPQREIZEusYwfR&#10;H9iZKEU0TyJFo8i0FplsiVBQ+e+wAo1WJMrykiMXV7f4d8lmCRClC/BXXDPfUm+ek6fjM2pSSpnP&#10;AR/hgJihmDceEC0ctYOYgRjup7XrPVko3UBDPaoswUWCQvw2lN7wl6mldMqg0h4hCIJpvilJZ6pT&#10;xmQ5SaX3NFOQPDt3VETiVxEIfxZMNAlbxXXH1DHUWSihJ5haQyUQWJtvGyVl62QbCMA7Ebg5HARi&#10;oMxbqH9ERyzXHdNuwgULtMl1Fr0/lRWWe4ohn5AZpOCoUGLE07/Y402rry+aH7Z/uYdXcI88OOzO&#10;Rdg6Ok8NGOlCvXDkRva35QaIKIQ4InwEZCy1z8uOmNbOEbY0GB9iLALQZZ9OOf4Xsgf+kCuQ6E1V&#10;U0bPVH1KKfbx4NCoaqowyhJxl4f+afyHyM/ZxKtez+fz8+n8cj6xypBv2fN/YUSEjm+89CqFfB17&#10;YzqK+gcVhARS/zD/JB4Z4QjexQA+TAcKfBAt+FC+53XDOxNK2fouvEKoWugTB4o1cIAP1ufrsfyk&#10;6gg5lGSEhGkzWWRj+FwGeaK67fHpCmlsmEkaOZVGeWVFoGEXSYI8qdiApfDhnCyxBXlIOdnaTp3z&#10;vC5crZWfnRwJfyAPJvM1jEhb7mltwPs+8KHLIwEiECSU+Mpt/LUHwbyaBn7BEcNtZNESuaryKXPA&#10;jqFp7Sv9e4wOwSNqOigfNFEJnPOIEYkgR4XA0WPqr/lsKfQF9nySvWF6uxuCEiBhTbS3VMuoh3kY&#10;5rgOl7KuSGmoKQVnqkno3NUtVDuwtdpt0tS/z6K04TRfocrMOvoCGi2nKVQyxwn5yjPFdXLh4lAI&#10;O90R9EZgub4e5UWWI4r4ISBC5PCKrg44oR6FIvwBnjxl8sC9+CFwtrX0bT7OR1ORMQVDXs+kII36&#10;Yj7GbG/z8hH4oA8+hA/FiBnnnc/7uuCsuWj/Vsdt2LsGruHrwSUhJLBcQ0Do6ggGkbLATFtjKKSK&#10;kC3LhVgT65Y4jysV2yz5W3BUBE1chH2kRZb7w31Y3pgISh16EXUUsRqBIBP4VTjQeKb3FQ6UdwJB&#10;27rGHcM1Q5sRICKdCelwL+kBOkDKyqPxEfMVjVkE8dDzNCmOnKGw6KvijqE9B9wPC3Ek6Oq8a4um&#10;dlL/sE97Zvz9v9Z/xvO6vDPt+Qn4nM+/if+Q2GeJD9Z8QO5OfHx/Pr6xBCLvx0XlAhz1D++zMIfB&#10;ELTDpvRHRIdcs+sn83aGsMHJMjSkBHLLS+5ZutB4dTyvKpn4VlAFneOW67CTsA+ah4MMu/PRr+Jo&#10;YJ4E0mneNvugo9tAQ5j4ZKNV2G/j1/nyZLaRN/5K+1ICsSU9TLLACS5mt2Jf4y06hInwoR8H5nCj&#10;Ciecicz2SJIdSlVQOg4VUQRS4ZPfooWUUokFMXuQTLL6geN32EtcLTGyd+sHDAfOtAYM1SbgU/64&#10;9UxTQMSZjIgRHvFShpu8dQoS5yslarnYpgOFjbtj1W9pbKboASyvwLH5mcbxXjN1Sz2nJr0aDRXs&#10;nNI1WO0Cxy0n9CnQsGnncAZEICG4EVuuQI+P7IGuFTwqhJtxhoDI2MLrBjSMunfYnWk/rhipLhJB&#10;TkLgiHWoc5qQvi4YQtE2A4ii6I52WHIyRKJ3jnqplWlWCAnGrMMcywl/Pik/J9lczCvb+7Z+bB+f&#10;N96Sy1oBw30Liyi+7tuHAW1XNNIva/Cn7km2lD1NF6lDDisYUGsdsrTnSsu03WK8QRAZGyqInbil&#10;xl1ZKBUEwR9NvtdXjeAPOiiWnA6AmPeqO3IFG7eFQuCREZpOmod7xYzlICi3Y9/7+sPRqu1l0o/A&#10;McJEvPHqCr0kWOS05+ngy6oJZcui8Kf5hz+fxp//a/0f+HN95590eM8C8qB/3PLHzRcQdOblMlY/&#10;+L1dfk/H32ih84lwNCrICbogCPggfuAPj9heG2l06ZsUahjEDO5YlA+L9vxdaRSdk3hOOCNVaG/4&#10;5vtQMm1PXZ3EPn+8+6nr0cZMPbTxaPu0ZyyFJm3HSvO2Xegv9Mnuz5c2H/hInlOeps2ek6NJaPYm&#10;7OiBoD/3e06iNA8EcV/5Qxv+4iJVNd1B7Shi5Q82Fdtk37bUFP6QZ1OvyRW82j5MH6LSxl5jQa8s&#10;4pFgLP17FgZR5pF5EITCGUml9AeIMKv079bYpzjCZhkOc0Q+5aI2uKNlaePn415GT+hpj29pUU0R&#10;RUMatX74YWqMtq0dxViofypTS9RZ+6TgeC2CumqEyqfguS8/6T45kXK5Po/gjFkZ9ml4cwQZYBHz&#10;H6gE+vcsVunrhypAmhwVRejMJaFcxJKyY3pCaUVO56+x7Rbttqi0tByah04l7QeTl+EWdqwWiwEO&#10;pbFiSreFDNF02FJIKMTWWqOQd033Q+WzucxalpltqdnuCCJ8BHxUQZFGIOjCfOD4UCHJSkOlNjo2&#10;HUW0MTFDNTXaTLw2qhckxuURU0MpJQrEX0K7KsuFdSp+JuqOxvDKyp5okiWyRLzv3avtUIzwaDgI&#10;haAcjhjKZ6ZM5JDrA5+6Y8o9CBPfCtXUJm2LBYl1HrldJJAgitpBdOWdC9UXO8x5zhAbRWjOeQTq&#10;Hzyvx/o/OF/Xw0+kDsCpBEIF8ZepE/+aekbPvGy8NX+BQrzr+no6/j4d+qIKSw28z9U/iQsZhUiU&#10;uC9n4VLpTMWrcpYgOxLphTYThQNwGNqwIWFuWd4Bg6KfqlnZfbd5lEWocRpnmjEgkjZt8KnYK0Kd&#10;vNWuaYFaRI0inPHk/Ygc42k6fU4b5CmwFQua58wTCSK0RFINM6ddug0uoliEDweHOvL4YBEPd+7x&#10;L6/gxygfxA//JcplOfMCfPhJEDT0TyYoZh51J+/FaqgQ+IP9gh1WmGGRPcseqkTnYFNOPoQzrTc+&#10;Igspb8ycSoBC1Ocr9ZzKkbTW2I6OoKAYsbxtnDQzMZIuknYIf4hsKOQSx3jUjx1iGjbXtOzVV54T&#10;AwyCbOpRd9EbR0wekaPO8VFiehd+6M/DRnqTDFeFNiPCqf6RKoxngbINMhMlgzmUCD8LF48CYi8Q&#10;Bl3kemUMCXFxYBUfEPcK2cPYHNUIgb21+sdstC0p5qP6XITtgx48TgcGyJgRYWdEjrVT3UDYh847&#10;OMJW7583WEH6CILiNAUdwx2bqbd7htIIIjGI338DcZ8qBQvaeEmmNKrGwMY5gUulDqlJEnzgoduA&#10;RUHwAhD2HUaXCIyAoF8YC/UZHUUrcvG3G2N24U+eJoUYrCv0LFYASOH6lMnVGIPT0YMYPNY59iWp&#10;6sf5vGCmvt4hJASnhsSXMVM68fPwSjcw8394C8wTEloHR1zwoX8a/1H/HFjBQ/gcj6ogQMQAn/A5&#10;8x+Ublf/TJAViRlEeL2eng+HpwMxomWsc9v4T+jBclv87Y7Te7JWj8yp4MGZYkIOSezwBv0Vz873&#10;6O22giAaFUKIsQz1D02O1gWL3LpvCxQpPIUj7VAz9LnwBE0cPx9YBIDZv5re/rw8Jz/x8VF1ns9z&#10;XG387sQEhknGt41NSQ8s1KruCdl6BexFw8GuubIXhzA0yZ0qNtXs58ju5nhO7NetBovRmb6wu8aC&#10;kmdsk4P7t05QpKRYlo4tkRz2MSsKrv5REKoPYQvd+nC7qCLiPwieo3mzlgR4ToNOOiOJhBQ+3sh7&#10;wZnhNM1oAM2EqbNEWNmx2ycPFMqdpuQfXOw4skQkRWALbg2o/Uxp2Klka9IaoxSWMcUPSH2OPoj2&#10;Diuvy7muYObt0Lxxu/DF2CEEbTAhIQ7o5HA8iojf+oysNJ4pwS7WWXK1B4+QB4N72CmRAdsbNWAU&#10;iMh260dKEwhSyedkugZlau233ocuWBQA7YZEFJpRsNmwD+84iJ1qFdUOyK1uKXx8J8uxM9K28QbW&#10;vDIbxznJm2+J8qKEEeBW6RWYjNtBvJnlCnFnZt+kYP1JOyxe5eMpAEyfBRAQVnHHgiDMH8/U6AfW&#10;ZA0HQXkKOoAEn3HBJCEpbZ7f5goSDP93y2SA0RJUYrh1VLuvjt4WKnbqfVH17NcoyAw80c+6iiBH&#10;2JOyPziTGJTHfedres+M6OPkjKMD5vav+M/5Df0jf8BOycM+8NlUPuifJIJd7F95lIiWV0bHDkwT&#10;OjxdWLd/OywEpR2Bop3TNzmSRUiZOXXEdhpDBkp/wAfmPODDrAz4Q1+mrr7hxfsGOmVPyhKX7Eex&#10;CJBYDU06EHBLFdGe6Xyn23w4vf/EW8T0MDQfWWVPqv0bC+2y+8P81sqP+bQHH/147zWMBarYyEkD&#10;EQERAOG5RNuw3Q1QMcC+JmnyeAw2Z/YrLjL0j6eRebYcIRvRQt7Fn/iCIaEDXgFLuCMmTB7izmhE&#10;pMOfWwPOOmKSJxoJQIkgKwRbY5iMKxPhCSTHduQW94cZa8zYZ44aazhgXMOJsIBJyTmooURsLbXk&#10;yZzqvVC9cp8Rrb0gqgPCR56aCDKNVzkwFj5aqyZgwkezypYEUk5xOo6Jc8IN7IhOGZOJQFooux/T&#10;E0k2zZDZsNdnCvv1xYsnAJAqpTK5DlWBgsoVkJFi3J8YT+MEB9wNI2NihilWMkMpyPO83tc5bhdl&#10;u9zmM/KDIn/e/tA8N1wwQaS/6U73wdHd1TCI8DIPGR3ClgFxk4RZ8chC6Q55CwEDKdT8Gs+OQTcQ&#10;B4K+eBDCH8zyjKKIHG7TF+QgrYtSUDoePSoIycd/wmIOFCEiBwJT/5nLZCRcowhwBD69MMTgI4Sn&#10;1Hy01dkfeQ5CCMWCSNOxUm5ZJ+ql4Au86FtNJyYhrLp7RJuTVD78asgz9pvKK+DDZTGKh/7p/J/j&#10;q/Hny+mX/DkxqPe8EPO5vCB7iiC2C4FoEh4ZgSAW+vBPi96O55fX96fT9XWhndP4bfYAZMwV1M9y&#10;xg6OW0KCCSBH+Sh+oE3FD9siqCrIuRzRPzYzg5BqofR0vjddCUTDG/0m7VYy0MzsB2FmAllo0SOP&#10;huPWs8oHCGg17sQA+xVbLhWkXB9GxA5PkF/lsjJhnBP9QwYQLaSvboUMxogw5wpN3JfMeMEdZdzd&#10;/SQ6EXMb1Hxv+djUe3ECJ3+QYU1j5qADQ4pAjO6Yej7upkqds88W1Kh/aI1+dGvLdIte0qi1wQcn&#10;c1kyNps3t4ifjIjcNkBk52sYh6Zum6zGc58KzDZlTOdoq0aCuuVgtlR7jmAmXAGr+UwnjgWrdkhk&#10;THFborbgcDgVy6vxcWxTvahNkhRyqAVcsEOTVhTpYfW4OFIRmQwcOdUHxMkrfpX/uaCjN/PmZP0g&#10;KmWurF6NmrzFroVP1EV4Iz8VGwyBMSykFkT/XC/ciIZhzShORM1wvrpfBKmFBnyoUZEOf6ZgpyCa&#10;l4WER8OFrbEIEpw11g1bgaBBYSYQ5hacEHUEvQEOrUgvuBMheGR5HOCC0CvPnUqI/ifoHWEDJfgt&#10;pSCWxcxJtmhI7tV5RAVF1U62skhlJbtEkB7Tw4ECHaidSCMYUjpNV5Y5Ajv4qucJ8vACSPgzsMPJ&#10;cuxQHPHImI648f5Fxr/+jP8c3xx/Z/wL+EwnFnMGPiEPCLqwvOqLLAp/+AiFmDhx4U8PccSmV2Yq&#10;vr3/Op+diqmgRclkdaAOY3Ukywhh4LNdDWWDIODznei2+lEVhJVpaFQp2NHxBz54XjZCLY5Eg+Sj&#10;RwSLKGDLR17BpnFOR/5rjEWSGZTkP9Z5ZKojH5PtTXNLPxJERAIJrgEEe5N8zK/Gt16/t/u+1wNB&#10;/4aMVxAyNWp1wkAQB9UztHPz4F00t6F8ul/lc+GgyZzUQGhstHZ+Tl+mQaXHFywghY5e/SN8aDk1&#10;5wiMVFTqio+c4/YL1cG8oJCNa7Ylc5fkiusj19U/ET/RP6LPDGu51d5DgVsEi9kSWcxZHAkft4kP&#10;FEH2v5iqqVcLTu0agqAAk/wLHNIn1ELPjITtsE+/zAkqXsse6bLAH8CCs2Bot5BRNm9jjAwQ4de/&#10;pK78FaakgYNHsSM3SIJIHFm3gAjyYHft6Nkn25FbxFRB0MRUH2iwsjQ34QJapr7MKNeOoBvMqfiJ&#10;/tHPamWy3ZQ96h9UEPOPu0UX3fTCUlEWnB0VF/MGYRfpIzk0Y2iPMN9W5E7TeArUHgExI6iuEM6C&#10;zOh/HjSDX9EhKftK0Rwlv7hSEPyJ00R5nVAgkWg8HCwuVCzWGCRhFMxAUDSM+4HJ+JYTxFGGt04d&#10;7l8ZNEQF/TmLOz/hgtylvtj03++/N/5zePv7wpsXwCfK5wZ8dgQBnPpfKJ/lQvxZ+PCC/Jk50iKI&#10;98Jervhi77/4wwIauRrGkDJDWiT8Kfbtj0j8Y4XjaFE+D/ik2fAT0zd8MuUM+DRhcVAoS+w+xDm9&#10;Ob4/1moKH2gzjF9PiVn94nUSplPSUfo3diFPsCN8kq5AqT114eO2iatF+QiukM3r78AJi8Yde37l&#10;hA1jgGUHjj6LLSSm2q12+seRB4L4FnDRqC5/wIfr7A7ODiKsmL4x3TQUQgu9xn4dpicKpMJpbSQ2&#10;hcYIeQofvgqXhBWTFrjjwE7v0i1WmZiD8Pk20pHn/+d8fvVIXLAd9A4iaq84osIDUleT1uK8Mibm&#10;t5gVSTkU3eKYVzpuOh1sJ0n1cghyayZonqgg7OjOu5bMsbnilEEz9R5fyS7+dDjePa3IrlzT1tYM&#10;BSPDonZi2smJTSKZwcz1GtAMcADs8BNTxUmAg2CzPaPcXCXAVXe4Qliho8Q+B1OTUg73Ktgh/oOw&#10;lOp1vqRQQMQJIywTiV6RgJtDcnoPokVzNqXZ0DyqD0dDbbtNc7rUfLApXA/+j9446sb8JTkjRoAA&#10;RYPDqJpM4+Fesi73DaU558BpYiRRHbak/JyIXBC0HwFKIVL+I0M0GQUycX4G3L1dlY/fOv7l1dRR&#10;7/PlHf5Qe/+K/xwP/1yO/rECntft+lv+NEX5MOzVsE/gA20UP5frCwkEsQ+CZiZLH8EXvYMoLoI2&#10;52Ags+mbGCUMebh4pM4twEHkqHNodSPOk8Aj7c3eHObQAm177NAJfqJ8/o+sM+RvHOf66NdY+sAX&#10;PnDpwoELhw4cOLC0MLCwNDAwMDQwsDC0sLCw7znnym5nnh39vK7jOJKse/S/V7JsWEAEmXDbFzRm&#10;MStaMh0c/jsSiCfLXB756fEfKvz9A7ParGBjkRTCBPjK6k26uXOL15Gws47Eok8igQ6aAQ3DVqEM&#10;yIVB9mz7GDgAme0wh60m7Al78lucI4gMAYkgtnSs6B+xyfnmM/vVZdB8NreowaBsAXNgzKvaMD+U&#10;iDEURspQCISsTdi4gY7NcSvbn7mqeat/dCsKn/62FRd8qob52LdjaBDSIxTK8eI+HQO04HCyLah3&#10;X/PHg2nox9EfDFxbsNcYQwg4tHmk75ctfVBHdKNoCeIF9vJuQWQJ+qc7qI/GdNBahW4mLEILfW8g&#10;7Ehtkw1YYSrYMmDsSHmz0s7oCuwC4MgrdsLOHIFLdN+0LhS17Rm1iWamWt5daYcxsgvuFbTxJ7yI&#10;v8IVCPzy+IMUIvyiBOI5DuCDHII/suhWlCYRcneyDeSJEkAjDEIhAiyEqcFaVOcFl5SU+fYiyNZi&#10;A/OO0/uM0WFxTNPluQxe4OLTW5aXppsoXfWs4KGwVQI/amUO6iGJO0FD+MQitrldkkQwMvXR2Y/+&#10;SfK7qSD2lVJ7Be6Rpag1NBNEJ16rhEr/HP+a+M/D49/PB15xyHMTel45XPv2pxLImZZGfk4Mjfl0&#10;2L+LP+cfT6mgK4uln74ffvwHEUWk4obmcQKhky4cz2pUazSPo13L2wJTdnn1ejSzz/dKTLVAEtob&#10;dWKrS/+kxunHMXy6PCWQKsjury01TMW+nshnE9J+4E4ykZIuErH9ulTE5ogJIhued4edGasacdt2&#10;jKLf4mZxE5cKop7npmvpdN9eZFoCwAFEl7mmTXo+ylXhTw0hpLT1tAWoQdBqS1yN60vFyMNFSmET&#10;UMQihYSsWFfg12tONTCyJL3vB15+d3tlS1wOwUC0xNiRYz3UniY5WQVx7gcftkFmEERYgz/XPp07&#10;f6qLDHfsINKZ2hyr9d3BkcptDN92bg1bz5ZlhxJEygowkMTGMpbasBbRyNfD2m4I+mwtcIn+fbqn&#10;FenCBKCTYSWanHLIqsDESGoJ8rBsfDNwB9QCztz9ASZ3jXu9Ik7GooVPXyTcSpAB+HDZJ5yjgc/5&#10;hanD8sehw2zQGItJBM2daiqOOJpAUFDCvxvl9ryuv9BHYxaDGDuxFJ7g4ApEe8i8va3tvETDU5zT&#10;Nmi65JCQKdbkaDJ2dz39zcpdIDrknqGQVY37qV+GyfATft0WbtEoIz832k9zA0FKwS8gkkI4YlOT&#10;xOB5dh46kT2P55RZUV0tVsdPpdR8yjZlhRZi/bFHwmt/zP85HP6BP8acnefDALoxn9e2CiH1jyNf&#10;6h9iPiqf70fcLoI/5x/H80/G6+XP8dvl8F+eIwNEDGYx46u5QFxNR0zntEc22OqbK5MUP+ofWpFJ&#10;J0sb4Y7bbCjRUwfTP356oLr4iHb1uuBDk4tC9QvcIGoVo0YsoeUMdJO9wzdWwNa+vInLKDJAQLSs&#10;W9PIOjSZ4IOEmBvkXfZGcwftetpy5BQ61C2/Q2Yz5yg0Bsi2NCaJYOBPtwOWPhoQiZF+C/iACGyW&#10;I+RwXbOrDSgSKmPIYc1gzoeG32X9oq8wu/NGPBDkzh2ToZVGy6JJnLkUS9IljOhKrNm8NHhPAD6m&#10;O/BhxOf1zR34U5SDTyWP50Sefj0WVc8yLTwukA58JrdTIcNVtzhuqCNwdHZMZ3scm6qoDWAO9k09&#10;qknYma5tms2Gpq0LA037xMWUktzA+xgtgTnzE9Qhxggl+NPeXKOTFcONVzJp+I6crDZGBvh6nIRd&#10;TywviavIrXlFa3EpxA/k4UEwwGK8CNqQ5C3wMV3ZAhkphNohMaeILWFnDhKQAY91qfKNRLsa+lF1&#10;0dJ8TsWKIBkCOmrwbmUIY6ZYlutn9r6P28WRZUDEjGgqqpxQCaseBiywZRQdPyfreGLCh8Xiv0ua&#10;HFabL2+cCTqGJ2zLJ+cggcQjFShhwEsD6+ysMyVnaOJIOx3n5CcQxI3ex78m/nM6fCO8A3nwvO7P&#10;31/bkT+wiMH34KMEctj9B7TxAVVMe/PCEj86ntfn/7KI6+HHX8R8JvLcTHjgwyOrrNTx/cI7EwWR&#10;oxUpRgbrcflJzvpga+yRgpcATjR+dFsokjoHAgUkYdG4Y3MjOD6jY1TjkRbC23svT/+APoJXlo7X&#10;W2ee3JGak0ZqPY/+4b6nfz5oonY0iyqcEO4GQRDJZum3Apfo6Hy3O8r4OmwJMrEFM4w/brH6nJQV&#10;JfAIeskGH8eA3oif9M/6lTHkwIKp2ixV41j3XQPnuEf6xUKp28hIc89e3s+8z/f1HUthHM1YK814&#10;2DJ4ET4LIIzXEDI1bZC5x5k7/NkRxEce9FvpHOkEc/iKQDMFLopJrijUq12wzgh1Xi+MaVO31LAo&#10;UG9I0YGqxfHTSRbzM82NwBZoBjpobm0VRS2Y20Y/a+LImBjb3WTYMdmn0668+8ih0jN8QISQjXUO&#10;BDBXZHVaIObfd7E77ZTznUFEuYxB0UvyRcCi58VWziRpBAu+zyAIu44zxMkvsAgh5HYlbZ+i8Yvl&#10;ClXPraQSjjQA4pZWIA1+c4ptP56pjKkfHFvAJZQ/JKY5GRLsmQIl0PPfNywLpMhYCWOa/cbTqQSZ&#10;7xwhh+eE55KLmNiztf2pbRQDgxfqhJqc/TkH+NxOgyC3fDQJ/cO30kWrGj0uz+HPb89/XXm29LlB&#10;rgk7o4IYeW/w3eDzrn94KF79U8DHt3OKo+DDuPw/F5aA7tmu46+/oJCPVOSC+XaMF57R6P2PPK8x&#10;D6u2uLoIUv/ggi1HDKrQiobz7Kd5LLs3BQXC0K3jjLljCNHRJN2O0JTC5AbFluMjio6n74ll/Xt8&#10;oDt4ZGpEDWxu+r717gOBMIJdo2po+ZmJ1+lT/7RVcDyqTJRDgNBmYIi2Q5CB84UJrWhQo+YZgHSO&#10;hlb6DFRytWl1NrlWBNp/yCt3ffGSMXZl4WabXLqIrPYTXnldHz74K/SYcKC0sCBqBMjAx+04WeKC&#10;l7a8vNxfXpjW6zn39zf4s2+XCpJFXZzHvbuIwHkTOwRg7fr53XX9cm6dqAewKdNoD5r9cGDPOSbg&#10;mePYbgiyZlJKe0m5FyNUphduCxNydgRF+5pG+ymfAMLx/ch86p/k4X4DdxfKUlQqGpRhFZFYgCcq&#10;kPm5aEDfzc+pz+lAaZMAx0k7JFjEBfnKJPf983Xm3hjQpsvjHinCoUGkUilRbxbf+jEcRPup7Z28&#10;487tkT9Tpd2v2pvutsGumffuvO77Y4EpYlOwCIPCC2Me5jfCILqKtEkqs/awWkWa02zwi7ilrTEC&#10;neDJFTETQIAM6pEjWz27M0BehHFgPdQ4TJ+HpQpabtc4X1Lab6WCGojnu/zirn/W+j84KU8EbL9f&#10;nv698G5NpjoHIuFjLKW5yo58EWdewDHCUxgHN8eVz3l9Bm9vd/0fd55//tVLYVxGg4F4Fre5wh/e&#10;tvbCi2h/nnhkA/4YJlJL9xgdW/UPAWfq3BRkQpDAUXi8UBt49/zZkfhTX0B75tPSUizcPh7pfWRQ&#10;787E1/P3Cw7mz/9D6+Z9cK+VMTEtv9geR+yQ4I/Hs/egQXuwbdgqaiG0W7AwLo8yAF1Bp+nL4HgE&#10;j3RiSw2PGtFaFyiClZQQPvJhqaA9YMv1+V0wa2b4UX/FdOkKoWyZZPtBjxzSdDkhrHl8vsWftOrt&#10;V/bg8OgW/jSZk36irzs25JBx/AFToWZANGduRypRP8fVXroIWxIV/oCEq04qNTUTljMuQSRAhM/I&#10;D7d+JHwu2aMfbbVNof6oAerBG6EV2KTpoDUQdnQH1pY+ml77y7YoCp8mOXQc1vme5hW2Kb5WcnhU&#10;rZHKLat1EephX4UZf4idarAUEzcHXwzI8Iwn/MGrGv3DFy2gcug4RVMmjTtG2YPwBFJi14mo9egl&#10;MjPWXcuE5PHnLv1stGpXbihNlGqkgybgo4tBpF39w5aIB6t9Ah+eXObTRj8bIeU9yHTfSiavzNfN&#10;P9wjhwayhAMZBpsOkYeR4j9wY0JGWFbYp1wSmwpkh6xKoSI8n7Gdvt4zXwMiTmj8y8EvjswoGAxX&#10;/3yd/wNVWHmDpypIBW971CL4wB9iQTMEdm3mMzV/4TUZvKUd4BxgDlv2/76h99Q/LDXGpzzN+ree&#10;qYNfxcQAMuKHBf/vD2wvLw/XF8Qh/IRC+PXAB7VD3qordQ4eFlRnLMMd3a4OGot2Z3e7rFhsdumf&#10;qFIz5mbxGpAfF8bCiEeh2Vhd5OEfGnD3kbuwm7kN29sdc2r2c8QrmLR0d2gG5+PP5wemSKEJeSyC&#10;nHBDz8ZePogvMW0DEEkhu5sUCOaJPcKQIQnbsdwx/A4OHDTVj/q+j0Ef7U1AbZ8OKNbXu4jnr4yR&#10;Pa/8ef6OuLIxmVnndMT9DT5LY4yJoZeWnkHSqH8WYULNzOydEhX5gT87gigmYSvWRtBG8sIseHCm&#10;sFpiptfUPjhDS5Y2VSCmLZ04UuJGa/5zO6wic0tJK+/ohL44J2MOJcEyOifISCGOFKZg0Jnu4EWN&#10;RxCGYMj6iuCafTCyyMBHZSMT04fiOJmvGZBDxhlpNvx5YpoN4YhgqLYhwsP1+ZYlkj9bKXTozqKG&#10;zJRk0ZYBrP7GR2okTxj+sOWy1IAu2J1FhHgTHDOODo5gEv12nVsC7HTrzvJF6vBGJ7dGftQ8Pa3D&#10;LNMTmWRFF+eGyauDeslEnTuZahIlQgDw7ORMdKFCfHR0Aws5SQlUFrtdbrGzDmrDF+qfM+fxdhFk&#10;ONqOwB2H3aHNp1PmCR1hCP79f+I/14tv0mFFNQa5crjSPCgfpwN5BP4QVS4QJHxOj39dTP+BPLwp&#10;vmUPWWHjb0H0DIt0xOCP83nkD9Fm16vnWZtbrxK+6XzxqDK375GCXyq+ISADQSaBA2QmHOSKeRKG&#10;ZG0EbRAkcBx5HF5Rz6X4Yz9rFOjMyefHb0xHRAXhhYGg0yPvm6AmP5u0+++0qBBk+NE/x3A289FA&#10;tBF+mqUhnnnZ/d/Msr4UNLs+/6AX8ASM7qO5tVgi9Ph4Kd0/Pkqaqt5KtglAatJCo521FQLZnY3W&#10;jzwuWDThgU+Q0SL2T+d424DmNcOR20r6x6/Md6cVceVg5dUou781CNryGaYWT142nIYjQeQREs0y&#10;A8eIcAEOfdePPG7OLYUIopZ0rz63/FnyCEnyGDkJAkRmylUVwi2rQlb9fJ6vsRe8/RM+BV0xKCyi&#10;EqHfQlB9t9zAKUtH0S/TrWCD3MdxKNQnMsTkr9skuPtNYFD/nDBt1hfidaXGN5waJHwodY3E/NhU&#10;1kUkW9JoVBCqo+hQoNNlAz5ILxWgBUdUVBDAaPaqE64GkXBbaOqHYIL+x8nCfIj5/MSsyAx04hyD&#10;YNNBz8pLxQ3SbHbT9LmJK6DKn26RRkzh4CLiVNfGXhV6jKRpCJ78JBTBMmsk8kiIkygs482n3eeZ&#10;C79yRupceEc8WxNXCEEOeO0gavyLgNWfz39NoKY1dpi9PEPteFWqIIhEIvK/+MPqrI8sVv+fy8Nf&#10;V7Yh6Kr+CUSDI1TQ8R/8Mr5CRSUU56XDEIY/SU4QIjh8T/z45g70j9EewA5/OMEd3S4eo0DSb/CJ&#10;3tQbxU//bMx5t1ULqKB0yn+xPfMEkItgMyXg+I1Z2c6LfvgbIgHguyKTKCK3Uu6x9cnHZpvkBpIN&#10;ugaHVBSE6CiXAnD+5Bs4ZW6JYSWfyYVClwN1wuO6RMNY9mTqny6Alk/Ej4Z6bv4+SMEMtdm4dHNl&#10;ZuWBhhl2Bolru/CC/QacMXNOpg9iWxIv237HPfMTPnOF/cgOojnCp5nMSxGhpYX4SHTMdebi+69v&#10;CCIDgx23qSDzJlq5FI9mjpEeG48TTeVwXZ8fJRtlLASFI0g78BnTyOqtNIKirKAOOsLv4LGAf31H&#10;14FI+sukkVWavOyKHskM1A6BXy9i9sywDBz5lL1rR2dJQndJDJMxXOKZDPLSINXktMBmmulqIeYd&#10;9qJdHevamE33jRaCUOHODmkp2sgYoqxkQ6mjI0YUiLvsjRZWaT/Ew4gr2bU6FxUF8Zbhj1cozeRJ&#10;TN72TObpJugfFZnGG/n1ZhVKA8LpjK+hqcgeObcjcBSVWirPel6ahvmfHfcBEQgiaMxqkD5ET2sH&#10;YvpWurHCxzost1yfcNmHMpLfIpJMnVBM2rmqiZZPYsJAT4RxAjOF0DzO+Rnl4zYV9FX/TPynKE0q&#10;xXk77MBDZhGogtgu+Dg16Btu12/wkUV/IYHYntmqhVhnzKU2WMePNAPxzEnIC/vRoDyOKvzhV5xW&#10;xBQgu54GL6iHDUErzvPegBdUaZiSikIQ0kXav+iCUXueYAv8oEoHQYJdDez94kEYn8hg0cVvPPpx&#10;Z/v8D+nGFqVK9pgywUGL5sRL8LLS2SkHA8kNldZMy179rFCMODjPZMpCNJK5l6RT6wbozPrnD9Lp&#10;8P1Ievy37ffTE0CjmDhuF0GkLhqFoGFu5ul+aYCzh2syZBGxkKV1pzHcmoKSn7q/HxEs/4OmxbRN&#10;w/AVz9G62ekK68gcF00Dn98QtOHozevggGiwilLiaRi7/OH4IMvrTErSDHbcdk+5X961DIrhbJ8W&#10;vzFtryfRXqUlxckF+307l9IwR0EpkjF5tuoNhcfwZ8GH63jmnE+DqS2BAmwNnhB8+Eai3V59kAHR&#10;TiDFDrHoLivZOuWeoiUkDpejb1Mt/0JGwhjK9tcNPqtzTK/4LKYLQugrfIylZNcDJT7lUsOfgU8E&#10;EAJDA1Ewqkl9pQLxhxjSciicxMpCcIApi6gamdPcVG4HFUuGGxwJO9ApEHnOhiOuA3N+Yu9Ugn6Q&#10;D9MRm4U/B1VZDmOuq79YkcuA4eXJYfG0G5MBqn9qPi2HpBz+fNVC1NIf8Z95YhT/keFyTOyN9XV5&#10;mEjj+sVdQMlgsDfiPA/jdv3ljvv/OW9boASCcLsy6m+s7cyjKMDK8XfXhXZOAr/i/MxSuugX88YN&#10;Pju1VU8znuB24a46tsW2KBDxH5IlFUR5Xp/7AhxHTKqX+NNGZd1Wz4SArgeBUyD631dU2eHvyyPe&#10;IquCtDZRXOLTTvhOsBqFM4uEQEiBQ4Wg4lw9T3fSSfhu3aFxuuPCVo8I4xZzIKiV12mjRVxxwlJ0&#10;jvHRsR5/kqUT60myhtIzvafREkD0pu0v8x8ILJhos19VRBDozM7/hMMCyKZesHT488Xkf98fTzBV&#10;oJL5cub2lQHRfEuH1HwGq9mqeUbOFQVyaP4DcV6n4E05rvP91n19BTxynYW1HZUxQfeWm+iYkfOE&#10;eWazxbDgD49kNkBjhFwjtUPvuwmhnT+jiAbgwCq9QUR9Hqca9/CSwdbMNg3A17kmSQgIDeyIMdkJ&#10;rfCaQgLO3FxT76U94LCYmuhIk6YbpaWZ803hyMk0LdeMP4of6gqdM7/CDwErqu6NORKco6mqhcxb&#10;wiwFhepA/6AiUnQJIfTGcg/9k30F0l19ggjxmmxFxFJWXA2k/IhCkMqAs9gxkE4Flj5jnpSd66j2&#10;mTKHycdhFAixBR7pdcJDqtJfgeemcEq/vwkAR4E/6Bom2X8pTSWYD6uOC2YIiOnTKKh9/Gvm/+A9&#10;uT4YSyu7qPuPd+LqLBq85pE+oBBQNThZxHzOD7ypsO0h52uws/lfhKDTFcIHFww5RLAI2dCdcgHn&#10;QGcsKC/MwS+nlskfJQ1l2Zmz7+AHDX/sraSQfpOAWifb2+7sCj72ULQKKu14+PfMKPwT+oclGSUM&#10;71g8H1hI5OHIita/kGrwdhY7/QFhcBWLVs0WzSY59bZ6jxiyx2xDZpHyE/IkhNjyJ/eIlWkfiLGb&#10;XA0bCo2KG0xt+x4UX9xZJikBIqZHMgCRtQ5ndsOUSFgr5maTljkiZbYeX0fGGL8cXypofZczJy2z&#10;DTV8N6wtpHjZTVf4c1vyV9qn0U4O2S7hpFPTfts30ESARfgbr7MLoBHy0Y64KFrj7/o5YqsUKiXs&#10;4mKolvXeeTYB+GwSyIkBvkfYB6lYmwhDxmxJmLx58zoNXGZTW9yM2mDGO/wxvVZ7mr+aAYtWSGu8&#10;ddNsGevJzbHvJuc0OafI1uOAoEkKISMtBrgIc+m5E0a4tKrbdi8wT35Fl2rUDu5YQ/Meaf4P2X6N&#10;jeQNcci+mBI+iSX9mgGOO/s+XAo1gx0dH+EToOAPA3m8UtBhOPVVssQ5PzpHwYSINI3Th78WggZE&#10;unKayWwpNZxR9rCA7QlfzMYJf84sdsEMOp79NEhyIMO8isjegXvh/VpOx9wCvEIaQMkrwx8H30HQ&#10;FlDC/4I/7+kfPK99/cOXw39uT45bkVq9mbdxMXOG5cKcuixSkJqEdBzhMsicwzVhZxdzvj359d68&#10;MwvLAx+86b/PXFPZoyNz85l3bXkNGmqGJGvJVmEDAOY+QkgMwe3CDvAxAR/KNQgCPpCKuFC8ilp8&#10;Gr6o/1r4GaY589kQ1vKzcMEY/7oSfscAP+40idPh5/NP8vmtLP1U4RQtH83DFuwohMxz5AEpYUe3&#10;q6S2sRSTSXfsdGDLzUg7HwEltqQK2wkRDP4o6fM3WV6bRf6JgtJol40v7IiIZaEbLsb257gAGRwt&#10;EK3zg8bg5cs27PDRfGtdAXHiT2wxn4WdcXOE3vvAR2P3z03/pHzkyeAliHGpj3sMUQJ5p1yRgHNw&#10;MCcRe8EwUwv5SnPxVaL3wWlvzRv9QyNnXVCnBMzDm/hizE1iGjYPcmLXxmzN4YSDhOc4FJNVflcD&#10;Dz7M6/biFgEcYekoBM18hMdu5moJ7TQCaLx0jt53dW9dxs+Z4DdP26W66Qp/OGvLipr8T5yHn768&#10;5X7yo2qPSXFpckLmYSkITbegf+RPUL3MySt7ZCkoiSOBo7OziR+lDnVohq8s0aPmJIWgJaXI5I1x&#10;MawY32HWCnjhIjRXumwsBcHJV6bf50xGgh5Ox18s3WwAuUdH6Rx5rtwV4OkrXWaHl9ezGoAIuoJW&#10;hnJ0ZknLNZ4MLAxG9XHWKIXwYXRs8ee39Z+vh7+uMKS3dLmzVoaXP0ZIwo4j7L7bAnMmDKtRo3CA&#10;jONfB/0yvthFnAVNYjo0Kgj4YMV6dmqJ5IRa4iEhodmmcxIweluS531GvhoOc1UTgsNyCWxSt2Jq&#10;+NPO13Ex65zbQXmJOfsk7AlyshKasodJTU+/WJGD+T8Yi73tGAU37viAKAKY43i6nnBCiJWLdL5E&#10;EKLI9FP4yJNBx1ekSJJJhrBEkPxRAo0uYofJ8HaaJUq00ITwozkxg9dOBwrRwEREbo49u2k17HYA&#10;RVa/aRiNd1q+R24oW9JuC4Jl8NJ2wUcErcQ1/VZ/UnXssJ3Ud8mJhjypM609r9l20JHCSQuZ7QkB&#10;6eNws1RNH3dOmBIhTl4zENrnMsmmH/u75IH74poVPJvpaoE82sA+iVlJs5YFb2tgejYIYss5r7kw&#10;5m3pH62gRBG84BuZSQW9FpmZKPErBqu3YlKrsKOBi51Ju+NjXFeZNF0ktymJq+ZBKiOK6CiJUf8g&#10;bAKCDAjzixKG2RcyUM2zoNdB9QZul9W7fWp8jP31u3Jv4Hy2osyYtYTNEvidZERoEORgN+YM5D3T&#10;33XHiBBQ4prUQOKEjwgK8abCn8asWH7NLq+BFb2t5uQQ50HbyByxM2HkG3WSKpB4hZpP54fj5fF8&#10;fWJE+el8ODK24jqZul3oHKqdn9tRs8evKAIZo6qNS5+fzieev6B7+jP+IzoOvBzZ1yWzjwpixVRe&#10;TjGEgT/6X40OwJCWSO1tFEWV8dcSSOEImVRQd3O4CvjkvxSnJeyMgWt97wQqGVPAJBlBcJxrAj49&#10;UpH4ye1aOMLhMgltGFUUaPaNNnCPbOo0bOZogXRY7UAV+tkQN5MHiJl/IwhsXWEI3XE7Tert3bAA&#10;DZU4zJFhemZ9xxyjPXV8s+Vg8KHVwZOfxXx0qZBAMEdtYzQAkFoct4yEhiBfFCKC9sSZnm8baNub&#10;RA5tOVM0GcQ+EtIkNH0fk3Q7SuO37TLY9anmJijmzLVdoLDIY/4YuPsblAiVYDKTFrIGQR3kgutb&#10;c34g2q481xwQUYFfVJA2yE0xNQTD0oLhdBCkXdRQvzTXzARuYJUQ48VnM0UQPazwAR13t6ogZT/7&#10;b8gg+LN9WtSIZuCV9Saw8UEZ5q9G0isRCzpug0r2O8hxLV33Z1NEO4WW6sgGDcv0EKhl+bCAjnqr&#10;i+x02MELe8VNcwb7qlIuy01ctVo/YsbsHP1FP7JW9VjZ4ciudtqhPS8QDazgEkOoaiRTtHRwipEm&#10;hr0MyHCpCsg0yIZcbep1THXHtDoGtshz90XPAqMzvOwrkh9QOPTXsEjm3M8XAkr5g8FEy2qa4vFy&#10;ez7enk+k69NTLGLtZRCN+PlYd5NyWf+vgsgSUbHNCDqRT9eVvfJqjOPpeGANmT/iPyyX6jtxWDmE&#10;sD+eFF6YMwn1tlQ4wkfxQ0Ra3cKDFSLle6gpSFKMWifLOLPzoNgpoXyAgKNdzR3ChL1lazYUXf88&#10;83V1tg8Hl9ul8pnRcNFE8QmPXGkJoQY/iwVJ8CvDEZVDPDD4ONvnCY914BN/foIUwXJi3WPbJFtq&#10;pi5y5GLqIseBW8xYFTLJ8a8FTJQPgkfe1uUJH8RPwWfhIzyJBRF2BpghqNYojkTKCzMx4IwIUjX5&#10;NArX6VuCSwrdmE1krzrwEUpcgYH+0xMrKaUcsv2asX2lbVWpsGmetf+JFM7c8TLfqp0HihmH6iKd&#10;I3k6P72UaupIdbKuw2+B9DlSl8rxwdpcZ3SaW0xpfkX9syK01QNM2KJA1X9a3VvQxDyaKyWdftOu&#10;XDLwLBWz8lRBRm8MdSaBcLviUqLo1nKmBUINudD/kgZiy/TI9iQhgxqxuzGTQJV9eBJ8cHayFLUH&#10;Y9+CKL1BOAWnJktnq6JwtY3prSgRK5nceDn4jQXuiAMgwul6ihf5QigqaiikJjQPw58JcAkE63Ng&#10;O/eU89/JZCssmg01DIYP9PZC4cQt/lhL0glFdKISzhffqQyQN7fUmdhXvTlK7e2rnikXI9rof5sf&#10;jbCxrYk291YRX+iMYn++8FJXyusjwDDkWOdup48N3l6Op9vxaHo+v3CmcYari5495or6HEGylm9R&#10;P8RDCMA6MNer5+dVjCjPM0cowh/Pf/HCOwfNeVEO/PFdXaZkD8qHYPI3aPPOEABWg+A8MnL0HdkD&#10;hWZce2IsnIbscdjaF6M0+sOoEEnmaLDutxBotwx/loOiBuzkhXETN+y0Q9F0dQmmMU3UN3FT7eN/&#10;iWWVPMW04UFdSPuL0UPcKDWMxPvJY6fnJ4h3YlxGqVMz+ISPvfy4HhnOxyvGaI/QJJ8cN9G6DYRZ&#10;IvGSeJM8JeekYW5OD6OMqiCPuAWbQsnjHsGFtAa8+24Xf9A8t6uzW0f8zMXRh0y7AkH2ueRKS8fA&#10;l8YYniwIJOcwqAryZTtY+ETNS+fM9quqoU4s+1y/i7C/AaeunD+F0qTVntcVMmevyRXckg2mEzDh&#10;4UvZlYI41H7dH6LhRZ6B/+oCxmA5btewFMt6qDMtJH/eWGlnXDO7e5XPSCN+FAP/vKcLlRaBNBqA&#10;cmHgi9sVhONAQEN2S4Z3seEX5wgH1UIz9IwtV8aq3dkvWNzVqMJ3yPOu9DrSpJHEvBqYm8ifFMRW&#10;V38Rf3QGTdahnQgXZId6W/mnu4Ht0gm8fBpytqz/In8KZXOFD0phAYEz71H2hfSGw3qtMmsqssvD&#10;pCzuyvZVNVJ0/YXmx3gW82EY8WEfF8yEW0Fu8SkM/jCNJ/4k1ZrQonHBE21NDfByAkFnd6gZ2zbt&#10;GYGhxrAjhnJUgpkn2+of5iOlfPATpwivRcPI/K5/Zv5P5PmbQXNeSOoYOoEdp2MRTP6GAYKaZABK&#10;RvhIm4K6TjJkaIxtcSEizCTOgVQT4bHTPxczyeIww035EL1HBI7OwWxNVktrARl5JhULomYo+Dwj&#10;Y9FUPk/AJzi7lWBMEmCeNgtuOKSOM+hEwZ55Z8qocZ5uMa3UZCOvo+TubwqBJmGryNiZr8jaI4aM&#10;nBGUEEIFoX+ixwaQal4cQZVoo9vFznYEnggf8ja3ieOlxRm/NcEEyLOSaEIdCWph5dDYMz67oXKH&#10;tlMXCxRj8hwkzzbj1aQtUft7uebTtpz5Mg2+02r8GMIrOy9v2QKRJc8ZyFRXVFdNPZm0Nfv1E5gw&#10;vxV23PLFQZArD+N+7vitOHQTjTVP353gWSNWXn8lfmtIsnTL3RV1MDGdr0JAKCL69JXh11DDnVWN&#10;1OBp86opc56i67L8WXgEo6ZDN9kGSsJHc8BCMXD6Mh03gUZtpFv4CsdTIxiUnwauc8Eihrx5Azvz&#10;D2kYdCJoXQ3Zhe61dGcja8VdDf7AAXMCDfQH2aFQqCDqP+LdIACl4BzUowAsrX08LBJUoUKMXOmC&#10;kR9KYc0gFDlKCIngGOOGDBH6lwhiSSLVYyEsPQ76QQQ88mDMMIvLAFXvFMdlnE8Et7m4BkJdURyq&#10;lD+pHAbXkAHHG0LImBgLHv5saJ7JMwBt9sEv11FJGjXyKQyffAE+Zjt4ur1x5T/jP6odZA9eGK9O&#10;1vliAuG/b6xeqPfBEJj2uKmd4COFPuEDVyEPCc+F9N4o0ugQQER6R/YwG5OwQFYJaprk84zyoblS&#10;FW4XdvTCdMTkTx81QObTcI4nPjCqZXo0qsNSz6ZHMgx8ED9MmGTyNuKH53ROte0xSRrk6nMHPluz&#10;n0/dFm9hHbsHZjWz8Aizg7igTGNqIiGv/H37DpqW6AgvG1VATVKnHsGDGp0YUb+x49bbvR3ko1SQ&#10;DXX445FUkOdwfQWkCCIqmF3fM43N+RrsCIQt/+wv9+cPqG6uU8YIXvjKdOKakh0xzogWl11ztdLS&#10;Ob9f3ysYMas33870ags+XMoeHxOrPS9NSJunNvCs9VmQLmPsQKBeQOCEuFQWN6X7so5QZM3TALKD&#10;YvX++lD+oj/KAu1eROYo+E9mLyhZTE6QVGvWDT8NQLCLGWTXx9GEwc7Kj/zB6bD4XpnEPCUzqdPk&#10;rxjTkGwkUMbJWBkCnqmkTG97ZOR6wtRooQ/jIfxQHRP6YRa+Eynbb6EN2C8whXjBXcI8iY1ADN48&#10;whhfJPm65YPL5SpS4EnkkV0kMIUOJCzmKGGacIjt1nCZlQYHdlli3037xBO54zkSceUjbhAtk8Sb&#10;LA5IIGZOVpOnQRA3zr5+UQhnysLSMldiRMxpimoqmq6VAKDQjXlexHzIADdRMemw44Ind3nXPzP/&#10;B5joefncBA+M+4pAscOg1RxHDjFtD++GqE76h1h0ykctdOUIjzYMfCZUy7a04kWIn/E4povH4Wp+&#10;GpEcQPhO5CfguMWQR/akf7BBjTeVCHxIRHtIaEXndfPMDkkO489yJubvgMtuJliKbQbDoZHXcmxR&#10;NfiPMV4NbRob09xYy59Zyj5ben6mVgvNPf86PX7nra8ujuQSjmAEyDvPZ0CkcQVJ/Ed36mW6xeRn&#10;pZDCXTYNgtQ5+WK20lUzKSsRtBPJboW7bL+cuVkQc7tjQfPs4DoCW+j6NeFPNGU+GKbOFJ+OXhoE&#10;6dBFHhBkJYzBKh78lXUOhrzMeaGmM2dfFNzNW9tAhNhgMBcNMEkg0+1WV0QdNeF50pPbtNSOeZs8&#10;d6fYF6QdaZ8y+nZO+k07UM7hU3/X4mCMqZroAU8wma5mdZkM2vCyraTCVBQngB3EBl+UQsqbwNi2&#10;+hTLQMPzNT2uCbukkwqqn+sIf6K9mQLtGnfoARFkssekYUOhV2UDnosq/TXl86oYk11cFpmBMAA+&#10;aJvL9UxYRAbdXojzntDgV4M4xGLYN27r/oVz8KqoB6rR7kOx1FxNovHF57e54ugiTJ6wkFEXdQhL&#10;x8NeCm6pISfm42ivb2uyg+AGORDGyD6PURh6SvkkfiymCJI/z+kE7ILZQUzsZ6DE6f000baYjDMV&#10;4Q8/RGyK0jETmzyk5ZYKGgTRxv6I/xDugD/QhpgPvlXaxrF1E3Ehxrk0E+Gwu2AKgwk7M7Be0tvC&#10;rNwaa20/8mhr6DRFGlb5zh1BqdIL4Hs6jfCJ7NxVRNy7bt/oHw5CZn9U8rxzu6G3KMYe7YbkDGb1&#10;boutT2xr+8Qwt57rs3nX4drsbdu03tna1Ikt3M9Pj0wFxPatPZsf1/ywnWOV3EGIBIVYh5awUswR&#10;RBJGrVJcKLVj/rmhI5M6sii0w2cQJLUE16gdLrWuxhcLUGuw1SRv12UaRo4hmaFogwWxM8ZS/i3y&#10;hp0pnSdUwLSEyM2g6twDhZfiHLa78pEzVguWO/XJL6o0UIZNYMbk2XkJ4FUmdau927PTRDE07hcE&#10;pleNw7MVQVtJfSgD28EYzW2P+nYH+dEpV7/7uT+Z1NC0tYURzhF6kxNRsEkgjBqejG16DvwRsNLV&#10;71pj0Ng0c7D5ojQwqCiC5vpvwodSWzkjk0Y8ZLa0wGft0UbIbxF2Zn6vj01BHoWBQhcr5t5R5Fm3&#10;ENzRybIOYeOAH6gbDBONATeEiW9eN3TDURITR0gv0MbYDYmDgMiP5BSAQgVh0Y7Fp98oy6th+dE/&#10;u0pE6UVXAAviHCkzGU5vxwmBOFDzUCfRG8IXahg7evJGe7shh7Q1QUStmlxyFh/TRpte0v+CQnT9&#10;vHSYfVjETgjC94TqlI6SAsAw25ga8Cnajz781D8T/zF0DHYm5tx2G/nCL/uHEBAOFKLplXo+YoZ4&#10;OjDKrTon3yRHeMeOUmH4ww1C/LCdlMI5UDSi5e90BHhehn3A1MR8oM3M/8EFowFXfG407QRtw1eA&#10;wxLDKhlab82PUS122rLjs2B8SqXRc3la59hQOT/zGZ3gNgOkv7Bfljk17MyQj/w0EN0ZMbxfns9P&#10;rrHvAtenVdK9XGuHSJG1YXktvokpIvypOt0tkbs/Jjk6SuY0O+jLt1B0SDt7GVra8GfPLRmj4bk1&#10;h2ufTzXq37YbfCgmx91q6ZWrb2m5XGeOqH8GPomHzDCl4Z+ZsxRiRg0q1GkGq7MQNca4VukYDQw+&#10;Yocd2urEgthmnqigo3dBPeZ2MmPON/R5R8zSSxn7cqfM/5xP3u6dAJSWROFqYykcqU68IPB5Y74i&#10;/DFUq/dH4l5TahqDZ6ZwVjupMoFPCAJ6ahX6I0jCFlWAh4IJhyC3dvSKGSRQQV1DH086IBivAV7q&#10;wa7fHyK6wspI2DLBsbfr8fx0QhvwZucdO8GHlz2HIJhDhFf9I4gWfAIRRxjsciBe/uDmJOEokfpQ&#10;BwcuCZwyzDATmeSIEmiOkI1YhCxxoQzeRkqMsdccu7qF6oWDzi9qws8VHOmaYYZ8HTSBKc4RVgzZ&#10;K3XoQJkyLXYYQ3ENAUFEo3UoDYcrsjbgRVZJkz2yRGv84/kvRtKNNvds5qgg9ueIB6lhZvHpfMGc&#10;PRnzMcgzs2Jc+FHUoHzckmiTWdbSQh0BOAiemavc9knlMwkE9RFcwo/m5t71GRfMaV3AByP6oP+y&#10;Q1/GRVlslgMfd0wRmwYmc15pYwzNL0Xkp17EFj7G6A5fH9mvOfRp57jvp6MBlAF0NUeeYUELsY4H&#10;a7WhAO8THQI4JhzPhaZVA586x47DppjcHRyN/uHMJBBbOOzX6ZuYi8gje29kJvmxqxTNyiIDkPI2&#10;W1XcZ4koHRb9e1qG7EeemfkTnZAAUw/WCR+pKxaE0Rj3xMAdQ94QBBagOm0SJxqYEHRlqg87HGH7&#10;PMn76BFTpcZaHcM1EKSLOmfSDr1BwUeHogxwfctVEfYScYR8rpu+5dDbASW4I2wtrNXC/RWqJerk&#10;rgvmurLEQ+hieLiD0bRB0HRGJzFIHvpig6T8lilu2AgljwFVHzDfjEj+oCgwKPr6mwNh3yqv52Ot&#10;3mWfKtKdoQ3XDtVLV6IiL2fesP50OigObqxi9oq84WnbZI/kUe0ogQSOx0mM+3qOR0j849YnODEN&#10;h7kFnd4BwGFbVns0Y6we+MxBQGSiIBFptk479CGLf9mCke6RNwu/Q6QwNSi/jJt4dZzLcEdqR1jR&#10;etE/8Id4CMhi+uKJeb/nxyMzqHH6fN8ZIk7hhjuGJNvxSOv9I/4zrlaoYeTrv6Tm/ICgf9A/joW1&#10;OoGyh8Cs4kf9Q+RHx03/9wdTsIY/gyBsaqIcbKdb31wMPSzxgldlrIBKO9zPUMsI7QcyNVlLbrk/&#10;+sEMIybk+JMQzdsLrcVm9gFPxJETJwROPZpqp7EGaGPPOPBxu9okn3JmVxi1QKueRtvxBR+tO6NY&#10;Rl2feE2T+4gB7f/tjVggq5H/Mlh0cHI1UWsD17Bo5jstWRhSlhKw4CN76ETGdxPRwSf5hJRl2J0l&#10;4OiMGEJiHstrKSMKOOqTV63yE0ELRGM1nwab/YqUz7J8lo4a0OhMGrXncE2qQtOOt4OgBR/KO0vQ&#10;N1I2+EI5hBdK5KRKqILbhQ32GiApxBQg31HiQfezSv7EXiQVYr6tLOI6iiLHC7wd1jz3992duQtD&#10;A3LLDZ1MCpaQ+KbI0R4rbyBtvxJZKPhD1Kj0qX+QJVzHNPUQgrbrVzmjqw2YfCJo4JOWSBdlyOki&#10;Zo06tcaS0p4po66ockhXS5fQ1sgY7unK61OPvKOXKcQ8mphXFWF0u+4Oby//yxFuyQNzZhuCxgWD&#10;Py83VZ8tnFQOrUDcz5Fq6SJ9rgahFG8d2eCDBBKebJl3S2zN6r0zOZl4Do+9E9s06BE8HyBSb+8i&#10;5qP4KebMOg+6WmxX/OeZefs/fRc8vGX6NBS6PD4DIt6Iej2dL0g2wlx6YaPN+N0Z//r6/BdhZx+v&#10;GLA4mKW2MeDMqFYHQc0oH4Cz8WeNeYkdH6jc9M+XgKqNE4exsK0W545jW5LHppjOuRn/oVkCpeAD&#10;w3EbybkBN6dX+R8Uyl9mbPGWsAE1kcdmo5AOODEHlfvKweWaTaO1UdXDbs17mtxv21rjMtIM2R4Z&#10;DZBJZp625908AxH3js6FdU6YaIQoIrGMLaP/eKkvJ+ZHOfFyRCAOaX4W2wdgS+JPPCwG7LiVPIU6&#10;2KGRc00p58wffnr9+lf9EytCEJkRHeRcA+T4vs14Q0qG1vEpe9hRdYigDDzN09e9VGWk1FP2N2br&#10;kYqluH27k6WpE0eIfNAAoxuMRBLuI3HXub9RBXs0krAgI2eM/hHP9O7TAdEN+XVMgD69C9pxeE9H&#10;8CxdZFlgr6jpaXqqaK1Q7Q0iWYqKOfuVXaVnZ6HbhfhxtGtYdGHHk+3LKAXX7O6ro0hrP+fdnBS2&#10;XdJCI8qis2ttCkZ5H1HCzsQDPsFBsafkgxL3WMH41Jm2Qsu+HJ/Ph8Px8ZkVM/hMwiCEZmdtnes2&#10;ieMvaqQNRwZW4I9qJ/KAHdIHVbd+1/zw6X3HzpZb1NEmfhClFYcjM+pnvBocoW18kY3CJj8LHOlt&#10;5VgZ3iEaWZp9jwsigj88I4ZT9uArCKEuLwq5Ph4h0o24uvrhqv+lYzhbbuKufyb+k+Yh2swEwibd&#10;+QyUPpRRnS22rM4hMb2wsDMTCfAUZng9+PwoEDTfgkWSxz7OgBW2xhEY9WiTG/4EH0e1aocfDlke&#10;GgdkVvnpdD6d+B/ccXuWRfy7rlFIA3f4ZS5iQN8nW9ZN5+7XS7Z13ik7NOO6ubZ706r3nwaGGW4n&#10;TGuk0e6GXGOmeac6OF6ixdJ0i5CMa5bDAtUlp8u+0SHaQUgVPLUSq20cD6y5wVpAvBLIWDfpfET9&#10;IuNp4fTI2DXYweXhyvNDa8v9ehv0feKorGo7G4g+86xZZURaFt/NcttP/lknJRFEheyA7WoWbWIg&#10;U1jFzwRydWQYrN+NnTNFuomLb/XcHVGO7hrDI5gkdiGaslC2dj2TQtCSQMDKk7uJWK47dTTdR36F&#10;CiEDFNmfC0FWmsfVgdxu7jIw4c910weVFJOrhSBosMbR5NXXslP8OimJ1H4Xsa78rtEVVI0pjyyn&#10;DJ+idujgNT2Oa1ih7vghiyl/MkZ6f8M1vqbwVkwWgySY+Hw4PkAufMJBzTHIuB21syFoQxMIQiAZ&#10;l365XYBM+ZE2AYffMm+5Y7CdDGNQnbPiQqOCAJfM3PgDJM0b7ZYjXpOhMR9FBKe4//t67/pcJQPO&#10;eGEMi7SlA2UHjcRXfg2IqgGG7A6n8y9mE4Gga8S+5q5Kb/SP8w9/W/+ZkXdcMKMZPtUCOsZxYAfR&#10;8tOHDqQHW4DDks6GHycVuOicntAcagEcpu4oyDf+eJojXx6pvX02Pxph8CG4h+pjEsIR1ASc9A8S&#10;SBUkfNRCySAkaJMl7Mu0zVHRtltTwJmenRbLCe1zDrZmomVO77810aCEwZZo4TRgG7ntc21tqKMH&#10;OjLnsBVT6xxO+Og0pct9GYXXIXuMvzDhtq2xUA1ZIfH++v7x9vHx/sGWfYMtmtL+u7PPtmRYRkZt&#10;COrT+aic/JZncmVxKi+fspOfQmZMUyf19bJuzNDCdk1/yBoQLP1oOLJEK82I2PYtYywV3BrwnM7k&#10;yH2I6vaDnLM04hNdDAjSRxNEa6vy4Ul5H58xnHJnjJjhobbe2W1JB0SU2KR+fMoe+3IpwhmjDETS&#10;ow7F2ypac8+th8JEfAQZBNrc38jJ9a3tKe/rdjejWXeWOqyRkPks2m7OgXXVNTkEPjd6nKWIgM+h&#10;4K0+FwjKRdXAhz+cdr1f4U+cIV7M0w7PT4SCmEBIthBCe3K2QZR89UVu4cgBs1SQCHphvJ1TBi9t&#10;EzbGljF/4IMWovi4ZuxXh47UD3MGpMNSCwV5AJvsWlBCON1x3KQKHhYIMiWNZrrLL1Y+N+bjFkyB&#10;IIiUg5YcylMz9nU+/zryadEzmMMvmnhm7XR4d/7hev595v/43gqnOs9weeLHJzsEjmlFMwws+wAF&#10;DEFqOgIy4yDhyMUrfjrzGTntp5/ncB0mDiGWuP44I0qghtSpog9jQYy/MwOBeN3ziSfULufRPOof&#10;50U4O0IioXtCEH8KIinES2wV1bZMUo4YOzUbPa+9Qdo4QxAH69f4ii3WtmpqP4MdM6Sde8LWFG32&#10;fxwZl2fbfj1/+uitYWuPOlMaJvGctb/Z8h0W4UdgwvMtr+NvvXxVXDlfcwLbPu20dY6Gs339f/KT&#10;/vGapFdGsXFGlk4YIAeZ37E2J7e9rn3htiPFPGwaCZBCNi4OqaYs5cTz1492phAQQcZmaX7YSHEh&#10;3TQEg/vIYPijOROhZYwIjXBTsXQHuWXyylC2FNJF0tkxBm5nOqisJ1KreN8ro7plXUE0TZr7rlgV&#10;ccJk3Sk6Be+4LYHrd/drMw6Eod9MNC3bz5sekG6Fz1Qez/kdDFsTsCUGS0fPAqTYGsNP9K0UGdO2&#10;aAafeVMq61CAIPSQygnX/YlwEM8eAgjyWo4vdVe0AMZlyeKnLrrdJzRN46fNUxyurGknaV5SNWRV&#10;gMATMZLJ35CUUyKZLOT5lh/JK3+Wr3CFCbNvoOAKhY8Ypk/JP7NWHvPiiMkYBQIyy/mKOYgf5uNB&#10;oU0L4b4dGDIjQERoOtYxDOfoGzbOWtD/G//B/yKw84bTpM6ZASzJswWT21cUuewA/HE43iXiTTlZ&#10;fJGTG6ZX+XiCH8Gr/2fvDJUdWbIr+iZs4gh/wPyBw3D+wP8ycOCDA4Y0bNiw6SUTISgoKiioCJOi&#10;goIXXq+198kq3e5naKPuycmXt5TKyqrKs2qfk1klpqRdGs08ERxDO7H9GymeF29CA9F0jA5z4b6f&#10;z4of+aObHOBAHh6yAzg3A0DJRwVduIIgKNN8IUkQxHAqiw74vOqfUUEdYMm9NPJnwQfOMCAP84kd&#10;CZ+mGLh1+PMnY6dOtq/K811aS1InbFMeYqyP8mf3+yl3+46IDc4ENQUOe8mn2djtR7fbt73by6GD&#10;P8+k9j/1FQA09brftuPu1Ab2WXJOmi09kDmitPBpi7tGP9BV8qtlm0INIl0YHiBI8wQg5BYIcmyn&#10;y3Y5GyfBQs/8qPHNRxWAAFcW83+DQvCnKDCyzRgTX4znvG5anSMfvB/hcDHVpWWxuz3BgSljcdod&#10;f8Kl3JiO3iKNps8x2xBpQYktYjwxjTMDMPzBidbiSFDIF4DnJajYOFaMvdclkRLOuRc+1ywI1vg9&#10;2PvpG2qIX1NlSD09jO39AQ3zYPzonyMcdPMxDJS/pC0Sg8eChT2yuySDzNg+gGInmLxXITdcOafy&#10;AUScTOOowioQSx5qhV3VLbTjz+gY5DFWOWFnyqz5iV9WFcSyoogfotYwgSsL3yBS+HNVibEXmoI/&#10;r/pnxX9Ydph3VuRZb6djCPVk0c4LghA/fBcHSuVTChHnuVx4DBZVxsMahoPAjuoIh4vA0dlgtS3z&#10;KRuvbEf5OPwIQTW5hIBQFUI0yuct8Hkj7DMIKnzCHxDEQvTiKCMANXvxIZe5Hczl6EUxOu0tr+fc&#10;C9thlnsBwHGMJU+F9amWguGYcjecMl93Y/NC5uf8pc5895GvV58Anx0UljeNerCTMiashYKC2WmR&#10;ki2rZusHO602dQZEfHH6X7yY91iy/Sl5Klfc3k9tf+133/t+7AsvwGew0y2zXS/SRLMLPvTfpJuZ&#10;RYNjuew650dvCCVzjXsuTBiowIep5vN5u7zhoWgYuZfjmPgcATDB1sAFdkQ4F4/Gb9WPUwLdjeRT&#10;wWdD0CoYF7mX21HBJcstHqnQ0MeoEeGTuEdlgzjSnDtm1DlNjCjHiUTi6kcn804z3k3k053cD4Mg&#10;fYpMVfNgAoPZ9XuMX6URBZ0OgCCdCMwyweVWPDdTvE1YwDLu84OPv5+2M3NRXCGxy0IBQkOPB9gC&#10;PqigumAp8NjXhT7rYVXzh0UGfPKbFKAPGQY9XOfjPBe5p9ZH7IWzI5mDRaHxlSwTcmliTwVwSLWI&#10;q72dTNmrXvICed/aEV20/2hXoMRbW5kac3aMBHxwSMWv+JrE1zkh7P2H+E9m1aGEEeYEnP8WBCF7&#10;jPw0JXRDg19hTq47ZPv7mZ9AZfF2hBPO1wd0IuzMVwg4s2AgT42xcIgHMVQ+Ed47fJBDLlM07Izy&#10;4dk31A/ihyuXtei7/lH8XJC8+FrkSqCV0D+syGGo44lwPptGJM8QYgRW/2CYJgaSI4r8UC81DT6N&#10;tY47M5brwFup5T/MbTDVdhM+DHywswU45k0LQRuFBYHWoUI1T3MNP+yaT1OeOv/bfo/tq/PY40sP&#10;d5hMhKcICmRs+TXtwBkEFUTRQpDHyFUpFI301IvRQn1cPYWqEfbu/TzHFQSpe9+dFwM+FxYDo3aw&#10;1UBhjJYyN+ZNYHqvzy21uRQKH7A+nH2GEA/FsFYqnpe2e+UMsy8OigMpiOyA0cIACtERISSCBkRa&#10;bogE6CblU3ahwzU3r2KcQ+N5T+GDBicQhB5BCDGG/35yvTrv9KY1Z8tNmeymcdWIs1jCB9+mOgz4&#10;0BX6FBygD97eeM0FB04TOof8uPvztALU8Od8d6aM6BiPnXJioaj8WdikHK4aKgdBJAuYv3kW/7AW&#10;yK+IoKogJJBpnDUCdBxv3MwAjZ6+tCCgIqXO8pJjQfCgHGDR6Xem4FmxxuoRBVIm6NnOd3MzAYDU&#10;VPmEhM7w/hD/gT/+mkwntniG1Gcl1D9Eubm5wJ/Ch5w7FwgiYsMMnb/FfCWG/+XqSkjCO/prIKX8&#10;gWb4XOSEfZRDmX/363jxMsrgNmUOf8RP5rzQP4qfAz7cacb5gj9c70EQN8c84YumjVCFMxdO3VBo&#10;lE/vYn4Ec6CuBjiah7JbhFJyxudhdNUtNcPdbF+sMu28GOnRshuPT6eduyrlgS1MTod3CrE9IKqx&#10;hAYLPunPfNcW5NgGaVPe85dupIfuvX1Y+Toum2rq3geVCS9rqtzlY7CzfRTgcVqyveACO9tMfyvk&#10;RgVxI5A8my/HwNAIkvpckg+wO+CfdMz2lRNImonn3L/jZAmf2wWzYUyTc8vEBtHrF9cNxmHM3STX&#10;94RpMoNvZNXLLYt0wRJEcr6bmh6Rif4kEfVi79fOKnKhmTk1vksLGSdwBkuZHOWVMrn3bkzYwIhv&#10;oMpRRGlzUI5EmFMV5KjM2CQ8qQumL0Z0RTXCAaE98lCDIRFe8IUL5gc4P8ACkSFEBE5BRJnVyVDo&#10;AoJQciAo/BkV1Fg0USCsgCh1sNwxv0ODMe+QFp7xxTyuHODr+p8s+1kqiEObmtCGaSCn7bqlT+UX&#10;0WVd3FsX1AVfOB8GoPxVL73OpgRyT8wCfyPULHaSlhJjO/7yj+//8amKk+/KqK/Ekk71TyfNj3kr&#10;rjL+F+F9ziQ683dm+U+s4mZtJPxxap6H2pBPxnnuvHYDeZMyqFEUhTYdKmy5s+ZQIgEfwz44X58j&#10;P7pducDjeQU7wMebDWWuQB4WZlxh1N6eODPcE0NvgROw7NhphEfDNL2gZrDTLQs7GCnVJl8miV1/&#10;Nu3UyafTbBt/yV9aiNkOaviiaXSF9pvyODiBABa69vtS86DH55bZ/hkdGrhbqPapJkJLrUXevb98&#10;K/DxK8cRXXuuuiW530oLj9UOrVX/YOyyAvvaeBzJJ5LmoUgI8N6E5zX3iLfGc9QJvMmKgLOBWfQE&#10;tgl/Ls7KPG7EQ8AX1Mo1igLJVQ40NLd3+cMdmVu2ROK3rmQR0gjEfTwePHnx7suiLYCjmcVTF02K&#10;FqJyeuUNnd0KougvzLaKK4YcYCyBDb7gzwt8GJIgKOHJFQ0AWRgpDpbeR4kU/uA34RBKV/cnc5Kk&#10;oTQJjs7bmdd8cR4ujGZNfRAEfPDIOh2P9sIUaCPix3H+kRur91/PEl/VgQp8onDoj5xxC8SAHtTR&#10;TJwlRM/EC4sWiiOmwwiIKCt4uHzepk/MRcJtuHdV2r2RKGce0JsG8VuEBLSBMBTgj+RZCFI7eVV5&#10;T9dX9rvrn4n/yJ/f4Y/vz4n+YeVPiKFKGc9LhriYMC+VGtELea48doccyrogZ8pkziBIoCXsbOTZ&#10;mxRqhwe+CAQR/+HJC94HS7yOOa/vb+c3JhJwwUz4X52CN/jssNTzMtQ8+mfgc1f5CBPPJPDxnJsH&#10;PgMWzluAgIWyhXxYMQjy09ac+p7qGK9Y24EDLpap7i2II7ev+gfWxmAPiFGtaRMmKatkLJsbQhkg&#10;jP4pfPzI7fnuuqc/c2ePBXmLz73+ZrXPPfy5D7Pf2ZfdaJ3pf3G3Dmc/rnV07cneTyF26J/MfNEZ&#10;VgdBGxG0cuGToyDnDHNpiOFkMksEcXsnsMFCWVaJXEQQdnc6JQp05rHfKJ9e315TrUxD4Co34bjA&#10;HOMoaqGsvuDe7Z9U+3g86dh7QFQETVSKK+61y2C4Cqt3OmmB8YNFq1JMXVFjy7OXURTIIawP4Oz6&#10;J44YWogZEqD7ZL8PaKxkYhX0eqiTBv09Plb1K+1sy37fxpIbjk5+E1tRFZg0R6gKYhbMKNC+UkgK&#10;XHH90lWASapWETuAbVApoOg/e5sjor4zXDbfjQgAPnpxwSwnYCWCAk/OZ8/AW051D/x0pRGf1H+z&#10;ILHJPTMcFnKrmqf6Z1dBOWh7wjX9If6TFbn8Us/vLi+M52XMZ6bXdbiyjPALWyg8iD8jgXywgsfQ&#10;kDE+vW7gyCeh2Ch8Ji34xCNj+kyd/I5IVuDRye/n0/fT6e10cV06q9MP+EAeptoTbeYskwIfc7Xn&#10;Zip8PmT43A05Lge5MxRzj8uwjwkMWBhm/NmUckA08AmsPoEoA3XV33Hk1zN6087CVKsd2wdQWvrY&#10;4NI/3TLwGf1jnR01KW97Pg4Fz+nzKNOecC5yf8fwOeS0SX9oZ4yrW2Zfxc6xr8FpXZJXEM1RHOqr&#10;NQeSulpCb6v+2RFUHLGdzlCB/jQFpPkuHbBNbv6McIbBd9NGkMOX6fFW84vv1lMI4Xad+YUXryD3&#10;dO7svblwF3bNYcmT23dcgJgbkZIaHdsbrKZZvx4E5SwBoqogm5Vm3Pe93KOT95sX7cdgtUqMNGYb&#10;5aDWKjZibszNufhHzdNE+cI43TYQjCLkZZoP4lpOACUibQyWn56BPzzyFSvV/rFVFk+DoLvGrJJA&#10;DrEbjgrCqAaZEEx02o0iiE8TjuYr2AIOqz1c/QxSRAHnQah6mEWQBxW0+ukgKKHpiQw7OW6kqMcL&#10;lKDQxKUTQZJIA+QQhkaIpfuCEEK2eJeEu1fEaQ4Ox9MGAZEo9YcRDUHTPlu4s+/6p+t/uhonEkiG&#10;AB/jOQs1Yc7X9fS98IEkObfyB4UjsgKfuFQJPg+CJv4TX4woUNw39BIzBUwZMOcFf84nxQ9rnk24&#10;YSfWbOOLcTVNCTXDHAtQCPxsBhm4vzCQMmxO8qfPvHfilQGmqmGk3WVUyjErxtuonVrZH2GHOkLM&#10;CgssH+FV837x9dOUU39B6dXwA4Qg6HFf5YClKFjmzEef4WNljXqcMtyHbeO96+9MjtzvSYCIQnH0&#10;0MvA6jX8mHkRlBamHZrKfoVA90VNT87AJ8Dpd7t9yjs86WpaWO20NXO3GIgm34/C80zLSd3e+mzX&#10;U8YcKja4pfpic36p7foN/YPRXf15KdauWxPXoCn1/Uq+rigwKKGZmmO4NVl26qh4J0oTUdQ10khH&#10;wSiCnvHC+DoV9EdilRgmZe/OxnyETPOYc0Gk4SgSIiS43Xuv1/VgQMbtYnDyvxvCD8o9tqcIYl/E&#10;o5gJyuPhwOeLCbcFwEb5RPwQxg2CQiE7zcHYP8Q9/hUIOr9xWpy9Dnw8TmNBRqFxwWCgrxeLmLJv&#10;PQq9xRzjBIpTwY9UJmKhyBqVEkTAkAZqiNiYQCXihxMilALPbMdy/bPbeau8z5nG8+KclEJyRnEl&#10;7jhLV1ZDBT7kFUV0kjGD/sHz2n//612t6NvA8JiIFQsf48NMbn5V/Ji+mPswBcmNTu47dd712Lpd&#10;9dRE0K5/DAFN6kOmiCUUaSbcs9QQn8tpd/TPKfEfEQR/BjvCJzNf1T9ITpifCS9HmlOr3pW4OB+O&#10;Vb1ghh9DN7If/mBfgyCk0YGO8OTnP2nwgM+hKGhkjPSjIKqp/lzuFqw7Bm4+kInJx5A10mxPHVQE&#10;FqrlJln20zHkvcynD8xnA4gHgjbh8z45FHrM/d1Ax46Ithw4dAFk2zwQBB+gjTmdtywx1vH6J/1Z&#10;Od+VM6lDl46e2+ePbmcjrd3aAqerHchebLlnJvX7aK3OEQeilfHyT+aFnHZWk3yALwrRP0FQlY/k&#10;cd6HRM3MTCl4jOSQc1fifThz+4ByxJeo7xppu1f+dJ05OuUiwbRc0oBFC40/Qs7QKoW6RZt9UUQY&#10;sk4HA5LAQHJKDM4n5Jm0PYlBwVJniP52y7DfiE5jhnqaiZ5U89wWgsSoCfhcpDMRMJhD/5gZbECe&#10;jcSClECdBaMD+jvLmSp/kFdAgw5j/h5FUEDnbSnRplajAnAY+GRavAcocHoSqtnMTfac+ifQ1HKi&#10;PRKGHYm+Isj9pj89gfQB8qA0yp80TqQO/nz6/S/gE7k1b+NB/wx8lECqHXJfVkOCSzpfTo3Bn6ig&#10;lPOgpdQqf/C8QBnlFPo773ce8Ac+Lpboah+Vj/Ax8jN5+NM1P3NPifLxuVOdL24xel5Xhij3Cq7P&#10;e1xdcsaq4tyHC6jA3VMrWGXqWyYHRGJkynudtBmm5SsvNUMVTD/fRVekkJzT6EaSSsl4Uf9sOTkV&#10;2J7cyk2bBrhAdJQHPtYJBLBxAGX+hC2i5khoeMz2QBB0mjQgqqM0e0nL3XtaLlKAA/tah7Og0WrH&#10;dvtMnfbKnougvf+W08Op1vNzffn62ovtX1/23naUJXcmY7jdP7i0zDATPRY7JEwwCDLUQ5ktwEQL&#10;wgoDHOfTs91L5oRyEeR9p9f6abUTFBKJ5U/6/4xWlFcbw0r+xL8YDwLzqQEqihaOaq1Y0/pUBwR+&#10;GE+OLBc/253EhQCq+F8cGkeG1WeeGp8C4+KuzWw4q4DkV76/QHSzoDuGpkkijKKro5KjgHmzPkoV&#10;9MbxK34IROuCGR/mnLgem74hTvYechTGeXKAxWx1nVwtagYpUSzDnCCLMgfusQsog8kYrJChg3bE&#10;2PKJ6a1Xt0v9oyPmHpP3RNExVoPDnyLIoPRa/4znteufeOUQEmWVCLMrfAwXgxpkz+OOxqvyGRWE&#10;twVS0DmN9sAiw0GJ9hRBnXwvfJoTXCLmTN84lre4XXhe8bkCnzhfwGdiPnW7jDwb89Hzkj/OrQAW&#10;IMDAqyaXOftA7dCNTe3GtYailGhZQ2gd8oDI7YHP5GsA8+eqqRmKlD33bn5s4aP901VmSwzWb03a&#10;gUBhL79+SrfdPp9aJ38i6Qc+mzijDHxu6J9J0T8iKG4asGLwFxQ/g6hnxh0N6HZE2MnVqxxp9M/a&#10;Mp1pl17ymf96cjIDtOif6x8gyHgLCAJE7rFH+tRzFJ4YrIjwsnJ/XGEZFY4qgO3AB1wEPp0EZ7v8&#10;ATLs+qH4qVd+tyf7FcyTp0gGn0ETQWLh6fnJn1a75E5d5RPHyru5s2CEKN1vMAB5cosXTbGsdceH&#10;ItE/G5GfnT/uJYfDoIKKCBzIc+Zm/YUCVnzNKiCAgwtX7MiipX9i54IoOIocQgv5lavih1NACOi2&#10;4YVBT4wDG+fkhA/GdvxzibcWyMVL1B3kswwGTd/VNoOsuGZCxgpghzpJHq+HXJ9OcYUJO23ESr0w&#10;Urj5lcR5WOho5R/P0nwK8QhHY1a7/mn8R/JwFzCnPwaZTWoe5raafyHUo/LJGyad7eJ1ZDxV4YMV&#10;BH94Hs2cZAiaLfzZLVkFBIIQP8bfiDPzj5hPws4UdLsGRHpecb6MPEMelA/Mac6fqM1H4JObI2Ny&#10;En9+TjP44QNHqiH8kIc2+6cHfA7pPnJor6PJMGIfDuw/SG6/T50XKGnObidtyS3XnP8IC9bpp6tO&#10;EaGxDH8a/3mNAtUF04SnThBkxGNvrbteLac/o3woF6HSINXST8pNHGy257sh4ecezvYeXVsQL9ee&#10;orTJnybKnGe8Y6QLJs8V8dzm5BQFnBBasxqhYxULdwQjRcFO/JKInyAIVaP3FFihi8CRK3yYdCNX&#10;+pKn8MgeBVSe78xBCR9+PvWRiBkdoCYtyBksvpDRfMaI2II582dMzAqvxkUZq2dKyzukkQEECT1R&#10;/xT+OFKFQ3wihATvySEc/Y0QkI3e1E9CJuJHHIkXVFfwkZgU3YKAV2JB6YeYQgIRMoI/qCD26s05&#10;PQ8noz2wYjsMdviSPUdbrShNjpGjKHwsRAUBE59LgyHXulQUQJB0orUT+LWaLljgc3LNDAeOHOXU&#10;gY60Qx28Lc+JZ+Y1tWViQa4LYv2Pz7+/xn/y4gs440uTnCKXOV9v928mXFexo+c12/O0hQ/Ln//K&#10;C8pY3qwcEkHEjnhHa4SQ638AfibCfL0YSgn40G2AQ6wnzHHNjwGfJMLOuF2jf5Q9VT7JVZpcWd+V&#10;NKMF+PDEtMo8afiTiLTjf+kW6n/SPILIgU2kiDqxFPPW+Tl3d0nYBfZCAkFBigbFR5Mv+PDRy5aB&#10;T4z0AEusbGPkt5BPa3rJxwwtT53cr6NtHrpgACfpFv+rLlj0Q1WEEujhjf5os+3sra2W6X+doMn3&#10;nkz9QZDBEz76Ke39V//43ZFqsgvONKy0nyUKacGT1jPv2R5kzZFmv8iGmybI8xQoH6N5XHcppFGK&#10;EZ2vKh8dcNniXckEUuJ3F0EP4aMuyvUFWbZA48+cHypbSK6rHudd3GmzqqAakZAIjijUnCMPDhDF&#10;nJEEfIX5d4QJ/PHEsqgZ26QRuy3c4Ad1sD5nXpy7DxfUPEkghQKHx7HBDmOa7E/4TFJFqYiIIJNv&#10;iB8nwoyHYhzFo6jcwiLVGtCQPCIibma8PeWNUMpxcUSgw3LW4IkgOiyCAiWbDW+zsHB8KJwX5qwR&#10;P7iPNOWNIKdIsKht4A8tsBePPXsZmKdZVRDaiUu265+u/9E5vdN/EtEn+MPqTflz9VeBvlJu5Cf8&#10;oQIvfeV1rMacUUE8O3/6+hfffwJnmMGPCtrmFVvOP7YMIWFmyOP0lprHNT9sUQ5BnkZ+Mo/gzFf1&#10;z4VbS0J8PhNcB8rhd2L1COs9yh8GDxA2z401Y6l4KXwWaoTSDp8DQX5rECSItAuqxUwCnJYDn7Co&#10;RBI+gx2hxJAj7xY+SiNs7HYHZJKGhrW+5G7XeCePIdecB2V+aiRh+V9iJ/pn548IWvoHFUTNB3s5&#10;2vy5fRFhH+KGYIbPqb/FYaQP/ZQ8/f/Uw721vefzre4x8OFbP6a2mfYleRC094HDJ/knPU9/rjdu&#10;eT7bPpejCJIAYERzlhJj2ln0yNIj9Q8pCzPAjvxpwqZxsiKBXBYIlMJnjppzxRl7qs2QZN7OHFEh&#10;1Y6g3sfvUKi6KIrIXSe9U1l5AKZcCQM/oIimF4hhgFpxCLBHvNEVNI5qATgqGTAqgjbKZ7Dlsw3g&#10;hS1sBxZbCUJuo+yDt4IKK5/XJRCE4gpDMPPwh86IEbokz4o0c1FzvkEb35oFtOgkTXpm2AmtghRd&#10;KgQPCIrUqWtGmaBNsUPMBxOGPyWV+Erl85vkOb99pdqJsi88FHp8yknrCYQ8FBJK+spHn9f//Pnr&#10;X/8MkZL/Kv86D7/GwK8x8H8+Bnb/i8Kvf7/OwK8z8OsM/D+fAea//pX//8efPj7+nf/+17/952//&#10;5L/+++/f/vEn/7s+/xf/+O1/AAAA//8DAFBLAwQKAAAAAAAAACEAd9yOLbpaAAC6WgAAFQAAAGRy&#10;cy9tZWRpYS9pbWFnZTIuanBlZ//Y/+AAEEpGSUYAAQEBAJYAlgAA/9sAQwAIBgYHBgUIBwcHCQkI&#10;CgwUDQwLCwwZEhMPFB0aHx4dGhwcICQuJyAiLCMcHCg3KSwwMTQ0NB8nOT04MjwuMzQy/9sAQwEJ&#10;CQkMCwwYDQ0YMiEcITIyMjIyMjIyMjIyMjIyMjIyMjIyMjIyMjIyMjIyMjIyMjIyMjIyMjIyMjIy&#10;MjIyMjIy/8AAEQgA7QH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sIp/iqVYc9H/SsAPL/z0b86eryf89G/76rwnCXc9bnRvi0Y/wAS1Kun&#10;u3Qr+dYKs56sx+pq1EzZ6n86hxkupXMmbH9jyvwCPzqjqWl3NlaPcEAovXBqxbMcjmrt+nmaTIp7&#10;kUoTmpqJM0uW5w/9oTMSFt5OPUj/ABpq6jcswAtn59WH+NbCWADhiRSrpq564H0r1Yo4ZSMuSS8l&#10;jKm2OD/tipIzcJbKkdrh8/MTIMfyrbFoCuKljswBzWihd3MnM5uBb2FWCW0eSepk/wDrVJnUe8MQ&#10;/wCBn/CujWzANP8Asg9Kap2F7Rs5cjUf7kX/AH0f8KbjUs/8sfzNdObQelRm1HpUuBSmZOnfb2uo&#10;0l8nazAHGa7WTQkiQF5RyOwrDtYAt1Ecfxiu2vx+5X6VxV6as2dVOo9EctLbWkZ+Z3b8KpSy2UfR&#10;ST/u1cvR8xrHmAzXFCLluzrbSHPfW69Fb8qqvqEXZG/Kmuq+lQMi+ldEaaMnUFbUV7RtULaie0Zp&#10;xjHpTdg9K3jGxm5sjOoP2iP50w38uf8AVfrWpotjbzwTvNGJG85gC3OBxxWp/Zdh3s4D9Ywa9Kng&#10;5SipcxxTxSTtY5U3s/aMfnUbXlx/zzH511v9laf1FhbD/tiv+FJLY2iRgLbQrz2jArZYKX8xm8Uu&#10;xx5vJ8/dX86Z9snPGU/OuwWGMfdjUfRakCgdB+lX9Rf8xH1zyOL+0XJ6Y/Kk8y69vyrt9uKAKf1H&#10;+8L64+xxGbw+v/fNGy+PQN+C13O3jNLto+pL+YX1t9jhPJv/AO7L+EZ/wo+z6gf+Wdx/35b/AAru&#10;ytKBR9Rj3D63LscKLDUW6JP/AN8Ef0p39lamf+Wc1d1to20/qUO4vrc+xww0bUz/AMspv++h/jTx&#10;oWpEcpJ/32P8a7LzU8/yud2M+1S4p/UodxfW5nFDw/qB/gb/AL7H+NO/4R2/7of+/g/xrtMU0rxT&#10;+pUw+tVDjh4cvMZwP++6d/wjV16J+LV1+KNven9TpC+tVDkR4aue/lD/AIGf8KePDU3rH+ddXtpC&#10;Oaf1Sl2F9ZqHLjw1Lj/WRfrSjw1IOssX5GumxQRzT+qUuwfWKnc5weHeOZl/BanHhhOP9IH/AH7/&#10;APr1tEcc1OBxjrxSeFpdgVep3MEeGo+8/wD45/8AXp48OQ95m/Ba3Mc0Yo+r0uxXtp9zldT0xLFb&#10;Zo3LeZNsYMB02sf5gVWEI9K3ddXdb23tOD/461ZgSvMxcIwnaKOzDyco3ZAIh6VIIx6VKEp4SuNo&#10;6UxioPSrEYpqr7VNGvNZOJakW7fqK39PHSsS3Xmt7T16VzThqbKWhragM6YP94UVJeDOmj/eFFbV&#10;lqvQxpbM8oxSgVJso21Y7irVmKoVWrEa80mhpmha9RWnc86Y3+8KzrVfmFadwP8AiXMP9oVil+9i&#10;VJ+4zIC1KqU5UqdI69aKPNkxix1MsftU0cVWUhrZIybKqxe1P8r2q6sHtTvJq7E3KHkj0pjQD0rQ&#10;MdQstJoaZQjixcJx/EK6m+/1S/SufVf3y/7wrob3/VL9K4cQtGdVF6o5S+HzGseYc1t3q/MayZU5&#10;NcUInbJlBxURWrbJURSt0jFsrlaTbU5Sk2VaJbLOgD/R7nn/AJeG/kK2O1ZOhj9zc+07fyFawr6C&#10;j/DR5VT42Heo5xlOvepD60yYfu/xrVbmb2K4ApQOaXFOAqjMaBS4p2OaUCgAxxRilApkxKoWUjKj&#10;cR6ii4x23io5XKJmMKz9gTVWS6nZAUiYd8d6qol+4GXSJmOSRyfwqlByRnOqoO1rs2wONzYQe5qt&#10;K29z5TPxxu7VBb2pz+83MR/E7ZqO7m8s4jYM3f0FHux6icpSWqsTiE79wkbJ6nAzT3cwJzIcntis&#10;6O5m3ACQn+VSbZXG5iTWUq6QKD6FtLk9j+FWFlDcY5NZ3lyelTxJIBkislVdzWKkX+O1HGKqPFJK&#10;ihZChDZzU0DusSiYgN061opXLcbEmKCPapCKQjiquIjpCOelSYpMUXCxEQMVL2ppWpccD6UMaGj0&#10;oxjtS4pcfWpGZesDNvD7TD+RqgErU1Vf9Hj/AOuq1U8uvKx38RHdhvgINntTgntU2ynBK4TpIlSp&#10;kTmnhKlROaVirksCdK3LEdKyol5Fa9kOaxkjSLNa6GdO/EUU64H+gfiKKqqtV6EU3ozzc27DkqcU&#10;zya2dcZ0vtKhRisbxjeo70y+ijTX002GMBXUNvJ6Hms+e25ty32MxYxU0aVLHCZdSnsY0Jkh6nsa&#10;kjiDO6owcocMFOcGq5kyXFontl5FaMw/0Ej/AGhVWCIgjIq7Iv8AohH+0KmK/exCfwMoontVmOOi&#10;OOrkUVevFHmSYRRcVbjh4p8UVTSPDawmWeRY416sxwBWuiRKTk7IYsPtSmL2p326yFsLk3MPkHpJ&#10;vGD+NSo8c8YeJ1dT0KnNF09hunJbooyR1VkWtSRKoypSZKKSL++X61vXg/dL9KxlX96v1rau/wDV&#10;j6Vx19mdVLoczeL8xrLkStm7X5jWbInNcsUdMmUGSoylXGSoylaWIbKpSm7KtGOk2UyRmiriO697&#10;hv5CtUCs7SQQl1x0uG/kK08V7tF/u4nmVPjYlRyDKfjUuKZIOPxrVEMg208DFKq04LVXIsNxRtp+&#10;OKr3RfaIozh3ouOxPjHJwKoOV89isjFG7Z4qS8fyLMJL8z4HPqazI2L7hu+8uM/WqitLsznKzsty&#10;79pidCIyTjrUR1KGLI27m6YxxVcWRijO6TGBztqMCIzBI4y+fvE8mtUo2ucrnUulsydrgybmOVBw&#10;MCo1VMMoJ5/SnS2k0y5jXYijgHgmoQXT+FvQ5rn5ZyWjN24RlaRKhjQ4JyQM4FbMSxqEXByRnGKz&#10;7d7WWNRJD8xODkHj8a1DGAqhDtCnj2rOVOMd9zWm5Svy2sShYyAcdfaopdqJuA74qcBQrEH3qu24&#10;9V+vtStE6FfqRkOTwKkmH7ovs3MOetOE65w3Wo5LgkqEUYPf3o2KtdE0T+bEGHGe1OxUXnQW6IDx&#10;vPAAqzirTMmtSLHNBHFSbaCKdxEJHFPHQcdqXFOA4FDYJDAPajHtUgFIQc0rjsZ+pr/o6f8AXVP/&#10;AEIVCI6taguYF/66p/6EKAleXjvjR24f4Sv5dOEdT7KXZXFY6CIJUipTwlSKlADolrVsxzVCNea0&#10;rQYNRJGkWaco/wBBP1FFOkGbMj6UVU43t6EQe5xuuDOs6QP+mYou1z45h9kH9afrPOvaSP8ApmKJ&#10;+fHK+yD+Vcc938jrjsvRkWm5/wCEwvfx/lUnh7H27VT/ALTH9abpg/4q2+Puak8Pj/StUPu386I7&#10;/MctvkGkPJPo19cyOWmi3FCe3FaFoHn0GK4lbMjPzxj1qjogx4b1L3DfyNaliP8Aimrcf7f+Nb4e&#10;Kc4nPXdosijTmr0MfSoYl5q9EtetFHmshudQtNPUG4kK5GcKpY49eO3vXBajquoeKr8afbqnk+YT&#10;Eo4yB3Jrd8X3bWU8QtSGu7iIx7fL3EL3IPbrVDwTo92NS+2t+7iiBDK3DHI449O9cGJlKpUVKO3U&#10;+hy+lSw2Hlip25re7f8Ay9ShcaVqnht7O5nRZY0beFzuRW9D71v+F9ctpbm7aaSC0SVh5cG7vzk8&#10;+ua6TXLOC90i4jnRmVVLgKcHIHFebeGdPt9T1tYLlHaMKWwpx09ahqeHqxhTejNoVKeOw06lZWlH&#10;qu256jIOKoyrV5gFQKOABgCqktemz5jqVFH7xfrWvdfcH0rLA/er9a1rkfIPpXLV2Z0Uuhz10vzG&#10;s+Rea1LleTVB15rmijokVCtMKVZK00pVEFbZSbKsbKQrTEVNMGBdf9dz/IUup6xY6PAs1/cxwIxw&#10;C56moUuVsbHUrlzhIpHc59gK8jvbLVvG9vPqVzcuI43xDEQdpHfaPYd69b20aVKLZxxoyq1Gkeq6&#10;f4t0PU7nyLTUYnk7LyM/TPWttuVr50l0K60oSSS7o2iAZcggMvqD3r1D4a+ILrWNLuLa7kMr2zAL&#10;IxySp9TVUcQqjsTVouC1O5Ap4WgCpAtdNznsMC0xoo/MEz/eUYyanxUU0W7PUYHORkEUrjsYeqTF&#10;p2XqFqolwIioUjOKs3UYcknrg9KzzaRvMsj53Dp9O9axknE5qkZKe497gT5AlBA7K1adj9ito/Ma&#10;4iZj94lhgVkwWMNvL8jsVJGcmtODR7ZoNnmvg9QSDUVajsol4ejHncnq0av222XpLH0BI3dB61Gs&#10;2nMzyI8RJ+VsNxmoF02HYqtIzAIE7ZwBj+pplvo9ra5CZcFwxVjnkCufmaO1xT3LNzb29vGJQApB&#10;yOalju7W7iISQbgueDyKU2cEkbIFChupU4qg1vCl23mf6uTj2Wq5myOVR2J3me3QtKwdQM7kPb6V&#10;ANViyNrEKRnLelTXFzaMrJGqbm4LrgH86oeXBv4RcgYx9K2jT5lqc1WvyOydy8LmF1ZnZSuM5HpU&#10;Udyshwpyo6H1FVoYoWDovUA4UHpnrxTgEhdR8oOeBWcaL1u9gliXeNuppxuuC7JuZOVNX0y0YZhg&#10;n3rMtnDu25wqjjJPAq/FdQmMlposLwcOMUNWNYS5lckxSEUz7XbEEieIgdSGHFNF/aFSRcxEAgEh&#10;hRcqw/FPxwBVYahZspYXCEAgE57npUv2mAQtIZFCoSGPoRQ2CQ8ikIpIporiMSROGU/5/Cn0DKd4&#10;P3S/9dF/mKeFpL3/AFS/9dF/9CFTBa87G/Gjqw/wke2oLu6hsofMlPXhVHVj6CroWuN8UXUi6tEs&#10;UbymMDhRnHr+PNcMrpaHXTipSszSbWrlDvNj+79C/wA38q09N1G31KIvCx3Lw6N1U1yb319JbbVt&#10;o42yFw5wRn69KTw61zZeINlygVpiRgNxjjHasKc5395nZWowUbxTPQIxzWjajmqAKxpvZgF9SeKt&#10;pcxQWjXP34x/c5rWTRyRTNhh/opH0oqKyuUvbDzY1YKTjDdaK3tzJNGN7No5XVxnxHpQ/wCmYpJB&#10;nxwfZB/Kn6sP+Kn00eiCmnnxvJ7KP/QRXnT+J+qO+Oy9GN0oZ8VX59zTtB/12pn/AHv50mk/8jNf&#10;n3NcLrPiDVrWa/h0mRYkVysjYBY89s9qcIuT07inJJa9jvNG48Nah7q38q1rL/kXbb/e/wAa8RtP&#10;FXiG3ha2+1MI2GCvlj5q9H8H+LU1exGlzx+XdwfNkdHH+PNddCnKMlc5q01KLsdZEKvRjpVSIVcj&#10;r0UcBnaxoq38kN5HMYLq25SQDI9cEV5DN8TvEMtzf6do1mJ7iRtonC8rjjgdAK9xnGbWUc8oen0r&#10;w3wjpw0i6uZbhW8yaQgfKSRgn0BrlrtU/fW56OHnOrD2Utvy8jL/AOEy8f6FEf7Sln8iTgmUhx9A&#10;exr0TwRcQXKWeo6bM0vnkx3cbkAoeuAOvvms/wAU2drrGjvatlN3RlBOD+AqD4Q6ZeaXqGqRT7fK&#10;CKF4yScnkH6VnQnGrJSnujSrz0KbhB+699j1hzVWSp2NV3rtZ5ZEgzMg96drl7Paz2scRXEhIbIz&#10;6URf8fCf71cn8TvFUfh9rNYYxPekFkiz0yRgn8j+Vcle7i7bnTQtzK5t6hdmG/jtvL3GQA5z0ycV&#10;BK+3UFs/LYu3cV5MnxI8Qvq0F3f2Ebxxn50RNvAOeDXp+java69q1rqFrny5E5U9VYA5BrlfPE6r&#10;JlrCG7+zAky+mKCi+cYQwMg6r3q5boP+Erfj+D+lOtIlPie6BHROP0pqUn99iGo/gUTAc4xUZjI6&#10;itLTYUbW78EZxnGfrUNlGbm+vUkYlYydo9OaqMmyXE5qezjvNL1W3kGVeRgR68LxWRo9vJa6XFG9&#10;zOvkrtWONiAq5JwB6V1NiAs1+p6C5b+Qrl72+tYbyQSEi3DnY65wfxrfHKSpwkmVgHFzlGSHXsn2&#10;q1maQRSwoceVLGMMO/XmsnwbptxpkNxdxxm0gupzIsUaF1RewPfsatW01tfXnlI4aIkuWkbA47A1&#10;2FrdW4SK1hiZQq8g4+QD1q8uhLWT2JzGUNIrcol79L6Xy2eUEEpHt4Hy5GePX3p8H2vbLva5cbTk&#10;FSCDkbcVZXVB5bt5DbgCyg8bhjI/Ophf9hCxPt9cV6tzyir9lvIrVd80sjs2SqE5zjgZ7DPJNQ7r&#10;77SIlcuyxgPkHaPU+5+laLXrG2lkSEhkOMN3qFtT2nm1cZwC23rkUXQGCBORMZPNOCCu0YOearz2&#10;l28isd6gjBK9Bk8/pWpJegRgeUAzE5Vuox9PWnJPvdVELhCDlm7VPNZlOKktTBuLScTAoX2Y7N3w&#10;PSkeG8JAG4hm3Y3e3860DLOoLNBnIyAtDTS8gW5zgkGteWL3OXnlF6EUMdwb2Uu0ipICAVPGahim&#10;iiupA15CsojOUMi4Lc9s56Yqr4o1F9P0him5ZJCFUg+vXFcXH4L1C50ibUQzrI2G2gZOPc1x4mpC&#10;i0mduGpVK6bR6NompI8TwQXcJctwN4c579K1pLWS4twkkEdw5JAdwAF968ES1vNNkWYTOro2eGIK&#10;mvY9G8QXOpaLBMiAs8Yy2ehAOf8APvTpS53ZBUXsrtlnUbOMtDDbxr+7QKX4wPf3NR/Z3NwZfLQA&#10;grgdceuacHuWRsLhtwwPalWS6wP3IPTP9a9BJJWPLk5Sd9BkFhJHD+73CRmztVsAfjU0unNiMt82&#10;ANzscn1OB71LDc3adLddx7nov60zUNSfTrV574xxQKRudsfpzmodjSKbW+pLBY3EqToFXdL0fzCB&#10;19McVaTRZovOEbR4dFAyx4IPNcnbfELT4bmUgzi3VtolaL5Bn1xz0BrtLO/lvreO4s2ilimJKyJy&#10;uPX+n41hzRk9DrjGUVqVV0GZYpRvjyxG36A9+PrRFoEsaSJ5qYJBU49D/wDqrSA1DJOQM46445Ge&#10;Ppmmg3sizI42tsG0qMfN7GiyKuzNXR5La2lEl0oQ4JPQYBzz+Feeav8AESygM9rp9ik5Eu5Zx8qn&#10;6DuPSu38WLqS+E75QNxMQUheWIJGfxxXH+FfCtnc6GDfWfmLMTgjO5Md89q5sVXVFI6cNQ9rcj0P&#10;4jvaSkX1imyRsu0WQQP616nZ3cF/Zx3VtIJIZVDKw7ivKNS8AXCfaGsLgSQrkjevTHTNdR8MDdN4&#10;al88FVFwwjU9hxn9c0sLiVUdk7hiMO6au0ddef6kf9dE/wDQhVmULbIrzHarHAOM1WvP9QP+uif+&#10;hCtDXR/xLbfj+P8ApWOPbWvkVhEnoR3im0s0uQodXPriub8RabJayw62mFhcKHweVb1+nStzxJrO&#10;nad4ft1urlFlIVhGDlyMelec+JPiHd6lpiadYWyRW6gB2k+Znx+grhVOc210O2nJQs0akuboPdRt&#10;CoPKthcD6560zR1GrahPcq42WaDJX+Nicfl1rirO+tnGJoMM3BGeM/Q9KfD4lvdLumXT9iRyDa6s&#10;uQ3NT7Co24nVKrHluj2tkDeGM46Afzp1sufDMn+e9cHY/EqJtKNle2LK3TzImyPyNdrpF/a6j4Vl&#10;ktJlkUZzjqDnoR2qKlOcb3XQwTX4nQeHedIA/wBo0Unhs50v6OaK76C/dxOGr8bMLU+fFNh7IP5m&#10;mL/yOk3sB/6CKm1If8VbZj0QfzNRx/8AI53H0H/oIrzJr3n6nfHZegzSAf8AhIb4+5rzWz0+5u/E&#10;mpTzZRhKwjXOBjOc16do4/4n9+f9o1x+oW6pcs+/aszMmQeQc9R+dVBtJpdSko8yciK4sLe9i2tb&#10;K1xj7yHk/kRmq/gqxex8Zm3wTtiZ89cDpg/jVgQmKaJ0nPynBwTyf5A122gaNHaWf9osQ09z37hf&#10;rW+HcuexOL5OS/U3Y6spVZKnU16iPHJJn2W8jj+FSf0rzm+hfT7t5oGWSOdSwxg/N3A5PPSvQpZU&#10;jiZ3baoGc5xXn2v3h1Y29lDI6MGaVZCclegxz15rnxUFKndvY7MHVcZ8qW5Qt7mSMsN2VaPJJxgf&#10;X3rsPClgtnbzSb97ShWZh06Zx+tcNNpurGPddXkZiTsq7c/Wu78P6iZLFIbllSYAYG4nIx7muXBx&#10;jzNnVjqj5Eu5uMahY09jUTGu9s8tBF/x8J/vV5v480S81T4ixFI98IgRjk9Nuen1/wAa9Jg/4+E+&#10;tZvi1FivLS6VT5gUgkDnA/8A1muWu7RudWGtz2ZxU3hsTRONpE8hHyDAKkZzzz1B/SoPh9a3mieM&#10;brSbrJiYebCw+76EfXkVqPJbbjMdQIIbPl8ZP4UzwiWn8eahPOWWZVjRInIJVCCdw56En9K44yex&#10;31UrHZ2//I1yf7n9Kks/+Rnuv9z/AAplv/yNcn+5/Sn2f/IzXX+7/hWken+I5ZdfQTTmVNZ1FmIC&#10;jJJP1rIiv5YLq6kgCbZmONw5xnNPvLgw3l/GM5lfbx6Z5qmQBMv4H/P5047ejZE20wWDO6RmbMrF&#10;3GcZJ9qwrW3sxHdRJITGJM+XIPmVj1A9RmunZRjisuyt7aOK4v44lWdpipCL1OACf0on7yswpScX&#10;dFVdKij1lRHsTy4N6bAc7iR8x/XH41uCadBhgHGM56Go4bKWG/uJpdgMm0IqdlHTPvTr19kaqD8x&#10;P6Dk1rTqSp6QZnUSm7yLUMscoJU8jgg9RUxwAT6Vmxny7uN8f6zIP9K0s16tGr7SNzinDldhmW3K&#10;QBsI5z1rj/HWvHTIIba3Obq5O1P9getdiTXj3iu9F547hh8z7kioD2WivNwptoqjFSmkwbwFPLaS&#10;3dxqEn2iT5iwJxn3rI0zWNY0u++yXFwzQxsUHzcf/qruTpyvYMjyTywLKC0h4xx6YrgfFMMen60w&#10;hdsAI2W6k+9eNhcRNztJ3PXxWHgoXirHpen3bXUAZ1w3cjoaucYrG8NXEd1pMUqNliBu+tbQ69MV&#10;9LCXMkz5ipDlbRw/ju2vLy502C3VmTzMtjp2ruLKKe3t0Qxg27Lgn19sVn63bXdzprLYuiXKkOhY&#10;Ajg5xU9ndF4VWdxBMq8pIccn0wa8XNYSU1Loe7lE4uDj1OZ8UeFoprO5vIoWjZlJUq2Qx7cVh/DO&#10;4na7ubSQMAq7sY75wa67VJppbOS1sAZ7hc7QD8uT35Pap/DHhmLQ4RtDPO4zLIe56n8Mk1WWqbvJ&#10;7InNOTSHVmvtwcZBxTgKkEa+Z+8fHPOKVzECNhPHWvbTPn5U+vQaoxXO+IdNOueIrG3um26bbRme&#10;Rc/eOQBXSoM1OkapMs3lbyFwcjjFcuNcvYvlOzARXtlfYrXFp4dGh+WltD9nlG3AQAE/jWV4B059&#10;JfVbFWJtBMssCk5wGHT9K2/t2LgJ9lAVScqU4H+cVe06LbE85UB5juP07V4+AcnV02PbxsYqnruX&#10;aO1FFeyeSQzQpPC8TjKsMEVy8FnL4fgbTonMkTAtGT1Iz0+orppry2gBMs8UeOu5wK5zUdTt9ZWS&#10;C1mK/Z8MrHjzG9FJrix1FVKd+qOvB1nTqW6Mp3ksyl4beVj9o2oMjqemPyrptM06LS9Nhs4c7Ix1&#10;Pc9SfzrjIIUutRgl+2XEaxr5hlmlHynPQZAwe1dBa+K7Jne3uy0M0ZwWIyre4xXPlsYxu3udGYzc&#10;moo1Lsfufoyn/wAeFR+O9XGkeGY5UI8932xg+uDz+FJLeW11aube4ikxg4VgT19K4b4pag0usQ2Q&#10;b5LeDOP9pv8A62K6MVFTmkznw2iOJkupbm5Z5ZGkkK7iWOSaUKCDVGCZUuHklYKOFGTjtWgrIyhk&#10;YMvqDStY607klraK1ytxveMxAlnXnaMdfzqGbTjZ+UzZZpF3liepPOPr61saGFN2jYBYuFAb7pB6&#10;hvbFQaqCspjBBjSRgBnnPr9OmD7VjzfvLFNaGX91+Onet3wlq8uma3HD5pWCciKVc8MG6H8DisVI&#10;nkmjRBlmYAVXnk8m5j25DKwIP0PStJx5otMSdnc+nPDXGnsPRzRVfwbcC70RLhTkSYb8wKKyw+lN&#10;JnNWfvszr/8A5HG3/wBwfzNQq6R+L7p3OAB1/AU+4Ty/F1tGXZ9kSjcxyWxnk+9MuYgur3szDOSA&#10;PyFedy802vM7HLlivQbaytZ313cgBvMJKg8da5jVNONzdRmRCVUkAg9M85x+FdOE3MzGohAvUg/M&#10;c5/z/niuiNKJj7WV7nP6foUcN5HPLCXZThBvOAfXb0rsY7ia3tliBDKDnB7VUtoiHzuJwMc96st0&#10;z2HNaL3diZS5nqWE1WJADOPLB79abqurGzSNINpkkG4E9APWsWQb0Lt05IrP82SUguxO1dgz2A6V&#10;rGo7WMZQS1RbnnnvJB9okZwBkZPAP0ryv4kTyR+IbUxuyMluMFTgj5jXpsLAxgZyRjJ/CvMPiWuN&#10;etm9bcf+hGnHV6iMTRhe65rtnaTXU8qtIC2+QthRyete4sg8pQB9BXmPwz08S6jcXzD/AFS7F/Hr&#10;/T9a9RLALk+nFKdk9B3Y6LU7q1wFkLqP4W5rooZ1uLeOZejqDXJNyWx64Fb/AIdcXGmqFOVSR1z9&#10;DTi2S0atusvnhvLwqnOSetWbiNZ5UklUHapUDr1pVG2ND7VL7/nTtcadtjjdRtbXzmjaDyjn5S6Y&#10;x+NcVqV63hP4h6fq4jkWwuYFidWGOBwR9Rwa9O8R4FnE/l79kqtjuOaw/iFp1lqnhEteOYmUhoZQ&#10;hO1+wOOx6VEqEIxvHqXHETlLlk9jb0+QXOvLdxgmCaPMbjowxU1n/wAjNdf7v+FeffCnX5b7TDpF&#10;yziazYSRMDjcnp/T6Gu+09xJ4kuWHQpn+VYOKi1bubXbv6GRfLnV7knoHNRysPMxjsB+f/6qlu3U&#10;apeDoRKayridLiUrDdruVlLBMHGM8H61OxnJ3ZrLkxjPUcGucsdfsftsuiTEw3hd0RdpO7I4PtXQ&#10;Z2yEf3hkfWuDstDjk8cTaghm8yC6LSAqNpBzjHOeOc1SSe4J2PQ4nMiK75DFRnP0qhcyFrqNlP3v&#10;lH0JqxJIfLCL/H1I7Cshb4PqK74HjVHIO7HGBgH6GkI0rsmNoSOAsi5P41p5rIu5N0XmbT1CruGO&#10;prRaVQMk16OB+FnNX3Q28uktLZ5pMlVHYda+e9bv/tOuXFzFJtdm3IO4x0r2/wAXRF/C8+1grOM7&#10;j0FeBWFobvXYIGZQZJlQlunXFKvWUrxXQ1oUWtT02w1DWLnQo5BYRu0iBjIW4H4V55rVzL/a8jXb&#10;LJKz7WPYele+WHhyxk0uMRO6Bl4CngfQHtXjPxJ0SPRfEEcUcpkLx+Ydw4HOP6V5mHg4zba0PRr1&#10;FOCSZqeBr8Iz27OfXB6Zrt7y/ttPh825mWNT0z1P0rx3w1cXMd5Jcws6pEoaQryOvHFa+rX8mo38&#10;szvuA+VR2AHpXt0K1o8vY8WvQTlc6DUfGu8NDYxFc8ea/XHsK9AGhpf6al21oSGAYAHOQR978ev4&#10;14iFIb61718P786h4PtQXO+DML+vHT9MVz4yPtYrmN8LL2L905vxHp66X4Uurm2h8ptgAbOChLDB&#10;/GuT03x9fQYivYFnAH31+Vv/AK9d38Urm3g0eysGJRbifc+wZO1Rz9eSK8ZdVEjupJXkKSO1PCx9&#10;nCyHiJe1lzM9X0rXLLXX2QOVlAyYm4atSXy4YlXA80nkGvI9CvWsdbtJwcDzAjc44PB/nXrMFpFP&#10;cKDvyTyCa7faO130ON047JbklvHczNmONmAPYV0kOnSS2W2RvLkI7DoKv28cUMYjiUBF4AqfgdPy&#10;rz6uKlU0Wx1UqEaepzM+h3E5+zieQJ3XPy1cWyktY1TzGl7Zxg1snPbv1qPHOSK5KSdKV4s6qsva&#10;K0jKwQcEEH3rE8U3k1npBaBijO4QspwQOvH5V1kyLIfLPcH88VxvitRNoW4sAySqR9eRXo0sQqia&#10;e5xTp8uqOOJDb1Oc9c5ya1dAKRarCrou1sjketYcDnf84yD93/D+dWWeRbKR4HKzIpKMOuRyDSlq&#10;hLc7XUoLPRba91V8bAu8oQMMQMCuAWRru1W4lA8xkEpPuaxvEfja78Q6ZaWbp5WwZn2niRu3HpW3&#10;GnlabaA9WjRf0rOCsXN3H3j+Tbh0O11bgjscZ/pXO+K9QbUdevZ2YMSqqCPUKM/qDWxduHhg4J3M&#10;8pHsv+cVx+oRm3llA6jLfmf/AK9W1d3NKD1M2QIbzzSuSByeuK1bQ4Qgd+hFULPZJ58n3tu0Mvti&#10;r0C+VIqE7o25jb+lI6Ud/wCEvDF7qGmvcw48qY7Tl8BgDyKseKfBt1YaP9ukkjkaABSQSTtzgDp2&#10;rpfhVcifQbi02jdDPuyewYf/AFjXXeJLKO70G8gAH7yFgB744rHl15iPaNOx84CRo2VlOGU5BFZk&#10;/wC8ugxyTVm6leGTAXdjtnFUTIynLjbk4rXoW2fRXwnuPP8AB0YzzHIUorH+C11u0m+tSc7JFcfi&#10;Mf0oqYaKxhU+I3dQkEfjBXPRYwarySNsmYnLM+M1LqyM3iFptrGLywN4HGap3oeO0fA34IYHuea8&#10;6CalJ+Z0zaaXoXWIAOOmKY4BjUMcA5x2pkKGeN0OQWGOO2a0Y7FHXEgZ8cgsf8K6ImLKtmcw575w&#10;KW+k8qylPOduOKLNAqYA4BP61FqW4xxIoJ3SqDj06/0qJNjRA6kwIp4UKM+9ZCSBmyo4JwR6Gta8&#10;nS3t3duSB071jWq7l3Yw38QqokyFtn+Zh6E1xHjnRr/VNVtWs7Z5sQYO3sdxrtYYmhmlUnIJyv0J&#10;rp/Cayyi9M1v5YWQBPmDbhzz+PpWsdzM8+8CaZcaXo8sdzC0NxLMSVYchQAK6mdgqnJ9B+dXr/59&#10;RuZGzkttHsBWbKpnYgNtClTnHXHNJ6sZDNI8UBYgknO0DqT/AIVV0Dx1FpPmWNzZkJGSy7Gy7Duc&#10;Y5/CrNzMqow2tISMY6Ct+ewtobawikgjZkXZllBOMc0Kaim2hqDm1FOxd0/xXpOrhIrO53TEA+UR&#10;hgCM1voQyj+dcXpej2kPieG5tbdIYo42VtnC7jjHH4murbdExQHCnlT6VUZKSugnBwdmVfEEaPpj&#10;F92FOcr1qvewDUPCjwqNrvB8mT909v1qfVjJJp0kSsMsvUioNPuIzaCE53DII9q0bvCxitJ3OF8I&#10;aONG1K61zUpEskMe1omk3cjqc+/HFdR4b8RaZq3iq5isXdv3W/LDAbp0rnZvD0L+Lrr7XPM8DoGS&#10;MucH1/D6V0fhGxtLTWLv7PBHGzZLMo5bp1NcjnTTUVudahUs5vYivAJNavImH8RP1FY+pwC1nhuI&#10;UCwjKyhR9MH9MVpaq5GrXDRH94sjYHrTIbhb6ExSIVz8rA1mncmSsyxO2Iw452gMKz7Hy/tWpTAj&#10;iTJ/75GD+prQGN6wtjBUgZrLaARztAo2+fNmQj+6FH+AoEXw+2CF24LnJzVaxtZJS160zKrn5UAH&#10;I9atT2kd0sfmr+5ibcAe5HSmy3Egj2WyYUDBkfhRQBDc7pr+CNgAA2QAf1rReHeMHoao6RHGTJc7&#10;i7E7RI38XqfpWqWXpuH516+FpuFK76nHVleRV8RTx2+gXUkq/u0iYnH0rwPw7sm8XaXv5zdISfxr&#10;2T4gXYi8FXximQllCABs9TjFeI+G5hB4p02Y8iOdWx6gGvOSu2epT0hc+itH1N5L6e0W122UK5ju&#10;A3Dc9MfnXlvxnSB9TsbyIhg0bRsQQeRyP512tvf3LaskyQH7HNGXxFHlg3T5u307815v47ezht7O&#10;0h8x2E0kjvNndzjjHAx+FJaWFDVjfAsdv/Zt+gYFnKk5HTAJ/nisgsoxk8E7an8OSNb6TduPlbYC&#10;OOaz707LGRh1XkV14fqzmxKtKxbiYOgr0z4Uap5d/daW5wsy+Yn+8Ov5j+VeU2s/mRq46NzW/oGr&#10;HR9atL9T8sUgL+69/wBK3muaNjnjozqPilem48SRWwbiCELj0J5P6YrgLg4WtfxDqq6v4hvr9W3R&#10;ySERn/ZHA/pWDeM3lEilFWiD1Y6GUOm9D9x8flXvHhZvt8cdwR8piU/iRXz5pJLWsgbr5hNe3fDO&#10;+3aBJGxzJHJxn07fhUV6jjTt3HCCc79jt76/h04LLPKkcRYKzOQACfeprbUbW6XMFxFIPVHBrLv9&#10;MttXRI9QBaFWDlOxPv61FZeH9B+YrpscbIxG5V2k+/FcMOVrU3lzJ6G+Zk6bh+dMluo4lyWX86yp&#10;tE0+aTf5cm4dCZnyf1rJ1PSNOeSPzLYyktz5kztnj6/Sm7LqP3mdDaXAuXSVXVs5zg9MCuW8WwMN&#10;HnQZzHMjH862NBigs5Jba2s44IgAw2Z5J6/yFUvF8IexuXkbbu5HOOikj9cVNJ++mgmvddzztnVj&#10;5Q4Z/u57HqMfrU6T+XbxTMuFbAcemeP51WuVlktEnh+aSMglfUCrduY7u3miUgqyhl/H/Ir0DlPO&#10;r+EW19cQr91JGA+meK7lZ/NaIf8ALOCHJye+BXHavtOtSAZ2sy5HpwMiupuilpZOQf8AWAAD0Ucn&#10;NSipdCx8siRLj7xjhH0+81cnqriTVdQA+6rMo/Suqtg/2SCaUlEjHmnI6nB/xriEkN1LfTA/fcn8&#10;6pmlDci00Lbl5GOVlJzn8quqxiBjzlA2VPpUWsx2VtpemJpjt9reMyXZY5XJJwMdun61RtZH+VZr&#10;goc4O5MqB+HNQpJo350tD03wH4nh8P6jcCdTJHNF9xSMkg9Rk11Oq/FCCO1eRNP3KPuebJjcfoBx&#10;+NeITC34DXxkcHcrAFMc/T+tT3eoC6t3E7CeUr8rqxXBHTgcE1m029CeeD1ZYvbhJpnlwF3MTtB6&#10;ZPSqEsiSFY8gsKxkN75wJ3HnILdBV6yhc32WO55TktWl+hSndnuPwVDB9R9BGg/U0Vn/AAk1C4t/&#10;EkthGFaGaImTjkFehz+NFQiKi949Av2/0dh6DPFVWAmtCAeSvGDV24xxWMswgvpLf+EHj8RmuWW4&#10;4lmwlHmxjpuI/CtO+1S1srVy1xEuFP3pAO1cr4r03+0dCmiguRayNjawJGec449a8ms/DWptqsdq&#10;6zOZGwWmf5Of9qrg1bVjcZPVI94s2X7JGQeqbifrzTxEHJkYc4+X2ptrF5ECIQAVUDioNRv0tLaS&#10;RiQFGeBUAZN0/wBqvILNOWkf5vZR1NN1FP7P1MsRiCb5lP8AdPemeFVne8uLm5jZXdRs3DkDNXvE&#10;o328KBsNuJFaxSsRLcrsgkVWBHqCK2PDmt6ZGs0LXaeaxyFGTwOD+tcOdRa0BjmEikfdC42t71pW&#10;U0UcYnVy4I+Y1lKrySSN6eHc4OSNe6m8yeRhkhmJyBWdLfQQgrjkdFzkn8BUOoa3aW0COJQ/mDKC&#10;Mbi30qCKyursCW4fyYW5EaDDH61oc5c0A/2tq5E+1I4QHWIdWOe59vSum1m1uJ44pbc5eEk7O7fS&#10;sPQrdINaQwxBE8spn17/ANK64mm0pRsyoycXdHMyXtzJpsr6csTXSgkRyg43D+RrkbT4p6xZymDU&#10;dL82SMneu7aQfyrX8a6/D4c1OylSIlpsmYL3UdD9ao6lpOkeONPF7YzJHeBeJB3PowrOF6Wktjea&#10;VZXjuQ3fxWa5glh/sRlU/e/0nGPT+Gsef4mamqNHY2dvAMlt7tvb/CuQ1LS73Sbtra8haOQHjjhv&#10;cHvXTeFvBc18y32qK0FknIRhhpf8BXTKUIxv0OaNKUp26noFlc/bo4dWnlLr5ChOMZbGW/XNbfhQ&#10;TrrVz9oUo5TO09R0rG8L6jp+teJzYwbXhsk3BV+7nt+VdPpn/I3Xw/2P8K85L3033O6clyOC7HPa&#10;u3l61cSAZKSsaV0jkCzwnBYZ+tM1c/8AE5u8f89G/nVAwXU0JjjkVIOSx/iA9BVpWOWTuzQj1S2u&#10;pHit3V2i4ZhyFPpn1pUdEu3eVtxZe/AH0rhtLhm0OQnORMfMYMcYY/y7Vp3erSHIUiSYqdoTBCn0&#10;IPP4is5c3Ppsd1OlTdK8jsZZW2YRAfQHpWJqTyiPEku6RuEQDAHv71S0S51aw01V1KMyhgWVlOSv&#10;oD6ipI45Z5XuJn5b9PYVrscDN7w/psY0RprnbJ5bEM5X0rQNnZ/YzdiFDCATu2+lM0s7fC2oKP4c&#10;/wAhUjN/xQMrd/Jf+ZpSnJOyfQ2hGLV2eH+NryNg6oSrO+7Zu6ZJI47VmeC4o7nxlpMTbtplAYjr&#10;3o8ZKkV/IUHzSqjMcdwMcfhirPgOJP8AhPdHQcKZBk+/NaUfgR0Vr6nvl3Hp+lSNLLOkUbKDmY4H&#10;fOT09K8T+I+q6dqepRQ2d1FNJGTuEanGOO54r1z4nzR23gS8lX/WIybGZeh3D1r5kjlaS+mkZmZn&#10;zuY9ya05Opy0pe8kdJAL1LTbbt+7CYn+XOF6fz4qK4j89Ft/MVTKQoY9Bnjmr2nMUsb5Qfke39f+&#10;miVDHEZb+zj25DTICPbIrWg7QbJxSTqpFIRtazPbtjMbFCAPQ4q2OVP05pdUdZtcvZVcOrzuwYDG&#10;cse1RhlAy7hV6kntXVF3jdnJJWlYlkMeT5SGND91S2cfjVGfzCCpGQauzCJJmEMoliH3XA61XmyV&#10;444o6C6hb2H2GGPEgYTp5oA/h5Iwfyr1H4VzqzXEEwBQHMbdwx6jNeWWjSMgDnIjJUHd+PSvUfhM&#10;yyz6jAyghVVwfQ8isK+tM0h8R6q1uHTbk7f1qJLeSIkALgnPQn+tSZMYyX4HrWQ3iK0ubqW2s545&#10;ZoCPMIbIB9PeuJ2Wp0RTk7I0ZRJ8pDYAPzDbVG6iEs2EVSwbHzDkflioG12PzfLkiBf1B4zQuu2l&#10;pIz3UKQJj/WFs/jWbmpOxr7KcVdo1rKEW4ZgN0rgA7QcDFY3iaaKGKCO4JIlZt4HUAowH6mtu0vI&#10;biMTRTJJCw3K6HIIrjfGBaezNySQPNXHsKqT5I6GcVzS1ONtWkjLRSDGOoPUGo7bNlqe92JhnPlj&#10;P8JxUc12xuGuZTlZAASf4ccCrsgWe2wewBz6V6SbsrnC7J6HIeKrVLHXIpYePOYSEe+ea6BGXUr8&#10;hl3RRqMjsfb/AD6VzWqNJqOtWttETN5Y27wc5+Ynk/TFdbbwR6fYCPeN55cjuaSaKlexKN15eW9o&#10;cmOWQCQL/cHLY/AVxt9FHa69qsEabEWZiq46AnIrptA1Dd4mQqP3TRvCDnrxnP5gVH4s0sw+IFmj&#10;iLC7gV8BepBIP8qwdR+25XtY66MF7O/W55+Au5yhzliSalbG3p9TTbm3ms9RnjkjaMMdyhlIpBkj&#10;k1ZlJNOwIA0g46Dk1LuAyOMD1qPIVTiq2ZDMQD70ElwlXXI6elJlAM/So139ehqW0gN5qEFsZAnm&#10;SBdxGQM0npqVHV2PcfgxYwCPUL0rmcFYwx7KeTRU/wAKrC906+1CFn32mxTuGOW/n0zRRTkpK5VV&#10;NSszpZhlc+lc9fI0t2zRj94jZXjrxXREjBzXPSXcNobi6m2RxoWLyFuABXMxxOG8Y6vfafPHcTzm&#10;OMt5cNuqZIAHLHPB7dKj0jxbp10v2ea7Xzs4BkbGfauP8T67N4i1mW9YkQj5LdD/AAoOn4nrWPAs&#10;UqZZVLA+laPDRlHXc1p4uVPRbHu+jeIJ5oZo/Le5gj4jnQZBPTbn29a1rKxnkc3N837w/djHRK85&#10;+GniS00uOfR72ZYFZvMgaQ4XJ6rk9PWvTv7QswmTc24B6nzBUODi7EOXM+Yo2tyseurADnchB9BU&#10;GvyqdQRCT8qcD60zT3juPEE89s0ckCkJviO4ZxnGRVHxvqFvoipql0sjxMVi2xDLA888kVcdrESI&#10;r60eeAc4I5XA71Qt1W8gO9g6glGRWIUkcHPqc1i3/wAUdLXTXWztruS4K4QPGFUH1JzXH+G/F39m&#10;rNBe7zHNIZPMX+Bj1479qirScldbnRha6hK0tj1rw7ZRxtOr7XMTfuv9lT/9fI/Ctq4cqnA5rymL&#10;4kwaZrY8iBrmyYfOyHBwcHgH0Ofzrfk+J3h+YD5rpT3UwnIqoxlyq5jW5faPl2Oy093XVrU5P38Y&#10;+tdgxrzbwxr9nr12ZdPdz9mdWdZV2nB6Y/KvQFuRLDvHXuKrbQg8c+KV2Z/E6wZ+WCFRj3OT/hXN&#10;+HtZl0PVUuEciFiBMo6Eev4VN4yvhfeMNSkByqymMf8AAfl/mKwQfvfWuhRThZkqTjK6PcZrrTdW&#10;itppIllMTCRHZeB+JrlPG/jACD+ztPlImkGGYfwL/wDXrirTXNQt7cwpPuTIwHGcVRlkeaZ5pDud&#10;uprkp4Vqd5bI66mKThaO7O++DU4h8Z+Tux5tu4HuRz/jXr+mg/8ACX33+5/hXzd4f1GXTNfsruGR&#10;o2SUDcpwcHg/oTXs8Go3ttr1k6XD7pnxJk/eHvTxEffTMqT91olns7651K8VITLMshL7BnHNZy65&#10;pFsJ7WfVLSOaM+W8ckyqykdQQT1rsPD9wk3ifWkX7yPg/nXz34ztIP8AhNdX3RqSbuQ5x6sTWdOP&#10;PuVKFnZHplxcaJeXSEapZnI5/eqR/P8Azmr2nWmkQf8AHs0Ej5yWDgkn8K8P+VEwqgADpVGPm8dt&#10;x3cHIOK09iujFJyas2fSE0wiUYVmJ6AVRYu7ZMDqo56CvF4tW1G3X91fXKj/AK6tR/wkutE4/tS6&#10;wTj/AFhqXRaFyn0Hpbh/DWqAAhhnIP8AuipF5+H0uf8AnjJ/M03TPK/4QmeWMKWZG3OOrYoDbvh3&#10;KxH/ACxk/wDQjXO3d38jeKsreZ86+Krgy3z85DPtXnoBgfzFZ/8AaF7pM8F3aTNDcRcxup5U+1O1&#10;xx9vMKjGyQ7ie5zVO9IkRBkkqK6qaskaVHfmNDUfF+va5afZtR1W7nhY5aNmyCR7Vk2S+XOTkj3I&#10;p0YxGCMCq7krL1zz2rZrSxxU3aaZ09ndyYmhOACm3juOD/StKznS2vrW5kICRNvJPoAayNGhdxcO&#10;xyRExx6ADP8AKrE43WTfQ1VFJxaKxTaqJjQ3mStIf4iWNQakxTT5jnkjH51NbsGj96o61KPsyIDy&#10;zV0bI5N2TaVKXswGPzA1dYHHtWJpMxW5MZ6Mv6ith2+TOaUXoDWpHbKPNkfPPAruPAWpT6c+pSW7&#10;okhWMAuuR1auQ0+yu5bdpI7aZ1YkgqhIIHU1q+HtwF84PyqEBHvmsMTJezdjajBuauj1OwstV8UW&#10;qz3l5LFZufucAnsRge9XrjQrcLDpmmKIEjYPNIvDY9M+9a8k8djp3mrhRs3Y9SRn+dP0qIpZLJJz&#10;LN87H61wXua25Wc3f+G74zPLZyYbHCvnA+h/z0FU/wCwbh5kuLuJ50VSskTjgL6j3zXecgnDH6UA&#10;knnFLkXQ0dabVmcVc6Le+H9l1ospa2kOZrTPyH1K+h+lL4jmluvCE9xJbPCTIgVXxyPXj611c5QF&#10;bc8eZnYfcdq8o1m5nXxHcQNI+wT42k8VW5EVqV7dUe38t4yd4wQ3eqMmnzC7itJbtYtNB3SEthyv&#10;93+legNpVmYrdp49jvErCRe+RVHU/CdlNZtMGkmljUshLYGfoPSt5YmLjYyjScZXepHaGwgt1Nlb&#10;pFgcIF2muF1W1nbVdQmtJv3DgGRN2fnPPHpxXXaja6gkDi3iO1pTCuFxt+RW69icsM+1Z58J3bRw&#10;3RuPskki4dNudwA7/wCNcuH/AHc+Zs7sTONSmlEwNOmFreWUgBAV1zkfnXq+sAJoekXJx8rumT78&#10;/wBKwfDvh22g+3XEh85kt8qrgEIdw5Hvx196m8Ul/wCydNbcdqqSFzx1NXVnGpOy7GeHThG77nIf&#10;EO18+KC/RRtUhC2eua4IEYIrqfFWoXUmirEVQxhwCw6gdRXFRu2WyT0rehFxhZmeKlGVS8SWV+MC&#10;oA+Xb2prvz3quj5du/Nb2OY0InJyRgKO9SW9wyX0Mh+XbIpB9OaqgnCr3NbHhzTRq/ijTLBgSk06&#10;q4HHy55/TNTLRO5Ud0fQ/wAOWkP2sMQy7EJb1PP9KKt+CYYrW4vIIV2xpgAZz3NFZYV81JNG2K/i&#10;sV3whOa888XaYdW07WwpObYJOB7ADI/I130uShArH0u3F1qWuW7D/WQbCD7qBXNVly2fmVRV2/Q+&#10;fW+4O2Bis8sYZ+uFJrTnHlyOnoSKzbxeMgV6SZytGhHIJoQSAeOc0xoIWQgRgE9xTLVZIzslQoWA&#10;YAjsRkGpd20/TqKL3A9i+F9ubfwmG27fMmY/XoKz/imxudAkCniGVD/Mf1rp/CcMdr4S09Y2DL5A&#10;fIOck8n+dcv4xjN14Z1DjJC7/wAjmsL+8aW0PGsjGMVXlBwcZFTA5qxp1qbzVLW2Ucyyqv5mtrmS&#10;KSZDfMDkdquxsMcqT+Fa3jXT10/xRMka7Y5FWRePUc/qDWPEcDrSvdXG1Z2PV/hu0OneH7q/kibd&#10;LOI8jqQB/wDXNd9LqqW2kteR7mUjODxiuE8OxmP4eWrEj57gsOe2TWxdXSx+DtQBIzGhxn3HH61z&#10;T1kbR0R5LNM095NM5y0jlifcnNMH3T9aYD+8NLG2UP1Nd2xhuPXgUrHim5pCaAIi205HavYbfU47&#10;4WN4pkTZErsQMEkjt/jXjch+bHtXo/hxy/h+2OeQpX8jXNiFoma0nZnpnhjVYr7VXlt4fJZn2ynq&#10;X4J5NeLeOl2eN9U95ya9S8AIVvZN3/PUf+gmvNPiLEY/Gd43/PQ7h+ZH9K5qLtOx1S1VzmG+6fpW&#10;fD/x9yH6Cr7H5TWbC2bpx6iuwxZpH7tQ248yZF/vOBUuf3f4UaRC1xqVvGvJ8zd+XJ/lUy2ZS3R9&#10;D6E+z4cyMeQElP6msEeJ3XRTYsgFsqNu55IOSc1uaN/yTOb/AK5y/wBa821VpV0WcQozyMm0BRk8&#10;1w09rs1lfmsu55lf3a3OpPJzgsSAaimlDKGPGR1pr20qTnzopEJOPnBHNRyN+7VfSu1JaWJu3e7J&#10;YyClRuHWTemOOxoh4WngbmA96s5Ouh2fhK3kuLG7u7lQkZj8oAdTuyDz24B/OuhsIdPsbURz2sc0&#10;QJCs/LDIPU46VzXhnUWkgvbXpGjIVH0BH/1625n3WWBz8/8ASuaS1sdUKjvzPVnDfbvJmdUixtYq&#10;QGBHBqldyyXlwrFCiKMAUtyPLu5E9GI/Wmk8V2p3RxtajIpSJmKHDIeDV/8AtOQxcwjOOTurX1jw&#10;/DY+CPD2sIuye7MyzAj72Gyp/L+lc2Pu1MJ3V0Eo2ep3Xh/XGfSYrAsnmtuAVBjYgOTn3Jr2y506&#10;xg0qAw2kERkVS5jjCljt74618++D7QyPd3XaBFH4sf8A6xr6KvOdGsz/ALCf+g15eJfLN2PSpNyh&#10;G5yeiXn9u6pdWE4ZYrY5GG6kHFd/GcIAOg6V5h4Lk2+L9QT+8H/Rq9LjPFas5ZfETZ+al6DNQ5+a&#10;lJ+WkIzr7VYrAM94G8tQXVwpPTtx3ryTW9SW/wBWuL6NNgdtyr3r1LXofP0i4j/vIR+leNXBwrCq&#10;gUjtdA1KbUNOSWdyzKo6/Stj7Q8MBcH0BHY1x/g6f/Q2hxnK8H0wcV1F++yz47EVlNe8UjoI2z4V&#10;v7rb/rHDrn0G0f0NYUkxltlfk4UMM10AYf8ACBO3byM/rXLI22zVuy9fpUjaJ9PkxczFOAV5x+FU&#10;/Ed3DHY+bPCZdrBQAxXFTaWMS3HtgVk+LSTpTY/viiMmp2NeVezuchr0kN1odw1vG6BdpIZs964l&#10;D8pPtXf2Fst3pGrxMMlbKSRfquDXno+649q9Cm9LHFPcZIwplsu5mJ9aRjlBS25IjIHc1qZlpDl8&#10;+ldV4CVx4tgnj+9bxtJn04x/WuWjGFrufh0EFxfuR8+1VB9uc/0rOo7RZUPiPVrHxI9jMzJCiu4+&#10;YgdaKwHYeYKK5lotDd6vU7Ums/QufEOrH0Vf/QRV3PFc/p2ox2OueIZpWwkUQc8/7IrKsroqhu/Q&#10;8V1yIQazeRDtK2Px5rJYhgeORzV/XHabWbl4SGBfPX2qijOZFD8OvIVh972r0IfAjml8R6D430ZI&#10;vD+h63BEESSMW8mOgIGV/TP5VwzjKlh6c16j4l1fTrv4Wpp/nI95E6OsQ6g9P5E15VGLgHO0Y6FW&#10;71jhG3TNMQrTPafAM6v4Dt8H/Vh1PPQ5P+NRanE9xpF7DGu53hdVHqcGq3w5dZfCt1boCpjlbIPu&#10;BWr2NEtJBHVHz7sMZO7K9ua3PBkYl8V2PQ7WLfkDWPetjULkFAR5rfzrp/h2qv4jZiANsDEfpW0v&#10;hMor3i98TrfbfWF12dGQ/gc/1riVVgNwPAr1Xx9Zm78NNIqbnt3EgOeg6GvJFZt2ME+1Km7xHNe8&#10;eseGmMngyzHpKR+prV8Swrb+B7idJdzzOiFB25/+tWP4KkD+FVTAHlzsMD86t6nqAgIijIMmDn2r&#10;Bu07mu6PNs4ZjToj+6/GumeKO4fDxIzOcZKihfBGo8hvkU9Aozit/bxW5MaEpbHN5ozXQjw66uNP&#10;wHuA4+ZV55rcg8CNaqJZoGdl5+ZuPypPERRUcNKRxFno1/rF6kNlbPKwGTgcD6noK9S0bQ/7D0OO&#10;G/lgecuT5aPkqDXEfaSgK78DuM0RXbLcK0UvzKOdpqJ1HIUYcp7D4RWFdSIgJK71Jz67TmvKfiGX&#10;PiSZ2YkeZIoz2Ac/416R8PLk3TLIww3mYP5GuE+IMIZrq4x8y37pn67j/SuOErVfmdVrwOEnk2xH&#10;6VRijIBkJGT/AA96nlDSkLzt71dFlH/Y0l3j51nWIc9BtJr0L2OfdkKsDET7Vu+ArNrvX5Xxlbe0&#10;nlb8EIH6kVzUTcMpr0b4VW4eLxFc7f8AV6e6A/X/APVWdV2gyo7o9M0QZ+Gko9Y5f61zdgNENtEl&#10;yWSXGHLLkE5rptBx/wAK4k/3Jf615rqt6LO3U52knr6VyUtkXV+JlD4nvpsdpYw2Lxu7SMzFRjAA&#10;x/X9K82O0jkCuvvNGn12NZ4JlygJw38X41zsuk3sMvlywMhPQsMA/jXXTnG1r6mM6c1rbQpDjgVL&#10;CQrs/HyKWH1xx+uKWa1lt9okA+bpg5zUyadcNDJlAm5QAWPXkH+lW5IzUWdR8OvsTm+S6aMMdmC+&#10;MY59a7i9j020j2naqv8AeKjHFeZ+HLGaCabzSFQgfMuW6V19/ONRMSW5JKj5sgjFY1H72hrBaHCe&#10;IY4o9buPIz5LNlM9cVltzgVu+KrcW1/CBzuhBJ9eTWHAPMu4UP8AE4H610RfuXMpL3rHsfxF0hbX&#10;4X6B5YOLTywf+BJz+uK8fB4619C/ENN3wqkwM7YYD+q187A1hhZXi/U0rqzR33gmL/im9al/6awL&#10;+rV7ldH/AIkdif8Apmn/AKDXi/ghf+KH1lv+nqEfzr2a5OfD9gf+mUf/AKDXDifjkddH4YnnvhKT&#10;b42uAe7Sj+deoxtxXlHhpWXxvI2DgzSc/nXqaHitmc0viJs/NSluKi3c0jNxQmSU9URprCVEbazD&#10;arehNefT+BNRwWe5gOTycDv+FehagN9hMP8AZNeCNqUoyr3bZBwQZf8A69XTGehab4eutDk2ztAy&#10;EYHl5z+NXNSb/RcehzVPwzeC90SGFZg8sYJYbsnGeKdqcmIsHpnms5u8i1sdch3fDmQ/9Ox/ma5i&#10;zdZLfYTkMldNa5Pw2kz1+zN/M1x1q22CHMmHCDA7EYrKO5rJe78y9pJKm4jY8qRj6VU1e4SAJJKg&#10;eISAOp6FTwauWXyPMW4LdKxfEvzafJj+8KF/ELWtI1f+EftYXWTTQyC4QowzkbCOa8LuIWtrm4hb&#10;70blCfocV7p4W1NG0q3NxKq+UxQsxx24rxPXWT+29Q2MGU3EhBHf5jXoUt2efMpadClzqVtbzNti&#10;klVXPoCeas38UcGrXkUS7YhM3lrjGFzx+lVdMAbVLbcQB5gPNXdXAGrXBGDkgg59hWvUnoQAivW/&#10;hfpAuNBnuvIVmecqGPXAArx85A5rufD+p3dt4etkgvJoFDPwkpUE59jUzjeIRlZo9gPh8sc/ZwPx&#10;oridJ8a3dswjvrp5occNv+Yf40Vzm12eghq4rU/CMN/r9xfS3LFZCMxbRjAHv/hXYv8Au5WTPQ1l&#10;zuftLgHvWNRtLQ0oJOWp5D4w0K20jWFjQFlljEmT6kn0+lYI2/dXlf8Aa5rvviTbsUsbrbxzGT+o&#10;/rXDWSrJfwxEqPMcKSenJrtoybppsxqxtUaR2Os+E7mHw7cXxuIgiwb8ZOelcPbO0kYDNuwOK9u8&#10;RWPneE763XtbHA9doz/SvC4o2trjbnKNWeFd4svE7o9M+Hf2qDT9QMUixq0i9Vzk4ree3uWDg3PD&#10;Aj7gql4GtTD4cWVxjz3Lge3QfyroSq+lZVK3vuxrCknFHztcRmO5ljYn5XIP510ngPzP+EhAjbbm&#10;JsnGay/E1r9j8TajB0AmZhj0PI/nXQfDTafEE27Gfs7Yz9RXVOX7vmOWEffsdj4ihnbw5qAeQMvk&#10;MSNntXjSAZ717/rEJl0O+Uj5TbuM/wDATXgC9azw8nJM0rw5Wj1n4VWMl1aTGTabUyMNpHO7b/8A&#10;XrP1mDbqMqSDJViK6r4fw/YPCFqxyHmLSccdTxVmw06y1C2e4vYVmnaRiXYn19q55VUpNmsaTsjz&#10;62ijS7hcL91wf1r2K2ZZLGJ8DJFYeg2Wn/2esot4wxdxu7kBiKv2UgS2eEnmNyo/OolNSexvSg4o&#10;5+wjjXx3dttGSBzj6V2F84Sxlc/3TWDdrbW13Z3KRqJ5ZysjjqRg4/pWveOGgWNxlXYKc+nek5XV&#10;y1G2h479kWeZiIl5OckVIbVIHCxoMn0HWvWV0rRx0sbcf8BFQX+maWLC4aO0gWQRnayqAQcetCxK&#10;eljF4d73KfghLm0smeIosgcN84yOlY3jvTJ7fw3qFxJKkvm3SzcJgoST7/7VbvhWZRayqW5Hl5ye&#10;+wE0vjBVuvC2oR5B/dFh+HNYXl7dPpc2UV7Kx4Ur/Lnmp7Zpf7MmUuPLNwp2++01UL7Eb25pIJN7&#10;sM44zjNew1c4bj2XD5H416T8LnuBpetxQiMC4UQlmzkZB/xrzgnBzXqfwmA/sa9kI63HB/4CK58U&#10;37J2NaKXPqdlZm/07w1Jp2YZI1R8vgg8+1ee6vCZ1BQbtvUCvVPNjUfMR9KxbGWFdd1VvlXLR4/7&#10;5rgpVJRTvqdFSmpPQ89spPJhk7YAH6U66tbm9hMkMZeOH7+OvPtS3YzfXRx8vnE4ru/DRhtNFiLE&#10;B5iZG/Hp+mKpy5Zcxo43hynmEWjpe3Amm4WJeFIp11DHE4jiX5VHNdj4glWfWpQpG0RqOPpmtLwm&#10;sNrpbSyFd87l+fToKbqv4mL2S5eU4nSDsjl9yKvNKuc5r0b7Zb9in5VS1a4tn0q6UhCDE3HHpR7d&#10;t7GToWW54h40kzqkC+kA/maw9MjM+r2kQYAtKoBPTrWt4vQre2hIxm3/APZmrG01tuq2hJ6TJ/MV&#10;6cf4ZwPSofQXiS6ub/wbPpskMQC24DNvPO0fT2r54B5r6C1WQnRbzYfm8h8f98mvnvkEk9K5cCml&#10;K50YxK6sej+ADc3mg6rp1useXlics7YxjPtXq41K5bS7azltox5SorSeZ6DB4xXlnwmYh9TY/dIj&#10;/wDZq9NkceS/T7prlxKl7V2OjD2dJXOe0YqvimMjvK/9a9ERuK860FYRq2kkKoYwuTjuc8fjiu/R&#10;uK1bOWasyct0pC1RlqaXpEj7j5rWQf7NeC6hAi39yuwcSsBx7mveWO6Fh6iuWfTtNnIMtrA7dyyi&#10;n7TkNKdPnKuhjydDsw2C3lggipL2FLsLnjHPHc1FYqryXsUfCxTBUUdFXHQVNiWKT5wdp744qea7&#10;uOUeV2LsF9qMXhmTSo7FH3RsiymbGQScHGKjEMMNuqiPzJFAAUNjB+tXbV4zaITIowMYxUMYEu1u&#10;PlPUdTWUW7u5rVS5VYoNazwrJdTMWkwWWJDwAOpPrWNqciPYeZPE/kyqCOxwe4rojcLPd3SA/LHC&#10;Uz7mmaaLe88P20U6JIhjwVYZ6U3Jxdx043hYboNvY2+mxvZnejc7m65rwXWSH1u/PY3D/wDoRr3L&#10;w9HBFpjhQB++fufWvB9VY/2ndN6yv/M13YefNJo461NxSfcj00AarBxkeYK09cRY9TGFA3IDUHhq&#10;JZ/EunRuoZWnUEHuM103xNtra01azW1iSJTBlgvc7jW0p2qKJEY3puRyIQYy3NdPoLrcaWISgPlO&#10;QB1681yauSMV6J8LLW1u57lbmNZApyFJ78YNFSXLBsmEeaaRDJZrE22S3Ct6MuKK9eeyspQPMtkf&#10;HTeM0VxfWV2Ov2DFuJ4jcsVlQg88MKyZ1Zrl2DDBPavm37VcDpNIP+BGnC+ux0uZh/wM10yw9+pz&#10;wq8ruevfELUI4NLisDE8s8zb0IHCgd681VASGlidT6q/Sst9Qu3xvuZmx0y5OKb9sn/57P8Aia2p&#10;0+SNiak+eVz2TUNam/4VjHJIZGln/wBG3kcsOefyGK8zVXYBNpHPc549qz21rUXt1t3vJmhQ5WNm&#10;yo+gqH7fc/8APVvyFFOHImE58zR9C6DA6aDYoflAhXqParUsij5U59TXg8XjfxDDGsaanNtUYAIB&#10;wKnX4geJFH/IQz9YUP8ASuV4WTdzojiIpF74iIqeK3dVKmWJGJ9TjGf0FXvhhGZPEMzlRhLdiT9S&#10;K5PVPEupazPHNfTRySRrsUiMLgfhTtE8S3ug3Dz2QhDumw71J4zXQ6cvZ8vUwU17TmPbvFF19l8M&#10;6jJu2/uGUH3IwP1NeBoecEjNb+pePtW1axktLoWxikxkKpB4Of6VlTaws9uInsoBhs7lOD9PpU0a&#10;coKzKqzU3oe4aRIP7DsFQNgW6dOR90VAjtb2bqZTGxOdhHqK88tfidf2trFbR2FqI4kCLhm6AY9a&#10;c3xKuJjmfT4n/wCB1h9XlrobKvHTU67+0bm0j8uBFCDoEGK0dH1hUSdr+RbfJyDKdueO2a4JPiDb&#10;A/Po7H/dnwP5Vi674l/txIUe38pYiSpAyee3WnHDu+o3ibbHpN1fJI8N39pDWyzeYGHQDnmrup+K&#10;9OurONdPvoppwclUPIHrXlcfidv7F/s2RXKqjJG4ByM/jUfh3U9LsLqZ757kK8e1DAoyDnvntV/V&#10;1YhYl3PR49aupccP9VNTTX8rW0ivK6kr91u9Z/8AZUU6WrW+rCX7Su+MAEHGATkdutammeHJrdWM&#10;0u8seuP6Vi6UYmqrSkXLEskKNGQQRxirN00txaTQMDiRCvT1FTQWMdvyobPqRVoNLt4UsPpUNK9y&#10;1LQ+f7hHt7qS2mUq6MVYEdKq25Ed4SXGCuOTXX+OLKJfEc80s8UQlVW285zjuAPb9a5Py7c6isXm&#10;xKgyDJzt+vTNd8JXRxy0ZPK/yHbznpivXfAeLLwnbqMq0xaRj9T/APWrylNLW8ukhsXW5dzhfKyp&#10;+pBxgV6/odq+n6TbWk53tEm0sOlc+IacbI3o/Fc2/POMhiaxvNeHUbt2Vtsm3accHArS8tZOV4/G&#10;uf8AEOvWPh+I/aJvMnZcpCvU/U9hXJGDeiR0OaWrMi9uopry/jjlRn3AkZ6cDNaMzXtlZNPNmK3h&#10;TJbBOAB7V5JLNNqGoPJHu86d+Ap5yTXompyaq3huSyiidYFh2sZJcsQB2A/qTXQ8Mla7MPrTeyM+&#10;HxVa3t/JAnmGSdljjcjr2/CuzRSkKoFZAowOcV4xpwZtTgWOQRyFwFYjoc8V6tBJL5KJqNllwADN&#10;bnBPuVPFVUw8FsTHEza1LE87QcrO5PYZBqJrqaa2kQhiWUgD1rK1S7i025idRPcREZAEezn0IxXQ&#10;JApRXGcEZ4NZukou5oqrkjzvx3uS8st45+z7c9uDXIgncCshBByCB0r2PXNO0y709n1CHckILblJ&#10;DD1xXj8vl+Y2wFY8naD6V20XeNjkrK0rnpVn4ouIvA7Xtz/pUqkwnJxuycDP4V5qWV3y+Rnt2rpE&#10;iuB8PjsG6P7VvPqFxjP51zOCfQ06cUr2FUm5WuemfDZvL029ZerSgcewrr3nmbOX2rXH+AoJoNDd&#10;2BQSykr7gDFdWyZX73PvXHVinNs66UrQSEsXX/hJ9PKnONwP5V3gkxXnsExtLuOdV3shyAeBW7b+&#10;I3kciSGJADxl2yfw2n+dQ4sipe9zp/NFJ5gzyayptSWGzN1KoWIDJb5uP0qC61W6toRMdMuHiIyH&#10;Rl5/AnNJRZlc3DOAprz68vDHqs8RE3DdulTN8QLUkomn3bOOqkAYrjdW8ValJqLyx6YBbt0Gct9a&#10;pUnLQ0hPkdzurLcv73K4BzkHmtG8vilszIMuRhfrXndhrCSKrkTK3fg8VpSeJNPlm8mXU1iYcDDA&#10;r/I/zqfZNMqc1LU2LbVjBEsbSZIzznrWjZ6hK9o5UZBJ2H3rGtWguodsTrPGp2q6qMGqt54h0S2V&#10;rW6vZInjO1okB4P1UZ/WnyX2Q5zvFG5Ji2XG7czDLn1NZs15LGMRDA7BRUWlT6dNG09pNJMvc7yf&#10;zzyK0ftCMflgRR/eHWnyDhNpGXaSX6F4oVOc7ivcZry7VoZItRuFkG11lYMD25r1m5hmdtyTE/Q7&#10;TXmPitlbW5kQsr8ebuGCTW9BWkzKs24ooaNc/ZNWtLnJHlyqePrXReOJGvrq2nO//VkKWI5wf/r1&#10;zWm28lxqNrbwp8zyqFyfeuo8XafeWsMU05iAU42qRnnvx9K1kl7RMyi3yNHHDd91sj0rsPAF75Op&#10;TW+cO6bkYdcjr/P9K5LYzryxrT8PyyaXqS6gIWlWE42qeTkHtVVI80WiKcuWSZ7fa6pcj5ZFeQdi&#10;q80VyFv47hkX7zQt/dZBRXn+xfY7vbI8iALHABP0oZWXqCPqKFdk+62KJmY+WWbOVz9OTXqHnDGp&#10;lSGo+9MB4paYOlLmgBaKKKQCUUUUxBRmirS26bATknHrSbsMqEmk3GnN94gdAajpgPzS00U7tQAU&#10;opKB1oA9Q8C61pw02MX0ccdxB8kcxP3l/pXdW2r2d0zLb3EchXqFbJFeD6ddyQ28qJxznPeul8DT&#10;u2uSsT1iP8xXLUp7s6IT2R66LxccmmTanPDbOLaVgcEhQ2ATWR5rUMxxXObnnus6X4g1qdprm1Jm&#10;L/eMi42+/qffNZUvhe/shGZbd5t/3/K52816geT1phWtlVaMHTTOF8O6Xf22tRXEdpIkUb/emG35&#10;fpXqcN4oUDaPyrGUYqZTjpUT953ZpD3VY1ZbruK8o8Y2N9c6xNcMrSRscRhQTtHpXoquaGCt1UGl&#10;B8juhyXMrM8/8LaPJayfa7m1O4jCbuCvvXWXKefZyxRgqzIQu76VpbF6baYVXPSm5XdyYxsrHmEf&#10;hTWPPX/RQCD94uMfWvT7WWVII1m5kCgMfek5HIPelBzTlNy3CMeXYsb43+8qsR6ilMqDoKr4ycUw&#10;nANSUcp4wvbqd1s44pRb4y7qhO4/hXHQ6Rd3MwjSCQgnqVOK9YZQT0pojUjoOtaxqWVjKULu5yX9&#10;iXkfhuTTluB80gkxs9sYz6VyP2OSKQpIjJg91r13y14GKTyIzyUU59qI1WhOFzH8GagZLH7LJGf3&#10;P3WxxiuszH6frVKONUOFUD6CrC9KzbTdzSLaVhzIhOQuD7VEkbxXKTRliVbPIqfJAp6kkVNyjY1H&#10;VbaTQ5o0mjecoR5Q7n6Uv9rWseigtcR+eI+ImYZzj0rHz3xTSAewpczI5DFW1aaUyuCGY5PAFXhZ&#10;2/Vgp49K4K81a6j8RXUTSM0bTFApb7v0q67P/fb866I0nJXuS6ltLF3xe9vY6Ztt0JmmO0MD90dz&#10;XnZik+Vcbmbpg8muxJIbOc49ea6bTLWzntY7j7HAkncqg61Tfs0T/EZB4XtprDQobdyysMswz3Jr&#10;i/Eei3lvqFxe7fMhkctuzkjPrXp6hegFI8EbghlDKeoIrGNRp3NHG6seXeH9WuNFuhOpUwOQJUyP&#10;mH4161Y3FpfWizoMrIoKt6VknRdNLbjZQk/7grRhRYY1jjUIoGAAOBRKak7ocIuOjLLrbxwsZBu2&#10;jO70ryzxpeG7v1dlVVVcKAATj3Ir0pzuUqeQeDXK3fhCwlL7ZJkVm3FQ3Gaqm0ndk1LtWRyfg1Nu&#10;vwzlCypnBI4U461v+NbGaeJb0I8zECPagyFGc5rXsNFtNNj2QKeTkljkmrx44zTc/euiYr3bHjv7&#10;1ARyPqMV1Xg7WbbT5XhvI43jmIO5hkqfb2rrrzS7S/gMdxEGB7jgiudufBdojbobiRRnoyhqtzUl&#10;ZkqLi7o7gWem3qBxbRuDyCoorA8NWU2nvMBds8bchNuAv05ornlo7G6d1c//2VBLAwQUAAYACAAA&#10;ACEAsaBJ1d8AAAAJAQAADwAAAGRycy9kb3ducmV2LnhtbEyPwU7DMBBE70j8g7VI3KgThyIIcaqq&#10;Ak4VEi0S4ubG2yRqvI5iN0n/nuUEx9lZzbwpVrPrxIhDaD1pSBcJCKTK25ZqDZ/717tHECEasqbz&#10;hBouGGBVXl8VJrd+og8cd7EWHEIhNxqaGPtcylA16ExY+B6JvaMfnIksh1rawUwc7jqpkuRBOtMS&#10;NzSmx02D1Wl3dhreJjOts/Rl3J6Om8v3fvn+tU1R69ubef0MIuIc/57hF5/RoWSmgz+TDaLToJZM&#10;Hvl+z5PYf1JJBuKgIVOpAlkW8v+C8gcAAP//AwBQSwMEFAAGAAgAAAAhAGkd38DKAAAApgEAABkA&#10;AABkcnMvX3JlbHMvZTJvRG9jLnhtbC5yZWxzvJBNi8IwEIbvC/6HMHebtgeRxbQXEbyK/oAhmabR&#10;5oMk6vbfb5a9WBD2tseZ4X3eh9n1X3ZiD4rJeCegqWpg5KRXxmkBl/NhvQWWMjqFk3ckYKYEfbf6&#10;2J1owlxCaTQhsUJxScCYc/jkPMmRLKbKB3LlMvhoMZcxah5Q3lATb+t6w+MrA7oFkx2VgHhULbDz&#10;HErz32w/DEbS3su7JZffVHBjS3cBYtSUBVhSBn+XbXUNpIG/l2j+R6Kpnnb4ceCL73bfAAAA//8D&#10;AFBLAQItABQABgAIAAAAIQB3z3srGAEAAEkCAAATAAAAAAAAAAAAAAAAAAAAAABbQ29udGVudF9U&#10;eXBlc10ueG1sUEsBAi0AFAAGAAgAAAAhADj9If/WAAAAlAEAAAsAAAAAAAAAAAAAAAAASQEAAF9y&#10;ZWxzLy5yZWxzUEsBAi0AFAAGAAgAAAAhALdt7oJEBAAA3A0AAA4AAAAAAAAAAAAAAAAASAIAAGRy&#10;cy9lMm9Eb2MueG1sUEsBAi0AFAAGAAgAAAAhABHhvASkHgUAvHcJABQAAAAAAAAAAAAAAAAAuAYA&#10;AGRycy9tZWRpYS9pbWFnZTEud21mUEsBAi0ACgAAAAAAAAAhAHfcji26WgAAuloAABUAAAAAAAAA&#10;AAAAAAAAjiUFAGRycy9tZWRpYS9pbWFnZTIuanBlZ1BLAQItABQABgAIAAAAIQCxoEnV3wAAAAkB&#10;AAAPAAAAAAAAAAAAAAAAAHuABQBkcnMvZG93bnJldi54bWxQSwECLQAUAAYACAAAACEAaR3fwMoA&#10;AACmAQAAGQAAAAAAAAAAAAAAAACHgQUAZHJzL19yZWxzL2Uyb0RvYy54bWwucmVsc1BLBQYAAAAA&#10;BwAHAL8BAACIggUAAAA=&#10;">
                <v:shape id="図 1" o:spid="_x0000_s1087" type="#_x0000_t75" style="position:absolute;width:27559;height:14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BTCzAAAAOIAAAAPAAAAZHJzL2Rvd25yZXYueG1sRI9PS8NA&#10;FMTvgt9heYXe7KZJoxK7LaVF8FKp8Q/09sg+k8Xs25Ddtomf3hUEj8PM/IZZrgfbijP13jhWMJ8l&#10;IIgrpw3XCt5eH2/uQfiArLF1TApG8rBeXV8tsdDuwi90LkMtIoR9gQqaELpCSl81ZNHPXEccvU/X&#10;WwxR9rXUPV4i3LYyTZJbadFwXGiwo21D1Vd5sgrKcbc/Pn/78fhxMNs7rPJ3k+ZKTSfD5gFEoCH8&#10;h//aT1pBvkiTPMvSDH4vxTsgVz8AAAD//wMAUEsBAi0AFAAGAAgAAAAhANvh9svuAAAAhQEAABMA&#10;AAAAAAAAAAAAAAAAAAAAAFtDb250ZW50X1R5cGVzXS54bWxQSwECLQAUAAYACAAAACEAWvQsW78A&#10;AAAVAQAACwAAAAAAAAAAAAAAAAAfAQAAX3JlbHMvLnJlbHNQSwECLQAUAAYACAAAACEAAAAUwswA&#10;AADiAAAADwAAAAAAAAAAAAAAAAAHAgAAZHJzL2Rvd25yZXYueG1sUEsFBgAAAAADAAMAtwAAAAAD&#10;AAAAAA==&#10;">
                  <v:imagedata r:id="rId93" o:title=""/>
                </v:shape>
                <v:shape id="図 1" o:spid="_x0000_s1088" type="#_x0000_t75" style="position:absolute;left:28041;top:152;width:28759;height:14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DyYygAAAOIAAAAPAAAAZHJzL2Rvd25yZXYueG1sRI9Ba8JA&#10;FITvQv/D8oRepG7UWm10FWlRvBrrobdH9jUJZt+m2W0S/fVdQfA4zMw3zHLdmVI0VLvCsoLRMAJB&#10;nFpdcKbg67h9mYNwHlljaZkUXMjBevXUW2KsbcsHahKfiQBhF6OC3PsqltKlORl0Q1sRB+/H1gZ9&#10;kHUmdY1tgJtSjqPoTRosOCzkWNFHTuk5+TMKjkTXyezcJqffz8Pgu9mdWt6VSj33u80ChKfOP8L3&#10;9l4rmMyj2et0OnqH26VwB+TqHwAA//8DAFBLAQItABQABgAIAAAAIQDb4fbL7gAAAIUBAAATAAAA&#10;AAAAAAAAAAAAAAAAAABbQ29udGVudF9UeXBlc10ueG1sUEsBAi0AFAAGAAgAAAAhAFr0LFu/AAAA&#10;FQEAAAsAAAAAAAAAAAAAAAAAHwEAAF9yZWxzLy5yZWxzUEsBAi0AFAAGAAgAAAAhAGMAPJjKAAAA&#10;4gAAAA8AAAAAAAAAAAAAAAAABwIAAGRycy9kb3ducmV2LnhtbFBLBQYAAAAAAwADALcAAAD+AgAA&#10;AAA=&#10;">
                  <v:imagedata r:id="rId94" o:title=""/>
                </v:shape>
                <v:shape id="_x0000_s1089" type="#_x0000_t202" style="position:absolute;left:30480;top:14935;width:2392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N30yQAAAOMAAAAPAAAAZHJzL2Rvd25yZXYueG1sRE9LS8NA&#10;EL4L/odlBG92k0a0xm6L+AAPVtuqoLcxOybB7GzYnabx37uC4HG+98yXo+vUQCG2ng3kkwwUceVt&#10;y7WBl+e7kxmoKMgWO89k4JsiLBeHB3Msrd/zhoat1CqFcCzRQCPSl1rHqiGHceJ74sR9+uBQ0hlq&#10;bQPuU7jr9DTLzrTDllNDgz1dN1R9bXfOQPcWw8NHJu/DTb2S9ZPevd7mj8YcH41Xl6CERvkX/7nv&#10;bZp/Wkxn58VFXsDvTwkAvfgBAAD//wMAUEsBAi0AFAAGAAgAAAAhANvh9svuAAAAhQEAABMAAAAA&#10;AAAAAAAAAAAAAAAAAFtDb250ZW50X1R5cGVzXS54bWxQSwECLQAUAAYACAAAACEAWvQsW78AAAAV&#10;AQAACwAAAAAAAAAAAAAAAAAfAQAAX3JlbHMvLnJlbHNQSwECLQAUAAYACAAAACEA+Fjd9MkAAADj&#10;AAAADwAAAAAAAAAAAAAAAAAHAgAAZHJzL2Rvd25yZXYueG1sUEsFBgAAAAADAAMAtwAAAP0CAAAA&#10;AA==&#10;" filled="f" stroked="f" strokeweight=".5pt">
                  <v:textbox inset="0,0,0,0">
                    <w:txbxContent>
                      <w:p w14:paraId="7B71BAFD" w14:textId="77777777" w:rsidR="00EF682D" w:rsidRPr="00F86F8C" w:rsidRDefault="00EF682D" w:rsidP="00EF682D">
                        <w:pPr>
                          <w:adjustRightInd w:val="0"/>
                          <w:snapToGrid w:val="0"/>
                          <w:spacing w:line="240" w:lineRule="atLeast"/>
                          <w:jc w:val="center"/>
                          <w:rPr>
                            <w:rFonts w:ascii="メイリオ" w:eastAsia="メイリオ" w:hAnsi="メイリオ"/>
                            <w:sz w:val="16"/>
                            <w:szCs w:val="18"/>
                          </w:rPr>
                        </w:pPr>
                        <w:r w:rsidRPr="00F86F8C">
                          <w:rPr>
                            <w:rFonts w:ascii="メイリオ" w:eastAsia="メイリオ" w:hAnsi="メイリオ" w:hint="eastAsia"/>
                            <w:sz w:val="16"/>
                            <w:szCs w:val="18"/>
                          </w:rPr>
                          <w:t>「私たちのアクションが地球を守る</w:t>
                        </w:r>
                      </w:p>
                      <w:p w14:paraId="551F6B7A" w14:textId="4C63C18A" w:rsidR="00EF682D" w:rsidRPr="00F86F8C" w:rsidRDefault="00EF682D" w:rsidP="00EF682D">
                        <w:pPr>
                          <w:adjustRightInd w:val="0"/>
                          <w:snapToGrid w:val="0"/>
                          <w:spacing w:line="240" w:lineRule="atLeast"/>
                          <w:jc w:val="center"/>
                          <w:rPr>
                            <w:rFonts w:ascii="メイリオ" w:eastAsia="メイリオ" w:hAnsi="メイリオ"/>
                            <w:sz w:val="16"/>
                            <w:szCs w:val="18"/>
                          </w:rPr>
                        </w:pPr>
                        <w:r w:rsidRPr="00F86F8C">
                          <w:rPr>
                            <w:rFonts w:ascii="メイリオ" w:eastAsia="メイリオ" w:hAnsi="メイリオ" w:hint="eastAsia"/>
                            <w:sz w:val="16"/>
                            <w:szCs w:val="18"/>
                          </w:rPr>
                          <w:t xml:space="preserve">　プラスチックと資源循環社会」（2025年９月）</w:t>
                        </w:r>
                      </w:p>
                    </w:txbxContent>
                  </v:textbox>
                </v:shape>
                <v:shape id="_x0000_s1090" type="#_x0000_t202" style="position:absolute;top:14859;width:27432;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C9jywAAAOIAAAAPAAAAZHJzL2Rvd25yZXYueG1sRI9LS8RA&#10;EITvgv9haMGbO4mRNcSdXcQHePC5u4Le2kybBDM9YaY3G/+9Iwgei6r6ilqsJterkULsPBvIZxko&#10;4trbjhsD283tSQkqCrLF3jMZ+KYIq+XhwQIr6/f8QuNaGpUgHCs00IoMldaxbslhnPmBOHmfPjiU&#10;JEOjbcB9grten2bZXDvsOC20ONBVS/XXeucM9G8x3H9k8j5eNw/y/KR3rzf5ozHHR9PlBSihSf7D&#10;f+07a6A4K8u8mJ8X8Hsp3QG9/AEAAP//AwBQSwECLQAUAAYACAAAACEA2+H2y+4AAACFAQAAEwAA&#10;AAAAAAAAAAAAAAAAAAAAW0NvbnRlbnRfVHlwZXNdLnhtbFBLAQItABQABgAIAAAAIQBa9CxbvwAA&#10;ABUBAAALAAAAAAAAAAAAAAAAAB8BAABfcmVscy8ucmVsc1BLAQItABQABgAIAAAAIQAF8C9jywAA&#10;AOIAAAAPAAAAAAAAAAAAAAAAAAcCAABkcnMvZG93bnJldi54bWxQSwUGAAAAAAMAAwC3AAAA/wIA&#10;AAAA&#10;" filled="f" stroked="f" strokeweight=".5pt">
                  <v:textbox inset="0,0,0,0">
                    <w:txbxContent>
                      <w:p w14:paraId="3B27E5BB" w14:textId="77777777" w:rsidR="00EF682D" w:rsidRPr="00F86F8C" w:rsidRDefault="00EF682D" w:rsidP="00EF682D">
                        <w:pPr>
                          <w:adjustRightInd w:val="0"/>
                          <w:snapToGrid w:val="0"/>
                          <w:spacing w:line="240" w:lineRule="atLeast"/>
                          <w:jc w:val="center"/>
                          <w:rPr>
                            <w:rFonts w:ascii="メイリオ" w:eastAsia="メイリオ" w:hAnsi="メイリオ"/>
                            <w:sz w:val="16"/>
                            <w:szCs w:val="18"/>
                          </w:rPr>
                        </w:pPr>
                        <w:r w:rsidRPr="00F86F8C">
                          <w:rPr>
                            <w:rFonts w:ascii="メイリオ" w:eastAsia="メイリオ" w:hAnsi="メイリオ" w:hint="eastAsia"/>
                            <w:sz w:val="16"/>
                            <w:szCs w:val="18"/>
                          </w:rPr>
                          <w:t>「世界環境デー</w:t>
                        </w:r>
                        <w:r w:rsidRPr="00F86F8C">
                          <w:rPr>
                            <w:rFonts w:ascii="メイリオ" w:eastAsia="メイリオ" w:hAnsi="メイリオ"/>
                            <w:sz w:val="16"/>
                            <w:szCs w:val="18"/>
                          </w:rPr>
                          <w:t xml:space="preserve">2025 ユースイベント　</w:t>
                        </w:r>
                      </w:p>
                      <w:p w14:paraId="04A4FC3F" w14:textId="77777777" w:rsidR="00EF682D" w:rsidRPr="00F86F8C" w:rsidRDefault="00EF682D" w:rsidP="00EF682D">
                        <w:pPr>
                          <w:adjustRightInd w:val="0"/>
                          <w:snapToGrid w:val="0"/>
                          <w:spacing w:line="240" w:lineRule="atLeast"/>
                          <w:jc w:val="center"/>
                          <w:rPr>
                            <w:rFonts w:ascii="メイリオ" w:eastAsia="メイリオ" w:hAnsi="メイリオ"/>
                            <w:sz w:val="16"/>
                            <w:szCs w:val="18"/>
                          </w:rPr>
                        </w:pPr>
                        <w:r w:rsidRPr="00F86F8C">
                          <w:rPr>
                            <w:rFonts w:ascii="メイリオ" w:eastAsia="メイリオ" w:hAnsi="メイリオ"/>
                            <w:sz w:val="16"/>
                            <w:szCs w:val="18"/>
                          </w:rPr>
                          <w:t>プラスチックごみのない未来をめざして</w:t>
                        </w:r>
                        <w:r w:rsidRPr="00F86F8C">
                          <w:rPr>
                            <w:rFonts w:ascii="メイリオ" w:eastAsia="メイリオ" w:hAnsi="メイリオ" w:hint="eastAsia"/>
                            <w:sz w:val="16"/>
                            <w:szCs w:val="18"/>
                          </w:rPr>
                          <w:t>」（2025年６月）</w:t>
                        </w:r>
                      </w:p>
                    </w:txbxContent>
                  </v:textbox>
                </v:shape>
              </v:group>
            </w:pict>
          </mc:Fallback>
        </mc:AlternateContent>
      </w:r>
    </w:p>
    <w:p w14:paraId="1F73C79E" w14:textId="77777777" w:rsidR="00EF682D" w:rsidRDefault="00EF682D" w:rsidP="00EF682D">
      <w:pPr>
        <w:spacing w:line="400" w:lineRule="exact"/>
        <w:rPr>
          <w:rFonts w:ascii="メイリオ" w:eastAsia="メイリオ" w:hAnsi="メイリオ"/>
          <w:szCs w:val="21"/>
          <w:highlight w:val="yellow"/>
        </w:rPr>
      </w:pPr>
    </w:p>
    <w:p w14:paraId="037196CD" w14:textId="77777777" w:rsidR="00EF682D" w:rsidRDefault="00EF682D" w:rsidP="00EF682D">
      <w:pPr>
        <w:spacing w:line="400" w:lineRule="exact"/>
        <w:rPr>
          <w:rFonts w:ascii="メイリオ" w:eastAsia="メイリオ" w:hAnsi="メイリオ"/>
          <w:szCs w:val="21"/>
          <w:highlight w:val="yellow"/>
        </w:rPr>
      </w:pPr>
    </w:p>
    <w:p w14:paraId="63B7D89D" w14:textId="77777777" w:rsidR="00EF682D" w:rsidRDefault="00EF682D" w:rsidP="00EF682D">
      <w:pPr>
        <w:spacing w:line="400" w:lineRule="exact"/>
        <w:rPr>
          <w:rFonts w:ascii="メイリオ" w:eastAsia="メイリオ" w:hAnsi="メイリオ"/>
          <w:szCs w:val="21"/>
          <w:highlight w:val="yellow"/>
        </w:rPr>
      </w:pPr>
    </w:p>
    <w:p w14:paraId="0F2D503E" w14:textId="77777777" w:rsidR="00EF682D" w:rsidRDefault="00EF682D" w:rsidP="00EF682D">
      <w:pPr>
        <w:spacing w:line="400" w:lineRule="exact"/>
        <w:rPr>
          <w:rFonts w:ascii="メイリオ" w:eastAsia="メイリオ" w:hAnsi="メイリオ"/>
          <w:szCs w:val="21"/>
          <w:highlight w:val="yellow"/>
        </w:rPr>
      </w:pPr>
    </w:p>
    <w:p w14:paraId="46DD2B17" w14:textId="77777777" w:rsidR="00EF682D" w:rsidRDefault="00EF682D" w:rsidP="00EF682D">
      <w:pPr>
        <w:spacing w:line="400" w:lineRule="exact"/>
        <w:rPr>
          <w:rFonts w:ascii="メイリオ" w:eastAsia="メイリオ" w:hAnsi="メイリオ"/>
          <w:szCs w:val="21"/>
          <w:highlight w:val="yellow"/>
        </w:rPr>
      </w:pPr>
    </w:p>
    <w:p w14:paraId="5B7B5792" w14:textId="261D6453" w:rsidR="00EF682D" w:rsidRDefault="00EF682D" w:rsidP="00EF682D">
      <w:pPr>
        <w:spacing w:line="400" w:lineRule="exact"/>
        <w:rPr>
          <w:rFonts w:ascii="メイリオ" w:eastAsia="メイリオ" w:hAnsi="メイリオ"/>
          <w:szCs w:val="21"/>
          <w:highlight w:val="yellow"/>
        </w:rPr>
      </w:pPr>
    </w:p>
    <w:p w14:paraId="69B41355" w14:textId="5E2D511A" w:rsidR="00EF682D" w:rsidRDefault="00EF682D" w:rsidP="00EF682D">
      <w:pPr>
        <w:spacing w:line="400" w:lineRule="exact"/>
        <w:rPr>
          <w:rFonts w:ascii="メイリオ" w:eastAsia="メイリオ" w:hAnsi="メイリオ"/>
          <w:szCs w:val="21"/>
          <w:highlight w:val="yellow"/>
        </w:rPr>
      </w:pPr>
    </w:p>
    <w:p w14:paraId="5F6F1301" w14:textId="124CC382" w:rsidR="00EF682D" w:rsidRDefault="00EF682D" w:rsidP="00EF682D">
      <w:pPr>
        <w:spacing w:line="400" w:lineRule="exact"/>
        <w:rPr>
          <w:rFonts w:ascii="メイリオ" w:eastAsia="メイリオ" w:hAnsi="メイリオ"/>
          <w:szCs w:val="21"/>
          <w:highlight w:val="yellow"/>
        </w:rPr>
      </w:pPr>
    </w:p>
    <w:p w14:paraId="78D9A9C2" w14:textId="386D2AEB" w:rsidR="00EF682D" w:rsidRDefault="00EF682D" w:rsidP="00EF682D">
      <w:pPr>
        <w:spacing w:line="400" w:lineRule="exact"/>
        <w:rPr>
          <w:rFonts w:ascii="メイリオ" w:eastAsia="メイリオ" w:hAnsi="メイリオ"/>
          <w:szCs w:val="21"/>
          <w:highlight w:val="yellow"/>
        </w:rPr>
      </w:pPr>
    </w:p>
    <w:p w14:paraId="5D4A347D" w14:textId="77777777" w:rsidR="0029299F" w:rsidRDefault="0029299F" w:rsidP="00EF682D">
      <w:pPr>
        <w:spacing w:line="400" w:lineRule="exact"/>
        <w:rPr>
          <w:rFonts w:ascii="メイリオ" w:eastAsia="メイリオ" w:hAnsi="メイリオ"/>
          <w:szCs w:val="21"/>
          <w:highlight w:val="yellow"/>
        </w:rPr>
      </w:pPr>
    </w:p>
    <w:p w14:paraId="7C177E1B" w14:textId="77777777" w:rsidR="0029299F" w:rsidRDefault="0029299F" w:rsidP="00EF682D">
      <w:pPr>
        <w:spacing w:line="400" w:lineRule="exact"/>
        <w:rPr>
          <w:rFonts w:ascii="メイリオ" w:eastAsia="メイリオ" w:hAnsi="メイリオ"/>
          <w:szCs w:val="21"/>
          <w:highlight w:val="yellow"/>
        </w:rPr>
      </w:pPr>
    </w:p>
    <w:p w14:paraId="3A664DF9" w14:textId="2FC9F81A" w:rsidR="006A1859" w:rsidRDefault="00BC2F3B" w:rsidP="0029299F">
      <w:pPr>
        <w:widowControl/>
        <w:spacing w:line="400" w:lineRule="exact"/>
        <w:jc w:val="left"/>
        <w:rPr>
          <w:rFonts w:ascii="メイリオ" w:eastAsia="メイリオ" w:hAnsi="メイリオ"/>
          <w:b/>
          <w:sz w:val="24"/>
          <w:szCs w:val="24"/>
        </w:rPr>
      </w:pPr>
      <w:r>
        <w:rPr>
          <w:rFonts w:ascii="メイリオ" w:eastAsia="メイリオ" w:hAnsi="メイリオ"/>
          <w:noProof/>
          <w:szCs w:val="21"/>
        </w:rPr>
        <mc:AlternateContent>
          <mc:Choice Requires="wps">
            <w:drawing>
              <wp:anchor distT="0" distB="0" distL="114300" distR="114300" simplePos="0" relativeHeight="252579840" behindDoc="0" locked="0" layoutInCell="1" allowOverlap="1" wp14:anchorId="723FCD2B" wp14:editId="51FCC5CD">
                <wp:simplePos x="0" y="0"/>
                <wp:positionH relativeFrom="column">
                  <wp:posOffset>2941320</wp:posOffset>
                </wp:positionH>
                <wp:positionV relativeFrom="paragraph">
                  <wp:posOffset>4670425</wp:posOffset>
                </wp:positionV>
                <wp:extent cx="2392680" cy="457200"/>
                <wp:effectExtent l="0" t="0" r="7620" b="0"/>
                <wp:wrapNone/>
                <wp:docPr id="1785956012" name="テキスト ボックス 2"/>
                <wp:cNvGraphicFramePr/>
                <a:graphic xmlns:a="http://schemas.openxmlformats.org/drawingml/2006/main">
                  <a:graphicData uri="http://schemas.microsoft.com/office/word/2010/wordprocessingShape">
                    <wps:wsp>
                      <wps:cNvSpPr txBox="1"/>
                      <wps:spPr>
                        <a:xfrm>
                          <a:off x="0" y="0"/>
                          <a:ext cx="2392680" cy="457200"/>
                        </a:xfrm>
                        <a:prstGeom prst="rect">
                          <a:avLst/>
                        </a:prstGeom>
                        <a:noFill/>
                        <a:ln w="6350">
                          <a:noFill/>
                        </a:ln>
                        <a:effectLst/>
                      </wps:spPr>
                      <wps:txbx>
                        <w:txbxContent>
                          <w:p w14:paraId="31A1C15F" w14:textId="77777777" w:rsidR="00BC2F3B" w:rsidRDefault="00BC2F3B" w:rsidP="00BC2F3B">
                            <w:pPr>
                              <w:adjustRightInd w:val="0"/>
                              <w:snapToGrid w:val="0"/>
                              <w:spacing w:line="240" w:lineRule="atLeast"/>
                              <w:jc w:val="center"/>
                              <w:rPr>
                                <w:rFonts w:ascii="メイリオ" w:eastAsia="メイリオ" w:hAnsi="メイリオ"/>
                                <w:color w:val="FF0000"/>
                                <w:sz w:val="16"/>
                                <w:szCs w:val="18"/>
                              </w:rPr>
                            </w:pPr>
                            <w:r w:rsidRPr="0075253C">
                              <w:rPr>
                                <w:rFonts w:ascii="メイリオ" w:eastAsia="メイリオ" w:hAnsi="メイリオ" w:hint="eastAsia"/>
                                <w:color w:val="FF0000"/>
                                <w:sz w:val="16"/>
                                <w:szCs w:val="18"/>
                              </w:rPr>
                              <w:t>「私たちのアクションが地球を守る</w:t>
                            </w:r>
                          </w:p>
                          <w:p w14:paraId="258433A7" w14:textId="77777777" w:rsidR="00BC2F3B" w:rsidRPr="0075253C" w:rsidRDefault="00BC2F3B" w:rsidP="00BC2F3B">
                            <w:pPr>
                              <w:adjustRightInd w:val="0"/>
                              <w:snapToGrid w:val="0"/>
                              <w:spacing w:line="240" w:lineRule="atLeast"/>
                              <w:jc w:val="center"/>
                              <w:rPr>
                                <w:rFonts w:ascii="メイリオ" w:eastAsia="メイリオ" w:hAnsi="メイリオ"/>
                                <w:color w:val="FF0000"/>
                                <w:sz w:val="16"/>
                                <w:szCs w:val="18"/>
                              </w:rPr>
                            </w:pPr>
                            <w:r>
                              <w:rPr>
                                <w:rFonts w:ascii="メイリオ" w:eastAsia="メイリオ" w:hAnsi="メイリオ" w:hint="eastAsia"/>
                                <w:color w:val="FF0000"/>
                                <w:sz w:val="16"/>
                                <w:szCs w:val="18"/>
                              </w:rPr>
                              <w:t xml:space="preserve">　</w:t>
                            </w:r>
                            <w:r w:rsidRPr="0075253C">
                              <w:rPr>
                                <w:rFonts w:ascii="メイリオ" w:eastAsia="メイリオ" w:hAnsi="メイリオ" w:hint="eastAsia"/>
                                <w:color w:val="FF0000"/>
                                <w:sz w:val="16"/>
                                <w:szCs w:val="18"/>
                              </w:rPr>
                              <w:t>プラスチックと資源循環社会」（2025年９月）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FCD2B" id="_x0000_s1091" type="#_x0000_t202" style="position:absolute;margin-left:231.6pt;margin-top:367.75pt;width:188.4pt;height:36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j+KVQIAAHEEAAAOAAAAZHJzL2Uyb0RvYy54bWysVMFu2zAMvQ/YPwi6L3bcJk2NOEXWIsOA&#10;oC2QDj0rshwbsEVNUmJnxwYo9hH7hWHnfY9/ZJQcp0O307CLTInUo/ge6elVU5VkJ7QpQCZ0OAgp&#10;EZJDWshNQj89LN5NKDGWyZSVIEVC98LQq9nbN9NaxSKCHMpUaIIg0sS1SmhurYqDwPBcVMwMQAmJ&#10;zgx0xSxu9SZINasRvSqDKAzHQQ06VRq4MAZPbzonnXn8LBPc3mWZEZaUCcW3Wb9qv67dGsymLN5o&#10;pvKCH5/B/uEVFSskJj1B3TDLyFYXf0BVBddgILMDDlUAWVZw4WvAaobhq2pWOVPC14LkGHWiyfw/&#10;WH67u9ekSFG7i8nocjQOhxElklWoVXt4bp++t08/28NX0h6+tYdD+/QD9yRyvNXKxHh9pRDANu+h&#10;QYz+3OCho6PJdOW+WChBPyqwP7EuGks4HkZnl9F4gi6OvvPRBcrqYIKX20ob+0FARZyRUI2qerLZ&#10;bmlsF9qHuGQSFkVZemVLSeqEjs9Gob9w8iB4KV2s8D1yhHEVdS93lm3WjWfmfNSXtYZ0j9Vq6PrI&#10;KL4o8ElLZuw909g4WAUOg73DJSsBU8PRoiQH/eVv5y4e9UQvJTU2YkLN5y3TgpLyo0SlXdf2hu6N&#10;dW/IbXUN2NtDHDPFvYkXtC17M9NQPeKMzF0WdDHJMVdCbW9e224ccMa4mM99EPamYnYpV4o7aEeU&#10;I/iheWRaHVWwqN8t9C3K4ldidLGdHPOthazwSjliOxZRYbfBvvZaH2fQDc7vex/18qeY/QIAAP//&#10;AwBQSwMEFAAGAAgAAAAhAJ/I5BXhAAAACwEAAA8AAABkcnMvZG93bnJldi54bWxMj8tOwzAQRfdI&#10;/IM1SOyo3UfaKsSpEI8dFCggwc6JhyTCj8h20vD3DCvYzWiO7pxb7CZr2Ighdt5JmM8EMHS1151r&#10;JLy+3F1sgcWknFbGO5TwjRF25elJoXLtj+4Zx0NqGIW4mCsJbUp9znmsW7QqznyPjm6fPliVaA0N&#10;10EdKdwavhBiza3qHH1oVY/XLdZfh8FKMO8x3FcifYw3zUN6euTD2+18L+X52XR1CSzhlP5g+NUn&#10;dSjJqfKD05EZCav1ckGohM0yy4ARsV0JalfRIDYZ8LLg/zuUPwAAAP//AwBQSwECLQAUAAYACAAA&#10;ACEAtoM4kv4AAADhAQAAEwAAAAAAAAAAAAAAAAAAAAAAW0NvbnRlbnRfVHlwZXNdLnhtbFBLAQIt&#10;ABQABgAIAAAAIQA4/SH/1gAAAJQBAAALAAAAAAAAAAAAAAAAAC8BAABfcmVscy8ucmVsc1BLAQIt&#10;ABQABgAIAAAAIQCOTj+KVQIAAHEEAAAOAAAAAAAAAAAAAAAAAC4CAABkcnMvZTJvRG9jLnhtbFBL&#10;AQItABQABgAIAAAAIQCfyOQV4QAAAAsBAAAPAAAAAAAAAAAAAAAAAK8EAABkcnMvZG93bnJldi54&#10;bWxQSwUGAAAAAAQABADzAAAAvQUAAAAA&#10;" filled="f" stroked="f" strokeweight=".5pt">
                <v:textbox inset="0,0,0,0">
                  <w:txbxContent>
                    <w:p w14:paraId="31A1C15F" w14:textId="77777777" w:rsidR="00BC2F3B" w:rsidRDefault="00BC2F3B" w:rsidP="00BC2F3B">
                      <w:pPr>
                        <w:adjustRightInd w:val="0"/>
                        <w:snapToGrid w:val="0"/>
                        <w:spacing w:line="240" w:lineRule="atLeast"/>
                        <w:jc w:val="center"/>
                        <w:rPr>
                          <w:rFonts w:ascii="メイリオ" w:eastAsia="メイリオ" w:hAnsi="メイリオ"/>
                          <w:color w:val="FF0000"/>
                          <w:sz w:val="16"/>
                          <w:szCs w:val="18"/>
                        </w:rPr>
                      </w:pPr>
                      <w:r w:rsidRPr="0075253C">
                        <w:rPr>
                          <w:rFonts w:ascii="メイリオ" w:eastAsia="メイリオ" w:hAnsi="メイリオ" w:hint="eastAsia"/>
                          <w:color w:val="FF0000"/>
                          <w:sz w:val="16"/>
                          <w:szCs w:val="18"/>
                        </w:rPr>
                        <w:t>「私たちのアクションが地球を守る</w:t>
                      </w:r>
                    </w:p>
                    <w:p w14:paraId="258433A7" w14:textId="77777777" w:rsidR="00BC2F3B" w:rsidRPr="0075253C" w:rsidRDefault="00BC2F3B" w:rsidP="00BC2F3B">
                      <w:pPr>
                        <w:adjustRightInd w:val="0"/>
                        <w:snapToGrid w:val="0"/>
                        <w:spacing w:line="240" w:lineRule="atLeast"/>
                        <w:jc w:val="center"/>
                        <w:rPr>
                          <w:rFonts w:ascii="メイリオ" w:eastAsia="メイリオ" w:hAnsi="メイリオ"/>
                          <w:color w:val="FF0000"/>
                          <w:sz w:val="16"/>
                          <w:szCs w:val="18"/>
                        </w:rPr>
                      </w:pPr>
                      <w:r>
                        <w:rPr>
                          <w:rFonts w:ascii="メイリオ" w:eastAsia="メイリオ" w:hAnsi="メイリオ" w:hint="eastAsia"/>
                          <w:color w:val="FF0000"/>
                          <w:sz w:val="16"/>
                          <w:szCs w:val="18"/>
                        </w:rPr>
                        <w:t xml:space="preserve">　</w:t>
                      </w:r>
                      <w:r w:rsidRPr="0075253C">
                        <w:rPr>
                          <w:rFonts w:ascii="メイリオ" w:eastAsia="メイリオ" w:hAnsi="メイリオ" w:hint="eastAsia"/>
                          <w:color w:val="FF0000"/>
                          <w:sz w:val="16"/>
                          <w:szCs w:val="18"/>
                        </w:rPr>
                        <w:t>プラスチックと資源循環社会」（2025年９月）</w:t>
                      </w:r>
                    </w:p>
                  </w:txbxContent>
                </v:textbox>
              </v:shape>
            </w:pict>
          </mc:Fallback>
        </mc:AlternateContent>
      </w:r>
      <w:r>
        <w:rPr>
          <w:rFonts w:ascii="メイリオ" w:eastAsia="メイリオ" w:hAnsi="メイリオ"/>
          <w:noProof/>
          <w:szCs w:val="21"/>
        </w:rPr>
        <mc:AlternateContent>
          <mc:Choice Requires="wps">
            <w:drawing>
              <wp:anchor distT="0" distB="0" distL="114300" distR="114300" simplePos="0" relativeHeight="252577792" behindDoc="0" locked="0" layoutInCell="1" allowOverlap="1" wp14:anchorId="245B9399" wp14:editId="70784BB1">
                <wp:simplePos x="0" y="0"/>
                <wp:positionH relativeFrom="column">
                  <wp:posOffset>121920</wp:posOffset>
                </wp:positionH>
                <wp:positionV relativeFrom="paragraph">
                  <wp:posOffset>4669790</wp:posOffset>
                </wp:positionV>
                <wp:extent cx="2743200" cy="464820"/>
                <wp:effectExtent l="0" t="0" r="0" b="11430"/>
                <wp:wrapNone/>
                <wp:docPr id="682787857" name="テキスト ボックス 2"/>
                <wp:cNvGraphicFramePr/>
                <a:graphic xmlns:a="http://schemas.openxmlformats.org/drawingml/2006/main">
                  <a:graphicData uri="http://schemas.microsoft.com/office/word/2010/wordprocessingShape">
                    <wps:wsp>
                      <wps:cNvSpPr txBox="1"/>
                      <wps:spPr>
                        <a:xfrm>
                          <a:off x="0" y="0"/>
                          <a:ext cx="2743200" cy="464820"/>
                        </a:xfrm>
                        <a:prstGeom prst="rect">
                          <a:avLst/>
                        </a:prstGeom>
                        <a:noFill/>
                        <a:ln w="6350">
                          <a:noFill/>
                        </a:ln>
                        <a:effectLst/>
                      </wps:spPr>
                      <wps:txbx>
                        <w:txbxContent>
                          <w:p w14:paraId="181CB31A" w14:textId="77777777" w:rsidR="00BC2F3B" w:rsidRPr="0075253C" w:rsidRDefault="00BC2F3B" w:rsidP="00BC2F3B">
                            <w:pPr>
                              <w:adjustRightInd w:val="0"/>
                              <w:snapToGrid w:val="0"/>
                              <w:spacing w:line="240" w:lineRule="atLeast"/>
                              <w:jc w:val="center"/>
                              <w:rPr>
                                <w:rFonts w:ascii="メイリオ" w:eastAsia="メイリオ" w:hAnsi="メイリオ"/>
                                <w:color w:val="FF0000"/>
                                <w:sz w:val="16"/>
                                <w:szCs w:val="18"/>
                              </w:rPr>
                            </w:pPr>
                            <w:r w:rsidRPr="0075253C">
                              <w:rPr>
                                <w:rFonts w:ascii="メイリオ" w:eastAsia="メイリオ" w:hAnsi="メイリオ" w:hint="eastAsia"/>
                                <w:color w:val="FF0000"/>
                                <w:sz w:val="16"/>
                                <w:szCs w:val="18"/>
                              </w:rPr>
                              <w:t>「世界環境デー</w:t>
                            </w:r>
                            <w:r w:rsidRPr="0075253C">
                              <w:rPr>
                                <w:rFonts w:ascii="メイリオ" w:eastAsia="メイリオ" w:hAnsi="メイリオ"/>
                                <w:color w:val="FF0000"/>
                                <w:sz w:val="16"/>
                                <w:szCs w:val="18"/>
                              </w:rPr>
                              <w:t xml:space="preserve">2025 ユースイベント　</w:t>
                            </w:r>
                          </w:p>
                          <w:p w14:paraId="200FBAAC" w14:textId="77777777" w:rsidR="00BC2F3B" w:rsidRPr="0075253C" w:rsidRDefault="00BC2F3B" w:rsidP="00BC2F3B">
                            <w:pPr>
                              <w:adjustRightInd w:val="0"/>
                              <w:snapToGrid w:val="0"/>
                              <w:spacing w:line="240" w:lineRule="atLeast"/>
                              <w:jc w:val="center"/>
                              <w:rPr>
                                <w:rFonts w:ascii="メイリオ" w:eastAsia="メイリオ" w:hAnsi="メイリオ"/>
                                <w:color w:val="FF0000"/>
                                <w:sz w:val="16"/>
                                <w:szCs w:val="18"/>
                              </w:rPr>
                            </w:pPr>
                            <w:r w:rsidRPr="0075253C">
                              <w:rPr>
                                <w:rFonts w:ascii="メイリオ" w:eastAsia="メイリオ" w:hAnsi="メイリオ"/>
                                <w:color w:val="FF0000"/>
                                <w:sz w:val="16"/>
                                <w:szCs w:val="18"/>
                              </w:rPr>
                              <w:t>プラスチックごみのない未来をめざして</w:t>
                            </w:r>
                            <w:r w:rsidRPr="0075253C">
                              <w:rPr>
                                <w:rFonts w:ascii="メイリオ" w:eastAsia="メイリオ" w:hAnsi="メイリオ" w:hint="eastAsia"/>
                                <w:color w:val="FF0000"/>
                                <w:sz w:val="16"/>
                                <w:szCs w:val="18"/>
                              </w:rPr>
                              <w:t>」（2025年６月）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B9399" id="_x0000_s1092" type="#_x0000_t202" style="position:absolute;margin-left:9.6pt;margin-top:367.7pt;width:3in;height:36.6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82xVAIAAHAEAAAOAAAAZHJzL2Uyb0RvYy54bWysVN1q2zAUvh/sHYTuFydumgQTp2QtGYPQ&#10;FtLRa0WWE4Oso0lK7OyygdGH2CuMXe95/CI7kuN0dLsau5GPdP6/7xxPr+pSkr0wtgCV0kGvT4lQ&#10;HLJCbVL66WHxbkKJdUxlTIISKT0IS69mb99MK52IGLYgM2EIBlE2qXRKt87pJIos34qS2R5ooVCZ&#10;gymZw6vZRJlhFUYvZRT3+6OoApNpA1xYi683rZLOQvw8F9zd5bkVjsiUYm0unCaca39GsylLNobp&#10;bcFPZbB/qKJkhcKk51A3zDGyM8UfocqCG7CQux6HMoI8L7gIPWA3g/6rblZbpkXoBcGx+gyT/X9h&#10;+e3+3pAiS+loEo8n48nlmBLFSqSqOX5tnr43Tz+b4zNpjt+a47F5+oF3EnvYKm0T9F5p9Hf1e6iR&#10;/u7d4qNHo85N6b/YJ0E9EnA4gy5qRzg+xuPhBTJJCUfdcDScxIGV6MVbG+s+CCiJF1JqkNSANdsv&#10;rcNK0LQz8ckULAopA7FSkQo7u7jsB4ezBj2k8rYijMgpjO+ordxLrl7XAZjhqGtrDdkBuzXQjpHV&#10;fFFgSUtm3T0zODfYBe6Cu8Mjl4Cp4SRRsgXz5W/v3h7pRC0lFc5hSu3nHTOCEvlRIdF+aDvBdMK6&#10;E9SuvAYc7QFumeZBRAfjZCfmBspHXJG5z4IqpjjmSqnrxGvXbgOuGBfzeTDC0dTMLdVKcx/aA+UB&#10;fqgfmdEnFhzydwvdhLLkFRmtbUvHfOcgLwJTHtgWRaTNX3CsA4GnFfR78/s9WL38KGa/AAAA//8D&#10;AFBLAwQUAAYACAAAACEAmtXvP98AAAAKAQAADwAAAGRycy9kb3ducmV2LnhtbEyPy07DMBBF90j8&#10;gzVI7Kid0pYQ4lSIx45nAQl2TjwkEX5EtpOGv2dYwfLOHN05U25na9iEIfbeScgWAhi6xuvetRJe&#10;X25PcmAxKaeV8Q4lfGOEbXV4UKpC+717xmmXWkYlLhZKQpfSUHAemw6tigs/oKPdpw9WJYqh5Tqo&#10;PZVbw5dCbLhVvaMLnRrwqsPmazdaCeY9hrtapI/pur1PT498fLvJHqQ8PpovL4AlnNMfDL/6pA4V&#10;OdV+dDoyQ/l8SaSEs9P1ChgBq3VGk1pCLvIN8Krk/1+ofgAAAP//AwBQSwECLQAUAAYACAAAACEA&#10;toM4kv4AAADhAQAAEwAAAAAAAAAAAAAAAAAAAAAAW0NvbnRlbnRfVHlwZXNdLnhtbFBLAQItABQA&#10;BgAIAAAAIQA4/SH/1gAAAJQBAAALAAAAAAAAAAAAAAAAAC8BAABfcmVscy8ucmVsc1BLAQItABQA&#10;BgAIAAAAIQBsR82xVAIAAHAEAAAOAAAAAAAAAAAAAAAAAC4CAABkcnMvZTJvRG9jLnhtbFBLAQIt&#10;ABQABgAIAAAAIQCa1e8/3wAAAAoBAAAPAAAAAAAAAAAAAAAAAK4EAABkcnMvZG93bnJldi54bWxQ&#10;SwUGAAAAAAQABADzAAAAugUAAAAA&#10;" filled="f" stroked="f" strokeweight=".5pt">
                <v:textbox inset="0,0,0,0">
                  <w:txbxContent>
                    <w:p w14:paraId="181CB31A" w14:textId="77777777" w:rsidR="00BC2F3B" w:rsidRPr="0075253C" w:rsidRDefault="00BC2F3B" w:rsidP="00BC2F3B">
                      <w:pPr>
                        <w:adjustRightInd w:val="0"/>
                        <w:snapToGrid w:val="0"/>
                        <w:spacing w:line="240" w:lineRule="atLeast"/>
                        <w:jc w:val="center"/>
                        <w:rPr>
                          <w:rFonts w:ascii="メイリオ" w:eastAsia="メイリオ" w:hAnsi="メイリオ"/>
                          <w:color w:val="FF0000"/>
                          <w:sz w:val="16"/>
                          <w:szCs w:val="18"/>
                        </w:rPr>
                      </w:pPr>
                      <w:r w:rsidRPr="0075253C">
                        <w:rPr>
                          <w:rFonts w:ascii="メイリオ" w:eastAsia="メイリオ" w:hAnsi="メイリオ" w:hint="eastAsia"/>
                          <w:color w:val="FF0000"/>
                          <w:sz w:val="16"/>
                          <w:szCs w:val="18"/>
                        </w:rPr>
                        <w:t>「世界環境デー</w:t>
                      </w:r>
                      <w:r w:rsidRPr="0075253C">
                        <w:rPr>
                          <w:rFonts w:ascii="メイリオ" w:eastAsia="メイリオ" w:hAnsi="メイリオ"/>
                          <w:color w:val="FF0000"/>
                          <w:sz w:val="16"/>
                          <w:szCs w:val="18"/>
                        </w:rPr>
                        <w:t xml:space="preserve">2025 ユースイベント　</w:t>
                      </w:r>
                    </w:p>
                    <w:p w14:paraId="200FBAAC" w14:textId="77777777" w:rsidR="00BC2F3B" w:rsidRPr="0075253C" w:rsidRDefault="00BC2F3B" w:rsidP="00BC2F3B">
                      <w:pPr>
                        <w:adjustRightInd w:val="0"/>
                        <w:snapToGrid w:val="0"/>
                        <w:spacing w:line="240" w:lineRule="atLeast"/>
                        <w:jc w:val="center"/>
                        <w:rPr>
                          <w:rFonts w:ascii="メイリオ" w:eastAsia="メイリオ" w:hAnsi="メイリオ"/>
                          <w:color w:val="FF0000"/>
                          <w:sz w:val="16"/>
                          <w:szCs w:val="18"/>
                        </w:rPr>
                      </w:pPr>
                      <w:r w:rsidRPr="0075253C">
                        <w:rPr>
                          <w:rFonts w:ascii="メイリオ" w:eastAsia="メイリオ" w:hAnsi="メイリオ"/>
                          <w:color w:val="FF0000"/>
                          <w:sz w:val="16"/>
                          <w:szCs w:val="18"/>
                        </w:rPr>
                        <w:t>プラスチックごみのない未来をめざして</w:t>
                      </w:r>
                      <w:r w:rsidRPr="0075253C">
                        <w:rPr>
                          <w:rFonts w:ascii="メイリオ" w:eastAsia="メイリオ" w:hAnsi="メイリオ" w:hint="eastAsia"/>
                          <w:color w:val="FF0000"/>
                          <w:sz w:val="16"/>
                          <w:szCs w:val="18"/>
                        </w:rPr>
                        <w:t>」（2025年６月）</w:t>
                      </w:r>
                    </w:p>
                  </w:txbxContent>
                </v:textbox>
              </v:shape>
            </w:pict>
          </mc:Fallback>
        </mc:AlternateContent>
      </w:r>
      <w:r w:rsidR="006A1859">
        <w:rPr>
          <w:rFonts w:ascii="メイリオ" w:eastAsia="メイリオ" w:hAnsi="メイリオ"/>
          <w:b/>
          <w:sz w:val="24"/>
          <w:szCs w:val="24"/>
        </w:rPr>
        <w:br w:type="page"/>
      </w:r>
    </w:p>
    <w:p w14:paraId="44EBEC2C" w14:textId="77777777" w:rsidR="00557E7B" w:rsidRDefault="00557E7B" w:rsidP="00377E57">
      <w:pPr>
        <w:widowControl/>
        <w:spacing w:line="400" w:lineRule="exact"/>
        <w:ind w:leftChars="50" w:left="105"/>
        <w:jc w:val="left"/>
        <w:rPr>
          <w:rFonts w:ascii="メイリオ" w:eastAsia="メイリオ" w:hAnsi="メイリオ"/>
          <w:b/>
          <w:sz w:val="24"/>
          <w:szCs w:val="24"/>
        </w:rPr>
      </w:pPr>
    </w:p>
    <w:p w14:paraId="5CCA1F93" w14:textId="53493440" w:rsidR="00337387" w:rsidRPr="00552CCD" w:rsidRDefault="00337387" w:rsidP="00377E57">
      <w:pPr>
        <w:widowControl/>
        <w:spacing w:line="400" w:lineRule="exact"/>
        <w:ind w:leftChars="50" w:left="105"/>
        <w:jc w:val="left"/>
        <w:rPr>
          <w:rFonts w:ascii="メイリオ" w:eastAsia="メイリオ" w:hAnsi="メイリオ"/>
          <w:sz w:val="24"/>
          <w:szCs w:val="24"/>
        </w:rPr>
      </w:pPr>
      <w:r w:rsidRPr="00552CCD">
        <w:rPr>
          <w:rFonts w:ascii="メイリオ" w:eastAsia="メイリオ" w:hAnsi="メイリオ" w:hint="eastAsia"/>
          <w:b/>
          <w:sz w:val="24"/>
          <w:szCs w:val="24"/>
        </w:rPr>
        <w:t>第２節　計画の基本体系</w:t>
      </w:r>
    </w:p>
    <w:p w14:paraId="512A383F" w14:textId="77777777" w:rsidR="00337387" w:rsidRDefault="00337387" w:rsidP="00377E57">
      <w:pPr>
        <w:spacing w:line="400" w:lineRule="exact"/>
        <w:ind w:leftChars="100" w:left="210"/>
        <w:rPr>
          <w:rFonts w:ascii="メイリオ" w:eastAsia="メイリオ" w:hAnsi="メイリオ"/>
          <w:b/>
          <w:sz w:val="24"/>
          <w:szCs w:val="24"/>
        </w:rPr>
      </w:pPr>
      <w:r w:rsidRPr="00140DD2">
        <w:rPr>
          <w:rFonts w:ascii="メイリオ" w:eastAsia="メイリオ" w:hAnsi="メイリオ" w:hint="eastAsia"/>
          <w:b/>
          <w:sz w:val="24"/>
          <w:szCs w:val="24"/>
        </w:rPr>
        <w:t>第１項　計画のめざすもの</w:t>
      </w:r>
    </w:p>
    <w:p w14:paraId="5BBCADAA" w14:textId="7D8B7D06" w:rsidR="00A661BF" w:rsidRPr="002D50ED" w:rsidRDefault="00A661BF" w:rsidP="002D50ED">
      <w:pPr>
        <w:spacing w:line="400" w:lineRule="exact"/>
        <w:ind w:leftChars="200" w:left="420" w:firstLineChars="100" w:firstLine="210"/>
        <w:rPr>
          <w:rFonts w:ascii="メイリオ" w:eastAsia="メイリオ" w:hAnsi="メイリオ"/>
          <w:strike/>
          <w:szCs w:val="24"/>
        </w:rPr>
      </w:pPr>
      <w:r>
        <w:rPr>
          <w:rFonts w:ascii="メイリオ" w:eastAsia="メイリオ" w:hAnsi="メイリオ" w:hint="eastAsia"/>
          <w:szCs w:val="24"/>
        </w:rPr>
        <w:t>「大阪ブルー・オーシャン・ビジョン」実行計画は、大阪府が広域的観点から取り組む官民連携によるプラスチックごみを含む海岸漂着物等の回収、発生抑制対策やマイクロプラスチック</w:t>
      </w:r>
      <w:r w:rsidRPr="00A96E8F">
        <w:rPr>
          <w:rFonts w:ascii="メイリオ" w:eastAsia="メイリオ" w:hAnsi="メイリオ" w:hint="eastAsia"/>
          <w:szCs w:val="24"/>
          <w:vertAlign w:val="superscript"/>
        </w:rPr>
        <w:t>※</w:t>
      </w:r>
      <w:r w:rsidR="00A96E8F">
        <w:rPr>
          <w:rFonts w:ascii="メイリオ" w:eastAsia="メイリオ" w:hAnsi="メイリオ" w:hint="eastAsia"/>
          <w:szCs w:val="24"/>
        </w:rPr>
        <w:t>の情報発信と、大阪市が住民に身近な観点から取り組む水質の保全や健全な水循環の構築、快適な水辺空間の保全と創造を</w:t>
      </w:r>
      <w:r w:rsidR="00FE0FB5">
        <w:rPr>
          <w:rFonts w:ascii="メイリオ" w:eastAsia="メイリオ" w:hAnsi="メイリオ" w:hint="eastAsia"/>
          <w:szCs w:val="24"/>
        </w:rPr>
        <w:t>、</w:t>
      </w:r>
      <w:r w:rsidR="00A96E8F">
        <w:rPr>
          <w:rFonts w:ascii="メイリオ" w:eastAsia="メイリオ" w:hAnsi="メイリオ" w:hint="eastAsia"/>
          <w:szCs w:val="24"/>
        </w:rPr>
        <w:t>一体として取りまとめ、推進体制を構築し、</w:t>
      </w:r>
      <w:r w:rsidR="003004DC" w:rsidRPr="00F86F8C">
        <w:rPr>
          <w:rFonts w:ascii="メイリオ" w:eastAsia="メイリオ" w:hAnsi="メイリオ" w:hint="eastAsia"/>
          <w:szCs w:val="24"/>
        </w:rPr>
        <w:t>海洋プラスチックごみによる新たな汚染ゼロに寄与するとともに、</w:t>
      </w:r>
      <w:r w:rsidR="003004DC" w:rsidRPr="00F86F8C">
        <w:rPr>
          <w:rFonts w:ascii="メイリオ" w:eastAsia="メイリオ" w:hAnsi="メイリオ"/>
          <w:szCs w:val="24"/>
        </w:rPr>
        <w:t>SDG</w:t>
      </w:r>
      <w:r w:rsidR="00151AEB" w:rsidRPr="00F86F8C">
        <w:rPr>
          <w:rFonts w:ascii="メイリオ" w:eastAsia="メイリオ" w:hAnsi="メイリオ" w:hint="eastAsia"/>
          <w:szCs w:val="24"/>
        </w:rPr>
        <w:t>s</w:t>
      </w:r>
      <w:r w:rsidR="003004DC" w:rsidRPr="00F86F8C">
        <w:rPr>
          <w:rFonts w:ascii="メイリオ" w:eastAsia="メイリオ" w:hAnsi="メイリオ" w:hint="eastAsia"/>
          <w:szCs w:val="24"/>
          <w:vertAlign w:val="superscript"/>
        </w:rPr>
        <w:t>※</w:t>
      </w:r>
      <w:r w:rsidR="003004DC" w:rsidRPr="00F86F8C">
        <w:rPr>
          <w:rFonts w:ascii="メイリオ" w:eastAsia="メイリオ" w:hAnsi="メイリオ"/>
          <w:szCs w:val="24"/>
        </w:rPr>
        <w:t>の達成に貢献します。</w:t>
      </w:r>
    </w:p>
    <w:p w14:paraId="705F385C" w14:textId="77777777" w:rsidR="00A661BF" w:rsidRPr="00140DD2" w:rsidRDefault="00A661BF" w:rsidP="00377E57">
      <w:pPr>
        <w:spacing w:line="400" w:lineRule="exact"/>
        <w:ind w:leftChars="100" w:left="210"/>
        <w:rPr>
          <w:rFonts w:ascii="メイリオ" w:eastAsia="メイリオ" w:hAnsi="メイリオ"/>
          <w:b/>
          <w:sz w:val="24"/>
          <w:szCs w:val="24"/>
        </w:rPr>
      </w:pPr>
    </w:p>
    <w:p w14:paraId="100206F4" w14:textId="5020530A" w:rsidR="00337387" w:rsidRPr="00151AEB" w:rsidRDefault="00337387" w:rsidP="00151AEB">
      <w:pPr>
        <w:pStyle w:val="a6"/>
        <w:numPr>
          <w:ilvl w:val="0"/>
          <w:numId w:val="33"/>
        </w:numPr>
        <w:spacing w:line="400" w:lineRule="exact"/>
        <w:ind w:leftChars="0"/>
        <w:rPr>
          <w:rFonts w:ascii="メイリオ" w:eastAsia="メイリオ" w:hAnsi="メイリオ"/>
          <w:sz w:val="22"/>
        </w:rPr>
      </w:pPr>
      <w:r w:rsidRPr="00151AEB">
        <w:rPr>
          <w:rFonts w:ascii="メイリオ" w:eastAsia="メイリオ" w:hAnsi="メイリオ" w:hint="eastAsia"/>
          <w:b/>
          <w:bCs/>
          <w:sz w:val="22"/>
        </w:rPr>
        <w:t>海洋プラスチックごみの新たな汚染ゼロの実現に寄与する。</w:t>
      </w:r>
    </w:p>
    <w:p w14:paraId="63AA9625" w14:textId="775365C9" w:rsidR="00FE0FB5" w:rsidRDefault="0035053A" w:rsidP="00FE0FB5">
      <w:pPr>
        <w:spacing w:line="400" w:lineRule="exact"/>
        <w:ind w:leftChars="300" w:left="630" w:firstLineChars="100" w:firstLine="210"/>
        <w:rPr>
          <w:rFonts w:ascii="メイリオ" w:eastAsia="メイリオ" w:hAnsi="メイリオ"/>
          <w:szCs w:val="21"/>
        </w:rPr>
      </w:pPr>
      <w:r w:rsidRPr="00264E5B">
        <w:rPr>
          <w:rFonts w:ascii="メイリオ" w:eastAsia="メイリオ" w:hAnsi="メイリオ"/>
          <w:szCs w:val="24"/>
        </w:rPr>
        <w:t>SDG</w:t>
      </w:r>
      <w:r w:rsidR="00151AEB">
        <w:rPr>
          <w:rFonts w:ascii="メイリオ" w:eastAsia="メイリオ" w:hAnsi="メイリオ" w:hint="eastAsia"/>
          <w:szCs w:val="24"/>
        </w:rPr>
        <w:t>s</w:t>
      </w:r>
      <w:r w:rsidR="00FB33D8" w:rsidRPr="00264E5B">
        <w:rPr>
          <w:rFonts w:ascii="メイリオ" w:eastAsia="メイリオ" w:hAnsi="メイリオ" w:hint="eastAsia"/>
          <w:szCs w:val="21"/>
        </w:rPr>
        <w:t>の特</w:t>
      </w:r>
      <w:r w:rsidR="00FB33D8" w:rsidRPr="00FB33D8">
        <w:rPr>
          <w:rFonts w:ascii="メイリオ" w:eastAsia="メイリオ" w:hAnsi="メイリオ" w:hint="eastAsia"/>
          <w:szCs w:val="21"/>
        </w:rPr>
        <w:t>性である</w:t>
      </w:r>
      <w:r w:rsidR="00557E7B" w:rsidRPr="00FB33D8">
        <w:rPr>
          <w:rFonts w:ascii="メイリオ" w:eastAsia="メイリオ" w:hAnsi="メイリオ" w:hint="eastAsia"/>
          <w:szCs w:val="21"/>
        </w:rPr>
        <w:t>環</w:t>
      </w:r>
      <w:r w:rsidR="00557E7B" w:rsidRPr="00F86F8C">
        <w:rPr>
          <w:rFonts w:ascii="メイリオ" w:eastAsia="メイリオ" w:hAnsi="メイリオ" w:hint="eastAsia"/>
          <w:szCs w:val="21"/>
        </w:rPr>
        <w:t>境、経済、社会</w:t>
      </w:r>
      <w:r w:rsidR="00FB33D8" w:rsidRPr="00F86F8C">
        <w:rPr>
          <w:rFonts w:ascii="メイリオ" w:eastAsia="メイリオ" w:hAnsi="メイリオ" w:hint="eastAsia"/>
          <w:szCs w:val="21"/>
        </w:rPr>
        <w:t>の三側面の取組みを統合的にマネジメントし、全体最適化を図ることにより、</w:t>
      </w:r>
      <w:r w:rsidR="00FB33D8" w:rsidRPr="00F86F8C">
        <w:rPr>
          <w:rFonts w:ascii="メイリオ" w:eastAsia="メイリオ" w:hAnsi="メイリオ"/>
          <w:szCs w:val="21"/>
        </w:rPr>
        <w:t>G20大阪サミットにおいて</w:t>
      </w:r>
      <w:r w:rsidR="00FB33D8" w:rsidRPr="00FB33D8">
        <w:rPr>
          <w:rFonts w:ascii="メイリオ" w:eastAsia="メイリオ" w:hAnsi="メイリオ"/>
          <w:szCs w:val="21"/>
        </w:rPr>
        <w:t>共有された「大阪ブルー・オーシャン・ビジョン」の目的である「2050年までに海洋プラスチックごみによる新たな汚染ゼロ」の実現に寄与します。</w:t>
      </w:r>
    </w:p>
    <w:p w14:paraId="0409680A" w14:textId="77777777" w:rsidR="00FE0FB5" w:rsidRDefault="00FE0FB5" w:rsidP="00FE0FB5">
      <w:pPr>
        <w:spacing w:line="400" w:lineRule="exact"/>
        <w:ind w:leftChars="300" w:left="630" w:firstLineChars="100" w:firstLine="210"/>
        <w:rPr>
          <w:rFonts w:ascii="メイリオ" w:eastAsia="メイリオ" w:hAnsi="メイリオ"/>
          <w:szCs w:val="21"/>
        </w:rPr>
      </w:pPr>
    </w:p>
    <w:p w14:paraId="5F83C56E" w14:textId="5574C1FC" w:rsidR="00337387" w:rsidRPr="00151AEB" w:rsidRDefault="00337387" w:rsidP="00151AEB">
      <w:pPr>
        <w:pStyle w:val="a6"/>
        <w:numPr>
          <w:ilvl w:val="0"/>
          <w:numId w:val="33"/>
        </w:numPr>
        <w:spacing w:line="400" w:lineRule="exact"/>
        <w:ind w:leftChars="0"/>
        <w:rPr>
          <w:rFonts w:ascii="メイリオ" w:eastAsia="メイリオ" w:hAnsi="メイリオ"/>
          <w:sz w:val="22"/>
        </w:rPr>
      </w:pPr>
      <w:r w:rsidRPr="00151AEB">
        <w:rPr>
          <w:rFonts w:ascii="メイリオ" w:eastAsia="メイリオ" w:hAnsi="メイリオ" w:hint="eastAsia"/>
          <w:b/>
          <w:bCs/>
          <w:sz w:val="22"/>
        </w:rPr>
        <w:t>「大阪市環境基本計画</w:t>
      </w:r>
      <w:r w:rsidRPr="00151AEB">
        <w:rPr>
          <w:rFonts w:ascii="メイリオ" w:eastAsia="メイリオ" w:hAnsi="メイリオ" w:hint="eastAsia"/>
          <w:sz w:val="22"/>
          <w:vertAlign w:val="superscript"/>
        </w:rPr>
        <w:t>※</w:t>
      </w:r>
      <w:r w:rsidRPr="00151AEB">
        <w:rPr>
          <w:rFonts w:ascii="メイリオ" w:eastAsia="メイリオ" w:hAnsi="メイリオ" w:hint="eastAsia"/>
          <w:b/>
          <w:bCs/>
          <w:sz w:val="22"/>
        </w:rPr>
        <w:t>」の水分野の個別計画として</w:t>
      </w:r>
      <w:r w:rsidR="0035053A" w:rsidRPr="00151AEB">
        <w:rPr>
          <w:rFonts w:ascii="メイリオ" w:eastAsia="メイリオ" w:hAnsi="メイリオ"/>
          <w:b/>
          <w:bCs/>
          <w:sz w:val="22"/>
        </w:rPr>
        <w:t>SDG</w:t>
      </w:r>
      <w:r w:rsidR="00151AEB" w:rsidRPr="00151AEB">
        <w:rPr>
          <w:rFonts w:ascii="メイリオ" w:eastAsia="メイリオ" w:hAnsi="メイリオ" w:hint="eastAsia"/>
          <w:b/>
          <w:bCs/>
          <w:sz w:val="22"/>
        </w:rPr>
        <w:t>s</w:t>
      </w:r>
      <w:r w:rsidRPr="00151AEB">
        <w:rPr>
          <w:rFonts w:ascii="メイリオ" w:eastAsia="メイリオ" w:hAnsi="メイリオ" w:hint="eastAsia"/>
          <w:b/>
          <w:bCs/>
          <w:sz w:val="22"/>
        </w:rPr>
        <w:t>の達成に貢献する。</w:t>
      </w:r>
    </w:p>
    <w:p w14:paraId="5D39F329" w14:textId="0DE3C4EC" w:rsidR="00FB33D8" w:rsidRDefault="00FB33D8" w:rsidP="00FB33D8">
      <w:pPr>
        <w:spacing w:line="400" w:lineRule="exact"/>
        <w:ind w:leftChars="300" w:left="630" w:firstLineChars="100" w:firstLine="210"/>
        <w:rPr>
          <w:rFonts w:ascii="メイリオ" w:eastAsia="メイリオ" w:hAnsi="メイリオ"/>
          <w:szCs w:val="21"/>
        </w:rPr>
      </w:pPr>
      <w:r w:rsidRPr="00FB33D8">
        <w:rPr>
          <w:rFonts w:ascii="メイリオ" w:eastAsia="メイリオ" w:hAnsi="メイリオ"/>
          <w:szCs w:val="21"/>
        </w:rPr>
        <w:t>2019年に策定した「大阪市環境基本計</w:t>
      </w:r>
      <w:r w:rsidRPr="00F86F8C">
        <w:rPr>
          <w:rFonts w:ascii="メイリオ" w:eastAsia="メイリオ" w:hAnsi="メイリオ"/>
          <w:szCs w:val="21"/>
        </w:rPr>
        <w:t>画」</w:t>
      </w:r>
      <w:r w:rsidR="00557E7B" w:rsidRPr="00F86F8C">
        <w:rPr>
          <w:rFonts w:ascii="メイリオ" w:eastAsia="メイリオ" w:hAnsi="メイリオ" w:hint="eastAsia"/>
          <w:szCs w:val="21"/>
        </w:rPr>
        <w:t>（2025年３月に改定）</w:t>
      </w:r>
      <w:r w:rsidRPr="00F86F8C">
        <w:rPr>
          <w:rFonts w:ascii="メイリオ" w:eastAsia="メイリオ" w:hAnsi="メイリオ"/>
          <w:szCs w:val="21"/>
        </w:rPr>
        <w:t>においては</w:t>
      </w:r>
      <w:r w:rsidRPr="00FB33D8">
        <w:rPr>
          <w:rFonts w:ascii="メイリオ" w:eastAsia="メイリオ" w:hAnsi="メイリオ"/>
          <w:szCs w:val="21"/>
        </w:rPr>
        <w:t>、</w:t>
      </w:r>
      <w:r w:rsidR="003004DC" w:rsidRPr="00264E5B">
        <w:rPr>
          <w:rFonts w:ascii="メイリオ" w:eastAsia="メイリオ" w:hAnsi="メイリオ"/>
          <w:szCs w:val="24"/>
        </w:rPr>
        <w:t>SDG</w:t>
      </w:r>
      <w:r w:rsidR="0062114C">
        <w:rPr>
          <w:rFonts w:ascii="メイリオ" w:eastAsia="メイリオ" w:hAnsi="メイリオ" w:hint="eastAsia"/>
          <w:szCs w:val="24"/>
        </w:rPr>
        <w:t>s</w:t>
      </w:r>
      <w:r w:rsidRPr="00264E5B">
        <w:rPr>
          <w:rFonts w:ascii="メイリオ" w:eastAsia="メイリオ" w:hAnsi="メイリオ"/>
          <w:szCs w:val="21"/>
        </w:rPr>
        <w:t>の考え方を積極的に活用し、安心・快適な環境と活力ある経済・社会が好循環する「</w:t>
      </w:r>
      <w:r w:rsidR="003004DC" w:rsidRPr="00264E5B">
        <w:rPr>
          <w:rFonts w:ascii="メイリオ" w:eastAsia="メイリオ" w:hAnsi="メイリオ"/>
          <w:szCs w:val="24"/>
        </w:rPr>
        <w:t>SDG</w:t>
      </w:r>
      <w:r w:rsidR="00151AEB">
        <w:rPr>
          <w:rFonts w:ascii="メイリオ" w:eastAsia="メイリオ" w:hAnsi="メイリオ" w:hint="eastAsia"/>
          <w:szCs w:val="24"/>
        </w:rPr>
        <w:t>s</w:t>
      </w:r>
      <w:r w:rsidRPr="00FB33D8">
        <w:rPr>
          <w:rFonts w:ascii="メイリオ" w:eastAsia="メイリオ" w:hAnsi="メイリオ"/>
          <w:szCs w:val="21"/>
        </w:rPr>
        <w:t>達成に貢献する環境先進都市」をめざしており、本計画は水分野の個別計画とし</w:t>
      </w:r>
      <w:r w:rsidRPr="00264E5B">
        <w:rPr>
          <w:rFonts w:ascii="メイリオ" w:eastAsia="メイリオ" w:hAnsi="メイリオ"/>
          <w:szCs w:val="21"/>
        </w:rPr>
        <w:t>て</w:t>
      </w:r>
      <w:r w:rsidR="003004DC" w:rsidRPr="00264E5B">
        <w:rPr>
          <w:rFonts w:ascii="メイリオ" w:eastAsia="メイリオ" w:hAnsi="メイリオ"/>
          <w:szCs w:val="24"/>
        </w:rPr>
        <w:t>SDG</w:t>
      </w:r>
      <w:r w:rsidR="00151AEB">
        <w:rPr>
          <w:rFonts w:ascii="メイリオ" w:eastAsia="メイリオ" w:hAnsi="メイリオ" w:hint="eastAsia"/>
          <w:szCs w:val="24"/>
        </w:rPr>
        <w:t>s</w:t>
      </w:r>
      <w:r w:rsidRPr="00FB33D8">
        <w:rPr>
          <w:rFonts w:ascii="メイリオ" w:eastAsia="メイリオ" w:hAnsi="メイリオ"/>
          <w:szCs w:val="21"/>
        </w:rPr>
        <w:t>の達成に貢献します。</w:t>
      </w:r>
    </w:p>
    <w:p w14:paraId="505355E6" w14:textId="77777777" w:rsidR="00557E7B" w:rsidRPr="00FB33D8" w:rsidRDefault="00557E7B" w:rsidP="00FB33D8">
      <w:pPr>
        <w:spacing w:line="400" w:lineRule="exact"/>
        <w:ind w:leftChars="300" w:left="630" w:firstLineChars="100" w:firstLine="210"/>
        <w:rPr>
          <w:rFonts w:ascii="メイリオ" w:eastAsia="メイリオ" w:hAnsi="メイリオ"/>
          <w:szCs w:val="21"/>
        </w:rPr>
      </w:pPr>
    </w:p>
    <w:p w14:paraId="133262CF" w14:textId="77777777" w:rsidR="00F90FDF" w:rsidRPr="00DD7716" w:rsidRDefault="00F90FDF" w:rsidP="0095173B">
      <w:pPr>
        <w:spacing w:line="400" w:lineRule="exact"/>
        <w:rPr>
          <w:rFonts w:ascii="メイリオ" w:eastAsia="メイリオ" w:hAnsi="メイリオ"/>
          <w:szCs w:val="21"/>
        </w:rPr>
        <w:sectPr w:rsidR="00F90FDF" w:rsidRPr="00DD7716" w:rsidSect="009B2DFF">
          <w:footerReference w:type="default" r:id="rId95"/>
          <w:pgSz w:w="11906" w:h="16838" w:code="9"/>
          <w:pgMar w:top="680" w:right="1134" w:bottom="680" w:left="1134" w:header="567" w:footer="57" w:gutter="0"/>
          <w:pgNumType w:start="1"/>
          <w:cols w:space="425"/>
          <w:docGrid w:type="lines" w:linePitch="360"/>
        </w:sectPr>
      </w:pPr>
    </w:p>
    <w:p w14:paraId="0F055CCB" w14:textId="246932A3" w:rsidR="00337387" w:rsidRPr="00140DD2" w:rsidRDefault="00337387" w:rsidP="005C6761">
      <w:pPr>
        <w:spacing w:line="400" w:lineRule="exact"/>
        <w:ind w:leftChars="100" w:left="210"/>
        <w:rPr>
          <w:rFonts w:ascii="メイリオ" w:eastAsia="メイリオ" w:hAnsi="メイリオ"/>
          <w:b/>
          <w:sz w:val="24"/>
          <w:szCs w:val="24"/>
        </w:rPr>
      </w:pPr>
      <w:r w:rsidRPr="00140DD2">
        <w:rPr>
          <w:rFonts w:ascii="メイリオ" w:eastAsia="メイリオ" w:hAnsi="メイリオ" w:hint="eastAsia"/>
          <w:b/>
          <w:sz w:val="24"/>
          <w:szCs w:val="24"/>
        </w:rPr>
        <w:lastRenderedPageBreak/>
        <w:t>第２項　計画の目標と５つの柱</w:t>
      </w:r>
    </w:p>
    <w:p w14:paraId="5BC5970F" w14:textId="433D40A2" w:rsidR="00337387" w:rsidRDefault="00AB5461" w:rsidP="00377E57">
      <w:pPr>
        <w:spacing w:line="400" w:lineRule="exact"/>
        <w:ind w:leftChars="200" w:left="420" w:firstLineChars="100" w:firstLine="210"/>
        <w:rPr>
          <w:rFonts w:ascii="メイリオ" w:eastAsia="メイリオ" w:hAnsi="メイリオ"/>
          <w:szCs w:val="21"/>
        </w:rPr>
      </w:pPr>
      <w:r w:rsidRPr="00D65895">
        <w:rPr>
          <w:rFonts w:ascii="メイリオ" w:eastAsia="メイリオ" w:hAnsi="メイリオ" w:hint="eastAsia"/>
          <w:strike/>
          <w:noProof/>
          <w:color w:val="FF0000"/>
          <w:szCs w:val="21"/>
        </w:rPr>
        <mc:AlternateContent>
          <mc:Choice Requires="wpg">
            <w:drawing>
              <wp:anchor distT="0" distB="0" distL="114300" distR="114300" simplePos="0" relativeHeight="251551743" behindDoc="0" locked="0" layoutInCell="1" allowOverlap="1" wp14:anchorId="44FCF024" wp14:editId="08987D47">
                <wp:simplePos x="0" y="0"/>
                <wp:positionH relativeFrom="column">
                  <wp:posOffset>870585</wp:posOffset>
                </wp:positionH>
                <wp:positionV relativeFrom="paragraph">
                  <wp:posOffset>1510030</wp:posOffset>
                </wp:positionV>
                <wp:extent cx="4387850" cy="1424940"/>
                <wp:effectExtent l="0" t="0" r="0" b="3810"/>
                <wp:wrapNone/>
                <wp:docPr id="987796174" name="グループ化 987796174"/>
                <wp:cNvGraphicFramePr/>
                <a:graphic xmlns:a="http://schemas.openxmlformats.org/drawingml/2006/main">
                  <a:graphicData uri="http://schemas.microsoft.com/office/word/2010/wordprocessingGroup">
                    <wpg:wgp>
                      <wpg:cNvGrpSpPr/>
                      <wpg:grpSpPr>
                        <a:xfrm>
                          <a:off x="0" y="0"/>
                          <a:ext cx="4387850" cy="1424940"/>
                          <a:chOff x="0" y="0"/>
                          <a:chExt cx="4387850" cy="1424940"/>
                        </a:xfrm>
                      </wpg:grpSpPr>
                      <pic:pic xmlns:pic="http://schemas.openxmlformats.org/drawingml/2006/picture">
                        <pic:nvPicPr>
                          <pic:cNvPr id="950930445" name="図 950930445"/>
                          <pic:cNvPicPr>
                            <a:picLocks noChangeAspect="1"/>
                          </pic:cNvPicPr>
                        </pic:nvPicPr>
                        <pic:blipFill>
                          <a:blip r:embed="rId96" cstate="screen">
                            <a:extLst>
                              <a:ext uri="{28A0092B-C50C-407E-A947-70E740481C1C}">
                                <a14:useLocalDpi xmlns:a14="http://schemas.microsoft.com/office/drawing/2010/main"/>
                              </a:ext>
                            </a:extLst>
                          </a:blip>
                          <a:stretch>
                            <a:fillRect/>
                          </a:stretch>
                        </pic:blipFill>
                        <pic:spPr>
                          <a:xfrm>
                            <a:off x="0" y="0"/>
                            <a:ext cx="4387850" cy="1424940"/>
                          </a:xfrm>
                          <a:prstGeom prst="rect">
                            <a:avLst/>
                          </a:prstGeom>
                        </pic:spPr>
                      </pic:pic>
                      <pic:pic xmlns:pic="http://schemas.openxmlformats.org/drawingml/2006/picture">
                        <pic:nvPicPr>
                          <pic:cNvPr id="1500806161" name="図 1500806161"/>
                          <pic:cNvPicPr>
                            <a:picLocks noChangeAspect="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2028825" y="771525"/>
                            <a:ext cx="1727200" cy="172085"/>
                          </a:xfrm>
                          <a:prstGeom prst="rect">
                            <a:avLst/>
                          </a:prstGeom>
                          <a:noFill/>
                          <a:ln>
                            <a:noFill/>
                          </a:ln>
                        </pic:spPr>
                      </pic:pic>
                      <wps:wsp>
                        <wps:cNvPr id="496880779" name="テキスト ボックス 2"/>
                        <wps:cNvSpPr txBox="1">
                          <a:spLocks noChangeArrowheads="1"/>
                        </wps:cNvSpPr>
                        <wps:spPr bwMode="auto">
                          <a:xfrm>
                            <a:off x="1885950" y="676275"/>
                            <a:ext cx="140245" cy="308540"/>
                          </a:xfrm>
                          <a:prstGeom prst="rect">
                            <a:avLst/>
                          </a:prstGeom>
                          <a:solidFill>
                            <a:srgbClr val="FFFFFF"/>
                          </a:solidFill>
                          <a:ln w="9525">
                            <a:noFill/>
                            <a:miter lim="800000"/>
                            <a:headEnd/>
                            <a:tailEnd/>
                          </a:ln>
                        </wps:spPr>
                        <wps:txbx>
                          <w:txbxContent>
                            <w:p w14:paraId="52D3690D" w14:textId="77777777" w:rsidR="00557E7B" w:rsidRPr="00371118" w:rsidRDefault="00557E7B" w:rsidP="00557E7B">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wps:txbx>
                        <wps:bodyPr rot="0" vert="horz" wrap="square" lIns="91440" tIns="45720" rIns="91440" bIns="45720" anchor="t" anchorCtr="0">
                          <a:noAutofit/>
                        </wps:bodyPr>
                      </wps:wsp>
                      <pic:pic xmlns:pic="http://schemas.openxmlformats.org/drawingml/2006/picture">
                        <pic:nvPicPr>
                          <pic:cNvPr id="1516834182" name="図 1516834182"/>
                          <pic:cNvPicPr>
                            <a:picLocks noChangeAspect="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1123950" y="1028700"/>
                            <a:ext cx="902970" cy="179070"/>
                          </a:xfrm>
                          <a:prstGeom prst="rect">
                            <a:avLst/>
                          </a:prstGeom>
                          <a:noFill/>
                          <a:ln>
                            <a:noFill/>
                          </a:ln>
                        </pic:spPr>
                      </pic:pic>
                      <wps:wsp>
                        <wps:cNvPr id="1019386637" name="テキスト ボックス 2"/>
                        <wps:cNvSpPr txBox="1">
                          <a:spLocks noChangeArrowheads="1"/>
                        </wps:cNvSpPr>
                        <wps:spPr bwMode="auto">
                          <a:xfrm>
                            <a:off x="981075" y="942975"/>
                            <a:ext cx="140245" cy="308540"/>
                          </a:xfrm>
                          <a:prstGeom prst="rect">
                            <a:avLst/>
                          </a:prstGeom>
                          <a:solidFill>
                            <a:srgbClr val="FFFFFF"/>
                          </a:solidFill>
                          <a:ln w="9525">
                            <a:noFill/>
                            <a:miter lim="800000"/>
                            <a:headEnd/>
                            <a:tailEnd/>
                          </a:ln>
                        </wps:spPr>
                        <wps:txbx>
                          <w:txbxContent>
                            <w:p w14:paraId="1818B2C9" w14:textId="77777777" w:rsidR="00557E7B" w:rsidRPr="00371118" w:rsidRDefault="00557E7B" w:rsidP="00557E7B">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wps:txbx>
                        <wps:bodyPr rot="0" vert="horz" wrap="square" lIns="91440" tIns="45720" rIns="91440" bIns="45720" anchor="t" anchorCtr="0">
                          <a:noAutofit/>
                        </wps:bodyPr>
                      </wps:wsp>
                    </wpg:wgp>
                  </a:graphicData>
                </a:graphic>
              </wp:anchor>
            </w:drawing>
          </mc:Choice>
          <mc:Fallback>
            <w:pict>
              <v:group w14:anchorId="44FCF024" id="グループ化 987796174" o:spid="_x0000_s1093" style="position:absolute;left:0;text-align:left;margin-left:68.55pt;margin-top:118.9pt;width:345.5pt;height:112.2pt;z-index:251551743" coordsize="43878,14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rduaWQQAABMQAAAOAAAAZHJzL2Uyb0RvYy54bWzkV8tu5EQU3SPxDyXv&#10;J2273e2H0hkNyWQ00gARAx9QbZfb1thVpqo67rBMS4gFa1jAHyAEEisk/saa/+BU2e50OqAwYcFE&#10;tBSnnte3zj333PLx001dkUsmVSn4wvGOXIcwnoqs5KuF88Xn508ihyhNeUYrwdnCuWLKeXry4QfH&#10;bZMwXxSiypgkMMJV0jYLp9C6SSYTlRaspupINIxjMheyphpduZpkkrawXlcT33Xnk1bIrJEiZUph&#10;9KyfdE6s/Txnqf40zxXTpFo48E3bp7TPpXlOTo5pspK0Kcp0cIM+wIualhwv3Zk6o5qStSzvmKrL&#10;VAolcn2Uinoi8rxMmT0DTuO5B6d5IcW6sWdZJe2q2cEEaA9werDZ9JPLC0nKbOHEURjGcy8MHMJp&#10;jVB1179225+67R/d9vu3335HbhYAtLZZJdj7Qjavmws5DKz6nsFhk8va/McJycbCfbWDm200STEY&#10;TKMwmiEqKea8wA/iYAhIWiBqd/alxfN7dk7GF0+Mfzt3mjJN8Dfgh9Yd/O7nGXbptWTOYKT+RzZq&#10;Kt+smycIdUN1uSyrUl9Z2iKoxil+eVGmF7Lv7IVi5sZTNwhmYyje/vAbiXeDQNtsNuv73dSc7pVI&#10;3yjCxWlB+Yo9Uw24D1gNwye3l9vurVcvq7I5L6vKRMy0h0MiTw549hc49Rw+E+m6Zlz3SSlZhfMK&#10;roqyUQ6RCauXDByTLzMP4YYgaBBMpZIx3qeg0pLptDAO5HDkMzhvHKfJbsJ6feOoOZIC9f4t2XaU&#10;AYhS6RdM1MQ04Cx8QJxoQi9fqcGbccmAae+A9Qz+9GFB49EQzZu5buTOvTmi0ie9Ydre6KOmmv83&#10;VJPpQK89dr0r7ciy/VhkIDFda2FZcqB4vutHkY8MhraFoTdDE2DSZBQ/L/RDFLBB/NCM7IKH0pEm&#10;XJgMtu+ouHnTbgA2zYil6SFj2wZ1V40Jj96dlH+n0vK6oA0DHMbsjZ4F8TyKXJSXkWXd9uvu+ufu&#10;+vdu+w3ptj922213/Qv6xDcoDbtNZSF685FArfAsxqo5UDkpRVswmsHtXun2tvZ2zIHvDZYXRTPo&#10;qw3WPJz74WGwAtc3amwK1RSR6uvUw2OlRFVmo+AquVqeVpJcUtxRzu3PijbYub+s4qRFlTZEuhVd&#10;mtSlxh2qKuuFE7nm1zPN4PKcZ5YRmpZV3x7JYIDqyWBaerPc2FtAEI4BWIrsCtBJASkEMrjjoVEI&#10;+ZVDWtyXIN9frqkpiNVLDvhjLwAqRNtOMAOhofv7M8v9GcpTmFo42iF981TbS1l/smfIqby0kmuc&#10;6z0BgU0HZH2MOuvNo2ngRZCkfZ3djSJIt2v0Yyrp0/9SZz3Pn46p60Fzw5H+o9DGrh+HIKO9ZIax&#10;izbQfnju7mS1V9X3SWc914un0Xw+DUeavW9CG0eeC3E1RTEOEJf/r85Gj0Fn7WcUvjxtvgxfyebT&#10;dr9vdfnmW/7kTwAAAP//AwBQSwMECgAAAAAAAAAhAMvwX/u9gwAAvYMAABQAAABkcnMvbWVkaWEv&#10;aW1hZ2UxLnBuZ4lQTkcNChoKAAAADUlIRFIAAAOAAAABIwgGAAAAYyNvPgAAAAFzUkdCAK7OHOkA&#10;AAAEZ0FNQQAAsY8L/GEFAAAACXBIWXMAAA7DAAAOwwHHb6hkAACDUklEQVR4Xu29CdgmVXnnXb03&#10;Dd1iElcwQj7NAI6AkgRwCW0iuIWIoOOCGYFMMGbRFknyjQs0xJgriULrJFFwAvjFdSJoopEoZmii&#10;GSATFk2kGSUfGEBMTBS6WbqBpuf51Vs3fb+nT1WdqqfqWf+/66rrfba36tRZ7nP/z33OqSW7BmRC&#10;CCGEEEIIIWaepcVfIYQQQgghhBAzjgSgEEIIIYQQQswJEoBCCCGEEEIIMSdIAAohhBBCCCHEnCAB&#10;KIQQQgghhBBzggSgEEIIIYQQQswJEoBCCCGEEEIIMSfoOYBCCFHwyF3/lj3yne/lf3cO/oYs//Gn&#10;ZkvWrsmWPvlx2dIn/Ujx6WTy8HVb8r8PFX89Swf3sKy4F/5OMju/+e1s17b7a8vE7mdS4R7sXh4e&#10;/A1ZVtSpaSoT/j4y+Buy4oiD87/Li79CCCEmCwlAIcTcggP74ObrcrH08PU3F5+msWQfHPUfzVau&#10;PyJ3dMfptOOMP3TVdbnY414QS01Y9vQfze8Bx52/4xRSpJ8yoWyalgkCijLhPlas/4mxinTK4KHN&#10;f5+Xyc5v/nPjMln+7IPyOmX1a5w8NCgPq1s7v/XPxadpUAa+bk36wIkQQswDEoBCiLkCR3z7x/8q&#10;F0xNnfIqcGxX/tzzs1XH//RInFwTfTs+9zeNhVId3MfKY44YiKgjik/6BbG3/RNfzIXGrnv3jCi1&#10;BWG76vjBvfzcT49E1FImD37+bwZl8pXGQqkKBhsoi9WvfdHIBhooiwcH9evBz3+l+KQbKJPVr3tx&#10;tmJQvyY5YiuEELOMBKAQYi4gevHAhZd1LpZiIKD2Ov3EXoQgImP7J/4q2zEQTF2KpRikn/vgfvpg&#10;VsqEgQTuo2uxFIPIIPfRV1SQe+BeuhwciYGoXTUQtKtf+2IJQSGEGDESgEKImQZH9r6NF4xEZIR0&#10;LTpwzEch/EJI/5ozXt9ZRHCUwi9k1WtelJdJF6IDMZ6XySe/WHwyOroWgkT87j/vo70LvxATgtyL&#10;EEKI0SABKISYWXDOt3/4M8W78YCDu9fprxg4uS8uPmkOgum+cy4cuXMegujYe+MbWwvacQomD2Wy&#10;99mnDyVoEUyUyajFeMiwgnacAyQe6hRlMu71jkIIMQ9IAAohZg7WlN238cJO12ENC+Jpn/e+tbGj&#10;Pgki1tNWPFEm9565aewi1kOElshmkzJBxBIpG8V0z1QQT/u8d0Pj9YGTImI9CNo1b3t98U4IIUQf&#10;SAAKIWaKSXRqDcTT2gvenuSoIzTuPfP8sUdmymjiqCOWKJNJhE1J9t54elKZTOLAggdhnrpe8/73&#10;fXTskdgyKJO1F7xDawOFEKInJACFEDPDJAsNT52jTpTs3redP7FCw0iJoFEekxQti5EizBF/2974&#10;nokcWPBQJtSvMiYxghmjiTAXQgjRDAlAIcRMMC3izygTgdMiNIyqaM00iD+jSgROW5mUiUDE37Y3&#10;/s7EDywYTSLmQggh0lla/BVCiKll2sQfxMTRwrTPTVMjNAAxwVTVkGkSf0CeI/IQe55pE39Q1h7u&#10;O+eCqRF/YGUySetGhRBiFpAAFEJMNdMo/gzSbYLDojPT6OyyTtGXwY5P/NVUiT8jFBz8nTbxZ5D/&#10;lINB+Tx01fXFu+mBvGc6NO1DCCFEN2gKqBBiapnG6EwI09we8xfn59GZaXTQPWvOODmfrrftl99T&#10;fDKdMK11n/e9dSrWYdax9kNvz9vJ/ed9rPhkOllxzLPzXXSFEEIMjwSgEGIqmbb1TFUgAqdZxHpm&#10;5V54tMIsTD2cpbrFAMMwz9MUQgixgKaACiGmEp6PNwviD2bFQYdZuZdZWXc2S3WLKGa4RlMIIURz&#10;JACFEFMHTuCkPsNslljyuFXZ6lOPLt4JMX54fqEQQojhkAAUQkwdcgL7Ydn/sy4XfcDftZvOyPb6&#10;lV/J1vzm8flnQowbNhyaxg2GhBBikpAAFEJMFQ9ftyV3AsfB8mN+ND+miZUv+w/Z2vNOy1a96rDi&#10;kzj57z78u7noMxG47McPyf+uetV/msj7zkXqhb+WPfZ//2n+19I9qSCw9/q1n60tC1EN07+FEEK0&#10;Z9nGAcVrIYSYeNjOfhzrs/Y+99XZml99U7bquJ/NVvzkftmDn/u74pvJBcGx9g9/L1v61AOzFc99&#10;TrbsKSuzh678RvHtYlb/wguz5c94Zrb0hx+XLVm5PXvoipuyJau2ZssPPzz/fvkBT8p2XPbV/PWk&#10;sHxQDnu94T/nr5c+af/soRuuzR759j35+0lk7SVnZyuff0xtWYhqWNe47MmP0wPihRCiJYoACiGm&#10;Btb+dRn9IxKTGtladtjuqM3yZx1ZvJouVr7k50rvd/tHLi9e7Y74bf/UV7Od37k9/4xoIFFC0Q7E&#10;+LInP6V4N+h8n/i44tV0QZSVesC0YKKu+/7PP8ojsHas+9h/zSPOrB3lnvti+8d3P+NQCCFEMyQA&#10;hRBTw/ZPdLfxSx7R+80zs7Xv/Z3aKXk4vd55f/iGa4tXk83Of9qaPfyVK4t3C+x18s8XrxbDb7d/&#10;5JLi3cLvdn1vR7bjo58qPhkIw599bvFKNGX5sw8sXi3w8Ne3FK+mA8QcbeYxnzov23vjOxcGCZ51&#10;ZLZk7WKRx0DB8ue/IF87uu6Tf5SLxD6mD7MDsHYEFUKIdug5gEKIqeHuF7yxs23tc8fURfJ+8JO/&#10;ULzaExxYhKLx4OWfz+47a7cwmmRw3HHEPdvOfEf28FV7PkIDoYuDb0791jeekT1y+9ZHP9u1bWt2&#10;98/8av5dV+Ti+pAnFO+qWfb4x2ZLn/AjxbssW/r4H8mjmgbl8si/LkwPXrJmTbbsaYunCD7y3e9l&#10;9/+3z+bCdtQQMUM0GfdtfHf24F/+n+LdZMO6xdVvOKV4144df/Y/svt//3PFu25Y9ZoXZWve9vri&#10;nRBCiFQkAIUQU8FDm6/L7v2NTcW74WGaGpEKA7Gz8/rvFe8WQPgt3WevbNXLj10kFnFmH7j4S2MR&#10;Em0IxQfTOre+/O35/a145tOz5YcenN/f/b//3lxgmbP/wB//cbb94qvzCOmq1786u++c8/fIo2Fh&#10;CmEYReoTu6e+sGmPRFQ94YDD3S/9LxNffxDn+/zOLy1Kt4d6FIuMl/2e7+99x4c7u28e1v+Yvzi/&#10;eCeEECIVCUAhxFTAox+6fPYfa5SYpmYgfnb82ddysbPy6CMWicMydn7zpuzBL2/Odnz++ol15k3E&#10;Mm2vDovwMdWPNWrbTv/D4pt+CCOro8DKuQ9YG+fzGYG061++k78ORRHTbZf/2FOzbJ81xScLMDX0&#10;gT/86+Ld+ED8sSOs7QRrUEd2XHZZ9uDl/zuf1so0asPylv9duf6gfNDAC0RgSvK2My4q3g3Puo+9&#10;W5vBCCFEQyQAhRBTwdbXvSNf99MVy579uGzdBecV7xbEHDtJtolG4RRv/9OP9hpZCmGzjdA5H5Y+&#10;pnhWEU45HRYvuGL0PQU0jPK1JRaNHjUMAvjptcAUW59/4dTQcGox5bvm10/Y4zxdRmHXnHFytuq1&#10;Ly7eCSGESEECUAgxFVSt0WtL19MPR7U2sI/IGdPzHvjYX0TXBvYJUyaX7L9v8W5Pdt70L6WCLcwH&#10;omrjjJ6FU23bMm4BGEYyIRY5DadRl01rDcUkAw33vPqMToT4yp97frb32acX74QQQqSgXUCFEBMP&#10;D3/vg503Xle82hOmquWRCrczJuQiY/B5bCdQnFyc3b7Zdcfdxavh4X5w3JnuOWrxB/lOpYPrlh0m&#10;EhB7RJw4EChElyYNNjlZEEr/I68fdqTCbymPcUf/Vp/+huLVAqQpNm12yRN2b96DqCsTdAyKEGE3&#10;GHRZ/ernFe+G45HvjDevhBBiGlEEUAgx8XS9AQyw1s+vXwJb38Tz78yZDaMXW1/zq49u8IEoWXP6&#10;yXtMxex7oxHg2iuPPGyPnS4N/5iBR/7l37Kd//qDwf09kK18zqGLpu11GY3pA9Zqrv6F10cjtYh0&#10;H4HKxfkErJ8LabLj7LgJ2wXCbevJv1u8WwzP/TMQr1VrRsNorW1E1AU+HUIIIeqZOQF443fvy+5+&#10;4OFs8227d2C77Qc7stvu3l68E0JMG796y1eyF17xv4p3wxM6o0Zsg4p1f/6eRzeyiDnDsc0yJl1U&#10;hesHu96Yoyti69CqmFQB6AVKlaCaBMK6UfbIkLANpTzmwbcl6Gqq6yve9FvFKyGEaM/6Ax9TvMqy&#10;A/ZdlR+HP2nvbN/Vy4tPZ4epFoC33b0j23zrPYNjay78vjY4hBCzx6Z/uyb7z//7huLdcNRtPOLX&#10;MYUbxZRF9nIR+N/PXuTcjiIK2JbwvqDP3THbEO7SCgjrnbdsyZY97eBo+U2iAAzzuo/n4XUF9Xjf&#10;L/z34l11lK5sF90qQkHfVZ3b79jXZg8sL19HKoQQw/CY1cuyw5+4dy4Q1x+wbpFQnFambg0gQm/D&#10;5bdmh//x17IDz7suO/Uzt2QfufFfJf6EEEnsdepxi8QDosLD9vXG6hN+pni1wEN/843i1WIQjDs+&#10;unjzl5UvXF+8mjyIuiBQPXu96fRcrEwKK084vni1AOllh1KmGRJdZcOdSYJ1iWwCk++MORBHRMjy&#10;abrPObT4xQI7b90dTWMDHPsdR9m6Rnu2YN+ED+R/+G/LBzBWPPPg4tUCD/9T+e6rhj2k3/AP9R+G&#10;Fz+0rXglhBDdc8/2ndlVt23Nzrny9uwFF38j2/c912YnfPzm7JIb/jW7e/vDxa+mi6kQgGQumYzo&#10;e9bgeP/Vd0nwCSEagyPtd2l8dKqmE4GrTnhp/hdnfMXzfjp/DUzdCx/u7QkjGV0/oqFriE4y9dNA&#10;FO/9tv9SKkJGCULUR1MRez6aiuBmY5EmG6z0zZq3vTmvW6yvJDLG9EgOv94SWF/HlFCOdZ/8o0d/&#10;x5FHpoP8J2qW/+6803ovm+U/tl/xaoGHv/HN4tWeLDv8iOJVEZlNmMq589Y7ildCCDG9IAj//Obv&#10;50GoA867LjvlslvyANU0MdECEOG3caC2yVwyWaJPCDEMK376GcWrBR744IW5mHjoq39TfLIg3PLI&#10;zfqDFkUKd3z2C8WrckJBMkkRNQ8bfSBA/C6OwL3v819PLt6NjyVr9ypeLfDQtTcWrxbjN7oZN2VT&#10;ipvAOXwUjkiiTZlksxui132yZO/FD6V/5N4HileLoV77+63aTdezZM3q4pUQQswGiEFmIhKgWn/R&#10;P+ZL06aBiRSAXvgRbiVzhRBiWFYcvThqYVG77R+5PP9r7HXyz2erXr/7cQ789sHNNxfv0gmFTF/Y&#10;VMJUbJfHWJQyFxq/9rPFu8mgTIhMEqzt6wL/iI9wyvHy5x5dvBovKw57WvFqgYf+IU2IdzXlM+S2&#10;ZSuLV0IIMT6YJsoU0WkQghO3CQxTPVnj15Xoe2qxi48QYnrpahdQvxtj+ND2cKt+T+rmIuE5ynZQ&#10;7BLWntlDu5mmum3DebW7j8YegRHiH3cxahCzTIk0yvI/zO9xbwLDFE0ieMse/9hc7Cx9/I8s2vSE&#10;CHFZ1HLXfffngi/M83BXzj4fEp+vX3RTVsvq7x5pSqwr4YPj79v47uzBv/w/xbv2aBdQIURXIOK6&#10;4uUH/VC26aUHTqQOmRgByI6ep1z2rdYZf1i+O8+6fJeeWd62VYh55MHPfyW775wLi3ftCHdjDHcg&#10;DEWHJ9XBDbe59zuK9sUwW+tzzyue+fRsxdE/tcihTxWSfYGQ8rtREoHddubGRfcVE7GTtgtoqpCt&#10;IhRlXYmmGH4wAWK7dBJtZk2ikfpYi7BMoatBBj+wI4QQXYAuue0H2/PHyt14132Dv/e0Ck6xg+jG&#10;F/xotuHoJxWfTAYTMQV0YYOXGxuLP5T1xa94WvaDt/9UduOvHJZtesmB2SnPeny+PavEnxCzw9In&#10;DT91LJyOyYPRPUQ6YpuK4LSnOKk4xl6IIVr6FlAIDH/NfKOaBtEh7hlBggOPcGQaY/5MwDGKP+Da&#10;fpdP1putfe/GfEMUBBGRpLoI5iTy0D98q3iVTrhxyrID9y9edc/Ou75fvFpg+TN374hrrHzJTxav&#10;Fnjwy5uLV9WsfvXzilcL8IiJLsTf8mfvmUYhhBgWgknoiY0veEr22dcdlN399iOzGwZa4y0DIcfs&#10;wlQQjW+9/NZ8Wugk7Rg6VgFIRrBzDhu8pKpqMt1EHwWC4JPYE2K2WfbjTy1e9Us4PQ8Rt/1TXy3e&#10;VbP6DS8pXi2QujHGMBC98zz8tX8sXjUH4cjz6Xgg/DjFn3H/f/tsnv8GIpDplETD/DRCz6TtMhmW&#10;TxtGuXEKdQBhZrALbrjz6IpjF68PLXs0iifffffEE4t3Czz42W6ehbj0yZO50ZIQYvZgliHBptvO&#10;OCIXg284/PF5hC8FglzsbTIpawPHJgARf+sv+ka+c04KxxywLrvy1GfkmS7RJ8R8sWTtmqGjgH5z&#10;DQidc6Jp4Zb997/vA0liiP/1a71gx1//bfFqdDzyvcXPWZtmyPd82uc3byo+2RMvECGMYI2bMOLH&#10;2sCmLDtw8eY+j/xLv2Xsn/2H6PaRO6bd+ogzEfO6KB4Ccu9zfzU/l0G57fj89cW74Vj+4+mbHwkh&#10;RFcgBi858Wm5Ljn7BU9JEoIEu9gkhpmP42YsApBnZaCCUx7rQMQP4bf5tP84E0/eF0K0Y/kRix88&#10;3RQcVS8YiEgQmcBBzacVBuv/mIKYstaKtYX7nL14EwpES1/rtDxhxMvvcjoLEJFieipr0Ziamm+i&#10;MjiYqspnix5FwJTCBtNfR8GubYt3L1157POLV2lQN1e++MXFuwVSHrg+DDsuvap4tQCDIvZg+73e&#10;dHrx6QIPXvGV4lUc2tfaTWfssdts6sBKCsPaBSGEGAYCUkwTRQgyPTQFZj4yA3KcjHwTGMQf82Dr&#10;pnyipDcc/eQ8U4UQ4qHN12X3/sam4l07WEMWRupipG5sEW7QYfS5U6MntrEGwjWfPjkB0zj7gvte&#10;+9/PXhSNmrQNYIx9/+cfLRKqsY1VYuT3GIgnRO7Wl7+9eNcfa37z+Pyh9lXUtRGihQhGf+8Q7r47&#10;DEv2WZPte+UFxTshhBg/TTa1ZAopUcRxsGzjgOJ176SKP3b0JOJ3wsE/VHwihJh3lv7wvgMnf/fG&#10;IG145J9vz1a+6PnZklXlC7iJNN37zgsHnnrcThHVWH3y87I17/ilbOXzjyk+3Q0O/kN//f8X73pm&#10;kMalj304W/6M3Q+4X/b0H89W/fz6bOkTlmW7lm/Pdt2/vfReIN+85tAnZKuO/4lsxU/92OBcT8x2&#10;3jkQrxX/M07yiOt5/+8eG+7ct/HDE5nmJWt3ZMsPP7x4l2UrnvucbMXBj82y5fdnO7/178Wnu+H+&#10;Vp90dLb3WRuypU9evOHLg5d9Jnv4724t3vXHw9/8drbiJ582aHPl6+vu+91N2SPf3nMtC5HCvd/x&#10;C9mqV/6nPdoZovHeX/9Q8W54Vh53VLZy/WxFvYUQ0w0RQVuq9sVbFi89CWEm5G0/2DEWvTOyCGCq&#10;+CN8ygJLIYQI4VEQPBJiGMoiE/m6pMsui0aRcqf8hJ/Jlh22eA1USGp0p2vC57KVYbucLnvawXvc&#10;v+eBP/7jbPvFu9eCTQJExFiPFou49vlohGGJRfJCKJclT3hyZd3iN9tO/8PiXf9UpbusnldFDruM&#10;/BlrP/R2TQEVQkwsaJ8TPn5z9u27q2fkjCMSOBIByIYvh//x12ozgN09Uc1CCBHj4eu2ZNt++T3F&#10;u/YQ9WI7++WHHpztvOXb2c5b/zl7cPPNpdMmqx4SDzjn93/oU2Nbg4azvubXT0ia3prCpAnAKmEx&#10;LtHdBOobG6GkiPQYeVT6dz82lmm9rP9jbSkCddc/3ZI98Odfjj4cHmLthIGV7X/60c7rE5tCPeYv&#10;zi/eCSHEZIIGQgTWTQllI5lRLnsbiQBE/FVt+MJ6P6Z8sqOOEEJUcc/PvzV75K7R7nZZJgCZ0rbj&#10;s1+YGAGSb9Tx8heWPiYhhfw5gGdcVLwbP9xT7AH9CAs2E5nUyF+IRTDZfKgq+uqZtPpVR7gmlqjf&#10;9o9c3snz/kL2Pvv0bOXPNdtURwghxgWbvtQ9+eAzrz1oZNNBexeAdTcs8SeEaAJTQJkKOkpWvuw/&#10;ZKtPf0O2dO1jsp23bMkeuvq6/PlnfTi2XYDYWHbIE/JHXSxZsyZb9rTy5yjasw95vAA7TE7aTppM&#10;v113wXnFuwXyiOvv/X8Tm/91IGopm6WP/5Fs6RMXr7OjPPKyuP7Wqbw/7g123vQvvUUs2fyF6B+P&#10;hxFCiGlhkjRRrwLws1u+n73iEzcX7/ZE4k8I0YZxRAHF+GDdJo9QeOS738t2/PXVpVMQxXyg6J8Q&#10;YlqpE4FshHnjrxxWvOuP3gQgc1551l/Vpi88RV/iTwjRlK7WAgohpotlT//RbN3H95wSLIQQ0wJr&#10;Av/85u8X7/ZkFBti9vYgeBRulfhjwxeJPyFEG9j5b8Uxzy7eCSHmhTVve33xSgghphN2/CTSV8b7&#10;r74r23zrno/Z6ZJeBCBTP+uUrXb7FEIMw95nvzFfCzQLzMp9wCzdyywwS+Wx6jUv0mMfhBBTD88I&#10;/OzrDsqXwpWx4fLbilf90IsA3HD5rcWrPUHx6jl/QohhYQOIfd67oXg3veCgr73g7dnyZx9UfDK9&#10;rP6lV8xEhMYeMcDfaYfyoFymHaZ+KvonhJgVDth3VXbJK55evNsTnp5wyQ3Vu4YOQ+cCcOOVt1c+&#10;72/UDzoUQswuRAPYEGKaIf3LfvypAzH71qkWHAjYvU4/Md+cg0jNtIIgZ2CBsuDvNEfQKAfKg3KZ&#10;5inTC4Mk7yjeCSHEbMAjH15+UPljHwiosadKH3QqAEnkpqu/U7zbEx5yqHV/QoguwcGd1h0BEX8r&#10;1h+Rv7aI5jQKDqIzCFiDSM00lwmCHPg7rQMM5L+PmDFlmnKaNixCrkc+CCFmEQJjZVNB2Utl09V3&#10;Fe+6pVMBeMkN3yvd+OWp+67KNhz9pOKdEEJ0B076tAmOWJoRHLmzO0UiEFFBdCZ00Ke1TEyQG7yf&#10;NhFIvodppnwop2kSgSb+TJALIcSswXrAqqVxBNb6iAJ2KgCron8bX/CU/CaFEKIPpklwVKV1mkRg&#10;mfgzpqVMyOuqtJqgmoYysbTGmCYRKPEnhJgX2BiTQFkMAmtsrtk1yzYOKF4PBYm74O//pXi3GG7q&#10;khPLFzoKIUQXrFx/RLbsyY/LHrrquuKTySIXGv/11FpRtPSH981Wvujo7OG/35Lt+n6/W0G3hXvY&#10;5z2/Vjs1jzLZte3+bOc//lPxyWRhQmPF0YcWn8RBiKx4zqHZg1+6JssefKj4dLJgzR/1q4olq1Zk&#10;K487Onvk3+/Jdn5zMh+oj0Dd530bJP6EEHMDQbKyJyjc+N37sg1HP7l41w2dPQi+6qGGPPNPj30Q&#10;QowKHhR/75mbsl333l98Mn5wavfeuHt9WQoIp/vP+2j24Oe/UnwyGaw54+Rs1WtfXLxL46HN12X3&#10;nXPhRJUJG9ewdrFOxHook3vPPD97+Pqbi0/Gj0Uww+mrdez4xF8N6tfHineTAZvV5I94aVAmQggx&#10;Cxxw3nWlG2ne8CuHdbqPSicCkLmpj33P3xXvFkP077YzmnVKQggxLDjq951zQfbQVdcXn4wPIjPs&#10;xNjWqZ0U8dRGxHoeuevfsvs2XjB28YRgWvXahTJpywMXXjYQUF8ce5kgYvfe+MbWO8ju/Oa3B2Vy&#10;YbbzW+ONBrYVsUIIMSvw2IdTP3NL8W4xbzj88Z0+SaETAViVYHb+ZP2fEEKMA6KBiCfEx6ixRyN0&#10;8fDqcUYDuxBMHu4BATWOMiHCtOZtv9DJIzdI//3v+9OxDDKQfsqjbjpxKuMUtNzDmjNer6ifEGKu&#10;IaBGFDC2oSY7hd799iOLd8PTiQCsmv556xlH5A87FEKIcTJK0YHwW/3aF/cSzSD93McohKAJP+6l&#10;D+ecKYjbB6JjVGXSlRgPYZCBMhlFZBPht3pQJk2n4KbAIMP2QZmMSggi/CiTLsS4EELMAqdcdkv2&#10;kRvjD4DvchpoJwJwyVn/q3i1mMMGibxxkFghhJgUcNZxcruO2iCWEHyrBk5tHyIjBNG043N/kwvB&#10;rgUUUz1Xv24gYI85YiRRGe7hwc1/30uZIDK4l1GIDMph+8f/Kr+frgUUkcuV63+is4hfFQhBNlLi&#10;XrqeGko5cA+rjv9pCT8hhAhgU81XfCI+mNjlrMqhBeDmW+/JXnDxN4p3izn/JQfq2X9CiInEnNyH&#10;BoIQUdhGROHAIvZWDoTSONcusY7rwc3X5ffRJgqFUFp+xEHZisG9rBiIjHE55lYmiMGHr7u5lYhC&#10;vFImC/cyvjJh3abVrTYiysoE0TcqIR6DdvEQ4jy/l3ZlQvQ1byeD8tDOnkIIUc2+77k2Og30mAPW&#10;ZZtP+4/Fu+EYWgBuvPL27JzBEaPrHWuEEKIvEB8IKRzend/5XvHpQsTQR/R4zAQCCUd2Utcs5ffx&#10;nX/LHh78NbgvRIVPMyJpaXE/kwhpfmRQFvn9DMrH4L0XEsuLshhF5LUt1CPqWFWZLB385b6moUwQ&#10;hAb3hTD0aaZMlj55oZ0IIYRIp2pp3a5zn1O8Go6hBeD6i/4xu+q2rcW73XS9WFEIIYQQQgghZplN&#10;V9+VvfXyW4t3i7ny1Gdk6w98TPGuPUuLv625reR5FYr8CSGEEEIIIUQ66w9cV7zakzLd1ZShBWDZ&#10;Awu7UKdCCCGEEEIIMS9UBdEmQgCyAUwZigAKIYQQQgghRDN4kkKMKu3VhKEjgGXsu3pZ8UoIIYQQ&#10;QgghRAp966ihBGBVGPLwJykCKIQQQgghhBBNKFtKNxFTQKsSse/q5cUrIYQQQgghhBDDULb3SlN6&#10;mwIqhBBCCCGEEGKykAAUQgghhBBCiDlBAlAIIYQQQggh5gQJQCGEEEIIIYSYEyQAhRBCCCGEEGJO&#10;kAAUQgghhBBCiDlBAlAIIYQQQggh5gQJQCGEEEIIIYSYEyQAhRBCCCGEEGJOkAAUQgghhBBCiDlB&#10;AlAIIYQQQggh5gQJQCGEEEIIIYSYEyQAhRBCCCGEEGJOkAAUQgghhBBCiDlBAlAIIYQQQggh5gQJ&#10;QCGEEEIIIYSYEyQAhRBCCCGEEGJOkAAUQgghhBBCiDlBAlAIIYQQQggh5gQJQCGEEEIIIYSYEyQA&#10;hRBCCCGEEGJOkAAUQgghhBBCiDlBAlAIIYQQQggh5gQJQCGEEEIIIYSYEyQAhRBCCCGEEGJOkAAU&#10;QgghhBBCiDlBAlAIIYQQQggh5gQJQCGEEEIIIYSYEyQAhajgjjvuyN597rnZ6179muw333Zmdumn&#10;P118I8R4oA5+YNOm4p0QYtKgz7j2mmuKd0IIMXlIAE4IW7duzTsMHDuEBoKDg46Ez/ruTLbcdFN2&#10;8UUXFe9GxxVf+lJ+1EH+jFp8cb31z3t+dslFF2d/d+212WWXXpr91pm/kZePEKPCt0vaKXXwA5ve&#10;LwczgHzCTojphME26ncqlDVlzv+NE+ujDV7TZ7z7nHOLT0QVlKEGVvuDfiLFx2qDtUHZ3ulkya4B&#10;xevGbLzy9uycwRFj17nPKV6JKmicl/7Zp3NxAT915JHZ/vvvn+3/lP3z93fcvtApbtmyJVu7dm12&#10;7HHHZW9+64b8NylgWHEYOe/vv++9pf+H2ETk8LuPf+qTxaftQSRhdE79xdOyU047LVu3bl3xzW4w&#10;Gr9z7m/nrzd/9SuV93T8S16a58Epp52avfOss4pP+wOngmtu27YtO/jgg7NjX3RcXhZWTm/e8JbB&#10;sSF/LeqhDu83KN9YPRDlWLv09e2Y5z4vu/POOztrq7MATjhON231c5d/ofg0Ddr6nYMDW3zN1dfk&#10;dRU7i71MBXvH/3/owxdmBx9ySPFpf5DG95+/KXvLoC/o8npVdpv74xiGtYPznTo4bwj3Q13H3lKv&#10;ua8jjzqq+DbOL//S6dmXr7gie+Gxx+b53hU4suQDf8kH6kIZ5NWbTn9j/tr6MPLo5Ne8Nv/s9977&#10;B9lJr3xl/lrEedoBB+Z/R9W3U66UG22+CfRf01aWtKvjX/qy/PUHL7ygsi63wftw7zjrXdG2LdrT&#10;t8aSABwT1snQgdHh1XU0ZrQ+MOj0cf5wCMuElcecRUBAIh7DRuo7rC46U290YL/99sudqbBDZ6SU&#10;SAaceNJJpQ6X72SrftclZthIOw6l5bOlOeZoUkbc+7DUOT7TAvWKsrvii4POdlAHybOPDQRLXZ0V&#10;u8FGMOhA273qb7+a551vDx/75Cda1xfqKnWWckqxJcNg17LDBnu6qusmlOGW227N/4ZwXQbEtnzj&#10;pkdFn9nGGKl56+3nqET5s555aC6WqBc3/MPXi0+Ho85u+zwehli++jpt1PVFlgdd53nT/jA2IGPi&#10;NOw/JhVrD3DToB4cUgwqMLjQd9pNAA5TjtSfi/+kfgYTZUnZtK3HVfXB7MsoRBBtlTKr8zf8oDX5&#10;e9TR1fYMkYttTi1365+gD4E570gAziA0WjpTGlhMGNWBkWF6CQ31gwNjVBU541oYPO/ohEZs2I4d&#10;J4T78I3fizsjHOHDYNJ50onD9V//WtToWGcKwzi8TbD0h5E+7xx4RxNjzHTRLqhzOujs6gx/HYzE&#10;M5qZYuRTIU3XDPLn2qsXIgVWrgb1BGeoqr6OC9pU0xFhoC72WR+pVxaJ9nXRIuJlThP5T7sJy6CM&#10;PsQ59ZTZDbG64OHapxQDYHXXJz9wOkKoe3YN8sTDObFP2ExzVqqgnp70qlcmRyP8KPgoohjeBrWJ&#10;eFYRs9sWxfLOXluqbABle8kgL6kzlKX/LXm8bdBfeCydiCzKy3PiIL1t7YzP3xRREhuQ8f3BpM4W&#10;oc0gmrjfqoEQy9/UPKVfH0ZkpRAOBKf6MJSPlW1bygaYbEAiZdBgGGy2Q5+k9gc+3+tmcYnmSADO&#10;GHQWdKQ4O+88+6zWDhdG9uRB46OjoYOqmgbEb+lYrcOkY7Vogk0RHZZYJ0cHw73iqBqhgPPGLDaF&#10;gLQ/+9DD8td1nXHqKGAKFh0Ir+kjg+Sh4Z2GYam7TxsxHZa2ziN1jvxhpDj/+42bajtf7uldg/o+&#10;iulxTRnWsa1z8HCqmVpodaoKygRxTkfKtGPshHfKrZP17TY2KBJz5OvoqgOnLZCndfcagl0KB5JC&#10;sCk+SpXK577wl7mz4oWo5bWNipOHNgLeBF9/RjEK7m1mH+IiZrfJv7K2653AMue4Cdh86vdRg/Lg&#10;mm1sq+/jmtJUAILlgbepVi/CtFh/jE1IES1VkD7qb5MIvg2itLl2Sn3z7aFP/PRayoy+n7xloMDq&#10;Lv00bRpo19gX6z9TRQ7nxNeyc8bquLdLTfpV60uBdKT0j77/p2511aeG/VPK9OWufBHgXhDOfQ6o&#10;ThsSgDMERoKOAgfBj161xQwTfzE4dYaM6//2Oec+6ohjfCy6AIxep3YiIVUdkDmjZnCBtABpMEeW&#10;7xHFHkSdd3a8cQgNhXdEuoQRPaboWidDfsU6Qjo+7mdY6qYD20hjF6Q4bNw3640osybXJd+OHDgn&#10;3EsXwqIP/Oh9W6qcRO8YtAHHGwfGIuU28k2b5zPyNebEWFuPccgzFqb3eAe0q1Hr2Og0Thhi1qYC&#10;A4M9QLTYovtG3TRvxAFRIquPoRPkHRnKhugFjox3/NoMfJTh7Q4iGgeU8qHdMDhCOrFVXdh8sOgv&#10;kI9M1+NaXJP79HlBXnHtNu3P7HZd3Rg2X6kzW+8ZpH1QTjHnD5tKP9d0QKHtbBHysqkA9AMyNghg&#10;5wnrcx8CKXVpBOkkEu7tOO2H9JLPVo85H7ab9omN9L+3frysv/ftgXOTrrLfAgOJYNNOy6B+0+7N&#10;XpSJUV9+sd9YfU0Rs4YfUIv1mb78y8qC31wy8B/8wEod4aCc709S6qa1HfoQ2nBVOYC/j7r88fnc&#10;FVpHuBgJwBkB40XHTedc52jRaFnrRydR1wg5Lw2ckeyUjsqw/zNj1PfUJe7JjI+/7jCExsJPFe2T&#10;ug6wb8hLGzVsAmVOvfJ5nyIAU/IVJ5/zm6PQ1vkaJdYmzbGMDUDEIP+9E9WXAMR5ssiBOY1+VNba&#10;VNt66B21LiJXoWNLvvjNPPz1/HRvy09fx1IcWjtfmP8mQsk/vz7OHL9Up95DXSGNpDXE7qmOphuC&#10;cB8IyJCq6/mZCb48bBCraZusq2O+frfpQ/z0WSD9lHtdOv3/eVvj73mUAhCsf6+rt11GTTx1ttw7&#10;90BesyeA1Ukvcrw9oO77GURQ1Qf6dl4VOTYsP1LaR524g1QBSNnWrYkz/GBZLJ993sVETJj3qYTp&#10;T7l/jx+QS2kPTc7v2yD1AR90GBiY5HpltmYekQCcETAQRI/qpqXQqHDSU5xLwzrhJk6c7yhHKWi8&#10;gRmWvkaLcqE0KC8fyTAD13S6zaThxVxq1MdHySwfMNaMKjJqSwdPfviOvw8BiDPaZSTRd46IBaIX&#10;qef3/1vn+JLulGk+tGPqHgevacv2Wz7jHHXOVCqkydYoedHQFp8fEGubPnJdN4oOde3bnK5Q6JUJ&#10;w2EEYFsHDkhfkzWFRhuh4MvSt0eDe0/ZYTMV7wS2GUSgXodrM8PyjOGjoH4wwfcvoxaAvp2bTYzh&#10;y3UYOxkOLlUJwHCmAwMs4RKUOvHM9ahT1obL+g9f71IGGJu0yxSBUvebNu3KE7unur4vHOgA7reO&#10;cNmEL3PuzW/yMiy0O+pEagTQ+xJ99PdCAnAmoJNjuhaNq2qEKxZpSe2AMN4YvhRHzhsjGj0GBsNi&#10;hj0F/o/OPjbaybmgzFklnWUwHcTSRicVLu73VHWyXeCdjJSObNKhHtp6SmgakaijrhMcBnNOUtKM&#10;MIAqoR46RE0HE/y9dp2Po6BuxLoJ3uGCsvxIcfRC21Q1YOZFmRcBJjRDYd7E0QwJ7zGGHyQC6n+b&#10;NYWGtz8xuB42kEcG5YMyg9e+zdHeidzYtHUPeRBzLklvLL8RN5cN8juEab2WRuy1Pb6oCq4R1g/O&#10;bxvA2FRQ2nysz/RlEYoQ/53ZIPKBczENuaqdcv/81vdBCGrrg4jG8r3hpxrHKLOBVg+7GHhJEVuk&#10;2W+2VhZdTzmXFyAQE/3mx9B+Lf+rsGuaL1IFbcmmpA4rAMl/6mIKvqxjeTNKX8HsHna26ZTSOjgn&#10;cP66AZ26AT0xPBKAMwBODQ21ytjTAWJEzHFh7j0NO9VZsRF93+mYk8f5MILWsWPEMfYYU3bfazuy&#10;DaGzZ+fmPmKjjHXUGe9R4kcKqzpEOqSuwaEjX5vkXR3e6e/C+QjxDkRbAUjnhlOJg2L37h2YOlHg&#10;hV1Z/fF1FFIjoQbp8UJ6Gnc/s867Kj8tL6krVWuMKRtzjlKcsjIH1PD1KDwfeU/5gXfUEbEIIL63&#10;8sfu4cCQbhxLa88IJ+xSHbEBJq7tRZIftEupB6lRohhm44Fya/L4B9qVPULI8DbAyofP/LRAw5dJ&#10;F1TZB98+Y/2fd7bD88QEoP/M7Dh9sp9p0wdlbWGYgYgQXy5lfZSP7FVdM1WY+n4kdj7aINdkloj9&#10;ritou9gOv5dBSJ0PYfdZVj4x/D3H8tnO2bRdDou3hx4GUqzMKU9sltUT8pA2Htoe3tcJcINr2kBA&#10;F/VYxJEAnAHosFhQXTcFiEZFg6bTMsPepHHhjNCIMZCcxzupZjitgeNM8FuuacYSRxijbWBEcBgw&#10;ID4Sx7ltuldoRMOpUvwv100VA3XGe1R4IVFVBl07Rp4uDStl5keB+4ha+bxoIwB92YciwTsxVfXC&#10;d9SxEUzvXALtoun0Z1/H+f8uNxQZBT79VWIsZYqPbydVjqOP7NVFHH09CM8ZmyWRAvW96UBXSt0w&#10;IR2mk/ZGneVeUkRGSltvMu0YfH9i0D5iG1nV2e1wiu8w4CSXTbcmvfSX9Dux/K8TM77uWJ31ddSc&#10;967sNmlksA7CiGBZmxmlACQ/UwarvENfNyAW9iVV6/yoVzbgUYYflKya8QPkZyxPPXU+RJ8CsMs+&#10;uw2UDWm1tkpbIz0IQL/3AvWWQbC6vCwjtBfcd+p6SoN2Q/88bYOno0QCcAbAODR1iM2wNzEoOFmX&#10;DUSbOaRhI8UYhFNqvGEL01iVhiojGhtdTV0fUme8R4V3NKoc1rYOaSplo7pN8Q5claPuwXHCMUjF&#10;BgwAYZEyHcw/Wyp0LLyz4qMfVen3DlHo7FC3KC87v3WOqaOeho9ADDt9chSQr1aOONPkgZVTVdTK&#10;52XKMzqrBhV8e0qxhT6q6B1Mn6YmtBGAUOXcelsVCmn/XSp1bd1PuarbXMO3l9COUh9o22FZeXFo&#10;VNVvL+q7GFAiXeakhm2T+3nToK5Zu+N7bEBYJ32+W9qtj+N/LDpjn3kBB9YWrK6ao2zgSJe1F28X&#10;qvrtUQpAX0ZVgz3eV0jpd1P7xxS6yg/6OKbplj0Gwta+2vX8d3VUTQH1da6LMm0DaaBN0weX9W+0&#10;L8rN+yvUb2aBkS9l9TqGty/D0mbt8LwgATjlmHFo6shXia8yYtfC8fMOX+g8ewEYprEqDVUCEDAQ&#10;GBvrnHznw3ex9STgFzVz3bJRJQxWnRM5DN7ZqpvaRb53AQaaDRGsrKBpvYnhR3chxQHv0sBXEdYt&#10;74iEDot3OsoczrKITJgHbcWf7+yhTBiNG+oSecmAkDlDIeQRzm1Z52ttHMrqoZ9KWjX1yQu6lDpd&#10;VtbcV2xQgnZj90n9DgkdvzDSYDbQ25w6G+MHVUInxuyfQR3xsyuwc/zG4LuqiJ5vFzhtdVFnX0+b&#10;DKSFdruqXL34r7ORdXBdL/DMRlHe4Q6UVW03bJ9Es/iMOpral/pzpP6P70dJX1mEE7oSPFAnAH0Z&#10;Vdl9395S+ocqO+2hXOsigJbXodiOQZnH7K0XumVYZNPbtTaE+ezrS0pkvitM8Fr5e6hblEmsDiIU&#10;Qz8DsIvkL7YxRZBZwKGsf0klxZ7NKxKAU44Zh6aOfBsBSGfJdI+wM7ZOlNHdsOP0hj9M4zAC0KBj&#10;xEhhjMxw+05rGJrmaSpNna0u8Y5EFw4CZW9TqiB1vVsomPoido9eLPi6jDNhojR2H36qV+iU8L/k&#10;g4mVsB2k4utuleMzTsJBnzrIDx4R4DfN8XldVg99Hamqq/5cqe3Jt4MUAVPnCEOV451qzzy+nvY9&#10;EODvLyXallJ+VZD/sf7CUzbY0hTqEffHucDfnxcwQP2pmpbr7zskNVLVVAB6uwN15TNKAegHMqv6&#10;Sx+9TKnLKXkUlmsXlJU/6eFZtRCLAPJ780F8/qdOW6x6DITPiyb2Yxi8j+KhT0LA1Ql4sIihb19Q&#10;NejTFT7PoC9fbtrpW2MtLf6KHsHQjAIziuGIG59jlGjU1pkjDGiEGGmD9/4wg4cDHn5nMJLt34dw&#10;XRx1b7D9SHhb+sxTpq8aTI8YJRhkg13rhsWP9GHYUwUL9YRpZowGpx50zgZOUOw34RFLjx8FZuDC&#10;oB7SwZlgCWHzGCPMO/4XJ4UOGme1jfijnlubABbSTxrmdHnxh1jmvsvaDA4aYgtBg+NvtsEoa6/8&#10;zqhypPy5WAs9CyA0LI/JX2/fusbXO+p+yui8HwBsQ9hfhFDPvGNPfrQFx93OlTuwTjz5dkwdtsED&#10;6qnvuwzuG9tDXc8jGgObxOvwvF1BGnykt6/rtMXytaq/pOxMMJFfXdblrtuFn67rQfBg3zl8/4EY&#10;4rPQBwFsFvU85aiyb8PU/bZQx4g2mm2nL0VE0Z+miD/AjpAvCH7aDHWXehIT812TmkbRLxKAI8A7&#10;jX1iDlndvHY6LdZaMALjw/e894dBhLDuO6YDpMIUCYxV7MCQGRi22G84+jJSOBbm2OVTxUbYmTOq&#10;58XasNfOp2gU0V1oanRx/vif1MN3hKQ99pvwiDmqdEx0ROQBv/HQweGYhp9T9xnRhDInmfuhM2/j&#10;lHD+0NFLcbKpT0zV8WKpL7iGH3HHOSCCSifPffuBIRPg3IfhhaAfiAjzuinsaGwMey7ukagQo/j+&#10;8DY2/I776Rqra9C3qPVlgUPbtVPdBl+fsVlE3cJ89wdlQDuIQZumvWPvwwEh7AgDUdRj6jA2ZmGg&#10;4v2LysDD/9A/MNCDYOQ15+0632ywxdob4ilM/zTQ1wAN9pYyiPXfdqT293ZQll2VIzOTUqn6bd0U&#10;1y6hT7c2xfRzone0BXww396aHMwaI5qIr4AdZVaHfRcbZOka/CwxHiQAZwhrrHWOKdunDztvuwk4&#10;CxZZmGTIP5t2BqOM8OR55CKPRLiG6egQk+GaCDoLhH8f5cA5zRFCgA0LogXnLSXaAUQK7fqp/9ME&#10;PzDA/aXUDRxU6hMdNZHYvuEalgcIO/LQbIEfXMDZRohx4LDiXIdC0AuqYUVbnTCPwcwCww9ocR/h&#10;lKU6wnY0TLsyWPti9FHfDASPH8Rhmu4oweGM2QvKpEk7p+7RDmIDhZQHjj0CLwZCwuoxzrbV8XET&#10;ij+mJk4ji2ZOpLZPJ3pSBsJSSN2QpSuwI0x9pRyrDn7T1OaE4FswHZfBi2FE1ZYGorULrO3zl4GC&#10;Lg+D9u8/78M/EXGWaA1gv1CZGWFhpKuJI4XhwQlrEpKnc6163iBGmwbGCClGiLRZNA8H0G+MEHvG&#10;lhE+rB2xUjZVCOxe6CTr1v+QPksTI4JlTkHX5HkxSKcJ41FNhTD8hhI4VpRhW0c1XB9AvnvBz/m5&#10;t6oya4q/5qjzjrKjYzVnLFwDOyxhfqauJfLraurWBQ2L2RkI12SF+VNmi7AJPF/Liz/qCiIx5hj6&#10;tlq2+QHiz9ZHxdZtluHXLvkdL7kXzulH3Rmd9w4a9d2mDtrzNPk/WxsWsyuMdkOKzSGfbO1jik0b&#10;Br9Guyz/zJZ7yC+rD23bo1277B5zcTpoG3UQwfSDDz4tDKywviqVsh0eUyH/6uyqr9dVeefz54Nu&#10;sKUOq2td2EnrW4EIWYhdq6wMvd2graeu/fL1MrSH5B9HCn5tHb5Eys7RBmUfs6l1PoTPs6bEyow6&#10;bAPHZfbD9wVNfcGQ1LxNJfTnvB9IOsP+o2+a1MNZR5vAzAA0fhySJmKmjQBkahSdW2waim/E5qxV&#10;GUr/XWiwqr4LwUlosgFEnfHuC98pYIBIZ5ciooq2AiNGTPwxMo3T7D/vWgT6/Bsm/W3w4pkOrMtp&#10;WDjX3Jt1fqnt0TtW0PcmIb7dhGLTOygp6ffOihETeP4ey9q2dxRTRbAXjXXOAGnwAzdG+JiEOrvS&#10;RAD6+hbWdUsPfxEbw7QvLzQhtLXkU2w3v5AUuxviyzYcUGiKz/tQxA7jjLchxfn26a1rL9hbBkea&#10;tO1RCkD/fcwG+f4i1Xb6ugG+rfm2Owpi5VnX1kk/981ggheg/BbKRKkNJoV56O85dj3/fZu2WAX3&#10;gp1IgXTH7FFdfoV2qG+6zqNpRpvAzACIP7+Oow8wBIyCh5tfGBihcATHT+MIDQOjQkaTzi3ET2s8&#10;8VWvzKOUCFU6ptjhp8qRZ7Hf2NHF2ir+HyfVOyEsIh+X+MNBaiueyI+Y+KP86LjoqHGogbpAHqZ2&#10;HlXQgfj863NKXAj12kdOu5y2G4o/zp8awfL5iqM3TBtKgTIwfLSedPhpzXUOHjYhFFNAHtNOPLlD&#10;MahjwP94ewK0LcoHyLsU8QfeZvjR6BjYi1h6w7rt82cYUQaL1uQF94RtIz2IMrv3trALp0Ed8o4u&#10;bR2nsk78Aelh8K/JNHy/+VKXG2GFGwoxe4R7qzusnsWgbsX+Jzxwboct+5CYIJgkfH7H6qOvy7GN&#10;tWJQjwwGB7rO01Qo9zbTRikv+liEji873nP4DV+wP/Y5/xMr67ry93aoy7aETUOII95SDkRcaMNT&#10;oHwZvFsQh90cCGvD2qYd0zqVehqRABwBPOyajhpnvy/osDHGZc73op0tC4Hhp1GFRozRMSM08KlO&#10;RMwBZKoBQhXBEDu8M0eexX5jB06pN65NIX2M1luEAjBAqY7qsITiDyenTfSK+8DhNSEEXvwZlCMj&#10;zpQFdCUCvWjHmI9KPJNu36Eh/rq6Np1rKP7Iu7rOPsYoNwkAv1PeovwZ1O26/PG/ZzCC8jRoJ+Ea&#10;Lj/gFE4HbLMuE2HjbUDVmjfS6tuuQVlZ3Tb74zdxGMZhzSMHxT2RP74+UB+xS4AtHma9Hm3a3xsP&#10;sTa4jm/rRGeJhNhhO/pZOwdsKQMBKUKQ70x8mt0ehqprUS9oV1XHu84+q/IclAdCJ/a//ggd/nnA&#10;t7twENoP3KUKOdqTr3vhgBvX85u2lB1EI7mm4QU+9Tn2P+HBzIA6e0a7x6Ywq4Fp5eEglQ0MeTs3&#10;DLHNYvxnddHnJvgBIuAeYofP55i9TAEbYEK4i+NgNzAR7sY6b210nEgAjgCMFB0yIqyqI2sLRg1j&#10;UBb9wGmxkWIMghlNb5hIF8bQDr8w3H8efleFdwBtUxOu3xUYtrYLx7kPnCHvbFJGGKC+Ia9xXsMp&#10;mawjaWr86JC5D+vIAcc0FH9G1yKQ+/B5iLM2CkivF2iUXVfTThE5jJjaucmrptP5/G9pe15Y9YG/&#10;HkLM6piVDQ5WXd3GTlg94p4ZjKCu+NHasE4xuGUgMKwemU0yUiKzXH+Rc1khWL344968A2lRWsqP&#10;KBlthPYO2Iw6p7EK70SHsy1MbAL327Qte/hfy3dsZjj102AKKlNz+d4OnDXKLlZfyRPKqWozqFC4&#10;D3Mf4G1LkzYEiFUiF9Z/+bqIULByp97g5Fs5TwNtba6n7hzUBxMAtG0/gOMH7lLaJ9fydox62XZw&#10;wE9dpr+i77M+ibLEFjSF+kzb8G2UwWbOhx2kTvv88oM5ZTOnPJyfPocov8f7ILE25aOwbxr8byhC&#10;2+KvxaCPH+zwB9MpvX3s6vrDUBVgEKNDawBHBI0VR50ONSXKg3FCIKSsm6Hjg7J501zXjK2fM48x&#10;88KhLRjwcGocRoZ0mYFN3ZiDDhznGxamBHQryCgHnArvaMKo1q1RrnR+li+AcW6yiQCQv5wn3J0s&#10;tlYrBh2hF1A4CdSfVGePfOT6fkSxj/KKgRPjdzgl/8oEbxPIUxwc3yZwSuhE23RSXqQAeYyjgQ3A&#10;aUgpb/KZsiJtFkmM5TG/8+tyPCn3wDX8Oo+wLGmXXMNHFAzak00z5VoM9jBIZOITp73O5oV5RZnG&#10;7Blp4LdW77kev/PlRnTA7CfQJqy9l6UlZQ2gt01cN1yb6PPhgxdeEM2rpnBNys3XbX8d7rWM0O7z&#10;vD1ft2N2m/zl/5ra7Sp82fr+pwoceS8SyG9La9g/hHWHMkbQtE23L2fa7DDrH2NYXQNEVNUz5qrw&#10;a9WgrC74+wHaA7vsWhtKucew37J21zSPY+3XNjyjzP36wSb9Cf/LeX2/6uE6LO0wX8r7Jz4N4NuX&#10;r69V7c6Xafgd17J9EAzsG+06tukNA/Pkk9n7ssFH779V2QEouyfw9WNUfbhPe6pNmEe0BnBGwLjQ&#10;kOmowmlUMTBUdL514g+jh4FBQMSg4VsnGo4kp875rwNjFeI7C4zKsE5EF9CJ4dx48Yfxx1nrU/yR&#10;P3ZtnFLfSeGsIF5S84dzMaWFDsWLP7uPFPEHdCjeEaaOEBVIAbEQTp3Nna6eOw7qOR1H1+KPPKWd&#10;kKfeocIxaiv+AIeD9BnkMXWPzpZr4TRwcE/+wDGx72yNB/WGDpyDuhTC/dPOYpRFgwwcAK5rYCfC&#10;ssRulAkafmv3Sd0mjSb+qJdV0QWuTbsIxR9lGoN6551HyifWdrCbtAcOP9MhZaS/DB/RjK1N9JEA&#10;7DJ1ijpbB/Wv7Hfke1XdLutLOJ/ZffKT85BX5Af5BrF78HYbodCF3fZRlzpHj7pNXfTrG6mPiI2y&#10;/6V+M1Bq90Vdon1RBv7aqfi2QhqI+CAwYucin6nD4VEFdsXA3li7bnqEtqoM8o2yNLBBvu/wD04P&#10;MZvr+62qdleF9YFh+11X1G/sC+VocI9cO6UMmV3l+1UgT7hvBAaDNV78EYmz39vspGHwdj5sy+ST&#10;vy/APlJPwzLlIH8oW+oeBwM3dcT6BAP74mdtrRvyXrugiU0Q/bFEEcDRQkPFmGKYUp31GLkQGHTW&#10;dExlTiqGyEfhYiMt/KbpGiU6VgwTBpbON4xm+JE8jLwfXauDzrPr0SjyCsfRnFIDx4L0d+HkxKCs&#10;Mby+szXIOzreJlGCsvtgJJ/7aGPYw2ha1Wgc18epDaOnKRGeYaCO0sF7kQDDXtfOS30NnYdh8tRD&#10;njGlDvEQXqMtVbMCKB+mQNE+cUq4hyrxx2CCL08TX03vm/vEUfZOqTl4sevjAOQOeqRNMlBWdn3+&#10;h3oQnhtH0a7tR8O9PaHNlUU6bAS/zOZQV/wofiwyVtY+gXz1azMhNa9CyDsfraUdeDFHWnkckKUj&#10;bCekE5sfXsvnVVO7XYbPN/IgFtXlutTZsB2SBgYP/OBcVf/AtagfPl+B67L5BrY29X6snrWlyjZx&#10;n5y/K3tAPnGtur4kbOtQZkuoI6Qx7LtoQ2URqRiUCfdLfcQmGVXnod/0AxFAfiLUyq5r6aV8eZg9&#10;fVisX6e/82IxViexoQgx8P0h9o38iP2PfQdleUpelPU3ZVTZBX9NwHbGoK37vA+jhX34XFWYDwxl&#10;NkEs0LfGkgAcA2bgaNQY7qYChAbL/2NQqpwG7xRhHPhtKhhUHA3ObZ0mn5F2EwwpU4iaGpQ+jFHY&#10;mWNU/XSQPgiFlUHHh1PT5tp0HH6KDGXK5hDDjqBZ/tDJki9lTlKYj9Bnh2EdZnjNVIenDv+sOaON&#10;ME+BdkHd5iAiRdtKdQJIkw2ysHi+q2g1g0NerNAZDxtNxT7YgBLrA8tsW+i8xJz9MrhG6MzHBCB5&#10;zj2a81M1zTtFACLuOFeVLeWaoRBOpck09JgzH6PKgfSEeZXarsmXqmcB+qnAsUHP0KYZZbYopX/g&#10;nPSP3umFJs7mMOUIdf0t5/dRkGHwfXQdZoOAfqOs74j1X5Qf+V13LasTvuw9KecpGyDCFhLFJ92p&#10;NppzYTMYZPA2t8zeeQFIPeR6+TmKgbVY2fr8Smk75FHdwHtdv17WdqrAHoQzv+iPzBYP05/7ulUG&#10;9d6Xw6iW3kwrEoAzijdwdaNbBo3L1nHURShoaH5NUJO1HBhLG6GpIhYt8oawzegO99i1ACSvcRDJ&#10;K0aCEV9VnU8XkP8+GkB50ZEMKzopm2uvviapvjSBfK/rcCwfMd50gmz40mUaQnxHbKQ6ISl4ETKM&#10;MO8C33HWlUNXeAHYZb6mYO2Dv0Sv2DFzmGvHBKC3Y5RvWfQP6gQgkFaiuSlpxcHDQdsycK54DaGY&#10;wD5aVJCNIprOCCkTOgb3nBqtaWu3QyFfRay/8PYe6Atph2V9VZP+gfL3kdA6URYDm0c+s2bOyrEK&#10;0s26LsRJn7ZxFOCfcO/cS1WZeGgjfgDYQ/43HbCkDBkEjNVx6kpZlNXwfZanyt7V+T+x63Lf5Bei&#10;rul6/mHgutxjCgivuqj2MILM2+AUEKNdzDKYZSQAZxzfSdFhYxzDhcGM0NDxmeOdakTNkDVt1GGn&#10;HKPM+GKQcOzoLFNGnkP4P5u22pUAHBcYZu6HspoVI2edzSicG6tL/O1CJIRwXhx67qXriN80YPdP&#10;/WzilE0iFhHDqbDNWaz+YFurpjaDCUDWyE1bXcDG4HjaIAL1GQe0SRu1vGpqt+ucZaOqD0JkcH3y&#10;PUVY25TS1LIyEde1/RB74tsc0B4po2EHLL2f5Knb/CQUgCn+U3gPntSI+iRSNivJKIuIphKbIVRG&#10;k8GpeUYCcE6gY6OT8iPGBp151bz2PsBwYghj1O1gyP9xtE0r1ybSyRSgUd2vEGK6QQTiUPgobqot&#10;wjniN/M4EGC0tdsmPMugTLoUXswMoA8aV7ReVEMd6mtgCd+I+saAB/UqdQDgmsH/8NsmdTv0gajD&#10;0y5YqtrqsGVFXpFndcxCPo4KCUAhhBBCCCGEmBP61lh6DIQQQgghhBBCzAkSgEIIIYQQQggxJ0gA&#10;CiGEEEIIIcScIAEohBBCCCGEEHOCBKAQQgghhBBCzAkSgEIIIYQQQggxJ0gACiGEEEIIIcScIAEo&#10;hBBCCCGEEHOCBKAQQgghhBBCzAkSgEIIIYQQQggxJ0gACiGEEEIIIcScIAEohBBCCCGEEHOCBKAQ&#10;QgghhBBCzAkSgEIIIYQQQggxJ0gACiGEEEIIIcScIAEohBBCCCGEEHOCBKAQQgghhBBCzAkSgEII&#10;IYQQQggxJ0gACiGEEEIIIcScIAEohBBCCCGEEHOCBKAQQgghhBBCzAkSgEIIIYQQQggxJ0gACiGE&#10;EEIIIcScIAE4IVzxpS9l7z733Ox1r35N9qxnHpo97YAD84PXfMZ3W266qfh1P1z66U/n15kXyFeO&#10;rVu3Fp9MJ9dec82jdSQV7vmXf+n0Tsqb8/zm285slY/UuQ9s2lS86w7ui3RNStlyj5OUnmmG+k5e&#10;3nHHHcUn3UM5Uae5VgxsMWm4+KKLik9ECqPox/qEOnfMc5+XHf+Sl/ZW/2QrhBCjYMmuAcXrxmy8&#10;8vbsnMERY9e5zyleiTIw8JcMHIiL/+SibNu2bdkLjz02O+QZh2QHH3JItm7dukd/Q4d5xRe/lG3Z&#10;siXbb7/9sje/dUN20itfmX/fJQhOOPjgg7PPXf6F/HVb6MSuuTruPO2///7ZO88+69F7xMkiD5p2&#10;eCe96pWt84Frnvya1+avyfcPffjC/HUfWDnf9I2bWnXqRx19VHbi4D7Jtxjk9Qc2vT9/fcttt+Z/&#10;6/D3/46z3pWdetpp+es2WL1pmo9dpiGkbZpCqupxCOX05g0bineLadK2aO+/fc5oBmLCtjjpkDfH&#10;v/Rl+es3b3hLaX4PCwMqf3fttfnrz33hL3Ob7EEcXnbppfnr33vvHzSyQwiHyz796eJdPcced1x+&#10;/bwf+NKXik+rOWXQliatTC3P1q5dm93wD1/P7+f9529qZRONsj4AYX7Zn3067zProE0e+6LjFtUl&#10;63ePPOqo4pMFqmwW16SfTqHKVjDoiz8wjbaCuk05D9M3x7DzwrsGaQjboxCzSN8aSwJwTNCRm0E7&#10;9RdPS+qwzXFALGGMf/997+3UEJqTCqlCIgYd4e+c+9vFuzgnnnRSnn7uaf3znl982pyYc5aC78h/&#10;6sgjs49/6pP566YQwfqtM3+jeLcnp5x2arb1nq2POottqUpjlQAkf+8cHCE3DRwHKyPKgg47Bnnr&#10;6yX5xuGxazM4UXaeGHfcPqjPRb5wfzhFnmGce6vLw5QteCFQR9W1UtsW5UV0AQdwVDRtQ1YHcJIZ&#10;1ADs0f5P2T8/D05znS1ri2+3fQlAfw3Y/NWv7DH44ts9guaqv/1q0j2TZ0SQmpQv50cIYPutrdXR&#10;ZuCDuoeg4KBt8h6sXVKuoSBqAvd95513PppfTfOhjI998hOL0kX6bZCgCV7IW1qtnzKq6t+obQWY&#10;WBwVdbbC50Gs3bTFt7c+B36EmCQkAGcQc9gRBxiyps4SHTPikY6OEbmuRtq6EoBekNDZW4dBeq2z&#10;sg4wFIuMeq5NzA/yjfunk8GxQlTHxE4MLz6aChfuh1F5YKrOl6+4In8dA6fi0j/79KOdImVOuokq&#10;8Zm/tn3mxZBFh6GsTMoEIPnxptPfWLxrRzgK3cTJGZbQsWtCVwKQPKTepmCRmhipbYt6TNvmbyrb&#10;Br+1SEeT9gOpI/XYnA+cvynPjxSHEwHCwNYwgiHGKASgOf8QCgCP/11qWnz6Y7axzF7SFvi8qm74&#10;dtmk3uNcextVBelLHbD0UH9soM/qhhfZfMbslxS4/0suurh4t2fee3vobWkMb199WZfZj6r6R3nR&#10;PlLwfUhIk3646VTRvm2F7x+aRsar8GU6TgFI+RvUae9v+JkifG62weh6louYfSQAZww6cIRHF8aR&#10;9RR0hF0Z2j4EoB8x9ILEjLj/bZWzVUedEOsaL04QsXSsOFEYfRN11slbp+idCbvv2Ge+g/P501QA&#10;4hicPLh2yjSoMsK6RRniNHmsw/fOawreGSHP9nOjxRbhbktXArArumpbMbxTOoxojkEdon55h7sJ&#10;OPaU47oGjmYV/l4ZTHnnWWflr8sg/e8+59xccKTUTd+WqM9VkT2fFkiJpPr/+eCFFzwqAmI2AkFh&#10;kayUcvU2MMVJ5vz5QGIL+0DeNBl89BEcHOFDBvlk+VBm9/kfyo4BqKoIbHivvgyv//rXKuuez2Of&#10;920EYFdMq60An/cp7TMVf94+8t0G+rAXNqsBYkKuLX3VFzG79K2xtAnMCKHTqhN/jCrxuwWDtyk3&#10;2GVgXDGydIQYr0nEO0R+fQRr2kKGcfhHCSOn/r4Y1cOwm4DhL+/DEV4ET1OajO6G4PjgPOFEUE8M&#10;pubwWXggwgDnzj4L6yn3hEPkD4M8Cb+rOnAgDQSz/87XBfKAdtDkMMjz2PdVh+U5bcraYeoxqe2w&#10;DeQDAwhe/FE3qEuIF9qBQZ1CAOHcWz0CBAnnGKYel+EdtRhck+m02FwEFra1ioXyXnAyoU644jwj&#10;cI2m0ZiyCJBRJiZJJ/XUQ90z8Uf+E6Grgj6GPPHij/Kk/ChHAwGEHUAsUO6UPxA1o99BQKbgbX94&#10;3zYDIoTzc53YrI5U4VlVflAn2FOZd1th+Pysa5+Tgg1M0/axdQzE2NGF+KM90o7q2rsQo2aJIoCj&#10;AecDZ4SR6NgoEI4Do502LdGDAcEZKRutw/GgM8HZr+vwqugjAmjn4f6efehh+Ws/qhr7bRs4f5MO&#10;1a+Bw/HxYqQOOrlYPsdG8cE+B5t2YyOLOFTWadpnlLeJSfs/fsfGCTFS8tBHX2MDEH6KVtNIrNUb&#10;fy8p+Ahg1eiov79RYGnx5ZYKgiC29qpp26K8IHQaYvXc12WLrnjC+sr/XzMQEFXTkbiOjx5TtuHU&#10;P+yZfR/eE1Fxpoza9Drq/ccGbSLWbpqA8LEIRlWbiKU/Fkky+L1fk1ZWjiH8H/lgjmLd//n0I6oM&#10;bD9pDW1RGK2h7KiXpNOiq5zT2jb3ie2paoc+egZ2TetffBpDW8D9Ivr8bIu6yIa3LVyLcgjzIda3&#10;WZup+z68ftM+xc7j7XbsM/Dp9tdtYyvCcxttbAV5HLZnyqqpraDf8W0kxVZ4fFlXtc+m+DKtq29N&#10;qetfKCdgijL2i/6bfLP89dOIgTp+4qtemR01qLNN+kMhQjQFdEZApOHg0/mFYEjCqXoYnXD6QdkU&#10;I/4f5yUUl3RWTbCODbxzkoJ3MmMdsP/Md+hNO+uu8B15WUfclDIB6MVXW6qm05TlIZ2xjZ5TRywN&#10;pO8tb13cgZJGi/TQwXqHK+Z8ebzD0paqTr2ug+4aHCMcHq6bugOoQRuMjfQ2depscwdf7tRZ7Ih3&#10;NlLAEUOUWDlaPa0S+l7cMSDB/4e2x+6J75kqGeLFCsTqMPWOqdPUzxjrcLYGjpcJT99uIbbRRGhP&#10;60RR+Hvup8lgWpimqnwNf5uK2UzaNGVjeUpaST/vU8QfZeI3SCGtiD9/r95elbVLW8pglIk08O3X&#10;zufzwf6Xzzz2fShUTKRY/QvT2LRPsfN4ux37DHy6/XUR1dTjJrDzaExYNbUV1p59+wrbXhNiU5NN&#10;uKfgN6ZJ3QiGek0dLGtzsTrUFbQfdukG82NCIRxCPaANeP+MtsQO7Sn3K0QKEoAzgI2KlXWSvlPG&#10;iGPczBD60dqq0WUMJCNRtmYlZSfOLvFpi3XAtmFC2KH635I/KXB/VU5OCr4jD9PUFussY+ejk6Gc&#10;2xB2RqHDGoNOMhyZbEuV+ARzWMLoRR1+NLqqU2+Sd9xzbC0o5y9zUENSf9eEpk5dzAH1a7ya4s9j&#10;9RRiafFtElERWwfnR/qr2o9vZxA6hKm7GNo1wvOF0eywbTQVfykiKkZob8tEYJj+VHzfQd6/iVkf&#10;rv2nptsL+7I0+vL3YiDEi8CyOkD++siqtXOfD9xb04EN/sf+P7QdPv11AsT3r/4emgrALmkrAH1a&#10;R2UrYvj/Kas/1GHykqnB/KXsy+oQ+Pvpas+DtoQRdNJNO5LwE13Tt8bSGsARwOgSznGZY0mnjaGk&#10;U8PR9s4Who6OGjCUZdiaD0Zvoc16s2Ggoy8Dg2kjZWXrPYCONeVALNPJV2EdTNmB+DBS1om1hXwh&#10;rdSB2HlTjoXt33c/LwsxVCX+ACFEXtM5DXuMs7MF2gNtp+6gHZFfMYjkxf4ndnioRwsOZf3Bbykb&#10;RA1OnD884XccOMlVbQj89zhBOGQcfuCE1/Y5v2kK16DuGAzqhOIPvCCv2mWR/DT7BUwL9aQKLXMo&#10;Q/zaMtJEPqaKOX4fDqQwgJGaJg+RHH+fCKO69XFWThy0M+Cv/zwGjibRGH89HGhv02Jgh+1eiRyW&#10;Ddb4tVtVTi3/Tx4D5RNre9i9FGHXRPzV4dswghdBUnZ4Rz51F9IymtiK3IYPjra2gmtV0dRWMLvI&#10;l+UweHvg7QSvuXfKhMEj8h5RZ2XPdRlIieHvZ5xCi/T7OsMgADZG4k9MI0sUAewfDPYpv3ha8jz6&#10;kIVOY3FELQYOB4YSp42/dPipQtA/FgFwRKocuxBG+cxxCtNLR4txj00V879tAp1V2fqCcISuC0g7&#10;a5iqDL3dJ3lnI5l+xH1Y7LyULWuGzAnwU4XNkRzlw3JxSoali9H0urqEwxMKvDqsTFMg73Fy2jqz&#10;Pn2Wp74uWVrCiCyONwMjEN6j7RQcOw+E9sRHssoiRODzuipKBNTTNuuCGMzCppGf9n/+Xg2iPPzW&#10;R+D4PfdbJf7IB19WXUQWfFQMyHcvon36fd7HbAdYPSiru/56ddP06IfMTlS1Bf+7qv4GrH5BWF98&#10;uRtlEUBmOdh0dcO+D6eAkpeUq+VNzHakRpY9de0PfLrD647LVsTqjn3WxFbE/Ax/T3V1wfDXyAe+&#10;B34EAzVWp2LQXrEh4XRkw6ejqu72SehXjDsSKWYfRQCnHJx1DB8LgtuCOANESBUYWowvYEQRnHRQ&#10;KQf/GxL7XdlRJTZMNJEPGNEyMOwcGFZ77Q86M6Oq40QcdQ1pJxIXQiduo7jWQfGX9xzkKx1zFwei&#10;DihbHC06ew4fVbXPrDxysThw0uhAmxxMueHepoWF0fcF54W8Mnht7cYGSJrQJCrAb8uirp7Y90yh&#10;ThXsMQepjCa/hcvcOibWM5bh10bWpZv2jyMItFuzUXXgEFo7r7oGgyxe/HEtBprK/oc6QB33NoQy&#10;wLmzdtvmwA7Q3n1kDltAvYtRZQvBtz/yLBYt8mKTgSb7nPbr6zrnMgec9lDmQNOO7HfkSR3eAQ7t&#10;Rdl9x6COkCZ/GIg//3lKO8EG0l/4PpN64ducHfyO/sVfsw1NbQXtK5YeT+z7vmxFV/i0UScZILA6&#10;ZVAutBPEPdFHBnfo08aR3hTyftT5FaRb4k9MOxKAPWOdYqrBDuH/rZOv66DoRNuOKIadt4mZLsin&#10;VRUOYL7bXXAtg/vDAcER4691+HYwkkkHCHa+GD4P+F0oJDkw4EbZbzi8MxfbEIQd0qryHCfWRNmw&#10;R5s6hJMZbm2dcjA1ByeyCZQNo8SpB/nbFayJMsINbliYDzghjHI3gToXS3vs4LccsbLzxL4vm2o5&#10;SnBy/BTBqvpmbZiR+6qouOHPRdtOwduJKufatz+c+ZQNXHyaGXAqs0lNIB3YLuwd5yRvoCwt/NYG&#10;XOz6/LXPOAxsTxPbTvv1AhM7ZVRNw0/NcyN09g0istiRcUG6aIv+XimXWNvjd/Qvw9LUVjBwGkuP&#10;J/b9JNiKGNgP7CsR5Bj0Dyb4GKBB8DFI3aZfGzXcl7U/7qPtbC4hJgkJwBFgjkBTMKjmhHMOOrAq&#10;rBNr48z4tTSGrSccFjqrDw46Le4BI1o1Mmw7qV3i1iF57N6YMlQHTizTNr2ItMNPKWJb59hvOKqc&#10;JaAjoFNjOpCNNvOX90yN4xyAM+YduyZHXaSgimudaEXMhgI3PEiz1ddw1BaIRISH0fSZe37NElHu&#10;8HsfwaiCztmcT+7R8txgpNYGDhDDXdXrcUEb8fXDj0zz2n/XZGdCbzfCPPTwO3OGqn7n2f8pu9tr&#10;ONWvDF/vY9chEmJQZ6m/ONZ1YI+wC9QVnFHqB071wpS+xYe1aeD3sd8gOr2NJ384J8463/tpkTi7&#10;/rc24GL5yd/wM37POcLr+sEpS5sfGPPT/32eV5UZ7c5ILdvYYJxvu9b26iDf6O+s7hq+Tg/TdqdB&#10;aHRNX7YihHJB+DELw+otUDcYDOGB/LSHaRF8IT5vwgFGIaYVCcARkDJCHkIHygYF5oQ3mR6R6jgb&#10;dLx2He+cxERhW8gDi8TgrJeJGlt3yG/CSIF3PFNGpxGJoxgptam2Jkr5y3u/LorRfnPsmh78b9My&#10;Nfz/UYdw6qoO0lw29Y/1YaztCA+DMot9X3b4aXtEucPvUyKQOB429ZO6WzZIYtNngQEI6lIKTJ/1&#10;U+6qDn47Cmirvn74yAuv/XcxEZ+CF2whPpoUmzreFeZ0Ua6+LRnYABMX3ulMAbtAezBnlLpv09n9&#10;4QeaqFux34SRJoNz872H6xKhDMVcOHjkD36f28/guv6avOYzX/+9o+03dqlywL3NJ09SYAAtBAGM&#10;MOZIdZjff/7Cw+yt7hq+TvN4itQIMtjyCfDi0g4+w661ta+eebUV3Avl4tugDa5Qd6kLo+iHU6Cc&#10;sf9NBlUZFLF7Q9CmtgshJh0JwBHgjW4KGCm/Ox0jaDEHKMQ6xqYjbH7XP0SaOSM45V10jAYdgQnM&#10;MnHp79OPRoN3PFPyY1Lw90HHGEbdyg4/wp8qWKqIOSKxwwRVSJuBjGGoE/nkiY8mVw2S0CZs2i+d&#10;Oc5fiiPpHec6vLPZJ4geLxBikSA7UqMvTfDrBPtqhzho5nRVXcOLC+pCl/YKfLurcmKbOLgxMRcO&#10;HvmjSbvzkYoyR7UsrbQHEwE4uqn3hHiIgTBOicgaVnb0Eb4Oc/goY2oEGXwb92LHDgQnA1Epg011&#10;NLEVTX47DH3bCtqcbQIEnAPh5wdXuoCyMoYRYNgV/BoGVVOXA/g61OeAlxCjRgJwRKQ6JhibUPwh&#10;nFKwjrGJM0K6/LQanC12LDXsAaldQLqsUzBRFHaEfG8iMZwGau8RqF12LqOEh//SgaUc/LZL6JxT&#10;Dj/tzUPdCNeyMLXHO2c4EuFvbAqQ/4ydG62cAafBf89R5TzimCPiTCTgzNSJESK1Nm2Q/2PdYF27&#10;xJGJifPYUTdFuyuIknuBEIsE2dFkJ98UyC+zTdSTVHHi189St+vwj4uIRdcMzkWdBcSLn+I2LNhi&#10;q192jUmGsrH14tTzsn6grM4v6gcSbY93jn17HgZmIPg6zMGU3TbYNFjS5m0ch7dbXmC0pYmt4Lej&#10;oE9bQX2x+gbYfqZ5TnLfXLa0pAo/4NDEtxJi0pEA7BlzdsJoVgycWv/YgCbiD7iG79RS8IubcaJx&#10;6HykjmiQ7+SHxQyoXdOcEe9gmSNPPli+8ddGp6scwknEdxqMmJLnKYePbnUB65xsI4Gqo4nwxOG2&#10;+krdw5HwMD2I0VYGNTzUMy+YEHOpUc5Q/HHdVIcqH5ku2gjpzttbxXVJpwnyuqNJpGbSKYtmthEJ&#10;tHHvYNc5iNR9a+vYBfK2CsrU7BUOadmzxJribXZdNNoL3ConkQgEdTc8rA5a3Q6PlClrvmzCadw+&#10;/WX1vU1k11+zrpyGoa3j/ahtGtS50M4xPdFHxIZl3myFH2xZiCKmTfUdF9RVP831xAa+lVE2eCLE&#10;NCIBOAIYja1bT2eOAU4tzgyjhE3EH3CNJlMUcAT89A1bo0dn6x2ILoVIaEBjI6+WDmBdCPjOpo3h&#10;Hic+qkn5IqpTDhM4/C9OQxvWOccJERaKzPBAsPk6UQblSH21EeC8zg6cqhCL8Joj5qF+mwPGvXI+&#10;71DG4HtrJ4CYaxIdID9sQyLAIeB8VQM0CIrY+iE7bB3RtOPrWFl++BH0VPvkZxFQXr5OhmCT/JT0&#10;lPVj4WACU/pSBFMdfjplqiCCKoHLObF54WH1mb+x731aymBjK+o1eRzaC7+WMfbAeAb5/EBOahTH&#10;14dJmx7nhW6ZgK9a69qGebEV5K2JqYV1q5Mt/sDPKsAnSxXhi+xiZCdwIaYVCcARwEg5jmvZ6BHO&#10;ClESOn86cEYnmzr8GGQ68FSnjLT4dQ8s1vcG8ZTTTnt0KiAOCOKgLaQNh5KOj3MB5/YdtJ9+QjpM&#10;GPB7Ok5zTixKOQ1wz3aP4cYPFoXy8Jn/jR2I8dSRR35nTgivfZSGPIwJTX948Vc2FZS6zI5vVpbU&#10;WaKyMcfHl3H4HQdpXDQt8/Q35iI0dr/UQb/ZANcl+rOuYXSA+kMbMxHI+dh0JlbHyUsEhd+cIjxs&#10;HdGoHDsEks/XMviNF1MpWL3EuQuvwXtrh9SNFJGAsPBp8NPLQyhzBpusfKkXqXYQu4cNM7Cnw4hA&#10;2i5lC9xrXTpS16XRHv00RDusLvI39n3K9DzKg+31YwMiXsD6SJ/hRfqJiTMsqO8mAnIbMGEDc17o&#10;egHcF9S3ebEV3j43mTHSBW1mJJHfZrugyU6e3s5xjqrBQiGmCQnAEWCdb9l6OpwVA+f0t4Ptmf1R&#10;ZsyJlOEopDhlGG+/wygOTjiCh1Ptp9UhDto4VKT3+Je+LHew6fgMHCq/qUuYbh8FpOMEnIxRrbMa&#10;Bu6ZhzZzz5QZ+U25ksccOCO+M6LcgM/IF/sdIpypZeR9OIWyjGcfetijTgjlhVPGVGKEsxd0OPrm&#10;XBp8z3t+i/AMHUnuA5HnRRjnQUwhHENnh8N+B7HvSSd1zTvvnAuB6TtapmqSDwZ1gSmtOC1hG+Ew&#10;KIvY94hYLwKB8/tBEfAjvjGBboIJ/Lb7fUKe+nvx0XFe++98/qfgnX+LvhveQfTtswzqC+ssLQ3U&#10;rzKRYDbJ2gXlkjqt12DNqA0cAXa17ewFn6cpU87Nlvr6EIN1qNS78DD7x9/Y96F9LoO2xBGC/bG0&#10;kcc+0k7e+whjipCjXXl7ziBV7LptYCYLafK06Xt82z2qRMDHnu0KdeUYww8CUH+rbEXfkSQriza2&#10;oum9j2LzK5+mMh+oDH7vo3/0NSl+kkFe2iAlYFPC+inENCIBOAIwIDhMOFCx0SvvhNI5xxxlO0Kn&#10;DHCUcaRTRrVijlbZg2URI8OOqnuRZ2DMEXJVW47jsPhrA3nYlZPRFXQudAg+IkZH6h1v6yz4y2+9&#10;4AecJxNnCBDOyUE52TnDUdY8snLRQqTPCyODcjWnB4cOZ9rnMRFJcy4NHF3e81scTsrAQ9lTzwzK&#10;B5FIZ8rzA0OHh8OLztj37MzJ9XDemfZsHT35Z4IjHL3lN0Q6gCmovn3YYXCe2PfkmTnb3rng/kLn&#10;2OBeTZzb0WT66bD4adn+vnzeePvh66D/3yqoK2aPbBAB+Oun+9ZNiQztDJQJuthv2z7sGrviy5M0&#10;M3jQJGpAG7W0cK8MxFThzx17JMKk4KOv+T0WjjSvra4goOvynf9DMBi08bo8agJ5z0CW35nY28yU&#10;ekGdsnZMGdY5/N5OAe0apz+13YSYaC+zFd6u9IEftGhqK6qi9IaPqGInrC71hS+/lOnQhtVVuz/q&#10;AmXRFF8PGOzBXrWJRAoxSUgAjghGfnGoYzsP4oyXOdDhETpRGCFEAM54KKJC+G3oaOUOU0XnGBtV&#10;b/IMIxxKe1A6B9EoOkLygI4H6GjDTh3DHRp6pi713XGG+BHTGHQuOJkWATCIpHHfCBXKHQcaR9Q7&#10;0Qb3jsMLdFQ2ImvltJB3uzst8mb9857/aKTPw3XJ4xv+4euLypWyt2v70cwqEF44XyYCqMPUBQ52&#10;8aRuWLkhCLyzY4d3FGLfc06D+ktbIN9Io9V16pA59XxO/eG63J9FMcPDIJ9j39vgAucwZw+4tzJx&#10;E3M8Y5/1Belit1RrS6kH/1Mn2Azux0f3aO/UW++A4wxV3Tf1M7QzpCNmn/gtgyf+t9TfOltWBumi&#10;PL3N4tzcgxf2ZSCGrJ0AdbCujLkHo26zmKbQbhng68Lu0Y6o+2B2hnzxNqQusotNYEaHd6jbivWQ&#10;lEgrdqCqvzIoa0tjVd23qF04RZT74b5S201ILI1d5FEqpBsb7fvelANbQT2pgz7N6hJQl5hC31f/&#10;7AdA/cBUFdQB0mX1ANrWVewR+WOYTenznoXomyW7BhSvG7PxytuzcwZHjF3nPqd4JQw6c4wGxtOc&#10;2GHA8OBoQd356LiZBuGNYZNdRkPHiI4Y5yjW0WEULSrFdv4xEK3meITpIK1+epGn6roGogXooHyE&#10;y4NTxRRN8L/j2haZZEqfd0wRCSbUDMsXRpDpJOio+GtlQUdFvnuByHlwdphKCUS++B9+G0YHY2WE&#10;w+k7NvKEqXt0+mHUDqye2L3Y9QzLrwUnYLcDyDUQ6eHnTbBzQFldSIF7wFlLcf4gpQ6EkK/h+VPS&#10;X5Z/HvsNpORDm/SnknJPYXs3qGuI9BjYN+p6+H+IsXDgykD8+bZRZ5N8u62rl+E9IFYYkInZScqe&#10;3/v2jvPsByjK8BsnpdpUrmeOI2vV2EyFfCCN1EHqus+XWD3weRG26TK4Jn1QOGAFVffLtRgM8/lD&#10;WklTXZuMlVlZ2kmfF9Qeys1fq6zdhfdYljf8jkgjVNVRT1X9S+n3Utp1U1th7XnUtsL8Ge9TAOlg&#10;IITyIiLO5kQe8tBgkzDKweo7dQr7EuvHuFbYH9OPepHOuTg/s0cs3UYTf6eM2CZppJk0sAkS9SyW&#10;diHa0LfGUgRwhGAYMNAYzmGnENBJYhChSvxhDDHiCCoz1BgsIo5NjCGd4x6j6i99WemGHVUwMmfi&#10;D+Fk6eCeLK0G12RUkjQD1+U3CLU+YG0GHQeH72wgttidCCojrTiW5JF1RuQL6wARdOaIWL6XjUKS&#10;D3RSdq+AQx2OMuIEcS0cNq5Nh2kR5hDK33ecdJopjiKMak1bCqHz1wd15485pk3rflOohymj3alw&#10;rtAxikH9wsH14Nhha2LQHolKh4KL+lzlWPu6mOKgeeexDq7r2xNtM2x32GCEH7bMt3f+L0X8USf8&#10;TIXQ2fVwLWwCDr6ti+bA3pmNwEZTPqFAi5VZm/6D+8deUJYeyrrsfrG3pNPnDwMBKeIvBYSltSPS&#10;R52IHf5alFkZrLW3/LOBuRi+LqXuBpqa5/NgK+hvYnWJ/0EkIYap21bP7eBzO/ADfH2n/vu1lB6/&#10;ezPwvwyi0p7sQNDzmU+32aFhxR8w64U+3KeDNGP36OuxgeaXCTHpLFEEcPTQiTAVlL9MuUlxNAw6&#10;ETo4jCfOPE7OuoiYAD8iaaRE0KqIRefoZOkILB1VI6Hcsx81NMMcizj4EVYTh/Z/UBaNsBHUWMTO&#10;oPOnMwI/csrnpMU7YHxvD9RNITZKyJRD/t/yyF8/HKHmXomQ+jTQ4SA2Uzox6ghlQCTTn4P8ig0W&#10;WH7xPSI336RmkAa7h3CEHoctLKuuSY2+lGH35Mu2DT5STRmEa4LIY3OMw4iAx9IDTUb1jdDJaos/&#10;Z1n78VDe1AXqTJXNCOs86cXOpIyGY1NYr+rPj50InfwwIl+V3x7OddnAmQ1/G7M5lDE2IxQNlh6c&#10;Uz9d0OcndtDWpsYgHxF+dXAerkGeE0nhNelhMIh0GJzP7GFqBNDD/1O+nL+qnPwAkrUB1vyFdqQM&#10;b+uszPxnYPecQlU9IH9wwg2cdRuU87M7wOcfg4xh/SZvKHP+Gr68/bnB93t1tqKqb5pEW5FStxGM&#10;YZ/TFPpJRFYZ1g592qogn+k3U+xQE6gT+GEM/sTuN6XchKijb40lAThG6DCYqkBHysJrOpMyQ2UG&#10;1kab68QABorpVV4wpTpMdZAWjLDvhH1nWCUA/XfmnIeiks4G5zHmhCGc/XVjI3vm2NChlzkpZQKw&#10;C4hwMgqJE0CeIPLDcq0SgGAdDPXDyrCuEza8w2aEAtQTTsMLuf7rX3v0/ygDotfDdPJ1lDnhTehK&#10;AMYGPMqoEq1Nnbom121LV/bAQAQC7bHtAJMRCoQYMac9FWxpON26qo2kpCclykC5+si6F19V9gp8&#10;HQphJkDXTq6BLcLeM8WN+6tKYwyfd77O1dmdVHw9iPUvRln+lQ2E0I9UCfYwz8dlK6y/6ZMmtoL6&#10;Yn0wf8vwdb9uECKEOoUvxPl9X0ffQV1gwJbnBffVJjykhcN2lGXQpkrECpGKBOCMY46+jSSZAfPY&#10;aBcdFWu9Ujthc3KYRhkTIcPC+RmVJmrkDZ51wtwLm5GE5OJxYLiZ0kGayAObEpsyumzCGYFQNopa&#10;h12TziN1/UcTuD86tbL74F4tElrlyFr9oHN510D0l/3O451b7o11ElViysox5ozFRmTrOvZhaeoM&#10;xGCqHXlbNdKegs//KmgDVRFLcw6bCFJzLPqAeuSjF5NIbCADGAjBntWJrTqwQzjPtA9sTlWd8+01&#10;hPRwji7FdIww0gNd5UWfYCtMSHnhQ54Sma1rW2XgaFOHvW0zuw7hbAfKO4z4Yh/YPbvMrjbNc9q5&#10;jzLGQJxU9XFmv1MH/KBPW4E9nuT6JcSsIgE4R9Ah5iNagXNN58QxitGsLjCBQAeXIliAe+f3ZZ1i&#10;X9BhpwrqriGP2ACij86Vc6fm/SzC/ePcj2oUOAXSxKYI09KOhegK2iI2fly2dtqQrRBCSAAKIYQQ&#10;QgghxJzQt8bSLqBCCCGEEEIIMSdIAAohhBBCCCHEnCABKIQQQgghhBBzggSgEEIIIYQQQswJEoBC&#10;CCGEEEIIMSdIAAohhBBCCCHEnCABKIQQQgghhBBzggSgEEIIIYQQQswJEoBCCCGEEEIIMSdIAAoh&#10;hBBCCCHEnCABKIQQQgghhBBzggSgEEIIIYQQQswJEoBCCCGEEEIIMSdIAAohhBBCCCHEnCABKIQQ&#10;QgghhBBzggSgEEIIIYQQQswJEoBCCCGEEEIIMSdIAAohhBBCCCHEnCABKIQQQgghhBBzggSgEEII&#10;IYQQQswJEoBCCCGEEEIIMSdIAAohhBBCCCHEnCABKMSMsuWmm4pXo2Hr1q3ZtddcU7wTo+KOO+4o&#10;XgkhhBBC1LNk14DidWM2Xnl7ds7giLHr3OcUr4QQbUHE7bf//tm6deuKT9K4+KKLst8597ezE086&#10;Kfv99723+LRffvNtZ2aXXXpp9sJjj80+9OELi0+z7NJPfzq79uprsneefVbj+xgFfYnWgw85JPl+&#10;KefjX/qy7KeOPDLPu9T/++VfOj1P/8c/9cn8ekIIIYSYfvrWWBKAcwSRgssGzvg1A2fcwNE88uij&#10;sqOOOqrWgcRJJcpTB4Jl/8HRJTi5HHfcfsceEY+jBunnmkcO7qHr644ThNNvnfkb2cEHH5yLuLB8&#10;yIc7S6I/l/7Zp3MxBh/75CfyvzHIs6543atfk/3dtdfmr2+57db8L2lc/7zn56/Xrl2b38exxx2X&#10;v58EEFBfvuKK4l23cL83/MPXi3fVULdPfs1r89eUV2q5WJ4jHN81ENiI8LWDNo0gFEIIIcR0IgEo&#10;hgbR9u5zzn1UEJRRFS2y6E4qOL84sce+6LjspFe+svi0GaT7kosuyi7+k4uybdu2FZ9Wg1g65RdP&#10;a33NtiCOr/jSl3JxvW2Q7i1bthTfLKQpF6gDoYr4SRWpPs/JTx/lQRxSpqn5UkaXEcKYAISw7tQJ&#10;nHefe24uYEchFmdNABJFhN977x+MvA0IIYQQohskAMVQIKJOHjiJXpBUsfmrX9lDoCBs3nT6G4t3&#10;zdlvv/3y6X9NnHmmMH7g/E2tBc6oHGAc9/cP0mnCJwVE15vfuqFWCIZl50UgghPnfxoEIFg0E6qE&#10;kY8YUm+u+tuv5q/7gjwmL+u4afAbptQCeXbSq+rrVhgJ51qIYf6G+EEDBgyI4oUQraes/PRQLwCp&#10;G/Z+FHknhBBCiH6QABRDQTTlkosuLt5luaN46i+e9mgkKY9cffFLuchDoMXEwAc2bRoc7y/eLTio&#10;RPZCcGxv+sZN+bTEO++8s/h0N6liIxZtxKHlmiYiiZDYlFScc9aY+UjOKaedmr3zrLOKd91jznws&#10;eoTAMWFGunHYQwHObxDFdSKV63gRyPk+d/kXateI+TILxVgqiDEEbtk00xCidlbub97wlvyvh3rG&#10;fVj9oQzDSJcfbDBRE0K6mMoMVudiMDXYePOGDcWrdvgIHffW5nz+HG353Bf+ctFU4FAAto0kCiGE&#10;EGJykAAUrfHRFGgb7fFiIlWAmJMeTt98x1nvyk497bTi3Z6E4o/rES1LieYhBmzDEb8JSdcgPEmn&#10;F3U29RSByrRVyy+LRJI2xA1RTS+OU8REKAJDERBjWAE4bNQ3lTBtPt2xvGkb+Qwjwm3P0wZ/bSLb&#10;COGQlAggojlsO6EA9J+Fm/EIIYQQYjroW2PpMRAzDNEAAyHVxVS/1B0pmfqG845YxKE1mEaHOIyB&#10;6PDij//j/1PEH5AuHOQ+nV7EGOvGzFknkvfBCy94NJ2kgd8YNgWQz/me3yHEDcQOorUK/vdjA+ee&#10;qCZigojn0w44sPIwEQWx7/1x/EteuijNgHDvG58Pho/mxaJX1JEuRBvTdkch/uASl5fUT4RaeBAN&#10;Nngd+03VwImHtYAIwre8dbiopxBCCCFmE0UAZxgfTWkb/QN/nrJpeVUgLo557vMedbjL0sJvLDqG&#10;+EP0IH66hvRYpDAUa36aaQyLrgBp/OBAbIZr+fxvrv/616L34COdiEiEYXieMuwRD10Ru4/wPr1A&#10;KcPvPEqk95CaKGVM4Pnrxtaj5lOWByLQCM9h6yNDYtfyAyR9Qprq6nHbqZuWX23apRBCCCEmE00B&#10;Fa0ZVrgZXZzHbwICoTAKv0+Z5tgGxAPiqyr6U7aBjE9jlWh71jMPzc/Pb6p2gfRip6lAR+SYeOWe&#10;bJ1nlfBi11CLXCIyjJhASRGxIb6etF1/RkTSaLt2sQ1N1zuWwdTNukeqUHZEWH0kvGoKKHWMdbuU&#10;N5FLD+eyuhZekzLTFFAhhBBi+pAAFK1JFSx1dCUkfYQvFFlMQzQHeJhoZRU+ylJF2QYyPv1M+4xF&#10;CnHSn33oYfnrurzy6aF82LUxRWiFIAJs+/+qzW8s/Sll6AVgqhBDiNq6wdhaT9LJ9NmqHWFNAA5T&#10;z5qCEKP+dTkltKx+gK9HqTCFm51HrR2mMkoRLYQQQohu6FtjaQ3gDIMDirAAnFs2EhnVtLcYPiLE&#10;9EuPiT+I7TDaBT56kk8x/eQncgeZgygX7xEuMQGFuDGnHXFS5tz7/D3kGfVTIEkHUD5Nygahye85&#10;eG3lTL7a5/5gMMDSzyCA/84iiWX439oRW8fpxSsRrRDEH2ko21wGgTgO2KzIiz/Kt81hZQBlayjJ&#10;ay/+Yufxh8H/UOfKvufa4XcMBgghhBBChCgCOOPE1ovhHBJNwKFMiTh1FQH0afHnQVD4yFxfUQs/&#10;vTB1WqPh1+yVTREFn1dVvzP87/2ulwiFUBDZVE2+a/Jsxzpiu0X6CGAVPs1VkUj/HaKXaHSIrwd9&#10;RYFj+DKo26W2Cn+PZe3E3yPXYroodYuoqA2QIK4pX8rkmsHvrc3E2oXVaQRg6kPnhRBCCDHZKAIo&#10;hgJnFkfTg2PP1FCmKuJ84pSOAr82LRYhAouI1YEIWnDc9zzq7odrNBF/4MVYWfQPrnGRzZQ1cP43&#10;/n95lARCwR9MHeS+OWIRuLbs/5Tm04INhJOlxa9BC5/NRwTSODHhIerDpGkYtgzSHatTKYffnCYF&#10;2gM7uiLkWZ9p8JqIH+er20jH6HL6qhBCCCFmGwnAOQARyI6KRFVCiGohLoj4dCkq6iiLXsWefxZi&#10;ETDER+zgfphuWAbXDqNrdVh668SjRc1Ys9VmvaXhp+8aOPmkm/MS7bHpq7GDyJwR+94fdQ/MZ2ps&#10;eBDhMvzGKZbmUOCzQ6hRFhUdZf0rg/YQq1OpR1NsAID6Rb0GG8CoGmiAsA6PaiBHCCGEENONBOCc&#10;gGhgSh1CkIhgGGlDuOQbsTQURm1BIMUoiwx6EBxlAtL48hVX7HEvXgAjeN997rmNRUeVQPURoJTo&#10;XxVE05gmidhKjYr2BfcSHkcdHb8/iwL68iH6ZxEqymBdSR4OuwNnF5C+hWmt7Y6mUN9NNJNPlleh&#10;+I9hgtGYBAEthBBCiMlHAnDOQAgSETRx4SM5OJ5MCe0L76DyQPkYdcIOcnH0hb9cFJHiCCOcoYPM&#10;OisTU9wrj05Y/7zn58K3jRgM8RGYI0sEUohPYyiMKCvEVuwZfPwf6WYNWOzw0ajY93awLjOGibEU&#10;IeLxG9+YAP+A23yHxxkMC2XFlMs+YG0saxrbHk1gwIA1gyaOWetnu/byGd9VTSsNI37hxkpCCCGE&#10;EDEkAOcYxAUbVfjdAhFgTdcypeIjcl7skA5PShQSEWjRKDuIcFZFy7gmD5cnUuOFDfdsYpDIYCgc&#10;U7nii7vzrW76nuGd+LpdQz0ItC4iPmWiwXaq9Ov6UvC/Z30bAtPOxWBD0/OFIP4oKwSuX1fYFay/&#10;ow60PZpAnWUDHvLFD8RQh3nPd/ymjDtuX1z+mgIqhBBCiBQkAEW+BswLp76mgXqBFEbI/PXLttBP&#10;oW4NISKQSA1r6HhWG1FDLwaZCmubrXhsympZ3uB8m9DBcfcCtwqfJ03EEb+1KG7s8NHQ2Pd2dP2g&#10;cL9pCffmo3/vikQym4DgtQfeU2apIrsJDAZQB9oeTaCOkP8MwvgdQ4n48p7vquqRCT5rO9Q/TQMV&#10;QgghRB0SgCLHP3vP70bZFV4gQei8+50hiUCOwpElDUQNEYM8ssGEINPv/K6MYOKM72Ii0G9ykvoc&#10;QyJYlidtBI1NEY0dfhfN2Pd2dA35ZPnIOkyb3oggrRO4denxkWmmkqaK7CawPjYmlFOPUUH7sLoT&#10;th0hhBBCiCokAMUedO1YE03zgorpbYgXDztDegHW51rEGFzfR8PC6XRe1IURSu7PHO9UIRfmSdO1&#10;cUyFjE1BtMML0tj3/ggFrX8flpNR9biL8D15ElvHWEVsGq6frnpKy2f11cFjIEwcNz3aDFpQb+wx&#10;EgZlx/uqKa6+fvIsQYsCXubKXQghhBAihgSgyPFTEZusRasDRz58aPlb3rrnZhmIzje7z5lON2oR&#10;iBNv+GglIOpMoPKoAC+SeGafRbr4XZ2Atjyx/+G8TQQNwoCpkOH0Q3/49Me+9wci0OPFV+x5fHxf&#10;NhUWwv8JpzLy/zymo+oc4XMEwZ+jy/V/ftowZRvbLCflsA1cIGUQBfH3ptPfmK9n9Jv22KMoOJ8X&#10;8h5rr9QdIqs2pZp2VpWvQgghhBASgDMMjnZKVIJogxdoVRGslMc0GDjp+aMl3LnZcMYLLQ+7k/q1&#10;azjC/H8YjatimEcJ+Olz4WMqcOh9lA5xSt5yj9559yI2hok/nydMQ+X8KZBGopVMVQwfQeAPv6lI&#10;7Ht/sJbQ4/PbdmtFVFikyotXfx1g0xdbp2eEUz85P9ND2eXSs0iAR8rRrxtlx0yEK/nP+cJ6Tnr5&#10;3CJsZbudAvlZ9liSNiDKUiK6tDPaA3no89E2geE7diUN4V7JP7C26p+tOMwaWiGEEELMPkt2DShe&#10;N2bjlbdn5wyOGLvOfU7xSowLE184kziSONg2pQ8hgoOMs0gUyGADk3BjkAXHf7fI4TdVUUKmB+KA&#10;m0gwEHeInSosOuTTBNwD0zDz6W6BoOBaOMVERRCNBs889FMYOS8iAqc5nNqIkGBKpqU5llbSRp6G&#10;0UEDh73qoeqIEYSjz5e6/wHEC4IHEBdX/e1XawWjLzMe9t4EL9p53AYRMj4LyxMQogh38oZ7M2Hi&#10;CfPSdvLkXlh/6XnWMw999DqxdPu0NaUur73w5X6oU35Tmxj8hrLw5UH9LCsfrnHya16bv2bNoBe9&#10;RBHBf+5/b/nhy5aNjEwEsnmR1c3rv/615EEFIYQQQkwWfWssCcAZBVEURljqIPLAYxJCx9GmqrUF&#10;R5/IGEIhFRMJbUEw+p0Vw/PZ1DkIxSbfERWLrX8jX4k8hWKoLO8AJ/7952/a4zpNxZ/BtRBUoRD2&#10;tBWACBoehwEm0PxnHvKYwQLqhxfPgOjzYtyLGhMqscEG8tbyKRRIgDDj3trUDROrVXCv7FxqafcC&#10;K4RBA5v2yf1Sx8vWTBrDCkDun/wjr0MB7etKSt0SQgghxGTSt8bSFNAZBXHgd7asAwe2TMDgANsm&#10;E01gWh2OKGKqifgDnFccYURCU7huOAUvfPA8DjRCIxRl3CfCscyRJ1+JwJFfRlXeIRJw4P11KBOE&#10;RZWDbhE1L/6YrglEwBD3RDRx+hEJ4WHr2rif2Pf+QNQalw3Sa5jwIS/CB+/znrWcROQQQSb+uDfq&#10;HQLV0guklWuRHxalij0s30eW+X0IeUy+EeEiD7kGdQQxGjuof/yG35bVQUQf+ci9IHS9cPVrY0P8&#10;NFX+h//lHJzL5+kwhHngI8hhHfcbKSGQu0qDEEIIIWYLRQBnHIQEERp2UMTRxSnEgUQkIYqOGjjh&#10;Jw4cx7rIBXCeOqeSc3Iu+9sFpDsXK8U94HibiEDgIHa41sED8RCbImqQdu6BKaqsZbSphAgF/h9B&#10;4tdSdQH5b2v+cM6ZistzCGNi0RNOu0VUkbZwqmpXWHTMTyOsin6F6QPyEeHny71qymZsmiLljFjk&#10;/qquPyyUC/nI9ex+PbQPK6sqKI9L/mQg+CL3aOXthT7Xq4sAUta2+YsfOOD39r+cOzYV2JcLbSNc&#10;3ymEEEKIyUdTQIWYchCeNw0OxEzosJfhp/OZ+DNsmiJitgshiJgg6olwNsHGZ+H6PI8Xdoglpj/G&#10;xLMXwJ6qKYom8sPpn11CmcSmSBNNZK1p04EAhB2iLVYmvvyqBKCtfyRiGYpryoP6Y9HJsums5Lef&#10;IpqyXlQIIYQQk4UEoBBzCusWEQ5Va/0QMjj9CIu2ICzsGhYZs02DykCkMR2R39WJJTuniSNEFpHC&#10;cQsT8pcpntw7oq+JQK+C++S8lA3Rab8WFcg3hBzTaH3ZWoSaqCO/IY+BNDHdlqg6Ypq/4dpJD+cg&#10;v/lNVd0RQgghxGQiASiEEEIIIYQQc0LfGmuoTWAO2HdV8WpP7t7+cPFKCCGEEEIIIcQwPLVCezWh&#10;NwF44133Fa+EEEIIIYQQQqSw+dZ7ileLqdJeTejtMRB3b99ZvBJCCCGEEEIIkULfOmooAbj+wMcU&#10;r/bkxu8qAiiEEEIIIYQQTfhaiY6q0l5NGDoCWDYXVVNAhRBCCCGEECKdqiDavquXF6+GY2gBWDYX&#10;dfNt8bmrQgghhBBCCCH2ZPOtW4tXe3L4E9cUr4ZjaAFYFoq8Z/tOTQMVQgghhBBCiETKNoCBiZkC&#10;uv6A8gcnVylYIYQQQgghhBC7KZtFeUyF5mpKbxFAuOSGfy1eCSGEEEIIIYQo47Nbvp/PoozRVfQP&#10;hhaA8PKDfqh4tRh2sLnt7h3FOyGEEEIIIYQQMRCAZVTNumxKJwJQUUAhhBBCCCGEaM9nb/734tVi&#10;HrN62eRFAE84OB4BBAlAIYQQQgghhCgHzVQ2/fOEg364eNUNnQhAHgVRNg3023fvkAgUQgghhBBC&#10;iBI2Xnl78WpPNjznScWrbuhEAEJVFLDqhoQQQgghhBBiXmHtH0GzGE/dd1V2+BP3Lt51Q2cC8JRn&#10;PT5PYAxFAYUQQgghhBBiTzZcfmvxak82vuApxavu6EwAAiKwDEUBhRBCCCGEEGI3BMnKon9s/lI1&#10;y7ItnQrADUc/KU9oDG5MIlAIIYQQQgghsuzu7Q9XRv82HP3kbN/Vy4t33dGpACSBJLSMcwYC8Mbv&#10;3le8E0IIIYQQQoj55JTLbind+ZOgGsG1PuhUAAIJLVsLCNyoEEIIIYQQQswrbPzy5zeXP/h94wt+&#10;tJfoH3QuAEnoppccWLzbk699977KUKcQQgghhBBCzCq33b0jO+Uz3yre7clhT9y7t+gfdC4AgcWK&#10;xxywrni3J++/+i7tCiqEEEIIIYSYK1j3d8LHby6d+gmbXnJA8aofehGAcMmJTy/dEAaIAmo9oBBC&#10;CCGEEGJe2PCF2/IZkWW85egnZesPfEzxrh96E4AH7Luqciooqnf9Rf8oESiEEEIIIYSYedgL5SM3&#10;ls+CZOpnH8/9C+lNAALPBXzD4eXPBpQIFEIIIYQQQsw6deKPmZOXnPi03jZ+8fQqAGHTSw/I1WwZ&#10;EoFCCCGEEEKIWaVO/AEzJw+v0Exd0rsARMVuPu0ZlesBTQRqYxghhBBCCCHELMCGL2icOvF39gue&#10;ks+cHBW9C0BYEIH/sVYEnvqZW7KNV95efCKEEEIIIYQQ0wezG9df9I3sqtu2Fp/EYbncKNb9eZbs&#10;GlC87p2FjPjHXOxVwSMk2EWUjWSEEEIIIYQQYlrYdPVd2cYr/7lW8yD+WPc3akYqACFVBBIt5An4&#10;fT4EUQghhBBCCCG6IH/A+2Xfqo36wbjEH4xcAEKqCAQ2kOFhiH0/D0MIIYQQQgghmsJaP6J+5yQu&#10;ZRun+IOxCEBAIfMU/KoHIXqYFsr8WAlBIYQQQgghxLgx4bfp6u8kBbbg/JccOPYZjmMTgECm8TT8&#10;up1xPEQEybQTDv6hkTwnQwghhBBCCCEMZjNu+l93ZZ+9+d+ThV/+nL9XPD3XMONmrALQSF0o6SET&#10;Tzjoh/NMXH/gOolBIYQQQgghRC8g+jbfujV/bF3qDEZj0ja4nAgBCE0WTcYgMogQ5AGKZK6migoh&#10;hBBCCCGagi657Qfbs80DXXLjXffl4u/bg8+aQsBqw9FPHvljHuqYGAFotIkGVoHiFkIIIYQQQogq&#10;EH5thF6MSX6s3cQJQGi6k44QQgghhBBCjJtpeILBRApAAxXOrjrMte0qIiiEEEIIIYQQXULE75Rn&#10;PT4/Jp2JFoAGEcFLbvheLga7CssKIYQQQgghxDDwTL9TnvW4qdp/ZCoEoIdFmEQEP7vl+xKDQggh&#10;hBBCiJHy8oN+KH8SwbQ+lm7qBKCHKaKbb70n35J18233SBAKIYQQQgghOoXpnUT4eNrAJDzHb1im&#10;WgDGQBDevX1nHikEpo+yfasQQgghhBBCxCCSd/iT9t79+olrsgMeu3oid/EclpkTgEIIIYQQQggh&#10;4iwt/gohhBBCCCGEmHEkAIUQQgghhBBiTpAAFEIIIYQQQog5QQJQCCGEEEIIIeYECUAhhBBCCCGE&#10;mBMkAIUQQgghhBBiTpAAFEIIIYQQQoi5IMv+L7ful3CjB7wYAAAAAElFTkSuQmCCUEsDBAoAAAAA&#10;AAAAIQBQifmrEhQAABIUAAAUAAAAZHJzL21lZGlhL2ltYWdlMi5wbmeJUE5HDQoaCgAAAA1JSERS&#10;AAABXwAAACMIBgAAADMiCY8AAAABc1JHQgCuzhzpAAAABGdBTUEAALGPC/xhBQAAAAlwSFlzAAAO&#10;wwAADsMBx2+oZAAAE6dJREFUeF7tncuzXUUVxo8pp+EfSCyxdEIUfAxMFHwMDArKhKCATCAKyISH&#10;gA6EWAQcqFgkTFAsAhMUi4QJJRbEgZZYBAdaYiWZWKVVSf4AyB8Qz2/f812+03T3Xvtxbu7F/VV1&#10;nXP32Wfv7tVrfevRvc/9wIU5ZhMmTJgwYUOxbfE6YcKECRM2EFuGfN88cWL2vdvvmJ09e3ZxZHy8&#10;8847sx/c/0BzrxxOnzrV9OHZI0cWRyZE8NjBg43stirQuS9dedXsumuuXZn+PXnoUKNb6OCE/w9s&#10;ibIDhnvdtV9v3t997z3zdm/zfmx8+8abZn97883m/cuv/H522a5dzXsBYn7p2LHm/U8f//ls3w03&#10;NO8jwGhfOnp08Vc79l59dXN/xn78tdcWR+u4df/+2SWXXLL4a3NAMtu+ffvsH/96qxnP4ScODSKZ&#10;fd+8ISt7nOJLLx6dnT59enGkjMsuu2y296tXL+kSfaJ/u/fsWRxZA874lptubt7/6MDDs9vmcha4&#10;5/FXY/Oz53N7irr76cuvmJ0/f77p18t/eGVxNA/6+OgjBxd/rRY7d+6cPfTjA1W9QreZ59K89IWu&#10;Cx6e9yG1x62OMPmigDQU9NTJtSiGidn5oZ2NUFDYVRm+K/+qyNfvAf70+l+a8TmOzcnzhw882LyH&#10;TP7819dDY0ZmRE4YVxRcHyOEsJ88dHhxtI6v7N07++Wvn178FQMKjjHTzp45ux7ZQRSAeU3JqAsY&#10;97lz59bl1VUOJTz/wm+X+kX/5aC7wJ2o+nr9vn2zn/3i8eYYqOmfO+w2fHb37tlvfvfC4q9lfOzS&#10;jyzezWb//u9/Fu/yEFFvFHKBiMNlkLObvnB7W2XQdbFQJV8M8cl5lELkFZlsjP+27+wfZKw5bAT5&#10;yvBAanwOPy/aF+8/JCRFhjCQa+4YgGA4jvcvRYpu+DXjToFiH5tHiRHioH/Ma9fIGv358lVfaN5L&#10;N9zBcWzXx2PRDON/7sizi7/eK3vSdjkp5CDnkcOzzxxZl7HPtQgwlWNN/5ivaGbCXJLR5NCFfLuW&#10;J87Pz1U2QGS9vcMcRqJZJ9+uGWENPqcXk3yZfwGdPrcIUMCJN979jOPiBiHNlJYA+aZ4++23Lzz6&#10;yCMXPvrhS3u1O797e3ONsXDijTfWr02/2sC9H/z+/RdOnTy5OFLH4SeeWL/+pz5xebXv3hda5B7+&#10;nddefXVx9MKFm791Y3OMV4Hr6Vy+1wZkrfMZRxu4/je+ds36d7o0ZHP0xRcXV2oH5+q7R555ZkkO&#10;zE8OfIf7nDlzZnHkXfj10rH6HLbpnsvYZZ87BrzfERn3ga5PGxve/4hOdYXLPmKfUfh1VyF3bJHr&#10;0mfmXO2Ln79y/b5DW63f71lww6PeMvdkHmUQ+dy6/7bZU0//qvGcAikGKQnsvmPHjsXR2eyPx483&#10;1+jinaNQyaME7snCCHVGPLLS6BKIXDytJwqqRXdE9URsQtcopBT5CKX0jn66BwZEBsgaIH8i0xqI&#10;dpGJ10SZT+aPeRSI/Ii+iLyZd+YfEC2SBqoO1wavhabjJqLKgetzH48uhGhE1Radl2TcFWu6Q3QW&#10;b3zn/QaXZ5t9bhaQrdx1x53zOTnccB2Ru1oavfYB9ogd1ez9g4vXBiJeGWcu3aQMIai2g/AJrVl8&#10;4HOMh2twrefn6VubMXRBTXnV/6jwOB8yEiDVNnIEEDQEz31okFG01uoESjqo15RYHYyZfiJX+sj9&#10;OV9Og3ni/jU5e/0MQLospKhE5PfXvPIZjXSPMYrocWzU+mtpIE5P53Mvrpkj1K0MFr0iZRsHaWq0&#10;NFQD5IGM05QWnU5t5JT97e+FHfO58Tot3z8x14diupzAyXerOJe2fkKcgLIYdkWpZtd8nJKvl64A&#10;On79PKDYM7eXqHNfIl8nXpgbg04v5J+nYLK4uYiCc/H2Dx04sDhjDSgO9UYGkgODZdC5GiPXRenS&#10;or6I1x0HSp6eJ+h8CZDxlOq8KegT56oOCMlATpHve81TaBxV5rjgNTruBfFLdhpnbcJRFide6pzp&#10;CrbPBcTq4Dx0gTFqtwfEL3LOwXd2sKughJLTSUkiJYjNgFL0XkNNFl2A8TdR2twWZF/Ms2yvhJ8c&#10;fHTxbhlktQo85FTYOdK28wIwL+gh9y3ZZw6ch265Hm4UPEvEduhDm46hq4/NZePBHbZ093339tLN&#10;9bJDkxIZcSH01KARlkBHc+A7HgUS0vv3gKIohflp4zOMm5Q+h9RgS8RbIqTc+W2RYwpIh3RdgJQY&#10;1yrAxDbzsSj5MPkoeYR4gfdLC0zpWD0SKF2P7/F9gS1jOSBfyKENrNrjdLwJkIQfZ+GuRNQpUn1L&#10;QRYwBiiDIP8uLRpNRuFpPvNRI94acvMl+4jAdaYUVTIvyB67Zu6Z05KNAx9biW/6Av0nc6PhdLDn&#10;GoHSb/RQxEtkTNkVm+hDvKAh39RYSkTkQq2tJjMQN1IvVYA2shAg4hy8lkif2IEQJV7Od+IFRIHR&#10;PjkwJB9nhICppaoptVGNVS0HEbDfD0PLpZEOlEZjJbpnrDm4oteUie8jY8D85AjxuSPLKVkJfYki&#10;B4/AyQyIAEvNs4DobosSIBSv6dYaukeDeNjd4M2RfkZDx9ucimcv7DqQPlG7F3iv49T5fS6HwPnA&#10;eYL3jJ05gWyRPcGV5p77lh5a8vH0JbgxQP9dZ9h5AccM7VNTdsBAJQyMu5RKulDbyIpQXClquhWH&#10;jpfAuRAY/ZFipGDyUETO9TQqQrwYnxv90K0xKjVorLzSt66RdBTp/Z6bO81a/93x5SJeITq3fJ90&#10;WwuylI9cX9bIKLYvmcghrQMr+iWroMYmcN9av+gD88/c0qJkEqnx14CuRu9FvRc5u/5F0awvzGUV&#10;MXgWSSM6jTxZ04nOVw1rOrB2HYIjiJNXT9FTMF/If4j9rRpwo8tnzK10TeRLbUdgMkrwPW1t5IuS&#10;KE1G2aIpI5Mh5azdA0/qxMu92MRf+g7KkBIvESceLRdpRBtRzO651/eIFGMsRcBMZg1OgsgsFyWJ&#10;eAFRrY6nOy+4lpSfqLfkVCFMT6fa4Mrn/QVtkb8DHaFP3gSI14+36RvA8UI8vh6BXjCmtHFe+qBG&#10;H3SJnDkX+8r1x5H7nIXWiAwAjmqj4X1DJ3HOKfEyL9iJdtfwxGMtILjYwJao8Qr0e0xHsY0beFpa&#10;m2AZGh4r4oH9Wm0pk+DGXFNsJ1EMiZS8bRK9z3iwlDj6gH5A4KTjXFPReqkvnKv0V/fnVcdoAs7O&#10;x9kGMgInd1ashdriUFTmQmpoApnI0PR1COgXi08+VuYFUk4b5w0lXsB1lMa3Nc6lxpjrjyP3+aoy&#10;qaGAP0jLKYvkgOMQ2RIcQbaU62o8s1nAuGR/jGPsev02N7yaMnKeOhJVWl81j24zcvLI3cf32EJ0&#10;RC9a7a0BxWXbG54XRcCDodBrT84sN4+cOD93ju9/BciHa2IofK7yAEDR/FwIiiZ58poe43yukd7X&#10;I2z1TRkG0PY14DKvzZlnJdG59XsKHnWjrBEgNyL21PEQcehYWrbqgq1g5GODUpBkR/PozeVK49y+&#10;YF4gXdJy6S1ANwhE/v7WPxt72Cpkm8Jlc8994z9dt7TVLN1i5PAoijR7VdCAIZ9cPY7IDCN3oooC&#10;AnZShGhyZEPEqZSJyKkWcfjDKAAlSxWN7xOZpz+sw1i5D2SfRqbXz4mcSD3dSwtRquzAdzQG1Ur9&#10;3r6IVlN+X8CMkm/uEVWcj5w5c6c+1cAKPRF7Co+omesuvxnAb1QIudV05gMdpr+1uY2AX2xLdaAE&#10;HHYkUBgKdCpN+QWX6xDkxk0wQFllsxGtygea8wiwM/ELziRqF10Q/klJrwsPXaQowRf+avdwL0SN&#10;0SOuMeDZQM04uxiuiNSbts/wmn4WJRrgHrqkJKW+er0XJYuOCULMAXLpQjCaO5xtGuV7dB3NnICX&#10;uJRReIPsWS+obXOKossTXV3OHQKyDpdjLltSi2YoDmzOiZdrkE0S2IxJvMyVMIT84BUCFkp+lBIi&#10;cB1aVbAZIl8MxOvCUWLwBbqI8Hxlvlaj5FpSGojD06qhQOhyAH0Uc6PB3CgSpiRTIs+Sg/KUPvoA&#10;gCuml1OGgIgpdUCUifpApRf6xhx6c0J34+4LCIfSV6R51rVK6Kcr1dyWeO+f1baM5oC++IIvBE5p&#10;YbNFuw52BHWFO/suQVYXLJGvp2uOPgaKsbtyt00OHkkRGEbSRtYosgwfZRjrB869/tm2+OTOpTZB&#10;eF6vs6kpwuY197nXv0vwuUl3qnj/PZp39Mlo/J5DIpI29FV6BQronBas1NK90kNBIIIMIq1LNrNZ&#10;4YHOWvR8cX5pLAp01UswlPO6ohS4DMU2lEJw4nG454jWTNhoL7SlsxCDP+QRKW6jyP7AAGlkhKza&#10;4Cl8l/JKzblwTaW83hRh85r73PtSAluycEK5upQ/FZR7GIMIdp2o5t+PRi+uD6us//eBO5mS86yt&#10;bfQBjt8XDdPGZ2MFBxcTyFZERga82YkXeDZNZhh1gEu8aEHWmGgiX6ViCDaNkPjbSw4RA8WonUxv&#10;rewdxqtQQxIRIaCURErAEbCIIVDTGULAOB9IDzDWtn5E65BkC2n6S1PknkuPaZGUkPlgC08uRXfn&#10;4RGu4A6SHwWJABKRAdLvqDPeKLiTGfuR1BzQNxw/deTUeaqpxrxRBIztpXacA+fkHisuwSPAsX6j&#10;IgovdUWBvH2BscuOBec5rlEKTIegIV83vPR5fZ8cnlprAxN019zTi0yblfyCgXJu+hsLXetiLO54&#10;GgkBd9no7/CUqlZzFkRCXkfMga02afpL0wTzmvs8GlmQVeQyC7y8+oaMvVyA7D2yjpAoxuoPtlDm&#10;6FsaSKGnohx9HKlHKfzIUw5eLnK0zWMO7oDRX1/Movk1VxVBCZoLbM8jb9dr3vtnstOuYy+VKMeE&#10;9yniTByc71EvQVokcBSQpW9rXcXCfkO+GJ6iMN+oz6uK63zeloanZApKZJo7t+9GcsoPPlH0mSfg&#10;unhLhOtOoO23cZcWnUYioFXAs45mjAsl9mwD59Umd76HsQo41TYZdQGy/8wVn1x6kg9HKkT0Ap2S&#10;g2EO24yNMTjIHjC4tHYehRymN89IxjbeFB4wMLeKvN3GeK/jmn9Qy04FzyTgia6E2BU+f5ESnCBd&#10;1fjWnGL3EonrAYEWfNUnAi+hIV8U26NalB7ycuVvi3IYcEqmeP5c6s65/mM4gE3Z0XJDCvqlBygE&#10;rs0YPNorASLyFVwcRoSMhMhTYV3ABJPmjGGsOFZKGABlRCmRC8YjtGU0pG/8fzRX5rGeuIpkGDjW&#10;SNTCXKuPtUBB0WpalmA8jKtLrd+R6+MYMoqCfrMfmifK0gi81vTQURvIpKRLAF1ioXxVTsVLGx4U&#10;1oAOOPGCvroKHyEfQZwy1pjXH7IgNT598tQ6CTkxovwlzwFREN47eYG1/YT577AA4cIZ48cqEK6i&#10;bPWFe0CspX90CYF6xAtQ3IjxeQ0oms5wP00atUmRAMdRGP5WKQOg6ERTQ4HyoTRcG5mk4y0tQjBG&#10;0lQ/H+KlT9Ext4F5R97uzBzMW+ReyDWyVZHzJOPo4stWAmMa+zFYBzaGLqFHNJ5uo6GrBCHMl354&#10;3OH2wn7nZh4W+o5OsQslnQ/0Au6R/hEMUp5ibt1GuRbXp0RKRO8YEtQBOIzra1+zxsy96AMLzly/&#10;jy4tbTVDsM70AKGW9lsSEfEzcU68CJIBl8oNwIURIV6fuDZwX65JPwACQiEcOAxIl2jOiYXvRRQX&#10;ovA0KFU0B/fSj+NwP576olE7FQkwoSiNEy9IFQn0SXsYP8rtUQtgrkvjxRnQT5cPhjAW8ULqKDWg&#10;f+hErvm9mLMSWDyU/GqLpa5L0V0PUZnnHIjGuCqgI31q4yVwrZzeCZBMTpf4DgQFMaHb0nM1kTSN&#10;KNb1Hf332rnjqXngIFsGfJd//+PlKcpVHPN+i4eGBnWAdSV+bN77QZ/hPRwCHIhD6orsfy9GYVAk&#10;jKJmaOkjhkwI5BfxAhB3+i83RIoO/8+rYC1Vaq/fcC0e503P5fpplI5QiQ5Tg1V/UAxPUX2SMXQi&#10;6xKQY+RfmnMd7oHMiSB4T3+I5tz4uR4TD9i4XyKZEvg+88v1a/OEMknuyIeyU+4/i5QAyWF0QHPm&#10;x4DGHEFND5APBiD4f2VAz/zxaZcf6Xaq38iGOXfS9Pn2awNSUAgFSE4O7q1+U09Gz3KARAR+hKcN&#10;OEfvV0qGfdFVtyFrxpgGDl3Q9ti17ND7VgNyZh2oTzRaAzqBkyfwyo03Mm+OLPl2AQQM8DBDI6LU&#10;OHPIGUwUKIrXsQETjxHnSCXSn4h3hQD8B2+c+BhLjdDcKFN0+b2DrhAJ9f0NhBz5Amr9QwxVcD1w&#10;AoSEvFRTkh9RPBFcijZnmcqcufUdIDVQ4illGl3Jl9om0d4qEQ10APoix85rCa77bQFACnQK4uP6&#10;7ohxeugCWzP1myirBn2haecMAVOXx+rBYPIdGx5xOfDCLAwNTSMgFBSXuhGRXG2i8Liqb6WgP1wj&#10;qpx9kUY4YCxZrBJOYk46yJSMpLTdqw0oeVNrs4gfg2exF1Aic0fBfKeZDpERez5LTryrzNPoOgeI&#10;oZY5KDBoizYdIoBVAGLczPr1fsCmI98J7x/g5CDbPpHz/yNwWCxWbUTkNuHiYyLfCRMmTLgIWNrt&#10;MGHChAkTNgYT+U6YMGHCRcBEvhMmTJiw4ZjN/gd+7j0HWna5awAAAABJRU5ErkJgglBLAwQKAAAA&#10;AAAAACEApe7oflAMAABQDAAAFAAAAGRycy9tZWRpYS9pbWFnZTMucG5niVBORw0KGgoAAAANSUhE&#10;UgAAALoAAAAlCAYAAAD1PvNnAAAAAXNSR0IArs4c6QAAAARnQU1BAACxjwv8YQUAAAAJcEhZcwAA&#10;DsMAAA7DAcdvqGQAAAvlSURBVHhe7ZxLjx1XFYULxLT9B2wkkJi4EUEwwEYEwQA7IigTO4hAJrYR&#10;ASZORwQYkBjRMQMgCMeTQBC2J4EgbE8igrAZgAiizQBEEPYEKUjYf8D+AVDf6Vo36+4+VXWq6t42&#10;ju+SSvdVj332Xvtx9jnd7/hvjWqFFd7meGfzusIKb2vc00S/cf168253cPv27era1lbzaYXdws2b&#10;N5t343HXSxfIunffvmrPnj3NN2U4f+5c9d3N56ojR49W3//h8823y8U3vvZ0dfnSpepThw5VP/7p&#10;S823VXXp4sXq2p+3qme+fWrwOHYDy3LO/evrxePFzo88/JnqIwcOJN2VXveVLz2R5P/5L19JzxuL&#10;u0p0CPLNp79e7d+/P5E1DgRPvtXizZd+dTGRDrz8yi/Saw4HDh5s3k3HFz73WPWXa9fS+3/9+830&#10;ioyffPDj6f3a2loax6HDh9Pn/wdAlN9dvdp8WiwY79/+8UbzqRuQ9fHHPp/eY69Su0jnOMizdSAh&#10;2KzVTgLxh6C4dMEjz545kx78yKcfrt73nvfODj6jUKLskDRDFAQ3btxI9/VSBCfgvignd4jkIPe7&#10;DhSzTOyrsxFZBdy5c6f66hNf7o2gpzc3qw994IHq6pUrzTcrlAKuQHz4MQS9ER2jvfCjM7NIVgIM&#10;f/KpjUSCLlDzPg7Ba+EBEUIpCtJDfsgzBYssbXIRXVB2Al2RzjPA3r17qz/86fX0fllAxx5A2nC9&#10;PodSEKCzo599NL3vAiWn25hnEVh4jbiDHI2dyeBE5QjKGWzlZY1HdLihz0N110p0CZ1LexhSBOSB&#10;CKZBCJxDzXr00W6FRbJzv1d/81pvDUd2OXvmhfQ+kq4UkA5HbiuPIiiXbt26ld6f3HgyvTqu/vZK&#10;GgeGPPTQ4ZSeY4omihP1gYwXgVyXm4iFfq7/M0/Ugx99694nNzaad+PgpQVjG3M/v8dYvPrar+dK&#10;2Eh0f8aQEihLdCIAJHfyYrxjXzyR6s8LdYkikn3v+R8kMmMQjHi2jv4iAyhRWiR7HGwOU4nuhFsm&#10;omwud043YzOZ7CAsKiOWwJ9N+YrDR5REdILD8RMnmk/biET372JToAs7iA7pqI1FViJznGBRY144&#10;dz69j17F9ae/szlXQ0cj5MB1kEAEVxmwCKDYl2sleZaQspaJXNnkk8NcRHJHGIKo42VOQiPQL1m4&#10;C2MjcY7oOPFzNceYnPYFRGEH0Z0ADODF2mNire3n/PWNv2fLDDKCyI6zoIi+ml1Q63BRyI0jjpMy&#10;qw/e6fnWqWer9R4l54zpz/3963/coROM6JPUeA/NXyJyz4JcuwFkynHAsUiij8Ec0eOEqo2cdAxI&#10;iZzT1V5yow6dFGJMojzA8MogXQQjkyg9okwhZ4gSZ43waDvEWA66VMLYucUYDJ2PtIGS42A97q5I&#10;iu3O/2y+A9dVusCx43VZjL1pfDi4l7gWn4nNRpUun/jYg7OS5cWXfpLtByPMhx/4YHrf52XuxQjK&#10;LLmEUBEMlsUGcOzE8eqZU/noK/lLvN+JXko4r+txuFhPIiclA9mhrZcuok+NUEMA4ShHF1mvt/ED&#10;OI9KQROCTs/Qsq3UdjOiuxG7jODndZFOQMHy5C7lROBQEEeAQBiqrczAmMpGsT3WF9E9+guxdQbc&#10;cXMTSTdwzgDusLtJ9Fj38+wxUHQFbfJ7IAR9z5INAE0Iam+Hfs9F9PX3r/fyT3hX8zo3U+7qoTr5&#10;utKXwExaROdaET0SGYiQ/OZdGAffiWxtoI72yXDf7Lzrfk5odxZkdDAWkRxnzMGvyZWEu4FcJioF&#10;Y5SjtsFtyrMoc5ivEZxU6hGUsC822aqDh+Zj2D86j5d6UwLDbGXUBeyKulvNaiYoqVH9HL+WFiUE&#10;84OICBk4vL6bin3vHk8qIqFkcceOvW1fqTtSsNgyRaYpuFHLvR3hhx8+SS4BcykWoghOzJ8E3hMU&#10;uF/fhF6YWnbNShd5DtGoq1Wk80pXpjzde7rDsSgf4gBKJ3nbyt9Ox2MmdX2li68Gu0yaiEc96XvQ&#10;Nrn1yf7YRZkxcF0tCm2lS+yuUAJqJVh6ka4oVVL2bs6PdowZpJQbOezY65Jr5Avu0WMfKBAdIQrC&#10;t6X63QJjiYevOjoU1b2sgsAiOfODHMnB1I7HIoB820427hgKui3U1wA9SVf6rguxPJyS5Wc1egnw&#10;VuFACxEiXNhIAOpUDuo3ebWQPL2lTo/wOi6irSYV6UoU7mACpEhPxIH4rAYLtMmmggU5dLWMiM/8&#10;C0ceiyGZgcCotjDwtRHITrSmodEG5xtgE2DfwmMbBv3hhU9YS7snLiwkKQVEXESdrh2SEbOJY2GN&#10;KMzV6TXRWdzSvUjnQ+8XoVVnCOV1/6JAfUzZNvYYAhyKRgB68e4LGZzP/NbldDf/M2//SPwhmEV0&#10;am4M5pNSBw+RQRGwLT1HuHMMIQHnUtq0pfu7sR8d+OSJsbnyWZKeAhxbEZBMUxpMhqAkQy4KcMS7&#10;Xcq83oHpIq9+wzGQG/6hozEdq1lEFwlJKTmyQyyBlmEJiEhyjjGGY0AoJHd41yL3u45FAz2p3GEv&#10;idfmfY7cJ4/PgSiBSoPJEFDKERjGHrsFCC3ueBdraOdHmEV0yKtNQCzf+nI99bIeUEpYrvGW0tDa&#10;lRTetj0VeKTvS6lx8487clt06Gqj8tk3TKGT3CJWF+JEC3iZdWxkr7sPtBfH9tHHlFLwJgZOgibR&#10;OrcoJ3ikT1sOmqh+ub52jPxvEb0m7+m1zRShKAkgpshBz1uRi/P6Io0mkroGIgwxHAr1SUwffHUt&#10;BxzB9+Q4yXL9bH5vK+FAvIb07DrhehZJnnxqozXK55zY74EOxhIywjtpcTFtLEqyTZyMCv58MmEO&#10;KnnhDjqk+QHR01Hbpi97Rsz66MD7rXgQO/7wLN8ym9tx5xDJvRbsW/rnGeq6aFsBkzxaU20g4org&#10;fW2vI/VM3WX2cWp7K8pT1kLJkj/2i3M7K2PfnPtom0TsDXetQ0Bu1zXPpkuC7DH6IS+6llNC5jbH&#10;4Bzfej0VkA/nzpVibktKHXQhp5a94Bby0pyAF7GPTtmi3juOQHXBGNVT13dDMEf0PoX07W1hUEQy&#10;RXJQsh/GyYMSSzZ/TVkw8v03LFqg9LZNT2pPohvGltvjHRWvzgljibs7fWEpJ7fLNhR9uvZygPFA&#10;qL6VSc7BFm4PommbfSLR3Rnk5P69ny99uG09SPpeotIdp8Jce5EL8VQMFIEXtvV1EZbygCg2heSA&#10;61NGqD14GcBwIpLSIsiRPEXUOtoTaVGyk9xTLqnYSaS0m4t4nnL9GoE/EEFvY0DU7wLycA41MrZC&#10;7xCe73MHuiLDcC7XcC3fDyHYUCAPc0SAfbwS4C/cBJxhCHYsGGEIIioTSdVSGJXJVm6AMd0CBCTC&#10;dZUrDMifAShB8GSISJpKfda6NstFHdWdOGCOMA7kFsH0t5hA8lESaDla4Bo+xwzH2NAFDkCtrsjD&#10;7kqCBOTQ+blFNV9wQm6I4+C5BAeCCr/j8KR+l83B/TS+Nn0jE9mWiVzMFjhl23U+4cdOHOibLkjf&#10;nvRSRNt5RRAbGOicxTl+J2PyuVSGudJlDDCAanJIQE2JkVB+Fzw9AdXKOA4OkIuwU6ASxNNf19wh&#10;ygeI8Diw18pdpUYuvWJYbTkesm15KBRIeF6uFNX+777VV+xxoY6wuTHK3p61eV5f6YKt1a72RgLn&#10;61runSth3S44Xde+LMegldEcEATjIzyCMegoXA7eCfC/d+QV4ckiDHYR4D5EICDZ+K6LZCo/AKRA&#10;RialTnJAqYHCIyg/cnrA8NrjsyySA6IxETiSnCwpW5VsMZA9kDfaRJEVZyiBrkU2CO4k5zdfq+Hf&#10;peT0R/dO9yFTtWW6iMkRfQqYtPWlH3UXYoobAgilZyjS9e35QImkUc6TE7ZB96Q8wPiQCecvcfhl&#10;Av3isKmseehw0sMiZGKcqTPVdHviLkb0hpPF/+bA+VyLg3EOOgbIRCuWOQDVAa++ohrBPdA35+xa&#10;6bLCCvcCJpcuK6xwL2BF9BXuC6yIvsJ9gRXRV7gvsCL6CvcBqup/kiPj2DsnP1MAAAAASUVORK5C&#10;YIJQSwMEFAAGAAgAAAAhAO4+gCThAAAACwEAAA8AAABkcnMvZG93bnJldi54bWxMj81OwzAQhO9I&#10;vIO1SNyo8wNtFOJUVQWcKiRaJMRtG2+TqLEdxW6Svj3LCY4z+2l2pljPphMjDb51VkG8iECQrZxu&#10;ba3g8/D6kIHwAa3GzllScCUP6/L2psBcu8l+0LgPteAQ63NU0ITQ51L6qiGDfuF6snw7ucFgYDnU&#10;Ug84cbjpZBJFS2mwtfyhwZ62DVXn/cUoeJtw2qTxy7g7n7bX78PT+9cuJqXu7+bNM4hAc/iD4bc+&#10;V4eSOx3dxWovOtbpKmZUQZKueAMTWZKxc1TwuEwSkGUh/28of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zq3bmlkEAAATEAAADgAA&#10;AAAAAAAAAAAAAAA6AgAAZHJzL2Uyb0RvYy54bWxQSwECLQAKAAAAAAAAACEAy/Bf+72DAAC9gwAA&#10;FAAAAAAAAAAAAAAAAAC/BgAAZHJzL21lZGlhL2ltYWdlMS5wbmdQSwECLQAKAAAAAAAAACEAUIn5&#10;qxIUAAASFAAAFAAAAAAAAAAAAAAAAACuigAAZHJzL21lZGlhL2ltYWdlMi5wbmdQSwECLQAKAAAA&#10;AAAAACEApe7oflAMAABQDAAAFAAAAAAAAAAAAAAAAADyngAAZHJzL21lZGlhL2ltYWdlMy5wbmdQ&#10;SwECLQAUAAYACAAAACEA7j6AJOEAAAALAQAADwAAAAAAAAAAAAAAAAB0qwAAZHJzL2Rvd25yZXYu&#10;eG1sUEsBAi0AFAAGAAgAAAAhADcnR2HMAAAAKQIAABkAAAAAAAAAAAAAAAAAgqwAAGRycy9fcmVs&#10;cy9lMm9Eb2MueG1sLnJlbHNQSwUGAAAAAAgACAAAAgAAha0AAAAA&#10;">
                <v:shape id="図 950930445" o:spid="_x0000_s1094" type="#_x0000_t75" style="position:absolute;width:43878;height:14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IwEywAAAOIAAAAPAAAAZHJzL2Rvd25yZXYueG1sRI9PSwMx&#10;FMTvhX6H8ARvbVJtxa5Ni2gVFTz0D3h9JM/dtJuXdRO3229vBMHjMDO/YRar3teioza6wBomYwWC&#10;2ATruNSw3z2NbkHEhGyxDkwazhRhtRwOFljYcOINddtUigzhWKCGKqWmkDKaijzGcWiIs/cZWo8p&#10;y7aUtsVThvtaXil1Iz06zgsVNvRQkTluv72G56NbG2rOH5tX062/3ieH/s09an150d/fgUjUp//w&#10;X/vFapjP1PxaTacz+L2U74Bc/gAAAP//AwBQSwECLQAUAAYACAAAACEA2+H2y+4AAACFAQAAEwAA&#10;AAAAAAAAAAAAAAAAAAAAW0NvbnRlbnRfVHlwZXNdLnhtbFBLAQItABQABgAIAAAAIQBa9CxbvwAA&#10;ABUBAAALAAAAAAAAAAAAAAAAAB8BAABfcmVscy8ucmVsc1BLAQItABQABgAIAAAAIQDCoIwEywAA&#10;AOIAAAAPAAAAAAAAAAAAAAAAAAcCAABkcnMvZG93bnJldi54bWxQSwUGAAAAAAMAAwC3AAAA/wIA&#10;AAAA&#10;">
                  <v:imagedata r:id="rId99" o:title=""/>
                </v:shape>
                <v:shape id="図 1500806161" o:spid="_x0000_s1095" type="#_x0000_t75" style="position:absolute;left:20288;top:7715;width:17272;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z8xwAAAOMAAAAPAAAAZHJzL2Rvd25yZXYueG1sRE9fS8Mw&#10;EH8X/A7hBF9kS6oYZ102hqj46iwT347mbIrNpTSxq/30RhB8vN//W28n34mRhtgGNlAsFQjiOtiW&#10;GwPV6+NiBSImZItdYDLwTRG2m9OTNZY2HPmFxn1qRA7hWKIBl1JfShlrRx7jMvTEmfsIg8eUz6GR&#10;dsBjDvedvFRKS48t5waHPd07qj/3X97Aw/x+u7t6c6OuLm56neRhruYnY87Ppt0diERT+hf/uZ9t&#10;nn+t1ErpQhfw+1MGQG5+AAAA//8DAFBLAQItABQABgAIAAAAIQDb4fbL7gAAAIUBAAATAAAAAAAA&#10;AAAAAAAAAAAAAABbQ29udGVudF9UeXBlc10ueG1sUEsBAi0AFAAGAAgAAAAhAFr0LFu/AAAAFQEA&#10;AAsAAAAAAAAAAAAAAAAAHwEAAF9yZWxzLy5yZWxzUEsBAi0AFAAGAAgAAAAhAFX7XPzHAAAA4wAA&#10;AA8AAAAAAAAAAAAAAAAABwIAAGRycy9kb3ducmV2LnhtbFBLBQYAAAAAAwADALcAAAD7AgAAAAA=&#10;">
                  <v:imagedata r:id="rId100" o:title=""/>
                </v:shape>
                <v:shape id="_x0000_s1096" type="#_x0000_t202" style="position:absolute;left:18859;top:6762;width:1402;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nc8yAAAAOIAAAAPAAAAZHJzL2Rvd25yZXYueG1sRI/dasJA&#10;FITvC77DcgRvim4Um7+6ihYq3vrzAMfsMQnNng3Z1cS37xaEXg4z8w2z2gymEQ/qXG1ZwXwWgSAu&#10;rK65VHA5f09TEM4ja2wsk4InOdisR28rzLXt+UiPky9FgLDLUUHlfZtL6YqKDLqZbYmDd7OdQR9k&#10;V0rdYR/gppGLKIqlwZrDQoUtfVVU/JzuRsHt0L9/ZP117y/JcRnvsE6u9qnUZDxsP0F4Gvx/+NU+&#10;aAXLLE7TKEky+LsU7oBc/wIAAP//AwBQSwECLQAUAAYACAAAACEA2+H2y+4AAACFAQAAEwAAAAAA&#10;AAAAAAAAAAAAAAAAW0NvbnRlbnRfVHlwZXNdLnhtbFBLAQItABQABgAIAAAAIQBa9CxbvwAAABUB&#10;AAALAAAAAAAAAAAAAAAAAB8BAABfcmVscy8ucmVsc1BLAQItABQABgAIAAAAIQDyhnc8yAAAAOIA&#10;AAAPAAAAAAAAAAAAAAAAAAcCAABkcnMvZG93bnJldi54bWxQSwUGAAAAAAMAAwC3AAAA/AIAAAAA&#10;" stroked="f">
                  <v:textbox>
                    <w:txbxContent>
                      <w:p w14:paraId="52D3690D" w14:textId="77777777" w:rsidR="00557E7B" w:rsidRPr="00371118" w:rsidRDefault="00557E7B" w:rsidP="00557E7B">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v:textbox>
                </v:shape>
                <v:shape id="図 1516834182" o:spid="_x0000_s1097" type="#_x0000_t75" style="position:absolute;left:11239;top:10287;width:9030;height:1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LlUzAAAAOMAAAAPAAAAZHJzL2Rvd25yZXYueG1sRI9La8Mw&#10;EITvhf4HsYVeSiI7LxwnSigFl0AgkBcht8Xa2KbWylhq7Pz7qlDocXfmm51drntTizu1rrKsIB5G&#10;IIhzqysuFJyO2SAB4TyyxtoyKXiQg/Xq+WmJqbYd7+l+8IUIIexSVFB636RSurwkg25oG+Kg3Wxr&#10;0IexLaRusQvhppajKJpJgxWHCyU29FFS/nX4NqFGt7vOJW27bKM/MzxP3dtllyj1+tK/L0B46v2/&#10;+Y/e6MBN41kynsTJCH5/CguQqx8AAAD//wMAUEsBAi0AFAAGAAgAAAAhANvh9svuAAAAhQEAABMA&#10;AAAAAAAAAAAAAAAAAAAAAFtDb250ZW50X1R5cGVzXS54bWxQSwECLQAUAAYACAAAACEAWvQsW78A&#10;AAAVAQAACwAAAAAAAAAAAAAAAAAfAQAAX3JlbHMvLnJlbHNQSwECLQAUAAYACAAAACEApeC5VMwA&#10;AADjAAAADwAAAAAAAAAAAAAAAAAHAgAAZHJzL2Rvd25yZXYueG1sUEsFBgAAAAADAAMAtwAAAAAD&#10;AAAAAA==&#10;">
                  <v:imagedata r:id="rId101" o:title=""/>
                </v:shape>
                <v:shape id="_x0000_s1098" type="#_x0000_t202" style="position:absolute;left:9810;top:9429;width:1403;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e2txgAAAOMAAAAPAAAAZHJzL2Rvd25yZXYueG1sRE/NisIw&#10;EL4LvkMYYS+ypq7aatco7oLiVdcHGJuxLdtMShNtfXsjCB7n+5/lujOVuFHjSssKxqMIBHFmdcm5&#10;gtPf9nMOwnlkjZVlUnAnB+tVv7fEVNuWD3Q7+lyEEHYpKii8r1MpXVaQQTeyNXHgLrYx6MPZ5FI3&#10;2IZwU8mvKIqlwZJDQ4E1/RaU/R+vRsFl3w5ni/a886fkMI1/sEzO9q7Ux6DbfIPw1Pm3+OXe6zA/&#10;Gi8m8zieJPD8KQAgVw8AAAD//wMAUEsBAi0AFAAGAAgAAAAhANvh9svuAAAAhQEAABMAAAAAAAAA&#10;AAAAAAAAAAAAAFtDb250ZW50X1R5cGVzXS54bWxQSwECLQAUAAYACAAAACEAWvQsW78AAAAVAQAA&#10;CwAAAAAAAAAAAAAAAAAfAQAAX3JlbHMvLnJlbHNQSwECLQAUAAYACAAAACEAHBXtrcYAAADjAAAA&#10;DwAAAAAAAAAAAAAAAAAHAgAAZHJzL2Rvd25yZXYueG1sUEsFBgAAAAADAAMAtwAAAPoCAAAAAA==&#10;" stroked="f">
                  <v:textbox>
                    <w:txbxContent>
                      <w:p w14:paraId="1818B2C9" w14:textId="77777777" w:rsidR="00557E7B" w:rsidRPr="00371118" w:rsidRDefault="00557E7B" w:rsidP="00557E7B">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v:textbox>
                </v:shape>
              </v:group>
            </w:pict>
          </mc:Fallback>
        </mc:AlternateContent>
      </w:r>
      <w:r w:rsidR="00557E7B" w:rsidRPr="00F86F8C">
        <w:rPr>
          <w:rFonts w:ascii="メイリオ" w:eastAsia="メイリオ" w:hAnsi="メイリオ" w:hint="eastAsia"/>
          <w:szCs w:val="21"/>
        </w:rPr>
        <w:t>「大阪ブルー・オーシャン・ビジョン」実行</w:t>
      </w:r>
      <w:r w:rsidR="00FB33D8" w:rsidRPr="00F86F8C">
        <w:rPr>
          <w:rFonts w:ascii="メイリオ" w:eastAsia="メイリオ" w:hAnsi="メイリオ" w:hint="eastAsia"/>
          <w:szCs w:val="21"/>
        </w:rPr>
        <w:t>計画では、「海洋プラスチックごみの新たな汚染ゼロの実現に寄与」するとともに、「大阪市環境基本計画</w:t>
      </w:r>
      <w:r w:rsidR="00FB33D8" w:rsidRPr="00F86F8C">
        <w:rPr>
          <w:rFonts w:ascii="メイリオ" w:eastAsia="メイリオ" w:hAnsi="メイリオ" w:hint="eastAsia"/>
          <w:szCs w:val="21"/>
          <w:vertAlign w:val="superscript"/>
        </w:rPr>
        <w:t>※</w:t>
      </w:r>
      <w:r w:rsidR="00FB33D8" w:rsidRPr="00F86F8C">
        <w:rPr>
          <w:rFonts w:ascii="メイリオ" w:eastAsia="メイリオ" w:hAnsi="メイリオ" w:hint="eastAsia"/>
          <w:szCs w:val="21"/>
        </w:rPr>
        <w:t>の</w:t>
      </w:r>
      <w:r w:rsidR="00FB33D8" w:rsidRPr="00FB33D8">
        <w:rPr>
          <w:rFonts w:ascii="メイリオ" w:eastAsia="メイリオ" w:hAnsi="メイリオ" w:hint="eastAsia"/>
          <w:szCs w:val="21"/>
        </w:rPr>
        <w:t>水分野の個別計画と</w:t>
      </w:r>
      <w:r w:rsidR="00FB33D8" w:rsidRPr="00264E5B">
        <w:rPr>
          <w:rFonts w:ascii="メイリオ" w:eastAsia="メイリオ" w:hAnsi="メイリオ" w:hint="eastAsia"/>
          <w:szCs w:val="21"/>
        </w:rPr>
        <w:t>して</w:t>
      </w:r>
      <w:r w:rsidR="004D71DC" w:rsidRPr="00264E5B">
        <w:rPr>
          <w:rFonts w:ascii="メイリオ" w:eastAsia="メイリオ" w:hAnsi="メイリオ"/>
          <w:szCs w:val="24"/>
        </w:rPr>
        <w:t>SDG</w:t>
      </w:r>
      <w:r w:rsidR="00151AEB">
        <w:rPr>
          <w:rFonts w:ascii="メイリオ" w:eastAsia="メイリオ" w:hAnsi="メイリオ" w:hint="eastAsia"/>
          <w:szCs w:val="24"/>
        </w:rPr>
        <w:t>s</w:t>
      </w:r>
      <w:r w:rsidR="00FB33D8" w:rsidRPr="00264E5B">
        <w:rPr>
          <w:rFonts w:ascii="メイリオ" w:eastAsia="メイリオ" w:hAnsi="メイリオ" w:hint="eastAsia"/>
          <w:szCs w:val="21"/>
          <w:vertAlign w:val="superscript"/>
        </w:rPr>
        <w:t>※</w:t>
      </w:r>
      <w:r w:rsidR="00FB33D8" w:rsidRPr="00FB33D8">
        <w:rPr>
          <w:rFonts w:ascii="メイリオ" w:eastAsia="メイリオ" w:hAnsi="メイリオ" w:hint="eastAsia"/>
          <w:szCs w:val="21"/>
        </w:rPr>
        <w:t>の達成に貢献」することをめざして、「プラスチック製品の使用抑制と環境への流出の削減」、「プラスチックの資源循環に向けた地域活性化のシステム推進」、「海洋プラスチックごみ発生抑制のための国際協力」、「良好な水環境の創造」、「あらゆるステークホルダー</w:t>
      </w:r>
      <w:r w:rsidR="00FB33D8" w:rsidRPr="006B4C8F">
        <w:rPr>
          <w:rFonts w:ascii="メイリオ" w:eastAsia="メイリオ" w:hAnsi="メイリオ" w:hint="eastAsia"/>
          <w:szCs w:val="21"/>
          <w:vertAlign w:val="superscript"/>
        </w:rPr>
        <w:t>※</w:t>
      </w:r>
      <w:r w:rsidR="00FB33D8" w:rsidRPr="00FB33D8">
        <w:rPr>
          <w:rFonts w:ascii="メイリオ" w:eastAsia="メイリオ" w:hAnsi="メイリオ" w:hint="eastAsia"/>
          <w:szCs w:val="21"/>
        </w:rPr>
        <w:t>との連携」の５つを柱に掲げ、目標の達成に向けた施策を積極的に展開します。</w:t>
      </w:r>
    </w:p>
    <w:p w14:paraId="464106F2" w14:textId="0D2E45ED" w:rsidR="00C031AE" w:rsidRDefault="00C031AE" w:rsidP="0095173B">
      <w:pPr>
        <w:spacing w:line="400" w:lineRule="exact"/>
        <w:rPr>
          <w:rFonts w:ascii="メイリオ" w:eastAsia="メイリオ" w:hAnsi="メイリオ"/>
          <w:szCs w:val="21"/>
        </w:rPr>
      </w:pPr>
    </w:p>
    <w:p w14:paraId="47B44C5A" w14:textId="62825C8D" w:rsidR="00C031AE" w:rsidRDefault="007545D0" w:rsidP="0095173B">
      <w:pPr>
        <w:spacing w:line="400" w:lineRule="exact"/>
        <w:rPr>
          <w:rFonts w:ascii="メイリオ" w:eastAsia="メイリオ" w:hAnsi="メイリオ"/>
          <w:szCs w:val="21"/>
        </w:rPr>
      </w:pPr>
      <w:r>
        <w:rPr>
          <w:rFonts w:ascii="メイリオ" w:eastAsia="メイリオ" w:hAnsi="メイリオ"/>
          <w:noProof/>
          <w:szCs w:val="21"/>
        </w:rPr>
        <mc:AlternateContent>
          <mc:Choice Requires="wps">
            <w:drawing>
              <wp:anchor distT="0" distB="0" distL="114300" distR="114300" simplePos="0" relativeHeight="252725248" behindDoc="0" locked="0" layoutInCell="1" allowOverlap="1" wp14:anchorId="5D421EFF" wp14:editId="5F46DFE4">
                <wp:simplePos x="0" y="0"/>
                <wp:positionH relativeFrom="margin">
                  <wp:posOffset>1159677</wp:posOffset>
                </wp:positionH>
                <wp:positionV relativeFrom="paragraph">
                  <wp:posOffset>170815</wp:posOffset>
                </wp:positionV>
                <wp:extent cx="3845560" cy="858052"/>
                <wp:effectExtent l="0" t="0" r="2540" b="0"/>
                <wp:wrapNone/>
                <wp:docPr id="64274907" name="テキスト ボックス 2"/>
                <wp:cNvGraphicFramePr/>
                <a:graphic xmlns:a="http://schemas.openxmlformats.org/drawingml/2006/main">
                  <a:graphicData uri="http://schemas.microsoft.com/office/word/2010/wordprocessingShape">
                    <wps:wsp>
                      <wps:cNvSpPr txBox="1"/>
                      <wps:spPr>
                        <a:xfrm>
                          <a:off x="0" y="0"/>
                          <a:ext cx="3845560" cy="858052"/>
                        </a:xfrm>
                        <a:prstGeom prst="rect">
                          <a:avLst/>
                        </a:prstGeom>
                        <a:solidFill>
                          <a:schemeClr val="bg1"/>
                        </a:solidFill>
                        <a:ln w="6350">
                          <a:noFill/>
                        </a:ln>
                        <a:effectLst/>
                      </wps:spPr>
                      <wps:txbx>
                        <w:txbxContent>
                          <w:p w14:paraId="0D34FC26" w14:textId="756E6E43" w:rsidR="003263F1" w:rsidRPr="00D54423" w:rsidRDefault="004C6E73" w:rsidP="004C6E73">
                            <w:pPr>
                              <w:spacing w:line="360" w:lineRule="exact"/>
                              <w:rPr>
                                <w:rFonts w:ascii="HG丸ｺﾞｼｯｸM-PRO" w:eastAsia="HG丸ｺﾞｼｯｸM-PRO" w:hAnsi="HG丸ｺﾞｼｯｸM-PRO"/>
                                <w:b/>
                                <w:bCs/>
                                <w:sz w:val="24"/>
                                <w:szCs w:val="24"/>
                              </w:rPr>
                            </w:pPr>
                            <w:r w:rsidRPr="00D54423">
                              <w:rPr>
                                <w:rFonts w:ascii="HG丸ｺﾞｼｯｸM-PRO" w:eastAsia="HG丸ｺﾞｼｯｸM-PRO" w:hAnsi="HG丸ｺﾞｼｯｸM-PRO" w:hint="eastAsia"/>
                                <w:b/>
                                <w:bCs/>
                                <w:sz w:val="24"/>
                                <w:szCs w:val="24"/>
                              </w:rPr>
                              <w:t>①</w:t>
                            </w:r>
                            <w:r w:rsidR="003263F1" w:rsidRPr="00D54423">
                              <w:rPr>
                                <w:rFonts w:ascii="HG丸ｺﾞｼｯｸM-PRO" w:eastAsia="HG丸ｺﾞｼｯｸM-PRO" w:hAnsi="HG丸ｺﾞｼｯｸM-PRO" w:hint="eastAsia"/>
                                <w:b/>
                                <w:bCs/>
                                <w:sz w:val="24"/>
                                <w:szCs w:val="24"/>
                              </w:rPr>
                              <w:t>海洋プラスチックごみの新たな汚染ゼロ</w:t>
                            </w:r>
                            <w:r w:rsidRPr="00D54423">
                              <w:rPr>
                                <w:rFonts w:ascii="HG丸ｺﾞｼｯｸM-PRO" w:eastAsia="HG丸ｺﾞｼｯｸM-PRO" w:hAnsi="HG丸ｺﾞｼｯｸM-PRO" w:hint="eastAsia"/>
                                <w:b/>
                                <w:bCs/>
                                <w:sz w:val="24"/>
                                <w:szCs w:val="24"/>
                              </w:rPr>
                              <w:t>の実現</w:t>
                            </w:r>
                            <w:r w:rsidR="003263F1" w:rsidRPr="00D54423">
                              <w:rPr>
                                <w:rFonts w:ascii="HG丸ｺﾞｼｯｸM-PRO" w:eastAsia="HG丸ｺﾞｼｯｸM-PRO" w:hAnsi="HG丸ｺﾞｼｯｸM-PRO" w:hint="eastAsia"/>
                                <w:b/>
                                <w:bCs/>
                                <w:sz w:val="24"/>
                                <w:szCs w:val="24"/>
                              </w:rPr>
                              <w:t>に寄与</w:t>
                            </w:r>
                          </w:p>
                          <w:p w14:paraId="2D4948AE" w14:textId="77777777" w:rsidR="003263F1" w:rsidRPr="00D54423" w:rsidRDefault="003263F1" w:rsidP="004C6E73">
                            <w:pPr>
                              <w:spacing w:line="360" w:lineRule="exact"/>
                              <w:rPr>
                                <w:rFonts w:ascii="HG丸ｺﾞｼｯｸM-PRO" w:eastAsia="HG丸ｺﾞｼｯｸM-PRO" w:hAnsi="HG丸ｺﾞｼｯｸM-PRO"/>
                                <w:b/>
                                <w:bCs/>
                                <w:sz w:val="24"/>
                                <w:szCs w:val="24"/>
                              </w:rPr>
                            </w:pPr>
                            <w:r w:rsidRPr="00D54423">
                              <w:rPr>
                                <w:rFonts w:ascii="HG丸ｺﾞｼｯｸM-PRO" w:eastAsia="HG丸ｺﾞｼｯｸM-PRO" w:hAnsi="HG丸ｺﾞｼｯｸM-PRO" w:hint="eastAsia"/>
                                <w:b/>
                                <w:bCs/>
                                <w:sz w:val="24"/>
                                <w:szCs w:val="24"/>
                              </w:rPr>
                              <w:t>②大阪市環境基本計画の水分野の個別計画として</w:t>
                            </w:r>
                          </w:p>
                          <w:p w14:paraId="77D16BF5" w14:textId="05B3F48F" w:rsidR="003263F1" w:rsidRPr="00D54423" w:rsidRDefault="003263F1" w:rsidP="00131677">
                            <w:pPr>
                              <w:spacing w:line="360" w:lineRule="exact"/>
                              <w:ind w:firstLineChars="100" w:firstLine="241"/>
                              <w:rPr>
                                <w:rFonts w:ascii="HG丸ｺﾞｼｯｸM-PRO" w:eastAsia="HG丸ｺﾞｼｯｸM-PRO" w:hAnsi="HG丸ｺﾞｼｯｸM-PRO"/>
                                <w:b/>
                                <w:bCs/>
                                <w:sz w:val="24"/>
                                <w:szCs w:val="24"/>
                              </w:rPr>
                            </w:pPr>
                            <w:r w:rsidRPr="00D54423">
                              <w:rPr>
                                <w:rFonts w:ascii="HG丸ｺﾞｼｯｸM-PRO" w:eastAsia="HG丸ｺﾞｼｯｸM-PRO" w:hAnsi="HG丸ｺﾞｼｯｸM-PRO" w:hint="eastAsia"/>
                                <w:b/>
                                <w:bCs/>
                                <w:sz w:val="24"/>
                                <w:szCs w:val="24"/>
                              </w:rPr>
                              <w:t>SDG</w:t>
                            </w:r>
                            <w:r w:rsidR="007A39BF">
                              <w:rPr>
                                <w:rFonts w:ascii="HG丸ｺﾞｼｯｸM-PRO" w:eastAsia="HG丸ｺﾞｼｯｸM-PRO" w:hAnsi="HG丸ｺﾞｼｯｸM-PRO" w:hint="eastAsia"/>
                                <w:b/>
                                <w:bCs/>
                                <w:sz w:val="24"/>
                                <w:szCs w:val="24"/>
                              </w:rPr>
                              <w:t>ｓ</w:t>
                            </w:r>
                            <w:r w:rsidRPr="00D54423">
                              <w:rPr>
                                <w:rFonts w:ascii="HG丸ｺﾞｼｯｸM-PRO" w:eastAsia="HG丸ｺﾞｼｯｸM-PRO" w:hAnsi="HG丸ｺﾞｼｯｸM-PRO" w:hint="eastAsia"/>
                                <w:b/>
                                <w:bCs/>
                                <w:sz w:val="24"/>
                                <w:szCs w:val="24"/>
                              </w:rPr>
                              <w:t>の達成に貢献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21EFF" id="_x0000_s1099" type="#_x0000_t202" style="position:absolute;left:0;text-align:left;margin-left:91.3pt;margin-top:13.45pt;width:302.8pt;height:67.55pt;z-index:25272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JBeaQIAAJkEAAAOAAAAZHJzL2Uyb0RvYy54bWysVM1u00AQviPxDqu9U7tp0qZRnCq0KkKq&#10;2kot6nmzXieW1jvL7CZ2OTYS4iF4BcSZ5/GLMLuOUyicEJf1/P98M+PpWVNptlHoSjAZPzxIOVNG&#10;Ql6aZcY/3F++GXPmvDC50GBUxh+V42ez16+mtZ2oAaxA5woZBTFuUtuMr7y3kyRxcqUq4Q7AKkPK&#10;ArASnlhcJjmKmqJXOhmk6XFSA+YWQSrnSHrRKfksxi8KJf1NUTjlmc441ebji/FdhDeZTcVkicKu&#10;SrkrQ/xDFZUoDSXdh7oQXrA1ln+EqkqJ4KDwBxKqBIqilCr2QN0cpi+6uVsJq2IvBI6ze5jc/wsr&#10;rze3yMo848fDwcnwND3hzIiKJtVuP7dP39qnH+32C2u3X9vttn36TjwbBNRq6ybkfGfJ3TdvoaHp&#10;93JHwgBGU2AVvtQmIz3h/7jHXDWeSRIejYej0TGpJOnGo3E6iuGTZ2+Lzr9TULFAZBxpphFqsbly&#10;nioh094kJHOgy/yy1DoyYY/UuUa2EbQBi2WskTx+s9KG1QTA0SiNgQ0E9y6yNiGMipu0Sxc67zoM&#10;lG8WTcRveNq3v4D8kVBB6LbNWXlZUulXwvlbgbRe1C2djL+hp9BAqWFHcbYC/PQ3ebCnqZOWs5rW&#10;NePu41qg4ky/N7QPYbd7Anti0RNmXZ0D9X9Ix2hlJMkBve7JAqF6oEuahyykEkZSroxLjz1z7ruz&#10;oVuUaj6PZrTDVvgrc2dlCB6gCqO4bx4E2t28PE36GvpVFpMXY+tsg6eB+dpDUcaZBmg7HGnAgaH9&#10;j6Pe3Wo4sF/5aPX8R5n9BAAA//8DAFBLAwQUAAYACAAAACEALqVtL9sAAAAKAQAADwAAAGRycy9k&#10;b3ducmV2LnhtbEyP0U6EMBBF3038h2ZMfHOLNSLLUjar0cRXVj+g0FlA6RRpF/DvHZ/08eae3DlT&#10;7Fc3iBmn0HvScLtJQCA13vbUanh/e7nJQIRoyJrBE2r4xgD78vKiMLn1C1U4H2MreIRCbjR0MY65&#10;lKHp0Jmw8SMSdyc/ORM5Tq20k1l43A1SJUkqnemJL3RmxKcOm8/j2WmYseqq+4/H561a5KE2r0Rf&#10;6Z3W11frYQci4hr/YPjVZ3Uo2an2Z7JBDJwzlTKqQaVbEAw8ZJkCUXOTqgRkWcj/L5Q/AAAA//8D&#10;AFBLAQItABQABgAIAAAAIQC2gziS/gAAAOEBAAATAAAAAAAAAAAAAAAAAAAAAABbQ29udGVudF9U&#10;eXBlc10ueG1sUEsBAi0AFAAGAAgAAAAhADj9If/WAAAAlAEAAAsAAAAAAAAAAAAAAAAALwEAAF9y&#10;ZWxzLy5yZWxzUEsBAi0AFAAGAAgAAAAhAOIAkF5pAgAAmQQAAA4AAAAAAAAAAAAAAAAALgIAAGRy&#10;cy9lMm9Eb2MueG1sUEsBAi0AFAAGAAgAAAAhAC6lbS/bAAAACgEAAA8AAAAAAAAAAAAAAAAAwwQA&#10;AGRycy9kb3ducmV2LnhtbFBLBQYAAAAABAAEAPMAAADLBQAAAAA=&#10;" fillcolor="white [3212]" stroked="f" strokeweight=".5pt">
                <v:textbox inset="0,0,0,0">
                  <w:txbxContent>
                    <w:p w14:paraId="0D34FC26" w14:textId="756E6E43" w:rsidR="003263F1" w:rsidRPr="00D54423" w:rsidRDefault="004C6E73" w:rsidP="004C6E73">
                      <w:pPr>
                        <w:spacing w:line="360" w:lineRule="exact"/>
                        <w:rPr>
                          <w:rFonts w:ascii="HG丸ｺﾞｼｯｸM-PRO" w:eastAsia="HG丸ｺﾞｼｯｸM-PRO" w:hAnsi="HG丸ｺﾞｼｯｸM-PRO"/>
                          <w:b/>
                          <w:bCs/>
                          <w:sz w:val="24"/>
                          <w:szCs w:val="24"/>
                        </w:rPr>
                      </w:pPr>
                      <w:r w:rsidRPr="00D54423">
                        <w:rPr>
                          <w:rFonts w:ascii="HG丸ｺﾞｼｯｸM-PRO" w:eastAsia="HG丸ｺﾞｼｯｸM-PRO" w:hAnsi="HG丸ｺﾞｼｯｸM-PRO" w:hint="eastAsia"/>
                          <w:b/>
                          <w:bCs/>
                          <w:sz w:val="24"/>
                          <w:szCs w:val="24"/>
                        </w:rPr>
                        <w:t>①</w:t>
                      </w:r>
                      <w:r w:rsidR="003263F1" w:rsidRPr="00D54423">
                        <w:rPr>
                          <w:rFonts w:ascii="HG丸ｺﾞｼｯｸM-PRO" w:eastAsia="HG丸ｺﾞｼｯｸM-PRO" w:hAnsi="HG丸ｺﾞｼｯｸM-PRO" w:hint="eastAsia"/>
                          <w:b/>
                          <w:bCs/>
                          <w:sz w:val="24"/>
                          <w:szCs w:val="24"/>
                        </w:rPr>
                        <w:t>海洋プラスチックごみの新たな汚染ゼロ</w:t>
                      </w:r>
                      <w:r w:rsidRPr="00D54423">
                        <w:rPr>
                          <w:rFonts w:ascii="HG丸ｺﾞｼｯｸM-PRO" w:eastAsia="HG丸ｺﾞｼｯｸM-PRO" w:hAnsi="HG丸ｺﾞｼｯｸM-PRO" w:hint="eastAsia"/>
                          <w:b/>
                          <w:bCs/>
                          <w:sz w:val="24"/>
                          <w:szCs w:val="24"/>
                        </w:rPr>
                        <w:t>の実現</w:t>
                      </w:r>
                      <w:r w:rsidR="003263F1" w:rsidRPr="00D54423">
                        <w:rPr>
                          <w:rFonts w:ascii="HG丸ｺﾞｼｯｸM-PRO" w:eastAsia="HG丸ｺﾞｼｯｸM-PRO" w:hAnsi="HG丸ｺﾞｼｯｸM-PRO" w:hint="eastAsia"/>
                          <w:b/>
                          <w:bCs/>
                          <w:sz w:val="24"/>
                          <w:szCs w:val="24"/>
                        </w:rPr>
                        <w:t>に寄与</w:t>
                      </w:r>
                    </w:p>
                    <w:p w14:paraId="2D4948AE" w14:textId="77777777" w:rsidR="003263F1" w:rsidRPr="00D54423" w:rsidRDefault="003263F1" w:rsidP="004C6E73">
                      <w:pPr>
                        <w:spacing w:line="360" w:lineRule="exact"/>
                        <w:rPr>
                          <w:rFonts w:ascii="HG丸ｺﾞｼｯｸM-PRO" w:eastAsia="HG丸ｺﾞｼｯｸM-PRO" w:hAnsi="HG丸ｺﾞｼｯｸM-PRO"/>
                          <w:b/>
                          <w:bCs/>
                          <w:sz w:val="24"/>
                          <w:szCs w:val="24"/>
                        </w:rPr>
                      </w:pPr>
                      <w:r w:rsidRPr="00D54423">
                        <w:rPr>
                          <w:rFonts w:ascii="HG丸ｺﾞｼｯｸM-PRO" w:eastAsia="HG丸ｺﾞｼｯｸM-PRO" w:hAnsi="HG丸ｺﾞｼｯｸM-PRO" w:hint="eastAsia"/>
                          <w:b/>
                          <w:bCs/>
                          <w:sz w:val="24"/>
                          <w:szCs w:val="24"/>
                        </w:rPr>
                        <w:t>②大阪市環境基本計画の水分野の個別計画として</w:t>
                      </w:r>
                    </w:p>
                    <w:p w14:paraId="77D16BF5" w14:textId="05B3F48F" w:rsidR="003263F1" w:rsidRPr="00D54423" w:rsidRDefault="003263F1" w:rsidP="00131677">
                      <w:pPr>
                        <w:spacing w:line="360" w:lineRule="exact"/>
                        <w:ind w:firstLineChars="100" w:firstLine="241"/>
                        <w:rPr>
                          <w:rFonts w:ascii="HG丸ｺﾞｼｯｸM-PRO" w:eastAsia="HG丸ｺﾞｼｯｸM-PRO" w:hAnsi="HG丸ｺﾞｼｯｸM-PRO"/>
                          <w:b/>
                          <w:bCs/>
                          <w:sz w:val="24"/>
                          <w:szCs w:val="24"/>
                        </w:rPr>
                      </w:pPr>
                      <w:r w:rsidRPr="00D54423">
                        <w:rPr>
                          <w:rFonts w:ascii="HG丸ｺﾞｼｯｸM-PRO" w:eastAsia="HG丸ｺﾞｼｯｸM-PRO" w:hAnsi="HG丸ｺﾞｼｯｸM-PRO" w:hint="eastAsia"/>
                          <w:b/>
                          <w:bCs/>
                          <w:sz w:val="24"/>
                          <w:szCs w:val="24"/>
                        </w:rPr>
                        <w:t>SDG</w:t>
                      </w:r>
                      <w:r w:rsidR="007A39BF">
                        <w:rPr>
                          <w:rFonts w:ascii="HG丸ｺﾞｼｯｸM-PRO" w:eastAsia="HG丸ｺﾞｼｯｸM-PRO" w:hAnsi="HG丸ｺﾞｼｯｸM-PRO" w:hint="eastAsia"/>
                          <w:b/>
                          <w:bCs/>
                          <w:sz w:val="24"/>
                          <w:szCs w:val="24"/>
                        </w:rPr>
                        <w:t>ｓ</w:t>
                      </w:r>
                      <w:r w:rsidRPr="00D54423">
                        <w:rPr>
                          <w:rFonts w:ascii="HG丸ｺﾞｼｯｸM-PRO" w:eastAsia="HG丸ｺﾞｼｯｸM-PRO" w:hAnsi="HG丸ｺﾞｼｯｸM-PRO" w:hint="eastAsia"/>
                          <w:b/>
                          <w:bCs/>
                          <w:sz w:val="24"/>
                          <w:szCs w:val="24"/>
                        </w:rPr>
                        <w:t>の達成に貢献</w:t>
                      </w:r>
                    </w:p>
                  </w:txbxContent>
                </v:textbox>
                <w10:wrap anchorx="margin"/>
              </v:shape>
            </w:pict>
          </mc:Fallback>
        </mc:AlternateContent>
      </w:r>
    </w:p>
    <w:p w14:paraId="6AE1FBC0" w14:textId="1CB18D31" w:rsidR="00C031AE" w:rsidRDefault="00C031AE" w:rsidP="0095173B">
      <w:pPr>
        <w:spacing w:line="400" w:lineRule="exact"/>
        <w:rPr>
          <w:rFonts w:ascii="メイリオ" w:eastAsia="メイリオ" w:hAnsi="メイリオ"/>
          <w:szCs w:val="21"/>
        </w:rPr>
      </w:pPr>
    </w:p>
    <w:p w14:paraId="7A83D388" w14:textId="0C6465EB" w:rsidR="00C031AE" w:rsidRPr="00557E7B" w:rsidRDefault="00C031AE" w:rsidP="0095173B">
      <w:pPr>
        <w:spacing w:line="400" w:lineRule="exact"/>
        <w:rPr>
          <w:rFonts w:ascii="メイリオ" w:eastAsia="メイリオ" w:hAnsi="メイリオ"/>
          <w:szCs w:val="21"/>
        </w:rPr>
      </w:pPr>
    </w:p>
    <w:p w14:paraId="2E570011" w14:textId="3E3D7F5C" w:rsidR="00C031AE" w:rsidRDefault="00C031AE" w:rsidP="0095173B">
      <w:pPr>
        <w:spacing w:line="400" w:lineRule="exact"/>
        <w:rPr>
          <w:rFonts w:ascii="メイリオ" w:eastAsia="メイリオ" w:hAnsi="メイリオ"/>
          <w:szCs w:val="21"/>
        </w:rPr>
      </w:pPr>
    </w:p>
    <w:p w14:paraId="5AAA6929" w14:textId="691619C1" w:rsidR="00C031AE" w:rsidRDefault="003A3F53" w:rsidP="0095173B">
      <w:pPr>
        <w:spacing w:line="400" w:lineRule="exact"/>
        <w:rPr>
          <w:rFonts w:ascii="メイリオ" w:eastAsia="メイリオ" w:hAnsi="メイリオ"/>
          <w:szCs w:val="21"/>
        </w:rPr>
      </w:pPr>
      <w:r>
        <w:rPr>
          <w:rFonts w:ascii="メイリオ" w:eastAsia="メイリオ" w:hAnsi="メイリオ"/>
          <w:noProof/>
          <w:szCs w:val="21"/>
        </w:rPr>
        <mc:AlternateContent>
          <mc:Choice Requires="wpg">
            <w:drawing>
              <wp:anchor distT="0" distB="0" distL="114300" distR="114300" simplePos="0" relativeHeight="251550719" behindDoc="0" locked="0" layoutInCell="1" allowOverlap="1" wp14:anchorId="07DF982E" wp14:editId="6ECC79CD">
                <wp:simplePos x="0" y="0"/>
                <wp:positionH relativeFrom="column">
                  <wp:posOffset>3810</wp:posOffset>
                </wp:positionH>
                <wp:positionV relativeFrom="paragraph">
                  <wp:posOffset>76200</wp:posOffset>
                </wp:positionV>
                <wp:extent cx="6120130" cy="4058285"/>
                <wp:effectExtent l="0" t="0" r="0" b="0"/>
                <wp:wrapNone/>
                <wp:docPr id="22" name="グループ化 22"/>
                <wp:cNvGraphicFramePr/>
                <a:graphic xmlns:a="http://schemas.openxmlformats.org/drawingml/2006/main">
                  <a:graphicData uri="http://schemas.microsoft.com/office/word/2010/wordprocessingGroup">
                    <wpg:wgp>
                      <wpg:cNvGrpSpPr/>
                      <wpg:grpSpPr>
                        <a:xfrm>
                          <a:off x="0" y="0"/>
                          <a:ext cx="6120130" cy="4058285"/>
                          <a:chOff x="0" y="0"/>
                          <a:chExt cx="6120130" cy="4058285"/>
                        </a:xfrm>
                      </wpg:grpSpPr>
                      <pic:pic xmlns:pic="http://schemas.openxmlformats.org/drawingml/2006/picture">
                        <pic:nvPicPr>
                          <pic:cNvPr id="12" name="図 12"/>
                          <pic:cNvPicPr>
                            <a:picLocks noChangeAspect="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190500" y="0"/>
                            <a:ext cx="5724525" cy="1466850"/>
                          </a:xfrm>
                          <a:prstGeom prst="rect">
                            <a:avLst/>
                          </a:prstGeom>
                          <a:noFill/>
                          <a:ln>
                            <a:noFill/>
                          </a:ln>
                        </pic:spPr>
                      </pic:pic>
                      <wps:wsp>
                        <wps:cNvPr id="29" name="テキスト ボックス 2"/>
                        <wps:cNvSpPr txBox="1">
                          <a:spLocks noChangeArrowheads="1"/>
                        </wps:cNvSpPr>
                        <wps:spPr bwMode="auto">
                          <a:xfrm>
                            <a:off x="4724400" y="476250"/>
                            <a:ext cx="210710" cy="274320"/>
                          </a:xfrm>
                          <a:prstGeom prst="rect">
                            <a:avLst/>
                          </a:prstGeom>
                          <a:solidFill>
                            <a:srgbClr val="FFFFFF"/>
                          </a:solidFill>
                          <a:ln w="9525">
                            <a:noFill/>
                            <a:miter lim="800000"/>
                            <a:headEnd/>
                            <a:tailEnd/>
                          </a:ln>
                        </wps:spPr>
                        <wps:txbx>
                          <w:txbxContent>
                            <w:p w14:paraId="5B8A8CDF" w14:textId="77777777" w:rsidR="002D66AF" w:rsidRPr="00B140A3" w:rsidRDefault="002D66AF" w:rsidP="00B140A3">
                              <w:pPr>
                                <w:spacing w:line="300" w:lineRule="exact"/>
                                <w:ind w:leftChars="-70" w:left="-147"/>
                                <w:rPr>
                                  <w:rFonts w:ascii="メイリオ" w:eastAsia="メイリオ" w:hAnsi="メイリオ"/>
                                  <w:vertAlign w:val="superscript"/>
                                </w:rPr>
                              </w:pPr>
                              <w:r w:rsidRPr="00B140A3">
                                <w:rPr>
                                  <w:rFonts w:ascii="メイリオ" w:eastAsia="メイリオ" w:hAnsi="メイリオ" w:hint="eastAsia"/>
                                  <w:vertAlign w:val="superscript"/>
                                </w:rPr>
                                <w:t>*1</w:t>
                              </w:r>
                            </w:p>
                          </w:txbxContent>
                        </wps:txbx>
                        <wps:bodyPr rot="0" vert="horz" wrap="square" lIns="91440" tIns="45720" rIns="91440" bIns="45720" anchor="t" anchorCtr="0">
                          <a:noAutofit/>
                        </wps:bodyPr>
                      </wps:wsp>
                      <pic:pic xmlns:pic="http://schemas.openxmlformats.org/drawingml/2006/picture">
                        <pic:nvPicPr>
                          <pic:cNvPr id="16710" name="図 16710"/>
                          <pic:cNvPicPr>
                            <a:picLocks noChangeAspect="1"/>
                          </pic:cNvPicPr>
                        </pic:nvPicPr>
                        <pic:blipFill>
                          <a:blip r:embed="rId103" cstate="screen">
                            <a:extLst>
                              <a:ext uri="{28A0092B-C50C-407E-A947-70E740481C1C}">
                                <a14:useLocalDpi xmlns:a14="http://schemas.microsoft.com/office/drawing/2010/main"/>
                              </a:ext>
                            </a:extLst>
                          </a:blip>
                          <a:stretch>
                            <a:fillRect/>
                          </a:stretch>
                        </pic:blipFill>
                        <pic:spPr>
                          <a:xfrm>
                            <a:off x="3438525" y="800100"/>
                            <a:ext cx="2178050" cy="193040"/>
                          </a:xfrm>
                          <a:prstGeom prst="rect">
                            <a:avLst/>
                          </a:prstGeom>
                        </pic:spPr>
                      </pic:pic>
                      <wps:wsp>
                        <wps:cNvPr id="16721" name="テキスト ボックス 2"/>
                        <wps:cNvSpPr txBox="1">
                          <a:spLocks noChangeArrowheads="1"/>
                        </wps:cNvSpPr>
                        <wps:spPr bwMode="auto">
                          <a:xfrm>
                            <a:off x="3286125" y="714375"/>
                            <a:ext cx="139700" cy="307975"/>
                          </a:xfrm>
                          <a:prstGeom prst="rect">
                            <a:avLst/>
                          </a:prstGeom>
                          <a:solidFill>
                            <a:srgbClr val="FFFFFF"/>
                          </a:solidFill>
                          <a:ln w="9525">
                            <a:noFill/>
                            <a:miter lim="800000"/>
                            <a:headEnd/>
                            <a:tailEnd/>
                          </a:ln>
                        </wps:spPr>
                        <wps:txbx>
                          <w:txbxContent>
                            <w:p w14:paraId="76A557F3" w14:textId="77777777" w:rsidR="002D66AF" w:rsidRPr="00371118" w:rsidRDefault="002D66AF" w:rsidP="00B140A3">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wps:txbx>
                        <wps:bodyPr rot="0" vert="horz" wrap="square" lIns="91440" tIns="45720" rIns="91440" bIns="45720" anchor="t" anchorCtr="0">
                          <a:noAutofit/>
                        </wps:bodyPr>
                      </wps:wsp>
                      <pic:pic xmlns:pic="http://schemas.openxmlformats.org/drawingml/2006/picture">
                        <pic:nvPicPr>
                          <pic:cNvPr id="28" name="図 28"/>
                          <pic:cNvPicPr>
                            <a:picLocks noChangeAspect="1"/>
                          </pic:cNvPicPr>
                        </pic:nvPicPr>
                        <pic:blipFill>
                          <a:blip r:embed="rId104" cstate="screen">
                            <a:extLst>
                              <a:ext uri="{28A0092B-C50C-407E-A947-70E740481C1C}">
                                <a14:useLocalDpi xmlns:a14="http://schemas.microsoft.com/office/drawing/2010/main"/>
                              </a:ext>
                            </a:extLst>
                          </a:blip>
                          <a:stretch>
                            <a:fillRect/>
                          </a:stretch>
                        </pic:blipFill>
                        <pic:spPr>
                          <a:xfrm>
                            <a:off x="4867275" y="542925"/>
                            <a:ext cx="358775" cy="182880"/>
                          </a:xfrm>
                          <a:prstGeom prst="rect">
                            <a:avLst/>
                          </a:prstGeom>
                        </pic:spPr>
                      </pic:pic>
                      <pic:pic xmlns:pic="http://schemas.openxmlformats.org/drawingml/2006/picture">
                        <pic:nvPicPr>
                          <pic:cNvPr id="14" name="図 14"/>
                          <pic:cNvPicPr>
                            <a:picLocks noChangeAspect="1"/>
                          </pic:cNvPicPr>
                        </pic:nvPicPr>
                        <pic:blipFill>
                          <a:blip r:embed="rId105" cstate="screen">
                            <a:extLst>
                              <a:ext uri="{28A0092B-C50C-407E-A947-70E740481C1C}">
                                <a14:useLocalDpi xmlns:a14="http://schemas.microsoft.com/office/drawing/2010/main"/>
                              </a:ext>
                            </a:extLst>
                          </a:blip>
                          <a:stretch>
                            <a:fillRect/>
                          </a:stretch>
                        </pic:blipFill>
                        <pic:spPr>
                          <a:xfrm>
                            <a:off x="0" y="1457325"/>
                            <a:ext cx="6120130" cy="2600960"/>
                          </a:xfrm>
                          <a:prstGeom prst="rect">
                            <a:avLst/>
                          </a:prstGeom>
                        </pic:spPr>
                      </pic:pic>
                      <wps:wsp>
                        <wps:cNvPr id="33" name="テキスト ボックス 2"/>
                        <wps:cNvSpPr txBox="1">
                          <a:spLocks noChangeArrowheads="1"/>
                        </wps:cNvSpPr>
                        <wps:spPr bwMode="auto">
                          <a:xfrm>
                            <a:off x="3492126" y="949960"/>
                            <a:ext cx="230244" cy="274320"/>
                          </a:xfrm>
                          <a:prstGeom prst="rect">
                            <a:avLst/>
                          </a:prstGeom>
                          <a:solidFill>
                            <a:srgbClr val="FFFFFF"/>
                          </a:solidFill>
                          <a:ln w="9525">
                            <a:noFill/>
                            <a:miter lim="800000"/>
                            <a:headEnd/>
                            <a:tailEnd/>
                          </a:ln>
                        </wps:spPr>
                        <wps:txbx>
                          <w:txbxContent>
                            <w:p w14:paraId="13A9CF50" w14:textId="77777777" w:rsidR="002D66AF" w:rsidRPr="00A60385" w:rsidRDefault="002D66AF" w:rsidP="003A3F53">
                              <w:pPr>
                                <w:spacing w:line="300" w:lineRule="exact"/>
                                <w:ind w:leftChars="-70" w:left="-147"/>
                                <w:rPr>
                                  <w:rFonts w:ascii="メイリオ" w:eastAsia="メイリオ" w:hAnsi="メイリオ"/>
                                  <w:color w:val="FF0000"/>
                                  <w:vertAlign w:val="superscript"/>
                                </w:rPr>
                              </w:pPr>
                              <w:r w:rsidRPr="00A60385">
                                <w:rPr>
                                  <w:rFonts w:ascii="メイリオ" w:eastAsia="メイリオ" w:hAnsi="メイリオ" w:hint="eastAsia"/>
                                  <w:color w:val="FF0000"/>
                                  <w:vertAlign w:val="superscript"/>
                                </w:rPr>
                                <w:t>*2</w:t>
                              </w:r>
                            </w:p>
                          </w:txbxContent>
                        </wps:txbx>
                        <wps:bodyPr rot="0" vert="horz" wrap="square" lIns="91440" tIns="45720" rIns="91440" bIns="45720" anchor="t" anchorCtr="0">
                          <a:noAutofit/>
                        </wps:bodyPr>
                      </wps:wsp>
                      <pic:pic xmlns:pic="http://schemas.openxmlformats.org/drawingml/2006/picture">
                        <pic:nvPicPr>
                          <pic:cNvPr id="3" name="図 3"/>
                          <pic:cNvPicPr>
                            <a:picLocks noChangeAspect="1"/>
                          </pic:cNvPicPr>
                        </pic:nvPicPr>
                        <pic:blipFill>
                          <a:blip r:embed="rId106" cstate="screen">
                            <a:extLst>
                              <a:ext uri="{28A0092B-C50C-407E-A947-70E740481C1C}">
                                <a14:useLocalDpi xmlns:a14="http://schemas.microsoft.com/office/drawing/2010/main"/>
                              </a:ext>
                            </a:extLst>
                          </a:blip>
                          <a:stretch>
                            <a:fillRect/>
                          </a:stretch>
                        </pic:blipFill>
                        <pic:spPr>
                          <a:xfrm>
                            <a:off x="3240709" y="1085850"/>
                            <a:ext cx="973455" cy="167640"/>
                          </a:xfrm>
                          <a:prstGeom prst="rect">
                            <a:avLst/>
                          </a:prstGeom>
                        </pic:spPr>
                      </pic:pic>
                    </wpg:wgp>
                  </a:graphicData>
                </a:graphic>
              </wp:anchor>
            </w:drawing>
          </mc:Choice>
          <mc:Fallback>
            <w:pict>
              <v:group w14:anchorId="07DF982E" id="グループ化 22" o:spid="_x0000_s1100" style="position:absolute;left:0;text-align:left;margin-left:.3pt;margin-top:6pt;width:481.9pt;height:319.55pt;z-index:251550719" coordsize="61201,40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gNh7AQAAAwXAAAOAAAAZHJzL2Uyb0RvYy54bWzsWNtu40QYvkfiHUa+&#10;38an+BA1XS3ttlppgYqFB5jYk9ha22NmJk3KZSMhLriGC3gDhEDiCom3ifY9+GZs59RKW0IrGrSR&#10;6s7J4//w/d8//xw/n5cFuWJC5rwaWs6RbRFWJTzNq8nQ+urL82eRRaSiVUoLXrGhdc2k9fzk44+O&#10;Z/WAuTzjRcoEwSaVHMzqoZUpVQ96PZlkrKTyiNeswuSYi5IqdMWklwo6w+5l0XNtO+jNuEhrwRMm&#10;JUbPmknrxOw/HrNEfT4eS6ZIMbQgmzJPYZ4j/eydHNPBRNA6y5NWDLqHFCXNK3x0tdUZVZRMRX5r&#10;qzJPBJd8rI4SXvb4eJwnzOgAbRx7R5sLwae10WUymE3qlZlg2h077b1t8tnVpSB5OrRc1yIVLeGj&#10;5c3vy8Uvy8Vfy8WP777/gWAGZprVkwFWX4j6TX0p2oFJ09Oaz8ei1P+hE5kbA1+vDMzmiiQYDBxo&#10;6cEPCeZ8ux+5Ub9xQZLBT7feS7KX73mz1324p+VbiVPnyQB/rcXQumWx9yMLb6mpYFa7SXmvPUoq&#10;3k7rZ3BuTVU+yotcXRugwo1aqOrqMk8uRdNZG99ZGf/dT38Q9GBfvVyvaNZTrc9rnryVpOKnGa0m&#10;7IWsgW9EnV7d215uulsfGxV5fZ4XhfaRbrdqIRZ2sHSHZRqcnvFkWrJKNYEnWAENeSWzvJYWEQNW&#10;jhhwJF6lDhyMoFfAkkwEY1XjYymSLyAwhKUDqQRTSaabYwjVjsObqwmjwVporZ4E8Mho9ilPsTOd&#10;Km5Cbgd4Tmz3bUDsNvr6oev33X6DPscPgqhvCGCFIdhYSHXBeEl0A7pAXPMNevVaasGxtFuiRa+4&#10;tqhRqKi2BrBQjxgltNhtE1roSALXyc4B6N1ywT8K5zcZrRmk1NuuEeXGq3BefLu8+XV58+dy8R1Z&#10;Ln5eLhbLm9/QJ21cm9d0UBM1/4QjTB2js6x34CYEn2WMppC3gVz7Rf1q8/l7OciHG/zWQ34YuI0T&#10;6KAjCdexQ6flCDf0PfdfOknyIk875EsxGZ0WglxRJIRz8zPRA+BtLisqMhtasUbLllvpoMwVElaR&#10;l0MrsvWvwba2y8sqNVBQNC+adocCbagGBbql5qO5odxGcz004uk17C84QAfVkVDRyLj4xiIzJCfE&#10;0ddTqrmoeFXB/LEDCyKbmY4PXKMjNmdGmzO0SrDV0FIWaZqnymTARrMXiKNxbsC9lgRw1R2gtOEh&#10;4PZwuDQw8GlymaFTMwDXbFPkITEq0sOdjLovi2rX7/Cm53uRYUcQJ5DtdMheh2UYgVlb9ow9Gwhs&#10;GLHbqGPGe5Hnf8eMThC6yFDtWeeJkaPnRjgkIUfBC6Hje2F7Puq84HhxqLlTH6A8O4yb+f0z2Bbr&#10;PS1yNDlmTUkfyHGrDNrzoOmiHlszI3oHTYve49OiH4EuEGU6IPu+GyM2TZLvAtLrR6Ge1gHpoJ6J&#10;Hp4Vddo6qATsb2LM8Q8bY1DmsVMv+FyjBwc5bxdeWxWzG9h2HDw8wNqjXnvCQ+8xChIPwfpEc64f&#10;u44bGCfEftxaeKMg8WxULE2I/88LklVF+KEgueMaZM+cuwK+Lka8w2ZDnenuutp5yELE9e3QxvWF&#10;5kQ76re3NOt4jEPP73cpNwiDRyhEzG0irlzNjU97PazvdDf7pkZeX2Kf/A0AAP//AwBQSwMECgAA&#10;AAAAAAAhAFXqpvN+pgAAfqYAABQAAABkcnMvbWVkaWEvaW1hZ2UxLnBuZ4lQTkcNChoKAAAADUlI&#10;RFIAAARgAAABHwgGAAAADkKwGgAAAAFzUkdCAK7OHOkAAAAEZ0FNQQAAsY8L/GEFAAAACXBIWXMA&#10;AA7DAAAOwwHHb6hkAACmE0lEQVR4Xu29C7C1V1nnuRPCxY65GDUdhEDSxpokaAg6zUWhDV2CgoOG&#10;gCWiViexW2W6C2J76SoQCCBWtdeEmhYvQxJLBbqEEGSUEbokNPYkMKMElCTdogkkXBo15EKUhEtm&#10;//bZz5f/t7611rve2z77nPP/Vd58Z9/ey1rPetbz/Nda73vUA0sWxhhjjDHGGGOMMWY2jl7/a4wx&#10;xhhjjDHGGGNmwgKMMcYYY4wxxhhjzMxYgDHGGGOMMcYYY4yZGQswxhhjjDHGGGOMMTNjAcYYY4wx&#10;xhhjjDFmZizAGGOMMcYYY4wxxsyMBRhjjDHGGGOMMcaYmbEAY4wxxhhjjDHGGDMzFmCMMcYYY4wx&#10;xhhjZsYCjDHGGGOMMcYYY8zMWIAxxhhjjDHGGGOMmRkLMMYYY4wxxhhjjDEzYwHGGGOMMcYYY4wx&#10;ZmYswBhjjDHGGGOMMcbMjAUYY4wxxhhjjDHGmJmxAGOMMcYYY4wxxhgzMxZgjDHGGGOMMcYYY2bG&#10;AowxxhhjjDHGGGPMzBz1wJL138YYY4yBBz63WHz508vtjuXfbPfv/GvMQeToUx7896iT1v8+bOc9&#10;Y4wxxjRjAcYYY4wBxJYvfXT578d3BBhjTJmjH7NYPGS58a/FGGOMMaYJCzDGGGMONsx0+eINO/8a&#10;Y3rysB0h5phzl1HlV67fM8YYY0wOCzDGGGMOJsx4+eIHLLwYMxWIMA852zNijDHGmAIWYIwxxhw8&#10;mPHCZoyZFmbBPPSpD943xhhjjDGHsABjjDHm4MC9Xe7/E99Q15i5YTYMmzHGGGMOYQHGGGPMwYAl&#10;R/f/38s/7t95bYyZl4ecsVgc80QvSTLGGGPWWIAxxhiz/7H4YszuwGOrH/ZdFmGMMcaYJUev/zXG&#10;GGP2JxZfjNk9WO73hT9ZvzDGGGMONhZgjDHG7F9W93yx+GLMrsKTxr7wp+sXxhhjzMHFAowxxpj9&#10;CzfctfhizO7zpY8uFl+8cf3CGGOMOZhYgDHGGLM/+cIH/LQjY7YJHv3OkkBjjDHmgGIBxhhjzP6D&#10;JO9LHm03Zru4f7H44gfWfxtjjDEHDwswxhhj9h9O8ozZTrgfDMuRjDHGmAOIBRhjjDH7CxI8tn3G&#10;O95/4uJ5v37K4uff9rWLuz730PW7Zi/w8U8/YlV3bB/+62PX7x5gWIpkjDHGHECOemDJ+m9jjDFm&#10;78NTj7ZEgEEseddtx6xf1flfjvvS4he+77OLE77yC+t3HgTB5cSf/6frV4vFa//5fYuXPvdv16/y&#10;/O61Jy0+/tmHrF9thsd81ZcWP3Tedt7jA+HjY3/30MVffHK8ePVNX/eFxYlf8eXF0865e/1OHezg&#10;Zf/vw1d/X/CYLy7e+uM79vkzbzx58YG/m66OXvfddy/O+fp716+2nIc+dbF4yBnrF8YYY8zBwAKM&#10;McaY/QP3frn/D9Yvdpf3ffj4xb948/HrV238H0/7x8W/fdbfr189SLqvLgEGseHxb/iq9avN8gff&#10;+7nFc5505/pVP7jOlMeefP/iMad8fv1qGD925cmL3/yrh61fTcc/+6ovL/78RX+bFc0UFWC+/ZQv&#10;La598adWfx/10kev/p2KFmFuazj6lMXiYd+1fmGMMcYcDLwEyRhjzP5hi+4tccKxX1r/1c5jTur/&#10;mxx33bvZmS9DQShiFsjX/+LXrcQIRKZ0e+zrvmbxkEsftRJRcgJNFyzdmkN8gb/57NGL1/7BcKHr&#10;6IdNOwbGDKQ9A7PUHvjc+oUxxhhzMPAMGGOMMfuH+96yVUldn2VAteU7fWfAsGTp4t/96sXf33/U&#10;+p023nfH0Ysvr3+DOPC0k768+ruVr17+5oof+vvOGSEILy/+w+MX7/10f6GIGSSvOe/eQct/5kBn&#10;tJQozYDh3jAf+8yR4tDv/tkjDolGzIo651FfyL6nIPjtmeVHwTFPXG5nr18YY4wx+x8LMMYYY/YH&#10;W7T8aGr6CjBDOe91jzwkirQIC0OYShBpLYP0eK3Lhkqky5nGCDABgtmH/+Yr1q/6CzCtYtTW4WVI&#10;xhhjDhgWYIwxxuwPvnjj1jx+moT65Mu/dnH/vf1W+jLr5JYf//sj7nmyXwSY0r1YHnbslxcvOf2L&#10;i1/+Hw89bAbOtRfcs3jHXz5icfktx2TL8ke/4f7Fb1z0mfWrPKkAc+dL/+dg8SXQe7eUBJV3/H/H&#10;HZr9xI2Yo1y51lee/YXVjXy5Vw6zgZ7wOyceuu4hjBWVdpVHXLj+wxhjjNn/WIAxxhizP/jCn27N&#10;PWBSwaQPv/PMfzhiKdJQASbEBxL09/zwHYeEHQSC333f8Yu7Pn+4qPGqGx96SOgIoUA54RFfXvzQ&#10;0+4+lOizhOYb3nDS4otfOGrxmsffXz2nnPjCMd7wbZ8/dL01YYMy+I53fOURQkzpxsVBKsA88PO3&#10;r/8aTpcA03rTX+oakUbPbyhjbn68qzzsexaLo09avzDGGGP2N/2G5owxxphtZYvu/cKTe4beYPWc&#10;U+9b/zWeSOy5WezvXnfc6m/45td/7eLfve8rVp/rpuIGf6ef8xt+G7BPvsfsDT4vgQiSChLMXrnv&#10;ZZ88JL4g5ig8llthmc1nXvK3q98pnFP6293mv9/Tdm+bH37XP1n/tQNC2X99wd2HXSMCU+49BBe1&#10;sSker70r+Ea8xhhjDhAWYIwxxuwPtiiRY6bJHT/1mVXi3Gdjecxj/+n9q9keun34E4cn1x+786gj&#10;vsPWAt9DkBkKv+XJQq0gjqTizE9/45FLh9Kb0T72xCMFLGbe8DuECuW17xw222gufvJJ/9gkwDGT&#10;SbnqOz+3Epr02rnXS+49Zrsw62jP80D+xtPGGGPMfsRLkIwxxuwPPn/V+o/tAaGidWYCT0Fi9svj&#10;3zD8scYIE3/9059cvzp8qUwsW0qX5DCz4oe+ZWdp0oV//JWHxBn2hSAAegNYKO0rt7wnXY5zwWO+&#10;uHjrj396/epB0n3VltQg6vB4auVjL/67I+6dA+l+p6blXjk8Rjvu8ZJ+X8+PukBg0vcQ5hBg0vfO&#10;+Wf/uJqNFPU1132BZueYc3c2Y4wx5gBgASbh2lvuWv9ljDFmL3HeI9+2/ms74OaqfcUUkvMhj2ZW&#10;PvQjnz30OOIuASYVbGo34f36X/y6I5L9VNxIBZhUKGFWCDODcjeLTYUavY4c6fdL94JJz3FqugQY&#10;Zhyl9wNSsWiq88vdO2gv8LE7vnFxy33fsH5ljDHmIHLe6Ses/9r/HDgB5oZP37u44VP3Lm69875D&#10;Yst7b92jj280xhhziAde+j/Wf20HucS7C2ZApPdK6QMCx5cu/cT6VbcAk4oHNQFGP2sVYP7TO796&#10;dY+WgKVHv/DC/FOLVOCBrpvlMrvoe97+letXZSFktwWYn3njyYtf/MvD6zRmukB6HUOg3nNPz9oL&#10;vPaPHrn42RsevD+RMcaYg823n7YTOyHKnHvKsYtzH3ns4rQT5+vHN82+F2AQWq656Y6V2HLtrXct&#10;7vr84Tf1M8YYsz/YNgEGSL4/8HdtM1q46ewvfN9nD3t8ccA9X1SYIel/5qlfXL96kP/tnH84bNbI&#10;bgswz/v1UxZXf/yY9avyrBaeynTiz//T9atuUQPS3/BEJW7qm9J1jkPoegqS8vDXft3qRsUpsbQI&#10;Vvfw+evhweUPPeWePSm+gAUYY4wxXZzwiIcszjvthMX5Z520Emb2siCzLwWYEF2u+uBnFh/6dHn6&#10;sjHGmP3DNgowU5HOpgkBpIsuAYaZE0876cEb2r7vjp0nGkHts1YBRsWHdHaOks4CGXJ9kBNXdlOA&#10;qc1u0eVfLFe76942oS4HT92yAGOMMeag8PhTjl1c+ISTV4LMXhNj9pUAg+hy2XWf9JIiY4w5gGyj&#10;AMMSnD/52EMXf78WLmo88Wu+tHjZ93w2e3+UuQSYobQKMK1CRbpMp3YDXmXbBRidNZSDJVl33bcY&#10;tewsaC2zbcMCjDHGmDF875knLS55yiP3zH1kjpwTuwdhpstpv/Jni+e+6WaLL8YYY7YCRBPuf8IS&#10;HJLwrg0B4sN/8+D9UvYbX/2w8njPWz/x4DIl+BeP2/uzV6l/6jWFpVIBdf5/fqztKVldfPyO4TNo&#10;jDHGmL3K22++Y/H0Kz+y0gPQBbadPS3AhPBy0ds+uvjYnfet3zXGGHMQufsfDk/id5sTjt3+e46x&#10;DIZ7kcTG66D22RC+5uH53/OkJL35LsfJzQJK4R4wCkuctomXX3vs+q/DecpxD6wexQ2IMdc8697V&#10;a2bSDN2YSfNDT/MAlDHGmIMLegC6APoAK2O2lT25BIkb6l7yzlt9fxdjjDGHeN9zP7N46lnbtQTj&#10;d6896Ygb6pZ4zFd9qfgY4bmWIJG86/KZqW/C27JUJ31SUulx0imU7Q+/65+sX5X3P8WSqxq546bn&#10;hsASNyPm+2+/+O8WP/P7X7X4t//i3uqjtg8C//rNj1684W8eLCtjjDFmCnia0mXPPn31JKVtYk8J&#10;MHd+/ouLS99z2+Ly644MsPoQd1HmkVZUyInL1/x94iO2a/TUGGNMD+7/k8Xiyx9fv9hf7FUBRh8t&#10;XboJb/r46Y+9+O+abiibPmGpVCabFmCYmXPSL5186IbFzOj5kTO+kC1z7n3zy//joYe+OwaO87YL&#10;7tp7gs7DvmtpHKesXxhjjDmokOvf8Kl7l/9+aXHDp+9dTbrg37FPMX7l009dXLrctoU9swSJCjj3&#10;1z40WHzh5jy/+qzTF7f8+29Z3PnSJy2ueeGZq4qIR1lZfDHGmD3O0Set/9geeAoOAgNCSG3jaUHM&#10;mtg0191z1BFLeXLwHb7bl+/4mgcflY3IwNN+lNzyoxbxBUFKxRfgUczbAPfxUUHlVf+8fD3cA2YK&#10;8QUox//rw3twJslR29dujTHGbB7ycfJy8nPy9Gsv/sZV3v7B//3xqzyeGS1DeNV7blvpCIg528Ce&#10;EGCY9cKNdfre54XHU1353DMWn33pE1eCC3dH3svPDDfGGFNhC0fRz3/nsYcJDCV4VDNLVlrEkLGc&#10;8IgH78XCcb/59V+7miXCpiILf8f7fCceJ92Hp53+oAAD/+m/Hi7AvPadhwdT//4bu/t5yujCPz78&#10;0c7MKml9DLPe12boVuNp59y9+NFvuH/1N4LSc/7XsjDEeU/F6rHhX7/H7oeH+HLU+CdAGWOM2b+w&#10;YoU8HkGGvB4xhjy/D9y65Am/9qHFZSNX0kzBVi9BYhrShVd/dHVn4z78q3NPXlzyrY/cuvVexhhj&#10;Zubzb1z+byf53QaY3dIHknsS+JQplyAxC+Xxb/iq9bvDiPNMl/fkHvH8kEsfddgsjw/9yGdXy2Ry&#10;53HnS/9n9Qa8iC+IQamoVSo3aDnHvmi5pkuQAmY0Ib5wPXoOpe8DM4JUSKqdO+W35+8f85CzF4uH&#10;PnH9whhjjGmHFTJXffBvF799Q78nH6EVXPbs03ZtBczWzoC59c77Fudd8ZFe4guFyRKjqy44w+KL&#10;McYcRB7ymPUf2wezIkigdfudZ/7D+tPNQdIeMzSGwA1lS2JHjtc8/vBjPeF3TlwJC//8zSes39mB&#10;c6qJL4gTOfGFJwD1OZ9NwQ2VW57mBIgpLEM7/de/+ohlWjl+7MqTV+IV95DZ0zzkjPUfxhhjTD9Y&#10;rkTeT/7P7UZaQbBBZ2Cyx26wlQIM67PO/bUbmp9yxHow1oZRAV5iZIwxB5ijt1eA+aFvOXKJTOmp&#10;R3PzGxd9ZjUThVkxrRtPJ+I3b/3xT6/30gazbliKEzAbhlkduqSJ5TMve1ZeRGHWC4IN4kQqvrDf&#10;X3hhv5GvbYPrQ4yiPCibF/9hfY07As1v/tXOsh3uIYMYsyc56iuXFe/7vxhjjBkH+T+3G3nPRY9r&#10;XpqEzoAIsxv3hdk6AYZCOO+Kv2y62zFPM2INGOvBPOPFGGPMagYMiZ05gjv/8fCbvTITBnGkdePR&#10;0OmSl3SfJXg6DyJLid8+7x+z93BhGc/Jl+8sw0lvVov48ucv6l6GlTL2ZsctM1RaiSVVIUZRRq/7&#10;7vpsnnQGE2LMnhRhPPvFGGPMhDAj5ob1DXvRCbrYEWH+cuMizFbdA6aP+MKsl6su+AbPeDHGGHM4&#10;X7xxuX1g/WJ30XuFkDQz80RBDODmu8Gc94ABZrGc86i2ZTFdfPgTD138u/d9xfrVDnqPkhSEi+de&#10;fcIRs1hK15Jes0JZ/sL3fbZpiU96HxVg2dKJXzEs/Hn5hw5/clHtni5B7h4wufJgSZrOikoftR3l&#10;i3Cjj7qGnH1tLw9bLB7+/KWB+ga8xhhjpofbmZz/xpubVtQg1mxyQsfWCDB9xJdte5a3McaYLeKB&#10;+xeL+/9g+e/n1m/sHqkAwqyNUx/+YLf73k8fPkIztQDDfUWGPL1oCA879suL+172yfWrMjya+y8+&#10;ufO0Jx4dXXp6UU6AYYbINc+6d/GcJ925fqebnAAzJUMFmPTmxCEq/czvf9Xiv9/zkMVt9x11hFil&#10;AhcCDvfT0X3Ubka8VRxz7s5mjDHGzMgl77xlcXnDk48ee+LDV7NnTtzAjXk3E5V1wA1wUKi6xBfU&#10;qbf9wJkWX4wxxpRhVH1LkzsSakSX2FIee/K0T3B65dnTzHZp4SXJI6dLIJ7Esqbao6MREhArAOGK&#10;2Tt3/NRneokvgMgzJ//6nGGPfv7Xj32wbpiRw+yVD//NV6yWFGEbufvdKCxF+uAP33loaRefn/PP&#10;/nH191bDEkGefmSMMcbMzGXPOn1x5XO7l7x+bP0AoE3cmHcrBBgulouuEVODzj/LN2wzxhjTAfeX&#10;OPqU9Yvdg8S6FWZAlASJocIMIgfnwOyUuWDfHONl3/PZ9TvTwUwRZn389U9/cnUPmtanCimU6R98&#10;7+cOiTlTgeDBTKShN1JGcKHcmLXSciPhHznjyGsPEYb9cD+cIeWzcY55opceGWOM2RgXPuHk1QN7&#10;uu4Lw3KlC6/+6PrVfOz6EiQusuvZ3Ztel2WMMWYfwBKk+/5g+ce0s0r6wuOTP/aZesKJwFKbDQI8&#10;cvgDf7cTPHCj1vSGuGZ7ifu93HrvUZ1LqLgv0Mc/e3iQ+E1f94XeM3+2EoTRhz51/cIYY4zZHK23&#10;PJn7die7KsBcc9Mdi+e+6eb1qzwWX4wxxgzmSx9fLL7wJ+sXxphd46iTFouHfZdnvxhjjNk1WkUY&#10;HmnNU5XmYNeWIHFn4gvf9lfrV3ksvhhjjBkFj6X2iLsxu8zDlv/9S4svxhhjdhV0BfSFruVI57/p&#10;5tnuB7NrAsyFV/9Vp/J0zQ+cafHFGGPMOFj24Jt+GrNLIL4w8+Ur16+NMcaY3QN9gZvz1kCnmOt+&#10;MLsiwFz1wc8s3ntr/TGJ3K14rmk/xhhjDhgPfaJnwhizcdbiy9F+gIIxxpjtgRvzcq+XGm+/+Y7F&#10;tbfctX41HRsXYJjKw/O4a/yrc09eFYoxxhgzGYduAOplEMbMDvd8efjzLb4YY4zZSrjR7refdvz6&#10;VZ4L3zb9LJiNCzCXvue26tKjx5748MVlzz5t/coYY4yZEESY1XIIJ4XGzAZL/h7+Pb7nizHGmK3m&#10;mheeWb0fzMfuvG+lX0zJRgUYbrx7+XWfWr/Kc9Vzz1ic+Ihj1q+MMcaYiWFEnuTwmHOXL5wgGjMZ&#10;8aQjlvwZY4wxWw66w1XP/Yb1qzyXXffJSW/Iu1EB5tI/qatHL3nKI33fF2OMMZsBAYYlEsyKMcYM&#10;hxvssrwPYfPoU9ZvGmOMMdvP+WedtPjeM8szo1m9c1nHJJI+HPXAkvXfs8Lsl9N/5c/Wr46EqT+3&#10;/vtv8ewXY4wxm+eB+xeLL310ud24/Ptz6zeNMVWOfsyOgMnj3o0xxpg9ClrFub92Q/FWKVNqFRub&#10;AcPUnRqXPv0xFl+MMcbsDtyr4hjuW/H8xeJhLE964k5y6UfnGvMgzG7h/i4P/ZfLtvLCZVtZ/mvx&#10;xRhjzB7ntBMfvrjkKV+3fnUkU86C2cgMGNZMnfYrf1ZUlLjxLoqSMcYYs5V8+Y7l/+7f+duYgwb3&#10;dvENdY0xxuxjNqVZbESAueqDn1lcVHmE05XPPcOPnTbGGGOMMcYYY8yuwBOPXlV56tHbfuDM1T1j&#10;xrCRJUgIMCVYT2XxxRhjjDHGGGOMMbvFJU95ZPWx1DVdo5XZBRhuaPPeW+9evzqS2lorY4wxxhhj&#10;jDHGmLnhnrTnn/nV61dH8vab7xj9SOrZBZhrbmLdfBnPfjHGGGOMMcYYY8xuc8m3PnL9V54ufaOL&#10;DQgwf7/+60gef8qxqzsOG2OMMcYYY4wxxuwm555y7OqGuyWuvaW8uqeF2QWY2vIjz34xxhhjjDHG&#10;GGPMtlC70e41N5cnmLQwqwBz7S13rf/KM/YOwsYYY4wxxhhjjDFTUZsowmOqb/j0vetX/ZlXgKnM&#10;fvHyI2OMMcYYY4wxxmwTLEOqPQ1pzDKkXZsBc97px6//MsYYY4wxxhhjjNkOzjvthPVfR3LDp7Z0&#10;Bkxtag6qkjHGGGOMMcYYY8w2cd7pFQFmW5cgsT6qxLmPtABjjDHGGGOMMcaY7eLcU/7J+q8j+dA2&#10;CjBdN+D1DBhjjDHGGGOMMcZsG7UZMHDrnfet/+rHrDNgSnADXmOMMcYYY4wxxphtpHYj3ls/+/n1&#10;X/2YbwZM5QlIJ1YuxBhjjDHGGGOMMWY3qa3aubNyu5UauzIDxvd/McYYY4wxxhhjzF5k6I14d0WA&#10;OfERx6z/MsYYY4wxxhhjjNku5pg4sisCjDHGGGOMMcYYY8y2MsfEEQswxhhjjDHGGGOMMTNjAcYY&#10;Y4wxxhhjjDFmZizAGGOMMcYYY4wxxsyMBRhjjDHGGGOMMcaYmbEAY4wxxhhjjDHGGDMzFmCMMcYY&#10;Y4wxxhhjZsYCjDHGGGOMMcYYY8zMWIAxxhhjjDHGGGOMmRkLMMYYY4wxxhhjjDEzYwHGGGOMMcYY&#10;Y4wxZmYswBhjjDHGGGOMMcbMjAUYY4wxxhhjjDHGmJmxAGOMMcYYY4wxxhgzMxZgjDHGGGOMMcYY&#10;Y2bGAowxxhhjjDHGGGPMzFiAMcYYY8xGufvuuxdvfctbFq+77LLF+6+/fv2uMbvHu9/1rsVNN964&#10;fmWMMcbMgwWYLeb2229fBaZXXnHFKkglWOU175vtYNvqgqSGzexPwicchDrmWm3L+xP6sm//tqcu&#10;/sNP/fSyb7t88YMv+IHVaye/ZlPgW9TeEF9e9KM/tnjNq169fsccdLCPbepvOQ+L1cbsD456YMn6&#10;70m59D23LV613HK88umnLi5dbuZISDquuuKKxbv/+F2LT3ziE6v3nvikJ63+vYeA4aabVn8/6lGP&#10;WjzjO5+5uPDiixePfvSjV++ZzUISQQJx1llnLX7vP795cfzxx68/2R0IFl74/S9Y2cM2nM9cPOdZ&#10;z161kzcur/Gss89evzuMNAhXHrUsx7RtcdxPLLc+cI5aF+zj55ZB/kU/cvHiSU9+8vrdNs447fTV&#10;vxc873mLX/jlX1r9vc0gHFOOz3v+89fvtEGdPOfZ371qW6//rd/c1z4OP4I9UJ/PeOYz1+/uX0gg&#10;EFyAfgz7oL7vueeexXHHHbd473/7033ru8x2gN//wWVfiS8Oe4v+HH7vzW/q7Zv3E5RF336uC3zb&#10;mP6agUj2scm+IPrb73jGMxa/vuyHSmBPNZ/F5/j4533f80fZFSI1eUH0/z/zkz+1smH+nrJc8Mc/&#10;/m9+dPHin7ikd99tzH5kDk3DAsyWgBN93a9etrj6rW9dJR0XLB11qbPBOV6/DGKvesMVh5zxz77y&#10;Fb2DVvZDR3vjR25cfOD971+9x7HpJId0FATWb/39t6z2G0IR4tHZjzu7t1DEaBQiFOUS58a+2MeQ&#10;c2M/CFtTXSsdKp0hSQO844/+cLQYMBaSXUaTYaoAknLDrvra1pxEUESy9sG/+PDq7yFgpwhWUYc5&#10;Xv+bv3EoKea7YTt9SAU6BCRtHy9ZBjmtdRXXzu8QoIZCvc4dyBIwv/bVr1n9TaLdJ5jTJP3Fl7xk&#10;uV2y+rsv+JErl36yC8Tsi5Y+atNggwhNMOY6W4nR0xAej1vaJHWyyfZNYP9f3v3uw5IabYsve8XL&#10;d6Uu9hK0X+qSPpKy3Ib+Zy+B/X/zOY9f/a3tLnz8WP8KHINtbj87NSpETckYcTXqZUqBNoRvYudS&#10;v9TS3yKC0M/UBoTC50HfPl/R83n58ryj74D/+Eu/OJlY8oRvOmfli6doB12kfRJcsLyOvdZuzP7G&#10;Asw+BeeNE8fh0Bn0ccx0Igg3OC+C2ZbfErxxvK5kEufLPrs6O45NB9O1v5YEg7KgU4zZPyU4t1bV&#10;X4WJEq3XGug+SS6nmI1A5507vopHNRixinIj6Se5aoXOPA0e1C63aRZCBCHw0VtvWf/Vnxa7iCSR&#10;smB6+lBUEFNhIrjw4osOEwengGD1He/8oyPqLYJBjvmzr3jF+t3pwW4Rm1Tgwi6jrVCmJW6/7faV&#10;GA20zSc/pezXsPNSwt5Sx8GUAWwrUwhNBK25ZRPqD2psIshWIrhPReKfe/Wrl37uyiPKIfxQTSht&#10;AT9NW64JFZEMjCE3c24KOLcQXULADbg2EtNtBPskRugD/eDcglL4BvWT2h5LgxjYY5eoG36cfePv&#10;pp7ZRpmmg2cKx+XcEZY5di6uKKE+k8E9BqjGQDwX9jpkYEjrZCo7xx5DgIPSeXUJMCpW1WbJ5OKH&#10;IbNY0/NJfaMOGI2hRXiqQd9PvaftvrVP2mZ/Zg4mFmD2IeHAxyRDODmcHQlLVxKhI40tpKP3KRyb&#10;qbxpQFiidp25TqpGy2hInwSs61oDrllnv0xFqdPRGRNzkUv+6NgjCd6N5LTEVAKMXp8GmgTXMVoV&#10;9qp2FEF1l50oaXAXSbMG6uyvJTjpw59/+EOHnWcaeI4pvxY4HmVHYh1wrSRXU4pNpeuoJUvp8YcE&#10;xGPR5GKoANPHx+WgPrpmkkXyPwXUB74zTRaiPablMPb6lFoZazI1lrGJEGVNEoOf6BJmQ9ScW7AY&#10;wtBZg9DSHyNmszSbMsLXlGAfzMQFfHGUVfTj2vajv+X4CDMpfa9pymQSu7j8Vy/rdXzaN8tdmYVc&#10;K8tA2xvtZSwqpg8RYDT+id+HqMcWf2MDJPitMy11VkqpjrqEiFgSBF3Xlvb50HfmWm6GFvvFd+Iv&#10;eG8KPzBWgMkNMvVl7tjEmD5YgNlnRMA3VXIbI4i14E87DIjEMzoOnDkdfHRMUBNN4pgBowBMr4xO&#10;gASIGToqIJQ6Kg1scPxxXjGamDu3WtKkyQ0QUNE5R9mESt96rYF23FOSCwK4Zp1myncYYQ0or0ho&#10;a8T9gyiDdGYMQRkzr9JR21zgk0JH+/7rDr9JHecc4hT1qFCnY219KgFG7U33owFotE19b8rp/vgA&#10;lu0xA4l6ya2753MNYOHGZRlHgMOSjbMz50O9puepbaIUXFF/tNvrl/Ua6P2nUnvjOF2CFMclSMT3&#10;0GYffeqjD5XnWIYGiaCB4pj9UGa0Aa6zD5qcpG07hSQq59e1bCFt4ySeUTe8r4ExddkVtOMnz3vq&#10;09avpoNjM2KMX9F6SPuvdJR3KF3XOkXSELTaEnXHFm1NfWcNbIXZDfimqXzR1EwhnNWWo42pr5it&#10;oOd47Z++b9UHRlxWEmDSmEeJ/k7rcaiwmlI6LseMfgwbp4+lT9aYC7ieFqFuinorkYsjKCuECfq+&#10;1P9pv9MKZdCyNBm/pjM0c3F4TYgY2ndgX8Sd1FMM7tDHTzH4ojY7tE+CqH/KsmYvpXiOsmVgNq4p&#10;7du0T2L/6t85JnY6RsA2ZmoswOwjcI4k1i2dM84slhl1JTo4MgLW3NID7XBwchH85lCRodShpYF5&#10;SQzhvHWWTKmz4nucfwSWJdIAIR3lDzTBpmMqjaZxzEiCIAKxHOkoKclCqT5U/InEuUZu6jqdZ+yH&#10;ekgTiAgQukZcI1hgHznbyNEldKTl1kLJlvowtwATIqWeq9rcmGN2QRug7RF4hr1q4B3HVrvAtiKI&#10;gdI0aNDryImN+CXKpSUJVFr8WASDJTvVa8r5En7P+ZV81hD0mKWEq4vUD87JGPGPa13Z1rpu8cPY&#10;Ssl/BZu8vj6JzNRgX/h32l5fGH1XUb62HEFRX9YCNroXbkqtsQZQr7VlhAFCVPhkqPmVIf1PEG2d&#10;Oo8ZgdqH0l8Sg3S1jRKxzA5q8UQr6bWS0MZgEueYEwqog6uX9qyxUi6GSNE+YorBBhUqcgJMGs8N&#10;JZL8Pvfz0mPz+3QALFeukNp37rpaiDxgKrQP6+tbhjLGRtJ4g/NvEQmN2TQWYPYROG9GI7uCTTov&#10;xJc+jr62bxweU8DpvGtBgQYmkDuudqx0Xjh+goEcmujA2I5dO5fcuaVJQ1e56cyg0iyYtLPomi2j&#10;5zg0addyywWjcYyuBFgDjRYb0sCglBQN6eCHJrnKFOUKOQEG8TKWwWmZavnNKcCo8BltJGxT60Ht&#10;gvrE3kMYrNmCijm5Eb+hwXCXANiCJhm5pAW/hohbm/XWl1RQHVK3UwfRkI4YAr61JanPkV5ny0w/&#10;hWukTxgLM7e0PwtIDBlNxW5Lfci2o0l3642E0xmpQDvH9pklhp/GB0RfXPLF24b61q7YIEXLpNZX&#10;YY/cGy3IDWAA38N+gRln+Er8R3wXnw9j/VegbW0KX5WKL6l/174gJ/xx7fQrUaZd9aFxHe1ybDKs&#10;glrOr3N+uXtY8b4m5pwHbSIIuyjVewvYBvYWx0n7xIg10nandTKmTWrdUdbMcqwRM2WoQ/xlii4z&#10;GxKf1Sj1Sdj3EJ9NO2EmUJQ9bWXIw0SM2QQWYPYJ0UHXRkboGOg0tfOCPslzy3draBCV21ckRNAl&#10;AEDf79foOjcNIlqS/lRMyi0FUvGlZZ9TCAXaQec6QA1y088UvfkZ565LFCC9Ca8etxREUiYEs9Fh&#10;DgmE2AfLyvokd9omCH76oMs4cgJMCCAEQ9hAXNsmBBgN3COQ1nrQpE7fD/vX9lVa1qjXnBNBqQcS&#10;Eq1HvjN3UBQ+C0qzB/T6phJhUsFpTDtla2kDqa8qBflTockCdk25TZVsDkHreq8ICl2ocAutsx5U&#10;HKj11XPaCPaBH6fN1dp5nGuXjWtfCn3iEI6hAz+l2a3bTFds0odUDKGO0v2VBg0UylWFhpoAy3dz&#10;secYOPdYctOCDqBNMWhTI/pdzpG2pX1iqd1Fv8FvOLe+cU+g/XjLIEbYVosfoK1iGy19UtrHz90n&#10;pf1uKV4xZluwALNPIJHA4dUSCB2pxgn27dAJquhIc4lMK12BhAoMLTNa1OmOdew62pg7tp57i9ij&#10;HT5o4EdHxv7ieK2drpbPFALMnKRlpHU1ViyrkXbEc6N2pzZC/agN1MqDfbSAfeRGdAj40mBDk1Ls&#10;C/EH0SzsLt6LfWnQHW1T9wG5oEZHl+cSkiDaTPi5rraidVFKXvFnupRxCrvUGUcwNmEawlzBbppI&#10;kchQF11+em7Up9WW6mBDXMPUcP1pmxyL2tGUM7SCKWyEZJ52pUmeJvhd7Sm3FDIl9UF9Z1qpX5s7&#10;8Z6DVuGA/oTlVqV7aAC2X5udEWjfVEvi01iiVSTcDbQ/GDtbugXsjmOk5VFrd/yG73edG22iNOtc&#10;64S+B7Ekdx84oF+KcknPB7vDp03l1+bsk+KBIZATvYzZRizA7AOig+7qVMJRxTRDddItCUIEMmNG&#10;kFRASI+bduYtyZz+Bsc79F4gGnDkZqtA6zRmpXS9ui+Iz6jLUmcJWj78pga2kKsnLTM6w3QdvYoC&#10;tTX2uraeBEGn8gJBm9pja1A3Fg24N4EmBBrkYb86UyANTrU8+pAmmHEM7Faf1qAJHLaSLtWI4DsV&#10;DEBtlfLkGCHapG0sbHxM+2tByxJy04ux7fhX23M6tVqfcJLelHHsyFnatluXjvSBc2epRHqjRWyD&#10;MomEbcpgl6CfOoiy4liIAlr+u4Um8rWkX/3xlEwd9Keig7bHqRibEEWZc+06eKBJPp+pyJuS+ssU&#10;yoHvhM8aIqCo3+gr3mwDev4139RSn9rn1ITKPmKFfld9XZoYzwl2ht8rlY3GBJQP9qh9XvQRNbEw&#10;YrNcO0R0bL3PU61fqqFLgXSwkH5QhRiN7/CF8YS4HPyW66L+1G54j0FdaBkYDLCvXJ/EQzTmmKGI&#10;jekACv6h5amjxmwDFmD2ATj/q5ZONicalFAn3Se4w/ETdA9JnnU5RC5Z03NqDbRCfAr6jsBHIqOJ&#10;cEkc0OC9dQRFg5MIntJOI97X705BSUhKO+g06Ijr7Bq91GCuxYY0kJwjoRiKlgeMCdK1DrHFeE1d&#10;YM8aGGj5EZTUSO1C7Ty1G44ViTHr4FkiRQBVGkVOBYNc0hSJEAFjWjZjE7lWaDc6+wK4VpII2qL6&#10;lzFw/VzHkGQ69UdQS3SGwDFetCwHFY0Uzj8C7qnqhDZC2et+uTFl+rQyQLRNxde50aVkNd+sPnxq&#10;ppylom26db+00bQuamhfS/LaBf5Ay1VnuqTnqL6tJkBGfeT6Ktqz3s8h50O7oDxCDIJNzHyYEj3/&#10;XMwUqN+ptfnWG/nq97piKhU3NG7j3DXOmZuSOJXaQI3Ujvkt10d8HdeRxkUq/s6JHlfbVxDXr/EM&#10;fU86uKLQNt/9x+9a+Rq1G23bLbFan7qeqk9Kxdnok276yM4ydmU3+iRjurAAsw8gsYU+wZ866T7J&#10;MA4PZ1ZLzHOknWAuuU8T0lYnrUF11xRYOlNGBII0sW0ZYYJWoUcDab1myoN6I6GlY9AgZipyQS20&#10;CjBdiWM6w6LLhrQstikQToOZIaOsgV4jNqKiQC1J4bvYBN/PJSsEFAQ4CCVpvfK7VESE1EbZNzNg&#10;SLZUYGTfPNkCmK5MPebaEMc5Pkl+1JamCqy6IDjUmTxhw7mgNAfnGXCdOnMrfj/UBnIiUC1xGoKK&#10;DewbHxLTzBl91ERjijrJXVMLHDu9D9Qc6GyRks8L8LN8fwrSp+tMJbRpeVO/2GGtT4OhddSXtH9U&#10;8Vb7Xu3vW/qh1Dem10M5YMd9bUkTyS7b2G2wTZJhyiXKlHOOv2v2pWVZ+l6rr24Vc5QhsdGmyM3w&#10;xN5I1unPuF76kyhnbPzspZ0RJ1In6k8htaPc/ucgbXvUJzFknDdQ9lrPfeIyrWu9ppb61LhnU32S&#10;irOthNjcmu8YMycWYPYBOL++okhfJx2Q5DB9v0+gSTCm6jgOmg4sTeamEGC6rkU7ihRmBVCG6XkF&#10;UwowKWnyyMgEQUBK1BlwrTVKN0rTuq8JMECHld5cF9JlGy2CipbFNgVpOZsYupY9d40680fLOxVg&#10;IrEuzcCJZKfUNggkCUoInCKhIdkkmNIgbQhpghSoLZW+MwdcK+Wqj9bGz6TJdakNlIi6GhokauBK&#10;XUf9TrXkToVa2mY63To3Kjgm2FXbTWHfHPvsx+20ewQJAm61taGJcx/0HDe9xKTVv7eCXeMHov5a&#10;99kqPo4lPZ9a+9d6ydm/zhxIk0v9bKgN4Q8oS02sS4Mru0kfHx3JLctR1K+p0FSyGf1ObVaSil+t&#10;9qeicKnv5PjMJBnbFwX4ny6BV68Z+A02mp6fik6UcS6xx99euL7hvvrcvkR8NdY3AzZO26ethH0P&#10;FWC47hgoiBlQLaIy9hsCeK6tTt0npXWqUEf0+dEnkatw/NTmttUXmIPFHJrG0et/zT4Fp98HkkJN&#10;1nHoYzqwMYRjzkEnRpJLALKbRHBEx5luSu5z3YYICEAHGVBvdM7ppvVJpzdngjUn2DLXk0KiOxUE&#10;fFGmjKqV2g+BAzAKmsJvIogo2TD1TdtCDItEiPu+TBHwkkgR2NVI7wE0J1wrQZwuSeDfsH3g2tXP&#10;EIil9cprAth4n3IjOBsSIBLEh/hC4KoJZ65Oh6B1wLr/1I/SDrseO9oC9kbQnIov2DHlw33AKCPs&#10;jQSNjdcI6wT9+AQg6GY/lM0csF89RxLTTcGx1XdMIbCtRMV1okIZtiS/cMEymUAAoX5at4CkKfd5&#10;uiFupeVLW+MzoB60nrFPYP+5vkjbRFp2iGhcDxs2NaR/YVZg+D7OYYr6mRpiDZJX9dHMsKBMOecU&#10;bIM4BbEAW4nyZtlFUCorvUdJbnAnYFlhEL60Cx2kyd3DjvMkaZ6iLwpoezztsAT+npktAbaEj8rZ&#10;In41yjvaH1AX2D2iEn0NSftuxa45OBfaCgM4JUEhBBCEn9iIc7Ef/HzEE3Hd9IXxN7OEutA+ldkl&#10;qf3xumWJYwuccyq+0FaiT6KOtE/i7+iTwk8BAiPlYsx+wwKMOYSOggGOsrVTn4PorGLDMSN40NEC&#10;HQ/OeTdFmFpwtAnotBix3Bn9qm/UJ6PwLWxjh6fBg3bQV//+tPXPTegA+yrZVgQ7BKlpWWni3dV+&#10;NAAiKEOQwc6HbJFI7zUYUSZQIwkLCEKZPaJ1jiDGzAFdljh0ZCyWcQF1ST2EX8EHloS3PjCiF5Ts&#10;YKx/JVlixqKKC7QN7IEEpisJ4fj4BBVhNBGaEsT9ANFrqOg8BK3vKURo+kotc0bbW+G6EQ+pn5Yt&#10;/BFw3rnvpBt9Z67eY18ksJp8c074HpKitGzwb5GMU2+5/XI9bDVbK4ENa5tGlGzZD755U/0Ux9Fl&#10;VrQxyouEkeuOJBjoZxEQFHwKQgwCckv/wAy1oFYWffqaVtQuqG+NwXQjpghyn7ORaIdfLflU3qc9&#10;RRlSdpRpCvWNGEE9aHlTF8RA1AV2v0m/MjXcBy4dZKLtYT/0hakt1ITRLkrlNNaOqE9mWWkugc/t&#10;0yfxPW1DlIsx+w0LMPuY22+7vakzig4wFV9qyU1uqUtf+gbBOGZmm9DRqnOmQ9bRvIMEHRkdb4wi&#10;1Laujk/RAKcEARGJsibJc8KU6IBEguAQmOGjgehYsLMIGiPAoS0pGqSkIg3rqIO+wQxtgt8M2S74&#10;vvHTdPEFCCJspYB5KOwvZys5W4v35kiwOI9I+HS0XUcQVQyakzFlTNnocgKuBYGa4BV7aAWf8Prf&#10;enDquvYDU0H71HsvqKgwN/QNuuSnj1iSg/aelhHiUuoHpkL7trHJJXZB356zEXxPbv8qjrSMsvdF&#10;k2/8Ln1VFwgZ9PtzzthSNAGM2RkRv6QzN+hnERAQHxApdHYMdhhiFklpqT/W90uxViqMtaI+tctP&#10;8F3KOLdpP5f7nK2lH8HXhg9DTEnFF+qXfVHfcb0Kg1DbOGNqDCFYICyF/aSzlaib6E9LwugQcrOi&#10;Wkn7JKANIOz26ZOAmThx7YhSBzXGN/sXCzAbhimEOroxJzjDrqUGdI6MoPYRX0BnfrQ+0k87fhjT&#10;YdBJR5IMOsKZMiQ57ysObQrW2+v01L4b64UJiro6Mw0ac1CXBER0jDqyPRfUYXTq1DudOevrg9r0&#10;5iHEEqMYjYryipkCJCphfxqI8j1d2tJl47Q/bRf8zShfru66ttJa6z6Q2HD+bFMmlFwngVk6q2U3&#10;4Boj4SNwjzrSJRsknWMDPl1+VrpmtZ0+0B5YDqGJK0lh6V4RXWDPOqtsSkGTusfnBCwT2KR/JcEP&#10;aL9dfVsN2gR+L4V64P05RBhdZjLF0kGuv7X8aQMRG2BjY8ouB21RR/xzMx9SsKcQhcL+54S2EOeI&#10;T9dz1PKhz9TlG/gVxKR0wCiIPiaH+o5SQqy29qSntCW39C9RZl19PCB4cO25TcWQ3OexddVRlAPn&#10;g5ii4DfpN9gP8B0SenxIkMaV2w7+iHujAEtvA22TcfNZ+id9X/+mDUTZaixUQ8W8ko8f2ifRFhDK&#10;wi6oK0SkFkE1B+1HhbWuesYvjO2zjdkkFmA2DE51Ex3GKrFbJqw11ZnvpI+jaxFfQBNL/X0Njhe0&#10;dP5daKeTilqRKIMet0Z08tCVOG8K7SSpy3QmRl/osEmuu0b4uwJ0HRVt7fzHoElU3K+AzjlEEOpu&#10;zsQ+gmANYGIknTKNgErLtaVcEK9IpOP3BNW5Ub4+UCatCZZC8KI305wy2aJu4ro0SGptm1OB741r&#10;hLAlQISIRIk6HSssavDIvlK/T53rrJA+aLnh69KlIxyL5DY2jtUVnHJz+KmJPiYSBWxzaEA+BK5b&#10;/fqY+xuk4gvJOPeb0L6Gz9VXTYH6NbWpTaDXMrWfpzx1ZhJtrxavBJRH2BNlP3ZWUBda/qn9aPmU&#10;lk7xHqINyahC20dcyPlA7WdK7XbI8pPDRJuGskboyC0tYmtZgsSm7SMH/QwzPRCQtfwodwT7qGva&#10;G34O/zEkPmN/OjunZQvwp7nPS1tp5g/+CMGOwRJiOx28bLkm/Y4Ko631r98jhktFGOxDB2P7wLVo&#10;u0xnvWDHXH+fPkkF51LexL4YtPrmcx6/WubHICMDlZuOLYzpiwWYDYNDwklppz4H7J8kqtTJ4szS&#10;6eut4gukCV5JTVf0mockiH3Q0aWWc0ude5QbTjydkaBBI3ew1890U3Kf5zY67xoEgARyMT2Vjo56&#10;i/dKG99R9P4UQ9BRv7lvpklnGsk716s2qqORBMNTdLrsQ0cdV6/Xx9eRSc4jhESmoWNDkdy3BEUE&#10;H1GOMcod//J76jdXl7Ut7kvQFczlyknbZ+t9GFrRafpaLtrupljWWINr1oSJ5CJN3lSQGTsLCB8S&#10;s0rw+QhtBObYMz5lzIwlypA2zTXo05W4Ro7BsfBTsXGsuBloru7ngOOkAj8j3FPaVQ3qTsuYsir1&#10;h11Qbiq+4IfwPdiP3kMHaNNqZ2PgGiKpGSqsDkXFq6mFM9q9CpyUX6s4pr55imWXXURfSRmov8Bf&#10;6syMrn4wl2zSNvAFafyhM4xzNwUnpok+CR/TIkLRHnV2Q2k5mcZO9GepuBBbyxKkdDlKCfyZ2nbq&#10;q/F1+I4xYhtlTH312QLaYO7z0kbfkZu5pPerG9KWc7/pe/+pmD3ENRG/Uk/0SdRVbnZfK5wb9YSQ&#10;ik/UumL/9D/447RP4vhdQkwJbIR96aAV14Xd0vdsqq8zZggWYDYMwScOSmcQzAEJTykBpPPG6YXT&#10;Inhg9KHviLdOWW8RlA4bsZlgLXltNohOyc0FMCmaaGkwTaetzn1u6LwVndlDYESnRhLBRgBEcEMg&#10;SwcW7+e2NBjoM5qZBocK+54zoaJedMZCGqRzfEbGYBVQjOh0SVwjaIw6Z98q4GkAxHXHU2w4Nklv&#10;0JJMpDeC5bxbgtUa7KNFcMwJcDoaR7lOhSYLlKcGZhp4zX1D69UslHX54vNyCSXnpiO7uZkrfSBp&#10;UH+yM/vsykPlQVIX9J2Bgr9Ob7ZKQFqbVYM4sEqKMtekfnJsm8YOc7MrhyQdQ8BvpIIJZdUXrgOf&#10;oKPC7EtFL/5ltFeXmUwhwnBsFSk2MdMwoM2qeNWyNKgV6oYyxWcCbZH9j7W5uVFhgrrR+m05fxWh&#10;o88CyiGdMYH/DXGf9pwmqCp+tNoF5xtljt8pxXv4QLXlVFyITeOi3Ods6m/7PPFNhUf8cS021Xqp&#10;ge8hZu2zBZx/7vPSlvN1+NwoD+ofe4n4TvuIGvwm7AJq9ViCfo9zDKgn+qQ4Nz0X7atb4FzStoD4&#10;ojFcCscv9Uka46cxCTlH+GVEJe65xMZ90IDr2dS93IwZwlEPLFn/PSlzPDN7v4CjIVljhLtrlBwI&#10;hlCqgVHuruQogk+mR6cONA1MceCrJGFAYMwIWQRpdAq1kXe9BsidWx8ISHDa2klrQsXnqOsBHWKp&#10;oyLwYRQq9hWPlg64ztb73Cgo84EmdTWYBaDH5rwi0GE6r0IHxBTdgE497fwiiNcEguCqK6AmWIvf&#10;5GyO2TpAvesNCack2klAJ5tLotL6SxOkEiQBdP5AnWvCEdBGsd0IIHJ2q3UEBDeUSQ0952g7XK+2&#10;kTGU6jjqjTIiaVR2pgbv2Cy2lK7HH4qWc+rz1M4InqLO4jy1Xcd+tHypG37TZX96HOjyvauAUJKH&#10;sTaO310Jpusgk/ZE4oToEefV2h+UUJ9H/XJj3bBVykkFqLSN6G+53g/+xYdXfw+Ba9QEG2r+d0py&#10;/q7VH6TgXzVpBdoV4mppX6mdpf1SH7TddPWvU5LWX8nvDkFjBhjStnQfxC/4sTnLJeoh6gBUXGzx&#10;9+pbOWf2k9oXsxe1HEr+WGOp1rba1/8F2AJtKgf+LPZJjFCCa+pbP2r7adwDYQNjfVUX0Q+11HEX&#10;WgfhD1kuQ/1H/cZ147PwM5R92Ej4Eu2bxvhV+iT6n6hj6ok+idcR74z12+yXpUGQ5hrYMffuK/k4&#10;fqtxncYHgGiJOJmLVaLtRFszZixzaBoWYHYJVGE6sJagKsQGINioCRfxXUYb0sAvFV+GBqZB6iBL&#10;SVucU3yv1Jnh+BEguoQZvkenFJ0Q5BJj7fBqgV76vZY6aSE6b8gFEV1oUlQqszSI4/xZRoGIw2ck&#10;IyoOtAbTGvylghRogATUPctzcuIgdkKdATMvmO3R1amnttoVALF/FWtabFuvgQBSxQ/KkQBIg6RS&#10;Zx6BQJArrxQtX60T6pJ6i/ocQ87majaZliHXS13RZnJtEvtkZhX1y0hVbhRYk4Vc+ZXKtkWA0eCu&#10;1r60fUNLG0h9Vs1/DGVIIlVD95dLsCgvTRyjbEvvD0HtOtiU+ML1U9fq74b0cZQH+0lnErX6ztQ3&#10;9r1+jp+KSGPFuVZSv9si1rdAe6JMtVyGtintF4H9EO9QPkPaJ36PMue3OTtRwQd74rthYxy7K15I&#10;y1QHNLgWZsYwYze1EY6j8RV1gT+mHOO9lraa+r+uOqX/if66BrM3oj45jxZYptXSFrUNpYl3QHuP&#10;WcFzMZUAQ12qEIHNaH8b9Zj6DgU/whLlkl8gDsGOumKPGmkMUCr7VrRPKtmqxk9qm6X3gyirnG9U&#10;HzEk9jYmxQLMPgKHTNALLQFidIi1AEP3mY5uawcAEbT0IRfgpCNaBCgIAHyP5Iy7vBNgaEKZjvSA&#10;Binsg7XdsSSB70aQpCPGQcmxlwI1gh86bvbJuamQ0xLQtDJWgNGyrQX/peBWy5zXdGCtQbzWR67z&#10;o+zoAPUYfcjZQJBOWW1NotJAl2tGEMyJQqDBTql+dJ9pHWCPaaIU1JIufqeB9djZYAF2oKJB7pr0&#10;mnN1kAbrfcgFqXq8tEzUvtN21yLAaHCXu1bKmSBO20VX8qGkNt63DdVI9z2F32kJdtUncj2UI3Ue&#10;PpD3uhLKHDmxd8ryqsGxWdKr9QzUdW22Sgr2wpR1fboI9L0O9qOCFrTMXAXsQusD+tjsUDhnjqui&#10;E6I6xx2TgAGiXFqmJKE6Gt6XnNAX4B8An5o+NQqhmDYAxCctYl3qr4NoP7VrSPukvnWZ/l6hDGuz&#10;f/AHtEm1pa6+NI2Zpqb1+rV+qU9spXTOczKVAKPXE75Z+7/wD7R/feR5gC1jh6koHOWp9dbqa1LS&#10;PqlVcK7BPkPQKQ3Qpu2LuISZMXGttLPcwHPEA7lYS49rAcZMgQWYfUY4PBxL31G6lAj6cMS5AFqD&#10;86GUOs8+SVspMe1aJ1qiq0OvBTAppQ5iKGMFGDqlCBC7RkCxpTRwD+jAEJ4uWJZ7a6KvHRhBWyro&#10;AbaGgNU3YS8Fjtgo1zBmBDtX3wQSBDzpPqIDh1ICXxJK0nOljAl6NEAqBTBq630D8hqcb4ispTrT&#10;tlpqi5Qh9ar10EI684fEOJbIpTNcwvflyhbGCjAcm2vVpGlIWafnCSV7aiVNHkt11ZfUXrlexPC0&#10;zasNKC0JZQrHTEUu4Jp0CdTUUC/YKYJ8aqdcB/XcR/jJ1TMMFSHSukjtP4XvI/6kosKU/iFHHDcV&#10;SMYeN/bLLN+0fqYSdqh/BIa0zsZQSl6xD+w8rqVFQMq18yFxXq5Pq7VV/KIu7Qhay30bZsAQW+hg&#10;AnD+ehN8rj09z7inCkvGp/A/Uwgwei3UW8TnEd/xXm32I20Jn62CBL8PW6TvpM7DRobMWkEM0oHS&#10;LnGvDxrHUocvWQ/QKjVBtStnyJ1rxAocb8qY3hxcLMDsQyLwo6Ogc+wT/AaRDOKAap0OnUAuQW+h&#10;1uFDl4DC77m+WlDMNdD5twRUOF1GN1uC7FwyljKF2p8yRoDR5DLtoOnQY3bRTR+5cfXdNMgtwb4I&#10;MAlkqEtsJv5NaT1/AgTsmPNQWG6kARPLy5jVlB6P3zLqkwaMJAF9RrCDaFNa31x3LCkKopOG3PXl&#10;psDmRCdtG2lyS9DNcSOo59xC2OJ3BA5TJak6olZKoFpnVQHXurKt5b8BI8jHn3D8YXUS9amJCzaB&#10;vwm71CCKz7qWvNQEmChvzg+BRwUM9p0TBMa075w9tSRgCueFH0qFraFJWQmOofeFAs5Vb1TJ9aS+&#10;sO/1BGmfQt3EEsi5KPU1HBuhuTXJU7StQ5/+pYTaTZegkeubc+1iKmg7IZB0+cm+sO9IOBX23RUD&#10;9CXaFUIcvio9Ziu0Q2bddtlt9HE5kSZI/RuMbeccF5GMfdNf5ITVQPvtYA5b0qS5b3zTAu1HRa++&#10;DJ0JokwhwGhMEH6A+oz4ruYbUpEx+j5ivxBcsC3A3rQvbCE32DK0LyhR6j+1T0pno0GXv1A/w/7i&#10;ZtQq+k5hA8aABZh9iiYNOONa56rggCIZbB3diACiLy1rbTkfgiHWqXJNwG9Yl4oTbQ0+2AdOmwQ+&#10;9gP8noSeffXtHNhPnBvnCewvzq2lvPsyRoDJddpcQxrYpdARsU6cJIQyzC3ZSqHTZv9pmUayPuco&#10;Qu6apkgC2G8uEdcOuSbA6Kgj50NQw6iaro+G3PToVISJoIny1c/6BsW5JK1EacYUtv+iZbmwn9LI&#10;0hRocJ4GhXodpYCxJsCkaHCcK/taENcK5ca+9fh9gt1c3bX67L7Q7nOCZg7KZ6hoAVHeY/fTh1SA&#10;wefxKFZseeixI0mgjXIdY+0lYL/XL/vcrsReBSCuB7uYM3HQUemgT+xRIxUBN2kb+H3KPCBRrT3d&#10;jfqe+pw0uQbKlf5s7msPtO/qU6ep75wL7Q+7iLitj8DG/knGpxhQm0KAifucQcz01L6s1Fenfi6N&#10;03JtuOX+c0EqOkMunpmCXP9ZgvqjPFraTPjtnF3MGd+Yg4cFmH0OHU2so8fZkkhHwIAjojMCOiI6&#10;JAJ6HCZT+qzybh9jBBg6lhj9iU67NE0TW4mb+OWCGuwGm1lt112fTeJLHTfn0RIoDYVzUwFmqiQg&#10;0Km1dOy6PE8DkLR+NImIsklFGc6zFOykx42AM/bRJ3kPWgWYlmCRgGiqMs6hZaX3msGedE14SYAg&#10;WKMONFAv2X8IlKDHnUPgYP8xItknwNPkhgR77OyKFqhjypBZcvyt8MhrynWKc8CvsK8py7kLkhOO&#10;x/mHfexl8IPYVe5mrHMQ7SSSnSl9LrB/RqLjhuubtI1tIK5/SjGvD/hZBs1ayz3th+emj1CgcJ5c&#10;W445fNAUAkz0WzoLM/py+oLS0kTt73PLXvG7KvSl8U0X2ldyHviAuX1PS59ELtOnHrEJroWcCBik&#10;ReydM74xBw8LMAcEOhgcCjNASiO+OJlSwm22gxjlGNp507EwNTPqmNdMG4eYkTRUeKPz1tHBTYxO&#10;lojrmiuZig76ycuy0v0TCDCtm3KMBF6hjAgSNCiJxK+lvPgt10UdaRDeNzgOtP5LcH27EfDnoHwh&#10;PR/qgmvpCsApvzSI4re6JIplbWmCx3F5PZcozbljG33LGVGO69mW+jEHm6F+yOxP8GslcWNKsLe9&#10;EreGCDJ2iXral1HWCK4IdKWy4DuIN/QXpb4sYgyWBufurdJFqY82xhyOBRhjjDHGGGOMMcaYmZlD&#10;0zh6/a8xxhhjjDHGGGOMmQkLMMYYY4wxxhhjjDEzYwHGGGOMMcYYY4wxZmYswBhjjDHGGGOMMcbM&#10;jAUYY4wxxhhjjDHGmJmxAGOMMcYYY4wxxhgzMxZgjDHGGGOMMcYYY2bGAowxxhhjjDHGGGPMzFiA&#10;McYYY4wxxhhjjJkZCzDGGGOMMcYYY4wxM2MBxhhjjDHGGGOMMWZmLMAYY4wxxhhjjDHGzIwFGGOM&#10;McYYY4wxxpiZsQBjjDHGGGOMMcYYMzMWYIwxxhhjjDHGGGNmxgKMMcYYY4wxxhhjzMxYgDHGGGOM&#10;McYYY4yZGQswxhhjjDHGGGOMMTNjAcYYY4wxxhhjjDFmZizAGGOMMcYYY4wxxsyMBRhjjDHGGGOM&#10;McaYmbEAY4wxxhhjjDHGGDMzFmCMMcYYY4wxxhhjZsYCzJZy0403Lq684orFz7361YsXfv8LDm2v&#10;u+yy1fu33377+pt7h7vvvnvx/uuvX/07BVPvr5Wom6l597vetarfIdfD7/S3nCPbXody3tR1YEt9&#10;jhX2xzny7zbCOXJ+Y9oIvgbbnMPmzfaCzeBTqPs+YCd9f5ODfbz1LW9Zv+oH7XiONsk5lfbLuW6r&#10;HzDbAzYytJ8fCrb54//mR484Jq83eR4B7bNPf1Lqw/r215R7n+PGbzYVgwD97W7UiTFmsxz1wJL1&#10;35Ny6XtuW7xqueV45dNPXVy63Mzh4HTpKK96wxWLT3ziE4tHPepRi7POPntx9uPOXn9jsbjxIzuJ&#10;dXz+4p+4ZPG85z9//Wkd9v+D3/+CxXHHH794yfJ3T3ryk9ef7ASWU3Uy7P+iiy9ev3qQb/+2px46&#10;7/f+tz9dv3sknAf7ePSjH71+Jw8BxX9597sXxx133OKDf/Hh9bvDoez/w0/99OKJT3rS4hd++ZeK&#10;x3/Os569uOmmm1bfe+N/fvP63fGccdrpq39ffMlLltslq79bIKD7wRf8wOrv33vzm1b1/KIf/bHV&#10;6//4S7/YbB/bxs/85E8trn7rWxdnnXXW4h3v/KP1u8OhnNhuv+32wwTMD7z//eu/dnj9b/7G4hnP&#10;fObq72gXlCltL+C9e+65Z/1qafNLG+Qcu2x20yDacn2lMuS6tN1TLp9YB4Dha/Q6tWx2kzjPKTl+&#10;6XPwt3sJ6uf6pU3fs6yvvuD/tQ9IIfF43WWXr/7+6K23rP7tgvN5zrO/e/X3WFsJf3jhxRctfvYV&#10;r1j93QK2gY/GblvOIfw+bYT+tPR9ErfXvvo1q7/xs1p2WlbX/un7JvEDKwHq99+y6qvntMvwhWPP&#10;mbrHb0DNrloJMWtou1Tf1vd84jo4dg4+p3963vc9v7eNd/nkOcgdk7IJUYZ4Z5N+PWLBlrYdcUAa&#10;N8b7rfFSGie12IT+ZhN9H3VCXcEUMe0m4dzxWX1i1yFwHHx2nz5hDBzvymVO9rOvfEXRH5j9zxya&#10;hgWYLQHHRYcCF/3IxYsLlklzLSAKJ0SAhlOgA+3qUDSABASEly+dCsHNE77pnMMSrbHkOrgIqKEU&#10;0BMMnvfUp60S2l//rd+sXlMEFdCaINTQMuD4BOOpkKQd8gXPe96q3KdiKgHmUUu7iQSE60AkGhrA&#10;R6Ib/yKMnb3c19CguA8t9tKKllEXEWhFYtYCbQl7zXXQBLjsCyFskx14tCUg8AaEw6EQABO8t16D&#10;JkBK2NLqbxHD8HtdAS77JGlIRbOpoJx+b9lehtYTdqb/0kairfTZJ+X2mle9ev3qSEj8KMNI+odS&#10;E5GHCDDazvr4sZytxH6oE4LfVm5c7if6OXw0ZaWkfYr2I5Bry9ho+FT48w9/6NDn+tlUoryW41T7&#10;TKG8L//Vy1aDGPCOP/rD3j6da3/dch8kwinUW03QykEcxP5SP0U/xn7YX5dQVDonbKHl99giA1VQ&#10;EkjUZtJBDn5/VWWWBTEb4gPQRkp0xYB9yMVK1D/vh01PHc+UUNvuOiZl+c3nPH7193c84xmrdgnU&#10;cfRtrQKtHneIANM3LhvC1DEtcA0p6m/5OwaXGOwdImyoLc1ZTviHTQ8uRl6g4uUUcC30IS12aHYf&#10;CzD7lFDy6UhwXBr4dYHz/LlloB6/bx1NCCJB5/0xyZlS6lRbEuo+gefUnRWdCMldBEegnT7EyM1Q&#10;asLSVAIM+9YOsW8AT3BDAPnuP35X9Vr7BMVDmFKA0WSS8ybZV6I+tF50hhVJnLbL+B7vdSUtMWNq&#10;6g68CxVcsak+yTrXzHVRr2ctg7InL6+36zqxuZj9MJSuek5F5Dnom4ggrtFWIpEtQf1fsLSjFiFO&#10;fVsO/BK+P77DvhFHEWVos1F/kHtP910q85IAg3940bJtjOkv0jJO+6U5SZOvXMKettWu+qhBuZd8&#10;fgk93ste8fLsjNKAdtfVNlNy7ag1KQ1aBerW9tRiA5QlYlwp8dJ+Lwe/py+slVecR63f1LYBmgxO&#10;ZctdM4X7oPakbTktr02LDDFbjKX21Elar2pjWsZ8/6orrlz93TrjrCbA4AOuXh4rhQGCqEvs4clP&#10;ObJ9MOBVsse+lOqpDxFvDGXITB8t2yntNkUFmLmEaaVPPtIHtetNzKwy47EAsw+hs8ap9A3QUmjQ&#10;CDE05K5gh+Nx3Oh0CUqGTndUB9XVeW+7AAMkNYgPmqxH2UyV/JUC6ikFGCC4YhQ9Zjl1kUtEWiHI&#10;nnqKZl8BhuuF3LUOWSIQ9jWm48WeYgSvTzujThWCvL4il4qFXDPlE2UU7Nj7TiALQ0bBA7XDIbSU&#10;j7Z5bC6d3TAUzj3sozWA5Df40b6CLNeZm12nUC/sm3+ps/DV2CJtDB8fM4FULAg7V5vNvacJTKlt&#10;lQQYzod6KCW5LXAu9HlcC2xCWAPKnrLKtSXqkxkhlKmKBlpWQ8mJENHGKQNtc9qOOF/KCd8cs8YY&#10;rU7tojWIZz/YVbQhpY8Ao+cYhAgI6f67Boc4p7TfwUaA5XVpQlk6V00+6UcvXLcx7dNTcU2JBK9m&#10;J0F6ziEQ7PjU7Z8BE2h7Vh8xB2o30SbUz6T9T/Rhad8Q7/c5Xz12aj9jZ4D3aTs1avUU0IbxGeE7&#10;UzRuGsKQa8HmI86BlnhtCFx7zHyCuY4TpINYU4mT6jtaZ/LQTinnIO03zLxYgNln0Ajp8OlAag0p&#10;ArWuJCw6UpKSrpkwNGQ6PgLLWkDShXZq+0GACShLFS80SIFa4NQFQWGu80wFGA1MxkIAU7Mzyp2E&#10;ToMQfhNBfXQWBE3P+M5nrr6fzpAhcSVZmKpTUHvpEk1iRIFzzo2Q9inLSA77LnWJ32ndttgz547w&#10;1SeR7wqSWtuRJpdpksQ+WPtMkJyz15TwKSSITGXW38TSNcCP0Z7wf2Fv+KDXL8uuK+GYs81r8ta1&#10;71xSjv2v2sZ11x/aD2Ir8F46QyaXlOcoXXO8r/Ubdt76HpSutfadEASwj7guAslc/TEwEOWB3UJL&#10;gB/tv2a/OdT2hwTN2Gb4MB2pBPxL2h5IqMM/xvWlpNcbs+umIp2pmYNySX280pp40c5pK+GvKBOO&#10;rb/NCT2l/Wt9AdeSlnF67jmRVEfHc/Wu9pwTrLguEnuO0ZoUpSKMLk0rMdaHcZ60KcpYy3cqqM+W&#10;GLIPtCl8Bf/iCzhG1F+UebwX5adtD5uIWavYQtQj9ZzaVMmG1c5SWxw7a0SFI64RIZd66gu/LbVP&#10;pRZrIRoQm1GOev9I0Gvmtyy1i+sO3zZ0NoYO+LT6kiGoWNY6mDYUbd9TXpPaW27QC9vh2H36iJY+&#10;wAzHAsw+IoKFUqOOTpbvqUPG8TJ6WgoOotNqdRZ04mMcmHZqXcHuXhJgFOpCO6ohQX0LqQCj1zcF&#10;JZvIJRmIGHTEdOL6eXrtdPaIB2Gj/LZr5LAVtZeaPRO0UFZxDrnEtk/CgxjAfUA0yWghfqcBuAb9&#10;ObvRpKEPXTaotlMaHddj41eotzh3yjSWE03dsaezHVrX8EPa5rFNEuAxhMja6k/SpAs/pTc11/2k&#10;9wrBp6sdtogwpfPS9ylDjnP9ddev3qM+Y3ZQ7j2SoWgvpWttEWnUhnJJK74zRkb7Cv3R/vW8W9Bl&#10;A13tBFuk3HL9aeoXIbe/lnJK0bobAjYHLIlA0AxfXUMTpEi2sIM4j9aYIS2X0qy5tN8s9edaFjUb&#10;UZ8Eqb2pKJoTQtQWcz4n+oi+/i7qP0Tk3FIWpXUGDFCvadlOLd7l6NtWu0hnmMQs4FL/SF317X+D&#10;sGN8E/Yd6Ewqri9mayGal2Yj9olvg7Ftu5XW88mRxkxhu2PiNrXLVgFzCFq+Uy3foU/H5hCsdLBI&#10;Bw/wc3wnpcVnpnTlQkMFwdb+x/THAsw+gUZMMISin3OgqXPMUXO+OBM6jiHrMEkSCCBimrOCcyIY&#10;UMd6EAQYdYZTByZKKsBEXXShCQcJ3aNPPbITpVPJBRlpUJsbfdQgKReksw9srlZG2BJ1y3dzYFcc&#10;M/4FtZeSbeUCidxNVCP5UJtSW0uvi7KPqa567D72DpoU5IKFVIAhMcolMym1ZWV6jiSv4QcoK4Ik&#10;klnOQ8stTaLU5luusxUVL0Lo6xOopW1eXw+F82B6e4s/SWe+5JYTarKR20+awHaVb+m8tF0OpeZj&#10;W4QF2nXuJpmB2nfXvUxStP0PpVa2aTu5cNkfY4v4jpz4ApRXeh+IELiA46XQrtJ2n/PtlGXYVrQN&#10;TYjUNw4hfCXnEstF1bZaBRj1DV0CopYxpCPW6meh6xzUf6T9TFxLrY/O9QMQ9U256yyMVrhO6gf/&#10;GuU5BbnzScUMrqWLuA8UdH2fY6UxwFi03gCBDHuPutd+CnIzDFsJG2v1jzUf2Le/h9Zzz9UDbTTq&#10;ls+5jlw8B7TjUgxQA1tHWIjjtM7E7ELLu8+gSl/0OFPEJqmP6kvf8qOOI+Yu2d6QNj70BsqmDQsw&#10;+wQcCKMgBAm5Tk6VZBxMrAUmmKUji4ZZmn5Hx0agkSY3/J7gptax6ihZCXWufTqovSjAaGdKMET5&#10;DRl9yjnprgCh6/oDLbM+SQ52oqNMpY5E7bE02kkgzb7CNlNbSGc9lKCMaRfYtdpLriy4bs4tjlkS&#10;X7R8SrabBv5qW3rN+puWzr+0nznRNqwjUXouSjpapXbZaoNdYGs6Gk5dYWt9yyNt8wQz+LUcmhhj&#10;26VANsTJLn+idQ+lUb6w21rZaXtQm89ROy+unTIYQm7mBOfF9HXIJW3M9In7pIyla5Q0ynGuGTCp&#10;/4PwIZRrJOQMlLQkcjVaRoS7xNo5UNtqEWAoM73XQ4tPK/kj0HaQJuE5NHkBnekS11Jrd7nvaN81&#10;ttw5P316Ga+jf4o2lKP0Pew+tRvtF1vsCtSntwptU5OKZ/jdnO3R9tJZoRqb1PptJa2L0gwYnb2Y&#10;0re/H0tXHzQWtQN8W98BkBpaVrU2CHyXjT6afgafW+r/UtQ+umar8V2Ow4Ay9Z+LD2n/xCbaD/Sl&#10;z1IoLae+4o3ZPebQNI5e/2s2CNMiGW1LHUFAh4ADo3PB4UfDJjBQZ4NzycF+6bhZGhKgeuO0CIZw&#10;wgRSKTgGdUIERJwHG846GDvlfxshOCCwIQjWsqFz4trpsFn6NXTqL4EHdaDEo/9KEEDQOfC7nY7z&#10;8C3dH9DJKNRpCW4UGPUdCXEOziMoBdvYKJ15oFN/+0AQqscLCEq0Xrh2OrEu8QVIGIOWwJN2FUEQ&#10;tj9GNNH62IT4QkKjbViDgtWsmWU5KVyfBmDYiwZoUwQH1KeKLwRN1NUU5cE+8JG5TWcq4A9z32Fr&#10;FSzxEQHBeC5w1fZWC8g4JmUP2HDtpp0lOBb2jk0P2Tg/bWvsj2QY22dTO4r3InDcJAhFuXorba1i&#10;DWVHwk9dRv+GjTI6TN2SjPM5ZRVQZzuJ2INb1COkn7EhinclOdRDiC/hc3ba4mWrf+kHtgG1l1W/&#10;2NCGtfy4F5Jyk/SBLAXpguNpLKLnE74/fHeO+Ez7iRjUIhkaK3pxfiSesREzBAh5+plucT74Z32/&#10;Zjep7x5LKZ6cCvoSyhhoZ1EX9AfYCHVJH69+NhjSD6V1ofEJf8f7lD1tLLfxSPsAYTf3ndj6wHXy&#10;m4jjon3nnrI0BVGu0bcT23PtU9qP+oK0DUYcy4AZcTb9COfC9+hneKpeK3qctNw5DjFQHIecB7/K&#10;cbA54pAU+kH8PGIyOReiJn5b/To2mvr12Phdra9PUZsqDQqZg4EFmA2Dw6Czrzm+6Dg0cAn0vTTZ&#10;Vtg/ji0cewQqHBvHt0qIxBGkEAgwKhudFFsEPpH07hcooxiZwVlr2VAXlEM6Wyl1yHRowL/6fgQc&#10;EE+xCBDa9LtBBPmUOfbCSCx1lm68nxNhAsQkOjr+zaEiiQYnKSrS1MDmohywEQ3oSDjp3HIbiY4G&#10;1SW41ggkdHkA5VUSX/hNBAOcmwbYtKWoH/0tnSnnw4ZooehvSAy7CNGh5frGgh2r6JqCLVNOapOU&#10;DUEg8HsClwCxl7KgzMOP9AX7ZVQvyoEZSOw3V1fbDLYc7WCnjedHQjW44vHdNWj/QV9RmzZA255i&#10;i4QH+4j2W4LgFL/E6OzYrTX4xxdjQ60bAkofqMsQYvAl4QvxFamdkiCp2MOmSVP6GVuLwKdJJ/06&#10;SzOoG/w8//I6HRxQKCPaccnXT4UmPJoI1dB2kPoRfd28P/mens+TpB70/UD7o/guyRo+ELuv9YFD&#10;0f4md05AGYRvaRGh5gD7I1lVO5wDhBSNI+gXeQ+7ZWYTNrzJ+JL2xHHVH+qms3aJEXPfia0WiwUc&#10;j2tlFhm/iTiO9k3fq+27Fp/3gX0S0+rsI+LZ1vbWCr5S65byoH0xu4zr4zpLA5gxG6mFiM8AW6Fd&#10;6XGos9Jx1EekUB7Ed/RL+G31/XG7iNzWtxw3PShnthcLMBsGZ4GTSgO7VkoBWAoNm6Aigg6WXWiS&#10;T0JEsFpy8gQjeo7sL+5Cv9egzOnYcdK5RBKHTmIRRNlE2YW6rQIK5aNOOJLxdLS2NnJDmep3gwjy&#10;+TyWAwD1SYKgSRKfl4SAGFFl5CaFa4tAh33mxD7QoLGls9DR5zTg5Bi5jSBVbavUNq56wxWHBRKA&#10;mEBCWPqN2jd1Rr0yMhJb7IsgLN7jb8qGTd+PLX5DotcSdEFL2Y2FUaSu4JVywibV3gkCVwG4/J7P&#10;qRvaC7PmCG5ybacGZUOQGfvE72GLrG9Oy5T9E5j2PcamUIFER7VTdEQ/buRXgvKNtkwZqa3i5wnI&#10;Ux/Na7YpiQQZ20CICIFE+4ucaBJ+tc+GD27twwLKhiS5dQuxrw9cOz43fAnnik2m/SNT5tNr4r0g&#10;/YxNE/8cfEfPuXT++HMVlyhH2hjnuZO8Xr76TqtPGkv6hJUS2g7SQQgt3+hnu6B+cqjYQTmpneFX&#10;tOz4LscOwRqfWNpvXyj/aKcqaOBD4n3ddPSf/lw/S/tQhbJMbS22tJ3ha4J0n5RN9Gmpvc+B9oVp&#10;uTMrmL4HoZ64ZG76+qISCAJd/p5jEb9EXJaCaKCfTXFu1Cf9d/gU+hvKH5+R9sF8D3ut2VwXKnAg&#10;uCCG5PwZsQB1zOAbywjxu31QeybGKB0HG6Ifi+P0uUeKtgU93lg0Hp/K55i9iQWYDUMHU1Nhu9Cp&#10;6hpw5MDRqtpKgLlas71WqQlsdY3sfoRAJEYacNK5oBpILCgbTYhqy2hag8WxRCfMecWMJP6N8+Tz&#10;3Llo0J8bVdNOtjZlX7/XYrfaUXUtsVI0iSl1dowSRidLwEOgVhO4gA6XzpeNQJMEbSqwkdpo+yaC&#10;2YCgu5S45Qh7j5EkAvD4PaJWJNr4D66z61pTCOR0lhKwf4JM9pXCZwSfjGBxLdtGtAPKS0WIlMPa&#10;S0PQdlh7EXshiaOssFctrxAZEE1CFBm7tS7BUvAv4Vf7bPhgkpA+0F/lZs6VNpb8jAHb5VyxyVQ8&#10;oezTa1Kfkn7GxsyCkiiCj+A7Cu2Pthn1wzVFn007ZV+cIwkTbUzbPfZ5/IxBvSaFQ44TMz2CnC/o&#10;oiT80A+GaEiZRELJRr8fx+Y7fJf3OT6JYJ8ESwWW2MJOqE/qJNqp2gbH0vdj0/rjb/2slgxzPamt&#10;xUY709mMNdTGx8SmLXA9IfZg5xHDhijDNVM3aaKsQgF+J+DveB9hv2+fy7Foa6kPqW3RFiHea5lR&#10;QuwedR3xC6IAx1exeyrCTrWNYTOUf9oOIT6jTPldHwGI79Jvl2ZyEq+q4EJ5UcfU//E9/Egcp9Qu&#10;9Dj4TuJl8p4hx4kymloI3NZBJrN5LMBsGBp2H0egaLCGU+hy+AQqmtgCv8H5EaSyj9b18nsRyppA&#10;RKEz0nuCKFE2dIZ0kOnyk5qgECN7OTFkCpjlEnbDv13LX3TmTC641GupCXlqP10jPKA2WVsip1BP&#10;BF6gwY0SghPwHTrWWiKscH1sej4Ef5Hg9N1UuKglEFxXMLTNt6JiYWvAQF2lI08srVNRi+/E/hAE&#10;agkBcM0EbxFkK9QbbYvAMwLXGO3U+sXHkRy1wnc1QI8tfCVooK5bS6CJ3416VvtOIbCKoK1kxym6&#10;BlxnByCKUC6Ufdga8Jr3QzThmASkQ7auuqyhiU7Ua23jnANNOFtgejo+rHVr8VMlsKWwXcqdG+Ar&#10;lH96bdre0s/YSveAwe40SeZ4tAnan9oZ16TLY0jwOUf1PZwDbYkZTDV/PpY+ovpuQLIVtkb5UE5a&#10;VnzGd7B/7HDHdndmtNGWSFr5jH9LiRJ9q4okbIhs1OfODNgjbUA39XW5z3Wr1SX2Qr3rpn6H8wrf&#10;pvaU1uHVkjRfOECMbSFm86m9Uy/hh1WsH3qPQepYRewW8GOUTepDapsul4n3WuI+7aMjfiEu4PjY&#10;4FjhWMGGKVP1EYDtEftwrOiDESuwtdR2EMq7+kagrSB20t/q8UIMIV7CLw0RXBQGU0vH4Xq4Ea4e&#10;pwXaOD4/2jx9YmxBKvhiM/GdnI/gc/bVArZjDi5H+SlIm4VOKJaY9IFGzW9xPHS8CAVdTh+nQgKd&#10;JlklcCgxuoBjTp0D+4ukhkQU9Dc7QUP5uuhog/h9iu6PgKJ27pQHHQXk9qf7Uig/HjvbCp0Q5c8M&#10;AII2fp/eeT2Os5o9kIha6Wclpxvlo+UY15iWRfp+/JZjEMDHY+zoVLGVlPi8qyxiv33KrKWeFTrW&#10;EMr02nU/vB+212VnJdR+KacxN0AjSIxku8WWh55zK3T4BFzYA/cWiePm2rGiCSe2kruXTuwbwr5y&#10;0EbYnybY2A3Ly+JJbjW0foCEMk1c0zZPAMTotgZkfSEAJWAr+ZPWetRyIvBMR3Fz6DWX9l3zc+nj&#10;KvtA3RCwpvUd5Px9oJ/pk2hqsMQsptiXyncTIDLmnpyRii/4VZKjrvqvlVMNPR5JBOekiXKAXbFU&#10;Jh215jf0Jy1tq4TaVpevAP1+q09L61fLSH18y/FBy7vkj/ALPOY7BhCIuaKc8FMs2QKSQ0QT+vao&#10;C4X9p8uxiQeoOwRT9XWt519rzy1EmZXiI7UrPafc77RuSvsbS9/2HbFGapsBIkvECyTeIbhSR7n2&#10;E+h5UK+8pk3l+pkaQ+ovPXapD1V/3mpPCraZs2WOST9cKx/gPBHJ4hxKvhKiHaT3W+FYtTi3LxyH&#10;c4oyD1qvqYb6kqHoE5A0HinFAGPbv9kd/BSkA0oqvtBJDg24DhKlWSJ9OgbKHtWdzjOCLeqB17oF&#10;dHxdnyE49CWdTZK+xi6ADoCAPTpQnraVIz6vdV6HLWPqMaIQENC1wL1dgnTEOWBkLq6RkSTqZQzU&#10;BR3v0C1NhsZAgKHlNgQCSALJXLBEPeI/0o1AIQ3UCHR4n2A9Nh2d5Pu5cyVwY5+akJCgkeCTpLX4&#10;K76no4C1GwoH7DdmraWb2h/BWu47BLmttt2FPuFlquCzi2jHtI3c9eW2GOnkt2PbEcTodtems/KU&#10;sbbfF9qbEgF+tIXoY8M3Hi/JN9eQ/n4I+Gg9Xk58iTZF+1N/g/CCaNinbU3FtsUdJRGd86RsqEe2&#10;KKeoa1i1hWWZp/cVU7/B++mSOeyB+sLvkKDmwOfuJHdHbjrTLfd5bEPtrFQmcV2ayOps4LlmQ1PG&#10;qQ/CHwcxewEhF3J+CX8am85w4+94vxbLgM6OoV6jTdGmiclSf1Xa9NzivbCpFmoDP13XUAN7ydky&#10;ZZvOqitBOdJeItZCXMn1EXEsFV/0WOxnCuI4arO0uT7XVIO4Umf+DEFjcfWPDDaM6ds23S+azWMB&#10;ZsPQeffpWHF+OHg6pTQw7IKpprUb5bFvOvpNM9bhtYIzjOnISp+bCV+/DIIjyZkKDehbIbGlk6e+&#10;+FcTXVCbiCm82EtXcllbJkQCELSuDdfgsgUSkQiE6MBLAT5lFjc/pT4YeRkaoEIpIW/dSIKmgE4W&#10;gQ/RQ8t7CDGlOQXBigAm3VIb4nXu/ZRUGKEOERajnVA2O+vaD3+SQAssrYmyxS5ywV9KJFvppk+n&#10;iZkCtA0CbgIvvjNVoAghWLa0u0BvyNe1rLAGPi29/tKmy1mmILWr0lYSLbFbhLB0034C35B+juCY&#10;e09BqEi/oyJlmkjk+lj9m7bBE0xUoESQDfR93dL7U+j9lFLxhXNithBtinILIinCTqYSDfsyZtYg&#10;xDWMIXdT+VboP7FDbIu2wOvwd/QJiADUP/+GSMDnpTgpF1/hB1iSlIr2sWk7yH0eW5+kvgXtW+l3&#10;6G/CvlazqQqDH2M5nr478UEq9iCicG4739tZotoa43ZBXRAr0P7S5ehcM8cjtuEz9VW1TePBeK8k&#10;VOSoxS2t+0jhd8QR2ncjbGHLpZiqBGWv9RP9mkKZ6rGosyHH6kJjXXwH/hx/OdVxsDlm/XL+Gt8p&#10;9D25rWSr6ptzZdcC5cv98PjX7F8swGwYOuzWddQ03qHiC+CUS0E9nQD7LnX06Tpcvl8awWxB1dw+&#10;j5wbC1MA1bminLckXZQdiSUJIb9hHwGBmQb0OmrP37XPCOz6BDp6A106eepLRx3SG+xGQAB0BHQw&#10;OehAQDvRFK3v1oBfO5ya+BdoMt8ljFEXkZRx3n1uCptCgJEGhX22McmyQgdL+2aba8QjhIg0gNBN&#10;E6NoK2rLCCp8D7SOaSc6Q4bvMDI8JoDW4A8BdEpWos4I2ykFz5RJBOZ9RJ3D2suIMqOtklC1bEPv&#10;sVCCadQtGzZVgjLTjbaggXeMqurn2B3Xou/jW/U4+BdsUb+jPpHy1+OU+lgC/6lEVwgRjHPlnALs&#10;C0FIn4ZCf0MfNKZNzUF6f7kS6tfSawifArXEVBnqJ7F9ynWVyK1FuGgL1C02FrbBv7yOOu/TZqhP&#10;RunDt6ab+trc57Gl96Abiz4OnLLQ2S+1J7tNBW0NYTEHdU8cin1MJQQhmiGEMSNERROg3cUMMmKb&#10;XPmXtlz95RJxRT/DlnK2ziyc9DxbiTwBOD/667hP2BA03kvbObajMSjxwRziHfF3xLLhm1vj0D7Q&#10;1nf6jQfju4C65bi5je/lrltjcp0V2wrlG7OYhgpyZm9gAWbD0DnjVLqCDZwxnQdONZxPnwCMIIVk&#10;48kS3CmHJQyZ2Q04ADpEOjE2gkINVPuiMyNKosBcqHNtUc6pGzo0AnwCBn6jvyOQiWCerTQlNvdZ&#10;32vfOfed5RTpxvvRAehof1ALqvQ8ck4e+4iROoLJ1vPWQJXrr4FdxTG4npbOlaA47A8bHTpCwOhy&#10;bqS6dYvAoJVce6fcYz9zjkBi9yTAaQChm/qWaCsEcGHHfE5CQD3x/QAhKkQxEkU+C1vhmnNTu3mv&#10;y/8FtRlafaENR3KO7aj4UUPtuBRQHSZWZp46lkN9MDbdx78H0Rbwzdh0yxbBHUwhJNIGCRprG9da&#10;e6qcgn2oqJcb8Qw/o9cSYLvYKazKZWlzpUAWn4P9hl2X6oDvkbDFfvlNiJMtG7/VfdPWEVU4V0X7&#10;WY5BIoXPa+m3NoFeQ+tsRy37tB/p6ody6HFb2wz+JvoK+kXKM2IkUNFXiff5XqvwwzVhs+Fb003P&#10;Ofd5bLlra/GbmjCr79JYEGEy+h7srKvv4bjEg8RDrb47hXgWAQx/kMITgkjqSz5CfYkuJeLveD+1&#10;Hx3ow09G2wUtF2whypz7pzEQpPWQbrn66yo/bCKWq+HzaedqT/i8dIZOHyJ2WvmMZACEsqHutA+m&#10;Hmv2rOWTojFeKiBPifapY+/1skm0PIa0FW0DpVsI9CHabmkWn9k9LMBsGBonnQHqbgkChXDGONQ0&#10;eGuBG9CR1JV+p/fdOOS8l9+NgB5ixgVbBIUwxOFqp9kyM2I3IRiIxCgSlMPOPylTOrhg6k6Cjpsg&#10;XQOA2HifzyFNpEiGa0G7im65RHRIQomD14SyJqhQZthVQODTAuWrSyjGiDCbJDfrTWd3lBKAOQhR&#10;pCs44HOWRkX5UvbYndo49hdTeEkUA35LkJmb2s17TJeu+cC50OS8z6g2fhjwg2ngyrWGEIDdtwpp&#10;Ogunb/3HOVDmXE9scZ4K/YB+JzZmOPVJ7Dlm1JkmN1x7TujRLQYTQPsYJQJFTURYQrrjKw6/P0bX&#10;fTQQpLXOsPecvWG/JCypXXfR98lM4aeVtOw5bxVfaFdT9ydj0fNpFSUOuzdSMlCgsYD2OSU4Xogm&#10;0Fo++DB+h93HzIAWIeew6224VuAcsdnSpqJy7vPYcoKUvpcbdKnBtUTb0zJsWZKILyceREDh766+&#10;I6Xr+xG/hCiUor5E/QN/x/vcWJk2FFDP+Dhmr3FT364YgziI/eCr5uibKOcof9o5S0xiQEevKWi1&#10;baAfoA/GZ6hfwe65JupO+2DqkeOXZiTVxFBt87UYbyza3uZ6Otcc5Hx9iZz/jNlFUwzKsX9ircjl&#10;9kKsfJCwALMLoOaqAKKQHOmoHgELgoAGl7Hx3Rx0dqioJfV01bmvAz1U+XDYOA5GbmrTZ0nsNdFq&#10;5SZJQKcYdZ0TVaCjg9GgKXWwGlykn6lw0wojWCQidMyljhDHSv3H53pcOvmuoEo7Tq5Xr4F9900o&#10;OQ8VVGrLifgu1xeQZJGktML56L19QoTpExQyKp0ukeiz0Ra66Aqg1Kb6BFtjoO0T7BGEdS3D4XP8&#10;BOXL70pge6mNUL/hYwgk8Bv4Ff4GkvHVEpJMoKtiVR+7aIVkm2AVX9fKBSKQpPfAwT8HrQFpJIRB&#10;a4AZfuFFy3+xd44Xgmy6ZCHKmu/xWXyPDcGH62gNyBDiCNijzqhv6jSO0QrtJtd/4MsiUAT8DqOr&#10;iGQxCKCbll3uczbaVLTTsDeEmAh6d3zWkf1qbYukgH9zn9e2Lv8UgiDXnnsa2TZArKB13jWLjLIO&#10;PwDpjFxtL3wv6qYEA0sB59EiIHKO2BXlOiR26QNtg7YSokBu0/LIfR4bgkLaPlv6uIgJuN6U1D/l&#10;+t5cHajgyvn3FWHinCBn1zqoVetranC96fUhwrT6ZD0vfMXQ8yiBreJ7Sz4TfxpwLX3bPz5Zf4Mt&#10;ahxH/8sxVKRHiMEnprQOmM55O4EuX7Ct9LGbmqg7hf/H5nQ/ESub7cACzC5AsE3nRVDWBQ4yF1yy&#10;kUjlEpjYbylx1rW/6ewGOuPa9FkCmOMHOAZ1SukMkm2C8oyRWjqrCPB0Wi8dA9dzaJPPDnt/uanw&#10;VAtYNJAlOY5EROuK/TFiQaJCMkT9x0wGTabTEVeCnzRQ5rp0Sqz+Xv/uui8LsH/txOng06n1QXw3&#10;yrj23Rrc20cDFjoWgkIN9GpwjWldtW4ki9RRF2kdpGjwQjLMvudG7Sm39FDRWRn6uy5oH1E+JMDM&#10;4MNv4Ff4W++LlAa6lJMm4TUBhuNwc8UYRUw3fGRAQqOfcVx93VX2+NJIaLC1qE/OQQXblnspaGAM&#10;CA1pIkmbps0SLKntRNmQBGnwxndpV5rcxYgrbY39hP/hb66f93NBLsfDxnWGkO4XsG3qNK1PltWE&#10;SBlwffEefUiaEFH2+LLwCSQofA+/gA1iQ+kWdQG5z9liKQHHj+9jlxGAUmZpn9q1hfDDv7nPa5sK&#10;dTli3whHx2f62JjxsNszSNUv4Ldq/Zr2JdRrKjTzWhNS/X4Kx9G21jJrjN9EfWOv2s50ICjnn0Hf&#10;bxk4StvxWPS+LaDnkxPtNX5JP6csDrueZbmnj8mlLeZmRuC7NXHHH+ggShfqZ3Lnre/lBq3Cf7Ax&#10;eBLoQAqzXHL7boW+JmIiCLuZEs4Pn8msHPxSbFyH9setolENFXTxg9QhbYAZfxxPfWKai+ggQ9oH&#10;q29SQXRqtC5zec6cRNnQXmr+LYf2mzlfrTPXcvs+dOxlG2sR7rug3mOfYBFme7AAswvgwAjUCcrS&#10;jp9AH4ecCyjTjdGLVGShA0W0KQklfB7JER1wSaSZEq4xgkscwZhOck5wdNrxlJIppqjqSJUmJ/o+&#10;myZa/E6DFoISXpNE8lkKAQ91GN9hf9Stjv4S8CE86HtpMsnv2X8qwqRLefgemybAXSPzkfhF0Mdv&#10;sL0cdKKM6ul3uRlizk5b4DgqwlAPnEupsz4s4F5+N62r1k2nC2vykCM+55rTjlST+jgfxDWugY43&#10;3XifDVtgS31HF9RVn7ZP4IWfAX6X2k8JFQZy0+RjangQSRflo4FBl/jHDKKwpbF0BTnYqJ4P9UCS&#10;QtuLc1DBNkdcH+JHQPnmBMhos7TL9BpJEgjg8aPhQ/hu+j3OOdriyr6W58rofPgk/AvBWcD5YX+0&#10;UWxcfQpwfQTuqd3EbE5sqiUBDZ8R9sR1cC78nplJuuSWBJHkId20D8l9zhbfoXzZJ+dPe4uZQrqP&#10;ueG4NTFRof3k7JHrINFMk+ZNw9PEwm9hc6XZELSP6Eug1J/q+3w/N7OX/Wtb4/gts8ZoG/yGNpMm&#10;tdhq+GdNmpR4v8W2sWfqGCEgRIHcFj4Vcp/rFsulAh0IivPhGlVYDjT5o6+gbWusQvtO+5Bok8QZ&#10;Cr5ktSRORBgVM7uI4+jvU+IzHbTaNPjLsAnKh353DrBF2nNsxCYqPraIi11EX7/yr4mvw07xkdGO&#10;yUVCJKNOw/dTFmm70UHbHXF5vEiQQ49Df5TzC3MR14zvqInCKengSpeQlovhDhO4l+XLU/foL6kX&#10;jQfZeI/P6Ndp/7n2SN1rXQPnWFp+ZjbHUQ8sWf89KZe+57bFq5Zbjlc+/dTFpcvtoEPHSbKsweIY&#10;aMw0Rhp9LgnGSdJQw7kS7I4VYDh/EkfYUfOPDLJwCuGUCIJLCTro/ghUKJsSXGt0MgQrY9lxajuj&#10;5ul5EpjkRJK+EAhG0kP9a4AKdHg4YOoqDYICHCl1vFqetkx+NKgKSND4DjZBQqXvKXQYGrQpJMlp&#10;ABjQWdMx6flzXiVbTsuv9t2ADiWo1a/WW7AaUcokPHTieq+BEAtaRjcpSz1fAmCS8to1qI3mzgl7&#10;jyShLwSsjGalaBuKY2JPBOBxnPRcSm1J99VSZ4BtMIoKnGNpOYUeE1vDljXw49rS36XnSZ1MEfxR&#10;Fi3+BP+Za2+UDedbStJoZ4i7cX3QWjarIHgZjHKObHyfMmZGBQmiJqUksyEQRh3n2gf+DQFWj62+&#10;IsAH44/wG7nzVN+e+v9ov+n78Rv1hdRhbv8lWuoqR9/jpMRxu/qmIWh/gG1QP9pGa1B3+LC+16bl&#10;WPKZOfCjKkRje9hJHB+7VFvvKq+0XXH9kYBRZ2rnUOubgjhHzg0BLlc2aZ8fbYJj0r+VbBtogywF&#10;1PNuKcMxtksyFvBb9c8pzEbDH6Xtn/KIskzrJeqhVF9cM9/RuijFfUrsN9p8ro8KvxDHLpVT7rct&#10;tP5Ov4fvxXaUofVXgrZL24/2MpVv0fPkZt65flttg7rBxuI3UCon3TdgU/QRzNiKGe7p79g31xpQ&#10;zhCiIu09bdOpX+h7HP07joOf6sp71AaAssE3lPp32gWzgbSdlepR9537DueMPWj59iEX5wPlQL1p&#10;250iBzwozKFpHGUBZvegoTGqQ+OlEXYlNjVo1DRaGl5J4EDxjKR+KievzqQUpEQyBiXnEHQ5J2XK&#10;jhDnpMlHBC8K11Jbs5kjkusIqKljAjyIa41OhQ4oyiYNmiIJw1myj6jvcKbsg/2HmBJlpwkSj8CO&#10;Yys5EaYklGGzGpgGHL9mwxqwcy0EYV323irAANfAeUV5dNkZ3yeox366zh2iHKMeGH0tdcaK1mMp&#10;UMWuSKYRhjRpqcE5U4a54EjbEAEU14WfiUCGmXPpKHqtLanfqIkGCrYZySTnijDA/R+0jFMbD2r1&#10;oeeZa6NDwa5VoCrZWy44qp0vfoXvp/VKQEf7KpUjx8FGsWG9RuoWu03bX+yP42ndh31oHQL+gZtS&#10;pvZDO2VJJeJuemwl9QO0i1QwKwkwUYctiVuJKX1/H+K4U/WfSi5AxrZqfonfaB/A7Is+aDn2SWZB&#10;+5YaLT4De1IfVaNrEAfwqSEUdF1XmuRRt9q+Of9U6E7rirKPv7FrZgmV2k74xr71pf10CBmUG/XA&#10;vwHlzMAAZZATfZl1qiJKtEON1WoCV85Oa2XMuYVwFAlf2kfxW3wP50scw3fUNjV2yf22BY1Bun7H&#10;NVJPaZyix4Yxvodyod9nWZ3aUU3I70Ma19FuEB/0urnOVHQPasl52F06gDiGnNjFcdL+diytvjvt&#10;M4H2g9Ads8tuv+32VRmmfqtWj9oeaj6A+iMm7FPG4RdK5AZCp7K3/Y4FmH2IOrIhAWk4cRKZWmCS&#10;dhx9Oi7AycT0VAUHEc4n57Aj2ICcg03RIKDLUWoHPTYI1321BHgKZUM9BHTYvKa8osMv7ZPf5gLs&#10;qFecPfWkDjLtGHCikQCSREbAhTOOsu+6Jso91vNyvJJt5Dps9h0jhzU477vvuvuI71JO7FdhtCLq&#10;IxcA54iAk+RR7ZCyZP+0AW7wmuvQugSbNEgHzotjUVaUfa4T0w6vq3MMOM8aXe02DVA5h7CXkh10&#10;tSVNtnICTgpl3ppQKbR5yqhkS3oe2H2u7QwBYbXPCGTYLPfxqQkVer7AOSNGdY3e50gDasCnUp9h&#10;E2ndq63wexUpgWtlSU5rObJ/BCCuX5OG8D9KCDAcA7GHzykz+gR+m/YXnB/7boH9xPHZfyskprV2&#10;3kW0kxYbGQLX9ZplHUVb7EOrn1TUpvrGBMDv0yRfwVcQ03T1DYDPQJRNk54AW6fvaKm/SLZbfVVu&#10;UAFyfZv6dKDcEZhSf8f55mZWsnSS75U+V/ArcXzt22vJMTaE30l9r9ZFeg1cJ7+L33SJ26kvqvVt&#10;9Msh+MR+a34qUN9JGceMKJLeeJ/zfvSph58n9hG+CDugvHfiqQftqtXWuU4ddFOxBIbEnTvncrjw&#10;AthDKviMJScidJH2KTVy/cFQajEYx6G8+ogRJfr4udIgUQ36hloMA9qWWwaSaJvYTQn8SNc+gvSa&#10;xgyEHCQswOxjQv2n0fL0IjrXWgOOhDluSofDrAUmKoS0BCUpmqDlIAhPp/mqmAK1oEGJTk870hxT&#10;CTB6nlxHH0U4DURKDAluc6TOk8CEuo9yKp3PlLMFOAYBK/XTtQSnBe5nUuu8W4WLHHRaNSGAAC4d&#10;FcrBfrhuXSaTUrJv6gyhUutpTtLglnMnmKW+OIccLW0pAuLWdgxRZqXyD6hjbKmrHvTa5qLP9XUR&#10;9se/2Bkzp2p+vYa2bYJkhJz0PLsSG3wd9ai+HJ/XMhKvCVFQSxo0yMyh56dJ2pyMDTbnFmACAm6S&#10;mpg2n+t78f1xI29GZFtn5aVwnJV9jrB57I6bp8aT3ahXbGKIrXMuXD/7BK4xnT3XAu2lzzVhg6tE&#10;cnn8mrCqYnyIL1xn+NkpkkSFdkKCpbFUaTYr56Az+aCUUOfaM7TadohcaQySg/MipovvdPkp0Bkr&#10;fYj4ttZXlI6ZorNwU4b6gFxST/9HGQ7tG2pQDi3iBfXI0/5oM0POQ30AA13UeQn8VRyDeuDv1vat&#10;x9F7IuXQe9BxnD5CRYBfQDBjZmgpjqGNsf+WWBLwb+Rk5HpDBmPGEsKc+i9TxwLMPgeHpco4Dl4d&#10;FfCdcAQ0+tagngZP8IiT61Jnc3R1hiVRJzp5Gnrf0bkuNCEZOwMm9tU3+ap18sEQwauEjmiUOu00&#10;sNp2hbs2SlMaXW8ll9hRbrHca0jHQ1vCXtIlQ1PW8xjUJiPQpBxqgYfWQa0tde2nBL8jAOfcApIc&#10;1nG3BCwKSRKjbrUAbyj40zGJ6Nzghyl/bDeH2nstyaAeeLIViX2rz1O/QrtEMKv1PbXRw5zoE6LD&#10;XBB8j63bTQkwZnuJWIq2let/w45JDvl7jKioMxaj/XX1M/E92hizZ2o2n/a9fftbro921bcfzfVR&#10;Kfh3rqWvoBX+DF+oolXQJxYtxSaUE3F0374LuK4YFMKP5JaCzgHHpb5UKAWOPUSYOKhELAN7udzw&#10;UdT9kBj4IGIB5gBBB8WWKsk0FkQZGk5fp81+xjQ2TZ4U9lnrsPkdn8/R0CNgLyUkm4BOTetImcNB&#10;k4R1Ja4IBHQSUyQdcxOBQY6+Np6DfUdnM8X+FDpj9s+/uzGSkYPyZIYSpNPnaxBs8l1PR93bYI+I&#10;+H3qvpUW36NosKpM3Q43BX4V8W/bhTozL2NjqaHQtlvEEWKu1jYW/SMQRw0d7OjD0D6qL6n/4Th9&#10;rq8Um4z1X+yXzaKHMXsDCzDGGGOMMcYYY4wxMzOHpnH0+l9jjDHGGGOMMcYYMxMWYIwxxhhjjDHG&#10;GGNmxgKMMcYYY4wxxhhjzMxYgDHGGGOMMcYYY4yZGQswxhhjjDHGGGOMMTNjAcYYY4wxxhhjjDFm&#10;ZizAGGOMMcYYY4wxxsyMBRhjjDHGGGOMMcaYmbEAY4wxxhhjjDHGGDMzFmCMMcYYY4wxxhhjZsYC&#10;jDHGGGOMMcYYY8zMWIAxxhhjjDHGGGOMmRkLMMYYY4wxxhhjjDEzYwHGGGOMMcYYY4wxZmYswBhj&#10;jDHGGGOMMcbMjAUYY4wxxhhjjDHGmJmxAGOMMcYYY4wxxhgzMxZgjDHGGGOMMcYYY2bGAowxxhhj&#10;jDHGGGPMzFiAMcYYY4wxxhhjjJkZCzDGGGOMMcYYY4wxM2MBxhhjjDHGGGOMMWZmLMAYY4wxxhhj&#10;jDHGzIwFGFPkphtvXLzw+1+weP/116/f2Zu8+13vWl3Hz7361et3urn77rt7/8a0gV1decUV61d7&#10;H67lCd90zsrO9irUCTbfxesuu2zVLm6//fb1O0fy1re8ZfUd9rkf4Ho25Qda6sBMz34t9+jDseFN&#10;gn/48X/zo6ttN/0Avnmvxy/GGGP2H0c9sGT996Rc+p7bFq9abjle+fRTF5cuN7O9EEA951nPXtxz&#10;zz2LC573vMUv/PIvrT+ZHoJfErsbPzIsUDv7cWcvLrz44sWjH/3o9TuHQxD4X9797tXfH731ltW/&#10;XRC0/eALfmD198te8fLFRcv9byuc68/85E8tPvGJT6zfOZLjjjtu8bzve/7iZ1/xivU7O8E5v7vp&#10;ppvW7+T5jmc8Y1X/xx9//Pqd4URCgF29/jd/Y/GMZz5z/cnehev5wPvfv/r7HX/0h4uzzj579fcY&#10;EHOmTlwetWwfz3v+89evHoTk7D/81E+vbOTFP3FJ0da1Tfzem9+0eNKTn7z6W+Gcn/Ps7179/eJL&#10;XrLcLln9XYO2/9bff0vVfvvAdWBXP/vKV4y2Wb3m1usZCsfCV2E/v/5bvzlJe+uCuv/E0tdTXn3s&#10;lv6B8+W3cNzyXJ+8tIcx+8CecjZVgjbC98eW00pge9WrF2/8z2+epO1uE9/+bU891K5a+74poE2/&#10;7rLLV3/P3W5KqF/74F98eP2uMcYY0485NA0LMCaLJh5PfNKTVsHpECIIKkFwhvASAslQEAlIWnJo&#10;gpwGoSSMudHPG5fvv/bVr1n9jQCFeJGDgD2XALDPq664YvWvih5zoEF2Fyp6ILB1iS/BVCLUFIE5&#10;ZUq9YaMlbr/t9kOzNEjwonwIxhGTphR+1L5KwkQfmG1x1RVXrl9Ny4UXX3SEPWqdwKMe9ahVWyKp&#10;juQYtE1gD2dnktWudpOWjfqZqemyL+xDry9Hqx/IUfINObBp2jHCJEwl5NVAfL36rW9d/X3WWWct&#10;3vHOP1r9XYN295pXvfqQvadgO7SvrjaQ2lzAefD7rmuPfqXm91s547TTV/+O6efmAhvFhlrtSFEx&#10;tLV+p2IbBJhav98KZYgPqPkJ4peIIfh+tGHK/PeW9jSk7owxxmwPFmDMxphKgNHZJzn+4y/94uKq&#10;N1yxEgJIji/6kZ0kP0bECegj6Yn3OJ8nP2UnwL9y+dsIeEpBVikQYwT1RT/6Y+tXwygFtio8zT2D&#10;JhIIyCXGjO6G0KLBcNfvKO9I0KYKoqcIzLtsqosue6buuhJzRWdvkKQ/+tT8TKwcFzz/+UfM3NJ6&#10;Ac53DJoUlEaD04SY75E4tAp7raQCVXpcEmpmtA1hR/R8ULiq1fMUbb+LPjMHtRxKv6MeuUZ8c85u&#10;+pC7/q4kld8g2oQt1cCv52ZbgQo/QD2lIik+tXR9iBIxO3OKWXSbEGBULA4BOdAE/h4+y4jiQ4Rd&#10;FXJr9TEH+0WASX1xX6YQ5I0xxuwuFmDMxugrwBBAEnQxcpkGeqzDJrBMRRW+S/AcQY4GahE86bHj&#10;Pf2eBnp9BRjOmWQgAuJILDhmjtx3uI5cYKvBb0mA0UBc/1aYhRDCCEtIcklJlF9udgOw728+5/Gr&#10;v7XsWhKPXN0MIa6PJC7KJTejIL7HdZdEqxYBhiQO+8olNLVkhGPHqPEmyI3ga9A/ReLENdEGwnZL&#10;7YTElvZAW0FYpA6i3UwBdYKd6eyGFuGhDyp81uy6z6yxoaRtJvxgDhWSacd333X3oRlc1F98FowZ&#10;XaeN6WyboJakqugRUF9nrcWymz5y42GiCuRm8Wi/wjW8fmn74dMon5htVKu78OdT2Au0+MEa2DBc&#10;f92DIosKSlOQ9iHUITMsOWbOPoZCGVAfLEUcI/DtpgBDeVA+OvCAEJLCzBbaY235nfriEsQz9M1p&#10;nXcJicYYY/YGFmDMxtBAmUCitoaaYOcHl0FxBDulUcmcqALcwJQAUpPR3HfjPQ3oWu7vEr+D0nd0&#10;VPbaP31fNmiKpI2A673/7U/X7+bRY+ZGwdKkuAWOS0CXJl0tQWKQE2Ba0N+RjFHfcyewpQQrRJoc&#10;Ws6pXWLH2FdtRJL9bkqAyQkSMDYhzNHSBgLaPueU2pn6hNLIrn6nJfHSRG2q0eKW8lPbT4VAfAG2&#10;nZsVptAO4h4T2KmWVyqWarlMQckXtFASMGt2of6xZLepT8uVf5ef7fo8RJqu66e8L//VHWEkhdmT&#10;Ousk2gXXVUrEIcRc9UtzLhcEypAySO9npOU0By19XI2pBBjdz5yUYhbaeG42ZNq+EX4RfNT26WuG&#10;tE9jjDHbhQUYszHShOHPP/yhYjCRBvSl+xdEEpgG5pocxsg7wTzBjAbF8R7BIQEQxO9qAWNL8qlT&#10;8nOzDjQxbxl51QQvd8wQnfqSS0qGCilDf6ezDOZkTBKQJoPpaHsNfhvJWQtdI60lumY01QSEvuj9&#10;froEmBL7UYDBLkjkldby73Ot6j9a4fhBLLmkfPDDNaGghs4ywbeqDyrZBUnoeU992vpVfVZW2m+k&#10;dRoidqls9ffpcbQMu2xFff4cRFnVfGH0U9RXLKuj3qIf1SWeAYMQz/jOZ66urear1Hdjw/xmLOm9&#10;2Ma0x6kEmLnrMSjNUm0hFYnGXK8xxpjtwwKMGQyBbWlEMCBIJOAlSEwD6dIIUToSVwvOI5hKg+8p&#10;EvpaAFUSYAjoEV6AhDtGMnMBLVO9Yx8IMHGfDwLs9HrZVyz5ySV4QNAWU9Y1QK+ROxZEMF4L/HLf&#10;aUk0c78jIaPeS9Suh5vjhr2kMw9SSgJFF+loZGlp1lSU7GsoUebYDiPfY0kTvT7nqGLU2JvwavIZ&#10;aPIyJgkKNElvsetcGYff6yr/rhv0ptebG02nHcVMsrlvvMvxdRkR5R3nDyW7UNGmRRTV9pCK1Tl/&#10;oqjvTL8TImJLe06T4jFgBwwKBPg2PT59CGUb7aFLtEjPDSGMe5/xJD+1F8pCXwdq46X+ZSh6brX+&#10;pIup9oMvx3+VoC5yZQR6by7EpBpDhCbqh34mfCv1iK3n4iRjjDF7FwswZjCtI0kEESw3SgWYNJAm&#10;+NDlHdB1v4qSABNwzCHkEp2uJTIEhXrfhTGkCYGW3RRP6eiiK6lRkUy/E7+jzqmPXPLXte++aNlM&#10;tU9FA3+uiwS6ZpNTMJcAMwe5hI0EEqErrX9NvKcgfIuSJqMlYacFfBK2Hm26RYCZk662r7Pu5hYJ&#10;Qe2UtkfSqT6+ZLvp77rarArqqWAT5V663pIAE3YyteAAcU41e5kCro3ZotoPUw5cYyoi4Cf5bi6h&#10;n9OHTrXvqQSYMUztl5U0/sEuW2dYGmOM2VtYgDGD6bNWnWUujNRqcK6BNCNwJDp9xBfICTCIJVcv&#10;A/YpiBFEDSJLcA6MnjHtegwcjyRfAy9NrDYRfPZJJoc+hrrvdcTsopjlwxIKntyidjVl2RAQ62gk&#10;9kryO8WMAuypRp8lSNhL1znNJQ7kRmhTEYD6iGRwEwLMFLPfSqSisbIJAaYmqmCvcSNcbBUfQpuh&#10;vVD++KaxTzpStC5DxEj9ZClJ1eWSLctS8Om6ZEmXr3YtQVJ7jD5FZ3zMMUtoEwJMmrDn2qISy3r5&#10;Hv1ulB/sNQEG+2Y2YwvMBOo7gwQf8v5lu8HuKKcnLfsa7EbFrikFGOyRWCbaBH6G9qt1ZIwxZv9g&#10;AcbMAgEFwUrMGCFYyYkYJO+go8wEiF03Ng1yAszQe6HkiP1GMk5ABlxfHIPvwMuXAdPUgXyw6dG/&#10;1mQyTUjTeq/Reh2UPfaRu8knMCsgPpuqbNLkJkYjEXv4jOukrgmQ498W+C0iVUv59KFrtkOfhFBt&#10;bcg9G9J2TrKEjcR++LxGLG+izGvLdaC0pExHqqeiS4CrlXFr+Y9JVlUQx4eWfGBJ2EaooOw5hy7/&#10;i/2HgMGxuCbKJa37UpKq/qV2LzBFf6N2qbPxcmJKCA/AQADHijY4ly/t096GoteldaAgklHXXDN1&#10;Fkl+OpOqZndd/lehzdLW9TzG2LSifqkPfeqg1n9RxthclMNUAky6vJUZe09eHodyZ0kiMIOPOiz5&#10;HmOMMXsLCzBmNmI2BIFLbgkSkNRosJML4FI0kMxBkBezJMZSElU0wUsDMQInFWtaIcB6yU9ckj3e&#10;2KS4L5FAlAJmAnvON5fIcf08zjS9/0DQte+UNJmO0c9cgj0mwA9S+8J+SfJrM3tIaBhp7aqXqWeA&#10;KLWEoE9COIWtpUkFZcgMiZbZF3H8sckr7S/3tJGg634rCnbclfzUyri1/IfOdNPfKRwP0kenR71S&#10;RrRVhBf1p+GzS+hMN73PTosA0yrSpMRMF1C75BpidkyIdnwWfihsOcTiEKr4bt+lR/gGyrqLOCbl&#10;WLKbsE0ez5zzozXS+s4JT+E3VZxV/6MzF2siiQpcLaTlutsCTJc4HeTiCtoP9ZQTZKYQYNL+AHuB&#10;UmzD57l7+xhjjNlbWIAxs0DwG+vuI+nICTAKSSwBcldgUUtiCVA4VleyNJaaADM0UATEhdwNKTUI&#10;3m0BRusxdyPlSM5K96voI8DochLqVkfmSbxI8nVkdkyAD6lw0JeuYD+1jdL9STiHSHCp7xy0Mewi&#10;zrW2lKKPAKPtq2UZYAnqh/OjnZCU/d7yuNG2KeeSOBI3p6YtlESR0s2j+zBVYhjUyljFA45Var9a&#10;763nhB3E0qMAOyRJU8FL2xL1wU1gcyJmlHvp2GrD6bWmPn5KAUZ9buoDu3wuvgO/SpLNsXndKggq&#10;OutkKlraZEpqT7m60hlRWl46MBJLkWptQY+F3eSejpQ+7UjrdKp2pnU8Zj8l1L7SWIRroO61jY0V&#10;YPoKW8qm4hxjjDHzYAHGzIIG+zFCqoEYgVwkGlB6IlIJkkRGdeOpBJE0sI8ISvjOu/+4e7QyB/uq&#10;JXg1AUY/6xpZhzSRzgV2teRjDmoiiYprqciio9ElMaKPAKMJT+66OZdYTgBTBfgK10jSgVCiAS/X&#10;ik1jg1E3UBNh9Bg6cyClZl9Kq11EmddEjUCfKkVyGI8rrqHtLoUy4rNIZmoCah9aR7bxRZC256kS&#10;w6AmwAxJ3Fvbue47FSlTdOaKwu+oQ0bXa0mdlllOxNDPIWe7Ld/J0WXr2NXrfvWyI8RT6iOS6RCq&#10;ou3RhplNEv0E10JbL/VFXUJPHzgv6HuPEkQkXf6V3s8lwDfGMkraPXXF96L8tf5qbSHsOhVRU9QO&#10;tU5r++7DnAKM9mlaVkpqtyxn6yvggdaLwnGxPeyaNpi2K+xUZ6pRfxZhjDFmb2IBxsyCBvoRqGgA&#10;Q/DJe5Ho1ZLRGhGUp0mPCgFDaU180++1Js+KBpe53+g+hwZ+fUhFEoJGRCL+BZIAAkGCQA0AdalD&#10;jLKDClp9BJgYfeU4pSUROtI7JDDnmph5oKORHK/PVO9UVCglz1rPtQS71Yb0ey0CzFz0SQb0nEk6&#10;0ptpxpT/1LZAlwPw29xsMUXrJZ0hNFViGNQEGNoLj+yP9tMFolfL+ej11eoAEQpxIsouoI1euBYA&#10;uuycc1exM+ez0yQ1Z7st38nRYuucI2XNMbArFU1DIIj6oUxKs934DkJWS9vPUbOFsagPSe/BlaJl&#10;rYIldsN9RqJsam2h1V+X+rDavvswpwBTKqeUvjePTsE2sUNth/ix1mVo2Hd6bzLEImOMMXuLOTSN&#10;o9f/mgMKwYwGCCWxgKAjIDlANJkKXd5AkEpA2LLx3YDrGAvBa8sWgWULpfIkOCOwbk3y+kBZkLyQ&#10;ALFFEMq/8R6bjurxd7x/1RuuWL/bjwhUc0llMDRJgghoVXxhxgtBLQF+675JRAncA0YqDxLYQd/2&#10;GyPNJKgku/zLFjN0qPN4Lz7n+/gUSMWEHDzJJAgxcDfgWvQau7aW5JJkTkU/9p+2E9otIiazEdPy&#10;YnkZ5Uni12LnJMCxD9rIEMF8brgOkmLKj+uK8mD2AP4LkYpyolwok/Bj+H2SemwS8FkkytuIPmWP&#10;p/PUoCyiT0OkxmaAuqv51INMrS2MGfjABhERow1hi4iYiMgt4gtwbsxCCjulj2W/xhhjjAWYAw4j&#10;vQGjqyUIZgh6gUD4RTMFvLk16yX6fLcFRkBbtgioxkDCQEJGwjU1jJAzg4BRv3Tj/IPc56ttGTQO&#10;IZJtEqKSsDT0sd8kI5SVikYkpSRoQwJtTZq3NSimPLP1k2xR7kCSkPuObjzJprSMgnqLZUAKMxRI&#10;KPiMeigJOCGSMdOJ7/dpo5FwQq1OEUBzwmhu41y7RE6Oy4wxEq4hG9eKDdWOozZGHaWj8eyDUX1N&#10;+LSt9rFxjqVPWKrNuuiiluDW0LrsA2VIXUAsRYrXXAt+jfdpvyTDIVjgc3J2u9uoTbTUIQMdXCfX&#10;ZdGlG5Zg5qDcta/oA3bETZND8MO/IrQOETGxX42rphgoMsYYs/exAHOAIVAncAVEha6RHYLeSPYI&#10;biIwnhL2uTN9uXvT46dLI4bQOurdJ6nMJWUEeFHucwXZ7JckL90Ckrvc52xDky69Fp5okhIzc4Zw&#10;5RuuOBQQRyKW2itlzTFaZndwjZHgxn63DWaB5Oon3S5I7hOT+45utfpFGGS2AYJAjrivQemmvCTe&#10;+Ia+Qht1F+KDCg9jYZ/puao4wPIh/CCzqmiTQzbEDhI2lsiUYHkcvpOZV5rIcd0sFQrBBPgO4kLL&#10;/XxS2J/6RWYocb20i3SLx+YG8b6WT+qfWmdOaZvq40+wP367upfTM5+5Opewi9w9b3iKEv4AWu4h&#10;xvlrGeT881y0lB0iDcs3x4hm+x18WNQ57VbtNRgTm8T98AA7ZEAi1w6wnxb0xu01v0hcgP0j6nL+&#10;rfs3xhiz97AAc0BJA3VdYlRDA0OCnzGBTqABFcE3I9wtWwT5iEdDZkHA8ZIcMHKfE3p003uYtJAL&#10;DjVR6LrJ6hBIKHPnzhbJKP/mPo9tSGKi10L9RBDJxj5j3f4QSLRIYNlWS1skqI1ZGdyYkWNwPyHW&#10;/3P81oSx9XvbiM5muXrEcirKAEEB7r5rc4kp6AyRLuEBgWbnvhLdG7NN0uQptW3Kj33Ghj/R17VN&#10;0WtIwc9gt+n9KvRJShwXYZHvqF/qA21BxQ98FW0it+mSKIj3uWms+i2d8ZfzZylp4piWfwmWZGJ/&#10;9AXRz1wv+8rN2qKcYv+lhJX3SWzxCfgGLYO4mSvgEzmHKX2B2rIusZsb+piaDx86E3Fb0L4GwQK7&#10;p55pg7xOhf4+AzTMrASEUAZloi1GzKR2FLPs6N9KdNk/+0WERfiJpcPEVux/ivjKGGPM9mEB5oAS&#10;I41AUtu6rplgIgIUGCrCEHQQLEVAT3JCshSJU8y0UXhPkys2fkMwVgs2FYJrgmyuH3RdPolQKvKk&#10;m4ovaQIWnP24esAVwWHLrKO+cH2MxufOnS1Gk/k393lstdH8Eghp1EkQQSQb+0zpc5+P49cJLJuK&#10;bdhe7p4Z2DbHJ7AlOM+hMyOGCnjbAOce7QUbLiWiXVwt5dR1v4qp0eSUR1vXiJvetmy5ZQM684PE&#10;DJ8Ws9vwJTFr5uWvfMVhM9/SjeRMxYlWoSHA92GjkBMWh0A7GQsCiLZNPaeWWSZavjk/ngO/xb3F&#10;QJNebhQelMomRA4VnoJY2oXPzX2uUO+IUiTX+I0p7tF1WNkt+7ux++si7BE/wIACviDd8JlDZyJu&#10;C7TtsC3qlT6AeqbvCxFZ6ePf6ZO5x5yKpdRb3H8staPoS7GZnHinomWufRKLhAgb9zdi5g1wvNJs&#10;RGOMMXsXCzAHEAKwCFJ0tLEVAhS9iSlBAqNOrcElAQkjjwRL8TsCJJIlAiuC/whIIIQO3ttJ8neS&#10;K6b1kxAQ/ISg0gXBNUE2ASgBNsdEUCLoUUGF6wuRJ+DzeI+NRCGHBlm1MuGz1jJrhXLkMeF6nrGl&#10;yRB1n/seGzNOhkC9cHxNTAOCSy1jnuwxBk1guZa4/wn/xnEiOE9FGALlEG1y57rX0PsMsFyrBNdd&#10;srm4GTFlObUwWIPziXoEfFNtNslYWoQ3bCNG1nNQjiRkYUOUGYJNH/QaaW+55Kwv1Fv4s64t7p8S&#10;xPuIS1ouuuSyRUTQm3iny+NKcE8x2ip+Fx+fI5fcQuk+IJxrKphzfXo/JF7noK+Je3QNnREIzNrB&#10;NoDrm3tGgwo+KxFmLYDrpm2tVSDbNmgrLA1KbRiiXwumuEadqYYd0cbo57DXqN9VeWfiIG3nqbDN&#10;ZxGLYY9xfyNiC/oxwIaH2p8xxpjtxALMAYJOHKFCA7DV0o4Bo66MDmnwQxBBsMoImxIjbkzbjUAj&#10;HUGK4CLOL50az9r/SJJXo0XLxJuNEafYZ3pfFj4ncNbvKOwvBACSFoIeTTq4vhB6gnTkvSVh4jxS&#10;dOSOgK0lqSH5oCxbAjGCfj1PNsSqNIGJeki/yzYmGeT43MNCbwTM47ipx6gLyn+I3Ska2BKwIqaR&#10;vPEvSWQEsEAArdevidAcy8A2jSZ6iItpOwywt1KSEGJCbqlHCuXJMSL5ZaYCr4c8USp3vyDqJ9d2&#10;pkBn26Q2uOMLHrzZOOIdQozaDqIMfiUSMsodextjz7nf0mbxsTVRIkf4s64ttft4Pz2XVESoLbdA&#10;1A47ghZbYn+UJT6B4yt6LiV7iPfTRFttEV9AHbF/yjI2PR6/53sqyO5c7+Wrvo1rGwJ+L6Bt0oe1&#10;+PEhvOQnLjns/Gvwvb18rxn6KM6fm4pHP8PGPXS0fKeYzRf+lDLDjmhj2DZxAn1d2B62r30LfkPt&#10;MG0PYbvMeEnbOP3YIXFnJl9ojDFmd7AAc0AgECDx0qnHBPYEEkMh+GEfwUpQeMEPHBaohuATyX5A&#10;wMEoEsELwgdJDUFubmo0gVbMNmE/JERsEegTNBOsBARL3MeAwDmSpECPmwb3IUzF9N8uSBxYA54G&#10;5hpI5dba6/12OD9mAjEjiH3FtcUWT3M5dO+C5Xt9gzGCUX4XdcD1R8BIGZVG+cdC+UaiQx3OKXrk&#10;1vhjE2Gfq0RqvcSB8wghiACXRHduKOOcEDgE6hMbx/7C9ihftSuuMU3ysBvaDDaXih46a0YTxpQQ&#10;KdmHjqanr1vBL+mxQzSLdj514sHxwieQTFFuKSTljG5H8kO90f4oU84JUSbaEu1orPgCORGKc8PH&#10;6lKI3YDzUJtgRJ5lEal9YYsqniMelWYYBdQvPgh06VGgvjQ3s4t2EPWZivB6fto/KPodZl7yPfoG&#10;EnmdrUd9c21DfCX2pPuij6OvY19pGY4FO+T8WULTtaV94F4Fm4l+ho1y1ZlPU/j3iDVS+wTe08dN&#10;hwCOr4mZXVBrD7n9Qlf7McYYszexAHNAIHmIQBUIBqYI7NkHCb1CoErwATHiQ6JCMkxgS/BHsM1n&#10;BEsEo5rUxKivQqAYx+F78V0SpTS4JpiJ5AliZJORMo6bik4EwSoO1BJQJe5VofcpABUDcgkk1821&#10;6DkGJHu6pVCHUbYtrMQoGa2nbLl+Ers4PmWfS6imgjLQcyBQnSIo1nIm0M2dP8lPXCfiAAm0igRT&#10;Lf1IoY645hDQKGOl9aaQlB2zUxBbOHfaStxsmMSVthYzgWgHOhKb3sdHk0dNvLCRsDUSxVpSRtuI&#10;RKMEn7cux9EEhTbPNWCjwPtc89CZBzl01pQm9ym0URJUFWOxG22TnO+Y+7ZcIH6IuuRaOb9a+8Ye&#10;qC/KhG2uNptCOwrbAhJcbJFzZmOGo4ov2EDLMsbwu8w6ypUjbTP6AsqeY0Vyy/Uj8ANtPPUp2q5L&#10;NqRtQr+PbSCs0V+pvevyqj7Q76SCDj6BMqQMOI9cX2H6QT2rr8WuphAxwg/Qh+VsCdtRARzfm86S&#10;y7WH6Ado92lbxh7i92qbxhhj9j5HPbBk/fekXPqe2xavWm45Xvn0UxeXLjezOQjwIjBJZ4zkICBg&#10;ZgYQfMQMlBIExQTDBJYE6owIETQQVLBpEMRrAhSOEckXEKQgDJD8kHDGyChBcCRLXAe/jd/xG5JC&#10;gm8NUiKg4Xe1ACzdH8kf56CQQAPBnE5ZJ3gm0c2VJwlJ7BPhJxdAcX6cJ/ex4b4UEWzliOCdUd70&#10;WLnzI0gkWYiRO2AfOspMgEdCo2VJEBn753NmEkF67S2QJDHrRAUPjjHFjIEgDXKxnbMed/ahR39S&#10;xpxDrmwRwWozwEo2mEIZRmKOuAhadikkdCT3CudJG+J3ccwWtM1Aelzabtgz9kpd8xum6Qd6/mmZ&#10;xGfYDvXWB65pNWNrXfZRNgGJZ9gG50SZhG3qZ8DnYadDbDGINgul+qcMefoOS5VyM/IUfB1LHLAN&#10;bLpvsqd+eQgtvrwE9oaQF6T1k5LWZwnsGz/T1cajfVGGCFklWo6LEB9tIEivj+PoLBlmJ2r91vwB&#10;9YSfpi2FjQ5BfUqOrrIAva4xbSGHPuVP980x2VphcCJ8Cr6j68lmKSs/3qOP4NwuX/r5OCYM8Vkl&#10;UlvCxrEl2n3YA/1dri3X2gO2HX6Zun/98nv4EI6HD8RXtdiEMcaY+ZhD07AAc4AgKScxTRNJhBM6&#10;/AgQmNGhwW5rkEcwQaBKEFsLUtPkCjiGiii15JcEiX3oOZKgMcJUS6gDAiWm/K+EDxEoCHRCOFJC&#10;4NAAnmuNQDWXnFOmEdxzL5Q+wWRfUgGGetbRaCjVIWXJuUY5xOwDyojPhia9uTpuTcz6QD1w/hp4&#10;d0E9YitpnaWoDXIPm1JynRNggDKgHBHXYqQT2+I+DWkZdCVmAUkFT9lif9zDKFeWaVJP24BcXWpi&#10;kROG+gowHDvuecB1h12lok96vbkEGjtGPIvzHkqIFGkSFcIoIijnjC3V7CjaRiocp2BfiDKUMfvv&#10;gvNKk8cWKNOxYmb4ij7JKnWMuJsKItgPSwtTMbwEyT7l3noN2AzLkLTsOW9mW5V+n7aFEptMckOY&#10;ztlR2k5yqB339csK5alPHEv7fe3X1MdtgpZBH0j7ryA3kDIW6guf3scfcR5dsyxrNjpFGzfGGDOO&#10;89948+LtN9+xfnU4e0qA+d4zT1pc88Iz16/MbkIAUxqpD7pmCvSFQIbZNQQXEbCnya0maKXZB2lA&#10;3hpE66yJgGnupSVZOpslR2mGCwkGSWVXoj+WVIAhkWTEmH8RjHLlq+yISVesRoRJ7nNCQJ+RdvYX&#10;o3oB5duakA6BpIRkrpQckxxSD5RHmuiX4DpoH5xzLQAuCTB9SAUr2gbHZOQYsQXhtE8QXgrq2a/O&#10;NIm2CLl23leAKSVq6e+1TdXaHskqj8embtMkqw/UiyZQkaB1+T8SwbCZKDPsgn0h4GJ3Jd/QmkQG&#10;IXqyAe2RYwHH1sfbYwtsfWfc5OB4fWxL4fqB3w9p21xz32vgfCmX1mPyffoJzjW1IfoMntQ0dBbR&#10;WLAjzivuFUZ/2NXX8v0pBJhav5b6CZ0ZswlarysdbOC8dUbg1GB3+FbafkmQCgG2q99VqFNm4mpc&#10;0iUuGmOM2QznXfGXi/feml/yfeVzz1hc+IST16/amU2AueqDn1lc9LaPrl8dzrefdvzi2ou/cf3K&#10;7Dal4CpGNIcGeDW6gn4+J5kjQKzNINGAqDVYieSUYI1AjWU3tUCJ7zNimQbv/J7y2e2bZEYgPSYY&#10;D0iISFIjuIwy6hrFS6H+GJlE9Ogq3zmIxBDmFsBU7BgqwGDHiGDYL9tUifVrlkF91GVpBhLnz3Kb&#10;3IhxzORqFRM0OQxISNi3HjfKrCa+pHA9Ny63eIw0T2DCXmtgsyRDuqyO2SacD5/xewRZ2g/nuRK7&#10;HvfgzaNbYJ8sWbppmUSzvyjvqYVrY4IQbMcsQUtnoQH+HrvPzdLbVigL2mAMNvTpp8ZCew9/hO8Y&#10;67fpB7iWufssY4wx7Zz7ax9afOjT965fHc57Lnrc4rzTT1i/amc2AebaW+5aPP3Kj6xfHc4Jj3jI&#10;4s6XPnhDOmNyENwwLXqOQJB9b1oUmIsIAimnTQaf5kFC8NlvgXMkBLYtY7YLfI4TdWOMMWZejnrF&#10;/7P+60i2ToC59c77Fqf/yp+tXx3JA6/+1vVfxhhjjDHGGGOMMdvBXHrGbI+hPu3Eh6//ysMMGWOM&#10;McYYY4wxxpht4oZP5ZceASt6hjKbAAOPP+XY9V9Hcm3hZjbGGGOMMcYYY4wxu8W1t5YnjJxb0Tm6&#10;mFWAqZ1YTVEyxhhjjDHGGGOM2Q2uvaU8YWTIvV+CWQWY804v37SxpigZY4wxxhhjjDHGbJo7P//F&#10;4tOPYGtnwNSUobs+/6XFNTfdsX5ljDHGGGOMMcYYs7t06RS1iSZdzCrAcCPex1ZuxutZMMYYY4wx&#10;xhhjjNkWasuPuM/tiY84Zv2qP7MKMHDeaeVZMFd98DPrv4wxxhhjjDHGGGN2D5Yf/fYNZZ1izOwX&#10;mF2AOf+sk9Z/HYmXIRljjDHGGGOMMWYb6NInLnzCyeu/hrERAab2nOzLrvvk+i9jjDHGGGOMMcaY&#10;3eGy6z61/utIuL3KmBvwwuwCDJx/5lev/zqS99569+LWO+9bvzLGGGOMMcYYY4zZLNfeclf16Udj&#10;Z7/ARgSYS771keu/8lz6J7et/zLGGGOMMcYYY4zZLJe+p65L7BkBhmk6335a+WY13OTGs2CMMcYY&#10;Y4wxxhizaZj9wuqcEt975kmrpzyPZSMCDHSpRRde/Vfrv4wxxhhjjDHGGGM2Q9fsl0ueUl/V08pG&#10;BRhuWlMCtQnVyRhjjDHGGGOMMWYTXPXBz1Rnv7Ca57zTT1i/GsfGBBi49Omnrv/Kc+HbPrp67rYx&#10;xhhjjDHGGGPMnKA/XPLOW9av8nTpGH3YqADTNQvmY3fe1zn1xxhjjDHGGGOMMWYsF1790cVdn//S&#10;+tWRTDn7BTYqwMBVzz1j/Veey6/7lJciGWOMMcYYY4wxZjauuemOxdtvvmP9Ks+Us19g4wIM6hF3&#10;EK5x/ptu9lIkY4wxxhhjjDHGTM4Nn753ceHb6g8C+lfnnjzp7BfYuAADlz379MUJj3jI+tWRMAXo&#10;vCs+sn5ljDHGGGOMMcYYMx4me3QtPUKvuOzZp61fTceuCDA8P/vSpz9m/SrPh1CkloVijDHGGGOM&#10;McYYMwXoDOgNNa567jcsTnzEMetX07ErAgzwHG1uaFPjt2/4jEUYY4wxxhhjjDHGjAZ9oeu+Lyw9&#10;Ov+s+m1ThrJrAgxc88Izq0uRwCKMMcYYY4wxxhhjxoCugL5Q4/GnHDvL0qNgVwUYpvRce/E3rl+V&#10;sQhjjDHGGGOMMcaYIbSIL0wOueqCM2ZZehTsqgAD555y7OLKjkdTg0UYY4wxxhhjjDHGtMINd89/&#10;482d4gtc9qzTV/rEnBz1wJL137vKJe+8ZXH5dZ9avyrDlKBrL37crKqUMcYYY4wxxhhj9i633nnf&#10;SnzpuuEuMCnkwiecvH41H1sjwEDLtCBgatA1P3Dm5M/kNsYYY4wxxhhjzN7mmpvuWFz4tr+qPmo6&#10;4Ka7LD3aBFslwECrCAOvfPqpi0uXmzHGGGOMMcYYYw42LDm69D23Na2ugU2KL7B1Agz0EWEee+LD&#10;F1c99wzPhjHGGGOMMcYYYw4o195y1+LCt3108bE771u/U2fT4gtspQADfUQYoPAu/ZenLk478eHr&#10;d4wxxhhjjDHGGLOf4V4vF179V4v33nr3+p1ufvVZpy8uecoj1682x9YKMHDVBz+zuOht/Z58ZCHG&#10;GGOMMcYYY4zZ3yC8XPont/WauMH9ZHna0SZuuJtjqwUYYBrR+W+6uenmOQpCzIVP+FovTTLGGGOM&#10;McYYY/YJ3GCXyRpvv/mO9TttcPuSa1545uyPmq6x9QIMxLO7+0wpCijk8886aaVw7WZBG2OMMcYY&#10;Y4wxpj83fPreleiC+NJ6jxfle888aXW/lxMfccz6nd1hTwgwwWXXfWpx6Xs+3ns2TIAYc95pJyzO&#10;O/34xbmPPNaCjDHGGGOMMcYYs2UguFx7y92LGz517+Kam/9+sAbAkqNLn/6YXbnfS449JcDAkBvs&#10;1Hj8KccuTlxWii5V4v4xvoeMMcYYY4wxxhgzD+T2bAG3H7nz819afOjT967fGQezXi579ulbldvv&#10;OQEmYOrRJe+8ZdD0I2OMMcYYY4wxxuw/WPly1XPP2Mr7we5ZASZgHdil77nNQowxxhhjjDHGGHNA&#10;QXi59Omn7toTjlrY8wJMYCHGGGOMMcYYY4w5WHBbEe7xss3CS7BvBJiAdWNXffBvR92oxxhjjDHG&#10;GGOMMdsJN9c9/8yvXlzyrY/cUw/X2XcCTMCjq7lPDHdOthhjjDHGGGOMMcbsXUJ0Of+sk1bbXmTf&#10;CjAp8RgrZsjwt5cqGWOMMcYYY4wx2wn3dGF2CzfTPe/04/fUTJcSB0aAyRGPuUKQgVs/y2OwPr/6&#10;2xhjjDHGGGOMMfNy7iOPXZz4iGN2/j6Fvx+ylU8wmoIDLcAYY4wxxhhjjDHGbIKj1/8aY4wxxhhj&#10;jDHGmFlYLP5/jraJ523rkC0AAAAASUVORK5CYIJQSwMECgAAAAAAAAAhAKpg4dOUIgAAlCIAABQA&#10;AABkcnMvbWVkaWEvaW1hZ2UyLnBuZ4lQTkcNChoKAAAADUlIRFIAAAFmAAAAIAgGAAAAIVDS0wAA&#10;AAFzUkdCAK7OHOkAAAAEZ0FNQQAAsY8L/GEFAAAACXBIWXMAABcRAAAXEQHKJvM/AAAiKUlEQVR4&#10;Xu2dh5dURdPGv//k833NOZGjBMk5g+QgOQuSs+Scg5KToAsSFgQBRWCXLApIUoygohgxa3/9q7k1&#10;9Ny9d+bO7qJ858xzTh+Yvqlvd9XTVdXVd//HZJBBBhlkcFshQ8wZZJBBBrcZMsScQQYZZHCbIUPM&#10;/89w/tw5s+eNN8z3333n1RQuLl64YF7bvNl8cfWqV2PMzz//bH788Ufv163BT/b+J0+cNDdu3PBq&#10;gnHs6FFz/vx575cxf/zxh/n4o49SXgc+unzZHDx40Pz1119eTTA4/t5775m33nzT/Prrr15t4eG3&#10;334zP/zwg/crgwzyIhIxHzl82AwbMsS8f/asV1NwIPwo+99//+3VRAfX/PTTT+b7778XIc8P/vzz&#10;T7mekkpRXeh1UYgA0FbIIwhffvGFmTF9uvn0008j9cMvv/xiOnfsaO67626z6dUsr7Zw0adXb3P3&#10;f/5rFi9cJL+//vpr89hDD5sqFSuZjywB3iosnDff3HvnXWbdmrVeTV4gL/fffY+pWK68VxMj6iKP&#10;PW7atmptfrX9kwzt27Qx9/z3TnPwwAGvJhjf2Umvft165oF77jU7d+z0agsPXTs9K+9x2pL/7QT0&#10;4NQ775gtm1+LLN9RgK7ufv11c+DtA6I/hQn05uKFi2bmjBnm0qVL+eKT2xEpiRlSqVurtrnzf+8w&#10;C+bN82rzDwb/3Pvvm5HDhovCt3mmpfk5ohBcu3bNrFm12tSpWcs88sCD5uH7H5B7tG3VSqw8LLtk&#10;4F2wggb06yfKzPWUpytUNHNnz7bW6PnQgf3222/N0hdfNJXKPyXX8Pz2bduZ3Jxc74xg5B7KMVUr&#10;VTYffvihV3MTy156Sfq12tNVTE5OTlxo37f9s3b1GrNm9eqEsnzZMlOjSlVz1x3/se/QP89xyvZt&#10;21L2QzL06tFT2jRpwkT5DTE3adhIyPrRBx8y27duK3Thv3LlivQrRLhv714Zp+vXr+eZMGdZ5aNt&#10;vbr38GqMyCR13bt0Nb///rtXG4wWTZvJuTt37PBqgsGzGRNIfOtrW7zawkMFO7HQjnVrwychP+gL&#10;LP4Tx49LyTl0yBzY/7YU+uz1nTvNltdeM69s2GgWzl9gJo4fb0YOH24unL/g3SE1fvn5F1O+TFlp&#10;26ZXX/VqC45dlpQxJp4qW858Zo2QwgT9MmrESGlzX2tUpJKBZKBtL69fb86cOePV/HtISswoIGSE&#10;UtKxH35wk1ywVK9/84355JNPZJY9G+Fl6MRsSxxlSpSUjqSUK13GfGPvkwpffvmlqVe7tlhVeq1b&#10;UOpO7duHkjwDNnP6DCHUoOspT1mh/CBg1sXt7GBJGEWFlCtbItd3YGJAMYLIij6qVb2G3Bcr24/L&#10;lqyffPQxuc/jDz9iDlhLjvvMmztXyNdtW9RS+akKQnT5hZ+YaQ9hjTYtW0o9E5ob5igMbN60WeSr&#10;RtVq5ms7+dIPWMVYwwr6kmfThrf375c6LGgmC/oqivUZRMxfWK+lX+8+pmvnzvHSoV0787AnJ/Vq&#10;10k41q1zF5lQw7ygKKhZrbrcOx1ixoqvZw2kJx55VMqjVu6QZTVQkH/6EF3l3lowHqICj6xq5afl&#10;ugXz53u1Bce+vfukfbT73VOnvNrCAXrdrHETaTPGXkEs8s7Wk0GW2lhD79+GEDNCv2vn6yJwK1es&#10;MHv37BHLEusLweel69SoaYYNHWoHuq0oULEni8gxhIHj1a0l57dwXHz++edm8PPPC7lxvv4bhZhR&#10;wLYtW8Wuu/NO07RRY7N61Sqz/623zNxZs0WY9H4zp08PHJx9+/bF36VcqdJmzMhREqvNthZgl2ef&#10;NQ/dd78cK1WsuLnqIx6sEQQLgsVa4T0R4nnWyub9iz7xpPnGWpYuON7XKjyEm2utmzB8/tlnYp3x&#10;7ArWovji6hdy7dUrV82Vz68klMsfXjatWrQQ5Vv64kt5jlNoh38c6A8mgRPHT1gLPydpeaZZc2lL&#10;7569Euqzt28XxYIE6Dc8gGTjHQX0MxM7kxcT7qqVqyR2jkygIKutBwCYHBhv2oW3xHV4MFnWqqOO&#10;66999ZXUUcKspiBinmwnIOrSKY/ZMcWTAMSgL128KF5gUIGI3jl5MqE8XbGS3Gf8uHHSt4cOHhR9&#10;o2C48K7oi4sfrXHQ2nqXyCdWbYVy5eQ+eFBMHs0tObVs3lzeUY2XUsVLyFhFxe+//R6fgEcMG1bg&#10;8VVguGGA0C5IujCB0YRxRJtf2bDBq00f31ovSSf+saNHe7UxoI8YnkePHDEH3n5b+hSu9JeNL2+Q&#10;sSyI1a4QYr5oBUuJLUpBaYiRQXTFLCm1aNrUugAvB1qNivZt2sp1kEr3Ll2sAMSINgoxE+eDGDkf&#10;94xO1Gfx78cff2yaNYnNmkUef8J8ZZXUhVgCHvmVLFrM5ObmxoWO64mBEdukfZwzeuTIuEXE8Xat&#10;20j9KjtpucJKHI6JimNrrDK5779vz14h+7GjxySNfXLN6fdOSz9ynz1v7LHk+k1gQVlRHPpw5bLl&#10;gedQICcXWJiQPgJMPyYranEhD/5j1NFH/J/JsSAhE1DfEgreB89DPn63BsKiBQvkGWVKlop7GTzn&#10;mWYxUi1qxxciql+njilRpGiszvYdv2Olrrj0gH5YtXJlvFQs/5Scj4HAbwj6Eys7SopattnJuqyd&#10;vOkLiNt//PDhw3H5QEmZ6CHMoPKkVXa1crWonEFU9KUaN27RGL8CuWNCOvf+Oeu5fmAuX74srjcT&#10;OaEXZJHJUz05+u/EiRNpWZCcO2TQILkeffr5RsHGV3HFyi0eEPedNzf/4dDr31w3h63uoge8M3rL&#10;WGif0T9MlBSOQdpRSZIwJnzGmL9jJxIXq63BgKxhlKTiScaSNbmCQogZIZsze06Cy4blhADRkH69&#10;epsZ06aZ9evWiZKzcv+ZtfTonKir1s8PGGhKWkEl/sU1/fr0kReJQswqLFgJLJT5Ablh3WvnEC92&#10;wWDqsXlz5gZaAtR1sxMG5xBT16wH2lq2VCmpP3funNQpuIZYHsdGWwtc7wshYM2Ut+/27fVEkgwD&#10;oZppU6aYUcNHmAfvvS+woMRKnCh10DkUrHTGRsFEwzVMpqWt4iYr6lXwrKDjWgYNfD7fC6+KJo0a&#10;iYzR5sM5uZYkP5EJhHfb6pErfUo4jTZpu5TgeB/qHrIKEyc+a5kRsgIsrOp1QQXyxWL3I50Y8y7r&#10;TWFpuc8vbr1JLSWLFUvot/JlysTbXeTxxyW2/nTFigmlpvVI01FuZPR1O8kQ1qDNvbp3j6yXLtAj&#10;JkbaRiiHNZ0wcC7PuPHTjUB9cgHhN7VjzX1ZpHUNGD84l4mYe7vn8ZtruQfvyLtClkzU1FGI3TNJ&#10;UorbYxhprayXkap9gLUg5BDLHkPPBfLHuDLOjCnjCG8RM79Zyko9XEHmVEERGGOOWSgxl3bCuBfy&#10;Nch+4PqR1qSISszMfBAN57Zr3TqUDJhc1CIi1OJiYP/+Uv/wAw+ExkcRAixiiOJ+q/y6WMe709nU&#10;s/jigmtmzZgp91ZixnJhIYoBPGktlnRBXHXShAlmwgvjLUkPjwte506dpC6xvCBuPMcbN2gYrydG&#10;7VrpQwcNlnN6dO0m1kuygoXPuS2btwg8rqWg1jIgvNKgbl15HnHCyRMnitIRNkMm6N+d2dkJ6wL0&#10;zfFjx83x48dNN2tAUEf4it8UwjXqMaAgkydOivcLisP5ZLbwG4VDvvxIh5jph1OnTsWfz5hfOH8+&#10;XshkcfuNttWpWVPasWzp0gJPboT5CIlA9nhE69euzeMxpQMIClmnvPvuu15tDMg33ufp06fN7Fmz&#10;RM6ftX0ZZX0JHuGd0SXu4YL7Mg57rbeIYdKpfQeRQ1IoFeg3Rh0eCJMzk7caKUGF9nOciT6K17Az&#10;e4dYuxCsP5SJTjOu79n+uGCNUix25BOL3C2Mr99bzy/yEDPKgCvIyzETIKRYoywG7d61KzTFjTo6&#10;gA4MOu5HVGKmQ7Szl1tBTgYlYIrekwFXdxnCTjZ7YlmrW7nCkjRwCd9PtLyvWqNYztwbdxIleWHs&#10;uEgCkQxMChrzC3p37q8TaNYr4avoSszE1VNBY7nPNG/u1cTAmOItbXg5ecgqXeCZMC48k4LSsQCL&#10;R4aCNK7fIH6Mkr0927vSmJHDhknd5k2bvJrk8MeYke2srCyzds2ahPLikiWmRNFiotyDrWfgP045&#10;Y8kpWT9wDNkh/kw2yUQ7EUB0f9o6DeNxn/yC+0MYkNidd9xchC4o0Bu16EnJRKYJBzCJkglUqnhx&#10;OaaFyevVja94V4fjTds2zscqxTtEdiFo1rMIi6mnpgXLNcibYSJDLgjnnD17Nr42hP7hZWiBRPFw&#10;4aso2LD+ZRlv1jAImfzbyEPMuC+qKKWLl8jTYRApQW4lHQaOmC+Lhs/17SfZC64bHYaoxLzOCq8+&#10;m7haMkAaei6LdIDFNQ1FDBowUOrCABlADJzbr09fr9aYF8aMlbqBzw1I8B44nxmZASU3FoEj35cY&#10;aNQQRhDoP6xzlOF5+0ye3atHD6lzCxYZBMJxBJw6hNlvhSkxjxg2XNrvL+5kykIn51apVFl+K8j0&#10;YNJCsa4WIOsjCPQdcoaSz545U/oRGWzepIm4+vRxudKlpV2FScyE5hg76tItta1VrwuAftCX5Pzj&#10;dbjXYOV1atde0if5vWTRYu+K9MHE0KxxY7lPIzt58S7IP9kUlBXLlstiFeSXbALxA3kgfZT7Nm7Q&#10;QBYBkWfaru+BJYoXg9EwZ9ZskbtUIDygFu6wwUNMn569RPddq5fxL12ihOnbu7dkrKTyykgr1fYE&#10;hTjTAYt33Isxi0rmtxJ5iLlXt+4JwooLvcW6c2/s3i1uC3XEWpiRUNbBAwcKOdCpek2UjQhRiXnx&#10;woXx+6YSMMIAeq5akMyahBWoW7l8udSFAYLSGbhR/fperRFXrXiRImJJYCHjKh7JPRzPpsANx3ph&#10;wYTFRWbzVGBCY3Fmh7WwIYpPHeuABSzCNxSIkGegGFqnRVejKRAbdcQ5GS8XSszci0VGf2HhjUVD&#10;wI43zmWMXWy2lqXWF0YYwwXWCvIDGWMYsOgnVpR9P/LTmWwgaZ7f08rnHOtGU0gfo461Aa1bahUs&#10;zJX3EzOL3v379k1YWwkqZENwHXrRoW1bqduwbn3owhLjT79yDeM2cfwEyTF3PQOKfy0kCtCBwzk5&#10;ccsVUkL/6CuXPGkri1XErElHTOYpusDDZFFW7+MWspJm2YmTTBJCgshBVNInBOByhFsIw71s+5MQ&#10;CWMXdcGOUBDXkyJa0JDQeC/U0rljJ5mc/m3EiZmBy3rllXhnNaxXX1wjd0AZiNYtnpHj5GIqiSEE&#10;lWznDB8y1OzIzo4kBFGJmfgZ50E4qUBMkXMpKDtwiXmtl36VDAgz5zasV8+rieVKrlm9Jn4fLbw3&#10;oQRcKxLTUZL5c+cKwSPgRw4fkfQZJip/n0A2/tX49WvXiaATj8NC9pfuXbvKYhLPbVC3XuA5vXv0&#10;FEvJhRIz7mH1KlXiBYGmzdwPAgSQorZHPZ9ff/lV4tPU4c4WBpAlSHTenDnxXG7IGKue8AETHG3D&#10;EyNersScqjxu5eT4sWPeUxLhEjNjRG5wFFn9wBItpIK8h1nJCsaPmDfPqWxJ0bUmkfOuz8bi4pR0&#10;iZl7v2p1FCNB7wEZ161VSyaY8WPHiUs/znp4WJ1kZnAOckYo0h/bVXBfJkQW/jTsR2GyxzCbO3uO&#10;xNHps3TAfc+eOStWt+oVBZ3HE8QbjppzT/YMIVY21mDE4FVpGLGH1Qt0lLGk8C7Eehlf2qDAA2Xs&#10;g/phgBcGpd+iyMStRpyYmeV1R1K7Nm0CBZBdRcSdtYNRHJKx2cLJwp7bCakQlZjHjBol57HCmgq3&#10;ipgB74b7uPylpZKRwMLb5qxNkj/LYkBZqwRYGhDbRutS4l5CEgg3eadkpRBWUXDe0EGDhNhVgVLt&#10;XEKg2EQDSSSLKfuhxIwyEIbQgrCr2zpj6lTvbBNvD7nfgPxoXExIgFBHYYCFMp6RrCBfGAAuMSMP&#10;KCiFFXfqRgwdFq/b9fouWYgJghIzytfKGhjEeqNslkmHmGkrZMZzIEm/TnxnLUL1dNIhZiYyFjJ1&#10;IZSx6N+3n9m/f7/5ypJUENAHPqXA+Uy+K5YtCyQdNtnoJg0KOsCESf5xOlaxH1vsZE+GhN63bs1a&#10;EgYlJJkuybf01lLwDMjOqlKpUnxhHO8EL7OBVwjDEVL0j++zHTrKOC6av8CruQksZe71XL9+Xs2/&#10;CyFmBFmFiZgeM4sLZil34CglihaVIHt+F7iiEvPUyZPlPFKiUoHwiravsIk5DD9YgsXVhcwgabYs&#10;E6cmbADpsnmlrH1H7sn/g7IAWNhDcbB2IWasAdrPQpxbOI+NPJxLPN9/nLJ7927zm88VS7b4R/yQ&#10;Y1MnTfJqjOSZUzfBW9Cc7217Jj0JJS4M4HrOscQE2cycMTO+3Zo8XOSPSQjFoh95phJzujFmSAX3&#10;+IS1olFWztdSu2ZN2S1GXnOyot4CEwWkTt1mSzpBJIeVRrolY8TnA4Kg256jEjPtZwzVu8Gb3bVr&#10;V2TCRK54Hl6WP8xz5vQZCU9xnFAdXm/YxBYV9MvGDRukvdwXHX9pyZICLYaPGjFC1orUS49SWLR3&#10;FxDZOEI9MubvByXmcaPHeDWJYKGRDUP/FISY37SWEY3CfWRnkg44QkaCvbqaLMIQ4+P/JPMXBFGJ&#10;2c1hTSUwhFH0XD6aArB2yJ+mjoWlZGB3lcZ02VSSCgggO/A4n+9YsGigFigbBCAXzuFraPq9kSWL&#10;EjcOANx1l5h3W6vPjRemU1hY4uNILlho4di0yVO8mpsIImZyvanDG8JLoC1YGlik+bWegoCiIuyM&#10;P+mJPBMZI8aHd8HET5YL8ft0iZl20nY8G771oZkGFHaK4rYfOXIknnGTbiGuHeTdxLyaDnIO6X/+&#10;/oIoVMaiEDPnY90jH1yDd8DEnc44vLXvTSE0Qhq8s4J+b96kqdwXTzh723Z5p4KO8cG3Y4u53Bcv&#10;hXEImsTSAe3iI0Xs9t22Zat8SwbvgX4hdON+LwYD7DUrE8iPa5mzbZ920Q/kfbtQYp7i6AGgL8hG&#10;K/bkk6Z61ape7a2HEDOE0rN7d6t4NxeNUJrePWMzLYJE/BI3jo6h7p8i5h3ZO+Q8CpZ7MrCxQM8l&#10;YwEgxCT1U0f+ajKwGKQKPG7sWK82HJA+IRaS5+kvPlvJtWxXh0xcsHsRIcLl8gupn5gRJqxGNx+W&#10;gkfQvGlTsUQWzJ2X5ziF93WBYGlcE/fUBW2uXSOWB/3i4iVerZF4M0SMhakkU89OLGHu51/2PvQd&#10;oZF0lBrFecQqCrLF5MVzIGayXYiB4/pK5ogTytiUtUn6ljLEWq7UEd/XOlxv+pd3g8Q4ToGYdLLT&#10;xT/As0gHJaMBgmci8Bc8FfocheZZLNj6LS4F749y85za1WtImEH7BP3RCZoShZjJruBcPDny7BWM&#10;BXmz+lEj0vKCvDFAWwm1cZ9tW27qOP2PvFOyrVFTWBju9TtGAl7krQDGB7zEmET96iVrJhgi6Bop&#10;kS7CQhnkUrfysmv4WFJ+wGRNAgFtjqofCYt/ehH/X7l8hQgyArEpKyuulP80MWMxcB6F7djJZt7W&#10;1vXlPGJ4as3Q7sbWYqKe3UB+wlTw7iioul/6oZwwIOxYA1jIqnyQG9cO7P+cd9ZNkJtLSAU3yh+n&#10;9BMzEyV94i8slMS3ZNvxCToH4dN3BxoSoF2uYgOOsQDIMV38AyyeYVnQJp5FaAZvJAx7du+Wc4j1&#10;QXBRV8jZvIGMESrQ9QGImbggC1p4atS7xFy1cmWx8ih4eNSxy1LryBxivYTxIB7OJghivW44ziVm&#10;AKmhsCw6Bm0QSHfxD6+TyZlnlSlZUsJxTIpY7vQp9RS8wVTAShwyeLB4K6qDEDKxdnaj0S4K5Mq2&#10;db4fwri6YD1DY72sBylmTJ0mdYSo8I4LC7qBZrQlMibIWwEW3HkG7x01fZNJm92DjMG82YlGSr/e&#10;MT5incflGDw65JB4dn6/OocVf+9dd0m4E/6Mgjgxu2D/vSrlkdzcOGGDf5qYeTY5o5xLWg3hhiBA&#10;Zggo5xEvd8GiB/W8T9guJZ4ze+YsOQ8CDVtQAQgbys7ziOsqcJu53u8OAaxJcnHZfeZXfpeYIVYW&#10;OLAEgooqNs8OOn7f3XdLuEmBBV3t6dhHnoh/u0AZITfuSTqkgk0fWMg8h0LqoKvsEIRL/iyC6rkQ&#10;tKv8yUDuLe1CFtjmz/UQMyErFAiLCDfcJWZ2ZWJlU9QCRjm1rkypUrJoBRhTxupvz+jwp8spjh45&#10;KvegH+YHfMshHWIGPIuYpOaYa0H+9HO3/H4zwgd9uJdrNPE+PbvFYt60mTWHWtWrS6qkPgPC1fMB&#10;76ehBT4vq+jv6SD7FZT0CwN8I4T7Tpk0OaEdhQmXmN04cjJgTOGxyjjPmevVxqDxZyxn17Agw4l6&#10;PI4oC8VBWLY0xj8UjJePP0rc8h2EQGL+4NIHchNmCb/LBsF0bN9etkcWBFGJGeB20JlkOfDRGP9g&#10;I1QvjI1tAkEw/V+wYuB00YDY8Q/f5yX3Tz/5VFL+9Bxm1zBgUaJ0LJK5Aq0xbjIy/JYCuwZpQ+UK&#10;FcwNn8upxEzYgNQ60sZY4PEXzW/mGRBY0DkUMkAUWJykGqKYCBlCh0VHVgRxOsgNQlcyA7jGlZ6K&#10;xV4hEZeU8Tj4lgNt1XxPiOMla/2xQMs1eFnEyV3yDsKiBQvlvadMnCRWrr4X92VrLmPJd4FdYs56&#10;NUsmYQqLcNRB8FqHOx/mVYURM2NNmh7HeKbrPYB0iRkgo9e+uiZjO3zoUMmOYPLTRU7GJOq9XNAW&#10;JnfiqzutR4D8IWt8LlXfgWOHDhz0ruBbKbHMphrVqiWsPxCi0bZEDQdEge5G7WINJMbkVgDOYAK4&#10;y44XC7FRJoAD1gtGNpF58vJdkLpJm/GqWNBX0C/wDuM/bswYiZcH8RUhDwwuvC/WS1zZpw/4Mif3&#10;p/B1QnQxWZsDiRly4AY0hpfxCzrKWdCE7nSImaA9XxDjfNwuNpLoi6NUG9avj6cRsVnC78rRfk0g&#10;Z1D43oLG4+icS9Zaq+Z9h5bCVtSwTuO9+ZYDIQBcRBfM4gw8ROdfwR3j5VySTeGC5+jEw0d1sNSx&#10;ZNk56C/cnz8KAHmsXrEy8ByKG65hRyDjSL/hAkMUuGYooy5CkbsKSbBdmMmFj+toX3AtGSLaH6Q6&#10;0Va2rrqTF2S6YN78+HV4HWxESIahg2OpXHu9z4jyf4iZPmbxht/kBLvEXJg7/1zQZ00aNpTjWEcf&#10;Xb65SSo/xByEk3bC0xQvFh/zAyZNiILNHv6P7SD3mkHC+JLGyQ46HefpU6cm6PL7Z2NuOuOJ/B+z&#10;Bkc6X5RjUsC78ce2da0HPSC0RBw/HYscWcJzTMYxvKuuf7AD0q+LLpBdcp81zo6H4P9ML58MRa80&#10;NKng3TpYTuE6uIPxg7P8H55CbskaIVzKvzkHb06MgPtgbHAfCmsoyZIZAokZ0iNex4DRuWNGjTY5&#10;h3KEICEcLcRcsASJ3xED27Z1ax5SDEM6xIww8VlNdcfoIIkrWkWDzPRlIW+IKIhUsZqxOPVcYoCN&#10;GjSUWKZa07hF5Cj7rV0FAjPCznwIOu/qB8/lOAPMrkCseyYR+o86yIr0JAWCx3ZkSJPno/xMLFi5&#10;QdYmfcsCJudFJSP1JPhuL7O6EPNjN7+GRsx78aLFEsuknffa8WbcyRPt3b2H/J/26Z/tIbbN/bAC&#10;/f2E8vFxIMaHc0i9JAc6CFxboXx56XtI0U/MeGa85yBrFRcWMYfFmBUsrqK0WKR8KEnBoirjl19i&#10;xmJCf/STnIQf/KQaFYSmqlvZYlxYjKLf3AmSSR1y4DkYEPQhbSezw2+9/mFljAVIiJ7zKcgohMfH&#10;udBp93OnfBNjoZ1QIJhm1qsjfk6cm/dyv0SHl40BoZ83QK8Y1yGDBktW0hu7difcF92eOW2a7CKm&#10;zbQBTw3PNYzQkUVyoh/0dJcURNoHR/EHPdjYg8yyIM8zuSfnYTixy9APvGzaSeogXzlU8Bz4qVuX&#10;rhIjhg+1r4IK40K4IujPl0HEHdu1j58Lh4XJUyAxA2asrp1j+awUhJIHut+aRQBwrXkhzoE4WZ2P&#10;AnYDcU0UYgYQFbFLFEfb5BZSWfiyWBipQu5YPrpBw3897zd96rQ8s78LFvAgKT5DGjYBIaD8BQye&#10;gWA++lBsEY3Qh7uAhsCxWKhKwURI/JFzWahBKFcsXy6LkAwyhY90E9tmoYpFHq33F4iEfsBieuTB&#10;mCeB0NMHKLF+vP2kLceOHpOxQLB5Nud2bNtOLGO+UUt/U0+uNp5UC9tOziF8EASUkj8XxjkUrguy&#10;fMjC4L48C/iJmfHmfamHmPnmN8cJBWD5s+DzXN++Ukeqortxxl3I4jsu1JHlovm6YcTMmLAGwWSK&#10;haX3Y0s116VLzLzHUXsv+kD/IoqElGyda7mmA67bvm27yBYyRpobEw7rCsiPPMsLKVHoY3ZrhrUb&#10;Y4PsDI3p63XpFNZEkDUXjAEbrQiJ6USdbiErJ8hAUXBs44aNcYON/oCj8CbkE6CWWzT0R8EQWb1y&#10;pUxIfuA9cB8mMf/HygD6zjrIoYOHZAIYbY0YjBMtUyZPlo9SsVtaN+YEAb1yx2dxQPosCCVmgGCR&#10;98gfj+RzeELGduaJF0tSKC5WK/mgw+yMmIzYXFy6eMlazX3NVmt5piOkTBhbt2yRa/lmAZsmcJmj&#10;PpfBZBCmWbeO63H9yHuMEtjH4uDcVM+CFPmAN20kKwArw68YTCI6QTxjLX+sRhY2+/TsKQKkJJnf&#10;gvWnnyRllsed9INJRN07noebtmThIlFWwLhgYevEi9DyL7/9oRoXkGnRJ56Q8+rXrRtIzJAgqWf6&#10;J6H8xOyCMevTK5aLHaWwoAlwSXVicgt/KTsZ+OaG/xoK8h+2+ByENStjX+qjMAZ8KS/KB3+igO+s&#10;NG7YUEIRECqypIXfWLK1qlWXMFEyclMgs2T9EMMnTRZrDtJnwsYixjqG8KhjLaaGNYR6WNlesth6&#10;W1aXw4Assclr4cKFpr01NggBcg+MDzwT/uU3hTACH06CRzDCXCs8DFi0TPJ4mrST94ZgCW3yr4Qe&#10;7DOeHzBAcuPDuIZ2Nm3YSGQHg+VWgu+G0C5kgu/gByEpMSt4ecxwwgH8cUfNmb144aIoPB2oypxB&#10;NEjMywpMnVq1ZKDoYwWLi8R1+1tib1i3nuTDplOwmpgI2Lb94H33yQaTIEBcCC0hICxRwix+jwNr&#10;FetYXUGsRr75G+aZKLA8ST+M+sc3sbiYHPhLF35ipm+OHTkqf1Yr6H39hZQnQOiGP68EUWFhYqnw&#10;J8rcGHwQyOfHlWZi4TremQmMBaN0jAg2MfBMQmiknBbWt3oVGAinTr4ji4qsi2hhQwRWX7IYZiow&#10;cXI9HhBeA4YLcVzqwsILUcCuVO4BZ+D5EOvlN8XVgXTBuNBO3huvEU+T79Tw14EI/6SSV0Ab8Iqj&#10;TGQFgRhuubkSDg2LFkQi5gxuDXCPoghMQcAfzIVcw4AX4I89+oHCfH3ta1lJjvLlwPwAxUKRiO0W&#10;REH9wGCAENnWzXtGuTfnQHpYWCg7bnmQ1R8FkFk6ZJ5BBiBDzBlkkEEGtxkyxJxBBhlkcJshQ8wZ&#10;ZJBBBrcZMsScQQYZZHBbwZj/AwXAxtKCKm2bAAAAAElFTkSuQmCCUEsDBAoAAAAAAAAAIQBu89kB&#10;OwYAADsGAAAUAAAAZHJzL21lZGlhL2ltYWdlMy5wbmeJUE5HDQoaCgAAAA1JSERSAAAAOwAAAB4I&#10;AwAAAKWalgQAAAABc1JHQgCuzhzpAAAABGdBTUEAALGPC/xhBQAAAuhQTFRF////9vb2u7q6zczN&#10;/v7+2NfXJCAhQT0++/r66+rqxMPEvr295+bm1tXVIx8gPDg5+vn54uHifnt8amdnVlRURUJDOjY3&#10;ODU28O/vOTU26+vr4eDg2djY6unpp6WlJiIjNTEySEVFMCwtQz9A7+/v0dDQZWNjSUVGPTk67e3t&#10;nJubhoSFmpiZrqyswsHB4uLi/f39tbOzLCgpV1RVmZeYMS0uMi4vQD0+Qj4/UE1O7u7uj42NLiss&#10;hoOE7Ozs6OfnjIuLh4WFpaOjpqSktrS0zczMzs3N3Nvb9/f3JSEiMy8w7u3t+Pj4+fn5+vr6dXJy&#10;vLy8+Pf3ysnJzMvL397eNDAx9fT02tnaVFFRU09QycnJZmNjLywsLCkqLSkqpqWl1dTUZ2Vm6Ojo&#10;6ejo3NzcNjM0OTY3U1BR+/v7qKenKycoREFBbGlpLiorKygpenh4xMPDiIaHTElJ2tra8vLy8PDw&#10;wL+/g4CBLSoqPDk5RUFCQ0BBJyMka2hp9PT0Pzs8nZuc/Pz8fXt7cG5vODQ1Y2Bhv76+1NTUYl9g&#10;JSIi19bWyMjI3t3ecW5uioiJKicnx8fHzs3ONjIzoqCg4eDhvbu8XltcdHJyUU5Px8bGSERFbGlq&#10;l5WWYV9fa2lprKurYV5ew8LDrq2tk5CRWVVWz83OKSUmJyQlPzw9qqmp8/Pz5eXlh4WGmJaXLyss&#10;QT4/3t3dOzc4UU1OPTo7bWprlpWV8fDxXlxc0tHRy8rKsrCx4uHhmZiYYmBhioeHW1hYe3p6goCA&#10;rKusaGZm2dnZOTY2WVZXS0dIqKanLSorwsDBcG5usK+wxMTETElKYl9f1NPTiIWGXVpbmZeXnpyc&#10;1dXV/Pv8KCQl09PT3t7ePjs8S0hJXVlaZ2VlYV5fhYODSUZGUk9PdXN0aGVmpKKjk5GSc3JygH5+&#10;l5WVq6ipcW9vpaOkn56eQj9AwcDA7ezsp6amnJqanZubx8XF8fHxw8HBqqioAAAAd9PQ2AAAAPh0&#10;Uk5T////////////////////////////////////////////////////////////////////////&#10;////////////////////////////////////////////////////////////////////////////&#10;////////////////////////////////////////////////////////////////////////////&#10;////////////////////////////////////////////////////////////////////////////&#10;/////////////////////////////wAozrY3AAAACXBIWXMAABcRAAAXEQHKJvM/AAAB2ElEQVRI&#10;S+2TMY7cMAxFDQP5pTAZSL2QWifQ1ipzCCGdEMDQLbafU6iTt9obbJkLTJMzBNOHpDUZy+PBIt0W&#10;+wqLFkSR/KSGD8EYmvH/VGWb1eHrn9E3+yFfOl8/xRi1sYqx7zkHOuJ9rVUOnsRJwRooNcuBDSGa&#10;heX+hji77AonO0JpObvF0UkI4oRkZzubVYY+I+X9jH3OpzKGEOphqEh3hw4T0tjsR7yG4Hd0rka9&#10;vdM4HylpW+7i1qQiybef8kJNsFonbOM6wETL104P884wdfDB9nFJJZB4M/WA3M9td4O3OPE69bMR&#10;qbdxiVcpqSzWHVCVl6BWcasBomwLGfuj5aFES6e+yT9DBdjSbOYrsF+yJjWlH7e4b7AXWny9imxU&#10;5MU7fe4uKcCvUOxa5ydNPmEmsWwRb4Nn+lZKJ+HIG1ccT2TSsIe2IfDB3zOVzT9QjvWDqyFiXc3w&#10;w+lcNab2u3AUL0qKllGBy0ryKqzh75qSwCXe+KmeeBkTRlL9zL5WOhXB3xX0ol6a2XBI0iQN6hfY&#10;rBLRL1VcIfmUiN1BU66n45E924uY8HzKBt3ziCRWp57gaaCFf63+zo+ml2oo8/60+0txroSV/JdS&#10;btO2sE33kw3D8BdHr3AA1DiY4AAAAABJRU5ErkJgglBLAwQKAAAAAAAAACEASvtSjVmpAQBZqQEA&#10;FAAAAGRycy9tZWRpYS9pbWFnZTQucG5niVBORw0KGgoAAAANSUhEUgAABLAAAAH+CAYAAACMS/d0&#10;AAAAAXNSR0IArs4c6QAAAARnQU1BAACxjwv8YQUAAAAJcEhZcwAADsMAAA7DAcdvqGQAAP+lSURB&#10;VHhe7J0HoCRFtfcL1l1g2cQuu+wuLCywC0vOIIiwICAISjAiBvQJKs+ngOl9mBAMT0TABAqooCAI&#10;kiQpccl5yZtzzvHezeGr/6k63dXV1TM9c2fmTji/vmcqnFM1PXeqq7vPVFVvsVmjBEEQBEEQBEEQ&#10;BEEQBKFO2dKGgiAIgiAIgiAIgiAIglCXiANLEARBEARBEARBEARBqGvEgSUIgiAIgiAIgiAIgiDU&#10;NeLAEgRBEARBEARBEARBEOoacWAJgiAIgiAIgiAIgiAIdY04sAShAZm2bK069+5JatmaDTZHEARB&#10;EARBEARBEJoXcWAJQgMBx9UX75mkdr/6NfXXNxeom15faDWCIAiCIAiCIHQWQ696jX5gxvW6IAjV&#10;YYvNGhsXBKFOma5PhJeNmqn+9uZCxUcsgv136K5Gf/UAkyEIgiAIgiAIQs25d+wSddbt49QWNv35&#10;AweoHx03RO3SZyubIwhCJRAHliDUMXBc/eSpWeS4Any44pWP3Fe/sr86YOC2JiEIgiAIgiAIQk05&#10;87Zx6v7xSynOTqwtdORzBwxQPxi5kziyBKFCiANLEOqQ5Ws2qp8+PUv9/qW55KwC7sgrCnUG4p89&#10;oL/60xnDTKYgCIIgCIIgCDUDUwaHXzOa4nBaUUhxk8Dr144YqL5/7BDVe+sulCcIQnmIA0sQ6gg4&#10;rq59ea76/cvzKA58h5WJx/m9tuqiJnzjINVn6/fYHEEQBEEQBEEQasHlo2apy5+a6Yy82iIxCotC&#10;Lb31tTocWf99+CBxZAlCmYgDSxDqADirrntlnrr25XlqxdoNgdFWbtzE8Mp215++O43EEgRBEARB&#10;EAShdmD01cwV6yjuOq7iuInhFVH8+Pzfhw9UF4gjSxBKRhxYgtCJwHH1x1fnqesw4mqtHXFlj0ge&#10;bxWnk3EKdQbi++3QXb10/v4mUxAEQRAEQRCEqvP0tBXqg38dQ3F3tJXrtKJQR9w46L3Ve9RXDx+o&#10;vnrYQHFkCUJOxIElCJ0AHFfXvzpP/fHV+c5UQb2lHFQ2LKhDfLN64fz96amEgiAIgiAIgiBUn/Pv&#10;m6xueWthYrSV76hy06x1dRiRBUfWlw8VR5YgFEMcWIJQQ1asheNqvroBjqvMqYImVaru0/tvr/74&#10;kd1tjiAIgiAIgiAI1QI/Qg/+5SvktAJ4DTmtKMRWRAdH1pcP3UGdL44sQchEHFiCUCPueGeR+tXz&#10;c9Ss5evI8cSHnuuEojARtzY6sFmZOpz03v3aQXLCEwRBEARBEIQq8/uX5qn/fXQ6xV3nlOuYorCI&#10;zmZFuiG9t1Lfet9g9cl9tzcZgiBEiANLEKrMne8uVleR42otpfmASzqlTCyssyG2KG5DT3fth3dT&#10;5+wvi7kLgiAIgiAIQjXZ57dvqJkr1iYcUCGnFYUZurSdtdECR9bFRw1SnxBHliBEiANLEKrEP99d&#10;rK55YY6atWJdwPHE46dcJ5QNC+oQNylXx/Gjdu6pHvzMXiYhCIIgCIIgCELFeXb6CnXqLWMdB5R1&#10;POnAZiV0aUeVDSluElm6HXt1UxcfNVh9fJ9+RiEILYw4sAShwtw1ZrH69Qtz1Ww4rmxellOKD7/S&#10;dRy3NjqwWeqNCw5QO/feyqYEQRAEQRAEQagkX71/irr97UUUTzqcOG4iSNushB2FOqMU3U69uqkL&#10;jxysPiaOLKGFEQeWIFSIu8csVr99aV4HpgrGOj4qQzoKdcSNU4hNx7982ED1sxN2NpmCIAiCIAiC&#10;IFQMLN6+69WvUdx1MrlOKwq9OIU2I06HdYXK7dS7m/r6ewepj+4tjiyh9RAHliB0kMenLFc/e3qW&#10;GXHlOJMojNLJOIU2I0sXx21ogiI6pXpu1UVNuehgmyMIgiAIgiAIQqX4wyvz1Pcem+E4mfSWcjjZ&#10;kOImkVcXxwvplNqx11bqFyfuog7fqYfNFYTmRxxYglAmr8xuo6ePIHQdVq4ziUJsUdyGTtp1ZFGo&#10;I3E8raOQ4tm633xoV/Wp/WTBR0EQBEEQBEGoJAdd+yatcQt8pxKFJiAHVCEdhRSnaM5yiJsU6w7f&#10;sYf62hGDxJEltATiwBKEEmHH1atz2myOIXYghR1WrpOLQhNYHcetDb1m69J1JHVYzP2es0dQniAI&#10;giAIgiAIHeedBavU8X95l+JJpxLHrXOJXrN17HzKp7MhtoCOHVqH7dhD/fcRAykUhGZFHFiCkBM4&#10;rq59eZ56lUZcZRM7l0wEabYP6Sj04hTajCxdHLehCSLdK1/enx6/KwiCIAiCIAhCx/n6Q1PVP95e&#10;lHAkhZxWFFI8rYvjhXQ2tDlxOlvHHDpYHFlC8yIOLEEoguu4ClHoAIqdSyaCNNu7ujhuQyftOrIo&#10;1JE4nq370iED1GXHy2LugiAIgiAIgtBRsHj7YX98U61cu5HS5Y+oYtdTSIe4Sbm6OJ7UhWDVoTv2&#10;UBccLo4sobkQB5YgZADH1XUvmzWu8lDsQOIjLcth5Tq5KDRBwimV15mFKBZzH/f1gyhPEARBEARB&#10;EITy+cc7i9RFD0+jODuJjMOJ4yaGV9f5RGFBnQ2xBXR5nFYgSy2OLKGZEAeWIHjMWblO/eKZ2erJ&#10;qcttTkzeo6WQGdfhOqzYPp/OhjYDr67Ozb/q5KHqE/vKYu6CIAi1YtqytRQO7SNTuAVBEJqJE29+&#10;V41ZsDrgZGIXk3EyufkU0qvRUZiIW5scuhAFVAlQx3G79lbfff+OanDPbjZXEBoPcWAJggWOK4y4&#10;+te4JTbHEDpASjlqCpnGjicTQZrtXV0ct6GTdh1WFOoIx0/cvbf60xnDbEoQBEGoNiP//I7qs/V7&#10;1L2flgdpCIIgNAvvLlilPvjXMZHDqNhoqzhuQxNQulZOKxCq5/QRfdVXDx8ojiyhIREHltDysOPq&#10;/vFLbY7BPzSyDpS8R1AxM+N4MlZcJ4I4ntZRqCNx3NrQq9E9d95+aqdecoISBEGoNte8MFdd/O+p&#10;FL/7UyPUGXv1pbggCILQ2Fz872nqn+8upjh8Qq7ziUKbEdbZ0OYgHdJxPIsi6oisevzsj4gjS2hA&#10;xIEltCxwXP3xlfnq/vFLIqcQ8A+I0CGSddDkPZoKmXEdxUZlURjU2VBnIH7hkYO1DDKZgiAIQlXA&#10;1MGDr3tTLV+zgdK9t36PmnLRwTQaSxAEQWhcVqzdqI664W1avD12OMFRZBLsGErqOG5tcuhCFFAl&#10;yKojlM37zXxkxHbqK4eJI0toDMSBJbQc7Lh6YLyZKugeAP7R4B8ceZ1ZpRxVhUy5nmLOrDhuQyc9&#10;uGdX9eyX9jMZgiAIQlU467Zx6l/eSN7PHdBf/flMmcYtCILQyGDk1bf+My1yBtX7FMFQed9p5dtA&#10;/eE9+6ovH7aDOLKEukYcWELLgF9Nrnp+jnpgwtLIwQPcQ8A9GBI2NmTyOrJA3iOsmBnqcR1ZFCbi&#10;2brrPrybOmlYH5MQBEEQKsp945aoj90+3qaSPHbuPurYob1sShAEQWg0PvS3sWrcotUUZ8cPHD5u&#10;nEKbk6XjeBZF1BFZ9YSyCzmuXJWb/+ERfdU3jxpMTzQXhHpDHFhC0wPH1e3vLFK3vbVIta3bSHlu&#10;o48cPs6h4B8U7lGS1vk5aRsm79FWyCzaX2uFNNtn6U7Yvbf6w4d3pzxBEAShcixbs0ENv+Z1tXyt&#10;mTros3PvrdSrX9lfphIKgiA0ILNWrFPH/ukdisfOKDduInl0IQqoEmTVEcrO67QCSZ1JIejRrYs6&#10;e7/tScSRJdQTW9pQEJoOOKtufG2+Ouv2cepPry1Qq9Zvog6ZROsj4Tz9EomjB2xDcUeAW45x9S5u&#10;PYXg8oXq2FK/YEO4JfK0jkJHZ+JKPT55uZqtT8CC0EhgTSFBqHcuHzVLrVi7gfrgkMxcvlb99sV5&#10;OiYIgiA0Gje9viC6nkafztfafA3u69zrc7KDwgNZLMUoVgfj34+wnm3celydW45tkN9u76POuG2c&#10;ukGHGBAgCPWAOLCEpgOOqz+Nnq8+evt49efRC3QH7Dqu7MZpyrPi5umXSFjv2QDOZ7gMw3rXBvj1&#10;FCJUnuE6jBPLfK6sk+jdY8yTUwShEcAF44HXvkGjWwShXnl62gr1+5fn6b7X9P1Z8tOnZ6k357Xb&#10;UoJQ36D/lb5XEAy4fmanlXtd7V5vs470Nh0C2RmqBFyHXw+Xd7P5PMO4erceziexZYxYPSTSx4L7&#10;KAwEwIAAOLR4NosgdBbiwBKaBnSof9EXXViH5KbXF9IvB/FJxXTI/gmINpsHfSScRwIb5FodxWI9&#10;xR0B7omB8W0YrscxDcJls8xQ3j2xmnT8me8ZaxatF4R658dPzlT/de8k+rXvXmm3Qh1z3n2TE31z&#10;ITn/X5P1qyDUPxc9PE0d9+d31RvidBVaHDiv6IdwvYWurf3r7hDIZikEyrO4cFk327/P8G3cepL5&#10;XC62YT1JlGc29zPj/4D7LB4gII4sobMQB5bQ8KADxa+Fn7xjAoWrN+BEgw4YnS66X79TTqb9kw8J&#10;27jlSG8lqNcJzrMC3HKMq3dx6ykEly9Uh/u5cOKZu3KdenzKcmslCPUJHFeXPzWLjhcIpmcJQj3y&#10;U91OZ65YG/W5xeTt+avU716aa0sLQn1y8xsLaErsW/Pb1fF/ESeW0Nrgx1/03+Sw0mnjvIqvr7l/&#10;90EWSzGK1cH49xOsZxuuhwRpFlvGSEhvJPS5SO/YII4BAjxgAKE4soRaIw4soaH5z6Rl6uw7J6i/&#10;vrGQ1rgyna/pZOOTDTpi2yFTOqknsXmwoI3TlGfFzdMvkbDeswGcz3AZhvWuDfDrKUSoPMN14LND&#10;xIEl1DNwXv3tzYWJY3PG8rXqqWkrSC8I9cJb81epnz8zO+pb88rPnp6tpsvabkId8+sX5urrBnOt&#10;smLtRnXCTe/K9FehJcHasa/ObtN9d/JaGnFICGRnqBJwHX49XN7Nzrp3AG49nE9iyxixekikd/Ps&#10;FqWN+PdL5rPb/4FOY8AADyD498RlOkcQaoM4sISG5JFJy9Rn/jlRXfncbLXaLs7udrDcuRbrfKFL&#10;6jkNvd1sHvSRcB4JbJBrdRSL9RR3BHAZLgd8G4brcUyDcNksM5T/17glsgijUJd86d7J6pY3F0Zt&#10;mI9FyOWjZpKNINQL3/nPNBsrDTgEvixTCYU6BT8WYKSg2w8bJ9YYcWIJLcdf31gQ3Q+Y+wer8ODj&#10;JUMdwdc0fj1c1s327xN8G7eeZD6Xi21YTxLlmY0/l38fZGzs/ZAW83+I9bH9FnQfdsWzs9Wn75xA&#10;AwsEodqIA0toKB6dvEx97q6J6qrn56iFq9brztN0quhIWbhjLdbpujqTtuKljY21tXmk98uR3kpQ&#10;rxOcZwW45RhX7+LWUwguHzK9d5ysKSTUF1hH6Na3FiaOBRKtgzwzfYWMWhHqht+/NE89N2Nlop8t&#10;RVD2gfFLdUwQ6ovfvIjRV7qdaomulbRgSuFJN4sTS2gt7hu3NDoefPjYCKhSFKuDca9/KO0I4HpI&#10;kGaxZYyE9EYK3s94aWMDa9sXaOE+gXUIXR3uyzCw4LP6Pg0DDQShWmyxWWPjglC3PDZ5Od3gLmhf&#10;r7jFbsam49yATdykYptknEKdEcdtaALSUUivIb0No5y0DeA84NfJJGxsyIQOy3SOIWAahM0G9+ym&#10;Hvn83jYlCJ3L+fdNVrfoY5vx2zMnP7N/f3XjGbvblCB0DpjSetQNb9OolI7Qa6su6t2vHaR6b93F&#10;5ghC54IfCfb49WiK4+bUhVNor498fh+1/w7dbY4gNCd4gMz3H59hUzHJIyMb7xCKCGVnHW/Ar4eT&#10;bhnXJtbbiMa4oeI83yZOWzt6TepDOjdOITYnf4ceXdVnDuivTty9j80RhMogI7CEugZrNmFdnF+/&#10;OEctbMeIK9tpajGef+P9j4XzTCfK+RzXf7Ge4mkdOmnWQ0eCeMIeervZPOgj4TwS2MDS6rQA1lPc&#10;ERCVYQONb8NwPY5pEC6Lxdxfmd1GeYLQWSxfs1EdecPb6u9vL4qPNy18jLHwsfnAhCVURhA6k6/e&#10;P4WmYaNNdkRQx1fvl6mEQv3w25fM2ldufwxx+2Q4bo+8/i2a7i0IzYz7BGQ+FiCF4OME4sJl3Wz/&#10;Ot+3cetxdXE5oydJ6DnPbOa+Jr6WIkHcpo2+8H1RSBfHjd5IMn/Rqg3qmhfmqi/cM4kGIghCpRAH&#10;llCXwHGFaUVYTHRh+wbdcZoOmETrI9EvpmONO0/km040nG/KWD3pYBXrECcJ6SCR3oj7PpxHes8u&#10;PunAOqTXCc6zAtxyjKt3cespxH0yjVDoROCIOuVvY9Q7ibVW4naOOB97RmdunOQJbkJn8uCEpeq5&#10;GSuifraj8tDEperZ6fKAAqHzQZ8Mp1TiWkcLpbWehfvpr9w/RZxYQtNCi7fPaYvafTH4ePHxy/M1&#10;DoTSjgCuhwRpFlvGSEhvxFw3ZdyP2DQf03wsk87qfR1C7hNindXrLdIH8lEG+RAMQMBABAxIkIdJ&#10;CZVAphAKdcU7C1ap299eRDe2DDfQ5JQ7k0jm2dBGYIO4m++XQ+DGKdQZcdyGJiAdhfQa0tswyknb&#10;gCiPIxpXDxxVQOfnpG2YgCnx/Hn7qZ5byfQVobbgRulDtxjnVbpd24iDm7Vz725qzP8cZFOCUDvQ&#10;bvf//RsdnjroM0S36Wf+az+ZSih0Kvhx4LuPTLcpA25gXZIp6JW67sO7qXP2729zBKE5uPbleeo6&#10;LYXwDo+IUHahY8mvJ6kzKdeGo8m8pJ1vE6etHb0m9SGdG6cQWxRnG5Ph5jNuOQZ5+w7ors7ef3sK&#10;BaEculyqsXFB6DTeXbCKLqD+8fYiM1UQfZ2WRIdo0yaPulEvj5JOnrFhPXSUZ/Ppz+ZznLA2NprQ&#10;Ub6jT+jsizFBKvk+Vk0S55m6ovezApDll4t1yXLAt2G4HseU6LdtV3XAwG1tShCqD5wAp94yho53&#10;t00iILER1vl6OA926bOV2n8HabdCbfnmv6ep1+a2J9pmJQRteu3GzeoDu/W27yQItefceybptogn&#10;OpvrCjOSQrdRKzwKg4VHXWBU4s7SJwtNBta+Cj2x2z0GXJBkYfzrdN/GrcfVRcegPsjYJqnnPLNF&#10;o50oz4qTNvr4mOZjmY9h1vu6OM7vgTCUb9L6zwinKc9uiTwzIuvJqctp0MKAHl3VAH0/IgilICOw&#10;hE4FN7J3vLNYjVm4Khp9wQ3SH+0E0jY2ovFHVwHfDjZuHVn5FOpIHDcxvKbtYh2FKb2NaPLsI3AP&#10;Syc7WM7FP5xDNgBmg3t1U//5nCzmLtQGOK8+fOtYumDxmqlup167Teljjt65l3ros3vZlCBUHzw1&#10;8CO67VaTUV/cV+0nC2MLnQCeiHn2nRNsytxkunjJgH4L9fvTdlOf3n97myMIjcsTU5arbzw01aYM&#10;fptn0sdG2tDNcdXJ/DjF0VA5HGuMb5dOm5irD+lC9fD7JMsk8yk0ARHnxbm+HadBnLeF2mfANuqT&#10;+26vQzkHCvkQB5bQKcBhdSc5rlZHThduiG6LjPPy2NiIppijyNVn5VPoxSnUGXHchiYgHYX0GtLb&#10;MMpJ24AojyMaVw8cVUDn56RtwJ/OGKYO27GHTQlCdYDT6r8fmBKcGsz4TdY9RoCrf/Aze6mjd+ll&#10;U4JQPeB4Hfnnd9TMFWttTnXAhftTX9zXpgShdnzob2PVszPMWmzO/SXh3nAC9+aUYZvvHr2j+u77&#10;dzQJQWhQvv7QVPXklOWpts+Esn3HlZtKH0MxkSPJyeRoMi9p59vEaWtHr0l9SOfGKcQWxbPzGVfP&#10;FLazoc3wbfbu3119Yt9+4sgSiiIOLKGmwHH1z3cXq7HkuDJ53ABDzppybECc59hn2LlOK9YVzue4&#10;1dNrUgegd3UUmoCI80yE04CjiTwn4WQnbICXTJRjOOcjI/qqn3xgZ5sShMoD59Xpt46jqVLu8QiK&#10;t10bsXD5s/frT2uvCEK1+eWzs9Uvn5tjU9Xl2+8brL59tDgAhNrx9vxV6ugb36Y432Qy7k0pk7ZJ&#10;gnVtfneq9M1CYzJn5Tp18l/H2FRM+kjAsZDM9W1ctatzy3E0qbehzQ3V45ZL1AdxdBTaDF8Xx5PO&#10;qVA+4GgyzyQK2TkqnWft6TXbZu/+26iP79uPHFqCEEIcWEJNwHznP746X411pgoCjnJenDYxx7RM&#10;GxvR5HEUwcatIyufQh2J4yaG17RdrKMwpbdhlJO2AZwH3MM208aGLm45sG23LjSNUBZzF6oBnFdn&#10;/N04rxivCSbaPUjrk7D+zf8+QO3ceyuTEIQqgPb7gb+8a1PVp5fuh5/4wj5qiLRroUZ89f4p6ra3&#10;F+obSPcW0uDelALfIq03GZ/ab3v121N3pbggNBJYuP26V+LF29Nt3s9J2rjqZH6cCtkk80yC83yb&#10;OG3t6NXoQ7pQPe57ZOVTaAIizotzfTtOgzjPxMqxgQPrK4ftoPrLGlmChziwhKqyaNV6dfeYJeoZ&#10;+6hwbm180xqnbeilQZYDCMR5eWxsROO/P3DtXH1WPoWpuNXTa1JHYVG9DW0Op4ETje0cA1cPssoC&#10;t9xlH9hZnT6ir00JQmXAzf9Zt9mRV14DLNRWAbd/JlRepqsI1eYDN71L6zTWkiOH9FT3nD3CpgSh&#10;emB67NCrXqO4e1MJvGRAH2eEyn5yv+3Vbz4kTiyhscDoq7kr19lUjOuAAm6q0LETOWaczFDZjjit&#10;KKR4WufGKcQWxbPzGVfPFLazoc3IYwPiPBuaIEofs0tvddbefcWRJURsaUNBqDg3vjafntz03IwV&#10;1BmR6BcSu/ETLOipFlofP93CpEnIBtacdiTDhutJ2rh5dkvkWdEv/HQNI6Y+I6acu9/8XpFei7FL&#10;6pDO/Cxe2n8fErZxy5HeiqMHbENxR4Bb7tY3F9pcQagMuOn/6G3j6Sk+aHN8HLBEx4OVtB7tOd4S&#10;xwHplfrDK/PoBkwQqsEN+vw1Rrdj3dRqKi/OXKn+8c4iHROE6oI+lPtTtw0W6o8Rd/tjvyyJfrlD&#10;t2GsJSQIjQIWb3edV+51MqUdAci2qoTOLcc2Sb0RPq4S1zeeTZy29ek4H5987JnyaV0ch46P3Vhn&#10;0s77R+/lCG+JPCs2Te8T5cEWJTjtSIZNvJ9+GjZmwxp9F+v7yetfnU8DIwRBHFhC1Thjr77qnP37&#10;q+27dzUdUaCDIuEtShtJd2qwsZ2ttSF7q4ewTagD5XrcPFhFW5TniH7hThQh6oglma//HJ3Vkw5W&#10;cb6Jp3U6GulJbB4saOM05Vlx8/RL6rN7NoDzmQmL16jxi1bblCB0DHJe3T5eta3bGLdHLdzWWbjN&#10;syTaflCP8vHWtm6TemjiUm0pCJVl5vK16lfPzdHtTre0TpAfPTEzMe1WEKoBHFiF+lnEKR3pdKjL&#10;JQR5jrg2d76zSF34sDixhMbgX+OXUMj9MMPtGbhtnfNJbBkjVg+J9G6e3aK0ET4W+Rgyx17xewjO&#10;j3VWrzdf7+brP7KPBGnKc7Yozwi9h5fHn9vUzXlWbNq8X2zD9VCYKmM3m2YbhBgQ8fOnZ6tV6zfp&#10;HKGVkSmEQk2YoW8IHpm0TL02p113PObCnFseN0C3JYam6lHopUGxaXkgywaE86x9hp2rz5NPIcWt&#10;nl6TOgqL6m1oczgNnGhs5xiE9Mxpe26nLpfF3IUOgl/dcfO9cl3yGHfxs9w2CtJ6G7G4yZ16dVOj&#10;v3qATQlCZfjY7ePVCzNX2lTn8MFhfdSfzxxmU4JQWW57e5H6+oOxcwk3ii5ekihmgxtUF07tPWAb&#10;ddenRtAab4JQj2C0+Pv/9I5NJdt2oXbPbd61CZU1bhs3bcNU2trRa1gf0sVx4/gx8ex8xtUzhe1s&#10;yBmaOM+GJshpY0Ob4xRJ2GzTdUt16OAe6iR9XpS1TwUgDiyh5jw7fYUaPbddjZ7Trm9GTfPjVsiN&#10;MU7HzTPbxoY2g9MgywbEeTY0ARHnOfYZdrBxdX5ZY2NIxq2eXovrKDQBEedZW0fJ0USek3CyyaaH&#10;vrB86DN7yWLuQtnc+e5imjLstjOQTCXbJJO2yV8H1gs6aueeNiUIHQNOWExVqAduPH2YOnl4H5sS&#10;hMpx3F/i9d2ce8YI90YS+DbuzSlI623Egsfi3/nJPcWJJdQlt761UF35bPJpsyFnCkg4Zmw0qbeh&#10;zQ3V45fjOvGaVxfHrV4HNsvG9cYZGlfHlLKPwN0XCh1lnBe2Sac5J9vmkME91MGDtlVH79LLZAiC&#10;RRxYQqeBecxwYv1n0jK1eNUGfZNqmiK3SG6YcTqpB2kbG9oMXw+ybEC6HhvR5Ht/vUXx7HwKdSSO&#10;mxhe03axjsKU3oZRTtoGcB5wD3uOXXrcEPURWcxdKIN/WucV47Y74LY3kNbbiEPeOmTRa6FSYNre&#10;e69/i36Nrwd26r0VPSVWbvqFSvL8jJXqzNvG2VR8s8h4Sa1P5qT1NmLJKo9H498hTiyhDvnQ38bS&#10;+lduW3bbsXsMhGySeSbBeb5NnLZ29Gr0IV2oHvc9svIpNAER58W5vh2nQZxnYo4qUC5p4+tBnGdt&#10;PRtOY9kZjEA+ePC2FBeEEOLAEuqCcYtW08iszphi6B4Cvg3w8/I4itz9Y12hfAopbvX0mtRRqDM4&#10;DtJ6G9ocTgMnGts5BsP7baNu/8QeNiUI+YDz6tv/Mc4rt42BrPYH3LYHCpVlsup4+cv7qyEyrFzo&#10;IF+6d7J6ZPIym6oPvnjwAPpxQRAqxbl3T1L/nmTWD+SbR8a9UQdpvY1YSi2P6YT/+IQ4sYT64dXZ&#10;ber8f022qWSbjRwzTmZSb0ObG6dtmEpbO3oN60O6OK63IvmAo66eccsz4TyT4jzfxj3Ws21sGOWE&#10;bXiKIEZajdh+G6sRhGzEgSXUFViYb/ScNvXsjJVq3MLV+obVNE9updxY43RSD9I2NrQZjmlZNiDO&#10;s/aOkqOujVtHqKzN8uJWT6/FdRSagIjzrK2j5GgiTyf+/vE91J5y8hByAufVdx6ZblOmDfn4OaF2&#10;yPjlC5VlkPWJffupa06RR7YL5YOn/33yjgk2VV/84xN7qPcOkWmyQsfBAwoO/+NbFHdvQEEyZW4s&#10;XdL68srv1b87/VgmTiyhHsC6nQ/YBdxBwjFjo25TjvNMxG3nHPXLuc6gvLo4bvU6sFk2HudTaIIo&#10;DfLsI4jzrD29lmbjp0GxfURfcPTOPdXBg3uo7l3luXJCfsSBJdQtmGL47PSV6pnpK8qaYsh6kC5j&#10;bek11oPSbGxEk8dRBJs4bvJD++3GKdQZcdyGJiAdhfQa0tswyknbAOSdvd/26pvvG2xzBCGbv7y+&#10;QP30qVlRW2K8pNb7OSEbG9EUK59VduzXD5IbIqEsMHXwlL+NUbNXxI9Qryf26r+Nevize9uUIJQP&#10;ngp4xzuLoxtJxr3pBGl9Mqej5TGd8IoP7qLD7jZHEGoPpouP/PM7ifbpNlWOJvNMgvN8mzht7eg1&#10;qQ/p3DiF2Lz8rPcGbjmmsJ0NbUYpNoXrtbaeDacxLfD9u/RSR+/SU6YICmUjDiyhIajXKYaxxs1z&#10;7DPs3P1jXaF8Cilu9fSa1FGoM3wdSNubiG/To1sX9eQX9jEZgpDBdx+Zru4es9im4vbFuO0KpPV+&#10;TuE6ipVH6uKjBpMIQqlcNmqm+svoBTZVn3zjyMHqwiMH2ZQglA4ctRh91WafEsvwDSbj3syDtN5G&#10;LOWW76mvNzDqGw5aQegM/v7WInXV83MSbdptr5xfzCkDEC3m6IE+pIvjeiuSDziazDOJQnaOSudZ&#10;e3pN27jHcbaNDaOcsI1MERQqjTiwhIaCpxhi4feZy9fpG1fTfLkVc2OO00k9SNvY0GY4pmXa2Igm&#10;3/vrLYon8ynUgc3y4lZPr8V1FJqAiPOsrU3/cOQQddqe25mEIHj876PT1T1jlkTthuH2w3jJHHo/&#10;p3Advm7HXt3UC+ftZ1OCkI8xC1ep026JF7SuZ57+r33VTrqdC0I53PjafPXjJ2falCGvs4lJ6ztW&#10;Hk8+vvVj4sQSOoeP3DpOzW1bl2iX3GZLcQi5zqC8ujhu9TqwWTYe51NoAsIvC3w7ToM4z8TKsXFM&#10;nTxr69lwWqYICtVCHFhCw4Ipho9MWq5em9PWdFMM3fzQfrtxCnVGHLehCUhHIb2G9Da0OQcP6qGu&#10;+/BuFBcEFziv7h0brxXBbYeJW6EhrU9SXO/VZ0MX1+TKk4eqj+/Tz6YEoTin3TJWjV242qbqmyN2&#10;6kEjVgShHI684e3ENFm+2WT4ppNJ65M5pZYHaZstyIn1t48OFyeWUFNw7/DV+6dQ3G2XxZwycdra&#10;0WtSH9K5cQqxRXG2MRluPuOWYwrb2dBmlGLDeuDnFfv/YFrgIYN7qJOG9ZYpgkLVEAeW0BSMnttu&#10;Fn+fvjK6ieaWzQ3cbenFbBxTnWdt6TVt4x5CWTYgznPsM+zc/WNdoXwKKW719JrUUagzfB3w8+45&#10;e081qKf80i/EXPLYDHXv2MWJdgO8ZECfzCi9fBL/lOWmZK0goRR+8+Jckkbie8fupL5w0ACbEoR8&#10;3PnuYvWtf5unxQL3BhV4Sa1P5qT1NmLx9SBt49XpJNmJJdOLhFqB0YgPTeSncZrGyG3SbaluXiGn&#10;FYU6I6SL43orkg84mswziUJ2jkrnWXt6Tdu4x3i2jQ2jnGwbrGuFkVYHD9rWZAhCFREHltBUtNoU&#10;QzefQh2J4yaG17RdrKPQ039y3+1lvRUhAs6r+9yRV1FLMXD7YbxkQN/R8knc09htH5cntgnFwUiU&#10;D986lhbxbSRwoz/qi/vKAwuEksATNl+atZLi8a2oodbOKuAmWYe2ffNZ4sQSqg/6/RNvHkNxt21y&#10;lPPitIm5+pAuXQ5xq6e4wc+n0AREnBfn+nacBnGeiZVj45g6edbWs+H0zr23Uh8c1kemCAo1RxxY&#10;QtPiTjFEnOEWzw0/TptIlh7EedaWXjtiYyMa//2BbwcbxN380H67cQp1Rhy3oQlIRyG9Gj0Wc3/k&#10;8zKSpdXBRd7/PDhVvaqPIR9uR0zcwgxpfZLKlzd8dO++6pcfHGpTghDmM/+cqF6ebW7oG40Tdu+j&#10;rj1NpnkL+cA6b6f+bSzF68VZxfhlwU9P2FmdsVdfmxKEyvPghKXqJ0/Noji3QG6bcdrEQvqQzo1T&#10;iC2Ks43JcPMZtxxT2M6GNqPjNja0OVl6mSIo1APiwBJaAkwxxFMMR89pj26UueXzAeAeCcVsHFOd&#10;Z23pNW3jHmJZNiDOc+wz7Nz9Y13hfI5bPb0aHYUmID3HLzlmJ3XqHrKYe6sC59W590xS4xflXx+I&#10;2xPjtmWQ1iepVPmnZLFroQA3v7FA/eyp2TbVmPz+tN3UCbv3tilByObb/5mm7hqzJHHzCviGlPH1&#10;IG2TzChUR7GywLdhfvIBcWIJ1eNzd01Uk5asoTi3QQSFnFYUOvpkOY7rrUg+4GgyzyQK2TkqnWft&#10;6TVtw3qQbWPDKCfbRqYICvWEOLCElgJTDOHIumfsErVax12HD4UmcNJJPUjb2NBmOKZl2tiIJt/7&#10;6y2KZ+dTqCNx3MTwmrbbrA7UJ6nfnSq/8rcicF594Z5JalwJzqssuG0x3KaZtD5JOeXPPWiA+v6x&#10;O5kMQXBYodv2B256t+GmDvpgutXj5+4jUwmFgsxasU4d+6d3optQxksSaZtkRqE6ipUFvk0xxIkl&#10;VIOJi9eoc++ZSHFukiFnUEjHbTjWIW71FDf4+RSagIjz4lzfjtMgzjOxcmwcUyfP2no2nMYUQTiu&#10;jtYiUwSFekJao9BSoAPetlsXtWbDJuqg0XnThjiljWxp01vqF2wU2jzoSVJp2FjbDBtTTzEbN89s&#10;ofd395H1yMvK13+xnuLQGZu4TKx7c94qNa8tnnoptAbsvMLIK7QFX0oF7coVanfOxm001usQ5axw&#10;24z1cVlsofJ3j1lMjgpB8LnksemqTbcN3UwaWvAZfv9SYy1AL9Qe9IV+n0qCPEdK6ZcRd/tlvyxt&#10;jp6lVH7w+Ax137h47UVBqAR3vLNIt1DbbrWY9hu3adO+0zrSJ+zi4yTSB/L1nxHEKQ912i3KS9tx&#10;2tQV7wsJ9BDPhiTDhtP8/qZM1ntvoc47ZAd1+Qd2VicN6yPOK6HukBYptBTPzVip/jx6ftRhuycc&#10;t0M3HbiVKJ20Sddh0iRkA+ukDUlJNm6e3RJ5VvQL9isWU5+ROF//Rfkc1386bvU67upwohdaB9d5&#10;lQW1F09KBe3LFdP24o3baqzXIcpZ4TYa6+Oy2NrXbVKPTV6GtxKEiMenLFdPaHHbTiPL395cqF6e&#10;lV6fThCYm15fkGo3pfS3iLv9rV+WNkfPUioo4gv4Ph4gIk4soUK0rduonpm+QrdRtNy4bXObN8dC&#10;WhfH4+tpzjcS5+u/qA1TnIW3RJ4Vm6b3ifJgixKcNlLIhnRa2CZOw8ZuNg96EptmG/4Mt729KLF+&#10;sCDUE+LAEloG3JTTxRxvttPWf0Zs2u/E/RMBCW9R2kj65AEbK9aG7LWUYuPmwSraojxH9Iv7GeL3&#10;KZTv6EkHK+PwE1qDOSvXFXVeZYG24kup6CaXEG6rvJm26ep1iHJWKO3I716ah2oFgYBz9v+emUVt&#10;qZm27z0+3X5CQUiC0Vdw5rvtpVA/ytcBsS4uF22OnqVUUMSXQsCJBWetIHQUOK+wlEjU1nWeOSbi&#10;6+Kkzur1xvpQvv6j/EiQpjxni/KMUF1eHt8LmLpLs+F9I7F5sKDNptkmLmP00WeweghmquA6Cv8v&#10;Qag3xIEltAQzl69V170yr2DHnafzJ52jL9T5p9OwiU86Js+KTZt6itm4eWYLvb/7OVmPvKx8/ZeI&#10;Q7egfT2tGSY0N1jr6mO3jy/LeZUFtSdPSgXt0RVqr87G7TfW6xDltMxduY5G3AgC+P3L83SbWJ9o&#10;L80g+EzX6s8mCD64+XTbits/Ik5pK37fSpujZykVFPGlHK54Zrb6/uMzbEoQyuOf7zpTanWDNu3e&#10;OR5sHG0dOr7GiPSBfP1n64v10Rblpe04beqK94UEeohnQ5Jhw2l+f1MmbGMs0nr3M2KbvWKduvK5&#10;2eLEEuoOcWAJTQ8WMb3q+TnxulcQnU8Spc3GHT6fbPzO3NeTIE7psE1ch0mTkA2sOe1Ihg3Xk7Rx&#10;8+yWyLOiX7BfsZj6jJhyfr5OUvifSTIVq5mB8+qL90yiofX4zn2pJKjOl1Lx94/bL2+Utrq/vrHA&#10;lhJamVdmt6lbmngEBxxYlXjggtA8YGopnPi6G0yc0yF+n0mbo2cpFRTxpZL8a9wScWIJZYOnDk5Z&#10;ula37fh6F+3cPT742GB9LJxnjxVdHwniLLwl8qzYNL1PlAdblOC0Ixk28X76adjYzeZBD/Ft+DPk&#10;rWPW8nXqOvmRRKgzxIElNDV40uAfXpmn1m7cTJ1y1HHrlk+h7aC5Azcdtt2itBWbLnYSIOEtShuJ&#10;TxScho2ty9qQvdVD2CZ0ouN63DxYRVuU54h+cT8D6oglma//1AszV8pi7k2K67zKAu3Fl0qC6nwp&#10;FX//uB2/OrudfkEUWpv/e2a2jTUv//d0839GIT9/fdOsfcV9YWLz+ktIqaCIL5Ukax/FiSWUy112&#10;9BULmlToujeWOB/tT//FgjTlOVuUZ4Tew8vja3lTN+dZsWnzfrEN10NhqozdbJpt4jJGH30GqyeJ&#10;0naz6VQd+n5p4pLV6mb5QVCoI8SBJTQtcF5d88IctXT1BuqM/c6aO/QsZ5bf8bOeBHFK2y1KW4nS&#10;Zit88uA0bNInrUI2Js+KTSfLmS30/u7nZD3yQvmPyCispgPTBf/r3kmqHSOvdJolD2gTvlQSVOdL&#10;qfB+yfSq1gbffyWnxtYrr85pk3WCBAJO+yenrND9pnPed6RUUMSXSlLqPsKJhScUCkIpYE1XNK1S&#10;rn0pT5chQZzy6MgyW5SXtuO0qcuKZ8PlCtn46dD7kz5RJqx3PyM2877uflh9dF9k7LC9NKtN/fUN&#10;OccI9YE4sISmBM6r37w4V81ZuT6zgybhzc2jfCtROmmX6uz1C7ZS3itdh0mT6IxCJzuTl7RJvpeV&#10;RJ7dEnlW9Av2PRaTjxDpR+WJbk0Fbui/eO8kehS/D7UHT/KANuRLJUF1vuQBT7DCAt5C64EHE2Dq&#10;Q6jtNKPAWYfPLLQ2aAfl9sFue2KpJO75Ie8+wsQXcWIJpYAfYVdv2EjXs9hC17ks+i9qZxRn4S2R&#10;Z8WmuU6TB1uUMGnSsRSxcfctLmM3m/Zt3M8W0pPwFqWtcJqFN5vmul6evVI9OVXWFhU6H3FgCU3J&#10;3WMX04V83o49pS8yKos2mwc9iU3nfS/abB70kNiG07CxdVkbsrd6CNu4J0G24XrcPFhFW5TniH5B&#10;nbEotbB9vXpenkjYFODC34y8wppwaAOxZBG1DUfygCp9qSSozpcQMjKlNfneY611gwuHdCtMlxSy&#10;gbM+78Mr8vaf5VJO/w8TX7K4f/xSOpfJDxRCMR6ZvCy6no0lvs5F20RbiwRpynO2KM8IXV97eXwt&#10;RXVGeVZs2rxfbMP1UJgqYzbeR7aJyyT1JKXW4Y22KvZe94xdol6aJfcDQuciDiyh6fj7W4vUq7Pb&#10;qMMl0XkkUdpuUdpKlE7qG3GKYZSmPCs2nSxnt0SeFZvG+0EemyKjsBodOK9+9MRMcl6FiNqPI1lE&#10;7cSRPKBKXyoJqvPlXn3BJbQWcFriPNBqPDlluXpCnr7Zstyr+/jQmoahfrGSlNOvw8SXLLLOTa/N&#10;aRcnllCQ+W3r1TvzV0XXvnxNiziJtiHhNOXZzabD1/duHmxRgtNGuJx5v7CNnyZb3mwe6RNlwnr3&#10;M2Ljzxnvh9Xb+xoS3qK0lSid1uM+Cw+KEITOQhxYQlNx+9uL9AUNnFdpR0+qAyd9gQ7e6mmzeZFo&#10;O5Io7dlZfd73IuEtShuJ64jzOnSyhPh57hblOaJfMP8dFwJCY8LOKybx/VoJEbUjR7Lw68u2TIIq&#10;fakkeBoXphIKrQFG37by2mffe3yG3NC3KH97Y2HZ/XBeyumvYeJLFnnPOVzPxMVr1JfumyxtXgiC&#10;H7D8a3BuOyRIU55nQ3lWOJ3Ig136XiNkw2n/ej5Zxm427dv4n4H1JIhT2m5R2gqnWezm11XsvWK9&#10;UveMXSwPyRE6DXFgCU0Dfm3HQrboXNHRQkznGzjBWD3FtRTvrD19zlFZJB18L5JUHSZtbKytZ8Pp&#10;fDZuntlC7593aoJQX8B5demTM+Pv0xEXJH0JEV2UOZKFX1+2ZRJU6UtHwI2d0BpgGl1ofbdWAZ/9&#10;F8/KVMJWA056OOsrSTn9MEx8ySLvucSvz7eauHi1Ok+cWEKAx6cs0+0qvm4mQZzydJvjzeaR3rPj&#10;dL7r6aRN8vraSpQ2mykT7yOXMXWEr8c57duk6ojuV4rYeXoS571ie+i3UOs2bqYfisSJJXQG4sAS&#10;mgI4r+6gR+Si+407ZBKdJrGdLuJxh+3qrfAWpa1EaU9vJe7cOW3s+GTQkfcqXAenYWNtdZr3I2TD&#10;6bCNm2c3m8aFgNBY3D9+ifoxnFc67gqT+L6tuCDpS4iobTmShV9ftmUSVOlLXrBw/SstOKWs1cD0&#10;OUyja3XuG7tE2nuL0dGp0uX0rzDxJYu85wi/Pt8KxXwBE8SJJXg8Nnm5WrV+k2lHbpvhLZFnxaaT&#10;19umvcZpI2xjrtHDNpzm622+N6DN5kFPEqXDer8O/96A9QnhLUpbidJhffxeNk8n/M+3duMm9YdX&#10;5OEhQu0RB5bQ8IxZuEr9cwycV6ZT5ROJ6eDTnXBxPaehzz5B+PqEaDuSKG23KG3Fpou9FwlvUdpI&#10;vD9xXuhE49qY9yls4+bBCtvC9g3q7fmrtEZoBLBOwY+fnGW+ZytM9B07wkTfuyMuSPoSwn1f//19&#10;/PqyLZOgSl+ykGmEzQ1uXL//+Ixgm2hFwVPa5Ga+NRi3aHVJa76F2ksxYOJLFnn7fr8+3wrFfHFB&#10;0hWMxDr/X5PlhlogsHZr1HbcLcozkrzWtqITEHN9XtiG02xT6Dqa02wTlzF6vg8gKVIH6Vy9Fb+u&#10;Yu+V1nMa+vT/wNWv3bhZ3fHOYnr6uyDUCnFgCQ0Nhsv/893F1JGSoFO1HSuEO19O+3o++fidc6zn&#10;tNlMfW7nbfSmvKPPOcWQ9SSIUzpsk1UHSaoOI8bG2nbIJs6TaYSNAUZdXf3CnPi71AK4zbvCIOYL&#10;AzNfXJD0JUSh9/fx68u2TIIqfQEYlSI3Ns0LpjOEFrBuVdDWb5EncLYEhb7nrP6wEDDxJYu8fbpf&#10;n2+FYr64IOkL47431sT69J0TaESW0LosaF+vxixYrduJ3XSDgYSvu42Uc83sXh8jTWLTxia+Xs+6&#10;nqfN5kEP8W0y6yhxiiBtNg96EtKbuClvxdGTROnk55/Xtk5d/+p8tWaDOLGE2iAOLKFhgfPqT6MX&#10;qLUbNkcdrtuh6mjU4WbpucMmsTaI+/pkfXaL0laitKeP8o3EdRs7s28de6/CdVghm+z/EYm14XTI&#10;5smpy1W73CTWNXBePThhafSdMdF36YjJt9+7IwxivjAw88UFSV9CFHp/H7++bMskqBIia2E1J5gu&#10;d+tb8t36XPfKPBqdIzQvcFTCOQ+4n3OlGDDxJYu8fbVfn2+FYr64IOkLk7UPCFja129SX/7XFHFi&#10;tTAYce22Cf1nxKb5etnk2baUYWOuscM2nObrZb62p83mQU8SpZP6+H04bfQFr+1ZeIvSVqJ0Up9+&#10;L5P2P5+v5/+B2TejI7H289vXqxtena9jglB9xIElNCTw8v/ldTivNhXtZCuv5zT02SeYlN7+SkKi&#10;7UiitN2itBWbRh07994qrgv5znuR8BaljcT7E+fRSQoSpY3E9Vp9hs0TU2UUVr1y2aiZ6qGJS6Pv&#10;CyDwhWE7V0y+0wasMIj5wsDMFxckfQlR6P19/PqyLc1FrUyraj4wXU4II/+b5gbOK3SPBbrICLeP&#10;ZMkibx/s1+dboZgvLkj6wmTtAwJfKN8R/ND2FXFitSxYD5HbQvJa2YpOQMy1emEbTrMNXyuT2DxY&#10;0WbTbBOXMXq+jicpUgfpXL0Vv65i75XWcxr69P+gXD2cWHeNWaxjglBdxIElNBxwXt1EziseeWU6&#10;UhLEtXDn6p98WM9p7nw57ev98tx5czq2t5tNx507p42e97ecKYaXf2BndeXJu6gPDttObd+9K+ld&#10;m6w6SGwd6TRs4pOPybNi06aepM3945bqV6HeuHzULPXQhGX6O3I2fJeeAAS+MJlldMQXBjFfGJj5&#10;4oKkLyEKvb+PXx9bYoqZOGCbi+tenkcjckPfuYhSExatlqmETczfMr7bUFvIIm/f6tfnW6GYLy5I&#10;+sJk7QMCXyg/IMC1a1+/UX31fnFitRovzVpJazJFbUHnQULXs+XYcNrYxNfb/vV4/2270jU7foBG&#10;msTWkXXNnrqmj+4XCtuR8BalregXtjdp2MAy1ifti33+uHzy/ZV6Y267ulucWEKVEQeW0FCw82p+&#10;23qnw0x36CRO2ujjDtnvcLP0fnm/w471nIbebjYPepIo7emjfCs2zXWZ91b0JBU4rj69//bqVycP&#10;Vd84crA6ZHAPsuEy+s9IlDYb15HeX5MmIRtYJ21IPJtFq9ardxbIYu71BDmvnJFXkYQ230YLQOAL&#10;k1lGR3xhEPOFgZkvLkj6EqLQ+/twPXB4CM0Bni6JpyAJhcFUQln/rfnAiFI45blvcyWLvH2mX59v&#10;hWK+uCDpC5O1Dwh8ofyAgGz7eGtft0ldcP8UWhtLaA0w+qrQ9S23lfia2OoL2nAaNnazedCT2PT7&#10;d+lF1+i4Vsc1e49uXUjv1+Ffm5Mg7gpvUdpKlDZb0et80he/z2E9dIX0XB5xNw39m/NWqVHyQ6FQ&#10;RbbYrLFxQah77nhnkb5hWaM26w1w6+VGHKeL6W1oM6qnt6HNya0P2H376MFqz+23sTkxcGw9O32F&#10;ekbLzOXr0nWZIPO9QNrGhjbDMY1sjh3aS/3PeweZhNBp4Oblfx+drl6f2574ToGXjPDtALcLl5Ad&#10;yKoXZJbJUmjKqY8poo7w3//qU3ZVx+/W26aERuW/7p2kXpvTblNCIQ4ZvK360xnDbEpoBk7+6xga&#10;fZgFbjjzUMyqWDWF1Fn7kFVnVl3Z9mlFyLZnty7qG0cOUqfusZ3NEZoRLN7+lX9NjtodNwW3TcR5&#10;YRvH1Mmztp4NpzHKCo6ro7V075ocH3LFs7Ppx5ZideR9r+J6G9qM6ultaHN8/Rl79VUHDNzWpgSh&#10;cogDS2gY7h+/RL01b1V0w8ot13XIuI3Z1cdxG6bSJlY9vQ1tDqdBMRsOv/m+sAPLZcbyterZ6SvJ&#10;mbVqvVnnp6T3MkEqDUKf8eazhqlt9UWh0DnAefW1B6aqSUvM9Aj3+2L4u2RCNsC3A9w+XEJ2IKte&#10;kFkmS6Eppz6miJqQm/nGB4u2//LZOTYl5OHqU4aq43YVx20z8OrsNnLgMnyzWYxiVsWqKaTO2oes&#10;OrPqyrZPK0K2oeJs971jdlIfEidW0/KPdxapO9+Jp7Dx985twm2jcZ4NTeCkTcTXA+Rt03VLdcwu&#10;vdXRu/QkB1YWX7oXDjUT5zqidJRvIlnvRWGGTTpt7ei1GnrErU1AR6HN+ciI7cSJJVQccWAJDcED&#10;45eqt+abX9ndFosop4s7Y4rpbWgzqqe3oc3Jq7/4qOIOLJfRc9tpZNboOe1F3wuU+v8Bnz9ogPya&#10;2UnAefU/D8J5lZwW4XfpyZTBMwnaAN8OcDtxCdmBrHpBZpkshaac+piQ+qHP7qUG9+xmU0Ijgelw&#10;n/jHeH0cyGO7S6FHty3Vw5/dW/XcSn54aHQufHiqGjV1hU2F4ZvKLPhmM4tC6kZwVrm4WZeIE6tp&#10;wZpnWOYCuN95HqcMhU6pLBss34GRVgcPyueYOe++yen3ieo2kaz3Kq63oc2ont6GNiePnnWfOaC/&#10;2qVPtoNPEEpFHFhC3YNfGR+bYuZSc3PlRsutN522dmXrbWgzqqe3oc0ppIcDa49++R1YTDWnGO7c&#10;u5v65QeH2pRQK+C8+sZDxnnlfk/ASxJ+Nx+2sRFLyAb4doDbjEvIDmTVCzLLZCk05dTHnLbndvRw&#10;BKHxwC/ar81psymhFEbu2oum0AqNCxy4H/rbWJsy8M1iFnyDmUUhdSM7q0Bo/y85Zkd1ynBxYjUT&#10;L89qU798bnb0/RdzyoA4z9p6NpwuNEWwGF/+12QK875Xcb0NbUb19Da0OeXqt37Pluqc/furHXp0&#10;NRmC0EFkEXehrsFC4XhiWLFFBGM9p6FPL2qIOIndWE+6hJ7T0MOS01Yqpue03aK0FZvGfpYLTrQn&#10;DetDN+qXfWAInYC7d+1S8L2wRf8biGfD6RnL16lpy9bqmFAr2Hk1ecka+g64zbNEbd0VrXDFfMe+&#10;TVJC9QDfjiS0BeyofECYzDI64guDmC8MzHxxwcjOlWvNVFuhcXhSnxPEeVU+GLWDH4aExgUPLkB3&#10;5opLsb4PSV+YrP4WgS+UHxCQbR/YArb6Ly36pZiduXbxJGWj1P89M1s9PFGeqNxMPDUN9wuB712/&#10;kHjpYte73bttSU8RxPUzBNfSpTqvAOoq9l4mbbcobSWVhg0sOW2lYvrs/eVrTl/P14yxntNbqHUb&#10;N6vb3l5E65MJQiWQEVhC3fLuglX64mIZxd2RTG6L5Sj0cdyGJnDSJlK+3oY2o3p6G9ocTmPx0XJG&#10;YGVB0wvntnd4iuExu/RSXz18oE0J1QTOq4senpaaNgi4XTHJVPy9Mb4eFKsD5KkH+HaA25BLyA5k&#10;1Qsyy2QpNFmaLx86UH35sB1sSqh34HA89ZaxdCwI5TOoZzd1+8f3kKmEDQiOgQ/hGLDOd9wsFqKQ&#10;GjexIbLqzKor2z6tCNmGiuexC+1/2sZGLL7+a0cMUh/bp59NCY3Kwvb16msPTo2+X/7e0+m4BWTZ&#10;YIogpgditFUlwLTGYvuTrbehzaie3oY2p3w94taGXg3I6r3Ve9S5B/VXW71Hxs8IHUNakFCX4ESE&#10;X4mpI9RiPPym22TvPonVQ2d+DYj16V8DoC/0a0ExvUnTfmjJfj+jR9ykw3q/POJu2ujj/THWlQMn&#10;5q+/d5C68uRdaGjv9t27Ru8V76vZF35/2qK0ETwBDNMUheqCEVefvnOimrJ0DX0v/B1For8UV7h9&#10;sSS+Sy2p8hCUccSvw9gkJVQP8O1IQlvAjsoHhMksoyO+MIj5Av41fomNCY3Alc/NEedVBcCT6/74&#10;6nybEhqJ+8cvVe36GED35nRxhNu/sTBZ/SMCXyg/ICDbPrAFbPVfWvRLMTtzfeJJykaHjvjnJ78O&#10;pK99eZ76xTOztVZoZJ6atiL6/hPfu81Da6HNptmGy/TftitdC//q5KF0bVwp5xXw38tcW8XX92k9&#10;p6GPr8V8PUkBPZcnCeo5DX2h/Smm5zT0sDRp6Fz9St1v/eOdxWrtBrlnEDqGjMAS6g44r/757mK1&#10;xnZw3EC5pcZpEytfb0Obg3QhHYUmCKStHb1WQ6/UKcP7VH3RUTzF8JFJy6xTKvkUQ3/fAP9/MIrl&#10;mKGVO9kLSeC8+ua/p6l2/Z24/3/gJb3vJw23NaZQeVBOHSBPPcC3A7UeqXXp8UPUh/fsa1NCvYJp&#10;g+ffZ9YSESrD3z++R0kPBxE6H4xAhAMSN4RZ4CYyREZ2Zl3Z9mlFyDZUPI9daP/TNjZiKVaHmwrt&#10;wweH9VHfOXpHmxIaDTzUZjEv3m6/X7edxnk21BE8RfDQwT1oamChpwh2lK89OIVC3p/QvlBoAp22&#10;dvRaDT3inErq47iJhMpSaAKdtnb0mk8PZ+En9uknI7GEshEHllBXrFi7Uf39rYVq7QbTLLlxcjON&#10;0zY0QULv6wD0sa0NTeCkTaR8vQ1tRqX1Jw/vU9MFR0uZYjikdzf18xN3MQmhosB59e3/TFPu09Z8&#10;Bw9/D4yXTOjTOj+ncHmQLpGuJ2xjI5aQDQjskrZNZ4bsQFa9IFRmj35b0428UL9g2tSn/zlB37jL&#10;GhqVRNp+Y3H/+CXq0idm2pSBbxB9MrKjG0mfbPu0ImQbKp7HLrT/aRsbsRSrw00V2wdXf9LufdS3&#10;xYnVcIxZuEr99KlZNoXv13yp/N3yV8zpSk8RLMSsFetohF/WvsRpE6ue3oY2p3w94pyb1MdxE3N1&#10;FJqA9Hv334Ych4JQDuL6FOoGDCl9aMJStX7j5sxhqWYYq823OhKrd3VclkRn+GXjujkNfceH0Lr7&#10;AvH1pnyshy6kN+8Xl681pUwxxAl6uizmXnEwXfA7j0ynKZr8vzb/f24fZuPvhYW/H5Zk2aTelPXE&#10;KWtsdOiIXz8Jl7Vi9s+3SUqoHuDbkYS2gB2VDwgTKjNh8RpZFLzOwQKw4ryqPGj718tUwobh/nFL&#10;dZ+Fvi8WgMAXyg8IyLYPbAFb/ZcW/VLMrhLnG78O91wDW7+8/svUm7LxhideY5qy0Fg8PQ1LjpjN&#10;tA/7PWsdf9/VnCJYiNV8/abjJPol3jfsa9yG3baJNElAn6zP1IG4r4/T0Gf/b4rrOQ09LMN6d19N&#10;Ol2W9eMWrVaPTjbrHAtCqcgILKEugPPqvnFL1ML2DZR2R/xwA+WWGqetDb1WVs9xUHhfYh2FJgik&#10;rR29lqfHk1AwCqszwQkHI7NCUwxxMXD+obIYdqWA8+q7j0xX7XbklTsCif/nwIkSSV1S6+pA4bJJ&#10;uI26FCoP0iXS9YRtbMQSsgGBXdK26cyQHXCzT9tjO/Wj44bYlFBPTFi8Wp3zz4k2JVSaHt26qL9/&#10;bDgt7C7ULzgOsA4ibgpDZGQXsE8rQrah4nnscLPqk7axEUuxOtxUsX1I1+3V5ST9cifs1kd9832D&#10;bY5Qz+AHPkwt5++Tv0ukeYogrk9HdNJUaTx053cvzaV4vG8m5u4rhSaogN6GNsfV+zqAPE6l6zKx&#10;augRP2DgtvR0dEEoBXFgCXXBne8uVova10c3lNwqq+EgKr2sDW1O+Xob2oxS9RhqizUa6gFcMIye&#10;06aenbFSjVu4Wu/rZrpQuOrkXct6xLCQ5MWZK9VVz89R7d7i+NwWGNdZ4+o8M0+X1KbrTFK4Xj+n&#10;cHmQLpGuJ2xjI5aQDQjskrZNZ4bs7vv0CLmJr0PO+ecENXFx+smbQuU4ePC26g8f3t2mhHrkx0/O&#10;VA9MWEpxvhn04ZtDH3FW2Ygmb7n9B3ZXPzh2J7VtN3lSZz3z74nLaOkRwN/nXv27q6N37qn7tR6d&#10;fk0KB9bvX5qr983sHLcw3tc43VG9DW1O+Xob2gxXX0hHoQly6G1ocz6we+9OczAKjYk4sIRO58mp&#10;y9WERWuim0xukdww43QxvQ1tBl4L6SgsWW9Dm1OOPo5bG3o1uPa+/sTd68eB5bJo1Xr17PSV6pnp&#10;K9SZe/Wt2bDsZuWxycvVNS+EpzC4bYXhNsO4zhpX55dN6pLadJ1JCtfr5xQuD9Il0vWEbWzEErIB&#10;gV3StunMT+67vbr4KPnVvZ7A1MGrn5cpPbXghyOHqNP2rN06i0J+sGj76X8fZ1MGvgn08Z03IGQb&#10;Kp7Hjm9OXdI2NmIpVoebKrYP6bq9upxk3nKh9wS7bbe1+r8TdxYnVh2DB9zgOhTLXGAkz9G79KR4&#10;vQAH1nUvz7OpuK1xk8OxEMdtROPqKaQ4RVP2XEP5ehvajFL0hXQUmsBJWztPf/xuveWBIkJuxIEl&#10;dCp47C2GxXMrjEJ7cxmnbRjQp3U2tBnV0Mdx1po8Tvl6tyyFqbS1o9ewHg6sel/wECOzZARW+Tw+&#10;Jey84vYQIqTy7f12yvhlk7qkNl1nksL1+jmFy4N0iXQ9YRsbsYRsQGCX9E3Klures0eonlvJzUo9&#10;gJv2z9w1UbWtM9OVheqCqYTS/uuTG16br27U4uM6YRi+MXQJZOWy45tSl7SNjViK1eGmiu1Dum6v&#10;LieZt1zoPUFGttqt79bq5yeIE6segePq3rFLOnWKYDHwIJ7rXjEOLG5j5TiKKDSBk7Z2jp7jwNVz&#10;droua0OvldXHcWvj6Cj09B8c3kcN7VO9p0EKzYM4sIROA0+4e31uW3QjyQ0xSkf5JoJ0ysbRUWiC&#10;QNra0WthfellbWhzytfb0Gb4+l2320p95bCBJiE0HXBe/foFs06Cj+9MAtwuQoRUvr1bp6vzyyZ1&#10;SW26ziSF6/VzCpcH6RLpesI2NmIJ2QDY/WDkTurUPWQUSj3w1fun6HNEu00JteCYob3UFSfJE2Xr&#10;jQ/c9G60HqIL3wC6BLJy2fGNqEvaxkYsxepwU8X2IV23V5eTzFsu9J4gIztjH7eg66+fiRNLKAM4&#10;sP7wyjzdtkzj4ibGbS1OF9Pb0OaUr7ehzXD1hXQUmiCH3oY2x9Vn6nTYrcsW6rQ9+qp+3d9jMgUh&#10;AxkqIXQKWM/kzXnt1IFlPfUiEt503LcxT7Mo/uQMdLYQfvoF60nn6F1dXFe4bKznNPSF9iWphy6p&#10;t3mkhyWnrVBKaEaemLJc/eZFrJHgfN9WAL771JZhCxBNiX5xhdsjNsTddhu1RS3cPo2Oj4O4HOsg&#10;bjlIsmxSb8p64pQ1Njp0xK+fhMtaMfvn2yQlVA+ALjTKQag9D05Yqt7AOUJ/JyK1E0wFxxO9hPoB&#10;xwKcV6HvS/+lRb8Us6tE/+vX4fa9sPXL679MvSkbb6Zu1lnbIuUQd8tBAAJfgGsXSWADU5euVd97&#10;fIb+HmQ0qFAac1aus+002XaRJoHO03N7J6G0aYvcvlkf2xfTcxp6axfQu/ti0umyWfsap6HP3hej&#10;NToWttmwabN6aOJStWS1eaCXIGQhDiyh5mA++PMz8cjbAh2ao9tSt1LTwRmbrE6R9Yi7+kSc0rCB&#10;pVvW6Ezd2Z27r4cuqbd5vEVpK1E6/hy+vtB7Cc0HnFe/xQKfOu4LwPfuC+WHtgxbgGhK9Isrpq2Z&#10;DXFuo2iT3C4hUTvXEtnZjcuwuOUgybJJvSnriVPW2OjQEb9+Ei5rxeyfb5MUrmd+23q5ge9kMGUw&#10;ax04ofpcrf/3Mm2zfoBTnfopHU+JfkmJZ1OJftWvw+1TYeuX13+ZelM23kzdrLO2Rcoh7paDAAS+&#10;ANcuksDGhOynWSfWgvb11koQirNmg+N81mmIabvxcRS1c6unuJaozds06Ry91Vpbo+O64jT06ffK&#10;q+djnuKOPhGndHxMxnUbnanb0Uf3dcYOcRK9rd+4WT08calap0NByEIcWEJNgVf9hZkrqZOKO6wC&#10;nZyvL+LMcnW0Obr4PTgNfXanzXrETdroOe2WNWkrji3vi6nLrTuvntNGLzQXv31xbvx4ZfudJwT5&#10;noCQLeWHtgxbgGhK9Isr3EaxIe62VW6fEG6zRsfHRlyOdRC3HCRZNqk3ZT1xyhobHTri10/CZa2Y&#10;/fNtjNzx7iKdEjqLy0fNMiNOdFyk9gIn7o2vLdAxobPBUgv4Pui70S8pQb4jlegv/Tr8vtIvjzwW&#10;6Fy9KRtvpm7WWdsi5RB3y0EAAl+AaxdJYGPC9mkB05etVRc9PFVNXSpPRRXywa3NtOH4eOL27h4D&#10;Jm1KcJvPq0ecBHFKQw9LTju2Vp+9L6Zstt6kocXG++LqTFlnPz2nVaadFjix/jNJnFhCNuLAEmrG&#10;0tUb1GOTl1HHldVpQVeoU3P1kfCm46XWwWm/o2e9iVud1ftlWW/eK6TnNPT5Py90JJFeJ4SmAc6r&#10;UdNW6O8W37rzfVsB/N0nBPmegJAt5Ye2DFuAaEr0iyvcVrEh7rZpbtcQbttGx8dIXI51ELccJFk2&#10;qTdlPXHKGhsdOuLXT8JlrZj9U+oNfdOIBcSF2oM1r56dgeMC349IZ8md7y6S9cfqgDveWRR/Lzrt&#10;SiX6Qb8O7gNjvQ4dccsj7upN2XgzdcfluGyhcoi75SAAgS/AtYsksDFh+7SALNvV6zepHzw+U5xY&#10;Qi5M2zGt0G33SJPoFz4GuO27x0o+Paeht3YBfeo4d3WOHvF03ZyGPntfjNboWEqtA/lLV29Uj0xa&#10;Jk4sIYg4sISaQM6rKcvVhk3ldWZGa3Qm7ZQtMirLfw/ESbSOhHQmbspaSZRN6k1dxfXQkSDu2ENL&#10;W5S2EqXTn0NoHjDqCk/gxPdKQt+1J6xzBGhVWpDvCQjZUn5oy7AFiKZEv7hi2rzZEHfbL7dhSHQM&#10;aIns7MZlWNxykGTZpN6U9cQpa2x06IhfP4kt+5fXZQRKrcG0tZ8+NSv9nYh0imQ9VEKoDXCiPzud&#10;l1vw+jaIznelWP/m12H6XlevQ0fc8oi7elM23kzdcTkuW6gc4m45CEDgC3DtIglsTNg+LaA02y3U&#10;an0x+8MnxIkl5CM6BnQcwunoeLBp6EiidKx3jynX3hxD8fEc151P7/cHUf1unNLx8RrXbXSmrKP3&#10;RlshTsKbo8usQ8uyNWbWjiD4iANLqDoYCvrSrDa1cdPmzE5K/5nQ0SNOEtBllvWcWYi7dq4us44o&#10;Db21K6BHnAT5VmfS6bKsj+uCvvj/gkOh8fn9S/OM88p+xyQ6PyX4zn0J2AGtSgvyPQEhW8oPbRm2&#10;ANGU6BdXuN1iQ9xt59zWIdzejS5u71yOdRC3HCRZNqk3ZT1xyhobHTrC5f89cZmsA1Rj/jx6gZrf&#10;vj7+rkQ6VSbrm3N8J0LnACd69H3otCtZ/RaL3/eZPtXV69ARtzzirt7tj7G5fXJkW6Qc4m45CEDg&#10;C3DtIglsTNg+LaA0W/0ujpjPZPQYifWjJ2aqacvWkq0ghOD2wscGHxd8PLjHTyE94iRRfdDDMqx3&#10;22tct9Fx2Wy9SUOLjfclobN61pUyRRB6xEkCOrfs7BXr1IvixBI8xIElVBU4r56culytWLshs3Oi&#10;zaahI3F0hTo2Vw+dq3dtaKN00qb4e5g0X7xQnNJWyNboTF3pssX1nIY+vS+IQ2Th0MbHOK+Wm+/V&#10;CuDvOCHI90UrUhKwA1qVFuR7AkK2lB/aMmwBoinRL65wO8eGuNveozavhY8Lo+PjJy7HOohbDpIs&#10;m9Sbsp44ZY2NDrXc+e5inRJqAZ5M+0/9/3a/B5HOl5teX6Dmtcm5p9bAeY4nQuI7cPsziNufQfw+&#10;zfSVrl6HjiT7w6Te7WexuX1tZFukHOJuOQhA4Atw7SIJbEzYPi2gNFv9Lo6YzxSyiwUjsX70xAxx&#10;YgmZoJ3w8ZE4LrSOjyFf7x5nyTT0cdsspoeOBHFKGz3i6bKchj57X4w2+VnYhoTSSZti7+HqTDpZ&#10;FsfXS7PEiSXEiANLqBpwXo3SN+sr1m7UnZDtjHR+3IGZTsvEoSuts3P1CR2lnbLeqKxi74E4iX2P&#10;pC302Z+lVD10JIg79tDSpuNcdi3mXwoNCR69feVzc9TTuCHBd++K1vsC8N2nBPm+aEWl6wQhW8oP&#10;bRm2ANGU6BdXzPFgNsTNcWLaPrd/SHR8aIns7MZlWNxykGTZpN6U9UTnYxSWUBv+75lZ9N2I1J/8&#10;/OlZ9lsSasXDuu9ZtX5ToB9L9lOmD3T1OnQk2c8l9W7/ic3tQyPbIuUQd8tBAAJfgGsXSWBjwvZp&#10;AaXZ6ndxxHymkF1AkO8IRmL9+MmZatTU5TolCEmWrcE9ULLtRMcTbzrOxxsJ4jZtjq+4jXJZti9X&#10;jzhJlI6P5bis0Zmyjt4bbYW4SRu7hM7qU3VYPb+H0cZ6V4cQD1AQR7HAiANLqBpvzW9XK8l55XZU&#10;6JjQRZl0UsfpZCcW0kcdXEBXsKznzEKcBPsCcXSZdURp6K1dAT3iJMi3OpNOl2V9XBf08b4IjQdu&#10;Qi5/apZ6bU6b+d59oe/Wk4Ad0Kq0IN8Xrah0nSBkS/mhLcMWIJoS/eIKt31siPMxgGODjzGIe+xE&#10;dnbjMixuOUiybFKPshj1KE6s6oNRPpOXrEl8NyL1I2/Oa6fRcULtwP/b9F+xmL4t/l7c/guS7L+S&#10;erdfxOb2jZFtkXKIu+UgAIEvwLWLJLAxYfu0gNJs9bs4Yj5TyC4gyPdFK3zBef4Pr8yn5QEEwWX5&#10;mg3Ubvi44mOKjyU+9hB300YPy6Q+TsdtOa7b6Lhstp7T0DvHNeqFWL2rK3eKIPJ9XbGyrEecRCdg&#10;8+rsNnJkCYI4sISqgEc/z1y+Lup0TAcUd0ims4p1cWfGek5DD9u4LImjM3Vll2U9dCRWDym1jrTe&#10;pPFZSPz3IFujM3WlyxbXcxopoZEg59WomWqGPuHi28NXmBLk+6IVKQnYAa1KC/J90YpK1wlCtpQf&#10;2jJsAaIp0S+umGPEbIibY8ccI3y8QPiYMTo+tuJyrIO45SDJskrdPUZu3KsJpqfR1EH9DxepX4GT&#10;UdaEqw1wmi/EWnA6zuL2SxC330I82W/p78zZ3D4vsi1SDnG/rwQIfAGuXSSBjQnbpwWUZqvfxRHz&#10;mUJ2AUG+L1rhC0jZQfTLH14xa1wKAoN2wccWH1PuMZhMmzbG7baYHjoSxClt9Iiny3Ia+kL7ktRH&#10;Er1HGXU4ZU26UFlOQ2/tnLL4MXjGcnFitTriwBIqzjsLVqlZunOhzkanTccTd0LFOinWI06iX4yu&#10;UIeX1ENHYvUFy3qjsoq9B+IkznvEttCnP0sxPeIhPekcvdA4RM4rPhac7zEh+iUlQTvTNhISsANa&#10;lRbk+6IVla4ThGwpP7Rl2AJEU6JfXDHHitkQN8eQObb4uINEx5qWyM5uXIbFLTdl6RoagSJUh188&#10;M4uOFf5/i9Sn4Dv6xTOzdUyoNo9MXpbZH0X9mhW3H8Pm9mWRbZFyiPt9IEDgC3DtIglsTNg+LaA0&#10;W/0ujpjPFLILCPJ90QpfQMoOol9c4f8z5I+vzFNPixNLsKBVRm2F0jZu0+bY89qvfomP3aSej+Ni&#10;esRJonR8nMdljc6UdfRFRlu5OhJHl/c9oCMhHdtCl/4svv7t+avU8jXyg0orIw4soaLM1Dfr05bG&#10;zquszqdY5xTWcRr6wp1kIV3Bsp4zC3ESbUPi6LLfg9PQpz8r4q4+oYNYfais0BjgZu8nT80yoxDd&#10;zX6PCdH2KdEv+exQpycBO6BVaUG+L1pR6TpByJbyQ1uGLUA0JfrFFXPcmA1xc6yZ44iPT4h73EV2&#10;duMykEcmyTTCanDXmMXqLX0hyv9nkfqW52euVM/NkIV0qwmm0r41rz3qn/w+yt3cPsrt2wqVQ9wt&#10;BwEIfAGuXSSBjQnbpwWUZqvfxRHzmUJ2AUG+L1rhC0jZQfSLK/x/dgW4Nn98VZxYgoHahA75mIyP&#10;U9v2YMN2WqL2pROJdu7ouCzr03VzGnrnmHfqMulY1xlTBOO6rE1AZ8om9Rs2bdbnoxXixGphxIEl&#10;VIxZK9bFNyN6K9Zh+Z0SdCQBXbosp6GHbVyWxNGZurLLsh46EquHlFoH6xFPpqGHZVyWhNJGZ+qK&#10;9VzW1Qv1D5xXP3sazitn5JX96vANpzbHJhKy9US/5LNDnZ4E7IBWpQX5vmhFpesEIVvKD20ZtgDR&#10;lOgXV8zxZTbEzXFljrPoONXiHp9s9+jk5Wq+PImtomA62l/fWBj930UaQ654drZMJawimLLMfY+7&#10;cX9ldHGfFcWtuOW4/2IdBCDwBbh2kQQ2JmyfFlCarX4XR8xnCtkFBPm+aIUvIGUH0S+u8P/ZFeDb&#10;kXjb9a/OlzUUBd0S3ONVtwwt3Kb52M3SQ+fqozbslCVJ1AV9fOzHdYf1kaB+eo8y6nDKmnShspyG&#10;3tolyqZ16bLGifXCzJV0zS20HuLAEirCktUb1DvzVyU6F9PZoPPJ7sgQJ9GJ7I4KZdN6xEn0S7H3&#10;8fXQkVh9wbLeqCzfDnFXn9BZfVwn9OnPUkyPOER+bahvMF3w4n9PNc4rnXYl+i4dAfimU1vAVv+l&#10;Rb/ks0OdngTsgFalBfm+aEWl6wQhW8oPbRm2ANGU6BdXomNWb4ib4898V3xMQhC/Z6yshVVJfvns&#10;HH3h6TydSaQhBN8ZHI9C5YGTHM5y7ocgbl8Uxa1k9V8sAIEvwLVL2ic3JmSv/1ICSrPV7+KI+Uwh&#10;u4Ag3xet8AWk7CD6xRX+P7sCfDuS0Baw+/tbC8mRJbQu5ri0otMk+iU+ro2O2z4f48X0iCfTXh+Q&#10;qAvaWJ9niiCJfQ9XF9Vh9VnvAR0J6dgWuvRn8fWIkyR0nIbe1LFx82Y1ek4bPfVeaC3EgSV0GDxp&#10;8PW57dSxcKdiOpnsTgfppI7T0GV3btSxZejiNPTp/UCc9b6uWFnWs7Cda0Pi6LLfg9PQpz8r4iRW&#10;7+qWr92gU0K98usX5qo16zfr7wzfnf0+XdE2rkTfuSOAyvtbwFb/pUW/5LNDnZ4E7IBWJYTyQoI6&#10;fAnYAa1KC/I9ASFbyg9tGbYA0ZToF1eiY1tviPNx/Ji+sWyXkScV4fkZK+mX0/g/LVsjbfeOXSLr&#10;wlWBRycvM+cEHUfonh+y+iUWgMAX4Nol7dMb5Xu2JGSfFFCarX4HR8xnCtkFBPm+aIUvIGUH0S+u&#10;8P/ZFeDbkYS2oF1A9MtzM1aoG14TJ1arsnajWeORj+eo7elE4hhwdOb4jvV+2ThNrdGEVufqEzor&#10;xeoI6RN1lFTWpKNjNKAzZW0dwbLWRm+h91mpr8teni1OrFZji80aGxeEkoHz6tU5bTSUk1sSN6g4&#10;bSJIF9JRaIJAmi3DOgrp1eg5Dkza2lgF6+N0cX2mzrGhMMvO0ad1NrQZWfpP7ttPDem9lU0J9cii&#10;VevVjOXr6MmD4xatpkf+rrZDnLkNuPB37OJnhWxAufWB/HaB97ChS/Y+pslbJ8i7nyB7HwLvl1WJ&#10;JqSC/UVHDVIn7t7H5gjlgOlnX71/ilrQLlMyG5kB23ZVf/vocJsSKsHHbh+v2jEqkW7NDLhZC5GR&#10;XcA+rAjZl1J3tm1S09E6/fqYsK2NWMIl03Yg9H/Kv4824oD6hvTupnbps5U6Y6++avvuXa1GaBUw&#10;7ZqbBrfjOG1DExTUx3Fr4+gozNIH7EquwwQJPccBomlbE4vTNqR4to7CKG3tHH2Wru8271GH7djD&#10;JISmRxxYQtnAafXSrDa1ZsOm6GYw5MQppKOwgD5ta23otbA+rbOhzSmkL7tswC5l4+goNEEgbe3o&#10;1eg/IQ6shkScWkk6UifIu58gex8C75dViQYq3LT/5cxhJkMoiz++Ml/dO06mYzYD5+zfX33mgP42&#10;JXQEjL665oW5NpXE3p+l4Bs3H76x8wnZl1J3tm1S09E6/fqYsK2NWMIl03Yg9H/Kv4824oD62Fm1&#10;s75O21mHI7bfxmqFVuXK5+ZQyE2G206cNrFsvQ1tjqvP1Dk2FGbZmYDShXQUFtDHcWtDr0ZHoQmC&#10;ejdOoc1Jl7Who/d1g3t2U/sM6G4SQlMjDiyhLOC8wrRB/JrOLYgbEtLuzaFJx3EKbU6hsiEdhSbQ&#10;aWtHr0ZfSEehCZy0tdNBIR2FJiioj+IFbCjMrbehzfjYPuLAahbEqZWkI3WCvPsJsvch8H5e1veP&#10;3Um9d0hPmxJKAQ/5+N9HptuU0Az87rRd1W7bbW1TQrl84Z5JNCqRb8h8+AbNh2/mfEL2pdSdbZvU&#10;dLROcVYJzc6v2IGl2xE3pY44rSjM0uuwqI0JCurzl7WhzcBrIR2FKb0NsRXQUejos3RwYu3VX47F&#10;ZkccWELJwHmF9S/a1mHklWk+3Ii4NSGI49bG0VEY0BfSUWiChC3Afrg6Ck1AOgrp1ejdOIU2J13W&#10;hgE9xwH0mWWjfBPJtHP0aZ0BDqydenWzKaHZEKdWko7UCfLuJ8jeh6Ri3wHd1c9P3MWmhFL42oNT&#10;1NSla21KaAb226G7+j85HjrE2/NXqf/3aOzY5RsxH75R8wnZZ1RRom1S09E6xVkltCJXPT8namuF&#10;nDlx3No4Ogqz9AE79xgw6ThOoc0JlaUwoE/bWht6TerdY92k4ziFUdpEkmU5ntZRGND7ul2321oN&#10;1cep0LyIA0somTELV6nFqzZEN3zcgNCU4rgNTeCkTcTVF9JRWECftrU29JrUu03dpOM4hVHaRArp&#10;yy4bsEvZODoKTUDpj4oDq+UQp1aSjtQJ8u4nyNqHG8/YnaYTCvn5+1uL6IlcQvNx3qE7qNNH9LUp&#10;oVR+8tQs9dKslTZl4JszH75Bcwlblmqb1HS0TnFWCYKBpwZzc+N2l06biKvP1Dk2FGbZmYDShXQU&#10;FtDHcWtDr0ZHoQmCejdOoc1Jl7Whoy+ko9AEiTTvA47bHXrIdVqzIg4soSQmLl5Dw9y52XDj4VaE&#10;oJCOQh0p6ugpoC9e1oY2w9UX0lFoAidt7XRQSEehCQrqo3gBGwoz9B/aYzu1e1+ZrtHqiFMrSUfq&#10;BHn3E8D2+N16qwuPHGRzhGLMb1uv/uveSTYlNBvbduuifvOhXeVmoQxwPfWleyfbVBK+KXMJZBGl&#10;2SY1Ha1TnFWCkA2eTs3tj5thnDaR3HodFrUxQUF9/rI2tBl4LaSjMKW3IbYCOgodPcdB4bI21Bm+&#10;bo9+4sRqVsSBJeRm0pI1aiE5r0yaGw6aUBy3oQlIRyG9JvVx3No4OgodfSEdhQF9HLc29Gp0FJog&#10;qHfjFNqcdFkbBvS5y+awY93hO/ZUh+8kT9kQ0ohTK0lH6gTF9vPvHxtON+5CcTA96p0Fq2xKaEaO&#10;2KknrQ8nlAZGZzwxZXniZo0JZBGl2SY1Ha1TnFWCUBq/eXEutVO3XRZ2yJhIlM5hV0hHoQkK6tO2&#10;1oZeC+vTOhvanJC+lH1M62xoM0J61h04sLtcqzUh4sAScgHH1ZSla6KbOgRunEKbEadtaALSZ+ts&#10;aHNcfSEdhY6e4wDRtK2JxWkbUpxzOR3HKYzSJhLS59lHCrP0OmQbYNJxHI+IFQeWkBdxaiXpSJ3A&#10;Nf3UftuTCIX517gl6sbXFtiU0MxccsyO8oCDEmhft1F96b7JapXuk/kGzIdvyFyybZOajtbp18eE&#10;bW3EEi6ZtgN8o+qSfx9txAH1ibNKqAdmr1in7hlrnrobctjEcU/n2FCYZWeChL6cshwHOO5dHYUm&#10;IB2F9Gr0HAcmbW2sgvVxOtYX0lFogkQ6tA8UmiClf8+WW6h9BmwjTqwmQxxYQlFwE4yFd7mluE4Y&#10;bjyxzoY2A69uCzPpWEehjbjpoo6eAvriZW1oM1x9IR2FJrC2nOJ0HKfQ5oTKUhjQR/EMm0N37EFO&#10;LEEoBxzL3/6PWSyY25SL26aZsF2SkA0otz6Q3y7wHjZ0yd7HNHnq7N+9q7r+9N1tSgiB6VFff3Aq&#10;3aALzU/3rluqP52xu9wo5OT+8UvUnxznLt+IuQSyCN+5lG1nIw4hW78+JmxrI5ZwybQdiG+NY/Lv&#10;o404cH1H79JTnFVC3QEH1r1jl0Rtl5twnDaRKK3DojYmKKjnOIA+u6wNbQZeC+koTOltiK2AjsIC&#10;+mydDXUGxwH0ro5CejU6Cm28i37Ze0B3OkcJzYF8k0JBlq3ZQKM20AlsqV9Mh2E3Hac8Rxenod+C&#10;wqhcQGfSsY7TRmdtKB3rTDqph44koEuXZVvoYclp19boTF2hstaGN0cX2xpd1n4YrdGZtFNWH5mm&#10;jLHhOmAjCOVy3zh9IaVDErQnX0Jb0M4T5HkCnFriLWCr/9KiX/LZoU5PgnZpAQhSopXF6oQzEFN/&#10;hGxufG2+Wr1hk/7/4X8q0uyC71pG2+Xn/nFLk/9DnecL8Psic10QsgsI8n3RCl9Ayg6iX1zh6xhX&#10;gG9HEtqCdgHRL2m75BZdF2nZvntXddKwPuK8EuoO/9rfv66Pr/eNHeIkvDm6zDo8vdEm7x3ispyG&#10;Lu5P4rJWrN7VxWU5DX3yfUgCukJlWUdCOrZF2XgfoWO9r4vr5bLWXm+bNis1dekatRERoSmQEVgt&#10;wKip5ibrjXmryCEFeWNuO+WBp6atsLHSOHjQtjam1PB+26ieW3VRPbptSXG0qoOsnhtY8VFN8XiN&#10;tM6GNsfVF9JR6OizdTa0GSF98f23oc0J6fPsI4UZevzPMQpLEEoFDpfvPhI/qp3blEsgK8Munenb&#10;5a0L5KkP5K0zbBd4Dxu6ZO9jGkxRuerkoTYluOCpaj9/erZNCa3ET07YWe07oLtNCSHg/P7dS+bp&#10;ZC64IXNJpmI8MyJk69fHhG1txBIumbYD5hYySf59tBEHv76MjxFZbdN1S/XLDw6VERZCXTFn5Tqa&#10;Rg/QprkdR6EJnLSJFNKXX9aGOqOQjkJ6DekRtzYBHYU2ByOwIfPa1qkFbesp78158b3nfK3DA15K&#10;ZVjfrfW9Zhd6P4RYqB3ssf3WqqdO4x60l74fBe4+Io5+Yk+t7wLvltDQiAOrSWCnFJxUCKctW6Pj&#10;7Wr5mo3WonNA5zK839bUoQzs0TWKb2svMtD4uAVyQ8zjKCrFEcQ6kK+sDXUGx4FbV6X3kUITJPQc&#10;B4jCgXXIYHFgCaXzy2dnq/GL1tiUaV8+bntjAlkZdsXry1sXqPz+pQmd/vLWB5B92fFD1D5ys54A&#10;a/uc/y+zto/QemB67dWnDJWphAX4weMz1JiFq23KkHVLxTdhLiHbVnFWubi2HxnRV52uRRDqBTiw&#10;eKQlQOi2Y5M2OZGNCZx0Ws9xAH12WRvaDLwmyyZ1FNpIOh1+nylL1tIayXBGvTW/XZ//N1G6s8H9&#10;EgZW7Ln9NuTkQji4VzdycstIzcZHHFgNCkZVjZq2wjqt2mmaXyNhnFnbkEPrwIHbqgN5tJZtjdwo&#10;XUdRWmdDm1NIX07ZOG5t6NXoKDRBUO/GKbQ56bI2xMaZGkRDZQ8e3CMx8k0Q8jB+0Wp15XNzbMrg&#10;tjeG25pL2C5NufXlrQtUfv/ShE6JheobuWsv9bUjBpmEQPxp9Hz1wPilNiW0Ip/cVx5ykAWmsvBa&#10;hD58g+gSyNJ2odwsWxuxhEum7QDfPLvk30cbcfDry/gYuerz68LoikuPG6L6dX+PzRGEzgUOrAcn&#10;mHMht1Zux9x+kXZbsknHOgpNECxLoRen0GbEaRuaIKFP62xocziNEVVvz1+lpT1yXDUaGARwzNBe&#10;6phdetH1W5+tpb9oRMSB1SCwwwphuVP+6h04sjDtEM4shNwyuYGiqcZxG5rASZsI0oV0FJogoc/W&#10;2dBmhPSFdBRGaWsX0Bfbxx16dFWn7rGdSQhCTn713BxyYrlw23LhdubCbdIlbJem3Pry1gUqv39p&#10;QqdJN+fa03ZT/bftalOtzTsLVqkfPj7DpoRW5lcnD1W7bre1TQkMpg6Omroiuil0CWRFN5o+YVsb&#10;sYRLpu2A7xAC+ffRRhz8+jI+Rq768u7bUTv3VF84aIBNCULnMtc6sLithhxPFDr6QjoKM/U21BmF&#10;dBTSa0iPuLXRAUZVYTmAt8hptYpGVzcbWApi5NDe5Mw6Y6++4tBqEMSBVadMW7aWnFV4egUWXm5F&#10;jt6ll3q/lgMHdlcDe3SLbhjzOIqKOYJcPetAvrI21BmFdBTSa0iPuLUJ6CgM6DFy7ZTh4sAS8oMR&#10;mn94ZV7Ujlz8vIBJuFzAMmyXptz68tYFKr9/adxT54f22E6dKzdNxFfun6wWtm+wKaGVGapvDODE&#10;EmIWtq9XFzwwheJ80+gizqp0XaCUffvZCbvIKCyhLnh3wSr10qw2inMb5nYbp02kkD5bZ0ObEdLn&#10;cVpRiE3HX5y5Ur2gBQ4rjLhqNQ4YuC05s3BNh4EVQn0iDqw6Ak4rOKxuen1BYqE7wSzad4q+STx6&#10;556ZzixuybHOhjankL6Usmlba0OvhfVpnQ1tTiE94vjsJw/vYzIFIQffe2yGWrJ6Q9TGXLh9ufh5&#10;AZNwubz129Cl3Pry1gUqv38xWFPhd6fu2vJr/tzxziIti21KEBTdBJy2p/zowtz57mJ1pz5OgDir&#10;0nWBDu2bzjtgh23VVw8faHMEofN43S7zAri5oo1yu+c27OooLKCP49aGXo2OQhME9W6cQr21r99I&#10;TqsXZ7VRKMTw6CyMzIII9YM4sDoZcVqVTsiZVdyJZEObg3QhHYUmSOizdTa0GSF9OftIoQkoPWDb&#10;ruLAEnKDi5G/vrmQ4tyeXLituQTtvLyAScfqt6FLufXlrQtUcv9ww3Ts0F421XrgXPatf0+zKUEw&#10;wLl75clD6dwlKPWFeyYlHm7AN5QufHPJhGyAbwcq7hDyLEM2IE99Fd+3AvVfdNSg6OlkgtBZwHmF&#10;tYq5raKNxnEbOjoKM/U21BmFdBTSa0iPuElhauBjU5aL0yonvbfuos4Y0U9dqPsWGZnV+YgDq5OA&#10;w6qVpwdWCkwzPHlYH5pqyA25sBOJ49bG0VEY0BfSUWiCQDq+PQ7pKKTXkB5xa+PodtA3ASfpzysI&#10;xVitb5J+9vQsGn0FuG25cNtyiVttTNDOy6t4/TZ0wROmxi1aTQ+twOcDeeoL1RV6T1Du/m3fvav6&#10;7am72lTr8aMnZqoxC1fZlCDE7N2/u/rx8UNsqnXB+qXXvTzPpgx8g8l4yQjfDsS3sTFhuzR56gvZ&#10;gDz1VXzfSqx/eN+t1UVHDbYpQegc4MB6a545L3L75GYap/WWqbOhzQjp8zitKNQbFl1/fMpykmZc&#10;z6pWYGTWhUcOplFZmCov1B5xYNUQ/EINx9U1L8xRy9dIx1FJMHXnE/v0o9FJlZhi6B4V0JdT1gY6&#10;bW3otbA+rbOhzcGv2CfuLg4soTgPTViqHpqYfBIctyfGSxK+DeD25xK0q3L9l+qb4J17m4uFRavW&#10;qxnL16kZul+tF6fWxfqG6dAde9hU64BFam/W5zZByOLbR++oDmvBY8Plfx6cSv0WwzeYPnzD6VJx&#10;h5DehvTuRjdi6FN31uFvXpwb9aFMnvoqvm8Vqh83mHjStSB0FphZgwXQuW1yu+U2HadtqCNx3NrQ&#10;q9FRaIKg3o1TaHMen7JM3TduKT0BVags+GH1wiMHqZG79rY5Qi0QB1YNwGLs17wwV0Zb1Qg4sbDQ&#10;OQ/xRAMv7kSyoc1BupCOQhMk9Nk6G9oMV19IR6EJKA0H1gm7SycpFAY3IT96cmbqZiSPIyZtkbYB&#10;eeoClawfN8Ejts+eFtLZTq0R23dXPxi5k021BliU+juPTE9MixIEn1ZfJw6jE38yapZNxfCNpkvF&#10;HUJ6851VoX70i/dMsrEYv76K71sV6++7zXvUZcfvbFOCUHvM0/t4DSzTQLmdcnNNp60dxSka1FGY&#10;0iNuUliAnR1XMtqq+qB/vfS4IfJAnxohDqwqgtFWEAwb72xGDDC/fJ61k1mj5cBB3VUf+5SWXftv&#10;o4YNLG2tgEnzVqupC81j+Zet2qDemGuGyN49y3zWcQvMUzc6EziwsFYWphgCbuiFHEVx3No4OgoD&#10;+kI6Ck2QsAXYD1dHoQlIRyG9Gj3iXbfcQn1sn34mUxAyeHjiUi3LbCqG25lLyBHj2wWKlV0XKLf+&#10;Lxw8QL1v5542lY9aO7WuOWVX1b+F1vv58ZOYOmjOBYJQiEMHb0tO6FbkV8/NUaPnpq+LKu4Q0lse&#10;Z5UP+snvPjLdpgwV3zcvrxqf3QU25+y/vTpip9LOGYJQKeDAegcjsJymiSinObuQYyqP04pCmwPH&#10;1d/fWkjTBDubAX22UX27dVHHb6/vObd+jxq63VZqaF8zir5P967qsN1LPzYffTseDDJqsrnnnL5i&#10;rXpNy7i2dUqt0tKJYK0sjP7EqCx8ZqE6iAOrCsBpdam+qMeNUq2BowodBebkHrjjturgXXupfj06&#10;5wBa3LZBjZ66Qr0xu52mTz6xaFWnOLYG9uiqb3x3UKcM7xPdeHKjL+xEsqHNcfWFdBQW0KdtrQ29&#10;FtYj+qn9tqe0IITAmleXjZoZtSOXQFaGXTrTt6tkXSBP/R/eczv1kREdfxJMNZ1aWI/vy4ftYBJN&#10;ziuz2+jGXBDy8sPjdqI1sVoJjFK88OGp0Q2mC998ugSyMuzKc1aFGK/7wV8+mzyWO7RvXl61nVUg&#10;/Z5mFNZ3jt5RbdN1S5MpCDUEC6RP1dcX3DTRRuO4ibk6Ck0Q1LtxCm0O0vPbOs9xBUfVifrec5de&#10;W6mRu/cqa2BEJXll8ko1TfdpGFzx3MJ29dTi1TV3bIkjq7qIA6uC1NpxxR3GsfqG6cCdepTlye4M&#10;0LG8MatNPTV9hbp1zsqadSpwZH3x4B2ip/hxy0dQ3ImEOKc4HccptDmFyoZ0FJpAp60dvRq9r/vE&#10;vuLAErL5+1uL1CuzzVNluO0w3N5cAlkZdulM366SdQE/7/jdelfNgVtJp9YfP7I7TZlqZjBl8H8e&#10;nCJTB4WSwMMOfnHSLk1/fLj88ZX56hl9vcM3nS6BrAy7yjmrQuBx/9f6C8zb0CW4b15eZzmrfNjm&#10;5GHbydObhU7hiSnL1UJ9bQG4jbqOKW6jIR2FKb0Nsdk4Rlzd+mYNHVddu6hjB/ZQ7+u/LTmrTtyv&#10;4z8q1gIMqnji3SXk1MJsoVoNqBBHVnUQB1YFwBpXFz48jRbrqyrdu6lzBvckh9VZh/TvtJFVlQbT&#10;EZ8cv6xmDq1hfbdWX3/vIHXgILtGlj0C+EAo5MyK49bG0VEY0BfSUWiChC3Afrg6CrV8XKYQChlg&#10;9NVPnorXWQl1735OwCRlA8J2gfq9rErWhceif/N9tXuyVLlOrTP37qfO3KsxLurK5Q+vzFNP18H0&#10;eKHxOHn4dupzB/a3qeYGDt6LHp5KId+EuvBNqEu1nVUh7h+/RN0/LvnQj+C+eXn15qxi3OTW79lS&#10;/XDkEBmFJdScJ/X9IUZgFnJMsQ6YdBynMEqbCKd5quBjk6vvuDp2SG916pBeauTwPg0zWCIPmI6I&#10;aYg3TlmqFiyr7lII4siqLOLA6gB4POqFD02t6hpXGGX1rb23b7pOoxAYoXXv24ur3qFgjayv644E&#10;j1vmg4CPhjgddiJRGKVNxNUX0lFYQJ+2tTb0qtRH9c2xIITAL+iTlySfMsPthmlkp9ZOvbZS3z+2&#10;cxdJz+PUwiiTX508lOLNyNiFq9VPnpppU4JQOj87YRdy0DQ7/5m0jEZHAOc+NaIznFUh4MB6YHxh&#10;B1YjOKsY1ykAPjisD4kg1BIMcFi0agPFuUlyyww5tdw4hTbHLduurzfuG7tE3TtuSfUWZ+/aRZ2z&#10;Sx91+p7bqY8f0RqLkmOE1t2vLVS3TliinppZPacg+npZ7L3jiAOrDJat2UBTBX/9wlybU1nYaXXm&#10;gdt36hziegCjs+55Y5G6csyiqjmzMKLpvw7ZQW1rf53jA4KPDAS+E8nVUagj5TirKNSR4mVtqDPO&#10;EgeWEACOq+teSU4BAdyGXPysRnJqXffh3Wysfgg5tbB48NG7mIdmNBMYSXLJY9PVonZzUS4I5QBH&#10;zc9OaP4nxH3z39OofwD14qwKcdXzc9QErBNjaWRnFQjZfe/YnWhNLEGoFRiljCmE3B4LjcSiMErr&#10;LaB7dPJydf2r86vjuGpBp1UWtXBmHTBwW3XNKUPVyF3lyfLlIA6sEsE6V1iMc/maCnce3bupC4b2&#10;UReN3LHlnVZZwJl19ajZ6tppyyo+zbBHty7qG0cOUqcM347SOCz4wOAjJE6bWEgfx62No6PQ0RfS&#10;URjQI97sU5OE8sCULn/0FeD248Jty8XPqlen1rWn1Z8Dq5W4e8xiLfFTgAShXM7au29T/yAzY/la&#10;9cikZXXnrAoBB9bExfH5g2+eXQJZGXbpTN8uT11hm0DdNnQJ1XXojj3UJ2UNUaGGwIEFB7bruOK2&#10;yU00TlubgH7q0rV0jff2fPPE90qC6YH/vX//lndaZcHOrO+/Nq8qAyk+f+AAdc2Hhsq0whIRB1ZO&#10;qjVdUDqO8rjzpQXqh7ozr/QifAcN2pZ+pRvYoxulCzmrKNQZ2Tob2hxXX0hHoaPnOEB05NDeNJda&#10;EJh3F6xSf33DTFNxmguRxxEFAmZl1ZWnHhC2C9TvZcHRjLWwhNqDkWXff3yGTQlCx8BC7j89YWea&#10;cit0Lhc8MMXGDHzz7MI31i716qzy4br+3/t3VNvJKCyhRuDhDYudKYRu2zRpk8NtmPWcxojne8Ys&#10;Ube+Za7vKkb3buqKA3dQXzx6UNOsp1wLooEUExcrtb5yA1lwT3fNKbvKtMISEAdWDjBd8MdaKkbX&#10;LuqC4f1ktFUFqFZn8l8H6479YNOR8AHChwpe3aPGpGMdhTbipvM4qygM6F3dUTv3lAt+IcEvnpmt&#10;lq4xF0ncflz8rDyOKFCpuvLUA8J2ycxvvHewGt5va5sSagmcV5gmKQiVYkT/bdQlx3TuunaCUv/t&#10;O7D4Ttqh0ZxVjJvabbut1ZcP28GmBKG6PDp5WeIBDtw0cSzFcRs6OvD2/HZ15XNzaLH2SjFiQA91&#10;2WEDZdBEB+FRWee/MLuiM4KOHdpL3XTWcDW0T/OvD9lRxIFVAIy6OvfuSZV7umD3buqSEduri0/Y&#10;STzeFQadyVWPzVI/e3t+xRxZuEn+/rFDKOSjhA8WHDZx3IYmIB2FFKco4abzOLOydEcO6an6dZf2&#10;Ixhem9Om/vnuYpuK24sLtx0XPyuPIwpUqq489QDfDtOOjpM1A2oOFqPGE48EodJ86ZAd1PubcL24&#10;RmHWinXq/56Jn14LmsFZxfj1nH/oDuTIEoRq869xS6L2x8dUnLahjri6tnUb6cEP94yt3FT9c4b1&#10;U5eetLMMmqgCeJLh15+aVbEZQRiNdelxO9PTCoVsxIGVwTUvzKVHH1eE7t3U9UfuqM47VhpjLbjh&#10;qbkV9YqjE8G6CThQ+Gjhg8Z1VlEY0GfrbGhzXH0h3Xt3EgeWYFizYZO64tnZOrQNxOJ368mUwTMh&#10;/KzQ6aGadeWp55ThfaK16oTagDU8fvD4zOhpi4JQSbbpuiU9tRNTCoXag7WvfvNi8qFEvtPHSxL5&#10;bNK5laorTz3Az9p1u63JiSUI1Yaf7MntkttinDYRpBHDOqY/HjVTzW+rzKgrcVzVjko7sjAa695P&#10;j5C1sTIQB5YHnjB4xt/HVWatK3FcdSrkyHp6RkVGZGFtrCtOGqp6dNsyuqHmIydOmxheC+koTOkR&#10;tzYBHYU25/AdxYElGJ6Yslw9MXV51EYYL0n4XX3YxkYc/KzQKaOadfkmh+/UQ52zf3+bEmoBHFj8&#10;KPBG5NnpK9RzM1baVHPx3ffvaGONzfb6nCZT4zuHl2atVLe+tcimzI20j+8YCtukcytVV556QJ66&#10;wGcO2F7t3b+7TQlCdXhwgnVgQWwzzBqJdcubC9XftFQCcVx1HpV0ZGE01k1nDldnyMO7UogDy2GU&#10;vhE847ZxHX/CYNcu6pL9dpCpgnVAJacW4kmFV5y0izp48LbRTTUfPEi7BxIOK1dHoQlIRyHFKRqw&#10;tTYBPW7g5VHQAkZf/eq5ORRy+3DhtsOEbZK5eeoBflboNFKtuob13Vp97Qj5UUDIzw+fmKFmLq/s&#10;k2vrhf957yB18KBtbUoQSufhiUvVvycus6n4xprxkkQjOav8HJhgVMO33jfY5ghCdXhowlJqb4Wm&#10;D7at26Qu1eeotyrwhEE8GOzGD+8mjqs6AI6szzw6vSJPLsTDi7DIuxAj47UtWKj9uL+822HnFbze&#10;iy46RP30jKHivKoD8B3gu8B3gu+mI2BeOp7Uc+NrC9SW+qyDE8+WWnAiQshxEq0kG6tL2qKs0ad1&#10;nEZZW4ejR1wQwJNTl6u1GzdRm6C24Yt+cSVqQwkb0xZZuM0mbQLi2XCbTohnQ6JfUuLZFKtryerG&#10;HQkk1B4soDtr+bpEG2omGb+o8o/1FloLTEHX3SxJnvOE3yfHdkmp5jmHRCtS4tnwNVVCdP7yNRvU&#10;63MrtL6tIGRg2jfaZtz2uE1C99a8Veqzd03ssPNqQJ9t1CMfH6FGnbePOK/qhBP366vmX3yQuv4D&#10;u9LAlo7w6xfmqgOvfZNmiQmGlh+BVakpg3iyw19P2VUdtntPmyPUI69MXqk+9/DUDg/txC/ev/wg&#10;phR2UfFYKzPChFN8ZMVpE8NrIR2FKT3iJrXPgO5qcM9uFBdaE/RbVz+fXLPEbYeA25BLICtlF7bx&#10;6rahS573C51uyqnrqpOH2pggFAY3qb97KXmsNBP9unelkcGCUC44PrD2DoATyCedY27AXcI2ydw8&#10;9YA8dQE/J09drg1GYV1w+EC19Xvkt3yhOuDhJ9zkuO2xQ+uuMYvVdS/PM5nl0rWLuv6YnWWpmjon&#10;mg00eo7NKQ9MKbz37BFqpDzIqLVHYOEpg/Bodsh5hc7jA7uqsV/bX5xXDQC+I3xXHfWIj9Y3RZ+5&#10;a6KapC/6ol9Y7EmJf3WMf2UxafcXQl/Ho07410jWI06iX/h9MGVMaG1GTV1h2ocr3mbalG8TEP3i&#10;StReEzaoKxZup0mbgHg23M4T4tmQ6JeUOHpZTFzICxxYaGXNui1ZtYHWKBOEcqGWpDvZvP1xNc8R&#10;JFqREs8mukZypYgNX0PxhhkXL85szrXxhM5nw6bNURvktmeugRQ9fKejziue8SPOq/qHZwO9/Pn9&#10;aMBLuaDPwmyxm15fYHNal5Z1YN07doka+ed31PRla21O6WCusXQejQm+M3x3+A7LZe7KderL/5pM&#10;DtCskxRf6CGM49DFF3hx2aQ+rNMvQkszr229ems+bspNm4hEv6TE27hdJm0Col9c4faXEK1whdtz&#10;0iYgnk3U3l3xbEj0C8scfewJQh4mLF6daDvNKG/M7fjaKULrMmXpmmA/C6lm30+iFSnxbPg6KCFF&#10;bMw+eZtnA3lxVpv8KChUhZVrN1K74+sutNH2dRvpvuGRSfGacyXTvRtNF7zlc3vKUjUNBg+iuOKo&#10;IR0aRPGFeyapc++eZFOtSUs6sOC5PLMji7XrRnfHqcNorrF0Ho0Lvjt8h/guy+1IsC7Wt/8zTT0w&#10;Yam5gNJ5fCEVXUDZdFLHaejTzqxiOqF1wYUPWgS1BUe4TSUEeb54m2lnvk1A9Isr4fdDXbFw203a&#10;BMSz4bafEEcvCHmYuXytWtzAT0/My+tzK/PYbqE10d0rSTX7dBKtSIlnE13nuFLExuyTt3k2JIF6&#10;1m3cpF6aJcePUB34mEI4eekadf6/JkfTdcvhgr0HqEVfO5DWVxIal2+fPERNPG//Do3GuvmNBTQQ&#10;p1XXxWo5BxY8lvBclguPuvr4EQNsjtDo4Lvs6GisHz85kx4EsKU+S+FCyT1p8cWVuSlP6ty0e0Hn&#10;6/iGnkOhNcGI0Rn6pty0DbQVb0N7cSRqW64gzxdv47aatAmIfnEl/H6oKxaz375NQDwbbvsQjBgQ&#10;hGKMX+SMLGlimbh4DS1WLwilgpvpqC05fSyk3L6aRCtS4tnwdU5CitjkOe+RFKnH2Jjt6WkrZHFk&#10;oSqgnaHt4Ti76OFpan5bmdO97air339qmAycaBKw2H5HR2NhBtDIP7/bkv1XSzmw4LyCx7IsdOPC&#10;ukky6qo54dFYHVkb64HxS9WlT8w0F1gkfJEUXzzxxZexsflWH8dNeWNr8x09RGhNnp6+ImoDEG4b&#10;LNy+ElvKRodOHSTI88XbuM0mbQKiX1wJvx/qioXbetImIFYnCHl4c157uB01oWCqpCCUQzl9cEK0&#10;IiWejX+uIilik+d8RlKkHmMT2Bw9nFiCUElMuzMLuZ9332SaPlgOtNaVjLpqWjAa6+VP701PkiwH&#10;XOcMveo1Wte7lWgJBxY8kxhmV67zCo0KQ/1kravmB99xRzqS+8cvoRNV29qN5uJLS2hUlkl7F1EJ&#10;HadtHQitXmhN8JhlTImituKK1rnCbYglz00At7eEIM8XbzPt07cJiH5xJfx+qCsWbvNJGyNzV8qi&#10;1UJxJi5p/vWvWHARKwilgrU8dfMJtin9lxatSIln45+DSIrY5DlPkRSpx9gENs/GPwe9rc+vZS8r&#10;IggZwHn1f8/MtqkSsQMnZK2r5gdrY82/+CCaIloO6Lvg52glJ1bTO7CM8+rdsp80CM/3mPP3o6F+&#10;QmuAjgTfOb77cnhtTptxYq2DE8tcHJkb/bQzy8TNBRY7A+IyrGdbU8fGzZt1Smg1npuOhwWgpdj2&#10;wKJfUuLZcFtiyXOzELU7V5Dni7dxO07aBES/uBJ+P9QVC39+WXRXKAaNvmqh7c15spC7UDprNmym&#10;/jfR77I4fW8kno1/biEpYpPn/ENSpB5jE9g8m7znsgcmLNEaQagMt721qGznFX5Ex4/pMnCitcAU&#10;0XLXZW41J1ZTO7DYeVXuL5Pi+W5d8J3ju6cphWWA6RzxSCxzccQXUeYG31xkxXlsYy7A2AkQXXg5&#10;cVnrpPXAr8Mr6Ik2aAvcfoywUych+iUlng23OZY8NxVRe3QFeb54G7fnpE1A9Isr4ffbQtYrEYoy&#10;YfGaVHtqZoFTd9YKeTqnUBpLdV+qm49uQ+ijPUG+I/45g6SITZ7zCkmReoxNYPNs8p+jkoL9nLl8&#10;Ha0xKQgdBQ8Lu+CBKTZVGliPFz+i48d0ofXAuszlzgRqJSdW0zqwOuS86tpFvfz5/cTzLZgphbot&#10;lOMNH79otfoSjcTaZC/inIsyiuPiS9/c60zk8YUX20QXfr5Oh0LrsFbfmD4xZblpN/b7TwnaiiPc&#10;3pI2AfFsuO2xRG3Q3VI2OvTq8W1IvM20f98mIPrFFbyfTPUQivEWjcCybahFRKYRCqWCa2U6b+i4&#10;K/65gKSITZ7zBUmReoxNYPNs8p97kmLOPbG458tnp6/Ur4JQPnBelfuwsEsOHixrLQvRTKByHi7W&#10;Kk6spnRgdcR5BY8nnkgnnm+BQVvAGmjleMPhxPqveycl1sQyF1D6YkkLX4CxLt8UQ2iEVuHVOe30&#10;qG9qD1q47STE6hKiFa6YduTbBMSz8d+P22NiS9no0KvHtyHxNm7jSZuA6Jelq2UUlhBm8aoNakkL&#10;tg9xYAmlgh9I8pxTyjkPkBSpx9gENs8m/zklKeacEkux8+CsFWvpqZ6CUA5lO6/selc/PWOozRBa&#10;HX64WDnrYrWCE6vpHFgdcV7xsE3xfAs+WAOtXG84nFhfhBNrnZkCxhdUfCHFF3TRBZrVu3mxDVJC&#10;q4Cbi9fntjltworWucLtIyGeDQnKOlLsYj4Sz8Z/P1OPt6VsdOjV49uQeJs5Xnwb09cLQoiJi1tn&#10;8XZX5qxcp1bLFHOhBOa1raf+1JVy+neSIvUYm8Dm2eQ/VyTFnCtiyXN+C73Xk1OX61dBKI2OOK9k&#10;vSshC6yLVc5yNs3uxGo6B9YZfx9XlvMKC3bLsE2hEOwNL2dxdzixvvHQ1OiCji+a+IKLL7SQn9Lp&#10;DB04+fpFaAlemLlSrdu4mb53V/wLdZKUjQ598WxIUNaRPBf9JJ6N/36mHm9L2ejQq8e3IfE21I3F&#10;hwUhxNsLVjmtpbW2t+bLKCwhH1g3rZx+m0SXdyV8vglsnk3+c0BS/HNgnvNW+L3S9axcu1G9q/sQ&#10;QchLuc4rXqxdZv0IhYBzs5zF3ZvZidVUDqxz755U1tMGMTwPC3YLQh7QVspxYr0yu01977EZ0UUU&#10;X/BFF1V8ERXQ8cUaO7OE5geLtr8+16zjw+0hITrfFf+CnttS0kaHvng2JCjrSJ6bAxLPxn8/U4+3&#10;pWx06NXj20DmtcmC1UKYSS22gLsrb82XG28hH2b0lbcF2pT+S0j4PBLYPJu8fbv+S4h/bstzPgq/&#10;V/568OMRRkALQjE64rySxdqFvPDi7uU6saYta64HVDSNAwvOq5vfWGBT+cGwPAzPE4RSKPcJhfeN&#10;W2KdWLiAii+yEMbx5MUV5Tt6oTV4UV9AJy64dZ4r3C4SkrJxyrOkbHToi2dDgrKOFLr4T4hn47+f&#10;qcfbUjY69OqBCILPpCVraGRJqL20gkzWn18Q8uL3tWhDroTPD4HNswn22cjzxbPxz1l5zjPh9+pY&#10;PRiFNXqujGYUCoORLRc+PNWm8sPOK5n1I5QCnJ3lOrEwQ62Zlt5oCgcWvN/lOq9kzrFQLmg75Tix&#10;7h27RMtie0GFiyt7AaV1fLHIF1J8MccXX8hfJWucND0L29ersQtX03fOwm0hIY7e2OjQl5RNZeoh&#10;QVlHuJ0mbQLi2fjvZ+rxNs9mujzuXAjw9vxVqbbSSgLnHZx4glCMaUvX6J5Vtxsr4X4/sHk2VM6p&#10;hwR5vng2/rkoz/kj/F7VqeeNue0yCkvIBCNaMLIFzoFSEOeV0BHKdWJheSWsEd4sNLwDC86AcoZu&#10;ivNKqATlOrEueWyGenzycrqI4pt1czEXX1hR6KSjCyuqQWhmnpm+Ivr+E6J1rvg3ANw+kjY69CVl&#10;U5l6SFDWkTw3EySejf9+fJy4myD4TMIC7jpsZYETTxCKYfpohFZCm6vXEl2PuII8Xzwb/xyT57wQ&#10;fq/q1EPi2azftLnpH0UvlAdGsmBEizivhM6gI04szFhrBhragYUTy7n3TLSp/IjzSqgk5Tqx/t9j&#10;09W4ReZmi2/W+SbdXOzFF14I4zhehWZl9op19DQx9/tn4XaSEEcPMW3Hk5SNDn1J2VSmHhKUdcS0&#10;c98mIAVs5ssaWIIHnsA3F+v66AbSyvKOOLCEHKAP1S0m3pz+FeKff0iQ54tn45878vT34feqTj0k&#10;nk3WuezlWW20HqUguJTzwDBxXgmVpFwnFmasXfrkTJtqXBrWgVWu91ucV0I1KMeJhTUW/veR6apt&#10;3Ua6WOILL76QMhdruNiKL6ZYJzQvL89uM987b/z9W/Ev0LMuvF3xbyhKuYB3pVL1kKCsI6XenODp&#10;jILg8o48OYxYqq+PlqxunrUuhOqwFk+4DfStkSDPF8/GPyeU2o9HgnKOVKoeEs8mzznKtYETSxAY&#10;rHlV6gPDxHklVINynVg/fnImzWBrZBrWgYUhcNNLXFEfTxsU55VQLdC2Sn06IUZg/e+j0+3Fmr1o&#10;0xdM0YUZxdM6oTlBe5hrR1+x8Pef2By9sdGhLs+S7wId9XiSstGhLymbytRDgrKOmM/u28Qyv229&#10;zhEEAxYwj9pJi4uMwhKKsXzNhrjN6JeUsM6K39cX658h/rmJBOUcqVQ9JJ5NvnOYzXfF2cbr8zJ+&#10;cBQErLn86xfm2lQ+xHklVJNynViYwdbIU6Qb0oGFoW94mlspwLEgTxsUqg2eTliqE+uxycvVb1+c&#10;G11EmYs5c1HHF22+TmhOXpvTFn3nCUGeI9wOElvKRodOHdyGEuLoIVSvLykbHfqSsqlMPSQo64j5&#10;7Ea3dqMssCvEYASWbh4iWiYvlYXchcJgalzUZnTaFb8Pd/vdSPSLK+FzV3XqIfFs8p2bbL4r3mY+&#10;e9LmianLdWmhlSnriYNdu4jzSqg6cGI9csZwm8oHZrBhMFCjPpmw4RxYo/RJBEPfSuHYIb3JsSAI&#10;tQBtbcSAHjaVj9+8OJemjkUXbnzh5FxMsQ6h0HzgV962tXj8f/riOWoXriDPEXNj4G0pGx06dVDa&#10;F0cPMe3Pk5SNDn1J2VSmHhKU1VLqFHKhecG6cXhiWLC9tKCMWbCK1gQThBDoO7mt+H2zOZd4bUq/&#10;uBI+J1WnHhLPJt85x+a74m3ms/s2SUE9GBmNPkZoTXCTj5v9kq45unahkTHivBJqwYn79S15KRus&#10;43bhQ9NsqrFoKAcWrXt12zibygeGbt51tjivhNry7Ll7U9srhS//azINU8fFEl/U8QWYuRCML7bk&#10;0c7NBdZzemHmyugCmr/vxGZ1sY0OddmEIM+RcurhNpcQRw8x7dCTlI0OfUnZdKweTIERBEDTB9F+&#10;RCKZIqOwhAyWr91AbcScI+I+lUS/uBI+1yTbWqXqIfFs8p1LbL4r3mbON75NUgrV8+psWQurVcFN&#10;fqmLtmNEDEbGCEKtwFI2lxw82KbygUXdMTW20WgoB1bJi7Z37aKe+/QI8X4LNQdtDm2vlDnJcF59&#10;+V9T9AUTLpXiCym+6IvTW6hNsn51U4GpT3hkN10sZ4i5QfC2lI0OdX0JQZ4j5dTDbS8hjh5ibg48&#10;Sdno0JeUTf56sAixIIAxC8wTXUVieVcWtRcyWLtBn290iH7UlfA5JNkfm3OIb5OUPPWQeDb5zhE2&#10;3xVvM+cR3yYppdYzr229mrB4tS4ptBJY7Bo3+aWAkTAYESMIteanZwwteSkbTI2dVuK64p1Nwziw&#10;rnlhbslPfcDQzWEDSxsFIwiVAm2PFtYrgZdmrVR/Gb3AXjTFF4p8ocUXhULzgNFXuNHE9+pK8OLa&#10;E9M+vC1lo0Ov7rSNU563lI0OnTqC++foIdyOO37DEq5nYbss4i4omio3dRlGYNn2I0IydWljXZAK&#10;tWOB7jvD54ZkP8vXIEmbpOSph8Szydf323xXvM2cH3ybpJRTz5b6DslNQ0bPadxFj4XSwU09Frsu&#10;BTgP5IFhQmfy67N2L2kWEAYHYZBQI9EQDiwsnHfpkzNsKh/wfsvQTaGzQRssdU7y1S/MUbNXrDMX&#10;XDrNN+98IYl8oXl4fW6bWr9xc+rimUTrXQlehHti2om3pWx06NWdtnHK85ay0aFTR3D/HD2E23PH&#10;b2xQVkeElkemyoVZumaDrNsjZOL3w6bP9/pa/eJK+NyRrIfEs8nXp9t8V7yN+/2kTVLKqSfkrNJ/&#10;CUG97es3qomLpb9pFc69e2JJM3/gNJA1l4XOppxZQJgii4fkNQoN4cAqdeE88X4L9QTaYinDOTGV&#10;8Lz7JkcXTHRxhZDSuOgyF15C49O2bqMas3C1uVim7zi5lX2x7om5MfG2lI0OvbrTNk553lI2OnTq&#10;CO6fo4fE7dqRlI0OPZm1XG7OBWWOIR2KpAVTKwXBZ9aKten2ol9cCZ8Tyuur9V8Om+RW9vnP2/x6&#10;8jqrXL177sNIeYycFpqbkmf+2CcOCkI9gFlApT6ZEA/Jw6ChRqDuHVjwBpaycB683xg6Jwj1RKnD&#10;OccsXEUnT1wcmgsn52LKmAhNwBtz2813a6WqF/WeuBfk0Zay0aFXd9rGKc9bykaHTh3hz5kU8zk9&#10;SdnoF6HlmbpUFnDPkrH6XCIIPtSH6heWcF8faFOeTb6+3Oa74m1ln9e8za+no86qaHP0WK8S12hC&#10;84Kpg6XO/IGzQNZcFuoJrMNW6qLuGDTUCNS1AwsdCLyBuenaRT1w+jDpQIS6A20SbbOU4Zw3vDZf&#10;zba/kuKCylxUmYstofFZsnqDmrJUf7/2ojgSrXOlqhf/nhS7cDc2OvTqTts45XlL2ejQqSP8OZNi&#10;PmdSZq2QUVitzFJ9HGGEtt9WRIxg4ek18tRawWPRqg3JthLoWxN6Lfn6aJvvireVfb7yNr+eajir&#10;jI0OvXrGLlwto7CamFKnDsJJIIu2C/UIFnUfMaCHTRWnUaYS1rUDCx1IKVx/zM6y7pVQt6BtXnFY&#10;fk84phJe9PC06IILId/Ab5THEDY8eCS3+V6jy2baqnVxb2ySEqzHk3Iv8NM2TnneUjY6dOoIf86k&#10;CK0NbiRTbUQkIZhiKQgucL6Is0pvKRsdevWkbbagdStLmR0iNA43vb6gpKmDcA7ASSAI9cqz5+5d&#10;0gAKDB6q96cS1q0Dq9QO5NghvWXdK6Hu+fbJQ6it5uWFmSvVHe8sTlxI4QJLfvhrbOa3raenQLnf&#10;qyv+hXa1bgKMTVKC9XhSyRuB1Jay0aFTh79/i1bJkwhbGVxkoV2IZMs4cWAJDivWJkcshs8dSQnb&#10;JLdqnafKcVYZG2/z9FTGqydt45TXm7tv4xatpnUsheZh2ZoN6sKHp9pUDrp2Ufd/rLR1hgSh1mAW&#10;0B0nlfZAsVIHEdWaunRgldOB3HW2PPVBaAyorZbgCf/hEzPUSn2RhF9JzcWUvngyKqFBeWt+e3QR&#10;DOnohXQkXh1VvenwxN8/2lI2OvTqTts45XlL2ejQll8r06NamnGLVqXah0hSpi2Tp6YJMeTActuI&#10;znOlqucNb/PrqZSzKlUv2XiCPEf8c0+ez/j2fFkLq5nA1KlSpg5i5g8WyxaEeufjRwwo6YFiGER0&#10;79glNlV/1KUDq9QOBF5FWfdKaBRK9YTjYvOGV+dHF2B8USU0Jnjkv1l/xNvw/TpSrQvuci7+jU1S&#10;gvV44u8fbSkbHXp1p22c8rxZ3cq14sBqVTACwmkRsmVsazdsrvvpAELtwPIEuuskqer5wNv8ehrN&#10;WRXal6lL19I6fELjg6ev/fqFuTZVHJn5IzQa9JC77t1sqjgYTIRBRfVI3TmwcJFVagcCr6IgNBJo&#10;s6VMJbzyuTm0WHV0AWXzhcbj3QWrzAUxf5dW/Atq2lI2OkRZV5DnSKUuzOMazFZ2PZ5U+nNidKLQ&#10;mkwLPQRBJCgyjVBgyIHFbcPbqnW+aAZnVVyD2bie0XNlLaxm4MKHSpv5c+OHd7MJQWgMaADFcTvb&#10;VHGmL1tLT8SvR+rOgVXSnEuZOig0MKVOJfz+YzPoYgkXVkJjMmHxarVq/aboe8RXmRDkOeJfeNOW&#10;stFhifVU+gI+aZOUYD2edORzrt8oI7BaFZkalx+MVhMEsE73mehjq3UeaGZnVdLGyMJ2s6al0Lhg&#10;qlQp6y7jgUwydVBoREodQHHNC3PqcgR3XTmwRk1dXnIHIlMHhUYFbbeUpxI+PHEpLepOl1O4ehIa&#10;Cjy16N0FmPIUX/j6F87lXKDTlrLRYYn11OJCnyVYjyd5P+fiVTJ9oxXBsHY8DEE3AZEcslz/v+p1&#10;KoBQW2gKu24Ufhspp39vNWcVi18PRlYLjUsp6y7jqYN4IJMgNCqlDKDAkk6XPjHTpuqHunJgYe2r&#10;vEgHIjQDaMMD+uT/FecXz8ymC6fNm+UxhI3GxCWr1cZN3qPLIVrnin9hXM6FPG0pGx2WWE9n3hCE&#10;JOtzCq0Hhra7bUOkuIyXUViCBm2hnH5bnFVGQvsLp6CsM9eY4Kn3OJ/k5a+nlPY0N0GoN0odQHHz&#10;Gwvqrn+rGwdWqcM3f3PsTjYmCI3NLSfuYmPFeW7GShJxXzUWGH01afGa4MWvuYD2xNEbGx06ErqA&#10;dvXGBvV4W8pGhyXW05k3DiFBPXNWrtPWQisBZ0zcmmTLs5VykyY0L3N1f+m2C2x+fyzOKiPh/UU9&#10;sZj9VWqMjMJqODAqtZTBExfsPUAdtntPmxKExqXUART1NgqrbhxYpQzfxGMgT9yvr00JQmODtlzK&#10;o03/36PT6WJJaBzemt+uNmD0lY6bC+Ck+BfJ5kLbE0dvbHToSPhCOyn+jQFtKRsdllhPOTcGxia5&#10;lVuP0HrICKzSZcJiWTNMsP230y7EWWUkvL+oJxazv7HerWP1hk3iJG4wsEB17u+saxd12WlDbUIQ&#10;Gp9SBlBgFBaWeqoX6sKBVdLwTd2BXHpS/hX0BaERoDadcz7yOwtWqQcmLLUpod7Bou0zlq8reBFM&#10;ol9c8S+mzQW5J47e2OjQkfAFeVLMvnhbykaHJdZj9tez8+rw99fYJLc89cxrkwV0WwmsfbVuo+MQ&#10;FsktMo2wtcGagcX603L65Xo/R/j1hPcX9cRi9jfWh/clKW/PX0UjroX6B6OvsEB1XmTdZaHZwACK&#10;0hZ0r58nEtaFA6uUf8gl++0gT34Qmg60abTtvPz+pXk2JtQ7ePpXORfLxiYpfj3mwt0TR29sdOhI&#10;eF+SYvbF21I2OiyxHrO/np1Xh7+/xia5+fUIrQWe5ul+/yL5Bf87oXUxTyDUbcFKOf1tPfX9xiYp&#10;fj3h/UU9sZj9jfXhfUmK2ZekYKT15KUy0rERwNI1WKA6F927ybrLQlNy44d3s7Hi3DduSd2shdXp&#10;DiwMR3tzXrtNFaFrF3XxCbL2ldCcUNvOOQrrmekr6moopxBm0ar1atbytcEL4nIuqo1NUvx6QhfV&#10;rt7Y6NCR8L4kxeyLt6VsdFhiPWZ/PTuvDn9/jU28LZEnEbYU5MDSoUjpMnO5rBfXyixZ7Y3A8ja/&#10;P+6sPh1bOfWE9xf1xGL2N9aH9yUpZl88SdnoUMuUJWtkFFYDUMraV9cfuaONCUJzgQEUpSxjUy9r&#10;YXW6A6uUDgQjVGT4ptCsoG2XMgqrlGNH6BwmLDILt0ei81ypxMW3sUmKX08pF98s4X1JitkXb0vZ&#10;6LDEesz+enZeHe7+rt+0SecIrcCaDZvUwnbchKONiJQqK9ZupCmYQmtipt6aze9na9FXxzbJrZx6&#10;wvuLemIx+xvrw/uSFLMvnqRsdOiIuy8YhTVeRjrWNSUtXdO9mzrv2EE20RrMmDFL3fzXv9tUY/DS&#10;y6+qd8eMsymhFEpZmqlenkjYqQ6sN+a153/yoIy+ElqAUkZh4djBMSTUJ1hrZOkafaPtbLW6SDc2&#10;SfHr6ehFeiTIc8Tsi7elbHRYYj2F/nft68SB1SpMxNM8dShSvsxcXh9TAITa07ZuI/Wdle6DWfxz&#10;hrFJbuXUE95f1BOL2d9YH96XpJh98SRlo0NHwvuSlGlL19L6l0J9IqOvCnPV1Very3/4PXXhRd+0&#10;OeUBh9KwobuSfPCDp1B9v7/2+oo7muBsO+cTH1enf+gUtXx5Tr9CBtg3OMMgd99zP+0vpKP11jOl&#10;jsIqZe24atGpDqxrni9t7SsZfSU0O6WOwirlGBJqy9iFq4IXtpW4KSjnYt7YJMWvp1oX8/5npi1l&#10;o8MS6+H/Xfv6nOtYCA3PDHG+dJi35XH/LQuc/brLzN23JgTlHPHPBcYmuZVTT/hcgHpiMfsb68P7&#10;khSzL56kbHToSHhfkpL1v5soo7DqEiy/IaOvCvPc009R2LZyJYU+cObAwVOMOXPie5TJ48epB+65&#10;W119xc/J0XTYIYeqH/zw0lz1FHN4tbW12ZhS48ZPsLHCPPrYk5FzzRXsG5xhkO9c9HXaX8iPLv2x&#10;LdmclDIKCyMY8RCEzqTTHFj44BiGlgsZfSW0EKWMwsIx1NmdiJBm9op1amWNf+kOvw/qicW8j2+T&#10;FL8esy+eOHpjo0NHyvnMtKVsdJizHkyNEZofjB7y24BIabKwfb1au0FGh7QimG7t972mj/faibZ1&#10;xe/jjU1yK6eecB+PemIx+xvrw/uSFLMvnqRsdOhIeF+SUsr/DtcBmLIr1BelPDisFUZf8WgjFjh2&#10;li5eTLoePXtGI5AweupLXzqfnDyHHHAAOXgwQqkQJ55wnLruxj+rkSecqLbrlxzhg/e47a83Uz2F&#10;+MUVvyKnEvahkkyYMNHGBFDKKCw8/OCm1xfaVOewxWaNjdcUDN/8cc4hnJccPFj99IyhNtVx4Dm+&#10;974HKH7cyGPUzjuLc0yoL7537zT1s9H5hmj+6Lgh6lItQv2A6Z2rvekDm/Xm4ve8oY44bVO4DuBn&#10;5Xsfr14buhSrJ3QqSdvYiCVdImQTqDdQz0m791E79OhqMoSmZEH7enXz6zl/+BIKcsoe26l9B3S3&#10;KaFV+Nub6ZsOOFtc4ITxgbPGJWyTxLcJFNE2Xr02ZPK9T9qoWD2BagM2yYx8+2Ijln7bdFWH79TD&#10;poTOBmv37HrVazZVhO7d1Ob/PdQmmhNMvcNUwXI574Kvqe9+JzzNEM6tlStXqs9/7tM2x6ytNX7C&#10;RPX000+pl196iUZlFaoDwGEG4AS78cakEwvv8dCD96tRjz1qcwy77zlCfeT0M9V/X3C+zUmDUV2j&#10;Rj1tUzGHHnqwGjduQuL/cvbnPq++9c2LVe/evWxOczJp3mo1/NrXbaowu/TZSk27+BCbqj2d5sAa&#10;qjuQvEM4F33n8IpNH0SDPfezn4m8y+CKq3+jzjrzwzYl1APo5J7UHQt3fOhk0anss/cIShcCDspb&#10;br1djRx5TC77emRx2wa1/RUv21RhOrsTEZKgXxu/aHVR5w0Qp1bxOkDaJm11zC691JDeW9mU0Iy8&#10;NqdNPTm1edehqCX7DNhGnTJ8O5sSWoVbPAdW2CnTccdNoIi28eq1IZPvfdJGxeoJVBuwSWbk2xcb&#10;sfh1ANgctmMP1XcbWQKlHihl8MT1H9i16acPYlQTpsflBY6hIUOGqEGDB6thw/ZIOKdcMJKLR1bd&#10;esed6ojDw45A3OsVG0TCDiw4kS6/7FKK4z7vm9/8Vspx5XPw4UeoG264viTHE5ximDrI/OCyn2Z+&#10;zmbkM38dr26dFPtICvHkF/ZRI3ftbVO1pVMcWPeOXaLOvC3fAm4YznbL5/a0qY7ziU98So1++SU6&#10;CHv37k1xDGt85bXic3AbDRzgjz/xlHr66VHqvPPOayhnDhb7g2f+ou/8P3JccUc4adpUCn0wxLSt&#10;bSV1btxx4nu96557U50jnJg33HBD5tzuLD75qbNpOGytKKUTuefsEeqMvfralNBZ4OlDz0xfQSEo&#10;7uCxEQdxahWvA/g2++7QXe2vRWhe/vHOIjVr+TqbEjrCVu/ZQn3tiNZb26WVwdMnH5uyzKYM4qxK&#10;64GfVawOkLUv223zHnJiCZ1P7sETXbuoRRcd0vRrL+M+8eVXXktMp5s4cTytVYV7qN9d9wfKy3JA&#10;ZYF7shuu/R3Fn3j6mbJnOrmOMNwPYkQV9vm8886n+3eA/TzgoIMjZxZGar35+uhooEpo5FYW7og0&#10;1HvT325p2IEQ5fLo20vUSXfm89F8/sAB6qazhtlUbekUB9a5d0/Kvf7VxAsOonmZlQKeXG6UO+04&#10;ODoIXA8x5vni4C2F0848S11z9a9sKgkOCHeBuUIMGjRIHXrIQWUf7HDOvPrqaPX6668lPgMcdv/5&#10;z8M2VX3QweRdSK9Hjx6JDiLvkFZ41q+88ko1d968hIOrmOe/nO+Xee3NN3N58vGrwv0PPKReH/1q&#10;oiPF97DX3nurY44ZWXTU3yuTV6rDb37bpgrTmZ2IEDNl6Ro1ZUl8cRQaKVTcwWMjDuLUKl4HpkPt&#10;Jw6spuaq5zv/yTfNxMf36SejFlsIOLAen7LcptIOF+BnZTllXMRZVbyOffT5aXDPbjYldAalDJ64&#10;YO8B6vefas1raqxzBWcQO35wT8XkdWRxHbjf7sgAEfd+jmdLYeF3rJ0FcO998UUXJe4Dcd83aOBA&#10;9a1vfStycuWZaeXWW87IrWZih6teVwuW5XsIxdJLDld9tq69o7fmDiwsOL3dz/JNjRoxoIca+7X9&#10;bSoGzpErf3WVmjun9ItZ9tCiMe+55/BoOuF9Dz1MThQ4gLBYXDmERge5B0RecMCHRg65YD/hFMM8&#10;3Xnz5qqJE8YnHCU+tZ4mySPd8uI6mvBkiqzP4cIdDBxlpTiwuGMF6PyGDy88wu+mP10f7U+oPhdu&#10;m3m+cziz8KjaQt79vX73lhq3IJ/zs7M6EcGAUVfPz1ip1tvRV0za8ZLucos7eGzEQZxayToGbNtV&#10;Hb9b5wxlFqrP5CVr1L/GLbEpoRIcNGjbThv+L9QeTG0fPbfdpoo7XXw9EGdV8TqAX882XbdU79u5&#10;p00JnUFnDp5oJIrdv+HeBetLfeacT2U6eHjanz+4IzS4Ac6mrPtd/35uxYqV6qtf+iKl3SmFofs+&#10;936+0CAT7BOeMOgObIDzbubMmTQTqJSBB83CDU/NVec/Hp7x5POXM4epcw8aYFO1o+YOLDx68Qv3&#10;TLKpwmTNP3YbakeAowiOCThC7rjjdptrRuiUOr0MT2oIHRx8EJdKlqMEB9oJxx+fy8GDg+74D5yg&#10;zv7UJ8se0VUO5SwKyENDAZx+/37wAfWxT56tevToqebNmxM5hGDngnWu4Mgrx4FVqENzwRM5uMMs&#10;5MBCZ4lfAtDhMdzGOL7r7sNSJ4ZCzsVG6EQEw9iFq9W8tnUpxwwo5HgB4tQyFKunkFOrf3dxYDUz&#10;eDDC687Nt9Bx+m/7HnXO/v1tSmh23lmwSr0zfxXFizllgDiritcB8u7LXv23UYNkFFanUInBE80O&#10;7nWu/OUViXuYQuCe5me/+GVqaRXXccT3dlhX6vbbbs10jMFhdN7556fur/z7uR/+4Ae0f/59e9Z9&#10;HzvjsK+hkWC4p3anIxajVUZm0TrMV7+m1PriT1E9YOC26o0LDrCp2lFzB9aB176p3pyX4yK0axe1&#10;+QdH2EQSTM/66Jln5HLiFAON8UeXXlq1Oa48UqoYs2fPTSwaxyPCfHCw4fGlIfBZ+CAsZc5vJfEd&#10;bNinb37rWxR3gRfd7Sh5kTzXWZQHOOkuu/zyshxYrtOsEMXqA/7nxn59+SsXkGOKnZj8pA20X4y8&#10;cr39Wd832OJy/Z3m6EROH9FX3fvp6rRjoTBrNmxSL86Mnd5px4uNOBSzEaeWoVg9XEfXLluqM2Ud&#10;uKblz6MXqJXySPqK84WDB6heW3WxKaGZeXb6CjV75bqA2wZOF88JY0Mmyynj0mzOKlDJfXnPlluo&#10;I4f0pFCoLZUYPNHMhGYL4T7yQ6d+WO244yA1atRT0ZpW7g/zwL9/ce/jcN/zxOOP5XaK+T/ou4vM&#10;Y8QV76O/rpZ7n+be27lrcfmzpLIGHbzvmGMTM3PcQRTAd541K6Wswzz14kPU0D61XY5gSxvWBDy+&#10;NJfzSnPOLn1sLA0aLTypaIyliDt6B3EcAGiE1XJeAdQNh0cxwXRGBs6PrH2C1xfOHuw/5Lob/0yd&#10;Bz5fJQ4oOGLg4MEi6oj74IBHh4IOKgSeCsEdGzo/eKpDnxceezzJghkxYg8Kke9+Pgg6LcbNh8AR&#10;VC5YqDAPmKZZDAw/dT/3HXf8gzphdKoMRpMBtF+M/HI/19VXXWVjaQodCy73jVtCx5hQe7AoKC7e&#10;WbZEqPNZcL2Ki9iEOHqIb2Pq8LaUjQ4L1EHibVSvo/frIEGeI/6++HWQeHWkP0+si0QrCv3fjE1S&#10;0p/ZlOWF84XmY8Xajapt3cZUWxDpuGDdPqE1wPR2/ZXr771wvxs+jySF+92EpGx06Ej4HJAUsy/x&#10;Zt7Hs/PqSL9PXD7aUjY69OpJ2zjl9VbevsS6jfr/P2vFOh0Tag3Wv8pF1y4t7byCAwf3oOCggw+l&#10;+xjcs7326iuUBx3uvwvdv7gLwsN5xA4i1I1ycFJhMAAEcdwzMT//yY+D954AM3MA7v0KzSrCg7+K&#10;gXtZLCHk7hvuPR974gm6P4MDjAXTFOEvgOMKYKAIRpQ1O99432AbK07u46uC1NSBVcoHLOUflxcs&#10;kO7iHwDw1MJ5U65g6iEOinK4/fbY+fTpcz5rY2EwUokPLDh8OuKAg4MFzireb8xNxugkHNS33Jp2&#10;iD3wwIPkDQ+NkkInyGtLoTP44Q9/WHCYJdsCdJDMcSOPIecSFkCHjB8X/085DwIbLMRfLhgBhe8M&#10;DrlC8rtfZzuXAP6HPJoKHdyvfnVl9Lkx0ozxO1V0itxx43+R1XbqvRNpdZav2agWtK9PXMRCzMVu&#10;LOZi2NXr0BdHD6nEhXn4fZKbf2Hu10GCPEf8ffHrIPHqSH+eWBeJVhT6vxmbpHA97etkhE4zIk6W&#10;6iFPdWwdVq3flOpPw+eHpJi+3ZOUjQ4dCfftSanMOSQuH20pGx169aRtnPJ6K29fYl0kWuHKnBXr&#10;5MeWGoPpg/iBNw95fzBuFnCPw84r3L/AgeMOLgBw1vDsHswsAf79C2aWMP7gANwPwlEFxxfKsVMM&#10;gjhmC7FDDAMB7r3POKqAe9/EgwSw9paPe6/lwo437AODz4Mpju6gA3xu3Ftn3bPCX4CHhjF4un+z&#10;c9juPZXqnm/KM0Y41pqaTiEc+ed3aB2Louh/2Ob/TU/T6iiulzk0Fazc9apc8q6r5ALHBc8XxkGG&#10;Ayl0EKGDwJMWCsFDKLOm7gH3qX/8RD73feHQggMLnnb/yYVw1KGz8odQusM0QaF1nYA7xNT/n6FD&#10;5SGjxcD3iAUAL7vsMjV8jz1pil6xKX/lPoUw67sp1K7czxJ6lKw/1Bb7H2KL/3tVX30Wv9GQaYS1&#10;5+35q9RyfYEE0tPbbMTBzcKokomLzc054pNsnJm0ZLXO32RTMdxtD+u3jerRbcvE+2A+OpLI373v&#10;1iZT4++Ll8zY12RmsTpA2qZwHcDPyvc+Xr1ajtmll+q/bVeTITQND05YqqYsESdWtfif97bWiINW&#10;5a4x6ekgcLK4wMnik7axEUu6RMgmmRF4mxzvky7k2+B8zPCMDzaZ17ZezW/Lvo4a2LObGtgjef4Y&#10;1tecY8GBg7alEKT3BPuSzA3bKLVjr25qt+3ic7NQXUqZPvjy5/czN+4tgLv0Ce73MHME9zd8nwfH&#10;Dn6Qd23ce0J3vWP33se9x8L93Y8v/VGmY4jB/e3xx7yf4u69kHs/B+DoghMM+461q44deTwN5nDv&#10;tXhf3Drd+0z+fIDrA6iTF5j37xuZYmtqNRu//PdM9Z3nZ9pUYWo9jbBmDqxSFtCr1uNL3afbYcqd&#10;T2gOcKnggC917Sn3YMLQSByMIfI+nS8PPGfZ7Rz4veGd5vW4MEXRXaCPnXzuQe93MIUcMYz7mbPm&#10;PHOH6j9l0O103f8XnEEYuvrUqCeiXwtCDiyU/8Mfb6AnN+YFi/SfffbZwU6NvxffqQfczxlqc4D/&#10;p4Xazn/fPkldOyafh1ueRlg7MPoKC+O6+F3qhMVraHF3OKfm6nDeyvUU4pHmtWL/HbpTCOfWtt26&#10;kGMLsm3X5CBc/2QQdjYlM/M5m2zEUi2n1hE79ZBHlTch1786X63bmHbkCpXhQ3tsJzfUTc76jZvV&#10;/eOTo1Aa0VmF8yacUG/NX0UjbvF0UvzIU8tRmjh39tDn0eH9THigPq8O6tlVDeyRPPcU+t8dumMP&#10;tfV7ajoJpmU54+/j8o3AqtLgiXol617PdWABvofx7wezBgtgUMaoUU/T6KksR5AP7st4fWfX2eTf&#10;X/I+uA4rHr3F9+8YLACHmbs4u3ufif3D9MFz/8vMZOJ7QncQBkC93/rmxQnnW557umZi0rzVavi1&#10;r9tUYa4+ZVd14ZG1+zGsZg6szvaAuwdqOaOkCuGOPsrjvHFxPdihEU8ulRghxridDR+QrkeZR2G5&#10;jip3tJDbGbif37XPwh9x5nuxuWNih47bgaHzuuS7344cedyZufvm8tqbbxb1/HeErF8NGHZuFXJO&#10;FXKAMa9MXqkOv/ltmyqMPI2wduAius1ZWBpPSZuweDWNqpqow0l1PmqEnFnbbUWOLXZqDfBGMBVz&#10;JIF6cWrtuf029KQnoXmYvWKdTI2uMiP0MfMBeYJnU7No1Xr1zPTkNBvfRVTI4cIUczT5euBnFasD&#10;wAbOKTimKNSC8229A2fWsH5bqz36bUPhcH1OBb6zEOdZOMCE6tPnZy/Rj43FqNbgiXrFdQK5zhg3&#10;nwndN7t2ocECpeDeo7sDE3wHFu8n7r1CD3PDPeX/+/6PEk88LHRvBfwZRC64L7/hhhui2TN57uma&#10;jR2uel0tWLbaprKp9Qygmjmwzr17krr5jRwjSKrkAWeHDOjogebDQwpBoafJ+biOHOB7t314hFEW&#10;7pMScHBhAb4QWAvMHfHkdhC8/+hMMMfXHfrpjlDzp8OhI/PrzcL1YIdGnLF3nB/P6o64QufFHZ3b&#10;KaEzwzRCrhed2Mc+eXbCoYR6sdbY3DlzbE4Mph9+5cvn0WctNEILI7FOPfW06Hty/3f+SDL3+y00&#10;si7vkNS80wg/f+AAddNZrXMS7izgnLp7zGI1eo5xWjXLI/7h1DpgYHe1/w7bUginVjGHVNjZlMws&#10;VgdI2xSuA7hZGEWynx1tJjQHeHJaI9y4NjI9t+qiPntAf5sSmhE4sJ51HFhpJ1KaYo4mXw/8rGJ1&#10;ALZ5a147HescNgtwah08WMugHuogOw0Rn3mfAd3lCaBVBj9+nHlbvrWJW2n6IMhyYLkDKwDutfBA&#10;LncwAO6TPvGJT0b31aElUvKC+6ivffUrkTPKvY92R2b5TiO+V/SdWC64r7rpb7cUvC93BxFgnSss&#10;1XPbbbclpkHCeef+X0odrNLIlDKNcPNlR9lY9amZA6szPeCljHIqFXfkTyl1u04Zhg+ejnQC7Ewp&#10;5DAJAQ/08OF7ZDqg3P3tiOfZ/S7QsYTWlMJ7vfzKa6pXr/hEMnv2XLVy5Up6WqH7OFc4jfCI1yxc&#10;R6XrxAzBo8cKeeMZ7qzd/7nvGHU/ayGnaZ4phCDvNMLeW3dRyy4xT8sQKssb+sIaF0SQvE9UbXTY&#10;oXXUkJ40UmsHu0ZIMYdU2NmUzCxWB0jbZNfRr3tX9b6dW+cCtBW4451FavEqs8acUD0+vm8/tb0+&#10;foTmZNyi1Wq8FpB2IcVOJKbaziqAkVVYs+r5Ga3lpIYT69ihvdT7d+mlzto7XlxaqDwXPjxV/fqF&#10;uTZVgK5d1OYftNZ1s3uPgvufY445Vj399FOJpXRwn3bXPfcm7kvhOPrxpZdGAzfyzLzxwaCD8RMm&#10;pt4vNNKLHUwhp5E7UMAH++VPAQzB92B+/e5aXtC594Udcdg1GqXMALrn7BHqjL362lR1qYkDCzd9&#10;B137pk0V5pGPj1An7le5D+97aCs5+sr3QPsjcLJAOXdurkseb3EWruOl2GiuUnE99Xk/p4//XeCR&#10;pXjqg4tv01HcjtWdgglnEVixYkX0PbADyR0hBqdir16m83vz9dGpdlTIaZhnZJXb+Rab2vro20vU&#10;SXfm+yXp9QsOoF/9hI7DDqt7xy3O5YRvdjDK6YPD+9C6Whid5VLMIRU621TSqdVvm67qKHFgNQ0r&#10;125Ut7610KaEanLUzr2itfKE5gPOq8iBVcTRVA1nFUASjio4rJ6bsZKe3tvqDOm9lTpr777qjBF9&#10;1chdZRpvpTlQ33vm+bHxnGH91C2f29OmWoPQQAoXf+QVHF4PPvCvxL1r1kAEUOr9XGikF0A9mMZ3&#10;3nnnJe6N/Xtp3MOdd765Bxux5x5FHVeMO4sK94ynnXYaxTFwgqc1upR7D9zI5J0B9I0jB6lrTqnc&#10;ckeFqMkKgqOm5njyIOjapaLOKzRu9+CBg6BSzivwzW9+K3Je4cApx3mFUVtwhqATANhX7DMO2FJ5&#10;4vHHbEypPfcYbmMdB/ty05/MyCDsbzkHLrzt7neB/5fvvAI9e/RQu+5euRF4PXqkb2bhSYejCoIp&#10;iOg0QyAferaFY9HHbU+Ywsng8/J3/L5jjqUwBKY0MsccM9LGwtCxoY+RPOQ+5oQgcFhh2jNGjmL4&#10;OaY/i/PKgDVJrnt5nvrq/VPUZ++aSHHciOAGBjcsrviPFfcfO07ibf7jy0t5BPqS1TJSp5mYs3Id&#10;fa+yVX+bYJ0bQnOCUYxuX8mb39+SaHtX/H7br4O2lI0ObXmsX/Wr5+aos24fr779n2nqHn1+FeeV&#10;YebytTRC6Li/vEvXG7juwI/+QsfBw8PyjpQ/fc/tbKx1gIMH60Xx/SeDNH6Qx/2P67zCaC3XeYV7&#10;JIzOynIUXX3VVbmcV6H3c4HTCj/u+wM7rvzVVdH+oI4f/vCHdE8Gyeu8Aj+69NLof4DRYBiUABHn&#10;VcwFQ/vYWGFqee9ZIwfWchsrzLEDe9hYx4HTBaOj+OCB4wXrOVUCOKGwHpS73tJFF19M8UJgn+Dt&#10;dg+4q66+mg42OEf4AMI+X3zRRfQ+eUHn4jrTKjW0EfuAoaL8f/zWt79DYSngc8NzznXgc+LRrCGw&#10;3+jEMB+bBR0Gvj8G5TF6i4HHnG3hnAKwwQLuoTnKvlOLR1j5+PlZo+LYAfbvBx+IvrP7H3iIQpDl&#10;mMLoLR46i/39wPHZji4m7zGS95gTYnDRKE6r0sAToXAz8pl/TlRfuX8yxdvXbeJbGrPZG5rQjQ2k&#10;0k4toXmYCweW/V5Fqitw/q7bGBrvKDQD+I5r4axigYPqljcXqs/dPVFd8MAU9ejkZfTUQCEbXG/g&#10;ugMzVoZe9Zq69MmZatqytVYrlEopN9PH71ObaU/1BpwxGEGFWTu4r8KACswY8ZegOeP006L7MAwG&#10;wX0Z7tUK3Wvivhj3Z7gn9QV1wGmV9X7FwL0W7rkA7p9wD13ufS/u7eCIw76iLh/kQYdpg63ovAIj&#10;d83nEITDGI7jWlCTKYR517+6/gO7qvOO7fgjGLEulfukOm7cWQ6IUoAzxp37C/J4ZP2nOoT2CXW7&#10;o5R4BFAxUK6UxeDzgg7CHS1WbIpbCH9xvrzfBcphrSuMKnPXrcL/hIeYuvOT0blgjSxOh/53PIXQ&#10;n+rnPjLWnULIaReuw52K6j49A/uB4af8mfF5Q9MH/e/a36cs8i6mJ+tg5QMd7U2vL1TXvDBHTZcL&#10;xYpx0rA+6oNasGYWyJry51Js6mDoTBWafnj0Lr1kYdwmATdz4lSpHViXB09PE5qP/0xapjZuSh5L&#10;cD65wDnlk7ZJ49o8ot8HIg9eqBw4LvFkaXm6dGnkXf9qQJ9t1PyLD7IpoVHAPeott96uRo48piL3&#10;9wxm0GAhdzBo4MCWWeuqEIvbNqjtr3jZpgpTq3Wwqj4CC6Ma8o5iOG7PfEPUskBjxsgoLKpeaecV&#10;GjTqhqOoFOcVHDFYPNx1XsG5Ao+3v09IY1+xzwDvA8dXIeA8gSOEgZOpEs4r7DdGsPFnxT6XMoIN&#10;3wXW5MIwzFK+Czh2sGAfymE9L3/R9WNHHh8NDcX+YL8ARjKx8wqOJzi5agW+f/5lgoef8mc+97/S&#10;Til8p2hHbIPPkPfXhzMP3N7GCoNjToahZ4NfNTHaCr9yXqQvcsR5VVlwA/PNf09T5/xzAsVXrd8Y&#10;/VoPKedX/bwjtTZ4N2lCY4IpT+s3btbfKr5nkVrI3JUyratZ2bRZH0v6S2Ypd2RV2mYLGnX7tzcW&#10;0pTyK5+bI86rCvPUtBXqC/eY0eEyKis/eUdgfWm31ps+2AzgXhD3TpV0XgE4rHgqojivDP16vEeN&#10;GJBzBtC02swAqvoIrGtemEs3iEXp3k1t/t/y16fyR7QAOAYwt7UjjRsOottvuzXhtAJwWGD6X6G6&#10;3RFCDEboFHsqgvtkQxB62gEcRD+69MeJ+vF5QwvglQIcdTfceGPiqRCl1MsecayZ5X4Xef5fwP/s&#10;cMideuppUZ4/Ugnv5y+In+VUzHrSBD+d0B+BhX12nyrpjnRzR2CBrPbn/t9gg6mhWSPK8rLF5fqz&#10;ri/uFP7LmcPkFzsPTK3EBSAuCOsG3feN6NGNosdv31312fo9FAdDt9tKDe27lU2lGTU5+TmeW9iu&#10;5q81bWPcgjYK6wE8yfCje/fV0k/10HHGP/mkR2GlT09pmyT7Duiuduxl/p9C4zJ6brt6fW79tOFW&#10;oFuXLdVnD+hvU0KzsHr9ptQ5D84nFy9JpG2SGfPb16m/vrGQfqSoG7p2USO2M6MID+m1ldpFC9Nn&#10;6y7qwB2zH27zxmxMf4mvraavWKte0wLGLV2d67qrVnz+wAHq0uOHqKF9sq8PWp0tfvi8jRWm0g8P&#10;E4Rm5Hv3TlM/Gx2v9ZwFRoyO+uK+NlU9qu7AwigHTAMoxrFDeqtR5+1jU6XDj9lk4KT4ypfP65Az&#10;x33EKINRRBhV85lzPlW0bnef4AzB+lF5R0fxlMMsBwdGg7lOpkp8XvcphgwcSBjplLfekNOu1Drg&#10;6Glra1M9evRQc+bMVRMmTIxGsMHJ1KNnT9W2ciWl8WTA3133B3Xbbbcl3hff08c+eXbif1KNpxC6&#10;wPkHJx32bdDgwSlHpd+eSv2/MCNveFc9NbO4hxsXODedVbkF8RuZm15fQM70vAt6VhoMUd+rZzf1&#10;vv7bRk6pg3ftRb9qVBs8AnfZqvXk7MKUyScWrerUi3FMLfz8QQPUwB5dM6YFJinVqYUnI/pPRxQa&#10;j4cmLFXz2mREUK3B0P++21S/XxJqB9Y3e2V27Awux1nl6nEevWvMYvX8DHMdVnPsjz5n7dQrOp/u&#10;2n8bNWxg9ae/Tpq3Wk1duDpydt09a4Ua17Yu1xO6qgFuFi89bog8wdADP1ZiYfw8LPrO4TW5FhOE&#10;RubOlxaoTzw4yaYKs/myo2yselTdgZX3EaZXHDVEffvkITZVOrwOEZwQeIym71woB3d0DxxQHzn9&#10;zFyOKwaOGDyF4aCDDy2pHAOHBxbOC5XjET99t++vLrv88op8Xh6JBEp1uDHuCKqOfBdwBh1/zPtt&#10;qjBYeBBPNEQb+PlPfpxwZLJTCrifLwSPzPLXKwsRGhWXBzj4wNlnn132d5Z3HSysP/TGBQfYVGsC&#10;xxVGXNVyiiCcVSdu310du4u+uNYX1vX6yx5fiMOxRRfhNXZqwZGFEYI79OhqcwwddWoN7tlN7TOg&#10;u00JjQjWvcIC0ELt2WfANuqIndJP7xUaFyyo/sbc+Dq8FGcVgyxcy9/8xsLa/hDUvZs6tt826tQh&#10;vWj0VK1++CkVrBEzeuoKcmw9OHOFemqxPp/W0KkljqwkuO77sZZiyPpXgpCPUtbBel3fex5o18Ct&#10;FlV3YDX6EE44sWbNnlPxObaVAE4eOLdKdYxlAafY7bffrg466JAOPWkB62dh9FRH/mfsoIMzCs60&#10;IUNi5+bwPfakJwniPUaM2CPhCML39fgTT0XTPt0F7fnzzZ2THgKJOnm0Fuq4974H1DNPj7LaGIz+&#10;wpTGSqwzVi6Pvr1EnXRntiPOpRZe8HoEv75d+PC0mlxo4wLoY4N70lM68CSbRv4lD6O1Rk1cZi7A&#10;57XVxKH1sX360WjBHt3iJRmLOaxAls1223RRhwyu3BNthdozY/la9fgUeZJqZ4DRV6ePkOk0zcTk&#10;JWvUlKVrKJ7XWeUyv329+sUzs2vjuOreTZ2jz6f4AQjr4tZiVFW1wI9ET45fpp6avkLdOmdlTRxa&#10;cGTddNbwlp9amHf2zwV7D1C//5TMVBCEPGzxf6/m6sdqsYRNVR1YpQzhbNUbbUEoh7yO4Vp4wesJ&#10;LFx/4UNTq7vGVdcu6pxd+tAF9lmH9G/qoedwaN379mJ145SlasGy1Ta38mCNrI/v04+cWbxGln9q&#10;ynJYuSALjjAZQdLYPKtv+Cbpm26hc3CPQ6HxgfNqypK1uZxVrg2m8N78+gJ6gmE1wRIiGGGFh9Q0&#10;ssOqGHBo3fPGIvMDUY5lIDpCq6+RlXf2T6Wefi8IrcBn/jpe3TopnuWUxTeOHKSuOSVetqcaVNWB&#10;hek7eHJGMWQIpyCUxg5XvZ7LodAqC7ljbacLH5qW6xe3srBOq9P33E59/IjWXBifL76vHLOoas4s&#10;TCf8gm6vpww3TwVKO62SOWm9CY/fTaZRNDJYX6dtXf0smNxqvG/nXmqYrCPXNOCBCEtXbyjorAJu&#10;8qbXF6p/6uOwvUrHIZxW5+zRt+l/BMoC03Hufm2hunXCkqo5s3pv3UVdeORgLYMSD4dpBWQBd0Go&#10;PPW0kHtVHVh55yCfM6yfuuVze9qUIAjFyOsF/9FxQ2hdhGYGi7Nf+uQMtdx5elClQN/Uyk6rLKrt&#10;zMKowf9576DgTXQep9Zxsg5Iw4IFpx8Yv9SmhM5gSO9ucgw1EXBgLV+zwaZi0g6tLWj0429fmqvm&#10;V+EBCngM+8X79W9Zp1UW7My66u2FVXl68C59tqLREHhAQyuAkfgHXfumTRVGZv8IQn7yLmED5/my&#10;S46wqepQVQfWyD+/k2sqzyUHD1Y/PWOoTQmCUIx6e5xpZ1Ctda4wIvQnhwyUi+ycYJrhr5+bo26d&#10;vqzia2ZhWuEXDsb6WPF0ptAZy886YGD3lvvFuVkYu3C1enVO5W/ihNL47AH9bUxodJ7U58qQs8pl&#10;fts69duX5pEDq6J076YuGbG9+sJ7d2jq6YGVAj8O/eXF+epn4xZVfM0srG13zYd2bfpphfeOXaLO&#10;vK34TbbM/hGE0ihlIfdqO4fjVXOrAB4xm4eRu1dmEXJBaBXyHjN5j8FGgqYLPjyV1terpPMKo61e&#10;/vx+dEGDNRHEeZWPw3bvSSNoF110CK0ngRuWSnHnu4vVF++ZRE/Qwu0WZEv9gnuvhFgdi9C44Ilp&#10;/vcpUnuZubx2T24VqsuWupOEw4qF0jqf5Z/oZ++dXFHnFUZb3XHqMLX5fw+lH6jFeZUP/J/w/8L/&#10;Df8//B8rxX3jlqgDr32DRq03MxiBlYe9elbuWkUQWgG6L+qab31MDDKoJlV1YOW9udy1v5zYBKEU&#10;+nTvamOFqclTg2oIOkQszvnrSl2A6Y4YI0AnXnAQOWHgjBHKAyc2OP5w4Y11JSp14Y2FhL/+0FT1&#10;mxfnqvb1m4I3YL5Tq33dJhQVGpBZK8xi0yKdK3AkCo0P1pLTX2dS9AsETxf8hu5bf/eS7lsrtNYV&#10;fgjC+XTs1/aXqfcdBP8//B/x/8T/tRJgqYWLHp5KM2SmLWtOJ/W0pfk+1/v6t84DjgShUozYLp/P&#10;ptoDKKrmwCqlY5RfZgShNEpxtGDEUqPjjrqaXomLLuu4wqgh+XW48mBRVFx4w5FVqQtvjMY69+6J&#10;8WgsfQeWNapgY/VmxgtVZNaKdfr7k60eNnwXQuOzcVPssIKQs1/noz/FQ5byjlYpCB5yYh1X+CFI&#10;zqeVBf9P/F/x/71g7wG5R0AUAsu7NOtorGnL8j3Bduh2rfmERkHoCIf0ynfcVOTcUoDqObCW5nwE&#10;dgWnmwhCS5Hz2MENfyODTnDkn9+tzKgrfeGHaW6bf3AEOa5kmmB1gSOLL7wr4cjCaKyvPThF/frF&#10;udGNWELgxNKydoM4sBoRmj6I71Wk02XV+k305DqhsVmzYVPUP8LJj1Gslzw2Q/0WI1o7OurK+SFI&#10;HFfVB//f339qGP2/8X/vqCPLHY3VDD90MnlHfgztKw4sQSiVXXI6sKrdp1TNgZW3AxnRQxxYglAO&#10;rXDs4NdBPE2mw1MhnQttTHMTagv/gow1xioxtfCOdxapz989kabAuDfd7NRai2EHQsOxoE3Wv6on&#10;kWmEjQ/6Qnbs48esj90+Xj1TgbWuaMTVefvLD0GdAP7f+L/j/1+JH4YwGmvoVa9Vfc2aWiHL1whC&#10;9cg7crHagyeq5sDKO3Qs71A0QRCS5D12RuV4Emi9Ac/9GX8fR78OdhQMueepgnKh3blg6itPLcQT&#10;gDrCxMVr1Ofumkg3Y+5NN5xY6zbKCKxGA6NBlq/dkHBIinSuzJZphA3Pxk2bqV/8y+gFNHoVa2J1&#10;BPwAIVMF6wN3auGxQ3rb3PLAaCws0XDpkzNtTvMj7VcQSqdeRi5WdRH3POQdiiYIQpJmPXbg/MZC&#10;7XhiTkfgC20MuRfHVX2BqYV42uMVRw3p0DQI3Ix995HpNFLPvfFet0FGYDUaC1dtSDgiRTpfFq1a&#10;r9aLM7ihmW+nXf9p9HybUybdu9EPD/gBQm786wt8H6PO24e+n44uy/LjJ2c29JTC3KPIOjj9UhBa&#10;lbwPEcPIzmpSxTWw5BHMglAPNNKxeNPrC+jiqUMLtesLODx+Wi60659vnzyERsfRwrQd4B/vLFIX&#10;3I/RBVjvxSzojpEHQuMgo33qk9kr5XtpVPBj0EdvH69e78hUDjv9Hk+XxQ8PQv2C7wffU0fXxzIL&#10;vL9Z9UWYO5O8T1IThFrw6GNPkjQC9fK09uo5sHI+BWLk7r1sTBCEUjhwUHcbK0zeY7GzwdB1PBUJ&#10;Q9nLhaYLfu1AeXx3A4HRcRgl19FphaP1Tdpn75qoJi5ZTaOwsAi10DgspPXMzFo9IvUj+F6ExoN/&#10;DJrTAQckjWK261wJjQOvj9WR9SbxIyLaD9qRINQjM2bMUi+9/KpNNR43//Xv5LRavnyF+uqXvqgu&#10;+e63KS7ko9OnEAqCUB59ujfHtDgMVT/37kk0dL1c4PjAAuEyXbBx4WmF9OtxmczVN2tf+deUqg9d&#10;FioLnCQb7Fo9IvUlHXGACJ0DplR36Megrl1kFHODg+8N3x++x3JHY6H9oB2hPTUKb8xbZWOF2WEr&#10;mULY6Hz0zDPUOZ/4uPrBDy+1OaXx7phx5ERyQd6XvnS+uvue+21OdYDz7fIffo+cVuC8C76mli5e&#10;rP7wxxsoXffk7FOqOYpzi80aG68o8NznuYnAr+4yLFkQSufRt5eok+4cZ1PZHDu0lxr1xX1tqr6A&#10;82rkn9/t0FMGMeoKjiuheXhl8kp12n2T1IJlq21O6Vx9yq7qwiPliZONwJiFq9TYheV/10J1+cBu&#10;vVWfreWHgUYAPwbd/Eb5o2awGPhdZ+8pPwQ1EYvbNqiP3jZePTWz/KcMfv7AAeqms+r/Ogsj+fP8&#10;GIofyqo9svAXV/xKTZww3qYK06NnTzV8+J7qM+d8SvXuHZ6ZBKcHnDZwdJTCdv36qVde65yRShhh&#10;NGHCRJsqzKGHHqyOOPxQmyrOsKG7UjjyhBPVjTdeT/FSgKNq1GOPqrM/93l1+WXGCfb7a69XV1/x&#10;c4rf99DDap+9R1C8VIp97h49eqi2tjZ6r9POPEv9+NIfqROOP56+2468b63Y63dvqXEL2mwqmye/&#10;sI8auWvHHjCRRdUcWH1+9lKuX38waqJe5lMKQiOR14G1S5+t1LSLD7Gp+gGeeVxsl+28wqKyp+4m&#10;DvAmBRfdP3xgmrp2TPk3Y984cpC65hRzkSPUL49PWa6vFxpz0eBWYFi/bdT+O+Sbsi50DjySueyH&#10;n3Ttoq44bDCtSyg0J7/890z1nVfmKLW+vJF5p4/oS06senZm14sDC86rG679nU3lx3Wm+GC6HEYc&#10;lcOkaR1/onepwImDqXF5gaPtsSeeyHTg+VTKgQX4/+M6sG69486SHGpM3s+N73r8uHFq9Msvqetu&#10;/DPlodxF3/l/6r8vOJ/S9Uo9OLCqNoUw79BlcV4JQnnkddx0aEH0KgHnFUZpluu8wq/EWOtKnFfN&#10;C6+N1ZEpEL9+YS7d1An1C55yt2LtxuD6SyL1IYtkHay6hkcyl+u8oin4n95bnFdNDr5ffM/lrjWJ&#10;9oV21qhPKKwlPXqUd287d84cG0szYs89aKoZHDZ5BaN7fnDZT20NteXKX15hY/nA6KNx4yfYVGOC&#10;Nazyfu7b/nqzOnbk8eS4Gz16tDrxhOPIaVbvzqt6oWojsLb44fM2VpjNlx1lY/mBZ/u0007NHGKH&#10;+bAHHXSIOuvMD9uczgH7OXz4Hpn7gYYO2XnnnWxOcdwyGE561dVXq/POOy/3cMN6+d+UA7zaOMi/&#10;+51v2pwwmMP8wAMPFrVrBqp5nFULdl6Vuz7HFUcNkQvtFmPSvNXqfX8fV/aUwkaZ/tCKzFi+Vo2e&#10;07xPu2oWThrWR3XvKsum1hsdnYZ/zrB+6tdn7S5TBlsIjG7+xt2T1a2TSpuKxhwwcFs16ov71OVI&#10;rHqaQpgH3M9985vfikYCwUHVDPcu7kgmOGj+3/d/FLzv9EeV8Ugo/F9uufV2imfB9e++5wj1kdPP&#10;pHiIkSOPCd4jV2MEllv+4MOPUD+69NLUe+PeHfftk8ePo32/4YYbSvID1ANNPYWwWjfWWHANC58V&#10;mtPLwwoxJA8ezWKgMd12+z9yz1V2GTR4sDrttNOCjZz3w5/PigP2tttuUw/cczd9jrvuuVe9+trr&#10;au7c5EKJgwYNSh3wn/jEp9TUyZOozNx58+jAz/pfoAOYNXtO9N5uR1Foji0cb6+9+oo+qK7PPZQT&#10;ZHU4mNN95a+uKvjLgs+HTv1w6rNzZ1Osgz/skEPJk98IwzA7SqM5sDrkvOrahX49lFGbrct/3z6p&#10;7CmF4sSqT/D0yJnL62+UqJDkoEHbqp17b2VTQj3QUefV9R/YVZ13rKwT2Krc8NRcdf7j5sa9VOrV&#10;idVoDizwwQ+eQs4M0AjrHxXDd0oVcgTh/vv4Y95PcTh87rjD3EN2ZLqkD0ahXXP1r2wqptIOLH+f&#10;C32XuJfH1EHQGdM7O4o4sDSl3lhzg4PXEqOPRo162mpiuPFh+ORBB6cbn++NdRtxOcCBFJq3yw4s&#10;9yBwGy2D/cx6/yuu/k3kyMHIotM/dArFUSfggyV0APCByHW4B1fWgenalOoACn02UOjzZRFyyvH3&#10;hPp4vjNGlGEYZl7c/2ctQSd9/wMPqddHv5r4X+Bzvu+YY9Uxx4xUHzj+2JIchqCRHFgdcV5hyPuY&#10;8/eTX4mFDl10ixOr/nh44lKaRijUNwN7dFOH71T+Y/mFytIh55X8GCRY8MCUw/8+pqx1serRiZXX&#10;gVUvI/nxtLvvXPR1irv3Ni58/9BRsHD4GaefVvJ9RingPvXcz34mWmi+2IAD9/O7tu79bkfBFMrP&#10;f+7TNhVTSQeW/7nho7js8suD5THY45ADDqB41nde74gDS1PKjbX/pb/5+uiosZSC741lRxOAB7hX&#10;r/jg5veAo+GAgw62uQbXERFq6L4Dy/fO4jNgpBFGXvEB4+M6kXj0WR5QDqBePkDyOLDcTqPUA8vt&#10;iBj83372i1/+f/b+BF6K6sz/xw/jqJEg4hrAkMBXlhuNYXMZkwlc0SwKiWASBTWKjpcYxv9EFs3E&#10;jIg4MRNl0fkZknAZg0YEMRFMQKNRvJBJHJU1jsrmgCECwSUIqHGL//s+XU/fc+tWd5/qru7by/Pm&#10;deiq6r5de3WdT32e50kntFu+8rf2QsxyybrJduIC4q5jWJSLErAyiWaZcBX+bLCtiDcv9ELPMUtZ&#10;VJ9kjrKtfFyDQqUIWIWIV4Q43H1xv2BMUQq76VYRq3wg99WKbflXxlJKy5f6ac7BcqAQ8UofBilh&#10;CCk8fs4zeYXol5uINfKeDV654MqlAr7rvsrUL7tqwiQbsZMExYxMQWhzqyT69LdcESkcNcX3EWmU&#10;CenPMp9Jkyfb4TDdunbNGJ6XlIAVFq9cSNQ+edLEVn1Jt59bzP1RTL67ZJu5aU3uqKqKTOJeDB5b&#10;viIYMpHOKl/IARWFnGyII9JEtOLVnU7jwIyCXE2cBMLSpUvtNBcOWr7DdQOh2K5ev97aDhEzwtwz&#10;/2fBUG769u0TDMXDdaZt3577KYYL68JFAIEJWEdcVJ07tzzl27hps9m1K3XQ84pQJDBMWdE4EOYo&#10;1RsABZ+LjjT2KfDKOJ/PBhciQhC5MFLSFFEuXxCvGhrGtRKv2K+yb9nfsq2Aix9CXyHzLEcKEa94&#10;SqbilRIG58Dmhk/llYyWEvOa2L08ePXNd00H/Vcx/3bt12Tu7U0h4hUPg1S8UsJwPHBccHzEheOQ&#10;45Hjshwol+XwgX6iiFf0BXzEkkLBhQWIQ/S5Cm30mYTJkyenRZxUbqfs/S2WQQQkPh9+eI/wxDbJ&#10;1ARMJ1Hv07Lllorbx42Cft7ECRNaiXZuv44IIfqSrgbg9uWJCIsiqf1DKwa/ezm/sPUkqSgHlquW&#10;IvRkcseIo8dX2cz2+SjXj8CBEXY0uQ6mMIgrImbI50EUX3ceMl9ZJrcsJ9NOOmmQ2bBhU1rF5fsE&#10;LlAIUeHvjVreKKJU6TiEl92dry+IPD4hhII8xcjkrvM5FrgQcaFxVXSWY97P7o4dky7ilbjDuDh/&#10;44rxVuSTZZL1iHJp+eZvK3cHViHilebnUHJRyJNjdWK1P/+zfZ959S2taFUp9Dr8YHP80R2DMaXU&#10;FCpe6cMgJRcX3bUxr+Tu5eLEqpQcWOG+YrZ8SfQRclXn83EjgfT7JFdwEsiyS0oXlmH69Ok5E5O7&#10;KWBy9dHYXghF0o+CcF8K+M5fL1tq80Tnmn/U38d1YLl9PdZbckfjsrr9tpmttjH90+HDR6T78nw+&#10;k0PN7YcXis96xKUcQggrxoGFCCI7k4NNxCvcKhxwbhPIN+RO54DiYCsmHz22uz0owyCEDBrUOgQx&#10;Dt27d7PfgRDCSc7BWFfXN3g3dVGSFldsCdOnb8tNTli95SLCduTkQjRy1fdMsExcnNhvvo1QOoF9&#10;zPwI5wReGWc5uAhzEZKnGNhsGZcmcEFiPNsyUwkkfEFn/IapU4Mxf0haL+JV6iJ1r73ousefuAg5&#10;lon7Jj+XELf8bDmSt3h14AHW3q3ilZILnhz/eeLAvJ4cqxOrfSHv1WtvvWc6NA9rq4z2Z3VgtRuF&#10;iFc8DFLxSvGB44TjJS7l5sQqZ+gHIMYI9Hmy9dvoI7h9vKgmZHMj0YrJjdOm2ofviDK5xCP6liJe&#10;0bel2Fcm2F6E6NHPC6epcaGvyHfSb5s2bVowNZp8tQD+jpBO6UeybxCt6OOKeAXk3CI3NqKVQP9U&#10;xCsYPebCYEjJh4pxYLlqJCc7aikHa7aDOYqohHKu0JEvUQqnfK+8l8kBhbiWy4HFuv7kx7Ptez16&#10;pBIP7t27Ny2S8LcuVEfs2rV7Xg4sd7uS/A6319Kly8zyxx5NC0VCNqeULDvusU2bNgfv+oGLjAsA&#10;F4lMjjbEvPDy5CKTo8qNSeYzt//ox2bG9Onp7ZsrEaEL1k+pqsEyIl7JRc3dB1GJBd1Yd5+E8+Xq&#10;wMr7ZluTyyp5ku+T41ln9TJXnaZiaalBDFmzM17IuNL+1Pc8zBxyYEVln6gKENsR3eOiTmYlH/It&#10;lnJO3RFmyQWFPUQvhEpwYEXl7iUlDQJQPrj9Ct/v4W9WrUqZAgqBdDVx8vYCItB5552f7r/lcl9J&#10;HxncKBvpY7t9ZzenWLZIFjeqye3fufMK95NZbnFbRfV9MxHlxsrmvgL6kUkk7u/WrVvOfmQ+aBL3&#10;Znw61u6BBnKwugcaQoEIOyJ0ybSw0CMHulAJApYr4PnChQw1Oq6AlU00cuEE/ur5Y1oJO6zLLx9Y&#10;bC8gzBeXkeyjuEjyO5xREE6oP2XKFKvyc1HJZa8F3/WVbZNpei5+cPOMdDhgWIRyhbKo73PnGQ6H&#10;jKIcBSwVr5T2Il8R66ejepuxA48JxpRS8PzLb5kX97wdjCmVQt3Rh5ieXQ4OxpRSoOKV0h7kK2K1&#10;Z3h+uQtYbtgcfRlX1MhXxHL7FbnEoHLAfVAffsgfBiHHTQzvhlpGCViuXsB3P/zwQ3Y4TKZ+WjYB&#10;y913UVpCNtzvBd/+ZLlS1SGEH/e8waGaVC5yhVPJCcDBNGPG9GCqMRdc+HU7DZUzKqwvDBcPDiq3&#10;yd/xGn4PB02pOH/0GHvCuM1dp/B7rAsOrLhwsVi4MLMqjKjCenMRQX12xSsuCJygon4juIkwx0U1&#10;TmMeXMi5qLEPaeGE+ohXiHJUpkSYy9UINwzbRhl3QwRR4uWiYmO6nX185TevaPP3UeBUA47LsPK9&#10;ZUuL0BZ18WKe/KjB8889Z18z8ZtncldaAXITlJKrHtym4pXSLhD+kE844aWLt9iQV6V07H5Dw9Eq&#10;kd0aRlhS5q3dreKV0i5w/OQTTsjxeusTO4MxBeg7YERwxSuiQdzUIbyHSBIXn6Tg5QLr51ZUnHbj&#10;jRnFKyAUUMQr+rXZQi0BxxV9TqAvSkRRFNJPg5MGDwyGMhMWHidMnGiHfcCYMO+/WsQut5+p5E/R&#10;BCzfJ3R73sx+M8RJ/9orLwdj0Rx22GHpE8B14rg5oogLzgWCDweV2+TvouKK3e/PBsnWUcgLgZNS&#10;hBxpbqK+8Hv5qPic6CjdcpIKXDSwYpLQHUcQYW9RF5H6+qHBUAuIbIiKclElL1m2tnnzRvu5keeM&#10;sK+5cC2wzMsV8aQhJAEXwbBTy81Vxeeu+EaDHRZYV74D+Htxg2VDBLxTTm0rmj71ZGpervgYRoQ6&#10;+Z5C6fKhA4Kh4sPTr9g32ypeKQmSr4hFvrZt6ggqCW+9+zfz1/f+Zjp0MNoqrP3lr++Z9/5WFOO+&#10;EmLJ869ZcT0uKl4pSZGviDXhoa32+FVSAgahZ24UDXl+6UfxkLsQEYu+pfQV6MPkEnjaE1cEAswK&#10;9KUzgWtJthmiERE5PhCdI0jqHRf6urLN6Itly9eFBhFe7u/82/Xe25l5kb9LRDjm55uORslO2Scy&#10;QJjiREdEydTpR4DAksjBvnTp0mCqscNMwxkUN/yuULhgCVg7ae6y5QPfyYmEik8jR5Mg02j5iGV8&#10;L3mv5CTjQoj7iGqPiGE+Mc5ciBC5RPDh4oT7jX04a+ZM68ZiP2RrKPN8bskD8bYVy4ug1zBuXJs2&#10;+eprgk+1hguLe1GaOWtW5JMALobiimIZOZ4y4Tq0wg443G1y0exXV74/MvnCk2If63YrVLxSikA+&#10;IhbFBkbes0GT0JYA3Fcdml+1VWYj+b5SXHCEjl0cL3coqHilJE2+IhbHb6mdzb5VEH/3cmmWi/4Y&#10;AoY8KKcvQQSL26eKErF8+nH0CSV0EKjQV47Q96Fv6va36NNnC3Xkb9yQO3SAbE4tFwQpvh/oc4Vd&#10;WK6olS2ROgYJhEd3ucNpYTJBXxBdwu1Xo2GQ6L0a2PAXv8rfXQ4pXlXSdhew9ryZ+0aIEx0RJeyi&#10;ItG3IMKHe6AxzDSJcwWSm2di164dNiTNbeTPAl7D7+GsCsNJRxK5cA4pLlqdOhXWSW9sbLTrJGKP&#10;XBBBptG4oBEH7AufdbdbSni617qPfC8YvhCCGA7FlIbLS4Si/fvjJfflIhUVNkhz86e5fP/fbwiG&#10;UuucSVHnYuhWReR4Cl8QhT+9tCMYasuq1WuDIWMGDhwcDLVl+/aUCCTbIhM+506p4Cblqodi5kpQ&#10;8UopIvmIWIS+amXC4oOLJ8rdo60y2ssa/llUENG5DsWt4KvilVIs8hGxOH45jkv5UGhA147BUHb+&#10;/HbM6tgxoY9IX5D+mGsMiCoiBYgi9EMEkn7Tn8wEApfbz0Qc8RFWSg3LSWQPfVMBccknSkj6QHze&#10;x0Th0nD55fbvaf369QmmplLdiJGA984Y1jZySEA/cPvZvuIV63zmsGGtQiVFvEq6T91uvOt3/gwo&#10;YgqbIoYQfigYys66nW8GQ/FBYCGWNCpcDDhg3PcQT7JZEBFxwuKHHLy8ht9zlW/h8aaV6ZNDYBkp&#10;pxkVYheH/fta8oWxPq4jLTwep+qfm2OMExRVvFgn2Y6XXgqGkoX9HiWK0RDGovji8FSYItstV9JD&#10;Lp7sRwFV3XXZCdlspStXNgVDJuNF03VpSShhJnzPnQHdipsDi5sTnCtxb7YfGdmnqOIVwixPQPJ1&#10;JSqVTz4i1gMbXtP8HUXmlTfeMx30X8X+UwGruNDpj5tH8uZP91DxSikqHF8cZ3GoxYdCRP7QR3T7&#10;gvQ/MQZk6yPQDxHnEKJX49y5dtiFfgf3tG7/U8SRcoL777CAB5LfOBcYBxD7wp/HPMD6U8kxG/L3&#10;v1i8JL3NWSbX0EIooE9fF6EL11wu8Yp9E7XO9B0lGklJjuIJWIeXpkpNnz59rbLbp28/m/vJzTvE&#10;AePmhSJ/U/gAQiVPEkQ1LlRyEQKEqyQPXE4G1iecA8s3Wb0LJ5xcZFnmYin4nQ5NCRVRQqA0nFJy&#10;0lP6MxvYM92nE6wDIZWNc+a0aZmKAHBRRLDzvfATt4xQKGALjhKx5KnBiqbl9hVYXlHj2UeZjge3&#10;bOpnh9QHQ4Xha6nOF25O4lYT40ne5048IhhLHn6oOJ7Y5uJKjJNXQKkebjv3OHNMl0OCMT/I39G0&#10;9fVgTEmSv7yl7qtKb+9/YMy+IjsYahXEc0T0OCDSX/3FeMKCouQDx1k5PxTyDVnyDYHKB7f/wsN1&#10;HqJH9T+jwGRBH4F+xOjRbUUaInFcNxOurXJ09nD/7Qp4rBMiEH1kXxCewp9/cNmv7Pq7zqhMfSX+&#10;3s1v5Ro76MtF9XdPOqm1cYB+MQaUbMKjMHHChFbrLMaKast55VN8Dw4rcv7ldg8hfHFvYUlz165d&#10;bV9RVemg/npZKneSr5Czd2/LjkAYCrt35Ht4Db/nVqhz4UKVS2GWxO4o9XHJForok6zexQ3Vy6dq&#10;YTYQcFDJUcw5sbnQ0kTgERiX92iuiy6K9WvX2MqDkydPNn37tlhDuaBxYQs3uaAwn7p+rRPvcwGL&#10;c+EnIb0sH2JblIglzi6WR0Q2N6fX8BFfDoZaw/e4Md+n56gmUqoY/mzkc7NdiifFIlpy3opzDoel&#10;K3oiKrohwT4tm6W7vUCs49pHlc1Moa2VCNva3fZufrk4HNnp781z406MLWKNXKD5sIrBK2/ivjLa&#10;Kry9kqMAjxIfQvERz+MwtMdh1mmqKKWC443jLg4c16XIh+UdsuQZApUP9CvoH/KAHNdVnPA3+iMI&#10;Uq5zyKWhocH2ZTBKLF/526JGzBQC6w70l1LbYaGXCJSLgYNakr6zHRCYfIt+icONbUdfLgpyObNd&#10;6eNLDmjf7Ss5yGSdH374oaxJ6iuVXMX3hGKGD0KHD5oJhhOFp9en//TZYCwzdcd0Ms9f+algLDvY&#10;BhEkUE5xHAGdGpKsuWos0Gn1UT0RkEQ04IANH2xR8xToVOEcgqi/7d0zFS/Oe926djULFt7byr4o&#10;0Mlm+ZkHpTmXLl2W/hyCjoS3ybLINHf+JE8H9zPkCMN5wsmKqBa1vIgmEkcdtY5x4LsWLlxoRUTX&#10;PslF5unVqc4/olN4XwEXFZ48yL6UvwE66CtXrmjzvcCFBtxty7ohEIrFlnFAvEriQs96ulUlWFY3&#10;rt3dzlZAGfcNc+23r05/notieDnC3+lz/H7i9j+YDbtz5wp7/NITTH2veDcbPnAzMnD2+mDMD57c&#10;leJmm3OP/cKTE7a1nBfueYrgEz6ecuF+pwvXoeun3tAqzDcXPDWK8zRK4Pji+Ea8/13zeeGug3ve&#10;lAKOW65Xmzelqodmw2d9uUZgm48614HziaSb+ThFeWp0yj3PxbpxPafuCLPkgsJvupQWnn5pv9n/&#10;jrp3Kp1OBx1gTj62JQ+pUhiI5QOaf0/juJkR5RHnEekVpZS8uv89c/ycZ8zuPf5Opo93OdisG9+/&#10;6FEBHab8PhjKzubxA03vrvEebCn+cD/nOqBqgVpY58YVO824x3I/aBnas7NpuuyTwVjytLsDa8P+&#10;d4Kh/KAjiVpNxyaMzxN7N8wr7M5JEjplUeIVws3Q+mF2mETxiBhRn/OBji3uJIHOIgIP4lUmEF3E&#10;UUQHn/hdXBx0TDPBe8yLzyEAynbGZYXLxe148t3EGfM5EvmFxSuENuDvSHon7/M3wLywooa/l+2G&#10;HZULBU060BwHCBR1dS37knEaCdZxhGVbNx/YZghWiAXAcmHrFZgXYiCwPm5oJMJUWPzAieeKV6zD&#10;Fd9osMPZKKYFOheSZDYO3GzHEa84rjgeEaPiNmB7Tp8x0x6nHNuAkCy4x5Mv/E1Uon6EVwlX9G0I&#10;rJxHmeA45byhIcDJtkAc5W+Zn7sOnGscl6WC/SPXq6j1CzeWOVMuMr6L5JrDhny2zbnuwvlE/rl8&#10;zmPyrZF3LQ6aDytZ/vre38wb77wf6ejRVlmN/cj+VJIhdij+gQeY311Qp+KV0i6Is5nj0BeO71Lk&#10;w+rv6fzY+nL73UPXArUmXkEtrPO2v/j9ThU7/3LRBCzvBX+zMAGLjs/d8xearS+0vijSqSLMjNAa&#10;HDwisrjQeRTBBNEgLCzkghKbmQh3rqTqHJ1MxBdiosWeKBD+1+u43sFYCjdELhvMj45tuOPnnkyZ&#10;lnfmrFlpMYZwOzqIuLLCooA03mNefA73Gtsfhp1xpn1lW0o45pfPGWWr/fE5lo35iLgD4aSFwLg4&#10;LD56bPe0wMb3YsuV7YaQxH5lH9NBhmwlURGZ2N8bN8YvTR2GeYvIBkNCMdhuqKEQFqbYZ+GEf/zN&#10;9OnT/Y5F3yoQRbiITH18e7wks803OfZmJwYbNm5qFU+eD4ghHKeAE9E9HziWEFDjNP5GnHbFhvOM&#10;84bG8R21LTifONcQc7Erl2rZgPM+k9CUiajqopzDCICucM954F4n2PZynQDOY8SzuCIWedfiJqGd&#10;+vgfS14KvFrZ89f3TYcOHbRVSWN/KoWz5PnXYofiU8FX3SNKe4KIxXEYB45zjvdi0sUz9866l/R3&#10;XVHi4pu+puhOy2KFEIKvjfOpS070qkbmhvMhEBCy45apBN7DhRTVsaJTRJJ3EY3k+4COaVR4iztP&#10;Ca+jshmhQvK3IKFJ2AcRhNzlct+LUmcljJF5TJkyxezctctOxy3ifl6Whc5cOISQzrk7TwQy4q75&#10;7rVrUi6PqOUV6AjOmjmz1Wd8ofMsYhJNlhmXhAiEIOtHonLWFyT0EREKsUFgX7Ed+V62G7jbgmmE&#10;Df783gXpfY1ARJw1uNvGCmpOGF943QuB7bZjx87IGHe2BQ6gnTt2mG7du9sQSVeYwhkk4grIce0j&#10;XtlwqDufCcay88G0TwdDyeAbHuzie46H4bhg+8XBPf85jnr06GHj5i+6cHRskTppOG5xGQk4JKOu&#10;CRAOcUSsojIl6yLnj3tdigvHJ26yfEQvjnu3hDPiUlTeP+bhXqejrrNcT+V91vGmH9xizyccWSJq&#10;yXWC7Tdt2rT0dco95+Nw0V0bzfwt/uIbT3QJfVAKY+Mrb5k/79fcSdXCkR3/3pxwjF/ZeiUa3Mw9&#10;Z66OVcUXEV6Ttivlwi2/3m6u+f32YCw3JHdeN36A6dmlOMW+rnpoq7nNwzl97aDu5nsjewZjiqL4&#10;4Ju+ZvGYOjPyE8Ur1lVUAYt4fh+XxqLhvc3XTj0mGMuMKyZR1c4VbOj4XPmtibZzRKeJpNn3zP9Z&#10;pGtBOlG4iYC/jcprAzJPySNFCIzkVnKRjqgrnAi5BBNXwMrWGaXTSJje5KuvsR08d16ISE1NK+0w&#10;ua+kk5gpz4+ITmHoID7e/D27du3MmteGqo8kk6diQ6Z1k22HiEByO3FVyfqCdEwBQQe3liyvCHVR&#10;hMUxOrJuJY6o/SC482xv6KTv3LnDjBkzJpaodt+Tu815y3JbsZOOQc4nT0epb7alAiFkOoY4l6Lc&#10;QLng3CrE5eQuWy7xhXNRxOzwsSHXrjgCFussy853E9LLuRZ1LWA5EXy/ev6YNrnYuL66eQdz5WuT&#10;6wCE5+WKuOFzWP6O63M4r5d7/pMsM25OrHzyd1x/eg8ztbkp+fPE9n3mvb8V7ZZDKTF//3cdzGk9&#10;4j+YUFoYec+GWO4rkmc3NZwQjClKeRD3oVAx8+MQIXBDc8tFnBzMiqKk8DUnFSv/slBUAcv3h9lX&#10;BReXDmJSt27d7dN5OjdUfWu4/PJIJwOdNpIMr171dLrDI+4k6Txlcl+BiEZUkqBjJR071+FBmJx0&#10;kukYUiVChDOW9Yap12d1fjAPwmE+M2Ro1nxVYaQj2a+uLtL9AG6HGegkknMrkzCUJCwfYWDhzrcs&#10;N2Gf4Y4p7xGatHnzxqzbTfYd65MpqbPr7ACOlagOeSXy3SXbzE1rcjuTkk5C7ftkS2iPm21XFIkS&#10;sMLiZz7INSQurpiTj/AixBWwRHgXpxTXKXGCiTjv4joiXcE3LF5x/ZNrYxR8nlBuiBKiCKGVa2VY&#10;3JL3otbRXX6WgfDJuOST1H3rxMFFe2pc7ZAzae1ODdmoNj5xdEfrxFLiQyjVqAUxwqA7HmReuXKA&#10;5r1Syg4eCh11+7pYaWGK5dDwjhJoPp8++Ff/B8eKUuts2fWW6TN7bTCWnaSjf8IUVcDyVcHjdHJx&#10;1iRVTa4aoINYiduC5aZlCp9SslPf+KxZsf31YCwzSbpGYocOttPNtitcRrkfRfwphDjOJ8F1BWYT&#10;XRCdN23KnqdNHIwioEfhOjFdQUq2iTstXBlThLawS8wV4BCk3OqbUbhiYjjMEOFewhDD77nCVyaH&#10;l7ufs4ViZiNu6EOxq6pUM398/W2z/XX/zo1SGXQ/9EDT6/APBWOKL/mEDuYbiq8opSBOagsglHDb&#10;xMGJ58rZtudt06v53PKh2J1sRakmfvPMa+bz9+V+6ELFUc7tYlJUAcv36RLVyf48cWAwpihKLjr8&#10;xyqvJ11JPuHyDQkWHvlanU2aXUoQPqhmiUMyyvEDPgJRFPP+a07aeRlXwGK5zjvv/LTbKJuDK1PY&#10;bz6IWOWGDIpY5ApqrgvVFY9cYSkcPu3jIHMFr7CY6IYSh91X7rJlmo/797nCtLPhKwYLPx3V24wd&#10;mDvkXWkN14433tGqddXGwX/fwQzu3ikYU3yhGtud63YHY7nxjVRQlPYk7kOhSwYcY+ad27p4VRL4&#10;hjm1x32qolQqvtE/pXjYW7QqhNDzcL9Qizh5SBSl1sGq7WvT9j0HcxG36iA32+1xU+BWxiO0OAqE&#10;I8IK4zbCTwUSqcfhxz9pTItXiF/Zwg+POOroYKhwcGEB7qSx/5QKpcR1haCF4MOyADnvhKeebnly&#10;KdVTgXx3iILgI14hQol4hVMsLDARJiyEXVxuxdR+/aIrsboVWjds2BQMxecXY/rFKgVOGC3uCcUf&#10;8l69+e7fTIcOzR0LbVXV3nn/A/P2eypMxgE3cxzxilw9Kl4plQD5TjlefeE84HxIGjrQPmglQkXx&#10;x7cCYTFzXwlFFbAGdPUv348tTVGU3KzZujcYyk2cczAT2LFvfcK/EiCOyva42cY5hEtKGD16dDCU&#10;DMsfezQYar441w8JhnJDGJ1U04Ozh2cXfsgphaMoU8O9JeCQivoMjbA6VxiiCiMCFG1fkMB+wsSJ&#10;1n3lhuitXLkiGDLmjGFDg6GUyPSLxUtsuGEu8Yp9MeW664IxY4s4hKGSKxCmGGZF03L7yrJmClHc&#10;t68lCf+hh+YfVkOI66LP+4eVEvKDoKv4s/ft902H5ldt1dlee0sF3Thc9dC2YMiDAw8wv/pqtIiv&#10;KOWIPV5jPRSKcT540rOLX1jz+t1vBkOKouRixat+hqNS5IotqoAFvip40wv+nXJFqWV8zxXfcy8X&#10;U5dvj5WnY+k5ydvBfcDl5Ib4ZRI+8oHwOddB5fvd5HmisqYLOaEQtTJBLircSpla584tYk3Xrt0j&#10;P0ML54Tie8lZhQgly8+rW8ACZ5bkxSK5ezi/Ht/pk3PPdZzhvoqTrB7xS5LEU9giEzt3trjGjj22&#10;WzCUH1TBJRejLxQyWBfDkVjr/OWt99o4d7RVT9sT4/eh1pm3dncsN/PNJ3c3vbseEowpSvnD8cpx&#10;6wvnw60xigP5MKCb38Pb+TtSD9IURckOCdx9o398z79CKLqA5bsSvrY0Ral1fM+VJC4gcUMdCB1s&#10;jySzYZcTzqKkQIS6/baZwZgxDeP8KnhKdVER1ST8DnKJWNloampxSLlhdD4gWGVLdt44d24wZMyY&#10;MS0hk3EI74tpN94YDLWmW/fUDW64IuRjy1vWb8iQ+mCoLeLSgm5duwZD+RM7lPDBluqMSnb2v4MD&#10;S/9V6799b79v3v9b0dKpVg2EHhOC7AuhWIRkKUqlETeUcOrjf0w0NH9A147BUA6aO+Q2LYeiKFlZ&#10;+6K/2JtE9E8uii9gea7Eil0t4SCKomTG91xJ4gISK1Sq40Fm4pmlryqJUCSV7mDCNd9JzH2FG+iG&#10;qVPTIhSuJNxNuSBRvCteESZHQnlC/oR8RCyW5+f3LgjGjDnl5OSqfJCzStxXuMx81jMM3+HuCyoI&#10;Zvqe3r37BkOp7SWsXNkUDBlz0uDo4h7MR4Qvtm0+FQjDEEo4Z8jHgrHcrNi2tyi5O6oNcl+RJynK&#10;uaOtehphokp2cJnEcTPfdVbhFXMVpb2Ic/xyXiTpwoqTg2f5s5rCRlFy0eSZviap6J9cFF3A8r6I&#10;vPu+LcGqKEpm7DnSfK74UGgSPaqI0kn35ZHh/8+KAKUEAeics88KxlLCCwnXkwBhrKFhXFooIRTu&#10;hqnX2+FsUB3vm5df1kq8amxM5eaiol9YxHLFm1xMnzGzlZjmE87nA+t65TevCMb8XWYu7AupHAis&#10;9xXfaAjG2kJSeGHZsqX2lRDGpYvvt8OsX5QwFc6vNXrMhcFQ4TQM7RbrqfHYxVuCISUTuHM6NL9q&#10;q+6mhQ2yEzeXZHu5mRUlKTh+OY59ueHx7fY8SQrvFDYx8soqSq3yc89w21IkcIeiC1gk8jrsQ35h&#10;GU2b9wRDiqJE4XuOcM4VmkQvbqhDKasOImL84OYZrdw+CCYzZkwPxgqDnFc4qES8Ivxv5qxZWQUj&#10;xJfLLx9nZt38/WBKSlBDvHL/LixiXfvtq+3f5gKBSBxS0NCQWRyKQzjUEQdbXPdV1L4Ir3cYXHJs&#10;H0C0QvibPHmyHYeo8EG2E6Ki5NdiPnHya/kQ56nxi8032+S0UTKjwkZtoHmwshMrl2Q7uZkVJWns&#10;cdx8PPvCeZIUvmk0fDvmilKrEGa7e49fAvf6anFgQX1PPzVu2XZVwRUlG77niO85lwk65XTOfSll&#10;lSTCx8477/xWeZZ8BJNcIIohEn3hC2eZG6d8Ny3o4Lwi+XmmsET+DvFl2JDPmqZHfxNMTVUInDs3&#10;epkmT5polxmYz7Rp0+xwFHz/dVOmthKIkgqTZLlxsMm6ssxxHGypfTE6733h5ipD+HPDAsPCFMv6&#10;lVEjW4mK10+daoeThKfG448/JhjLjVYkzI7Nf9XBaKvy9rcPPrDhokpbcJXEySU557RjS+5mVpRi&#10;YEPzm49nXzhPknJh+d4H0zG3CaoVRYnk/tUvB0O5KUUCdyiNgOVpJ1uxXfOJKEo2fM+RQi2ccTrl&#10;WMRLVSVJwtTEgQOILoWIVyIQDe7f34pE7ncTxrZo0b1ZxaIzhw1r5bpCWLl51n9ap1UmWFaWWRK7&#10;I3whBoXBHYVY5zqv4opMUYhQ5y4335ttmV1YLtxm7AsRlIDtFWdfsF3ZVi5RwhQiGcsqQhufySYq&#10;Fsq0ET29E7qrCyszuK86dOigrUba6+q2iySOqwQ3M6HMilItxA3NT8qFVd/L/57w8Y0aAaQomVjx&#10;op95on/XD5suHyrNw5cSCVj+F5H7ntSOgKJEEefcGPmJ/MP5Yrmvmjv5pQx1+MmPZwdDKRHjR3Pv&#10;sKJLvuIV/OmlHa0EIiC0bf6i+8yts2bk/O7+A1tyOSHg/GLxEq+wNr4XEQYQj6LC9pqaVqYFNXd9&#10;CwExyBXq+N7rpn0v1vcuXLiwldtMvsNne4VhWy1f+VvrKqOx/bIJU+ybXJ8pFJ4aX3viR4Kx3KgL&#10;K5r97/wtMl+Stupsr2si9zbEdV/951ANHVSqjzjHdVIuLDrSdKh9mL9JE7krSibmv+gn8MbRewql&#10;wwfNBMNFpefM1V6dYkI3fji6dzCmKIpw0V0bzfwtKQdKNj7e5WCzbWL+1el8z1XAffW9kT2DseKD&#10;82fWzJlm4KCTzEUXji5IuHLBgfXUk0+aU0491YwePTqWOIKD6+75C019/ZC8RBXyOmWqosd3k/Op&#10;+7HH2gTySawv6yqCHcJZw+WXx67ix3LhDHvtlZfN2H8al+i+iEK2MYnf86mOmC8d/mOVLbPtw09H&#10;9TZjB/qHHtYCz738pq1AqNQOJx7T0Rzwd8hZCoy9f4u3gDW0x2GmqeGEYExRqov6xme9owguGXCM&#10;mXdu4X1BHi6RHD4nBx5gPrguldahVuFelPu4Yt7LxYGohA0bNplLLr4gmJIZogoWLphv3fs+9+Hk&#10;uSVVCA9e3e/nXpNiSTt37LA5ddkWMm3fvn2J3YdXEhQPO+XOZ4Kx7Dx+6QkFRwD5UjIBy/tHvONB&#10;5oN/LV0HRVEqBd/OdCE//FQeHLWgJYQuK3quViT8GD+2fIU5Y9jQmvshjkvjip1m3GN+xQwKFY6r&#10;DYSr519+MxhTaoUehx1sjjhE8zcBIbSH3/RUMJabzeMHliwcX1FKDXmm+sxeG4zlZmvz72mhxYjW&#10;7XrDDJy9PhjLzqLhvc3XTq3Nh1BUw6ag0BeHjyjY5R8GYWznrl3BmDF1/frmvPfkb8h5StoIN71F&#10;+LsEqYDNZ0eMGGGHXcLzJAUGUQQ4+slVK5BrVVJrPPDgQ1YME7ELiBaI+8C30vnnhVvM7Ody6zcU&#10;D9tzbelE4JIJWHE6xk9dcqKWD1YUhzgK+OIxdXmHENbf8b9mxTa/WOc5Z/TSXB1K1RPHhVXKp0/l&#10;zl/ees9s3+u33SqJja+8ZfY5oXIvNa/jjn2517PfUYeYzge35FXrfuhBpntn/+pclQLrWGins1rw&#10;dn80c2HvI83dF/cLxhSlOvGNJIDrT+9hpja3Quly05NeFUBr+Ry8asIkWw0aRLgpBISmBQvvNcsf&#10;e7RVXlmBQj3DR3zZjDxnRKSYxYNW8stK3lPSS5D79eTBJ6WnxUH+XsgkYJEbVpZXqmSvX7smPU+Z&#10;Bn369jPfvmZSMFa9+N4Dn1N3hFlyQfFSe4QpmYAV50mUhhEqSmt8FXD4YNqng6F4xHlSpe4rpVaI&#10;48Ia2rOzabrsk8FYbUMY8t4Ky4mEMLXhlbesIEXb8PJbZt8775sdniJVviBuHXrwAVbUOrbzQSlx&#10;q7mdfKx/4uNy4YC/M+b4ozsGY7WNb8cZ1H2l1AJxXFg4OnA1F5oU2jsCqIbDCF3nEYV1fPK4ZsL9&#10;rlxQ5XvmrFmRghkhhOKsAnLA7tu3v1VFbl/CoYJRAlac5YYkqp+XO3HME6VOo1EyAQtG3rPBPLDB&#10;I1Gedo4VpRUdbnzSmHdz3wgXooDHydWh7iullojjwkoi7KEaeP7lt8z7pbu9iA3iFG4qBCvbmsf3&#10;v1N+gps4tRCzjg1ErXJ3bvVqPv4/fJBfFc9qhWIoly7eEoxlR91XSi0Rx4WVRKc4TgRQrYYRumJR&#10;2K0UBzfHKiBQ9ejRI130p2H8lWb//n3m18uWelWVJreVCFbZKmX37tnLvuZa9h/cPMNs3rQx7api&#10;3p8ZMtQ0NDSYsV+/KL1MCF51dX3t8Izp02217XB4ok8oZKUTxzzxl2tPKVkFQiipgBXnB71SLyLY&#10;Hqlq5mO/JCH10qXLErEgohx369atINU8KdgGICc2sdXLmi9W4eR3WEyjYomZPm3aNDNh4sRW25EL&#10;bLeuXb3jj1mO66feYA499FB70SOOmSTQhVpjSw3VB89b5nfe5PtjHytXx4EHmFcmDLaV2hSlFojj&#10;wkoq+Wwl88Y77ydSRSopcFY99dJ+83RzQ6xa1fxayXQ66ABTd/Qh5pRjO1lBq9ycWkd2PNB07XRg&#10;MFabDJi93qzf9UYwlh1Nm6HUEnFcWEnlluww5ffBUHZqVUym3zVsyGftcDiszoV+FS2qH4Y41Dj7&#10;djuMMPSdf7ve9kmj8kpJ/0zCFvn8o8uXRwpC4T6kuKd8cd1XInQlQaFOtUqgXMMH4e+C15IQJy/P&#10;Axv/EgxVFlQMO+fss+wJxgUhG6i9nOwIK4XCxQGVmhO9PUGUYxvQBC48XKS4WAlc6LhYoq4D4pRA&#10;gj4uTmwfge+98ptX2L9B4ReRLBsbNm6y8+VpAPMhCR/7RuZZKcQ5F/LNfTVv7cvBUG6uPfEjKl4p&#10;NcW5g4+2wq0PSza8agXhWmbfO38zHTo03/y0Y1u1Y7/5wW9fMl9ZuNGc1viM+daDW83d61+uePEK&#10;cIqxHrOf2mUfCn7y9nX2lXFcZVHbo5TNzRFWizRtfd1bvKo7ppOKV0pNQagsx70PhKJzPhUKD5Z8&#10;wBn26v7a+/1GkEJEAtxJLvS/6LOdd95oM7h/f+tWCvfB6MO54hWOKhF3du3aYV9BDAQIUbfOmmFG&#10;jDrXjuN8otJ0FJ8783T7Wf6GfnUc8Qpuv21mMGTs/BDoZF15JRQwDJ+RJp/FTeZO79evj51erWCe&#10;8I08yLfvWQglFbCwlqHS+VCpF5HXX09daDnBEFs48UmOh6AVbmJVvGf+zyLfd8UovgflGPEmG5s2&#10;bQ6GWmD+JL7jO3LBRQmBR/6GeUojuR3zd8WmMPv377dWS5oIRfv37Wv1yjzkQkdZUgQ8rKtcIF1k&#10;+wDfK+MIUiT3yyUQunAhxf4JCH1x/rY94RzwtVpzbuVr37z1iZYfmFxMPLO2KnAoCoItwq0P5Lwh&#10;ZKGWeevd902HEv/b//bf7Hb//y3bak74/9bZkOifrX/ZCjq1AO4yBCwEu3+Y84z57qN/NMv/73Vn&#10;C5Xu33t/+8C8+375ho8WmzgPhP5zqP6eKrVHnOM+zvmUiTgd7PtXFz6/SqT/wEH2lb4W/U/6ZPT7&#10;ePBPn41+HZDkPCw2Nc5pcWzd/qMft4p02bkj1b9AAAqDq0oEonn/Fe36cnErEOKA2rJtq20CIYQy&#10;zRXHBIQw3GWyrrwuWrTQiliukNUwbly69Tou5ag/5dRTW02vtGieuJTCPFEIJRWwoNovIosW3Zs+&#10;aWDihAnWBYSgFW4CF4Oo99esaVHBEXAA8SabgBQFwhEn8KyZLSp0FFywEIYQeFhm96QHlpP5IzYh&#10;cEW5oE495aT0RWrhgvn2NYx74Tu9fkh63YhLzgTfO3/RfenvZtk2btpsRTLsqVFt6dKl9rPAeNeu&#10;3e2FkrYvmGe5c8d/7wyGcpPvBYSnWzzl8gF7tbqvlFrk0n/wE7Dg1if8z9tq4/2/fWDefv8DE+XM&#10;SbrhRFry/Kvm/7fs/8ypc/6QFm1qHRxQIuaxXdg+VsyK2IbFaiS/r0VwX+LC9KLjQeZzJ5b+xl9R&#10;2ht73Dcf/z6Qm7VQVzP3xySF9+HfVreIJLXEwEEtuae/efllVrQKVxCkD4YZoL657ya4riicSfTX&#10;XOQ9cmGFwVX1xeGpvFL069z+LaYLxjOZL+hjiuFD+OUDi9PTnn/uuWBqbhCxJk2eHIw193Wa+7nS&#10;RLiT/q80+pXVSqnME4VQcgGL/DzVfBERWyTKMELJtBtvtEnrxHLoKrxhO6Lb+JtSlufEWcUFyxWt&#10;XLUcUc4dR+AiTDBKxPryOaPsKyd9lNOJCwzwnb75rICL4sMPP2QVdppUoyB8MqpxsRFkGutHa2pa&#10;GbxT3lyz7s/BUHY4p/JNdBnn6da3PtM9GFKU2oKwBwRcHwgfKqccUKVkP+GDza/FbIgzVy79P3PK&#10;T/5grn30j+YxFa0ygpjF9rlyWWp7fec3L1q3VtR2TbK99e7fmv+vPTg2fSsP3jzAXxRXlGpjzmnH&#10;BkO5ScLVPLLO7/d79563bPW1WoF+HGJMlAOKfix9Nfq0y1f+1vbByCnsuo9WrW7JZ3b28NY5oVzx&#10;yRXIXAYObMlxtmHDJvuKoQLnF0IRr4QvhqGPKYYPwTWEhMW3ONAHl76m9H3pm8s02kUXtl2maqEU&#10;5olCKbmABXEuIr95pjJDMQhZe3r1Kiu6IERhWaQNrR8WfMLY0qEynZOeE45XxkspXnHhcsUeTszV&#10;69enhSjA5smFy3VBcfGYNKlFsRY4qbnoIdYh6IXBhsl7fGc+UGGCtnNnfi4H5l0JFx577PvGH3ue&#10;U2HiPC0+psshmqtDqWkuGXh0MJSbOGG51cRb7xUn/9WOfe+Ym1b+yZwciDAqWsVHnFkX/2KzGfbT&#10;Z83tT+6y2zVqexfa3nj3ffO3GowipFiRFwceYC77R63kq9QucXJLJuFqvurT/ufbbb+rjd9vBKbz&#10;zjs//YBfwGX1o7l32H4spgz6tJkMB25f7IxhQ4OhFKtWtUQS9e0bnTPq2GNb9otE5LgRSEB/Mxx9&#10;xPJlCyFEhMrF9vYFKH8AAKk9SURBVO3brYEj7PJaverpYCgzRBNFmTiqgVKYJwqlXQSsOBeROxOI&#10;fS4lhLRlOqCZLgo3Sq6rYD+4LJUvCkdRKZOMc0HgwgWITghUiEMIT5s3t4T0iRCFIEeYpDjJEN2i&#10;lver548xg0862Z7gXCCAVwnlc4U8H9h2mfJWsSxywXIb6yIwLNOxikYJa+XG9/7H/wc7zjnlEudp&#10;8b8P7hoMKUptEifsIYknxpUIFQjdfEiF/lv83Gvm64Hgcte6l2s+QXhSIFzd/uROu13/9ZEXzVN/&#10;wpWV7L83362tfYXrcsU2vw7NhR/vouH4Sk3D8c954EMSruYBXT9sqxr6UAvJ3BFtKJYlTiX6gGJg&#10;wGVF8vS4hPtWa9euDoaMOeVk/2qSmDioHih9zSim33Jz1hBCybUcBneX9EslNU5jY6Pt38r8EMwk&#10;cke2D/1dmSbtxz9ptO9VE7GSt+dpnkiCdhGw4l5EKLlaCZDwDgGKPFJuZUHEF4QiDnRRuLFSMo3P&#10;Ier06dtStvX7/35Dxphf2Ls3nrV1797MN1Ru4r2bfnBLq9jlHS+9ZF/DFxAuUG6scDjXFdUGuXDQ&#10;3JOfV/fEdysV5gKnF0nx2cZhgbBz5852uly0pIkV1YVtXUqBMF845lds93MY9G8+nzin8sG7k33g&#10;AamnZYpS4/iG/ZBXbp1nJbJq4e33/mYw3UQ5cuI08if9f0/uNKf/9H/Nv/4mJa6UDc3XQipoSRva&#10;4zBz7aDuOZv7N7RyYnHz7wAi4ZfnP988/GrkPsmnvfFObYURxhGt47g5FaVaiZOWIomHQled5j+/&#10;mY9WRrGnfCFHs/RJMVU8unx52sCQFL9bucK+0o/M9L1uX61Tp5bfxksuvqBVXxPooyK0AX1KCRcU&#10;oqa5eanpG5IuR/qlQp8+qT44BgcMD76tlNFSpWLK0/7pm/I1TyRBhw+aCYZLCjZryj77QN6Ruy9u&#10;EXjKFcQRhBkB9ZgTkBPGPZl8IEwPp5Oc8IhdxAIDF4LwSS3vYfscMSKVEA9IZC7hgVygCE8UcDQh&#10;CkH4PaDyIHDyYyENQ0wyKjUQGy32Uvk74HvDuNsCR5RsN1kGd115H6iEIRcc2Ta4u9ztHYaLnFyc&#10;udBwYSSWGtzlLUcuumujdwK9n47qnZeFk/DBw296KhjLTqWcg4pSbBCX+8xuyfmQjW+d1s3celbL&#10;9bDawc35ypvvBmPx2fv2+/be4KfNrd2cVghUhx9ihh3V0SYmrT8u9Rs8qFfnojhmOJ62vvyW2fPm&#10;e2bdzjfNi3vfNqub24bd7SfaHdv5IPMv/9DNfOX4wp6u/v3fdfB+WFkNDJi93jpFctLxIPPBv0bn&#10;g1GUWqPDf6zycnzwsHbd+P7BWH7Eue/lt+CVCYOr0inJg3wMFxDV/4uD2/fFvSX9VpxOiEWQLa8z&#10;RcHIqwz01VwjhdsflPfou1LEy626L/NnXdxcW4Qt4vximfi7r4wa2SpUkv4k7ivyeGEecd+Lgn7l&#10;LxYvKev+YyGQuubz92U20LgkcT4WQrs4sCBORYj5L+6pCCsnyrUkb4fbb0tV/Vu/tnUsbxhOIE46&#10;GgIUINYseaClip4LohEntNuEcJUEN7dVt+6tnzw87iQyP3/0mGAoBRcNQZTpMG4YoFvaVOCCxUUx&#10;3BD24sIFhu0DbBvXtomgJ0n13MZFxkVisdk/5XzxiVP9gXMo3wR6cZ5mndPv8GBIUWobkrnjuvGh&#10;1sIIyXsU5cTJ1XBc/ef/7DRD7/hf+1oy8arjQVacv/nTPcwjX6szr1xzivngulPN81d+yvxwdG/z&#10;vZE9bdgorVidGI4nvv9rpx5j58eDAub/wbRPm83jB9rlwsFljznP8NVCeWnvO+bbj7xoBv5ofWp/&#10;EBYasd9ytfc/+MC8835tJMIivMlLvGrm2rqjgiFFUXzPhyTCCHkocckAzwe+zb9nlVgN3wc3b9WE&#10;iRODofzo1q3FhfPY8pTjClYG7isYMWJ4MNQaRCURr+ibueJVFEQn/Wrpg63Eq2zwOclVRb/v9h/9&#10;2PYPJbKIyojSH8wlXgGfiervVgtx0jZddVr7ua+g3QQsLiLesZPNF5FKsXKS6G7ez+62riVOFEBI&#10;EbuhNMnHRCM5+owZ082UKVNs3DEiFifySScNsn8PnNQi4OQD3zd6dOvE5bt2tVzAwrHJrqXTXQ4X&#10;NyGfm6hP2Lxpo1Xmw23LlrahfbngAiPiF9vhim80BO+kQggRD1lOaZR4DYtUv13ZZF8/M6R1ksFy&#10;I86xjvMq3/Kl3p3r5k4TnStFUVJc2NdPNK6lMEISdhNC2KF52LchVCGQDPmv0ghXFKIYf/wxZtHw&#10;3imx6l9PsoLR1V/sUVSRKl9E3ELYamo4wS4votacM3qlKmIWWdCS/TPi7ufNL559NXIf5mrkRKsF&#10;4ojVl/6DVh9UFCHO+ZBIGGGMsKdxT6RSqVQb+/e3pKL56LH+YZVRuInbJZ8zgtGvl6VMGJg03JzP&#10;Ap+Z7EQTjf2n7GllSJ9Dzi7cVuEmEOET9b4UHKMvTX+RfqMLfXfpkyNwCUTrhKdNue46G1lVCelo&#10;4oAbPI55or2StwvtJmDB1GE9gqHc3PTMnysmoR4nKiF3oiQjpDBMON+V37zCDqMiExYnua7IG4W1&#10;kXFELESv8AmPgIM9MyyG0QTEr/B7Dzz4kK0kEf4+BCYhHJvsJt6T9QjTuXP2inSZLiSuKywuhGSy&#10;HcLLSxUJ13lGqKB7ceHCJ6GLQ4bU29dyhGOcY92XOPH8YZq2+eXYGt/TL8mmotQKcfLB1YoL66+2&#10;+mAH73bb/+w0n/2v/zW3PVFE4SpwWIlg9eeJA62zCkG+UsNCELUahnazwpsraFmHlmdFr7jgyLrm&#10;kRft/vrFc69F7s9MjaqUtcCS5/1u/BFR2YeKoqTgfOC88MH3PMsGOWOH9mzdh8jIm++YxhWFV0As&#10;Nzp1aum/TZ+RihbKF/pjEj1EP4v+GIKROJouuPDr9tUF8Yo8yJKGBpNFrurw+/btN9/5t+vTEUtu&#10;E9yIJrfFcZmtaFpuX/kuMUK4LjPJs/WTH88OplQHUx/5YzCUm0L6nknRrgJWzy4Hx7JyVlJCPU5O&#10;NwyPYYQbOaGbmlbak2DWzNSFY/++ffY9pkPYPUSyd8QtLhQISuEmUOEv/B7CFbHItCjCSdpBEu9x&#10;4mciV3lUe9EIwvncJhe6fGHbhtm5I1XylgsOF0JwLbLXfvvqYKhtmddywh7jnpWbOHc4h/KBTrVv&#10;9cGRJ+QXoqgo1Qrih4YRtuatd/3cV795YY/5x7nPFE+46niQdVk9dcmJaYdVJQtWuRBByzq0rjvV&#10;inXWnVUEMQsh6+qHt5nRizaZJ/+0L3L/htu7739g3XnVDHl1fKsPTj5ewwcVJYzvecF5xvlWKHE6&#10;4NXowvrSiLODoVTqGQwVFMOin0h/NapJFA05qxCp3L5Yw+WXp/tefJ8YBpg28pyWvMyAuYBiZyJe&#10;AZFLYWMCYPwQEIzov0k6GrcJXz5nVOT7UQ6wKFh/Wa5hZ5xpXwGHFmYQTCH0M+Gww/zuASuBuO6r&#10;9g4fhHYVsGBsjEosleTCQn3GCZRJNIoDF44bp3zXWieJF84HEunR3OWRnFjuRQT4jAhtbjK8MJs3&#10;tzi4undvezDzt1g1w81NMh8XufCxTXbtSolWLiR3p5qiIOKcrA/iWdRFshzgAhLHfRXn3Anj676i&#10;E0QIi6IorfENIyRvRxI33OXO2+/jwDIZ2/Mvv2VG37fJjHvgBSuEJEpItMJldfJx2R3C1QpinXVn&#10;FVHMQrxCxJr88Dav/FhveT6UqVSatvqJV1DfRx3NihJm1AB/YTfO+ZYJcsd6F5h48x1zy6+3ByPV&#10;ASYJcjYLGCqoHE8/0Y1mcZtE0ZCzCpFqw8aWdDB8H2lzRMQChpnm9rko/kXyeOmT8RmWI0pgQiRz&#10;I3ZYRvp/iGj0AV0Bje+gv0f6mFzwd9u3t92f9C/F7MByjRl9vh0WWEZMISJc9avzE8Uqgct/9X/B&#10;UG5I/5Rv6pokaXcBq77XYf5WzuaboG/d/0IwUr4gMon6vGNHygXk5pTKF074QpPHuYnvcGsJEsoI&#10;buK9TBeDcOK9qIvP2jUtir3bXEU9LijwbAe+Q1xXrsjGhdINbQzHORcinhUba9/0vNHnnOHcyRff&#10;G4ALP174zTY/CjgIo5xzHHc8+SGePOr9bHAsZRJ05YmRT8s0X55GuWGo2WA9+Cx/Ezc2nr+NWq5w&#10;y1e8ThJuKNzQ53JE3KrF5vR+/udGtbuw3vvbB7ZFQWXBGx7fbs762XPmf7a35N1IAgkPrHXRKhMi&#10;ZlFJizDDumNaSpQnwc+ffdV8uvEZ81+rdwdTonnz3eoOI/R+INTxID1GFSUCG1bbfH74kNTv6dTT&#10;/dPYXPP0jooxUPgirqJ8omL4G8QcF8ZJfyPRNgyHP+P2yYjSwXnFcoThPk7EK/qYfB/Q/0NEQ1Ab&#10;3L+/rXpPQxTDjEH6GJnmNu5bgftz/g4xzAVXmSusEaroRkJxT8/futX3e/fua18rHSoPrtju+RvW&#10;TJz0T8WkwwfNBMPtRtPW183pP302GMsNOR/KOYcAnViUbCABHCeBTONEJB8VnW9OQk5g7I2cGIhe&#10;nKS4lFzovHKyAvbF8AUBOEEh6u8h6n06eZzswMWI3Ft05lG4OYmxSZJgPgpZXgjPU+blA8nxwtvC&#10;XV/eF9zpqO0LF8y3FxLmj1jG8vB5+RzTge8G+f5yJE5pfnj80hPyFrDilBGmc1hIAnf3GAO3lC7v&#10;4SqUHwzZX5nA8iw/KO75hOPuc2eebqe7x2Uc+BF3RVh+PHE9AucwwihVQffv32+dfyKe8hQn/EMI&#10;cp4D6ymhwi4N48aZGdOnt3FAZoMnTIsWLQzGUnDOUvkl6iYgSXBmSknk8DnvC+c6yUMzlVN2kX2Z&#10;rfxyGNlvbH9ujHxt4/nykZlrze49bwVjmSHcd965vYOx6oNQwCiX2RPb95mJv96WrOOquZND1aqJ&#10;Z360asMCiwm/NTwsobqz7wMTH/6hx6Hm+voe5oRj2t6b/V2HDubYzqWpoNge9Jy52hZsyAUuQYRW&#10;RVHa8s8Lt5jZz2UXwwHn1LaJrQtP5YvvuQvXDupuC2pUK/SdMFtwn5sJKeoV1Q/1gftVqgKSdkbu&#10;26Nw7/FxcTE/lq9xzpy87vGlj3vy4JPSfQ7g/pIKiW4/hf6lez/Nw+NhQz4bjLWQqT9eaXzi9j+Y&#10;Dbsz73OXcrqXLQsBC+rv+F/vHAI8RaTMdDniCkBUIiSZO4hqKyJKNgGLjvq0adNsVUI67K5wk6SA&#10;BajS0gGnwh8VAkX1Zpyk6S6sHwn/XGX80eXLW1lEZV6sW1QIIgKA/D2CkwgZVAdke7nr6wpYrp2U&#10;ZPao6PCjuXeYexcusNuPDv7rr79u14l1JcxRnGJ8jgsmFyNXWS8H4lxAcF81XfbJYCw+89buNpcu&#10;3hKMZYfEx4V2EsM2YI5hoKCB+0OSC/fYdcUU4MdpSPPx406LgytguaKbnMPuU5dscPxhK2ZZ5MeZ&#10;JztyDLpwfsgPMWIxtmTmwTnVf+Ags37tGrt93GMa3HMC5ByOI/Tkg7sfw4KfD+55HXVtCeNeR3yF&#10;Z3cZw9upGHx3yTZz05q2ocxhkrzhLkdeffO9Vsm69779npnw0DbzyJY9wZTC4Xd/4olH23xPSuHg&#10;Jrjjv3eaa9b92YbIJMWET3c3E5tbmKM7/r05+O/b3fSfOJT179XcCfah0AdCilLN3PfkbnPeMr97&#10;063Nv6f55oB1iXM/TCj25oZPaRGGEkE/2X1wLdCHIxrppZd2tsp1nIlOnTql7zfpO9BfBNLoTJ40&#10;0fZfmRd9U3J5RfUPEdTcwmefHVKf8x62EqBAwbjH/O+VkzrvkqBsBKy4LqxHvlZXlrl5sBliQwRR&#10;cV31Vjpu2QQsFG46eqIYF1PAcr/bJUqY4rNhx4iIQi65liWTQCVEvY9wJoJVWKygM93Y2NhGJGAd&#10;XIGEv+PiRLXHr54/pqid/Thg3/z8ff4hT4W4r+Cqh7baBMq5SFIoFhfS3r17zegxF6bPEfaRlM6d&#10;919z0vsL4ahPn36txM6w6MF33jB1qj0eEXmG1g9Lu+3Y1264qPvURgQ0oVvXrukfLBFTWQ73HJBj&#10;GqGpR48eaWH2lw8stuJRNpFF1l0EKb4XsXb48BHpYxhBlnwCHPfhawLLW9evb/r4d88Z99oSXgbm&#10;K0UhEHIpFOHS6dBDzcCBg9v8CIcFx7jIPg2f+3LNg/ATrijyEbBEaBSnGttn46bNNnQ66lpUKHHO&#10;3XL64U8a12GF6+qyJVsSS9DOdeg/h35Uc/EVEXsTS6LihISs44/uaGad1dOccEzHYErz9eagA2zy&#10;12ojTgf4g2mfDoYURYmiw5TfB0PZ+emo3omV8Y/jwqJ4CwUzFKXS4SHWUbev8/7dL7dIgrJ5HBYr&#10;F1Yzn1/mn3CsVCCySFlNOrrSQcNNJZzukWBOcHNUCfnkj8qWjwcxDOdGGMKyXPEKFwmda1e8ohOa&#10;zQKaCVTzbEStI5ZTAfFK8nTRWcYJcsPU663AgWjG+jDdFa+ATjn7gumEMZULcY7lQnNfgW/+q3M/&#10;6n8+5oJ9hAiBqNCvXx+7fxAmEIgQFhCq3P31/HPPtSqpy+fDlUz4Tr6P/T59+vRgagqEX1foRTwC&#10;5unCZ0S84smMG9JIDLx7DsDkq6+x68Ey0xCzciHrjqsKeMXV5eZq+/FPGtPHPWGJiD2SZJLp10+9&#10;wQ6HcXPiuW5HEeIQjGiIu4hhbmMa4XZctwSuFYWIV8D2Y54sgwv7WOAYyAX7PBeEDHJtQuyjyfWJ&#10;VwQwxD1EQpaHJ2hJE0dU4SFNNfLX91LJ20nmPfXx7eZr925MRLxCuOJBFSK6ilfFBVcbecTIk+Wb&#10;hyYbz738pvlq83Ewd/Wf04nc33m/OvNgrdv1RjCUHY5nRVGy43ue+J53PsTJhUWuIB5cKUqlY6ve&#10;e4pXPHwql9xXQln5ueedm7tTk6Z5oxO+UU4gskiYD6U8gU4TnUXAFZIrdA0XCm6RTNC5pGMWbgId&#10;tfB74nbJBE4knFS4Xmg4PsLC1O+cxO50LPlMnJw7uKqkk/n9f091xt0OKttJ3pcOtPs+2wUQBk85&#10;ebD59bJUZx8nCyA04CQh6fzyxx5NixA4MVyBTvYFIlg5YI/hGE+9Y50jEZCnhqpoPtQfl5yAhUiC&#10;2EC429Kly2xyR0QdXEfuPkeMYr9zHhGKS5JEzptMJXaB/R51XuHGQXSlyfHA/pdpND4jAg6iqHwO&#10;IfTYY7u1SViOGOKeW3I88epOp+VK5I6rSo5xYv1lG7DunMdyLWG6uAvdcwLc4hDkFBBWrUq5vXLB&#10;97nb1bVj8x7bIU5zly+cR0HyhoEbfsi1QWBfME7rdVzqSQ/io1wfXBGKYQQ4V5zLRp8+xUm42R43&#10;3OXEO+9/YJ7b/Zb5yoKUYFEoKly1H0kKWYiYCJqXLU658Ujy/36GRP+VTHs8EFKUasX3PEmiEqGA&#10;k6vSDRSKEgdb9d4j/YVw1Wndyy6CoGxCCIWx928xd67LncRPKKeE7pLrhk4czhI6YxLeI9OksyjJ&#10;hiXHDp2zcAfMDZkKJ57Ll0whiLmgE08YFHG/OGEyiQlA5x3o0ErYjhs+JCBM4JQB+RsXyelDGBBh&#10;f6w/3ykhlhAORXLDnxCvGhvn2P0gfw/hfdFexE3cnoR9M06obhLhDnLchI9twj5dtxPIvhT3kLzH&#10;fhx80slm0KBBaWEVgYO4dlcIcY8xEq+75564nwQ3+bqcExwnkyZNNuePHmPnI7mlcG3lEkeikDA2&#10;Qc5xNySOY/tXSx+0w7lgfXFwumKdu85uXirWxS1xDOHznm0Ynpbp+3zJlug9HN4H+YQrynXRTbQf&#10;Rpx2uNK6detmHV9x18UX3zxY/bt+2KwbnwoDrSZuf3Kn+e6jf7TVBgui40HmkeH/T0WrMoLS8VTf&#10;KjTZ+0c7H2QfvvzDRzuZDx9UXWGEviFP5Zr2QlHKiThh+UmG5MZNY3NtlSd0V6qbOHmXcV+Rw7XL&#10;h8qraE7ZCVg4RIhHfv2vfjdMPK0tl4TudBoJ9SG3jXS06aDhFoqqiEVnkTAphBQ6ftNvuTndqaaT&#10;R1iUdFbjdHQzgfCTj3gVF8kD5opLudYPN8XP711gRQsRHCSJPSBqkOeKUEG2F9t14wamzWklRLEP&#10;GhrG2XxIbueZZRLnF6FhcdxjxaI9LiA8EaekfS6O6XKI+fPEgcFYfrjCo4CwQPU9wuJEuMBVN+3G&#10;G1sdm+xvyW/lglOwe/duVuACd1+64guilIicUXnaOE4kp1SUqOuKIwgm7nBdXYuTR3LCcTxPmjw5&#10;mJoi/J1hAYtj8sFl2V1aUUyYODF9LXETxCeRtNzdhm7+OanAGAUCkewDRDHZ7mEBS0RqWX/3s75w&#10;rMycNStSjHIfIEgFSGCdqFIaBUk8R48eXZC41V433OXAJfdvNnetezkYy5MDDzA3n9zdXP3F8rKn&#10;KynIk0GoQZyntZm46cyPme8MaeuWrVRK/UBIUWoBX1G40HywYUbes8E8sME/PPCpS040Jx/XkgpC&#10;USoB+2Dq97n7gcKss3qZq04rv+I5ZSdggW8nW7j50z305rfMQLyICutSUsS9gFx/eo9YcfqZ8P2B&#10;TqrcN6KN5HICyRlFMneEnyh3lAuCD58RYVOcja4wJk69TAIWTr+ofHLuZ8PimTjAEEwefvihtPgi&#10;n0V8gSgBK+wME2GbMFxZD0JfRXiKi6wvuM7NYglYPi4pEat9BCzXeYlQSOVTwgtJKk/ifkES5EOU&#10;yBhGXKriagWEccIzsxFeznxorxvu9oIHTfV3POsdjpyJC3sfaW4797iCK50qxQfH8Jd+vtn7oUsm&#10;cBLfenbPsnuamw+3PrHTTHgo93U3iQdCilIrfGTmWrN7z1vBWGaS7lhTUXTA7HXeBgo9r5VKw0b+&#10;NP7B21VdzpEDZSlgQZyqEFraVKkk4l5AkizB73tekQMlyXL1hYbAUqUPIch1JE6ePDktgpFTC4di&#10;lICVC1ccYR7nnXd+WjgR95YrYIUrcUbhikyZBCA+U18fPxebK+REhSUWQpSAJaGUgFDXuXPK8eiG&#10;Ycr6+ghYvoJRHHHOna8beu061FyxVCpCsj5hF2c++N5wJ1k5qb0gl1f9Hf/rfZMfBTf+d3/u4xpS&#10;VYHYioUr/1hQWCE3xU2XnVDxIpZvyguE2rsvbhHnFUXJzD8v3GJmP5f7vCpGVbS4BgoNJVQqiTiR&#10;P1DOD13LKom7y7zmG31vmm+kPnOPXwiHorQ39liNcfMf61zIga8oPOCjyVZMEvEKwQARyKfh1BEe&#10;W76ilaOPYfIoIYYQRpjN7YegEfX9YRCvCD8VUQbCoYckRxfxCncWwpHbBAoJCJMnTbSuIAQU4FUE&#10;n71795kp111nxZdcDeEMd5cLTrZiI9uDdWCbI5TRFi26124D2Lxpo33NBK62YtLU1FJkwq30ihML&#10;8YtGWKEsO8NMY32SyIX3uaM6BkPZqfRE7vPW7jYDZ68vSLzihp+n1ipeVSY82HhlwmBbTj5fcO7x&#10;MKXSz4dte/4aDGWn/zF+1wdFUZrvP7t9OBjKju/5FwciHXho7Auh1U+/UD5VzRUlE0T+xBGvEIjL&#10;OWKgbAUsNto5df43uDz9LreqhIoShmPUx6khcA4kdQGJU8a/WHH9iD9R4kxUc11LbnU8F5w8PvnM&#10;cC25LSwEwfQZMyOdVbi9okDAEUFEGsIUuCIYAglCirh/eBV31r0LF7T6bDZYtqamlcFYimxOMJYb&#10;US4p3PA+YL0kJDQXmfJnJYUIhghq7RG6/PHOfje863ZWboedJ9OXLt4SjMUH1xU5Q/RpdeVDyGdT&#10;wwlm0fDe1gGfD4igOPmWPF+5JelXbPO7vg441q9DriiKMT2P8Ps99T3/4hL3ofGIB7bYXIGKUq4g&#10;stqCLJ6Qd5lQ/3KmbAUswBrKRvQFJZyEuopSjnBsxkmEy7GfpD2a+H4fKIxQLHAp4Zryaa4DKxOI&#10;NBQIcMHl1a1r12DM2ATshK+57ZyzzwrebYE8TCBOKWHnrl3BUGuoWEiYm9tc51UcEL7EKRTVWKc4&#10;EFJHFUYcZZkEuGoBd5eIgMPOONO+lpr64/xcXJXqOCFUKk5YRRhy6uG60oS31cXXTj2mIDcWItao&#10;BRuss6/S8P09BXUbKoo/cc6XOOehL/kYKL51/wvBmKKUF4iriKxxIn+mnv6xsg/xL2sBi403b1Sf&#10;YMyPzy/ZrEq4UnZwTHJsxoFjP8kLiO8P/WBPN0k+kDeJinA+jSqTuZg2bZr55uWXWRFr//6UjZsc&#10;TbhwEIXCYlQYPiM5pWbMmG5Fs5t+cIsdj4KKewL5mcLN100VhgqcYTHMbZmcVpnWj3BD2PrClnZx&#10;JIWRbVwMli5dFgwZM2LE8GAolSC+2KGLwqBefgJWIaF37QHJ2n3z/ERy4AHmka/VJVIQQilPxI1F&#10;MZ18wdmHw6+S2PYXz/CljgcFA4qieON53nifhzGJa6CYv+VVmx9QUcoNxNU4kT9De3Yuy6qDYcpa&#10;wIKRnzgilhKOwviP854LRhSlPLDHZAz1m2OeYz9JfMOXfMOh8gGBJ0r4iWrZwuMAZxGfg02bNqfz&#10;MFHNDgjTu/1HP7YOJjfnlbiaqJx3xTcagqmpkDiq43Xu3NolsmHDpmDImGOPbbmoh3Nq0XxcYyDh&#10;fQMHpYQdcoSF199tQt++rQV9CUt0c2HxvbLtvnr+GPuaBCualltnlzREQ5Khg2xzH0RozIWsdy4R&#10;0g0flOqPVB/EeUc1yVI40OJU0YsTytueSKXBfMUrnJy4c9R9UhtQCZoQ0XwFGxx+iKWVQpNn+FJd&#10;JxWwFCUuvueN73kYl3wMFBS30HxYSjmBqIq46ksq8ifecd9elL2ABXGVcJKUaT4spVygokqcxHlJ&#10;hw4KdEh9GNCteAlnSQQuAlKuRvL1bFB1UKivH5IWUyRXExXoyKUVDjEEKgNeM+FfzJIHlgZTMrNr&#10;V+qpWi4hxReEGcL7rp96g83h9cCDD9lqh1Hfj8iGMMb7CDQrV7YkK3dxxb4NG1sEt06dCg/ZkkTt&#10;zMPNUYbzTZLzh/NjZSNXwndw99lnhmSu1MjnwuGDCHiNs2+3wwh8pXKg+Ybe7qkAF5aIVyTbzgcS&#10;tT9/5adiCXtK5UOI6CtXDsg7pBCxtJJELB/O/WjhRSIUpdYoh/MmHwOF5sNSygXEVFsxOAaEDvaM&#10;UcSgPakIASsfJZxcQ2rnVNobjkGfcsAuSYcOCr4JL7t0TH7eIs4sXXx/m3xUmRoOGuGkk1JOI5df&#10;PrDYvorAImIKLiVCx5gX9Au5lkCEnXvm/8y+ZmP1qqftq7idBFfMkeYmnhcQWb7whbNaOangd4EY&#10;tWPHTnPtt69OL7/LwgXz7SvvI9Q89eSTGROzy/S6fn3tK8y6+fvmvPNGmx/OntOm4VIiPJHXbFxw&#10;4deDoWjYtwiIuZD95FM5keT2wpAh9cFQW1xBT8IHXQHv7OG5E/wnxUcO9nvIUu55sAoSrw48wCb2&#10;1kTttYuEFCJi5kOliFi+TsouMR6+KoqSwve8KbajmYfJcaoSEqr1lQW5H9IpSjFBRD3lvubjMGbk&#10;TyWEDgoVIWABSjglHeOgdk6lPclH/f5W88Uj6dDBuBQj5Ie8UiRwlwbuuNsQOmgy7uapEu5f/Ku0&#10;8waBxc2DhGB1w9SpdpiQvigHjogdfAfflQnCz8TdJOF+grvM0kSkcZl+y83pZQUEH5brO/92vRWQ&#10;XCeTIO4zcT3xPn83c9YsG+oouMskwg3vSzVE4DsQssINlxKimriVMnHJxReY5St/2yZcUtqjy5en&#10;Q/eyIRULWZ5MIhywP9zwwTOGRTuw2DciGLLdo5YBARABMRxGiMApoZBJ8ZmjK7/SWEHiVceDzFMX&#10;HG8TeysKIma+VQqryYmlFQgVJT7lct6kDBTxIiJWbH/dRl4oSntx/JxnjHnznWAsN8WK/CkmFSNg&#10;ASUd+3eNcVF7931zyj3PqZ1TKTlW/W4+9uKo3xzbU0/PPxFuNtrb9fG5M083548eY7p1754WJ3DH&#10;zJ07p1WbMmWKee2Vl9OCD59x81QJ4kxC4Bh5zoh0HiSq9S1YeG9adGq4/HL7+tJLrd2YiB0iNv3k&#10;x7PtaxRumGI4/xRJ38PL/+VzRgXvtjD56mvsvBCVEHzm/exuW/GQEEbZFiy3GzJZV9fXhg+69Dqu&#10;t9m/v3UoqptU3s3VRf4vKjlGCWphfPJ2IQIiIkY1V1BbsKDFOdWpU+uQuj59W8IMXZeUC2IT20UY&#10;+0/jWn2/y+NNK4Mh02q7s0xStZHjAIGQkE3X3UcVSnHN5XKg+VIuT4zzpRDx6pguh9jQMa0yqLgg&#10;ZiJqVqOIVakVRRWlEujS8cBgKDulOA+pSnh9zHtzIi80CkhpDy66a2OspO2wZExdUSJ/iklFCVhW&#10;CY+ZDwsBASVSRSylVHCsWfU7hngl6nexLiB73vI7/n3z+PiCIIHLCNEAIcENsdu5s+2P+z5HoEHc&#10;QcwY3L+/DYOjqhzgmhGBiiTljy1fkRa8ho/4ctpRhGCEyMG8XVFE+MYV4+0rf5sp0TeJywEhCBHO&#10;paFhXJuwvHn/Nce+h7Am8HcPP/yQFZUQV0gsLsIVIDQ1Ns6xopXLuaO+ZAUv+S7WGcGF+Qj9+mUO&#10;rSa/FvMlx5a4pZgX+bRknPdIXJ8vbLeTB5+UFoYkbBPC61Nf3+KkcsU2F0IlBUQo1iEThJWybWgX&#10;XTg6mJpi+vTp1hHng29S+VxUstOiEPHqwt5Hmj9PHKj5rpRIbF6sCYOtyBmXchaxfCuKahEDRYmP&#10;78OQUlX25eEy1dniMO6xreY3z7wWjClK8SH/d5yk7YA4i0hbaVSUgAUDun7Y3HpWr2DMD5RIrUyo&#10;lArEq7jqN8c0x3a1sWzZ0lZiDWIDjh9C0qLECZxRhKThRhIXDSDekBMLwQRnj4g6Y0afb/btSwkQ&#10;TMONhXOJZPE4t367ssm+J8jfAQIRIheCTqZE3/3qUg4mcfiQX0q+g2UKh+VJKOAXh4+wr1EQOgju&#10;dgi7jMS9hODF9sjkkmJ7sfysB6F+UfAZvofGvBDUZDwcdhd2TfkQlbuLbeTm4gLmx76hZVpW2Tbs&#10;e0S9bLDsv1i8xLbw9mN/4ohj+zI/hLuoxnE2edLE4K9KQzkmcUckyFe8uvti/wT+Sm2CuPncuBPz&#10;FrGmPr49GKtN+N3LFnadDcKlaZVOkuHeScA29dknhey7YhFnW7L8hR4/PMgsJjyAKQVLLqiLZ6Bo&#10;5vNLNmsqG6Uk4Pgj/3ccEGWLFflTbDp80EwwXFFww82NTRz0ZlspNlg346rf5HYrduwxHQDKlOeC&#10;6lEk4E0KbtwmTZpsw8cGDRrUxsWUC26cVq1aY9auXW2TeSM6yXTC6RBFgDCwqO/nc42NjWb/vn3e&#10;y8Df4JJCTGF+3OzJfIAbOpxd4XA+gbA+Wc64UB1x44YNZtGihcGUFmS+mcSfpGBb4krydWbhCFu7&#10;puWGmLxcJHUPi2O+sP3z/dv2BOflUTc/FYxl54Npnw6G2p98fkvh5k/3MFd/sTJvfJT2I5/fSPjp&#10;qN5m7MDyyK9GGPDpP302GMtCx4PMB//aOndiXOT3iBByRP1MIdVRIBzgfAYq+7rw3qZNm4OxzOB0&#10;dX//osAdTbVeXMbFgN9F3Ns8cCj09497EqoPZ/r9DsNDnfA82SeEocuDlkz7hN/sr4waafdd1G96&#10;qWGfS05OHjLJPU42cNDzEJIHZXLvRJ7K7//7DZF/z3ukZSB1Ap/nfgJXPA/Z4h4fHf6j+b7CI4/P&#10;45eeUDIHCSGLA2evD8Y8OfAAG0qtIfZKsUC8wvEXB4oTrBvfv+JCB4WKFbBgQPNFJO5TYxWxlGKR&#10;z405ea+4gBQbXwHr2kHdtYKYouRJhym/D4ayUy4C1lUPbTW3PRE/T8ecM3qZhqGVU61GKS/yFbEW&#10;j6lr9yIn4CtgEZL//JWfCsayg7ASlRtw6dKl6dB7BJxwaDZkEph4uIAzGMICFiHfPiB0PL06s2OH&#10;BzyEtgOu1mxh3/kiy+r7/WxLQvwl1YDAuuCOjqoWnI2wcOauM6H4sv0R8lxhbNeuHel5sewuUcJY&#10;FIhlPMRDINy8KVXdjodEPCijwImvoImwFJVKAYeyK0JdNWGSGThwcHrZRMBytz1pA8R57QpTbPcz&#10;hw2z7+GCv3VWqtIxf09IP67oOHzi9j+YDbtzC42lFLBg3trd5tLFMUObOx5k80RqqL2SNDj8Trnz&#10;mWDMD5yETZd9sqIjfyouhNCl6bITYts5uWni5klRkiSfG3LUb45hRVGUUsNNuIpXftAxoyOZNLm+&#10;FwdHNcJDRB4mxmXs4s1VmTyd4+C8885PF5Zwmyu2EEYf9RlEgijEGRtVzMMN0c9GVIi4S1PTimCo&#10;baGTUuKeK396aYfZ+kJbgQEnFAVUgPV3RSWGJVQfsYVxSRfg49ZCIGL/uCkF3H3nTqfxWf4mE4hk&#10;5P7E6cVnpWowjb+X/KC40zh+suGKV6wTopWsG9Pd7yCPJfPLdl2SUH9guSQv593zF6aPl+efe84e&#10;l+vXrrHjvDLuNsSyXMtejuAEjVsVHyeZ5mNWksaKVxQMi0k1pK2paAEL2xsKoopYSnuSj3jFMUs8&#10;faVaNxVFicCz2tq2PW8HQ+0DIkDsJ8jNVLN4hXviC184KzI/zI9/0mg7km4BBR9SwsRo21ELi1GM&#10;4xLhe6M6i8yL6plSvKLayEfEImFz/R3/W7KcN5lIOo8dzispRJIPiBru8cVxx3G8d29KHDjssMPs&#10;OE0+R0gbrqyohuNIyFXJdvWqp4MhY9asWWNDxlxhhrC1pHIg4WiKgnlyrsh8JT+iux4Mu3kVB590&#10;cis3F8MjRqRyV+JwYrz/wEF23AdcTMzDLR6CCCbNzWOJO4nPZgrfY30QJsMOsigQyXA9ZRKcuI64&#10;zqvbf/RjO1+2j4iYfAcCqvsd2UQ7/h4RTKB4DX+LsCZwPHNciqDFqwhw0hDLEBsLpT3ySpL2I1ZV&#10;/GbIjasilpIUafEqRsEw+NZp3comHL8QKlrAAhTEeaPiP/VREUtJgnzEK+CYLaX67Vu6v+fhBwdD&#10;iqLEpe5wvyTV2/7y12Co9CCeIQLEpdqdV7gO6HSJo0WcAbz+/N4FdviXDyy2HcJsze2sk2uHTigd&#10;NTrYdEwFKq5KB3Xhwrb5caSi6ZYt0RU7q4H8RSyP/FNFxNcFNuyojsGQPwgdUaJSVHPFkp27dgVD&#10;xlw/9YZWAgiv4tbiOIwSaQWEiNtvmxmMGTPtxhuDodR7UnFWmiuy4MahIZjwWc4FcnDREIezOY58&#10;ID9kGARe5gnkXhIo5OGGWzLshtvxN5znAsMzpk+3w5znjCOyxIGwu7OHt4hSXxpxthXCaITlCRMn&#10;TMgYPogbStYHOB7IPyWwz1evX28FJBEXEYfIkybXLECoRDx3RSXgGGC/cRy4+45rH/lCfRERCycX&#10;1aDdaxjLKE2cXry602n8fbZ8l+d+1C88sr1cmURQqIiltAf5ilc4B+MWwitXKl7AAnIikOAzLipi&#10;KYWQr3jFsVoOeTyi6HmECliKUq3gXBl5z4bYpcdJ2F7tYYNuWA0dV0QAmD5jZtpFQCdPQoAyNTrr&#10;ImJRFRW3hUDHlA4q0HETB8Svly21rwIdfZnn6NGj7Wu1ko+IRe5Tig+UO/k4rHv37pt2S+Vq3bp3&#10;D/4qHuRUioLvRAiRY49zws2v5Zv4nPPo0FBFW84dhK2wy5FjPSyKSUMQdkFwcUUa/hbhWXDFtkyc&#10;P3pMMJQ6zwWGRdAR9xCwLiSyFxDmNmxoEZUZZhrLgui1cMH84B1jJk+ebKfRXHFt2rRpdhp/54IY&#10;J2GHzJf8WhRTcQvP4A5DiENAWrToXisEAfuMgjkCBV9kfRC65HNhJJSSzzQ0NART/RAnFzmwRFzk&#10;ekeuK2niYuPVnU7j7ysZzu98KhOKiKXVCZV8uO/J3XmJV4itxS4YVkoqOol7mHwT0mpidyUu+YpX&#10;WDfbQ/3GcbFiW+5cA498rc587sTyFNcUpdwp16SzglbvzQ6uBTqXdF5xPXTufKh1LMTFrdgFCFrX&#10;fvtq28kkdAhhi7Ax8geJ24Lp4hhpnDPHLgOdSumU1/Vr7SCpJnAj0KGjYxeH9qpMmHRRFASdfI4z&#10;FzeZOCIP7j8Rdzi2QMYRLNzwORC3FCCeRFWY43sRdCWPFHmNROyS45fk5K6rhnWT49nlgQcfsiIX&#10;TqBMsBwkkEfMEhDVWC7EHle8kuku7naV7YNo5CvECXLuIVK54XiFgngk1QnZtpIAHdg+sh3d9WA7&#10;u+4t/o7wP0Q3cP8OsbxTp0NNff1QO54J99oi21q2lzjRoo4ZF9nPCIRcNwVcbQhprOukyS0CmxA+&#10;Xly+u2SbuWlN7hDD60/vYaY2t/YCBxj32HEfDGl1QiUu+VQbBMQrHIPVlLamqgQsyLck+DFdDjHP&#10;jTtRK0QoWcn3RhuwbraX+q0ClqIUn3IWsPKpnFSrD3cQsujQZeoY5gPfiSsC8SqqQloupKpXtZLv&#10;b+va8f1Lnoy23AUscAWp5St/a0PqpHpcWAQB3E44CMHnWOd4FvHJFWLCIDSdXj/Ehji6wizuIc4x&#10;3ncFpf3796VF3SgBi/Pg0EMPbZUgPUq8grCA9dJLO/MSoFg/8mch3rnzFXi/Ydw3zKZNm4Mpflx0&#10;4ei0cOQKcmGxyBXOwvsZ3PfdqoBA2LIbkhgF2xknFcdIPgIWoiC5/PJFjs8wlSJgASLWwNnrg7EY&#10;qIileJKveEXBMKrdV1vO5aoIIXRBIIhdHaIZjUtWcrFlV+oYqTTxSlGU2iafpO081KlVZzKdKUQm&#10;Ea/ooDY1rWyV6yqq0anPBN+JaEDS4rjiVS3Aw0MeIvoWQhAIiW3vpO5JgnAQle8qqiEqZELEFMQJ&#10;EQfE3YNTCnHHbW6CdAQl9z03bE9AjBWGj/hyMNQaHECIMjNnzbJiCGFjiE2Mi3DDOYEwIg3xRcLd&#10;opKok0/OR7wi/5MrCjKMyMP2iEu/ujq7vITzsX/E0QYMI27huOzWrZut/OjTCEuUbQC/XdkUDKWE&#10;LZfNm1tCFnFLhXHXf/Om1mlRXDFQck9Jc3NoufszF4ij7nUP8tmuwN+526FSQUTPJ5UNYWCn3PmM&#10;FScUJRNE/eQjXlVzwbCqc2AJ+TqxVA1Xosg3YR6Ug3ilDixFKT7l6MCicz9g9nrzYozKh7XmSMZB&#10;MGvmTPPZIfVpZwod4LhCE50xHCMC1Qd/t3KFufJbE1s5XqLCmJYuXZrumNNJDlPNIYQu+fzWnlN3&#10;hL1JLxXFdGBFOWwy4R6j4b8T5wxCBcKR65JBuBBx1ofwcQ3kspLvyOSgCS+DL+IUEzeR68ASWKZ5&#10;P7s70ikWDscTxMWI0Owmvc9G1HmXaX/JcvsQ3iayjlFOS9nP7LeHH34omNoa91hA3BTc7+3Tp/UD&#10;CdftJg6rXA4s19knZHNnFUIlObCEfJzOgu/1QqkdMNV8ZcFGs2K7XyEuF8Srpss+WXKHcqmoOgeW&#10;kK8Ty6rhzTdPqoYrAsdCJYtXiqLULlc9uC2WeMVDnKXn9K6pcHqqgtFJwy2C6EQHGFcF7go6mgJO&#10;rKhxcR/QeaVzC3SScYswzf1eoNNN59BtXbu2JOQOv0erBfEKeHg4Z8jHgjE/Htjwmu04VgMII4gI&#10;Ps0VWLt17RoMpSA/FZD0G3bsaLmn7dEjXmc/LMogYoh4hTASJV7lC98t8+vTp7XbSM4zuP1HP84Y&#10;5si5Qkhc2Cl1w9Tr06GPbGefRhixL7LcbJOwW04a74VxnZthkYlrhuznTxx/vH2NonPn7NcHrkXh&#10;ghO5QgujOOXkwfa654KjDBBJEbx8G5+vNsjJl5cTqxnEOpw2GgmkgET9qHgVTdUKWFCIiIVV758X&#10;ln+VG6W4cAxY26aKV4qiVBhLnn8tthN50ed71ZwD+RtXjE93junoET5IJxjX1PbtKacNbhDy/Liu&#10;CZISM07C6zB06t0ONN8rlQ2V7FDxEjdCHCjisy2OUFtF4MxxBU6EARFT+vbtY1/XrEkJWnx2wsSJ&#10;1jXjNleYDb9HUQKXexcuCIaMGT58RDCUDMucipxnDGudfPyr549Jn6ckB88G558URQCG2Uau8wox&#10;Kbyu0kSkieNUEzjXowRHGu+FyeYGe+rp1cGQMQMHDg6G2rJ3b3aHPdciXFVuC+9XH9iGXAdXr1/f&#10;SlCExsZG+yDAt+F6rUYKEbEoDoVogXih1C6/eeY106fxD3mlrKkF8QqqWsCCvEWsZmY/t9uGhKga&#10;Xnuwz9n3HAP5oOKVoijtCaGDYxfHSyqMaPC1U0tf1a29IYcM4UiSE4acN4J0YKnmlYljj+0WDLUG&#10;AYyE2PK9Q4bU21fcWOGOrSTQhvB7NHF21QqE0gzt4R9mSwWwsffHO97LEVdocAVQxBZXfJCG8MQx&#10;ilNInDxU9xNxgeqXJPle/tijdhwXD84lyTklTZxaEH7PrajJPBAfgOPafQ/hDAcV8+N4zSWqhBHX&#10;IrC+rigHnINj/ykVqoYriQTlhdDQ0NBmXaVlyuvlA9uF/RLV5FrgEnbPuaxcuSIYMjYZfhSuS4t5&#10;RLFs6S9tEn23Tb/l5uDd5mXoFn0NywT7JpyjbP++ffaVYw9xLOp4ZXpY+KpGChGxEC0QL+57sjpc&#10;pUo8CJ39/H3N9x15GCdqRbyCqhewoBARi3wmR81abdVQpTZgX7PPfXLZRKHilaIo7Q15IOOU9UYs&#10;qOX8G3TqqYyGaDB50kTbKZQExUCYDONup5m8VUzjVdiwoSXhMsj3usmmpaMXByqo1Rq/GNPPmI4H&#10;BWO5Ic/jrU9U9nbCKSRhowigIniQS418TPJep06drAtJxCRErH1BXjXcR4TYAU4skpeLECsiar40&#10;zp0bDBnz5XNG2VeEK3IwkWOL/EjMj/A7EVVwMbphcpmYNm1aMGTMmDFjgqHWkOBcBBBC4BDL8oXl&#10;jRKLaVIRMB8OO+ww0zBuXGSLwg3BdJPpw68DRxrHQaZQzceWt4hcffpGF95gX7juJ5ocE2zPkwYP&#10;tMNJgLCFsCnHqtuYHpWcvxpBxCLfJaJCbN5935y3bItGAtUQYpzwyfsWRf+uHzbrxg+oCfEKakLA&#10;AgSFb50W7wlDmuYLCWooqqhS3RSifAPJJMtRvOrZ5UPBUHbWvfRGMKQoSlxeeye/60bSEDpIXiBv&#10;Oh6UEgtqHFwFiAa8Tpo0uZUrig5fOG8MSdeZ5lZFo+OLC8WF73MrhU2ZMqWNM2HMxZcE76YSKIdb&#10;VKW1aoc8bE99Ld5xOfXxPxY9lNC3otOLewtfDsJbASGK0FaEIERTxBcRiBA3OEbcnFCIBUyLcvzk&#10;C0KVHOuIHohJCL1jv35RelmiQCgh71S2vEd33nWPPccAFxHLHwXnkohzgFjG3+Zi1ao19nN8L+ca&#10;8wjncgLJayct6jMuCxYssAntWS/Z1myLcC4taSIadTq0taOTeQGCleTKc/OBDTvjTPsahs/+5Mez&#10;g7Hm76lvHXYpcCzgBpXridvYnpnEsXxAsJR1CMN0CcvORRLnT3tDsRYcMXmJWM0QBfKRmWs1pLDK&#10;KdQ4gXjVdNkJzX29g4Mp1U/NCFhw61m98rZ0AqooFxKq5CjVBfuUfZuv8g0cW+VSCSVMz8P9Lmp7&#10;Yjg2FEVpjW++ggHdiveELJ/QwUeG/7+aStqeDTpYiATkCXI7r1Ed2kzToqDzjEuF76ezKI4EabmS&#10;uNcq5GO7+dP+v6ulCCUc0LVjMJSd1Ql0wBEu5ZhCGEEIcoXVVG62eyOPEaZNu/HGYCwFgo/rLIyD&#10;mwieUD7EJNw/IrKwLIgk5EdCGAmLZwhUCG9h1xTjruOJcy8brBd5qgT+9ropU4OxFDbUsanFmcQ2&#10;43N2XtOmWhE5EzNmTLeNEEi2uSuQhb+XkEdEKfI5zZw1yy6XrDf7LWqcRuEIFyqgAtvy7vkL7XDj&#10;nJ/YVxgzOjqZPHn1RBTj+93jwA07Rmhj20eJajTERcgl2EURDhVleQb37x/pbGO6LG8ufM+f+p7l&#10;XeACRwwi1sfzFBckpPCWX/sJf0rlgOsKl10hxomhzcc/4pXvg5VqoaYELMDSuXhMXd5qOBcSKtLp&#10;haR6wHV1yp3P5JUsDziWOKY4thRFUXJRzBsNSvzHCR0k79XnTjwiGFNwuXxl1Eg77ObBIVk7LWoa&#10;ydwFxt28QIA7g84zneElD7SEGyp+XP3FHqbumE7BWG4IJayWqoSAmBIWFhhfvvK35tvXTLJCUhSI&#10;pVHJzhFzMjmhssFxTSgs+alwX8HOnS2iFsuCC4zlQUhxqx26eY8Q0SSkEEGJcQFxx3WSZYI8Va5r&#10;EWeYCMSsG+dwuMoey3DooZ3sPHnfdY1JdUCmcQ04c9iw9PsnnZQKeUPIQkAMf68VpiZOtMvNdhGB&#10;BlGK5ZTtQJ4xybG1avXaVvtg5Dkj0tuI/YOrS+bP94cdUmw/1ldyhvG3YeHPDTt2w5b5PmkyT3G/&#10;UX2VfRwliLqwnaXSJcvJurh51HyI+/lKBhFr3fj+1imTF+++b675/XZT3/is5mWuEqzr6vZ1eeda&#10;BlLWII7WmngFNSdgwchPHFGQGi4Xko+oG6uiScJ1xTHEscQxpSiK0p40bX3d3BYjB9AxXQ6p6bxX&#10;YejY0hnDBUEi7P1BTiEXmea6S8J5r8IsXJhyVMCWLZvMyYNPauNMcF014fdodGil01+L/PfY4405&#10;0P/BI1UJcSNWIjhnOBZxSpHwnwTto8dc2ErE4jglZxSfQ0yIgjBYEUFwRyFMAMfuR49tXeVx8+aN&#10;wVB2cITdOmtGWjQjF5cQdipJqBjze3T5citOAcITggyihyteMR1xxyXbMY+TyhWxWFcEYpxi4goD&#10;xCnW/cpvTbSJy5kn7yPeyHncp0+/9PaRawDv4ygTQW3XrpZrK+8xb95HtJbPuJVGMyVdZ52+/+83&#10;WEeUwPa86Qe3BGOtqx+6whT7mjx8CGmyb4FKqGHhb+XKJvvqXqs4DkR4p7nzBJbDDVeOCvdj+RH5&#10;3G2MowyhD1E1HKIY1dhu4X1d7SAy4JTJNyczrNj+ug01UxNF5dLKdfXmO8HU+Mw6q1dN51uuSQEL&#10;ClbDm7FurDufsQ4eVcQrB/ZVoa4rSCXM618RCfN846Lv/1O8qkHtCSED3MhlunkXeEopT2ZzQceB&#10;ziKfz4V8Fus9383fRIVm0MFgWX3mD9wcSgeG9eP7aW44gECODJ/l9f1cFCy7u14sEx3wfJ7gVzPl&#10;8DDjqodi5Gk88ADzuwtad3hqnYUL5ttXOrx0sEncDnQAOYc4B2UaiZoZpyFKCeHznHFJxIzjYeeO&#10;Ha06fr7Qoc1Wbr/aIcR10ed7BWO5wYWIG7EYdDnE72n3hr9kv7/g2OB66rqkJKQLkQVRU0LUHlz2&#10;K+uOcQUbXDN8jrAsN7+U/B6Jqwbh64pvNFhhAoGBULc/vbTDXtdFJBMnT1wQacTFg8uQ3xl+HxBY&#10;RIQ55dRTrTCCYMH8KZIACC4iyiGsIEgBQpgsm7ghM8HfSGU7GiKKOMWYTjgj4gp5olg+WSbm+4vF&#10;S1q5xNg+ImIB5ymhgZLTjm2ICMf3Pr16lZ0368D25vcakVm2I+sTdk2taFpu99HGTZvtd3M9cGG5&#10;3Sp9vDLuClOEF7oOMPmMKzoByyTLwvYXdu5s/cDWDQsF/s49LlwhDXif6o0insk68DmOW96jwiE5&#10;x7K1pqaVdh5R9zVCrvNH8D0fywFELEQH8uXmTWCiIOG3migqCypLFuq6kqifq/LN610ldPigmWC4&#10;ZqFa053rCrSbdzzILDr9YzVZgryS4OJx3uN/LEj1BgoCkFOtUsCZcfpPnw3GMkOYxvNXfioYK2+4&#10;UQZuKLM9yfP9HHBDJU6ILdu22tdMuJ/laaI8TXXnw82qTOdGk7whvMcN8b0LF9jpkmcjF1RHI8G0&#10;S6bl5SaTJ8FUciIUIM56uYTXkRtpOkp0jLhx5QluobCsGza2drBQbUue8FcK2MHtE7UcpPIVfDIY&#10;Sw5Cpi5d7F+xiLxChGYpKehI0QEDHAKcN3Ksx4GO8aJFLY4r9xzie/fu3Wc2NXdgwyCMybzEqRKG&#10;8KRKOy+ShhAaXAi+rC3SQ6YOU34fDGXng2mfDobaglCDqJINxFMEiCFDhqZDUzlWp1x3XRtxgd8Y&#10;nE4//kljWuRg2ryf3d3GnZNNtIrzGwH8zpHIPUqYZfkbGxvbiDmCXP8lZM09D8O4bqgwPPihCmPU&#10;+4hL4vRie+DEkt9SOcfd321+n6/99tWt1gfhLWodotadawBio5yrma4jiJEi2vmSEpDG2XsG/r7h&#10;8ssjl8tdZ0Q5BNBc1zL2u3u9cpHt474v60keNBxlUfvfh0zbNolzrJyh2Ar5KuOE/Edx7aDuZuKZ&#10;H9U8lmUMSfgv/9X/xfrtigLjBAJoJRgnik3NOrBcOBhIwJ1vXizLm+/YkqeqiJcn7BP2DfuoEPGK&#10;Y4RjpZLEqzhs2J//tikHuPFsD3cQN808cQVxaADTJbcGN3fc+NFxWLZsqb2ZpOUSrxCKuHkMi1fZ&#10;IIyCzsmV37wimJIf8/4rJVBx05+p45Av3GDjEsA9IK4DaUzjPT5TKex5s/1cuIRKETLlC6GDKl61&#10;BtcA0OGWznSmkvS5oJMJdKrlHJLvRYSgIxhubj6YqPdptS5ega2WGSeU8MF4YkzSZHPn19X1DYZS&#10;11iu9YgSXO8RO3EPPfzwQ1bkEPEKOI6YjjAhvy/wxeEj7DEyaFAqZxPHXJR4BTzciEJ+x+LA9yOc&#10;sTwsuzTGWc5M4hWwvHK+ZYN1yfYbxDwyvY87ifXiIRDL6f6WRp3jbGs+J9uCfZJtHQT2IeuNgO2e&#10;q5lyPfXu3bL/feF7EY04NjguMi3XGcOGWoGJZWL4/NFj7HAmZF2/NOJs++pij80gHJL35VgVkY7t&#10;i5uN7xBHli9sr6h1qIWoFlKPrBs/oKBIICANCmGFjSv80wcopUEifvrMXluweJXKd3WCilcBHdSB&#10;1cK6XW9YN9b65tdCubD3kWbq5z9menc9JJiitAeo3lMf+aOZvyW/J0Mulax808E9/KangrHsVMrT&#10;rChnlTwddN1BhTiwEFB4chkFuSHkCbjctCFIcdPYMO4brTocPGm//baZVsTi/eunTrV5cdzKY7t2&#10;7UiXKM/2ZNUlvLwCYX98l2yHTJ/LhvsElxtTEvRCoQ4sxMUbmtffx3UGzIckxm6HoBzhJsUnnx43&#10;IUnnLSBU6oYY4VJPXXKire6mpAi7FdxwnCiHoAuOKnFrICaQH0hwXS7h7w2Tzzlaq5D/hRAaXx6/&#10;9ARbzj5Jes5cbV7ck7tK2iNfqyt6kYSwiwm4zuZ66BAO3yKfVa6/KQUsezj/XDFdufw+E3qY77qz&#10;vITinXLy4IzLGF6nUmxrEdLjbrfwsoYFRoR5H0GvEHwdzeSh3TZxcDBWufAAKk7+yox0PMhWFdbC&#10;LO2P/Z16uvmeMM/qggLGCUwTWiisNerAckCYQN0kPKxQEExQXC+6a6MVUZTSwjZn27MPkhCvOCYq&#10;WfmOU6Gi2p98cXPGjTs3YbmgUytOqXBzwzdkGiDMSHigwBNfnoTTwZ0+fbq9ceXpqeuuGDFiRPBp&#10;Y4WtbDeI3JiyHi50whGXgDw7kK+DBMgZImQq4R0FLjg641GwzIRbuOIVYh1P14FXOvpME9iuhEzI&#10;zXil0/PwPIuHZGBbcyf61if8C1EQbqDiVWvkWMdZEBaZ6PzRgZNGwnbXLfjNyy9Lh84MHNjSkeJY&#10;F/EKETabeKXEI25VwrExQmt98c0rWQpnphyjLj7iiHtc08pBvAKWI7xsxRKvgN/nQtadv+WBVbZl&#10;DK9TKbY1y5PPdgsva5hii1fge974noflDgJFIRXy07z5jhX+iDhBBFRKD064Dv+xKvWQpUDxCuME&#10;KSdUvGqLClgh6OgndiFpRoWs0pK0cMUxwLHAMVHpZUp9q26u2VodQkEYEqiSZJWcVHQ8STLriliI&#10;WrigBMYRUuh8RjURXSD8XlTIADeFuDOSuPkjvxVCkIvkuGCdREwjDwoONHF2AONuI+QyDGKYCHS+&#10;4RMITCQkpkPP/Bh2YbncXCGIeeS+cHOAkFCXjj7TyHeCWw0QvNzqTuWIbwGEpK8jU5dv98+h0fEg&#10;mytDac03rhhvX8lRl4tMOYs4VimFL1DlTY7fcHn7KPr27RMMKT7cFSOMH6cUOeKSpGeXDwVD2Vm3&#10;881gSFEUX3zPm0q/L3chpBA3GXkyC2XD7v0qZJUYEa7GPba14DzLgHGiUgqFtQcaQpgFwq4IKXxg&#10;Q3Inv4YWFockQwWFc+qOsKE+1fIDWX/H/5oV23J3suec0cs0DC3P6hZuqI8LzgkcTlS2QTxBRCLn&#10;w8qVK9JheVFIsmbEFreyj4B44wosLj4hP5KsnWUJhxSGQyTcEMJMIhh5KBDCyA+FqENYpCwD+T3o&#10;XPO3ImD54i4/QtSZw4alhSbZRkJUCCH7BReL60pzww7BDacKb1eENAhPDy9LtiS+7c1HZq71qmqa&#10;ZDgT7qteM1cHY7kp53O7vfENi+FzUdUAo5wKHL9Ue/M9ZrlegHutUDJDKXLfak5Jhxr5hu1yz3f3&#10;xfk7YRWlFuFBtM/9PNX8phZS0a9MufWJnc3XmD8WnOBdwLE68cSj9fc/YYhYueO/d5pr1v05EdEK&#10;+K2aN6p34mHv1YYKWB4kVSnChYvJtJO7atXCAqGq4JSnd9mnDUmB62reqD72aUg14VttkxCj743s&#10;GYyVF65oFIbQs7VrV2cVrFxHD0herExVghBhNm/a2OY9hBYSsIobAwGIziouIcpIS4cVx5frZKJ8&#10;OLlKcIDlgywvgg+iHY4R2R4kdXXFHhxiXz5nlB3OVuEM54d0mFkHqXAkZBKw2Jajx1zYRrhiudwq&#10;T0CnH8cb8HdulTZCraIqOAquaJlNUGxvfCsmbW3uRCcV9hCngm4lVRhVFB/oPJC82DdMgwIsSYVi&#10;+Fb91PNOUeKDc8jnvj7Jc7rc4AHV2Ps3ez149qbjQebmAR8xl/1jN61aWACYJmY1vWRmb26+3y4w&#10;TNAF1xWCbDU5C4uFhhB6ILZOku8mBRdmKuJhNyTRWy1U3EgKLhxsM7Yd2zBJ8Yp9zL6uNvEKfHPv&#10;+IZCtQeUkUfkcEUYnEA0RI5s4hV/g3BCDqowJAlHqEEgERivrx8aKWwxH7eCFNw9f6F1GJGgXJDQ&#10;JOBvEIdI3irL7DYR1wDxKeozbphR/4GpSlMCuS5u+sEtwZix4pXk18pW4cx1e0yfMbOVeJUNPsc2&#10;d8Urtl+4yhMsWHhvMGRsgnuXjRs3B0PGJtINQ0ghohg89aTfspWaOJVnkxKvuLn1Fa/gP4dq6KBS&#10;XdABu/bEjwRjucE1lRS+5/GGv2jqCEWJi+95Uy05sKJg3ch/VHCVfJc337G5mRD+cblp1fx4YJpA&#10;XCVNjXX/JiRekesKd341pKspFSpgecIBRTgZB1ihJU9bIReTm58y9Y3P2pNDiYZtwzbiwmGT4yVk&#10;1wS5eFRTyGCYes+4+g37k9uuSYNII8KLgDjT6dDWSakRgAipI8dSGDdMSAQTvheXkVsV0HUdIaD8&#10;aO4d9jujwLlEji3ofuyx9hUQXxDCRIDZ+sIWc2inTjb0LtwmTZ5sPwOIT1GfQWySylHhdYY1a9YE&#10;Q9HlsLOB0ymbAJgJ1g3hSvJZRSWNxcUGfDYcHrV5c0uFt25duwZDrRGxzhXLyoltr/jdbCf520Hu&#10;K1+G9jhMqxIpVYl1C3c8KBjLTpK5sAZ08zyXmzs4+oBSUfyx54unMOB9HlYwOMySNlGwfQnRPOXO&#10;Z9JGCs3THA0iH+HqHW58MnHTBMIkYbDkutKQwXiogBUTDjAOtFln9UpOEQ9Ysf31lCur+SRBGVcx&#10;KyVasS3kwsE2ShL2IfuyFi4ePQ/3SzqbpDBYKiZOmGCTguNSApKB4wJKqloOAgrCS9hZJDy2fEXa&#10;uTRkSL19FRDCcCUh8pCnq9BlogoauBXPhBEjhluRiNDHuPNxhSTXDZYJqRjIuiFcZZufuNjCrjFY&#10;vepp+8r3ZfqObt1bhMVyxDfhbHu5r+Z+6f8FQ4pSfcw5reWhQS6ScmHxoMv3HrBaC6MoSjHwPV84&#10;/2rFreKaKJJI8t6KwEiBOQB3EcnIa110dyN9EPmSdFsJCJLrxg+oyhxupUAFrDy56rRuVhEnXjVx&#10;AmXcFbNq5YLCOrKurmhlEzkmfOEA9h37kH1ZC8TpPFda1RKEDyr8RSU+D0POpbhs377duqxoUaxc&#10;2RQMGXPGsKHBUAu4khB5kkhAfnr9ECuGuRXPBL7/F4uXmK5du9l8YdLIgSW402myTiRcRwRElBpa&#10;P8xOy4ZUDIxyXGUivH+Ytwh/nzj+ePsaxc4dLdUhyxHfsNuknhbHcZGQRFqLhijVjE1MHMOFRV7T&#10;JPCtDtX0ggpYiuKL7/lSi9XZeNAuYYW+lcXjgLuIKnpEBVGYBhGnVsIM6fdYp9V/rCpKpI+AACkR&#10;P9UcAltsVMAqABRx4lVJypuotdMlELPcC8p3l2yrqrKorAvrxLqxjqxrsUQrYF+xz2ox1tj3yc26&#10;l94IhqoLwu/cHFW+ELp23nnn2ybU9WvJgSXV9RCAMgk6CGfXTZmaFowI2Tt58Ek2ITvNTexOYnaZ&#10;TqOCn4BYlylUD3619EGbXJ7vkObm8XKn08jdJSACIkqVCpxrQti55rJ3b3l3AH3zdSRxw0113Fuf&#10;8Bf0qHqrKNVOHBdWnPMnG76u7d+9XJ2/p4pSDHzPl1oIH8wEYYVEjhB+lnQ0kEBVZUQcCTOsNjOF&#10;uKxITYNh4vP3bUg5rYoUhYLguHhMnRUgNVywcFTASgAU1KJZO0NwQblpzQ57olH1Crsn4g+hdpUQ&#10;v8wysqwsM8vOOrAurJNPCfpCYN+sbb7g17Lq7fuDv2x79T0xxoWESOQmKXdFqCh4X/JXIWJJDibC&#10;3aIEpDFjxgRDbVm4cKHNMUWlQvj+v9+QrhiYCwQyKbGfCxLd+4QACm5i+GIh29B1goHrXDtp8MBg&#10;qDVUMJR9Fme9SoW97nqK7UnccOMe8a2Iq+4rpVaI48Kiqte6XYWLSr73ESte1dwyiuKL7/lSiw4s&#10;Fx7AE35GJEkxhSzLm++0MlO4glalOLQwS7iClbisbGqaIhkmAOEKx1y1FghrL1TAShCxdiJknVNX&#10;moMUuyfiD6F2nIyclCJqcWHhhG0PtZx5Mm+WIS1WBRcMlpVlTjIRXjZwXLFP2De1/oPnu/7VeMMd&#10;TnpOnqhc4W+8T0geYXVS/ZBk7osWparqIWQJDLuJ310QYSRBujiNRLxC3OE7SfYebq5gs2lTS7W+&#10;bLDMVFvcsm1rurlVG93ptHBS9UJhXd3QRPjMkFRYJU4wmc6rONdYz0z5r9wKhj6hjaVm7Yt+N2/c&#10;XCYhnMfJ4aPuK6WWiOXC+v3OYCh/vAXp5s5fJTxgVJT2xp4nng6YWnZguZRUyBIcQcs6tAJDBaIW&#10;fT76f+0lbDFvMUogVhHdI2aJUghWgitc4ZhTkqXDB80Ew0rCkGiXSlFxku0Wk2O6HGKOOOgAM+yo&#10;junQuQHdmoc7toTRdel4oDn5uLbVzYCL0Z433w3GTPPwe+nkxYS1LH/lTfPaO+8X3UnlC8LV1GE9&#10;NMbYgafOA2evD8ays3n8wLJ2bxBaByRuJ8n36NGjTVPTShsWxzSq9oF8DhGnvn6I2b9/v9m7d5/Z&#10;sWOnrULo5qVCeOHvIeWyOsyKQQIuqJUrV5hOnQ61OaPOO2902h2E4JRJwCJ0EAELsYqk54hM7nK5&#10;VRVdCHmU0MKoz7nLixiVCd/PCe7nw+t1+eXjrBDlbmMX+VtEKdl2hEteM+Ff7LCshzsPqjtGJchn&#10;e3/z8suCMWMrHWZLFt8ekDPB2s5zgAMUEb0Qmra+bk7/6bPBWHbqjulknr/yU8GYotQGPCjz6ZzQ&#10;yaNjUWgagS43PenliJxzRq+US0xRlIwgPPCQOxecv3uuLT9HdjmQSjOw0+bKJOdfu9PxIFPX6SDz&#10;kYMPMJ85OiU69jz8YNPziNZ9s0G9OpsjO7W9HiNqbn25db+SNCd7guuu5CC1qRxKIEzlgmrT5FZW&#10;0aq4qIBVAhCyuJCQd8E39EPJD37Urjqtu71wqHAVDU8ifCjXG25ySYlQ5UL+qT59+tnprrgi4okr&#10;kriCCoIObiDyMS1cML9ViCHg1Nq5c0faLSSQSF1cVSDiCmIVFQIllxSOpGFDPmuH+RvyV0G1C1gg&#10;82L7njlsWNp1xjb9+b0L7Lgr6rm4+wiybaf2hKd7PqI9T0YLrTYz9v4t3g9EHvlanfnciWpXV2oL&#10;nrrj8PaBCsSFFnGpv+N/bUhiLsYff4z54ejewZiiKFGU8oFQLZDqe+406xMImVayQ+QVvyea36o0&#10;aAhhCUBIoePC0wLshKizSrLwY8a2ZRuzrVW8yoxvnrYVL5ZfHiwEnXPOPistkLggXkWBkISQ4jp8&#10;du5sHT4yadJkK5aExStonH17G/EKXPEKSJ7O8jGd/FZC49y5wZCxLrFqJ5znChCnvvNv1wdjqW0q&#10;YtbYfxrXSrxC8EMkc8UrxLJyFK8IlfZ1nNZ7nneZ4Kmqt5u340EqXik1ycQz/R2acap5ZsK3szJ7&#10;255gSFGUTPieJyoS+CHJ3sn/W7RiYzUMpgkeTlIYbMkFdXpclhAVsEqMXEw42L91WrfSxCpXKWw7&#10;tiHbkicxatf0w/cCO39H+SVmfOml1sITriucVavXr28lcOAQ+sHNM4KxFLiAEJhoK5qW22kII+Dm&#10;x2IaOalw/Ai4hHBPMS/mGcW8/5pjZkyfboe/OHyEfRVBC/heN1xRYFlYtig2bNgUDPnB/HBAhZsr&#10;KkW9n2n+2WAb45KSbSpt+/ZUjiZJ3C4gJOK8cgkLU7jrcKvx3QKfmTEjtV3LjftXvxwM5abQG5t5&#10;a/3nFScXkKJUE4SgULzAB1wJhSZz9xamNQ+WomQlTv6rQh8I1Rrkv6WA1V+uPUWNFAmA24qKgmqa&#10;aD80hLAMoKqUbRte1RDDHCBajaw70lZy0GoO+REnj0455sG68657TPfu3SKTjyPGRLmzMiEhfQg4&#10;Sx5Yak6vH9IqxxLzqqvrmw6hc3NeAcndqaQXdmghgLF8V02YlH4vHIonIYS+MC8JSxTc9cVlJuF9&#10;cQnnoHK/N1MIYS4Q+m6d1VpEBAkB7datW5v1wX31lVEj06GFuLPK0XklkLCURKa5SCLcYcDs9X5h&#10;AAceYF6ZMDgyl4Si1ALk6ySxsA88BLv1rHjX4jCVHpavKOUARZ9ICu7DB9M+HQwp+UJ6G1Lb0P8s&#10;i1xZZQ6iH0aJsQOPLjh3olI46sAqAxBiUMZRclF0sXmqM6sFtgXbRNRutpWKV/kTxwmyeN0rwVD5&#10;gNCSqXIeSdl9QSCRkD5C2PjecIJwpol4g/Ai4hV/i0iFADNmzBg7TSB5uSzf/n0pFxsuIlcEAqb5&#10;wvxOGjwwGMtMuNKiL4h0Lp06dQqG2jJwUOv1yMTwwIUWBhcaolRYvAK2/7yf3W0FNfJilbN4Bb4u&#10;xULdV9xo+uawuPDjXVS8UmoaCtFQtMaHJMIIfcPy5296LRhSFCWM7/nhe74p2cE1hHhPMQtCDBHz&#10;qZyntMCxRq5EIn2IniLHlYpX5YE6sMoYnDJLNrzW/Lq35hLwoXTX9+psRtYdUXDnT2nLyHs2mAea&#10;j61cDO1xmGlqOCEYqwzE4ZMN3D9nDBvaJnF4LgiZw3HV0NDQKhyQann3LlxgBaQbpl6f/l6cXXfP&#10;X2guunB05Lz4u02bNgdj0bCsiFdR1fdY11kzZ9r5RrmdCoEQTJLXu+sjECpIOGc4l5hAtceocMlq&#10;Io7L4/FLTyjoOnbVQ1vNbU/4lf1/6pITM1aSVZRa4ZZfb7cl033g4VghD8WmPr7d3NDccnLgAeaD&#10;67RymqJE4VtBNImCKEpmeGCGK4s+qE8/oZqQKB/b/2z+TVCxqnxRAatC4ILCxQQxq2nb61Vn90T1&#10;r+95mF40SgRVSSY0d4p9eOWaU9TRoSghfKslcUOEc7QQes5c7XXNx3Xy54m5nXqlAoH1o8d2jy0U&#10;K5UBAn257lsKLBx181PBWHZweOPszhfyaA2cvT4Yy86i4b3N107VfJ2K4nLfk7vNecu2BGPZwS1E&#10;TielNNi+57bmvmfzq0/F1UqC+7NU3zPV/9TjqnJQAatCoSIVYhY3TlxUeK2U/FlcMLhIcMFIvXZW&#10;warEIIj2au4U+6B5OxSlLR3+Y5VXwlmSfVKdJl/idI5v/nQPc/UX2//JNMLVxAkTzAsbN9hx8qFF&#10;OfmUyoN9i7sS8aqhYZwZfNLJ5tvXTAreLS/qG581K7a/HoxlJgmRuctNT3rdg5Fg/u6LoyvmKkqt&#10;4ptPMolzVSmMVJ/zTbNuZ6oIRiVFCBESOKDbh23fU16VykQFrCoCUWLbX/5qlXIELrm4tJewhauK&#10;GGsuEghUVA2RYaX98XV1VGIYoaIUkzjhg1T8KaRCahy3ZLkUXfjCF86y4hW520jID1SgLFeho1Ao&#10;PrBq9drIvG7VBCHP37z8MltQghDsM4cNs9PJV1eO4mScpNCFhvmOvX+LuXOdRz4tDSNUlDb4hg8W&#10;6pZUigOilu2DNjeG9zT3O9tT2EKooq8pIlXPw5v7oipWVRUqYNUICFl73nrPXlQYhm1/4WLzVzss&#10;cPHJJGqIIOXSs8uH7IUBuDh0+dABpsshzRcNvVCUPXHy6mgYoaK04Bs+CJStLkS0960+WC7hg+RH&#10;u/C8r1nxioT8GzduNtdM+Bc7/vTqVfYzkhsuLn379slYwKHU4ERatWqNWbb0l+niDlGVQqsJ1vmc&#10;s88yx/WrMw8//FC6WumEa77TpuACxwHbJ8z+/fvM5k0bTZ++/UoiaPp2jAutRkjOmFELUo7DXGgY&#10;oaK0ECd8sNB8dUppETMFYK4QELnCZApPlKgdFxGn0sNdO9phzZlcO6iApSg1SpzQJA0jVJQWfMMH&#10;KUZB5Zp84ebv8Jv88vgkHT6IyPTY8hUZE/VnA1GDapyNjXPMn17aYcZ+/SLrxNqyLeWGufOue8yN&#10;U75rh+NA5c65c+cEYy1cN2WqWXDXncGYH2MuvsTcOG1qMJYdhJsdO3baggubN280v1u5Iu0scyml&#10;gMX+mTRpsml69DfBlOxk2na4x3619EGza9cOs3PHjmBqC1J1VApfyDxZV4pLDBvyWStOui4svpPp&#10;uaDaKJVei4lvaBIP6KjGVQgaRqgo8fE9R+GDaZ8OhhRFqWVUwFKUGqZSk0MrSnsRJ3yQ8suUXc4X&#10;SvxfutjvyXTS4YP5ikwuiCbr166xYg95sKRSpri04uJ+h5Dvd4EIamEQYGbOmpVRqArDcg0fPqKk&#10;7jBxP8Vh/qL7zKmnpAQp4fLLx3mLYKznmDFj7PYWFxbHye23zTS/WLwkXSnVV8D60dw7ir7N4oQR&#10;Uio97DKPg291X8IIX5kwWF3NSs1jiy3MWu3lkiw0n6SiKNWDCliKUsPECSMsl/w6itKexHlaXGiH&#10;2DevTjEE5iQELAGHjitwAK6m/fv3B2N+hMUXwIn045802rC0XGzfvj2dWB4yCVi+607o3EUXji55&#10;/icEoq+MGpkW1xCTvnzOKDvsglts6eL7g7FoASuOEIarbtGihdbxtnHDBjsMLI+7b4FpO3ftCsaM&#10;6dSpk03+fvLgk+xyiwBWbOJUIyxUcI4TRqiuZkWJJzAXmk9SUZTqQQUsRalh4oQRjj/+GPPD0Zo8&#10;U6ld4jwtJolo02WfDMbywzck6dpB3c33RvYMxpIDd1Mc9u7dZ6bfcnNaJCJMb+DAwTb0rBySfN+/&#10;+Fc2HxdEubkExJeGhgY73KNHD9Ote3fTtWt3c9JJg+w6ksgcogQhH0R069Onb2TIoYg/df36Rm43&#10;1zWFy23GjOkZt2/vni15nTIJdtn280sv7UyHkRYq1kkSeIjKm1UsPnH7H8yG3bnF0iQcHr7nbN0x&#10;nczzV34qGFOU2sT33NTqg4qiuKiApSg1jm8YoVZPUmqdUj4tjiMuP3XJiebk4w4NxtqXH9w8wzTO&#10;vt0ORwk8uJviOq9cCknk7go/+YavuSGLvgIWbrOlS5elk5a722j5yt+2cS/Jckbl6XLzfYVzT4Vh&#10;viRdB3FPtSdXTZiUdoStXr++1XKzXRvnzDETJk60Tq0kueXX2801v98ejGUmiU6ydzXCZtTVrNQy&#10;W3a9ZfrMXhuMZUerDyqK4vJ3wauiKDWKdyf73fdtB15RapV/W90SEpWLQislNW2NrsjThgMPKBvx&#10;ClavejoYMtZB5IJIQWgeIWv5Nhw8cZ1hwN+IeEX4WinzVZHEHsEK4Qrq64faV1iw8N5gqAVZzk6d&#10;Wu9XHGRusvqbfnBLVkeUWwVw8EknB0PtA64yEa8Q5sLLfeU3r7Dr3dS0MpiSHPV9ugRD2cE5JVWa&#10;82XswKODodxMfeSPwZCi1B5xjv8455WiKNWPCliKUuPEcYnMfOblYEhRaovfPPOa2b3nrWAsOzwt&#10;prRzIUSVmY5iaNdOwVD7g0ix5qkn7TCOn7BIQR6kJHCFGV9mTJ8eDBnzjSvGB0OtYfm/8IWzbNhd&#10;puYmjGc46jM0XFRC/4GD7CsiFvPAtUXoH/z83gX2VcA1JXTt2pIjifA7CX+EhvFX5hTh7pn/s2DI&#10;mBEjhgdDpYH1RLBjO9AkJBOGDGkR8ABx0SdZfr5YgffAA4Kx7HgLxxmgjDsVDX2Y/+IeG5asKLUG&#10;xz3Hvw+cT5xXiqIoggpYilLjkGSa3B8+kKuAjryi1Brf+x9/92EST4t9nSDDe2R24JSaXy19MBiK&#10;dvwQGkbIHKF3cRrhfrimBMII40CichHWEI6i8k4BeafcJO+FIC4qmDJlSjDUso3OHp5aBoQbxCnB&#10;FefIuSWQW0zAwSThiJlAFJJ1QUxMOiwvG2xvqhAi2FlXVXNztysuOkIhEbmAvGJCt27FSWzuK/Su&#10;21mYAwuuOq17MJSDd983d/y3upqV2sMe9x65JEETtyuKEkZzYCmKEqt60oW9jzR3X9wvGFOU6idO&#10;rg6eFm+bODgYy49te942vWauDsayUy75r0hMfuawYWknTVRup0KQ6nUQzp+UDTcPFDzw4EMZxRzW&#10;4fqpN5j9+1oElTBuJUOEoc6do5ejT99+rUQmyV1F3qqnV6dCIM87b7R9bWyck14fpiG2uZ8D1mPi&#10;hAm22qBP8nOcZLKcN8/6z4yiXdK4+b0A4fG1V17O6LBCjAMJjcy2fwrBNw9WEufvnr++Zw6/ya/y&#10;oel4kPngX+MXAlCUSqbDfzRf2958JxjLTqHVfBVFqT5UwFIUxeKdzL0ZTT6r1BIX3bXRzN/iF+KU&#10;RKnvOILyB9M+HQy1L7huyFEFuJzmzp1jh5PAt3pgmLCoBoWKOe564g7zrUKI2+gro0aa7/zb9Rnn&#10;z2dwLkFUAndf3GVEQHr44YfscBicX9d++2rz1fPH5HR0+YDrS0IsEeBu/9GPTbeuXdPrxLJccOHX&#10;bWhjlNMtLNolydMv7DOn3PlMMJadv1x7SsEhwHGSuc85o5dpGFoc55milBtxiqFo8nZFUaLQEEJF&#10;USxxOt2afFapFXBf+YpXVDErNHk7+IYPUoq/HMAdJIIJNIzL7RDyBRHq+/9+QzBmzJgxY4Kh7PB3&#10;DQ3j2jh/EMIQxPJl8+aNwZCx4owvuNEQZ7KJZ41z5wZDxowenXJnxSW8LyZffU0w1BbCEtk+4Txc&#10;+bJ06dJgyJh5P7vbinvuOpF77JKLL7CCGkIigpVLr+N62/1WDOK4FJMII4wTRjzuiZeCIUWpfuIc&#10;75q8XVGUKFTAUhTFctVp3WwH3Ac69HTsFaXaiVcpqfDk7eCbwP3cj7Z//isEB6rsCSQX93Ul+TBp&#10;0uS0CIX7yue7RbySvFc4fyRUDfIVsfheqaSH+JJkiCTCk4TR4WDLJ4wuvC/YXpkSvTM/cUF9cfgI&#10;+1oov16WErDY1iw/jjJZJ/aBK94x/Ojy5TYMU2B/sd+KJWL5Cr5N2wqfP0mn+3f9cDCWgzff0Qq/&#10;Sk1gj3PP0EHOH03erihKFCpgKYpioeM9sq71E/FsqAurtpCEy7VEHPcVeCdvzgE5sHwY0K1jMNQ+&#10;iFAkAhMixRXfaKk2VyjkjZJk6AhG5IDKBcKMK17xdzNnzbLheIWKWHfPXxgMJSf6ANvxhqkt4YL5&#10;ONjC+4L1vmHq9XY4iv379wdDxvTu3TcYKgyZ98CBqRxS06ZNs6+QyQm29YUtwVAK9tt5551fFBFr&#10;2FF+50sSDizgoZAv6sJSaoE4x3mc80dRlNpCBSxFUdJMHdYjGMqNurCqCzr+lP+XxNIukr+Hcvhu&#10;xxKBgc9HiVt8jlw8mTqiiAckmma+Ap/l+/i7ciCOSEuujqQSzfrmohv48fZL3s5+I79UWCjyTa6e&#10;DY4DjjVx78BNP7glp+OJYwoHkrtMhLKJm6kQEYv8Tm5oXr4hfmFYV1dwY/niOtii9gXr7bsvli39&#10;ZcbzNB8eXParVuIjjrIoJ9iPf9KYFr34DMsNOMP+9NIOO5wkA7r5OaJ8BeRc4MgkKbwX6sJSqpw4&#10;7ivOG60+qChKJjSJu6IorYiTfLYcKhLS8SLMqFv37mbIkKEZQ2baEwQeSvTHJW5HlqTMtkT9tO/Z&#10;XDNxcBM/b9nWOsGqW1lM3nMTNv9o7h1ttrtUU8OVg7DhhkSxzyS5tpuUG9GCTi9/kynxdKmIU3kQ&#10;kqqURPjg6T99NhjLTnslcHePFQgLRfnCcYHLad5/zUkLG5Ar8TrnF24fEUyA0LTrp06NXCapCAgs&#10;+y8WL8kqjnGsX/nNK9LLhMiUb4J1F5Z78uTJaeGJZXYrEvoQtS8Q+3JdB91zUOBc7NOnn+nbt4/p&#10;3Lm1OLp37z6zadNms3//PrN5UyoP2Pmjx7Saj5zzLpm2L8KhJOaXzwD7MVzBMSniJHJP6tyat3a3&#10;uXRxa5dZRrQioVLFxKk8mEQxFEVRqhcVsBRFaUWcEv7wyNfqzOdOLDxxdb7cedc95sYp3w3GUmFM&#10;w84404wZfX5eOWroWOEgiMPZw7+UtYPtlrSPQ9yKaVdNmJTO0ROnQhpkE7Bk+V2xKUrUchExCsIC&#10;hzsvEb9cQWzCNd8x/zw+uUTg+VDf+KxZsd0vF9XQnp1N02WfDMYKw7fDSz6f56/8VDBWGnD6EMbn&#10;HsvhfZsPfO/SpctsMnFXUMklxiDC4OKR41DgOCV8LpsQ5Iot7nEdJiwQ5SMyhYkS6uJ+L9epn/x4&#10;dkH7whWR8iFcbVIEdJcocTt8zS60MmQcOkz5fTCUnSRL98ep8Hvzp3uYq7/o74RWlErgll9vN9f8&#10;fnswlh1yse65tiU3nqIoShgVsBRFaUMcF1Z7dKRdcDE0NDS0EYjy6VjTkT7n7LOCsXhEiTjCyYNP&#10;atUx9yWOk4pO8eD+/e0w6x63HH0mAcsVluiwDhyUEsV++cBiu80RDL98zig7rb5+SHp7szxuaBQd&#10;9EWLFtr9RTiibA++E7Zv357eh3y2c+eWjjzuuiQcL7785pnXzOfv8xccH7/0hMSSzU59fLu5obnl&#10;otTux/B+A/bdjBnTCxJzXCHUxUeEco9N4Li/8lsTvc4Z14Ekx2YYV4SFJNaX8yzsMIv7vVFOJ75j&#10;ypQpsUV7tmHjnDmt1tOXKJEcEevehQtMp0MPtdfl8PXXdb9BUm42Xz4yc63ZvSd36HuS53QsF9aB&#10;B5hXJgw2R3YqvBiEopQDr+5/zxw1a7Ux774fTMnO9af3MFObm6IoSiZUwFIUpQ1xXViLhvc2Xzu1&#10;fe3edMQo4+52jqKe/mcjkxjmQzYBi2VbtWpNMOZHp06dzMhzRsRyZIibIk6nENfW/n37WglIIioR&#10;IkRn1Ldzi4Dghgu5IpYsU1Tn24ds2zdpPnH7H8yG3S1JrrORpPsKRt6zwTyw4bVgLDPXDupuvjey&#10;ZzBWfNx9iWj5jSvGJ+KaCbuAEK7GjBnj7R4U1yHHV8Pll8cScBCsZ82cmVE8ErEljjCWjSjBbew/&#10;jYvtNnTPoaSWjf27YeMmr+vUSScNMt26ds3L4eqK+aUWr8D33J51Vq9Ek0jHcWGNP/4Y88PRvYMx&#10;Rals/nnhFjP7Ob8HouS+2jYxVQRCURQlEypgKYoSSRwXFrk7XrlyQFk8NaYjRngOAlChnbpsuOEy&#10;5ZCzyQ0fjCPckbg9EwhZcZwZUR1S2R8XXTjaTJ8xs5XAiFhBzh1Yu2ZVel6EELqQkyeOEFkIJJod&#10;95i/WJZkqBHU3/G/ZoVHGf/2EI0ReDdu2pz4vuBc2rdvvzlp8MDYogjHFxTiisoG4W5xhORcIIo9&#10;9eST1rXIOZHP97LOnEtU+ztj2NCirXsxENEwnD+rVHx3yTZz05rcCeKTdoHEcmE189QlJ5qTj2u/&#10;Ig2KkgRx8s6B5r5SFMUHFbAURYkkrgur1I4QoOML+XSE6AQ+tnxF3i4SNxSmvXM2sS75hg+yHjt3&#10;7GjjwNq7d28rpxQi3aJF96Y7yyJ8+ebaCocOgeuqypaDq1TEDXWg8uC8c5N1SnS56Unz+l9zz7+9&#10;c88pSiXiK2CdU3eEWXJB/nndoojjwmrv0HxFSYI4bmZ1XymK4osKWIqiZOSqh7aa257wL+1dyqfG&#10;br4qSdw+YsRwr5xXCD7h0LY44EQZNuSzwZgxq9evb+OCYB44j5IglwMp3/BBl7CAFM5NhKjlJmyO&#10;K2BF5QGTUEWICmGEYlUki+Kiuzaa+VtaL2M2knZfgW+S6faqQKgolYxvfrukQ4NhyfOvmVEL/MPT&#10;55zRyzQMTS6MUVFKSVw38+IxdWbkJ/ShjKIouVEBS1GUjOz563v2qbGPIwRK+dQ4nE9GQPyYMHFi&#10;ViHLdQOFhRkf3L9vGH9lpMCSafnyJZsrqZDqg0JYwAqHFpLoetLkycGYSa8biebr6vra4bp+fdNC&#10;HgIeOXWAfDn79u83jY2N5tBDD23jxMpGOK9WsYibuL0YiWY53w6/6algLDsqYClKfHzP82K5QXxD&#10;hC2a0F2pUOK6mYshGCuKUr38XfCqKIrShi4f+vvmTvrHgrHcYBWnXHIpQKRBrMFx5EIepaamlcFY&#10;W3AruQIKYlccEKbk7xFXrvhGgx0OQw6upEA8ygRuMBGvcKK54hXrihDFMseF0vbMV+aNWw3RSppA&#10;OXyZhqsNxOEm03Gr7dix09w6a4bp2rW7/Qyw/6S5+9GdXgrxipvtzy/7v2AsN5T5TjLBs7Bu5xvB&#10;UA46HhQMKIoSh0G9/PKF+Yb6xeXWszPnHGxDc+f/Kws2BiOKUjnY49ZTvIJY54WiKDWPCliKomSF&#10;jnr/rh8OxnJzzdM7zJZducuUJwFiDeFyy1f+1uahQlCifWnE2cEnWkPYoVvxjL/xCTkUEGamXHdd&#10;MGZs9a9MCZT5XpxM2RpJzIUHHnwo8jO0qBL/wuOOWEdiaIFllXVlmRn3BYfZT34820yfPt107uzX&#10;4YN+daltyby2vtA6YfGmTZuDoRbYf9JcYcudXmzxCqYs3WbMm+8EY7m59axeVtxtL+o6qYClKPnQ&#10;3m6mAc2/peTO82XF9tfNfU96FlNRlDKA45Xj1hfOB84LRVEUX1TAUhQlJ7eeFSM5+7vvm8/c4x+K&#10;lQSIHCRRJ3l5JscO4tXYr18UjKVCB+MmXr9+6g3pPE1AOflC2L9vXzCUErzy4Z75PwuGTCvhDmFN&#10;XE0s849/0miHo2DbUAVQwGHG37jiGNvLFdUEXFIyTXJvsf3ZD4QXZgN3mDQJXwR3+nnnjY4lvsWF&#10;kCLfEt9AqINWSVKU6oeQ3mJw69k9rYvTl/Me2WpdoopS7nCccrz6wnnA+aAoihIHFbAURclJfa/D&#10;Yj013r3nLVvtqT3IJl5JEnHC4mbMmG6HfcGVJKF6At+ZT3ieQOLyQmC93MTn4XWfPGmidaQBCdn5&#10;fBgEIpLhE3op8DeIXyPPGRFMiQ/LcsnFF9jlKlfihg5CMUMdmjxz4wzunGzieEWpJY7pckgwlB3v&#10;kN6Y4N7ExenNu++bf5z3XDCiKOWLPU5jhA6SoqI93cyKolQmKmApiuJF3KfGlCrH3dLekAcKgcYV&#10;rxob52QM/YvCTdoO5JoCvpMcT8wjLuSuiqq6F4eFC1tCC88e/qVgqAXWkTBHYdbMmcFQCpYhHOoH&#10;jy5fbt1U7jZCbCPRuzRh6dKl6WlRAlk2XEcX4ZyCO53wyTj7Kg42T0eM0EESt5dDqMPHVcBSlLw5&#10;4iD/37FigYsTN6cvpcwvqSj5wPHJceoLx38xckkqilL9qIClKIoXPCWbN6pPMOYH7pb2Cn0g7Azh&#10;yc15hXhFXqdCxCuSmy9adG86uTkwj7jiTePcucGQMX369guG/GH9fr1sqR3GMXXuqLYCFuCCEsEN&#10;l5XrGMMl9Z1/u95WUnSTqEdtH8Q2wvykCWwbmeaGaPoQd5slCTfbcfJ0UJVMb7YVRUmKeef2ifVQ&#10;6JrfbzdPv9ASdq4o5QLHJcenLxz3HP+Koij5oAKWoijejPzEEeacuiOCMQ/efKddqigh0px33vmt&#10;hCdxXkWFGEaBO4nwurB4hVCEwMN3uSIW4o2vIMPn3O8dM/r8YMifx5avSLvKvnr+GLu8rPedd91j&#10;3VCXXz7ONvJIidML3CT0wPp8+5pJrZKo58vYf8qcU2z//rYdL5xxkuvKFcVkmrSTB59k1y8p4t5s&#10;w7xRvTXUQVGUxOjZ5eBYVX7hlPs2aj4spazgeOS4jMNVp3W3x7+iKEo+qIClKEos5p3bO9ZTY1wu&#10;pcqHhYCDaENYnyva4C6KEzaICPSVUSPNmqeeDKa0iFdCWMRCTJo4YULOhOOIV65TiUqEvqIa8PcI&#10;VFQJFMhvNWzIZ+163zjlu1YMwm3l5rUS2C75hDz6JHHPlhR/9aqn7SuJ5iUvly+9jms+5mK45rKR&#10;z832t07rZvPAKYqiJAmuzjihhDwU0nxYSjkRNxSf433q6T2CMUVRlPiogKUoSizyCSUkH1axSoEj&#10;GCHI4JZCwAknI0d4CudzykTKuTXaikDibuI7EGmiQvRExJIQPcShbNX+fvPo462SyfPdiF6+SD4v&#10;BCpXoMsEy4XwFA4RfHBZfAErH1he2R+IgQhviHXk2GKb+rY44mMubOcvxs12/64fjpdwWVGUsuYj&#10;B7d/DiyXuKGE5BlqryIpiuLCcRgnFF9DBxVFSQIVsBRFiQ2hhHGqEgKllZPO30FY2ZnDhtkcVK5b&#10;ChBsEEoy5YYKg7MJAcz9HsSfXyxeYk495aRgSlsQVmbOmpV2FeGGCruwWE6cYd+8/LJW4tW8n90d&#10;y30VJTzxPSwn60si9B/NvcOKPjiiHn74ITN37hwbIoiI5+bCckPyGF7RtDwYi2b92jVWgEPkowkb&#10;NmxKT3O/E/HKzT8GCG8IhHfPb0k+70MuV5svF921MVaSWcBxqChK9fCZo/0KMfhWBS0UQqniiuQ8&#10;FGpcsTMYU5TSw/HHcRgHjnMNHVQUpVA6fNBMMKwoiuLNnr++Z+rveNas3+Vfapzy5c+NO9Ec2SmZ&#10;XEIIG+S6CocLNlx+eSxhCPiuhoZxVsBCFCK5ua/4BSLYhEMNAeEH8UrAEXXFNxpiu4oQ2ZqaVpq+&#10;ffuYzp0PzSqsRSHLyPohzLGNrpowySxdfH/wiRRuiGDU+5kQUQ5wiglsk4UL5rcRGX2R7z3h+JQA&#10;lw/cbI97rGW9fJjVfLNdysTtUx/fbm5obrm4dlB3872RPYMxRVHigGvEp+NN1dFShjqNvGeDeWBD&#10;jMq9Bx5gnrrgeHPycYcGExSlNPAw8pR7njPm3feDKbkhf+qSC/L/DVcURRFUwFIUJW/W7XrDDJy9&#10;PhjzI2kRC1Fn1syZ5rND6s3p9UNiC1cuOIhWrV5rzhg2NLGQNYFqhjt37DBTpkwpaBkLBTHtlJMH&#10;p9cPZ5gbdolLC+eWEBbfcoEDjO/HGYfbTAQ9BEKcV798YLFX+KOLJODPd58Qvnresi3BmB/tcbOt&#10;ApaiFJ9yFbB4KDSg+ff0xT1vB1M8OPAAs7nhU6Z310OCCYpSXLbsesv0afxDLPGKKr7rxvfXQiiK&#10;oiSCCliKohTEvLW7zaWL44kDF/Y+0tx9cb9gTGlPEKg2bdocjBlTXz+kjdMJkXD//tyhd506dUr/&#10;LX8DUa4phMKdu3YFY7mp69c3b/EqnyfF7XWzrQKWohSf+sZnvfL2LB5TZ8PlS0k5PBRSlExQBOX4&#10;Oc+Y3XveCqb4sbb593RAV7/QXUVRlFyogKUoSsGMvX+LuXNdvCTtKmIpxSYf8Yoks02XfbJdbrZV&#10;wFKU4vOJ2//glQvv8UtPaJfqo/k8FFIRSyk2+YpXPx3V24wdGC9nqqIoSjY0ibuiKAVz69k9bbW2&#10;OMzf8qr554XxbtIVxRdutk+5b2Ms8QpIMqtPiv1xE/fHhbBStyBAHPjbO++6JxgrDrgIcSj6wrYo&#10;9jIp1Q+d/bhFUhAVbIVVRSkSHF9xxSuOYxWvFEVJGhWwFEUpGEKtyBcUpxQ4zH5ut1ZSUhJHnhSb&#10;N98JpvjxrdO61fTNNvnQevfslbHxvghWqQIKo81XRo1Mh4tmg8/84OYZwViK6TNm2sqf5IeLC/nU&#10;bpzy3TbfCcyL7zx58ElpgUwqZbotDH/3hS+cZYsdALn1yP/mK2JRjZRlai8Ri23BPvHZH4XA9lGh&#10;rrhQ/TTuQyFcZVRaVZSkyaeCL8evVvFVFKUYqIClKEoiUBqZ0Ku4UBlORSwlKfINcxjas3PsUvbV&#10;hpvMPwrenzx5shWxpGInifo3bkzlUMsknCB2jf36RaZx9u2txCqKGsCCu+60r/mweVNLh535I7JR&#10;AZPvZNmmXHednYZQFm5Md1m4cKEtMPDgspSAJbg54lwQu9z12b9vn3397com+5oNtglCEKITy0Gj&#10;4ucPZ8+JFNd8YPuyT1iPQmDZMjnrmE4l00KFOnGrRa1/sQW4SqHpshNsPr444GxWEUtJEo4njqs4&#10;cNxy/CqKohQDFbAURUkMQq/IdxAXFbGUJMhXvOJJcSWV935xb4wqZZ4gpowYda6ZcM130q1h/JXB&#10;uy0gkOC64hXGXHyJrdqJAIFwJO4ll8eWr7BiEgwcONi+FoPGxsY2FTUnX31NRmEuPP2pJ1PrtH7t&#10;Grs+vAKVM0VkEaEFELsQyuIITohDiF6D+/e3QhCiE8tBW7r4fjPr5u9bcQ1xLE74orsMvXv3DYbi&#10;w/IhTrKPo0SsjY6Y1717t2DIH76T7TdsyGetCBa1/hxHrH++Ql61kK+zWUUsJSnyEa84XjluteKg&#10;oijFQgUsRVEShRAsyo/HBRHrll/nTmCtKFHkK16V0822b+6t1QkLWDheEFMQENauWWUuunC0batX&#10;PR18wpjrpn3PClwgYhTi1Y3TpppJkyanxaCdO9sK0SsdRxJiV6EgbOzalXJv7d3bkkdLHFAwf9F9&#10;5uGHHzKfO/P0YIox9Wd+zk4fdMqpwZQW+A4EKWD9WB9ZT6aLyEL73coVdnpcmMeZw4Z5Oc6YJ+GL&#10;vuGVq1alxDYBJxN/S0ih73fAn17akXbW/Wrpg8HUFIhbK511jytgIW4ijHGc5YL1R8iLEkQLxTcU&#10;qufhHwqG2g+uCUvGxBfXVcRSCiUf8Qo4XjWPpKIoxUSrECqKUhTyqUwIWp1QiYutNkjC9pg5r9qz&#10;4mAUTVtfN6f/9NlgLDN1x3Qyz1/5qWAsGRA6xFUlAo/rskKoEneOOx1EkJHPueC4wW1TCDipcFd9&#10;7GMftYIGYlsY5k1IIgITQtXcuXOCd4zN3wWIV6eecpIVkhBHYMu2rfYVVxDCyuFHHmn6Dxxkp+HA&#10;Qshh/j16tIjyEyZONCccX9fme3FnRc0f3HkC3/mNK8abzZs3WRcSPPDgQ/aVEEBX5MIN98/jW4c7&#10;ZtoOmVi+8rd2+/lA7jDWG8GyoaHBLg/uNBH4XDhWRo+50Jw76kvBlGjCy8s2Onv4l8zatavT68q+&#10;YDstWLCglch186z/zPn9cegw5ffBUHY+mPbpYKj9yacyIWh1QiUuPAwiYXvcnFegFQcVRSkF6sBS&#10;FKUokLwzbiUl0CfHShyseHXPc7HFKygn8SoOr70Tr7KiD4sWLUwLUghUYfEKDjuss2lsnJMWuBAe&#10;solX0Dh3bjCUPwgn+/anOlMLF8y3r2H2Oe6rfNjx0kv29avnj7HiE02ErC+fMyo9jYZ4FQeEvyu/&#10;eUUwltpWuMMQZfbvb1luvpfGdkS0EQirc8P5xDHnA0IZ7jlf8QpkvRGRJJ9YlHgFHCcsCwJoVMgh&#10;MP37/35DMJZy87EdWX/Jg8ZyAkLgrbNmtFp//pZtmAR0zisRRIF8wvNxpOJMrdT1VkqLOJlVvFIU&#10;pZxRAUtRlKKRTyUlQMSqb3xWb7qVrPzmmddS4tW78QUdbrbLTbwa0M1veeKGSfqAyCBighAlSoVF&#10;LKFr1+5tRAaEFhG4cDbhunEb04Twe25DzBDRiHnjSGI6IHwwfsPU6+14vgwf8eVgKBV+R9u+PRXS&#10;TFilTJMWR1Ch2qKEI4a3aVjAERB3EHoEVwhkW/A9sn3cfcH4j+beYV1hOJoQyk46aZB1Nrktk9gE&#10;AwedFAy1wDwkhBRk3gJCFuGBUdtl2rRp6fVnnS65+AI7DJJnzHW4AesvOdj4W6pOJsGarX77LW7y&#10;9FKAOJDPQyERsRD7FSUTHB/5hOEDx6WKV4qilAoNIVQUpajs+et7pv6OZ836XW8EU/zR8AclEyT9&#10;J29aPpTzk+L2CG+iEpyEsQmIS2P/qXXYmgvOoai/+c6/XZ8O93LDEqPCwCTkDiSUzxdEJJxJiCi4&#10;eSBTCF+uEEJ33BdEM+YP2UIIEXRI2A6IVIsW3WtFQEGWLbzMAsnMxf2UaRu54XmIV5L3i9xXIiBG&#10;gSiF884F0ZGKkSI48ZlJkyfb9XPnI+vM52+YOjW9n8PrgVAmIaTh99xtg1j17WtSyfEF3idnGMvC&#10;tkOMKxRE78/fl7vKIVVJ86mqWwryDc83Bx5gnrrgeHPycYcGExQlRdrJnMfDIMQrHlYqiqKUCnVg&#10;KYpSVEiOTTnlfJxYPAk8atZqfXKstOKfF26pSvEKfCuO0RFPAirdhYUoQDRAoMnUMv2NhHshdoio&#10;gfgQFq/KiW5du7Zyg/nQrZtfAnMqMAoXXPj1VuKV64KKcj3BsDPODIZaVxp0IY+UcMrJqSqPfDab&#10;eJUJxCgRr6D7scdaoQokGT/bSqbhBsMVJ9sPAQ9RS3i8aWUwZMz5o8cEQyk2bNwUDOHga7s92Vaf&#10;GZJK+o+Il8015kvTC8mEIrYn+YbnI06ccuczWvFXaQXHA8eFileKolQKKmApilJ0ChGx7E33Pc/p&#10;TbdiQ0o/cfsfzOzn8nAfNFMJOTpKHdaI4IHLBpEJl5SEbfnC35IgHEeSuLYQHvr165MWNabdeKN9&#10;LRYIZrR8IT/U06tXWYeT23AMAesWfs9XkHOrMp5ePyQYSrFq9dpgyJi+ffsEQ63p06dvMGTMSy9F&#10;XwN/vWypfWV5RSCr69fXLne2hvDkgqtNREfZd+TBku0ridW/OHyEfRWYJ847ockRrVxxza0ICW7l&#10;RMIco+jTp6Wgx85du4Kh4lPf67BgqDzJW8RqBvGfhwCKUsjDIBWvFEVpL1TAUhSlJBQqYnGTpcnd&#10;axdceEfdvi6v5LJQKQlmOU98SMpJgvhAGJkkFSeMC4GGEDFB8inRBAQQxvlbBCCq5D26fHm6Wh7O&#10;nHk/u9tW1hO3TjHA8UMY2vVTW5KE5wsOH5xL0vbuTW3jXbt2tJoeRywjf5YQTqTuijv9MghYxx7b&#10;4kxyxTABt5M4pj47pN6+AvuVfZGtidgl/PKBxfYVMfOmH9xih2HJA0tbOcmGBK4olzOGtUxz13l/&#10;kFxfxEAX93OS46zY3P+nyndgCYWIWDwE4GGA5pmsTQp9GKTilaIo7YkKWIqilAwRsc6pOyKYEg+S&#10;u39k5lqzZVfySayV8uWWX29PhTjkUWkQKkW8At9E7i/ufTsYKh/CggiixMKFC22ep6gm+a8g6n1p&#10;hCMKhDySW4swRpffrWwRWPJBcjWRC0uauJEIxXOn5yOW4VQL89STLSGWmaoEbtjQEmYXFba4dOmy&#10;YCizi8kHhDnJtfWNK8ZbtxTLBffM/1m6+iPTwk4qCO97H2T/R4lbxcK3gmd9z/jr0x4gInzrNL9w&#10;1jA8DCBEP6lwZKUyYH+z3/N9GMTxpuKVoijtiQpYiqKUFESsJRfU5f3kmLxYfRr/YO57Mr8nh0rl&#10;wFNiqlFe8/tUNbi4kE9q7fj+FSNeQU/P6merExSwEITCohFCjcCwTBcQkNzP004enErqLSCK5JOH&#10;Kcy+wMUD13776rSwBIS6Efb4i8VLgin5ESc8TULp4uAuM7CdRDBy81yF2bKlRcBy3VjC8sceta8I&#10;S4W4mFqF8w0eaF/J2QUspyz/l88ZZV8LBSFScJ1jYVyXFrnKCsW3wlqXQyqncMitZ/WyIn1evPu+&#10;TWr/3SXbgglKNcN+tkUM8sh3BRxnHG+KoijtiQpYiqK0C4WEP3Dzdd6yLTakUEMgqhP7lPj2dWbF&#10;9teDKfFAvKKKWKlzShWKr4CV79PzKMLiSr7YxO8zZwZjxoYOklcrnHtJmjh8IOp92nXTvmdGntOS&#10;c+mr56cSgcvf9h84yIY9ZnIw5QNhj4RHhnNgjRh1rh2Pg5uc3U1C7jqnBg2Kdk4Rqij5rSAciplJ&#10;BKOqJKKkKybGQbYl211yYQHDF104OhhrjbtunQ5tqXInw67bDlY6jrlMzjG+U/6O/V3oPo5TDKTS&#10;rhuI9HmLWM3ctGaHupurGPYrIYPs53ypJCezoijVjQpYiqK0G4hYhdx0E1KIyKEhENUDgiSJZe1T&#10;4jxDBsmztm78gIrrhIJvCCEk1dn80dw72ghHblgXDieZLvC++/l0mzgx+EQK8mpF5V+i9ejRI/iU&#10;iXyfdsnFF7QKT5McXT5OoLj5qoRMTiY3obgvbnJ2tyKfOKcQhaJC8uDu+QvT+a3GXHyJfXUhPFMY&#10;MWK4fZWqkoiSbjL1fGC7IxAKkqA/il8tfTAYMmbgwFQlRHCHxXXlCnPZnGMzZ80KhrK71HxZ9yc/&#10;0TevPI1lAOICjlPfSqZhxN1MyLZSPbA/2a/5PvTgeHr80hNUvFIUpWxQAUtRlHaFm6LFY+ryvulG&#10;5EDsQPRQN1ZlI66rfBPLwtCenW2eNV8nU7lBiO3HPZd97Yv+jpJsIKCEhSNJYA6IRjJdwFnkfp5W&#10;Xz+kZMm4o5BlXr92jQ1pJPRx+owWRxjgSlq6tMXVVGzYtuJiuv22mVa8ufOue9LOqXBFP4G8X26e&#10;rxEj2n4uSgRa5ji2MrmlciFuKqoSigOKHF7u/ndhm7rL6lZbdIcb5/zErr8rzEmYYhjWX0I12X5j&#10;Rp9vhwth21/8wm4r9doBiPY4T32vIW14930bso1bR91YlY24rmwIfp4hgxxHHE/lXpVTUZTaQgUs&#10;RVHanZGfOKKwm+5mED0QPzQ3VuWRhOsKCEnlOPKt5Feu+Hag1+18MxhKFsQDCSv0DZtDlDnn7LNs&#10;HqxSgyjCfGWZRRwB1wFEnieWMd+8XPv3txYMca4R4piryiLOJWC5zhw2zNw45bt2HBouvzwYagHh&#10;6JoJ/xKMpRxw4Xmwj2Q9XXeSVP1zwzN9QHwUGhoaWiXKR0C6fupUOxyG/T726xcFY6lldUP9GBb3&#10;GPvnvPPOb/W9bngosC+vmzK11fpf+a2JiYSI+lYgjOOCLEcQsdaN72/F/HzBrYNrR3NjVSaFuq6A&#10;44fjqBKdzIqiVDcqYCmKUhYkcdON+EFuLBJ/69PjyqBxxU5bEakQ1xUQilotlZF8n3b7dsh9QTwI&#10;iydjxqRyToUJizm7du0MhkqDO3+W20XCG8llRQijsKJpeTCUQpxRPiDUEJrngruKEEfBda254FyS&#10;KoSuuBYWewix+8IXzmrlZkL8wQEXRqoCgoQPguScwuGFWIQYxD4Nt8svH9equiMOLgkbdZO2s43m&#10;/ezuVs46HFpsD5YVMU7WiXWMWtbJkyam11+cZ4Aw5YYksjwIfK7AyPq727gQfDvzlVKBMBupir+f&#10;zLtCoeXd99O5sTRMvzJgP7G/CnFdAcdNNTwMUhSlOunwQTPBsKIoSllw1UNbzW1PFN4hvnZQdzPx&#10;zI+aIzvpTVi5wY32v6z4U8HJyHHtUdWymp4SL3n+NTNqgUcC7gMPMB9clxIGCoEQMPIpEZIWFljC&#10;ggROJz6Dw2fajTfaaXv37jPTb7nZihOIIHPnzkmFlTkJ3aMg1E/m5+bcigJh5tZZM9LLKiKHzE/y&#10;K51y8uA2eZoIJwQcU5s2bbbD4IY8ki9LKi+SYwsQeQihw4XmVh5k3R9++KF0OBxs3rwx/RlZJhc+&#10;SzijLHfUtpXlFBBvbpwW7XySz4bnxfbBEeXux2wg8sk2kGXkODjiqKPNKaeeasUnd3uynakEGf5+&#10;ljX8WRe+e9KkyemQxPD6I4oNG/LZYCwFImSmsMW4kMD9lDufCcay85drT6mqjvu8tbvtb+rrf81f&#10;0IALex9ppn7+Y6Z310OCKUq5wAO7qY/80eYFLQRSOVBlUPNdKYpSzqiApShKWUInfuzizQXfdJuO&#10;B5k5px1rGoYW8CRaSYykbrThnLojrOuq2p4Sb9vztuk1c3Uwlp2nLjnRnHxcS9W3uCAcfGXUyDaC&#10;RCbxAEdPthA8+burJkxqJfoUCk6gp1evSotKQpRYFEbEnvmL7ssY7ofA0tAwzmx9YYudD8i8EFt2&#10;7txh1wcn0egxF1pnFy4kNxxQ8FmmKHAg4X5jHpMmT84amojg1jhnjmkYN67N59injXPnmqeefLKV&#10;4ykM81m0qCURvA9UOHSdaKxr1DLkgxxbSX6nQEiVdaXkAEF828SWsNNqYd2uN8zY+7eY9c2vBXHg&#10;AebaEz+iD4bKBMLvZz76J3PTM38uyHEFFC/g91RDBhVFKXdUwFIUpWyhIz/2/s1mxbYEQqVUyGpX&#10;uNGesnRbwaGCwqyzepmrCgmPKXN6zlxtXmw+/nNx86d7mKu/2FLNLx9cUQgnDXmZMuUccp1KYdxw&#10;M8SYB5e1hKgVCtUN+d6wMBblZApDPidC4rIJWICIRZN1F7EG51ZUpcAo1xDb4KYf3JKxsmAumH8m&#10;F1O+4Mrav7/F6dipU6dWIYFxQbgDErQnkZvKhW2a9HfCRXdt9BLNEcVxdFYje/76nrnqwW3mznUJ&#10;XIMDIet7I3sGE5RSQ36yJIQrIH/krWf31JBBRVEqAhWwFEUpe6Y+vt3c0NyS4Jguh5h/H9xVhawS&#10;keQTYqiVp8Qj79lgHtiQO+/M0B6HmaaGE4Kx/EA02bBxk6nr19dbPEHIcunWtWtRhIcwsqzgK8Tw&#10;N0seWJpXLiVC5rKJUWFxKEnXkJIcHf6j+Xj1KBBR7cI4JOZuBn0wVHLIGznuiZcKKngiEDI4b1Qf&#10;W0hHURSlUlABS1GUioAQCDr1Pq4UL/TGu6ikQwVf3JOIcAUklp16eo+aeEp86xM7zYSHUrmYspJQ&#10;HixFqVbi5L9aWyNV13Bj8XuaiLsZNLSwqCT9IAgomIPbUF1XiqJUGipgKYpSMXDTjRsriQTvaToe&#10;ZG4e8BFz2T920xvvBCA5+51rX04kx5VAXpp5o3p7V+erBhBsB85eH4xlp9A8WIpSzfjmv8KNsufa&#10;2hKDEcqnPv7HZNxYcOABZnyfI82E+mM12XsC8CBoVtNLZvbm5t/ThIQrjvOpp3+s6p2GiqJULypg&#10;KYpScSSWkNal+cb7wo93Md/6THcVA/KAsIZ/W73L7N7zVjAlGa4/vYe90a7Fp8RdbnrSq2NJtU3N&#10;RaMo0dQ3PmtWbH89GMtMNee/yga5Jq96cKtXyHIcCG/+508dbb52qla0i8t9T+42P/zDy17HbRw4&#10;xm89u5fp2eXgYIqiKErloQKWoigVC26sW5/YkdzT4wDJk3Xu4KPVlZUFQnNu+92ORMMEBcIbuNGu&#10;5YpIvnmwOF7/PHFgMKYoikDo1VE3PxWMZacW8l9lg9xYVz20NbkwfaHjQebauqPMpf/wEXVlZQG3&#10;1U//58/mpg2vJJLfygUX863Nx7fmulIUpRpQAUtRlIqmWE+PBX2K3Bpusheve8Vcs+7Pid9kA+EN&#10;3GiPHajbe97a3ebSxVuCsexsHj9QO4eKEgIny3nL/M6hrRMH17wzhTB9wgqTKpoSpu6YTmbiiUfr&#10;w6EABNb7V79sZj7zstmwu6UYRJLUsotZUZTqRAUsRVGqgqatr5urHtqWbFihSxBiOPTjnWvu5hun&#10;VdPmPWb6c68kHiLoojfarUGc7TVzdTCWnZs/3cNc/cUewZiiKHDRXRu98vHhUNk2cXAwphT7wRDw&#10;cGh4j85m1ICjakp85yHQ4xv3mPmbXks8RNBFwwUVRalWVMBSFKWqwLVCaGHiYRAheJJ8We/DTX2f&#10;LlWXM4unwsuffc08sPEvZv6OfUVxWrlcMuAYM3VYD73RjmDA7PVeoiydwaaGE4IxRVGgw41PeoU3&#10;U+EU56fSGh4M8XuaWLXCDBAG/dXuh5qRJxxhPndi9YW5UdxkSfNv6s+bf0+L+RAICL+nWm8tFT1R&#10;FKW2UAFLUZSqJPHqStk48AAztGsn+zS5EgUtEayatu4tyQ22oDfauaHz6BvOo2GEitJCnPDBxWPq&#10;ND9QFoqWHysDPCA696PNv6fHda5IQQvBqumFveb+P+0tWmhgGM1zpShKraAClqIoVYvk8yhGovdc&#10;cAM+7KiOZkC3D5ueRxxcNjfhhC9sffkte3P9u5ffMCtefavoDqswKlz5Q8XNgbPXB2PZ0TBCRWnB&#10;t/ogeff2XHtqMKZko1QO5zA4tD7X/Hva/5jm39RjP2wG9epcFmH8PPxZs3WvWffSG2b97jfNb155&#10;s2QPgASEK35PNW+koii1ggpYiqJUPQhZPEFujxvvVnQ8yNR1OsgKW+R5GtCt+bXj3ze3AxNzbckN&#10;NXBTveev71uh6s9vv1+yJ8GZIFRw7MCjVbiKSc+Zq72OW61GqCgpuA76Vh/kujTv3N7BmOIDv6c8&#10;GCp2aGFWDjzA1B1+iBnc+WDz8ebW8/DmdkQqDD3JB0a4qWDba2+bbX9527y4922zurlt+MtbiVff&#10;jQMPghCtVLhSFKXWUAFLUZSagifIuLKKluw9AXBvxWHD/ndK7qLyBXfDyLojNcdVARC6c1vzMevD&#10;U5ecWHU52RQlLo0rdppxj20NxrKj4YP5Q44sfk+Lmey9UBD2jzjogGAsN6+9837JXVRxIDk7xU70&#10;QZCiKLWKCliKotQk3HjPW/uyuXPd7mCKkiSENVx1WnfruNKqgoURJ4xw/PHHmB+OVjeJUtt8ZOZa&#10;LxFCwweTgaqFOLJ4QFTqcP1agOMUpxW/qfogSFGUWkcFLEVRahrCCxGyuPlu1/DCKkHDBIuDbzVC&#10;wmo+uE475Ert8vQL+8wpdz4TjGVHwweTBxGL1q7hhVWChgkqiqK0RQUsRVGUAJwut/5+p1my4VV9&#10;ihyD/l0/bEMaCMNRt1VxIExnwkN+IVFzzuhlGoZ2C8YUpba46K6NZv6WV4Ox7Kwd398MaL5+KcmD&#10;K0vELH045A/uZRGt1G2lKIrSFhWwFEVRIiBJrW0qZkWCaMUNNqKV3mQXH5yCh9/kl5Rak7krtYpN&#10;3j5rtVdybYSCbRMHB2NKMeHhEEIWv6kqZrWFY5HfUn5TVVBVFEXJjgpYiqIoOSBf1pINKUGrlm++&#10;SR5LaKCKVu3DyHs2eCdLfuRrdYlW4lKUSuC7S7aZm9bsCMayM+usXtY5qpQWxCx5QFTOxVSKDQ+B&#10;+C2lqWilKIrijwpYiqIoMSAsghtvRK2mba9XtTuLG+z6Xp1Nfc+UaKW0Lxxzp//02WAsO0N7HGaa&#10;Gk4IxpRCefa5DebQTp3Mxz72UTv++ut7bZPxTPCZu+cvNBddONocdljnYGpb/vjHP5nHm1aaSy6+&#10;IJiSH8xvyQNLTV1dX3PqKScFU2uHDv+xyrsi61+uPUVDntsZnKWp39O99ve0mh8Q4bLit5TfVH5P&#10;9dhTFEXJDxWwFEVRCoCnydx8r9vZ/FrhN+AkjMVhxdNgbrL1Brv86Dlztfcxtnn8QNO76yHBWPXw&#10;m0cfN5s2bQ7G4tOtWzdz7qgvBWMpfjh7jlm7ZlUw1vyZ7t3N6NGjzQnH11lx6SujRtrpT69Ofea8&#10;80abrS9sMY8uX242bNxkp3Xq1Ml+3uXOu+4xN075rhl0yqlm0aKFwdS2fOELZ5kXNm4wE675jvnn&#10;8eOCqfFhPWbd/H07vHzlb3MKbNVE44qdZtxjfnniNHl7ecIDIoR6+V2tZIeWPABK/Z4epq5lRVGU&#10;hFABS1EUJUF4ooyYtW7Xm/Z1256/ll01Jp4EczMtN9UDun1YQxgqhDjJ3C/sfaS5++J+wVh14Ao0&#10;hTBi1Lnm1lkz7PD9i39lrpnwL3bYpf7Mz5m5c+eYqyZMMksX3x9MbQ3f4753+JFHWlFL3Fbu8m7Z&#10;ltpviFr79++3w4J8hnkOHNTaOZXLveXizm/+ovtqyoUVx32lydsrh5Sg9ab9LU39tr5RVs7nwz50&#10;gD2W+B3t2eVDzcMd7W+roiiKUhxUwFIURSkBImzxhNm2v/D6V/te0gKXCFQgN9L1PVMdYL2xrmw4&#10;jnBh+Xbgqs2FJU6lJBBByRV9cErhrPrLq69aMalh3Dhz4Xlfs+9FgWDFZ11c4SgsYBGKeM7ZZ9lx&#10;X8ZcfIm5cdrUYCw7tSpgxXFf4TRtuuyTwZhSqSBs7Wm+DiJoye8rJC1wiUAFiFQ4kxnv0jxdf08V&#10;RVFKjwpYiqIoZURK3EoJW3HQG+na4aqHtprbntgZjGWn2lxYvXv2sq8IR/N+dnebkL1skB+qoWGc&#10;WfPUk3Y8LGAd16/OLFp0r5k+Y6ZZcNedrcQs5veLxUvM5MmT7d/zWRHSVq9fbx5bviLt4nJD98IC&#10;FuDo2r9vnx2G9WvXpEUwRDPYvn17+vvFCebD5ZePM02P/sYO15KAFcd99dNRvW21N6X6cYWtOOjv&#10;qaIoSvmiApaiKIqiVBCInL1mrg7GclNNLiwRsMgVVV8/xMyaOdOO+3D28C+ZQw/tZL55+WV2PCxg&#10;iVAUdnkhXgkiND3w4ENm7NcvsuMN4680P793gR12xSZyZzXOnWvFMIgSlFxHlhvWCLIc4en8Tab1&#10;jhLDoujTt58ZNGiQ+dyZpwdTKpc47ivcqdsmDg7GFEVRFEWpNFTAUhRFUZQKY+z9W8yd63YHY9mp&#10;JheWK2Dt37/PNM6+3Y77gKNq0uTJ6ZDAKAFrwsSJbUL8cFtNvvoac+23r24lUrnuKgFhC1dY2O0l&#10;uOGATz61ylz5zSvSgpMrcPH3g/v3t8PhxO4nDz4p/TeFIstbyaj7SlEURVFqh78LXhVFURRFqRCm&#10;DusRDOVm/pZXzW+eeS0Yqx6+fc0kc92071mBRxpiE1gxyplOa2zMHYbX1LTSvuJ6ouGueu2Vl61r&#10;S0SjKVOm2FeSq8v8gGURMeipp1e3Ea9g44YN1pl13ZSpVkiT72Q+df36WlGMhvgl9O3bJxhKccRR&#10;RwdDhSPrW6nc8uvt3uIV7isVrxRFURSlslEBS1EURVEqDJL0XzLAvzP+Lyv+FAxVF5dcfIF1J0nr&#10;0SMl7FHJz51O86nkt3bNKvs6ZEi9DdtDJBv7Ty1iEkKY5Lfi+3BmCcuW/tI6p4DQvB/NvaNVGB9/&#10;O336dJtHS8IKAVcW89mwcZN1dNFc8atz50ODoRQPP/yQdY9FNRHUCHuMep/GclUDr+5/z1zz9I5g&#10;LDdTT/cXfRVFURRFKU9UwFIURVGUCiSOC2vD7v3mvif9Qg5rmW7du9vXB5f9yr6GwwQZJoxRmuTT&#10;AkQnnFOuiIWQJiCiIX71q2txiRE2KCGFhA8iZjFdGs6sOInYJXdX/4GD7GsUYUGsUpmydJsx7/pV&#10;m1P3laIoiqJUBypgKYqiKEoFEteFdd7jf7SulWoBoYiKflTek0YSc/jlA4tbTaeR/DwXI0aMsK9U&#10;8vvBzTPS4pWbyD0KeR8R68c/abTDmWi4/HL7SiL1sDiFmIWIxnqQjwtnli/u+okQV61s2fWWmf2c&#10;vyCr7itFURRFqQ5UwFIURVGUCiWOC4tcQTMfrZ5QQkLuli6+34pN0iSnFE4kdzpt6dJl9r1sICiR&#10;7B02b9pohSlC/55evapNvi1pTH90+XLrmOLzI0YMt38fBSITlQlh9aqnbSJ3F94nTxbrsWrVGi/R&#10;TeDzQu/efYOh7HTr1i0Yqiy+9PPNwVBu1H2lKIqiKNWDCliKoiiKUqHgwvrWaf4ixE1rdlj3SjWA&#10;2EQVPcLwpIn4RCgeuZ4Y55X3fN1MQ+uHBUPGCleE/kE435Y0ppMPi8qEfD5TVb8777rHVjiU/Fe4&#10;tUjkTigi792/+Ff2fcl/deOU79px3GNhoSuKtWtXB0PGnHRS5hDCDRs2BUPGHHts5QlYjSt22pBY&#10;X249K1W5UlEURVGUykcFLEVRFEWpYAiPOuxDBwRjuYnjXil3EIsQsqR17pxK1N61a3ezb99+KwY1&#10;zvmJfc8XEX9wbbn5rnwbYlQU+/dnFl3umf+zdN6tMCxH45zsFRSpbIgbDUjknklEg2zLUe4QAjtu&#10;5R+DsdwM7dnZjPzEEcGYoiiKoiiVjgpYiqIoilLBdPnQ35upp38sGMsN7pVbfr09GKtezh31JSvm&#10;IGLhbvJl7959wVCyXHThaOsEI9QQcImNGHWuHSbkccqUKfZ9gdBEcZTlQsISYdgZZwZD1cdXFmz0&#10;TtwOmvtKURRFUaoLFbAURVEUpcK56rRupn/XDwdjubnm6coPJcR1RGid2/buTVUA3LVrhx2/4MKv&#10;27xU+/bty5lPir8lKfz0W2624/xdOESR5oYpht+jEVIYBWGGrhMMl1hDQ0MwZmyFQpeR54xoFc6Y&#10;CdZLwhJhzOjzg6Fo2DZCXT+/XFnlAFU0V2x/PRjLDQUO6nsdFowpiqIoilINqIClKIqiKFXArWf1&#10;DIY8ePf9ig8lHDbkszaHlNskfxSCDuPkkSIhuuSTcvM/heFvCcPDDQWfGTLUhuI1Na0wV37zCtOp&#10;U6c2YYqML1261MyYPt2KQT6hioQEAqGK4XA+WT7EMwSvXFCJceKECcGYMQ3jr2wjhIXZuaNFwPKZ&#10;RzlA6OB5j2wNxnJDSO2tZ8c4HxRFURRFqQhUwFIURVGUKgC3Ca4TXyo9lBCRJ0kIN5RGaB/CEPms&#10;GmffbkWwHTt2Bp9sARcYYhni1/QZM4OpmfnNo48HQyn3k4QrSljhb1c22VfEM1i7JpW8vdOhh9pX&#10;F+bd0DAuLbix3Fd8o8XRlYnt21P7POntV0zihw5+zIbWKoqiKIpSXaiApSiKoihVAq6TOAndr/n9&#10;dvP0C8XJ+VRMVjQtN48uX262bNsar23J7MDq0aOHefjhh2y7ddYMs2r1WuvcAsIFP3fm6XbYBbcT&#10;7wFCVqYE7sLKlSvsK2GIuJ82bWpxwSFIiTtryJB6+yr06dMvGEqBEPaVUSPTjjPEqJmzZuV0VDEP&#10;Ebz6D8xcqbCcQGSNEzpI4nZCahVFURRFqT46fNBMMKwoiqIoSoUzb+1uc+niLcGYBx0PMq9cOcAc&#10;2an8HSsnDz7JuqEAxxGiky/kuBLBBxC04Iez55hZN3/fuqDmzk1V+yPp+zUT/sUOM59Fi+41f3pp&#10;h1m1ak1a1JpwzXfMP48fZ8P4zhw2LL1c5MGSUEL5biCfFmGMcPOs/zQ7d+408/5rjv07Qv927txh&#10;QxgRo27/0Y9tOOHtt82078u84LopU1vlvOLz8352d5vKgywXrjA3ZHD92jXp5WSe375mkh0uVxBX&#10;T7nnuVjuq7Xj+5sBMfLBKYqiKIpSOagDS1EURVGqiLEDj7EuFG/efCcVolUBSGgd4CTCseTbXPEK&#10;USobmze35KLC2bRh4yYrPol45YLrCQFJvjNTnq2FCxfaV76T70fYEjEJEK9g7D+Na5W/C/r27WNf&#10;wwnbM4lXwDLzWXcbuPPLley9vSHv1YgHtsQSr64/vYeKV4qiKIpSxaiApSiKoihVxrxz+8QKJSRE&#10;qxLyYd0w9XobsodbKt9GfitEKUHEoT59W8L0cCbheiJMMUocAvk74DO4tPgbtwqh+xmSvgMCFW4r&#10;gXDC+vqhVoyiXXThaPsqIIydcvJgO8x8JGSR9ci2fLjApGKiC9/3o7l35Ez23t4gqu7e418pkyqc&#10;U0/3d+QpiqIoilJ5aAihoiiKolQhS55/zYxakMp35MsjX6sznzvxiGCsdnjyqVU5KwjifpKqgSRg&#10;963gx3e/9NJOc+6oL9nvQHAivA+HFMh8yU/Fd9IY3rlrl50etVy8X+4CVCEgppKfzRfE2qbLPqnu&#10;K0VRFEWpclTAUhRFUZQqZeQ9G8wDG14Lxjw48ACzueFTpnfXQ4IJilJa7ntytzlvWYwcbs3MOquX&#10;Jm5XFEVRlBpAQwgVRVEUpUqZd25v8/EuBwdjHrz7vvnMPRts/iFFKTUkbT/vkVRyfV/OqTtCxStF&#10;URRFqRFUwFIURVGUKqXLh/7eLLkge8LyMOQdqpSk7kr1gGh6yn3Nx12MpO2EDiLSKoqiKIpSG6iA&#10;pSiKoihVDHmBCLGKA0ndL7pLRSylNCBeHT/nGVsRMw5LxtRZkVZRFEVRlNpABSxFURRFqXIIsSLU&#10;Kg7zt7xqvrtkWzCmKMUjbsVBQJSt73VYMKYoiqIoSi2gApaiKIqi1ACEWvWPWaXtpjU7TOOKncGY&#10;oiQPTj8cf3G4ZMAxmvdKURRFUWoQFbAURVEUpQYg1AoRi7xBcRj32FYVsZSigHiF0y8OiLC3nt0z&#10;GFMURVEUpZZQAUtRFEVRagTyYZE3KC4qYilJk494hfhKUQLNe6UoiqIotYkKWIqiKIpSQ5A36Kej&#10;4lduUxFLSYp8xaumyz5penY5OJiiKIqiKEqtoQKWoiiKotQYYwceY/MIxUVFLKVQ8hGv4NazelkH&#10;oaIoiqIotYsKWIqiKIpSg5APS0UspZTkK17hGER0VRRFURSltunwQTPBsKIoiqIoNcaA2evN+l1v&#10;BGP+jD/+GPPD0fFDEZXa49X975mvLIhfbRAQWRFbFUVRFEVRVMBSFEVRlBpmz1/fM/V3PJuXiHVh&#10;7yPN3Rf3C8YUpS2IV8fPecbs3vNWMMUfFa8URVEURXFRAUtRFEVRapxCRKy6YzqZ/x57vDmyk1aG&#10;U1rz9Av7zIgHtqh4pSiKoihKIqiApSiKoihKQSLWMV0OMb+7oM707npIMEWpdX7zzGvm80s2G/Pu&#10;+8EUf1S8UhRFURQlChWwFEVRFEWxFCJimQMPMI+M7GM+d+IRwQSlVrnl19vNNb/fHozFQ8UrRVEU&#10;RVEyoQKWoiiKoihpChKxmrn50z3M1V/sEYwptQT5rr51/wt5VRoEFa8URVEURcmGCliKoiiKorSi&#10;UBFraI/DzC/G9NO8WDVEIfmuQMUrRVEURVFyoQKWoiiKoihtKFTEMh0PMk99rZ85+bhDgwlKtdK4&#10;YqcZt/KPeeW7AhWvFEVRFEXxQQUsRVEURVEyMvb+LebOdbuDsfhcO6i7+d7InsGYUk0QMviVBRvN&#10;iu2vB1PiM+usXuaq07oFY4qiKIqiKJlRAUtRFEVRlKwUKmJplcLqw1YZXPZ/xrz5TjAlPj8d1duM&#10;HXhMMKYoiqIoipIdFbAURVEURcnJvLW7zaWLtwRjeXDgAebmk7trgvcKB9fVlKXbzOzn8hc0D/vQ&#10;Aabpsk+aAV0/HExRFEVRFEXJjQpYiqIoiqJ40bT1dTNywQbz+l/zy3UEuLGWntNbc2NVIPc9uduc&#10;9/gfC3Jd9e/6YbPkgjrTs8vBwRRFURRFURQ/VMBSFEVRFMWbdbvesCGFeSd3Dxh//DFm2oieWqmw&#10;Atiy6y1z+a/+r6BcV3BO3RE2WXuXD+k+VxRFURQlPipgKYqiKIoSCyoUXvXgtoLyYlkOPMDMGfIx&#10;0zBUk3iXI4QLznz0T+amZ/6cd4VB4frTe5ipzU1RFEVRFCVfVMBSFEVRFCUvbn1ip5nw0NZgLH/q&#10;julk/nPoR83nTjwimKK0N40rdppxT7xUULggkO9qyZg6U9/rsGCKoiiKoihKfqiApSiKoihK3hBS&#10;OPKeDebFPW8HU/IHIetXX+2j1QrbEaoLXvSbF83uPW8FU/JnaM/ONt+VhgwqiqIoipIEKmApiqIo&#10;ilIQiYUUBlzY+0gz9fMfUyGrhCBc/cuKP5kNu/cHUwpDQwYVRVEURUkaFbAURVEURUmEJc+/ZsYu&#10;3lxQlUIXhKxvfaa7ViwsIlQWnPL0rsSEK6oMkqh9QPOroiiKoihKkqiApSiKoihKYuDGokrhAxte&#10;C6YUjubISp6kcly5qOtKURRFUZRiogKWoiiKoiiJk7Qby9LxIHPzgI+Yy/6xmzmyk+ZVisuWXW+Z&#10;n/7PnxOpKuiiritFURRFUUqBCliKoiiKohQF3FhTH99ubntiZzAlIQ48wFz48S7mkoFHqyvLA8IE&#10;f/iHl82K7a8HU5KBCoNXndZdXVeKoiiKopQEFbAURVEURSkqTVtfN1c9tM2s3/VGMCVBOh5krq07&#10;ylz6Dx/RpO8OT7+wz9z2ux1m/ot7EnVbCefUHWFuPbuX6dnl4GCKoiiKoihKcVEBS1EURVGUkjBv&#10;7W5z1UNbkw0rdDimyyFm8vFHmVEDjqpJMQvRat7Tfzazt+1JNLeVC+GCt57V09T3OiyYoiiKoiiK&#10;UhpUwFIURVEUpWQQVnjrEzub246iCVmWjgeZ8T27mPpenc3XTj0mmFhdvLr/PXP/6pfNihf3Fs1p&#10;JXy8y8E2VHDswOrcloqiKIqilD8qYCmKoiiKUnK27XnbTF2+3dy5bncwpbhQyfDcj3Y29cd1rti8&#10;WQhWy599zTRt3Wt+vmOf2b3nreCd4iF5rq46rZvp8iFNnK8oiqIoSvuhApaiKIqiKO1GqYUsgXDD&#10;r3Y/1Azo9mHT84iDy07UQqxas3WvWffSG2b97jfNb155sySClaDClaIoiqIo5YYKWIqiKIqitDvt&#10;JWS5IGodcdAB1qnV5UMHmAHHfth06XigOfm4Q4NPJM9vnnnNvja9sNeGVy5/5U2zYf87RcthlQsV&#10;rhRFURRFKVdUwFIURVEUpWwoWY6sPBCBCz5y8AHmM0d/2A77cP+f9gZDpl0FqkxojitFURRFUcod&#10;FbAURVEURSlLqFqImLV+1xvBFCVpzqk7wopWIz9RmXnBFEVRFEWpHVTAUhRFURSlrGna+rqZt/Zl&#10;s2TDq2XnyqpECBNEtCJUsGeXg4OpiqIoiqIo5Y0KWIqiKIqiVASEFy55/jXrzFqxrSUkT/FD3VaK&#10;oiiKolQyKmApiqIoilJxkPRdxCwNMcwMohWCFU2TsiuKoiiKUsmogKUoiqIoSkUjYtaS51+teWcW&#10;4YH1PQ/7/7dzxygNBFEAhgcbgwsxWq3d2tm5N9AjeOQ9wt7AWJkyBhIRLPQNG0inFsIw+33NwMwN&#10;ft480QoAqI6ABQBUI74ZDs+7HLSG9Vt62X5ML/W6b5v0eLtMT3fX3+fldAsAUBcBCwCoVkxnxRL4&#10;iFrjZl/Fd8OHbpn6myZPWkW4MmUFAMyBgAUAzEoErXFzSOPrvviodYxV3WqRY1XfNtMLAMC8CFgA&#10;wOxFyNq+f6ZhvcvfECNuhf/eqRU7q45RKr7/xTRV316k7mqRutV5vgcAQMACAPjRadQKMcEVd78V&#10;Meo0SNlVBQDwNwIWAAAAAEU7m04AAAAAKJKABQAAAEDRBCwAAAAAiiZgAQAAAFA0AQsAAACAoglY&#10;AAAAABRNwAIAAACgaAIWAAAAAAVL6Qs9N1HR/mvzYAAAAABJRU5ErkJgglBLAwQKAAAAAAAAACEA&#10;Qssey1gOAABYDgAAFAAAAGRycy9tZWRpYS9pbWFnZTUucG5niVBORw0KGgoAAAANSUhEUgAAAKAA&#10;AAAcCAYAAADmx7QjAAAAAXNSR0IArs4c6QAAAARnQU1BAACxjwv8YQUAAAAJcEhZcwAAFxEAABcR&#10;Acom8z8AAA3tSURBVHhe7ZuHd1XFFsb5T95TepPeW+i9KiI9NJWOLKRX6RAQEJLwHj1SBIL6CE0I&#10;VQiEFrqg9N4EpCig7je/nTOXk5tzk3uTG4kuvrX2ymXOmXJmvtlthjzyBm/wGvGPJ+DDhw/li9lz&#10;ZNmSJfL8+XOnNPy4ffu2LI/7UpIPHHBKcha3bt7Uvn7//Xen5O+JoAh49epVqVm9urRp3VoX9O+E&#10;jRs2SN5//VuKFSosd+/ccUrDjymTJmk/5cuUdUpyDi9evJDGDRpqfxsTEpzS8OCPP/6Qly9fym+/&#10;/SbPnj6VX375RfvLKQRFwA0JG6Rg3nxSpUJFuXDhglOac2AC+PA7hjBXr1yRc2fPyrFjx+TokSNa&#10;FgoGDhigC9WkYUP59ddfndLwY/y4z7SfsiVLOSU5BzR5RLXq2t/8mBinNDhcunhJvvn6a5/ELV0q&#10;SxYtNrJI5s6ZI9OmTJFhg4dIl06dpWXTZlKlYiUZMuhTefbsmdNCeBEUARPWJ2SLgGl2lfmQJ0+e&#10;KMGuGHLt3LlTFi1YIJMmTJDOHTpKtUqVpXSJElKq+DtSslhxKVG0mBQvUkQ1GDKgXz+n1Vegfdr2&#10;l1u3bkmBt/PqQq348kvPd9zCTv/zzz+dVkPD6yJgbHS0UxocGCdraSX/W2/7hPa8pGjBQnLNWMGc&#10;QB4m/eLFi/LDDz+onDXa5saNG2kkblmcLmTFsuVke+J237vIcaOZDiYn++T69eu6iPz9pF9/adW8&#10;uTSqV19q14gwu6milC1VWooXLuL5oUi+f7/lWc5kQcYPu3V3hp6K7/fskRZmp1YsVy6dlDFksPXL&#10;lirl+Y5b6tSsqVogK8gOAdmQfEfitm2esmnjxjRaa+2aNWrq6Q9NBQmR8WPHyZhRo2Xk8OHS66OP&#10;ZeuWLU4Pr7D6q6+kQd16xiI0ktat3pW277eRrpGR0rtnT603MypKpk6eomtN+8WLFJUZ06NUgeQE&#10;8hw+eEhq1aih2k3FqNzaERFpxA7GktD3rpEKZiLKlCjpkzEjR+lgd2zfLkUKFNR6gQSyNarfQPr2&#10;7i0xc+fKiuXLparp3/1OLUPcWGNmkvbulZSUFON833KGngrMhPv97Erh/AXkxIkTTuvBIzsEXGzM&#10;H5uL+fISNp//OIORyI6dnB5eAe154/oNuW2sw88//6w+PVbJEuzkyZNKTupjhZL27csx8wvyHDp4&#10;UCqVK69qNpCwKPajmJCSZmBoMivljEDc6lWqyPRp0zQyu2E0YL/efVRjjRw+QqINwdi5e3bvluPH&#10;j8u9e/f0o9GW/J7z+SwdB6SE5KNHjlSfDw2NiX3y+LH+dYOJseP6fMZMNbl3797Nkhw+dEhJQFuT&#10;J050egge2SHg9m2JElG1ms6flXq160j9OnVV2KQtmzX3SZv3Wqt7Qn/1zXtYmrFjxsg4P9m753un&#10;h8zBmu03ZKtZvYauQbNGjeVYyjHnac4hDzsi5ehRY1oTA0r03HlKPDTcSqOl2BVHDh92yRE13fiH&#10;mJNQ8OjRI4ns1Ek/mp0+dvQYNevu9MKWzZulS+fOao7cuH7tmo+AkC+7iDQ+KG0NHPCJUxI8skNA&#10;NuLly5d1/qzcN5sSDYU8NpvPDd5v3qSp9heqDxgIK1esMGa9jPqCI4YOk8uXLjlPchZBBSFJe/fJ&#10;O8YXwOQyOeEAmu+KmfTypcvoRBbKl19WmUlAy/HMLQtNkAJBS5sN8OO5H50W0hKQoMaCOs9NUMHC&#10;PTblXkKKwV+jftyjh7aVHQJiLYYOHpyh4GNdM2PPDHzHwwcPZGPCBomaNl212rfffKsWI1wExIp8&#10;MXu2tsUaTJ86VQMy9/znJLJEQPyGe8ZskXz98dw5OWuCkXPmr/UjggGask+v3vrhmPB1a+OdJ6la&#10;cfHCRbJ08WIlFv4KgQwkxMe0CETA/Un75aPuPaRa5SrqU3oJpmxDQkIaEoaDgMHKGhMMZIbdu3ZJ&#10;65at0tX9wJjg2hE19Xd2CMg8Dx8yVH37yuUraBDDOiwx87544UL1TQlasEj+mzVcUAKmHE2RCsbv&#10;cgcTbrG+EQTA/7MpEoQoiaiWv9OmTNVGgwGm3TrX/4mdn+YDia7xBwvkzasnGOzC70xEZ830mTNn&#10;9D0vArKj25nIzpaXeqdEOrH94lvh/1mEg4C0jbuQkfTr00cunD/v1PTG6VOnfMEfgd4Y4xOT83uv&#10;RUvJ50qZZJWAZDdI5dj0C2uIv8/43akZ/k36q1O79pqKCbdGVAKuWrnS90GhCANT8hnB95k8ITjn&#10;/akxf7Vr1tI2mGQ3CQBknOo7WSijWhdfNbJjqo9mgwQvAuIzNTUONLs6bukyTT77Cz5sMTNmNtel&#10;ixe1HggHAbPiA3ph8sTU7+cECv/a4umTp6q17HcT3IUCfGt8/uaNm/jaYK5IQXUwJOv9cU/NtQ7o&#10;28/Mx4fSqnkLVS68R6B06uQpp6XwQAmIKk5KSpL4tWtl7erV6QQy4NtgKjkVOXrkqMopE7KzUxFO&#10;Kx49fKSNZoYDpi/78V+vW+e5q/DfOrRtp++0b9tWSYvWaNv6fZ1AEIiApBEImnbt3Kll/rh586b6&#10;nrgVbk2UmwjYqX17bW/s6NHpzntxSWwudZwJ2oIFGxt/skLZ1BwiwpFe4tatqt2YQ5uZQNj0+JuJ&#10;xlph9Xgft4aycOG1BCFfrVylH4Npzwh7v9+r/ZIkdmsBi4wIiDkh5eMFImbMWm4mYJNGqbm4RcYX&#10;9gdavGqlyvp85LDhTmlgQCZck/j4eD1Voh6WZ35sbFBZC+qfOH7c54qRFQmXT/haCEhUy4fQXkbQ&#10;QKVnL2lqCOWVZvknE7D9B221Pdwa/8Umx2pzs8EQEPJx1FnEzAl1OJUi7xkKicjH2qCRvOMLox29&#10;QJtobC+r5gUfAalARQb7yES5x1JS5FDyQZWtW75TlU+kRLQbbOOBsMhEWHwIPlh22sqMgESRXuAq&#10;U243wba9Fk2basDAwiIk5Pv36ev77mAIiIuEn0cQ16Nbd9WggLnnN1mNBw8e+E5F/E0+oG9ITJ8d&#10;27XT9yxoB4JynNi9S1d5z0Tun40dq8exmZHcR0A6nzNrlrRu1crndPoLi8qZYcy8aDn/009OzdBB&#10;Ypn2mJAtmzY5paEjIwKiITYHaBstXtpEw7mZgMnJyT6/i8iXDMOM6dOllwkSrCZDZk6PcmoEBmtL&#10;HpFzbjYfwNcj3dK2TRsplD+/tkVQCXk4VcLndgMiMQbe8ycg5OUM2mYXiBX4SyaDiywZKRklIInH&#10;D7t394XkEKOOiVJx/puZaMnafis8p4yI6czp09pQKCB/yI6kLdrxj4KDhRcBCV7eNZEbZdWNw9y5&#10;Q4d0Qk6R5zWqVNVzUYvcREAWPGH9et0ktOuWzu07aJDF7/Xf/s+pERgQAK1Gm5YMKAFLGIhO5oDM&#10;AP9mfbn7ee/uq2CD+kMHD9HnrDucsUjclqgbnnk9bQJTCMmlCfjUoE7dDLWgEnCTc2kTM0uK46ZR&#10;+W5YHxANyALWiojQQVIHImEGQr0JzC6zhB886FONxEOFFwH5WPKK9oQlkDBh+FfWHIHcREALEv2T&#10;xk8wczRI7+XFGuuzxAQm9IXGshotFKD9rBnHotm5Q6sRYFQ0motnI4YN85lj7mHWrV1by6dOnpzG&#10;THcwGhEy4565ET1vnr7PfYNAUALO/nyWvkiKw8v+cx2IYxp8QJLAXN9a8N8FUtO5k4aw4JxcBIv7&#10;9+/rLqMuJEbTEu6HcpriRUBAG0TN27jKZDaXv2w2u5+LDvhTbuRGAgLWBB8L4Zsb12+gfQ39dHCG&#10;5i0QSK9wFYs24tesSdMGc7dqRWpemE1KsIIJtzlY1oqTEXcdeIGCol039u3bp3WWx8U5JemhBIxb&#10;tkxfrFW9hvpHfKgFGmJm1AzVeNy8cGtHolQy9ESU1Od5KGB3Y+qtJkQ449yyabNeCyJfl5H6DkTA&#10;rKJbZBdtK7cRENhN1dBxH0oUKy67dnjnOTMDbaFNaadr50g5b/xg95oD68agZNq1+UB/o3G9lAwJ&#10;azSgm5hsmnlfzNW1tXlbLygB+T8flStU0E7wiz7p39+QLkodV65TWWf4I6Mh3M4neGkGTgdRU6eZ&#10;qNM77REIDBaSkWy1iVWEQRMkcJmVyQmE7BKQDaQXFozQD1fLaIvbIIBFiY2OkYH9B2QqdWulmie0&#10;htdzL8Hc+WsNf7ABL124qOvBbXH6wBVCafiTJlgw78kHkvUoFcUCyQYNHKgnRxx5rouPN6a5l29u&#10;bZ/zY2LT+H4WHKuyfkTsO8xvNkpMdLSWca0ro3EqAQH2u0bVampq3R0jlHGAjyrOCTAhkKBvr94a&#10;lNhLmGhWTlsCITsE3L17t+5oKzYoQlgEAEHZkLY83MKcsvkzAicXjM/W4UbQtq1b05jArID6+I/1&#10;jF9X2Mx3vrfS30RHEbAW3E/kuligPrGS3bt2081HPUiNQPCtmYzVR0Ad0K1bssGEzTHGeRw1fIQe&#10;8/BfGonG7pjINaeB2iYq5ayWY8GdO3Z47jgLjqRsMBQqAbmCVNC12SAgu7xH164+P5Sdu3rVKpk1&#10;c2aOCDfAM9OA+GhFCxXS1MbwoUP1RMKOLxzAF9+9c5ceDmCJhg0ZojJ21Gg1t/uTkoKaW76D+5oT&#10;x4/XcZLyOXniRKYbxUdAf0AGJLMGXicwT/yvrqVLluhYQwGuBDez9+/fr+fgR40bgekI5mjqrwT5&#10;OKwAZ7VZNbnBgHVmDiE3Eup8Wtg2guVNQAK+wRv8FXhDwDd4jRD5P3B8lIVYfHR/AAAAAElFTkSu&#10;QmCCUEsDBBQABgAIAAAAIQDBKUtm3gAAAAcBAAAPAAAAZHJzL2Rvd25yZXYueG1sTI/BTsMwEETv&#10;SPyDtUjcqOPSRhDiVFUFnCokWiTEbRtvk6ixHcVukv49y4ked2Y0+yZfTbYVA/Wh8U6DmiUgyJXe&#10;NK7S8LV/e3gCESI6g613pOFCAVbF7U2OmfGj+6RhFyvBJS5kqKGOscukDGVNFsPMd+TYO/reYuSz&#10;r6TpceRy28p5kqTSYuP4Q40dbWoqT7uz1fA+4rh+VK/D9nTcXH72y4/vrSKt7++m9QuISFP8D8Mf&#10;PqNDwUwHf3YmiFZDyjlW5zyI3ed0sQBxYHmpFMgil9f8xS8A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BAi0AFAAGAAgAAAAhALGCZ7YKAQAAEwIA&#10;ABMAAAAAAAAAAAAAAAAAAAAAAFtDb250ZW50X1R5cGVzXS54bWxQSwECLQAUAAYACAAAACEAOP0h&#10;/9YAAACUAQAACwAAAAAAAAAAAAAAAAA7AQAAX3JlbHMvLnJlbHNQSwECLQAUAAYACAAAACEAiYYD&#10;YewEAAAMFwAADgAAAAAAAAAAAAAAAAA6AgAAZHJzL2Uyb0RvYy54bWxQSwECLQAKAAAAAAAAACEA&#10;Veqm836mAAB+pgAAFAAAAAAAAAAAAAAAAABSBwAAZHJzL21lZGlhL2ltYWdlMS5wbmdQSwECLQAK&#10;AAAAAAAAACEAqmDh05QiAACUIgAAFAAAAAAAAAAAAAAAAAACrgAAZHJzL21lZGlhL2ltYWdlMi5w&#10;bmdQSwECLQAKAAAAAAAAACEAbvPZATsGAAA7BgAAFAAAAAAAAAAAAAAAAADI0AAAZHJzL21lZGlh&#10;L2ltYWdlMy5wbmdQSwECLQAKAAAAAAAAACEASvtSjVmpAQBZqQEAFAAAAAAAAAAAAAAAAAA11wAA&#10;ZHJzL21lZGlhL2ltYWdlNC5wbmdQSwECLQAKAAAAAAAAACEAQssey1gOAABYDgAAFAAAAAAAAAAA&#10;AAAAAADAgAIAZHJzL21lZGlhL2ltYWdlNS5wbmdQSwECLQAUAAYACAAAACEAwSlLZt4AAAAHAQAA&#10;DwAAAAAAAAAAAAAAAABKjwIAZHJzL2Rvd25yZXYueG1sUEsBAi0AFAAGAAgAAAAhAFyhR37aAAAA&#10;MQMAABkAAAAAAAAAAAAAAAAAVZACAGRycy9fcmVscy9lMm9Eb2MueG1sLnJlbHNQSwUGAAAAAAoA&#10;CgCEAgAAZpECAAAA&#10;">
                <v:shape id="図 12" o:spid="_x0000_s1101" type="#_x0000_t75" style="position:absolute;left:1905;width:57245;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EOmwQAAANsAAAAPAAAAZHJzL2Rvd25yZXYueG1sRE9Ni8Iw&#10;EL0v+B/CCN7WRIVFqlFEVDwIi+0ueByasa02k9JErf/eLCx4m8f7nPmys7W4U+srxxpGQwWCOHem&#10;4kLDT7b9nILwAdlg7Zg0PMnDctH7mGNi3IOPdE9DIWII+wQ1lCE0iZQ+L8miH7qGOHJn11oMEbaF&#10;NC0+Yrit5VipL2mx4thQYkPrkvJrerMaDscsnA6bbLJbp7/2+l0VF6VWWg/63WoGIlAX3uJ/997E&#10;+WP4+yUeIBcvAAAA//8DAFBLAQItABQABgAIAAAAIQDb4fbL7gAAAIUBAAATAAAAAAAAAAAAAAAA&#10;AAAAAABbQ29udGVudF9UeXBlc10ueG1sUEsBAi0AFAAGAAgAAAAhAFr0LFu/AAAAFQEAAAsAAAAA&#10;AAAAAAAAAAAAHwEAAF9yZWxzLy5yZWxzUEsBAi0AFAAGAAgAAAAhAK3wQ6bBAAAA2wAAAA8AAAAA&#10;AAAAAAAAAAAABwIAAGRycy9kb3ducmV2LnhtbFBLBQYAAAAAAwADALcAAAD1AgAAAAA=&#10;">
                  <v:imagedata r:id="rId107" o:title=""/>
                </v:shape>
                <v:shape id="_x0000_s1102" type="#_x0000_t202" style="position:absolute;left:47244;top:4762;width:210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5B8A8CDF" w14:textId="77777777" w:rsidR="002D66AF" w:rsidRPr="00B140A3" w:rsidRDefault="002D66AF" w:rsidP="00B140A3">
                        <w:pPr>
                          <w:spacing w:line="300" w:lineRule="exact"/>
                          <w:ind w:leftChars="-70" w:left="-147"/>
                          <w:rPr>
                            <w:rFonts w:ascii="メイリオ" w:eastAsia="メイリオ" w:hAnsi="メイリオ"/>
                            <w:vertAlign w:val="superscript"/>
                          </w:rPr>
                        </w:pPr>
                        <w:r w:rsidRPr="00B140A3">
                          <w:rPr>
                            <w:rFonts w:ascii="メイリオ" w:eastAsia="メイリオ" w:hAnsi="メイリオ" w:hint="eastAsia"/>
                            <w:vertAlign w:val="superscript"/>
                          </w:rPr>
                          <w:t>*1</w:t>
                        </w:r>
                      </w:p>
                    </w:txbxContent>
                  </v:textbox>
                </v:shape>
                <v:shape id="図 16710" o:spid="_x0000_s1103" type="#_x0000_t75" style="position:absolute;left:34385;top:8001;width:21780;height: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PlnxgAAAN4AAAAPAAAAZHJzL2Rvd25yZXYueG1sRI9BawIx&#10;EIXvBf9DGKG3ml0PWlajiCBY9NKtFHobknGzuJksm1S3/75zKPQ2w7x5733r7Rg6dachtZENlLMC&#10;FLGNruXGwOXj8PIKKmVkh11kMvBDCbabydMaKxcf/E73OjdKTDhVaMDn3FdaJ+spYJrFnlhu1zgE&#10;zLIOjXYDPsQ8dHpeFAsdsGVJ8NjT3pO91d/BwAkbl8/+7XCyZSi+PuuzXe6TMc/TcbcClWnM/+K/&#10;76OT+otlKQCCIzPozS8AAAD//wMAUEsBAi0AFAAGAAgAAAAhANvh9svuAAAAhQEAABMAAAAAAAAA&#10;AAAAAAAAAAAAAFtDb250ZW50X1R5cGVzXS54bWxQSwECLQAUAAYACAAAACEAWvQsW78AAAAVAQAA&#10;CwAAAAAAAAAAAAAAAAAfAQAAX3JlbHMvLnJlbHNQSwECLQAUAAYACAAAACEAyYD5Z8YAAADeAAAA&#10;DwAAAAAAAAAAAAAAAAAHAgAAZHJzL2Rvd25yZXYueG1sUEsFBgAAAAADAAMAtwAAAPoCAAAAAA==&#10;">
                  <v:imagedata r:id="rId108" o:title=""/>
                </v:shape>
                <v:shape id="_x0000_s1104" type="#_x0000_t202" style="position:absolute;left:32861;top:7143;width:1397;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0fixAAAAN4AAAAPAAAAZHJzL2Rvd25yZXYueG1sRE/JasMw&#10;EL0X8g9iAr2URE5o7dSNbNJCQ65ZPmBiTWwTa2Qs1cvfV4VAb/N462zz0TSip87VlhWslhEI4sLq&#10;mksFl/P3YgPCeWSNjWVSMJGDPJs9bTHVduAj9SdfihDCLkUFlfdtKqUrKjLolrYlDtzNdgZ9gF0p&#10;dYdDCDeNXEdRLA3WHBoqbOmrouJ++jEKbofh5e19uO79JTm+xp9YJ1c7KfU8H3cfIDyN/l/8cB90&#10;mB8n6xX8vRNukNkvAAAA//8DAFBLAQItABQABgAIAAAAIQDb4fbL7gAAAIUBAAATAAAAAAAAAAAA&#10;AAAAAAAAAABbQ29udGVudF9UeXBlc10ueG1sUEsBAi0AFAAGAAgAAAAhAFr0LFu/AAAAFQEAAAsA&#10;AAAAAAAAAAAAAAAAHwEAAF9yZWxzLy5yZWxzUEsBAi0AFAAGAAgAAAAhAOFbR+LEAAAA3gAAAA8A&#10;AAAAAAAAAAAAAAAABwIAAGRycy9kb3ducmV2LnhtbFBLBQYAAAAAAwADALcAAAD4AgAAAAA=&#10;" stroked="f">
                  <v:textbox>
                    <w:txbxContent>
                      <w:p w14:paraId="76A557F3" w14:textId="77777777" w:rsidR="002D66AF" w:rsidRPr="00371118" w:rsidRDefault="002D66AF" w:rsidP="00B140A3">
                        <w:pPr>
                          <w:spacing w:line="320" w:lineRule="exact"/>
                          <w:ind w:leftChars="-50" w:left="-105"/>
                          <w:rPr>
                            <w:rFonts w:ascii="メイリオ" w:eastAsia="メイリオ" w:hAnsi="メイリオ"/>
                            <w:vertAlign w:val="superscript"/>
                          </w:rPr>
                        </w:pPr>
                        <w:r w:rsidRPr="00371118">
                          <w:rPr>
                            <w:rFonts w:ascii="メイリオ" w:eastAsia="メイリオ" w:hAnsi="メイリオ" w:hint="eastAsia"/>
                            <w:vertAlign w:val="superscript"/>
                          </w:rPr>
                          <w:t>※</w:t>
                        </w:r>
                      </w:p>
                    </w:txbxContent>
                  </v:textbox>
                </v:shape>
                <v:shape id="図 28" o:spid="_x0000_s1105" type="#_x0000_t75" style="position:absolute;left:48672;top:5429;width:3588;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cLavwAAANsAAAAPAAAAZHJzL2Rvd25yZXYueG1sRE9Ni8Iw&#10;EL0L/ocwgjdN7UG21SgqCHpbdRc9Ds3YFJtJbaLWf785LHh8vO/5srO1eFLrK8cKJuMEBHHhdMWl&#10;gp/TdvQFwgdkjbVjUvAmD8tFvzfHXLsXH+h5DKWIIexzVGBCaHIpfWHIoh+7hjhyV9daDBG2pdQt&#10;vmK4rWWaJFNpseLYYLChjaHidnxYBdndrPfZ21ebfXZIz5ft929SrJQaDrrVDESgLnzE/+6dVpDG&#10;sfFL/AFy8QcAAP//AwBQSwECLQAUAAYACAAAACEA2+H2y+4AAACFAQAAEwAAAAAAAAAAAAAAAAAA&#10;AAAAW0NvbnRlbnRfVHlwZXNdLnhtbFBLAQItABQABgAIAAAAIQBa9CxbvwAAABUBAAALAAAAAAAA&#10;AAAAAAAAAB8BAABfcmVscy8ucmVsc1BLAQItABQABgAIAAAAIQAnQcLavwAAANsAAAAPAAAAAAAA&#10;AAAAAAAAAAcCAABkcnMvZG93bnJldi54bWxQSwUGAAAAAAMAAwC3AAAA8wIAAAAA&#10;">
                  <v:imagedata r:id="rId109" o:title=""/>
                </v:shape>
                <v:shape id="図 14" o:spid="_x0000_s1106" type="#_x0000_t75" style="position:absolute;top:14573;width:61201;height:26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SqpwwAAANsAAAAPAAAAZHJzL2Rvd25yZXYueG1sRE9La8JA&#10;EL4X+h+WEXqrG0srJboJUgwtevKFeBuyYzaanQ3Zrab99W5B6G0+vudM89424kKdrx0rGA0TEMSl&#10;0zVXCrab4vkdhA/IGhvHpOCHPOTZ48MUU+2uvKLLOlQihrBPUYEJoU2l9KUhi37oWuLIHV1nMUTY&#10;VVJ3eI3htpEvSTKWFmuODQZb+jBUntffVsFiZTajYkf7Vv8eitPyc754W86Vehr0swmIQH34F9/d&#10;XzrOf4W/X+IBMrsBAAD//wMAUEsBAi0AFAAGAAgAAAAhANvh9svuAAAAhQEAABMAAAAAAAAAAAAA&#10;AAAAAAAAAFtDb250ZW50X1R5cGVzXS54bWxQSwECLQAUAAYACAAAACEAWvQsW78AAAAVAQAACwAA&#10;AAAAAAAAAAAAAAAfAQAAX3JlbHMvLnJlbHNQSwECLQAUAAYACAAAACEA+dEqqcMAAADbAAAADwAA&#10;AAAAAAAAAAAAAAAHAgAAZHJzL2Rvd25yZXYueG1sUEsFBgAAAAADAAMAtwAAAPcCAAAAAA==&#10;">
                  <v:imagedata r:id="rId110" o:title=""/>
                </v:shape>
                <v:shape id="_x0000_s1107" type="#_x0000_t202" style="position:absolute;left:34921;top:9499;width:230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lqwQAAANsAAAAPAAAAZHJzL2Rvd25yZXYueG1sRI/disIw&#10;FITvF3yHcARvFk3912oUFVa89ecBjs2xLTYnpYm2vv1GELwcZuYbZrluTCGeVLncsoJ+LwJBnFid&#10;c6rgcv7rzkA4j6yxsEwKXuRgvWr9LDHWtuYjPU8+FQHCLkYFmfdlLKVLMjLoerYkDt7NVgZ9kFUq&#10;dYV1gJtCDqJoIg3mHBYyLGmXUXI/PYyC26H+Hc/r695fpsfRZIv59GpfSnXazWYBwlPjv+FP+6AV&#10;DIfw/hJ+gFz9AwAA//8DAFBLAQItABQABgAIAAAAIQDb4fbL7gAAAIUBAAATAAAAAAAAAAAAAAAA&#10;AAAAAABbQ29udGVudF9UeXBlc10ueG1sUEsBAi0AFAAGAAgAAAAhAFr0LFu/AAAAFQEAAAsAAAAA&#10;AAAAAAAAAAAAHwEAAF9yZWxzLy5yZWxzUEsBAi0AFAAGAAgAAAAhADYGOWrBAAAA2wAAAA8AAAAA&#10;AAAAAAAAAAAABwIAAGRycy9kb3ducmV2LnhtbFBLBQYAAAAAAwADALcAAAD1AgAAAAA=&#10;" stroked="f">
                  <v:textbox>
                    <w:txbxContent>
                      <w:p w14:paraId="13A9CF50" w14:textId="77777777" w:rsidR="002D66AF" w:rsidRPr="00A60385" w:rsidRDefault="002D66AF" w:rsidP="003A3F53">
                        <w:pPr>
                          <w:spacing w:line="300" w:lineRule="exact"/>
                          <w:ind w:leftChars="-70" w:left="-147"/>
                          <w:rPr>
                            <w:rFonts w:ascii="メイリオ" w:eastAsia="メイリオ" w:hAnsi="メイリオ"/>
                            <w:color w:val="FF0000"/>
                            <w:vertAlign w:val="superscript"/>
                          </w:rPr>
                        </w:pPr>
                        <w:r w:rsidRPr="00A60385">
                          <w:rPr>
                            <w:rFonts w:ascii="メイリオ" w:eastAsia="メイリオ" w:hAnsi="メイリオ" w:hint="eastAsia"/>
                            <w:color w:val="FF0000"/>
                            <w:vertAlign w:val="superscript"/>
                          </w:rPr>
                          <w:t>*2</w:t>
                        </w:r>
                      </w:p>
                    </w:txbxContent>
                  </v:textbox>
                </v:shape>
                <v:shape id="図 3" o:spid="_x0000_s1108" type="#_x0000_t75" style="position:absolute;left:32407;top:10858;width:9734;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qd8xAAAANoAAAAPAAAAZHJzL2Rvd25yZXYueG1sRI9Ba8JA&#10;FITvQv/D8gRvutFi0egqQbAtSJGmXrw9s88kNvs2ZNcY/71bKHgcZuYbZrnuTCVaalxpWcF4FIEg&#10;zqwuOVdw+NkOZyCcR9ZYWSYFd3KwXr30lhhre+NvalOfiwBhF6OCwvs6ltJlBRl0I1sTB+9sG4M+&#10;yCaXusFbgJtKTqLoTRosOSwUWNOmoOw3vRoF58vEfIx1fmy/9tPd/D1NZqdjotSg3yULEJ46/wz/&#10;tz+1glf4uxJugFw9AAAA//8DAFBLAQItABQABgAIAAAAIQDb4fbL7gAAAIUBAAATAAAAAAAAAAAA&#10;AAAAAAAAAABbQ29udGVudF9UeXBlc10ueG1sUEsBAi0AFAAGAAgAAAAhAFr0LFu/AAAAFQEAAAsA&#10;AAAAAAAAAAAAAAAAHwEAAF9yZWxzLy5yZWxzUEsBAi0AFAAGAAgAAAAhAM4yp3zEAAAA2gAAAA8A&#10;AAAAAAAAAAAAAAAABwIAAGRycy9kb3ducmV2LnhtbFBLBQYAAAAAAwADALcAAAD4AgAAAAA=&#10;">
                  <v:imagedata r:id="rId111" o:title=""/>
                </v:shape>
              </v:group>
            </w:pict>
          </mc:Fallback>
        </mc:AlternateContent>
      </w:r>
    </w:p>
    <w:p w14:paraId="569133B1" w14:textId="34D9EC30" w:rsidR="00C031AE" w:rsidRDefault="00C031AE" w:rsidP="0095173B">
      <w:pPr>
        <w:spacing w:line="400" w:lineRule="exact"/>
        <w:rPr>
          <w:rFonts w:ascii="メイリオ" w:eastAsia="メイリオ" w:hAnsi="メイリオ"/>
          <w:szCs w:val="21"/>
        </w:rPr>
      </w:pPr>
    </w:p>
    <w:p w14:paraId="1B78F96D" w14:textId="2746C302" w:rsidR="00C031AE" w:rsidRDefault="00FC5CBE" w:rsidP="0095173B">
      <w:pPr>
        <w:spacing w:line="400" w:lineRule="exact"/>
        <w:rPr>
          <w:rFonts w:ascii="メイリオ" w:eastAsia="メイリオ" w:hAnsi="メイリオ"/>
          <w:szCs w:val="21"/>
        </w:rPr>
      </w:pPr>
      <w:r>
        <w:rPr>
          <w:rFonts w:ascii="メイリオ" w:eastAsia="メイリオ" w:hAnsi="メイリオ"/>
          <w:noProof/>
          <w:szCs w:val="21"/>
        </w:rPr>
        <mc:AlternateContent>
          <mc:Choice Requires="wps">
            <w:drawing>
              <wp:anchor distT="0" distB="0" distL="114300" distR="114300" simplePos="0" relativeHeight="252727296" behindDoc="0" locked="0" layoutInCell="1" allowOverlap="1" wp14:anchorId="7C138FE4" wp14:editId="181E2C49">
                <wp:simplePos x="0" y="0"/>
                <wp:positionH relativeFrom="margin">
                  <wp:posOffset>413385</wp:posOffset>
                </wp:positionH>
                <wp:positionV relativeFrom="paragraph">
                  <wp:posOffset>50800</wp:posOffset>
                </wp:positionV>
                <wp:extent cx="5346700" cy="857885"/>
                <wp:effectExtent l="0" t="0" r="6350" b="0"/>
                <wp:wrapNone/>
                <wp:docPr id="1189534211" name="テキスト ボックス 2"/>
                <wp:cNvGraphicFramePr/>
                <a:graphic xmlns:a="http://schemas.openxmlformats.org/drawingml/2006/main">
                  <a:graphicData uri="http://schemas.microsoft.com/office/word/2010/wordprocessingShape">
                    <wps:wsp>
                      <wps:cNvSpPr txBox="1"/>
                      <wps:spPr>
                        <a:xfrm>
                          <a:off x="0" y="0"/>
                          <a:ext cx="5346700" cy="857885"/>
                        </a:xfrm>
                        <a:prstGeom prst="rect">
                          <a:avLst/>
                        </a:prstGeom>
                        <a:solidFill>
                          <a:schemeClr val="bg1"/>
                        </a:solidFill>
                        <a:ln w="6350">
                          <a:noFill/>
                        </a:ln>
                        <a:effectLst/>
                      </wps:spPr>
                      <wps:txbx>
                        <w:txbxContent>
                          <w:p w14:paraId="3AC59D9C" w14:textId="45A8E29F" w:rsidR="001C1D50" w:rsidRPr="00D54423" w:rsidRDefault="001C1D50" w:rsidP="002D50ED">
                            <w:pPr>
                              <w:pStyle w:val="a6"/>
                              <w:numPr>
                                <w:ilvl w:val="0"/>
                                <w:numId w:val="40"/>
                              </w:numPr>
                              <w:spacing w:line="360" w:lineRule="exact"/>
                              <w:ind w:leftChars="0"/>
                              <w:rPr>
                                <w:rFonts w:ascii="HG丸ｺﾞｼｯｸM-PRO" w:eastAsia="HG丸ｺﾞｼｯｸM-PRO" w:hAnsi="HG丸ｺﾞｼｯｸM-PRO"/>
                                <w:b/>
                                <w:bCs/>
                                <w:sz w:val="24"/>
                                <w:szCs w:val="24"/>
                              </w:rPr>
                            </w:pPr>
                            <w:r w:rsidRPr="00D54423">
                              <w:rPr>
                                <w:rFonts w:ascii="HG丸ｺﾞｼｯｸM-PRO" w:eastAsia="HG丸ｺﾞｼｯｸM-PRO" w:hAnsi="HG丸ｺﾞｼｯｸM-PRO" w:hint="eastAsia"/>
                                <w:b/>
                                <w:bCs/>
                                <w:sz w:val="24"/>
                                <w:szCs w:val="24"/>
                              </w:rPr>
                              <w:t>2030年度に大阪湾に流入するプラスチックごみの量を半減</w:t>
                            </w:r>
                            <w:r w:rsidR="002D50ED" w:rsidRPr="00D54423">
                              <w:rPr>
                                <w:rFonts w:ascii="HG丸ｺﾞｼｯｸM-PRO" w:eastAsia="HG丸ｺﾞｼｯｸM-PRO" w:hAnsi="HG丸ｺﾞｼｯｸM-PRO" w:hint="eastAsia"/>
                                <w:b/>
                                <w:bCs/>
                                <w:sz w:val="24"/>
                                <w:szCs w:val="24"/>
                                <w:vertAlign w:val="superscript"/>
                              </w:rPr>
                              <w:t>＊</w:t>
                            </w:r>
                            <w:r w:rsidR="003E2513" w:rsidRPr="00D54423">
                              <w:rPr>
                                <w:rFonts w:ascii="HG丸ｺﾞｼｯｸM-PRO" w:eastAsia="HG丸ｺﾞｼｯｸM-PRO" w:hAnsi="HG丸ｺﾞｼｯｸM-PRO" w:hint="eastAsia"/>
                                <w:b/>
                                <w:bCs/>
                                <w:sz w:val="24"/>
                                <w:szCs w:val="24"/>
                                <w:vertAlign w:val="superscript"/>
                              </w:rPr>
                              <w:t>１</w:t>
                            </w:r>
                            <w:r w:rsidRPr="00D54423">
                              <w:rPr>
                                <w:rFonts w:ascii="HG丸ｺﾞｼｯｸM-PRO" w:eastAsia="HG丸ｺﾞｼｯｸM-PRO" w:hAnsi="HG丸ｺﾞｼｯｸM-PRO" w:hint="eastAsia"/>
                                <w:b/>
                                <w:bCs/>
                                <w:sz w:val="24"/>
                                <w:szCs w:val="24"/>
                              </w:rPr>
                              <w:t>する。</w:t>
                            </w:r>
                          </w:p>
                          <w:p w14:paraId="06471B22" w14:textId="1EB216BB" w:rsidR="001C1D50" w:rsidRPr="00D54423" w:rsidRDefault="002D50ED" w:rsidP="00864932">
                            <w:pPr>
                              <w:pStyle w:val="a6"/>
                              <w:numPr>
                                <w:ilvl w:val="0"/>
                                <w:numId w:val="40"/>
                              </w:numPr>
                              <w:spacing w:line="360" w:lineRule="exact"/>
                              <w:ind w:leftChars="0"/>
                              <w:rPr>
                                <w:rFonts w:ascii="HG丸ｺﾞｼｯｸM-PRO" w:eastAsia="HG丸ｺﾞｼｯｸM-PRO" w:hAnsi="HG丸ｺﾞｼｯｸM-PRO"/>
                                <w:b/>
                                <w:bCs/>
                                <w:sz w:val="24"/>
                                <w:szCs w:val="24"/>
                              </w:rPr>
                            </w:pPr>
                            <w:r w:rsidRPr="00D54423">
                              <w:rPr>
                                <w:rFonts w:ascii="HG丸ｺﾞｼｯｸM-PRO" w:eastAsia="HG丸ｺﾞｼｯｸM-PRO" w:hAnsi="HG丸ｺﾞｼｯｸM-PRO" w:hint="eastAsia"/>
                                <w:b/>
                                <w:bCs/>
                                <w:sz w:val="24"/>
                                <w:szCs w:val="24"/>
                              </w:rPr>
                              <w:t>河川</w:t>
                            </w:r>
                            <w:r w:rsidR="001C1D50" w:rsidRPr="00D54423">
                              <w:rPr>
                                <w:rFonts w:ascii="HG丸ｺﾞｼｯｸM-PRO" w:eastAsia="HG丸ｺﾞｼｯｸM-PRO" w:hAnsi="HG丸ｺﾞｼｯｸM-PRO" w:hint="eastAsia"/>
                                <w:b/>
                                <w:bCs/>
                                <w:sz w:val="24"/>
                                <w:szCs w:val="24"/>
                              </w:rPr>
                              <w:t>・海域の水質に係る国の環境基準</w:t>
                            </w:r>
                            <w:r w:rsidR="001C1D50" w:rsidRPr="00D54423">
                              <w:rPr>
                                <w:rFonts w:ascii="HG丸ｺﾞｼｯｸM-PRO" w:eastAsia="HG丸ｺﾞｼｯｸM-PRO" w:hAnsi="HG丸ｺﾞｼｯｸM-PRO" w:hint="eastAsia"/>
                                <w:b/>
                                <w:bCs/>
                                <w:sz w:val="24"/>
                                <w:szCs w:val="24"/>
                                <w:vertAlign w:val="superscript"/>
                              </w:rPr>
                              <w:t>※</w:t>
                            </w:r>
                            <w:r w:rsidR="001C1D50" w:rsidRPr="00D54423">
                              <w:rPr>
                                <w:rFonts w:ascii="HG丸ｺﾞｼｯｸM-PRO" w:eastAsia="HG丸ｺﾞｼｯｸM-PRO" w:hAnsi="HG丸ｺﾞｼｯｸM-PRO" w:hint="eastAsia"/>
                                <w:b/>
                                <w:bCs/>
                                <w:sz w:val="24"/>
                                <w:szCs w:val="24"/>
                              </w:rPr>
                              <w:t>を100%達成、維持するとともに、水環境に関する市民満足度</w:t>
                            </w:r>
                            <w:r w:rsidRPr="00D54423">
                              <w:rPr>
                                <w:rFonts w:ascii="HG丸ｺﾞｼｯｸM-PRO" w:eastAsia="HG丸ｺﾞｼｯｸM-PRO" w:hAnsi="HG丸ｺﾞｼｯｸM-PRO" w:hint="eastAsia"/>
                                <w:b/>
                                <w:bCs/>
                                <w:sz w:val="24"/>
                                <w:szCs w:val="24"/>
                                <w:vertAlign w:val="superscript"/>
                              </w:rPr>
                              <w:t>＊</w:t>
                            </w:r>
                            <w:r w:rsidR="001C1D50" w:rsidRPr="00D54423">
                              <w:rPr>
                                <w:rFonts w:ascii="HG丸ｺﾞｼｯｸM-PRO" w:eastAsia="HG丸ｺﾞｼｯｸM-PRO" w:hAnsi="HG丸ｺﾞｼｯｸM-PRO" w:hint="eastAsia"/>
                                <w:b/>
                                <w:bCs/>
                                <w:sz w:val="24"/>
                                <w:szCs w:val="24"/>
                                <w:vertAlign w:val="superscript"/>
                              </w:rPr>
                              <w:t>2</w:t>
                            </w:r>
                            <w:r w:rsidR="001C1D50" w:rsidRPr="00D54423">
                              <w:rPr>
                                <w:rFonts w:ascii="HG丸ｺﾞｼｯｸM-PRO" w:eastAsia="HG丸ｺﾞｼｯｸM-PRO" w:hAnsi="HG丸ｺﾞｼｯｸM-PRO" w:hint="eastAsia"/>
                                <w:b/>
                                <w:bCs/>
                                <w:sz w:val="24"/>
                                <w:szCs w:val="24"/>
                              </w:rPr>
                              <w:t>を向上する。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38FE4" id="_x0000_s1109" type="#_x0000_t202" style="position:absolute;left:0;text-align:left;margin-left:32.55pt;margin-top:4pt;width:421pt;height:67.55pt;z-index:25272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rboagIAAJsEAAAOAAAAZHJzL2Uyb0RvYy54bWysVM1uEzEQviPxDpbvdJOUpCHKpgqtipCq&#10;tlKKena83mQlr8eMneyGYyMhHoJXQJx5nn0Rxt5sCoUT4uKd8Yy/+ftmp+d1qdlWoSvApLx/0uNM&#10;GQlZYVYp/3B/9WrMmfPCZEKDUSnfKcfPZy9fTCs7UQNYg84UMgIxblLZlK+9t5MkcXKtSuFOwCpD&#10;xhywFJ5UXCUZiorQS50Mer1RUgFmFkEq5+j2sjXyWcTPcyX9bZ475ZlOOeXm44nxXIYzmU3FZIXC&#10;rgt5SEP8QxalKAwFPUJdCi/YBos/oMpCIjjI/YmEMoE8L6SKNVA1/d6zahZrYVWshZrj7LFN7v/B&#10;ypvtHbIio9n1x2+Gp68H/T5nRpQ0q2b/uXn81jz+aPZfWLP/2uz3zeN30tkg9K2ybkLPF5YAfP0W&#10;asLo7h1dhnbUOZbhS4UystMEdseuq9ozSZcUdHTWI5Mk23h4Nh4PA0zy9Nqi8+8UlCwIKUeaamy2&#10;2F4737p2LiGYA11kV4XWUQlMUhca2VYQB5armCOB/+alDatSPjod9iKwgfC8RdYmwKjIpUO4UHlb&#10;YZB8vaxjB4enXflLyHbUFYSWb87Kq4JSvxbO3wkkglG1tDT+lo5cA4WGg8TZGvDT3+6DP82drJxV&#10;RNiUu48bgYoz/d4QIwK7OwE7YdkJZlNeANVPw6VsokgP0OtOzBHKB9qleYhCJmEkxUq59NgpF75d&#10;HNpGqebz6EYstsJfm4WVATy0Kozivn4QaA/z8jTpG+jILCbPxtb6hpcG5hsPeRFnGlrb9pG4EBTa&#10;gMiKw7aGFftVj15P/5TZTwAAAP//AwBQSwMEFAAGAAgAAAAhAOJr4pjaAAAACAEAAA8AAABkcnMv&#10;ZG93bnJldi54bWxMj8FOwzAQRO9I/IO1SNyok5aGNsSpCgKJawof4MRLHIjXIXaT8PcsJziOZjTz&#10;pjgsrhcTjqHzpCBdJSCQGm86ahW8vT7f7ECEqMno3hMq+MYAh/LyotC58TNVOJ1iK7iEQq4V2BiH&#10;XMrQWHQ6rPyAxN67H52OLMdWmlHPXO56uU6STDrdES9YPeCjxebzdHYKJqxstf14eNqvZ3ms9QvR&#10;V7ZR6vpqOd6DiLjEvzD84jM6lMxU+zOZIHoF2TblpIIdP2J7n9yxrjl3u0lBloX8f6D8AQAA//8D&#10;AFBLAQItABQABgAIAAAAIQC2gziS/gAAAOEBAAATAAAAAAAAAAAAAAAAAAAAAABbQ29udGVudF9U&#10;eXBlc10ueG1sUEsBAi0AFAAGAAgAAAAhADj9If/WAAAAlAEAAAsAAAAAAAAAAAAAAAAALwEAAF9y&#10;ZWxzLy5yZWxzUEsBAi0AFAAGAAgAAAAhAFBqtuhqAgAAmwQAAA4AAAAAAAAAAAAAAAAALgIAAGRy&#10;cy9lMm9Eb2MueG1sUEsBAi0AFAAGAAgAAAAhAOJr4pjaAAAACAEAAA8AAAAAAAAAAAAAAAAAxAQA&#10;AGRycy9kb3ducmV2LnhtbFBLBQYAAAAABAAEAPMAAADLBQAAAAA=&#10;" fillcolor="white [3212]" stroked="f" strokeweight=".5pt">
                <v:textbox inset="0,0,0,0">
                  <w:txbxContent>
                    <w:p w14:paraId="3AC59D9C" w14:textId="45A8E29F" w:rsidR="001C1D50" w:rsidRPr="00D54423" w:rsidRDefault="001C1D50" w:rsidP="002D50ED">
                      <w:pPr>
                        <w:pStyle w:val="a6"/>
                        <w:numPr>
                          <w:ilvl w:val="0"/>
                          <w:numId w:val="40"/>
                        </w:numPr>
                        <w:spacing w:line="360" w:lineRule="exact"/>
                        <w:ind w:leftChars="0"/>
                        <w:rPr>
                          <w:rFonts w:ascii="HG丸ｺﾞｼｯｸM-PRO" w:eastAsia="HG丸ｺﾞｼｯｸM-PRO" w:hAnsi="HG丸ｺﾞｼｯｸM-PRO"/>
                          <w:b/>
                          <w:bCs/>
                          <w:sz w:val="24"/>
                          <w:szCs w:val="24"/>
                        </w:rPr>
                      </w:pPr>
                      <w:r w:rsidRPr="00D54423">
                        <w:rPr>
                          <w:rFonts w:ascii="HG丸ｺﾞｼｯｸM-PRO" w:eastAsia="HG丸ｺﾞｼｯｸM-PRO" w:hAnsi="HG丸ｺﾞｼｯｸM-PRO" w:hint="eastAsia"/>
                          <w:b/>
                          <w:bCs/>
                          <w:sz w:val="24"/>
                          <w:szCs w:val="24"/>
                        </w:rPr>
                        <w:t>2030年度に大阪湾に流入するプラスチックごみの量を半減</w:t>
                      </w:r>
                      <w:r w:rsidR="002D50ED" w:rsidRPr="00D54423">
                        <w:rPr>
                          <w:rFonts w:ascii="HG丸ｺﾞｼｯｸM-PRO" w:eastAsia="HG丸ｺﾞｼｯｸM-PRO" w:hAnsi="HG丸ｺﾞｼｯｸM-PRO" w:hint="eastAsia"/>
                          <w:b/>
                          <w:bCs/>
                          <w:sz w:val="24"/>
                          <w:szCs w:val="24"/>
                          <w:vertAlign w:val="superscript"/>
                        </w:rPr>
                        <w:t>＊</w:t>
                      </w:r>
                      <w:r w:rsidR="003E2513" w:rsidRPr="00D54423">
                        <w:rPr>
                          <w:rFonts w:ascii="HG丸ｺﾞｼｯｸM-PRO" w:eastAsia="HG丸ｺﾞｼｯｸM-PRO" w:hAnsi="HG丸ｺﾞｼｯｸM-PRO" w:hint="eastAsia"/>
                          <w:b/>
                          <w:bCs/>
                          <w:sz w:val="24"/>
                          <w:szCs w:val="24"/>
                          <w:vertAlign w:val="superscript"/>
                        </w:rPr>
                        <w:t>１</w:t>
                      </w:r>
                      <w:r w:rsidRPr="00D54423">
                        <w:rPr>
                          <w:rFonts w:ascii="HG丸ｺﾞｼｯｸM-PRO" w:eastAsia="HG丸ｺﾞｼｯｸM-PRO" w:hAnsi="HG丸ｺﾞｼｯｸM-PRO" w:hint="eastAsia"/>
                          <w:b/>
                          <w:bCs/>
                          <w:sz w:val="24"/>
                          <w:szCs w:val="24"/>
                        </w:rPr>
                        <w:t>する。</w:t>
                      </w:r>
                    </w:p>
                    <w:p w14:paraId="06471B22" w14:textId="1EB216BB" w:rsidR="001C1D50" w:rsidRPr="00D54423" w:rsidRDefault="002D50ED" w:rsidP="00864932">
                      <w:pPr>
                        <w:pStyle w:val="a6"/>
                        <w:numPr>
                          <w:ilvl w:val="0"/>
                          <w:numId w:val="40"/>
                        </w:numPr>
                        <w:spacing w:line="360" w:lineRule="exact"/>
                        <w:ind w:leftChars="0"/>
                        <w:rPr>
                          <w:rFonts w:ascii="HG丸ｺﾞｼｯｸM-PRO" w:eastAsia="HG丸ｺﾞｼｯｸM-PRO" w:hAnsi="HG丸ｺﾞｼｯｸM-PRO"/>
                          <w:b/>
                          <w:bCs/>
                          <w:sz w:val="24"/>
                          <w:szCs w:val="24"/>
                        </w:rPr>
                      </w:pPr>
                      <w:r w:rsidRPr="00D54423">
                        <w:rPr>
                          <w:rFonts w:ascii="HG丸ｺﾞｼｯｸM-PRO" w:eastAsia="HG丸ｺﾞｼｯｸM-PRO" w:hAnsi="HG丸ｺﾞｼｯｸM-PRO" w:hint="eastAsia"/>
                          <w:b/>
                          <w:bCs/>
                          <w:sz w:val="24"/>
                          <w:szCs w:val="24"/>
                        </w:rPr>
                        <w:t>河川</w:t>
                      </w:r>
                      <w:r w:rsidR="001C1D50" w:rsidRPr="00D54423">
                        <w:rPr>
                          <w:rFonts w:ascii="HG丸ｺﾞｼｯｸM-PRO" w:eastAsia="HG丸ｺﾞｼｯｸM-PRO" w:hAnsi="HG丸ｺﾞｼｯｸM-PRO" w:hint="eastAsia"/>
                          <w:b/>
                          <w:bCs/>
                          <w:sz w:val="24"/>
                          <w:szCs w:val="24"/>
                        </w:rPr>
                        <w:t>・海域の水質に係る国の環境基準</w:t>
                      </w:r>
                      <w:r w:rsidR="001C1D50" w:rsidRPr="00D54423">
                        <w:rPr>
                          <w:rFonts w:ascii="HG丸ｺﾞｼｯｸM-PRO" w:eastAsia="HG丸ｺﾞｼｯｸM-PRO" w:hAnsi="HG丸ｺﾞｼｯｸM-PRO" w:hint="eastAsia"/>
                          <w:b/>
                          <w:bCs/>
                          <w:sz w:val="24"/>
                          <w:szCs w:val="24"/>
                          <w:vertAlign w:val="superscript"/>
                        </w:rPr>
                        <w:t>※</w:t>
                      </w:r>
                      <w:r w:rsidR="001C1D50" w:rsidRPr="00D54423">
                        <w:rPr>
                          <w:rFonts w:ascii="HG丸ｺﾞｼｯｸM-PRO" w:eastAsia="HG丸ｺﾞｼｯｸM-PRO" w:hAnsi="HG丸ｺﾞｼｯｸM-PRO" w:hint="eastAsia"/>
                          <w:b/>
                          <w:bCs/>
                          <w:sz w:val="24"/>
                          <w:szCs w:val="24"/>
                        </w:rPr>
                        <w:t>を100%達成、維持するとともに、水環境に関する市民満足度</w:t>
                      </w:r>
                      <w:r w:rsidRPr="00D54423">
                        <w:rPr>
                          <w:rFonts w:ascii="HG丸ｺﾞｼｯｸM-PRO" w:eastAsia="HG丸ｺﾞｼｯｸM-PRO" w:hAnsi="HG丸ｺﾞｼｯｸM-PRO" w:hint="eastAsia"/>
                          <w:b/>
                          <w:bCs/>
                          <w:sz w:val="24"/>
                          <w:szCs w:val="24"/>
                          <w:vertAlign w:val="superscript"/>
                        </w:rPr>
                        <w:t>＊</w:t>
                      </w:r>
                      <w:r w:rsidR="001C1D50" w:rsidRPr="00D54423">
                        <w:rPr>
                          <w:rFonts w:ascii="HG丸ｺﾞｼｯｸM-PRO" w:eastAsia="HG丸ｺﾞｼｯｸM-PRO" w:hAnsi="HG丸ｺﾞｼｯｸM-PRO" w:hint="eastAsia"/>
                          <w:b/>
                          <w:bCs/>
                          <w:sz w:val="24"/>
                          <w:szCs w:val="24"/>
                          <w:vertAlign w:val="superscript"/>
                        </w:rPr>
                        <w:t>2</w:t>
                      </w:r>
                      <w:r w:rsidR="001C1D50" w:rsidRPr="00D54423">
                        <w:rPr>
                          <w:rFonts w:ascii="HG丸ｺﾞｼｯｸM-PRO" w:eastAsia="HG丸ｺﾞｼｯｸM-PRO" w:hAnsi="HG丸ｺﾞｼｯｸM-PRO" w:hint="eastAsia"/>
                          <w:b/>
                          <w:bCs/>
                          <w:sz w:val="24"/>
                          <w:szCs w:val="24"/>
                        </w:rPr>
                        <w:t>を向上する。</w:t>
                      </w:r>
                    </w:p>
                  </w:txbxContent>
                </v:textbox>
                <w10:wrap anchorx="margin"/>
              </v:shape>
            </w:pict>
          </mc:Fallback>
        </mc:AlternateContent>
      </w:r>
    </w:p>
    <w:p w14:paraId="0B058233" w14:textId="24DB962C" w:rsidR="00C031AE" w:rsidRDefault="00C031AE" w:rsidP="0095173B">
      <w:pPr>
        <w:spacing w:line="400" w:lineRule="exact"/>
        <w:rPr>
          <w:rFonts w:ascii="メイリオ" w:eastAsia="メイリオ" w:hAnsi="メイリオ"/>
          <w:szCs w:val="21"/>
        </w:rPr>
      </w:pPr>
    </w:p>
    <w:p w14:paraId="6D608975" w14:textId="66C362C7" w:rsidR="00C031AE" w:rsidRDefault="00C031AE" w:rsidP="0095173B">
      <w:pPr>
        <w:spacing w:line="400" w:lineRule="exact"/>
        <w:rPr>
          <w:rFonts w:ascii="メイリオ" w:eastAsia="メイリオ" w:hAnsi="メイリオ"/>
          <w:szCs w:val="21"/>
        </w:rPr>
      </w:pPr>
    </w:p>
    <w:p w14:paraId="2B8650C8" w14:textId="4239EF79" w:rsidR="00C031AE" w:rsidRDefault="0003331B" w:rsidP="0095173B">
      <w:pPr>
        <w:spacing w:line="400" w:lineRule="exact"/>
        <w:rPr>
          <w:rFonts w:ascii="メイリオ" w:eastAsia="メイリオ" w:hAnsi="メイリオ"/>
          <w:szCs w:val="21"/>
        </w:rPr>
      </w:pPr>
      <w:r>
        <w:rPr>
          <w:rFonts w:ascii="メイリオ" w:eastAsia="メイリオ" w:hAnsi="メイリオ"/>
          <w:noProof/>
          <w:szCs w:val="21"/>
        </w:rPr>
        <mc:AlternateContent>
          <mc:Choice Requires="wps">
            <w:drawing>
              <wp:anchor distT="0" distB="0" distL="114300" distR="114300" simplePos="0" relativeHeight="252425216" behindDoc="0" locked="0" layoutInCell="1" allowOverlap="1" wp14:anchorId="636A3744" wp14:editId="758AB386">
                <wp:simplePos x="0" y="0"/>
                <wp:positionH relativeFrom="column">
                  <wp:posOffset>2762250</wp:posOffset>
                </wp:positionH>
                <wp:positionV relativeFrom="paragraph">
                  <wp:posOffset>27940</wp:posOffset>
                </wp:positionV>
                <wp:extent cx="754380" cy="0"/>
                <wp:effectExtent l="0" t="19050" r="26670" b="19050"/>
                <wp:wrapNone/>
                <wp:docPr id="673468722" name="直線コネクタ 1"/>
                <wp:cNvGraphicFramePr/>
                <a:graphic xmlns:a="http://schemas.openxmlformats.org/drawingml/2006/main">
                  <a:graphicData uri="http://schemas.microsoft.com/office/word/2010/wordprocessingShape">
                    <wps:wsp>
                      <wps:cNvCnPr/>
                      <wps:spPr>
                        <a:xfrm>
                          <a:off x="0" y="0"/>
                          <a:ext cx="754380" cy="0"/>
                        </a:xfrm>
                        <a:prstGeom prst="line">
                          <a:avLst/>
                        </a:prstGeom>
                        <a:ln w="31750">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line w14:anchorId="17337E36" id="直線コネクタ 1" o:spid="_x0000_s1026" style="position:absolute;z-index:25242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7.5pt,2.2pt" to="276.9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q0VwQEAAN4DAAAOAAAAZHJzL2Uyb0RvYy54bWysU9uO0zAQfUfiHyy/0yRdll1FTfdhV+UF&#10;wYrLB7jOuLHkmzymSf+esZumK0BIIPLgxOM5Z84cTzYPkzXsCBG1dx1vVjVn4KTvtTt0/NvX3Zt7&#10;zjAJ1wvjHXT8BMgftq9fbcbQwtoP3vQQGZE4bMfQ8SGl0FYVygGswJUP4OhQ+WhFom08VH0UI7Fb&#10;U63r+l01+tiH6CUgUvTpfMi3hV8pkOmTUgiJmY6TtlTWWNZ9XqvtRrSHKMKg5SxD/IMKK7SjogvV&#10;k0iCfY/6FyqrZfToVVpJbyuvlJZQeqBumvqnbr4MIkDphczBsNiE/49Wfjw+uudINowBWwzPMXcx&#10;qWjzm/SxqZh1WsyCKTFJwbvbtzf3ZKm8HFVXXIiY3oO3LH903GiX2xCtOH7ARLUo9ZKSw8axseM3&#10;zd1tXdLQG93vtDH5EONh/2giOwq6wt2upiffGlG8SKOdcRS8NlG+0snAucBnUEz3JLs5V8jzBQut&#10;kBJcWs+8xlF2himSsABnaX8CzvkZCmX2/ga8IEpl79ICttr5+DvZaWpmyeqcf3Hg3He2YO/7U7ne&#10;Yg0NUXFuHvg8pS/3BX79Lbc/AAAA//8DAFBLAwQUAAYACAAAACEAhkhRtOAAAAAHAQAADwAAAGRy&#10;cy9kb3ducmV2LnhtbEyPzU7DMBCE70i8g7VIXKrWgTYIQpwKkHrgR4i2qHB04yWOiNdp7Dbh7Vm4&#10;wG1HM5r9Jp8PrhEH7ELtScHZJAGBVHpTU6Xgdb0YX4IIUZPRjSdU8IUB5sXxUa4z43ta4mEVK8El&#10;FDKtwMbYZlKG0qLTYeJbJPY+fOd0ZNlV0nS653LXyPMkuZBO18QfrG7xzmL5udo7BbdXj89P6cv9&#10;YmTfRu/9Zr3bPLQ7pU5PhptrEBGH+BeGH3xGh4KZtn5PJohGwWya8pbIxwwE+2k65SnbXy2LXP7n&#10;L74BAAD//wMAUEsBAi0AFAAGAAgAAAAhALaDOJL+AAAA4QEAABMAAAAAAAAAAAAAAAAAAAAAAFtD&#10;b250ZW50X1R5cGVzXS54bWxQSwECLQAUAAYACAAAACEAOP0h/9YAAACUAQAACwAAAAAAAAAAAAAA&#10;AAAvAQAAX3JlbHMvLnJlbHNQSwECLQAUAAYACAAAACEAkXKtFcEBAADeAwAADgAAAAAAAAAAAAAA&#10;AAAuAgAAZHJzL2Uyb0RvYy54bWxQSwECLQAUAAYACAAAACEAhkhRtOAAAAAHAQAADwAAAAAAAAAA&#10;AAAAAAAbBAAAZHJzL2Rvd25yZXYueG1sUEsFBgAAAAAEAAQA8wAAACgFAAAAAA==&#10;" strokecolor="red" strokeweight="2.5pt">
                <v:stroke joinstyle="miter"/>
              </v:line>
            </w:pict>
          </mc:Fallback>
        </mc:AlternateContent>
      </w:r>
    </w:p>
    <w:p w14:paraId="5AD5C51F" w14:textId="230D859D" w:rsidR="00C031AE" w:rsidRDefault="00C031AE" w:rsidP="0095173B">
      <w:pPr>
        <w:spacing w:line="400" w:lineRule="exact"/>
        <w:rPr>
          <w:rFonts w:ascii="メイリオ" w:eastAsia="メイリオ" w:hAnsi="メイリオ"/>
          <w:szCs w:val="21"/>
        </w:rPr>
      </w:pPr>
    </w:p>
    <w:p w14:paraId="55F82681" w14:textId="78E92B49" w:rsidR="00C031AE" w:rsidRDefault="00C031AE" w:rsidP="0095173B">
      <w:pPr>
        <w:spacing w:line="400" w:lineRule="exact"/>
        <w:rPr>
          <w:rFonts w:ascii="メイリオ" w:eastAsia="メイリオ" w:hAnsi="メイリオ"/>
          <w:szCs w:val="21"/>
        </w:rPr>
      </w:pPr>
    </w:p>
    <w:p w14:paraId="2BEA0073" w14:textId="536495DA" w:rsidR="00C031AE" w:rsidRDefault="00C031AE" w:rsidP="0095173B">
      <w:pPr>
        <w:spacing w:line="400" w:lineRule="exact"/>
        <w:rPr>
          <w:rFonts w:ascii="メイリオ" w:eastAsia="メイリオ" w:hAnsi="メイリオ"/>
          <w:szCs w:val="21"/>
        </w:rPr>
      </w:pPr>
    </w:p>
    <w:p w14:paraId="4B201099" w14:textId="5E8156FF" w:rsidR="00C031AE" w:rsidRDefault="00C031AE" w:rsidP="0095173B">
      <w:pPr>
        <w:spacing w:line="400" w:lineRule="exact"/>
        <w:rPr>
          <w:rFonts w:ascii="メイリオ" w:eastAsia="メイリオ" w:hAnsi="メイリオ"/>
          <w:szCs w:val="21"/>
        </w:rPr>
      </w:pPr>
    </w:p>
    <w:p w14:paraId="282988BD" w14:textId="0AEFA394" w:rsidR="00C031AE" w:rsidRDefault="00C031AE" w:rsidP="0095173B">
      <w:pPr>
        <w:spacing w:line="400" w:lineRule="exact"/>
        <w:rPr>
          <w:rFonts w:ascii="メイリオ" w:eastAsia="メイリオ" w:hAnsi="メイリオ"/>
          <w:szCs w:val="21"/>
        </w:rPr>
      </w:pPr>
    </w:p>
    <w:p w14:paraId="5C6F7541" w14:textId="484C6348" w:rsidR="00C031AE" w:rsidRDefault="00C031AE" w:rsidP="0095173B">
      <w:pPr>
        <w:spacing w:line="400" w:lineRule="exact"/>
        <w:rPr>
          <w:rFonts w:ascii="メイリオ" w:eastAsia="メイリオ" w:hAnsi="メイリオ"/>
          <w:szCs w:val="21"/>
        </w:rPr>
      </w:pPr>
    </w:p>
    <w:p w14:paraId="3AF21A1A" w14:textId="3804F7CA" w:rsidR="00C031AE" w:rsidRDefault="00C031AE" w:rsidP="0095173B">
      <w:pPr>
        <w:spacing w:line="400" w:lineRule="exact"/>
        <w:rPr>
          <w:rFonts w:ascii="メイリオ" w:eastAsia="メイリオ" w:hAnsi="メイリオ"/>
          <w:szCs w:val="21"/>
        </w:rPr>
      </w:pPr>
    </w:p>
    <w:p w14:paraId="74E028F7" w14:textId="40B73FD6" w:rsidR="00C031AE" w:rsidRDefault="00C031AE" w:rsidP="0095173B">
      <w:pPr>
        <w:spacing w:line="400" w:lineRule="exact"/>
        <w:rPr>
          <w:rFonts w:ascii="メイリオ" w:eastAsia="メイリオ" w:hAnsi="メイリオ"/>
          <w:szCs w:val="21"/>
        </w:rPr>
      </w:pPr>
    </w:p>
    <w:p w14:paraId="56907D8C" w14:textId="6D06AB38" w:rsidR="00C031AE" w:rsidRDefault="00C031AE" w:rsidP="0095173B">
      <w:pPr>
        <w:spacing w:line="400" w:lineRule="exact"/>
        <w:rPr>
          <w:rFonts w:ascii="メイリオ" w:eastAsia="メイリオ" w:hAnsi="メイリオ"/>
          <w:szCs w:val="21"/>
        </w:rPr>
      </w:pPr>
    </w:p>
    <w:p w14:paraId="002D3A68" w14:textId="6F5C7B92" w:rsidR="00C031AE" w:rsidRDefault="00C031AE" w:rsidP="0095173B">
      <w:pPr>
        <w:spacing w:line="400" w:lineRule="exact"/>
        <w:rPr>
          <w:rFonts w:ascii="メイリオ" w:eastAsia="メイリオ" w:hAnsi="メイリオ"/>
          <w:szCs w:val="21"/>
        </w:rPr>
      </w:pPr>
    </w:p>
    <w:p w14:paraId="62265363" w14:textId="3D3F75DB" w:rsidR="00C031AE" w:rsidRDefault="00AB5461" w:rsidP="0095173B">
      <w:pPr>
        <w:spacing w:line="400" w:lineRule="exact"/>
        <w:rPr>
          <w:rFonts w:ascii="メイリオ" w:eastAsia="メイリオ" w:hAnsi="メイリオ"/>
          <w:szCs w:val="21"/>
        </w:rPr>
      </w:pPr>
      <w:r w:rsidRPr="00FC4CEC">
        <w:rPr>
          <w:rFonts w:ascii="メイリオ" w:eastAsia="メイリオ" w:hAnsi="メイリオ"/>
          <w:noProof/>
          <w:szCs w:val="21"/>
        </w:rPr>
        <w:drawing>
          <wp:anchor distT="0" distB="0" distL="114300" distR="114300" simplePos="0" relativeHeight="252065792" behindDoc="0" locked="0" layoutInCell="1" allowOverlap="1" wp14:anchorId="2E6ECAF4" wp14:editId="5DFEDBEF">
            <wp:simplePos x="0" y="0"/>
            <wp:positionH relativeFrom="column">
              <wp:posOffset>3756660</wp:posOffset>
            </wp:positionH>
            <wp:positionV relativeFrom="paragraph">
              <wp:posOffset>182245</wp:posOffset>
            </wp:positionV>
            <wp:extent cx="2200275" cy="1449705"/>
            <wp:effectExtent l="0" t="0" r="9525" b="0"/>
            <wp:wrapNone/>
            <wp:docPr id="1042" name="図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a:ext>
                      </a:extLst>
                    </a:blip>
                    <a:stretch>
                      <a:fillRect/>
                    </a:stretch>
                  </pic:blipFill>
                  <pic:spPr>
                    <a:xfrm>
                      <a:off x="0" y="0"/>
                      <a:ext cx="2200275" cy="1449705"/>
                    </a:xfrm>
                    <a:prstGeom prst="rect">
                      <a:avLst/>
                    </a:prstGeom>
                  </pic:spPr>
                </pic:pic>
              </a:graphicData>
            </a:graphic>
            <wp14:sizeRelH relativeFrom="margin">
              <wp14:pctWidth>0</wp14:pctWidth>
            </wp14:sizeRelH>
            <wp14:sizeRelV relativeFrom="margin">
              <wp14:pctHeight>0</wp14:pctHeight>
            </wp14:sizeRelV>
          </wp:anchor>
        </w:drawing>
      </w:r>
      <w:r w:rsidRPr="0095173B">
        <w:rPr>
          <w:rFonts w:ascii="メイリオ" w:eastAsia="メイリオ" w:hAnsi="メイリオ"/>
          <w:noProof/>
          <w:szCs w:val="21"/>
        </w:rPr>
        <mc:AlternateContent>
          <mc:Choice Requires="wps">
            <w:drawing>
              <wp:anchor distT="45720" distB="45720" distL="114300" distR="114300" simplePos="0" relativeHeight="251682816" behindDoc="0" locked="0" layoutInCell="1" allowOverlap="1" wp14:anchorId="47242568" wp14:editId="46991D90">
                <wp:simplePos x="0" y="0"/>
                <wp:positionH relativeFrom="column">
                  <wp:posOffset>151765</wp:posOffset>
                </wp:positionH>
                <wp:positionV relativeFrom="paragraph">
                  <wp:posOffset>79375</wp:posOffset>
                </wp:positionV>
                <wp:extent cx="3578225" cy="2483485"/>
                <wp:effectExtent l="0" t="0" r="0" b="0"/>
                <wp:wrapNone/>
                <wp:docPr id="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225" cy="2483485"/>
                        </a:xfrm>
                        <a:prstGeom prst="rect">
                          <a:avLst/>
                        </a:prstGeom>
                        <a:noFill/>
                        <a:ln w="9525">
                          <a:noFill/>
                          <a:miter lim="800000"/>
                          <a:headEnd/>
                          <a:tailEnd/>
                        </a:ln>
                      </wps:spPr>
                      <wps:txbx>
                        <w:txbxContent>
                          <w:p w14:paraId="192677F4" w14:textId="77777777" w:rsidR="002D66AF" w:rsidRPr="00F86F8C" w:rsidRDefault="002D66AF" w:rsidP="00F90FDF">
                            <w:pPr>
                              <w:spacing w:line="240" w:lineRule="exact"/>
                              <w:rPr>
                                <w:rFonts w:ascii="メイリオ" w:eastAsia="メイリオ" w:hAnsi="メイリオ"/>
                              </w:rPr>
                            </w:pPr>
                            <w:r w:rsidRPr="00F86F8C">
                              <w:rPr>
                                <w:rFonts w:ascii="メイリオ" w:eastAsia="メイリオ" w:hAnsi="メイリオ" w:hint="eastAsia"/>
                              </w:rPr>
                              <w:t>＊１：ごみ量削減について</w:t>
                            </w:r>
                          </w:p>
                          <w:p w14:paraId="73D4851C" w14:textId="77777777" w:rsidR="002D66AF" w:rsidRPr="00F86F8C" w:rsidRDefault="002D66AF" w:rsidP="002D50ED">
                            <w:pPr>
                              <w:spacing w:line="240" w:lineRule="exact"/>
                              <w:ind w:leftChars="200" w:left="493" w:hangingChars="35" w:hanging="73"/>
                              <w:rPr>
                                <w:rFonts w:ascii="メイリオ" w:eastAsia="メイリオ" w:hAnsi="メイリオ"/>
                              </w:rPr>
                            </w:pPr>
                            <w:r w:rsidRPr="00F86F8C">
                              <w:rPr>
                                <w:rFonts w:ascii="メイリオ" w:eastAsia="メイリオ" w:hAnsi="メイリオ" w:hint="eastAsia"/>
                              </w:rPr>
                              <w:t>大阪湾に流入するプラスチックごみの量を、現状を</w:t>
                            </w:r>
                          </w:p>
                          <w:p w14:paraId="3B03693A" w14:textId="77777777" w:rsidR="002D66AF" w:rsidRPr="00F86F8C" w:rsidRDefault="002D66AF" w:rsidP="00F90FDF">
                            <w:pPr>
                              <w:spacing w:line="240" w:lineRule="exact"/>
                              <w:ind w:leftChars="100" w:left="210"/>
                              <w:rPr>
                                <w:rFonts w:ascii="メイリオ" w:eastAsia="メイリオ" w:hAnsi="メイリオ"/>
                              </w:rPr>
                            </w:pPr>
                            <w:r w:rsidRPr="00F86F8C">
                              <w:rPr>
                                <w:rFonts w:ascii="メイリオ" w:eastAsia="メイリオ" w:hAnsi="メイリオ"/>
                              </w:rPr>
                              <w:t>100として、2050年度のゼロからバックキャスティ</w:t>
                            </w:r>
                          </w:p>
                          <w:p w14:paraId="516134B3" w14:textId="63702B11" w:rsidR="002D66AF" w:rsidRPr="00F86F8C" w:rsidRDefault="002D66AF" w:rsidP="00F90FDF">
                            <w:pPr>
                              <w:spacing w:line="240" w:lineRule="exact"/>
                              <w:ind w:leftChars="100" w:left="210"/>
                              <w:rPr>
                                <w:rFonts w:ascii="メイリオ" w:eastAsia="メイリオ" w:hAnsi="メイリオ"/>
                              </w:rPr>
                            </w:pPr>
                            <w:r w:rsidRPr="00F86F8C">
                              <w:rPr>
                                <w:rFonts w:ascii="メイリオ" w:eastAsia="メイリオ" w:hAnsi="メイリオ"/>
                              </w:rPr>
                              <w:t>ングして設定</w:t>
                            </w:r>
                            <w:r w:rsidR="00131677">
                              <w:rPr>
                                <w:rFonts w:ascii="メイリオ" w:eastAsia="メイリオ" w:hAnsi="メイリオ" w:hint="eastAsia"/>
                              </w:rPr>
                              <w:t>します</w:t>
                            </w:r>
                            <w:r w:rsidRPr="00F86F8C">
                              <w:rPr>
                                <w:rFonts w:ascii="メイリオ" w:eastAsia="メイリオ" w:hAnsi="メイリオ"/>
                              </w:rPr>
                              <w:t>。</w:t>
                            </w:r>
                            <w:r w:rsidRPr="00F86F8C">
                              <w:rPr>
                                <w:rFonts w:ascii="メイリオ" w:eastAsia="メイリオ" w:hAnsi="メイリオ" w:hint="eastAsia"/>
                              </w:rPr>
                              <w:t>プラスチックごみの量が線形で減少していくと仮定すると</w:t>
                            </w:r>
                            <w:r w:rsidRPr="00F86F8C">
                              <w:rPr>
                                <w:rFonts w:ascii="メイリオ" w:eastAsia="メイリオ" w:hAnsi="メイリオ"/>
                              </w:rPr>
                              <w:t>2030年度は</w:t>
                            </w:r>
                            <w:r w:rsidRPr="00F86F8C">
                              <w:rPr>
                                <w:rFonts w:ascii="メイリオ" w:eastAsia="メイリオ" w:hAnsi="メイリオ" w:hint="eastAsia"/>
                              </w:rPr>
                              <w:t>３割減になるが、一般的にゼロに近づくと削減スピードが落ちていくと推定されることから、５割減と設定</w:t>
                            </w:r>
                            <w:r w:rsidR="00131677">
                              <w:rPr>
                                <w:rFonts w:ascii="メイリオ" w:eastAsia="メイリオ" w:hAnsi="メイリオ" w:hint="eastAsia"/>
                              </w:rPr>
                              <w:t>します</w:t>
                            </w:r>
                            <w:r w:rsidRPr="00F86F8C">
                              <w:rPr>
                                <w:rFonts w:ascii="メイリオ" w:eastAsia="メイリオ" w:hAnsi="メイリオ" w:hint="eastAsia"/>
                              </w:rPr>
                              <w:t>。</w:t>
                            </w:r>
                          </w:p>
                          <w:p w14:paraId="47F7E5A2" w14:textId="3E6E41C4" w:rsidR="003B2CEF" w:rsidRPr="00F86F8C" w:rsidRDefault="002D66AF" w:rsidP="0073215D">
                            <w:pPr>
                              <w:spacing w:line="240" w:lineRule="exact"/>
                              <w:rPr>
                                <w:rFonts w:ascii="メイリオ" w:eastAsia="メイリオ" w:hAnsi="メイリオ"/>
                                <w:strike/>
                                <w:szCs w:val="21"/>
                              </w:rPr>
                            </w:pPr>
                            <w:r w:rsidRPr="00F86F8C">
                              <w:rPr>
                                <w:rFonts w:ascii="メイリオ" w:eastAsia="メイリオ" w:hAnsi="メイリオ" w:hint="eastAsia"/>
                              </w:rPr>
                              <w:t>＊</w:t>
                            </w:r>
                            <w:r w:rsidRPr="00F86F8C">
                              <w:rPr>
                                <w:rFonts w:ascii="メイリオ" w:eastAsia="メイリオ" w:hAnsi="メイリオ" w:hint="eastAsia"/>
                                <w:szCs w:val="21"/>
                              </w:rPr>
                              <w:t>２：</w:t>
                            </w:r>
                            <w:r w:rsidR="003B2CEF" w:rsidRPr="00F86F8C">
                              <w:rPr>
                                <w:rFonts w:ascii="メイリオ" w:eastAsia="メイリオ" w:hAnsi="メイリオ" w:hint="eastAsia"/>
                                <w:szCs w:val="21"/>
                              </w:rPr>
                              <w:t>水環境に関する市民満足度について</w:t>
                            </w:r>
                          </w:p>
                          <w:p w14:paraId="504B6C87" w14:textId="2D45FC73" w:rsidR="002D66AF" w:rsidRPr="00F86F8C" w:rsidRDefault="003F2D6F" w:rsidP="002D50ED">
                            <w:pPr>
                              <w:spacing w:line="240" w:lineRule="exact"/>
                              <w:ind w:leftChars="100" w:left="210" w:firstLineChars="100" w:firstLine="210"/>
                              <w:rPr>
                                <w:rFonts w:ascii="メイリオ" w:eastAsia="メイリオ" w:hAnsi="メイリオ"/>
                                <w:szCs w:val="21"/>
                              </w:rPr>
                            </w:pPr>
                            <w:r w:rsidRPr="00F86F8C">
                              <w:rPr>
                                <w:rFonts w:ascii="メイリオ" w:eastAsia="メイリオ" w:hAnsi="メイリオ" w:hint="eastAsia"/>
                                <w:szCs w:val="21"/>
                              </w:rPr>
                              <w:t>本計画の</w:t>
                            </w:r>
                            <w:r w:rsidR="0003331B" w:rsidRPr="00F86F8C">
                              <w:rPr>
                                <w:rFonts w:ascii="メイリオ" w:eastAsia="メイリオ" w:hAnsi="メイリオ" w:hint="eastAsia"/>
                                <w:szCs w:val="21"/>
                              </w:rPr>
                              <w:t>水環境とは、</w:t>
                            </w:r>
                            <w:r w:rsidR="001862B3">
                              <w:rPr>
                                <w:rFonts w:ascii="メイリオ" w:eastAsia="メイリオ" w:hAnsi="メイリオ" w:hint="eastAsia"/>
                                <w:szCs w:val="21"/>
                              </w:rPr>
                              <w:t>河川</w:t>
                            </w:r>
                            <w:r w:rsidRPr="00F86F8C">
                              <w:rPr>
                                <w:rFonts w:ascii="メイリオ" w:eastAsia="メイリオ" w:hAnsi="メイリオ" w:hint="eastAsia"/>
                                <w:szCs w:val="21"/>
                              </w:rPr>
                              <w:t>や海、その水辺だけでなく、干潟</w:t>
                            </w:r>
                            <w:r w:rsidR="008824D8" w:rsidRPr="008824D8">
                              <w:rPr>
                                <w:rFonts w:ascii="メイリオ" w:eastAsia="メイリオ" w:hAnsi="メイリオ" w:hint="eastAsia"/>
                                <w:szCs w:val="21"/>
                                <w:vertAlign w:val="superscript"/>
                              </w:rPr>
                              <w:t>※</w:t>
                            </w:r>
                            <w:r w:rsidRPr="00F86F8C">
                              <w:rPr>
                                <w:rFonts w:ascii="メイリオ" w:eastAsia="メイリオ" w:hAnsi="メイリオ" w:hint="eastAsia"/>
                                <w:szCs w:val="21"/>
                              </w:rPr>
                              <w:t>や海沿いの緑地などの様々な空間と、そこに生息する生き物、水辺を楽しむための遊歩道や施設、水辺空間で実施されるイベントなどを含</w:t>
                            </w:r>
                            <w:r w:rsidR="00131677">
                              <w:rPr>
                                <w:rFonts w:ascii="メイリオ" w:eastAsia="メイリオ" w:hAnsi="メイリオ" w:hint="eastAsia"/>
                                <w:szCs w:val="21"/>
                              </w:rPr>
                              <w:t>みます</w:t>
                            </w:r>
                            <w:r w:rsidRPr="00F86F8C">
                              <w:rPr>
                                <w:rFonts w:ascii="メイリオ" w:eastAsia="メイリオ" w:hAnsi="メイリオ" w:hint="eastAsia"/>
                                <w:szCs w:val="21"/>
                              </w:rPr>
                              <w:t>。</w:t>
                            </w:r>
                          </w:p>
                          <w:p w14:paraId="7E62BC51" w14:textId="4A0C70E9" w:rsidR="00765068" w:rsidRPr="000743CF" w:rsidRDefault="004D2325" w:rsidP="00131677">
                            <w:pPr>
                              <w:spacing w:line="240" w:lineRule="exact"/>
                              <w:ind w:leftChars="100" w:left="210" w:firstLineChars="100" w:firstLine="210"/>
                              <w:rPr>
                                <w:rFonts w:ascii="メイリオ" w:eastAsia="メイリオ" w:hAnsi="メイリオ"/>
                                <w:szCs w:val="21"/>
                              </w:rPr>
                            </w:pPr>
                            <w:r w:rsidRPr="00F86F8C">
                              <w:rPr>
                                <w:rFonts w:ascii="メイリオ" w:eastAsia="メイリオ" w:hAnsi="メイリオ" w:hint="eastAsia"/>
                                <w:szCs w:val="21"/>
                              </w:rPr>
                              <w:t>市民満足度に関する評価は、５つの指標</w:t>
                            </w:r>
                            <w:r w:rsidR="003B2CEF" w:rsidRPr="00F86F8C">
                              <w:rPr>
                                <w:rFonts w:ascii="メイリオ" w:eastAsia="メイリオ" w:hAnsi="メイリオ" w:hint="eastAsia"/>
                                <w:szCs w:val="21"/>
                              </w:rPr>
                              <w:t>を設定し、その全ての指標が達成もしくは増加傾向にあれば満足度が向上したと評価</w:t>
                            </w:r>
                            <w:r w:rsidR="00131677">
                              <w:rPr>
                                <w:rFonts w:ascii="メイリオ" w:eastAsia="メイリオ" w:hAnsi="メイリオ" w:hint="eastAsia"/>
                                <w:szCs w:val="21"/>
                              </w:rPr>
                              <w:t>します</w:t>
                            </w:r>
                            <w:r w:rsidR="003B2CEF" w:rsidRPr="00F86F8C">
                              <w:rPr>
                                <w:rFonts w:ascii="メイリオ" w:eastAsia="メイリオ" w:hAnsi="メイリオ" w:hint="eastAsia"/>
                                <w:szCs w:val="2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42568" id="_x0000_s1110" type="#_x0000_t202" style="position:absolute;left:0;text-align:left;margin-left:11.95pt;margin-top:6.25pt;width:281.75pt;height:195.5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Te6LwIAAA4EAAAOAAAAZHJzL2Uyb0RvYy54bWysU82O0zAQviPxDpbvNG2a7Hajpqtll0VI&#10;u4C08ACu4zQW/sN2myzHVkI8BK+AOPM8eRHGTluq5YbIwfJ4Mt/M983M/LKTAm2YdVyrEk9GY4yY&#10;orrialXijx9uX8wwcp6oigitWIkfmcOXi+fP5q0pWKobLSpmEYAoV7SmxI33pkgSRxsmiRtpwxQ4&#10;a20l8WDaVVJZ0gK6FEk6Hp8lrbaVsZoy5+D1ZnDiRcSva0b9u7p2zCNRYqjNx9PGcxnOZDEnxcoS&#10;03C6L4P8QxWScAVJj1A3xBO0tvwvKMmp1U7XfkS1THRdc8oiB2AzGT9h89AQwyIXEMeZo0zu/8HS&#10;t5v3FvGqxOn0DCNFJDSp333ttz/67a9+9w31u+/9btdvf4KN0iBYa1wBcQ8GIn33UnfQ+EjemTtN&#10;Pzmk9HVD1IpdWavbhpEKCp6EyOQkdMBxAWTZ3usK8pK11xGoq60MaoI+CNChcY/HZrHOIwqP0/x8&#10;lqY5RhR8aTabZrM85iDFIdxY518zLVG4lNjCNER4srlzPpRDisMvIZvSt1yIOBFCobbEFzngP/FI&#10;7mFgBZclno3DN4xQYPlKVTHYEy6GOyQQak87MB04+27ZRcnz7CDnUlePIITVw4DCQsGl0fYLRi0M&#10;Z4nd5zWxDCPxRoGYF5MsC9McjSw/T8Gwp57lqYcoClAl9hgN12sfN2BgdgWi1zzKEbozVLKvGYYu&#10;qrRfkDDVp3b8688aL34DAAD//wMAUEsDBBQABgAIAAAAIQAKuxEP3gAAAAkBAAAPAAAAZHJzL2Rv&#10;d25yZXYueG1sTI/NTsMwEITvSH0HaytxozZpUtoQp6pAXEGUH4mbG2+TqPE6it0mvD3LCY6zM5r5&#10;tthOrhMXHELrScPtQoFAqrxtqdbw/vZ0swYRoiFrOk+o4RsDbMvZVWFy60d6xcs+1oJLKORGQxNj&#10;n0sZqgadCQvfI7F39IMzkeVQSzuYkctdJxOlVtKZlnihMT0+NFid9men4eP5+PWZqpf60WX96Ccl&#10;yW2k1tfzaXcPIuIU/8Lwi8/oUDLTwZ/JBtFpSJYbTvI9yUCwn63vUhAHDalarkCWhfz/QfkDAAD/&#10;/wMAUEsBAi0AFAAGAAgAAAAhALaDOJL+AAAA4QEAABMAAAAAAAAAAAAAAAAAAAAAAFtDb250ZW50&#10;X1R5cGVzXS54bWxQSwECLQAUAAYACAAAACEAOP0h/9YAAACUAQAACwAAAAAAAAAAAAAAAAAvAQAA&#10;X3JlbHMvLnJlbHNQSwECLQAUAAYACAAAACEAHxE3ui8CAAAOBAAADgAAAAAAAAAAAAAAAAAuAgAA&#10;ZHJzL2Uyb0RvYy54bWxQSwECLQAUAAYACAAAACEACrsRD94AAAAJAQAADwAAAAAAAAAAAAAAAACJ&#10;BAAAZHJzL2Rvd25yZXYueG1sUEsFBgAAAAAEAAQA8wAAAJQFAAAAAA==&#10;" filled="f" stroked="f">
                <v:textbox>
                  <w:txbxContent>
                    <w:p w14:paraId="192677F4" w14:textId="77777777" w:rsidR="002D66AF" w:rsidRPr="00F86F8C" w:rsidRDefault="002D66AF" w:rsidP="00F90FDF">
                      <w:pPr>
                        <w:spacing w:line="240" w:lineRule="exact"/>
                        <w:rPr>
                          <w:rFonts w:ascii="メイリオ" w:eastAsia="メイリオ" w:hAnsi="メイリオ"/>
                        </w:rPr>
                      </w:pPr>
                      <w:r w:rsidRPr="00F86F8C">
                        <w:rPr>
                          <w:rFonts w:ascii="メイリオ" w:eastAsia="メイリオ" w:hAnsi="メイリオ" w:hint="eastAsia"/>
                        </w:rPr>
                        <w:t>＊１：ごみ量削減について</w:t>
                      </w:r>
                    </w:p>
                    <w:p w14:paraId="73D4851C" w14:textId="77777777" w:rsidR="002D66AF" w:rsidRPr="00F86F8C" w:rsidRDefault="002D66AF" w:rsidP="002D50ED">
                      <w:pPr>
                        <w:spacing w:line="240" w:lineRule="exact"/>
                        <w:ind w:leftChars="200" w:left="493" w:hangingChars="35" w:hanging="73"/>
                        <w:rPr>
                          <w:rFonts w:ascii="メイリオ" w:eastAsia="メイリオ" w:hAnsi="メイリオ"/>
                        </w:rPr>
                      </w:pPr>
                      <w:r w:rsidRPr="00F86F8C">
                        <w:rPr>
                          <w:rFonts w:ascii="メイリオ" w:eastAsia="メイリオ" w:hAnsi="メイリオ" w:hint="eastAsia"/>
                        </w:rPr>
                        <w:t>大阪湾に流入するプラスチックごみの量を、現状を</w:t>
                      </w:r>
                    </w:p>
                    <w:p w14:paraId="3B03693A" w14:textId="77777777" w:rsidR="002D66AF" w:rsidRPr="00F86F8C" w:rsidRDefault="002D66AF" w:rsidP="00F90FDF">
                      <w:pPr>
                        <w:spacing w:line="240" w:lineRule="exact"/>
                        <w:ind w:leftChars="100" w:left="210"/>
                        <w:rPr>
                          <w:rFonts w:ascii="メイリオ" w:eastAsia="メイリオ" w:hAnsi="メイリオ"/>
                        </w:rPr>
                      </w:pPr>
                      <w:r w:rsidRPr="00F86F8C">
                        <w:rPr>
                          <w:rFonts w:ascii="メイリオ" w:eastAsia="メイリオ" w:hAnsi="メイリオ"/>
                        </w:rPr>
                        <w:t>100として、2050年度のゼロからバックキャスティ</w:t>
                      </w:r>
                    </w:p>
                    <w:p w14:paraId="516134B3" w14:textId="63702B11" w:rsidR="002D66AF" w:rsidRPr="00F86F8C" w:rsidRDefault="002D66AF" w:rsidP="00F90FDF">
                      <w:pPr>
                        <w:spacing w:line="240" w:lineRule="exact"/>
                        <w:ind w:leftChars="100" w:left="210"/>
                        <w:rPr>
                          <w:rFonts w:ascii="メイリオ" w:eastAsia="メイリオ" w:hAnsi="メイリオ"/>
                        </w:rPr>
                      </w:pPr>
                      <w:r w:rsidRPr="00F86F8C">
                        <w:rPr>
                          <w:rFonts w:ascii="メイリオ" w:eastAsia="メイリオ" w:hAnsi="メイリオ"/>
                        </w:rPr>
                        <w:t>ングして設定</w:t>
                      </w:r>
                      <w:r w:rsidR="00131677">
                        <w:rPr>
                          <w:rFonts w:ascii="メイリオ" w:eastAsia="メイリオ" w:hAnsi="メイリオ" w:hint="eastAsia"/>
                        </w:rPr>
                        <w:t>します</w:t>
                      </w:r>
                      <w:r w:rsidRPr="00F86F8C">
                        <w:rPr>
                          <w:rFonts w:ascii="メイリオ" w:eastAsia="メイリオ" w:hAnsi="メイリオ"/>
                        </w:rPr>
                        <w:t>。</w:t>
                      </w:r>
                      <w:r w:rsidRPr="00F86F8C">
                        <w:rPr>
                          <w:rFonts w:ascii="メイリオ" w:eastAsia="メイリオ" w:hAnsi="メイリオ" w:hint="eastAsia"/>
                        </w:rPr>
                        <w:t>プラスチックごみの量が線形で減少していくと仮定すると</w:t>
                      </w:r>
                      <w:r w:rsidRPr="00F86F8C">
                        <w:rPr>
                          <w:rFonts w:ascii="メイリオ" w:eastAsia="メイリオ" w:hAnsi="メイリオ"/>
                        </w:rPr>
                        <w:t>2030年度は</w:t>
                      </w:r>
                      <w:r w:rsidRPr="00F86F8C">
                        <w:rPr>
                          <w:rFonts w:ascii="メイリオ" w:eastAsia="メイリオ" w:hAnsi="メイリオ" w:hint="eastAsia"/>
                        </w:rPr>
                        <w:t>３割減になるが、一般的にゼロに近づくと削減スピードが落ちていくと推定されることから、５割減と設定</w:t>
                      </w:r>
                      <w:r w:rsidR="00131677">
                        <w:rPr>
                          <w:rFonts w:ascii="メイリオ" w:eastAsia="メイリオ" w:hAnsi="メイリオ" w:hint="eastAsia"/>
                        </w:rPr>
                        <w:t>します</w:t>
                      </w:r>
                      <w:r w:rsidRPr="00F86F8C">
                        <w:rPr>
                          <w:rFonts w:ascii="メイリオ" w:eastAsia="メイリオ" w:hAnsi="メイリオ" w:hint="eastAsia"/>
                        </w:rPr>
                        <w:t>。</w:t>
                      </w:r>
                    </w:p>
                    <w:p w14:paraId="47F7E5A2" w14:textId="3E6E41C4" w:rsidR="003B2CEF" w:rsidRPr="00F86F8C" w:rsidRDefault="002D66AF" w:rsidP="0073215D">
                      <w:pPr>
                        <w:spacing w:line="240" w:lineRule="exact"/>
                        <w:rPr>
                          <w:rFonts w:ascii="メイリオ" w:eastAsia="メイリオ" w:hAnsi="メイリオ"/>
                          <w:strike/>
                          <w:szCs w:val="21"/>
                        </w:rPr>
                      </w:pPr>
                      <w:r w:rsidRPr="00F86F8C">
                        <w:rPr>
                          <w:rFonts w:ascii="メイリオ" w:eastAsia="メイリオ" w:hAnsi="メイリオ" w:hint="eastAsia"/>
                        </w:rPr>
                        <w:t>＊</w:t>
                      </w:r>
                      <w:r w:rsidRPr="00F86F8C">
                        <w:rPr>
                          <w:rFonts w:ascii="メイリオ" w:eastAsia="メイリオ" w:hAnsi="メイリオ" w:hint="eastAsia"/>
                          <w:szCs w:val="21"/>
                        </w:rPr>
                        <w:t>２：</w:t>
                      </w:r>
                      <w:r w:rsidR="003B2CEF" w:rsidRPr="00F86F8C">
                        <w:rPr>
                          <w:rFonts w:ascii="メイリオ" w:eastAsia="メイリオ" w:hAnsi="メイリオ" w:hint="eastAsia"/>
                          <w:szCs w:val="21"/>
                        </w:rPr>
                        <w:t>水環境に関する市民満足度について</w:t>
                      </w:r>
                    </w:p>
                    <w:p w14:paraId="504B6C87" w14:textId="2D45FC73" w:rsidR="002D66AF" w:rsidRPr="00F86F8C" w:rsidRDefault="003F2D6F" w:rsidP="002D50ED">
                      <w:pPr>
                        <w:spacing w:line="240" w:lineRule="exact"/>
                        <w:ind w:leftChars="100" w:left="210" w:firstLineChars="100" w:firstLine="210"/>
                        <w:rPr>
                          <w:rFonts w:ascii="メイリオ" w:eastAsia="メイリオ" w:hAnsi="メイリオ"/>
                          <w:szCs w:val="21"/>
                        </w:rPr>
                      </w:pPr>
                      <w:r w:rsidRPr="00F86F8C">
                        <w:rPr>
                          <w:rFonts w:ascii="メイリオ" w:eastAsia="メイリオ" w:hAnsi="メイリオ" w:hint="eastAsia"/>
                          <w:szCs w:val="21"/>
                        </w:rPr>
                        <w:t>本計画の</w:t>
                      </w:r>
                      <w:r w:rsidR="0003331B" w:rsidRPr="00F86F8C">
                        <w:rPr>
                          <w:rFonts w:ascii="メイリオ" w:eastAsia="メイリオ" w:hAnsi="メイリオ" w:hint="eastAsia"/>
                          <w:szCs w:val="21"/>
                        </w:rPr>
                        <w:t>水環境とは、</w:t>
                      </w:r>
                      <w:r w:rsidR="001862B3">
                        <w:rPr>
                          <w:rFonts w:ascii="メイリオ" w:eastAsia="メイリオ" w:hAnsi="メイリオ" w:hint="eastAsia"/>
                          <w:szCs w:val="21"/>
                        </w:rPr>
                        <w:t>河川</w:t>
                      </w:r>
                      <w:r w:rsidRPr="00F86F8C">
                        <w:rPr>
                          <w:rFonts w:ascii="メイリオ" w:eastAsia="メイリオ" w:hAnsi="メイリオ" w:hint="eastAsia"/>
                          <w:szCs w:val="21"/>
                        </w:rPr>
                        <w:t>や海、その水辺だけでなく、干潟</w:t>
                      </w:r>
                      <w:r w:rsidR="008824D8" w:rsidRPr="008824D8">
                        <w:rPr>
                          <w:rFonts w:ascii="メイリオ" w:eastAsia="メイリオ" w:hAnsi="メイリオ" w:hint="eastAsia"/>
                          <w:szCs w:val="21"/>
                          <w:vertAlign w:val="superscript"/>
                        </w:rPr>
                        <w:t>※</w:t>
                      </w:r>
                      <w:r w:rsidRPr="00F86F8C">
                        <w:rPr>
                          <w:rFonts w:ascii="メイリオ" w:eastAsia="メイリオ" w:hAnsi="メイリオ" w:hint="eastAsia"/>
                          <w:szCs w:val="21"/>
                        </w:rPr>
                        <w:t>や海沿いの緑地などの様々な空間と、そこに生息する生き物、水辺を楽しむための遊歩道や施設、水辺空間で実施されるイベントなどを含</w:t>
                      </w:r>
                      <w:r w:rsidR="00131677">
                        <w:rPr>
                          <w:rFonts w:ascii="メイリオ" w:eastAsia="メイリオ" w:hAnsi="メイリオ" w:hint="eastAsia"/>
                          <w:szCs w:val="21"/>
                        </w:rPr>
                        <w:t>みます</w:t>
                      </w:r>
                      <w:r w:rsidRPr="00F86F8C">
                        <w:rPr>
                          <w:rFonts w:ascii="メイリオ" w:eastAsia="メイリオ" w:hAnsi="メイリオ" w:hint="eastAsia"/>
                          <w:szCs w:val="21"/>
                        </w:rPr>
                        <w:t>。</w:t>
                      </w:r>
                    </w:p>
                    <w:p w14:paraId="7E62BC51" w14:textId="4A0C70E9" w:rsidR="00765068" w:rsidRPr="000743CF" w:rsidRDefault="004D2325" w:rsidP="00131677">
                      <w:pPr>
                        <w:spacing w:line="240" w:lineRule="exact"/>
                        <w:ind w:leftChars="100" w:left="210" w:firstLineChars="100" w:firstLine="210"/>
                        <w:rPr>
                          <w:rFonts w:ascii="メイリオ" w:eastAsia="メイリオ" w:hAnsi="メイリオ"/>
                          <w:szCs w:val="21"/>
                        </w:rPr>
                      </w:pPr>
                      <w:r w:rsidRPr="00F86F8C">
                        <w:rPr>
                          <w:rFonts w:ascii="メイリオ" w:eastAsia="メイリオ" w:hAnsi="メイリオ" w:hint="eastAsia"/>
                          <w:szCs w:val="21"/>
                        </w:rPr>
                        <w:t>市民満足度に関する評価は、５つの指標</w:t>
                      </w:r>
                      <w:r w:rsidR="003B2CEF" w:rsidRPr="00F86F8C">
                        <w:rPr>
                          <w:rFonts w:ascii="メイリオ" w:eastAsia="メイリオ" w:hAnsi="メイリオ" w:hint="eastAsia"/>
                          <w:szCs w:val="21"/>
                        </w:rPr>
                        <w:t>を設定し、その全ての指標が達成もしくは増加傾向にあれば満足度が向上したと評価</w:t>
                      </w:r>
                      <w:r w:rsidR="00131677">
                        <w:rPr>
                          <w:rFonts w:ascii="メイリオ" w:eastAsia="メイリオ" w:hAnsi="メイリオ" w:hint="eastAsia"/>
                          <w:szCs w:val="21"/>
                        </w:rPr>
                        <w:t>します</w:t>
                      </w:r>
                      <w:r w:rsidR="003B2CEF" w:rsidRPr="00F86F8C">
                        <w:rPr>
                          <w:rFonts w:ascii="メイリオ" w:eastAsia="メイリオ" w:hAnsi="メイリオ" w:hint="eastAsia"/>
                          <w:szCs w:val="21"/>
                        </w:rPr>
                        <w:t>。</w:t>
                      </w:r>
                    </w:p>
                  </w:txbxContent>
                </v:textbox>
              </v:shape>
            </w:pict>
          </mc:Fallback>
        </mc:AlternateContent>
      </w:r>
      <w:r w:rsidRPr="0095173B">
        <w:rPr>
          <w:rFonts w:ascii="メイリオ" w:eastAsia="メイリオ" w:hAnsi="メイリオ"/>
          <w:noProof/>
          <w:color w:val="000000" w:themeColor="text1"/>
          <w:szCs w:val="21"/>
        </w:rPr>
        <mc:AlternateContent>
          <mc:Choice Requires="wps">
            <w:drawing>
              <wp:anchor distT="0" distB="0" distL="114300" distR="114300" simplePos="0" relativeHeight="251552768" behindDoc="0" locked="0" layoutInCell="1" allowOverlap="1" wp14:anchorId="0537BFB7" wp14:editId="2314B4B3">
                <wp:simplePos x="0" y="0"/>
                <wp:positionH relativeFrom="margin">
                  <wp:posOffset>118110</wp:posOffset>
                </wp:positionH>
                <wp:positionV relativeFrom="paragraph">
                  <wp:posOffset>68580</wp:posOffset>
                </wp:positionV>
                <wp:extent cx="5972175" cy="2385060"/>
                <wp:effectExtent l="0" t="0" r="28575" b="15240"/>
                <wp:wrapNone/>
                <wp:docPr id="19" name="正方形/長方形 19"/>
                <wp:cNvGraphicFramePr/>
                <a:graphic xmlns:a="http://schemas.openxmlformats.org/drawingml/2006/main">
                  <a:graphicData uri="http://schemas.microsoft.com/office/word/2010/wordprocessingShape">
                    <wps:wsp>
                      <wps:cNvSpPr/>
                      <wps:spPr>
                        <a:xfrm>
                          <a:off x="0" y="0"/>
                          <a:ext cx="5972175" cy="238506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BE7B84" w14:textId="77777777" w:rsidR="002D66AF" w:rsidRPr="009F67F1" w:rsidRDefault="002D66AF" w:rsidP="00337387">
                            <w:pPr>
                              <w:spacing w:line="300" w:lineRule="exac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7BFB7" id="正方形/長方形 19" o:spid="_x0000_s1111" style="position:absolute;left:0;text-align:left;margin-left:9.3pt;margin-top:5.4pt;width:470.25pt;height:187.8pt;z-index:25155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B/svwIAAK0FAAAOAAAAZHJzL2Uyb0RvYy54bWysVM1u1DAQviPxDpbvNMm26c+q2WrVqgip&#10;ale0qGev4zSRHI+xvZss7wEPAGfOiAOPQyXegrHzs6tScUDk4Mx4Zr7x/J6etbUka2FsBSqjyV5M&#10;iVAc8ko9ZPTd3eWrY0qsYypnEpTI6EZYejZ7+eK00VMxgRJkLgxBEGWnjc5o6ZyeRpHlpaiZ3QMt&#10;FAoLMDVzyJqHKDesQfRaRpM4PowaMLk2wIW1eHvRCeks4BeF4O6mKKxwRGYU3+bCacK59Gc0O2XT&#10;B8N0WfH+GewfXlGzSqHTEeqCOUZWpvoDqq64AQuF2+NQR1AUFRchBowmiZ9Ec1syLUIsmByrxzTZ&#10;/wfLr9cLQ6oca3dCiWI11ujx65fHT99//vgc/fr4raMISjFVjbZTtLjVC9NzFkkfd1uY2v8xItKG&#10;9G7G9IrWEY6X6cnRJDlKKeEom+wfp/FhKEC0NdfGutcCauKJjBqsX0grW19Zhy5RdVDx3hRcVlKG&#10;GkpFmowe7qdxMLAgq9wLvVroJnEuDVkz7APXJj4YxNrRQk4qvPQhdkEFym2k8BBSvRUF5gnDmHQO&#10;fIduMRnnQrmkE5UsF52rNMZvcDZYBNcB0CMX+MgRuwcYNDuQAbt7c6/vTUVo8NG4j/xvxqNF8AzK&#10;jcZ1pcA8F5nEqHrPnf6QpC41PkuuXbahh9LUq/qrJeQbbCwD3cRZzS8rLOkVs27BDI4YDiOuDXeD&#10;RyEBSwc9RUkJ5sNz914fOx+llDQ4shm171fMCErkG4UzcZIcHPgZD8xBejRBxuxKlrsStarPAbsh&#10;wQWleSC9vpMDWRio73G7zL1XFDHF0XdGuTMDc+66VYL7iYv5PKjhXGvmrtSt5h7cJ9q37F17z4zu&#10;+9rhSFzDMN5s+qS9O11vqWC+clBUofe3ee1LgDsh9FK/v/zS2eWD1nbLzn4DAAD//wMAUEsDBBQA&#10;BgAIAAAAIQDoJMs93AAAAAkBAAAPAAAAZHJzL2Rvd25yZXYueG1sTI/BbsIwEETvlfgHa5G4FQdo&#10;o5DGQQiJS3siRT2beEmixusodsD8fben9rQazWj2TbGLthc3HH3nSMFqmYBAqp3pqFFw/jw+ZyB8&#10;0GR07wgVPNDDrpw9FTo37k4nvFWhEVxCPtcK2hCGXEpft2i1X7oBib2rG60OLMdGmlHfudz2cp0k&#10;qbS6I/7Q6gEPLdbf1WQVfGUn05zje2U/NtPhuk69jcErtZjH/RuIgDH8heEXn9GhZKaLm8h40bPO&#10;Uk7yTXgB+9vX7QrERcEmS19AloX8v6D8AQAA//8DAFBLAQItABQABgAIAAAAIQC2gziS/gAAAOEB&#10;AAATAAAAAAAAAAAAAAAAAAAAAABbQ29udGVudF9UeXBlc10ueG1sUEsBAi0AFAAGAAgAAAAhADj9&#10;If/WAAAAlAEAAAsAAAAAAAAAAAAAAAAALwEAAF9yZWxzLy5yZWxzUEsBAi0AFAAGAAgAAAAhAF+w&#10;H+y/AgAArQUAAA4AAAAAAAAAAAAAAAAALgIAAGRycy9lMm9Eb2MueG1sUEsBAi0AFAAGAAgAAAAh&#10;AOgkyz3cAAAACQEAAA8AAAAAAAAAAAAAAAAAGQUAAGRycy9kb3ducmV2LnhtbFBLBQYAAAAABAAE&#10;APMAAAAiBgAAAAA=&#10;" filled="f" strokecolor="black [3213]" strokeweight=".5pt">
                <v:textbox>
                  <w:txbxContent>
                    <w:p w14:paraId="5EBE7B84" w14:textId="77777777" w:rsidR="002D66AF" w:rsidRPr="009F67F1" w:rsidRDefault="002D66AF" w:rsidP="00337387">
                      <w:pPr>
                        <w:spacing w:line="300" w:lineRule="exact"/>
                      </w:pPr>
                    </w:p>
                  </w:txbxContent>
                </v:textbox>
                <w10:wrap anchorx="margin"/>
              </v:rect>
            </w:pict>
          </mc:Fallback>
        </mc:AlternateContent>
      </w:r>
    </w:p>
    <w:p w14:paraId="7359F23A" w14:textId="5875FDDF" w:rsidR="00C031AE" w:rsidRDefault="00C031AE" w:rsidP="0095173B">
      <w:pPr>
        <w:spacing w:line="400" w:lineRule="exact"/>
        <w:rPr>
          <w:rFonts w:ascii="メイリオ" w:eastAsia="メイリオ" w:hAnsi="メイリオ"/>
          <w:szCs w:val="21"/>
        </w:rPr>
      </w:pPr>
    </w:p>
    <w:p w14:paraId="5CAE8D8F" w14:textId="3E849594" w:rsidR="00337387" w:rsidRPr="0095173B" w:rsidRDefault="00337387" w:rsidP="0095173B">
      <w:pPr>
        <w:spacing w:line="400" w:lineRule="exact"/>
        <w:rPr>
          <w:rFonts w:ascii="メイリオ" w:eastAsia="メイリオ" w:hAnsi="メイリオ"/>
          <w:szCs w:val="21"/>
        </w:rPr>
      </w:pPr>
    </w:p>
    <w:p w14:paraId="58C308C4" w14:textId="0B3A2252" w:rsidR="000743CF" w:rsidRDefault="000743CF">
      <w:pPr>
        <w:widowControl/>
        <w:jc w:val="left"/>
        <w:rPr>
          <w:rFonts w:ascii="メイリオ" w:eastAsia="メイリオ" w:hAnsi="メイリオ"/>
          <w:color w:val="000000" w:themeColor="text1"/>
          <w:szCs w:val="21"/>
          <w:bdr w:val="single" w:sz="4" w:space="0" w:color="auto"/>
        </w:rPr>
      </w:pPr>
      <w:r w:rsidRPr="0095173B">
        <w:rPr>
          <w:rFonts w:ascii="メイリオ" w:eastAsia="メイリオ" w:hAnsi="メイリオ"/>
          <w:noProof/>
          <w:szCs w:val="21"/>
        </w:rPr>
        <mc:AlternateContent>
          <mc:Choice Requires="wps">
            <w:drawing>
              <wp:anchor distT="45720" distB="45720" distL="114300" distR="114300" simplePos="0" relativeHeight="252735488" behindDoc="0" locked="0" layoutInCell="1" allowOverlap="1" wp14:anchorId="5C12E2FA" wp14:editId="2D495910">
                <wp:simplePos x="0" y="0"/>
                <wp:positionH relativeFrom="column">
                  <wp:posOffset>1638935</wp:posOffset>
                </wp:positionH>
                <wp:positionV relativeFrom="paragraph">
                  <wp:posOffset>1457656</wp:posOffset>
                </wp:positionV>
                <wp:extent cx="3578436" cy="2483485"/>
                <wp:effectExtent l="0" t="0" r="0" b="0"/>
                <wp:wrapNone/>
                <wp:docPr id="2471214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436" cy="2483485"/>
                        </a:xfrm>
                        <a:prstGeom prst="rect">
                          <a:avLst/>
                        </a:prstGeom>
                        <a:noFill/>
                        <a:ln w="9525">
                          <a:noFill/>
                          <a:miter lim="800000"/>
                          <a:headEnd/>
                          <a:tailEnd/>
                        </a:ln>
                      </wps:spPr>
                      <wps:txbx>
                        <w:txbxContent>
                          <w:p w14:paraId="55B2A6B1" w14:textId="17D9147C" w:rsidR="00131677" w:rsidRPr="00F86F8C" w:rsidRDefault="00131677" w:rsidP="00131677">
                            <w:pPr>
                              <w:spacing w:line="240" w:lineRule="exact"/>
                              <w:ind w:leftChars="100" w:left="210" w:firstLineChars="100" w:firstLine="210"/>
                              <w:rPr>
                                <w:rFonts w:ascii="メイリオ" w:eastAsia="メイリオ" w:hAnsi="メイリオ"/>
                                <w:szCs w:val="21"/>
                              </w:rPr>
                            </w:pPr>
                            <w:r>
                              <w:rPr>
                                <w:rFonts w:ascii="メイリオ" w:eastAsia="メイリオ" w:hAnsi="メイリオ" w:hint="eastAsia"/>
                                <w:szCs w:val="21"/>
                              </w:rPr>
                              <w:t>（</w:t>
                            </w:r>
                            <w:r w:rsidRPr="00F86F8C">
                              <w:rPr>
                                <w:rFonts w:ascii="メイリオ" w:eastAsia="メイリオ" w:hAnsi="メイリオ" w:hint="eastAsia"/>
                                <w:szCs w:val="21"/>
                              </w:rPr>
                              <w:t>詳細は巻末資料－５に記載</w:t>
                            </w:r>
                            <w:r>
                              <w:rPr>
                                <w:rFonts w:ascii="メイリオ" w:eastAsia="メイリオ" w:hAnsi="メイリオ" w:hint="eastAsia"/>
                                <w:szCs w:val="21"/>
                              </w:rPr>
                              <w:t>）</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C12E2FA" id="_x0000_s1112" type="#_x0000_t202" style="position:absolute;margin-left:129.05pt;margin-top:114.8pt;width:281.75pt;height:195.55pt;z-index:25273548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jmgNQIAABIEAAAOAAAAZHJzL2Uyb0RvYy54bWysU82O0zAQviPxDpbvNE2atN2o6WrZpQhp&#10;+ZEWHsB1nMYi/pHtbVKOrbTiIXgFxJnnyYswdtpSwQ2Rg+XxZL6Z75uZxXUnGrRlxnIlCxyPxhgx&#10;SVXJ5abAnz6uXswxso7IkjRKsgLvmMXXy+fPFq3OWaJq1ZTMIACRNm91gWvndB5FltZMEDtSmklw&#10;VsoI4sA0m6g0pAV00UTJeDyNWmVKbRRl1sLr3eDEy4BfVYy691VlmUNNgaE2F04TzrU/o+WC5BtD&#10;dM3psQzyD1UIwiUkPUPdEUfQo+F/QQlOjbKqciOqRKSqilMWOACbePwHm4eaaBa4gDhWn2Wy/w+W&#10;vtt+MIiXBU7SWZzEaRxjJImAVvWHp37/vd//7A9fUX/41h8O/f4H2CjxsrXa5hD9oCHedS9VB+0P&#10;Elh9r+hni6S6rYncsBtjVFszUkLZsY+MLkIHHOtB1u1bVUJe8uhUAOoqI7ymoBICdGjf7twy1jlE&#10;4XGSzebpZIoRBV+SzifpPAs5SH4K18a610wJ5C8FNjATAZ5s763z5ZD89IvPJtWKN02Yi0aitsBX&#10;WZKFgAuP4A7GtuGiwPOx/4ZB8ixfyTIEO8Kb4Q4JGnmk7ZkOnF237oLw2fQk51qVOxDCqGFMYa3g&#10;UivzBaMWRrTAEnYIo+aNBCmv4jT1Ex2MNJslYJhLz/rSQyQFoAI7jIbrrQtb4BlbfQOSr3gQw/dm&#10;qONYMQxe0Oi4JH6yL+3w1+9VXv4CAAD//wMAUEsDBBQABgAIAAAAIQCoShsC3gAAAAsBAAAPAAAA&#10;ZHJzL2Rvd25yZXYueG1sTI9BTsMwEEX3SNzBGiR21I5FQ5rGqVCBNbRwADc2cZp4HMVuGzg9wwp2&#10;fzRPf95Um9kP7Gyn2AVUkC0EMItNMB22Cj7eX+4KYDFpNHoIaBV82Qib+vqq0qUJF9zZ8z61jEow&#10;llqBS2ksOY+Ns17HRRgt0u4zTF4nGqeWm0lfqNwPXAqRc687pAtOj3brbNPvT15BIfxr36/kW/T3&#10;39nSbZ/C83hU6vZmflwDS3ZOfzD86pM61OR0CCc0kQ0K5LLICKUgVzkwIgqZUTgoyKV4AF5X/P8P&#10;9Q8AAAD//wMAUEsBAi0AFAAGAAgAAAAhALaDOJL+AAAA4QEAABMAAAAAAAAAAAAAAAAAAAAAAFtD&#10;b250ZW50X1R5cGVzXS54bWxQSwECLQAUAAYACAAAACEAOP0h/9YAAACUAQAACwAAAAAAAAAAAAAA&#10;AAAvAQAAX3JlbHMvLnJlbHNQSwECLQAUAAYACAAAACEAYxY5oDUCAAASBAAADgAAAAAAAAAAAAAA&#10;AAAuAgAAZHJzL2Uyb0RvYy54bWxQSwECLQAUAAYACAAAACEAqEobAt4AAAALAQAADwAAAAAAAAAA&#10;AAAAAACPBAAAZHJzL2Rvd25yZXYueG1sUEsFBgAAAAAEAAQA8wAAAJoFAAAAAA==&#10;" filled="f" stroked="f">
                <v:textbox style="mso-fit-shape-to-text:t">
                  <w:txbxContent>
                    <w:p w14:paraId="55B2A6B1" w14:textId="17D9147C" w:rsidR="00131677" w:rsidRPr="00F86F8C" w:rsidRDefault="00131677" w:rsidP="00131677">
                      <w:pPr>
                        <w:spacing w:line="240" w:lineRule="exact"/>
                        <w:ind w:leftChars="100" w:left="210" w:firstLineChars="100" w:firstLine="210"/>
                        <w:rPr>
                          <w:rFonts w:ascii="メイリオ" w:eastAsia="メイリオ" w:hAnsi="メイリオ"/>
                          <w:szCs w:val="21"/>
                        </w:rPr>
                      </w:pPr>
                      <w:r>
                        <w:rPr>
                          <w:rFonts w:ascii="メイリオ" w:eastAsia="メイリオ" w:hAnsi="メイリオ" w:hint="eastAsia"/>
                          <w:szCs w:val="21"/>
                        </w:rPr>
                        <w:t>（</w:t>
                      </w:r>
                      <w:r w:rsidRPr="00F86F8C">
                        <w:rPr>
                          <w:rFonts w:ascii="メイリオ" w:eastAsia="メイリオ" w:hAnsi="メイリオ" w:hint="eastAsia"/>
                          <w:szCs w:val="21"/>
                        </w:rPr>
                        <w:t>詳細は巻末資料－５に記載</w:t>
                      </w:r>
                      <w:r>
                        <w:rPr>
                          <w:rFonts w:ascii="メイリオ" w:eastAsia="メイリオ" w:hAnsi="メイリオ" w:hint="eastAsia"/>
                          <w:szCs w:val="21"/>
                        </w:rPr>
                        <w:t>）</w:t>
                      </w:r>
                    </w:p>
                  </w:txbxContent>
                </v:textbox>
              </v:shape>
            </w:pict>
          </mc:Fallback>
        </mc:AlternateContent>
      </w:r>
      <w:r>
        <w:rPr>
          <w:rFonts w:ascii="メイリオ" w:eastAsia="メイリオ" w:hAnsi="メイリオ"/>
          <w:color w:val="000000" w:themeColor="text1"/>
          <w:szCs w:val="21"/>
          <w:bdr w:val="single" w:sz="4" w:space="0" w:color="auto"/>
        </w:rPr>
        <w:br w:type="page"/>
      </w:r>
    </w:p>
    <w:p w14:paraId="67501EB8" w14:textId="77777777" w:rsidR="000743CF" w:rsidRPr="00140DD2" w:rsidRDefault="000743CF" w:rsidP="0095173B">
      <w:pPr>
        <w:spacing w:line="400" w:lineRule="exact"/>
        <w:rPr>
          <w:rFonts w:ascii="メイリオ" w:eastAsia="メイリオ" w:hAnsi="メイリオ"/>
          <w:b/>
          <w:color w:val="000000" w:themeColor="text1"/>
          <w:sz w:val="28"/>
          <w:szCs w:val="28"/>
          <w:u w:val="single"/>
        </w:rPr>
      </w:pPr>
      <w:bookmarkStart w:id="7" w:name="_Hlk223344883"/>
      <w:bookmarkEnd w:id="7"/>
      <w:r w:rsidRPr="00140DD2">
        <w:rPr>
          <w:rFonts w:ascii="メイリオ" w:eastAsia="メイリオ" w:hAnsi="メイリオ" w:hint="eastAsia"/>
          <w:b/>
          <w:color w:val="000000" w:themeColor="text1"/>
          <w:sz w:val="28"/>
          <w:szCs w:val="28"/>
          <w:u w:val="single"/>
        </w:rPr>
        <w:lastRenderedPageBreak/>
        <w:t>第３章　目標達成に向けた取組み</w:t>
      </w:r>
    </w:p>
    <w:p w14:paraId="07B75EFA" w14:textId="77777777" w:rsidR="000743CF" w:rsidRDefault="000743CF" w:rsidP="00FB33D8">
      <w:pPr>
        <w:spacing w:line="360" w:lineRule="exact"/>
        <w:ind w:leftChars="50" w:left="105" w:firstLineChars="100" w:firstLine="210"/>
        <w:rPr>
          <w:rFonts w:ascii="メイリオ" w:eastAsia="メイリオ" w:hAnsi="メイリオ"/>
          <w:szCs w:val="21"/>
        </w:rPr>
      </w:pPr>
    </w:p>
    <w:p w14:paraId="20C3400A" w14:textId="77777777" w:rsidR="000743CF" w:rsidRDefault="000743CF" w:rsidP="00FB33D8">
      <w:pPr>
        <w:spacing w:line="360" w:lineRule="exact"/>
        <w:ind w:leftChars="50" w:left="105" w:firstLineChars="100" w:firstLine="210"/>
        <w:rPr>
          <w:rFonts w:ascii="メイリオ" w:eastAsia="メイリオ" w:hAnsi="メイリオ"/>
          <w:szCs w:val="21"/>
        </w:rPr>
      </w:pPr>
      <w:r w:rsidRPr="00FB33D8">
        <w:rPr>
          <w:rFonts w:ascii="メイリオ" w:eastAsia="メイリオ" w:hAnsi="メイリオ" w:hint="eastAsia"/>
          <w:szCs w:val="21"/>
        </w:rPr>
        <w:t>「大阪ブルー・オーシャン・ビジョン」実行計画の目標を達成するため、取組みの成果を計るための</w:t>
      </w:r>
      <w:r w:rsidRPr="002D475B">
        <w:rPr>
          <w:rFonts w:ascii="メイリオ" w:eastAsia="メイリオ" w:hAnsi="メイリオ" w:hint="eastAsia"/>
          <w:szCs w:val="21"/>
        </w:rPr>
        <w:t>指標を設定し、PDCAサイクル</w:t>
      </w:r>
      <w:r w:rsidRPr="008A53BC">
        <w:rPr>
          <w:rFonts w:ascii="メイリオ" w:eastAsia="メイリオ" w:hAnsi="メイリオ" w:hint="eastAsia"/>
          <w:szCs w:val="21"/>
        </w:rPr>
        <w:t>により進</w:t>
      </w:r>
      <w:r w:rsidRPr="002D475B">
        <w:rPr>
          <w:rFonts w:ascii="メイリオ" w:eastAsia="メイリオ" w:hAnsi="メイリオ" w:hint="eastAsia"/>
          <w:szCs w:val="21"/>
        </w:rPr>
        <w:t>捗状況を検証しながら、５本の柱に基づ</w:t>
      </w:r>
      <w:r w:rsidRPr="00FB33D8">
        <w:rPr>
          <w:rFonts w:ascii="メイリオ" w:eastAsia="メイリオ" w:hAnsi="メイリオ" w:hint="eastAsia"/>
          <w:szCs w:val="21"/>
        </w:rPr>
        <w:t>く取組みを推進していきます。</w:t>
      </w:r>
    </w:p>
    <w:p w14:paraId="7D7C8157" w14:textId="77777777" w:rsidR="000743CF" w:rsidRPr="00FB33D8" w:rsidRDefault="000743CF" w:rsidP="00FB33D8">
      <w:pPr>
        <w:spacing w:line="360" w:lineRule="exact"/>
        <w:ind w:leftChars="50" w:left="105" w:firstLineChars="100" w:firstLine="210"/>
        <w:rPr>
          <w:rFonts w:ascii="メイリオ" w:eastAsia="メイリオ" w:hAnsi="メイリオ"/>
          <w:szCs w:val="21"/>
        </w:rPr>
      </w:pPr>
      <w:r w:rsidRPr="004D1C7E">
        <w:rPr>
          <w:rFonts w:ascii="メイリオ" w:eastAsia="メイリオ" w:hAnsi="メイリオ" w:hint="eastAsia"/>
          <w:szCs w:val="21"/>
        </w:rPr>
        <w:t>なお、「おおさか海ごみゼロプラン（大阪府海岸漂着物等対策推進地域計画</w:t>
      </w:r>
      <w:r w:rsidRPr="009A5E45">
        <w:rPr>
          <w:rFonts w:ascii="メイリオ" w:eastAsia="メイリオ" w:hAnsi="メイリオ" w:hint="eastAsia"/>
          <w:szCs w:val="21"/>
          <w:vertAlign w:val="superscript"/>
        </w:rPr>
        <w:t>※</w:t>
      </w:r>
      <w:r w:rsidRPr="004D1C7E">
        <w:rPr>
          <w:rFonts w:ascii="メイリオ" w:eastAsia="メイリオ" w:hAnsi="メイリオ" w:hint="eastAsia"/>
          <w:szCs w:val="21"/>
        </w:rPr>
        <w:t>）」に基づく取組みは（大阪府）を付して示しています</w:t>
      </w:r>
      <w:r w:rsidRPr="004D1C7E">
        <w:rPr>
          <w:rFonts w:ascii="メイリオ" w:eastAsia="メイリオ" w:hAnsi="メイリオ"/>
          <w:szCs w:val="21"/>
        </w:rPr>
        <w:t>。</w:t>
      </w:r>
    </w:p>
    <w:p w14:paraId="2C7AF246" w14:textId="77777777" w:rsidR="000743CF" w:rsidRPr="008A53BC" w:rsidRDefault="000743CF" w:rsidP="00A27B63">
      <w:pPr>
        <w:spacing w:line="360" w:lineRule="exact"/>
        <w:ind w:leftChars="100" w:left="210"/>
        <w:rPr>
          <w:rFonts w:ascii="メイリオ" w:eastAsia="メイリオ" w:hAnsi="メイリオ"/>
          <w:szCs w:val="21"/>
          <w:u w:val="single"/>
        </w:rPr>
      </w:pPr>
    </w:p>
    <w:p w14:paraId="03AD3117" w14:textId="77777777" w:rsidR="000743CF" w:rsidRPr="00F90FDF" w:rsidRDefault="000743CF" w:rsidP="00377E57">
      <w:pPr>
        <w:spacing w:line="400" w:lineRule="exact"/>
        <w:ind w:leftChars="50" w:left="105"/>
        <w:rPr>
          <w:rFonts w:ascii="メイリオ" w:eastAsia="メイリオ" w:hAnsi="メイリオ"/>
          <w:b/>
          <w:sz w:val="24"/>
          <w:szCs w:val="24"/>
        </w:rPr>
      </w:pPr>
      <w:r w:rsidRPr="00F90FDF">
        <w:rPr>
          <w:rFonts w:ascii="メイリオ" w:eastAsia="メイリオ" w:hAnsi="メイリオ"/>
          <w:b/>
          <w:noProof/>
          <w:color w:val="000000" w:themeColor="text1"/>
          <w:sz w:val="24"/>
          <w:szCs w:val="24"/>
        </w:rPr>
        <mc:AlternateContent>
          <mc:Choice Requires="wps">
            <w:drawing>
              <wp:anchor distT="45720" distB="45720" distL="114300" distR="114300" simplePos="0" relativeHeight="252765184" behindDoc="0" locked="0" layoutInCell="1" allowOverlap="1" wp14:anchorId="447F4753" wp14:editId="61E004BB">
                <wp:simplePos x="0" y="0"/>
                <wp:positionH relativeFrom="column">
                  <wp:posOffset>117475</wp:posOffset>
                </wp:positionH>
                <wp:positionV relativeFrom="paragraph">
                  <wp:posOffset>318770</wp:posOffset>
                </wp:positionV>
                <wp:extent cx="4829175" cy="1219200"/>
                <wp:effectExtent l="0" t="0" r="28575" b="19050"/>
                <wp:wrapTopAndBottom/>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9175" cy="1219200"/>
                        </a:xfrm>
                        <a:prstGeom prst="rect">
                          <a:avLst/>
                        </a:prstGeom>
                        <a:solidFill>
                          <a:srgbClr val="FFFFFF"/>
                        </a:solidFill>
                        <a:ln w="19050">
                          <a:solidFill>
                            <a:srgbClr val="0070C0"/>
                          </a:solidFill>
                          <a:miter lim="800000"/>
                          <a:headEnd/>
                          <a:tailEnd/>
                        </a:ln>
                      </wps:spPr>
                      <wps:txbx>
                        <w:txbxContent>
                          <w:p w14:paraId="6EE2E147" w14:textId="77777777" w:rsidR="000743CF" w:rsidRPr="00F90FDF" w:rsidRDefault="000743CF" w:rsidP="00F90FDF">
                            <w:pPr>
                              <w:spacing w:line="240" w:lineRule="exact"/>
                              <w:rPr>
                                <w:rFonts w:ascii="メイリオ" w:eastAsia="メイリオ" w:hAnsi="メイリオ"/>
                              </w:rPr>
                            </w:pPr>
                            <w:r w:rsidRPr="00F90FDF">
                              <w:rPr>
                                <w:rFonts w:ascii="メイリオ" w:eastAsia="メイリオ" w:hAnsi="メイリオ" w:hint="eastAsia"/>
                              </w:rPr>
                              <w:t>主な</w:t>
                            </w:r>
                            <w:r w:rsidRPr="002E7F29">
                              <w:rPr>
                                <w:rFonts w:ascii="メイリオ" w:eastAsia="メイリオ" w:hAnsi="メイリオ"/>
                                <w:szCs w:val="21"/>
                              </w:rPr>
                              <w:t>SDGs</w:t>
                            </w:r>
                            <w:r w:rsidRPr="00F90FDF">
                              <w:rPr>
                                <w:rFonts w:ascii="メイリオ" w:eastAsia="メイリオ" w:hAnsi="メイリオ" w:hint="eastAsia"/>
                                <w:sz w:val="20"/>
                                <w:szCs w:val="20"/>
                                <w:vertAlign w:val="superscript"/>
                              </w:rPr>
                              <w:t>※</w:t>
                            </w:r>
                            <w:r w:rsidRPr="00F90FDF">
                              <w:rPr>
                                <w:rFonts w:ascii="メイリオ" w:eastAsia="メイリオ" w:hAnsi="メイリオ" w:hint="eastAsia"/>
                              </w:rPr>
                              <w:t>の</w:t>
                            </w:r>
                            <w:r w:rsidRPr="00F90FDF">
                              <w:rPr>
                                <w:rFonts w:ascii="メイリオ" w:eastAsia="メイリオ" w:hAnsi="メイリオ"/>
                              </w:rPr>
                              <w:t>ゴール</w:t>
                            </w:r>
                          </w:p>
                          <w:p w14:paraId="10E9481F" w14:textId="77777777" w:rsidR="000743CF" w:rsidRPr="005842C0" w:rsidRDefault="000743CF" w:rsidP="00337387">
                            <w:pPr>
                              <w:rPr>
                                <w:rFonts w:ascii="ＭＳ ゴシック" w:eastAsia="ＭＳ ゴシック" w:hAnsi="ＭＳ ゴシック"/>
                              </w:rPr>
                            </w:pPr>
                            <w:r>
                              <w:rPr>
                                <w:noProof/>
                              </w:rPr>
                              <w:drawing>
                                <wp:inline distT="0" distB="0" distL="0" distR="0" wp14:anchorId="3FA08442" wp14:editId="0BFEBF28">
                                  <wp:extent cx="805180" cy="805180"/>
                                  <wp:effectExtent l="0" t="0" r="0" b="0"/>
                                  <wp:docPr id="2090100893" name="図 2090100893" descr="X:\ユーザ作業用フォルダ\16水環境計画\04 水環境計画関係（計画準備）\R2\02業者に委託するもの（ブルーオーシャン系）\06デザイン\SDGsロゴ\sdg_icon_09_ja_2.png"/>
                                  <wp:cNvGraphicFramePr/>
                                  <a:graphic xmlns:a="http://schemas.openxmlformats.org/drawingml/2006/main">
                                    <a:graphicData uri="http://schemas.openxmlformats.org/drawingml/2006/picture">
                                      <pic:pic xmlns:pic="http://schemas.openxmlformats.org/drawingml/2006/picture">
                                        <pic:nvPicPr>
                                          <pic:cNvPr id="4" name="図 4" descr="X:\ユーザ作業用フォルダ\16水環境計画\04 水環境計画関係（計画準備）\R2\02業者に委託するもの（ブルーオーシャン系）\06デザイン\SDGsロゴ\sdg_icon_09_ja_2.png"/>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46F81994" wp14:editId="36FA1783">
                                  <wp:extent cx="805180" cy="805180"/>
                                  <wp:effectExtent l="0" t="0" r="0" b="0"/>
                                  <wp:docPr id="1604788063" name="図 1604788063"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3364C0C7" wp14:editId="3B445102">
                                  <wp:extent cx="805180" cy="805180"/>
                                  <wp:effectExtent l="0" t="0" r="0" b="0"/>
                                  <wp:docPr id="969443392" name="図 969443392"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46E494D7" wp14:editId="4A2ED126">
                                  <wp:extent cx="805180" cy="805180"/>
                                  <wp:effectExtent l="0" t="0" r="0" b="0"/>
                                  <wp:docPr id="1263636686" name="図 1263636686"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11A7EDE" wp14:editId="7081B8E0">
                                  <wp:extent cx="805180" cy="805180"/>
                                  <wp:effectExtent l="0" t="0" r="0" b="0"/>
                                  <wp:docPr id="623401438" name="図 623401438"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F4753" id="_x0000_s1113" type="#_x0000_t202" style="position:absolute;left:0;text-align:left;margin-left:9.25pt;margin-top:25.1pt;width:380.25pt;height:96pt;z-index:25276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A9wTAIAAGAEAAAOAAAAZHJzL2Uyb0RvYy54bWysVM2O0zAQviPxDpbvNEnV0m3UdLV0KUJa&#10;fqSFB3Adp7FwPMF2m5TjVlrxELwC4szz5EUYO223C+KCyMHy2J5vvvlmJrPLtlJkK4yVoDOaDGJK&#10;hOaQS73O6McPy2cXlFjHdM4UaJHRnbD0cv70yaypUzGEElQuDEEQbdOmzmjpXJ1GkeWlqJgdQC00&#10;XhZgKubQNOsoN6xB9EpFwzh+HjVg8toAF9bi6XV/SecBvygEd++KwgpHVEaRmwurCevKr9F8xtK1&#10;YXUp+YEG+wcWFZMag56grpljZGPkH1CV5AYsFG7AoYqgKCQXIQfMJol/y+a2ZLUIuaA4tj7JZP8f&#10;LH+7fW+IzLF2KI9mFdao2993d9+7u5/d/ivp9t+6/b67+4E2GXq9mtqm6HZbo6NrX0CLviF3W98A&#10;/2SJhkXJ9FpcGQNNKViOfBPvGZ259jjWg6yaN5BjXLZxEIDawlReTJSHIDoS251qJVpHOB6OLobT&#10;ZDKmhONdMkym2A0hBkuP7rWx7pWAivhNRg02Q4Bn2xvrPB2WHp/4aBaUzJdSqWCY9WqhDNkybJxl&#10;+A7oj54pTRoMP43HcS/BXzHieBIvjgwfYVTS4QgoWWX0IvafD8RSL9xLnYe9Y1L1e+Ss9EFJL14v&#10;o2tXbSjieOKdvcwryHeorYG+5XFEcVOC+UJJg+2eUft5w4ygRL3WWJ9pMhr5+QjGaDwZomHOb1bn&#10;N0xzhMqoo6TfLlyYKc9bwxXWsZBB4QcmB87YxkH4w8j5OTm3w6uHH8P8FwAAAP//AwBQSwMEFAAG&#10;AAgAAAAhAGGeBErcAAAACQEAAA8AAABkcnMvZG93bnJldi54bWxMj81OwzAQhO9IvIO1SNyog0Vp&#10;CXEqqMTPDZryAG68xFHjdRS7SXh7lhM9jmY0802xmX0nRhxiG0jD7SIDgVQH21Kj4Wv/crMGEZMh&#10;a7pAqOEHI2zKy4vC5DZMtMOxSo3gEoq50eBS6nMpY+3Qm7gIPRJ732HwJrEcGmkHM3G576TKsnvp&#10;TUu84EyPW4f1sTp5DRje4nbfUhVfHb0fPz924zQ+a319NT89gkg4p/8w/OEzOpTMdAgnslF0rNdL&#10;TmpYZgoE+6vVA387aFB3SoEsC3n+oPwFAAD//wMAUEsBAi0AFAAGAAgAAAAhALaDOJL+AAAA4QEA&#10;ABMAAAAAAAAAAAAAAAAAAAAAAFtDb250ZW50X1R5cGVzXS54bWxQSwECLQAUAAYACAAAACEAOP0h&#10;/9YAAACUAQAACwAAAAAAAAAAAAAAAAAvAQAAX3JlbHMvLnJlbHNQSwECLQAUAAYACAAAACEAzNQP&#10;cEwCAABgBAAADgAAAAAAAAAAAAAAAAAuAgAAZHJzL2Uyb0RvYy54bWxQSwECLQAUAAYACAAAACEA&#10;YZ4EStwAAAAJAQAADwAAAAAAAAAAAAAAAACmBAAAZHJzL2Rvd25yZXYueG1sUEsFBgAAAAAEAAQA&#10;8wAAAK8FAAAAAA==&#10;" strokecolor="#0070c0" strokeweight="1.5pt">
                <v:textbox>
                  <w:txbxContent>
                    <w:p w14:paraId="6EE2E147" w14:textId="77777777" w:rsidR="000743CF" w:rsidRPr="00F90FDF" w:rsidRDefault="000743CF" w:rsidP="00F90FDF">
                      <w:pPr>
                        <w:spacing w:line="240" w:lineRule="exact"/>
                        <w:rPr>
                          <w:rFonts w:ascii="メイリオ" w:eastAsia="メイリオ" w:hAnsi="メイリオ"/>
                        </w:rPr>
                      </w:pPr>
                      <w:r w:rsidRPr="00F90FDF">
                        <w:rPr>
                          <w:rFonts w:ascii="メイリオ" w:eastAsia="メイリオ" w:hAnsi="メイリオ" w:hint="eastAsia"/>
                        </w:rPr>
                        <w:t>主な</w:t>
                      </w:r>
                      <w:r w:rsidRPr="002E7F29">
                        <w:rPr>
                          <w:rFonts w:ascii="メイリオ" w:eastAsia="メイリオ" w:hAnsi="メイリオ"/>
                          <w:szCs w:val="21"/>
                        </w:rPr>
                        <w:t>SDGs</w:t>
                      </w:r>
                      <w:r w:rsidRPr="00F90FDF">
                        <w:rPr>
                          <w:rFonts w:ascii="メイリオ" w:eastAsia="メイリオ" w:hAnsi="メイリオ" w:hint="eastAsia"/>
                          <w:sz w:val="20"/>
                          <w:szCs w:val="20"/>
                          <w:vertAlign w:val="superscript"/>
                        </w:rPr>
                        <w:t>※</w:t>
                      </w:r>
                      <w:r w:rsidRPr="00F90FDF">
                        <w:rPr>
                          <w:rFonts w:ascii="メイリオ" w:eastAsia="メイリオ" w:hAnsi="メイリオ" w:hint="eastAsia"/>
                        </w:rPr>
                        <w:t>の</w:t>
                      </w:r>
                      <w:r w:rsidRPr="00F90FDF">
                        <w:rPr>
                          <w:rFonts w:ascii="メイリオ" w:eastAsia="メイリオ" w:hAnsi="メイリオ"/>
                        </w:rPr>
                        <w:t>ゴール</w:t>
                      </w:r>
                    </w:p>
                    <w:p w14:paraId="10E9481F" w14:textId="77777777" w:rsidR="000743CF" w:rsidRPr="005842C0" w:rsidRDefault="000743CF" w:rsidP="00337387">
                      <w:pPr>
                        <w:rPr>
                          <w:rFonts w:ascii="ＭＳ ゴシック" w:eastAsia="ＭＳ ゴシック" w:hAnsi="ＭＳ ゴシック"/>
                        </w:rPr>
                      </w:pPr>
                      <w:r>
                        <w:rPr>
                          <w:noProof/>
                        </w:rPr>
                        <w:drawing>
                          <wp:inline distT="0" distB="0" distL="0" distR="0" wp14:anchorId="3FA08442" wp14:editId="0BFEBF28">
                            <wp:extent cx="805180" cy="805180"/>
                            <wp:effectExtent l="0" t="0" r="0" b="0"/>
                            <wp:docPr id="2090100893" name="図 2090100893" descr="X:\ユーザ作業用フォルダ\16水環境計画\04 水環境計画関係（計画準備）\R2\02業者に委託するもの（ブルーオーシャン系）\06デザイン\SDGsロゴ\sdg_icon_09_ja_2.png"/>
                            <wp:cNvGraphicFramePr/>
                            <a:graphic xmlns:a="http://schemas.openxmlformats.org/drawingml/2006/main">
                              <a:graphicData uri="http://schemas.openxmlformats.org/drawingml/2006/picture">
                                <pic:pic xmlns:pic="http://schemas.openxmlformats.org/drawingml/2006/picture">
                                  <pic:nvPicPr>
                                    <pic:cNvPr id="4" name="図 4" descr="X:\ユーザ作業用フォルダ\16水環境計画\04 水環境計画関係（計画準備）\R2\02業者に委託するもの（ブルーオーシャン系）\06デザイン\SDGsロゴ\sdg_icon_09_ja_2.png"/>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46F81994" wp14:editId="36FA1783">
                            <wp:extent cx="805180" cy="805180"/>
                            <wp:effectExtent l="0" t="0" r="0" b="0"/>
                            <wp:docPr id="1604788063" name="図 1604788063"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3364C0C7" wp14:editId="3B445102">
                            <wp:extent cx="805180" cy="805180"/>
                            <wp:effectExtent l="0" t="0" r="0" b="0"/>
                            <wp:docPr id="969443392" name="図 969443392"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46E494D7" wp14:editId="4A2ED126">
                            <wp:extent cx="805180" cy="805180"/>
                            <wp:effectExtent l="0" t="0" r="0" b="0"/>
                            <wp:docPr id="1263636686" name="図 1263636686"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11A7EDE" wp14:editId="7081B8E0">
                            <wp:extent cx="805180" cy="805180"/>
                            <wp:effectExtent l="0" t="0" r="0" b="0"/>
                            <wp:docPr id="623401438" name="図 623401438"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v:textbox>
                <w10:wrap type="topAndBottom"/>
              </v:shape>
            </w:pict>
          </mc:Fallback>
        </mc:AlternateContent>
      </w:r>
      <w:r w:rsidRPr="00F90FDF">
        <w:rPr>
          <w:rFonts w:ascii="メイリオ" w:eastAsia="メイリオ" w:hAnsi="メイリオ" w:hint="eastAsia"/>
          <w:b/>
          <w:sz w:val="24"/>
          <w:szCs w:val="24"/>
        </w:rPr>
        <w:t>第１節</w:t>
      </w:r>
      <w:r w:rsidRPr="00F90FDF">
        <w:rPr>
          <w:rFonts w:ascii="メイリオ" w:eastAsia="メイリオ" w:hAnsi="メイリオ" w:hint="eastAsia"/>
          <w:b/>
          <w:color w:val="000000" w:themeColor="text1"/>
          <w:sz w:val="24"/>
          <w:szCs w:val="24"/>
        </w:rPr>
        <w:t xml:space="preserve">　</w:t>
      </w:r>
      <w:r w:rsidRPr="00F90FDF">
        <w:rPr>
          <w:rFonts w:ascii="メイリオ" w:eastAsia="メイリオ" w:hAnsi="メイリオ" w:hint="eastAsia"/>
          <w:b/>
          <w:sz w:val="24"/>
          <w:szCs w:val="24"/>
        </w:rPr>
        <w:t>プラスチック製品の使用抑制と環境への流出の削減</w:t>
      </w:r>
    </w:p>
    <w:p w14:paraId="2640E1AD" w14:textId="77777777" w:rsidR="000743CF" w:rsidRPr="00C5485F" w:rsidRDefault="000743CF" w:rsidP="003A4305">
      <w:pPr>
        <w:spacing w:line="360" w:lineRule="exact"/>
        <w:ind w:leftChars="200" w:left="420" w:firstLineChars="100" w:firstLine="210"/>
        <w:rPr>
          <w:rFonts w:ascii="メイリオ" w:eastAsia="メイリオ" w:hAnsi="メイリオ"/>
          <w:color w:val="000000" w:themeColor="text1"/>
          <w:szCs w:val="21"/>
        </w:rPr>
      </w:pPr>
    </w:p>
    <w:p w14:paraId="221E64AB" w14:textId="77777777" w:rsidR="000743CF" w:rsidRPr="0095173B" w:rsidRDefault="000743CF" w:rsidP="00377E57">
      <w:pPr>
        <w:spacing w:line="360" w:lineRule="exact"/>
        <w:ind w:leftChars="100" w:left="210" w:firstLineChars="100" w:firstLine="210"/>
        <w:rPr>
          <w:rFonts w:ascii="メイリオ" w:eastAsia="メイリオ" w:hAnsi="メイリオ"/>
          <w:color w:val="000000" w:themeColor="text1"/>
          <w:szCs w:val="21"/>
        </w:rPr>
      </w:pPr>
      <w:r w:rsidRPr="00FB33D8">
        <w:rPr>
          <w:rFonts w:ascii="メイリオ" w:eastAsia="メイリオ" w:hAnsi="メイリオ" w:hint="eastAsia"/>
          <w:color w:val="000000" w:themeColor="text1"/>
          <w:szCs w:val="21"/>
        </w:rPr>
        <w:t>「大阪ブルー・オーシャン・ビジョン」がめざす「</w:t>
      </w:r>
      <w:r w:rsidRPr="00FB33D8">
        <w:rPr>
          <w:rFonts w:ascii="メイリオ" w:eastAsia="メイリオ" w:hAnsi="メイリオ"/>
          <w:color w:val="000000" w:themeColor="text1"/>
          <w:szCs w:val="21"/>
        </w:rPr>
        <w:t>2050年までに海洋プラスチックごみの新たな汚染をゼロ」を達成していくためには、海へ流出するプラスチックごみを大幅に削減していくことが必要です。</w:t>
      </w:r>
    </w:p>
    <w:p w14:paraId="0308BE27" w14:textId="77777777" w:rsidR="000743CF" w:rsidRPr="0095173B" w:rsidRDefault="000743CF" w:rsidP="00377E57">
      <w:pPr>
        <w:spacing w:line="360" w:lineRule="exact"/>
        <w:ind w:leftChars="100" w:left="210" w:firstLineChars="100" w:firstLine="210"/>
        <w:rPr>
          <w:rFonts w:ascii="メイリオ" w:eastAsia="メイリオ" w:hAnsi="メイリオ"/>
          <w:szCs w:val="21"/>
          <w:highlight w:val="magenta"/>
          <w:u w:val="single"/>
        </w:rPr>
      </w:pPr>
      <w:r>
        <w:rPr>
          <w:rFonts w:ascii="メイリオ" w:eastAsia="メイリオ" w:hAnsi="メイリオ" w:hint="eastAsia"/>
          <w:color w:val="000000" w:themeColor="text1"/>
          <w:szCs w:val="21"/>
        </w:rPr>
        <w:t>そのため、日常</w:t>
      </w:r>
      <w:r w:rsidRPr="00FB33D8">
        <w:rPr>
          <w:rFonts w:ascii="メイリオ" w:eastAsia="メイリオ" w:hAnsi="メイリオ" w:hint="eastAsia"/>
          <w:color w:val="000000" w:themeColor="text1"/>
          <w:szCs w:val="21"/>
        </w:rPr>
        <w:t>生活や事業活動におけるワンウェイのプラスチック</w:t>
      </w:r>
      <w:r w:rsidRPr="006B4C8F">
        <w:rPr>
          <w:rFonts w:ascii="メイリオ" w:eastAsia="メイリオ" w:hAnsi="メイリオ" w:hint="eastAsia"/>
          <w:color w:val="000000" w:themeColor="text1"/>
          <w:szCs w:val="21"/>
          <w:vertAlign w:val="superscript"/>
        </w:rPr>
        <w:t>※</w:t>
      </w:r>
      <w:r w:rsidRPr="00FB33D8">
        <w:rPr>
          <w:rFonts w:ascii="メイリオ" w:eastAsia="メイリオ" w:hAnsi="メイリオ" w:hint="eastAsia"/>
          <w:color w:val="000000" w:themeColor="text1"/>
          <w:szCs w:val="21"/>
        </w:rPr>
        <w:t>製容器包装・製品については、不必要な使用・廃棄の抑制や、代替可能性が見込まれる場合には、その機能性を保持・向上した再生材</w:t>
      </w:r>
      <w:r w:rsidRPr="006B4C8F">
        <w:rPr>
          <w:rFonts w:ascii="メイリオ" w:eastAsia="メイリオ" w:hAnsi="メイリオ" w:hint="eastAsia"/>
          <w:color w:val="000000" w:themeColor="text1"/>
          <w:szCs w:val="21"/>
          <w:vertAlign w:val="superscript"/>
        </w:rPr>
        <w:t>※</w:t>
      </w:r>
      <w:r w:rsidRPr="00FB33D8">
        <w:rPr>
          <w:rFonts w:ascii="メイリオ" w:eastAsia="メイリオ" w:hAnsi="メイリオ" w:hint="eastAsia"/>
          <w:color w:val="000000" w:themeColor="text1"/>
          <w:szCs w:val="21"/>
        </w:rPr>
        <w:t>や紙・バイオ</w:t>
      </w:r>
      <w:r w:rsidRPr="004D1C7E">
        <w:rPr>
          <w:rFonts w:ascii="メイリオ" w:eastAsia="メイリオ" w:hAnsi="メイリオ" w:hint="eastAsia"/>
          <w:color w:val="000000" w:themeColor="text1"/>
          <w:szCs w:val="21"/>
        </w:rPr>
        <w:t>マス原料</w:t>
      </w:r>
      <w:r w:rsidRPr="00FB33D8">
        <w:rPr>
          <w:rFonts w:ascii="メイリオ" w:eastAsia="メイリオ" w:hAnsi="メイリオ" w:hint="eastAsia"/>
          <w:color w:val="000000" w:themeColor="text1"/>
          <w:szCs w:val="21"/>
        </w:rPr>
        <w:t>等の再生可能資源</w:t>
      </w:r>
      <w:r w:rsidRPr="006B4C8F">
        <w:rPr>
          <w:rFonts w:ascii="メイリオ" w:eastAsia="メイリオ" w:hAnsi="メイリオ" w:hint="eastAsia"/>
          <w:color w:val="000000" w:themeColor="text1"/>
          <w:szCs w:val="21"/>
          <w:vertAlign w:val="superscript"/>
        </w:rPr>
        <w:t>※</w:t>
      </w:r>
      <w:r w:rsidRPr="00FB33D8">
        <w:rPr>
          <w:rFonts w:ascii="メイリオ" w:eastAsia="メイリオ" w:hAnsi="メイリオ" w:hint="eastAsia"/>
          <w:color w:val="000000" w:themeColor="text1"/>
          <w:szCs w:val="21"/>
        </w:rPr>
        <w:t>への適切な代替を促進するなど発生抑制（リデュース）を促しながら、その資源化（リサイクル）を促進することに加え、技術イノベーション</w:t>
      </w:r>
      <w:r>
        <w:rPr>
          <w:rFonts w:ascii="メイリオ" w:eastAsia="メイリオ" w:hAnsi="メイリオ" w:hint="eastAsia"/>
          <w:color w:val="000000" w:themeColor="text1"/>
          <w:szCs w:val="21"/>
        </w:rPr>
        <w:t>の</w:t>
      </w:r>
      <w:r w:rsidRPr="00FB33D8">
        <w:rPr>
          <w:rFonts w:ascii="メイリオ" w:eastAsia="メイリオ" w:hAnsi="メイリオ" w:hint="eastAsia"/>
          <w:color w:val="000000" w:themeColor="text1"/>
          <w:szCs w:val="21"/>
        </w:rPr>
        <w:t>視点からバイオプラスチック</w:t>
      </w:r>
      <w:r w:rsidRPr="002D475B">
        <w:rPr>
          <w:rFonts w:ascii="メイリオ" w:eastAsia="メイリオ" w:hAnsi="メイリオ" w:hint="eastAsia"/>
          <w:color w:val="000000" w:themeColor="text1"/>
          <w:szCs w:val="21"/>
          <w:vertAlign w:val="superscript"/>
        </w:rPr>
        <w:t>※</w:t>
      </w:r>
      <w:r w:rsidRPr="00FB33D8">
        <w:rPr>
          <w:rFonts w:ascii="メイリオ" w:eastAsia="メイリオ" w:hAnsi="メイリオ" w:hint="eastAsia"/>
          <w:color w:val="000000" w:themeColor="text1"/>
          <w:szCs w:val="21"/>
        </w:rPr>
        <w:t>や代替製品をはじめとした環境先</w:t>
      </w:r>
      <w:r w:rsidRPr="002D475B">
        <w:rPr>
          <w:rFonts w:ascii="メイリオ" w:eastAsia="メイリオ" w:hAnsi="メイリオ" w:hint="eastAsia"/>
          <w:color w:val="000000" w:themeColor="text1"/>
          <w:szCs w:val="21"/>
        </w:rPr>
        <w:t>進技術の</w:t>
      </w:r>
      <w:r>
        <w:rPr>
          <w:rFonts w:ascii="メイリオ" w:eastAsia="メイリオ" w:hAnsi="メイリオ" w:hint="eastAsia"/>
          <w:color w:val="000000" w:themeColor="text1"/>
          <w:szCs w:val="21"/>
        </w:rPr>
        <w:t>ビジネス化</w:t>
      </w:r>
      <w:r w:rsidRPr="002D475B">
        <w:rPr>
          <w:rFonts w:ascii="メイリオ" w:eastAsia="メイリオ" w:hAnsi="メイリオ" w:hint="eastAsia"/>
          <w:color w:val="000000" w:themeColor="text1"/>
          <w:szCs w:val="21"/>
        </w:rPr>
        <w:t>支援・普及促進を図ることにより、地球温暖化</w:t>
      </w:r>
      <w:r w:rsidRPr="002D475B">
        <w:rPr>
          <w:rFonts w:ascii="メイリオ" w:eastAsia="メイリオ" w:hAnsi="メイリオ" w:hint="eastAsia"/>
          <w:color w:val="000000" w:themeColor="text1"/>
          <w:szCs w:val="21"/>
          <w:vertAlign w:val="superscript"/>
        </w:rPr>
        <w:t>※</w:t>
      </w:r>
      <w:r w:rsidRPr="002D475B">
        <w:rPr>
          <w:rFonts w:ascii="メイリオ" w:eastAsia="メイリオ" w:hAnsi="メイリオ" w:hint="eastAsia"/>
          <w:color w:val="000000" w:themeColor="text1"/>
          <w:szCs w:val="21"/>
        </w:rPr>
        <w:t>の対策にも資する、新たなプラ</w:t>
      </w:r>
      <w:r w:rsidRPr="00FB33D8">
        <w:rPr>
          <w:rFonts w:ascii="メイリオ" w:eastAsia="メイリオ" w:hAnsi="メイリオ" w:hint="eastAsia"/>
          <w:color w:val="000000" w:themeColor="text1"/>
          <w:szCs w:val="21"/>
        </w:rPr>
        <w:t>スチックごみを発生させない生活スタイルへの変革をめざします。</w:t>
      </w:r>
    </w:p>
    <w:p w14:paraId="0173A355" w14:textId="77777777" w:rsidR="000743CF" w:rsidRPr="0095173B" w:rsidRDefault="000743CF" w:rsidP="00377E57">
      <w:pPr>
        <w:spacing w:line="360" w:lineRule="exact"/>
        <w:ind w:leftChars="100" w:left="21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また、</w:t>
      </w:r>
      <w:r w:rsidRPr="00FB33D8">
        <w:rPr>
          <w:rFonts w:ascii="メイリオ" w:eastAsia="メイリオ" w:hAnsi="メイリオ" w:hint="eastAsia"/>
          <w:color w:val="000000" w:themeColor="text1"/>
          <w:szCs w:val="21"/>
        </w:rPr>
        <w:t>河川・大阪湾内に流出したプラスチックごみを回収し、ごみの発生原因やマイクロプラスチック</w:t>
      </w:r>
      <w:r w:rsidRPr="00052435">
        <w:rPr>
          <w:rFonts w:ascii="メイリオ" w:eastAsia="メイリオ" w:hAnsi="メイリオ" w:hint="eastAsia"/>
          <w:color w:val="000000" w:themeColor="text1"/>
          <w:szCs w:val="21"/>
          <w:vertAlign w:val="superscript"/>
        </w:rPr>
        <w:t>※</w:t>
      </w:r>
      <w:r w:rsidRPr="00FB33D8">
        <w:rPr>
          <w:rFonts w:ascii="メイリオ" w:eastAsia="メイリオ" w:hAnsi="メイリオ" w:hint="eastAsia"/>
          <w:color w:val="000000" w:themeColor="text1"/>
          <w:szCs w:val="21"/>
        </w:rPr>
        <w:t>の流出量を調査研究し、</w:t>
      </w:r>
      <w:r w:rsidRPr="00192661">
        <w:rPr>
          <w:rFonts w:ascii="メイリオ" w:eastAsia="メイリオ" w:hAnsi="メイリオ" w:hint="eastAsia"/>
          <w:szCs w:val="21"/>
        </w:rPr>
        <w:t>その</w:t>
      </w:r>
      <w:r w:rsidRPr="00FB33D8">
        <w:rPr>
          <w:rFonts w:ascii="メイリオ" w:eastAsia="メイリオ" w:hAnsi="メイリオ" w:hint="eastAsia"/>
          <w:color w:val="000000" w:themeColor="text1"/>
          <w:szCs w:val="21"/>
        </w:rPr>
        <w:t>結果を海洋プラスチックごみ削減に活用します。</w:t>
      </w:r>
    </w:p>
    <w:p w14:paraId="4C4D9A18" w14:textId="77777777" w:rsidR="000743CF" w:rsidRPr="002D475B" w:rsidRDefault="000743CF" w:rsidP="00377E57">
      <w:pPr>
        <w:spacing w:line="360" w:lineRule="exact"/>
        <w:ind w:leftChars="100" w:left="210" w:firstLineChars="100" w:firstLine="210"/>
        <w:rPr>
          <w:rFonts w:ascii="メイリオ" w:eastAsia="メイリオ" w:hAnsi="メイリオ"/>
          <w:color w:val="000000" w:themeColor="text1"/>
          <w:szCs w:val="21"/>
        </w:rPr>
      </w:pPr>
      <w:r w:rsidRPr="002D475B">
        <w:rPr>
          <w:rFonts w:ascii="メイリオ" w:eastAsia="メイリオ" w:hAnsi="メイリオ" w:hint="eastAsia"/>
          <w:color w:val="000000" w:themeColor="text1"/>
          <w:szCs w:val="21"/>
        </w:rPr>
        <w:t>さらに、まちの清掃活動や清掃ボランティアの活動支援などによるまち</w:t>
      </w:r>
      <w:r w:rsidRPr="008A53BC">
        <w:rPr>
          <w:rFonts w:ascii="メイリオ" w:eastAsia="メイリオ" w:hAnsi="メイリオ" w:hint="eastAsia"/>
          <w:szCs w:val="21"/>
        </w:rPr>
        <w:t>の</w:t>
      </w:r>
      <w:r w:rsidRPr="002D475B">
        <w:rPr>
          <w:rFonts w:ascii="メイリオ" w:eastAsia="メイリオ" w:hAnsi="メイリオ" w:hint="eastAsia"/>
          <w:color w:val="000000" w:themeColor="text1"/>
          <w:szCs w:val="21"/>
        </w:rPr>
        <w:t>美化推進や、環境教育、</w:t>
      </w:r>
      <w:r>
        <w:rPr>
          <w:rFonts w:ascii="メイリオ" w:eastAsia="メイリオ" w:hAnsi="メイリオ" w:hint="eastAsia"/>
          <w:color w:val="000000" w:themeColor="text1"/>
          <w:szCs w:val="21"/>
        </w:rPr>
        <w:t>住民</w:t>
      </w:r>
      <w:r w:rsidRPr="00FB33D8">
        <w:rPr>
          <w:rFonts w:ascii="メイリオ" w:eastAsia="メイリオ" w:hAnsi="メイリオ" w:hint="eastAsia"/>
          <w:color w:val="000000" w:themeColor="text1"/>
          <w:szCs w:val="21"/>
        </w:rPr>
        <w:t>や事業者への普及啓発活動により、プラスチッ</w:t>
      </w:r>
      <w:r>
        <w:rPr>
          <w:rFonts w:ascii="メイリオ" w:eastAsia="メイリオ" w:hAnsi="メイリオ" w:hint="eastAsia"/>
          <w:color w:val="000000" w:themeColor="text1"/>
          <w:szCs w:val="21"/>
        </w:rPr>
        <w:t>クごみ削減の必要性を理解して行動している住民</w:t>
      </w:r>
      <w:r w:rsidRPr="002D475B">
        <w:rPr>
          <w:rFonts w:ascii="メイリオ" w:eastAsia="メイリオ" w:hAnsi="メイリオ" w:hint="eastAsia"/>
          <w:color w:val="000000" w:themeColor="text1"/>
          <w:szCs w:val="21"/>
        </w:rPr>
        <w:t>を増やします。</w:t>
      </w:r>
    </w:p>
    <w:p w14:paraId="581D6D9E" w14:textId="77777777" w:rsidR="000743CF" w:rsidRDefault="000743CF" w:rsidP="00377E57">
      <w:pPr>
        <w:spacing w:line="360" w:lineRule="exact"/>
        <w:ind w:leftChars="100" w:left="210" w:firstLineChars="100" w:firstLine="210"/>
        <w:rPr>
          <w:rFonts w:ascii="メイリオ" w:eastAsia="メイリオ" w:hAnsi="メイリオ"/>
          <w:szCs w:val="21"/>
        </w:rPr>
      </w:pPr>
      <w:r w:rsidRPr="002D475B">
        <w:rPr>
          <w:rFonts w:ascii="メイリオ" w:eastAsia="メイリオ" w:hAnsi="メイリオ" w:hint="eastAsia"/>
          <w:szCs w:val="21"/>
        </w:rPr>
        <w:t>海洋プラスチック</w:t>
      </w:r>
      <w:r w:rsidRPr="008A53BC">
        <w:rPr>
          <w:rFonts w:ascii="メイリオ" w:eastAsia="メイリオ" w:hAnsi="メイリオ" w:hint="eastAsia"/>
          <w:szCs w:val="21"/>
        </w:rPr>
        <w:t>ごみの削減には流域圏の内陸から沿岸までが一体となった取組みが重要となることから、広域的な視点に重点を置きつつ、大</w:t>
      </w:r>
      <w:r w:rsidRPr="002D475B">
        <w:rPr>
          <w:rFonts w:ascii="メイリオ" w:eastAsia="メイリオ" w:hAnsi="メイリオ" w:hint="eastAsia"/>
          <w:szCs w:val="21"/>
        </w:rPr>
        <w:t>阪府・</w:t>
      </w:r>
      <w:r w:rsidRPr="008F32C0">
        <w:rPr>
          <w:rFonts w:ascii="メイリオ" w:eastAsia="メイリオ" w:hAnsi="メイリオ" w:hint="eastAsia"/>
          <w:szCs w:val="21"/>
        </w:rPr>
        <w:t>大阪</w:t>
      </w:r>
      <w:r w:rsidRPr="002D475B">
        <w:rPr>
          <w:rFonts w:ascii="メイリオ" w:eastAsia="メイリオ" w:hAnsi="メイリオ" w:hint="eastAsia"/>
          <w:szCs w:val="21"/>
        </w:rPr>
        <w:t>市が役割分担して施策を実施す</w:t>
      </w:r>
      <w:r w:rsidRPr="00FB33D8">
        <w:rPr>
          <w:rFonts w:ascii="メイリオ" w:eastAsia="メイリオ" w:hAnsi="メイリオ" w:hint="eastAsia"/>
          <w:szCs w:val="21"/>
        </w:rPr>
        <w:t>るとともに、その成果や優良事例を府域の市町村に展開します。</w:t>
      </w:r>
    </w:p>
    <w:p w14:paraId="7C032A80" w14:textId="77777777" w:rsidR="000743CF" w:rsidRPr="0095173B" w:rsidRDefault="000743CF" w:rsidP="00A27B63">
      <w:pPr>
        <w:spacing w:line="360" w:lineRule="exact"/>
        <w:ind w:leftChars="200" w:left="420" w:firstLineChars="100" w:firstLine="210"/>
        <w:rPr>
          <w:rFonts w:ascii="メイリオ" w:eastAsia="メイリオ" w:hAnsi="メイリオ"/>
          <w:szCs w:val="21"/>
        </w:rPr>
      </w:pPr>
      <w:r w:rsidRPr="00C476D9">
        <w:rPr>
          <w:rFonts w:ascii="メイリオ" w:eastAsia="メイリオ" w:hAnsi="メイリオ"/>
          <w:noProof/>
          <w:szCs w:val="21"/>
        </w:rPr>
        <mc:AlternateContent>
          <mc:Choice Requires="wps">
            <w:drawing>
              <wp:anchor distT="45720" distB="45720" distL="114300" distR="114300" simplePos="0" relativeHeight="252828672" behindDoc="0" locked="0" layoutInCell="1" allowOverlap="1" wp14:anchorId="6A226202" wp14:editId="4416CC08">
                <wp:simplePos x="0" y="0"/>
                <wp:positionH relativeFrom="margin">
                  <wp:posOffset>664210</wp:posOffset>
                </wp:positionH>
                <wp:positionV relativeFrom="paragraph">
                  <wp:posOffset>211455</wp:posOffset>
                </wp:positionV>
                <wp:extent cx="4791075" cy="1404620"/>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1075" cy="1404620"/>
                        </a:xfrm>
                        <a:prstGeom prst="rect">
                          <a:avLst/>
                        </a:prstGeom>
                        <a:noFill/>
                        <a:ln w="9525">
                          <a:noFill/>
                          <a:miter lim="800000"/>
                          <a:headEnd/>
                          <a:tailEnd/>
                        </a:ln>
                      </wps:spPr>
                      <wps:txbx>
                        <w:txbxContent>
                          <w:p w14:paraId="3B9E6C5A" w14:textId="77777777" w:rsidR="000743CF" w:rsidRDefault="000743CF" w:rsidP="00C476D9">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【柱１】プラスチック製品の使用抑制と環境への流出の削減</w:t>
                            </w:r>
                          </w:p>
                          <w:p w14:paraId="47AF8B31" w14:textId="77777777" w:rsidR="000743CF" w:rsidRDefault="000743CF" w:rsidP="00815B54">
                            <w:pPr>
                              <w:spacing w:line="120" w:lineRule="exact"/>
                              <w:rPr>
                                <w:rFonts w:ascii="メイリオ" w:eastAsia="メイリオ" w:hAnsi="メイリオ"/>
                                <w:b/>
                                <w:bCs/>
                                <w:szCs w:val="21"/>
                              </w:rPr>
                            </w:pPr>
                          </w:p>
                          <w:p w14:paraId="347BB01E" w14:textId="77777777" w:rsidR="000743CF" w:rsidRPr="0095173B" w:rsidRDefault="000743CF"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第１項　新たなプラスチックごみを発生させない生活スタイルへの変革</w:t>
                            </w:r>
                          </w:p>
                          <w:p w14:paraId="08203629" w14:textId="77777777" w:rsidR="000743CF" w:rsidRPr="0095173B" w:rsidRDefault="000743CF"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第２項　海洋プラスチックごみの削減に向けた対策・調査研究</w:t>
                            </w:r>
                          </w:p>
                          <w:p w14:paraId="56CA6C67" w14:textId="77777777" w:rsidR="000743CF" w:rsidRPr="0095173B" w:rsidRDefault="000743CF"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第３項　まち美化の推進</w:t>
                            </w:r>
                          </w:p>
                          <w:p w14:paraId="2EAD9D63" w14:textId="77777777" w:rsidR="000743CF" w:rsidRPr="00C476D9" w:rsidRDefault="000743CF"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第４項　環境教育・啓発の推進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226202" id="_x0000_s1114" type="#_x0000_t202" style="position:absolute;left:0;text-align:left;margin-left:52.3pt;margin-top:16.65pt;width:377.25pt;height:110.6pt;z-index:2528286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TMLwIAAA0EAAAOAAAAZHJzL2Uyb0RvYy54bWysU8uO0zAU3SPxD5b3NEmVTtuo6WiYoQhp&#10;eEgDH+A6TmPhF7bbpCynEuIj+AXEmu/Jj3DttKWCHSILy/bNPb7n3HMX150UaMes41qVOBulGDFF&#10;dcXVpsQf3q+ezTBynqiKCK1YiffM4evl0yeL1hRsrBstKmYRgChXtKbEjfemSBJHGyaJG2nDFARr&#10;bSXxcLSbpLKkBXQpknGaXiWttpWxmjLn4PZuCOJlxK9rRv3bunbMI1FiqM3H1cZ1HdZkuSDFxhLT&#10;cHosg/xDFZJwBY+eoe6IJ2hr+V9QklOrna79iGqZ6LrmlEUOwCZL/2Dz0BDDIhcQx5mzTO7/wdI3&#10;u3cW8arEkwwjRST0qD986R+/948/+8NX1B++9YdD//gDzmgc9GqNKyDtwUCi757rDvoeuTtzr+lH&#10;h5S+bYjasBtrddswUkG9WchMLlIHHBdA1u1rXcG7ZOt1BOpqK4OYIA8CdOjb/twr1nlE4TKfzrN0&#10;OsGIQizL0/xqHLuZkOKUbqzzL5mWKGxKbMEMEZ7s7p0P5ZDi9Et4TekVFyIaQijUlng+GU9iwkVE&#10;cg9+FVyWeJaGb3BQYPlCVTHZEy6GPTwg1JF2YDpw9t26GxSfneRc62oPQlg9+BPmCTaNtp8xasGb&#10;JXaftsQyjMQrBWLOszwPZo6HfDIF5sheRtaXEaIoQJXYYzRsb30cgMDZmRsQfcWjHKE7QyXHmsFz&#10;UaXjfARTX57jX7+nePkLAAD//wMAUEsDBBQABgAIAAAAIQCQ4kd13wAAAAoBAAAPAAAAZHJzL2Rv&#10;d25yZXYueG1sTI/BTsMwEETvSPyDtUjcqN2kKW2IU1WoLUegRD27yZJExGvLdtPw95gTHEf7NPO2&#10;2Ex6YCM63xuSMJ8JYEi1aXpqJVQf+4cVMB8UNWowhBK+0cOmvL0pVN6YK73jeAwtiyXkcyWhC8Hm&#10;nPu6Q638zFikePs0TqsQo2t549Q1luuBJ0IsuVY9xYVOWXzusP46XrQEG+zh8cW9vm13+1FUp0OV&#10;9O1Oyvu7afsELOAU/mD41Y/qUEans7lQ49kQs1gsIyohTVNgEVhl6zmws4QkW2TAy4L/f6H8AQAA&#10;//8DAFBLAQItABQABgAIAAAAIQC2gziS/gAAAOEBAAATAAAAAAAAAAAAAAAAAAAAAABbQ29udGVu&#10;dF9UeXBlc10ueG1sUEsBAi0AFAAGAAgAAAAhADj9If/WAAAAlAEAAAsAAAAAAAAAAAAAAAAALwEA&#10;AF9yZWxzLy5yZWxzUEsBAi0AFAAGAAgAAAAhADP9hMwvAgAADQQAAA4AAAAAAAAAAAAAAAAALgIA&#10;AGRycy9lMm9Eb2MueG1sUEsBAi0AFAAGAAgAAAAhAJDiR3XfAAAACgEAAA8AAAAAAAAAAAAAAAAA&#10;iQQAAGRycy9kb3ducmV2LnhtbFBLBQYAAAAABAAEAPMAAACVBQAAAAA=&#10;" filled="f" stroked="f">
                <v:textbox style="mso-fit-shape-to-text:t">
                  <w:txbxContent>
                    <w:p w14:paraId="3B9E6C5A" w14:textId="77777777" w:rsidR="000743CF" w:rsidRDefault="000743CF" w:rsidP="00C476D9">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【柱１】プラスチック製品の使用抑制と環境への流出の削減</w:t>
                      </w:r>
                    </w:p>
                    <w:p w14:paraId="47AF8B31" w14:textId="77777777" w:rsidR="000743CF" w:rsidRDefault="000743CF" w:rsidP="00815B54">
                      <w:pPr>
                        <w:spacing w:line="120" w:lineRule="exact"/>
                        <w:rPr>
                          <w:rFonts w:ascii="メイリオ" w:eastAsia="メイリオ" w:hAnsi="メイリオ"/>
                          <w:b/>
                          <w:bCs/>
                          <w:szCs w:val="21"/>
                        </w:rPr>
                      </w:pPr>
                    </w:p>
                    <w:p w14:paraId="347BB01E" w14:textId="77777777" w:rsidR="000743CF" w:rsidRPr="0095173B" w:rsidRDefault="000743CF"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第１項　新たなプラスチックごみを発生させない生活スタイルへの変革</w:t>
                      </w:r>
                    </w:p>
                    <w:p w14:paraId="08203629" w14:textId="77777777" w:rsidR="000743CF" w:rsidRPr="0095173B" w:rsidRDefault="000743CF"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第２項　海洋プラスチックごみの削減に向けた対策・調査研究</w:t>
                      </w:r>
                    </w:p>
                    <w:p w14:paraId="56CA6C67" w14:textId="77777777" w:rsidR="000743CF" w:rsidRPr="0095173B" w:rsidRDefault="000743CF"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第３項　まち美化の推進</w:t>
                      </w:r>
                    </w:p>
                    <w:p w14:paraId="2EAD9D63" w14:textId="77777777" w:rsidR="000743CF" w:rsidRPr="00C476D9" w:rsidRDefault="000743CF" w:rsidP="00C476D9">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第４項　環境教育・啓発の推進</w:t>
                      </w:r>
                    </w:p>
                  </w:txbxContent>
                </v:textbox>
                <w10:wrap anchorx="margin"/>
              </v:shape>
            </w:pict>
          </mc:Fallback>
        </mc:AlternateContent>
      </w:r>
      <w:r>
        <w:rPr>
          <w:rFonts w:ascii="メイリオ" w:eastAsia="メイリオ" w:hAnsi="メイリオ"/>
          <w:noProof/>
          <w:szCs w:val="21"/>
        </w:rPr>
        <w:drawing>
          <wp:anchor distT="0" distB="0" distL="114300" distR="114300" simplePos="0" relativeHeight="252829696" behindDoc="1" locked="0" layoutInCell="1" allowOverlap="1" wp14:anchorId="399E1890" wp14:editId="012114FF">
            <wp:simplePos x="0" y="0"/>
            <wp:positionH relativeFrom="margin">
              <wp:posOffset>5080</wp:posOffset>
            </wp:positionH>
            <wp:positionV relativeFrom="paragraph">
              <wp:posOffset>144780</wp:posOffset>
            </wp:positionV>
            <wp:extent cx="6115050" cy="152400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6115050" cy="1524000"/>
                    </a:xfrm>
                    <a:prstGeom prst="rect">
                      <a:avLst/>
                    </a:prstGeom>
                    <a:noFill/>
                    <a:ln>
                      <a:noFill/>
                    </a:ln>
                  </pic:spPr>
                </pic:pic>
              </a:graphicData>
            </a:graphic>
            <wp14:sizeRelH relativeFrom="margin">
              <wp14:pctWidth>0</wp14:pctWidth>
            </wp14:sizeRelH>
          </wp:anchor>
        </w:drawing>
      </w:r>
    </w:p>
    <w:p w14:paraId="2082641E" w14:textId="77777777" w:rsidR="000743CF" w:rsidRDefault="000743CF" w:rsidP="00377E57">
      <w:pPr>
        <w:spacing w:line="400" w:lineRule="exact"/>
        <w:ind w:leftChars="100" w:left="210"/>
        <w:rPr>
          <w:rFonts w:ascii="メイリオ" w:eastAsia="メイリオ" w:hAnsi="メイリオ"/>
          <w:b/>
          <w:bCs/>
          <w:szCs w:val="21"/>
        </w:rPr>
      </w:pPr>
    </w:p>
    <w:p w14:paraId="454790DD" w14:textId="77777777" w:rsidR="000743CF" w:rsidRDefault="000743CF" w:rsidP="00377E57">
      <w:pPr>
        <w:spacing w:line="400" w:lineRule="exact"/>
        <w:ind w:leftChars="100" w:left="210"/>
        <w:rPr>
          <w:rFonts w:ascii="メイリオ" w:eastAsia="メイリオ" w:hAnsi="メイリオ"/>
          <w:b/>
          <w:bCs/>
          <w:szCs w:val="21"/>
        </w:rPr>
      </w:pPr>
    </w:p>
    <w:p w14:paraId="658D5070" w14:textId="77777777" w:rsidR="000743CF" w:rsidRDefault="000743CF" w:rsidP="00377E57">
      <w:pPr>
        <w:spacing w:line="400" w:lineRule="exact"/>
        <w:ind w:leftChars="100" w:left="210"/>
        <w:rPr>
          <w:rFonts w:ascii="メイリオ" w:eastAsia="メイリオ" w:hAnsi="メイリオ"/>
          <w:b/>
          <w:bCs/>
          <w:szCs w:val="21"/>
        </w:rPr>
      </w:pPr>
    </w:p>
    <w:p w14:paraId="7953D6F0" w14:textId="77777777" w:rsidR="000743CF" w:rsidRDefault="000743CF" w:rsidP="00377E57">
      <w:pPr>
        <w:spacing w:line="400" w:lineRule="exact"/>
        <w:ind w:leftChars="100" w:left="210"/>
        <w:rPr>
          <w:rFonts w:ascii="メイリオ" w:eastAsia="メイリオ" w:hAnsi="メイリオ"/>
          <w:b/>
          <w:bCs/>
          <w:szCs w:val="21"/>
        </w:rPr>
      </w:pPr>
    </w:p>
    <w:p w14:paraId="2069B7DD" w14:textId="77777777" w:rsidR="000743CF" w:rsidRDefault="000743CF" w:rsidP="00377E57">
      <w:pPr>
        <w:spacing w:line="400" w:lineRule="exact"/>
        <w:ind w:leftChars="100" w:left="210"/>
        <w:rPr>
          <w:rFonts w:ascii="メイリオ" w:eastAsia="メイリオ" w:hAnsi="メイリオ"/>
          <w:b/>
          <w:bCs/>
          <w:szCs w:val="21"/>
        </w:rPr>
      </w:pPr>
    </w:p>
    <w:p w14:paraId="12BF6ABC" w14:textId="77777777" w:rsidR="000743CF" w:rsidRDefault="000743CF" w:rsidP="0025704C">
      <w:pPr>
        <w:spacing w:line="400" w:lineRule="exact"/>
        <w:rPr>
          <w:rFonts w:ascii="メイリオ" w:eastAsia="メイリオ" w:hAnsi="メイリオ"/>
          <w:b/>
          <w:bCs/>
          <w:sz w:val="24"/>
          <w:szCs w:val="24"/>
        </w:rPr>
      </w:pPr>
    </w:p>
    <w:p w14:paraId="546E72C8" w14:textId="77777777" w:rsidR="000743CF" w:rsidRDefault="000743CF" w:rsidP="00377E57">
      <w:pPr>
        <w:spacing w:line="400" w:lineRule="exact"/>
        <w:ind w:leftChars="100" w:left="210"/>
        <w:rPr>
          <w:rFonts w:ascii="メイリオ" w:eastAsia="メイリオ" w:hAnsi="メイリオ"/>
          <w:b/>
          <w:bCs/>
          <w:sz w:val="24"/>
          <w:szCs w:val="24"/>
        </w:rPr>
      </w:pPr>
    </w:p>
    <w:p w14:paraId="2C363D3F" w14:textId="77777777" w:rsidR="000743CF" w:rsidRPr="00140DD2" w:rsidRDefault="000743CF" w:rsidP="00377E57">
      <w:pPr>
        <w:spacing w:line="400" w:lineRule="exact"/>
        <w:ind w:leftChars="100" w:left="210"/>
        <w:rPr>
          <w:rFonts w:ascii="メイリオ" w:eastAsia="メイリオ" w:hAnsi="メイリオ"/>
          <w:b/>
          <w:bCs/>
          <w:sz w:val="24"/>
          <w:szCs w:val="24"/>
        </w:rPr>
      </w:pPr>
      <w:r w:rsidRPr="00140DD2">
        <w:rPr>
          <w:rFonts w:ascii="メイリオ" w:eastAsia="メイリオ" w:hAnsi="メイリオ" w:hint="eastAsia"/>
          <w:b/>
          <w:bCs/>
          <w:sz w:val="24"/>
          <w:szCs w:val="24"/>
        </w:rPr>
        <w:t>第１項　新たなプラスチックごみを発生させない生活スタイルへの変革</w:t>
      </w:r>
    </w:p>
    <w:p w14:paraId="37D86484" w14:textId="77777777" w:rsidR="000743CF" w:rsidRPr="008A53BC" w:rsidRDefault="000743CF" w:rsidP="009A5E45">
      <w:pPr>
        <w:spacing w:line="360" w:lineRule="exact"/>
        <w:ind w:leftChars="135" w:left="283" w:firstLineChars="100" w:firstLine="210"/>
        <w:rPr>
          <w:rFonts w:ascii="メイリオ" w:eastAsia="メイリオ" w:hAnsi="メイリオ"/>
          <w:szCs w:val="21"/>
        </w:rPr>
      </w:pPr>
      <w:r w:rsidRPr="00FB33D8">
        <w:rPr>
          <w:rFonts w:ascii="メイリオ" w:eastAsia="メイリオ" w:hAnsi="メイリオ" w:hint="eastAsia"/>
          <w:color w:val="000000" w:themeColor="text1"/>
          <w:szCs w:val="21"/>
        </w:rPr>
        <w:t>海洋プラスチックごみの発生を抑制するためには、日常生活や生</w:t>
      </w:r>
      <w:r>
        <w:rPr>
          <w:rFonts w:ascii="メイリオ" w:eastAsia="メイリオ" w:hAnsi="メイリオ" w:hint="eastAsia"/>
          <w:color w:val="000000" w:themeColor="text1"/>
          <w:szCs w:val="21"/>
        </w:rPr>
        <w:t>産活動で発生するプラスチックごみを減らす必要があることから、住民</w:t>
      </w:r>
      <w:r w:rsidRPr="00FB33D8">
        <w:rPr>
          <w:rFonts w:ascii="メイリオ" w:eastAsia="メイリオ" w:hAnsi="メイリオ" w:hint="eastAsia"/>
          <w:color w:val="000000" w:themeColor="text1"/>
          <w:szCs w:val="21"/>
        </w:rPr>
        <w:t>が新たなプラスチックごみを発生させないライフスタイルへ転換するための取組みを進めます。</w:t>
      </w:r>
      <w:r w:rsidRPr="008A53BC">
        <w:rPr>
          <w:rFonts w:ascii="メイリオ" w:eastAsia="メイリオ" w:hAnsi="メイリオ" w:hint="eastAsia"/>
          <w:szCs w:val="21"/>
        </w:rPr>
        <w:t>なお、大阪市では2</w:t>
      </w:r>
      <w:r w:rsidRPr="008A53BC">
        <w:rPr>
          <w:rFonts w:ascii="メイリオ" w:eastAsia="メイリオ" w:hAnsi="メイリオ"/>
          <w:szCs w:val="21"/>
        </w:rPr>
        <w:t>025年４月から、容器包装プラスチック</w:t>
      </w:r>
      <w:r w:rsidRPr="009A5E45">
        <w:rPr>
          <w:rFonts w:ascii="メイリオ" w:eastAsia="メイリオ" w:hAnsi="メイリオ" w:hint="eastAsia"/>
          <w:szCs w:val="21"/>
          <w:vertAlign w:val="superscript"/>
        </w:rPr>
        <w:t>※</w:t>
      </w:r>
      <w:r w:rsidRPr="008A53BC">
        <w:rPr>
          <w:rFonts w:ascii="メイリオ" w:eastAsia="メイリオ" w:hAnsi="メイリオ"/>
          <w:szCs w:val="21"/>
        </w:rPr>
        <w:t>と</w:t>
      </w:r>
      <w:r w:rsidRPr="008A53BC">
        <w:rPr>
          <w:rFonts w:ascii="メイリオ" w:eastAsia="メイリオ" w:hAnsi="メイリオ" w:hint="eastAsia"/>
          <w:szCs w:val="21"/>
        </w:rPr>
        <w:t>、</w:t>
      </w:r>
      <w:r w:rsidRPr="008A53BC">
        <w:rPr>
          <w:rFonts w:ascii="メイリオ" w:eastAsia="メイリオ" w:hAnsi="メイリオ"/>
          <w:szCs w:val="21"/>
        </w:rPr>
        <w:t>これまで普通ごみで収集していた製品プラスチック</w:t>
      </w:r>
      <w:r w:rsidRPr="00EE4F62">
        <w:rPr>
          <w:rFonts w:ascii="メイリオ" w:eastAsia="メイリオ" w:hAnsi="メイリオ"/>
          <w:szCs w:val="21"/>
          <w:vertAlign w:val="superscript"/>
        </w:rPr>
        <w:t>※</w:t>
      </w:r>
      <w:r w:rsidRPr="008A53BC">
        <w:rPr>
          <w:rFonts w:ascii="メイリオ" w:eastAsia="メイリオ" w:hAnsi="メイリオ"/>
          <w:szCs w:val="21"/>
        </w:rPr>
        <w:t>（100％プラスチック素材でできている製品）を合わせて、</w:t>
      </w:r>
      <w:r w:rsidRPr="008A53BC">
        <w:rPr>
          <w:rFonts w:ascii="メイリオ" w:eastAsia="メイリオ" w:hAnsi="メイリオ" w:hint="eastAsia"/>
          <w:szCs w:val="21"/>
        </w:rPr>
        <w:t>「</w:t>
      </w:r>
      <w:r w:rsidRPr="008A53BC">
        <w:rPr>
          <w:rFonts w:ascii="メイリオ" w:eastAsia="メイリオ" w:hAnsi="メイリオ"/>
          <w:szCs w:val="21"/>
        </w:rPr>
        <w:t>プラスチック資源</w:t>
      </w:r>
      <w:r w:rsidRPr="008A53BC">
        <w:rPr>
          <w:rFonts w:ascii="メイリオ" w:eastAsia="メイリオ" w:hAnsi="メイリオ" w:hint="eastAsia"/>
          <w:szCs w:val="21"/>
        </w:rPr>
        <w:t>」</w:t>
      </w:r>
      <w:r w:rsidRPr="008A53BC">
        <w:rPr>
          <w:rFonts w:ascii="メイリオ" w:eastAsia="メイリオ" w:hAnsi="メイリオ"/>
          <w:szCs w:val="21"/>
        </w:rPr>
        <w:t>として一括収集して</w:t>
      </w:r>
      <w:r w:rsidRPr="008A53BC">
        <w:rPr>
          <w:rFonts w:ascii="メイリオ" w:eastAsia="メイリオ" w:hAnsi="メイリオ" w:hint="eastAsia"/>
          <w:szCs w:val="21"/>
        </w:rPr>
        <w:t>いることから、指標を</w:t>
      </w:r>
      <w:r w:rsidRPr="008A53BC">
        <w:rPr>
          <w:rFonts w:ascii="メイリオ" w:eastAsia="メイリオ" w:hAnsi="メイリオ"/>
          <w:szCs w:val="21"/>
        </w:rPr>
        <w:t>「プラスチック資源」</w:t>
      </w:r>
      <w:r w:rsidRPr="008A53BC">
        <w:rPr>
          <w:rFonts w:ascii="メイリオ" w:eastAsia="メイリオ" w:hAnsi="メイリオ" w:hint="eastAsia"/>
          <w:szCs w:val="21"/>
        </w:rPr>
        <w:t>に見直します。</w:t>
      </w:r>
    </w:p>
    <w:p w14:paraId="0394F280" w14:textId="77777777" w:rsidR="000743CF" w:rsidRPr="0095173B" w:rsidRDefault="000743CF" w:rsidP="003A234B">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835840" behindDoc="1" locked="0" layoutInCell="1" allowOverlap="1" wp14:anchorId="6D2F3574" wp14:editId="47229389">
            <wp:simplePos x="0" y="0"/>
            <wp:positionH relativeFrom="margin">
              <wp:posOffset>-1270</wp:posOffset>
            </wp:positionH>
            <wp:positionV relativeFrom="paragraph">
              <wp:posOffset>10795</wp:posOffset>
            </wp:positionV>
            <wp:extent cx="6115050" cy="1504950"/>
            <wp:effectExtent l="0" t="0" r="0" b="0"/>
            <wp:wrapNone/>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6115050" cy="1504950"/>
                    </a:xfrm>
                    <a:prstGeom prst="rect">
                      <a:avLst/>
                    </a:prstGeom>
                    <a:noFill/>
                    <a:ln>
                      <a:noFill/>
                    </a:ln>
                  </pic:spPr>
                </pic:pic>
              </a:graphicData>
            </a:graphic>
          </wp:anchor>
        </w:drawing>
      </w:r>
    </w:p>
    <w:p w14:paraId="0427C41D" w14:textId="77777777" w:rsidR="000743CF" w:rsidRDefault="000743CF" w:rsidP="003A234B">
      <w:pPr>
        <w:spacing w:line="360" w:lineRule="exact"/>
        <w:ind w:leftChars="300" w:left="630" w:rightChars="-68" w:right="-143"/>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834816" behindDoc="0" locked="0" layoutInCell="1" allowOverlap="1" wp14:anchorId="1482BF78" wp14:editId="76F82A1E">
                <wp:simplePos x="0" y="0"/>
                <wp:positionH relativeFrom="margin">
                  <wp:posOffset>215900</wp:posOffset>
                </wp:positionH>
                <wp:positionV relativeFrom="paragraph">
                  <wp:posOffset>81915</wp:posOffset>
                </wp:positionV>
                <wp:extent cx="6121400" cy="1244600"/>
                <wp:effectExtent l="0" t="0" r="0" b="0"/>
                <wp:wrapNone/>
                <wp:docPr id="167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1400" cy="1244600"/>
                        </a:xfrm>
                        <a:prstGeom prst="rect">
                          <a:avLst/>
                        </a:prstGeom>
                        <a:noFill/>
                        <a:ln w="9525">
                          <a:noFill/>
                          <a:miter lim="800000"/>
                          <a:headEnd/>
                          <a:tailEnd/>
                        </a:ln>
                      </wps:spPr>
                      <wps:txbx>
                        <w:txbxContent>
                          <w:p w14:paraId="0243187E" w14:textId="77777777" w:rsidR="000743CF" w:rsidRPr="008A53BC" w:rsidRDefault="000743CF" w:rsidP="00DD0195">
                            <w:pPr>
                              <w:spacing w:line="360" w:lineRule="exact"/>
                              <w:ind w:right="-142"/>
                              <w:rPr>
                                <w:rFonts w:ascii="メイリオ" w:eastAsia="メイリオ" w:hAnsi="メイリオ"/>
                                <w:szCs w:val="21"/>
                              </w:rPr>
                            </w:pPr>
                            <w:r w:rsidRPr="008A53BC">
                              <w:rPr>
                                <w:rFonts w:ascii="メイリオ" w:eastAsia="メイリオ" w:hAnsi="メイリオ" w:cs="Segoe UI Symbol" w:hint="eastAsia"/>
                                <w:szCs w:val="21"/>
                              </w:rPr>
                              <w:t>●</w:t>
                            </w:r>
                            <w:r w:rsidRPr="008A53BC">
                              <w:rPr>
                                <w:rFonts w:ascii="メイリオ" w:eastAsia="メイリオ" w:hAnsi="メイリオ" w:hint="eastAsia"/>
                                <w:szCs w:val="21"/>
                              </w:rPr>
                              <w:t>ワンウェイのプラスチック</w:t>
                            </w:r>
                            <w:r w:rsidRPr="008A53BC">
                              <w:rPr>
                                <w:rFonts w:ascii="メイリオ" w:eastAsia="メイリオ" w:hAnsi="メイリオ" w:hint="eastAsia"/>
                                <w:szCs w:val="21"/>
                                <w:vertAlign w:val="superscript"/>
                              </w:rPr>
                              <w:t>※</w:t>
                            </w:r>
                            <w:r w:rsidRPr="008A53BC">
                              <w:rPr>
                                <w:rFonts w:ascii="メイリオ" w:eastAsia="メイリオ" w:hAnsi="メイリオ" w:hint="eastAsia"/>
                                <w:szCs w:val="21"/>
                              </w:rPr>
                              <w:t>（容器包装等）を</w:t>
                            </w:r>
                            <w:r w:rsidRPr="008A53BC">
                              <w:rPr>
                                <w:rFonts w:ascii="メイリオ" w:eastAsia="メイリオ" w:hAnsi="メイリオ"/>
                                <w:szCs w:val="21"/>
                              </w:rPr>
                              <w:t xml:space="preserve"> 25％排出抑制（リデュース）</w:t>
                            </w:r>
                            <w:r w:rsidRPr="008A53BC">
                              <w:rPr>
                                <w:rFonts w:ascii="メイリオ" w:eastAsia="メイリオ" w:hAnsi="メイリオ" w:hint="eastAsia"/>
                                <w:szCs w:val="21"/>
                              </w:rPr>
                              <w:t>します</w:t>
                            </w:r>
                            <w:r w:rsidRPr="008A53BC">
                              <w:rPr>
                                <w:rFonts w:ascii="メイリオ" w:eastAsia="メイリオ" w:hAnsi="メイリオ"/>
                                <w:szCs w:val="21"/>
                              </w:rPr>
                              <w:t>。</w:t>
                            </w:r>
                          </w:p>
                          <w:p w14:paraId="630F472E" w14:textId="77777777" w:rsidR="000743CF" w:rsidRPr="008A53BC" w:rsidRDefault="000743CF" w:rsidP="00DD0195">
                            <w:pPr>
                              <w:spacing w:line="360" w:lineRule="exact"/>
                              <w:ind w:right="-142" w:firstLineChars="1100" w:firstLine="2310"/>
                              <w:rPr>
                                <w:rFonts w:ascii="メイリオ" w:eastAsia="メイリオ" w:hAnsi="メイリオ"/>
                                <w:szCs w:val="21"/>
                              </w:rPr>
                            </w:pPr>
                            <w:r w:rsidRPr="008A53BC">
                              <w:rPr>
                                <w:rFonts w:ascii="メイリオ" w:eastAsia="メイリオ" w:hAnsi="メイリオ" w:hint="eastAsia"/>
                                <w:szCs w:val="21"/>
                              </w:rPr>
                              <w:t>〔現状値：13％排出抑制（2024年度）　ただし</w:t>
                            </w:r>
                            <w:r w:rsidRPr="008A53BC">
                              <w:rPr>
                                <w:rFonts w:ascii="メイリオ" w:eastAsia="メイリオ" w:hAnsi="メイリオ"/>
                                <w:szCs w:val="21"/>
                              </w:rPr>
                              <w:t xml:space="preserve">2005 </w:t>
                            </w:r>
                            <w:r w:rsidRPr="008A53BC">
                              <w:rPr>
                                <w:rFonts w:ascii="メイリオ" w:eastAsia="メイリオ" w:hAnsi="メイリオ" w:hint="eastAsia"/>
                                <w:szCs w:val="21"/>
                              </w:rPr>
                              <w:t>年度比〕</w:t>
                            </w:r>
                          </w:p>
                          <w:p w14:paraId="5C2A8C66" w14:textId="77777777" w:rsidR="000743CF" w:rsidRPr="008A53BC" w:rsidRDefault="000743CF" w:rsidP="00DD0195">
                            <w:pPr>
                              <w:spacing w:line="360" w:lineRule="exact"/>
                              <w:rPr>
                                <w:rFonts w:ascii="メイリオ" w:eastAsia="メイリオ" w:hAnsi="メイリオ"/>
                                <w:szCs w:val="21"/>
                              </w:rPr>
                            </w:pPr>
                            <w:r w:rsidRPr="008A53BC">
                              <w:rPr>
                                <w:rFonts w:ascii="メイリオ" w:eastAsia="メイリオ" w:hAnsi="メイリオ" w:cs="Segoe UI Symbol" w:hint="eastAsia"/>
                                <w:szCs w:val="21"/>
                              </w:rPr>
                              <w:t>●</w:t>
                            </w:r>
                            <w:r w:rsidRPr="008A53BC">
                              <w:rPr>
                                <w:rFonts w:ascii="メイリオ" w:eastAsia="メイリオ" w:hAnsi="メイリオ" w:hint="eastAsia"/>
                                <w:szCs w:val="21"/>
                              </w:rPr>
                              <w:t>プラスチック資源の</w:t>
                            </w:r>
                            <w:r w:rsidRPr="008A53BC">
                              <w:rPr>
                                <w:rFonts w:ascii="メイリオ" w:eastAsia="メイリオ" w:hAnsi="メイリオ"/>
                                <w:szCs w:val="21"/>
                              </w:rPr>
                              <w:t xml:space="preserve"> 60％を資源化（リサイクル）</w:t>
                            </w:r>
                            <w:r w:rsidRPr="008A53BC">
                              <w:rPr>
                                <w:rFonts w:ascii="メイリオ" w:eastAsia="メイリオ" w:hAnsi="メイリオ" w:hint="eastAsia"/>
                                <w:szCs w:val="21"/>
                              </w:rPr>
                              <w:t>します</w:t>
                            </w:r>
                            <w:r w:rsidRPr="008A53BC">
                              <w:rPr>
                                <w:rFonts w:ascii="メイリオ" w:eastAsia="メイリオ" w:hAnsi="メイリオ"/>
                                <w:szCs w:val="21"/>
                              </w:rPr>
                              <w:t>。</w:t>
                            </w:r>
                          </w:p>
                          <w:p w14:paraId="675909FB" w14:textId="77777777" w:rsidR="000743CF" w:rsidRPr="008A53BC" w:rsidRDefault="000743CF" w:rsidP="00380D64">
                            <w:pPr>
                              <w:spacing w:line="360" w:lineRule="exact"/>
                              <w:ind w:leftChars="2200" w:left="4620" w:firstLineChars="300" w:firstLine="630"/>
                              <w:jc w:val="left"/>
                              <w:rPr>
                                <w:rFonts w:ascii="メイリオ" w:eastAsia="メイリオ" w:hAnsi="メイリオ"/>
                                <w:szCs w:val="21"/>
                              </w:rPr>
                            </w:pPr>
                            <w:r w:rsidRPr="008A53BC">
                              <w:rPr>
                                <w:rFonts w:ascii="メイリオ" w:eastAsia="メイリオ" w:hAnsi="メイリオ" w:hint="eastAsia"/>
                                <w:szCs w:val="21"/>
                              </w:rPr>
                              <w:t>〔現状値：</w:t>
                            </w:r>
                            <w:r w:rsidRPr="008A53BC">
                              <w:rPr>
                                <w:rFonts w:ascii="メイリオ" w:eastAsia="メイリオ" w:hAnsi="メイリオ"/>
                                <w:szCs w:val="21"/>
                              </w:rPr>
                              <w:t>41</w:t>
                            </w:r>
                            <w:r w:rsidRPr="008A53BC">
                              <w:rPr>
                                <w:rFonts w:ascii="メイリオ" w:eastAsia="メイリオ" w:hAnsi="メイリオ" w:hint="eastAsia"/>
                                <w:szCs w:val="21"/>
                              </w:rPr>
                              <w:t>％</w:t>
                            </w:r>
                            <w:r w:rsidRPr="008A53BC">
                              <w:rPr>
                                <w:rFonts w:ascii="メイリオ" w:eastAsia="メイリオ" w:hAnsi="メイリオ" w:hint="eastAsia"/>
                                <w:sz w:val="24"/>
                                <w:szCs w:val="24"/>
                                <w:vertAlign w:val="superscript"/>
                              </w:rPr>
                              <w:t>＊</w:t>
                            </w:r>
                            <w:r w:rsidRPr="008A53BC">
                              <w:rPr>
                                <w:rFonts w:ascii="メイリオ" w:eastAsia="メイリオ" w:hAnsi="メイリオ" w:hint="eastAsia"/>
                                <w:szCs w:val="21"/>
                              </w:rPr>
                              <w:t>（</w:t>
                            </w:r>
                            <w:r w:rsidRPr="008A53BC">
                              <w:rPr>
                                <w:rFonts w:ascii="メイリオ" w:eastAsia="メイリオ" w:hAnsi="メイリオ"/>
                                <w:szCs w:val="21"/>
                              </w:rPr>
                              <w:t>2024</w:t>
                            </w:r>
                            <w:r w:rsidRPr="008A53BC">
                              <w:rPr>
                                <w:rFonts w:ascii="メイリオ" w:eastAsia="メイリオ" w:hAnsi="メイリオ" w:hint="eastAsia"/>
                                <w:szCs w:val="21"/>
                              </w:rPr>
                              <w:t>年度）〕</w:t>
                            </w:r>
                          </w:p>
                          <w:p w14:paraId="5DE0D5B9" w14:textId="77777777" w:rsidR="000743CF" w:rsidRPr="008A53BC" w:rsidRDefault="000743C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2BF78" id="_x0000_s1115" type="#_x0000_t202" style="position:absolute;left:0;text-align:left;margin-left:17pt;margin-top:6.45pt;width:482pt;height:98pt;z-index:25283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KmMLwIAABAEAAAOAAAAZHJzL2Uyb0RvYy54bWysU82O0zAQviPxDpbvNE2Uttuo6WrZZRHS&#10;8iMtPIDrOI2F/7DdJuXYSoiH4BUQZ54nL8LYaUsFN4QPlsfj+TzfNzOL604KtGXWca1KnI7GGDFF&#10;dcXVusQf3t8/u8LIeaIqIrRiJd4xh6+XT58sWlOwTDdaVMwiAFGuaE2JG+9NkSSONkwSN9KGKXDW&#10;2kriwbTrpLKkBXQpkmw8niattpWxmjLn4PZucOJlxK9rRv3bunbMI1FiyM3H3cZ9FfZkuSDF2hLT&#10;cHpMg/xDFpJwBZ+eoe6IJ2hj+V9QklOrna79iGqZ6LrmlEUOwCYd/8HmsSGGRS4gjjNnmdz/g6Vv&#10;tu8s4hXUbjqb5RgpIqFM/eFLv//e73/2h6+oP3zrD4d+/wNslAXJWuMKiHw0EOu757qD8EjfmQdN&#10;Pzqk9G1D1JrdWKvbhpEKUk5DZHIROuC4ALJqX+sK/iUbryNQV1sZ9ASFEKBD6XbncrHOIwqX0zRL&#10;8zG4KPjSLM+nYIQ/SHEKN9b5l0xLFA4lttAPEZ5sH5wfnp6ehN+UvudCwD0phEJtieeTbBIDLjyS&#10;e2hZwWWJr8ZhDU0UWL5QVQz2hIvhDLkIdaQdmA6cfbfqouiT+UnOla52IITVQ4vCSMGh0fYzRi20&#10;Z4ndpw2xDCPxSoGY8zTPQz9HI5/MMjDspWd16SGKAlSJPUbD8dbHGRg434DoNY9yhOoMmRxzhraL&#10;gh5HJPT1pR1f/R7k5S8AAAD//wMAUEsDBBQABgAIAAAAIQBkn1Hm3QAAAAkBAAAPAAAAZHJzL2Rv&#10;d25yZXYueG1sTI/NTsMwEITvSH0HaytxozahoDjEqaoiriDKj8TNjbdJRLyOYrcJb89yguPOjGa/&#10;KTez78UZx9gFMnC9UiCQ6uA6agy8vT5e5SBisuRsHwgNfGOETbW4KG3hwkQveN6nRnAJxcIaaFMa&#10;Cilj3aK3cRUGJPaOYfQ28Tk20o124nLfy0ypO+ltR/yhtQPuWqy/9idv4P3p+PmxVs/Ng78dpjAr&#10;SV5LYy6X8/YeRMI5/YXhF5/RoWKmQziRi6I3cLPmKYn1TINgX+uchYOBTOUaZFXK/wuqHwAAAP//&#10;AwBQSwECLQAUAAYACAAAACEAtoM4kv4AAADhAQAAEwAAAAAAAAAAAAAAAAAAAAAAW0NvbnRlbnRf&#10;VHlwZXNdLnhtbFBLAQItABQABgAIAAAAIQA4/SH/1gAAAJQBAAALAAAAAAAAAAAAAAAAAC8BAABf&#10;cmVscy8ucmVsc1BLAQItABQABgAIAAAAIQAOCKmMLwIAABAEAAAOAAAAAAAAAAAAAAAAAC4CAABk&#10;cnMvZTJvRG9jLnhtbFBLAQItABQABgAIAAAAIQBkn1Hm3QAAAAkBAAAPAAAAAAAAAAAAAAAAAIkE&#10;AABkcnMvZG93bnJldi54bWxQSwUGAAAAAAQABADzAAAAkwUAAAAA&#10;" filled="f" stroked="f">
                <v:textbox>
                  <w:txbxContent>
                    <w:p w14:paraId="0243187E" w14:textId="77777777" w:rsidR="000743CF" w:rsidRPr="008A53BC" w:rsidRDefault="000743CF" w:rsidP="00DD0195">
                      <w:pPr>
                        <w:spacing w:line="360" w:lineRule="exact"/>
                        <w:ind w:right="-142"/>
                        <w:rPr>
                          <w:rFonts w:ascii="メイリオ" w:eastAsia="メイリオ" w:hAnsi="メイリオ"/>
                          <w:szCs w:val="21"/>
                        </w:rPr>
                      </w:pPr>
                      <w:r w:rsidRPr="008A53BC">
                        <w:rPr>
                          <w:rFonts w:ascii="メイリオ" w:eastAsia="メイリオ" w:hAnsi="メイリオ" w:cs="Segoe UI Symbol" w:hint="eastAsia"/>
                          <w:szCs w:val="21"/>
                        </w:rPr>
                        <w:t>●</w:t>
                      </w:r>
                      <w:r w:rsidRPr="008A53BC">
                        <w:rPr>
                          <w:rFonts w:ascii="メイリオ" w:eastAsia="メイリオ" w:hAnsi="メイリオ" w:hint="eastAsia"/>
                          <w:szCs w:val="21"/>
                        </w:rPr>
                        <w:t>ワンウェイのプラスチック</w:t>
                      </w:r>
                      <w:r w:rsidRPr="008A53BC">
                        <w:rPr>
                          <w:rFonts w:ascii="メイリオ" w:eastAsia="メイリオ" w:hAnsi="メイリオ" w:hint="eastAsia"/>
                          <w:szCs w:val="21"/>
                          <w:vertAlign w:val="superscript"/>
                        </w:rPr>
                        <w:t>※</w:t>
                      </w:r>
                      <w:r w:rsidRPr="008A53BC">
                        <w:rPr>
                          <w:rFonts w:ascii="メイリオ" w:eastAsia="メイリオ" w:hAnsi="メイリオ" w:hint="eastAsia"/>
                          <w:szCs w:val="21"/>
                        </w:rPr>
                        <w:t>（容器包装等）を</w:t>
                      </w:r>
                      <w:r w:rsidRPr="008A53BC">
                        <w:rPr>
                          <w:rFonts w:ascii="メイリオ" w:eastAsia="メイリオ" w:hAnsi="メイリオ"/>
                          <w:szCs w:val="21"/>
                        </w:rPr>
                        <w:t xml:space="preserve"> 25％排出抑制（リデュース）</w:t>
                      </w:r>
                      <w:r w:rsidRPr="008A53BC">
                        <w:rPr>
                          <w:rFonts w:ascii="メイリオ" w:eastAsia="メイリオ" w:hAnsi="メイリオ" w:hint="eastAsia"/>
                          <w:szCs w:val="21"/>
                        </w:rPr>
                        <w:t>します</w:t>
                      </w:r>
                      <w:r w:rsidRPr="008A53BC">
                        <w:rPr>
                          <w:rFonts w:ascii="メイリオ" w:eastAsia="メイリオ" w:hAnsi="メイリオ"/>
                          <w:szCs w:val="21"/>
                        </w:rPr>
                        <w:t>。</w:t>
                      </w:r>
                    </w:p>
                    <w:p w14:paraId="630F472E" w14:textId="77777777" w:rsidR="000743CF" w:rsidRPr="008A53BC" w:rsidRDefault="000743CF" w:rsidP="00DD0195">
                      <w:pPr>
                        <w:spacing w:line="360" w:lineRule="exact"/>
                        <w:ind w:right="-142" w:firstLineChars="1100" w:firstLine="2310"/>
                        <w:rPr>
                          <w:rFonts w:ascii="メイリオ" w:eastAsia="メイリオ" w:hAnsi="メイリオ"/>
                          <w:szCs w:val="21"/>
                        </w:rPr>
                      </w:pPr>
                      <w:r w:rsidRPr="008A53BC">
                        <w:rPr>
                          <w:rFonts w:ascii="メイリオ" w:eastAsia="メイリオ" w:hAnsi="メイリオ" w:hint="eastAsia"/>
                          <w:szCs w:val="21"/>
                        </w:rPr>
                        <w:t>〔現状値：13％排出抑制（2024年度）　ただし</w:t>
                      </w:r>
                      <w:r w:rsidRPr="008A53BC">
                        <w:rPr>
                          <w:rFonts w:ascii="メイリオ" w:eastAsia="メイリオ" w:hAnsi="メイリオ"/>
                          <w:szCs w:val="21"/>
                        </w:rPr>
                        <w:t xml:space="preserve">2005 </w:t>
                      </w:r>
                      <w:r w:rsidRPr="008A53BC">
                        <w:rPr>
                          <w:rFonts w:ascii="メイリオ" w:eastAsia="メイリオ" w:hAnsi="メイリオ" w:hint="eastAsia"/>
                          <w:szCs w:val="21"/>
                        </w:rPr>
                        <w:t>年度比〕</w:t>
                      </w:r>
                    </w:p>
                    <w:p w14:paraId="5C2A8C66" w14:textId="77777777" w:rsidR="000743CF" w:rsidRPr="008A53BC" w:rsidRDefault="000743CF" w:rsidP="00DD0195">
                      <w:pPr>
                        <w:spacing w:line="360" w:lineRule="exact"/>
                        <w:rPr>
                          <w:rFonts w:ascii="メイリオ" w:eastAsia="メイリオ" w:hAnsi="メイリオ"/>
                          <w:szCs w:val="21"/>
                        </w:rPr>
                      </w:pPr>
                      <w:r w:rsidRPr="008A53BC">
                        <w:rPr>
                          <w:rFonts w:ascii="メイリオ" w:eastAsia="メイリオ" w:hAnsi="メイリオ" w:cs="Segoe UI Symbol" w:hint="eastAsia"/>
                          <w:szCs w:val="21"/>
                        </w:rPr>
                        <w:t>●</w:t>
                      </w:r>
                      <w:r w:rsidRPr="008A53BC">
                        <w:rPr>
                          <w:rFonts w:ascii="メイリオ" w:eastAsia="メイリオ" w:hAnsi="メイリオ" w:hint="eastAsia"/>
                          <w:szCs w:val="21"/>
                        </w:rPr>
                        <w:t>プラスチック資源の</w:t>
                      </w:r>
                      <w:r w:rsidRPr="008A53BC">
                        <w:rPr>
                          <w:rFonts w:ascii="メイリオ" w:eastAsia="メイリオ" w:hAnsi="メイリオ"/>
                          <w:szCs w:val="21"/>
                        </w:rPr>
                        <w:t xml:space="preserve"> 60％を資源化（リサイクル）</w:t>
                      </w:r>
                      <w:r w:rsidRPr="008A53BC">
                        <w:rPr>
                          <w:rFonts w:ascii="メイリオ" w:eastAsia="メイリオ" w:hAnsi="メイリオ" w:hint="eastAsia"/>
                          <w:szCs w:val="21"/>
                        </w:rPr>
                        <w:t>します</w:t>
                      </w:r>
                      <w:r w:rsidRPr="008A53BC">
                        <w:rPr>
                          <w:rFonts w:ascii="メイリオ" w:eastAsia="メイリオ" w:hAnsi="メイリオ"/>
                          <w:szCs w:val="21"/>
                        </w:rPr>
                        <w:t>。</w:t>
                      </w:r>
                    </w:p>
                    <w:p w14:paraId="675909FB" w14:textId="77777777" w:rsidR="000743CF" w:rsidRPr="008A53BC" w:rsidRDefault="000743CF" w:rsidP="00380D64">
                      <w:pPr>
                        <w:spacing w:line="360" w:lineRule="exact"/>
                        <w:ind w:leftChars="2200" w:left="4620" w:firstLineChars="300" w:firstLine="630"/>
                        <w:jc w:val="left"/>
                        <w:rPr>
                          <w:rFonts w:ascii="メイリオ" w:eastAsia="メイリオ" w:hAnsi="メイリオ"/>
                          <w:szCs w:val="21"/>
                        </w:rPr>
                      </w:pPr>
                      <w:r w:rsidRPr="008A53BC">
                        <w:rPr>
                          <w:rFonts w:ascii="メイリオ" w:eastAsia="メイリオ" w:hAnsi="メイリオ" w:hint="eastAsia"/>
                          <w:szCs w:val="21"/>
                        </w:rPr>
                        <w:t>〔現状値：</w:t>
                      </w:r>
                      <w:r w:rsidRPr="008A53BC">
                        <w:rPr>
                          <w:rFonts w:ascii="メイリオ" w:eastAsia="メイリオ" w:hAnsi="メイリオ"/>
                          <w:szCs w:val="21"/>
                        </w:rPr>
                        <w:t>41</w:t>
                      </w:r>
                      <w:r w:rsidRPr="008A53BC">
                        <w:rPr>
                          <w:rFonts w:ascii="メイリオ" w:eastAsia="メイリオ" w:hAnsi="メイリオ" w:hint="eastAsia"/>
                          <w:szCs w:val="21"/>
                        </w:rPr>
                        <w:t>％</w:t>
                      </w:r>
                      <w:r w:rsidRPr="008A53BC">
                        <w:rPr>
                          <w:rFonts w:ascii="メイリオ" w:eastAsia="メイリオ" w:hAnsi="メイリオ" w:hint="eastAsia"/>
                          <w:sz w:val="24"/>
                          <w:szCs w:val="24"/>
                          <w:vertAlign w:val="superscript"/>
                        </w:rPr>
                        <w:t>＊</w:t>
                      </w:r>
                      <w:r w:rsidRPr="008A53BC">
                        <w:rPr>
                          <w:rFonts w:ascii="メイリオ" w:eastAsia="メイリオ" w:hAnsi="メイリオ" w:hint="eastAsia"/>
                          <w:szCs w:val="21"/>
                        </w:rPr>
                        <w:t>（</w:t>
                      </w:r>
                      <w:r w:rsidRPr="008A53BC">
                        <w:rPr>
                          <w:rFonts w:ascii="メイリオ" w:eastAsia="メイリオ" w:hAnsi="メイリオ"/>
                          <w:szCs w:val="21"/>
                        </w:rPr>
                        <w:t>2024</w:t>
                      </w:r>
                      <w:r w:rsidRPr="008A53BC">
                        <w:rPr>
                          <w:rFonts w:ascii="メイリオ" w:eastAsia="メイリオ" w:hAnsi="メイリオ" w:hint="eastAsia"/>
                          <w:szCs w:val="21"/>
                        </w:rPr>
                        <w:t>年度）〕</w:t>
                      </w:r>
                    </w:p>
                    <w:p w14:paraId="5DE0D5B9" w14:textId="77777777" w:rsidR="000743CF" w:rsidRPr="008A53BC" w:rsidRDefault="000743CF"/>
                  </w:txbxContent>
                </v:textbox>
                <w10:wrap anchorx="margin"/>
              </v:shape>
            </w:pict>
          </mc:Fallback>
        </mc:AlternateContent>
      </w:r>
    </w:p>
    <w:p w14:paraId="049B3513" w14:textId="77777777" w:rsidR="000743CF" w:rsidRDefault="000743CF" w:rsidP="003A234B">
      <w:pPr>
        <w:spacing w:line="360" w:lineRule="exact"/>
        <w:ind w:leftChars="300" w:left="630" w:rightChars="-68" w:right="-143"/>
        <w:rPr>
          <w:rFonts w:ascii="メイリオ" w:eastAsia="メイリオ" w:hAnsi="メイリオ"/>
          <w:bCs/>
          <w:noProof/>
          <w:szCs w:val="21"/>
        </w:rPr>
      </w:pPr>
    </w:p>
    <w:p w14:paraId="514FD7A4" w14:textId="77777777" w:rsidR="000743CF" w:rsidRDefault="000743CF" w:rsidP="003A234B">
      <w:pPr>
        <w:spacing w:line="360" w:lineRule="exact"/>
        <w:ind w:leftChars="300" w:left="630" w:rightChars="-68" w:right="-143"/>
        <w:rPr>
          <w:rFonts w:ascii="メイリオ" w:eastAsia="メイリオ" w:hAnsi="メイリオ"/>
          <w:bCs/>
          <w:noProof/>
          <w:szCs w:val="21"/>
        </w:rPr>
      </w:pPr>
    </w:p>
    <w:p w14:paraId="7F10A230" w14:textId="77777777" w:rsidR="000743CF" w:rsidRDefault="000743CF" w:rsidP="003A234B">
      <w:pPr>
        <w:spacing w:line="360" w:lineRule="exact"/>
        <w:ind w:leftChars="300" w:left="630" w:rightChars="-68" w:right="-143"/>
        <w:rPr>
          <w:rFonts w:ascii="メイリオ" w:eastAsia="メイリオ" w:hAnsi="メイリオ"/>
          <w:bCs/>
          <w:noProof/>
          <w:szCs w:val="21"/>
        </w:rPr>
      </w:pPr>
    </w:p>
    <w:p w14:paraId="3C2B160E" w14:textId="77777777" w:rsidR="000743CF" w:rsidRDefault="000743CF" w:rsidP="003A234B">
      <w:pPr>
        <w:spacing w:line="360" w:lineRule="exact"/>
        <w:ind w:leftChars="300" w:left="630" w:rightChars="-68" w:right="-143"/>
        <w:rPr>
          <w:rFonts w:ascii="メイリオ" w:eastAsia="メイリオ" w:hAnsi="メイリオ"/>
          <w:color w:val="000000" w:themeColor="text1"/>
          <w:szCs w:val="21"/>
        </w:rPr>
      </w:pPr>
      <w:r w:rsidRPr="009C6127">
        <w:rPr>
          <w:rFonts w:ascii="メイリオ" w:eastAsia="メイリオ" w:hAnsi="メイリオ"/>
          <w:noProof/>
          <w:color w:val="000000" w:themeColor="text1"/>
          <w:szCs w:val="21"/>
        </w:rPr>
        <mc:AlternateContent>
          <mc:Choice Requires="wps">
            <w:drawing>
              <wp:anchor distT="0" distB="0" distL="114300" distR="114300" simplePos="0" relativeHeight="252891136" behindDoc="0" locked="0" layoutInCell="1" allowOverlap="1" wp14:anchorId="2974C4B3" wp14:editId="7FAACDFB">
                <wp:simplePos x="0" y="0"/>
                <wp:positionH relativeFrom="margin">
                  <wp:posOffset>4065270</wp:posOffset>
                </wp:positionH>
                <wp:positionV relativeFrom="paragraph">
                  <wp:posOffset>26670</wp:posOffset>
                </wp:positionV>
                <wp:extent cx="1699260" cy="288000"/>
                <wp:effectExtent l="0" t="0" r="0" b="0"/>
                <wp:wrapNone/>
                <wp:docPr id="1099800909" name="テキスト ボックス 1099800909"/>
                <wp:cNvGraphicFramePr/>
                <a:graphic xmlns:a="http://schemas.openxmlformats.org/drawingml/2006/main">
                  <a:graphicData uri="http://schemas.microsoft.com/office/word/2010/wordprocessingShape">
                    <wps:wsp>
                      <wps:cNvSpPr txBox="1"/>
                      <wps:spPr>
                        <a:xfrm>
                          <a:off x="0" y="0"/>
                          <a:ext cx="1699260" cy="288000"/>
                        </a:xfrm>
                        <a:prstGeom prst="rect">
                          <a:avLst/>
                        </a:prstGeom>
                        <a:noFill/>
                        <a:ln w="6350">
                          <a:noFill/>
                        </a:ln>
                        <a:effectLst/>
                      </wps:spPr>
                      <wps:txbx>
                        <w:txbxContent>
                          <w:p w14:paraId="1CEA7C16" w14:textId="77777777" w:rsidR="000743CF" w:rsidRPr="008A53BC" w:rsidRDefault="000743CF" w:rsidP="00496219">
                            <w:pPr>
                              <w:snapToGrid w:val="0"/>
                              <w:spacing w:line="240" w:lineRule="exact"/>
                              <w:jc w:val="center"/>
                              <w:rPr>
                                <w:rFonts w:ascii="メイリオ" w:eastAsia="メイリオ" w:hAnsi="メイリオ"/>
                                <w:sz w:val="16"/>
                              </w:rPr>
                            </w:pPr>
                            <w:r w:rsidRPr="008A53BC">
                              <w:rPr>
                                <w:rFonts w:ascii="メイリオ" w:eastAsia="メイリオ" w:hAnsi="メイリオ" w:hint="eastAsia"/>
                                <w:sz w:val="16"/>
                              </w:rPr>
                              <w:t>＊容器包装プラスチックの実績</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4C4B3" id="テキスト ボックス 1099800909" o:spid="_x0000_s1116" type="#_x0000_t202" style="position:absolute;left:0;text-align:left;margin-left:320.1pt;margin-top:2.1pt;width:133.8pt;height:22.7pt;z-index:25289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JZlWgIAAIQEAAAOAAAAZHJzL2Uyb0RvYy54bWysVEtu2zAQ3RfoHQjuG8luakRG5MBNkKJA&#10;kARwiqxpirIFSByWpCOlyxgoeoheoei659FF+kh/YqRdFd1QnA/n896MTs+6pmYPyrqKdM4HRyln&#10;SksqKr3I+ae7yzcnnDkvdCFq0irnj8rxs8nrV6etGashLakulGUIot24NTlfem/GSeLkUjXCHZFR&#10;GsaSbCM8RLtICitaRG/qZJimo6QlWxhLUjkH7cXGyCcxflkq6W/K0inP6pyjNh9PG895OJPJqRgv&#10;rDDLSm7LEP9QRSMqjaT7UBfCC7ay1R+hmkpaclT6I0lNQmVZSRV7QDeD9EU3s6UwKvYCcJzZw+T+&#10;X1h5/XBrWVWAuzTLTtI0SzPOtGjAVb/+2j/96J9+9etvrF9/79fr/uknZHbgCwBb48aIMzOI5Lv3&#10;1CFYADboHZQBl660TfiiYwY7qHjcw686z2R4NMqy4QgmCdvwBMVEfpLn18Y6/0FRw8Il5xb0RtTF&#10;w5XzyAjXnUtIpumyqutIca1Zm/PR23dpfLC34EWtg6+Kw7IN81x5uPlu3kWIUNu2rTkVj+jW0mag&#10;nJGXFUq6Es7fCosJQhfYCn+Do6wJqWl742xJ9svf9MEfxMLKWYuJzLn7vBJWcVZ/1KA8GxwfhxGO&#10;Ai72UDvfafWqOScM+wB7Z2S8Bl9f766lpeYeSzMN2WASWiJnzqW3O+HcbzYEayfVdBrdMK5G+Cs9&#10;MzIED5AFqO+6e2HNlg8PJq9pN7Vi/IKWje+GmOnKU1lFzgLEGzxBYBAw6pHK7VqGXTqUo9fzz2Py&#10;GwAA//8DAFBLAwQUAAYACAAAACEAscKS+9sAAAAIAQAADwAAAGRycy9kb3ducmV2LnhtbExPy07D&#10;MBC8I/EP1iJxozahCjTEqXgICU4VgQs3N948IF5HsduYv2c5wWk1msfOlNvkRnHEOQyeNFyuFAik&#10;xtuBOg3vb08XNyBCNGTN6Ak1fGOAbXV6UprC+oVe8VjHTnAIhcJo6GOcCilD06MzYeUnJOZaPzsT&#10;Gc6dtLNZONyNMlMql84MxB96M+FDj81XfXBcw08v2We+qMer9FE/p3Z3P8RW6/OzdHcLImKKf2L4&#10;rc8eqLjT3h/IBjFqyNcqY6mGNR/mN+qap+wZb3KQVSn/D6h+AAAA//8DAFBLAQItABQABgAIAAAA&#10;IQC2gziS/gAAAOEBAAATAAAAAAAAAAAAAAAAAAAAAABbQ29udGVudF9UeXBlc10ueG1sUEsBAi0A&#10;FAAGAAgAAAAhADj9If/WAAAAlAEAAAsAAAAAAAAAAAAAAAAALwEAAF9yZWxzLy5yZWxzUEsBAi0A&#10;FAAGAAgAAAAhAOlMlmVaAgAAhAQAAA4AAAAAAAAAAAAAAAAALgIAAGRycy9lMm9Eb2MueG1sUEsB&#10;Ai0AFAAGAAgAAAAhALHCkvvbAAAACAEAAA8AAAAAAAAAAAAAAAAAtAQAAGRycy9kb3ducmV2Lnht&#10;bFBLBQYAAAAABAAEAPMAAAC8BQAAAAA=&#10;" filled="f" stroked="f" strokeweight=".5pt">
                <v:textbox inset=",0,,0">
                  <w:txbxContent>
                    <w:p w14:paraId="1CEA7C16" w14:textId="77777777" w:rsidR="000743CF" w:rsidRPr="008A53BC" w:rsidRDefault="000743CF" w:rsidP="00496219">
                      <w:pPr>
                        <w:snapToGrid w:val="0"/>
                        <w:spacing w:line="240" w:lineRule="exact"/>
                        <w:jc w:val="center"/>
                        <w:rPr>
                          <w:rFonts w:ascii="メイリオ" w:eastAsia="メイリオ" w:hAnsi="メイリオ"/>
                          <w:sz w:val="16"/>
                        </w:rPr>
                      </w:pPr>
                      <w:r w:rsidRPr="008A53BC">
                        <w:rPr>
                          <w:rFonts w:ascii="メイリオ" w:eastAsia="メイリオ" w:hAnsi="メイリオ" w:hint="eastAsia"/>
                          <w:sz w:val="16"/>
                        </w:rPr>
                        <w:t>＊容器包装プラスチックの実績</w:t>
                      </w:r>
                    </w:p>
                  </w:txbxContent>
                </v:textbox>
                <w10:wrap anchorx="margin"/>
              </v:shape>
            </w:pict>
          </mc:Fallback>
        </mc:AlternateContent>
      </w:r>
    </w:p>
    <w:p w14:paraId="5BF9F26C" w14:textId="77777777" w:rsidR="000743CF" w:rsidRDefault="000743CF" w:rsidP="003A234B">
      <w:pPr>
        <w:spacing w:line="360" w:lineRule="exact"/>
        <w:ind w:leftChars="300" w:left="630" w:rightChars="-68" w:right="-143"/>
        <w:rPr>
          <w:rFonts w:ascii="メイリオ" w:eastAsia="メイリオ" w:hAnsi="メイリオ"/>
          <w:color w:val="000000" w:themeColor="text1"/>
          <w:szCs w:val="21"/>
        </w:rPr>
      </w:pPr>
    </w:p>
    <w:p w14:paraId="1ED6032F" w14:textId="77777777" w:rsidR="000743CF" w:rsidRPr="0095173B" w:rsidRDefault="000743CF" w:rsidP="003A234B">
      <w:pPr>
        <w:spacing w:line="360" w:lineRule="exact"/>
        <w:ind w:leftChars="300" w:left="630" w:rightChars="-68" w:right="-143"/>
        <w:rPr>
          <w:rFonts w:ascii="メイリオ" w:eastAsia="メイリオ" w:hAnsi="メイリオ"/>
          <w:color w:val="000000" w:themeColor="text1"/>
          <w:szCs w:val="21"/>
        </w:rPr>
      </w:pPr>
    </w:p>
    <w:p w14:paraId="1344F5C6" w14:textId="77777777" w:rsidR="000743CF" w:rsidRPr="003A234B" w:rsidRDefault="000743CF" w:rsidP="00DB2DDF">
      <w:pPr>
        <w:spacing w:line="360" w:lineRule="exact"/>
        <w:ind w:leftChars="100" w:left="210"/>
        <w:rPr>
          <w:rFonts w:ascii="メイリオ" w:eastAsia="メイリオ" w:hAnsi="メイリオ"/>
          <w:b/>
          <w:color w:val="000000" w:themeColor="text1"/>
          <w:sz w:val="24"/>
          <w:szCs w:val="24"/>
        </w:rPr>
      </w:pPr>
      <w:r>
        <w:rPr>
          <w:rFonts w:ascii="メイリオ" w:eastAsia="メイリオ" w:hAnsi="メイリオ" w:hint="eastAsia"/>
          <w:b/>
          <w:color w:val="000000" w:themeColor="text1"/>
          <w:sz w:val="24"/>
          <w:szCs w:val="24"/>
        </w:rPr>
        <w:t>（１）日常</w:t>
      </w:r>
      <w:r w:rsidRPr="003A234B">
        <w:rPr>
          <w:rFonts w:ascii="メイリオ" w:eastAsia="メイリオ" w:hAnsi="メイリオ" w:hint="eastAsia"/>
          <w:b/>
          <w:color w:val="000000" w:themeColor="text1"/>
          <w:sz w:val="24"/>
          <w:szCs w:val="24"/>
        </w:rPr>
        <w:t>生活で利用する使い捨てプラスチックの減量と分別排出に向けた取組み</w:t>
      </w:r>
    </w:p>
    <w:p w14:paraId="57955C49" w14:textId="77777777" w:rsidR="000743CF" w:rsidRPr="008A53BC" w:rsidRDefault="000743CF" w:rsidP="006F2CF9">
      <w:pPr>
        <w:spacing w:line="360" w:lineRule="exact"/>
        <w:ind w:leftChars="200" w:left="420"/>
        <w:rPr>
          <w:rFonts w:ascii="メイリオ" w:eastAsia="メイリオ" w:hAnsi="メイリオ"/>
          <w:b/>
          <w:sz w:val="22"/>
          <w:szCs w:val="24"/>
        </w:rPr>
      </w:pPr>
      <w:r w:rsidRPr="008A53BC">
        <w:rPr>
          <w:rFonts w:ascii="メイリオ" w:eastAsia="メイリオ" w:hAnsi="メイリオ" w:hint="eastAsia"/>
          <w:b/>
          <w:sz w:val="22"/>
          <w:szCs w:val="24"/>
        </w:rPr>
        <w:t>○『</w:t>
      </w:r>
      <w:r w:rsidRPr="008A53BC">
        <w:rPr>
          <w:rFonts w:ascii="メイリオ" w:eastAsia="メイリオ" w:hAnsi="メイリオ"/>
          <w:b/>
          <w:sz w:val="22"/>
          <w:szCs w:val="24"/>
        </w:rPr>
        <w:t>Push for Eco！（大阪エコ推し）運動』～プラスチックに係る資源循環の促進</w:t>
      </w:r>
    </w:p>
    <w:p w14:paraId="18022E92" w14:textId="77777777" w:rsidR="000743CF" w:rsidRPr="008A53BC" w:rsidRDefault="000743CF" w:rsidP="008A53BC">
      <w:pPr>
        <w:spacing w:line="360" w:lineRule="exact"/>
        <w:ind w:leftChars="300" w:left="630" w:rightChars="1300" w:right="2730"/>
        <w:rPr>
          <w:rFonts w:ascii="メイリオ" w:eastAsia="メイリオ" w:hAnsi="メイリオ"/>
          <w:strike/>
          <w:szCs w:val="21"/>
        </w:rPr>
      </w:pPr>
      <w:r w:rsidRPr="008A53BC">
        <w:rPr>
          <w:rFonts w:ascii="メイリオ" w:eastAsia="メイリオ" w:hAnsi="メイリオ"/>
          <w:strike/>
          <w:noProof/>
          <w:szCs w:val="21"/>
        </w:rPr>
        <mc:AlternateContent>
          <mc:Choice Requires="wps">
            <w:drawing>
              <wp:anchor distT="0" distB="0" distL="114300" distR="114300" simplePos="0" relativeHeight="252773376" behindDoc="0" locked="0" layoutInCell="1" allowOverlap="1" wp14:anchorId="56AD16E9" wp14:editId="4954C4E2">
                <wp:simplePos x="0" y="0"/>
                <wp:positionH relativeFrom="margin">
                  <wp:posOffset>4353560</wp:posOffset>
                </wp:positionH>
                <wp:positionV relativeFrom="paragraph">
                  <wp:posOffset>1022350</wp:posOffset>
                </wp:positionV>
                <wp:extent cx="1912620" cy="247650"/>
                <wp:effectExtent l="0" t="0" r="0" b="0"/>
                <wp:wrapNone/>
                <wp:docPr id="16829" name="テキスト ボックス 16829"/>
                <wp:cNvGraphicFramePr/>
                <a:graphic xmlns:a="http://schemas.openxmlformats.org/drawingml/2006/main">
                  <a:graphicData uri="http://schemas.microsoft.com/office/word/2010/wordprocessingShape">
                    <wps:wsp>
                      <wps:cNvSpPr txBox="1"/>
                      <wps:spPr>
                        <a:xfrm>
                          <a:off x="0" y="0"/>
                          <a:ext cx="1912620" cy="247650"/>
                        </a:xfrm>
                        <a:prstGeom prst="rect">
                          <a:avLst/>
                        </a:prstGeom>
                        <a:noFill/>
                        <a:ln w="6350">
                          <a:noFill/>
                        </a:ln>
                        <a:effectLst/>
                      </wps:spPr>
                      <wps:txbx>
                        <w:txbxContent>
                          <w:p w14:paraId="25B4C92A" w14:textId="77777777" w:rsidR="000743CF" w:rsidRPr="008A53BC" w:rsidRDefault="000743CF" w:rsidP="00037B76">
                            <w:pPr>
                              <w:snapToGrid w:val="0"/>
                              <w:jc w:val="center"/>
                              <w:rPr>
                                <w:rFonts w:ascii="メイリオ" w:eastAsia="メイリオ" w:hAnsi="メイリオ"/>
                                <w:sz w:val="16"/>
                              </w:rPr>
                            </w:pPr>
                            <w:r w:rsidRPr="008A53BC">
                              <w:rPr>
                                <w:rFonts w:ascii="メイリオ" w:eastAsia="メイリオ" w:hAnsi="メイリオ" w:hint="eastAsia"/>
                                <w:sz w:val="16"/>
                              </w:rPr>
                              <w:t>小売事業者・市民団体との協定締結</w:t>
                            </w:r>
                          </w:p>
                          <w:p w14:paraId="23961378" w14:textId="77777777" w:rsidR="000743CF" w:rsidRPr="008A53BC" w:rsidRDefault="000743CF" w:rsidP="002D66AF">
                            <w:pPr>
                              <w:snapToGrid w:val="0"/>
                              <w:jc w:val="center"/>
                              <w:rPr>
                                <w:rFonts w:ascii="メイリオ" w:eastAsia="メイリオ" w:hAnsi="メイリオ"/>
                                <w:sz w:val="16"/>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D16E9" id="テキスト ボックス 16829" o:spid="_x0000_s1117" type="#_x0000_t202" style="position:absolute;left:0;text-align:left;margin-left:342.8pt;margin-top:80.5pt;width:150.6pt;height:19.5pt;z-index:25277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1fPVQIAAHoEAAAOAAAAZHJzL2Uyb0RvYy54bWysVM1uEzEQviPxDpbvdJNQQhN1U4VWQUhV&#10;WylFPTteb7PSrsfYTnbLsZEQD8ErIM48z74In735KYUT4uKdP894vm9mT8+aqmRrZV1BOuX9ox5n&#10;SkvKCn2f8o+3s1cnnDkvdCZK0irlD8rxs8nLF6e1GasBLanMlGVIot24Nilfem/GSeLkUlXCHZFR&#10;Gs6cbCU8VHufZFbUyF6VyaDXGyY12cxYkso5WC86J5/E/HmupL/Oc6c8K1OOt/l42nguwplMTsX4&#10;3gqzLOT2GeIfXlGJQqPoPtWF8IKtbPFHqqqQlhzl/khSlVCeF1LFHtBNv/esm/lSGBV7ATjO7GFy&#10;/y+tvFrfWFZk4G54MhhxpkUFmtrNl/bxe/v4s918Ze3mW7vZtI8/oLMuDLDVxo1xe25w3zfvqEGK&#10;AGewOxgDGk1uq/BFnwx+EPCwB101nslwadQfDAdwSfgGx2+HbyIryeG2sc6/V1SxIKTcgtSItVhf&#10;Oo+KCN2FhGKaZkVZRmJLzeqUD18j5W8e3Ch1sKg4Its0h5cHyTeLJgIz3Le1oOwB3VrqxsgZOSvw&#10;pEvh/I2wmBt0gV3w1zjyklCathJnS7Kf/2YP8aATXs5qzGHK3aeVsIqz8oMG0aP+8XEY3KhAsE+t&#10;i51Vr6pzwoj3sW1GRjHE+nIn5paqO6zKNFSDS2iJmimX3u6Uc9/tBZZNquk0hmFIjfCXem5kSB4g&#10;C1DfNnfCmi0fHkxe0W5WxfgZLV1sB/905SkvImcB4g5PEBgUDHikcruMYYOe6jHq8MuY/AIAAP//&#10;AwBQSwMEFAAGAAgAAAAhALybFQ3eAAAACwEAAA8AAABkcnMvZG93bnJldi54bWxMj0tPwzAQhO9I&#10;/AdrkbhRu0VYaYhT8RASnBCBS29uvHlAvI5itwn/nuUEx9XMznxT7BY/iBNOsQ9kYL1SIJDq4Hpq&#10;DXy8P11lIGKy5OwQCA18Y4RdeX5W2NyFmd7wVKVWcAjF3BroUhpzKWPdobdxFUYk1poweZv4nFrp&#10;JjtzuB/kRiktve2JGzo74kOH9Vd19IwRxpfNp57V4/Wyr56X5vW+T40xlxfL3S2IhEv6M8MvPv9A&#10;yUyHcCQXxWBAZzearSzoNY9ixzbTPOZggIsVyLKQ/zeUPwAAAP//AwBQSwECLQAUAAYACAAAACEA&#10;toM4kv4AAADhAQAAEwAAAAAAAAAAAAAAAAAAAAAAW0NvbnRlbnRfVHlwZXNdLnhtbFBLAQItABQA&#10;BgAIAAAAIQA4/SH/1gAAAJQBAAALAAAAAAAAAAAAAAAAAC8BAABfcmVscy8ucmVsc1BLAQItABQA&#10;BgAIAAAAIQCYn1fPVQIAAHoEAAAOAAAAAAAAAAAAAAAAAC4CAABkcnMvZTJvRG9jLnhtbFBLAQIt&#10;ABQABgAIAAAAIQC8mxUN3gAAAAsBAAAPAAAAAAAAAAAAAAAAAK8EAABkcnMvZG93bnJldi54bWxQ&#10;SwUGAAAAAAQABADzAAAAugUAAAAA&#10;" filled="f" stroked="f" strokeweight=".5pt">
                <v:textbox inset=",0,,0">
                  <w:txbxContent>
                    <w:p w14:paraId="25B4C92A" w14:textId="77777777" w:rsidR="000743CF" w:rsidRPr="008A53BC" w:rsidRDefault="000743CF" w:rsidP="00037B76">
                      <w:pPr>
                        <w:snapToGrid w:val="0"/>
                        <w:jc w:val="center"/>
                        <w:rPr>
                          <w:rFonts w:ascii="メイリオ" w:eastAsia="メイリオ" w:hAnsi="メイリオ"/>
                          <w:sz w:val="16"/>
                        </w:rPr>
                      </w:pPr>
                      <w:r w:rsidRPr="008A53BC">
                        <w:rPr>
                          <w:rFonts w:ascii="メイリオ" w:eastAsia="メイリオ" w:hAnsi="メイリオ" w:hint="eastAsia"/>
                          <w:sz w:val="16"/>
                        </w:rPr>
                        <w:t>小売事業者・市民団体との協定締結</w:t>
                      </w:r>
                    </w:p>
                    <w:p w14:paraId="23961378" w14:textId="77777777" w:rsidR="000743CF" w:rsidRPr="008A53BC" w:rsidRDefault="000743CF" w:rsidP="002D66AF">
                      <w:pPr>
                        <w:snapToGrid w:val="0"/>
                        <w:jc w:val="center"/>
                        <w:rPr>
                          <w:rFonts w:ascii="メイリオ" w:eastAsia="メイリオ" w:hAnsi="メイリオ"/>
                          <w:sz w:val="16"/>
                        </w:rPr>
                      </w:pPr>
                    </w:p>
                  </w:txbxContent>
                </v:textbox>
                <w10:wrap anchorx="margin"/>
              </v:shape>
            </w:pict>
          </mc:Fallback>
        </mc:AlternateContent>
      </w:r>
      <w:r>
        <w:rPr>
          <w:noProof/>
        </w:rPr>
        <w:drawing>
          <wp:anchor distT="0" distB="0" distL="114300" distR="114300" simplePos="0" relativeHeight="252907520" behindDoc="0" locked="0" layoutInCell="1" allowOverlap="1" wp14:anchorId="5411DC94" wp14:editId="4C4808BC">
            <wp:simplePos x="0" y="0"/>
            <wp:positionH relativeFrom="margin">
              <wp:posOffset>4838844</wp:posOffset>
            </wp:positionH>
            <wp:positionV relativeFrom="paragraph">
              <wp:posOffset>1242060</wp:posOffset>
            </wp:positionV>
            <wp:extent cx="929640" cy="931689"/>
            <wp:effectExtent l="0" t="0" r="3810" b="1905"/>
            <wp:wrapNone/>
            <wp:docPr id="634565711" name="図 2" descr="ロゴ, 会社名&#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65711" name="図 2" descr="ロゴ, 会社名&#10;&#10;AI によって生成されたコンテンツは間違っている可能性があります。"/>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929640" cy="9316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53BC">
        <w:rPr>
          <w:rFonts w:hint="eastAsia"/>
          <w:noProof/>
          <w:sz w:val="24"/>
          <w:szCs w:val="24"/>
          <w:highlight w:val="cyan"/>
        </w:rPr>
        <w:drawing>
          <wp:anchor distT="0" distB="0" distL="114300" distR="114300" simplePos="0" relativeHeight="252894208" behindDoc="1" locked="0" layoutInCell="1" allowOverlap="1" wp14:anchorId="0283EE84" wp14:editId="1A61E5BE">
            <wp:simplePos x="0" y="0"/>
            <wp:positionH relativeFrom="column">
              <wp:posOffset>4507230</wp:posOffset>
            </wp:positionH>
            <wp:positionV relativeFrom="paragraph">
              <wp:posOffset>30480</wp:posOffset>
            </wp:positionV>
            <wp:extent cx="1537947" cy="1021080"/>
            <wp:effectExtent l="0" t="0" r="5715" b="7620"/>
            <wp:wrapNone/>
            <wp:docPr id="1022505377" name="図 3" descr="グループ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05377" name="図 3" descr="グループ が含まれている画像&#10;&#10;AI によって生成されたコンテンツは間違っている可能性があります。"/>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1541574" cy="10234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53BC">
        <w:rPr>
          <w:rFonts w:ascii="メイリオ" w:eastAsia="メイリオ" w:hAnsi="メイリオ" w:hint="eastAsia"/>
          <w:b/>
          <w:sz w:val="22"/>
          <w:szCs w:val="24"/>
        </w:rPr>
        <w:t xml:space="preserve">　</w:t>
      </w:r>
      <w:r w:rsidRPr="008A53BC">
        <w:rPr>
          <w:rFonts w:ascii="メイリオ" w:eastAsia="メイリオ" w:hAnsi="メイリオ" w:hint="eastAsia"/>
          <w:bCs/>
          <w:szCs w:val="21"/>
        </w:rPr>
        <w:t xml:space="preserve"> 2025年</w:t>
      </w:r>
      <w:r w:rsidRPr="008A53BC">
        <w:rPr>
          <w:rFonts w:ascii="メイリオ" w:eastAsia="メイリオ" w:hAnsi="メイリオ"/>
          <w:bCs/>
          <w:szCs w:val="21"/>
        </w:rPr>
        <w:t>10月から「大阪市におけるプラスチックに係る資源循環の促進等及び食品ロスの削減に関する協定」を市民団体や大阪市内のスーパー、百貨店、ドラッグストア等の事業者（</w:t>
      </w:r>
      <w:r w:rsidRPr="008A53BC">
        <w:rPr>
          <w:rFonts w:ascii="メイリオ" w:eastAsia="メイリオ" w:hAnsi="メイリオ" w:hint="eastAsia"/>
          <w:szCs w:val="21"/>
        </w:rPr>
        <w:t>2025</w:t>
      </w:r>
      <w:r w:rsidRPr="008A53BC">
        <w:rPr>
          <w:rFonts w:ascii="メイリオ" w:eastAsia="メイリオ" w:hAnsi="メイリオ"/>
          <w:bCs/>
          <w:szCs w:val="21"/>
        </w:rPr>
        <w:t>年11月現在、12事業者）と締結し、持続可能な循環型の未来社会をめざした行動を『Push for Eco！（大阪エコ推し）運動』として、小売事業者、市民団体と連携し、エコバッグの常時携行や軽量トレイ・ノントレイの使用、量り売り、詰め替え商品の選択など、プラスチックの使用削減やごみにせずリユースやリ</w:t>
      </w:r>
      <w:r w:rsidRPr="008A53BC">
        <w:rPr>
          <w:rFonts w:ascii="メイリオ" w:eastAsia="メイリオ" w:hAnsi="メイリオ" w:hint="eastAsia"/>
          <w:bCs/>
          <w:szCs w:val="21"/>
        </w:rPr>
        <w:t>サイクルを進める取組みを推進しています。</w:t>
      </w:r>
    </w:p>
    <w:p w14:paraId="26C1468C" w14:textId="77777777" w:rsidR="000743CF" w:rsidRPr="008A53BC" w:rsidRDefault="000743CF" w:rsidP="003A234B">
      <w:pPr>
        <w:spacing w:line="360" w:lineRule="exact"/>
        <w:ind w:leftChars="500" w:left="1050" w:rightChars="1200" w:right="2520" w:firstLineChars="100" w:firstLine="210"/>
        <w:rPr>
          <w:rFonts w:ascii="メイリオ" w:eastAsia="メイリオ" w:hAnsi="メイリオ"/>
          <w:szCs w:val="21"/>
        </w:rPr>
      </w:pPr>
    </w:p>
    <w:p w14:paraId="5FBC227A" w14:textId="77777777" w:rsidR="000743CF" w:rsidRPr="008A53BC" w:rsidRDefault="000743CF" w:rsidP="00DB2DDF">
      <w:pPr>
        <w:pStyle w:val="a6"/>
        <w:numPr>
          <w:ilvl w:val="0"/>
          <w:numId w:val="31"/>
        </w:numPr>
        <w:spacing w:line="360" w:lineRule="exact"/>
        <w:ind w:leftChars="200" w:left="777" w:hanging="357"/>
        <w:rPr>
          <w:rFonts w:ascii="メイリオ" w:eastAsia="メイリオ" w:hAnsi="メイリオ"/>
          <w:b/>
          <w:sz w:val="22"/>
          <w:szCs w:val="24"/>
        </w:rPr>
      </w:pPr>
      <w:r w:rsidRPr="008A53BC">
        <w:rPr>
          <w:rFonts w:ascii="メイリオ" w:eastAsia="メイリオ" w:hAnsi="メイリオ" w:hint="eastAsia"/>
          <w:b/>
          <w:sz w:val="22"/>
          <w:szCs w:val="24"/>
        </w:rPr>
        <w:t>給水スポット</w:t>
      </w:r>
      <w:r w:rsidRPr="008A53BC">
        <w:rPr>
          <w:rFonts w:ascii="メイリオ" w:eastAsia="メイリオ" w:hAnsi="メイリオ" w:hint="eastAsia"/>
          <w:b/>
          <w:sz w:val="22"/>
          <w:szCs w:val="24"/>
          <w:vertAlign w:val="superscript"/>
        </w:rPr>
        <w:t>※</w:t>
      </w:r>
      <w:r w:rsidRPr="008A53BC">
        <w:rPr>
          <w:rFonts w:ascii="メイリオ" w:eastAsia="メイリオ" w:hAnsi="メイリオ" w:hint="eastAsia"/>
          <w:b/>
          <w:sz w:val="22"/>
          <w:szCs w:val="24"/>
        </w:rPr>
        <w:t>の整備をはじめとするマイボトル使用の促進</w:t>
      </w:r>
    </w:p>
    <w:p w14:paraId="4F83964F" w14:textId="77777777" w:rsidR="000743CF" w:rsidRPr="008A53BC" w:rsidRDefault="000743CF" w:rsidP="00924C82">
      <w:pPr>
        <w:spacing w:line="360" w:lineRule="exact"/>
        <w:ind w:leftChars="300" w:left="630" w:firstLineChars="100" w:firstLine="210"/>
        <w:rPr>
          <w:rFonts w:ascii="メイリオ" w:eastAsia="メイリオ" w:hAnsi="メイリオ"/>
          <w:kern w:val="0"/>
          <w:szCs w:val="21"/>
        </w:rPr>
      </w:pPr>
      <w:r w:rsidRPr="008A53BC">
        <w:rPr>
          <w:rFonts w:ascii="メイリオ" w:eastAsia="メイリオ" w:hAnsi="メイリオ" w:hint="eastAsia"/>
          <w:kern w:val="0"/>
          <w:szCs w:val="21"/>
        </w:rPr>
        <w:t>マイボトルを普及促進し、使い捨てプラスチック容器の使用を削減するため、市町村やマイボトルメーカー、給水機メーカーなどが参画する「おおさかマイボトルパートナーズ」において、マイボトルの利用啓発や給水スポットの普及に取り組みます。</w:t>
      </w:r>
    </w:p>
    <w:p w14:paraId="062A356F" w14:textId="77777777" w:rsidR="000743CF" w:rsidRPr="008A53BC" w:rsidRDefault="000743CF" w:rsidP="00924C82">
      <w:pPr>
        <w:spacing w:line="360" w:lineRule="exact"/>
        <w:ind w:leftChars="300" w:left="630" w:firstLineChars="100" w:firstLine="210"/>
        <w:rPr>
          <w:rFonts w:ascii="メイリオ" w:eastAsia="メイリオ" w:hAnsi="メイリオ"/>
          <w:szCs w:val="21"/>
        </w:rPr>
      </w:pPr>
      <w:r w:rsidRPr="008A53BC">
        <w:rPr>
          <w:rFonts w:ascii="メイリオ" w:eastAsia="メイリオ" w:hAnsi="メイリオ" w:hint="eastAsia"/>
          <w:szCs w:val="21"/>
        </w:rPr>
        <w:t>観光地に給水スポット（ウォーターディスペンサー）を設置し、住民だけでなく、来阪する国内外の観光客に水道水を提供することで、マイボトルの普及を推進し、ペットボトルなどの使い捨てプラスチック製品の削減、プラスチックごみの発生抑制に寄与します。</w:t>
      </w:r>
    </w:p>
    <w:p w14:paraId="1C50A9E9" w14:textId="77777777" w:rsidR="000743CF" w:rsidRDefault="000743CF" w:rsidP="00E72AC7">
      <w:pPr>
        <w:spacing w:line="360" w:lineRule="exact"/>
        <w:ind w:leftChars="300" w:left="630" w:firstLineChars="100" w:firstLine="210"/>
        <w:rPr>
          <w:rFonts w:ascii="メイリオ" w:eastAsia="メイリオ" w:hAnsi="メイリオ"/>
          <w:szCs w:val="21"/>
        </w:rPr>
      </w:pPr>
      <w:r w:rsidRPr="008A53BC">
        <w:rPr>
          <w:rFonts w:ascii="メイリオ" w:eastAsia="メイリオ" w:hAnsi="メイリオ" w:hint="eastAsia"/>
          <w:szCs w:val="21"/>
        </w:rPr>
        <w:t>また、関西広域連合が作成する「マイボトルスポットＭＡＰ」（</w:t>
      </w:r>
      <w:hyperlink r:id="rId121" w:history="1">
        <w:r w:rsidRPr="008A53BC">
          <w:rPr>
            <w:rStyle w:val="af3"/>
            <w:rFonts w:ascii="メイリオ" w:eastAsia="メイリオ" w:hAnsi="メイリオ"/>
            <w:color w:val="auto"/>
          </w:rPr>
          <w:t>https://my-bottle.jp/search/index.php?area=7</w:t>
        </w:r>
      </w:hyperlink>
      <w:r w:rsidRPr="008A53BC">
        <w:rPr>
          <w:rFonts w:ascii="メイリオ" w:eastAsia="メイリオ" w:hAnsi="メイリオ" w:hint="eastAsia"/>
        </w:rPr>
        <w:t>）</w:t>
      </w:r>
      <w:r w:rsidRPr="008A53BC">
        <w:rPr>
          <w:rFonts w:ascii="メイリオ" w:eastAsia="メイリオ" w:hAnsi="メイリオ" w:hint="eastAsia"/>
          <w:szCs w:val="21"/>
        </w:rPr>
        <w:t>を活用するなど、外出先でもマイボトルを利用できる近くの店舗を検索できるようにし、カフェ等でマイボトルの使用を促進し、使い捨て容器の削減に努めます。</w:t>
      </w:r>
    </w:p>
    <w:p w14:paraId="5D93072A" w14:textId="77777777" w:rsidR="000743CF" w:rsidRDefault="000743CF" w:rsidP="00DB2DDF">
      <w:pPr>
        <w:spacing w:line="360" w:lineRule="exact"/>
        <w:ind w:leftChars="300" w:left="630" w:firstLineChars="100" w:firstLine="210"/>
        <w:rPr>
          <w:rFonts w:ascii="メイリオ" w:eastAsia="メイリオ" w:hAnsi="メイリオ"/>
          <w:szCs w:val="21"/>
        </w:rPr>
      </w:pPr>
      <w:r w:rsidRPr="008A53BC">
        <w:rPr>
          <w:rFonts w:ascii="メイリオ" w:eastAsia="メイリオ" w:hAnsi="メイリオ" w:hint="eastAsia"/>
          <w:szCs w:val="21"/>
        </w:rPr>
        <w:t>さらに、「マイボトルスポットＭＡＰ」に登録するサービス店舗を増やすことにより、マイボトルの使用を促進します。</w:t>
      </w:r>
    </w:p>
    <w:p w14:paraId="6C86C6F3" w14:textId="77777777" w:rsidR="000743CF" w:rsidRDefault="000743CF" w:rsidP="00DB2DDF">
      <w:pPr>
        <w:spacing w:line="360" w:lineRule="exact"/>
        <w:ind w:leftChars="300" w:left="630" w:firstLineChars="100" w:firstLine="210"/>
        <w:rPr>
          <w:rFonts w:ascii="メイリオ" w:eastAsia="メイリオ" w:hAnsi="メイリオ"/>
          <w:szCs w:val="21"/>
        </w:rPr>
      </w:pPr>
    </w:p>
    <w:p w14:paraId="098B3950" w14:textId="77777777" w:rsidR="000743CF" w:rsidRDefault="000743CF" w:rsidP="001D05DE">
      <w:pPr>
        <w:spacing w:line="360" w:lineRule="exact"/>
        <w:ind w:rightChars="1100" w:right="2310"/>
        <w:rPr>
          <w:rFonts w:ascii="メイリオ" w:eastAsia="メイリオ" w:hAnsi="メイリオ"/>
          <w:color w:val="000000" w:themeColor="text1"/>
          <w:szCs w:val="21"/>
        </w:rPr>
      </w:pPr>
      <w:r>
        <w:rPr>
          <w:rFonts w:ascii="メイリオ" w:eastAsia="メイリオ" w:hAnsi="メイリオ"/>
          <w:noProof/>
          <w:color w:val="000000" w:themeColor="text1"/>
          <w:szCs w:val="21"/>
        </w:rPr>
        <w:lastRenderedPageBreak/>
        <w:drawing>
          <wp:anchor distT="0" distB="0" distL="114300" distR="114300" simplePos="0" relativeHeight="252892160" behindDoc="0" locked="0" layoutInCell="1" allowOverlap="1" wp14:anchorId="38B76ED0" wp14:editId="7022E24C">
            <wp:simplePos x="0" y="0"/>
            <wp:positionH relativeFrom="margin">
              <wp:posOffset>2514600</wp:posOffset>
            </wp:positionH>
            <wp:positionV relativeFrom="paragraph">
              <wp:posOffset>193040</wp:posOffset>
            </wp:positionV>
            <wp:extent cx="955675" cy="1619885"/>
            <wp:effectExtent l="0" t="0" r="0" b="0"/>
            <wp:wrapNone/>
            <wp:docPr id="1401266756" name="図 4" descr="屋内, 冷蔵庫, 座る, 開く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266756" name="図 4" descr="屋内, 冷蔵庫, 座る, 開く が含まれている画像&#10;&#10;AI によって生成されたコンテンツは間違っている可能性があります。"/>
                    <pic:cNvPicPr/>
                  </pic:nvPicPr>
                  <pic:blipFill rotWithShape="1">
                    <a:blip r:embed="rId122" cstate="screen">
                      <a:extLst>
                        <a:ext uri="{28A0092B-C50C-407E-A947-70E740481C1C}">
                          <a14:useLocalDpi xmlns:a14="http://schemas.microsoft.com/office/drawing/2010/main"/>
                        </a:ext>
                      </a:extLst>
                    </a:blip>
                    <a:srcRect/>
                    <a:stretch/>
                  </pic:blipFill>
                  <pic:spPr bwMode="auto">
                    <a:xfrm>
                      <a:off x="0" y="0"/>
                      <a:ext cx="955675" cy="1619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226E3B" w14:textId="77777777" w:rsidR="000743CF" w:rsidRDefault="000743CF" w:rsidP="001D05DE">
      <w:pPr>
        <w:spacing w:line="360" w:lineRule="exact"/>
        <w:ind w:rightChars="1100" w:right="2310"/>
        <w:rPr>
          <w:rFonts w:ascii="メイリオ" w:eastAsia="メイリオ" w:hAnsi="メイリオ"/>
          <w:color w:val="000000" w:themeColor="text1"/>
          <w:szCs w:val="21"/>
        </w:rPr>
      </w:pPr>
      <w:r w:rsidRPr="00924C82">
        <w:rPr>
          <w:rFonts w:ascii="メイリオ" w:eastAsia="メイリオ" w:hAnsi="メイリオ" w:hint="eastAsia"/>
          <w:noProof/>
          <w:color w:val="000000" w:themeColor="text1"/>
          <w:szCs w:val="21"/>
        </w:rPr>
        <w:drawing>
          <wp:anchor distT="0" distB="0" distL="114300" distR="114300" simplePos="0" relativeHeight="252798976" behindDoc="0" locked="0" layoutInCell="1" allowOverlap="1" wp14:anchorId="05507B6B" wp14:editId="7B9B6A72">
            <wp:simplePos x="0" y="0"/>
            <wp:positionH relativeFrom="margin">
              <wp:posOffset>398145</wp:posOffset>
            </wp:positionH>
            <wp:positionV relativeFrom="paragraph">
              <wp:posOffset>6350</wp:posOffset>
            </wp:positionV>
            <wp:extent cx="1503741" cy="1620000"/>
            <wp:effectExtent l="0" t="0" r="1270" b="0"/>
            <wp:wrapNone/>
            <wp:docPr id="16833" name="図 16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1503741" cy="162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noProof/>
          <w:color w:val="000000" w:themeColor="text1"/>
          <w:szCs w:val="21"/>
        </w:rPr>
        <w:drawing>
          <wp:anchor distT="0" distB="0" distL="114300" distR="114300" simplePos="0" relativeHeight="252809216" behindDoc="0" locked="0" layoutInCell="1" allowOverlap="1" wp14:anchorId="144F888F" wp14:editId="4A369437">
            <wp:simplePos x="0" y="0"/>
            <wp:positionH relativeFrom="column">
              <wp:posOffset>4119880</wp:posOffset>
            </wp:positionH>
            <wp:positionV relativeFrom="paragraph">
              <wp:posOffset>42545</wp:posOffset>
            </wp:positionV>
            <wp:extent cx="2131021" cy="1620000"/>
            <wp:effectExtent l="0" t="0" r="3175" b="0"/>
            <wp:wrapNone/>
            <wp:docPr id="16830" name="図 16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2131021" cy="16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EBA1CD" w14:textId="77777777" w:rsidR="000743CF" w:rsidRDefault="000743CF"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14:paraId="26AB238B" w14:textId="77777777" w:rsidR="000743CF" w:rsidRDefault="000743CF"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14:paraId="0E7F5EE5" w14:textId="77777777" w:rsidR="000743CF" w:rsidRDefault="000743CF"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14:paraId="47683109" w14:textId="77777777" w:rsidR="000743CF" w:rsidRDefault="000743CF"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14:paraId="032E08CE" w14:textId="77777777" w:rsidR="000743CF" w:rsidRDefault="000743CF"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14:paraId="181474D8" w14:textId="77777777" w:rsidR="000743CF" w:rsidRDefault="000743CF" w:rsidP="009C6127">
      <w:pPr>
        <w:spacing w:line="360" w:lineRule="exact"/>
        <w:ind w:leftChars="500" w:left="1050" w:rightChars="1100" w:right="2310" w:firstLineChars="100" w:firstLine="210"/>
        <w:rPr>
          <w:rFonts w:ascii="メイリオ" w:eastAsia="メイリオ" w:hAnsi="メイリオ"/>
          <w:color w:val="000000" w:themeColor="text1"/>
          <w:szCs w:val="21"/>
        </w:rPr>
      </w:pPr>
    </w:p>
    <w:p w14:paraId="63D34A2D" w14:textId="77777777" w:rsidR="000743CF" w:rsidRDefault="000743CF" w:rsidP="009C6127">
      <w:pPr>
        <w:spacing w:line="360" w:lineRule="exact"/>
        <w:ind w:leftChars="500" w:left="1050" w:rightChars="1100" w:right="2310" w:firstLineChars="100" w:firstLine="210"/>
        <w:rPr>
          <w:rFonts w:ascii="メイリオ" w:eastAsia="メイリオ" w:hAnsi="メイリオ"/>
          <w:color w:val="000000" w:themeColor="text1"/>
          <w:szCs w:val="21"/>
        </w:rPr>
      </w:pPr>
      <w:r w:rsidRPr="009C6127">
        <w:rPr>
          <w:rFonts w:ascii="メイリオ" w:eastAsia="メイリオ" w:hAnsi="メイリオ"/>
          <w:noProof/>
          <w:color w:val="000000" w:themeColor="text1"/>
          <w:szCs w:val="21"/>
        </w:rPr>
        <mc:AlternateContent>
          <mc:Choice Requires="wps">
            <w:drawing>
              <wp:anchor distT="0" distB="0" distL="114300" distR="114300" simplePos="0" relativeHeight="252893184" behindDoc="0" locked="0" layoutInCell="1" allowOverlap="1" wp14:anchorId="2AE0D9A6" wp14:editId="0F0A7CB7">
                <wp:simplePos x="0" y="0"/>
                <wp:positionH relativeFrom="margin">
                  <wp:posOffset>2145030</wp:posOffset>
                </wp:positionH>
                <wp:positionV relativeFrom="paragraph">
                  <wp:posOffset>109220</wp:posOffset>
                </wp:positionV>
                <wp:extent cx="1775460" cy="323850"/>
                <wp:effectExtent l="0" t="0" r="0" b="0"/>
                <wp:wrapNone/>
                <wp:docPr id="2043804000" name="テキスト ボックス 2043804000"/>
                <wp:cNvGraphicFramePr/>
                <a:graphic xmlns:a="http://schemas.openxmlformats.org/drawingml/2006/main">
                  <a:graphicData uri="http://schemas.microsoft.com/office/word/2010/wordprocessingShape">
                    <wps:wsp>
                      <wps:cNvSpPr txBox="1"/>
                      <wps:spPr>
                        <a:xfrm>
                          <a:off x="0" y="0"/>
                          <a:ext cx="1775460" cy="323850"/>
                        </a:xfrm>
                        <a:prstGeom prst="rect">
                          <a:avLst/>
                        </a:prstGeom>
                        <a:solidFill>
                          <a:sysClr val="window" lastClr="FFFFFF"/>
                        </a:solidFill>
                        <a:ln w="6350">
                          <a:noFill/>
                        </a:ln>
                        <a:effectLst/>
                      </wps:spPr>
                      <wps:txbx>
                        <w:txbxContent>
                          <w:p w14:paraId="72662485" w14:textId="77777777" w:rsidR="000743CF" w:rsidRDefault="000743CF" w:rsidP="0013029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マイボトル</w:t>
                            </w:r>
                            <w:r>
                              <w:rPr>
                                <w:rFonts w:ascii="メイリオ" w:eastAsia="メイリオ" w:hAnsi="メイリオ"/>
                                <w:color w:val="000000" w:themeColor="text1"/>
                                <w:sz w:val="16"/>
                              </w:rPr>
                              <w:t>スポット</w:t>
                            </w:r>
                          </w:p>
                          <w:p w14:paraId="5393F8DA" w14:textId="77777777" w:rsidR="000743CF" w:rsidRPr="00985AC3" w:rsidRDefault="000743CF" w:rsidP="0013029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sidRPr="00130297">
                              <w:rPr>
                                <w:rFonts w:ascii="メイリオ" w:eastAsia="メイリオ" w:hAnsi="メイリオ" w:hint="eastAsia"/>
                                <w:color w:val="000000" w:themeColor="text1"/>
                                <w:sz w:val="16"/>
                              </w:rPr>
                              <w:t>大阪府庁本館</w:t>
                            </w:r>
                            <w:r w:rsidRPr="00130297">
                              <w:rPr>
                                <w:rFonts w:ascii="メイリオ" w:eastAsia="メイリオ" w:hAnsi="メイリオ"/>
                                <w:color w:val="000000" w:themeColor="text1"/>
                                <w:sz w:val="16"/>
                              </w:rPr>
                              <w:t xml:space="preserve"> </w:t>
                            </w:r>
                            <w:r>
                              <w:rPr>
                                <w:rFonts w:ascii="メイリオ" w:eastAsia="メイリオ" w:hAnsi="メイリオ" w:hint="eastAsia"/>
                                <w:color w:val="000000" w:themeColor="text1"/>
                                <w:sz w:val="16"/>
                              </w:rPr>
                              <w:t>１</w:t>
                            </w:r>
                            <w:r w:rsidRPr="00130297">
                              <w:rPr>
                                <w:rFonts w:ascii="メイリオ" w:eastAsia="メイリオ" w:hAnsi="メイリオ"/>
                                <w:color w:val="000000" w:themeColor="text1"/>
                                <w:sz w:val="16"/>
                              </w:rPr>
                              <w:t>階府民案内室</w:t>
                            </w:r>
                            <w:r>
                              <w:rPr>
                                <w:rFonts w:ascii="メイリオ" w:eastAsia="メイリオ" w:hAnsi="メイリオ" w:hint="eastAsia"/>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0D9A6" id="テキスト ボックス 2043804000" o:spid="_x0000_s1118" type="#_x0000_t202" style="position:absolute;left:0;text-align:left;margin-left:168.9pt;margin-top:8.6pt;width:139.8pt;height:25.5pt;z-index:25289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phAewIAAL0EAAAOAAAAZHJzL2Uyb0RvYy54bWysVEtu2zAQ3RfoHQjuG8mfOKlhOXATuCgQ&#10;JAGSImuaomIBFMmStCV3GQNFD9ErFF33PLpIHyk7TtOuinpBcz58M/NmRpOzppJkLawrtcpo7yil&#10;RCiu81I9ZPTj3fzNKSXOM5UzqZXI6EY4ejZ9/WpSm7Ho66WWubAEIMqNa5PRpfdmnCSOL0XF3JE2&#10;QsFYaFsxD9E+JLllNdArmfTTdJTU2ubGai6cg/aiM9JpxC8Kwf11UTjhicwocvPxtPFchDOZTtj4&#10;wTKzLPkuDfYPWVSsVAj6BHXBPCMrW/4BVZXcaqcLf8R1leiiKLmINaCaXvqimtslMyLWAnKceaLJ&#10;/T9YfrW+saTMM9pPh4PTdJimoEmxCr1qt1/ax+/t4892+5W022/tdts+/oBMnvmCwNq4MXBuDZB8&#10;8043GIRAbNA7KAMvTWGr8I+KCeyIsXmiXzSe8PDo5OR4OIKJwzboD06PY3+Sw2tjnX8vdEXCJaMW&#10;7Y2ss/Wl84gI171LCOa0LPN5KWUUNu5cWrJmmAQMUK5rSiRzHsqMzuMvJA2I355JReqMjgbIJaAo&#10;HfA6P6mCRsQp28U/lBxuvlk0kdtRf8/HQucb0GR1N4nO8HmJWi6RyA2zGD2Uj3Xy1zgKqRFa726U&#10;LLX9/Dd98MdEwEpJjVHOqPu0Ylagvg8Ks/K2NxwC1kcBF/tcu9hr1ao61+Cmh4U1PF6Dr5f7a2F1&#10;dY9tm4VoMDHFETOj3Nu9cO671cK+cjGbRTfMuWH+Ut0aHsADZaFHd809s2bXSI8RuNL7cWfjF/3s&#10;fDv6ZyuvizI2O1Dc8Ym2BQE7Ehu42+ewhM/l6HX46kx/AQAA//8DAFBLAwQUAAYACAAAACEAPXdO&#10;Jt4AAAAJAQAADwAAAGRycy9kb3ducmV2LnhtbEyPQU+DQBCF7yb+h82YeLNLQUuDLE2j4eRFKzEe&#10;d2EKpOwsYbcF/73jyd7e5L28902+W+wgLjj53pGC9SoCgVS7pqdWQfVZPmxB+KCp0YMjVPCDHnbF&#10;7U2us8bN9IGXQ2gFl5DPtIIuhDGT0tcdWu1XbkRi7+gmqwOfUyubSc9cbgcZR9FGWt0TL3R6xJcO&#10;69PhbBXYvbNJ9PpUziauqjJ5M99f70ap+7tl/wwi4BL+w/CHz+hQMJNxZ2q8GBQkScrogY00BsGB&#10;zTp9BGFYbGOQRS6vPyh+AQAA//8DAFBLAQItABQABgAIAAAAIQC2gziS/gAAAOEBAAATAAAAAAAA&#10;AAAAAAAAAAAAAABbQ29udGVudF9UeXBlc10ueG1sUEsBAi0AFAAGAAgAAAAhADj9If/WAAAAlAEA&#10;AAsAAAAAAAAAAAAAAAAALwEAAF9yZWxzLy5yZWxzUEsBAi0AFAAGAAgAAAAhAJommEB7AgAAvQQA&#10;AA4AAAAAAAAAAAAAAAAALgIAAGRycy9lMm9Eb2MueG1sUEsBAi0AFAAGAAgAAAAhAD13TibeAAAA&#10;CQEAAA8AAAAAAAAAAAAAAAAA1QQAAGRycy9kb3ducmV2LnhtbFBLBQYAAAAABAAEAPMAAADgBQAA&#10;AAA=&#10;" fillcolor="window" stroked="f" strokeweight=".5pt">
                <v:textbox inset=",0,,0">
                  <w:txbxContent>
                    <w:p w14:paraId="72662485" w14:textId="77777777" w:rsidR="000743CF" w:rsidRDefault="000743CF" w:rsidP="0013029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マイボトル</w:t>
                      </w:r>
                      <w:r>
                        <w:rPr>
                          <w:rFonts w:ascii="メイリオ" w:eastAsia="メイリオ" w:hAnsi="メイリオ"/>
                          <w:color w:val="000000" w:themeColor="text1"/>
                          <w:sz w:val="16"/>
                        </w:rPr>
                        <w:t>スポット</w:t>
                      </w:r>
                    </w:p>
                    <w:p w14:paraId="5393F8DA" w14:textId="77777777" w:rsidR="000743CF" w:rsidRPr="00985AC3" w:rsidRDefault="000743CF" w:rsidP="00130297">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sidRPr="00130297">
                        <w:rPr>
                          <w:rFonts w:ascii="メイリオ" w:eastAsia="メイリオ" w:hAnsi="メイリオ" w:hint="eastAsia"/>
                          <w:color w:val="000000" w:themeColor="text1"/>
                          <w:sz w:val="16"/>
                        </w:rPr>
                        <w:t>大阪府庁本館</w:t>
                      </w:r>
                      <w:r w:rsidRPr="00130297">
                        <w:rPr>
                          <w:rFonts w:ascii="メイリオ" w:eastAsia="メイリオ" w:hAnsi="メイリオ"/>
                          <w:color w:val="000000" w:themeColor="text1"/>
                          <w:sz w:val="16"/>
                        </w:rPr>
                        <w:t xml:space="preserve"> </w:t>
                      </w:r>
                      <w:r>
                        <w:rPr>
                          <w:rFonts w:ascii="メイリオ" w:eastAsia="メイリオ" w:hAnsi="メイリオ" w:hint="eastAsia"/>
                          <w:color w:val="000000" w:themeColor="text1"/>
                          <w:sz w:val="16"/>
                        </w:rPr>
                        <w:t>１</w:t>
                      </w:r>
                      <w:r w:rsidRPr="00130297">
                        <w:rPr>
                          <w:rFonts w:ascii="メイリオ" w:eastAsia="メイリオ" w:hAnsi="メイリオ"/>
                          <w:color w:val="000000" w:themeColor="text1"/>
                          <w:sz w:val="16"/>
                        </w:rPr>
                        <w:t>階府民案内室</w:t>
                      </w:r>
                      <w:r>
                        <w:rPr>
                          <w:rFonts w:ascii="メイリオ" w:eastAsia="メイリオ" w:hAnsi="メイリオ" w:hint="eastAsia"/>
                          <w:color w:val="000000" w:themeColor="text1"/>
                          <w:sz w:val="16"/>
                        </w:rPr>
                        <w:t>）</w:t>
                      </w:r>
                    </w:p>
                  </w:txbxContent>
                </v:textbox>
                <w10:wrap anchorx="margin"/>
              </v:shape>
            </w:pict>
          </mc:Fallback>
        </mc:AlternateContent>
      </w:r>
      <w:r w:rsidRPr="009C6127">
        <w:rPr>
          <w:rFonts w:ascii="メイリオ" w:eastAsia="メイリオ" w:hAnsi="メイリオ"/>
          <w:noProof/>
          <w:color w:val="000000" w:themeColor="text1"/>
          <w:szCs w:val="21"/>
        </w:rPr>
        <mc:AlternateContent>
          <mc:Choice Requires="wps">
            <w:drawing>
              <wp:anchor distT="0" distB="0" distL="114300" distR="114300" simplePos="0" relativeHeight="252801024" behindDoc="0" locked="0" layoutInCell="1" allowOverlap="1" wp14:anchorId="205F2FEE" wp14:editId="7EBE80D1">
                <wp:simplePos x="0" y="0"/>
                <wp:positionH relativeFrom="margin">
                  <wp:posOffset>4272280</wp:posOffset>
                </wp:positionH>
                <wp:positionV relativeFrom="paragraph">
                  <wp:posOffset>78740</wp:posOffset>
                </wp:positionV>
                <wp:extent cx="1823085" cy="323850"/>
                <wp:effectExtent l="0" t="0" r="5715" b="0"/>
                <wp:wrapNone/>
                <wp:docPr id="16784" name="テキスト ボックス 16784"/>
                <wp:cNvGraphicFramePr/>
                <a:graphic xmlns:a="http://schemas.openxmlformats.org/drawingml/2006/main">
                  <a:graphicData uri="http://schemas.microsoft.com/office/word/2010/wordprocessingShape">
                    <wps:wsp>
                      <wps:cNvSpPr txBox="1"/>
                      <wps:spPr>
                        <a:xfrm>
                          <a:off x="0" y="0"/>
                          <a:ext cx="1823085" cy="323850"/>
                        </a:xfrm>
                        <a:prstGeom prst="rect">
                          <a:avLst/>
                        </a:prstGeom>
                        <a:solidFill>
                          <a:sysClr val="window" lastClr="FFFFFF"/>
                        </a:solidFill>
                        <a:ln w="6350">
                          <a:noFill/>
                        </a:ln>
                        <a:effectLst/>
                      </wps:spPr>
                      <wps:txbx>
                        <w:txbxContent>
                          <w:p w14:paraId="23AC1C26" w14:textId="77777777" w:rsidR="000743CF" w:rsidRPr="009C5062" w:rsidRDefault="000743CF"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マイボトル利用</w:t>
                            </w:r>
                            <w:r>
                              <w:rPr>
                                <w:rFonts w:ascii="メイリオ" w:eastAsia="メイリオ" w:hAnsi="メイリオ"/>
                                <w:color w:val="000000" w:themeColor="text1"/>
                                <w:sz w:val="16"/>
                              </w:rPr>
                              <w:t>啓発</w:t>
                            </w:r>
                            <w:r>
                              <w:rPr>
                                <w:rFonts w:ascii="メイリオ" w:eastAsia="メイリオ" w:hAnsi="メイリオ" w:hint="eastAsia"/>
                                <w:color w:val="000000" w:themeColor="text1"/>
                                <w:sz w:val="16"/>
                              </w:rPr>
                              <w:t>イベント</w:t>
                            </w:r>
                            <w:r>
                              <w:rPr>
                                <w:rFonts w:ascii="メイリオ" w:eastAsia="メイリオ" w:hAnsi="メイリオ"/>
                                <w:color w:val="000000" w:themeColor="text1"/>
                                <w:sz w:val="16"/>
                              </w:rPr>
                              <w:t>の実施</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F2FEE" id="テキスト ボックス 16784" o:spid="_x0000_s1119" type="#_x0000_t202" style="position:absolute;left:0;text-align:left;margin-left:336.4pt;margin-top:6.2pt;width:143.55pt;height:25.5pt;z-index:25280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vndwIAALMEAAAOAAAAZHJzL2Uyb0RvYy54bWysVEtu2zAQ3RfoHQjuG/mTuK4ROXATuCgQ&#10;JAGSImuaomIBEoclaUvuMgaCHqJXKLrueXSRPlJ2kqZdFfWC5nw4n/dmdHzSVCVbK+sK0invH/Q4&#10;U1pSVui7lH+6mb8Zc+a80JkoSauUb5TjJ9PXr45rM1EDWlKZKcsQRLtJbVK+9N5MksTJpaqEOyCj&#10;NIw52Up4iPYuyayoEb0qk0GvN0pqspmxJJVz0J51Rj6N8fNcSX+Z5055VqYctfl42nguwplMj8Xk&#10;zgqzLOSuDPEPVVSi0Ej6GOpMeMFWtvgjVFVIS45yfyCpSijPC6liD+im33vRzfVSGBV7ATjOPMLk&#10;/l9YebG+sqzIwN3o7fiQMy0q0NRuH9r77+39z3b7lbXbb+12297/gMw6N8BWGzfB62uD9755Tw1C&#10;BDiD3kEZ0GhyW4V/9MlgBwGbR9BV45kMj8aDYW98xJmEbTgYjo8iK8nTa2Od/6CoYuGScgtSI9Zi&#10;fe48MsJ17xKSOSqLbF6UZRQ27rS0bC3AP8Ymo5qzUjgPZcrn8ReKRojfnpWa1SkfDVFLiKIpxOv8&#10;Sh00Ks7WLv9Ty+Hmm0UTER0N93gsKNsAJkvd/Dkj5wV6OUchV8Ji4IAMlshf4shLQmra3Thbkv3y&#10;N33wxxzAylmNAU65+7wSVqG/jxoT8q5/eBgmPgq42OfaxV6rV9UpAZs+1tTIeA2+vtxfc0vVLXZs&#10;FrLBJLREzpRLb/fCqe8WClsq1WwW3TDdRvhzfW1kCB4gCxzdNLfCmh2RHiNwQfshF5MXfHa+Hfyz&#10;lae8iGQHiDs8QVsQsBmRwN0Wh9V7Lkevp2/N9BcAAAD//wMAUEsDBBQABgAIAAAAIQDIDwPC3QAA&#10;AAkBAAAPAAAAZHJzL2Rvd25yZXYueG1sTI9NT4QwEIbvJv6HZky8uUXYD0HKZqPh5EV3ifHYwghE&#10;OiW0u+C/dzzpcfK8ed9n8v1iB3HByfeOFNyvIhBItWt6ahVUp/LuAYQPmho9OEIF3+hhX1xf5Tpr&#10;3ExveDmGVnAJ+Uwr6EIYMyl93aHVfuVGJGafbrI68Dm1spn0zOV2kHEUbaXVPfFCp0d86rD+Op6t&#10;AntwNomeN+Vs4qoqkxfz8f5qlLq9WQ6PIAIu4S8Mv/qsDgU7GXemxotBwXYXs3pgEK9BcCDdpCkI&#10;wyRZgyxy+f+D4gcAAP//AwBQSwECLQAUAAYACAAAACEAtoM4kv4AAADhAQAAEwAAAAAAAAAAAAAA&#10;AAAAAAAAW0NvbnRlbnRfVHlwZXNdLnhtbFBLAQItABQABgAIAAAAIQA4/SH/1gAAAJQBAAALAAAA&#10;AAAAAAAAAAAAAC8BAABfcmVscy8ucmVsc1BLAQItABQABgAIAAAAIQBq+lvndwIAALMEAAAOAAAA&#10;AAAAAAAAAAAAAC4CAABkcnMvZTJvRG9jLnhtbFBLAQItABQABgAIAAAAIQDIDwPC3QAAAAkBAAAP&#10;AAAAAAAAAAAAAAAAANEEAABkcnMvZG93bnJldi54bWxQSwUGAAAAAAQABADzAAAA2wUAAAAA&#10;" fillcolor="window" stroked="f" strokeweight=".5pt">
                <v:textbox inset=",0,,0">
                  <w:txbxContent>
                    <w:p w14:paraId="23AC1C26" w14:textId="77777777" w:rsidR="000743CF" w:rsidRPr="009C5062" w:rsidRDefault="000743CF"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マイボトル利用</w:t>
                      </w:r>
                      <w:r>
                        <w:rPr>
                          <w:rFonts w:ascii="メイリオ" w:eastAsia="メイリオ" w:hAnsi="メイリオ"/>
                          <w:color w:val="000000" w:themeColor="text1"/>
                          <w:sz w:val="16"/>
                        </w:rPr>
                        <w:t>啓発</w:t>
                      </w:r>
                      <w:r>
                        <w:rPr>
                          <w:rFonts w:ascii="メイリオ" w:eastAsia="メイリオ" w:hAnsi="メイリオ" w:hint="eastAsia"/>
                          <w:color w:val="000000" w:themeColor="text1"/>
                          <w:sz w:val="16"/>
                        </w:rPr>
                        <w:t>イベント</w:t>
                      </w:r>
                      <w:r>
                        <w:rPr>
                          <w:rFonts w:ascii="メイリオ" w:eastAsia="メイリオ" w:hAnsi="メイリオ"/>
                          <w:color w:val="000000" w:themeColor="text1"/>
                          <w:sz w:val="16"/>
                        </w:rPr>
                        <w:t>の実施</w:t>
                      </w:r>
                    </w:p>
                  </w:txbxContent>
                </v:textbox>
                <w10:wrap anchorx="margin"/>
              </v:shape>
            </w:pict>
          </mc:Fallback>
        </mc:AlternateContent>
      </w:r>
      <w:r w:rsidRPr="00924C82">
        <w:rPr>
          <w:rFonts w:ascii="メイリオ" w:eastAsia="メイリオ" w:hAnsi="メイリオ"/>
          <w:noProof/>
          <w:color w:val="000000" w:themeColor="text1"/>
          <w:szCs w:val="21"/>
        </w:rPr>
        <mc:AlternateContent>
          <mc:Choice Requires="wps">
            <w:drawing>
              <wp:anchor distT="0" distB="0" distL="114300" distR="114300" simplePos="0" relativeHeight="252797952" behindDoc="0" locked="0" layoutInCell="1" allowOverlap="1" wp14:anchorId="6D60DD71" wp14:editId="381C1A48">
                <wp:simplePos x="0" y="0"/>
                <wp:positionH relativeFrom="margin">
                  <wp:posOffset>416560</wp:posOffset>
                </wp:positionH>
                <wp:positionV relativeFrom="paragraph">
                  <wp:posOffset>113030</wp:posOffset>
                </wp:positionV>
                <wp:extent cx="1466850" cy="342900"/>
                <wp:effectExtent l="0" t="0" r="0" b="0"/>
                <wp:wrapNone/>
                <wp:docPr id="16832" name="テキスト ボックス 16832"/>
                <wp:cNvGraphicFramePr/>
                <a:graphic xmlns:a="http://schemas.openxmlformats.org/drawingml/2006/main">
                  <a:graphicData uri="http://schemas.microsoft.com/office/word/2010/wordprocessingShape">
                    <wps:wsp>
                      <wps:cNvSpPr txBox="1"/>
                      <wps:spPr>
                        <a:xfrm>
                          <a:off x="0" y="0"/>
                          <a:ext cx="1466850" cy="342900"/>
                        </a:xfrm>
                        <a:prstGeom prst="rect">
                          <a:avLst/>
                        </a:prstGeom>
                        <a:solidFill>
                          <a:sysClr val="window" lastClr="FFFFFF"/>
                        </a:solidFill>
                        <a:ln w="6350">
                          <a:noFill/>
                        </a:ln>
                        <a:effectLst/>
                      </wps:spPr>
                      <wps:txbx>
                        <w:txbxContent>
                          <w:p w14:paraId="23DFB9D4" w14:textId="77777777" w:rsidR="000743CF" w:rsidRDefault="000743CF" w:rsidP="0049621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おおさか</w:t>
                            </w:r>
                            <w:r>
                              <w:rPr>
                                <w:rFonts w:ascii="メイリオ" w:eastAsia="メイリオ" w:hAnsi="メイリオ"/>
                                <w:color w:val="000000" w:themeColor="text1"/>
                                <w:sz w:val="16"/>
                              </w:rPr>
                              <w:t>マイボトル</w:t>
                            </w:r>
                          </w:p>
                          <w:p w14:paraId="58E8C1B9" w14:textId="77777777" w:rsidR="000743CF" w:rsidRPr="004515C7" w:rsidRDefault="000743CF" w:rsidP="0049621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パートナーズ</w:t>
                            </w:r>
                            <w:r>
                              <w:rPr>
                                <w:rFonts w:ascii="メイリオ" w:eastAsia="メイリオ" w:hAnsi="メイリオ"/>
                                <w:color w:val="000000" w:themeColor="text1"/>
                                <w:sz w:val="16"/>
                              </w:rPr>
                              <w:t>ロゴ</w:t>
                            </w:r>
                            <w:r>
                              <w:rPr>
                                <w:rFonts w:ascii="メイリオ" w:eastAsia="メイリオ" w:hAnsi="メイリオ" w:hint="eastAsia"/>
                                <w:color w:val="000000" w:themeColor="text1"/>
                                <w:sz w:val="16"/>
                              </w:rPr>
                              <w:t>マーク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0DD71" id="テキスト ボックス 16832" o:spid="_x0000_s1120" type="#_x0000_t202" style="position:absolute;left:0;text-align:left;margin-left:32.8pt;margin-top:8.9pt;width:115.5pt;height:27pt;z-index:25279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OpydQIAALMEAAAOAAAAZHJzL2Uyb0RvYy54bWysVMtuEzEU3SPxD5b3dJI0RG3USRVaBSFV&#10;baUWde14PM1IHl9jO5kJy0ZCfAS/gFjzPfkRjj1JWworRBaO78P3cc69c3La1pqtlPMVmZz3D3qc&#10;KSOpqMx9zj/ezt4cceaDMIXQZFTO18rz08nrVyeNHasBLUgXyjEEMX7c2JwvQrDjLPNyoWrhD8gq&#10;A2NJrhYBorvPCicaRK91Nuj1RllDrrCOpPIe2vPOyCcpflkqGa7K0qvAdM5RW0inS+c8ntnkRIzv&#10;nbCLSu7KEP9QRS0qg6SPoc5FEGzpqj9C1ZV05KkMB5LqjMqykir1gG76vRfd3CyEVakXgOPtI0z+&#10;/4WVl6trx6oC3I2ODgecGVGDpu3my/bh+/bh53bzlW0337abzfbhB2TWuQG2xvoxXt9YvA/tO2oR&#10;IsIZ9R7KiEZbujr+o08GOwhYP4Ku2sBkfDQcjY7ewiRhOxwOjnuJlezptXU+vFdUs3jJuQOpCWux&#10;uvABGeG6d4nJPOmqmFVaJ2Htz7RjKwH+MTYFNZxp4QOUOZ+lXywaIX57pg1rcj46RF0xiqEYr/PT&#10;JmpUmq1d/qeW4y208zYhOhru8ZhTsQZMjrr581bOKvRygUKuhcPAoX0sUbjCUWpCatrdOFuQ+/w3&#10;ffTHHMDKWYMBzrn/tBROob8PBhNy3B8O48QnARf3XDvfa82yPiNg08eaWpmu0Tfo/bV0VN9hx6Yx&#10;G0zCSOTMuQxuL5yFbqGwpVJNp8kN021FuDA3VsbgEbLI0W17J5zdERkwApe0H3IxfsFn59vBP10G&#10;KqtEdoS4wxO0RQGbkQjcbXFcvedy8nr61kx+AQAA//8DAFBLAwQUAAYACAAAACEAeu4oyN0AAAAI&#10;AQAADwAAAGRycy9kb3ducmV2LnhtbEyPwU7DMBBE70j8g7VI3KjTVE1LiFNVoJy4QIkQRztekoh4&#10;HcVuE/6e5QTHnRnNvikOixvEBafQe1KwXiUgkBpve2oV1G/V3R5EiJqsHjyhgm8McCivrwqdWz/T&#10;K15OsRVcQiHXCroYx1zK0HTodFj5EYm9Tz85HfmcWmknPXO5G2SaJJl0uif+0OkRHztsvk5np8Ad&#10;vdskT9tqNmldV5tn8/H+YpS6vVmODyAiLvEvDL/4jA4lMxl/JhvEoCDbZpxkfccL2E/vMxaMgt16&#10;D7Is5P8B5Q8AAAD//wMAUEsBAi0AFAAGAAgAAAAhALaDOJL+AAAA4QEAABMAAAAAAAAAAAAAAAAA&#10;AAAAAFtDb250ZW50X1R5cGVzXS54bWxQSwECLQAUAAYACAAAACEAOP0h/9YAAACUAQAACwAAAAAA&#10;AAAAAAAAAAAvAQAAX3JlbHMvLnJlbHNQSwECLQAUAAYACAAAACEA5rzqcnUCAACzBAAADgAAAAAA&#10;AAAAAAAAAAAuAgAAZHJzL2Uyb0RvYy54bWxQSwECLQAUAAYACAAAACEAeu4oyN0AAAAIAQAADwAA&#10;AAAAAAAAAAAAAADPBAAAZHJzL2Rvd25yZXYueG1sUEsFBgAAAAAEAAQA8wAAANkFAAAAAA==&#10;" fillcolor="window" stroked="f" strokeweight=".5pt">
                <v:textbox inset=",0,,0">
                  <w:txbxContent>
                    <w:p w14:paraId="23DFB9D4" w14:textId="77777777" w:rsidR="000743CF" w:rsidRDefault="000743CF" w:rsidP="0049621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おおさか</w:t>
                      </w:r>
                      <w:r>
                        <w:rPr>
                          <w:rFonts w:ascii="メイリオ" w:eastAsia="メイリオ" w:hAnsi="メイリオ"/>
                          <w:color w:val="000000" w:themeColor="text1"/>
                          <w:sz w:val="16"/>
                        </w:rPr>
                        <w:t>マイボトル</w:t>
                      </w:r>
                    </w:p>
                    <w:p w14:paraId="58E8C1B9" w14:textId="77777777" w:rsidR="000743CF" w:rsidRPr="004515C7" w:rsidRDefault="000743CF" w:rsidP="0049621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パートナーズ</w:t>
                      </w:r>
                      <w:r>
                        <w:rPr>
                          <w:rFonts w:ascii="メイリオ" w:eastAsia="メイリオ" w:hAnsi="メイリオ"/>
                          <w:color w:val="000000" w:themeColor="text1"/>
                          <w:sz w:val="16"/>
                        </w:rPr>
                        <w:t>ロゴ</w:t>
                      </w:r>
                      <w:r>
                        <w:rPr>
                          <w:rFonts w:ascii="メイリオ" w:eastAsia="メイリオ" w:hAnsi="メイリオ" w:hint="eastAsia"/>
                          <w:color w:val="000000" w:themeColor="text1"/>
                          <w:sz w:val="16"/>
                        </w:rPr>
                        <w:t>マーク</w:t>
                      </w:r>
                    </w:p>
                  </w:txbxContent>
                </v:textbox>
                <w10:wrap anchorx="margin"/>
              </v:shape>
            </w:pict>
          </mc:Fallback>
        </mc:AlternateContent>
      </w:r>
    </w:p>
    <w:p w14:paraId="3BD18AAC" w14:textId="77777777" w:rsidR="000743CF" w:rsidRDefault="000743CF" w:rsidP="00496219">
      <w:pPr>
        <w:spacing w:line="360" w:lineRule="exact"/>
        <w:ind w:rightChars="1100" w:right="2310"/>
        <w:rPr>
          <w:rFonts w:ascii="メイリオ" w:eastAsia="メイリオ" w:hAnsi="メイリオ"/>
          <w:color w:val="000000" w:themeColor="text1"/>
          <w:szCs w:val="21"/>
        </w:rPr>
      </w:pPr>
    </w:p>
    <w:p w14:paraId="70C1B8A8" w14:textId="77777777" w:rsidR="000743CF" w:rsidRDefault="000743CF" w:rsidP="00BC5910">
      <w:pPr>
        <w:spacing w:line="360" w:lineRule="exact"/>
        <w:ind w:rightChars="1100" w:right="2310"/>
        <w:rPr>
          <w:rFonts w:ascii="メイリオ" w:eastAsia="メイリオ" w:hAnsi="メイリオ"/>
          <w:color w:val="FF0000"/>
          <w:szCs w:val="21"/>
        </w:rPr>
      </w:pPr>
    </w:p>
    <w:p w14:paraId="52D5EC82" w14:textId="77777777" w:rsidR="000743CF" w:rsidRPr="00403753" w:rsidRDefault="000743CF" w:rsidP="00BC5910">
      <w:pPr>
        <w:spacing w:line="360" w:lineRule="exact"/>
        <w:ind w:rightChars="1100" w:right="2310"/>
        <w:rPr>
          <w:rFonts w:ascii="メイリオ" w:eastAsia="メイリオ" w:hAnsi="メイリオ"/>
          <w:color w:val="FF0000"/>
          <w:szCs w:val="21"/>
        </w:rPr>
      </w:pPr>
      <w:r>
        <w:rPr>
          <w:rFonts w:ascii="メイリオ" w:eastAsia="メイリオ" w:hAnsi="メイリオ"/>
          <w:noProof/>
          <w:color w:val="000000" w:themeColor="text1"/>
          <w:szCs w:val="21"/>
        </w:rPr>
        <mc:AlternateContent>
          <mc:Choice Requires="wpg">
            <w:drawing>
              <wp:anchor distT="0" distB="0" distL="114300" distR="114300" simplePos="0" relativeHeight="252862464" behindDoc="0" locked="0" layoutInCell="1" allowOverlap="1" wp14:anchorId="29291B18" wp14:editId="29012084">
                <wp:simplePos x="0" y="0"/>
                <wp:positionH relativeFrom="column">
                  <wp:posOffset>283210</wp:posOffset>
                </wp:positionH>
                <wp:positionV relativeFrom="paragraph">
                  <wp:posOffset>-88900</wp:posOffset>
                </wp:positionV>
                <wp:extent cx="5553075" cy="572770"/>
                <wp:effectExtent l="0" t="0" r="28575" b="0"/>
                <wp:wrapNone/>
                <wp:docPr id="2013628064" name="グループ化 1"/>
                <wp:cNvGraphicFramePr/>
                <a:graphic xmlns:a="http://schemas.openxmlformats.org/drawingml/2006/main">
                  <a:graphicData uri="http://schemas.microsoft.com/office/word/2010/wordprocessingGroup">
                    <wpg:wgp>
                      <wpg:cNvGrpSpPr/>
                      <wpg:grpSpPr>
                        <a:xfrm>
                          <a:off x="0" y="0"/>
                          <a:ext cx="5553075" cy="572770"/>
                          <a:chOff x="50804" y="0"/>
                          <a:chExt cx="5553581" cy="573035"/>
                        </a:xfrm>
                      </wpg:grpSpPr>
                      <wps:wsp>
                        <wps:cNvPr id="1366264017" name="正方形/長方形 3"/>
                        <wps:cNvSpPr/>
                        <wps:spPr>
                          <a:xfrm>
                            <a:off x="60385" y="103517"/>
                            <a:ext cx="5544000" cy="318122"/>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232730" name="テキスト ボックス 2"/>
                        <wps:cNvSpPr txBox="1">
                          <a:spLocks noChangeArrowheads="1"/>
                        </wps:cNvSpPr>
                        <wps:spPr bwMode="auto">
                          <a:xfrm>
                            <a:off x="50804" y="0"/>
                            <a:ext cx="2867025" cy="573035"/>
                          </a:xfrm>
                          <a:prstGeom prst="rect">
                            <a:avLst/>
                          </a:prstGeom>
                          <a:noFill/>
                          <a:ln w="9525">
                            <a:noFill/>
                            <a:miter lim="800000"/>
                            <a:headEnd/>
                            <a:tailEnd/>
                          </a:ln>
                        </wps:spPr>
                        <wps:txbx>
                          <w:txbxContent>
                            <w:p w14:paraId="21E07949" w14:textId="77777777" w:rsidR="000743CF" w:rsidRPr="00947F7D" w:rsidRDefault="000743CF" w:rsidP="00783525">
                              <w:pPr>
                                <w:rPr>
                                  <w:rFonts w:ascii="メイリオ" w:eastAsia="メイリオ" w:hAnsi="メイリオ"/>
                                  <w:color w:val="FFFFFF" w:themeColor="background1"/>
                                </w:rPr>
                              </w:pPr>
                              <w:r w:rsidRPr="00947F7D">
                                <w:rPr>
                                  <w:rFonts w:ascii="メイリオ" w:eastAsia="メイリオ" w:hAnsi="メイリオ" w:hint="eastAsia"/>
                                  <w:color w:val="FFFFFF" w:themeColor="background1"/>
                                </w:rPr>
                                <w:t>水色スイッチ</w:t>
                              </w:r>
                            </w:p>
                          </w:txbxContent>
                        </wps:txbx>
                        <wps:bodyPr rot="0" vert="horz" wrap="square" lIns="91440" tIns="45720" rIns="91440" bIns="45720" anchor="ctr" anchorCtr="0">
                          <a:noAutofit/>
                        </wps:bodyPr>
                      </wps:wsp>
                    </wpg:wgp>
                  </a:graphicData>
                </a:graphic>
                <wp14:sizeRelH relativeFrom="margin">
                  <wp14:pctWidth>0</wp14:pctWidth>
                </wp14:sizeRelH>
              </wp:anchor>
            </w:drawing>
          </mc:Choice>
          <mc:Fallback>
            <w:pict>
              <v:group w14:anchorId="29291B18" id="グループ化 1" o:spid="_x0000_s1121" style="position:absolute;left:0;text-align:left;margin-left:22.3pt;margin-top:-7pt;width:437.25pt;height:45.1pt;z-index:252862464;mso-width-relative:margin" coordorigin="508" coordsize="55535,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dU9wMAAJ4JAAAOAAAAZHJzL2Uyb0RvYy54bWy8Vktv3DYQvhfofyB4r/Va7W4Ey8HWiY0C&#10;bmLUKXLmUtRKKEWqJNda5+gFih56bXrpqT0WQXsrArS/RkiA/osOqcdubPflFr1IpMgZznzzzSce&#10;PtxUHF0ypUspUhwc+BgxQWVWilWKP3128sEcI22IyAiXgqX4imn88Oj99w6bOmGhLCTPmELgROik&#10;qVNcGFMnnqdpwSqiD2TNBCzmUlXEwFStvEyRBrxX3At9f+o1UmW1kpRpDV8fdYv4yPnPc0bN0zzX&#10;zCCeYojNuKdyz6V9ekeHJFkpUhcl7cMg94iiIqWAQ0dXj4ghaK3KW66qkiqpZW4OqKw8meclZS4H&#10;yCbwb2RzquS6drmskmZVjzABtDdwurdb+uTyXKEySzGcH03DuT+dYCRIBbVqr39qtz+021/a7Tdv&#10;vnqJAotWU68SMDpV9UV9rvoPq25mAdjkqrJvSA1tHM5XI85sYxCFj3EcR/4sxojCWjwLZ7O+ELSA&#10;almz2J/7EMfOlBaP94zjeTAYR34U27i84WjPRjgG1NTAK72DTv876C4KUjNXEW1R6KED4KbhdOIH&#10;swG6t6++f/vy9Ztfv/N++/rnboSiDj5nOGKnEw0w3gHc1I/mgBAgEECG4NkxdYfgZOL7QGiLYBTM&#10;gzB8BwSS1EqbUyYrZAcpVtAJjqDk8kybDq9hiz1dS15mJyXnbmK7jx1zhS4J9A2hlAnjqg8ov7OT&#10;i3sbgytrDeUaMHAjc8WZ9cnFJywHYgIZQhe4k4TbQbnzC5KxLtYYUHFkspEOaTh2OId2dw5Zjr6D&#10;P/PdwdTvt6bMKcpo7P+18WjhTpbCjMZVKaS6ywEfoc67/QNIHTQWpaXMroB7SnZ6pmt6UkKZz4g2&#10;50SBgAEzQJTNU3jkXDYplv0Io0KqF3d9t/uhOWAVowYEMcX68zVRDCP+kYC2eRAA5UBB3WQCXQsT&#10;tb+y3F8R6+pYAnegTyE6N7T7DR+GuZLVc9DuhT0VloigcHaKqVHD5Nh0Qg3qT9li4baBatbEnImL&#10;mlrnFlVL42eb50TVPdcNdMkTObQqSW5QvttrLYVcrI3MS9cPO1x7vEE2rNz9D/oRRvMwCmcRwNAr&#10;7/aL9vpVe/263X6J2u237XbbXv8Ic+Ta3AYF6mNFBJnNhxJ6pOdxfSbpZxoJeVwQsWILpWRTMJJB&#10;/br+3TPtkrPyg5bNxzIDxScAh8P0horfkuNBh8L5dOaHo5LfEuN/rENCWhFyWscFAuI+iMF9V6xx&#10;pSoNXBp4WaV4bvu9/3vYRB+LzBkbUvJufLfOmM1y4357U/f32BV/bKr/th/+mN5/k4jutwaXAKdl&#10;/YXF3jL25464u2vV0e8AAAD//wMAUEsDBBQABgAIAAAAIQDyguiU4AAAAAkBAAAPAAAAZHJzL2Rv&#10;d25yZXYueG1sTI9BS8NAEIXvgv9hGcFbu9kao43ZlFLUUynYCuJtmkyT0OxsyG6T9N+7nvQ4zMd7&#10;38tWk2nFQL1rLGtQ8wgEcWHLhisNn4e32TMI55FLbC2This5WOW3NxmmpR35g4a9r0QIYZeihtr7&#10;LpXSFTUZdHPbEYffyfYGfTj7SpY9jiHctHIRRYk02HBoqLGjTU3FeX8xGt5HHNcP6nXYnk+b6/fh&#10;cfe1VaT1/d20fgHhafJ/MPzqB3XIg9PRXrh0otUQx0kgNcxUHDYFYKmWCsRRw1OyAJln8v+C/AcA&#10;AP//AwBQSwECLQAUAAYACAAAACEAtoM4kv4AAADhAQAAEwAAAAAAAAAAAAAAAAAAAAAAW0NvbnRl&#10;bnRfVHlwZXNdLnhtbFBLAQItABQABgAIAAAAIQA4/SH/1gAAAJQBAAALAAAAAAAAAAAAAAAAAC8B&#10;AABfcmVscy8ucmVsc1BLAQItABQABgAIAAAAIQC/PBdU9wMAAJ4JAAAOAAAAAAAAAAAAAAAAAC4C&#10;AABkcnMvZTJvRG9jLnhtbFBLAQItABQABgAIAAAAIQDyguiU4AAAAAkBAAAPAAAAAAAAAAAAAAAA&#10;AFEGAABkcnMvZG93bnJldi54bWxQSwUGAAAAAAQABADzAAAAXgcAAAAA&#10;">
                <v:rect id="正方形/長方形 3" o:spid="_x0000_s1122" style="position:absolute;left:603;top:1035;width:55440;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gGWyQAAAOMAAAAPAAAAZHJzL2Rvd25yZXYueG1sRE9La8JA&#10;EL4L/Q/LFHrTXa2kJXWV4gM8SG1VaI/T7DQJyc6G7GrSf98tCB7ne89s0dtaXKj1pWMN45ECQZw5&#10;U3Ku4XTcDJ9B+IBssHZMGn7Jw2J+N5hhalzHH3Q5hFzEEPYpaihCaFIpfVaQRT9yDXHkflxrMcSz&#10;zaVpsYvhtpYTpRJpseTYUGBDy4Ky6nC2GvbbVd+pt+/dVyVXG2Wn1ftnvdb64b5/fQERqA838dW9&#10;NXH+Y5JMkqkaP8H/TxEAOf8DAAD//wMAUEsBAi0AFAAGAAgAAAAhANvh9svuAAAAhQEAABMAAAAA&#10;AAAAAAAAAAAAAAAAAFtDb250ZW50X1R5cGVzXS54bWxQSwECLQAUAAYACAAAACEAWvQsW78AAAAV&#10;AQAACwAAAAAAAAAAAAAAAAAfAQAAX3JlbHMvLnJlbHNQSwECLQAUAAYACAAAACEABJYBlskAAADj&#10;AAAADwAAAAAAAAAAAAAAAAAHAgAAZHJzL2Rvd25yZXYueG1sUEsFBgAAAAADAAMAtwAAAP0CAAAA&#10;AA==&#10;" fillcolor="#5b9bd5 [3204]" strokecolor="#5b9bd5 [3204]" strokeweight="1pt"/>
                <v:shape id="_x0000_s1123" type="#_x0000_t202" style="position:absolute;left:508;width:28670;height:5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p2BxwAAAOIAAAAPAAAAZHJzL2Rvd25yZXYueG1sRI/NisIw&#10;FIX3gu8QruBGNLUFlY5RhgFBZGYx1Qe401ybYnNTmljr208WgsvD+ePb7gfbiJ46XztWsFwkIIhL&#10;p2uuFFzOh/kGhA/IGhvHpOBJHva78WiLuXYP/qW+CJWII+xzVGBCaHMpfWnIol+4ljh6V9dZDFF2&#10;ldQdPuK4bWSaJCtpseb4YLClL0PlrbhbBTPTJj/f1+PfQa9Kczt5XNv+pNR0Mnx+gAg0hHf41T5q&#10;BWm2SbN0nUWIiBRxQO7+AQAA//8DAFBLAQItABQABgAIAAAAIQDb4fbL7gAAAIUBAAATAAAAAAAA&#10;AAAAAAAAAAAAAABbQ29udGVudF9UeXBlc10ueG1sUEsBAi0AFAAGAAgAAAAhAFr0LFu/AAAAFQEA&#10;AAsAAAAAAAAAAAAAAAAAHwEAAF9yZWxzLy5yZWxzUEsBAi0AFAAGAAgAAAAhAJTynYHHAAAA4gAA&#10;AA8AAAAAAAAAAAAAAAAABwIAAGRycy9kb3ducmV2LnhtbFBLBQYAAAAAAwADALcAAAD7AgAAAAA=&#10;" filled="f" stroked="f">
                  <v:textbox>
                    <w:txbxContent>
                      <w:p w14:paraId="21E07949" w14:textId="77777777" w:rsidR="000743CF" w:rsidRPr="00947F7D" w:rsidRDefault="000743CF" w:rsidP="00783525">
                        <w:pPr>
                          <w:rPr>
                            <w:rFonts w:ascii="メイリオ" w:eastAsia="メイリオ" w:hAnsi="メイリオ"/>
                            <w:color w:val="FFFFFF" w:themeColor="background1"/>
                          </w:rPr>
                        </w:pPr>
                        <w:r w:rsidRPr="00947F7D">
                          <w:rPr>
                            <w:rFonts w:ascii="メイリオ" w:eastAsia="メイリオ" w:hAnsi="メイリオ" w:hint="eastAsia"/>
                            <w:color w:val="FFFFFF" w:themeColor="background1"/>
                          </w:rPr>
                          <w:t>水色スイッチ</w:t>
                        </w:r>
                      </w:p>
                    </w:txbxContent>
                  </v:textbox>
                </v:shape>
              </v:group>
            </w:pict>
          </mc:Fallback>
        </mc:AlternateContent>
      </w:r>
      <w:r>
        <w:rPr>
          <w:rFonts w:ascii="メイリオ" w:eastAsia="メイリオ" w:hAnsi="メイリオ"/>
          <w:noProof/>
          <w:color w:val="000000" w:themeColor="text1"/>
          <w:szCs w:val="21"/>
        </w:rPr>
        <mc:AlternateContent>
          <mc:Choice Requires="wps">
            <w:drawing>
              <wp:anchor distT="0" distB="0" distL="114300" distR="114300" simplePos="0" relativeHeight="252863488" behindDoc="0" locked="0" layoutInCell="1" allowOverlap="1" wp14:anchorId="2B4935A8" wp14:editId="329C2F5F">
                <wp:simplePos x="0" y="0"/>
                <wp:positionH relativeFrom="margin">
                  <wp:posOffset>273685</wp:posOffset>
                </wp:positionH>
                <wp:positionV relativeFrom="paragraph">
                  <wp:posOffset>10795</wp:posOffset>
                </wp:positionV>
                <wp:extent cx="5543550" cy="7199630"/>
                <wp:effectExtent l="19050" t="19050" r="19050" b="20320"/>
                <wp:wrapNone/>
                <wp:docPr id="1" name="正方形/長方形 2"/>
                <wp:cNvGraphicFramePr/>
                <a:graphic xmlns:a="http://schemas.openxmlformats.org/drawingml/2006/main">
                  <a:graphicData uri="http://schemas.microsoft.com/office/word/2010/wordprocessingShape">
                    <wps:wsp>
                      <wps:cNvSpPr/>
                      <wps:spPr>
                        <a:xfrm>
                          <a:off x="0" y="0"/>
                          <a:ext cx="5543550" cy="7199630"/>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76C539" id="正方形/長方形 2" o:spid="_x0000_s1026" style="position:absolute;left:0;text-align:left;margin-left:21.55pt;margin-top:.85pt;width:436.5pt;height:566.9pt;z-index:25286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DQ3rwIAAJ0FAAAOAAAAZHJzL2Uyb0RvYy54bWysVEtu2zAQ3RfoHQjuG0mOnY8ROTASpCgQ&#10;JEaTImuGIiMBFIclacvuPdoDpOuuiy56nAboLTqkPjGSoIuiWlAznB/nzefoeF0rshLWVaBzmu2k&#10;lAjNoaj0XU4/XJ+9OaDEeaYLpkCLnG6Eo8ez16+OGjMVIyhBFcISdKLdtDE5Lb030yRxvBQ1cztg&#10;hEahBFszj6y9SwrLGvReq2SUpntJA7YwFrhwDm9PWyGdRf9SCu4vpXTCE5VTfJuPp43nbTiT2RGb&#10;3llmyop3z2D/8IqaVRqDDq5OmWdkaatnruqKW3Ag/Q6HOgEpKy5iDphNlj7J5qpkRsRcEBxnBpjc&#10;/3PLL1YLS6oCa0eJZjWW6OHb14cvP379vE9+f/7eUmQUgGqMm6L+lVnYjnNIhqzX0tbhj/mQdQR3&#10;M4Ar1p5wvJxMxruTCdaAo2w/Ozzc243wJ4/mxjr/VkBNApFTi9WLoLLVufMYElV7lRBNw1mlVKyg&#10;0qTJ6e5BlqbRwoGqiiANerGZxImyZMWwDRjnQvssZIQOtzSRUxovQ55tZpHyGyWCG6XfC4lQYS6j&#10;Nkho0ud+Y8iSFaINN0nx64P1FjF0dBi0JT508J39zXf75k4/mIrY44Nxl30f5qWEB4sYGbQfjOtK&#10;g30puhrQkq1+D1ILTUDpFooNNpKFdsKc4WcVFvGcOb9gFkcKC49rwl/iIRVgsaCjKCnBfnrpPuhj&#10;p6OUkgZHNKfu45JZQYl6p3EGDrPxOMx0ZMaT/REydltyuy3Ry/oEsPzY5/i6SAZ9r3pSWqhvcJvM&#10;Q1QUMc0xdk65tz1z4tvVgfuIi/k8quEcG+bP9ZXhwXlANTTp9fqGWdN1sschuIB+nNn0SUO3usFS&#10;w3zpQVax2x9x7fDGHRAbp9tXYcls81HrcavO/gAAAP//AwBQSwMEFAAGAAgAAAAhAJPd1g7hAAAA&#10;CQEAAA8AAABkcnMvZG93bnJldi54bWxMj81OwzAQhO9IvIO1SNyoE0paCHEqVAmE6IWUip+bGy9x&#10;RGwH22lTnp7lRI/fzmh2pliMpmM79KF1VkA6SYChrZ1qbSNg83J/cQ0sRGmV7JxFAQcMsChPTwqZ&#10;K7e3Fe7WsWEUYkMuBegY+5zzUGs0Mkxcj5a0T+eNjIS+4crLPYWbjl8myYwb2Vr6oGWPS43113ow&#10;Aj42b/r9uxr0z8Pjk8+q1fL12RyEOD8b726BRRzjvxn+6lN1KKnT1g1WBdYJuJqm5KT7HBjJN+mM&#10;eEucTrMMeFnw4wXlLwAAAP//AwBQSwECLQAUAAYACAAAACEAtoM4kv4AAADhAQAAEwAAAAAAAAAA&#10;AAAAAAAAAAAAW0NvbnRlbnRfVHlwZXNdLnhtbFBLAQItABQABgAIAAAAIQA4/SH/1gAAAJQBAAAL&#10;AAAAAAAAAAAAAAAAAC8BAABfcmVscy8ucmVsc1BLAQItABQABgAIAAAAIQDn5DQ3rwIAAJ0FAAAO&#10;AAAAAAAAAAAAAAAAAC4CAABkcnMvZTJvRG9jLnhtbFBLAQItABQABgAIAAAAIQCT3dYO4QAAAAkB&#10;AAAPAAAAAAAAAAAAAAAAAAkFAABkcnMvZG93bnJldi54bWxQSwUGAAAAAAQABADzAAAAFwYAAAAA&#10;" filled="f" strokecolor="#5b9bd5 [3204]" strokeweight="3pt">
                <w10:wrap anchorx="margin"/>
              </v:rect>
            </w:pict>
          </mc:Fallback>
        </mc:AlternateContent>
      </w:r>
    </w:p>
    <w:p w14:paraId="73DF0B38" w14:textId="77777777" w:rsidR="000743CF" w:rsidRPr="00403753" w:rsidRDefault="000743CF" w:rsidP="00BC5910">
      <w:pPr>
        <w:tabs>
          <w:tab w:val="left" w:pos="6011"/>
        </w:tabs>
        <w:spacing w:line="360" w:lineRule="exact"/>
        <w:ind w:rightChars="1100" w:right="2310"/>
        <w:rPr>
          <w:rFonts w:ascii="メイリオ" w:eastAsia="メイリオ" w:hAnsi="メイリオ"/>
          <w:color w:val="FF0000"/>
          <w:szCs w:val="21"/>
        </w:rPr>
      </w:pPr>
      <w:r>
        <w:rPr>
          <w:rFonts w:ascii="メイリオ" w:eastAsia="メイリオ" w:hAnsi="メイリオ"/>
          <w:noProof/>
          <w:color w:val="FF0000"/>
          <w:szCs w:val="21"/>
        </w:rPr>
        <mc:AlternateContent>
          <mc:Choice Requires="wps">
            <w:drawing>
              <wp:anchor distT="0" distB="0" distL="114300" distR="114300" simplePos="0" relativeHeight="252861440" behindDoc="0" locked="0" layoutInCell="1" allowOverlap="1" wp14:anchorId="2CD211FA" wp14:editId="12085BB8">
                <wp:simplePos x="0" y="0"/>
                <wp:positionH relativeFrom="margin">
                  <wp:posOffset>271780</wp:posOffset>
                </wp:positionH>
                <wp:positionV relativeFrom="paragraph">
                  <wp:posOffset>73025</wp:posOffset>
                </wp:positionV>
                <wp:extent cx="5554345" cy="7000875"/>
                <wp:effectExtent l="0" t="0" r="0" b="0"/>
                <wp:wrapNone/>
                <wp:docPr id="20513414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4345" cy="7000875"/>
                        </a:xfrm>
                        <a:prstGeom prst="rect">
                          <a:avLst/>
                        </a:prstGeom>
                        <a:noFill/>
                        <a:ln w="9525">
                          <a:noFill/>
                          <a:miter lim="800000"/>
                          <a:headEnd/>
                          <a:tailEnd/>
                        </a:ln>
                      </wps:spPr>
                      <wps:txbx>
                        <w:txbxContent>
                          <w:p w14:paraId="107DAA11" w14:textId="77777777" w:rsidR="000743CF" w:rsidRPr="008A53BC" w:rsidRDefault="000743CF" w:rsidP="00783525">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rPr>
                              <w:t>大阪市水道局では、水道水の安全性やおいしさを実感していただくとともに、マイボトルの利用を推進していくために、給水スポット</w:t>
                            </w:r>
                            <w:r w:rsidRPr="008A53BC">
                              <w:rPr>
                                <w:rFonts w:ascii="メイリオ" w:eastAsia="メイリオ" w:hAnsi="メイリオ" w:hint="eastAsia"/>
                                <w:sz w:val="20"/>
                                <w:szCs w:val="20"/>
                                <w:vertAlign w:val="superscript"/>
                              </w:rPr>
                              <w:t>※</w:t>
                            </w:r>
                            <w:r w:rsidRPr="008A53BC">
                              <w:rPr>
                                <w:rFonts w:ascii="メイリオ" w:eastAsia="メイリオ" w:hAnsi="メイリオ" w:hint="eastAsia"/>
                                <w:sz w:val="20"/>
                              </w:rPr>
                              <w:t>「水色スイッチ」を市内６</w:t>
                            </w:r>
                            <w:r w:rsidRPr="008A53BC">
                              <w:rPr>
                                <w:rFonts w:ascii="メイリオ" w:eastAsia="メイリオ" w:hAnsi="メイリオ"/>
                                <w:sz w:val="20"/>
                              </w:rPr>
                              <w:t>か所に設置しています。</w:t>
                            </w:r>
                          </w:p>
                          <w:p w14:paraId="3FF21548" w14:textId="77777777" w:rsidR="000743CF" w:rsidRPr="008A53BC" w:rsidRDefault="000743CF" w:rsidP="00783525">
                            <w:pPr>
                              <w:spacing w:line="300" w:lineRule="exact"/>
                              <w:ind w:firstLineChars="100" w:firstLine="200"/>
                              <w:rPr>
                                <w:rFonts w:ascii="メイリオ" w:eastAsia="メイリオ" w:hAnsi="メイリオ"/>
                                <w:sz w:val="20"/>
                              </w:rPr>
                            </w:pPr>
                            <w:r w:rsidRPr="008A53BC">
                              <w:rPr>
                                <w:rFonts w:ascii="メイリオ" w:eastAsia="メイリオ" w:hAnsi="メイリオ"/>
                                <w:sz w:val="20"/>
                              </w:rPr>
                              <w:t>「水色スイッチ」というネーミングには、本体中央部の大きな給水ボタン＝「水色スイッチ」と、ライフスタイルの「スイッチ（移行）」という</w:t>
                            </w:r>
                            <w:r w:rsidRPr="008A53BC">
                              <w:rPr>
                                <w:rFonts w:ascii="メイリオ" w:eastAsia="メイリオ" w:hAnsi="メイリオ" w:hint="eastAsia"/>
                                <w:sz w:val="20"/>
                              </w:rPr>
                              <w:t>２</w:t>
                            </w:r>
                            <w:r w:rsidRPr="008A53BC">
                              <w:rPr>
                                <w:rFonts w:ascii="メイリオ" w:eastAsia="メイリオ" w:hAnsi="メイリオ"/>
                                <w:sz w:val="20"/>
                              </w:rPr>
                              <w:t>つの意味がこめられています。</w:t>
                            </w:r>
                          </w:p>
                          <w:p w14:paraId="45275375" w14:textId="77777777" w:rsidR="000743CF" w:rsidRPr="008A53BC" w:rsidRDefault="000743CF" w:rsidP="00D42CBA">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rPr>
                              <w:t>「水色スイッチ」を通じて、みなさんのライフスタイルがより地球環境にやさしいものへと移行するきっかけにしていただきたいと考えています。</w:t>
                            </w:r>
                          </w:p>
                          <w:p w14:paraId="10B9835A" w14:textId="77777777" w:rsidR="000743CF" w:rsidRPr="008A53BC" w:rsidRDefault="000743CF" w:rsidP="00D42CBA">
                            <w:pPr>
                              <w:spacing w:line="300" w:lineRule="exact"/>
                              <w:ind w:firstLineChars="100" w:firstLine="120"/>
                              <w:rPr>
                                <w:rFonts w:ascii="メイリオ" w:eastAsia="メイリオ" w:hAnsi="メイリオ"/>
                                <w:sz w:val="12"/>
                                <w:szCs w:val="12"/>
                              </w:rPr>
                            </w:pPr>
                          </w:p>
                          <w:p w14:paraId="37F0D0FD" w14:textId="77777777" w:rsidR="000743CF" w:rsidRPr="008A53BC" w:rsidRDefault="000743CF" w:rsidP="00783525">
                            <w:pPr>
                              <w:spacing w:line="300" w:lineRule="exact"/>
                              <w:rPr>
                                <w:rFonts w:ascii="メイリオ" w:eastAsia="メイリオ" w:hAnsi="メイリオ"/>
                              </w:rPr>
                            </w:pPr>
                            <w:r w:rsidRPr="008A53BC">
                              <w:rPr>
                                <w:rFonts w:ascii="メイリオ" w:eastAsia="メイリオ" w:hAnsi="メイリオ" w:hint="eastAsia"/>
                              </w:rPr>
                              <w:t>【水色スイッチ設置場所】</w:t>
                            </w:r>
                          </w:p>
                          <w:tbl>
                            <w:tblPr>
                              <w:tblStyle w:val="a5"/>
                              <w:tblW w:w="8590" w:type="dxa"/>
                              <w:tblInd w:w="-5" w:type="dxa"/>
                              <w:tblLook w:val="04A0" w:firstRow="1" w:lastRow="0" w:firstColumn="1" w:lastColumn="0" w:noHBand="0" w:noVBand="1"/>
                            </w:tblPr>
                            <w:tblGrid>
                              <w:gridCol w:w="3119"/>
                              <w:gridCol w:w="2410"/>
                              <w:gridCol w:w="3061"/>
                            </w:tblGrid>
                            <w:tr w:rsidR="000743CF" w:rsidRPr="008A53BC" w14:paraId="2BD7D2F6" w14:textId="77777777" w:rsidTr="001D05DE">
                              <w:tc>
                                <w:tcPr>
                                  <w:tcW w:w="3119" w:type="dxa"/>
                                </w:tcPr>
                                <w:p w14:paraId="2C8E43B7"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天王寺動物園内</w:t>
                                  </w:r>
                                </w:p>
                              </w:tc>
                              <w:tc>
                                <w:tcPr>
                                  <w:tcW w:w="2410" w:type="dxa"/>
                                </w:tcPr>
                                <w:p w14:paraId="68C89A18"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大阪城公園内</w:t>
                                  </w:r>
                                </w:p>
                              </w:tc>
                              <w:tc>
                                <w:tcPr>
                                  <w:tcW w:w="3061" w:type="dxa"/>
                                </w:tcPr>
                                <w:p w14:paraId="72CC8A05"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大阪城公園内</w:t>
                                  </w:r>
                                </w:p>
                              </w:tc>
                            </w:tr>
                            <w:tr w:rsidR="000743CF" w:rsidRPr="008A53BC" w14:paraId="1791062E" w14:textId="77777777" w:rsidTr="001D05DE">
                              <w:tc>
                                <w:tcPr>
                                  <w:tcW w:w="3119" w:type="dxa"/>
                                </w:tcPr>
                                <w:p w14:paraId="11C4E5A3"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hint="eastAsia"/>
                                      <w:sz w:val="20"/>
                                    </w:rPr>
                                    <w:t>新世界ゲ－ト付近</w:t>
                                  </w:r>
                                </w:p>
                              </w:tc>
                              <w:tc>
                                <w:tcPr>
                                  <w:tcW w:w="2410" w:type="dxa"/>
                                </w:tcPr>
                                <w:p w14:paraId="49AA4F84"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 xml:space="preserve">MIRAIZA OSAKA-JO </w:t>
                                  </w:r>
                                </w:p>
                                <w:p w14:paraId="25B968BA"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hint="eastAsia"/>
                                      <w:sz w:val="20"/>
                                    </w:rPr>
                                    <w:t>１</w:t>
                                  </w:r>
                                  <w:r w:rsidRPr="008A53BC">
                                    <w:rPr>
                                      <w:rFonts w:ascii="メイリオ" w:eastAsia="メイリオ" w:hAnsi="メイリオ"/>
                                      <w:sz w:val="20"/>
                                    </w:rPr>
                                    <w:t>階</w:t>
                                  </w:r>
                                  <w:r w:rsidRPr="008A53BC">
                                    <w:rPr>
                                      <w:rFonts w:ascii="メイリオ" w:eastAsia="メイリオ" w:hAnsi="メイリオ" w:hint="eastAsia"/>
                                      <w:sz w:val="20"/>
                                    </w:rPr>
                                    <w:t xml:space="preserve"> </w:t>
                                  </w:r>
                                  <w:r w:rsidRPr="008A53BC">
                                    <w:rPr>
                                      <w:rFonts w:ascii="メイリオ" w:eastAsia="メイリオ" w:hAnsi="メイリオ"/>
                                      <w:sz w:val="20"/>
                                    </w:rPr>
                                    <w:t>休憩スペース</w:t>
                                  </w:r>
                                </w:p>
                              </w:tc>
                              <w:tc>
                                <w:tcPr>
                                  <w:tcW w:w="3061" w:type="dxa"/>
                                </w:tcPr>
                                <w:p w14:paraId="54F35F04" w14:textId="77777777" w:rsidR="000743CF" w:rsidRPr="008A53BC" w:rsidRDefault="000743CF" w:rsidP="001D05DE">
                                  <w:pPr>
                                    <w:spacing w:line="300" w:lineRule="exact"/>
                                    <w:jc w:val="left"/>
                                    <w:rPr>
                                      <w:rFonts w:ascii="メイリオ" w:eastAsia="メイリオ" w:hAnsi="メイリオ"/>
                                      <w:sz w:val="20"/>
                                    </w:rPr>
                                  </w:pPr>
                                  <w:r w:rsidRPr="008A53BC">
                                    <w:rPr>
                                      <w:rFonts w:ascii="メイリオ" w:eastAsia="メイリオ" w:hAnsi="メイリオ"/>
                                      <w:sz w:val="20"/>
                                    </w:rPr>
                                    <w:t>JO-TERRACE</w:t>
                                  </w:r>
                                  <w:r w:rsidRPr="008A53BC">
                                    <w:rPr>
                                      <w:rFonts w:ascii="メイリオ" w:eastAsia="メイリオ" w:hAnsi="メイリオ" w:hint="eastAsia"/>
                                      <w:sz w:val="20"/>
                                    </w:rPr>
                                    <w:t xml:space="preserve"> </w:t>
                                  </w:r>
                                  <w:r w:rsidRPr="008A53BC">
                                    <w:rPr>
                                      <w:rFonts w:ascii="メイリオ" w:eastAsia="メイリオ" w:hAnsi="メイリオ"/>
                                      <w:sz w:val="20"/>
                                    </w:rPr>
                                    <w:t>OSAKA E TERRACE</w:t>
                                  </w:r>
                                  <w:r w:rsidRPr="008A53BC">
                                    <w:rPr>
                                      <w:rFonts w:ascii="メイリオ" w:eastAsia="メイリオ" w:hAnsi="メイリオ" w:hint="eastAsia"/>
                                      <w:sz w:val="20"/>
                                    </w:rPr>
                                    <w:t xml:space="preserve"> </w:t>
                                  </w:r>
                                  <w:r w:rsidRPr="008A53BC">
                                    <w:rPr>
                                      <w:rFonts w:ascii="メイリオ" w:eastAsia="メイリオ" w:hAnsi="メイリオ"/>
                                      <w:sz w:val="20"/>
                                    </w:rPr>
                                    <w:t>エレベ</w:t>
                                  </w:r>
                                  <w:r w:rsidRPr="008A53BC">
                                    <w:rPr>
                                      <w:rFonts w:ascii="メイリオ" w:eastAsia="メイリオ" w:hAnsi="メイリオ" w:hint="eastAsia"/>
                                      <w:sz w:val="20"/>
                                    </w:rPr>
                                    <w:t>－</w:t>
                                  </w:r>
                                  <w:r w:rsidRPr="008A53BC">
                                    <w:rPr>
                                      <w:rFonts w:ascii="メイリオ" w:eastAsia="メイリオ" w:hAnsi="メイリオ"/>
                                      <w:sz w:val="20"/>
                                    </w:rPr>
                                    <w:t>タ</w:t>
                                  </w:r>
                                  <w:r w:rsidRPr="008A53BC">
                                    <w:rPr>
                                      <w:rFonts w:ascii="メイリオ" w:eastAsia="メイリオ" w:hAnsi="メイリオ" w:hint="eastAsia"/>
                                      <w:sz w:val="20"/>
                                    </w:rPr>
                                    <w:t>－</w:t>
                                  </w:r>
                                  <w:r w:rsidRPr="008A53BC">
                                    <w:rPr>
                                      <w:rFonts w:ascii="メイリオ" w:eastAsia="メイリオ" w:hAnsi="メイリオ"/>
                                      <w:sz w:val="20"/>
                                    </w:rPr>
                                    <w:t>ホ</w:t>
                                  </w:r>
                                  <w:r w:rsidRPr="008A53BC">
                                    <w:rPr>
                                      <w:rFonts w:ascii="メイリオ" w:eastAsia="メイリオ" w:hAnsi="メイリオ" w:hint="eastAsia"/>
                                      <w:sz w:val="20"/>
                                    </w:rPr>
                                    <w:t>－</w:t>
                                  </w:r>
                                  <w:r w:rsidRPr="008A53BC">
                                    <w:rPr>
                                      <w:rFonts w:ascii="メイリオ" w:eastAsia="メイリオ" w:hAnsi="メイリオ"/>
                                      <w:sz w:val="20"/>
                                    </w:rPr>
                                    <w:t>ル</w:t>
                                  </w:r>
                                </w:p>
                              </w:tc>
                            </w:tr>
                            <w:tr w:rsidR="000743CF" w:rsidRPr="008A53BC" w14:paraId="24D7E928" w14:textId="77777777" w:rsidTr="001D05DE">
                              <w:tc>
                                <w:tcPr>
                                  <w:tcW w:w="3119" w:type="dxa"/>
                                </w:tcPr>
                                <w:p w14:paraId="31A6D181"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hint="eastAsia"/>
                                      <w:sz w:val="20"/>
                                    </w:rPr>
                                    <w:t>大阪市天王寺区茶臼山町1</w:t>
                                  </w:r>
                                  <w:r w:rsidRPr="008A53BC">
                                    <w:rPr>
                                      <w:rFonts w:ascii="メイリオ" w:eastAsia="メイリオ" w:hAnsi="メイリオ"/>
                                      <w:sz w:val="20"/>
                                    </w:rPr>
                                    <w:t>-108</w:t>
                                  </w:r>
                                </w:p>
                              </w:tc>
                              <w:tc>
                                <w:tcPr>
                                  <w:tcW w:w="2410" w:type="dxa"/>
                                </w:tcPr>
                                <w:p w14:paraId="67BFFD94"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大阪市中央区大阪城1-1</w:t>
                                  </w:r>
                                </w:p>
                              </w:tc>
                              <w:tc>
                                <w:tcPr>
                                  <w:tcW w:w="3061" w:type="dxa"/>
                                </w:tcPr>
                                <w:p w14:paraId="4B700E0D"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大阪市中央区大阪城3-1</w:t>
                                  </w:r>
                                </w:p>
                              </w:tc>
                            </w:tr>
                            <w:tr w:rsidR="000743CF" w:rsidRPr="008A53BC" w14:paraId="72063EBB" w14:textId="77777777" w:rsidTr="001D05DE">
                              <w:tc>
                                <w:tcPr>
                                  <w:tcW w:w="3119" w:type="dxa"/>
                                </w:tcPr>
                                <w:p w14:paraId="0A18749B"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デザイン</w:t>
                                  </w:r>
                                  <w:r w:rsidRPr="008A53BC">
                                    <w:rPr>
                                      <w:rFonts w:ascii="メイリオ" w:eastAsia="メイリオ" w:hAnsi="メイリオ" w:hint="eastAsia"/>
                                      <w:sz w:val="20"/>
                                    </w:rPr>
                                    <w:t>：</w:t>
                                  </w:r>
                                  <w:r w:rsidRPr="008A53BC">
                                    <w:rPr>
                                      <w:rFonts w:ascii="メイリオ" w:eastAsia="メイリオ" w:hAnsi="メイリオ"/>
                                      <w:sz w:val="20"/>
                                    </w:rPr>
                                    <w:t>寺田順三</w:t>
                                  </w:r>
                                </w:p>
                              </w:tc>
                              <w:tc>
                                <w:tcPr>
                                  <w:tcW w:w="2410" w:type="dxa"/>
                                </w:tcPr>
                                <w:p w14:paraId="673E2650"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デザイン</w:t>
                                  </w:r>
                                  <w:r w:rsidRPr="008A53BC">
                                    <w:rPr>
                                      <w:rFonts w:ascii="メイリオ" w:eastAsia="メイリオ" w:hAnsi="メイリオ" w:hint="eastAsia"/>
                                      <w:sz w:val="20"/>
                                    </w:rPr>
                                    <w:t>：</w:t>
                                  </w:r>
                                  <w:r w:rsidRPr="008A53BC">
                                    <w:rPr>
                                      <w:rFonts w:ascii="メイリオ" w:eastAsia="メイリオ" w:hAnsi="メイリオ"/>
                                      <w:sz w:val="20"/>
                                    </w:rPr>
                                    <w:t>THRREE</w:t>
                                  </w:r>
                                </w:p>
                              </w:tc>
                              <w:tc>
                                <w:tcPr>
                                  <w:tcW w:w="3061" w:type="dxa"/>
                                </w:tcPr>
                                <w:p w14:paraId="5650BA41"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デザイン</w:t>
                                  </w:r>
                                  <w:r w:rsidRPr="008A53BC">
                                    <w:rPr>
                                      <w:rFonts w:ascii="メイリオ" w:eastAsia="メイリオ" w:hAnsi="メイリオ" w:hint="eastAsia"/>
                                      <w:sz w:val="20"/>
                                    </w:rPr>
                                    <w:t>：</w:t>
                                  </w:r>
                                  <w:r w:rsidRPr="008A53BC">
                                    <w:rPr>
                                      <w:rFonts w:ascii="メイリオ" w:eastAsia="メイリオ" w:hAnsi="メイリオ"/>
                                      <w:sz w:val="20"/>
                                    </w:rPr>
                                    <w:t>THRREE</w:t>
                                  </w:r>
                                </w:p>
                              </w:tc>
                            </w:tr>
                            <w:tr w:rsidR="000743CF" w:rsidRPr="008A53BC" w14:paraId="368987B1" w14:textId="77777777" w:rsidTr="00D42CBA">
                              <w:trPr>
                                <w:trHeight w:val="1871"/>
                              </w:trPr>
                              <w:tc>
                                <w:tcPr>
                                  <w:tcW w:w="3119" w:type="dxa"/>
                                  <w:vAlign w:val="center"/>
                                </w:tcPr>
                                <w:p w14:paraId="74A17415" w14:textId="77777777" w:rsidR="000743CF" w:rsidRPr="008A53BC" w:rsidRDefault="000743CF" w:rsidP="00923684">
                                  <w:pPr>
                                    <w:spacing w:line="300" w:lineRule="exact"/>
                                    <w:jc w:val="center"/>
                                    <w:rPr>
                                      <w:rFonts w:ascii="メイリオ" w:eastAsia="メイリオ" w:hAnsi="メイリオ"/>
                                      <w:sz w:val="20"/>
                                    </w:rPr>
                                  </w:pPr>
                                </w:p>
                                <w:p w14:paraId="70EF360C" w14:textId="77777777" w:rsidR="000743CF" w:rsidRPr="008A53BC" w:rsidRDefault="000743CF" w:rsidP="00923684">
                                  <w:pPr>
                                    <w:spacing w:line="300" w:lineRule="exact"/>
                                    <w:jc w:val="center"/>
                                    <w:rPr>
                                      <w:rFonts w:ascii="メイリオ" w:eastAsia="メイリオ" w:hAnsi="メイリオ"/>
                                      <w:sz w:val="20"/>
                                    </w:rPr>
                                  </w:pPr>
                                </w:p>
                                <w:p w14:paraId="23F96445" w14:textId="77777777" w:rsidR="000743CF" w:rsidRPr="008A53BC" w:rsidRDefault="000743CF" w:rsidP="00923684">
                                  <w:pPr>
                                    <w:spacing w:line="300" w:lineRule="exact"/>
                                    <w:jc w:val="center"/>
                                    <w:rPr>
                                      <w:rFonts w:ascii="メイリオ" w:eastAsia="メイリオ" w:hAnsi="メイリオ"/>
                                      <w:sz w:val="20"/>
                                    </w:rPr>
                                  </w:pPr>
                                </w:p>
                                <w:p w14:paraId="318872ED" w14:textId="77777777" w:rsidR="000743CF" w:rsidRPr="008A53BC" w:rsidRDefault="000743CF" w:rsidP="00923684">
                                  <w:pPr>
                                    <w:spacing w:line="300" w:lineRule="exact"/>
                                    <w:jc w:val="center"/>
                                    <w:rPr>
                                      <w:rFonts w:ascii="メイリオ" w:eastAsia="メイリオ" w:hAnsi="メイリオ"/>
                                      <w:sz w:val="20"/>
                                    </w:rPr>
                                  </w:pPr>
                                </w:p>
                                <w:p w14:paraId="5AADA8FD" w14:textId="77777777" w:rsidR="000743CF" w:rsidRPr="008A53BC" w:rsidRDefault="000743CF" w:rsidP="00923684">
                                  <w:pPr>
                                    <w:spacing w:line="300" w:lineRule="exact"/>
                                    <w:jc w:val="center"/>
                                    <w:rPr>
                                      <w:rFonts w:ascii="メイリオ" w:eastAsia="メイリオ" w:hAnsi="メイリオ"/>
                                      <w:sz w:val="20"/>
                                    </w:rPr>
                                  </w:pPr>
                                </w:p>
                                <w:p w14:paraId="5338E945" w14:textId="77777777" w:rsidR="000743CF" w:rsidRPr="008A53BC" w:rsidRDefault="000743CF" w:rsidP="00923684">
                                  <w:pPr>
                                    <w:spacing w:line="300" w:lineRule="exact"/>
                                    <w:jc w:val="center"/>
                                    <w:rPr>
                                      <w:rFonts w:ascii="メイリオ" w:eastAsia="メイリオ" w:hAnsi="メイリオ"/>
                                      <w:sz w:val="20"/>
                                    </w:rPr>
                                  </w:pPr>
                                </w:p>
                                <w:p w14:paraId="4959E378" w14:textId="77777777" w:rsidR="000743CF" w:rsidRPr="008A53BC" w:rsidRDefault="000743CF" w:rsidP="00923684">
                                  <w:pPr>
                                    <w:spacing w:line="300" w:lineRule="exact"/>
                                    <w:jc w:val="center"/>
                                    <w:rPr>
                                      <w:rFonts w:ascii="メイリオ" w:eastAsia="メイリオ" w:hAnsi="メイリオ"/>
                                      <w:sz w:val="20"/>
                                    </w:rPr>
                                  </w:pPr>
                                  <w:r w:rsidRPr="008A53BC">
                                    <w:rPr>
                                      <w:rFonts w:ascii="メイリオ" w:eastAsia="メイリオ" w:hAnsi="メイリオ" w:hint="eastAsia"/>
                                      <w:noProof/>
                                      <w:sz w:val="20"/>
                                    </w:rPr>
                                    <w:drawing>
                                      <wp:inline distT="0" distB="0" distL="0" distR="0" wp14:anchorId="465929FC" wp14:editId="65AC9365">
                                        <wp:extent cx="751771" cy="1260000"/>
                                        <wp:effectExtent l="0" t="0" r="0" b="0"/>
                                        <wp:docPr id="1982040767" name="図 1" descr="落書きされた冷蔵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40767" name="図 1" descr="落書きされた冷蔵庫&#10;&#10;AI によって生成されたコンテンツは間違っている可能性があります。"/>
                                                <pic:cNvPicPr/>
                                              </pic:nvPicPr>
                                              <pic:blipFill>
                                                <a:blip r:embed="rId125">
                                                  <a:extLst>
                                                    <a:ext uri="{28A0092B-C50C-407E-A947-70E740481C1C}">
                                                      <a14:useLocalDpi xmlns:a14="http://schemas.microsoft.com/office/drawing/2010/main" val="0"/>
                                                    </a:ext>
                                                  </a:extLst>
                                                </a:blip>
                                                <a:stretch>
                                                  <a:fillRect/>
                                                </a:stretch>
                                              </pic:blipFill>
                                              <pic:spPr>
                                                <a:xfrm>
                                                  <a:off x="0" y="0"/>
                                                  <a:ext cx="751771" cy="1260000"/>
                                                </a:xfrm>
                                                <a:prstGeom prst="rect">
                                                  <a:avLst/>
                                                </a:prstGeom>
                                              </pic:spPr>
                                            </pic:pic>
                                          </a:graphicData>
                                        </a:graphic>
                                      </wp:inline>
                                    </w:drawing>
                                  </w:r>
                                </w:p>
                              </w:tc>
                              <w:tc>
                                <w:tcPr>
                                  <w:tcW w:w="2410" w:type="dxa"/>
                                  <w:vAlign w:val="center"/>
                                </w:tcPr>
                                <w:p w14:paraId="18783F8C" w14:textId="77777777" w:rsidR="000743CF" w:rsidRPr="008A53BC" w:rsidRDefault="000743CF" w:rsidP="00B265A0">
                                  <w:pPr>
                                    <w:spacing w:line="300" w:lineRule="exact"/>
                                    <w:jc w:val="center"/>
                                    <w:rPr>
                                      <w:rFonts w:ascii="メイリオ" w:eastAsia="メイリオ" w:hAnsi="メイリオ"/>
                                      <w:sz w:val="20"/>
                                    </w:rPr>
                                  </w:pPr>
                                </w:p>
                                <w:p w14:paraId="582AA63D" w14:textId="77777777" w:rsidR="000743CF" w:rsidRPr="008A53BC" w:rsidRDefault="000743CF" w:rsidP="00B265A0">
                                  <w:pPr>
                                    <w:spacing w:line="300" w:lineRule="exact"/>
                                    <w:jc w:val="center"/>
                                    <w:rPr>
                                      <w:rFonts w:ascii="メイリオ" w:eastAsia="メイリオ" w:hAnsi="メイリオ"/>
                                      <w:sz w:val="20"/>
                                    </w:rPr>
                                  </w:pPr>
                                </w:p>
                                <w:p w14:paraId="77385DD4" w14:textId="77777777" w:rsidR="000743CF" w:rsidRPr="008A53BC" w:rsidRDefault="000743CF" w:rsidP="00B265A0">
                                  <w:pPr>
                                    <w:spacing w:line="300" w:lineRule="exact"/>
                                    <w:jc w:val="center"/>
                                    <w:rPr>
                                      <w:rFonts w:ascii="メイリオ" w:eastAsia="メイリオ" w:hAnsi="メイリオ"/>
                                      <w:sz w:val="20"/>
                                    </w:rPr>
                                  </w:pPr>
                                </w:p>
                                <w:p w14:paraId="48748EE4" w14:textId="77777777" w:rsidR="000743CF" w:rsidRPr="008A53BC" w:rsidRDefault="000743CF" w:rsidP="00B265A0">
                                  <w:pPr>
                                    <w:spacing w:line="300" w:lineRule="exact"/>
                                    <w:jc w:val="center"/>
                                    <w:rPr>
                                      <w:rFonts w:ascii="メイリオ" w:eastAsia="メイリオ" w:hAnsi="メイリオ"/>
                                      <w:sz w:val="20"/>
                                    </w:rPr>
                                  </w:pPr>
                                </w:p>
                                <w:p w14:paraId="3A9AAADA" w14:textId="77777777" w:rsidR="000743CF" w:rsidRPr="008A53BC" w:rsidRDefault="000743CF" w:rsidP="00B265A0">
                                  <w:pPr>
                                    <w:spacing w:line="300" w:lineRule="exact"/>
                                    <w:jc w:val="center"/>
                                    <w:rPr>
                                      <w:rFonts w:ascii="メイリオ" w:eastAsia="メイリオ" w:hAnsi="メイリオ"/>
                                      <w:sz w:val="20"/>
                                    </w:rPr>
                                  </w:pPr>
                                </w:p>
                                <w:p w14:paraId="5A9947DB" w14:textId="77777777" w:rsidR="000743CF" w:rsidRPr="008A53BC" w:rsidRDefault="000743CF" w:rsidP="00B265A0">
                                  <w:pPr>
                                    <w:spacing w:line="300" w:lineRule="exact"/>
                                    <w:jc w:val="center"/>
                                    <w:rPr>
                                      <w:rFonts w:ascii="メイリオ" w:eastAsia="メイリオ" w:hAnsi="メイリオ"/>
                                      <w:sz w:val="20"/>
                                    </w:rPr>
                                  </w:pPr>
                                </w:p>
                                <w:p w14:paraId="45669485" w14:textId="77777777" w:rsidR="000743CF" w:rsidRPr="008A53BC" w:rsidRDefault="000743CF" w:rsidP="00B265A0">
                                  <w:pPr>
                                    <w:spacing w:line="300" w:lineRule="exact"/>
                                    <w:jc w:val="center"/>
                                    <w:rPr>
                                      <w:rFonts w:ascii="メイリオ" w:eastAsia="メイリオ" w:hAnsi="メイリオ"/>
                                      <w:sz w:val="20"/>
                                    </w:rPr>
                                  </w:pPr>
                                  <w:r w:rsidRPr="008A53BC">
                                    <w:rPr>
                                      <w:rFonts w:ascii="メイリオ" w:eastAsia="メイリオ" w:hAnsi="メイリオ" w:hint="eastAsia"/>
                                      <w:noProof/>
                                      <w:sz w:val="20"/>
                                    </w:rPr>
                                    <w:drawing>
                                      <wp:inline distT="0" distB="0" distL="0" distR="0" wp14:anchorId="289F6448" wp14:editId="05D6E8CA">
                                        <wp:extent cx="747287" cy="1260000"/>
                                        <wp:effectExtent l="0" t="0" r="0" b="0"/>
                                        <wp:docPr id="1023228912" name="図 2" descr="冷蔵庫に貼られたポスター&#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228912" name="図 2" descr="冷蔵庫に貼られたポスター&#10;&#10;AI によって生成されたコンテンツは間違っている可能性があります。"/>
                                                <pic:cNvPicPr/>
                                              </pic:nvPicPr>
                                              <pic:blipFill>
                                                <a:blip r:embed="rId126">
                                                  <a:extLst>
                                                    <a:ext uri="{28A0092B-C50C-407E-A947-70E740481C1C}">
                                                      <a14:useLocalDpi xmlns:a14="http://schemas.microsoft.com/office/drawing/2010/main" val="0"/>
                                                    </a:ext>
                                                  </a:extLst>
                                                </a:blip>
                                                <a:stretch>
                                                  <a:fillRect/>
                                                </a:stretch>
                                              </pic:blipFill>
                                              <pic:spPr>
                                                <a:xfrm>
                                                  <a:off x="0" y="0"/>
                                                  <a:ext cx="747287" cy="1260000"/>
                                                </a:xfrm>
                                                <a:prstGeom prst="rect">
                                                  <a:avLst/>
                                                </a:prstGeom>
                                              </pic:spPr>
                                            </pic:pic>
                                          </a:graphicData>
                                        </a:graphic>
                                      </wp:inline>
                                    </w:drawing>
                                  </w:r>
                                </w:p>
                              </w:tc>
                              <w:tc>
                                <w:tcPr>
                                  <w:tcW w:w="3061" w:type="dxa"/>
                                  <w:vAlign w:val="center"/>
                                </w:tcPr>
                                <w:p w14:paraId="0B5C84BE" w14:textId="77777777" w:rsidR="000743CF" w:rsidRPr="008A53BC" w:rsidRDefault="000743CF" w:rsidP="00B265A0">
                                  <w:pPr>
                                    <w:spacing w:line="300" w:lineRule="exact"/>
                                    <w:jc w:val="center"/>
                                    <w:rPr>
                                      <w:rFonts w:ascii="メイリオ" w:eastAsia="メイリオ" w:hAnsi="メイリオ"/>
                                      <w:sz w:val="20"/>
                                    </w:rPr>
                                  </w:pPr>
                                </w:p>
                                <w:p w14:paraId="775D1901" w14:textId="77777777" w:rsidR="000743CF" w:rsidRPr="008A53BC" w:rsidRDefault="000743CF" w:rsidP="00B265A0">
                                  <w:pPr>
                                    <w:spacing w:line="300" w:lineRule="exact"/>
                                    <w:jc w:val="center"/>
                                    <w:rPr>
                                      <w:rFonts w:ascii="メイリオ" w:eastAsia="メイリオ" w:hAnsi="メイリオ"/>
                                      <w:sz w:val="20"/>
                                    </w:rPr>
                                  </w:pPr>
                                </w:p>
                                <w:p w14:paraId="49952D1B" w14:textId="77777777" w:rsidR="000743CF" w:rsidRPr="008A53BC" w:rsidRDefault="000743CF" w:rsidP="00B265A0">
                                  <w:pPr>
                                    <w:spacing w:line="300" w:lineRule="exact"/>
                                    <w:jc w:val="center"/>
                                    <w:rPr>
                                      <w:rFonts w:ascii="メイリオ" w:eastAsia="メイリオ" w:hAnsi="メイリオ"/>
                                      <w:sz w:val="20"/>
                                    </w:rPr>
                                  </w:pPr>
                                </w:p>
                                <w:p w14:paraId="7AF03474" w14:textId="77777777" w:rsidR="000743CF" w:rsidRPr="008A53BC" w:rsidRDefault="000743CF" w:rsidP="00B265A0">
                                  <w:pPr>
                                    <w:spacing w:line="300" w:lineRule="exact"/>
                                    <w:jc w:val="center"/>
                                    <w:rPr>
                                      <w:rFonts w:ascii="メイリオ" w:eastAsia="メイリオ" w:hAnsi="メイリオ"/>
                                      <w:sz w:val="20"/>
                                    </w:rPr>
                                  </w:pPr>
                                </w:p>
                                <w:p w14:paraId="6C194990" w14:textId="77777777" w:rsidR="000743CF" w:rsidRPr="008A53BC" w:rsidRDefault="000743CF" w:rsidP="00B265A0">
                                  <w:pPr>
                                    <w:spacing w:line="300" w:lineRule="exact"/>
                                    <w:jc w:val="center"/>
                                    <w:rPr>
                                      <w:rFonts w:ascii="メイリオ" w:eastAsia="メイリオ" w:hAnsi="メイリオ"/>
                                      <w:sz w:val="20"/>
                                    </w:rPr>
                                  </w:pPr>
                                </w:p>
                                <w:p w14:paraId="21280A3B" w14:textId="77777777" w:rsidR="000743CF" w:rsidRPr="008A53BC" w:rsidRDefault="000743CF" w:rsidP="00B265A0">
                                  <w:pPr>
                                    <w:spacing w:line="300" w:lineRule="exact"/>
                                    <w:jc w:val="center"/>
                                    <w:rPr>
                                      <w:rFonts w:ascii="メイリオ" w:eastAsia="メイリオ" w:hAnsi="メイリオ"/>
                                      <w:sz w:val="20"/>
                                    </w:rPr>
                                  </w:pPr>
                                </w:p>
                                <w:p w14:paraId="181D4916" w14:textId="77777777" w:rsidR="000743CF" w:rsidRPr="008A53BC" w:rsidRDefault="000743CF" w:rsidP="00B265A0">
                                  <w:pPr>
                                    <w:spacing w:line="300" w:lineRule="exact"/>
                                    <w:jc w:val="center"/>
                                    <w:rPr>
                                      <w:rFonts w:ascii="メイリオ" w:eastAsia="メイリオ" w:hAnsi="メイリオ"/>
                                      <w:sz w:val="20"/>
                                    </w:rPr>
                                  </w:pPr>
                                  <w:r w:rsidRPr="008A53BC">
                                    <w:rPr>
                                      <w:rFonts w:ascii="メイリオ" w:eastAsia="メイリオ" w:hAnsi="メイリオ" w:hint="eastAsia"/>
                                      <w:noProof/>
                                      <w:sz w:val="20"/>
                                    </w:rPr>
                                    <w:drawing>
                                      <wp:inline distT="0" distB="0" distL="0" distR="0" wp14:anchorId="20AD3D90" wp14:editId="311F8F49">
                                        <wp:extent cx="664515" cy="1260000"/>
                                        <wp:effectExtent l="0" t="0" r="2540" b="0"/>
                                        <wp:docPr id="2147456168" name="図 3" descr="冷蔵庫に貼られている&#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56168" name="図 3" descr="冷蔵庫に貼られている&#10;&#10;AI によって生成されたコンテンツは間違っている可能性があります。"/>
                                                <pic:cNvPicPr/>
                                              </pic:nvPicPr>
                                              <pic:blipFill>
                                                <a:blip r:embed="rId127">
                                                  <a:extLst>
                                                    <a:ext uri="{28A0092B-C50C-407E-A947-70E740481C1C}">
                                                      <a14:useLocalDpi xmlns:a14="http://schemas.microsoft.com/office/drawing/2010/main" val="0"/>
                                                    </a:ext>
                                                  </a:extLst>
                                                </a:blip>
                                                <a:stretch>
                                                  <a:fillRect/>
                                                </a:stretch>
                                              </pic:blipFill>
                                              <pic:spPr>
                                                <a:xfrm>
                                                  <a:off x="0" y="0"/>
                                                  <a:ext cx="664515" cy="1260000"/>
                                                </a:xfrm>
                                                <a:prstGeom prst="rect">
                                                  <a:avLst/>
                                                </a:prstGeom>
                                              </pic:spPr>
                                            </pic:pic>
                                          </a:graphicData>
                                        </a:graphic>
                                      </wp:inline>
                                    </w:drawing>
                                  </w:r>
                                </w:p>
                              </w:tc>
                            </w:tr>
                          </w:tbl>
                          <w:p w14:paraId="55275BB4" w14:textId="77777777" w:rsidR="000743CF" w:rsidRPr="008A53BC" w:rsidRDefault="000743CF" w:rsidP="00783525">
                            <w:pPr>
                              <w:spacing w:line="300" w:lineRule="exact"/>
                              <w:rPr>
                                <w:rFonts w:ascii="メイリオ" w:eastAsia="メイリオ" w:hAnsi="メイリオ"/>
                                <w:sz w:val="12"/>
                                <w:szCs w:val="12"/>
                              </w:rPr>
                            </w:pPr>
                          </w:p>
                          <w:tbl>
                            <w:tblPr>
                              <w:tblStyle w:val="a5"/>
                              <w:tblW w:w="8561" w:type="dxa"/>
                              <w:tblInd w:w="-5" w:type="dxa"/>
                              <w:tblLook w:val="04A0" w:firstRow="1" w:lastRow="0" w:firstColumn="1" w:lastColumn="0" w:noHBand="0" w:noVBand="1"/>
                            </w:tblPr>
                            <w:tblGrid>
                              <w:gridCol w:w="2977"/>
                              <w:gridCol w:w="2693"/>
                              <w:gridCol w:w="2891"/>
                            </w:tblGrid>
                            <w:tr w:rsidR="000743CF" w:rsidRPr="008A53BC" w14:paraId="02B0F514" w14:textId="77777777" w:rsidTr="00D42CBA">
                              <w:tc>
                                <w:tcPr>
                                  <w:tcW w:w="2977" w:type="dxa"/>
                                </w:tcPr>
                                <w:p w14:paraId="61F5F064"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大阪城公園内</w:t>
                                  </w:r>
                                </w:p>
                              </w:tc>
                              <w:tc>
                                <w:tcPr>
                                  <w:tcW w:w="2693" w:type="dxa"/>
                                </w:tcPr>
                                <w:p w14:paraId="33140AAA"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大阪市役所本庁舎</w:t>
                                  </w:r>
                                </w:p>
                              </w:tc>
                              <w:tc>
                                <w:tcPr>
                                  <w:tcW w:w="2891" w:type="dxa"/>
                                </w:tcPr>
                                <w:p w14:paraId="22E9E989"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水道記念館</w:t>
                                  </w:r>
                                </w:p>
                              </w:tc>
                            </w:tr>
                            <w:tr w:rsidR="000743CF" w:rsidRPr="008A53BC" w14:paraId="42711402" w14:textId="77777777" w:rsidTr="00D42CBA">
                              <w:tc>
                                <w:tcPr>
                                  <w:tcW w:w="2977" w:type="dxa"/>
                                </w:tcPr>
                                <w:p w14:paraId="59B6BE9B"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森ノ宮噴水エリア</w:t>
                                  </w:r>
                                  <w:r w:rsidRPr="008A53BC">
                                    <w:rPr>
                                      <w:rFonts w:ascii="メイリオ" w:eastAsia="メイリオ" w:hAnsi="メイリオ" w:hint="eastAsia"/>
                                      <w:sz w:val="20"/>
                                    </w:rPr>
                                    <w:t xml:space="preserve"> </w:t>
                                  </w:r>
                                  <w:r w:rsidRPr="008A53BC">
                                    <w:rPr>
                                      <w:rFonts w:ascii="メイリオ" w:eastAsia="メイリオ" w:hAnsi="メイリオ"/>
                                      <w:sz w:val="20"/>
                                    </w:rPr>
                                    <w:t>公園案内所</w:t>
                                  </w:r>
                                </w:p>
                              </w:tc>
                              <w:tc>
                                <w:tcPr>
                                  <w:tcW w:w="2693" w:type="dxa"/>
                                </w:tcPr>
                                <w:p w14:paraId="52BB1EF2"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hint="eastAsia"/>
                                      <w:sz w:val="20"/>
                                    </w:rPr>
                                    <w:t>１</w:t>
                                  </w:r>
                                  <w:r w:rsidRPr="008A53BC">
                                    <w:rPr>
                                      <w:rFonts w:ascii="メイリオ" w:eastAsia="メイリオ" w:hAnsi="メイリオ"/>
                                      <w:sz w:val="20"/>
                                    </w:rPr>
                                    <w:t>階</w:t>
                                  </w:r>
                                </w:p>
                              </w:tc>
                              <w:tc>
                                <w:tcPr>
                                  <w:tcW w:w="2891" w:type="dxa"/>
                                </w:tcPr>
                                <w:p w14:paraId="6F9F0433"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hint="eastAsia"/>
                                      <w:sz w:val="20"/>
                                    </w:rPr>
                                    <w:t>水道記念館</w:t>
                                  </w:r>
                                </w:p>
                              </w:tc>
                            </w:tr>
                            <w:tr w:rsidR="000743CF" w:rsidRPr="008A53BC" w14:paraId="3AE7BC32" w14:textId="77777777" w:rsidTr="00D42CBA">
                              <w:tc>
                                <w:tcPr>
                                  <w:tcW w:w="2977" w:type="dxa"/>
                                </w:tcPr>
                                <w:p w14:paraId="071977C2"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大阪市中央区大阪城3</w:t>
                                  </w:r>
                                </w:p>
                              </w:tc>
                              <w:tc>
                                <w:tcPr>
                                  <w:tcW w:w="2693" w:type="dxa"/>
                                </w:tcPr>
                                <w:p w14:paraId="7713F795"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大阪市北区中之島1-3-20</w:t>
                                  </w:r>
                                </w:p>
                              </w:tc>
                              <w:tc>
                                <w:tcPr>
                                  <w:tcW w:w="2891" w:type="dxa"/>
                                </w:tcPr>
                                <w:p w14:paraId="540E127A"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hint="eastAsia"/>
                                      <w:sz w:val="20"/>
                                    </w:rPr>
                                    <w:t>大阪市東淀川区柴島</w:t>
                                  </w:r>
                                  <w:r w:rsidRPr="008A53BC">
                                    <w:rPr>
                                      <w:rFonts w:ascii="メイリオ" w:eastAsia="メイリオ" w:hAnsi="メイリオ"/>
                                      <w:sz w:val="20"/>
                                    </w:rPr>
                                    <w:t>1-3-1</w:t>
                                  </w:r>
                                </w:p>
                              </w:tc>
                            </w:tr>
                            <w:tr w:rsidR="000743CF" w:rsidRPr="008A53BC" w14:paraId="69D06422" w14:textId="77777777" w:rsidTr="00D42CBA">
                              <w:tc>
                                <w:tcPr>
                                  <w:tcW w:w="2977" w:type="dxa"/>
                                </w:tcPr>
                                <w:p w14:paraId="672B96E3"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デザイン：河田潤一</w:t>
                                  </w:r>
                                </w:p>
                              </w:tc>
                              <w:tc>
                                <w:tcPr>
                                  <w:tcW w:w="2693" w:type="dxa"/>
                                </w:tcPr>
                                <w:p w14:paraId="0E4882AC"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デザイン：河田潤一</w:t>
                                  </w:r>
                                </w:p>
                              </w:tc>
                              <w:tc>
                                <w:tcPr>
                                  <w:tcW w:w="2891" w:type="dxa"/>
                                </w:tcPr>
                                <w:p w14:paraId="0EC9ABCC"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デザイン：寺田順三</w:t>
                                  </w:r>
                                </w:p>
                              </w:tc>
                            </w:tr>
                            <w:tr w:rsidR="000743CF" w:rsidRPr="008A53BC" w14:paraId="49FBBD4E" w14:textId="77777777" w:rsidTr="00D42CBA">
                              <w:trPr>
                                <w:trHeight w:val="2154"/>
                              </w:trPr>
                              <w:tc>
                                <w:tcPr>
                                  <w:tcW w:w="2977" w:type="dxa"/>
                                  <w:vAlign w:val="center"/>
                                </w:tcPr>
                                <w:p w14:paraId="7A9E60F0" w14:textId="77777777" w:rsidR="000743CF" w:rsidRPr="008A53BC" w:rsidRDefault="000743CF" w:rsidP="001D05DE">
                                  <w:pPr>
                                    <w:spacing w:line="300" w:lineRule="exact"/>
                                    <w:jc w:val="center"/>
                                    <w:rPr>
                                      <w:rFonts w:ascii="メイリオ" w:eastAsia="メイリオ" w:hAnsi="メイリオ"/>
                                      <w:sz w:val="20"/>
                                    </w:rPr>
                                  </w:pPr>
                                </w:p>
                                <w:p w14:paraId="28F9C94E" w14:textId="77777777" w:rsidR="000743CF" w:rsidRPr="008A53BC" w:rsidRDefault="000743CF" w:rsidP="001D05DE">
                                  <w:pPr>
                                    <w:spacing w:line="300" w:lineRule="exact"/>
                                    <w:jc w:val="center"/>
                                    <w:rPr>
                                      <w:rFonts w:ascii="メイリオ" w:eastAsia="メイリオ" w:hAnsi="メイリオ"/>
                                      <w:sz w:val="20"/>
                                    </w:rPr>
                                  </w:pPr>
                                </w:p>
                                <w:p w14:paraId="11AC8164" w14:textId="77777777" w:rsidR="000743CF" w:rsidRPr="008A53BC" w:rsidRDefault="000743CF" w:rsidP="001D05DE">
                                  <w:pPr>
                                    <w:spacing w:line="300" w:lineRule="exact"/>
                                    <w:jc w:val="center"/>
                                    <w:rPr>
                                      <w:rFonts w:ascii="メイリオ" w:eastAsia="メイリオ" w:hAnsi="メイリオ"/>
                                      <w:sz w:val="20"/>
                                    </w:rPr>
                                  </w:pPr>
                                </w:p>
                                <w:p w14:paraId="21EC9AD1" w14:textId="77777777" w:rsidR="000743CF" w:rsidRPr="008A53BC" w:rsidRDefault="000743CF" w:rsidP="001D05DE">
                                  <w:pPr>
                                    <w:spacing w:line="300" w:lineRule="exact"/>
                                    <w:jc w:val="center"/>
                                    <w:rPr>
                                      <w:rFonts w:ascii="メイリオ" w:eastAsia="メイリオ" w:hAnsi="メイリオ"/>
                                      <w:sz w:val="20"/>
                                    </w:rPr>
                                  </w:pPr>
                                </w:p>
                                <w:p w14:paraId="0CFC1454" w14:textId="77777777" w:rsidR="000743CF" w:rsidRPr="008A53BC" w:rsidRDefault="000743CF" w:rsidP="001D05DE">
                                  <w:pPr>
                                    <w:spacing w:line="300" w:lineRule="exact"/>
                                    <w:jc w:val="center"/>
                                    <w:rPr>
                                      <w:rFonts w:ascii="メイリオ" w:eastAsia="メイリオ" w:hAnsi="メイリオ"/>
                                      <w:sz w:val="20"/>
                                    </w:rPr>
                                  </w:pPr>
                                </w:p>
                                <w:p w14:paraId="3DA48A2C" w14:textId="77777777" w:rsidR="000743CF" w:rsidRPr="008A53BC" w:rsidRDefault="000743CF" w:rsidP="001D05DE">
                                  <w:pPr>
                                    <w:spacing w:line="300" w:lineRule="exact"/>
                                    <w:jc w:val="center"/>
                                    <w:rPr>
                                      <w:rFonts w:ascii="メイリオ" w:eastAsia="メイリオ" w:hAnsi="メイリオ"/>
                                      <w:sz w:val="20"/>
                                    </w:rPr>
                                  </w:pPr>
                                </w:p>
                                <w:p w14:paraId="6C55818A" w14:textId="77777777" w:rsidR="000743CF" w:rsidRPr="008A53BC" w:rsidRDefault="000743CF" w:rsidP="001D05DE">
                                  <w:pPr>
                                    <w:spacing w:line="300" w:lineRule="exact"/>
                                    <w:jc w:val="center"/>
                                    <w:rPr>
                                      <w:rFonts w:ascii="メイリオ" w:eastAsia="メイリオ" w:hAnsi="メイリオ"/>
                                      <w:sz w:val="20"/>
                                    </w:rPr>
                                  </w:pPr>
                                  <w:r w:rsidRPr="008A53BC">
                                    <w:rPr>
                                      <w:rFonts w:ascii="メイリオ" w:eastAsia="メイリオ" w:hAnsi="メイリオ"/>
                                      <w:noProof/>
                                      <w:sz w:val="20"/>
                                    </w:rPr>
                                    <w:drawing>
                                      <wp:inline distT="0" distB="0" distL="0" distR="0" wp14:anchorId="22C8B26C" wp14:editId="087196FB">
                                        <wp:extent cx="691200" cy="1296000"/>
                                        <wp:effectExtent l="0" t="0" r="0" b="0"/>
                                        <wp:docPr id="820482668" name="図 4" descr="座る, テーブル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482668" name="図 4" descr="座る, テーブル が含まれている画像&#10;&#10;AI によって生成されたコンテンツは間違っている可能性があります。"/>
                                                <pic:cNvPicPr/>
                                              </pic:nvPicPr>
                                              <pic:blipFill>
                                                <a:blip r:embed="rId128">
                                                  <a:extLst>
                                                    <a:ext uri="{28A0092B-C50C-407E-A947-70E740481C1C}">
                                                      <a14:useLocalDpi xmlns:a14="http://schemas.microsoft.com/office/drawing/2010/main" val="0"/>
                                                    </a:ext>
                                                  </a:extLst>
                                                </a:blip>
                                                <a:stretch>
                                                  <a:fillRect/>
                                                </a:stretch>
                                              </pic:blipFill>
                                              <pic:spPr>
                                                <a:xfrm>
                                                  <a:off x="0" y="0"/>
                                                  <a:ext cx="691200" cy="1296000"/>
                                                </a:xfrm>
                                                <a:prstGeom prst="rect">
                                                  <a:avLst/>
                                                </a:prstGeom>
                                              </pic:spPr>
                                            </pic:pic>
                                          </a:graphicData>
                                        </a:graphic>
                                      </wp:inline>
                                    </w:drawing>
                                  </w:r>
                                </w:p>
                              </w:tc>
                              <w:tc>
                                <w:tcPr>
                                  <w:tcW w:w="2693" w:type="dxa"/>
                                  <w:vAlign w:val="center"/>
                                </w:tcPr>
                                <w:p w14:paraId="275776E2" w14:textId="77777777" w:rsidR="000743CF" w:rsidRPr="008A53BC" w:rsidRDefault="000743CF" w:rsidP="00D42CBA">
                                  <w:pPr>
                                    <w:spacing w:line="300" w:lineRule="exact"/>
                                    <w:jc w:val="center"/>
                                    <w:rPr>
                                      <w:rFonts w:ascii="メイリオ" w:eastAsia="メイリオ" w:hAnsi="メイリオ"/>
                                      <w:sz w:val="20"/>
                                    </w:rPr>
                                  </w:pPr>
                                </w:p>
                                <w:p w14:paraId="6178775E" w14:textId="77777777" w:rsidR="000743CF" w:rsidRPr="008A53BC" w:rsidRDefault="000743CF" w:rsidP="00D42CBA">
                                  <w:pPr>
                                    <w:spacing w:line="300" w:lineRule="exact"/>
                                    <w:jc w:val="center"/>
                                    <w:rPr>
                                      <w:rFonts w:ascii="メイリオ" w:eastAsia="メイリオ" w:hAnsi="メイリオ"/>
                                      <w:sz w:val="20"/>
                                    </w:rPr>
                                  </w:pPr>
                                </w:p>
                                <w:p w14:paraId="658844FC" w14:textId="77777777" w:rsidR="000743CF" w:rsidRPr="008A53BC" w:rsidRDefault="000743CF" w:rsidP="00D42CBA">
                                  <w:pPr>
                                    <w:spacing w:line="300" w:lineRule="exact"/>
                                    <w:jc w:val="center"/>
                                    <w:rPr>
                                      <w:rFonts w:ascii="メイリオ" w:eastAsia="メイリオ" w:hAnsi="メイリオ"/>
                                      <w:sz w:val="20"/>
                                    </w:rPr>
                                  </w:pPr>
                                </w:p>
                                <w:p w14:paraId="37CB70B5" w14:textId="77777777" w:rsidR="000743CF" w:rsidRPr="008A53BC" w:rsidRDefault="000743CF" w:rsidP="00D42CBA">
                                  <w:pPr>
                                    <w:spacing w:line="300" w:lineRule="exact"/>
                                    <w:jc w:val="center"/>
                                    <w:rPr>
                                      <w:rFonts w:ascii="メイリオ" w:eastAsia="メイリオ" w:hAnsi="メイリオ"/>
                                      <w:sz w:val="20"/>
                                    </w:rPr>
                                  </w:pPr>
                                </w:p>
                                <w:p w14:paraId="12AF9E95" w14:textId="77777777" w:rsidR="000743CF" w:rsidRPr="008A53BC" w:rsidRDefault="000743CF" w:rsidP="00D42CBA">
                                  <w:pPr>
                                    <w:spacing w:line="300" w:lineRule="exact"/>
                                    <w:jc w:val="center"/>
                                    <w:rPr>
                                      <w:rFonts w:ascii="メイリオ" w:eastAsia="メイリオ" w:hAnsi="メイリオ"/>
                                      <w:sz w:val="20"/>
                                    </w:rPr>
                                  </w:pPr>
                                </w:p>
                                <w:p w14:paraId="766370E6" w14:textId="77777777" w:rsidR="000743CF" w:rsidRPr="008A53BC" w:rsidRDefault="000743CF" w:rsidP="00D42CBA">
                                  <w:pPr>
                                    <w:spacing w:line="300" w:lineRule="exact"/>
                                    <w:jc w:val="center"/>
                                    <w:rPr>
                                      <w:rFonts w:ascii="メイリオ" w:eastAsia="メイリオ" w:hAnsi="メイリオ"/>
                                      <w:sz w:val="20"/>
                                    </w:rPr>
                                  </w:pPr>
                                </w:p>
                                <w:p w14:paraId="5FEF1F4A" w14:textId="77777777" w:rsidR="000743CF" w:rsidRPr="008A53BC" w:rsidRDefault="000743CF" w:rsidP="00D42CBA">
                                  <w:pPr>
                                    <w:spacing w:line="300" w:lineRule="exact"/>
                                    <w:jc w:val="center"/>
                                    <w:rPr>
                                      <w:rFonts w:ascii="メイリオ" w:eastAsia="メイリオ" w:hAnsi="メイリオ"/>
                                      <w:sz w:val="20"/>
                                    </w:rPr>
                                  </w:pPr>
                                  <w:r w:rsidRPr="008A53BC">
                                    <w:rPr>
                                      <w:rFonts w:ascii="メイリオ" w:eastAsia="メイリオ" w:hAnsi="メイリオ" w:hint="eastAsia"/>
                                      <w:noProof/>
                                      <w:sz w:val="20"/>
                                    </w:rPr>
                                    <w:drawing>
                                      <wp:inline distT="0" distB="0" distL="0" distR="0" wp14:anchorId="08B9C213" wp14:editId="595710CB">
                                        <wp:extent cx="836815" cy="1295064"/>
                                        <wp:effectExtent l="0" t="0" r="1905" b="635"/>
                                        <wp:docPr id="214382173" name="図 5" descr="冷蔵庫に貼られている&#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2173" name="図 5" descr="冷蔵庫に貼られている&#10;&#10;AI によって生成されたコンテンツは間違っている可能性があります。"/>
                                                <pic:cNvPicPr/>
                                              </pic:nvPicPr>
                                              <pic:blipFill rotWithShape="1">
                                                <a:blip r:embed="rId129">
                                                  <a:extLst>
                                                    <a:ext uri="{28A0092B-C50C-407E-A947-70E740481C1C}">
                                                      <a14:useLocalDpi xmlns:a14="http://schemas.microsoft.com/office/drawing/2010/main" val="0"/>
                                                    </a:ext>
                                                  </a:extLst>
                                                </a:blip>
                                                <a:srcRect l="10498" t="14047" r="19029" b="4137"/>
                                                <a:stretch/>
                                              </pic:blipFill>
                                              <pic:spPr bwMode="auto">
                                                <a:xfrm>
                                                  <a:off x="0" y="0"/>
                                                  <a:ext cx="837420" cy="1296000"/>
                                                </a:xfrm>
                                                <a:prstGeom prst="rect">
                                                  <a:avLst/>
                                                </a:prstGeom>
                                                <a:ln>
                                                  <a:noFill/>
                                                </a:ln>
                                                <a:extLst>
                                                  <a:ext uri="{53640926-AAD7-44D8-BBD7-CCE9431645EC}">
                                                    <a14:shadowObscured xmlns:a14="http://schemas.microsoft.com/office/drawing/2010/main"/>
                                                  </a:ext>
                                                </a:extLst>
                                              </pic:spPr>
                                            </pic:pic>
                                          </a:graphicData>
                                        </a:graphic>
                                      </wp:inline>
                                    </w:drawing>
                                  </w:r>
                                </w:p>
                              </w:tc>
                              <w:tc>
                                <w:tcPr>
                                  <w:tcW w:w="2891" w:type="dxa"/>
                                  <w:vAlign w:val="center"/>
                                </w:tcPr>
                                <w:p w14:paraId="73903DE9" w14:textId="77777777" w:rsidR="000743CF" w:rsidRPr="008A53BC" w:rsidRDefault="000743CF" w:rsidP="00D42CBA">
                                  <w:pPr>
                                    <w:spacing w:line="300" w:lineRule="exact"/>
                                    <w:jc w:val="center"/>
                                    <w:rPr>
                                      <w:rFonts w:ascii="メイリオ" w:eastAsia="メイリオ" w:hAnsi="メイリオ"/>
                                      <w:sz w:val="20"/>
                                    </w:rPr>
                                  </w:pPr>
                                </w:p>
                                <w:p w14:paraId="7FA40049" w14:textId="77777777" w:rsidR="000743CF" w:rsidRPr="008A53BC" w:rsidRDefault="000743CF" w:rsidP="00D42CBA">
                                  <w:pPr>
                                    <w:spacing w:line="300" w:lineRule="exact"/>
                                    <w:jc w:val="center"/>
                                    <w:rPr>
                                      <w:rFonts w:ascii="メイリオ" w:eastAsia="メイリオ" w:hAnsi="メイリオ"/>
                                      <w:sz w:val="20"/>
                                    </w:rPr>
                                  </w:pPr>
                                </w:p>
                                <w:p w14:paraId="51ABFF68" w14:textId="77777777" w:rsidR="000743CF" w:rsidRPr="008A53BC" w:rsidRDefault="000743CF" w:rsidP="00D42CBA">
                                  <w:pPr>
                                    <w:spacing w:line="300" w:lineRule="exact"/>
                                    <w:jc w:val="center"/>
                                    <w:rPr>
                                      <w:rFonts w:ascii="メイリオ" w:eastAsia="メイリオ" w:hAnsi="メイリオ"/>
                                      <w:sz w:val="20"/>
                                    </w:rPr>
                                  </w:pPr>
                                </w:p>
                                <w:p w14:paraId="4E72219B" w14:textId="77777777" w:rsidR="000743CF" w:rsidRPr="008A53BC" w:rsidRDefault="000743CF" w:rsidP="00D42CBA">
                                  <w:pPr>
                                    <w:spacing w:line="300" w:lineRule="exact"/>
                                    <w:jc w:val="center"/>
                                    <w:rPr>
                                      <w:rFonts w:ascii="メイリオ" w:eastAsia="メイリオ" w:hAnsi="メイリオ"/>
                                      <w:sz w:val="20"/>
                                    </w:rPr>
                                  </w:pPr>
                                </w:p>
                                <w:p w14:paraId="0B801592" w14:textId="77777777" w:rsidR="000743CF" w:rsidRPr="008A53BC" w:rsidRDefault="000743CF" w:rsidP="00D42CBA">
                                  <w:pPr>
                                    <w:spacing w:line="300" w:lineRule="exact"/>
                                    <w:jc w:val="center"/>
                                    <w:rPr>
                                      <w:rFonts w:ascii="メイリオ" w:eastAsia="メイリオ" w:hAnsi="メイリオ"/>
                                      <w:sz w:val="20"/>
                                    </w:rPr>
                                  </w:pPr>
                                </w:p>
                                <w:p w14:paraId="4BC848D9" w14:textId="77777777" w:rsidR="000743CF" w:rsidRPr="008A53BC" w:rsidRDefault="000743CF" w:rsidP="00D42CBA">
                                  <w:pPr>
                                    <w:spacing w:line="300" w:lineRule="exact"/>
                                    <w:jc w:val="center"/>
                                    <w:rPr>
                                      <w:rFonts w:ascii="メイリオ" w:eastAsia="メイリオ" w:hAnsi="メイリオ"/>
                                      <w:sz w:val="20"/>
                                    </w:rPr>
                                  </w:pPr>
                                </w:p>
                                <w:p w14:paraId="5D9F7942" w14:textId="77777777" w:rsidR="000743CF" w:rsidRPr="008A53BC" w:rsidRDefault="000743CF" w:rsidP="00D42CBA">
                                  <w:pPr>
                                    <w:spacing w:line="300" w:lineRule="exact"/>
                                    <w:jc w:val="center"/>
                                    <w:rPr>
                                      <w:rFonts w:ascii="メイリオ" w:eastAsia="メイリオ" w:hAnsi="メイリオ"/>
                                      <w:sz w:val="20"/>
                                    </w:rPr>
                                  </w:pPr>
                                  <w:r w:rsidRPr="008A53BC">
                                    <w:rPr>
                                      <w:rFonts w:ascii="メイリオ" w:eastAsia="メイリオ" w:hAnsi="メイリオ" w:hint="eastAsia"/>
                                      <w:noProof/>
                                      <w:sz w:val="20"/>
                                    </w:rPr>
                                    <w:drawing>
                                      <wp:inline distT="0" distB="0" distL="0" distR="0" wp14:anchorId="7C2C16EE" wp14:editId="4278AAD6">
                                        <wp:extent cx="1044850" cy="1296000"/>
                                        <wp:effectExtent l="0" t="0" r="3175" b="0"/>
                                        <wp:docPr id="73940128" name="図 6" descr="落書きされた冷蔵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40128" name="図 6" descr="落書きされた冷蔵庫&#10;&#10;AI によって生成されたコンテンツは間違っている可能性があります。"/>
                                                <pic:cNvPicPr/>
                                              </pic:nvPicPr>
                                              <pic:blipFill rotWithShape="1">
                                                <a:blip r:embed="rId130">
                                                  <a:extLst>
                                                    <a:ext uri="{28A0092B-C50C-407E-A947-70E740481C1C}">
                                                      <a14:useLocalDpi xmlns:a14="http://schemas.microsoft.com/office/drawing/2010/main" val="0"/>
                                                    </a:ext>
                                                  </a:extLst>
                                                </a:blip>
                                                <a:srcRect t="6952" b="-1"/>
                                                <a:stretch/>
                                              </pic:blipFill>
                                              <pic:spPr bwMode="auto">
                                                <a:xfrm>
                                                  <a:off x="0" y="0"/>
                                                  <a:ext cx="1044850" cy="1296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9A3B7E" w14:textId="77777777" w:rsidR="000743CF" w:rsidRPr="008A53BC" w:rsidRDefault="000743CF" w:rsidP="00783525">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rPr>
                              <w:t>＊水色スイッチのデザイン</w:t>
                            </w:r>
                          </w:p>
                          <w:p w14:paraId="0CE928AB" w14:textId="77777777" w:rsidR="000743CF" w:rsidRPr="008A53BC" w:rsidRDefault="000743CF" w:rsidP="00783525">
                            <w:pPr>
                              <w:spacing w:line="300" w:lineRule="exact"/>
                              <w:ind w:leftChars="200" w:left="420" w:firstLineChars="100" w:firstLine="200"/>
                              <w:rPr>
                                <w:rFonts w:ascii="メイリオ" w:eastAsia="メイリオ" w:hAnsi="メイリオ"/>
                                <w:sz w:val="20"/>
                              </w:rPr>
                            </w:pPr>
                            <w:r w:rsidRPr="008A53BC">
                              <w:rPr>
                                <w:rFonts w:ascii="メイリオ" w:eastAsia="メイリオ" w:hAnsi="メイリオ" w:hint="eastAsia"/>
                                <w:sz w:val="20"/>
                              </w:rPr>
                              <w:t>大阪をメインに活躍する３</w:t>
                            </w:r>
                            <w:r w:rsidRPr="008A53BC">
                              <w:rPr>
                                <w:rFonts w:ascii="メイリオ" w:eastAsia="メイリオ" w:hAnsi="メイリオ"/>
                                <w:sz w:val="20"/>
                              </w:rPr>
                              <w:t>組のアーティストによって、設置場所ごとに「水」と設置場所にちなんだ異なるデザインが描かれています。</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CD211FA" id="_x0000_s1124" type="#_x0000_t202" style="position:absolute;left:0;text-align:left;margin-left:21.4pt;margin-top:5.75pt;width:437.35pt;height:551.25pt;z-index:2528614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K+oNgIAABUEAAAOAAAAZHJzL2Uyb0RvYy54bWysU9uO0zAQfUfiHyy/01w2abtR09WyyyKk&#10;5SItfIDrOI2FL8F2myyPrYT4CH4B8cz35EcYO22p4A3xYnkymTNzzhwvrnop0JYZy7UqcTKJMWKK&#10;6oqrdYk/vL97NsfIOqIqIrRiJX5kFl8tnz5ZdG3BUt1oUTGDAETZomtL3DjXFlFkacMksRPdMgXJ&#10;WhtJHIRmHVWGdIAuRZTG8TTqtKlaoymzFr7ejkm8DPh1zah7W9eWOSRKDLO5cJpwrvwZLRekWBvS&#10;NpwexiD/MIUkXEHTE9QtcQRtDP8LSnJqtNW1m1AtI13XnLLAAdgk8R9sHhrSssAFxLHtSSb7/2Dp&#10;m+07g3hV4jTOk4ssyZIZRopI2NWw/zLsvg+7n8P+Kxr234b9ftj9gBilXreutQWUP7QA4Prnuof9&#10;Bw1se6/pR4uUvmmIWrNrY3TXMFLB3ImvjM5KRxzrQVbda11BX7JxOgD1tZFeVJAJATrs7/G0M9Y7&#10;ROFjnufZRZZjRCE3i+N4PstDD1Icy1tj3UumJfKXEhswRYAn23vr/DikOP7iuyl9x4UIxhAKdSW+&#10;zNM8FJxlJHfgW8FliefQND44ybN8oapQ7AgX4x0aCHWg7ZmOnF2/6oPy0+lRzpWuHkEIo0efwruC&#10;S6PNZ4w68GiJ7acNMQwj8UqBmJdJlnlThyDLZykE5jyzOs8QRQGqxA6j8XrjwkMYOV+D6DUPcvjt&#10;jJMcZgbvBZUO78Sb+zwOf/1+zctfAAAA//8DAFBLAwQUAAYACAAAACEAl+1Gmt0AAAAKAQAADwAA&#10;AGRycy9kb3ducmV2LnhtbEyPT0/DMAzF70h8h8hI3JjTqQNWmk4IxBXE+CNxyxqvrWicqsnW8u3x&#10;TnCz37Oef6/czL5XRxpjF9hAttCgiOvgOm4MvL89Xd2Cismys31gMvBDETbV+VlpCxcmfqXjNjVK&#10;QjgW1kCb0lAgxrolb+MiDMTi7cPobZJ1bNCNdpJw3+NS62v0tmP50NqBHlqqv7cHb+Djef/1meuX&#10;5tGvhinMGtmv0ZjLi/n+DlSiOf0dwwlf0KESpl04sIuqN5AvhTyJnq1Aib/ObmTYnYQs14BVif8r&#10;VL8AAAD//wMAUEsBAi0AFAAGAAgAAAAhALaDOJL+AAAA4QEAABMAAAAAAAAAAAAAAAAAAAAAAFtD&#10;b250ZW50X1R5cGVzXS54bWxQSwECLQAUAAYACAAAACEAOP0h/9YAAACUAQAACwAAAAAAAAAAAAAA&#10;AAAvAQAAX3JlbHMvLnJlbHNQSwECLQAUAAYACAAAACEAMzyvqDYCAAAVBAAADgAAAAAAAAAAAAAA&#10;AAAuAgAAZHJzL2Uyb0RvYy54bWxQSwECLQAUAAYACAAAACEAl+1Gmt0AAAAKAQAADwAAAAAAAAAA&#10;AAAAAACQBAAAZHJzL2Rvd25yZXYueG1sUEsFBgAAAAAEAAQA8wAAAJoFAAAAAA==&#10;" filled="f" stroked="f">
                <v:textbox>
                  <w:txbxContent>
                    <w:p w14:paraId="107DAA11" w14:textId="77777777" w:rsidR="000743CF" w:rsidRPr="008A53BC" w:rsidRDefault="000743CF" w:rsidP="00783525">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rPr>
                        <w:t>大阪市水道局では、水道水の安全性やおいしさを実感していただくとともに、マイボトルの利用を推進していくために、給水スポット</w:t>
                      </w:r>
                      <w:r w:rsidRPr="008A53BC">
                        <w:rPr>
                          <w:rFonts w:ascii="メイリオ" w:eastAsia="メイリオ" w:hAnsi="メイリオ" w:hint="eastAsia"/>
                          <w:sz w:val="20"/>
                          <w:szCs w:val="20"/>
                          <w:vertAlign w:val="superscript"/>
                        </w:rPr>
                        <w:t>※</w:t>
                      </w:r>
                      <w:r w:rsidRPr="008A53BC">
                        <w:rPr>
                          <w:rFonts w:ascii="メイリオ" w:eastAsia="メイリオ" w:hAnsi="メイリオ" w:hint="eastAsia"/>
                          <w:sz w:val="20"/>
                        </w:rPr>
                        <w:t>「水色スイッチ」を市内６</w:t>
                      </w:r>
                      <w:r w:rsidRPr="008A53BC">
                        <w:rPr>
                          <w:rFonts w:ascii="メイリオ" w:eastAsia="メイリオ" w:hAnsi="メイリオ"/>
                          <w:sz w:val="20"/>
                        </w:rPr>
                        <w:t>か所に設置しています。</w:t>
                      </w:r>
                    </w:p>
                    <w:p w14:paraId="3FF21548" w14:textId="77777777" w:rsidR="000743CF" w:rsidRPr="008A53BC" w:rsidRDefault="000743CF" w:rsidP="00783525">
                      <w:pPr>
                        <w:spacing w:line="300" w:lineRule="exact"/>
                        <w:ind w:firstLineChars="100" w:firstLine="200"/>
                        <w:rPr>
                          <w:rFonts w:ascii="メイリオ" w:eastAsia="メイリオ" w:hAnsi="メイリオ"/>
                          <w:sz w:val="20"/>
                        </w:rPr>
                      </w:pPr>
                      <w:r w:rsidRPr="008A53BC">
                        <w:rPr>
                          <w:rFonts w:ascii="メイリオ" w:eastAsia="メイリオ" w:hAnsi="メイリオ"/>
                          <w:sz w:val="20"/>
                        </w:rPr>
                        <w:t>「水色スイッチ」というネーミングには、本体中央部の大きな給水ボタン＝「水色スイッチ」と、ライフスタイルの「スイッチ（移行）」という</w:t>
                      </w:r>
                      <w:r w:rsidRPr="008A53BC">
                        <w:rPr>
                          <w:rFonts w:ascii="メイリオ" w:eastAsia="メイリオ" w:hAnsi="メイリオ" w:hint="eastAsia"/>
                          <w:sz w:val="20"/>
                        </w:rPr>
                        <w:t>２</w:t>
                      </w:r>
                      <w:r w:rsidRPr="008A53BC">
                        <w:rPr>
                          <w:rFonts w:ascii="メイリオ" w:eastAsia="メイリオ" w:hAnsi="メイリオ"/>
                          <w:sz w:val="20"/>
                        </w:rPr>
                        <w:t>つの意味がこめられています。</w:t>
                      </w:r>
                    </w:p>
                    <w:p w14:paraId="45275375" w14:textId="77777777" w:rsidR="000743CF" w:rsidRPr="008A53BC" w:rsidRDefault="000743CF" w:rsidP="00D42CBA">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rPr>
                        <w:t>「水色スイッチ」を通じて、みなさんのライフスタイルがより地球環境にやさしいものへと移行するきっかけにしていただきたいと考えています。</w:t>
                      </w:r>
                    </w:p>
                    <w:p w14:paraId="10B9835A" w14:textId="77777777" w:rsidR="000743CF" w:rsidRPr="008A53BC" w:rsidRDefault="000743CF" w:rsidP="00D42CBA">
                      <w:pPr>
                        <w:spacing w:line="300" w:lineRule="exact"/>
                        <w:ind w:firstLineChars="100" w:firstLine="120"/>
                        <w:rPr>
                          <w:rFonts w:ascii="メイリオ" w:eastAsia="メイリオ" w:hAnsi="メイリオ"/>
                          <w:sz w:val="12"/>
                          <w:szCs w:val="12"/>
                        </w:rPr>
                      </w:pPr>
                    </w:p>
                    <w:p w14:paraId="37F0D0FD" w14:textId="77777777" w:rsidR="000743CF" w:rsidRPr="008A53BC" w:rsidRDefault="000743CF" w:rsidP="00783525">
                      <w:pPr>
                        <w:spacing w:line="300" w:lineRule="exact"/>
                        <w:rPr>
                          <w:rFonts w:ascii="メイリオ" w:eastAsia="メイリオ" w:hAnsi="メイリオ"/>
                        </w:rPr>
                      </w:pPr>
                      <w:r w:rsidRPr="008A53BC">
                        <w:rPr>
                          <w:rFonts w:ascii="メイリオ" w:eastAsia="メイリオ" w:hAnsi="メイリオ" w:hint="eastAsia"/>
                        </w:rPr>
                        <w:t>【水色スイッチ設置場所】</w:t>
                      </w:r>
                    </w:p>
                    <w:tbl>
                      <w:tblPr>
                        <w:tblStyle w:val="a5"/>
                        <w:tblW w:w="8590" w:type="dxa"/>
                        <w:tblInd w:w="-5" w:type="dxa"/>
                        <w:tblLook w:val="04A0" w:firstRow="1" w:lastRow="0" w:firstColumn="1" w:lastColumn="0" w:noHBand="0" w:noVBand="1"/>
                      </w:tblPr>
                      <w:tblGrid>
                        <w:gridCol w:w="3119"/>
                        <w:gridCol w:w="2410"/>
                        <w:gridCol w:w="3061"/>
                      </w:tblGrid>
                      <w:tr w:rsidR="000743CF" w:rsidRPr="008A53BC" w14:paraId="2BD7D2F6" w14:textId="77777777" w:rsidTr="001D05DE">
                        <w:tc>
                          <w:tcPr>
                            <w:tcW w:w="3119" w:type="dxa"/>
                          </w:tcPr>
                          <w:p w14:paraId="2C8E43B7"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天王寺動物園内</w:t>
                            </w:r>
                          </w:p>
                        </w:tc>
                        <w:tc>
                          <w:tcPr>
                            <w:tcW w:w="2410" w:type="dxa"/>
                          </w:tcPr>
                          <w:p w14:paraId="68C89A18"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大阪城公園内</w:t>
                            </w:r>
                          </w:p>
                        </w:tc>
                        <w:tc>
                          <w:tcPr>
                            <w:tcW w:w="3061" w:type="dxa"/>
                          </w:tcPr>
                          <w:p w14:paraId="72CC8A05"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大阪城公園内</w:t>
                            </w:r>
                          </w:p>
                        </w:tc>
                      </w:tr>
                      <w:tr w:rsidR="000743CF" w:rsidRPr="008A53BC" w14:paraId="1791062E" w14:textId="77777777" w:rsidTr="001D05DE">
                        <w:tc>
                          <w:tcPr>
                            <w:tcW w:w="3119" w:type="dxa"/>
                          </w:tcPr>
                          <w:p w14:paraId="11C4E5A3"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hint="eastAsia"/>
                                <w:sz w:val="20"/>
                              </w:rPr>
                              <w:t>新世界ゲ－ト付近</w:t>
                            </w:r>
                          </w:p>
                        </w:tc>
                        <w:tc>
                          <w:tcPr>
                            <w:tcW w:w="2410" w:type="dxa"/>
                          </w:tcPr>
                          <w:p w14:paraId="49AA4F84"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 xml:space="preserve">MIRAIZA OSAKA-JO </w:t>
                            </w:r>
                          </w:p>
                          <w:p w14:paraId="25B968BA"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hint="eastAsia"/>
                                <w:sz w:val="20"/>
                              </w:rPr>
                              <w:t>１</w:t>
                            </w:r>
                            <w:r w:rsidRPr="008A53BC">
                              <w:rPr>
                                <w:rFonts w:ascii="メイリオ" w:eastAsia="メイリオ" w:hAnsi="メイリオ"/>
                                <w:sz w:val="20"/>
                              </w:rPr>
                              <w:t>階</w:t>
                            </w:r>
                            <w:r w:rsidRPr="008A53BC">
                              <w:rPr>
                                <w:rFonts w:ascii="メイリオ" w:eastAsia="メイリオ" w:hAnsi="メイリオ" w:hint="eastAsia"/>
                                <w:sz w:val="20"/>
                              </w:rPr>
                              <w:t xml:space="preserve"> </w:t>
                            </w:r>
                            <w:r w:rsidRPr="008A53BC">
                              <w:rPr>
                                <w:rFonts w:ascii="メイリオ" w:eastAsia="メイリオ" w:hAnsi="メイリオ"/>
                                <w:sz w:val="20"/>
                              </w:rPr>
                              <w:t>休憩スペース</w:t>
                            </w:r>
                          </w:p>
                        </w:tc>
                        <w:tc>
                          <w:tcPr>
                            <w:tcW w:w="3061" w:type="dxa"/>
                          </w:tcPr>
                          <w:p w14:paraId="54F35F04" w14:textId="77777777" w:rsidR="000743CF" w:rsidRPr="008A53BC" w:rsidRDefault="000743CF" w:rsidP="001D05DE">
                            <w:pPr>
                              <w:spacing w:line="300" w:lineRule="exact"/>
                              <w:jc w:val="left"/>
                              <w:rPr>
                                <w:rFonts w:ascii="メイリオ" w:eastAsia="メイリオ" w:hAnsi="メイリオ"/>
                                <w:sz w:val="20"/>
                              </w:rPr>
                            </w:pPr>
                            <w:r w:rsidRPr="008A53BC">
                              <w:rPr>
                                <w:rFonts w:ascii="メイリオ" w:eastAsia="メイリオ" w:hAnsi="メイリオ"/>
                                <w:sz w:val="20"/>
                              </w:rPr>
                              <w:t>JO-TERRACE</w:t>
                            </w:r>
                            <w:r w:rsidRPr="008A53BC">
                              <w:rPr>
                                <w:rFonts w:ascii="メイリオ" w:eastAsia="メイリオ" w:hAnsi="メイリオ" w:hint="eastAsia"/>
                                <w:sz w:val="20"/>
                              </w:rPr>
                              <w:t xml:space="preserve"> </w:t>
                            </w:r>
                            <w:r w:rsidRPr="008A53BC">
                              <w:rPr>
                                <w:rFonts w:ascii="メイリオ" w:eastAsia="メイリオ" w:hAnsi="メイリオ"/>
                                <w:sz w:val="20"/>
                              </w:rPr>
                              <w:t>OSAKA E TERRACE</w:t>
                            </w:r>
                            <w:r w:rsidRPr="008A53BC">
                              <w:rPr>
                                <w:rFonts w:ascii="メイリオ" w:eastAsia="メイリオ" w:hAnsi="メイリオ" w:hint="eastAsia"/>
                                <w:sz w:val="20"/>
                              </w:rPr>
                              <w:t xml:space="preserve"> </w:t>
                            </w:r>
                            <w:r w:rsidRPr="008A53BC">
                              <w:rPr>
                                <w:rFonts w:ascii="メイリオ" w:eastAsia="メイリオ" w:hAnsi="メイリオ"/>
                                <w:sz w:val="20"/>
                              </w:rPr>
                              <w:t>エレベ</w:t>
                            </w:r>
                            <w:r w:rsidRPr="008A53BC">
                              <w:rPr>
                                <w:rFonts w:ascii="メイリオ" w:eastAsia="メイリオ" w:hAnsi="メイリオ" w:hint="eastAsia"/>
                                <w:sz w:val="20"/>
                              </w:rPr>
                              <w:t>－</w:t>
                            </w:r>
                            <w:r w:rsidRPr="008A53BC">
                              <w:rPr>
                                <w:rFonts w:ascii="メイリオ" w:eastAsia="メイリオ" w:hAnsi="メイリオ"/>
                                <w:sz w:val="20"/>
                              </w:rPr>
                              <w:t>タ</w:t>
                            </w:r>
                            <w:r w:rsidRPr="008A53BC">
                              <w:rPr>
                                <w:rFonts w:ascii="メイリオ" w:eastAsia="メイリオ" w:hAnsi="メイリオ" w:hint="eastAsia"/>
                                <w:sz w:val="20"/>
                              </w:rPr>
                              <w:t>－</w:t>
                            </w:r>
                            <w:r w:rsidRPr="008A53BC">
                              <w:rPr>
                                <w:rFonts w:ascii="メイリオ" w:eastAsia="メイリオ" w:hAnsi="メイリオ"/>
                                <w:sz w:val="20"/>
                              </w:rPr>
                              <w:t>ホ</w:t>
                            </w:r>
                            <w:r w:rsidRPr="008A53BC">
                              <w:rPr>
                                <w:rFonts w:ascii="メイリオ" w:eastAsia="メイリオ" w:hAnsi="メイリオ" w:hint="eastAsia"/>
                                <w:sz w:val="20"/>
                              </w:rPr>
                              <w:t>－</w:t>
                            </w:r>
                            <w:r w:rsidRPr="008A53BC">
                              <w:rPr>
                                <w:rFonts w:ascii="メイリオ" w:eastAsia="メイリオ" w:hAnsi="メイリオ"/>
                                <w:sz w:val="20"/>
                              </w:rPr>
                              <w:t>ル</w:t>
                            </w:r>
                          </w:p>
                        </w:tc>
                      </w:tr>
                      <w:tr w:rsidR="000743CF" w:rsidRPr="008A53BC" w14:paraId="24D7E928" w14:textId="77777777" w:rsidTr="001D05DE">
                        <w:tc>
                          <w:tcPr>
                            <w:tcW w:w="3119" w:type="dxa"/>
                          </w:tcPr>
                          <w:p w14:paraId="31A6D181"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hint="eastAsia"/>
                                <w:sz w:val="20"/>
                              </w:rPr>
                              <w:t>大阪市天王寺区茶臼山町1</w:t>
                            </w:r>
                            <w:r w:rsidRPr="008A53BC">
                              <w:rPr>
                                <w:rFonts w:ascii="メイリオ" w:eastAsia="メイリオ" w:hAnsi="メイリオ"/>
                                <w:sz w:val="20"/>
                              </w:rPr>
                              <w:t>-108</w:t>
                            </w:r>
                          </w:p>
                        </w:tc>
                        <w:tc>
                          <w:tcPr>
                            <w:tcW w:w="2410" w:type="dxa"/>
                          </w:tcPr>
                          <w:p w14:paraId="67BFFD94"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大阪市中央区大阪城1-1</w:t>
                            </w:r>
                          </w:p>
                        </w:tc>
                        <w:tc>
                          <w:tcPr>
                            <w:tcW w:w="3061" w:type="dxa"/>
                          </w:tcPr>
                          <w:p w14:paraId="4B700E0D"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大阪市中央区大阪城3-1</w:t>
                            </w:r>
                          </w:p>
                        </w:tc>
                      </w:tr>
                      <w:tr w:rsidR="000743CF" w:rsidRPr="008A53BC" w14:paraId="72063EBB" w14:textId="77777777" w:rsidTr="001D05DE">
                        <w:tc>
                          <w:tcPr>
                            <w:tcW w:w="3119" w:type="dxa"/>
                          </w:tcPr>
                          <w:p w14:paraId="0A18749B"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デザイン</w:t>
                            </w:r>
                            <w:r w:rsidRPr="008A53BC">
                              <w:rPr>
                                <w:rFonts w:ascii="メイリオ" w:eastAsia="メイリオ" w:hAnsi="メイリオ" w:hint="eastAsia"/>
                                <w:sz w:val="20"/>
                              </w:rPr>
                              <w:t>：</w:t>
                            </w:r>
                            <w:r w:rsidRPr="008A53BC">
                              <w:rPr>
                                <w:rFonts w:ascii="メイリオ" w:eastAsia="メイリオ" w:hAnsi="メイリオ"/>
                                <w:sz w:val="20"/>
                              </w:rPr>
                              <w:t>寺田順三</w:t>
                            </w:r>
                          </w:p>
                        </w:tc>
                        <w:tc>
                          <w:tcPr>
                            <w:tcW w:w="2410" w:type="dxa"/>
                          </w:tcPr>
                          <w:p w14:paraId="673E2650"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デザイン</w:t>
                            </w:r>
                            <w:r w:rsidRPr="008A53BC">
                              <w:rPr>
                                <w:rFonts w:ascii="メイリオ" w:eastAsia="メイリオ" w:hAnsi="メイリオ" w:hint="eastAsia"/>
                                <w:sz w:val="20"/>
                              </w:rPr>
                              <w:t>：</w:t>
                            </w:r>
                            <w:r w:rsidRPr="008A53BC">
                              <w:rPr>
                                <w:rFonts w:ascii="メイリオ" w:eastAsia="メイリオ" w:hAnsi="メイリオ"/>
                                <w:sz w:val="20"/>
                              </w:rPr>
                              <w:t>THRREE</w:t>
                            </w:r>
                          </w:p>
                        </w:tc>
                        <w:tc>
                          <w:tcPr>
                            <w:tcW w:w="3061" w:type="dxa"/>
                          </w:tcPr>
                          <w:p w14:paraId="5650BA41" w14:textId="77777777" w:rsidR="000743CF" w:rsidRPr="008A53BC" w:rsidRDefault="000743CF" w:rsidP="00923684">
                            <w:pPr>
                              <w:spacing w:line="300" w:lineRule="exact"/>
                              <w:rPr>
                                <w:rFonts w:ascii="メイリオ" w:eastAsia="メイリオ" w:hAnsi="メイリオ"/>
                                <w:sz w:val="20"/>
                              </w:rPr>
                            </w:pPr>
                            <w:r w:rsidRPr="008A53BC">
                              <w:rPr>
                                <w:rFonts w:ascii="メイリオ" w:eastAsia="メイリオ" w:hAnsi="メイリオ"/>
                                <w:sz w:val="20"/>
                              </w:rPr>
                              <w:t>デザイン</w:t>
                            </w:r>
                            <w:r w:rsidRPr="008A53BC">
                              <w:rPr>
                                <w:rFonts w:ascii="メイリオ" w:eastAsia="メイリオ" w:hAnsi="メイリオ" w:hint="eastAsia"/>
                                <w:sz w:val="20"/>
                              </w:rPr>
                              <w:t>：</w:t>
                            </w:r>
                            <w:r w:rsidRPr="008A53BC">
                              <w:rPr>
                                <w:rFonts w:ascii="メイリオ" w:eastAsia="メイリオ" w:hAnsi="メイリオ"/>
                                <w:sz w:val="20"/>
                              </w:rPr>
                              <w:t>THRREE</w:t>
                            </w:r>
                          </w:p>
                        </w:tc>
                      </w:tr>
                      <w:tr w:rsidR="000743CF" w:rsidRPr="008A53BC" w14:paraId="368987B1" w14:textId="77777777" w:rsidTr="00D42CBA">
                        <w:trPr>
                          <w:trHeight w:val="1871"/>
                        </w:trPr>
                        <w:tc>
                          <w:tcPr>
                            <w:tcW w:w="3119" w:type="dxa"/>
                            <w:vAlign w:val="center"/>
                          </w:tcPr>
                          <w:p w14:paraId="74A17415" w14:textId="77777777" w:rsidR="000743CF" w:rsidRPr="008A53BC" w:rsidRDefault="000743CF" w:rsidP="00923684">
                            <w:pPr>
                              <w:spacing w:line="300" w:lineRule="exact"/>
                              <w:jc w:val="center"/>
                              <w:rPr>
                                <w:rFonts w:ascii="メイリオ" w:eastAsia="メイリオ" w:hAnsi="メイリオ"/>
                                <w:sz w:val="20"/>
                              </w:rPr>
                            </w:pPr>
                          </w:p>
                          <w:p w14:paraId="70EF360C" w14:textId="77777777" w:rsidR="000743CF" w:rsidRPr="008A53BC" w:rsidRDefault="000743CF" w:rsidP="00923684">
                            <w:pPr>
                              <w:spacing w:line="300" w:lineRule="exact"/>
                              <w:jc w:val="center"/>
                              <w:rPr>
                                <w:rFonts w:ascii="メイリオ" w:eastAsia="メイリオ" w:hAnsi="メイリオ"/>
                                <w:sz w:val="20"/>
                              </w:rPr>
                            </w:pPr>
                          </w:p>
                          <w:p w14:paraId="23F96445" w14:textId="77777777" w:rsidR="000743CF" w:rsidRPr="008A53BC" w:rsidRDefault="000743CF" w:rsidP="00923684">
                            <w:pPr>
                              <w:spacing w:line="300" w:lineRule="exact"/>
                              <w:jc w:val="center"/>
                              <w:rPr>
                                <w:rFonts w:ascii="メイリオ" w:eastAsia="メイリオ" w:hAnsi="メイリオ"/>
                                <w:sz w:val="20"/>
                              </w:rPr>
                            </w:pPr>
                          </w:p>
                          <w:p w14:paraId="318872ED" w14:textId="77777777" w:rsidR="000743CF" w:rsidRPr="008A53BC" w:rsidRDefault="000743CF" w:rsidP="00923684">
                            <w:pPr>
                              <w:spacing w:line="300" w:lineRule="exact"/>
                              <w:jc w:val="center"/>
                              <w:rPr>
                                <w:rFonts w:ascii="メイリオ" w:eastAsia="メイリオ" w:hAnsi="メイリオ"/>
                                <w:sz w:val="20"/>
                              </w:rPr>
                            </w:pPr>
                          </w:p>
                          <w:p w14:paraId="5AADA8FD" w14:textId="77777777" w:rsidR="000743CF" w:rsidRPr="008A53BC" w:rsidRDefault="000743CF" w:rsidP="00923684">
                            <w:pPr>
                              <w:spacing w:line="300" w:lineRule="exact"/>
                              <w:jc w:val="center"/>
                              <w:rPr>
                                <w:rFonts w:ascii="メイリオ" w:eastAsia="メイリオ" w:hAnsi="メイリオ"/>
                                <w:sz w:val="20"/>
                              </w:rPr>
                            </w:pPr>
                          </w:p>
                          <w:p w14:paraId="5338E945" w14:textId="77777777" w:rsidR="000743CF" w:rsidRPr="008A53BC" w:rsidRDefault="000743CF" w:rsidP="00923684">
                            <w:pPr>
                              <w:spacing w:line="300" w:lineRule="exact"/>
                              <w:jc w:val="center"/>
                              <w:rPr>
                                <w:rFonts w:ascii="メイリオ" w:eastAsia="メイリオ" w:hAnsi="メイリオ"/>
                                <w:sz w:val="20"/>
                              </w:rPr>
                            </w:pPr>
                          </w:p>
                          <w:p w14:paraId="4959E378" w14:textId="77777777" w:rsidR="000743CF" w:rsidRPr="008A53BC" w:rsidRDefault="000743CF" w:rsidP="00923684">
                            <w:pPr>
                              <w:spacing w:line="300" w:lineRule="exact"/>
                              <w:jc w:val="center"/>
                              <w:rPr>
                                <w:rFonts w:ascii="メイリオ" w:eastAsia="メイリオ" w:hAnsi="メイリオ"/>
                                <w:sz w:val="20"/>
                              </w:rPr>
                            </w:pPr>
                            <w:r w:rsidRPr="008A53BC">
                              <w:rPr>
                                <w:rFonts w:ascii="メイリオ" w:eastAsia="メイリオ" w:hAnsi="メイリオ" w:hint="eastAsia"/>
                                <w:noProof/>
                                <w:sz w:val="20"/>
                              </w:rPr>
                              <w:drawing>
                                <wp:inline distT="0" distB="0" distL="0" distR="0" wp14:anchorId="465929FC" wp14:editId="65AC9365">
                                  <wp:extent cx="751771" cy="1260000"/>
                                  <wp:effectExtent l="0" t="0" r="0" b="0"/>
                                  <wp:docPr id="1982040767" name="図 1" descr="落書きされた冷蔵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40767" name="図 1" descr="落書きされた冷蔵庫&#10;&#10;AI によって生成されたコンテンツは間違っている可能性があります。"/>
                                          <pic:cNvPicPr/>
                                        </pic:nvPicPr>
                                        <pic:blipFill>
                                          <a:blip r:embed="rId125">
                                            <a:extLst>
                                              <a:ext uri="{28A0092B-C50C-407E-A947-70E740481C1C}">
                                                <a14:useLocalDpi xmlns:a14="http://schemas.microsoft.com/office/drawing/2010/main" val="0"/>
                                              </a:ext>
                                            </a:extLst>
                                          </a:blip>
                                          <a:stretch>
                                            <a:fillRect/>
                                          </a:stretch>
                                        </pic:blipFill>
                                        <pic:spPr>
                                          <a:xfrm>
                                            <a:off x="0" y="0"/>
                                            <a:ext cx="751771" cy="1260000"/>
                                          </a:xfrm>
                                          <a:prstGeom prst="rect">
                                            <a:avLst/>
                                          </a:prstGeom>
                                        </pic:spPr>
                                      </pic:pic>
                                    </a:graphicData>
                                  </a:graphic>
                                </wp:inline>
                              </w:drawing>
                            </w:r>
                          </w:p>
                        </w:tc>
                        <w:tc>
                          <w:tcPr>
                            <w:tcW w:w="2410" w:type="dxa"/>
                            <w:vAlign w:val="center"/>
                          </w:tcPr>
                          <w:p w14:paraId="18783F8C" w14:textId="77777777" w:rsidR="000743CF" w:rsidRPr="008A53BC" w:rsidRDefault="000743CF" w:rsidP="00B265A0">
                            <w:pPr>
                              <w:spacing w:line="300" w:lineRule="exact"/>
                              <w:jc w:val="center"/>
                              <w:rPr>
                                <w:rFonts w:ascii="メイリオ" w:eastAsia="メイリオ" w:hAnsi="メイリオ"/>
                                <w:sz w:val="20"/>
                              </w:rPr>
                            </w:pPr>
                          </w:p>
                          <w:p w14:paraId="582AA63D" w14:textId="77777777" w:rsidR="000743CF" w:rsidRPr="008A53BC" w:rsidRDefault="000743CF" w:rsidP="00B265A0">
                            <w:pPr>
                              <w:spacing w:line="300" w:lineRule="exact"/>
                              <w:jc w:val="center"/>
                              <w:rPr>
                                <w:rFonts w:ascii="メイリオ" w:eastAsia="メイリオ" w:hAnsi="メイリオ"/>
                                <w:sz w:val="20"/>
                              </w:rPr>
                            </w:pPr>
                          </w:p>
                          <w:p w14:paraId="77385DD4" w14:textId="77777777" w:rsidR="000743CF" w:rsidRPr="008A53BC" w:rsidRDefault="000743CF" w:rsidP="00B265A0">
                            <w:pPr>
                              <w:spacing w:line="300" w:lineRule="exact"/>
                              <w:jc w:val="center"/>
                              <w:rPr>
                                <w:rFonts w:ascii="メイリオ" w:eastAsia="メイリオ" w:hAnsi="メイリオ"/>
                                <w:sz w:val="20"/>
                              </w:rPr>
                            </w:pPr>
                          </w:p>
                          <w:p w14:paraId="48748EE4" w14:textId="77777777" w:rsidR="000743CF" w:rsidRPr="008A53BC" w:rsidRDefault="000743CF" w:rsidP="00B265A0">
                            <w:pPr>
                              <w:spacing w:line="300" w:lineRule="exact"/>
                              <w:jc w:val="center"/>
                              <w:rPr>
                                <w:rFonts w:ascii="メイリオ" w:eastAsia="メイリオ" w:hAnsi="メイリオ"/>
                                <w:sz w:val="20"/>
                              </w:rPr>
                            </w:pPr>
                          </w:p>
                          <w:p w14:paraId="3A9AAADA" w14:textId="77777777" w:rsidR="000743CF" w:rsidRPr="008A53BC" w:rsidRDefault="000743CF" w:rsidP="00B265A0">
                            <w:pPr>
                              <w:spacing w:line="300" w:lineRule="exact"/>
                              <w:jc w:val="center"/>
                              <w:rPr>
                                <w:rFonts w:ascii="メイリオ" w:eastAsia="メイリオ" w:hAnsi="メイリオ"/>
                                <w:sz w:val="20"/>
                              </w:rPr>
                            </w:pPr>
                          </w:p>
                          <w:p w14:paraId="5A9947DB" w14:textId="77777777" w:rsidR="000743CF" w:rsidRPr="008A53BC" w:rsidRDefault="000743CF" w:rsidP="00B265A0">
                            <w:pPr>
                              <w:spacing w:line="300" w:lineRule="exact"/>
                              <w:jc w:val="center"/>
                              <w:rPr>
                                <w:rFonts w:ascii="メイリオ" w:eastAsia="メイリオ" w:hAnsi="メイリオ"/>
                                <w:sz w:val="20"/>
                              </w:rPr>
                            </w:pPr>
                          </w:p>
                          <w:p w14:paraId="45669485" w14:textId="77777777" w:rsidR="000743CF" w:rsidRPr="008A53BC" w:rsidRDefault="000743CF" w:rsidP="00B265A0">
                            <w:pPr>
                              <w:spacing w:line="300" w:lineRule="exact"/>
                              <w:jc w:val="center"/>
                              <w:rPr>
                                <w:rFonts w:ascii="メイリオ" w:eastAsia="メイリオ" w:hAnsi="メイリオ"/>
                                <w:sz w:val="20"/>
                              </w:rPr>
                            </w:pPr>
                            <w:r w:rsidRPr="008A53BC">
                              <w:rPr>
                                <w:rFonts w:ascii="メイリオ" w:eastAsia="メイリオ" w:hAnsi="メイリオ" w:hint="eastAsia"/>
                                <w:noProof/>
                                <w:sz w:val="20"/>
                              </w:rPr>
                              <w:drawing>
                                <wp:inline distT="0" distB="0" distL="0" distR="0" wp14:anchorId="289F6448" wp14:editId="05D6E8CA">
                                  <wp:extent cx="747287" cy="1260000"/>
                                  <wp:effectExtent l="0" t="0" r="0" b="0"/>
                                  <wp:docPr id="1023228912" name="図 2" descr="冷蔵庫に貼られたポスター&#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228912" name="図 2" descr="冷蔵庫に貼られたポスター&#10;&#10;AI によって生成されたコンテンツは間違っている可能性があります。"/>
                                          <pic:cNvPicPr/>
                                        </pic:nvPicPr>
                                        <pic:blipFill>
                                          <a:blip r:embed="rId126">
                                            <a:extLst>
                                              <a:ext uri="{28A0092B-C50C-407E-A947-70E740481C1C}">
                                                <a14:useLocalDpi xmlns:a14="http://schemas.microsoft.com/office/drawing/2010/main" val="0"/>
                                              </a:ext>
                                            </a:extLst>
                                          </a:blip>
                                          <a:stretch>
                                            <a:fillRect/>
                                          </a:stretch>
                                        </pic:blipFill>
                                        <pic:spPr>
                                          <a:xfrm>
                                            <a:off x="0" y="0"/>
                                            <a:ext cx="747287" cy="1260000"/>
                                          </a:xfrm>
                                          <a:prstGeom prst="rect">
                                            <a:avLst/>
                                          </a:prstGeom>
                                        </pic:spPr>
                                      </pic:pic>
                                    </a:graphicData>
                                  </a:graphic>
                                </wp:inline>
                              </w:drawing>
                            </w:r>
                          </w:p>
                        </w:tc>
                        <w:tc>
                          <w:tcPr>
                            <w:tcW w:w="3061" w:type="dxa"/>
                            <w:vAlign w:val="center"/>
                          </w:tcPr>
                          <w:p w14:paraId="0B5C84BE" w14:textId="77777777" w:rsidR="000743CF" w:rsidRPr="008A53BC" w:rsidRDefault="000743CF" w:rsidP="00B265A0">
                            <w:pPr>
                              <w:spacing w:line="300" w:lineRule="exact"/>
                              <w:jc w:val="center"/>
                              <w:rPr>
                                <w:rFonts w:ascii="メイリオ" w:eastAsia="メイリオ" w:hAnsi="メイリオ"/>
                                <w:sz w:val="20"/>
                              </w:rPr>
                            </w:pPr>
                          </w:p>
                          <w:p w14:paraId="775D1901" w14:textId="77777777" w:rsidR="000743CF" w:rsidRPr="008A53BC" w:rsidRDefault="000743CF" w:rsidP="00B265A0">
                            <w:pPr>
                              <w:spacing w:line="300" w:lineRule="exact"/>
                              <w:jc w:val="center"/>
                              <w:rPr>
                                <w:rFonts w:ascii="メイリオ" w:eastAsia="メイリオ" w:hAnsi="メイリオ"/>
                                <w:sz w:val="20"/>
                              </w:rPr>
                            </w:pPr>
                          </w:p>
                          <w:p w14:paraId="49952D1B" w14:textId="77777777" w:rsidR="000743CF" w:rsidRPr="008A53BC" w:rsidRDefault="000743CF" w:rsidP="00B265A0">
                            <w:pPr>
                              <w:spacing w:line="300" w:lineRule="exact"/>
                              <w:jc w:val="center"/>
                              <w:rPr>
                                <w:rFonts w:ascii="メイリオ" w:eastAsia="メイリオ" w:hAnsi="メイリオ"/>
                                <w:sz w:val="20"/>
                              </w:rPr>
                            </w:pPr>
                          </w:p>
                          <w:p w14:paraId="7AF03474" w14:textId="77777777" w:rsidR="000743CF" w:rsidRPr="008A53BC" w:rsidRDefault="000743CF" w:rsidP="00B265A0">
                            <w:pPr>
                              <w:spacing w:line="300" w:lineRule="exact"/>
                              <w:jc w:val="center"/>
                              <w:rPr>
                                <w:rFonts w:ascii="メイリオ" w:eastAsia="メイリオ" w:hAnsi="メイリオ"/>
                                <w:sz w:val="20"/>
                              </w:rPr>
                            </w:pPr>
                          </w:p>
                          <w:p w14:paraId="6C194990" w14:textId="77777777" w:rsidR="000743CF" w:rsidRPr="008A53BC" w:rsidRDefault="000743CF" w:rsidP="00B265A0">
                            <w:pPr>
                              <w:spacing w:line="300" w:lineRule="exact"/>
                              <w:jc w:val="center"/>
                              <w:rPr>
                                <w:rFonts w:ascii="メイリオ" w:eastAsia="メイリオ" w:hAnsi="メイリオ"/>
                                <w:sz w:val="20"/>
                              </w:rPr>
                            </w:pPr>
                          </w:p>
                          <w:p w14:paraId="21280A3B" w14:textId="77777777" w:rsidR="000743CF" w:rsidRPr="008A53BC" w:rsidRDefault="000743CF" w:rsidP="00B265A0">
                            <w:pPr>
                              <w:spacing w:line="300" w:lineRule="exact"/>
                              <w:jc w:val="center"/>
                              <w:rPr>
                                <w:rFonts w:ascii="メイリオ" w:eastAsia="メイリオ" w:hAnsi="メイリオ"/>
                                <w:sz w:val="20"/>
                              </w:rPr>
                            </w:pPr>
                          </w:p>
                          <w:p w14:paraId="181D4916" w14:textId="77777777" w:rsidR="000743CF" w:rsidRPr="008A53BC" w:rsidRDefault="000743CF" w:rsidP="00B265A0">
                            <w:pPr>
                              <w:spacing w:line="300" w:lineRule="exact"/>
                              <w:jc w:val="center"/>
                              <w:rPr>
                                <w:rFonts w:ascii="メイリオ" w:eastAsia="メイリオ" w:hAnsi="メイリオ"/>
                                <w:sz w:val="20"/>
                              </w:rPr>
                            </w:pPr>
                            <w:r w:rsidRPr="008A53BC">
                              <w:rPr>
                                <w:rFonts w:ascii="メイリオ" w:eastAsia="メイリオ" w:hAnsi="メイリオ" w:hint="eastAsia"/>
                                <w:noProof/>
                                <w:sz w:val="20"/>
                              </w:rPr>
                              <w:drawing>
                                <wp:inline distT="0" distB="0" distL="0" distR="0" wp14:anchorId="20AD3D90" wp14:editId="311F8F49">
                                  <wp:extent cx="664515" cy="1260000"/>
                                  <wp:effectExtent l="0" t="0" r="2540" b="0"/>
                                  <wp:docPr id="2147456168" name="図 3" descr="冷蔵庫に貼られている&#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56168" name="図 3" descr="冷蔵庫に貼られている&#10;&#10;AI によって生成されたコンテンツは間違っている可能性があります。"/>
                                          <pic:cNvPicPr/>
                                        </pic:nvPicPr>
                                        <pic:blipFill>
                                          <a:blip r:embed="rId127">
                                            <a:extLst>
                                              <a:ext uri="{28A0092B-C50C-407E-A947-70E740481C1C}">
                                                <a14:useLocalDpi xmlns:a14="http://schemas.microsoft.com/office/drawing/2010/main" val="0"/>
                                              </a:ext>
                                            </a:extLst>
                                          </a:blip>
                                          <a:stretch>
                                            <a:fillRect/>
                                          </a:stretch>
                                        </pic:blipFill>
                                        <pic:spPr>
                                          <a:xfrm>
                                            <a:off x="0" y="0"/>
                                            <a:ext cx="664515" cy="1260000"/>
                                          </a:xfrm>
                                          <a:prstGeom prst="rect">
                                            <a:avLst/>
                                          </a:prstGeom>
                                        </pic:spPr>
                                      </pic:pic>
                                    </a:graphicData>
                                  </a:graphic>
                                </wp:inline>
                              </w:drawing>
                            </w:r>
                          </w:p>
                        </w:tc>
                      </w:tr>
                    </w:tbl>
                    <w:p w14:paraId="55275BB4" w14:textId="77777777" w:rsidR="000743CF" w:rsidRPr="008A53BC" w:rsidRDefault="000743CF" w:rsidP="00783525">
                      <w:pPr>
                        <w:spacing w:line="300" w:lineRule="exact"/>
                        <w:rPr>
                          <w:rFonts w:ascii="メイリオ" w:eastAsia="メイリオ" w:hAnsi="メイリオ"/>
                          <w:sz w:val="12"/>
                          <w:szCs w:val="12"/>
                        </w:rPr>
                      </w:pPr>
                    </w:p>
                    <w:tbl>
                      <w:tblPr>
                        <w:tblStyle w:val="a5"/>
                        <w:tblW w:w="8561" w:type="dxa"/>
                        <w:tblInd w:w="-5" w:type="dxa"/>
                        <w:tblLook w:val="04A0" w:firstRow="1" w:lastRow="0" w:firstColumn="1" w:lastColumn="0" w:noHBand="0" w:noVBand="1"/>
                      </w:tblPr>
                      <w:tblGrid>
                        <w:gridCol w:w="2977"/>
                        <w:gridCol w:w="2693"/>
                        <w:gridCol w:w="2891"/>
                      </w:tblGrid>
                      <w:tr w:rsidR="000743CF" w:rsidRPr="008A53BC" w14:paraId="02B0F514" w14:textId="77777777" w:rsidTr="00D42CBA">
                        <w:tc>
                          <w:tcPr>
                            <w:tcW w:w="2977" w:type="dxa"/>
                          </w:tcPr>
                          <w:p w14:paraId="61F5F064"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大阪城公園内</w:t>
                            </w:r>
                          </w:p>
                        </w:tc>
                        <w:tc>
                          <w:tcPr>
                            <w:tcW w:w="2693" w:type="dxa"/>
                          </w:tcPr>
                          <w:p w14:paraId="33140AAA"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大阪市役所本庁舎</w:t>
                            </w:r>
                          </w:p>
                        </w:tc>
                        <w:tc>
                          <w:tcPr>
                            <w:tcW w:w="2891" w:type="dxa"/>
                          </w:tcPr>
                          <w:p w14:paraId="22E9E989"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水道記念館</w:t>
                            </w:r>
                          </w:p>
                        </w:tc>
                      </w:tr>
                      <w:tr w:rsidR="000743CF" w:rsidRPr="008A53BC" w14:paraId="42711402" w14:textId="77777777" w:rsidTr="00D42CBA">
                        <w:tc>
                          <w:tcPr>
                            <w:tcW w:w="2977" w:type="dxa"/>
                          </w:tcPr>
                          <w:p w14:paraId="59B6BE9B"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森ノ宮噴水エリア</w:t>
                            </w:r>
                            <w:r w:rsidRPr="008A53BC">
                              <w:rPr>
                                <w:rFonts w:ascii="メイリオ" w:eastAsia="メイリオ" w:hAnsi="メイリオ" w:hint="eastAsia"/>
                                <w:sz w:val="20"/>
                              </w:rPr>
                              <w:t xml:space="preserve"> </w:t>
                            </w:r>
                            <w:r w:rsidRPr="008A53BC">
                              <w:rPr>
                                <w:rFonts w:ascii="メイリオ" w:eastAsia="メイリオ" w:hAnsi="メイリオ"/>
                                <w:sz w:val="20"/>
                              </w:rPr>
                              <w:t>公園案内所</w:t>
                            </w:r>
                          </w:p>
                        </w:tc>
                        <w:tc>
                          <w:tcPr>
                            <w:tcW w:w="2693" w:type="dxa"/>
                          </w:tcPr>
                          <w:p w14:paraId="52BB1EF2"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hint="eastAsia"/>
                                <w:sz w:val="20"/>
                              </w:rPr>
                              <w:t>１</w:t>
                            </w:r>
                            <w:r w:rsidRPr="008A53BC">
                              <w:rPr>
                                <w:rFonts w:ascii="メイリオ" w:eastAsia="メイリオ" w:hAnsi="メイリオ"/>
                                <w:sz w:val="20"/>
                              </w:rPr>
                              <w:t>階</w:t>
                            </w:r>
                          </w:p>
                        </w:tc>
                        <w:tc>
                          <w:tcPr>
                            <w:tcW w:w="2891" w:type="dxa"/>
                          </w:tcPr>
                          <w:p w14:paraId="6F9F0433"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hint="eastAsia"/>
                                <w:sz w:val="20"/>
                              </w:rPr>
                              <w:t>水道記念館</w:t>
                            </w:r>
                          </w:p>
                        </w:tc>
                      </w:tr>
                      <w:tr w:rsidR="000743CF" w:rsidRPr="008A53BC" w14:paraId="3AE7BC32" w14:textId="77777777" w:rsidTr="00D42CBA">
                        <w:tc>
                          <w:tcPr>
                            <w:tcW w:w="2977" w:type="dxa"/>
                          </w:tcPr>
                          <w:p w14:paraId="071977C2"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大阪市中央区大阪城3</w:t>
                            </w:r>
                          </w:p>
                        </w:tc>
                        <w:tc>
                          <w:tcPr>
                            <w:tcW w:w="2693" w:type="dxa"/>
                          </w:tcPr>
                          <w:p w14:paraId="7713F795"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大阪市北区中之島1-3-20</w:t>
                            </w:r>
                          </w:p>
                        </w:tc>
                        <w:tc>
                          <w:tcPr>
                            <w:tcW w:w="2891" w:type="dxa"/>
                          </w:tcPr>
                          <w:p w14:paraId="540E127A"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hint="eastAsia"/>
                                <w:sz w:val="20"/>
                              </w:rPr>
                              <w:t>大阪市東淀川区柴島</w:t>
                            </w:r>
                            <w:r w:rsidRPr="008A53BC">
                              <w:rPr>
                                <w:rFonts w:ascii="メイリオ" w:eastAsia="メイリオ" w:hAnsi="メイリオ"/>
                                <w:sz w:val="20"/>
                              </w:rPr>
                              <w:t>1-3-1</w:t>
                            </w:r>
                          </w:p>
                        </w:tc>
                      </w:tr>
                      <w:tr w:rsidR="000743CF" w:rsidRPr="008A53BC" w14:paraId="69D06422" w14:textId="77777777" w:rsidTr="00D42CBA">
                        <w:tc>
                          <w:tcPr>
                            <w:tcW w:w="2977" w:type="dxa"/>
                          </w:tcPr>
                          <w:p w14:paraId="672B96E3"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デザイン：河田潤一</w:t>
                            </w:r>
                          </w:p>
                        </w:tc>
                        <w:tc>
                          <w:tcPr>
                            <w:tcW w:w="2693" w:type="dxa"/>
                          </w:tcPr>
                          <w:p w14:paraId="0E4882AC"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デザイン：河田潤一</w:t>
                            </w:r>
                          </w:p>
                        </w:tc>
                        <w:tc>
                          <w:tcPr>
                            <w:tcW w:w="2891" w:type="dxa"/>
                          </w:tcPr>
                          <w:p w14:paraId="0EC9ABCC" w14:textId="77777777" w:rsidR="000743CF" w:rsidRPr="008A53BC" w:rsidRDefault="000743CF" w:rsidP="00B265A0">
                            <w:pPr>
                              <w:spacing w:line="300" w:lineRule="exact"/>
                              <w:rPr>
                                <w:rFonts w:ascii="メイリオ" w:eastAsia="メイリオ" w:hAnsi="メイリオ"/>
                                <w:sz w:val="20"/>
                              </w:rPr>
                            </w:pPr>
                            <w:r w:rsidRPr="008A53BC">
                              <w:rPr>
                                <w:rFonts w:ascii="メイリオ" w:eastAsia="メイリオ" w:hAnsi="メイリオ"/>
                                <w:sz w:val="20"/>
                              </w:rPr>
                              <w:t>デザイン：寺田順三</w:t>
                            </w:r>
                          </w:p>
                        </w:tc>
                      </w:tr>
                      <w:tr w:rsidR="000743CF" w:rsidRPr="008A53BC" w14:paraId="49FBBD4E" w14:textId="77777777" w:rsidTr="00D42CBA">
                        <w:trPr>
                          <w:trHeight w:val="2154"/>
                        </w:trPr>
                        <w:tc>
                          <w:tcPr>
                            <w:tcW w:w="2977" w:type="dxa"/>
                            <w:vAlign w:val="center"/>
                          </w:tcPr>
                          <w:p w14:paraId="7A9E60F0" w14:textId="77777777" w:rsidR="000743CF" w:rsidRPr="008A53BC" w:rsidRDefault="000743CF" w:rsidP="001D05DE">
                            <w:pPr>
                              <w:spacing w:line="300" w:lineRule="exact"/>
                              <w:jc w:val="center"/>
                              <w:rPr>
                                <w:rFonts w:ascii="メイリオ" w:eastAsia="メイリオ" w:hAnsi="メイリオ"/>
                                <w:sz w:val="20"/>
                              </w:rPr>
                            </w:pPr>
                          </w:p>
                          <w:p w14:paraId="28F9C94E" w14:textId="77777777" w:rsidR="000743CF" w:rsidRPr="008A53BC" w:rsidRDefault="000743CF" w:rsidP="001D05DE">
                            <w:pPr>
                              <w:spacing w:line="300" w:lineRule="exact"/>
                              <w:jc w:val="center"/>
                              <w:rPr>
                                <w:rFonts w:ascii="メイリオ" w:eastAsia="メイリオ" w:hAnsi="メイリオ"/>
                                <w:sz w:val="20"/>
                              </w:rPr>
                            </w:pPr>
                          </w:p>
                          <w:p w14:paraId="11AC8164" w14:textId="77777777" w:rsidR="000743CF" w:rsidRPr="008A53BC" w:rsidRDefault="000743CF" w:rsidP="001D05DE">
                            <w:pPr>
                              <w:spacing w:line="300" w:lineRule="exact"/>
                              <w:jc w:val="center"/>
                              <w:rPr>
                                <w:rFonts w:ascii="メイリオ" w:eastAsia="メイリオ" w:hAnsi="メイリオ"/>
                                <w:sz w:val="20"/>
                              </w:rPr>
                            </w:pPr>
                          </w:p>
                          <w:p w14:paraId="21EC9AD1" w14:textId="77777777" w:rsidR="000743CF" w:rsidRPr="008A53BC" w:rsidRDefault="000743CF" w:rsidP="001D05DE">
                            <w:pPr>
                              <w:spacing w:line="300" w:lineRule="exact"/>
                              <w:jc w:val="center"/>
                              <w:rPr>
                                <w:rFonts w:ascii="メイリオ" w:eastAsia="メイリオ" w:hAnsi="メイリオ"/>
                                <w:sz w:val="20"/>
                              </w:rPr>
                            </w:pPr>
                          </w:p>
                          <w:p w14:paraId="0CFC1454" w14:textId="77777777" w:rsidR="000743CF" w:rsidRPr="008A53BC" w:rsidRDefault="000743CF" w:rsidP="001D05DE">
                            <w:pPr>
                              <w:spacing w:line="300" w:lineRule="exact"/>
                              <w:jc w:val="center"/>
                              <w:rPr>
                                <w:rFonts w:ascii="メイリオ" w:eastAsia="メイリオ" w:hAnsi="メイリオ"/>
                                <w:sz w:val="20"/>
                              </w:rPr>
                            </w:pPr>
                          </w:p>
                          <w:p w14:paraId="3DA48A2C" w14:textId="77777777" w:rsidR="000743CF" w:rsidRPr="008A53BC" w:rsidRDefault="000743CF" w:rsidP="001D05DE">
                            <w:pPr>
                              <w:spacing w:line="300" w:lineRule="exact"/>
                              <w:jc w:val="center"/>
                              <w:rPr>
                                <w:rFonts w:ascii="メイリオ" w:eastAsia="メイリオ" w:hAnsi="メイリオ"/>
                                <w:sz w:val="20"/>
                              </w:rPr>
                            </w:pPr>
                          </w:p>
                          <w:p w14:paraId="6C55818A" w14:textId="77777777" w:rsidR="000743CF" w:rsidRPr="008A53BC" w:rsidRDefault="000743CF" w:rsidP="001D05DE">
                            <w:pPr>
                              <w:spacing w:line="300" w:lineRule="exact"/>
                              <w:jc w:val="center"/>
                              <w:rPr>
                                <w:rFonts w:ascii="メイリオ" w:eastAsia="メイリオ" w:hAnsi="メイリオ"/>
                                <w:sz w:val="20"/>
                              </w:rPr>
                            </w:pPr>
                            <w:r w:rsidRPr="008A53BC">
                              <w:rPr>
                                <w:rFonts w:ascii="メイリオ" w:eastAsia="メイリオ" w:hAnsi="メイリオ"/>
                                <w:noProof/>
                                <w:sz w:val="20"/>
                              </w:rPr>
                              <w:drawing>
                                <wp:inline distT="0" distB="0" distL="0" distR="0" wp14:anchorId="22C8B26C" wp14:editId="087196FB">
                                  <wp:extent cx="691200" cy="1296000"/>
                                  <wp:effectExtent l="0" t="0" r="0" b="0"/>
                                  <wp:docPr id="820482668" name="図 4" descr="座る, テーブル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482668" name="図 4" descr="座る, テーブル が含まれている画像&#10;&#10;AI によって生成されたコンテンツは間違っている可能性があります。"/>
                                          <pic:cNvPicPr/>
                                        </pic:nvPicPr>
                                        <pic:blipFill>
                                          <a:blip r:embed="rId128">
                                            <a:extLst>
                                              <a:ext uri="{28A0092B-C50C-407E-A947-70E740481C1C}">
                                                <a14:useLocalDpi xmlns:a14="http://schemas.microsoft.com/office/drawing/2010/main" val="0"/>
                                              </a:ext>
                                            </a:extLst>
                                          </a:blip>
                                          <a:stretch>
                                            <a:fillRect/>
                                          </a:stretch>
                                        </pic:blipFill>
                                        <pic:spPr>
                                          <a:xfrm>
                                            <a:off x="0" y="0"/>
                                            <a:ext cx="691200" cy="1296000"/>
                                          </a:xfrm>
                                          <a:prstGeom prst="rect">
                                            <a:avLst/>
                                          </a:prstGeom>
                                        </pic:spPr>
                                      </pic:pic>
                                    </a:graphicData>
                                  </a:graphic>
                                </wp:inline>
                              </w:drawing>
                            </w:r>
                          </w:p>
                        </w:tc>
                        <w:tc>
                          <w:tcPr>
                            <w:tcW w:w="2693" w:type="dxa"/>
                            <w:vAlign w:val="center"/>
                          </w:tcPr>
                          <w:p w14:paraId="275776E2" w14:textId="77777777" w:rsidR="000743CF" w:rsidRPr="008A53BC" w:rsidRDefault="000743CF" w:rsidP="00D42CBA">
                            <w:pPr>
                              <w:spacing w:line="300" w:lineRule="exact"/>
                              <w:jc w:val="center"/>
                              <w:rPr>
                                <w:rFonts w:ascii="メイリオ" w:eastAsia="メイリオ" w:hAnsi="メイリオ"/>
                                <w:sz w:val="20"/>
                              </w:rPr>
                            </w:pPr>
                          </w:p>
                          <w:p w14:paraId="6178775E" w14:textId="77777777" w:rsidR="000743CF" w:rsidRPr="008A53BC" w:rsidRDefault="000743CF" w:rsidP="00D42CBA">
                            <w:pPr>
                              <w:spacing w:line="300" w:lineRule="exact"/>
                              <w:jc w:val="center"/>
                              <w:rPr>
                                <w:rFonts w:ascii="メイリオ" w:eastAsia="メイリオ" w:hAnsi="メイリオ"/>
                                <w:sz w:val="20"/>
                              </w:rPr>
                            </w:pPr>
                          </w:p>
                          <w:p w14:paraId="658844FC" w14:textId="77777777" w:rsidR="000743CF" w:rsidRPr="008A53BC" w:rsidRDefault="000743CF" w:rsidP="00D42CBA">
                            <w:pPr>
                              <w:spacing w:line="300" w:lineRule="exact"/>
                              <w:jc w:val="center"/>
                              <w:rPr>
                                <w:rFonts w:ascii="メイリオ" w:eastAsia="メイリオ" w:hAnsi="メイリオ"/>
                                <w:sz w:val="20"/>
                              </w:rPr>
                            </w:pPr>
                          </w:p>
                          <w:p w14:paraId="37CB70B5" w14:textId="77777777" w:rsidR="000743CF" w:rsidRPr="008A53BC" w:rsidRDefault="000743CF" w:rsidP="00D42CBA">
                            <w:pPr>
                              <w:spacing w:line="300" w:lineRule="exact"/>
                              <w:jc w:val="center"/>
                              <w:rPr>
                                <w:rFonts w:ascii="メイリオ" w:eastAsia="メイリオ" w:hAnsi="メイリオ"/>
                                <w:sz w:val="20"/>
                              </w:rPr>
                            </w:pPr>
                          </w:p>
                          <w:p w14:paraId="12AF9E95" w14:textId="77777777" w:rsidR="000743CF" w:rsidRPr="008A53BC" w:rsidRDefault="000743CF" w:rsidP="00D42CBA">
                            <w:pPr>
                              <w:spacing w:line="300" w:lineRule="exact"/>
                              <w:jc w:val="center"/>
                              <w:rPr>
                                <w:rFonts w:ascii="メイリオ" w:eastAsia="メイリオ" w:hAnsi="メイリオ"/>
                                <w:sz w:val="20"/>
                              </w:rPr>
                            </w:pPr>
                          </w:p>
                          <w:p w14:paraId="766370E6" w14:textId="77777777" w:rsidR="000743CF" w:rsidRPr="008A53BC" w:rsidRDefault="000743CF" w:rsidP="00D42CBA">
                            <w:pPr>
                              <w:spacing w:line="300" w:lineRule="exact"/>
                              <w:jc w:val="center"/>
                              <w:rPr>
                                <w:rFonts w:ascii="メイリオ" w:eastAsia="メイリオ" w:hAnsi="メイリオ"/>
                                <w:sz w:val="20"/>
                              </w:rPr>
                            </w:pPr>
                          </w:p>
                          <w:p w14:paraId="5FEF1F4A" w14:textId="77777777" w:rsidR="000743CF" w:rsidRPr="008A53BC" w:rsidRDefault="000743CF" w:rsidP="00D42CBA">
                            <w:pPr>
                              <w:spacing w:line="300" w:lineRule="exact"/>
                              <w:jc w:val="center"/>
                              <w:rPr>
                                <w:rFonts w:ascii="メイリオ" w:eastAsia="メイリオ" w:hAnsi="メイリオ"/>
                                <w:sz w:val="20"/>
                              </w:rPr>
                            </w:pPr>
                            <w:r w:rsidRPr="008A53BC">
                              <w:rPr>
                                <w:rFonts w:ascii="メイリオ" w:eastAsia="メイリオ" w:hAnsi="メイリオ" w:hint="eastAsia"/>
                                <w:noProof/>
                                <w:sz w:val="20"/>
                              </w:rPr>
                              <w:drawing>
                                <wp:inline distT="0" distB="0" distL="0" distR="0" wp14:anchorId="08B9C213" wp14:editId="595710CB">
                                  <wp:extent cx="836815" cy="1295064"/>
                                  <wp:effectExtent l="0" t="0" r="1905" b="635"/>
                                  <wp:docPr id="214382173" name="図 5" descr="冷蔵庫に貼られている&#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2173" name="図 5" descr="冷蔵庫に貼られている&#10;&#10;AI によって生成されたコンテンツは間違っている可能性があります。"/>
                                          <pic:cNvPicPr/>
                                        </pic:nvPicPr>
                                        <pic:blipFill rotWithShape="1">
                                          <a:blip r:embed="rId129">
                                            <a:extLst>
                                              <a:ext uri="{28A0092B-C50C-407E-A947-70E740481C1C}">
                                                <a14:useLocalDpi xmlns:a14="http://schemas.microsoft.com/office/drawing/2010/main" val="0"/>
                                              </a:ext>
                                            </a:extLst>
                                          </a:blip>
                                          <a:srcRect l="10498" t="14047" r="19029" b="4137"/>
                                          <a:stretch/>
                                        </pic:blipFill>
                                        <pic:spPr bwMode="auto">
                                          <a:xfrm>
                                            <a:off x="0" y="0"/>
                                            <a:ext cx="837420" cy="1296000"/>
                                          </a:xfrm>
                                          <a:prstGeom prst="rect">
                                            <a:avLst/>
                                          </a:prstGeom>
                                          <a:ln>
                                            <a:noFill/>
                                          </a:ln>
                                          <a:extLst>
                                            <a:ext uri="{53640926-AAD7-44D8-BBD7-CCE9431645EC}">
                                              <a14:shadowObscured xmlns:a14="http://schemas.microsoft.com/office/drawing/2010/main"/>
                                            </a:ext>
                                          </a:extLst>
                                        </pic:spPr>
                                      </pic:pic>
                                    </a:graphicData>
                                  </a:graphic>
                                </wp:inline>
                              </w:drawing>
                            </w:r>
                          </w:p>
                        </w:tc>
                        <w:tc>
                          <w:tcPr>
                            <w:tcW w:w="2891" w:type="dxa"/>
                            <w:vAlign w:val="center"/>
                          </w:tcPr>
                          <w:p w14:paraId="73903DE9" w14:textId="77777777" w:rsidR="000743CF" w:rsidRPr="008A53BC" w:rsidRDefault="000743CF" w:rsidP="00D42CBA">
                            <w:pPr>
                              <w:spacing w:line="300" w:lineRule="exact"/>
                              <w:jc w:val="center"/>
                              <w:rPr>
                                <w:rFonts w:ascii="メイリオ" w:eastAsia="メイリオ" w:hAnsi="メイリオ"/>
                                <w:sz w:val="20"/>
                              </w:rPr>
                            </w:pPr>
                          </w:p>
                          <w:p w14:paraId="7FA40049" w14:textId="77777777" w:rsidR="000743CF" w:rsidRPr="008A53BC" w:rsidRDefault="000743CF" w:rsidP="00D42CBA">
                            <w:pPr>
                              <w:spacing w:line="300" w:lineRule="exact"/>
                              <w:jc w:val="center"/>
                              <w:rPr>
                                <w:rFonts w:ascii="メイリオ" w:eastAsia="メイリオ" w:hAnsi="メイリオ"/>
                                <w:sz w:val="20"/>
                              </w:rPr>
                            </w:pPr>
                          </w:p>
                          <w:p w14:paraId="51ABFF68" w14:textId="77777777" w:rsidR="000743CF" w:rsidRPr="008A53BC" w:rsidRDefault="000743CF" w:rsidP="00D42CBA">
                            <w:pPr>
                              <w:spacing w:line="300" w:lineRule="exact"/>
                              <w:jc w:val="center"/>
                              <w:rPr>
                                <w:rFonts w:ascii="メイリオ" w:eastAsia="メイリオ" w:hAnsi="メイリオ"/>
                                <w:sz w:val="20"/>
                              </w:rPr>
                            </w:pPr>
                          </w:p>
                          <w:p w14:paraId="4E72219B" w14:textId="77777777" w:rsidR="000743CF" w:rsidRPr="008A53BC" w:rsidRDefault="000743CF" w:rsidP="00D42CBA">
                            <w:pPr>
                              <w:spacing w:line="300" w:lineRule="exact"/>
                              <w:jc w:val="center"/>
                              <w:rPr>
                                <w:rFonts w:ascii="メイリオ" w:eastAsia="メイリオ" w:hAnsi="メイリオ"/>
                                <w:sz w:val="20"/>
                              </w:rPr>
                            </w:pPr>
                          </w:p>
                          <w:p w14:paraId="0B801592" w14:textId="77777777" w:rsidR="000743CF" w:rsidRPr="008A53BC" w:rsidRDefault="000743CF" w:rsidP="00D42CBA">
                            <w:pPr>
                              <w:spacing w:line="300" w:lineRule="exact"/>
                              <w:jc w:val="center"/>
                              <w:rPr>
                                <w:rFonts w:ascii="メイリオ" w:eastAsia="メイリオ" w:hAnsi="メイリオ"/>
                                <w:sz w:val="20"/>
                              </w:rPr>
                            </w:pPr>
                          </w:p>
                          <w:p w14:paraId="4BC848D9" w14:textId="77777777" w:rsidR="000743CF" w:rsidRPr="008A53BC" w:rsidRDefault="000743CF" w:rsidP="00D42CBA">
                            <w:pPr>
                              <w:spacing w:line="300" w:lineRule="exact"/>
                              <w:jc w:val="center"/>
                              <w:rPr>
                                <w:rFonts w:ascii="メイリオ" w:eastAsia="メイリオ" w:hAnsi="メイリオ"/>
                                <w:sz w:val="20"/>
                              </w:rPr>
                            </w:pPr>
                          </w:p>
                          <w:p w14:paraId="5D9F7942" w14:textId="77777777" w:rsidR="000743CF" w:rsidRPr="008A53BC" w:rsidRDefault="000743CF" w:rsidP="00D42CBA">
                            <w:pPr>
                              <w:spacing w:line="300" w:lineRule="exact"/>
                              <w:jc w:val="center"/>
                              <w:rPr>
                                <w:rFonts w:ascii="メイリオ" w:eastAsia="メイリオ" w:hAnsi="メイリオ"/>
                                <w:sz w:val="20"/>
                              </w:rPr>
                            </w:pPr>
                            <w:r w:rsidRPr="008A53BC">
                              <w:rPr>
                                <w:rFonts w:ascii="メイリオ" w:eastAsia="メイリオ" w:hAnsi="メイリオ" w:hint="eastAsia"/>
                                <w:noProof/>
                                <w:sz w:val="20"/>
                              </w:rPr>
                              <w:drawing>
                                <wp:inline distT="0" distB="0" distL="0" distR="0" wp14:anchorId="7C2C16EE" wp14:editId="4278AAD6">
                                  <wp:extent cx="1044850" cy="1296000"/>
                                  <wp:effectExtent l="0" t="0" r="3175" b="0"/>
                                  <wp:docPr id="73940128" name="図 6" descr="落書きされた冷蔵庫&#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40128" name="図 6" descr="落書きされた冷蔵庫&#10;&#10;AI によって生成されたコンテンツは間違っている可能性があります。"/>
                                          <pic:cNvPicPr/>
                                        </pic:nvPicPr>
                                        <pic:blipFill rotWithShape="1">
                                          <a:blip r:embed="rId130">
                                            <a:extLst>
                                              <a:ext uri="{28A0092B-C50C-407E-A947-70E740481C1C}">
                                                <a14:useLocalDpi xmlns:a14="http://schemas.microsoft.com/office/drawing/2010/main" val="0"/>
                                              </a:ext>
                                            </a:extLst>
                                          </a:blip>
                                          <a:srcRect t="6952" b="-1"/>
                                          <a:stretch/>
                                        </pic:blipFill>
                                        <pic:spPr bwMode="auto">
                                          <a:xfrm>
                                            <a:off x="0" y="0"/>
                                            <a:ext cx="1044850" cy="1296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9A3B7E" w14:textId="77777777" w:rsidR="000743CF" w:rsidRPr="008A53BC" w:rsidRDefault="000743CF" w:rsidP="00783525">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rPr>
                        <w:t>＊水色スイッチのデザイン</w:t>
                      </w:r>
                    </w:p>
                    <w:p w14:paraId="0CE928AB" w14:textId="77777777" w:rsidR="000743CF" w:rsidRPr="008A53BC" w:rsidRDefault="000743CF" w:rsidP="00783525">
                      <w:pPr>
                        <w:spacing w:line="300" w:lineRule="exact"/>
                        <w:ind w:leftChars="200" w:left="420" w:firstLineChars="100" w:firstLine="200"/>
                        <w:rPr>
                          <w:rFonts w:ascii="メイリオ" w:eastAsia="メイリオ" w:hAnsi="メイリオ"/>
                          <w:sz w:val="20"/>
                        </w:rPr>
                      </w:pPr>
                      <w:r w:rsidRPr="008A53BC">
                        <w:rPr>
                          <w:rFonts w:ascii="メイリオ" w:eastAsia="メイリオ" w:hAnsi="メイリオ" w:hint="eastAsia"/>
                          <w:sz w:val="20"/>
                        </w:rPr>
                        <w:t>大阪をメインに活躍する３</w:t>
                      </w:r>
                      <w:r w:rsidRPr="008A53BC">
                        <w:rPr>
                          <w:rFonts w:ascii="メイリオ" w:eastAsia="メイリオ" w:hAnsi="メイリオ"/>
                          <w:sz w:val="20"/>
                        </w:rPr>
                        <w:t>組のアーティストによって、設置場所ごとに「水」と設置場所にちなんだ異なるデザインが描かれています。</w:t>
                      </w:r>
                    </w:p>
                  </w:txbxContent>
                </v:textbox>
                <w10:wrap anchorx="margin"/>
              </v:shape>
            </w:pict>
          </mc:Fallback>
        </mc:AlternateContent>
      </w:r>
    </w:p>
    <w:p w14:paraId="4EBE54EF" w14:textId="77777777" w:rsidR="000743CF" w:rsidRPr="00403753" w:rsidRDefault="000743CF" w:rsidP="00BC5910">
      <w:pPr>
        <w:tabs>
          <w:tab w:val="left" w:pos="6011"/>
        </w:tabs>
        <w:spacing w:line="360" w:lineRule="exact"/>
        <w:ind w:rightChars="1100" w:right="2310"/>
        <w:rPr>
          <w:rFonts w:ascii="メイリオ" w:eastAsia="メイリオ" w:hAnsi="メイリオ"/>
          <w:color w:val="FF0000"/>
          <w:szCs w:val="21"/>
        </w:rPr>
      </w:pPr>
    </w:p>
    <w:p w14:paraId="76CD3CBF" w14:textId="77777777" w:rsidR="000743CF" w:rsidRPr="00403753" w:rsidRDefault="000743CF" w:rsidP="00BC5910">
      <w:pPr>
        <w:spacing w:line="360" w:lineRule="exact"/>
        <w:ind w:rightChars="1100" w:right="2310"/>
        <w:rPr>
          <w:rFonts w:ascii="メイリオ" w:eastAsia="メイリオ" w:hAnsi="メイリオ"/>
          <w:color w:val="FF0000"/>
          <w:szCs w:val="21"/>
        </w:rPr>
      </w:pPr>
    </w:p>
    <w:p w14:paraId="3AA0691E" w14:textId="77777777" w:rsidR="000743CF" w:rsidRPr="00403753" w:rsidRDefault="000743CF" w:rsidP="00BC5910">
      <w:pPr>
        <w:spacing w:line="360" w:lineRule="exact"/>
        <w:ind w:rightChars="1100" w:right="2310"/>
        <w:rPr>
          <w:rFonts w:ascii="メイリオ" w:eastAsia="メイリオ" w:hAnsi="メイリオ"/>
          <w:color w:val="FF0000"/>
          <w:szCs w:val="21"/>
        </w:rPr>
      </w:pPr>
    </w:p>
    <w:p w14:paraId="36ED75F2" w14:textId="77777777" w:rsidR="000743CF" w:rsidRPr="00403753" w:rsidRDefault="000743CF" w:rsidP="00BC5910">
      <w:pPr>
        <w:spacing w:line="360" w:lineRule="exact"/>
        <w:ind w:rightChars="1100" w:right="2310"/>
        <w:rPr>
          <w:rFonts w:ascii="メイリオ" w:eastAsia="メイリオ" w:hAnsi="メイリオ"/>
          <w:color w:val="FF0000"/>
          <w:szCs w:val="21"/>
        </w:rPr>
      </w:pPr>
    </w:p>
    <w:p w14:paraId="4ED29AC8" w14:textId="77777777" w:rsidR="000743CF" w:rsidRPr="00403753" w:rsidRDefault="000743CF" w:rsidP="00BC5910">
      <w:pPr>
        <w:spacing w:line="360" w:lineRule="exact"/>
        <w:ind w:rightChars="1100" w:right="2310"/>
        <w:rPr>
          <w:rFonts w:ascii="メイリオ" w:eastAsia="メイリオ" w:hAnsi="メイリオ"/>
          <w:color w:val="FF0000"/>
          <w:szCs w:val="21"/>
        </w:rPr>
      </w:pPr>
    </w:p>
    <w:p w14:paraId="0088CAA5" w14:textId="77777777" w:rsidR="000743CF" w:rsidRPr="00403753" w:rsidRDefault="000743CF" w:rsidP="00BC5910">
      <w:pPr>
        <w:spacing w:line="360" w:lineRule="exact"/>
        <w:ind w:rightChars="1100" w:right="2310"/>
        <w:rPr>
          <w:rFonts w:ascii="メイリオ" w:eastAsia="メイリオ" w:hAnsi="メイリオ"/>
          <w:color w:val="FF0000"/>
          <w:szCs w:val="21"/>
        </w:rPr>
      </w:pPr>
    </w:p>
    <w:p w14:paraId="1AD2C335" w14:textId="77777777" w:rsidR="000743CF" w:rsidRDefault="000743CF" w:rsidP="00BC5910">
      <w:pPr>
        <w:spacing w:line="360" w:lineRule="exact"/>
        <w:ind w:rightChars="1100" w:right="2310"/>
        <w:rPr>
          <w:rFonts w:ascii="メイリオ" w:eastAsia="メイリオ" w:hAnsi="メイリオ"/>
          <w:color w:val="FF0000"/>
          <w:szCs w:val="21"/>
        </w:rPr>
      </w:pPr>
    </w:p>
    <w:p w14:paraId="229782A0" w14:textId="77777777" w:rsidR="000743CF" w:rsidRDefault="000743CF" w:rsidP="00BC5910">
      <w:pPr>
        <w:spacing w:line="360" w:lineRule="exact"/>
        <w:ind w:rightChars="1100" w:right="2310"/>
        <w:rPr>
          <w:rFonts w:ascii="メイリオ" w:eastAsia="メイリオ" w:hAnsi="メイリオ"/>
          <w:color w:val="FF0000"/>
          <w:szCs w:val="21"/>
        </w:rPr>
      </w:pPr>
    </w:p>
    <w:p w14:paraId="297B0636" w14:textId="77777777" w:rsidR="000743CF" w:rsidRDefault="000743CF" w:rsidP="00BC5910">
      <w:pPr>
        <w:spacing w:line="360" w:lineRule="exact"/>
        <w:ind w:rightChars="1100" w:right="2310"/>
        <w:rPr>
          <w:rFonts w:ascii="メイリオ" w:eastAsia="メイリオ" w:hAnsi="メイリオ"/>
          <w:color w:val="FF0000"/>
          <w:szCs w:val="21"/>
        </w:rPr>
      </w:pPr>
    </w:p>
    <w:p w14:paraId="6FAA0BC9" w14:textId="77777777" w:rsidR="000743CF" w:rsidRDefault="000743CF" w:rsidP="00BC5910">
      <w:pPr>
        <w:spacing w:line="360" w:lineRule="exact"/>
        <w:ind w:rightChars="1100" w:right="2310"/>
        <w:rPr>
          <w:rFonts w:ascii="メイリオ" w:eastAsia="メイリオ" w:hAnsi="メイリオ"/>
          <w:color w:val="FF0000"/>
          <w:szCs w:val="21"/>
        </w:rPr>
      </w:pPr>
    </w:p>
    <w:p w14:paraId="69930F1F" w14:textId="77777777" w:rsidR="000743CF" w:rsidRDefault="000743CF" w:rsidP="00BC5910">
      <w:pPr>
        <w:spacing w:line="360" w:lineRule="exact"/>
        <w:ind w:rightChars="1100" w:right="2310"/>
        <w:rPr>
          <w:rFonts w:ascii="メイリオ" w:eastAsia="メイリオ" w:hAnsi="メイリオ"/>
          <w:color w:val="FF0000"/>
          <w:szCs w:val="21"/>
        </w:rPr>
      </w:pPr>
    </w:p>
    <w:p w14:paraId="49B80C7A" w14:textId="77777777" w:rsidR="000743CF" w:rsidRDefault="000743CF" w:rsidP="00BC5910">
      <w:pPr>
        <w:spacing w:line="360" w:lineRule="exact"/>
        <w:ind w:rightChars="1100" w:right="2310"/>
        <w:rPr>
          <w:rFonts w:ascii="メイリオ" w:eastAsia="メイリオ" w:hAnsi="メイリオ"/>
          <w:color w:val="FF0000"/>
          <w:szCs w:val="21"/>
        </w:rPr>
      </w:pPr>
    </w:p>
    <w:p w14:paraId="34C37398" w14:textId="77777777" w:rsidR="000743CF" w:rsidRDefault="000743CF" w:rsidP="00BC5910">
      <w:pPr>
        <w:spacing w:line="360" w:lineRule="exact"/>
        <w:ind w:rightChars="1100" w:right="2310"/>
        <w:rPr>
          <w:rFonts w:ascii="メイリオ" w:eastAsia="メイリオ" w:hAnsi="メイリオ"/>
          <w:color w:val="FF0000"/>
          <w:szCs w:val="21"/>
        </w:rPr>
      </w:pPr>
    </w:p>
    <w:p w14:paraId="49366ECD" w14:textId="77777777" w:rsidR="000743CF" w:rsidRDefault="000743CF" w:rsidP="00BC5910">
      <w:pPr>
        <w:spacing w:line="360" w:lineRule="exact"/>
        <w:ind w:rightChars="1100" w:right="2310"/>
        <w:rPr>
          <w:rFonts w:ascii="メイリオ" w:eastAsia="メイリオ" w:hAnsi="メイリオ"/>
          <w:color w:val="FF0000"/>
          <w:szCs w:val="21"/>
        </w:rPr>
      </w:pPr>
    </w:p>
    <w:p w14:paraId="48458D7B" w14:textId="77777777" w:rsidR="000743CF" w:rsidRDefault="000743CF" w:rsidP="00BC5910">
      <w:pPr>
        <w:spacing w:line="360" w:lineRule="exact"/>
        <w:ind w:rightChars="1100" w:right="2310"/>
        <w:rPr>
          <w:rFonts w:ascii="メイリオ" w:eastAsia="メイリオ" w:hAnsi="メイリオ"/>
          <w:color w:val="FF0000"/>
          <w:szCs w:val="21"/>
        </w:rPr>
      </w:pPr>
    </w:p>
    <w:p w14:paraId="2F518DD0" w14:textId="77777777" w:rsidR="000743CF" w:rsidRDefault="000743CF" w:rsidP="00BC5910">
      <w:pPr>
        <w:spacing w:line="360" w:lineRule="exact"/>
        <w:ind w:rightChars="1100" w:right="2310"/>
        <w:rPr>
          <w:rFonts w:ascii="メイリオ" w:eastAsia="メイリオ" w:hAnsi="メイリオ"/>
          <w:color w:val="FF0000"/>
          <w:szCs w:val="21"/>
        </w:rPr>
      </w:pPr>
    </w:p>
    <w:p w14:paraId="66BA2E24" w14:textId="77777777" w:rsidR="000743CF" w:rsidRDefault="000743CF" w:rsidP="00BC5910">
      <w:pPr>
        <w:spacing w:line="360" w:lineRule="exact"/>
        <w:ind w:rightChars="1100" w:right="2310"/>
        <w:rPr>
          <w:rFonts w:ascii="メイリオ" w:eastAsia="メイリオ" w:hAnsi="メイリオ"/>
          <w:color w:val="FF0000"/>
          <w:szCs w:val="21"/>
        </w:rPr>
      </w:pPr>
    </w:p>
    <w:p w14:paraId="0F890328" w14:textId="77777777" w:rsidR="000743CF" w:rsidRPr="00403753" w:rsidRDefault="000743CF" w:rsidP="00BC5910">
      <w:pPr>
        <w:spacing w:line="360" w:lineRule="exact"/>
        <w:ind w:rightChars="1100" w:right="2310"/>
        <w:rPr>
          <w:rFonts w:ascii="メイリオ" w:eastAsia="メイリオ" w:hAnsi="メイリオ"/>
          <w:color w:val="FF0000"/>
          <w:szCs w:val="21"/>
        </w:rPr>
      </w:pPr>
    </w:p>
    <w:p w14:paraId="164AD479" w14:textId="77777777" w:rsidR="000743CF" w:rsidRPr="00403753" w:rsidRDefault="000743CF" w:rsidP="00BC5910">
      <w:pPr>
        <w:spacing w:line="360" w:lineRule="exact"/>
        <w:ind w:rightChars="1100" w:right="2310"/>
        <w:rPr>
          <w:rFonts w:ascii="メイリオ" w:eastAsia="メイリオ" w:hAnsi="メイリオ"/>
          <w:color w:val="FF0000"/>
          <w:szCs w:val="21"/>
        </w:rPr>
      </w:pPr>
    </w:p>
    <w:p w14:paraId="4FC5EF9C" w14:textId="77777777" w:rsidR="000743CF" w:rsidRPr="00403753" w:rsidRDefault="000743CF" w:rsidP="00BC5910">
      <w:pPr>
        <w:spacing w:line="360" w:lineRule="exact"/>
        <w:ind w:rightChars="1100" w:right="2310"/>
        <w:rPr>
          <w:rFonts w:ascii="メイリオ" w:eastAsia="メイリオ" w:hAnsi="メイリオ"/>
          <w:color w:val="FF0000"/>
          <w:szCs w:val="21"/>
        </w:rPr>
      </w:pPr>
    </w:p>
    <w:p w14:paraId="778622B6" w14:textId="77777777" w:rsidR="000743CF" w:rsidRPr="00403753" w:rsidRDefault="000743CF" w:rsidP="00BC5910">
      <w:pPr>
        <w:spacing w:line="360" w:lineRule="exact"/>
        <w:ind w:rightChars="1100" w:right="2310"/>
        <w:rPr>
          <w:rFonts w:ascii="メイリオ" w:eastAsia="メイリオ" w:hAnsi="メイリオ"/>
          <w:color w:val="FF0000"/>
          <w:szCs w:val="21"/>
        </w:rPr>
      </w:pPr>
    </w:p>
    <w:p w14:paraId="6FEEA7A9" w14:textId="77777777" w:rsidR="000743CF" w:rsidRPr="00403753" w:rsidRDefault="000743CF" w:rsidP="00BC5910">
      <w:pPr>
        <w:spacing w:line="360" w:lineRule="exact"/>
        <w:ind w:rightChars="1100" w:right="2310"/>
        <w:rPr>
          <w:rFonts w:ascii="メイリオ" w:eastAsia="メイリオ" w:hAnsi="メイリオ"/>
          <w:color w:val="FF0000"/>
          <w:szCs w:val="21"/>
        </w:rPr>
      </w:pPr>
    </w:p>
    <w:p w14:paraId="31A2EEDD" w14:textId="77777777" w:rsidR="000743CF" w:rsidRPr="00403753" w:rsidRDefault="000743CF" w:rsidP="00BC5910">
      <w:pPr>
        <w:spacing w:line="360" w:lineRule="exact"/>
        <w:ind w:rightChars="1100" w:right="2310"/>
        <w:rPr>
          <w:rFonts w:ascii="メイリオ" w:eastAsia="メイリオ" w:hAnsi="メイリオ"/>
          <w:color w:val="FF0000"/>
          <w:szCs w:val="21"/>
        </w:rPr>
      </w:pPr>
    </w:p>
    <w:p w14:paraId="52B2607D" w14:textId="77777777" w:rsidR="000743CF" w:rsidRPr="00403753" w:rsidRDefault="000743CF" w:rsidP="00BC5910">
      <w:pPr>
        <w:spacing w:line="360" w:lineRule="exact"/>
        <w:ind w:rightChars="1100" w:right="2310"/>
        <w:rPr>
          <w:rFonts w:ascii="メイリオ" w:eastAsia="メイリオ" w:hAnsi="メイリオ"/>
          <w:color w:val="FF0000"/>
          <w:szCs w:val="21"/>
        </w:rPr>
      </w:pPr>
    </w:p>
    <w:p w14:paraId="202C6AD6" w14:textId="77777777" w:rsidR="000743CF" w:rsidRDefault="000743CF" w:rsidP="00BC5910">
      <w:pPr>
        <w:spacing w:line="360" w:lineRule="exact"/>
        <w:ind w:rightChars="1100" w:right="2310"/>
        <w:rPr>
          <w:rFonts w:ascii="メイリオ" w:eastAsia="メイリオ" w:hAnsi="メイリオ"/>
          <w:color w:val="000000" w:themeColor="text1"/>
          <w:szCs w:val="21"/>
        </w:rPr>
      </w:pPr>
    </w:p>
    <w:p w14:paraId="630B5BE5" w14:textId="77777777" w:rsidR="000743CF" w:rsidRDefault="000743CF" w:rsidP="00BC5910">
      <w:pPr>
        <w:spacing w:line="360" w:lineRule="exact"/>
        <w:ind w:rightChars="1100" w:right="2310"/>
        <w:rPr>
          <w:rFonts w:ascii="メイリオ" w:eastAsia="メイリオ" w:hAnsi="メイリオ"/>
          <w:color w:val="000000" w:themeColor="text1"/>
          <w:szCs w:val="21"/>
        </w:rPr>
      </w:pPr>
    </w:p>
    <w:p w14:paraId="45D15D52" w14:textId="77777777" w:rsidR="000743CF" w:rsidRDefault="000743CF" w:rsidP="00BC5910">
      <w:pPr>
        <w:spacing w:line="360" w:lineRule="exact"/>
        <w:ind w:rightChars="1100" w:right="2310"/>
        <w:rPr>
          <w:rFonts w:ascii="メイリオ" w:eastAsia="メイリオ" w:hAnsi="メイリオ"/>
          <w:color w:val="000000" w:themeColor="text1"/>
          <w:szCs w:val="21"/>
        </w:rPr>
      </w:pPr>
    </w:p>
    <w:p w14:paraId="0BF5F9AB" w14:textId="77777777" w:rsidR="000743CF" w:rsidRDefault="000743CF" w:rsidP="00BC5910">
      <w:pPr>
        <w:spacing w:line="360" w:lineRule="exact"/>
        <w:ind w:rightChars="1100" w:right="2310"/>
        <w:rPr>
          <w:rFonts w:ascii="メイリオ" w:eastAsia="メイリオ" w:hAnsi="メイリオ"/>
          <w:color w:val="000000" w:themeColor="text1"/>
          <w:szCs w:val="21"/>
        </w:rPr>
      </w:pPr>
    </w:p>
    <w:p w14:paraId="7677D7A8" w14:textId="77777777" w:rsidR="000743CF" w:rsidRDefault="000743CF" w:rsidP="00BC5910">
      <w:pPr>
        <w:spacing w:line="360" w:lineRule="exact"/>
        <w:ind w:rightChars="1100" w:right="2310"/>
        <w:rPr>
          <w:rFonts w:ascii="メイリオ" w:eastAsia="メイリオ" w:hAnsi="メイリオ"/>
          <w:color w:val="000000" w:themeColor="text1"/>
          <w:szCs w:val="21"/>
        </w:rPr>
      </w:pPr>
    </w:p>
    <w:p w14:paraId="6E992D42" w14:textId="77777777" w:rsidR="000743CF" w:rsidRDefault="000743CF" w:rsidP="00BC5910">
      <w:pPr>
        <w:spacing w:line="360" w:lineRule="exact"/>
        <w:ind w:rightChars="1100" w:right="2310"/>
        <w:rPr>
          <w:rFonts w:ascii="メイリオ" w:eastAsia="メイリオ" w:hAnsi="メイリオ"/>
          <w:color w:val="000000" w:themeColor="text1"/>
          <w:szCs w:val="21"/>
        </w:rPr>
      </w:pPr>
    </w:p>
    <w:p w14:paraId="056A261B" w14:textId="77777777" w:rsidR="000743CF" w:rsidRPr="009153F3" w:rsidRDefault="000743CF" w:rsidP="00924C82">
      <w:pPr>
        <w:pStyle w:val="a6"/>
        <w:numPr>
          <w:ilvl w:val="0"/>
          <w:numId w:val="31"/>
        </w:numPr>
        <w:spacing w:line="360" w:lineRule="exact"/>
        <w:ind w:leftChars="200" w:left="777" w:hanging="357"/>
        <w:rPr>
          <w:rFonts w:ascii="メイリオ" w:eastAsia="メイリオ" w:hAnsi="メイリオ"/>
          <w:b/>
          <w:color w:val="000000" w:themeColor="text1"/>
          <w:sz w:val="22"/>
          <w:szCs w:val="24"/>
        </w:rPr>
      </w:pPr>
      <w:r w:rsidRPr="009153F3">
        <w:rPr>
          <w:rFonts w:ascii="メイリオ" w:eastAsia="メイリオ" w:hAnsi="メイリオ" w:hint="eastAsia"/>
          <w:b/>
          <w:color w:val="000000" w:themeColor="text1"/>
          <w:sz w:val="22"/>
          <w:szCs w:val="24"/>
        </w:rPr>
        <w:t>ワンウェイのプラスチック</w:t>
      </w:r>
      <w:r w:rsidRPr="009153F3">
        <w:rPr>
          <w:rFonts w:ascii="メイリオ" w:eastAsia="メイリオ" w:hAnsi="メイリオ" w:hint="eastAsia"/>
          <w:b/>
          <w:sz w:val="22"/>
          <w:szCs w:val="24"/>
          <w:vertAlign w:val="superscript"/>
        </w:rPr>
        <w:t>※</w:t>
      </w:r>
      <w:r w:rsidRPr="009153F3">
        <w:rPr>
          <w:rFonts w:ascii="メイリオ" w:eastAsia="メイリオ" w:hAnsi="メイリオ" w:hint="eastAsia"/>
          <w:b/>
          <w:color w:val="000000" w:themeColor="text1"/>
          <w:sz w:val="22"/>
          <w:szCs w:val="24"/>
        </w:rPr>
        <w:t>製容器包装</w:t>
      </w:r>
      <w:r w:rsidRPr="00E72AC7">
        <w:rPr>
          <w:rFonts w:ascii="メイリオ" w:eastAsia="メイリオ" w:hAnsi="メイリオ" w:hint="eastAsia"/>
          <w:b/>
          <w:sz w:val="22"/>
          <w:szCs w:val="24"/>
        </w:rPr>
        <w:t>・</w:t>
      </w:r>
      <w:r w:rsidRPr="009153F3">
        <w:rPr>
          <w:rFonts w:ascii="メイリオ" w:eastAsia="メイリオ" w:hAnsi="メイリオ" w:hint="eastAsia"/>
          <w:b/>
          <w:color w:val="000000" w:themeColor="text1"/>
          <w:sz w:val="22"/>
          <w:szCs w:val="24"/>
        </w:rPr>
        <w:t>製品の使用の削減</w:t>
      </w:r>
    </w:p>
    <w:p w14:paraId="5444874A" w14:textId="77777777" w:rsidR="000743CF" w:rsidRDefault="000743CF" w:rsidP="00924C82">
      <w:pPr>
        <w:spacing w:line="360" w:lineRule="exact"/>
        <w:ind w:leftChars="300" w:left="630" w:firstLineChars="100" w:firstLine="210"/>
        <w:rPr>
          <w:rFonts w:ascii="メイリオ" w:eastAsia="メイリオ" w:hAnsi="メイリオ"/>
          <w:color w:val="000000" w:themeColor="text1"/>
          <w:szCs w:val="21"/>
        </w:rPr>
      </w:pPr>
      <w:r w:rsidRPr="00FB33D8">
        <w:rPr>
          <w:rFonts w:ascii="メイリオ" w:eastAsia="メイリオ" w:hAnsi="メイリオ" w:hint="eastAsia"/>
          <w:color w:val="000000" w:themeColor="text1"/>
          <w:szCs w:val="21"/>
        </w:rPr>
        <w:t>プラスチックごみ減量の観点から、一部の企業では使い捨てとなるプラスチックストローやマ</w:t>
      </w:r>
      <w:r w:rsidRPr="002D475B">
        <w:rPr>
          <w:rFonts w:ascii="メイリオ" w:eastAsia="メイリオ" w:hAnsi="メイリオ" w:hint="eastAsia"/>
          <w:color w:val="000000" w:themeColor="text1"/>
          <w:szCs w:val="21"/>
        </w:rPr>
        <w:t>ドラーの廃止などの取組みが行われています。ワンウェイのプラスチッ</w:t>
      </w:r>
      <w:r w:rsidRPr="00FB33D8">
        <w:rPr>
          <w:rFonts w:ascii="メイリオ" w:eastAsia="メイリオ" w:hAnsi="メイリオ" w:hint="eastAsia"/>
          <w:color w:val="000000" w:themeColor="text1"/>
          <w:szCs w:val="21"/>
        </w:rPr>
        <w:t>ク製容器包装</w:t>
      </w:r>
      <w:r>
        <w:rPr>
          <w:rFonts w:ascii="メイリオ" w:eastAsia="メイリオ" w:hAnsi="メイリオ" w:hint="eastAsia"/>
          <w:color w:val="000000" w:themeColor="text1"/>
          <w:szCs w:val="21"/>
        </w:rPr>
        <w:t>・</w:t>
      </w:r>
      <w:r w:rsidRPr="00FB33D8">
        <w:rPr>
          <w:rFonts w:ascii="メイリオ" w:eastAsia="メイリオ" w:hAnsi="メイリオ" w:hint="eastAsia"/>
          <w:color w:val="000000" w:themeColor="text1"/>
          <w:szCs w:val="21"/>
        </w:rPr>
        <w:t>製品の不必要な使用・廃棄の抑制と、詰</w:t>
      </w:r>
      <w:r>
        <w:rPr>
          <w:rFonts w:ascii="メイリオ" w:eastAsia="メイリオ" w:hAnsi="メイリオ" w:hint="eastAsia"/>
          <w:color w:val="000000" w:themeColor="text1"/>
          <w:szCs w:val="21"/>
        </w:rPr>
        <w:t>め</w:t>
      </w:r>
      <w:r w:rsidRPr="00FB33D8">
        <w:rPr>
          <w:rFonts w:ascii="メイリオ" w:eastAsia="メイリオ" w:hAnsi="メイリオ" w:hint="eastAsia"/>
          <w:color w:val="000000" w:themeColor="text1"/>
          <w:szCs w:val="21"/>
        </w:rPr>
        <w:t>替え製品や代替品等の使用を促進し、環境への配慮について普及し啓発します。</w:t>
      </w:r>
    </w:p>
    <w:p w14:paraId="64070589" w14:textId="77777777" w:rsidR="000743CF" w:rsidRDefault="000743CF" w:rsidP="00FE76A5">
      <w:pPr>
        <w:spacing w:line="360" w:lineRule="exact"/>
        <w:rPr>
          <w:rFonts w:ascii="メイリオ" w:eastAsia="メイリオ" w:hAnsi="メイリオ"/>
          <w:color w:val="000000" w:themeColor="text1"/>
          <w:szCs w:val="21"/>
        </w:rPr>
      </w:pPr>
      <w:r w:rsidRPr="0035324E">
        <w:rPr>
          <w:rFonts w:ascii="メイリオ" w:eastAsia="メイリオ" w:hAnsi="メイリオ"/>
          <w:noProof/>
          <w:color w:val="FF0000"/>
        </w:rPr>
        <w:drawing>
          <wp:anchor distT="0" distB="0" distL="114300" distR="114300" simplePos="0" relativeHeight="252903424" behindDoc="0" locked="0" layoutInCell="1" allowOverlap="1" wp14:anchorId="65B368A6" wp14:editId="2EC29B19">
            <wp:simplePos x="0" y="0"/>
            <wp:positionH relativeFrom="column">
              <wp:posOffset>4627765</wp:posOffset>
            </wp:positionH>
            <wp:positionV relativeFrom="paragraph">
              <wp:posOffset>15933</wp:posOffset>
            </wp:positionV>
            <wp:extent cx="1153852" cy="1657742"/>
            <wp:effectExtent l="0" t="0" r="8255" b="0"/>
            <wp:wrapNone/>
            <wp:docPr id="781985286" name="図 1"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85286" name="図 1" descr="テキスト&#10;&#10;AI によって生成されたコンテンツは間違っている可能性があります。"/>
                    <pic:cNvPicPr/>
                  </pic:nvPicPr>
                  <pic:blipFill>
                    <a:blip r:embed="rId131" cstate="screen">
                      <a:extLst>
                        <a:ext uri="{28A0092B-C50C-407E-A947-70E740481C1C}">
                          <a14:useLocalDpi xmlns:a14="http://schemas.microsoft.com/office/drawing/2010/main"/>
                        </a:ext>
                      </a:extLst>
                    </a:blip>
                    <a:stretch>
                      <a:fillRect/>
                    </a:stretch>
                  </pic:blipFill>
                  <pic:spPr>
                    <a:xfrm>
                      <a:off x="0" y="0"/>
                      <a:ext cx="1156422" cy="1661435"/>
                    </a:xfrm>
                    <a:prstGeom prst="rect">
                      <a:avLst/>
                    </a:prstGeom>
                  </pic:spPr>
                </pic:pic>
              </a:graphicData>
            </a:graphic>
            <wp14:sizeRelH relativeFrom="margin">
              <wp14:pctWidth>0</wp14:pctWidth>
            </wp14:sizeRelH>
            <wp14:sizeRelV relativeFrom="margin">
              <wp14:pctHeight>0</wp14:pctHeight>
            </wp14:sizeRelV>
          </wp:anchor>
        </w:drawing>
      </w:r>
      <w:r>
        <w:rPr>
          <w:rFonts w:ascii="メイリオ" w:eastAsia="メイリオ" w:hAnsi="メイリオ" w:hint="eastAsia"/>
          <w:color w:val="000000" w:themeColor="text1"/>
          <w:szCs w:val="21"/>
        </w:rPr>
        <w:t xml:space="preserve">　　</w:t>
      </w:r>
    </w:p>
    <w:p w14:paraId="7C6C48EF" w14:textId="77777777" w:rsidR="000743CF" w:rsidRPr="008A53BC" w:rsidRDefault="000743CF" w:rsidP="00FE76A5">
      <w:pPr>
        <w:spacing w:line="360" w:lineRule="exact"/>
        <w:ind w:firstLineChars="200" w:firstLine="420"/>
        <w:rPr>
          <w:rFonts w:ascii="メイリオ" w:eastAsia="メイリオ" w:hAnsi="メイリオ"/>
          <w:b/>
          <w:bCs/>
          <w:sz w:val="22"/>
        </w:rPr>
      </w:pPr>
      <w:r w:rsidRPr="008A53BC">
        <w:rPr>
          <w:rFonts w:ascii="メイリオ" w:eastAsia="メイリオ" w:hAnsi="メイリオ" w:hint="eastAsia"/>
          <w:szCs w:val="21"/>
        </w:rPr>
        <w:t xml:space="preserve">〇 </w:t>
      </w:r>
      <w:r w:rsidRPr="008A53BC">
        <w:rPr>
          <w:rFonts w:ascii="メイリオ" w:eastAsia="メイリオ" w:hAnsi="メイリオ" w:hint="eastAsia"/>
          <w:b/>
          <w:bCs/>
          <w:sz w:val="22"/>
          <w:szCs w:val="24"/>
        </w:rPr>
        <w:t>プラスチック資源一括収集の実施による資源循環の推進</w:t>
      </w:r>
    </w:p>
    <w:p w14:paraId="6136F5CE" w14:textId="77777777" w:rsidR="000743CF" w:rsidRPr="008A53BC" w:rsidRDefault="000743CF" w:rsidP="00737E75">
      <w:pPr>
        <w:spacing w:line="360" w:lineRule="exact"/>
        <w:ind w:leftChars="300" w:left="630" w:rightChars="1281" w:right="2690" w:firstLineChars="100" w:firstLine="210"/>
        <w:rPr>
          <w:rFonts w:ascii="メイリオ" w:eastAsia="メイリオ" w:hAnsi="メイリオ"/>
          <w:szCs w:val="21"/>
        </w:rPr>
      </w:pPr>
      <w:r w:rsidRPr="008A53BC">
        <w:rPr>
          <w:rFonts w:ascii="メイリオ" w:eastAsia="メイリオ" w:hAnsi="メイリオ" w:hint="eastAsia"/>
          <w:szCs w:val="21"/>
        </w:rPr>
        <w:t>2025</w:t>
      </w:r>
      <w:r w:rsidRPr="008A53BC">
        <w:rPr>
          <w:rFonts w:ascii="メイリオ" w:eastAsia="メイリオ" w:hAnsi="メイリオ" w:hint="eastAsia"/>
        </w:rPr>
        <w:t>年４月から、これまで普通ごみで収集していた製品プラスチック（</w:t>
      </w:r>
      <w:r w:rsidRPr="008A53BC">
        <w:rPr>
          <w:rFonts w:ascii="メイリオ" w:eastAsia="メイリオ" w:hAnsi="メイリオ"/>
        </w:rPr>
        <w:t>100％プラスチック素材でできている製品</w:t>
      </w:r>
      <w:r w:rsidRPr="008A53BC">
        <w:rPr>
          <w:rFonts w:ascii="メイリオ" w:eastAsia="メイリオ" w:hAnsi="メイリオ" w:hint="eastAsia"/>
        </w:rPr>
        <w:t>）</w:t>
      </w:r>
      <w:r w:rsidRPr="008A53BC">
        <w:rPr>
          <w:rFonts w:ascii="メイリオ" w:eastAsia="メイリオ" w:hAnsi="メイリオ"/>
        </w:rPr>
        <w:t>を</w:t>
      </w:r>
      <w:r w:rsidRPr="008A53BC">
        <w:rPr>
          <w:rFonts w:ascii="メイリオ" w:eastAsia="メイリオ" w:hAnsi="メイリオ" w:hint="eastAsia"/>
        </w:rPr>
        <w:t>容器包装プラスチック</w:t>
      </w:r>
      <w:r w:rsidRPr="008A53BC">
        <w:rPr>
          <w:rFonts w:ascii="メイリオ" w:eastAsia="メイリオ" w:hAnsi="メイリオ" w:hint="eastAsia"/>
          <w:vertAlign w:val="superscript"/>
        </w:rPr>
        <w:t>※</w:t>
      </w:r>
      <w:r w:rsidRPr="008A53BC">
        <w:rPr>
          <w:rFonts w:ascii="メイリオ" w:eastAsia="メイリオ" w:hAnsi="メイリオ" w:hint="eastAsia"/>
        </w:rPr>
        <w:t>と合わせて、「プラスチック資源」として一括収集しており、さらなるごみ減量、プラスチックの資源循環を推進します。</w:t>
      </w:r>
    </w:p>
    <w:p w14:paraId="1480B8C7" w14:textId="77777777" w:rsidR="000743CF" w:rsidRDefault="000743CF" w:rsidP="00FE76A5">
      <w:pPr>
        <w:spacing w:line="360" w:lineRule="exact"/>
        <w:rPr>
          <w:rFonts w:ascii="メイリオ" w:eastAsia="メイリオ" w:hAnsi="メイリオ"/>
          <w:color w:val="000000" w:themeColor="text1"/>
          <w:szCs w:val="21"/>
        </w:rPr>
      </w:pPr>
    </w:p>
    <w:p w14:paraId="293D7513" w14:textId="77777777" w:rsidR="000743CF" w:rsidRDefault="000743CF" w:rsidP="00FE76A5">
      <w:pPr>
        <w:spacing w:line="360" w:lineRule="exact"/>
        <w:rPr>
          <w:rFonts w:ascii="メイリオ" w:eastAsia="メイリオ" w:hAnsi="メイリオ"/>
          <w:color w:val="000000" w:themeColor="text1"/>
          <w:szCs w:val="21"/>
        </w:rPr>
      </w:pPr>
    </w:p>
    <w:p w14:paraId="35C11805" w14:textId="77777777" w:rsidR="000743CF" w:rsidRDefault="000743CF" w:rsidP="00FE76A5">
      <w:pPr>
        <w:spacing w:line="360" w:lineRule="exact"/>
        <w:rPr>
          <w:rFonts w:ascii="メイリオ" w:eastAsia="メイリオ" w:hAnsi="メイリオ"/>
          <w:color w:val="000000" w:themeColor="text1"/>
          <w:szCs w:val="21"/>
        </w:rPr>
      </w:pPr>
      <w:r w:rsidRPr="0074117A">
        <w:rPr>
          <w:rFonts w:ascii="メイリオ" w:eastAsia="メイリオ" w:hAnsi="メイリオ" w:cs="Arial"/>
          <w:noProof/>
          <w:color w:val="000000"/>
          <w:szCs w:val="21"/>
        </w:rPr>
        <mc:AlternateContent>
          <mc:Choice Requires="wps">
            <w:drawing>
              <wp:anchor distT="0" distB="0" distL="114300" distR="114300" simplePos="0" relativeHeight="252877824" behindDoc="0" locked="0" layoutInCell="1" allowOverlap="1" wp14:anchorId="7AC4CC0B" wp14:editId="6AD4CA83">
                <wp:simplePos x="0" y="0"/>
                <wp:positionH relativeFrom="margin">
                  <wp:posOffset>302260</wp:posOffset>
                </wp:positionH>
                <wp:positionV relativeFrom="paragraph">
                  <wp:posOffset>181610</wp:posOffset>
                </wp:positionV>
                <wp:extent cx="5490845" cy="3501390"/>
                <wp:effectExtent l="19050" t="19050" r="14605" b="22860"/>
                <wp:wrapNone/>
                <wp:docPr id="1142763025" name="正方形/長方形 2"/>
                <wp:cNvGraphicFramePr/>
                <a:graphic xmlns:a="http://schemas.openxmlformats.org/drawingml/2006/main">
                  <a:graphicData uri="http://schemas.microsoft.com/office/word/2010/wordprocessingShape">
                    <wps:wsp>
                      <wps:cNvSpPr/>
                      <wps:spPr>
                        <a:xfrm>
                          <a:off x="0" y="0"/>
                          <a:ext cx="5490845" cy="3501390"/>
                        </a:xfrm>
                        <a:prstGeom prst="rect">
                          <a:avLst/>
                        </a:prstGeom>
                        <a:noFill/>
                        <a:ln w="381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91F125" id="正方形/長方形 2" o:spid="_x0000_s1026" style="position:absolute;left:0;text-align:left;margin-left:23.8pt;margin-top:14.3pt;width:432.35pt;height:275.7pt;z-index:25287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5V3jQIAANwEAAAOAAAAZHJzL2Uyb0RvYy54bWysVM1uEzEQviPxDpbvdHfTpE2ibqq0URFS&#10;1UZqUc+O15u15D/GTjblPeAB4MwZceBxqMRbMPZufyicEDk4Mzvjmf2++WaPjndaka0AL60pabGX&#10;UyIMt5U065K+vT57NabEB2YqpqwRJb0Vnh7PXr44at1UDGxjVSWAYBHjp60raROCm2aZ543QzO9Z&#10;JwwGawuaBXRhnVXAWqyuVTbI84OstVA5sFx4j08XXZDOUv26Fjxc1rUXgaiS4ruFdEI6V/HMZkds&#10;ugbmGsn712D/8BaaSYNNH0otWGBkA/KPUlpysN7WYY9bndm6llwkDIimyJ+huWqYEwkLkuPdA03+&#10;/5XlF9slEFnh7Irh4PBgPx+MKDFM46zuvny++/jtx/dP2c8PXzuLDCJjrfNTvHjlltB7Hs0If1eD&#10;jv8IjOwSy7cPLItdIBwfjoaTfDzELhxj+6O82J+kOWSP1x348FpYTaJRUsAxJnbZ9twHbImp9ymx&#10;m7FnUqk0SmVIi1XHRY7T5gwVVSsW0NQOMXqzpoSpNUqVB0glvVWyitdjIQ/r1akCsmUol9HJ5GQx&#10;inix3W9psfeC+abLS6FOSFoGVLOSuqTjPP7628rE6iLpsUcQOexYi9bKVrc4B7CdQL3jZxKbnDMf&#10;lgxQkYgGtyxc4lErixBtb1HSWHj/t+cxH4WCUUpaVDjCf7dhIChRbwxKaFIMh3ElkjMcHQ7QgaeR&#10;1dOI2ehTi6wUuM+OJzPmB3Vv1mD1DS7jPHbFEDMce3dE985p6DYP15mL+Tyl4Ro4Fs7NleOxeOQp&#10;0nu9u2Hg+vkHlM6Fvd8GNn0mgy63E8J8E2wtk0YeecUJRgdXKM2yX/e4o0/9lPX4UZr9AgAA//8D&#10;AFBLAwQUAAYACAAAACEA2I90ut8AAAAJAQAADwAAAGRycy9kb3ducmV2LnhtbEyPQUvDQBCF74L/&#10;YRnBi9jdxLbGmE0RpVehUQq9TZM1G8zOhuymjf56x5OehuE93vtesZldL05mDJ0nDclCgTBU+6aj&#10;VsP72/Y2AxEiUoO9J6PhywTYlJcXBeaNP9POnKrYCg6hkKMGG+OQSxlqaxyGhR8MsfbhR4eR37GV&#10;zYhnDne9TJVaS4cdcYPFwTxbU39Wk+Nee6NelqvKvx7CvkL1HaZtkml9fTU/PYKIZo5/ZvjFZ3Qo&#10;menoJ2qC6DUs79fs1JBmfFl/SNI7EEcNq0wpkGUh/y8ofwAAAP//AwBQSwECLQAUAAYACAAAACEA&#10;toM4kv4AAADhAQAAEwAAAAAAAAAAAAAAAAAAAAAAW0NvbnRlbnRfVHlwZXNdLnhtbFBLAQItABQA&#10;BgAIAAAAIQA4/SH/1gAAAJQBAAALAAAAAAAAAAAAAAAAAC8BAABfcmVscy8ucmVsc1BLAQItABQA&#10;BgAIAAAAIQCW15V3jQIAANwEAAAOAAAAAAAAAAAAAAAAAC4CAABkcnMvZTJvRG9jLnhtbFBLAQIt&#10;ABQABgAIAAAAIQDYj3S63wAAAAkBAAAPAAAAAAAAAAAAAAAAAOcEAABkcnMvZG93bnJldi54bWxQ&#10;SwUGAAAAAAQABADzAAAA8wUAAAAA&#10;" filled="f" strokecolor="#5b9bd5" strokeweight="3pt">
                <w10:wrap anchorx="margin"/>
              </v:rect>
            </w:pict>
          </mc:Fallback>
        </mc:AlternateContent>
      </w:r>
      <w:r w:rsidRPr="0074117A">
        <w:rPr>
          <w:rFonts w:ascii="メイリオ" w:eastAsia="メイリオ" w:hAnsi="メイリオ" w:cs="Arial"/>
          <w:noProof/>
          <w:color w:val="000000"/>
          <w:szCs w:val="21"/>
        </w:rPr>
        <mc:AlternateContent>
          <mc:Choice Requires="wpg">
            <w:drawing>
              <wp:anchor distT="0" distB="0" distL="114300" distR="114300" simplePos="0" relativeHeight="252876800" behindDoc="0" locked="0" layoutInCell="1" allowOverlap="1" wp14:anchorId="006A0200" wp14:editId="7DDB5798">
                <wp:simplePos x="0" y="0"/>
                <wp:positionH relativeFrom="column">
                  <wp:posOffset>245110</wp:posOffset>
                </wp:positionH>
                <wp:positionV relativeFrom="paragraph">
                  <wp:posOffset>76200</wp:posOffset>
                </wp:positionV>
                <wp:extent cx="5554345" cy="4572000"/>
                <wp:effectExtent l="0" t="0" r="8255" b="0"/>
                <wp:wrapNone/>
                <wp:docPr id="306053122" name="グループ化 4"/>
                <wp:cNvGraphicFramePr/>
                <a:graphic xmlns:a="http://schemas.openxmlformats.org/drawingml/2006/main">
                  <a:graphicData uri="http://schemas.microsoft.com/office/word/2010/wordprocessingGroup">
                    <wpg:wgp>
                      <wpg:cNvGrpSpPr/>
                      <wpg:grpSpPr>
                        <a:xfrm>
                          <a:off x="0" y="0"/>
                          <a:ext cx="5554345" cy="4572000"/>
                          <a:chOff x="28691" y="-195347"/>
                          <a:chExt cx="5554345" cy="4572604"/>
                        </a:xfrm>
                      </wpg:grpSpPr>
                      <wps:wsp>
                        <wps:cNvPr id="1548040323" name="正方形/長方形 3"/>
                        <wps:cNvSpPr/>
                        <wps:spPr>
                          <a:xfrm>
                            <a:off x="94731" y="-82007"/>
                            <a:ext cx="5475605" cy="318135"/>
                          </a:xfrm>
                          <a:prstGeom prst="rect">
                            <a:avLst/>
                          </a:prstGeom>
                          <a:solidFill>
                            <a:srgbClr val="5B9BD5"/>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8059245" name="テキスト ボックス 2"/>
                        <wps:cNvSpPr txBox="1">
                          <a:spLocks noChangeArrowheads="1"/>
                        </wps:cNvSpPr>
                        <wps:spPr bwMode="auto">
                          <a:xfrm>
                            <a:off x="28691" y="268599"/>
                            <a:ext cx="5554345" cy="4108658"/>
                          </a:xfrm>
                          <a:prstGeom prst="rect">
                            <a:avLst/>
                          </a:prstGeom>
                          <a:noFill/>
                          <a:ln w="9525">
                            <a:noFill/>
                            <a:miter lim="800000"/>
                            <a:headEnd/>
                            <a:tailEnd/>
                          </a:ln>
                        </wps:spPr>
                        <wps:txbx>
                          <w:txbxContent>
                            <w:p w14:paraId="2A3EAFAE" w14:textId="77777777" w:rsidR="000743CF" w:rsidRPr="008A53BC" w:rsidRDefault="000743CF" w:rsidP="00737E75">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szCs w:val="20"/>
                                </w:rPr>
                                <w:t>大阪市環境局では、2022</w:t>
                              </w:r>
                              <w:r w:rsidRPr="008A53BC">
                                <w:rPr>
                                  <w:rFonts w:ascii="メイリオ" w:eastAsia="メイリオ" w:hAnsi="メイリオ"/>
                                  <w:sz w:val="20"/>
                                  <w:szCs w:val="20"/>
                                </w:rPr>
                                <w:t>年4月に施行された「プラスチックに係る資</w:t>
                              </w:r>
                              <w:r w:rsidRPr="008A53BC">
                                <w:rPr>
                                  <w:rFonts w:ascii="メイリオ" w:eastAsia="メイリオ" w:hAnsi="メイリオ" w:hint="eastAsia"/>
                                  <w:sz w:val="20"/>
                                  <w:szCs w:val="20"/>
                                </w:rPr>
                                <w:t>源循環の促進等に関する法律」に基づき、家庭から排出されたプラスチックに係る資源循環の促進等を図るため、2025</w:t>
                              </w:r>
                              <w:r w:rsidRPr="008A53BC">
                                <w:rPr>
                                  <w:rFonts w:ascii="メイリオ" w:eastAsia="メイリオ" w:hAnsi="メイリオ"/>
                                  <w:sz w:val="20"/>
                                  <w:szCs w:val="20"/>
                                </w:rPr>
                                <w:t>年</w:t>
                              </w:r>
                              <w:r w:rsidRPr="008A53BC">
                                <w:rPr>
                                  <w:rFonts w:ascii="メイリオ" w:eastAsia="メイリオ" w:hAnsi="メイリオ" w:hint="eastAsia"/>
                                  <w:sz w:val="20"/>
                                  <w:szCs w:val="20"/>
                                </w:rPr>
                                <w:t>４</w:t>
                              </w:r>
                              <w:r w:rsidRPr="008A53BC">
                                <w:rPr>
                                  <w:rFonts w:ascii="メイリオ" w:eastAsia="メイリオ" w:hAnsi="メイリオ"/>
                                  <w:sz w:val="20"/>
                                  <w:szCs w:val="20"/>
                                </w:rPr>
                                <w:t>月から</w:t>
                              </w:r>
                              <w:r w:rsidRPr="008A53BC">
                                <w:rPr>
                                  <w:rFonts w:ascii="メイリオ" w:eastAsia="メイリオ" w:hAnsi="メイリオ" w:hint="eastAsia"/>
                                  <w:sz w:val="20"/>
                                </w:rPr>
                                <w:t>「プラスチック資源」の一括収集を実施しています。</w:t>
                              </w:r>
                            </w:p>
                            <w:p w14:paraId="41E67B2E" w14:textId="77777777" w:rsidR="000743CF" w:rsidRPr="008A53BC" w:rsidRDefault="000743CF" w:rsidP="00DD7E9E">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rPr>
                                <w:t>この変更により、プラスチック製の収納用品類や文房具類、おもちゃ、洗面器など普通ごみとして収集していた「製品プラスチック」（</w:t>
                              </w:r>
                              <w:r w:rsidRPr="008A53BC">
                                <w:rPr>
                                  <w:rFonts w:ascii="メイリオ" w:eastAsia="メイリオ" w:hAnsi="メイリオ"/>
                                  <w:sz w:val="20"/>
                                </w:rPr>
                                <w:t>100％プラスチック素材でできている製品に限る）も</w:t>
                              </w:r>
                              <w:r w:rsidRPr="008A53BC">
                                <w:rPr>
                                  <w:rFonts w:ascii="メイリオ" w:eastAsia="メイリオ" w:hAnsi="メイリオ" w:hint="eastAsia"/>
                                  <w:sz w:val="20"/>
                                </w:rPr>
                                <w:t>「プラスチック資源」</w:t>
                              </w:r>
                              <w:r w:rsidRPr="008A53BC">
                                <w:rPr>
                                  <w:rFonts w:ascii="メイリオ" w:eastAsia="メイリオ" w:hAnsi="メイリオ"/>
                                  <w:sz w:val="20"/>
                                </w:rPr>
                                <w:t>の対象となります。</w:t>
                              </w:r>
                            </w:p>
                            <w:p w14:paraId="42106CCD" w14:textId="77777777" w:rsidR="000743CF" w:rsidRPr="008A53BC" w:rsidRDefault="000743CF" w:rsidP="00F91990">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rPr>
                                <w:t>収集方法の変更により、ごみの量をさらに減らし、プラスチック製品のリサイクル・再商品化を推進するとともに、環境負荷の低減、海洋プラスチックごみの削減に努めます。</w:t>
                              </w:r>
                            </w:p>
                          </w:txbxContent>
                        </wps:txbx>
                        <wps:bodyPr rot="0" vert="horz" wrap="square" lIns="91440" tIns="45720" rIns="91440" bIns="45720" anchor="t" anchorCtr="0">
                          <a:noAutofit/>
                        </wps:bodyPr>
                      </wps:wsp>
                      <wps:wsp>
                        <wps:cNvPr id="18087020" name="テキスト ボックス 2"/>
                        <wps:cNvSpPr txBox="1">
                          <a:spLocks noChangeArrowheads="1"/>
                        </wps:cNvSpPr>
                        <wps:spPr bwMode="auto">
                          <a:xfrm>
                            <a:off x="125846" y="-195347"/>
                            <a:ext cx="4641850" cy="573059"/>
                          </a:xfrm>
                          <a:prstGeom prst="rect">
                            <a:avLst/>
                          </a:prstGeom>
                          <a:noFill/>
                          <a:ln w="9525">
                            <a:noFill/>
                            <a:miter lim="800000"/>
                            <a:headEnd/>
                            <a:tailEnd/>
                          </a:ln>
                        </wps:spPr>
                        <wps:txbx>
                          <w:txbxContent>
                            <w:p w14:paraId="040E86AE" w14:textId="77777777" w:rsidR="000743CF" w:rsidRPr="00DD7E9E" w:rsidRDefault="000743CF" w:rsidP="00737E75">
                              <w:pPr>
                                <w:rPr>
                                  <w:rFonts w:ascii="メイリオ" w:eastAsia="メイリオ" w:hAnsi="メイリオ"/>
                                  <w:color w:val="FFFFFF" w:themeColor="background1"/>
                                </w:rPr>
                              </w:pPr>
                              <w:bookmarkStart w:id="8" w:name="_Hlk217575541"/>
                              <w:r w:rsidRPr="00DD7E9E">
                                <w:rPr>
                                  <w:rFonts w:ascii="メイリオ" w:eastAsia="メイリオ" w:hAnsi="メイリオ"/>
                                  <w:color w:val="FFFFFF" w:themeColor="background1"/>
                                </w:rPr>
                                <w:t>プラスチック資源の一括収集</w:t>
                              </w:r>
                              <w:bookmarkEnd w:id="8"/>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006A0200" id="グループ化 4" o:spid="_x0000_s1125" style="position:absolute;left:0;text-align:left;margin-left:19.3pt;margin-top:6pt;width:437.35pt;height:5in;z-index:252876800;mso-width-relative:margin;mso-height-relative:margin" coordorigin="286,-1953" coordsize="55543,45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LCQFAQAAHYLAAAOAAAAZHJzL2Uyb0RvYy54bWzUVk1vHDUYviPxH6y5Nzufu7OjbKpN0kRI&#10;oY2Uop69Hs+HmLGN7WQ2HLMS4sCVcuEER1TBDVWCXzNqJf4Fr+3Z3WQbJAioKpdde2y/ft/nfZ5n&#10;Zv/xsm3QFZWq5mzmBXu+hygjPK9ZOfM+e37yKPWQ0pjluOGMzrxrqrzHBx9/tN+JjIa84k1OJYIg&#10;TGWdmHmV1iIbjRSpaIvVHheUwWLBZYs1TGU5yiXuIHrbjELfH486LnMhOaFKwdNjt+gd2PhFQYl+&#10;VhSKatTMPMhN219pfxfmd3Swj7NSYlHVZEgDPyCLFtcMLt2EOsYao0tZvxOqrYnkihd6j/B2xIui&#10;JtTWANUE/k41p5JfCltLmXWl2MAE0O7g9OCw5OnVuUR1PvMif+wnURCGHmK4hVb1N7/0q5/61W/9&#10;6rs337xEsQGrE2UGZ06luBDncnhQupmpf1nI1vxDZWhpYb7ewEyXGhF4mCRJHMWJhwisxckE+jg0&#10;glTQLXMuTMfTwEOw/iiYJlE8cY0i1ZO/ijH2bX6jdQojk+kmsU4AvdQWQfXvELyosKC2McqgMSAY&#10;JHHqx34URmsI37768e3L129+/2H0x7e/uhGKHIz24AZDlSmA8x4Ap/EkGoBIAacBhw2S8SSBrjkk&#10;oyANosRE34CAMyGVPqW8RWYw8yQIwvIUX50p7baut5jbFW/q/KRuGjuR5eKokegKg3iSw+nh8Tr6&#10;nW0NQx1IP5xAFxHBIOKiwRqGrQBaKVZ6CDcluAPR0t5957T6e5eYJI+xqlwyNoKjRFtrMJCmbmde&#10;CjxyTAIAGmZKoNYChlINCRzMZrTg+TU0TnLnCUqQkxouOcNKn2MJJgDVgLHpZ/BTNBxK5MPIQxWX&#10;X9733OwHZsGqhzowFSj/i0ssqYeaTxhwbhrEsXEhO7HM95C8vbK4vcIu2yMO0EP/ITs7hMNSN+th&#10;IXn7Avxvbm6FJcwI3O2AHiZH2pkdOCih87ndBs4jsD5jF4KY4AYnA+/z5QssxUAUDRR7ytc8x9kO&#10;X9xec5Lx+aXmRW3JtMUVSDhoznjG+xDfJEr9ZBoaXxn8a/VVf/Oqv3ndr75G/er7frXqb36GOQp3&#10;JIj08pCD6zgslDjj5HOFGD+qMCvpXEreVRTn0MDAyssUBLI36nXVGVahRfcpz8E3MeBhQd3xwq2n&#10;heM0mU4dfzdSvmOKgZ+Ok9Retja0f6xlxo2QQeNGDEai0yRMbGK3Vu6VD85MuU9Ybg9rXDduPMjK&#10;dnYrJL1cLO0bZGzdacuBjbb+W1msWQ4W44YDxz8oNqZ+OvFD0OSHycUgTNJ4/O4Lds3GeBwHaQLp&#10;m1d0MolAWf83Mlr1vDcymnfbg+hov1Pg486+tYcPUfP1eHtuzXT7uXzwJwAAAP//AwBQSwMEFAAG&#10;AAgAAAAhAMIxb67fAAAACQEAAA8AAABkcnMvZG93bnJldi54bWxMj8FOwzAQRO9I/IO1SNyok1qU&#10;EuJUVQWcKqS2SIibG2+TqPE6it0k/XuWExx3ZjT7Jl9NrhUD9qHxpCGdJSCQSm8bqjR8Ht4eliBC&#10;NGRN6wk1XDHAqri9yU1m/Ug7HPaxElxCITMa6hi7TMpQ1uhMmPkOib2T752JfPaVtL0Zudy1cp4k&#10;C+lMQ/yhNh1uaizP+4vT8D6aca3S12F7Pm2u34fHj69tilrf303rFxARp/gXhl98RoeCmY7+QjaI&#10;VoNaLjjJ+pwnsf+cKgXiqOFJsSKLXP5fUPwAAAD//wMAUEsBAi0AFAAGAAgAAAAhALaDOJL+AAAA&#10;4QEAABMAAAAAAAAAAAAAAAAAAAAAAFtDb250ZW50X1R5cGVzXS54bWxQSwECLQAUAAYACAAAACEA&#10;OP0h/9YAAACUAQAACwAAAAAAAAAAAAAAAAAvAQAAX3JlbHMvLnJlbHNQSwECLQAUAAYACAAAACEA&#10;9LSwkBQEAAB2CwAADgAAAAAAAAAAAAAAAAAuAgAAZHJzL2Uyb0RvYy54bWxQSwECLQAUAAYACAAA&#10;ACEAwjFvrt8AAAAJAQAADwAAAAAAAAAAAAAAAABuBgAAZHJzL2Rvd25yZXYueG1sUEsFBgAAAAAE&#10;AAQA8wAAAHoHAAAAAA==&#10;">
                <v:rect id="正方形/長方形 3" o:spid="_x0000_s1126" style="position:absolute;left:947;top:-820;width:54756;height:3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5IayQAAAOMAAAAPAAAAZHJzL2Rvd25yZXYueG1sRE9fS8Mw&#10;EH8X/A7hBN9c4jbHrMvGVAoijLlOho9Hc7bdmktJYle/vREEH+/3/xarwbaiJx8axxpuRwoEcelM&#10;w5WG931+MwcRIrLB1jFp+KYAq+XlxQIz4868o76IlUghHDLUUMfYZVKGsiaLYeQ64sR9Om8xptNX&#10;0ng8p3DbyrFSM2mx4dRQY0dPNZWn4stqiHn8OG7eXvPj/fO28I+Hfjg4qfX11bB+ABFpiP/iP/eL&#10;SfPvpnM1VZPxBH5/SgDI5Q8AAAD//wMAUEsBAi0AFAAGAAgAAAAhANvh9svuAAAAhQEAABMAAAAA&#10;AAAAAAAAAAAAAAAAAFtDb250ZW50X1R5cGVzXS54bWxQSwECLQAUAAYACAAAACEAWvQsW78AAAAV&#10;AQAACwAAAAAAAAAAAAAAAAAfAQAAX3JlbHMvLnJlbHNQSwECLQAUAAYACAAAACEAoN+SGskAAADj&#10;AAAADwAAAAAAAAAAAAAAAAAHAgAAZHJzL2Rvd25yZXYueG1sUEsFBgAAAAADAAMAtwAAAP0CAAAA&#10;AA==&#10;" fillcolor="#5b9bd5" strokecolor="#5b9bd5" strokeweight="1pt"/>
                <v:shape id="_x0000_s1127" type="#_x0000_t202" style="position:absolute;left:286;top:2685;width:55544;height:41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1NHxwAAAOMAAAAPAAAAZHJzL2Rvd25yZXYueG1sRE9La8JA&#10;EL4L/Q/LFLzpbtW0mrpKqRQ8KaYP6G3IjklodjZkV5P+e1cQPM73nuW6t7U4U+srxxqexgoEce5M&#10;xYWGr8+P0RyED8gGa8ek4Z88rFcPgyWmxnV8oHMWChFD2KeooQyhSaX0eUkW/dg1xJE7utZiiGdb&#10;SNNiF8NtLSdKPUuLFceGEht6Lyn/y05Ww/fu+PszU/tiY5Omc72SbBdS6+Fj//YKIlAf7uKbe2vi&#10;/JfpXCWLySyB608RALm6AAAA//8DAFBLAQItABQABgAIAAAAIQDb4fbL7gAAAIUBAAATAAAAAAAA&#10;AAAAAAAAAAAAAABbQ29udGVudF9UeXBlc10ueG1sUEsBAi0AFAAGAAgAAAAhAFr0LFu/AAAAFQEA&#10;AAsAAAAAAAAAAAAAAAAAHwEAAF9yZWxzLy5yZWxzUEsBAi0AFAAGAAgAAAAhADZnU0fHAAAA4wAA&#10;AA8AAAAAAAAAAAAAAAAABwIAAGRycy9kb3ducmV2LnhtbFBLBQYAAAAAAwADALcAAAD7AgAAAAA=&#10;" filled="f" stroked="f">
                  <v:textbox>
                    <w:txbxContent>
                      <w:p w14:paraId="2A3EAFAE" w14:textId="77777777" w:rsidR="000743CF" w:rsidRPr="008A53BC" w:rsidRDefault="000743CF" w:rsidP="00737E75">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szCs w:val="20"/>
                          </w:rPr>
                          <w:t>大阪市環境局では、2022</w:t>
                        </w:r>
                        <w:r w:rsidRPr="008A53BC">
                          <w:rPr>
                            <w:rFonts w:ascii="メイリオ" w:eastAsia="メイリオ" w:hAnsi="メイリオ"/>
                            <w:sz w:val="20"/>
                            <w:szCs w:val="20"/>
                          </w:rPr>
                          <w:t>年4月に施行された「プラスチックに係る資</w:t>
                        </w:r>
                        <w:r w:rsidRPr="008A53BC">
                          <w:rPr>
                            <w:rFonts w:ascii="メイリオ" w:eastAsia="メイリオ" w:hAnsi="メイリオ" w:hint="eastAsia"/>
                            <w:sz w:val="20"/>
                            <w:szCs w:val="20"/>
                          </w:rPr>
                          <w:t>源循環の促進等に関する法律」に基づき、家庭から排出されたプラスチックに係る資源循環の促進等を図るため、2025</w:t>
                        </w:r>
                        <w:r w:rsidRPr="008A53BC">
                          <w:rPr>
                            <w:rFonts w:ascii="メイリオ" w:eastAsia="メイリオ" w:hAnsi="メイリオ"/>
                            <w:sz w:val="20"/>
                            <w:szCs w:val="20"/>
                          </w:rPr>
                          <w:t>年</w:t>
                        </w:r>
                        <w:r w:rsidRPr="008A53BC">
                          <w:rPr>
                            <w:rFonts w:ascii="メイリオ" w:eastAsia="メイリオ" w:hAnsi="メイリオ" w:hint="eastAsia"/>
                            <w:sz w:val="20"/>
                            <w:szCs w:val="20"/>
                          </w:rPr>
                          <w:t>４</w:t>
                        </w:r>
                        <w:r w:rsidRPr="008A53BC">
                          <w:rPr>
                            <w:rFonts w:ascii="メイリオ" w:eastAsia="メイリオ" w:hAnsi="メイリオ"/>
                            <w:sz w:val="20"/>
                            <w:szCs w:val="20"/>
                          </w:rPr>
                          <w:t>月から</w:t>
                        </w:r>
                        <w:r w:rsidRPr="008A53BC">
                          <w:rPr>
                            <w:rFonts w:ascii="メイリオ" w:eastAsia="メイリオ" w:hAnsi="メイリオ" w:hint="eastAsia"/>
                            <w:sz w:val="20"/>
                          </w:rPr>
                          <w:t>「プラスチック資源」の一括収集を実施しています。</w:t>
                        </w:r>
                      </w:p>
                      <w:p w14:paraId="41E67B2E" w14:textId="77777777" w:rsidR="000743CF" w:rsidRPr="008A53BC" w:rsidRDefault="000743CF" w:rsidP="00DD7E9E">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rPr>
                          <w:t>この変更により、プラスチック製の収納用品類や文房具類、おもちゃ、洗面器など普通ごみとして収集していた「製品プラスチック」（</w:t>
                        </w:r>
                        <w:r w:rsidRPr="008A53BC">
                          <w:rPr>
                            <w:rFonts w:ascii="メイリオ" w:eastAsia="メイリオ" w:hAnsi="メイリオ"/>
                            <w:sz w:val="20"/>
                          </w:rPr>
                          <w:t>100％プラスチック素材でできている製品に限る）も</w:t>
                        </w:r>
                        <w:r w:rsidRPr="008A53BC">
                          <w:rPr>
                            <w:rFonts w:ascii="メイリオ" w:eastAsia="メイリオ" w:hAnsi="メイリオ" w:hint="eastAsia"/>
                            <w:sz w:val="20"/>
                          </w:rPr>
                          <w:t>「プラスチック資源」</w:t>
                        </w:r>
                        <w:r w:rsidRPr="008A53BC">
                          <w:rPr>
                            <w:rFonts w:ascii="メイリオ" w:eastAsia="メイリオ" w:hAnsi="メイリオ"/>
                            <w:sz w:val="20"/>
                          </w:rPr>
                          <w:t>の対象となります。</w:t>
                        </w:r>
                      </w:p>
                      <w:p w14:paraId="42106CCD" w14:textId="77777777" w:rsidR="000743CF" w:rsidRPr="008A53BC" w:rsidRDefault="000743CF" w:rsidP="00F91990">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rPr>
                          <w:t>収集方法の変更により、ごみの量をさらに減らし、プラスチック製品のリサイクル・再商品化を推進するとともに、環境負荷の低減、海洋プラスチックごみの削減に努めます。</w:t>
                        </w:r>
                      </w:p>
                    </w:txbxContent>
                  </v:textbox>
                </v:shape>
                <v:shape id="_x0000_s1128" type="#_x0000_t202" style="position:absolute;left:1258;top:-1953;width:46418;height:5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wldxAAAAOEAAAAPAAAAZHJzL2Rvd25yZXYueG1sRE/NagIx&#10;EL4XfIcwQi+lJvWgy9YoIggi7UHtA0w342ZxM1k26bp9+86h4PHj+19txtCqgfrURLbwNjOgiKvo&#10;Gq4tfF32rwWolJEdtpHJwi8l2KwnTyssXbzziYZzrpWEcCrRgs+5K7VOlaeAaRY7YuGusQ+YBfa1&#10;dj3eJTy0em7MQgdsWBo8drTzVN3OP8HCi+/M58f18L13i8rfjgmXYTha+zwdt++gMo35If53H5zM&#10;L0yxNHP5II8Egl7/AQAA//8DAFBLAQItABQABgAIAAAAIQDb4fbL7gAAAIUBAAATAAAAAAAAAAAA&#10;AAAAAAAAAABbQ29udGVudF9UeXBlc10ueG1sUEsBAi0AFAAGAAgAAAAhAFr0LFu/AAAAFQEAAAsA&#10;AAAAAAAAAAAAAAAAHwEAAF9yZWxzLy5yZWxzUEsBAi0AFAAGAAgAAAAhANrrCV3EAAAA4QAAAA8A&#10;AAAAAAAAAAAAAAAABwIAAGRycy9kb3ducmV2LnhtbFBLBQYAAAAAAwADALcAAAD4AgAAAAA=&#10;" filled="f" stroked="f">
                  <v:textbox>
                    <w:txbxContent>
                      <w:p w14:paraId="040E86AE" w14:textId="77777777" w:rsidR="000743CF" w:rsidRPr="00DD7E9E" w:rsidRDefault="000743CF" w:rsidP="00737E75">
                        <w:pPr>
                          <w:rPr>
                            <w:rFonts w:ascii="メイリオ" w:eastAsia="メイリオ" w:hAnsi="メイリオ"/>
                            <w:color w:val="FFFFFF" w:themeColor="background1"/>
                          </w:rPr>
                        </w:pPr>
                        <w:bookmarkStart w:id="9" w:name="_Hlk217575541"/>
                        <w:r w:rsidRPr="00DD7E9E">
                          <w:rPr>
                            <w:rFonts w:ascii="メイリオ" w:eastAsia="メイリオ" w:hAnsi="メイリオ"/>
                            <w:color w:val="FFFFFF" w:themeColor="background1"/>
                          </w:rPr>
                          <w:t>プラスチック資源の一括収集</w:t>
                        </w:r>
                        <w:bookmarkEnd w:id="9"/>
                      </w:p>
                    </w:txbxContent>
                  </v:textbox>
                </v:shape>
              </v:group>
            </w:pict>
          </mc:Fallback>
        </mc:AlternateContent>
      </w:r>
    </w:p>
    <w:p w14:paraId="4BC3418C" w14:textId="77777777" w:rsidR="000743CF" w:rsidRDefault="000743CF" w:rsidP="00FE76A5">
      <w:pPr>
        <w:spacing w:line="360" w:lineRule="exact"/>
        <w:rPr>
          <w:rFonts w:ascii="メイリオ" w:eastAsia="メイリオ" w:hAnsi="メイリオ"/>
          <w:color w:val="000000" w:themeColor="text1"/>
          <w:szCs w:val="21"/>
        </w:rPr>
      </w:pPr>
    </w:p>
    <w:p w14:paraId="1CB66783" w14:textId="77777777" w:rsidR="000743CF" w:rsidRDefault="000743CF" w:rsidP="00FE76A5">
      <w:pPr>
        <w:spacing w:line="360" w:lineRule="exact"/>
        <w:rPr>
          <w:rFonts w:ascii="メイリオ" w:eastAsia="メイリオ" w:hAnsi="メイリオ"/>
          <w:color w:val="000000" w:themeColor="text1"/>
          <w:szCs w:val="21"/>
        </w:rPr>
      </w:pPr>
    </w:p>
    <w:p w14:paraId="1CADC34A" w14:textId="77777777" w:rsidR="000743CF" w:rsidRDefault="000743CF" w:rsidP="00FE76A5">
      <w:pPr>
        <w:spacing w:line="360" w:lineRule="exact"/>
        <w:rPr>
          <w:rFonts w:ascii="メイリオ" w:eastAsia="メイリオ" w:hAnsi="メイリオ"/>
          <w:color w:val="000000" w:themeColor="text1"/>
          <w:szCs w:val="21"/>
        </w:rPr>
      </w:pPr>
    </w:p>
    <w:p w14:paraId="5129B849" w14:textId="77777777" w:rsidR="000743CF" w:rsidRDefault="000743CF" w:rsidP="00FE76A5">
      <w:pPr>
        <w:spacing w:line="360" w:lineRule="exact"/>
        <w:rPr>
          <w:rFonts w:ascii="メイリオ" w:eastAsia="メイリオ" w:hAnsi="メイリオ"/>
          <w:color w:val="000000" w:themeColor="text1"/>
          <w:szCs w:val="21"/>
        </w:rPr>
      </w:pPr>
    </w:p>
    <w:p w14:paraId="488FB085" w14:textId="77777777" w:rsidR="000743CF" w:rsidRDefault="000743CF" w:rsidP="00FE76A5">
      <w:pPr>
        <w:spacing w:line="360" w:lineRule="exact"/>
        <w:rPr>
          <w:rFonts w:ascii="メイリオ" w:eastAsia="メイリオ" w:hAnsi="メイリオ"/>
          <w:color w:val="000000" w:themeColor="text1"/>
          <w:szCs w:val="21"/>
        </w:rPr>
      </w:pPr>
    </w:p>
    <w:p w14:paraId="4B73BCA7" w14:textId="77777777" w:rsidR="000743CF" w:rsidRDefault="000743CF" w:rsidP="00FE76A5">
      <w:pPr>
        <w:spacing w:line="360" w:lineRule="exact"/>
        <w:rPr>
          <w:rFonts w:ascii="メイリオ" w:eastAsia="メイリオ" w:hAnsi="メイリオ"/>
          <w:color w:val="000000" w:themeColor="text1"/>
          <w:szCs w:val="21"/>
        </w:rPr>
      </w:pPr>
    </w:p>
    <w:p w14:paraId="32192072" w14:textId="77777777" w:rsidR="000743CF" w:rsidRDefault="000743CF" w:rsidP="00FE76A5">
      <w:pPr>
        <w:spacing w:line="360" w:lineRule="exact"/>
        <w:rPr>
          <w:rFonts w:ascii="メイリオ" w:eastAsia="メイリオ" w:hAnsi="メイリオ"/>
          <w:color w:val="000000" w:themeColor="text1"/>
          <w:szCs w:val="21"/>
        </w:rPr>
      </w:pPr>
    </w:p>
    <w:p w14:paraId="08FE7DB9" w14:textId="77777777" w:rsidR="000743CF" w:rsidRDefault="000743CF" w:rsidP="00FE76A5">
      <w:pPr>
        <w:spacing w:line="360" w:lineRule="exact"/>
        <w:rPr>
          <w:rFonts w:ascii="メイリオ" w:eastAsia="メイリオ" w:hAnsi="メイリオ"/>
          <w:color w:val="000000" w:themeColor="text1"/>
          <w:szCs w:val="21"/>
        </w:rPr>
      </w:pPr>
    </w:p>
    <w:p w14:paraId="2629E08D" w14:textId="77777777" w:rsidR="000743CF" w:rsidRDefault="000743CF" w:rsidP="00FE76A5">
      <w:pPr>
        <w:spacing w:line="360" w:lineRule="exact"/>
        <w:rPr>
          <w:rFonts w:ascii="メイリオ" w:eastAsia="メイリオ" w:hAnsi="メイリオ"/>
          <w:color w:val="000000" w:themeColor="text1"/>
          <w:szCs w:val="21"/>
        </w:rPr>
      </w:pPr>
      <w:r w:rsidRPr="00DD7C09">
        <w:rPr>
          <w:noProof/>
        </w:rPr>
        <w:drawing>
          <wp:anchor distT="0" distB="0" distL="114300" distR="114300" simplePos="0" relativeHeight="252878848" behindDoc="0" locked="0" layoutInCell="1" allowOverlap="1" wp14:anchorId="62BC58C1" wp14:editId="6EA5D9F9">
            <wp:simplePos x="0" y="0"/>
            <wp:positionH relativeFrom="column">
              <wp:posOffset>956310</wp:posOffset>
            </wp:positionH>
            <wp:positionV relativeFrom="paragraph">
              <wp:posOffset>142240</wp:posOffset>
            </wp:positionV>
            <wp:extent cx="4189730" cy="1411605"/>
            <wp:effectExtent l="0" t="0" r="1270" b="0"/>
            <wp:wrapNone/>
            <wp:docPr id="89658665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4189730" cy="1411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98397F" w14:textId="77777777" w:rsidR="000743CF" w:rsidRDefault="000743CF" w:rsidP="00FE76A5">
      <w:pPr>
        <w:spacing w:line="360" w:lineRule="exact"/>
        <w:rPr>
          <w:rFonts w:ascii="メイリオ" w:eastAsia="メイリオ" w:hAnsi="メイリオ"/>
          <w:color w:val="000000" w:themeColor="text1"/>
          <w:szCs w:val="21"/>
        </w:rPr>
      </w:pPr>
    </w:p>
    <w:p w14:paraId="7DE2806B" w14:textId="77777777" w:rsidR="000743CF" w:rsidRDefault="000743CF" w:rsidP="00FE76A5">
      <w:pPr>
        <w:spacing w:line="360" w:lineRule="exact"/>
        <w:rPr>
          <w:rFonts w:ascii="メイリオ" w:eastAsia="メイリオ" w:hAnsi="メイリオ"/>
          <w:color w:val="000000" w:themeColor="text1"/>
          <w:szCs w:val="21"/>
        </w:rPr>
      </w:pPr>
    </w:p>
    <w:p w14:paraId="75658D6B" w14:textId="77777777" w:rsidR="000743CF" w:rsidRDefault="000743CF" w:rsidP="00FE76A5">
      <w:pPr>
        <w:spacing w:line="360" w:lineRule="exact"/>
        <w:rPr>
          <w:rFonts w:ascii="メイリオ" w:eastAsia="メイリオ" w:hAnsi="メイリオ"/>
          <w:color w:val="000000" w:themeColor="text1"/>
          <w:szCs w:val="21"/>
        </w:rPr>
      </w:pPr>
    </w:p>
    <w:p w14:paraId="53EF2826" w14:textId="77777777" w:rsidR="000743CF" w:rsidRDefault="000743CF" w:rsidP="00FE76A5">
      <w:pPr>
        <w:spacing w:line="360" w:lineRule="exact"/>
        <w:rPr>
          <w:rFonts w:ascii="メイリオ" w:eastAsia="メイリオ" w:hAnsi="メイリオ"/>
          <w:color w:val="000000" w:themeColor="text1"/>
          <w:szCs w:val="21"/>
        </w:rPr>
      </w:pPr>
    </w:p>
    <w:p w14:paraId="18E41166" w14:textId="77777777" w:rsidR="000743CF" w:rsidRDefault="000743CF" w:rsidP="00FE76A5">
      <w:pPr>
        <w:spacing w:line="360" w:lineRule="exact"/>
        <w:rPr>
          <w:rFonts w:ascii="メイリオ" w:eastAsia="メイリオ" w:hAnsi="メイリオ"/>
          <w:color w:val="000000" w:themeColor="text1"/>
          <w:szCs w:val="21"/>
        </w:rPr>
      </w:pPr>
    </w:p>
    <w:p w14:paraId="007C367F" w14:textId="77777777" w:rsidR="000743CF" w:rsidRDefault="000743CF" w:rsidP="00FE76A5">
      <w:pPr>
        <w:spacing w:line="360" w:lineRule="exact"/>
        <w:rPr>
          <w:rFonts w:ascii="メイリオ" w:eastAsia="メイリオ" w:hAnsi="メイリオ"/>
          <w:color w:val="000000" w:themeColor="text1"/>
          <w:szCs w:val="21"/>
        </w:rPr>
      </w:pPr>
    </w:p>
    <w:p w14:paraId="384361B5" w14:textId="77777777" w:rsidR="000743CF" w:rsidRDefault="000743CF" w:rsidP="00FE76A5">
      <w:pPr>
        <w:spacing w:line="360" w:lineRule="exact"/>
        <w:rPr>
          <w:rFonts w:ascii="メイリオ" w:eastAsia="メイリオ" w:hAnsi="メイリオ"/>
          <w:color w:val="000000" w:themeColor="text1"/>
          <w:szCs w:val="21"/>
        </w:rPr>
      </w:pPr>
    </w:p>
    <w:p w14:paraId="0C081FBF" w14:textId="77777777" w:rsidR="000743CF" w:rsidRDefault="000743CF" w:rsidP="00FE76A5">
      <w:pPr>
        <w:spacing w:line="360" w:lineRule="exact"/>
        <w:rPr>
          <w:rFonts w:ascii="メイリオ" w:eastAsia="メイリオ" w:hAnsi="メイリオ"/>
          <w:color w:val="000000" w:themeColor="text1"/>
          <w:szCs w:val="21"/>
        </w:rPr>
      </w:pPr>
    </w:p>
    <w:p w14:paraId="2EB689CD" w14:textId="77777777" w:rsidR="000743CF" w:rsidRPr="009153F3" w:rsidRDefault="000743CF" w:rsidP="00924C82">
      <w:pPr>
        <w:pStyle w:val="a6"/>
        <w:numPr>
          <w:ilvl w:val="0"/>
          <w:numId w:val="31"/>
        </w:numPr>
        <w:spacing w:line="360" w:lineRule="exact"/>
        <w:ind w:leftChars="200" w:left="777" w:hanging="357"/>
        <w:rPr>
          <w:rFonts w:ascii="メイリオ" w:eastAsia="メイリオ" w:hAnsi="メイリオ"/>
          <w:b/>
          <w:color w:val="000000" w:themeColor="text1"/>
          <w:sz w:val="22"/>
          <w:szCs w:val="24"/>
        </w:rPr>
      </w:pPr>
      <w:r w:rsidRPr="009153F3">
        <w:rPr>
          <w:rFonts w:ascii="メイリオ" w:eastAsia="メイリオ" w:hAnsi="メイリオ" w:hint="eastAsia"/>
          <w:b/>
          <w:color w:val="000000" w:themeColor="text1"/>
          <w:sz w:val="22"/>
          <w:szCs w:val="24"/>
        </w:rPr>
        <w:t>適切な分別排出等によるペットボトル等の資源の有効利用の推進</w:t>
      </w:r>
    </w:p>
    <w:p w14:paraId="2BD145C8" w14:textId="77777777" w:rsidR="000743CF" w:rsidRDefault="000743CF" w:rsidP="00924C82">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ペットボトル等の資源を社会全体で有効利用するため、住民</w:t>
      </w:r>
      <w:r w:rsidRPr="00FB33D8">
        <w:rPr>
          <w:rFonts w:ascii="メイリオ" w:eastAsia="メイリオ" w:hAnsi="メイリオ" w:hint="eastAsia"/>
          <w:color w:val="000000" w:themeColor="text1"/>
          <w:szCs w:val="21"/>
        </w:rPr>
        <w:t>向けに、家庭から出るごみの分別排出やごみ減量・リサイクルの推進、シェアリング</w:t>
      </w:r>
      <w:r w:rsidRPr="00615963">
        <w:rPr>
          <w:rFonts w:ascii="メイリオ" w:eastAsia="メイリオ" w:hAnsi="メイリオ" w:hint="eastAsia"/>
          <w:color w:val="000000" w:themeColor="text1"/>
          <w:szCs w:val="21"/>
          <w:vertAlign w:val="superscript"/>
        </w:rPr>
        <w:t>※</w:t>
      </w:r>
      <w:r w:rsidRPr="00FB33D8">
        <w:rPr>
          <w:rFonts w:ascii="メイリオ" w:eastAsia="メイリオ" w:hAnsi="メイリオ" w:hint="eastAsia"/>
          <w:color w:val="000000" w:themeColor="text1"/>
          <w:szCs w:val="21"/>
        </w:rPr>
        <w:t>及びリユースに関する啓発活動を実施します。</w:t>
      </w:r>
    </w:p>
    <w:p w14:paraId="166EC800" w14:textId="77777777" w:rsidR="000743CF" w:rsidRDefault="000743CF" w:rsidP="008A53BC">
      <w:pPr>
        <w:spacing w:line="360" w:lineRule="exact"/>
        <w:rPr>
          <w:rFonts w:ascii="メイリオ" w:eastAsia="メイリオ" w:hAnsi="メイリオ"/>
          <w:color w:val="000000" w:themeColor="text1"/>
          <w:szCs w:val="21"/>
        </w:rPr>
      </w:pPr>
    </w:p>
    <w:p w14:paraId="32FB6046" w14:textId="77777777" w:rsidR="000743CF" w:rsidRPr="009153F3" w:rsidRDefault="000743CF" w:rsidP="00924C82">
      <w:pPr>
        <w:pStyle w:val="a6"/>
        <w:numPr>
          <w:ilvl w:val="0"/>
          <w:numId w:val="31"/>
        </w:numPr>
        <w:spacing w:line="360" w:lineRule="exact"/>
        <w:ind w:leftChars="200" w:left="777" w:hanging="357"/>
        <w:rPr>
          <w:rFonts w:ascii="メイリオ" w:eastAsia="メイリオ" w:hAnsi="メイリオ"/>
          <w:b/>
          <w:color w:val="000000" w:themeColor="text1"/>
          <w:sz w:val="22"/>
          <w:szCs w:val="24"/>
        </w:rPr>
      </w:pPr>
      <w:r w:rsidRPr="009153F3">
        <w:rPr>
          <w:rFonts w:ascii="メイリオ" w:eastAsia="メイリオ" w:hAnsi="メイリオ" w:hint="eastAsia"/>
          <w:b/>
          <w:color w:val="000000" w:themeColor="text1"/>
          <w:sz w:val="22"/>
          <w:szCs w:val="24"/>
        </w:rPr>
        <w:t>適切な分別排出ルールの啓発・指導</w:t>
      </w:r>
    </w:p>
    <w:p w14:paraId="70A920B6" w14:textId="77777777" w:rsidR="000743CF" w:rsidRDefault="000743CF" w:rsidP="00924C82">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Pr="00F91990">
        <w:rPr>
          <w:rFonts w:ascii="メイリオ" w:eastAsia="メイリオ" w:hAnsi="メイリオ" w:hint="eastAsia"/>
          <w:color w:val="000000" w:themeColor="text1"/>
          <w:szCs w:val="21"/>
        </w:rPr>
        <w:t>プラスチック</w:t>
      </w:r>
      <w:r w:rsidRPr="008A53BC">
        <w:rPr>
          <w:rFonts w:ascii="メイリオ" w:eastAsia="メイリオ" w:hAnsi="メイリオ" w:hint="eastAsia"/>
          <w:szCs w:val="21"/>
        </w:rPr>
        <w:t>資源の分別収集を徹底し、リサイクルを推進するため、分別ルールを守っていないごみ袋は収集しないなど、適正な分別排出を求める啓発・指導を行います。</w:t>
      </w:r>
    </w:p>
    <w:p w14:paraId="2358EAAB" w14:textId="77777777" w:rsidR="000743CF" w:rsidRDefault="000743CF" w:rsidP="00924C82">
      <w:pPr>
        <w:spacing w:line="360" w:lineRule="exact"/>
        <w:ind w:leftChars="300" w:left="630"/>
        <w:rPr>
          <w:rFonts w:ascii="メイリオ" w:eastAsia="メイリオ" w:hAnsi="メイリオ"/>
          <w:color w:val="000000" w:themeColor="text1"/>
          <w:szCs w:val="21"/>
        </w:rPr>
      </w:pPr>
    </w:p>
    <w:p w14:paraId="252F6209" w14:textId="77777777" w:rsidR="000743CF" w:rsidRDefault="000743CF" w:rsidP="00924C82">
      <w:pPr>
        <w:spacing w:line="360" w:lineRule="exact"/>
        <w:ind w:leftChars="300" w:left="630"/>
        <w:rPr>
          <w:rFonts w:ascii="メイリオ" w:eastAsia="メイリオ" w:hAnsi="メイリオ"/>
          <w:color w:val="000000" w:themeColor="text1"/>
          <w:szCs w:val="21"/>
        </w:rPr>
      </w:pPr>
    </w:p>
    <w:p w14:paraId="25D0CACA" w14:textId="77777777" w:rsidR="000743CF" w:rsidRPr="0095173B" w:rsidRDefault="000743CF" w:rsidP="00924C82">
      <w:pPr>
        <w:spacing w:line="360" w:lineRule="exact"/>
        <w:ind w:leftChars="300" w:left="630"/>
        <w:rPr>
          <w:rFonts w:ascii="メイリオ" w:eastAsia="メイリオ" w:hAnsi="メイリオ"/>
          <w:color w:val="000000" w:themeColor="text1"/>
          <w:szCs w:val="21"/>
        </w:rPr>
      </w:pPr>
    </w:p>
    <w:p w14:paraId="560060DA" w14:textId="77777777" w:rsidR="000743CF" w:rsidRPr="008A53BC" w:rsidRDefault="000743CF" w:rsidP="00470E5A">
      <w:pPr>
        <w:pStyle w:val="a6"/>
        <w:numPr>
          <w:ilvl w:val="0"/>
          <w:numId w:val="31"/>
        </w:numPr>
        <w:spacing w:line="360" w:lineRule="exact"/>
        <w:ind w:leftChars="200" w:left="777" w:hanging="357"/>
        <w:rPr>
          <w:rFonts w:ascii="メイリオ" w:eastAsia="メイリオ" w:hAnsi="メイリオ"/>
          <w:b/>
          <w:sz w:val="22"/>
          <w:szCs w:val="24"/>
        </w:rPr>
      </w:pPr>
      <w:r w:rsidRPr="009153F3">
        <w:rPr>
          <w:rFonts w:ascii="メイリオ" w:eastAsia="メイリオ" w:hAnsi="メイリオ" w:hint="eastAsia"/>
          <w:b/>
          <w:color w:val="000000" w:themeColor="text1"/>
          <w:sz w:val="22"/>
          <w:szCs w:val="24"/>
        </w:rPr>
        <w:t>環境先進技術の普及促進・</w:t>
      </w:r>
      <w:r w:rsidRPr="008A53BC">
        <w:rPr>
          <w:rFonts w:ascii="メイリオ" w:eastAsia="メイリオ" w:hAnsi="メイリオ" w:hint="eastAsia"/>
          <w:b/>
          <w:sz w:val="22"/>
          <w:szCs w:val="24"/>
        </w:rPr>
        <w:t>啓発</w:t>
      </w:r>
      <w:r w:rsidRPr="008A53BC">
        <w:rPr>
          <w:rFonts w:ascii="メイリオ" w:eastAsia="メイリオ" w:hAnsi="メイリオ" w:hint="eastAsia"/>
          <w:b/>
          <w:sz w:val="22"/>
        </w:rPr>
        <w:t>（大阪府）</w:t>
      </w:r>
    </w:p>
    <w:p w14:paraId="6790713F" w14:textId="77777777" w:rsidR="000743CF" w:rsidRPr="008A53BC" w:rsidRDefault="000743CF" w:rsidP="00470E5A">
      <w:pPr>
        <w:spacing w:line="360" w:lineRule="exact"/>
        <w:ind w:leftChars="300" w:left="630" w:firstLineChars="100" w:firstLine="210"/>
        <w:rPr>
          <w:rFonts w:ascii="メイリオ" w:eastAsia="メイリオ" w:hAnsi="メイリオ"/>
          <w:szCs w:val="21"/>
        </w:rPr>
      </w:pPr>
      <w:r w:rsidRPr="008A53BC">
        <w:rPr>
          <w:rFonts w:ascii="メイリオ" w:eastAsia="メイリオ" w:hAnsi="メイリオ" w:hint="eastAsia"/>
          <w:szCs w:val="21"/>
        </w:rPr>
        <w:t>プラスチックごみゼロなどの実現をめざし、今後</w:t>
      </w:r>
      <w:r w:rsidRPr="008A53BC">
        <w:rPr>
          <w:rFonts w:ascii="メイリオ" w:eastAsia="メイリオ" w:hAnsi="メイリオ"/>
          <w:szCs w:val="21"/>
        </w:rPr>
        <w:t>10年の技術の普及見込みを踏まえた、2050年までの環境先進技術シーズの現状と課題や、国内外のニーズ等を調査し、それらの技術の普及シナリオや課題解決手法等の検討を行い</w:t>
      </w:r>
      <w:r w:rsidRPr="008A53BC">
        <w:rPr>
          <w:rFonts w:ascii="メイリオ" w:eastAsia="メイリオ" w:hAnsi="メイリオ" w:hint="eastAsia"/>
          <w:szCs w:val="21"/>
        </w:rPr>
        <w:t>、環境先進技術を紹介する動画を作成するなど情報発信・普及啓発を行い</w:t>
      </w:r>
      <w:r w:rsidRPr="008A53BC">
        <w:rPr>
          <w:rFonts w:ascii="メイリオ" w:eastAsia="メイリオ" w:hAnsi="メイリオ"/>
          <w:szCs w:val="21"/>
        </w:rPr>
        <w:t>ます。</w:t>
      </w:r>
    </w:p>
    <w:p w14:paraId="2B5566DD" w14:textId="77777777" w:rsidR="000743CF" w:rsidRPr="008A53BC" w:rsidRDefault="000743CF" w:rsidP="00470E5A">
      <w:pPr>
        <w:spacing w:line="360" w:lineRule="exact"/>
        <w:ind w:leftChars="300" w:left="630" w:firstLineChars="100" w:firstLine="210"/>
        <w:rPr>
          <w:rFonts w:ascii="メイリオ" w:eastAsia="メイリオ" w:hAnsi="メイリオ"/>
          <w:szCs w:val="21"/>
        </w:rPr>
      </w:pPr>
      <w:r w:rsidRPr="008A53BC">
        <w:rPr>
          <w:rFonts w:ascii="メイリオ" w:eastAsia="メイリオ" w:hAnsi="メイリオ" w:hint="eastAsia"/>
          <w:szCs w:val="21"/>
        </w:rPr>
        <w:t>また、企業、大学</w:t>
      </w:r>
      <w:r>
        <w:rPr>
          <w:rFonts w:ascii="メイリオ" w:eastAsia="メイリオ" w:hAnsi="メイリオ" w:hint="eastAsia"/>
          <w:szCs w:val="21"/>
        </w:rPr>
        <w:t>等と</w:t>
      </w:r>
      <w:r w:rsidRPr="008A53BC">
        <w:rPr>
          <w:rFonts w:ascii="メイリオ" w:eastAsia="メイリオ" w:hAnsi="メイリオ" w:hint="eastAsia"/>
          <w:szCs w:val="21"/>
        </w:rPr>
        <w:t>連携して、</w:t>
      </w:r>
      <w:r w:rsidRPr="004D1C7E">
        <w:rPr>
          <w:rFonts w:ascii="メイリオ" w:eastAsia="メイリオ" w:hAnsi="メイリオ" w:hint="eastAsia"/>
          <w:szCs w:val="21"/>
        </w:rPr>
        <w:t>ビジネスマッチングやセミナーの開催などに取り組み、</w:t>
      </w:r>
      <w:r w:rsidRPr="008A53BC">
        <w:rPr>
          <w:rFonts w:ascii="メイリオ" w:eastAsia="メイリオ" w:hAnsi="メイリオ" w:hint="eastAsia"/>
          <w:szCs w:val="21"/>
        </w:rPr>
        <w:t>バイオプラスチック</w:t>
      </w:r>
      <w:r w:rsidRPr="008A53BC">
        <w:rPr>
          <w:rFonts w:ascii="メイリオ" w:eastAsia="メイリオ" w:hAnsi="メイリオ" w:hint="eastAsia"/>
          <w:szCs w:val="21"/>
          <w:vertAlign w:val="superscript"/>
        </w:rPr>
        <w:t>※</w:t>
      </w:r>
      <w:r w:rsidRPr="008A53BC">
        <w:rPr>
          <w:rFonts w:ascii="メイリオ" w:eastAsia="メイリオ" w:hAnsi="メイリオ" w:hint="eastAsia"/>
          <w:szCs w:val="21"/>
        </w:rPr>
        <w:t>製品のビジネス化を</w:t>
      </w:r>
      <w:r>
        <w:rPr>
          <w:rFonts w:ascii="メイリオ" w:eastAsia="メイリオ" w:hAnsi="メイリオ" w:hint="eastAsia"/>
          <w:szCs w:val="21"/>
        </w:rPr>
        <w:t>支援</w:t>
      </w:r>
      <w:r w:rsidRPr="008A53BC">
        <w:rPr>
          <w:rFonts w:ascii="メイリオ" w:eastAsia="メイリオ" w:hAnsi="メイリオ" w:hint="eastAsia"/>
          <w:szCs w:val="21"/>
        </w:rPr>
        <w:t>します。</w:t>
      </w:r>
    </w:p>
    <w:p w14:paraId="0657F21F" w14:textId="77777777" w:rsidR="000743CF" w:rsidRDefault="000743CF" w:rsidP="00924C82">
      <w:pPr>
        <w:spacing w:line="360" w:lineRule="exact"/>
        <w:ind w:leftChars="300" w:left="630"/>
        <w:rPr>
          <w:rFonts w:ascii="メイリオ" w:eastAsia="メイリオ" w:hAnsi="メイリオ"/>
          <w:color w:val="000000" w:themeColor="text1"/>
          <w:szCs w:val="21"/>
        </w:rPr>
      </w:pPr>
    </w:p>
    <w:p w14:paraId="76F04DD3" w14:textId="77777777" w:rsidR="000743CF" w:rsidRDefault="000743CF" w:rsidP="00924C82">
      <w:pPr>
        <w:spacing w:line="360" w:lineRule="exact"/>
        <w:ind w:leftChars="300" w:left="630"/>
        <w:rPr>
          <w:rFonts w:ascii="メイリオ" w:eastAsia="メイリオ" w:hAnsi="メイリオ"/>
          <w:color w:val="000000" w:themeColor="text1"/>
          <w:szCs w:val="21"/>
        </w:rPr>
      </w:pPr>
    </w:p>
    <w:p w14:paraId="7BE68B30" w14:textId="77777777" w:rsidR="000743CF" w:rsidRPr="008A53BC" w:rsidRDefault="000743CF" w:rsidP="00924C82">
      <w:pPr>
        <w:spacing w:line="360" w:lineRule="exact"/>
        <w:ind w:leftChars="100" w:left="210"/>
        <w:rPr>
          <w:rFonts w:ascii="メイリオ" w:eastAsia="メイリオ" w:hAnsi="メイリオ"/>
          <w:b/>
          <w:sz w:val="24"/>
          <w:szCs w:val="21"/>
        </w:rPr>
      </w:pPr>
      <w:r w:rsidRPr="009C6127">
        <w:rPr>
          <w:rFonts w:ascii="メイリオ" w:eastAsia="メイリオ" w:hAnsi="メイリオ" w:hint="eastAsia"/>
          <w:b/>
          <w:color w:val="000000" w:themeColor="text1"/>
          <w:sz w:val="24"/>
          <w:szCs w:val="21"/>
        </w:rPr>
        <w:t>（２）</w:t>
      </w:r>
      <w:r w:rsidRPr="008A53BC">
        <w:rPr>
          <w:rFonts w:ascii="メイリオ" w:eastAsia="メイリオ" w:hAnsi="メイリオ" w:hint="eastAsia"/>
          <w:b/>
          <w:sz w:val="24"/>
          <w:szCs w:val="21"/>
        </w:rPr>
        <w:t>効果的な情報発信</w:t>
      </w:r>
    </w:p>
    <w:p w14:paraId="5676B43C" w14:textId="77777777" w:rsidR="000743CF" w:rsidRPr="008A53BC" w:rsidRDefault="000743CF" w:rsidP="00924C82">
      <w:pPr>
        <w:spacing w:line="360" w:lineRule="exact"/>
        <w:ind w:leftChars="200" w:left="420"/>
        <w:rPr>
          <w:rFonts w:ascii="メイリオ" w:eastAsia="メイリオ" w:hAnsi="メイリオ"/>
          <w:b/>
          <w:sz w:val="22"/>
          <w:szCs w:val="21"/>
        </w:rPr>
      </w:pPr>
      <w:r w:rsidRPr="008A53BC">
        <w:rPr>
          <w:rFonts w:ascii="メイリオ" w:eastAsia="メイリオ" w:hAnsi="メイリオ" w:hint="eastAsia"/>
          <w:b/>
          <w:sz w:val="22"/>
          <w:szCs w:val="21"/>
        </w:rPr>
        <w:t>○ ＳＮＳ等によるプラスチックごみの削減取組みの情報発信</w:t>
      </w:r>
    </w:p>
    <w:p w14:paraId="22ED4F1F" w14:textId="77777777" w:rsidR="000743CF" w:rsidRPr="008A53BC" w:rsidRDefault="000743CF" w:rsidP="00924C82">
      <w:pPr>
        <w:spacing w:line="360" w:lineRule="exact"/>
        <w:ind w:leftChars="300" w:left="630"/>
        <w:rPr>
          <w:rFonts w:ascii="メイリオ" w:eastAsia="メイリオ" w:hAnsi="メイリオ"/>
          <w:szCs w:val="21"/>
        </w:rPr>
      </w:pPr>
      <w:r w:rsidRPr="008A53BC">
        <w:rPr>
          <w:rFonts w:ascii="メイリオ" w:eastAsia="メイリオ" w:hAnsi="メイリオ" w:hint="eastAsia"/>
          <w:szCs w:val="21"/>
        </w:rPr>
        <w:t xml:space="preserve">　ＳＮＳやホームページ等を活用し、清掃活動や啓発事業の実施、プラスチック</w:t>
      </w:r>
      <w:r>
        <w:rPr>
          <w:rFonts w:ascii="メイリオ" w:eastAsia="メイリオ" w:hAnsi="メイリオ" w:hint="eastAsia"/>
          <w:szCs w:val="21"/>
        </w:rPr>
        <w:t>ごみの</w:t>
      </w:r>
      <w:r w:rsidRPr="008A53BC">
        <w:rPr>
          <w:rFonts w:ascii="メイリオ" w:eastAsia="メイリオ" w:hAnsi="メイリオ" w:hint="eastAsia"/>
          <w:szCs w:val="21"/>
        </w:rPr>
        <w:t>削減に係るＮＰＯや事業者などの企業の情報など、プラスチック</w:t>
      </w:r>
      <w:r>
        <w:rPr>
          <w:rFonts w:ascii="メイリオ" w:eastAsia="メイリオ" w:hAnsi="メイリオ" w:hint="eastAsia"/>
          <w:szCs w:val="21"/>
        </w:rPr>
        <w:t>ごみの</w:t>
      </w:r>
      <w:r w:rsidRPr="008A53BC">
        <w:rPr>
          <w:rFonts w:ascii="メイリオ" w:eastAsia="メイリオ" w:hAnsi="メイリオ" w:hint="eastAsia"/>
          <w:szCs w:val="21"/>
        </w:rPr>
        <w:t>削減の取組みについてわかりやすく情報発信します。</w:t>
      </w:r>
    </w:p>
    <w:p w14:paraId="05010C44" w14:textId="77777777" w:rsidR="000743CF" w:rsidRPr="008A53BC" w:rsidRDefault="000743CF" w:rsidP="00924C82">
      <w:pPr>
        <w:spacing w:line="360" w:lineRule="exact"/>
        <w:ind w:leftChars="200" w:left="420"/>
        <w:rPr>
          <w:rFonts w:ascii="メイリオ" w:eastAsia="メイリオ" w:hAnsi="メイリオ"/>
          <w:szCs w:val="21"/>
        </w:rPr>
      </w:pPr>
    </w:p>
    <w:p w14:paraId="1440426E" w14:textId="77777777" w:rsidR="000743CF" w:rsidRPr="008A53BC" w:rsidRDefault="000743CF" w:rsidP="00924C82">
      <w:pPr>
        <w:pStyle w:val="a6"/>
        <w:numPr>
          <w:ilvl w:val="0"/>
          <w:numId w:val="31"/>
        </w:numPr>
        <w:spacing w:line="360" w:lineRule="exact"/>
        <w:ind w:leftChars="200" w:left="780"/>
        <w:rPr>
          <w:rFonts w:ascii="メイリオ" w:eastAsia="メイリオ" w:hAnsi="メイリオ"/>
          <w:b/>
          <w:sz w:val="22"/>
          <w:szCs w:val="21"/>
        </w:rPr>
      </w:pPr>
      <w:r w:rsidRPr="008A53BC">
        <w:rPr>
          <w:rFonts w:ascii="メイリオ" w:eastAsia="メイリオ" w:hAnsi="メイリオ" w:hint="eastAsia"/>
          <w:b/>
          <w:sz w:val="22"/>
          <w:szCs w:val="21"/>
        </w:rPr>
        <w:t>ごみ処理等の現状についての情報発信</w:t>
      </w:r>
    </w:p>
    <w:p w14:paraId="00413282" w14:textId="77777777" w:rsidR="000743CF" w:rsidRPr="008A53BC" w:rsidRDefault="000743CF" w:rsidP="00924C82">
      <w:pPr>
        <w:spacing w:line="360" w:lineRule="exact"/>
        <w:ind w:leftChars="300" w:left="630"/>
        <w:rPr>
          <w:rFonts w:ascii="メイリオ" w:eastAsia="メイリオ" w:hAnsi="メイリオ"/>
          <w:szCs w:val="21"/>
        </w:rPr>
      </w:pPr>
      <w:r w:rsidRPr="008A53BC">
        <w:rPr>
          <w:rFonts w:ascii="メイリオ" w:eastAsia="メイリオ" w:hAnsi="メイリオ" w:hint="eastAsia"/>
          <w:szCs w:val="21"/>
        </w:rPr>
        <w:t xml:space="preserve">　プラスチックごみをはじめとするごみ処理の現状と課題、ごみ減量の取組みの必要性、取組みの成果などについて、データに基づく分析などを、スマートフォンアプリなどのＩＣＴ技術や、ホームページ、ごみ収集車両広報板など各種広報媒体を活用して、効果的に情報発信します。</w:t>
      </w:r>
    </w:p>
    <w:p w14:paraId="603B4FB6" w14:textId="77777777" w:rsidR="000743CF" w:rsidRPr="008A53BC" w:rsidRDefault="000743CF" w:rsidP="00924C82">
      <w:pPr>
        <w:spacing w:line="360" w:lineRule="exact"/>
        <w:ind w:leftChars="300" w:left="630"/>
        <w:rPr>
          <w:rFonts w:ascii="メイリオ" w:eastAsia="メイリオ" w:hAnsi="メイリオ"/>
          <w:szCs w:val="21"/>
        </w:rPr>
      </w:pPr>
    </w:p>
    <w:p w14:paraId="5E6DD295" w14:textId="77777777" w:rsidR="000743CF" w:rsidRPr="008A53BC" w:rsidRDefault="000743CF" w:rsidP="00470E5A">
      <w:pPr>
        <w:pStyle w:val="a6"/>
        <w:numPr>
          <w:ilvl w:val="0"/>
          <w:numId w:val="31"/>
        </w:numPr>
        <w:spacing w:line="360" w:lineRule="exact"/>
        <w:ind w:leftChars="200" w:left="780"/>
        <w:rPr>
          <w:rFonts w:ascii="メイリオ" w:eastAsia="メイリオ" w:hAnsi="メイリオ"/>
          <w:b/>
          <w:sz w:val="22"/>
          <w:szCs w:val="21"/>
        </w:rPr>
      </w:pPr>
      <w:r w:rsidRPr="008A53BC">
        <w:rPr>
          <w:rFonts w:ascii="メイリオ" w:eastAsia="メイリオ" w:hAnsi="メイリオ" w:hint="eastAsia"/>
          <w:b/>
          <w:sz w:val="22"/>
          <w:szCs w:val="21"/>
        </w:rPr>
        <w:t>環境学習情報サイト「なにわエコスタイル」の活用</w:t>
      </w:r>
    </w:p>
    <w:p w14:paraId="363481B6" w14:textId="77777777" w:rsidR="000743CF" w:rsidRPr="008A53BC" w:rsidRDefault="000743CF" w:rsidP="00470E5A">
      <w:pPr>
        <w:spacing w:line="360" w:lineRule="exact"/>
        <w:ind w:leftChars="300" w:left="630" w:firstLineChars="100" w:firstLine="210"/>
        <w:rPr>
          <w:rFonts w:ascii="メイリオ" w:eastAsia="メイリオ" w:hAnsi="メイリオ"/>
          <w:szCs w:val="21"/>
        </w:rPr>
      </w:pPr>
      <w:r w:rsidRPr="008A53BC">
        <w:rPr>
          <w:rFonts w:ascii="メイリオ" w:eastAsia="メイリオ" w:hAnsi="メイリオ" w:hint="eastAsia"/>
          <w:szCs w:val="21"/>
        </w:rPr>
        <w:t>大阪市の環境学習情報サイト「なにわエコスタイル」を活用し、プラスチック</w:t>
      </w:r>
      <w:r>
        <w:rPr>
          <w:rFonts w:ascii="メイリオ" w:eastAsia="メイリオ" w:hAnsi="メイリオ" w:hint="eastAsia"/>
          <w:szCs w:val="21"/>
        </w:rPr>
        <w:t>ごみの</w:t>
      </w:r>
      <w:r w:rsidRPr="008A53BC">
        <w:rPr>
          <w:rFonts w:ascii="メイリオ" w:eastAsia="メイリオ" w:hAnsi="メイリオ" w:hint="eastAsia"/>
          <w:szCs w:val="21"/>
        </w:rPr>
        <w:t>削減をはじめとする環境に関する様々な取組みについて情報発信します。</w:t>
      </w:r>
    </w:p>
    <w:p w14:paraId="1760E5F5" w14:textId="77777777" w:rsidR="000743CF" w:rsidRPr="00470E5A" w:rsidRDefault="000743CF" w:rsidP="00924C82">
      <w:pPr>
        <w:spacing w:line="360" w:lineRule="exact"/>
        <w:ind w:leftChars="300" w:left="630"/>
        <w:rPr>
          <w:rFonts w:ascii="メイリオ" w:eastAsia="メイリオ" w:hAnsi="メイリオ"/>
          <w:color w:val="000000" w:themeColor="text1"/>
          <w:szCs w:val="21"/>
        </w:rPr>
      </w:pPr>
    </w:p>
    <w:p w14:paraId="7B629C60" w14:textId="77777777" w:rsidR="000743CF" w:rsidRDefault="000743CF" w:rsidP="009C6127">
      <w:pPr>
        <w:spacing w:line="360" w:lineRule="exact"/>
        <w:ind w:leftChars="500" w:left="1050"/>
        <w:rPr>
          <w:rFonts w:ascii="メイリオ" w:eastAsia="メイリオ" w:hAnsi="メイリオ"/>
          <w:color w:val="000000" w:themeColor="text1"/>
          <w:szCs w:val="21"/>
        </w:rPr>
      </w:pPr>
    </w:p>
    <w:p w14:paraId="11160DCF" w14:textId="77777777" w:rsidR="000743CF" w:rsidRDefault="000743CF" w:rsidP="009C6127">
      <w:pPr>
        <w:spacing w:line="360" w:lineRule="exact"/>
        <w:ind w:leftChars="500" w:left="105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810240" behindDoc="0" locked="0" layoutInCell="1" allowOverlap="1" wp14:anchorId="6BA81AF1" wp14:editId="2B1E8890">
            <wp:simplePos x="0" y="0"/>
            <wp:positionH relativeFrom="column">
              <wp:posOffset>3324225</wp:posOffset>
            </wp:positionH>
            <wp:positionV relativeFrom="paragraph">
              <wp:posOffset>-312420</wp:posOffset>
            </wp:positionV>
            <wp:extent cx="2312323" cy="1339850"/>
            <wp:effectExtent l="0" t="0" r="0" b="0"/>
            <wp:wrapNone/>
            <wp:docPr id="1026" name="図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2312323" cy="1339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2D01">
        <w:rPr>
          <w:rFonts w:ascii="メイリオ" w:eastAsia="メイリオ" w:hAnsi="メイリオ"/>
          <w:noProof/>
          <w:color w:val="000000" w:themeColor="text1"/>
          <w:szCs w:val="21"/>
        </w:rPr>
        <w:drawing>
          <wp:anchor distT="0" distB="0" distL="114300" distR="114300" simplePos="0" relativeHeight="252852224" behindDoc="0" locked="0" layoutInCell="1" allowOverlap="1" wp14:anchorId="4D69BD46" wp14:editId="6C8F12C6">
            <wp:simplePos x="0" y="0"/>
            <wp:positionH relativeFrom="margin">
              <wp:posOffset>1092200</wp:posOffset>
            </wp:positionH>
            <wp:positionV relativeFrom="paragraph">
              <wp:posOffset>-260985</wp:posOffset>
            </wp:positionV>
            <wp:extent cx="1709531" cy="1281480"/>
            <wp:effectExtent l="0" t="0" r="5080" b="0"/>
            <wp:wrapNone/>
            <wp:docPr id="4" name="図 4" descr="X:\ユーザ作業用フォルダ\16水環境計画\04 水環境計画関係（計画準備）\R2\02業者に委託するもの（ブルーオーシャン系）\06デザイン\20写真\パッカー車写真②\パッカー車写真②\IMG_1140 - コピ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16水環境計画\04 水環境計画関係（計画準備）\R2\02業者に委託するもの（ブルーオーシャン系）\06デザイン\20写真\パッカー車写真②\パッカー車写真②\IMG_1140 - コピー.JPG"/>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1709531" cy="1281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1C664A" w14:textId="77777777" w:rsidR="000743CF" w:rsidRDefault="000743CF" w:rsidP="009C6127">
      <w:pPr>
        <w:spacing w:line="360" w:lineRule="exact"/>
        <w:ind w:leftChars="500" w:left="1050"/>
        <w:rPr>
          <w:rFonts w:ascii="メイリオ" w:eastAsia="メイリオ" w:hAnsi="メイリオ"/>
          <w:color w:val="000000" w:themeColor="text1"/>
          <w:szCs w:val="21"/>
        </w:rPr>
      </w:pPr>
    </w:p>
    <w:p w14:paraId="5A8CDF2D" w14:textId="77777777" w:rsidR="000743CF" w:rsidRDefault="000743CF" w:rsidP="009C6127">
      <w:pPr>
        <w:spacing w:line="360" w:lineRule="exact"/>
        <w:ind w:leftChars="500" w:left="1050"/>
        <w:rPr>
          <w:rFonts w:ascii="メイリオ" w:eastAsia="メイリオ" w:hAnsi="メイリオ"/>
          <w:color w:val="000000" w:themeColor="text1"/>
          <w:szCs w:val="21"/>
        </w:rPr>
      </w:pPr>
    </w:p>
    <w:p w14:paraId="695AA753" w14:textId="77777777" w:rsidR="000743CF" w:rsidRDefault="000743CF" w:rsidP="009C6127">
      <w:pPr>
        <w:spacing w:line="360" w:lineRule="exact"/>
        <w:ind w:leftChars="500" w:left="1050"/>
        <w:rPr>
          <w:rFonts w:ascii="メイリオ" w:eastAsia="メイリオ" w:hAnsi="メイリオ"/>
          <w:color w:val="000000" w:themeColor="text1"/>
          <w:szCs w:val="21"/>
        </w:rPr>
      </w:pPr>
    </w:p>
    <w:p w14:paraId="55D1FD28" w14:textId="77777777" w:rsidR="000743CF" w:rsidRDefault="000743CF" w:rsidP="009C6127">
      <w:pPr>
        <w:spacing w:line="360" w:lineRule="exact"/>
        <w:ind w:leftChars="500" w:left="1050"/>
        <w:rPr>
          <w:rFonts w:ascii="メイリオ" w:eastAsia="メイリオ" w:hAnsi="メイリオ"/>
          <w:color w:val="000000" w:themeColor="text1"/>
          <w:szCs w:val="21"/>
        </w:rPr>
      </w:pPr>
      <w:r w:rsidRPr="009C6127">
        <w:rPr>
          <w:rFonts w:ascii="メイリオ" w:eastAsia="メイリオ" w:hAnsi="メイリオ"/>
          <w:noProof/>
          <w:color w:val="000000" w:themeColor="text1"/>
          <w:szCs w:val="21"/>
        </w:rPr>
        <mc:AlternateContent>
          <mc:Choice Requires="wps">
            <w:drawing>
              <wp:anchor distT="0" distB="0" distL="114300" distR="114300" simplePos="0" relativeHeight="252774400" behindDoc="0" locked="0" layoutInCell="1" allowOverlap="1" wp14:anchorId="47D028CB" wp14:editId="17B9DF1F">
                <wp:simplePos x="0" y="0"/>
                <wp:positionH relativeFrom="margin">
                  <wp:posOffset>3444875</wp:posOffset>
                </wp:positionH>
                <wp:positionV relativeFrom="paragraph">
                  <wp:posOffset>219075</wp:posOffset>
                </wp:positionV>
                <wp:extent cx="1828800" cy="370840"/>
                <wp:effectExtent l="0" t="0" r="0" b="0"/>
                <wp:wrapNone/>
                <wp:docPr id="16838" name="テキスト ボックス 16838"/>
                <wp:cNvGraphicFramePr/>
                <a:graphic xmlns:a="http://schemas.openxmlformats.org/drawingml/2006/main">
                  <a:graphicData uri="http://schemas.microsoft.com/office/word/2010/wordprocessingShape">
                    <wps:wsp>
                      <wps:cNvSpPr txBox="1"/>
                      <wps:spPr>
                        <a:xfrm>
                          <a:off x="0" y="0"/>
                          <a:ext cx="1828800" cy="370840"/>
                        </a:xfrm>
                        <a:prstGeom prst="rect">
                          <a:avLst/>
                        </a:prstGeom>
                        <a:solidFill>
                          <a:sysClr val="window" lastClr="FFFFFF"/>
                        </a:solidFill>
                        <a:ln w="6350">
                          <a:noFill/>
                        </a:ln>
                        <a:effectLst/>
                      </wps:spPr>
                      <wps:txbx>
                        <w:txbxContent>
                          <w:p w14:paraId="19A91020" w14:textId="77777777" w:rsidR="000743CF" w:rsidRDefault="000743CF"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環境学習</w:t>
                            </w:r>
                            <w:r>
                              <w:rPr>
                                <w:rFonts w:ascii="メイリオ" w:eastAsia="メイリオ" w:hAnsi="メイリオ"/>
                                <w:color w:val="000000" w:themeColor="text1"/>
                                <w:sz w:val="16"/>
                              </w:rPr>
                              <w:t>情報</w:t>
                            </w:r>
                            <w:r>
                              <w:rPr>
                                <w:rFonts w:ascii="メイリオ" w:eastAsia="メイリオ" w:hAnsi="メイリオ" w:hint="eastAsia"/>
                                <w:color w:val="000000" w:themeColor="text1"/>
                                <w:sz w:val="16"/>
                              </w:rPr>
                              <w:t>ポータル</w:t>
                            </w:r>
                            <w:r>
                              <w:rPr>
                                <w:rFonts w:ascii="メイリオ" w:eastAsia="メイリオ" w:hAnsi="メイリオ"/>
                                <w:color w:val="000000" w:themeColor="text1"/>
                                <w:sz w:val="16"/>
                              </w:rPr>
                              <w:t>サイト</w:t>
                            </w:r>
                          </w:p>
                          <w:p w14:paraId="05DC4F7B" w14:textId="77777777" w:rsidR="000743CF" w:rsidRPr="00494899" w:rsidRDefault="000743CF"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なにわエコスタイル」</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028CB" id="テキスト ボックス 16838" o:spid="_x0000_s1129" type="#_x0000_t202" style="position:absolute;left:0;text-align:left;margin-left:271.25pt;margin-top:17.25pt;width:2in;height:29.2pt;z-index:25277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8mhdgIAALMEAAAOAAAAZHJzL2Uyb0RvYy54bWysVM1OGzEQvlfqO1i+l90ATUPEBqWgVJUQ&#10;IEHF2fF6yUq7Htd2spseiYT6EH2Fquc+z75IP3sToLSnqjk48+cZz/fN7PFJW1dspawrSWd8sJdy&#10;prSkvNR3Gf90M3sz4sx5oXNRkVYZXyvHTyavXx03Zqz2aUFVrixDEu3Gjcn4wnszThInF6oWbo+M&#10;0nAWZGvhodq7JLeiQfa6SvbTdJg0ZHNjSSrnYD3rnXwS8xeFkv6yKJzyrMo43ubjaeM5D2cyORbj&#10;OyvMopTbZ4h/eEUtSo2ij6nOhBdsacs/UtWltOSo8HuS6oSKopQq9oBuBumLbq4XwqjYC8Bx5hEm&#10;9//SyovVlWVlDu6GowOQpUUNmrrNQ3f/vbv/2W2+sm7zrdtsuvsf0FkfBtga48a4fW1w37fvqUWK&#10;AGewOxgDGm1h6/CPPhn8IGD9CLpqPZPh0mh/NErhkvAdvEtHh5GV5Om2sc5/UFSzIGTcgtSItVid&#10;O4+KCN2FhGKOqjKflVUVlbU7rSxbCfCPscmp4awSzsOY8Vn8hUcjxW/XKs2ajA8P3qaxkqaQr4+r&#10;dMir4mxt6z+1HCTfztuI6PBoh8ec8jVgstTPnzNyVqKXczzkSlgMHNrHEvlLHEVFKE1bibMF2S9/&#10;s4d4zAG8nDUY4Iy7z0thFfr7qDEhR4NDIMl8VCDY59b5zqqX9SkBmwHW1Mgohlhf7cTCUn2LHZuG&#10;anAJLVEz49LbnXLq+4XClko1ncYwTLcR/lxfGxmSB8gCRzftrbBmS6THCFzQbsjF+AWffWy4qWm6&#10;9FSUkewAcY8naAsKNiMSuN3isHrP9Rj19K2Z/AIAAP//AwBQSwMEFAAGAAgAAAAhAEVKOQzeAAAA&#10;CQEAAA8AAABkcnMvZG93bnJldi54bWxMj8FOwzAMhu9IvENkJG4soV3R1jWdJlBPXGBUiGPSZG1F&#10;41RNtpa3x5zYybb86ffnYr+4gV3sFHqPEh5XApjFxpseWwn1R/WwARaiQqMGj1bCjw2wL29vCpUb&#10;P+O7vRxjyygEQ64kdDGOOeeh6axTYeVHi7Q7+cmpSOPUcjOpmcLdwBMhnrhTPdKFTo32ubPN9/Hs&#10;JLiDd6l4yapZJ3Vdpa/66/NNS3l/txx2wKJd4j8Mf/qkDiU5aX9GE9ggIVsnGaES0jVVAjapoEZL&#10;2CZb4GXBrz8ofwEAAP//AwBQSwECLQAUAAYACAAAACEAtoM4kv4AAADhAQAAEwAAAAAAAAAAAAAA&#10;AAAAAAAAW0NvbnRlbnRfVHlwZXNdLnhtbFBLAQItABQABgAIAAAAIQA4/SH/1gAAAJQBAAALAAAA&#10;AAAAAAAAAAAAAC8BAABfcmVscy8ucmVsc1BLAQItABQABgAIAAAAIQBuv8mhdgIAALMEAAAOAAAA&#10;AAAAAAAAAAAAAC4CAABkcnMvZTJvRG9jLnhtbFBLAQItABQABgAIAAAAIQBFSjkM3gAAAAkBAAAP&#10;AAAAAAAAAAAAAAAAANAEAABkcnMvZG93bnJldi54bWxQSwUGAAAAAAQABADzAAAA2wUAAAAA&#10;" fillcolor="window" stroked="f" strokeweight=".5pt">
                <v:textbox inset=",0,,0">
                  <w:txbxContent>
                    <w:p w14:paraId="19A91020" w14:textId="77777777" w:rsidR="000743CF" w:rsidRDefault="000743CF"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環境学習</w:t>
                      </w:r>
                      <w:r>
                        <w:rPr>
                          <w:rFonts w:ascii="メイリオ" w:eastAsia="メイリオ" w:hAnsi="メイリオ"/>
                          <w:color w:val="000000" w:themeColor="text1"/>
                          <w:sz w:val="16"/>
                        </w:rPr>
                        <w:t>情報</w:t>
                      </w:r>
                      <w:r>
                        <w:rPr>
                          <w:rFonts w:ascii="メイリオ" w:eastAsia="メイリオ" w:hAnsi="メイリオ" w:hint="eastAsia"/>
                          <w:color w:val="000000" w:themeColor="text1"/>
                          <w:sz w:val="16"/>
                        </w:rPr>
                        <w:t>ポータル</w:t>
                      </w:r>
                      <w:r>
                        <w:rPr>
                          <w:rFonts w:ascii="メイリオ" w:eastAsia="メイリオ" w:hAnsi="メイリオ"/>
                          <w:color w:val="000000" w:themeColor="text1"/>
                          <w:sz w:val="16"/>
                        </w:rPr>
                        <w:t>サイト</w:t>
                      </w:r>
                    </w:p>
                    <w:p w14:paraId="05DC4F7B" w14:textId="77777777" w:rsidR="000743CF" w:rsidRPr="00494899" w:rsidRDefault="000743CF"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なにわエコスタイル」</w:t>
                      </w:r>
                    </w:p>
                  </w:txbxContent>
                </v:textbox>
                <w10:wrap anchorx="margin"/>
              </v:shape>
            </w:pict>
          </mc:Fallback>
        </mc:AlternateContent>
      </w:r>
      <w:r w:rsidRPr="009C6127">
        <w:rPr>
          <w:rFonts w:ascii="メイリオ" w:eastAsia="メイリオ" w:hAnsi="メイリオ"/>
          <w:noProof/>
          <w:color w:val="000000" w:themeColor="text1"/>
          <w:szCs w:val="21"/>
        </w:rPr>
        <mc:AlternateContent>
          <mc:Choice Requires="wps">
            <w:drawing>
              <wp:anchor distT="0" distB="0" distL="114300" distR="114300" simplePos="0" relativeHeight="252775424" behindDoc="0" locked="0" layoutInCell="1" allowOverlap="1" wp14:anchorId="50B166E7" wp14:editId="40C58010">
                <wp:simplePos x="0" y="0"/>
                <wp:positionH relativeFrom="margin">
                  <wp:posOffset>1119505</wp:posOffset>
                </wp:positionH>
                <wp:positionV relativeFrom="paragraph">
                  <wp:posOffset>227965</wp:posOffset>
                </wp:positionV>
                <wp:extent cx="1655445" cy="189230"/>
                <wp:effectExtent l="0" t="0" r="1905" b="1270"/>
                <wp:wrapNone/>
                <wp:docPr id="16728" name="テキスト ボックス 16728"/>
                <wp:cNvGraphicFramePr/>
                <a:graphic xmlns:a="http://schemas.openxmlformats.org/drawingml/2006/main">
                  <a:graphicData uri="http://schemas.microsoft.com/office/word/2010/wordprocessingShape">
                    <wps:wsp>
                      <wps:cNvSpPr txBox="1"/>
                      <wps:spPr>
                        <a:xfrm>
                          <a:off x="0" y="0"/>
                          <a:ext cx="1655445" cy="189230"/>
                        </a:xfrm>
                        <a:prstGeom prst="rect">
                          <a:avLst/>
                        </a:prstGeom>
                        <a:solidFill>
                          <a:sysClr val="window" lastClr="FFFFFF"/>
                        </a:solidFill>
                        <a:ln w="6350">
                          <a:noFill/>
                        </a:ln>
                        <a:effectLst/>
                      </wps:spPr>
                      <wps:txbx>
                        <w:txbxContent>
                          <w:p w14:paraId="43FAEBBE" w14:textId="77777777" w:rsidR="000743CF" w:rsidRPr="00E151F5" w:rsidRDefault="000743CF" w:rsidP="009C6127">
                            <w:pPr>
                              <w:snapToGrid w:val="0"/>
                              <w:spacing w:line="240" w:lineRule="exact"/>
                              <w:jc w:val="center"/>
                              <w:rPr>
                                <w:rFonts w:ascii="メイリオ" w:eastAsia="メイリオ" w:hAnsi="メイリオ"/>
                                <w:color w:val="002060"/>
                                <w:sz w:val="16"/>
                              </w:rPr>
                            </w:pPr>
                            <w:r>
                              <w:rPr>
                                <w:rFonts w:ascii="メイリオ" w:eastAsia="メイリオ" w:hAnsi="メイリオ" w:hint="eastAsia"/>
                                <w:color w:val="000000" w:themeColor="text1"/>
                                <w:sz w:val="16"/>
                              </w:rPr>
                              <w:t>ごみ収集車両</w:t>
                            </w:r>
                            <w:r>
                              <w:rPr>
                                <w:rFonts w:ascii="メイリオ" w:eastAsia="メイリオ" w:hAnsi="メイリオ"/>
                                <w:color w:val="000000" w:themeColor="text1"/>
                                <w:sz w:val="16"/>
                              </w:rPr>
                              <w:t>広報</w:t>
                            </w:r>
                            <w:r w:rsidRPr="008A53BC">
                              <w:rPr>
                                <w:rFonts w:ascii="メイリオ" w:eastAsia="メイリオ" w:hAnsi="メイリオ" w:hint="eastAsia"/>
                                <w:sz w:val="16"/>
                              </w:rPr>
                              <w:t>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166E7" id="テキスト ボックス 16728" o:spid="_x0000_s1130" type="#_x0000_t202" style="position:absolute;left:0;text-align:left;margin-left:88.15pt;margin-top:17.95pt;width:130.35pt;height:14.9pt;z-index:25277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rIddwIAALMEAAAOAAAAZHJzL2Uyb0RvYy54bWysVM1OGzEQvlfqO1i+l01CEiBig1JQqkoI&#10;kKDi7Hi9ZKVdj2s72U2PREJ9iL5C1XOfZ1+kn52EUNpT1RycmfH8eL5vZk/PmqpkS2VdQTrl3YMO&#10;Z0pLygr9kPJPd9N3x5w5L3QmStIq5Svl+Nn47ZvT2oxUj+ZUZsoyJNFuVJuUz703oyRxcq4q4Q7I&#10;KI3LnGwlPFT7kGRW1MhelUmv0xkmNdnMWJLKOVgvNpd8HPPnuZL+Os+d8qxMOd7m42njOQtnMj4V&#10;owcrzLyQ22eIf3hFJQqNos+pLoQXbGGLP1JVhbTkKPcHkqqE8ryQKvaAbrqdV93czoVRsReA48wz&#10;TO7/pZVXyxvLigzcDY96IEuLCjS166f28Xv7+LNdf2Xt+lu7XrePP6CzjRtgq40bIfrWIN4376lB&#10;igBnsDsYAxpNbqvwjz4Z7kHA6hl01XgmQ9BwMOj3B5xJ3HWPT3qHkZVkH22s8x8UVSwIKbcgNWIt&#10;lpfOoyJcdy6hmKOyyKZFWUZl5c5Ly5YC/GNsMqo5K4XzMKZ8Gn/h0UjxW1ipWZ3y4eGgEytpCvk2&#10;fqUOeVWcrW39fctB8s2siYgexUaCaUbZCjBZ2syfM3JaoJdLPORGWAwckMES+WsceUkoTVuJsznZ&#10;L3+zB3/MAW45qzHAKXefF8Iq9PdRY0JOuv1+mPioQLAvrbOdVS+qcwI2XaypkVEMvr7cibml6h47&#10;NgnVcCW0RM2US293yrnfLBS2VKrJJLphuo3wl/rWyJA8QBY4umvuhTVbIj1G4Ip2Qy5Gr/jc+IZI&#10;TZOFp7yIZO/xBG1BwWZEArdbHFbvpR699t+a8S8AAAD//wMAUEsDBBQABgAIAAAAIQBhJ9De3QAA&#10;AAkBAAAPAAAAZHJzL2Rvd25yZXYueG1sTI9BT4QwEIXvJv6HZky8ucWtgCJls9Fw8qIrMR5bOgKR&#10;toR2F/z3jif3+DJf3nyv3K12ZCecw+CdhNtNAgxd683gOgnNe31zDyxE5YwavUMJPxhgV11elKow&#10;fnFveDrEjlGJC4WS0Mc4FZyHtkerwsZP6Oj25WerIsW542ZWC5XbkW+TJONWDY4+9GrCpx7b78PR&#10;SrB7b0XynNaL3jZNLV7058erlvL6at0/Aou4xn8Y/vRJHSpy0v7oTGAj5TwThEoQ6QMwAu5ETuO0&#10;hCzNgVclP19Q/QIAAP//AwBQSwECLQAUAAYACAAAACEAtoM4kv4AAADhAQAAEwAAAAAAAAAAAAAA&#10;AAAAAAAAW0NvbnRlbnRfVHlwZXNdLnhtbFBLAQItABQABgAIAAAAIQA4/SH/1gAAAJQBAAALAAAA&#10;AAAAAAAAAAAAAC8BAABfcmVscy8ucmVsc1BLAQItABQABgAIAAAAIQAu7rIddwIAALMEAAAOAAAA&#10;AAAAAAAAAAAAAC4CAABkcnMvZTJvRG9jLnhtbFBLAQItABQABgAIAAAAIQBhJ9De3QAAAAkBAAAP&#10;AAAAAAAAAAAAAAAAANEEAABkcnMvZG93bnJldi54bWxQSwUGAAAAAAQABADzAAAA2wUAAAAA&#10;" fillcolor="window" stroked="f" strokeweight=".5pt">
                <v:textbox inset=",0,,0">
                  <w:txbxContent>
                    <w:p w14:paraId="43FAEBBE" w14:textId="77777777" w:rsidR="000743CF" w:rsidRPr="00E151F5" w:rsidRDefault="000743CF" w:rsidP="009C6127">
                      <w:pPr>
                        <w:snapToGrid w:val="0"/>
                        <w:spacing w:line="240" w:lineRule="exact"/>
                        <w:jc w:val="center"/>
                        <w:rPr>
                          <w:rFonts w:ascii="メイリオ" w:eastAsia="メイリオ" w:hAnsi="メイリオ"/>
                          <w:color w:val="002060"/>
                          <w:sz w:val="16"/>
                        </w:rPr>
                      </w:pPr>
                      <w:r>
                        <w:rPr>
                          <w:rFonts w:ascii="メイリオ" w:eastAsia="メイリオ" w:hAnsi="メイリオ" w:hint="eastAsia"/>
                          <w:color w:val="000000" w:themeColor="text1"/>
                          <w:sz w:val="16"/>
                        </w:rPr>
                        <w:t>ごみ収集車両</w:t>
                      </w:r>
                      <w:r>
                        <w:rPr>
                          <w:rFonts w:ascii="メイリオ" w:eastAsia="メイリオ" w:hAnsi="メイリオ"/>
                          <w:color w:val="000000" w:themeColor="text1"/>
                          <w:sz w:val="16"/>
                        </w:rPr>
                        <w:t>広報</w:t>
                      </w:r>
                      <w:r w:rsidRPr="008A53BC">
                        <w:rPr>
                          <w:rFonts w:ascii="メイリオ" w:eastAsia="メイリオ" w:hAnsi="メイリオ" w:hint="eastAsia"/>
                          <w:sz w:val="16"/>
                        </w:rPr>
                        <w:t>板</w:t>
                      </w:r>
                    </w:p>
                  </w:txbxContent>
                </v:textbox>
                <w10:wrap anchorx="margin"/>
              </v:shape>
            </w:pict>
          </mc:Fallback>
        </mc:AlternateContent>
      </w:r>
    </w:p>
    <w:p w14:paraId="73E9D7D9" w14:textId="77777777" w:rsidR="000743CF" w:rsidRDefault="000743CF" w:rsidP="009C6127">
      <w:pPr>
        <w:spacing w:line="360" w:lineRule="exact"/>
        <w:ind w:leftChars="500" w:left="1050"/>
        <w:rPr>
          <w:rFonts w:ascii="メイリオ" w:eastAsia="メイリオ" w:hAnsi="メイリオ"/>
          <w:color w:val="000000" w:themeColor="text1"/>
          <w:szCs w:val="21"/>
        </w:rPr>
      </w:pPr>
    </w:p>
    <w:p w14:paraId="6D0A8462" w14:textId="77777777" w:rsidR="000743CF" w:rsidRDefault="000743CF" w:rsidP="00DD7E9E">
      <w:pPr>
        <w:spacing w:line="360" w:lineRule="exact"/>
        <w:ind w:leftChars="500" w:left="1050"/>
        <w:rPr>
          <w:rFonts w:ascii="メイリオ" w:eastAsia="メイリオ" w:hAnsi="メイリオ"/>
          <w:color w:val="000000" w:themeColor="text1"/>
          <w:szCs w:val="21"/>
        </w:rPr>
      </w:pPr>
      <w:r>
        <w:rPr>
          <w:rFonts w:ascii="メイリオ" w:eastAsia="メイリオ" w:hAnsi="メイリオ"/>
          <w:color w:val="000000" w:themeColor="text1"/>
          <w:szCs w:val="21"/>
        </w:rPr>
        <w:br w:type="page"/>
      </w:r>
    </w:p>
    <w:p w14:paraId="47859AD0" w14:textId="77777777" w:rsidR="000743CF" w:rsidRDefault="000743CF" w:rsidP="00924C82">
      <w:pPr>
        <w:spacing w:line="360" w:lineRule="exact"/>
        <w:ind w:leftChars="100" w:left="210"/>
        <w:rPr>
          <w:rFonts w:ascii="メイリオ" w:eastAsia="メイリオ" w:hAnsi="メイリオ"/>
          <w:b/>
          <w:bCs/>
          <w:sz w:val="24"/>
          <w:szCs w:val="21"/>
        </w:rPr>
      </w:pPr>
    </w:p>
    <w:p w14:paraId="6B90F719" w14:textId="77777777" w:rsidR="000743CF" w:rsidRPr="00140DD2" w:rsidRDefault="000743CF" w:rsidP="00924C82">
      <w:pPr>
        <w:spacing w:line="360" w:lineRule="exact"/>
        <w:ind w:leftChars="100" w:left="210"/>
        <w:rPr>
          <w:rFonts w:ascii="メイリオ" w:eastAsia="メイリオ" w:hAnsi="メイリオ"/>
          <w:b/>
          <w:bCs/>
          <w:sz w:val="24"/>
          <w:szCs w:val="21"/>
        </w:rPr>
      </w:pPr>
      <w:r w:rsidRPr="00140DD2">
        <w:rPr>
          <w:rFonts w:ascii="メイリオ" w:eastAsia="メイリオ" w:hAnsi="メイリオ" w:hint="eastAsia"/>
          <w:b/>
          <w:bCs/>
          <w:sz w:val="24"/>
          <w:szCs w:val="21"/>
        </w:rPr>
        <w:t>第２項　海洋プラスチックごみの削減に向けた対策・調査研究</w:t>
      </w:r>
    </w:p>
    <w:p w14:paraId="33647C9C" w14:textId="77777777" w:rsidR="000743CF" w:rsidRPr="0095173B" w:rsidRDefault="000743CF" w:rsidP="00924C82">
      <w:pPr>
        <w:spacing w:line="360" w:lineRule="exact"/>
        <w:ind w:leftChars="200" w:left="420"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837888" behindDoc="1" locked="0" layoutInCell="1" allowOverlap="1" wp14:anchorId="73CEBEF9" wp14:editId="5D815C81">
            <wp:simplePos x="0" y="0"/>
            <wp:positionH relativeFrom="margin">
              <wp:posOffset>5080</wp:posOffset>
            </wp:positionH>
            <wp:positionV relativeFrom="paragraph">
              <wp:posOffset>666750</wp:posOffset>
            </wp:positionV>
            <wp:extent cx="6115050" cy="1019175"/>
            <wp:effectExtent l="0" t="0" r="0" b="9525"/>
            <wp:wrapNone/>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6115050" cy="1019175"/>
                    </a:xfrm>
                    <a:prstGeom prst="rect">
                      <a:avLst/>
                    </a:prstGeom>
                    <a:noFill/>
                    <a:ln>
                      <a:noFill/>
                    </a:ln>
                  </pic:spPr>
                </pic:pic>
              </a:graphicData>
            </a:graphic>
          </wp:anchor>
        </w:drawing>
      </w:r>
      <w:r w:rsidRPr="00FB33D8">
        <w:rPr>
          <w:rFonts w:ascii="メイリオ" w:eastAsia="メイリオ" w:hAnsi="メイリオ" w:hint="eastAsia"/>
          <w:color w:val="000000" w:themeColor="text1"/>
          <w:szCs w:val="21"/>
        </w:rPr>
        <w:t>海洋プラスチックごみの削減に向け、河川や海域に流出するプラスチックごみ</w:t>
      </w:r>
      <w:r w:rsidRPr="008A53BC">
        <w:rPr>
          <w:rFonts w:ascii="メイリオ" w:eastAsia="メイリオ" w:hAnsi="メイリオ" w:hint="eastAsia"/>
          <w:szCs w:val="21"/>
        </w:rPr>
        <w:t>を回収します。また、海洋プラスチックごみ問題についての知見を収集し、効果的な削減をするため</w:t>
      </w:r>
      <w:r w:rsidRPr="00FB33D8">
        <w:rPr>
          <w:rFonts w:ascii="メイリオ" w:eastAsia="メイリオ" w:hAnsi="メイリオ" w:hint="eastAsia"/>
          <w:color w:val="000000" w:themeColor="text1"/>
          <w:szCs w:val="21"/>
        </w:rPr>
        <w:t>、調査研究を進めます。</w:t>
      </w:r>
    </w:p>
    <w:p w14:paraId="310D3055" w14:textId="77777777" w:rsidR="000743CF" w:rsidRPr="0095173B" w:rsidRDefault="000743CF" w:rsidP="00C80D04">
      <w:pPr>
        <w:spacing w:line="360" w:lineRule="exact"/>
        <w:ind w:leftChars="300" w:left="630"/>
        <w:rPr>
          <w:rFonts w:ascii="メイリオ" w:eastAsia="メイリオ" w:hAnsi="メイリオ"/>
          <w:color w:val="000000" w:themeColor="text1"/>
          <w:szCs w:val="21"/>
        </w:rPr>
      </w:pPr>
    </w:p>
    <w:p w14:paraId="6204078A" w14:textId="77777777" w:rsidR="000743CF" w:rsidRDefault="000743CF" w:rsidP="00C80D04">
      <w:pPr>
        <w:spacing w:line="360" w:lineRule="exact"/>
        <w:ind w:leftChars="300" w:left="1338" w:hangingChars="337" w:hanging="708"/>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836864" behindDoc="0" locked="0" layoutInCell="1" allowOverlap="1" wp14:anchorId="46C6990E" wp14:editId="4BEA7FE8">
                <wp:simplePos x="0" y="0"/>
                <wp:positionH relativeFrom="margin">
                  <wp:posOffset>278765</wp:posOffset>
                </wp:positionH>
                <wp:positionV relativeFrom="paragraph">
                  <wp:posOffset>38100</wp:posOffset>
                </wp:positionV>
                <wp:extent cx="5562600" cy="638175"/>
                <wp:effectExtent l="0" t="0" r="0" b="0"/>
                <wp:wrapNone/>
                <wp:docPr id="10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638175"/>
                        </a:xfrm>
                        <a:prstGeom prst="rect">
                          <a:avLst/>
                        </a:prstGeom>
                        <a:noFill/>
                        <a:ln w="9525">
                          <a:noFill/>
                          <a:miter lim="800000"/>
                          <a:headEnd/>
                          <a:tailEnd/>
                        </a:ln>
                      </wps:spPr>
                      <wps:txbx>
                        <w:txbxContent>
                          <w:p w14:paraId="0E6E4D84" w14:textId="77777777" w:rsidR="000743CF" w:rsidRPr="008A53BC" w:rsidRDefault="000743CF" w:rsidP="00DD0195">
                            <w:pPr>
                              <w:spacing w:line="360" w:lineRule="exact"/>
                              <w:rPr>
                                <w:rFonts w:ascii="メイリオ" w:eastAsia="メイリオ" w:hAnsi="メイリオ" w:cs="HG丸ｺﾞｼｯｸM-PRO"/>
                                <w:bCs/>
                                <w:szCs w:val="21"/>
                              </w:rPr>
                            </w:pPr>
                            <w:r w:rsidRPr="008A53BC">
                              <w:rPr>
                                <w:rFonts w:ascii="メイリオ" w:eastAsia="メイリオ" w:hAnsi="メイリオ" w:cs="Segoe UI Symbol" w:hint="eastAsia"/>
                                <w:bCs/>
                                <w:szCs w:val="21"/>
                              </w:rPr>
                              <w:t>●大阪湾に流入する</w:t>
                            </w:r>
                            <w:r w:rsidRPr="008A53BC">
                              <w:rPr>
                                <w:rFonts w:ascii="メイリオ" w:eastAsia="メイリオ" w:hAnsi="メイリオ" w:cs="HG丸ｺﾞｼｯｸM-PRO" w:hint="eastAsia"/>
                                <w:bCs/>
                                <w:szCs w:val="21"/>
                              </w:rPr>
                              <w:t>プラスチックごみを半減します。</w:t>
                            </w:r>
                          </w:p>
                          <w:p w14:paraId="38A06A64" w14:textId="77777777" w:rsidR="000743CF" w:rsidRPr="008A53BC" w:rsidRDefault="000743CF" w:rsidP="00DD0195">
                            <w:pPr>
                              <w:spacing w:line="360" w:lineRule="exact"/>
                              <w:jc w:val="right"/>
                              <w:rPr>
                                <w:rFonts w:ascii="メイリオ" w:eastAsia="メイリオ" w:hAnsi="メイリオ"/>
                                <w:szCs w:val="21"/>
                              </w:rPr>
                            </w:pPr>
                            <w:r w:rsidRPr="008A53BC">
                              <w:rPr>
                                <w:rFonts w:ascii="メイリオ" w:eastAsia="メイリオ" w:hAnsi="メイリオ" w:hint="eastAsia"/>
                                <w:bCs/>
                                <w:noProof/>
                                <w:szCs w:val="21"/>
                              </w:rPr>
                              <w:t>〔現状値：2021年度を100％とする。〕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C6990E" id="_x0000_s1131" type="#_x0000_t202" style="position:absolute;left:0;text-align:left;margin-left:21.95pt;margin-top:3pt;width:438pt;height:50.25pt;z-index:252836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3YXLgIAAA4EAAAOAAAAZHJzL2Uyb0RvYy54bWysU91u0zAUvkfiHSzf06RZ03VR02lsDCFt&#10;gDR4ANdxGgv/YbtNymUrIR6CV0Bc8zx5EY6drqvgDpELy8cn5zvn+/x5ftlJgTbMOq5VicejFCOm&#10;qK64WpX444fbFzOMnCeqIkIrVuItc/hy8fzZvDUFy3SjRcUsAhDlitaUuPHeFEniaMMkcSNtmIJk&#10;ra0kHkK7SipLWkCXIsnSdJq02lbGasqcg9ObIYkXEb+uGfXv6toxj0SJYTYfVxvXZViTxZwUK0tM&#10;w+lhDPIPU0jCFTQ9Qt0QT9Da8r+gJKdWO137EdUy0XXNKYscgM04/YPNQ0MMi1xAHGeOMrn/B0vf&#10;bt5bxCu4u/RsgpEiEm6p33/tdz/63a9+/w31++/9ft/vfkKMsqBYa1wBhQ8GSn33UndQHdk7c6fp&#10;J4eUvm6IWrEra3XbMFLBxONQmZyUDjgugCzbe11BX7L2OgJ1tZVBThAIATrc3PZ4W6zziMJhnk+z&#10;aQopCrnp2Wx8nscWpHisNtb510xLFDYltuCGiE42d86HaUjx+EtopvQtFyI6QijUlvgiz/JYcJKR&#10;3INhBZclnqXhGywUSL5SVSz2hIthDw2EOrAORAfKvlt2UfLzqEmQZKmrLehg9WBQeFCwabT9glEL&#10;5iyx+7wmlmEk3ijQ8mI8mQQ3x2CSn2cQ2NPM8jRDFAWoEnuMhu21jy9g4HwFmtc8yvE0yWFmMF1U&#10;6fBAgqtP4/jX0zNe/AYAAP//AwBQSwMEFAAGAAgAAAAhAE+W9QLbAAAACAEAAA8AAABkcnMvZG93&#10;bnJldi54bWxMj81OwzAQhO9IvIO1SNyoXWgjErKpEIgriPIjcXPjbRIRr6PYbcLbs5zocTSjmW/K&#10;zex7daQxdoERlgsDirgOruMG4f3t6eoWVEyWne0DE8IPRdhU52elLVyY+JWO29QoKeFYWIQ2paHQ&#10;OtYteRsXYSAWbx9Gb5PIsdFutJOU+15fG5NpbzuWhdYO9NBS/b09eISP5/3X58q8NI9+PUxhNpp9&#10;rhEvL+b7O1CJ5vQfhj98QYdKmHbhwC6qHmF1k0sSIZNHYufLXPROciZbg65KfXqg+gUAAP//AwBQ&#10;SwECLQAUAAYACAAAACEAtoM4kv4AAADhAQAAEwAAAAAAAAAAAAAAAAAAAAAAW0NvbnRlbnRfVHlw&#10;ZXNdLnhtbFBLAQItABQABgAIAAAAIQA4/SH/1gAAAJQBAAALAAAAAAAAAAAAAAAAAC8BAABfcmVs&#10;cy8ucmVsc1BLAQItABQABgAIAAAAIQAld3YXLgIAAA4EAAAOAAAAAAAAAAAAAAAAAC4CAABkcnMv&#10;ZTJvRG9jLnhtbFBLAQItABQABgAIAAAAIQBPlvUC2wAAAAgBAAAPAAAAAAAAAAAAAAAAAIgEAABk&#10;cnMvZG93bnJldi54bWxQSwUGAAAAAAQABADzAAAAkAUAAAAA&#10;" filled="f" stroked="f">
                <v:textbox>
                  <w:txbxContent>
                    <w:p w14:paraId="0E6E4D84" w14:textId="77777777" w:rsidR="000743CF" w:rsidRPr="008A53BC" w:rsidRDefault="000743CF" w:rsidP="00DD0195">
                      <w:pPr>
                        <w:spacing w:line="360" w:lineRule="exact"/>
                        <w:rPr>
                          <w:rFonts w:ascii="メイリオ" w:eastAsia="メイリオ" w:hAnsi="メイリオ" w:cs="HG丸ｺﾞｼｯｸM-PRO"/>
                          <w:bCs/>
                          <w:szCs w:val="21"/>
                        </w:rPr>
                      </w:pPr>
                      <w:r w:rsidRPr="008A53BC">
                        <w:rPr>
                          <w:rFonts w:ascii="メイリオ" w:eastAsia="メイリオ" w:hAnsi="メイリオ" w:cs="Segoe UI Symbol" w:hint="eastAsia"/>
                          <w:bCs/>
                          <w:szCs w:val="21"/>
                        </w:rPr>
                        <w:t>●大阪湾に流入する</w:t>
                      </w:r>
                      <w:r w:rsidRPr="008A53BC">
                        <w:rPr>
                          <w:rFonts w:ascii="メイリオ" w:eastAsia="メイリオ" w:hAnsi="メイリオ" w:cs="HG丸ｺﾞｼｯｸM-PRO" w:hint="eastAsia"/>
                          <w:bCs/>
                          <w:szCs w:val="21"/>
                        </w:rPr>
                        <w:t>プラスチックごみを半減します。</w:t>
                      </w:r>
                    </w:p>
                    <w:p w14:paraId="38A06A64" w14:textId="77777777" w:rsidR="000743CF" w:rsidRPr="008A53BC" w:rsidRDefault="000743CF" w:rsidP="00DD0195">
                      <w:pPr>
                        <w:spacing w:line="360" w:lineRule="exact"/>
                        <w:jc w:val="right"/>
                        <w:rPr>
                          <w:rFonts w:ascii="メイリオ" w:eastAsia="メイリオ" w:hAnsi="メイリオ"/>
                          <w:szCs w:val="21"/>
                        </w:rPr>
                      </w:pPr>
                      <w:r w:rsidRPr="008A53BC">
                        <w:rPr>
                          <w:rFonts w:ascii="メイリオ" w:eastAsia="メイリオ" w:hAnsi="メイリオ" w:hint="eastAsia"/>
                          <w:bCs/>
                          <w:noProof/>
                          <w:szCs w:val="21"/>
                        </w:rPr>
                        <w:t>〔現状値：2021年度を100％とする。〕</w:t>
                      </w:r>
                    </w:p>
                  </w:txbxContent>
                </v:textbox>
                <w10:wrap anchorx="margin"/>
              </v:shape>
            </w:pict>
          </mc:Fallback>
        </mc:AlternateContent>
      </w:r>
    </w:p>
    <w:p w14:paraId="4FA23118" w14:textId="77777777" w:rsidR="000743CF" w:rsidRDefault="000743CF" w:rsidP="00C80D04">
      <w:pPr>
        <w:spacing w:line="360" w:lineRule="exact"/>
        <w:ind w:leftChars="300" w:left="1338" w:hangingChars="337" w:hanging="708"/>
        <w:rPr>
          <w:rFonts w:ascii="メイリオ" w:eastAsia="メイリオ" w:hAnsi="メイリオ"/>
          <w:bCs/>
          <w:noProof/>
          <w:szCs w:val="21"/>
        </w:rPr>
      </w:pPr>
    </w:p>
    <w:p w14:paraId="1C423824" w14:textId="77777777" w:rsidR="000743CF" w:rsidRDefault="000743CF" w:rsidP="00C80D04">
      <w:pPr>
        <w:spacing w:line="360" w:lineRule="exact"/>
        <w:ind w:leftChars="300" w:left="1338" w:hangingChars="337" w:hanging="708"/>
        <w:rPr>
          <w:rFonts w:ascii="メイリオ" w:eastAsia="メイリオ" w:hAnsi="メイリオ"/>
          <w:color w:val="000000" w:themeColor="text1"/>
          <w:szCs w:val="21"/>
        </w:rPr>
      </w:pPr>
    </w:p>
    <w:p w14:paraId="33708F6D" w14:textId="77777777" w:rsidR="000743CF" w:rsidRDefault="000743CF" w:rsidP="00C80D04">
      <w:pPr>
        <w:spacing w:line="360" w:lineRule="exact"/>
        <w:ind w:leftChars="300" w:left="1338" w:hangingChars="337" w:hanging="708"/>
        <w:rPr>
          <w:rFonts w:ascii="メイリオ" w:eastAsia="メイリオ" w:hAnsi="メイリオ"/>
          <w:color w:val="000000" w:themeColor="text1"/>
          <w:szCs w:val="21"/>
        </w:rPr>
      </w:pPr>
    </w:p>
    <w:p w14:paraId="003B13FB" w14:textId="77777777" w:rsidR="000743CF" w:rsidRPr="00C80D04" w:rsidRDefault="000743CF" w:rsidP="00A6472E">
      <w:pPr>
        <w:spacing w:line="360" w:lineRule="exact"/>
        <w:ind w:leftChars="100" w:left="210"/>
        <w:rPr>
          <w:rFonts w:ascii="メイリオ" w:eastAsia="メイリオ" w:hAnsi="メイリオ"/>
          <w:b/>
          <w:color w:val="000000" w:themeColor="text1"/>
          <w:sz w:val="24"/>
          <w:szCs w:val="21"/>
        </w:rPr>
      </w:pPr>
      <w:r w:rsidRPr="00C80D04">
        <w:rPr>
          <w:rFonts w:ascii="メイリオ" w:eastAsia="メイリオ" w:hAnsi="メイリオ" w:hint="eastAsia"/>
          <w:b/>
          <w:color w:val="000000" w:themeColor="text1"/>
          <w:sz w:val="24"/>
          <w:szCs w:val="21"/>
        </w:rPr>
        <w:t>（１）プラスチックごみの河川や海域への流出削減に向けた対策</w:t>
      </w:r>
    </w:p>
    <w:p w14:paraId="757A2D51" w14:textId="77777777" w:rsidR="000743CF" w:rsidRPr="00F401D1" w:rsidRDefault="000743CF" w:rsidP="00F401D1">
      <w:pPr>
        <w:spacing w:line="360" w:lineRule="exact"/>
        <w:ind w:leftChars="200" w:left="420"/>
        <w:rPr>
          <w:rFonts w:ascii="メイリオ" w:eastAsia="メイリオ" w:hAnsi="メイリオ"/>
          <w:b/>
          <w:strike/>
          <w:color w:val="FF0000"/>
          <w:sz w:val="26"/>
          <w:szCs w:val="26"/>
        </w:rPr>
      </w:pPr>
      <w:r w:rsidRPr="009153F3">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事業活動に伴って発生するプラスチックごみの</w:t>
      </w:r>
      <w:r w:rsidRPr="009153F3">
        <w:rPr>
          <w:rFonts w:ascii="メイリオ" w:eastAsia="メイリオ" w:hAnsi="メイリオ" w:hint="eastAsia"/>
          <w:b/>
          <w:color w:val="000000" w:themeColor="text1"/>
          <w:sz w:val="22"/>
          <w:szCs w:val="21"/>
        </w:rPr>
        <w:t>流出</w:t>
      </w:r>
      <w:r>
        <w:rPr>
          <w:rFonts w:ascii="メイリオ" w:eastAsia="メイリオ" w:hAnsi="メイリオ" w:hint="eastAsia"/>
          <w:b/>
          <w:color w:val="000000" w:themeColor="text1"/>
          <w:sz w:val="22"/>
          <w:szCs w:val="21"/>
        </w:rPr>
        <w:t>防止対策</w:t>
      </w:r>
      <w:r w:rsidRPr="008A53BC">
        <w:rPr>
          <w:rFonts w:ascii="メイリオ" w:eastAsia="メイリオ" w:hAnsi="メイリオ" w:hint="eastAsia"/>
          <w:b/>
          <w:sz w:val="22"/>
        </w:rPr>
        <w:t>（大阪府</w:t>
      </w:r>
      <w:r w:rsidRPr="008A53BC">
        <w:rPr>
          <w:rFonts w:ascii="メイリオ" w:eastAsia="メイリオ" w:hAnsi="メイリオ"/>
          <w:b/>
          <w:sz w:val="22"/>
        </w:rPr>
        <w:t>）</w:t>
      </w:r>
    </w:p>
    <w:p w14:paraId="6B2971EA" w14:textId="77777777" w:rsidR="000743CF" w:rsidRPr="00960764" w:rsidRDefault="000743CF" w:rsidP="00A6472E">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プラスチック利用事業者や製造事業者等</w:t>
      </w:r>
      <w:r w:rsidRPr="00FB33D8">
        <w:rPr>
          <w:rFonts w:ascii="メイリオ" w:eastAsia="メイリオ" w:hAnsi="メイリオ" w:hint="eastAsia"/>
          <w:color w:val="000000" w:themeColor="text1"/>
          <w:szCs w:val="21"/>
        </w:rPr>
        <w:t>によるごみの流出・飛散防止対策について、発生しやすいごみの種類や経路に応じた効果的な対策方法を分かりやすく整理し、情報提供</w:t>
      </w:r>
      <w:r w:rsidRPr="008A53BC">
        <w:rPr>
          <w:rFonts w:ascii="メイリオ" w:eastAsia="メイリオ" w:hAnsi="メイリオ" w:hint="eastAsia"/>
          <w:szCs w:val="21"/>
        </w:rPr>
        <w:t>する</w:t>
      </w:r>
      <w:r>
        <w:rPr>
          <w:rFonts w:ascii="メイリオ" w:eastAsia="メイリオ" w:hAnsi="メイリオ" w:hint="eastAsia"/>
          <w:szCs w:val="21"/>
        </w:rPr>
        <w:t>と</w:t>
      </w:r>
      <w:r w:rsidRPr="00FB33D8">
        <w:rPr>
          <w:rFonts w:ascii="メイリオ" w:eastAsia="メイリオ" w:hAnsi="メイリオ" w:hint="eastAsia"/>
          <w:color w:val="000000" w:themeColor="text1"/>
          <w:szCs w:val="21"/>
        </w:rPr>
        <w:t>ともに、所管官庁や業界団体の示す方針やガイドラインなどに沿って、ごみが適切に管理されるよう指導や支援し、陸域への流出防止に取り組みます。</w:t>
      </w:r>
    </w:p>
    <w:p w14:paraId="3003FF0B" w14:textId="77777777" w:rsidR="000743CF" w:rsidRDefault="000743CF" w:rsidP="00A6472E">
      <w:pPr>
        <w:spacing w:line="360" w:lineRule="exact"/>
        <w:ind w:leftChars="300" w:left="630" w:firstLineChars="100" w:firstLine="210"/>
        <w:rPr>
          <w:rFonts w:ascii="メイリオ" w:eastAsia="メイリオ" w:hAnsi="メイリオ"/>
          <w:color w:val="000000" w:themeColor="text1"/>
          <w:szCs w:val="21"/>
        </w:rPr>
      </w:pPr>
      <w:r w:rsidRPr="00960764">
        <w:rPr>
          <w:rFonts w:ascii="メイリオ" w:eastAsia="メイリオ" w:hAnsi="メイリオ" w:hint="eastAsia"/>
          <w:color w:val="000000" w:themeColor="text1"/>
          <w:szCs w:val="21"/>
        </w:rPr>
        <w:t>また、より効率的・効果的な対策の</w:t>
      </w:r>
      <w:r>
        <w:rPr>
          <w:rFonts w:ascii="メイリオ" w:eastAsia="メイリオ" w:hAnsi="メイリオ" w:hint="eastAsia"/>
          <w:color w:val="000000" w:themeColor="text1"/>
          <w:szCs w:val="21"/>
        </w:rPr>
        <w:t>ため、必要に応じて規制的手法や誘導的手法による施策を検討します</w:t>
      </w:r>
      <w:r w:rsidRPr="0095173B">
        <w:rPr>
          <w:rFonts w:ascii="メイリオ" w:eastAsia="メイリオ" w:hAnsi="メイリオ" w:hint="eastAsia"/>
          <w:color w:val="000000" w:themeColor="text1"/>
          <w:szCs w:val="21"/>
        </w:rPr>
        <w:t>。</w:t>
      </w:r>
    </w:p>
    <w:p w14:paraId="245C052A" w14:textId="77777777" w:rsidR="000743CF" w:rsidRDefault="000743CF" w:rsidP="00960764">
      <w:pPr>
        <w:spacing w:line="360" w:lineRule="exact"/>
        <w:ind w:leftChars="500" w:left="1050" w:firstLineChars="100" w:firstLine="210"/>
        <w:rPr>
          <w:rFonts w:ascii="メイリオ" w:eastAsia="メイリオ" w:hAnsi="メイリオ"/>
          <w:color w:val="000000" w:themeColor="text1"/>
          <w:szCs w:val="21"/>
        </w:rPr>
      </w:pPr>
    </w:p>
    <w:p w14:paraId="793EF0A0" w14:textId="77777777" w:rsidR="000743CF" w:rsidRPr="008A53BC" w:rsidRDefault="000743CF" w:rsidP="00F401D1">
      <w:pPr>
        <w:spacing w:line="360" w:lineRule="exact"/>
        <w:ind w:leftChars="200" w:left="420"/>
        <w:rPr>
          <w:rFonts w:ascii="メイリオ" w:eastAsia="メイリオ" w:hAnsi="メイリオ"/>
          <w:b/>
          <w:strike/>
          <w:sz w:val="22"/>
        </w:rPr>
      </w:pPr>
      <w:r w:rsidRPr="009153F3">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漁業者における</w:t>
      </w:r>
      <w:r w:rsidRPr="00F95797">
        <w:rPr>
          <w:rFonts w:ascii="メイリオ" w:eastAsia="メイリオ" w:hAnsi="メイリオ" w:hint="eastAsia"/>
          <w:b/>
          <w:color w:val="000000" w:themeColor="text1"/>
          <w:sz w:val="22"/>
          <w:szCs w:val="21"/>
        </w:rPr>
        <w:t>ごみの流出防止対</w:t>
      </w:r>
      <w:r w:rsidRPr="008A53BC">
        <w:rPr>
          <w:rFonts w:ascii="メイリオ" w:eastAsia="メイリオ" w:hAnsi="メイリオ" w:hint="eastAsia"/>
          <w:b/>
          <w:sz w:val="22"/>
          <w:szCs w:val="21"/>
        </w:rPr>
        <w:t>策</w:t>
      </w:r>
      <w:r w:rsidRPr="008A53BC">
        <w:rPr>
          <w:rFonts w:ascii="メイリオ" w:eastAsia="メイリオ" w:hAnsi="メイリオ" w:hint="eastAsia"/>
          <w:b/>
          <w:sz w:val="22"/>
        </w:rPr>
        <w:t>（大阪府）</w:t>
      </w:r>
    </w:p>
    <w:p w14:paraId="7EA21831" w14:textId="77777777" w:rsidR="000743CF" w:rsidRPr="008A53BC" w:rsidRDefault="000743CF" w:rsidP="00A6472E">
      <w:pPr>
        <w:spacing w:line="360" w:lineRule="exact"/>
        <w:ind w:leftChars="300" w:left="630" w:firstLineChars="100" w:firstLine="210"/>
        <w:rPr>
          <w:rFonts w:ascii="メイリオ" w:eastAsia="メイリオ" w:hAnsi="メイリオ"/>
          <w:szCs w:val="21"/>
        </w:rPr>
      </w:pPr>
      <w:r w:rsidRPr="008A53BC">
        <w:rPr>
          <w:rFonts w:ascii="メイリオ" w:eastAsia="メイリオ" w:hAnsi="メイリオ" w:hint="eastAsia"/>
          <w:szCs w:val="21"/>
        </w:rPr>
        <w:t>漁業者が海域で使用する漁具等については、厳しい海況等に起因する非意図的な流出が発生しないよう、漁業者における日頃からの流出防止対策を促進します。</w:t>
      </w:r>
    </w:p>
    <w:p w14:paraId="2B870990" w14:textId="77777777" w:rsidR="000743CF" w:rsidRPr="008A53BC" w:rsidRDefault="000743CF" w:rsidP="00A6472E">
      <w:pPr>
        <w:spacing w:line="360" w:lineRule="exact"/>
        <w:ind w:leftChars="300" w:left="630" w:firstLineChars="100" w:firstLine="210"/>
        <w:rPr>
          <w:rFonts w:ascii="メイリオ" w:eastAsia="メイリオ" w:hAnsi="メイリオ"/>
          <w:szCs w:val="21"/>
        </w:rPr>
      </w:pPr>
    </w:p>
    <w:p w14:paraId="7686933B" w14:textId="77777777" w:rsidR="000743CF" w:rsidRPr="008A53BC" w:rsidRDefault="000743CF" w:rsidP="00A6472E">
      <w:pPr>
        <w:spacing w:line="360" w:lineRule="exact"/>
        <w:ind w:leftChars="200" w:left="420"/>
        <w:rPr>
          <w:rFonts w:ascii="メイリオ" w:eastAsia="メイリオ" w:hAnsi="メイリオ"/>
          <w:b/>
          <w:sz w:val="22"/>
          <w:szCs w:val="21"/>
        </w:rPr>
      </w:pPr>
      <w:r w:rsidRPr="008A53BC">
        <w:rPr>
          <w:rFonts w:ascii="メイリオ" w:eastAsia="メイリオ" w:hAnsi="メイリオ" w:hint="eastAsia"/>
          <w:b/>
          <w:sz w:val="22"/>
          <w:szCs w:val="21"/>
        </w:rPr>
        <w:t>○ 土地管理者におけるごみの流出防止対策</w:t>
      </w:r>
      <w:r w:rsidRPr="008A53BC">
        <w:rPr>
          <w:rFonts w:ascii="メイリオ" w:eastAsia="メイリオ" w:hAnsi="メイリオ" w:hint="eastAsia"/>
          <w:b/>
          <w:sz w:val="22"/>
        </w:rPr>
        <w:t>（大阪府）</w:t>
      </w:r>
    </w:p>
    <w:p w14:paraId="23CB27EF" w14:textId="77777777" w:rsidR="000743CF" w:rsidRPr="008A53BC" w:rsidRDefault="000743CF" w:rsidP="00A6472E">
      <w:pPr>
        <w:spacing w:line="360" w:lineRule="exact"/>
        <w:ind w:leftChars="300" w:left="630" w:firstLineChars="100" w:firstLine="210"/>
        <w:rPr>
          <w:rFonts w:ascii="メイリオ" w:eastAsia="メイリオ" w:hAnsi="メイリオ"/>
          <w:szCs w:val="21"/>
        </w:rPr>
      </w:pPr>
      <w:r w:rsidRPr="008A53BC">
        <w:rPr>
          <w:rFonts w:ascii="メイリオ" w:eastAsia="メイリオ" w:hAnsi="メイリオ" w:hint="eastAsia"/>
          <w:szCs w:val="21"/>
        </w:rPr>
        <w:t>海岸漂着物等となり得るごみは、意図的なポイ捨てだけでなく、風雨や鳥獣による飛散・流出など、非意図的なものも含まれることから、土地管理者等に対し、ごみが河川や海域へ流出又は飛散しないよう、当該土地の適正な管理に関し必要な助言及び指導を行います。</w:t>
      </w:r>
    </w:p>
    <w:p w14:paraId="43C7CC13" w14:textId="77777777" w:rsidR="000743CF" w:rsidRPr="008A53BC" w:rsidRDefault="000743CF" w:rsidP="00A6472E">
      <w:pPr>
        <w:spacing w:line="360" w:lineRule="exact"/>
        <w:ind w:leftChars="200" w:left="420" w:firstLineChars="100" w:firstLine="210"/>
        <w:rPr>
          <w:rFonts w:ascii="メイリオ" w:eastAsia="メイリオ" w:hAnsi="メイリオ"/>
          <w:szCs w:val="21"/>
        </w:rPr>
      </w:pPr>
    </w:p>
    <w:p w14:paraId="62ECBCFB" w14:textId="77777777" w:rsidR="000743CF" w:rsidRPr="008A53BC" w:rsidRDefault="000743CF" w:rsidP="00A6472E">
      <w:pPr>
        <w:pStyle w:val="a6"/>
        <w:numPr>
          <w:ilvl w:val="0"/>
          <w:numId w:val="30"/>
        </w:numPr>
        <w:spacing w:line="360" w:lineRule="exact"/>
        <w:ind w:leftChars="200" w:left="780"/>
        <w:rPr>
          <w:rFonts w:ascii="メイリオ" w:eastAsia="メイリオ" w:hAnsi="メイリオ"/>
          <w:b/>
          <w:sz w:val="22"/>
          <w:szCs w:val="21"/>
        </w:rPr>
      </w:pPr>
      <w:r w:rsidRPr="008A53BC">
        <w:rPr>
          <w:rFonts w:ascii="メイリオ" w:eastAsia="メイリオ" w:hAnsi="メイリオ" w:hint="eastAsia"/>
          <w:b/>
          <w:sz w:val="22"/>
          <w:szCs w:val="21"/>
        </w:rPr>
        <w:t>市町村における生活系ごみ対策の支援</w:t>
      </w:r>
      <w:r w:rsidRPr="008A53BC">
        <w:rPr>
          <w:rFonts w:ascii="メイリオ" w:eastAsia="メイリオ" w:hAnsi="メイリオ" w:hint="eastAsia"/>
          <w:b/>
          <w:sz w:val="22"/>
        </w:rPr>
        <w:t>（大阪府）</w:t>
      </w:r>
    </w:p>
    <w:p w14:paraId="2F1ADF59" w14:textId="77777777" w:rsidR="000743CF" w:rsidRDefault="000743CF" w:rsidP="00A6472E">
      <w:pPr>
        <w:spacing w:line="360" w:lineRule="exact"/>
        <w:ind w:leftChars="300" w:left="630" w:firstLineChars="100" w:firstLine="210"/>
        <w:rPr>
          <w:rFonts w:ascii="メイリオ" w:eastAsia="メイリオ" w:hAnsi="メイリオ"/>
          <w:szCs w:val="21"/>
        </w:rPr>
      </w:pPr>
      <w:r w:rsidRPr="00F95797">
        <w:rPr>
          <w:rFonts w:ascii="メイリオ" w:eastAsia="メイリオ" w:hAnsi="メイリオ" w:hint="eastAsia"/>
          <w:szCs w:val="21"/>
        </w:rPr>
        <w:t>生活系ごみの環境中への流出・飛散防止については、まち美化を所管する市町村の役割が重要となることから、ごみの散乱実態（散乱しやすい場所や原因</w:t>
      </w:r>
      <w:r>
        <w:rPr>
          <w:rFonts w:ascii="メイリオ" w:eastAsia="メイリオ" w:hAnsi="メイリオ" w:hint="eastAsia"/>
          <w:szCs w:val="21"/>
        </w:rPr>
        <w:t>）</w:t>
      </w:r>
      <w:r w:rsidRPr="00F95797">
        <w:rPr>
          <w:rFonts w:ascii="メイリオ" w:eastAsia="メイリオ" w:hAnsi="メイリオ" w:hint="eastAsia"/>
          <w:szCs w:val="21"/>
        </w:rPr>
        <w:t>を踏まえた効果的な対策が実施されるよう、河川や道路、下水道等の管理者との情報共有を促進する等により、市町村に対して大阪府が連携取組を調整・支援します。</w:t>
      </w:r>
    </w:p>
    <w:p w14:paraId="34F71DF8" w14:textId="77777777" w:rsidR="000743CF" w:rsidRDefault="000743CF" w:rsidP="00A6472E">
      <w:pPr>
        <w:spacing w:line="360" w:lineRule="exact"/>
        <w:ind w:leftChars="200" w:left="420" w:firstLineChars="100" w:firstLine="210"/>
        <w:rPr>
          <w:rFonts w:ascii="メイリオ" w:eastAsia="メイリオ" w:hAnsi="メイリオ"/>
          <w:szCs w:val="21"/>
        </w:rPr>
      </w:pPr>
    </w:p>
    <w:p w14:paraId="07457542" w14:textId="77777777" w:rsidR="000743CF" w:rsidRPr="008A53BC" w:rsidRDefault="000743CF" w:rsidP="00A6472E">
      <w:pPr>
        <w:pStyle w:val="a6"/>
        <w:numPr>
          <w:ilvl w:val="0"/>
          <w:numId w:val="30"/>
        </w:numPr>
        <w:spacing w:line="360" w:lineRule="exact"/>
        <w:ind w:leftChars="200" w:left="780"/>
        <w:rPr>
          <w:rFonts w:ascii="メイリオ" w:eastAsia="メイリオ" w:hAnsi="メイリオ"/>
          <w:b/>
          <w:sz w:val="22"/>
          <w:szCs w:val="21"/>
        </w:rPr>
      </w:pPr>
      <w:r w:rsidRPr="00F95797">
        <w:rPr>
          <w:rFonts w:ascii="メイリオ" w:eastAsia="メイリオ" w:hAnsi="メイリオ" w:hint="eastAsia"/>
          <w:b/>
          <w:sz w:val="22"/>
          <w:szCs w:val="21"/>
        </w:rPr>
        <w:t>野外イベント主催者における対策の促進</w:t>
      </w:r>
      <w:r w:rsidRPr="008A53BC">
        <w:rPr>
          <w:rFonts w:ascii="メイリオ" w:eastAsia="メイリオ" w:hAnsi="メイリオ" w:hint="eastAsia"/>
          <w:b/>
          <w:sz w:val="22"/>
        </w:rPr>
        <w:t>（大阪府）</w:t>
      </w:r>
    </w:p>
    <w:p w14:paraId="0EB0275E" w14:textId="77777777" w:rsidR="000743CF" w:rsidRPr="00F95797" w:rsidRDefault="000743CF" w:rsidP="00A6472E">
      <w:pPr>
        <w:spacing w:line="360" w:lineRule="exact"/>
        <w:ind w:leftChars="300" w:left="630" w:firstLineChars="100" w:firstLine="210"/>
        <w:rPr>
          <w:rFonts w:ascii="メイリオ" w:eastAsia="メイリオ" w:hAnsi="メイリオ"/>
          <w:szCs w:val="21"/>
        </w:rPr>
      </w:pPr>
      <w:r w:rsidRPr="008A53BC">
        <w:rPr>
          <w:rFonts w:ascii="メイリオ" w:eastAsia="メイリオ" w:hAnsi="メイリオ" w:hint="eastAsia"/>
          <w:szCs w:val="21"/>
        </w:rPr>
        <w:t>イベント開催や露店営業等の一時的な事業活動で用いる器材等の適切な管理やごみ等の適正な処分に関し、必要な要請を行い、ごみ等の流出</w:t>
      </w:r>
      <w:r w:rsidRPr="00F95797">
        <w:rPr>
          <w:rFonts w:ascii="メイリオ" w:eastAsia="メイリオ" w:hAnsi="メイリオ" w:hint="eastAsia"/>
          <w:szCs w:val="21"/>
        </w:rPr>
        <w:t>又は飛散の防止に努めます。</w:t>
      </w:r>
    </w:p>
    <w:p w14:paraId="16E2F214" w14:textId="77777777" w:rsidR="000743CF" w:rsidRPr="00F95797" w:rsidRDefault="000743CF" w:rsidP="00A6472E">
      <w:pPr>
        <w:spacing w:line="360" w:lineRule="exact"/>
        <w:ind w:leftChars="200" w:left="420" w:firstLineChars="100" w:firstLine="210"/>
        <w:rPr>
          <w:rFonts w:ascii="メイリオ" w:eastAsia="メイリオ" w:hAnsi="メイリオ"/>
          <w:szCs w:val="21"/>
        </w:rPr>
      </w:pPr>
    </w:p>
    <w:p w14:paraId="1B6DB432" w14:textId="77777777" w:rsidR="000743CF" w:rsidRPr="009153F3" w:rsidRDefault="000743CF" w:rsidP="00A6472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9153F3">
        <w:rPr>
          <w:rFonts w:ascii="メイリオ" w:eastAsia="メイリオ" w:hAnsi="メイリオ" w:hint="eastAsia"/>
          <w:b/>
          <w:color w:val="000000" w:themeColor="text1"/>
          <w:sz w:val="22"/>
          <w:szCs w:val="21"/>
        </w:rPr>
        <w:t>河川・海面清掃の実施</w:t>
      </w:r>
    </w:p>
    <w:p w14:paraId="5AA6AE37" w14:textId="77777777" w:rsidR="000743CF" w:rsidRPr="00007B65" w:rsidRDefault="000743CF" w:rsidP="00A6472E">
      <w:pPr>
        <w:spacing w:line="360" w:lineRule="exact"/>
        <w:ind w:leftChars="300" w:left="630"/>
        <w:rPr>
          <w:rFonts w:ascii="メイリオ" w:eastAsia="メイリオ" w:hAnsi="メイリオ"/>
          <w:szCs w:val="21"/>
        </w:rPr>
      </w:pPr>
      <w:r w:rsidRPr="0095173B">
        <w:rPr>
          <w:rFonts w:ascii="メイリオ" w:eastAsia="メイリオ" w:hAnsi="メイリオ" w:hint="eastAsia"/>
          <w:color w:val="000000" w:themeColor="text1"/>
          <w:szCs w:val="21"/>
        </w:rPr>
        <w:t xml:space="preserve">　</w:t>
      </w:r>
      <w:r>
        <w:rPr>
          <w:rFonts w:ascii="メイリオ" w:eastAsia="メイリオ" w:hAnsi="メイリオ" w:hint="eastAsia"/>
          <w:color w:val="000000" w:themeColor="text1"/>
          <w:szCs w:val="21"/>
        </w:rPr>
        <w:t>河</w:t>
      </w:r>
      <w:r w:rsidRPr="00007B65">
        <w:rPr>
          <w:rFonts w:ascii="メイリオ" w:eastAsia="メイリオ" w:hAnsi="メイリオ" w:hint="eastAsia"/>
          <w:szCs w:val="21"/>
        </w:rPr>
        <w:t>川・港湾管理の一環として、定期的にごみ回収船により</w:t>
      </w:r>
      <w:r>
        <w:rPr>
          <w:rFonts w:ascii="メイリオ" w:eastAsia="メイリオ" w:hAnsi="メイリオ" w:hint="eastAsia"/>
          <w:szCs w:val="21"/>
        </w:rPr>
        <w:t>、</w:t>
      </w:r>
      <w:r w:rsidRPr="00007B65">
        <w:rPr>
          <w:rFonts w:ascii="メイリオ" w:eastAsia="メイリオ" w:hAnsi="メイリオ" w:hint="eastAsia"/>
          <w:szCs w:val="21"/>
        </w:rPr>
        <w:t>大阪府・市管理河川や海面などの清掃を実施し、水環境中のプラスチックごみの削減を図り、自然環境下でのマイクロプラスチック</w:t>
      </w:r>
      <w:r w:rsidRPr="00007B65">
        <w:rPr>
          <w:rFonts w:ascii="メイリオ" w:eastAsia="メイリオ" w:hAnsi="メイリオ" w:hint="eastAsia"/>
          <w:szCs w:val="21"/>
          <w:vertAlign w:val="superscript"/>
        </w:rPr>
        <w:t>※</w:t>
      </w:r>
      <w:r w:rsidRPr="00007B65">
        <w:rPr>
          <w:rFonts w:ascii="メイリオ" w:eastAsia="メイリオ" w:hAnsi="メイリオ" w:hint="eastAsia"/>
          <w:szCs w:val="21"/>
        </w:rPr>
        <w:t>生成を抑制します。</w:t>
      </w:r>
    </w:p>
    <w:p w14:paraId="47765BD5" w14:textId="77777777" w:rsidR="000743CF" w:rsidRPr="00007B65" w:rsidRDefault="000743CF" w:rsidP="00A6472E">
      <w:pPr>
        <w:spacing w:line="360" w:lineRule="exact"/>
        <w:ind w:leftChars="200" w:left="420"/>
        <w:rPr>
          <w:rFonts w:ascii="メイリオ" w:eastAsia="メイリオ" w:hAnsi="メイリオ"/>
          <w:szCs w:val="21"/>
        </w:rPr>
      </w:pPr>
    </w:p>
    <w:p w14:paraId="22ADCAC7" w14:textId="77777777" w:rsidR="000743CF" w:rsidRPr="00007B65" w:rsidRDefault="000743CF" w:rsidP="00A6472E">
      <w:pPr>
        <w:pStyle w:val="a6"/>
        <w:numPr>
          <w:ilvl w:val="0"/>
          <w:numId w:val="30"/>
        </w:numPr>
        <w:spacing w:line="360" w:lineRule="exact"/>
        <w:ind w:leftChars="200" w:left="780"/>
        <w:rPr>
          <w:rFonts w:ascii="メイリオ" w:eastAsia="メイリオ" w:hAnsi="メイリオ"/>
          <w:b/>
          <w:sz w:val="22"/>
          <w:szCs w:val="21"/>
        </w:rPr>
      </w:pPr>
      <w:r w:rsidRPr="00007B65">
        <w:rPr>
          <w:rFonts w:ascii="メイリオ" w:eastAsia="メイリオ" w:hAnsi="メイリオ" w:hint="eastAsia"/>
          <w:b/>
          <w:sz w:val="22"/>
          <w:szCs w:val="21"/>
        </w:rPr>
        <w:t>河川・港湾の浚渫</w:t>
      </w:r>
      <w:r w:rsidRPr="00007B65">
        <w:rPr>
          <w:rFonts w:ascii="メイリオ" w:eastAsia="メイリオ" w:hAnsi="メイリオ" w:hint="eastAsia"/>
          <w:b/>
          <w:sz w:val="22"/>
          <w:szCs w:val="21"/>
          <w:vertAlign w:val="superscript"/>
        </w:rPr>
        <w:t>※</w:t>
      </w:r>
    </w:p>
    <w:p w14:paraId="00490A51" w14:textId="77777777" w:rsidR="000743CF" w:rsidRPr="00007B65" w:rsidRDefault="000743CF" w:rsidP="00CB2B85">
      <w:pPr>
        <w:spacing w:line="360" w:lineRule="exact"/>
        <w:ind w:leftChars="300" w:left="630"/>
        <w:rPr>
          <w:rFonts w:ascii="メイリオ" w:eastAsia="メイリオ" w:hAnsi="メイリオ"/>
          <w:szCs w:val="21"/>
        </w:rPr>
      </w:pPr>
      <w:r w:rsidRPr="00007B65">
        <w:rPr>
          <w:rFonts w:ascii="メイリオ" w:eastAsia="メイリオ" w:hAnsi="メイリオ" w:hint="eastAsia"/>
          <w:szCs w:val="21"/>
        </w:rPr>
        <w:t xml:space="preserve">　大阪市管理河川や港湾域において、川底などに堆積した汚泥やごみなどを浚渫し、水環境中のプラスチックごみの削減を図ります。</w:t>
      </w:r>
    </w:p>
    <w:p w14:paraId="0D1D669F" w14:textId="77777777" w:rsidR="000743CF" w:rsidRPr="0095173B" w:rsidRDefault="000743CF" w:rsidP="00A6472E">
      <w:pPr>
        <w:spacing w:line="360" w:lineRule="exact"/>
        <w:ind w:leftChars="200" w:left="420"/>
        <w:rPr>
          <w:rFonts w:ascii="メイリオ" w:eastAsia="メイリオ" w:hAnsi="メイリオ"/>
          <w:szCs w:val="21"/>
        </w:rPr>
      </w:pPr>
    </w:p>
    <w:p w14:paraId="3BF6A726" w14:textId="77777777" w:rsidR="000743CF" w:rsidRPr="0095173B" w:rsidRDefault="000743CF" w:rsidP="003D5DA3">
      <w:pPr>
        <w:spacing w:line="360" w:lineRule="exact"/>
        <w:ind w:leftChars="200" w:left="420" w:firstLineChars="100" w:firstLine="210"/>
        <w:rPr>
          <w:rFonts w:ascii="メイリオ" w:eastAsia="メイリオ" w:hAnsi="メイリオ"/>
          <w:color w:val="000000" w:themeColor="text1"/>
          <w:szCs w:val="21"/>
        </w:rPr>
      </w:pPr>
      <w:r w:rsidRPr="00F91990">
        <w:rPr>
          <w:rFonts w:ascii="メイリオ" w:eastAsia="メイリオ" w:hAnsi="メイリオ" w:hint="eastAsia"/>
          <w:color w:val="000000" w:themeColor="text1"/>
          <w:szCs w:val="21"/>
        </w:rPr>
        <w:t>このほか、マイクロプラスチック</w:t>
      </w:r>
      <w:r w:rsidRPr="009A5E45">
        <w:rPr>
          <w:rFonts w:ascii="メイリオ" w:eastAsia="メイリオ" w:hAnsi="メイリオ" w:hint="eastAsia"/>
          <w:color w:val="000000" w:themeColor="text1"/>
          <w:szCs w:val="21"/>
          <w:vertAlign w:val="superscript"/>
        </w:rPr>
        <w:t>※</w:t>
      </w:r>
      <w:r w:rsidRPr="00F91990">
        <w:rPr>
          <w:rFonts w:ascii="メイリオ" w:eastAsia="メイリオ" w:hAnsi="メイリオ" w:hint="eastAsia"/>
          <w:color w:val="000000" w:themeColor="text1"/>
          <w:szCs w:val="21"/>
        </w:rPr>
        <w:t>を含む海岸漂着物等の実態把握、水環境中へのプラスチックごみ削減を図ります。</w:t>
      </w:r>
    </w:p>
    <w:p w14:paraId="0077264E" w14:textId="77777777" w:rsidR="000743CF" w:rsidRDefault="000743CF" w:rsidP="00A6472E">
      <w:pPr>
        <w:spacing w:line="360" w:lineRule="exact"/>
        <w:ind w:leftChars="100" w:left="210"/>
        <w:rPr>
          <w:rFonts w:ascii="メイリオ" w:eastAsia="メイリオ" w:hAnsi="メイリオ"/>
          <w:b/>
          <w:color w:val="000000" w:themeColor="text1"/>
          <w:sz w:val="24"/>
          <w:szCs w:val="21"/>
        </w:rPr>
      </w:pPr>
    </w:p>
    <w:p w14:paraId="760529CB" w14:textId="77777777" w:rsidR="000743CF" w:rsidRDefault="000743CF" w:rsidP="00A6472E">
      <w:pPr>
        <w:spacing w:line="360" w:lineRule="exact"/>
        <w:ind w:leftChars="100" w:left="210"/>
        <w:rPr>
          <w:rFonts w:ascii="メイリオ" w:eastAsia="メイリオ" w:hAnsi="メイリオ"/>
          <w:b/>
          <w:color w:val="000000" w:themeColor="text1"/>
          <w:sz w:val="24"/>
          <w:szCs w:val="21"/>
        </w:rPr>
      </w:pPr>
    </w:p>
    <w:p w14:paraId="3F213813" w14:textId="77777777" w:rsidR="000743CF" w:rsidRPr="00C80D04" w:rsidRDefault="000743CF" w:rsidP="00A6472E">
      <w:pPr>
        <w:spacing w:line="360" w:lineRule="exact"/>
        <w:ind w:leftChars="100" w:left="210"/>
        <w:rPr>
          <w:rFonts w:ascii="メイリオ" w:eastAsia="メイリオ" w:hAnsi="メイリオ"/>
          <w:b/>
          <w:color w:val="000000" w:themeColor="text1"/>
          <w:sz w:val="24"/>
          <w:szCs w:val="21"/>
        </w:rPr>
      </w:pPr>
      <w:r w:rsidRPr="00C80D04">
        <w:rPr>
          <w:rFonts w:ascii="メイリオ" w:eastAsia="メイリオ" w:hAnsi="メイリオ" w:hint="eastAsia"/>
          <w:b/>
          <w:color w:val="000000" w:themeColor="text1"/>
          <w:sz w:val="24"/>
          <w:szCs w:val="21"/>
        </w:rPr>
        <w:t>（２）海域における回収処理</w:t>
      </w:r>
    </w:p>
    <w:p w14:paraId="7871027F" w14:textId="77777777" w:rsidR="000743CF" w:rsidRPr="008A53BC" w:rsidRDefault="000743CF" w:rsidP="00A6472E">
      <w:pPr>
        <w:pStyle w:val="a6"/>
        <w:numPr>
          <w:ilvl w:val="0"/>
          <w:numId w:val="30"/>
        </w:numPr>
        <w:spacing w:line="360" w:lineRule="exact"/>
        <w:ind w:leftChars="200" w:left="780"/>
        <w:rPr>
          <w:rFonts w:ascii="メイリオ" w:eastAsia="メイリオ" w:hAnsi="メイリオ"/>
          <w:b/>
          <w:sz w:val="22"/>
          <w:szCs w:val="21"/>
        </w:rPr>
      </w:pPr>
      <w:r>
        <w:rPr>
          <w:rFonts w:ascii="メイリオ" w:eastAsia="メイリオ" w:hAnsi="メイリオ" w:hint="eastAsia"/>
          <w:b/>
          <w:color w:val="000000" w:themeColor="text1"/>
          <w:sz w:val="22"/>
          <w:szCs w:val="21"/>
        </w:rPr>
        <w:t>港湾管理者や漁業者等による回収・処理</w:t>
      </w:r>
      <w:r w:rsidRPr="008A53BC">
        <w:rPr>
          <w:rFonts w:ascii="メイリオ" w:eastAsia="メイリオ" w:hAnsi="メイリオ" w:hint="eastAsia"/>
          <w:b/>
          <w:sz w:val="22"/>
        </w:rPr>
        <w:t>（大阪府）</w:t>
      </w:r>
    </w:p>
    <w:p w14:paraId="2279BAEC" w14:textId="77777777" w:rsidR="000743CF" w:rsidRDefault="000743CF" w:rsidP="00A6472E">
      <w:pPr>
        <w:spacing w:line="360" w:lineRule="exact"/>
        <w:ind w:leftChars="300" w:left="630"/>
        <w:rPr>
          <w:rFonts w:ascii="メイリオ" w:eastAsia="メイリオ" w:hAnsi="メイリオ"/>
          <w:color w:val="000000" w:themeColor="text1"/>
          <w:szCs w:val="21"/>
        </w:rPr>
      </w:pPr>
      <w:r w:rsidRPr="008A53BC">
        <w:rPr>
          <w:rFonts w:ascii="メイリオ" w:eastAsia="メイリオ" w:hAnsi="メイリオ" w:hint="eastAsia"/>
          <w:szCs w:val="21"/>
        </w:rPr>
        <w:t xml:space="preserve">　海岸漂着物等の回収・処理については、</w:t>
      </w:r>
      <w:r w:rsidRPr="002B49B1">
        <w:rPr>
          <w:rFonts w:ascii="メイリオ" w:eastAsia="メイリオ" w:hAnsi="メイリオ" w:hint="eastAsia"/>
          <w:szCs w:val="21"/>
        </w:rPr>
        <w:t>最終的に海岸漂着物となる可能性が高い漂流ごみを港湾管理者等が船の航行の安全確保を目的に回収・処理するとともに、</w:t>
      </w:r>
      <w:r w:rsidRPr="008A53BC">
        <w:rPr>
          <w:rFonts w:ascii="メイリオ" w:eastAsia="メイリオ" w:hAnsi="メイリオ" w:hint="eastAsia"/>
          <w:szCs w:val="21"/>
        </w:rPr>
        <w:t>漁業者・NPOにより漂流ごみ・海底ごみの回収・処理が実施されており、引き続き、国の補助事業も積極</w:t>
      </w:r>
      <w:r w:rsidRPr="00F95797">
        <w:rPr>
          <w:rFonts w:ascii="メイリオ" w:eastAsia="メイリオ" w:hAnsi="メイリオ" w:hint="eastAsia"/>
          <w:color w:val="000000" w:themeColor="text1"/>
          <w:szCs w:val="21"/>
        </w:rPr>
        <w:t>的に活用しながら、これらの取組み</w:t>
      </w:r>
      <w:r w:rsidRPr="008A53BC">
        <w:rPr>
          <w:rFonts w:ascii="メイリオ" w:eastAsia="メイリオ" w:hAnsi="メイリオ" w:hint="eastAsia"/>
          <w:szCs w:val="21"/>
        </w:rPr>
        <w:t>を</w:t>
      </w:r>
      <w:r w:rsidRPr="00F95797">
        <w:rPr>
          <w:rFonts w:ascii="メイリオ" w:eastAsia="メイリオ" w:hAnsi="メイリオ" w:hint="eastAsia"/>
          <w:color w:val="000000" w:themeColor="text1"/>
          <w:szCs w:val="21"/>
        </w:rPr>
        <w:t>より着実に推進します。</w:t>
      </w:r>
    </w:p>
    <w:p w14:paraId="3304C215" w14:textId="77777777" w:rsidR="000743CF" w:rsidRDefault="000743CF" w:rsidP="00F95797">
      <w:pPr>
        <w:spacing w:line="360" w:lineRule="exact"/>
        <w:ind w:leftChars="500" w:left="1050"/>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g">
            <w:drawing>
              <wp:anchor distT="0" distB="0" distL="114300" distR="114300" simplePos="0" relativeHeight="252812288" behindDoc="1" locked="0" layoutInCell="1" allowOverlap="1" wp14:anchorId="7E39CE9B" wp14:editId="0AB7FCA9">
                <wp:simplePos x="0" y="0"/>
                <wp:positionH relativeFrom="column">
                  <wp:posOffset>281940</wp:posOffset>
                </wp:positionH>
                <wp:positionV relativeFrom="paragraph">
                  <wp:posOffset>74295</wp:posOffset>
                </wp:positionV>
                <wp:extent cx="5553075" cy="2886075"/>
                <wp:effectExtent l="0" t="0" r="9525" b="9525"/>
                <wp:wrapNone/>
                <wp:docPr id="96" name="グループ化 96"/>
                <wp:cNvGraphicFramePr/>
                <a:graphic xmlns:a="http://schemas.openxmlformats.org/drawingml/2006/main">
                  <a:graphicData uri="http://schemas.microsoft.com/office/word/2010/wordprocessingGroup">
                    <wpg:wgp>
                      <wpg:cNvGrpSpPr/>
                      <wpg:grpSpPr>
                        <a:xfrm>
                          <a:off x="0" y="0"/>
                          <a:ext cx="5553075" cy="2886075"/>
                          <a:chOff x="0" y="0"/>
                          <a:chExt cx="5553075" cy="2886075"/>
                        </a:xfrm>
                      </wpg:grpSpPr>
                      <pic:pic xmlns:pic="http://schemas.openxmlformats.org/drawingml/2006/picture">
                        <pic:nvPicPr>
                          <pic:cNvPr id="1048" name="図 1048"/>
                          <pic:cNvPicPr>
                            <a:picLocks noChangeAspect="1"/>
                          </pic:cNvPicPr>
                        </pic:nvPicPr>
                        <pic:blipFill>
                          <a:blip r:embed="rId47">
                            <a:extLst>
                              <a:ext uri="{28A0092B-C50C-407E-A947-70E740481C1C}">
                                <a14:useLocalDpi xmlns:a14="http://schemas.microsoft.com/office/drawing/2010/main"/>
                              </a:ext>
                            </a:extLst>
                          </a:blip>
                          <a:srcRect/>
                          <a:stretch>
                            <a:fillRect/>
                          </a:stretch>
                        </pic:blipFill>
                        <pic:spPr bwMode="auto">
                          <a:xfrm>
                            <a:off x="0" y="85725"/>
                            <a:ext cx="5553075" cy="2800350"/>
                          </a:xfrm>
                          <a:prstGeom prst="rect">
                            <a:avLst/>
                          </a:prstGeom>
                          <a:noFill/>
                          <a:ln>
                            <a:noFill/>
                          </a:ln>
                        </pic:spPr>
                      </pic:pic>
                      <wps:wsp>
                        <wps:cNvPr id="1051" name="テキスト ボックス 2"/>
                        <wps:cNvSpPr txBox="1">
                          <a:spLocks noChangeArrowheads="1"/>
                        </wps:cNvSpPr>
                        <wps:spPr bwMode="auto">
                          <a:xfrm>
                            <a:off x="76200" y="0"/>
                            <a:ext cx="2867025" cy="558164"/>
                          </a:xfrm>
                          <a:prstGeom prst="rect">
                            <a:avLst/>
                          </a:prstGeom>
                          <a:noFill/>
                          <a:ln w="9525">
                            <a:noFill/>
                            <a:miter lim="800000"/>
                            <a:headEnd/>
                            <a:tailEnd/>
                          </a:ln>
                        </wps:spPr>
                        <wps:txbx>
                          <w:txbxContent>
                            <w:p w14:paraId="0CFBBFE5" w14:textId="77777777" w:rsidR="000743CF" w:rsidRPr="00670ADA" w:rsidRDefault="000743CF" w:rsidP="00FC4CEC">
                              <w:pPr>
                                <w:rPr>
                                  <w:rFonts w:ascii="メイリオ" w:eastAsia="メイリオ" w:hAnsi="メイリオ"/>
                                  <w:color w:val="FFFFFF" w:themeColor="background1"/>
                                </w:rPr>
                              </w:pPr>
                              <w:r>
                                <w:rPr>
                                  <w:rFonts w:ascii="メイリオ" w:eastAsia="メイリオ" w:hAnsi="メイリオ" w:hint="eastAsia"/>
                                  <w:color w:val="FFFFFF" w:themeColor="background1"/>
                                </w:rPr>
                                <w:t>大阪湾に</w:t>
                              </w:r>
                              <w:r>
                                <w:rPr>
                                  <w:rFonts w:ascii="メイリオ" w:eastAsia="メイリオ" w:hAnsi="メイリオ"/>
                                  <w:color w:val="FFFFFF" w:themeColor="background1"/>
                                </w:rPr>
                                <w:t>おける漂流ごみの回収（１）</w:t>
                              </w:r>
                            </w:p>
                          </w:txbxContent>
                        </wps:txbx>
                        <wps:bodyPr rot="0" vert="horz" wrap="square" lIns="91440" tIns="45720" rIns="91440" bIns="45720" anchor="t" anchorCtr="0">
                          <a:spAutoFit/>
                        </wps:bodyPr>
                      </wps:wsp>
                      <wps:wsp>
                        <wps:cNvPr id="1052" name="テキスト ボックス 2"/>
                        <wps:cNvSpPr txBox="1">
                          <a:spLocks noChangeArrowheads="1"/>
                        </wps:cNvSpPr>
                        <wps:spPr bwMode="auto">
                          <a:xfrm>
                            <a:off x="66675" y="447675"/>
                            <a:ext cx="5457825" cy="2400300"/>
                          </a:xfrm>
                          <a:prstGeom prst="rect">
                            <a:avLst/>
                          </a:prstGeom>
                          <a:noFill/>
                          <a:ln w="9525">
                            <a:noFill/>
                            <a:miter lim="800000"/>
                            <a:headEnd/>
                            <a:tailEnd/>
                          </a:ln>
                        </wps:spPr>
                        <wps:txbx>
                          <w:txbxContent>
                            <w:p w14:paraId="06BDC2EE" w14:textId="77777777" w:rsidR="000743CF" w:rsidRDefault="000743CF" w:rsidP="00FC4CEC">
                              <w:pPr>
                                <w:spacing w:line="300" w:lineRule="exact"/>
                                <w:rPr>
                                  <w:rFonts w:ascii="メイリオ" w:eastAsia="メイリオ" w:hAnsi="メイリオ"/>
                                  <w:sz w:val="20"/>
                                  <w:lang w:val="ja-JP"/>
                                </w:rPr>
                              </w:pPr>
                              <w:r>
                                <w:rPr>
                                  <w:rFonts w:ascii="メイリオ" w:eastAsia="メイリオ" w:hAnsi="メイリオ" w:hint="eastAsia"/>
                                  <w:sz w:val="20"/>
                                  <w:lang w:val="ja-JP"/>
                                </w:rPr>
                                <w:t>港湾</w:t>
                              </w:r>
                              <w:r>
                                <w:rPr>
                                  <w:rFonts w:ascii="メイリオ" w:eastAsia="メイリオ" w:hAnsi="メイリオ"/>
                                  <w:sz w:val="20"/>
                                  <w:lang w:val="ja-JP"/>
                                </w:rPr>
                                <w:t>管理者等による漂流ごみ等の回収・処理</w:t>
                              </w:r>
                            </w:p>
                            <w:p w14:paraId="38EBEB45" w14:textId="77777777" w:rsidR="000743CF" w:rsidRPr="00670ADA" w:rsidRDefault="000743CF" w:rsidP="00FC4CEC">
                              <w:pPr>
                                <w:spacing w:line="300" w:lineRule="exact"/>
                                <w:rPr>
                                  <w:rFonts w:ascii="メイリオ" w:eastAsia="メイリオ" w:hAnsi="メイリオ"/>
                                  <w:sz w:val="20"/>
                                </w:rPr>
                              </w:pPr>
                              <w:r>
                                <w:rPr>
                                  <w:rFonts w:ascii="メイリオ" w:eastAsia="メイリオ" w:hAnsi="メイリオ" w:hint="eastAsia"/>
                                  <w:sz w:val="20"/>
                                  <w:lang w:val="ja-JP"/>
                                </w:rPr>
                                <w:t xml:space="preserve">　</w:t>
                              </w:r>
                              <w:r w:rsidRPr="00FC4CEC">
                                <w:rPr>
                                  <w:rFonts w:ascii="メイリオ" w:eastAsia="メイリオ" w:hAnsi="メイリオ" w:hint="eastAsia"/>
                                  <w:sz w:val="20"/>
                                  <w:lang w:val="ja-JP"/>
                                </w:rPr>
                                <w:t>港湾管理者等（大阪港湾局、国土交通省近畿地方整備局）が、それぞれ所管する海域において、船舶の航行の安全の確保を目的として、日常的に船舶を用いて流木等を含む漂流ごみを回収しており、台風・大雨時に大量発生する災害廃棄物にも対応しています。</w:t>
                              </w:r>
                            </w:p>
                          </w:txbxContent>
                        </wps:txbx>
                        <wps:bodyPr rot="0" vert="horz" wrap="square" lIns="91440" tIns="45720" rIns="91440" bIns="45720" anchor="t" anchorCtr="0">
                          <a:noAutofit/>
                        </wps:bodyPr>
                      </wps:wsp>
                    </wpg:wgp>
                  </a:graphicData>
                </a:graphic>
              </wp:anchor>
            </w:drawing>
          </mc:Choice>
          <mc:Fallback>
            <w:pict>
              <v:group w14:anchorId="7E39CE9B" id="グループ化 96" o:spid="_x0000_s1132" style="position:absolute;left:0;text-align:left;margin-left:22.2pt;margin-top:5.85pt;width:437.25pt;height:227.25pt;z-index:-250504192" coordsize="55530,28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7lH8uQMAAGYKAAAOAAAAZHJzL2Uyb0RvYy54bWzMVs1u3DYQvhfoOxC8&#10;x9KuV9qNYDlI49gIkCZG0jwAl6JWRCSSJbnWukcvEOSQc3po3qAoWqCnAH0bIe/RGUq7/tm0SY0i&#10;rQFrOSI5/Oabb4Y6uLdqanImrJNa5XS0F1MiFNeFVIucvvju+M6MEueZKlitlcjpuXD03uHXXx20&#10;JhNjXem6EJaAE+Wy1uS08t5kUeR4JRrm9rQRCiZLbRvmwbSLqLCsBe9NHY3jOI1abQtjNRfOwduj&#10;fpIeBv9lKbh/WpZOeFLnFLD58LThOcdndHjAsoVlppJ8gMFugaJhUsGhW1dHzDOytHLHVSO51U6X&#10;fo/rJtJlKbkIMUA0o/hGNCdWL02IZZG1C7OlCai9wdOt3fInZ6eWyCKnd1NKFGsgR93Fb9365279&#10;R7f+8cObtwRmgKbWLDJYfWLNc3NqhxeL3sLIV6Vt8BdiIqtA8PmWYLHyhMPLJEn242lCCYe58WyW&#10;ohFSwCvI084+Xj38xM5oc3CE+LZwjOQZ/A+MwWiHsU8rC3b5pRV0cNJ8lo+G2ZdLcweSa5iXc1lL&#10;fx6ECmlEUOrsVPJT2xuX5I/iCRRKT/+Hn34nwQZicAuu6vcwjOmx5i8dUfpBxdRC3HcGNA6VhzRG&#10;15cH89qB81qaY1nXmCccD6FBPdzQ00fY6bV6pPmyEcr3xWdFDVFq5SppHCU2E81cgJbsoyIAYpmz&#10;/BkADDl23grPKzy8BBDDe8jgdiIgvgSJ4TgQG5m33+oClMmWXocy+6jYZsl0PMjpLwQXx/tJqPmt&#10;bIBS6/yJ0A3BAUAHtOEIdvbYIW5YulmCyJVGAkM8tbr2AhbimxADoh6GEAQWD7Q3t+EbrB3G/1EF&#10;P6+YEYAS3V4VUTLaiKhbv+oufuku3nfr16Rbv+vW6+7iV7DJuC/msBErmfjVNxpqcxSiduaGvqzV&#10;bSVYAYh7jQ1n4tYewGdlaJpCt6ZktyWMZ+k0hrSFlpAks1E6CVLe1PUl+7dJEGmhsSXg/lqmWNZI&#10;D9dOLZuczmL867sQBvpQFSG7nsm6H28Si5H3icWRX81XoXFOt4zOdXEOhFoNOoJg4VqEQaXtD5S0&#10;cMXk1H2/ZNhR6kcK+Lw7mkzwTgrGBMQLhr06M786wxQHVzn1lPTDBz7cYxiZM/ehMo5l0CuC65GA&#10;AtEA4X05BY7/rwpM0xRvHlDgZDLFYcjytlEA/7ONDMcTaBS9Jv6lRvFFdLi/qez/TIdKow7Lv9Nh&#10;uKfhYyY01uHDC7+WrtpBt5efh4d/AgAA//8DAFBLAwQKAAAAAAAAACEA90kbJPgOAAD4DgAAFAAA&#10;AGRycy9tZWRpYS9pbWFnZTEucG5niVBORw0KGgoAAAANSUhEUgAAAkcAAAEmCAIAAADnYaPCAAAA&#10;AXNSR0IArs4c6QAAAAlwSFlzAAAOxAAADsMB2mqY3AAADp1JREFUeF7t2TGo3WcZx/Fzzr230SQt&#10;rQhpsUoLaU1pHQVxcOjkrIMZBOni4mKX4OqaqYuLg+BQiO7STXDsVgclwUyixujgklua3Hv/p+ea&#10;0DZt4Lfe3/t+zpg8w/N+ngtfzr3r7Xa78iFAgAABAkMIrB9W7Z//++jXf/z7ZrNZr4d4lkcQIECA&#10;wDQCu44ty/LTN7/xtee+9Khqt+7c+9lv/7J/mrVpGDyUAAECBIYQWLar42X51U9e/+YLFx9V7fbd&#10;w2s3bu6q5rvaECf2CAIECEwksPuutqva9atXLl+6sJno3Z5KgAABAqMLqNroF/Y+AgQIzCSgajNd&#10;21sJECAwuoCqjX5h7yNAgMBMAqo207W9lQABAqMLqNroF/Y+AgQIzCSgajNd21sJECAwuoCqjX5h&#10;7yNAgMBMAqo207W9lQABAqMLqNroF/Y+AgQIzCSgajNd21sJECAwuoCqjX5h7yNAgMBMAqo207W9&#10;lQABAqMLqNroF/Y+AgQIzCSgajNd21sJECAwuoCqjX5h7yNAgMBMAqo207W9lQABAqMLqNroF/Y+&#10;AgQIzCSgajNd21sJECAwuoCqjX5h7yNAgMBMAqo207W9lQABAqMLqNroF/Y+AgQIzCSgajNd21sJ&#10;ECAwuoCqjX5h7yNAgMBMAqo207W9lQABAqMLqNroF/Y+AgQIzCSgajNd21sJECAwuoCqjX5h7yNA&#10;gMBMAqo207W9lQABAqMLqNroF/Y+AgQIzCSgajNd21sJECAwusB6u93u3nj77uG1GzcPNpuT7fbo&#10;5PRffAgQIECAwBkX2N9bH2zWy3Z1vCzXr165fOnCY1XbW2+eOlif2/cF7ozf0XoECBAgcCrw4Hh5&#10;cHz6TezJVbt/tH3z9a/88Nsv0CJAgAABAmdf4A8f/Oe9P//3/FN7T67ah/eXH33n+be+9/Wz/xIb&#10;EiBAgACB379/5zd/+sczX97/pGqP/bJxvV75o5qfEgIECBBoEdj9BnJXrs9+/Amt5Xb2JECAAIEs&#10;oGrZyAQBAgQItAioWsul7EmAAAECWUDVspEJAgQIEGgRULWWS9mTAAECBLKAqmUjEwQIECDQIqBq&#10;LZeyJwECBAhkAVXLRiYIECBAoEVA1VouZU8CBAgQyAKqlo1MECBAgECLgKq1XMqeBAgQIJAFVC0b&#10;mSBAgACBFgFVa7mUPQkQIEAgC6haNjJBgAABAi0CqtZyKXsSIECAQBZQtWxkggABAgRaBFSt5VL2&#10;JECAAIEsoGrZyAQBAgQItAioWsul7EmAAAECWUDVspEJAgQIEGgRULWWS9mTAAECBLKAqmUjEwQI&#10;ECDQIqBqLZeyJwECBAhkAVXLRiYIECBAoEVA1VouZU8CBAgQyAKqlo1MECBAgECLgKq1XMqeBAgQ&#10;IJAFVC0bmSBAgACBFgFVa7mUPQkQIEAgC6haNjJBgAABAi0CqtZyKXsSIECAQBZQtWxkggABAgRa&#10;BFSt5VL2JECAAIEsoGrZyAQBAgQItAioWsul7EmAAAECWUDVspEJAgQIEGgRULWWS9mTAAECBLKA&#10;qmUjEwQIECDQIqBqLZeyJwECBAhkAVXLRiYIECBAoEVA1VouZU8CBAgQyAKqlo1MECBAgECLgKq1&#10;XMqeBAgQIJAFVC0bmSBAgACBFgFVa7mUPQkQIEAgC6haNjJBgAABAi0CqtZyKXsSIECAQBZQtWxk&#10;ggABAgRaBFSt5VL2JECAAIEsoGrZyAQBAgQItAioWsul7EmAAAECWUDVspEJAgQIEGgRULWWS9mT&#10;AAECBLKAqmUjEwQIECDQIqBqLZeyJwECBAhkAVXLRiYIECBAoEVA1VouZU8CBAgQyAKqlo1MECBA&#10;gECLgKq1XMqeBAgQIJAFVC0bmSBAgACBFgFVa7mUPQkQIEAgC6haNjJBgAABAi0CqtZyKXsSIECA&#10;QBZQtWxkggABAgRaBFSt5VL2JECAAIEsoGrZyAQBAgQItAioWsul7EmAAAECWUDVspEJAgQIEGgR&#10;ULWWS9mTAAECBLKAqmUjEwQIECDQIqBqLZeyJwECBAhkAVXLRiYIECBAoEVA1VouZU8CBAgQyAKq&#10;lo1MECBAgECLgKq1XMqeBAgQIJAFVC0bmSBAgACBFgFVa7mUPQkQIEAgC6haNjJBgAABAi0CqtZy&#10;KXsSIECAQBZQtWxkggABAgRaBFSt5VL2JECAAIEsoGrZyAQBAgQItAioWsul7EmAAAECWUDVspEJ&#10;AgQIEGgRULWWS9mTAAECBLKAqmUjEwQIECDQIqBqLZeyJwECBAhkAVXLRiYIECBAoEVA1VouZU8C&#10;BAgQyAKqlo1MECBAgECLgKq1XMqeBAgQIJAFVC0bmSBAgACBFgFVa7mUPQkQIEAgC6haNjJBgAAB&#10;Ai0CqtZyKXsSIECAQBZQtWxkggABAgRaBFSt5VL2JECAAIEsoGrZyAQBAgQItAioWsul7EmAAAEC&#10;WUDVspEJAgQIEGgRULWWS9mTAAECBLKAqmUjEwQIECDQIqBqLZeyJwECBAhkAVXLRiYIECBAoEVA&#10;1VouZU8CBAgQyAKqlo1MECBAgECLgKq1XMqeBAgQIJAFVC0bmSBAgACBFgFVa7mUPQkQIEAgC6ha&#10;NjJBgAABAi0CqtZyKXsSIECAQBZQtWxkggABAgRaBFSt5VL2JECAAIEsoGrZyAQBAgQItAioWsul&#10;7EmAAAECWUDVspEJAgQIEGgRULWWS9mTAAECBLKAqmUjEwQIECDQIqBqLZeyJwECBAhkAVXLRiYI&#10;ECBAoEVA1VouZU8CBAgQyAKqlo1MECBAgECLgKq1XMqeBAgQIJAFVC0bmSBAgACBFgFVa7mUPQkQ&#10;IEAgC6haNjJBgAABAi0CqtZyKXsSIECAQBZQtWxkggABAgRaBFSt5VL2JECAAIEsoGrZyAQBAgQI&#10;tAioWsul7EmAAAECWUDVspEJAgQIEGgRULWWS9mTAAECBLKAqmUjEwQIECDQIqBqLZeyJwECBAhk&#10;AVXLRiYIECBAoEVA1VouZU8CBAgQyAKqlo1MECBAgECLgKq1XMqeBAgQIJAFVC0bmSBAgACBFgFV&#10;a7mUPQkQIEAgC6haNjJBgAABAi0CqtZyKXsSIECAQBZQtWxkggABAgRaBFSt5VL2JECAAIEsoGrZ&#10;yAQBAgQItAioWsul7EmAAAECWUDVspEJAgQIEGgRULWWS9mTAAECBLKAqmUjEwQIECDQIqBqLZey&#10;JwECBAhkAVXLRiYIECBAoEVA1VouZU8CBAgQyAKqlo1MECBAgECLgKq1XMqeBAgQIJAFVC0bmSBA&#10;gACBFgFVa7mUPQkQIEAgC6haNjJBgAABAi0CqtZyKXsSIECAQBZQtWxkggABAgRaBFSt5VL2JECA&#10;AIEsoGrZyAQBAgQItAioWsul7EmAAAECWUDVspEJAgQIEGgRULWWS9mTAAECBLKAqmUjEwQIECDQ&#10;IqBqLZeyJwECBAhkAVXLRiYIECBAoEVA1VouZU8CBAgQyAKqlo1MECBAgECLgKq1XMqeBAgQIJAF&#10;VC0bmSBAgACBFgFVa7mUPQkQIEAgC6haNjJBgAABAi0CqtZyKXsSIECAQBZQtWxkggABAgRaBFSt&#10;5VL2JECAAIEsoGrZyAQBAgQItAioWsul7EmAAAECWUDVspEJAgQIEGgRULWWS9mTAAECBLKAqmUj&#10;EwQIECDQIqBqLZeyJwECBAhkAVXLRiYIECBAoEVA1VouZU8CBAgQyAKqlo1MECBAgECLgKq1XMqe&#10;BAgQIJAFVC0bmSBAgACBFgFVa7mUPQkQIEAgC6haNjJBgAABAi0CqtZyKXsSIECAQBZQtWxkggAB&#10;AgRaBFSt5VL2JECAAIEsoGrZyAQBAgQItAioWsul7EmAAAECWUDVspEJAgQIEGgRULWWS9mTAAEC&#10;BLKAqmUjEwQIECDQIqBqLZeyJwECBAhkAVXLRiYIECBAoEVA1VouZU8CBAgQyAKqlo1MECBAgECL&#10;gKq1XMqeBAgQIJAFVC0bmSBAgACBFgFVa7mUPQkQIEAgC6haNjJBgAABAi0CqtZyKXsSIECAQBZQ&#10;tWxkggABAgRaBFSt5VL2JECAAIEsoGrZyAQBAgQItAioWsul7EmAAAECWUDVspEJAgQIEGgRULWW&#10;S9mTAAECBLKAqmUjEwQIECDQIqBqLZeyJwECBAhkAVXLRiYIECBAoEVA1VouZU8CBAgQyAKqlo1M&#10;ECBAgECLgKq1XMqeBAgQIJAFVC0bmSBAgACBFgFVa7mUPQkQIEAgC6haNjJBgAABAi0CqtZyKXsS&#10;IECAQBZQtWxkggABAgRaBFSt5VL2JECAAIEsoGrZyAQBAgQItAioWsul7EmAAAECWUDVspEJAgQI&#10;EGgRULWWS9mTAAECBLKAqmUjEwQIECDQIqBqLZeyJwECBAhkAVXLRiYIECBAoEVA1VouZU8CBAgQ&#10;yAKqlo1MECBAgECLgKq1XMqeBAgQIJAFVC0bmSBAgACBFgFVa7mUPQkQIEAgC6haNjJBgAABAi0C&#10;qtZyKXsSIECAQBZQtWxkggABAgRaBFSt5VL2JECAAIEsoGrZyAQBAgQItAioWsul7EmAAAECWUDV&#10;spEJAgQIEGgRULWWS9mTAAECBLKAqmUjEwQIECDQIvD5qq3XLZvbkwABAgRmF/hisx6r2na12pO1&#10;2X9IvJ8AAQI1Anub9a5cn/2st9vTf7l99/DajZvLdnX50vk3Xny65kEWJUCAAIGJBW7+6/DWnXsH&#10;e5vjZbl+9crlSxceq9ruP45Olo+OlomJPJ0AAQIEagTO7W/OHWyWZfXkqu1vNrtfQP7/y5sPAQIE&#10;CBA46wIP/2i2y9a9+8fv/Pi1V5+/+Oi72t/+ffj2u399WDUfAgQIECBQJLD7rvbsxf1f/uCVl756&#10;/tPfQP7id7dUreiKViVAgACB0y9qq9X9o5Off//l777y7O7vaI+q9uGDk93XtbVvan5GCBAgQKBN&#10;4GTZfuvFp/f3Tn/Z+DGlSeMRtRj2kgAAAABJRU5ErkJgglBLAwQUAAYACAAAACEAH/sdaeAAAAAJ&#10;AQAADwAAAGRycy9kb3ducmV2LnhtbEyPwU7DMAyG70i8Q2QkbizNKGUrTadpAk7TJDYkxM1rvbZa&#10;k1RN1nZvjznB0f5+/f6crSbTioF63zirQc0iEGQLVza20vB5eHtYgPABbYmts6ThSh5W+e1Nhmnp&#10;RvtBwz5UgkusT1FDHUKXSumLmgz6mevIMju53mDgsa9k2ePI5aaV8yhKpMHG8oUaO9rUVJz3F6Ph&#10;fcRx/aheh+35tLl+H552X1tFWt/fTesXEIGm8BeGX31Wh5ydju5iSy9aDXEcc5L36hkE86VaLEEc&#10;GSTJHGSeyf8f5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le5R/LkDAABmCgAADgAAAAAAAAAAAAAAAAA6AgAAZHJzL2Uyb0RvYy54bWxQSwECLQAKAAAAAAAA&#10;ACEA90kbJPgOAAD4DgAAFAAAAAAAAAAAAAAAAAAfBgAAZHJzL21lZGlhL2ltYWdlMS5wbmdQSwEC&#10;LQAUAAYACAAAACEAH/sdaeAAAAAJAQAADwAAAAAAAAAAAAAAAABJFQAAZHJzL2Rvd25yZXYueG1s&#10;UEsBAi0AFAAGAAgAAAAhAKomDr68AAAAIQEAABkAAAAAAAAAAAAAAAAAVhYAAGRycy9fcmVscy9l&#10;Mm9Eb2MueG1sLnJlbHNQSwUGAAAAAAYABgB8AQAASRcAAAAA&#10;">
                <v:shape id="図 1048" o:spid="_x0000_s1133" type="#_x0000_t75" style="position:absolute;top:857;width:55530;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JNGxgAAAN0AAAAPAAAAZHJzL2Rvd25yZXYueG1sRI9BS8Qw&#10;EIXvgv8hjODNTZSi0t3sIoIieBC7iuxtaKZNsZmUJmarv945CN5meG/e+2azW8KoCs1piGzhcmVA&#10;EbfRDdxbeNs/XNyCShnZ4RiZLHxTgt329GSDtYtHfqXS5F5JCKcaLficp1rr1HoKmFZxIhati3PA&#10;LOvcazfjUcLDqK+MudYBB5YGjxPde2o/m69g4fGnZL+8V1W3L88fh/LSmJuusfb8bLlbg8q05H/z&#10;3/WTE3xTCa58IyPo7S8AAAD//wMAUEsBAi0AFAAGAAgAAAAhANvh9svuAAAAhQEAABMAAAAAAAAA&#10;AAAAAAAAAAAAAFtDb250ZW50X1R5cGVzXS54bWxQSwECLQAUAAYACAAAACEAWvQsW78AAAAVAQAA&#10;CwAAAAAAAAAAAAAAAAAfAQAAX3JlbHMvLnJlbHNQSwECLQAUAAYACAAAACEAKISTRsYAAADdAAAA&#10;DwAAAAAAAAAAAAAAAAAHAgAAZHJzL2Rvd25yZXYueG1sUEsFBgAAAAADAAMAtwAAAPoCAAAAAA==&#10;">
                  <v:imagedata r:id="rId48" o:title=""/>
                </v:shape>
                <v:shape id="_x0000_s1134" type="#_x0000_t202" style="position:absolute;left:762;width:28670;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8TwQAAAN0AAAAPAAAAZHJzL2Rvd25yZXYueG1sRE9La8JA&#10;EL4X+h+WKfRWd1NQJLqK9AEeelHjfchOs6HZ2ZCdmvjvuwXB23x8z1lvp9CpCw2pjWyhmBlQxHV0&#10;LTcWqtPnyxJUEmSHXWSycKUE283jwxpLF0c+0OUojcohnEq04EX6UutUewqYZrEnztx3HAJKhkOj&#10;3YBjDg+dfjVmoQO2nBs89vTmqf45/gYLIm5XXKuPkPbn6et99KaeY2Xt89O0W4ESmuQuvrn3Ls83&#10;8wL+v8kn6M0fAAAA//8DAFBLAQItABQABgAIAAAAIQDb4fbL7gAAAIUBAAATAAAAAAAAAAAAAAAA&#10;AAAAAABbQ29udGVudF9UeXBlc10ueG1sUEsBAi0AFAAGAAgAAAAhAFr0LFu/AAAAFQEAAAsAAAAA&#10;AAAAAAAAAAAAHwEAAF9yZWxzLy5yZWxzUEsBAi0AFAAGAAgAAAAhAFhr/xPBAAAA3QAAAA8AAAAA&#10;AAAAAAAAAAAABwIAAGRycy9kb3ducmV2LnhtbFBLBQYAAAAAAwADALcAAAD1AgAAAAA=&#10;" filled="f" stroked="f">
                  <v:textbox style="mso-fit-shape-to-text:t">
                    <w:txbxContent>
                      <w:p w14:paraId="0CFBBFE5" w14:textId="77777777" w:rsidR="000743CF" w:rsidRPr="00670ADA" w:rsidRDefault="000743CF" w:rsidP="00FC4CEC">
                        <w:pPr>
                          <w:rPr>
                            <w:rFonts w:ascii="メイリオ" w:eastAsia="メイリオ" w:hAnsi="メイリオ"/>
                            <w:color w:val="FFFFFF" w:themeColor="background1"/>
                          </w:rPr>
                        </w:pPr>
                        <w:r>
                          <w:rPr>
                            <w:rFonts w:ascii="メイリオ" w:eastAsia="メイリオ" w:hAnsi="メイリオ" w:hint="eastAsia"/>
                            <w:color w:val="FFFFFF" w:themeColor="background1"/>
                          </w:rPr>
                          <w:t>大阪湾に</w:t>
                        </w:r>
                        <w:r>
                          <w:rPr>
                            <w:rFonts w:ascii="メイリオ" w:eastAsia="メイリオ" w:hAnsi="メイリオ"/>
                            <w:color w:val="FFFFFF" w:themeColor="background1"/>
                          </w:rPr>
                          <w:t>おける漂流ごみの回収（１）</w:t>
                        </w:r>
                      </w:p>
                    </w:txbxContent>
                  </v:textbox>
                </v:shape>
                <v:shape id="_x0000_s1135" type="#_x0000_t202" style="position:absolute;left:666;top:4476;width:54579;height:24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HPawQAAAN0AAAAPAAAAZHJzL2Rvd25yZXYueG1sRE9Li8Iw&#10;EL4v+B/CCHtbE0UXrUYRRdjTyvoCb0MztsVmUppou//eCIK3+fieM1u0thR3qn3hWEO/p0AQp84U&#10;nGk47DdfYxA+IBssHZOGf/KwmHc+ZpgY1/Af3XchEzGEfYIa8hCqREqf5mTR91xFHLmLqy2GCOtM&#10;mhqbGG5LOVDqW1osODbkWNEqp/S6u1kNx9/L+TRU22xtR1XjWiXZTqTWn912OQURqA1v8cv9Y+J8&#10;NRrA85t4gpw/AAAA//8DAFBLAQItABQABgAIAAAAIQDb4fbL7gAAAIUBAAATAAAAAAAAAAAAAAAA&#10;AAAAAABbQ29udGVudF9UeXBlc10ueG1sUEsBAi0AFAAGAAgAAAAhAFr0LFu/AAAAFQEAAAsAAAAA&#10;AAAAAAAAAAAAHwEAAF9yZWxzLy5yZWxzUEsBAi0AFAAGAAgAAAAhADwEc9rBAAAA3QAAAA8AAAAA&#10;AAAAAAAAAAAABwIAAGRycy9kb3ducmV2LnhtbFBLBQYAAAAAAwADALcAAAD1AgAAAAA=&#10;" filled="f" stroked="f">
                  <v:textbox>
                    <w:txbxContent>
                      <w:p w14:paraId="06BDC2EE" w14:textId="77777777" w:rsidR="000743CF" w:rsidRDefault="000743CF" w:rsidP="00FC4CEC">
                        <w:pPr>
                          <w:spacing w:line="300" w:lineRule="exact"/>
                          <w:rPr>
                            <w:rFonts w:ascii="メイリオ" w:eastAsia="メイリオ" w:hAnsi="メイリオ"/>
                            <w:sz w:val="20"/>
                            <w:lang w:val="ja-JP"/>
                          </w:rPr>
                        </w:pPr>
                        <w:r>
                          <w:rPr>
                            <w:rFonts w:ascii="メイリオ" w:eastAsia="メイリオ" w:hAnsi="メイリオ" w:hint="eastAsia"/>
                            <w:sz w:val="20"/>
                            <w:lang w:val="ja-JP"/>
                          </w:rPr>
                          <w:t>港湾</w:t>
                        </w:r>
                        <w:r>
                          <w:rPr>
                            <w:rFonts w:ascii="メイリオ" w:eastAsia="メイリオ" w:hAnsi="メイリオ"/>
                            <w:sz w:val="20"/>
                            <w:lang w:val="ja-JP"/>
                          </w:rPr>
                          <w:t>管理者等による漂流ごみ等の回収・処理</w:t>
                        </w:r>
                      </w:p>
                      <w:p w14:paraId="38EBEB45" w14:textId="77777777" w:rsidR="000743CF" w:rsidRPr="00670ADA" w:rsidRDefault="000743CF" w:rsidP="00FC4CEC">
                        <w:pPr>
                          <w:spacing w:line="300" w:lineRule="exact"/>
                          <w:rPr>
                            <w:rFonts w:ascii="メイリオ" w:eastAsia="メイリオ" w:hAnsi="メイリオ"/>
                            <w:sz w:val="20"/>
                          </w:rPr>
                        </w:pPr>
                        <w:r>
                          <w:rPr>
                            <w:rFonts w:ascii="メイリオ" w:eastAsia="メイリオ" w:hAnsi="メイリオ" w:hint="eastAsia"/>
                            <w:sz w:val="20"/>
                            <w:lang w:val="ja-JP"/>
                          </w:rPr>
                          <w:t xml:space="preserve">　</w:t>
                        </w:r>
                        <w:r w:rsidRPr="00FC4CEC">
                          <w:rPr>
                            <w:rFonts w:ascii="メイリオ" w:eastAsia="メイリオ" w:hAnsi="メイリオ" w:hint="eastAsia"/>
                            <w:sz w:val="20"/>
                            <w:lang w:val="ja-JP"/>
                          </w:rPr>
                          <w:t>港湾管理者等（大阪港湾局、国土交通省近畿地方整備局）が、それぞれ所管する海域において、船舶の航行の安全の確保を目的として、日常的に船舶を用いて流木等を含む漂流ごみを回収しており、台風・大雨時に大量発生する災害廃棄物にも対応しています。</w:t>
                        </w:r>
                      </w:p>
                    </w:txbxContent>
                  </v:textbox>
                </v:shape>
              </v:group>
            </w:pict>
          </mc:Fallback>
        </mc:AlternateContent>
      </w:r>
    </w:p>
    <w:p w14:paraId="58966B01"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1D93FB3A" w14:textId="77777777" w:rsidR="000743CF" w:rsidRDefault="000743CF" w:rsidP="00F95797">
      <w:pPr>
        <w:widowControl/>
        <w:jc w:val="left"/>
        <w:rPr>
          <w:rFonts w:ascii="ＭＳ 明朝" w:eastAsia="ＭＳ 明朝" w:hAnsi="ＭＳ 明朝"/>
          <w:color w:val="FF0000"/>
        </w:rPr>
      </w:pPr>
    </w:p>
    <w:p w14:paraId="5119AF32" w14:textId="77777777" w:rsidR="000743CF" w:rsidRDefault="000743CF" w:rsidP="00F95797">
      <w:pPr>
        <w:ind w:left="210" w:hangingChars="100" w:hanging="210"/>
        <w:jc w:val="left"/>
        <w:rPr>
          <w:rFonts w:ascii="ＭＳ 明朝" w:eastAsia="ＭＳ 明朝" w:hAnsi="ＭＳ 明朝"/>
          <w:color w:val="FF0000"/>
        </w:rPr>
      </w:pPr>
    </w:p>
    <w:p w14:paraId="6162E3CF" w14:textId="77777777" w:rsidR="000743CF" w:rsidRDefault="000743CF" w:rsidP="00F95797">
      <w:pPr>
        <w:jc w:val="left"/>
        <w:rPr>
          <w:rFonts w:ascii="ＭＳ ゴシック" w:eastAsia="ＭＳ ゴシック" w:hAnsi="ＭＳ ゴシック"/>
          <w:color w:val="FF0000"/>
        </w:rPr>
      </w:pPr>
      <w:r w:rsidRPr="009050DB">
        <w:rPr>
          <w:rFonts w:ascii="ＭＳ ゴシック" w:eastAsia="ＭＳ ゴシック" w:hAnsi="ＭＳ ゴシック" w:hint="eastAsia"/>
          <w:color w:val="FF0000"/>
        </w:rPr>
        <w:t xml:space="preserve">　</w:t>
      </w:r>
    </w:p>
    <w:p w14:paraId="29CA6374" w14:textId="77777777" w:rsidR="000743CF" w:rsidRDefault="000743CF" w:rsidP="00F95797">
      <w:pPr>
        <w:jc w:val="left"/>
        <w:rPr>
          <w:rFonts w:ascii="ＭＳ ゴシック" w:eastAsia="ＭＳ ゴシック" w:hAnsi="ＭＳ ゴシック"/>
          <w:color w:val="FF0000"/>
        </w:rPr>
      </w:pPr>
    </w:p>
    <w:p w14:paraId="54561828" w14:textId="77777777" w:rsidR="000743CF" w:rsidRDefault="000743CF" w:rsidP="00F95797">
      <w:pPr>
        <w:jc w:val="left"/>
        <w:rPr>
          <w:rFonts w:ascii="ＭＳ ゴシック" w:eastAsia="ＭＳ ゴシック" w:hAnsi="ＭＳ ゴシック"/>
          <w:color w:val="FF0000"/>
        </w:rPr>
      </w:pPr>
      <w:r>
        <w:rPr>
          <w:rFonts w:ascii="ＭＳ ゴシック" w:eastAsia="ＭＳ ゴシック" w:hAnsi="ＭＳ ゴシック"/>
          <w:noProof/>
          <w:color w:val="FF0000"/>
        </w:rPr>
        <mc:AlternateContent>
          <mc:Choice Requires="wpg">
            <w:drawing>
              <wp:anchor distT="0" distB="0" distL="114300" distR="114300" simplePos="0" relativeHeight="252800000" behindDoc="0" locked="0" layoutInCell="1" allowOverlap="1" wp14:anchorId="4F6485AF" wp14:editId="5E695D72">
                <wp:simplePos x="0" y="0"/>
                <wp:positionH relativeFrom="column">
                  <wp:posOffset>882015</wp:posOffset>
                </wp:positionH>
                <wp:positionV relativeFrom="paragraph">
                  <wp:posOffset>83820</wp:posOffset>
                </wp:positionV>
                <wp:extent cx="4333875" cy="1430655"/>
                <wp:effectExtent l="0" t="0" r="9525" b="0"/>
                <wp:wrapNone/>
                <wp:docPr id="98" name="グループ化 98"/>
                <wp:cNvGraphicFramePr/>
                <a:graphic xmlns:a="http://schemas.openxmlformats.org/drawingml/2006/main">
                  <a:graphicData uri="http://schemas.microsoft.com/office/word/2010/wordprocessingGroup">
                    <wpg:wgp>
                      <wpg:cNvGrpSpPr/>
                      <wpg:grpSpPr>
                        <a:xfrm>
                          <a:off x="0" y="0"/>
                          <a:ext cx="4333875" cy="1430655"/>
                          <a:chOff x="0" y="0"/>
                          <a:chExt cx="4333875" cy="1430655"/>
                        </a:xfrm>
                      </wpg:grpSpPr>
                      <pic:pic xmlns:pic="http://schemas.openxmlformats.org/drawingml/2006/picture">
                        <pic:nvPicPr>
                          <pic:cNvPr id="16798" name="図 16798"/>
                          <pic:cNvPicPr>
                            <a:picLocks noChangeAspect="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4333875" cy="1238250"/>
                          </a:xfrm>
                          <a:prstGeom prst="rect">
                            <a:avLst/>
                          </a:prstGeom>
                          <a:noFill/>
                          <a:ln>
                            <a:noFill/>
                          </a:ln>
                        </pic:spPr>
                      </pic:pic>
                      <wps:wsp>
                        <wps:cNvPr id="16799" name="テキスト ボックス 16799"/>
                        <wps:cNvSpPr txBox="1"/>
                        <wps:spPr>
                          <a:xfrm>
                            <a:off x="504825" y="1190625"/>
                            <a:ext cx="1133475" cy="240030"/>
                          </a:xfrm>
                          <a:prstGeom prst="rect">
                            <a:avLst/>
                          </a:prstGeom>
                          <a:noFill/>
                          <a:ln w="6350">
                            <a:noFill/>
                          </a:ln>
                          <a:effectLst/>
                        </wps:spPr>
                        <wps:txbx>
                          <w:txbxContent>
                            <w:p w14:paraId="1474001B" w14:textId="77777777" w:rsidR="000743CF" w:rsidRPr="006B4B46" w:rsidRDefault="000743CF" w:rsidP="00C72B2B">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大阪港湾局</w:t>
                              </w:r>
                              <w:r>
                                <w:rPr>
                                  <w:rFonts w:ascii="メイリオ" w:eastAsia="メイリオ" w:hAnsi="メイリオ"/>
                                  <w:color w:val="000000" w:themeColor="text1"/>
                                  <w:sz w:val="16"/>
                                </w:rPr>
                                <w:t>の清掃</w:t>
                              </w:r>
                              <w:r>
                                <w:rPr>
                                  <w:rFonts w:ascii="メイリオ" w:eastAsia="メイリオ" w:hAnsi="メイリオ" w:hint="eastAsia"/>
                                  <w:color w:val="000000" w:themeColor="text1"/>
                                  <w:sz w:val="16"/>
                                </w:rPr>
                                <w:t>船</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6802" name="テキスト ボックス 16802"/>
                        <wps:cNvSpPr txBox="1"/>
                        <wps:spPr>
                          <a:xfrm>
                            <a:off x="2981325" y="1190625"/>
                            <a:ext cx="914400" cy="240030"/>
                          </a:xfrm>
                          <a:prstGeom prst="rect">
                            <a:avLst/>
                          </a:prstGeom>
                          <a:noFill/>
                          <a:ln w="6350">
                            <a:noFill/>
                          </a:ln>
                          <a:effectLst/>
                        </wps:spPr>
                        <wps:txbx>
                          <w:txbxContent>
                            <w:p w14:paraId="20DA36D7" w14:textId="77777777" w:rsidR="000743CF" w:rsidRPr="006B4B46" w:rsidRDefault="000743CF" w:rsidP="00C72B2B">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回収された</w:t>
                              </w:r>
                              <w:r>
                                <w:rPr>
                                  <w:rFonts w:ascii="メイリオ" w:eastAsia="メイリオ" w:hAnsi="メイリオ"/>
                                  <w:color w:val="000000" w:themeColor="text1"/>
                                  <w:sz w:val="16"/>
                                </w:rPr>
                                <w:t>ごみ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anchor>
            </w:drawing>
          </mc:Choice>
          <mc:Fallback>
            <w:pict>
              <v:group w14:anchorId="4F6485AF" id="グループ化 98" o:spid="_x0000_s1136" style="position:absolute;margin-left:69.45pt;margin-top:6.6pt;width:341.25pt;height:112.65pt;z-index:252800000" coordsize="43338,14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2LmA4gMAAEQLAAAOAAAAZHJzL2Uyb0RvYy54bWzsVs1u4zYQvhfoOxC6&#10;byRZtmMLcRZu0gQLpLtGs8WeaZqyhJVIlqRjp8cYKHrouT20b1AULdBTgb6NsO/Rj5Rkb37Q3Sza&#10;ooceLA+HQ3Lmm284PHq6qUpyxbUppJgE8UEUEC6YXBRiOQm+eHn2ZBQQY6lY0FIKPgmuuQmeHn/8&#10;0dFapbwnc1kuuCbYRJh0rSZBbq1Kw9CwnFfUHEjFBSYzqStqMdTLcKHpGrtXZdiLomG4lnqhtGTc&#10;GGhPm8ng2O+fZZzZF1lmuCXlJIBv1n+1/87dNzw+oulSU5UXrHWDfoAXFS0EDt1tdUotJStd3Nuq&#10;KpiWRmb2gMkqlFlWMO5jQDRxdCeacy1XyseyTNdLtYMJ0N7B6YO3Zc+vZpoUi0kwRqYErZCj+ubX&#10;evtTvf2j3n7/5tvvCGYA01otU1ifa3WpZrpVLJuRi3yT6cr9Iyay8QBf7wDmG0sYlP0kSUaHg4Aw&#10;zMX9JBoOBk0KWI483VvH8k/fsTLsDg6dfzt3VMFS/FrEIN1D7N3Mwiq70jxoN6nea4+K6tcr9QTJ&#10;VdQW86Is7LUnKtLonBJXs4LNdDPYgx8PD/f4v/nhN9IogLJb5OyaVdRFdSHZa0OEPMmpWPKpUWA5&#10;4HRAhrfN/fDWkfOyUGdFWbpMObkNDhVxh1EP4NOw9VSyVcWFbcpP8xJxSmHyQpmA6JRXcw426WcL&#10;7xBNjWafw0E4B9lqblnuxAxOtHrkcDfhPd476cIxoBuZrz+TC3CTrqz0hfZ4uvWSUW/gK35HGsCp&#10;jT3nsiJOgNvw1G9Pry6M8xmmnYnzWkgHno+lFLcUMHQa77/zuBURgCsdXG6mwxqje2g/qn4vc6o4&#10;vHTb3qbQeFfC26/rm5/rm9/r7Tek3v5Yb7f1zS8Ye2KNm3r2q10xE7v5RKI8fcbcrk0AXWntanoQ&#10;9QFhQFzxxuNoCNlD0ZV3HCdJvyvvXj+Kkr8TbrKeBMMEGXwId5pyf9u3WdsH4SS7mW/8HXfY7yKf&#10;y8U1AtcSSUdfMIqdFWDABTV2RjVaAJRoa/YFPlkpcbRspYDkUn/1kN7ZI7OYDcgaLWUSmC9X1N0g&#10;5TOBnI/jft/1ID+AoN/WzjutWFUnEt0q9l550dnashMzLatX6HpTdxqmqGA4cxIwq7vBiW1aHPom&#10;49OpN2uupAtxqXCRxR5Ex+yXm1dUq5b+Fpl8Ljt+0fROFTS2DfxTFGJW+BJxEDd4gvRuAK7/a6Qf&#10;Rb33Ib0zA1eddyiZx5C+Nx7FyV+x3qcVeXA97T9Jel+l+yT9T/p/jvT+FYKnmm8c7bPSvQXfHvsi&#10;2T9+j/8EAAD//wMAUEsDBAoAAAAAAAAAIQDAZEeGAGYBAABmAQAUAAAAZHJzL21lZGlhL2ltYWdl&#10;MS5wbmeJUE5HDQoaCgAAAA1JSERSAAABxwAAAIIIAgAAALx8lI4AAAABc1JHQgCuzhzpAAAACXBI&#10;WXMAAA7DAAAOwwHHb6hkAAD/tUlEQVR4Xsz9Z5Rk23XfCYb3PiK9ryzv63mLh0cQNABIiaJISZRa&#10;amkow5ZdQ4K9Vq/5MJpZbaa/zIy6R1prpB5JHBGiE41IgiDMg3n+vfI+qzIrvYkM733E/PY5ETdv&#10;RtZD95dBdSJRLzLixjXn3vM/e//3f+9trVYq/FosVqtV/t/rWXr832rRP7zUP3xqfi3vWNi4Z3yr&#10;v93gP3xks8ne2Ed/B2yqXuv9yF9yGHU0dTjjhem47N9m7JlTU19Rn/e/1d/n4HzlKg4fgk276ups&#10;+myPnKe68v4+2aC/hYyD+pq+cDle/5z1tsb56/31vzi4Xv2t/tgZl6De0VseDIXev7G9vgVqoPpn&#10;Yoz8YMRkz4NhH9weNaJ6WNR59k+Aaz989P59NA6qjzI4MYbaOGs9LHIahw9nnPzwUKp9ylAPRrjH&#10;E3Jw7+ScD/2pzlI/DMZVGON2cO02mz0QCg3fth/h38srq1ev3cgVCxOTU75AsNFo+r2edrtRKhYq&#10;lXyrXZN7anFYe3ar1W7pOeQabF27oxOOBhv1dqfTcnksvW7XbnPms1XecXtcHr+j22vX6lW3y+V2&#10;edqtbqfVtdlsPWvTH/A4HK5ctuC0u7l2LrTVane7HT1KfNpo1m02h8tp9wXdnbYll2tWKw2f38N+&#10;XHaf3W5vNOpWBi0QLBbLHq+31ii3OzWbw9rp9ux2W4uDtS29dtfudNodNrvDbu1ZW42Ox8133fV6&#10;xWJrsxPOq1attdtNh5yivdNttlqtXtfm5sAOe7vRiUQSscgI96nVarRbbe5mq9XptNsOh5yzPEe9&#10;nsPhrMv3Wk6nw8IFt1rdXpcNeN65Rps8Sr1ms+ly+dwur9trl3cs7KedzWZtVlu5UmnU616flyPy&#10;rbGx0Xgs5rDbuzxLMhzqsZHJA9LI0Xnc3G6vPFHqoT54RmQC96ddly+bZ7z6wJh9B09//8vDD7na&#10;QCafOnD/df9MBsdjhKzp/f1MKq12LT9qNA7gZ4Am8r5xlnp6cCU8KwJXPA2mT/swc3gW6amudtz/&#10;13hH3wK9z6P70TuXbw3GydiJ+Xw0HuhLOLIfQRZ9I8wTW+1SIEyfkvlbelMQgmscPCEaVfujbCC9&#10;MWhm+DBfmgyUrb95t8suD/48erHqTA4/EINx0/s/fP7DN2XoHoFxClUPjQl/cBrm/RgXPjR0+k9j&#10;cEw3rn9HjPNRT4zG687BTnr90TN2Yr7L8pjLXDh0CUPjpv90OBzj0zMHM+RH/urb7/zg3/z7f7++&#10;uXX2wuWpuYVSqehx91qtcrmQe/DgTrmck4el5wx4Ix6Xv97o2ew2f9Bpd9VHxyOtpqXbbdY7OQGM&#10;jjO5WWg2bG63o2uv2pz2crmaiEW9Hq+FG2JxNOrNfDkbiXpjiWCt0gz5EoVcHRBvtUGmGqDk9wcj&#10;kYDV3s2k861WMzHmb3ds1YqnWgG2bD5PKOhJBIPBcrkEDPsDwWwmNzY+nS3ular7Nkev2eq4fe42&#10;yNfsdBsdn9/fc9hcLme32em1baFg1OMJp9NJj88OBIOlmXSGWxYdiTXb5Uar1un0rF07+2+3Gt1W&#10;d2725NzUot1iazb5qGOzO0E3tncCe4C31cpp1Gp1nz/EjXY5Hd1Ot9NpWmRWddtdcJiDOzvdFiZd&#10;o95tt62Tk2Nut5Nnllmyn9wHJQuFYiqVisaiPAb+gP/ChXMnF495vK5ery0PLY+xntJWeZAqVRYb&#10;eygcBTeVySNjqkFQHhmxQ+R99ajKk6WBX4OK3vLgk/7H/QdccNjYDadvsqDkaReTS9seYkbwE/S7&#10;7V/9ta/WqlWu3NixOoE+iBhz0pjVptnVn+RDU1RvaaChGQuMiWqeGkM71Ec0fo6iid6hcVD9Ygj+&#10;zPtXk3cY0NUG2nQVQB7eJ4dQUNg3KY0jGhbyAHE0JB1AyWBLYzU6WBUGQ6rPzfjW0FAMGaH6So29&#10;GYOpHwLzyH/GDg+B0NCgGZ8Z73O25rE6ul6qT9VTaTI8TbvtX5p+wrS5YD5/A/flK6Y9GHf56ErD&#10;FA2Ewocu40f7x8b27tLKcqlcSKUxPnqdTjVX2sqVN3r2XKdXBapKxZosVDab3+v3BFzhmGt6Nmq1&#10;1Wv1gsfXa7cru+mdTq/VabYtHevk2ETQ562WSuLLWbzNWjcaicTiwXgi6nB4s9liqVRx2LrhkDcS&#10;ibid/nbTiRUMdrP1xNh0u2Ut5uvWriubLvm8XnCEd0ApLD671RXwhlwOR71ezecy/AsyYuJ12t1G&#10;o1qvVWrVFhZxt9PstBs+jxvDGlAD6jAd3U6H02l1u7uNZsXpAR/bPVuzZ+sE/L5YNFjIF8HDdsvi&#10;9/jjkRHQMp6IWbq26YnpmanZcCgyIj+jo+P8joyOJcLhoM/vHRkb5S6PjyQW5mdjsWhiNDY2FXd4&#10;eruZjUavUGtWnW6X28tYTSZGGYEIi0qpUMrlct0OyN9ptprlUrlYyAeDIdZWt8c9Nsox4pwnSwgQ&#10;zQPksHKqYvFyX1qMgMvudrsVBPZRsI95yijmrW5P7FnwmO31cyyTXMMpPnHPxr9Wix1fQ7z1Huay&#10;ssbEFuJP8UHklfqQHerntyvHAt9ln3Joa8/lstv/61//KstFf2IM0FsBUd9M0y/M/x5MKmXvyQqg&#10;rsP41Vsb89P8XT35jXmoZxEz56mgYJ4+/TXl8Hw+ODGTrWrGILUB9sIhS3nwrcOmqwy6GmgNwwpS&#10;jV95SyNmf+17CiwODZF5lNh6cMmy2A0AXZv/5n9lgR2g/MHQ8l0mlf5osALrzcy7MvMbGnP742eM&#10;rRlVj94FA0PNm+mrGGysH9b+fo3NjPE07pcCTeWj6VfqRw9g/z+Dkzu6NhyMm/oWZxUMP0tU/eTq&#10;jQ8+uQpuVqrl7e31VHqzXM/kK8lKrYTLXK10PB4fBprNjpkFEvGoddK53VK5ihdfKGQw7Ho9T7lY&#10;bVW7HrsPKxCUdLt8Lpff6w626i2+G4tFCnlQMlgoZGuYblVLPleuV2utZrdRA2SsrWYFHz8Sijkd&#10;gUwql88XvB5nLBpoNurhYNjrddZqRYutA6w7HDZQtAygez2BYBAf3+1xFEspK9hpsWNUNhvlQMA9&#10;MT6C8YuZyd49uPhuXAKci6rba+MqavVSx9L0+d0Op6ULe2CzNZptdtVsVpr1WjgSmZmZ4tYUC+VY&#10;PO73+3HQO73OyvpSMr2Ty6U+/vSD1Y0V1iEojnAoUCwWObbDZS+Us3fuX1vbepzK7CyvrGxubeVy&#10;2Xw+O7+wcObMGTB5enpqemoiHo9CS9id1kDQE42GnS5HpVJ2uZ3TU2Oj49Fur76yusztCPjDXaxn&#10;jXY2CwsH5wmPoKav3WaBjRFEBJvE+pWnypgRepZpJ577JW4s++g/m9r4FPtJkFdvCNbKo6v+1ODa&#10;N4AVLuspgYGuLVYYAPtXv/rr9WqVb2rCQQOidlqPIp0BHOaPhuwL8ez0GZuwWCNsH1L1pwdz1ZiM&#10;h6FZfZ8NZTU4YteoD2Ug9NE1wMgLtVsNNv03TY6wXpXU6iS+qoyc/KoDGaClhllZWwbeaR6zj2t6&#10;JTRjyiE0UeOmr70/MgeQqnd48GMGYjVs4p4bgGi+aONw+lMz8OmlUPOn6urVIzSAVOMumE9Jn5sB&#10;rHoh0af1VAge3GJjldGH6K+7g+thn4cIh/7+NZrKsqBOy0Bbff/Uj3lX5oHluJhjzxZVU9lcuVYD&#10;d2xOgMYaCDstzg6PTbfjbjasEH4ej7fd6uH4utwOl8/Jc1Or11t15qSrDq1YBx/8vTb/emvlFs57&#10;uVptd7hnNku7bbPyqovNlU0X2y15NxiIBHyRehX8s9arTWIT9WojGg1iM/a69nazGw4HcIEDPkcw&#10;6KuUa+1mr9GoeX22iYlYrpCq1ss9a2NsKur1u2FXnS6Ly9d1uPGn61ANuM/VWmFmZhJ7zGrt8Kfd&#10;Yg0FAtiALAZgQDgchhzF2e/i01ttnATAbbHZW51uvVkFlgMhv8fjSmfTyf1dCNPpqalgMABjkM2n&#10;vvvuN7Z21zY2n2xsrWbz6f3UTiDgsTq7d+7fKteK1Ubx0fLtfDHZqBcxS3nOWQwsvdb+/rbP452Z&#10;nHU6GWK72+OBZPD6OYp7Znbm8pVLPJxPVldGxhKzc1O5fGb5yeObt67bHa7R0YlKpeZyuUAILPBc&#10;OrfyGCgvt9sd9g9qYH/jWvB0CaOhWTg1+/ugoaGgbyZhk8rlq18NG4K8DAXvMznUmLR4zQtFZUAh&#10;i0ktB5aP+Ldbrdc5tN0OEe20pvZT2VRK70w/40M2iAGaxlQ05t5nwq7C6D5sDmzAPs5qqkH77Aeg&#10;2GdO9fKhv6hZSDklPff6iNhHjqfbOBrLDGjQzqomQtQyo/+WmS3PUH+Q+y/UyXDa+sTU1uqs+jsx&#10;oWR//wa9aKwfAitmB1lfn0wgQS2214ipr+nAr+8vDIex2AAabUIe/eIAyw7917yZ+X6Z4VJvY7Cr&#10;R8DxEKdhfGrGcdPezONzmAwZsCXKmgDyBUP7o2NaeMzP0tCV6gvDiJqYmX3qxf5o3vzN3/69D69f&#10;HRuPPFy5UWnk21CBtTpsZ7NJAMoeCYdcNvfORqbZaIaC3nDcC3ximXYwWy0OpjLb2Ho2nNmAN+By&#10;uvKFvD8U4LNKoUrUC9SzWwFkN6Pl9fkYIxhHNTlBNOJATa/XxyPpcPWq1WKt2nHYnT6/k0cJM5C9&#10;eT0hu8PZhjLtYVF2y/VaMDiijKYWG7ud4War1nOU4yMRDOdOx+HG8LODEZZmreX2uSKRYDFfdTv8&#10;3CCIWsCUKJjNYatUiWeJ5QXBwCCD9jYxZbsArQBIG08aWth1bG5xYf6ky+FptJoQsp9ef79eq6rZ&#10;J5OLfR4/fqxtwbptnD55Gl/+8cqSz8d+Oo0mKOdwsmA67FxFvdK9cumVC+evYGur1cYKD5LPZVlN&#10;Y/HoysrKRx9/fOrkSZvTurR0H5a52axPT86++PxL4VAU/qHbbTO86WSKuHuxhM1ug+iA0g2FQm6u&#10;xumMxuM+f8Dn82OT250OjUCAo/L69cwCr5QrP0AHFR5Um3VhRZo7OzsCnDo4w3KprFcdCuZXrUJC&#10;wnDJLAljiSioug8trXdxdE7qB9dAFiPwYrxvhmADLIbe1F+XN9UH+kDGdDL2KW9yI/uW7sEG5snD&#10;NoYdrd/XGKVPc/Ci/43+cWUAtCnb9155Pgyg7ttT+uuCghrqNXNyYHXqL+tzUhb0AXugtzd+9EcD&#10;2DLO7ZA5pi/haNRocEUHUGU+kPGpMfjGsYzb1x9n85CZPI+hkdQbG/hu3Ca926OHPriPatjNV23c&#10;ev1CVo8Bq6/XV4ltqqFTV65Wr0EQz3gSDp91/69njqr/+t/9+x98+MGZ88dvP7yaKe41JeTdCfp9&#10;xFvw0aOhuKVjYxJ1242RRBwyoFAsNKpYnT0grNu0tds1/GgcUo8TltJfKZfwhdkFEXaXg7C9i1A8&#10;kW63m3kflqUHIYC153a7eNqg5iAKcdUbjQqWUKvJM9h1e8S1wOPGIovHRqPxCJZgKpex262hCOyk&#10;xeNxVmppu80X8MVxzUv1fbvT5veFsVfBzFAwVMg1U8kihqcv4LT1nN0GMOyqYfAK7DsJkDHm3CJA&#10;D8YWJLXYu1bwFDiElhQqQbhZSNEAR/CGGo1OOpsB0JRxJ8YtNxbcBTEj0QhgjcHu9/lYLaqNKqgO&#10;YGHk2jBiu2ILe73uVqPlsHtikXgiPsKYYBSyn0azwTLj9QXyhVwmnYKozeYyjXYTIgJA9Ho8c9Oz&#10;szNzoWAYzIATqZaLfCWbywLYicQYb1arlUAgwBJFsA81Qq2B4W9LjIxEwhHOx+f3OSFohTvV0gMr&#10;q9FgXRdnXZ5YNXegetfX17kR3BSlypAVCKEF7yNXgP1gV6xbPSzXNnSQZywRE1RNp9JDoMC+jDl/&#10;eC4duGxmFB6aD2a7pm9yDgw0A00MpDbhmiDZIDTfhy1jMwNKjJ0PoYDZ0jGQwjzbFWEiR1OByOGf&#10;4eVBwaz52tWuNJQc0gwZ1px5TTJgzsylDC1OQ5d29AKfijJDl2++cbw2DmecDC80bW0ecAOg9V3W&#10;w2VcrF4S9N7MJ2mg7VOx23hTdiSLv8LQoV2JHE+tXQMGyNi/sXPzQTkTTv7Z2qq/8we//96nHzi9&#10;1tWNx5l8irBJKBDsgqm2Tq3RctqDPA8OWwfnFCvI73Pt7aarlV48GvP7PMndLEPr8WPaOH3OkNPu&#10;rGIHYuxZmiAX8R8bHCuiLEvTS2Cr52q2W6Kssluw4fD3QXAmIjcB87Ve6zTrmERtO5IkqxV5FmMZ&#10;iYZBPaLNVWI1UKhuf6XUFLLCDpj0/IGI1dGpNQugh8sJTQEiY/vbLV1/Md9QmNlw231dLsJG8Kor&#10;W7pc3R7hmK7HA7fh8HkDRP/hCoQOs4JBzm6n12hV69VSMOAPEkaMxOrN9s7uHliJhQrx6nbZc7mC&#10;zS68jXLo3agm8JJ5B02Y2IDwEk6xmsulCuZfIICsygXMjcTGGTSv1wPE1OqVWq0ZCETYcnV1ZS+5&#10;22giDrPnCqUucO1wtVt1v88bDcdx2e02FicvoJ3N7UbiGO82BrhSruezlUYLDkBIGp5E4mPirXc7&#10;SMOikShWMDvnT5kg2OdWh2YlQXw2E+yWH4FaBA37qX0GdGxsnDHhnXq9kUzucUpoxRr1ViwWg6cW&#10;P6PdcrscZ06etCJiSKdS5nmin2+tCjCmumHXPHWq979yWCgzjFODT9l4MPkVQpkZPWXJaBNKA9PR&#10;wxlfN+P+IWgefOcIACEFk+uwI57r05eHnHHjWEeBW2OsvK88HMURyo8ZvuVPbc8e/siw+4xR4uhD&#10;FrfxFXnBQ60Iys9C1acOix6up37LOMmhxUbb3UO4bICs+Sr0mJtRVSHngJzR16v+1O9LTHTgoPS5&#10;IG3DSqwccxVjRmQx5qM/fTz/d4Cqf/ztP/zG979erhZKqFMbLRCgVhHRp4yeoxeKJoib2+0Yno5y&#10;qYiqplpu7m4V7FZnIOjP50vVSpuYikvYNjSkDtCz1exhP8lktrjajTYyzmDIG4qECsUKqMnwwM25&#10;XB5e1GsiWiJoQwAf+REzv1ypdi1tD0ykx2N12OKxOKfUE4VBo2vDVBI+AeyWm2XvIQO1OXkXwxA4&#10;EX7W5bEGQz4sxU4d7UG40UQb0MO4JAADsVCrlfFlm10LZCWcJMZvNBa02rr1Rt3hcHN6LqcHM61n&#10;aVlQM4g41O3wuL1eb7WOerdi73bCYcfoaCKZzGRyObvdUyi0fMEADEidUJLV5vXasSUtFmckGnK5&#10;bHACXhacnlWoDK97dmYe3hfLVGztaqlSrgaDYU4kT2yuQLxL4LjdAfswGBvtTjUejrNWlYrFZr0d&#10;j4273L16KxcMiF6VjRmBahXStpzL1jOpMvY2i8DJ02cjkSh2MEbxyZMnu0Lm1Kw2h98XYrlSkMCD&#10;KZMI+RlMjKK+22trK1evXuWjSxev8BEMRLXaSGcyjJjXh2QYRsBar7Cu1WGGO+3W6RPHD6GqYa3w&#10;iGsDWP+Y39dQMjThzaiqpu4BMiqUGESD+zO//462ZQ4sQNHzKkkDirMBYJmPNQRP+sQMKDmEzofB&#10;QvQSfc2ZgkV1ZVq7a1aqG1Bu7OoouOt3lIs7IAsGfrQxUAZADMBRRQ+N8eS1ecUaEBcGi6HHW4+M&#10;VgSrCE8fsNW16GtQtrfGd8MhN+O6BrvDS13/xmnaRAPfILho3FTNpPS/qLlhZZ5rNlzzT/JnH8T7&#10;IG9+JnSsVH9wiAEY7FZhSn/hVBeoFixFvBiXo+8YbhoCnqHn7Uf55+/+6X/4vW98DVqTh5O4c6nQ&#10;LBdbLUI4KO0jXlADp7DZ2vPiqaMS9frCoZFKqbW9uYMViex9azONxomh8vraiVGw1VWvWexOj9/j&#10;RQBQyld6ndb4RMLj8xWKJfGfaw2k+z6vv4loq90FPlmhQFV8bawo6MKmeMF2Ce04rKOJ8Vq5LhYY&#10;9GWrjlIp4A9BABYLxWAkGIyEOIxEVtrNSrkM82tz9nCl69U2OgTEW6BxqVjvtET1TwwKz7wGxDoc&#10;gVAQSC2WcmB3IOglTYg7jyChXK7hJUOIEpHn1hCds7mAoTbrQL5QCngQNlkBWTxlFKk7u+lCDo1t&#10;FJ6zDeLY7F6/MxQMlMpocBs8F2L1EQdrdgiLIV2IjYQ7bVtyL4VzjmHIJx4fESdXpdyoVOGLQ/J0&#10;WN0MQCTqxC6sV1Av+MuEp5ptp8tTr+cgJ0iLsFqQW7UCIYffj/IWusRFuoalZ49Gx5+78vrIyFQq&#10;s1ctVyEcYrE4VicGtdPJCTc4HR5LkIt8DUxYTGPI5EfLj65++nEmkxkZGbtw/rIWouGotCRG1eyT&#10;B8wFiWvxePiQK0yMjaAB+CoOxCHwkv3KVNPhhT6OKDRh5dR/mh1bbd3ApIiBoi0tmXDqV1GlirLU&#10;VKVCA6vSi/Wdfb6iQ2UicdC26RCoDYG4gXRmrDfMNz7VVpU+QzkxVrmDQ+sD6dNQBxLuuc+EGgBt&#10;7E3PXrON1t+nNsn0kiBX0mdulbhNcwQDaYGCJM3rammBeMBK5iYafc3jKtzUr/X6w68EeWwKwtRr&#10;GTUFogOKuK9zEGzUEKZxUh/F/KvfEQmJhsM+RitkVqKS/tnKG1BDGg212IQnQH1RgaMaTIlY93ci&#10;z8ZAyad1Cf3j9k9jYKsqwDywow3INq69f13yCPEwDA4tR2eNlZU39EyVVdfv3vroxnsWe1vFmi0E&#10;98sllJU1h92N2UhqFDho7VUnx0MjsQSuLYwbc2F8PLp4bAZNKLYknmYo7I1GfbCWXq8fFxsY87rc&#10;fJHwjpCTfhKZKrLzJhPVFgj4yRGC38RIrIHBXWJEcl/4OjAkLKHT2bFIntLk+FQoEAY3i5C5rTrz&#10;KpFIsPNSqeR2e4rlUrVcweKTxx12tg18wvPC0nawHAnb8DaQ22hggEo+FY4BlDEhMMhe/qpDiIJ/&#10;DYw25n0XDhEwAqH5rFqtgfg8ALCmJAWwTwJr+Mqp/Xw+J1wwX+BFq2EnhuPzOuamp8JhzNIGx4Ti&#10;xNarlGQAsSkBa3RmPEnwA5jwcBl+/wi45nJbkHYB66wuJJcBvtibtTqkia1SyqvD2sgyI1bm8web&#10;jQ4pFTyY/Ntu9yA34U/4BU+5Uoxf5GUoCyAoNree3Lj56fLjBzu7G7VqGWkX+gDGFv8Aucb+/u7q&#10;6jLbBwJe0jw++uD9WzdvyNA1OxPjE+hlW6wIzSbvcJtkXMgls9uFNGgLsaDhKxwOHaCqYW8qiJQf&#10;SS4SeFUTRsccBm6gGVsN80cbiAY2GeCrkUjjiTZKTLZGH0b0lNfqIsPQHMLToxbKUcA11gADfNUF&#10;mH/75EIfzNSSYOzZGAQzuOsLMXaoPzJ/S1+dsZnx6QHua7g0LLUBjpvXD70TfSBjDPWuBCuPfGSc&#10;s3H2TxkubWgOTtjYoL/q6Ps1ODEBXLUlk14f1PzT/+6RC1fbDExM0xeODtHRd4afFs2p69sxuCk8&#10;c88WVW/cuXbjzp1WC82519bzlAotEk+h6twenGQL/CYGabNRxfevlNrZXKVRa+7tJevgJdJT2IFa&#10;y+93QRiCaDCf4Cr4hRnEwINZxGX8OK0WMVJ15JyFhdA4njioVYcttYvuEne0020zXblZTGaGCMwl&#10;lJOIJzgMOVSgKhp4bwAaFHaiRXApEouwKksERWC0ztkiToAG5DlSeQGkOUEWONkbNrHoFDDFu+y2&#10;jvMCXtdqXCMq1HalirvdcbgcYAekYigU4HOnS+CSd+AfJTaFKgB5mMWJDSqQDfNInmyh5bB5WI49&#10;HkdP/Ov22Hi8WCrUITslkawNaStDAlPgwaJ05HJlzpyc4LGxKUhV/H6gk58auypjQxNkF1sVY9/l&#10;sEGkoH/gLpQRl9UqhUKJ9FoeW7vTzgIUCoUrlXqpJEYuCF6u1MX3s/XKlXQyvZ7NZ5xOYku1nZ2N&#10;tY3Vze31vf3t7Z211dWHxWLq0dJdci5Kpdy1a9fu3rlfQ9YWSbAWoDfAhWCusEvmKFQueglZ7bA8&#10;FJ2VK+ThNwLBUDQasf/6V1VulUI106xTFpAk8vM9ZQD1n3IFrIY/PZhF2iaVCTkI7IriQPm5OqFA&#10;cO1AFNl/Q7+t/9Wmkd6f/oY+4pBBapzhU6eoGVaM14NTOgStJmL3KRBpPsoQvJoPMQQ6Q8yjANMh&#10;qUD/iobO/AAcTYA1dJT+N43BMS0S/QDcYKyGR0AR8GbHYuhyFCIeLCrG4mGclWG2921/A0EHd/bg&#10;BAbwfRiNFXCbCPqjl9a3Xk233rwHlYaItfXMfu48vHl/+aHHHexBgbZ72IaggNuD24r1ii/vYmrl&#10;s6SitsgUrZSBHh8oxJ3HzsPTJ0Tc6VphKjG4+DoJRaGQ3+lwYPO4CB5hJQFMDoL+vJZkT+AC0gOw&#10;IDsAR5v0AsxFrCUsKuxFDDoBOyCWODjqWRvmbaNSrgB8zFagnpgRyOv1ex1OB/gKAmHvCiZbQL6G&#10;GmonlilWFjKjRquj0of4qsoyRc4lnqaV7QFcl8eJhh79pfIhutC4Trc7FAljPrN/fzDMIYFdBJzl&#10;CujvYzFwur2YlXjiwCIiAlDY6fGgLoC4wCFmfrs8bocb5kG8WkS92MFcCoooNqhV2+Cg1+9rtBv7&#10;ySwcCxZorlBkM+JR5MRWah0YDgYWpkIUZt4Q/AshI4fDAvOKdYzfQDEEqiJUKhVGTIGs4BCyVkCW&#10;Q9jJwSBMhilNmM4NX+GSBaBZJzN2d+9JryvqBUaIPeztphALR0IJUjNk7K3OCgx5qQq/AW9Nxgfq&#10;XZQJ5EvUqvV0OrX8ePnGjRsPHjzAS5CMkK9+9de4ah246HuIymcU/79vOCqrbvDQ9wFQzy5RYg6J&#10;z01bGl85DAcGbA7AQc/0/n6OotgQvB5Fq4NzM009/S11evqU+qhqKtfylFN9KmjqIxon9lRANxYD&#10;fQrK1n967MgMD8bhjI2HVhENcwcGvBFfGrx46kIydIihkzGvWOb1Qx9an8mQsaw3O9jYdAv7oHmY&#10;KRqCQDNYH71k4+qeut5wv8LhyDPDVIvl3qP7G3vroIECuJbkmYKK7jZEpNcbRhwFxkLD8et0+vOF&#10;Wi5fyeWqwAUGBdwTcR4QiGwqC5EjO8n3QaYlWQMACn4j5B1Zm10wC/QNhIRpdIhwh5h0wO91Yf9h&#10;xjYkz9QfRG5JzBrxuWAjhQIUaNrBXKwibDo8YaQD7AqiAGAFN7mNkA8ALggpXEQXFxuEFG2QDi1A&#10;IhDWV1WQKHoiaiqAEcqWX4lVOSRsBQ4iCiBmD/NrtbuQ0vIvDALiBbc3jFFMhivRpnYXntfBfPP4&#10;XagUCORFYwmHhxSJgArNskO3ZOw6bI0WRKLVF4gDfbwPao+OT1KeBfEZwlKHy41VmclmuUy7lZVG&#10;pE/oLliZ2IPL46vWmpn9LKeVSIwjq6o3asTxSyUUEmL+NZsWpep1EEeCNxU3QhhQK0x3tw0c98qk&#10;FwtVKdYl0C+UqypfQHEZnzfSZk20IjcLIkVzOX1ijkJg4wWISIDUsiZ6WBLSUuntdHpnZ2szk8os&#10;P1p+eO/BzvYONwIxA2xMBFb617/668jiNFmmnXTDY+SFUA6mn/6sU2/qCEYfcAe2knYbDz41T8UD&#10;R7vvXKoJdvDaDF5mv9WYUWYI+KxpNoRl5n0OQ8NhpOiftglZDHz8IcfVgKVRQ2sSDLtsaHkwAMtY&#10;A4aQemgD82b6og4hvom16OOaqW6LeXCe8t0B7h89Q/O9Ni7k6OUfOpPBHTfvTQ+LcQnmkTcu5Kk7&#10;MY+e/jpj+2xR9dOb127fu0kqPb42oEeoHSEknrt4px1JBIAxwUJp9zAewxCOeMacNqYo9BwgSpyE&#10;oBCBeKYLrjb/4nKL7y8pWFhMXn03cIQZMDx94iHQmRiwYBS5KtinjAFg5/Tyr5UdYSUpPRATnfpY&#10;nXwhI9pSRK8dMRJ5AKWilVSZkopTgH27w0pAAAflqZB6eN/slldOp8flxA4Vek9yNPi/vcdxgFUQ&#10;jZiYk2C7hVAQ+QWSQgbwEfwRYZPTg4wVVRnmMCoIrgbhlYTxA0FYEpdXOCUHwETOPxfv8Pk8Ab6C&#10;FY7tjXkKpgR8o9HoNPIw1iQ/Yv1QPBiMEV4LRyNoRMhFgFel5lYgGPawtgQCLE4cwkUqGGlsXE+r&#10;NTE+GR8d3d1P7qT2GDL2Xyxxh0hkQGACcdET37/WJikBORrBfKJYROQkACihH+E6qJ8ARW6xeIKB&#10;eCgw4vOMuB0RR8+LqoolwWpzCREmuipcCYmqMTDQzYxnpVzEOE0lU6QOb25sV0tVNiLCFgmFvG5P&#10;LBqZm5kWWxUPQkcY9AQ5sO3kdj8FvgbzQcc9DHWOhmRl76iYiHk26tfGZDs6owwIGzqeeScav4Y2&#10;eCqMHjWIjEMbIHh0P0dh7iju6HfMWxr7Ma5RY8FTUWMIoY6ah+adGHseusahsxpaLY7eMAPIjMMZ&#10;HsbQIY4eSN8144hDqPdZkG1GZ/P5GF8/eteOjqpsrJRVz5YBuHn31qMnjyA+kawT9EC6joEW9gdg&#10;R5FVAq7IQqFQoQewpHDHCebIzbdI9SaH1VGt1mEzifWQCtDs4LoS1ABbuw3RohJ+9rYbojDFfCJr&#10;SJ7uXlcUS04R22PGYvcRVBcezdn2h73YqpTQk8gw+VgePGBsXYziXiDiCYQx6IBCOHF8fOhRKFRA&#10;zerxYg8CB3wJm1fMJ4hWCRFbYXldIX8YToAFgtNy+5yQuJhLBJ94xoFml5uVAB4DPGb+wnZ4iKDJ&#10;9BYhSoeUU/QPKo7POUN0+mCTYYMheHttNyCNqQgISnSaq7FZ61R3UTanzxdCNcv6IuY7+WbFLCsQ&#10;gSfkCHXi65ANZEqQTCscKYCOtMHf6CC2dUNF4MLHEyP+YCidy5Ft1mW0WXGI9/lRz6JDTbBD2AGP&#10;V6DcymBRTMtiY6jsaN9YSSjJxa7lDF2R8FgkNEYGWq/jgqxuVBBHNcl5LaKXgH1odwjX8SP6Yrlk&#10;6tRwJwkrlinaQB0cKAVQLkhs0e+HGeC+E+aLhiPjY6NSB6Asygm1Ymos1Ag4iFLpGfXUeWKeJIMM&#10;BeUqit2r4M/EjfbD4PJZHxmH5qR5puk5NgRMRyGJdww204xuT8XHIWj4LDAy3jfOYeg8jaEwRkZD&#10;j4kMGeYWzMiiv26cofHCeH/oHY3R5jf13o6i9tD5mAfEfFCzRuJ/y27NQD90C8zn8FRE7j9XpojZ&#10;U0/eGJBDS4J6eDAEni2q3r5/887d22CeJM77HP4gFChsgETVUaRiwkDUwe7hfWLLMC+l8J34+xZw&#10;CnQAcWAsPZKTDuUp1ka3Xid4TriD0DGghDWq4kNCcZLkJEEw5KPiZ/NhD0xkdhNeAmLwR5uNNqVI&#10;cWlFIkIyVdQ7Mh5yeR2Yg5QfFG0Xri1SVYvFGyD/Vfz7ngU9qtRhwlIDpeAEuhydAoAcVxIvoSwF&#10;wXFwOS6Uqz66YlRtou3CAfb6sUxR6MJXiAHn5NoQ30vifLNW60pNP6xmpLIwxyROtXGcYVgV3JHx&#10;yoBQcAAilPhbQ3IFMNOtOOalVrtMTB+igkWk06kA3+gNiGVR45VUflhpXvMAoOEBjYmqUW+BdDJm&#10;PB4AFDDhflKtJHOYc4Mmdrqj0ThZB/AEADlALAamQlJsXoFmJ9UFgqFQIuCJhQKJgJcaLl7sfigE&#10;4XcbivrlcrhDNhsC2ybJWEQeKfZVglIlt62WSSW3NjfKsAmSGyYaMg6qLtMJW9tqtqgihl9FQS/7&#10;r/3ar2EsH7ClAzgbSI/6IHt0MmjrT8+rIRNSg7OJqtWcJvdaqy9FMdO3m0zT6MAiGkCGGb/MODIE&#10;iEfxxQwiQwhr/siY8xqdjUMMYYcRlzcPgrGNHgS2GcpG01D7VOzTBzK+aIzBUYwb+sjYp7GemU/j&#10;KHbriz0EVU9TxZnxd2hjfcSjI2NcgjEmQwc6+q3PGooh9NfDYvhIzxxVb9658cmnH+Iyu1xEzVsE&#10;q/wBjKYO5hA0ACaMFI6zIq6U4DQIgh3n9RGbasikc6B8REtkgzHActWaPqgiovqwo4AIhB1hdx49&#10;ya5XAiZgVJLUIQ26TWAIzMVplci+vEIpiVSrH3tiLlHpGTkWu4SKlfT4GiouLzEhSTMRFailTYTK&#10;Bn1KcWipAiJ3TRjCNsu0kimLiYMB5nThyIMuTGQJ6rOd3e0DRcuVhic02rW6ITlzhSp1qJ1u0m4D&#10;lDVUYewOBKXCF5fFSl4YFC8CI5ck22BN88tR7E3koNVyHdCRqlcU5CK5tUi2lchogWqGC5ksNbf4&#10;f1dqfjul/EGLCBuDQAQckb2FM5f02a6F+gvgV5OEWVXUBBUCZjhPi0qA4rBa4tVgSeDqoJtF5Inl&#10;a+WUHEE/mRZxl8NHyURqx2CMNmEMOAEBeR46obkb7W44EV88eapEugWED6UPePhFlCZptqVCDj4Z&#10;3oMjciTwjNVV8lhxEOwiioC1cHo90VhElFVUXlThIh21PxQTP2qnDCGaab4d4tH6BqnSPvZT+4XR&#10;kMMYsS8zUPYn52E8/Sy7ZmjmPxU79M6Nj/TJGfAgpzIormdco7Hx0R0ebGOKaLND7VKZkcUYn6ee&#10;lbEfw7Y9itQ/BH00Fh8FvqM3xbyNAe7mCxwew8FoPXXnZuw2RnXItxg67aHLN878s8bW/DCYrxCX&#10;GaHM0bP6kb1z887Nm7evk+NOLo0/iPQRWLK6ML2oQiqeMvWY4ex4rgEUQs5SYkIsTeSLDtEkEyER&#10;rZKUDCWgAgypyp7UwEfSX8fC8jDvCXQISUslE1Wtg0TVaq1MCmmzXScgzpdk78wj8fpdWGfKaoaQ&#10;RT7ld0AAsimWZ7MtovyeQwq5SvIFJjAlR+FBhWsEwUEooQ7QqFL5CibWwR5wjcnGgCsAB2EJ8GG9&#10;nCeho1bPTgVufzDmCUQJSFGMC0vV5fLu7iVL5RoLH+n9BHGgZkUmJHuuY93arcSmrFh9QAynANbb&#10;rU1WyBa5Cx0hah1OF3E28BKXXx0Uehgfn/R5kUyApurWQwLISoPSgs2oMqMQQx4czSEiKqCcAuuI&#10;PDMkkWE6MwQi+KYqDcucwCThOhRfto4t6A1FQ7FYOB7wBmV8hFKWUBVDQXIC/5XSBawoOBLkbHW7&#10;04uL7kAQdVgoHGKZovwYDocwHhAlqG35Fsa5gHVX+ARGhFPkTmPzUyvH40ZBJqj667/+6wgR5PwU&#10;npoBwrBGBQs/uyCInicDeXh/givY6kv/VQKAAlOVOzVkkX3WnDeQ4mD2Kuv3IMLVH2m9/A8Kgw8u&#10;QEgI/dqImyuD2Tx7NQs8ZIr2v3T4i0aZRLUuHCjAjL0NBuHAfj8A9COxJsO010NhVj6Zv2X+yHwg&#10;A1A0VJlxytjhwTKgPh6MhIFXHFiL4ZTeQ+RRRg6C2mbwMBj7HwLNITPcuHwDc9VOD13dgGzX4hE1&#10;QdRVGVsaJ6lFeFqTxzNDebofGYYePdCDxw+WHt3BFYnGsEXQDymjqUp2EMF0Wy5LohUUKgImLCMp&#10;5Snl7BDSq+AGOItNRKo4V4svipFJspBQAWKqIRolbdwDauDEMrkBFQJZWK0Qg/ChAASOJU49MRBq&#10;M2HD4m4GQ25fwC2ZnG47ktJY3O8L2GERAVVUWKAQPC+zAQMOy9pir9vAfBUo42j+gJN4D+iuwElQ&#10;lX9xyHG3MbxczgBXgREKl2ijeqDNFYgkxienC9WiFLwT01RMbZRhgB3CW8gAbHGeGkL0GN7E7eyW&#10;QK/rd7oC0diEPzDmCcbtLuoKUmGLRQbSokGdAPbP1bIb7EquWNHmvIZQbrFgSLJCpwnlSpSMfzEK&#10;Mf/FcBfTW4oXch6qsoRcAhn3kpeLPgFXoUcSLpfJtVKppi5+P2LcnjMRHgv7o+gXZOHB5pd6BhIM&#10;EiGF/IEIAUpE6h5gHEESJMYnwiNjlA/ABA2Ew7AG0KxIg+W4dpxRMWeliKgopKhTE+CcgVqF9l0S&#10;CgolWtp4xnVulehVTQ+3ef4YE14/+mY4MOaPIUbUQXU9mw52IttpGNI8QB8VDY/7kPFluKsmi+wA&#10;FPRJDg6gAVJ+D89Ps6WjEUWNwiFHWN5Wi4ZxRWZs0lisvXcVfVO7HJzHEL7oeTg0gOaLMg/FAdYf&#10;mb56Mw2UulCA8cXhcxsc0TiKeaHSezCflXF65h2qwl2DMRkQ3cZJaUwzXfShFdfYuXko9IAdPaX+&#10;Pg+Pv35EjFEbAmXZ1eBUcP2eLao+fHR7a2+5122FwkGk8gSXMfUAInxq3ETU7HiUYohCKEp/KTxF&#10;OFiMMyLvhKDs4AOoxLgQ8KbsHbe202h5PUAk4IliVJRRxP95R6qfQmK6iNdLlr0KcmDwQoQKPIve&#10;HDDzMvc9GCeEqihIGIUe9JEd38JAQ2zv8hN3agRoCIB1xdGd2KciNuXEAgSo3cJgovRSu0avqnq9&#10;dNtwtVKIWfLspKiqVHbx+om4I8gXZYK4mF1MNgwL7DRVvc8tYZceRVkslWK9UmYShUga2N+tb2/S&#10;6MSeGD/5wis/c/zsqzOLz88sXEmMHUuMzfgDCXLuC3nkoSCmuOTIEOxOoSaxjdtN5A5S5grKEnMf&#10;u5LgDxBpFYUYRjeYJswFDwVevlyZkCaCvPAk2LZQLwy8qHrlCbQ6yVZ1U5kq5veEsPTBT11FRdVE&#10;xb0Q/12WNSrFSCKG9GTBKCPYFU2MUZiBLGms2zJpsuHQ3NwCZyU1PGkCUSth3grnbLWS+IvqTFYs&#10;2ASrJbm7s7W9nctmIToilD7QGasHZoJ6wIetDO26H4lrDyaVYXNoSNU5VJ8ZYDHXNjZN4wMzWU8q&#10;7aFr1kBG8zC7N2QrmTHKADgNncZp6+sygEBDqhmAzBgh3zLZtgYo632ah0sjsP45Cn/G0eVAgy/2&#10;rbADoD4EseaTPIrg+ir0mf/wQTh6MsMXq51RBW8yTfpJvH3CzTinzzof/UgMwehTb0R//TN91hdD&#10;6xE2XaQZXvXmzxxVlx7fXV55QKSnVKQWCaU8EVmJD838JzpBoAInFt6wyqciNW9WS1R0qpfzFUwg&#10;e5fJbyF2g8wHiTq+YyGbp/1IJBRwYHgGQ0SZsRAxbX1eN4sHfQLBVrr1IcAUE7Mj5ZTwa7HqiIdh&#10;ljH7VfsAMp1I9i/TywTSVmLUjCOuvA1xK7mk5E1xMymLKu4uQn2U6jQLxH4jruIPhKlG2uzU3T4K&#10;WUk7EMpE4bySzUDCF6oqTsyCKMoOdosiAYoDcgIdvXJ75RmWsiPdDrE0rFCnnbN17uxklx48SW7v&#10;V4rFWrmcyZTvPFrzxaYc/vGGFSHoWCw8NzlzZnr+0uz0uYA3AfSCqh6HVz17PETEfJCpWlH+SuCL&#10;sJzDT9xOBP8SfgcHIKylrJRcA6oAeFT1oHCBJB2IyI2VDApaZLSueGg87I/73EEEt2CczLk+gAxa&#10;AEBaq76Eko1N5wOp2ApSQ5I0KYq6k9zzh+j5KLhLiT8H2QKY/Q4HQ03gikwAVXpGZR53GD2B983N&#10;9b3dJAjFlbBIxqNRiVZpBsBs0QxNSMNseaoRNNhYW3UaYQ/ZWUehkw3NVvBRm2joBDSMmQHRgE79&#10;vvnn8DwdHFyjoWGSqy/oEzaubngn+qD6d2CHy1tmSmHwnaOXoA9sjJhc71GcGxinCj7kx3w5+s0h&#10;YP1f/dM8MsY5GN8yxRW1raggVQPrYCR/6Lf64zl0lKfeDuPa+3s2eSvGI6FHWP+YL80YcFFWPVNe&#10;9dqNq++9/wGdTsBT6uyVyEmt4mcKDYcvjHePeJOyUM1qi54okgbVJdoNw8pchINFDiTIS9jKgz4e&#10;UbzTR9iEEAqmWb2Bb+sIBqKwmcoXZr767VbwhQyDCEFqtEpiWzqcXoeX2tgeu99lFbEVxa5InEWv&#10;5bZ7ayVC/FizJH06uxSvrqCUFbQALgkGAR2I+aEvyCDgCOTDg5WFYh5XnBCLy2Gh+pWCmCbaUIAX&#10;VCW7qWcLYGqrQveQv40i9aPoJCN+vrLGRS7VDIfgExF+2na20qsrayRCBb20ROwFPY75makbN65u&#10;bO2OTSx0XZ5ShcqqLTIQrO4gja94M56YkbB7C9iRUtAEoqjthzYBIx8amXqB2Qz1BEhXIyKE5U6i&#10;GiYzS4IbspSiAQL1KCwQTtm4BBrYEhJEiuYJ+eKJ8ETQEwHwJXAlkCp0ARfIUEilNNx8uBWlIgWZ&#10;CUFhQaiK/lLqBVQm+ZVTQiy1n0xWSiwPGYQApJBJ+4Zmo5DJsEh5/F5V7lpmDfTu+sbq3t6elEqQ&#10;et5iWYuySqPq0Qf60HP/GUESYyZo+9Q0LcVo1dg6wNkDCNOEp/7IADLzZkMno13+o2dofnMIfbTL&#10;r3+EFNKO/ADm+oc2Bf3NFzv0Wu/EOJY+TzNvcBQRju5tCArN42YMhUQVTSQvXzEh4NNPsA89gys1&#10;NjIONzTIxggMQZi+OmOdGyIfTLf1APuG1tehUTLORJvVQ0N0FJGN8zQ/Bvpbzzxj9fGTlY2dXQSP&#10;4XBcFZ+PhYh/hEgdSkTDMb8/RL0nmkclqJ5CJyoST6WFkdh5WP+SsCR5rh2yS8kiR9RJhAMfGnuH&#10;5E6PN0hMn5xI2gQgcCfyobqRotgJ+lCiqmiIYJ+tG/C6Q/6gmJ5i+XpJim1K5VBMU5gJHFoHetlq&#10;kX6lRF4k514yDojJt1qoO4EA0A8O0uuJuR0B7K1SQULwJLL7ycfyh6VciIUUBspPibXIIlEok2sA&#10;gOrWFRIAIqAjQifAsSokI5J/AkBQIhAD928/QmQVdLkUUSDFYmYmx3c3n2T2khi9kdhEgxzQXiOX&#10;288l042Otdq1UnlvfHSKHWZzew4XBQ3gjqFS6/RQsHYlBwEuAm4ZBpbJhjZCmruydECHWJ3S2FAg&#10;XqhRYvakaxHWj4dGEuGE3xtiyFlapM4/kgnS23RhIIHLmtS4pSoNwSnWQJYgyTwVMxyzlDndlKig&#10;BLgomkDJaQplg8YMVCqVppIAlApFA/OpJM3Bua0Cw51uNpt5vPKoUMir4pZ9k4lPpqYmlQbgM1D1&#10;h0Mtp6udUAOvNCiod3SOR3/6aC5UU6ADimCY5dTTUn88PAlNaGFsYEw/A5fNwKP3rueq5hCMXR9C&#10;EJOhpPesv3IUnszvcI1GsWfzQY1TGloDDp3Y4Ws0rpRD4jswCY0x1HhkqLWMLY1LMSDVPGjGVesX&#10;5o/MZ6UXm6ETM27B0LGG9n/006EvHr2JQ/fUPMLGeZpvunEXFNY/Y73q+u7qXmoXWCRWFQpGYrFE&#10;JBQNorlHXU+o3+XhocfIo/YybZoIJUHp8SIYBIcdFE71eAnp4HuqovoqqIuIklkIrhKAAqy4SYSb&#10;0OfIs4oXLG1XpJ2JRRoLot8sI3QSXb0FY9WHYQ+ekKEPMQDGBP3Bkdio1xmUVoG+OPYadhj169i5&#10;iA6k6rKl1bKMxKbPLL40HjuViMwU0lChDdTxalIgGACDLIgzIRwhGah4AutQrTNdibahuyXt3Ul0&#10;Xgpt92AzoSOkDVQ0Ombp0tq6miZhv1HvUZxKVR5j48ToaDDgS+9vxWIU9KO0FMkRflz5jZWr9258&#10;r1Yuounf29p4eP8OmRA+T4+yLUGfq1yQhCVJIqAMVrsqogZLEyWCN+D0hxkQO5yzmB2igWr6MPgp&#10;hEW3A7cvCPvrC3mdPgL+MLaquZ/qNSHMgp7L0llAfjBXIRqknhYYLVUVhGUkwO/zTszOwJOzMd4G&#10;yi8QEyJFnU9VNG7tTpaCselkIZ1sVGmO2yEQtbuzt5/cI2Ao8uBDQYgePQ2VXlXxqkcNHANlzJbI&#10;EPSYkLdvTuoNzIhs3rnZGHnqa7MX3J/2OnYxCHeYz7M//UxHNMhQAzKG4lHGmR09TzNADyHjkNn4&#10;VBw5apQNYa7+lo5EGUc3Lgf3QVVjO8QvH7XdjJ2YUXUIkg7AekBG6/0Yq6D5HJ56v8yriBnjzFek&#10;b+vQjR7CXPNJGvsZWreM9/UOpUqT+tHffeYMwNLqnfuPr4OJAi5dQt2SEInrjrKSbBrINPzncqm0&#10;u7UrVmcwjJlJaT9wEyKVTB4IOOJN/Ipc3IH8hjaoWEkYrJKhD+kJrallrSwg6B+Vkr/NJqqVCNYW&#10;oXA/iUXE9uVwFgeqJck38lJav4b5Ja0ebKJxYuc+cJ4gTpfEqpaUF8Dwc3vx9c+cemth6iWfa9zj&#10;jfkAX4cH6PJ7Yh5XdHxkHpm80ymdCDpNtKsU00NKS3osWUnkOjhBS+lz12pLFpUUtuphcrfrna2N&#10;rfReEnOSoqLYd8AdfRA4K0xlihyOjY/AfJClJYL/ZoPqTpXKut1a6DRKOxtP1lbuPVm+vre9lEsm&#10;3Rb3/MxCYiTO9m5/xxfu+UOUTnC4fdZIAkhl3SKERaMrsT4RikGccHRUXAEf+tMoKC82u7JKlVcq&#10;NKxURefQLF2MI7K2LsUGifgxVjK4qCxQQnFLsMbJV/WE/Mhk/cEghaiZISJ9tVnhuFFvFfNpUaM6&#10;HdnU/ubaSqtebgq1WsllMvj+kMtY0MK2qFrsLHgavbFVrUn1Y5hIhrEzhBHatNETwAyyeq6qCdCP&#10;KQ/hkZ4bej4PfXHICDK27M9U9fcBrAysyCHDR+bfZ2eyGvs0ZqmRrf/DT8YMH0NIZ57z5pMZMsGG&#10;AMgYFl6YgzzKfpGRoa6wlN30QrH1O63qLY8aceaLMsOf+QSMwxl7M+/KANnPwsSh9YATG/iDh5yM&#10;oWs8OmhDYzK0JJufKOMGDd1fMGj6mXYD/N0//fdff+f3Oi0pc+d2hjyuAFaOYB4BFmw9XMZu69GD&#10;u/lkhu54s8cWJLosxZNZI6U8OfCLG45WFGeT2DewjPmjuHmyTnvVZg3y1Gl1q/oqVAyg0lEFkMWQ&#10;FW27kGUSb6HynNAJNoCS6ArtW3FWizu72+PxSZc9AOWqTDGMPjuVs/LVVLWVlapaVjvVWedmzl08&#10;87lukxYAnVqrkS/lW+0KZfkDKt5CgxOgPJfPFkt5AcBWPZ0vFutSiZpQFCdM2Ia6eJIGhimKuWql&#10;sEslk05jXwvqklRgcdSLZZITIkFPOGSlKKLV4o0mJsuk6nasaWqMuKMj8/OVepreVy7SfKvUPO2R&#10;UbG/vrV2fwnSNDGWeOsLb5w8O54vr7e7JYgPu9UvlG6jID2yOqwurgJNWuuteCLSqLa7VcRSUmcA&#10;QJJQvlTvJzSIkkEUTorwwzMgiCdcqnSyYZ2p12lVBZKShkCQTURWUApuN23Cn2yu5/I5pTfo+SRe&#10;JrltYqjWaCbGILjJKyO+R5YAfDbJZ5yRGCVyRLXIsCtkCZgCkoYgHskrr7x8UF9Vo4xhXHyWUWkA&#10;q9l8G0zOYef96DQzDjFkDRnHNaJDhhd/MPM1Lg/KOMk81L8qXm9GcwN3RDlg4mSfCiJm88q8EzMw&#10;GVbe0FWbB+2HQIwBGeqFhFb1xvo/mqOAAeC1XlHlXaX/oFY5S6U5snf0Mo3FSd8afSyDGzXu19C1&#10;Hx2Koe8OrSXGfn74ZQ6Bo7F0GS7I0fMfeuT05RhHf+Z1AK7d/vjW3U+xO6uUiWoRZaLwM+Nsa/aa&#10;eIqoOGkWXS7lM3v71DaOJeLYVqgEsJDoZUL8B89awFVqlUqRvrY0qJfAt2ClkwJONYkskQsg72Nk&#10;EbWW0LGueUImkwpy1yWH3eHmWxhadjSsVmRdebSTiougo7VUnGI+iwjTYhddV6NITyYSlEbDsy8e&#10;f9leaaS310hRwGNl8eZwoRAdooSFpDMKFV5cLh91uEv5Ela21x+q1ttwqJJy1KbkXZNsTamBL40A&#10;e2yKFAxKFEEBjVrLhQJZ8XTeQkRQL6dfujT+N37htWPzmHpkDjSjXook0I7VgmgA4lL6ClISldpb&#10;fqhe1/qjjfzurssC+SsZrm+9+drJYycmRmcTocmob/TMsXPnTlzw2v2nF86cO8nCcHlucqGab1fy&#10;jL6f9i4MCNAmhqIISGWaS7iIJFciaFIoRhVjUPajZMJKRQLRVAEUoqiSFU/M1eUny/fv34VpRihG&#10;+C9fzO+n6NVa8kivQx9ai2q5TAtqHIBwMEjkkY8wnBVycxdExqt0WSAtB9It4Gwz01JdRXjVoali&#10;NqYMG3NoGzPoaHAYOK8HJm0fO0yiKDOYHsaaAyOoPxUPk56HQtR6h4N9Dc1/Dt9vYaCTug4Hlw0+&#10;0YAqLeESXFYTWru1vD4atDEmvLE26EObOcqjaGUgrxoxWdL0uQtSDwouirCDyuaYQFCrrHhKD81l&#10;SINidIaDH8OO04Nv3CYDmPSQHDoHrV4wK0kHaC6mEPsxFazRXzQfRWa6qQrBUzHdOJz5UTGfw9AG&#10;5mdAPhoEOvvjYsgt1EeMzLOtWfWD97/3wYffj5I/7o64bR5MPK+LjqEWCFPuUa2CoioZjdG0iubJ&#10;RSjRQNhPUDuXW93ffSR+IuaspDtJypIuIE0YhExJwuiNNr1YxRRl3CRHvkeaOzICROhUFZCIk2or&#10;0EJg2kLkSmRGWkm3enRtki+WyTXF84QTUNmLAtZST09qGuMjF1Et2QqNE7EZS7qSvH9v4/YNZ7dJ&#10;3QJyDwKhKJwutCwTZXZm+rnnLs3NTqb308DGxTOLBMkfPHmCj61at0vvvibkbqki/a8sFmqJ8GY5&#10;X0LX1aiRDk9QHoaTZDP+rfz45+fmJ+zhQHt6KrgwG+s20m5LDXzKlqQ7ocXRReYgNLTNvre2tXr/&#10;/tuvvvZ3/su/9fO/8PMXL18MUA+77ShnG8VMbeXRxtKD1Yh/BPLgyVqqWibZyrVyf3t1NQUZotoO&#10;UpJGZLOsJij8SS2AYlEpq0TxWOnEZmUJIQtLRr1DejEyDAaKq69R9oRlAXl/Jp/d2d1hvELIHqT0&#10;jNj7koAsjneXXin5nPQxhPOmpS6lVCuFolRlFMpbkre0vy9xK9UhRQ7JjSRaNTmIVh01QIaAY2iu&#10;GtPYPA/NqDo0c8zA95SZP9h6yGEcskA1YOh/jelt/kr/ZEy4oA1Vs9eqwagP93qHgw0MlkO/81n4&#10;aNitQ2uG2XUdwpTBnxLEk16CBvYp10X9LTeHo5LpKDm9CqoJeqKhI2rw1KC8RnPzjRjynQUfjREb&#10;hAvNAN2P4w1g/uj1mm/i0bumkfpgcTosWjD7OsazZOzE/I4RHJQdDq7HOLTSq0aOPp8/snc++Pjd&#10;Wzc/9biC5888XylQEpl6gDQrDkbDI9Rx3tvZwEcMhIQf2NsokjyJKkC6f1jz1k6ZQA5kp9VFhjxt&#10;m1siDMLtlIbJTExy29vFQlZe80u83GFhwpeqRUWM8gjYS4US4p4GdVFp/FSvWNACOToVSuM3qfiR&#10;I1uJTCNpRuX0SGo8cbC2hXZ9rkop0mgnmr1xyqvmi410ugW5BD5Z6qcWJkmKqiIx9Qdxw4/NzcxO&#10;jjcrhZDHVivkHj+4m9pdQz+1j9hW1AjYow5qAvAQwsPwBGE3U04bsz0Si8ZGYgjHqOwHFTA9PUlg&#10;dX7S8+JziV5TapGQLtWutzK7W6n0bqrUyNec9a6dC7YoopMcice3b15amPu7f/tvXXn+OSQV6O2p&#10;NBUORIk/Qa08XllFu3bu9JWXXvtcrlD5k//853fvLu/uZnjcWHkk+7ZnoS2V8u5lueJhU5Y4lW1T&#10;Upsfe9Taxa8vlfK6eiwbQEPjUtAIAC6bMJQUY5RZJxINaBdqpmCVS+sUiiq027R4pT4DREw8FsXe&#10;rRQLcM9RBB6tZjASxi+Qr0PEQOhKvpbymVVeETA7NT1A1afaIGbUeOp8OAydRjypj0dPxWUDBfQR&#10;zeBoTHiBA5N5a2ClHMAUftGQIRyVAcoDA7YPEAPD86lW7TCIHDao5dOBGMA4GeMrQzaj+UL08mMG&#10;OAOFB5uZxLwa1VXyqICrpjOkEKZInfkDAST6bM15aGw13yl9rCEE7785wFOz/WhkH+htDG5kiCs1&#10;H2LIbh3C1v6tORKfNE5paJDNt/jQw2MsM4e9EGHM7c8YVW/cvLa6uTw+MTM6OkUkH+KbWb28vLa5&#10;sbmzvaHoGWcpX4fvK+ZK1PaAv6vWCm5nh7J0J09eGp+a3d57ROg+m6yvPNjOpYpSX6Scpz5Uu1V2&#10;u3uVSrbRgGokZ5TyKxiwZTJTEY4izwwGowFfoGejTF+LhnUIUq1OpO/kd7apy9oBfHtoCbCzuu1a&#10;ydWsBSoleyYdyFfHWrZIx9Gkj16lvpHcX95PFuoVwmQzY2ORRKzOk+amWbRzajzuZGluFPe2VpYf&#10;3N7fXn348F66VPMEItKnjDIrVnuxUiIBjNrcBKwQh0WjMSw62p8AbmTKxxIxNGOo8+Ecpsd7M1P2&#10;FqIFyldZHKV8A9KzZnHsVfyljh+RAZIm8MzOm/vJ2bDv9cvnUNFS57XWaFcK5fR+bmtrG+Sj0zU9&#10;UN945c35YyeQqm2vrb/3g/fIdEJgRTqt0BIgIR0AWUwIJTlo0s0ahjsuxVokaRXawtKlvDRdC0Ud&#10;RefbQlFltDUAQdACDM2TBZXObG1vSRJrF7lYhWhfNB7zBfxw2oQFAwGaDkjBhFIhX83nkVacmpld&#10;GB+nlnVibISEr1KxDKaztkjzWhIJxGQVuOF3ZnbmIFplzBCecN1B/ii6GXihXxhwo5xEyQkzottH&#10;Z6Zh15inoj7EELz257wGGQNHTGIgfRTj6MbMN3/RQBzzhQzh8jCwHrZ/zOBoYJNxtsaxjLXnKOQZ&#10;+xtaPDSmadNY64kBTKlnpoqx8ywSC8GlovImnhbLOOFd43Dm9cYMTOZBMF+H+cwPvTbQ35QHYdzx&#10;p1qC5gExX5pchalut/lB0mdl5oWH9mzeYCiQqLeEFJmZnXvq+fxo3vx//s//47c/+JOz5y87bSGP&#10;3TsaG9lcT777/jXiQ/RBwqKBbIWSs9tItSRG4qJvEROz1c6++PylyZm5B8tLe5lHqFBrOc/+Ng2u&#10;CYZQRaQcTXiDMffYVAQRgWQQdZ1PVjYpeR0bixABJysS4XnQF/FSBMlnpRggGfRUapqenZE6rSCd&#10;pVHMFUeD415X2FJtugpVb6kRpVh1s13OFalWUGm0az0HsfO1VLJq6c2NT7jbjXNXzk2eP9tw+WIz&#10;U8EIZUH9hVz5ycqDzY0ntUrdZ3Mk8+XtUsvi9rWRiMLoezx5gJm8AkTy7d5IYpTo1v7ubiGV4WkV&#10;7tVmi0WQj+Hlu84s+qZixbGABaktJuR+SlpebeZtj/ZD+3VMcfZh8wLUhcJLk1NT49FcuTi5eLZp&#10;CVTKpL3m651awGa7/84P6IIdGRsPTk6H5md9oeCdW7fefe9D1QvRF41EKENA0hQMAEG2iYlxacTQ&#10;pRAqHQG6cL7cFCxWKTdI3K1ew+1n1EgyVsrFJtpS2E6cQkTAXp9PZHF+LzQOsSyrmy5kVlIPEESJ&#10;7godhjRRlRS6kXD43PETUNlwrsgOSp06NjBACkifOn0azo6+1oVCQRW35h/7m2+8Lsoqur8O8KVP&#10;bek5bExgwyAyT2mzPTI0pZ86w4fESQcIOMBNs1Wld262MQ1wHLKDDPOn/5WBCWbArqYLDOwzLFzZ&#10;/+Fc+6eC0RB6mkfGvP1nLQxDwCebSR0YgS/1fyhUxeNII03mZp0XS48eEKQKh4JcCk8AlcekUY5i&#10;38xr1Q/HFGPLo5as/qKuCXGUd9bAanxLr4XGA2BGzKE1yVhvhhY58670oc070X+aR8/4s3+ez5oB&#10;ePDo1urOHYJJiCn393L37z1Mp9MEpDPUg0/u0r+e1h3U4qT/6OjIJBEQAkFU5CNRyummY1W9UErm&#10;8vV8mpsrYk+SAeD/MGnocZ/Pl0JhBLBRXGwWD0oK0I8E2qdaKVBHitQjJn6nW+46RM+zu7knVeld&#10;llI1Sy09/Gt7wdbarGaWN7aWHnirDfJDO5XOTjKfyWXJG8Lgmp0/ceLYYnYvORImPu9tVIu1XvXY&#10;pTNzxxfRdqX3d+/fvXft6o3lldVSheJYtjrtU72xQrbSa7TzmcLG+nZqL13K5jqNag/hQbdDIhZP&#10;LJeMByGVpak0ZbPCWhTyBTruJdPV/XS12XJZHIFyrVuig1/bspvuZCpucqekdjUFuXvtsLU75rGn&#10;85noxBTVr+7fXSKyPjIenSCpwunYvnErWGnEnd6x8bHXfurt+eNzpd29qx98wHARyJNoG7wzMtJe&#10;Gy5CJPq06+MH9ZaqAQi6FXJ5bEkSFijGn8/l0xmiTYimMkhiwcpYODw2OsIP1uj0zMzY+DjPm/R0&#10;QXxbLDWrFdXUhqo3jiBpEp2WhwaIPoqFtzKFtAU+mFJbFGTxOCYmR0fHYjRcaDXL4yM0VQnQw9Xn&#10;RarRmZ2bxlbd41c/7Xq2q4deKE31rPdRS+b9QDc+NFGVny0hOL5yQFkOLFAzVh6FGD2HjcnWh9EB&#10;Muqgk3kDvbeh+Imxk/7kNPnFgkOH4ecQMJnMNP1dAxqMyf9U8DKyAI4iiPkdYxHS2NQfZK2+lZKb&#10;SuChxjq5u7ly/+bY5Pjs4sk/+s9/urq6+dqrb772+pvlSg31OWa6GpIDsBtCNPNJ6mM9NU9BX9TQ&#10;eP4QpDaPyRCeDj0MR4HYOCXzcngUYc1nPoSn+rZCgDxbW/Xffu1f/sf//D9RE6+cc2b3y/gQhGek&#10;/GaxeXzxNIWXN1Y3iIBLwWnSSu3wquFsNh8KBUuVkj/Qy2Z3ifRMjs9TAkUaB3hdzbr4+7liGY/4&#10;yvMXZubHtnbWUvupXFbaTTc7VYenMzpBnzuaTtN9JEL5kHKuWk6VfUGPxWelYysga21Y/WV3/sEu&#10;LKEvGpxOjATq7VI6lyzWIQaPT8Wmpxf8cZqVVnZW1wrUYHbZ2o1yJOg9+/orNDJdTRdS2RSreKVI&#10;QLQWCUU8jlAmJ9VL40FnMrUzceJ8vuW6d2+p0dybnKFda3s3mWpSWC8Ww3qm/xblXRAFEMyRek+g&#10;jjTariFX8Lht44nYWNiXQJtv6z7ZSVeswZ43pFvDtnGodzcmot5wbDQ6MrG7tdesVZsovjpNa4MY&#10;VMNSKLvy1dFQ/IWf+PHzb71W3955/w+/ce3ew7VOq6jC9+jNSJRgoMhRUG1eoQJoyEiwibonMqmQ&#10;OAkXoDL9JckKK9fjiUWiogqmSZaLroJVWAbqGdLqIJJIwKUC1hSn5VukpdJGYWwMJdhciNQKuxSu&#10;HR3FP4lHopGRsXHEq0Dw8sryscVjp06dqJaptyKaraIYwdSNJQZWGR0d1xmrZTPe6ad5MDMFC/TE&#10;MMQxhn0xMA+1AXIg/jemrmHmmKeTnjxDFtBgV31cFdw8HC8y9mDYNeav6H320Xnoi6aVQfOW/U2H&#10;8fYgPGXwGE+FVGMoDNA8aoYfrBODEPzgHc5A0S/9k1Tag27v+tVPv/Pnf8IZLJ48vb6xtbq+iU47&#10;EIxwjlL0TZID5OfoEmVGoiGoHRrSI+tLH6afevIGhho33bhY86UN3RTzmmqwNObHxvju0DJgPFH6&#10;fTNG41c922jV1ZsfX7/zEf2TIWswcXwBYAQgqp06fm5y/NjaxlazUfIi08AKcVioKJ9JZcm6os4K&#10;JVOokzo3dWxx/lQkHM/s53imw34/+EuNO9qCYqcuzC5mU/mN1a3V5Y1MspDLFMnCnByfBE4JiPm9&#10;0VK+s7maolaqB0Mx5KcLSLDrCVWsobIVX9RRb/pisdDUCbvL3y5mqcNcpbUySNezvPDKW+NzJ8EJ&#10;mN879x/uV6suBJttazKVa/Rcdacvm8/tb22GbY5TiZEpp9eaKtS2dtz1Wjm1lymWw3OnXJExDLfJ&#10;sfDC7NhkIjgSCqw/Wc/tZ2qlciNfpjMqNBzmM/wmQVNi4rjkdo+/ZXFmi/X9bG0vW9kvdnPUE/C5&#10;CaVh3JJ/RdYEfAbS3Fqjs5fOUv2qZ6cySkvKa9fhe61tpy3faZJP5otH0+ubt7793bDLe/LK5ZFz&#10;p4qtdpVurhj9QJ8qCUZYHze/IjUR+C4mNW3DSdzH0yOeJXmuhJWQT/EItQHLWoW6tam93Wq1cOHs&#10;WXQCmUxWGoxXy5yApAzYbYz42Ej8uSvnTxyfZ1znFuZoQ40pC2KSqTZG28Kp6dm5GSB1amZ6YmKS&#10;jrNgaCQSnp4an5qeoI4DRG98JKEZgJJhmml7zZgJ5jopQ4++fvpNc9Vkcg5DyYFexwyv5onah0WT&#10;q24ApfHiwPQbAL1xAv04jPKT+zPWFPkfghu9wdAiYUzmAyWAaeoPnYxxJuY997FAiQr0uMing9++&#10;bOsgtKZHTwo1YrRurK/D4fhCUX8omitWSDK/fOUKWTc+vweWHxtHHo7BymFeq8xnMrTM6Ps1NMi8&#10;aVzgEOwal6u/ZYa2z1pdzAirD2Tg/sHNMpnYZlQd2r8ZoI2nkRe4xs8WVZ9sPr5x6wZ5lsieep0G&#10;oSQ/qav+0O5efns3VcC3b5dFS0qrvnYLV7hFE7pykbkNMQc2vvLiy6fPnn38eOXevTvlcoHMS2wm&#10;Nxavw3Hs+Mn9VObG9RvwpjNzM3n6IKFzo8I0hfsCEafdR5JkMUvE3kraUalcHZ86+dzFzwXznYtN&#10;x2KhMVZGYdSu9Kx7tVamVg9THaBrKVWq6SYtky1xtw/PPLO/K6EdBKjST6VFMddYPHHy+Su1QrW8&#10;unbc7b4SHfWkC9Unm/Z8LmbrhqiZEo+7xmZ8I5PJzA5dmeemplOpjUQ8ODU2iv52a2sDJ9dHjKha&#10;K+ZyIjaCtcSlkMuC8sUcpHaBdISGecwUSy2bI5xIpPazhM5ohdqrVnCSab1K6awk+oC9XRINqK4w&#10;PT3v9AZyqRT6rWa3lyqW19c36SB47MKVSz/15ZNf+IleJIEgH3ks7r54xapBAEE9D9FDyV61B71+&#10;IJJbAPVBmQKUsSRjSEUY2JVO22fvRoPOgLU3Zre/ePbUeCL+4OHDIjkSxNUsXXz9RJR+U7FYPCr6&#10;1lZzdW3t009vfP+9Dz786JNPPr1549a9jz789L13P/jgvfc//vRTkpET8ThMrmZpAfpCIVvM5RWN&#10;W+eMdMaqVFc5asuYUeWwlaEpAnn4B8FkmVAmkVLf4jBPD2MOD1k9xuySczBoiCOGpLErNjvI69TT&#10;2Hwqyho1pFfaLD16RH05BgSYQdOMIPLtgZDAPALmtcFs1sklaJ5koAAzDEy5MilhqUFfLTOKV4Uz&#10;RVc3Pj7+4kuvTc4dQ6y4l8qSTz4xPgE3DxlPnJPMxyFIferNMi7HPFbG5fQHSp2YEhPoKlX6ZPU4&#10;9QfKvJ/D9/1gbPQ2ZgwdgkUzaH6WOXx0cZKbdZimIHD6bFH12q2P3vvgB6pVkbQUATXgID1WZzG5&#10;s7+5Vc3X8DWhyu3Q3yJYIMajuu8RHqFzSLO19GDp6qefPHp4H0EVGnucxExmH0cyEhmjv/LG5jql&#10;n//O/+Fv/nf/w//t/Y8+2dvd83t9nUaHIFUpWyLaQyG9ucULDkfA6wy//NIXdtb3mvceXKnUpms1&#10;hzRuaiPmSjabmKJkYSa8Xom8oH4lKZNGT0FqXXnGR8eKmSy1ByIOW7zTi9tcIy5/Z2MnuJ+JFiqV&#10;rd1CPm/Fb6dA4fTU1AuX5159wT8x/mDp3uP7t31+19jIaL2eQ2BEYZF4PEC0Hc2U1L+X2i8+hPDF&#10;bK6Qy8Faijxe8mcVvCKtxTYly8pPBpSN8lFOzFVy7aFoqTXjDdKiFAOW/lHI/uttWxrtF1X1XNZc&#10;Mde1up57/vW/9kt/41f+6T899eLLtzZ2mhTD8tJA0EHtKjJGRb4ElnVahXJxdnbmzJlTFDqBdYV2&#10;lhAT+bYYIz4ft4rI1qjdjqfwwsJslFYuucJ0NHr50plPrl5d3d5rE1WzdqLh4LlTix6HNZ3eXVvf&#10;2t1Lb2xv7UjLA9YFqdJFEhYlD9ktZm0mnVlf3/j440/WN9Yp8RCOhEB53A7gm6xW9AlMKLIqDtmq&#10;xuw6jIYaMfvzTqOnDrYYwR7FGR4QmEZsSDL2Bln8/Z0PiFFjgvZnoyGpUSjWjxprBDK59gYEmHHw&#10;4MxM2x+YaSaYNFth/d2aTFptoOnj9VFj8N0hFDMvQmY06W+mkWuQg2AA0yD4ptx//avIAATkkKfU&#10;roD+pxYSlRzKxcqx2blIOEL4EjDGaP0sYDKjoXEm5kE7wPfBeWg5mtwvzYibfI6jo2oavOGX5qdl&#10;+G6akNogwQ/hu/ryEHzLO4dvB+9IUnYk+kNO4//fH127+fH9B7eQl7MUBVRDunarR576a6enzk5G&#10;CtkMURmaOREA5q7Vq2WYvmYb2WPXh/Lc6e9Wyif99rcun/S5HXQFpepTj74fAASipUIu6HPML4z/&#10;hZ//2XNnLy7dffzpJ59wN5B8zEzPSVqsy3fq7IW/+Td++Utf+sqVi5f+7A/+6Oa73x+rVi5a7IFC&#10;voNdSmAa+RCd7H2BsMPqttMmxVZpdhyhoDsSufjKK8H4yOMHD4WzSGW81WYC6MpXsg9Wevv7PhKe&#10;LI5K2Oe9fNp77rR7/lhrdPRhNvvRg9vpfHJt5eHp44svXH5+afneg6U7tA4NBdxeb2tqOhEK00YF&#10;QlVI2MnxCfKORuLR+enpYi5L/5mpicmZySk0TyjtEYXCgYpAwir9W3q0RK3V/T6fTSpxeaKQmrFR&#10;SvlRYBYlxfb2BqYvhWEWF8/+6j/76pe+9DZ5Aaz/4xOTRG6ld027iUYVr18q/lOTodMJB/0vv/Rc&#10;YiSaSifhRlV7PkhvOzW2ebQp8jIbCZ0Lh05Gg7V0Dqal6/GMn1jEaP/0zr0KKVoOJ7wrjHAhm6Pq&#10;dDqbQeNPbUaypvCQpC+O1GqRrq5iEUmAn8QJfEsaK3Q2Njfv3r2HZmt8bGJ8fIK7r3oWStQR6gZU&#10;/VV4VZNJJaiiSVWNm/qp1Upa/VK/o+IhRpzq0LOtLVjztOHkZA7rPZhmjg5DG4AL02xsMBRlMh9A&#10;w5/ZAtVoqE/OQED9gv+bq0TrY8mP+kgXw+5PZn09+iuK2D100L51qRM3+lURDFAbQrcBgB6Yyf0N&#10;tHVPWI/BkJrEdpL/KIcsndBtVJNkYbSX8nS1KJ09eSLgI+Qqd1gNvSRB6bEaAqOjJqoGyj4RMRiZ&#10;IfSRgRrco/72gwXMjM7GOBvbGMM7dO3/29FNX4J6EORH34KDB8vYkcoTElv1maLq1Rsff3r9IxE2&#10;wgHKvLCQsrOzvjXmtbxwdvzimcmA31quVAqlKnWe+JTpyA8SJ2pAtWuN8zHHL7926svPnXr53PGF&#10;qUSjlqfyyJe+8pVIGJ0pYavOidMnXnzp5YnxaZzZb33zG+Fg4LkXrpy9cOHM+YtSPLTePDs/EY+4&#10;//C3/sPt73znVDjy+tzcOPGh/XS7BhvoLFAM3+d59cpziRgSpSKFUzuoRxJxEvVw+31U60tEYGhL&#10;T7bitMArVyENqErg8Ng7Af+O075say+36tdXNh6u7a1s7+6ks4V8sVoqnlycvXzxws1bt3aTO8xR&#10;klMXjo3F4zRebU6Owy8mwmRQtRr0yZ6eGB2LR86fPXF8bubl56782JtvPn/+wvlTZy5fvBwORqC2&#10;gC30+pVsrlooss5QeYuug9LiBauWSgXVajadpPKejfbRTamqsLu1v725M4n6amrMSYEYxAbInsgI&#10;5XBWO0WqMIMxI7GaX37x+eMnjkWiIcoPrq+uQapQnRBCgGeG+Xvq2Px8KHB8anQ3nXywvVfzBaxj&#10;scnj8/cfPtlNF+nRRZjMYpdOt8VitYN6w+cKRoIWB1mOVZKwpFssJWecDqYhkgNR4khZVUaABDFy&#10;KRwIC27dur2xvjHDz+wsMi38FL5C3pr9134VVD3IWDVmlH5hBgvjT/3Ym60nw90zqAFjapin6NAe&#10;tBlrbHCAhibs+Kz9DM1hdmLIfww01FaSUca/P3UPR9JVql9/eg/Atm+8DekZ9NcNUDP2Zr4oOQ0j&#10;ccuIkplXkT7o69r70stoe3vv7t37x08el8xDqdjkqpbKqeRuIZulas4ozDenKL9yR41xNl/+0AgP&#10;nY9pETmCe4MT07s1lAPGdsYdGYo46X0ayGiGyKFBPnpuxsMjt0aKj0iUVi9CB0+RMWIkaz9rBuCj&#10;q+9/7913HBgsUr7PxeIWDIVzqczagycTAe+F+dHnzh1DuFQuInUk0UeS3aX2mDJHHNXiW7P+L79w&#10;2tftRCyds+PR186fff7c+c+/8vybly+//PwLo5OTi6fPx6MjEQzAVqVZKb7xyos//ZNfOHny+Njo&#10;6LGZqZGAp7G/c/1b3y7eW/rK2Ys/e+XShUjEup9sFPIwDwhKa5ZO3tJ1x6L+yQSFmVLlyn63+wTj&#10;LZm+92i553Evnj9Dp4L8drKYzpE4ShdWi9dVDLmLiWAu5HuQ2d8v5BvUz6Z2iiSkkE7qRWxPkJxs&#10;sFR6H0cfAfVbn/v8pQsLEJ7Uq9AwF4tFxidG83lYXPjJIqWk2EGukOayyXDFYoyGwtitkUAIBnR1&#10;6TESJ/pH8Xgj4ioTmJJ2iU6qYRXp69fuUGUxHkvMjk/Q3XBnJ0n+w4XLlyYmRp0OHGoceSdduzhu&#10;1+agDkLP6kIMOj87dfLEPMsc4u4wfb3cbnRUGEQIJ+Lx+Msvv/zaqy/ZoFRJ6Z+YdI/M7NYb3ogf&#10;+dbGznZ0bPznf/EXrrzw/E/81BenJqcgDMKxiD/k9Uc84zN+X6QRoPK1w0ZqK1VkkW3Qs4pmXVJN&#10;jVqzUlNGenhL/e5Od28vCQnrCwRm52Yh3Omb7fH6xVZlBA8AZTCl+j64SfY0BCsH+KtBVqPwkZk7&#10;hKTagDJjpfkruiK92Nt9L7UPZMM7MVGlxpmb1wOzGaX3P2RYmWe77MF02ge2s+GnK3ZVx4ikLM1h&#10;lByCGANW9PZHx2PwFn4EZpr140+vfu8H783Pz1OYEk6IRbaQK2ysrd68dg1B8ukzJ1mBpTOcKYA4&#10;tM8hoDcu1ji2cR592sEgxU3n91lXofdmHMI8yEMm89AjpLc0j8AQ+PYxdGC0ygirrQ0hrX7NdT9b&#10;XvXTGx8trTwk1E3cX9J6pIpHlyn4ysXnJkiKrxVHxkdn5ycXphMoUbMEvyFDqU1F2+hO61TI8Xe+&#10;+OpIMEDROFLQ83vbllIxZrd4qtlWLmPrNqenJ06cOuvz+a999MHyvdvESxKx8Pb2aqmYi4cCl+dm&#10;T0WD7p3dRKb8xekTZ2iMnMs2d3a7+VK9lG2Ru26xwDIWu531reSDOw9293aaPm9O2jFJif3phQUa&#10;7xWKpTRxoWz2SSG/2W1td5vVkC/t8W622ttkE1BoQFoR9uoI5ymxR3uWtjTpo1R/tVofGRsFqqD4&#10;f+7nfi4cwULM8FAj+adGCoshLPLU1AS4BlbH4nFvgBBUBB/63gNc40Jybye1n4QlKOcLD+7dR2SP&#10;fYclTX1WUiFocYj1T/YDxbvB3wjNTKxNT6PsJVpVqmCkv/X5t8enxqXjIngvdQaIZgVKHeuNhyub&#10;2/uInZ67fKZU2Ce5H0bCH4AKHsvn8+VyFeKbptPxuOTUpoq57UyhScow/asRmY7HqTxdrBUWF+cX&#10;FxcmJsfOnD75xS++PTs78fD+jeXHS26/+9T56eCo1RNyB0IRW8tCwz+gFFiXvHE6lFH8yEI6mMxt&#10;qHYp6mgnnS3z8P59qFUqAACsUnPr174q0Soz0g2hntn6GJrA2orSRoc2NgzkNePmsBliwpphhBJK&#10;tR9DN+9KW7VPQSg1lZ/2SR/ozbawscNDmDsgFofeNDDiKHbIEmLqIzB0AkN4PYyAB0DDU+bcT2f+&#10;/Jvfhv9Ghr24gMkTxnQr5gubmxunTp159Y3Xaa9BS3LJwNInZLrYo8fVpzrkoQvR8TQj11hsjAsf&#10;+rpxmfr2HV3Yhs7H2Gzo1hvPz9BQGKbxUfw13pFH61nbqnce3r5649NSpQxXaIe2aUkbqC//+E/+&#10;jb/0F5MbD1c31s+98sWZ45fqpfx01DviceSlK5Rtembu1OzoX75y4pW5KWYevi6Z8aAWTnq1kszl&#10;Ni2OnN9d3Xl8f/XRspfkd6ELO1RFoi5y0GKZ8Qa96VIsXyldv+lPJUfrTUs6U97bbmf3iZiU6hW6&#10;CFbqrTIBa3uPkD9lVgJOF3oj8ijtocgrr33ucz/+hVPnzwIFyAwy2fxuqbjPV+zOisuV63WStU6S&#10;gn/NCv1UpLC2w9JulDAqOUvIC8qpIvEXHWqz7ZN+BNZLl4iYddbXH2DVks9J6A4EQ2AvEXgfWZ44&#10;3e6IL14q1nd290rI6evVVHKH0jP3l5bu3bsXDgQnRsYjoRC6XpKjKJoFLuFFh33uiNMRtvRoKnDc&#10;4533eSaczilY6k5vLBGen59GYYadIeyL1ZopVL/1g482dzKJkfHLF8+Ui7v1CgUJaSElLQWhOqYn&#10;Z7Y2tzc2NhMjI1PTU6wTWexFGF0HPRzzHlv3zLH5kQh8CNxLZ2t9c2X5iX6wMyw72d10bj+ZTsF9&#10;w1FAzUklQKuTeo10HqM9NYup9EF0ow2T6mPYWdQFB77EMbFbKdx1/+5dulctHj/pRzyn9aqfBQ1m&#10;hDXCDsY8FFb0CK7pT3Wr5wOoUpNSJp5hACpLpE/Waizox7VMYS9TOPipNKs+JQNKDs3Gw6biAJQO&#10;Em31JNdlQ4cM8yGAMAbnYP0YIIT5I7N7bsZoA00G2KSF/5Kq+t57H9x/+GhyanZje4dePccWFumZ&#10;UyoXN7d3Tpw+PTO3IPYbFEC/T99TdBrmG6SBzxgNYz0YGiLjz6F7J3T8oDyV+bV5XTHg1eytDz08&#10;ZlQ1j4n+rh5qc12YIbQ1rwEKVS2RcOyzFs4fwfvXb939zjs/oDEH/VOcNqmpOhqOvf365x/fv5Xa&#10;352cP7N48Q1PdM7hCWN5+Vw9KsiFYxResZ702b5yatLZLItSs9uhtIfVjYPa9UxYg7NtZ2QnEClM&#10;TwarxezSyhOnO3Lm9FlPtx2s1pxbu+F0MbCTrt971N3Zbib3GqkUBenKhUyjkKsUS5Q/pRBIoVal&#10;QEDX4moQ+LK2Oo4OgTB3bOQLX/nZSy+8mC+VvvnNb7z/7rv4qtVGLZlJ0cCH2syYY+cvnTt/4ezk&#10;1KjTbUul9sEILiwcQNxP56uWn7Ca3UV6OxCPO0WRp0RiZGFhvlgsJlPZSr2bztQ3Nnb2U8V0vvLw&#10;4ZNHSxtUReAeeS2eSrlDdgNhMJRYbmsvtZNa3dgkxBQNRahsICEfp0uY8q4NJA7Z7Qm7dazXnXe7&#10;F8l0oq8B/CiROlAzFEjvbuKxwS6I949I2GX9ja/9zr/7ja8tHj915dKp/P7a7sb9aIg4rlC1eA9Q&#10;qdFo9MKFS+T97+xghZco4ocZTuCe0jaFXGpqLPr5N15DtorIH41tYhSNWRTZf6lQYGEhFTUSDe5s&#10;bqV38vt7NKvpWhrIGxq9WscnDRFctBnAa4QDgN9lPgp/3Za2VyInR0em0pA31jehWbGKDnjVA6w0&#10;OW5HWcJDz/EgEmI2kfTc1mlAxgzhrwMdqNnwUVOtP88lJq5AQePqwIqUc1A++GdBlexjgMvm0ztq&#10;fBm4Y575QxdutssMIDAjy9BMNjDFTDQPIYuBfWwsdRgpUWR3JJOpb37z2zDczz3/wubm9vbObiqd&#10;Xjg2z3jQBZdI4sKxY8Ra9WIj7sdhn9r48+jCpi/zCJofSh4zFpKh6+2vhMZNMd0sPQhmO13f3/4d&#10;P3KDhtBWf/fo4Yb2cHidUNGqcPRHgJ6fdYgbt29/8NEHPWsdOT3hlEwy/ZNf+Nm9/eKffuNbL7zy&#10;+c9/8WetvrA9EBmfPzV74vzI3PH9fGl/P+mo5l4f8895qXlapah0rZfvhuuhRVtwruMfrTr8abt9&#10;p97abFnT8QRNA6ix3Cmur9bv3Q+uJqP7GdvmlnV3u76728imqtl8jfx0TEt6k5LLVZWWUlLPjJoe&#10;dEqhEjO5eej/Xc6xsxe++PM/743H3v/kkxvXr608fkS+D6gKiCA28vsCz7343HPPnTt7fnFsLDg3&#10;M4WADyEWLCrJ8ti53ElKuiJhoDO06G/tZEMhfqdwoWV0bCyemHB7Y6gY8qVmOlfLSjZRc2VlZ2uj&#10;+OJz1FSdSyKPalgzpeLm3la71wxHQ9R7zpRLHLhCDagG9Z6lo6ml1qJdV8JiWfT5z4Qi03T9stiC&#10;Xjc2ILkAhLB0te6A30/Rxf219eufXA2EozfuLf2Lf/mvUOOfPD6/OB9bf3wj4O55sXoREnugaynY&#10;CsQJh0Trwu2tbapTP1l5QsYaIlbKq9ABOxTwk/31YGkJ7uL0mVM8iUHEZFQUs3RIkaIjLWmv26ub&#10;lFqki2291uw2rPUCY9MqNxqlep3RYUR6ZI/VaVyO+9+h+hYuCEVeWZYouQqzQcHG9bU1vG2tAVCF&#10;cnU03BTMMSaeMZfMU+LATFNfM89jM04ZM1wjrzEPzQ+xARAgh+xMfWYYp/LpYQ90aP8ago2daHP4&#10;qAU0hDU/5E8zTg1ZakeRQh9o6H0zqhqfHuCFKnj78ScIjK/BZoGz9Mth9dve2dzb3RwdTfD07Cfp&#10;i7MXlGcLp2O4Cqq+2qErNd8743z0sJvPcOhuDl2gLGCmNcwYiqeuK58F9P+rIKi+2D9H82kbD2F/&#10;D7L+2J6trfrhxx8uPb7Pyk71UsptLM7OXrr01nvXl+De/ubf/vtnL1wanZr1h2M2GqE6A77Y5Pkr&#10;L44E3LHC7sUotfOrjlm3Y6phj2YD8RatQCiT2mlXbd2Sw4pIvFkrdQs5dzw2Eg2VHM1d0viL11Y7&#10;K6lGMl3JpUvVkvQGKJOh2izh7zc6FG5q9qy1DuorpEpUCcCAshUszY1e57kv/8VXfvZnn2SS1+8/&#10;KFFdOV8AaObpdzo9/ZM/+aVXXnmdOApAMDs73ulWKNfSbNp2d9OPHj/Oo9Xv2Eirp1IMOgRquwDe&#10;Tlfj4sWJyQkn8oZiAVX8OrRpJDruC8R8RMpjE34faWL0TI2OTR9/8ZXXSEAt9jrpcsHhsRJ6PX7q&#10;9NyZ49Mnj738uddOnDxOIarVx4+t9Ya/0Zpzui6PJM7GorMe7ySC2C7yVSSennKt5vP6UPjL82CB&#10;wfRiS+Sph1IqL688+df/9t9HR0b/7i//l6ePT6+t3eu1K9Rz4RHye9GY0TurQesaYvTrqxvvvvse&#10;FITU06STYA8QbMBjhEOhvd3dDz78+NHyWr5c5TIhNsikGhlJkBkVi0bu3r2zsb6zv5ui6x8VZJha&#10;fvLVEMBR0oo6jHTyalEPkOugAkSbejNUClQFWKT7Ff/hSNIfVvWBIP/K/qsqWjWEAkMwYTYxnoJo&#10;R75smJ9mQDGbcgdzdfDdvgV0BBH1ofth+sHGZgg7FBQyDDQTDJktrKP4Yj73o7bY0JJwdJSG4OMo&#10;th6yvAYfcy9yuTycOsYpTBAexNj4RDGbP3Py2Odef3lqYiSTzd66def9995fWJiZmBiTCsaDS9ND&#10;x49u5ncozjZYWo6C2hD8GTd0CG2NWOJBpEtLkU0FE8z2KR/1g3hHBA8azY1/9SnxjrG98Y550PSl&#10;6W3k/f8doOon165977vf9/vi9IEupna/9GNfhA8MJ6a+8pUvnTt5nO6nUmJc5yBTnZMaue1O5fF9&#10;55O7oU7FOWIPnLK3AszVYupxMbnWC8am3AEyeqqWTpHk9651tNM717ZOJnOPRibqozH/7XcfpvYa&#10;+bYt2e3sdTvpeiffs243mskeAXh7xmbft1h530opP7dbCoNSOXRy4spf/2ujFy6+d/vaBtlKbvfy&#10;o2UK9s/Ozf+9v/crQKrHQ6THf/z4IrItmqlgN+YyFWT+9+7czGSTJCvBy1KUytKtfO6tc1/+8hvP&#10;Pbf4la9c+mt//aXPv3VybW1ne0sKMqWze/FEguayaKOi8YTfg3jXg3DXHvGevHx6dG5kdCpx8tyx&#10;l954/rXPvX75xZdHp8ebdEGlXYK1V0lTGmtzxul9beHE85Mz8xgL4rQ1qyRmSUVBIu4SXveEwhQ9&#10;pTAKD3euUKI7Znz+BNb09U8/WV5bQxQVHY3sp7cpQYvlTYswZP6gLqxFem9XlWd88uEHH8GWkm1B&#10;U1UKE8Aak7RKgwBqsuZyxO2gxFvFQum1l18+sXgM1eva+ubN2/e+98FH73748f37D5q1ZjAahQBv&#10;50vz3uB8wOfvdgPtzojFHrXYgHkrtwwxcrcXoEVjvW0hgQ7QrjbpJCAdvVv0z7HNzc5ad3d3+B1y&#10;zfRkG8rdNEhMY9IOTTYzhpptHL39wUw2sbGGQdrHOyEBVBGnoSIgAzZWz0wD/vrz1pSFeehA2oQ9&#10;TEQYU10d55CbPAQB+rT1OAzBpf7TQEzjT33VQ7hjgg+t2aX6UZMqDPHESCaT/93f+b2tnV2UfeTA&#10;/OIv/gU6U1J0/KNPPn2ytjk/d+z0qeN+P4UkJOBhYKgqOtPPQVJYNYyiYJEaSKnNaD63fp2swyEv&#10;4yr6K5r6wlPTdp9638033djAGATzQBmPhDF0Q4vc0EAp2bAFWffc7OLwFf4I//6X/+9/8z//y38V&#10;T0yNTQTOHIv/3V/6W3anv2H3Ye6h25ken6bVByJGqUVOZMRuK6w8efD7/x/7o4/jHod7ztKdzHT8&#10;1ZBntLTjrNQ88dlgtbpsracczoyFHiGe+bZ7sW0Jteprdst2ed/+8dc7D273trK1IDk/xxZOziw8&#10;2d/45kfvoX2ibmhDdbnjDp3xu39iYjq9u2s7d/L8X/7FrU7r0zs3ap36scXj2F5/8J/++O7dh9T8&#10;/8f/+J/+7Fe+lM7sPnhwh0R7CFPyhgi5VMppyjBNT0dgETa3i7dv3d3efXT+fOi/+W9++eyF55GE&#10;WSx7hcJGpWy7eau5vemLxWeclHYJRuiDVyjUPRE/JmC1VrEHLGdfOB8OhxA8SPdB7qhDOgcSiyqX&#10;0vfu3c6XckToqyt7ndvrJ9gNBQdUJr/E9Z12JC9gHO1JyM1GWkVS/cb2Nnms5PkXG3VXMDxx7Fgm&#10;ufVkbflBJtUZGQmOjU7NTIVHIiAyrQlTydT64+UXL5zh883tXSjdSqVBBRUoI7LwaUaLHo76Awwc&#10;hbRpZ6tE/VJ85W/80i9ytGtXP7n74EEqW4CpgJ0lfY2Fotq21MrlRZ/vrdn5ANX+0EjUG267E/Sv&#10;UQm711klSthozFGNnJ4NiMjolkinAkuXyCGJIqh6XnxTKgH+qq4DoO0I44k348hR+8Jsgh0FUGN6&#10;HJ2H/S8OMuWHZocS46j3NBw8jTAVQ1hN5f5RBrsYQjpjtuuAWP9yTJrz/v5NuGPAqPm0DWA1dmge&#10;GQNGj37lEJxprhlbRnWCZFULBANgVzQSPn/+TDaTvHb908VTxy5fucjcwa3b3tlC9/jaa69GwlHC&#10;VSKapmwVx8BAldJgOttUlh4eHXYpwgnJhqVojySSS9E1aY4hK8JgtGTEdWIDYTJVt1x9/zDHLTd6&#10;YJmaKXV9sP74mOgOjZ5mYB1afvRHxo8ZTw+2VOEr1QBBrRaq+JlKlBApK8vJs80CuHnzzr37S7H4&#10;yBd/6q1Tp48HQ9HRcbLFaVZFsj/1S53wbOL6SZEkdPbNB9/+5voPvh53tWlM3XE0bIEqNfaa3aY3&#10;7oqN04mOrisFK2xgLCjp6qBkt2i37du6KeopZ8vhd5dst0r20RefJzf+uQsXaAf6B9eurrZb7unp&#10;nMW+TyOpYLQTjNelq6pv4bUX53/+Szf3k9du3GDZxWOfGp+AHIhEY1hRHvKtnJ7Tp08iXgiFAvvJ&#10;5JMnq4FAmGdjdf3+3/wvfuqVF3DW559/4dyLryy+/tr8z/3c4uycs1vPtuq7xeJ2NmcrFeLx0TML&#10;CxcwUUn/o2T19sbmvdv3xscTgWhk7tSxC5fPkFtVLZY31zab1Q611gql4gpNVFee1GoAYxXOkcew&#10;ncoEStWo3SkRJBKuAlRStYNI3SalEgjKh+F9C81GmrIHOaRpyFkl/LS59mRnZYlaW15/wOr1AL1O&#10;b7DZ6KUy+Vu37z94uBKNTyB1+/4730WYAWlGvpUNHHW68PqZZFKLgESFeguJmBQMpF6RtJaSqfJ4&#10;eQXD5f4DeOcm7Va9Ls94PEYUqwAuVzGRnRECeXXqsRIF7EYcXil5S085emV7fRkSt9r1U4HgpdGR&#10;ab9r3Gmf9gcSDhcZteRXWXotKgEKqmpl1VGDy0AKY/IY88eYLQaAHkVkwyo0NtYz8MA4Oixc1Yhq&#10;WI/aAjPmnvYJxQwcvDmE7Maf5jPRbw6RDwfXNTgzwzPVb+gzH0JP88kMXdFTt1SFxw8OLWeiQI5k&#10;OyIwVE3FbCVvmPY7Z8+ci8cT1K2YmpyIJyjaCMG6ze2dnZuDAJJG7JrsBGcAV3CTyC9YKtyI/kT+&#10;o+xuaSig0JU9A0ky2Kr5oHpLrkyLQeX0dTrZwfAOJBPmUdU3yxgK48XQm9o2H7odxs71IQTgldxC&#10;vzgEvsr0HvqRLVUqGWmCkWeaW4XubWcnizBxfGr0uZdfpyBTsVblrKhwjKiI/NRSpUhQqEpeU7VW&#10;2tm7+cf/KVBMhaH9aJzXKdtGGs6wheBxvZput/YJSrlQAtjrLJ/tRrHVKLThXh1NOt7TxrXUiHzr&#10;ajY+f+6v/LW/MpcY23+y9q2P37++tVNDt0SAKRjxRUc84dFWz5Vrd6fPnLnykz92be3hytoKzkyA&#10;vKJwlMAUNF8knrhw5cqFy8/xjstlReUOhIXBL19gaenhN7/1Z8nkzltvPj83OU6VJYenCvlw9kLC&#10;48wn9x4VcztQqaSh5gvTVseswxWTOJa97XJRhMRz/fonW2srYRc6hfXETII0pD/+/T/GHsyV8vTN&#10;KpKYVcyjIUC54fLQCbGL640YrZFK9wpFHt5mr6O6RtEeykbFA8pJYfhlSrlUIde09EqdZjKdROck&#10;FYWkl3dvZDQKVu7v52Kjo/HxWKVbrbTruXQ+lUr5Q6FjJ8/MzizsI8Tfo/isnWi/D2IgEKbGCux1&#10;u9uuU/cWQ5SX5MUR4ENbS48pG3XCeyAvk5AIPr3Fx+PR6ck44bdiBT0FkS9Hqd7YLZf2Go1UtZ6p&#10;VnfKxRTVOvAyG+1StUYGw6THP0qsy+EMuwIBB7p//gNVIKW5ZheO6SyAokw4U3zWmAnDD/vA9Bg2&#10;T3SIY2CT6MnTp0QPt5U24FsjjvlABmL2o1WmuJlMbzXFZXsTw2jG6KNzfugqzBv0r0vBzNHuT3rm&#10;D01+A22NSzDDtzEg2nd+Ku6wB6m4QxqcbvBHIV/pC9lBsYFyZXJqDOuGTBCeif3dZKvaiNIOqWel&#10;QbDqaqV4VIWjHNeF+SEt4/mIfpLSql0Jh3l4ACxppqths6+mkDwuSa1gY3VyavHqU5fDUoGhdeXg&#10;QgbMxuAmH8i8zPfUgEtj8I2lVH/RvLG+C2JX90u99PFXxp83KZknLI0Ny+voc/gje+fxo0d7O9lS&#10;Of/NP/92OlP0BoLlWnttY49pj9VZKufw/6hSVSW3qlTIbm1v3PgkaOdO2MRldFe8Y9Qio6yqo9Uo&#10;NpsleDjyxWkjgC4H+WO9VsBo8+G4kLtJVeZuzD/ycnh0jhpIQX/k9//0m1c39i2BqabNjzzLhu2F&#10;poBcfo8bHvLCi8+1HT2S9JFL+ehX5ydZEx89EgyG3S5vwOOPRSJT0+NIjwA5TH5gcXl55U++/mcU&#10;l0AEVirkTi3O4LtXm48rzSXKGORSe5XKDo5PqzXbbJ6wOeecHlrGBihPAdCArXu7qaWHS09WHtXL&#10;hYePHtu8Ln80WMiXUAhQzpmiR9wUAviwpmhXgGvV+oXkieL+yqq/hblpb1prvqAPbVIRJUGrncrn&#10;tqkok03nELg2m1vJnVQuDZEqFoPb6RuJUTPR45YaLlYLjKevSvpZt/1oZbWYy/jdLqJ8KO+mF+ZD&#10;8QjLSb1Q9rt9PNqS402zqXKVkSYNDGeOxFM3jQhx+tTEYy1Ref1U77VShgAmFM5ha3efUtyMLnvA&#10;5mzabSjVit12ulPfbVZ2G7VstV4Qg7hrbbbttG8kkFipIV0Ftqm9iHlk73QmQqETJ07Yf/VX/4+m&#10;XgAHxot5AujXBlgcoMbA2NEso8wQbWwO5s+Q4TMEfOaJobeUA+mZNjBwjD0ITBte/2DjQybPkXn2&#10;1E+1VdXfv3HaJp7UOJOhrw+BgjEmxmYHl6AOMeRB6+PiJ1IzjUVTTlZyUAVSgVbKDAVDpKxIGh9M&#10;U3I7Sdxj5dGjx3fuHZ+bC0XDBDhwaqR4QLdNMXYyttfWV5+sPakgHCnXSGXhDlMrSFq0qpab4lML&#10;1Ko8V2XKqvNRN0f/VwGZvqvGgOux74Pd0OqlJQeDu2C+fD0CZofAPBT6adH7NN43DqG+2yc0TPyw&#10;NlTlZFg6nq2t+uDe3Q8/uJammF02vZfczmQz9Kav1doOX2B9dztD7iql5tOZjdXN1eX19Op6JblD&#10;NxB7IF6ud7P1/diM1eWBkaMnKEsh95xWqU7oDXJxbQ6qkbhoc4KunDqfFOLfK0Ueb9pv3rlfq5ev&#10;Xr97/e6jcsvfc03Y3VFqtVB4mtoCtPaw23p+j3N6cnRqkjJVLviHeHxiJDFOMdBYlPrKcYpdS+Jm&#10;DEMVPAEqsNIcf/Jnf/a1r/02UR0QlqdoZZkkpcenz4e6ls1qZZ/Cfg5bx+OJ7Ca9LvcLLu8pb3Dc&#10;441zY9EGpDN5RKlYopl0evXJMqqhTL7kCATOXj6P6J1omJTydjsQ5JO0K/ag6tIELYKqiQ56vVwt&#10;avGhipU+3B3LJoUBaXxSr++kkpQkrLTajmCwQJ1AUlcpyh3wtewWGtdAZWBLionQAXQL1LQKx8Ms&#10;EJmd/XwyTUvBsYkZShAygmMTI7nULqpUMJ2qKeTESqYYCVViebhhyJhiMA/SaVpywqS2lJiuFG9s&#10;UAZXsif201keNtW0SvFkqnUqdwltaoMdWnu1nhUhbo2KZU7RtIGuuCzFeh2VRr5OpUVOh/atJZoG&#10;xibHQVV4ValabUYH/fooJvaBT7vVhtEyIEA1nup5OeS/m4HS3OfZvEN90H65E4NR1XNrcHLm3Rqm&#10;ohnvPuvM+9ejtJ995FCnbfAJxheNy9IjcHRYtCWlcUFDhTFWnJK4G6o/O/8SS5SLVdfCcHHzuBQe&#10;dG4ugEfpnS6yDZqUqXZm4J4UAO5ZqFmVzuZ5ErgvMkcSscfra0ivSD+X9laN5vXrNzc2tvBM9/bT&#10;9GPnMSX2hRWMqUI2tGomKKgkDc55kuRY4CjvKY5VE5dqOAa//csYXI2RwHE4iK+uQlZNE3Vgfj34&#10;+gFjYIye2Sk5ysb0z0PtnoMMasgI/csPk/PZourNazc+eO/jz33ujb//D/7e2fPnGH9Eb7tb2/ce&#10;PpqZPTY3vbj04MlH71/79Or1veT+LLX03nh18ZVXjr/y5uIrn4scX6ha8/XKOk387KTlCKPeYPJy&#10;lZQNlKpIVken42wzKRsNiyXyzkf7v/kHn4zNHJuZOZbLl7f2CzWIu9GzFm+MRoFuO+iMndtrVeto&#10;LcfHotuby+fOnp2aXnTYfSMjUAR0A6EIKnJ+l4XcSpGm8782KtQHD5d+8ze/VipVVLSmHYtG/eER&#10;LMPRCcf0NOdV8rg9sZGZW7cr/8v/crXTm5pbPI/bTE2mrY2ttdW13Z29SqlCNmtyd7tSLFJOn4wA&#10;OlmfunD6u9/9Ls7R3OJcl9R5F71mAXm6lkL8ylyQVlHZYidT7eQblVIN4Wwxh08uMXO2pKMCzaWl&#10;u6zLSXsXp5v/0bm9gyUI80XaLAcq10qwmm4bucEFvPNEPEZbw0jQjwSWKv9jk1Nw2piN0ADUAHN4&#10;yBXukrfvppNmjW5WHKTrtLrpUUvpah9mB9dvt0s7FrTHrSYtDSBJ8hXpyyAJcDJthZhTnVN5GKEh&#10;hKYDhLs9B3Zv1+fveb0Ov59WSLlmI9duZnudPD0HW80c19zpEBRzj44Iquo6AAY0GDhiBhoDQwzQ&#10;kcmgQOoAYLR7btg/A0DU3zWsm6NIat65xiA59AC5+lPXhPvGBB7CfeMShg4hoGJaJI5igfmS9Xka&#10;Jq35tPvnqQxqs/2l/2TtI7xZKhbx1jV7QCI/7/OQAbIsfUxIsgPZVhMfd+/duX792tLDB1hAq09W&#10;eMAwIh49Xnn8ZFWlVNmn52dsbueffOvPvv71bzxeWj5+4iT0KzpDbCNUyRUkrqSci7/WIbsOt446&#10;9XQUxph67733aZtz586d+/fvJhIJosminVF3WDfy1WaoQr3+v+ovuQ7lERxSU/UHU99EE7lhDJoZ&#10;T417rb9l3Nkf8qJvSyvEHljDQl5IKo7y054tqnIOX/6ZL7/62ivkc+byFenZ2OlkkjuFdCYeQKY5&#10;vreRvnPr/n5q72/9nV/6J1/9r+cvXI6dOB6anvROziROXg7H4+ndJWs3j+qK2LpI9+1SAgIXl0om&#10;pXKrkunV8nictobF9733UsHRS2//9FdCkbhUxsp329FL/smLs4vnJiZJ+mxXipk6JlOnefLUAv1Z&#10;c9k9qptOTx+fmZmXyYdFitEInmLp09BTdbhHUVksVX7nt393bXWD4UXxf/bsWZfLu7K1X2l6AZEz&#10;ZyLU8Ol0/L/9e3f+zb/+cHml/eDxBhQEPn0pTwYnQv4SVie5RODGndt3N9c38JAo6ERl2QvPX9zZ&#10;2SGl6PLzlyXgaKMNaiOfzeJQ8xVsQ1z1WrFip+tVsZlPFVodWqjUvL4AOgTcMjIOKApg93vx9G38&#10;4keTtltveOotv4Xz7+TLuUxyj2ZeIerx2e3xsclgLOEN+8nKp5U3MUOyReFPccFtXVt6exvjMxYK&#10;Lc5OUbCbB4ixAE+lLG6nFXDaFkdjYyE/jV6xN+hMRXZVJBBOUyKuSVtDZhyxRGlsLJaWrkGhJoVM&#10;F1Y/6Vfl6GD9KLcMBR0FZbOddo5KC3ZrQW5wt2Sz5KnLOINeVWzVA73qZ00GPUMMo0ObIRpN9HSU&#10;aIqaOv0/TUhqhmyz9TdkV/bx2sQk6Hf6E9VksQ6hp/nPo+evYdHY1VFT6xCmDy7hh4HCYaZYb6mP&#10;olo/UinYC7zCl0tlX4+Hfg9sQwyB0RPxttLSdi1dCqFvbmyBvFivT1bXbty+yyKeprBQmSLuxVw6&#10;Qy4dCz6OIjbsIj2STp9yo460WWmxyyIPcNPajLLkfEqTZFy+mekp8kxQ6pGxh80ShGCLRMfGxvDL&#10;ZPlTvLe+PuOcTZfZH/6D4JgJE/U9NW6GcePML4yBNQbcQNshSDWjrfG09DvfDFb3fidv3n3WlQBR&#10;qMfHJ7IFUpwK3Fw8vWufXqMh4Btvfu7SlcvIAGhbRPUm0iJRsNLvaGMnubmVWnrw8OOrV1ceb7rs&#10;YbfNUc6uu6wVsl0xAIlpdEqObtVRzNVzyVIxWyb86I7E90rervvixZd+8vTp48ntrRvXPx6bHJV2&#10;yt6a35N98Vzs5UvTyZ2VSr2M3eoLUPHOifMN1YtVS82kkdE4Tx1aSzW8qJy6RNhRp3Prv/3t73z3&#10;ne/xBumbssrSuPTuPfKYMNQy6Xwxnzx27Nh3vr3ytd+6Wy5HbHYfD+Dm6hOnxRHyuUWU0iPhXRAG&#10;C5dkpk8+uQZJiWQWi+/CcxepCnT33r3zF8/TzwpBgwUPrdGkZDBohOnaAfuqTVDVS+k9h5cqeWzG&#10;so1NAGyR19WyduBnuc2etsVLlULi/0168JE0ZseTbxSLWKaQxpgXTgRcM7PhiakHj5dp3jc9QWGB&#10;oFgqkXggPNqgxgLpALUaKihksrv7O9AQyAsQfIeCmLB0v2mN+l2XTy/w/FOGYGp8JOgPUYiDpACe&#10;bJqjqPCveEvCO0ncQeUR6Iz2roV6gKRWweG5wO9eF0OYvGFpKW6xtx32Jka605lpNHOddnh22soM&#10;5NeMNUOTwXC0h4gzZZj2ExCfaomwz6NKTw3N5gCRuVapnrdmO9F8Mn3wGhzM2KwPuwMIHnpf138x&#10;9mMsD/pNM8obEDNYJg5MLWMPfRwxmWzG0Yk7SQtc7hDybBh39QOHTTCQOwR0Mj8VpEpsBnBEJ3z/&#10;3j3yOsbHx6r1Wjqf93r9UoStWN54ss4eqLiOR4lcZnRiBMIM2YC0VJMYjo381myKUoE1WlWQlzI3&#10;M1suFqMRqlfgUbbJmCQiGaFknISuIFVUS4qBy6+HeAja+telkddoWTBYY2Q/gxE01idjTMx3XykS&#10;TPTIU58M05sagvX5GGyMvDM4P8Ztdo6Z8Mx+SMH/9M4TwkGU+3v3++984+tfZ5a99daPLZw6Sc+V&#10;YpHFL+93e2krNT8zOzGeuPPo3jf+6JvpnR27105zuUTE+/f/+o+5y9+11D4M+4mmk35jQ0xVpp80&#10;xauiPpt/PF3xr+XahVZw8exPj4zMW5vZ9Y0ViINQMFqu9vLVJlqec6fOBJyBze31roMZHqNOFuQQ&#10;WfAU0S6Wa1tbO1CB9GvFrcV0C1AcpWfDg7F7vYVa6//y3/636XRGRHe93rGFeSmk3267vSGlMqoe&#10;PxZ+/fXzj5dI2c/BTkyMj9JAdHH++PG5RcJv95cfjo5OPv/8Szy+PH6ffnztn/+f/6/lRjNAcX6/&#10;+8Ibl1587ZUPPvzgx37ix+BxocbIxNrd2vJ5PLl8gVoqXZK8Vva7uyVXy5KIjAZDkVw+mUvl8rkc&#10;XpvH2mt1G9QswVIle8JDFAhRrUsaKtTz1V61Say2FXKlHc2212Fze6YXTs0cO7Gb3iUEVy9XpYyt&#10;3RefP+WKTxTarXJm8+r771Fn0NGupVLb2VKRKFu7WggRw/IGasXS/Fh0ciS2k4HCkC6I+bqlQNsX&#10;8qakQwwyDWr+06lLASvxCwl3YBpJnxb+IjuLqqr0m4diofcfJVkRanEChJehaPHu4FUatSr/vvnm&#10;G31e1TxVzEaHee5pDDJgaAiPjKf+6K7kI8FgFevQuVKamR2UIj2ARWV/a77z6P77qDoIVZmPaADi&#10;oTe1tXXEDTUuSs/e/tEH3zQ+7U/4gSnaHxaFGmo9OziUUJVCxliIJnBVkEMCf6p8AeEIadRA3wW6&#10;2TgILzIEdulWZadBBvc+S8GyYDBKQYlji4ukZ+TzBfZWLJWARdqKzR47FoRZHRml11GD/G9Cm9gf&#10;sj+bZPm5KVLhoCALHD/PA2XK+OVM4Mh4HxsWPQnrrjKOJV4hp6QpVbWg6AvUd0SuTgeIdJ7QoFr5&#10;8MCaYob6eTBut3ETn4p/R0Hc+K7OTOojqWEgD4zWZ86rfvDJ9Y/vLpF4T6INZmEpX/zCF784OTtD&#10;tjhycYouM+oeDwRdgDJ0BURW9Srs58svPf/qm6+ir4olQlRQxXTY39+kRmuvze1zk56DHehJzNoi&#10;5z597Pntb6TurzuOn30rEp/+znffX3/yiG4t8ZEI1aADXgwlEiRLtp4tFhy5cuXFS5efu3LppckJ&#10;GtWNIiGFbWf5nJyY4M6uPH4svc48rk6+WFjfoaBqYmzs8drat77zDgwhEqIRDNWAH18K1arfZaME&#10;SiTom5xEKP3Wiy+/9sYbr/70T/7Ul3/6S29/7otnzj43Njk9NTc9N7MwP3d8dGzCHyDxoZXP527f&#10;uUuGEoYenGmpWX7hpRdisRj9uNrNDoE75GVUNiFmkMpmkKmQxmtL1hzZGqtOnUefp5GiML2eh8p/&#10;tFdoNiSaxjThMSTG1Wzasf8wdwEyml1Ti2okmvX2lot7GLqQ0gDZ+PzC5Zdfnj9+Mp4YS+7tenne&#10;O8VKcYsmB3ZLjuauI1OzscSU0xfJlmpU/qrkoR4qPkJdrCk2K4HGUqWGv8AMrFPcQVyHluo8yuRt&#10;U0IeEBUNDWgqZ9HkY+K+BCJwMDx2F/ugeSGFVPiBG2emo1oTFkLIZATLPbfPf1xrAJjDg/CFRMf6&#10;oKFyRURhrsguw1Ixk1+qQYDAo/pURzH0pJTS9YMJqfWSWurT11KqaL5hE8nsHsT3dXkmZrpksCms&#10;UtpGVT5F/aqJL1Z538CRjgfK5VGn20e8PvoPOF/ZgL31z1GdhvzokKCyzDROappYfOD+BuoDZeix&#10;jSr/L4pQaHjp4CgFJsVX4EHh38EJq7OEpyexySaV1Sx22guhs4FJa9DICE0y/DwC43IVx420PHg2&#10;7gjZdGkIHhq2Wx2RWIIneXJuJhZHaxVCRpWv1PZzuf00c7pWqFBqA/EyDXWsXbLxaKZusWSZzbVm&#10;tlCmHRAZJnqzVDbPXyk6IpOlmMvz9SLLOA8CazLnpbKz+vfaMOfJU9D3T9mN+g4eSqN4GmSK59Ff&#10;bPrsrRpPfrUuVY1o317u26AKUnUMDaMA6llsApx9w3TlE3VfhQgmqP1UpP7RvHnt5u2dHEGIitPa&#10;XJidBzVxrClF2m42c/mi3WWlPKjLGVItjrATuY72yFhi8dhCWDiZmROnzpDZaPNEN7bLT9bwEV37&#10;eUulG626plLtY03/K7fXLHVL6NzFF92u2N2HO3vpzupm8ZOrt1eWV5P7+XQBEWWxhJCyYXnx5TdZ&#10;amkVSgNXJj/cJcsw4U54J4aadiXUUfn2n3/L27WGunaX3T1z+rQnFvt3/+FriN7p5wryUhyaCQ5Q&#10;gCl85aUXnnvjjTcmp6eXV1dp/XJm8UQ8EqOtnsXh689oqx2xFms1gR/YD2ilXDZ78+bNShnXvAh/&#10;isVw8YUr0URkd3OT5tHJ/X2eymw2J3cPJOr0SulyK1mMUVirWltN7eykd5gVLZTXONytJpUBbE4m&#10;JjVVs5Z6zdm1ovLlUeq4XC2vK48QK+GdO79YqRXhBJy0AGi2T1Eb5vgpHmNKHbDCUWDFF6i88sbY&#10;228eP3UsmM89eOc7f/748W6tQZ1pCkg7LfBwHr/F3XZRKMARTMGilss+rwtHgfaLTfZJQLdtASVH&#10;xxOfe+uNTo/uVhmyBnj8SI4T1Stkh81CxUSeYggB1LZyAdRrdblZaJENUJCBOJ6VZrHd7vjY1Pmz&#10;56xU9MAV1TaKzCgJs+g5pSWOempJPRjlqvcVphqgVFhZrK+B5cZc1TAlbK/2OoEuXadfZpZ29NQL&#10;HgX+S9EZbbHqvYl7rLJ7tBMpNlO/cCshcbGK+laWYSjqxi8qCUebXQNzWO9Ru5VyAn28VbuVk9Nn&#10;py5OCvzKhYvIHstIZrmsFIKj0qNGqkbp01NnoGpHEXeAvW81CUARDRB5u7pMuSjBiA43iQZonSqa&#10;lDrMmzz0PMZqQyt+BYfggWO3qgtkSxnnIhVgkvDwUE8lGgsTaJDmgToGiX/RbUl4XMX35ZLlkBC1&#10;/RVMWkoo/06diowIiSXK+uuiNCE5kPPnnKm4PTaagGlCUuL2YstKFqzgl05jV6uHUr0O6g6YzXw9&#10;dOpWGioODYKaz1HNYGR3nLaM1YDHlXVJJpk8iFp1q61jdWQZNH6Ehe4QYvUArPoJk0tQS5ndRWen&#10;Ez8aAH3qUb72u3/0wbWl5O7yT7z9Y+WC9f0PPx2bHCEPPij9l2iIZ4HYttmCKEnJdKNCXL5Eubz8&#10;mcU5+Es+ZubeX7o1MT2VT+cf37n68pXFgN+5vZeqU8vP6rd7SKuHTmyvrSVXnuyPTJ/qOUOkHSzf&#10;vdbMr9h7KV/Q8eKLl6lXf+LUhedfeM3t9vPIEJvkOcEqlXxKTF88aClSR51s660PPl65djvgDVx6&#10;882G111r1f/F/+P//t3vvT8yNo08pN2uAfvAI4mctVrhZ/7Cl/7RP/4VnpiHSw+pcUVzQyEcJxOR&#10;WHxiev7EyTNzs/O0+a1VcsRgKWD6nXe+9/57H9y+fXdldYfHGjynZNNf/Qd/6+SlMzTScznc5Kdi&#10;YBBfRzCQTqV2t3aqyex59AHeiLOIRN+P9oqi1Z2eZyu5aW+UeiX6klJjpkyHxZCUpY52HL3dQrIC&#10;3NB90GUNxkLuoL9Qr2exMOvdkZHJsYnpUGK82q58cv2ToDcc8NgvXPZcetkfDgfHx0Zp+v5vf+Ob&#10;33+XQoVVr98/OjEbDUw7/aOEvqjLzcCl9vcE1quUSSmU6k1i/yyGLE3hWOxv//J/QarY/Yd311c3&#10;19f211bW89k0ggpsWFAKIRaLFk8yaQvcAmRy+IhMByLGkmgg5kibx5r+i6++/rKBqlJFScJeg2ml&#10;JoV+zMQ5ND1wxlTTxp9Ww1BBUmdT9uEYs1lLDtWUEypQI6KmKVgZqNBFWJzoCrEUNGe8S2CODZhW&#10;0nUGs0WRj2pKaoebP6SvlQY4NScFlZpclsqX4B3BCaKD/fCUAk5Fk3BpsqoDeQoCpeGtPIiCAerc&#10;1MogFKReTrSPzBRRJhhjToQC117K1jKN5AmGi1l6vFIslrE00UNRNFfho5RlAEz5xX8gasqnItJg&#10;aRNuU5ga3tCVALVlzQVy/jroSL0I8hg5Ok5ckMpoLicaRqoVqfY5PdR2EuikZQTHAYgZ2DbKR0t8&#10;dIR+EhTpSSaTksei1iY+VcuDCHls6LLVaE3NziYSo8FgYHFuKuizk/6nCW6RjZi7wnAupsRlffv1&#10;aPeBV06+/4e+vwMOAY5BVl1uh6zNapFWFrG2SQ3L+CDmqd6XfeB5MWJE3iQGKwuyGhy1KhPgW3im&#10;qPpb/+kP/9W/+rcUTo2PTBYKbvqahsKecNCVSERwkQFX0mkkpu/qYrwhXyQ2vZtcjQSdpH9C1zy4&#10;/7iYSUZC4UK2nAgH33jz1f189uajFWlmFwpSB4SMqWq14w6OWlzBWte5vpNeW89bWt7dJ3eyux9e&#10;PB39l/+vfxGNxSjEw7NEGVDuPkGn3d09/sRkw34koQiMg9Pf30nWnmxe/e73r61uvPAX//Kpyy+R&#10;CHDjxo133/3B2upyMZ2EnIR5Z5zxYmuNyuhk4r/7H/77E4uLmb295aWHH34gm5EKRRkSlEUnTpx8&#10;+/Nvzc+Nx+IxLDLyO3/n9/7g4cNl9Lakecry2W25fa43v/zjr7z9uW3qiuZypWx2d2Nzfz+9v5du&#10;luusKzMzk/5Q5NjUgrcKvVWaHh1hs6A/TBZWLrldSSUTQT/SfIIOoFKOGrTNUsfTJSef6FS7USHH&#10;imZSTjRf5y617dRRpX1Lsy0tuWpLTx6tPHzkcZV/4a+cvvgC1VwbEGJ+X6hQhoMbxXUr0UusXFx7&#10;kv/keurR42a37vZ7iGwl3B5vrVpJZ1I0xSkWsgi+3T7nL/7Vv3Lmwqn4SAjzTVoKFKQY4LXrn9y7&#10;cY9mt4g2kBurKDSJBW1QQFWwRnluE/ENkiowq2t98eKF2cmR2YV5+z/7p/8MXlkhlBieJkhSc0es&#10;jD4EmKkxjTsDc0PPN11ESf0IcajBV+EUE5Mui8oAJWZHjBt5kMx5/t+3ilnjUdZhsmBFwwGr8irM&#10;T/6U0LmaauJ6i10JVIEvuB76KwoJwQ3hLpQAmTqJ7IdPqX1DUVoKLfIGy6rk1zPhec02vGaDurTD&#10;FPEJW7AxgouKFFRkW1z1OuXUCLULoArNg9MHpYILgJLDurK69unVaxR0oMPt3l6KJDxqUF2/zgN8&#10;8zFq6fV1EvcwCrgB7Ji6QmihM5mktDaCJcdzKWS7TZLpivw6iIH2aPsoViboLHEt6QnM2mDZ2d6+&#10;fuPqFkUBNreQ4yHVQDUFsQWfhSGQyWTYoFIuj42P7+/vk/RCNclshvLnJbSraF1zcLT0SSZIjLNW&#10;kvg14VoAlI6YoLYorNSPIkb7TonCULOBenBL+zdWwakhBTG2184Fo0UATV2FLH1iIIt1LneeI2BM&#10;GUfUD8/gKSJXRYS9BKYsYlJrT0S+wmbCqz5TBuD23YeffPIEb77S9Ftcoy5fvFis7W5tQnYqL8xl&#10;taJU721trl795BO4xex++vbH1yhJt5fJkKex9WS1nSwUNnfrhZTP3srsbT5ZXe/2nNVmDcuOTPNU&#10;Kk/rJvTIVIhGE8Waiiy+WMZJcSUigZ/88ddff/01t9evDHlxb1ihET77/aGgZKN6RR7aoZu0GEXE&#10;6vO7uxs7W53RsYVXfyzfCSRmz5x88ZUX3v6pxdNn19c2qHTnc3vDwbASTfd4MDAIX33xFeaI7LZV&#10;45nptOl2F8LvqNer2eyex2UjsnT/3oPf/b0/5GpwpSjCOrkwMz4zAUnMBKNyVaPWWl9eXbn38Or3&#10;399f3ankKj536OWLL7/92ufxz0kKpY90123frxRsfj9NaJOZPRxpDwn4GK7YLk7bbq2Y65Rsbqsf&#10;qjdEkUE3dj6mBZYQGlt6GlJwu0xdxVYvmc1RfwVoddk8klfgLLz5heMuf6VjqVPtpFjJ0zd6dCw8&#10;NZsYn4iMjXgWpgOlXPLWB8uWcsPZbVYK6Ww2WabUl83u9wRBE4SrX/mLX3rz7efJjQItkHyR+ksc&#10;stWpIfWCHiEVmFgxjEEGjQEKLR9t5CUnXCgYrAGQHnOCDgc235ULZ774xVdOnl60rq2t0s1KaE9p&#10;lYv/JU80MKzrbGhTTokcD8wTY+IZbxr2nZ5mytBQpTLUn8C1mEXMmDYPRIM8YEnAUJSmpHlRKV1Q&#10;TsS2fAtPRvJBJB5HzcciX2SJwK7E0pOZJ7gp2yq/s18Mjz94W09CtYgapea16SkQDVopz1ixdQNF&#10;qp7B/cauvETiJyY7nSVEe9d3b2UfAuisFPBmCCbgKQuZ/UfLjzHCKZoL4sYisZA/8ODBAzqJ96wd&#10;ogcTU9N4+ihYhbmwED5y+bzu44sU6hUhFCw7nXYo+YBB+/JLL+pl6P4S8qpNn584PkqpCOsgPcdv&#10;3LqOPrLb6NA5mJsC4GP5MiW4I9gmLAgsvC+8+BJFz27fui1WbLsTDIe4YqnuyJotAO2m3OXi8WMP&#10;lh7G4qMYTfMzE3PTo+RqDRx95bxrH0PdbsUBHMCrRt4BvooNKjR2v8us9uJFVfro4aM//eM/Jfbw&#10;9o+9TZNN2ACoDvlUtcarFKtMTkYGHVLfnDbi/ErYyw6xNORMFEcrJ6BWbSICxxafJQPwP/2r30kW&#10;xt3eEbp4kC0KAOWSO3dufiubeTw57p0cj2P+dLr1Tr1ayZf20uTHrzTTZap8eMOehalxR7USR+IT&#10;DrjCgSxl4msNiyeCAdYh38llp6k9fiWPkHqaWfEdsamzNt/o5urG4ljip9968eKlmXoHpQHVqitK&#10;wi59rZ1OBooZQclXMRBwliQllZ7JbnctV7x692Fo8bx7YnFlM0s/E3o+Y9RQluDGRx98+w//4/7a&#10;Q8CFg+Pe0j9kJBb55//8/3TqzOLG5pPdnZ0PP/xoZ2tHCjNLPANZVOH08bm3P/82Lu6Hn1y/92CZ&#10;cA52uTfmC8Uw2b1by8ugRmJyMuQLTY6OdeoNauovnjozPruQiI+2qI+QSQf8rjtLt6/evEFF0549&#10;QGJUr1KwovwtFlrl9GzUMxJ1WdxdOkSRQEbv1v29XUwHqVXStVQosVqpJmbnS07vRqHq8kWT+5li&#10;IV2tlpq1ztkzJyLh8utvhuePdR2eOi4WgVwemWAwFomPIgfGhnLYehTv/hf/43v7y4WJaJB4x36p&#10;vlesd51+DHe/3/36269Ozo2dOj7TaNaXV5bdHs/oyDhxikRs5P6tO1v76ZfffPPE6VPp5P473/r2&#10;7Wt3GsUyVA+uNPOv2rL3XGGPn7ZbYQ8pc83C3FTouecuEq36NQh46D9+uEe8kDxcC+0/wTcRcKlp&#10;pqm0vss/bMAMkNSwXtlA8rhlngqDhrmCPQjLW6nSYFEyyTT3p2cqtIU2H/XueXDEfRYaXhYBLFMM&#10;7DISebCYt/DlVUe2wY98RXEEfYtVwYHqHaAiVIon7BOoCrz6vqh2cgebKc6324WJBwrJ79AsIW60&#10;WMHKbpaVxu7I7u//9n/4/968+snu5jaoHwjRVidIozAOw0pQKBWI/xKPFxbCwbrXCkfCGtYR1iG2&#10;m184RlcHPH0JILLGdHpAzMLCAjeS1YUCP9vbm1Q0knrVu7siR7ZZ84WSsOPtNjJDdl5vVAnmQ6AT&#10;4KcBBiY5cDbKiuzxFHI5ViyWHTQi2PicP2mT2Mpc27kz9NLxPl5+FJQS2G68q2gkMFgk1aqjKXQV&#10;6tOrp2JZ+j8aYQcLpyyNlOMRVsimsVWGlym9v5d8/wffkwWDchXjY2gwkYFTQwjSiRywd77zvfW1&#10;1WOLx6QLsZKBDBBcTFkp+NQlRIHdJy29+xa0doesNgbt6CP3I3snlXd4R664AvFQJAxF43R5JWw+&#10;cbxVyXUrW80qheu2SfecGU2Q9D4x6fuZn/zcX/1Lf+Hzn3t1ZizubldHfW4srxqWaSGL79OApfcE&#10;Wy4fS55kcPR7PfSoMwKTwJJ+5tz58+dPfeHVU194ZWFqzLe8/vjDTz/Z20Mst89SKnVLyGG3UIWO&#10;utMyHRgiBxn+Pios22HwixZXYO583RnfzZQcPnJkbRGvNRB0VNDw91xzi5cvPvdaYmouNjV98YWX&#10;3f7g6voaCdCvv/EKrlq9SsH8QJPuIj3hrOSZDYRAgxJrnsUO2To6Pk6CPxdCbmY2k97b2SO8MBIf&#10;W11+EvWHfvnv/f1X33z95JlTSFYkSEO36nLx4a3rt2/cfLK5u7Kb3S80CtUW4NJ0WJGzllzuZiha&#10;tdqiYf/p+YnZRBwFLqUw4Hz8gHQ4gPhlLZluu7zhydmdXGE7meZBYvrEwtEAGOz34jWmkP6v3ek0&#10;SuNjiUCYNR0rktWckWjzXLKW7Wxnf/M3311brvrtvrCUV+nmpUA8xJgrEg//wi/93IuvXEbzzeOM&#10;O99q1glC4HBQmppmhulUdu7Y4skzp/ErmWWvvPra2dPnr358nYhw1+q1+ce8iZOe2JnAyKmWzde0&#10;uFs2f7LQ9YXH7P/on/yT/XQaXkZZKqpAgsJEpDmK3JTZrQ0XNa+0AWsQpnq6gUGH6zOpoJVQ6XLv&#10;pYMD6WW4LeLhoxNWDif/Yp1yIFkVFZen969MTpnbOmjEdJXmIhYoZkR2ol+QJjGEO/pcqC5up+C4&#10;T0gYvIS+lD4caGPLZFNrNFFSD6k0Y/3et77zJ3/wB5srq7Q3j0Qj8rxCFus4Fc6Y6lS7+ujhzury&#10;WDRK/yJMSEQt5y5cOHb8mHAR1OXJpbmf5y9c4IKEq3S4eBApIcxVMxvRNUOAgoacRrFMVLdIS0hy&#10;pWRdQS7gsHsDXkpVQY8+uH9/c321kMvMTE1SfTxfKGDvcisQb3O60kZdepNL2EpWEpvNT6OkUIi9&#10;iVqWlFZ06QGk04BaE7iGuWZkHz1e2tzaogoGCwFWMygvTZi13y7W4aD8lVp5FJ19MIzaZpdPlCvP&#10;IgcdpfwM9qCNUTtFer/7zncy+3tQfrUaHY8zS4+Wb92+d/few+99/71PP71GKstrr702Ojqq12al&#10;3JCD6sbVYmQjV/R4+kfRChLlc4AizxZV15O2pfV2wOeGIMfw8bislOSw2jqXFqMzkebO+uOHj9cJ&#10;ypOyGItZ/8pf+srrr7w0uTAxNTN26sQCK/KNu3cgzmOTk85QeDOZ8YRi43PH0sVyz47dQAUP5McS&#10;cmBI4Jegl1587sRLFxYiAdfaxurK1nY2X8c/od8JmT2MESlzZKZSJg+/lecKI0AkdCzsUlHA2WjZ&#10;Mk1X2R6qIPH32v0BR4gHlyA7PbedVq/LsbG+tplMzZ4699rbP3HxhVff/MJPLJw6c+PGLVj886dO&#10;gZUIh1h3kaYGA8GZqYmFhdmRsXGII9RCkMhUzh+fpNFUC2OHA+5u77jt0jaKGoMLM7OLCzOVcmFn&#10;e3NlaenRvfsfffTBOz/43s07DzL5erllbdrcFCcEGDpWIgV4eV53fMI/cRxK+cmjx3GP8/jCTGIU&#10;PYX0naaFVDQWIjOg6/bXnZ7tQnV1B8UtpQIKWepbFcvpdAp5BGX+kM9MT4coj3Dh0llfyAL5JElY&#10;hB+IyyPLbdU/+WDpt37zdq3c9Tl9REwZmV3KwbWtEzPzX/65nw1E/EgVcOpLlTwlDjrNHobq2OgE&#10;xNoP3nvfG0i89fbbe7s7+WwGghMXYfXJ6g7zaHIxMHoqMHrBHjrecY/ZnFFIVyya+OTx0NjZucUT&#10;9n/wX/3D3b19Hd6WsI565MXSYfKSGCslQIQl03NA/RxQAeoPRWnKZ30TQ7rgSgPIBnpMVlMIoxql&#10;XZV7rjJl+v2X+torE9L1Lc6+ZTSwl9S0AztIftAxMVmGCNSIfaRCzgaaDmsn+3iqVgLTaevLUPVl&#10;dXCKc8IZf7L0sLifCXq8p0+dDEZDTUUoSwBOll2KjFXv371/8/oN+FcS660YLCCmzxukQW4ikc1m&#10;CSxhULN4zMzwbKFUE9wnCsnZQ79w5sAct0vXuoCq5+R5TYoODOl7771LGXO0j9D9XEQukyZ8E/X7&#10;Th47RukUHGdU0bQrAkoxhOETROHXtVLWHLMR18Lno1HEaDaX4xwwkyVrsNlEQkkhdCSKvOmj/MT4&#10;GGQFY4YPzn4owyHKVhpls2jhq8vt5/72A/T8oYpQKE9FZY2q2yfDSA032FpuKc8GVqf4nerT5ccr&#10;7737Ht4xselqhfzuOpvtJWF69/kWWWFf/umfmpmeFj2vemY0QOtUFqj2Ik0+JBgr+ioRAaglUzs0&#10;mGDPFlXvP6p+78M9HKwQK2M730g/sVU3FsZ63uZqM71C3COfI0RVHhnzvfbyxRMLxwhqkNcoAXLq&#10;g7jdqUL22OkzhFxadvfI9OzUwjEqzhFG0fJBsUfw4RVzJfGCdj1IbRO388nq6sbWHgQuJZJYknkK&#10;haXvdWg/xQqMFBJPCPBjyYQpQn5eovlfoVJo9Z7sdfJNpy/qCPisbiudltgtBBkUaDMScJ8+PTc5&#10;TSYSD6YHaxcCywNhFBy5ee2T5y6dIn2ImyCkHIVEWeJc7rCUVQ1K5X8/hah8LMZTU5PTE5MvPv/C&#10;L/7Cz188dzIcciGFOHVy7uKl09TfunXr+g++987SwzuFQiFVbu5TdcBLbD8MmlIYlhrVaMwsdtKr&#10;JqzOkMsfsbj8Nm+EsPVH195b3VnNVPJEBtL5cqpQerS5e21p48FO6u6TzU1qW1UZtJzLw1PRJlDB&#10;sNdI2SIhItg6cyYejdrPXaR1poVxRQuL5Y5lQHCkkEv6PIGZydm11R2pZFDvFimMYuslxqYuXr5I&#10;vI7YCY8aXDQhAIQdoyOjSG6prfHuex/RoevzP/XTGBBkzSHXHZ+YW328kd3Zff7KpdjYdJls30Ci&#10;1CbfIupGU5Df4+g2hxcvlNqz9l/5R/+IDrTa4VMBJHneOScJHQA9ytsWNpOPVNBZoZ0Qm8IEwZCL&#10;jalAS1k+QCrGSqlcAlCldghdKQSENJnZV2Vpg1FCz1pGA04MPE/ZiFlOhQURFHEvtNEiVovsnzo/&#10;6kf4VZEkcXJ989OcQKWxX1lY+qV8v78bEZOqfXJpqh0upCVU6fsffFDK5mbHJ8DCYrXkpuFkwC/x&#10;N2XO4sN+8NGnd+4/wgIgAMmjQJyeYhF7uSwaU1gA7IZyoQhnz13CEyGCyOlxknyEHQLIImfG2GAR&#10;Zi6lybZLpzk1cA8+5PnnEVHHHzxcfu/djyiHRJceLOSg0+GzOcJe79zUNBfKRA2HEUU6sD35pbg6&#10;GuygP4i2hrxFhIp0lxTlP0r1IOuCh+0xXRhLTOOAX/SGeJocLhxJSLDVaiGhixumyxQogYTcZpwJ&#10;CXxo+1OGWoEmXPOAVxVGyGKhADs9jqiCJkudpB24wPcPP/yQVjEUX2c9x0XFnmUp+umf/sk333zt&#10;5Mljr776EnAPQaHlAJJdptge/k8tNWJqwgtBGNMwTsR25NZwUOXBqL6JzxZVH611rt0q7W9nitl0&#10;Nb9e2XvkbuxE7amNRx/43d3zJxbHE7F8KX3m9OzZk8cwdBBJ8sNt4iqSqbQdXYc7cG95bWVta2Jq&#10;9viJs9dv3oW3VE6QTCJesEziXkDy0GSK0ByLHYyIj2R5lzT14LaIQ0H3ulCAxZl69zy9HAQylUSm&#10;rZ0NMuWL2eL6bqpkdTUs4WylPDEV8khdtBbBIEL2KsZFgW0EJPZgwBOPESXCFRZW9+HjB6Dk+vID&#10;e6t27swpsVesdFd1McuYyPSlxj6VNZibYpPUPsKKkXBkc3sTR/S5KxdIrh2lFMLEKBFfSEQeP56W&#10;2dn546fPpStdiycm1g9RNCIAgIGVbqlxlztKomcT68oF29Ds2iozJ0ZD0968LbNVSj7a2bv+eOO9&#10;e0sfPlxbzZSTxbLF7e/ZyZugIrUghqjB7fSXIfnFn8nsBYLti5cmp6bCWOt7u9V7d3a3N8t+SmjS&#10;1ounuVHPF7YnJ0fKFerLUPXbRyxifG7uwoXzmfQ+s/XMqTN0rq1VspEQrEIY8+iDjz4m/ry7tX/5&#10;4ovhGL0SOjA/8wtzN69dff+d96fik26fj6oNJ49Nj42NL63toaGpF3eoxsWTjzYH/npmPGT/h//o&#10;n5Arqaw3qRKk6lkQvyHS3cXepDMiE7Imda6ImBO3btIHtgwDQ3yEOWBj+dHBHnSdyp7tktuLo65K&#10;zkrZTKWIwuhTrOxATiBacVVXuc+tCmQKvNqlQZOSVsnmauKp0pBStUs6L+oWsSwJvEHlZmEYBFuF&#10;oeMp0fZPXxkGIioDoH8aIkKQ7HslOxIrrCM9JLEgMQne+f73dwUpatAlNFPcTqW2KOigmFCtTn3w&#10;4BFt+xDzi/Ae8stmLzYq1Lkh6AivT70olAZYWWjFiqXCxOQIncCV5IuqmhR5k8K94JPCeRsVyD/5&#10;9CrdVQk1ltB94AlapD4jTEu5VME1Qo6gGd96i1rugWAsPD41GR8bHZ8c5ycmq+lEPD4CEJMnM5qI&#10;UfydGGUmm8PiG5uYiLFsRyM42mw3OoLoagQzlnoA2Brk4NAxTa0UVuobQ5VLC0KiLFyCKh2E8lkF&#10;w6QsVjqbQ3vAeZLPTMmizU3+QvCwz9oej0e5efdu3bn60SdEqKAk4NvuPny8s5+rNHhCGiAr2Q8k&#10;fC0sHmNxGp8cdbjtHABdGva5WjfFClZatDbH4jEDNpQOjIyXgeBEUmEUM0TzomfKq957VLt+t4Dh&#10;SWGGnc1Ut145Pu1Prd8g6ykc9HSYO63m443lQMB1bHGO3GLEUtgizJUeEedaI5OvOQOxifnjJ06d&#10;D4VjWAK+QDgxMjEBN0tLsnGCzDMQ7jzMOJ7TM7M41EqLhq1BF3uKWWGrQiIRoxf1DkMkFn23W6Aa&#10;5JoUg9zZ2+kQNsEKszuic2f9sfHx6QidQ+kERWpTOt958CgLw4RWFCRFLogPxlDjC0v4t9c+cXyO&#10;IMCND3+Q2905c3IhFg8rgltJFN2oSBtUyJcKk07n6vrG9999D2P57r0Hv/1bv//Rx5+SQx8KhAP+&#10;8NLS4xvXbxVz0isllyMkV1pZ30nlMU49WMMykaUGQNTuCbv94VqjI9ptqU7laxZ2U5vXZqadoVgP&#10;ozYYjnmCI97wmMUTjI9Pz504Gx2bDMUSVNOAyMBuoKupSB2YvPZOwGuNRGzHj49cvkLYIJDNtvN5&#10;HAQP+RDlEiJIQhfSH7ZH65M2OdydnR1LMD52/PTxi5cvSDEvbF2kp9VC0Ndz2XuJ+FS91t1Pp27f&#10;fphK5sZGEkFvgPGByo4n4lc/ev+Pf/d3k1t7PKrnLl86ffbE6pOlr3/9m40O/oAbZRB8sNcfZuo1&#10;6tmRqN3+K//wH+6l0wJ8itzSYMdtw81G6C6FPxEzSdE6sWd4Rwk5pIWO6u2hKtJbSDYT6btINTvd&#10;GviLCkm5/KKrUQRBn5FVulGRzCufR00kWE3BGySnkimmTFNeSCVwRZXyWnnp8hBgY0ODUnFWaa2E&#10;tpcgO6FTEl9qUOzUoIXIFxWB0lppKxXFvhgFgr7EcESiL9fIgXCEAbV3P/yIhhDgI3AORU8KC341&#10;XSLYBK8ZDMeRe/jg0cqTJzzq2ICa8FVlIjvUMRGZIESHCDJchPuIXXK7MNUlI4XpoapSa6aY0j5o&#10;LThPCmGE/EFJE8AHa/f2kUhls5zj2Ogo0SSqmRG+R9ZBZBepUalZj46OeIiA4XGLVFYtMRJV59pE&#10;qLCfImFlN5fJp9NZ+Gv8boqqYCuxZsAxiCchzoQkgInyjfitrG0wce5KA3oJLVlPJzJA2gAciBwY&#10;5Uq5svRoaWVtXWRje3s5fpCz7GyTorO5vcUda9bquWw+ub2LmekLhHiw6A+fzGSRyMjg2ixE4ViW&#10;4JqhkWAcxRIlYskCg9CsQT1uhGsIzlTfC36UglcHydRCLGspC6cuBAu7TxO6gdPxDP5762H+5r0C&#10;Zy0i6wpZqrvO3kbUW49FglJwJUmTpVo4HkkX8idOn0jEo5vrm3/4e3/w0Qfvra0+BtjW1vfdvqj0&#10;ZxWjQppAkGEaCkMcjUTCrHaYdyHcCJ5OKBUVNcQuwa6UTatEt5pNmBxuINn9jJk8xp2OtFAtFhuS&#10;o8fn3XSu6hudWXzhNXso7gvR8pzbjYjYXq5Zbt0rPFkv7O4W9raLoaAnFJJYDsJuFaBE5c1EcD64&#10;vvSN//RblnqOGnv0Q+VxYX7iMbCmE7vG6A7Trc/pYuXe3Nx59/0P//TP/pxiswj8Hj1avnnzFlbt&#10;uXPnAYs7N29R3UqitcR77Z7jJ8/Sb7tt89hcUVdw1OoOdbgKOSTCGE/XQYeC6skFS5OGLHdvB8hx&#10;ylv8lrjPFgpQk8obcNlcIX/EQUKUkGeQVF3sZxV+IeEbZ8s7NeFfWEjAPCD43acKYIEgDiYXxaxj&#10;KryM39MiZkzJF48HeSwZCp7RyZnpuSmPo7e/vbm9sUXu7uKJCZabUCQC3xzwxzKZVDZdnJ6anZ6d&#10;wH4anSTpYOwH73z367/7B5AXidGxN3/8reBo+Hvf/z4VPCCZnW6Ohcht1OrgHlFkq4HGdnI0LLzq&#10;3n4KU0sV+xIGQAWRkHZKHizjC6xgUKhYk/QRFEwRT1E2ZSIyPWhsgL0mdxoZGBFr5c2Jj65ajAhK&#10;SqlsmS0qWCX5NXA9ErmS/YiGlAiWdChESaF8IlF6KmUADgKH5NZSuXJ9YwPNJpHQjfWNJMLMfJF6&#10;M+TGZfMCKNvbW48fLe1uby8tLQEEkM0AAeJNHgVQi8LCRNVhTMjchMekxA6Hpg/Pg4ePbt2+zRlL&#10;DTNAiPCLhE/EYRHJZ7FIEGZvNwmwT0xNYQbzLV1Gj8UBLxZKkiA7fG8kGMA9x04jViOWKdKocAzV&#10;Gw4UHrtypqoABMUvMCexT8ibZjqh3kaPjSUi7VZUIWsorWKxgIpWLApKZNrtlCyanptje2LE1Jfk&#10;DMhcoaagpEcKKUOaH4ISivqApD6sV7ySQDCE3ApckmwBWRaFuRPDUG6gSG9ZA9DlofvI5xHPgmzl&#10;7c3NHMWyUhnMjHwuVUNYm0uzRJbpnNyscUfAR9hhqDYgmysC/Dg2tyMxMnLqzHnwnhUulUqzESdD&#10;WgZ3MBAOnj57JhKLgAwoAbjxPBhYshxQNYcXFOdJEdZPLFIFq4qmEVmxouNlN4plmpgYfwZoOjjk&#10;nYelm/dSTZJWpEFVOZt8tLdxczzu9lhbueRuqVywMx49y2Yyef7SheTO3n/82u9e+/QmkZwHDx/s&#10;7qbsDu/42AxyH8lOlJmlHnkRAsoskxw7cVVbmPZYb9wmVMnQ4cKbqaeLjakgwWwioES5yA8//hj3&#10;lhIQMivFxGFUbaHxYxff+qIzMtK1u7P52s5WGe2T3W1b3kgXqxbM4YDXiy8cjbhjMWRtnK0Qb1Jn&#10;2u5MblY//u5HD6//wOeoULJkJAGSTDEFhIdTVAxr7+LiSW7fzZt3v/3O95YePo5SI0qaF1i4R8yy&#10;O/fuseJePH/+heeeR0WztbWJ2YZe4Nz5i9zxfANRwmitbW2xrIiv6WV9dYdb82csZ65YFs/aT16c&#10;2N9LbT1OTiXmPTY/2kYOKzUHWJ+lgB//YTqSvyOaKWWDtbw+O0wmsahCPr+xsYPTqEJ2dpDE6xkJ&#10;BxMtWtqWCvQgGB0RpS9P7pO1RjJpH5+eJb0LMXB6N9OodijjGIz5IonRRtexvZ+em1/cWCUYlXz9&#10;jTfI/88WaxcvX3n08OGf//GfUK322LETP/OXf87md/7JN/6UhAicv3A0KAI11Mb5Uj2f7dTz9B20&#10;NroT8bD97/+D/wpXT6lFtbHAeIo4VJhTLfPUrzWFSX1vMRq1glxSqjTO8mygx6diiGTV6ECHzrDv&#10;SwfEApHNFBer9PzisCuyQexc4FqmlEhKtRiVOdt/+viLIzIJWaP5BuE/+DvcGdgrOV9ms4pXJuJx&#10;AqEC3OgNKhVOl8mvLB7kgMx6F88B9jlEJ0QkUmdIQ+I5dFiESZmenBxNJMA40lyCkTB2AYCOrUu7&#10;k+euPL8wtzA5PcPecIpBeaX+saABpAkwIMhAoC0dJWFDmFNZVVnbeWb9PoE54Y4d/egcCzieLLgs&#10;ZAtt0SgFUCxjuOGA46GIRa/IYhBWiDPJ4vJhyqp4aJTqgaL23Nkp7O20SoVGmd69kAxi6pNbg+HJ&#10;mBLXIPCAp0b+gih4FGwxXXUEn3PGAVSWq6AFSi78zZAPT9GST+2jBdtZ3354/34+k1pdXoKno84E&#10;t4tqW8ielVUt4880CyF4CYQ4NJpdUiGQFk9OTULfMj7E/XdgTiD/QhGlLbNG4hHsLMLjRPJ5alR6&#10;BQ1GsLnk3JCJiZEv+RfAPKarEHOsoiAu9UCxgilUQqI91MGZU8efIareXap+ejuFHNXS2HVZnsTC&#10;hbCvm0qu2TpwwhKuaNgtpSotmp0un//WnYdXb9yDLKQHDn439Vh55I4tnsbm5h7xMORzWRYQUePR&#10;Y1RFQTECeO7k7kiAoYt9QvIl8Motw5bhkRAbtkuIkk6DDbpDLK+sRxOjDDLDB/lkC8Ze+MJP+0fG&#10;yXfaTdU/+ODJnTv7mztwr9KUhdb2jx9s3r7+yeffPjs/F5IyTMIBWbOFehI6p9h5srRVhinfutko&#10;pQnlkxb15htvut0kuVEuginiYyY+eLD0737jP/zuf/p97h+PDaDJ+0oZxq+URmHxuHbtFk7wj/34&#10;2ywYPAmIomamZljGH28k/WGazBBdxyv3MZ0dvsKFFx1nLljD4Wa7WXAGbOeunN/fyyw/eOKnDpad&#10;NEspZ0iJfyYuiyxmW6VKEqMKUItUkkepkUnTPLAHW0YYCxSOEYGLhYnKIodBRsrKnUxmHj5Ycdpp&#10;PDP+eLn84FHJ4ZngpmDnbK3QjHsvMRKPjUYcfAGq1BOaWzhGahZG2DiNZxPxRru3sHhyeXn5P/7G&#10;14D0c5cu/8Vf/MvFauXrf/an+WwhGo0z1Wu1EvOHLg+FbFqENV7qKHVYi6amEvZ/8Cv/MJXJSmcO&#10;Cd30nXYBR4lZSRKBdCvsx+4lt0M58IKnmOXcIwFBZd6qgq/qR+sf+ypPpcSSgLtwAZLaKLyo2kim&#10;uMSOtEySyjDK/xfbXRWvkz/68gLKHHi9UIFYf4hJ+WR8YhLCEIpHdApYmEhdeFKJxoRChKeBRzT2&#10;pNkR5ZD4fqMGN8ceER4RYMR+5elEcUQ4hocISL14/gK5SQwovqowLdUysQYa82EPJijG4/EywVfW&#10;Vvf2kzCnuK2sIZFwEBgg7sRzJ13AUJB2epVaZW9vh95k+3v7YDRspthsKq6tonHSDIK8Mqw5HXiT&#10;WK/qISENKmAtJP2st7G5AX2GW0gEisQMKksGKUHUqJBruPLw4dbqKs8VPc6erK2Bd+fOnhEGr92m&#10;U8XO3h4JXcj9GD6VO8ZpslbJv4rakQImSsYmf3MIQs3dWun+9U8/fu/7KFDgaQsVaH4Y93ohl+UB&#10;xfKV+sxt6DwRckmPNGmVRXOOHmW0GD04v6gCfe4rSVxbuzvQUuAAEMsXQRxyI1jD6HdEcURMa/BU&#10;fBydPSzuiIyLlFOQWIYs1qJr5k9JHpA+JCpFm4fHcensyWeIqrfuF67dWnZ0ticj+2eO1Z47E5qI&#10;ul4+fxHMz1qbgZkpdyzuCo+3u/4Pb957sEKZkl6R5bfnQK27vrUzv3iMhHoRz8O8OOghmPNLJykE&#10;GNIwAraH0CUOjMCoevhx63XtZKaYWPf1BigmJI7Nure7y6yg4NTtu/dYdEfDIyRkzVx8buH8JVkz&#10;nbb1nUpyv+vyUurFXigSEOpMjodzqbTT3nzh+UXyAZAvIyOs1joPH+/v7Bb36KOazFRya6mt2+0q&#10;4RLcl/z01NRZ6oOIyr1Bwclvfeud3/iN31xeWY1HR6DmxSBCna1aYUksFBPbKY8cN+jx6hPcl5/9&#10;2Z9htm5t7Y6PTfAAP36ybbEFnZ5As8t3vB17/tQV64lzDECtUa6xgVyr0xodDW+tJ7stR4hSAMr0&#10;IoInDdtsFjxAZX05hR5q49T3YK5qFR4ltIYRBIs+r2N0lF7W9AHzwMetr6+xkOdzzZvXd65d3bx+&#10;PbX0qGL3jgSjY9Nz80FfaOXxvUDId+L03DT20vyiP0gLRVIZnZtbO0FqesXo/B13u4L37j740z/6&#10;o0ho5Bf/6i9dfvmF24/uvfOd71jbdqwo5XZ3KP9XK5QppyHhEyv+BOpjzqE7ORaCAfjHu8m00IUK&#10;GoV8U5Net+tUYKjD95Izzo9SsCq5uExeiU4OpFZaRjDASeXy64jTQJeqwkeyZ3lDujApXlU8P6UF&#10;UNitFAVSJ481ULIcsYPUwyaLFKQqx5TelhS+k7xbOEGaGiAxcSIwksp3LifOPmYaViQVm8nExRRl&#10;r1R0TsTipJ1c/+iT9UePoSSmZmZYtiAlaQQ2OjpGetn61lYesgrrrNXEvCRNBaQMo+70BxiGaCxa&#10;KJfWNtbhOjhtKu8R3aLyG1F40FyGRYkuIWRZWEGFCLV/gkHcN7CC2KUiqFF8eDBOAVOJuymjkasX&#10;0khXILf26H/0aGkJcgpEmxwfe/J4iewXR7ddye1Di87PL9RZ6v0B6q8QDjpxYgGSAg+Fy95B2JiT&#10;whYsJYyhFj306WyluNCqKXlT7CEpJ0xB4hSd6z76gMtAHOaJhAKJWCgmue2Y3cxtuA+2xKqCLJcV&#10;1mJHysNUIoqHPrbSqKOhpI0dyXwIfNSiUt2l1SVFYKXtaIESQ5EohfDjjIEyOgxJspyIrJpShkU5&#10;/0qdRwwSRlY9GSyxfGCHg+M1Yb1LZ56lrXr97s7G+pNzpzyj8YqjnT4zPbVI5tzYiIU6IOkkErtw&#10;fPrqnYef3CCzLlWQzsdk61N0fsoTiGxubJ86cer4SWxVyciAMsrn8qRvSCsdcVmgsLFNS8QhiVsI&#10;xQT1Ua0xbrAgMi3sMuaqg50w6cSmvvOd703Nzh07Nnvjo6uUoBidPRYcPb6+m038/9p70+BIs+s8&#10;E7lnArkDmdiBAmpfe2cv7JXNTSRFSuIykiVaNq2NpGzZGoXHMeMfEx6HZ0zZmhhFeMYxnrE1kmNG&#10;IilxJyVx7bW6q7u6unbUhn0HEkAi9wWZ87znJopt//EfhetPJ4voRCLzy++7373nnvOe97ynP8GU&#10;gmnq89S83tLgcIZqEa1GWrGOZPpGMqVCDSonOESp3t5YK9AycHx0kAWysXDn9tsv5HOLqUT38GCG&#10;Eo3N7dzpM6cj3tYrP/7Bv/23/+7sa+dD3dFsPz2sWBN6OJcFjxeTygNvh+pH4iq6Pi8ugsvln33+&#10;KV6hvR/V2mVEsQvNdrSvRV2vr5UZbx06AxhC1LwDlNgdT+JiN9uELKj2da+vw0ItoBKgZifaSOgK&#10;Dk+BINiMuJoGFZFszYPXEjoYZ52oS50HsbUt0lPecrlx5fLtjY3KzDQqbqF6F9zCvnhiuG9g8pnn&#10;PkhR1srCrbGh7NEjB/sHs72Uz8SQUGhRMQw7ArZGZniUmopSqTp19dpPfvijM/c98Eu//JnB0eyP&#10;fvLXVKPTawMMlZCLWxmh5Jdt0wMRowu98Maef3sHyZbNrr2tgd4g2aq/v7ZJNwLbKdmJZMcwZC5c&#10;1P8cw9RRo/ij/kB0Z4bWol6X3Vbwi/0SQZ3B6Eik8LuagOrvJihn6IBWuOEDHbaU2VX3Lq19MFae&#10;mk8j/86Zci1C5a/aZbh+29vkuaGvYrMo8gdzYVGqtZcajrZh0RN32Bd2AR0jJoLrs7WZQ3Tv1sWr&#10;JFw8SDp6vbi60WSCL6bFORH31I1bOKSQwQRFNuhF1jU6PEzwwEwlkDceZWtxaQkRE/AIHMx0Oss5&#10;MWvwDcVbQofRmK0IThPOstmScSced1fgCGtKvKDFWyMVjro/8FGHNmvFn1Y66/UiHoYto7gN5iv4&#10;azjgy63S3jFP/dZbb76JDHXf6Biq44Hubtq7l7a3zv7wh+V8sb9vEC135ZJHRzm2KQqYiJdLoluZ&#10;FLPSKB42uISnfl8q1jNDuuH6debdA488UqFmhq7AzT2Uh/IbGzeuXUNmjU1FsxbPUflJ4WIkVwjq&#10;IQ8XOUv5v+qNhQQxM4Oxw9MRf8MCHbxd+FuAM6wKkS3U9NAJLXJeoNLivsve272Vjo1qppWwdOds&#10;v2tWsGXed+JeVqxenV9b3Fwr1pBfLJM6JvALUDLPVfkjm/na6mZ5u9TKIciUQOope+jQ0ZOn7iOZ&#10;Hwj1nLrvPnINfanEwUOHjbom/BSWhencsrAET9EKDw+R+WwF2ZK84B2k4JVmwC/TlLaKc1o5+bpK&#10;uxukD6du3XnqycfHRw7QprBCJ7p6O5bG5xreo4NLu9mXjYwOxbKpYLobQeVgsUpdaG1jPX/t2vzK&#10;8mamHxdBTV560wns1+yN67OXX1i/9cZwX3J8bJRIBZuyU6wtzM9Vc8uL07cXlzdo3xphF7cqLnmm&#10;wQBJUpYhuSzCR/X2414LPYtyJsHgeKkSz61vfvj9T25vrczO3MkGIkD4BdS5SCJ1wfHcHRjBftTo&#10;yEojbXYmMsiNKp2mIgFQEP/e7ZtTu7liJjVMoY1lApR/EflBa5OmfNQKwldFP9BPBgMWDZEO+5JI&#10;8aXmxmrx4ls3i7tMJ7QUWJsRSnKOHDmIo0jRM3zbKxfPjwyk2dSkIOcPKvdOwX+5+tKr54Ynjh0+&#10;fgqqNTyVN86ee+knL77/fe/78Ec/vLG59p3vfouKwWSC1L66gsv1E7dULbiDkQhbIMXD4WjY4+tB&#10;/igajh8YGfH95ud/e2VdvqqBwU4vTutSOCaBrUJYuZSml4z3Vrc/WureCGGaDRJ3UOrJciLSzXZy&#10;mfoNT1LjIjUnww0VmrqlZQwD+cVSxrPqfmVXjC/p4tWOLbWzkVXShTDl6nS7hAPMapbAI+HT2irC&#10;3CR5eJ1/q8u0mK3yAcYZp4D1ycS9fn1q6uoUpnokm6V/WzqdXM/luJ2gB2RgSUlPz82SbcPpQ9EX&#10;pBNjMDY+BhTAeZHox30gFsMXwyZiRDAIfX0w4Ei60NZU0BXXwLmTOCIFL8kFIM44UXISjFVmzjIP&#10;2p/8AehWhNEsKMyGRbpWECtvn7imPDM9DSuLZAXuAMk0hH6z6RTfmI7G0FIBlqOID3kVYKZ4hFC/&#10;a31+ERveC0d5bBxYXuUbhjXYzcIBoNyjCQDCTTBfUHGU46lB8PY0WnPTc0TtoTD5evgu1aXFxY21&#10;TXYDQNB8bhOPt6+3LxqP01CiRLFstcqhd3JbmygTA321WkWmValk1V4IvHUz7LARgAK46fQ1wnKA&#10;bkDYMFhbmRFnRsUAptOI+eqg706iUaGQEjomWsiLUoRQHwuqUHrCwVPH7yUCcO7q7OXrNza3cj2x&#10;Pqq+K/nKxvo2ylKb1a61AoKgyUrDG08PAULG4imKoOD9UNVKayYmcSrF3hrJUJMuKToZJpw4B21r&#10;IVjdjWJ3iYpqt1PpoGILpb+c6qOxspvcehy17Y2ZJPTjntT07ZsInKHWSwA/e+eOZCIS6cGRfsYY&#10;/g1YEmTZaDcFq0yIWlerQvvAnY1d1sfAQGxiJBts+Un0LN25ujb12q3zfz2WjR6ZHA1HY4FIvDua&#10;isYStVKJ+lVCXSaGJO9bNMHrIX5iVjoPKNoDkyWKIZBItvEYyFVsbFSzgw8ODj0wNzu3V189eXL8&#10;6ttXYsXqxtLsFn7GwGiXJ7w4u7iyOnfw+JCvm+wEJhpSE8lQIrbuAFSmpMK+G1fu+JohUh0UVOLR&#10;OSxV8kNNmtnIWUZfGIULXDYmDiRxVu4WnMit8k4OKSvYsVKcSfWmHnn0PSOj8KV2IxEvUSvk8oFM&#10;igW+sLS2tLlbb7HNs97jvZks0MDI4WPg+t//3vd+8v2/pr3Ns88+fejowStX3v7Rj37EugbNE62+&#10;tce341TZHFb2RTCowus9fHy6224CqyzeweXz/cbnv7C8uiHr5gjhHc9QLQYced6xnSw9q1rGDoXf&#10;AneJgRlH1MyDMQ3t/fJJDRcQmGBeqH1W8IKsN1Govs8KZDsFAtq9XT7MbIxRWw0TsO/VUZ0LA7/k&#10;1o0b4OpYn/W1VXxVLCuhAHE3iWwcXXZRSkFhwvMFiwvzlCpjcCHQwQRgc4sl2Gzpt1Njd8OqM4FE&#10;/anX4ZZRGArYPTIwQHqbPo549WRjMQfYSzbGgYEhTgIbjskULqnm7BobsfBFo6OKEePhJ6XP4Grm&#10;S54ffXiqVFPUIIGEYlOZHhgvsfdkVUXYdIUTlk/aQ98IDSpiQ1qqMJvZGEnIgw33Z/sx0ziGJCjY&#10;KjbIbiwvJaIxLBrJHdJwPUDMyRQFKqAhLrksgoDtV8RaFmvr5jomgAncIJHF8mssLK5QDNnbPwBt&#10;Ff+YCwIBAdSBwbWTz0GBjsRwMfwEPBjBaDDY3faSiaZskFr2GneCXbHVSiUS5CWQoYTcOju7UKH5&#10;GuWclpPEvuCEDvb3A09nsn3o/iJJSfRA+AleHO/pIeMXp3QnHueVeJQWJvyJF3nCv26YkPyEwIQb&#10;5aKZe/K4dH2+uL7a2F2nYHCnTBsmX90bKIEMB4Kbu+JeEvMH/BHKPZGpZqNkUxFgJYELmGp1ghlq&#10;THnF5SccdIY5YUqwxCSDac1QTSVS88HlLV3dIN6MEzYSS6ZZCXZVD09MFPJFoKHpO1e5L7RP3c3t&#10;rM5cu3b5dfbK/uFRcZKgcrNne8mceNLx6EAmGgsDuu4dPzo6PNYP56o0O5u78dpe/nZvqAC6hGuc&#10;TkchxFalTtG1JxwT0Jxb6MMtAIfojsaArdjrwbxZoZw8M1ZuN66SseXwO0DDkP3pzQ7jrNOQ+6VX&#10;vjvSn9pZWd+r5t73vpMLu+v5dtQb6ture5fmF3pCzdFxGmSR6qIJC9YVlyDOadDqiWKJyk5ta3Ub&#10;T2zP29ze3d4tb9NjAdVaOD0qVvd4SY5JswS3CCCMIt89pbZ6AhFqU9iRSVVhc+9/9BHaGOzubrGL&#10;ZQcITdOUM+BObW/nkao+cOy+0YkTgSCTMQURNpUdoJlxeXfnR9/7TqNcfP/7n8kM9p07//rVK1es&#10;5htNW7E28XYxQYbYCapyOR3uJi/Cssj2Jfy+whuvfzcV7fL9xm9+HjjMgjblESRdpYhMC8aqkIyP&#10;r9BMLFXjl7JuLbQ15qn+6uiGKovTFzjuEb6GmUKgB2WhRYxQnLtnXT46MteMkfNZ1PPOYlTAOAEI&#10;RjtWr0g91xuUJaEbLXeg1VqcnyW0QVYUnn0k4KdZzOjQEGsbjDXb38dnCBkYC0rM6EoGLZiJC/l8&#10;bGKCCDq3vcVkID3EnEGSolSnbObK1O1ZUs3cLVpTHJ4c46wsrUJ2S5rT8LfYh6fnZmZmpvkKzlL6&#10;ILJc5LaEoxvaaKrR9G8A8smDzLLHKuLGqbS10USXD80RgIJirUJHP06A4yjwF8LR2CDzukG6bIvv&#10;U1lLkGYqEqYiNwavEQp0ZrD/0NHDJMpuTF2D88Vd8PtDI+MTNLmM92di2awEec1mOk0v256czLcB&#10;0wJtTYRc2558fk4blur0/CK9zKh9ADaBE4NeIUnnAkFrfzo73M9w0zQb56CH/QJ/KV8MUFeTTEK5&#10;gOujxLTtgZwuB4WhxTKbX1piw6C6jwuTOI7He/TosaHBIbJ/eAS46oTzlFjiuPKTYeBXSXjRkUg4&#10;CnAR0ATOPbVGmg+8jYIeFtvIyMg9safuS69O3bkzM1Urb6FqIy5SdyhfoflyEZ0QRhrZGiwYszq3&#10;sYpqFaWUEMKAlfA0CaDYreBPMhXFnlHgKDlzUgZKG0grzXFppHZo2DIXHiDWMTBNLgV7HTMQCh4N&#10;Uyiu36uUmEtUm2JxB9LxvWZpcy0HmafZRutkZf72fLnEocBnuvkfC8ZcYeyxF8n6sXEimgSCVwtL&#10;G6tX3mhv3lxfnsfGk4CCdMuCohqvRudUC035FmCCXUoLRMshX0TX9DiCFDN37hAzrYNDLC2SlWXS&#10;EizSthK2ooSAm43V5VvermqiN72yvtIo7Yxne69fOvvc44dOnjx4+epC25egjsbvCU1PTW+vbU5M&#10;DoUSPgxEKBht16oXXn/1xrXrcDO7VRzoWdyY3yzmCo18pavU8Fbpm0EkV8jvRoIRyrsLBUJI1gcB&#10;a3n84IlPffqz9DqhF8ZupRjviz/7oWci8Qg50QxaitGIzDf7HqwhWOp+hf+p/kHqEYDJKMXYRp+z&#10;WqHZ93e+9o38Ru7RRx5mobz+5htILoCAaXqb9pu8VOtaBHCDMcNiQTtXqQoRlfXYwReh1RdJ2YmJ&#10;cd8/+Ae/gyFgltNLHrMSJqXFE9YSZ4EHwsnKWgftr6EelBL1K/qvFEvyHgSQIghP0IM8ih4iGyWG&#10;nXfy2c6b6U8DEcM+GwpB5eH9HBlYkM/yT83LQ34OS0yhb+SLIgrDORM+wpvjxMH6OLAytAld2tLi&#10;ApZ9MJsRhblZ395YJ2vJNpLbWocbukvpaKEI9YEWepjgkFRLerj/IBOk2gUhSJTAe2d6BsIZpJW3&#10;rt5YzRWwCTi8vq7G+GiWyZHb2gGqpZyBSYbtwEOEJEDHUwEQjSqnB5EP/JQdhruFd2IJbclHQUHa&#10;3qK50TaLhH0MBhGpTOwY5AEuGCbL3MIcZ7iZW19cml9dWVyjMg7MZm2FJFsdQomwjnapiFddRQWV&#10;YuqBgSwePXacm/f22xeg4TGTWIY7+SJe9uj4OD3ZA0AQnaILpYBwJF3RmnHjtDot9y8qhvUU0B6I&#10;uZJuTXeEkkqQDP6A+0hGhFuFpBn+c19/hrsIgoPzVdkpopCQ39phF92p1xY3N9mfiCYonRB70FgO&#10;A/1IfuzdmZmBPXbq9Bl2L6YsPs7Y2BjZDHaNF195/dKVywxCpjcpH8z2AHwwaXSayK3KJSzIcihz&#10;B1I37TT6lNxDqzp1C6Xm2/Xynq8VKFNP7Km3+Sc1bX9xdxtTidIY5rFYrgaZ2sk0I4i3yppicVJY&#10;SQkjfrpSERb6oYzgFrnVhujijSukqm42JLZMXjQ4VblbNYuuVuMxiZyhwIBrilL9gw/fv7VFnTTV&#10;zOlYOEDsS2tpZJ5qO+WtpUWIxrMLK5tbNX9XLOTvZhvAjOXzlZdeOx9PZlCbuvj29XZhO+IBjWQH&#10;QP65RQDv8SKs1c237RTKTDdKBRTusCAodJVrUeMk4TIz55lKcoNYFGUFN3JBiJwrFeF3rTLLsbSz&#10;VisXkvF4sbyTzqRKuZ2b59/64NMnh3u8QLxNOpdQ810LXL0444t0TZzorzaqoFSvvfgTYrVwoEf4&#10;VMTXCje7+0KDk9Tw9vaQX0j6e/vT+Gmrs0uxcDcIgImL4txQbBU+eupBlWNRd3DyzNDE5KETR8Mx&#10;1gvWGRKBABUOyZpaW10nwwwvqFxCpgNUN61Osd62wqWe+GsvnyMNjlwY1LVLV68ikAeGp75JPriS&#10;dKZSbsmKj1zMRx27SgX5FY8Qq0aRB1gNoR7b7sHJQ77f+Yf/iMS3oC/Jl7BbKuOExydig3p0y29U&#10;fShuo2RPTU5DlFaINg5TkHq/aZR1wnm9Li8GwEhvE5nAAD0+TdboxtQUagWGsckaaS8FpFPpAIo2&#10;MBnLwJLUMfKPe0xggSUiKcTCow4WJibuI2aIw2KMCe0xFNt5LGCbBY4OAnaEnCrXRr4SowJQCC2D&#10;rRdEia/iNC3lWqSfM22numNJBH9WNzbJM+IQJeJ8BBslPhnGCK2pTiKSmmUqTCBwIFeCaHiXj22Z&#10;RY5oMXs4p7e1tUntEd+OdL8KutkWAqFkQjKpXGQ6nYKFyYiz2zM/C7CWtjZozEkStFxEkYo6qhKV&#10;aHgvamTgDxIhWC4ugMYgUWA22yfr3GjQhx0CB8YbzJXMOy0A2B7Z3yKIw3f4E+LGWRRgKApC7fJT&#10;hFmqNM6ECYgX9MTq1cLd0OuIo5rdsW7yoUdOHhkYG+4d7B88gB1MVWl1Jwlxwis6/rYatENHCD0U&#10;bgZCiBr7Q92UZemeQZmkVQWdsnZ35xeWKLKgQSch/8z0HAWw1iFGuauLb12Ym5sRxSDRrRYEhFEk&#10;PQQNWS6vk1sz5McK/41rZxASSCubxz31Va9cvv7WGxeFp0OJL+/Uq/hDJTTZ0B3DP6UEHQeDWQtO&#10;F+hJVPc87ImsDZYokUok5Esne5AVBwlhLXLltHTGe+rQ1Lw+yvCwWaR63LplCVC4AihrihdoCdHC&#10;pxKN9BBykCCtVJovvPSjwfFsKt174crNuZWlNCKgfUk2J4Q3ENrM76xvrS/Wd7dnceemF8tUmtNV&#10;zxfkXi6u7ZTzlfM/eXltbo66pXZ9x+Op042rWMXb6CH0Zz5T3ceA18tFDEG9hU2n81pFihkeuO7I&#10;m5SIKAQrsQm3kAy2iBJSK3WPKDxQG0Z6ntDQ1wVJPxTsonnJ6i4ZpUZhfm6iu/RUNnIqtjfo3Yrv&#10;rg+HAqKMeSsHj/R3NQEkbswsLRHIS1uZOBJTE+uhsYrH3xWIdfl60LuiAiVIGfvu6nY01EPPN7kG&#10;HsqdukgxfehnP1nZo69fC9ea5iuQecHuytAaZm7vUJlCC1WCDEpdW96NzW2VxHcRWOQz2eFwTw+8&#10;hUQsOX1zmiUcS8YuX72EEj0a21Q/cpUElfzDMDqc0qpKFYgTeUDgZoairEmoypsIpuvQxEsFstQ4&#10;eZ7rN26hZ+wIlWYlRchQcso4/K4Q3kX89qvppRqRSG2dREEVH8BxVjvvsVy+fb34IK48VTG+38+9&#10;Xl1dOXT0EB/EimP7lPP1cc92mJYwH410JbEoCaR5REM5e/ZVDvvMM8+Ajqv9WaN57vVzBNRgWKvL&#10;y2CaxSIF0P4obRi0K3iJUJAMGxwYZiOg0pI9HmgS6WM6LgjeFlUogHdGExzME6K11GWS/2GRjw4O&#10;lgs7qViUokMKOT0B1raSUPwg36UmRRawFQt5el0wl0jfAAgoB+foY9Y1i7EGKiQXb5QEX19fLyGz&#10;nLFalQ2xmM/X65Wb07e2drYIcRkeuJxgaDVUGL2kF8BiY64cg/0lnYrRspoo0pU8XHz77d5E8sTx&#10;YyB7alVGyYPIOnSzUocTi/ZVr2FVbdC55AfyV86TI6tzpKUXjcrk8kUq9VAPZcizYjOxVMRHhS+F&#10;IaavkBS9CMWVMemix7rIPdx6k5rVpmn1cqpGCwYKlLHt7opsS3RH1xCc3lgMQgXjAzMDqBrogwXJ&#10;CkyngE0j0bBIjuMThyh+5y4TI7uKWktkWjsA04jQRm0BMgDOU+998h76ql/+yrf/w598GdFoTg+h&#10;HNhLpC+I+QgeeWV0/ACdFqn3R14q1B33+EK7+QpKp5GAt1qoDGQCRw+NjYyMMZT4cgwijRmRZ1BS&#10;29SmoaOzOdL/EXvK5ULsJxkI4kHulh2aPReNz4GBQUqs+CzcjD/+o/8j0Rf+5C9/+sUrF6/cutna&#10;rY11x/sT6dx2aXllgwC+WayiyZIeOeCPZduhXk+0tzeLIEgIF2Xt5nVyKbFEpD/WfWgkygRboetd&#10;w4/D27VHW5K9j33sow89+NALL7787e9+DwUC/CuxasgzMD/22vQ4iIVDdLKolotIpqsrEhdVb8RD&#10;wSQXu7u7WqsHEilS6liRaKZvuxXuHTgcXZt7Prb2kfsSKbVu8/t7YrPzq1uN4F/OlK8nIu/74ocX&#10;ilMr60sUosOXBYknUsU0tOljzaqhsqW6ixOxWyziVTYXawvnFpKB1PWrd5oetThj5g4fPP3rf/+/&#10;p4kXASVyFsjGQ9IaZd+JVtcXLy7cuk37gx4/AEMrDxxOuiOC/+4Jx2NDByYPHD1K9TAuHFAvRWIX&#10;LrxFNQr1RCosU2qZpaF75Lj8TEWAZLnq1hGOXZYbBC6rftdI5irfQCkXhDbfoYkJqgCEq7oE/d0s&#10;kyXe9TCHwahBlv6whBaxnfMknDMhMqYjT7mpb5wsx5qxyld4A2hyUdyWlwAolC+8MHw3TJtQX5+X&#10;JQfXklPHF7OMn5Y87EjVAsg4eFDaJ4sKzGo+sXcFuvnikoM80A7hFUR0BoZH+ByKIkwF5iUngMAI&#10;uJ3GRirUAREpkJwKArIEZ+aW6FlZrDFAQRFU60wROMbCvPaa6lygsp8qrR0gONEakgqWCu+U7M9e&#10;K5ffBWfFgzdGgDq6mamSXQv4Q9IFBBJPxABd+XKQENDYjc113GqSTFwRZQZMBUCRAM3cgt3JWJpv&#10;xCBLbQROl5xa1edJ7s/n600lgQeolgftJtUqCZQGsFr0BiqPyJ2s51Y2dje3Smsb26trdGBFRU2N&#10;WjdyJOp3t+ghtF3c3CrkcihCtau1Ft4GynL8Q0aOInI0lAtFOhRxmRQcU+glHRCIYbuFFrJ8PEHf&#10;TgdHF60A6RCde3rC4Z8VdGgEFApEnT6ShPhWrsDYCvDojFamQpj9D/uOL4uSLIRFCfRU65QV8Sf0&#10;N1dWl+Px+NDQkAXFJoJnpBFXTeJq8PSiTUhu+sSBiXtoVS9dvX7hwhWsPzA91wsTmSQFewvnTvOP&#10;fKE0NXWD+c/JQqYA37JmiAA+oa5GKxxujw0PkaIzPpsP6BkHIplMOPSSOY8TAAYGBmpODBK+e/Bb&#10;qK1SsstkK6yAlSo7bC6tA3w3QNavXk1l0t3DvW14ov29a+Xd5Z1NwvIQBB9kT4l6UXUp7YS7mumw&#10;r13e3Vycm799afHS2crKnVgP7Ho6Oq2eODRK0yzkcnAZg576YC9igzUqYp995umHHnqQRCteZ26d&#10;Wm22bIivtOYLg1BRPd4s7Hp2CwfgExEYk9WoVou5TXpPodc1OTl+3wOnxsb6ATZ2pcbUPJJO/Dcn&#10;U88OtWLeCiawUsiH/O1Et7eyNk/d/p3tdf9wvNENMozeI8IDHrKZXWq6jpqH8nVS/1ACT3xVpT9L&#10;jXgrsr1ItFdudEFnFLmm0vA9+Ohz8RT9/oigon39A/zc3i6RRT4wOYabzyfhRcwtrI5OHn/o0Seo&#10;z4DGcubBByjuZuFClL15Y4pCVXQ+mX2UhmOsxWmhLYXrNyz3RD4HboGF/+pI75JALl4n6wi+C2mn&#10;N93LLQb5wbHwffGLXyQfo76weiiKd6WkcheNjMqRnePg0C5+gvJgBzGZHBfsD8+REklmjJxWe1gE&#10;p3cS3mNJZd0NjMeRZvvF2FHIzHExEzjY1EJic4maiaTkujq/WIAF10zDhgQEfq5Bo26FApw3vFEK&#10;lvkiqRlJYDtAQTo15vjiKINwSnA6gWCZuTVZKs/yek5dnwGlq3t0b0YGMRSJIRJMDM8yoErVCBNo&#10;pzCb/WxIhBeUrJGuh5KUl9fFgkLSAgtCErjGLIfcQNdFg64VuLNrcf6aB1wUsf32Nn4gpmd2dhZ/&#10;GY+bc6bZ1IYeOTZe9nNC7CKag/mSMClNGXYuPHFq+KoAEZLDrJeWl+eV5tQM88IqTUaTlCIZ2DqE&#10;Eutuse6lokOeZRA5XOoD+ElUQHKyqws9aUAxv7cVaDFn2T7wvVmV/MMvlOw5uYyQ8n/ISZEfxqGV&#10;L8ouziDzJ6F+UouCGc11mWq4eY7G6gBXaHkBNEhJkehQWKSUNzSgLsyA1WuwgowLo4OorTdvgLSK&#10;0Tk4ceD4sWOPPvLo8aNHGXOR8kzsRt8FodXYI86n09FUA4Z7E5g8cOAeWtXLly6/du5NECFIZqgS&#10;IcEIEZJtmD2SXU5cziZdo+kMkmDeMqXxr9Czx+IwgaE3DfZnmWOsTAbQ6JfGcSbvbw/kdYn32WMY&#10;YGvzWENYgG46Vi6jEFFogCgx4s+Qw7t96+bc7Cy5pDPHjty5ebMr5E8dHgkOpRtUwfu6anDgahXI&#10;JjCdq8V8tbwT6wn0hzyHa5XxeqVBpTPobLXyofc/k01E9xDJDYfoqBYP+YbTiXaztri8CGHvgQfv&#10;O3Lk8JnTp2m9tLy06Kp+hE/422SqkOSK7XX1RcLkO8isHzx+9L5HH3nwyUdPved++nUDjoTCkG3b&#10;rJpks/ihkcBTA61wfaveLKOd3tWsFqulZF8SUhJlqDuVUi0R8qTCXUFPOBCu5klkQFRLVRqqo2F1&#10;KYRh6rLpoGzZDCQboe3ZrYX5nXY4OXzw6PjkYbi0hAjvffaDyeyAWhAjt6S2CDHKve9MzwH6DWXS&#10;ueXZtdWNeGbo/R/76OjkxMXLb42MoMg4Hk+l2FHo5XXz+tTi/CI+KXdQ2Vf6UceiTGjQfhNyUh85&#10;sanMArJKifdJtBKlydChfQn1O023xl62ImAEKOdkFz1Xrl5jN3ZkDmc9zfeUy6mf1njUGCFmJUWH&#10;V2hPrScAIiZvcXGJuJUlSbZJGLy+WqEm1gYvkhkGcoR6MuuTc4AcgTwKlfVQ3PgWNgrWzxaq95s5&#10;LP3wyAiMI8rE2RBAlBUBlCpML8J8ZPm6Y3E4kuBZV69em7o+NZDN4jaNDA9BRGOVj4yNSwnY61le&#10;Wlmcn4MSAIWHVV2sVrYKjeW1DVwB0EtmJtgDA4WvYZR48cH4uAgMBkY6JMRJ4ytFL/xmDzNDUM7Z&#10;qOGqRWrKt0h61gqVOh2cbNex59YidP91AQdWRmUJGCuCMHkL6bIpo2T1TmKxMW1Nlt/aQgGc6ItU&#10;tydxIWXSvEFQbuL2vWZ2eGRofHJhERu9AwCsrtD7pVNajXaruA7sGV/hMEq7m/a6kawMedV16pzp&#10;d8wrSnFp+ao9F5MaY9zpiqtqJ94nbjHHNHIHJExy+SRPlcxznR+t5zhMLnO8HcnD6ug6fc+Eq0M9&#10;+cDTj95/8jDtNOEeApHryCqgA79X8ZUVQytkMmkua3bQFnft+WefvodW9atf+YtvfvcHKKvA1oYu&#10;R8JzbXmJtZLKDK1sbmNVwRxJKClOVNgYBNan7Y7Ixuo/Fp4YH8e5MVCVqeCmnPYQrVKPd35+nl5z&#10;xKGATtxdsZ5rKIITXocFs5i8Jlg4H2D2olD69a9+5ezLLzEnf+VXf747HvnyX3574on7u/rie7Qo&#10;IIO6U9meWSncXmnlSj3eADeF0qfD0diz/mRfuGd5uPfVzY10X+9nf/XTl994/YUf//DIqTOrG9ut&#10;SnG4DzvuKbb2kn2Zf/i7v0cLaVqIou/3pX/5rzBJgDBU0CGUg78whm5KNDbUn544fCiBylomE0/3&#10;Qq+6fWuKU6fQDDXMtRWkebxbb//4ZG1myFP3tCizKvvrXeGuNrTSWH8fRWBzt+Zfml+/2J/yPH40&#10;Mthb322+8pfnirW99/3885FssNq2xlnE3KWKSMv4byu1gULyQO/JZjBVqnmyQ8PZ3kyjWp66ftvX&#10;neruG9oLoepPNKCeJnj5V98+Xy4sP3Q4efPc9+l8FBsayY4Mb23lmGhIEakiJ9w9O780c2ea02aV&#10;kWXnvtApg4SNAvxmw4jDmsbKJYrnDcUQa9ACSmVJgP8Bo5rqWA9RF/Oc0BVm2Pzc3H0nT3kuXrp8&#10;7vxbbuU7h9R6byiVJM6LAnLNfGU8kBmQNrt8NJK8QCpsnripgwND4BEcHXBBxggCF8tGWTJUWrCP&#10;JYg12BCxdoqFpcUl7g+ziiQMiD6cHmFw5QoihsBtQ4PE9Mmt3AZUUwJz6wcFQN6Cmn5g8jCy46z9&#10;2TvTd25Ps1ls53KIk0uAqV6jdLcGF6q5RwdFeOpQIDlJcjGVaiNfg6+uOiCCErin5JMgbAOKC40U&#10;d1ATvbOGrSxJEp/mKznhLUrTMKoolqBj1UEl1CFCmlrmvBvEbCNnfFsl4DvwhzF6HU4i02n2k5yj&#10;DJApGYr37qytomB+I8RQLY2CQbPD4I3snBjqyl5d8CdqVRTeEER5PKm+gUMHj968eWd1Y5XUolHc&#10;VK3U+cpO3RYhZUd21kHerqONdZQmulFMYnulXFDeZ86orOo+vNPhKFt5XUC8fJlXP0V7hFeUZoJl&#10;mFiLjZcOQ1Aj82qkQlIcTlxHno4EBAI+UlXve/Lhh88c9VEho5lqu5DUJzWIKuJ0oNN+SGQEI3kK&#10;zz/7zD20ql/+6jf+9M++hpMZwdLhQ7HVUSQECSkYWc0XYf6D6EFwxrYyXyA5KBnerGf61Jaa+Tw8&#10;NMrdZZaq4VgT/onI76wXJTNNiU8AvMqytUCYIaawoxBTJtX5/lp9cmd49t1vf+uFH/8IqHNiPPvb&#10;X/z1v3rhB7fya810zx70mmzSFyWx4mttVgpz663tSmU97yu1Blrejx0+dezQ4Qc/++liPH7j6pWu&#10;vXK7Xj3/5uvkaqDwJOD9AGN2dRWbXSSCfvlv/+qTzzwLvWN3p/iNb3yTnEAmmxkeGVW3qEg3SGJ3&#10;tNsX0gR2U4cl45D6fVJ7517V524ufvf/8S9e6aGIJBh95c056gGeOjHMEsgODSB/cGl1/VpfevXA&#10;6MxW6crrU1uzRVRK05OpE8+eTB/uB9EoFreazQpN1v3l9tbV1XHvkc/8wm+VWMEBAlyIwOFowL8y&#10;P//KGxeK3p6Rk4+w8zHhwBvRXqGYfW3+WnhvtVlYpSCbMvPebBoekdknL0ztW7dnCLNxDSnUwT5C&#10;A5AFi4S5KZT66LokB6O7wDpRuGZBHqU5ZCDVzahSwc7Sn40gkkW6SV9ycmiUJgYCJ44c8X3hi79N&#10;RRAxuWa/AlrsmCNnqRkIP4SWiXELcGExL7n8ACXb4oKwbqDmaQ11eTkhZW/V7QncwcfGbgxOL6ke&#10;Oa303gBOQOKkUs30Uzch9SZAoqkbN7D6gK0YpLfefhulPzJopI8xnLtolZLxgGmEtDOhYmNv5vat&#10;xZnZ7bV1RFVZggIIKMdDOtFPsVOWAJ6sNCeJwVXnCT1Cyyu0UcuZF+mY8XKNMHDS2pZPhV2gOR1O&#10;ohVNG9lWdH0vAZpsiuEp6IlosZN3oQMZLCfwGy+KEh4SQeC2EfAEnoB68QQ2I2QBj5+mvEhMhnhR&#10;z5GK8zE48DN4M8AXyBE/TQAwEIYR0rbP2kEA7JB9oV1jhH/eYCzUk/IGE+Ba0kBiDOqkOsVl2s5t&#10;lArbZ84cK+Y3drbWfajItuosFfwZMRm4X8wMBANbNTR1PF3Q/hvs/PqH6CT6x3JO1S6780+Yh7xy&#10;x2fFtHb0W401aQxje7TZcUmQdpMvk8wY2VTZU9wuA4g6vR70RtwMUR2dC8u0supMEqVjQ/3DA33w&#10;u8xrNpxezRaUDWCIHYLkFqUrO7bp5Ds4cS9x1fNvXZ5fXbOiFHRJwJlquO3kDKkG4ZJZKgj2sMws&#10;wKK3AtjrDtHSdm5tc2Pl5MkT0G6ssIW+0ERmhoLZdRnD3wwTF06hqtW0GjpPQazyday2Di9cOzDd&#10;p9jTmzduTs3OzZJGyq2vM3GffOJxAtihdHaI0K1I58jdRlcjTMPfoVR4MBHspU10hTLSj3zusyc/&#10;/Lwvk92uVVY31hDrI6XDYKso1uuJwfomX0X4FARAK8KUPHbsuJ1q14kTxx997JFjx49Aw2DNUrAB&#10;yZFUvZ22AguL8Ox/0s+0J8RwPGd5UNuRHSpsUnK9UwtGI0ce22r7Cfe9NIul9DlBaqFFw4KLF6Zf&#10;/MGVYCOSCMXT0RQki+tXpoG3QPPYlZuVWsrbXVzcWplaSwayo8OHkIIqgLJBoASy387N3761Xdot&#10;AUklwXN9JCbWN9dh4PQm44XNpZWZ2+F41hfteeDhhycOHcJEUqK6upq7du0G3EQkDXHDAaGkZxSN&#10;SdgbR9CMqSZkm5HDb21h8MSUp7C2WoREww1k0yOpRVYWo4yzSRshQEk4Eal4am5uUYHWb33+C4gT&#10;Q7Jx2KmFrpK1l3KKbj1FJBxOte1aNyCkqmj3UMHIV8IGX1heIj1CRgNWLiE5Rg37S66fXli0n0MA&#10;EfsNEiGWgJV4m9qIl56FGxugCDiq+cGBgaPHj0EnAvXdIj9CI1ZasVqHXIqVQsEejOTkxCHSRm+8&#10;dnZlcRHOIDMUnALZOupA2ClY5/0jo2DajDhiwCgA8Uo2O4AFmJ6ZB4bVimAmS6JRupFsO7KufrmI&#10;yhHosuQfOKFtSVqE1F2ZYWC4wxE6p0tqVh13gMN8lHpqzkMEIar1+jCvmAwzshyRsIt/JMeQedNz&#10;XrEX9aX2py7ZYk4VW4PXwnP0JNtePk6BjYyZUu8+XiGcBFcKeYLdDANpNrYqVdhQkdcFtVZRETt5&#10;eXcLXUuk9Io0wpKvKhtmnjZH13e4Uj9DuVW7wRsk42olHFyrcGrnabvFoZ/yV53Yjbne9nf7jfew&#10;VfV0h4rlIsGBYiLbve2fkAsV88toOEBQL3eOYDIiDC/70chgdnQoC0mGWFiKvYb9axIb8KJe3FK5&#10;0KJlM9MU35Mu/b21qudee31+dpHcA0sZnQZg8kh3eAvgCTmNSn1bM78CM8Q61xe2NmhsvsHtyCG8&#10;EvQ99uhjuCncNgZGmn72YJgNqZNsEBPMUhCKlvAHbMBFD1DwJJU1YZ1UgsjjEQq3d+nSRVTNTKDD&#10;Nz8zOzE+lkmlS+v5mC+MWPreLkBljMmKLHgTteb+RHw0ExtPddFkJ9aDOiR1cWgyUe4N/5pYE04g&#10;DEZgLqhd3lA3boijOdKSD+IBtwz3zbIybgZgK60xtIAMtz8Y/GsTxEIr80S0I0OCEnPAF0v29A4s&#10;b+6sUrOXzH7oV3+tXi105dc5SiAeDbYbPeWqp9q1sLIbCMdhpFLlCMuxuLUHNxYFKDDlVCCGvuTm&#10;4vbCteVsOAXiJ4+9C1QQSW9SKMU5ItfFlTZ9TYcnyOYCGwNxANQUdjZuX71UL1b6Rg+fv3JZaSOP&#10;B4Nz5+b025cuE6BmMgPGcKGOgyCbhq3dAi01S4kONZMRN7DeI/LCG43S0tKdtdVZkGWyLKlkCp4G&#10;4CrDRTqREFxZFr//tbNnr166TOGB7/Nf+AK5HDeDMaKqwDdclZtK3pN6HtlBU4HTOBpXFfo3ysRg&#10;9uVa9dXXzm9sQRgC4igtLyygpY0U8uWpO2fPX0QGgl84LdLAK2trCwsL9N/FzSGBs7qyirGjflEF&#10;CCoo6KGAEtInN3hleWlucQlhnGgy6/HF6A0RoJonlcbP5PSjieTYxGQfHXT9/skjR46cPp0cyMZ6&#10;M9DxCfMRDJpfXKQJHTnrrZ3irZk5vAgaXqvjjV+KLSbZxKzwdwE/izChTYkpQVATS9ByR21RAPmy&#10;fRldvnqUEh2p9Q8oA0uA3Uxtmio1ivmsoFdrwCgRZk4El3CfDGmUM2wtCazVhZ7bKy6BwxOLte1M&#10;5BZaI1tcFicS6KpzZV4D3oBZVW0GlIFWKLX1Wy5LJ+71sMGwCR08dJDcFhwsW6KSWTCmlf2TrXTz&#10;3oX1Rs5wTDCdpgNdXXmxoQZ6tz6FRTQ6iXxYiaGwn3vbiSQCPyiwEL3i3VvO2lx6O1+X0lRjQWGB&#10;ZnDlyYpcZ0/Fdw7Sr3NooHevVoQUietNvAOEZaViLjQS/qhdHZ/ClNJlXv3+Qwcn7yEC8P2//v63&#10;vvENkW82aXCk7OIGNUX0sKqJHAIbAgcWbjU+AfkNmqyzEmggQTbmyNEjD73nEbh3AkosXQF3hcSU&#10;nFA2PmWDtfEIXoHfYs0arLtEHShMPg1SIo0qZUt9A1kOolR8a+/8ubOLc9OoI3NH2NvK5U2a+V25&#10;dP3mjdnNpe2d5Z2Yl5xvoE11PPZ+d7vahhZXm16eu4PcWrnEd00ePtQ30A/4e+vO3MZGnvgple5H&#10;J8l6kdVAEHa31rgBp0/fL/EBdYLu7LmAggQzasdhOj0dys/+H92ksnjZ4hPlHDBGe8HewVIgvLFb&#10;9vckF/N5ql/5O2wleM4tihBqjWTc1xvrpq5wp+XtG54YOXAILS5qyR647zg87eBeoFTY21oudO22&#10;Ag18mOB2mTyMOmCsry5sofuxuTN65L5Y70gindnIzYWDzXgkTRYxt7VUK9eI/BK9qStX385tLlOK&#10;euvadUrYYTCiOE30i9G04ibKixB+Fd5HMRQnL/IxfgmGmOytL0hlGharWlnxefDhQqVSIxToOXLk&#10;FHZ0M5/DRi4uLE9dm5q6cmVp5nYqHDx6eFJWVc3plNAXNVVpAjlrRK+CadXtTQ9r1C5YTmqb2AWa&#10;XaPCv7y2fnt6Xln0FCyPUG5rg4QupLlcvrhdQKybLaWH00JxFNH+XfjupRr3mjJeBLRBU8Uh9Yb4&#10;h/ju1laB3K8vFKZiqarsTKRShz5JXZCPtDsdJNe3czSKKtVbkAO3aSFHmymK+Zvt1dzO4vom2oiI&#10;LOCcMsXRb2BQmOzsIWYtFNuSdWSuiFlAmttcSOV+pH2iclprXuKFNyQowNI62FPnXDAaFgjIHNrS&#10;DzD1TSLGaLlmtGS3OrPM8rVKmstcudjZQWMue2NbfGeP7wTXHTTb8GuHShjJRkAEO5nPj99qlRxE&#10;9pVmuYDLSgDCxEZch2lRgHTeaB45epReJWgVqp2X2XixaHU054w6/NQ8CTuvDknDZJKNcaEY02Hr&#10;ZlfJ6Juxd/5IGym/AFw88RJKRQQ1IHFQU2uN7GxXsC8RnmybivwapzvYwQTMBQY2DgSGBvvGhzKt&#10;Oi2DoPoquyOTa4STfWKfPu+sKhs8g0/V3L31VV988aXv/+CHJJTgU8MCQJOBzZueC9nBAeZ9ZmAQ&#10;XcCRsbGJg4cmDx8dHx9jOqFTQYz3EJqmh4+4QmHKdAnmsKpjY+NktMQ1xits1OleQZ2IGu01UKgK&#10;rK+vMsJQrwzctxZEiPnGSCVJF6de3ips3pwcCj54euDwWOr4JKpPiOKjAeRN9g6jEUKR48rc8vzN&#10;2zvLuTotr3cqsXaIbQBnudAoreVppdx1+uRpT9Nz7cL1V19+Y2MdxYwYq4YOd3kIcPUKUT7JEWSI&#10;h4ZHB4aGWc6cm8P6rQDMqCK6sx1xSyUi3MOmlk02l2xQakVMRYK7nnArGO4bmlikF0elNjh5BOBy&#10;+q23SltbikUae2O9mRYSpYlhb08vQjIUmVAskqFks+Lr7RmFX7tX9hwYPuj3hFdWc7lt9ot8bm0F&#10;N+3qtZvtQOyBR58qFevdoQjk1qX5mb1y00/g2G7S6Q16OAxef1c10FW/ce3qem4bFcVUMkF4x6bG&#10;+mFf03JUb1Dp2rB84MRzLc5H5X9AoVAgiaNInFn3ywRuP8UvGBQKEQHTL1+4fnNqZme7SETOUBNc&#10;Hzx4kF4AnwcBcKMjJJGdkypMM93SsbeFxp6D5yA4FfpPE61vemZdQbIE7Wv6CFD7BVmEvTq3vQlC&#10;SugO0ZNuKyAObKSQnJkoxE0ohEMXpzkKGw26+hyEIApfC7YsvHqSTFhwtQWqlqWQVi2D/kBRAihY&#10;21haWpmniwOfj9BeojuKq7izW1yHmIkkarGaL2JAS/Sum1tYwniz4DGpIB0ibAEEhoJkBvGmLUTG&#10;UBCDA1LJpJqBE7DFtXOeTt4Zm6ZmSnWqEuW5s8EAKbDuuQqFaYw7am74vPqUxbz7uUL3zAW/7shm&#10;WVxU14H2O282Or1zDjuW197lLJw+4fp749Vykn5uqhH9WzWYiCDWTGxDX7pV8OP1MgboaT30yMNS&#10;likUxF42i6ZMh4yjEs/ue11oY2dlodq+mb97Ec6blZHU6blmqDLprHwuFlIXfzWxxwBGz6B19W3U&#10;otvvbm1kBosMOwOga2T0bHv2ZVLJgweGekIdAp/bsVV27lr2WKLcea3saiIDVsGRWyeOHbuHvurZ&#10;116bnYGmIzcMdh3r4vCx4x/+6MdOnr7v4KFjh48cHZ+YOHzs2Ikzp8Ynx4cGh8llUicfT/S896n3&#10;QqC28RC1Ebou+zH9/kxJVROQXRz7BTtQ6sDA7ZHIyvIyIwBrEiPLsFNTx4XTVYL/Ko6pbce8m088&#10;kHn49MBgxj+UDSaRO/eiHR5FjTBfbg0PDR09dAhzGA10Y1gr68XGVq28U6LhInO9N55aX1wrb1Uu&#10;vn7xxe+/tJ3bJm1N/ykcQyIGBA1QTYXCxObNwiEePXnqfh8pAZvJXL0pGBBLKcmgbXv/YZNL27bT&#10;mTO5dE0K0yeXZeXd2SFEXvvpejg6eTAzOlnzBC698MLO8hKtpHcKnjKtnw4evbq+89bN6VhvL9VZ&#10;ySByArW+aLZegB01lKSdZTcZ677BQZiyGWojSduydc8vrPWkBrv8EcBE+mSKhEAjO+tOFKXUvlXy&#10;FFe9jfLm6sKNy5e3N7fYGFG6MW6/yO+co3AmZYm0HAkX1BpPjGneINxDOjW4Y6b+gaWi/jwQTEGw&#10;o7x+c3MF2vzVy9duT837aF4Yiw8O9NPdm2umzyNW9bcWFxYkQQYzw3jwWCCYndg+gC++TcLLCBXU&#10;dZvJ5GISz559jZZHCPLDNgWpEeRqCWL2cOwdPau38gXKQBlRkQi8bTW1KgMp06WUPoGkOST+RwYs&#10;EPLTbAuHTBL0rWamn1TjyNAAp5eh+gtxJvogUqcKLxrLqLAIPbEo7Xwxf+risLm2gU0F3oIEir3m&#10;6JCrcGwlYbinxkfKxlrXQujLjq0JD8kbiOCLQ0EwhKtj+JwNlIK7ycU4lX4mEhdFMEdwzWVgaTHA&#10;liWEWshoq2TNPDn9dE6pMyHmnnRMl66/8zVmbp0M3P7G7nZ47WfmMLr8twsadKNV88sGgGsjRxaK&#10;fbOy6+tCfQOtObVyweNjEqspC255fvfE8ROiEm9tqXrYPGS5PO6M7HQ4qjKM5jfrS1zs7nxp4wi7&#10;5wbNGkfBSNCJVAJLzW6IkeY1Y+ZiVSVZZUZbDDFDF/R8f4+xATCr7ayq9TD00hR2Yqw/oK5XMIXU&#10;adFkaREtVE8tW7Q00CblIC/VpUxxD44cupeq1a+89DKU1d5M7/Dw8NFjR597/vlDBw+u0Eht9s7S&#10;0uzi0iJLBmVIFEZZlkAEi/Mza8tz0Wj4scceTSZ72XmtUqwL80XQgw2VRJFV4jLDuWTqRA1zU0dm&#10;eIq4PFDK2dSJpZhyJrQomF6xY3W9x7M2lNoLeUte6vLqefEEw3sNb/nK1OLUrdXFpYVyeSfTmxjq&#10;z8Qj0d54Oh6K1enIs1IorxX3NhuDPQPr0xvXL05VCctMHJz7i6YbBJmf+fAHaOzgxQrWi9yHnd1C&#10;X3ZgcGTcmUjOxLHB7qYT3SbtXDFHNDbJT+l1qdcDJTdWrKyPQyAhP8ocESRGiwRfdzx6/Y1zNznp&#10;sn+qGvYduf/i+s6bt6ZHj90nADG3FfN7BzP9sWiGVhfhoHd9denK1cuLKysge7hHoCIz83dQJMJ1&#10;I8Ny9PT96cF+mN643Ex4f5i52wjWd8L5hVg9V9vJXb90iZmEUWvX1V+bxq+0/wPc4OQg/CscZFex&#10;Nj/meJm4jyQpwVgqrCY4AxT1YmPVrM7rL1fylGOQLbty6crq0hqZWdC44yePJRPR0dGhgwcnjx0/&#10;5vv13/jN+flF1gPjghnFSVNli0ksKy5DOE5dwCVai3F58/ybFy68jUllKYDowf/Cf8Epd32HyI6W&#10;KviJDGkLw6TKAnZSaUFraOnoAkeMzjH8I/eNzAu8e8JrUto4iLi9GEQqVQAW6Ii7u10iZEfMiC1c&#10;S5I0EXatXjO/XHu4NZVTwagjA6niXVESXFTtPC6oVQ0MLDOq28JxpMYCVPGHonwpjG4RJIUOyRo4&#10;/4ifUAjMh5McA9aTXcEUoBBqwu1XPygSd2DbTC91maa3jqHzFut37IfMo8l8mbUStNmxoRbUK7+O&#10;mdLf3Pfs/9F9WiClcyTdp4XSquRUQb3KTNqNYrOyE+gCV20opR4M4qs6pqpuM3o9lfLhg5OoXSAE&#10;I+6xipTIkzgWrimNGb+WcMfxbZXu517DjnCt15xuGfMAvh8ehl0bhSJwnimK4lecVMZbLBDiWRQR&#10;HZXMmuzqpK3c2W0YBueaXbVMhmEdoGlBFvwAvdK6yKuSPIepEVb1irhVcoEdKocx1b1QQTD6sCpA&#10;Onr4XlrVF3/ywre/9S326V20SWpSVIK7eeXSxfPnXl5fRWpy4SAsp77M8vziwszM3PSNzbWFxfk7&#10;3d1Bmsox1aEjqklaMACJEJ8gQfgpJUlZKPpaMl6wskgYQDTkRbA4stLAftrcW7DQNda4MpSil/Ir&#10;uxtXxwe6sr3tSIjSXgJrb4J8QAyxZN+NKequJQBN+qA74Cls5yhccTl6grtAO5Dq6RvtP9Cudi3O&#10;zJOAZimq8gIB9DDzWYWFnB76RGx7qNzBO5diSr124tgJLIG03K0/vAv3zbZ2dJDNyEojxrpNWvPG&#10;/chD4S57pCgB2mybdFKsFdla6I5FecLtq9cv3pirDx98z2d+5fjTT/ZPjj7/kY8fPnmGqlyqLYcZ&#10;FNq1Bbo96E5g8qHrz8/ntrcXlxdg2lMEVIXfAnuhJ7a8vDY4Pnn89JmVmRmKpphN9fx62lsJFVY2&#10;bl7w7pV97cbYYN+ZY4fyWxvQOkkJgVqZ5HbSaIsGcRiRgSVhQRIJf0wNfh0y9nXyeD2RBEAIrwNG&#10;qfaxUV6cmdtY2STVxJZPLp9gHio/wiGg6uVKkTP3/d3P/dqWIjuHbunBqMFJVsMia/YnlE1NO1g8&#10;LUpBaAwPM8s6w6CQt01dFUWKsPfotEoNGcuc7D07lgxpF60DqSdhVNlpQ1CLMFYYNfR10CuDN+rx&#10;AM/hV8LjwxhC9PNyYHWmrzZgeXSjnhSNEe+HUeg16TkAIJLmaD5QFiVOCyoj8SQNopiG9EHRE7VA&#10;0E9pY/XAaPEiA+ULcISEJeLpMAH6TukQ2SvpRt+1bJYhkXUUN99aZ9uStup6GxUkpc3zbUvhBYtC&#10;Ab+lra1+11Kg5ria1yY6qP3e8Uk7f3IMFHvRCK0Kri1YtnjZYVedkNyMrOMmIOvLxNLcJVdQapZ3&#10;fHs16St6PRDl8IxEhLRmONwj6rdgsB07dhRGGrJ+GEGlY1Xyr4J9lqfMoWhzYp7xj8INqWOzUfT0&#10;0AqF2hKeQBYxEdQoiVHo6X2ZLDlleGrUehhZDZYYe1gbo2oMLGXNNDccXdG4ae76zPm1oRG4IdeX&#10;KYsEPbSfcnFL3WgrVZYH3GRoSVL88smSEnzipjkJdJFVuefB0L3NVuGrvn72LJkhTGqpuHPzxrXd&#10;7S0QVsxrKkncR1cS79tvvvH62Rcunn9lYf6mZw+y39bw8OBjj7+XnUfDJE6hbhlRNgZWu46NxjZO&#10;GUFjNw0TpbCu7B0KLahHB+kEpR2QO8jNwjQtzVxbuXmuXZoN+nbo5ATDDiSuUqzhvc3OFmbmqrdn&#10;82V6EKpZLxR7mEByxJDLA6abnp0HxDnz0MO4n5RLcWvAjhAVVeOOIC6LnB1u2dLyMjEfmmX0FFpf&#10;WYFHiFlF+y3TP4izxfnyHgIU7bnUoKv3cUeq3wBxXuFdpja/3yetQ70iIKmWNtaX1lYXIe2olKar&#10;TQwdS2dHTp352Od+eeLEpC/STqRJuUf6h7NPPv5AEnW3PN0lqIwkddyND7Sa29wpFFHKFkEIkRe8&#10;pFgSuwRUxBf6gj3HjpwpIp2ytRRqVke7W9HqxuKVt2gkaF3B/Qk0kWq7PUEPKh8tWAh5WS2UQ5Bf&#10;IPhS2Mm+rogKdjyHhDiMqgEZ+L14qpfTYgdB5omQGHvLepq+cXtlcblKFbs1QJHGqfx9qPerC/Po&#10;ECyJOPGTF19+4/xbDBb3njoWSzkot2t9543/b84q34p6C/EoeU84tK+dfZP0PevGet1BjkYHs9sf&#10;wOoJ1xB9ed9SWIhrJsNZFMWXyhSr7YDhkG67U8yrv6thuJwmA/VYi+x3rC4Da6w6PwXfrQAAZeRJ&#10;REFUxVjHBlS6PAfbpkBH+6/5qAYKykq2WpAKAUqCERQQmJrWFttoQ2bYLBlubq15dR3JmA4Aaieg&#10;OiKjFnZO3c6Pw7qyKeIdF7xblqkT6jpYVLbFdvWOM7pvY/XGjsX9KbTvYmQdxzFmOwczFgH5KFwJ&#10;RHPVQKy6V16rbc4FW5Cr1KUD3dI0bSpVhks/VKWOuIMgyHQehvYxPT3NvkpmSS0IC4R7Lur3qrje&#10;cu62kWhBKJ1n8jdSQbamnrgn4DRqTBuNot4gjE+3wJwP1ezzR/ZC+kqJ/kWyVGQ1VaaKH9Jp4iLQ&#10;WBk3jQvHhjsV8GHHjx0ae+LBYxEU3IsFqekSMSAE395jR2RCy9oIcRRIp5LeBh3JgijSf+KjH3nn&#10;SP5Xfv6lf/E///6X/hcy4Jp+Sm74pAzfRhOnZpxjyReR/xd7n82FLKIfRerK088++/Gf/1SNchF0&#10;rYk46ExPgCldavZ06HSawEbipv4Qo1qJqkqVeET7OFNcpHDFebX5uZmVlTvLty97CgsjWX9fNhAn&#10;vWTqvSvLW3Nz+eWNvY1iq9TVvUMdotCtVtC7B/KHoF6l1oXkaCzVd/TEqcXlJTLGqKnjdoghbJxu&#10;pkSNfLnMIT8rvcnuv/2LvxBolNZXpmn4DM1teHTyZ372FxFvMqCetIogIc0b+AAqipdjKothXQxU&#10;s7//UOiiO8mUaCK+joMnrWRV2Af4pG2bNSDcejVXLedLoA7sq9IEbFETeWjsyEs/fPnSG28eyAxX&#10;CrWz1y4tFvKxVLpapu15jcwBc2MgO9ytJiu77Ma9A8d/4ZN/t1BE9/V6uFIaDDZ3Vm6SnwFQxNNk&#10;C9jN5ypF0BJ1Pi7WmuduzV2YXugbPxJHSHigL57EWJeYo8zA7u4wRKlSURp+3CivMmClagkqJz6u&#10;eJ+59R20ECzJgXpyGXTR5Q/ku9sSg3X31FNP0g3wi0sr1OewQYZUs0+nJnWTN2DO48V1ZK0Tqbny&#10;H45twkittY0cuWkSiHTnkFR4mN0vAu9COLaluI0Hqoyh1pXM3n4e3LBFIx05sqND3awhltBArh3g&#10;nvAc3VJSNUT0MLrgNkFCYA1rezCpSsuVy/lz/eNMYkusKfcitSj0WWrDPQuG8Ig7sKLes5+3MYfR&#10;msKa3FPH3JsIrRkg+XfaMwic+T7h2ZpOhsvbaXeyVfuQqYvZf+r9mpG10lTzQJ0Zd5SmTuLIGeK7&#10;X22A5n78rzFT5GAFFQT30s2VfmOtQFdUZIKcuiJXC+tY9HpVTOtauMe4EJS9Ua42PnEAciX1c3iC&#10;xJWw2ZDyoiksFR9kDWm7RrMy2spuKluRh8YOuw7aMUm/AmwhIGqqRMKRbZOSIXEhwVdCHaA8rR5j&#10;+LMLmC/tfFXLx+mO6xfnq9piMw/AqeJIWCLWE44RoFKYIGeWLliqx2NItDOr+Z21PuPutwHy1KmG&#10;NA7K1qdOnPivbEnf+XWvvfLqay+/wPQSuVAt2YUWGr1UvSnZxtD9UcGNVDQpsNCWGggFHn74YVqS&#10;SD0YGEoSn6I+Mp9NRwY5KBoxGeBNQcfONoOF46QuqQZl4yLQd+DGdcpKX75w/vXzZ1+slfIAAsRI&#10;NCxfWCnfmEP0uVmmzi7W25PqBeIiI8Wc1xnYOdCFALdyeX2rf3jszAP3Q2okM6ywRCq66gnKMxG8&#10;QHXYuBFKp5V6pXL6zMmPfvhpfDUwGQHfe43d7e1YIt3fP2YeqGBTE8PVXw0EYMLJYxUVyXpiC3PQ&#10;5m31uOoQwx4M95byZuF41pacwJb0iiBD6lCMCo8qhsW5wvLULB2reeLk6bXZ5Rvn3778xtkLU9fR&#10;QRJnhEwphbnsw7UqM1w91YKePW8Q2S1ygBFv2ZubH6TbKQa03uzN0IseCQUxLbDbYNswUuFI415R&#10;hkZZx/pWniwPOfaeWDdVAyg447Srj3q9Dt8jnezlHHeKQBZbnCMWf10dhLfkTUBljST6Uv3It4LA&#10;cgyDEalOgydAPtkzPDTi+6Vf/hW4Vmy8XCKYhSX7GgTivKJwrFIDCWKI+BNV/MwAmG74zyxI/FOx&#10;IIx0xS0QS14rqZO1cW6HHBaLQTu5E7Oz5pl2/mppHnMJne1TpY1mm6BJsRsccUdvdobY7hbwN4G8&#10;fGoTDNQ3YlxMDkbZMbPsjgJiCnadFIzL0nQMlo5lVfydlMq+gXOOpxk/I23aE6f4aUk7cUqdxTDI&#10;QBa5c07OpNpL9iFHjd7P19izd3qv7zSpbg2/E1K1oFl4skq/APslqAgPo9iqluAqkp9UcrXWWIZE&#10;hhivzCOdIwgedqGXIQZGtQ8BNiIRBDK8poZqbjWjHKgSM5UTG52VtS4qr0XqiuXVhZif/iCyDLhg&#10;JANVWGlG0QUPfMpx/cX6Mr00I9tqFLWJ6o5rzEz8wBGojXfBTbW9lpLB/j4qJLsEY1slLIuE+cZy&#10;LJNnoRCwCrqCcq01K5bl8iM6fvKecgCwqufPnVOuxu6IsQyh8QNNgGWZL2DgGW618ngU1QVDlJOT&#10;3Ju+g8zkLEAZMl/sgYCkWgkaE80l3o+zFwqim4PbSAK2gfbF1tosTUAvvHXuxz/+0bnXX7tz+w7t&#10;IeGRcsNqNH0ut5fXK6u55mquNbdcWd6sLa6XljZJpEt3A+IlWRYy5UAKIH4szwMHDx89dvzGzTtM&#10;i3gyBduaKQv0g5Ao8IWJfMpBYTfjUjCaiUjP4488UC6s7eys4SrDI2dOki4ZGR5nJcihlDoMSWB5&#10;t+B0om6oZFHImMPAVJpos8HCIEftYPeQ/BhQCJ2NsEHYRJAe0PRI2A98Sa94vChykxpEc/eYw5Tw&#10;LM0t/cWXvwqIkcOLbrfiqR7mSKBdS0dCyVR8j/IWT5sqjEOH7zt+6kyPvxmvricaO55agVwQGDX6&#10;QojNNfFukQ+v69I4CdgNbNJsbvSbRydpg0w7PEWPCqtwF1hBWDNMqoRyWm1a3Od3t8kOAYnQcpXJ&#10;Cc6I28KGFAVd9LZok0hQTudOaS15mhPjmUceOBHvCUxOjnpefvXVs+fOSfBRiQtlYN0sZ04zAOxj&#10;o2NjjAPLUf4bHm2kmz3zRz9+YW1zl14OLjMIGAoyYLCklh+fZy9zq0+g234MbWEqg6xyXQMZFU85&#10;fVI+JRsHeGArUn9ydsYMlx1EDVp4LuaEGJGO0W78JLOP+rYOXUmOtaRRLZzk6d3Oru6L5Id2hFQA&#10;vRwModjNrGgnR28zRetINkIbkaYIX2OpbBUUsJU50QCrGdNb716mAzR0qk69a99km7PsdAb2z9vs&#10;2d2J6C6VH7gdyrwBfkkmLoJSqadd6Spv1PMr3kbBryJ7gm2K/C0mc7vAvtWWv21dqiiqA/On/sII&#10;traBuH3J2uJqvO3UOgbd2CX8w9Al4ilexFDbmZuwjgUgPJogABoYiVoBe6qKTDeKnU+RhE6rswca&#10;cGxxo+IeA3ehXQwP9j773oeGUz3wd/CQxJ+Xn6o4A8uvyhp5PS3sArMRM8VugD/wm7/6Wbfx3JPH&#10;H/zLL/3hv/5Xgo7NqFoZN8QfeAyquGNpMPv2DYJH7Z0wk6KOtaU8u6MGCtD1B/oHentpIJWAFQSA&#10;gEkFV+Pyc7k1ZigZClYdW+OJQwPPPfPU629c+NZ3/9qkrJLkRSsQP1RKIsPNvXXJPQ9cDB0EnTZy&#10;wBR3YqYRafPEonQx6YJueGDyEBygqZu30MAgNUMSjLaPqoe0vtmwtc0ayu8TSAqGWa3FIp7P/cqn&#10;xwcii3NX4b9wWyFptnyeRx//2WhqgHpHSPE4XXy7dT+TMK7jvjjYjVvO2Jj/YS6qwEBifAolCkAi&#10;NnAkvsjYkGLdo9ozlYoWiptWp0f5IthUhXfjupQbUE3Ha/na737+H80vrgwd6H/fs+85cXiU9spz&#10;i8vz8xuFartveBjBpe2NbYrY3/vIkxPZXn9xvV3ebmllqymKZdm7kFUldzg2kAVRBSqj1ngXctHm&#10;Sjw7/sbs0tnb04Ta2XRvNJVKZnrprGHJGBkocAAyTyBwKJTfvHYDFXB1qA/RtUWmImw1PcneXion&#10;4H5m09Ff+cwHR8eRiATF2ssMjMOs+k08UPgc2AsmhJP7Fx5HpxcanMQoBVEHIZfiYMrgyODXrq4s&#10;swtJ0gwJWLWTQme5TGGxam6aUMnUOYNybzw6+AkUp/vZW8hHqywdErvsCBEtmDqSxmT4pLUhs2pV&#10;Oa5sQ4o1ZpssDdIhcFhULaNjKIYsoy1bzTHLvHfADZh9RtgxcMFMScegaMj3bbTCMnkOVhHlipkd&#10;FGzwgj7qOhpoD9C5KT8ueKKT5VYpryIebR5a7J09wFxSO6KVbbpQuAOWOpDAgSIdO+iYSI6zIHRa&#10;n7HzsPOCd6ezszJ5ldM0iiRCkHF3PDBpTQkIMdd53xwbTNzBYBRlQYgxl8/Mu5in9vWG77rI3Bkq&#10;h0cLeN5LxpM0dEFXm1cE17rxM9Nrp2cxumkDyjk1c67S1Q7qs4/rWO8NV9BqpQQIJ9JuxBNDGS+T&#10;jgR9uDpKDtA5xkfmVC4LsytBD0RMs7VfQc+MM5JPFw4/eOb0PbGn7kvPnXv99VdfNVlMUfFxSEn7&#10;ybCQMpLvBoNQIv+SlFUjYTZ+/G5MoYT4wRHJotIvgOhbPF+ujhC6SmeWdUhUs2jvri0jBgSQB/sG&#10;lwKdNwg51OrQCs90M/BwVZandm7m16s9BxqOUhlUJ0HwaLUl1tRn4mizRDAFEs74gUOkYqZu3CSe&#10;pesRDxTrsa2sYDwjq4/i5uJ24P9gmREJJN3dJCFT2t0+fmSMclA0XXsitXBoh1vU0zPQbMM6RxmT&#10;y4QeIlEcpcxFj1RRJc2GaXxAfRl3DgNK902Uj2ZnZq9evvz222/RU29uZo5kDsE9NtRJhiYRMI+E&#10;ypoGJO5CVLeyrK02UNs7iCI55x/+6EeHj0/849/77JMPj0b9+VSslc3EIY+j6Xlt6g4DH0W/tlbt&#10;7wmhBbu7sSmKMwqM3RHGg/MMx/oPn368O5Fq4314mvXW3trW7uLqejKV3sboJ9OAG2odUqCCt4ma&#10;H50OcOS5r9w11EvojkMe683Xz81NzyjFIvaV2oCiAlEq5DER4GVUv3X7un7m+Sfe88Bkfoe7xrQt&#10;Mc6+f/A7v8PVkrdCi0aN6II0pwJ2IXykDya9prCooNRC7Cw0q4I9E3WSMQSiVwtXcG6pYlEdTntO&#10;DOge9xt5p1azxoVgUrvQ6WlSI9VAXdG7V5OMg409bA5allFm025U/F1NCBD6ifCHtD/4Fd6S/qED&#10;gnQIfBGT/5BoqDLgri7T7IHR1c0ESxDKElmscGtlqLeZx+mcY9kEytQcpmCFQ9aPzYyuLWZzNq1C&#10;0xTqVJ1uVtaWueB5c0oFDANlGt1EqKsrzZTnbB93GIDLz1lk7Namsz8OrrCfDmN1TAC9kf+zMozP&#10;hIV2giMGjDDpZAJx1ZulvVqJpKXAC5Vi659lAjsZLq2UfXutSFO5KUS6BF8AhVtI7jYVu7CODmAH&#10;R1bZ3N4eBc7EiZub60AFLGPJ+3QYDcqXOV9X9sUGR32nBYRzvrpreND85P5SBQa2xz/6evoRc/E0&#10;A6AWXfys09sjk6RLGY6LCoekV1KuOD1ATkjrzSR+hOtZxw5ICP2Z3sOTk/fQql67cv3ll14m38Sq&#10;IFCzOQXXhciPigDyeBpRbVFW8Cb9VOvyJAoqXpMvAEZHa3F0LE0x3XkdahuIG4t/Kg/DHvhx+JHF&#10;XQ671xNPSxcCg1evSJnZ8j6irgT8hB80Wk5LG713dOzABz78cejfrFiKUMnn0Ku0t6//5On78U+n&#10;p2e56dxNCGwEtiCq7AcWZUuRAO9ASrm8o9HEm2w2C1AH06lWtrd136nUQAYd9/VQEHrWkuD0ZnSn&#10;RNJNSRq5mmh1cg2kXOD9WETPU8wCEBRQ/tzcHMDFzampmzdurK2s8kcFMiKASueQzzLP4JmMSSCR&#10;2lDGCvhOkagU3Rya0PbSiJviqVs3r//W3/l4b7yW27wDS5SitnJhF95P/8DBS1dmkFenZpOUKWls&#10;wsg4pRPNamknjxzzkcOHqIxBg/WJn/nQoVPHaWIzTQPBfJ4CVwoBCk3vuem5rp74yNBYX2+GrsBo&#10;h1PtztdDHuUGIHCKfbw1deP8uTc2VzfY1yQIYLlmglSayfO0HfRTbZglo9usjyFP2x859+ar9Ag+&#10;cugYfeR9v/5rv7a4uAxIp9yuCKviVPFP5UVKT4gBIF0/S9kyBdCoRlBAqLiOjbHGI5KzQXgitQKM&#10;oDozsCFqJkhTxHwWipjxaFmBCCljPSNBL4J2PIHn4NkDt65jW9t7KFRVvBjfZpW2HujVIBnnbdeg&#10;qmCOMdAUawagarZ40uB5yEdLb+liC2rETUZdBp+ILZvqo1aTn7LOGHEZYirZ8ZQlJIo6id5jthtz&#10;IFQBX8O6FkgjVzaa15Hid4k2QxvYUswfkV6JGW7tNAKUeKfZ5H07aoIiDpowkpHl1p036Qysdbrn&#10;ieqytAFYMcd+eq/zUbl3Do4kIQjKaT1sxABp0G2tKBEAfdba25jMBd8vmqxAAef5duy53PlOyl4g&#10;l+HXOq5z8Tun3HFDpRxLThJKFTggpsGSzJZY5GjqqmvnZDsZp6URhsKH9eR5mwCFIcWqYlL1hBx0&#10;UFbVtskWbenqvnZNIX97L+r3njh8MJWMklXTdtVoSPUrFFJUaPL4RAaO3WdavboSbsTxo/eytgqP&#10;76UXXiKVTAYUf5TcqWE+2tKMiIrf6lKk2lUZJPWUkdYwVFyccUV4xHbUatNaiqgakXlsKwuLXLZd&#10;r8OyAMrBlwV4A1AdP3mGalGZF9O8pYyA3jXYHL4B9xQYIZnqDZLOpld0i1ZaFaReCM8XltfpgDYw&#10;NLq+nkNUiLEDjQCsgGWIeCPq40AGFkW5xV1os8qa5e5gY2I08sx7xz/+0fs+/tEjzz891pvY9bVW&#10;2q21emWjVqJEgErNkXpXnPVPPx/IVehtAAEXUPfAHaOPNjI/qoGkpmGNTnGUQm6u433TK1D6BkLn&#10;lGey/InlWNgsKSGj72z/wCCtjigPIoMTUHxoQJ1Uh/y043rlxZdr5eLjj51sVnIoaRVKzVIRZqh/&#10;YPjwhYvTr715MZpICGmEr9Llj6b7jjxwmhT+/OwSvExOz9ds0S5otbgBJRAmxu07c/MLy6m+TCI7&#10;sFCqtyMxKGQMDstzfn6miPRduSqq6NYWTXRorzd7587czCz5f5Q4aA/HXVYtOHZK/fMaYGv4KkNw&#10;OPO7oVoDre6+8eyhiQMoE7ZKFZrIeq5Lje8W73YcbEe4sShbP11caMWdusGurJAoA0NK+oQ7R2Nn&#10;KexrYvh4WVEnW3ERDxSPb08QDmAKfnGjxsFUJ8aCkcqTYH8OLrNNUGAam8wwYUbsPoKMxD5x7CW1&#10;YTJ+MYvQcDtx0XU01P7Btozpwcq31+VpGmruYm1tMBQgcEMtWLf8kkqbHVlVzqKwZAdl2hEwcARu&#10;ZjfJTdOxzvq8AKCpjsGyb9Zai3dyzkBRPDGAwo5l9e9SwbeAWBgtcir7mtadsN/sWYe5al6OA2EN&#10;slDE5z6lkZcxVTqIwRA4TP0Rhf7FTQAjeetSbjMEyxCSjgdqLDA5oQ5iMGPOqcvTNR/aLrwTtdsp&#10;O/cZQ43gQxDZMCTE2CNFTzbCgx3MgGCHyDrRSQOGHX6qV5zeuV2CG1jL3hie3EG8dVawhanBoPfM&#10;g+95mO4OFHigDIi/iho5zQZrTTUYV9mIFb/zAJKy/+JthT/+kY/fQ1/1K1/52j//H/8Z5UUEu2jC&#10;JeJ9MIQqZQhnKgbDRpB80T6pjjJ1mCJk/BhobipOHOih7kWLed4O9cQOHjpCMoRRYUVcvfz29nbO&#10;2R2OIhzZmvIyBY4cOTEyMk5KBw2X6ds3oaMT/MH65H5AKhC4G+qWR0DDvkYXenTkMZl3yI329vdT&#10;+ri6tASFiGYNSsvA+k4kwC10B0Vva4fI/LdRUakeGM088uCRA2PRwX7UtVlclOCsooJW3c1jM5GO&#10;sYaVze3teDj5IX/8NKJW9O/FyxKfSV0KER2XAhHLn347clwLxbn5RbkayLDXAfbgcKAh3WaX4ZQZ&#10;h7iI0N188vL1az/7iZ/7J//0n+wUcguLd5aXptW7kjpRBf6p/uwo7s0P/uqvYcE+/ODhUBdipoVa&#10;o6uwvSN6kj/x59/8yQ9eOhdN9PdEk8jD4kDTDC1GSSul0OSE2o10t38ojs1tt6LBeHZwlxC/ulfI&#10;7dCdu9pq7tAhtNlFaTsOSzaZeOEnP1xaWxscGGUJwHEiJQcFn7iJOR5AixOOU3cP14ifXN2DEgxP&#10;oRX3eDPd3mStlGnjG0bm6uX0aO+pg4OBerG8VZw885DnyhXE9dULQI6VPZwhMMRQpYX61dBABkhm&#10;zhJ8ghisqQYJO6HXlKsCJlFZZbX06mWrbt1l+tuxUeLGkqI3e6+FSpMvFeELvtZ65LvEQGgAF3rB&#10;zfGJJQ2n/ivwJyT8ChiBWUQ9F5Ij3jTGn+CLu8id5HtpekFlIzNPZHJVqMrGgMlzaKBxHG4DbJ25&#10;cRxS2RNH+ldI4wBYk9uRYTPqDGbSZO6s6MJidXxVzUuLh3kDE0WEdaJXl2qyh+WmzP/cT0mZ9p5F&#10;6Ta2MuKO+b//EWcsHFKgAipn5szKWgZdrfcoR6OXtIQ7m5Wtcp5pofJGSjOkMK9aYbm9+2CtA6Dv&#10;fkXn+D/l5Jr2i3hRanRgxthQAQmnagMkf6IR6EDM+rRl9nQZOiwq6xKh0LkJYHFm1L7SkUzlzHam&#10;EG9TKCMY1nQFYXaaAGX8gYceGBgfAXpXaRV7huUEoQS5DJuG2ojJVqatkyNb/b7n3n8PrerX/vxb&#10;/+bf/O+l8nYhnyPNEO9JMuxKUpkQBAxH4mjmNu0Ccd24egwfIZ/2G4s1lAz3eBC3Hh8/RGmVAAQD&#10;67FBmF0VBehGiEchnjhgvWTjWTIAoCSQ92jbubgwu7G6Uqug4OkFqANlxedl8qtkUeAJjajqQOb3&#10;3/8Atd0s5p5oOBlPM+70GulJpFFO9jOvA3uxlH+4L3bm8OgxgtQh2gTCry/v1Tb3GgU1jq3kaQGM&#10;PS3t7Kp9bp3VB9GZktDRYPr5uvcAfc0xfZBK6YgkPNVIp7yfTkL4K8lkfHpm+icvvkgQFQBnoxmA&#10;ciuu0YOSH4SRFAKBYkGLamNeBzK/9vnf+NRnPrmVzwHALs/fWt9c7e5O3H//o7SC/tpffItM3YlT&#10;x/tS8UQ0BG9/+tZtdUpuVrBy16bmvv7tH2Lx0ulB9gzU5rCGIaWBgIxboCt0SKVwiFzTHmWYVEW3&#10;IWZ0s15oCISmE4ERdwZlLKrfM0RP3q4fvHiWUB5vHnQZciFGQ44YSTRwaOZfgCLGJjsHDGovfWWS&#10;0dDqVl+t2utDoqF7tV2/mt8cHh893J+k9cjS4tapRx/znH/rrYsXLzsWi7MOHM6ARfeQ32XFnYpa&#10;NfWNWIGHKbfW8pgu8aeiVtDvpqBoyn74IwPO5ONwtP8zl9csiMU1fJlzUVWzaA/ewE0C/+dKeCeH&#10;ZbLxBtYVao+sMphx4iGoSxpIkBqNUsEG9M3XURTPeUHeNbtnrUGNlswN5zTKZbbdEmco0OIdhcxS&#10;pDazbv1Q4V0ansplYLVMRUbPBfSoPBRYDUPCAnGOG68DJquuySUxxOIyj4w3ot4tKZaSA2o5OLw5&#10;XBJQJ9xGbBcDbH9SnZ9RIKw6S+UPFp6bry031fKrQE6UXoSJuZH2aFZ3G2VhFhpH/CFk+aOg2mBj&#10;HV9UNHI0cQBaNM4CLgVTUn9iisjOgbX7K1lx9UnW6xhTuaCu9V6nya6z6mYZ7FOMnJU7UTctpS9b&#10;zHqHLpAFK7KRtU6Q1rJIbiJgyBbLGlv73wBgKuFTfyZ77MTxzPBgWSqLQeGrAlK0OfBOPusCJtPJ&#10;74QaTOtnn37uHlrVb37ju//+P/wR+pRra4vWGMIv8A+IHyBZmJILNQRoi60JlqoqRgVeRDmk47iy&#10;kbGJoZED+LmqIHXcQ1NKdqC78E0iedGu+FUJWwfdijHahaCJj8hvc30VlRQmHYuHY5fKdRSFyOMx&#10;4uq72G4TPCJod/TIMW4Ta4fAk8QL2s2cSyLmPXFo4r77Dpw6NTyQCtIQvSuw27VHx0b6YKJlRDoE&#10;G4pLlG9Qo0p4TxKGmpNKk17sxV2SPOPRgefKrYzp+nrwQVl8qi+0EnUuBqkR4lGYZK+fex3eCKkL&#10;9IM9lWY3heIQeYORqty+aH/vSDbdEwvBmgp09abOz8xsV6oPPvTQhz76gZHxbG59FdFRvuz27Zmv&#10;f+1bS4vLUkgYGJwcP3jq5PH+/qwF0Ywq6os7r7x67gc/fmV9s0h6iYa1zCiatNM7XVWB3QnbmVho&#10;AiHRX0aFFSMDnIrbR6qK28FxlEAKR6EGBFrl9bXVi1O3K9ZRxVSVrWexqMhEzQHi/3A3ygIeQN1a&#10;qcI6zfb4Byr1bINZGiz2hC9B9d6r0iDr+MQ4YMbqdu3hJx73oOFKIyizLK6JoMIuy8R1XB5jp4l4&#10;JqFSeHkyvjK5FvW5wie62GmP5aH1gPtiBpjjyG8FLrJjOk9EFfdgEnJMdNC7qwXjZj6esAQzWGpp&#10;xT/jvckIaZnxcUkhkJrTMlSBkGnZcaKYNkoddvMFKaJoWQbZt4lOyLnB6MHtVWUbpoG2ZOWyCjcB&#10;vCIRFu5GLkcVJpEHx+EqAIkcPwHAR36qFoxGWVTYoF+WHYmDYJC3MTzK6oIUsNLMiPNOTimeSDAm&#10;a2vrbDDcGMgWhC28DiKu3+W+KQuEReYyuWuqla7XlZCQ6IjsJYXwWD1F97T6IwghekKkm52mRbIW&#10;NXEAZbNtPi8iEbjSzO936D2btbNSKHLSYkSGQ+IndSQNg+BYRBIsSC5NHWW78OtDbJLSJDNFLkle&#10;mftkFO8mGyQzgTp0nFnd/WCYjzPE/CpR3Yo0pSTAbPbaITb4XBhKpwwEfOFSf/gFvfHkKI068JGo&#10;zYhRxdcmeOGTVh2nCk4XMHEkloGwVZvmjN5zz91Lq/rtb/3V1/7iGzduXN3aWlcJKZReY/Jpdsr/&#10;sAI1NTGT884A2pwWLMNfGRCenrn/ISg7osmbvohDZyR4pqcSIRFbx5isLonJXOUZASHsOaMNoHSM&#10;rmaxi2Ql/Z0brZmZeURI2L/ZWZn2DlsXDzLSgxxhuq8fHEeql01PJln4+EcOfvQDT2f7+1rtAnVG&#10;sIYaiJU2842qtGJJNVtqBBICeRraMflpQ761WSsU6Cij+veu4JA/cbJYD7NLMEt2Coh+KIfGP2I1&#10;jANrYXlpienNIpRQKboq5Wq3N+Jr0BuJDi8s8tDE2MkTB08OxsMJf35sKNJzYDjnDb525QZz+Bc+&#10;83EUSXLbuT//6l9851vfvHjxAsNIGAOGTbEy6CvtF8GRaeA3PDhy/PjRbDoJnguH/+q121evwi+4&#10;zPLFXa3USuGAenvCXtst5OuV2kBvBjgJs9rbl2SyURujHiCBgHRJ1IMaEa9oXzpy++b12/PLxIAG&#10;cTpWn6Jx1h80P1Y9+5PS37D46VDQaI50tYb8rUQgUAxHblT3UBZgowx2NY9OTpw589Cphx89cHDC&#10;c/HylYuXrzous4uROaTTDJZvwkk00X+i2AbtZ5KzMqDE83w3ILgUXwwQYFXrCXlb8/4MPbDyZwU3&#10;atrKJMPH5SeHRVKPqcbKYcHI7zOnhkuVZcdpb+1hJTDGeC1W1qw2W9riSXiRA7HFJjIdJV6sZzi9&#10;SCGYR8x71E8VvZoaUpWy+aC4kiCBy2KJAGY/+7B2Kjg+Hrq9FjGFHIHjsNcRgLMBAHWpN4tptbOd&#10;CbBQq1dqfGrQLXldX6HwoQnaYszBNjVq1ulLjCA2Rma5spoW9sq3lcEFcasJHjX4jLdxNJUeW9YT&#10;K98BRuUoawMB31FBjqkBAkwreUrtCXFxCNnsyG5+u14uS007HECRl7/ubkOK7GxaGnmF+PKgHR6R&#10;iMfZPxhtQgf1QNY1UgeNTGqE+g4iHadmoqBBTQ5lE+T+60rrmOBIDw5AlMNzIhBCOA1UbbgTOpRV&#10;ULsWsoqMY1GmAcaUfcWSpnI8uR7JuwcC6aSUGuCZYJfZBtEx5ICq6pHpVEGywdM/hS/c+bMxQRJ8&#10;/vl7aVW/9c2//M63/4pIfGlpAdoNvguDo70ND5zZBSRl9UUEwnJgfdqrcBvx0HFGGEzGGWE2g3WY&#10;2w5vsf85cR85L2r4Zc4uS0bBgeWnhMJwOyz4AofFuYczRT+CMvzlO3cW0NKE9s9McdEl7+f+ssSY&#10;t+m+wcnjx/094eLa1tED1Y+9v2ukPzE+8ZCHO9zKd7XIaRVJ6JiLKrJqAyHj/B7y7jtF3+Urq1NT&#10;eQphWU+f+fQn+rNpej/u1LrpJwNExcIsU4pSb+bz26urK3T6wFA4zMsUmLDtPvwFaqbCJO0CKQzO&#10;amlraGT8Ex/9ZDbem6FV3dyNsYHE0P0Hq9Hk7Or2M089EU0EYTfhI7129jUG+qUXf4RSHUvYNH8A&#10;BFtRSP/pVF+2nwfWIBHtQc5m9MCh3r4BYMbf//3fn5mdgxgBkg2yCwsimRlHtxnCVMSP4D9ttsgW&#10;0syY/ura1lQIw3xr1AMedRlB8YsyNsStZ5ZXBVqW6IOQhJmK6IP69MHeajRhpsH5J7POugtWGyOt&#10;rgPxcDsSuFyqLu35+w9MHj12+Mzxo489eP+RyTGWDEiC58LFSxcvX3Yoqu6oVeGz7CnLEb6G/jVS&#10;VMYkVS7Hho9VC+WFUmXZHCuRcYXkRgqQ36HAFsAacdoK9k6HdWo3rDVmIPATBhUnyPUmcp4vdocd&#10;W6EIlHXDba04g/80ML/UvHf3dIN+G/YvgA9vzQx0CeBE/le9xiwHokdYBd/fuFKq32PaUhMGXMJB&#10;3D7BcmUmga07B5xzYH/AniMiyG6lJpfKQQktYMvAvjLrkdnDJnLCkq+3K7WgWO7iPv2IO8q5YCFx&#10;kOusOjoe4odh09nPUQOCd+LWYTQR49IkISJpNVj0NHLg+6PcP5al3ED5qhH430jYyBbTQhWTw67Q&#10;bhJOEm2x1OBq2HaDBI0fjU4VOPdwdhGNs+gb2hQx+maQdVsQXCZNwKVJSyUac3uesAiIBRZkYFJh&#10;0TEenLm6a6+to66CIiNWUj6j16N9y3xbNh4OSIaEkQFGN0OAl0RyVhgIb3AcFK4UwIvpwRNHPACE&#10;RlTN1NcJozFNTAE5fZKAMYquM6liBQoY0Q1wc4kN5pmnn76nCMD3MKy2O9p6FKaISy7amyire+g/&#10;BblfDrM3h1SuKuEDhpLLl+S5CoEs+jPao8PRLWpRXKFf7MO2FhwHUFQRi7Dr3Fdq3HAYwBbhNhr7&#10;wL+0sk5OWE3rDK9nhuD3WMWEivCoAoAhMH4QJdvRdHz9Y++vdAfKyeTxnhT+5g70DHZ5MkyYvNxO&#10;a2W9vrRcn50pnb7v6Uxm4hvf/NH3vvcKOaPeTOz55x9/5JH7i/m9jR0JolcLZbbPxeW5wo7Mt6Us&#10;lVrEbTVVOm0BFWY/2U6CRW8wnsgiZzozdzuR6vvkJ//WU48/dWxyEtJ8JNgue6v/5o/+6Mmn3/eJ&#10;j3+ETkzb+U1JczJVWi3Udm5ev46czQp9U2iO0GivbWyjcT8yPkL7LOJ6vFO8ZHoqj4wcQELp2tUp&#10;1D8rpDvFfWxuQxLzDoW6+4u7GyFfsTvSjvcgQ1xF1YUxFTeJiRsOUSyLRmI+t+0L7y2vzmd6s1sF&#10;NPGV2VWr0BApNXlSFGaVdwtKB8EvghDW2EOlKRvwpyPR7UjERyuSxx574smHBof7Qr4AbcsaJQrC&#10;c9Bg1YPvwsW3xV+WrI7UwYzLrEoriXHgWAHVqrWfFFpYMZ1kgjlj1o/aelspzIeGBsTuVxIHdoNm&#10;Gx55hEnCluCSxU7Thg9KvIBiOMBTg0LlJhsUyF9x97C8HMcmrh4MN1bD5dOJdvGzWJMQACynr0hK&#10;MSZSPUQNinlJUstMy6SqMpCsrJiW7DyclzqyWcqFE+bcuDBkt7pD1CJgMdVJSYXsghOQpiYTtcf0&#10;wuhjLnkJBVfsgvY6oHFaMRC8Y6OBAptNQhKcd/jJnCEwDV9oRdYeCq6pU8QqSXFD3m4AZoQKS/O7&#10;OMK0kyUGQKtYydmANFAYODVxod0A+f6dPECH4jN8Qi7Ckv6sv3gMER2SZ3vwd9hFCMeQKmOIBAE3&#10;m8l4nJ+wj1nqZkJ7FpeWMIIIIZsWcRVrhQlgrNTuQUwRqe1ZLxPRGLF2TKb1lTXWNqfnuoGyuxFV&#10;8CuDvVssMoYOAJX6JwBIIMjHeYX7QqZam1+tRjyoXoxheuPEjOTg5ZYJEyQi8XpTtGqJRrnZQp9b&#10;LYnZWnd1t7Ubl14zkE+RqIzHYs898+w9t6q2OhRyMfYibhMFwxszLJjLVCrS5UGtQ6LZSUehUVte&#10;SXGYWMW+1+I8D8fE6hAtDPh28Y2qixk8axCgpQhSKoJBlcy1M+iUjyPhlN/e3SFjxDhXFYlTpknE&#10;zX9riBJ4fPIAgCMnJpOf+bmBw+N1eoDG0xR80gbGm9stLa2WVtaai4ut1Y0uqmBP3/foP/7v/un5&#10;ty4Sy5995dWbU1cy2fjAYN8nPv6J8m7t5vTcm2++vrW2xWQEsgkhZS2IQx3tmJpKNNe5rX7krbhe&#10;xNKikTAVAc22l8idLCWJq0ff++wvffZvDw4Dj7K020jGfOn3v/SLn/7Uxz72kaXcKiOqtW13n+lB&#10;SQh9/oDg0FGl/d383Aph0sraMkuA+YwPuLKygOZvb19mZHCwP9tP1F8o12i+yDSqNMK3l1qbBeq5&#10;857GejQCyhSgqgzckoJegdKAbzTla1YPZEcKO7ue7vZOcbOIIHQNbX/YY+jI6C5AncHS5CBu0wZG&#10;KelWeK+V9viGk6lDhw+O0PTh8UePPvlYNxjMXn57Z62Ee13bY2GnM6nedBYE4PKlK1dcJZFdmPIS&#10;soB43/yi3I9NdPOfnXE0I2gpaosWbUAA75XHNHqALKzcEGlohqQlYQ88EoafEFmKvHJnwEOk9+7w&#10;VmPniI/i0jgGRWhzVy7FDK5V16l8hW9kMhnvWm4Rb2BbUc9BtiAjA7mMlo4JsGX173ZMioBZ7+D9&#10;TspToTeBFz4zYZD1U1ERKpclJL5G78GydYJSso7whFnu2N3U/2CkLO+lbL0VAumUeBFbJv12apy5&#10;e3xdqYw+EKgoNppDUr+o7d3XBZVvfn6BMgtGkMaHbJ44mlhnvpdvJ7FmnYvI75HUkpC2XFKOojwR&#10;oIQPegr7CBrV2Mh0Ks3pIP7NhsHlk0HA+8EhxYZaG2RPNptBvIFr4RVMKlaMYYFBJdqdAlVZVyWL&#10;hB/ssbW4AWes2b0w5/jfbrMkqHdUJ7srwojY/wzbR/ixigcqLBivU2JxIjxbUs6DPgFjiJ2lcAXz&#10;yvrX1zTh21FaYnVZRollTITCGvOkA1KCa9sJcFiqsn/xU5++h1b1G1//7je+8d39MmtibSUXhau6&#10;yW+sErnVLri38TF4VP+k9muF4A76vOuTWkqiU7+xP9MdDtSRhbbIgMpOhXfGDaAZtuYyxpo+RlQ2&#10;QqxSpYSIbsQKQKO6C0ro7tWJ1qBcs35JPsEmeOBk8jM/fyzW00Vboo2VEnVbs6uFzS2w725yw/hO&#10;ZH1/77/9vU/8/C/833/0xxRFQUD+5l/8WSxG6tv7/vd/oK9v4Fvf+c70nVvRMBQulZ+QYAHqxWDA&#10;NhXbwbrCsQGPj45RA5ZOJinOxbfgDXdm56PRVD/a14cPHT95Av2BRDLO6vrL735vZWHuqSce+9jH&#10;PxFOJ+Fa4mQxByx4ZMoLtMPyEtED1f3xv//jibHxw0eHbt25SCeR6enFzY1qKJygEBR6EXUr6RRd&#10;DpL46fJCY9niXnQ1V91YWSnn1yHAmbyc5KZZRNJCxZWvFLjG46MThE355m5PNERDuKmZBRSdtUvI&#10;0NTxlUp5FbxFSGmLEOSl+8Kpw4cffuCB008+nhodhDOPYmy1vN1FcFsuY8+iyX6MDjkyLW1M6tXr&#10;UzJbHU/B1QspvymHkVwN/q+xksS5wWAJo+zsKpyB5BYsPGTe0+fD+KkyItgjJSu4FHxGM8SsNKyK&#10;SpJwV61UgXlk7q82KqXEZI91ZJEK2i1MgFJMdhzejSVl9oA4SqWfEzCROVUMwiTHCTS5E6HAprej&#10;I0EwMJABKRleRyvBUQ7EfQnRh6qtbl2eNm20dXVA6p6uUpUe3/Q6VILTIFG9k9cTsaRoeogs0oWb&#10;eZMmulckx2mj242PJr4hhUmpVDabxVwgDgUdGqebMcHawiLG+iiZ0C2WGA4vtx9HkpaIyyvLuIFi&#10;I5PB83DJiEMJpkAUg8pR7CZ/3dzYBNTj4Ej04Jlilpgi2DsuamxsDOh5lfxpWSQ2NUqPhHED+S58&#10;Q4wXTixXury8jJHiXgwNDXFwHEnGk4mIUeZ7YaxZ+A0XEv6vPexWMFxU8nAJvB8MAdvqJM3kVUnr&#10;SNGGsjES7BC6wut8r/Yqg+alc2Zq/5yEcobah8i8KdXJLVcKznR2+GLwGYWRFrU4Ipc4zDUhQuwk&#10;SL3+3Ed/9h5a1a9//TtYVbfHd+ymPWcDw35KaML+5pYP27d2djH2OmiYOaFuB7n7Hgvb7eEOaOxm&#10;26WdXbbXO6k/ETYEZJmrK6prbmP1xtRVEoVsnywHtmQTG9fgg4axXTF9CRqwtEwm3AFPs3jmvon+&#10;oQSUKGKtQtlPLYKq/FFilv76Blm4P/jXf/jMsx/+5//yD9qt8oHhgT/6P/8viKE7u5sPPfzwoUNH&#10;/uOf/Am3BiPGknQaqniFRNLE1ekkfSIAG9V4u5vwKBI+MDLcF08AXLBhTk1P+7ujnM7ogQPQX1kp&#10;BEOYos31FUwBXs6/+NKXHnvqafgiXCNXL36RRO6brKBLFy/0Z4CuQv/uD/91yFf+7N/7YLrPSxuq&#10;za3dV89OvfrKLOlkmlwx1slYD6Y8HA0jCU4jEsrs4xSnySf04cMGI93UJewWwRVZYV4g1nZli7YN&#10;4ykaDrQ2yyUiwgx1+cHQyvrq2vYWZiS/sh7z+lFQzbeak+OTBw4eGTw48Z5n3js8PIQRqlP+LcUL&#10;tpP2+voKDLnedCbI1ysuVzVHd3fMeqyurzuaodZMpwpAN1nXiDkR4cvCbOfTGBogZrwNsM7dcAC5&#10;P9TkmNIwYwpuxipVLG1ryU1KtxsrB6Xv6uzMbhG6+YTnJy0OkVjN53RcUaMQ2GlQLaw1aSXVirnM&#10;OGOF/YB0LocgQKRON17EqiXfh9fJNXAo9QUi1d8jORi3elnqqV5MFdE8Daj1CjE1fh/LGLEFemak&#10;0mk8U5OlIN2qRow85eNcmfGxgCaChCS9fb3YppnpGQizWGHBr9ZqAtcVU8jsS6BWkkpyWM4a8wfc&#10;DLIsYJcabfR34zH+igwKV0pmiRYzPFQUbX07aZrIFUaC/mEEJ0aHGYHc5qZ53OLl6eaQKg2FDk4e&#10;7E2lqcbGYWIVgjBgAdne2Mmwp1waplb8WuB2cxgZbdXCWcC1xYaT2xRajYhasYhJBeKi8x3DxR0R&#10;IcxCcj5i2KLuOAOryDcUUixs2Cuvs1tohNWuUprfvMKXKhaxQIc8BydsPppSNqoH8WM4yPWI7OGQ&#10;BLmtJmCivdm2ZA7IZD10TytWp6ZuUX7pjN1d424TWRurmTs2YIX8JgBk4sDaISRsyEfcxm/ztJOO&#10;e+cO4Y75n0EBneILfUQLwYi/kndg1sFscU3mXb081s3cW7m04nJJrhBvSSVfsvqwwPiUP7S+Xpid&#10;RdYO9dU+Eo0cTHuzOFx7S4uzMBXhID7wwIP5PKF3ie3uzTdeQ7Of4ImcOi3lFhaWVFKk5gKSQ3Ko&#10;N+4khlW4ELC/iHQqA3/0sUc+8MEPoG935eqVuYXFfLmEzB15ZSAyVsHS4sKNqSmqtdAqpZiVUPnv&#10;/r3PwQlRfkJJCkHsSoeEwqLieLy084tHfeMjrdNnYgPDgf7eSDLuP3yo98knj1EA/Nb5t/2BXsCt&#10;5bV56pKaDaRbFIaajmKRPIXYjxUWUC4eDfVnUn3p2PjoQCad6OtLgydWd9aWl+YHxyZHJycX5qdX&#10;5maxkgcnxw4cGGk2Sv2Z9KlH7nv2Ex995kPvf/jJxx9+9vH4QG8TDYAAGSCCUZr4SfoP7Eola+iZ&#10;9HSD+S4vL4ILK2P/27/9xc2NnNJQeJ0wLUyzStQ7IDA1YaCQQ8aR+3p3aTm3QsDZ/oPnLCd11jbA&#10;TrGqC/tNkMJFdm4Csdgkm1kXJ8OMoGTBDEZTzk1uImqGpl0kuJgeA4pkTbNSwhbG/RKXQIGP+Lv6&#10;E+w+QbYCCUSNUMtyMQdFvbJGpcqyQejFPZKIjjJv5Gcwkz3sLVRKaN5zMzGRRj2HyIJ0DlCDHF65&#10;eHCA0RPKUTanGgQOQOoT901GAhaBfO8mKomc1ejoCO7kwtz8xuoathpry8ONEB6rJTQUQSMpzaYD&#10;bIo1x4yCG9JOoq8PG56Cccxlq97GKKwsJsrUmGsEzLir+fwOc046OFYpr4rAgJ8vgQTq8vUw0jkB&#10;YCk+ij4xoDBfp/0jFnMZJO4R6C23hRPDoPMitYAYX0qnAWRN3wRysGIrbpW7fO37aYTaObTurGga&#10;dq/dE2dqne1gUxFIYhgCi825zDzn291mY0wJQYo8sfZgioC4y9odRQLFD4A8L9o8FcJWLKtwBut/&#10;8J5a1evXSZ/ceKcpdL6nuaVchKBPa5wjh1UQvkn+ODvIG1EeYWdiaTj4ZN84d9AUO5TjMRobQDPE&#10;xMUcA9k93/dI5HWYDo6gM+Jz238c51C1f7LN5LgkpailipG1xDKNAVw1oEm+VK0dtUrJYd4uL84X&#10;C9ssE3KVB+hpeOjMCz8+uzQ/XyyucWAWHIqiRGOiS1qbWDVyN5aPTLn4hw2QRLZqlFlYyP0D/Q8+&#10;/KBhOXvLK6tzS4vwWjEpaixBbxLFlJxJi82dSIR/H/rQh37uk58yjSPjjKg6XMCiq84BUEODpFJa&#10;3M29FQ7sImZLcREDxNfh7E6M9+O6XLu21BPL5Mt5CmVxOe8q3TCefB3mo6EODixUkm3bPEfXBgvR&#10;3QMPqri+cLuQLz/y1Id/43d+9/73vKe81655A32j4/3jIK6jpx579PEPfeDA0YO92T5ojUjK5NFo&#10;qJZZpervbd3slxcXSTnFo3GGFLZvfnvr5o0pQgdxYL7w+S+Af7m9VI4Y8aqSH6L0WJ9m8Q0tdaCH&#10;TSaNm9uvzMHdd3LBK7kP+6lx3uqkJwXgQxSXhfNJ29XEbt1fne/DNzsdeO6ZEilmhnAqyf+gJsvi&#10;hNqrwBaTbXVvGCN5BHD6tBqVFzDYV3NWmrpa2G0LV0VUVrZKDSHq1l8rJ4rVHiQSPbjjvIFrYyMl&#10;XuLzCnDEhvHwV2kmWR8EioKBJgVfSHhUOTqAAP7Bghjs7+dkOCDnpt5b7TY9eRzOwDCQAqMUx1L1&#10;smiqiahVuR8MHwYea5rJ9LlkOiZJ/CpbcFIPEvVB2wqNKCyzxG7iRlLMcF45MD7O3YXZxjweGx2l&#10;kS02C181i4Pd10eQhW3k9EzTqIf3M87K8vf0EMiDUdDVDkMpxhXsA94RwQUgjqN0Un175GFZhpq1&#10;xDBy4TyX6pGhrkrL7Ifqbqfk0pxhdfOBF90TIGPGU56+OoBZSYJiBEUMfEQyWq481yA5a6AlIrAL&#10;OFxUY1trHat66J52A5y6fuPG1G2XVtKJOSvnKvKMbGuvGV9KllBcCN0pbfTqKqZACsKjWUznrjqq&#10;DA+bvFpPtrJ0YGdPHWvVSgQ632Jrz5XuyXJrewugnucBo2TGOlV1QHctMTugczjIXzJhXaqZ8n9A&#10;BRRG2erUEt3XppsmfCPJ9sgE+0rF2ujowaX51Tu3r5dLG4CzfJ9qiKGLiWmnogUmIR6T+PGupsZL&#10;xGO6ssg7Qf4PBSB+vPryq4RiWHkknRSwhoP4H6bzS731LueEdC9gAm7H2IGJ59//QaAqqxSXX2fE&#10;Pq9kRYslxijo79pdu742T/upEj1rEaFuUtsFhUby/HnmyoWLd8pV1U0tLdD2qYjVE2yi+IHkEGAj&#10;RZs0AtJIM1XX1zZ3tvNikbdq0YhvYebO4sLGE8//7ENPPhTv7Rsen4D12j80lEj1jk0eBExI92e3&#10;81tAG8p14RxEQZpDcDqxINhIrCerRrO0Ro43BA8eowHGCwGArJcQABpDC8ayMF9MdfPmlKXRQiYb&#10;5krtrbDXmmHahNB9duQixzjUoMuE6INWoWNSxXpivU2Q4SDmU1+zTnjHsNoj4gArnmnNqVDHbIjd&#10;QrudAuSw18am1L3EQ9ZWCe5pdFSUePRd9uA3bDCulpiEwjoVEGEa2CyTqYR6MWFyRHbRVzDFeCPv&#10;BKzkfrKPY3nF0zUaH6W22EGVeLe7MEbDQ4N4t0wLLvnI0SNjI6O4e85AmLtJw91eTBUnj/OIpZN1&#10;i0SIrK9fv7ZlFlwrEMIsdCR4ccaGw/5idzg9ckrYQSQd8XmxdHQTY0/h1DjgxMQBlHEQ0uUccGa5&#10;Tvm/jJU1xMXsYLY4CMwtdiFBmQ5YwYxqXwxKB9by/iqpRMzU4E4+KPlIKwzToqAzkqwA7GAtJBW4&#10;mU+tGgFrBcqAMSzsUcbH1FgzUwBWTBxe2UA+TgQEeYvL15n3qNqSw+oV2zPu5qB47lKOzBIID4yG&#10;YhcVLNPnUViSiMEcmSCmUaejMl3N2QgffujBd7qK/5WfX792A8NqJb4OwHTikEaRkkitcRxMC8LZ&#10;SuFjWkHmQ9p+Yy6LJrll5GRaXS7L/XPuqmP+S8FGgZkd3BiE+yXRcmXuOjTcfUJPhtfGUMriclZk&#10;RmVAVeomHRP3kIQNfh9LmYy5aFesZOJRkQEq7NfSbO3yJmIpcDUm2QP3nXn7wusbG4vwPJkz3BkV&#10;0VmJgqJDZUGs6M4ujVhWFkeJF/jLPawcKAR4KlsbdMLbFT6yr46M82EMOu2uOCsQlzGdTz/9zJNP&#10;PcX+alPWQFUNgh/Dr+7OrWY44Fm4dW598cLQQJQ2odSow8pDGFamgsZplfr1m5tzCyqrBQOlEQIT&#10;h/DRkhPK6+EFUTrrlwY0azFmhd+ouKkKFOOD5760mnvqgz9z6MTxja11Gk7FkvFsfwYMMJ5KpDNp&#10;4VQhNFjiah4qKJP6iCL5MHoHYDfEcUfuqFygFAYGs5IhLW8sQQvdQZgPvi9+8Yt0VxQ0I5uoWhEL&#10;Q4Sh6p4Yz8j8VsV9PFhjlpES9VexmlkHVZWIA9BRonN4qKy0GJ6aDrbtaqFaFtiCbtddSqCpsqGC&#10;2Yxa4lKrTqFUxVdW6IUB0dcp/yrslbMx7R+dLW9VAbAptDvUgU+qlaFul+GfsOjRXCD1TMSqnBuE&#10;p25mIEYWPTXQX1Yyh8UqEf2KGx+P9/X1ch+4DXBTkqkkpt/AsRp0WC5Tml2FIl+HSWWDglSP5aKc&#10;A9PmfDess8M92KtcBRdXipM4OjpKXC4Zt9708NBwXx++KmCrimWZwdgjTJ7wF5ZBNMrxXRzAZZS1&#10;oVEyV2YSs6mwKGzpKsWnD0q0Avul/YZr4YZwe2zEUNyA+uG1Wu1dI2x3OG24xuwdnJh2eNx7IzyT&#10;bNR12Y5obpEHe62gBP+RMZdac0DidaaKz0/5Z/usD85EsDsRfb0GvZev055koDbnyVUI7yb5hvvc&#10;HVFegkyy2Jeqi5M+qL5G4Jpuu9rJavXzIrgJVOV727ma8B+hjH1SqcydJrMrLXYsKnuY6s4+6VvZ&#10;/06Fm3mpergnpgrgnNCfwqwum2W4Qcc633VSTXTIfdyBJo544L7T+NT0HaGSxciCKAzayx0zz04H&#10;ChSLS9IfJwPsnu8H5+HTwl7FlERJWdInGNYn3vs4M3xiYuDSxTcgi7CBWGqUuhuBaK4di2662xZU&#10;qqBtmMOCLYsEog4lIYMayE6b8jAJHW1FfLVcKYxqD4SbcOjZZ5/5vX/8T9jjjxw9eubB+0xJTYNn&#10;kwoGtw8DZLxN4s7CD//yzwLeXE+0gaexsLAMywrp3Yg0znbRsHv17PzUnXUMNIp4lAmpH4iXSVvA&#10;EAxprUVhVXHgAoktL3qqZGf7yE5jxHLbxUQqkxkcnjx6vCcRu37tIl1yGR8Wr6mOCDdzVx2xQNmZ&#10;JYxsqreXPUUSUmqVUhZBO+SjOwp1LawttF2hziqi+43f+A2IPkImrReCzBILHTDW0HjTvhBqw6rQ&#10;SNmG6QbXYQFmJcEg7YeaORsyAq7hQEThQJ0qWN7vKOKqqjfmjbxae8kxApgs4lSZtL5znBltR722&#10;tSbCgCTMhG+KfS2Q1FlpUTHwsTgJHFCqPzVLcYo4KmEvJoYF7AyQ2s91qQrFbRI8x6YwTSSRHiZg&#10;x5kFbEUUQ8dwelo8wSBwZJlvauPIwFgYi7tLiMugYYXBjRgtAAVOkuCbB3kqvGZuEjHRKEjqyEhv&#10;Ek+zjcGRGoVOWpI6lJnpW5p1KgUwOrG4AFBXraCYnTsKXcz4BtwCS/HBf1RzDv7K8fkiidSwz4Vo&#10;sibIWMZI8IoGVybPEoBs/cqo2F3DQGthsyFJxRFVt4pSs7SrUq9cOY95JN4K9CvaKeFSq5hRdRn4&#10;l4rWzcJKTtXI7vJnLQ/j5oJFG9rUuWoXNChJjV69wS9MBBeb6CpMIk9/72bc9Fk+xuaElJyZ4yK+&#10;K/8FscGx59695976qtdJsQhXtWnlzF/HCtpzBwDIjLoQvpPLf2fe397GTTQ/z+ywMbHsw87/6BzW&#10;IIB9+3n3qRlRK+QT8VFUdVs7lvvQnDeRU2LNFgwM7qnU9gzJURdG6zykcMLj5RbzK+r33H8Wjk1j&#10;NdRhPmzn8Qx0/1944a9I0MdjCQnRtYBfkNgkQS/kjdvEATlVjIO8VuU5MJbKGztCuimva2/g5HRa&#10;JvvE+lceUoQsEtEKbZm0VElls32pVGx1fRnDg1sMJCH/hyQSdsZK1FAQuHD+jT/8gy8dPNCbiHK4&#10;nVS8m+oFSKz042PI5ufyr7+5UmmGqddn0ycDJ306fdaf7M0gPhtP9gobMdVUfnKyBKAS8BZPURdO&#10;dWvAhZvRnoFsLwGSyTHqJ94vDgC1CSwpiXQY8YaV7SBst/8xmXW1fqQV0unkAHgkKW3tQ4wKvqqK&#10;XmgqbV+goMFo8NL3MDahm0PuZ8e7dNAqa0PJRj8fkyCeigKkqioiMstY08Xahtr26iyjoG6dkHmn&#10;Dpk2WokiH5O9o/RBve06ZfUd5Q61qOR1RD2MqE+Eblk1gmgj1WrCMaAifsEdYL/glECyXLKM7zY4&#10;Q+WzKkpXSkr7KvZLaW6wQuV80GCk3lIBrE1cW+cG9nBMNHHwKDEUECdxFHHquHYCXuymBbwRnhBt&#10;86dsBh3bDGaajJtFxrQ2K7AnC3Mwuq5y9zKXIewJXqfBKVBltT1aMxQlhfgyqfAkEvh0nDAmq0qr&#10;WOTKzT9lUkoAzEbbIQCu9hE38W5kTbxtmIDsE5ITNP3LU8soYo7CfNx9Ts86byu7h13jwVbhqlqJ&#10;AGwbFRhjtRVGRBVXVjdFxsO8MG6fDiLRZZ2PK7HV+VBkYZ+/m9jk1w6Qqvui2cVd4a/kN6h0XVla&#10;Xl9bh4LGyUgDjNhNyWbNYLunumWM7KMP3ksE4Nr1qevXpu4ugY7baKZP2KXBdvusVa2y/aDemcd9&#10;qyndXZEDzJB2nFe3NlxsZgCC/moVHw5n0Gcs5NNbLMuq1j5O3sc1OFVFokG33ALVqxnrBnNAmEXY&#10;q1N1ImVUtUgRRrqSWpY4OtZ/lykBm5Abi/XcXCMtv7S7k+d+SyVZq1U0DCltA8oqqFRuWexsxLmd&#10;dJk5VvY6lU38l7CdbDHtpj3Aqbwg7RXlKqWXJEDQxNXYLM+++urs9G0YoMCKf/anf/Layy8W8zvs&#10;DqBBqjIPIYkJV7r8vW//1U9++HKjVhrsT1HPT7sz/tQdTm+st2cXy6+cW7o6tU1HEeJhzBfFnGaj&#10;MCf+eDIdT/UBjRoZEbfJF43Fq5U6My2d6KXbTaavF4b/wvzCRm79Pe95mGpYPo5nxiWQFNMlmM1h&#10;rNS3UfRZrloMBXPj1GVd8KNkCTFprNk+6sexeOThyXbQC8Bz4e0LV69OucWgG9AB1PelmOTpm2vF&#10;kU2nirjBBKoteWLcVTfPBBTgwBt+r8HuCAbW3J4m/8mwUaXd5Y51IDkWJ8OwjwEJBpDLbLNBITYF&#10;m2aSzJrTC6Lu3ukSHbzHaKliCHLJPBNKiomnkKG5R5SuOi52V4NsnBtlaAbFY6IK3V38TEpNGiNw&#10;ubhbXliz6dwuXnF/chQZvtYAEAUb/BTzbN9fcwXvkNdBdlyEbjVLWK7OQ/AZes/2cEfDojnHX1fU&#10;QlZGCvMub+PeoyVr+5k7GX51zFB3VrovlqczoEBUUKO/SVjLhRVu4ltQYUGNNdBlBihBqvYrNQrz&#10;RWy1AjBHOHf3Wskx+143JXjgmGvvpF5SuUeJdJpJkA+i2io7g4pKV4VmcBD3KdcvzxZezVVSuVvA&#10;KRmmIitMOsvxml0qzEVFBqprBBjle9u36qtf/fqff/Xr7nLeYVL3vUsNrtWdmqab+XTOejpfxJJX&#10;++l/t8qctXV9KFWeZ/OtY4JlfjriRG7kNc11I504o8Vw6gmnygJgEqyqcWkaZpNVniFwlUhCf2Xp&#10;Iosht4NpKfq+mkDKqHO/kO+3NtJABxL6QfoPSr1qT5t0C4ctz0rXJXC6dLamLNAtB/M2tEAk3QJd&#10;kvjJauEkecgisg5qDilCAJRzwbsS/cs8WdNgczXo2uL5T6o3eeLEseWlxds3b3FlVCUND4+MT0xi&#10;AfsHBtjv/9//+KcX3roQ9hUPj/WcOpLMZroy2UStEVhZ31tdq12+stFsx6HI4hRTtGrL3AbG4zt4&#10;+Fh2cATOwtjoEIKzGAvcHpoIE1I//fTTy2tL9FRd5YvnFxnT/+Gf/tN4MkYCwvU7Me6AShzF91O7&#10;depo4U1LkMkEPVSTzdaBDeDW5HFYdkmNxMgVY582N9fwMWLxpOfti5cuXbrsLI675XcdDZ0jxFnn&#10;URpqqVf2V5ozPe5P7vbLB7Hqeufk6oNI7lteWPi49Ve03KhsrhXVWA+kfVUX+ZUmUc2xTLxF6i0y&#10;XupMpRtibU70YGHyjfo6OwFOXDiD8Uic9WHeUJErvC4gRRiImhzHkYr4K15RBw72eh1tyH2Eh1s5&#10;bma4C3egB1/qOPC8UwmWatWxKTkOh+2sE/NhOTs1TbD140ZM5sPKyRxbSjGCGWUlbezBm4UgW/mi&#10;NLPtg50VRSbULKw7DmeoqEtSBrLXNuZuf5EH4gaEv5LZx0Em2BDjhb1ajXvk8Lh7575daUno3JhY&#10;eE5IixkAyhs4Mpad17lSlqpwUOlJa/+Q1VMOQpZcptyKNZ0VZpDxV9X71kassw1L3UpmlMPyCj9J&#10;JHKHeO4mj9vq3DjzV5upSv1bsKzNgBEiqvqVT/+Cu9h78sCqfvUrX3ND52a7Gyh34ywGEInaIV6C&#10;jyzYv7uI3IDcXSBuT9WN0+c7ndLdYd8538x+WWf1TjrLYapmU6V+6UXiDrdOdllVV5YAVJcgdb4A&#10;irOzELNKnSM8zGcIHlYRZ5OZN2s/E+9bgy+IZjtvacYIlwgVCURTUQ09fWS9vcyNu5evPQPgTn39&#10;qA4X35HDuipvLgeTzgEFr5H2oK6M9WwUPZGJtDCDmb40lIBlUWWIhPzYBPo4EVKKVYfmixANeQmo&#10;biPYipQM+q54cyxgNM6i3Q3SuiTZU30T0zObq6u7mIZID2R5VDjQfUY7DdYYbdCakWiyj7KHZNq+&#10;TvovPNTPq1q77777UpkUokxvvP4aBZRIcACBUkFNrSUDvjQ3L38W8rga1dFwiE5fakbLauCvjDIb&#10;kJI64fDi4uL83DxBKVeXyfTDB+jvx2MFY92B5Ov7rS98gW4z8q1suDXiZgYc8c1Kfawu2xJLtoy1&#10;dN2ycdOF+8SvckagklHZztZmhaF6XQpp1jhB0p+aF7LT4KdW6KloXvk+ohOtVDZeqVFXEDF03pD8&#10;bQYa1E+wn2XPwdnsy5Ulu2vvzCQJs2fsTDXbKBoG8VhFqe40D2s1qpPnnB1ViHAbk8p5qT7Sitl5&#10;EYuJoXS7iJvo7mKddXNrCaPDE5ObQuNOmSXeZo6tphTPyWJxwjIM2GgzK/tLy8RZ9gFrd2LuK8yr&#10;VKm3UcHU/sh5oJwYXqWIvLYZcKrqroM6FAuPQEUVa4JK+BY1Eza9ZJd45JaRvhDv2LpqMBTcGlBd&#10;vE7CK9exDp00lg+HpnDMbr1y8eY6+oieVMemoihKjdVVULk+c0V1+Ra58hESUroRni4AB87KWRy7&#10;HEmrOLfUmU7RHp3Uv0U/ck4Dkld1Q+SmkCs1EXPZcmusEw5y6p52rr529frVq9fvbnLOnjo76O4v&#10;Q8E5u41B8NE7bK77q1IF74BZO1ZVaQNXLqVaNYMSFPXv57IEm7nt0v6oEdN/JQtHSzDdU/6AU+n4&#10;BjbJhQtp81ZPDTrraf7KgzYxOcyeFrGVYDk6DbeXYXewFTMCV47bZRllJp4cHp2fGhQrbHT3zi5T&#10;/pAE4whHlFt7By6sfV3nb/ihiiAMhaeoki8SK5ET4t3cdFpYM8N5jYNxr8lhUZQFh4WCQzBhailw&#10;pBhTnDLHN291+UcOnPrYJ37t0LH3jk8+/L4PfMYXjN+8faPLV2MUyFjH0OfuCRckB8s6VY24TUnl&#10;FbA84KFobJAqAGc7ePiQWrysLF2/coXTozqR8gfBic2ascTCeJ1QbqL0rTSZYMwTlwA2gOUx5dw9&#10;oirmuQrBy0i8S6uBoH9Vj5WeGNehuiLfb33+C3RJ4X7adIdYI4U6ji62qrFqbOUKrmQROEkekUBd&#10;1xEreGctGo9ZOLGJwrAQwi5uNKiUixTeavUTQmo4GN+M20KeB+ha5YwSV5XTpaRkMITuFHlDHVMV&#10;XA0sgFPtc5bORSLO2RQMZwKDmjFisHZQUWdwFQ6Yr8QHnXeJZwoMqipSSelJ/MX4AwFSJRxQ+VCz&#10;gM5w8NOtH3lt9oQZibnkmG6H5wRc/M5nZS/MHXNxm7jKCP+qoBOHmXJ+ayCh1pgaCEy5mrJJXlaI&#10;hzuOkvio5TC5QqhP6W0OatDABRGJ1b3An+CWAwpbnkGKYqZ5KDfUeE4NAhY1yjW6tRP91M1QTZmy&#10;dpw2PDBYtCJCMfiS+KLSLoxvC+9M3GDmJnuDdGw7cTpzSFbARlPgOLab+JHFbEudXZQIhNhD7G6V&#10;bCh5te9zybBy8m4YebOLAFzexrlmgFi8R4gu6WN72FYnooX7lRQkc+q+kyedLbsnD0wq/9wEuPvT&#10;2Tozi6YWaT8ZI9Glbebzd4O/OySBux6AO4izlQ5h5QY7dNZtqzZWMlcW/O+jqmZtZZ1VVSW3gmmm&#10;La1WtVQv5c5CwfTEXNqOrqDo4eLeq3lftYQnx+ashmDKJ3MH8WcqYLBKzlSKgG+o3kvU1TYJgwus&#10;lZHXT7yiiWiBF68oWjKumCWm7H53IDzJmynpLxROnDwL+nXa4LY2Kp0stFWLdSkhZrs9zEL0ATQ5&#10;QnCioUGRpIXoGuGTaPPxhv6h/qeefe6DP/Pzw2OTx04e7+vvJVhdXpmlLWkkGA8GmfCUunRTRyUG&#10;ukHJcnotpmQ+m5h3A9oi197fn0E6Y3Njbfr2bU4VjhewAyDH/Nws4nZCq9qUnseJrhkEijSxcRKf&#10;o2d1Uz27SDbzOjvQ5maO6QybkiXDJGcOY6OAttWrFav6i7/0y3dmZuxm7DM4LDupsXJdUGxdm4mz&#10;/LIWhNIIGmYte/JIti2BkFtJu2BeoDoWpwoTlR0SUctAABXlG+mV2eM4rbpNeGdGV4bkRLQZI/S3&#10;Sh6tNbNuLHZqOvlJgZJlG4Xcm2kjwwYcBI0dpUl4c3oo1pClUU9C52xxAs4ci6uKMSKWpzKZimmz&#10;Wc575UXpPJk36szZ3cIhUdbN1DoXVaQC27ed/+Wsg/uIGO9mf/cdebljHEfsVCt2sDy+XAjnGrso&#10;3sZXiUWJIYktq1GSC2/j5dxVq1BTeoqzhcKlrsjWkIFh1H0QJKA92yoFFPvxUx0wVI+AmRUvxIUX&#10;7oQZcXwTOgkzz0xskHpfKs86nSB0/gC7yqHFzBvVRuowae6jqo21LE02V1YTt0XJfRae8lpWd2h1&#10;k37dEatUdg++1xrWC8fR++lY3lRNGnsBh8EYoTKHMgNciKWlZa5ekZdCZInFnDx2/J7YU/el5qte&#10;s81A7mTHbBkZyPKwxrGyjUIIq+10QlfNmghwVRBt4MC+u3p3QJyhkQHbx2G1Bi0t4QzQvvl1Ftdy&#10;xeYUm8OouyyVNQ9Spt3sukTcDKm6vEiOB/SGttTMH5ozdVH8TmURyoXWeq/Kxq3eqppCTDMcLm3t&#10;kR7miUpv7cCiu7Es5ZcyvcxYs8osPBXiYSR1vAWBpZyrZLnMLOjirXxZgBJejnXrMchXPbc5kiFU&#10;xkAXGZb5jl/sBWTStNQVs8TEHbSFqU8xX+iogG3BBTh9+vSBiQP5/PqtmzfA93ALKROXmnyIzCoF&#10;VGWWCp9lQdjtYDVVpe9BIldUdOkowivY3d25efPGdm6TnQzjsLC4yFxEbQ7nmzlJS6dcbgNvjTHB&#10;mWOZYNfEP7VeuMZuV2kMyxPXlHpLZWnDLHD6oVA8ReHiLqlfZKN8f+/Xfp1DW/ylaiOXRXEQnn6K&#10;WiMGuGmOVJ3yK2/mOXEo5AFIM6bcL34QT+A82q98RJiaEa4EnzFqBkRKAhkmErZJDWHEsxFZR9Qg&#10;7KfjdJmfYqwmw40V+Oph26QOx3+ZfNrY5G+SGCGAVc7d9kw9lHsx1pvMgRHdGQuV++N3ywHXZuB2&#10;WUu2CIh0CRZndxz2qnMwJJGHSq0MGHWghzO+fOld++ucSq5RBE+7Unc+HSKRVIW4s2L/ceFMWo4G&#10;yOC8YxiFohDifUufvFPaq9NWPaikSyE2b22LUMwrfIRr53vd8ZmoQtfFqrEuDOrIIqOmSl+FEJCi&#10;S/kdOnphiNXrC7PlbhnFrywoPqLaLa1ASSwCr5hsjfBuljabgdxSVCYpMcSrEbJTlV1xiT7Di+Ru&#10;7/trMvH0lwGEpTrL4i+XgzI3V/eIowmlsU3ObRhwDxguef37Fl+Yk1HiDNVVox1O5sHT991Dq3r1&#10;yrUbN27YrOtYxp+aPBMCcMxVBuSu+6bMoyWwtBmb/XNLwO3Nbo+37e2neOs7L9A5+7zi4Dh9tmNt&#10;FYphO9xhOB2rW0UtRRuQC2uc0rmLuoTnYFzKu+XC1l4DbWKZGLZZFoQlI3yoSgqlZf4jeqLtHN9M&#10;pHCjHMjhRQZZLFwgRhSupPOpmNI65uD/qvuR87ddgOaGxWhD0hkwKVG716aS7ErSeYPkTT1+ZqPV&#10;LMlD5YtxtXinTQTZbccjdElOQrueSOzosSNUZ40MDTI9WX/0CCPyX1sFoV3Hb5DCvTHTGVLGR/m7&#10;Og1hkPtm4ZXZqymGpDNIOhk/cGCcTlhkqgC9ONHbt2YPHzn23HPPUqgNS318fBhDjm3lEq26U+If&#10;XAh8FVY42Ig58vLDVIct6VEZDe4U4TdmD+PmFO89P/jRj1946RXdZuWXzHFyevuWCGLvcm03nMly&#10;XCXl463R0d3GKiJyyyLgJEu/SmCfsfENlBdLSf4kIK51xDOw1SUt9XDOsFuuDtRVUClsVMRgvd8t&#10;OVOL0J2TcZXzq63bOi9xajLZ2jgg1lli2op/JCnmGK2KNOQTccVk99x26rJlvJX9jY87b92Rt21T&#10;UUMB3u9CUWfI2Ejuzh7OnCF3SS33HhkOZdXV/ZD430Q39CeOzznJM6UE0MwlfsI7tWUtAYU1lJOI&#10;9fvpLAVkcnCHetto2fBcPTyoskV53qJ75qCCBkAChPqp7zTPmrEDOdW8Jk9lWWZmCOdG+QLHkShf&#10;CIRIgbugTzWp18LUtfh1mUrlG+9NiJh0NFwWWJ6yvG81QAb7L/Gt+ERC7wxK43zsrilpwIDzqws1&#10;ZI+4BHmpssNCu5z2o9L8nTlnDHC12LGpZVRlNY/QfWbefPZTn7qHVvXLX/7zr37lLzru4v557Pue&#10;nVaPbnW4rU5Olnh+Vva734dR/t87Ml3OADk761zXuwbXmWAz4sYM2Tev+1NUpkqzzbEsLDph0LUV&#10;inoo00XwZmPdEEGpXlpZmq1V8qx02vKRXqRFIMtF3WAbNYikDDlmbnenWClhFLChouXpQqR+STzR&#10;BgN1/gGOEH9lGstpsLnEmYqA0Ckes/QiFyUBJJeQVHJSDDl7iB6AViGpJyaGZDjwT0VQ5XKcV6RK&#10;TFOjd1XyTA+mDB1A+ROzNJ3pnZub+9znPvfEE09MT99JJeJc2w9/+P2f/ORFHF98asJc+oKQVaD3&#10;HYgngqMhifoi2KcmNwwWKBqxfypDJUBmfn6RmqhipXbjxtJnf+Xv/O7v/na1Rl0PbSy6i4U8RRDi&#10;qso24BmoPRJVVZhXfAyRNz1y2iT35+GOc6EQdZwd82GYUIbl0uSrLi4tc23ybg1BdSQX1oY1BZG2&#10;lcbItHPkH1kAKCcfCRLrONQZNZXJK9sDboeRZ51LQRV0hJQYvVhkEURlNz9Yq08Bqvopqb7eAkej&#10;K8nTVs2SBYkKLI3dSTCKeytYQMGI8wA0keVXgnBLuUPWTYq/iqtdNai6Cci11CJlqRsCoCszb1Qc&#10;S10ru7pCV8dQcgV50mjo9MVz+Whdo0ujufw7k9n8XeVhmBDi0EtAQLX8d1Pn7MOcp8uAyRFDVFuR&#10;uNG2VJvB66r9xGlUS0HF036OAryrZJ0aIyo4qqINQY8DFLM0nlbcoNoERRDMbIcO204orpsbW5Pg&#10;lJNIrMD9oI6Qv6qJBmp7hnKAr7BXMCjqz+7S2R1nC8KAsv+4rKwUqcuYT6qkakWZMU5bepaGmDNP&#10;BL/aE1YGu5nKFqVrru3NHBDzxbRROj6A09x1rGTr4WqftXI7tZlweIeUlkzeVyeAbHilvKa2mo0n&#10;3vPIPbSq+KpXroCrCgp0tq9TQdhJJln7IEs2OHhM6SODR12qyZlF93B2x7midx/v/Ct/4le369x9&#10;M3PZlaXd9WFlcJWGcf6v+a1GT9QTVoFtfsbylmIZORxrMBEmB49DRiaY1uqEJJHuKIuZlHp3LEEA&#10;oxAB/hyC9paH5/YTuIpXY+GakYqEmxlUxd3BIovILNKXeaqckhYwBcqGUTjTbyWOWm52OpJq5o9k&#10;SfE5oE9Byjb6uRKkWk3kJ0yBUiOgc2Cr0BaFkWZSr66vM7mwG5S6ffs73zp/7g3ei4XY2Mypj6sa&#10;3YMTg+W1lNsyjIIFBMUSVZtA1x70f6QxODqSBOuLS+BsnMXqBhpJaP0dfN9zz2BkHVhIiaQcZMRo&#10;KgoB+Ycl43AMs4JaWaZuwEXlmQx6Y6or0tU24AGdo8hHcnZvnn/rwqUrXDeekm1+AoU4vKHlOqgx&#10;OdzrHQzR3XLj48PPED4tI8aoW1CsQ1na0mRDzVWxieJKU+UQdkqkNRUMclLjXz6lHI7j/xsrk4kj&#10;Z1pCABZpaNUqvLib1nduIwd2e7b7CmUMLaemTdz8X/JEWAoRRSyVz1c42NSRNJkPvLgvSt+BAvVd&#10;8pE7hAHnimo7stSNPq6SEi9JG9w6DLR7g7sZ6h1mnFbnpqkYzDrKKEK3GW86rUU+TtaIajiOCGGf&#10;SUQQJB9NhbDKNelqzJ9XQRJ237FQxR6mlESJBjdiHN+N3l3KgUsmKI9Uq2/v7JLvZxyEM3RHSNaR&#10;HtQOR3RmNs5hGs45ciPPOuS2Ci0x4JlrIfC3m9eiflSDTFcidWdQ5CHwwfwpe1n9aQUmApHTqE7w&#10;lsmHEyCi4mpNOERCKBTcXsXJyPqrR6+f6EQhofHbmEXgEoyk4gmPJ5Pt+83PfvYeWtU//dOvfPnP&#10;/twspzOpHSvZkUCxPJVpVenP4u0Lmuw0RL9rQO9+VtuTrSM3Z9wcdj6pW2Ju0r7zg+7NzuC61+++&#10;352MWVX7U2fJijZL3ME9ye/k0MziAAg14X5CeQLRh1KNdSDp6UTpuL8z07dhHdFwBxDAQHmXlZaz&#10;o6WlWMTVo5sUlhUTMxsFBqq/pds6EOvww80CLeRqxIexGkVNIusBowm01wZOAq+kuJ5yUimf+TQB&#10;kMWS+Dq2Qh05QT/J5bpY1oOmJ2fIumAa84r6TQiVKg1ket/33LNICy4uLmPFZAEF6uozoS4vEgbk&#10;57qKxZ5a7WAsyUreYdPPZJvh6FJuaym3QV4IMSsgNyhkx44d+1d/8PsMHvkusnaDA4MYMxQX5ewL&#10;yxLIw+y1NchkblEDrCGXv2HBvgcZLd5e5jrn5mfJvCHc4Tn3xpvnzl9glBRBB4yQ6CRTDUFw2yDD&#10;5mK6u/dV7B9oHQJ9NIGcMXXL0r3H2oAqNWkYrfwP5++w9vBODVXQilUcisqfY0ea8XUTyzrhWC8W&#10;yycqdt7P/tvBO/6Os8KdzRm3WgGQ9Uy2skhtuPZcM8/8a+cFuK/grBgUg4lZvY7oKo+PtzlbIxTW&#10;Hs4c80FhPfYwwoQkXC10VfBrvdiavM52LQrx/oOrdx/Rl9ppMI2UTPcoqlLRmzG05LAz941c7b7F&#10;qZaYzy1OvusniNPqKusteuiCL+HOVnatjeqEbDe/GgqsxWt5Mjm21jZOc0GYSauNTWTAsV9uhXM0&#10;fbCjR075dgfX5ot43boBtlA5QDaQJcFmjn8BSQUdA7ergQbgVzpPzlKLKP9HFQbaiSkpYZlx1gxK&#10;voDUnI2TFmTo+DinKqfbHiwbezPVPvIKFPqlUp//O796L63q//cVQADmLtbMBShubxbFxNLNd+2s&#10;DYArXTWiw39qhZ0v4h7uT3dtpVtodw/lLO87P+5+5XuZG87Iuhkli2P7fcc0i7lufFmhoSLP4i6i&#10;+Le9tQY0SkaDOU6eaGtnm1ge7UfEjpS4kNJKdTu3oW56pn3MDq1UMruhsCVXVmdtRkx3SevU1A7t&#10;evVtLqFhdfhiQmml6DDYHa/aSWnsIOdJ6IdpytqCuk90pWpbk6W3KtIgddI4UGh0sHRjdFEzpw2U&#10;1GUJmfbYJ85W4Ty4RjHPWiMsdn0zS1JkqRGxqoSBVKffNx6NPZTKxEpbje0cCFoBzao971y9eadU&#10;2GT9Ym96YpgGZnQ0kfhf/7c/7M9moj20FyoRGFPYal45Zy7DoCDYBhy9bc6WAFpLvqWQGmvBLOUN&#10;CF6z4FbXlneLBYowPecvXLh09Zrb5hzmbIGwhW9uH77bHspiTPn1zjwpA2zevSQeNLjOWtn9Vlxq&#10;xrGhdIYhROamamqCBNzdos2/1GR1Rla6Ni05qnwR7+nMIQulBEVbGY80O6xWUvk+PVS94zwEt5/b&#10;9FU84gTnFc66kMocWEwld9MSUNqL5HcavVNvMIzcNAo6yXQXyLjrcj4C1268B7pKKPTmRZfQV6ws&#10;W64tzCgpHZ6sGxDnhnCGKn6zJBiXwJUy+XiDnF8x4CUW05E01KArLba/ApUBkIci+lqHQKOYwinA&#10;YzutP4rpV7b5All8AbJwA62sxdJxbqsgKyVJCJ+/UFalk0ybTka0Yi1XwzRre+inaagtOaawg2So&#10;onUriHOFvwJtUD9BHo1cgVEydCF+NWTUPqTNQC1ttKkQCogbS1255oxz9g2/Vm2lqHu0jlMRXcfI&#10;Miw6JdGGagw19K/PffZv3Uur+qdf+bM/xap2XFSedKaZRV428bX4nNGUnNW+jjv3nXF28/Hu+bt9&#10;/T+zqu4VZy6dSXU/3Rc5A+o+cvcJXr8WjlFA3ByzGJBAVbl0TZdOYN4miYnYAxJPTE30WNAWw2RU&#10;G2VuJ5l+KYgE/dtbuYXZ2X0LZn6qa8WIT2OSIBYn6TLvlpFZnbqXpejOQV6IsrhE60wkXbVLOzPf&#10;gaq4LFrzSkSNJlykiawxBBRV0gNMM7ZYzh/ZC9w6PFipBaaSIlbTrljtOOX3GIjng72ExZfMPENl&#10;KkIWfetkGaFu60i8sLCAs/ZgX+aZ9ECktFUv7dTIoxPeeYIFRD49XWvV5gqi1qGecheVkIqI/tn/&#10;9C+efd97t3c2cSegxWO7aYUpti/F/urcLn/ZvkNlDkTl0CZRA6UkHG2ljY11PKr19bWZ6Ts72zn6&#10;btz/4AM0ENXDzQ/nlrr7554a4L4f8tg79ueEMqJGr7M7LT9IfzU+hLsrzrr9J0dzlDx70fw2q8By&#10;X+E+/s6HCy3t8zYLHfHLvXgX4rKj7H/d3bm7P/c6p2LFd+4r7dr0fjtJmyL6i12tWx6d73MT2M1v&#10;O6vOlDZX/qeXJldXUKaQrHf6Gu8cCrc8fjoUtsdom7EVaZNVD+NFGWrRaXDsIDP3XZ2BcXxGZ2Hd&#10;sDtXxe1Ybrxta3SKDXYzOo+7tVVKa+j0FLTu3zs3xPtD7da2u+b9YdGd6twGC3DtAjthr8bNDaAy&#10;k6aVaTvQ3eN0xm//+PZfd9Hmv5sL/46T6dwknYR2XD9BVef07sV/1HN2db1z193NuDtX794Yd2n7&#10;t6mzFmyE3cz96Ym/4+l/+WrcbflPD2tkVLfWjJbgGAL7K0JPdIZGobVzYrM3PpYbTnmR7qDsds5Z&#10;BgeXZ2DUi3duAJ071DmOu2H7bzBkvLMwnStjw+Iu1b3T3VH+YixaTQY3bzvkAWej9wENXsR9VEgq&#10;BFMn74JjQx40r9yEd1GjHV/faFuz0AK3iMxrtlwIVAePBzXpAKdjOaGOtqlOT/QxlPDRtaxrl1fq&#10;e2R0DB4rPjsHEZhWLJH31jWYD65FZ/uKvCIkMSl0qtXNakq4jq/DDGv9WnzMeQEYv4MW91++ye++&#10;490ReHcE3h2Bd0fgvzACnZD53XF6dwTeHYF3R+DdEfgbGYF3rerfyDC+e5B3R+DdEXh3BDoj8K5V&#10;fXcqvDsC747AuyPwNzkC71rVv8nRfPdY747AuyPw7gj8/xYfW1dXdSshAAAAAElFTkSuQmCCUEsD&#10;BBQABgAIAAAAIQAmZVdW4AAAAAoBAAAPAAAAZHJzL2Rvd25yZXYueG1sTI9NS8NAEIbvgv9hGcGb&#10;3XxYiTGbUop6KoKtIN6m2WkSmp0N2W2S/nu3J73Nyzy880yxmk0nRhpca1lBvIhAEFdWt1wr+Nq/&#10;PWQgnEfW2FkmBRdysCpvbwrMtZ34k8adr0UoYZejgsb7PpfSVQ0ZdAvbE4fd0Q4GfYhDLfWAUyg3&#10;nUyi6EkabDlcaLCnTUPVaXc2Ct4nnNZp/DpuT8fN5We//PjexqTU/d28fgHhafZ/MFz1gzqUwelg&#10;z6yd6EJOs+eAXocERACyJH4EcVCQpNkSZFnI/y+U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82LmA4gMAAEQLAAAOAAAAAAAAAAAAAAAAADoCAABkcnMvZTJv&#10;RG9jLnhtbFBLAQItAAoAAAAAAAAAIQDAZEeGAGYBAABmAQAUAAAAAAAAAAAAAAAAAEgGAABkcnMv&#10;bWVkaWEvaW1hZ2UxLnBuZ1BLAQItABQABgAIAAAAIQAmZVdW4AAAAAoBAAAPAAAAAAAAAAAAAAAA&#10;AHpsAQBkcnMvZG93bnJldi54bWxQSwECLQAUAAYACAAAACEAqiYOvrwAAAAhAQAAGQAAAAAAAAAA&#10;AAAAAACHbQEAZHJzL19yZWxzL2Uyb0RvYy54bWwucmVsc1BLBQYAAAAABgAGAHwBAAB6bgEAAAA=&#10;">
                <v:shape id="図 16798" o:spid="_x0000_s1137" type="#_x0000_t75" style="position:absolute;width:43338;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RX9xwAAAN4AAAAPAAAAZHJzL2Rvd25yZXYueG1sRI9BT8Mw&#10;DIXvSPsPkSdxY+l2WKEsm9gYEickxoR29BKvqWicqgld+ff4gMTN1nt+7/NqM4ZWDdSnJrKB+awA&#10;RWyja7g2cPx4ubsHlTKywzYyGfihBJv15GaFlYtXfqfhkGslIZwqNOBz7iqtk/UUMM1iRyzaJfYB&#10;s6x9rV2PVwkPrV4UxVIHbFgaPHa082S/Dt/BwCefnu3+bMuy2c8xvy22w+nojbmdjk+PoDKN+d/8&#10;d/3qBH9ZPgivvCMz6PUvAAAA//8DAFBLAQItABQABgAIAAAAIQDb4fbL7gAAAIUBAAATAAAAAAAA&#10;AAAAAAAAAAAAAABbQ29udGVudF9UeXBlc10ueG1sUEsBAi0AFAAGAAgAAAAhAFr0LFu/AAAAFQEA&#10;AAsAAAAAAAAAAAAAAAAAHwEAAF9yZWxzLy5yZWxzUEsBAi0AFAAGAAgAAAAhAPSJFf3HAAAA3gAA&#10;AA8AAAAAAAAAAAAAAAAABwIAAGRycy9kb3ducmV2LnhtbFBLBQYAAAAAAwADALcAAAD7AgAAAAA=&#10;">
                  <v:imagedata r:id="rId137" o:title=""/>
                </v:shape>
                <v:shape id="テキスト ボックス 16799" o:spid="_x0000_s1138" type="#_x0000_t202" style="position:absolute;left:5048;top:11906;width:11335;height: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4BUxgAAAN4AAAAPAAAAZHJzL2Rvd25yZXYueG1sRI9PawIx&#10;EMXvBb9DGKG3mlVhq6tRtFKwp+Lqxduwmf2jm8mySd302zeFQm8zvPd782a9DaYVD+pdY1nBdJKA&#10;IC6sbrhScDm/vyxAOI+ssbVMCr7JwXYzelpjpu3AJ3rkvhIxhF2GCmrvu0xKV9Rk0E1sRxy10vYG&#10;fVz7SuoehxhuWjlLklQabDheqLGjt5qKe/5lYg3bfcxu6ZAc5uGaH0P5uW98qdTzOOxWIDwF/2/+&#10;o486cunrcgm/78QZ5OYHAAD//wMAUEsBAi0AFAAGAAgAAAAhANvh9svuAAAAhQEAABMAAAAAAAAA&#10;AAAAAAAAAAAAAFtDb250ZW50X1R5cGVzXS54bWxQSwECLQAUAAYACAAAACEAWvQsW78AAAAVAQAA&#10;CwAAAAAAAAAAAAAAAAAfAQAAX3JlbHMvLnJlbHNQSwECLQAUAAYACAAAACEAgAeAVMYAAADeAAAA&#10;DwAAAAAAAAAAAAAAAAAHAgAAZHJzL2Rvd25yZXYueG1sUEsFBgAAAAADAAMAtwAAAPoCAAAAAA==&#10;" filled="f" stroked="f" strokeweight=".5pt">
                  <v:textbox inset=",0,,0">
                    <w:txbxContent>
                      <w:p w14:paraId="1474001B" w14:textId="77777777" w:rsidR="000743CF" w:rsidRPr="006B4B46" w:rsidRDefault="000743CF" w:rsidP="00C72B2B">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大阪港湾局</w:t>
                        </w:r>
                        <w:r>
                          <w:rPr>
                            <w:rFonts w:ascii="メイリオ" w:eastAsia="メイリオ" w:hAnsi="メイリオ"/>
                            <w:color w:val="000000" w:themeColor="text1"/>
                            <w:sz w:val="16"/>
                          </w:rPr>
                          <w:t>の清掃</w:t>
                        </w:r>
                        <w:r>
                          <w:rPr>
                            <w:rFonts w:ascii="メイリオ" w:eastAsia="メイリオ" w:hAnsi="メイリオ" w:hint="eastAsia"/>
                            <w:color w:val="000000" w:themeColor="text1"/>
                            <w:sz w:val="16"/>
                          </w:rPr>
                          <w:t>船</w:t>
                        </w:r>
                      </w:p>
                    </w:txbxContent>
                  </v:textbox>
                </v:shape>
                <v:shape id="テキスト ボックス 16802" o:spid="_x0000_s1139" type="#_x0000_t202" style="position:absolute;left:29813;top:11906;width:9144;height: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P0xgAAAN4AAAAPAAAAZHJzL2Rvd25yZXYueG1sRI/NasMw&#10;EITvgb6D2EJviVQXTHCjhLQlkJxCnV56W6z1T2OtjKXEyttHhUJvu8x8s7OrTbS9uNLoO8canhcK&#10;BHHlTMeNhq/Tbr4E4QOywd4xabiRh836YbbCwriJP+lahkakEPYFamhDGAopfdWSRb9wA3HSajda&#10;DGkdG2lGnFK47WWmVC4tdpwutDjQe0vVubzYVMMNh+wnn9THS/wu97E+vnWh1vrpMW5fQQSK4d/8&#10;R+9N4vKlyuD3nTSDXN8BAAD//wMAUEsBAi0AFAAGAAgAAAAhANvh9svuAAAAhQEAABMAAAAAAAAA&#10;AAAAAAAAAAAAAFtDb250ZW50X1R5cGVzXS54bWxQSwECLQAUAAYACAAAACEAWvQsW78AAAAVAQAA&#10;CwAAAAAAAAAAAAAAAAAfAQAAX3JlbHMvLnJlbHNQSwECLQAUAAYACAAAACEAkB0T9MYAAADeAAAA&#10;DwAAAAAAAAAAAAAAAAAHAgAAZHJzL2Rvd25yZXYueG1sUEsFBgAAAAADAAMAtwAAAPoCAAAAAA==&#10;" filled="f" stroked="f" strokeweight=".5pt">
                  <v:textbox inset=",0,,0">
                    <w:txbxContent>
                      <w:p w14:paraId="20DA36D7" w14:textId="77777777" w:rsidR="000743CF" w:rsidRPr="006B4B46" w:rsidRDefault="000743CF" w:rsidP="00C72B2B">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回収された</w:t>
                        </w:r>
                        <w:r>
                          <w:rPr>
                            <w:rFonts w:ascii="メイリオ" w:eastAsia="メイリオ" w:hAnsi="メイリオ"/>
                            <w:color w:val="000000" w:themeColor="text1"/>
                            <w:sz w:val="16"/>
                          </w:rPr>
                          <w:t>ごみ</w:t>
                        </w:r>
                      </w:p>
                    </w:txbxContent>
                  </v:textbox>
                </v:shape>
              </v:group>
            </w:pict>
          </mc:Fallback>
        </mc:AlternateContent>
      </w:r>
    </w:p>
    <w:p w14:paraId="05E98728" w14:textId="77777777" w:rsidR="000743CF" w:rsidRDefault="000743CF" w:rsidP="00F95797">
      <w:pPr>
        <w:jc w:val="left"/>
        <w:rPr>
          <w:rFonts w:ascii="ＭＳ ゴシック" w:eastAsia="ＭＳ ゴシック" w:hAnsi="ＭＳ ゴシック"/>
          <w:color w:val="FF0000"/>
        </w:rPr>
      </w:pPr>
    </w:p>
    <w:p w14:paraId="6AF2CE17" w14:textId="77777777" w:rsidR="000743CF" w:rsidRDefault="000743CF" w:rsidP="00F95797">
      <w:pPr>
        <w:jc w:val="left"/>
        <w:rPr>
          <w:rFonts w:ascii="ＭＳ ゴシック" w:eastAsia="ＭＳ ゴシック" w:hAnsi="ＭＳ ゴシック"/>
          <w:color w:val="FF0000"/>
        </w:rPr>
      </w:pPr>
    </w:p>
    <w:p w14:paraId="7FD929E9" w14:textId="77777777" w:rsidR="000743CF" w:rsidRDefault="000743CF" w:rsidP="00F95797">
      <w:pPr>
        <w:jc w:val="left"/>
        <w:rPr>
          <w:rFonts w:ascii="ＭＳ ゴシック" w:eastAsia="ＭＳ ゴシック" w:hAnsi="ＭＳ ゴシック"/>
          <w:color w:val="FF0000"/>
        </w:rPr>
      </w:pPr>
    </w:p>
    <w:p w14:paraId="4929BCAA" w14:textId="77777777" w:rsidR="000743CF" w:rsidRDefault="000743CF" w:rsidP="00F95797">
      <w:pPr>
        <w:jc w:val="left"/>
        <w:rPr>
          <w:rFonts w:ascii="ＭＳ ゴシック" w:eastAsia="ＭＳ ゴシック" w:hAnsi="ＭＳ ゴシック"/>
          <w:color w:val="FF0000"/>
        </w:rPr>
      </w:pPr>
    </w:p>
    <w:p w14:paraId="6137AAAF" w14:textId="77777777" w:rsidR="000743CF" w:rsidRDefault="000743CF" w:rsidP="00F95797">
      <w:pPr>
        <w:jc w:val="left"/>
        <w:rPr>
          <w:rFonts w:ascii="ＭＳ ゴシック" w:eastAsia="ＭＳ ゴシック" w:hAnsi="ＭＳ ゴシック"/>
          <w:color w:val="FF0000"/>
        </w:rPr>
      </w:pPr>
    </w:p>
    <w:p w14:paraId="2F9BEF1D" w14:textId="77777777" w:rsidR="000743CF" w:rsidRDefault="000743CF">
      <w:pPr>
        <w:widowControl/>
        <w:jc w:val="left"/>
        <w:rPr>
          <w:rFonts w:ascii="ＭＳ ゴシック" w:eastAsia="ＭＳ ゴシック" w:hAnsi="ＭＳ ゴシック"/>
          <w:color w:val="FF0000"/>
        </w:rPr>
      </w:pPr>
      <w:r>
        <w:rPr>
          <w:rFonts w:ascii="ＭＳ ゴシック" w:eastAsia="ＭＳ ゴシック" w:hAnsi="ＭＳ ゴシック"/>
          <w:color w:val="FF0000"/>
        </w:rPr>
        <w:br w:type="page"/>
      </w:r>
    </w:p>
    <w:p w14:paraId="0C3108D3" w14:textId="77777777" w:rsidR="000743CF" w:rsidRDefault="000743CF" w:rsidP="00F95797">
      <w:pPr>
        <w:jc w:val="left"/>
        <w:rPr>
          <w:rFonts w:ascii="ＭＳ ゴシック" w:eastAsia="ＭＳ ゴシック" w:hAnsi="ＭＳ ゴシック"/>
          <w:color w:val="FF0000"/>
        </w:rPr>
      </w:pPr>
    </w:p>
    <w:p w14:paraId="502C3F99" w14:textId="77777777" w:rsidR="000743CF" w:rsidRPr="008A53BC" w:rsidRDefault="000743CF" w:rsidP="00C72B2B">
      <w:pPr>
        <w:pStyle w:val="a6"/>
        <w:numPr>
          <w:ilvl w:val="0"/>
          <w:numId w:val="30"/>
        </w:numPr>
        <w:spacing w:line="360" w:lineRule="exact"/>
        <w:ind w:leftChars="200" w:left="780"/>
        <w:rPr>
          <w:rFonts w:ascii="メイリオ" w:eastAsia="メイリオ" w:hAnsi="メイリオ"/>
          <w:b/>
          <w:sz w:val="22"/>
          <w:szCs w:val="21"/>
        </w:rPr>
      </w:pPr>
      <w:r w:rsidRPr="00F95797">
        <w:rPr>
          <w:rFonts w:ascii="メイリオ" w:eastAsia="メイリオ" w:hAnsi="メイリオ" w:hint="eastAsia"/>
          <w:b/>
          <w:color w:val="000000" w:themeColor="text1"/>
          <w:sz w:val="22"/>
          <w:szCs w:val="21"/>
        </w:rPr>
        <w:t>地域団体等による清掃活動の促進</w:t>
      </w:r>
      <w:r w:rsidRPr="008A53BC">
        <w:rPr>
          <w:rFonts w:ascii="メイリオ" w:eastAsia="メイリオ" w:hAnsi="メイリオ" w:hint="eastAsia"/>
          <w:b/>
          <w:sz w:val="22"/>
        </w:rPr>
        <w:t>（大阪府）</w:t>
      </w:r>
    </w:p>
    <w:p w14:paraId="4C90AC38" w14:textId="77777777" w:rsidR="000743CF" w:rsidRDefault="000743CF" w:rsidP="00C72B2B">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Pr="00F95797">
        <w:rPr>
          <w:rFonts w:ascii="メイリオ" w:eastAsia="メイリオ" w:hAnsi="メイリオ" w:hint="eastAsia"/>
          <w:color w:val="000000" w:themeColor="text1"/>
          <w:szCs w:val="21"/>
        </w:rPr>
        <w:t>府域の海岸や港湾では、地域団体や市民ボランティア等による清掃活動が実施されており、引き続き、市町村と連携して積極的に支援し、住民参加を促進します。</w:t>
      </w:r>
    </w:p>
    <w:p w14:paraId="652BBFCD" w14:textId="77777777" w:rsidR="000743CF" w:rsidRDefault="000743CF" w:rsidP="00F95797">
      <w:pPr>
        <w:spacing w:line="360" w:lineRule="exact"/>
        <w:ind w:leftChars="500" w:left="1050"/>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s">
            <w:drawing>
              <wp:anchor distT="0" distB="0" distL="114300" distR="114300" simplePos="0" relativeHeight="252825600" behindDoc="0" locked="0" layoutInCell="1" allowOverlap="1" wp14:anchorId="0B32B436" wp14:editId="33382E45">
                <wp:simplePos x="0" y="0"/>
                <wp:positionH relativeFrom="column">
                  <wp:posOffset>415290</wp:posOffset>
                </wp:positionH>
                <wp:positionV relativeFrom="paragraph">
                  <wp:posOffset>74295</wp:posOffset>
                </wp:positionV>
                <wp:extent cx="2867025" cy="557530"/>
                <wp:effectExtent l="0" t="0" r="0" b="0"/>
                <wp:wrapNone/>
                <wp:docPr id="1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557530"/>
                        </a:xfrm>
                        <a:prstGeom prst="rect">
                          <a:avLst/>
                        </a:prstGeom>
                        <a:noFill/>
                        <a:ln w="9525">
                          <a:noFill/>
                          <a:miter lim="800000"/>
                          <a:headEnd/>
                          <a:tailEnd/>
                        </a:ln>
                      </wps:spPr>
                      <wps:txbx>
                        <w:txbxContent>
                          <w:p w14:paraId="54E7C688" w14:textId="77777777" w:rsidR="000743CF" w:rsidRPr="00670ADA" w:rsidRDefault="000743CF" w:rsidP="003570AF">
                            <w:pPr>
                              <w:rPr>
                                <w:rFonts w:ascii="メイリオ" w:eastAsia="メイリオ" w:hAnsi="メイリオ"/>
                                <w:color w:val="FFFFFF" w:themeColor="background1"/>
                              </w:rPr>
                            </w:pPr>
                            <w:r>
                              <w:rPr>
                                <w:rFonts w:ascii="メイリオ" w:eastAsia="メイリオ" w:hAnsi="メイリオ" w:hint="eastAsia"/>
                                <w:color w:val="FFFFFF" w:themeColor="background1"/>
                              </w:rPr>
                              <w:t>大阪湾に</w:t>
                            </w:r>
                            <w:r>
                              <w:rPr>
                                <w:rFonts w:ascii="メイリオ" w:eastAsia="メイリオ" w:hAnsi="メイリオ"/>
                                <w:color w:val="FFFFFF" w:themeColor="background1"/>
                              </w:rPr>
                              <w:t>おける漂流ごみの回収（</w:t>
                            </w:r>
                            <w:r>
                              <w:rPr>
                                <w:rFonts w:ascii="メイリオ" w:eastAsia="メイリオ" w:hAnsi="メイリオ" w:hint="eastAsia"/>
                                <w:color w:val="FFFFFF" w:themeColor="background1"/>
                              </w:rPr>
                              <w:t>２</w:t>
                            </w:r>
                            <w:r>
                              <w:rPr>
                                <w:rFonts w:ascii="メイリオ" w:eastAsia="メイリオ" w:hAnsi="メイリオ"/>
                                <w:color w:val="FFFFFF" w:themeColor="background1"/>
                              </w:rPr>
                              <w:t>）</w:t>
                            </w:r>
                          </w:p>
                        </w:txbxContent>
                      </wps:txbx>
                      <wps:bodyPr rot="0" vert="horz" wrap="square" lIns="91440" tIns="45720" rIns="91440" bIns="45720" anchor="t" anchorCtr="0">
                        <a:spAutoFit/>
                      </wps:bodyPr>
                    </wps:wsp>
                  </a:graphicData>
                </a:graphic>
              </wp:anchor>
            </w:drawing>
          </mc:Choice>
          <mc:Fallback>
            <w:pict>
              <v:shape w14:anchorId="0B32B436" id="_x0000_s1140" type="#_x0000_t202" style="position:absolute;left:0;text-align:left;margin-left:32.7pt;margin-top:5.85pt;width:225.75pt;height:43.9pt;z-index:25282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pX+LQIAAA0EAAAOAAAAZHJzL2Uyb0RvYy54bWysU8uO0zAU3SPxD5b3NGnoa6Kmo2GGIqTh&#10;IQ18gOs4jYVf2G6TsmwlxEfwC4g135Mf4dppSzXsEFlYvr65x/ecezy/bqVAW2Yd16rAw0GKEVNU&#10;l1ytC/zxw/LZDCPniSqJ0IoVeMccvl48fTJvTM4yXWtRMosARLm8MQWuvTd5kjhaM0ncQBumIFlp&#10;K4mH0K6T0pIG0KVIsjSdJI22pbGaMufg9K5P4kXErypG/buqcswjUWDozcfVxnUV1mQxJ/naElNz&#10;emyD/EMXknAFl56h7ognaGP5X1CSU6udrvyAapnoquKURQ7AZpg+YvNQE8MiFxDHmbNM7v/B0rfb&#10;9xbxEmaXZhgpImFI3eFrt//R7X91h2+oO3zvDodu/xNilAXBGuNyqHswUOnbF7qF4kjemXtNPzmk&#10;9G1N1JrdWKubmpESGh6GyuSitMdxAWTVvNEl3Es2XkegtrIyqAn6IECHwe3Ow2KtRxQOs9lkmmZj&#10;jCjkxuPp+HmcZkLyU7Wxzr9iWqKwKbAFM0R0sr13PnRD8tMv4TKll1yIaAihUFPgqzHAP8pI7sGv&#10;gssCz9Lw9Q4KJF+qMhZ7wkW/hwuEOrIORHvKvl21UfHp5KTmSpc70MHq3p/wnmBTa/sFowa8WWD3&#10;eUMsw0i8VqDl1XA0CmaOwWg8zSCwl5nVZYYoClAF9hj121sfH0Bg5swNaL7kUY4wnL6TY8/guajS&#10;8X0EU1/G8a8/r3jxGwAA//8DAFBLAwQUAAYACAAAACEAYoYXYd0AAAAIAQAADwAAAGRycy9kb3du&#10;cmV2LnhtbEyPzU7DMBCE70i8g7VI3KgTRAJJ41QVPxIHLi3hvo23cUS8jmK3Sd8ec4Lj7Ixmvq02&#10;ix3EmSbfO1aQrhIQxK3TPXcKms+3uycQPiBrHByTggt52NTXVxWW2s28o/M+dCKWsC9RgQlhLKX0&#10;rSGLfuVG4ugd3WQxRDl1Uk84x3I7yPskyaXFnuOCwZGeDbXf+5NVEILeppfm1fr3r+XjZTZJm2Gj&#10;1O3Nsl2DCLSEvzD84kd0qCPTwZ1YezEoyLOHmIz39BFE9LM0L0AcFBRFBrKu5P8H6h8AAAD//wMA&#10;UEsBAi0AFAAGAAgAAAAhALaDOJL+AAAA4QEAABMAAAAAAAAAAAAAAAAAAAAAAFtDb250ZW50X1R5&#10;cGVzXS54bWxQSwECLQAUAAYACAAAACEAOP0h/9YAAACUAQAACwAAAAAAAAAAAAAAAAAvAQAAX3Jl&#10;bHMvLnJlbHNQSwECLQAUAAYACAAAACEAs1aV/i0CAAANBAAADgAAAAAAAAAAAAAAAAAuAgAAZHJz&#10;L2Uyb0RvYy54bWxQSwECLQAUAAYACAAAACEAYoYXYd0AAAAIAQAADwAAAAAAAAAAAAAAAACHBAAA&#10;ZHJzL2Rvd25yZXYueG1sUEsFBgAAAAAEAAQA8wAAAJEFAAAAAA==&#10;" filled="f" stroked="f">
                <v:textbox style="mso-fit-shape-to-text:t">
                  <w:txbxContent>
                    <w:p w14:paraId="54E7C688" w14:textId="77777777" w:rsidR="000743CF" w:rsidRPr="00670ADA" w:rsidRDefault="000743CF" w:rsidP="003570AF">
                      <w:pPr>
                        <w:rPr>
                          <w:rFonts w:ascii="メイリオ" w:eastAsia="メイリオ" w:hAnsi="メイリオ"/>
                          <w:color w:val="FFFFFF" w:themeColor="background1"/>
                        </w:rPr>
                      </w:pPr>
                      <w:r>
                        <w:rPr>
                          <w:rFonts w:ascii="メイリオ" w:eastAsia="メイリオ" w:hAnsi="メイリオ" w:hint="eastAsia"/>
                          <w:color w:val="FFFFFF" w:themeColor="background1"/>
                        </w:rPr>
                        <w:t>大阪湾に</w:t>
                      </w:r>
                      <w:r>
                        <w:rPr>
                          <w:rFonts w:ascii="メイリオ" w:eastAsia="メイリオ" w:hAnsi="メイリオ"/>
                          <w:color w:val="FFFFFF" w:themeColor="background1"/>
                        </w:rPr>
                        <w:t>おける漂流ごみの回収（</w:t>
                      </w:r>
                      <w:r>
                        <w:rPr>
                          <w:rFonts w:ascii="メイリオ" w:eastAsia="メイリオ" w:hAnsi="メイリオ" w:hint="eastAsia"/>
                          <w:color w:val="FFFFFF" w:themeColor="background1"/>
                        </w:rPr>
                        <w:t>２</w:t>
                      </w:r>
                      <w:r>
                        <w:rPr>
                          <w:rFonts w:ascii="メイリオ" w:eastAsia="メイリオ" w:hAnsi="メイリオ"/>
                          <w:color w:val="FFFFFF" w:themeColor="background1"/>
                        </w:rPr>
                        <w:t>）</w:t>
                      </w:r>
                    </w:p>
                  </w:txbxContent>
                </v:textbox>
              </v:shape>
            </w:pict>
          </mc:Fallback>
        </mc:AlternateContent>
      </w:r>
      <w:r>
        <w:rPr>
          <w:rFonts w:ascii="ＭＳ ゴシック" w:eastAsia="ＭＳ ゴシック" w:hAnsi="ＭＳ ゴシック"/>
          <w:noProof/>
          <w:color w:val="FF0000"/>
        </w:rPr>
        <w:drawing>
          <wp:anchor distT="0" distB="0" distL="114300" distR="114300" simplePos="0" relativeHeight="252827648" behindDoc="1" locked="0" layoutInCell="1" allowOverlap="1" wp14:anchorId="0D53DED1" wp14:editId="6597B1EB">
            <wp:simplePos x="0" y="0"/>
            <wp:positionH relativeFrom="column">
              <wp:posOffset>331470</wp:posOffset>
            </wp:positionH>
            <wp:positionV relativeFrom="paragraph">
              <wp:posOffset>152400</wp:posOffset>
            </wp:positionV>
            <wp:extent cx="5553075" cy="3448050"/>
            <wp:effectExtent l="0" t="0" r="9525"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5553075" cy="3448050"/>
                    </a:xfrm>
                    <a:prstGeom prst="rect">
                      <a:avLst/>
                    </a:prstGeom>
                    <a:noFill/>
                    <a:ln>
                      <a:noFill/>
                    </a:ln>
                  </pic:spPr>
                </pic:pic>
              </a:graphicData>
            </a:graphic>
          </wp:anchor>
        </w:drawing>
      </w:r>
    </w:p>
    <w:p w14:paraId="5A6A050C"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30507494" w14:textId="77777777" w:rsidR="000743CF" w:rsidRDefault="000743CF" w:rsidP="00F95797">
      <w:pPr>
        <w:spacing w:line="360" w:lineRule="exact"/>
        <w:ind w:leftChars="500" w:left="1050"/>
        <w:rPr>
          <w:rFonts w:ascii="メイリオ" w:eastAsia="メイリオ" w:hAnsi="メイリオ"/>
          <w:color w:val="000000" w:themeColor="text1"/>
          <w:szCs w:val="21"/>
        </w:rPr>
      </w:pPr>
      <w:r>
        <w:rPr>
          <w:rFonts w:ascii="メイリオ" w:eastAsia="メイリオ" w:hAnsi="メイリオ" w:hint="eastAsia"/>
          <w:noProof/>
          <w:color w:val="000000" w:themeColor="text1"/>
          <w:szCs w:val="21"/>
        </w:rPr>
        <mc:AlternateContent>
          <mc:Choice Requires="wps">
            <w:drawing>
              <wp:anchor distT="0" distB="0" distL="114300" distR="114300" simplePos="0" relativeHeight="252826624" behindDoc="0" locked="0" layoutInCell="1" allowOverlap="1" wp14:anchorId="079174D8" wp14:editId="723C283B">
                <wp:simplePos x="0" y="0"/>
                <wp:positionH relativeFrom="page">
                  <wp:posOffset>1140460</wp:posOffset>
                </wp:positionH>
                <wp:positionV relativeFrom="paragraph">
                  <wp:posOffset>95250</wp:posOffset>
                </wp:positionV>
                <wp:extent cx="5457825" cy="2400300"/>
                <wp:effectExtent l="0" t="0" r="0" b="0"/>
                <wp:wrapNone/>
                <wp:docPr id="1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2400300"/>
                        </a:xfrm>
                        <a:prstGeom prst="rect">
                          <a:avLst/>
                        </a:prstGeom>
                        <a:noFill/>
                        <a:ln w="9525">
                          <a:noFill/>
                          <a:miter lim="800000"/>
                          <a:headEnd/>
                          <a:tailEnd/>
                        </a:ln>
                      </wps:spPr>
                      <wps:txbx>
                        <w:txbxContent>
                          <w:p w14:paraId="68A28A12" w14:textId="77777777" w:rsidR="000743CF" w:rsidRPr="00D95C7B" w:rsidRDefault="000743CF" w:rsidP="003570AF">
                            <w:pPr>
                              <w:spacing w:line="300" w:lineRule="exact"/>
                              <w:rPr>
                                <w:rFonts w:ascii="メイリオ" w:eastAsia="メイリオ" w:hAnsi="メイリオ"/>
                                <w:sz w:val="20"/>
                                <w:lang w:val="ja-JP"/>
                              </w:rPr>
                            </w:pPr>
                            <w:r w:rsidRPr="00D95C7B">
                              <w:rPr>
                                <w:rFonts w:ascii="メイリオ" w:eastAsia="メイリオ" w:hAnsi="メイリオ" w:hint="eastAsia"/>
                                <w:sz w:val="20"/>
                                <w:lang w:val="ja-JP"/>
                              </w:rPr>
                              <w:t>漁業者・</w:t>
                            </w:r>
                            <w:r w:rsidRPr="00D95C7B">
                              <w:rPr>
                                <w:rFonts w:ascii="メイリオ" w:eastAsia="メイリオ" w:hAnsi="メイリオ"/>
                                <w:sz w:val="20"/>
                                <w:lang w:val="ja-JP"/>
                              </w:rPr>
                              <w:t>NPOと連携した回収・処理</w:t>
                            </w:r>
                          </w:p>
                          <w:p w14:paraId="3E97C169" w14:textId="77777777" w:rsidR="000743CF" w:rsidRPr="00D95C7B" w:rsidRDefault="000743CF" w:rsidP="003570AF">
                            <w:pPr>
                              <w:spacing w:line="300" w:lineRule="exact"/>
                              <w:ind w:firstLineChars="100" w:firstLine="200"/>
                              <w:rPr>
                                <w:rFonts w:ascii="メイリオ" w:eastAsia="メイリオ" w:hAnsi="メイリオ"/>
                                <w:sz w:val="20"/>
                                <w:lang w:val="ja-JP"/>
                              </w:rPr>
                            </w:pPr>
                            <w:r w:rsidRPr="00D95C7B">
                              <w:rPr>
                                <w:rFonts w:ascii="メイリオ" w:eastAsia="メイリオ" w:hAnsi="メイリオ" w:hint="eastAsia"/>
                                <w:sz w:val="20"/>
                                <w:lang w:val="ja-JP"/>
                              </w:rPr>
                              <w:t>大阪府域では、漁業者が魚とともに港に持ち帰ったペットボトル等のプラスチックを含む漂流ごみや海底ごみの回収を実施しています。</w:t>
                            </w:r>
                          </w:p>
                          <w:p w14:paraId="5EE3B00F" w14:textId="77777777" w:rsidR="000743CF" w:rsidRPr="00D95C7B" w:rsidRDefault="000743CF" w:rsidP="003570AF">
                            <w:pPr>
                              <w:spacing w:line="300" w:lineRule="exact"/>
                              <w:ind w:firstLineChars="100" w:firstLine="200"/>
                              <w:rPr>
                                <w:rFonts w:ascii="メイリオ" w:eastAsia="メイリオ" w:hAnsi="メイリオ"/>
                                <w:sz w:val="20"/>
                                <w:lang w:val="ja-JP"/>
                              </w:rPr>
                            </w:pPr>
                            <w:r w:rsidRPr="00D95C7B">
                              <w:rPr>
                                <w:rFonts w:ascii="メイリオ" w:eastAsia="メイリオ" w:hAnsi="メイリオ" w:hint="eastAsia"/>
                                <w:sz w:val="20"/>
                                <w:lang w:val="ja-JP"/>
                              </w:rPr>
                              <w:t>また、大阪府、民間事業者、関係団体等で構成される</w:t>
                            </w:r>
                            <w:r w:rsidRPr="00D95C7B">
                              <w:rPr>
                                <w:rFonts w:ascii="メイリオ" w:eastAsia="メイリオ" w:hAnsi="メイリオ"/>
                                <w:sz w:val="20"/>
                                <w:lang w:val="ja-JP"/>
                              </w:rPr>
                              <w:t>NPO法人大阪府海域美化安全協会においては、漁業者に「漁業混在ごみ回収事業」を委託しており、府内24漁協を通じて、漁業者が操業時に引き上げ、袋詰めして保管場所に集めた海洋ごみを処理しています。</w:t>
                            </w:r>
                          </w:p>
                          <w:p w14:paraId="5FE62443" w14:textId="77777777" w:rsidR="000743CF" w:rsidRPr="00670ADA" w:rsidRDefault="000743CF" w:rsidP="003570AF">
                            <w:pPr>
                              <w:spacing w:line="300" w:lineRule="exact"/>
                              <w:rPr>
                                <w:rFonts w:ascii="メイリオ" w:eastAsia="メイリオ" w:hAnsi="メイリオ"/>
                                <w:sz w:val="20"/>
                              </w:rPr>
                            </w:pPr>
                          </w:p>
                        </w:txbxContent>
                      </wps:txbx>
                      <wps:bodyPr rot="0" vert="horz" wrap="square" lIns="91440" tIns="45720" rIns="91440" bIns="45720" anchor="t" anchorCtr="0">
                        <a:noAutofit/>
                      </wps:bodyPr>
                    </wps:wsp>
                  </a:graphicData>
                </a:graphic>
              </wp:anchor>
            </w:drawing>
          </mc:Choice>
          <mc:Fallback>
            <w:pict>
              <v:shape w14:anchorId="079174D8" id="_x0000_s1141" type="#_x0000_t202" style="position:absolute;left:0;text-align:left;margin-left:89.8pt;margin-top:7.5pt;width:429.75pt;height:189pt;z-index:25282662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TDLQIAAA4EAAAOAAAAZHJzL2Uyb0RvYy54bWysU82O0zAQviPxDpbvNGm3pd2o6WrZZRHS&#10;8iMtPIDrOI2F7Qm226QcWwnxELwC4szz5EUYO22plhsiB8vjyXye75vP86tWK7IR1kkwOR0OUkqE&#10;4VBIs8rpxw93z2aUOM9MwRQYkdOtcPRq8fTJvKkzMYIKVCEsQRDjsqbOaeV9nSWJ45XQzA2gFgaT&#10;JVjNPIZ2lRSWNYiuVTJK0+dJA7aoLXDhHJ7e9km6iPhlKbh/V5ZOeKJyir35uNq4LsOaLOYsW1lW&#10;V5If2mD/0IVm0uClJ6hb5hlZW/kXlJbcgoPSDzjoBMpSchE5IJth+ojNQ8VqEbmgOK4+yeT+Hyx/&#10;u3lviSxwdukFJYZpHFK3/9rtfnS7X93+G+n237v9vtv9xJiMgmBN7TKse6ix0rcvoMXiSN7V98A/&#10;OWLgpmJmJa6thaYSrMCGh6EyOSvtcVwAWTZvoMB72dpDBGpLq4OaqA9BdBzc9jQs0XrC8XAynkxn&#10;owklHHOjcZpepHGcCcuO5bV1/pUATcImpxbdEOHZ5t750A7Ljr+E2wzcSaWiI5QhTU4vJ4j/KKOl&#10;R8MqqXM6S8PXWyiwfGmKWOyZVP0eL1DmQDsw7Tn7dtlGyafTo5xLKLYohIXeoPigcFOB/UJJg+bM&#10;qfu8ZlZQol4bFPNyOB4HN8cAdRhhYM8zy/MMMxyhcuop6bc3Pr6Antk1il7KKEeYTt/JoWc0XVTp&#10;8ECCq8/j+NefZ7z4DQAA//8DAFBLAwQUAAYACAAAACEADkO2+N4AAAALAQAADwAAAGRycy9kb3du&#10;cmV2LnhtbEyPTU/CQBCG7yb8h82YeJNdrKCt3RKj8aoBhMTb0h3ahu5s011o/fcOJ7nNm3nyfuTL&#10;0bXijH1oPGmYTRUIpNLbhioN35uP+2cQIRqypvWEGn4xwLKY3OQms36gFZ7XsRJsQiEzGuoYu0zK&#10;UNboTJj6Dol/B987E1n2lbS9GdjctfJBqYV0piFOqE2HbzWWx/XJadh+Hn52j+qrenfzbvCjkuRS&#10;qfXd7fj6AiLiGP9huNTn6lBwp70/kQ2iZf2ULhjlY86bLoBK0hmIvYYkTRTIIpfXG4o/AAAA//8D&#10;AFBLAQItABQABgAIAAAAIQC2gziS/gAAAOEBAAATAAAAAAAAAAAAAAAAAAAAAABbQ29udGVudF9U&#10;eXBlc10ueG1sUEsBAi0AFAAGAAgAAAAhADj9If/WAAAAlAEAAAsAAAAAAAAAAAAAAAAALwEAAF9y&#10;ZWxzLy5yZWxzUEsBAi0AFAAGAAgAAAAhAHr7NMMtAgAADgQAAA4AAAAAAAAAAAAAAAAALgIAAGRy&#10;cy9lMm9Eb2MueG1sUEsBAi0AFAAGAAgAAAAhAA5DtvjeAAAACwEAAA8AAAAAAAAAAAAAAAAAhwQA&#10;AGRycy9kb3ducmV2LnhtbFBLBQYAAAAABAAEAPMAAACSBQAAAAA=&#10;" filled="f" stroked="f">
                <v:textbox>
                  <w:txbxContent>
                    <w:p w14:paraId="68A28A12" w14:textId="77777777" w:rsidR="000743CF" w:rsidRPr="00D95C7B" w:rsidRDefault="000743CF" w:rsidP="003570AF">
                      <w:pPr>
                        <w:spacing w:line="300" w:lineRule="exact"/>
                        <w:rPr>
                          <w:rFonts w:ascii="メイリオ" w:eastAsia="メイリオ" w:hAnsi="メイリオ"/>
                          <w:sz w:val="20"/>
                          <w:lang w:val="ja-JP"/>
                        </w:rPr>
                      </w:pPr>
                      <w:r w:rsidRPr="00D95C7B">
                        <w:rPr>
                          <w:rFonts w:ascii="メイリオ" w:eastAsia="メイリオ" w:hAnsi="メイリオ" w:hint="eastAsia"/>
                          <w:sz w:val="20"/>
                          <w:lang w:val="ja-JP"/>
                        </w:rPr>
                        <w:t>漁業者・</w:t>
                      </w:r>
                      <w:r w:rsidRPr="00D95C7B">
                        <w:rPr>
                          <w:rFonts w:ascii="メイリオ" w:eastAsia="メイリオ" w:hAnsi="メイリオ"/>
                          <w:sz w:val="20"/>
                          <w:lang w:val="ja-JP"/>
                        </w:rPr>
                        <w:t>NPOと連携した回収・処理</w:t>
                      </w:r>
                    </w:p>
                    <w:p w14:paraId="3E97C169" w14:textId="77777777" w:rsidR="000743CF" w:rsidRPr="00D95C7B" w:rsidRDefault="000743CF" w:rsidP="003570AF">
                      <w:pPr>
                        <w:spacing w:line="300" w:lineRule="exact"/>
                        <w:ind w:firstLineChars="100" w:firstLine="200"/>
                        <w:rPr>
                          <w:rFonts w:ascii="メイリオ" w:eastAsia="メイリオ" w:hAnsi="メイリオ"/>
                          <w:sz w:val="20"/>
                          <w:lang w:val="ja-JP"/>
                        </w:rPr>
                      </w:pPr>
                      <w:r w:rsidRPr="00D95C7B">
                        <w:rPr>
                          <w:rFonts w:ascii="メイリオ" w:eastAsia="メイリオ" w:hAnsi="メイリオ" w:hint="eastAsia"/>
                          <w:sz w:val="20"/>
                          <w:lang w:val="ja-JP"/>
                        </w:rPr>
                        <w:t>大阪府域では、漁業者が魚とともに港に持ち帰ったペットボトル等のプラスチックを含む漂流ごみや海底ごみの回収を実施しています。</w:t>
                      </w:r>
                    </w:p>
                    <w:p w14:paraId="5EE3B00F" w14:textId="77777777" w:rsidR="000743CF" w:rsidRPr="00D95C7B" w:rsidRDefault="000743CF" w:rsidP="003570AF">
                      <w:pPr>
                        <w:spacing w:line="300" w:lineRule="exact"/>
                        <w:ind w:firstLineChars="100" w:firstLine="200"/>
                        <w:rPr>
                          <w:rFonts w:ascii="メイリオ" w:eastAsia="メイリオ" w:hAnsi="メイリオ"/>
                          <w:sz w:val="20"/>
                          <w:lang w:val="ja-JP"/>
                        </w:rPr>
                      </w:pPr>
                      <w:r w:rsidRPr="00D95C7B">
                        <w:rPr>
                          <w:rFonts w:ascii="メイリオ" w:eastAsia="メイリオ" w:hAnsi="メイリオ" w:hint="eastAsia"/>
                          <w:sz w:val="20"/>
                          <w:lang w:val="ja-JP"/>
                        </w:rPr>
                        <w:t>また、大阪府、民間事業者、関係団体等で構成される</w:t>
                      </w:r>
                      <w:r w:rsidRPr="00D95C7B">
                        <w:rPr>
                          <w:rFonts w:ascii="メイリオ" w:eastAsia="メイリオ" w:hAnsi="メイリオ"/>
                          <w:sz w:val="20"/>
                          <w:lang w:val="ja-JP"/>
                        </w:rPr>
                        <w:t>NPO法人大阪府海域美化安全協会においては、漁業者に「漁業混在ごみ回収事業」を委託しており、府内24漁協を通じて、漁業者が操業時に引き上げ、袋詰めして保管場所に集めた海洋ごみを処理しています。</w:t>
                      </w:r>
                    </w:p>
                    <w:p w14:paraId="5FE62443" w14:textId="77777777" w:rsidR="000743CF" w:rsidRPr="00670ADA" w:rsidRDefault="000743CF" w:rsidP="003570AF">
                      <w:pPr>
                        <w:spacing w:line="300" w:lineRule="exact"/>
                        <w:rPr>
                          <w:rFonts w:ascii="メイリオ" w:eastAsia="メイリオ" w:hAnsi="メイリオ"/>
                          <w:sz w:val="20"/>
                        </w:rPr>
                      </w:pPr>
                    </w:p>
                  </w:txbxContent>
                </v:textbox>
                <w10:wrap anchorx="page"/>
              </v:shape>
            </w:pict>
          </mc:Fallback>
        </mc:AlternateContent>
      </w:r>
    </w:p>
    <w:p w14:paraId="199515BA"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076F50BF"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54797080"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51DDB26B"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41129D7F" w14:textId="77777777" w:rsidR="000743CF" w:rsidRDefault="000743CF" w:rsidP="00F95797">
      <w:pPr>
        <w:spacing w:line="360" w:lineRule="exact"/>
        <w:ind w:leftChars="500" w:left="105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822528" behindDoc="0" locked="0" layoutInCell="1" allowOverlap="1" wp14:anchorId="08E04E42" wp14:editId="2026DFF8">
            <wp:simplePos x="0" y="0"/>
            <wp:positionH relativeFrom="column">
              <wp:posOffset>893445</wp:posOffset>
            </wp:positionH>
            <wp:positionV relativeFrom="paragraph">
              <wp:posOffset>228600</wp:posOffset>
            </wp:positionV>
            <wp:extent cx="4600575" cy="1495425"/>
            <wp:effectExtent l="0" t="0" r="9525" b="9525"/>
            <wp:wrapNone/>
            <wp:docPr id="16786" name="図 1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4600575" cy="1495425"/>
                    </a:xfrm>
                    <a:prstGeom prst="rect">
                      <a:avLst/>
                    </a:prstGeom>
                    <a:noFill/>
                    <a:ln>
                      <a:noFill/>
                    </a:ln>
                  </pic:spPr>
                </pic:pic>
              </a:graphicData>
            </a:graphic>
          </wp:anchor>
        </w:drawing>
      </w:r>
    </w:p>
    <w:p w14:paraId="0230D6D3"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26AE0D48"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7E405893"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0592F2F2"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717EE4FC"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2C2384CB"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69AA334A" w14:textId="77777777" w:rsidR="000743CF" w:rsidRDefault="000743CF" w:rsidP="00F95797">
      <w:pPr>
        <w:spacing w:line="360" w:lineRule="exact"/>
        <w:ind w:leftChars="500" w:left="1050"/>
        <w:rPr>
          <w:rFonts w:ascii="メイリオ" w:eastAsia="メイリオ" w:hAnsi="メイリオ"/>
          <w:color w:val="000000" w:themeColor="text1"/>
          <w:szCs w:val="21"/>
        </w:rPr>
      </w:pPr>
      <w:r w:rsidRPr="0095173B">
        <w:rPr>
          <w:rFonts w:ascii="メイリオ" w:eastAsia="メイリオ" w:hAnsi="メイリオ"/>
          <w:noProof/>
          <w:szCs w:val="21"/>
        </w:rPr>
        <mc:AlternateContent>
          <mc:Choice Requires="wps">
            <w:drawing>
              <wp:anchor distT="0" distB="0" distL="114300" distR="114300" simplePos="0" relativeHeight="252824576" behindDoc="0" locked="0" layoutInCell="1" allowOverlap="1" wp14:anchorId="0E6AE418" wp14:editId="35BD2CA2">
                <wp:simplePos x="0" y="0"/>
                <wp:positionH relativeFrom="column">
                  <wp:posOffset>3893820</wp:posOffset>
                </wp:positionH>
                <wp:positionV relativeFrom="paragraph">
                  <wp:posOffset>93345</wp:posOffset>
                </wp:positionV>
                <wp:extent cx="914400" cy="240030"/>
                <wp:effectExtent l="0" t="0" r="0" b="7620"/>
                <wp:wrapNone/>
                <wp:docPr id="16797" name="テキスト ボックス 16797"/>
                <wp:cNvGraphicFramePr/>
                <a:graphic xmlns:a="http://schemas.openxmlformats.org/drawingml/2006/main">
                  <a:graphicData uri="http://schemas.microsoft.com/office/word/2010/wordprocessingShape">
                    <wps:wsp>
                      <wps:cNvSpPr txBox="1"/>
                      <wps:spPr>
                        <a:xfrm>
                          <a:off x="0" y="0"/>
                          <a:ext cx="914400" cy="240030"/>
                        </a:xfrm>
                        <a:prstGeom prst="rect">
                          <a:avLst/>
                        </a:prstGeom>
                        <a:noFill/>
                        <a:ln w="6350">
                          <a:noFill/>
                        </a:ln>
                        <a:effectLst/>
                      </wps:spPr>
                      <wps:txbx>
                        <w:txbxContent>
                          <w:p w14:paraId="6988629D" w14:textId="77777777" w:rsidR="000743CF" w:rsidRPr="006B4B46" w:rsidRDefault="000743CF" w:rsidP="003570AF">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回収された</w:t>
                            </w:r>
                            <w:r>
                              <w:rPr>
                                <w:rFonts w:ascii="メイリオ" w:eastAsia="メイリオ" w:hAnsi="メイリオ"/>
                                <w:color w:val="000000" w:themeColor="text1"/>
                                <w:sz w:val="16"/>
                              </w:rPr>
                              <w:t>ごみ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AE418" id="テキスト ボックス 16797" o:spid="_x0000_s1142" type="#_x0000_t202" style="position:absolute;left:0;text-align:left;margin-left:306.6pt;margin-top:7.35pt;width:1in;height:18.9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hPUVQIAAHkEAAAOAAAAZHJzL2Uyb0RvYy54bWysVEtu2zAQ3RfoHQjua9lO6iSG5cBNkKJA&#10;kARIiqxpirIFSByWpCO5yxgIeoheoei659FF+kjZTpB2VXRDzY8znPdmNDltqpI9KOsK0ikf9Pqc&#10;KS0pK/Qi5Z/vLt4dc+a80JkoSauUr5Xjp9O3bya1GashLanMlGVIot24Nilfem/GSeLkUlXC9cgo&#10;DWdOthIeql0kmRU1sldlMuz3R0lNNjOWpHIO1vPOyacxf54r6a/z3CnPypTjbT6eNp7zcCbTiRgv&#10;rDDLQm6fIf7hFZUoNIruU50LL9jKFn+kqgppyVHue5KqhPK8kCr2gG4G/Vfd3C6FUbEXgOPMHib3&#10;/9LKq4cby4oM3I2OTo4406ICTe3mqX380T7+ajffWLv53m427eNP6KwLA2y1cWPcvjW475sP1CBF&#10;gDPYHYwBjSa3VfiiTwY/CFjvQVeNZxLGk8HhYR8eCdcQ0kEkJXm+bKzzHxVVLAgpt+A0Qi0eLp1H&#10;QYTuQkItTRdFWUZeS83qlI8O3vfjhb0HN0odYlWckG2a54cHyTfzJuJydLzrak7ZGs1a6qbIGXlR&#10;4EmXwvkbYTE26AKr4K9x5CWhNG0lzpZkv/7NHuLBJryc1RjDlLsvK2EVZ+UnDZ4jOpjbqCC/fWmd&#10;76x6VZ0RJnyAZTMyiiHWlzsxt1TdY1NmoRpcQkvUTLn0dqec+W4tsGtSzWYxDDNqhL/Ut0aG5AGy&#10;APVdcy+s2fLhQeQV7UZVjF/R0sV2xMxWnvIichYg7vAEgUHBfEcqt7sYFuilHqOe/xjT3wAAAP//&#10;AwBQSwMEFAAGAAgAAAAhAEI0KOrfAAAACQEAAA8AAABkcnMvZG93bnJldi54bWxMj0tPwzAQhO9I&#10;/AdrkbhRpylJqhCn4iEkOFUELr258eYB8TqK3Sb8e5YTHHdndvabYrfYQZxx8r0jBetVBAKpdqan&#10;VsHH+/PNFoQPmoweHKGCb/SwKy8vCp0bN9MbnqvQCg4hn2sFXQhjLqWvO7Tar9yIxFrjJqsDj1Mr&#10;zaRnDreDjKMolVb3xB86PeJjh/VXdbKM4cbX+DOdo6fNcqhelmb/0IdGqeur5f4ORMAl/JnhF59v&#10;oGSmozuR8WJQkK43MVtZuM1AsCFLMl4cFSRxArIs5P8G5Q8AAAD//wMAUEsBAi0AFAAGAAgAAAAh&#10;ALaDOJL+AAAA4QEAABMAAAAAAAAAAAAAAAAAAAAAAFtDb250ZW50X1R5cGVzXS54bWxQSwECLQAU&#10;AAYACAAAACEAOP0h/9YAAACUAQAACwAAAAAAAAAAAAAAAAAvAQAAX3JlbHMvLnJlbHNQSwECLQAU&#10;AAYACAAAACEAocIT1FUCAAB5BAAADgAAAAAAAAAAAAAAAAAuAgAAZHJzL2Uyb0RvYy54bWxQSwEC&#10;LQAUAAYACAAAACEAQjQo6t8AAAAJAQAADwAAAAAAAAAAAAAAAACvBAAAZHJzL2Rvd25yZXYueG1s&#10;UEsFBgAAAAAEAAQA8wAAALsFAAAAAA==&#10;" filled="f" stroked="f" strokeweight=".5pt">
                <v:textbox inset=",0,,0">
                  <w:txbxContent>
                    <w:p w14:paraId="6988629D" w14:textId="77777777" w:rsidR="000743CF" w:rsidRPr="006B4B46" w:rsidRDefault="000743CF" w:rsidP="003570AF">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回収された</w:t>
                      </w:r>
                      <w:r>
                        <w:rPr>
                          <w:rFonts w:ascii="メイリオ" w:eastAsia="メイリオ" w:hAnsi="メイリオ"/>
                          <w:color w:val="000000" w:themeColor="text1"/>
                          <w:sz w:val="16"/>
                        </w:rPr>
                        <w:t>ごみ</w:t>
                      </w:r>
                    </w:p>
                  </w:txbxContent>
                </v:textbox>
              </v:shape>
            </w:pict>
          </mc:Fallback>
        </mc:AlternateContent>
      </w:r>
      <w:r w:rsidRPr="0095173B">
        <w:rPr>
          <w:rFonts w:ascii="メイリオ" w:eastAsia="メイリオ" w:hAnsi="メイリオ"/>
          <w:noProof/>
          <w:szCs w:val="21"/>
        </w:rPr>
        <mc:AlternateContent>
          <mc:Choice Requires="wps">
            <w:drawing>
              <wp:anchor distT="0" distB="0" distL="114300" distR="114300" simplePos="0" relativeHeight="252823552" behindDoc="0" locked="0" layoutInCell="1" allowOverlap="1" wp14:anchorId="35661A5E" wp14:editId="290E67FC">
                <wp:simplePos x="0" y="0"/>
                <wp:positionH relativeFrom="column">
                  <wp:posOffset>1114425</wp:posOffset>
                </wp:positionH>
                <wp:positionV relativeFrom="paragraph">
                  <wp:posOffset>95250</wp:posOffset>
                </wp:positionV>
                <wp:extent cx="1581150" cy="240030"/>
                <wp:effectExtent l="0" t="0" r="0" b="7620"/>
                <wp:wrapNone/>
                <wp:docPr id="16795" name="テキスト ボックス 16795"/>
                <wp:cNvGraphicFramePr/>
                <a:graphic xmlns:a="http://schemas.openxmlformats.org/drawingml/2006/main">
                  <a:graphicData uri="http://schemas.microsoft.com/office/word/2010/wordprocessingShape">
                    <wps:wsp>
                      <wps:cNvSpPr txBox="1"/>
                      <wps:spPr>
                        <a:xfrm>
                          <a:off x="0" y="0"/>
                          <a:ext cx="1581150" cy="240030"/>
                        </a:xfrm>
                        <a:prstGeom prst="rect">
                          <a:avLst/>
                        </a:prstGeom>
                        <a:noFill/>
                        <a:ln w="6350">
                          <a:noFill/>
                        </a:ln>
                        <a:effectLst/>
                      </wps:spPr>
                      <wps:txbx>
                        <w:txbxContent>
                          <w:p w14:paraId="094D86F4" w14:textId="77777777" w:rsidR="000743CF" w:rsidRPr="006B4B46" w:rsidRDefault="000743CF" w:rsidP="003570AF">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底引き</w:t>
                            </w:r>
                            <w:r>
                              <w:rPr>
                                <w:rFonts w:ascii="メイリオ" w:eastAsia="メイリオ" w:hAnsi="メイリオ"/>
                                <w:color w:val="000000" w:themeColor="text1"/>
                                <w:sz w:val="16"/>
                              </w:rPr>
                              <w:t>網漁船による回収作業</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61A5E" id="テキスト ボックス 16795" o:spid="_x0000_s1143" type="#_x0000_t202" style="position:absolute;left:0;text-align:left;margin-left:87.75pt;margin-top:7.5pt;width:124.5pt;height:18.9pt;z-index:25282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W1TVwIAAHoEAAAOAAAAZHJzL2Uyb0RvYy54bWysVEtu2zAQ3RfoHQjua9n5OIlhOXATuCgQ&#10;JAGSImuaomwBEoclaUvpMgaCHqJXKLrueXSRPlJ2kqZdFd1Q8+MM570ZjU+bqmRrZV1BOuWDXp8z&#10;pSVlhV6k/NPt7N0xZ84LnYmStEr5vXL8dPL2zbg2I7VHSyozZRmSaDeqTcqX3ptRkji5VJVwPTJK&#10;w5mTrYSHahdJZkWN7FWZ7PX7w6QmmxlLUjkH63nn5JOYP8+V9Fd57pRnZcrxNh9PG895OJPJWIwW&#10;VphlIbfPEP/wikoUGkWfUp0LL9jKFn+kqgppyVHue5KqhPK8kCr2gG4G/Vfd3CyFUbEXgOPME0zu&#10;/6WVl+try4oM3A2PTg4506ICTe3msX343j78bDdfWbv51m427cMP6KwLA2y1cSPcvjG475v31CBF&#10;gDPYHYwBjSa3VfiiTwY/CLh/Al01nslw6fB4MDiES8K3d9Dv70dWkufbxjr/QVHFgpByC1Ij1mJ9&#10;4TwqInQXEoppmhVlGYktNatTPtxH+t88uFHqYFFxRLZpnl8eJN/MmwjM0cmurTll9+jWUjdGzshZ&#10;gSddCOevhcXcoAvsgr/CkZeE0rSVOFuS/fI3e4gHnfByVmMOU+4+r4RVnJUfNYg+GRwchMGNCgT7&#10;0jrfWfWqOiOM+ADbZmQUQ6wvd2JuqbrDqkxDNbiElqiZcuntTjnz3V5g2aSaTmMYhtQIf6FvjAzJ&#10;A2QB6tvmTliz5cODyUvazaoYvaKli+3gn6485UXkLEDc4QkCg4IBj1RulzFs0Es9Rj3/Mia/AAAA&#10;//8DAFBLAwQUAAYACAAAACEAWsAb0NwAAAAJAQAADwAAAGRycy9kb3ducmV2LnhtbExPTU/DMAy9&#10;I+0/RJ7EjaWUdUyl6TRASHBCFC7cssb9YI1TNdka/j3mBDc/+/l9FLtoB3HGyfeOFFyvEhBItTM9&#10;tQo+3p+utiB80GT04AgVfKOHXbm4KHRu3ExveK5CK1iEfK4VdCGMuZS+7tBqv3IjEt8aN1kdGE6t&#10;NJOeWdwOMk2SjbS6J3bo9IgPHdbH6mQ5hhtf0q/NnDzexM/qOTav931olLpcxv0diIAx/JHhNz7/&#10;QMmZDu5ExouB8W2WMZWHjDsxYZ2ueXFQkKVbkGUh/zcofwAAAP//AwBQSwECLQAUAAYACAAAACEA&#10;toM4kv4AAADhAQAAEwAAAAAAAAAAAAAAAAAAAAAAW0NvbnRlbnRfVHlwZXNdLnhtbFBLAQItABQA&#10;BgAIAAAAIQA4/SH/1gAAAJQBAAALAAAAAAAAAAAAAAAAAC8BAABfcmVscy8ucmVsc1BLAQItABQA&#10;BgAIAAAAIQDmmW1TVwIAAHoEAAAOAAAAAAAAAAAAAAAAAC4CAABkcnMvZTJvRG9jLnhtbFBLAQIt&#10;ABQABgAIAAAAIQBawBvQ3AAAAAkBAAAPAAAAAAAAAAAAAAAAALEEAABkcnMvZG93bnJldi54bWxQ&#10;SwUGAAAAAAQABADzAAAAugUAAAAA&#10;" filled="f" stroked="f" strokeweight=".5pt">
                <v:textbox inset=",0,,0">
                  <w:txbxContent>
                    <w:p w14:paraId="094D86F4" w14:textId="77777777" w:rsidR="000743CF" w:rsidRPr="006B4B46" w:rsidRDefault="000743CF" w:rsidP="003570AF">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底引き</w:t>
                      </w:r>
                      <w:r>
                        <w:rPr>
                          <w:rFonts w:ascii="メイリオ" w:eastAsia="メイリオ" w:hAnsi="メイリオ"/>
                          <w:color w:val="000000" w:themeColor="text1"/>
                          <w:sz w:val="16"/>
                        </w:rPr>
                        <w:t>網漁船による回収作業</w:t>
                      </w:r>
                    </w:p>
                  </w:txbxContent>
                </v:textbox>
              </v:shape>
            </w:pict>
          </mc:Fallback>
        </mc:AlternateContent>
      </w:r>
    </w:p>
    <w:p w14:paraId="417E8C07"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2ECEC2D5"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4D153A7F" w14:textId="77777777" w:rsidR="000743CF" w:rsidRPr="008A53BC" w:rsidRDefault="000743CF" w:rsidP="00CB2B85">
      <w:pPr>
        <w:pStyle w:val="a6"/>
        <w:numPr>
          <w:ilvl w:val="0"/>
          <w:numId w:val="30"/>
        </w:numPr>
        <w:spacing w:line="360" w:lineRule="exact"/>
        <w:ind w:leftChars="200" w:left="777" w:hanging="357"/>
        <w:rPr>
          <w:rFonts w:ascii="メイリオ" w:eastAsia="メイリオ" w:hAnsi="メイリオ"/>
          <w:b/>
          <w:sz w:val="22"/>
          <w:szCs w:val="21"/>
        </w:rPr>
      </w:pPr>
      <w:r w:rsidRPr="00BF65DB">
        <w:rPr>
          <w:rFonts w:ascii="メイリオ" w:eastAsia="メイリオ" w:hAnsi="メイリオ" w:hint="eastAsia"/>
          <w:b/>
          <w:color w:val="000000" w:themeColor="text1"/>
          <w:sz w:val="22"/>
          <w:szCs w:val="21"/>
        </w:rPr>
        <w:t>自然海浜保全地区における清掃活動の支援</w:t>
      </w:r>
      <w:r w:rsidRPr="008A53BC">
        <w:rPr>
          <w:rFonts w:ascii="メイリオ" w:eastAsia="メイリオ" w:hAnsi="メイリオ" w:hint="eastAsia"/>
          <w:b/>
          <w:sz w:val="22"/>
        </w:rPr>
        <w:t>（大阪府）</w:t>
      </w:r>
    </w:p>
    <w:p w14:paraId="4272012A" w14:textId="77777777" w:rsidR="000743CF" w:rsidRDefault="000743CF" w:rsidP="00CB2B85">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Pr="00BF65DB">
        <w:rPr>
          <w:rFonts w:ascii="メイリオ" w:eastAsia="メイリオ" w:hAnsi="メイリオ" w:hint="eastAsia"/>
          <w:color w:val="000000" w:themeColor="text1"/>
          <w:szCs w:val="21"/>
        </w:rPr>
        <w:t>府内に残されている貴重な自然海浜を保全し、その適切な利用を図るため、大阪府自然海浜保全地区条例に基づき指定している長松自然海浜保全地区及び小島自然海浜保全地区において、良好な環境の保持と府民の利用環境の整備等を図る取組みの一環として、地元町がボランティアとともに実施する清掃活動を支援します。</w:t>
      </w:r>
    </w:p>
    <w:p w14:paraId="2AA378BC" w14:textId="77777777" w:rsidR="000743CF" w:rsidRPr="00BF65DB" w:rsidRDefault="000743CF" w:rsidP="00F95797">
      <w:pPr>
        <w:spacing w:line="360" w:lineRule="exact"/>
        <w:ind w:leftChars="500" w:left="105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813312" behindDoc="1" locked="0" layoutInCell="1" allowOverlap="1" wp14:anchorId="28B7EE3D" wp14:editId="333B5CC6">
            <wp:simplePos x="0" y="0"/>
            <wp:positionH relativeFrom="margin">
              <wp:posOffset>361950</wp:posOffset>
            </wp:positionH>
            <wp:positionV relativeFrom="paragraph">
              <wp:posOffset>101600</wp:posOffset>
            </wp:positionV>
            <wp:extent cx="5553075" cy="3589020"/>
            <wp:effectExtent l="0" t="0" r="9525"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5553075" cy="3589020"/>
                    </a:xfrm>
                    <a:prstGeom prst="rect">
                      <a:avLst/>
                    </a:prstGeom>
                    <a:noFill/>
                    <a:ln>
                      <a:noFill/>
                    </a:ln>
                  </pic:spPr>
                </pic:pic>
              </a:graphicData>
            </a:graphic>
            <wp14:sizeRelV relativeFrom="margin">
              <wp14:pctHeight>0</wp14:pctHeight>
            </wp14:sizeRelV>
          </wp:anchor>
        </w:drawing>
      </w:r>
      <w:r w:rsidRPr="00D95C7B">
        <w:rPr>
          <w:rFonts w:ascii="メイリオ" w:eastAsia="メイリオ" w:hAnsi="メイリオ"/>
          <w:noProof/>
          <w:szCs w:val="21"/>
        </w:rPr>
        <mc:AlternateContent>
          <mc:Choice Requires="wps">
            <w:drawing>
              <wp:anchor distT="0" distB="0" distL="114300" distR="114300" simplePos="0" relativeHeight="252814336" behindDoc="0" locked="0" layoutInCell="1" allowOverlap="1" wp14:anchorId="0762DDC4" wp14:editId="76E266C4">
                <wp:simplePos x="0" y="0"/>
                <wp:positionH relativeFrom="column">
                  <wp:posOffset>455930</wp:posOffset>
                </wp:positionH>
                <wp:positionV relativeFrom="paragraph">
                  <wp:posOffset>22860</wp:posOffset>
                </wp:positionV>
                <wp:extent cx="2295525" cy="557530"/>
                <wp:effectExtent l="0" t="0" r="0" b="0"/>
                <wp:wrapNone/>
                <wp:docPr id="1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557530"/>
                        </a:xfrm>
                        <a:prstGeom prst="rect">
                          <a:avLst/>
                        </a:prstGeom>
                        <a:noFill/>
                        <a:ln w="9525">
                          <a:noFill/>
                          <a:miter lim="800000"/>
                          <a:headEnd/>
                          <a:tailEnd/>
                        </a:ln>
                      </wps:spPr>
                      <wps:txbx>
                        <w:txbxContent>
                          <w:p w14:paraId="51764813" w14:textId="77777777" w:rsidR="000743CF" w:rsidRPr="00670ADA" w:rsidRDefault="000743CF" w:rsidP="00D95C7B">
                            <w:pPr>
                              <w:rPr>
                                <w:rFonts w:ascii="メイリオ" w:eastAsia="メイリオ" w:hAnsi="メイリオ"/>
                                <w:color w:val="FFFFFF" w:themeColor="background1"/>
                              </w:rPr>
                            </w:pPr>
                            <w:r w:rsidRPr="00D95C7B">
                              <w:rPr>
                                <w:rFonts w:ascii="メイリオ" w:eastAsia="メイリオ" w:hAnsi="メイリオ" w:hint="eastAsia"/>
                                <w:color w:val="FFFFFF" w:themeColor="background1"/>
                              </w:rPr>
                              <w:t>アドプト・シーサイドプログラム</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762DDC4" id="_x0000_s1144" type="#_x0000_t202" style="position:absolute;left:0;text-align:left;margin-left:35.9pt;margin-top:1.8pt;width:180.75pt;height:43.9pt;z-index:25281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rhNLQIAAA0EAAAOAAAAZHJzL2Uyb0RvYy54bWysU9Fu0zAUfUfiHyy/07RZw7ao6TQ2ipA2&#10;QBp8gOs4jYXja2y3yXhsJcRH8AuIZ74nP8K103XVeEPkwfL1zT2+59zj2UXXKLIR1knQBZ2MxpQI&#10;zaGUelXQTx8XL84ocZ7pkinQoqD3wtGL+fNns9bkIoUaVCksQRDt8tYUtPbe5EnieC0a5kZghMZk&#10;BbZhHkO7SkrLWkRvVJKOxy+TFmxpLHDhHJ5eD0k6j/hVJbh/X1VOeKIKir35uNq4LsOazGcsX1lm&#10;asn3bbB/6KJhUuOlB6hr5hlZW/kXVCO5BQeVH3FoEqgqyUXkgGwm4yds7mpmROSC4jhzkMn9P1j+&#10;bvPBElni7CYnlGjW4JD63bd++7Pf/u5330m/+9Hvdv32F8YkDYK1xuVYd2ew0nevoMPiSN6ZG+Cf&#10;HdFwVTO9EpfWQlsLVmLDk1CZHJUOOC6ALNtbKPFetvYQgbrKNkFN1IcgOg7u/jAs0XnC8TBNz7Ms&#10;zSjhmMuy0+wkTjNh+UO1sc6/EdCQsCmoRTNEdLa5cT50w/KHX8JlGhZSqWgIpUlb0PMA/yTTSI9+&#10;VbIp6Nk4fIODAsnXuozFnkk17PECpfesA9GBsu+WXVT8LBYHSZZQ3qMOFgZ/4nvCTQ32KyUterOg&#10;7suaWUGJeqtRy/PJdBrMHINpdppiYI8zy+MM0xyhCuopGbZXPj6AwMyZS9R8IaMcj53se0bPRZX2&#10;7yOY+jiOfz2+4vkfAAAA//8DAFBLAwQUAAYACAAAACEAXKfyatwAAAAHAQAADwAAAGRycy9kb3du&#10;cmV2LnhtbEzOT0+DQBAF8LuJ32EzJt7sgtRakaVp/JN48GKl9yk7ApGdJey00G/vetLj5E3e+xWb&#10;2fXqRGPoPBtIFwko4trbjhsD1efrzRpUEGSLvWcycKYAm/LyosDc+ok/6LSTRsUSDjkaaEWGXOtQ&#10;t+QwLPxAHLMvPzqUeI6NtiNOsdz1+jZJVtphx3GhxYGeWqq/d0dnQMRu03P14sLbfn5/ntqkvsPK&#10;mOurefsISmiWv2f45Uc6lNF08Ee2QfUG7tMoFwPZClSMl1mWgToYeEiXoMtC//eXPwAAAP//AwBQ&#10;SwECLQAUAAYACAAAACEAtoM4kv4AAADhAQAAEwAAAAAAAAAAAAAAAAAAAAAAW0NvbnRlbnRfVHlw&#10;ZXNdLnhtbFBLAQItABQABgAIAAAAIQA4/SH/1gAAAJQBAAALAAAAAAAAAAAAAAAAAC8BAABfcmVs&#10;cy8ucmVsc1BLAQItABQABgAIAAAAIQC74rhNLQIAAA0EAAAOAAAAAAAAAAAAAAAAAC4CAABkcnMv&#10;ZTJvRG9jLnhtbFBLAQItABQABgAIAAAAIQBcp/Jq3AAAAAcBAAAPAAAAAAAAAAAAAAAAAIcEAABk&#10;cnMvZG93bnJldi54bWxQSwUGAAAAAAQABADzAAAAkAUAAAAA&#10;" filled="f" stroked="f">
                <v:textbox style="mso-fit-shape-to-text:t">
                  <w:txbxContent>
                    <w:p w14:paraId="51764813" w14:textId="77777777" w:rsidR="000743CF" w:rsidRPr="00670ADA" w:rsidRDefault="000743CF" w:rsidP="00D95C7B">
                      <w:pPr>
                        <w:rPr>
                          <w:rFonts w:ascii="メイリオ" w:eastAsia="メイリオ" w:hAnsi="メイリオ"/>
                          <w:color w:val="FFFFFF" w:themeColor="background1"/>
                        </w:rPr>
                      </w:pPr>
                      <w:r w:rsidRPr="00D95C7B">
                        <w:rPr>
                          <w:rFonts w:ascii="メイリオ" w:eastAsia="メイリオ" w:hAnsi="メイリオ" w:hint="eastAsia"/>
                          <w:color w:val="FFFFFF" w:themeColor="background1"/>
                        </w:rPr>
                        <w:t>アドプト・シーサイドプログラム</w:t>
                      </w:r>
                    </w:p>
                  </w:txbxContent>
                </v:textbox>
              </v:shape>
            </w:pict>
          </mc:Fallback>
        </mc:AlternateContent>
      </w:r>
    </w:p>
    <w:p w14:paraId="5C5B7AEB" w14:textId="77777777" w:rsidR="000743CF" w:rsidRDefault="000743CF" w:rsidP="00F95797">
      <w:pPr>
        <w:spacing w:line="360" w:lineRule="exact"/>
        <w:ind w:leftChars="500" w:left="1050"/>
        <w:rPr>
          <w:rFonts w:ascii="メイリオ" w:eastAsia="メイリオ" w:hAnsi="メイリオ"/>
          <w:color w:val="000000" w:themeColor="text1"/>
          <w:szCs w:val="21"/>
        </w:rPr>
      </w:pPr>
      <w:r w:rsidRPr="00D95C7B">
        <w:rPr>
          <w:rFonts w:ascii="メイリオ" w:eastAsia="メイリオ" w:hAnsi="メイリオ" w:hint="eastAsia"/>
          <w:noProof/>
          <w:szCs w:val="21"/>
        </w:rPr>
        <mc:AlternateContent>
          <mc:Choice Requires="wps">
            <w:drawing>
              <wp:anchor distT="0" distB="0" distL="114300" distR="114300" simplePos="0" relativeHeight="252815360" behindDoc="0" locked="0" layoutInCell="1" allowOverlap="1" wp14:anchorId="668D60BE" wp14:editId="58C53675">
                <wp:simplePos x="0" y="0"/>
                <wp:positionH relativeFrom="page">
                  <wp:posOffset>1069340</wp:posOffset>
                </wp:positionH>
                <wp:positionV relativeFrom="paragraph">
                  <wp:posOffset>211455</wp:posOffset>
                </wp:positionV>
                <wp:extent cx="5457825" cy="2400300"/>
                <wp:effectExtent l="0" t="0" r="0" b="0"/>
                <wp:wrapNone/>
                <wp:docPr id="1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2400300"/>
                        </a:xfrm>
                        <a:prstGeom prst="rect">
                          <a:avLst/>
                        </a:prstGeom>
                        <a:noFill/>
                        <a:ln w="9525">
                          <a:noFill/>
                          <a:miter lim="800000"/>
                          <a:headEnd/>
                          <a:tailEnd/>
                        </a:ln>
                      </wps:spPr>
                      <wps:txbx>
                        <w:txbxContent>
                          <w:p w14:paraId="48ED130D" w14:textId="77777777" w:rsidR="000743CF" w:rsidRPr="008A53BC" w:rsidRDefault="000743CF" w:rsidP="003E604D">
                            <w:pPr>
                              <w:spacing w:line="300" w:lineRule="exact"/>
                              <w:ind w:firstLineChars="100" w:firstLine="200"/>
                              <w:rPr>
                                <w:rFonts w:ascii="メイリオ" w:eastAsia="メイリオ" w:hAnsi="メイリオ"/>
                                <w:sz w:val="20"/>
                                <w:lang w:val="ja-JP"/>
                              </w:rPr>
                            </w:pPr>
                            <w:r w:rsidRPr="008A53BC">
                              <w:rPr>
                                <w:rFonts w:ascii="メイリオ" w:eastAsia="メイリオ" w:hAnsi="メイリオ" w:hint="eastAsia"/>
                                <w:sz w:val="20"/>
                                <w:lang w:val="ja-JP"/>
                              </w:rPr>
                              <w:t>大阪港湾局では、自主的かつ継続的に海岸や港湾の一定区間の美化活動を行う地元自治会や市民グループなどの団体に対して、関係市町と大阪港湾局が支援することにより、地域に愛されるきれいな海岸・港湾環境の保全に取り組む「アドプト・シーサイドプログラム」を行っており、202</w:t>
                            </w:r>
                            <w:r>
                              <w:rPr>
                                <w:rFonts w:ascii="メイリオ" w:eastAsia="メイリオ" w:hAnsi="メイリオ" w:hint="eastAsia"/>
                                <w:sz w:val="20"/>
                                <w:lang w:val="ja-JP"/>
                              </w:rPr>
                              <w:t>5</w:t>
                            </w:r>
                            <w:r w:rsidRPr="008A53BC">
                              <w:rPr>
                                <w:rFonts w:ascii="メイリオ" w:eastAsia="メイリオ" w:hAnsi="メイリオ"/>
                                <w:sz w:val="20"/>
                                <w:lang w:val="ja-JP"/>
                              </w:rPr>
                              <w:t>年</w:t>
                            </w:r>
                            <w:r>
                              <w:rPr>
                                <w:rFonts w:ascii="メイリオ" w:eastAsia="メイリオ" w:hAnsi="メイリオ" w:hint="eastAsia"/>
                                <w:sz w:val="20"/>
                                <w:lang w:val="ja-JP"/>
                              </w:rPr>
                              <w:t>４</w:t>
                            </w:r>
                            <w:r w:rsidRPr="008A53BC">
                              <w:rPr>
                                <w:rFonts w:ascii="メイリオ" w:eastAsia="メイリオ" w:hAnsi="メイリオ"/>
                                <w:sz w:val="20"/>
                                <w:lang w:val="ja-JP"/>
                              </w:rPr>
                              <w:t>月</w:t>
                            </w:r>
                            <w:r w:rsidRPr="008A53BC">
                              <w:rPr>
                                <w:rFonts w:ascii="メイリオ" w:eastAsia="メイリオ" w:hAnsi="メイリオ" w:hint="eastAsia"/>
                                <w:sz w:val="20"/>
                                <w:lang w:val="ja-JP"/>
                              </w:rPr>
                              <w:t>現在、26</w:t>
                            </w:r>
                            <w:r w:rsidRPr="008A53BC">
                              <w:rPr>
                                <w:rFonts w:ascii="メイリオ" w:eastAsia="メイリオ" w:hAnsi="メイリオ"/>
                                <w:sz w:val="20"/>
                                <w:lang w:val="ja-JP"/>
                              </w:rPr>
                              <w:t>ヶ所で認定されています。</w:t>
                            </w:r>
                          </w:p>
                          <w:p w14:paraId="4A00C2D9" w14:textId="77777777" w:rsidR="000743CF" w:rsidRPr="008A53BC" w:rsidRDefault="000743CF" w:rsidP="003E604D">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lang w:val="ja-JP"/>
                              </w:rPr>
                              <w:t>認定団体は、活動区間を設定し、原則として年２回以上の美化活動を実施し、大阪港湾局は、清掃用具の貸出し、参加団体及び美化活動区間を表示したサインボードの設置等を支援し、関係市町は回収されたごみの無料処分を実施することでこの活動を支援しています。</w:t>
                            </w:r>
                          </w:p>
                        </w:txbxContent>
                      </wps:txbx>
                      <wps:bodyPr rot="0" vert="horz" wrap="square" lIns="91440" tIns="45720" rIns="91440" bIns="45720" anchor="t" anchorCtr="0">
                        <a:noAutofit/>
                      </wps:bodyPr>
                    </wps:wsp>
                  </a:graphicData>
                </a:graphic>
              </wp:anchor>
            </w:drawing>
          </mc:Choice>
          <mc:Fallback>
            <w:pict>
              <v:shape w14:anchorId="668D60BE" id="_x0000_s1145" type="#_x0000_t202" style="position:absolute;left:0;text-align:left;margin-left:84.2pt;margin-top:16.65pt;width:429.75pt;height:189pt;z-index:25281536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RkAKwIAAA4EAAAOAAAAZHJzL2Uyb0RvYy54bWysU8GO0zAQvSPxD5bvNGlooRs1XS27LELa&#10;BaSFD3Adp7GwPcF2m5RjKyE+gl9AnPme/Ahjp9utlhsiB8vjyTzPe/M8P++0IhthnQRT0PEopUQY&#10;DqU0q4J++nj9bEaJ88yUTIERBd0KR88XT5/M2yYXGdSgSmEJghiXt01Ba++bPEkcr4VmbgSNMJis&#10;wGrmMbSrpLSsRXStkixNXyQt2LKxwIVzeHo1JOki4leV4P59VTnhiSoo9ubjauO6DGuymLN8ZVlT&#10;S35og/1DF5pJg5ceoa6YZ2Rt5V9QWnILDio/4qATqCrJReSAbMbpIzZ3NWtE5ILiuOYok/t/sPzd&#10;5oMlssTZjSeUGKZxSP3+W7/72e9+9/vvpN//6Pf7fvcLY5IFwdrG5Vh312Cl715Bh8WRvGtugH92&#10;xMBlzcxKXFgLbS1YiQ2PQ2VyUjrguACybG+hxHvZ2kME6iqrg5qoD0F0HNz2OCzRecLxcDqZvpxl&#10;U0o45rJJmj5P4zgTlt+XN9b5NwI0CZuCWnRDhGebG+dDOyy//yXcZuBaKhUdoQxpC3o2RfxHGS09&#10;GlZJXdBZGr7BQoHla1PGYs+kGvZ4gTIH2oHpwNl3yy5KPouiBE2WUG5RCAuDQfFB4aYG+5WSFs1Z&#10;UPdlzaygRL01KObZeDIJbo4B6pBhYE8zy9MMMxyhCuopGbaXPr6AgdkFil7JKMdDJ4ee0XRRpcMD&#10;Ca4+jeNfD8948QcAAP//AwBQSwMEFAAGAAgAAAAhAEZXe8DfAAAACwEAAA8AAABkcnMvZG93bnJl&#10;di54bWxMj8FOwzAQRO9I/IO1SNyonSaUNmRTIRBXUAutxM2Nt0lEvI5itwl/j3uC42ifZt4W68l2&#10;4kyDbx0jJDMFgrhypuUa4fPj9W4JwgfNRneOCeGHPKzL66tC58aNvKHzNtQilrDPNUITQp9L6auG&#10;rPYz1xPH29ENVocYh1qaQY+x3HZyrtRCWt1yXGh0T88NVd/bk0XYvR2/9pl6r1/sfT+6SUm2K4l4&#10;ezM9PYIINIU/GC76UR3K6HRwJzZedDEvlllEEdI0BXEB1PxhBeKAkCVJCrIs5P8fyl8AAAD//wMA&#10;UEsBAi0AFAAGAAgAAAAhALaDOJL+AAAA4QEAABMAAAAAAAAAAAAAAAAAAAAAAFtDb250ZW50X1R5&#10;cGVzXS54bWxQSwECLQAUAAYACAAAACEAOP0h/9YAAACUAQAACwAAAAAAAAAAAAAAAAAvAQAAX3Jl&#10;bHMvLnJlbHNQSwECLQAUAAYACAAAACEAAQ0ZACsCAAAOBAAADgAAAAAAAAAAAAAAAAAuAgAAZHJz&#10;L2Uyb0RvYy54bWxQSwECLQAUAAYACAAAACEARld7wN8AAAALAQAADwAAAAAAAAAAAAAAAACFBAAA&#10;ZHJzL2Rvd25yZXYueG1sUEsFBgAAAAAEAAQA8wAAAJEFAAAAAA==&#10;" filled="f" stroked="f">
                <v:textbox>
                  <w:txbxContent>
                    <w:p w14:paraId="48ED130D" w14:textId="77777777" w:rsidR="000743CF" w:rsidRPr="008A53BC" w:rsidRDefault="000743CF" w:rsidP="003E604D">
                      <w:pPr>
                        <w:spacing w:line="300" w:lineRule="exact"/>
                        <w:ind w:firstLineChars="100" w:firstLine="200"/>
                        <w:rPr>
                          <w:rFonts w:ascii="メイリオ" w:eastAsia="メイリオ" w:hAnsi="メイリオ"/>
                          <w:sz w:val="20"/>
                          <w:lang w:val="ja-JP"/>
                        </w:rPr>
                      </w:pPr>
                      <w:r w:rsidRPr="008A53BC">
                        <w:rPr>
                          <w:rFonts w:ascii="メイリオ" w:eastAsia="メイリオ" w:hAnsi="メイリオ" w:hint="eastAsia"/>
                          <w:sz w:val="20"/>
                          <w:lang w:val="ja-JP"/>
                        </w:rPr>
                        <w:t>大阪港湾局では、自主的かつ継続的に海岸や港湾の一定区間の美化活動を行う地元自治会や市民グループなどの団体に対して、関係市町と大阪港湾局が支援することにより、地域に愛されるきれいな海岸・港湾環境の保全に取り組む「アドプト・シーサイドプログラム」を行っており、202</w:t>
                      </w:r>
                      <w:r>
                        <w:rPr>
                          <w:rFonts w:ascii="メイリオ" w:eastAsia="メイリオ" w:hAnsi="メイリオ" w:hint="eastAsia"/>
                          <w:sz w:val="20"/>
                          <w:lang w:val="ja-JP"/>
                        </w:rPr>
                        <w:t>5</w:t>
                      </w:r>
                      <w:r w:rsidRPr="008A53BC">
                        <w:rPr>
                          <w:rFonts w:ascii="メイリオ" w:eastAsia="メイリオ" w:hAnsi="メイリオ"/>
                          <w:sz w:val="20"/>
                          <w:lang w:val="ja-JP"/>
                        </w:rPr>
                        <w:t>年</w:t>
                      </w:r>
                      <w:r>
                        <w:rPr>
                          <w:rFonts w:ascii="メイリオ" w:eastAsia="メイリオ" w:hAnsi="メイリオ" w:hint="eastAsia"/>
                          <w:sz w:val="20"/>
                          <w:lang w:val="ja-JP"/>
                        </w:rPr>
                        <w:t>４</w:t>
                      </w:r>
                      <w:r w:rsidRPr="008A53BC">
                        <w:rPr>
                          <w:rFonts w:ascii="メイリオ" w:eastAsia="メイリオ" w:hAnsi="メイリオ"/>
                          <w:sz w:val="20"/>
                          <w:lang w:val="ja-JP"/>
                        </w:rPr>
                        <w:t>月</w:t>
                      </w:r>
                      <w:r w:rsidRPr="008A53BC">
                        <w:rPr>
                          <w:rFonts w:ascii="メイリオ" w:eastAsia="メイリオ" w:hAnsi="メイリオ" w:hint="eastAsia"/>
                          <w:sz w:val="20"/>
                          <w:lang w:val="ja-JP"/>
                        </w:rPr>
                        <w:t>現在、26</w:t>
                      </w:r>
                      <w:r w:rsidRPr="008A53BC">
                        <w:rPr>
                          <w:rFonts w:ascii="メイリオ" w:eastAsia="メイリオ" w:hAnsi="メイリオ"/>
                          <w:sz w:val="20"/>
                          <w:lang w:val="ja-JP"/>
                        </w:rPr>
                        <w:t>ヶ所で認定されています。</w:t>
                      </w:r>
                    </w:p>
                    <w:p w14:paraId="4A00C2D9" w14:textId="77777777" w:rsidR="000743CF" w:rsidRPr="008A53BC" w:rsidRDefault="000743CF" w:rsidP="003E604D">
                      <w:pPr>
                        <w:spacing w:line="300" w:lineRule="exact"/>
                        <w:ind w:firstLineChars="100" w:firstLine="200"/>
                        <w:rPr>
                          <w:rFonts w:ascii="メイリオ" w:eastAsia="メイリオ" w:hAnsi="メイリオ"/>
                          <w:sz w:val="20"/>
                        </w:rPr>
                      </w:pPr>
                      <w:r w:rsidRPr="008A53BC">
                        <w:rPr>
                          <w:rFonts w:ascii="メイリオ" w:eastAsia="メイリオ" w:hAnsi="メイリオ" w:hint="eastAsia"/>
                          <w:sz w:val="20"/>
                          <w:lang w:val="ja-JP"/>
                        </w:rPr>
                        <w:t>認定団体は、活動区間を設定し、原則として年２回以上の美化活動を実施し、大阪港湾局は、清掃用具の貸出し、参加団体及び美化活動区間を表示したサインボードの設置等を支援し、関係市町は回収されたごみの無料処分を実施することでこの活動を支援しています。</w:t>
                      </w:r>
                    </w:p>
                  </w:txbxContent>
                </v:textbox>
                <w10:wrap anchorx="page"/>
              </v:shape>
            </w:pict>
          </mc:Fallback>
        </mc:AlternateContent>
      </w:r>
    </w:p>
    <w:p w14:paraId="3C87732C"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335A24BE"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24406AFC"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565516D8"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195A3962" w14:textId="77777777" w:rsidR="000743CF" w:rsidRPr="007F1287" w:rsidRDefault="000743CF" w:rsidP="00BF65DB">
      <w:pPr>
        <w:ind w:leftChars="100" w:left="210" w:firstLineChars="100" w:firstLine="210"/>
        <w:jc w:val="left"/>
        <w:rPr>
          <w:rFonts w:ascii="ＭＳ 明朝" w:eastAsia="ＭＳ 明朝" w:hAnsi="ＭＳ 明朝"/>
        </w:rPr>
      </w:pPr>
    </w:p>
    <w:p w14:paraId="35582112" w14:textId="77777777" w:rsidR="000743CF" w:rsidRPr="00A71185" w:rsidRDefault="000743CF" w:rsidP="00BF65DB">
      <w:pPr>
        <w:jc w:val="left"/>
        <w:rPr>
          <w:rFonts w:ascii="ＭＳ ゴシック" w:eastAsia="ＭＳ ゴシック" w:hAnsi="ＭＳ ゴシック"/>
          <w:color w:val="000000" w:themeColor="text1"/>
          <w:sz w:val="22"/>
        </w:rPr>
      </w:pPr>
    </w:p>
    <w:p w14:paraId="10F9796C" w14:textId="77777777" w:rsidR="000743CF" w:rsidRDefault="000743CF" w:rsidP="00F95797">
      <w:pPr>
        <w:spacing w:line="360" w:lineRule="exact"/>
        <w:ind w:leftChars="500" w:left="1050"/>
        <w:rPr>
          <w:rFonts w:ascii="メイリオ" w:eastAsia="メイリオ" w:hAnsi="メイリオ"/>
          <w:color w:val="000000" w:themeColor="text1"/>
          <w:szCs w:val="21"/>
        </w:rPr>
      </w:pPr>
      <w:r>
        <w:rPr>
          <w:rFonts w:ascii="ＭＳ ゴシック" w:eastAsia="ＭＳ ゴシック" w:hAnsi="ＭＳ ゴシック"/>
          <w:noProof/>
          <w:color w:val="000000" w:themeColor="text1"/>
        </w:rPr>
        <mc:AlternateContent>
          <mc:Choice Requires="wpg">
            <w:drawing>
              <wp:anchor distT="0" distB="0" distL="114300" distR="114300" simplePos="0" relativeHeight="252795904" behindDoc="0" locked="0" layoutInCell="1" allowOverlap="1" wp14:anchorId="20C713C0" wp14:editId="104D8026">
                <wp:simplePos x="0" y="0"/>
                <wp:positionH relativeFrom="column">
                  <wp:posOffset>858520</wp:posOffset>
                </wp:positionH>
                <wp:positionV relativeFrom="paragraph">
                  <wp:posOffset>66675</wp:posOffset>
                </wp:positionV>
                <wp:extent cx="4622165" cy="1757680"/>
                <wp:effectExtent l="0" t="0" r="6985" b="0"/>
                <wp:wrapNone/>
                <wp:docPr id="16722" name="グループ化 16722"/>
                <wp:cNvGraphicFramePr/>
                <a:graphic xmlns:a="http://schemas.openxmlformats.org/drawingml/2006/main">
                  <a:graphicData uri="http://schemas.microsoft.com/office/word/2010/wordprocessingGroup">
                    <wpg:wgp>
                      <wpg:cNvGrpSpPr/>
                      <wpg:grpSpPr>
                        <a:xfrm>
                          <a:off x="0" y="0"/>
                          <a:ext cx="4622165" cy="1757680"/>
                          <a:chOff x="-41871" y="0"/>
                          <a:chExt cx="4622761" cy="1757680"/>
                        </a:xfrm>
                      </wpg:grpSpPr>
                      <pic:pic xmlns:pic="http://schemas.openxmlformats.org/drawingml/2006/picture">
                        <pic:nvPicPr>
                          <pic:cNvPr id="16723" name="図 16723" descr="D:\YamamotoYuic\Desktop\HPNISHIKI.jpg"/>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2381250" y="0"/>
                            <a:ext cx="2199640" cy="1462405"/>
                          </a:xfrm>
                          <a:prstGeom prst="rect">
                            <a:avLst/>
                          </a:prstGeom>
                          <a:noFill/>
                          <a:ln>
                            <a:noFill/>
                          </a:ln>
                        </pic:spPr>
                      </pic:pic>
                      <pic:pic xmlns:pic="http://schemas.openxmlformats.org/drawingml/2006/picture">
                        <pic:nvPicPr>
                          <pic:cNvPr id="16724" name="図 16724" descr="アドプトシーサイド堺旧港"/>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1916430" cy="1436370"/>
                          </a:xfrm>
                          <a:prstGeom prst="rect">
                            <a:avLst/>
                          </a:prstGeom>
                          <a:noFill/>
                          <a:ln>
                            <a:noFill/>
                          </a:ln>
                        </pic:spPr>
                      </pic:pic>
                      <wps:wsp>
                        <wps:cNvPr id="16725" name="テキスト ボックス 2"/>
                        <wps:cNvSpPr txBox="1">
                          <a:spLocks noChangeArrowheads="1"/>
                        </wps:cNvSpPr>
                        <wps:spPr bwMode="auto">
                          <a:xfrm>
                            <a:off x="-41871" y="1380543"/>
                            <a:ext cx="1953259" cy="257757"/>
                          </a:xfrm>
                          <a:prstGeom prst="rect">
                            <a:avLst/>
                          </a:prstGeom>
                          <a:noFill/>
                          <a:ln w="9525">
                            <a:noFill/>
                            <a:miter lim="800000"/>
                            <a:headEnd/>
                            <a:tailEnd/>
                          </a:ln>
                        </wps:spPr>
                        <wps:txbx>
                          <w:txbxContent>
                            <w:p w14:paraId="1D7F3AA2" w14:textId="77777777" w:rsidR="000743CF" w:rsidRPr="00C72B2B" w:rsidRDefault="000743CF" w:rsidP="00BF65DB">
                              <w:pPr>
                                <w:jc w:val="center"/>
                                <w:rPr>
                                  <w:rFonts w:ascii="メイリオ" w:eastAsia="メイリオ" w:hAnsi="メイリオ"/>
                                  <w:sz w:val="16"/>
                                  <w:szCs w:val="16"/>
                                </w:rPr>
                              </w:pPr>
                              <w:r w:rsidRPr="00C72B2B">
                                <w:rPr>
                                  <w:rFonts w:ascii="メイリオ" w:eastAsia="メイリオ" w:hAnsi="メイリオ" w:hint="eastAsia"/>
                                  <w:sz w:val="16"/>
                                  <w:szCs w:val="16"/>
                                </w:rPr>
                                <w:t>アドプト</w:t>
                              </w:r>
                              <w:r w:rsidRPr="00C72B2B">
                                <w:rPr>
                                  <w:rFonts w:ascii="メイリオ" w:eastAsia="メイリオ" w:hAnsi="メイリオ"/>
                                  <w:sz w:val="16"/>
                                  <w:szCs w:val="16"/>
                                </w:rPr>
                                <w:t>・シーサイドのサインボード</w:t>
                              </w:r>
                            </w:p>
                          </w:txbxContent>
                        </wps:txbx>
                        <wps:bodyPr rot="0" vert="horz" wrap="square" lIns="91440" tIns="45720" rIns="91440" bIns="45720" anchor="t" anchorCtr="0">
                          <a:noAutofit/>
                        </wps:bodyPr>
                      </wps:wsp>
                      <wps:wsp>
                        <wps:cNvPr id="16727" name="テキスト ボックス 2"/>
                        <wps:cNvSpPr txBox="1">
                          <a:spLocks noChangeArrowheads="1"/>
                        </wps:cNvSpPr>
                        <wps:spPr bwMode="auto">
                          <a:xfrm>
                            <a:off x="2628900" y="1428750"/>
                            <a:ext cx="1666875" cy="328930"/>
                          </a:xfrm>
                          <a:prstGeom prst="rect">
                            <a:avLst/>
                          </a:prstGeom>
                          <a:noFill/>
                          <a:ln w="9525">
                            <a:noFill/>
                            <a:miter lim="800000"/>
                            <a:headEnd/>
                            <a:tailEnd/>
                          </a:ln>
                        </wps:spPr>
                        <wps:txbx>
                          <w:txbxContent>
                            <w:p w14:paraId="55517689" w14:textId="77777777" w:rsidR="000743CF" w:rsidRPr="00C72B2B" w:rsidRDefault="000743CF" w:rsidP="00BF65DB">
                              <w:pPr>
                                <w:jc w:val="center"/>
                                <w:rPr>
                                  <w:rFonts w:ascii="メイリオ" w:eastAsia="メイリオ" w:hAnsi="メイリオ"/>
                                  <w:sz w:val="16"/>
                                  <w:szCs w:val="16"/>
                                </w:rPr>
                              </w:pPr>
                              <w:r w:rsidRPr="00C72B2B">
                                <w:rPr>
                                  <w:rFonts w:ascii="メイリオ" w:eastAsia="メイリオ" w:hAnsi="メイリオ" w:hint="eastAsia"/>
                                  <w:sz w:val="16"/>
                                  <w:szCs w:val="16"/>
                                </w:rPr>
                                <w:t>清掃</w:t>
                              </w:r>
                              <w:r w:rsidRPr="00C72B2B">
                                <w:rPr>
                                  <w:rFonts w:ascii="メイリオ" w:eastAsia="メイリオ" w:hAnsi="メイリオ"/>
                                  <w:sz w:val="16"/>
                                  <w:szCs w:val="16"/>
                                </w:rPr>
                                <w:t>活動の</w:t>
                              </w:r>
                              <w:r w:rsidRPr="00C72B2B">
                                <w:rPr>
                                  <w:rFonts w:ascii="メイリオ" w:eastAsia="メイリオ" w:hAnsi="メイリオ" w:hint="eastAsia"/>
                                  <w:sz w:val="16"/>
                                  <w:szCs w:val="16"/>
                                </w:rPr>
                                <w:t>様子</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w14:anchorId="20C713C0" id="グループ化 16722" o:spid="_x0000_s1146" style="position:absolute;left:0;text-align:left;margin-left:67.6pt;margin-top:5.25pt;width:363.95pt;height:138.4pt;z-index:252795904;mso-width-relative:margin" coordorigin="-418" coordsize="46227,17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5AcdUBAAALQ0AAA4AAABkcnMvZTJvRG9jLnhtbNRXzW/bNhS/D9j/&#10;QOieyJIt2RbiFF3dpEa71li2Q4FcaIqyuEgiR9KRs6MNDCuw83rYDsMwYIdh6IBh2Af23wjp37FH&#10;Sv6IU2xdMKSdAcvvkeLj+/jx9+iDO/M8Q+dUKsaLgePttxxEC8JjVkwHzkcfHu31HKQ0LmKc8YIO&#10;nAuqnDuH775zUIqI+jzlWUwlAiOFikoxcFKtReS6iqQ0x2qfC1rAZMJljjWocurGEpdgPc9cv9UK&#10;3ZLLWEhOqFIwOqwnnUNrP0ko0U+SRFGNsoEDvmn7lPY5MU/38ABHU4lFykjjBr6BFzlmBWy6NjXE&#10;GqOZZNdM5YxIrnii9wnPXZ4kjFAbA0TjtXaiOZZ8Jmws06icinWaILU7ebqxWfL4fCwRi6F2Ydf3&#10;HVTgHMpULX6qlj9Uyz+r5fPLL75E9SQkqxTTCNYcS3EixrIZmNaaiX+eyNz8QmRobtN8sU4znWtE&#10;YLAT+r4XBg4iMOd1g27YawpBUqiWWbfX8Xpdz0GbxSS9v7W8G8LkznJ3tbtrnFz7JBiJ4NskD6Rr&#10;yftnkMEqPZPUaYzkr2Ujx/JsJvagzgJrNmEZ0xcWs1BR41RxPmZkLGvlah3aqzpcfvWzzT0MxFQR&#10;AO4wOn2Kc5xzzZ/OGDkdUnWmuTh9MH48Onkwejja/1hMDazNFsaq2QNU99qWk4yJI5ZlplxGboKD&#10;PXbA9Yr81MAdcjLLaaHrkyhpBnHyQqVMKAfJiOYTCsCSo9gUC1hAA7IgCEqL+twpST6AEwre4Uhp&#10;STVJjZiAU8041HQ9YSPYOG3iUYBBNCnf5zFYxjPN7RncwaDf7nl+AId/A6YVEn2v3w87MGWhBLjs&#10;tALj2hpKOBJS6WPKc2QECAb8tZvg80fKeA6vrl4xvhfcpNRGlBVXBuBFM2KjMH43IoRR1wqE/xVG&#10;O7sYhYEGo9Xi22r5DKijWn5eLX41NLL4pVp8B4OX3/zx8vn3L3978bZBFKjvzUH0leD0+l7Yaa/B&#10;2Q7bXUuTtw3OUkBrVit6AO0aQfyr7nOSYkHhCBmzV1kPOkLTfZafVYsfq8XvgB9ULb+ulstq8QJ0&#10;5BvYNCtNA0J6/h6HfuHZM6nEI07OFCr4vRQXU3pXSl6mFMfgsmfP9dbS2s5rMchWN/LavVbQaRtj&#10;OFrRiNcP2n7Qr2nED7rQ0uxuq4a0oYibsAgqB04/8AMb4ha/5EzD1Slj+cDptcyndsrEe7+IrYMa&#10;s6yWV+xjElCzj5H0fDK3zb+3TuyExxeQV8nrqxJc7UBIufzUQSVck4DAP5lh0wqzUQFp7Xsdw5/a&#10;Kp2g64Mit2cm2zO4IGBq4GgH1eI9DVqriewuEHjCLKka52pPgCaNAgCsC3YrSOy+rUj0Q7/Xh0qb&#10;XuZ1/F4X+tpVKIZhCKM1FNvwMhAIvPAfccatQNEerg0A3gAUlTBQPPo7KNo7JtzJbWqb/w/m0r+t&#10;W+hu/uUc/gUAAP//AwBQSwMECgAAAAAAAAAhADx6egV6OAAAejgAABUAAABkcnMvbWVkaWEvaW1h&#10;Z2UxLmpwZWf/2P/gABBKRklGAAEBAQCWAJYAAP/bAEMACAYGBwYFCAcHBwkJCAoMFA0MCwsMGRIT&#10;DxQdGh8eHRocHCAkLicgIiwjHBwoNyksMDE0NDQfJzk9ODI8LjM0Mv/bAEMBCQkJDAsMGA0NGDIh&#10;HCEyMjIyMjIyMjIyMjIyMjIyMjIyMjIyMjIyMjIyMjIyMjIyMjIyMjIyMjIyMjIyMjIyMv/AABEI&#10;APABa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c8UmaQ0ma9I5WOJpppCaTrTRLFo4pKKoQuBSH6UtJkZpoTE49KMrRTc0yQIFJnFGaTimI&#10;XdRupvAoyKAFzQTz2ppakoAcaSkzRTELSUUtFxWCiijIouFhKUZozRmncLAetJilpKLiDFFFFFwC&#10;lpKWi4xKXikoouAtGaSigBc0UlGaBhiijNJmgBaWm0ZoAdmkpKUUDFFLTaUUXACOKZg+hqSlouMl&#10;JozSE0nauc1YZopKM80xC5NGaTNGadxWFzRSZozRcVgzTeaUmkzTuKwhpKUmkzxTuFgpM0UUXEFJ&#10;R0oouIKKKM8U7gFLSZozRcBe1JQTSUXAdSUmaM0XFYdRmm5op3CwtFJmjmi4WFzQaSii4WHUU2jN&#10;FwsLRmkoouFhc+lGaKSi47BRRmjNO4WDNFFGaVwsLRSUuaLjsLRSZpaVx2FzRSUfjRcLD9wNGabj&#10;FGeKyNGOopuTS5oELmk70ZpM5oAWlzTKWi4haTNJTSaLgOzRmmUc9qLhYdRmmkkUmadxWHZozTSa&#10;TNO4WH5ozTM0Z9KLisOpc0wmgUXCw/NIaMe4pDkelFwsFGaYTRmmKw+gGmZpQeaYWH5ozTM0UgsP&#10;zSZpuaM0CH5pKbmjNO4Ds0ZpuaM0XHYfmkzTc0Zp3AdmjNMozSuA/NFNzzRmncY7NGabmlzSuA7N&#10;LmmUvNADwaMimc0vNAx+6jNZtvqdtPJtF3CcdlYE1LLqNpFGkjToEbod1c3tEbOLL4YY7UcHoawX&#10;8VaMjOrahFlOuM1Np+vadqbMLO6SRl5I5FUmhGx8vc8038ah81c/fX86XzB/eH50yWS55p24EVB5&#10;i4+8KQOPUfnQIlagLnrTd1NL+poGSlRTSPSmb6QuaA0HHmkINNyaimmWGF5XOFRSx+g5NAtCUnBx&#10;Td2ee1eH674y1PVb6RoLqSCBWIREbbxS+HvGep6PeL9omkuLVyA6O2SB6g1l7eN7GvsZWue35NOD&#10;cVWt7iO6t454XDRyLuVh3BqXNbJ3Mb2JN1JuqPNGaYrkhajeajzSE07CuPJpM03NJmgCTdRuGetR&#10;0op6gSbqN9R5FGaEFyTdRupmaTsaYaD80ua5DxH480/w/dm0KNcXIALohwF+tSeGPGln4keSFY2g&#10;nQbgjHO4eoqOeN7XKcJWvY6sEUE1Hn3ozVkj80obB6VHmjNAExcY6U2o91LmgB+aXNR5oBoAkzRm&#10;mZozQBJupwbFRZozQMl3j0o3ios0ZNLQepxKeG7KMYTzRj0YD+lVptEUPsjtmeMdC0oH17U3XfFF&#10;vYpLDbE/aABsZQrAtnoc/wAxWTrHjC4s9FVHthBqEqgg/wAO0/xAVyOUEzpjCcldGpHo9n53kyQR&#10;oxAO3zRk+vGKvx6FZRHKKVPfDY/lXjQv5nuvOkmZpCcsxbkn1zXovhnxjBJpRi1CV2uonCKerSA9&#10;PqfWiE4sU4NI6q3sltX3QyyIT1Albn8O9XDLP3mP5motQhvrC1t9Tt0jaNCDLCwDZB4GaUTLKu4R&#10;bd3OM9KuFWE3aJjytw51sPDzH/lu3/fRpC7jnz2/M03IJxjmpLoJp9p9tu4XNujDzBG3zY9hWkpR&#10;irslK7sN84/895CfqarR6lbz3Mtul2zyxf6xQ5+WrF7cWJe3k02KSWC4UspDAjjqPb8azbnS7aFr&#10;u4s0Fvc3MWXkZiRv7YHb8qznVUUmupap783QltNVgvQ5gmkOxypBbk4OM/SpRO2WOXOTwNx44qh4&#10;ch0mfw6CtnFFfWhCyTBmBlbPLe/r7ZNdFY6ZDdWry3DOsZGAEOCaaq+7zMfs/etEy0uvMXckjMPU&#10;OTVDW5Jm0O9ERfeYWx8x9DT/ABFo7CztrnQbiSCSObDwB/kYZ5ZvU1Ne4+wThV3NsJAHXNCqRnBg&#10;6fLNK54vJ8sYU9u1NDnGMn2qS8iaGR42GCDjBqsrAkZPWvPVjvejO18F+ILk3P8AZc8jNHtJi5+7&#10;jtXe7pP7zfnXlnh21J1+3mVCI05LDvXqCMm0DjPrXfh53jqcOIhZ6Di0oOPn/OlZblYVlZJBGx2q&#10;2Dgmr2lC0+3LLeFRbpyd3Qmq9wmy7utjP5UsgcRs3C/QdutX7X3+RGCsVfObH3mH1GKheS7P+rdB&#10;j+9nmqev3rWFvEY2xuYkjqSACTjPTpT9Dvm1OzM0oUHIA2t1471TmublNPZtQ5y2ktyGxIUI/wBn&#10;NTCZu5NDtCG2CRQxH3Sear6hcfYtOmuEjMjxruCA/epuSjG7ZCi5SslqT+eRnLkAcknpUdvqUN0r&#10;m3uRKqHBKHODWR4Z1K41TYmopF5NySkQ2kEg8HPPb1rQ0/wxbaBcXKW7kyM2JDnjj0H41jHFQlU5&#10;Ebzwc4U/aSL4uHxw7/nSm4cf8tX/ADpPLAPAOO5zSGEHqxA+tdKaOWwy61JrWEyySTEZwNvJqT7V&#10;MITKJZMKM8k/Wqs7JHcGJ2UoE3vn0FZMfiGee2Mdrps1xGM7pM459vXFcWLxM6Ufc1bO7C4aFWXv&#10;vQ4DVNKvpJ3u52L3E0hZx6E+9WvDpuNI1yzuJGeNd20sue/atG/vjBOryZ8qViF3DBTnnIrDvpJB&#10;qf2d3LW8bBkCHgj1H1rio1Zt80jrrUYR92J7GL25x/rHH4nmnfbrgf8ALV/zNJpmjPPYxpbu0pjR&#10;Qf4scA4JHf8AxqBI5XVlkQxSgkbHxkEf0r1+eNjyvZyLA1C4z/rG/Ol/tK5A/wBYa52x07X4dckn&#10;u5Uls3UjCN8qdMfKa3th6Hr2op1YzV4hUpTpu0kSjU7nGQ7cewqJ9cuY+iSMc9gKw55fEtnrYeGa&#10;NNNYhDEArAg/3hjI+tbIi6j068Uo1OdtdhyhypPuTQ61cyj7rp/vKKnGqT/31/ECqZiII+Yc1o6Z&#10;Z2ck8IvJZN0zEJGo6gdyfwNaojVvQLTUJLq+WzF1bJMwyqyOATUtxdXlrO0MwQOhwap+KoNJkv0t&#10;tOhX7XHxMUXiMHoS1VxFOyJ507SsqgFn5JxWMZS5mpLQ1lCMYppl/wDtWZeWMYUdSewrT/tvw99j&#10;P/EzjM23O7JwT6YAqjYWWnNMIJp/MnK7jGFBXHoc1V1Twra/aFvtOjCxx8zKoO3I6EVzyxSlNRgZ&#10;UK1KV09ydNWd1DLtII4PPNO/tST+6v5VnfZ3/wBk+wpfIl9P1rt3Gjk/C+jMbwanqkZJgO2GGUA4&#10;YdyMdu1ZvxIsp76//tVNuzy1Ro0GAuK6q4uc3Ri3fSqF/i4gaFuc+tfGvHVHW5r6H2kcvp+xUGtT&#10;ym2sZ7qRFjU/P04rb8LaZNP4iWL5V8kiQrLkZwa6qz0qK0kgdANjruB9CTzXRnTB/bllNbwcv8k0&#10;m04wOcnFelTrOpJxsePisLGlBO+rL2oat8p0do8QTKCJQxB47YqSURlI/KLZChXGe4HWqN3YyQan&#10;9oSQyIknyCQ54NaKFpGKMpDjrjkVvTm6Tu0eXRoNQ5ZMl0iJXvkaYHy0+YgjOfaqV/ftq9xOoXCS&#10;vs8vHG0DuPXinXP2xIJntSBIEJTGeWHIB9j0rzfW/GUq6ol5pb5t5cM6PGAVb+Jfx/rVTqSq2sRW&#10;w0rrlZ2+oRT2UMcsMTfICFjjHGPp+HrWfbveSQ2kLSs0cb7jvxuYAng11em3cGs6VDcRsBI0YdRk&#10;cgjNeZ+Kru/0jxYwt/NZZ4g4jz9Qcen3TV1JSvy+RpKnzU+VM7SwjVUuI0OI0w4GMZyxrdiuLiGw&#10;2vboyKvGyTkj6EVzvgy8i1jTRM0v77cY9qtkDqcHI61bjnmjv5rWdshTlR3waxnN06XvdDXCUG2o&#10;bst2lhFLax3G6WGR5GLox+8vbig+WknlwIp9zUu6Sb7iMcHHAqDYYdzurKc4ORXh1MVWndRdkfS4&#10;fBUKXxasw9d8IW+ouZI9qSEckcDNY9p4AsTMRdTXAXbjCsBhvXODxXWS3/ykAfN2FQo7NnceB1NZ&#10;RxVaKsmdLwtGTvKJDpPhiPTFZba4M8ZOQHXBA+o61ca3khJVonJHft/OgaiIuAcYqeLWF7sMV24f&#10;NK1L3ZK5wYnKaNX3o6HMeKLk2UVndtE7KkhjKZ2g7lOM/Qiuj8Ka3bzaHbPeRZkMYBlK7ixHXPeo&#10;vENjpuv6ekE126SI4kQJ03c8fkao+ETe2OltYXts6NE7bGwMMpORivXjiE/f5dTwqmF5Xa5xvjTX&#10;W1HWZLGzQLCkm1Mjksev0rb8N6BHY2P2p7qaO4IJEisCvTptIOfc1j+NUbTvFUd6LVQkkYYErwx6&#10;HPvXXeEZl1HRVneNcKCmOu31rOvKpNpxdkdGH9lTi+ZXZzF3oWpTasl7bmdZPNzIZDwBnnb7e1dN&#10;ZalBcXlxDcb/ACkBg3+j929/Sum8yLbgqTnpxXBeK7x7TxBGbeRkQxiQgDAJ5B/lV3dSHs4v7zOE&#10;o05+0ki89mmkFX3ILSJsQuGzwccfnmptMW7ja7FxIXDzmSMEnIU/Wq11qEbeLYbZ3jeC5tUJTH3G&#10;ySCR7g13UMcNxZeZsUMibRlecVdGkoSdUVevKpTVLsc+JS3PzfWl87B6N+P/AOutF4oSvzICB6D/&#10;AOtUYitVYl4sYHTbWqxkTleGZ5xrureb4lW3jI2OVhkPXIJGa6mxl2IqIQqZ4C9BXmGpXy3HiSa6&#10;t0CoJ9yAex4r0nTGWRI34Az3NeNmknKz6HvZRFRjLuYvi23F1aeYwwYp8EIOcYrB8NWLXmqRPEyO&#10;wzGIerKNvB57V3Wp2sos9RlhJWZcOvyg5/zzXA+H4p08ZWcZ3wu8uCRwcEVrgXz0eUyzH93ieY9a&#10;8O+M/Dul2EWlfbyk8XEjOpXc56nP1qne6kb2AzQzqhD4JdvvYPP51g+JPCMEFq7xKv2k3ZlknfjI&#10;P8I9ulbGpaPAfD12u0BlQyK4buBmvSc9OWXU8yPxcy6GfJe6tBM89mVnACmWMndlAece/NdCs/A9&#10;ewPWuQ8ASyJqnlSIds8Tbcjg+/6V2eowRWcgKH5pWwDnPXJP8jRh6f1aHI3uPF1vrVRTtaxnSPMb&#10;5GSQgHIb0q2s0u9lkGGHdejfTniorWHzWZXJ245Oa2bfTILlCGDqQAqspGOK1pTs7GFSN1czvNOe&#10;h4rct547bw3Dey8MsO/dxwMVn3GkrAFCzESdwemKoeNNRSy8K22nQuGkkVVbB6KOv9K6adRSdkZx&#10;g4q7KnhfVFudPvHnILyzvuc8bs8itFLuKKRWkBIJwNq55964zwhMjpJbkYkE3U9OR/8AWrsjB9nB&#10;mZgdnJG3rWVSuryi36DqU5OKcUXBGLed7gRp5jDBcDB6VqaLqNuNKntrq5jj3MyBnYDOf/11zMni&#10;S1VSJ7eePPBPykfzrnr24Se4NzbBw0Q3/PgbhnqB7V5FBzp1L2ODAU6iq2mtGdWZecDnFHmt/dP5&#10;1XhDSwRyx42OuQRT9sn95q9pYinbVnW6clujmbu5WC9WVgzRqcnH3hSvLFcjzYnyvXniqU15bS70&#10;81Q6Eqyk4YEdvWlsmS4jeCOQFvYgmvj6dBt2lo0fdVcQox5o2ZpKi3GkWRdir/MOD6NkV1VlOklq&#10;JIZBjG1sdiPWsnRreCTTY1uoxu3YI9DW0+nx2lsvkHCSHdgdM17cYOEVJHz2JleVuhTvb+KKBZHI&#10;ABBy3AHrVoSoyh1KsCMh1PUVkXPh+y1G4Z7qWdweiGQ7c+wq9HYR20SwooSNBhQemKUpcxzxjYse&#10;ew3EBemRuNeS6BpUOp+GtcmkAaVGDrjqMZJx+FeoS2LyxOqHO5SPlPTNc74d8O6hotlNbvFCwd87&#10;gxyw96UZWQSWoz4f30kmjLGv3IGaMnue4/mad4nRP+El0G8lP7vzGikLY5z0H86i0XwleaVNI4u3&#10;WB2yY0bj6GugfTYLmJUkUkI25S/Y+tOU3e4oxSRieDpvsV9faQ6rG1nOSpUffU5I/wA+4rTtdQt9&#10;b1y4SJxG0P7tpHGM9c09dDtlnNykK+dn74Y5P15qC6sVtJ5Jwmx5yC/uc4FZ4irzU7HRhIWrJm5/&#10;a0sZKW4REUYAxnPpmrEWvx4EF7AkkROSR6+/tWD5gj474qF3ycjvXixr1Iy02PoHh6co2a+Zoapp&#10;yW06yJKhRxuG3+Gsma5SNcA4WknnKpukfIHTJrMuPMkGWBGeg9BUO05XWhtCMoxs3cfNeb24JAHt&#10;976VCyahMV8q1l2sQF+U46+tbugadH9lM0kW9t3DEdK3dvClVxjpur0KOHVrnl4nHcsnBI5ItLpl&#10;6sNyBuwGB7EV1WnSwzxhxjpwaqavYx31thyBKvKMB09qyfD9xItz9nZH3Z24xXVsefdVEVPibbwt&#10;odtOMmSO4CqR6EHP8hWp8MmX/hGox5ZBMjA8daqeOYPtXhe4CKS8Lq+B2wcH+dTeA723i8PW6o4L&#10;rkyKM5HNddN2jqccou51tzapBE00TgKD8yk9K8v8SmTWdfuVhG77PB1/3e3616PcTxzIoeQBDyB3&#10;NUYdHsoZJ5YYQJLg5kYjrR7SMZtoORyirnm1rYXF9ps17amSa/kljRVA5jRcd/rj8B716pps8UVm&#10;YNzNIQNxYnjj3qK00+C0Qxw/u1PJRTwfTNWRBzjdhcdamVW790pQ7jSYumCTkYwOKzvEE/2TQb64&#10;XdvSFiMY64rSaAg9zz7VFcWUd5by20wJSVSrDpwRisluWfPg+VS/cnj2rvdKhmu9PimuV2OeQM9u&#10;1UdX8Dy6ZdefJdR/2YHH73PzKCeARW1CBGoCOrIANpBzxU15xdonVhKcrOSZu2E1vbW73ckzBIhu&#10;dCdw+mO+a5vwxps+peL5dXuiIVtnVxHjOAwyq/guK7DR7D7YVikjXlSC+4fNj6VaOgJYBok3xqzb&#10;j759+9Z4BuMG7dSsy96otegzXrWTU9kMN0kcYlDy56sB2qtrfz6FexxyLvZCOTwB/wDqrSS3KHCl&#10;ie5Jpklou794u5W6huQfwrpdRt3ZwqKSsYHhm2toYvtCXcUkowi+Xg7UHUVa8Z3y2ujRXJOGS6iI&#10;x355/TNaEVhHbkmKGMZPOFHWqmsJLcWaRrYC5xICUOBjH1puo5SuwUFaxcsCuGfoMDqPb0rWs7ry&#10;VkztJIyqg1zWhyi2t/sos7wfMcGZST+fTH41sjy2f/VEN60+dqV0Lk0sWDNvJYsCSeT0NcR4o1Wa&#10;w1Vrc2cMqeWrxtJk9c/1Brr8DByuz365rifGbCfUbdEIZo4grMPqSB+tKE5RehTSe5P4NkeaS6ml&#10;tV2yTKFcDABwTgfhXWal/wAg6fa2CV4P5VUsLNNL8NQwBcyJiVsdeuf/AK1SavcKNPZI2+/3PYVU&#10;leSIUrROGNx/pLWsrBmHI96uWlqlzdPEx+aaB4UPXBPfFWNJ0Rb68mu5xhVBWPJ/iPerOmWiR36E&#10;kbVbawJ6V0JPczvobuiK0WmeTcQmKZCVKMc4Gaubf9lf++abcYMgmRlGz5cZ7U37Yn/PM/mK5p2c&#10;tDVNpHnPxI02EuupxW7wyl/LkOOH9G+tcj4d1A2GqxnJ2SfKa9R+IbBfCc4cBcuu33NeMKTnPpzV&#10;RfOtRX5ZHvtoJ1twr277HGUIXr0rdtS91Zqsi4PTbWJ4a8TW+qeHrZY1LTRxKrsR/GBz+tbNtdSZ&#10;XeFB74GK2pr3bMdWo5NFV4CsjKSBg8gU8IzKQOnQGrk6C5UyIoPr2qmBMG2kbhnjg8Vyzi4sad0I&#10;sHyEtjj2pwUEYOD7Z60LIS2GQccZqaPaDwy/gKgZGoyCANnPrQYiDwy4z+dOadlkIBUjtxUYZmO7&#10;kduBmgBWjTj5ORzWB4kjmaBRCC0mQ+AegHNdCrKkZyG5OehrMvmWa7f5mB+zlVOPUiom0oNs0oJu&#10;pFIx1YvnYN0nTHpTH81Rl0df+A9adIkIb980wOeFUU+ONnG7ouPvSORivAbufWRiVfKJkDON0n8K&#10;E/d9zULx7hnOd3f+9/8AWrRMabCQNsP8THq/tUBUsxdhgnoPSnF6jnZI09AE8jzRBSIo8EMO9b3l&#10;Ls5VzzyTWPpNneCfzYH2Iy5BPI9MVvXNsdqheGwMkZwa+gpQ/dpnymJmpVWQGCPqqciuZe/itLgM&#10;qlppHwFHfmtjUdV/s2HywN9xIdsUW3lj/hUGnaKvlQyX2HnR/MXaPuE9vpTMtkXZbeC7jKSKrq4+&#10;ZW5/Co7LQbKxkeS2h2FuuD/SrzCJTxjP0qTcuMKM47gUySu0Cqy4IwOtIsQUZDDBNSOSR94t7Ypj&#10;FkXlTzzlaQDXWMNtCc9yTT1hQnkHGeOaek+Ezn8COTUgPGctz6GgCEru7sOcU0Jwd3TPapvmfliA&#10;B071F5QdwzKfwJoAzvEOkx6roNxbeaUYruBx3HIrkfhzptlJZ3F5cuNzOUVX4VAOp967y4l8uzmn&#10;K7dqMzFugwK8Rs9UmttNu7eAbTMcNJuPAIPAHatIq6C9nodbofiOV/FOwzE2puJPs6KMAAk7f0xX&#10;q7TpMirP8ynoT/DXhPgqEXPiCAEcRKX+nYV7VvAhEaNhjyD1xXXShFQ5UYVJylLmbHy6eyBnj2uv&#10;XIHIFVMgLkkAVet7qRc4ZSSeAfTvUF2IbhS3k/OD6VhOlZXLjU1syv8AKACSQOwppw4wNwzUbiQB&#10;TuCqD6U3dKMkOH9ARg1zmxI28H/WEY7EZpDM3XdnnuKVSWbk8DqDTJIN5+UZA9utFwFe5jhQs5BU&#10;ckAdK8w1a++03VxeKreX5vPsCcCvRJ9KEsTL5rIzgjOeRXPN4FBZi120ik5O4dauNuomdJpt3aX+&#10;no0Eu/8AdhXHdcjvWVqDmECFiC0YCCrFhop06HyrWNYlzn6+9Ur+x1mVme2tbdpM/ekfP0qoNJtk&#10;u9rGl9hlSxgW2mCSjlufvDqayZkk0/V2AYsrEEn3rXgW7Eama3AcD5tp4JrE1ddcl1GJoNMNxahM&#10;Mu8D5s1UajvZicVbQ6iErNGrlgQw4JFO8iL/AJ4R/lXPaN/bElw63dolrbYASNfvA/Wuj8lvb82r&#10;KV09C1qtThvimZI9Is03Ha8xLAn2rykfdr1L4pNK2nWWdpHnNn8q8uAKgAjrW1PYznue3eBraO18&#10;J2OxQTMC7nHOSTj9K6OUogBJIz2z1rJ0IrF4d06NDgLboRn6Cr0NxlmErq7Z+QHtRGaVwcbsvRSN&#10;1znjhQcUjgA7mJHtxioPPaQ9EAz2NMkf95wwZvQmspzcmUopImaZCu3eSw7ZpriRkPlqFAHU9TT4&#10;gACSApHFOOAcCQ+5yagZCmNuXLjtzxQGIO7cnsTSSOCMAsxzimMBGoxG8jDqOBQBYEoYjcEJ9c1k&#10;3Tut7O6KCAAoGOD61aupZPKzEqKy9mGc+3t9aorLIgZbgIplO4beiGubFNqkztwEeauhr3aqF820&#10;ZWH3X+8PwqBp1lcljvA5xjA+lPeRoc7WGM8oRkE1UaB5jmSRQvUIo2j8a8WyPo1InyZX3ysD6KOi&#10;0nyvkg/So1hjHyI3T7zdB9BU6RKOei9FHrTitUhTelzp9JIS1jUjIC96TWdYttLtiZMmQgeVGvWQ&#10;njA/Gq8+oQaTYrLOSFCgKi9WPoBVPT9Lmv7oarqpxOw2wQ9oU/xPrX1GHXuJHx9Z++2S6RokhJ1b&#10;UmDX8v3Yz92JfQe9XWYRs33voRxTRPJDIYnQsi5APcc8Z9R7irf2cXagowXjgjGKupRtsRGpfcgT&#10;JUk7SOvSnIwPJO0HsBTXsmt+JJ2YnoOKjaEAbtpZvp0rms1uaKzHvkNuVunYgU8KPvSAc+hrMZpl&#10;cbVJHcnip0m39Qc+p4pXHYsO458vI+opUcryBuJ6/NTUYYwTtJ75pBcRbSN4DdyRimIkVNx3KCee&#10;e1OcSKSIzjPqaqvuZh5Vywx1UY/wqRcqvzMTjqaYHP8Aje4Nr4ZulZiHmxGPzGf0BryOI/u5B0BZ&#10;Qa9K+IzhNGt1AYFpT8pOccf/AF64nw7p39qXrRfwj5mHfArWGkbkvcxLW6ubO7EltK8Uq8cH8xXv&#10;mkXYnsYJ2beropB+orwzX0EGvXexdimQuoB6buf616x4HuReeE7Z8fMgaNh9Ccd/QitoztuZyjc6&#10;R2IdsE8nj2GaDcrt2sSx6e9INzFvmUoQAoI6DH+NVZ9sTDd5YbsBWNWpd2RdOHcteX83yAEr0zSY&#10;lzk7cD1pLacsm1uWxxwRUoIwQx+Yj04FZGhEsS4LtkMf9rIqNolWQbAWYf7VVriKUSfJdPGPRVp8&#10;ayrjdKHAHXvSGWZHZVUleT34pBAjHd5agnoRSfuyoEmGHuM4qTaoQMgG09cdKYDQdjbDk4PvSsIs&#10;jcMenNNPP8QOPfpTD54bpE6+pNAE42DgMd31pkskSDBLYpEYyLvwgXpkMaRo3Zcoyhj0yMigAiuQ&#10;RgDAHAwad5vsajEJVf3gQt29Cab5X/TFKNQIJmtSptbnSVvYidx3bTtP0PFcrrHw+n8R6jDd2t7a&#10;W1sRsdGjKeXyeFUdsEd67ARpG23lj374/Gl8naScgZ6AVcZtaEygmV4vClzYxR2lu5ngt4UVJXYL&#10;vOORjPbB64/GqZWSK5MUjKrr1C8/rWk+AVjIcLjLAE5/Sq8YEbkRQsE6lnPOfTFKUk+gKLQsGC27&#10;kg/mDVhV+bcBjHfvTRuYgKQfqKe3mDA25J684FTcdh/zMDgZ+pqIkDqqqfajzGXuoOOmKpXlxKoV&#10;IYgSTgkk4FIZpBH2DDqvoRyailuGiGHAXPIz3qnHdTxnAtmOBzyDn6elW+JR5jyMuQPkHb2pCsPh&#10;DXQ3SKAi84x1/WuK17U20zXJFZS0D4LAdR713cB3J5fpzivN/GS+ZqMjL/BwSK2dOM4csiYVZU58&#10;0NzUjvVuIg8TrKh6HPIpftLd8+/rXACeezfKSMobnKmpv7f1OE4Eiup6EqK86plcr+4z2aWbQt76&#10;1O+SRD1b8hWhCVZeOWxwSOlecf8ACTain8UY4/uCmf8ACR6nMSPtbr/ugClDKqrau0VUzWhytK7P&#10;Q9Kjvb+/kvNXTbNC222hx8i+rehzXU3V4oePzFcKR95QSM/h/WsDTZSNFtrkb5WMIJA4JIHNa9vK&#10;01tFJGxZJRwpHOff0Ne1SjyqzPnqrcnoWkkFwijkTAZUsOo/lUtput5HVv8AVZyg9B+dQWkKb3ZW&#10;bJxgHtVj5jnI6U5SSeglG+rH3U6OVKhWGOvpWe0rjJLAj0pjCdWJ3A4PAxTyUZdrfePPArjk+Z3O&#10;hKyImlO0fOGc87TyaQyl8rjr7U5IYVmBQAsOAR2qcwED5cKx68VGpRSEQVuRIM9wRihoo2B5d8fx&#10;E4q08DLHh2PPIINVylwgHl4cZ7sKYEZxbkkS7GI+6OaYt064EswG7pgjJ/OpTAQfO2puPDEkE1Sm&#10;t1T52kBy2MGPJ/DH/wBegLHL+PNz2Nu27KLIchjjk/8A6qxvBV4dOvZZjn7O427ivIP19K7jUNEt&#10;dUjCSu7KDkYWqFt4aa13eTJ5fZVaMMP51fP7tiVHU5nxZo6XFzBdWqhpZVxJg5BxwCPTjFWPDun3&#10;+nKUysYmIJYvwv4V1VtpQjQC4m3xD+Dy8D+daH9n23l/uo14745pcztYdtbk1pLDY2qhnaQnPzE/&#10;pimGbLmUorKeR6ikS2l25JXj7uST/SrSW74AZ0X021AyOHU1myfKZMcfMOv61ML6NmUMQARj7x6/&#10;5zVdrWR3KK69c8DrSGzgEqiRjke9PUCxJJFGgCuPm6eY9QTajFA+EVCQfmYvj8uOac9lC+M87fuk&#10;84/OoYrG1TezKh3nOVXk/rVKwiG4v4XdXkfZuG7btyB+P/6qa2rRRxRyRtKFzgKD8p/z60tzpME7&#10;AqdqA85HB/pVR7KK1y8SFQ6gLHIcDI/A09BF6bV0cgITnHK7e9KdTUbvMnEaAZIK8g/XOMVUWKRf&#10;3qxpgjAUnGPbNJPbXFxAzywwkj7uw7v8P0p6Bqa0d2dgKFXVhlSpyPx4pfNII2oy7/4sg8/hWZZe&#10;dZ8yK4UfdAHSr8uMLHIoVSMcDvQBOZHH3lVh6YxS+Y3/ADzFQiUbwvzgAZGF4IqXanq35mpAd945&#10;AO0d2GBQrLCRsVmY9z0pnl4Iy7ZPrUe+ZFK+U5x/GBipLLmH3buuaqmRIGdumTyFGabuk+UbSvrg&#10;9aljyCC+N2c7QM0xEKShzkq+D707z5M/6sgE4BLU5nXcdwbHp05prYOGET8cg9cUgEUsZGUrgnnC&#10;nmnLGS+ThR2Jbn8qIpcbWXeS3T5asYkxmgBqqqKPmVifcCo8cbSVAOT6nNI6y+Ydw6jhgelIYiiE&#10;5L56kDmgAJlKttYKTxuPeueuvDb3Mjs1ypLc8jr+tdGsgdAGBXHJyajVlaU4IAHHK1V3sTyo4LW/&#10;CzWWnPcBt+0jI46VxaFvMa3565Xiva5bdLrzo2BZCp3Z714xrNqbS/kC5Gxzg/Suune2phK1ysyl&#10;GIbOfenwn5x9cUS7XVZkyAw5+tNTkg1tElnq/gxhdeH44XY/I7Ifzz/Wumt2MUgUAnHA9/euI8By&#10;A2dzH6OG/Mf/AFq7iEqibnY5rKbtJlJXRcEUkzLMIzGf7x70lwwUlRy+MHHpVM3kjRlUk2qTwQea&#10;qhcvnL+Zzlua551L7GsYl0yOAUVQwHfpiopJw3MaEMDyQoOKjCSAY8xyp6lSRTgGjUIJcknqTWJZ&#10;LAVjAV3DNnP3alE3HXbgcbjiqeweYQyE/wC1Uu52Q4xx/e4pDF875SXALdgrVEl1lsCCQgfSpPKV&#10;tu4MCR2PWnsqRoDtI+tADVkEmf3LKB0PBzTZIMrnYrHIwQOQPxpgkTPypwKeshc5yq4oAUxkEINw&#10;3dsdaVrZkOVLBu+KaLjdMFbc5HdatEI6k52n0JpgV2gdsEEADseKlWFV+ZiMH3pwQkZHbjB6UxmH&#10;CEsobuORQBG0kKj5Yn259DUbTwrEHjgLN054P60sKMrsWw49cc4qVY0Td5aKVPYnvQBEzkRlo4t3&#10;uD0qMukoBkWYe3v+FEjSmQgDYv160kdw44ZSVJ6oaLgSrCxGQXII5DHiomSJWxJgEdParay5xg8r&#10;70CSORMPt5P3h0/GgCm8kEfDTbAfbipGEM6BW2N3XBP9KaVT5g5hdezBx/KmSIkKb4omJI42jOPx&#10;ouFh724jiyV+U9APm4pgtyUzG4ztJAJ28VAJiuGMgXH3kPBq9HM03HGNvQ9aEwKptYIyrSOVY8hS&#10;cj8DSNCkaId3Q5Dvg81eUBQsZAY/TOKhubKOZ8u5Poo6j6U3cAhiYpuPls/UZycU/bJ/t/pUlpCk&#10;CGOM/JknHWptw9qNRWRRKSrIuRgnqeeatPG20DcFHstLHHlFVn4HOOKN8a/dKgdBQUyJgiArtAIP&#10;rnNMMJBznA7KPX61YDZygHI64FQtIofanHY5oEJFFMxO5lxn6VLlIzhm3kdqiK7XzlWIHekLMwbC&#10;/MPSkAqqjlvLUxkHkgUrzLFlTGXwOuelOjOzBMitkdDVSVhPLtKMwJ7DpQBC915nykgjd91DzTjP&#10;0XdtOPuljmpSqDhd544x1qPyVaRdq9vmJPT6mgBDJEdoVm4Hzcd/rU2flLBc8feJpjWasceZtHYD&#10;vSsghQRrz9a0pxuyJvTQTzPLhll3bFVST+VeO61ObiWSZh/rGJA9q9Q1ycJot0quVkMZH4GvKL9s&#10;sBXbBe6znluhNPgkns5vkJVOc+maiCENjGK6jRbVYfC7zOufOf8AQVgTqnmsFGBVRVyZOzsd/wCB&#10;LYrps1x/fcIPwH/1637udmYwx7uOrD1rJ8JsIvD8SITuZ2/CtdYwxJUvuHZecGuStP3mjopx0GR7&#10;t3zZzjAHerMZKLgykKBkg9aj+dRjbgnqxHShlAZSpK7Ry27H4Vz3NS1GM/umckkZFTiOOL5vlTjq&#10;VrPQlNpNwSewLE0PswoMjMx7E0rgWlaQHhkkY919KgZ71bjafLMZOOlOzEEwrgEjoKaI3kfIG7uC&#10;WoGXOAgAO4jrg4qVN5X50rNbz4mwWXPoKetxJuw2DgdR1oTAtSxOIgBhTnqvYU1fOC4YAgdMryKa&#10;bgufmUYHUEmrMf3N6Nj8KYiISNvKgqmMEsR1pXHmSbfMAY9GA4pzlmGdueehqLYxOd209wxGKALa&#10;sB8pXkDoRjNMfcBvAVQDyDSFWyB8u4erZqOWVQwSRlAxz3/WgCQzRBmUsAdvNNQwSfdYHB4561We&#10;KNY928vH/dHWn20YljJXf6gEbaAHXLiMY2nb3FVYyLhAVRkZTz2NW5GPV8/8BGcVAVlZw0Mpwx+Y&#10;MOKLDK02pm0k2rE0y9HIIytWotStpkUIdpbk5XBzTXilU5CozEZ+WkhRd25oVV/vBx1paiJJoi//&#10;AC0znpimiOWFMCQZ7BjSyIx2kADj+Gkh83bhjkd8f1FAyK4lbhWChh3wP0qSFoztEpwxzzuwanmx&#10;tChc5PJUUQYUlTjHrup2EOFpKjbomYqeeTSKJjKTLCAO2KmaRI17r+OaPPCMAHw3UZpgRmOSRv3f&#10;3B70eW/90f8AfR/xpZrlo4/MAyRkkgZNU/7Xf+83/fFAWJJPkAV2PU4GM1HmUj5FJGOjDFWFSJjh&#10;Q7EDk5qWRXI+UKv1pajIFmWM7ZWTcAOFqrNqMEd2lvGyb2HJxnP41Ykso5PnY4buUGKqwafDE7Md&#10;oJPyZXJo1FYtJ8yu4BIJ5wMVE3mbyMYVumDnFWVikMX7zaQOuRjNDOh6FlVf7hoArsJAcqvJ9elF&#10;tlJ8OAxbjpgCpWcSEtlgo7sariZ0PyoX+pwPzoAWeSPzg+3ewPRRUyARN/x7spPzEr0qHzDHKSYk&#10;LeoGaY88pDCNPmyOSSaALKzM0zBoto7E9qr3DvG5c4254B71EocszyuzEdQDwae0hZMSBSD0UHJr&#10;anO2jM5RMXXmjOlXLfxFCSD2rzG9yHHoRXpHiRMaRckuEGBj8xXAT28tzKoRCxzXVTtYwle51tyi&#10;2vhK0iVgcKCSPcZrimfL810c13BHp62LFmkVdox0yODXMt/rip69BVQlo0Elqen+FpFTQ7UOpzyw&#10;Pvk1qyTSKWU7gB0Ct1rE0+5EOkWsWMbYhgg5zxn8Kmt55p5C+B5YGMV59R3m2dUFojQWeRhlgBn+&#10;EHmlCSO2VIBJ71HGBIoI69OabhVLL5jruHHH+RWZROHYna2RtI5py4O5927sMdqg2lTgMTjrlutS&#10;QxguSMrn0oAeybgu2Ujb6irUCvsySpx1PSo3ySWVOMdAKdE5TChOG/PFOwExCOf8mmcoQDj6VYCR&#10;qMBS3TkHFAtYtxJJBPIyc0WAjAxE0gyQOtTxErHyh5OajkZbZMBHfPOVApoLsFYMfm7Y6fWgBXmV&#10;ZGywBPoaVXDRboufTbzmmsqDO0K7YOc+tMQvEcLgr14NMVi6hUqARt9eO9NKCQjkcjqTUPnSMHc5&#10;b0U1JHc27IqqCr5wQT0/GgB0cW1lbflhkEY4NLKpDf6tcHqQcUx/mZdvB6YOOarNFtZxgtnu3JNA&#10;Fl5VXG2JtwHIGaQzzbQ8a4Ujoap2sK+UzCR4mJ5CnrVWRdRiYlJhIvYHg/n3pXCxrwPHG2ZOGb2p&#10;k5VxnaoU9PWqVpc/aoVMgKspxgnH61daNnjClTx0wc/rTuFhomZB80YC9iDTzJGrKcnJGcikwCQW&#10;RwwGOvSmm0CyEPJnI3A9PzFMCTgqcDcc8kLzSLFI6AbgTnr3FL5qLHtUruyPYimrKN5D5Gf4sUdQ&#10;sE8ggXpv45B7VVF5GzAF1Azgq3yn8DVqdVkTJcEdwCKqQwf6RjCyRv1XoR9KTGW1UeQQrqEb19ab&#10;9jl/5+T/AN9VE8cls2I1OwDDY7UuZv7kn/fRoAtJcMw2oip65YZH0qMyFpGRpScnPHalZY9saMFd&#10;z/CDz+NPYRL8zbVGOelMQyd42iIWUrjr70yOSGIAKzNu5OeMfnRIwQnauQTwSP8APFTblCrvK7m6&#10;BRSAQW5d9wc7O65pzqqpkhQO5HWmBS5IY+UvbPWmqyklfLVwv8W6mAx44ymTyT0B9aikhBhPmBTn&#10;0PBp85kwJDJsiXqFFQxPDMc7JQCMBiuBSAdFG4j2nH+7mgq/3gUA749qdgRliGBC85NRmRtjZy23&#10;BIGO4oAgknWMpG7ooc4UMT1xz0qIquNyOuPUZqygefBe3U4446/nTp4YyOY8MTwFY5oAwr4MqO8q&#10;F4ByyAdcfXvXM3mswOrRaPDc7jxvaONefU4FdxLDEB80b9PXjH0pv2K0iQFYAc9lXFaRqOJLimee&#10;WmgXJY3V3OQ+S5Hv3zWTdIFnfeGUZ4PrXo+qRRQW0zXAeKAjDOvzYz3xWDc6noNhpvlpaRXk0gwJ&#10;o2JOfU7lGK3pT91synHUteH9Us5NOhtZJN0yqfl74ycV0MbMdohgwCPXivLLbi4+0QzmGXtt/wD1&#10;100fijUlgt7eN1luMlWLJknuD+XH4VlKm27lxkdku6BSSdozjknAP5VOjhvlMbFuvA/xpkE0sllC&#10;1zC/nFfmVAMZxTre4QMQ6Sg4zuIzXOaDjbIGzg5x0B6U9INx5yRjOD6VIYhL8ytwR90KQf5VHsCN&#10;8jnrzmgZIudjFRz0zk4qxBbnDbsEfXimpC4Tc02Uz90VYiK9pAyZORjpVJCITDhgFPyn0PFOIkUc&#10;JtB70uEQHBZvTA4qFbqMyECUZC9Cvp1oAZJOYQzsx5wMEZpyXDyocInIyNzYqUSxz4LFWLdAB2pH&#10;sQ0ZIdR+Hb+VIY1gW+VdnXpuxTcR5bn7o5ycnP4Usq+TEFdssB+lVJAg+ZXOSPUD+ZoAtRMkbuAC&#10;3r8pFP8AKjnORgZPbqKhQBlUtP8AMyjjdU0ckcOCHJJ9eM0ATwQGAeW7bx1HNEka/MWXbjqP/wBV&#10;OSWKYgnIA9TxUyTRSk7Hz26cVQiiZG2gFV2gcHpioy+ejDnsBWg/A+YDYOTzVJ03q7xHC5P8Gf1p&#10;WAb5RkH+q3cZPTmnBnQ4Knb3z2pqw3DRthkwe+eOvNMNvOVAMykg8nJoGW1bfnLLx2IqOYfuvMyB&#10;j05pvksrjL7gf7xz+tNEMkXKSgRk5IPNFxCHyJI1cHaSe/XpUkfklfLaTdkZ5PIpGi8xcKUPOSD/&#10;AEqWOBSvART655oQxgyrZiTcR/e7io5maHEnyKuelSbmEmSgK9A1VLoSzRyBYB82B1LUAaEE8kkf&#10;zKCCchhTt8np+lZ9il7FH5RG1R2xn8qt7Zf+eg/76ouBVkjjEplXzizcYB4pXV2TmPbkd/TitRp1&#10;SHPyKccBu9UBM0sLFmVN3GQcYoAQzJHEFkjIPp3NCRC4k83IjCgAKeKjjjMpILqyDpkgmhmijwpb&#10;dkcKKGxihkaYozGUD8hVhfKRSREMd+QOKpxOhY43oAOgXtT1lUuN8BUEYBJ6jvRcRNJOJUYIvTpk&#10;0wLI8ZYKPfjioBFBDMxjcgnksamLApv3Fl6EdhQBHuZzsTGewFSlfL+R1ICnqBzT4YtkasEyv8QG&#10;e9Nh2RokbLKXX+8f1oAfNIHQ7CFAA5NVBGZJlYsW25OARgVfMYOFJ6H7o607ygiYkAA60CKBkCy7&#10;JFQ54PNTPDG5Q7cEDjjH/wBanSCPcAkW75cNjtSKh+xFyDkc8rggUAVrm3tp4iJoyQQdwA3Csf8A&#10;4Q/SriVmSJxnkDGK6CCV2h8xhlMcc4xSxTw5zvLNjHA5ouFjB/4QbR1BD2zBzjB3YH86u2fh/TdO&#10;VWgtgX/vYyR9a17iMPArIoYqepqLbIUBMarketNtisiNYQ8mZQyEAcYqZ0gWPPUnj0ojiG7cMHj5&#10;gemKmECOpwvuMDikNkCJsJGeP72T0/lSADJACEHjJpxWIAAtsxzntUUjmGP5NpQk8570aDHAGIFS&#10;E2k5OOP51YHl47jPIINZSyyM4cyE4HTH3quLLFhRISOwBpJgPZxFleSxznB4qHyOQwfy88k+tTna&#10;zYBLhDxjg0T7sryUBA5HemIrT25Y/I53eobv+VTQJdBcTSLkdAP4vekaTaVVGBHqRkVYWeN2yCrE&#10;dOOaQyGS3ldWduSo6Dqaz76ErLsWMbj+VazSqzbFJB57dakULJjeyse/FOwrmJDNNAqrLEoAPB7G&#10;ryXUMigOUjJ/vdKsMiJuHCgduueKpFh5u3b8p64WlYZZVYZd3zqB0BzxSQW7QSgBt4z/AJxVL7NG&#10;7lo3dSDnigSTQqRHKWOeQwzRcLGrMu6Qqz4APXPFMeNUYBJdg75PFV7achkMsZBbIBXPWp5ED8CM&#10;jd3YdKq4hwm3EoyqQOhXnNROI1cBpVI4BG7oanj2R5zsz25qpLA87pF5ilAO454o6AOjJbHJXI6A&#10;VN5bSLgFc+vGahS0VT8hDE1HNdqlwE2gueBzQhk8ghhXazgbuAB60xWCrggY6ggdKQurYDKwI4+Y&#10;9aZ5aPNtR48Y+7QBJE5KsoIKjkhqa8tvAfNZ3Td0K5OaSINFKQQGz6Hinuqzx7BuXJOeM/rSGQi/&#10;tg+5LlizdSRxik/tKf8A57w/mahOlWqlN5IB554/lSf2Zp//AD3P5mi7A//ZUEsDBAoAAAAAAAAA&#10;IQAk/eapIT8AACE/AAAVAAAAZHJzL21lZGlhL2ltYWdlMi5qcGVn/9j/4AAQSkZJRgABAQEAlgCW&#10;AAD/2wBDAAgGBgcGBQgHBwcJCQgKDBQNDAsLDBkSEw8UHRofHh0aHBwgJC4nICIsIxwcKDcpLDAx&#10;NDQ0Hyc5PTgyPC4zNDL/2wBDAQkJCQwLDBgNDRgyIRwhMjIyMjIyMjIyMjIyMjIyMjIyMjIyMjIy&#10;MjIyMjIyMjIyMjIyMjIyMjIyMjIyMjIyMjL/wAARCADrAT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x3VIr9NXvGSFyv2iTafL4I3H2qqq6&#10;kxO22c464jNd8FhDYMSf98irEIiU5SNV7ZUYrP2kOxr7NnnJGoDrat/3waBLep1tW/FWr09SuP8A&#10;69TR7MjOfzodWn2BU5dzyr7Xcj71qcfQ0fbJCebdx9D/APWr2ONYSOf51KIoT2/8eNT7en2ZXspd&#10;zxoXjYx5Mn5//Wp4uxnP2d/yr2T7LbHqmf8AgR/xo/s6ybgwj/vo/wCNT7en2Y/ZS7nj4vEIwYHH&#10;/AR/jR9ohbAMbj/gFevHSNPPS3AP+8f8aj/sawzgwf8Aj5/xo9vT7MPZSPJ99sf4T+KGnYtsfdA+&#10;oxXrA0TTyOInH0mYf1pH0PT9pBjcg9QZn/xpe3h5h7KR5QIrRsHen4H/AOvUi20Z+5KR9Gr00+Fd&#10;EIz9jXn0dv8AGof+ET0bdg2fB6fMf8aPbw8w9kzzvbcJ9y7mGPSQ1KlzqgztvpTx3wf516J/wiOi&#10;Kv8Ax6fk5/xqGXw5pEY+SBvpvNHtoB7JnC/2nqiFd04cdgUH9KuR6/qkZwYrd/wIrq00HTuT5OOP&#10;WmnQ7HOfLwfrVe0gT7JnPL4ruUYebp6H/df/ABp8PjGDfK8lnMm5weCDjChf/Za3f+EfsX5KPn/e&#10;qMeGdPXICuDzzkf4UKtDuHsZDbDUYdVjM8KuFU7DvABz1/qK2Il6d6z4tIhgUrDNLGpOSF29fyqd&#10;bKRfu3tx/wCO/wCFX7aBPsZG1CvSr0S8Vzaw3SnjUJ/++V/wqxGb4H/kISfii/4UvbwD2MzpkUel&#10;TBRjpXNpcajnAu1PuYxU/n6iseTeIT/1y/8Ar0vrFPuHsJnUWKj7XFwPvDrXELGjRIGRWG0dRmtC&#10;G/1TPy3MYx38of41lyRTxHaLjIHT5aft6b6i9jPsSQ20MD74owp9QK07bUpYDyivj171jK8w6yZ/&#10;CnGeQdgfqf8A61UqsO4eyn2NXxbdnxG9pcLGIvsluYyjtkMScDH515jdeE9TTJFssmf7jD+XWu4a&#10;7l2MpjTDAfxehB/pTP7QmU5MUZGP7/8A9an7WPcOSfY84TSbu0J8+3ljGD95CO4q1b2+64iQDuK7&#10;0ajIRzbR8+sp/wAKj8yNn3NptuWB4bzOR/47S54PqHLPsUdOjw44rsdNTpXNpLFG25bFVOe05/8A&#10;ia0rfXPs/Issgf8ATX/61WqkF1IdOfY9E+HbLINQmX7rzNj867odK8X8MeNV8PwSQf2e0iu5fIl5&#10;GTn0r07w/wCIbXX7D7VEhhwxUpIRnNLmi3owUWlqbVFA6UUwPjCVL2HX3sf7QmaNLswZIGSA+3NV&#10;nutThcr/AGhJwB2HcZrYvUC+Mrj/ALCbf+jayr1MXL49R/IVlZGl3Yh/tTVh01CX8hR/bmsowAv3&#10;5/2RURU46VEwG4fSnZdguzW/trWhpguhftu8woRsGOgP9aqf8JZrq/8AL50/2BUyp/xTrf8AXw3/&#10;AKCtY7J2pKEXfQHJrqag8Y67tz9rB/4AKsWni7Xp7qGE3agO4UnYK57y8R8elXNHGNSteP8AlqvP&#10;40OnC2wKUr7mxc+MNftr2a3+0oRG5XJjHalHjTX8qPtEXzHH+rrO1FA2r3uR/wAtmH60kUIYrg8j&#10;oaXs4W2G5S11Osh13W5MY1O0U990BFWotS8QXFz9nW/sic/f8g4xtVvX3/SqOi6TeasWNjbySgZE&#10;jbTsU47mtafw1rkakpp0+4S5/dLwRsQZHtR7FfyiVR9WSufFaRho7vTZARn/AFJH9arf2h4ojkxc&#10;yWkSj+L7OzY/KrEdp4kt8BdPu3XGMNHWtbXOrQDNzol0y5w22Mtz16UexXWIvaS7mFJrGsrFLImo&#10;aa/ljO0wspbnGAPXvV2OLxDfSBI7rTGO7GOQRzir95ENQ0y5LaFOl02BGRbsCOevT0x+VWJvBscz&#10;GSI3UU7lmI8s4HJ9qHSjzfDb5MOedtzldfvte8NypFcxWj70LjbnoDWFJ431GFgGtYDkZ4JrZ8Re&#10;HdVimSMwXVyNhwwidtoPb2rjZNG1Y4D6XeAqNuTA3bgdqtUIv7IKpLqzqY/E+oSW3nLFZ7d23JkI&#10;HQHr+P6U9fE+puOLewP/AG8VjHSb5fDUaGyuN32psjymzjaOenvWWNJvmO0WU+48D92e9SsPHsW6&#10;su53MWq65MAyaZaFW5B+0cfyqSfVNbtLf7RNpVsIwyqStwTyTgVb0+0kggjiEThUUKMqegGKm1mM&#10;nRmBU8zRdv8AbFU6MLbfmQqsm9yCO51+VdyaRAVPTFxUqv4h76Ip+k4re09NltGD6Vpxil9Xp9UN&#10;15o5RJfECnP9hE/SYVDb63qt7NcW0OiSNLbyvDKolHysuMj9a7yMciuc8OYPiLXiBy2o3B/VaTw1&#10;K60Gq07PUzPtWuWySyyeH7nYqlmIkXgDmuak+Ido5+axuOOOGFeuakQNIv244tpP/QTXjmpaRZBs&#10;i0RcIucDHOKf1Wk+gvbzLFv45tJ5lijsLkuxwBuFIPHun5w1nc5+orB021tl1e2ER+YudwznjBrC&#10;l8oSny0cjvvPf8Kn2EL2K9rK1zvo/Ftrcs3lWdy2FLHGDgVBJ4y00OVeOZSOPu1wyvKDhCVB4IU4&#10;yKi27XUN94npT9hGwe1kegHxdpqBCyTqrjK5TqM4/mKVfGmkd2m/74rl9RsZpLSwkiiJVbdizdh+&#10;9fFPXwrd+dDDMyo0udoHoBk/0rP2dNLVlc0zqP8AhM9E7vOD/wBc60rfVbe8gWaCOdo26Hy6881T&#10;SF065FvvLFeS2K77w1GB4ftB/sH+ZqZxildDjJ3syx9qX/njcf8Afut/SZXW0EqGSMkkjPBrNC46&#10;+tYg1/WIdRNpBBHOC5SKMD5jTpasVXY9Fj1rUYHzHez593J/nVn/AITTWhx9pPH+yK5NLvUEiJub&#10;WFZFGXSO4UsuOxHWoJLxvNfCjG44+Yf411qDfQ5rrqcdqk8Y8a3cQYB11Bsr/wBtKzr9lS7lXI4b&#10;FXtYgH/CcX8uPu3xOf8AgVZGvSImoSr/ABeY2fbmsutjRaREiRpztiXcenHQVHPp+pQ4ZrQlM4BD&#10;A0lldojJHHcNHu4zsBAP0xXSQNKseyWYSsJRh9m3v6U18VibmT+8i8NSmeJ4mW4YlGXBHypWMLmE&#10;9/0rvNUsxfxXkPHA3/XEaE153dWv2cBg2VY8A9qcbalPoW4ghiGWHQd6taYqC+t8H5vNX+dY8XmJ&#10;93BB7Vr6Y7NfW+4AYkByDRLYE9S1qSqNZvv+u7/zp1lZz3MmLZGkYD+HoK3U0Wzuby+ubqRixuHA&#10;jU9Oe4q/C8mlWUmy0Ds3zIFbAx0zx+HGaSWiFJ6s9s8P2Ftpvh+zgt40ijWFWb64ySfx71INasX1&#10;L7ELiLcFB3GQAbicBR6n6U/TAJdFtllG8PAu8HvkcjvXO6XYPZXKzXehwvBdT7kZYsvbHOFBB6Dv&#10;ntXTCKadzCT1L0fi22kumhS1mZy5VDlQG+9nkkAfd/Wr82u20MKjbK9yUjYwRozMu4ZAJAI6Anr/&#10;AAmuIvbTUIQJIrLzEmMhQMnmZY/ISR2xuBGe61ektbmTxBC9ks0EawosQlRhgLbZGdozkE7eM854&#10;7Vq6UCbs6y417T7a2+0SzOiFyi7omUsR2wR70sOtWNxp5vY5GMPmeUWIwd3HGPxFZFtHNN4etYrd&#10;bhhdXrFpCWYpGZWO7nnG0D06+9P8Qab9m8PPb25mdpr1JGYDLDc4yfwrNQjew7uxtT39ta2rXN03&#10;kRK20l1x39OtV7TW9Nv0uXt5hILdDJISp4UZ5/Q1HZQT6fBJBcXkl7GGzHvXLBfT/aNYdi17Lpes&#10;X89o8T3iny1I+YJ91Rjr0oUVZhc62LyLiFJo1UxuoZSVHNRtNZLfLZMYxcMnmKhXkrkj09jWXpWm&#10;ahFpTxDU5Nk0KiHem5oWPXr19uRRqMl1bauosUuLq7lh+USY8mHnG/OODweBzz9BS5dbJjubflRY&#10;/wBWv5VDO9pb+WJwi+YSEBTOSAT/ACBNVrm01WUQmDVlt2WNVcLbK4Zx1YbuQPasfxHYXrpbzPdT&#10;vFBFI00kbKnzbTg4689DjtRGN3Zv8wb0OkiFvLAssYQxsocNtwMEZH6VGs9k8Kyo8LRs/lqwwQW9&#10;K5zUbCdPBcZS+nEMdsJXTPzNkDAz2AJ6VY1i3EXh7Tbe3IgYzQlWVOFODzj6mnyK24rs3o0t541k&#10;jVWRuhxVYHSYrkoHs1uHflQyhix9uuaLWLVvssK3M9uZVl/eOqffQA/qeKxtSs7Ma/Yw21iC8Di8&#10;meJBu4b5Rn3bk+1TGKelxtuxvzJZkm3lEPz/AC+WxGWz2/Gqk+kaLJKIp7K0MjgkK6jJx/kVy13c&#10;aax1EM3/ABNhqbLENrcRrMB16DgN/k1o+IdNSTUAZWM13dzKsAVTmGJBlyBnk9c/UVooWaV7Cv2L&#10;z6B4YtJVMmn6bFKeV3Kqk/hTG8GeF8jdoWm5bpmBeareJLK4VH1ENaqVVFSKW2WR89lLHPc9RTL7&#10;UvI1ctJJbxzWNkCqSMAryN1AHHIxSs2tGFxmrfDbw1qljJbxaXbWszKRHLCmwq3bp1FfO4sl+0TM&#10;3JjR/wBFP+FfWdpMtzDBMDw4VvpmvlraBLde4kH5g1z1ZOx0UdWdFbW6v4QU45PlR/8AfUif/FVp&#10;3UQ/tuzAwdsUrf8AoI/rVWw/5Fa3j/vT2mPx8k1oXXza/COPltXPHuy1583qzsjscH4rO3W5h/u/&#10;yrs/D426BZD/AKZ5/U1xXiv5tduwOxUfoK7nRl26LZr/ANMhWs9KaM18TLnfPpXHztqkNjc3Gn20&#10;0kjXDoZo1LFFxyOPUH8q7A4ANcdFe3ltcSRwXstvHI5YqnIJ78fSrwy1ZFZ7GNaa7LBewte24kEb&#10;hmyMEgdf0ru0v9MmjWWO0YxuAy5iGcHp3rm/Ju7kSAzSysFOR5Oa27eNo7aJMN8qAfcHpXYpW2Od&#10;2ZgeJZ/I8Z3S4JL3RPXp81YHiUf8Tu6x/wA9G/8AQjWr4vcnxpcsQB+/H3fwqh4kCtqs+F58+Xn1&#10;+c1h1RSfu/cY0Y6sHwQM1p2WpXZmiXzMjzFByeetZQQmQhfetW1th5Ec6upkVwcAe9VbqTY9Ctk8&#10;28uFOMmGQ5/7Yj/CvO9YjKRW5/vZP9K7zQbv7VclwuCY5lI9D5JzXG+ImJW2JABIPQcDmpjuaS2R&#10;lxLjGQRV/TcfaoP94VV+1TyxBXcsqkEDj0q9pigXcYLqmD/F0yO31NVJaCT1O1to7aWe+SZFZlnk&#10;wSuP4j7VqadFFZNGdyGBkPlgKoHrXHaz5VndyTtLM/2ieb93HPgJtbHIIwCc1RjlnsLxDDOxhwWA&#10;3cqcf/XpLVIT3Z9R6cc6bbHpmMHn6Vb7Vl6PLnR7I9jAh/8AHRV/za01MmyT+HHp+lL156c59f8A&#10;Pamb6XdxQIfjHTpTJWAXqKQyBR1qpK5ZqauDY3nJP86ntsDI6DHFV6epKGqZNzQ9f8KMeo+lNjcF&#10;acaksZ3pO9K3SmDJNAiTAZcHnjHP+cUFFbG5VbnIyvQ0CgsFBY9BQA7jP0pCq7iwUZICkgfeAzwf&#10;zpkc8chYKegyeKeaVrBcjaCEqytFGQzbmGwEE5zmnFEZ1cqC6g4JHIz1x6UjHFNDf/rptsAkijlC&#10;741fa25dwzg+vNQTabY3MplnsraaQjBeSJWbH1IzTZNStkhEhk3AvsAQZJPpSSXF4s8axWm+MjLM&#10;XAI9sU0pIXNElnZbaylMahRFGSoAwBgcV8vKf9cx7hjX09ft/wASu6ZhtxA5IPb5TXy67AW1y46A&#10;f+zAVjU2R0UerOxt02aHpqj+KSyP/jsX+FXpefE230s/5v8A/WqlECNL0lf71zAo/wCAof8A4irk&#10;h/4qiQ/3bOMfnI/+FcEt/vOxbHnviV869ef9dD+gFeg6YNul2oH/ADxX+Veb68xfWbw/9N3H8hXp&#10;NlxYWw9IU/kK2qfDEyj8TJmP7pj6An9K57To7CfX7OGTJhdj5oD/AOy3fA71uzNttpf9w/yrj9Ol&#10;ki1OCWKPc6FnIHQKAcn8Ac1eH0TZNboe2N4X+HyZx4hMDOMkJfRjj8vWvNZpbRZ5FhnhMQYhCxyS&#10;M8fw1W8P+Jr6x0XyI7SOeB4JFDB8MoEgkJPvx+WKwJFieV3wvzMT0Fbwlcy5Sz4oRW13Ut4Hyybh&#10;/wB8isvV4wNQu5i4H7+QA+nzt/8AWrT8WYHiLU++SPw+Rf8AGsXXSDqV0GJ2mRyRjp87UraoE/dZ&#10;lxqm9mwWBBIA681q2ttJBpynYSWkVg2ff0qhFGFlBXIU4OQe2K0DJDtK4c4GeW9KpK5F7G1aOYPO&#10;2gqSXyAcdYzXLajG7JF8rnjPJz3rU+0qNMuZQDhJFGN3sKhSeOZVKpkE45Y8URXcuT2MhEdFxsOc&#10;elaSKY72PYPlLRn+Wf1Jptw7hmKgDHoOgpbZ3R0DAEMwwT1qnsQnqW9Vnd9UvUWPen2mTJI6jdUM&#10;RE0igx7dqEsT34pNRlkXVL3a2AJ5P/QjUaPuR97YJUgc9aUbWQ5bs+ptIUHRbEgY/cJ/6CKubapa&#10;I4/sOx/64J/6CK0dy9asxYwggZ7d6qJqVpPIkcNwjuxIAXrwMn9CKuSxRzxeVIT5bEbgO4zkj8Rx&#10;XG2Xh9jqKzQ3JlRHiW4kzgF1Ls+3HYHaPT5mHapbYO/Q6kuT3pM0EfMaTvzWi2JFzzTieKZTuKAJ&#10;Y5CBipvMJqopwamj54pNDTJN9PU03ZTwMUih1GRQaQUrANeKORlLgnHvTlwqKo6AACoftUPID55w&#10;flNVVP8AaO2UODCsmNhByQD8xPv6Z6D601FvcnmS2LdxIsEMkzkhI1LN9AM1gWV5da4biMhYbXbg&#10;MM7ge3NWkRxD5UltMUk2tLGANpO1AfoM9vZvWpoLbZE8lqGtdwGYigwSBnP64/CtUlFPuZS5pNdg&#10;ia2sJHgEQHlRiRn7k9M/Wr8UvmRK+Cu4ZwawpmS61YZkVY5Ioy3zDpycfXpW9twMAYx2FRNaFwfR&#10;FHXGI8PaowPIs5iP++Gr5eLf8S2cnug/9CFfTviGQReGdVYnH+hzf+gGvmCT/kHTeyf1FYVNkddH&#10;qd6pBttIQfw3zf8AjqTf4VMjA+JLwk8LBCv6vUEqmO806MdPtkx/8dl/xoiP/E91Hg5Cwj/x1j/W&#10;uFo60zzvVG3atcH1uHP/AI9Xptu4FrEPRAP0ry66O/UWYd5if/HjXqCrtiA9Bitqq0iZw3Yl03+h&#10;zdvkP8q4f7XJalXifazKUPurZBrs77P9nz4BJKY4ri5tLv8A+CAkdcnFVRV4situitZyTPPb28K5&#10;dnQKFPUv8uPxpHu9jsv9046Vp+HbK7t/E+kzXcBitYb2B5Jc8oiyAk/gM1FrmkP/AMJBqX2CBpLL&#10;7VL9nfd96Pedp59sV0U4JNkRZa8XsB4k1IbuSV/9FrWFrWTfXL54y3H/AAI1reN5VXxXfLk5JTvx&#10;9xaw9VlBvblTx0x+NJ7kr4WNgP7qPB5K5yfxqVztjZjgcYqmjgIqRkMec4FNmnlaMKWB+gpp2IZd&#10;hcvoN8Sf+WimmadkqdoJwQKbb7hoV0O5lTP61XgeSFRjI7mlF7lS6GowcliqjGT/AA1DG7C4VCOd&#10;278Kg87cFy3PPQ0sTqZUP8W4YOaJS0JW5fvEZtSujvHM7/wk/wARqJolGCxBwDgAdKTUG2and7WO&#10;7z5MAj/aNVDvLsaakrJDk9WfVWjEjRbHI/5YJ/IVobq5rRZTFpFmBJIG8hCVTap6DJ2yHp7g4PpU&#10;9xGlzaSrLI0kTgowJk2kH/poo2gfQYrbk0OZ1LGLr/jiwW+jsYJZJbUZN1Jb/ebHRFPYE9SPwrMm&#10;+JU0RWHTrC3ht0G1FYknA9hgY/8ArVp2ng/SLO4Er280u7lFnZXG31CoWLH9MflRdeDNK1K4Jigk&#10;idRlhb8ZGepR8Ff5VhKlWa0kYSqVXsQ2PxKgkZV1K1ESk4MsJJA+oPP612sckcsSyRuGjYbgy9CD&#10;0Nck/hfRDZmI2KlQMGYyNvX6uAUB9s/jV7TbWTStOhsBJO0ERIQSMEbHXblck/8AAR+Na06VSPxO&#10;441JL4joehp2efSsiO4nVmSJsqD90qZ8H06q4P1pq3Uhc/vcSA/89hnPptxs/DdmtfZsv2qNqpY+&#10;DWU9xMQoM21e5KGAbvTc2T9No/GnxXE2MCQNk4BETTDPcZTnj/aAPNTyMr2iubAfJ9acHBrDW6lz&#10;n7SPMJwYy0ZYfVB29s5p8l7Nt5fyVB+8U8se2TIMAewBNLkYe1RtbgOpxTqxor2ZU6mTI4cqSPzQ&#10;EN9ODTRezBziVy45Me1Dj/gK5cfqaORle1Ro8W90R/BPkqB/f9PxHP4GmzWUTztKkskTv97ynwGx&#10;3P8AjVGe5eeMB8xxqRloucEHj5nCgfTmnC/nQEEKc/dMrFWx9FBDfh+lPlkTzR2ZP9hbOftt1/38&#10;JoNkTkG8ucEYxvqt9rnU5PmblGXEiqFH4All+pB9wKVrqZ2IjCEAZPkEOP8AvolV/Dk07SC8OxZl&#10;iiSOC2jRQpYADHYcmrZb1/Wsc3MqzgyGHcildjkqxORzswSfwJzTzc3MR3yqFQ93TYPzycfjip5W&#10;xqaK/jE58HaqB/z7t0r5qm/49GQfxsqgfWvoDxnqEh8GatJHtMYgwSmXHLAfe4HfpzXgIAYQL63E&#10;Y/nWFWLVkdVCSabR3juHvtLP96SaQfiv/wBlUcMgGs6s+cjfGPyiH+NUw7Nd6SwPAgkb9I/8ahhc&#10;m61Jif8Alrz+CLXCdiOIBLXURP8AE/8AU16cblckV5hbjde26+rj+dehE5HXFbVehFPqXJJQ8LKD&#10;ycY/MVMYl/iFZ8W4zxA4+92+hrV2/MOeoyKqhsyKu6K5iGcYH5UzZ/sr+VWsEheRjHP1pnlt71sZ&#10;HD+PEz4xum9VjOf+Aj/CsbU0B1CQnODjn8BXX+MJEHiC4UwRsxRfnbOelYqXDJJIAEwxU/MgPO0e&#10;tT1BfCzGjtkZg0JY5475q3HpssroPLl29OIzVuW8dI2xIRz/AA/L/KmR3e+AliSc9SaG7Pcm48ac&#10;0ME1szopd0IZjx/F1qt/Znltte4tnDHBZcnA/KrEE6yI5HQMmfyap0CSHanJ9qI8rWo5dCsun2gU&#10;EyzMwPG2MY/U057S0Q74hNkDI3MB/SrUau8jKInKg9ccVM9uPssrOQpCkqPWrajYS3HSNYmWbzNM&#10;jlm81y0hfr8x9vwpXe1ZSV0q2UgY6tn+dWo4IZTIzOdxkfIHb5jV1bC28s8E8Z+Y80JpJDd7s9s0&#10;tUfR7IFFI8lMKRkDis/UPFVnp9zJAbW9naNtjeVAT064JIyPocVoabhdLtQOB5S4x9KxY7O61bXt&#10;RuLxZre2ijNnaqPlJBHzSD654NXK/QVFQu3U2RcsfEGnXGgTa1HC8UCK7OrIoYlfTnGTj16mr0Nx&#10;DqkNrKbRmhlt1uEeUKQu7GF7/Njrjp681z3ijT3s/BS6VpcLMJZI4QByRyWyfxXk+9aGmeGv7G1J&#10;prTUrprHYQLWVtwB7c/n0x0FJOV7GkqdH2ble2uhFqnjPRdKne1meR5YztZI4Wbbx64x+VO0rWdJ&#10;u9Gl1i0iSG2jLB38kKwxyenUc1D4pu9TkSLStKjk868yrT4IWJO/PrWRrNpJpngJdLigKNI6QbV+&#10;YsCRuJ9O9O8k2VGjSlCOlm33Otga01S0hujAkiSJlfMQEgHtz0q0xjit33IBGqEsoXjA9q53RPDl&#10;1ol4m3VriWyEe020p3bW9j6fTFS39r9i0LUDe6jfSLI3mGSAbZEyRgLjtnFNSlYwdKnz2i7mpo97&#10;pup2/wBr08KVDGMt5ZVlPUjkZA/SrsttBKdzRqSRjI9PQ46j2rl9DuNcvTbKtsbSwjwZJbvme445&#10;yB0z61q32marc3sk9t4gmtYWIIhW2RguAO556jP40KTaHOjCMrNpL7/yRqlIRAYiiiNR93AwB9Kz&#10;bTVtJme0a3lZ3ug4tyyuSyr97BI4A/AVW1Ow1H/hF7q1W+uLu9ZTsmQCJiT06dq5nRvDcaeKIbZb&#10;i8RbGzSRyJSAszfeRcDgc5xUuUtkaUqFKUZSlLY76WG3UtLIfLGMuwcoG+uCM/jUFteabfWkhglh&#10;lt4CQxjIwpHOR9PY1yXjXT7qWWAy30rx3NykUFsgwqr1bd6nrWx4nePR/B11FaRiMbBDGEGBk+w9&#10;s03KRKoQ5Y2esvwNWyuLC4eKS2cys8ZeNyzP8ucHBbOM+nepZ0tLeGaeUmKFEMkhV2QAAZJwD6ZJ&#10;rn/D+la5pMltBJfwz6asQ+RkwycDAH+TS+IbXVbjRtStP+PqW7lK2iRKQIo8/wAZ9cZ/HFClK1xS&#10;w9Pn5ItW/r0J7jxL4dhYQvKVKIJB5dvJ8oKCTIKjj5SCenGc1bn1DR7VibmZMrEsh84ltqMdqnB6&#10;ZJxivOV0l7+4PlQsk1xqVzFFbAjKxIoLgMTyQAAO3B9a07qU33iSXymijWTUBFGHOFCW6/MPpuKn&#10;8KhVJHXLA0brl+Z2kF3pM8U72t5G0MAzKIpflX8ug+mKSO80hpVSCaKOQsEUxHackZA49ua5az1J&#10;47bU79nlkuLvUAka2uMuY1wcZ/hx1rF061uLvxBayGCCdZJjLIYo02rn69cdxTdWREcDB8zfQ63x&#10;/bRL4D1iQjfKIlIkfk/6xenp+leBQjdc2a+tzH/6FXvPxKlMXgK/RRjcFX8Nw/wrwO3f/TbT/ZnV&#10;vyOaVVvQwpJKLsdRbv8A6bYof4LV/wCaD+lQxSfu9Tbv50n6KKWJiNRhHcWzD/x4f4VUWTFnqLes&#10;sx/mK4f+AdhzGnjOr2o/21rvixrhtMUHVbUjs6mu23cVpW3RnS6k0Uix3MBdgoMmM++DWyW9cj8O&#10;n0rltRilnsnEL7ZI/wB6vrleeP5/hXRWVyt7YwXOQPNjDkA9K0or3SKu5N1HBz6+9N/4E1LuG44z&#10;+Apvy+35VqZHJeNjJ/wlEoAJ3RKeB+FYp3lywPG1P/QRXUeM7hINWIPJaFcDHuf8K5CS4MYVV6sq&#10;/wDoK1D8hdGWlijd/LlIGSOlW0sLdSsYcnPUEdqxvO2zeYxJ9qtw6hJ5oZQoKjr3xUpdxGhNbw2k&#10;yrEhCtsYg9/vVOLjyCrMhQsegXtVD7ZLLOsrHGwqV/8AHqfe6u0kaKQMbuuORVFS2RtwTCZsorgY&#10;6kVBeWrGKaV3PyxkqPwqtYaizj5gBheP0rQuboy6ZcHytuYmBJPtTduokOsoZJE379qF34x975zm&#10;r3kEcls8d6qae5+yoSW2hn4z/tGtFHjZCSMj1ouU1qevaa3/ABLbXgcRL/KrHFVdPI/s22I6eWv8&#10;qs55x610djmZJu4J/Ogn5fp0qkLpvLlkTfIQVOzy9u0Z/XofyprS3Kht2SVVGyo6tzuX6YA5/wBq&#10;qsItnGfajJ61jwz3E2nEFibkvtbb1GPY9BwfrnPenTXN5/ZcNxlo5DywwO/TP50+UVzWH86Ws+e6&#10;lit9/wBxvKDFWQsd2cdquIwZcdx19jik1YLkyn1p+7FZdxLcxWm+IO0plcsDz8o3YH4/LUQu7qOz&#10;seHZpdxZmXkjKlTx0GGIqbmihobW8H+lMAUOW2jc2MnHP41k3F9MsNoBktLGhlcKBtLIT+HzAcH1&#10;pby7n3/uTiLZnOMfMBk8/ivBouHJI1mVHKlkViDkEjODSOkcqhZUR1zkBgCPrzWe9463yR71CmTa&#10;QTyR3walhuHe5uI3AxGflwOgx3+tF0Llkti7uGAP5UueQPesuzuriR7hrj5QjMQhGMLuOD+QqaO6&#10;P2N5iAzKx+UMDnJwoPp1H0oBxZLHZWcTRPHbxq0W8xsBypf7350xtL09my1nCxyxG5ARluv51Cbt&#10;zp0U0Uisz4XzO27O0kfiOO1T21wZ1XKFCyb8H0yOfpzQP31rcVNOsoVVY7aJQm4KFXGNwwfzqvZa&#10;BpWnzrNa2UccijCkEnH5mpFumkneKNflUgZ7jnk1aJ5osJVJdGcl8UGVPAd4Txl0A/Ovn+zfdfR/&#10;7OT+QJ/pXunxbcr4Cf3uogfphq8FsObzPfDf+gtWdRdTalsdMs5Gp59IQP8Ax41VMw/sy7z1ZpT+&#10;ZNLG2b1z/wBM1/mxqmW/4lcp9Q36k1yWOu5T0j/kK2/sc/pXYFxjrXHaWc6lH6gH+VdEHOMZqqur&#10;RFPY0YpVF3b7jhd2HP8Asng/oTVey1VNItXs5lYGG4eNRuHTOf61HGvnSKvmbPcDk+1O1DR5NW1a&#10;/AkMZYpOm9cglxz/ACFaUl7tjOq/eN22vluraO4jchG6Zqz57f3jVOw08WOnQ23mBmQckjGT3qby&#10;W9V/Krt2JMHxzcGHxDGn8L2ykjGe7iuWk/1ceFUsVAye3yrXT+OMNr8b56W6j/x5q52PGxcjp/gK&#10;zbtqiVsyt5TEjOAT7UrAJjsQMVdV0yOMe9QSQ+a3yAjnkk8VKndk2EgdismDnAH8mpIpGdwpXd7A&#10;c1NbJEk+0NvHG7A+tdBaW8ECho0AA4zjk1Zdm0iGwt3ji3Srhicj0FaNySdLvCACBC4yPpUkZjY4&#10;K9Tg/KfSi7jjXSLsJhQIXPT2oHFWIrNQdNTeBjc/4/Matwx4TAAC9himaTCj6bE27ks55/3jWj5a&#10;hcLQN7nq2m/8gy246Rr/ACqxIWSJ2VS7BSQo7nHSq+nf8g62/wCua/yq31FdS6HK92Z1teTOJWkh&#10;/do7qpB+8d2FAHf36Y/k9dQRxKEaNpUjDFBJ8wYk4UjjHI7889Bxm4I1Xoo5OSPfOf6mjYO4GO/H&#10;+eKehJXmkeKBm8pfMzjBPQerHHHHP6c04TobdZCh2uMqAMgjGR7dKkWGJU8sIoj7rtGKVIkSMRqg&#10;C9NqjA+n9aNAIZ5ZNiGIR4kIwXbkZ6cVBeXr2zIqbCWlAO4cbeM9D6kVeeNJE2OqsuQcMM8jvTGg&#10;jcDcoI3FuPUkHP5gflRdAUP7Sb+0o7bYNrSFQoU7iMdecYAOfwHGak/tBxcbPKyoQ4AxkNgsqYB5&#10;wqtnGemelXkijSQOqKGGeQPU5P5mkFtAibVhjVQoXAXovTH5cU7gUbLUTdJHvhw7JvJXkY7EdT6j&#10;2IHrTxe7tOkuDGpZQdykkDqe5HJ9cdxVtIIY2BjjVSAVwPQ44/QflQIYxH5YRNnXaBx+X+fpRoBm&#10;y6msFnFPdQbC+NoKHAOM/wCcZq9HclreGYqoMrKPwIPPIz26U420DDaYlIyWwR39aDbxbSG3Pkgk&#10;u5Y8e55paDuxJm8khkgDNIwBJO0E49cHnAP6U7zolaZcAmMr5mBnqBzj8f0PWntFG4CsgOGBGfUd&#10;KccE545GDnmgLlcOGvvswhBWJVkBPYnIGPyNNhnja9kjSHDRooZuON3OP0BqUW8InacRr5rABmxy&#10;QP8A9dOMaNv3LkyDDHPXjFILjhgcgdaWhQFUKOgGBRQBwPxglC+CBH3e6jP5Bq8L04/6SP8Adb/0&#10;E17X8ZD/AMUtbj1uB/I14pYAC5z7f1A/rWVQ6KWxrwHFzJ/ur/WqbN/xKD/u/wAzU8bYnmPpt/8A&#10;QR/jVSQ40sD1VRXPY6GyLSv+Qhn2Nb4NYemD/TWPotbG7mipuKnsbOjAvNNtIDCPgfjV6WYDxhNb&#10;bQN1lCRnthR/jVDRG2tdMRgFAN3pzWwyRnXJ7gIHc28A3YyRmMZFa0l7rM6nxEzgquSgT6HIowuP&#10;uj86CMjCqYz6HpTdk392mI43WrsXeqySAgqFCj86ylyY8jsPWoRKSdx6ZqSONpVUK2AOv5msLXEh&#10;6DcucHNX7OxL8zZIHO2ktbKbzgxxsHQVsRHZ/B35FaQhYDLNvDDqMAji2bjzk5zya3AigoRkDHes&#10;y+IN9aEcAnHv1rZVYhGQzYPbPrVFdCaFQec/Mf8ACo9SZF0e8y+5jC44H+zTmmCnCpk8VX1BgdOu&#10;srjMTfntpASaQEbTYSWbgv8AxH+8a0U2dA/SsfSQW02HDYwWP/jxrSQjBHH1pgeuad/yDrf/AK5r&#10;/KrVZmi3cVzpduY3B2oAR6GtHNdC2OV7j6O1NzS5oEFc/qfimHT9UsrL7LeOZpWR/wDRJTwFz8pC&#10;/Nzjpmt/cKx5dCiu57i5u7iSSd/9Q4+X7OAcjYPXPOe9DuNW6mZrPjGbTJpSmn77dI1ctM7xuCRn&#10;ldhIH6+1Ok8YGLToLgw27ySu6ALKyhSpUY+dVOcuOMVbuvDUd9MZ7m5L3PyYfYMZVSp+XOOeD+FQ&#10;ReELaO0t4HuDMsD+ZEZEBKkyK7Hr1O3H41PvD90dY+LFvIpwiW7y28sUcixTbh84J4IBzwOPy68V&#10;R0jxzLqT3vmac0AhtWuI3cMFfEkijJK4AwF5+voa24dFVGn3zkxy3UczIM8xoiqqEk8/dUk98Ed6&#10;o2fhP7HJPIt6okltpIFmSALIm48ENnjHPQDr7Ue8L3RsPii9l1+TT2sIREjmNpPOfOQyjgbB2YH0&#10;G1s4wap/8JxdOWK6fakK5Xabp93XHTysD88e9aQ8MRR67HqEE5WMSNK8bAMS7FiefTLfpiopfCIM&#10;MapqNxkxCOQOSUb5cMducAnk/Wn7w/dOjluIIZ44WmjV5GIjUkZfHoPpWDr3ildFMyC2MrxbWJkZ&#10;lQ7gTwwU5PHT3religluI5nijaSM5jYqCUz6Gsy90K3vb1bmSSRiZY2dGbKYQ5wBxznHJzTd7CVu&#10;pkyeN0i0QX8tmhdkmYRrcoA3lk/3trHOB0HetnRdbTWUlZIjGItuczRyZJ7fIx9uuOoqrB4chg0d&#10;7KOQiR7KW0LZO0eYDlsfU9BWla2n2e6urhpXkadgRuAGxQMBRSSYPlLn0ozzSZGMVRu7aee5R45A&#10;qoVYncQTjORjpgg1VhF7NLnmse0026tJI2a8aby0VcOx+Ygk5P1Bx+FWobeSKYO0mVA/vE56+tID&#10;gPjVLt0LTI+fnuHJ/BR/jXjlljzSR2Xn/voV6x8ariOSy0q0RszI7yle+0gDP6V5VbhYpWx0Kd/q&#10;KyqnRT2LCt/rj/n7oqvP/wAg9R7LU55juWB45/lVe4P+iovuBWKWps3oSaYMXTn/AGf61pg8is2w&#10;4nf/AHav5qZ7jhsbmik/vcFskgYHfvWuqBtS1Ao5VFuDGjA8FVAA7e1ZnhkrHLNdPgR22ZnY9OBw&#10;PxPH41e0x3jsI/NQgyZkbIzgsckfrW0dKZjLWReJbH7xtw+g/wAKj/d/32/P/wCtShh1U5B5x/hS&#10;/aI/7p/KhDPMY4i5yDyfer+mxb96HnA/9mNXHt7O1ZN20E8ja1Qabcxx3FwzMArE4/76NJRsxI2U&#10;XavPp1qRcDABUHOc1WN/an+OmG9sidxl6VWoaEWoHF/aMR/EOfXkVriZd33K569u4Zby3ZJCQp5/&#10;MVqrfWQP+uqdR6WL/mgoRtOcY4qO8LGxuc4H7puPwquNTtEPyzL78VDPqdq1rOomyzIQBg80WYXR&#10;b0hidLjzjjd/M1dEgAIA5NYunX9vHYxxyTKpGeD9asnV7JT8twCxHXBpNMd0bENw1uPlmkU9wjkV&#10;UTVL5vENwgvbjYIwQPMbA4X3qomqaeMlrgEjnoaqx39oNdnm85RC0QXdz12rxR7w9DqF1W973c/P&#10;T94eKlXWLsdLqfgdN5rD/tLTiMPdIc46A1J/a+mbv+PlBnvg9jSfMGhY1nXdQjsA0V7Orb1yd56E&#10;1bTxBqPl/NcTFsAD5q5zWtQsp7NYreZW/eA8Zq1/aVrgHzUyBUvmGrG+msam5J+1yAD1aoTr2oeZ&#10;l7yUKMAEP3z6VhtqsQkI3jAHGOlSQ3tuGDy3EeMg471F53KtEtaD4i1aeykL31w7CX7xPbaprYOu&#10;antOLuUE4xz71x2h3kUFjLuuAhaTcAR1+Uf4VsC9tAx3TIxBwTng9f8ACpm530KShbU2h4g1Tr9q&#10;kwScc+9Z9x4l1hfEsNquozJEYgSvGCcmkkV7aNJ5JAIpFV1LDsec1l3NxY3fjCB1mAiNqN7k8Bvm&#10;/wABUQnUu9xtR0Ouh1rVBuDXsh6YwRU41rUSP+PuTr6isRruySUiO4Qpgc5796kS+tOf9IT72a6I&#10;OfKrmMoxuL4g8R6zZ6SJoNQmRzIq7hjOCfpSJ4i1r7La79Sm8xoVLnjqfwrF8V3trLpEcUcytJ58&#10;fyj05pXvrHyEH2mM7VHf3JptysTyo0B4r1y3nxNqMpRvpx79KszeJtbXlL+Xjvx/hXMX15aywxFZ&#10;VLZIOD/n1qSy1S1MDRXEyBkGASeorSnKT3IlFF3SPG2vTwyNNqEj4YY4HHX2rcTxdqG3571xx7Vw&#10;ugTW0Ni/nSqpYggHv1rYivLBW5uI8H1NaRuJpGL4mu3v9ceaSUyEgck+wrEAHnOO20c1oavLE+qS&#10;PG6lM8EGs4FWmYgg9B+hrOW9zVbD5BLAskboV3rnB96Zdr/o8Z7FgK6i9Nhe2EayTRpIigLJnla5&#10;OfETeU7qVVuNpyKpxRKl0LFj9+Q+wq6DzVCwI/eEHPSrmeawluax2NuxnEunf2Xbkma6lD3BA+7G&#10;vb8TW+m9flkBx0DDoaxdAg2QPcxkCWQlfmPBAroIphIu0p8wHKn/AD0q09EiHuMWIo2UI2nkjsak&#10;3/8ATNvwFRvEy/NGvy91J/lUBePP3JfyNMRwAhuwP9XKT9DUghvByYZh/wABNbyux4xgk9SBUyZP&#10;yt1xRYOZnPBLvvFN/wB8GpALwdY5/wDvhq6AbwS3APal3yKpJXJ9zRy+Y+ZmCPtmf9XcfhG3+FOD&#10;XQPMdxj/AK5t/hWx50uCWAB9Kcz4wU555FLk8x85j7rjPMc+e+Y2/wAKPMm/uy/98N/hWsd+7fux&#10;0IGOtL8zZBYe3bilyeY+dmSJJgcbZfpsP+FO8yU9Uf8A74NayuN2c4z+NSqSp5GVz6UnHzHzmLuc&#10;/wDLN/8Avg/4UgZ88Rtnv8h/wroCRuzzjvwKdHNFExwhIH8XFKwcxzpkI6r+aU1pPlzsA+qf/Wre&#10;uplk3GJV3dM4zVZ2cocthNp4z9P8KWo+YxzIucbU/wC+aPtA7MvPapLi+YhU3dMnrVFrrgE9O1Rz&#10;SJcvIteeCeqfTFL5w9Ex3yBUMc487AIGO4NbEUpdAuVyB0Jpc8rji7mcsyAADywPTAqdLs8YMfqP&#10;lFSMwO4qeDyB71ZtzGjx7ZgWIx1qXWaKVim90ZAvmFGUfKMgcUqBWfKQRFj3EYya6SwG6R5AJMAZ&#10;C5xu6dfz/SvWfDUFrcWYuFt4iwAYMvJPH8+Kwli5LoaRjdXPBHfYdroitnkFQKPOQf8APP8AIV6T&#10;4pcSa/KwjZMheGGCOKy0+7jHeuqDcoqVzJyV9jiHeJsFo4Dg90FJmDODHDx/siu8blk4GCMkVDIv&#10;7/b36kfhVa9xc3kcTvtx0SDH+6OKYWtWwClucjuq1t3KsLS4Lc439fwrPl+WNn4JESgcUte4cy7F&#10;QNb9kt8Af3Vpd1v3SHH+6tamnyeWoYthJOtaXlccgH8a2jTutGQ6nkcwTa5/1dv/AN8ikH2UdI7c&#10;f8BFdP8AZwORn86ljAHBH50/YvuL2vkcqDB08uEg/wCyKjkS1IJeGAAdygruEPOAo/OqPiT5PDd2&#10;+0ZwoH4sBVKh5h7byOCQx+fMYgoTdxt6dKlFVbXhG92qwGxmsWtTRbHU6JN5GmqX4UuxyO31rcBD&#10;AHr3Bz/I+tYHh/UoGjFpJmGVRuXdwHHqK2lj+zBjAcgnJizx/wABrRbEMe8kqEbvmT+9tyfxpm+T&#10;tJDj8anW6iYbhIvXHXkH09jUDR6cXYvBAWJySVGSaegjFWOQAZhIGOKf5cy/wkc9K0gRtweaVduc&#10;9ver5UZ8xm/vN3zKc96Qqx6IT9RWsVHXaATSfKDg4o5UHMZQjkY8Rv8A9805YnThkIyeDtrVVgMg&#10;A89xTvlbrzj1o5B8zMdVbKDYef04p3lnIYo2Oma1gqZzgflUm2EL0yaOUOcxuhACc/ShvMPSNieo&#10;wK0ZFReqjFJFLCzYB+vNLkHzGYzSgf6tvpiq0pmZWYKQ/fj+ldESCuASce9MaNS2Tj1pcgc7OTY3&#10;DSEgSkdRxUZS5C7tjn6iuxAU9BgUhjWk6dw5zh5beTP+qYsefu1Va3nwV8pjnqAK9B8tN2cZpdvc&#10;Eip9j5hznn1vbyIRujYHGOlWzGd+QXHHVetds0W7uOKYkPlgYA9yBS9jre4KZxsc8sb5EblSeSRU&#10;qrMXX90Qm3kjj1rsOCduKQrtIwKX1fzGqjQaHJZSqlvc3BhCj5S689PUfhXbaa8+mFpba6RiTlWD&#10;jJHXp6cfpXFDhcbQDUYQ8Z/Tisngl0ZqsRbobeu3rXutzXDkbnIzx0qnG4ygBHLGs/yc8HI5pzR4&#10;TBXpXRGlZJXMnO7uapYeYmCOnPNQysAztnkjH6VmiDd8xH5GkaP5uD36Uey8w5xlyN1rMPWOsfBe&#10;zlPpgDIraMQ7Zz0pVyCQQMH2o9j5i5znYDJGix4blfl46VrQ6xbxW6LdSbJAMYweavEhvlC4+gqP&#10;ygWDbM+ua0jFolu5SPiOwXJ80sB6KahPiezz8iyt9Eq+6gNhogATxwKazW8bAMqgnjBUVeotCl/w&#10;l1sBxbzHH+ziq+r+J4b3RpbVbeVGk2YJ6DDA/wBK1iYf+WcPmewAFZniBx/ZeDHtJcY6daetg0OY&#10;tzmMkd2qYfzqCEYjx71MCccfhXK9zoT0Nia+srrS7S1ls7kTQJtEyJ39c1Z0rxDcW2bbUIZHVR8k&#10;wTnHvXXaRHH/AGTbgY4jFW9mRgc10ct0jn5rM5Y6xZ7jJCJI2IyVKEK//wBephq1mVBzKOOm08fr&#10;XQ7SD90Uu0f3V/Kj2Y+dmFuHdaeknqOKj4JyM8e9PRQPlIOadiR4fPOKTKFuT+lOVV24zk0BDnk8&#10;+mKdhXEyB609FBPAPNOEargk1IEHTd+VFh3EEQAB5p2xdnRs0eWAoIYnB9aUrzksPwosFyIopxlT&#10;+dM8iNT0INTsBzjjFR5Pck+lFguNMeD8tCqM5xT+wxmgD1xSsAoxjG2mgAt0pxVlGR1NN2v09PSi&#10;wXIztD4FO4zzTtgxn+LrTguTwKLAM6cDvQNvYmnsMnrSY74osAw7T2NO2gjjP40oznp1p2OuB7UW&#10;AiCAnjNKqqxOQealAOOtA46dadkAwp8uM/jTTgYBNSZ3H7woOD/DmiwDNoJpjRIe5z9aeEO70FO8&#10;lc/eoAjSMA5DfLSsq54xT8fJgD8c01Tztwc0WC5ExBPTkelSooK4xk07yxnp1NORDuIXAPrTsK5G&#10;QrLyvSqNzaFY1kjGSDytahjZeOOetK0bAdjk8U0BioxK7QSh/wBoVS1DSbi+i2mUY/h5710bRZTY&#10;6qwPODzUQtlOcZTPvTsmK7OJXw/frwEQ496ki0C/cHKqpHqa7YWoBGZSc9sVILZwcpMvpytZ+yiX&#10;7SRVjhnjs4fJdEKIFZW7mtG1a4MBaUD5eDtpIrYKSXIYn04qVjIq7F+VT1xWmlrE3FEgbo+e2KaX&#10;wcZNRFWyD39qTAzyD+dSByUd5rAHMdkB7s1TC91EBmkS1BHPy7sAfjSIdz7TyPpVe/5eGMklHnCM&#10;D3HpWLlJI15USx6lrEkQeOG1API3FuRTvt2uhDmKzPPq1WNoz09f06Uv8Gan2ku4+SJB/aGrRrue&#10;C1wBk4c9KcNT1ZgpFnCB1OZCcfpSXAH7lMfKzjI9akLHAPcgdPej2kg5IgdW1IAAWcR9fnxmop9X&#10;volMn2JAAecyjj0qZhleaim+Z0U8jzM4+nSnzy7hyIauq6igO+2Tk/KDKM07+1tV4C2EY78ydamZ&#10;VOSQCc96WPG4cDp6Uudi5UQnWdQUKJLEZY4G2Qdad/amqHAXSwDuwd0op0xxeW47fex74qU9W4HB&#10;4pOpIOVCDUNSOSbFBzgZlFMOp6ikkcYsU3yEgfvfQZPappCQxxxx6U1eLyDrzCzHnv8ALS9pIfKi&#10;SO+1B+ZbJAc9pKUX2oJ8z2SZz2kwMVK3A49M0h7/AEqvaMXKitLrN2sm3+zSWK7vlcYxnFNXWL0q&#10;M6Y3HQeYv+NNmJGokD/nj/7NSqScZ9aPaSHyIf8A2xebsf2c3PT94vFMOt3PmyIunsZIiA43DgkZ&#10;Hf0NKGIGQehH86hwBeXOO5Qn8qOeQciJ11e4LHdYuD2AYEn9aU6zN206Yj/eX/GoyT5nU/d9felL&#10;Hk+nSj2kg5ERjXiJMf2bcdeuKeNdkz/yDrgj1yBTI2J80k5w5x+Qpw+8aTqSDkQ/+25gjN/Z8wVR&#10;k8jpTRrs3fTZvTlhSlQOg7j+dQWhP2JDnlSFH0pqpIOREw16UMEGmzYI55FSf22yR5NjOMnHIH+N&#10;Qngcdx3pu0SQlWAIYEHjGar2jFyInbWW72kue/I4/WlGsybSRZy/mv8AjVZPmt42PUquTT4wChzz&#10;0pe0kV7NEv8Abk4Kp9hcE9MsvP607+2rkH/jwkGOvzL/AI1VuvlhDDAZXBBx05H+NWHVcvx0zij2&#10;shOnEnGrXBxssmx15dc5/OoZdXutzKLE7l67nHvj8OKWMDB4qK5JE9sQTlpfLPPVSDkfpR7STFyI&#10;kOpX7bT9jXB5OZKd/aeoDpYxk9eZKQkhlA9TTxyjH06Uc8h8qETWdRYfLYKcnHDjGad/a2qk86fG&#10;F95OajXi6IHRo8n3NSgnbjNHOw5URyarqqqSNPiwoyT5vapRfX7AMIrYZGeZaQ9x/s5/GmfYrZvm&#10;MQJPJ5NHPIOSJ//ZUEsDBBQABgAIAAAAIQCOx9GQ4AAAAAoBAAAPAAAAZHJzL2Rvd25yZXYueG1s&#10;TI9Na4NAEIbvhf6HZQK9NesHpmJcQwhtT6HQpFB62+hEJe6suBs1/77TU3Obl3l455l8M5tOjDi4&#10;1pKCcBmAQCpt1VKt4Ov49pyCcF5TpTtLqOCGDjbF40Ous8pO9InjwdeCS8hlWkHjfZ9J6coGjXZL&#10;2yPx7mwHoz3HoZbVoCcuN52MgmAljW6JLzS6x12D5eVwNQreJz1t4/B13F/Ou9vPMfn43oeo1NNi&#10;3q5BeJz9Pwx/+qwOBTud7JUqJzrOcRIxykOQgGAgXcUhiJOCKH2JQRa5vH+h+AU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nTkBx1QEAAAtDQAADgAA&#10;AAAAAAAAAAAAAAA8AgAAZHJzL2Uyb0RvYy54bWxQSwECLQAKAAAAAAAAACEAPHp6BXo4AAB6OAAA&#10;FQAAAAAAAAAAAAAAAAC8BgAAZHJzL21lZGlhL2ltYWdlMS5qcGVnUEsBAi0ACgAAAAAAAAAhACT9&#10;5qkhPwAAIT8AABUAAAAAAAAAAAAAAAAAaT8AAGRycy9tZWRpYS9pbWFnZTIuanBlZ1BLAQItABQA&#10;BgAIAAAAIQCOx9GQ4AAAAAoBAAAPAAAAAAAAAAAAAAAAAL1+AABkcnMvZG93bnJldi54bWxQSwEC&#10;LQAUAAYACAAAACEAGZS7ycMAAACnAQAAGQAAAAAAAAAAAAAAAADKfwAAZHJzL19yZWxzL2Uyb0Rv&#10;Yy54bWwucmVsc1BLBQYAAAAABwAHAMABAADEgAAAAAA=&#10;">
                <v:shape id="図 16723" o:spid="_x0000_s1147" type="#_x0000_t75" style="position:absolute;left:23812;width:21996;height:14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abtxAAAAN4AAAAPAAAAZHJzL2Rvd25yZXYueG1sRE/NagIx&#10;EL4X+g5hCl5KzdZSldUoRVEUD2XVBxg242ZxM1mS6K5v3xQKvc3H9zvzZW8bcScfascK3ocZCOLS&#10;6ZorBefT5m0KIkRkjY1jUvCgAMvF89Mcc+06Luh+jJVIIRxyVGBibHMpQ2nIYhi6ljhxF+ctxgR9&#10;JbXHLoXbRo6ybCwt1pwaDLa0MlRejzerYP8ti4nZV34j17tutcXX4vNwU2rw0n/NQETq47/4z73T&#10;af54MvqA33fSDXLxAwAA//8DAFBLAQItABQABgAIAAAAIQDb4fbL7gAAAIUBAAATAAAAAAAAAAAA&#10;AAAAAAAAAABbQ29udGVudF9UeXBlc10ueG1sUEsBAi0AFAAGAAgAAAAhAFr0LFu/AAAAFQEAAAsA&#10;AAAAAAAAAAAAAAAAHwEAAF9yZWxzLy5yZWxzUEsBAi0AFAAGAAgAAAAhAHPJpu3EAAAA3gAAAA8A&#10;AAAAAAAAAAAAAAAABwIAAGRycy9kb3ducmV2LnhtbFBLBQYAAAAAAwADALcAAAD4AgAAAAA=&#10;">
                  <v:imagedata r:id="rId143" o:title="HPNISHIKI"/>
                </v:shape>
                <v:shape id="図 16724" o:spid="_x0000_s1148" type="#_x0000_t75" alt="アドプトシーサイド堺旧港" style="position:absolute;width:19164;height:1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gYsxAAAAN4AAAAPAAAAZHJzL2Rvd25yZXYueG1sRE9LawIx&#10;EL4L/Q9hhN5qVi1rXY1SKpV681HxOmxmH3YzCZtU13/fFARv8/E9Z77sTCMu1PrasoLhIAFBnFtd&#10;c6ng+/D58gbCB2SNjWVScCMPy8VTb46Ztlfe0WUfShFD2GeooArBZVL6vCKDfmAdceQK2xoMEbal&#10;1C1eY7hp5ChJUmmw5thQoaOPivKf/a9RIF06XbnmXBy3Rb25bcfr42mzVuq5373PQATqwkN8d3/p&#10;OD+djF7h/514g1z8AQAA//8DAFBLAQItABQABgAIAAAAIQDb4fbL7gAAAIUBAAATAAAAAAAAAAAA&#10;AAAAAAAAAABbQ29udGVudF9UeXBlc10ueG1sUEsBAi0AFAAGAAgAAAAhAFr0LFu/AAAAFQEAAAsA&#10;AAAAAAAAAAAAAAAAHwEAAF9yZWxzLy5yZWxzUEsBAi0AFAAGAAgAAAAhAIJaBizEAAAA3gAAAA8A&#10;AAAAAAAAAAAAAAAABwIAAGRycy9kb3ducmV2LnhtbFBLBQYAAAAAAwADALcAAAD4AgAAAAA=&#10;">
                  <v:imagedata r:id="rId144" o:title="アドプトシーサイド堺旧港"/>
                </v:shape>
                <v:shape id="_x0000_s1149" type="#_x0000_t202" style="position:absolute;left:-418;top:13805;width:19531;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n2wgAAAN4AAAAPAAAAZHJzL2Rvd25yZXYueG1sRE9Li8Iw&#10;EL4L/ocwwt7WRFlf1Siyy8KeFJ/gbWjGtthMSpO13X9vhAVv8/E9Z7FqbSnuVPvCsYZBX4EgTp0p&#10;ONNwPHy/T0H4gGywdEwa/sjDatntLDAxruEd3fchEzGEfYIa8hCqREqf5mTR911FHLmrqy2GCOtM&#10;mhqbGG5LOVRqLC0WHBtyrOgzp/S2/7UaTpvr5fyhttmXHVWNa5VkO5Nav/Xa9RxEoDa8xP/uHxPn&#10;jyfDETzfiTfI5QMAAP//AwBQSwECLQAUAAYACAAAACEA2+H2y+4AAACFAQAAEwAAAAAAAAAAAAAA&#10;AAAAAAAAW0NvbnRlbnRfVHlwZXNdLnhtbFBLAQItABQABgAIAAAAIQBa9CxbvwAAABUBAAALAAAA&#10;AAAAAAAAAAAAAB8BAABfcmVscy8ucmVsc1BLAQItABQABgAIAAAAIQB/8Ln2wgAAAN4AAAAPAAAA&#10;AAAAAAAAAAAAAAcCAABkcnMvZG93bnJldi54bWxQSwUGAAAAAAMAAwC3AAAA9gIAAAAA&#10;" filled="f" stroked="f">
                  <v:textbox>
                    <w:txbxContent>
                      <w:p w14:paraId="1D7F3AA2" w14:textId="77777777" w:rsidR="000743CF" w:rsidRPr="00C72B2B" w:rsidRDefault="000743CF" w:rsidP="00BF65DB">
                        <w:pPr>
                          <w:jc w:val="center"/>
                          <w:rPr>
                            <w:rFonts w:ascii="メイリオ" w:eastAsia="メイリオ" w:hAnsi="メイリオ"/>
                            <w:sz w:val="16"/>
                            <w:szCs w:val="16"/>
                          </w:rPr>
                        </w:pPr>
                        <w:r w:rsidRPr="00C72B2B">
                          <w:rPr>
                            <w:rFonts w:ascii="メイリオ" w:eastAsia="メイリオ" w:hAnsi="メイリオ" w:hint="eastAsia"/>
                            <w:sz w:val="16"/>
                            <w:szCs w:val="16"/>
                          </w:rPr>
                          <w:t>アドプト</w:t>
                        </w:r>
                        <w:r w:rsidRPr="00C72B2B">
                          <w:rPr>
                            <w:rFonts w:ascii="メイリオ" w:eastAsia="メイリオ" w:hAnsi="メイリオ"/>
                            <w:sz w:val="16"/>
                            <w:szCs w:val="16"/>
                          </w:rPr>
                          <w:t>・シーサイドのサインボード</w:t>
                        </w:r>
                      </w:p>
                    </w:txbxContent>
                  </v:textbox>
                </v:shape>
                <v:shape id="_x0000_s1150" type="#_x0000_t202" style="position:absolute;left:26289;top:14287;width:16668;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17twQAAAN4AAAAPAAAAZHJzL2Rvd25yZXYueG1sRE9Na8JA&#10;EL0X+h+WEbzVjYJaUleRVsGDFzW9D9lpNpidDdmpif++WxC8zeN9zmoz+EbdqIt1YAPTSQaKuAy2&#10;5spAcdm/vYOKgmyxCUwG7hRhs359WWFuQ88nup2lUimEY44GnEibax1LRx7jJLTEifsJnUdJsKu0&#10;7bBP4b7RsyxbaI81pwaHLX06Kq/nX29AxG6n92Ln4+F7OH71LivnWBgzHg3bD1BCgzzFD/fBpvmL&#10;5WwJ/++kG/T6DwAA//8DAFBLAQItABQABgAIAAAAIQDb4fbL7gAAAIUBAAATAAAAAAAAAAAAAAAA&#10;AAAAAABbQ29udGVudF9UeXBlc10ueG1sUEsBAi0AFAAGAAgAAAAhAFr0LFu/AAAAFQEAAAsAAAAA&#10;AAAAAAAAAAAAHwEAAF9yZWxzLy5yZWxzUEsBAi0AFAAGAAgAAAAhAAArXu3BAAAA3gAAAA8AAAAA&#10;AAAAAAAAAAAABwIAAGRycy9kb3ducmV2LnhtbFBLBQYAAAAAAwADALcAAAD1AgAAAAA=&#10;" filled="f" stroked="f">
                  <v:textbox style="mso-fit-shape-to-text:t">
                    <w:txbxContent>
                      <w:p w14:paraId="55517689" w14:textId="77777777" w:rsidR="000743CF" w:rsidRPr="00C72B2B" w:rsidRDefault="000743CF" w:rsidP="00BF65DB">
                        <w:pPr>
                          <w:jc w:val="center"/>
                          <w:rPr>
                            <w:rFonts w:ascii="メイリオ" w:eastAsia="メイリオ" w:hAnsi="メイリオ"/>
                            <w:sz w:val="16"/>
                            <w:szCs w:val="16"/>
                          </w:rPr>
                        </w:pPr>
                        <w:r w:rsidRPr="00C72B2B">
                          <w:rPr>
                            <w:rFonts w:ascii="メイリオ" w:eastAsia="メイリオ" w:hAnsi="メイリオ" w:hint="eastAsia"/>
                            <w:sz w:val="16"/>
                            <w:szCs w:val="16"/>
                          </w:rPr>
                          <w:t>清掃</w:t>
                        </w:r>
                        <w:r w:rsidRPr="00C72B2B">
                          <w:rPr>
                            <w:rFonts w:ascii="メイリオ" w:eastAsia="メイリオ" w:hAnsi="メイリオ"/>
                            <w:sz w:val="16"/>
                            <w:szCs w:val="16"/>
                          </w:rPr>
                          <w:t>活動の</w:t>
                        </w:r>
                        <w:r w:rsidRPr="00C72B2B">
                          <w:rPr>
                            <w:rFonts w:ascii="メイリオ" w:eastAsia="メイリオ" w:hAnsi="メイリオ" w:hint="eastAsia"/>
                            <w:sz w:val="16"/>
                            <w:szCs w:val="16"/>
                          </w:rPr>
                          <w:t>様子</w:t>
                        </w:r>
                      </w:p>
                    </w:txbxContent>
                  </v:textbox>
                </v:shape>
              </v:group>
            </w:pict>
          </mc:Fallback>
        </mc:AlternateContent>
      </w:r>
    </w:p>
    <w:p w14:paraId="4DB3DB75"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07F6EC54"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26D4F74F"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53204C4B"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191BB4BC"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56F161D1"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054280BF" w14:textId="77777777" w:rsidR="000743CF" w:rsidRDefault="000743CF" w:rsidP="00F95797">
      <w:pPr>
        <w:spacing w:line="360" w:lineRule="exact"/>
        <w:ind w:leftChars="500" w:left="1050"/>
        <w:rPr>
          <w:rFonts w:ascii="メイリオ" w:eastAsia="メイリオ" w:hAnsi="メイリオ"/>
          <w:color w:val="000000" w:themeColor="text1"/>
          <w:szCs w:val="21"/>
        </w:rPr>
      </w:pPr>
    </w:p>
    <w:p w14:paraId="6351CF7D" w14:textId="77777777" w:rsidR="000743CF" w:rsidRPr="0095173B" w:rsidRDefault="000743CF" w:rsidP="0013589E">
      <w:pPr>
        <w:spacing w:line="360" w:lineRule="exact"/>
        <w:rPr>
          <w:rFonts w:ascii="メイリオ" w:eastAsia="メイリオ" w:hAnsi="メイリオ"/>
          <w:color w:val="000000" w:themeColor="text1"/>
          <w:szCs w:val="21"/>
        </w:rPr>
      </w:pPr>
    </w:p>
    <w:p w14:paraId="5491DFC7" w14:textId="77777777" w:rsidR="000743CF" w:rsidRPr="00C80D04" w:rsidRDefault="000743CF" w:rsidP="00CB2B85">
      <w:pPr>
        <w:spacing w:line="360" w:lineRule="exact"/>
        <w:ind w:leftChars="100" w:left="210"/>
        <w:rPr>
          <w:rFonts w:ascii="メイリオ" w:eastAsia="メイリオ" w:hAnsi="メイリオ"/>
          <w:b/>
          <w:color w:val="000000" w:themeColor="text1"/>
          <w:sz w:val="24"/>
          <w:szCs w:val="21"/>
        </w:rPr>
      </w:pPr>
      <w:r w:rsidRPr="00C80D04">
        <w:rPr>
          <w:rFonts w:ascii="メイリオ" w:eastAsia="メイリオ" w:hAnsi="メイリオ" w:hint="eastAsia"/>
          <w:b/>
          <w:color w:val="000000" w:themeColor="text1"/>
          <w:sz w:val="24"/>
          <w:szCs w:val="21"/>
        </w:rPr>
        <w:t>（３）海洋プラスチックごみの削減に向けた調査研究</w:t>
      </w:r>
    </w:p>
    <w:p w14:paraId="7B42A84F" w14:textId="77777777" w:rsidR="000743CF" w:rsidRPr="009153F3" w:rsidRDefault="000743CF" w:rsidP="00CB2B85">
      <w:pPr>
        <w:spacing w:line="360" w:lineRule="exact"/>
        <w:ind w:leftChars="200" w:left="420"/>
        <w:rPr>
          <w:rFonts w:ascii="メイリオ" w:eastAsia="メイリオ" w:hAnsi="メイリオ"/>
          <w:b/>
          <w:color w:val="000000" w:themeColor="text1"/>
          <w:sz w:val="22"/>
          <w:szCs w:val="21"/>
        </w:rPr>
      </w:pPr>
      <w:r w:rsidRPr="009153F3">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w:t>
      </w:r>
      <w:r w:rsidRPr="009153F3">
        <w:rPr>
          <w:rFonts w:ascii="メイリオ" w:eastAsia="メイリオ" w:hAnsi="メイリオ" w:hint="eastAsia"/>
          <w:b/>
          <w:color w:val="000000" w:themeColor="text1"/>
          <w:sz w:val="22"/>
          <w:szCs w:val="21"/>
        </w:rPr>
        <w:t>マイクロプラスチック</w:t>
      </w:r>
      <w:r w:rsidRPr="009153F3">
        <w:rPr>
          <w:rFonts w:ascii="メイリオ" w:eastAsia="メイリオ" w:hAnsi="メイリオ" w:hint="eastAsia"/>
          <w:b/>
          <w:sz w:val="22"/>
          <w:szCs w:val="21"/>
          <w:vertAlign w:val="superscript"/>
        </w:rPr>
        <w:t>※</w:t>
      </w:r>
      <w:r w:rsidRPr="009153F3">
        <w:rPr>
          <w:rFonts w:ascii="メイリオ" w:eastAsia="メイリオ" w:hAnsi="メイリオ" w:hint="eastAsia"/>
          <w:b/>
          <w:color w:val="000000" w:themeColor="text1"/>
          <w:sz w:val="22"/>
          <w:szCs w:val="21"/>
        </w:rPr>
        <w:t>を含む海岸漂着物等の実態把</w:t>
      </w:r>
      <w:r w:rsidRPr="008A53BC">
        <w:rPr>
          <w:rFonts w:ascii="メイリオ" w:eastAsia="メイリオ" w:hAnsi="メイリオ" w:hint="eastAsia"/>
          <w:b/>
          <w:sz w:val="22"/>
          <w:szCs w:val="21"/>
        </w:rPr>
        <w:t>握</w:t>
      </w:r>
      <w:r w:rsidRPr="008A53BC">
        <w:rPr>
          <w:rFonts w:ascii="メイリオ" w:eastAsia="メイリオ" w:hAnsi="メイリオ" w:hint="eastAsia"/>
          <w:b/>
          <w:sz w:val="22"/>
        </w:rPr>
        <w:t>（大阪府）</w:t>
      </w:r>
    </w:p>
    <w:p w14:paraId="473FE8CB" w14:textId="77777777" w:rsidR="000743CF" w:rsidRPr="0095173B" w:rsidRDefault="000743CF" w:rsidP="005867F0">
      <w:pPr>
        <w:spacing w:line="360" w:lineRule="exact"/>
        <w:ind w:leftChars="300" w:left="630" w:rightChars="1300" w:right="2730" w:firstLineChars="100" w:firstLine="210"/>
        <w:jc w:val="left"/>
        <w:rPr>
          <w:rFonts w:ascii="メイリオ" w:eastAsia="メイリオ" w:hAnsi="メイリオ"/>
          <w:szCs w:val="21"/>
        </w:rPr>
      </w:pPr>
      <w:r w:rsidRPr="00BA59A8">
        <w:rPr>
          <w:rFonts w:ascii="メイリオ" w:eastAsia="メイリオ" w:hAnsi="メイリオ"/>
          <w:noProof/>
          <w:szCs w:val="21"/>
        </w:rPr>
        <w:drawing>
          <wp:anchor distT="0" distB="0" distL="114300" distR="114300" simplePos="0" relativeHeight="252777472" behindDoc="0" locked="0" layoutInCell="1" allowOverlap="1" wp14:anchorId="0839EBA7" wp14:editId="311221D6">
            <wp:simplePos x="0" y="0"/>
            <wp:positionH relativeFrom="margin">
              <wp:align>right</wp:align>
            </wp:positionH>
            <wp:positionV relativeFrom="paragraph">
              <wp:posOffset>207645</wp:posOffset>
            </wp:positionV>
            <wp:extent cx="1666487" cy="1133475"/>
            <wp:effectExtent l="0" t="0" r="0" b="0"/>
            <wp:wrapNone/>
            <wp:docPr id="1673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145" cstate="print">
                      <a:extLst>
                        <a:ext uri="{28A0092B-C50C-407E-A947-70E740481C1C}">
                          <a14:useLocalDpi xmlns:a14="http://schemas.microsoft.com/office/drawing/2010/main"/>
                        </a:ext>
                      </a:extLst>
                    </a:blip>
                    <a:srcRect/>
                    <a:stretch/>
                  </pic:blipFill>
                  <pic:spPr>
                    <a:xfrm>
                      <a:off x="0" y="0"/>
                      <a:ext cx="1666487" cy="1133475"/>
                    </a:xfrm>
                    <a:prstGeom prst="rect">
                      <a:avLst/>
                    </a:prstGeom>
                  </pic:spPr>
                </pic:pic>
              </a:graphicData>
            </a:graphic>
            <wp14:sizeRelH relativeFrom="margin">
              <wp14:pctWidth>0</wp14:pctWidth>
            </wp14:sizeRelH>
            <wp14:sizeRelV relativeFrom="margin">
              <wp14:pctHeight>0</wp14:pctHeight>
            </wp14:sizeRelV>
          </wp:anchor>
        </w:drawing>
      </w:r>
      <w:r w:rsidRPr="0013589E">
        <w:rPr>
          <w:rFonts w:ascii="メイリオ" w:eastAsia="メイリオ" w:hAnsi="メイリオ" w:hint="eastAsia"/>
          <w:noProof/>
          <w:szCs w:val="21"/>
        </w:rPr>
        <w:t>環境省が実施する海岸漂着物等の実態調査と整合をとり、府域においてより詳しい実態が把握できるよう、海域及び陸域において、プラスチックごみやマイクロプラスチック等の調査を実施します。</w:t>
      </w:r>
    </w:p>
    <w:p w14:paraId="79D28497" w14:textId="77777777" w:rsidR="000743CF" w:rsidRPr="0095173B" w:rsidRDefault="000743CF" w:rsidP="005867F0">
      <w:pPr>
        <w:spacing w:line="360" w:lineRule="exact"/>
        <w:ind w:leftChars="300" w:left="630" w:rightChars="1300" w:right="2730" w:firstLineChars="100" w:firstLine="210"/>
        <w:jc w:val="left"/>
        <w:rPr>
          <w:rFonts w:ascii="メイリオ" w:eastAsia="メイリオ" w:hAnsi="メイリオ"/>
          <w:szCs w:val="21"/>
        </w:rPr>
      </w:pPr>
      <w:r w:rsidRPr="00BA59A8">
        <w:rPr>
          <w:rFonts w:ascii="メイリオ" w:eastAsia="メイリオ" w:hAnsi="メイリオ"/>
          <w:noProof/>
          <w:szCs w:val="21"/>
        </w:rPr>
        <mc:AlternateContent>
          <mc:Choice Requires="wps">
            <w:drawing>
              <wp:anchor distT="0" distB="0" distL="114300" distR="114300" simplePos="0" relativeHeight="252776448" behindDoc="0" locked="0" layoutInCell="1" allowOverlap="1" wp14:anchorId="1FA8E31D" wp14:editId="2D1D973E">
                <wp:simplePos x="0" y="0"/>
                <wp:positionH relativeFrom="margin">
                  <wp:posOffset>4527257</wp:posOffset>
                </wp:positionH>
                <wp:positionV relativeFrom="paragraph">
                  <wp:posOffset>435610</wp:posOffset>
                </wp:positionV>
                <wp:extent cx="1559169" cy="371475"/>
                <wp:effectExtent l="0" t="0" r="3175" b="9525"/>
                <wp:wrapNone/>
                <wp:docPr id="16847" name="テキスト ボックス 16847"/>
                <wp:cNvGraphicFramePr/>
                <a:graphic xmlns:a="http://schemas.openxmlformats.org/drawingml/2006/main">
                  <a:graphicData uri="http://schemas.microsoft.com/office/word/2010/wordprocessingShape">
                    <wps:wsp>
                      <wps:cNvSpPr txBox="1"/>
                      <wps:spPr>
                        <a:xfrm>
                          <a:off x="0" y="0"/>
                          <a:ext cx="1559169" cy="371475"/>
                        </a:xfrm>
                        <a:prstGeom prst="rect">
                          <a:avLst/>
                        </a:prstGeom>
                        <a:solidFill>
                          <a:sysClr val="window" lastClr="FFFFFF"/>
                        </a:solidFill>
                        <a:ln w="6350">
                          <a:noFill/>
                        </a:ln>
                        <a:effectLst/>
                      </wps:spPr>
                      <wps:txbx>
                        <w:txbxContent>
                          <w:p w14:paraId="1622B0D2" w14:textId="77777777" w:rsidR="000743CF" w:rsidRDefault="000743CF"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マイクロプラスチック調査</w:t>
                            </w:r>
                          </w:p>
                          <w:p w14:paraId="4BE62488" w14:textId="77777777" w:rsidR="000743CF" w:rsidRPr="00EF2A28" w:rsidRDefault="000743CF"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の様子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8E31D" id="テキスト ボックス 16847" o:spid="_x0000_s1151" type="#_x0000_t202" style="position:absolute;left:0;text-align:left;margin-left:356.5pt;margin-top:34.3pt;width:122.75pt;height:29.25pt;z-index:25277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NardQIAALMEAAAOAAAAZHJzL2Uyb0RvYy54bWysVM1uGjEQvlfqO1i+l4WEf7FElIiqEkoi&#10;kSpn4/XCSl6Paxt26RGkqA/RV6h67vPsi3Ts5SdNe6rKwcyM58fzzTc7uilzSbbC2AxUTFuNJiVC&#10;cUgytYrpp8fZuz4l1jGVMAlKxHQnLL0Zv30zKvRQXMEaZCIMwSTKDgsd07VzehhFlq9FzmwDtFB4&#10;mYLJmUPVrKLEsAKz5zK6aja7UQEm0Qa4sBatt/UlHYf8aSq4u09TKxyRMcW3uXCacC79GY1HbLgy&#10;TK8zfnwG+4dX5CxTWPSc6pY5RjYm+yNVnnEDFlLX4JBHkKYZF6EH7KbVfNXNYs20CL0gOFafYbL/&#10;Ly2/2z4YkiU4u26/3aNEsRzHVB2eq/33av+zOnwl1eFbdThU+x+ok9oNYSu0HWL0QmO8K99DiSk8&#10;nN5u0ejRKFOT+3/sk+A9DmB3Bl2UjnAf1OkMWt0BJRzvrnutdq/j00SXaG2s+yAgJ16IqcGhBqzZ&#10;dm5d7Xpy8cUsyCyZZVIGZWen0pAtw/kjbRIoKJHMOjTGdBZ+x2q/hUlFiph2rzvNUEmBz1eXksrn&#10;FYFbx/qXlr3kymUZEO23T3gsIdkhTAZq/lnNZxn2MseHPDCDhENkcIncPR6pBCwNR4mSNZgvf7N7&#10;f+QB3lJSIIFjaj9vmBHY30eFDBm02m3P+KCgYF5alyer2uRTQGxauKaaB9H7OnkSUwP5E+7YxFfD&#10;K6Y41owpd+akTF29ULilXEwmwQ3ZrZmbq4XmPrmHzM/osXxiRh8H6ZACd3AiORu+mmft6yMVTDYO&#10;0iwM20Nc44kk8QpuRqDLcYv96r3Ug9flWzP+BQAA//8DAFBLAwQUAAYACAAAACEAfg6yCt8AAAAK&#10;AQAADwAAAGRycy9kb3ducmV2LnhtbEyPTU+EMBRF9yb+h+aZuHPKR2AQKZOJhpUbHYlx2dInEGlL&#10;aGfAf+9zpcuXd3LvudVhMxO74OJHZwXEuwgY2s7p0fYC2rfmrgDmg7RaTs6igG/0cKivrypZarfa&#10;V7ycQs8oxPpSChhCmEvOfTegkX7nZrT0+3SLkYHOped6kSuFm4knUZRzI0dLDYOc8XHA7ut0NgLM&#10;0Zk0esqaVSVt26TP6uP9RQlxe7MdH4AF3MIfDL/6pA41OSl3ttqzScA+TmlLEJAXOTAC7rMiA6aI&#10;TPYx8Lri/yfUPwAAAP//AwBQSwECLQAUAAYACAAAACEAtoM4kv4AAADhAQAAEwAAAAAAAAAAAAAA&#10;AAAAAAAAW0NvbnRlbnRfVHlwZXNdLnhtbFBLAQItABQABgAIAAAAIQA4/SH/1gAAAJQBAAALAAAA&#10;AAAAAAAAAAAAAC8BAABfcmVscy8ucmVsc1BLAQItABQABgAIAAAAIQCxeNardQIAALMEAAAOAAAA&#10;AAAAAAAAAAAAAC4CAABkcnMvZTJvRG9jLnhtbFBLAQItABQABgAIAAAAIQB+DrIK3wAAAAoBAAAP&#10;AAAAAAAAAAAAAAAAAM8EAABkcnMvZG93bnJldi54bWxQSwUGAAAAAAQABADzAAAA2wUAAAAA&#10;" fillcolor="window" stroked="f" strokeweight=".5pt">
                <v:textbox inset=",0,,0">
                  <w:txbxContent>
                    <w:p w14:paraId="1622B0D2" w14:textId="77777777" w:rsidR="000743CF" w:rsidRDefault="000743CF"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マイクロプラスチック調査</w:t>
                      </w:r>
                    </w:p>
                    <w:p w14:paraId="4BE62488" w14:textId="77777777" w:rsidR="000743CF" w:rsidRPr="00EF2A28" w:rsidRDefault="000743CF" w:rsidP="00494899">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の様子</w:t>
                      </w:r>
                    </w:p>
                  </w:txbxContent>
                </v:textbox>
                <w10:wrap anchorx="margin"/>
              </v:shape>
            </w:pict>
          </mc:Fallback>
        </mc:AlternateContent>
      </w:r>
      <w:r w:rsidRPr="0013589E">
        <w:rPr>
          <w:rFonts w:ascii="メイリオ" w:eastAsia="メイリオ" w:hAnsi="メイリオ" w:hint="eastAsia"/>
          <w:noProof/>
          <w:szCs w:val="21"/>
        </w:rPr>
        <w:t>より多くのデータを収集し、効果的な対策を検討・</w:t>
      </w:r>
      <w:r>
        <w:rPr>
          <w:rFonts w:ascii="メイリオ" w:eastAsia="メイリオ" w:hAnsi="メイリオ" w:hint="eastAsia"/>
          <w:noProof/>
          <w:szCs w:val="21"/>
        </w:rPr>
        <w:t>実施するため、ＮＰＯ等が実施する調査結果の共有・利活用を図ります。</w:t>
      </w:r>
      <w:r w:rsidRPr="0013589E">
        <w:rPr>
          <w:rFonts w:ascii="メイリオ" w:eastAsia="メイリオ" w:hAnsi="メイリオ" w:hint="eastAsia"/>
          <w:noProof/>
          <w:szCs w:val="21"/>
        </w:rPr>
        <w:t>利活用にあたっては、データの信頼性や比較可能性を確保するため、手法の共通化を図ります。</w:t>
      </w:r>
    </w:p>
    <w:p w14:paraId="1C3594B0" w14:textId="77777777" w:rsidR="000743CF" w:rsidRDefault="000743CF" w:rsidP="00BA59A8">
      <w:pPr>
        <w:spacing w:line="360" w:lineRule="exact"/>
        <w:ind w:leftChars="500" w:left="1050" w:rightChars="1300" w:right="2730" w:firstLineChars="100" w:firstLine="210"/>
        <w:jc w:val="left"/>
        <w:rPr>
          <w:rFonts w:ascii="メイリオ" w:eastAsia="メイリオ" w:hAnsi="メイリオ"/>
          <w:szCs w:val="21"/>
        </w:rPr>
      </w:pPr>
    </w:p>
    <w:p w14:paraId="4E95D2EB" w14:textId="77777777" w:rsidR="000743CF" w:rsidRPr="008A53BC" w:rsidRDefault="000743CF" w:rsidP="00CB2B85">
      <w:pPr>
        <w:pStyle w:val="a6"/>
        <w:numPr>
          <w:ilvl w:val="0"/>
          <w:numId w:val="30"/>
        </w:numPr>
        <w:spacing w:line="360" w:lineRule="exact"/>
        <w:ind w:leftChars="200" w:left="780"/>
        <w:jc w:val="left"/>
        <w:rPr>
          <w:rFonts w:ascii="メイリオ" w:eastAsia="メイリオ" w:hAnsi="メイリオ"/>
          <w:b/>
          <w:sz w:val="22"/>
          <w:szCs w:val="21"/>
        </w:rPr>
      </w:pPr>
      <w:r w:rsidRPr="0013589E">
        <w:rPr>
          <w:rFonts w:ascii="メイリオ" w:eastAsia="メイリオ" w:hAnsi="メイリオ" w:hint="eastAsia"/>
          <w:b/>
          <w:color w:val="000000" w:themeColor="text1"/>
          <w:sz w:val="22"/>
          <w:szCs w:val="21"/>
        </w:rPr>
        <w:t>陸域における散乱ごみ等の飛散・流出プロセスの調査</w:t>
      </w:r>
      <w:r w:rsidRPr="008A53BC">
        <w:rPr>
          <w:rFonts w:ascii="メイリオ" w:eastAsia="メイリオ" w:hAnsi="メイリオ" w:hint="eastAsia"/>
          <w:b/>
          <w:sz w:val="22"/>
        </w:rPr>
        <w:t>（大阪府）</w:t>
      </w:r>
    </w:p>
    <w:p w14:paraId="64C956F0" w14:textId="77777777" w:rsidR="000743CF" w:rsidRPr="0013589E" w:rsidRDefault="000743CF" w:rsidP="00CB2B85">
      <w:pPr>
        <w:spacing w:line="360" w:lineRule="exact"/>
        <w:ind w:leftChars="300" w:left="630" w:firstLineChars="100" w:firstLine="210"/>
        <w:jc w:val="left"/>
        <w:rPr>
          <w:rFonts w:ascii="メイリオ" w:eastAsia="メイリオ" w:hAnsi="メイリオ"/>
          <w:color w:val="000000" w:themeColor="text1"/>
          <w:szCs w:val="21"/>
        </w:rPr>
      </w:pPr>
      <w:r w:rsidRPr="0013589E">
        <w:rPr>
          <w:rFonts w:ascii="メイリオ" w:eastAsia="メイリオ" w:hAnsi="メイリオ" w:hint="eastAsia"/>
          <w:color w:val="000000" w:themeColor="text1"/>
          <w:szCs w:val="21"/>
        </w:rPr>
        <w:t>プラスチックごみが意図的（例：ポイ捨て）に発生するのか、非意図的（例：ごみ箱からの漏洩、衣類からの繊維くず）に発生するのかといった発生要因や、飛散・流出のプロセスについて近隣府県や市町村と連携して特性把握を進めます。</w:t>
      </w:r>
    </w:p>
    <w:p w14:paraId="1B191FAA" w14:textId="77777777" w:rsidR="000743CF" w:rsidRDefault="000743CF" w:rsidP="00CB2B85">
      <w:pPr>
        <w:spacing w:line="360" w:lineRule="exact"/>
        <w:ind w:leftChars="300" w:left="630" w:firstLineChars="100" w:firstLine="210"/>
        <w:jc w:val="left"/>
        <w:rPr>
          <w:rFonts w:ascii="メイリオ" w:eastAsia="メイリオ" w:hAnsi="メイリオ"/>
          <w:szCs w:val="21"/>
        </w:rPr>
      </w:pPr>
      <w:r w:rsidRPr="0013589E">
        <w:rPr>
          <w:rFonts w:ascii="メイリオ" w:eastAsia="メイリオ" w:hAnsi="メイリオ" w:hint="eastAsia"/>
          <w:color w:val="000000" w:themeColor="text1"/>
          <w:szCs w:val="21"/>
        </w:rPr>
        <w:t>また、大学や企業等と連携し、定点カメラ画像の</w:t>
      </w:r>
      <w:r>
        <w:rPr>
          <w:rFonts w:ascii="メイリオ" w:eastAsia="メイリオ" w:hAnsi="メイリオ" w:hint="eastAsia"/>
          <w:color w:val="000000" w:themeColor="text1"/>
          <w:szCs w:val="21"/>
        </w:rPr>
        <w:t>AI</w:t>
      </w:r>
      <w:r w:rsidRPr="0013589E">
        <w:rPr>
          <w:rFonts w:ascii="メイリオ" w:eastAsia="メイリオ" w:hAnsi="メイリオ" w:hint="eastAsia"/>
          <w:color w:val="000000" w:themeColor="text1"/>
          <w:szCs w:val="21"/>
        </w:rPr>
        <w:t>解析による浮遊ごみの動態調査や、ドローンを活用した空撮による海岸や河川におけるごみの散乱状況の把握</w:t>
      </w:r>
      <w:r w:rsidRPr="004D1C7E">
        <w:rPr>
          <w:rFonts w:ascii="メイリオ" w:eastAsia="メイリオ" w:hAnsi="メイリオ" w:hint="eastAsia"/>
          <w:color w:val="000000" w:themeColor="text1"/>
          <w:szCs w:val="21"/>
        </w:rPr>
        <w:t>、海洋センシング技術を活用した大阪湾に流入するプラスチックごみの観測システム手法の開発</w:t>
      </w:r>
      <w:r w:rsidRPr="0013589E">
        <w:rPr>
          <w:rFonts w:ascii="メイリオ" w:eastAsia="メイリオ" w:hAnsi="メイリオ" w:hint="eastAsia"/>
          <w:color w:val="000000" w:themeColor="text1"/>
          <w:szCs w:val="21"/>
        </w:rPr>
        <w:t>等、新しい技術を活用した調査</w:t>
      </w:r>
      <w:r>
        <w:rPr>
          <w:rFonts w:ascii="メイリオ" w:eastAsia="メイリオ" w:hAnsi="メイリオ" w:hint="eastAsia"/>
          <w:color w:val="000000" w:themeColor="text1"/>
          <w:szCs w:val="21"/>
        </w:rPr>
        <w:t>の検討</w:t>
      </w:r>
      <w:r w:rsidRPr="0013589E">
        <w:rPr>
          <w:rFonts w:ascii="メイリオ" w:eastAsia="メイリオ" w:hAnsi="メイリオ" w:hint="eastAsia"/>
          <w:color w:val="000000" w:themeColor="text1"/>
          <w:szCs w:val="21"/>
        </w:rPr>
        <w:t>を進めます。</w:t>
      </w:r>
    </w:p>
    <w:p w14:paraId="2DE07482" w14:textId="77777777" w:rsidR="000743CF" w:rsidRPr="0095173B" w:rsidRDefault="000743CF" w:rsidP="009153F3">
      <w:pPr>
        <w:spacing w:line="360" w:lineRule="exact"/>
        <w:ind w:leftChars="500" w:left="1050" w:firstLineChars="100" w:firstLine="210"/>
        <w:jc w:val="left"/>
        <w:rPr>
          <w:rFonts w:ascii="メイリオ" w:eastAsia="メイリオ" w:hAnsi="メイリオ"/>
          <w:color w:val="000000" w:themeColor="text1"/>
          <w:szCs w:val="21"/>
        </w:rPr>
      </w:pPr>
    </w:p>
    <w:p w14:paraId="16E2581A" w14:textId="77777777" w:rsidR="000743CF" w:rsidRPr="00BA59A8" w:rsidRDefault="000743CF" w:rsidP="00CB2B85">
      <w:pPr>
        <w:pStyle w:val="a6"/>
        <w:numPr>
          <w:ilvl w:val="0"/>
          <w:numId w:val="30"/>
        </w:numPr>
        <w:spacing w:line="360" w:lineRule="exact"/>
        <w:ind w:leftChars="200" w:left="777" w:hanging="357"/>
        <w:rPr>
          <w:rFonts w:ascii="メイリオ" w:eastAsia="メイリオ" w:hAnsi="メイリオ"/>
          <w:b/>
          <w:color w:val="000000" w:themeColor="text1"/>
          <w:sz w:val="22"/>
          <w:szCs w:val="21"/>
        </w:rPr>
      </w:pPr>
      <w:r w:rsidRPr="00BA59A8">
        <w:rPr>
          <w:rFonts w:ascii="メイリオ" w:eastAsia="メイリオ" w:hAnsi="メイリオ" w:hint="eastAsia"/>
          <w:b/>
          <w:color w:val="000000" w:themeColor="text1"/>
          <w:sz w:val="22"/>
          <w:szCs w:val="21"/>
        </w:rPr>
        <w:t>研究機関等と連携したプラスチックごみ発生原因の調査</w:t>
      </w:r>
    </w:p>
    <w:p w14:paraId="045A8BC1" w14:textId="77777777" w:rsidR="000743CF" w:rsidRDefault="000743CF" w:rsidP="008A53BC">
      <w:pPr>
        <w:spacing w:line="360" w:lineRule="exact"/>
        <w:ind w:leftChars="300" w:left="630" w:right="-1"/>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Pr="00CB2B85">
        <w:rPr>
          <w:rFonts w:ascii="メイリオ" w:eastAsia="メイリオ" w:hAnsi="メイリオ" w:hint="eastAsia"/>
          <w:color w:val="000000" w:themeColor="text1"/>
          <w:szCs w:val="21"/>
        </w:rPr>
        <w:t>プラスチックごみの発生を抑制するためには、ごみの発生原因や寄与割合を把握することによる的確な対策の検討、実施が必要</w:t>
      </w:r>
      <w:r w:rsidRPr="008A53BC">
        <w:rPr>
          <w:rFonts w:ascii="メイリオ" w:eastAsia="メイリオ" w:hAnsi="メイリオ" w:hint="eastAsia"/>
          <w:szCs w:val="21"/>
        </w:rPr>
        <w:t>なため</w:t>
      </w:r>
      <w:r w:rsidRPr="00CB2B85">
        <w:rPr>
          <w:rFonts w:ascii="メイリオ" w:eastAsia="メイリオ" w:hAnsi="メイリオ" w:hint="eastAsia"/>
          <w:color w:val="000000" w:themeColor="text1"/>
          <w:szCs w:val="21"/>
        </w:rPr>
        <w:t>、プラスチックごみ発生原因の調査を実施します。</w:t>
      </w:r>
    </w:p>
    <w:p w14:paraId="20B02855" w14:textId="77777777" w:rsidR="000743CF" w:rsidRDefault="000743CF" w:rsidP="00CB2B85">
      <w:pPr>
        <w:spacing w:line="360" w:lineRule="exact"/>
        <w:rPr>
          <w:rFonts w:ascii="メイリオ" w:eastAsia="メイリオ" w:hAnsi="メイリオ"/>
          <w:color w:val="000000" w:themeColor="text1"/>
          <w:szCs w:val="21"/>
        </w:rPr>
      </w:pPr>
    </w:p>
    <w:p w14:paraId="210807B8" w14:textId="77777777" w:rsidR="000743CF" w:rsidRPr="008A53BC" w:rsidRDefault="000743CF" w:rsidP="00611EAF">
      <w:pPr>
        <w:spacing w:line="360" w:lineRule="exact"/>
        <w:ind w:leftChars="200" w:left="420"/>
        <w:rPr>
          <w:rFonts w:ascii="メイリオ" w:eastAsia="メイリオ" w:hAnsi="メイリオ"/>
          <w:sz w:val="22"/>
        </w:rPr>
      </w:pPr>
      <w:r w:rsidRPr="008A53BC">
        <w:rPr>
          <w:noProof/>
        </w:rPr>
        <w:drawing>
          <wp:anchor distT="0" distB="0" distL="114300" distR="114300" simplePos="0" relativeHeight="252895232" behindDoc="0" locked="0" layoutInCell="1" allowOverlap="1" wp14:anchorId="633FF8D8" wp14:editId="283A4FB6">
            <wp:simplePos x="0" y="0"/>
            <wp:positionH relativeFrom="column">
              <wp:posOffset>4208292</wp:posOffset>
            </wp:positionH>
            <wp:positionV relativeFrom="paragraph">
              <wp:posOffset>207010</wp:posOffset>
            </wp:positionV>
            <wp:extent cx="2174631" cy="1652905"/>
            <wp:effectExtent l="0" t="0" r="0" b="4445"/>
            <wp:wrapNone/>
            <wp:docPr id="366226889" name="図 4" descr="水, 屋外, ボート, 男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26889" name="図 4" descr="水, 屋外, ボート, 男 が含まれている画像&#10;&#10;AI によって生成されたコンテンツは間違っている可能性があります。"/>
                    <pic:cNvPicPr>
                      <a:picLocks noChangeAspect="1"/>
                    </pic:cNvPicPr>
                  </pic:nvPicPr>
                  <pic:blipFill rotWithShape="1">
                    <a:blip r:embed="rId146" cstate="screen">
                      <a:extLst>
                        <a:ext uri="{28A0092B-C50C-407E-A947-70E740481C1C}">
                          <a14:useLocalDpi xmlns:a14="http://schemas.microsoft.com/office/drawing/2010/main"/>
                        </a:ext>
                      </a:extLst>
                    </a:blip>
                    <a:srcRect/>
                    <a:stretch/>
                  </pic:blipFill>
                  <pic:spPr bwMode="auto">
                    <a:xfrm>
                      <a:off x="0" y="0"/>
                      <a:ext cx="2174631" cy="1652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8A53BC">
        <w:rPr>
          <w:rFonts w:ascii="メイリオ" w:eastAsia="メイリオ" w:hAnsi="メイリオ" w:hint="eastAsia"/>
          <w:sz w:val="22"/>
        </w:rPr>
        <w:t xml:space="preserve">〇 </w:t>
      </w:r>
      <w:r w:rsidRPr="008A53BC">
        <w:rPr>
          <w:rFonts w:ascii="メイリオ" w:eastAsia="メイリオ" w:hAnsi="メイリオ" w:hint="eastAsia"/>
          <w:b/>
          <w:bCs/>
          <w:sz w:val="22"/>
        </w:rPr>
        <w:t>環境中マイクロプラスチック測定・調査体制の検討</w:t>
      </w:r>
    </w:p>
    <w:p w14:paraId="4C1CD238" w14:textId="77777777" w:rsidR="000743CF" w:rsidRPr="008A53BC" w:rsidRDefault="000743CF" w:rsidP="00142D7F">
      <w:pPr>
        <w:spacing w:line="360" w:lineRule="exact"/>
        <w:ind w:firstLineChars="400" w:firstLine="840"/>
        <w:rPr>
          <w:rFonts w:ascii="メイリオ" w:eastAsia="メイリオ" w:hAnsi="メイリオ"/>
          <w:szCs w:val="21"/>
        </w:rPr>
      </w:pPr>
      <w:r w:rsidRPr="008A53BC">
        <w:rPr>
          <w:rFonts w:ascii="メイリオ" w:eastAsia="メイリオ" w:hAnsi="メイリオ" w:hint="eastAsia"/>
          <w:szCs w:val="21"/>
        </w:rPr>
        <w:t>河川や湖沼におけるマイクロプラスチック調査について</w:t>
      </w:r>
    </w:p>
    <w:p w14:paraId="08B986EA" w14:textId="77777777" w:rsidR="000743CF" w:rsidRPr="008A53BC" w:rsidRDefault="000743CF" w:rsidP="00142D7F">
      <w:pPr>
        <w:spacing w:line="360" w:lineRule="exact"/>
        <w:ind w:firstLineChars="100" w:firstLine="210"/>
        <w:rPr>
          <w:rFonts w:ascii="メイリオ" w:eastAsia="メイリオ" w:hAnsi="メイリオ"/>
          <w:szCs w:val="21"/>
        </w:rPr>
      </w:pPr>
      <w:r w:rsidRPr="008A53BC">
        <w:rPr>
          <w:rFonts w:ascii="メイリオ" w:eastAsia="メイリオ" w:hAnsi="メイリオ" w:hint="eastAsia"/>
          <w:szCs w:val="21"/>
        </w:rPr>
        <w:t xml:space="preserve">　　は環境省によってガイドラインが策定されており、ガイド</w:t>
      </w:r>
    </w:p>
    <w:p w14:paraId="507966F2" w14:textId="77777777" w:rsidR="000743CF" w:rsidRPr="008A53BC" w:rsidRDefault="000743CF" w:rsidP="00142D7F">
      <w:pPr>
        <w:spacing w:line="360" w:lineRule="exact"/>
        <w:ind w:firstLineChars="200" w:firstLine="420"/>
        <w:rPr>
          <w:rFonts w:ascii="メイリオ" w:eastAsia="メイリオ" w:hAnsi="メイリオ"/>
          <w:szCs w:val="21"/>
        </w:rPr>
      </w:pPr>
      <w:r w:rsidRPr="008A53BC">
        <w:rPr>
          <w:rFonts w:ascii="メイリオ" w:eastAsia="メイリオ" w:hAnsi="メイリオ" w:hint="eastAsia"/>
          <w:szCs w:val="21"/>
        </w:rPr>
        <w:t xml:space="preserve">　ライン更新に係る共同研究に大阪市も参画しています。今</w:t>
      </w:r>
    </w:p>
    <w:p w14:paraId="5C6F24A2" w14:textId="77777777" w:rsidR="000743CF" w:rsidRPr="008A53BC" w:rsidRDefault="000743CF" w:rsidP="00142D7F">
      <w:pPr>
        <w:spacing w:line="360" w:lineRule="exact"/>
        <w:ind w:firstLineChars="300" w:firstLine="630"/>
        <w:rPr>
          <w:rFonts w:ascii="メイリオ" w:eastAsia="メイリオ" w:hAnsi="メイリオ"/>
          <w:szCs w:val="21"/>
        </w:rPr>
      </w:pPr>
      <w:r w:rsidRPr="008A53BC">
        <w:rPr>
          <w:rFonts w:ascii="メイリオ" w:eastAsia="メイリオ" w:hAnsi="メイリオ" w:hint="eastAsia"/>
          <w:szCs w:val="21"/>
        </w:rPr>
        <w:t>後も新たな環境（河川・海域の底質）における調査ガイド</w:t>
      </w:r>
    </w:p>
    <w:p w14:paraId="2EDD4913" w14:textId="77777777" w:rsidR="000743CF" w:rsidRPr="008A53BC" w:rsidRDefault="000743CF" w:rsidP="00142D7F">
      <w:pPr>
        <w:spacing w:line="360" w:lineRule="exact"/>
        <w:ind w:firstLineChars="300" w:firstLine="630"/>
        <w:rPr>
          <w:rFonts w:ascii="メイリオ" w:eastAsia="メイリオ" w:hAnsi="メイリオ"/>
          <w:szCs w:val="21"/>
        </w:rPr>
      </w:pPr>
      <w:r w:rsidRPr="008A53BC">
        <w:rPr>
          <w:rFonts w:ascii="メイリオ" w:eastAsia="メイリオ" w:hAnsi="メイリオ" w:hint="eastAsia"/>
          <w:szCs w:val="21"/>
        </w:rPr>
        <w:t>ラインが策定される可能性があるため、国の動きを注視し</w:t>
      </w:r>
    </w:p>
    <w:p w14:paraId="7A4918CB" w14:textId="77777777" w:rsidR="000743CF" w:rsidRPr="008A53BC" w:rsidRDefault="000743CF" w:rsidP="00005141">
      <w:pPr>
        <w:spacing w:line="360" w:lineRule="exact"/>
        <w:ind w:firstLineChars="300" w:firstLine="630"/>
        <w:rPr>
          <w:rFonts w:ascii="メイリオ" w:eastAsia="メイリオ" w:hAnsi="メイリオ"/>
          <w:szCs w:val="21"/>
        </w:rPr>
      </w:pPr>
      <w:r w:rsidRPr="008A53BC">
        <w:rPr>
          <w:rFonts w:ascii="メイリオ" w:eastAsia="メイリオ" w:hAnsi="メイリオ" w:hint="eastAsia"/>
          <w:szCs w:val="21"/>
        </w:rPr>
        <w:t>つつ、環境中のマイクロプラスチック測定・調査体制を検</w:t>
      </w:r>
    </w:p>
    <w:p w14:paraId="61491B1B" w14:textId="77777777" w:rsidR="000743CF" w:rsidRPr="008A53BC" w:rsidRDefault="000743CF" w:rsidP="00005141">
      <w:pPr>
        <w:spacing w:line="360" w:lineRule="exact"/>
        <w:ind w:firstLineChars="300" w:firstLine="630"/>
        <w:rPr>
          <w:rFonts w:ascii="メイリオ" w:eastAsia="メイリオ" w:hAnsi="メイリオ"/>
          <w:szCs w:val="21"/>
        </w:rPr>
      </w:pPr>
      <w:r w:rsidRPr="008A53BC">
        <w:rPr>
          <w:rFonts w:ascii="メイリオ" w:eastAsia="メイリオ" w:hAnsi="メイリオ" w:hint="eastAsia"/>
          <w:szCs w:val="21"/>
        </w:rPr>
        <w:t>討します。</w:t>
      </w:r>
    </w:p>
    <w:p w14:paraId="4CA1C249" w14:textId="77777777" w:rsidR="000743CF" w:rsidRDefault="000743CF" w:rsidP="00CD1B4C">
      <w:pPr>
        <w:spacing w:line="360" w:lineRule="exact"/>
        <w:ind w:leftChars="337" w:left="708"/>
        <w:rPr>
          <w:rFonts w:ascii="メイリオ" w:eastAsia="メイリオ" w:hAnsi="メイリオ"/>
          <w:color w:val="FF0000"/>
          <w:szCs w:val="21"/>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864512" behindDoc="0" locked="0" layoutInCell="1" allowOverlap="1" wp14:anchorId="6010B967" wp14:editId="7CA59EC6">
                <wp:simplePos x="0" y="0"/>
                <wp:positionH relativeFrom="column">
                  <wp:posOffset>4190512</wp:posOffset>
                </wp:positionH>
                <wp:positionV relativeFrom="paragraph">
                  <wp:posOffset>101600</wp:posOffset>
                </wp:positionV>
                <wp:extent cx="2214072" cy="533400"/>
                <wp:effectExtent l="0" t="0" r="15240" b="0"/>
                <wp:wrapNone/>
                <wp:docPr id="1001030236" name="テキスト ボックス 1"/>
                <wp:cNvGraphicFramePr/>
                <a:graphic xmlns:a="http://schemas.openxmlformats.org/drawingml/2006/main">
                  <a:graphicData uri="http://schemas.microsoft.com/office/word/2010/wordprocessingShape">
                    <wps:wsp>
                      <wps:cNvSpPr txBox="1"/>
                      <wps:spPr>
                        <a:xfrm>
                          <a:off x="0" y="0"/>
                          <a:ext cx="2214072" cy="533400"/>
                        </a:xfrm>
                        <a:prstGeom prst="rect">
                          <a:avLst/>
                        </a:prstGeom>
                        <a:noFill/>
                        <a:ln w="6350">
                          <a:noFill/>
                        </a:ln>
                        <a:effectLst/>
                      </wps:spPr>
                      <wps:txbx>
                        <w:txbxContent>
                          <w:p w14:paraId="416A72F9" w14:textId="77777777" w:rsidR="000743CF" w:rsidRPr="001B22F6" w:rsidRDefault="000743CF" w:rsidP="001B22F6">
                            <w:pPr>
                              <w:spacing w:line="240" w:lineRule="exact"/>
                              <w:jc w:val="center"/>
                              <w:rPr>
                                <w:rFonts w:ascii="メイリオ" w:eastAsia="メイリオ" w:hAnsi="メイリオ"/>
                                <w:sz w:val="16"/>
                                <w:szCs w:val="16"/>
                              </w:rPr>
                            </w:pPr>
                            <w:r w:rsidRPr="008A53BC">
                              <w:rPr>
                                <w:rFonts w:ascii="メイリオ" w:eastAsia="メイリオ" w:hAnsi="メイリオ" w:hint="eastAsia"/>
                                <w:sz w:val="16"/>
                                <w:szCs w:val="16"/>
                              </w:rPr>
                              <w:t>大阪市内河川（市内下流域：安治川上流）での調査の様子</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0B967" id="_x0000_s1152" type="#_x0000_t202" style="position:absolute;left:0;text-align:left;margin-left:329.95pt;margin-top:8pt;width:174.35pt;height:42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4VkUwIAAGkEAAAOAAAAZHJzL2Uyb0RvYy54bWysVE2K2zAU3hd6B6F9Y8eZpIOJM6QzpBTC&#10;zECmzFqR5digv0pK7HSZQJlD9Aql657HF+mTHGdKuivdyE96/9/3nqc3jeBox4ytlMzwcBBjxCRV&#10;eSU3Gf78tHh3jZF1ROaEK8kyvGcW38zevpnWOmWJKhXPmUEQRNq01hkundNpFFlaMkHsQGkmQVko&#10;I4iDq9lEuSE1RBc8SuJ4EtXK5NooyqyF17tOiWchflEw6h6KwjKHeIahNhdOE861P6PZlKQbQ3RZ&#10;0VMZ5B+qEKSSkPQc6o44gram+iuUqKhRVhVuQJWIVFFUlIUeoJthfNHNqiSahV4AHKvPMNn/F5be&#10;7x4NqnLgLoYCRnEymmAkiQCu2uO39vCjPfxqjy+oPX5vj8f28BPuaOhxq7VNwX2lIYBrPqgGYvTv&#10;Fh49HE1hhP9Cowj0wMD+jDprHKLwmCTDq/h9ghEF3Xg0uooDLdGrtzbWfWRKIC9k2ACrAWyyW1oH&#10;lYBpb+KTSbWoOA/MconqDE9G4zg4nDXgwaW3ZWFGTmF8R13lXnLNugnIXI/7ttYq30O3RnVzZDVd&#10;VFDSklj3SAwMDjQIy+Ae4Ci4gtSUVxqjUpmvl2/eDngEDUY1DGCG7ZctMQwj/kkCw35ae8H0wroX&#10;5FbcKpjpIayXpkEEB+N4LxZGiWfYjbnPAioiKeTKsOvFW9etAewWZfN5MIKZ1MQt5UpTH9oD5IF9&#10;ap6J0Sf0HfB2r/rRJOkFCZ1tR8N861RRBYY8oB16QJe/wDwH4k675xfmz3uwev1DzH4DAAD//wMA&#10;UEsDBBQABgAIAAAAIQDuGg8+3gAAAAsBAAAPAAAAZHJzL2Rvd25yZXYueG1sTI9LT8MwEITvSPwH&#10;a5G4UbtIRG2IUyEeNx6lgAQ3J16SiHgd2U4a/j1bLnDb0XyanSk2s+vFhCF2njQsFwoEUu1tR42G&#10;15e7sxWImAxZ03tCDd8YYVMeHxUmt35PzzjtUiM4hGJuNLQpDbmUsW7RmbjwAxJ7nz44k1iGRtpg&#10;9hzuenmuVCad6Yg/tGbA6xbrr93oNPTvMdxXKn1MN81D2j7J8e12+aj16cl8dQki4Zz+YDjU5+pQ&#10;cqfKj2Sj6DVkF+s1o2xkvOkAKLXKQFS/lwJZFvL/hvIHAAD//wMAUEsBAi0AFAAGAAgAAAAhALaD&#10;OJL+AAAA4QEAABMAAAAAAAAAAAAAAAAAAAAAAFtDb250ZW50X1R5cGVzXS54bWxQSwECLQAUAAYA&#10;CAAAACEAOP0h/9YAAACUAQAACwAAAAAAAAAAAAAAAAAvAQAAX3JlbHMvLnJlbHNQSwECLQAUAAYA&#10;CAAAACEASH+FZFMCAABpBAAADgAAAAAAAAAAAAAAAAAuAgAAZHJzL2Uyb0RvYy54bWxQSwECLQAU&#10;AAYACAAAACEA7hoPPt4AAAALAQAADwAAAAAAAAAAAAAAAACtBAAAZHJzL2Rvd25yZXYueG1sUEsF&#10;BgAAAAAEAAQA8wAAALgFAAAAAA==&#10;" filled="f" stroked="f" strokeweight=".5pt">
                <v:textbox inset="0,0,0,0">
                  <w:txbxContent>
                    <w:p w14:paraId="416A72F9" w14:textId="77777777" w:rsidR="000743CF" w:rsidRPr="001B22F6" w:rsidRDefault="000743CF" w:rsidP="001B22F6">
                      <w:pPr>
                        <w:spacing w:line="240" w:lineRule="exact"/>
                        <w:jc w:val="center"/>
                        <w:rPr>
                          <w:rFonts w:ascii="メイリオ" w:eastAsia="メイリオ" w:hAnsi="メイリオ"/>
                          <w:sz w:val="16"/>
                          <w:szCs w:val="16"/>
                        </w:rPr>
                      </w:pPr>
                      <w:r w:rsidRPr="008A53BC">
                        <w:rPr>
                          <w:rFonts w:ascii="メイリオ" w:eastAsia="メイリオ" w:hAnsi="メイリオ" w:hint="eastAsia"/>
                          <w:sz w:val="16"/>
                          <w:szCs w:val="16"/>
                        </w:rPr>
                        <w:t>大阪市内河川（市内下流域：安治川上流）での調査の様子</w:t>
                      </w:r>
                    </w:p>
                  </w:txbxContent>
                </v:textbox>
              </v:shape>
            </w:pict>
          </mc:Fallback>
        </mc:AlternateContent>
      </w:r>
    </w:p>
    <w:p w14:paraId="74A73E70" w14:textId="77777777" w:rsidR="000743CF" w:rsidRPr="004F22AE" w:rsidRDefault="000743CF" w:rsidP="005A45C8">
      <w:pPr>
        <w:spacing w:line="360" w:lineRule="exact"/>
        <w:rPr>
          <w:rFonts w:ascii="メイリオ" w:eastAsia="メイリオ" w:hAnsi="メイリオ"/>
          <w:color w:val="FF0000"/>
          <w:szCs w:val="21"/>
        </w:rPr>
      </w:pPr>
    </w:p>
    <w:p w14:paraId="4F13394F" w14:textId="77777777" w:rsidR="000743CF" w:rsidRPr="008A53BC" w:rsidRDefault="000743CF" w:rsidP="00CB2B85">
      <w:pPr>
        <w:pStyle w:val="a6"/>
        <w:numPr>
          <w:ilvl w:val="0"/>
          <w:numId w:val="30"/>
        </w:numPr>
        <w:spacing w:line="360" w:lineRule="exact"/>
        <w:ind w:leftChars="200" w:left="780"/>
        <w:rPr>
          <w:rFonts w:ascii="メイリオ" w:eastAsia="メイリオ" w:hAnsi="メイリオ"/>
          <w:b/>
          <w:sz w:val="22"/>
        </w:rPr>
      </w:pPr>
      <w:r w:rsidRPr="0046593C">
        <w:rPr>
          <w:rFonts w:ascii="メイリオ" w:eastAsia="メイリオ" w:hAnsi="メイリオ" w:hint="eastAsia"/>
          <w:b/>
          <w:color w:val="000000" w:themeColor="text1"/>
          <w:sz w:val="22"/>
          <w:szCs w:val="21"/>
        </w:rPr>
        <w:t>海・川ごみ自動回収技術の</w:t>
      </w:r>
      <w:r w:rsidRPr="0025054C">
        <w:rPr>
          <w:rFonts w:ascii="メイリオ" w:eastAsia="メイリオ" w:hAnsi="メイリオ" w:hint="eastAsia"/>
          <w:b/>
          <w:color w:val="000000" w:themeColor="text1"/>
          <w:sz w:val="22"/>
        </w:rPr>
        <w:t>導入</w:t>
      </w:r>
      <w:r w:rsidRPr="008A53BC">
        <w:rPr>
          <w:rFonts w:ascii="メイリオ" w:eastAsia="メイリオ" w:hAnsi="メイリオ" w:hint="eastAsia"/>
          <w:b/>
          <w:sz w:val="22"/>
        </w:rPr>
        <w:t>検討</w:t>
      </w:r>
    </w:p>
    <w:p w14:paraId="2F8A77D2" w14:textId="77777777" w:rsidR="000743CF" w:rsidRDefault="000743CF" w:rsidP="004E38DC">
      <w:pPr>
        <w:spacing w:line="360" w:lineRule="exact"/>
        <w:ind w:leftChars="300" w:left="630"/>
        <w:rPr>
          <w:rFonts w:ascii="メイリオ" w:eastAsia="メイリオ" w:hAnsi="メイリオ"/>
          <w:szCs w:val="21"/>
        </w:rPr>
      </w:pPr>
      <w:r w:rsidRPr="008A53BC">
        <w:rPr>
          <w:rFonts w:ascii="メイリオ" w:eastAsia="メイリオ" w:hAnsi="メイリオ" w:hint="eastAsia"/>
          <w:szCs w:val="21"/>
        </w:rPr>
        <w:t xml:space="preserve">　海洋プラスチックごみの効率的な回収方法として研究機関などでの開発が進められているごみ自動回収技術の導入を検討します。</w:t>
      </w:r>
    </w:p>
    <w:p w14:paraId="6E23913F" w14:textId="77777777" w:rsidR="000743CF" w:rsidRPr="008A53BC" w:rsidRDefault="000743CF" w:rsidP="009153F3">
      <w:pPr>
        <w:spacing w:line="360" w:lineRule="exact"/>
        <w:ind w:leftChars="500" w:left="1050"/>
        <w:rPr>
          <w:rFonts w:ascii="メイリオ" w:eastAsia="メイリオ" w:hAnsi="メイリオ"/>
          <w:szCs w:val="21"/>
        </w:rPr>
      </w:pPr>
    </w:p>
    <w:p w14:paraId="6588158C" w14:textId="77777777" w:rsidR="000743CF" w:rsidRPr="0025704C" w:rsidRDefault="000743CF" w:rsidP="0025704C">
      <w:pPr>
        <w:spacing w:line="360" w:lineRule="exact"/>
        <w:ind w:leftChars="200" w:left="420" w:firstLineChars="100" w:firstLine="210"/>
        <w:rPr>
          <w:rFonts w:ascii="メイリオ" w:eastAsia="メイリオ" w:hAnsi="メイリオ"/>
          <w:szCs w:val="21"/>
        </w:rPr>
      </w:pPr>
      <w:r w:rsidRPr="008A53BC">
        <w:rPr>
          <w:rFonts w:ascii="メイリオ" w:eastAsia="メイリオ" w:hAnsi="メイリオ" w:hint="eastAsia"/>
          <w:szCs w:val="21"/>
        </w:rPr>
        <w:t>このほか、環境先進技術の普及促進・啓発により、海洋プラスチックごみの削減に向けた調査研究を行います。</w:t>
      </w:r>
      <w:r w:rsidRPr="008A53BC">
        <w:rPr>
          <w:rFonts w:ascii="メイリオ" w:eastAsia="メイリオ" w:hAnsi="メイリオ"/>
          <w:szCs w:val="21"/>
        </w:rPr>
        <w:br w:type="page"/>
      </w:r>
    </w:p>
    <w:p w14:paraId="30AF78D9" w14:textId="77777777" w:rsidR="000743CF" w:rsidRDefault="000743CF" w:rsidP="00CB2B85">
      <w:pPr>
        <w:spacing w:line="360" w:lineRule="exact"/>
        <w:ind w:leftChars="100" w:left="210"/>
        <w:rPr>
          <w:rFonts w:ascii="メイリオ" w:eastAsia="メイリオ" w:hAnsi="メイリオ"/>
          <w:b/>
          <w:bCs/>
          <w:sz w:val="24"/>
          <w:szCs w:val="21"/>
        </w:rPr>
      </w:pPr>
    </w:p>
    <w:p w14:paraId="56BBE044" w14:textId="77777777" w:rsidR="000743CF" w:rsidRPr="00140DD2" w:rsidRDefault="000743CF" w:rsidP="00CB2B85">
      <w:pPr>
        <w:spacing w:line="360" w:lineRule="exact"/>
        <w:ind w:leftChars="100" w:left="210"/>
        <w:rPr>
          <w:rFonts w:ascii="メイリオ" w:eastAsia="メイリオ" w:hAnsi="メイリオ"/>
          <w:b/>
          <w:bCs/>
          <w:sz w:val="24"/>
          <w:szCs w:val="21"/>
        </w:rPr>
      </w:pPr>
      <w:r w:rsidRPr="00140DD2">
        <w:rPr>
          <w:rFonts w:ascii="メイリオ" w:eastAsia="メイリオ" w:hAnsi="メイリオ" w:hint="eastAsia"/>
          <w:b/>
          <w:bCs/>
          <w:sz w:val="24"/>
          <w:szCs w:val="21"/>
        </w:rPr>
        <w:t>第３項　まち美化の推進</w:t>
      </w:r>
    </w:p>
    <w:p w14:paraId="00977CD4" w14:textId="77777777" w:rsidR="000743CF" w:rsidRPr="008A53BC" w:rsidRDefault="000743CF" w:rsidP="00CB2B85">
      <w:pPr>
        <w:spacing w:line="360" w:lineRule="exact"/>
        <w:ind w:leftChars="200" w:left="420" w:firstLineChars="100" w:firstLine="210"/>
        <w:rPr>
          <w:rFonts w:ascii="メイリオ" w:eastAsia="メイリオ" w:hAnsi="メイリオ"/>
          <w:szCs w:val="21"/>
        </w:rPr>
      </w:pPr>
      <w:r w:rsidRPr="008A53BC">
        <w:rPr>
          <w:rFonts w:ascii="メイリオ" w:eastAsia="メイリオ" w:hAnsi="メイリオ" w:hint="eastAsia"/>
          <w:szCs w:val="21"/>
        </w:rPr>
        <w:t>プラスチックごみの陸域から海への流出を抑制するため、清掃活動をはじめとしたまちの美化に取り組みます。</w:t>
      </w:r>
    </w:p>
    <w:p w14:paraId="4E9C889D" w14:textId="77777777" w:rsidR="000743CF" w:rsidRPr="0095173B" w:rsidRDefault="000743CF" w:rsidP="00BA59A8">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839936" behindDoc="1" locked="0" layoutInCell="1" allowOverlap="1" wp14:anchorId="78C90385" wp14:editId="5298ED3E">
            <wp:simplePos x="0" y="0"/>
            <wp:positionH relativeFrom="margin">
              <wp:posOffset>-1270</wp:posOffset>
            </wp:positionH>
            <wp:positionV relativeFrom="paragraph">
              <wp:posOffset>26670</wp:posOffset>
            </wp:positionV>
            <wp:extent cx="6115050" cy="1171575"/>
            <wp:effectExtent l="0" t="0" r="0" b="9525"/>
            <wp:wrapNone/>
            <wp:docPr id="1050" name="図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6115050" cy="1171575"/>
                    </a:xfrm>
                    <a:prstGeom prst="rect">
                      <a:avLst/>
                    </a:prstGeom>
                    <a:noFill/>
                    <a:ln>
                      <a:noFill/>
                    </a:ln>
                  </pic:spPr>
                </pic:pic>
              </a:graphicData>
            </a:graphic>
          </wp:anchor>
        </w:drawing>
      </w:r>
    </w:p>
    <w:p w14:paraId="6631C055" w14:textId="77777777" w:rsidR="000743CF" w:rsidRDefault="000743CF" w:rsidP="00BA59A8">
      <w:pPr>
        <w:spacing w:line="360" w:lineRule="exact"/>
        <w:ind w:leftChars="300" w:left="630"/>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838912" behindDoc="0" locked="0" layoutInCell="1" allowOverlap="1" wp14:anchorId="4FD23AF7" wp14:editId="4F2CEE98">
                <wp:simplePos x="0" y="0"/>
                <wp:positionH relativeFrom="margin">
                  <wp:posOffset>279400</wp:posOffset>
                </wp:positionH>
                <wp:positionV relativeFrom="paragraph">
                  <wp:posOffset>74295</wp:posOffset>
                </wp:positionV>
                <wp:extent cx="5667375" cy="828675"/>
                <wp:effectExtent l="0" t="0" r="0" b="0"/>
                <wp:wrapNone/>
                <wp:docPr id="10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828675"/>
                        </a:xfrm>
                        <a:prstGeom prst="rect">
                          <a:avLst/>
                        </a:prstGeom>
                        <a:noFill/>
                        <a:ln w="9525">
                          <a:noFill/>
                          <a:miter lim="800000"/>
                          <a:headEnd/>
                          <a:tailEnd/>
                        </a:ln>
                      </wps:spPr>
                      <wps:txbx>
                        <w:txbxContent>
                          <w:p w14:paraId="6E5F43E2" w14:textId="77777777" w:rsidR="000743CF" w:rsidRPr="008A53BC" w:rsidRDefault="000743CF" w:rsidP="00A34A87">
                            <w:pPr>
                              <w:spacing w:line="360" w:lineRule="exact"/>
                              <w:rPr>
                                <w:rFonts w:ascii="メイリオ" w:eastAsia="メイリオ" w:hAnsi="メイリオ" w:cs="Segoe UI Symbol"/>
                                <w:bCs/>
                                <w:szCs w:val="21"/>
                              </w:rPr>
                            </w:pPr>
                            <w:r w:rsidRPr="008A53BC">
                              <w:rPr>
                                <w:rFonts w:ascii="メイリオ" w:eastAsia="メイリオ" w:hAnsi="メイリオ" w:cs="Segoe UI Symbol" w:hint="eastAsia"/>
                                <w:bCs/>
                                <w:szCs w:val="21"/>
                              </w:rPr>
                              <w:t>● 道路や河川、海域及び市民等による清掃活動で回収されるごみに含まれるプラスチック</w:t>
                            </w:r>
                          </w:p>
                          <w:p w14:paraId="57BC2D83" w14:textId="77777777" w:rsidR="000743CF" w:rsidRPr="008A53BC" w:rsidRDefault="000743CF" w:rsidP="00A34A87">
                            <w:pPr>
                              <w:spacing w:line="360" w:lineRule="exact"/>
                              <w:ind w:firstLineChars="150" w:firstLine="315"/>
                              <w:rPr>
                                <w:rFonts w:ascii="メイリオ" w:eastAsia="メイリオ" w:hAnsi="メイリオ" w:cs="Segoe UI Symbol"/>
                                <w:bCs/>
                                <w:szCs w:val="21"/>
                              </w:rPr>
                            </w:pPr>
                            <w:r w:rsidRPr="008A53BC">
                              <w:rPr>
                                <w:rFonts w:ascii="メイリオ" w:eastAsia="メイリオ" w:hAnsi="メイリオ" w:cs="Segoe UI Symbol" w:hint="eastAsia"/>
                                <w:bCs/>
                                <w:szCs w:val="21"/>
                              </w:rPr>
                              <w:t>の割合を半減します</w:t>
                            </w:r>
                            <w:r w:rsidRPr="008A53BC">
                              <w:rPr>
                                <w:rFonts w:ascii="メイリオ" w:eastAsia="メイリオ" w:hAnsi="メイリオ" w:cs="HG丸ｺﾞｼｯｸM-PRO" w:hint="eastAsia"/>
                                <w:bCs/>
                                <w:szCs w:val="21"/>
                              </w:rPr>
                              <w:t>。</w:t>
                            </w:r>
                          </w:p>
                          <w:p w14:paraId="692AD088" w14:textId="77777777" w:rsidR="000743CF" w:rsidRPr="008A53BC" w:rsidRDefault="000743CF" w:rsidP="00A34A87">
                            <w:pPr>
                              <w:spacing w:line="360" w:lineRule="exact"/>
                              <w:jc w:val="right"/>
                              <w:rPr>
                                <w:rFonts w:ascii="メイリオ" w:eastAsia="メイリオ" w:hAnsi="メイリオ"/>
                                <w:szCs w:val="21"/>
                              </w:rPr>
                            </w:pPr>
                            <w:r w:rsidRPr="008A53BC">
                              <w:rPr>
                                <w:rFonts w:ascii="メイリオ" w:eastAsia="メイリオ" w:hAnsi="メイリオ" w:cs="HG丸ｺﾞｼｯｸM-PRO" w:hint="eastAsia"/>
                                <w:bCs/>
                                <w:szCs w:val="21"/>
                              </w:rPr>
                              <w:t xml:space="preserve">　　　　　　　　　　</w:t>
                            </w:r>
                            <w:r w:rsidRPr="008A53BC">
                              <w:rPr>
                                <w:rFonts w:ascii="メイリオ" w:eastAsia="メイリオ" w:hAnsi="メイリオ" w:hint="eastAsia"/>
                                <w:bCs/>
                                <w:noProof/>
                                <w:szCs w:val="21"/>
                              </w:rPr>
                              <w:t>〔現状値：47％（2024年度）〕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23AF7" id="_x0000_s1153" type="#_x0000_t202" style="position:absolute;left:0;text-align:left;margin-left:22pt;margin-top:5.85pt;width:446.25pt;height:65.25pt;z-index:252838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JZ1LQIAAA4EAAAOAAAAZHJzL2Uyb0RvYy54bWysU9uO0zAQfUfiHyy/06TZXqOmq2WXRUjL&#10;RVr4ANdxGgvfsN0m5bGVEB/BLyCe+Z78CGOnLRW8IfJgzXgyZ+acGS+uWynQllnHtSrwcJBixBTV&#10;JVfrAn94f/9shpHzRJVEaMUKvGMOXy+fPlk0JmeZrrUomUUAolzemALX3ps8SRytmSRuoA1TEKy0&#10;lcSDa9dJaUkD6FIkWZpOkkbb0lhNmXNwe9cH8TLiVxWj/m1VOeaRKDD05uNp47kKZ7JckHxtiak5&#10;PbZB/qELSbiComeoO+IJ2lj+F5Tk1GqnKz+gWia6qjhlkQOwGaZ/sHmsiWGRC4jjzFkm9/9g6Zvt&#10;O4t4CbNLr+YYKSJhSt3hS7f/3u1/doevqDt86w6Hbv8DfJQFxRrjckh8NJDq2+e6hezI3pkHTT86&#10;pPRtTdSa3Virm5qREjoehszkIrXHcQFk1bzWJdQlG68jUFtZGeQEgRCgw+R252mx1iMKl+PJZHo1&#10;HWNEITbLZhOwQwmSn7KNdf4l0xIFo8AWtiGik+2D8/2vp19CMaXvuRBwT3KhUFPg+Tgbx4SLiOQe&#10;FlZwCTXT8PUrFEi+UGVM9oSL3oZehDqyDkR7yr5dtVHy2eSk5kqXO9DB6n5B4UGBUWv7GaMGlrPA&#10;7tOGWIaReKVAy/lwNArbHJ3ReJqBYy8jq8sIURSgCuwx6s1bH19Az/kGNK94lCMMp+/k2DMsXRT0&#10;+EDCVl/68a/fz3j5CwAA//8DAFBLAwQUAAYACAAAACEAbSzIqN4AAAAJAQAADwAAAGRycy9kb3du&#10;cmV2LnhtbEyPwU7DMBBE70j8g7WVuFG7IS00jVMhEFdQC63EzY23SUS8jmK3CX/f7QmOOzOafZOv&#10;R9eKM/ah8aRhNlUgkEpvG6o0fH2+3T+BCNGQNa0n1PCLAdbF7U1uMusH2uB5GyvBJRQyo6GOscuk&#10;DGWNzoSp75DYO/remchnX0nbm4HLXSsTpRbSmYb4Q206fKmx/NmenIbd+/F7n6qP6tXNu8GPSpJb&#10;Sq3vJuPzCkTEMf6F4YrP6FAw08GfyAbRakhTnhJZnz2CYH/5sJiDOLCQJgnIIpf/FxQXAAAA//8D&#10;AFBLAQItABQABgAIAAAAIQC2gziS/gAAAOEBAAATAAAAAAAAAAAAAAAAAAAAAABbQ29udGVudF9U&#10;eXBlc10ueG1sUEsBAi0AFAAGAAgAAAAhADj9If/WAAAAlAEAAAsAAAAAAAAAAAAAAAAALwEAAF9y&#10;ZWxzLy5yZWxzUEsBAi0AFAAGAAgAAAAhAKVclnUtAgAADgQAAA4AAAAAAAAAAAAAAAAALgIAAGRy&#10;cy9lMm9Eb2MueG1sUEsBAi0AFAAGAAgAAAAhAG0syKjeAAAACQEAAA8AAAAAAAAAAAAAAAAAhwQA&#10;AGRycy9kb3ducmV2LnhtbFBLBQYAAAAABAAEAPMAAACSBQAAAAA=&#10;" filled="f" stroked="f">
                <v:textbox>
                  <w:txbxContent>
                    <w:p w14:paraId="6E5F43E2" w14:textId="77777777" w:rsidR="000743CF" w:rsidRPr="008A53BC" w:rsidRDefault="000743CF" w:rsidP="00A34A87">
                      <w:pPr>
                        <w:spacing w:line="360" w:lineRule="exact"/>
                        <w:rPr>
                          <w:rFonts w:ascii="メイリオ" w:eastAsia="メイリオ" w:hAnsi="メイリオ" w:cs="Segoe UI Symbol"/>
                          <w:bCs/>
                          <w:szCs w:val="21"/>
                        </w:rPr>
                      </w:pPr>
                      <w:r w:rsidRPr="008A53BC">
                        <w:rPr>
                          <w:rFonts w:ascii="メイリオ" w:eastAsia="メイリオ" w:hAnsi="メイリオ" w:cs="Segoe UI Symbol" w:hint="eastAsia"/>
                          <w:bCs/>
                          <w:szCs w:val="21"/>
                        </w:rPr>
                        <w:t>● 道路や河川、海域及び市民等による清掃活動で回収されるごみに含まれるプラスチック</w:t>
                      </w:r>
                    </w:p>
                    <w:p w14:paraId="57BC2D83" w14:textId="77777777" w:rsidR="000743CF" w:rsidRPr="008A53BC" w:rsidRDefault="000743CF" w:rsidP="00A34A87">
                      <w:pPr>
                        <w:spacing w:line="360" w:lineRule="exact"/>
                        <w:ind w:firstLineChars="150" w:firstLine="315"/>
                        <w:rPr>
                          <w:rFonts w:ascii="メイリオ" w:eastAsia="メイリオ" w:hAnsi="メイリオ" w:cs="Segoe UI Symbol"/>
                          <w:bCs/>
                          <w:szCs w:val="21"/>
                        </w:rPr>
                      </w:pPr>
                      <w:r w:rsidRPr="008A53BC">
                        <w:rPr>
                          <w:rFonts w:ascii="メイリオ" w:eastAsia="メイリオ" w:hAnsi="メイリオ" w:cs="Segoe UI Symbol" w:hint="eastAsia"/>
                          <w:bCs/>
                          <w:szCs w:val="21"/>
                        </w:rPr>
                        <w:t>の割合を半減します</w:t>
                      </w:r>
                      <w:r w:rsidRPr="008A53BC">
                        <w:rPr>
                          <w:rFonts w:ascii="メイリオ" w:eastAsia="メイリオ" w:hAnsi="メイリオ" w:cs="HG丸ｺﾞｼｯｸM-PRO" w:hint="eastAsia"/>
                          <w:bCs/>
                          <w:szCs w:val="21"/>
                        </w:rPr>
                        <w:t>。</w:t>
                      </w:r>
                    </w:p>
                    <w:p w14:paraId="692AD088" w14:textId="77777777" w:rsidR="000743CF" w:rsidRPr="008A53BC" w:rsidRDefault="000743CF" w:rsidP="00A34A87">
                      <w:pPr>
                        <w:spacing w:line="360" w:lineRule="exact"/>
                        <w:jc w:val="right"/>
                        <w:rPr>
                          <w:rFonts w:ascii="メイリオ" w:eastAsia="メイリオ" w:hAnsi="メイリオ"/>
                          <w:szCs w:val="21"/>
                        </w:rPr>
                      </w:pPr>
                      <w:r w:rsidRPr="008A53BC">
                        <w:rPr>
                          <w:rFonts w:ascii="メイリオ" w:eastAsia="メイリオ" w:hAnsi="メイリオ" w:cs="HG丸ｺﾞｼｯｸM-PRO" w:hint="eastAsia"/>
                          <w:bCs/>
                          <w:szCs w:val="21"/>
                        </w:rPr>
                        <w:t xml:space="preserve">　　　　　　　　　　</w:t>
                      </w:r>
                      <w:r w:rsidRPr="008A53BC">
                        <w:rPr>
                          <w:rFonts w:ascii="メイリオ" w:eastAsia="メイリオ" w:hAnsi="メイリオ" w:hint="eastAsia"/>
                          <w:bCs/>
                          <w:noProof/>
                          <w:szCs w:val="21"/>
                        </w:rPr>
                        <w:t>〔現状値：47％（2024年度）〕</w:t>
                      </w:r>
                    </w:p>
                  </w:txbxContent>
                </v:textbox>
                <w10:wrap anchorx="margin"/>
              </v:shape>
            </w:pict>
          </mc:Fallback>
        </mc:AlternateContent>
      </w:r>
    </w:p>
    <w:p w14:paraId="1DAC6542" w14:textId="77777777" w:rsidR="000743CF" w:rsidRDefault="000743CF" w:rsidP="00BA59A8">
      <w:pPr>
        <w:spacing w:line="360" w:lineRule="exact"/>
        <w:ind w:leftChars="300" w:left="630"/>
        <w:rPr>
          <w:rFonts w:ascii="メイリオ" w:eastAsia="メイリオ" w:hAnsi="メイリオ"/>
          <w:bCs/>
          <w:noProof/>
          <w:szCs w:val="21"/>
        </w:rPr>
      </w:pPr>
    </w:p>
    <w:p w14:paraId="79B5496C" w14:textId="77777777" w:rsidR="000743CF" w:rsidRDefault="000743CF" w:rsidP="00BA59A8">
      <w:pPr>
        <w:spacing w:line="360" w:lineRule="exact"/>
        <w:ind w:leftChars="300" w:left="630"/>
        <w:rPr>
          <w:rFonts w:ascii="メイリオ" w:eastAsia="メイリオ" w:hAnsi="メイリオ"/>
          <w:bCs/>
          <w:noProof/>
          <w:szCs w:val="21"/>
        </w:rPr>
      </w:pPr>
    </w:p>
    <w:p w14:paraId="3ACEBA22" w14:textId="77777777" w:rsidR="000743CF" w:rsidRDefault="000743CF" w:rsidP="00BA59A8">
      <w:pPr>
        <w:spacing w:line="360" w:lineRule="exact"/>
        <w:ind w:leftChars="300" w:left="630"/>
        <w:rPr>
          <w:rFonts w:ascii="メイリオ" w:eastAsia="メイリオ" w:hAnsi="メイリオ"/>
          <w:color w:val="000000" w:themeColor="text1"/>
          <w:szCs w:val="21"/>
        </w:rPr>
      </w:pPr>
    </w:p>
    <w:p w14:paraId="27C7749B" w14:textId="77777777" w:rsidR="000743CF" w:rsidRDefault="000743CF" w:rsidP="00BA59A8">
      <w:pPr>
        <w:spacing w:line="360" w:lineRule="exact"/>
        <w:ind w:leftChars="300" w:left="630"/>
        <w:rPr>
          <w:rFonts w:ascii="メイリオ" w:eastAsia="メイリオ" w:hAnsi="メイリオ"/>
          <w:color w:val="000000" w:themeColor="text1"/>
          <w:szCs w:val="21"/>
        </w:rPr>
      </w:pPr>
    </w:p>
    <w:p w14:paraId="29D13860" w14:textId="77777777" w:rsidR="000743CF" w:rsidRPr="00BA59A8" w:rsidRDefault="000743CF" w:rsidP="00CB2B85">
      <w:pPr>
        <w:spacing w:line="360" w:lineRule="exact"/>
        <w:ind w:leftChars="100" w:left="210"/>
        <w:rPr>
          <w:rFonts w:ascii="メイリオ" w:eastAsia="メイリオ" w:hAnsi="メイリオ"/>
          <w:b/>
          <w:color w:val="000000" w:themeColor="text1"/>
          <w:sz w:val="24"/>
          <w:szCs w:val="21"/>
        </w:rPr>
      </w:pPr>
      <w:r w:rsidRPr="00BA59A8">
        <w:rPr>
          <w:rFonts w:ascii="メイリオ" w:eastAsia="メイリオ" w:hAnsi="メイリオ" w:hint="eastAsia"/>
          <w:b/>
          <w:color w:val="000000" w:themeColor="text1"/>
          <w:sz w:val="24"/>
          <w:szCs w:val="21"/>
        </w:rPr>
        <w:t>（１）清掃活動等の美化活動の実施</w:t>
      </w:r>
    </w:p>
    <w:p w14:paraId="5A6C7B16" w14:textId="77777777" w:rsidR="000743CF" w:rsidRPr="00BA59A8" w:rsidRDefault="000743CF" w:rsidP="00CB2B85">
      <w:pPr>
        <w:spacing w:line="360" w:lineRule="exact"/>
        <w:ind w:leftChars="200" w:left="420"/>
        <w:rPr>
          <w:rFonts w:ascii="メイリオ" w:eastAsia="メイリオ" w:hAnsi="メイリオ"/>
          <w:b/>
          <w:color w:val="000000" w:themeColor="text1"/>
          <w:sz w:val="22"/>
          <w:szCs w:val="21"/>
        </w:rPr>
      </w:pPr>
      <w:r w:rsidRPr="00BA59A8">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住民が参加しやすい</w:t>
      </w:r>
      <w:r w:rsidRPr="00BA59A8">
        <w:rPr>
          <w:rFonts w:ascii="メイリオ" w:eastAsia="メイリオ" w:hAnsi="メイリオ" w:hint="eastAsia"/>
          <w:b/>
          <w:color w:val="000000" w:themeColor="text1"/>
          <w:sz w:val="22"/>
          <w:szCs w:val="21"/>
        </w:rPr>
        <w:t>清掃活動の実施</w:t>
      </w:r>
    </w:p>
    <w:p w14:paraId="0EBAEE63" w14:textId="77777777" w:rsidR="000743CF" w:rsidRDefault="000743CF" w:rsidP="00CB2B85">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河川や海域へのプラスチックごみの流出を防止するための清掃活動を、</w:t>
      </w:r>
      <w:r>
        <w:rPr>
          <w:rFonts w:ascii="メイリオ" w:eastAsia="メイリオ" w:hAnsi="メイリオ" w:hint="eastAsia"/>
          <w:color w:val="000000" w:themeColor="text1"/>
          <w:szCs w:val="21"/>
        </w:rPr>
        <w:t>企業やNPO等と連携し、</w:t>
      </w:r>
      <w:r w:rsidRPr="0095173B">
        <w:rPr>
          <w:rFonts w:ascii="メイリオ" w:eastAsia="メイリオ" w:hAnsi="メイリオ" w:hint="eastAsia"/>
          <w:color w:val="000000" w:themeColor="text1"/>
          <w:szCs w:val="21"/>
        </w:rPr>
        <w:t>身近なところで実施します。</w:t>
      </w:r>
    </w:p>
    <w:p w14:paraId="3457F4F4" w14:textId="77777777" w:rsidR="000743CF" w:rsidRPr="0095173B" w:rsidRDefault="000743CF" w:rsidP="00CB2B85">
      <w:pPr>
        <w:spacing w:line="360" w:lineRule="exact"/>
        <w:ind w:leftChars="200" w:left="420"/>
        <w:rPr>
          <w:rFonts w:ascii="メイリオ" w:eastAsia="メイリオ" w:hAnsi="メイリオ"/>
          <w:color w:val="000000" w:themeColor="text1"/>
          <w:szCs w:val="21"/>
        </w:rPr>
      </w:pPr>
      <w:r>
        <w:rPr>
          <w:noProof/>
        </w:rPr>
        <w:drawing>
          <wp:anchor distT="0" distB="0" distL="114300" distR="114300" simplePos="0" relativeHeight="252896256" behindDoc="0" locked="0" layoutInCell="1" allowOverlap="1" wp14:anchorId="09CA2765" wp14:editId="2B560FEE">
            <wp:simplePos x="0" y="0"/>
            <wp:positionH relativeFrom="column">
              <wp:posOffset>4362450</wp:posOffset>
            </wp:positionH>
            <wp:positionV relativeFrom="paragraph">
              <wp:posOffset>151765</wp:posOffset>
            </wp:positionV>
            <wp:extent cx="1762125" cy="1321435"/>
            <wp:effectExtent l="0" t="0" r="9525" b="0"/>
            <wp:wrapNone/>
            <wp:docPr id="79" name="図 1" descr="X:\ユーザ作業用フォルダ\16水環境計画\04 水環境計画関係（計画準備）\R2\02業者に委託するもの（ブルーオーシャン系）\06デザイン\20写真\大阪マラソンクリーンアップ\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descr="X:\ユーザ作業用フォルダ\16水環境計画\04 水環境計画関係（計画準備）\R2\02業者に委託するもの（ブルーオーシャン系）\06デザイン\20写真\大阪マラソンクリーンアップ\3.jpg"/>
                    <pic:cNvPicPr>
                      <a:picLocks noChangeAspect="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1762125" cy="1321435"/>
                    </a:xfrm>
                    <a:prstGeom prst="rect">
                      <a:avLst/>
                    </a:prstGeom>
                    <a:noFill/>
                    <a:ln>
                      <a:noFill/>
                    </a:ln>
                  </pic:spPr>
                </pic:pic>
              </a:graphicData>
            </a:graphic>
          </wp:anchor>
        </w:drawing>
      </w:r>
    </w:p>
    <w:p w14:paraId="2D5CF5D4" w14:textId="77777777" w:rsidR="000743CF" w:rsidRPr="008A53BC" w:rsidRDefault="000743CF" w:rsidP="00CB2B85">
      <w:pPr>
        <w:pStyle w:val="a6"/>
        <w:numPr>
          <w:ilvl w:val="0"/>
          <w:numId w:val="30"/>
        </w:numPr>
        <w:spacing w:line="360" w:lineRule="exact"/>
        <w:ind w:leftChars="200" w:left="777" w:hanging="357"/>
        <w:rPr>
          <w:rFonts w:ascii="メイリオ" w:eastAsia="メイリオ" w:hAnsi="メイリオ"/>
          <w:b/>
          <w:sz w:val="22"/>
          <w:szCs w:val="21"/>
        </w:rPr>
      </w:pPr>
      <w:r w:rsidRPr="0046593C">
        <w:rPr>
          <w:rFonts w:ascii="メイリオ" w:eastAsia="メイリオ" w:hAnsi="メイリオ" w:hint="eastAsia"/>
          <w:b/>
          <w:color w:val="000000" w:themeColor="text1"/>
          <w:sz w:val="22"/>
          <w:szCs w:val="21"/>
        </w:rPr>
        <w:t>大阪マラソン</w:t>
      </w:r>
      <w:r w:rsidRPr="008A53BC">
        <w:rPr>
          <w:rFonts w:ascii="メイリオ" w:eastAsia="メイリオ" w:hAnsi="メイリオ" w:hint="eastAsia"/>
          <w:b/>
          <w:sz w:val="22"/>
          <w:szCs w:val="21"/>
        </w:rPr>
        <w:t>“クリーンＵＰ”作戦の実施</w:t>
      </w:r>
    </w:p>
    <w:p w14:paraId="624FA0E7" w14:textId="77777777" w:rsidR="000743CF" w:rsidRPr="008A53BC" w:rsidRDefault="000743CF" w:rsidP="00CB2B85">
      <w:pPr>
        <w:spacing w:line="360" w:lineRule="exact"/>
        <w:ind w:leftChars="300" w:left="630" w:rightChars="1400" w:right="2940"/>
        <w:rPr>
          <w:rFonts w:ascii="メイリオ" w:eastAsia="メイリオ" w:hAnsi="メイリオ"/>
          <w:szCs w:val="21"/>
        </w:rPr>
      </w:pPr>
      <w:r w:rsidRPr="008A53BC">
        <w:rPr>
          <w:rFonts w:ascii="メイリオ" w:eastAsia="メイリオ" w:hAnsi="メイリオ"/>
          <w:noProof/>
          <w:szCs w:val="21"/>
        </w:rPr>
        <mc:AlternateContent>
          <mc:Choice Requires="wps">
            <w:drawing>
              <wp:anchor distT="0" distB="0" distL="114300" distR="114300" simplePos="0" relativeHeight="252796928" behindDoc="0" locked="0" layoutInCell="1" allowOverlap="1" wp14:anchorId="1FADE6D1" wp14:editId="6D7CB318">
                <wp:simplePos x="0" y="0"/>
                <wp:positionH relativeFrom="margin">
                  <wp:posOffset>4240530</wp:posOffset>
                </wp:positionH>
                <wp:positionV relativeFrom="paragraph">
                  <wp:posOffset>916940</wp:posOffset>
                </wp:positionV>
                <wp:extent cx="1996440" cy="371475"/>
                <wp:effectExtent l="0" t="0" r="3810" b="9525"/>
                <wp:wrapNone/>
                <wp:docPr id="77" name="テキスト ボックス 77"/>
                <wp:cNvGraphicFramePr/>
                <a:graphic xmlns:a="http://schemas.openxmlformats.org/drawingml/2006/main">
                  <a:graphicData uri="http://schemas.microsoft.com/office/word/2010/wordprocessingShape">
                    <wps:wsp>
                      <wps:cNvSpPr txBox="1"/>
                      <wps:spPr>
                        <a:xfrm>
                          <a:off x="0" y="0"/>
                          <a:ext cx="1996440" cy="371475"/>
                        </a:xfrm>
                        <a:prstGeom prst="rect">
                          <a:avLst/>
                        </a:prstGeom>
                        <a:solidFill>
                          <a:sysClr val="window" lastClr="FFFFFF"/>
                        </a:solidFill>
                        <a:ln w="6350">
                          <a:noFill/>
                        </a:ln>
                        <a:effectLst/>
                      </wps:spPr>
                      <wps:txbx>
                        <w:txbxContent>
                          <w:p w14:paraId="450F0AED" w14:textId="77777777" w:rsidR="000743CF" w:rsidRPr="008A53BC" w:rsidRDefault="000743CF" w:rsidP="008113BA">
                            <w:pPr>
                              <w:snapToGrid w:val="0"/>
                              <w:spacing w:line="240" w:lineRule="exact"/>
                              <w:jc w:val="center"/>
                              <w:rPr>
                                <w:rFonts w:ascii="メイリオ" w:eastAsia="メイリオ" w:hAnsi="メイリオ"/>
                                <w:sz w:val="16"/>
                              </w:rPr>
                            </w:pPr>
                            <w:r w:rsidRPr="008A53BC">
                              <w:rPr>
                                <w:rFonts w:ascii="メイリオ" w:eastAsia="メイリオ" w:hAnsi="メイリオ" w:hint="eastAsia"/>
                                <w:sz w:val="16"/>
                              </w:rPr>
                              <w:t>大阪</w:t>
                            </w:r>
                            <w:r w:rsidRPr="008A53BC">
                              <w:rPr>
                                <w:rFonts w:ascii="メイリオ" w:eastAsia="メイリオ" w:hAnsi="メイリオ"/>
                                <w:sz w:val="16"/>
                              </w:rPr>
                              <w:t>マラソン</w:t>
                            </w:r>
                            <w:r w:rsidRPr="008A53BC">
                              <w:rPr>
                                <w:rFonts w:ascii="メイリオ" w:eastAsia="メイリオ" w:hAnsi="メイリオ" w:hint="eastAsia"/>
                                <w:sz w:val="16"/>
                              </w:rPr>
                              <w:t>“</w:t>
                            </w:r>
                            <w:r w:rsidRPr="008A53BC">
                              <w:rPr>
                                <w:rFonts w:ascii="メイリオ" w:eastAsia="メイリオ" w:hAnsi="メイリオ"/>
                                <w:sz w:val="16"/>
                              </w:rPr>
                              <w:t>クリーンUP</w:t>
                            </w:r>
                            <w:r w:rsidRPr="008A53BC">
                              <w:rPr>
                                <w:rFonts w:ascii="メイリオ" w:eastAsia="メイリオ" w:hAnsi="メイリオ" w:hint="eastAsia"/>
                                <w:sz w:val="16"/>
                              </w:rPr>
                              <w:t>”</w:t>
                            </w:r>
                            <w:r w:rsidRPr="008A53BC">
                              <w:rPr>
                                <w:rFonts w:ascii="メイリオ" w:eastAsia="メイリオ" w:hAnsi="メイリオ"/>
                                <w:sz w:val="16"/>
                              </w:rPr>
                              <w:t>作戦</w:t>
                            </w:r>
                            <w:r>
                              <w:rPr>
                                <w:rFonts w:ascii="メイリオ" w:eastAsia="メイリオ" w:hAnsi="メイリオ" w:hint="eastAsia"/>
                                <w:sz w:val="16"/>
                              </w:rPr>
                              <w:t>の</w:t>
                            </w:r>
                            <w:r w:rsidRPr="008A53BC">
                              <w:rPr>
                                <w:rFonts w:ascii="メイリオ" w:eastAsia="メイリオ" w:hAnsi="メイリオ"/>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DE6D1" id="テキスト ボックス 77" o:spid="_x0000_s1154" type="#_x0000_t202" style="position:absolute;left:0;text-align:left;margin-left:333.9pt;margin-top:72.2pt;width:157.2pt;height:29.25pt;z-index:25279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PZJcAIAAK0EAAAOAAAAZHJzL2Uyb0RvYy54bWysVMtuEzEU3SPxD5b3dBL6SBt1UoVWQUhV&#10;W6lFXTseTzOSx9fYTmbCspEQH8EvINZ8T36EY0+SlsIKkYXj+/Y999w5PWtrzRbK+YpMzvt7Pc6U&#10;kVRU5iHnH+8mb44580GYQmgyKudL5fnZ6PWr08YO1VuakS6UY0hi/LCxOZ+FYIdZ5uVM1cLvkVUG&#10;xpJcLQJE95AVTjTIXuvsba93lDXkCutIKu+hveiMfJTyl6WS4bosvQpM5xxvC+l06ZzGMxudiuGD&#10;E3ZWyc0zxD+8ohaVQdFdqgsRBJu76o9UdSUdeSrDnqQ6o7KspEo9oJt+70U3tzNhVeoF4Hi7g8n/&#10;v7TyanHjWFXkfDDgzIgaM1qvvqwfv68ff65XX9l69W29Wq0ff0Bm8AFgjfVDxN1aRIb2HbUY/Fbv&#10;oYw4tKWr4z86ZLAD+uUObtUGJmPQycnRwQFMErb9Qf9gcBjTZE/R1vnwXlHN4iXnDuNMKIvFpQ+d&#10;69YlFvOkq2JSaZ2EpT/Xji0EJg/CFNRwpoUPUOZ8kn6bar+FacOanB/tH/ZSJUMxX1dKm5hXJVZt&#10;6kcoupbjLbTTNmF5vMNpSsUSMDnqmOetnFTo5RIPuREOVEP7WJ9wjaPUhNK0uXE2I/f5b/roDwbA&#10;ylkD6ubcf5oLp9DfBwNunPQTqiEJyO+ea6dbrZnX5wRs+lhQK9M1+ga9vZaO6nts1zhWg0kYiZo5&#10;l8FthfPQrRL2U6rxOLmB11aES3NrZUweIYszumvvhbObQQZQ4Iq29BbDF/PsfGOkofE8UFmlYUeI&#10;OzxBkihgJxJdNvsbl+65nLyevjKjXwAAAP//AwBQSwMEFAAGAAgAAAAhAEDdDWPfAAAACwEAAA8A&#10;AABkcnMvZG93bnJldi54bWxMjzFPwzAUhHck/oP1kNiogxtCG+JUFSgTC5So6mjHJomIn6PYbcK/&#10;5zHBeLrT3XfFbnEDu9gp9B4l3K8SYBYbb3psJdQf1d0GWIgKjRo8WgnfNsCuvL4qVG78jO/2cogt&#10;oxIMuZLQxTjmnIems06FlR8tkvfpJ6ciyanlZlIzlbuBiyTJuFM90kKnRvvc2ebrcHYS3N67dfLy&#10;UM1a1HW1ftWn45uW8vZm2T8Bi3aJf2H4xSd0KIlJ+zOawAYJWfZI6JGMNE2BUWK7EQKYliASsQVe&#10;Fvz/h/IHAAD//wMAUEsBAi0AFAAGAAgAAAAhALaDOJL+AAAA4QEAABMAAAAAAAAAAAAAAAAAAAAA&#10;AFtDb250ZW50X1R5cGVzXS54bWxQSwECLQAUAAYACAAAACEAOP0h/9YAAACUAQAACwAAAAAAAAAA&#10;AAAAAAAvAQAAX3JlbHMvLnJlbHNQSwECLQAUAAYACAAAACEA9tj2SXACAACtBAAADgAAAAAAAAAA&#10;AAAAAAAuAgAAZHJzL2Uyb0RvYy54bWxQSwECLQAUAAYACAAAACEAQN0NY98AAAALAQAADwAAAAAA&#10;AAAAAAAAAADKBAAAZHJzL2Rvd25yZXYueG1sUEsFBgAAAAAEAAQA8wAAANYFAAAAAA==&#10;" fillcolor="window" stroked="f" strokeweight=".5pt">
                <v:textbox inset=",0,,0">
                  <w:txbxContent>
                    <w:p w14:paraId="450F0AED" w14:textId="77777777" w:rsidR="000743CF" w:rsidRPr="008A53BC" w:rsidRDefault="000743CF" w:rsidP="008113BA">
                      <w:pPr>
                        <w:snapToGrid w:val="0"/>
                        <w:spacing w:line="240" w:lineRule="exact"/>
                        <w:jc w:val="center"/>
                        <w:rPr>
                          <w:rFonts w:ascii="メイリオ" w:eastAsia="メイリオ" w:hAnsi="メイリオ"/>
                          <w:sz w:val="16"/>
                        </w:rPr>
                      </w:pPr>
                      <w:r w:rsidRPr="008A53BC">
                        <w:rPr>
                          <w:rFonts w:ascii="メイリオ" w:eastAsia="メイリオ" w:hAnsi="メイリオ" w:hint="eastAsia"/>
                          <w:sz w:val="16"/>
                        </w:rPr>
                        <w:t>大阪</w:t>
                      </w:r>
                      <w:r w:rsidRPr="008A53BC">
                        <w:rPr>
                          <w:rFonts w:ascii="メイリオ" w:eastAsia="メイリオ" w:hAnsi="メイリオ"/>
                          <w:sz w:val="16"/>
                        </w:rPr>
                        <w:t>マラソン</w:t>
                      </w:r>
                      <w:r w:rsidRPr="008A53BC">
                        <w:rPr>
                          <w:rFonts w:ascii="メイリオ" w:eastAsia="メイリオ" w:hAnsi="メイリオ" w:hint="eastAsia"/>
                          <w:sz w:val="16"/>
                        </w:rPr>
                        <w:t>“</w:t>
                      </w:r>
                      <w:r w:rsidRPr="008A53BC">
                        <w:rPr>
                          <w:rFonts w:ascii="メイリオ" w:eastAsia="メイリオ" w:hAnsi="メイリオ"/>
                          <w:sz w:val="16"/>
                        </w:rPr>
                        <w:t>クリーンUP</w:t>
                      </w:r>
                      <w:r w:rsidRPr="008A53BC">
                        <w:rPr>
                          <w:rFonts w:ascii="メイリオ" w:eastAsia="メイリオ" w:hAnsi="メイリオ" w:hint="eastAsia"/>
                          <w:sz w:val="16"/>
                        </w:rPr>
                        <w:t>”</w:t>
                      </w:r>
                      <w:r w:rsidRPr="008A53BC">
                        <w:rPr>
                          <w:rFonts w:ascii="メイリオ" w:eastAsia="メイリオ" w:hAnsi="メイリオ"/>
                          <w:sz w:val="16"/>
                        </w:rPr>
                        <w:t>作戦</w:t>
                      </w:r>
                      <w:r>
                        <w:rPr>
                          <w:rFonts w:ascii="メイリオ" w:eastAsia="メイリオ" w:hAnsi="メイリオ" w:hint="eastAsia"/>
                          <w:sz w:val="16"/>
                        </w:rPr>
                        <w:t>の</w:t>
                      </w:r>
                      <w:r w:rsidRPr="008A53BC">
                        <w:rPr>
                          <w:rFonts w:ascii="メイリオ" w:eastAsia="メイリオ" w:hAnsi="メイリオ"/>
                          <w:sz w:val="16"/>
                        </w:rPr>
                        <w:t>様子</w:t>
                      </w:r>
                    </w:p>
                  </w:txbxContent>
                </v:textbox>
                <w10:wrap anchorx="margin"/>
              </v:shape>
            </w:pict>
          </mc:Fallback>
        </mc:AlternateContent>
      </w:r>
      <w:r w:rsidRPr="008A53BC">
        <w:rPr>
          <w:rFonts w:ascii="メイリオ" w:eastAsia="メイリオ" w:hAnsi="メイリオ" w:hint="eastAsia"/>
          <w:szCs w:val="21"/>
        </w:rPr>
        <w:t xml:space="preserve">　大阪マラソン参加者や関係者、観客の方を「きれいなまち」で迎えるため、多くの市民、事業者、団体等が参加し大阪市全域を清掃する「“クリーンＵＰ”作戦」を実施し、プラスチックごみをはじめとする陸域ごみの解消ときれいなまちづくりを推進します。</w:t>
      </w:r>
    </w:p>
    <w:p w14:paraId="23DCA46C" w14:textId="77777777" w:rsidR="000743CF" w:rsidRPr="008A53BC" w:rsidRDefault="000743CF" w:rsidP="001F4318">
      <w:pPr>
        <w:spacing w:line="360" w:lineRule="exact"/>
        <w:ind w:rightChars="1400" w:right="2940"/>
        <w:rPr>
          <w:rFonts w:ascii="メイリオ" w:eastAsia="メイリオ" w:hAnsi="メイリオ"/>
          <w:szCs w:val="21"/>
        </w:rPr>
      </w:pPr>
      <w:r w:rsidRPr="008A53BC">
        <w:rPr>
          <w:rFonts w:ascii="メイリオ" w:eastAsia="メイリオ" w:hAnsi="メイリオ"/>
          <w:noProof/>
          <w:szCs w:val="21"/>
        </w:rPr>
        <w:drawing>
          <wp:anchor distT="0" distB="0" distL="114300" distR="114300" simplePos="0" relativeHeight="252850176" behindDoc="0" locked="0" layoutInCell="1" allowOverlap="1" wp14:anchorId="63EF9162" wp14:editId="78A94B91">
            <wp:simplePos x="0" y="0"/>
            <wp:positionH relativeFrom="margin">
              <wp:posOffset>4363085</wp:posOffset>
            </wp:positionH>
            <wp:positionV relativeFrom="paragraph">
              <wp:posOffset>223973</wp:posOffset>
            </wp:positionV>
            <wp:extent cx="1655441" cy="1188720"/>
            <wp:effectExtent l="0" t="0" r="2540" b="0"/>
            <wp:wrapNone/>
            <wp:docPr id="16730" name="図 16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1655441" cy="1188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9C894A" w14:textId="77777777" w:rsidR="000743CF" w:rsidRPr="008A53BC" w:rsidRDefault="000743CF" w:rsidP="00CB2B85">
      <w:pPr>
        <w:pStyle w:val="a6"/>
        <w:numPr>
          <w:ilvl w:val="0"/>
          <w:numId w:val="30"/>
        </w:numPr>
        <w:spacing w:line="360" w:lineRule="exact"/>
        <w:ind w:leftChars="200" w:left="777" w:hanging="357"/>
        <w:rPr>
          <w:rFonts w:ascii="メイリオ" w:eastAsia="メイリオ" w:hAnsi="メイリオ"/>
          <w:b/>
          <w:sz w:val="22"/>
          <w:szCs w:val="21"/>
        </w:rPr>
      </w:pPr>
      <w:r w:rsidRPr="008A53BC">
        <w:rPr>
          <w:rFonts w:ascii="メイリオ" w:eastAsia="メイリオ" w:hAnsi="メイリオ" w:hint="eastAsia"/>
          <w:b/>
          <w:sz w:val="22"/>
          <w:szCs w:val="21"/>
        </w:rPr>
        <w:t>散乱ごみの回収活動への住民参加の促進</w:t>
      </w:r>
      <w:r w:rsidRPr="008A53BC">
        <w:rPr>
          <w:rFonts w:ascii="メイリオ" w:eastAsia="メイリオ" w:hAnsi="メイリオ" w:hint="eastAsia"/>
          <w:b/>
          <w:sz w:val="22"/>
        </w:rPr>
        <w:t>（大阪府）</w:t>
      </w:r>
    </w:p>
    <w:p w14:paraId="2A4BD5B8" w14:textId="77777777" w:rsidR="000743CF" w:rsidRDefault="000743CF" w:rsidP="00D34476">
      <w:pPr>
        <w:spacing w:line="360" w:lineRule="exact"/>
        <w:ind w:leftChars="300" w:left="630" w:rightChars="1600" w:right="3360" w:firstLineChars="100" w:firstLine="210"/>
        <w:rPr>
          <w:rFonts w:ascii="メイリオ" w:eastAsia="メイリオ" w:hAnsi="メイリオ"/>
          <w:szCs w:val="21"/>
        </w:rPr>
      </w:pPr>
      <w:r w:rsidRPr="008A53BC">
        <w:rPr>
          <w:rFonts w:ascii="メイリオ" w:eastAsia="メイリオ" w:hAnsi="メイリオ"/>
          <w:noProof/>
          <w:szCs w:val="21"/>
        </w:rPr>
        <mc:AlternateContent>
          <mc:Choice Requires="wps">
            <w:drawing>
              <wp:anchor distT="0" distB="0" distL="114300" distR="114300" simplePos="0" relativeHeight="252778496" behindDoc="0" locked="0" layoutInCell="1" allowOverlap="1" wp14:anchorId="11C4FA42" wp14:editId="4CC15DC3">
                <wp:simplePos x="0" y="0"/>
                <wp:positionH relativeFrom="margin">
                  <wp:posOffset>4361815</wp:posOffset>
                </wp:positionH>
                <wp:positionV relativeFrom="paragraph">
                  <wp:posOffset>866140</wp:posOffset>
                </wp:positionV>
                <wp:extent cx="1657350" cy="333375"/>
                <wp:effectExtent l="0" t="0" r="0" b="9525"/>
                <wp:wrapNone/>
                <wp:docPr id="16853" name="テキスト ボックス 16853"/>
                <wp:cNvGraphicFramePr/>
                <a:graphic xmlns:a="http://schemas.openxmlformats.org/drawingml/2006/main">
                  <a:graphicData uri="http://schemas.microsoft.com/office/word/2010/wordprocessingShape">
                    <wps:wsp>
                      <wps:cNvSpPr txBox="1"/>
                      <wps:spPr>
                        <a:xfrm>
                          <a:off x="0" y="0"/>
                          <a:ext cx="1657350" cy="333375"/>
                        </a:xfrm>
                        <a:prstGeom prst="rect">
                          <a:avLst/>
                        </a:prstGeom>
                        <a:solidFill>
                          <a:sysClr val="window" lastClr="FFFFFF"/>
                        </a:solidFill>
                        <a:ln w="6350">
                          <a:noFill/>
                        </a:ln>
                        <a:effectLst/>
                      </wps:spPr>
                      <wps:txbx>
                        <w:txbxContent>
                          <w:p w14:paraId="73D83F50" w14:textId="77777777" w:rsidR="000743CF" w:rsidRPr="008A53BC" w:rsidRDefault="000743CF" w:rsidP="008A53BC">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淀川河川敷での</w:t>
                            </w:r>
                            <w:r>
                              <w:rPr>
                                <w:rFonts w:ascii="メイリオ" w:eastAsia="メイリオ" w:hAnsi="メイリオ"/>
                                <w:color w:val="000000" w:themeColor="text1"/>
                                <w:sz w:val="16"/>
                              </w:rPr>
                              <w:t>ごみ拾い</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4FA42" id="テキスト ボックス 16853" o:spid="_x0000_s1155" type="#_x0000_t202" style="position:absolute;left:0;text-align:left;margin-left:343.45pt;margin-top:68.2pt;width:130.5pt;height:26.25pt;z-index:25277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sjKcgIAALMEAAAOAAAAZHJzL2Uyb0RvYy54bWysVM1uEzEQviPxDpbvdJO2SUPUTRVaBSFV&#10;baUW9ex4vc1Kux5jO9kNx0ZCPASvgDjzPPsifPYmaSmcEHtw5s8znm++yelZU5VspawrSKe8f9Dj&#10;TGlJWaEfUv7xbvZmxJnzQmeiJK1SvlaOn01evzqtzVgd0oLKTFmGJNqNa5PyhfdmnCROLlQl3AEZ&#10;peHMyVbCQ7UPSWZFjexVmRz2esOkJpsZS1I5B+tF5+STmD/PlfTXee6UZ2XK8TYfTxvPeTiTyakY&#10;P1hhFoXcPkP8wysqUWgU3ae6EF6wpS3+SFUV0pKj3B9IqhLK80Kq2AO66fdedHO7EEbFXgCOM3uY&#10;3P9LK69WN5YVGWY3HA2OONOiwpjazZf28Xv7+LPdfGXt5lu72bSPP6CzLgyw1caNcfvW4L5v3lGD&#10;FAHOYHcwBjSa3FbhF30y+DGA9R501Xgmw6Xh4ORoAJeE7wjfySCkSZ5uG+v8e0UVC0LKLYYasRar&#10;S+e70F1IKOaoLLJZUZZRWbvz0rKVwPxBm4xqzkrhPIwpn8VvW+23a6VmdcqH4V0hi6aQrytV6mBR&#10;kVvb+k8tB8k38yYiOhrt8JhTtgZMljr+OSNnBXq5xENuhAXh0D6WyF/jyEtCadpKnC3Ifv6bPcSD&#10;B/ByVoPAKXeflsIq9PdBgyFv+8fHgfFRgWCfW+c7q15W5wRs+lhTI6MYYn25E3NL1T12bBqqwSW0&#10;RM2US293yrnvFgpbKtV0GsPAbiP8pb41MiQPkIUZ3TX3wprtID0ocEU7kovxi3l2sR3806WnvIjD&#10;DhB3eIIkQcFmRLpstzis3nM9Rj3910x+AQAA//8DAFBLAwQUAAYACAAAACEAV0w7hd4AAAALAQAA&#10;DwAAAGRycy9kb3ducmV2LnhtbEyPQU+EMBCF7yb+h2ZMvLnFZUVAymaj4eRFV2I8tjACkU4J7S74&#10;7x1Pepz3vrx5r9ivdhRnnP3gSMHtJgKB1Lh2oE5B/VbdpCB80NTq0REq+EYP+/LyotB56xZ6xfMx&#10;dIJDyOdaQR/ClEvpmx6t9hs3IbH36WarA59zJ9tZLxxuR7mNokRaPRB/6PWEjz02X8eTVWAPzsbR&#10;0121mG1dV/Gz+Xh/MUpdX62HBxAB1/AHw299rg4ldzLuRK0Xo4IkTTJG2YiTHQgmst09K4aVNM1A&#10;loX8v6H8AQAA//8DAFBLAQItABQABgAIAAAAIQC2gziS/gAAAOEBAAATAAAAAAAAAAAAAAAAAAAA&#10;AABbQ29udGVudF9UeXBlc10ueG1sUEsBAi0AFAAGAAgAAAAhADj9If/WAAAAlAEAAAsAAAAAAAAA&#10;AAAAAAAALwEAAF9yZWxzLy5yZWxzUEsBAi0AFAAGAAgAAAAhAJnKyMpyAgAAswQAAA4AAAAAAAAA&#10;AAAAAAAALgIAAGRycy9lMm9Eb2MueG1sUEsBAi0AFAAGAAgAAAAhAFdMO4XeAAAACwEAAA8AAAAA&#10;AAAAAAAAAAAAzAQAAGRycy9kb3ducmV2LnhtbFBLBQYAAAAABAAEAPMAAADXBQAAAAA=&#10;" fillcolor="window" stroked="f" strokeweight=".5pt">
                <v:textbox inset=",0,,0">
                  <w:txbxContent>
                    <w:p w14:paraId="73D83F50" w14:textId="77777777" w:rsidR="000743CF" w:rsidRPr="008A53BC" w:rsidRDefault="000743CF" w:rsidP="008A53BC">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淀川河川敷での</w:t>
                      </w:r>
                      <w:r>
                        <w:rPr>
                          <w:rFonts w:ascii="メイリオ" w:eastAsia="メイリオ" w:hAnsi="メイリオ"/>
                          <w:color w:val="000000" w:themeColor="text1"/>
                          <w:sz w:val="16"/>
                        </w:rPr>
                        <w:t>ごみ拾い</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v:textbox>
                <w10:wrap anchorx="margin"/>
              </v:shape>
            </w:pict>
          </mc:Fallback>
        </mc:AlternateContent>
      </w:r>
      <w:r w:rsidRPr="008A53BC">
        <w:rPr>
          <w:rFonts w:ascii="メイリオ" w:eastAsia="メイリオ" w:hAnsi="メイリオ" w:hint="eastAsia"/>
          <w:szCs w:val="21"/>
        </w:rPr>
        <w:t>美化活動に参加することは、最も直接的にごみ散乱の実態を知ることができる機会となり、啓発効果も期待されることから、府と市町村が連携して、企業、地域団体やNPO等の協力を得ながら、美化活動の活性化を支援し、住民参加を促進します。</w:t>
      </w:r>
    </w:p>
    <w:p w14:paraId="3A52B4A8" w14:textId="77777777" w:rsidR="000743CF" w:rsidRPr="004D1C7E" w:rsidRDefault="000743CF" w:rsidP="004D1C7E">
      <w:pPr>
        <w:spacing w:line="360" w:lineRule="exact"/>
        <w:ind w:leftChars="300" w:left="630" w:right="-1" w:firstLineChars="100" w:firstLine="210"/>
        <w:rPr>
          <w:rFonts w:ascii="メイリオ" w:eastAsia="メイリオ" w:hAnsi="メイリオ"/>
          <w:szCs w:val="21"/>
        </w:rPr>
      </w:pPr>
      <w:r w:rsidRPr="004D1C7E">
        <w:rPr>
          <w:rFonts w:ascii="メイリオ" w:eastAsia="メイリオ" w:hAnsi="メイリオ" w:hint="eastAsia"/>
          <w:szCs w:val="21"/>
        </w:rPr>
        <w:t>また、大阪府では「</w:t>
      </w:r>
      <w:r w:rsidRPr="004D1C7E">
        <w:rPr>
          <w:rFonts w:ascii="メイリオ" w:eastAsia="メイリオ" w:hAnsi="メイリオ"/>
          <w:szCs w:val="21"/>
        </w:rPr>
        <w:t>OSAKA ごみゼロプロジェクト」の一環として、街・川・海でのごみ拾いの連携・促進のため、ごみゼロアクション（清掃活動）の活性化に取り組んでいます。（2024～2026年度）</w:t>
      </w:r>
    </w:p>
    <w:p w14:paraId="11E96F72" w14:textId="77777777" w:rsidR="000743CF" w:rsidRPr="008A53BC" w:rsidRDefault="000743CF" w:rsidP="004D1C7E">
      <w:pPr>
        <w:spacing w:line="360" w:lineRule="exact"/>
        <w:ind w:leftChars="300" w:left="630" w:right="-1" w:firstLineChars="100" w:firstLine="210"/>
        <w:rPr>
          <w:rFonts w:ascii="メイリオ" w:eastAsia="メイリオ" w:hAnsi="メイリオ"/>
          <w:szCs w:val="21"/>
        </w:rPr>
      </w:pPr>
      <w:r w:rsidRPr="004D1C7E">
        <w:rPr>
          <w:rFonts w:ascii="メイリオ" w:eastAsia="メイリオ" w:hAnsi="メイリオ" w:hint="eastAsia"/>
          <w:szCs w:val="21"/>
        </w:rPr>
        <w:t>本事業では、多くの府民のみなさまや、事業者・団体等のみなさまにごみゼロアクションを実施していただけるよう働きかけるとともに、活動実績の情報発信などを行っていきます。</w:t>
      </w:r>
    </w:p>
    <w:p w14:paraId="436516CB" w14:textId="77777777" w:rsidR="000743CF" w:rsidRPr="008A53BC" w:rsidRDefault="000743CF" w:rsidP="00A33149">
      <w:pPr>
        <w:spacing w:line="360" w:lineRule="exact"/>
        <w:ind w:leftChars="500" w:left="1050" w:rightChars="1300" w:right="2730" w:firstLineChars="100" w:firstLine="210"/>
        <w:rPr>
          <w:rFonts w:ascii="メイリオ" w:eastAsia="メイリオ" w:hAnsi="メイリオ"/>
          <w:szCs w:val="21"/>
        </w:rPr>
      </w:pPr>
    </w:p>
    <w:p w14:paraId="1828544C" w14:textId="77777777" w:rsidR="000743CF" w:rsidRPr="008A53BC" w:rsidRDefault="000743CF" w:rsidP="0025054C">
      <w:pPr>
        <w:spacing w:line="360" w:lineRule="exact"/>
        <w:rPr>
          <w:rFonts w:ascii="メイリオ" w:eastAsia="メイリオ" w:hAnsi="メイリオ"/>
          <w:szCs w:val="21"/>
        </w:rPr>
      </w:pPr>
    </w:p>
    <w:p w14:paraId="5E36A653" w14:textId="77777777" w:rsidR="000743CF" w:rsidRPr="0095173B" w:rsidRDefault="000743CF" w:rsidP="0025054C">
      <w:pPr>
        <w:spacing w:line="360" w:lineRule="exact"/>
        <w:ind w:leftChars="200" w:left="420" w:firstLineChars="100" w:firstLine="210"/>
        <w:rPr>
          <w:rFonts w:ascii="メイリオ" w:eastAsia="メイリオ" w:hAnsi="メイリオ"/>
          <w:color w:val="000000" w:themeColor="text1"/>
          <w:szCs w:val="21"/>
        </w:rPr>
      </w:pPr>
      <w:r w:rsidRPr="008A53BC">
        <w:rPr>
          <w:rFonts w:ascii="メイリオ" w:eastAsia="メイリオ" w:hAnsi="メイリオ" w:hint="eastAsia"/>
          <w:szCs w:val="21"/>
        </w:rPr>
        <w:t>このほか、水上スポーツイベントとのコラボレーション、水環境イベントによる水環境やプラスチックごみ問題の啓発、地域団体等による清掃活動の促進や大阪市エコボ</w:t>
      </w:r>
      <w:r w:rsidRPr="0095173B">
        <w:rPr>
          <w:rFonts w:ascii="メイリオ" w:eastAsia="メイリオ" w:hAnsi="メイリオ" w:hint="eastAsia"/>
          <w:color w:val="000000" w:themeColor="text1"/>
          <w:szCs w:val="21"/>
        </w:rPr>
        <w:t>ランティア</w:t>
      </w:r>
      <w:r w:rsidRPr="0095173B">
        <w:rPr>
          <w:rFonts w:ascii="メイリオ" w:eastAsia="メイリオ" w:hAnsi="メイリオ" w:hint="eastAsia"/>
          <w:color w:val="000000" w:themeColor="text1"/>
          <w:szCs w:val="21"/>
          <w:vertAlign w:val="superscript"/>
        </w:rPr>
        <w:t>※</w:t>
      </w:r>
      <w:r w:rsidRPr="0095173B">
        <w:rPr>
          <w:rFonts w:ascii="メイリオ" w:eastAsia="メイリオ" w:hAnsi="メイリオ" w:hint="eastAsia"/>
          <w:color w:val="000000" w:themeColor="text1"/>
          <w:szCs w:val="21"/>
        </w:rPr>
        <w:t>との協働に取り組みます。</w:t>
      </w:r>
    </w:p>
    <w:p w14:paraId="71979943" w14:textId="77777777" w:rsidR="000743CF" w:rsidRDefault="000743CF" w:rsidP="00CB2B85">
      <w:pPr>
        <w:spacing w:line="360" w:lineRule="exact"/>
        <w:ind w:leftChars="200" w:left="420" w:firstLineChars="100" w:firstLine="210"/>
        <w:rPr>
          <w:rFonts w:ascii="メイリオ" w:eastAsia="メイリオ" w:hAnsi="メイリオ"/>
          <w:color w:val="000000" w:themeColor="text1"/>
          <w:szCs w:val="21"/>
        </w:rPr>
      </w:pPr>
    </w:p>
    <w:p w14:paraId="5FDF9ABF" w14:textId="77777777" w:rsidR="000743CF" w:rsidRDefault="000743CF">
      <w:pPr>
        <w:widowControl/>
        <w:jc w:val="left"/>
        <w:rPr>
          <w:rFonts w:ascii="メイリオ" w:eastAsia="メイリオ" w:hAnsi="メイリオ"/>
          <w:color w:val="000000" w:themeColor="text1"/>
          <w:szCs w:val="21"/>
        </w:rPr>
      </w:pPr>
      <w:r>
        <w:rPr>
          <w:rFonts w:ascii="メイリオ" w:eastAsia="メイリオ" w:hAnsi="メイリオ"/>
          <w:color w:val="000000" w:themeColor="text1"/>
          <w:szCs w:val="21"/>
        </w:rPr>
        <w:br w:type="page"/>
      </w:r>
    </w:p>
    <w:p w14:paraId="20407186" w14:textId="77777777" w:rsidR="000743CF" w:rsidRPr="0095173B" w:rsidRDefault="000743CF" w:rsidP="00CB2B85">
      <w:pPr>
        <w:spacing w:line="360" w:lineRule="exact"/>
        <w:ind w:leftChars="200" w:left="420" w:firstLineChars="100" w:firstLine="210"/>
        <w:rPr>
          <w:rFonts w:ascii="メイリオ" w:eastAsia="メイリオ" w:hAnsi="メイリオ"/>
          <w:color w:val="000000" w:themeColor="text1"/>
          <w:szCs w:val="21"/>
        </w:rPr>
      </w:pPr>
    </w:p>
    <w:p w14:paraId="634FD6E0" w14:textId="77777777" w:rsidR="000743CF" w:rsidRPr="00766ADC" w:rsidRDefault="000743CF" w:rsidP="00CB2B85">
      <w:pPr>
        <w:spacing w:line="360" w:lineRule="exact"/>
        <w:ind w:leftChars="100" w:left="210"/>
        <w:rPr>
          <w:rFonts w:ascii="メイリオ" w:eastAsia="メイリオ" w:hAnsi="メイリオ"/>
          <w:b/>
          <w:color w:val="000000" w:themeColor="text1"/>
          <w:sz w:val="24"/>
          <w:szCs w:val="21"/>
        </w:rPr>
      </w:pPr>
      <w:r w:rsidRPr="00766ADC">
        <w:rPr>
          <w:rFonts w:ascii="メイリオ" w:eastAsia="メイリオ" w:hAnsi="メイリオ" w:hint="eastAsia"/>
          <w:b/>
          <w:color w:val="000000" w:themeColor="text1"/>
          <w:sz w:val="24"/>
          <w:szCs w:val="21"/>
        </w:rPr>
        <w:t>（２）ボランティアによる清掃活動の支援</w:t>
      </w:r>
    </w:p>
    <w:p w14:paraId="08F34E3B" w14:textId="77777777" w:rsidR="000743CF" w:rsidRPr="00766ADC" w:rsidRDefault="000743CF" w:rsidP="00CB2B85">
      <w:pPr>
        <w:spacing w:line="360" w:lineRule="exact"/>
        <w:ind w:leftChars="200" w:left="420"/>
        <w:rPr>
          <w:rFonts w:ascii="メイリオ" w:eastAsia="メイリオ" w:hAnsi="メイリオ"/>
          <w:b/>
          <w:color w:val="000000" w:themeColor="text1"/>
          <w:sz w:val="22"/>
          <w:szCs w:val="21"/>
        </w:rPr>
      </w:pPr>
      <w:r w:rsidRPr="00766ADC">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まち美化パートナー</w:t>
      </w:r>
      <w:r w:rsidRPr="00766ADC">
        <w:rPr>
          <w:rFonts w:ascii="メイリオ" w:eastAsia="メイリオ" w:hAnsi="メイリオ" w:hint="eastAsia"/>
          <w:b/>
          <w:color w:val="000000" w:themeColor="text1"/>
          <w:sz w:val="22"/>
          <w:szCs w:val="21"/>
        </w:rPr>
        <w:t>制度</w:t>
      </w:r>
      <w:r w:rsidRPr="00766ADC">
        <w:rPr>
          <w:rFonts w:ascii="メイリオ" w:eastAsia="メイリオ" w:hAnsi="メイリオ" w:hint="eastAsia"/>
          <w:b/>
          <w:sz w:val="22"/>
          <w:szCs w:val="21"/>
          <w:vertAlign w:val="superscript"/>
        </w:rPr>
        <w:t>※</w:t>
      </w:r>
      <w:r w:rsidRPr="00766ADC">
        <w:rPr>
          <w:rFonts w:ascii="メイリオ" w:eastAsia="メイリオ" w:hAnsi="メイリオ" w:hint="eastAsia"/>
          <w:b/>
          <w:color w:val="000000" w:themeColor="text1"/>
          <w:sz w:val="22"/>
          <w:szCs w:val="21"/>
        </w:rPr>
        <w:t>などボランティアによる清掃活動の支援</w:t>
      </w:r>
    </w:p>
    <w:p w14:paraId="790CF4C3" w14:textId="77777777" w:rsidR="000743CF" w:rsidRPr="0095173B" w:rsidRDefault="000743CF" w:rsidP="00EA6493">
      <w:pPr>
        <w:spacing w:line="360" w:lineRule="exact"/>
        <w:ind w:leftChars="300" w:left="630" w:rightChars="1400" w:right="2940"/>
        <w:rPr>
          <w:rFonts w:ascii="メイリオ" w:eastAsia="メイリオ" w:hAnsi="メイリオ"/>
          <w:color w:val="000000" w:themeColor="text1"/>
          <w:szCs w:val="21"/>
        </w:rPr>
      </w:pPr>
      <w:r w:rsidRPr="00DE2581">
        <w:rPr>
          <w:rFonts w:ascii="メイリオ" w:eastAsia="メイリオ" w:hAnsi="メイリオ"/>
          <w:noProof/>
          <w:color w:val="000000" w:themeColor="text1"/>
          <w:szCs w:val="21"/>
        </w:rPr>
        <w:drawing>
          <wp:anchor distT="0" distB="0" distL="114300" distR="114300" simplePos="0" relativeHeight="252807168" behindDoc="0" locked="0" layoutInCell="1" allowOverlap="1" wp14:anchorId="3136ECFD" wp14:editId="232E7603">
            <wp:simplePos x="0" y="0"/>
            <wp:positionH relativeFrom="margin">
              <wp:posOffset>4405630</wp:posOffset>
            </wp:positionH>
            <wp:positionV relativeFrom="paragraph">
              <wp:posOffset>24025</wp:posOffset>
            </wp:positionV>
            <wp:extent cx="1711675" cy="1472118"/>
            <wp:effectExtent l="0" t="0" r="3175" b="0"/>
            <wp:wrapNone/>
            <wp:docPr id="16737" name="図 16737" descr="X:\ユーザ作業用フォルダ\16水環境計画\04 水環境計画関係（計画準備）\R2\02業者に委託するもの（ブルーオーシャン系）\06デザイン\20写真\まち美化パートナ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ユーザ作業用フォルダ\16水環境計画\04 水環境計画関係（計画準備）\R2\02業者に委託するもの（ブルーオーシャン系）\06デザイン\20写真\まち美化パートナー.jpg"/>
                    <pic:cNvPicPr>
                      <a:picLocks noChangeAspect="1"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1711675" cy="1472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173B">
        <w:rPr>
          <w:rFonts w:ascii="メイリオ" w:eastAsia="メイリオ" w:hAnsi="メイリオ" w:hint="eastAsia"/>
          <w:color w:val="000000" w:themeColor="text1"/>
          <w:szCs w:val="21"/>
        </w:rPr>
        <w:t xml:space="preserve">　梅田、難波などの</w:t>
      </w:r>
      <w:r>
        <w:rPr>
          <w:rFonts w:ascii="メイリオ" w:eastAsia="メイリオ" w:hAnsi="メイリオ" w:hint="eastAsia"/>
          <w:color w:val="000000" w:themeColor="text1"/>
          <w:szCs w:val="21"/>
        </w:rPr>
        <w:t>大阪</w:t>
      </w:r>
      <w:r w:rsidRPr="0095173B">
        <w:rPr>
          <w:rFonts w:ascii="メイリオ" w:eastAsia="メイリオ" w:hAnsi="メイリオ" w:hint="eastAsia"/>
          <w:color w:val="000000" w:themeColor="text1"/>
          <w:szCs w:val="21"/>
        </w:rPr>
        <w:t>市内の主要なターミナルや繁華街など</w:t>
      </w:r>
      <w:r w:rsidRPr="007F5F7B">
        <w:rPr>
          <w:rFonts w:ascii="メイリオ" w:eastAsia="メイリオ" w:hAnsi="メイリオ" w:hint="eastAsia"/>
          <w:szCs w:val="21"/>
        </w:rPr>
        <w:t>、</w:t>
      </w:r>
      <w:r w:rsidRPr="0095173B">
        <w:rPr>
          <w:rFonts w:ascii="メイリオ" w:eastAsia="メイリオ" w:hAnsi="メイリオ" w:hint="eastAsia"/>
          <w:color w:val="000000" w:themeColor="text1"/>
          <w:szCs w:val="21"/>
        </w:rPr>
        <w:t>ポイ捨てが多い場所を対象に設定したノーポイモデルゾーン内での定期的な清掃や美化活動を促進し、海域への</w:t>
      </w:r>
      <w:r>
        <w:rPr>
          <w:rFonts w:ascii="メイリオ" w:eastAsia="メイリオ" w:hAnsi="メイリオ" w:hint="eastAsia"/>
          <w:color w:val="000000" w:themeColor="text1"/>
          <w:szCs w:val="21"/>
        </w:rPr>
        <w:t>プラスチックごみの流出を抑制するため、「まち美化パートナー</w:t>
      </w:r>
      <w:r w:rsidRPr="0095173B">
        <w:rPr>
          <w:rFonts w:ascii="メイリオ" w:eastAsia="メイリオ" w:hAnsi="メイリオ" w:hint="eastAsia"/>
          <w:color w:val="000000" w:themeColor="text1"/>
          <w:szCs w:val="21"/>
        </w:rPr>
        <w:t>制度」に参画した市民団体や事業者に対して支援を行います。</w:t>
      </w:r>
    </w:p>
    <w:p w14:paraId="0116DA0D" w14:textId="77777777" w:rsidR="000743CF" w:rsidRDefault="000743CF" w:rsidP="00EA6493">
      <w:pPr>
        <w:spacing w:line="360" w:lineRule="exact"/>
        <w:ind w:leftChars="300" w:left="630" w:rightChars="1400" w:right="2940"/>
        <w:rPr>
          <w:rFonts w:ascii="メイリオ" w:eastAsia="メイリオ" w:hAnsi="メイリオ"/>
          <w:color w:val="000000" w:themeColor="text1"/>
          <w:szCs w:val="21"/>
        </w:rPr>
      </w:pPr>
      <w:r w:rsidRPr="00766ADC">
        <w:rPr>
          <w:rFonts w:ascii="メイリオ" w:eastAsia="メイリオ" w:hAnsi="メイリオ"/>
          <w:noProof/>
          <w:color w:val="000000" w:themeColor="text1"/>
          <w:szCs w:val="21"/>
        </w:rPr>
        <mc:AlternateContent>
          <mc:Choice Requires="wps">
            <w:drawing>
              <wp:anchor distT="0" distB="0" distL="114300" distR="114300" simplePos="0" relativeHeight="252779520" behindDoc="0" locked="0" layoutInCell="1" allowOverlap="1" wp14:anchorId="48720B3C" wp14:editId="5A25D4D6">
                <wp:simplePos x="0" y="0"/>
                <wp:positionH relativeFrom="margin">
                  <wp:posOffset>4545330</wp:posOffset>
                </wp:positionH>
                <wp:positionV relativeFrom="paragraph">
                  <wp:posOffset>360575</wp:posOffset>
                </wp:positionV>
                <wp:extent cx="1392434" cy="323850"/>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1392434" cy="323850"/>
                        </a:xfrm>
                        <a:prstGeom prst="rect">
                          <a:avLst/>
                        </a:prstGeom>
                        <a:solidFill>
                          <a:sysClr val="window" lastClr="FFFFFF"/>
                        </a:solidFill>
                        <a:ln w="6350">
                          <a:noFill/>
                        </a:ln>
                        <a:effectLst/>
                      </wps:spPr>
                      <wps:txbx>
                        <w:txbxContent>
                          <w:p w14:paraId="428CFEE7" w14:textId="77777777" w:rsidR="000743CF" w:rsidRDefault="000743CF" w:rsidP="00423D8A">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まち</w:t>
                            </w:r>
                            <w:r>
                              <w:rPr>
                                <w:rFonts w:ascii="メイリオ" w:eastAsia="メイリオ" w:hAnsi="メイリオ"/>
                                <w:color w:val="000000" w:themeColor="text1"/>
                                <w:sz w:val="16"/>
                              </w:rPr>
                              <w:t>美化パートナー</w:t>
                            </w:r>
                            <w:r>
                              <w:rPr>
                                <w:rFonts w:ascii="メイリオ" w:eastAsia="メイリオ" w:hAnsi="メイリオ" w:hint="eastAsia"/>
                                <w:color w:val="000000" w:themeColor="text1"/>
                                <w:sz w:val="16"/>
                              </w:rPr>
                              <w:t>の</w:t>
                            </w:r>
                          </w:p>
                          <w:p w14:paraId="361BB631" w14:textId="77777777" w:rsidR="000743CF" w:rsidRPr="00423D8A" w:rsidRDefault="000743CF" w:rsidP="00423D8A">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ロゴマーク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20B3C" id="テキスト ボックス 18" o:spid="_x0000_s1156" type="#_x0000_t202" style="position:absolute;left:0;text-align:left;margin-left:357.9pt;margin-top:28.4pt;width:109.65pt;height:25.5pt;z-index:25277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dfGcQIAAK0EAAAOAAAAZHJzL2Uyb0RvYy54bWysVEtu2zAQ3RfoHQjuG/nXIDEiB24CFwWC&#10;JEBSZE1TVCxA4rAkbcldxkDRQ/QKRdc9jy7SR8pK0rSrol7Q8/+8mdHJaVOVbKOsK0infHgw4Exp&#10;SVmh71P+8Xbx5ogz54XORElapXyrHD+dvX51UpupGtGKykxZhiDaTWuT8pX3ZpokTq5UJdwBGaWh&#10;zMlWwoO190lmRY3oVZmMBoPDpCabGUtSOQfpeafksxg/z5X0V3nulGdlylGbj6+N7zK8yexETO+t&#10;MKtC7ssQ/1BFJQqNpI+hzoUXbG2LP0JVhbTkKPcHkqqE8ryQKvaAboaDF93crIRRsReA48wjTO7/&#10;hZWXm2vLigyzw6S0qDCjdvelffjePvxsd19Zu/vW7nbtww/wDDYArDZuCr8bA0/fvKMGzr3cQRhw&#10;aHJbhX90yKAH9NtHuFXjmQxO4+PRZDzhTEI3Ho2P3sZ5JE/exjr/XlHFApFyi3FGlMXmwnlUAtPe&#10;JCRzVBbZoijLyGzdWWnZRmDyWJiMas5K4TyEKV/EXygaIX5zKzWrU344Ri0hiqYQr7MrdZCouFX7&#10;/AGKruVA+WbZRCyPjns8lpRtAZOlbvOckYsCvVygkGthsWpABufjr/DkJSE17SnOVmQ//00e7LEB&#10;0HJWY3VT7j6thVXo74PGbhwPJ5Ow65EBYZ9Ll71Ur6szAjZDHKiRkQy2vuzJ3FJ1h+uah2xQCS2R&#10;M+XS2545890p4T6lms+jGfbaCH+hb4wMwQNkYUa3zZ2wZj9IjxW4pH69xfTFPDvbDv752lNexGEH&#10;iDs8MbbA4CbiAPf3G47uOR+tnr4ys18AAAD//wMAUEsDBBQABgAIAAAAIQBcaXl13wAAAAoBAAAP&#10;AAAAZHJzL2Rvd25yZXYueG1sTI9NT4QwEIbvJv6HZky8uS1L2A+WstloOHnRlRiPLa1ApFNCuwv+&#10;e8eTniaTefLO8xbHxQ3saqfQe5SQrAQwi403PbYS6rfqYQcsRIVGDR6thG8b4Fje3hQqN37GV3s9&#10;x5ZRCIZcSehiHHPOQ9NZp8LKjxbp9uknpyKtU8vNpGYKdwNfC7HhTvVIHzo12sfONl/ni5PgTt6l&#10;4imrZr2u6yp91h/vL1rK+7vldAAW7RL/YPjVJ3UoyUn7C5rABgnbJCP1KCHb0CRgn2YJME2k2O6A&#10;lwX/X6H8AQAA//8DAFBLAQItABQABgAIAAAAIQC2gziS/gAAAOEBAAATAAAAAAAAAAAAAAAAAAAA&#10;AABbQ29udGVudF9UeXBlc10ueG1sUEsBAi0AFAAGAAgAAAAhADj9If/WAAAAlAEAAAsAAAAAAAAA&#10;AAAAAAAALwEAAF9yZWxzLy5yZWxzUEsBAi0AFAAGAAgAAAAhALNV18ZxAgAArQQAAA4AAAAAAAAA&#10;AAAAAAAALgIAAGRycy9lMm9Eb2MueG1sUEsBAi0AFAAGAAgAAAAhAFxpeXXfAAAACgEAAA8AAAAA&#10;AAAAAAAAAAAAywQAAGRycy9kb3ducmV2LnhtbFBLBQYAAAAABAAEAPMAAADXBQAAAAA=&#10;" fillcolor="window" stroked="f" strokeweight=".5pt">
                <v:textbox inset=",0,,0">
                  <w:txbxContent>
                    <w:p w14:paraId="428CFEE7" w14:textId="77777777" w:rsidR="000743CF" w:rsidRDefault="000743CF" w:rsidP="00423D8A">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まち</w:t>
                      </w:r>
                      <w:r>
                        <w:rPr>
                          <w:rFonts w:ascii="メイリオ" w:eastAsia="メイリオ" w:hAnsi="メイリオ"/>
                          <w:color w:val="000000" w:themeColor="text1"/>
                          <w:sz w:val="16"/>
                        </w:rPr>
                        <w:t>美化パートナー</w:t>
                      </w:r>
                      <w:r>
                        <w:rPr>
                          <w:rFonts w:ascii="メイリオ" w:eastAsia="メイリオ" w:hAnsi="メイリオ" w:hint="eastAsia"/>
                          <w:color w:val="000000" w:themeColor="text1"/>
                          <w:sz w:val="16"/>
                        </w:rPr>
                        <w:t>の</w:t>
                      </w:r>
                    </w:p>
                    <w:p w14:paraId="361BB631" w14:textId="77777777" w:rsidR="000743CF" w:rsidRPr="00423D8A" w:rsidRDefault="000743CF" w:rsidP="00423D8A">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ロゴマーク</w:t>
                      </w:r>
                    </w:p>
                  </w:txbxContent>
                </v:textbox>
                <w10:wrap anchorx="margin"/>
              </v:shape>
            </w:pict>
          </mc:Fallback>
        </mc:AlternateContent>
      </w:r>
      <w:r w:rsidRPr="0095173B">
        <w:rPr>
          <w:rFonts w:ascii="メイリオ" w:eastAsia="メイリオ" w:hAnsi="メイリオ" w:hint="eastAsia"/>
          <w:color w:val="000000" w:themeColor="text1"/>
          <w:szCs w:val="21"/>
        </w:rPr>
        <w:t xml:space="preserve">　また、「ごみゼロの日</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」の活動についても支援を実施し、清潔で美しいまちづくりを推進します。</w:t>
      </w:r>
    </w:p>
    <w:p w14:paraId="64B7C5EA" w14:textId="77777777" w:rsidR="000743CF" w:rsidRPr="0095173B" w:rsidRDefault="000743CF" w:rsidP="00766ADC">
      <w:pPr>
        <w:spacing w:line="360" w:lineRule="exact"/>
        <w:ind w:leftChars="500" w:left="1050" w:rightChars="1200" w:right="2520"/>
        <w:rPr>
          <w:rFonts w:ascii="メイリオ" w:eastAsia="メイリオ" w:hAnsi="メイリオ"/>
          <w:color w:val="000000" w:themeColor="text1"/>
          <w:szCs w:val="21"/>
        </w:rPr>
      </w:pPr>
    </w:p>
    <w:p w14:paraId="79308DC1" w14:textId="77777777" w:rsidR="000743CF" w:rsidRPr="00766ADC" w:rsidRDefault="000743CF"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766ADC">
        <w:rPr>
          <w:rFonts w:ascii="メイリオ" w:eastAsia="メイリオ" w:hAnsi="メイリオ" w:hint="eastAsia"/>
          <w:b/>
          <w:color w:val="000000" w:themeColor="text1"/>
          <w:sz w:val="22"/>
          <w:szCs w:val="21"/>
        </w:rPr>
        <w:t>河川愛護団体交付金による活動支援</w:t>
      </w:r>
    </w:p>
    <w:p w14:paraId="56BB120F" w14:textId="77777777" w:rsidR="000743CF" w:rsidRPr="001735D5" w:rsidRDefault="000743CF" w:rsidP="00D2466E">
      <w:pPr>
        <w:spacing w:line="360" w:lineRule="exact"/>
        <w:ind w:leftChars="300" w:left="630"/>
        <w:rPr>
          <w:rFonts w:ascii="メイリオ" w:eastAsia="メイリオ" w:hAnsi="メイリオ"/>
          <w:szCs w:val="21"/>
        </w:rPr>
      </w:pPr>
      <w:r w:rsidRPr="0095173B">
        <w:rPr>
          <w:rFonts w:ascii="メイリオ" w:eastAsia="メイリオ" w:hAnsi="メイリオ" w:hint="eastAsia"/>
          <w:color w:val="000000" w:themeColor="text1"/>
          <w:szCs w:val="21"/>
        </w:rPr>
        <w:t xml:space="preserve">　</w:t>
      </w:r>
      <w:r w:rsidRPr="0046593C">
        <w:rPr>
          <w:rFonts w:ascii="メイリオ" w:eastAsia="メイリオ" w:hAnsi="メイリオ" w:hint="eastAsia"/>
          <w:color w:val="000000" w:themeColor="text1"/>
          <w:szCs w:val="21"/>
        </w:rPr>
        <w:t>河川の清掃活動を推進し、プラスチックごみの流出を抑制するため、大阪市管理河川において、河川敷内の遊歩道や広場、植樹帯の清掃作業など河川愛護活動を行っている団体に対して</w:t>
      </w:r>
      <w:r w:rsidRPr="001735D5">
        <w:rPr>
          <w:rFonts w:ascii="メイリオ" w:eastAsia="メイリオ" w:hAnsi="メイリオ" w:hint="eastAsia"/>
          <w:szCs w:val="21"/>
        </w:rPr>
        <w:t>「河川愛護団体交付金」を交付します。</w:t>
      </w:r>
    </w:p>
    <w:p w14:paraId="61B0A77C" w14:textId="77777777" w:rsidR="000743CF" w:rsidRPr="008A53BC" w:rsidRDefault="000743CF" w:rsidP="00766ADC">
      <w:pPr>
        <w:spacing w:line="360" w:lineRule="exact"/>
        <w:ind w:leftChars="500" w:left="1050"/>
        <w:rPr>
          <w:rFonts w:ascii="メイリオ" w:eastAsia="メイリオ" w:hAnsi="メイリオ"/>
          <w:color w:val="000000" w:themeColor="text1"/>
          <w:szCs w:val="21"/>
        </w:rPr>
      </w:pPr>
    </w:p>
    <w:p w14:paraId="51161850" w14:textId="77777777" w:rsidR="000743CF" w:rsidRPr="0095173B" w:rsidRDefault="000743CF" w:rsidP="00766ADC">
      <w:pPr>
        <w:spacing w:line="360" w:lineRule="exact"/>
        <w:ind w:leftChars="500" w:left="1050"/>
        <w:rPr>
          <w:rFonts w:ascii="メイリオ" w:eastAsia="メイリオ" w:hAnsi="メイリオ"/>
          <w:color w:val="000000" w:themeColor="text1"/>
          <w:szCs w:val="21"/>
        </w:rPr>
      </w:pPr>
    </w:p>
    <w:p w14:paraId="57AF8DDA" w14:textId="77777777" w:rsidR="000743CF" w:rsidRPr="00766ADC" w:rsidRDefault="000743CF" w:rsidP="00D2466E">
      <w:pPr>
        <w:spacing w:line="360" w:lineRule="exact"/>
        <w:ind w:leftChars="100" w:left="210"/>
        <w:rPr>
          <w:rFonts w:ascii="メイリオ" w:eastAsia="メイリオ" w:hAnsi="メイリオ"/>
          <w:b/>
          <w:color w:val="000000" w:themeColor="text1"/>
          <w:sz w:val="24"/>
          <w:szCs w:val="21"/>
        </w:rPr>
      </w:pPr>
      <w:r w:rsidRPr="00766ADC">
        <w:rPr>
          <w:rFonts w:ascii="メイリオ" w:eastAsia="メイリオ" w:hAnsi="メイリオ" w:hint="eastAsia"/>
          <w:b/>
          <w:color w:val="000000" w:themeColor="text1"/>
          <w:sz w:val="24"/>
          <w:szCs w:val="21"/>
        </w:rPr>
        <w:t>（３）まち美化を意識づけるための区域や月間の設定</w:t>
      </w:r>
    </w:p>
    <w:p w14:paraId="04E1C768" w14:textId="77777777" w:rsidR="000743CF" w:rsidRPr="00766ADC" w:rsidRDefault="000743CF" w:rsidP="00D2466E">
      <w:pPr>
        <w:spacing w:line="360" w:lineRule="exact"/>
        <w:ind w:leftChars="200" w:left="420"/>
        <w:rPr>
          <w:rFonts w:ascii="メイリオ" w:eastAsia="メイリオ" w:hAnsi="メイリオ"/>
          <w:b/>
          <w:color w:val="000000" w:themeColor="text1"/>
          <w:sz w:val="22"/>
          <w:szCs w:val="21"/>
        </w:rPr>
      </w:pPr>
      <w:r w:rsidRPr="00766ADC">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w:t>
      </w:r>
      <w:r w:rsidRPr="00766ADC">
        <w:rPr>
          <w:rFonts w:ascii="メイリオ" w:eastAsia="メイリオ" w:hAnsi="メイリオ" w:hint="eastAsia"/>
          <w:b/>
          <w:color w:val="000000" w:themeColor="text1"/>
          <w:sz w:val="22"/>
          <w:szCs w:val="21"/>
        </w:rPr>
        <w:t>ノーポイモデルゾーンの設定</w:t>
      </w:r>
    </w:p>
    <w:p w14:paraId="64AB80C6" w14:textId="77777777" w:rsidR="000743CF" w:rsidRDefault="000743CF" w:rsidP="00D2466E">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Pr="00D2466E">
        <w:rPr>
          <w:rFonts w:ascii="メイリオ" w:eastAsia="メイリオ" w:hAnsi="メイリオ" w:hint="eastAsia"/>
          <w:color w:val="000000" w:themeColor="text1"/>
          <w:szCs w:val="21"/>
        </w:rPr>
        <w:t>梅田や難波などの</w:t>
      </w:r>
      <w:r>
        <w:rPr>
          <w:rFonts w:ascii="メイリオ" w:eastAsia="メイリオ" w:hAnsi="メイリオ" w:hint="eastAsia"/>
          <w:color w:val="000000" w:themeColor="text1"/>
          <w:szCs w:val="21"/>
        </w:rPr>
        <w:t>大阪</w:t>
      </w:r>
      <w:r w:rsidRPr="00D2466E">
        <w:rPr>
          <w:rFonts w:ascii="メイリオ" w:eastAsia="メイリオ" w:hAnsi="メイリオ" w:hint="eastAsia"/>
          <w:color w:val="000000" w:themeColor="text1"/>
          <w:szCs w:val="21"/>
        </w:rPr>
        <w:t>市内の主要なターミナルや繁華街を中心に、「ノーポイモデルゾーン」を設定し、プラスチックごみをはじめとする、ごみのポイ捨てをさせない取組みを実施します。</w:t>
      </w:r>
    </w:p>
    <w:p w14:paraId="22781B46" w14:textId="77777777" w:rsidR="000743CF" w:rsidRPr="0095173B" w:rsidRDefault="000743CF" w:rsidP="00D2466E">
      <w:pPr>
        <w:spacing w:line="360" w:lineRule="exact"/>
        <w:ind w:leftChars="200" w:left="420"/>
        <w:rPr>
          <w:rFonts w:ascii="メイリオ" w:eastAsia="メイリオ" w:hAnsi="メイリオ"/>
          <w:color w:val="000000" w:themeColor="text1"/>
          <w:szCs w:val="21"/>
        </w:rPr>
      </w:pPr>
      <w:r>
        <w:rPr>
          <w:noProof/>
        </w:rPr>
        <w:drawing>
          <wp:anchor distT="0" distB="0" distL="114300" distR="114300" simplePos="0" relativeHeight="252897280" behindDoc="0" locked="0" layoutInCell="1" allowOverlap="1" wp14:anchorId="7862FFFD" wp14:editId="09037C7B">
            <wp:simplePos x="0" y="0"/>
            <wp:positionH relativeFrom="column">
              <wp:posOffset>4885690</wp:posOffset>
            </wp:positionH>
            <wp:positionV relativeFrom="paragraph">
              <wp:posOffset>90170</wp:posOffset>
            </wp:positionV>
            <wp:extent cx="1231265" cy="1736090"/>
            <wp:effectExtent l="0" t="0" r="6985" b="0"/>
            <wp:wrapNone/>
            <wp:docPr id="318154205" name="図 1" descr="テキス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54205" name="図 1" descr="テキスト&#10;&#10;AI によって生成されたコンテンツは間違っている可能性があります。"/>
                    <pic:cNvPicPr>
                      <a:picLocks noChangeAspect="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1231265" cy="1736090"/>
                    </a:xfrm>
                    <a:prstGeom prst="rect">
                      <a:avLst/>
                    </a:prstGeom>
                    <a:noFill/>
                    <a:ln>
                      <a:noFill/>
                    </a:ln>
                  </pic:spPr>
                </pic:pic>
              </a:graphicData>
            </a:graphic>
          </wp:anchor>
        </w:drawing>
      </w:r>
    </w:p>
    <w:p w14:paraId="74BB231E" w14:textId="77777777" w:rsidR="000743CF" w:rsidRPr="001735D5" w:rsidRDefault="000743CF" w:rsidP="003A6A40">
      <w:pPr>
        <w:pStyle w:val="a6"/>
        <w:numPr>
          <w:ilvl w:val="0"/>
          <w:numId w:val="30"/>
        </w:numPr>
        <w:spacing w:line="360" w:lineRule="exact"/>
        <w:ind w:leftChars="200" w:left="780"/>
        <w:rPr>
          <w:rFonts w:ascii="メイリオ" w:eastAsia="メイリオ" w:hAnsi="メイリオ"/>
          <w:b/>
          <w:sz w:val="22"/>
          <w:szCs w:val="21"/>
        </w:rPr>
      </w:pPr>
      <w:r w:rsidRPr="001735D5">
        <w:rPr>
          <w:rFonts w:ascii="メイリオ" w:eastAsia="メイリオ" w:hAnsi="メイリオ" w:hint="eastAsia"/>
          <w:b/>
          <w:sz w:val="22"/>
          <w:szCs w:val="21"/>
        </w:rPr>
        <w:t>大阪市内全域での路上喫煙禁止の推進</w:t>
      </w:r>
    </w:p>
    <w:p w14:paraId="4A3F3C2B" w14:textId="77777777" w:rsidR="000743CF" w:rsidRPr="002257E5" w:rsidRDefault="000743CF" w:rsidP="001735D5">
      <w:pPr>
        <w:spacing w:line="360" w:lineRule="exact"/>
        <w:ind w:leftChars="300" w:left="630" w:rightChars="1146" w:right="2407" w:firstLineChars="100" w:firstLine="210"/>
        <w:rPr>
          <w:rFonts w:ascii="メイリオ" w:eastAsia="メイリオ" w:hAnsi="メイリオ"/>
          <w:strike/>
          <w:color w:val="FF0000"/>
          <w:szCs w:val="21"/>
        </w:rPr>
      </w:pPr>
      <w:r w:rsidRPr="001735D5">
        <w:rPr>
          <w:rFonts w:ascii="メイリオ" w:eastAsia="メイリオ" w:hAnsi="メイリオ" w:hint="eastAsia"/>
          <w:szCs w:val="21"/>
        </w:rPr>
        <w:t>大阪市では、2025</w:t>
      </w:r>
      <w:r w:rsidRPr="001735D5">
        <w:rPr>
          <w:rFonts w:ascii="メイリオ" w:eastAsia="メイリオ" w:hAnsi="メイリオ"/>
          <w:szCs w:val="21"/>
        </w:rPr>
        <w:t>年</w:t>
      </w:r>
      <w:r w:rsidRPr="001735D5">
        <w:rPr>
          <w:rFonts w:ascii="メイリオ" w:eastAsia="メイリオ" w:hAnsi="メイリオ" w:hint="eastAsia"/>
          <w:szCs w:val="21"/>
        </w:rPr>
        <w:t>１</w:t>
      </w:r>
      <w:r w:rsidRPr="001735D5">
        <w:rPr>
          <w:rFonts w:ascii="メイリオ" w:eastAsia="メイリオ" w:hAnsi="メイリオ"/>
          <w:szCs w:val="21"/>
        </w:rPr>
        <w:t>月27日から市内全域で路上喫煙を禁止し</w:t>
      </w:r>
      <w:r w:rsidRPr="001735D5">
        <w:rPr>
          <w:rFonts w:ascii="メイリオ" w:eastAsia="メイリオ" w:hAnsi="メイリオ" w:hint="eastAsia"/>
          <w:szCs w:val="21"/>
        </w:rPr>
        <w:t>ています。</w:t>
      </w:r>
      <w:r w:rsidRPr="001735D5">
        <w:rPr>
          <w:rFonts w:ascii="メイリオ" w:eastAsia="メイリオ" w:hAnsi="メイリオ"/>
          <w:szCs w:val="21"/>
        </w:rPr>
        <w:t>分煙環境の整備や</w:t>
      </w:r>
      <w:r w:rsidRPr="00D2466E">
        <w:rPr>
          <w:rFonts w:ascii="メイリオ" w:eastAsia="メイリオ" w:hAnsi="メイリオ" w:hint="eastAsia"/>
          <w:color w:val="000000" w:themeColor="text1"/>
          <w:szCs w:val="21"/>
        </w:rPr>
        <w:t>普及啓発活動を展開し、モラル向上をめざすとともに、フィルター部分にプラスチックを含むたばこのポイ捨て削減につなげていきます。</w:t>
      </w:r>
    </w:p>
    <w:p w14:paraId="76F42AA4" w14:textId="77777777" w:rsidR="000743CF" w:rsidRDefault="000743CF" w:rsidP="00A33149">
      <w:pPr>
        <w:spacing w:line="360" w:lineRule="exact"/>
        <w:ind w:leftChars="300" w:left="630" w:firstLineChars="100" w:firstLine="210"/>
        <w:rPr>
          <w:rFonts w:ascii="メイリオ" w:eastAsia="メイリオ" w:hAnsi="メイリオ"/>
          <w:color w:val="000000" w:themeColor="text1"/>
          <w:szCs w:val="21"/>
        </w:rPr>
      </w:pPr>
    </w:p>
    <w:p w14:paraId="1014BA6F" w14:textId="77777777" w:rsidR="000743CF" w:rsidRDefault="000743CF" w:rsidP="00A33149">
      <w:pPr>
        <w:spacing w:line="360" w:lineRule="exact"/>
        <w:ind w:leftChars="300" w:left="630" w:firstLineChars="100" w:firstLine="210"/>
        <w:rPr>
          <w:rFonts w:ascii="メイリオ" w:eastAsia="メイリオ" w:hAnsi="メイリオ"/>
          <w:color w:val="000000" w:themeColor="text1"/>
          <w:szCs w:val="21"/>
        </w:rPr>
      </w:pPr>
      <w:r w:rsidRPr="00766ADC">
        <w:rPr>
          <w:rFonts w:ascii="メイリオ" w:eastAsia="メイリオ" w:hAnsi="メイリオ"/>
          <w:noProof/>
          <w:color w:val="000000" w:themeColor="text1"/>
          <w:szCs w:val="21"/>
        </w:rPr>
        <mc:AlternateContent>
          <mc:Choice Requires="wps">
            <w:drawing>
              <wp:anchor distT="0" distB="0" distL="114300" distR="114300" simplePos="0" relativeHeight="252780544" behindDoc="0" locked="0" layoutInCell="1" allowOverlap="1" wp14:anchorId="65CB3FFE" wp14:editId="4162CDC9">
                <wp:simplePos x="0" y="0"/>
                <wp:positionH relativeFrom="margin">
                  <wp:posOffset>4773930</wp:posOffset>
                </wp:positionH>
                <wp:positionV relativeFrom="paragraph">
                  <wp:posOffset>208280</wp:posOffset>
                </wp:positionV>
                <wp:extent cx="1447800" cy="251460"/>
                <wp:effectExtent l="0" t="0" r="0" b="0"/>
                <wp:wrapNone/>
                <wp:docPr id="16801" name="テキスト ボックス 16801"/>
                <wp:cNvGraphicFramePr/>
                <a:graphic xmlns:a="http://schemas.openxmlformats.org/drawingml/2006/main">
                  <a:graphicData uri="http://schemas.microsoft.com/office/word/2010/wordprocessingShape">
                    <wps:wsp>
                      <wps:cNvSpPr txBox="1"/>
                      <wps:spPr>
                        <a:xfrm>
                          <a:off x="0" y="0"/>
                          <a:ext cx="1447800" cy="251460"/>
                        </a:xfrm>
                        <a:prstGeom prst="rect">
                          <a:avLst/>
                        </a:prstGeom>
                        <a:solidFill>
                          <a:sysClr val="window" lastClr="FFFFFF"/>
                        </a:solidFill>
                        <a:ln w="6350">
                          <a:noFill/>
                        </a:ln>
                        <a:effectLst/>
                      </wps:spPr>
                      <wps:txbx>
                        <w:txbxContent>
                          <w:p w14:paraId="28AAFD3D" w14:textId="77777777" w:rsidR="000743CF" w:rsidRPr="00E151F5" w:rsidRDefault="000743CF" w:rsidP="00766ADC">
                            <w:pPr>
                              <w:snapToGrid w:val="0"/>
                              <w:jc w:val="center"/>
                              <w:rPr>
                                <w:rFonts w:ascii="メイリオ" w:eastAsia="メイリオ" w:hAnsi="メイリオ"/>
                                <w:color w:val="002060"/>
                                <w:sz w:val="16"/>
                              </w:rPr>
                            </w:pPr>
                            <w:r w:rsidRPr="00FD5E9C">
                              <w:rPr>
                                <w:rFonts w:ascii="メイリオ" w:eastAsia="メイリオ" w:hAnsi="メイリオ" w:hint="eastAsia"/>
                                <w:color w:val="000000" w:themeColor="text1"/>
                                <w:sz w:val="16"/>
                              </w:rPr>
                              <w:t>路上喫煙禁止啓発ポスター</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B3FFE" id="テキスト ボックス 16801" o:spid="_x0000_s1157" type="#_x0000_t202" style="position:absolute;left:0;text-align:left;margin-left:375.9pt;margin-top:16.4pt;width:114pt;height:19.8pt;z-index:25278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SFcwIAALMEAAAOAAAAZHJzL2Uyb0RvYy54bWysVM1OGzEQvlfqO1i+l00opBCxQSkoVSUE&#10;SFBxdrxespLX49pOdtMjkVAfoq9Q9dzn2RfpZychlPZUNQdn/jzj+b6ZPTlta80WyvmKTM77ez3O&#10;lJFUVOY+559uJ2+OOPNBmEJoMirnS+X56ej1q5PGDtU+zUgXyjEkMX7Y2JzPQrDDLPNypmrh98gq&#10;A2dJrhYBqrvPCicaZK91tt/rDbKGXGEdSeU9rOdrJx+l/GWpZLgqS68C0znH20I6XTqn8cxGJ2J4&#10;74SdVXLzDPEPr6hFZVD0KdW5CILNXfVHqrqSjjyVYU9SnVFZVlKlHtBNv/eim5uZsCr1AnC8fYLJ&#10;/7+08nJx7VhVgLvBUa/PmRE1aOpWj93D9+7hZ7f6yrrVt2616h5+QGfrMMDWWD/E7RuL+6F9Ty1S&#10;RDij3cMY0WhLV8d/9MngBwHLJ9BVG5iMlw4O3h314JLw7R/2DwaJlWx32zofPiiqWRRy7kBqwlos&#10;LnxARYRuQ2IxT7oqJpXWSVn6M+3YQoB/jE1BDWda+ABjzifpFx+NFL9d04Y1OR+8PeylSoZivnWc&#10;NjGvSrO1qb9rOUqhnbYJ0ePUSDRNqVgCJkfr+fNWTir0coGHXAuHgUP7WKJwhaPUhNK0kTibkfvy&#10;N3uMxxzAy1mDAc65/zwXTqG/jwYTcgxg48QnBYJ7bp1urWZenxGwAfN4VRJjbNBbsXRU32HHxrEa&#10;XMJI1My5DG6rnIX1QmFLpRqPUxim24pwYW6sjMkjZJGj2/ZOOLshMmAELmk75GL4gs91bLxpaDwP&#10;VFaJ7B2eoC0q2IxE4GaL4+o911PU7lsz+gUAAP//AwBQSwMEFAAGAAgAAAAhAPNIjLHeAAAACQEA&#10;AA8AAABkcnMvZG93bnJldi54bWxMj0FPwzAMhe9I/IfISNxYupYxVppOE6gnLjAqxDFpTFvROFWT&#10;reXfY05wsq339Py9Yr+4QZxxCr0nBetVAgKp8banVkH9Vt3cgwhRk9WDJ1TwjQH25eVFoXPrZ3rF&#10;8zG2gkMo5FpBF+OYSxmaDp0OKz8isfbpJ6cjn1Mr7aRnDneDTJPkTjrdE3/o9IiPHTZfx5NT4A7e&#10;ZcnTpppNWtdV9mw+3l+MUtdXy+EBRMQl/pnhF5/RoWQm409kgxgUbDdrRo8KspQnG3bbHS+GlfQW&#10;ZFnI/w3KHwAAAP//AwBQSwECLQAUAAYACAAAACEAtoM4kv4AAADhAQAAEwAAAAAAAAAAAAAAAAAA&#10;AAAAW0NvbnRlbnRfVHlwZXNdLnhtbFBLAQItABQABgAIAAAAIQA4/SH/1gAAAJQBAAALAAAAAAAA&#10;AAAAAAAAAC8BAABfcmVscy8ucmVsc1BLAQItABQABgAIAAAAIQB/XUSFcwIAALMEAAAOAAAAAAAA&#10;AAAAAAAAAC4CAABkcnMvZTJvRG9jLnhtbFBLAQItABQABgAIAAAAIQDzSIyx3gAAAAkBAAAPAAAA&#10;AAAAAAAAAAAAAM0EAABkcnMvZG93bnJldi54bWxQSwUGAAAAAAQABADzAAAA2AUAAAAA&#10;" fillcolor="window" stroked="f" strokeweight=".5pt">
                <v:textbox inset=",0,,0">
                  <w:txbxContent>
                    <w:p w14:paraId="28AAFD3D" w14:textId="77777777" w:rsidR="000743CF" w:rsidRPr="00E151F5" w:rsidRDefault="000743CF" w:rsidP="00766ADC">
                      <w:pPr>
                        <w:snapToGrid w:val="0"/>
                        <w:jc w:val="center"/>
                        <w:rPr>
                          <w:rFonts w:ascii="メイリオ" w:eastAsia="メイリオ" w:hAnsi="メイリオ"/>
                          <w:color w:val="002060"/>
                          <w:sz w:val="16"/>
                        </w:rPr>
                      </w:pPr>
                      <w:r w:rsidRPr="00FD5E9C">
                        <w:rPr>
                          <w:rFonts w:ascii="メイリオ" w:eastAsia="メイリオ" w:hAnsi="メイリオ" w:hint="eastAsia"/>
                          <w:color w:val="000000" w:themeColor="text1"/>
                          <w:sz w:val="16"/>
                        </w:rPr>
                        <w:t>路上喫煙禁止啓発ポスター</w:t>
                      </w:r>
                    </w:p>
                  </w:txbxContent>
                </v:textbox>
                <w10:wrap anchorx="margin"/>
              </v:shape>
            </w:pict>
          </mc:Fallback>
        </mc:AlternateContent>
      </w:r>
    </w:p>
    <w:p w14:paraId="0640FAB0" w14:textId="77777777" w:rsidR="000743CF" w:rsidRPr="00766ADC" w:rsidRDefault="000743CF"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766ADC">
        <w:rPr>
          <w:rFonts w:ascii="メイリオ" w:eastAsia="メイリオ" w:hAnsi="メイリオ" w:hint="eastAsia"/>
          <w:b/>
          <w:color w:val="000000" w:themeColor="text1"/>
          <w:sz w:val="22"/>
          <w:szCs w:val="21"/>
        </w:rPr>
        <w:t>ごみ減量強化月間の設定</w:t>
      </w:r>
    </w:p>
    <w:p w14:paraId="05DDD48F" w14:textId="77777777" w:rsidR="000743CF" w:rsidRDefault="000743CF" w:rsidP="005362D3">
      <w:pPr>
        <w:spacing w:line="360" w:lineRule="exact"/>
        <w:ind w:leftChars="300" w:left="630" w:firstLineChars="100" w:firstLine="210"/>
        <w:rPr>
          <w:rFonts w:ascii="メイリオ" w:eastAsia="メイリオ" w:hAnsi="メイリオ"/>
          <w:color w:val="000000" w:themeColor="text1"/>
          <w:szCs w:val="21"/>
        </w:rPr>
      </w:pPr>
      <w:r w:rsidRPr="0046593C">
        <w:rPr>
          <w:rFonts w:ascii="メイリオ" w:eastAsia="メイリオ" w:hAnsi="メイリオ" w:hint="eastAsia"/>
          <w:color w:val="000000" w:themeColor="text1"/>
          <w:szCs w:val="21"/>
        </w:rPr>
        <w:t>大阪市では、プラスチックごみをはじめとするごみの排出</w:t>
      </w:r>
      <w:r w:rsidRPr="001735D5">
        <w:rPr>
          <w:rFonts w:ascii="メイリオ" w:eastAsia="メイリオ" w:hAnsi="メイリオ" w:hint="eastAsia"/>
          <w:szCs w:val="21"/>
        </w:rPr>
        <w:t>を</w:t>
      </w:r>
      <w:r w:rsidRPr="0046593C">
        <w:rPr>
          <w:rFonts w:ascii="メイリオ" w:eastAsia="メイリオ" w:hAnsi="メイリオ" w:hint="eastAsia"/>
          <w:color w:val="000000" w:themeColor="text1"/>
          <w:szCs w:val="21"/>
        </w:rPr>
        <w:t>抑制するため、</w:t>
      </w:r>
      <w:r w:rsidRPr="0046593C">
        <w:rPr>
          <w:rFonts w:ascii="メイリオ" w:eastAsia="メイリオ" w:hAnsi="メイリオ"/>
          <w:color w:val="000000" w:themeColor="text1"/>
          <w:szCs w:val="21"/>
        </w:rPr>
        <w:t>10月を「ご</w:t>
      </w:r>
      <w:r w:rsidRPr="00D2466E">
        <w:rPr>
          <w:rFonts w:ascii="メイリオ" w:eastAsia="メイリオ" w:hAnsi="メイリオ"/>
          <w:color w:val="000000" w:themeColor="text1"/>
          <w:szCs w:val="21"/>
        </w:rPr>
        <w:t>み減量強化月間」と設定するほか、区民まつり等地域における各種イベントの場を通じて、広く市民にごみ減量とリサイクルへの理解と協力を求める普及啓発を実施します。</w:t>
      </w:r>
    </w:p>
    <w:p w14:paraId="2A302248" w14:textId="77777777" w:rsidR="000743CF" w:rsidRPr="0095173B" w:rsidRDefault="000743CF" w:rsidP="00D2466E">
      <w:pPr>
        <w:spacing w:line="360" w:lineRule="exact"/>
        <w:ind w:leftChars="200" w:left="420"/>
        <w:rPr>
          <w:rFonts w:ascii="メイリオ" w:eastAsia="メイリオ" w:hAnsi="メイリオ"/>
          <w:color w:val="000000" w:themeColor="text1"/>
          <w:szCs w:val="21"/>
        </w:rPr>
      </w:pPr>
    </w:p>
    <w:p w14:paraId="139FDDB4" w14:textId="77777777" w:rsidR="000743CF" w:rsidRPr="00766ADC" w:rsidRDefault="000743CF"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766ADC">
        <w:rPr>
          <w:rFonts w:ascii="メイリオ" w:eastAsia="メイリオ" w:hAnsi="メイリオ" w:hint="eastAsia"/>
          <w:b/>
          <w:color w:val="000000" w:themeColor="text1"/>
          <w:sz w:val="22"/>
          <w:szCs w:val="21"/>
        </w:rPr>
        <w:t>美化強化デーの設定</w:t>
      </w:r>
    </w:p>
    <w:p w14:paraId="7709090C" w14:textId="77777777" w:rsidR="000743CF" w:rsidRPr="0095173B" w:rsidRDefault="000743CF" w:rsidP="008C6BBB">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大阪市では、毎月１日を「美化強化デー」として、市民・事業者</w:t>
      </w:r>
      <w:r w:rsidRPr="0095173B">
        <w:rPr>
          <w:rFonts w:ascii="メイリオ" w:eastAsia="メイリオ" w:hAnsi="メイリオ" w:hint="eastAsia"/>
          <w:color w:val="000000" w:themeColor="text1"/>
          <w:szCs w:val="21"/>
        </w:rPr>
        <w:t>に一斉清掃を呼び</w:t>
      </w:r>
      <w:r>
        <w:rPr>
          <w:rFonts w:ascii="メイリオ" w:eastAsia="メイリオ" w:hAnsi="メイリオ" w:hint="eastAsia"/>
          <w:color w:val="000000" w:themeColor="text1"/>
          <w:szCs w:val="21"/>
        </w:rPr>
        <w:t>か</w:t>
      </w:r>
      <w:r w:rsidRPr="0095173B">
        <w:rPr>
          <w:rFonts w:ascii="メイリオ" w:eastAsia="メイリオ" w:hAnsi="メイリオ" w:hint="eastAsia"/>
          <w:color w:val="000000" w:themeColor="text1"/>
          <w:szCs w:val="21"/>
        </w:rPr>
        <w:t>けるとともに、大阪市も庁舎周辺の清掃を実施し、プラスチックごみの流出を抑制します。</w:t>
      </w:r>
    </w:p>
    <w:p w14:paraId="30ACF637" w14:textId="77777777" w:rsidR="000743CF" w:rsidRDefault="000743CF" w:rsidP="00766ADC">
      <w:pPr>
        <w:spacing w:line="360" w:lineRule="exact"/>
        <w:ind w:leftChars="500" w:left="1050"/>
        <w:rPr>
          <w:rFonts w:ascii="メイリオ" w:eastAsia="メイリオ" w:hAnsi="メイリオ"/>
          <w:color w:val="000000" w:themeColor="text1"/>
          <w:szCs w:val="21"/>
        </w:rPr>
      </w:pPr>
    </w:p>
    <w:p w14:paraId="766E6256" w14:textId="77777777" w:rsidR="000743CF" w:rsidRPr="0095173B" w:rsidRDefault="000743CF" w:rsidP="0025704C">
      <w:pPr>
        <w:widowControl/>
        <w:jc w:val="left"/>
        <w:rPr>
          <w:rFonts w:ascii="メイリオ" w:eastAsia="メイリオ" w:hAnsi="メイリオ"/>
          <w:color w:val="000000" w:themeColor="text1"/>
          <w:szCs w:val="21"/>
        </w:rPr>
      </w:pPr>
      <w:r>
        <w:rPr>
          <w:rFonts w:ascii="メイリオ" w:eastAsia="メイリオ" w:hAnsi="メイリオ"/>
          <w:color w:val="000000" w:themeColor="text1"/>
          <w:szCs w:val="21"/>
        </w:rPr>
        <w:br w:type="page"/>
      </w:r>
    </w:p>
    <w:p w14:paraId="03BF6C97" w14:textId="77777777" w:rsidR="000743CF" w:rsidRDefault="000743CF" w:rsidP="00D2466E">
      <w:pPr>
        <w:widowControl/>
        <w:spacing w:line="360" w:lineRule="exact"/>
        <w:ind w:leftChars="100" w:left="210"/>
        <w:jc w:val="left"/>
        <w:rPr>
          <w:rFonts w:ascii="メイリオ" w:eastAsia="メイリオ" w:hAnsi="メイリオ"/>
          <w:b/>
          <w:bCs/>
          <w:sz w:val="24"/>
          <w:szCs w:val="21"/>
        </w:rPr>
      </w:pPr>
    </w:p>
    <w:p w14:paraId="61B58D55" w14:textId="77777777" w:rsidR="000743CF" w:rsidRPr="00B35DA1" w:rsidRDefault="000743CF" w:rsidP="00D2466E">
      <w:pPr>
        <w:widowControl/>
        <w:spacing w:line="360" w:lineRule="exact"/>
        <w:ind w:leftChars="100" w:left="210"/>
        <w:jc w:val="left"/>
        <w:rPr>
          <w:rFonts w:ascii="メイリオ" w:eastAsia="メイリオ" w:hAnsi="メイリオ"/>
          <w:b/>
          <w:bCs/>
          <w:sz w:val="24"/>
          <w:szCs w:val="21"/>
        </w:rPr>
      </w:pPr>
      <w:r w:rsidRPr="00B35DA1">
        <w:rPr>
          <w:rFonts w:ascii="メイリオ" w:eastAsia="メイリオ" w:hAnsi="メイリオ" w:hint="eastAsia"/>
          <w:b/>
          <w:bCs/>
          <w:sz w:val="24"/>
          <w:szCs w:val="21"/>
        </w:rPr>
        <w:t>第４項　環境教育・啓発の推進</w:t>
      </w:r>
    </w:p>
    <w:p w14:paraId="0CFBE3BA" w14:textId="77777777" w:rsidR="000743CF" w:rsidRPr="0095173B" w:rsidRDefault="000743CF" w:rsidP="00D2466E">
      <w:pPr>
        <w:spacing w:line="360" w:lineRule="exact"/>
        <w:ind w:leftChars="200" w:left="42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プラスチックごみ削減の取組みを広げていく</w:t>
      </w:r>
      <w:r w:rsidRPr="00D2466E">
        <w:rPr>
          <w:rFonts w:ascii="メイリオ" w:eastAsia="メイリオ" w:hAnsi="メイリオ" w:hint="eastAsia"/>
          <w:color w:val="000000" w:themeColor="text1"/>
          <w:szCs w:val="21"/>
        </w:rPr>
        <w:t>ためには、全ての主体がプラスチックごみについて関心をもち、正しく理解し、意識を高める必要があることから、環境教育・啓発</w:t>
      </w:r>
      <w:r w:rsidRPr="001735D5">
        <w:rPr>
          <w:rFonts w:ascii="メイリオ" w:eastAsia="メイリオ" w:hAnsi="メイリオ" w:hint="eastAsia"/>
          <w:szCs w:val="21"/>
        </w:rPr>
        <w:t>を推進します。</w:t>
      </w:r>
    </w:p>
    <w:p w14:paraId="365C14FD" w14:textId="77777777" w:rsidR="000743CF" w:rsidRPr="0095173B" w:rsidRDefault="000743CF" w:rsidP="00B35DA1">
      <w:pPr>
        <w:spacing w:line="360" w:lineRule="exact"/>
        <w:ind w:leftChars="300" w:left="630" w:rightChars="100" w:right="210"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841984" behindDoc="1" locked="0" layoutInCell="1" allowOverlap="1" wp14:anchorId="067D820C" wp14:editId="17F2BAA9">
            <wp:simplePos x="0" y="0"/>
            <wp:positionH relativeFrom="margin">
              <wp:align>right</wp:align>
            </wp:positionH>
            <wp:positionV relativeFrom="paragraph">
              <wp:posOffset>7620</wp:posOffset>
            </wp:positionV>
            <wp:extent cx="6115050" cy="1419225"/>
            <wp:effectExtent l="0" t="0" r="0" b="9525"/>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2">
                      <a:extLst>
                        <a:ext uri="{28A0092B-C50C-407E-A947-70E740481C1C}">
                          <a14:useLocalDpi xmlns:a14="http://schemas.microsoft.com/office/drawing/2010/main"/>
                        </a:ext>
                      </a:extLst>
                    </a:blip>
                    <a:srcRect/>
                    <a:stretch>
                      <a:fillRect/>
                    </a:stretch>
                  </pic:blipFill>
                  <pic:spPr bwMode="auto">
                    <a:xfrm>
                      <a:off x="0" y="0"/>
                      <a:ext cx="6115050" cy="1419225"/>
                    </a:xfrm>
                    <a:prstGeom prst="rect">
                      <a:avLst/>
                    </a:prstGeom>
                    <a:noFill/>
                    <a:ln>
                      <a:noFill/>
                    </a:ln>
                  </pic:spPr>
                </pic:pic>
              </a:graphicData>
            </a:graphic>
          </wp:anchor>
        </w:drawing>
      </w:r>
    </w:p>
    <w:p w14:paraId="059DED27" w14:textId="77777777" w:rsidR="000743CF" w:rsidRDefault="000743CF" w:rsidP="00B35DA1">
      <w:pPr>
        <w:spacing w:line="360" w:lineRule="exact"/>
        <w:ind w:leftChars="300" w:left="1470" w:rightChars="100" w:right="210" w:hangingChars="400" w:hanging="840"/>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840960" behindDoc="0" locked="0" layoutInCell="1" allowOverlap="1" wp14:anchorId="55EFB6FE" wp14:editId="684C00B1">
                <wp:simplePos x="0" y="0"/>
                <wp:positionH relativeFrom="margin">
                  <wp:align>right</wp:align>
                </wp:positionH>
                <wp:positionV relativeFrom="paragraph">
                  <wp:posOffset>83820</wp:posOffset>
                </wp:positionV>
                <wp:extent cx="5838825" cy="990600"/>
                <wp:effectExtent l="0" t="0" r="0" b="0"/>
                <wp:wrapNone/>
                <wp:docPr id="10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990600"/>
                        </a:xfrm>
                        <a:prstGeom prst="rect">
                          <a:avLst/>
                        </a:prstGeom>
                        <a:noFill/>
                        <a:ln w="9525">
                          <a:noFill/>
                          <a:miter lim="800000"/>
                          <a:headEnd/>
                          <a:tailEnd/>
                        </a:ln>
                      </wps:spPr>
                      <wps:txbx>
                        <w:txbxContent>
                          <w:p w14:paraId="221E4FD0" w14:textId="77777777" w:rsidR="000743CF" w:rsidRPr="001735D5" w:rsidRDefault="000743CF" w:rsidP="00A34A87">
                            <w:pPr>
                              <w:spacing w:line="360" w:lineRule="exact"/>
                              <w:ind w:rightChars="100" w:right="210"/>
                              <w:rPr>
                                <w:rFonts w:ascii="メイリオ" w:eastAsia="メイリオ" w:hAnsi="メイリオ" w:cs="Segoe UI Symbol"/>
                                <w:bCs/>
                                <w:szCs w:val="21"/>
                              </w:rPr>
                            </w:pPr>
                            <w:r w:rsidRPr="001735D5">
                              <w:rPr>
                                <w:rFonts w:ascii="メイリオ" w:eastAsia="メイリオ" w:hAnsi="メイリオ" w:cs="Segoe UI Symbol" w:hint="eastAsia"/>
                                <w:bCs/>
                                <w:szCs w:val="21"/>
                              </w:rPr>
                              <w:t>●プラスチックごみ</w:t>
                            </w:r>
                            <w:r w:rsidRPr="001735D5">
                              <w:rPr>
                                <w:rFonts w:ascii="メイリオ" w:eastAsia="メイリオ" w:hAnsi="メイリオ" w:cs="Segoe UI Symbol"/>
                                <w:bCs/>
                                <w:szCs w:val="21"/>
                              </w:rPr>
                              <w:t>削減の必要性を理解</w:t>
                            </w:r>
                            <w:r w:rsidRPr="001735D5">
                              <w:rPr>
                                <w:rFonts w:ascii="メイリオ" w:eastAsia="メイリオ" w:hAnsi="メイリオ" w:cs="Segoe UI Symbol" w:hint="eastAsia"/>
                                <w:bCs/>
                                <w:szCs w:val="21"/>
                              </w:rPr>
                              <w:t>して行動している市民の割合を90％以上に</w:t>
                            </w:r>
                          </w:p>
                          <w:p w14:paraId="7FE8B40D" w14:textId="77777777" w:rsidR="000743CF" w:rsidRPr="001735D5" w:rsidRDefault="000743CF" w:rsidP="002257E5">
                            <w:pPr>
                              <w:spacing w:line="360" w:lineRule="exact"/>
                              <w:ind w:rightChars="100" w:right="210" w:firstLineChars="100" w:firstLine="210"/>
                              <w:rPr>
                                <w:rFonts w:ascii="メイリオ" w:eastAsia="メイリオ" w:hAnsi="メイリオ" w:cs="Segoe UI Symbol"/>
                                <w:bCs/>
                                <w:szCs w:val="21"/>
                              </w:rPr>
                            </w:pPr>
                            <w:r w:rsidRPr="001735D5">
                              <w:rPr>
                                <w:rFonts w:ascii="メイリオ" w:eastAsia="メイリオ" w:hAnsi="メイリオ" w:cs="Segoe UI Symbol" w:hint="eastAsia"/>
                                <w:bCs/>
                                <w:szCs w:val="21"/>
                              </w:rPr>
                              <w:t>増やします</w:t>
                            </w:r>
                            <w:r w:rsidRPr="001735D5">
                              <w:rPr>
                                <w:rFonts w:ascii="メイリオ" w:eastAsia="メイリオ" w:hAnsi="メイリオ" w:cs="Segoe UI Symbol"/>
                                <w:bCs/>
                                <w:szCs w:val="21"/>
                              </w:rPr>
                              <w:t>。</w:t>
                            </w:r>
                          </w:p>
                          <w:p w14:paraId="1D506098" w14:textId="77777777" w:rsidR="000743CF" w:rsidRPr="001735D5" w:rsidRDefault="000743CF" w:rsidP="00A34A87">
                            <w:pPr>
                              <w:spacing w:line="360" w:lineRule="exact"/>
                              <w:ind w:leftChars="1000" w:left="2100" w:rightChars="100" w:right="210" w:firstLineChars="1300" w:firstLine="2730"/>
                              <w:jc w:val="right"/>
                              <w:rPr>
                                <w:rFonts w:ascii="メイリオ" w:eastAsia="メイリオ" w:hAnsi="メイリオ" w:cs="Segoe UI Symbol"/>
                                <w:bCs/>
                                <w:szCs w:val="21"/>
                              </w:rPr>
                            </w:pPr>
                            <w:r w:rsidRPr="001735D5">
                              <w:rPr>
                                <w:rFonts w:ascii="メイリオ" w:eastAsia="メイリオ" w:hAnsi="メイリオ" w:cs="Segoe UI Symbol" w:hint="eastAsia"/>
                                <w:bCs/>
                                <w:szCs w:val="21"/>
                              </w:rPr>
                              <w:t>〔現状値：54％（2024年度）〕</w:t>
                            </w:r>
                          </w:p>
                          <w:p w14:paraId="2F966316" w14:textId="77777777" w:rsidR="000743CF" w:rsidRPr="001735D5" w:rsidRDefault="000743CF" w:rsidP="00A34A87">
                            <w:pPr>
                              <w:spacing w:line="360" w:lineRule="exact"/>
                              <w:ind w:right="420"/>
                              <w:jc w:val="right"/>
                              <w:rPr>
                                <w:rFonts w:ascii="メイリオ" w:eastAsia="メイリオ" w:hAnsi="メイリオ"/>
                                <w:szCs w:val="21"/>
                              </w:rPr>
                            </w:pPr>
                            <w:r w:rsidRPr="001735D5">
                              <w:rPr>
                                <w:rFonts w:ascii="メイリオ" w:eastAsia="メイリオ" w:hAnsi="メイリオ" w:cs="Segoe UI Symbol" w:hint="eastAsia"/>
                                <w:bCs/>
                                <w:szCs w:val="21"/>
                              </w:rPr>
                              <w:t>調査方法は巻末資料に記載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FB6FE" id="_x0000_s1158" type="#_x0000_t202" style="position:absolute;left:0;text-align:left;margin-left:408.55pt;margin-top:6.6pt;width:459.75pt;height:78pt;z-index:252840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tRLQIAAA4EAAAOAAAAZHJzL2Uyb0RvYy54bWysU81uEzEQviPxDpbvZDchKcmqm6q0FCGV&#10;H6nwAI7Xm7WwPcZ2sluOjYR4CF4BceZ59kUYe9M0KjfEHiyPZ+fzfN98Pj3rtCJb4bwEU9LxKKdE&#10;GA6VNOuSfvp49WxOiQ/MVEyBESW9FZ6eLZ8+OW1tISbQgKqEIwhifNHakjYh2CLLPG+EZn4EVhhM&#10;1uA0Cxi6dVY51iK6Vtkkz0+yFlxlHXDhPZ5eDkm6TPh1LXh4X9deBKJKir2FtLq0ruKaLU9ZsXbM&#10;NpLv22D/0IVm0uClB6hLFhjZOPkXlJbcgYc6jDjoDOpacpE4IJtx/ojNTcOsSFxQHG8PMvn/B8vf&#10;bT84IiucXT6bUmKYxin1u2/93c/+7ne/+0763Y9+t+vvfmFMJlGx1voCC28slobuJXRYndh7ew38&#10;sycGLhpm1uLcOWgbwSrseBwrs6PSAcdHkFX7Fiq8l20CJKCudjrKiQIRRMfJ3R6mJbpAOB7O5s/n&#10;88mMEo65xSI/ydM4M1bcV1vnw2sBmsRNSR26IaGz7bUPsRtW3P8SLzNwJZVKjlCGtAg6Q/hHGS0D&#10;GlZJXdJ5Hr/BQpHkK1Ol4sCkGvZ4gTJ71pHoQDl0qy5JvkiaRElWUN2iDg4Gg+KDwk0D7islLZqz&#10;pP7LhjlBiXpjUMvFeDqNbk7BdPZigoE7zqyOM8xwhCppoGTYXoT0AgZm56h5LZMcD53se0bTJZX2&#10;DyS6+jhOfz084+UfAAAA//8DAFBLAwQUAAYACAAAACEAENhuENsAAAAHAQAADwAAAGRycy9kb3du&#10;cmV2LnhtbEyPzU7DMBCE70i8g7VI3Oi6gVYkxKkQiCuI8iNxc+NtEhGvo9htwtuznOhxZlYz35ab&#10;2ffqSGPsAhtYLjQo4jq4jhsD729PV7egYrLsbB+YDPxQhE11flbawoWJX+m4TY2SEo6FNdCmNBSI&#10;sW7J27gIA7Fk+zB6m0SODbrRTlLue8y0XqO3HctCawd6aKn+3h68gY/n/dfnjX5pHv1qmMKskX2O&#10;xlxezPd3oBLN6f8Y/vAFHSph2oUDu6h6A/JIEvc6AyVpvsxXoHZirPMMsCrxlL/6BQAA//8DAFBL&#10;AQItABQABgAIAAAAIQC2gziS/gAAAOEBAAATAAAAAAAAAAAAAAAAAAAAAABbQ29udGVudF9UeXBl&#10;c10ueG1sUEsBAi0AFAAGAAgAAAAhADj9If/WAAAAlAEAAAsAAAAAAAAAAAAAAAAALwEAAF9yZWxz&#10;Ly5yZWxzUEsBAi0AFAAGAAgAAAAhAA0ju1EtAgAADgQAAA4AAAAAAAAAAAAAAAAALgIAAGRycy9l&#10;Mm9Eb2MueG1sUEsBAi0AFAAGAAgAAAAhABDYbhDbAAAABwEAAA8AAAAAAAAAAAAAAAAAhwQAAGRy&#10;cy9kb3ducmV2LnhtbFBLBQYAAAAABAAEAPMAAACPBQAAAAA=&#10;" filled="f" stroked="f">
                <v:textbox>
                  <w:txbxContent>
                    <w:p w14:paraId="221E4FD0" w14:textId="77777777" w:rsidR="000743CF" w:rsidRPr="001735D5" w:rsidRDefault="000743CF" w:rsidP="00A34A87">
                      <w:pPr>
                        <w:spacing w:line="360" w:lineRule="exact"/>
                        <w:ind w:rightChars="100" w:right="210"/>
                        <w:rPr>
                          <w:rFonts w:ascii="メイリオ" w:eastAsia="メイリオ" w:hAnsi="メイリオ" w:cs="Segoe UI Symbol"/>
                          <w:bCs/>
                          <w:szCs w:val="21"/>
                        </w:rPr>
                      </w:pPr>
                      <w:r w:rsidRPr="001735D5">
                        <w:rPr>
                          <w:rFonts w:ascii="メイリオ" w:eastAsia="メイリオ" w:hAnsi="メイリオ" w:cs="Segoe UI Symbol" w:hint="eastAsia"/>
                          <w:bCs/>
                          <w:szCs w:val="21"/>
                        </w:rPr>
                        <w:t>●プラスチックごみ</w:t>
                      </w:r>
                      <w:r w:rsidRPr="001735D5">
                        <w:rPr>
                          <w:rFonts w:ascii="メイリオ" w:eastAsia="メイリオ" w:hAnsi="メイリオ" w:cs="Segoe UI Symbol"/>
                          <w:bCs/>
                          <w:szCs w:val="21"/>
                        </w:rPr>
                        <w:t>削減の必要性を理解</w:t>
                      </w:r>
                      <w:r w:rsidRPr="001735D5">
                        <w:rPr>
                          <w:rFonts w:ascii="メイリオ" w:eastAsia="メイリオ" w:hAnsi="メイリオ" w:cs="Segoe UI Symbol" w:hint="eastAsia"/>
                          <w:bCs/>
                          <w:szCs w:val="21"/>
                        </w:rPr>
                        <w:t>して行動している市民の割合を90％以上に</w:t>
                      </w:r>
                    </w:p>
                    <w:p w14:paraId="7FE8B40D" w14:textId="77777777" w:rsidR="000743CF" w:rsidRPr="001735D5" w:rsidRDefault="000743CF" w:rsidP="002257E5">
                      <w:pPr>
                        <w:spacing w:line="360" w:lineRule="exact"/>
                        <w:ind w:rightChars="100" w:right="210" w:firstLineChars="100" w:firstLine="210"/>
                        <w:rPr>
                          <w:rFonts w:ascii="メイリオ" w:eastAsia="メイリオ" w:hAnsi="メイリオ" w:cs="Segoe UI Symbol"/>
                          <w:bCs/>
                          <w:szCs w:val="21"/>
                        </w:rPr>
                      </w:pPr>
                      <w:r w:rsidRPr="001735D5">
                        <w:rPr>
                          <w:rFonts w:ascii="メイリオ" w:eastAsia="メイリオ" w:hAnsi="メイリオ" w:cs="Segoe UI Symbol" w:hint="eastAsia"/>
                          <w:bCs/>
                          <w:szCs w:val="21"/>
                        </w:rPr>
                        <w:t>増やします</w:t>
                      </w:r>
                      <w:r w:rsidRPr="001735D5">
                        <w:rPr>
                          <w:rFonts w:ascii="メイリオ" w:eastAsia="メイリオ" w:hAnsi="メイリオ" w:cs="Segoe UI Symbol"/>
                          <w:bCs/>
                          <w:szCs w:val="21"/>
                        </w:rPr>
                        <w:t>。</w:t>
                      </w:r>
                    </w:p>
                    <w:p w14:paraId="1D506098" w14:textId="77777777" w:rsidR="000743CF" w:rsidRPr="001735D5" w:rsidRDefault="000743CF" w:rsidP="00A34A87">
                      <w:pPr>
                        <w:spacing w:line="360" w:lineRule="exact"/>
                        <w:ind w:leftChars="1000" w:left="2100" w:rightChars="100" w:right="210" w:firstLineChars="1300" w:firstLine="2730"/>
                        <w:jc w:val="right"/>
                        <w:rPr>
                          <w:rFonts w:ascii="メイリオ" w:eastAsia="メイリオ" w:hAnsi="メイリオ" w:cs="Segoe UI Symbol"/>
                          <w:bCs/>
                          <w:szCs w:val="21"/>
                        </w:rPr>
                      </w:pPr>
                      <w:r w:rsidRPr="001735D5">
                        <w:rPr>
                          <w:rFonts w:ascii="メイリオ" w:eastAsia="メイリオ" w:hAnsi="メイリオ" w:cs="Segoe UI Symbol" w:hint="eastAsia"/>
                          <w:bCs/>
                          <w:szCs w:val="21"/>
                        </w:rPr>
                        <w:t>〔現状値：54％（2024年度）〕</w:t>
                      </w:r>
                    </w:p>
                    <w:p w14:paraId="2F966316" w14:textId="77777777" w:rsidR="000743CF" w:rsidRPr="001735D5" w:rsidRDefault="000743CF" w:rsidP="00A34A87">
                      <w:pPr>
                        <w:spacing w:line="360" w:lineRule="exact"/>
                        <w:ind w:right="420"/>
                        <w:jc w:val="right"/>
                        <w:rPr>
                          <w:rFonts w:ascii="メイリオ" w:eastAsia="メイリオ" w:hAnsi="メイリオ"/>
                          <w:szCs w:val="21"/>
                        </w:rPr>
                      </w:pPr>
                      <w:r w:rsidRPr="001735D5">
                        <w:rPr>
                          <w:rFonts w:ascii="メイリオ" w:eastAsia="メイリオ" w:hAnsi="メイリオ" w:cs="Segoe UI Symbol" w:hint="eastAsia"/>
                          <w:bCs/>
                          <w:szCs w:val="21"/>
                        </w:rPr>
                        <w:t>調査方法は巻末資料に記載</w:t>
                      </w:r>
                    </w:p>
                  </w:txbxContent>
                </v:textbox>
                <w10:wrap anchorx="margin"/>
              </v:shape>
            </w:pict>
          </mc:Fallback>
        </mc:AlternateContent>
      </w:r>
    </w:p>
    <w:p w14:paraId="169FB056" w14:textId="77777777" w:rsidR="000743CF" w:rsidRDefault="000743CF" w:rsidP="00B35DA1">
      <w:pPr>
        <w:spacing w:line="360" w:lineRule="exact"/>
        <w:ind w:leftChars="300" w:left="1470" w:rightChars="100" w:right="210" w:hangingChars="400" w:hanging="840"/>
        <w:rPr>
          <w:rFonts w:ascii="メイリオ" w:eastAsia="メイリオ" w:hAnsi="メイリオ"/>
          <w:bCs/>
          <w:noProof/>
          <w:szCs w:val="21"/>
        </w:rPr>
      </w:pPr>
    </w:p>
    <w:p w14:paraId="073C8B71" w14:textId="77777777" w:rsidR="000743CF" w:rsidRDefault="000743CF" w:rsidP="00B35DA1">
      <w:pPr>
        <w:spacing w:line="360" w:lineRule="exact"/>
        <w:ind w:leftChars="300" w:left="1470" w:rightChars="100" w:right="210" w:hangingChars="400" w:hanging="840"/>
        <w:rPr>
          <w:rFonts w:ascii="メイリオ" w:eastAsia="メイリオ" w:hAnsi="メイリオ"/>
          <w:bCs/>
          <w:noProof/>
          <w:szCs w:val="21"/>
        </w:rPr>
      </w:pPr>
    </w:p>
    <w:p w14:paraId="38BE2A5E" w14:textId="77777777" w:rsidR="000743CF" w:rsidRDefault="000743CF" w:rsidP="00B35DA1">
      <w:pPr>
        <w:spacing w:line="360" w:lineRule="exact"/>
        <w:ind w:leftChars="300" w:left="1470" w:rightChars="100" w:right="210" w:hangingChars="400" w:hanging="840"/>
        <w:rPr>
          <w:rFonts w:ascii="メイリオ" w:eastAsia="メイリオ" w:hAnsi="メイリオ"/>
          <w:bCs/>
          <w:noProof/>
          <w:szCs w:val="21"/>
        </w:rPr>
      </w:pPr>
    </w:p>
    <w:p w14:paraId="726C3A74" w14:textId="77777777" w:rsidR="000743CF" w:rsidRDefault="000743CF" w:rsidP="00B35DA1">
      <w:pPr>
        <w:spacing w:line="360" w:lineRule="exact"/>
        <w:ind w:leftChars="300" w:left="1470" w:rightChars="100" w:right="210" w:hangingChars="400" w:hanging="840"/>
        <w:rPr>
          <w:rFonts w:ascii="メイリオ" w:eastAsia="メイリオ" w:hAnsi="メイリオ" w:cs="Segoe UI Symbol"/>
          <w:bCs/>
          <w:szCs w:val="21"/>
        </w:rPr>
      </w:pPr>
    </w:p>
    <w:p w14:paraId="3D0B59F8" w14:textId="77777777" w:rsidR="000743CF" w:rsidRDefault="000743CF" w:rsidP="00B35DA1">
      <w:pPr>
        <w:spacing w:line="360" w:lineRule="exact"/>
        <w:ind w:leftChars="300" w:left="1470" w:rightChars="100" w:right="210" w:hangingChars="400" w:hanging="840"/>
        <w:rPr>
          <w:rFonts w:ascii="メイリオ" w:eastAsia="メイリオ" w:hAnsi="メイリオ" w:cs="Segoe UI Symbol"/>
          <w:bCs/>
          <w:szCs w:val="21"/>
        </w:rPr>
      </w:pPr>
    </w:p>
    <w:p w14:paraId="7787533C" w14:textId="77777777" w:rsidR="000743CF" w:rsidRPr="001735D5" w:rsidRDefault="000743CF" w:rsidP="00D2466E">
      <w:pPr>
        <w:spacing w:line="360" w:lineRule="exact"/>
        <w:ind w:leftChars="100" w:left="210"/>
        <w:rPr>
          <w:rFonts w:ascii="メイリオ" w:eastAsia="メイリオ" w:hAnsi="メイリオ"/>
          <w:b/>
          <w:sz w:val="24"/>
          <w:szCs w:val="21"/>
        </w:rPr>
      </w:pPr>
      <w:r w:rsidRPr="00B35DA1">
        <w:rPr>
          <w:rFonts w:ascii="メイリオ" w:eastAsia="メイリオ" w:hAnsi="メイリオ" w:hint="eastAsia"/>
          <w:b/>
          <w:color w:val="000000" w:themeColor="text1"/>
          <w:sz w:val="24"/>
          <w:szCs w:val="21"/>
        </w:rPr>
        <w:t>（１）環境教育</w:t>
      </w:r>
    </w:p>
    <w:p w14:paraId="1D912454" w14:textId="77777777" w:rsidR="000743CF" w:rsidRPr="001735D5" w:rsidRDefault="000743CF" w:rsidP="00D2466E">
      <w:pPr>
        <w:spacing w:line="360" w:lineRule="exact"/>
        <w:ind w:leftChars="200" w:left="420"/>
        <w:rPr>
          <w:rFonts w:ascii="メイリオ" w:eastAsia="メイリオ" w:hAnsi="メイリオ"/>
          <w:b/>
          <w:sz w:val="22"/>
          <w:szCs w:val="21"/>
        </w:rPr>
      </w:pPr>
      <w:r w:rsidRPr="001735D5">
        <w:rPr>
          <w:rFonts w:ascii="メイリオ" w:eastAsia="メイリオ" w:hAnsi="メイリオ" w:hint="eastAsia"/>
          <w:b/>
          <w:sz w:val="22"/>
          <w:szCs w:val="21"/>
        </w:rPr>
        <w:t>○ おおさか環境科</w:t>
      </w:r>
      <w:r w:rsidRPr="001735D5">
        <w:rPr>
          <w:rFonts w:ascii="メイリオ" w:eastAsia="メイリオ" w:hAnsi="メイリオ" w:hint="eastAsia"/>
          <w:b/>
          <w:sz w:val="22"/>
          <w:szCs w:val="21"/>
          <w:vertAlign w:val="superscript"/>
        </w:rPr>
        <w:t>※</w:t>
      </w:r>
      <w:r w:rsidRPr="001735D5">
        <w:rPr>
          <w:rFonts w:ascii="メイリオ" w:eastAsia="メイリオ" w:hAnsi="メイリオ" w:hint="eastAsia"/>
          <w:b/>
          <w:sz w:val="22"/>
          <w:szCs w:val="21"/>
        </w:rPr>
        <w:t>を活用した小中学校等での環境教育の実施</w:t>
      </w:r>
    </w:p>
    <w:p w14:paraId="642B63FC" w14:textId="77777777" w:rsidR="000743CF" w:rsidRDefault="000743CF" w:rsidP="001735D5">
      <w:pPr>
        <w:spacing w:line="360" w:lineRule="exact"/>
        <w:ind w:leftChars="300" w:left="630"/>
        <w:rPr>
          <w:rFonts w:ascii="メイリオ" w:eastAsia="メイリオ" w:hAnsi="メイリオ"/>
          <w:szCs w:val="21"/>
        </w:rPr>
      </w:pPr>
      <w:r w:rsidRPr="001735D5">
        <w:rPr>
          <w:rFonts w:ascii="メイリオ" w:eastAsia="メイリオ" w:hAnsi="メイリオ" w:hint="eastAsia"/>
          <w:szCs w:val="21"/>
        </w:rPr>
        <w:t xml:space="preserve">　地球温暖化</w:t>
      </w:r>
      <w:r w:rsidRPr="001735D5">
        <w:rPr>
          <w:rFonts w:ascii="メイリオ" w:eastAsia="メイリオ" w:hAnsi="メイリオ" w:hint="eastAsia"/>
          <w:szCs w:val="21"/>
          <w:vertAlign w:val="superscript"/>
        </w:rPr>
        <w:t>※</w:t>
      </w:r>
      <w:r w:rsidRPr="001735D5">
        <w:rPr>
          <w:rFonts w:ascii="メイリオ" w:eastAsia="メイリオ" w:hAnsi="メイリオ" w:hint="eastAsia"/>
          <w:szCs w:val="21"/>
        </w:rPr>
        <w:t>、生物多様性</w:t>
      </w:r>
      <w:r w:rsidRPr="001735D5">
        <w:rPr>
          <w:rFonts w:ascii="メイリオ" w:eastAsia="メイリオ" w:hAnsi="メイリオ" w:hint="eastAsia"/>
          <w:szCs w:val="21"/>
          <w:vertAlign w:val="superscript"/>
        </w:rPr>
        <w:t>※</w:t>
      </w:r>
      <w:r w:rsidRPr="001735D5">
        <w:rPr>
          <w:rFonts w:ascii="メイリオ" w:eastAsia="メイリオ" w:hAnsi="メイリオ" w:hint="eastAsia"/>
          <w:szCs w:val="21"/>
        </w:rPr>
        <w:t>、ごみ減量、都市環境保全</w:t>
      </w:r>
      <w:r>
        <w:rPr>
          <w:rFonts w:ascii="メイリオ" w:eastAsia="メイリオ" w:hAnsi="メイリオ" w:hint="eastAsia"/>
          <w:szCs w:val="21"/>
        </w:rPr>
        <w:t>等</w:t>
      </w:r>
      <w:r w:rsidRPr="001735D5">
        <w:rPr>
          <w:rFonts w:ascii="メイリオ" w:eastAsia="メイリオ" w:hAnsi="メイリオ" w:hint="eastAsia"/>
          <w:szCs w:val="21"/>
        </w:rPr>
        <w:t>、持続可能な社会づくりのための環境教育の充実に向け、小・中学校及び義務教育学校の授業の中で</w:t>
      </w:r>
      <w:r>
        <w:rPr>
          <w:rFonts w:ascii="メイリオ" w:eastAsia="メイリオ" w:hAnsi="メイリオ" w:hint="eastAsia"/>
          <w:szCs w:val="21"/>
        </w:rPr>
        <w:t>活用できる</w:t>
      </w:r>
      <w:r w:rsidRPr="001735D5">
        <w:rPr>
          <w:rFonts w:ascii="メイリオ" w:eastAsia="メイリオ" w:hAnsi="メイリオ" w:hint="eastAsia"/>
          <w:szCs w:val="21"/>
        </w:rPr>
        <w:t>副読本「おおさか環境科」を作成しています。その中で、身近なプラスチックごみの課題・問題に触れつつ、プラスチックごみによる環境汚染が世界の課題となっていることを知り、プラスチックごみを減らすための身近な行動を考える学習につなげる</w:t>
      </w:r>
      <w:r>
        <w:rPr>
          <w:rFonts w:ascii="メイリオ" w:eastAsia="メイリオ" w:hAnsi="メイリオ" w:hint="eastAsia"/>
          <w:szCs w:val="21"/>
        </w:rPr>
        <w:t>など</w:t>
      </w:r>
      <w:r w:rsidRPr="001735D5">
        <w:rPr>
          <w:rFonts w:ascii="メイリオ" w:eastAsia="メイリオ" w:hAnsi="メイリオ" w:hint="eastAsia"/>
          <w:szCs w:val="21"/>
        </w:rPr>
        <w:t>、引き続き、環境教育の充実を図ります。</w:t>
      </w:r>
    </w:p>
    <w:p w14:paraId="6FA7A099" w14:textId="77777777" w:rsidR="000743CF" w:rsidRPr="001735D5" w:rsidRDefault="000743CF" w:rsidP="001735D5">
      <w:pPr>
        <w:spacing w:line="360" w:lineRule="exact"/>
        <w:ind w:leftChars="300" w:left="630"/>
        <w:rPr>
          <w:rFonts w:ascii="メイリオ" w:eastAsia="メイリオ" w:hAnsi="メイリオ"/>
          <w:szCs w:val="21"/>
        </w:rPr>
      </w:pPr>
      <w:r>
        <w:rPr>
          <w:noProof/>
        </w:rPr>
        <w:drawing>
          <wp:anchor distT="0" distB="0" distL="114300" distR="114300" simplePos="0" relativeHeight="252906496" behindDoc="0" locked="0" layoutInCell="1" allowOverlap="1" wp14:anchorId="46C37F03" wp14:editId="54EC6177">
            <wp:simplePos x="0" y="0"/>
            <wp:positionH relativeFrom="column">
              <wp:posOffset>4099560</wp:posOffset>
            </wp:positionH>
            <wp:positionV relativeFrom="paragraph">
              <wp:posOffset>216535</wp:posOffset>
            </wp:positionV>
            <wp:extent cx="1647190" cy="2325370"/>
            <wp:effectExtent l="19050" t="19050" r="10160" b="17780"/>
            <wp:wrapNone/>
            <wp:docPr id="1587629819" name="図 1" descr="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629819" name="図 1" descr="マップ&#10;&#10;AI によって生成されたコンテンツは間違っている可能性があります。"/>
                    <pic:cNvPicPr>
                      <a:picLocks noChangeAspect="1"/>
                    </pic:cNvPicPr>
                  </pic:nvPicPr>
                  <pic:blipFill>
                    <a:blip r:embed="rId153" cstate="screen">
                      <a:extLst>
                        <a:ext uri="{28A0092B-C50C-407E-A947-70E740481C1C}">
                          <a14:useLocalDpi xmlns:a14="http://schemas.microsoft.com/office/drawing/2010/main"/>
                        </a:ext>
                      </a:extLst>
                    </a:blip>
                    <a:stretch>
                      <a:fillRect/>
                    </a:stretch>
                  </pic:blipFill>
                  <pic:spPr bwMode="auto">
                    <a:xfrm>
                      <a:off x="0" y="0"/>
                      <a:ext cx="1647190" cy="2325370"/>
                    </a:xfrm>
                    <a:prstGeom prst="rect">
                      <a:avLst/>
                    </a:prstGeom>
                    <a:noFill/>
                    <a:ln w="3175">
                      <a:solidFill>
                        <a:schemeClr val="tx1"/>
                      </a:solidFill>
                    </a:ln>
                  </pic:spPr>
                </pic:pic>
              </a:graphicData>
            </a:graphic>
          </wp:anchor>
        </w:drawing>
      </w:r>
      <w:r>
        <w:rPr>
          <w:noProof/>
        </w:rPr>
        <w:drawing>
          <wp:anchor distT="0" distB="0" distL="114300" distR="114300" simplePos="0" relativeHeight="252905472" behindDoc="0" locked="0" layoutInCell="1" allowOverlap="1" wp14:anchorId="0B640819" wp14:editId="17974FD9">
            <wp:simplePos x="0" y="0"/>
            <wp:positionH relativeFrom="column">
              <wp:posOffset>2247900</wp:posOffset>
            </wp:positionH>
            <wp:positionV relativeFrom="paragraph">
              <wp:posOffset>217170</wp:posOffset>
            </wp:positionV>
            <wp:extent cx="1656080" cy="2342515"/>
            <wp:effectExtent l="19050" t="19050" r="20320" b="19685"/>
            <wp:wrapNone/>
            <wp:docPr id="1722912292" name="図 1" descr="ダイアグラム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12292" name="図 1" descr="ダイアグラム が含まれている画像&#10;&#10;AI によって生成されたコンテンツは間違っている可能性があります。"/>
                    <pic:cNvPicPr>
                      <a:picLocks noChangeAspect="1"/>
                    </pic:cNvPicPr>
                  </pic:nvPicPr>
                  <pic:blipFill>
                    <a:blip r:embed="rId154" cstate="screen">
                      <a:extLst>
                        <a:ext uri="{28A0092B-C50C-407E-A947-70E740481C1C}">
                          <a14:useLocalDpi xmlns:a14="http://schemas.microsoft.com/office/drawing/2010/main"/>
                        </a:ext>
                      </a:extLst>
                    </a:blip>
                    <a:stretch>
                      <a:fillRect/>
                    </a:stretch>
                  </pic:blipFill>
                  <pic:spPr bwMode="auto">
                    <a:xfrm>
                      <a:off x="0" y="0"/>
                      <a:ext cx="1656080" cy="2342515"/>
                    </a:xfrm>
                    <a:prstGeom prst="rect">
                      <a:avLst/>
                    </a:prstGeom>
                    <a:noFill/>
                    <a:ln w="3175">
                      <a:solidFill>
                        <a:schemeClr val="tx1"/>
                      </a:solidFill>
                    </a:ln>
                  </pic:spPr>
                </pic:pic>
              </a:graphicData>
            </a:graphic>
          </wp:anchor>
        </w:drawing>
      </w:r>
      <w:r>
        <w:rPr>
          <w:noProof/>
        </w:rPr>
        <w:drawing>
          <wp:anchor distT="0" distB="0" distL="114300" distR="114300" simplePos="0" relativeHeight="252904448" behindDoc="0" locked="0" layoutInCell="1" allowOverlap="1" wp14:anchorId="22DEE41E" wp14:editId="5BE213C9">
            <wp:simplePos x="0" y="0"/>
            <wp:positionH relativeFrom="column">
              <wp:posOffset>396240</wp:posOffset>
            </wp:positionH>
            <wp:positionV relativeFrom="paragraph">
              <wp:posOffset>216535</wp:posOffset>
            </wp:positionV>
            <wp:extent cx="1644650" cy="2325370"/>
            <wp:effectExtent l="19050" t="19050" r="12700" b="17780"/>
            <wp:wrapNone/>
            <wp:docPr id="711791314" name="図 1" descr="グラフィカル ユーザー インターフェイス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791314" name="図 1" descr="グラフィカル ユーザー インターフェイス が含まれている画像&#10;&#10;AI によって生成されたコンテンツは間違っている可能性があります。"/>
                    <pic:cNvPicPr>
                      <a:picLocks noChangeAspect="1"/>
                    </pic:cNvPicPr>
                  </pic:nvPicPr>
                  <pic:blipFill>
                    <a:blip r:embed="rId155" cstate="screen">
                      <a:extLst>
                        <a:ext uri="{28A0092B-C50C-407E-A947-70E740481C1C}">
                          <a14:useLocalDpi xmlns:a14="http://schemas.microsoft.com/office/drawing/2010/main"/>
                        </a:ext>
                      </a:extLst>
                    </a:blip>
                    <a:stretch>
                      <a:fillRect/>
                    </a:stretch>
                  </pic:blipFill>
                  <pic:spPr bwMode="auto">
                    <a:xfrm>
                      <a:off x="0" y="0"/>
                      <a:ext cx="1644650" cy="2325370"/>
                    </a:xfrm>
                    <a:prstGeom prst="rect">
                      <a:avLst/>
                    </a:prstGeom>
                    <a:noFill/>
                    <a:ln w="3175">
                      <a:solidFill>
                        <a:schemeClr val="tx1"/>
                      </a:solidFill>
                    </a:ln>
                  </pic:spPr>
                </pic:pic>
              </a:graphicData>
            </a:graphic>
          </wp:anchor>
        </w:drawing>
      </w:r>
    </w:p>
    <w:p w14:paraId="0CC8F68F" w14:textId="77777777" w:rsidR="000743CF" w:rsidRDefault="000743CF" w:rsidP="00782DBE">
      <w:pPr>
        <w:spacing w:line="360" w:lineRule="exact"/>
        <w:ind w:leftChars="500" w:left="1050" w:rightChars="1200" w:right="2520"/>
        <w:rPr>
          <w:rFonts w:ascii="メイリオ" w:eastAsia="メイリオ" w:hAnsi="メイリオ"/>
          <w:color w:val="000000" w:themeColor="text1"/>
          <w:szCs w:val="21"/>
        </w:rPr>
      </w:pPr>
    </w:p>
    <w:p w14:paraId="14A791DC" w14:textId="77777777" w:rsidR="000743CF" w:rsidRDefault="000743CF" w:rsidP="00782DBE">
      <w:pPr>
        <w:spacing w:line="360" w:lineRule="exact"/>
        <w:ind w:leftChars="500" w:left="1050" w:rightChars="1200" w:right="2520"/>
        <w:rPr>
          <w:rFonts w:ascii="メイリオ" w:eastAsia="メイリオ" w:hAnsi="メイリオ"/>
          <w:color w:val="000000" w:themeColor="text1"/>
          <w:szCs w:val="21"/>
        </w:rPr>
      </w:pPr>
    </w:p>
    <w:p w14:paraId="7B936A74" w14:textId="77777777" w:rsidR="000743CF" w:rsidRDefault="000743CF" w:rsidP="00782DBE">
      <w:pPr>
        <w:spacing w:line="360" w:lineRule="exact"/>
        <w:ind w:leftChars="500" w:left="1050" w:rightChars="1200" w:right="2520"/>
        <w:rPr>
          <w:rFonts w:ascii="メイリオ" w:eastAsia="メイリオ" w:hAnsi="メイリオ"/>
          <w:color w:val="000000" w:themeColor="text1"/>
          <w:szCs w:val="21"/>
        </w:rPr>
      </w:pPr>
    </w:p>
    <w:p w14:paraId="6167D38F" w14:textId="77777777" w:rsidR="000743CF" w:rsidRDefault="000743CF" w:rsidP="00782DBE">
      <w:pPr>
        <w:spacing w:line="360" w:lineRule="exact"/>
        <w:ind w:leftChars="500" w:left="1050" w:rightChars="1200" w:right="2520"/>
        <w:rPr>
          <w:rFonts w:ascii="メイリオ" w:eastAsia="メイリオ" w:hAnsi="メイリオ"/>
          <w:color w:val="000000" w:themeColor="text1"/>
          <w:szCs w:val="21"/>
        </w:rPr>
      </w:pPr>
    </w:p>
    <w:p w14:paraId="672BF2AF" w14:textId="77777777" w:rsidR="000743CF" w:rsidRDefault="000743CF" w:rsidP="00782DBE">
      <w:pPr>
        <w:spacing w:line="360" w:lineRule="exact"/>
        <w:ind w:leftChars="500" w:left="1050" w:rightChars="1200" w:right="2520"/>
        <w:rPr>
          <w:rFonts w:ascii="メイリオ" w:eastAsia="メイリオ" w:hAnsi="メイリオ"/>
          <w:color w:val="000000" w:themeColor="text1"/>
          <w:szCs w:val="21"/>
        </w:rPr>
      </w:pPr>
    </w:p>
    <w:p w14:paraId="1C0A0655" w14:textId="77777777" w:rsidR="000743CF" w:rsidRDefault="000743CF" w:rsidP="00782DBE">
      <w:pPr>
        <w:spacing w:line="360" w:lineRule="exact"/>
        <w:ind w:leftChars="500" w:left="1050" w:rightChars="1200" w:right="2520"/>
        <w:rPr>
          <w:rFonts w:ascii="メイリオ" w:eastAsia="メイリオ" w:hAnsi="メイリオ"/>
          <w:color w:val="000000" w:themeColor="text1"/>
          <w:szCs w:val="21"/>
        </w:rPr>
      </w:pPr>
    </w:p>
    <w:p w14:paraId="47A1ADCA" w14:textId="77777777" w:rsidR="000743CF" w:rsidRDefault="000743CF" w:rsidP="00782DBE">
      <w:pPr>
        <w:spacing w:line="360" w:lineRule="exact"/>
        <w:ind w:leftChars="500" w:left="1050" w:rightChars="1200" w:right="2520"/>
        <w:rPr>
          <w:rFonts w:ascii="メイリオ" w:eastAsia="メイリオ" w:hAnsi="メイリオ"/>
          <w:color w:val="000000" w:themeColor="text1"/>
          <w:szCs w:val="21"/>
        </w:rPr>
      </w:pPr>
    </w:p>
    <w:p w14:paraId="20950017" w14:textId="77777777" w:rsidR="000743CF" w:rsidRDefault="000743CF" w:rsidP="00782DBE">
      <w:pPr>
        <w:spacing w:line="360" w:lineRule="exact"/>
        <w:ind w:leftChars="500" w:left="1050" w:rightChars="1200" w:right="2520"/>
        <w:rPr>
          <w:rFonts w:ascii="メイリオ" w:eastAsia="メイリオ" w:hAnsi="メイリオ"/>
          <w:color w:val="000000" w:themeColor="text1"/>
          <w:szCs w:val="21"/>
        </w:rPr>
      </w:pPr>
    </w:p>
    <w:p w14:paraId="0F3146CE" w14:textId="77777777" w:rsidR="000743CF" w:rsidRDefault="000743CF" w:rsidP="00782DBE">
      <w:pPr>
        <w:spacing w:line="360" w:lineRule="exact"/>
        <w:ind w:leftChars="500" w:left="1050" w:rightChars="1200" w:right="2520"/>
        <w:rPr>
          <w:rFonts w:ascii="メイリオ" w:eastAsia="メイリオ" w:hAnsi="メイリオ"/>
          <w:color w:val="000000" w:themeColor="text1"/>
          <w:szCs w:val="21"/>
        </w:rPr>
      </w:pPr>
    </w:p>
    <w:p w14:paraId="7075F525" w14:textId="77777777" w:rsidR="000743CF" w:rsidRDefault="000743CF" w:rsidP="00782DBE">
      <w:pPr>
        <w:spacing w:line="360" w:lineRule="exact"/>
        <w:ind w:leftChars="500" w:left="1050" w:rightChars="1200" w:right="2520"/>
        <w:rPr>
          <w:rFonts w:ascii="メイリオ" w:eastAsia="メイリオ" w:hAnsi="メイリオ"/>
          <w:color w:val="000000" w:themeColor="text1"/>
          <w:szCs w:val="21"/>
        </w:rPr>
      </w:pPr>
    </w:p>
    <w:p w14:paraId="784A8200" w14:textId="77777777" w:rsidR="000743CF" w:rsidRDefault="000743CF" w:rsidP="00782DBE">
      <w:pPr>
        <w:spacing w:line="360" w:lineRule="exact"/>
        <w:ind w:leftChars="500" w:left="1050" w:rightChars="1200" w:right="2520"/>
        <w:rPr>
          <w:rFonts w:ascii="メイリオ" w:eastAsia="メイリオ" w:hAnsi="メイリオ"/>
          <w:color w:val="000000" w:themeColor="text1"/>
          <w:szCs w:val="21"/>
        </w:rPr>
      </w:pPr>
      <w:r w:rsidRPr="00782DBE">
        <w:rPr>
          <w:rFonts w:ascii="メイリオ" w:eastAsia="メイリオ" w:hAnsi="メイリオ"/>
          <w:noProof/>
          <w:color w:val="000000" w:themeColor="text1"/>
          <w:szCs w:val="21"/>
        </w:rPr>
        <mc:AlternateContent>
          <mc:Choice Requires="wps">
            <w:drawing>
              <wp:anchor distT="0" distB="0" distL="114300" distR="114300" simplePos="0" relativeHeight="252781568" behindDoc="0" locked="0" layoutInCell="1" allowOverlap="1" wp14:anchorId="0B1DEB67" wp14:editId="15DC78AE">
                <wp:simplePos x="0" y="0"/>
                <wp:positionH relativeFrom="margin">
                  <wp:posOffset>2591679</wp:posOffset>
                </wp:positionH>
                <wp:positionV relativeFrom="paragraph">
                  <wp:posOffset>212969</wp:posOffset>
                </wp:positionV>
                <wp:extent cx="1002323" cy="209550"/>
                <wp:effectExtent l="0" t="0" r="7620" b="0"/>
                <wp:wrapNone/>
                <wp:docPr id="16863" name="テキスト ボックス 16863"/>
                <wp:cNvGraphicFramePr/>
                <a:graphic xmlns:a="http://schemas.openxmlformats.org/drawingml/2006/main">
                  <a:graphicData uri="http://schemas.microsoft.com/office/word/2010/wordprocessingShape">
                    <wps:wsp>
                      <wps:cNvSpPr txBox="1"/>
                      <wps:spPr>
                        <a:xfrm>
                          <a:off x="0" y="0"/>
                          <a:ext cx="1002323" cy="209550"/>
                        </a:xfrm>
                        <a:prstGeom prst="rect">
                          <a:avLst/>
                        </a:prstGeom>
                        <a:solidFill>
                          <a:sysClr val="window" lastClr="FFFFFF"/>
                        </a:solidFill>
                        <a:ln w="6350">
                          <a:noFill/>
                        </a:ln>
                        <a:effectLst/>
                      </wps:spPr>
                      <wps:txbx>
                        <w:txbxContent>
                          <w:p w14:paraId="17738064" w14:textId="77777777" w:rsidR="000743CF" w:rsidRPr="00E151F5" w:rsidRDefault="000743CF" w:rsidP="00782DBE">
                            <w:pPr>
                              <w:snapToGrid w:val="0"/>
                              <w:rPr>
                                <w:rFonts w:ascii="メイリオ" w:eastAsia="メイリオ" w:hAnsi="メイリオ"/>
                                <w:color w:val="002060"/>
                                <w:sz w:val="16"/>
                              </w:rPr>
                            </w:pPr>
                            <w:r>
                              <w:rPr>
                                <w:rFonts w:ascii="メイリオ" w:eastAsia="メイリオ" w:hAnsi="メイリオ" w:hint="eastAsia"/>
                                <w:color w:val="000000" w:themeColor="text1"/>
                                <w:sz w:val="16"/>
                              </w:rPr>
                              <w:t>おおさか</w:t>
                            </w:r>
                            <w:r>
                              <w:rPr>
                                <w:rFonts w:ascii="メイリオ" w:eastAsia="メイリオ" w:hAnsi="メイリオ"/>
                                <w:color w:val="000000" w:themeColor="text1"/>
                                <w:sz w:val="16"/>
                              </w:rPr>
                              <w:t>環境科</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DEB67" id="テキスト ボックス 16863" o:spid="_x0000_s1159" type="#_x0000_t202" style="position:absolute;left:0;text-align:left;margin-left:204.05pt;margin-top:16.75pt;width:78.9pt;height:16.5pt;z-index:25278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4nsdQIAALMEAAAOAAAAZHJzL2Uyb0RvYy54bWysVN1O2zAUvp+0d7B8P5IWqKAiRR2o0yQE&#10;SDBx7ToOjZT4eLbbpLuk0sRD7BWmXe958iL77LTA2K6m9cL1+fH5+b5zcnLa1hVbKetK0hkf7KWc&#10;KS0pL/V9xj/dzt4dcea80LmoSKuMr5Xjp5O3b04aM1ZDWlCVK8sQRLtxYzK+8N6Mk8TJhaqF2yOj&#10;NIwF2Vp4iPY+ya1oEL2ukmGajpKGbG4sSeUctOe9kU9i/KJQ0l8VhVOeVRlHbT6eNp7zcCaTEzG+&#10;t8IsSrktQ/xDFbUoNZI+hToXXrClLf8IVZfSkqPC70mqEyqKUqrYA7oZpK+6uVkIo2IvAMeZJ5jc&#10;/wsrL1fXlpU5uBsdjfY506IGTd3ma/fwvXv42W0eWbf51m023cMPyKx3A2yNcWO8vjF479v31CJE&#10;gDPoHZQBjbawdfhHnwx2ELB+Al21nsnwKE2H+0NklrAN0+PDw8hK8vzaWOc/KKpZuGTcgtSItVhd&#10;OI+McN25hGSOqjKflVUVhbU7qyxbCfCPscmp4awSzkOZ8Vn8haIR4rdnlWZNxkf7qCVE0RTi9X6V&#10;DhoVZ2ub/7nlcPPtvI2IHg93eMwpXwMmS/38OSNnJXq5QCHXwmLggAyWyF/hKCpCatreOFuQ/fI3&#10;ffDHHMDKWYMBzrj7vBRWob+PGhNyPDg4CBMfBVzsS+18p9XL+oyAzQBramS8Bl9f7a6FpfoOOzYN&#10;2WASWiJnxqW3O+HM9wuFLZVqOo1umG4j/IW+MTIED5AFjm7bO2HNlkiPEbik3ZCL8Ss+e98e/unS&#10;U1FGsgPEPZ6gLQjYjEjgdovD6r2Uo9fzt2byCwAA//8DAFBLAwQUAAYACAAAACEAbqxS2t8AAAAJ&#10;AQAADwAAAGRycy9kb3ducmV2LnhtbEyPwU7DMBBE70j8g7VI3KjTBkclzaaqQDlxgRIhjna8TSJi&#10;O4rdJvw95kSPq3maeVvsFzOwC02+dxZhvUqAkW2c7m2LUH9UD1tgPkir5eAsIfyQh315e1PIXLvZ&#10;vtPlGFoWS6zPJUIXwphz7puOjPQrN5KN2clNRoZ4Ti3Xk5xjuRn4JkkybmRv40InR3ruqPk+ng2C&#10;OTiTJi+imtWmrqv0VX19vinE+7vlsAMWaAn/MPzpR3Uoo5NyZ6s9GxAek+06oghpKoBFQGTiCZhC&#10;yDIBvCz49QflLwAAAP//AwBQSwECLQAUAAYACAAAACEAtoM4kv4AAADhAQAAEwAAAAAAAAAAAAAA&#10;AAAAAAAAW0NvbnRlbnRfVHlwZXNdLnhtbFBLAQItABQABgAIAAAAIQA4/SH/1gAAAJQBAAALAAAA&#10;AAAAAAAAAAAAAC8BAABfcmVscy8ucmVsc1BLAQItABQABgAIAAAAIQBjf4nsdQIAALMEAAAOAAAA&#10;AAAAAAAAAAAAAC4CAABkcnMvZTJvRG9jLnhtbFBLAQItABQABgAIAAAAIQBurFLa3wAAAAkBAAAP&#10;AAAAAAAAAAAAAAAAAM8EAABkcnMvZG93bnJldi54bWxQSwUGAAAAAAQABADzAAAA2wUAAAAA&#10;" fillcolor="window" stroked="f" strokeweight=".5pt">
                <v:textbox inset=",0,,0">
                  <w:txbxContent>
                    <w:p w14:paraId="17738064" w14:textId="77777777" w:rsidR="000743CF" w:rsidRPr="00E151F5" w:rsidRDefault="000743CF" w:rsidP="00782DBE">
                      <w:pPr>
                        <w:snapToGrid w:val="0"/>
                        <w:rPr>
                          <w:rFonts w:ascii="メイリオ" w:eastAsia="メイリオ" w:hAnsi="メイリオ"/>
                          <w:color w:val="002060"/>
                          <w:sz w:val="16"/>
                        </w:rPr>
                      </w:pPr>
                      <w:r>
                        <w:rPr>
                          <w:rFonts w:ascii="メイリオ" w:eastAsia="メイリオ" w:hAnsi="メイリオ" w:hint="eastAsia"/>
                          <w:color w:val="000000" w:themeColor="text1"/>
                          <w:sz w:val="16"/>
                        </w:rPr>
                        <w:t>おおさか</w:t>
                      </w:r>
                      <w:r>
                        <w:rPr>
                          <w:rFonts w:ascii="メイリオ" w:eastAsia="メイリオ" w:hAnsi="メイリオ"/>
                          <w:color w:val="000000" w:themeColor="text1"/>
                          <w:sz w:val="16"/>
                        </w:rPr>
                        <w:t>環境科</w:t>
                      </w:r>
                    </w:p>
                  </w:txbxContent>
                </v:textbox>
                <w10:wrap anchorx="margin"/>
              </v:shape>
            </w:pict>
          </mc:Fallback>
        </mc:AlternateContent>
      </w:r>
    </w:p>
    <w:p w14:paraId="5D6A3A0D" w14:textId="77777777" w:rsidR="000743CF" w:rsidRDefault="000743CF">
      <w:pPr>
        <w:widowControl/>
        <w:jc w:val="left"/>
        <w:rPr>
          <w:rFonts w:ascii="メイリオ" w:eastAsia="メイリオ" w:hAnsi="メイリオ"/>
          <w:color w:val="000000" w:themeColor="text1"/>
          <w:szCs w:val="21"/>
        </w:rPr>
      </w:pPr>
      <w:r>
        <w:rPr>
          <w:rFonts w:ascii="メイリオ" w:eastAsia="メイリオ" w:hAnsi="メイリオ"/>
          <w:color w:val="000000" w:themeColor="text1"/>
          <w:szCs w:val="21"/>
        </w:rPr>
        <w:br w:type="page"/>
      </w:r>
    </w:p>
    <w:p w14:paraId="4F41EEE5" w14:textId="77777777" w:rsidR="000743CF" w:rsidRDefault="000743CF" w:rsidP="00782DBE">
      <w:pPr>
        <w:spacing w:line="360" w:lineRule="exact"/>
        <w:ind w:leftChars="500" w:left="1050" w:rightChars="1200" w:right="2520"/>
        <w:rPr>
          <w:rFonts w:ascii="メイリオ" w:eastAsia="メイリオ" w:hAnsi="メイリオ"/>
          <w:color w:val="000000" w:themeColor="text1"/>
          <w:szCs w:val="21"/>
        </w:rPr>
      </w:pPr>
    </w:p>
    <w:p w14:paraId="2F76AFCB" w14:textId="77777777" w:rsidR="000743CF" w:rsidRPr="00B35DA1" w:rsidRDefault="000743CF"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35DA1">
        <w:rPr>
          <w:rFonts w:ascii="メイリオ" w:eastAsia="メイリオ" w:hAnsi="メイリオ" w:hint="eastAsia"/>
          <w:b/>
          <w:color w:val="000000" w:themeColor="text1"/>
          <w:sz w:val="22"/>
          <w:szCs w:val="21"/>
        </w:rPr>
        <w:t>環境教育、環境学習の振興等に係るこどもを対象としたコンクールの開催</w:t>
      </w:r>
    </w:p>
    <w:p w14:paraId="7742C819" w14:textId="77777777" w:rsidR="000743CF" w:rsidRDefault="000743CF" w:rsidP="00D2466E">
      <w:pPr>
        <w:spacing w:line="360" w:lineRule="exact"/>
        <w:ind w:leftChars="300" w:left="630"/>
        <w:rPr>
          <w:rFonts w:ascii="メイリオ" w:eastAsia="メイリオ" w:hAnsi="メイリオ"/>
          <w:color w:val="000000" w:themeColor="text1"/>
          <w:szCs w:val="21"/>
        </w:rPr>
      </w:pPr>
      <w:r w:rsidRPr="003E604D">
        <w:rPr>
          <w:rFonts w:ascii="メイリオ" w:eastAsia="メイリオ" w:hAnsi="メイリオ"/>
          <w:noProof/>
          <w:color w:val="000000" w:themeColor="text1"/>
          <w:szCs w:val="21"/>
        </w:rPr>
        <mc:AlternateContent>
          <mc:Choice Requires="wps">
            <w:drawing>
              <wp:anchor distT="0" distB="0" distL="114300" distR="114300" simplePos="0" relativeHeight="252817408" behindDoc="0" locked="0" layoutInCell="1" allowOverlap="1" wp14:anchorId="460E6FC5" wp14:editId="32E2BA20">
                <wp:simplePos x="0" y="0"/>
                <wp:positionH relativeFrom="column">
                  <wp:posOffset>487680</wp:posOffset>
                </wp:positionH>
                <wp:positionV relativeFrom="paragraph">
                  <wp:posOffset>431165</wp:posOffset>
                </wp:positionV>
                <wp:extent cx="2295525" cy="557530"/>
                <wp:effectExtent l="0" t="0" r="0" b="0"/>
                <wp:wrapNone/>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557530"/>
                        </a:xfrm>
                        <a:prstGeom prst="rect">
                          <a:avLst/>
                        </a:prstGeom>
                        <a:noFill/>
                        <a:ln w="9525">
                          <a:noFill/>
                          <a:miter lim="800000"/>
                          <a:headEnd/>
                          <a:tailEnd/>
                        </a:ln>
                      </wps:spPr>
                      <wps:txbx>
                        <w:txbxContent>
                          <w:p w14:paraId="3E303159" w14:textId="77777777" w:rsidR="000743CF" w:rsidRPr="00670ADA" w:rsidRDefault="000743CF" w:rsidP="003E604D">
                            <w:pPr>
                              <w:rPr>
                                <w:rFonts w:ascii="メイリオ" w:eastAsia="メイリオ" w:hAnsi="メイリオ"/>
                                <w:color w:val="FFFFFF" w:themeColor="background1"/>
                              </w:rPr>
                            </w:pPr>
                            <w:r>
                              <w:rPr>
                                <w:rFonts w:ascii="メイリオ" w:eastAsia="メイリオ" w:hAnsi="メイリオ" w:hint="eastAsia"/>
                                <w:color w:val="FFFFFF" w:themeColor="background1"/>
                              </w:rPr>
                              <w:t>こども</w:t>
                            </w:r>
                            <w:r>
                              <w:rPr>
                                <w:rFonts w:ascii="メイリオ" w:eastAsia="メイリオ" w:hAnsi="メイリオ"/>
                                <w:color w:val="FFFFFF" w:themeColor="background1"/>
                              </w:rPr>
                              <w:t>ポスターコンクール</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460E6FC5" id="_x0000_s1160" type="#_x0000_t202" style="position:absolute;left:0;text-align:left;margin-left:38.4pt;margin-top:33.95pt;width:180.75pt;height:43.9pt;z-index:252817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MprLgIAAA0EAAAOAAAAZHJzL2Uyb0RvYy54bWysU82O0zAQviPxDpbvNG22YbdR09WySxHS&#10;8iMtPIDrOI1F7DG2u8lybCXEQ/AKiDPPkxdh7LSlWm6IHCzbk/k83zffzC871ZB7YZ0EXdDJaEyJ&#10;0BxKqdcF/fhh+eyCEueZLlkDWhT0QTh6uXj6ZN6aXKRQQ1MKSxBEu7w1Ba29N3mSOF4LxdwIjNAY&#10;rMAq5vFo10lpWYvoqknS8fh50oItjQUunMPbmyFIFxG/qgT376rKCU+agmJtPq42rquwJos5y9eW&#10;mVryfRnsH6pQTGp89Ah1wzwjGyv/glKSW3BQ+REHlUBVSS4iB2QzGT9ic1czIyIXFMeZo0zu/8Hy&#10;t/fvLZEl9i5FfTRT2KR+97Xf/ui3v/rdN9Lvvve7Xb/9iWeSBsFa43LMuzOY6bsX0GFyJO/MLfBP&#10;jmi4rpleiytroa0FK7HgSchMTlIHHBdAVu0bKPFdtvEQgbrKqqAm6kMQHQt7ODZLdJ5wvEzTWZal&#10;GSUcY1l2np3FbiYsP2Qb6/wrAYqETUEtmiGis/tb50M1LD/8Eh7TsJRNEw3RaNIWdBbgH0WU9OjX&#10;RqqCXozDNzgokHypy5jsmWyGPT7Q6D3rQHSg7LtVFxWfnR3UXEH5gDpYGPyJ84SbGuwXSlr0ZkHd&#10;5w2zgpLmtUYtZ5PpNJg5HqbZeeicPY2sTiNMc4QqqKdk2F77OACBmTNXqPlSRjlCc4ZK9jWj56JK&#10;+/kIpj49x7/+TPHiNwAAAP//AwBQSwMEFAAGAAgAAAAhADTW3+/eAAAACQEAAA8AAABkcnMvZG93&#10;bnJldi54bWxMj81OwzAQhO9IvIO1SNyoU0qSNsSpKn4kDlwo4b6N3TgiXkex26Rvz3KC42hGM9+U&#10;29n14mzG0HlSsFwkIAw1XnfUKqg/X+/WIEJE0th7MgouJsC2ur4qsdB+og9z3sdWcAmFAhXYGIdC&#10;ytBY4zAs/GCIvaMfHUaWYyv1iBOXu17eJ0kmHXbECxYH82RN870/OQUx6t3yUr+48PY1vz9PNmlS&#10;rJW6vZl3jyCimeNfGH7xGR0qZjr4E+kgegV5xuRRQZZvQLD/sFqvQBw4mKY5yKqU/x9UPwAAAP//&#10;AwBQSwECLQAUAAYACAAAACEAtoM4kv4AAADhAQAAEwAAAAAAAAAAAAAAAAAAAAAAW0NvbnRlbnRf&#10;VHlwZXNdLnhtbFBLAQItABQABgAIAAAAIQA4/SH/1gAAAJQBAAALAAAAAAAAAAAAAAAAAC8BAABf&#10;cmVscy8ucmVsc1BLAQItABQABgAIAAAAIQCx0MprLgIAAA0EAAAOAAAAAAAAAAAAAAAAAC4CAABk&#10;cnMvZTJvRG9jLnhtbFBLAQItABQABgAIAAAAIQA01t/v3gAAAAkBAAAPAAAAAAAAAAAAAAAAAIgE&#10;AABkcnMvZG93bnJldi54bWxQSwUGAAAAAAQABADzAAAAkwUAAAAA&#10;" filled="f" stroked="f">
                <v:textbox style="mso-fit-shape-to-text:t">
                  <w:txbxContent>
                    <w:p w14:paraId="3E303159" w14:textId="77777777" w:rsidR="000743CF" w:rsidRPr="00670ADA" w:rsidRDefault="000743CF" w:rsidP="003E604D">
                      <w:pPr>
                        <w:rPr>
                          <w:rFonts w:ascii="メイリオ" w:eastAsia="メイリオ" w:hAnsi="メイリオ"/>
                          <w:color w:val="FFFFFF" w:themeColor="background1"/>
                        </w:rPr>
                      </w:pPr>
                      <w:r>
                        <w:rPr>
                          <w:rFonts w:ascii="メイリオ" w:eastAsia="メイリオ" w:hAnsi="メイリオ" w:hint="eastAsia"/>
                          <w:color w:val="FFFFFF" w:themeColor="background1"/>
                        </w:rPr>
                        <w:t>こども</w:t>
                      </w:r>
                      <w:r>
                        <w:rPr>
                          <w:rFonts w:ascii="メイリオ" w:eastAsia="メイリオ" w:hAnsi="メイリオ"/>
                          <w:color w:val="FFFFFF" w:themeColor="background1"/>
                        </w:rPr>
                        <w:t>ポスターコンクール</w:t>
                      </w:r>
                    </w:p>
                  </w:txbxContent>
                </v:textbox>
              </v:shape>
            </w:pict>
          </mc:Fallback>
        </mc:AlternateContent>
      </w:r>
      <w:r w:rsidRPr="0095173B">
        <w:rPr>
          <w:rFonts w:ascii="メイリオ" w:eastAsia="メイリオ" w:hAnsi="メイリオ" w:hint="eastAsia"/>
          <w:color w:val="000000" w:themeColor="text1"/>
          <w:szCs w:val="21"/>
        </w:rPr>
        <w:t xml:space="preserve">　</w:t>
      </w:r>
      <w:r w:rsidRPr="00D2466E">
        <w:rPr>
          <w:rFonts w:ascii="メイリオ" w:eastAsia="メイリオ" w:hAnsi="メイリオ" w:hint="eastAsia"/>
          <w:color w:val="000000" w:themeColor="text1"/>
          <w:szCs w:val="21"/>
        </w:rPr>
        <w:t>海洋プラスチックごみやエコバッグをはじめとした様々な環境時事問題について考えるテーマで募集し、子どもが環境問題について考えるきっかけを作るコンクールを開催します。</w:t>
      </w:r>
    </w:p>
    <w:p w14:paraId="5803609D" w14:textId="77777777" w:rsidR="000743CF" w:rsidRDefault="000743CF" w:rsidP="00B35DA1">
      <w:pPr>
        <w:spacing w:line="360" w:lineRule="exact"/>
        <w:ind w:leftChars="500" w:left="1050"/>
        <w:rPr>
          <w:rFonts w:ascii="メイリオ" w:eastAsia="メイリオ" w:hAnsi="メイリオ"/>
          <w:color w:val="000000" w:themeColor="text1"/>
          <w:szCs w:val="21"/>
        </w:rPr>
      </w:pPr>
      <w:r>
        <w:rPr>
          <w:rFonts w:ascii="メイリオ" w:eastAsia="メイリオ" w:hAnsi="メイリオ" w:hint="eastAsia"/>
          <w:noProof/>
          <w:color w:val="000000" w:themeColor="text1"/>
          <w:szCs w:val="21"/>
        </w:rPr>
        <w:drawing>
          <wp:anchor distT="0" distB="0" distL="114300" distR="114300" simplePos="0" relativeHeight="252816384" behindDoc="1" locked="0" layoutInCell="1" allowOverlap="1" wp14:anchorId="3F0B2422" wp14:editId="29760345">
            <wp:simplePos x="0" y="0"/>
            <wp:positionH relativeFrom="column">
              <wp:posOffset>359410</wp:posOffset>
            </wp:positionH>
            <wp:positionV relativeFrom="paragraph">
              <wp:posOffset>66675</wp:posOffset>
            </wp:positionV>
            <wp:extent cx="5553075" cy="3486150"/>
            <wp:effectExtent l="0" t="0" r="9525" b="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6">
                      <a:extLst>
                        <a:ext uri="{28A0092B-C50C-407E-A947-70E740481C1C}">
                          <a14:useLocalDpi xmlns:a14="http://schemas.microsoft.com/office/drawing/2010/main"/>
                        </a:ext>
                      </a:extLst>
                    </a:blip>
                    <a:srcRect/>
                    <a:stretch>
                      <a:fillRect/>
                    </a:stretch>
                  </pic:blipFill>
                  <pic:spPr bwMode="auto">
                    <a:xfrm>
                      <a:off x="0" y="0"/>
                      <a:ext cx="5553075" cy="3486150"/>
                    </a:xfrm>
                    <a:prstGeom prst="rect">
                      <a:avLst/>
                    </a:prstGeom>
                    <a:noFill/>
                    <a:ln>
                      <a:noFill/>
                    </a:ln>
                  </pic:spPr>
                </pic:pic>
              </a:graphicData>
            </a:graphic>
          </wp:anchor>
        </w:drawing>
      </w:r>
    </w:p>
    <w:p w14:paraId="149E58DB" w14:textId="77777777" w:rsidR="000743CF" w:rsidRDefault="000743CF" w:rsidP="00B35DA1">
      <w:pPr>
        <w:spacing w:line="360" w:lineRule="exact"/>
        <w:ind w:leftChars="500" w:left="1050"/>
        <w:rPr>
          <w:rFonts w:ascii="メイリオ" w:eastAsia="メイリオ" w:hAnsi="メイリオ"/>
          <w:color w:val="000000" w:themeColor="text1"/>
          <w:szCs w:val="21"/>
        </w:rPr>
      </w:pPr>
      <w:r w:rsidRPr="003E604D">
        <w:rPr>
          <w:rFonts w:ascii="メイリオ" w:eastAsia="メイリオ" w:hAnsi="メイリオ" w:hint="eastAsia"/>
          <w:noProof/>
          <w:color w:val="000000" w:themeColor="text1"/>
          <w:szCs w:val="21"/>
        </w:rPr>
        <mc:AlternateContent>
          <mc:Choice Requires="wps">
            <w:drawing>
              <wp:anchor distT="0" distB="0" distL="114300" distR="114300" simplePos="0" relativeHeight="252818432" behindDoc="0" locked="0" layoutInCell="1" allowOverlap="1" wp14:anchorId="2F683C85" wp14:editId="4CE6749C">
                <wp:simplePos x="0" y="0"/>
                <wp:positionH relativeFrom="page">
                  <wp:posOffset>1126490</wp:posOffset>
                </wp:positionH>
                <wp:positionV relativeFrom="paragraph">
                  <wp:posOffset>171450</wp:posOffset>
                </wp:positionV>
                <wp:extent cx="5457825" cy="2400300"/>
                <wp:effectExtent l="0" t="0" r="0" b="0"/>
                <wp:wrapNone/>
                <wp:docPr id="1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2400300"/>
                        </a:xfrm>
                        <a:prstGeom prst="rect">
                          <a:avLst/>
                        </a:prstGeom>
                        <a:noFill/>
                        <a:ln w="9525">
                          <a:noFill/>
                          <a:miter lim="800000"/>
                          <a:headEnd/>
                          <a:tailEnd/>
                        </a:ln>
                      </wps:spPr>
                      <wps:txbx>
                        <w:txbxContent>
                          <w:p w14:paraId="4AC094ED" w14:textId="77777777" w:rsidR="000743CF" w:rsidRPr="003E604D" w:rsidRDefault="000743CF" w:rsidP="003E604D">
                            <w:pPr>
                              <w:spacing w:line="300" w:lineRule="exact"/>
                              <w:ind w:firstLineChars="100" w:firstLine="200"/>
                              <w:rPr>
                                <w:rFonts w:ascii="メイリオ" w:eastAsia="メイリオ" w:hAnsi="メイリオ"/>
                                <w:sz w:val="20"/>
                                <w:lang w:val="ja-JP"/>
                              </w:rPr>
                            </w:pPr>
                            <w:r w:rsidRPr="003E604D">
                              <w:rPr>
                                <w:rFonts w:ascii="メイリオ" w:eastAsia="メイリオ" w:hAnsi="メイリオ" w:hint="eastAsia"/>
                                <w:sz w:val="20"/>
                                <w:lang w:val="ja-JP"/>
                              </w:rPr>
                              <w:t>大阪市では、市内小学生を対象に環境にかかわる様々なテーマを設定して作品を募集するこどもポスターコンクールを開催し、児童が自ら進んで環境に配慮した行動を実践する態度を育てることをめざしています。</w:t>
                            </w:r>
                          </w:p>
                          <w:p w14:paraId="591E3365" w14:textId="77777777" w:rsidR="000743CF" w:rsidRPr="00670ADA" w:rsidRDefault="000743CF" w:rsidP="003E604D">
                            <w:pPr>
                              <w:spacing w:line="300" w:lineRule="exact"/>
                              <w:ind w:firstLineChars="100" w:firstLine="200"/>
                              <w:rPr>
                                <w:rFonts w:ascii="メイリオ" w:eastAsia="メイリオ" w:hAnsi="メイリオ"/>
                                <w:sz w:val="20"/>
                              </w:rPr>
                            </w:pPr>
                            <w:r w:rsidRPr="003E604D">
                              <w:rPr>
                                <w:rFonts w:ascii="メイリオ" w:eastAsia="メイリオ" w:hAnsi="メイリオ"/>
                                <w:sz w:val="20"/>
                                <w:lang w:val="ja-JP"/>
                              </w:rPr>
                              <w:t>2019年度は「海ごみをなくそう」をテーマに募集し、応募総数1,700作品の中から、25名の受賞作品を選出しました。受賞作品は、市内各所で展示を行うほか、ごみ収集車に掲示し市内を走行するなど、市民への普及啓発にも活用しています。</w:t>
                            </w:r>
                          </w:p>
                        </w:txbxContent>
                      </wps:txbx>
                      <wps:bodyPr rot="0" vert="horz" wrap="square" lIns="91440" tIns="45720" rIns="91440" bIns="45720" anchor="t" anchorCtr="0">
                        <a:noAutofit/>
                      </wps:bodyPr>
                    </wps:wsp>
                  </a:graphicData>
                </a:graphic>
              </wp:anchor>
            </w:drawing>
          </mc:Choice>
          <mc:Fallback>
            <w:pict>
              <v:shape w14:anchorId="2F683C85" id="_x0000_s1161" type="#_x0000_t202" style="position:absolute;left:0;text-align:left;margin-left:88.7pt;margin-top:13.5pt;width:429.75pt;height:189pt;z-index:25281843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uKLQIAAA4EAAAOAAAAZHJzL2Uyb0RvYy54bWysU82O0zAQviPxDpbvNGloYRs1XS27LEJa&#10;fqSFB3Adp7FwPMZ2m5RjKyEegldAnHmevAhjpy3VckPkYHk8mc/zffN5ftk1imyEdRJ0QcejlBKh&#10;OZRSrwr68cPtkwtKnGe6ZAq0KOhWOHq5ePxo3ppcZFCDKoUlCKJd3pqC1t6bPEkcr0XD3AiM0Jis&#10;wDbMY2hXSWlZi+iNSrI0fZa0YEtjgQvn8PRmSNJFxK8qwf27qnLCE1VQ7M3H1cZ1GdZkMWf5yjJT&#10;S35og/1DFw2TGi89Qd0wz8jayr+gGsktOKj8iEOTQFVJLiIHZDNOH7C5r5kRkQuK48xJJvf/YPnb&#10;zXtLZImzy8aUaNbgkPr91373o9/96vffSL//3u/3/e4nxiQLgrXG5Vh3b7DSdy+gw+JI3pk74J8c&#10;0XBdM70SV9ZCWwtWYsPjUJmclQ44LoAs2zdQ4r1s7SECdZVtgpqoD0F0HNz2NCzRecLxcDqZPr/I&#10;ppRwzGWTNH2axnEmLD+WG+v8KwENCZuCWnRDhGebO+dDOyw//hJu03ArlYqOUJq0BZ1NEf9BppEe&#10;DatkU9CLNHyDhQLLl7qMxZ5JNezxAqUPtAPTgbPvll2UfDY5yrmEcotCWBgMig8KNzXYL5S0aM6C&#10;us9rZgUl6rVGMWfjySS4OQaoQ4aBPc8szzNMc4QqqKdk2F77+AIGZlcoeiWjHGE6QyeHntF0UaXD&#10;AwmuPo/jX3+e8eI3AAAA//8DAFBLAwQUAAYACAAAACEAzbQB694AAAALAQAADwAAAGRycy9kb3du&#10;cmV2LnhtbEyPy07DMBBF90j8gzVI7KhNSRsa4lQViC2IviR2bjxNosbjKHab8PdMV7C8mqM75+bL&#10;0bXign1oPGl4nCgQSKW3DVUatpv3h2cQIRqypvWEGn4wwLK4vclNZv1AX3hZx0pwCYXMaKhj7DIp&#10;Q1mjM2HiOyS+HX3vTOTYV9L2ZuBy18qpUnPpTEP8oTYdvtZYntZnp2H3cfzeJ+qzenOzbvCjkuQW&#10;Uuv7u3H1AiLiGP9guOqzOhTsdPBnskG0nNM0YVTDNOVNV0A9zRcgDhoSNVMgi1z+31D8AgAA//8D&#10;AFBLAQItABQABgAIAAAAIQC2gziS/gAAAOEBAAATAAAAAAAAAAAAAAAAAAAAAABbQ29udGVudF9U&#10;eXBlc10ueG1sUEsBAi0AFAAGAAgAAAAhADj9If/WAAAAlAEAAAsAAAAAAAAAAAAAAAAALwEAAF9y&#10;ZWxzLy5yZWxzUEsBAi0AFAAGAAgAAAAhAGr4O4otAgAADgQAAA4AAAAAAAAAAAAAAAAALgIAAGRy&#10;cy9lMm9Eb2MueG1sUEsBAi0AFAAGAAgAAAAhAM20AeveAAAACwEAAA8AAAAAAAAAAAAAAAAAhwQA&#10;AGRycy9kb3ducmV2LnhtbFBLBQYAAAAABAAEAPMAAACSBQAAAAA=&#10;" filled="f" stroked="f">
                <v:textbox>
                  <w:txbxContent>
                    <w:p w14:paraId="4AC094ED" w14:textId="77777777" w:rsidR="000743CF" w:rsidRPr="003E604D" w:rsidRDefault="000743CF" w:rsidP="003E604D">
                      <w:pPr>
                        <w:spacing w:line="300" w:lineRule="exact"/>
                        <w:ind w:firstLineChars="100" w:firstLine="200"/>
                        <w:rPr>
                          <w:rFonts w:ascii="メイリオ" w:eastAsia="メイリオ" w:hAnsi="メイリオ"/>
                          <w:sz w:val="20"/>
                          <w:lang w:val="ja-JP"/>
                        </w:rPr>
                      </w:pPr>
                      <w:r w:rsidRPr="003E604D">
                        <w:rPr>
                          <w:rFonts w:ascii="メイリオ" w:eastAsia="メイリオ" w:hAnsi="メイリオ" w:hint="eastAsia"/>
                          <w:sz w:val="20"/>
                          <w:lang w:val="ja-JP"/>
                        </w:rPr>
                        <w:t>大阪市では、市内小学生を対象に環境にかかわる様々なテーマを設定して作品を募集するこどもポスターコンクールを開催し、児童が自ら進んで環境に配慮した行動を実践する態度を育てることをめざしています。</w:t>
                      </w:r>
                    </w:p>
                    <w:p w14:paraId="591E3365" w14:textId="77777777" w:rsidR="000743CF" w:rsidRPr="00670ADA" w:rsidRDefault="000743CF" w:rsidP="003E604D">
                      <w:pPr>
                        <w:spacing w:line="300" w:lineRule="exact"/>
                        <w:ind w:firstLineChars="100" w:firstLine="200"/>
                        <w:rPr>
                          <w:rFonts w:ascii="メイリオ" w:eastAsia="メイリオ" w:hAnsi="メイリオ"/>
                          <w:sz w:val="20"/>
                        </w:rPr>
                      </w:pPr>
                      <w:r w:rsidRPr="003E604D">
                        <w:rPr>
                          <w:rFonts w:ascii="メイリオ" w:eastAsia="メイリオ" w:hAnsi="メイリオ"/>
                          <w:sz w:val="20"/>
                          <w:lang w:val="ja-JP"/>
                        </w:rPr>
                        <w:t>2019年度は「海ごみをなくそう」をテーマに募集し、応募総数1,700作品の中から、25名の受賞作品を選出しました。受賞作品は、市内各所で展示を行うほか、ごみ収集車に掲示し市内を走行するなど、市民への普及啓発にも活用しています。</w:t>
                      </w:r>
                    </w:p>
                  </w:txbxContent>
                </v:textbox>
                <w10:wrap anchorx="page"/>
              </v:shape>
            </w:pict>
          </mc:Fallback>
        </mc:AlternateContent>
      </w:r>
    </w:p>
    <w:p w14:paraId="19C379AA" w14:textId="77777777" w:rsidR="000743CF" w:rsidRDefault="000743CF" w:rsidP="00B35DA1">
      <w:pPr>
        <w:spacing w:line="360" w:lineRule="exact"/>
        <w:ind w:leftChars="500" w:left="1050"/>
        <w:rPr>
          <w:rFonts w:ascii="メイリオ" w:eastAsia="メイリオ" w:hAnsi="メイリオ"/>
          <w:color w:val="000000" w:themeColor="text1"/>
          <w:szCs w:val="21"/>
        </w:rPr>
      </w:pPr>
    </w:p>
    <w:p w14:paraId="7B1F39C2" w14:textId="77777777" w:rsidR="000743CF" w:rsidRDefault="000743CF" w:rsidP="00B35DA1">
      <w:pPr>
        <w:spacing w:line="360" w:lineRule="exact"/>
        <w:ind w:leftChars="500" w:left="1050"/>
        <w:rPr>
          <w:rFonts w:ascii="メイリオ" w:eastAsia="メイリオ" w:hAnsi="メイリオ"/>
          <w:color w:val="000000" w:themeColor="text1"/>
          <w:szCs w:val="21"/>
        </w:rPr>
      </w:pPr>
    </w:p>
    <w:p w14:paraId="77F7C0DB" w14:textId="77777777" w:rsidR="000743CF" w:rsidRDefault="000743CF" w:rsidP="00B35DA1">
      <w:pPr>
        <w:spacing w:line="360" w:lineRule="exact"/>
        <w:ind w:leftChars="500" w:left="1050"/>
        <w:rPr>
          <w:rFonts w:ascii="メイリオ" w:eastAsia="メイリオ" w:hAnsi="メイリオ"/>
          <w:color w:val="000000" w:themeColor="text1"/>
          <w:szCs w:val="21"/>
        </w:rPr>
      </w:pPr>
    </w:p>
    <w:p w14:paraId="76AE9BA6" w14:textId="77777777" w:rsidR="000743CF" w:rsidRDefault="000743CF" w:rsidP="00B35DA1">
      <w:pPr>
        <w:spacing w:line="360" w:lineRule="exact"/>
        <w:ind w:leftChars="500" w:left="1050"/>
        <w:rPr>
          <w:rFonts w:ascii="メイリオ" w:eastAsia="メイリオ" w:hAnsi="メイリオ"/>
          <w:color w:val="000000" w:themeColor="text1"/>
          <w:szCs w:val="21"/>
        </w:rPr>
      </w:pPr>
    </w:p>
    <w:p w14:paraId="23962685" w14:textId="77777777" w:rsidR="000743CF" w:rsidRDefault="000743CF" w:rsidP="00B35DA1">
      <w:pPr>
        <w:spacing w:line="360" w:lineRule="exact"/>
        <w:ind w:leftChars="500" w:left="1050"/>
        <w:rPr>
          <w:rFonts w:ascii="メイリオ" w:eastAsia="メイリオ" w:hAnsi="メイリオ"/>
          <w:color w:val="000000" w:themeColor="text1"/>
          <w:szCs w:val="21"/>
        </w:rPr>
      </w:pPr>
    </w:p>
    <w:p w14:paraId="52506F7E" w14:textId="77777777" w:rsidR="000743CF" w:rsidRDefault="000743CF" w:rsidP="00B35DA1">
      <w:pPr>
        <w:spacing w:line="360" w:lineRule="exact"/>
        <w:ind w:leftChars="500" w:left="1050"/>
        <w:rPr>
          <w:rFonts w:ascii="メイリオ" w:eastAsia="メイリオ" w:hAnsi="メイリオ"/>
          <w:color w:val="000000" w:themeColor="text1"/>
          <w:szCs w:val="21"/>
        </w:rPr>
      </w:pPr>
      <w:r w:rsidRPr="0095173B">
        <w:rPr>
          <w:rFonts w:ascii="メイリオ" w:eastAsia="メイリオ" w:hAnsi="メイリオ"/>
          <w:noProof/>
          <w:szCs w:val="21"/>
        </w:rPr>
        <w:drawing>
          <wp:anchor distT="0" distB="0" distL="114300" distR="114300" simplePos="0" relativeHeight="252769280" behindDoc="0" locked="0" layoutInCell="1" allowOverlap="1" wp14:anchorId="40146AA6" wp14:editId="6A4C444F">
            <wp:simplePos x="0" y="0"/>
            <wp:positionH relativeFrom="column">
              <wp:posOffset>3502025</wp:posOffset>
            </wp:positionH>
            <wp:positionV relativeFrom="paragraph">
              <wp:posOffset>199390</wp:posOffset>
            </wp:positionV>
            <wp:extent cx="1924050" cy="1433195"/>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1924050" cy="1433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173B">
        <w:rPr>
          <w:rFonts w:ascii="メイリオ" w:eastAsia="メイリオ" w:hAnsi="メイリオ"/>
          <w:noProof/>
          <w:szCs w:val="21"/>
        </w:rPr>
        <w:drawing>
          <wp:anchor distT="0" distB="0" distL="114300" distR="114300" simplePos="0" relativeHeight="252768256" behindDoc="0" locked="0" layoutInCell="1" allowOverlap="1" wp14:anchorId="0AE57B05" wp14:editId="20AD2D02">
            <wp:simplePos x="0" y="0"/>
            <wp:positionH relativeFrom="column">
              <wp:posOffset>952500</wp:posOffset>
            </wp:positionH>
            <wp:positionV relativeFrom="paragraph">
              <wp:posOffset>201930</wp:posOffset>
            </wp:positionV>
            <wp:extent cx="2047875" cy="1439545"/>
            <wp:effectExtent l="0" t="0" r="9525" b="8255"/>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a:ext>
                      </a:extLst>
                    </a:blip>
                    <a:srcRect/>
                    <a:stretch>
                      <a:fillRect/>
                    </a:stretch>
                  </pic:blipFill>
                  <pic:spPr bwMode="auto">
                    <a:xfrm>
                      <a:off x="0" y="0"/>
                      <a:ext cx="204787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D210EF" w14:textId="77777777" w:rsidR="000743CF" w:rsidRDefault="000743CF" w:rsidP="00B35DA1">
      <w:pPr>
        <w:spacing w:line="360" w:lineRule="exact"/>
        <w:ind w:leftChars="500" w:left="1050"/>
        <w:rPr>
          <w:rFonts w:ascii="メイリオ" w:eastAsia="メイリオ" w:hAnsi="メイリオ"/>
          <w:color w:val="000000" w:themeColor="text1"/>
          <w:szCs w:val="21"/>
        </w:rPr>
      </w:pPr>
    </w:p>
    <w:p w14:paraId="7FE08AB2" w14:textId="77777777" w:rsidR="000743CF" w:rsidRDefault="000743CF" w:rsidP="00B35DA1">
      <w:pPr>
        <w:spacing w:line="360" w:lineRule="exact"/>
        <w:ind w:leftChars="500" w:left="1050"/>
        <w:rPr>
          <w:rFonts w:ascii="メイリオ" w:eastAsia="メイリオ" w:hAnsi="メイリオ"/>
          <w:color w:val="000000" w:themeColor="text1"/>
          <w:szCs w:val="21"/>
        </w:rPr>
      </w:pPr>
    </w:p>
    <w:p w14:paraId="6435C1D4" w14:textId="77777777" w:rsidR="000743CF" w:rsidRDefault="000743CF" w:rsidP="00B35DA1">
      <w:pPr>
        <w:spacing w:line="360" w:lineRule="exact"/>
        <w:ind w:leftChars="500" w:left="1050"/>
        <w:rPr>
          <w:rFonts w:ascii="メイリオ" w:eastAsia="メイリオ" w:hAnsi="メイリオ"/>
          <w:color w:val="000000" w:themeColor="text1"/>
          <w:szCs w:val="21"/>
        </w:rPr>
      </w:pPr>
    </w:p>
    <w:p w14:paraId="7D59C2E5" w14:textId="77777777" w:rsidR="000743CF" w:rsidRDefault="000743CF" w:rsidP="00B35DA1">
      <w:pPr>
        <w:spacing w:line="360" w:lineRule="exact"/>
        <w:ind w:leftChars="500" w:left="1050"/>
        <w:rPr>
          <w:rFonts w:ascii="メイリオ" w:eastAsia="メイリオ" w:hAnsi="メイリオ"/>
          <w:color w:val="000000" w:themeColor="text1"/>
          <w:szCs w:val="21"/>
        </w:rPr>
      </w:pPr>
    </w:p>
    <w:p w14:paraId="7796C612" w14:textId="77777777" w:rsidR="000743CF" w:rsidRDefault="000743CF" w:rsidP="00B35DA1">
      <w:pPr>
        <w:spacing w:line="360" w:lineRule="exact"/>
        <w:ind w:leftChars="500" w:left="1050"/>
        <w:rPr>
          <w:rFonts w:ascii="メイリオ" w:eastAsia="メイリオ" w:hAnsi="メイリオ"/>
          <w:color w:val="000000" w:themeColor="text1"/>
          <w:szCs w:val="21"/>
        </w:rPr>
      </w:pPr>
    </w:p>
    <w:p w14:paraId="6E399C8B" w14:textId="77777777" w:rsidR="000743CF" w:rsidRDefault="000743CF" w:rsidP="00B35DA1">
      <w:pPr>
        <w:spacing w:line="360" w:lineRule="exact"/>
        <w:ind w:leftChars="500" w:left="1050"/>
        <w:rPr>
          <w:rFonts w:ascii="メイリオ" w:eastAsia="メイリオ" w:hAnsi="メイリオ"/>
          <w:color w:val="000000" w:themeColor="text1"/>
          <w:szCs w:val="21"/>
        </w:rPr>
      </w:pPr>
    </w:p>
    <w:p w14:paraId="33377203" w14:textId="77777777" w:rsidR="000743CF" w:rsidRDefault="000743CF" w:rsidP="00B35DA1">
      <w:pPr>
        <w:spacing w:line="360" w:lineRule="exact"/>
        <w:ind w:leftChars="500" w:left="1050"/>
        <w:rPr>
          <w:rFonts w:ascii="メイリオ" w:eastAsia="メイリオ" w:hAnsi="メイリオ"/>
          <w:color w:val="000000" w:themeColor="text1"/>
          <w:szCs w:val="21"/>
        </w:rPr>
      </w:pPr>
      <w:r w:rsidRPr="0095173B">
        <w:rPr>
          <w:rFonts w:ascii="メイリオ" w:eastAsia="メイリオ" w:hAnsi="メイリオ"/>
          <w:noProof/>
          <w:szCs w:val="21"/>
        </w:rPr>
        <mc:AlternateContent>
          <mc:Choice Requires="wps">
            <w:drawing>
              <wp:anchor distT="0" distB="0" distL="114300" distR="114300" simplePos="0" relativeHeight="252770304" behindDoc="0" locked="0" layoutInCell="1" allowOverlap="1" wp14:anchorId="2EA4766D" wp14:editId="765FFF1F">
                <wp:simplePos x="0" y="0"/>
                <wp:positionH relativeFrom="column">
                  <wp:posOffset>1397635</wp:posOffset>
                </wp:positionH>
                <wp:positionV relativeFrom="paragraph">
                  <wp:posOffset>45720</wp:posOffset>
                </wp:positionV>
                <wp:extent cx="1219200" cy="240030"/>
                <wp:effectExtent l="0" t="0" r="0" b="7620"/>
                <wp:wrapNone/>
                <wp:docPr id="38" name="テキスト ボックス 38"/>
                <wp:cNvGraphicFramePr/>
                <a:graphic xmlns:a="http://schemas.openxmlformats.org/drawingml/2006/main">
                  <a:graphicData uri="http://schemas.microsoft.com/office/word/2010/wordprocessingShape">
                    <wps:wsp>
                      <wps:cNvSpPr txBox="1"/>
                      <wps:spPr>
                        <a:xfrm>
                          <a:off x="0" y="0"/>
                          <a:ext cx="1219200" cy="240030"/>
                        </a:xfrm>
                        <a:prstGeom prst="rect">
                          <a:avLst/>
                        </a:prstGeom>
                        <a:noFill/>
                        <a:ln w="6350">
                          <a:noFill/>
                        </a:ln>
                        <a:effectLst/>
                      </wps:spPr>
                      <wps:txbx>
                        <w:txbxContent>
                          <w:p w14:paraId="6DB1C2D5" w14:textId="77777777" w:rsidR="000743CF" w:rsidRPr="006B4B46" w:rsidRDefault="000743CF" w:rsidP="001F1A9E">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市長</w:t>
                            </w:r>
                            <w:r>
                              <w:rPr>
                                <w:rFonts w:ascii="メイリオ" w:eastAsia="メイリオ" w:hAnsi="メイリオ"/>
                                <w:color w:val="000000" w:themeColor="text1"/>
                                <w:sz w:val="16"/>
                              </w:rPr>
                              <w:t>賞</w:t>
                            </w:r>
                            <w:r>
                              <w:rPr>
                                <w:rFonts w:ascii="メイリオ" w:eastAsia="メイリオ" w:hAnsi="メイリオ" w:hint="eastAsia"/>
                                <w:color w:val="000000" w:themeColor="text1"/>
                                <w:sz w:val="16"/>
                              </w:rPr>
                              <w:t>（2019年度</w:t>
                            </w:r>
                            <w:r>
                              <w:rPr>
                                <w:rFonts w:ascii="メイリオ" w:eastAsia="メイリオ" w:hAnsi="メイリオ"/>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4766D" id="テキスト ボックス 38" o:spid="_x0000_s1162" type="#_x0000_t202" style="position:absolute;left:0;text-align:left;margin-left:110.05pt;margin-top:3.6pt;width:96pt;height:18.9pt;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0dVAIAAHQEAAAOAAAAZHJzL2Uyb0RvYy54bWysVEtu2zAQ3RfoHQjuG8nOB7UROXATpCgQ&#10;JAGSImuaomwBEocl6UjpMgaKHKJXKLrueXSRPlKWE6RdFd1QnC9n3pvR8UlbV+xeWVeSzvhoL+VM&#10;aUl5qZcZ/3x7/u49Z84LnYuKtMr4g3L8ZPb2zXFjpmpMK6pyZRmSaDdtTMZX3ptpkji5UrVwe2SU&#10;hrEgWwsP0S6T3IoG2esqGafpUdKQzY0lqZyD9qw38lnMXxRK+quicMqzKuOozcfTxnMRzmR2LKZL&#10;K8yqlNsyxD9UUYtS49FdqjPhBVvb8o9UdSktOSr8nqQ6oaIopYo9oJtR+qqbm5UwKvYCcJzZweT+&#10;X1p5eX9tWZlnfB9MaVGDo27zrXv80T3+6jZPrNt87zab7vEnZAYfANYYN0XcjUGkbz9QC+IHvYMy&#10;4NAWtg5fdMhgB/QPO7hV65kMQePRBBxyJmEbH6TpfuQjeY421vmPimoWLhm3oDOiLO4vnEclcB1c&#10;wmOazsuqipRWmjUZP9o/TGPAzoKISgdfFYdjmyZ01Fcebr5dtBGSyeHQ1oLyB3RrqR8gZ+R5iZIu&#10;hPPXwmJi0AW2wF/hKCrC07S9cbYi+/Vv+uAPImHlrMEEZtx9WQurOKs+aVA8GR0chJGNAi72pXYx&#10;aPW6PiUM9wh7ZmS8Bl9fDdfCUn2HJZmH12ASWuLNjEtvB+HU9xuBNZNqPo9uGE8j/IW+MTIkD5AF&#10;qG/bO2HNlg8PJi9pmFIxfUVL79sTM197KsrIWYC4xxMEBgGjHancrmHYnZdy9Hr+Wcx+AwAA//8D&#10;AFBLAwQUAAYACAAAACEArCkSQNwAAAAIAQAADwAAAGRycy9kb3ducmV2LnhtbEyPS0/EMAyE70j8&#10;h8hI3NikAZZVabriISQ4IQqXvWVb9wGNUzXZbfj3mBPcPJrx+HOxTW4UR5zD4MlAtlIgkGrfDNQZ&#10;+Hh/utiACNFSY0dPaOAbA2zL05PC5o1f6A2PVewEl1DIrYE+ximXMtQ9OhtWfkJir/Wzs5Hl3Mlm&#10;tguXu1FqpdbS2YH4Qm8nfOix/qoOjjH89KI/14t6vEy76jm1r/dDbI05P0t3tyAipvgXhl983oGS&#10;mfb+QE0QowGtVcZRAzcaBPtXmWa95+FagSwL+f+B8gcAAP//AwBQSwECLQAUAAYACAAAACEAtoM4&#10;kv4AAADhAQAAEwAAAAAAAAAAAAAAAAAAAAAAW0NvbnRlbnRfVHlwZXNdLnhtbFBLAQItABQABgAI&#10;AAAAIQA4/SH/1gAAAJQBAAALAAAAAAAAAAAAAAAAAC8BAABfcmVscy8ucmVsc1BLAQItABQABgAI&#10;AAAAIQCl9/0dVAIAAHQEAAAOAAAAAAAAAAAAAAAAAC4CAABkcnMvZTJvRG9jLnhtbFBLAQItABQA&#10;BgAIAAAAIQCsKRJA3AAAAAgBAAAPAAAAAAAAAAAAAAAAAK4EAABkcnMvZG93bnJldi54bWxQSwUG&#10;AAAAAAQABADzAAAAtwUAAAAA&#10;" filled="f" stroked="f" strokeweight=".5pt">
                <v:textbox inset=",0,,0">
                  <w:txbxContent>
                    <w:p w14:paraId="6DB1C2D5" w14:textId="77777777" w:rsidR="000743CF" w:rsidRPr="006B4B46" w:rsidRDefault="000743CF" w:rsidP="001F1A9E">
                      <w:pPr>
                        <w:snapToGrid w:val="0"/>
                        <w:rPr>
                          <w:rFonts w:ascii="メイリオ" w:eastAsia="メイリオ" w:hAnsi="メイリオ"/>
                          <w:color w:val="FF0000"/>
                          <w:sz w:val="16"/>
                        </w:rPr>
                      </w:pPr>
                      <w:r>
                        <w:rPr>
                          <w:rFonts w:ascii="メイリオ" w:eastAsia="メイリオ" w:hAnsi="メイリオ" w:hint="eastAsia"/>
                          <w:color w:val="000000" w:themeColor="text1"/>
                          <w:sz w:val="16"/>
                        </w:rPr>
                        <w:t>市長</w:t>
                      </w:r>
                      <w:r>
                        <w:rPr>
                          <w:rFonts w:ascii="メイリオ" w:eastAsia="メイリオ" w:hAnsi="メイリオ"/>
                          <w:color w:val="000000" w:themeColor="text1"/>
                          <w:sz w:val="16"/>
                        </w:rPr>
                        <w:t>賞</w:t>
                      </w:r>
                      <w:r>
                        <w:rPr>
                          <w:rFonts w:ascii="メイリオ" w:eastAsia="メイリオ" w:hAnsi="メイリオ" w:hint="eastAsia"/>
                          <w:color w:val="000000" w:themeColor="text1"/>
                          <w:sz w:val="16"/>
                        </w:rPr>
                        <w:t>（2019年度</w:t>
                      </w:r>
                      <w:r>
                        <w:rPr>
                          <w:rFonts w:ascii="メイリオ" w:eastAsia="メイリオ" w:hAnsi="メイリオ"/>
                          <w:color w:val="000000" w:themeColor="text1"/>
                          <w:sz w:val="16"/>
                        </w:rPr>
                        <w:t>）</w:t>
                      </w:r>
                    </w:p>
                  </w:txbxContent>
                </v:textbox>
              </v:shape>
            </w:pict>
          </mc:Fallback>
        </mc:AlternateContent>
      </w:r>
      <w:r w:rsidRPr="0095173B">
        <w:rPr>
          <w:rFonts w:ascii="メイリオ" w:eastAsia="メイリオ" w:hAnsi="メイリオ"/>
          <w:noProof/>
          <w:szCs w:val="21"/>
        </w:rPr>
        <mc:AlternateContent>
          <mc:Choice Requires="wps">
            <w:drawing>
              <wp:anchor distT="0" distB="0" distL="114300" distR="114300" simplePos="0" relativeHeight="252771328" behindDoc="0" locked="0" layoutInCell="1" allowOverlap="1" wp14:anchorId="5BCB4C0F" wp14:editId="2131C8C6">
                <wp:simplePos x="0" y="0"/>
                <wp:positionH relativeFrom="margin">
                  <wp:posOffset>3799205</wp:posOffset>
                </wp:positionH>
                <wp:positionV relativeFrom="paragraph">
                  <wp:posOffset>31750</wp:posOffset>
                </wp:positionV>
                <wp:extent cx="1457325" cy="249555"/>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1457325" cy="249555"/>
                        </a:xfrm>
                        <a:prstGeom prst="rect">
                          <a:avLst/>
                        </a:prstGeom>
                        <a:noFill/>
                        <a:ln w="6350">
                          <a:noFill/>
                        </a:ln>
                        <a:effectLst/>
                      </wps:spPr>
                      <wps:txbx>
                        <w:txbxContent>
                          <w:p w14:paraId="3FFF586E" w14:textId="77777777" w:rsidR="000743CF" w:rsidRPr="006B4B46" w:rsidRDefault="000743CF" w:rsidP="001F1A9E">
                            <w:pPr>
                              <w:snapToGrid w:val="0"/>
                              <w:rPr>
                                <w:rFonts w:ascii="メイリオ" w:eastAsia="メイリオ" w:hAnsi="メイリオ"/>
                                <w:color w:val="FF0000"/>
                                <w:sz w:val="16"/>
                              </w:rPr>
                            </w:pPr>
                            <w:r>
                              <w:rPr>
                                <w:rFonts w:ascii="メイリオ" w:eastAsia="メイリオ" w:hAnsi="メイリオ" w:hint="eastAsia"/>
                                <w:color w:val="000000" w:themeColor="text1"/>
                                <w:sz w:val="16"/>
                              </w:rPr>
                              <w:t>ごみ</w:t>
                            </w:r>
                            <w:r>
                              <w:rPr>
                                <w:rFonts w:ascii="メイリオ" w:eastAsia="メイリオ" w:hAnsi="メイリオ"/>
                                <w:color w:val="000000" w:themeColor="text1"/>
                                <w:sz w:val="16"/>
                              </w:rPr>
                              <w:t>収集車（2020年撮影）</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B4C0F" id="テキスト ボックス 41" o:spid="_x0000_s1163" type="#_x0000_t202" style="position:absolute;left:0;text-align:left;margin-left:299.15pt;margin-top:2.5pt;width:114.75pt;height:19.65pt;z-index:25277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TtOVQIAAHQEAAAOAAAAZHJzL2Uyb0RvYy54bWysVM2O0zAQviPxDpbvNG23LTRquiq7KkKq&#10;dlfqoj27jt1ESjzGdpuU41ZCPASvgDjzPHkRxk7TXS2cEBdn/jye+b6ZzC7rsiB7YWwOKqGDXp8S&#10;oTikudom9NP98s07SqxjKmUFKJHQg7D0cv761azSsRhCBkUqDMEkysaVTmjmnI6jyPJMlMz2QAuF&#10;TgmmZA5Vs41SwyrMXhbRsN+fRBWYVBvgwlq0XrdOOg/5pRTc3UpphSNFQrE2F04Tzo0/o/mMxVvD&#10;dJbzUxnsH6ooWa7w0XOqa+YY2Zn8j1Rlzg1YkK7HoYxAypyL0AN2M+i/6GadMS1CLwiO1WeY7P9L&#10;y2/2d4bkaUJHA0oUK5Gj5vi1efzRPP5qjt9Ic/zeHI/N40/UCcYgYJW2Md5ba7zp6vdQI/Gd3aLR&#10;41BLU/ovdkjQj9AfznCL2hHuL43Gby+GY0o4+oaj6Xg89mmip9vaWPdBQEm8kFCDdAaU2X5lXRva&#10;hfjHFCzzogiUFopUCZ1cjPvhwtmDyQvlY0UYjlMa31FbuZdcvakDJNNJ19YG0gN2a6AdIKv5MseS&#10;Vsy6O2ZwYrBB3AJ3i4csAJ+Gk0RJBubL3+w+HolELyUVTmBC7ecdM4KS4qNCiqeD0ciPbFBQMM+t&#10;m86qduUV4HAje1hVEH2sKzpRGigfcEkW/jV0McXxzYRyZzrlyrUbgWvGxWIRwnA8NXMrtdbcJ/eQ&#10;eajv6wdm9IkPh0zeQDelLH5BSxvbErPYOZB54MxD3OKJXHsFRzuwflpDvzvP9RD19LOY/wYAAP//&#10;AwBQSwMEFAAGAAgAAAAhAJXthOneAAAACAEAAA8AAABkcnMvZG93bnJldi54bWxMj0tPxDAMhO9I&#10;/IfISNzYlHZZSmm64iEk9oQoXLhlG/cBjVM12W3495gT3GzNePxNuY12FEec/eBIweUqAYHUODNQ&#10;p+D97ekiB+GDJqNHR6jgGz1sq9OTUhfGLfSKxzp0gkPIF1pBH8JUSOmbHq32Kzchsda62erA69xJ&#10;M+uFw+0o0yTZSKsH4g+9nvChx+arPljGcNMu/dwsyWMWP+rn2L7cD6FV6vws3t2CCBjDnxl+8fkG&#10;KmbauwMZL0YFVzd5xlYeuBLreXrNVfYK1usMZFXK/wWqHwAAAP//AwBQSwECLQAUAAYACAAAACEA&#10;toM4kv4AAADhAQAAEwAAAAAAAAAAAAAAAAAAAAAAW0NvbnRlbnRfVHlwZXNdLnhtbFBLAQItABQA&#10;BgAIAAAAIQA4/SH/1gAAAJQBAAALAAAAAAAAAAAAAAAAAC8BAABfcmVscy8ucmVsc1BLAQItABQA&#10;BgAIAAAAIQAztTtOVQIAAHQEAAAOAAAAAAAAAAAAAAAAAC4CAABkcnMvZTJvRG9jLnhtbFBLAQIt&#10;ABQABgAIAAAAIQCV7YTp3gAAAAgBAAAPAAAAAAAAAAAAAAAAAK8EAABkcnMvZG93bnJldi54bWxQ&#10;SwUGAAAAAAQABADzAAAAugUAAAAA&#10;" filled="f" stroked="f" strokeweight=".5pt">
                <v:textbox inset=",0,,0">
                  <w:txbxContent>
                    <w:p w14:paraId="3FFF586E" w14:textId="77777777" w:rsidR="000743CF" w:rsidRPr="006B4B46" w:rsidRDefault="000743CF" w:rsidP="001F1A9E">
                      <w:pPr>
                        <w:snapToGrid w:val="0"/>
                        <w:rPr>
                          <w:rFonts w:ascii="メイリオ" w:eastAsia="メイリオ" w:hAnsi="メイリオ"/>
                          <w:color w:val="FF0000"/>
                          <w:sz w:val="16"/>
                        </w:rPr>
                      </w:pPr>
                      <w:r>
                        <w:rPr>
                          <w:rFonts w:ascii="メイリオ" w:eastAsia="メイリオ" w:hAnsi="メイリオ" w:hint="eastAsia"/>
                          <w:color w:val="000000" w:themeColor="text1"/>
                          <w:sz w:val="16"/>
                        </w:rPr>
                        <w:t>ごみ</w:t>
                      </w:r>
                      <w:r>
                        <w:rPr>
                          <w:rFonts w:ascii="メイリオ" w:eastAsia="メイリオ" w:hAnsi="メイリオ"/>
                          <w:color w:val="000000" w:themeColor="text1"/>
                          <w:sz w:val="16"/>
                        </w:rPr>
                        <w:t>収集車（2020年撮影）</w:t>
                      </w:r>
                    </w:p>
                  </w:txbxContent>
                </v:textbox>
                <w10:wrap anchorx="margin"/>
              </v:shape>
            </w:pict>
          </mc:Fallback>
        </mc:AlternateContent>
      </w:r>
    </w:p>
    <w:p w14:paraId="711DBE1F" w14:textId="77777777" w:rsidR="000743CF" w:rsidRDefault="000743CF" w:rsidP="001735D5">
      <w:pPr>
        <w:spacing w:line="360" w:lineRule="exact"/>
        <w:rPr>
          <w:rFonts w:ascii="メイリオ" w:eastAsia="メイリオ" w:hAnsi="メイリオ"/>
          <w:color w:val="000000" w:themeColor="text1"/>
          <w:szCs w:val="21"/>
        </w:rPr>
      </w:pPr>
    </w:p>
    <w:p w14:paraId="1D138DB8" w14:textId="77777777" w:rsidR="000743CF" w:rsidRPr="00B35DA1" w:rsidRDefault="000743CF" w:rsidP="00D2466E">
      <w:pPr>
        <w:spacing w:line="360" w:lineRule="exact"/>
        <w:ind w:leftChars="100" w:left="210"/>
        <w:rPr>
          <w:rFonts w:ascii="メイリオ" w:eastAsia="メイリオ" w:hAnsi="メイリオ"/>
          <w:b/>
          <w:color w:val="000000" w:themeColor="text1"/>
          <w:sz w:val="24"/>
          <w:szCs w:val="21"/>
        </w:rPr>
      </w:pPr>
      <w:r>
        <w:rPr>
          <w:rFonts w:ascii="メイリオ" w:eastAsia="メイリオ" w:hAnsi="メイリオ"/>
          <w:noProof/>
          <w:color w:val="000000" w:themeColor="text1"/>
          <w:szCs w:val="21"/>
        </w:rPr>
        <w:drawing>
          <wp:anchor distT="0" distB="0" distL="114300" distR="114300" simplePos="0" relativeHeight="252851200" behindDoc="0" locked="0" layoutInCell="1" allowOverlap="1" wp14:anchorId="0DF007EF" wp14:editId="4C6D118C">
            <wp:simplePos x="0" y="0"/>
            <wp:positionH relativeFrom="margin">
              <wp:posOffset>4648835</wp:posOffset>
            </wp:positionH>
            <wp:positionV relativeFrom="paragraph">
              <wp:posOffset>155575</wp:posOffset>
            </wp:positionV>
            <wp:extent cx="1480309" cy="949069"/>
            <wp:effectExtent l="0" t="0" r="5715" b="381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1480309" cy="9490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35DA1">
        <w:rPr>
          <w:rFonts w:ascii="メイリオ" w:eastAsia="メイリオ" w:hAnsi="メイリオ" w:hint="eastAsia"/>
          <w:b/>
          <w:color w:val="000000" w:themeColor="text1"/>
          <w:sz w:val="24"/>
          <w:szCs w:val="21"/>
        </w:rPr>
        <w:t>（２）環境啓発イベントの開催</w:t>
      </w:r>
    </w:p>
    <w:p w14:paraId="12309966" w14:textId="77777777" w:rsidR="000743CF" w:rsidRPr="00B35DA1" w:rsidRDefault="000743CF" w:rsidP="00D2466E">
      <w:pPr>
        <w:spacing w:line="360" w:lineRule="exact"/>
        <w:ind w:leftChars="200" w:left="420"/>
        <w:rPr>
          <w:rFonts w:ascii="メイリオ" w:eastAsia="メイリオ" w:hAnsi="メイリオ"/>
          <w:b/>
          <w:color w:val="000000" w:themeColor="text1"/>
          <w:sz w:val="22"/>
          <w:szCs w:val="21"/>
        </w:rPr>
      </w:pPr>
      <w:r w:rsidRPr="00B35DA1">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w:t>
      </w:r>
      <w:r w:rsidRPr="00B35DA1">
        <w:rPr>
          <w:rFonts w:ascii="メイリオ" w:eastAsia="メイリオ" w:hAnsi="メイリオ" w:hint="eastAsia"/>
          <w:b/>
          <w:color w:val="000000" w:themeColor="text1"/>
          <w:sz w:val="22"/>
          <w:szCs w:val="21"/>
        </w:rPr>
        <w:t>ガレージセールの開催</w:t>
      </w:r>
    </w:p>
    <w:p w14:paraId="6D799174" w14:textId="77777777" w:rsidR="000743CF" w:rsidRPr="001735D5" w:rsidRDefault="000743CF" w:rsidP="00F2168A">
      <w:pPr>
        <w:spacing w:line="360" w:lineRule="exact"/>
        <w:ind w:leftChars="300" w:left="630" w:rightChars="1200" w:right="2520"/>
        <w:rPr>
          <w:rFonts w:ascii="メイリオ" w:eastAsia="メイリオ" w:hAnsi="メイリオ"/>
          <w:szCs w:val="21"/>
        </w:rPr>
      </w:pPr>
      <w:r w:rsidRPr="0046593C">
        <w:rPr>
          <w:rFonts w:ascii="メイリオ" w:eastAsia="メイリオ" w:hAnsi="メイリオ"/>
          <w:b/>
          <w:noProof/>
          <w:color w:val="000000" w:themeColor="text1"/>
          <w:sz w:val="22"/>
          <w:szCs w:val="21"/>
        </w:rPr>
        <mc:AlternateContent>
          <mc:Choice Requires="wps">
            <w:drawing>
              <wp:anchor distT="0" distB="0" distL="114300" distR="114300" simplePos="0" relativeHeight="252782592" behindDoc="0" locked="0" layoutInCell="1" allowOverlap="1" wp14:anchorId="0F470AC5" wp14:editId="3374D20D">
                <wp:simplePos x="0" y="0"/>
                <wp:positionH relativeFrom="margin">
                  <wp:posOffset>4682490</wp:posOffset>
                </wp:positionH>
                <wp:positionV relativeFrom="paragraph">
                  <wp:posOffset>647700</wp:posOffset>
                </wp:positionV>
                <wp:extent cx="1428750" cy="238125"/>
                <wp:effectExtent l="0" t="0" r="0" b="9525"/>
                <wp:wrapNone/>
                <wp:docPr id="16808" name="テキスト ボックス 16808"/>
                <wp:cNvGraphicFramePr/>
                <a:graphic xmlns:a="http://schemas.openxmlformats.org/drawingml/2006/main">
                  <a:graphicData uri="http://schemas.microsoft.com/office/word/2010/wordprocessingShape">
                    <wps:wsp>
                      <wps:cNvSpPr txBox="1"/>
                      <wps:spPr>
                        <a:xfrm>
                          <a:off x="0" y="0"/>
                          <a:ext cx="1428750" cy="238125"/>
                        </a:xfrm>
                        <a:prstGeom prst="rect">
                          <a:avLst/>
                        </a:prstGeom>
                        <a:solidFill>
                          <a:sysClr val="window" lastClr="FFFFFF"/>
                        </a:solidFill>
                        <a:ln w="6350">
                          <a:noFill/>
                        </a:ln>
                        <a:effectLst/>
                      </wps:spPr>
                      <wps:txbx>
                        <w:txbxContent>
                          <w:p w14:paraId="37C946F8" w14:textId="77777777" w:rsidR="000743CF" w:rsidRPr="00575937" w:rsidRDefault="000743CF" w:rsidP="00285B74">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ガレージセールの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70AC5" id="テキスト ボックス 16808" o:spid="_x0000_s1164" type="#_x0000_t202" style="position:absolute;left:0;text-align:left;margin-left:368.7pt;margin-top:51pt;width:112.5pt;height:18.75pt;z-index:25278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PglcwIAALMEAAAOAAAAZHJzL2Uyb0RvYy54bWysVM1uEzEQviPxDpbvdJP0L426qUKrIKSK&#10;VmpRz47X26zk9RjbyW44NhLiIXgFxJnnyYvw2Zu0pXBC5ODMn2c833yzp2dtrdlSOV+RyXl/r8eZ&#10;MpKKytzn/OPt9M2QMx+EKYQmo3K+Up6fjV+/Om3sSA1oTrpQjiGJ8aPG5nwegh1lmZdzVQu/R1YZ&#10;OEtytQhQ3X1WONEge62zQa93lDXkCutIKu9hveicfJzyl6WS4aosvQpM5xxvC+l06ZzFMxufitG9&#10;E3Zeye0zxD+8ohaVQdHHVBciCLZw1R+p6ko68lSGPUl1RmVZSZV6QDf93otububCqtQLwPH2ESb/&#10;/9LKD8trx6oCszsa9jAsI2qMabP+snn4vnn4uVl/ZZv1t816vXn4AZ11YYCtsX6E2zcW90P7llqk&#10;iHBGu4cxotGWro7/6JPBjwGsHkFXbWAyXjoYDI8P4ZLwDfaH/cFhTJM93bbOh3eKahaFnDsMNWEt&#10;lpc+dKG7kFjMk66KaaV1Ulb+XDu2FJg/aFNQw5kWPsCY82n6bav9dk0b1uT8aB/vilkMxXxdKW2i&#10;RSVubes/tRyl0M7ahOjJ8Q6PGRUrwOSo45+3clqhl0s85Fo4EA7tY4nCFY5SE0rTVuJsTu7z3+wx&#10;HjyAl7MGBM65/7QQTqG/9wYMOekfHETGJwWCe26d7axmUZ8TsOljTa1MYowNeieWjuo77NgkVoNL&#10;GImaOZfB7ZTz0C0UtlSqySSFgd1WhEtzY2VMHiGLM7pt74Sz20EGUOAD7UguRi/m2cV28E8Wgcoq&#10;DTtC3OEJkkQFm5Host3iuHrP9RT19K0Z/wIAAP//AwBQSwMEFAAGAAgAAAAhAL+VWXveAAAACwEA&#10;AA8AAABkcnMvZG93bnJldi54bWxMj8FOwzAQRO9I/IO1SNyoQ0JbGuJUFSgnLlAixNGOlyQiXkex&#10;24S/ZznBcWeeZmeK/eIGccYp9J4U3K4SEEiNtz21Cuq36uYeRIiarB48oYJvDLAvLy8KnVs/0yue&#10;j7EVHEIh1wq6GMdcytB06HRY+RGJvU8/OR35nFppJz1zuBtkmiQb6XRP/KHTIz522HwdT06BO3iX&#10;JU/rajZpXVfZs/l4fzFKXV8thwcQEZf4B8Nvfa4OJXcy/kQ2iEHBNtveMcpGkvIoJnablBXDSrZb&#10;gywL+X9D+QMAAP//AwBQSwECLQAUAAYACAAAACEAtoM4kv4AAADhAQAAEwAAAAAAAAAAAAAAAAAA&#10;AAAAW0NvbnRlbnRfVHlwZXNdLnhtbFBLAQItABQABgAIAAAAIQA4/SH/1gAAAJQBAAALAAAAAAAA&#10;AAAAAAAAAC8BAABfcmVscy8ucmVsc1BLAQItABQABgAIAAAAIQC1vPglcwIAALMEAAAOAAAAAAAA&#10;AAAAAAAAAC4CAABkcnMvZTJvRG9jLnhtbFBLAQItABQABgAIAAAAIQC/lVl73gAAAAsBAAAPAAAA&#10;AAAAAAAAAAAAAM0EAABkcnMvZG93bnJldi54bWxQSwUGAAAAAAQABADzAAAA2AUAAAAA&#10;" fillcolor="window" stroked="f" strokeweight=".5pt">
                <v:textbox inset=",0,,0">
                  <w:txbxContent>
                    <w:p w14:paraId="37C946F8" w14:textId="77777777" w:rsidR="000743CF" w:rsidRPr="00575937" w:rsidRDefault="000743CF" w:rsidP="00285B74">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ガレージセールの</w:t>
                      </w:r>
                      <w:r>
                        <w:rPr>
                          <w:rFonts w:ascii="メイリオ" w:eastAsia="メイリオ" w:hAnsi="メイリオ"/>
                          <w:color w:val="000000" w:themeColor="text1"/>
                          <w:sz w:val="16"/>
                        </w:rPr>
                        <w:t>様子</w:t>
                      </w:r>
                    </w:p>
                  </w:txbxContent>
                </v:textbox>
                <w10:wrap anchorx="margin"/>
              </v:shape>
            </w:pict>
          </mc:Fallback>
        </mc:AlternateContent>
      </w:r>
      <w:r w:rsidRPr="0046593C">
        <w:rPr>
          <w:rFonts w:ascii="メイリオ" w:eastAsia="メイリオ" w:hAnsi="メイリオ" w:hint="eastAsia"/>
          <w:color w:val="000000" w:themeColor="text1"/>
          <w:szCs w:val="21"/>
        </w:rPr>
        <w:t xml:space="preserve">　市民参加型の「ガレージセール」を開催し、物を大切にする意識と、ごみ減量・３Ｒの意識を高めることにより、海洋プラスチックごみ削減と循環型社</w:t>
      </w:r>
      <w:r w:rsidRPr="001735D5">
        <w:rPr>
          <w:rFonts w:ascii="メイリオ" w:eastAsia="メイリオ" w:hAnsi="メイリオ" w:hint="eastAsia"/>
          <w:szCs w:val="21"/>
        </w:rPr>
        <w:t>会</w:t>
      </w:r>
      <w:r w:rsidRPr="001735D5">
        <w:rPr>
          <w:rFonts w:ascii="メイリオ" w:eastAsia="メイリオ" w:hAnsi="メイリオ" w:hint="eastAsia"/>
          <w:szCs w:val="21"/>
          <w:vertAlign w:val="superscript"/>
        </w:rPr>
        <w:t>※</w:t>
      </w:r>
      <w:r w:rsidRPr="001735D5">
        <w:rPr>
          <w:rFonts w:ascii="メイリオ" w:eastAsia="メイリオ" w:hAnsi="メイリオ" w:hint="eastAsia"/>
          <w:szCs w:val="21"/>
        </w:rPr>
        <w:t>の形成を推進します。</w:t>
      </w:r>
    </w:p>
    <w:p w14:paraId="6BCE0034" w14:textId="77777777" w:rsidR="000743CF" w:rsidRPr="001735D5" w:rsidRDefault="000743CF" w:rsidP="00D2466E">
      <w:pPr>
        <w:spacing w:line="360" w:lineRule="exact"/>
        <w:ind w:leftChars="200" w:left="420" w:rightChars="1100" w:right="2310"/>
        <w:rPr>
          <w:rFonts w:ascii="メイリオ" w:eastAsia="メイリオ" w:hAnsi="メイリオ"/>
          <w:szCs w:val="21"/>
        </w:rPr>
      </w:pPr>
    </w:p>
    <w:p w14:paraId="58EACED7" w14:textId="77777777" w:rsidR="000743CF" w:rsidRPr="001735D5" w:rsidRDefault="000743CF" w:rsidP="00D2466E">
      <w:pPr>
        <w:pStyle w:val="a6"/>
        <w:numPr>
          <w:ilvl w:val="0"/>
          <w:numId w:val="30"/>
        </w:numPr>
        <w:spacing w:line="360" w:lineRule="exact"/>
        <w:ind w:leftChars="200" w:left="780"/>
        <w:rPr>
          <w:rFonts w:ascii="メイリオ" w:eastAsia="メイリオ" w:hAnsi="メイリオ"/>
          <w:b/>
          <w:sz w:val="22"/>
          <w:szCs w:val="21"/>
        </w:rPr>
      </w:pPr>
      <w:r w:rsidRPr="001735D5">
        <w:rPr>
          <w:noProof/>
        </w:rPr>
        <w:drawing>
          <wp:anchor distT="0" distB="0" distL="114300" distR="114300" simplePos="0" relativeHeight="252898304" behindDoc="0" locked="0" layoutInCell="1" allowOverlap="1" wp14:anchorId="23AB1630" wp14:editId="757F04A1">
            <wp:simplePos x="0" y="0"/>
            <wp:positionH relativeFrom="column">
              <wp:posOffset>4653915</wp:posOffset>
            </wp:positionH>
            <wp:positionV relativeFrom="paragraph">
              <wp:posOffset>71120</wp:posOffset>
            </wp:positionV>
            <wp:extent cx="1463040" cy="990600"/>
            <wp:effectExtent l="0" t="0" r="3810" b="0"/>
            <wp:wrapNone/>
            <wp:docPr id="1925829043" name="図 1" descr="建物の前の広場にいる人々&#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829043" name="図 1925829043" descr="建物の前の広場にいる人々&#10;&#10;AI によって生成されたコンテンツは間違っている可能性があります。"/>
                    <pic:cNvPicPr>
                      <a:picLocks noChangeAspect="1"/>
                    </pic:cNvPicPr>
                  </pic:nvPicPr>
                  <pic:blipFill>
                    <a:blip r:embed="rId160" cstate="screen">
                      <a:extLst>
                        <a:ext uri="{28A0092B-C50C-407E-A947-70E740481C1C}">
                          <a14:useLocalDpi xmlns:a14="http://schemas.microsoft.com/office/drawing/2010/main"/>
                        </a:ext>
                      </a:extLst>
                    </a:blip>
                    <a:stretch>
                      <a:fillRect/>
                    </a:stretch>
                  </pic:blipFill>
                  <pic:spPr bwMode="auto">
                    <a:xfrm>
                      <a:off x="0" y="0"/>
                      <a:ext cx="1463040" cy="990600"/>
                    </a:xfrm>
                    <a:prstGeom prst="rect">
                      <a:avLst/>
                    </a:prstGeom>
                    <a:noFill/>
                    <a:ln>
                      <a:noFill/>
                    </a:ln>
                  </pic:spPr>
                </pic:pic>
              </a:graphicData>
            </a:graphic>
          </wp:anchor>
        </w:drawing>
      </w:r>
      <w:r w:rsidRPr="001735D5">
        <w:rPr>
          <w:rFonts w:ascii="メイリオ" w:eastAsia="メイリオ" w:hAnsi="メイリオ" w:hint="eastAsia"/>
          <w:b/>
          <w:sz w:val="22"/>
          <w:szCs w:val="21"/>
        </w:rPr>
        <w:t>ＥＣＯ縁日の開催</w:t>
      </w:r>
    </w:p>
    <w:p w14:paraId="430DE300" w14:textId="77777777" w:rsidR="000743CF" w:rsidRPr="001735D5" w:rsidRDefault="000743CF" w:rsidP="00F2168A">
      <w:pPr>
        <w:spacing w:line="360" w:lineRule="exact"/>
        <w:ind w:leftChars="300" w:left="630" w:rightChars="1200" w:right="2520"/>
        <w:rPr>
          <w:rFonts w:ascii="メイリオ" w:eastAsia="メイリオ" w:hAnsi="メイリオ"/>
          <w:szCs w:val="21"/>
        </w:rPr>
      </w:pPr>
      <w:r w:rsidRPr="001735D5">
        <w:rPr>
          <w:rFonts w:ascii="メイリオ" w:eastAsia="メイリオ" w:hAnsi="メイリオ" w:hint="eastAsia"/>
          <w:szCs w:val="21"/>
        </w:rPr>
        <w:t xml:space="preserve">　来場者が、出展者の日頃実践している環境活動に関する発表や体験を通じて、プラスチックごみ問題をはじめとした、人と自然、生活と環境の関わりについて学ぶ「ＥＣＯ縁日」を開催します</w:t>
      </w:r>
      <w:r w:rsidRPr="001735D5">
        <w:rPr>
          <w:rFonts w:ascii="メイリオ" w:eastAsia="メイリオ" w:hAnsi="メイリオ"/>
          <w:szCs w:val="21"/>
        </w:rPr>
        <w:t>。</w:t>
      </w:r>
    </w:p>
    <w:p w14:paraId="06CA4920" w14:textId="77777777" w:rsidR="000743CF" w:rsidRPr="001735D5" w:rsidRDefault="000743CF" w:rsidP="00D2466E">
      <w:pPr>
        <w:spacing w:line="360" w:lineRule="exact"/>
        <w:ind w:leftChars="200" w:left="420" w:rightChars="1100" w:right="2310"/>
        <w:rPr>
          <w:rFonts w:ascii="メイリオ" w:eastAsia="メイリオ" w:hAnsi="メイリオ"/>
          <w:szCs w:val="21"/>
        </w:rPr>
      </w:pPr>
      <w:r w:rsidRPr="001735D5">
        <w:rPr>
          <w:rFonts w:ascii="メイリオ" w:eastAsia="メイリオ" w:hAnsi="メイリオ"/>
          <w:b/>
          <w:noProof/>
          <w:sz w:val="22"/>
          <w:szCs w:val="21"/>
        </w:rPr>
        <mc:AlternateContent>
          <mc:Choice Requires="wps">
            <w:drawing>
              <wp:anchor distT="0" distB="0" distL="114300" distR="114300" simplePos="0" relativeHeight="252783616" behindDoc="0" locked="0" layoutInCell="1" allowOverlap="1" wp14:anchorId="24E1827C" wp14:editId="7A579B65">
                <wp:simplePos x="0" y="0"/>
                <wp:positionH relativeFrom="margin">
                  <wp:posOffset>4671060</wp:posOffset>
                </wp:positionH>
                <wp:positionV relativeFrom="paragraph">
                  <wp:posOffset>150495</wp:posOffset>
                </wp:positionV>
                <wp:extent cx="1419225" cy="238125"/>
                <wp:effectExtent l="0" t="0" r="9525" b="9525"/>
                <wp:wrapNone/>
                <wp:docPr id="16810" name="テキスト ボックス 16810"/>
                <wp:cNvGraphicFramePr/>
                <a:graphic xmlns:a="http://schemas.openxmlformats.org/drawingml/2006/main">
                  <a:graphicData uri="http://schemas.microsoft.com/office/word/2010/wordprocessingShape">
                    <wps:wsp>
                      <wps:cNvSpPr txBox="1"/>
                      <wps:spPr>
                        <a:xfrm>
                          <a:off x="0" y="0"/>
                          <a:ext cx="1419225" cy="238125"/>
                        </a:xfrm>
                        <a:prstGeom prst="rect">
                          <a:avLst/>
                        </a:prstGeom>
                        <a:solidFill>
                          <a:sysClr val="window" lastClr="FFFFFF"/>
                        </a:solidFill>
                        <a:ln w="6350">
                          <a:noFill/>
                        </a:ln>
                        <a:effectLst/>
                      </wps:spPr>
                      <wps:txbx>
                        <w:txbxContent>
                          <w:p w14:paraId="070B2071" w14:textId="77777777" w:rsidR="000743CF" w:rsidRPr="00575937" w:rsidRDefault="000743CF" w:rsidP="00285B74">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ECO縁日の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1827C" id="テキスト ボックス 16810" o:spid="_x0000_s1165" type="#_x0000_t202" style="position:absolute;left:0;text-align:left;margin-left:367.8pt;margin-top:11.85pt;width:111.75pt;height:18.75pt;z-index:25278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LHXdQIAALMEAAAOAAAAZHJzL2Uyb0RvYy54bWysVEtu2zAQ3RfoHQjuG1nOB44ROXATuCgQ&#10;JAGSImuaomIBEoclaUvuMgaKHKJXKLrueXSRPlJ2kqZdFfWCnhnOh/PmjU5O27piK2VdSTrj6d6A&#10;M6Ul5aW+z/in29m7EWfOC52LirTK+Fo5fjp5++akMWM1pAVVubIMSbQbNybjC+/NOEmcXKhauD0y&#10;SuOyIFsLD9XeJ7kVDbLXVTIcDI6ShmxuLEnlHKzn/SWfxPxFoaS/KgqnPKsyjrf5eNp4zsOZTE7E&#10;+N4Ksyjl9hniH15Ri1Kj6FOqc+EFW9ryj1R1KS05KvyepDqhoiilij2gm3TwqpubhTAq9gJwnHmC&#10;yf2/tPJydW1ZmWN2R6MUCGlRY0zd5mv38L17+NltHlm3+dZtNt3DD+isdwNsjXFjRN8YxPv2PbVI&#10;EeAMdgdjQKMtbB3+0SfDPdKvn0BXrWcyBB2kx8PhIWcSd8P9UQoZaZLnaGOd/6CoZkHIuMVQI9Zi&#10;deF877pzCcUcVWU+K6sqKmt3Vlm2Epg/aJNTw1klnIcx47P421b7LazSrMn40f7hIFbSFPL1pSod&#10;8qrIrW3955aD5Nt5GxE9Hu3wmFO+BkyWev45I2clernAQ66FBeGADJbIX+EoKkJp2kqcLch++Zs9&#10;+IMHuOWsAYEz7j4vhVXo76MGQ47Tg4PA+KhAsC+t851VL+szAjYp1tTIKAZfX+3EwlJ9hx2bhmq4&#10;ElqiZsaltzvlzPcLhS2VajqNbmC3Ef5C3xgZkgfIwoxu2zthzXaQHhS4pB3JxfjVPHvfEKlpuvRU&#10;lHHYAeIeT5AkKNiMSJftFofVe6lHr+dvzeQXAAAA//8DAFBLAwQUAAYACAAAACEASCqFGd8AAAAJ&#10;AQAADwAAAGRycy9kb3ducmV2LnhtbEyPy07DMBBF90j8gzVI7KjzUFKaZlJVoKzYQIlQl3Zskoh4&#10;HMVuE/4es4Ll6B7de6Y8rGZkVz27wRJCvImAaWqtGqhDaN7rh0dgzgtSYrSkEb61g0N1e1OKQtmF&#10;3vT15DsWSsgVAqH3fio4d22vjXAbO2kK2aedjfDhnDuuZrGEcjPyJIpybsRAYaEXk37qdft1uhgE&#10;c7QmjZ6zepFJ09Tpizx/vErE+7v1uAfm9er/YPjVD+pQBSdpL6QcGxG2aZYHFCFJt8ACsMt2MTCJ&#10;kMcJ8Krk/z+ofgAAAP//AwBQSwECLQAUAAYACAAAACEAtoM4kv4AAADhAQAAEwAAAAAAAAAAAAAA&#10;AAAAAAAAW0NvbnRlbnRfVHlwZXNdLnhtbFBLAQItABQABgAIAAAAIQA4/SH/1gAAAJQBAAALAAAA&#10;AAAAAAAAAAAAAC8BAABfcmVscy8ucmVsc1BLAQItABQABgAIAAAAIQBwbLHXdQIAALMEAAAOAAAA&#10;AAAAAAAAAAAAAC4CAABkcnMvZTJvRG9jLnhtbFBLAQItABQABgAIAAAAIQBIKoUZ3wAAAAkBAAAP&#10;AAAAAAAAAAAAAAAAAM8EAABkcnMvZG93bnJldi54bWxQSwUGAAAAAAQABADzAAAA2wUAAAAA&#10;" fillcolor="window" stroked="f" strokeweight=".5pt">
                <v:textbox inset=",0,,0">
                  <w:txbxContent>
                    <w:p w14:paraId="070B2071" w14:textId="77777777" w:rsidR="000743CF" w:rsidRPr="00575937" w:rsidRDefault="000743CF" w:rsidP="00285B74">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ECO縁日の</w:t>
                      </w:r>
                      <w:r>
                        <w:rPr>
                          <w:rFonts w:ascii="メイリオ" w:eastAsia="メイリオ" w:hAnsi="メイリオ"/>
                          <w:color w:val="000000" w:themeColor="text1"/>
                          <w:sz w:val="16"/>
                        </w:rPr>
                        <w:t>様子</w:t>
                      </w:r>
                    </w:p>
                  </w:txbxContent>
                </v:textbox>
                <w10:wrap anchorx="margin"/>
              </v:shape>
            </w:pict>
          </mc:Fallback>
        </mc:AlternateContent>
      </w:r>
    </w:p>
    <w:p w14:paraId="1964071A" w14:textId="77777777" w:rsidR="000743CF" w:rsidRPr="001735D5" w:rsidRDefault="000743CF" w:rsidP="00D2466E">
      <w:pPr>
        <w:pStyle w:val="a6"/>
        <w:numPr>
          <w:ilvl w:val="0"/>
          <w:numId w:val="30"/>
        </w:numPr>
        <w:spacing w:line="360" w:lineRule="exact"/>
        <w:ind w:leftChars="200" w:left="780"/>
        <w:rPr>
          <w:rFonts w:ascii="メイリオ" w:eastAsia="メイリオ" w:hAnsi="メイリオ"/>
          <w:b/>
          <w:sz w:val="22"/>
          <w:szCs w:val="21"/>
        </w:rPr>
      </w:pPr>
      <w:r w:rsidRPr="001735D5">
        <w:rPr>
          <w:rFonts w:ascii="メイリオ" w:eastAsia="メイリオ" w:hAnsi="メイリオ" w:hint="eastAsia"/>
          <w:b/>
          <w:sz w:val="22"/>
          <w:szCs w:val="21"/>
        </w:rPr>
        <w:t>水上スポーツイベントとのコラボレーション</w:t>
      </w:r>
    </w:p>
    <w:p w14:paraId="2D7125F2" w14:textId="77777777" w:rsidR="000743CF" w:rsidRDefault="000743CF" w:rsidP="00D2466E">
      <w:pPr>
        <w:spacing w:line="360" w:lineRule="exact"/>
        <w:ind w:leftChars="300" w:left="630"/>
        <w:rPr>
          <w:rFonts w:ascii="メイリオ" w:eastAsia="メイリオ" w:hAnsi="メイリオ"/>
          <w:color w:val="000000" w:themeColor="text1"/>
          <w:szCs w:val="21"/>
        </w:rPr>
      </w:pPr>
      <w:r w:rsidRPr="001735D5">
        <w:rPr>
          <w:rFonts w:ascii="メイリオ" w:eastAsia="メイリオ" w:hAnsi="メイリオ" w:hint="eastAsia"/>
          <w:szCs w:val="21"/>
        </w:rPr>
        <w:t xml:space="preserve">　大川や堂島川などで実施される水上スポーツイベントにおいて、プラスチックごみに関する啓発活動や清掃活動を実施し、来訪</w:t>
      </w:r>
      <w:r w:rsidRPr="0046593C">
        <w:rPr>
          <w:rFonts w:ascii="メイリオ" w:eastAsia="メイリオ" w:hAnsi="メイリオ" w:hint="eastAsia"/>
          <w:color w:val="000000" w:themeColor="text1"/>
          <w:szCs w:val="21"/>
        </w:rPr>
        <w:t>者にプラスチックごみについて啓発します。</w:t>
      </w:r>
    </w:p>
    <w:p w14:paraId="68C982EA" w14:textId="77777777" w:rsidR="000743CF" w:rsidRPr="00686CA2" w:rsidRDefault="000743CF" w:rsidP="00D2466E">
      <w:pPr>
        <w:spacing w:line="360" w:lineRule="exact"/>
        <w:ind w:leftChars="200" w:left="420"/>
        <w:rPr>
          <w:rFonts w:ascii="メイリオ" w:eastAsia="メイリオ" w:hAnsi="メイリオ"/>
          <w:color w:val="000000" w:themeColor="text1"/>
          <w:szCs w:val="21"/>
        </w:rPr>
      </w:pPr>
    </w:p>
    <w:p w14:paraId="15B02839" w14:textId="77777777" w:rsidR="000743CF" w:rsidRPr="001735D5" w:rsidRDefault="000743CF" w:rsidP="00D2466E">
      <w:pPr>
        <w:pStyle w:val="a6"/>
        <w:numPr>
          <w:ilvl w:val="0"/>
          <w:numId w:val="30"/>
        </w:numPr>
        <w:spacing w:line="360" w:lineRule="exact"/>
        <w:ind w:leftChars="200" w:left="780"/>
        <w:rPr>
          <w:rFonts w:ascii="メイリオ" w:eastAsia="メイリオ" w:hAnsi="メイリオ"/>
          <w:b/>
          <w:sz w:val="22"/>
          <w:szCs w:val="21"/>
        </w:rPr>
      </w:pPr>
      <w:r w:rsidRPr="00782DBE">
        <w:rPr>
          <w:rFonts w:ascii="メイリオ" w:eastAsia="メイリオ" w:hAnsi="メイリオ" w:hint="eastAsia"/>
          <w:b/>
          <w:sz w:val="22"/>
          <w:szCs w:val="21"/>
        </w:rPr>
        <w:t>豊かな大阪湾</w:t>
      </w:r>
      <w:r w:rsidRPr="00782DBE">
        <w:rPr>
          <w:rFonts w:ascii="メイリオ" w:eastAsia="メイリオ" w:hAnsi="メイリオ" w:hint="eastAsia"/>
          <w:b/>
          <w:sz w:val="22"/>
          <w:szCs w:val="21"/>
          <w:vertAlign w:val="superscript"/>
        </w:rPr>
        <w:t>※</w:t>
      </w:r>
      <w:r w:rsidRPr="00782DBE">
        <w:rPr>
          <w:rFonts w:ascii="メイリオ" w:eastAsia="メイリオ" w:hAnsi="メイリオ" w:hint="eastAsia"/>
          <w:b/>
          <w:sz w:val="22"/>
          <w:szCs w:val="21"/>
        </w:rPr>
        <w:t>の実現</w:t>
      </w:r>
      <w:r w:rsidRPr="00124C6C">
        <w:rPr>
          <w:rFonts w:ascii="メイリオ" w:eastAsia="メイリオ" w:hAnsi="メイリオ" w:hint="eastAsia"/>
          <w:b/>
          <w:sz w:val="22"/>
          <w:szCs w:val="21"/>
        </w:rPr>
        <w:t>に向けた環境イベント等における啓発</w:t>
      </w:r>
      <w:r w:rsidRPr="001735D5">
        <w:rPr>
          <w:rFonts w:ascii="メイリオ" w:eastAsia="メイリオ" w:hAnsi="メイリオ" w:hint="eastAsia"/>
          <w:b/>
          <w:sz w:val="22"/>
        </w:rPr>
        <w:t>（大阪府）</w:t>
      </w:r>
    </w:p>
    <w:p w14:paraId="2203C4B0" w14:textId="77777777" w:rsidR="000743CF" w:rsidRDefault="000743CF" w:rsidP="00AE2F9A">
      <w:pPr>
        <w:spacing w:line="360" w:lineRule="exact"/>
        <w:ind w:leftChars="300" w:left="630" w:rightChars="1200" w:right="2520" w:firstLineChars="100" w:firstLine="210"/>
        <w:rPr>
          <w:rFonts w:ascii="メイリオ" w:eastAsia="メイリオ" w:hAnsi="メイリオ"/>
          <w:szCs w:val="21"/>
        </w:rPr>
      </w:pPr>
      <w:r w:rsidRPr="00EA6493">
        <w:rPr>
          <w:rFonts w:ascii="メイリオ" w:eastAsia="メイリオ" w:hAnsi="メイリオ"/>
          <w:noProof/>
          <w:color w:val="000000" w:themeColor="text1"/>
          <w:szCs w:val="21"/>
        </w:rPr>
        <w:drawing>
          <wp:anchor distT="0" distB="0" distL="114300" distR="114300" simplePos="0" relativeHeight="252808192" behindDoc="0" locked="0" layoutInCell="1" allowOverlap="1" wp14:anchorId="0DF1756B" wp14:editId="033249F0">
            <wp:simplePos x="0" y="0"/>
            <wp:positionH relativeFrom="margin">
              <wp:posOffset>4632176</wp:posOffset>
            </wp:positionH>
            <wp:positionV relativeFrom="paragraph">
              <wp:posOffset>72390</wp:posOffset>
            </wp:positionV>
            <wp:extent cx="1463881" cy="1017751"/>
            <wp:effectExtent l="0" t="0" r="3175" b="0"/>
            <wp:wrapNone/>
            <wp:docPr id="16754" name="図 16754" descr="X:\ユーザ作業用フォルダ\16水環境計画\04 水環境計画関係（計画準備）\R2\02業者に委託するもの（ブルーオーシャン系）\06デザイン\20写真\大阪府\新しいフォルダー\P22_豊かな大阪湾イベント清掃活動（容量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ユーザ作業用フォルダ\16水環境計画\04 水環境計画関係（計画準備）\R2\02業者に委託するもの（ブルーオーシャン系）\06デザイン\20写真\大阪府\新しいフォルダー\P22_豊かな大阪湾イベント清掃活動（容量大）.JPG"/>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1463881" cy="10177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35D5">
        <w:rPr>
          <w:rFonts w:ascii="メイリオ" w:eastAsia="メイリオ" w:hAnsi="メイリオ" w:hint="eastAsia"/>
          <w:szCs w:val="21"/>
        </w:rPr>
        <w:t>エコツーリズム</w:t>
      </w:r>
      <w:r w:rsidRPr="001735D5">
        <w:rPr>
          <w:rFonts w:ascii="メイリオ" w:eastAsia="メイリオ" w:hAnsi="メイリオ" w:hint="eastAsia"/>
          <w:szCs w:val="21"/>
          <w:vertAlign w:val="superscript"/>
        </w:rPr>
        <w:t>※</w:t>
      </w:r>
      <w:r w:rsidRPr="001735D5">
        <w:rPr>
          <w:rFonts w:ascii="メイリオ" w:eastAsia="メイリオ" w:hAnsi="メイリオ" w:hint="eastAsia"/>
          <w:szCs w:val="21"/>
        </w:rPr>
        <w:t>の推進をはじめ、「豊かな大阪湾」の実現をめざしたイベント等において、海岸付近でのごみ拾いや事業者の協力により代替プラスチック製品を紹介するなど、海洋プラスチックごみ対策の観点も盛り込んで一体的に啓発を行います。</w:t>
      </w:r>
    </w:p>
    <w:p w14:paraId="059D4D56" w14:textId="77777777" w:rsidR="000743CF" w:rsidRPr="001735D5" w:rsidRDefault="000743CF" w:rsidP="00AE2F9A">
      <w:pPr>
        <w:spacing w:line="360" w:lineRule="exact"/>
        <w:ind w:leftChars="300" w:left="630" w:rightChars="1200" w:right="2520" w:firstLineChars="100" w:firstLine="210"/>
        <w:rPr>
          <w:rFonts w:ascii="メイリオ" w:eastAsia="メイリオ" w:hAnsi="メイリオ"/>
          <w:szCs w:val="21"/>
        </w:rPr>
      </w:pPr>
      <w:r w:rsidRPr="001735D5">
        <w:rPr>
          <w:rFonts w:ascii="メイリオ" w:eastAsia="メイリオ" w:hAnsi="メイリオ"/>
          <w:noProof/>
          <w:szCs w:val="21"/>
        </w:rPr>
        <mc:AlternateContent>
          <mc:Choice Requires="wps">
            <w:drawing>
              <wp:anchor distT="0" distB="0" distL="114300" distR="114300" simplePos="0" relativeHeight="252802048" behindDoc="0" locked="0" layoutInCell="1" allowOverlap="1" wp14:anchorId="3B4B3B47" wp14:editId="502DEA63">
                <wp:simplePos x="0" y="0"/>
                <wp:positionH relativeFrom="margin">
                  <wp:posOffset>4622800</wp:posOffset>
                </wp:positionH>
                <wp:positionV relativeFrom="paragraph">
                  <wp:posOffset>167640</wp:posOffset>
                </wp:positionV>
                <wp:extent cx="1428750" cy="361950"/>
                <wp:effectExtent l="0" t="0" r="0" b="0"/>
                <wp:wrapNone/>
                <wp:docPr id="16813" name="テキスト ボックス 16813"/>
                <wp:cNvGraphicFramePr/>
                <a:graphic xmlns:a="http://schemas.openxmlformats.org/drawingml/2006/main">
                  <a:graphicData uri="http://schemas.microsoft.com/office/word/2010/wordprocessingShape">
                    <wps:wsp>
                      <wps:cNvSpPr txBox="1"/>
                      <wps:spPr>
                        <a:xfrm>
                          <a:off x="0" y="0"/>
                          <a:ext cx="1428750" cy="361950"/>
                        </a:xfrm>
                        <a:prstGeom prst="rect">
                          <a:avLst/>
                        </a:prstGeom>
                        <a:solidFill>
                          <a:sysClr val="window" lastClr="FFFFFF"/>
                        </a:solidFill>
                        <a:ln w="6350">
                          <a:noFill/>
                        </a:ln>
                        <a:effectLst/>
                      </wps:spPr>
                      <wps:txbx>
                        <w:txbxContent>
                          <w:p w14:paraId="79A622B4" w14:textId="77777777" w:rsidR="000743CF" w:rsidRDefault="000743CF"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豊かな</w:t>
                            </w:r>
                            <w:r>
                              <w:rPr>
                                <w:rFonts w:ascii="メイリオ" w:eastAsia="メイリオ" w:hAnsi="メイリオ"/>
                                <w:color w:val="000000" w:themeColor="text1"/>
                                <w:sz w:val="16"/>
                              </w:rPr>
                              <w:t>大阪湾イベントで</w:t>
                            </w:r>
                            <w:r>
                              <w:rPr>
                                <w:rFonts w:ascii="メイリオ" w:eastAsia="メイリオ" w:hAnsi="メイリオ" w:hint="eastAsia"/>
                                <w:color w:val="000000" w:themeColor="text1"/>
                                <w:sz w:val="16"/>
                              </w:rPr>
                              <w:t>の</w:t>
                            </w:r>
                          </w:p>
                          <w:p w14:paraId="758E467A" w14:textId="77777777" w:rsidR="000743CF" w:rsidRPr="00575937" w:rsidRDefault="000743CF"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清掃活動の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B3B47" id="テキスト ボックス 16813" o:spid="_x0000_s1166" type="#_x0000_t202" style="position:absolute;left:0;text-align:left;margin-left:364pt;margin-top:13.2pt;width:112.5pt;height:28.5pt;z-index:25280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PKmcwIAALMEAAAOAAAAZHJzL2Uyb0RvYy54bWysVM1OGzEQvlfqO1i+l02ApiRig1JQqkoI&#10;kKDi7Hi9ZCWvx7Wd7KZHIqE+RF+h6rnPkxfpZ28ClPZUNQdn/jzj+eabPT5pa82WyvmKTM77ez3O&#10;lJFUVOYu559upm+OOPNBmEJoMirnK+X5yfj1q+PGjtQ+zUkXyjEkMX7U2JzPQ7CjLPNyrmrh98gq&#10;A2dJrhYBqrvLCicaZK91tt/rDbKGXGEdSeU9rGedk49T/rJUMlyWpVeB6ZzjbSGdLp2zeGbjYzG6&#10;c8LOK7l9hviHV9SiMij6mOpMBMEWrvojVV1JR57KsCepzqgsK6lSD+im33vRzfVcWJV6ATjePsLk&#10;/19aebG8cqwqMLvBUf+AMyNqjGmzftjcf9/c/9ysv7LN+ttmvd7c/4DOujDA1lg/wu1ri/uhfU8t&#10;UkQ4o93DGNFoS1fHf/TJ4McAVo+gqzYwGS8d7h+9ewuXhO9g0B9CRprs6bZ1PnxQVLMo5NxhqAlr&#10;sTz3oQvdhcRinnRVTCutk7Lyp9qxpcD8QZuCGs608AHGnE/Tb1vtt2vasCbngwO8JWYxFPN1pbSJ&#10;FpW4ta3/1HKUQjtrE6LD4Q6PGRUrwOSo45+3clqhl3M85Eo4EA7tY4nCJY5SE0rTVuJsTu7L3+wx&#10;HjyAl7MGBM65/7wQTqG/jwYMGfYPDyPjkwLBPbfOdlazqE8J2PSxplYmMcYGvRNLR/UtdmwSq8El&#10;jETNnMvgdspp6BYKWyrVZJLCwG4rwrm5tjImj5DFGd20t8LZ7SADKHBBO5KL0Yt5drEd/JNFoLJK&#10;w44Qd3iCJFHBZiS6bLc4rt5zPUU9fWvGvwAAAP//AwBQSwMEFAAGAAgAAAAhAG2w0ajfAAAACQEA&#10;AA8AAABkcnMvZG93bnJldi54bWxMj81OhEAQhO8mvsOkTby5g7A/iAybjYaTF90lxuMMtEBkeggz&#10;u+Db2570WF2V6q/y/WIHccHJ944U3K8iEEi1a3pqFVSn8i4F4YOmRg+OUME3etgX11e5zho30xte&#10;jqEVXEI+0wq6EMZMSl93aLVfuRGJvU83WR1YTq1sJj1zuR1kHEVbaXVP/KHTIz51WH8dz1aBPTib&#10;RM+bcjZxVZXJi/l4fzVK3d4sh0cQAZfwF4ZffEaHgpmMO1PjxaBgF6e8JSiIt2sQHHjYJHwwCtJk&#10;DbLI5f8FxQ8AAAD//wMAUEsBAi0AFAAGAAgAAAAhALaDOJL+AAAA4QEAABMAAAAAAAAAAAAAAAAA&#10;AAAAAFtDb250ZW50X1R5cGVzXS54bWxQSwECLQAUAAYACAAAACEAOP0h/9YAAACUAQAACwAAAAAA&#10;AAAAAAAAAAAvAQAAX3JlbHMvLnJlbHNQSwECLQAUAAYACAAAACEA6fDypnMCAACzBAAADgAAAAAA&#10;AAAAAAAAAAAuAgAAZHJzL2Uyb0RvYy54bWxQSwECLQAUAAYACAAAACEAbbDRqN8AAAAJAQAADwAA&#10;AAAAAAAAAAAAAADNBAAAZHJzL2Rvd25yZXYueG1sUEsFBgAAAAAEAAQA8wAAANkFAAAAAA==&#10;" fillcolor="window" stroked="f" strokeweight=".5pt">
                <v:textbox inset=",0,,0">
                  <w:txbxContent>
                    <w:p w14:paraId="79A622B4" w14:textId="77777777" w:rsidR="000743CF" w:rsidRDefault="000743CF"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豊かな</w:t>
                      </w:r>
                      <w:r>
                        <w:rPr>
                          <w:rFonts w:ascii="メイリオ" w:eastAsia="メイリオ" w:hAnsi="メイリオ"/>
                          <w:color w:val="000000" w:themeColor="text1"/>
                          <w:sz w:val="16"/>
                        </w:rPr>
                        <w:t>大阪湾イベントで</w:t>
                      </w:r>
                      <w:r>
                        <w:rPr>
                          <w:rFonts w:ascii="メイリオ" w:eastAsia="メイリオ" w:hAnsi="メイリオ" w:hint="eastAsia"/>
                          <w:color w:val="000000" w:themeColor="text1"/>
                          <w:sz w:val="16"/>
                        </w:rPr>
                        <w:t>の</w:t>
                      </w:r>
                    </w:p>
                    <w:p w14:paraId="758E467A" w14:textId="77777777" w:rsidR="000743CF" w:rsidRPr="00575937" w:rsidRDefault="000743CF" w:rsidP="009C5062">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清掃活動の</w:t>
                      </w:r>
                      <w:r>
                        <w:rPr>
                          <w:rFonts w:ascii="メイリオ" w:eastAsia="メイリオ" w:hAnsi="メイリオ"/>
                          <w:color w:val="000000" w:themeColor="text1"/>
                          <w:sz w:val="16"/>
                        </w:rPr>
                        <w:t>様子</w:t>
                      </w:r>
                    </w:p>
                  </w:txbxContent>
                </v:textbox>
                <w10:wrap anchorx="margin"/>
              </v:shape>
            </w:pict>
          </mc:Fallback>
        </mc:AlternateContent>
      </w:r>
    </w:p>
    <w:p w14:paraId="7EAC94F6" w14:textId="77777777" w:rsidR="000743CF" w:rsidRPr="004D17A0" w:rsidRDefault="000743CF" w:rsidP="00D1228E">
      <w:pPr>
        <w:spacing w:line="360" w:lineRule="exact"/>
        <w:ind w:rightChars="1200" w:right="2520"/>
        <w:rPr>
          <w:rFonts w:ascii="メイリオ" w:eastAsia="メイリオ" w:hAnsi="メイリオ"/>
          <w:color w:val="000000" w:themeColor="text1"/>
          <w:szCs w:val="21"/>
        </w:rPr>
      </w:pPr>
    </w:p>
    <w:p w14:paraId="3DDB8E77" w14:textId="77777777" w:rsidR="000743CF" w:rsidRDefault="000743CF" w:rsidP="00D1228E">
      <w:pPr>
        <w:spacing w:line="360" w:lineRule="exact"/>
        <w:ind w:firstLineChars="200" w:firstLine="440"/>
        <w:rPr>
          <w:rFonts w:ascii="メイリオ" w:eastAsia="メイリオ" w:hAnsi="メイリオ"/>
          <w:b/>
          <w:sz w:val="22"/>
          <w:szCs w:val="21"/>
        </w:rPr>
      </w:pPr>
    </w:p>
    <w:p w14:paraId="2AF530B1" w14:textId="77777777" w:rsidR="000743CF" w:rsidRPr="001735D5" w:rsidRDefault="000743CF" w:rsidP="00D1228E">
      <w:pPr>
        <w:spacing w:line="360" w:lineRule="exact"/>
        <w:ind w:firstLineChars="200" w:firstLine="440"/>
        <w:rPr>
          <w:rFonts w:ascii="メイリオ" w:eastAsia="メイリオ" w:hAnsi="メイリオ"/>
          <w:b/>
          <w:sz w:val="22"/>
          <w:szCs w:val="21"/>
        </w:rPr>
      </w:pPr>
      <w:r w:rsidRPr="001735D5">
        <w:rPr>
          <w:rFonts w:ascii="メイリオ" w:eastAsia="メイリオ" w:hAnsi="メイリオ" w:hint="eastAsia"/>
          <w:b/>
          <w:sz w:val="22"/>
          <w:szCs w:val="21"/>
        </w:rPr>
        <w:t>○</w:t>
      </w:r>
      <w:r>
        <w:rPr>
          <w:rFonts w:ascii="メイリオ" w:eastAsia="メイリオ" w:hAnsi="メイリオ" w:hint="eastAsia"/>
          <w:b/>
          <w:sz w:val="22"/>
          <w:szCs w:val="21"/>
        </w:rPr>
        <w:t xml:space="preserve"> </w:t>
      </w:r>
      <w:r w:rsidRPr="001735D5">
        <w:rPr>
          <w:rFonts w:ascii="メイリオ" w:eastAsia="メイリオ" w:hAnsi="メイリオ" w:hint="eastAsia"/>
          <w:b/>
          <w:sz w:val="22"/>
          <w:szCs w:val="21"/>
        </w:rPr>
        <w:t>水環境イベントの開催</w:t>
      </w:r>
    </w:p>
    <w:p w14:paraId="1B59B864" w14:textId="77777777" w:rsidR="000743CF" w:rsidRPr="001735D5" w:rsidRDefault="000743CF" w:rsidP="00D1228E">
      <w:pPr>
        <w:spacing w:line="360" w:lineRule="exact"/>
        <w:ind w:leftChars="300" w:left="630" w:firstLineChars="100" w:firstLine="210"/>
        <w:rPr>
          <w:rFonts w:ascii="メイリオ" w:eastAsia="メイリオ" w:hAnsi="メイリオ"/>
          <w:b/>
          <w:sz w:val="22"/>
          <w:szCs w:val="21"/>
        </w:rPr>
      </w:pPr>
      <w:r w:rsidRPr="001735D5">
        <w:rPr>
          <w:rFonts w:ascii="メイリオ" w:eastAsia="メイリオ" w:hAnsi="メイリオ" w:hint="eastAsia"/>
          <w:szCs w:val="21"/>
        </w:rPr>
        <w:t>大阪市では各区役所や実行委員会が主催するイベントの場を通じて、マイクロプラスチック</w:t>
      </w:r>
      <w:r w:rsidRPr="001735D5">
        <w:rPr>
          <w:rFonts w:ascii="メイリオ" w:eastAsia="メイリオ" w:hAnsi="メイリオ" w:hint="eastAsia"/>
          <w:szCs w:val="21"/>
          <w:vertAlign w:val="superscript"/>
        </w:rPr>
        <w:t>※</w:t>
      </w:r>
      <w:r w:rsidRPr="001735D5">
        <w:rPr>
          <w:rFonts w:ascii="メイリオ" w:eastAsia="メイリオ" w:hAnsi="メイリオ" w:hint="eastAsia"/>
          <w:szCs w:val="21"/>
        </w:rPr>
        <w:t>の問題や大阪市内の河川の水質について啓発し、海洋プラスチックごみ問題への関心につながるよう周知を行っています。</w:t>
      </w:r>
    </w:p>
    <w:p w14:paraId="5C038FBF"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r>
        <w:rPr>
          <w:rFonts w:ascii="ＭＳ Ｐゴシック" w:eastAsia="ＭＳ Ｐゴシック" w:hAnsi="ＭＳ Ｐゴシック" w:hint="eastAsia"/>
          <w:noProof/>
        </w:rPr>
        <w:drawing>
          <wp:anchor distT="0" distB="0" distL="114300" distR="114300" simplePos="0" relativeHeight="252857344" behindDoc="0" locked="0" layoutInCell="1" allowOverlap="1" wp14:anchorId="0C85AF69" wp14:editId="7FA701A5">
            <wp:simplePos x="0" y="0"/>
            <wp:positionH relativeFrom="column">
              <wp:posOffset>3426460</wp:posOffset>
            </wp:positionH>
            <wp:positionV relativeFrom="paragraph">
              <wp:posOffset>20320</wp:posOffset>
            </wp:positionV>
            <wp:extent cx="2015490" cy="1511935"/>
            <wp:effectExtent l="0" t="0" r="3810" b="0"/>
            <wp:wrapNone/>
            <wp:docPr id="351215103" name="図 11" descr="キッチンで作業をしている人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15103" name="図 11" descr="キッチンで作業をしている人たち&#10;&#10;AI によって生成されたコンテンツは間違っている可能性があります。"/>
                    <pic:cNvPicPr/>
                  </pic:nvPicPr>
                  <pic:blipFill>
                    <a:blip r:embed="rId162" cstate="screen">
                      <a:extLst>
                        <a:ext uri="{28A0092B-C50C-407E-A947-70E740481C1C}">
                          <a14:useLocalDpi xmlns:a14="http://schemas.microsoft.com/office/drawing/2010/main"/>
                        </a:ext>
                      </a:extLst>
                    </a:blip>
                    <a:stretch>
                      <a:fillRect/>
                    </a:stretch>
                  </pic:blipFill>
                  <pic:spPr>
                    <a:xfrm>
                      <a:off x="0" y="0"/>
                      <a:ext cx="2015490" cy="15119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56320" behindDoc="0" locked="0" layoutInCell="1" allowOverlap="1" wp14:anchorId="44F7011D" wp14:editId="52F29E36">
            <wp:simplePos x="0" y="0"/>
            <wp:positionH relativeFrom="column">
              <wp:posOffset>864870</wp:posOffset>
            </wp:positionH>
            <wp:positionV relativeFrom="paragraph">
              <wp:posOffset>20320</wp:posOffset>
            </wp:positionV>
            <wp:extent cx="2015490" cy="1511935"/>
            <wp:effectExtent l="0" t="0" r="3810" b="0"/>
            <wp:wrapNone/>
            <wp:docPr id="585690282" name="図 11" descr="公園にいる人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90282" name="図 11" descr="公園にいる人たち&#10;&#10;AI によって生成されたコンテンツは間違っている可能性があります。"/>
                    <pic:cNvPicPr/>
                  </pic:nvPicPr>
                  <pic:blipFill>
                    <a:blip r:embed="rId163" cstate="screen">
                      <a:extLst>
                        <a:ext uri="{28A0092B-C50C-407E-A947-70E740481C1C}">
                          <a14:useLocalDpi xmlns:a14="http://schemas.microsoft.com/office/drawing/2010/main"/>
                        </a:ext>
                      </a:extLst>
                    </a:blip>
                    <a:stretch>
                      <a:fillRect/>
                    </a:stretch>
                  </pic:blipFill>
                  <pic:spPr>
                    <a:xfrm>
                      <a:off x="0" y="0"/>
                      <a:ext cx="2015490" cy="1511935"/>
                    </a:xfrm>
                    <a:prstGeom prst="rect">
                      <a:avLst/>
                    </a:prstGeom>
                  </pic:spPr>
                </pic:pic>
              </a:graphicData>
            </a:graphic>
            <wp14:sizeRelH relativeFrom="page">
              <wp14:pctWidth>0</wp14:pctWidth>
            </wp14:sizeRelH>
            <wp14:sizeRelV relativeFrom="page">
              <wp14:pctHeight>0</wp14:pctHeight>
            </wp14:sizeRelV>
          </wp:anchor>
        </w:drawing>
      </w:r>
      <w:r w:rsidRPr="00782DBE">
        <w:rPr>
          <w:rFonts w:ascii="メイリオ" w:eastAsia="メイリオ" w:hAnsi="メイリオ"/>
          <w:b/>
          <w:noProof/>
          <w:color w:val="000000" w:themeColor="text1"/>
          <w:sz w:val="22"/>
          <w:szCs w:val="21"/>
        </w:rPr>
        <mc:AlternateContent>
          <mc:Choice Requires="wps">
            <w:drawing>
              <wp:anchor distT="0" distB="0" distL="114300" distR="114300" simplePos="0" relativeHeight="252858368" behindDoc="0" locked="0" layoutInCell="1" allowOverlap="1" wp14:anchorId="40AC4DF1" wp14:editId="2D36E59A">
                <wp:simplePos x="0" y="0"/>
                <wp:positionH relativeFrom="margin">
                  <wp:posOffset>3483610</wp:posOffset>
                </wp:positionH>
                <wp:positionV relativeFrom="paragraph">
                  <wp:posOffset>1550670</wp:posOffset>
                </wp:positionV>
                <wp:extent cx="1932940" cy="434340"/>
                <wp:effectExtent l="0" t="0" r="0" b="3810"/>
                <wp:wrapNone/>
                <wp:docPr id="1622856116" name="テキスト ボックス 1622856116"/>
                <wp:cNvGraphicFramePr/>
                <a:graphic xmlns:a="http://schemas.openxmlformats.org/drawingml/2006/main">
                  <a:graphicData uri="http://schemas.microsoft.com/office/word/2010/wordprocessingShape">
                    <wps:wsp>
                      <wps:cNvSpPr txBox="1"/>
                      <wps:spPr>
                        <a:xfrm>
                          <a:off x="0" y="0"/>
                          <a:ext cx="1932940" cy="434340"/>
                        </a:xfrm>
                        <a:prstGeom prst="rect">
                          <a:avLst/>
                        </a:prstGeom>
                        <a:solidFill>
                          <a:sysClr val="window" lastClr="FFFFFF"/>
                        </a:solidFill>
                        <a:ln w="6350">
                          <a:noFill/>
                        </a:ln>
                        <a:effectLst/>
                      </wps:spPr>
                      <wps:txbx>
                        <w:txbxContent>
                          <w:p w14:paraId="2A91046E" w14:textId="77777777" w:rsidR="000743CF" w:rsidRPr="00C53E88" w:rsidRDefault="000743CF" w:rsidP="00D1228E">
                            <w:pPr>
                              <w:snapToGrid w:val="0"/>
                              <w:jc w:val="center"/>
                              <w:rPr>
                                <w:rFonts w:ascii="メイリオ" w:eastAsia="メイリオ" w:hAnsi="メイリオ"/>
                                <w:color w:val="000000" w:themeColor="text1"/>
                                <w:sz w:val="16"/>
                                <w:szCs w:val="16"/>
                              </w:rPr>
                            </w:pPr>
                            <w:r w:rsidRPr="00474051">
                              <w:rPr>
                                <w:rFonts w:ascii="メイリオ" w:eastAsia="メイリオ" w:hAnsi="メイリオ" w:hint="eastAsia"/>
                                <w:sz w:val="16"/>
                                <w:szCs w:val="16"/>
                              </w:rPr>
                              <w:t>河川愛護月間にかかる「川の学習会」</w:t>
                            </w:r>
                            <w:r w:rsidRPr="00C53E88">
                              <w:rPr>
                                <w:rFonts w:ascii="メイリオ" w:eastAsia="メイリオ" w:hAnsi="メイリオ" w:hint="eastAsia"/>
                                <w:sz w:val="16"/>
                                <w:szCs w:val="16"/>
                              </w:rPr>
                              <w:t>（</w:t>
                            </w:r>
                            <w:r>
                              <w:rPr>
                                <w:rFonts w:ascii="メイリオ" w:eastAsia="メイリオ" w:hAnsi="メイリオ" w:hint="eastAsia"/>
                                <w:sz w:val="16"/>
                                <w:szCs w:val="16"/>
                              </w:rPr>
                              <w:t>城東区</w:t>
                            </w:r>
                            <w:r w:rsidRPr="00C53E88">
                              <w:rPr>
                                <w:rFonts w:ascii="メイリオ" w:eastAsia="メイリオ" w:hAnsi="メイリオ" w:hint="eastAsia"/>
                                <w:sz w:val="16"/>
                                <w:szCs w:val="16"/>
                              </w:rPr>
                              <w:t>）</w:t>
                            </w:r>
                            <w:r>
                              <w:rPr>
                                <w:rFonts w:ascii="メイリオ" w:eastAsia="メイリオ" w:hAnsi="メイリオ" w:hint="eastAsia"/>
                                <w:sz w:val="16"/>
                                <w:szCs w:val="16"/>
                              </w:rPr>
                              <w:t>で</w:t>
                            </w:r>
                            <w:r w:rsidRPr="00C53E88">
                              <w:rPr>
                                <w:rFonts w:ascii="メイリオ" w:eastAsia="メイリオ" w:hAnsi="メイリオ" w:hint="eastAsia"/>
                                <w:color w:val="000000" w:themeColor="text1"/>
                                <w:sz w:val="16"/>
                                <w:szCs w:val="16"/>
                              </w:rPr>
                              <w:t>の</w:t>
                            </w:r>
                            <w:r w:rsidRPr="00C53E88">
                              <w:rPr>
                                <w:rFonts w:ascii="メイリオ" w:eastAsia="メイリオ" w:hAnsi="メイリオ"/>
                                <w:color w:val="000000" w:themeColor="text1"/>
                                <w:sz w:val="16"/>
                                <w:szCs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C4DF1" id="テキスト ボックス 1622856116" o:spid="_x0000_s1167" type="#_x0000_t202" style="position:absolute;left:0;text-align:left;margin-left:274.3pt;margin-top:122.1pt;width:152.2pt;height:34.2pt;z-index:25285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30ZeAIAAL4EAAAOAAAAZHJzL2Uyb0RvYy54bWysVM1qGzEQvhf6DkL3Zm0nMY3JOrgJLoWQ&#10;BJKSs6zVxgtajSrJ3nWPMZQ+RF+h9Nzn2RfpJ9mO07SnUhvk+dM3mm9mfHrW1potlfMVmZz3D3qc&#10;KSOpqMxDzj/eTd+85cwHYQqhyaicr5TnZ+PXr04bO1IDmpMulGMAMX7U2JzPQ7CjLPNyrmrhD8gq&#10;A2dJrhYBqnvICicaoNc6G/R6w6whV1hHUnkP68XGyccJvyyVDNdl6VVgOud4W0inS+csntn4VIwe&#10;nLDzSm6fIf7hFbWoDJI+QV2IINjCVX9A1ZV05KkMB5LqjMqykirVgGr6vRfV3M6FVakWkOPtE03+&#10;/8HKq+WNY1WB3g0Hg7fHw35/yJkRNXrVrb90j9+7x5/d+ivr1t+69bp7/AGdPYsFgY31I+DcWiCF&#10;9h21AIvERruHMfLSlq6Ov6iYwY9WrJ7oV21gMl46ORycHMEl4Ts6xDf1J9vfts6H94pqFoWcO7Q3&#10;sS6Wlz4gI0J3ITGZJ10V00rrpKz8uXZsKTAJGKCCGs608AHGnE/TJz4aEL9d04Y1OR8eHvdSJkMR&#10;bxOnTcRVacq2+fclRym0s3bDbS9VEm0zKlbgydFmFL2V0wrFXOIlN8Jh9lA/9ilc4yg1ITdtJc7m&#10;5D7/zR7jMRLwctZglnPuPy2EUyjwg8GwnPSPIq0hKRDcc+tsZzWL+pxATh8ba2USY2zQO7F0VN9j&#10;3SYxG1zCSOTMuQxup5yHzW5hYaWaTFIYBt2KcGlurYzgkbPYpLv2Xji77WTADFzRbt7F6EVDN7Hx&#10;pqHJIlBZpW7v+UTfooIlSR3cLnTcwud6itr/7Yx/AQAA//8DAFBLAwQUAAYACAAAACEAU5ikN98A&#10;AAALAQAADwAAAGRycy9kb3ducmV2LnhtbEyPTU+EMBRF9yb+h+aZuHPK8BWCPCYTDSs3OkOMy5Y+&#10;gUhbQjsD/nvrSpcv7+Tec6vDpid2pcWN1iDsdxEwMp1Vo+kR2nPzUABzXhglJmsI4ZscHOrbm0qU&#10;yq7mja4n37MQYlwpEAbv55Jz1w2khdvZmUz4fdpFCx/OpedqEWsI1xOPoyjnWowmNAxipqeBuq/T&#10;RSPoo9VJ9Jw1q4zbtkle5Mf7q0S8v9uOj8A8bf4Phl/9oA51cJL2YpRjE0KWFnlAEeI0jYEFosiS&#10;sE4iJPs4B15X/P+G+gcAAP//AwBQSwECLQAUAAYACAAAACEAtoM4kv4AAADhAQAAEwAAAAAAAAAA&#10;AAAAAAAAAAAAW0NvbnRlbnRfVHlwZXNdLnhtbFBLAQItABQABgAIAAAAIQA4/SH/1gAAAJQBAAAL&#10;AAAAAAAAAAAAAAAAAC8BAABfcmVscy8ucmVsc1BLAQItABQABgAIAAAAIQDD230ZeAIAAL4EAAAO&#10;AAAAAAAAAAAAAAAAAC4CAABkcnMvZTJvRG9jLnhtbFBLAQItABQABgAIAAAAIQBTmKQ33wAAAAsB&#10;AAAPAAAAAAAAAAAAAAAAANIEAABkcnMvZG93bnJldi54bWxQSwUGAAAAAAQABADzAAAA3gUAAAAA&#10;" fillcolor="window" stroked="f" strokeweight=".5pt">
                <v:textbox inset=",0,,0">
                  <w:txbxContent>
                    <w:p w14:paraId="2A91046E" w14:textId="77777777" w:rsidR="000743CF" w:rsidRPr="00C53E88" w:rsidRDefault="000743CF" w:rsidP="00D1228E">
                      <w:pPr>
                        <w:snapToGrid w:val="0"/>
                        <w:jc w:val="center"/>
                        <w:rPr>
                          <w:rFonts w:ascii="メイリオ" w:eastAsia="メイリオ" w:hAnsi="メイリオ"/>
                          <w:color w:val="000000" w:themeColor="text1"/>
                          <w:sz w:val="16"/>
                          <w:szCs w:val="16"/>
                        </w:rPr>
                      </w:pPr>
                      <w:r w:rsidRPr="00474051">
                        <w:rPr>
                          <w:rFonts w:ascii="メイリオ" w:eastAsia="メイリオ" w:hAnsi="メイリオ" w:hint="eastAsia"/>
                          <w:sz w:val="16"/>
                          <w:szCs w:val="16"/>
                        </w:rPr>
                        <w:t>河川愛護月間にかかる「川の学習会」</w:t>
                      </w:r>
                      <w:r w:rsidRPr="00C53E88">
                        <w:rPr>
                          <w:rFonts w:ascii="メイリオ" w:eastAsia="メイリオ" w:hAnsi="メイリオ" w:hint="eastAsia"/>
                          <w:sz w:val="16"/>
                          <w:szCs w:val="16"/>
                        </w:rPr>
                        <w:t>（</w:t>
                      </w:r>
                      <w:r>
                        <w:rPr>
                          <w:rFonts w:ascii="メイリオ" w:eastAsia="メイリオ" w:hAnsi="メイリオ" w:hint="eastAsia"/>
                          <w:sz w:val="16"/>
                          <w:szCs w:val="16"/>
                        </w:rPr>
                        <w:t>城東区</w:t>
                      </w:r>
                      <w:r w:rsidRPr="00C53E88">
                        <w:rPr>
                          <w:rFonts w:ascii="メイリオ" w:eastAsia="メイリオ" w:hAnsi="メイリオ" w:hint="eastAsia"/>
                          <w:sz w:val="16"/>
                          <w:szCs w:val="16"/>
                        </w:rPr>
                        <w:t>）</w:t>
                      </w:r>
                      <w:r>
                        <w:rPr>
                          <w:rFonts w:ascii="メイリオ" w:eastAsia="メイリオ" w:hAnsi="メイリオ" w:hint="eastAsia"/>
                          <w:sz w:val="16"/>
                          <w:szCs w:val="16"/>
                        </w:rPr>
                        <w:t>で</w:t>
                      </w:r>
                      <w:r w:rsidRPr="00C53E88">
                        <w:rPr>
                          <w:rFonts w:ascii="メイリオ" w:eastAsia="メイリオ" w:hAnsi="メイリオ" w:hint="eastAsia"/>
                          <w:color w:val="000000" w:themeColor="text1"/>
                          <w:sz w:val="16"/>
                          <w:szCs w:val="16"/>
                        </w:rPr>
                        <w:t>の</w:t>
                      </w:r>
                      <w:r w:rsidRPr="00C53E88">
                        <w:rPr>
                          <w:rFonts w:ascii="メイリオ" w:eastAsia="メイリオ" w:hAnsi="メイリオ"/>
                          <w:color w:val="000000" w:themeColor="text1"/>
                          <w:sz w:val="16"/>
                          <w:szCs w:val="16"/>
                        </w:rPr>
                        <w:t>様子</w:t>
                      </w:r>
                    </w:p>
                  </w:txbxContent>
                </v:textbox>
                <w10:wrap anchorx="margin"/>
              </v:shape>
            </w:pict>
          </mc:Fallback>
        </mc:AlternateContent>
      </w:r>
      <w:r w:rsidRPr="00782DBE">
        <w:rPr>
          <w:rFonts w:ascii="メイリオ" w:eastAsia="メイリオ" w:hAnsi="メイリオ"/>
          <w:b/>
          <w:noProof/>
          <w:color w:val="000000" w:themeColor="text1"/>
          <w:sz w:val="22"/>
          <w:szCs w:val="21"/>
        </w:rPr>
        <mc:AlternateContent>
          <mc:Choice Requires="wps">
            <w:drawing>
              <wp:anchor distT="0" distB="0" distL="114300" distR="114300" simplePos="0" relativeHeight="252853248" behindDoc="0" locked="0" layoutInCell="1" allowOverlap="1" wp14:anchorId="2E1310A0" wp14:editId="2C718F23">
                <wp:simplePos x="0" y="0"/>
                <wp:positionH relativeFrom="margin">
                  <wp:posOffset>772160</wp:posOffset>
                </wp:positionH>
                <wp:positionV relativeFrom="paragraph">
                  <wp:posOffset>1550670</wp:posOffset>
                </wp:positionV>
                <wp:extent cx="2139950" cy="355600"/>
                <wp:effectExtent l="0" t="0" r="0" b="6350"/>
                <wp:wrapNone/>
                <wp:docPr id="168591885" name="テキスト ボックス 168591885"/>
                <wp:cNvGraphicFramePr/>
                <a:graphic xmlns:a="http://schemas.openxmlformats.org/drawingml/2006/main">
                  <a:graphicData uri="http://schemas.microsoft.com/office/word/2010/wordprocessingShape">
                    <wps:wsp>
                      <wps:cNvSpPr txBox="1"/>
                      <wps:spPr>
                        <a:xfrm>
                          <a:off x="0" y="0"/>
                          <a:ext cx="2139950" cy="355600"/>
                        </a:xfrm>
                        <a:prstGeom prst="rect">
                          <a:avLst/>
                        </a:prstGeom>
                        <a:solidFill>
                          <a:sysClr val="window" lastClr="FFFFFF"/>
                        </a:solidFill>
                        <a:ln w="6350">
                          <a:noFill/>
                        </a:ln>
                        <a:effectLst/>
                      </wps:spPr>
                      <wps:txbx>
                        <w:txbxContent>
                          <w:p w14:paraId="427EC5FB" w14:textId="77777777" w:rsidR="000743CF" w:rsidRPr="00C20C3B" w:rsidRDefault="000743CF" w:rsidP="00D1228E">
                            <w:pPr>
                              <w:snapToGrid w:val="0"/>
                              <w:jc w:val="center"/>
                              <w:rPr>
                                <w:rFonts w:ascii="メイリオ" w:eastAsia="メイリオ" w:hAnsi="メイリオ"/>
                                <w:sz w:val="16"/>
                                <w:szCs w:val="16"/>
                              </w:rPr>
                            </w:pPr>
                            <w:bookmarkStart w:id="10" w:name="_Hlk209179954"/>
                            <w:r w:rsidRPr="00C53E88">
                              <w:rPr>
                                <w:rFonts w:ascii="メイリオ" w:eastAsia="メイリオ" w:hAnsi="メイリオ" w:hint="eastAsia"/>
                                <w:sz w:val="16"/>
                                <w:szCs w:val="16"/>
                              </w:rPr>
                              <w:t>淀川環境美化</w:t>
                            </w:r>
                            <w:bookmarkEnd w:id="10"/>
                            <w:r w:rsidRPr="00C53E88">
                              <w:rPr>
                                <w:rFonts w:ascii="メイリオ" w:eastAsia="メイリオ" w:hAnsi="メイリオ" w:hint="eastAsia"/>
                                <w:sz w:val="16"/>
                                <w:szCs w:val="16"/>
                              </w:rPr>
                              <w:t>・西淀川親子ハゼ釣り大会（西淀川区）</w:t>
                            </w:r>
                            <w:r>
                              <w:rPr>
                                <w:rFonts w:ascii="メイリオ" w:eastAsia="メイリオ" w:hAnsi="メイリオ" w:hint="eastAsia"/>
                                <w:sz w:val="16"/>
                                <w:szCs w:val="16"/>
                              </w:rPr>
                              <w:t>での学習会</w:t>
                            </w:r>
                            <w:r w:rsidRPr="00C53E88">
                              <w:rPr>
                                <w:rFonts w:ascii="メイリオ" w:eastAsia="メイリオ" w:hAnsi="メイリオ" w:hint="eastAsia"/>
                                <w:color w:val="000000" w:themeColor="text1"/>
                                <w:sz w:val="16"/>
                                <w:szCs w:val="16"/>
                              </w:rPr>
                              <w:t>の</w:t>
                            </w:r>
                            <w:r w:rsidRPr="00C53E88">
                              <w:rPr>
                                <w:rFonts w:ascii="メイリオ" w:eastAsia="メイリオ" w:hAnsi="メイリオ"/>
                                <w:color w:val="000000" w:themeColor="text1"/>
                                <w:sz w:val="16"/>
                                <w:szCs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310A0" id="テキスト ボックス 168591885" o:spid="_x0000_s1168" type="#_x0000_t202" style="position:absolute;left:0;text-align:left;margin-left:60.8pt;margin-top:122.1pt;width:168.5pt;height:28pt;z-index:25285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p44eQIAALwEAAAOAAAAZHJzL2Uyb0RvYy54bWysVM1uGjEQvlfqO1i+NwshIEBZIpqIqlKU&#10;REqqnI3XCyt5bdc27NJjkKo8RF+h6rnPsy/Sz15+0rSnqhzM/PHNzDcznF/UpSRrYV2hVUq7Jx1K&#10;hOI6K9QipZ8eZu+GlDjPVMakViKlG+HoxeTtm/PKjMWpXmqZCUsAoty4Mildem/GSeL4UpTMnWgj&#10;FJy5tiXzUO0iySyrgF7K5LTTGSSVtpmxmgvnYL1qnXQS8fNccH+b5054IlOK2nx8bXzn4U0m52y8&#10;sMwsC74rg/1DFSUrFJIeoK6YZ2Rliz+gyoJb7XTuT7guE53nBRexB3TT7bzq5n7JjIi9gBxnDjS5&#10;/wfLb9Z3lhQZZjcY9kfd4bBPiWIlRtVsvzZP35unn832mTTbb8122zz9gE6OoaCvMm4MlHsDHF+/&#10;1zWgAq3B7mAMrNS5LcM3+iXwYxCbA/mi9oTDeNrtjUZ9uDh8vX5/0InTSY6/Ntb5D0KXJAgptRhu&#10;5Jytr51HRoTuQ0Iyp2WRzQopo7Jxl9KSNcMeYH0yXVEimfMwpnQWP6FoQPz2M6lIldJBD3UFFKUD&#10;XhsnVbCIuGO7/MeWg+Tred0y2zkQMtfZBjxZ3S6iM3xWoJlrVHLHLDYP/eOa/C2eXGrk1juJkqW2&#10;X/5mD/FYCHgpqbDJKXWfV8wKNPhRYVVG3bOzsPpRgWBfWud7q1qVlxrkdHGvhkcxxHq5F3Ory0cc&#10;2zRkg4spjpwp5d7ulUvfXhbOlYvpNIZhzQ3z1+re8AAeOAtDeqgfmTW7SXrswI3ebzsbvxpoG9vy&#10;P115nRdx2oHjlk/MLSg4kTjB3TmHG3ypx6jjn87kFwAAAP//AwBQSwMEFAAGAAgAAAAhAGelFIDf&#10;AAAACwEAAA8AAABkcnMvZG93bnJldi54bWxMj8FOwzAMhu9IvENkJG4sWdpNU9d0mkA9cYGtQhyT&#10;NmsrGqdqsrW8PeYEx9/+9PtzfljcwG52Cr1HBeuVAGax9k2PrYLqXD7tgIWosdGDR6vg2wY4FPd3&#10;uc4aP+O7vZ1iy6gEQ6YVdDGOGeeh7qzTYeVHi7S7+MnpSHFqeTPpmcrdwKUQW+50j3Sh06N97mz9&#10;dbo6Be7oXSJeNuVsZFWVyav5/HgzSj0+LMc9sGiX+AfDrz6pQ0FOxl+xCWygLNdbQhXINJXAiEg3&#10;O5oYBYkQEniR8/8/FD8AAAD//wMAUEsBAi0AFAAGAAgAAAAhALaDOJL+AAAA4QEAABMAAAAAAAAA&#10;AAAAAAAAAAAAAFtDb250ZW50X1R5cGVzXS54bWxQSwECLQAUAAYACAAAACEAOP0h/9YAAACUAQAA&#10;CwAAAAAAAAAAAAAAAAAvAQAAX3JlbHMvLnJlbHNQSwECLQAUAAYACAAAACEA/XqeOHkCAAC8BAAA&#10;DgAAAAAAAAAAAAAAAAAuAgAAZHJzL2Uyb0RvYy54bWxQSwECLQAUAAYACAAAACEAZ6UUgN8AAAAL&#10;AQAADwAAAAAAAAAAAAAAAADTBAAAZHJzL2Rvd25yZXYueG1sUEsFBgAAAAAEAAQA8wAAAN8FAAAA&#10;AA==&#10;" fillcolor="window" stroked="f" strokeweight=".5pt">
                <v:textbox inset=",0,,0">
                  <w:txbxContent>
                    <w:p w14:paraId="427EC5FB" w14:textId="77777777" w:rsidR="000743CF" w:rsidRPr="00C20C3B" w:rsidRDefault="000743CF" w:rsidP="00D1228E">
                      <w:pPr>
                        <w:snapToGrid w:val="0"/>
                        <w:jc w:val="center"/>
                        <w:rPr>
                          <w:rFonts w:ascii="メイリオ" w:eastAsia="メイリオ" w:hAnsi="メイリオ"/>
                          <w:sz w:val="16"/>
                          <w:szCs w:val="16"/>
                        </w:rPr>
                      </w:pPr>
                      <w:bookmarkStart w:id="11" w:name="_Hlk209179954"/>
                      <w:r w:rsidRPr="00C53E88">
                        <w:rPr>
                          <w:rFonts w:ascii="メイリオ" w:eastAsia="メイリオ" w:hAnsi="メイリオ" w:hint="eastAsia"/>
                          <w:sz w:val="16"/>
                          <w:szCs w:val="16"/>
                        </w:rPr>
                        <w:t>淀川環境美化</w:t>
                      </w:r>
                      <w:bookmarkEnd w:id="11"/>
                      <w:r w:rsidRPr="00C53E88">
                        <w:rPr>
                          <w:rFonts w:ascii="メイリオ" w:eastAsia="メイリオ" w:hAnsi="メイリオ" w:hint="eastAsia"/>
                          <w:sz w:val="16"/>
                          <w:szCs w:val="16"/>
                        </w:rPr>
                        <w:t>・西淀川親子ハゼ釣り大会（西淀川区）</w:t>
                      </w:r>
                      <w:r>
                        <w:rPr>
                          <w:rFonts w:ascii="メイリオ" w:eastAsia="メイリオ" w:hAnsi="メイリオ" w:hint="eastAsia"/>
                          <w:sz w:val="16"/>
                          <w:szCs w:val="16"/>
                        </w:rPr>
                        <w:t>での学習会</w:t>
                      </w:r>
                      <w:r w:rsidRPr="00C53E88">
                        <w:rPr>
                          <w:rFonts w:ascii="メイリオ" w:eastAsia="メイリオ" w:hAnsi="メイリオ" w:hint="eastAsia"/>
                          <w:color w:val="000000" w:themeColor="text1"/>
                          <w:sz w:val="16"/>
                          <w:szCs w:val="16"/>
                        </w:rPr>
                        <w:t>の</w:t>
                      </w:r>
                      <w:r w:rsidRPr="00C53E88">
                        <w:rPr>
                          <w:rFonts w:ascii="メイリオ" w:eastAsia="メイリオ" w:hAnsi="メイリオ"/>
                          <w:color w:val="000000" w:themeColor="text1"/>
                          <w:sz w:val="16"/>
                          <w:szCs w:val="16"/>
                        </w:rPr>
                        <w:t>様子</w:t>
                      </w:r>
                    </w:p>
                  </w:txbxContent>
                </v:textbox>
                <w10:wrap anchorx="margin"/>
              </v:shape>
            </w:pict>
          </mc:Fallback>
        </mc:AlternateContent>
      </w:r>
    </w:p>
    <w:p w14:paraId="0FAE6DCD"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p>
    <w:p w14:paraId="31B71C07"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p>
    <w:p w14:paraId="58BB081E"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p>
    <w:p w14:paraId="1A333CFE"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p>
    <w:p w14:paraId="3AB7AACD"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p>
    <w:p w14:paraId="33203BBC"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p>
    <w:p w14:paraId="76A07D26"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p>
    <w:p w14:paraId="05EE238D"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r>
        <w:rPr>
          <w:rFonts w:ascii="メイリオ" w:eastAsia="メイリオ" w:hAnsi="メイリオ"/>
          <w:b/>
          <w:noProof/>
          <w:color w:val="000000" w:themeColor="text1"/>
          <w:sz w:val="24"/>
          <w:szCs w:val="21"/>
        </w:rPr>
        <w:drawing>
          <wp:anchor distT="0" distB="0" distL="114300" distR="114300" simplePos="0" relativeHeight="252860416" behindDoc="0" locked="0" layoutInCell="1" allowOverlap="1" wp14:anchorId="1B8CF05C" wp14:editId="08EDA735">
            <wp:simplePos x="0" y="0"/>
            <wp:positionH relativeFrom="column">
              <wp:posOffset>3426460</wp:posOffset>
            </wp:positionH>
            <wp:positionV relativeFrom="paragraph">
              <wp:posOffset>168910</wp:posOffset>
            </wp:positionV>
            <wp:extent cx="2015490" cy="1511935"/>
            <wp:effectExtent l="0" t="0" r="3810" b="0"/>
            <wp:wrapNone/>
            <wp:docPr id="668325601" name="図 1" descr="人, テーブル, 立つ, 食品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325601" name="図 1" descr="人, テーブル, 立つ, 食品 が含まれている画像&#10;&#10;AI によって生成されたコンテンツは間違っている可能性があります。"/>
                    <pic:cNvPicPr/>
                  </pic:nvPicPr>
                  <pic:blipFill>
                    <a:blip r:embed="rId164" cstate="screen">
                      <a:extLst>
                        <a:ext uri="{28A0092B-C50C-407E-A947-70E740481C1C}">
                          <a14:useLocalDpi xmlns:a14="http://schemas.microsoft.com/office/drawing/2010/main"/>
                        </a:ext>
                      </a:extLst>
                    </a:blip>
                    <a:stretch>
                      <a:fillRect/>
                    </a:stretch>
                  </pic:blipFill>
                  <pic:spPr>
                    <a:xfrm>
                      <a:off x="0" y="0"/>
                      <a:ext cx="2015490" cy="1511935"/>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859392" behindDoc="0" locked="0" layoutInCell="1" allowOverlap="1" wp14:anchorId="20344F0F" wp14:editId="11C9ABC6">
            <wp:simplePos x="0" y="0"/>
            <wp:positionH relativeFrom="column">
              <wp:posOffset>867410</wp:posOffset>
            </wp:positionH>
            <wp:positionV relativeFrom="paragraph">
              <wp:posOffset>142875</wp:posOffset>
            </wp:positionV>
            <wp:extent cx="2015490" cy="1511935"/>
            <wp:effectExtent l="0" t="0" r="3810" b="0"/>
            <wp:wrapNone/>
            <wp:docPr id="517581179" name="図 14" descr="人, 屋内, テーブル, 座る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581179" name="図 14" descr="人, 屋内, テーブル, 座る が含まれている画像&#10;&#10;AI によって生成されたコンテンツは間違っている可能性があります。"/>
                    <pic:cNvPicPr/>
                  </pic:nvPicPr>
                  <pic:blipFill>
                    <a:blip r:embed="rId165" cstate="screen">
                      <a:extLst>
                        <a:ext uri="{28A0092B-C50C-407E-A947-70E740481C1C}">
                          <a14:useLocalDpi xmlns:a14="http://schemas.microsoft.com/office/drawing/2010/main"/>
                        </a:ext>
                      </a:extLst>
                    </a:blip>
                    <a:stretch>
                      <a:fillRect/>
                    </a:stretch>
                  </pic:blipFill>
                  <pic:spPr>
                    <a:xfrm>
                      <a:off x="0" y="0"/>
                      <a:ext cx="2015490" cy="1511935"/>
                    </a:xfrm>
                    <a:prstGeom prst="rect">
                      <a:avLst/>
                    </a:prstGeom>
                  </pic:spPr>
                </pic:pic>
              </a:graphicData>
            </a:graphic>
            <wp14:sizeRelH relativeFrom="page">
              <wp14:pctWidth>0</wp14:pctWidth>
            </wp14:sizeRelH>
            <wp14:sizeRelV relativeFrom="page">
              <wp14:pctHeight>0</wp14:pctHeight>
            </wp14:sizeRelV>
          </wp:anchor>
        </w:drawing>
      </w:r>
      <w:r w:rsidRPr="00782DBE">
        <w:rPr>
          <w:rFonts w:ascii="メイリオ" w:eastAsia="メイリオ" w:hAnsi="メイリオ"/>
          <w:b/>
          <w:noProof/>
          <w:color w:val="000000" w:themeColor="text1"/>
          <w:sz w:val="22"/>
          <w:szCs w:val="21"/>
        </w:rPr>
        <mc:AlternateContent>
          <mc:Choice Requires="wps">
            <w:drawing>
              <wp:anchor distT="0" distB="0" distL="114300" distR="114300" simplePos="0" relativeHeight="252854272" behindDoc="0" locked="0" layoutInCell="1" allowOverlap="1" wp14:anchorId="00CF7CB0" wp14:editId="32EF106E">
                <wp:simplePos x="0" y="0"/>
                <wp:positionH relativeFrom="margin">
                  <wp:posOffset>899160</wp:posOffset>
                </wp:positionH>
                <wp:positionV relativeFrom="paragraph">
                  <wp:posOffset>1648460</wp:posOffset>
                </wp:positionV>
                <wp:extent cx="1913890" cy="434340"/>
                <wp:effectExtent l="0" t="0" r="0" b="3810"/>
                <wp:wrapNone/>
                <wp:docPr id="1188520264" name="テキスト ボックス 1188520264"/>
                <wp:cNvGraphicFramePr/>
                <a:graphic xmlns:a="http://schemas.openxmlformats.org/drawingml/2006/main">
                  <a:graphicData uri="http://schemas.microsoft.com/office/word/2010/wordprocessingShape">
                    <wps:wsp>
                      <wps:cNvSpPr txBox="1"/>
                      <wps:spPr>
                        <a:xfrm>
                          <a:off x="0" y="0"/>
                          <a:ext cx="1913890" cy="434340"/>
                        </a:xfrm>
                        <a:prstGeom prst="rect">
                          <a:avLst/>
                        </a:prstGeom>
                        <a:solidFill>
                          <a:sysClr val="window" lastClr="FFFFFF"/>
                        </a:solidFill>
                        <a:ln w="6350">
                          <a:noFill/>
                        </a:ln>
                        <a:effectLst/>
                      </wps:spPr>
                      <wps:txbx>
                        <w:txbxContent>
                          <w:p w14:paraId="3F5A7EA2" w14:textId="77777777" w:rsidR="000743CF" w:rsidRPr="00C53E88" w:rsidRDefault="000743CF" w:rsidP="00D1228E">
                            <w:pPr>
                              <w:snapToGrid w:val="0"/>
                              <w:jc w:val="center"/>
                              <w:rPr>
                                <w:rFonts w:ascii="メイリオ" w:eastAsia="メイリオ" w:hAnsi="メイリオ"/>
                                <w:color w:val="000000" w:themeColor="text1"/>
                                <w:sz w:val="16"/>
                                <w:szCs w:val="16"/>
                              </w:rPr>
                            </w:pPr>
                            <w:r>
                              <w:rPr>
                                <w:rFonts w:ascii="メイリオ" w:eastAsia="メイリオ" w:hAnsi="メイリオ" w:hint="eastAsia"/>
                                <w:sz w:val="16"/>
                                <w:szCs w:val="16"/>
                              </w:rPr>
                              <w:t>城東区キャンドルナイトin城北川（城東区）での学習会</w:t>
                            </w:r>
                            <w:r w:rsidRPr="00C53E88">
                              <w:rPr>
                                <w:rFonts w:ascii="メイリオ" w:eastAsia="メイリオ" w:hAnsi="メイリオ" w:hint="eastAsia"/>
                                <w:color w:val="000000" w:themeColor="text1"/>
                                <w:sz w:val="16"/>
                                <w:szCs w:val="16"/>
                              </w:rPr>
                              <w:t>の</w:t>
                            </w:r>
                            <w:r w:rsidRPr="00C53E88">
                              <w:rPr>
                                <w:rFonts w:ascii="メイリオ" w:eastAsia="メイリオ" w:hAnsi="メイリオ"/>
                                <w:color w:val="000000" w:themeColor="text1"/>
                                <w:sz w:val="16"/>
                                <w:szCs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F7CB0" id="テキスト ボックス 1188520264" o:spid="_x0000_s1169" type="#_x0000_t202" style="position:absolute;left:0;text-align:left;margin-left:70.8pt;margin-top:129.8pt;width:150.7pt;height:34.2pt;z-index:25285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y/egIAAL4EAAAOAAAAZHJzL2Uyb0RvYy54bWysVM1qGzEQvhf6DkL3ZtfOD47JOrgJLoWQ&#10;BJKSs6zVxgu7GlWSveseYyh5iL5C6bnPsy/ST1o7SdOeSm2Q50/faL6Z8clpW1dspawrSWd8sJdy&#10;prSkvNT3Gf90O3s34sx5oXNRkVYZXyvHTydv35w0ZqyGtKAqV5YBRLtxYzK+8N6Mk8TJhaqF2yOj&#10;NJwF2Vp4qPY+ya1ogF5XyTBNj5KGbG4sSeUcrOe9k08iflEo6a+KwinPqozjbT6eNp7zcCaTEzG+&#10;t8IsSrl9hviHV9Si1Ej6BHUuvGBLW/4BVZfSkqPC70mqEyqKUqpYA6oZpK+quVkIo2ItIMeZJ5rc&#10;/4OVl6try8ocvRuMRofDdHh0wJkWNXrVbb52D9+7h5/d5pF1m2/dZtM9/IDOXsSCwMa4MXBuDJB8&#10;+55agAVig93BGHhpC1uHX1TM4Ecr1k/0q9YzGS4dD/ZHx3BJ+A728Y39SZ5vG+v8B0U1C0LGLdob&#10;WRerC+eREaG7kJDMUVXms7KqorJ2Z5VlK4FJwADl1HBWCedhzPgsfsKjAfHbtUqzJuNH+4dpzKQp&#10;4PVxlQ64Kk7ZNv9zyUHy7bztuU2HO0LmlK/Bk6V+FJ2RsxLFXOAl18Ji9lA/9slf4SgqQm7aSpwt&#10;yH75mz3EYyTg5azBLGfcfV4Kq1DgR41hOR4cgErmowLBvrTOd1a9rM8I5AywsUZGMcT6aicWluo7&#10;rNs0ZINLaImcGZfe7pQz3+8WFlaq6TSGYdCN8Bf6xsgAHjgLTbpt74Q12056zMAl7eZdjF81tI8N&#10;NzVNl56KMnY7cNzzib4FBUsSO7hd6LCFL/UY9fy3M/kFAAD//wMAUEsDBBQABgAIAAAAIQAw+pBz&#10;3wAAAAsBAAAPAAAAZHJzL2Rvd25yZXYueG1sTI89T8MwEIZ3JP6DdUhs1G6SVm0ap6pAmVigRIjR&#10;jo8kIraj2G3Cv+eYYLtX9+j9KI6LHdgVp9B7J2G9EsDQNd70rpVQv1UPO2AhKmfU4B1K+MYAx/L2&#10;plC58bN7xes5toxMXMiVhC7GMec8NB1aFVZ+REe/Tz9ZFUlOLTeTmsncDjwRYsut6h0ldGrExw6b&#10;r/PFSrAnb1PxtKlmndR1lT7rj/cXLeX93XI6AIu4xD8YfutTdSipk/YXZwIbSGfrLaESks2eDiKy&#10;LKV1WkKa7ATwsuD/N5Q/AAAA//8DAFBLAQItABQABgAIAAAAIQC2gziS/gAAAOEBAAATAAAAAAAA&#10;AAAAAAAAAAAAAABbQ29udGVudF9UeXBlc10ueG1sUEsBAi0AFAAGAAgAAAAhADj9If/WAAAAlAEA&#10;AAsAAAAAAAAAAAAAAAAALwEAAF9yZWxzLy5yZWxzUEsBAi0AFAAGAAgAAAAhAIMUHL96AgAAvgQA&#10;AA4AAAAAAAAAAAAAAAAALgIAAGRycy9lMm9Eb2MueG1sUEsBAi0AFAAGAAgAAAAhADD6kHPfAAAA&#10;CwEAAA8AAAAAAAAAAAAAAAAA1AQAAGRycy9kb3ducmV2LnhtbFBLBQYAAAAABAAEAPMAAADgBQAA&#10;AAA=&#10;" fillcolor="window" stroked="f" strokeweight=".5pt">
                <v:textbox inset=",0,,0">
                  <w:txbxContent>
                    <w:p w14:paraId="3F5A7EA2" w14:textId="77777777" w:rsidR="000743CF" w:rsidRPr="00C53E88" w:rsidRDefault="000743CF" w:rsidP="00D1228E">
                      <w:pPr>
                        <w:snapToGrid w:val="0"/>
                        <w:jc w:val="center"/>
                        <w:rPr>
                          <w:rFonts w:ascii="メイリオ" w:eastAsia="メイリオ" w:hAnsi="メイリオ"/>
                          <w:color w:val="000000" w:themeColor="text1"/>
                          <w:sz w:val="16"/>
                          <w:szCs w:val="16"/>
                        </w:rPr>
                      </w:pPr>
                      <w:r>
                        <w:rPr>
                          <w:rFonts w:ascii="メイリオ" w:eastAsia="メイリオ" w:hAnsi="メイリオ" w:hint="eastAsia"/>
                          <w:sz w:val="16"/>
                          <w:szCs w:val="16"/>
                        </w:rPr>
                        <w:t>城東区キャンドルナイトin城北川（城東区）での学習会</w:t>
                      </w:r>
                      <w:r w:rsidRPr="00C53E88">
                        <w:rPr>
                          <w:rFonts w:ascii="メイリオ" w:eastAsia="メイリオ" w:hAnsi="メイリオ" w:hint="eastAsia"/>
                          <w:color w:val="000000" w:themeColor="text1"/>
                          <w:sz w:val="16"/>
                          <w:szCs w:val="16"/>
                        </w:rPr>
                        <w:t>の</w:t>
                      </w:r>
                      <w:r w:rsidRPr="00C53E88">
                        <w:rPr>
                          <w:rFonts w:ascii="メイリオ" w:eastAsia="メイリオ" w:hAnsi="メイリオ"/>
                          <w:color w:val="000000" w:themeColor="text1"/>
                          <w:sz w:val="16"/>
                          <w:szCs w:val="16"/>
                        </w:rPr>
                        <w:t>様子</w:t>
                      </w:r>
                    </w:p>
                  </w:txbxContent>
                </v:textbox>
                <w10:wrap anchorx="margin"/>
              </v:shape>
            </w:pict>
          </mc:Fallback>
        </mc:AlternateContent>
      </w:r>
    </w:p>
    <w:p w14:paraId="1BD69EBC"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p>
    <w:p w14:paraId="139442DA"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p>
    <w:p w14:paraId="39D573A5"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p>
    <w:p w14:paraId="4CC26199"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p>
    <w:p w14:paraId="5827108F"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p>
    <w:p w14:paraId="6DB31FF4" w14:textId="77777777" w:rsidR="000743CF" w:rsidRDefault="000743CF" w:rsidP="00D1228E">
      <w:pPr>
        <w:spacing w:line="360" w:lineRule="exact"/>
        <w:ind w:leftChars="200" w:left="420" w:rightChars="1100" w:right="2310"/>
        <w:rPr>
          <w:rFonts w:ascii="メイリオ" w:eastAsia="メイリオ" w:hAnsi="メイリオ"/>
          <w:color w:val="000000" w:themeColor="text1"/>
          <w:szCs w:val="21"/>
        </w:rPr>
      </w:pPr>
    </w:p>
    <w:p w14:paraId="0BDDC3F6" w14:textId="77777777" w:rsidR="000743CF" w:rsidRPr="001D41DC" w:rsidRDefault="000743CF" w:rsidP="00AE2F9A">
      <w:pPr>
        <w:spacing w:line="360" w:lineRule="exact"/>
        <w:ind w:leftChars="200" w:left="420" w:rightChars="1100" w:right="2310"/>
        <w:rPr>
          <w:rFonts w:ascii="メイリオ" w:eastAsia="メイリオ" w:hAnsi="メイリオ"/>
          <w:b/>
          <w:color w:val="000000" w:themeColor="text1"/>
          <w:sz w:val="24"/>
          <w:szCs w:val="21"/>
        </w:rPr>
      </w:pPr>
      <w:r w:rsidRPr="00782DBE">
        <w:rPr>
          <w:rFonts w:ascii="メイリオ" w:eastAsia="メイリオ" w:hAnsi="メイリオ"/>
          <w:b/>
          <w:noProof/>
          <w:color w:val="000000" w:themeColor="text1"/>
          <w:sz w:val="22"/>
          <w:szCs w:val="21"/>
        </w:rPr>
        <mc:AlternateContent>
          <mc:Choice Requires="wps">
            <w:drawing>
              <wp:anchor distT="0" distB="0" distL="114300" distR="114300" simplePos="0" relativeHeight="252855296" behindDoc="0" locked="0" layoutInCell="1" allowOverlap="1" wp14:anchorId="1856110C" wp14:editId="38D8CA78">
                <wp:simplePos x="0" y="0"/>
                <wp:positionH relativeFrom="margin">
                  <wp:posOffset>3528060</wp:posOffset>
                </wp:positionH>
                <wp:positionV relativeFrom="paragraph">
                  <wp:posOffset>54668</wp:posOffset>
                </wp:positionV>
                <wp:extent cx="1758950" cy="434340"/>
                <wp:effectExtent l="0" t="0" r="0" b="3810"/>
                <wp:wrapNone/>
                <wp:docPr id="599082726" name="テキスト ボックス 599082726"/>
                <wp:cNvGraphicFramePr/>
                <a:graphic xmlns:a="http://schemas.openxmlformats.org/drawingml/2006/main">
                  <a:graphicData uri="http://schemas.microsoft.com/office/word/2010/wordprocessingShape">
                    <wps:wsp>
                      <wps:cNvSpPr txBox="1"/>
                      <wps:spPr>
                        <a:xfrm>
                          <a:off x="0" y="0"/>
                          <a:ext cx="1758950" cy="434340"/>
                        </a:xfrm>
                        <a:prstGeom prst="rect">
                          <a:avLst/>
                        </a:prstGeom>
                        <a:solidFill>
                          <a:sysClr val="window" lastClr="FFFFFF"/>
                        </a:solidFill>
                        <a:ln w="6350">
                          <a:noFill/>
                        </a:ln>
                        <a:effectLst/>
                      </wps:spPr>
                      <wps:txbx>
                        <w:txbxContent>
                          <w:p w14:paraId="06E78376" w14:textId="77777777" w:rsidR="000743CF" w:rsidRDefault="000743CF" w:rsidP="00D1228E">
                            <w:pPr>
                              <w:snapToGrid w:val="0"/>
                              <w:jc w:val="center"/>
                              <w:rPr>
                                <w:rFonts w:ascii="メイリオ" w:eastAsia="メイリオ" w:hAnsi="メイリオ"/>
                                <w:sz w:val="16"/>
                                <w:szCs w:val="16"/>
                              </w:rPr>
                            </w:pPr>
                            <w:r>
                              <w:rPr>
                                <w:rFonts w:ascii="メイリオ" w:eastAsia="メイリオ" w:hAnsi="メイリオ" w:hint="eastAsia"/>
                                <w:sz w:val="16"/>
                                <w:szCs w:val="16"/>
                              </w:rPr>
                              <w:t>桜ノ宮ビーチフェスティバル</w:t>
                            </w:r>
                          </w:p>
                          <w:p w14:paraId="7AAB0BC6" w14:textId="77777777" w:rsidR="000743CF" w:rsidRPr="00C53E88" w:rsidRDefault="000743CF" w:rsidP="00D1228E">
                            <w:pPr>
                              <w:snapToGrid w:val="0"/>
                              <w:jc w:val="center"/>
                              <w:rPr>
                                <w:rFonts w:ascii="メイリオ" w:eastAsia="メイリオ" w:hAnsi="メイリオ"/>
                                <w:color w:val="000000" w:themeColor="text1"/>
                                <w:sz w:val="16"/>
                                <w:szCs w:val="16"/>
                              </w:rPr>
                            </w:pPr>
                            <w:r>
                              <w:rPr>
                                <w:rFonts w:ascii="メイリオ" w:eastAsia="メイリオ" w:hAnsi="メイリオ" w:hint="eastAsia"/>
                                <w:sz w:val="16"/>
                                <w:szCs w:val="16"/>
                              </w:rPr>
                              <w:t>（都島区）で</w:t>
                            </w:r>
                            <w:r w:rsidRPr="00C53E88">
                              <w:rPr>
                                <w:rFonts w:ascii="メイリオ" w:eastAsia="メイリオ" w:hAnsi="メイリオ" w:hint="eastAsia"/>
                                <w:color w:val="000000" w:themeColor="text1"/>
                                <w:sz w:val="16"/>
                                <w:szCs w:val="16"/>
                              </w:rPr>
                              <w:t>の</w:t>
                            </w:r>
                            <w:r>
                              <w:rPr>
                                <w:rFonts w:ascii="メイリオ" w:eastAsia="メイリオ" w:hAnsi="メイリオ" w:hint="eastAsia"/>
                                <w:color w:val="000000" w:themeColor="text1"/>
                                <w:sz w:val="16"/>
                                <w:szCs w:val="16"/>
                              </w:rPr>
                              <w:t>学習会の</w:t>
                            </w:r>
                            <w:r w:rsidRPr="00C53E88">
                              <w:rPr>
                                <w:rFonts w:ascii="メイリオ" w:eastAsia="メイリオ" w:hAnsi="メイリオ"/>
                                <w:color w:val="000000" w:themeColor="text1"/>
                                <w:sz w:val="16"/>
                                <w:szCs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6110C" id="テキスト ボックス 599082726" o:spid="_x0000_s1170" type="#_x0000_t202" style="position:absolute;left:0;text-align:left;margin-left:277.8pt;margin-top:4.3pt;width:138.5pt;height:34.2pt;z-index:25285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JUEegIAALwEAAAOAAAAZHJzL2Uyb0RvYy54bWysVM1qGzEQvhf6DkL3Zm3n1ybr4Ca4FEIS&#10;SErOslYbL+xqVEn2rnuMIfQh+gql5z7Pvkg/ae04TXsqtUGeP81ovvnGp2dNVbKlsq4gnfL+Xo8z&#10;pSVlhX5I+ae76bsTzpwXOhMlaZXylXL8bPz2zWltRmpAcyozZRmSaDeqTcrn3ptRkjg5V5Vwe2SU&#10;hjMnWwkP1T4kmRU1sldlMuj1jpKabGYsSeUcrBedk49j/jxX0l/nuVOelSnH23w8bTxn4UzGp2L0&#10;YIWZF3LzDPEPr6hEoVH0OdWF8IItbPFHqqqQlhzlfk9SlVCeF1LFHtBNv/eqm9u5MCr2AnCceYbJ&#10;/b+08mp5Y1mRpfxwOOydDI4HR5xpUWFU7fqpffzePv5s119Zu/7Wrtft4w/obBcK+GrjRshya5DH&#10;N++pAQ0CrMHuYAyoNLmtwi/6ZfBjEKtn8FXjmQyXjg9PhodwSfgO9vGN00l2t411/oOiigUh5RbD&#10;jZiL5aXzqIjQbUgo5qgssmlRllFZufPSsqUAD0CfjGrOSuE8jCmfxk94NFL8dq3UrE750T7eFbJo&#10;Cvm6uFIHi4oc29TftRwk38yaiGy/t78FZEbZCjhZ6ojojJwWaOYSL7kRFsxD/9gmf40jLwm1aSNx&#10;Nif75W/2EA9CwMtZDSan3H1eCKvQ4EcNqgz7B4CS+ahAsC+ts61VL6pzAjh97KuRUQyxvtyKuaXq&#10;Hss2CdXgElqiZsqlt1vl3HebhXWVajKJYaC5Ef5S3xoZkgfMwpDumnthzWaSHhy4oi3bxejVQLvY&#10;Dv/JwlNexGkHjDs8MbegYEXiBDfrHHbwpR6jdn86418AAAD//wMAUEsDBBQABgAIAAAAIQC3RKKc&#10;3QAAAAgBAAAPAAAAZHJzL2Rvd25yZXYueG1sTI9BT4QwEIXvJv6HZky8ua0QdglSNhsNJy+6EuOx&#10;pV0gS6eEdhf8944nPc1M3sub75X71Y3saucweJTwuBHALLbeDNhJaD7qhxxYiAqNGj1aCd82wL66&#10;vSlVYfyC7/Z6jB2jEAyFktDHOBWch7a3ToWNnyySdvKzU5HOueNmVguFu5EnQmy5UwPSh15N9rm3&#10;7fl4cRLcwbtUvGT1opOmqdNX/fX5pqW8v1sPT8CiXeOfGX7xCR0qYtL+giawUUKWZVuySshpkJ6n&#10;CS1awm4ngFcl/1+g+gEAAP//AwBQSwECLQAUAAYACAAAACEAtoM4kv4AAADhAQAAEwAAAAAAAAAA&#10;AAAAAAAAAAAAW0NvbnRlbnRfVHlwZXNdLnhtbFBLAQItABQABgAIAAAAIQA4/SH/1gAAAJQBAAAL&#10;AAAAAAAAAAAAAAAAAC8BAABfcmVscy8ucmVsc1BLAQItABQABgAIAAAAIQAslJUEegIAALwEAAAO&#10;AAAAAAAAAAAAAAAAAC4CAABkcnMvZTJvRG9jLnhtbFBLAQItABQABgAIAAAAIQC3RKKc3QAAAAgB&#10;AAAPAAAAAAAAAAAAAAAAANQEAABkcnMvZG93bnJldi54bWxQSwUGAAAAAAQABADzAAAA3gUAAAAA&#10;" fillcolor="window" stroked="f" strokeweight=".5pt">
                <v:textbox inset=",0,,0">
                  <w:txbxContent>
                    <w:p w14:paraId="06E78376" w14:textId="77777777" w:rsidR="000743CF" w:rsidRDefault="000743CF" w:rsidP="00D1228E">
                      <w:pPr>
                        <w:snapToGrid w:val="0"/>
                        <w:jc w:val="center"/>
                        <w:rPr>
                          <w:rFonts w:ascii="メイリオ" w:eastAsia="メイリオ" w:hAnsi="メイリオ"/>
                          <w:sz w:val="16"/>
                          <w:szCs w:val="16"/>
                        </w:rPr>
                      </w:pPr>
                      <w:r>
                        <w:rPr>
                          <w:rFonts w:ascii="メイリオ" w:eastAsia="メイリオ" w:hAnsi="メイリオ" w:hint="eastAsia"/>
                          <w:sz w:val="16"/>
                          <w:szCs w:val="16"/>
                        </w:rPr>
                        <w:t>桜ノ宮ビーチフェスティバル</w:t>
                      </w:r>
                    </w:p>
                    <w:p w14:paraId="7AAB0BC6" w14:textId="77777777" w:rsidR="000743CF" w:rsidRPr="00C53E88" w:rsidRDefault="000743CF" w:rsidP="00D1228E">
                      <w:pPr>
                        <w:snapToGrid w:val="0"/>
                        <w:jc w:val="center"/>
                        <w:rPr>
                          <w:rFonts w:ascii="メイリオ" w:eastAsia="メイリオ" w:hAnsi="メイリオ"/>
                          <w:color w:val="000000" w:themeColor="text1"/>
                          <w:sz w:val="16"/>
                          <w:szCs w:val="16"/>
                        </w:rPr>
                      </w:pPr>
                      <w:r>
                        <w:rPr>
                          <w:rFonts w:ascii="メイリオ" w:eastAsia="メイリオ" w:hAnsi="メイリオ" w:hint="eastAsia"/>
                          <w:sz w:val="16"/>
                          <w:szCs w:val="16"/>
                        </w:rPr>
                        <w:t>（都島区）で</w:t>
                      </w:r>
                      <w:r w:rsidRPr="00C53E88">
                        <w:rPr>
                          <w:rFonts w:ascii="メイリオ" w:eastAsia="メイリオ" w:hAnsi="メイリオ" w:hint="eastAsia"/>
                          <w:color w:val="000000" w:themeColor="text1"/>
                          <w:sz w:val="16"/>
                          <w:szCs w:val="16"/>
                        </w:rPr>
                        <w:t>の</w:t>
                      </w:r>
                      <w:r>
                        <w:rPr>
                          <w:rFonts w:ascii="メイリオ" w:eastAsia="メイリオ" w:hAnsi="メイリオ" w:hint="eastAsia"/>
                          <w:color w:val="000000" w:themeColor="text1"/>
                          <w:sz w:val="16"/>
                          <w:szCs w:val="16"/>
                        </w:rPr>
                        <w:t>学習会の</w:t>
                      </w:r>
                      <w:r w:rsidRPr="00C53E88">
                        <w:rPr>
                          <w:rFonts w:ascii="メイリオ" w:eastAsia="メイリオ" w:hAnsi="メイリオ"/>
                          <w:color w:val="000000" w:themeColor="text1"/>
                          <w:sz w:val="16"/>
                          <w:szCs w:val="16"/>
                        </w:rPr>
                        <w:t>様子</w:t>
                      </w:r>
                    </w:p>
                  </w:txbxContent>
                </v:textbox>
                <w10:wrap anchorx="margin"/>
              </v:shape>
            </w:pict>
          </mc:Fallback>
        </mc:AlternateContent>
      </w:r>
    </w:p>
    <w:p w14:paraId="55B372A2" w14:textId="77777777" w:rsidR="000743CF" w:rsidRDefault="000743CF" w:rsidP="00D2466E">
      <w:pPr>
        <w:spacing w:line="360" w:lineRule="exact"/>
        <w:ind w:leftChars="100" w:left="210"/>
        <w:rPr>
          <w:rFonts w:ascii="メイリオ" w:eastAsia="メイリオ" w:hAnsi="メイリオ"/>
          <w:b/>
          <w:color w:val="000000" w:themeColor="text1"/>
          <w:sz w:val="24"/>
          <w:szCs w:val="21"/>
        </w:rPr>
      </w:pPr>
    </w:p>
    <w:p w14:paraId="60418884" w14:textId="77777777" w:rsidR="000743CF" w:rsidRDefault="000743CF" w:rsidP="00D2466E">
      <w:pPr>
        <w:spacing w:line="360" w:lineRule="exact"/>
        <w:ind w:leftChars="100" w:left="210"/>
        <w:rPr>
          <w:rFonts w:ascii="メイリオ" w:eastAsia="メイリオ" w:hAnsi="メイリオ"/>
          <w:b/>
          <w:color w:val="000000" w:themeColor="text1"/>
          <w:sz w:val="24"/>
          <w:szCs w:val="21"/>
        </w:rPr>
      </w:pPr>
    </w:p>
    <w:p w14:paraId="4D1F1DB9" w14:textId="77777777" w:rsidR="000743CF" w:rsidRPr="00D1228E" w:rsidRDefault="000743CF" w:rsidP="00D2466E">
      <w:pPr>
        <w:spacing w:line="360" w:lineRule="exact"/>
        <w:ind w:leftChars="100" w:left="210"/>
        <w:rPr>
          <w:rFonts w:ascii="メイリオ" w:eastAsia="メイリオ" w:hAnsi="メイリオ"/>
          <w:b/>
          <w:color w:val="000000" w:themeColor="text1"/>
          <w:sz w:val="24"/>
          <w:szCs w:val="21"/>
        </w:rPr>
      </w:pPr>
    </w:p>
    <w:p w14:paraId="3DC42005" w14:textId="77777777" w:rsidR="000743CF" w:rsidRPr="00782DBE" w:rsidRDefault="000743CF" w:rsidP="00D2466E">
      <w:pPr>
        <w:spacing w:line="360" w:lineRule="exact"/>
        <w:ind w:leftChars="100" w:left="210"/>
        <w:rPr>
          <w:rFonts w:ascii="メイリオ" w:eastAsia="メイリオ" w:hAnsi="メイリオ"/>
          <w:b/>
          <w:color w:val="000000" w:themeColor="text1"/>
          <w:sz w:val="24"/>
          <w:szCs w:val="21"/>
        </w:rPr>
      </w:pPr>
      <w:r w:rsidRPr="00782DBE">
        <w:rPr>
          <w:rFonts w:ascii="メイリオ" w:eastAsia="メイリオ" w:hAnsi="メイリオ" w:hint="eastAsia"/>
          <w:b/>
          <w:color w:val="000000" w:themeColor="text1"/>
          <w:sz w:val="24"/>
          <w:szCs w:val="21"/>
        </w:rPr>
        <w:t>（</w:t>
      </w:r>
      <w:r>
        <w:rPr>
          <w:rFonts w:ascii="メイリオ" w:eastAsia="メイリオ" w:hAnsi="メイリオ" w:hint="eastAsia"/>
          <w:b/>
          <w:color w:val="000000" w:themeColor="text1"/>
          <w:sz w:val="24"/>
          <w:szCs w:val="21"/>
        </w:rPr>
        <w:t>３）住民</w:t>
      </w:r>
      <w:r w:rsidRPr="00782DBE">
        <w:rPr>
          <w:rFonts w:ascii="メイリオ" w:eastAsia="メイリオ" w:hAnsi="メイリオ" w:hint="eastAsia"/>
          <w:b/>
          <w:color w:val="000000" w:themeColor="text1"/>
          <w:sz w:val="24"/>
          <w:szCs w:val="21"/>
        </w:rPr>
        <w:t>への普及啓発</w:t>
      </w:r>
    </w:p>
    <w:p w14:paraId="280D232E" w14:textId="77777777" w:rsidR="000743CF" w:rsidRPr="00782DBE" w:rsidRDefault="000743CF" w:rsidP="00D2466E">
      <w:pPr>
        <w:spacing w:line="360" w:lineRule="exact"/>
        <w:ind w:leftChars="200" w:left="420"/>
        <w:rPr>
          <w:rFonts w:ascii="メイリオ" w:eastAsia="メイリオ" w:hAnsi="メイリオ"/>
          <w:b/>
          <w:color w:val="000000" w:themeColor="text1"/>
          <w:sz w:val="22"/>
          <w:szCs w:val="21"/>
        </w:rPr>
      </w:pPr>
      <w:r w:rsidRPr="00782DBE">
        <w:rPr>
          <w:rFonts w:ascii="メイリオ" w:eastAsia="メイリオ" w:hAnsi="メイリオ" w:hint="eastAsia"/>
          <w:color w:val="000000" w:themeColor="text1"/>
          <w:sz w:val="22"/>
          <w:szCs w:val="21"/>
        </w:rPr>
        <w:t>〇</w:t>
      </w:r>
      <w:r>
        <w:rPr>
          <w:rFonts w:ascii="メイリオ" w:eastAsia="メイリオ" w:hAnsi="メイリオ" w:hint="eastAsia"/>
          <w:color w:val="000000" w:themeColor="text1"/>
          <w:sz w:val="22"/>
          <w:szCs w:val="21"/>
        </w:rPr>
        <w:t xml:space="preserve"> </w:t>
      </w:r>
      <w:r w:rsidRPr="00782DBE">
        <w:rPr>
          <w:rFonts w:ascii="メイリオ" w:eastAsia="メイリオ" w:hAnsi="メイリオ" w:hint="eastAsia"/>
          <w:b/>
          <w:color w:val="000000" w:themeColor="text1"/>
          <w:sz w:val="22"/>
          <w:szCs w:val="21"/>
        </w:rPr>
        <w:t>海洋プラスチックごみ問題やごみ減量、３Ｒ</w:t>
      </w:r>
      <w:r w:rsidRPr="00782DBE">
        <w:rPr>
          <w:rFonts w:ascii="メイリオ" w:eastAsia="メイリオ" w:hAnsi="メイリオ" w:hint="eastAsia"/>
          <w:b/>
          <w:sz w:val="22"/>
          <w:szCs w:val="21"/>
        </w:rPr>
        <w:t>＋Renewable</w:t>
      </w:r>
      <w:r w:rsidRPr="00782DBE">
        <w:rPr>
          <w:rFonts w:ascii="メイリオ" w:eastAsia="メイリオ" w:hAnsi="メイリオ" w:hint="eastAsia"/>
          <w:b/>
          <w:sz w:val="22"/>
          <w:szCs w:val="21"/>
          <w:vertAlign w:val="superscript"/>
        </w:rPr>
        <w:t>※</w:t>
      </w:r>
      <w:r w:rsidRPr="00782DBE">
        <w:rPr>
          <w:rFonts w:ascii="メイリオ" w:eastAsia="メイリオ" w:hAnsi="メイリオ" w:hint="eastAsia"/>
          <w:b/>
          <w:color w:val="000000" w:themeColor="text1"/>
          <w:sz w:val="22"/>
          <w:szCs w:val="21"/>
        </w:rPr>
        <w:t>に係る啓発事業の開催</w:t>
      </w:r>
    </w:p>
    <w:p w14:paraId="1B0B5A81" w14:textId="77777777" w:rsidR="000743CF" w:rsidRPr="0095173B" w:rsidRDefault="000743CF" w:rsidP="00D2466E">
      <w:pPr>
        <w:spacing w:line="360" w:lineRule="exact"/>
        <w:ind w:leftChars="300" w:left="630" w:firstLineChars="100" w:firstLine="210"/>
        <w:rPr>
          <w:rFonts w:ascii="メイリオ" w:eastAsia="メイリオ" w:hAnsi="メイリオ"/>
          <w:color w:val="000000" w:themeColor="text1"/>
          <w:szCs w:val="21"/>
        </w:rPr>
      </w:pPr>
      <w:r w:rsidRPr="0046593C">
        <w:rPr>
          <w:rFonts w:ascii="メイリオ" w:eastAsia="メイリオ" w:hAnsi="メイリオ" w:hint="eastAsia"/>
          <w:color w:val="000000" w:themeColor="text1"/>
          <w:szCs w:val="21"/>
        </w:rPr>
        <w:t>海洋プラスチックご</w:t>
      </w:r>
      <w:r w:rsidRPr="001735D5">
        <w:rPr>
          <w:rFonts w:ascii="メイリオ" w:eastAsia="メイリオ" w:hAnsi="メイリオ" w:hint="eastAsia"/>
          <w:szCs w:val="21"/>
        </w:rPr>
        <w:t>み問題の解決には、多くの方に関心を持ってもらう必要があるため、大阪市では、次のとおり様々な啓発事業を展開します。</w:t>
      </w:r>
    </w:p>
    <w:p w14:paraId="1D9BC295" w14:textId="77777777" w:rsidR="000743CF" w:rsidRPr="0095173B" w:rsidRDefault="000743CF" w:rsidP="00B6155B">
      <w:pPr>
        <w:widowControl/>
        <w:spacing w:line="360" w:lineRule="exact"/>
        <w:ind w:leftChars="500" w:left="1050"/>
        <w:jc w:val="left"/>
        <w:rPr>
          <w:rFonts w:ascii="メイリオ" w:eastAsia="メイリオ" w:hAnsi="メイリオ"/>
          <w:color w:val="000000" w:themeColor="text1"/>
          <w:szCs w:val="21"/>
        </w:rPr>
      </w:pPr>
    </w:p>
    <w:p w14:paraId="7B849F0C" w14:textId="77777777" w:rsidR="000743CF" w:rsidRDefault="000743CF" w:rsidP="00B6155B">
      <w:pPr>
        <w:spacing w:line="360" w:lineRule="exact"/>
        <w:ind w:leftChars="300" w:left="630" w:firstLineChars="100" w:firstLine="210"/>
        <w:jc w:val="left"/>
        <w:rPr>
          <w:rFonts w:ascii="メイリオ" w:eastAsia="メイリオ" w:hAnsi="メイリオ"/>
          <w:color w:val="000000" w:themeColor="text1"/>
          <w:szCs w:val="21"/>
        </w:rPr>
      </w:pPr>
      <w:r w:rsidRPr="00217024">
        <w:rPr>
          <w:noProof/>
        </w:rPr>
        <w:drawing>
          <wp:anchor distT="0" distB="0" distL="114300" distR="114300" simplePos="0" relativeHeight="252908544" behindDoc="0" locked="0" layoutInCell="1" allowOverlap="1" wp14:anchorId="6FDC3C43" wp14:editId="6F00D69D">
            <wp:simplePos x="0" y="0"/>
            <wp:positionH relativeFrom="margin">
              <wp:posOffset>-137160</wp:posOffset>
            </wp:positionH>
            <wp:positionV relativeFrom="paragraph">
              <wp:posOffset>55880</wp:posOffset>
            </wp:positionV>
            <wp:extent cx="6387465" cy="2231390"/>
            <wp:effectExtent l="0" t="0" r="0" b="0"/>
            <wp:wrapNone/>
            <wp:docPr id="89720786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6" cstate="screen">
                      <a:extLst>
                        <a:ext uri="{28A0092B-C50C-407E-A947-70E740481C1C}">
                          <a14:useLocalDpi xmlns:a14="http://schemas.microsoft.com/office/drawing/2010/main"/>
                        </a:ext>
                      </a:extLst>
                    </a:blip>
                    <a:srcRect l="6227" t="20245" r="6715"/>
                    <a:stretch/>
                  </pic:blipFill>
                  <pic:spPr bwMode="auto">
                    <a:xfrm>
                      <a:off x="0" y="0"/>
                      <a:ext cx="6387465" cy="2231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D69628" w14:textId="77777777" w:rsidR="000743CF" w:rsidRDefault="000743CF" w:rsidP="00B6155B">
      <w:pPr>
        <w:spacing w:line="360" w:lineRule="exact"/>
        <w:ind w:leftChars="300" w:left="630" w:firstLineChars="100" w:firstLine="210"/>
        <w:jc w:val="left"/>
        <w:rPr>
          <w:rFonts w:ascii="メイリオ" w:eastAsia="メイリオ" w:hAnsi="メイリオ"/>
          <w:color w:val="000000" w:themeColor="text1"/>
          <w:szCs w:val="21"/>
        </w:rPr>
      </w:pPr>
    </w:p>
    <w:p w14:paraId="284B4DAE" w14:textId="77777777" w:rsidR="000743CF" w:rsidRDefault="000743CF" w:rsidP="00B6155B">
      <w:pPr>
        <w:spacing w:line="360" w:lineRule="exact"/>
        <w:ind w:leftChars="300" w:left="630" w:firstLineChars="100" w:firstLine="210"/>
        <w:jc w:val="left"/>
        <w:rPr>
          <w:rFonts w:ascii="メイリオ" w:eastAsia="メイリオ" w:hAnsi="メイリオ"/>
          <w:color w:val="000000" w:themeColor="text1"/>
          <w:szCs w:val="21"/>
        </w:rPr>
      </w:pPr>
    </w:p>
    <w:p w14:paraId="6BEFDB2F" w14:textId="77777777" w:rsidR="000743CF" w:rsidRDefault="000743CF" w:rsidP="00B6155B">
      <w:pPr>
        <w:spacing w:line="360" w:lineRule="exact"/>
        <w:ind w:leftChars="300" w:left="630" w:firstLineChars="100" w:firstLine="210"/>
        <w:jc w:val="left"/>
        <w:rPr>
          <w:rFonts w:ascii="メイリオ" w:eastAsia="メイリオ" w:hAnsi="メイリオ"/>
          <w:color w:val="000000" w:themeColor="text1"/>
          <w:szCs w:val="21"/>
        </w:rPr>
      </w:pPr>
    </w:p>
    <w:p w14:paraId="6BB88525" w14:textId="77777777" w:rsidR="000743CF" w:rsidRDefault="000743CF" w:rsidP="00B6155B">
      <w:pPr>
        <w:spacing w:line="360" w:lineRule="exact"/>
        <w:ind w:leftChars="300" w:left="630" w:firstLineChars="100" w:firstLine="210"/>
        <w:jc w:val="left"/>
        <w:rPr>
          <w:rFonts w:ascii="メイリオ" w:eastAsia="メイリオ" w:hAnsi="メイリオ"/>
          <w:color w:val="000000" w:themeColor="text1"/>
          <w:szCs w:val="21"/>
        </w:rPr>
      </w:pPr>
    </w:p>
    <w:p w14:paraId="20D8CC03" w14:textId="77777777" w:rsidR="000743CF" w:rsidRDefault="000743CF" w:rsidP="00B6155B">
      <w:pPr>
        <w:spacing w:line="360" w:lineRule="exact"/>
        <w:ind w:leftChars="300" w:left="630" w:firstLineChars="100" w:firstLine="210"/>
        <w:jc w:val="left"/>
        <w:rPr>
          <w:rFonts w:ascii="メイリオ" w:eastAsia="メイリオ" w:hAnsi="メイリオ"/>
          <w:color w:val="000000" w:themeColor="text1"/>
          <w:szCs w:val="21"/>
        </w:rPr>
      </w:pPr>
    </w:p>
    <w:p w14:paraId="38175466" w14:textId="77777777" w:rsidR="000743CF" w:rsidRDefault="000743CF" w:rsidP="00B6155B">
      <w:pPr>
        <w:spacing w:line="360" w:lineRule="exact"/>
        <w:ind w:leftChars="300" w:left="630" w:firstLineChars="100" w:firstLine="210"/>
        <w:jc w:val="left"/>
        <w:rPr>
          <w:rFonts w:ascii="メイリオ" w:eastAsia="メイリオ" w:hAnsi="メイリオ"/>
          <w:color w:val="000000" w:themeColor="text1"/>
          <w:szCs w:val="21"/>
        </w:rPr>
      </w:pPr>
    </w:p>
    <w:p w14:paraId="720DA791" w14:textId="77777777" w:rsidR="000743CF" w:rsidRDefault="000743CF" w:rsidP="00B6155B">
      <w:pPr>
        <w:spacing w:line="360" w:lineRule="exact"/>
        <w:ind w:leftChars="300" w:left="630" w:firstLineChars="100" w:firstLine="210"/>
        <w:jc w:val="left"/>
        <w:rPr>
          <w:rFonts w:ascii="メイリオ" w:eastAsia="メイリオ" w:hAnsi="メイリオ"/>
          <w:color w:val="000000" w:themeColor="text1"/>
          <w:szCs w:val="21"/>
        </w:rPr>
      </w:pPr>
    </w:p>
    <w:p w14:paraId="10E24FB4" w14:textId="77777777" w:rsidR="000743CF" w:rsidRDefault="000743CF" w:rsidP="00B6155B">
      <w:pPr>
        <w:spacing w:line="360" w:lineRule="exact"/>
        <w:ind w:leftChars="300" w:left="630" w:firstLineChars="100" w:firstLine="210"/>
        <w:jc w:val="left"/>
        <w:rPr>
          <w:rFonts w:ascii="メイリオ" w:eastAsia="メイリオ" w:hAnsi="メイリオ"/>
          <w:color w:val="000000" w:themeColor="text1"/>
          <w:szCs w:val="21"/>
        </w:rPr>
      </w:pPr>
    </w:p>
    <w:p w14:paraId="551860C4" w14:textId="77777777" w:rsidR="000743CF" w:rsidRDefault="000743CF" w:rsidP="00B6155B">
      <w:pPr>
        <w:spacing w:line="360" w:lineRule="exact"/>
        <w:ind w:leftChars="300" w:left="630" w:firstLineChars="100" w:firstLine="210"/>
        <w:jc w:val="left"/>
        <w:rPr>
          <w:rFonts w:ascii="メイリオ" w:eastAsia="メイリオ" w:hAnsi="メイリオ"/>
          <w:color w:val="000000" w:themeColor="text1"/>
          <w:szCs w:val="21"/>
        </w:rPr>
      </w:pPr>
    </w:p>
    <w:p w14:paraId="234517C5" w14:textId="77777777" w:rsidR="000743CF" w:rsidRDefault="000743CF" w:rsidP="00B6155B">
      <w:pPr>
        <w:spacing w:line="360" w:lineRule="exact"/>
        <w:ind w:leftChars="300" w:left="630" w:firstLineChars="100" w:firstLine="210"/>
        <w:jc w:val="left"/>
        <w:rPr>
          <w:rFonts w:ascii="メイリオ" w:eastAsia="メイリオ" w:hAnsi="メイリオ"/>
          <w:color w:val="000000" w:themeColor="text1"/>
          <w:szCs w:val="21"/>
        </w:rPr>
      </w:pPr>
      <w:r w:rsidRPr="00782DBE">
        <w:rPr>
          <w:rFonts w:ascii="メイリオ" w:eastAsia="メイリオ" w:hAnsi="メイリオ"/>
          <w:noProof/>
          <w:color w:val="000000" w:themeColor="text1"/>
          <w:szCs w:val="21"/>
        </w:rPr>
        <mc:AlternateContent>
          <mc:Choice Requires="wps">
            <w:drawing>
              <wp:anchor distT="0" distB="0" distL="114300" distR="114300" simplePos="0" relativeHeight="252784640" behindDoc="0" locked="0" layoutInCell="1" allowOverlap="1" wp14:anchorId="0E36440B" wp14:editId="52DD08FA">
                <wp:simplePos x="0" y="0"/>
                <wp:positionH relativeFrom="margin">
                  <wp:posOffset>993140</wp:posOffset>
                </wp:positionH>
                <wp:positionV relativeFrom="paragraph">
                  <wp:posOffset>169545</wp:posOffset>
                </wp:positionV>
                <wp:extent cx="4124325" cy="409575"/>
                <wp:effectExtent l="0" t="0" r="9525" b="9525"/>
                <wp:wrapNone/>
                <wp:docPr id="16816" name="テキスト ボックス 16816"/>
                <wp:cNvGraphicFramePr/>
                <a:graphic xmlns:a="http://schemas.openxmlformats.org/drawingml/2006/main">
                  <a:graphicData uri="http://schemas.microsoft.com/office/word/2010/wordprocessingShape">
                    <wps:wsp>
                      <wps:cNvSpPr txBox="1"/>
                      <wps:spPr>
                        <a:xfrm>
                          <a:off x="0" y="0"/>
                          <a:ext cx="4124325" cy="409575"/>
                        </a:xfrm>
                        <a:prstGeom prst="rect">
                          <a:avLst/>
                        </a:prstGeom>
                        <a:solidFill>
                          <a:sysClr val="window" lastClr="FFFFFF"/>
                        </a:solidFill>
                        <a:ln w="6350">
                          <a:noFill/>
                        </a:ln>
                        <a:effectLst/>
                      </wps:spPr>
                      <wps:txbx>
                        <w:txbxContent>
                          <w:p w14:paraId="187A0C13" w14:textId="77777777" w:rsidR="000743CF" w:rsidRDefault="000743CF" w:rsidP="00B6155B">
                            <w:pPr>
                              <w:snapToGrid w:val="0"/>
                              <w:jc w:val="center"/>
                              <w:rPr>
                                <w:rFonts w:ascii="メイリオ" w:eastAsia="メイリオ" w:hAnsi="メイリオ"/>
                                <w:color w:val="000000" w:themeColor="text1"/>
                                <w:sz w:val="16"/>
                              </w:rPr>
                            </w:pPr>
                            <w:r w:rsidRPr="00B6155B">
                              <w:rPr>
                                <w:rFonts w:ascii="メイリオ" w:eastAsia="メイリオ" w:hAnsi="メイリオ" w:hint="eastAsia"/>
                                <w:color w:val="000000" w:themeColor="text1"/>
                                <w:sz w:val="16"/>
                              </w:rPr>
                              <w:t>海洋プラスチックごみ問題やごみ減量、３Ｒ＋</w:t>
                            </w:r>
                            <w:r w:rsidRPr="00B6155B">
                              <w:rPr>
                                <w:rFonts w:ascii="メイリオ" w:eastAsia="メイリオ" w:hAnsi="メイリオ"/>
                                <w:color w:val="000000" w:themeColor="text1"/>
                                <w:sz w:val="16"/>
                              </w:rPr>
                              <w:t>Renewableに関して</w:t>
                            </w:r>
                          </w:p>
                          <w:p w14:paraId="1D2DEC34" w14:textId="77777777" w:rsidR="000743CF" w:rsidRPr="00575937" w:rsidRDefault="000743CF" w:rsidP="00394482">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大阪市が</w:t>
                            </w:r>
                            <w:r w:rsidRPr="00B6155B">
                              <w:rPr>
                                <w:rFonts w:ascii="メイリオ" w:eastAsia="メイリオ" w:hAnsi="メイリオ"/>
                                <w:color w:val="000000" w:themeColor="text1"/>
                                <w:sz w:val="16"/>
                              </w:rPr>
                              <w:t>実施する</w:t>
                            </w:r>
                            <w:r w:rsidRPr="00B6155B">
                              <w:rPr>
                                <w:rFonts w:ascii="メイリオ" w:eastAsia="メイリオ" w:hAnsi="メイリオ" w:hint="eastAsia"/>
                                <w:color w:val="000000" w:themeColor="text1"/>
                                <w:sz w:val="16"/>
                              </w:rPr>
                              <w:t>市民への啓発事業（例）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6440B" id="テキスト ボックス 16816" o:spid="_x0000_s1171" type="#_x0000_t202" style="position:absolute;left:0;text-align:left;margin-left:78.2pt;margin-top:13.35pt;width:324.75pt;height:32.25pt;z-index:25278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F/QdgIAALQEAAAOAAAAZHJzL2Uyb0RvYy54bWysVM2O2jAQvlfqO1i+lwQW6G5EWFFWVJXQ&#10;7kpstWfjOBDJ8bi2IaHHRar6EH2Fquc+T16kY4ef7banqhzM/HnG8803GV3XpSRbYWwBKqXdTkyJ&#10;UByyQq1S+vFh9uaSEuuYypgEJVK6E5Zej1+/GlU6ET1Yg8yEIZhE2aTSKV07p5MosnwtSmY7oIVC&#10;Zw6mZA5Vs4oywyrMXsqoF8fDqAKTaQNcWIvWm9ZJxyF/ngvu7vLcCkdkSvFtLpwmnEt/RuMRS1aG&#10;6XXBD89g//CKkhUKi55S3TDHyMYUf6QqC27AQu46HMoI8rzgIvSA3XTjF90s1kyL0AuCY/UJJvv/&#10;0vLb7b0hRYazG152h5QoVuKYmv2X5ul78/Sz2X8lzf5bs983Tz9QJ20YwlZpm+Dthcb7rn4HNabw&#10;cHq7RaNHo85N6f+xT4J+HMDuBLqoHeFo7Hd7/YvegBKOvn58NXg78Gmi821trHsvoCReSKnBoQas&#10;2XZuXRt6DPHFLMgimxVSBmVnp9KQLcP5I20yqCiRzDo0pnQWfodqv12TilQpHV4M4lBJgc/XlpLK&#10;5xWBW4f655a95Opl3SIa94+ALCHbIU4GWgJazWcFNjPHl9wzg4xDaHCL3B0euQSsDQeJkjWYz3+z&#10;+3gkAnopqZDBKbWfNswIbPCDQopcdft9T/mgoGCeW5dHq9qUU0BwurinmgfRxzp5FHMD5SMu2cRX&#10;QxdTHGumlDtzVKau3ShcUy4mkxCG9NbMzdVCc5/cY+aH9FA/MqMPk3TIgVs4spwlLwbaxvqbCiYb&#10;B3kRpu0xbvFElngFVyPw5bDGfvee6yHq/LEZ/wIAAP//AwBQSwMEFAAGAAgAAAAhAEga+GbeAAAA&#10;CQEAAA8AAABkcnMvZG93bnJldi54bWxMj8FOwzAQRO9I/IO1SNyo3ZSENsSpKlBOXKBEiKMdL0lE&#10;bEex24S/ZznR42ifZt4W+8UO7IxT6L2TsF4JYOgab3rXSqjfq7stsBCVM2rwDiX8YIB9eX1VqNz4&#10;2b3h+RhbRiUu5EpCF+OYcx6aDq0KKz+io9uXn6yKFKeWm0nNVG4HngiRcat6RwudGvGpw+b7eLIS&#10;7MHbjXhOq1kndV1tXvTnx6uW8vZmOTwCi7jEfxj+9EkdSnLS/uRMYAPlNLsnVEKSPQAjYCvSHTAt&#10;YbdOgJcFv/yg/AUAAP//AwBQSwECLQAUAAYACAAAACEAtoM4kv4AAADhAQAAEwAAAAAAAAAAAAAA&#10;AAAAAAAAW0NvbnRlbnRfVHlwZXNdLnhtbFBLAQItABQABgAIAAAAIQA4/SH/1gAAAJQBAAALAAAA&#10;AAAAAAAAAAAAAC8BAABfcmVscy8ucmVsc1BLAQItABQABgAIAAAAIQCLxF/QdgIAALQEAAAOAAAA&#10;AAAAAAAAAAAAAC4CAABkcnMvZTJvRG9jLnhtbFBLAQItABQABgAIAAAAIQBIGvhm3gAAAAkBAAAP&#10;AAAAAAAAAAAAAAAAANAEAABkcnMvZG93bnJldi54bWxQSwUGAAAAAAQABADzAAAA2wUAAAAA&#10;" fillcolor="window" stroked="f" strokeweight=".5pt">
                <v:textbox inset=",0,,0">
                  <w:txbxContent>
                    <w:p w14:paraId="187A0C13" w14:textId="77777777" w:rsidR="000743CF" w:rsidRDefault="000743CF" w:rsidP="00B6155B">
                      <w:pPr>
                        <w:snapToGrid w:val="0"/>
                        <w:jc w:val="center"/>
                        <w:rPr>
                          <w:rFonts w:ascii="メイリオ" w:eastAsia="メイリオ" w:hAnsi="メイリオ"/>
                          <w:color w:val="000000" w:themeColor="text1"/>
                          <w:sz w:val="16"/>
                        </w:rPr>
                      </w:pPr>
                      <w:r w:rsidRPr="00B6155B">
                        <w:rPr>
                          <w:rFonts w:ascii="メイリオ" w:eastAsia="メイリオ" w:hAnsi="メイリオ" w:hint="eastAsia"/>
                          <w:color w:val="000000" w:themeColor="text1"/>
                          <w:sz w:val="16"/>
                        </w:rPr>
                        <w:t>海洋プラスチックごみ問題やごみ減量、３Ｒ＋</w:t>
                      </w:r>
                      <w:r w:rsidRPr="00B6155B">
                        <w:rPr>
                          <w:rFonts w:ascii="メイリオ" w:eastAsia="メイリオ" w:hAnsi="メイリオ"/>
                          <w:color w:val="000000" w:themeColor="text1"/>
                          <w:sz w:val="16"/>
                        </w:rPr>
                        <w:t>Renewableに関して</w:t>
                      </w:r>
                    </w:p>
                    <w:p w14:paraId="1D2DEC34" w14:textId="77777777" w:rsidR="000743CF" w:rsidRPr="00575937" w:rsidRDefault="000743CF" w:rsidP="00394482">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大阪市が</w:t>
                      </w:r>
                      <w:r w:rsidRPr="00B6155B">
                        <w:rPr>
                          <w:rFonts w:ascii="メイリオ" w:eastAsia="メイリオ" w:hAnsi="メイリオ"/>
                          <w:color w:val="000000" w:themeColor="text1"/>
                          <w:sz w:val="16"/>
                        </w:rPr>
                        <w:t>実施する</w:t>
                      </w:r>
                      <w:r w:rsidRPr="00B6155B">
                        <w:rPr>
                          <w:rFonts w:ascii="メイリオ" w:eastAsia="メイリオ" w:hAnsi="メイリオ" w:hint="eastAsia"/>
                          <w:color w:val="000000" w:themeColor="text1"/>
                          <w:sz w:val="16"/>
                        </w:rPr>
                        <w:t>市民への啓発事業（例）</w:t>
                      </w:r>
                    </w:p>
                  </w:txbxContent>
                </v:textbox>
                <w10:wrap anchorx="margin"/>
              </v:shape>
            </w:pict>
          </mc:Fallback>
        </mc:AlternateContent>
      </w:r>
    </w:p>
    <w:p w14:paraId="2CADAEDE" w14:textId="77777777" w:rsidR="000743CF" w:rsidRDefault="000743CF" w:rsidP="00DB5FAD">
      <w:pPr>
        <w:spacing w:line="360" w:lineRule="exact"/>
        <w:jc w:val="left"/>
        <w:rPr>
          <w:rFonts w:ascii="メイリオ" w:eastAsia="メイリオ" w:hAnsi="メイリオ"/>
          <w:color w:val="000000" w:themeColor="text1"/>
          <w:szCs w:val="21"/>
        </w:rPr>
      </w:pPr>
    </w:p>
    <w:p w14:paraId="1E1A4D5F" w14:textId="77777777" w:rsidR="000743CF" w:rsidRDefault="000743CF" w:rsidP="00DB5FAD">
      <w:pPr>
        <w:spacing w:line="360" w:lineRule="exact"/>
        <w:jc w:val="left"/>
        <w:rPr>
          <w:rFonts w:ascii="メイリオ" w:eastAsia="メイリオ" w:hAnsi="メイリオ"/>
          <w:color w:val="000000" w:themeColor="text1"/>
          <w:szCs w:val="21"/>
        </w:rPr>
      </w:pPr>
    </w:p>
    <w:p w14:paraId="7216FD5D" w14:textId="77777777" w:rsidR="000743CF" w:rsidRDefault="000743CF" w:rsidP="00DB5FAD">
      <w:pPr>
        <w:spacing w:line="360" w:lineRule="exact"/>
        <w:jc w:val="left"/>
        <w:rPr>
          <w:rFonts w:ascii="メイリオ" w:eastAsia="メイリオ" w:hAnsi="メイリオ"/>
          <w:color w:val="000000" w:themeColor="text1"/>
          <w:szCs w:val="21"/>
        </w:rPr>
      </w:pPr>
    </w:p>
    <w:p w14:paraId="7702E067" w14:textId="77777777" w:rsidR="000743CF" w:rsidRDefault="000743CF" w:rsidP="00DB5FAD">
      <w:pPr>
        <w:spacing w:line="360" w:lineRule="exact"/>
        <w:jc w:val="left"/>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s">
            <w:drawing>
              <wp:anchor distT="0" distB="0" distL="114300" distR="114300" simplePos="0" relativeHeight="252881920" behindDoc="0" locked="0" layoutInCell="1" allowOverlap="1" wp14:anchorId="04AE3464" wp14:editId="2A1CA471">
                <wp:simplePos x="0" y="0"/>
                <wp:positionH relativeFrom="column">
                  <wp:posOffset>351155</wp:posOffset>
                </wp:positionH>
                <wp:positionV relativeFrom="paragraph">
                  <wp:posOffset>-88900</wp:posOffset>
                </wp:positionV>
                <wp:extent cx="2867025" cy="573035"/>
                <wp:effectExtent l="0" t="0" r="0" b="0"/>
                <wp:wrapNone/>
                <wp:docPr id="19274472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573035"/>
                        </a:xfrm>
                        <a:prstGeom prst="rect">
                          <a:avLst/>
                        </a:prstGeom>
                        <a:noFill/>
                        <a:ln w="9525">
                          <a:noFill/>
                          <a:miter lim="800000"/>
                          <a:headEnd/>
                          <a:tailEnd/>
                        </a:ln>
                      </wps:spPr>
                      <wps:txbx>
                        <w:txbxContent>
                          <w:p w14:paraId="60D5B675" w14:textId="77777777" w:rsidR="000743CF" w:rsidRPr="00B939DA" w:rsidRDefault="000743CF" w:rsidP="00DB5FAD">
                            <w:pPr>
                              <w:rPr>
                                <w:rFonts w:ascii="メイリオ" w:eastAsia="メイリオ" w:hAnsi="メイリオ"/>
                                <w:color w:val="FFFFFF" w:themeColor="background1"/>
                              </w:rPr>
                            </w:pPr>
                            <w:r w:rsidRPr="00B939DA">
                              <w:rPr>
                                <w:rFonts w:ascii="メイリオ" w:eastAsia="メイリオ" w:hAnsi="メイリオ" w:hint="eastAsia"/>
                                <w:color w:val="FFFFFF" w:themeColor="background1"/>
                              </w:rPr>
                              <w:t>水環境に関する講座</w:t>
                            </w:r>
                          </w:p>
                        </w:txbxContent>
                      </wps:txbx>
                      <wps:bodyPr rot="0" vert="horz" wrap="square" lIns="91440" tIns="45720" rIns="91440" bIns="45720" anchor="ctr" anchorCtr="0">
                        <a:noAutofit/>
                      </wps:bodyPr>
                    </wps:wsp>
                  </a:graphicData>
                </a:graphic>
              </wp:anchor>
            </w:drawing>
          </mc:Choice>
          <mc:Fallback>
            <w:pict>
              <v:shape w14:anchorId="04AE3464" id="_x0000_s1172" type="#_x0000_t202" style="position:absolute;margin-left:27.65pt;margin-top:-7pt;width:225.75pt;height:45.1pt;z-index:25288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9QDMwIAABcEAAAOAAAAZHJzL2Uyb0RvYy54bWysU0tu2zAQ3RfoHQjua8mKv4LlIE2aokD6&#10;AdIegKYoiyh/JWlL7tIGih6iVyi67nl0kQ4pxzHSXVEtCA5H82be4+PispUCbZl1XKsCDwcpRkxR&#10;XXK1LvCnj7cvZhg5T1RJhFaswDvm8OXy+bNFY3KW6VqLklkEIMrljSlw7b3Jk8TRmkniBtowBclK&#10;W0k8hHadlJY0gC5FkqXpJGm0LY3VlDkHpzd9Ei8jflUx6t9XlWMeiQLDbD6uNq6rsCbLBcnXlpia&#10;0+MY5B+mkIQraHqCuiGeoI3lf0FJTq12uvIDqmWiq4pTFjkAm2H6hM19TQyLXEAcZ04yuf8HS99t&#10;P1jES7i7eTYdjabZZISRIhLuqjt86/Y/u/3v7vAddYcf3eHQ7X9BjLKgW2NcDuX3BgB8+1K3gBE1&#10;cOZO088OKX1dE7VmV9bqpmakhLmHoTI5K+1xXABZNW91CX3JxusI1FZWBlFBJgTocH+7052x1iMK&#10;h9lsMk2zMUYUcuPpRXoxji1I/lBtrPOvmZYobApswRMRnWzvnA/TkPzhl9BM6VsuRPSFUKgp8HwM&#10;8E8yknuwreCywLM0fL2RAslXqozFnnDR76GBUEfWgWhP2berthc+jRMHTVa63IEQVvc+hXcFm1rb&#10;rxg14NECuy8bYhlG4o0CMefD0SiYOgaj8TSDwJ5nVucZoihAFZh6i1EfXPv4FHpyVyB7xaMij7Mc&#10;xwb3RaGOLyXY+zyOfz2+5+UfAAAA//8DAFBLAwQUAAYACAAAACEABUUDq98AAAAJAQAADwAAAGRy&#10;cy9kb3ducmV2LnhtbEyPQU7DMBBF90jcwRokNqi1W0iKQpwKIVVCFSwoHGAST+OosR3Fbhpuz7CC&#10;5Wi+/n+v3M6uFxONsQtew2qpQJBvgul8q+Hrc7d4BBETeoN98KThmyJsq+urEgsTLv6DpkNqBZf4&#10;WKAGm9JQSBkbSw7jMgzk+XcMo8PE59hKM+KFy10v10rl0mHnecHiQC+WmtPh7DTc2UG9vx1f653J&#10;G3vaR9y4aa/17c38/AQi0Zz+wvCLz+hQMVMdzt5E0WvIsntOalisHtiJA5nK2aXWsMnXIKtS/jeo&#10;fgAAAP//AwBQSwECLQAUAAYACAAAACEAtoM4kv4AAADhAQAAEwAAAAAAAAAAAAAAAAAAAAAAW0Nv&#10;bnRlbnRfVHlwZXNdLnhtbFBLAQItABQABgAIAAAAIQA4/SH/1gAAAJQBAAALAAAAAAAAAAAAAAAA&#10;AC8BAABfcmVscy8ucmVsc1BLAQItABQABgAIAAAAIQCBB9QDMwIAABcEAAAOAAAAAAAAAAAAAAAA&#10;AC4CAABkcnMvZTJvRG9jLnhtbFBLAQItABQABgAIAAAAIQAFRQOr3wAAAAkBAAAPAAAAAAAAAAAA&#10;AAAAAI0EAABkcnMvZG93bnJldi54bWxQSwUGAAAAAAQABADzAAAAmQUAAAAA&#10;" filled="f" stroked="f">
                <v:textbox>
                  <w:txbxContent>
                    <w:p w14:paraId="60D5B675" w14:textId="77777777" w:rsidR="000743CF" w:rsidRPr="00B939DA" w:rsidRDefault="000743CF" w:rsidP="00DB5FAD">
                      <w:pPr>
                        <w:rPr>
                          <w:rFonts w:ascii="メイリオ" w:eastAsia="メイリオ" w:hAnsi="メイリオ"/>
                          <w:color w:val="FFFFFF" w:themeColor="background1"/>
                        </w:rPr>
                      </w:pPr>
                      <w:r w:rsidRPr="00B939DA">
                        <w:rPr>
                          <w:rFonts w:ascii="メイリオ" w:eastAsia="メイリオ" w:hAnsi="メイリオ" w:hint="eastAsia"/>
                          <w:color w:val="FFFFFF" w:themeColor="background1"/>
                        </w:rPr>
                        <w:t>水環境に関する講座</w:t>
                      </w:r>
                    </w:p>
                  </w:txbxContent>
                </v:textbox>
              </v:shape>
            </w:pict>
          </mc:Fallback>
        </mc:AlternateContent>
      </w:r>
      <w:r>
        <w:rPr>
          <w:rFonts w:ascii="メイリオ" w:eastAsia="メイリオ" w:hAnsi="メイリオ"/>
          <w:noProof/>
          <w:color w:val="000000" w:themeColor="text1"/>
          <w:szCs w:val="21"/>
        </w:rPr>
        <mc:AlternateContent>
          <mc:Choice Requires="wpg">
            <w:drawing>
              <wp:anchor distT="0" distB="0" distL="114300" distR="114300" simplePos="0" relativeHeight="252880896" behindDoc="0" locked="0" layoutInCell="1" allowOverlap="1" wp14:anchorId="27DD3ACD" wp14:editId="6D258357">
                <wp:simplePos x="0" y="0"/>
                <wp:positionH relativeFrom="column">
                  <wp:posOffset>275705</wp:posOffset>
                </wp:positionH>
                <wp:positionV relativeFrom="paragraph">
                  <wp:posOffset>2886</wp:posOffset>
                </wp:positionV>
                <wp:extent cx="5545282" cy="2772641"/>
                <wp:effectExtent l="19050" t="19050" r="17780" b="27940"/>
                <wp:wrapNone/>
                <wp:docPr id="665532954" name="グループ化 7"/>
                <wp:cNvGraphicFramePr/>
                <a:graphic xmlns:a="http://schemas.openxmlformats.org/drawingml/2006/main">
                  <a:graphicData uri="http://schemas.microsoft.com/office/word/2010/wordprocessingGroup">
                    <wpg:wgp>
                      <wpg:cNvGrpSpPr/>
                      <wpg:grpSpPr>
                        <a:xfrm>
                          <a:off x="0" y="0"/>
                          <a:ext cx="5545282" cy="2772641"/>
                          <a:chOff x="0" y="0"/>
                          <a:chExt cx="5545282" cy="2772641"/>
                        </a:xfrm>
                      </wpg:grpSpPr>
                      <wps:wsp>
                        <wps:cNvPr id="1408347532" name="正方形/長方形 3"/>
                        <wps:cNvSpPr/>
                        <wps:spPr>
                          <a:xfrm>
                            <a:off x="1732" y="1732"/>
                            <a:ext cx="5543550" cy="317500"/>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704976" name="正方形/長方形 2"/>
                        <wps:cNvSpPr/>
                        <wps:spPr>
                          <a:xfrm>
                            <a:off x="0" y="0"/>
                            <a:ext cx="5543550" cy="2772641"/>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6D09B5" id="グループ化 7" o:spid="_x0000_s1026" style="position:absolute;left:0;text-align:left;margin-left:21.7pt;margin-top:.25pt;width:436.65pt;height:218.3pt;z-index:252880896" coordsize="55452,27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viiaQMAACULAAAOAAAAZHJzL2Uyb0RvYy54bWzsls9rFDEUx++C/0PI3c6Pndlph06lVFuE&#10;osUqntNMZmcgk8Qk29l6tFev6l2PIngTQf+a0oL/hS+Z3enaFosVxIOXbDJ57yX55L3vZv3urOXo&#10;kGnTSFHgaCXEiAkqy0ZMCvz0yfadVYyMJaIkXApW4CNm8N2N27fWO5WzWNaSl0wjCCJM3qkC19aq&#10;PAgMrVlLzIpUTMBkJXVLLAz1JCg16SB6y4M4DMdBJ3WptKTMGPh6r5/EGz5+VTFqH1WVYRbxAsPe&#10;rG+1bw9cG2ysk3yiiaobOt8GucEuWtIIWHQIdY9Ygqa6uRSqbaiWRlZ2hco2kFXVUObPAKeJwgun&#10;2dFyqvxZJnk3UQMmQHuB043D0oeHexo1ZYHH4zQdxWtpgpEgLVzVyctPJ8cfTo6/nhy/PX31BmUO&#10;VqcmOfjsaLWv9vT8w6QfufPPKt26XzgZmnnMRwNmNrOIwsc0TdJ4NcaIwlycZfE4ifqLoDXc1iU/&#10;Wt+/xjNYLBy4/Q3b6RQklTnnZv6M235NFPPXYRyDObcoCVdHSQbsFuDOPr4/e/Pl9Nu74Pvrz30P&#10;jXp43nEgZ3IDEK/AFmUuGtDxHZ+jS/BGaQqp7OCNoiwNfRIPBEiutLE7TLbIdQqsoQZ8apLDXWMh&#10;FpguTNzSRvKm3G449wNXd2yLa3RIoGIIpUxYfzng9ZMlFzd2hlDOG+5qAcD37BFnLiYXj1kFKQmZ&#10;EvuNezG4vCm/fk1K1u8VQAwoBg9/Wh/QWVdwyiF29KvYPaa5vXNlXksG5/B658HDryyFHZzbRkh9&#10;VQA+oK56+wWkHo2jdCDLI0g8LXslM4puN3DNu8TYPaJBuiAzQI7tI2gqLrsCy3kPo1rqF1d9d/ZQ&#10;GTCLUQdSWGDzfEo0w4g/EFAza1GSOO30gyTNYhjo5ZmD5Rkxbbck5E4Ewq+o7zp7yxfdSsv2Gaj2&#10;plsVpoigsHaBqdWLwZbtJRp0n7LNTW8GeqmI3RX7irrgjqpL4yezZ0Srea5bqJKHclGnJL+Q8r2t&#10;8xRyc2pl1fh6OOc65w2a4ZTub4hHmKZZmKxl41+JR/xb4gFIr9Tcc9lY0tyb64aQTjS8NnGBINFG&#10;qxEUoKP7k1AMtXiNpPxXhf+q8O+rgn9gwFvM/7HM343usbc89ipy/rrd+AEAAP//AwBQSwMEFAAG&#10;AAgAAAAhAHItcZ7dAAAABwEAAA8AAABkcnMvZG93bnJldi54bWxMjstOwzAQRfdI/IM1SOyoY/qC&#10;EKeqKmBVIdEiIXbTeJpEjcdR7Cbp3+OuYHkfuvdkq9E2oqfO1441qEkCgrhwpuZSw9f+7eEJhA/I&#10;BhvHpOFCHlb57U2GqXEDf1K/C6WII+xT1FCF0KZS+qIii37iWuKYHV1nMUTZldJ0OMRx28jHJFlI&#10;izXHhwpb2lRUnHZnq+F9wGE9Va/99nTcXH7284/vrSKt7+/G9QuIQGP4K8MVP6JDHpkO7szGi0bD&#10;bDqLTQ1zEDF9VosliMPVXiqQeSb/8+e/AAAA//8DAFBLAQItABQABgAIAAAAIQC2gziS/gAAAOEB&#10;AAATAAAAAAAAAAAAAAAAAAAAAABbQ29udGVudF9UeXBlc10ueG1sUEsBAi0AFAAGAAgAAAAhADj9&#10;If/WAAAAlAEAAAsAAAAAAAAAAAAAAAAALwEAAF9yZWxzLy5yZWxzUEsBAi0AFAAGAAgAAAAhAGRe&#10;+KJpAwAAJQsAAA4AAAAAAAAAAAAAAAAALgIAAGRycy9lMm9Eb2MueG1sUEsBAi0AFAAGAAgAAAAh&#10;AHItcZ7dAAAABwEAAA8AAAAAAAAAAAAAAAAAwwUAAGRycy9kb3ducmV2LnhtbFBLBQYAAAAABAAE&#10;APMAAADNBgAAAAA=&#10;">
                <v:rect id="正方形/長方形 3" o:spid="_x0000_s1027" style="position:absolute;left:17;top:17;width:55435;height:3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ZOeygAAAOMAAAAPAAAAZHJzL2Rvd25yZXYueG1sRE9LS8NA&#10;EL4L/odlBG92t220JXZbSmuhB1H7gPY4ZqdJSHY2ZNcm/ntXEDzO957Zore1uFLrS8cahgMFgjhz&#10;puRcw/GweZiC8AHZYO2YNHyTh8X89maGqXEd7+i6D7mIIexT1FCE0KRS+qwgi37gGuLIXVxrMcSz&#10;zaVpsYvhtpYjpZ6kxZJjQ4ENrQrKqv2X1fC+Xfedevt8PVdyvVE2qT5O9YvW93f98hlEoD78i//c&#10;WxPnJ2o6TiaP4xH8/hQBkPMfAAAA//8DAFBLAQItABQABgAIAAAAIQDb4fbL7gAAAIUBAAATAAAA&#10;AAAAAAAAAAAAAAAAAABbQ29udGVudF9UeXBlc10ueG1sUEsBAi0AFAAGAAgAAAAhAFr0LFu/AAAA&#10;FQEAAAsAAAAAAAAAAAAAAAAAHwEAAF9yZWxzLy5yZWxzUEsBAi0AFAAGAAgAAAAhAGIBk57KAAAA&#10;4wAAAA8AAAAAAAAAAAAAAAAABwIAAGRycy9kb3ducmV2LnhtbFBLBQYAAAAAAwADALcAAAD+AgAA&#10;AAA=&#10;" fillcolor="#5b9bd5 [3204]" strokecolor="#5b9bd5 [3204]" strokeweight="1pt"/>
                <v:rect id="正方形/長方形 2" o:spid="_x0000_s1028" style="position:absolute;width:55435;height:27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YByQAAAOMAAAAPAAAAZHJzL2Rvd25yZXYueG1sRE/NSgMx&#10;EL4LvkMYwZtNFLeta9MiBaXoxa2l6m3YjJvFzWRN0nbr0xtB8Djf/8wWg+vEnkJsPWu4HCkQxLU3&#10;LTcaNi/3F1MQMSEb7DyThiNFWMxPT2ZYGn/givbr1IgcwrFEDTalvpQy1pYcxpHviTP34YPDlM/Q&#10;SBPwkMNdJ6+UGkuHLecGiz0tLdWf653T8L55tW9f1c5+P6weQ1E9LbfP7qj1+dlwdwsi0ZD+xX/u&#10;lcnzVVFM1PXNZAy/P2UA5PwHAAD//wMAUEsBAi0AFAAGAAgAAAAhANvh9svuAAAAhQEAABMAAAAA&#10;AAAAAAAAAAAAAAAAAFtDb250ZW50X1R5cGVzXS54bWxQSwECLQAUAAYACAAAACEAWvQsW78AAAAV&#10;AQAACwAAAAAAAAAAAAAAAAAfAQAAX3JlbHMvLnJlbHNQSwECLQAUAAYACAAAACEAisl2AckAAADj&#10;AAAADwAAAAAAAAAAAAAAAAAHAgAAZHJzL2Rvd25yZXYueG1sUEsFBgAAAAADAAMAtwAAAP0CAAAA&#10;AA==&#10;" filled="f" strokecolor="#5b9bd5 [3204]" strokeweight="3pt"/>
              </v:group>
            </w:pict>
          </mc:Fallback>
        </mc:AlternateContent>
      </w:r>
    </w:p>
    <w:p w14:paraId="4467C6EE" w14:textId="77777777" w:rsidR="000743CF" w:rsidRDefault="000743CF" w:rsidP="00DB5FAD">
      <w:pPr>
        <w:spacing w:line="360" w:lineRule="exact"/>
        <w:jc w:val="left"/>
        <w:rPr>
          <w:rFonts w:ascii="メイリオ" w:eastAsia="メイリオ" w:hAnsi="メイリオ"/>
          <w:color w:val="000000" w:themeColor="text1"/>
          <w:szCs w:val="21"/>
        </w:rPr>
      </w:pPr>
      <w:r>
        <w:rPr>
          <w:rFonts w:ascii="メイリオ" w:eastAsia="メイリオ" w:hAnsi="メイリオ"/>
          <w:noProof/>
          <w:color w:val="FF0000"/>
          <w:szCs w:val="21"/>
        </w:rPr>
        <mc:AlternateContent>
          <mc:Choice Requires="wps">
            <w:drawing>
              <wp:anchor distT="0" distB="0" distL="114300" distR="114300" simplePos="0" relativeHeight="252882944" behindDoc="0" locked="0" layoutInCell="1" allowOverlap="1" wp14:anchorId="532C9BA3" wp14:editId="715B9FF1">
                <wp:simplePos x="0" y="0"/>
                <wp:positionH relativeFrom="margin">
                  <wp:align>center</wp:align>
                </wp:positionH>
                <wp:positionV relativeFrom="paragraph">
                  <wp:posOffset>103274</wp:posOffset>
                </wp:positionV>
                <wp:extent cx="5554345" cy="789709"/>
                <wp:effectExtent l="0" t="0" r="0" b="0"/>
                <wp:wrapNone/>
                <wp:docPr id="9085212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4345" cy="789709"/>
                        </a:xfrm>
                        <a:prstGeom prst="rect">
                          <a:avLst/>
                        </a:prstGeom>
                        <a:noFill/>
                        <a:ln w="9525">
                          <a:noFill/>
                          <a:miter lim="800000"/>
                          <a:headEnd/>
                          <a:tailEnd/>
                        </a:ln>
                      </wps:spPr>
                      <wps:txbx>
                        <w:txbxContent>
                          <w:p w14:paraId="11F8F4B6" w14:textId="77777777" w:rsidR="000743CF" w:rsidRPr="001735D5" w:rsidRDefault="000743CF" w:rsidP="00DB5FAD">
                            <w:pPr>
                              <w:spacing w:line="300" w:lineRule="exact"/>
                              <w:ind w:firstLineChars="100" w:firstLine="200"/>
                              <w:rPr>
                                <w:rFonts w:ascii="メイリオ" w:eastAsia="メイリオ" w:hAnsi="メイリオ"/>
                                <w:sz w:val="20"/>
                              </w:rPr>
                            </w:pPr>
                            <w:r w:rsidRPr="001735D5">
                              <w:rPr>
                                <w:rFonts w:ascii="メイリオ" w:eastAsia="メイリオ" w:hAnsi="メイリオ" w:hint="eastAsia"/>
                                <w:sz w:val="20"/>
                              </w:rPr>
                              <w:t>大阪市の各区役所と連携し、小学校や区役所などで「水環境に関する講座」を開催し、海洋プラスチックごみ問題や大阪市の水環境について理解を深めてもらうとともに、海洋プラスチックごみの発生抑制に関する啓発を行います。</w:t>
                            </w:r>
                          </w:p>
                          <w:p w14:paraId="16D0A70A" w14:textId="77777777" w:rsidR="000743CF" w:rsidRPr="001735D5" w:rsidRDefault="000743CF" w:rsidP="00DB5FAD">
                            <w:pPr>
                              <w:spacing w:line="300" w:lineRule="exact"/>
                              <w:rPr>
                                <w:rFonts w:ascii="メイリオ" w:eastAsia="メイリオ" w:hAnsi="メイリオ"/>
                                <w:sz w:val="12"/>
                                <w:szCs w:val="12"/>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32C9BA3" id="_x0000_s1173" type="#_x0000_t202" style="position:absolute;margin-left:0;margin-top:8.15pt;width:437.35pt;height:62.2pt;z-index:2528829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ZBKNAIAABQEAAAOAAAAZHJzL2Uyb0RvYy54bWysU82O0zAQviPxDpbvNGlodtuo6WrZZRHS&#10;LiAtPIDrOI2F/7DdJuXYSoiH4BUQZ54nL8LYaUsFN0QOlseT+Wbmm2/mV50UaMOs41qVeDxKMWKK&#10;6oqrVYk/vL97NsXIeaIqIrRiJd4yh68WT5/MW1OwTDdaVMwiAFGuaE2JG+9NkSSONkwSN9KGKXDW&#10;2kriwbSrpLKkBXQpkixNL5JW28pYTZlz8Ho7OPEi4tc1o/5tXTvmkSgx1ObjaeO5DGeymJNiZYlp&#10;OD2UQf6hCkm4gqQnqFviCVpb/heU5NRqp2s/olomuq45ZbEH6Gac/tHNY0MMi70AOc6caHL/D5a+&#10;2byziFclnqXTPBtnMxiYIhJG1e+/9Lvv/e5nv/+K+v23fr/vdz/ARlmgrTWugOhHA/G+e6E7GH+k&#10;wJl7TT86pPRNQ9SKXVur24aRCsoeh8jkLHTAcQFk2T7oCvKStdcRqKutDJwCSwjQYXzb08hY5xGF&#10;xzzPJ88nOUYUfJfT2WU6iylIcYw21vlXTEsULiW2IImITjb3zodqSHH8JSRT+o4LEWUhFGqBlzzL&#10;Y8CZR3IPqhVclniahm/QUWjypapisCdcDHdIINSh69Do0LLvll3kfZxeHOlc6moLRFg9yBTWCi6N&#10;tp8xakGiJXaf1sQyjMRrBWTOxpNJ0HQ0JvllBoY99yzPPURRgCqxx2i43vi4B0PT10B6zSMfYTpD&#10;JYeiQXqRpsOaBG2f2/Gv38u8+AUAAP//AwBQSwMEFAAGAAgAAAAhABmIL3rbAAAABwEAAA8AAABk&#10;cnMvZG93bnJldi54bWxMj81OwzAQhO9IvIO1SNyoDYSmhDgVAnEFtfxI3LbxNomI11HsNuHtWU5w&#10;nJnVzLfleva9OtIYu8AWLhcGFHEdXMeNhbfXp4sVqJiQHfaBycI3RVhXpyclFi5MvKHjNjVKSjgW&#10;aKFNaSi0jnVLHuMiDMSS7cPoMYkcG+1GnKTc9/rKmKX22LEstDjQQ0v11/bgLbw/7z8/MvPSPPqb&#10;YQqz0exvtbXnZ/P9HahEc/o7hl98QYdKmHbhwC6q3oI8ksRdXoOSdJVnOaidGJnJQVel/s9f/QAA&#10;AP//AwBQSwECLQAUAAYACAAAACEAtoM4kv4AAADhAQAAEwAAAAAAAAAAAAAAAAAAAAAAW0NvbnRl&#10;bnRfVHlwZXNdLnhtbFBLAQItABQABgAIAAAAIQA4/SH/1gAAAJQBAAALAAAAAAAAAAAAAAAAAC8B&#10;AABfcmVscy8ucmVsc1BLAQItABQABgAIAAAAIQAQ4ZBKNAIAABQEAAAOAAAAAAAAAAAAAAAAAC4C&#10;AABkcnMvZTJvRG9jLnhtbFBLAQItABQABgAIAAAAIQAZiC962wAAAAcBAAAPAAAAAAAAAAAAAAAA&#10;AI4EAABkcnMvZG93bnJldi54bWxQSwUGAAAAAAQABADzAAAAlgUAAAAA&#10;" filled="f" stroked="f">
                <v:textbox>
                  <w:txbxContent>
                    <w:p w14:paraId="11F8F4B6" w14:textId="77777777" w:rsidR="000743CF" w:rsidRPr="001735D5" w:rsidRDefault="000743CF" w:rsidP="00DB5FAD">
                      <w:pPr>
                        <w:spacing w:line="300" w:lineRule="exact"/>
                        <w:ind w:firstLineChars="100" w:firstLine="200"/>
                        <w:rPr>
                          <w:rFonts w:ascii="メイリオ" w:eastAsia="メイリオ" w:hAnsi="メイリオ"/>
                          <w:sz w:val="20"/>
                        </w:rPr>
                      </w:pPr>
                      <w:r w:rsidRPr="001735D5">
                        <w:rPr>
                          <w:rFonts w:ascii="メイリオ" w:eastAsia="メイリオ" w:hAnsi="メイリオ" w:hint="eastAsia"/>
                          <w:sz w:val="20"/>
                        </w:rPr>
                        <w:t>大阪市の各区役所と連携し、小学校や区役所などで「水環境に関する講座」を開催し、海洋プラスチックごみ問題や大阪市の水環境について理解を深めてもらうとともに、海洋プラスチックごみの発生抑制に関する啓発を行います。</w:t>
                      </w:r>
                    </w:p>
                    <w:p w14:paraId="16D0A70A" w14:textId="77777777" w:rsidR="000743CF" w:rsidRPr="001735D5" w:rsidRDefault="000743CF" w:rsidP="00DB5FAD">
                      <w:pPr>
                        <w:spacing w:line="300" w:lineRule="exact"/>
                        <w:rPr>
                          <w:rFonts w:ascii="メイリオ" w:eastAsia="メイリオ" w:hAnsi="メイリオ"/>
                          <w:sz w:val="12"/>
                          <w:szCs w:val="12"/>
                        </w:rPr>
                      </w:pPr>
                    </w:p>
                  </w:txbxContent>
                </v:textbox>
                <w10:wrap anchorx="margin"/>
              </v:shape>
            </w:pict>
          </mc:Fallback>
        </mc:AlternateContent>
      </w:r>
    </w:p>
    <w:p w14:paraId="5C476782" w14:textId="77777777" w:rsidR="000743CF" w:rsidRDefault="000743CF" w:rsidP="00DB5FAD">
      <w:pPr>
        <w:spacing w:line="360" w:lineRule="exact"/>
        <w:jc w:val="left"/>
        <w:rPr>
          <w:rFonts w:ascii="メイリオ" w:eastAsia="メイリオ" w:hAnsi="メイリオ"/>
          <w:color w:val="000000" w:themeColor="text1"/>
          <w:szCs w:val="21"/>
        </w:rPr>
      </w:pPr>
    </w:p>
    <w:p w14:paraId="3A5AD845" w14:textId="77777777" w:rsidR="000743CF" w:rsidRDefault="000743CF" w:rsidP="00DB5FAD">
      <w:pPr>
        <w:spacing w:line="360" w:lineRule="exact"/>
        <w:jc w:val="left"/>
        <w:rPr>
          <w:rFonts w:ascii="メイリオ" w:eastAsia="メイリオ" w:hAnsi="メイリオ"/>
          <w:color w:val="000000" w:themeColor="text1"/>
          <w:szCs w:val="21"/>
        </w:rPr>
      </w:pPr>
    </w:p>
    <w:p w14:paraId="4A279413" w14:textId="77777777" w:rsidR="000743CF" w:rsidRDefault="000743CF" w:rsidP="00DB5FAD">
      <w:pPr>
        <w:spacing w:line="360" w:lineRule="exact"/>
        <w:jc w:val="left"/>
        <w:rPr>
          <w:rFonts w:ascii="メイリオ" w:eastAsia="メイリオ" w:hAnsi="メイリオ"/>
          <w:color w:val="000000" w:themeColor="text1"/>
          <w:szCs w:val="21"/>
        </w:rPr>
      </w:pPr>
      <w:r>
        <w:rPr>
          <w:noProof/>
        </w:rPr>
        <w:drawing>
          <wp:anchor distT="0" distB="0" distL="114300" distR="114300" simplePos="0" relativeHeight="252886016" behindDoc="0" locked="0" layoutInCell="1" allowOverlap="1" wp14:anchorId="6313D7AF" wp14:editId="0B464D96">
            <wp:simplePos x="0" y="0"/>
            <wp:positionH relativeFrom="column">
              <wp:posOffset>4013200</wp:posOffset>
            </wp:positionH>
            <wp:positionV relativeFrom="paragraph">
              <wp:posOffset>170815</wp:posOffset>
            </wp:positionV>
            <wp:extent cx="1763395" cy="1295400"/>
            <wp:effectExtent l="0" t="0" r="8255" b="0"/>
            <wp:wrapNone/>
            <wp:docPr id="185653797" name="図 1" descr="テーブルの上に座っている子供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79196" name="図 1" descr="テーブルの上に座っている子供たち&#10;&#10;AI によって生成されたコンテンツは間違っている可能性があります。"/>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1763395" cy="12954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84992" behindDoc="0" locked="0" layoutInCell="1" allowOverlap="1" wp14:anchorId="231B3462" wp14:editId="65B5529D">
            <wp:simplePos x="0" y="0"/>
            <wp:positionH relativeFrom="column">
              <wp:posOffset>2127885</wp:posOffset>
            </wp:positionH>
            <wp:positionV relativeFrom="paragraph">
              <wp:posOffset>168910</wp:posOffset>
            </wp:positionV>
            <wp:extent cx="1841500" cy="1295400"/>
            <wp:effectExtent l="0" t="0" r="6350" b="0"/>
            <wp:wrapNone/>
            <wp:docPr id="781874883" name="図 12" descr="空港にいる人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405125" name="図 12" descr="空港にいる人たち&#10;&#10;AI によって生成されたコンテンツは間違っている可能性があります。"/>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184150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83968" behindDoc="0" locked="0" layoutInCell="1" allowOverlap="1" wp14:anchorId="782F4805" wp14:editId="48EAD2BD">
            <wp:simplePos x="0" y="0"/>
            <wp:positionH relativeFrom="column">
              <wp:posOffset>353060</wp:posOffset>
            </wp:positionH>
            <wp:positionV relativeFrom="paragraph">
              <wp:posOffset>168910</wp:posOffset>
            </wp:positionV>
            <wp:extent cx="1727835" cy="1295400"/>
            <wp:effectExtent l="0" t="0" r="5715" b="0"/>
            <wp:wrapNone/>
            <wp:docPr id="2129001976" name="図 18" descr="部屋に集まっている人々&#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191953" name="図 18" descr="部屋に集まっている人々&#10;&#10;AI によって生成されたコンテンツは間違っている可能性があります。"/>
                    <pic:cNvPicPr/>
                  </pic:nvPicPr>
                  <pic:blipFill>
                    <a:blip r:embed="rId169" cstate="screen">
                      <a:extLst>
                        <a:ext uri="{28A0092B-C50C-407E-A947-70E740481C1C}">
                          <a14:useLocalDpi xmlns:a14="http://schemas.microsoft.com/office/drawing/2010/main"/>
                        </a:ext>
                      </a:extLst>
                    </a:blip>
                    <a:stretch>
                      <a:fillRect/>
                    </a:stretch>
                  </pic:blipFill>
                  <pic:spPr>
                    <a:xfrm>
                      <a:off x="0" y="0"/>
                      <a:ext cx="1727835" cy="1295400"/>
                    </a:xfrm>
                    <a:prstGeom prst="rect">
                      <a:avLst/>
                    </a:prstGeom>
                  </pic:spPr>
                </pic:pic>
              </a:graphicData>
            </a:graphic>
            <wp14:sizeRelH relativeFrom="page">
              <wp14:pctWidth>0</wp14:pctWidth>
            </wp14:sizeRelH>
            <wp14:sizeRelV relativeFrom="page">
              <wp14:pctHeight>0</wp14:pctHeight>
            </wp14:sizeRelV>
          </wp:anchor>
        </w:drawing>
      </w:r>
      <w:r w:rsidRPr="00782DBE">
        <w:rPr>
          <w:rFonts w:ascii="メイリオ" w:eastAsia="メイリオ" w:hAnsi="メイリオ"/>
          <w:b/>
          <w:noProof/>
          <w:color w:val="000000" w:themeColor="text1"/>
          <w:sz w:val="22"/>
          <w:szCs w:val="21"/>
        </w:rPr>
        <mc:AlternateContent>
          <mc:Choice Requires="wps">
            <w:drawing>
              <wp:anchor distT="0" distB="0" distL="114300" distR="114300" simplePos="0" relativeHeight="252889088" behindDoc="0" locked="0" layoutInCell="1" allowOverlap="1" wp14:anchorId="73A37E4A" wp14:editId="6230D0B8">
                <wp:simplePos x="0" y="0"/>
                <wp:positionH relativeFrom="margin">
                  <wp:posOffset>2324100</wp:posOffset>
                </wp:positionH>
                <wp:positionV relativeFrom="paragraph">
                  <wp:posOffset>1489710</wp:posOffset>
                </wp:positionV>
                <wp:extent cx="1428750" cy="238125"/>
                <wp:effectExtent l="0" t="0" r="0" b="9525"/>
                <wp:wrapNone/>
                <wp:docPr id="464829176" name="テキスト ボックス 464829176"/>
                <wp:cNvGraphicFramePr/>
                <a:graphic xmlns:a="http://schemas.openxmlformats.org/drawingml/2006/main">
                  <a:graphicData uri="http://schemas.microsoft.com/office/word/2010/wordprocessingShape">
                    <wps:wsp>
                      <wps:cNvSpPr txBox="1"/>
                      <wps:spPr>
                        <a:xfrm>
                          <a:off x="0" y="0"/>
                          <a:ext cx="1428750" cy="238125"/>
                        </a:xfrm>
                        <a:prstGeom prst="rect">
                          <a:avLst/>
                        </a:prstGeom>
                        <a:solidFill>
                          <a:sysClr val="window" lastClr="FFFFFF"/>
                        </a:solidFill>
                        <a:ln w="6350">
                          <a:noFill/>
                        </a:ln>
                        <a:effectLst/>
                      </wps:spPr>
                      <wps:txbx>
                        <w:txbxContent>
                          <w:p w14:paraId="1A7C17BE" w14:textId="77777777" w:rsidR="000743CF" w:rsidRPr="00575937" w:rsidRDefault="000743CF" w:rsidP="00AE2F9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東淀川区での開催の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37E4A" id="テキスト ボックス 464829176" o:spid="_x0000_s1174" type="#_x0000_t202" style="position:absolute;margin-left:183pt;margin-top:117.3pt;width:112.5pt;height:18.75pt;z-index:25288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n7OeQIAALwEAAAOAAAAZHJzL2Uyb0RvYy54bWysVM1uGjEQvlfqO1i+l2UJAYJYIkpEVQkl&#10;kUiVs/F6YSWvx7UNu/QYpKgP0Veoeu7z7It07OUnTXuqysHMn2c833yzo+uqkGQrjM1BJTRutSkR&#10;ikOaq1VCPz3M3g0osY6plElQIqE7Yen1+O2bUamHogNrkKkwBJMoOyx1QtfO6WEUWb4WBbMt0EKh&#10;MwNTMIeqWUWpYSVmL2TUabd7UQkm1Qa4sBatN42TjkP+LBPc3WWZFY7IhOLbXDhNOJf+jMYjNlwZ&#10;ptc5PzyD/cMrCpYrLHpKdcMcIxuT/5GqyLkBC5lrcSgiyLKci9ADdhO3X3WzWDMtQi8IjtUnmOz/&#10;S8tvt/eG5GlCu73uoHMV93uUKFbgqOr9c/30vX76We+/knr/rd7v66cfqJNzKMJXajvELAuNeVz1&#10;HiqkgYfV2y0aPSpVZgr/j/0S9OMgdifwReUI95e6nUH/El0cfZ2LQdy59Gmi821trPsgoCBeSKjB&#10;4QbM2XZuXRN6DPHFLMg8neVSBmVnp9KQLUMeIH1SKCmRzDo0JnQWfodqv12TipQJ7V3gu3wWBT5f&#10;U0oqbxGBY4f655a95KplFZCN2/0jIEtId4iTgYaIVvNZjs3M8SX3zCDzsH/cJneHRyYBa8NBomQN&#10;5svf7D4eCYFeSkpkckLt5w0zAhv8qJAqV3G366kfFBTMS+vyaFWbYgoIToz7qnkQfayTRzEzUDzi&#10;sk18NXQxxbFmQrkzR2Xqms3CdeViMglhSHPN3FwtNPfJPWZ+SA/VIzP6MEmHHLiFI9vZ8NVAm9gG&#10;/8nGQZaHaXuMGzyRJV7BFQl8Oayz38GXeog6f3TGvwAAAP//AwBQSwMEFAAGAAgAAAAhAAU/d+nf&#10;AAAACwEAAA8AAABkcnMvZG93bnJldi54bWxMj81OwzAQhO9IvIO1SNyo80MDhDhVBcqJC5QIcbST&#10;JYmI11HsNuHtWU70uLOjmW+K3WpHccLZD44UxJsIBFLj2oE6BfV7dXMPwgdNrR4doYIf9LArLy8K&#10;nbduoTc8HUInOIR8rhX0IUy5lL7p0Wq/cRMS/77cbHXgc+5kO+uFw+0okyjKpNUDcUOvJ3zqsfk+&#10;HK0Cu3c2jZ631WKSuq7SF/P58WqUur5a948gAq7h3wx/+IwOJTMZd6TWi1FBmmW8JShI0tsMBDu2&#10;DzErhpW7JAZZFvJ8Q/kLAAD//wMAUEsBAi0AFAAGAAgAAAAhALaDOJL+AAAA4QEAABMAAAAAAAAA&#10;AAAAAAAAAAAAAFtDb250ZW50X1R5cGVzXS54bWxQSwECLQAUAAYACAAAACEAOP0h/9YAAACUAQAA&#10;CwAAAAAAAAAAAAAAAAAvAQAAX3JlbHMvLnJlbHNQSwECLQAUAAYACAAAACEAyFZ+znkCAAC8BAAA&#10;DgAAAAAAAAAAAAAAAAAuAgAAZHJzL2Uyb0RvYy54bWxQSwECLQAUAAYACAAAACEABT936d8AAAAL&#10;AQAADwAAAAAAAAAAAAAAAADTBAAAZHJzL2Rvd25yZXYueG1sUEsFBgAAAAAEAAQA8wAAAN8FAAAA&#10;AA==&#10;" fillcolor="window" stroked="f" strokeweight=".5pt">
                <v:textbox inset=",0,,0">
                  <w:txbxContent>
                    <w:p w14:paraId="1A7C17BE" w14:textId="77777777" w:rsidR="000743CF" w:rsidRPr="00575937" w:rsidRDefault="000743CF" w:rsidP="00AE2F9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東淀川区での開催の</w:t>
                      </w:r>
                      <w:r>
                        <w:rPr>
                          <w:rFonts w:ascii="メイリオ" w:eastAsia="メイリオ" w:hAnsi="メイリオ"/>
                          <w:color w:val="000000" w:themeColor="text1"/>
                          <w:sz w:val="16"/>
                        </w:rPr>
                        <w:t>様子</w:t>
                      </w:r>
                    </w:p>
                  </w:txbxContent>
                </v:textbox>
                <w10:wrap anchorx="margin"/>
              </v:shape>
            </w:pict>
          </mc:Fallback>
        </mc:AlternateContent>
      </w:r>
      <w:r w:rsidRPr="00782DBE">
        <w:rPr>
          <w:rFonts w:ascii="メイリオ" w:eastAsia="メイリオ" w:hAnsi="メイリオ"/>
          <w:b/>
          <w:noProof/>
          <w:color w:val="000000" w:themeColor="text1"/>
          <w:sz w:val="22"/>
          <w:szCs w:val="21"/>
        </w:rPr>
        <mc:AlternateContent>
          <mc:Choice Requires="wps">
            <w:drawing>
              <wp:anchor distT="0" distB="0" distL="114300" distR="114300" simplePos="0" relativeHeight="252887040" behindDoc="0" locked="0" layoutInCell="1" allowOverlap="1" wp14:anchorId="05C41C28" wp14:editId="4F78E0EE">
                <wp:simplePos x="0" y="0"/>
                <wp:positionH relativeFrom="margin">
                  <wp:posOffset>351155</wp:posOffset>
                </wp:positionH>
                <wp:positionV relativeFrom="paragraph">
                  <wp:posOffset>1497965</wp:posOffset>
                </wp:positionV>
                <wp:extent cx="1729740" cy="220980"/>
                <wp:effectExtent l="0" t="0" r="3810" b="7620"/>
                <wp:wrapNone/>
                <wp:docPr id="161533476" name="テキスト ボックス 161533476"/>
                <wp:cNvGraphicFramePr/>
                <a:graphic xmlns:a="http://schemas.openxmlformats.org/drawingml/2006/main">
                  <a:graphicData uri="http://schemas.microsoft.com/office/word/2010/wordprocessingShape">
                    <wps:wsp>
                      <wps:cNvSpPr txBox="1"/>
                      <wps:spPr>
                        <a:xfrm>
                          <a:off x="0" y="0"/>
                          <a:ext cx="1729740" cy="220980"/>
                        </a:xfrm>
                        <a:prstGeom prst="rect">
                          <a:avLst/>
                        </a:prstGeom>
                        <a:solidFill>
                          <a:sysClr val="window" lastClr="FFFFFF"/>
                        </a:solidFill>
                        <a:ln w="6350">
                          <a:noFill/>
                        </a:ln>
                        <a:effectLst/>
                      </wps:spPr>
                      <wps:txbx>
                        <w:txbxContent>
                          <w:p w14:paraId="26BB4E89" w14:textId="77777777" w:rsidR="000743CF" w:rsidRPr="00575937" w:rsidRDefault="000743CF" w:rsidP="00AE2F9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淀川区での開催の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41C28" id="テキスト ボックス 161533476" o:spid="_x0000_s1175" type="#_x0000_t202" style="position:absolute;margin-left:27.65pt;margin-top:117.95pt;width:136.2pt;height:17.4pt;z-index:25288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hCewIAALwEAAAOAAAAZHJzL2Uyb0RvYy54bWysVM1OGzEQvlfqO1i+l90ECBCxQSkoVSUE&#10;SFBxdrxestKux7Wd7KZHIqE+RF+h6rnPkxfpZ29CKO2pag7O/Pkbzzcze3rW1hVbKOtK0hnv7aWc&#10;KS0pL/VDxj/dTd4dc+a80LmoSKuML5XjZ6O3b04bM1R9mlGVK8sAot2wMRmfeW+GSeLkTNXC7ZFR&#10;Gs6CbC08VPuQ5FY0QK+rpJ+mg6QhmxtLUjkH60Xn5KOIXxRK+uuicMqzKuN4m4+njec0nMnoVAwf&#10;rDCzUm6eIf7hFbUoNZI+Q10IL9jcln9A1aW05Kjwe5LqhIqilCrWgGp66atqbmfCqFgLyHHmmSb3&#10;/2Dl1eLGsjJH7wa9w/39g6MBZ1rUaNV69bR+/L5+/LlefWXr1bf1arV+/AGd7UJBX2PcECi3Bji+&#10;fU8toAKtwe5gDKy0ha3DP+pl8KMRy2fyVeuZDJeO+idHB3BJ+Pr99OQ4difZ3TbW+Q+KahaEjFs0&#10;N3IuFpfOIyNCtyEhmaOqzCdlVUVl6c4ryxYCc4DxyanhrBLOw5jxSfyFRwPit2uVZk3GB/uHacyk&#10;KeB1cZUOuCrO2Cb/ruQg+Xbadsymx1tCppQvwZOlbhCdkZMSxVziJTfCYvJQP7bJX+MoKkJu2kic&#10;zch++Zs9xGMg4OWswSRn3H2eC6tQ4EeNUTnpHQRafVQg2JfW6daq5/U5gZwe9tXIKIZYX23FwlJ9&#10;j2Ubh2xwCS2RM+PS261y7rvNwrpKNR7HMIy5Ef5S3xoZwANnoUl37b2wZtNJjxm4ou20i+Grhnax&#10;4aam8dxTUcZuB447PtG3oGBFYgc36xx28KUeo3YfndEvAAAA//8DAFBLAwQUAAYACAAAACEAb+Vl&#10;qt4AAAAKAQAADwAAAGRycy9kb3ducmV2LnhtbEyPwU6EMBCG7ya+QzMm3twiDeKylM1Gw8mLrsR4&#10;bOkIRDoltLvg21tP7nFmvvzz/eV+tSM74+wHRxLuNwkwpNaZgToJzXt99wjMB0VGjY5Qwg962FfX&#10;V6UqjFvoDc/H0LEYQr5QEvoQpoJz3/Zold+4CSnevtxsVYjj3HEzqyWG25GnSfLArRoofujVhE89&#10;tt/Hk5VgD86K5DmrF502TS1e9OfHq5by9mY97IAFXMM/DH/6UR2q6KTdiYxno4QsE5GUkIpsCywC&#10;Is1zYDpu8iQHXpX8skL1CwAA//8DAFBLAQItABQABgAIAAAAIQC2gziS/gAAAOEBAAATAAAAAAAA&#10;AAAAAAAAAAAAAABbQ29udGVudF9UeXBlc10ueG1sUEsBAi0AFAAGAAgAAAAhADj9If/WAAAAlAEA&#10;AAsAAAAAAAAAAAAAAAAALwEAAF9yZWxzLy5yZWxzUEsBAi0AFAAGAAgAAAAhAP+hOEJ7AgAAvAQA&#10;AA4AAAAAAAAAAAAAAAAALgIAAGRycy9lMm9Eb2MueG1sUEsBAi0AFAAGAAgAAAAhAG/lZareAAAA&#10;CgEAAA8AAAAAAAAAAAAAAAAA1QQAAGRycy9kb3ducmV2LnhtbFBLBQYAAAAABAAEAPMAAADgBQAA&#10;AAA=&#10;" fillcolor="window" stroked="f" strokeweight=".5pt">
                <v:textbox inset=",0,,0">
                  <w:txbxContent>
                    <w:p w14:paraId="26BB4E89" w14:textId="77777777" w:rsidR="000743CF" w:rsidRPr="00575937" w:rsidRDefault="000743CF" w:rsidP="00AE2F9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淀川区での開催の</w:t>
                      </w:r>
                      <w:r>
                        <w:rPr>
                          <w:rFonts w:ascii="メイリオ" w:eastAsia="メイリオ" w:hAnsi="メイリオ"/>
                          <w:color w:val="000000" w:themeColor="text1"/>
                          <w:sz w:val="16"/>
                        </w:rPr>
                        <w:t>様子</w:t>
                      </w:r>
                    </w:p>
                  </w:txbxContent>
                </v:textbox>
                <w10:wrap anchorx="margin"/>
              </v:shape>
            </w:pict>
          </mc:Fallback>
        </mc:AlternateContent>
      </w:r>
    </w:p>
    <w:p w14:paraId="6B6881E7" w14:textId="77777777" w:rsidR="000743CF" w:rsidRDefault="000743CF" w:rsidP="00DB5FAD">
      <w:pPr>
        <w:spacing w:line="360" w:lineRule="exact"/>
        <w:jc w:val="left"/>
        <w:rPr>
          <w:rFonts w:ascii="メイリオ" w:eastAsia="メイリオ" w:hAnsi="メイリオ"/>
          <w:color w:val="000000" w:themeColor="text1"/>
          <w:szCs w:val="21"/>
        </w:rPr>
      </w:pPr>
    </w:p>
    <w:p w14:paraId="234C756E" w14:textId="77777777" w:rsidR="000743CF" w:rsidRDefault="000743CF" w:rsidP="00DB5FAD">
      <w:pPr>
        <w:spacing w:line="360" w:lineRule="exact"/>
        <w:jc w:val="left"/>
        <w:rPr>
          <w:rFonts w:ascii="メイリオ" w:eastAsia="メイリオ" w:hAnsi="メイリオ"/>
          <w:color w:val="000000" w:themeColor="text1"/>
          <w:szCs w:val="21"/>
        </w:rPr>
      </w:pPr>
    </w:p>
    <w:p w14:paraId="4741AFD6" w14:textId="77777777" w:rsidR="000743CF" w:rsidRDefault="000743CF" w:rsidP="00DB5FAD">
      <w:pPr>
        <w:spacing w:line="360" w:lineRule="exact"/>
        <w:jc w:val="left"/>
        <w:rPr>
          <w:rFonts w:ascii="メイリオ" w:eastAsia="メイリオ" w:hAnsi="メイリオ"/>
          <w:color w:val="000000" w:themeColor="text1"/>
          <w:szCs w:val="21"/>
        </w:rPr>
      </w:pPr>
    </w:p>
    <w:p w14:paraId="3E038B65" w14:textId="77777777" w:rsidR="000743CF" w:rsidRDefault="000743CF" w:rsidP="00DB5FAD">
      <w:pPr>
        <w:spacing w:line="360" w:lineRule="exact"/>
        <w:jc w:val="left"/>
        <w:rPr>
          <w:rFonts w:ascii="メイリオ" w:eastAsia="メイリオ" w:hAnsi="メイリオ"/>
          <w:color w:val="000000" w:themeColor="text1"/>
          <w:szCs w:val="21"/>
        </w:rPr>
      </w:pPr>
    </w:p>
    <w:p w14:paraId="290775B0" w14:textId="77777777" w:rsidR="000743CF" w:rsidRDefault="000743CF" w:rsidP="00DB5FAD">
      <w:pPr>
        <w:spacing w:line="360" w:lineRule="exact"/>
        <w:jc w:val="left"/>
        <w:rPr>
          <w:rFonts w:ascii="メイリオ" w:eastAsia="メイリオ" w:hAnsi="メイリオ"/>
          <w:color w:val="000000" w:themeColor="text1"/>
          <w:szCs w:val="21"/>
        </w:rPr>
      </w:pPr>
    </w:p>
    <w:p w14:paraId="1E3AAC2B" w14:textId="77777777" w:rsidR="000743CF" w:rsidRDefault="000743CF" w:rsidP="00DB5FAD">
      <w:pPr>
        <w:spacing w:line="360" w:lineRule="exact"/>
        <w:jc w:val="left"/>
        <w:rPr>
          <w:rFonts w:ascii="メイリオ" w:eastAsia="メイリオ" w:hAnsi="メイリオ"/>
          <w:color w:val="000000" w:themeColor="text1"/>
          <w:szCs w:val="21"/>
        </w:rPr>
      </w:pPr>
      <w:r w:rsidRPr="00782DBE">
        <w:rPr>
          <w:rFonts w:ascii="メイリオ" w:eastAsia="メイリオ" w:hAnsi="メイリオ"/>
          <w:b/>
          <w:noProof/>
          <w:color w:val="000000" w:themeColor="text1"/>
          <w:sz w:val="22"/>
          <w:szCs w:val="21"/>
        </w:rPr>
        <mc:AlternateContent>
          <mc:Choice Requires="wps">
            <w:drawing>
              <wp:anchor distT="0" distB="0" distL="114300" distR="114300" simplePos="0" relativeHeight="252888064" behindDoc="0" locked="0" layoutInCell="1" allowOverlap="1" wp14:anchorId="6B59DF5A" wp14:editId="71DA782D">
                <wp:simplePos x="0" y="0"/>
                <wp:positionH relativeFrom="margin">
                  <wp:posOffset>4213225</wp:posOffset>
                </wp:positionH>
                <wp:positionV relativeFrom="paragraph">
                  <wp:posOffset>116782</wp:posOffset>
                </wp:positionV>
                <wp:extent cx="1428750" cy="238125"/>
                <wp:effectExtent l="0" t="0" r="0" b="9525"/>
                <wp:wrapNone/>
                <wp:docPr id="314654708" name="テキスト ボックス 314654708"/>
                <wp:cNvGraphicFramePr/>
                <a:graphic xmlns:a="http://schemas.openxmlformats.org/drawingml/2006/main">
                  <a:graphicData uri="http://schemas.microsoft.com/office/word/2010/wordprocessingShape">
                    <wps:wsp>
                      <wps:cNvSpPr txBox="1"/>
                      <wps:spPr>
                        <a:xfrm>
                          <a:off x="0" y="0"/>
                          <a:ext cx="1428750" cy="238125"/>
                        </a:xfrm>
                        <a:prstGeom prst="rect">
                          <a:avLst/>
                        </a:prstGeom>
                        <a:solidFill>
                          <a:sysClr val="window" lastClr="FFFFFF"/>
                        </a:solidFill>
                        <a:ln w="6350">
                          <a:noFill/>
                        </a:ln>
                        <a:effectLst/>
                      </wps:spPr>
                      <wps:txbx>
                        <w:txbxContent>
                          <w:p w14:paraId="4D0EBBD4" w14:textId="77777777" w:rsidR="000743CF" w:rsidRPr="00575937" w:rsidRDefault="000743CF" w:rsidP="00AE2F9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住之江区での開催の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9DF5A" id="テキスト ボックス 314654708" o:spid="_x0000_s1176" type="#_x0000_t202" style="position:absolute;margin-left:331.75pt;margin-top:9.2pt;width:112.5pt;height:18.75pt;z-index:25288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KBnegIAALwEAAAOAAAAZHJzL2Uyb0RvYy54bWysVEtu2zAQ3RfoHQjuG0m2kzhC5MBN4KJA&#10;kARwiqxpirIFUByWpC25yxgIeoheoei659FFOqTkOE27KuoFPT/OcN680flFU0myEcaWoDKaHMWU&#10;CMUhL9Uyo5/uZ+/GlFjHVM4kKJHRrbD0YvL2zXmtUzGAFchcGIJJlE1rndGVczqNIstXomL2CLRQ&#10;6CzAVMyhapZRbliN2SsZDeL4JKrB5NoAF9ai9apz0knIXxSCu9uisMIRmVF8mwunCefCn9HknKVL&#10;w/Sq5P0z2D+8omKlwqLPqa6YY2Rtyj9SVSU3YKFwRxyqCIqi5CL0gN0k8atu5iumRegFwbH6GSb7&#10;/9Lym82dIWWe0WEyOjkencY4MMUqHFW7e2ofv7ePP9vdV9LuvrW7Xfv4A3VyCEX4am1TzDLXmMc1&#10;76FBGnhYvd2i0aPSFKby/9gvQT8OYvsMvmgc4f7SaDA+PUYXR99gOE4Gxz5NdLitjXUfBFTECxk1&#10;ONyAOdtcW9eF7kN8MQuyzGellEHZ2ktpyIYhD5A+OdSUSGYdGjM6C7++2m/XpCJ1Rk+G+C6fRYHP&#10;15WSyltE4Fhf/9Cyl1yzaAKySXy2B2QB+RZxMtAR0Wo+K7GZa3zJHTPIPOwft8nd4lFIwNrQS5Ss&#10;wHz5m93HIyHQS0mNTM6o/bxmRmCDHxVS5SwZjTz1g4KCeWld7K1qXV0CgpPgvmoeRB/r5F4sDFQP&#10;uGxTXw1dTHGsmVHuzF65dN1m4bpyMZ2GMKS5Zu5azTX3yT1mfkj3zQMzup+kQw7cwJ7tLH010C62&#10;w3+6dlCUYdoe4w5PZIlXcEUCX/p19jv4Ug9Rh4/O5BcAAAD//wMAUEsDBBQABgAIAAAAIQApd2bc&#10;3QAAAAkBAAAPAAAAZHJzL2Rvd25yZXYueG1sTI/BToQwEIbvJr5DMybe3OIipMtSNhsNJy+6EuOx&#10;pSMQaUtod8G3dzzpceb/8s835WG1I7vgHAbvJNxvEmDoWm8G10lo3uo7ASxE5YwavUMJ3xjgUF1f&#10;laowfnGveDnFjlGJC4WS0Mc4FZyHtkerwsZP6Cj79LNVkca542ZWC5XbkW+TJOdWDY4u9GrCxx7b&#10;r9PZSrBHb9PkKasXvW2aOn3WH+8vWsrbm/W4BxZxjX8w/OqTOlTkpP3ZmcBGCXmeZoRSIB6AESCE&#10;oIWWkGU74FXJ/39Q/QAAAP//AwBQSwECLQAUAAYACAAAACEAtoM4kv4AAADhAQAAEwAAAAAAAAAA&#10;AAAAAAAAAAAAW0NvbnRlbnRfVHlwZXNdLnhtbFBLAQItABQABgAIAAAAIQA4/SH/1gAAAJQBAAAL&#10;AAAAAAAAAAAAAAAAAC8BAABfcmVscy8ucmVsc1BLAQItABQABgAIAAAAIQCJzKBnegIAALwEAAAO&#10;AAAAAAAAAAAAAAAAAC4CAABkcnMvZTJvRG9jLnhtbFBLAQItABQABgAIAAAAIQApd2bc3QAAAAkB&#10;AAAPAAAAAAAAAAAAAAAAANQEAABkcnMvZG93bnJldi54bWxQSwUGAAAAAAQABADzAAAA3gUAAAAA&#10;" fillcolor="window" stroked="f" strokeweight=".5pt">
                <v:textbox inset=",0,,0">
                  <w:txbxContent>
                    <w:p w14:paraId="4D0EBBD4" w14:textId="77777777" w:rsidR="000743CF" w:rsidRPr="00575937" w:rsidRDefault="000743CF" w:rsidP="00AE2F9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住之江区での開催の</w:t>
                      </w:r>
                      <w:r>
                        <w:rPr>
                          <w:rFonts w:ascii="メイリオ" w:eastAsia="メイリオ" w:hAnsi="メイリオ"/>
                          <w:color w:val="000000" w:themeColor="text1"/>
                          <w:sz w:val="16"/>
                        </w:rPr>
                        <w:t>様子</w:t>
                      </w:r>
                    </w:p>
                  </w:txbxContent>
                </v:textbox>
                <w10:wrap anchorx="margin"/>
              </v:shape>
            </w:pict>
          </mc:Fallback>
        </mc:AlternateContent>
      </w:r>
    </w:p>
    <w:p w14:paraId="4BEBAF2F" w14:textId="77777777" w:rsidR="000743CF" w:rsidRDefault="000743CF" w:rsidP="00DB5FAD">
      <w:pPr>
        <w:spacing w:line="360" w:lineRule="exact"/>
        <w:jc w:val="left"/>
        <w:rPr>
          <w:rFonts w:ascii="メイリオ" w:eastAsia="メイリオ" w:hAnsi="メイリオ"/>
          <w:color w:val="000000" w:themeColor="text1"/>
          <w:szCs w:val="21"/>
        </w:rPr>
      </w:pPr>
    </w:p>
    <w:p w14:paraId="2BAC7571" w14:textId="77777777" w:rsidR="000743CF" w:rsidRDefault="000743CF" w:rsidP="00DB5FAD">
      <w:pPr>
        <w:spacing w:line="360" w:lineRule="exact"/>
        <w:jc w:val="left"/>
        <w:rPr>
          <w:rFonts w:ascii="メイリオ" w:eastAsia="メイリオ" w:hAnsi="メイリオ"/>
          <w:color w:val="000000" w:themeColor="text1"/>
          <w:szCs w:val="21"/>
        </w:rPr>
      </w:pPr>
    </w:p>
    <w:p w14:paraId="122241F3" w14:textId="77777777" w:rsidR="000743CF" w:rsidRDefault="000743CF" w:rsidP="00DB5FAD">
      <w:pPr>
        <w:spacing w:line="360" w:lineRule="exact"/>
        <w:jc w:val="left"/>
        <w:rPr>
          <w:rFonts w:ascii="メイリオ" w:eastAsia="メイリオ" w:hAnsi="メイリオ"/>
          <w:color w:val="000000" w:themeColor="text1"/>
          <w:szCs w:val="21"/>
        </w:rPr>
      </w:pPr>
      <w:r w:rsidRPr="00B6155B">
        <w:rPr>
          <w:rFonts w:ascii="メイリオ" w:eastAsia="メイリオ" w:hAnsi="メイリオ"/>
          <w:noProof/>
          <w:color w:val="000000" w:themeColor="text1"/>
          <w:szCs w:val="21"/>
        </w:rPr>
        <w:drawing>
          <wp:anchor distT="0" distB="0" distL="114300" distR="114300" simplePos="0" relativeHeight="252786688" behindDoc="0" locked="0" layoutInCell="1" allowOverlap="1" wp14:anchorId="6541598C" wp14:editId="17152BCD">
            <wp:simplePos x="0" y="0"/>
            <wp:positionH relativeFrom="margin">
              <wp:posOffset>4286250</wp:posOffset>
            </wp:positionH>
            <wp:positionV relativeFrom="paragraph">
              <wp:posOffset>190500</wp:posOffset>
            </wp:positionV>
            <wp:extent cx="1835150" cy="1221740"/>
            <wp:effectExtent l="0" t="0" r="0" b="0"/>
            <wp:wrapNone/>
            <wp:docPr id="16824" name="図 16824" descr="C:\Users\i5827025\AppData\Local\Microsoft\Windows\INetCache\Content.Word\風呂敷講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5827025\AppData\Local\Microsoft\Windows\INetCache\Content.Word\風呂敷講座.jpg"/>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1835150" cy="1221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8CF35" w14:textId="77777777" w:rsidR="000743CF" w:rsidRPr="00B6155B" w:rsidRDefault="000743CF"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6155B">
        <w:rPr>
          <w:rFonts w:ascii="メイリオ" w:eastAsia="メイリオ" w:hAnsi="メイリオ" w:hint="eastAsia"/>
          <w:b/>
          <w:color w:val="000000" w:themeColor="text1"/>
          <w:sz w:val="22"/>
          <w:szCs w:val="21"/>
        </w:rPr>
        <w:t>大阪市エコボランティア</w:t>
      </w:r>
      <w:r w:rsidRPr="00B6155B">
        <w:rPr>
          <w:rFonts w:ascii="メイリオ" w:eastAsia="メイリオ" w:hAnsi="メイリオ" w:hint="eastAsia"/>
          <w:b/>
          <w:color w:val="000000" w:themeColor="text1"/>
          <w:sz w:val="22"/>
          <w:szCs w:val="21"/>
          <w:vertAlign w:val="superscript"/>
        </w:rPr>
        <w:t>※</w:t>
      </w:r>
      <w:r w:rsidRPr="00B6155B">
        <w:rPr>
          <w:rFonts w:ascii="メイリオ" w:eastAsia="メイリオ" w:hAnsi="メイリオ" w:hint="eastAsia"/>
          <w:b/>
          <w:color w:val="000000" w:themeColor="text1"/>
          <w:sz w:val="22"/>
          <w:szCs w:val="21"/>
        </w:rPr>
        <w:t>との協働</w:t>
      </w:r>
    </w:p>
    <w:p w14:paraId="4F420C7B" w14:textId="77777777" w:rsidR="000743CF" w:rsidRDefault="000743CF" w:rsidP="00D2466E">
      <w:pPr>
        <w:spacing w:line="360" w:lineRule="exact"/>
        <w:ind w:leftChars="300" w:left="630" w:rightChars="1500" w:right="3150"/>
        <w:rPr>
          <w:rFonts w:ascii="メイリオ" w:eastAsia="メイリオ" w:hAnsi="メイリオ"/>
          <w:color w:val="000000" w:themeColor="text1"/>
          <w:szCs w:val="21"/>
        </w:rPr>
      </w:pPr>
      <w:r w:rsidRPr="0046593C">
        <w:rPr>
          <w:rFonts w:ascii="メイリオ" w:eastAsia="メイリオ" w:hAnsi="メイリオ"/>
          <w:noProof/>
          <w:color w:val="000000" w:themeColor="text1"/>
          <w:szCs w:val="21"/>
        </w:rPr>
        <mc:AlternateContent>
          <mc:Choice Requires="wps">
            <w:drawing>
              <wp:anchor distT="0" distB="0" distL="114300" distR="114300" simplePos="0" relativeHeight="252785664" behindDoc="0" locked="0" layoutInCell="1" allowOverlap="1" wp14:anchorId="223E0615" wp14:editId="407C065B">
                <wp:simplePos x="0" y="0"/>
                <wp:positionH relativeFrom="margin">
                  <wp:posOffset>4319905</wp:posOffset>
                </wp:positionH>
                <wp:positionV relativeFrom="paragraph">
                  <wp:posOffset>904240</wp:posOffset>
                </wp:positionV>
                <wp:extent cx="1771650" cy="361950"/>
                <wp:effectExtent l="0" t="0" r="0" b="0"/>
                <wp:wrapNone/>
                <wp:docPr id="16823" name="テキスト ボックス 16823"/>
                <wp:cNvGraphicFramePr/>
                <a:graphic xmlns:a="http://schemas.openxmlformats.org/drawingml/2006/main">
                  <a:graphicData uri="http://schemas.microsoft.com/office/word/2010/wordprocessingShape">
                    <wps:wsp>
                      <wps:cNvSpPr txBox="1"/>
                      <wps:spPr>
                        <a:xfrm>
                          <a:off x="0" y="0"/>
                          <a:ext cx="1771650" cy="361950"/>
                        </a:xfrm>
                        <a:prstGeom prst="rect">
                          <a:avLst/>
                        </a:prstGeom>
                        <a:solidFill>
                          <a:sysClr val="window" lastClr="FFFFFF"/>
                        </a:solidFill>
                        <a:ln w="6350">
                          <a:noFill/>
                        </a:ln>
                        <a:effectLst/>
                      </wps:spPr>
                      <wps:txbx>
                        <w:txbxContent>
                          <w:p w14:paraId="7F995AAD" w14:textId="77777777" w:rsidR="000743CF" w:rsidRDefault="000743CF" w:rsidP="00B6155B">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大阪市エコボランティアの</w:t>
                            </w:r>
                          </w:p>
                          <w:p w14:paraId="39389383" w14:textId="77777777" w:rsidR="000743CF" w:rsidRPr="00575937" w:rsidRDefault="000743CF" w:rsidP="00B6155B">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活動の様子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E0615" id="テキスト ボックス 16823" o:spid="_x0000_s1177" type="#_x0000_t202" style="position:absolute;left:0;text-align:left;margin-left:340.15pt;margin-top:71.2pt;width:139.5pt;height:28.5pt;z-index:25278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nmscgIAALQEAAAOAAAAZHJzL2Uyb0RvYy54bWysVM1OGzEQvlfqO1i+l80CDRCxQSkoVSUE&#10;SFBxdrxestKux7Wd7KZHIlV9iL5C1XOfZ1+kn70JobSnqjk48+cZzzff7OlZW1dsqawrSWc83Rtw&#10;prSkvNQPGf94N31zzJnzQueiIq0yvlKOn41fvzptzEjt05yqXFmGJNqNGpPxufdmlCROzlUt3B4Z&#10;peEsyNbCQ7UPSW5Fg+x1lewPBsOkIZsbS1I5B+tF7+TjmL8olPTXReGUZ1XG8TYfTxvPWTiT8akY&#10;PVhh5qXcPEP8wytqUWoUfUp1IbxgC1v+kaoupSVHhd+TVCdUFKVUsQd0kw5edHM7F0bFXgCOM08w&#10;uf+XVl4tbywrc8xueLx/wJkWNcbUrb90j9+7x5/d+ivr1t+69bp7/AGd9WGArTFuhNu3Bvd9+45a&#10;pAhwBruDMaDRFrYO/+iTwY8BrJ5AV61nMlw6OkqHb+GS8B0M0xPISJPsbhvr/HtFNQtCxi2GGrEW&#10;y0vn+9BtSCjmqCrzaVlVUVm588qypcD8QZucGs4q4TyMGZ/G36bab9cqzZqMDw/wlpBFU8jXl6p0&#10;sKjIrU39XctB8u2s7RFNYyfBNqN8BZws9QR0Rk5LNHOJl9wIC8ahf2yRv8ZRVITatJE4m5P9/Dd7&#10;iAcR4OWsAYMz7j4thFVo8IMGRU7Sw8NA+ahAsM+ts61VL+pzAjgp9tTIKIZYX23FwlJ9jyWbhGpw&#10;CS1RM+PS261y7vuNwppKNZnEMNDbCH+pb40MyQNmYUh37b2wZjNJDw5c0ZblYvRioH1sj/9k4ako&#10;47R3eIIlQcFqRL5s1jjs3nM9Ru0+NuNfAAAA//8DAFBLAwQUAAYACAAAACEAJ5OQN94AAAALAQAA&#10;DwAAAGRycy9kb3ducmV2LnhtbEyPQU+EMBCF7yb+h2ZMvLmtwG4WpGw2Gk5edCXGY0srEOmU0O6C&#10;/97xpMd578ub98rD6kZ2sXMYPEq43whgFltvBuwkNG/13R5YiAqNGj1aCd82wKG6vipVYfyCr/Zy&#10;ih2jEAyFktDHOBWch7a3ToWNnyyS9+lnpyKdc8fNrBYKdyNPhNhxpwakD72a7GNv26/T2UlwR+9S&#10;8bStF500TZ0+64/3Fy3l7c16fAAW7Rr/YPitT9Whok7an9EENkrY7UVKKBlZkgEjIt/mpGhS8jwD&#10;XpX8/4bqBwAA//8DAFBLAQItABQABgAIAAAAIQC2gziS/gAAAOEBAAATAAAAAAAAAAAAAAAAAAAA&#10;AABbQ29udGVudF9UeXBlc10ueG1sUEsBAi0AFAAGAAgAAAAhADj9If/WAAAAlAEAAAsAAAAAAAAA&#10;AAAAAAAALwEAAF9yZWxzLy5yZWxzUEsBAi0AFAAGAAgAAAAhAPMeeaxyAgAAtAQAAA4AAAAAAAAA&#10;AAAAAAAALgIAAGRycy9lMm9Eb2MueG1sUEsBAi0AFAAGAAgAAAAhACeTkDfeAAAACwEAAA8AAAAA&#10;AAAAAAAAAAAAzAQAAGRycy9kb3ducmV2LnhtbFBLBQYAAAAABAAEAPMAAADXBQAAAAA=&#10;" fillcolor="window" stroked="f" strokeweight=".5pt">
                <v:textbox inset=",0,,0">
                  <w:txbxContent>
                    <w:p w14:paraId="7F995AAD" w14:textId="77777777" w:rsidR="000743CF" w:rsidRDefault="000743CF" w:rsidP="00B6155B">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大阪市エコボランティアの</w:t>
                      </w:r>
                    </w:p>
                    <w:p w14:paraId="39389383" w14:textId="77777777" w:rsidR="000743CF" w:rsidRPr="00575937" w:rsidRDefault="000743CF" w:rsidP="00B6155B">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活動の様子</w:t>
                      </w:r>
                    </w:p>
                  </w:txbxContent>
                </v:textbox>
                <w10:wrap anchorx="margin"/>
              </v:shape>
            </w:pict>
          </mc:Fallback>
        </mc:AlternateContent>
      </w:r>
      <w:r w:rsidRPr="0046593C">
        <w:rPr>
          <w:rFonts w:ascii="メイリオ" w:eastAsia="メイリオ" w:hAnsi="メイリオ" w:hint="eastAsia"/>
          <w:color w:val="000000" w:themeColor="text1"/>
          <w:szCs w:val="21"/>
        </w:rPr>
        <w:t xml:space="preserve">　大阪市</w:t>
      </w:r>
      <w:r w:rsidRPr="005E4FBB">
        <w:rPr>
          <w:rFonts w:ascii="メイリオ" w:eastAsia="メイリオ" w:hAnsi="メイリオ" w:hint="eastAsia"/>
          <w:szCs w:val="21"/>
        </w:rPr>
        <w:t>の</w:t>
      </w:r>
      <w:r w:rsidRPr="0046593C">
        <w:rPr>
          <w:rFonts w:ascii="メイリオ" w:eastAsia="メイリオ" w:hAnsi="メイリオ" w:hint="eastAsia"/>
          <w:color w:val="000000" w:themeColor="text1"/>
          <w:szCs w:val="21"/>
        </w:rPr>
        <w:t>環境学</w:t>
      </w:r>
      <w:r w:rsidRPr="00D2466E">
        <w:rPr>
          <w:rFonts w:ascii="メイリオ" w:eastAsia="メイリオ" w:hAnsi="メイリオ" w:hint="eastAsia"/>
          <w:color w:val="000000" w:themeColor="text1"/>
          <w:szCs w:val="21"/>
        </w:rPr>
        <w:t>習事業や環境保全活動に積極的に携わり、環境保全活動のリーダーとなる「大阪市エコボランティア」と協働して、海洋プラスチックごみ問題などの環境問題の解決に向けた様々な活動を推進します。</w:t>
      </w:r>
    </w:p>
    <w:p w14:paraId="33E59790" w14:textId="77777777" w:rsidR="000743CF" w:rsidRPr="0095173B" w:rsidRDefault="000743CF" w:rsidP="00A33149">
      <w:pPr>
        <w:spacing w:line="360" w:lineRule="exact"/>
        <w:ind w:rightChars="1500" w:right="3150"/>
        <w:rPr>
          <w:rFonts w:ascii="メイリオ" w:eastAsia="メイリオ" w:hAnsi="メイリオ"/>
          <w:color w:val="000000" w:themeColor="text1"/>
          <w:szCs w:val="21"/>
        </w:rPr>
      </w:pPr>
    </w:p>
    <w:p w14:paraId="09F430BB" w14:textId="77777777" w:rsidR="000743CF" w:rsidRPr="00B6155B" w:rsidRDefault="000743CF"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6155B">
        <w:rPr>
          <w:rFonts w:ascii="メイリオ" w:eastAsia="メイリオ" w:hAnsi="メイリオ" w:hint="eastAsia"/>
          <w:b/>
          <w:color w:val="000000" w:themeColor="text1"/>
          <w:sz w:val="22"/>
          <w:szCs w:val="21"/>
        </w:rPr>
        <w:t>担い手の育成、パートナーシップの強化</w:t>
      </w:r>
    </w:p>
    <w:p w14:paraId="77FE18FF" w14:textId="77777777" w:rsidR="000743CF" w:rsidRDefault="000743CF" w:rsidP="00CE44A7">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hint="eastAsia"/>
          <w:color w:val="000000" w:themeColor="text1"/>
          <w:szCs w:val="21"/>
        </w:rPr>
        <w:t>住民</w:t>
      </w:r>
      <w:r w:rsidRPr="00D2466E">
        <w:rPr>
          <w:rFonts w:ascii="メイリオ" w:eastAsia="メイリオ" w:hAnsi="メイリオ" w:hint="eastAsia"/>
          <w:color w:val="000000" w:themeColor="text1"/>
          <w:szCs w:val="21"/>
        </w:rPr>
        <w:t>や事業者による環境保全活動のリーダーとな</w:t>
      </w:r>
      <w:r>
        <w:rPr>
          <w:rFonts w:ascii="メイリオ" w:eastAsia="メイリオ" w:hAnsi="メイリオ" w:hint="eastAsia"/>
          <w:color w:val="000000" w:themeColor="text1"/>
          <w:szCs w:val="21"/>
        </w:rPr>
        <w:t>る人材の育成に取り組みます。また、なにわエコ会議等を通じて、住民</w:t>
      </w:r>
      <w:r w:rsidRPr="00D2466E">
        <w:rPr>
          <w:rFonts w:ascii="メイリオ" w:eastAsia="メイリオ" w:hAnsi="メイリオ" w:hint="eastAsia"/>
          <w:color w:val="000000" w:themeColor="text1"/>
          <w:szCs w:val="21"/>
        </w:rPr>
        <w:t>、事業者・経済団体、ＮＰＯ、学識経験者等とのパートナーシップを強化し、プラスチックごみ問題をはじめ、環境問題の解決に向けた様々な活動を協働で推進します。</w:t>
      </w:r>
    </w:p>
    <w:p w14:paraId="6A11EF23" w14:textId="77777777" w:rsidR="000743CF" w:rsidRDefault="000743CF" w:rsidP="00282A9F">
      <w:pPr>
        <w:pStyle w:val="a6"/>
        <w:spacing w:line="360" w:lineRule="exact"/>
        <w:ind w:leftChars="0" w:left="780"/>
        <w:rPr>
          <w:rFonts w:ascii="メイリオ" w:eastAsia="メイリオ" w:hAnsi="メイリオ"/>
          <w:b/>
          <w:color w:val="000000" w:themeColor="text1"/>
          <w:sz w:val="22"/>
          <w:szCs w:val="21"/>
        </w:rPr>
      </w:pPr>
    </w:p>
    <w:p w14:paraId="4D0FFF56" w14:textId="77777777" w:rsidR="000743CF" w:rsidRPr="00B6155B" w:rsidRDefault="000743CF" w:rsidP="00D2466E">
      <w:pPr>
        <w:pStyle w:val="a6"/>
        <w:numPr>
          <w:ilvl w:val="0"/>
          <w:numId w:val="30"/>
        </w:numPr>
        <w:spacing w:line="360" w:lineRule="exact"/>
        <w:ind w:leftChars="200" w:left="780"/>
        <w:rPr>
          <w:rFonts w:ascii="メイリオ" w:eastAsia="メイリオ" w:hAnsi="メイリオ"/>
          <w:b/>
          <w:color w:val="000000" w:themeColor="text1"/>
          <w:sz w:val="22"/>
          <w:szCs w:val="21"/>
        </w:rPr>
      </w:pPr>
      <w:r>
        <w:rPr>
          <w:rFonts w:ascii="メイリオ" w:eastAsia="メイリオ" w:hAnsi="メイリオ"/>
          <w:noProof/>
          <w:color w:val="000000" w:themeColor="text1"/>
          <w:szCs w:val="21"/>
        </w:rPr>
        <w:drawing>
          <wp:anchor distT="0" distB="0" distL="114300" distR="114300" simplePos="0" relativeHeight="252811264" behindDoc="0" locked="0" layoutInCell="1" allowOverlap="1" wp14:anchorId="710CA9C5" wp14:editId="0DD9ED2B">
            <wp:simplePos x="0" y="0"/>
            <wp:positionH relativeFrom="margin">
              <wp:posOffset>4153535</wp:posOffset>
            </wp:positionH>
            <wp:positionV relativeFrom="paragraph">
              <wp:posOffset>207010</wp:posOffset>
            </wp:positionV>
            <wp:extent cx="2035047" cy="1836000"/>
            <wp:effectExtent l="0" t="0" r="3810" b="0"/>
            <wp:wrapNone/>
            <wp:docPr id="16726" name="図 1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2035047" cy="183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155B">
        <w:rPr>
          <w:rFonts w:ascii="メイリオ" w:eastAsia="メイリオ" w:hAnsi="メイリオ" w:hint="eastAsia"/>
          <w:b/>
          <w:color w:val="000000" w:themeColor="text1"/>
          <w:sz w:val="22"/>
          <w:szCs w:val="21"/>
        </w:rPr>
        <w:t>ごみゼロリーダーと連携したプラスチックごみ削減の啓発</w:t>
      </w:r>
    </w:p>
    <w:p w14:paraId="79C3561D" w14:textId="77777777" w:rsidR="000743CF" w:rsidRPr="005E4FBB" w:rsidRDefault="000743CF" w:rsidP="00D2466E">
      <w:pPr>
        <w:spacing w:line="360" w:lineRule="exact"/>
        <w:ind w:leftChars="300" w:left="630" w:rightChars="1700" w:right="3570"/>
        <w:rPr>
          <w:rFonts w:ascii="メイリオ" w:eastAsia="メイリオ" w:hAnsi="メイリオ"/>
          <w:szCs w:val="21"/>
        </w:rPr>
      </w:pPr>
      <w:r w:rsidRPr="0095173B">
        <w:rPr>
          <w:rFonts w:ascii="メイリオ" w:eastAsia="メイリオ" w:hAnsi="メイリオ" w:hint="eastAsia"/>
          <w:color w:val="000000" w:themeColor="text1"/>
          <w:szCs w:val="21"/>
        </w:rPr>
        <w:t xml:space="preserve">　大阪市長から委嘱を受け、地域においてごみの減量・リ</w:t>
      </w:r>
      <w:r w:rsidRPr="0046593C">
        <w:rPr>
          <w:rFonts w:ascii="メイリオ" w:eastAsia="メイリオ" w:hAnsi="メイリオ" w:hint="eastAsia"/>
          <w:color w:val="000000" w:themeColor="text1"/>
          <w:szCs w:val="21"/>
        </w:rPr>
        <w:t>サイクルを推進するリーダー</w:t>
      </w:r>
      <w:r w:rsidRPr="005E4FBB">
        <w:rPr>
          <w:rFonts w:ascii="メイリオ" w:eastAsia="メイリオ" w:hAnsi="メイリオ" w:hint="eastAsia"/>
          <w:szCs w:val="21"/>
        </w:rPr>
        <w:t>として活動する大阪市廃棄物減量等推進員（愛称：ごみゼロリーダー）と連携し、市民へのプラスチックごみ削減に関する啓発を実施します。</w:t>
      </w:r>
    </w:p>
    <w:p w14:paraId="55CB8880" w14:textId="77777777" w:rsidR="000743CF" w:rsidRPr="005E4FBB" w:rsidRDefault="000743CF" w:rsidP="005E4FBB">
      <w:pPr>
        <w:spacing w:line="360" w:lineRule="exact"/>
        <w:ind w:leftChars="300" w:left="630" w:rightChars="1700" w:right="3570"/>
        <w:rPr>
          <w:rFonts w:ascii="メイリオ" w:eastAsia="メイリオ" w:hAnsi="メイリオ"/>
          <w:szCs w:val="21"/>
        </w:rPr>
      </w:pPr>
      <w:r w:rsidRPr="005E4FBB">
        <w:rPr>
          <w:rFonts w:ascii="メイリオ" w:eastAsia="メイリオ" w:hAnsi="メイリオ"/>
          <w:noProof/>
          <w:szCs w:val="21"/>
        </w:rPr>
        <mc:AlternateContent>
          <mc:Choice Requires="wps">
            <w:drawing>
              <wp:anchor distT="0" distB="0" distL="114300" distR="114300" simplePos="0" relativeHeight="252787712" behindDoc="0" locked="0" layoutInCell="1" allowOverlap="1" wp14:anchorId="7C6C552C" wp14:editId="630C6EEB">
                <wp:simplePos x="0" y="0"/>
                <wp:positionH relativeFrom="margin">
                  <wp:posOffset>4434205</wp:posOffset>
                </wp:positionH>
                <wp:positionV relativeFrom="paragraph">
                  <wp:posOffset>859155</wp:posOffset>
                </wp:positionV>
                <wp:extent cx="1476375" cy="238125"/>
                <wp:effectExtent l="0" t="0" r="9525" b="9525"/>
                <wp:wrapNone/>
                <wp:docPr id="16825" name="テキスト ボックス 16825"/>
                <wp:cNvGraphicFramePr/>
                <a:graphic xmlns:a="http://schemas.openxmlformats.org/drawingml/2006/main">
                  <a:graphicData uri="http://schemas.microsoft.com/office/word/2010/wordprocessingShape">
                    <wps:wsp>
                      <wps:cNvSpPr txBox="1"/>
                      <wps:spPr>
                        <a:xfrm>
                          <a:off x="0" y="0"/>
                          <a:ext cx="1476375" cy="238125"/>
                        </a:xfrm>
                        <a:prstGeom prst="rect">
                          <a:avLst/>
                        </a:prstGeom>
                        <a:solidFill>
                          <a:sysClr val="window" lastClr="FFFFFF"/>
                        </a:solidFill>
                        <a:ln w="6350">
                          <a:noFill/>
                        </a:ln>
                        <a:effectLst/>
                      </wps:spPr>
                      <wps:txbx>
                        <w:txbxContent>
                          <w:p w14:paraId="261033CB" w14:textId="77777777" w:rsidR="000743CF" w:rsidRPr="00575937" w:rsidRDefault="000743CF" w:rsidP="00B6155B">
                            <w:pPr>
                              <w:snapToGrid w:val="0"/>
                              <w:rPr>
                                <w:rFonts w:ascii="メイリオ" w:eastAsia="メイリオ" w:hAnsi="メイリオ"/>
                                <w:color w:val="000000" w:themeColor="text1"/>
                                <w:sz w:val="16"/>
                              </w:rPr>
                            </w:pPr>
                            <w:r>
                              <w:rPr>
                                <w:rFonts w:ascii="メイリオ" w:eastAsia="メイリオ" w:hAnsi="メイリオ" w:hint="eastAsia"/>
                                <w:color w:val="000000" w:themeColor="text1"/>
                                <w:sz w:val="16"/>
                              </w:rPr>
                              <w:t>ごみ</w:t>
                            </w:r>
                            <w:r>
                              <w:rPr>
                                <w:rFonts w:ascii="メイリオ" w:eastAsia="メイリオ" w:hAnsi="メイリオ"/>
                                <w:color w:val="000000" w:themeColor="text1"/>
                                <w:sz w:val="16"/>
                              </w:rPr>
                              <w:t>ゼロリーダーとの連携</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C552C" id="テキスト ボックス 16825" o:spid="_x0000_s1178" type="#_x0000_t202" style="position:absolute;left:0;text-align:left;margin-left:349.15pt;margin-top:67.65pt;width:116.25pt;height:18.75pt;z-index:25278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VOvdQIAALQEAAAOAAAAZHJzL2Uyb0RvYy54bWysVM1uEzEQviPxDpbvdJO0TUPUTRVaBSFV&#10;baUW9ex4vc1Kux5jO9kNx0ZCPASvgDjzPPsifPYmaSmcEDk4M+P58XzzzZ6eNVXJVsq6gnTK+wc9&#10;zpSWlBX6IeUf72ZvRpw5L3QmStIq5Wvl+Nnk9avT2ozVgBZUZsoyJNFuXJuUL7w34yRxcqEq4Q7I&#10;KI3LnGwlPFT7kGRW1Mhelcmg1xsmNdnMWJLKOVgvuks+ifnzXEl/nedOeVamHG/z8bTxnIczmZyK&#10;8YMVZlHI7TPEP7yiEoVG0X2qC+EFW9rij1RVIS05yv2BpCqhPC+kij2gm37vRTe3C2FU7AXgOLOH&#10;yf2/tPJqdWNZkWF2w9HgmDMtKoyp3XxpH7+3jz/bzVfWbr61m037+AM669wAW23cGNG3BvG+eUcN&#10;UgQ4g93BGNBocluFf/TJcI8BrPegq8YzGYKOToaHJ6gscTc4HPXxCqRJnqKNdf69oooFIeUWQ41Y&#10;i9Wl853rziUUc1QW2awoy6is3Xlp2Upg/qBNRjVnpXAexpTP4m9b7bewUrM65cPD416spCnk60qV&#10;OuRVkVvb+k8tB8k386ZDtL8HZE7ZGjhZ6gjojJwVaOYSL7kRFowDNNgif40jLwm1aStxtiD7+W/2&#10;4A8i4JazGgxOufu0FFahwQ8aFHnbPzoKlI8KBPvcOt9Z9bI6J4DTx54aGcXg68udmFuq7rFk01AN&#10;V0JL1Ey59HannPtuo7CmUk2n0Q30NsJf6lsjQ/KAWRjSXXMvrNlO0oMDV7RjuRi/GGjnGyI1TZee&#10;8iJOO2Dc4QmWBAWrEfmyXeOwe8/16PX0sZn8AgAA//8DAFBLAwQUAAYACAAAACEAarYzrd8AAAAL&#10;AQAADwAAAGRycy9kb3ducmV2LnhtbEyPwU7DMBBE70j8g7VI3KhNopY0jVNVoJy4QIkQRzt2k4h4&#10;HcVuE/6e5URvuzuj2TfFfnEDu9gp9B4lPK4EMIuNNz22EuqP6iEDFqJCowaPVsKPDbAvb28KlRs/&#10;47u9HGPLKARDriR0MY4556HprFNh5UeLpJ385FSkdWq5mdRM4W7giRAb7lSP9KFTo33ubPN9PDsJ&#10;7uBdKl7W1ayTuq7SV/31+aalvL9bDjtg0S7x3wx/+IQOJTFpf0YT2CBhs81SspKQrmkgxzYVVEbT&#10;5SnJgJcFv+5Q/gIAAP//AwBQSwECLQAUAAYACAAAACEAtoM4kv4AAADhAQAAEwAAAAAAAAAAAAAA&#10;AAAAAAAAW0NvbnRlbnRfVHlwZXNdLnhtbFBLAQItABQABgAIAAAAIQA4/SH/1gAAAJQBAAALAAAA&#10;AAAAAAAAAAAAAC8BAABfcmVscy8ucmVsc1BLAQItABQABgAIAAAAIQAaYVOvdQIAALQEAAAOAAAA&#10;AAAAAAAAAAAAAC4CAABkcnMvZTJvRG9jLnhtbFBLAQItABQABgAIAAAAIQBqtjOt3wAAAAsBAAAP&#10;AAAAAAAAAAAAAAAAAM8EAABkcnMvZG93bnJldi54bWxQSwUGAAAAAAQABADzAAAA2wUAAAAA&#10;" fillcolor="window" stroked="f" strokeweight=".5pt">
                <v:textbox inset=",0,,0">
                  <w:txbxContent>
                    <w:p w14:paraId="261033CB" w14:textId="77777777" w:rsidR="000743CF" w:rsidRPr="00575937" w:rsidRDefault="000743CF" w:rsidP="00B6155B">
                      <w:pPr>
                        <w:snapToGrid w:val="0"/>
                        <w:rPr>
                          <w:rFonts w:ascii="メイリオ" w:eastAsia="メイリオ" w:hAnsi="メイリオ"/>
                          <w:color w:val="000000" w:themeColor="text1"/>
                          <w:sz w:val="16"/>
                        </w:rPr>
                      </w:pPr>
                      <w:r>
                        <w:rPr>
                          <w:rFonts w:ascii="メイリオ" w:eastAsia="メイリオ" w:hAnsi="メイリオ" w:hint="eastAsia"/>
                          <w:color w:val="000000" w:themeColor="text1"/>
                          <w:sz w:val="16"/>
                        </w:rPr>
                        <w:t>ごみ</w:t>
                      </w:r>
                      <w:r>
                        <w:rPr>
                          <w:rFonts w:ascii="メイリオ" w:eastAsia="メイリオ" w:hAnsi="メイリオ"/>
                          <w:color w:val="000000" w:themeColor="text1"/>
                          <w:sz w:val="16"/>
                        </w:rPr>
                        <w:t>ゼロリーダーとの連携</w:t>
                      </w:r>
                    </w:p>
                  </w:txbxContent>
                </v:textbox>
                <w10:wrap anchorx="margin"/>
              </v:shape>
            </w:pict>
          </mc:Fallback>
        </mc:AlternateContent>
      </w:r>
      <w:r w:rsidRPr="005E4FBB">
        <w:rPr>
          <w:rFonts w:ascii="メイリオ" w:eastAsia="メイリオ" w:hAnsi="メイリオ" w:hint="eastAsia"/>
          <w:szCs w:val="21"/>
        </w:rPr>
        <w:t xml:space="preserve">　また、ごみゼロリーダーがプラスチックごみをはじめ廃棄物の問題に関する知識を深め、スキルアップするための研修会の開催や、各リーダーの取組みについて広く周知します。</w:t>
      </w:r>
    </w:p>
    <w:p w14:paraId="7C407AFA" w14:textId="77777777" w:rsidR="000743CF" w:rsidRPr="005E4FBB" w:rsidRDefault="000743CF" w:rsidP="00D2466E">
      <w:pPr>
        <w:spacing w:line="360" w:lineRule="exact"/>
        <w:ind w:leftChars="200" w:left="420" w:rightChars="1700" w:right="3570"/>
        <w:rPr>
          <w:rFonts w:ascii="メイリオ" w:eastAsia="メイリオ" w:hAnsi="メイリオ"/>
          <w:szCs w:val="21"/>
        </w:rPr>
      </w:pPr>
    </w:p>
    <w:p w14:paraId="50BAB8EA" w14:textId="77777777" w:rsidR="000743CF" w:rsidRPr="005E4FBB" w:rsidRDefault="000743CF" w:rsidP="00D2466E">
      <w:pPr>
        <w:pStyle w:val="a6"/>
        <w:numPr>
          <w:ilvl w:val="0"/>
          <w:numId w:val="30"/>
        </w:numPr>
        <w:spacing w:line="360" w:lineRule="exact"/>
        <w:ind w:leftChars="200" w:left="780"/>
        <w:rPr>
          <w:rFonts w:ascii="メイリオ" w:eastAsia="メイリオ" w:hAnsi="メイリオ"/>
          <w:b/>
          <w:sz w:val="22"/>
          <w:szCs w:val="21"/>
        </w:rPr>
      </w:pPr>
      <w:r w:rsidRPr="005E4FBB">
        <w:rPr>
          <w:rFonts w:ascii="メイリオ" w:eastAsia="メイリオ" w:hAnsi="メイリオ" w:hint="eastAsia"/>
          <w:b/>
          <w:sz w:val="22"/>
          <w:szCs w:val="21"/>
        </w:rPr>
        <w:t>賢い消費者（スマートコンシューマー）</w:t>
      </w:r>
      <w:r w:rsidRPr="005E4FBB">
        <w:rPr>
          <w:rFonts w:ascii="メイリオ" w:eastAsia="メイリオ" w:hAnsi="メイリオ" w:hint="eastAsia"/>
          <w:b/>
          <w:sz w:val="22"/>
          <w:szCs w:val="21"/>
          <w:vertAlign w:val="superscript"/>
        </w:rPr>
        <w:t>※</w:t>
      </w:r>
      <w:r w:rsidRPr="005E4FBB">
        <w:rPr>
          <w:rFonts w:ascii="メイリオ" w:eastAsia="メイリオ" w:hAnsi="メイリオ" w:hint="eastAsia"/>
          <w:b/>
          <w:sz w:val="22"/>
          <w:szCs w:val="21"/>
        </w:rPr>
        <w:t>への変革促進</w:t>
      </w:r>
    </w:p>
    <w:p w14:paraId="2654B8A9" w14:textId="77777777" w:rsidR="000743CF" w:rsidRPr="005E4FBB" w:rsidRDefault="000743CF" w:rsidP="000F3BC7">
      <w:pPr>
        <w:spacing w:line="360" w:lineRule="exact"/>
        <w:ind w:leftChars="300" w:left="630" w:firstLineChars="100" w:firstLine="210"/>
        <w:rPr>
          <w:rFonts w:ascii="メイリオ" w:eastAsia="メイリオ" w:hAnsi="メイリオ"/>
          <w:noProof/>
          <w:szCs w:val="21"/>
        </w:rPr>
      </w:pPr>
      <w:r w:rsidRPr="005E4FBB">
        <w:rPr>
          <w:rFonts w:ascii="メイリオ" w:eastAsia="メイリオ" w:hAnsi="メイリオ" w:hint="eastAsia"/>
          <w:noProof/>
          <w:szCs w:val="21"/>
        </w:rPr>
        <w:t>プラスチック製品の使用抑制と環境への流出の削減について、エコバッグの携帯やマイボトルの使用など第１項「新たなプラスチックごみを発生させない生活スタイルへの変革」で示した取組みを広く普及啓発し、住民に対して、環境に配慮した賢い消費者（スマートコンシューマー）としての行動を促進します。</w:t>
      </w:r>
    </w:p>
    <w:p w14:paraId="1B3CE218" w14:textId="77777777" w:rsidR="000743CF" w:rsidRPr="00124C6C" w:rsidRDefault="000743CF" w:rsidP="000F3BC7">
      <w:pPr>
        <w:spacing w:line="360" w:lineRule="exact"/>
        <w:ind w:leftChars="300" w:left="630" w:firstLineChars="100" w:firstLine="210"/>
        <w:rPr>
          <w:rFonts w:ascii="メイリオ" w:eastAsia="メイリオ" w:hAnsi="メイリオ"/>
          <w:noProof/>
          <w:szCs w:val="21"/>
        </w:rPr>
      </w:pPr>
    </w:p>
    <w:p w14:paraId="09BA7D20" w14:textId="77777777" w:rsidR="000743CF" w:rsidRPr="005E4FBB" w:rsidRDefault="000743CF" w:rsidP="000F3BC7">
      <w:pPr>
        <w:pStyle w:val="a6"/>
        <w:numPr>
          <w:ilvl w:val="0"/>
          <w:numId w:val="30"/>
        </w:numPr>
        <w:spacing w:line="360" w:lineRule="exact"/>
        <w:ind w:leftChars="200" w:left="780"/>
        <w:rPr>
          <w:rFonts w:ascii="メイリオ" w:eastAsia="メイリオ" w:hAnsi="メイリオ"/>
          <w:b/>
          <w:sz w:val="22"/>
          <w:szCs w:val="21"/>
        </w:rPr>
      </w:pPr>
      <w:r>
        <w:rPr>
          <w:rFonts w:ascii="メイリオ" w:eastAsia="メイリオ" w:hAnsi="メイリオ" w:hint="eastAsia"/>
          <w:b/>
          <w:color w:val="000000" w:themeColor="text1"/>
          <w:sz w:val="22"/>
          <w:szCs w:val="21"/>
        </w:rPr>
        <w:t>市町村による啓発の支援</w:t>
      </w:r>
      <w:r w:rsidRPr="005E4FBB">
        <w:rPr>
          <w:rFonts w:ascii="メイリオ" w:eastAsia="メイリオ" w:hAnsi="メイリオ" w:hint="eastAsia"/>
          <w:b/>
          <w:sz w:val="22"/>
        </w:rPr>
        <w:t>（大阪府）</w:t>
      </w:r>
    </w:p>
    <w:p w14:paraId="525EF643" w14:textId="77777777" w:rsidR="000743CF" w:rsidRPr="005E4FBB" w:rsidRDefault="000743CF" w:rsidP="008D1ED6">
      <w:pPr>
        <w:spacing w:line="360" w:lineRule="exact"/>
        <w:ind w:leftChars="300" w:left="630" w:rightChars="1700" w:right="3570" w:firstLineChars="100" w:firstLine="210"/>
        <w:rPr>
          <w:rFonts w:ascii="メイリオ" w:eastAsia="メイリオ" w:hAnsi="メイリオ"/>
          <w:szCs w:val="21"/>
        </w:rPr>
      </w:pPr>
      <w:r w:rsidRPr="005E4FBB">
        <w:rPr>
          <w:rFonts w:ascii="メイリオ" w:eastAsia="メイリオ" w:hAnsi="メイリオ"/>
          <w:noProof/>
          <w:szCs w:val="21"/>
        </w:rPr>
        <mc:AlternateContent>
          <mc:Choice Requires="wps">
            <w:drawing>
              <wp:anchor distT="0" distB="0" distL="114300" distR="114300" simplePos="0" relativeHeight="252804096" behindDoc="0" locked="0" layoutInCell="1" allowOverlap="1" wp14:anchorId="6F0829F9" wp14:editId="273F3849">
                <wp:simplePos x="0" y="0"/>
                <wp:positionH relativeFrom="margin">
                  <wp:posOffset>4070985</wp:posOffset>
                </wp:positionH>
                <wp:positionV relativeFrom="paragraph">
                  <wp:posOffset>1499235</wp:posOffset>
                </wp:positionV>
                <wp:extent cx="2019300" cy="266700"/>
                <wp:effectExtent l="0" t="0" r="0" b="0"/>
                <wp:wrapNone/>
                <wp:docPr id="16815" name="テキスト ボックス 16815"/>
                <wp:cNvGraphicFramePr/>
                <a:graphic xmlns:a="http://schemas.openxmlformats.org/drawingml/2006/main">
                  <a:graphicData uri="http://schemas.microsoft.com/office/word/2010/wordprocessingShape">
                    <wps:wsp>
                      <wps:cNvSpPr txBox="1"/>
                      <wps:spPr>
                        <a:xfrm>
                          <a:off x="0" y="0"/>
                          <a:ext cx="2019300" cy="266700"/>
                        </a:xfrm>
                        <a:prstGeom prst="rect">
                          <a:avLst/>
                        </a:prstGeom>
                        <a:noFill/>
                        <a:ln w="6350">
                          <a:noFill/>
                        </a:ln>
                        <a:effectLst/>
                      </wps:spPr>
                      <wps:txbx>
                        <w:txbxContent>
                          <w:p w14:paraId="463724B0" w14:textId="77777777" w:rsidR="000743CF" w:rsidRPr="00285B74" w:rsidRDefault="000743CF" w:rsidP="00282A9F">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スポーツGOMI</w:t>
                            </w:r>
                            <w:r>
                              <w:rPr>
                                <w:rFonts w:ascii="メイリオ" w:eastAsia="メイリオ" w:hAnsi="メイリオ"/>
                                <w:color w:val="000000" w:themeColor="text1"/>
                                <w:sz w:val="16"/>
                              </w:rPr>
                              <w:t>大会in</w:t>
                            </w:r>
                            <w:r>
                              <w:rPr>
                                <w:rFonts w:ascii="メイリオ" w:eastAsia="メイリオ" w:hAnsi="メイリオ" w:hint="eastAsia"/>
                                <w:color w:val="000000" w:themeColor="text1"/>
                                <w:sz w:val="16"/>
                              </w:rPr>
                              <w:t>泉大津の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829F9" id="テキスト ボックス 16815" o:spid="_x0000_s1179" type="#_x0000_t202" style="position:absolute;left:0;text-align:left;margin-left:320.55pt;margin-top:118.05pt;width:159pt;height:21pt;z-index:25280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mNVwIAAHsEAAAOAAAAZHJzL2Uyb0RvYy54bWysVM1OGzEQvlfqO1i+l00CpLDKBqUgqkoI&#10;kKDi7Hi9yUq7Htd22KVHIqE+RF+h6rnPsy/Sz94kINpT1Yt3/jzj+b6ZnZy0dcXulXUl6YwP9wac&#10;KS0pL/Ui459vz98dcea80LmoSKuMPyjHT6Zv30wak6oRLanKlWVIol3amIwvvTdpkji5VLVwe2SU&#10;hrMgWwsP1S6S3IoG2esqGQ0G46QhmxtLUjkH61nv5NOYvyiU9FdF4ZRnVcbxNh9PG895OJPpRKQL&#10;K8yylJtniH94RS1KjaK7VGfCC7ay5R+p6lJaclT4PUl1QkVRShV7QDfDwatubpbCqNgLwHFmB5P7&#10;f2nl5f21ZWUO7sZHw0POtKhBU7d+6h5/dI+/uvU31q2/d+t19/gTOuvDAFtjXIrbNwb3ffuBWqQI&#10;cAa7gzGg0Ra2Dl/0yeAHAQ870FXrmYQRfR/vD+CS8I3G4/eQkSZ5vm2s8x8V1SwIGbcgNWIt7i+c&#10;70O3IaGYpvOyqmAXaaVZk/Hx/uEgXth5kLzSIUDFEdmkeX55kHw7b3tghqNtX3PKH9CupX6OnJHn&#10;Jd50IZy/FhaDgzawDP4KR1ERatNG4mxJ9uvf7CEefMLLWYNBzLj7shJWcVZ90mD6eHhwECY3KhDs&#10;S+t8a9Wr+pQw40Osm5FRDLG+2oqFpfoOuzIL1eASWqJmxqW3W+XU94uBbZNqNothmFIj/IW+MTIk&#10;D5gFrG/bO2HNhhAPKi9pO6wifcVLH9szM1t5KspIWsC4xxNkBwUTHmnfbGNYoZd6jHr+Z0x/AwAA&#10;//8DAFBLAwQUAAYACAAAACEAhqaXgt8AAAALAQAADwAAAGRycy9kb3ducmV2LnhtbEyPy07EMAxF&#10;90j8Q2QkdkzaDpSZ0nTEQ0iwQhQ27DKN+4DGqZrMNPw9ZgW7a/v6+rjcRTuKI85+cKQgXSUgkBpn&#10;BuoUvL89XmxA+KDJ6NERKvhGD7vq9KTUhXELveKxDp3gEPKFVtCHMBVS+qZHq/3KTUg8a91sdeBy&#10;7qSZ9cLhdpRZkuTS6oH4Qq8nvO+x+aoPljHc9Jx95kvysI4f9VNsX+6G0Cp1fhZvb0AEjOHPDL/4&#10;vAMVM+3dgYwXo4L8Mk3ZqiBb5yzYsb3asthz53qTgqxK+f+H6gcAAP//AwBQSwECLQAUAAYACAAA&#10;ACEAtoM4kv4AAADhAQAAEwAAAAAAAAAAAAAAAAAAAAAAW0NvbnRlbnRfVHlwZXNdLnhtbFBLAQIt&#10;ABQABgAIAAAAIQA4/SH/1gAAAJQBAAALAAAAAAAAAAAAAAAAAC8BAABfcmVscy8ucmVsc1BLAQIt&#10;ABQABgAIAAAAIQA+RomNVwIAAHsEAAAOAAAAAAAAAAAAAAAAAC4CAABkcnMvZTJvRG9jLnhtbFBL&#10;AQItABQABgAIAAAAIQCGppeC3wAAAAsBAAAPAAAAAAAAAAAAAAAAALEEAABkcnMvZG93bnJldi54&#10;bWxQSwUGAAAAAAQABADzAAAAvQUAAAAA&#10;" filled="f" stroked="f" strokeweight=".5pt">
                <v:textbox inset=",0,,0">
                  <w:txbxContent>
                    <w:p w14:paraId="463724B0" w14:textId="77777777" w:rsidR="000743CF" w:rsidRPr="00285B74" w:rsidRDefault="000743CF" w:rsidP="00282A9F">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スポーツGOMI</w:t>
                      </w:r>
                      <w:r>
                        <w:rPr>
                          <w:rFonts w:ascii="メイリオ" w:eastAsia="メイリオ" w:hAnsi="メイリオ"/>
                          <w:color w:val="000000" w:themeColor="text1"/>
                          <w:sz w:val="16"/>
                        </w:rPr>
                        <w:t>大会in</w:t>
                      </w:r>
                      <w:r>
                        <w:rPr>
                          <w:rFonts w:ascii="メイリオ" w:eastAsia="メイリオ" w:hAnsi="メイリオ" w:hint="eastAsia"/>
                          <w:color w:val="000000" w:themeColor="text1"/>
                          <w:sz w:val="16"/>
                        </w:rPr>
                        <w:t>泉大津の</w:t>
                      </w:r>
                      <w:r>
                        <w:rPr>
                          <w:rFonts w:ascii="メイリオ" w:eastAsia="メイリオ" w:hAnsi="メイリオ"/>
                          <w:color w:val="000000" w:themeColor="text1"/>
                          <w:sz w:val="16"/>
                        </w:rPr>
                        <w:t>様子</w:t>
                      </w:r>
                    </w:p>
                  </w:txbxContent>
                </v:textbox>
                <w10:wrap anchorx="margin"/>
              </v:shape>
            </w:pict>
          </mc:Fallback>
        </mc:AlternateContent>
      </w:r>
      <w:r w:rsidRPr="005E4FBB">
        <w:rPr>
          <w:rFonts w:ascii="メイリオ" w:eastAsia="メイリオ" w:hAnsi="メイリオ"/>
          <w:noProof/>
          <w:szCs w:val="21"/>
        </w:rPr>
        <w:drawing>
          <wp:anchor distT="0" distB="0" distL="114300" distR="114300" simplePos="0" relativeHeight="252803072" behindDoc="0" locked="0" layoutInCell="1" allowOverlap="1" wp14:anchorId="3F5F01B1" wp14:editId="3AD0AD7B">
            <wp:simplePos x="0" y="0"/>
            <wp:positionH relativeFrom="margin">
              <wp:posOffset>4062730</wp:posOffset>
            </wp:positionH>
            <wp:positionV relativeFrom="paragraph">
              <wp:posOffset>7620</wp:posOffset>
            </wp:positionV>
            <wp:extent cx="2054860" cy="1541780"/>
            <wp:effectExtent l="0" t="0" r="2540" b="1270"/>
            <wp:wrapNone/>
            <wp:docPr id="16814" name="図 16814" descr="X:\ユーザ作業用フォルダ\16水環境計画\04 水環境計画関係（計画準備）\R2\02業者に委託するもの（ブルーオーシャン系）\06デザイン\20写真\大阪府\P.24_市町村による啓発の支援（スポGOMI大会inいずみおお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ユーザ作業用フォルダ\16水環境計画\04 水環境計画関係（計画準備）\R2\02業者に委託するもの（ブルーオーシャン系）\06デザイン\20写真\大阪府\P.24_市町村による啓発の支援（スポGOMI大会inいずみおおつ）.jpg"/>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2054860" cy="1541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4FBB">
        <w:rPr>
          <w:rFonts w:ascii="メイリオ" w:eastAsia="メイリオ" w:hAnsi="メイリオ" w:hint="eastAsia"/>
          <w:szCs w:val="21"/>
        </w:rPr>
        <w:t>陸域でポイ捨て等により発生したプラスチックごみが、どのようなプロセスで海岸漂着物等となり、マイクロプラスチック</w:t>
      </w:r>
      <w:r w:rsidRPr="005E4FBB">
        <w:rPr>
          <w:rFonts w:ascii="メイリオ" w:eastAsia="メイリオ" w:hAnsi="メイリオ" w:hint="eastAsia"/>
          <w:szCs w:val="21"/>
          <w:vertAlign w:val="superscript"/>
        </w:rPr>
        <w:t>※</w:t>
      </w:r>
      <w:r w:rsidRPr="005E4FBB">
        <w:rPr>
          <w:rFonts w:ascii="メイリオ" w:eastAsia="メイリオ" w:hAnsi="メイリオ" w:hint="eastAsia"/>
          <w:szCs w:val="21"/>
        </w:rPr>
        <w:t>などとして魚などの生態系</w:t>
      </w:r>
      <w:r w:rsidRPr="005E4FBB">
        <w:rPr>
          <w:rFonts w:ascii="メイリオ" w:eastAsia="メイリオ" w:hAnsi="メイリオ" w:hint="eastAsia"/>
          <w:szCs w:val="21"/>
          <w:vertAlign w:val="superscript"/>
        </w:rPr>
        <w:t>※</w:t>
      </w:r>
      <w:r w:rsidRPr="005E4FBB">
        <w:rPr>
          <w:rFonts w:ascii="メイリオ" w:eastAsia="メイリオ" w:hAnsi="メイリオ" w:hint="eastAsia"/>
          <w:szCs w:val="21"/>
        </w:rPr>
        <w:t>にも影響を与える懸念があることなど、対策の必要性に係る府民理解を促進するよう、国の補助制度を活用した補助事業や、チラシ・ポスターの提供等を通じて、府が内陸も含めた市町村の啓発取組を支援します。</w:t>
      </w:r>
    </w:p>
    <w:p w14:paraId="201A46AD" w14:textId="77777777" w:rsidR="000743CF" w:rsidRPr="005E4FBB" w:rsidRDefault="000743CF" w:rsidP="000F3BC7">
      <w:pPr>
        <w:spacing w:line="360" w:lineRule="exact"/>
        <w:jc w:val="left"/>
        <w:rPr>
          <w:rFonts w:ascii="メイリオ" w:eastAsia="メイリオ" w:hAnsi="メイリオ"/>
          <w:szCs w:val="21"/>
        </w:rPr>
      </w:pPr>
    </w:p>
    <w:p w14:paraId="2B1628A0" w14:textId="77777777" w:rsidR="000743CF" w:rsidRPr="005E4FBB" w:rsidRDefault="000743CF" w:rsidP="00C13138">
      <w:pPr>
        <w:spacing w:line="360" w:lineRule="exact"/>
        <w:ind w:leftChars="500" w:left="1050"/>
        <w:jc w:val="left"/>
        <w:rPr>
          <w:rFonts w:ascii="メイリオ" w:eastAsia="メイリオ" w:hAnsi="メイリオ"/>
          <w:szCs w:val="21"/>
        </w:rPr>
      </w:pPr>
    </w:p>
    <w:p w14:paraId="0C214A6F" w14:textId="77777777" w:rsidR="000743CF" w:rsidRPr="005E4FBB" w:rsidRDefault="000743CF" w:rsidP="00D2466E">
      <w:pPr>
        <w:spacing w:line="360" w:lineRule="exact"/>
        <w:ind w:leftChars="100" w:left="210"/>
        <w:rPr>
          <w:rFonts w:ascii="メイリオ" w:eastAsia="メイリオ" w:hAnsi="メイリオ"/>
          <w:b/>
          <w:sz w:val="24"/>
          <w:szCs w:val="21"/>
        </w:rPr>
      </w:pPr>
      <w:r w:rsidRPr="005E4FBB">
        <w:rPr>
          <w:rFonts w:ascii="メイリオ" w:eastAsia="メイリオ" w:hAnsi="メイリオ" w:hint="eastAsia"/>
          <w:b/>
          <w:sz w:val="24"/>
          <w:szCs w:val="21"/>
        </w:rPr>
        <w:t>（４）事業者への普及啓発</w:t>
      </w:r>
    </w:p>
    <w:p w14:paraId="743142A9" w14:textId="77777777" w:rsidR="000743CF" w:rsidRPr="005E4FBB" w:rsidRDefault="000743CF" w:rsidP="00D2466E">
      <w:pPr>
        <w:spacing w:line="360" w:lineRule="exact"/>
        <w:ind w:leftChars="200" w:left="420"/>
        <w:rPr>
          <w:rFonts w:ascii="メイリオ" w:eastAsia="メイリオ" w:hAnsi="メイリオ"/>
          <w:b/>
          <w:sz w:val="22"/>
          <w:szCs w:val="21"/>
        </w:rPr>
      </w:pPr>
      <w:r w:rsidRPr="005E4FBB">
        <w:rPr>
          <w:noProof/>
        </w:rPr>
        <w:drawing>
          <wp:anchor distT="0" distB="0" distL="114300" distR="114300" simplePos="0" relativeHeight="252899328" behindDoc="0" locked="0" layoutInCell="1" allowOverlap="1" wp14:anchorId="729C1AC7" wp14:editId="69BC2EFD">
            <wp:simplePos x="0" y="0"/>
            <wp:positionH relativeFrom="column">
              <wp:posOffset>4920615</wp:posOffset>
            </wp:positionH>
            <wp:positionV relativeFrom="paragraph">
              <wp:posOffset>220345</wp:posOffset>
            </wp:positionV>
            <wp:extent cx="1242060" cy="1744345"/>
            <wp:effectExtent l="0" t="0" r="0" b="8255"/>
            <wp:wrapNone/>
            <wp:docPr id="1644152077" name="図 1" descr="テキスト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52077" name="図 1" descr="テキスト が含まれている画像&#10;&#10;AI によって生成されたコンテンツは間違っている可能性があります。"/>
                    <pic:cNvPicPr>
                      <a:picLocks noChangeAspect="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1242060" cy="1744345"/>
                    </a:xfrm>
                    <a:prstGeom prst="rect">
                      <a:avLst/>
                    </a:prstGeom>
                    <a:noFill/>
                    <a:ln>
                      <a:noFill/>
                    </a:ln>
                  </pic:spPr>
                </pic:pic>
              </a:graphicData>
            </a:graphic>
          </wp:anchor>
        </w:drawing>
      </w:r>
      <w:r w:rsidRPr="005E4FBB">
        <w:rPr>
          <w:rFonts w:ascii="メイリオ" w:eastAsia="メイリオ" w:hAnsi="メイリオ" w:hint="eastAsia"/>
          <w:b/>
          <w:sz w:val="22"/>
          <w:szCs w:val="21"/>
        </w:rPr>
        <w:t>○</w:t>
      </w:r>
      <w:r>
        <w:rPr>
          <w:rFonts w:ascii="メイリオ" w:eastAsia="メイリオ" w:hAnsi="メイリオ" w:hint="eastAsia"/>
          <w:b/>
          <w:sz w:val="22"/>
          <w:szCs w:val="21"/>
        </w:rPr>
        <w:t xml:space="preserve"> </w:t>
      </w:r>
      <w:r w:rsidRPr="005E4FBB">
        <w:rPr>
          <w:rFonts w:ascii="メイリオ" w:eastAsia="メイリオ" w:hAnsi="メイリオ" w:hint="eastAsia"/>
          <w:b/>
          <w:sz w:val="22"/>
          <w:szCs w:val="21"/>
        </w:rPr>
        <w:t>排出事業者等への規制・指導</w:t>
      </w:r>
    </w:p>
    <w:p w14:paraId="20D75265" w14:textId="77777777" w:rsidR="000743CF" w:rsidRPr="005E4FBB" w:rsidRDefault="000743CF" w:rsidP="0025704C">
      <w:pPr>
        <w:tabs>
          <w:tab w:val="left" w:pos="7230"/>
        </w:tabs>
        <w:spacing w:line="360" w:lineRule="exact"/>
        <w:ind w:leftChars="300" w:left="630" w:rightChars="1011" w:right="2123"/>
        <w:rPr>
          <w:rFonts w:ascii="メイリオ" w:eastAsia="メイリオ" w:hAnsi="メイリオ"/>
          <w:szCs w:val="21"/>
        </w:rPr>
      </w:pPr>
      <w:r w:rsidRPr="005E4FBB">
        <w:rPr>
          <w:rFonts w:ascii="メイリオ" w:eastAsia="メイリオ" w:hAnsi="メイリオ" w:hint="eastAsia"/>
          <w:szCs w:val="21"/>
        </w:rPr>
        <w:t xml:space="preserve">　廃プラスチック類などの産業廃棄物の多量排出事業者や産業廃棄物処理業者に対して、立入調査の実施や処理状況の報告を求めるなど、規制・指導を行います。</w:t>
      </w:r>
    </w:p>
    <w:p w14:paraId="7F80B00C" w14:textId="77777777" w:rsidR="000743CF" w:rsidRPr="005E4FBB" w:rsidRDefault="000743CF" w:rsidP="0025704C">
      <w:pPr>
        <w:tabs>
          <w:tab w:val="left" w:pos="7230"/>
        </w:tabs>
        <w:spacing w:line="360" w:lineRule="exact"/>
        <w:ind w:leftChars="300" w:left="630" w:rightChars="1011" w:right="2123" w:firstLineChars="100" w:firstLine="210"/>
        <w:rPr>
          <w:rFonts w:ascii="メイリオ" w:eastAsia="メイリオ" w:hAnsi="メイリオ"/>
          <w:szCs w:val="21"/>
        </w:rPr>
      </w:pPr>
      <w:r w:rsidRPr="005E4FBB">
        <w:rPr>
          <w:rFonts w:ascii="メイリオ" w:eastAsia="メイリオ" w:hAnsi="メイリオ" w:hint="eastAsia"/>
          <w:szCs w:val="21"/>
        </w:rPr>
        <w:t>特に大阪市では、「大阪市廃棄物の減量推進及び適正処理並びに生活環境の清潔保持に関する条例」に基づき、特定建築物の所有者に対し、廃棄物管理責任者の選任及び減量計画書の提出を義務付け、プラスチックごみをはじめとしたごみの減量に向け助言・指導を行います。</w:t>
      </w:r>
    </w:p>
    <w:p w14:paraId="06EEC7E1" w14:textId="77777777" w:rsidR="000743CF" w:rsidRPr="005E4FBB" w:rsidRDefault="000743CF" w:rsidP="0025704C">
      <w:pPr>
        <w:tabs>
          <w:tab w:val="left" w:pos="7230"/>
        </w:tabs>
        <w:spacing w:line="360" w:lineRule="exact"/>
        <w:ind w:leftChars="300" w:left="630" w:rightChars="1011" w:right="2123" w:firstLineChars="100" w:firstLine="210"/>
        <w:rPr>
          <w:rFonts w:ascii="メイリオ" w:eastAsia="メイリオ" w:hAnsi="メイリオ"/>
          <w:szCs w:val="21"/>
        </w:rPr>
      </w:pPr>
      <w:r w:rsidRPr="005E4FBB">
        <w:rPr>
          <w:rFonts w:ascii="メイリオ" w:eastAsia="メイリオ" w:hAnsi="メイリオ" w:hint="eastAsia"/>
          <w:noProof/>
          <w:szCs w:val="21"/>
        </w:rPr>
        <mc:AlternateContent>
          <mc:Choice Requires="wps">
            <w:drawing>
              <wp:anchor distT="0" distB="0" distL="114300" distR="114300" simplePos="0" relativeHeight="252788736" behindDoc="0" locked="0" layoutInCell="1" allowOverlap="1" wp14:anchorId="736392EC" wp14:editId="4E0860F8">
                <wp:simplePos x="0" y="0"/>
                <wp:positionH relativeFrom="margin">
                  <wp:posOffset>4862830</wp:posOffset>
                </wp:positionH>
                <wp:positionV relativeFrom="paragraph">
                  <wp:posOffset>135890</wp:posOffset>
                </wp:positionV>
                <wp:extent cx="1295400" cy="352425"/>
                <wp:effectExtent l="0" t="0" r="0" b="9525"/>
                <wp:wrapNone/>
                <wp:docPr id="16831" name="テキスト ボックス 16831"/>
                <wp:cNvGraphicFramePr/>
                <a:graphic xmlns:a="http://schemas.openxmlformats.org/drawingml/2006/main">
                  <a:graphicData uri="http://schemas.microsoft.com/office/word/2010/wordprocessingShape">
                    <wps:wsp>
                      <wps:cNvSpPr txBox="1"/>
                      <wps:spPr>
                        <a:xfrm>
                          <a:off x="0" y="0"/>
                          <a:ext cx="1295400" cy="352425"/>
                        </a:xfrm>
                        <a:prstGeom prst="rect">
                          <a:avLst/>
                        </a:prstGeom>
                        <a:solidFill>
                          <a:sysClr val="window" lastClr="FFFFFF"/>
                        </a:solidFill>
                        <a:ln w="6350">
                          <a:noFill/>
                        </a:ln>
                        <a:effectLst/>
                      </wps:spPr>
                      <wps:txbx>
                        <w:txbxContent>
                          <w:p w14:paraId="7F40CBA2" w14:textId="77777777" w:rsidR="000743CF" w:rsidRDefault="000743CF" w:rsidP="00C13138">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事業系</w:t>
                            </w:r>
                            <w:r>
                              <w:rPr>
                                <w:rFonts w:ascii="メイリオ" w:eastAsia="メイリオ" w:hAnsi="メイリオ"/>
                                <w:color w:val="000000" w:themeColor="text1"/>
                                <w:sz w:val="16"/>
                              </w:rPr>
                              <w:t>ごみ適正処理</w:t>
                            </w:r>
                          </w:p>
                          <w:p w14:paraId="73D0F677" w14:textId="77777777" w:rsidR="000743CF" w:rsidRPr="00C5059C" w:rsidRDefault="000743CF" w:rsidP="00C13138">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ハンドブック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392EC" id="テキスト ボックス 16831" o:spid="_x0000_s1180" type="#_x0000_t202" style="position:absolute;left:0;text-align:left;margin-left:382.9pt;margin-top:10.7pt;width:102pt;height:27.75pt;z-index:25278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WEZdAIAALQEAAAOAAAAZHJzL2Uyb0RvYy54bWysVEtu2zAQ3RfoHQjuG/kbJEbkwE3gokCQ&#10;BEiKrGmKigVIHJakLbnLGChyiF6h6Lrn0UX6SNlJmnZV1At6fpzhvHmjk9OmKtlaWVeQTnn/oMeZ&#10;0pKyQt+n/NPt/N0RZ84LnYmStEr5Rjl+On375qQ2EzWgJZWZsgxJtJvUJuVL780kSZxcqkq4AzJK&#10;w5mTrYSHau+TzIoa2asyGfR6h0lNNjOWpHIO1vPOyacxf54r6a/y3CnPypTjbT6eNp6LcCbTEzG5&#10;t8IsC7l7hviHV1Si0Cj6lOpceMFWtvgjVVVIS45yfyCpSijPC6liD+im33vVzc1SGBV7ATjOPMHk&#10;/l9aebm+tqzIMLvDo2GfMy0qjKndfm0fvrcPP9vtI2u339rttn34AZ11YYCtNm6C2zcG933znhqk&#10;CHAGu4MxoNHktgr/6JPBjwFsnkBXjWcyXBocj0c9uCR8w/FgNBiHNMnzbWOd/6CoYkFIucVQI9Zi&#10;feF8F7oPCcUclUU2L8oyKht3Vlq2Fpg/aJNRzVkpnIcx5fP421X77VqpWZ3yw+G4FytpCvm6UqUO&#10;eVXk1q7+c8tB8s2i6RDtD/eALCjbACdLHQGdkfMCzVzgJdfCgnHoH1vkr3DkJaE27STOlmS//M0e&#10;4kEEeDmrweCUu88rYRUa/KhBkeP+aBQoHxUI9qV1sbfqVXVGAAejx6uiGGJ9uRdzS9UdlmwWqsEl&#10;tETNlEtv98qZ7zYKayrVbBbDQG8j/IW+MTIkD5iFId02d8Ka3SQ9OHBJe5aLyauBdrHhpqbZylNe&#10;xGkHjDs8wZKgYDUiX3ZrHHbvpR6jnj82018AAAD//wMAUEsDBBQABgAIAAAAIQDMxsVX3QAAAAkB&#10;AAAPAAAAZHJzL2Rvd25yZXYueG1sTI9BT4NAEIXvJv6HzZh4s0upRUGWptFw8qKVGI+7MAKRnSXs&#10;tuC/d3qyxzfv5b1v8t1iB3HCyfeOFKxXEQik2jU9tQqqj/LuEYQPmho9OEIFv+hhV1xf5Tpr3Ezv&#10;eDqEVnAJ+Uwr6EIYMyl93aHVfuVGJPa+3WR1YDm1spn0zOV2kHEUJdLqnnih0yM+d1j/HI5Wgd07&#10;u4letuVs4qoqN6/m6/PNKHV7s+yfQARcwn8YzviMDgUzGXekxotBwUOyZfSgIF7fg+BAmqR8MGcn&#10;BVnk8vKD4g8AAP//AwBQSwECLQAUAAYACAAAACEAtoM4kv4AAADhAQAAEwAAAAAAAAAAAAAAAAAA&#10;AAAAW0NvbnRlbnRfVHlwZXNdLnhtbFBLAQItABQABgAIAAAAIQA4/SH/1gAAAJQBAAALAAAAAAAA&#10;AAAAAAAAAC8BAABfcmVscy8ucmVsc1BLAQItABQABgAIAAAAIQAerWEZdAIAALQEAAAOAAAAAAAA&#10;AAAAAAAAAC4CAABkcnMvZTJvRG9jLnhtbFBLAQItABQABgAIAAAAIQDMxsVX3QAAAAkBAAAPAAAA&#10;AAAAAAAAAAAAAM4EAABkcnMvZG93bnJldi54bWxQSwUGAAAAAAQABADzAAAA2AUAAAAA&#10;" fillcolor="window" stroked="f" strokeweight=".5pt">
                <v:textbox inset=",0,,0">
                  <w:txbxContent>
                    <w:p w14:paraId="7F40CBA2" w14:textId="77777777" w:rsidR="000743CF" w:rsidRDefault="000743CF" w:rsidP="00C13138">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事業系</w:t>
                      </w:r>
                      <w:r>
                        <w:rPr>
                          <w:rFonts w:ascii="メイリオ" w:eastAsia="メイリオ" w:hAnsi="メイリオ"/>
                          <w:color w:val="000000" w:themeColor="text1"/>
                          <w:sz w:val="16"/>
                        </w:rPr>
                        <w:t>ごみ適正処理</w:t>
                      </w:r>
                    </w:p>
                    <w:p w14:paraId="73D0F677" w14:textId="77777777" w:rsidR="000743CF" w:rsidRPr="00C5059C" w:rsidRDefault="000743CF" w:rsidP="00C13138">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ハンドブック</w:t>
                      </w:r>
                    </w:p>
                  </w:txbxContent>
                </v:textbox>
                <w10:wrap anchorx="margin"/>
              </v:shape>
            </w:pict>
          </mc:Fallback>
        </mc:AlternateContent>
      </w:r>
      <w:r w:rsidRPr="005E4FBB">
        <w:rPr>
          <w:rFonts w:ascii="メイリオ" w:eastAsia="メイリオ" w:hAnsi="メイリオ" w:hint="eastAsia"/>
          <w:szCs w:val="21"/>
        </w:rPr>
        <w:t>また、提出された減量計画書や排出事業者の取組状況を個々に分析し、ごみの減量や適正区分・適正処理につながる取組みを積極的に提案するなど、排出事業者へごみ減量に向けたプッシュ型のサポートを行います。</w:t>
      </w:r>
    </w:p>
    <w:p w14:paraId="1176BE9C" w14:textId="77777777" w:rsidR="000743CF" w:rsidRPr="005E4FBB" w:rsidRDefault="000743CF" w:rsidP="005E4FBB">
      <w:pPr>
        <w:spacing w:line="360" w:lineRule="exact"/>
        <w:rPr>
          <w:rFonts w:ascii="メイリオ" w:eastAsia="メイリオ" w:hAnsi="メイリオ"/>
          <w:szCs w:val="21"/>
        </w:rPr>
      </w:pPr>
    </w:p>
    <w:p w14:paraId="137B1F2C" w14:textId="77777777" w:rsidR="000743CF" w:rsidRPr="005E4FBB" w:rsidRDefault="000743CF" w:rsidP="00D2466E">
      <w:pPr>
        <w:pStyle w:val="a6"/>
        <w:numPr>
          <w:ilvl w:val="0"/>
          <w:numId w:val="30"/>
        </w:numPr>
        <w:spacing w:line="360" w:lineRule="exact"/>
        <w:ind w:leftChars="200" w:left="780"/>
        <w:rPr>
          <w:rFonts w:ascii="メイリオ" w:eastAsia="メイリオ" w:hAnsi="メイリオ"/>
          <w:b/>
          <w:sz w:val="22"/>
          <w:szCs w:val="21"/>
        </w:rPr>
      </w:pPr>
      <w:r w:rsidRPr="005E4FBB">
        <w:rPr>
          <w:rFonts w:ascii="メイリオ" w:eastAsia="メイリオ" w:hAnsi="メイリオ" w:hint="eastAsia"/>
          <w:b/>
          <w:sz w:val="22"/>
          <w:szCs w:val="21"/>
        </w:rPr>
        <w:t>リサイクルルートへの誘導</w:t>
      </w:r>
    </w:p>
    <w:p w14:paraId="75678CCF" w14:textId="77777777" w:rsidR="000743CF" w:rsidRPr="005E4FBB" w:rsidRDefault="000743CF" w:rsidP="00D2466E">
      <w:pPr>
        <w:spacing w:line="360" w:lineRule="exact"/>
        <w:ind w:leftChars="300" w:left="630"/>
        <w:rPr>
          <w:rFonts w:ascii="メイリオ" w:eastAsia="メイリオ" w:hAnsi="メイリオ"/>
          <w:szCs w:val="21"/>
        </w:rPr>
      </w:pPr>
      <w:r w:rsidRPr="005E4FBB">
        <w:rPr>
          <w:rFonts w:ascii="メイリオ" w:eastAsia="メイリオ" w:hAnsi="メイリオ" w:hint="eastAsia"/>
          <w:szCs w:val="21"/>
        </w:rPr>
        <w:t xml:space="preserve">　プラスチックごみをはじめとしたごみの減量・リサイクル促進のための情報を収集するとともに、その情報発信に努め、資源化可能物のリサイクルルートへの誘導に努めます。</w:t>
      </w:r>
    </w:p>
    <w:p w14:paraId="2091D963" w14:textId="77777777" w:rsidR="000743CF" w:rsidRDefault="000743CF" w:rsidP="00C13138">
      <w:pPr>
        <w:spacing w:line="360" w:lineRule="exact"/>
        <w:ind w:leftChars="500" w:left="1050"/>
        <w:rPr>
          <w:rFonts w:ascii="メイリオ" w:eastAsia="メイリオ" w:hAnsi="メイリオ"/>
          <w:color w:val="000000" w:themeColor="text1"/>
          <w:szCs w:val="21"/>
        </w:rPr>
      </w:pPr>
    </w:p>
    <w:p w14:paraId="164D6BEE" w14:textId="77777777" w:rsidR="000743CF" w:rsidRPr="0095173B" w:rsidRDefault="000743CF" w:rsidP="004866B9">
      <w:pPr>
        <w:spacing w:line="360" w:lineRule="exact"/>
        <w:rPr>
          <w:rFonts w:ascii="メイリオ" w:eastAsia="メイリオ" w:hAnsi="メイリオ"/>
          <w:color w:val="000000" w:themeColor="text1"/>
          <w:szCs w:val="21"/>
        </w:rPr>
      </w:pPr>
    </w:p>
    <w:p w14:paraId="33324F72" w14:textId="77777777" w:rsidR="000743CF" w:rsidRPr="00C13138" w:rsidRDefault="000743CF" w:rsidP="00D2466E">
      <w:pPr>
        <w:spacing w:line="360" w:lineRule="exact"/>
        <w:ind w:leftChars="100" w:left="210"/>
        <w:rPr>
          <w:rFonts w:ascii="メイリオ" w:eastAsia="メイリオ" w:hAnsi="メイリオ"/>
          <w:b/>
          <w:color w:val="000000" w:themeColor="text1"/>
          <w:sz w:val="24"/>
          <w:szCs w:val="21"/>
        </w:rPr>
      </w:pPr>
      <w:r w:rsidRPr="00C13138">
        <w:rPr>
          <w:rFonts w:ascii="メイリオ" w:eastAsia="メイリオ" w:hAnsi="メイリオ" w:hint="eastAsia"/>
          <w:b/>
          <w:color w:val="000000" w:themeColor="text1"/>
          <w:sz w:val="24"/>
          <w:szCs w:val="21"/>
        </w:rPr>
        <w:t>（５）環境関連施設等を活用した普及啓発</w:t>
      </w:r>
    </w:p>
    <w:p w14:paraId="2C1E94EB" w14:textId="77777777" w:rsidR="000743CF" w:rsidRPr="005E4FBB" w:rsidRDefault="000743CF" w:rsidP="00D2466E">
      <w:pPr>
        <w:spacing w:line="360" w:lineRule="exact"/>
        <w:ind w:leftChars="200" w:left="420"/>
        <w:rPr>
          <w:rFonts w:ascii="メイリオ" w:eastAsia="メイリオ" w:hAnsi="メイリオ"/>
          <w:b/>
          <w:sz w:val="22"/>
          <w:szCs w:val="21"/>
        </w:rPr>
      </w:pPr>
      <w:r w:rsidRPr="005E4FBB">
        <w:rPr>
          <w:rFonts w:ascii="メイリオ" w:eastAsia="メイリオ" w:hAnsi="メイリオ"/>
          <w:noProof/>
          <w:szCs w:val="21"/>
        </w:rPr>
        <w:drawing>
          <wp:anchor distT="0" distB="0" distL="114300" distR="114300" simplePos="0" relativeHeight="252791808" behindDoc="0" locked="0" layoutInCell="1" allowOverlap="1" wp14:anchorId="327CE00A" wp14:editId="7BABA038">
            <wp:simplePos x="0" y="0"/>
            <wp:positionH relativeFrom="margin">
              <wp:posOffset>4424680</wp:posOffset>
            </wp:positionH>
            <wp:positionV relativeFrom="paragraph">
              <wp:posOffset>60325</wp:posOffset>
            </wp:positionV>
            <wp:extent cx="1695450" cy="1001395"/>
            <wp:effectExtent l="0" t="0" r="0" b="8255"/>
            <wp:wrapNone/>
            <wp:docPr id="16740" name="図 1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1695450" cy="1001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593C">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w:t>
      </w:r>
      <w:r w:rsidRPr="0046593C">
        <w:rPr>
          <w:rFonts w:ascii="メイリオ" w:eastAsia="メイリオ" w:hAnsi="メイリオ" w:hint="eastAsia"/>
          <w:b/>
          <w:color w:val="000000" w:themeColor="text1"/>
          <w:sz w:val="22"/>
          <w:szCs w:val="21"/>
        </w:rPr>
        <w:t>なにわＥＣＯスクエアの</w:t>
      </w:r>
      <w:r w:rsidRPr="005E4FBB">
        <w:rPr>
          <w:rFonts w:ascii="メイリオ" w:eastAsia="メイリオ" w:hAnsi="メイリオ" w:hint="eastAsia"/>
          <w:b/>
          <w:sz w:val="22"/>
          <w:szCs w:val="21"/>
        </w:rPr>
        <w:t>活用</w:t>
      </w:r>
    </w:p>
    <w:p w14:paraId="2C43C04F" w14:textId="77777777" w:rsidR="000743CF" w:rsidRPr="005E4FBB" w:rsidRDefault="000743CF" w:rsidP="00AE2F9A">
      <w:pPr>
        <w:spacing w:line="360" w:lineRule="exact"/>
        <w:ind w:leftChars="300" w:left="630" w:rightChars="1400" w:right="2940" w:firstLineChars="100" w:firstLine="210"/>
        <w:rPr>
          <w:rFonts w:ascii="メイリオ" w:eastAsia="メイリオ" w:hAnsi="メイリオ"/>
          <w:szCs w:val="21"/>
        </w:rPr>
      </w:pPr>
      <w:r w:rsidRPr="005E4FBB">
        <w:rPr>
          <w:rFonts w:ascii="メイリオ" w:eastAsia="メイリオ" w:hAnsi="メイリオ"/>
          <w:noProof/>
          <w:szCs w:val="21"/>
        </w:rPr>
        <mc:AlternateContent>
          <mc:Choice Requires="wps">
            <w:drawing>
              <wp:anchor distT="0" distB="0" distL="114300" distR="114300" simplePos="0" relativeHeight="252790784" behindDoc="0" locked="0" layoutInCell="1" allowOverlap="1" wp14:anchorId="022E7437" wp14:editId="4B2D1CCC">
                <wp:simplePos x="0" y="0"/>
                <wp:positionH relativeFrom="margin">
                  <wp:posOffset>4680585</wp:posOffset>
                </wp:positionH>
                <wp:positionV relativeFrom="paragraph">
                  <wp:posOffset>842010</wp:posOffset>
                </wp:positionV>
                <wp:extent cx="1200150" cy="238125"/>
                <wp:effectExtent l="0" t="0" r="0" b="9525"/>
                <wp:wrapNone/>
                <wp:docPr id="16739" name="テキスト ボックス 16739"/>
                <wp:cNvGraphicFramePr/>
                <a:graphic xmlns:a="http://schemas.openxmlformats.org/drawingml/2006/main">
                  <a:graphicData uri="http://schemas.microsoft.com/office/word/2010/wordprocessingShape">
                    <wps:wsp>
                      <wps:cNvSpPr txBox="1"/>
                      <wps:spPr>
                        <a:xfrm>
                          <a:off x="0" y="0"/>
                          <a:ext cx="1200150" cy="238125"/>
                        </a:xfrm>
                        <a:prstGeom prst="rect">
                          <a:avLst/>
                        </a:prstGeom>
                        <a:solidFill>
                          <a:sysClr val="window" lastClr="FFFFFF"/>
                        </a:solidFill>
                        <a:ln w="6350">
                          <a:noFill/>
                        </a:ln>
                        <a:effectLst/>
                      </wps:spPr>
                      <wps:txbx>
                        <w:txbxContent>
                          <w:p w14:paraId="47A97A8E" w14:textId="77777777" w:rsidR="000743CF" w:rsidRPr="00575937" w:rsidRDefault="000743CF" w:rsidP="00C13138">
                            <w:pPr>
                              <w:snapToGrid w:val="0"/>
                              <w:rPr>
                                <w:rFonts w:ascii="メイリオ" w:eastAsia="メイリオ" w:hAnsi="メイリオ"/>
                                <w:color w:val="000000" w:themeColor="text1"/>
                                <w:sz w:val="16"/>
                              </w:rPr>
                            </w:pPr>
                            <w:r>
                              <w:rPr>
                                <w:rFonts w:ascii="メイリオ" w:eastAsia="メイリオ" w:hAnsi="メイリオ" w:hint="eastAsia"/>
                                <w:color w:val="000000" w:themeColor="text1"/>
                                <w:sz w:val="16"/>
                              </w:rPr>
                              <w:t>なにわ</w:t>
                            </w:r>
                            <w:r>
                              <w:rPr>
                                <w:rFonts w:ascii="メイリオ" w:eastAsia="メイリオ" w:hAnsi="メイリオ"/>
                                <w:color w:val="000000" w:themeColor="text1"/>
                                <w:sz w:val="16"/>
                              </w:rPr>
                              <w:t>ECOスクエア</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E7437" id="テキスト ボックス 16739" o:spid="_x0000_s1181" type="#_x0000_t202" style="position:absolute;left:0;text-align:left;margin-left:368.55pt;margin-top:66.3pt;width:94.5pt;height:18.75pt;z-index:25279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49ocwIAALQEAAAOAAAAZHJzL2Uyb0RvYy54bWysVEtu2zAQ3RfoHQjuG1nOp4kROXATuCgQ&#10;JAGSImuaomIBEoclaUvuMgaKHqJXKLrueXSRPlK2k6ZdFfWCnh9nOG/e6PSsrSu2VNaVpDOe7g04&#10;U1pSXuqHjH+8m7455sx5oXNRkVYZXynHz8avX502ZqSGNKcqV5YhiXajxmR87r0ZJYmTc1ULt0dG&#10;aTgLsrXwUO1DklvRIHtdJcPB4ChpyObGklTOwXrRO/k45i8KJf11UTjlWZVxvM3H08ZzFs5kfCpG&#10;D1aYeSk3zxD/8IpalBpFd6kuhBdsYcs/UtWltOSo8HuS6oSKopQq9oBu0sGLbm7nwqjYC8BxZgeT&#10;+39p5dXyxrIyx+yO3u6fcKZFjTF16y/d4/fu8We3/sq69bduve4ef0BnfRhga4wb4fatwX3fvqMW&#10;KQKcwe5gDGi0ha3DP/pk8GMAqx3oqvVMhksYY3oIl4RvuH+cDg9DmuTptrHOv1dUsyBk3GKoEWux&#10;vHS+D92GhGKOqjKfllUVlZU7ryxbCswftMmp4awSzsOY8Wn8bar9dq3SrMn40T7eFbJoCvn6UpUO&#10;FhW5tan/1HKQfDtre0TTgy0gM8pXwMlST0Bn5LREM5d4yY2wYBz6xxb5axxFRahNG4mzOdnPf7OH&#10;eBABXs4aMDjj7tNCWIUGP2hQ5CQ9OAiUjwoE+9w621r1oj4ngJNiT42MYoj11VYsLNX3WLJJqAaX&#10;0BI1My693Srnvt8orKlUk0kMA72N8Jf61siQPGAWhnTX3gtrNpP04MAVbVkuRi8G2sf2+E8Wnooy&#10;Tjtg3OMJlgQFqxH5slnjsHvP9Rj19LEZ/wIAAP//AwBQSwMEFAAGAAgAAAAhAC8HPOXdAAAACwEA&#10;AA8AAABkcnMvZG93bnJldi54bWxMj0FPhDAQhe8m/odmTLy5LRBBkbLZaDh50ZUYjy2tQKRTQrsL&#10;/nvHkx7nvS9v3qv2m5vY2S5h9Cgh2QlgFjtvRuwltG/NzR2wEBUaNXm0Er5tgH19eVGp0vgVX+35&#10;GHtGIRhKJWGIcS45D91gnQo7P1sk79MvTkU6l56bRa0U7iaeCpFzp0akD4Oa7eNgu6/jyUlwB+8y&#10;8XTbrDpt2yZ71h/vL1rK66vt8AAs2i3+wfBbn6pDTZ20P6EJbJJQZEVCKBlZmgMj4j7NSdGkFCIB&#10;Xlf8/4b6BwAA//8DAFBLAQItABQABgAIAAAAIQC2gziS/gAAAOEBAAATAAAAAAAAAAAAAAAAAAAA&#10;AABbQ29udGVudF9UeXBlc10ueG1sUEsBAi0AFAAGAAgAAAAhADj9If/WAAAAlAEAAAsAAAAAAAAA&#10;AAAAAAAALwEAAF9yZWxzLy5yZWxzUEsBAi0AFAAGAAgAAAAhAB6rj2hzAgAAtAQAAA4AAAAAAAAA&#10;AAAAAAAALgIAAGRycy9lMm9Eb2MueG1sUEsBAi0AFAAGAAgAAAAhAC8HPOXdAAAACwEAAA8AAAAA&#10;AAAAAAAAAAAAzQQAAGRycy9kb3ducmV2LnhtbFBLBQYAAAAABAAEAPMAAADXBQAAAAA=&#10;" fillcolor="window" stroked="f" strokeweight=".5pt">
                <v:textbox inset=",0,,0">
                  <w:txbxContent>
                    <w:p w14:paraId="47A97A8E" w14:textId="77777777" w:rsidR="000743CF" w:rsidRPr="00575937" w:rsidRDefault="000743CF" w:rsidP="00C13138">
                      <w:pPr>
                        <w:snapToGrid w:val="0"/>
                        <w:rPr>
                          <w:rFonts w:ascii="メイリオ" w:eastAsia="メイリオ" w:hAnsi="メイリオ"/>
                          <w:color w:val="000000" w:themeColor="text1"/>
                          <w:sz w:val="16"/>
                        </w:rPr>
                      </w:pPr>
                      <w:r>
                        <w:rPr>
                          <w:rFonts w:ascii="メイリオ" w:eastAsia="メイリオ" w:hAnsi="メイリオ" w:hint="eastAsia"/>
                          <w:color w:val="000000" w:themeColor="text1"/>
                          <w:sz w:val="16"/>
                        </w:rPr>
                        <w:t>なにわ</w:t>
                      </w:r>
                      <w:r>
                        <w:rPr>
                          <w:rFonts w:ascii="メイリオ" w:eastAsia="メイリオ" w:hAnsi="メイリオ"/>
                          <w:color w:val="000000" w:themeColor="text1"/>
                          <w:sz w:val="16"/>
                        </w:rPr>
                        <w:t>ECOスクエア</w:t>
                      </w:r>
                    </w:p>
                  </w:txbxContent>
                </v:textbox>
                <w10:wrap anchorx="margin"/>
              </v:shape>
            </w:pict>
          </mc:Fallback>
        </mc:AlternateContent>
      </w:r>
      <w:r w:rsidRPr="005E4FBB">
        <w:rPr>
          <w:rFonts w:ascii="メイリオ" w:eastAsia="メイリオ" w:hAnsi="メイリオ" w:hint="eastAsia"/>
          <w:szCs w:val="21"/>
        </w:rPr>
        <w:t>大阪市が運営する環境活動推進施設「なにわＥＣＯスクエア」を、環境学習講座や区役所等との連携、ＮＰＯ、環境ボランティア等とのネットワーク強化のプラットフォームとして、また生物多様性</w:t>
      </w:r>
      <w:r w:rsidRPr="005E4FBB">
        <w:rPr>
          <w:rFonts w:ascii="メイリオ" w:eastAsia="メイリオ" w:hAnsi="メイリオ" w:hint="eastAsia"/>
          <w:szCs w:val="21"/>
          <w:vertAlign w:val="superscript"/>
        </w:rPr>
        <w:t>※</w:t>
      </w:r>
      <w:r w:rsidRPr="005E4FBB">
        <w:rPr>
          <w:rFonts w:ascii="メイリオ" w:eastAsia="メイリオ" w:hAnsi="メイリオ" w:hint="eastAsia"/>
          <w:szCs w:val="21"/>
        </w:rPr>
        <w:t>の拠点施設として活用し、プラスチックごみへの取組みを普及啓発します。</w:t>
      </w:r>
    </w:p>
    <w:p w14:paraId="3E354E5F" w14:textId="77777777" w:rsidR="000743CF" w:rsidRPr="005E4FBB" w:rsidRDefault="000743CF" w:rsidP="00D2466E">
      <w:pPr>
        <w:spacing w:line="360" w:lineRule="exact"/>
        <w:ind w:leftChars="200" w:left="420" w:rightChars="1400" w:right="2940"/>
        <w:rPr>
          <w:rFonts w:ascii="メイリオ" w:eastAsia="メイリオ" w:hAnsi="メイリオ"/>
          <w:szCs w:val="21"/>
        </w:rPr>
      </w:pPr>
      <w:r w:rsidRPr="005E4FBB">
        <w:rPr>
          <w:rFonts w:ascii="メイリオ" w:eastAsia="メイリオ" w:hAnsi="メイリオ"/>
          <w:noProof/>
          <w:szCs w:val="21"/>
        </w:rPr>
        <w:drawing>
          <wp:anchor distT="0" distB="0" distL="114300" distR="114300" simplePos="0" relativeHeight="252789760" behindDoc="0" locked="0" layoutInCell="1" allowOverlap="1" wp14:anchorId="1CB6AE82" wp14:editId="27516707">
            <wp:simplePos x="0" y="0"/>
            <wp:positionH relativeFrom="margin">
              <wp:posOffset>4436110</wp:posOffset>
            </wp:positionH>
            <wp:positionV relativeFrom="paragraph">
              <wp:posOffset>66040</wp:posOffset>
            </wp:positionV>
            <wp:extent cx="1684020" cy="1190625"/>
            <wp:effectExtent l="0" t="0" r="0" b="9525"/>
            <wp:wrapNone/>
            <wp:docPr id="16807" name="図 16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1684020"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0C6AC8" w14:textId="77777777" w:rsidR="000743CF" w:rsidRPr="005E4FBB" w:rsidRDefault="000743CF" w:rsidP="00D2466E">
      <w:pPr>
        <w:pStyle w:val="a6"/>
        <w:numPr>
          <w:ilvl w:val="0"/>
          <w:numId w:val="30"/>
        </w:numPr>
        <w:spacing w:line="360" w:lineRule="exact"/>
        <w:ind w:leftChars="200" w:left="780"/>
        <w:rPr>
          <w:rFonts w:ascii="メイリオ" w:eastAsia="メイリオ" w:hAnsi="メイリオ"/>
          <w:b/>
          <w:sz w:val="22"/>
          <w:szCs w:val="21"/>
        </w:rPr>
      </w:pPr>
      <w:r w:rsidRPr="005E4FBB">
        <w:rPr>
          <w:rFonts w:ascii="メイリオ" w:eastAsia="メイリオ" w:hAnsi="メイリオ" w:hint="eastAsia"/>
          <w:b/>
          <w:sz w:val="22"/>
          <w:szCs w:val="21"/>
        </w:rPr>
        <w:t>ごみ減量・３Ｒに関する啓発相談コーナーの設置</w:t>
      </w:r>
    </w:p>
    <w:p w14:paraId="5D692D15" w14:textId="77777777" w:rsidR="000743CF" w:rsidRPr="0025704C" w:rsidRDefault="000743CF" w:rsidP="0025704C">
      <w:pPr>
        <w:spacing w:line="360" w:lineRule="exact"/>
        <w:ind w:leftChars="300" w:left="630" w:rightChars="1400" w:right="2940"/>
        <w:rPr>
          <w:rFonts w:ascii="メイリオ" w:eastAsia="メイリオ" w:hAnsi="メイリオ"/>
          <w:color w:val="000000" w:themeColor="text1"/>
          <w:szCs w:val="21"/>
        </w:rPr>
      </w:pPr>
      <w:r w:rsidRPr="00C13138">
        <w:rPr>
          <w:rFonts w:ascii="メイリオ" w:eastAsia="メイリオ" w:hAnsi="メイリオ"/>
          <w:noProof/>
          <w:color w:val="000000" w:themeColor="text1"/>
          <w:szCs w:val="21"/>
        </w:rPr>
        <mc:AlternateContent>
          <mc:Choice Requires="wps">
            <w:drawing>
              <wp:anchor distT="0" distB="0" distL="114300" distR="114300" simplePos="0" relativeHeight="252764160" behindDoc="0" locked="0" layoutInCell="1" allowOverlap="1" wp14:anchorId="78EA3B0D" wp14:editId="4CE854D0">
                <wp:simplePos x="0" y="0"/>
                <wp:positionH relativeFrom="margin">
                  <wp:posOffset>4420870</wp:posOffset>
                </wp:positionH>
                <wp:positionV relativeFrom="paragraph">
                  <wp:posOffset>762635</wp:posOffset>
                </wp:positionV>
                <wp:extent cx="1666875" cy="352425"/>
                <wp:effectExtent l="0" t="0" r="9525" b="9525"/>
                <wp:wrapNone/>
                <wp:docPr id="16741" name="テキスト ボックス 16741"/>
                <wp:cNvGraphicFramePr/>
                <a:graphic xmlns:a="http://schemas.openxmlformats.org/drawingml/2006/main">
                  <a:graphicData uri="http://schemas.microsoft.com/office/word/2010/wordprocessingShape">
                    <wps:wsp>
                      <wps:cNvSpPr txBox="1"/>
                      <wps:spPr>
                        <a:xfrm>
                          <a:off x="0" y="0"/>
                          <a:ext cx="1666875" cy="352425"/>
                        </a:xfrm>
                        <a:prstGeom prst="rect">
                          <a:avLst/>
                        </a:prstGeom>
                        <a:solidFill>
                          <a:sysClr val="window" lastClr="FFFFFF"/>
                        </a:solidFill>
                        <a:ln w="6350">
                          <a:noFill/>
                        </a:ln>
                        <a:effectLst/>
                      </wps:spPr>
                      <wps:txbx>
                        <w:txbxContent>
                          <w:p w14:paraId="6F0D9F78" w14:textId="77777777" w:rsidR="000743CF" w:rsidRDefault="000743CF" w:rsidP="00093F64">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ごみ</w:t>
                            </w:r>
                            <w:r>
                              <w:rPr>
                                <w:rFonts w:ascii="メイリオ" w:eastAsia="メイリオ" w:hAnsi="メイリオ"/>
                                <w:color w:val="000000" w:themeColor="text1"/>
                                <w:sz w:val="16"/>
                              </w:rPr>
                              <w:t>減量・３Rに関す</w:t>
                            </w:r>
                            <w:r>
                              <w:rPr>
                                <w:rFonts w:ascii="メイリオ" w:eastAsia="メイリオ" w:hAnsi="メイリオ" w:hint="eastAsia"/>
                                <w:color w:val="000000" w:themeColor="text1"/>
                                <w:sz w:val="16"/>
                              </w:rPr>
                              <w:t>る</w:t>
                            </w:r>
                            <w:r>
                              <w:rPr>
                                <w:rFonts w:ascii="メイリオ" w:eastAsia="メイリオ" w:hAnsi="メイリオ"/>
                                <w:color w:val="000000" w:themeColor="text1"/>
                                <w:sz w:val="16"/>
                              </w:rPr>
                              <w:t>啓発</w:t>
                            </w:r>
                          </w:p>
                          <w:p w14:paraId="78ABA2FF" w14:textId="77777777" w:rsidR="000743CF" w:rsidRPr="00575937" w:rsidRDefault="000743CF" w:rsidP="00093F64">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相談コーナー</w:t>
                            </w:r>
                            <w:r>
                              <w:rPr>
                                <w:rFonts w:ascii="メイリオ" w:eastAsia="メイリオ" w:hAnsi="メイリオ" w:hint="eastAsia"/>
                                <w:color w:val="000000" w:themeColor="text1"/>
                                <w:sz w:val="16"/>
                              </w:rPr>
                              <w:t>（住吉</w:t>
                            </w:r>
                            <w:r>
                              <w:rPr>
                                <w:rFonts w:ascii="メイリオ" w:eastAsia="メイリオ" w:hAnsi="メイリオ"/>
                                <w:color w:val="000000" w:themeColor="text1"/>
                                <w:sz w:val="16"/>
                              </w:rPr>
                              <w:t>区役所</w:t>
                            </w:r>
                            <w:r>
                              <w:rPr>
                                <w:rFonts w:ascii="メイリオ" w:eastAsia="メイリオ" w:hAnsi="メイリオ" w:hint="eastAsia"/>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A3B0D" id="テキスト ボックス 16741" o:spid="_x0000_s1182" type="#_x0000_t202" style="position:absolute;left:0;text-align:left;margin-left:348.1pt;margin-top:60.05pt;width:131.25pt;height:27.75pt;z-index:25276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Qe0dAIAALQEAAAOAAAAZHJzL2Uyb0RvYy54bWysVM2O2jAQvlfqO1i+lwAL2S0irCgrqkpo&#10;dyW22rNxHIjkeFzbkNDjIlV9iL5C1XOfJy/SsRNgu+2pKgczM54fzzffZHxdFZLshLE5qIT2Ol1K&#10;hOKQ5mqd0I8P8zdXlFjHVMokKJHQvbD0evL61bjUI9GHDchUGIJJlB2VOqEb5/QoiizfiILZDmih&#10;8DIDUzCHqllHqWElZi9k1O9246gEk2oDXFiL1pvmkk5C/iwT3N1lmRWOyITi21w4TThX/owmYzZa&#10;G6Y3OW+fwf7hFQXLFRY9pbphjpGtyf9IVeTcgIXMdTgUEWRZzkXoAbvpdV90s9wwLUIvCI7VJ5js&#10;/0vLb3f3huQpzi6+HPQoUazAMdWHL/XT9/rpZ334SurDt/pwqJ9+oE4aN4St1HaE0UuN8a56BxWm&#10;8HB6u0WjR6PKTOH/sU+C9ziA/Ql0UTnCfVAcx1eXQ0o43l0M+4P+0KeJztHaWPdeQEG8kFCDQw1Y&#10;s93Cusb16OKLWZB5Os+lDMrezqQhO4bzR9qkUFIimXVoTOg8/Npqv4VJRcqExhfDbqikwOdrSknl&#10;84rArbb+uWUvuWpVNYj2QifetoJ0jzgZaAhoNZ/n2MwCX3LPDDIOocEtcnd4ZBKwNrQSJRswn/9m&#10;9/5IBLylpEQGJ9R+2jIjsMEPCinytjcYeMoHBQXz3Lo6WtW2mAGCg6PHVwXR+zp5FDMDxSMu2dRX&#10;wyumONZMKHfmqMxcs1G4plxMp8EN6a2ZW6il5j65x8wP6aF6ZEa3k3TIgVs4spyNXgy08fWRCqZb&#10;B1kepn3GE1niFVyNwJd2jf3uPdeD1/ljM/kFAAD//wMAUEsDBBQABgAIAAAAIQAfQJaa3wAAAAsB&#10;AAAPAAAAZHJzL2Rvd25yZXYueG1sTI/BTsMwDIbvSLxDZCRuLFmndltpOk2gnrjAqBDHpAltReNU&#10;TbaWt8ec2NH+P/3+XBwWN7CLnULvUcJ6JYBZbLzpsZVQv1cPO2AhKjRq8Ggl/NgAh/L2plC58TO+&#10;2csptoxKMORKQhfjmHMems46FVZ+tEjZl5+cijROLTeTmqncDTwRIuNO9UgXOjXap84236ezk+CO&#10;3m3Ec1rNOqnravOiPz9etZT3d8vxEVi0S/yH4U+f1KEkJ+3PaAIbJGT7LCGUgkSsgRGxT3dbYJo2&#10;2zQDXhb8+ofyFwAA//8DAFBLAQItABQABgAIAAAAIQC2gziS/gAAAOEBAAATAAAAAAAAAAAAAAAA&#10;AAAAAABbQ29udGVudF9UeXBlc10ueG1sUEsBAi0AFAAGAAgAAAAhADj9If/WAAAAlAEAAAsAAAAA&#10;AAAAAAAAAAAALwEAAF9yZWxzLy5yZWxzUEsBAi0AFAAGAAgAAAAhAB8pB7R0AgAAtAQAAA4AAAAA&#10;AAAAAAAAAAAALgIAAGRycy9lMm9Eb2MueG1sUEsBAi0AFAAGAAgAAAAhAB9AlprfAAAACwEAAA8A&#10;AAAAAAAAAAAAAAAAzgQAAGRycy9kb3ducmV2LnhtbFBLBQYAAAAABAAEAPMAAADaBQAAAAA=&#10;" fillcolor="window" stroked="f" strokeweight=".5pt">
                <v:textbox inset=",0,,0">
                  <w:txbxContent>
                    <w:p w14:paraId="6F0D9F78" w14:textId="77777777" w:rsidR="000743CF" w:rsidRDefault="000743CF" w:rsidP="00093F64">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ごみ</w:t>
                      </w:r>
                      <w:r>
                        <w:rPr>
                          <w:rFonts w:ascii="メイリオ" w:eastAsia="メイリオ" w:hAnsi="メイリオ"/>
                          <w:color w:val="000000" w:themeColor="text1"/>
                          <w:sz w:val="16"/>
                        </w:rPr>
                        <w:t>減量・３Rに関す</w:t>
                      </w:r>
                      <w:r>
                        <w:rPr>
                          <w:rFonts w:ascii="メイリオ" w:eastAsia="メイリオ" w:hAnsi="メイリオ" w:hint="eastAsia"/>
                          <w:color w:val="000000" w:themeColor="text1"/>
                          <w:sz w:val="16"/>
                        </w:rPr>
                        <w:t>る</w:t>
                      </w:r>
                      <w:r>
                        <w:rPr>
                          <w:rFonts w:ascii="メイリオ" w:eastAsia="メイリオ" w:hAnsi="メイリオ"/>
                          <w:color w:val="000000" w:themeColor="text1"/>
                          <w:sz w:val="16"/>
                        </w:rPr>
                        <w:t>啓発</w:t>
                      </w:r>
                    </w:p>
                    <w:p w14:paraId="78ABA2FF" w14:textId="77777777" w:rsidR="000743CF" w:rsidRPr="00575937" w:rsidRDefault="000743CF" w:rsidP="00093F64">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相談コーナー</w:t>
                      </w:r>
                      <w:r>
                        <w:rPr>
                          <w:rFonts w:ascii="メイリオ" w:eastAsia="メイリオ" w:hAnsi="メイリオ" w:hint="eastAsia"/>
                          <w:color w:val="000000" w:themeColor="text1"/>
                          <w:sz w:val="16"/>
                        </w:rPr>
                        <w:t>（住吉</w:t>
                      </w:r>
                      <w:r>
                        <w:rPr>
                          <w:rFonts w:ascii="メイリオ" w:eastAsia="メイリオ" w:hAnsi="メイリオ"/>
                          <w:color w:val="000000" w:themeColor="text1"/>
                          <w:sz w:val="16"/>
                        </w:rPr>
                        <w:t>区役所</w:t>
                      </w:r>
                      <w:r>
                        <w:rPr>
                          <w:rFonts w:ascii="メイリオ" w:eastAsia="メイリオ" w:hAnsi="メイリオ" w:hint="eastAsia"/>
                          <w:color w:val="000000" w:themeColor="text1"/>
                          <w:sz w:val="16"/>
                        </w:rPr>
                        <w:t>）</w:t>
                      </w:r>
                    </w:p>
                  </w:txbxContent>
                </v:textbox>
                <w10:wrap anchorx="margin"/>
              </v:shape>
            </w:pict>
          </mc:Fallback>
        </mc:AlternateContent>
      </w:r>
      <w:r w:rsidRPr="005E4FBB">
        <w:rPr>
          <w:rFonts w:ascii="メイリオ" w:eastAsia="メイリオ" w:hAnsi="メイリオ" w:hint="eastAsia"/>
          <w:szCs w:val="21"/>
        </w:rPr>
        <w:t xml:space="preserve">　大阪市の環境事業センター・区役所等の公共施設内に「ごみ減量・３Ｒに関する</w:t>
      </w:r>
      <w:r w:rsidRPr="005E4FBB">
        <w:rPr>
          <w:rFonts w:ascii="メイリオ" w:eastAsia="メイリオ" w:hAnsi="メイリオ"/>
          <w:szCs w:val="21"/>
        </w:rPr>
        <w:t>啓発相談コーナー」を設置し、パネルや</w:t>
      </w:r>
      <w:r w:rsidRPr="005E4FBB">
        <w:rPr>
          <w:rFonts w:ascii="メイリオ" w:eastAsia="メイリオ" w:hAnsi="メイリオ" w:hint="eastAsia"/>
          <w:szCs w:val="21"/>
        </w:rPr>
        <w:t>映像</w:t>
      </w:r>
      <w:r w:rsidRPr="005E4FBB">
        <w:rPr>
          <w:rFonts w:ascii="メイリオ" w:eastAsia="メイリオ" w:hAnsi="メイリオ"/>
          <w:szCs w:val="21"/>
        </w:rPr>
        <w:t>など各種広報媒体を活用した啓発、ごみに関する相談を</w:t>
      </w:r>
      <w:r w:rsidRPr="005E4FBB">
        <w:rPr>
          <w:rFonts w:ascii="メイリオ" w:eastAsia="メイリオ" w:hAnsi="メイリオ" w:hint="eastAsia"/>
          <w:szCs w:val="21"/>
        </w:rPr>
        <w:t>実施し、プラスチックごみ削減を普及啓発します</w:t>
      </w:r>
      <w:r w:rsidRPr="0046593C">
        <w:rPr>
          <w:rFonts w:ascii="メイリオ" w:eastAsia="メイリオ" w:hAnsi="メイリオ" w:hint="eastAsia"/>
          <w:color w:val="000000" w:themeColor="text1"/>
          <w:szCs w:val="21"/>
        </w:rPr>
        <w:t>。</w:t>
      </w:r>
    </w:p>
    <w:p w14:paraId="26F361D6" w14:textId="77777777" w:rsidR="000743CF" w:rsidRDefault="000743CF" w:rsidP="00B04FB6">
      <w:pPr>
        <w:spacing w:line="360" w:lineRule="exact"/>
        <w:ind w:leftChars="50" w:left="105"/>
        <w:rPr>
          <w:rFonts w:ascii="メイリオ" w:eastAsia="メイリオ" w:hAnsi="メイリオ"/>
          <w:b/>
          <w:sz w:val="24"/>
          <w:szCs w:val="21"/>
        </w:rPr>
      </w:pPr>
    </w:p>
    <w:p w14:paraId="61FD1519" w14:textId="77777777" w:rsidR="000743CF" w:rsidRDefault="000743CF" w:rsidP="00B04FB6">
      <w:pPr>
        <w:spacing w:line="360" w:lineRule="exact"/>
        <w:ind w:leftChars="50" w:left="105"/>
        <w:rPr>
          <w:rFonts w:ascii="メイリオ" w:eastAsia="メイリオ" w:hAnsi="メイリオ"/>
          <w:b/>
          <w:sz w:val="24"/>
          <w:szCs w:val="21"/>
        </w:rPr>
      </w:pPr>
      <w:r w:rsidRPr="0075062F">
        <w:rPr>
          <w:rFonts w:ascii="メイリオ" w:eastAsia="メイリオ" w:hAnsi="メイリオ"/>
          <w:b/>
          <w:noProof/>
          <w:color w:val="000000" w:themeColor="text1"/>
          <w:sz w:val="24"/>
          <w:szCs w:val="21"/>
        </w:rPr>
        <mc:AlternateContent>
          <mc:Choice Requires="wps">
            <w:drawing>
              <wp:anchor distT="45720" distB="45720" distL="114300" distR="114300" simplePos="0" relativeHeight="252766208" behindDoc="0" locked="0" layoutInCell="1" allowOverlap="1" wp14:anchorId="080A8968" wp14:editId="17460618">
                <wp:simplePos x="0" y="0"/>
                <wp:positionH relativeFrom="column">
                  <wp:posOffset>126365</wp:posOffset>
                </wp:positionH>
                <wp:positionV relativeFrom="paragraph">
                  <wp:posOffset>321945</wp:posOffset>
                </wp:positionV>
                <wp:extent cx="4829810" cy="1209675"/>
                <wp:effectExtent l="0" t="0" r="27940" b="28575"/>
                <wp:wrapTopAndBottom/>
                <wp:docPr id="2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9810" cy="1209675"/>
                        </a:xfrm>
                        <a:prstGeom prst="rect">
                          <a:avLst/>
                        </a:prstGeom>
                        <a:solidFill>
                          <a:srgbClr val="FFFFFF"/>
                        </a:solidFill>
                        <a:ln w="19050">
                          <a:solidFill>
                            <a:srgbClr val="0070C0"/>
                          </a:solidFill>
                          <a:miter lim="800000"/>
                          <a:headEnd/>
                          <a:tailEnd/>
                        </a:ln>
                      </wps:spPr>
                      <wps:txbx>
                        <w:txbxContent>
                          <w:p w14:paraId="66B281AF" w14:textId="77777777" w:rsidR="000743CF" w:rsidRPr="003A4305" w:rsidRDefault="000743CF" w:rsidP="003A4305">
                            <w:pPr>
                              <w:spacing w:line="240" w:lineRule="exact"/>
                              <w:rPr>
                                <w:rFonts w:ascii="メイリオ" w:eastAsia="メイリオ" w:hAnsi="メイリオ"/>
                              </w:rPr>
                            </w:pPr>
                            <w:r w:rsidRPr="003A4305">
                              <w:rPr>
                                <w:rFonts w:ascii="メイリオ" w:eastAsia="メイリオ" w:hAnsi="メイリオ" w:hint="eastAsia"/>
                              </w:rPr>
                              <w:t>主な</w:t>
                            </w:r>
                            <w:r w:rsidRPr="002E7F29">
                              <w:rPr>
                                <w:rFonts w:ascii="メイリオ" w:eastAsia="メイリオ" w:hAnsi="メイリオ"/>
                                <w:szCs w:val="21"/>
                              </w:rPr>
                              <w:t>SDGs</w:t>
                            </w:r>
                            <w:r w:rsidRPr="002E7F29">
                              <w:rPr>
                                <w:rFonts w:ascii="メイリオ" w:eastAsia="メイリオ" w:hAnsi="メイリオ" w:hint="eastAsia"/>
                                <w:sz w:val="20"/>
                                <w:szCs w:val="20"/>
                                <w:vertAlign w:val="superscript"/>
                              </w:rPr>
                              <w:t>※</w:t>
                            </w:r>
                            <w:r w:rsidRPr="002E7F29">
                              <w:rPr>
                                <w:rFonts w:ascii="メイリオ" w:eastAsia="メイリオ" w:hAnsi="メイリオ" w:hint="eastAsia"/>
                              </w:rPr>
                              <w:t>の</w:t>
                            </w:r>
                            <w:r w:rsidRPr="003A4305">
                              <w:rPr>
                                <w:rFonts w:ascii="メイリオ" w:eastAsia="メイリオ" w:hAnsi="メイリオ"/>
                              </w:rPr>
                              <w:t>ゴール</w:t>
                            </w:r>
                          </w:p>
                          <w:p w14:paraId="6925FA4D" w14:textId="77777777" w:rsidR="000743CF" w:rsidRPr="005842C0" w:rsidRDefault="000743CF" w:rsidP="00337387">
                            <w:pPr>
                              <w:rPr>
                                <w:rFonts w:ascii="ＭＳ ゴシック" w:eastAsia="ＭＳ ゴシック" w:hAnsi="ＭＳ ゴシック"/>
                              </w:rPr>
                            </w:pPr>
                            <w:r w:rsidRPr="004D2CA8">
                              <w:rPr>
                                <w:rFonts w:ascii="ＭＳ ゴシック" w:eastAsia="ＭＳ ゴシック" w:hAnsi="ＭＳ ゴシック"/>
                                <w:noProof/>
                              </w:rPr>
                              <w:drawing>
                                <wp:inline distT="0" distB="0" distL="0" distR="0" wp14:anchorId="34812BAB" wp14:editId="5A751882">
                                  <wp:extent cx="805180" cy="805180"/>
                                  <wp:effectExtent l="0" t="0" r="0" b="0"/>
                                  <wp:docPr id="406001080" name="図 406001080" descr="X:\ユーザ作業用フォルダ\16水環境計画\04 水環境計画関係（計画準備）\R2\02業者に委託するもの（ブルーオーシャン系）\06デザイン\SDGsロゴ\sdg_icon_08_j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ユーザ作業用フォルダ\16水環境計画\04 水環境計画関係（計画準備）\R2\02業者に委託するもの（ブルーオーシャン系）\06デザイン\SDGsロゴ\sdg_icon_08_ja_2.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06410" cy="80641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593A27D0" wp14:editId="271648AE">
                                  <wp:extent cx="805180" cy="805180"/>
                                  <wp:effectExtent l="0" t="0" r="0" b="0"/>
                                  <wp:docPr id="1408773816" name="図 1408773816"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CEF0731" wp14:editId="18F39D53">
                                  <wp:extent cx="805180" cy="805180"/>
                                  <wp:effectExtent l="0" t="0" r="0" b="0"/>
                                  <wp:docPr id="1629031205" name="図 1629031205"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54E7274F" wp14:editId="42DBD758">
                                  <wp:extent cx="805180" cy="805180"/>
                                  <wp:effectExtent l="0" t="0" r="0" b="0"/>
                                  <wp:docPr id="919168001" name="図 919168001" descr="X:\ユーザ作業用フォルダ\16水環境計画\04 水環境計画関係（計画準備）\R2\02業者に委託するもの（ブルーオーシャン系）\06デザイン\SDGsロゴ\sdg_icon_13_ja_2.png"/>
                                  <wp:cNvGraphicFramePr/>
                                  <a:graphic xmlns:a="http://schemas.openxmlformats.org/drawingml/2006/main">
                                    <a:graphicData uri="http://schemas.openxmlformats.org/drawingml/2006/picture">
                                      <pic:pic xmlns:pic="http://schemas.openxmlformats.org/drawingml/2006/picture">
                                        <pic:nvPicPr>
                                          <pic:cNvPr id="7" name="図 7" descr="X:\ユーザ作業用フォルダ\16水環境計画\04 水環境計画関係（計画準備）\R2\02業者に委託するもの（ブルーオーシャン系）\06デザイン\SDGsロゴ\sdg_icon_13_ja_2.png"/>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6E1160D" wp14:editId="0417A45A">
                                  <wp:extent cx="805180" cy="805180"/>
                                  <wp:effectExtent l="0" t="0" r="0" b="0"/>
                                  <wp:docPr id="1934928952" name="図 1934928952"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A8968" id="_x0000_s1183" type="#_x0000_t202" style="position:absolute;left:0;text-align:left;margin-left:9.95pt;margin-top:25.35pt;width:380.3pt;height:95.25pt;z-index:252766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nxnUAIAAGIEAAAOAAAAZHJzL2Uyb0RvYy54bWysVM2O0zAQviPxDpbvND/qdtuo6WrpUoS0&#10;/EgLD+A6TmPheILtbVKOrYR4CF4BceZ58iKMne5uF8QFkYM14/F8M/PNTOYXXa3IVhgrQec0GcWU&#10;CM2hkHqT0w/vV8+mlFjHdMEUaJHTnbD0YvH0ybxtMpFCBaoQhiCItlnb5LRyrsmiyPJK1MyOoBEa&#10;jSWYmjlUzSYqDGsRvVZRGseTqAVTNAa4sBZvrwYjXQT8shTcvS1LKxxROcXcXDhNONf+jBZzlm0M&#10;ayrJj2mwf8iiZlJj0HuoK+YYuTXyD6hacgMWSjfiUEdQlpKLUANWk8S/VXNTsUaEWpAc29zTZP8f&#10;LH+zfWeILHKaphNKNKuxSf3hS7//3u9/9oevpD986w+Hfv8DdZJ6wtrGZuh306Cn655Dh40Pxdvm&#10;GvhHSzQsK6Y34tIYaCvBCkw48Z7RieuAYz3Iun0NBcZltw4CUFea2rOJ/BBEx8bt7pslOkc4Xo6n&#10;6WyaoImjLUnj2eT8LMRg2Z17Y6x7KaAmXsipwWkI8Gx7bZ1Ph2V3T3w0C0oWK6lUUMxmvVSGbBlO&#10;zip8R/RHz5QmLYafxWfxQMFfMeL4PF6GgcOwjzBq6XAHlKxzOo395wOxzBP3QhdBdkyqQUZnpY9M&#10;evIGGl237kIXk2TivT3Payh2SK6BYehxSVGowHympMWBz6n9dMuMoES90tigWTIe+w0JyvjsPEXF&#10;nFrWpxamOULl1FEyiEsXtsonruESG1nKQPFDJsekcZAD88el85tyqodXD7+GxS8AAAD//wMAUEsD&#10;BBQABgAIAAAAIQAaUQfM3QAAAAkBAAAPAAAAZHJzL2Rvd25yZXYueG1sTI/NTsMwEITvSLyDtZW4&#10;UbsRpW2IU0Elfm7QlAdwk20cNV5HsZuEt2c50eNoRjPfZNvJtWLAPjSeNCzmCgRS6auGag3fh9f7&#10;NYgQDVWm9YQafjDANr+9yUxa+ZH2OBSxFlxCITUabIxdKmUoLToT5r5DYu/ke2ciy76WVW9GLnet&#10;TJR6lM40xAvWdLizWJ6Li9OA/j3sDg0V4c3Sx/nrcz+Mw4vWd7Pp+QlExCn+h+EPn9EhZ6ajv1AV&#10;RMt6s+GkhqVagWB/tVZLEEcNycMiAZln8vpB/gsAAP//AwBQSwECLQAUAAYACAAAACEAtoM4kv4A&#10;AADhAQAAEwAAAAAAAAAAAAAAAAAAAAAAW0NvbnRlbnRfVHlwZXNdLnhtbFBLAQItABQABgAIAAAA&#10;IQA4/SH/1gAAAJQBAAALAAAAAAAAAAAAAAAAAC8BAABfcmVscy8ucmVsc1BLAQItABQABgAIAAAA&#10;IQDS1nxnUAIAAGIEAAAOAAAAAAAAAAAAAAAAAC4CAABkcnMvZTJvRG9jLnhtbFBLAQItABQABgAI&#10;AAAAIQAaUQfM3QAAAAkBAAAPAAAAAAAAAAAAAAAAAKoEAABkcnMvZG93bnJldi54bWxQSwUGAAAA&#10;AAQABADzAAAAtAUAAAAA&#10;" strokecolor="#0070c0" strokeweight="1.5pt">
                <v:textbox>
                  <w:txbxContent>
                    <w:p w14:paraId="66B281AF" w14:textId="77777777" w:rsidR="000743CF" w:rsidRPr="003A4305" w:rsidRDefault="000743CF" w:rsidP="003A4305">
                      <w:pPr>
                        <w:spacing w:line="240" w:lineRule="exact"/>
                        <w:rPr>
                          <w:rFonts w:ascii="メイリオ" w:eastAsia="メイリオ" w:hAnsi="メイリオ"/>
                        </w:rPr>
                      </w:pPr>
                      <w:r w:rsidRPr="003A4305">
                        <w:rPr>
                          <w:rFonts w:ascii="メイリオ" w:eastAsia="メイリオ" w:hAnsi="メイリオ" w:hint="eastAsia"/>
                        </w:rPr>
                        <w:t>主な</w:t>
                      </w:r>
                      <w:r w:rsidRPr="002E7F29">
                        <w:rPr>
                          <w:rFonts w:ascii="メイリオ" w:eastAsia="メイリオ" w:hAnsi="メイリオ"/>
                          <w:szCs w:val="21"/>
                        </w:rPr>
                        <w:t>SDGs</w:t>
                      </w:r>
                      <w:r w:rsidRPr="002E7F29">
                        <w:rPr>
                          <w:rFonts w:ascii="メイリオ" w:eastAsia="メイリオ" w:hAnsi="メイリオ" w:hint="eastAsia"/>
                          <w:sz w:val="20"/>
                          <w:szCs w:val="20"/>
                          <w:vertAlign w:val="superscript"/>
                        </w:rPr>
                        <w:t>※</w:t>
                      </w:r>
                      <w:r w:rsidRPr="002E7F29">
                        <w:rPr>
                          <w:rFonts w:ascii="メイリオ" w:eastAsia="メイリオ" w:hAnsi="メイリオ" w:hint="eastAsia"/>
                        </w:rPr>
                        <w:t>の</w:t>
                      </w:r>
                      <w:r w:rsidRPr="003A4305">
                        <w:rPr>
                          <w:rFonts w:ascii="メイリオ" w:eastAsia="メイリオ" w:hAnsi="メイリオ"/>
                        </w:rPr>
                        <w:t>ゴール</w:t>
                      </w:r>
                    </w:p>
                    <w:p w14:paraId="6925FA4D" w14:textId="77777777" w:rsidR="000743CF" w:rsidRPr="005842C0" w:rsidRDefault="000743CF" w:rsidP="00337387">
                      <w:pPr>
                        <w:rPr>
                          <w:rFonts w:ascii="ＭＳ ゴシック" w:eastAsia="ＭＳ ゴシック" w:hAnsi="ＭＳ ゴシック"/>
                        </w:rPr>
                      </w:pPr>
                      <w:r w:rsidRPr="004D2CA8">
                        <w:rPr>
                          <w:rFonts w:ascii="ＭＳ ゴシック" w:eastAsia="ＭＳ ゴシック" w:hAnsi="ＭＳ ゴシック"/>
                          <w:noProof/>
                        </w:rPr>
                        <w:drawing>
                          <wp:inline distT="0" distB="0" distL="0" distR="0" wp14:anchorId="34812BAB" wp14:editId="5A751882">
                            <wp:extent cx="805180" cy="805180"/>
                            <wp:effectExtent l="0" t="0" r="0" b="0"/>
                            <wp:docPr id="406001080" name="図 406001080" descr="X:\ユーザ作業用フォルダ\16水環境計画\04 水環境計画関係（計画準備）\R2\02業者に委託するもの（ブルーオーシャン系）\06デザイン\SDGsロゴ\sdg_icon_08_j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ユーザ作業用フォルダ\16水環境計画\04 水環境計画関係（計画準備）\R2\02業者に委託するもの（ブルーオーシャン系）\06デザイン\SDGsロゴ\sdg_icon_08_ja_2.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06410" cy="80641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593A27D0" wp14:editId="271648AE">
                            <wp:extent cx="805180" cy="805180"/>
                            <wp:effectExtent l="0" t="0" r="0" b="0"/>
                            <wp:docPr id="1408773816" name="図 1408773816"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CEF0731" wp14:editId="18F39D53">
                            <wp:extent cx="805180" cy="805180"/>
                            <wp:effectExtent l="0" t="0" r="0" b="0"/>
                            <wp:docPr id="1629031205" name="図 1629031205"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54E7274F" wp14:editId="42DBD758">
                            <wp:extent cx="805180" cy="805180"/>
                            <wp:effectExtent l="0" t="0" r="0" b="0"/>
                            <wp:docPr id="919168001" name="図 919168001" descr="X:\ユーザ作業用フォルダ\16水環境計画\04 水環境計画関係（計画準備）\R2\02業者に委託するもの（ブルーオーシャン系）\06デザイン\SDGsロゴ\sdg_icon_13_ja_2.png"/>
                            <wp:cNvGraphicFramePr/>
                            <a:graphic xmlns:a="http://schemas.openxmlformats.org/drawingml/2006/main">
                              <a:graphicData uri="http://schemas.openxmlformats.org/drawingml/2006/picture">
                                <pic:pic xmlns:pic="http://schemas.openxmlformats.org/drawingml/2006/picture">
                                  <pic:nvPicPr>
                                    <pic:cNvPr id="7" name="図 7" descr="X:\ユーザ作業用フォルダ\16水環境計画\04 水環境計画関係（計画準備）\R2\02業者に委託するもの（ブルーオーシャン系）\06デザイン\SDGsロゴ\sdg_icon_13_ja_2.png"/>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6E1160D" wp14:editId="0417A45A">
                            <wp:extent cx="805180" cy="805180"/>
                            <wp:effectExtent l="0" t="0" r="0" b="0"/>
                            <wp:docPr id="1934928952" name="図 1934928952"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v:textbox>
                <w10:wrap type="topAndBottom"/>
              </v:shape>
            </w:pict>
          </mc:Fallback>
        </mc:AlternateContent>
      </w:r>
      <w:r w:rsidRPr="0075062F">
        <w:rPr>
          <w:rFonts w:ascii="メイリオ" w:eastAsia="メイリオ" w:hAnsi="メイリオ" w:hint="eastAsia"/>
          <w:b/>
          <w:sz w:val="24"/>
          <w:szCs w:val="21"/>
        </w:rPr>
        <w:t>第２節　プラスチックの資源循環に向けた地域活性化のシステム推進</w:t>
      </w:r>
    </w:p>
    <w:p w14:paraId="451F4F6D" w14:textId="77777777" w:rsidR="000743CF" w:rsidRPr="00BF70B5" w:rsidRDefault="000743CF" w:rsidP="0075062F">
      <w:pPr>
        <w:spacing w:line="360" w:lineRule="exact"/>
        <w:ind w:leftChars="100" w:left="210"/>
        <w:rPr>
          <w:rFonts w:ascii="メイリオ" w:eastAsia="メイリオ" w:hAnsi="メイリオ"/>
          <w:b/>
          <w:szCs w:val="21"/>
        </w:rPr>
      </w:pPr>
    </w:p>
    <w:p w14:paraId="5D36DF4A" w14:textId="77777777" w:rsidR="000743CF" w:rsidRPr="00BF70B5" w:rsidRDefault="000743CF" w:rsidP="00B04FB6">
      <w:pPr>
        <w:spacing w:line="360" w:lineRule="exact"/>
        <w:ind w:leftChars="100" w:left="210"/>
        <w:rPr>
          <w:rFonts w:ascii="メイリオ" w:eastAsia="メイリオ" w:hAnsi="メイリオ"/>
          <w:szCs w:val="21"/>
        </w:rPr>
      </w:pPr>
      <w:r w:rsidRPr="00BF70B5">
        <w:rPr>
          <w:rFonts w:ascii="メイリオ" w:eastAsia="メイリオ" w:hAnsi="メイリオ" w:hint="eastAsia"/>
          <w:szCs w:val="21"/>
        </w:rPr>
        <w:t xml:space="preserve">　大阪市では、資源ごみとして行政が回収している家庭から排出されるペットボトルを、地域コミュニティ</w:t>
      </w:r>
      <w:r w:rsidRPr="00BF70B5">
        <w:rPr>
          <w:rFonts w:ascii="メイリオ" w:eastAsia="メイリオ" w:hAnsi="メイリオ" w:hint="eastAsia"/>
          <w:szCs w:val="21"/>
          <w:vertAlign w:val="superscript"/>
        </w:rPr>
        <w:t>※</w:t>
      </w:r>
      <w:r w:rsidRPr="00BF70B5">
        <w:rPr>
          <w:rFonts w:ascii="メイリオ" w:eastAsia="メイリオ" w:hAnsi="メイリオ" w:hint="eastAsia"/>
          <w:szCs w:val="21"/>
        </w:rPr>
        <w:t>（地域活動協議会</w:t>
      </w:r>
      <w:r w:rsidRPr="00BF70B5">
        <w:rPr>
          <w:rFonts w:ascii="メイリオ" w:eastAsia="メイリオ" w:hAnsi="メイリオ" w:hint="eastAsia"/>
          <w:szCs w:val="21"/>
          <w:vertAlign w:val="superscript"/>
        </w:rPr>
        <w:t>※</w:t>
      </w:r>
      <w:r w:rsidRPr="00BF70B5">
        <w:rPr>
          <w:rFonts w:ascii="メイリオ" w:eastAsia="メイリオ" w:hAnsi="メイリオ" w:hint="eastAsia"/>
          <w:szCs w:val="21"/>
        </w:rPr>
        <w:t>等）と事業者が連携・協働して回収する「みんなでつなげるペットボトル循環プロジェクト」を促進し、地域の活性化を図るとともに、分別に対する意識をより高め、さらなるごみの減量・リサイクルを推進しています。</w:t>
      </w:r>
    </w:p>
    <w:p w14:paraId="1D20F9CB" w14:textId="77777777" w:rsidR="000743CF" w:rsidRPr="00BF70B5" w:rsidRDefault="000743CF" w:rsidP="00B04FB6">
      <w:pPr>
        <w:spacing w:line="360" w:lineRule="exact"/>
        <w:ind w:leftChars="100" w:left="210"/>
        <w:rPr>
          <w:rFonts w:ascii="メイリオ" w:eastAsia="メイリオ" w:hAnsi="メイリオ"/>
          <w:szCs w:val="21"/>
        </w:rPr>
      </w:pPr>
      <w:r w:rsidRPr="00BF70B5">
        <w:rPr>
          <w:rFonts w:ascii="メイリオ" w:eastAsia="メイリオ" w:hAnsi="メイリオ" w:hint="eastAsia"/>
          <w:szCs w:val="21"/>
        </w:rPr>
        <w:t xml:space="preserve">　また、分別を徹底し、質の高いペットボトルを回収することで、ボトルからボトルを作るマテリアルリサイクル</w:t>
      </w:r>
      <w:r w:rsidRPr="00BF70B5">
        <w:rPr>
          <w:rFonts w:ascii="メイリオ" w:eastAsia="メイリオ" w:hAnsi="メイリオ" w:hint="eastAsia"/>
          <w:szCs w:val="21"/>
          <w:vertAlign w:val="superscript"/>
        </w:rPr>
        <w:t>※</w:t>
      </w:r>
      <w:r w:rsidRPr="00BF70B5">
        <w:rPr>
          <w:rFonts w:ascii="メイリオ" w:eastAsia="メイリオ" w:hAnsi="メイリオ" w:hint="eastAsia"/>
          <w:szCs w:val="21"/>
        </w:rPr>
        <w:t>を促進し、プラスチック資源循環を推進しています。</w:t>
      </w:r>
    </w:p>
    <w:p w14:paraId="151BA768" w14:textId="77777777" w:rsidR="000743CF" w:rsidRPr="00BF70B5" w:rsidRDefault="000743CF" w:rsidP="00B04FB6">
      <w:pPr>
        <w:spacing w:line="360" w:lineRule="exact"/>
        <w:ind w:leftChars="100" w:left="210"/>
        <w:rPr>
          <w:rFonts w:ascii="メイリオ" w:eastAsia="メイリオ" w:hAnsi="メイリオ"/>
          <w:szCs w:val="21"/>
        </w:rPr>
      </w:pPr>
      <w:r w:rsidRPr="00BF70B5">
        <w:rPr>
          <w:rFonts w:ascii="メイリオ" w:eastAsia="メイリオ" w:hAnsi="メイリオ" w:hint="eastAsia"/>
          <w:szCs w:val="21"/>
        </w:rPr>
        <w:t xml:space="preserve">　さらに、質の高いペットボトルは市場性が高く、分別して回収することに経済合理性があるため、コミュニティビジネスの要素を取り入れ、自律的な地域運営への寄与と活力ある地域づくりに貢献します。</w:t>
      </w:r>
    </w:p>
    <w:p w14:paraId="60F1FF45" w14:textId="77777777" w:rsidR="000743CF" w:rsidRPr="00BF70B5" w:rsidRDefault="000743CF" w:rsidP="00B04FB6">
      <w:pPr>
        <w:spacing w:line="360" w:lineRule="exact"/>
        <w:ind w:leftChars="100" w:left="210" w:firstLineChars="100" w:firstLine="210"/>
        <w:rPr>
          <w:rFonts w:ascii="メイリオ" w:eastAsia="メイリオ" w:hAnsi="メイリオ"/>
          <w:szCs w:val="21"/>
        </w:rPr>
      </w:pPr>
      <w:r w:rsidRPr="00BF70B5">
        <w:rPr>
          <w:rFonts w:ascii="メイリオ" w:eastAsia="メイリオ" w:hAnsi="メイリオ" w:hint="eastAsia"/>
          <w:szCs w:val="21"/>
        </w:rPr>
        <w:t>大阪市は、「みんなでつなげるペットボトル循環プロジェクト」を促進し、大阪府はその成果や優良事例を府域の他市町村に情報共有し、水平展開をめざします。</w:t>
      </w:r>
    </w:p>
    <w:p w14:paraId="3EDAE6A3" w14:textId="77777777" w:rsidR="000743CF" w:rsidRPr="00BF70B5" w:rsidRDefault="000743CF" w:rsidP="003A4305">
      <w:pPr>
        <w:spacing w:line="360" w:lineRule="exact"/>
        <w:ind w:leftChars="200" w:left="420"/>
        <w:rPr>
          <w:rFonts w:ascii="メイリオ" w:eastAsia="メイリオ" w:hAnsi="メイリオ"/>
          <w:szCs w:val="21"/>
        </w:rPr>
      </w:pPr>
      <w:r w:rsidRPr="00BF70B5">
        <w:rPr>
          <w:rFonts w:ascii="メイリオ" w:eastAsia="メイリオ" w:hAnsi="メイリオ" w:hint="eastAsia"/>
          <w:noProof/>
          <w:szCs w:val="21"/>
        </w:rPr>
        <w:drawing>
          <wp:anchor distT="0" distB="0" distL="114300" distR="114300" simplePos="0" relativeHeight="252831744" behindDoc="1" locked="0" layoutInCell="1" allowOverlap="1" wp14:anchorId="746479BE" wp14:editId="4D9F629D">
            <wp:simplePos x="0" y="0"/>
            <wp:positionH relativeFrom="margin">
              <wp:align>right</wp:align>
            </wp:positionH>
            <wp:positionV relativeFrom="paragraph">
              <wp:posOffset>133985</wp:posOffset>
            </wp:positionV>
            <wp:extent cx="6115050" cy="1272540"/>
            <wp:effectExtent l="0" t="0" r="0" b="3810"/>
            <wp:wrapNone/>
            <wp:docPr id="16753" name="図 1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8">
                      <a:extLst>
                        <a:ext uri="{28A0092B-C50C-407E-A947-70E740481C1C}">
                          <a14:useLocalDpi xmlns:a14="http://schemas.microsoft.com/office/drawing/2010/main"/>
                        </a:ext>
                      </a:extLst>
                    </a:blip>
                    <a:srcRect/>
                    <a:stretch>
                      <a:fillRect/>
                    </a:stretch>
                  </pic:blipFill>
                  <pic:spPr bwMode="auto">
                    <a:xfrm>
                      <a:off x="0" y="0"/>
                      <a:ext cx="6115050" cy="1272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CEDC9E" w14:textId="77777777" w:rsidR="000743CF" w:rsidRPr="00BF70B5" w:rsidRDefault="000743CF" w:rsidP="003A4305">
      <w:pPr>
        <w:spacing w:line="360" w:lineRule="exact"/>
        <w:ind w:leftChars="300" w:left="630"/>
        <w:rPr>
          <w:rFonts w:ascii="メイリオ" w:eastAsia="メイリオ" w:hAnsi="メイリオ"/>
          <w:b/>
          <w:bCs/>
          <w:szCs w:val="21"/>
        </w:rPr>
      </w:pPr>
      <w:r w:rsidRPr="00BF70B5">
        <w:rPr>
          <w:rFonts w:ascii="メイリオ" w:eastAsia="メイリオ" w:hAnsi="メイリオ"/>
          <w:noProof/>
          <w:szCs w:val="21"/>
          <w:u w:val="single"/>
        </w:rPr>
        <mc:AlternateContent>
          <mc:Choice Requires="wps">
            <w:drawing>
              <wp:anchor distT="45720" distB="45720" distL="114300" distR="114300" simplePos="0" relativeHeight="252830720" behindDoc="0" locked="0" layoutInCell="1" allowOverlap="1" wp14:anchorId="7696ECC9" wp14:editId="1706CD5D">
                <wp:simplePos x="0" y="0"/>
                <wp:positionH relativeFrom="margin">
                  <wp:posOffset>537845</wp:posOffset>
                </wp:positionH>
                <wp:positionV relativeFrom="paragraph">
                  <wp:posOffset>7620</wp:posOffset>
                </wp:positionV>
                <wp:extent cx="4842163" cy="1404620"/>
                <wp:effectExtent l="0" t="0" r="0" b="0"/>
                <wp:wrapNone/>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2163" cy="1404620"/>
                        </a:xfrm>
                        <a:prstGeom prst="rect">
                          <a:avLst/>
                        </a:prstGeom>
                        <a:noFill/>
                        <a:ln w="9525">
                          <a:noFill/>
                          <a:miter lim="800000"/>
                          <a:headEnd/>
                          <a:tailEnd/>
                        </a:ln>
                      </wps:spPr>
                      <wps:txbx>
                        <w:txbxContent>
                          <w:p w14:paraId="1A08C9F1" w14:textId="77777777" w:rsidR="000743CF" w:rsidRPr="00BF70B5" w:rsidRDefault="000743CF" w:rsidP="00815B54">
                            <w:pPr>
                              <w:spacing w:line="360" w:lineRule="exact"/>
                              <w:rPr>
                                <w:rFonts w:ascii="メイリオ" w:eastAsia="メイリオ" w:hAnsi="メイリオ"/>
                                <w:b/>
                                <w:bCs/>
                                <w:szCs w:val="21"/>
                              </w:rPr>
                            </w:pPr>
                            <w:r w:rsidRPr="00BF70B5">
                              <w:rPr>
                                <w:rFonts w:ascii="メイリオ" w:eastAsia="メイリオ" w:hAnsi="メイリオ" w:hint="eastAsia"/>
                                <w:b/>
                                <w:bCs/>
                                <w:szCs w:val="21"/>
                              </w:rPr>
                              <w:t>【柱２】プラスチックの資源循環に向けた地域活性化のシステム推進</w:t>
                            </w:r>
                          </w:p>
                          <w:p w14:paraId="5E37F3B2" w14:textId="77777777" w:rsidR="000743CF" w:rsidRPr="00BF70B5" w:rsidRDefault="000743CF" w:rsidP="00815B54">
                            <w:pPr>
                              <w:spacing w:line="120" w:lineRule="exact"/>
                              <w:ind w:leftChars="100" w:left="210"/>
                              <w:rPr>
                                <w:rFonts w:ascii="メイリオ" w:eastAsia="メイリオ" w:hAnsi="メイリオ"/>
                                <w:b/>
                                <w:bCs/>
                                <w:szCs w:val="21"/>
                              </w:rPr>
                            </w:pPr>
                          </w:p>
                          <w:p w14:paraId="238CE901" w14:textId="77777777" w:rsidR="000743CF" w:rsidRPr="00BF70B5" w:rsidRDefault="000743CF" w:rsidP="00815B54">
                            <w:pPr>
                              <w:spacing w:line="360" w:lineRule="exact"/>
                              <w:ind w:firstLineChars="200" w:firstLine="420"/>
                              <w:rPr>
                                <w:rFonts w:ascii="メイリオ" w:eastAsia="メイリオ" w:hAnsi="メイリオ"/>
                                <w:szCs w:val="21"/>
                              </w:rPr>
                            </w:pPr>
                            <w:r w:rsidRPr="00BF70B5">
                              <w:rPr>
                                <w:rFonts w:ascii="メイリオ" w:eastAsia="メイリオ" w:hAnsi="メイリオ" w:hint="eastAsia"/>
                                <w:szCs w:val="21"/>
                              </w:rPr>
                              <w:t>第１項　プラスチック（ペットボトル）の資源循環の促進</w:t>
                            </w:r>
                          </w:p>
                          <w:p w14:paraId="6FD39012" w14:textId="77777777" w:rsidR="000743CF" w:rsidRPr="00BF70B5" w:rsidRDefault="000743CF" w:rsidP="007F4B71">
                            <w:pPr>
                              <w:spacing w:line="360" w:lineRule="exact"/>
                              <w:ind w:leftChars="200" w:left="1260" w:hangingChars="400" w:hanging="840"/>
                              <w:rPr>
                                <w:rFonts w:ascii="メイリオ" w:eastAsia="メイリオ" w:hAnsi="メイリオ"/>
                                <w:szCs w:val="21"/>
                              </w:rPr>
                            </w:pPr>
                            <w:r w:rsidRPr="00BF70B5">
                              <w:rPr>
                                <w:rFonts w:ascii="メイリオ" w:eastAsia="メイリオ" w:hAnsi="メイリオ" w:hint="eastAsia"/>
                                <w:szCs w:val="21"/>
                              </w:rPr>
                              <w:t>第２項　「みんなでつなげるペットボトル循環プロジェクト」を通じた地域活動の活性化の推進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96ECC9" id="_x0000_s1184" type="#_x0000_t202" style="position:absolute;left:0;text-align:left;margin-left:42.35pt;margin-top:.6pt;width:381.25pt;height:110.6pt;z-index:252830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h7DMQIAAA4EAAAOAAAAZHJzL2Uyb0RvYy54bWysU02O0zAU3iNxB8t7miaknU7UdDTMUIQ0&#10;A0gDB3Adp7HwH7bbZFi2EuIQXAGx5jy5CM9OWyrYIbKwbL+8z+/73vfmV50UaMus41qVOB2NMWKK&#10;6oqrdYk/vF8+m2HkPFEVEVqxEj8yh68WT5/MW1OwTDdaVMwiAFGuaE2JG+9NkSSONkwSN9KGKQjW&#10;2kri4WjXSWVJC+hSJNl4PE1abStjNWXOwe3tEMSLiF/XjPq3de2YR6LEUJuPq43rKqzJYk6KtSWm&#10;4fRQBvmHKiThCh49Qd0ST9DG8r+gJKdWO137EdUy0XXNKYscgE06/oPNQ0MMi1xAHGdOMrn/B0vf&#10;bN9ZxKsSTzOMFJHQo37/pd9973c/+/1X1O+/9ft9v/sBZ5QFvVrjCkh7MJDouxe6g75H7s7cafrR&#10;IaVvGqLW7Npa3TaMVFBvGjKTs9QBxwWQVXuvK3iXbLyOQF1tZRAT5EGADn17PPWKdR5RuMxneZZO&#10;n2NEIZbm43yaxW4mpDimG+v8K6YlCpsSWzBDhCfbO+dDOaQ4/hJeU3rJhYiGEAq1Jb6cZJOYcBaR&#10;3INfBZclno3DNzgosHypqpjsCRfDHh4Q6kA7MB04+27VRcXT9OKo50pXj6CE1YNBYaBg02j7GaMW&#10;zFli92lDLMNIvFag5mWa58HN8ZBPLoA6sueR1XmEKApQJfYYDdsbHycgkHbmGlRf8qhHaM9QyaFo&#10;MF2U6TAgwdXn5/jX7zFe/AIAAP//AwBQSwMEFAAGAAgAAAAhACflElXbAAAACAEAAA8AAABkcnMv&#10;ZG93bnJldi54bWxMj0FPwzAMhe9I/IfISNxYSjSxqTSdJrSNIzAqzllj2orGiZKsK/8ec4Kbn9/T&#10;8+dqM7tRTBjT4EnD/aIAgdR6O1CnoXnf361BpGzImtETavjGBJv6+qoypfUXesPpmDvBJZRKo6HP&#10;OZRSprZHZ9LCByT2Pn10JrOMnbTRXLjcjVIVxYN0ZiC+0JuATz22X8ez0xByOKye48vrdrefiubj&#10;0Kih22l9ezNvH0FknPNfGH7xGR1qZjr5M9kkRg3r5YqTvFcg2GbJw0mDUmoJsq7k/wfqHwAAAP//&#10;AwBQSwECLQAUAAYACAAAACEAtoM4kv4AAADhAQAAEwAAAAAAAAAAAAAAAAAAAAAAW0NvbnRlbnRf&#10;VHlwZXNdLnhtbFBLAQItABQABgAIAAAAIQA4/SH/1gAAAJQBAAALAAAAAAAAAAAAAAAAAC8BAABf&#10;cmVscy8ucmVsc1BLAQItABQABgAIAAAAIQDNJh7DMQIAAA4EAAAOAAAAAAAAAAAAAAAAAC4CAABk&#10;cnMvZTJvRG9jLnhtbFBLAQItABQABgAIAAAAIQAn5RJV2wAAAAgBAAAPAAAAAAAAAAAAAAAAAIsE&#10;AABkcnMvZG93bnJldi54bWxQSwUGAAAAAAQABADzAAAAkwUAAAAA&#10;" filled="f" stroked="f">
                <v:textbox style="mso-fit-shape-to-text:t">
                  <w:txbxContent>
                    <w:p w14:paraId="1A08C9F1" w14:textId="77777777" w:rsidR="000743CF" w:rsidRPr="00BF70B5" w:rsidRDefault="000743CF" w:rsidP="00815B54">
                      <w:pPr>
                        <w:spacing w:line="360" w:lineRule="exact"/>
                        <w:rPr>
                          <w:rFonts w:ascii="メイリオ" w:eastAsia="メイリオ" w:hAnsi="メイリオ"/>
                          <w:b/>
                          <w:bCs/>
                          <w:szCs w:val="21"/>
                        </w:rPr>
                      </w:pPr>
                      <w:r w:rsidRPr="00BF70B5">
                        <w:rPr>
                          <w:rFonts w:ascii="メイリオ" w:eastAsia="メイリオ" w:hAnsi="メイリオ" w:hint="eastAsia"/>
                          <w:b/>
                          <w:bCs/>
                          <w:szCs w:val="21"/>
                        </w:rPr>
                        <w:t>【柱２】プラスチックの資源循環に向けた地域活性化のシステム推進</w:t>
                      </w:r>
                    </w:p>
                    <w:p w14:paraId="5E37F3B2" w14:textId="77777777" w:rsidR="000743CF" w:rsidRPr="00BF70B5" w:rsidRDefault="000743CF" w:rsidP="00815B54">
                      <w:pPr>
                        <w:spacing w:line="120" w:lineRule="exact"/>
                        <w:ind w:leftChars="100" w:left="210"/>
                        <w:rPr>
                          <w:rFonts w:ascii="メイリオ" w:eastAsia="メイリオ" w:hAnsi="メイリオ"/>
                          <w:b/>
                          <w:bCs/>
                          <w:szCs w:val="21"/>
                        </w:rPr>
                      </w:pPr>
                    </w:p>
                    <w:p w14:paraId="238CE901" w14:textId="77777777" w:rsidR="000743CF" w:rsidRPr="00BF70B5" w:rsidRDefault="000743CF" w:rsidP="00815B54">
                      <w:pPr>
                        <w:spacing w:line="360" w:lineRule="exact"/>
                        <w:ind w:firstLineChars="200" w:firstLine="420"/>
                        <w:rPr>
                          <w:rFonts w:ascii="メイリオ" w:eastAsia="メイリオ" w:hAnsi="メイリオ"/>
                          <w:szCs w:val="21"/>
                        </w:rPr>
                      </w:pPr>
                      <w:r w:rsidRPr="00BF70B5">
                        <w:rPr>
                          <w:rFonts w:ascii="メイリオ" w:eastAsia="メイリオ" w:hAnsi="メイリオ" w:hint="eastAsia"/>
                          <w:szCs w:val="21"/>
                        </w:rPr>
                        <w:t>第１項　プラスチック（ペットボトル）の資源循環の促進</w:t>
                      </w:r>
                    </w:p>
                    <w:p w14:paraId="6FD39012" w14:textId="77777777" w:rsidR="000743CF" w:rsidRPr="00BF70B5" w:rsidRDefault="000743CF" w:rsidP="007F4B71">
                      <w:pPr>
                        <w:spacing w:line="360" w:lineRule="exact"/>
                        <w:ind w:leftChars="200" w:left="1260" w:hangingChars="400" w:hanging="840"/>
                        <w:rPr>
                          <w:rFonts w:ascii="メイリオ" w:eastAsia="メイリオ" w:hAnsi="メイリオ"/>
                          <w:szCs w:val="21"/>
                        </w:rPr>
                      </w:pPr>
                      <w:r w:rsidRPr="00BF70B5">
                        <w:rPr>
                          <w:rFonts w:ascii="メイリオ" w:eastAsia="メイリオ" w:hAnsi="メイリオ" w:hint="eastAsia"/>
                          <w:szCs w:val="21"/>
                        </w:rPr>
                        <w:t>第２項　「みんなでつなげるペットボトル循環プロジェクト」を通じた地域活動の活性化の推進</w:t>
                      </w:r>
                    </w:p>
                  </w:txbxContent>
                </v:textbox>
                <w10:wrap anchorx="margin"/>
              </v:shape>
            </w:pict>
          </mc:Fallback>
        </mc:AlternateContent>
      </w:r>
    </w:p>
    <w:p w14:paraId="10F29EB3" w14:textId="77777777" w:rsidR="000743CF" w:rsidRPr="00BF70B5" w:rsidRDefault="000743CF" w:rsidP="003A4305">
      <w:pPr>
        <w:spacing w:line="360" w:lineRule="exact"/>
        <w:ind w:leftChars="300" w:left="630"/>
        <w:rPr>
          <w:rFonts w:ascii="メイリオ" w:eastAsia="メイリオ" w:hAnsi="メイリオ"/>
          <w:b/>
          <w:bCs/>
          <w:szCs w:val="21"/>
        </w:rPr>
      </w:pPr>
    </w:p>
    <w:p w14:paraId="46BEF1E6" w14:textId="77777777" w:rsidR="000743CF" w:rsidRPr="00BF70B5" w:rsidRDefault="000743CF" w:rsidP="003A4305">
      <w:pPr>
        <w:spacing w:line="360" w:lineRule="exact"/>
        <w:ind w:leftChars="300" w:left="630"/>
        <w:rPr>
          <w:rFonts w:ascii="メイリオ" w:eastAsia="メイリオ" w:hAnsi="メイリオ"/>
          <w:b/>
          <w:bCs/>
          <w:szCs w:val="21"/>
        </w:rPr>
      </w:pPr>
    </w:p>
    <w:p w14:paraId="2652D93A" w14:textId="77777777" w:rsidR="000743CF" w:rsidRPr="00BF70B5" w:rsidRDefault="000743CF" w:rsidP="003A4305">
      <w:pPr>
        <w:spacing w:line="360" w:lineRule="exact"/>
        <w:ind w:leftChars="300" w:left="630"/>
        <w:rPr>
          <w:rFonts w:ascii="メイリオ" w:eastAsia="メイリオ" w:hAnsi="メイリオ"/>
          <w:szCs w:val="21"/>
          <w:u w:val="single"/>
        </w:rPr>
      </w:pPr>
    </w:p>
    <w:p w14:paraId="53644349" w14:textId="77777777" w:rsidR="000743CF" w:rsidRPr="00BF70B5" w:rsidRDefault="000743CF" w:rsidP="003A4305">
      <w:pPr>
        <w:spacing w:line="360" w:lineRule="exact"/>
        <w:ind w:leftChars="300" w:left="630"/>
        <w:rPr>
          <w:rFonts w:ascii="メイリオ" w:eastAsia="メイリオ" w:hAnsi="メイリオ"/>
          <w:szCs w:val="21"/>
          <w:u w:val="single"/>
        </w:rPr>
      </w:pPr>
    </w:p>
    <w:p w14:paraId="487630B8" w14:textId="77777777" w:rsidR="000743CF" w:rsidRPr="00BF70B5" w:rsidRDefault="000743CF" w:rsidP="003A4305">
      <w:pPr>
        <w:spacing w:line="360" w:lineRule="exact"/>
        <w:ind w:leftChars="300" w:left="630"/>
        <w:rPr>
          <w:rFonts w:ascii="メイリオ" w:eastAsia="メイリオ" w:hAnsi="メイリオ"/>
          <w:szCs w:val="21"/>
          <w:u w:val="single"/>
        </w:rPr>
      </w:pPr>
    </w:p>
    <w:p w14:paraId="7937DD94" w14:textId="77777777" w:rsidR="000743CF" w:rsidRPr="00BF70B5" w:rsidRDefault="000743CF" w:rsidP="00B04FB6">
      <w:pPr>
        <w:spacing w:line="360" w:lineRule="exact"/>
        <w:ind w:leftChars="100" w:left="210"/>
        <w:rPr>
          <w:rFonts w:ascii="メイリオ" w:eastAsia="メイリオ" w:hAnsi="メイリオ"/>
          <w:b/>
          <w:bCs/>
          <w:sz w:val="24"/>
          <w:szCs w:val="21"/>
        </w:rPr>
      </w:pPr>
      <w:r w:rsidRPr="00BF70B5">
        <w:rPr>
          <w:rFonts w:ascii="メイリオ" w:eastAsia="メイリオ" w:hAnsi="メイリオ" w:hint="eastAsia"/>
          <w:b/>
          <w:bCs/>
          <w:sz w:val="24"/>
          <w:szCs w:val="21"/>
        </w:rPr>
        <w:t>第１項　プラスチック（ペットボトル）の資源循環の促進</w:t>
      </w:r>
    </w:p>
    <w:p w14:paraId="6F3C75B1" w14:textId="77777777" w:rsidR="000743CF" w:rsidRPr="007C0601" w:rsidRDefault="000743CF" w:rsidP="007C0601">
      <w:pPr>
        <w:spacing w:line="360" w:lineRule="exact"/>
        <w:ind w:leftChars="200" w:left="420" w:firstLineChars="100" w:firstLine="210"/>
        <w:rPr>
          <w:rFonts w:ascii="メイリオ" w:eastAsia="メイリオ" w:hAnsi="メイリオ"/>
          <w:szCs w:val="21"/>
        </w:rPr>
      </w:pPr>
      <w:r w:rsidRPr="00BF70B5">
        <w:rPr>
          <w:rFonts w:ascii="メイリオ" w:eastAsia="メイリオ" w:hAnsi="メイリオ" w:hint="eastAsia"/>
          <w:szCs w:val="21"/>
        </w:rPr>
        <w:t>ペットボトルのリサイクルを促進するため、家庭から排出される</w:t>
      </w:r>
      <w:r w:rsidRPr="007C0601">
        <w:rPr>
          <w:rFonts w:ascii="メイリオ" w:eastAsia="メイリオ" w:hAnsi="メイリオ" w:hint="eastAsia"/>
          <w:szCs w:val="21"/>
        </w:rPr>
        <w:t>ペットボトルの適正な分別排出を図ります。</w:t>
      </w:r>
    </w:p>
    <w:p w14:paraId="7D7BFC1C" w14:textId="77777777" w:rsidR="000743CF" w:rsidRPr="00BF70B5" w:rsidRDefault="000743CF" w:rsidP="00B04FB6">
      <w:pPr>
        <w:spacing w:line="360" w:lineRule="exact"/>
        <w:ind w:leftChars="200" w:left="420" w:firstLineChars="100" w:firstLine="210"/>
        <w:rPr>
          <w:rFonts w:ascii="メイリオ" w:eastAsia="メイリオ" w:hAnsi="メイリオ"/>
          <w:szCs w:val="21"/>
        </w:rPr>
      </w:pPr>
    </w:p>
    <w:p w14:paraId="1883C545" w14:textId="77777777" w:rsidR="000743CF" w:rsidRPr="00BF70B5" w:rsidRDefault="000743CF" w:rsidP="003A4305">
      <w:pPr>
        <w:spacing w:line="360" w:lineRule="exact"/>
        <w:ind w:leftChars="300" w:left="630" w:firstLineChars="100" w:firstLine="210"/>
        <w:rPr>
          <w:rFonts w:ascii="メイリオ" w:eastAsia="メイリオ" w:hAnsi="メイリオ"/>
          <w:szCs w:val="21"/>
        </w:rPr>
      </w:pPr>
      <w:r w:rsidRPr="00BF70B5">
        <w:rPr>
          <w:rFonts w:ascii="メイリオ" w:eastAsia="メイリオ" w:hAnsi="メイリオ"/>
          <w:noProof/>
          <w:szCs w:val="21"/>
        </w:rPr>
        <w:drawing>
          <wp:anchor distT="0" distB="0" distL="114300" distR="114300" simplePos="0" relativeHeight="252844032" behindDoc="1" locked="0" layoutInCell="1" allowOverlap="1" wp14:anchorId="7B012373" wp14:editId="75B9FB98">
            <wp:simplePos x="0" y="0"/>
            <wp:positionH relativeFrom="margin">
              <wp:align>right</wp:align>
            </wp:positionH>
            <wp:positionV relativeFrom="paragraph">
              <wp:posOffset>11430</wp:posOffset>
            </wp:positionV>
            <wp:extent cx="6115050" cy="1266825"/>
            <wp:effectExtent l="0" t="0" r="0" b="952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0" y="0"/>
                      <a:ext cx="6115050" cy="1266825"/>
                    </a:xfrm>
                    <a:prstGeom prst="rect">
                      <a:avLst/>
                    </a:prstGeom>
                    <a:noFill/>
                    <a:ln>
                      <a:noFill/>
                    </a:ln>
                  </pic:spPr>
                </pic:pic>
              </a:graphicData>
            </a:graphic>
          </wp:anchor>
        </w:drawing>
      </w:r>
    </w:p>
    <w:p w14:paraId="1233AEBA" w14:textId="77777777" w:rsidR="000743CF" w:rsidRPr="00BF70B5" w:rsidRDefault="000743CF" w:rsidP="003A4305">
      <w:pPr>
        <w:spacing w:line="360" w:lineRule="exact"/>
        <w:ind w:leftChars="300" w:left="630"/>
        <w:rPr>
          <w:rFonts w:ascii="メイリオ" w:eastAsia="メイリオ" w:hAnsi="メイリオ"/>
          <w:bCs/>
          <w:noProof/>
          <w:szCs w:val="21"/>
        </w:rPr>
      </w:pPr>
    </w:p>
    <w:p w14:paraId="63C2D40F" w14:textId="77777777" w:rsidR="000743CF" w:rsidRPr="00BF70B5" w:rsidRDefault="000743CF" w:rsidP="003A4305">
      <w:pPr>
        <w:spacing w:line="360" w:lineRule="exact"/>
        <w:ind w:leftChars="300" w:left="630"/>
        <w:rPr>
          <w:rFonts w:ascii="メイリオ" w:eastAsia="メイリオ" w:hAnsi="メイリオ"/>
          <w:bCs/>
          <w:noProof/>
          <w:szCs w:val="21"/>
        </w:rPr>
      </w:pPr>
      <w:r w:rsidRPr="00BF70B5">
        <w:rPr>
          <w:rFonts w:ascii="メイリオ" w:eastAsia="メイリオ" w:hAnsi="メイリオ"/>
          <w:noProof/>
          <w:szCs w:val="21"/>
        </w:rPr>
        <mc:AlternateContent>
          <mc:Choice Requires="wps">
            <w:drawing>
              <wp:anchor distT="45720" distB="45720" distL="114300" distR="114300" simplePos="0" relativeHeight="252843008" behindDoc="0" locked="0" layoutInCell="1" allowOverlap="1" wp14:anchorId="7AF5EA21" wp14:editId="4723F431">
                <wp:simplePos x="0" y="0"/>
                <wp:positionH relativeFrom="margin">
                  <wp:posOffset>224790</wp:posOffset>
                </wp:positionH>
                <wp:positionV relativeFrom="paragraph">
                  <wp:posOffset>12065</wp:posOffset>
                </wp:positionV>
                <wp:extent cx="5768340" cy="809625"/>
                <wp:effectExtent l="0" t="0" r="0" b="0"/>
                <wp:wrapNone/>
                <wp:docPr id="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809625"/>
                        </a:xfrm>
                        <a:prstGeom prst="rect">
                          <a:avLst/>
                        </a:prstGeom>
                        <a:noFill/>
                        <a:ln w="9525">
                          <a:noFill/>
                          <a:miter lim="800000"/>
                          <a:headEnd/>
                          <a:tailEnd/>
                        </a:ln>
                      </wps:spPr>
                      <wps:txbx>
                        <w:txbxContent>
                          <w:p w14:paraId="30340189" w14:textId="77777777" w:rsidR="000743CF" w:rsidRPr="00BF70B5" w:rsidRDefault="000743CF" w:rsidP="00BF70B5">
                            <w:pPr>
                              <w:spacing w:line="360" w:lineRule="exact"/>
                              <w:rPr>
                                <w:rFonts w:ascii="メイリオ" w:eastAsia="メイリオ" w:hAnsi="メイリオ" w:cs="Segoe UI Symbol"/>
                                <w:bCs/>
                                <w:szCs w:val="21"/>
                              </w:rPr>
                            </w:pPr>
                            <w:r w:rsidRPr="00BF70B5">
                              <w:rPr>
                                <w:rFonts w:ascii="メイリオ" w:eastAsia="メイリオ" w:hAnsi="メイリオ" w:cs="Segoe UI Symbol" w:hint="eastAsia"/>
                                <w:bCs/>
                                <w:szCs w:val="21"/>
                              </w:rPr>
                              <w:t>●家庭から排出される</w:t>
                            </w:r>
                            <w:r w:rsidRPr="00BF70B5">
                              <w:rPr>
                                <w:rFonts w:ascii="メイリオ" w:eastAsia="メイリオ" w:hAnsi="メイリオ" w:cs="HG丸ｺﾞｼｯｸM-PRO" w:hint="eastAsia"/>
                                <w:bCs/>
                                <w:szCs w:val="21"/>
                              </w:rPr>
                              <w:t>ペットボトル</w:t>
                            </w:r>
                            <w:r>
                              <w:rPr>
                                <w:rFonts w:ascii="メイリオ" w:eastAsia="メイリオ" w:hAnsi="メイリオ" w:cs="HG丸ｺﾞｼｯｸM-PRO" w:hint="eastAsia"/>
                                <w:bCs/>
                                <w:szCs w:val="21"/>
                              </w:rPr>
                              <w:t>を</w:t>
                            </w:r>
                            <w:r w:rsidRPr="00BF70B5">
                              <w:rPr>
                                <w:rFonts w:ascii="メイリオ" w:eastAsia="メイリオ" w:hAnsi="メイリオ" w:cs="HG丸ｺﾞｼｯｸM-PRO" w:hint="eastAsia"/>
                                <w:bCs/>
                                <w:szCs w:val="21"/>
                              </w:rPr>
                              <w:t>100％資源化（リサイクル）</w:t>
                            </w:r>
                            <w:r>
                              <w:rPr>
                                <w:rFonts w:ascii="メイリオ" w:eastAsia="メイリオ" w:hAnsi="メイリオ" w:cs="HG丸ｺﾞｼｯｸM-PRO" w:hint="eastAsia"/>
                                <w:bCs/>
                                <w:szCs w:val="21"/>
                              </w:rPr>
                              <w:t>し</w:t>
                            </w:r>
                            <w:r w:rsidRPr="00BF70B5">
                              <w:rPr>
                                <w:rFonts w:ascii="メイリオ" w:eastAsia="メイリオ" w:hAnsi="メイリオ" w:cs="HG丸ｺﾞｼｯｸM-PRO" w:hint="eastAsia"/>
                                <w:bCs/>
                                <w:szCs w:val="21"/>
                              </w:rPr>
                              <w:t>ます。</w:t>
                            </w:r>
                          </w:p>
                          <w:p w14:paraId="562BBC6F" w14:textId="77777777" w:rsidR="000743CF" w:rsidRPr="00BF70B5" w:rsidRDefault="000743CF" w:rsidP="00EE70B0">
                            <w:pPr>
                              <w:spacing w:line="360" w:lineRule="exact"/>
                              <w:ind w:firstLineChars="2700" w:firstLine="5670"/>
                              <w:rPr>
                                <w:rFonts w:ascii="メイリオ" w:eastAsia="メイリオ" w:hAnsi="メイリオ"/>
                                <w:szCs w:val="21"/>
                              </w:rPr>
                            </w:pPr>
                            <w:r w:rsidRPr="00BF70B5">
                              <w:rPr>
                                <w:rFonts w:ascii="メイリオ" w:eastAsia="メイリオ" w:hAnsi="メイリオ" w:cs="HG丸ｺﾞｼｯｸM-PRO" w:hint="eastAsia"/>
                                <w:bCs/>
                                <w:szCs w:val="21"/>
                              </w:rPr>
                              <w:t>〔現状値：8</w:t>
                            </w:r>
                            <w:r w:rsidRPr="00BF70B5">
                              <w:rPr>
                                <w:rFonts w:ascii="メイリオ" w:eastAsia="メイリオ" w:hAnsi="メイリオ" w:cs="HG丸ｺﾞｼｯｸM-PRO"/>
                                <w:bCs/>
                                <w:szCs w:val="21"/>
                              </w:rPr>
                              <w:t>9</w:t>
                            </w:r>
                            <w:r w:rsidRPr="00BF70B5">
                              <w:rPr>
                                <w:rFonts w:ascii="メイリオ" w:eastAsia="メイリオ" w:hAnsi="メイリオ" w:cs="HG丸ｺﾞｼｯｸM-PRO" w:hint="eastAsia"/>
                                <w:bCs/>
                                <w:szCs w:val="21"/>
                              </w:rPr>
                              <w:t>％（20</w:t>
                            </w:r>
                            <w:r w:rsidRPr="00BF70B5">
                              <w:rPr>
                                <w:rFonts w:ascii="メイリオ" w:eastAsia="メイリオ" w:hAnsi="メイリオ" w:cs="HG丸ｺﾞｼｯｸM-PRO"/>
                                <w:bCs/>
                                <w:szCs w:val="21"/>
                              </w:rPr>
                              <w:t>24</w:t>
                            </w:r>
                            <w:r w:rsidRPr="00BF70B5">
                              <w:rPr>
                                <w:rFonts w:ascii="メイリオ" w:eastAsia="メイリオ" w:hAnsi="メイリオ" w:cs="HG丸ｺﾞｼｯｸM-PRO" w:hint="eastAsia"/>
                                <w:bCs/>
                                <w:szCs w:val="21"/>
                              </w:rPr>
                              <w:t>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5EA21" id="_x0000_s1185" type="#_x0000_t202" style="position:absolute;left:0;text-align:left;margin-left:17.7pt;margin-top:.95pt;width:454.2pt;height:63.75pt;z-index:252843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WnKwIAAA0EAAAOAAAAZHJzL2Uyb0RvYy54bWysU82O0zAQviPxDpbvNE1pu23UdLXssghp&#10;+ZEWHsB1nMbC8RjbbbIcWwnxELwC4szz5EUYO22plhsiB8vjyXwz3zczi8u2VmQrrJOgc5oOhpQI&#10;zaGQep3Tjx9un80ocZ7pginQIqcPwtHL5dMni8ZkYgQVqEJYgiDaZY3JaeW9yZLE8UrUzA3ACI3O&#10;EmzNPJp2nRSWNYheq2Q0HE6TBmxhLHDhHL7e9E66jPhlKbh/V5ZOeKJyirX5eNp4rsKZLBcsW1tm&#10;KskPZbB/qKJmUmPSE9QN84xsrPwLqpbcgoPSDzjUCZSl5CJyQDbp8BGb+4oZEbmgOM6cZHL/D5a/&#10;3b63RBY5nc8p0azGHnX7r93uR7f71e2/kW7/vdvvu91PtMko6NUYl2HYvcFA376AFvseuTtzB/yT&#10;IxquK6bX4spaaCrBCqw3DZHJWWiP4wLIqnkDBeZlGw8RqC1tHcREeQiiY98eTr0SrSccHycX09nz&#10;Mbo4+mbD+XQ0iSlYdow21vlXAmoSLjm1OAsRnW3vnA/VsOz4S0im4VYqFedBadKgIBOEfOSppcdx&#10;VbIOOcPXD1Ag+VIXMdgzqfo7JlD6wDoQ7Sn7dtVGwdN0dpRzBcUDCmGhn0/cJ7xUYL9Q0uBs5tR9&#10;3jArKFGvNYo5T8eBuY/GeHIxQsOee1bnHqY5QuXUU9Jfr31cgJ7aFYpeyqhH6E5fyaFonLko02E/&#10;wlCf2/GvP1u8/A0AAP//AwBQSwMEFAAGAAgAAAAhAPDg5HDcAAAACAEAAA8AAABkcnMvZG93bnJl&#10;di54bWxMj81OwzAQhO9IvIO1SNyoTZsiEuJUCMQVRPmRuG3jbRIRr6PYbcLbs5zocXZGs9+Um9n3&#10;6khj7AJbuF4YUMR1cB03Ft7fnq5uQcWE7LAPTBZ+KMKmOj8rsXBh4lc6blOjpIRjgRbalIZC61i3&#10;5DEuwkAs3j6MHpPIsdFuxEnKfa+Xxtxojx3LhxYHemip/t4evIWP5/3XZ2Zemke/HqYwG80+19Ze&#10;Xsz3d6ASzek/DH/4gg6VMO3CgV1UvYXVOpOk3HNQYufZSpbsRC/zDHRV6tMB1S8AAAD//wMAUEsB&#10;Ai0AFAAGAAgAAAAhALaDOJL+AAAA4QEAABMAAAAAAAAAAAAAAAAAAAAAAFtDb250ZW50X1R5cGVz&#10;XS54bWxQSwECLQAUAAYACAAAACEAOP0h/9YAAACUAQAACwAAAAAAAAAAAAAAAAAvAQAAX3JlbHMv&#10;LnJlbHNQSwECLQAUAAYACAAAACEAflUVpysCAAANBAAADgAAAAAAAAAAAAAAAAAuAgAAZHJzL2Uy&#10;b0RvYy54bWxQSwECLQAUAAYACAAAACEA8ODkcNwAAAAIAQAADwAAAAAAAAAAAAAAAACFBAAAZHJz&#10;L2Rvd25yZXYueG1sUEsFBgAAAAAEAAQA8wAAAI4FAAAAAA==&#10;" filled="f" stroked="f">
                <v:textbox>
                  <w:txbxContent>
                    <w:p w14:paraId="30340189" w14:textId="77777777" w:rsidR="000743CF" w:rsidRPr="00BF70B5" w:rsidRDefault="000743CF" w:rsidP="00BF70B5">
                      <w:pPr>
                        <w:spacing w:line="360" w:lineRule="exact"/>
                        <w:rPr>
                          <w:rFonts w:ascii="メイリオ" w:eastAsia="メイリオ" w:hAnsi="メイリオ" w:cs="Segoe UI Symbol"/>
                          <w:bCs/>
                          <w:szCs w:val="21"/>
                        </w:rPr>
                      </w:pPr>
                      <w:r w:rsidRPr="00BF70B5">
                        <w:rPr>
                          <w:rFonts w:ascii="メイリオ" w:eastAsia="メイリオ" w:hAnsi="メイリオ" w:cs="Segoe UI Symbol" w:hint="eastAsia"/>
                          <w:bCs/>
                          <w:szCs w:val="21"/>
                        </w:rPr>
                        <w:t>●家庭から排出される</w:t>
                      </w:r>
                      <w:r w:rsidRPr="00BF70B5">
                        <w:rPr>
                          <w:rFonts w:ascii="メイリオ" w:eastAsia="メイリオ" w:hAnsi="メイリオ" w:cs="HG丸ｺﾞｼｯｸM-PRO" w:hint="eastAsia"/>
                          <w:bCs/>
                          <w:szCs w:val="21"/>
                        </w:rPr>
                        <w:t>ペットボトル</w:t>
                      </w:r>
                      <w:r>
                        <w:rPr>
                          <w:rFonts w:ascii="メイリオ" w:eastAsia="メイリオ" w:hAnsi="メイリオ" w:cs="HG丸ｺﾞｼｯｸM-PRO" w:hint="eastAsia"/>
                          <w:bCs/>
                          <w:szCs w:val="21"/>
                        </w:rPr>
                        <w:t>を</w:t>
                      </w:r>
                      <w:r w:rsidRPr="00BF70B5">
                        <w:rPr>
                          <w:rFonts w:ascii="メイリオ" w:eastAsia="メイリオ" w:hAnsi="メイリオ" w:cs="HG丸ｺﾞｼｯｸM-PRO" w:hint="eastAsia"/>
                          <w:bCs/>
                          <w:szCs w:val="21"/>
                        </w:rPr>
                        <w:t>100％資源化（リサイクル）</w:t>
                      </w:r>
                      <w:r>
                        <w:rPr>
                          <w:rFonts w:ascii="メイリオ" w:eastAsia="メイリオ" w:hAnsi="メイリオ" w:cs="HG丸ｺﾞｼｯｸM-PRO" w:hint="eastAsia"/>
                          <w:bCs/>
                          <w:szCs w:val="21"/>
                        </w:rPr>
                        <w:t>し</w:t>
                      </w:r>
                      <w:r w:rsidRPr="00BF70B5">
                        <w:rPr>
                          <w:rFonts w:ascii="メイリオ" w:eastAsia="メイリオ" w:hAnsi="メイリオ" w:cs="HG丸ｺﾞｼｯｸM-PRO" w:hint="eastAsia"/>
                          <w:bCs/>
                          <w:szCs w:val="21"/>
                        </w:rPr>
                        <w:t>ます。</w:t>
                      </w:r>
                    </w:p>
                    <w:p w14:paraId="562BBC6F" w14:textId="77777777" w:rsidR="000743CF" w:rsidRPr="00BF70B5" w:rsidRDefault="000743CF" w:rsidP="00EE70B0">
                      <w:pPr>
                        <w:spacing w:line="360" w:lineRule="exact"/>
                        <w:ind w:firstLineChars="2700" w:firstLine="5670"/>
                        <w:rPr>
                          <w:rFonts w:ascii="メイリオ" w:eastAsia="メイリオ" w:hAnsi="メイリオ"/>
                          <w:szCs w:val="21"/>
                        </w:rPr>
                      </w:pPr>
                      <w:r w:rsidRPr="00BF70B5">
                        <w:rPr>
                          <w:rFonts w:ascii="メイリオ" w:eastAsia="メイリオ" w:hAnsi="メイリオ" w:cs="HG丸ｺﾞｼｯｸM-PRO" w:hint="eastAsia"/>
                          <w:bCs/>
                          <w:szCs w:val="21"/>
                        </w:rPr>
                        <w:t>〔現状値：8</w:t>
                      </w:r>
                      <w:r w:rsidRPr="00BF70B5">
                        <w:rPr>
                          <w:rFonts w:ascii="メイリオ" w:eastAsia="メイリオ" w:hAnsi="メイリオ" w:cs="HG丸ｺﾞｼｯｸM-PRO"/>
                          <w:bCs/>
                          <w:szCs w:val="21"/>
                        </w:rPr>
                        <w:t>9</w:t>
                      </w:r>
                      <w:r w:rsidRPr="00BF70B5">
                        <w:rPr>
                          <w:rFonts w:ascii="メイリオ" w:eastAsia="メイリオ" w:hAnsi="メイリオ" w:cs="HG丸ｺﾞｼｯｸM-PRO" w:hint="eastAsia"/>
                          <w:bCs/>
                          <w:szCs w:val="21"/>
                        </w:rPr>
                        <w:t>％（20</w:t>
                      </w:r>
                      <w:r w:rsidRPr="00BF70B5">
                        <w:rPr>
                          <w:rFonts w:ascii="メイリオ" w:eastAsia="メイリオ" w:hAnsi="メイリオ" w:cs="HG丸ｺﾞｼｯｸM-PRO"/>
                          <w:bCs/>
                          <w:szCs w:val="21"/>
                        </w:rPr>
                        <w:t>24</w:t>
                      </w:r>
                      <w:r w:rsidRPr="00BF70B5">
                        <w:rPr>
                          <w:rFonts w:ascii="メイリオ" w:eastAsia="メイリオ" w:hAnsi="メイリオ" w:cs="HG丸ｺﾞｼｯｸM-PRO" w:hint="eastAsia"/>
                          <w:bCs/>
                          <w:szCs w:val="21"/>
                        </w:rPr>
                        <w:t>年度）〕</w:t>
                      </w:r>
                    </w:p>
                  </w:txbxContent>
                </v:textbox>
                <w10:wrap anchorx="margin"/>
              </v:shape>
            </w:pict>
          </mc:Fallback>
        </mc:AlternateContent>
      </w:r>
    </w:p>
    <w:p w14:paraId="444E3005" w14:textId="77777777" w:rsidR="000743CF" w:rsidRPr="00BF70B5" w:rsidRDefault="000743CF" w:rsidP="003A4305">
      <w:pPr>
        <w:spacing w:line="360" w:lineRule="exact"/>
        <w:ind w:leftChars="300" w:left="630"/>
        <w:rPr>
          <w:rFonts w:ascii="メイリオ" w:eastAsia="メイリオ" w:hAnsi="メイリオ"/>
          <w:bCs/>
          <w:noProof/>
          <w:szCs w:val="21"/>
        </w:rPr>
      </w:pPr>
    </w:p>
    <w:p w14:paraId="0695113A" w14:textId="77777777" w:rsidR="000743CF" w:rsidRPr="00BF70B5" w:rsidRDefault="000743CF" w:rsidP="003A4305">
      <w:pPr>
        <w:spacing w:line="360" w:lineRule="exact"/>
        <w:ind w:leftChars="300" w:left="630"/>
        <w:rPr>
          <w:rFonts w:ascii="メイリオ" w:eastAsia="メイリオ" w:hAnsi="メイリオ"/>
          <w:szCs w:val="21"/>
        </w:rPr>
      </w:pPr>
    </w:p>
    <w:p w14:paraId="1FC296A5" w14:textId="77777777" w:rsidR="000743CF" w:rsidRPr="00BF70B5" w:rsidRDefault="000743CF" w:rsidP="00B63776">
      <w:pPr>
        <w:spacing w:line="360" w:lineRule="exact"/>
        <w:ind w:leftChars="300" w:left="630"/>
        <w:rPr>
          <w:rFonts w:ascii="メイリオ" w:eastAsia="メイリオ" w:hAnsi="メイリオ"/>
          <w:szCs w:val="21"/>
        </w:rPr>
      </w:pPr>
    </w:p>
    <w:p w14:paraId="0719F0BE" w14:textId="77777777" w:rsidR="000743CF" w:rsidRPr="009E5A4D" w:rsidRDefault="000743CF" w:rsidP="009E5A4D">
      <w:pPr>
        <w:spacing w:line="360" w:lineRule="exact"/>
        <w:ind w:firstLineChars="200" w:firstLine="440"/>
        <w:rPr>
          <w:rFonts w:ascii="メイリオ" w:eastAsia="メイリオ" w:hAnsi="メイリオ"/>
          <w:sz w:val="22"/>
        </w:rPr>
      </w:pPr>
      <w:r w:rsidRPr="009E5A4D">
        <w:rPr>
          <w:rFonts w:ascii="メイリオ" w:eastAsia="メイリオ" w:hAnsi="メイリオ" w:hint="eastAsia"/>
          <w:sz w:val="22"/>
        </w:rPr>
        <w:t xml:space="preserve">〇 </w:t>
      </w:r>
      <w:r w:rsidRPr="009E5A4D">
        <w:rPr>
          <w:rFonts w:ascii="メイリオ" w:eastAsia="メイリオ" w:hAnsi="メイリオ" w:hint="eastAsia"/>
          <w:b/>
          <w:bCs/>
          <w:sz w:val="22"/>
        </w:rPr>
        <w:t>分別排出の徹底による資源循環の促進</w:t>
      </w:r>
    </w:p>
    <w:p w14:paraId="0935505D" w14:textId="77777777" w:rsidR="000743CF" w:rsidRDefault="000743CF" w:rsidP="00F81A02">
      <w:pPr>
        <w:spacing w:line="360" w:lineRule="exact"/>
        <w:ind w:leftChars="300" w:left="630" w:firstLineChars="100" w:firstLine="210"/>
        <w:rPr>
          <w:rFonts w:ascii="メイリオ" w:eastAsia="メイリオ" w:hAnsi="メイリオ"/>
          <w:szCs w:val="21"/>
        </w:rPr>
      </w:pPr>
      <w:r w:rsidRPr="006465B0">
        <w:rPr>
          <w:rFonts w:ascii="メイリオ" w:eastAsia="メイリオ" w:hAnsi="メイリオ" w:hint="eastAsia"/>
          <w:szCs w:val="21"/>
        </w:rPr>
        <w:t>プラスチック資源循環の促進に向け、家庭系ごみ収集に関しては、分別排出率が低い「プラスチック資源」を中心とした分別対象品目について、普通ごみに排出されている要因を確認し、分け方・出し方のきめ細やかな周知や分別排出の必要性を訴求します。</w:t>
      </w:r>
    </w:p>
    <w:p w14:paraId="5D58C11F" w14:textId="77777777" w:rsidR="000743CF" w:rsidRDefault="000743CF" w:rsidP="00B04FB6">
      <w:pPr>
        <w:widowControl/>
        <w:spacing w:line="360" w:lineRule="exact"/>
        <w:ind w:leftChars="100" w:left="210"/>
        <w:jc w:val="left"/>
        <w:rPr>
          <w:rFonts w:ascii="メイリオ" w:eastAsia="メイリオ" w:hAnsi="メイリオ"/>
          <w:b/>
          <w:bCs/>
          <w:sz w:val="24"/>
          <w:szCs w:val="21"/>
        </w:rPr>
      </w:pPr>
    </w:p>
    <w:p w14:paraId="30F5AB16" w14:textId="77777777" w:rsidR="000743CF" w:rsidRPr="00F81A02" w:rsidRDefault="000743CF" w:rsidP="00B04FB6">
      <w:pPr>
        <w:widowControl/>
        <w:spacing w:line="360" w:lineRule="exact"/>
        <w:ind w:leftChars="100" w:left="210"/>
        <w:jc w:val="left"/>
        <w:rPr>
          <w:rFonts w:ascii="メイリオ" w:eastAsia="メイリオ" w:hAnsi="メイリオ"/>
          <w:b/>
          <w:bCs/>
          <w:sz w:val="24"/>
          <w:szCs w:val="21"/>
        </w:rPr>
      </w:pPr>
    </w:p>
    <w:p w14:paraId="5BB14940" w14:textId="77777777" w:rsidR="000743CF" w:rsidRDefault="000743CF" w:rsidP="00B04FB6">
      <w:pPr>
        <w:widowControl/>
        <w:spacing w:line="360" w:lineRule="exact"/>
        <w:ind w:leftChars="100" w:left="210"/>
        <w:jc w:val="left"/>
        <w:rPr>
          <w:rFonts w:ascii="メイリオ" w:eastAsia="メイリオ" w:hAnsi="メイリオ"/>
          <w:b/>
          <w:bCs/>
          <w:sz w:val="24"/>
          <w:szCs w:val="21"/>
        </w:rPr>
      </w:pPr>
      <w:r w:rsidRPr="0046593C">
        <w:rPr>
          <w:rFonts w:ascii="メイリオ" w:eastAsia="メイリオ" w:hAnsi="メイリオ" w:hint="eastAsia"/>
          <w:b/>
          <w:bCs/>
          <w:sz w:val="24"/>
          <w:szCs w:val="21"/>
        </w:rPr>
        <w:t xml:space="preserve">第２項　</w:t>
      </w:r>
      <w:r w:rsidRPr="00F24D4C">
        <w:rPr>
          <w:rFonts w:ascii="メイリオ" w:eastAsia="メイリオ" w:hAnsi="メイリオ" w:hint="eastAsia"/>
          <w:b/>
          <w:bCs/>
          <w:sz w:val="24"/>
          <w:szCs w:val="21"/>
        </w:rPr>
        <w:t>みんなでつなげるペットボトル循環プロジェクトを通じた地域活動の活性化の</w:t>
      </w:r>
    </w:p>
    <w:p w14:paraId="3B54096C" w14:textId="77777777" w:rsidR="000743CF" w:rsidRPr="00F24D4C" w:rsidRDefault="000743CF" w:rsidP="009E5A4D">
      <w:pPr>
        <w:widowControl/>
        <w:spacing w:line="360" w:lineRule="exact"/>
        <w:ind w:leftChars="100" w:left="210" w:firstLineChars="400" w:firstLine="960"/>
        <w:jc w:val="left"/>
        <w:rPr>
          <w:rFonts w:ascii="メイリオ" w:eastAsia="メイリオ" w:hAnsi="メイリオ"/>
          <w:b/>
          <w:bCs/>
          <w:sz w:val="24"/>
          <w:szCs w:val="21"/>
        </w:rPr>
      </w:pPr>
      <w:r w:rsidRPr="00F24D4C">
        <w:rPr>
          <w:rFonts w:ascii="メイリオ" w:eastAsia="メイリオ" w:hAnsi="メイリオ" w:hint="eastAsia"/>
          <w:b/>
          <w:bCs/>
          <w:sz w:val="24"/>
          <w:szCs w:val="21"/>
        </w:rPr>
        <w:t>推進</w:t>
      </w:r>
    </w:p>
    <w:p w14:paraId="21FA40AA" w14:textId="77777777" w:rsidR="000743CF" w:rsidRPr="00F24D4C" w:rsidRDefault="000743CF" w:rsidP="00B04FB6">
      <w:pPr>
        <w:spacing w:line="360" w:lineRule="exact"/>
        <w:ind w:leftChars="200" w:left="420"/>
        <w:rPr>
          <w:rFonts w:ascii="メイリオ" w:eastAsia="メイリオ" w:hAnsi="メイリオ"/>
          <w:szCs w:val="21"/>
        </w:rPr>
      </w:pPr>
      <w:r w:rsidRPr="00F24D4C">
        <w:rPr>
          <w:rFonts w:ascii="メイリオ" w:eastAsia="メイリオ" w:hAnsi="メイリオ" w:hint="eastAsia"/>
          <w:szCs w:val="21"/>
        </w:rPr>
        <w:t xml:space="preserve">　地域の活性化とペットボトルのリサイクルシステムの安定化を図るため、ペットボトル回収を通じた地域活動の活性化を推進します。</w:t>
      </w:r>
    </w:p>
    <w:p w14:paraId="188F77BA" w14:textId="77777777" w:rsidR="000743CF" w:rsidRPr="00F24D4C" w:rsidRDefault="000743CF" w:rsidP="003A4305">
      <w:pPr>
        <w:spacing w:line="360" w:lineRule="exact"/>
        <w:ind w:leftChars="300" w:left="630"/>
        <w:rPr>
          <w:rFonts w:ascii="メイリオ" w:eastAsia="メイリオ" w:hAnsi="メイリオ"/>
          <w:szCs w:val="21"/>
        </w:rPr>
      </w:pPr>
      <w:r w:rsidRPr="00F24D4C">
        <w:rPr>
          <w:rFonts w:ascii="メイリオ" w:eastAsia="メイリオ" w:hAnsi="メイリオ"/>
          <w:noProof/>
          <w:szCs w:val="21"/>
        </w:rPr>
        <w:drawing>
          <wp:anchor distT="0" distB="0" distL="114300" distR="114300" simplePos="0" relativeHeight="252846080" behindDoc="1" locked="0" layoutInCell="1" allowOverlap="1" wp14:anchorId="495BCD8C" wp14:editId="61E95437">
            <wp:simplePos x="0" y="0"/>
            <wp:positionH relativeFrom="margin">
              <wp:posOffset>3810</wp:posOffset>
            </wp:positionH>
            <wp:positionV relativeFrom="paragraph">
              <wp:posOffset>10160</wp:posOffset>
            </wp:positionV>
            <wp:extent cx="6233160" cy="1019175"/>
            <wp:effectExtent l="0" t="0" r="0" b="9525"/>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6233160" cy="1019175"/>
                    </a:xfrm>
                    <a:prstGeom prst="rect">
                      <a:avLst/>
                    </a:prstGeom>
                    <a:noFill/>
                    <a:ln>
                      <a:noFill/>
                    </a:ln>
                  </pic:spPr>
                </pic:pic>
              </a:graphicData>
            </a:graphic>
            <wp14:sizeRelH relativeFrom="margin">
              <wp14:pctWidth>0</wp14:pctWidth>
            </wp14:sizeRelH>
          </wp:anchor>
        </w:drawing>
      </w:r>
    </w:p>
    <w:p w14:paraId="52F0D65D" w14:textId="77777777" w:rsidR="000743CF" w:rsidRPr="00F24D4C" w:rsidRDefault="000743CF" w:rsidP="003A4305">
      <w:pPr>
        <w:spacing w:line="360" w:lineRule="exact"/>
        <w:ind w:leftChars="300" w:left="630"/>
        <w:rPr>
          <w:rFonts w:ascii="メイリオ" w:eastAsia="メイリオ" w:hAnsi="メイリオ"/>
          <w:bCs/>
          <w:noProof/>
          <w:szCs w:val="21"/>
        </w:rPr>
      </w:pPr>
      <w:r w:rsidRPr="00F24D4C">
        <w:rPr>
          <w:rFonts w:ascii="メイリオ" w:eastAsia="メイリオ" w:hAnsi="メイリオ"/>
          <w:noProof/>
          <w:szCs w:val="21"/>
        </w:rPr>
        <mc:AlternateContent>
          <mc:Choice Requires="wps">
            <w:drawing>
              <wp:anchor distT="45720" distB="45720" distL="114300" distR="114300" simplePos="0" relativeHeight="252845056" behindDoc="0" locked="0" layoutInCell="1" allowOverlap="1" wp14:anchorId="4F50B272" wp14:editId="65DAB1E7">
                <wp:simplePos x="0" y="0"/>
                <wp:positionH relativeFrom="margin">
                  <wp:posOffset>285750</wp:posOffset>
                </wp:positionH>
                <wp:positionV relativeFrom="paragraph">
                  <wp:posOffset>86360</wp:posOffset>
                </wp:positionV>
                <wp:extent cx="5951220" cy="552450"/>
                <wp:effectExtent l="0" t="0" r="0" b="0"/>
                <wp:wrapNone/>
                <wp:docPr id="1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1220" cy="552450"/>
                        </a:xfrm>
                        <a:prstGeom prst="rect">
                          <a:avLst/>
                        </a:prstGeom>
                        <a:noFill/>
                        <a:ln w="9525">
                          <a:noFill/>
                          <a:miter lim="800000"/>
                          <a:headEnd/>
                          <a:tailEnd/>
                        </a:ln>
                      </wps:spPr>
                      <wps:txbx>
                        <w:txbxContent>
                          <w:p w14:paraId="0E506288" w14:textId="77777777" w:rsidR="000743CF" w:rsidRPr="00F24D4C" w:rsidRDefault="000743CF" w:rsidP="00EE70B0">
                            <w:pPr>
                              <w:spacing w:line="360" w:lineRule="exact"/>
                              <w:rPr>
                                <w:rFonts w:ascii="メイリオ" w:eastAsia="メイリオ" w:hAnsi="メイリオ" w:cs="HG丸ｺﾞｼｯｸM-PRO"/>
                                <w:bCs/>
                                <w:szCs w:val="21"/>
                              </w:rPr>
                            </w:pPr>
                            <w:r w:rsidRPr="00F24D4C">
                              <w:rPr>
                                <w:rFonts w:ascii="メイリオ" w:eastAsia="メイリオ" w:hAnsi="メイリオ" w:cs="Segoe UI Symbol" w:hint="eastAsia"/>
                                <w:bCs/>
                                <w:szCs w:val="21"/>
                              </w:rPr>
                              <w:t xml:space="preserve">● </w:t>
                            </w:r>
                            <w:r w:rsidRPr="00F24D4C">
                              <w:rPr>
                                <w:rFonts w:ascii="メイリオ" w:eastAsia="メイリオ" w:hAnsi="メイリオ" w:cs="HG丸ｺﾞｼｯｸM-PRO" w:hint="eastAsia"/>
                                <w:bCs/>
                                <w:szCs w:val="21"/>
                              </w:rPr>
                              <w:t>実施地域コミュニティ</w:t>
                            </w:r>
                            <w:r w:rsidRPr="00F24D4C">
                              <w:rPr>
                                <w:rFonts w:ascii="メイリオ" w:eastAsia="メイリオ" w:hAnsi="メイリオ" w:hint="eastAsia"/>
                                <w:szCs w:val="21"/>
                                <w:vertAlign w:val="superscript"/>
                              </w:rPr>
                              <w:t>※</w:t>
                            </w:r>
                            <w:r w:rsidRPr="00F24D4C">
                              <w:rPr>
                                <w:rFonts w:ascii="メイリオ" w:eastAsia="メイリオ" w:hAnsi="メイリオ" w:cs="HG丸ｺﾞｼｯｸM-PRO" w:hint="eastAsia"/>
                                <w:bCs/>
                                <w:szCs w:val="21"/>
                              </w:rPr>
                              <w:t>数を大阪市内全域（328地域）に拡大します。</w:t>
                            </w:r>
                          </w:p>
                          <w:p w14:paraId="3CE0BEC4" w14:textId="77777777" w:rsidR="000743CF" w:rsidRPr="00F24D4C" w:rsidRDefault="000743CF" w:rsidP="00EE70B0">
                            <w:pPr>
                              <w:spacing w:line="360" w:lineRule="exact"/>
                              <w:ind w:leftChars="300" w:left="630" w:firstLineChars="2300" w:firstLine="4830"/>
                              <w:rPr>
                                <w:rFonts w:ascii="メイリオ" w:eastAsia="メイリオ" w:hAnsi="メイリオ" w:cs="HG丸ｺﾞｼｯｸM-PRO"/>
                                <w:bCs/>
                                <w:szCs w:val="21"/>
                              </w:rPr>
                            </w:pPr>
                            <w:r w:rsidRPr="00F24D4C">
                              <w:rPr>
                                <w:rFonts w:ascii="メイリオ" w:eastAsia="メイリオ" w:hAnsi="メイリオ" w:cs="HG丸ｺﾞｼｯｸM-PRO" w:hint="eastAsia"/>
                                <w:bCs/>
                                <w:szCs w:val="21"/>
                              </w:rPr>
                              <w:t>〔現状値：</w:t>
                            </w:r>
                            <w:r w:rsidRPr="00F24D4C">
                              <w:rPr>
                                <w:rFonts w:ascii="メイリオ" w:eastAsia="メイリオ" w:hAnsi="メイリオ" w:cs="HG丸ｺﾞｼｯｸM-PRO"/>
                                <w:bCs/>
                                <w:szCs w:val="21"/>
                              </w:rPr>
                              <w:t>167</w:t>
                            </w:r>
                            <w:r w:rsidRPr="00F24D4C">
                              <w:rPr>
                                <w:rFonts w:ascii="メイリオ" w:eastAsia="メイリオ" w:hAnsi="メイリオ" w:cs="HG丸ｺﾞｼｯｸM-PRO" w:hint="eastAsia"/>
                                <w:bCs/>
                                <w:szCs w:val="21"/>
                              </w:rPr>
                              <w:t>地域（20</w:t>
                            </w:r>
                            <w:r w:rsidRPr="00F24D4C">
                              <w:rPr>
                                <w:rFonts w:ascii="メイリオ" w:eastAsia="メイリオ" w:hAnsi="メイリオ" w:cs="HG丸ｺﾞｼｯｸM-PRO"/>
                                <w:bCs/>
                                <w:szCs w:val="21"/>
                              </w:rPr>
                              <w:t>24</w:t>
                            </w:r>
                            <w:r w:rsidRPr="00F24D4C">
                              <w:rPr>
                                <w:rFonts w:ascii="メイリオ" w:eastAsia="メイリオ" w:hAnsi="メイリオ" w:cs="HG丸ｺﾞｼｯｸM-PRO" w:hint="eastAsia"/>
                                <w:bCs/>
                                <w:szCs w:val="21"/>
                              </w:rPr>
                              <w:t>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0B272" id="_x0000_s1186" type="#_x0000_t202" style="position:absolute;left:0;text-align:left;margin-left:22.5pt;margin-top:6.8pt;width:468.6pt;height:43.5pt;z-index:252845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269LQIAAA4EAAAOAAAAZHJzL2Uyb0RvYy54bWysU8uO0zAU3SPxD5b3NA81zDRqOhpmGIQ0&#10;PKSBD3Adp7HwC9ttUpatNOIj+AXEmu/Jj3DttKWCHSILy/bNPb7n3HPnV70UaMOs41pVOJukGDFF&#10;dc3VqsIfP9w9u8TIeaJqIrRiFd4yh68WT5/MO1OyXLda1MwiAFGu7EyFW+9NmSSOtkwSN9GGKQg2&#10;2kri4WhXSW1JB+hSJHmaPk86bWtjNWXOwe3tGMSLiN80jPp3TeOYR6LCUJuPq43rMqzJYk7KlSWm&#10;5fRQBvmHKiThCh49Qd0ST9Da8r+gJKdWO934CdUy0U3DKYscgE2W/sHmoSWGRS4gjjMnmdz/g6Vv&#10;N+8t4jX0Lr3ASBEJTRr2j8Pu+7D7Oey/omH/bdjvh90POKM8CNYZV0Leg4FM37/QPSRH8s7ca/rJ&#10;IaVvWqJW7Npa3bWM1FBwFjKTs9QRxwWQZfdG1/AuWXsdgfrGyqAm6IMAHRq3PTWL9R5RuCxmRZbn&#10;EKIQK4p8WsRuJqQ8Zhvr/CumJQqbClswQ0Qnm3vnQzWkPP4SHlP6jgsRDSEU6io8K/IiJpxFJPfg&#10;V8FlhS/T8I0OCiRfqjome8LFuIcHhDqwDkRHyr5f9qPi2ewo51LXWxDC6tGgMFCwabX9glEH5qyw&#10;+7wmlmEkXisQc5ZNp8HN8TAtLoIM9jyyPI8QRQGqwh6jcXvj4wSMpK9B9IZHPUJ3xkoORYPpokyH&#10;AQmuPj/Hv36P8eIXAAAA//8DAFBLAwQUAAYACAAAACEAKoh+idwAAAAJAQAADwAAAGRycy9kb3du&#10;cmV2LnhtbEyPwU7DMBBE70j8g7VI3KhNaKs2xKkQiCuIApV628bbJCJeR7HbhL9nOcFxZ1Yzb4rN&#10;5Dt1piG2gS3czgwo4iq4lmsLH+/PNytQMSE77AKThW+KsCkvLwrMXRj5jc7bVCsJ4ZijhSalPtc6&#10;Vg15jLPQE4t3DIPHJOdQazfgKOG+05kxS+2xZWlosKfHhqqv7clb+Hw57ndz81o/+UU/hslo9mtt&#10;7fXV9HAPKtGU/p7hF1/QoRSmQzixi6qzMF/IlCT63RKU+OtVloE6iCC1oMtC/19Q/gAAAP//AwBQ&#10;SwECLQAUAAYACAAAACEAtoM4kv4AAADhAQAAEwAAAAAAAAAAAAAAAAAAAAAAW0NvbnRlbnRfVHlw&#10;ZXNdLnhtbFBLAQItABQABgAIAAAAIQA4/SH/1gAAAJQBAAALAAAAAAAAAAAAAAAAAC8BAABfcmVs&#10;cy8ucmVsc1BLAQItABQABgAIAAAAIQDMl269LQIAAA4EAAAOAAAAAAAAAAAAAAAAAC4CAABkcnMv&#10;ZTJvRG9jLnhtbFBLAQItABQABgAIAAAAIQAqiH6J3AAAAAkBAAAPAAAAAAAAAAAAAAAAAIcEAABk&#10;cnMvZG93bnJldi54bWxQSwUGAAAAAAQABADzAAAAkAUAAAAA&#10;" filled="f" stroked="f">
                <v:textbox>
                  <w:txbxContent>
                    <w:p w14:paraId="0E506288" w14:textId="77777777" w:rsidR="000743CF" w:rsidRPr="00F24D4C" w:rsidRDefault="000743CF" w:rsidP="00EE70B0">
                      <w:pPr>
                        <w:spacing w:line="360" w:lineRule="exact"/>
                        <w:rPr>
                          <w:rFonts w:ascii="メイリオ" w:eastAsia="メイリオ" w:hAnsi="メイリオ" w:cs="HG丸ｺﾞｼｯｸM-PRO"/>
                          <w:bCs/>
                          <w:szCs w:val="21"/>
                        </w:rPr>
                      </w:pPr>
                      <w:r w:rsidRPr="00F24D4C">
                        <w:rPr>
                          <w:rFonts w:ascii="メイリオ" w:eastAsia="メイリオ" w:hAnsi="メイリオ" w:cs="Segoe UI Symbol" w:hint="eastAsia"/>
                          <w:bCs/>
                          <w:szCs w:val="21"/>
                        </w:rPr>
                        <w:t xml:space="preserve">● </w:t>
                      </w:r>
                      <w:r w:rsidRPr="00F24D4C">
                        <w:rPr>
                          <w:rFonts w:ascii="メイリオ" w:eastAsia="メイリオ" w:hAnsi="メイリオ" w:cs="HG丸ｺﾞｼｯｸM-PRO" w:hint="eastAsia"/>
                          <w:bCs/>
                          <w:szCs w:val="21"/>
                        </w:rPr>
                        <w:t>実施地域コミュニティ</w:t>
                      </w:r>
                      <w:r w:rsidRPr="00F24D4C">
                        <w:rPr>
                          <w:rFonts w:ascii="メイリオ" w:eastAsia="メイリオ" w:hAnsi="メイリオ" w:hint="eastAsia"/>
                          <w:szCs w:val="21"/>
                          <w:vertAlign w:val="superscript"/>
                        </w:rPr>
                        <w:t>※</w:t>
                      </w:r>
                      <w:r w:rsidRPr="00F24D4C">
                        <w:rPr>
                          <w:rFonts w:ascii="メイリオ" w:eastAsia="メイリオ" w:hAnsi="メイリオ" w:cs="HG丸ｺﾞｼｯｸM-PRO" w:hint="eastAsia"/>
                          <w:bCs/>
                          <w:szCs w:val="21"/>
                        </w:rPr>
                        <w:t>数を大阪市内全域（328地域）に拡大します。</w:t>
                      </w:r>
                    </w:p>
                    <w:p w14:paraId="3CE0BEC4" w14:textId="77777777" w:rsidR="000743CF" w:rsidRPr="00F24D4C" w:rsidRDefault="000743CF" w:rsidP="00EE70B0">
                      <w:pPr>
                        <w:spacing w:line="360" w:lineRule="exact"/>
                        <w:ind w:leftChars="300" w:left="630" w:firstLineChars="2300" w:firstLine="4830"/>
                        <w:rPr>
                          <w:rFonts w:ascii="メイリオ" w:eastAsia="メイリオ" w:hAnsi="メイリオ" w:cs="HG丸ｺﾞｼｯｸM-PRO"/>
                          <w:bCs/>
                          <w:szCs w:val="21"/>
                        </w:rPr>
                      </w:pPr>
                      <w:r w:rsidRPr="00F24D4C">
                        <w:rPr>
                          <w:rFonts w:ascii="メイリオ" w:eastAsia="メイリオ" w:hAnsi="メイリオ" w:cs="HG丸ｺﾞｼｯｸM-PRO" w:hint="eastAsia"/>
                          <w:bCs/>
                          <w:szCs w:val="21"/>
                        </w:rPr>
                        <w:t>〔現状値：</w:t>
                      </w:r>
                      <w:r w:rsidRPr="00F24D4C">
                        <w:rPr>
                          <w:rFonts w:ascii="メイリオ" w:eastAsia="メイリオ" w:hAnsi="メイリオ" w:cs="HG丸ｺﾞｼｯｸM-PRO"/>
                          <w:bCs/>
                          <w:szCs w:val="21"/>
                        </w:rPr>
                        <w:t>167</w:t>
                      </w:r>
                      <w:r w:rsidRPr="00F24D4C">
                        <w:rPr>
                          <w:rFonts w:ascii="メイリオ" w:eastAsia="メイリオ" w:hAnsi="メイリオ" w:cs="HG丸ｺﾞｼｯｸM-PRO" w:hint="eastAsia"/>
                          <w:bCs/>
                          <w:szCs w:val="21"/>
                        </w:rPr>
                        <w:t>地域（20</w:t>
                      </w:r>
                      <w:r w:rsidRPr="00F24D4C">
                        <w:rPr>
                          <w:rFonts w:ascii="メイリオ" w:eastAsia="メイリオ" w:hAnsi="メイリオ" w:cs="HG丸ｺﾞｼｯｸM-PRO"/>
                          <w:bCs/>
                          <w:szCs w:val="21"/>
                        </w:rPr>
                        <w:t>24</w:t>
                      </w:r>
                      <w:r w:rsidRPr="00F24D4C">
                        <w:rPr>
                          <w:rFonts w:ascii="メイリオ" w:eastAsia="メイリオ" w:hAnsi="メイリオ" w:cs="HG丸ｺﾞｼｯｸM-PRO" w:hint="eastAsia"/>
                          <w:bCs/>
                          <w:szCs w:val="21"/>
                        </w:rPr>
                        <w:t>年度）〕</w:t>
                      </w:r>
                    </w:p>
                  </w:txbxContent>
                </v:textbox>
                <w10:wrap anchorx="margin"/>
              </v:shape>
            </w:pict>
          </mc:Fallback>
        </mc:AlternateContent>
      </w:r>
    </w:p>
    <w:p w14:paraId="7C5C85AC" w14:textId="77777777" w:rsidR="000743CF" w:rsidRPr="00F24D4C" w:rsidRDefault="000743CF" w:rsidP="003A4305">
      <w:pPr>
        <w:spacing w:line="360" w:lineRule="exact"/>
        <w:ind w:leftChars="300" w:left="630"/>
        <w:rPr>
          <w:rFonts w:ascii="メイリオ" w:eastAsia="メイリオ" w:hAnsi="メイリオ"/>
          <w:bCs/>
          <w:noProof/>
          <w:szCs w:val="21"/>
        </w:rPr>
      </w:pPr>
    </w:p>
    <w:p w14:paraId="04811A2A" w14:textId="77777777" w:rsidR="000743CF" w:rsidRDefault="000743CF" w:rsidP="003A4305">
      <w:pPr>
        <w:spacing w:line="360" w:lineRule="exact"/>
        <w:ind w:leftChars="300" w:left="630"/>
        <w:rPr>
          <w:rFonts w:ascii="メイリオ" w:eastAsia="メイリオ" w:hAnsi="メイリオ" w:cs="HG丸ｺﾞｼｯｸM-PRO"/>
          <w:bCs/>
          <w:szCs w:val="21"/>
        </w:rPr>
      </w:pPr>
    </w:p>
    <w:p w14:paraId="67D56857" w14:textId="77777777" w:rsidR="000743CF" w:rsidRPr="0095173B" w:rsidRDefault="000743CF" w:rsidP="003A4305">
      <w:pPr>
        <w:spacing w:line="360" w:lineRule="exact"/>
        <w:ind w:leftChars="300" w:left="630"/>
        <w:rPr>
          <w:rFonts w:ascii="メイリオ" w:eastAsia="メイリオ" w:hAnsi="メイリオ" w:cs="HG丸ｺﾞｼｯｸM-PRO"/>
          <w:bCs/>
          <w:szCs w:val="21"/>
        </w:rPr>
      </w:pPr>
      <w:r>
        <w:rPr>
          <w:noProof/>
        </w:rPr>
        <w:drawing>
          <wp:anchor distT="0" distB="0" distL="114300" distR="114300" simplePos="0" relativeHeight="252792832" behindDoc="0" locked="0" layoutInCell="1" allowOverlap="1" wp14:anchorId="11E7D9BD" wp14:editId="0698F3F1">
            <wp:simplePos x="0" y="0"/>
            <wp:positionH relativeFrom="margin">
              <wp:posOffset>4605905</wp:posOffset>
            </wp:positionH>
            <wp:positionV relativeFrom="paragraph">
              <wp:posOffset>194310</wp:posOffset>
            </wp:positionV>
            <wp:extent cx="1305900" cy="1400173"/>
            <wp:effectExtent l="0" t="0" r="8890" b="0"/>
            <wp:wrapNone/>
            <wp:docPr id="16742" name="図 16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図 460"/>
                    <pic:cNvPicPr>
                      <a:picLocks noChangeAspect="1"/>
                    </pic:cNvPicPr>
                  </pic:nvPicPr>
                  <pic:blipFill>
                    <a:blip r:embed="rId180" cstate="screen">
                      <a:extLst>
                        <a:ext uri="{28A0092B-C50C-407E-A947-70E740481C1C}">
                          <a14:useLocalDpi xmlns:a14="http://schemas.microsoft.com/office/drawing/2010/main"/>
                        </a:ext>
                      </a:extLst>
                    </a:blip>
                    <a:stretch>
                      <a:fillRect/>
                    </a:stretch>
                  </pic:blipFill>
                  <pic:spPr bwMode="auto">
                    <a:xfrm>
                      <a:off x="0" y="0"/>
                      <a:ext cx="1305900" cy="1400173"/>
                    </a:xfrm>
                    <a:prstGeom prst="rect">
                      <a:avLst/>
                    </a:prstGeom>
                    <a:noFill/>
                    <a:ln>
                      <a:noFill/>
                    </a:ln>
                  </pic:spPr>
                </pic:pic>
              </a:graphicData>
            </a:graphic>
          </wp:anchor>
        </w:drawing>
      </w:r>
    </w:p>
    <w:p w14:paraId="0110BC75" w14:textId="77777777" w:rsidR="000743CF" w:rsidRPr="003A4305" w:rsidRDefault="000743CF"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3A4305">
        <w:rPr>
          <w:rFonts w:ascii="メイリオ" w:eastAsia="メイリオ" w:hAnsi="メイリオ" w:hint="eastAsia"/>
          <w:b/>
          <w:color w:val="000000" w:themeColor="text1"/>
          <w:sz w:val="22"/>
          <w:szCs w:val="21"/>
        </w:rPr>
        <w:t>地域住民への効果的な普及啓発の展開</w:t>
      </w:r>
    </w:p>
    <w:p w14:paraId="7A1A88BA" w14:textId="77777777" w:rsidR="000743CF" w:rsidRPr="0095173B" w:rsidRDefault="000743CF" w:rsidP="00A112C2">
      <w:pPr>
        <w:spacing w:line="360" w:lineRule="exact"/>
        <w:ind w:leftChars="300" w:left="630" w:rightChars="1300" w:right="2730" w:firstLineChars="100" w:firstLine="210"/>
        <w:rPr>
          <w:rFonts w:ascii="メイリオ" w:eastAsia="メイリオ" w:hAnsi="メイリオ"/>
          <w:color w:val="000000" w:themeColor="text1"/>
          <w:szCs w:val="21"/>
        </w:rPr>
      </w:pPr>
      <w:r w:rsidRPr="0046593C">
        <w:rPr>
          <w:noProof/>
        </w:rPr>
        <mc:AlternateContent>
          <mc:Choice Requires="wps">
            <w:drawing>
              <wp:anchor distT="0" distB="0" distL="114300" distR="114300" simplePos="0" relativeHeight="252793856" behindDoc="0" locked="0" layoutInCell="1" allowOverlap="1" wp14:anchorId="34D31495" wp14:editId="20C95C2B">
                <wp:simplePos x="0" y="0"/>
                <wp:positionH relativeFrom="margin">
                  <wp:posOffset>4432935</wp:posOffset>
                </wp:positionH>
                <wp:positionV relativeFrom="paragraph">
                  <wp:posOffset>1132840</wp:posOffset>
                </wp:positionV>
                <wp:extent cx="1638300" cy="485775"/>
                <wp:effectExtent l="0" t="0" r="0" b="9525"/>
                <wp:wrapNone/>
                <wp:docPr id="16743" name="テキスト ボックス 16743"/>
                <wp:cNvGraphicFramePr/>
                <a:graphic xmlns:a="http://schemas.openxmlformats.org/drawingml/2006/main">
                  <a:graphicData uri="http://schemas.microsoft.com/office/word/2010/wordprocessingShape">
                    <wps:wsp>
                      <wps:cNvSpPr txBox="1"/>
                      <wps:spPr>
                        <a:xfrm>
                          <a:off x="0" y="0"/>
                          <a:ext cx="1638300" cy="485775"/>
                        </a:xfrm>
                        <a:prstGeom prst="rect">
                          <a:avLst/>
                        </a:prstGeom>
                        <a:solidFill>
                          <a:sysClr val="window" lastClr="FFFFFF"/>
                        </a:solidFill>
                        <a:ln w="6350">
                          <a:noFill/>
                        </a:ln>
                        <a:effectLst/>
                      </wps:spPr>
                      <wps:txbx>
                        <w:txbxContent>
                          <w:p w14:paraId="3A486724" w14:textId="77777777" w:rsidR="000743CF" w:rsidRDefault="000743CF" w:rsidP="003A4305">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みんなで</w:t>
                            </w:r>
                            <w:r>
                              <w:rPr>
                                <w:rFonts w:ascii="メイリオ" w:eastAsia="メイリオ" w:hAnsi="メイリオ"/>
                                <w:color w:val="000000" w:themeColor="text1"/>
                                <w:sz w:val="16"/>
                              </w:rPr>
                              <w:t>つなげ</w:t>
                            </w:r>
                            <w:r>
                              <w:rPr>
                                <w:rFonts w:ascii="メイリオ" w:eastAsia="メイリオ" w:hAnsi="メイリオ" w:hint="eastAsia"/>
                                <w:color w:val="000000" w:themeColor="text1"/>
                                <w:sz w:val="16"/>
                              </w:rPr>
                              <w:t>る</w:t>
                            </w:r>
                            <w:r>
                              <w:rPr>
                                <w:rFonts w:ascii="メイリオ" w:eastAsia="メイリオ" w:hAnsi="メイリオ"/>
                                <w:color w:val="000000" w:themeColor="text1"/>
                                <w:sz w:val="16"/>
                              </w:rPr>
                              <w:t>ペットボトル</w:t>
                            </w:r>
                          </w:p>
                          <w:p w14:paraId="06A9A101" w14:textId="77777777" w:rsidR="000743CF" w:rsidRDefault="000743CF" w:rsidP="003A4305">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循環プロジェクト実施に関する</w:t>
                            </w:r>
                          </w:p>
                          <w:p w14:paraId="34925D6F" w14:textId="77777777" w:rsidR="000743CF" w:rsidRPr="00883662" w:rsidRDefault="000743CF" w:rsidP="003A4305">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事業連携協定</w:t>
                            </w:r>
                            <w:r>
                              <w:rPr>
                                <w:rFonts w:ascii="メイリオ" w:eastAsia="メイリオ" w:hAnsi="メイリオ"/>
                                <w:color w:val="000000" w:themeColor="text1"/>
                                <w:sz w:val="16"/>
                              </w:rPr>
                              <w:t>（</w:t>
                            </w:r>
                            <w:r>
                              <w:rPr>
                                <w:rFonts w:ascii="メイリオ" w:eastAsia="メイリオ" w:hAnsi="メイリオ" w:hint="eastAsia"/>
                                <w:color w:val="000000" w:themeColor="text1"/>
                                <w:sz w:val="16"/>
                              </w:rPr>
                              <w:t>2019</w:t>
                            </w:r>
                            <w:r>
                              <w:rPr>
                                <w:rFonts w:ascii="メイリオ" w:eastAsia="メイリオ" w:hAnsi="メイリオ"/>
                                <w:color w:val="000000" w:themeColor="text1"/>
                                <w:sz w:val="16"/>
                              </w:rPr>
                              <w:t>年6月）</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4D31495" id="テキスト ボックス 16743" o:spid="_x0000_s1187" type="#_x0000_t202" style="position:absolute;left:0;text-align:left;margin-left:349.05pt;margin-top:89.2pt;width:129pt;height:38.25pt;z-index:252793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kXlcgIAALQEAAAOAAAAZHJzL2Uyb0RvYy54bWysVM2O2jAQvlfqO1i+l/APRYQVZUVVCe2u&#10;xFZ7No4DkRyPaxsSegSp6kP0Faqe+zx5kY4dfrbbnqpyMPPnGc8332R8U+aS7ISxGaiYthpNSoTi&#10;kGRqHdOPj/M3Q0qsYyphEpSI6V5YejN5/Wpc6JFowwZkIgzBJMqOCh3TjXN6FEWWb0TObAO0UOhM&#10;weTMoWrWUWJYgdlzGbWbzX5UgEm0AS6sRett7aSTkD9NBXf3aWqFIzKm+DYXThPOlT+jyZiN1obp&#10;TcZPz2D/8IqcZQqLXlLdMsfI1mR/pMozbsBC6hoc8gjSNOMi9IDdtJovullumBahFwTH6gtM9v+l&#10;5Xe7B0OyBGfXH3Q7lCiW45iq45fq8L06/KyOX0l1/FYdj9XhB+qkDkPYCm1HeHup8b4r30GJKTyc&#10;3m7R6NEoU5P7f+yToB8HsL+ALkpHuL/U7ww7TXRx9HWHvcGg59NE19vaWPdeQE68EFODQw1Ys93C&#10;ujr0HOKLWZBZMs+kDMrezqQhO4bzR9okUFAimXVojOk8/E7VfrsmFSli2u/0mqGSAp+vLiWVzysC&#10;t071ry17yZWrska0HfjlbStI9oiTgZqAVvN5hs0s8CUPzCDjsH/cInePRyoBa8NJomQD5vPf7D4e&#10;iYBeSgpkcEztpy0zAhv8oJAib1vdrqd8UFAwz62rs1Vt8xkgOC3cU82D6GOdPIupgfwJl2zqq6GL&#10;KY41Y8qdOSszV28UrikX02kIQ3pr5hZqqblP7jHzQ3osn5jRp0k65MAdnFnORi8GWsf6mwqmWwdp&#10;FqZ9xRNZ4hVcjcCX0xr73Xuuh6jrx2byCwAA//8DAFBLAwQUAAYACAAAACEApQTafN8AAAALAQAA&#10;DwAAAGRycy9kb3ducmV2LnhtbEyPwU6EMBCG7ya+QzMm3tyy7IKAlM1Gw8mLrsR4bOkIRNoS2l3w&#10;7R1Pepz5v/zzTXlYzcguOPvBWQHbTQQMbev0YDsBzVt9lwHzQVotR2dRwDd6OFTXV6UstFvsK15O&#10;oWNUYn0hBfQhTAXnvu3RSL9xE1rKPt1sZKBx7rie5ULlZuRxFKXcyMHShV5O+Nhj+3U6GwHm6Mwu&#10;ekrqRcVNU++e1cf7ixLi9mY9PgALuIY/GH71SR0qclLubLVno4A0z7aEUnCf7YERkScpbZSAONnn&#10;wKuS//+h+gEAAP//AwBQSwECLQAUAAYACAAAACEAtoM4kv4AAADhAQAAEwAAAAAAAAAAAAAAAAAA&#10;AAAAW0NvbnRlbnRfVHlwZXNdLnhtbFBLAQItABQABgAIAAAAIQA4/SH/1gAAAJQBAAALAAAAAAAA&#10;AAAAAAAAAC8BAABfcmVscy8ucmVsc1BLAQItABQABgAIAAAAIQAXXkXlcgIAALQEAAAOAAAAAAAA&#10;AAAAAAAAAC4CAABkcnMvZTJvRG9jLnhtbFBLAQItABQABgAIAAAAIQClBNp83wAAAAsBAAAPAAAA&#10;AAAAAAAAAAAAAMwEAABkcnMvZG93bnJldi54bWxQSwUGAAAAAAQABADzAAAA2AUAAAAA&#10;" fillcolor="window" stroked="f" strokeweight=".5pt">
                <v:textbox inset=",0,,0">
                  <w:txbxContent>
                    <w:p w14:paraId="3A486724" w14:textId="77777777" w:rsidR="000743CF" w:rsidRDefault="000743CF" w:rsidP="003A4305">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みんなで</w:t>
                      </w:r>
                      <w:r>
                        <w:rPr>
                          <w:rFonts w:ascii="メイリオ" w:eastAsia="メイリオ" w:hAnsi="メイリオ"/>
                          <w:color w:val="000000" w:themeColor="text1"/>
                          <w:sz w:val="16"/>
                        </w:rPr>
                        <w:t>つなげ</w:t>
                      </w:r>
                      <w:r>
                        <w:rPr>
                          <w:rFonts w:ascii="メイリオ" w:eastAsia="メイリオ" w:hAnsi="メイリオ" w:hint="eastAsia"/>
                          <w:color w:val="000000" w:themeColor="text1"/>
                          <w:sz w:val="16"/>
                        </w:rPr>
                        <w:t>る</w:t>
                      </w:r>
                      <w:r>
                        <w:rPr>
                          <w:rFonts w:ascii="メイリオ" w:eastAsia="メイリオ" w:hAnsi="メイリオ"/>
                          <w:color w:val="000000" w:themeColor="text1"/>
                          <w:sz w:val="16"/>
                        </w:rPr>
                        <w:t>ペットボトル</w:t>
                      </w:r>
                    </w:p>
                    <w:p w14:paraId="06A9A101" w14:textId="77777777" w:rsidR="000743CF" w:rsidRDefault="000743CF" w:rsidP="003A4305">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循環プロジェクト実施に関する</w:t>
                      </w:r>
                    </w:p>
                    <w:p w14:paraId="34925D6F" w14:textId="77777777" w:rsidR="000743CF" w:rsidRPr="00883662" w:rsidRDefault="000743CF" w:rsidP="003A4305">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事業連携協定</w:t>
                      </w:r>
                      <w:r>
                        <w:rPr>
                          <w:rFonts w:ascii="メイリオ" w:eastAsia="メイリオ" w:hAnsi="メイリオ"/>
                          <w:color w:val="000000" w:themeColor="text1"/>
                          <w:sz w:val="16"/>
                        </w:rPr>
                        <w:t>（</w:t>
                      </w:r>
                      <w:r>
                        <w:rPr>
                          <w:rFonts w:ascii="メイリオ" w:eastAsia="メイリオ" w:hAnsi="メイリオ" w:hint="eastAsia"/>
                          <w:color w:val="000000" w:themeColor="text1"/>
                          <w:sz w:val="16"/>
                        </w:rPr>
                        <w:t>2019</w:t>
                      </w:r>
                      <w:r>
                        <w:rPr>
                          <w:rFonts w:ascii="メイリオ" w:eastAsia="メイリオ" w:hAnsi="メイリオ"/>
                          <w:color w:val="000000" w:themeColor="text1"/>
                          <w:sz w:val="16"/>
                        </w:rPr>
                        <w:t>年6月）</w:t>
                      </w:r>
                    </w:p>
                  </w:txbxContent>
                </v:textbox>
                <w10:wrap anchorx="margin"/>
              </v:shape>
            </w:pict>
          </mc:Fallback>
        </mc:AlternateContent>
      </w:r>
      <w:r w:rsidRPr="0046593C">
        <w:rPr>
          <w:rFonts w:ascii="メイリオ" w:eastAsia="メイリオ" w:hAnsi="メイリオ" w:hint="eastAsia"/>
          <w:color w:val="000000" w:themeColor="text1"/>
          <w:szCs w:val="21"/>
        </w:rPr>
        <w:t>大阪市が2019年度に全国の他の自治体に先駆けて構築した「みんなでつなげるペットボトル循環プロジェクト」により、家庭から排出されるペットボトルを、地域コミュニティ（地域活動協議会</w:t>
      </w:r>
      <w:r w:rsidRPr="0046593C">
        <w:rPr>
          <w:rFonts w:ascii="メイリオ" w:eastAsia="メイリオ" w:hAnsi="メイリオ" w:hint="eastAsia"/>
          <w:szCs w:val="21"/>
          <w:vertAlign w:val="superscript"/>
        </w:rPr>
        <w:t>※</w:t>
      </w:r>
      <w:r w:rsidRPr="0046593C">
        <w:rPr>
          <w:rFonts w:ascii="メイリオ" w:eastAsia="メイリオ" w:hAnsi="メイリオ" w:hint="eastAsia"/>
          <w:color w:val="000000" w:themeColor="text1"/>
          <w:szCs w:val="21"/>
        </w:rPr>
        <w:t>等）と事業者が連携協</w:t>
      </w:r>
      <w:r w:rsidRPr="00F24D4C">
        <w:rPr>
          <w:rFonts w:ascii="メイリオ" w:eastAsia="メイリオ" w:hAnsi="メイリオ" w:hint="eastAsia"/>
          <w:szCs w:val="21"/>
        </w:rPr>
        <w:t>働した回収</w:t>
      </w:r>
      <w:r w:rsidRPr="0046593C">
        <w:rPr>
          <w:rFonts w:ascii="メイリオ" w:eastAsia="メイリオ" w:hAnsi="メイリオ" w:hint="eastAsia"/>
          <w:color w:val="000000" w:themeColor="text1"/>
          <w:szCs w:val="21"/>
        </w:rPr>
        <w:t>を推進し、地域住民へ効果的な普及啓</w:t>
      </w:r>
      <w:r w:rsidRPr="0095173B">
        <w:rPr>
          <w:rFonts w:ascii="メイリオ" w:eastAsia="メイリオ" w:hAnsi="メイリオ" w:hint="eastAsia"/>
          <w:color w:val="000000" w:themeColor="text1"/>
          <w:szCs w:val="21"/>
        </w:rPr>
        <w:t>発活動を展開します。</w:t>
      </w:r>
    </w:p>
    <w:p w14:paraId="66FC3890" w14:textId="77777777" w:rsidR="000743CF" w:rsidRDefault="000743CF" w:rsidP="00B63776">
      <w:pPr>
        <w:spacing w:line="360" w:lineRule="exact"/>
        <w:rPr>
          <w:rFonts w:ascii="メイリオ" w:eastAsia="メイリオ" w:hAnsi="メイリオ"/>
          <w:color w:val="000000" w:themeColor="text1"/>
          <w:szCs w:val="21"/>
        </w:rPr>
      </w:pPr>
    </w:p>
    <w:p w14:paraId="7512CE64"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6D84C99D" w14:textId="77777777" w:rsidR="000743CF" w:rsidRPr="0095173B" w:rsidRDefault="000743CF" w:rsidP="003A234B">
      <w:pPr>
        <w:spacing w:line="360" w:lineRule="exact"/>
        <w:ind w:leftChars="100" w:left="21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849152" behindDoc="0" locked="0" layoutInCell="1" allowOverlap="1" wp14:anchorId="67E18E66" wp14:editId="5320C269">
            <wp:simplePos x="0" y="0"/>
            <wp:positionH relativeFrom="margin">
              <wp:posOffset>202565</wp:posOffset>
            </wp:positionH>
            <wp:positionV relativeFrom="paragraph">
              <wp:posOffset>121920</wp:posOffset>
            </wp:positionV>
            <wp:extent cx="5709285" cy="4257675"/>
            <wp:effectExtent l="0" t="0" r="5715"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5709285" cy="4257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376C78"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5B4908BD"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1BE13000"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28FB34B6"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4821F33F"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597D9C84"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42EA4B9F"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3163DA2B"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5EB5816E"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743342AF"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6D9218BA"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18CB79CE"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510C8C68"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697350F0"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07F4FB41"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5C57ADF3"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2AB92C1B"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1CDDBFB5"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02104991" w14:textId="77777777" w:rsidR="000743CF" w:rsidRDefault="000743CF" w:rsidP="003A234B">
      <w:pPr>
        <w:spacing w:line="360" w:lineRule="exact"/>
        <w:ind w:leftChars="100" w:left="210"/>
        <w:rPr>
          <w:rFonts w:ascii="メイリオ" w:eastAsia="メイリオ" w:hAnsi="メイリオ"/>
          <w:color w:val="000000" w:themeColor="text1"/>
          <w:szCs w:val="21"/>
        </w:rPr>
      </w:pPr>
    </w:p>
    <w:p w14:paraId="45E2E5BD" w14:textId="77777777" w:rsidR="000743CF" w:rsidRPr="00F24D4C" w:rsidRDefault="000743CF" w:rsidP="00B63776">
      <w:pPr>
        <w:pStyle w:val="a6"/>
        <w:numPr>
          <w:ilvl w:val="0"/>
          <w:numId w:val="30"/>
        </w:numPr>
        <w:spacing w:line="360" w:lineRule="exact"/>
        <w:ind w:leftChars="200" w:left="780"/>
        <w:rPr>
          <w:rFonts w:ascii="メイリオ" w:eastAsia="メイリオ" w:hAnsi="メイリオ"/>
          <w:b/>
          <w:sz w:val="22"/>
          <w:szCs w:val="21"/>
        </w:rPr>
      </w:pPr>
      <w:r w:rsidRPr="003A4305">
        <w:rPr>
          <w:rFonts w:ascii="メイリオ" w:eastAsia="メイリオ" w:hAnsi="メイリオ" w:hint="eastAsia"/>
          <w:b/>
          <w:color w:val="000000" w:themeColor="text1"/>
          <w:sz w:val="22"/>
          <w:szCs w:val="21"/>
        </w:rPr>
        <w:t>大阪市ペットボトル圧縮・梱包等設備</w:t>
      </w:r>
      <w:r w:rsidRPr="00F24D4C">
        <w:rPr>
          <w:rFonts w:ascii="メイリオ" w:eastAsia="メイリオ" w:hAnsi="メイリオ" w:hint="eastAsia"/>
          <w:b/>
          <w:sz w:val="22"/>
          <w:szCs w:val="21"/>
        </w:rPr>
        <w:t>の補助設置</w:t>
      </w:r>
    </w:p>
    <w:p w14:paraId="2C9467FE" w14:textId="77777777" w:rsidR="000743CF" w:rsidRPr="0025704C" w:rsidRDefault="000743CF" w:rsidP="0025704C">
      <w:pPr>
        <w:spacing w:line="360" w:lineRule="exact"/>
        <w:ind w:leftChars="300" w:left="630"/>
        <w:rPr>
          <w:rFonts w:ascii="メイリオ" w:eastAsia="メイリオ" w:hAnsi="メイリオ"/>
          <w:szCs w:val="21"/>
        </w:rPr>
      </w:pPr>
      <w:r w:rsidRPr="00F24D4C">
        <w:rPr>
          <w:rFonts w:ascii="メイリオ" w:eastAsia="メイリオ" w:hAnsi="メイリオ" w:hint="eastAsia"/>
          <w:szCs w:val="21"/>
        </w:rPr>
        <w:t xml:space="preserve">　「</w:t>
      </w:r>
      <w:r w:rsidRPr="00F24D4C">
        <w:rPr>
          <w:rFonts w:ascii="メイリオ" w:eastAsia="メイリオ" w:hAnsi="メイリオ"/>
          <w:szCs w:val="21"/>
        </w:rPr>
        <w:t>みんなでつなげるペットボトル循環プロジェクト</w:t>
      </w:r>
      <w:r w:rsidRPr="00F24D4C">
        <w:rPr>
          <w:rFonts w:ascii="メイリオ" w:eastAsia="メイリオ" w:hAnsi="メイリオ" w:hint="eastAsia"/>
          <w:szCs w:val="21"/>
        </w:rPr>
        <w:t>」</w:t>
      </w:r>
      <w:r w:rsidRPr="00F24D4C">
        <w:rPr>
          <w:rFonts w:ascii="メイリオ" w:eastAsia="メイリオ" w:hAnsi="メイリオ"/>
          <w:szCs w:val="21"/>
        </w:rPr>
        <w:t>の</w:t>
      </w:r>
      <w:r w:rsidRPr="00F24D4C">
        <w:rPr>
          <w:rFonts w:ascii="メイリオ" w:eastAsia="メイリオ" w:hAnsi="メイリオ" w:hint="eastAsia"/>
          <w:szCs w:val="21"/>
        </w:rPr>
        <w:t>大阪</w:t>
      </w:r>
      <w:r w:rsidRPr="00F24D4C">
        <w:rPr>
          <w:rFonts w:ascii="メイリオ" w:eastAsia="メイリオ" w:hAnsi="メイリオ"/>
          <w:szCs w:val="21"/>
        </w:rPr>
        <w:t>市域全域への着実な</w:t>
      </w:r>
      <w:r w:rsidRPr="00F24D4C">
        <w:rPr>
          <w:rFonts w:ascii="メイリオ" w:eastAsia="メイリオ" w:hAnsi="メイリオ" w:hint="eastAsia"/>
          <w:szCs w:val="21"/>
        </w:rPr>
        <w:t>拡大</w:t>
      </w:r>
      <w:r w:rsidRPr="00F24D4C">
        <w:rPr>
          <w:rFonts w:ascii="メイリオ" w:eastAsia="メイリオ" w:hAnsi="メイリオ"/>
          <w:szCs w:val="21"/>
        </w:rPr>
        <w:t>に向け、ペットボトルの保管運搬時の効率性を確保するため2020年度に</w:t>
      </w:r>
      <w:r w:rsidRPr="00F24D4C">
        <w:rPr>
          <w:rFonts w:ascii="メイリオ" w:eastAsia="メイリオ" w:hAnsi="メイリオ" w:hint="eastAsia"/>
          <w:szCs w:val="21"/>
        </w:rPr>
        <w:t>連携事業者３者に対して圧縮・梱包等設備の導入費用を補助し、</w:t>
      </w:r>
      <w:r w:rsidRPr="00F24D4C">
        <w:rPr>
          <w:rFonts w:ascii="メイリオ" w:eastAsia="メイリオ" w:hAnsi="メイリオ"/>
          <w:szCs w:val="21"/>
        </w:rPr>
        <w:t>効率的に回収する仕組みを構築しま</w:t>
      </w:r>
      <w:r w:rsidRPr="00F24D4C">
        <w:rPr>
          <w:rFonts w:ascii="メイリオ" w:eastAsia="メイリオ" w:hAnsi="メイリオ" w:hint="eastAsia"/>
          <w:szCs w:val="21"/>
        </w:rPr>
        <w:t>した</w:t>
      </w:r>
      <w:r w:rsidRPr="00F24D4C">
        <w:rPr>
          <w:rFonts w:ascii="メイリオ" w:eastAsia="メイリオ" w:hAnsi="メイリオ"/>
          <w:szCs w:val="21"/>
        </w:rPr>
        <w:t>。</w:t>
      </w:r>
    </w:p>
    <w:p w14:paraId="54664E11" w14:textId="77777777" w:rsidR="000743CF" w:rsidRDefault="000743CF" w:rsidP="00B04FB6">
      <w:pPr>
        <w:spacing w:line="360" w:lineRule="exact"/>
        <w:ind w:leftChars="50" w:left="105"/>
        <w:rPr>
          <w:rFonts w:ascii="メイリオ" w:eastAsia="メイリオ" w:hAnsi="メイリオ"/>
          <w:b/>
          <w:bCs/>
          <w:sz w:val="24"/>
          <w:szCs w:val="21"/>
        </w:rPr>
      </w:pPr>
    </w:p>
    <w:p w14:paraId="73CDD75C" w14:textId="77777777" w:rsidR="000743CF" w:rsidRDefault="000743CF" w:rsidP="00B04FB6">
      <w:pPr>
        <w:spacing w:line="360" w:lineRule="exact"/>
        <w:ind w:leftChars="50" w:left="105"/>
        <w:rPr>
          <w:rFonts w:ascii="メイリオ" w:eastAsia="メイリオ" w:hAnsi="メイリオ"/>
          <w:b/>
          <w:bCs/>
          <w:sz w:val="24"/>
          <w:szCs w:val="21"/>
        </w:rPr>
      </w:pPr>
      <w:r w:rsidRPr="0095173B">
        <w:rPr>
          <w:rFonts w:ascii="メイリオ" w:eastAsia="メイリオ" w:hAnsi="メイリオ"/>
          <w:b/>
          <w:noProof/>
          <w:color w:val="000000" w:themeColor="text1"/>
          <w:szCs w:val="21"/>
        </w:rPr>
        <mc:AlternateContent>
          <mc:Choice Requires="wps">
            <w:drawing>
              <wp:anchor distT="45720" distB="45720" distL="114300" distR="114300" simplePos="0" relativeHeight="252767232" behindDoc="0" locked="0" layoutInCell="1" allowOverlap="1" wp14:anchorId="2ACF0A71" wp14:editId="63D051C9">
                <wp:simplePos x="0" y="0"/>
                <wp:positionH relativeFrom="column">
                  <wp:posOffset>156210</wp:posOffset>
                </wp:positionH>
                <wp:positionV relativeFrom="paragraph">
                  <wp:posOffset>312420</wp:posOffset>
                </wp:positionV>
                <wp:extent cx="3876675" cy="1209675"/>
                <wp:effectExtent l="0" t="0" r="28575" b="28575"/>
                <wp:wrapTopAndBottom/>
                <wp:docPr id="2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209675"/>
                        </a:xfrm>
                        <a:prstGeom prst="rect">
                          <a:avLst/>
                        </a:prstGeom>
                        <a:solidFill>
                          <a:srgbClr val="FFFFFF"/>
                        </a:solidFill>
                        <a:ln w="19050">
                          <a:solidFill>
                            <a:srgbClr val="0070C0"/>
                          </a:solidFill>
                          <a:miter lim="800000"/>
                          <a:headEnd/>
                          <a:tailEnd/>
                        </a:ln>
                      </wps:spPr>
                      <wps:txbx>
                        <w:txbxContent>
                          <w:p w14:paraId="0C74DD10" w14:textId="77777777" w:rsidR="000743CF" w:rsidRPr="00B878E4" w:rsidRDefault="000743CF" w:rsidP="00B878E4">
                            <w:pPr>
                              <w:spacing w:line="240" w:lineRule="exact"/>
                              <w:rPr>
                                <w:rFonts w:ascii="メイリオ" w:eastAsia="メイリオ" w:hAnsi="メイリオ"/>
                              </w:rPr>
                            </w:pPr>
                            <w:r w:rsidRPr="00B878E4">
                              <w:rPr>
                                <w:rFonts w:ascii="メイリオ" w:eastAsia="メイリオ" w:hAnsi="メイリオ" w:hint="eastAsia"/>
                              </w:rPr>
                              <w:t>主</w:t>
                            </w:r>
                            <w:r w:rsidRPr="002E7F29">
                              <w:rPr>
                                <w:rFonts w:ascii="メイリオ" w:eastAsia="メイリオ" w:hAnsi="メイリオ" w:hint="eastAsia"/>
                              </w:rPr>
                              <w:t>な</w:t>
                            </w:r>
                            <w:r w:rsidRPr="002E7F29">
                              <w:rPr>
                                <w:rFonts w:ascii="メイリオ" w:eastAsia="メイリオ" w:hAnsi="メイリオ"/>
                                <w:szCs w:val="21"/>
                              </w:rPr>
                              <w:t>SDGs</w:t>
                            </w:r>
                            <w:r w:rsidRPr="002E7F29">
                              <w:rPr>
                                <w:rFonts w:ascii="メイリオ" w:eastAsia="メイリオ" w:hAnsi="メイリオ" w:hint="eastAsia"/>
                                <w:sz w:val="20"/>
                                <w:szCs w:val="20"/>
                                <w:vertAlign w:val="superscript"/>
                              </w:rPr>
                              <w:t>※</w:t>
                            </w:r>
                            <w:r w:rsidRPr="002E7F29">
                              <w:rPr>
                                <w:rFonts w:ascii="メイリオ" w:eastAsia="メイリオ" w:hAnsi="メイリオ" w:hint="eastAsia"/>
                              </w:rPr>
                              <w:t>の</w:t>
                            </w:r>
                            <w:r w:rsidRPr="002E7F29">
                              <w:rPr>
                                <w:rFonts w:ascii="メイリオ" w:eastAsia="メイリオ" w:hAnsi="メイリオ"/>
                              </w:rPr>
                              <w:t>ゴー</w:t>
                            </w:r>
                            <w:r w:rsidRPr="00B878E4">
                              <w:rPr>
                                <w:rFonts w:ascii="メイリオ" w:eastAsia="メイリオ" w:hAnsi="メイリオ"/>
                              </w:rPr>
                              <w:t>ル</w:t>
                            </w:r>
                          </w:p>
                          <w:p w14:paraId="7A5177B7" w14:textId="77777777" w:rsidR="000743CF" w:rsidRPr="005842C0" w:rsidRDefault="000743CF" w:rsidP="00337387">
                            <w:pPr>
                              <w:rPr>
                                <w:rFonts w:ascii="ＭＳ ゴシック" w:eastAsia="ＭＳ ゴシック" w:hAnsi="ＭＳ ゴシック"/>
                              </w:rPr>
                            </w:pPr>
                            <w:r>
                              <w:rPr>
                                <w:noProof/>
                              </w:rPr>
                              <w:drawing>
                                <wp:inline distT="0" distB="0" distL="0" distR="0" wp14:anchorId="6F2BA7B4" wp14:editId="78CD9109">
                                  <wp:extent cx="805180" cy="805180"/>
                                  <wp:effectExtent l="0" t="0" r="0" b="0"/>
                                  <wp:docPr id="668983615" name="図 668983615"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141EECC" wp14:editId="5972CA92">
                                  <wp:extent cx="805180" cy="805180"/>
                                  <wp:effectExtent l="0" t="0" r="0" b="0"/>
                                  <wp:docPr id="828337413" name="図 828337413"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23D2214D" wp14:editId="4F54593E">
                                  <wp:extent cx="805180" cy="805180"/>
                                  <wp:effectExtent l="0" t="0" r="0" b="0"/>
                                  <wp:docPr id="1208550952" name="図 1208550952"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71F08A4B" wp14:editId="33F6593B">
                                  <wp:extent cx="805180" cy="805180"/>
                                  <wp:effectExtent l="0" t="0" r="0" b="0"/>
                                  <wp:docPr id="965603083" name="図 965603083"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CF0A71" id="_x0000_s1188" type="#_x0000_t202" style="position:absolute;left:0;text-align:left;margin-left:12.3pt;margin-top:24.6pt;width:305.25pt;height:95.25pt;z-index:25276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6fuTwIAAGIEAAAOAAAAZHJzL2Uyb0RvYy54bWysVM2O0zAQviPxDpbvNGnabtuo6WrpUoS0&#10;/EgLD+A6TmPheILtbbIcWwnxELwC4szz5EUYO93dLogLIgdrxuP5ZuabmSzO20qRnTBWgs7ocBBT&#10;IjSHXOptRj+8Xz+bUWId0zlToEVGb4Wl58unTxZNnYoESlC5MARBtE2bOqOlc3UaRZaXomJ2ALXQ&#10;aCzAVMyharZRbliD6JWKkjg+ixoweW2AC2vx9rI30mXALwrB3duisMIRlVHMzYXThHPjz2i5YOnW&#10;sLqU/JgG+4csKiY1Br2HumSOkRsj/4CqJDdgoXADDlUERSG5CDVgNcP4t2quS1aLUAuSY+t7muz/&#10;g+Vvdu8MkXlGk9GIEs0qbFJ3+NLtv3f7n93hK+kO37rDodv/QJ0knrCmtin6Xdfo6drn0GLjQ/G2&#10;vgL+0RINq5LprbgwBppSsBwTHnrP6MS1x7EeZNO8hhzjshsHAagtTOXZRH4IomPjbu+bJVpHOF6O&#10;ZtOzs+mEEo62YRLPveJjsPTOvTbWvRRQES9k1OA0BHi2u7Kuf3r3xEezoGS+lkoFxWw3K2XIjuHk&#10;rMN3RH/0TGnSYPh5PIl7Cv6KEcfTeBUGDjN8hFFJhzugZJXRWew/H4ilnrgXOg+yY1L1MjorfWTS&#10;k9fT6NpNG7o4TALRnucN5LdIroF+6HFJUSjBfKakwYHPqP10w4ygRL3S2KD5cDz2GxKU8WSaoGJO&#10;LZtTC9McoTLqKOnFlQtb5RPXcIGNLGSg+CGTY9I4yKFJx6Xzm3Kqh1cPv4blLwAAAP//AwBQSwME&#10;FAAGAAgAAAAhAJTnobTdAAAACQEAAA8AAABkcnMvZG93bnJldi54bWxMj8tOwzAQRfdI/IM1SOyo&#10;07QEGuJUUInHDpryAW48xFHjcRS7Sfh7hhUsR+fq3jPFdnadGHEIrScFy0UCAqn2pqVGwefh+eYe&#10;RIiajO48oYJvDLAtLy8KnRs/0R7HKjaCSyjkWoGNsc+lDLVFp8PC90jMvvzgdORzaKQZ9MTlrpNp&#10;kmTS6ZZ4weoedxbrU3V2CtC/ht2hpSq8WHo7fbzvx2l8Uur6an58ABFxjn9h+NVndSjZ6ejPZILo&#10;FKTrjJMK1psUBPNsdbsEcWSw2tyBLAv5/4PyBwAA//8DAFBLAQItABQABgAIAAAAIQC2gziS/gAA&#10;AOEBAAATAAAAAAAAAAAAAAAAAAAAAABbQ29udGVudF9UeXBlc10ueG1sUEsBAi0AFAAGAAgAAAAh&#10;ADj9If/WAAAAlAEAAAsAAAAAAAAAAAAAAAAALwEAAF9yZWxzLy5yZWxzUEsBAi0AFAAGAAgAAAAh&#10;ANJ/p+5PAgAAYgQAAA4AAAAAAAAAAAAAAAAALgIAAGRycy9lMm9Eb2MueG1sUEsBAi0AFAAGAAgA&#10;AAAhAJTnobTdAAAACQEAAA8AAAAAAAAAAAAAAAAAqQQAAGRycy9kb3ducmV2LnhtbFBLBQYAAAAA&#10;BAAEAPMAAACzBQAAAAA=&#10;" strokecolor="#0070c0" strokeweight="1.5pt">
                <v:textbox>
                  <w:txbxContent>
                    <w:p w14:paraId="0C74DD10" w14:textId="77777777" w:rsidR="000743CF" w:rsidRPr="00B878E4" w:rsidRDefault="000743CF" w:rsidP="00B878E4">
                      <w:pPr>
                        <w:spacing w:line="240" w:lineRule="exact"/>
                        <w:rPr>
                          <w:rFonts w:ascii="メイリオ" w:eastAsia="メイリオ" w:hAnsi="メイリオ"/>
                        </w:rPr>
                      </w:pPr>
                      <w:r w:rsidRPr="00B878E4">
                        <w:rPr>
                          <w:rFonts w:ascii="メイリオ" w:eastAsia="メイリオ" w:hAnsi="メイリオ" w:hint="eastAsia"/>
                        </w:rPr>
                        <w:t>主</w:t>
                      </w:r>
                      <w:r w:rsidRPr="002E7F29">
                        <w:rPr>
                          <w:rFonts w:ascii="メイリオ" w:eastAsia="メイリオ" w:hAnsi="メイリオ" w:hint="eastAsia"/>
                        </w:rPr>
                        <w:t>な</w:t>
                      </w:r>
                      <w:r w:rsidRPr="002E7F29">
                        <w:rPr>
                          <w:rFonts w:ascii="メイリオ" w:eastAsia="メイリオ" w:hAnsi="メイリオ"/>
                          <w:szCs w:val="21"/>
                        </w:rPr>
                        <w:t>SDGs</w:t>
                      </w:r>
                      <w:r w:rsidRPr="002E7F29">
                        <w:rPr>
                          <w:rFonts w:ascii="メイリオ" w:eastAsia="メイリオ" w:hAnsi="メイリオ" w:hint="eastAsia"/>
                          <w:sz w:val="20"/>
                          <w:szCs w:val="20"/>
                          <w:vertAlign w:val="superscript"/>
                        </w:rPr>
                        <w:t>※</w:t>
                      </w:r>
                      <w:r w:rsidRPr="002E7F29">
                        <w:rPr>
                          <w:rFonts w:ascii="メイリオ" w:eastAsia="メイリオ" w:hAnsi="メイリオ" w:hint="eastAsia"/>
                        </w:rPr>
                        <w:t>の</w:t>
                      </w:r>
                      <w:r w:rsidRPr="002E7F29">
                        <w:rPr>
                          <w:rFonts w:ascii="メイリオ" w:eastAsia="メイリオ" w:hAnsi="メイリオ"/>
                        </w:rPr>
                        <w:t>ゴー</w:t>
                      </w:r>
                      <w:r w:rsidRPr="00B878E4">
                        <w:rPr>
                          <w:rFonts w:ascii="メイリオ" w:eastAsia="メイリオ" w:hAnsi="メイリオ"/>
                        </w:rPr>
                        <w:t>ル</w:t>
                      </w:r>
                    </w:p>
                    <w:p w14:paraId="7A5177B7" w14:textId="77777777" w:rsidR="000743CF" w:rsidRPr="005842C0" w:rsidRDefault="000743CF" w:rsidP="00337387">
                      <w:pPr>
                        <w:rPr>
                          <w:rFonts w:ascii="ＭＳ ゴシック" w:eastAsia="ＭＳ ゴシック" w:hAnsi="ＭＳ ゴシック"/>
                        </w:rPr>
                      </w:pPr>
                      <w:r>
                        <w:rPr>
                          <w:noProof/>
                        </w:rPr>
                        <w:drawing>
                          <wp:inline distT="0" distB="0" distL="0" distR="0" wp14:anchorId="6F2BA7B4" wp14:editId="78CD9109">
                            <wp:extent cx="805180" cy="805180"/>
                            <wp:effectExtent l="0" t="0" r="0" b="0"/>
                            <wp:docPr id="668983615" name="図 668983615"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141EECC" wp14:editId="5972CA92">
                            <wp:extent cx="805180" cy="805180"/>
                            <wp:effectExtent l="0" t="0" r="0" b="0"/>
                            <wp:docPr id="828337413" name="図 828337413"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23D2214D" wp14:editId="4F54593E">
                            <wp:extent cx="805180" cy="805180"/>
                            <wp:effectExtent l="0" t="0" r="0" b="0"/>
                            <wp:docPr id="1208550952" name="図 1208550952"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71F08A4B" wp14:editId="33F6593B">
                            <wp:extent cx="805180" cy="805180"/>
                            <wp:effectExtent l="0" t="0" r="0" b="0"/>
                            <wp:docPr id="965603083" name="図 965603083"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v:textbox>
                <w10:wrap type="topAndBottom"/>
              </v:shape>
            </w:pict>
          </mc:Fallback>
        </mc:AlternateContent>
      </w:r>
      <w:r w:rsidRPr="00B878E4">
        <w:rPr>
          <w:rFonts w:ascii="メイリオ" w:eastAsia="メイリオ" w:hAnsi="メイリオ" w:hint="eastAsia"/>
          <w:b/>
          <w:bCs/>
          <w:sz w:val="24"/>
          <w:szCs w:val="21"/>
        </w:rPr>
        <w:t>第３節　海洋プラスチックごみ発生抑制のための国際協力</w:t>
      </w:r>
    </w:p>
    <w:p w14:paraId="3ACBE7EC" w14:textId="77777777" w:rsidR="000743CF" w:rsidRPr="0095173B" w:rsidRDefault="000743CF" w:rsidP="00B878E4">
      <w:pPr>
        <w:spacing w:line="360" w:lineRule="exact"/>
        <w:ind w:leftChars="100" w:left="210"/>
        <w:rPr>
          <w:rFonts w:ascii="メイリオ" w:eastAsia="メイリオ" w:hAnsi="メイリオ"/>
          <w:b/>
          <w:bCs/>
          <w:szCs w:val="21"/>
        </w:rPr>
      </w:pPr>
    </w:p>
    <w:p w14:paraId="3B8D1A2F" w14:textId="77777777" w:rsidR="000743CF" w:rsidRPr="0046593C" w:rsidRDefault="000743CF" w:rsidP="00B04FB6">
      <w:pPr>
        <w:spacing w:line="360" w:lineRule="exact"/>
        <w:ind w:leftChars="100" w:left="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Pr="0046593C">
        <w:rPr>
          <w:rFonts w:ascii="メイリオ" w:eastAsia="メイリオ" w:hAnsi="メイリオ" w:hint="eastAsia"/>
          <w:color w:val="000000" w:themeColor="text1"/>
          <w:szCs w:val="21"/>
        </w:rPr>
        <w:t>海洋プラスチックごみによる海洋汚染は地球規模で広がっており、開発途上国を含む世界全体の課題として対処する必要があります。</w:t>
      </w:r>
    </w:p>
    <w:p w14:paraId="2F32418F" w14:textId="77777777" w:rsidR="000743CF" w:rsidRPr="0046593C" w:rsidRDefault="000743CF" w:rsidP="00B04FB6">
      <w:pPr>
        <w:spacing w:line="360" w:lineRule="exact"/>
        <w:ind w:leftChars="100" w:left="210"/>
        <w:rPr>
          <w:rFonts w:ascii="メイリオ" w:eastAsia="メイリオ" w:hAnsi="メイリオ"/>
          <w:color w:val="000000" w:themeColor="text1"/>
          <w:szCs w:val="21"/>
        </w:rPr>
      </w:pPr>
      <w:r w:rsidRPr="0046593C">
        <w:rPr>
          <w:rFonts w:ascii="メイリオ" w:eastAsia="メイリオ" w:hAnsi="メイリオ" w:hint="eastAsia"/>
          <w:color w:val="000000" w:themeColor="text1"/>
          <w:szCs w:val="21"/>
        </w:rPr>
        <w:t xml:space="preserve">　このため、海洋プラスチックごみ削減をめざす大阪府</w:t>
      </w:r>
      <w:r w:rsidRPr="00F24D4C">
        <w:rPr>
          <w:rFonts w:ascii="メイリオ" w:eastAsia="メイリオ" w:hAnsi="メイリオ" w:hint="eastAsia"/>
          <w:szCs w:val="21"/>
        </w:rPr>
        <w:t>・</w:t>
      </w:r>
      <w:r w:rsidRPr="0046593C">
        <w:rPr>
          <w:rFonts w:ascii="メイリオ" w:eastAsia="メイリオ" w:hAnsi="メイリオ" w:hint="eastAsia"/>
          <w:color w:val="000000" w:themeColor="text1"/>
          <w:szCs w:val="21"/>
        </w:rPr>
        <w:t>市や企業等による先進的な取組みを、積極的にアジア諸都市等に展開します。</w:t>
      </w:r>
    </w:p>
    <w:p w14:paraId="3609E58A" w14:textId="77777777" w:rsidR="000743CF" w:rsidRPr="0046593C" w:rsidRDefault="000743CF" w:rsidP="00B04FB6">
      <w:pPr>
        <w:spacing w:line="360" w:lineRule="exact"/>
        <w:ind w:leftChars="100" w:left="210"/>
        <w:rPr>
          <w:rFonts w:ascii="メイリオ" w:eastAsia="メイリオ" w:hAnsi="メイリオ"/>
          <w:color w:val="000000" w:themeColor="text1"/>
          <w:szCs w:val="21"/>
        </w:rPr>
      </w:pPr>
      <w:r w:rsidRPr="0046593C">
        <w:rPr>
          <w:rFonts w:ascii="メイリオ" w:eastAsia="メイリオ" w:hAnsi="メイリオ" w:hint="eastAsia"/>
          <w:color w:val="000000" w:themeColor="text1"/>
          <w:szCs w:val="21"/>
        </w:rPr>
        <w:t xml:space="preserve">　また、都市間や国際機関との連携を通じて、環境問題に直面する海外諸都市を支援するなど、大阪・関西経済の活性化と国際環境分</w:t>
      </w:r>
      <w:r w:rsidRPr="007F4B71">
        <w:rPr>
          <w:rFonts w:ascii="メイリオ" w:eastAsia="メイリオ" w:hAnsi="メイリオ" w:hint="eastAsia"/>
          <w:szCs w:val="21"/>
        </w:rPr>
        <w:t>野へ貢</w:t>
      </w:r>
      <w:r w:rsidRPr="00BC11E3">
        <w:rPr>
          <w:rFonts w:ascii="メイリオ" w:eastAsia="メイリオ" w:hAnsi="メイリオ" w:hint="eastAsia"/>
          <w:color w:val="000000" w:themeColor="text1"/>
          <w:szCs w:val="21"/>
        </w:rPr>
        <w:t>献します。</w:t>
      </w:r>
    </w:p>
    <w:p w14:paraId="34B7A9C3" w14:textId="77777777" w:rsidR="000743CF" w:rsidRPr="0095173B" w:rsidRDefault="000743CF" w:rsidP="00B878E4">
      <w:pPr>
        <w:spacing w:line="360" w:lineRule="exact"/>
        <w:ind w:leftChars="100" w:left="210"/>
        <w:rPr>
          <w:rFonts w:ascii="メイリオ" w:eastAsia="メイリオ" w:hAnsi="メイリオ"/>
          <w:color w:val="000000" w:themeColor="text1"/>
          <w:szCs w:val="21"/>
        </w:rPr>
      </w:pPr>
      <w:r w:rsidRPr="0046593C">
        <w:rPr>
          <w:rFonts w:ascii="メイリオ" w:eastAsia="メイリオ" w:hAnsi="メイリオ"/>
          <w:noProof/>
          <w:color w:val="000000" w:themeColor="text1"/>
          <w:szCs w:val="21"/>
        </w:rPr>
        <mc:AlternateContent>
          <mc:Choice Requires="wps">
            <w:drawing>
              <wp:anchor distT="45720" distB="45720" distL="114300" distR="114300" simplePos="0" relativeHeight="252833792" behindDoc="0" locked="0" layoutInCell="1" allowOverlap="1" wp14:anchorId="49DE89D3" wp14:editId="795A3C84">
                <wp:simplePos x="0" y="0"/>
                <wp:positionH relativeFrom="margin">
                  <wp:posOffset>721360</wp:posOffset>
                </wp:positionH>
                <wp:positionV relativeFrom="paragraph">
                  <wp:posOffset>220980</wp:posOffset>
                </wp:positionV>
                <wp:extent cx="4676775" cy="1404620"/>
                <wp:effectExtent l="0" t="0" r="0" b="0"/>
                <wp:wrapNone/>
                <wp:docPr id="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6775" cy="1404620"/>
                        </a:xfrm>
                        <a:prstGeom prst="rect">
                          <a:avLst/>
                        </a:prstGeom>
                        <a:noFill/>
                        <a:ln w="9525">
                          <a:noFill/>
                          <a:miter lim="800000"/>
                          <a:headEnd/>
                          <a:tailEnd/>
                        </a:ln>
                      </wps:spPr>
                      <wps:txbx>
                        <w:txbxContent>
                          <w:p w14:paraId="0CC9FB30" w14:textId="77777777" w:rsidR="000743CF" w:rsidRDefault="000743CF" w:rsidP="00BF4517">
                            <w:pPr>
                              <w:spacing w:line="360" w:lineRule="exact"/>
                              <w:rPr>
                                <w:rFonts w:ascii="メイリオ" w:eastAsia="メイリオ" w:hAnsi="メイリオ"/>
                                <w:b/>
                                <w:bCs/>
                                <w:szCs w:val="21"/>
                              </w:rPr>
                            </w:pPr>
                            <w:r>
                              <w:rPr>
                                <w:rFonts w:ascii="メイリオ" w:eastAsia="メイリオ" w:hAnsi="メイリオ" w:hint="eastAsia"/>
                                <w:b/>
                                <w:bCs/>
                                <w:szCs w:val="21"/>
                              </w:rPr>
                              <w:t>【</w:t>
                            </w:r>
                            <w:r w:rsidRPr="0095173B">
                              <w:rPr>
                                <w:rFonts w:ascii="メイリオ" w:eastAsia="メイリオ" w:hAnsi="メイリオ" w:hint="eastAsia"/>
                                <w:b/>
                                <w:bCs/>
                                <w:szCs w:val="21"/>
                              </w:rPr>
                              <w:t>柱３】海洋プラスチックごみ削減のための国際協力</w:t>
                            </w:r>
                          </w:p>
                          <w:p w14:paraId="3BB6103E" w14:textId="77777777" w:rsidR="000743CF" w:rsidRPr="0095173B" w:rsidRDefault="000743CF" w:rsidP="00815B54">
                            <w:pPr>
                              <w:spacing w:line="120" w:lineRule="exact"/>
                              <w:rPr>
                                <w:rFonts w:ascii="メイリオ" w:eastAsia="メイリオ" w:hAnsi="メイリオ"/>
                                <w:b/>
                                <w:bCs/>
                                <w:szCs w:val="21"/>
                              </w:rPr>
                            </w:pPr>
                          </w:p>
                          <w:p w14:paraId="5299F004" w14:textId="77777777" w:rsidR="000743CF" w:rsidRDefault="000743CF" w:rsidP="00BF4517">
                            <w:pPr>
                              <w:spacing w:line="360" w:lineRule="exact"/>
                              <w:ind w:rightChars="66" w:right="139" w:firstLineChars="200" w:firstLine="420"/>
                              <w:rPr>
                                <w:rFonts w:ascii="メイリオ" w:eastAsia="メイリオ" w:hAnsi="メイリオ"/>
                                <w:szCs w:val="21"/>
                              </w:rPr>
                            </w:pPr>
                            <w:r w:rsidRPr="0095173B">
                              <w:rPr>
                                <w:rFonts w:ascii="メイリオ" w:eastAsia="メイリオ" w:hAnsi="メイリオ" w:hint="eastAsia"/>
                                <w:szCs w:val="21"/>
                              </w:rPr>
                              <w:t xml:space="preserve">第１項　</w:t>
                            </w:r>
                            <w:r>
                              <w:rPr>
                                <w:rFonts w:ascii="メイリオ" w:eastAsia="メイリオ" w:hAnsi="メイリオ" w:hint="eastAsia"/>
                                <w:szCs w:val="21"/>
                              </w:rPr>
                              <w:t>行政、企業、各種住民団体</w:t>
                            </w:r>
                            <w:r w:rsidRPr="0095173B">
                              <w:rPr>
                                <w:rFonts w:ascii="メイリオ" w:eastAsia="メイリオ" w:hAnsi="メイリオ" w:hint="eastAsia"/>
                                <w:szCs w:val="21"/>
                              </w:rPr>
                              <w:t>（ＮＰＯ・ＮＧＯを含む）による</w:t>
                            </w:r>
                          </w:p>
                          <w:p w14:paraId="7699ACF4" w14:textId="77777777" w:rsidR="000743CF" w:rsidRPr="00BF4517" w:rsidRDefault="000743CF" w:rsidP="00815B54">
                            <w:pPr>
                              <w:spacing w:line="360" w:lineRule="exact"/>
                              <w:ind w:rightChars="66" w:right="139" w:firstLineChars="600" w:firstLine="1260"/>
                              <w:rPr>
                                <w:rFonts w:ascii="メイリオ" w:eastAsia="メイリオ" w:hAnsi="メイリオ"/>
                                <w:szCs w:val="21"/>
                              </w:rPr>
                            </w:pPr>
                            <w:r w:rsidRPr="0095173B">
                              <w:rPr>
                                <w:rFonts w:ascii="メイリオ" w:eastAsia="メイリオ" w:hAnsi="メイリオ" w:hint="eastAsia"/>
                                <w:szCs w:val="21"/>
                              </w:rPr>
                              <w:t>先進的取組みの海外への展開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DE89D3" id="_x0000_s1189" type="#_x0000_t202" style="position:absolute;left:0;text-align:left;margin-left:56.8pt;margin-top:17.4pt;width:368.25pt;height:110.6pt;z-index:252833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v7zMAIAAA4EAAAOAAAAZHJzL2Uyb0RvYy54bWysU8uO0zAU3SPxD5b3NA+l7UzUdDTMUIQ0&#10;PKSBD3Adp7HwC9ttUpZTCfER/AJizffkR7h2OqWCHSILy/bNPb7n3HMXV70UaMes41pVOJukGDFF&#10;dc3VpsIf3q+eXWDkPFE1EVqxCu+Zw1fLp08WnSlZrlstamYRgChXdqbCrfemTBJHWyaJm2jDFAQb&#10;bSXxcLSbpLakA3QpkjxNZ0mnbW2spsw5uL0dg3gZ8ZuGUf+2aRzzSFQYavNxtXFdhzVZLki5scS0&#10;nB7LIP9QhSRcwaMnqFviCdpa/heU5NRqpxs/oVomumk4ZZEDsMnSP9jct8SwyAXEceYkk/t/sPTN&#10;7p1FvK7wrMBIEQk9Gg5fhofvw8PP4fAVDYdvw+EwPPyAM8qDXp1xJaTdG0j0/XPdQ98jd2fuNP3o&#10;kNI3LVEbdm2t7lpGaqg3C5nJWeqI4wLIunuta3iXbL2OQH1jZRAT5EGADn3bn3rFeo8oXBaz+Ww+&#10;n2JEIZYVaTHLYzcTUj6mG+v8S6YlCpsKWzBDhCe7O+dDOaR8/CW8pvSKCxENIRTqKnw5zacx4Swi&#10;uQe/Ci4rfJGGb3RQYPlC1THZEy7GPTwg1JF2YDpy9v26j4pn+UnPta73oITVo0FhoGDTavsZow7M&#10;WWH3aUssw0i8UqDmZVYUwc3xUEznQB3Z88j6PEIUBagKe4zG7Y2PExBIO3MNqq941CO0Z6zkWDSY&#10;Lsp0HJDg6vNz/Ov3GC9/AQAA//8DAFBLAwQUAAYACAAAACEAz6UzEd4AAAAKAQAADwAAAGRycy9k&#10;b3ducmV2LnhtbEyPy07DMBBF90j8gzVI7KidlIYqxKkq1JYlUCLWbjwkEfFDtpuGv2dYwfJqju6c&#10;W21mM7IJQxyclZAtBDC0rdOD7SQ07/u7NbCYlNVqdBYlfGOETX19ValSu4t9w+mYOkYlNpZKQp+S&#10;LzmPbY9GxYXzaOn26YJRiWLouA7qQuVm5LkQBTdqsPShVx6femy/jmcjwSd/eHgOL6/b3X4Szceh&#10;yYduJ+Xtzbx9BJZwTn8w/OqTOtTkdHJnqyMbKWfLglAJy3uaQMB6JTJgJwn5qhDA64r/n1D/AAAA&#10;//8DAFBLAQItABQABgAIAAAAIQC2gziS/gAAAOEBAAATAAAAAAAAAAAAAAAAAAAAAABbQ29udGVu&#10;dF9UeXBlc10ueG1sUEsBAi0AFAAGAAgAAAAhADj9If/WAAAAlAEAAAsAAAAAAAAAAAAAAAAALwEA&#10;AF9yZWxzLy5yZWxzUEsBAi0AFAAGAAgAAAAhANte/vMwAgAADgQAAA4AAAAAAAAAAAAAAAAALgIA&#10;AGRycy9lMm9Eb2MueG1sUEsBAi0AFAAGAAgAAAAhAM+lMxHeAAAACgEAAA8AAAAAAAAAAAAAAAAA&#10;igQAAGRycy9kb3ducmV2LnhtbFBLBQYAAAAABAAEAPMAAACVBQAAAAA=&#10;" filled="f" stroked="f">
                <v:textbox style="mso-fit-shape-to-text:t">
                  <w:txbxContent>
                    <w:p w14:paraId="0CC9FB30" w14:textId="77777777" w:rsidR="000743CF" w:rsidRDefault="000743CF" w:rsidP="00BF4517">
                      <w:pPr>
                        <w:spacing w:line="360" w:lineRule="exact"/>
                        <w:rPr>
                          <w:rFonts w:ascii="メイリオ" w:eastAsia="メイリオ" w:hAnsi="メイリオ"/>
                          <w:b/>
                          <w:bCs/>
                          <w:szCs w:val="21"/>
                        </w:rPr>
                      </w:pPr>
                      <w:r>
                        <w:rPr>
                          <w:rFonts w:ascii="メイリオ" w:eastAsia="メイリオ" w:hAnsi="メイリオ" w:hint="eastAsia"/>
                          <w:b/>
                          <w:bCs/>
                          <w:szCs w:val="21"/>
                        </w:rPr>
                        <w:t>【</w:t>
                      </w:r>
                      <w:r w:rsidRPr="0095173B">
                        <w:rPr>
                          <w:rFonts w:ascii="メイリオ" w:eastAsia="メイリオ" w:hAnsi="メイリオ" w:hint="eastAsia"/>
                          <w:b/>
                          <w:bCs/>
                          <w:szCs w:val="21"/>
                        </w:rPr>
                        <w:t>柱３】海洋プラスチックごみ削減のための国際協力</w:t>
                      </w:r>
                    </w:p>
                    <w:p w14:paraId="3BB6103E" w14:textId="77777777" w:rsidR="000743CF" w:rsidRPr="0095173B" w:rsidRDefault="000743CF" w:rsidP="00815B54">
                      <w:pPr>
                        <w:spacing w:line="120" w:lineRule="exact"/>
                        <w:rPr>
                          <w:rFonts w:ascii="メイリオ" w:eastAsia="メイリオ" w:hAnsi="メイリオ"/>
                          <w:b/>
                          <w:bCs/>
                          <w:szCs w:val="21"/>
                        </w:rPr>
                      </w:pPr>
                    </w:p>
                    <w:p w14:paraId="5299F004" w14:textId="77777777" w:rsidR="000743CF" w:rsidRDefault="000743CF" w:rsidP="00BF4517">
                      <w:pPr>
                        <w:spacing w:line="360" w:lineRule="exact"/>
                        <w:ind w:rightChars="66" w:right="139" w:firstLineChars="200" w:firstLine="420"/>
                        <w:rPr>
                          <w:rFonts w:ascii="メイリオ" w:eastAsia="メイリオ" w:hAnsi="メイリオ"/>
                          <w:szCs w:val="21"/>
                        </w:rPr>
                      </w:pPr>
                      <w:r w:rsidRPr="0095173B">
                        <w:rPr>
                          <w:rFonts w:ascii="メイリオ" w:eastAsia="メイリオ" w:hAnsi="メイリオ" w:hint="eastAsia"/>
                          <w:szCs w:val="21"/>
                        </w:rPr>
                        <w:t xml:space="preserve">第１項　</w:t>
                      </w:r>
                      <w:r>
                        <w:rPr>
                          <w:rFonts w:ascii="メイリオ" w:eastAsia="メイリオ" w:hAnsi="メイリオ" w:hint="eastAsia"/>
                          <w:szCs w:val="21"/>
                        </w:rPr>
                        <w:t>行政、企業、各種住民団体</w:t>
                      </w:r>
                      <w:r w:rsidRPr="0095173B">
                        <w:rPr>
                          <w:rFonts w:ascii="メイリオ" w:eastAsia="メイリオ" w:hAnsi="メイリオ" w:hint="eastAsia"/>
                          <w:szCs w:val="21"/>
                        </w:rPr>
                        <w:t>（ＮＰＯ・ＮＧＯを含む）による</w:t>
                      </w:r>
                    </w:p>
                    <w:p w14:paraId="7699ACF4" w14:textId="77777777" w:rsidR="000743CF" w:rsidRPr="00BF4517" w:rsidRDefault="000743CF" w:rsidP="00815B54">
                      <w:pPr>
                        <w:spacing w:line="360" w:lineRule="exact"/>
                        <w:ind w:rightChars="66" w:right="139" w:firstLineChars="600" w:firstLine="1260"/>
                        <w:rPr>
                          <w:rFonts w:ascii="メイリオ" w:eastAsia="メイリオ" w:hAnsi="メイリオ"/>
                          <w:szCs w:val="21"/>
                        </w:rPr>
                      </w:pPr>
                      <w:r w:rsidRPr="0095173B">
                        <w:rPr>
                          <w:rFonts w:ascii="メイリオ" w:eastAsia="メイリオ" w:hAnsi="メイリオ" w:hint="eastAsia"/>
                          <w:szCs w:val="21"/>
                        </w:rPr>
                        <w:t>先進的取組みの海外への展開</w:t>
                      </w:r>
                    </w:p>
                  </w:txbxContent>
                </v:textbox>
                <w10:wrap anchorx="margin"/>
              </v:shape>
            </w:pict>
          </mc:Fallback>
        </mc:AlternateContent>
      </w:r>
      <w:r w:rsidRPr="0046593C">
        <w:rPr>
          <w:rFonts w:ascii="メイリオ" w:eastAsia="メイリオ" w:hAnsi="メイリオ"/>
          <w:noProof/>
          <w:color w:val="000000" w:themeColor="text1"/>
          <w:szCs w:val="21"/>
        </w:rPr>
        <w:drawing>
          <wp:anchor distT="0" distB="0" distL="114300" distR="114300" simplePos="0" relativeHeight="252832768" behindDoc="1" locked="0" layoutInCell="1" allowOverlap="1" wp14:anchorId="15D07E21" wp14:editId="7A837A4C">
            <wp:simplePos x="0" y="0"/>
            <wp:positionH relativeFrom="margin">
              <wp:align>right</wp:align>
            </wp:positionH>
            <wp:positionV relativeFrom="paragraph">
              <wp:posOffset>144780</wp:posOffset>
            </wp:positionV>
            <wp:extent cx="6105525" cy="1057275"/>
            <wp:effectExtent l="0" t="0" r="9525" b="9525"/>
            <wp:wrapNone/>
            <wp:docPr id="16755" name="図 16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8">
                      <a:extLst>
                        <a:ext uri="{28A0092B-C50C-407E-A947-70E740481C1C}">
                          <a14:useLocalDpi xmlns:a14="http://schemas.microsoft.com/office/drawing/2010/main"/>
                        </a:ext>
                      </a:extLst>
                    </a:blip>
                    <a:srcRect/>
                    <a:stretch>
                      <a:fillRect/>
                    </a:stretch>
                  </pic:blipFill>
                  <pic:spPr bwMode="auto">
                    <a:xfrm>
                      <a:off x="0" y="0"/>
                      <a:ext cx="6105525" cy="1057275"/>
                    </a:xfrm>
                    <a:prstGeom prst="rect">
                      <a:avLst/>
                    </a:prstGeom>
                    <a:noFill/>
                    <a:ln>
                      <a:noFill/>
                    </a:ln>
                  </pic:spPr>
                </pic:pic>
              </a:graphicData>
            </a:graphic>
            <wp14:sizeRelH relativeFrom="margin">
              <wp14:pctWidth>0</wp14:pctWidth>
            </wp14:sizeRelH>
          </wp:anchor>
        </w:drawing>
      </w:r>
    </w:p>
    <w:p w14:paraId="04F87463" w14:textId="77777777" w:rsidR="000743CF" w:rsidRDefault="000743CF" w:rsidP="003A234B">
      <w:pPr>
        <w:spacing w:line="360" w:lineRule="exact"/>
        <w:rPr>
          <w:rFonts w:ascii="メイリオ" w:eastAsia="メイリオ" w:hAnsi="メイリオ"/>
          <w:b/>
          <w:bCs/>
          <w:szCs w:val="21"/>
        </w:rPr>
      </w:pPr>
    </w:p>
    <w:p w14:paraId="4A95A593" w14:textId="77777777" w:rsidR="000743CF" w:rsidRDefault="000743CF" w:rsidP="003A234B">
      <w:pPr>
        <w:spacing w:line="360" w:lineRule="exact"/>
        <w:rPr>
          <w:rFonts w:ascii="メイリオ" w:eastAsia="メイリオ" w:hAnsi="メイリオ"/>
          <w:b/>
          <w:bCs/>
          <w:szCs w:val="21"/>
        </w:rPr>
      </w:pPr>
    </w:p>
    <w:p w14:paraId="69FDC74D" w14:textId="77777777" w:rsidR="000743CF" w:rsidRDefault="000743CF" w:rsidP="003A234B">
      <w:pPr>
        <w:spacing w:line="360" w:lineRule="exact"/>
        <w:rPr>
          <w:rFonts w:ascii="メイリオ" w:eastAsia="メイリオ" w:hAnsi="メイリオ"/>
          <w:b/>
          <w:bCs/>
          <w:szCs w:val="21"/>
        </w:rPr>
      </w:pPr>
    </w:p>
    <w:p w14:paraId="47D3B914" w14:textId="77777777" w:rsidR="000743CF" w:rsidRPr="00BF4517" w:rsidRDefault="000743CF" w:rsidP="003A234B">
      <w:pPr>
        <w:spacing w:line="360" w:lineRule="exact"/>
        <w:rPr>
          <w:rFonts w:ascii="メイリオ" w:eastAsia="メイリオ" w:hAnsi="メイリオ"/>
          <w:color w:val="000000" w:themeColor="text1"/>
          <w:szCs w:val="21"/>
        </w:rPr>
      </w:pPr>
    </w:p>
    <w:p w14:paraId="20700185" w14:textId="77777777" w:rsidR="000743CF" w:rsidRPr="0095173B" w:rsidRDefault="000743CF" w:rsidP="003A234B">
      <w:pPr>
        <w:spacing w:line="360" w:lineRule="exact"/>
        <w:rPr>
          <w:rFonts w:ascii="メイリオ" w:eastAsia="メイリオ" w:hAnsi="メイリオ"/>
          <w:color w:val="000000" w:themeColor="text1"/>
          <w:szCs w:val="21"/>
        </w:rPr>
      </w:pPr>
    </w:p>
    <w:p w14:paraId="03F70936" w14:textId="77777777" w:rsidR="000743CF" w:rsidRDefault="000743CF" w:rsidP="00B04FB6">
      <w:pPr>
        <w:spacing w:line="360" w:lineRule="exact"/>
        <w:ind w:leftChars="100" w:left="1170" w:hangingChars="400" w:hanging="960"/>
        <w:rPr>
          <w:rFonts w:ascii="メイリオ" w:eastAsia="メイリオ" w:hAnsi="メイリオ"/>
          <w:b/>
          <w:bCs/>
          <w:sz w:val="24"/>
          <w:szCs w:val="21"/>
        </w:rPr>
      </w:pPr>
      <w:r>
        <w:rPr>
          <w:rFonts w:ascii="メイリオ" w:eastAsia="メイリオ" w:hAnsi="メイリオ" w:hint="eastAsia"/>
          <w:b/>
          <w:bCs/>
          <w:sz w:val="24"/>
          <w:szCs w:val="21"/>
        </w:rPr>
        <w:t>第１項　行政、企業、各種住民団体</w:t>
      </w:r>
      <w:r w:rsidRPr="00B878E4">
        <w:rPr>
          <w:rFonts w:ascii="メイリオ" w:eastAsia="メイリオ" w:hAnsi="メイリオ" w:hint="eastAsia"/>
          <w:b/>
          <w:bCs/>
          <w:sz w:val="24"/>
          <w:szCs w:val="21"/>
        </w:rPr>
        <w:t>（ＮＰＯ・ＮＧＯを含む）による先進的取組みの</w:t>
      </w:r>
    </w:p>
    <w:p w14:paraId="37291171" w14:textId="77777777" w:rsidR="000743CF" w:rsidRPr="00B878E4" w:rsidRDefault="000743CF" w:rsidP="00024648">
      <w:pPr>
        <w:spacing w:line="360" w:lineRule="exact"/>
        <w:ind w:leftChars="500" w:left="1050" w:firstLineChars="50" w:firstLine="120"/>
        <w:rPr>
          <w:rFonts w:ascii="メイリオ" w:eastAsia="メイリオ" w:hAnsi="メイリオ"/>
          <w:b/>
          <w:bCs/>
          <w:sz w:val="24"/>
          <w:szCs w:val="21"/>
        </w:rPr>
      </w:pPr>
      <w:r w:rsidRPr="00B878E4">
        <w:rPr>
          <w:rFonts w:ascii="メイリオ" w:eastAsia="メイリオ" w:hAnsi="メイリオ" w:hint="eastAsia"/>
          <w:b/>
          <w:bCs/>
          <w:sz w:val="24"/>
          <w:szCs w:val="21"/>
        </w:rPr>
        <w:t>海外への展開</w:t>
      </w:r>
    </w:p>
    <w:p w14:paraId="3D8EF810" w14:textId="77777777" w:rsidR="000743CF" w:rsidRPr="007F4B71" w:rsidRDefault="000743CF" w:rsidP="009903E0">
      <w:pPr>
        <w:spacing w:line="360" w:lineRule="exact"/>
        <w:ind w:leftChars="200" w:left="420"/>
        <w:rPr>
          <w:rFonts w:ascii="メイリオ" w:eastAsia="メイリオ" w:hAnsi="メイリオ"/>
          <w:szCs w:val="21"/>
        </w:rPr>
      </w:pPr>
      <w:r w:rsidRPr="0095173B">
        <w:rPr>
          <w:rFonts w:ascii="メイリオ" w:eastAsia="メイリオ" w:hAnsi="メイリオ" w:hint="eastAsia"/>
          <w:color w:val="000000" w:themeColor="text1"/>
          <w:szCs w:val="21"/>
        </w:rPr>
        <w:t xml:space="preserve">　海洋プラスチックごみによる海洋汚染に対して、開発途上国を含む世界全体の課題として対処するため、</w:t>
      </w:r>
      <w:r>
        <w:rPr>
          <w:rFonts w:ascii="メイリオ" w:eastAsia="メイリオ" w:hAnsi="メイリオ" w:hint="eastAsia"/>
          <w:color w:val="000000" w:themeColor="text1"/>
          <w:szCs w:val="21"/>
        </w:rPr>
        <w:t>大阪府</w:t>
      </w:r>
      <w:r w:rsidRPr="007F4B71">
        <w:rPr>
          <w:rFonts w:ascii="メイリオ" w:eastAsia="メイリオ" w:hAnsi="メイリオ" w:hint="eastAsia"/>
          <w:szCs w:val="21"/>
        </w:rPr>
        <w:t>・市、企業及び各種住民団体（NPO・NGOを含む）による先進的な取組みを、海洋プラスチックごみの削減等に向けて、積極的にアジア諸都市等に展開するとともに、支援を継続します。指標値については、2024年度の実績において「89件」の機会を創出し、計画策定時に設定した指標値の目標である「30件」を達成しました。国際協力のさらなる推進を図るため、新たな指標値については、本計画策定時から４年間の平均値である１</w:t>
      </w:r>
      <w:r w:rsidRPr="007F4B71">
        <w:rPr>
          <w:rFonts w:ascii="メイリオ" w:eastAsia="メイリオ" w:hAnsi="メイリオ"/>
          <w:szCs w:val="21"/>
        </w:rPr>
        <w:t>年あたり</w:t>
      </w:r>
      <w:r w:rsidRPr="007F4B71">
        <w:rPr>
          <w:rFonts w:ascii="メイリオ" w:eastAsia="メイリオ" w:hAnsi="メイリオ" w:hint="eastAsia"/>
          <w:szCs w:val="21"/>
        </w:rPr>
        <w:t>「20</w:t>
      </w:r>
      <w:r w:rsidRPr="007F4B71">
        <w:rPr>
          <w:rFonts w:ascii="メイリオ" w:eastAsia="メイリオ" w:hAnsi="メイリオ"/>
          <w:szCs w:val="21"/>
        </w:rPr>
        <w:t>件</w:t>
      </w:r>
      <w:r w:rsidRPr="007F4B71">
        <w:rPr>
          <w:rFonts w:ascii="メイリオ" w:eastAsia="メイリオ" w:hAnsi="メイリオ" w:hint="eastAsia"/>
          <w:szCs w:val="21"/>
        </w:rPr>
        <w:t>」を目標とし</w:t>
      </w:r>
      <w:r w:rsidRPr="007F4B71">
        <w:rPr>
          <w:rFonts w:ascii="メイリオ" w:eastAsia="メイリオ" w:hAnsi="メイリオ"/>
          <w:szCs w:val="21"/>
        </w:rPr>
        <w:t>、</w:t>
      </w:r>
      <w:bookmarkStart w:id="12" w:name="_Hlk219397918"/>
      <w:r w:rsidRPr="007F4B71">
        <w:rPr>
          <w:rFonts w:ascii="メイリオ" w:eastAsia="メイリオ" w:hAnsi="メイリオ"/>
          <w:szCs w:val="21"/>
        </w:rPr>
        <w:t>2030年度までに「</w:t>
      </w:r>
      <w:r w:rsidRPr="007F4B71">
        <w:rPr>
          <w:rFonts w:ascii="メイリオ" w:eastAsia="メイリオ" w:hAnsi="メイリオ" w:hint="eastAsia"/>
          <w:szCs w:val="21"/>
        </w:rPr>
        <w:t>20</w:t>
      </w:r>
      <w:r w:rsidRPr="007F4B71">
        <w:rPr>
          <w:rFonts w:ascii="メイリオ" w:eastAsia="メイリオ" w:hAnsi="メイリオ"/>
          <w:szCs w:val="21"/>
        </w:rPr>
        <w:t>0件」</w:t>
      </w:r>
      <w:r w:rsidRPr="007F4B71">
        <w:rPr>
          <w:rFonts w:ascii="メイリオ" w:eastAsia="メイリオ" w:hAnsi="メイリオ" w:hint="eastAsia"/>
          <w:szCs w:val="21"/>
        </w:rPr>
        <w:t>の機会を創出することとします。</w:t>
      </w:r>
      <w:bookmarkEnd w:id="12"/>
      <w:r w:rsidRPr="007F4B71">
        <w:rPr>
          <w:rFonts w:ascii="メイリオ" w:eastAsia="メイリオ" w:hAnsi="メイリオ" w:hint="eastAsia"/>
          <w:szCs w:val="21"/>
        </w:rPr>
        <w:t>（これまでに実施した海外への情報発信や事業展開の機会を創出事例については、P</w:t>
      </w:r>
      <w:r>
        <w:rPr>
          <w:rFonts w:ascii="メイリオ" w:eastAsia="メイリオ" w:hAnsi="メイリオ" w:hint="eastAsia"/>
          <w:szCs w:val="21"/>
        </w:rPr>
        <w:t>.38</w:t>
      </w:r>
      <w:r w:rsidRPr="007F4B71">
        <w:rPr>
          <w:rFonts w:ascii="メイリオ" w:eastAsia="メイリオ" w:hAnsi="メイリオ" w:hint="eastAsia"/>
          <w:szCs w:val="21"/>
        </w:rPr>
        <w:t>記載）</w:t>
      </w:r>
    </w:p>
    <w:p w14:paraId="30CF59C0" w14:textId="77777777" w:rsidR="000743CF" w:rsidRPr="0095173B" w:rsidRDefault="000743CF" w:rsidP="00B878E4">
      <w:pPr>
        <w:spacing w:line="360" w:lineRule="exact"/>
        <w:ind w:leftChars="300" w:left="63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848128" behindDoc="1" locked="0" layoutInCell="1" allowOverlap="1" wp14:anchorId="20F7AC4C" wp14:editId="5899AEA8">
            <wp:simplePos x="0" y="0"/>
            <wp:positionH relativeFrom="margin">
              <wp:align>right</wp:align>
            </wp:positionH>
            <wp:positionV relativeFrom="paragraph">
              <wp:posOffset>9525</wp:posOffset>
            </wp:positionV>
            <wp:extent cx="6115050" cy="1019175"/>
            <wp:effectExtent l="0" t="0" r="0" b="9525"/>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6115050" cy="1019175"/>
                    </a:xfrm>
                    <a:prstGeom prst="rect">
                      <a:avLst/>
                    </a:prstGeom>
                    <a:noFill/>
                    <a:ln>
                      <a:noFill/>
                    </a:ln>
                  </pic:spPr>
                </pic:pic>
              </a:graphicData>
            </a:graphic>
          </wp:anchor>
        </w:drawing>
      </w:r>
    </w:p>
    <w:p w14:paraId="1DB2EFB9" w14:textId="77777777" w:rsidR="000743CF" w:rsidRDefault="000743CF" w:rsidP="00B878E4">
      <w:pPr>
        <w:spacing w:line="360" w:lineRule="exact"/>
        <w:ind w:leftChars="300" w:left="630" w:rightChars="-337" w:right="-708"/>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847104" behindDoc="0" locked="0" layoutInCell="1" allowOverlap="1" wp14:anchorId="1ACE5513" wp14:editId="78A27EE8">
                <wp:simplePos x="0" y="0"/>
                <wp:positionH relativeFrom="margin">
                  <wp:posOffset>299085</wp:posOffset>
                </wp:positionH>
                <wp:positionV relativeFrom="paragraph">
                  <wp:posOffset>78105</wp:posOffset>
                </wp:positionV>
                <wp:extent cx="5753100" cy="619125"/>
                <wp:effectExtent l="0" t="0" r="0" b="0"/>
                <wp:wrapNone/>
                <wp:docPr id="1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619125"/>
                        </a:xfrm>
                        <a:prstGeom prst="rect">
                          <a:avLst/>
                        </a:prstGeom>
                        <a:noFill/>
                        <a:ln w="9525">
                          <a:noFill/>
                          <a:miter lim="800000"/>
                          <a:headEnd/>
                          <a:tailEnd/>
                        </a:ln>
                      </wps:spPr>
                      <wps:txbx>
                        <w:txbxContent>
                          <w:p w14:paraId="3F747DBB" w14:textId="77777777" w:rsidR="000743CF" w:rsidRPr="007F4B71" w:rsidRDefault="000743CF" w:rsidP="00EE70B0">
                            <w:pPr>
                              <w:spacing w:line="360" w:lineRule="exact"/>
                              <w:rPr>
                                <w:rFonts w:ascii="メイリオ" w:eastAsia="メイリオ" w:hAnsi="メイリオ"/>
                                <w:szCs w:val="21"/>
                              </w:rPr>
                            </w:pPr>
                            <w:r w:rsidRPr="007F4B71">
                              <w:rPr>
                                <w:rFonts w:ascii="メイリオ" w:eastAsia="メイリオ" w:hAnsi="メイリオ" w:cs="HG丸ｺﾞｼｯｸM-PRO" w:hint="eastAsia"/>
                                <w:bCs/>
                                <w:szCs w:val="21"/>
                              </w:rPr>
                              <w:t xml:space="preserve">● </w:t>
                            </w:r>
                            <w:r w:rsidRPr="007F4B71">
                              <w:rPr>
                                <w:rFonts w:ascii="メイリオ" w:eastAsia="メイリオ" w:hAnsi="メイリオ" w:hint="eastAsia"/>
                                <w:szCs w:val="21"/>
                              </w:rPr>
                              <w:t>海外への</w:t>
                            </w:r>
                            <w:r w:rsidRPr="007F4B71">
                              <w:rPr>
                                <w:rFonts w:ascii="メイリオ" w:eastAsia="メイリオ" w:hAnsi="メイリオ"/>
                                <w:szCs w:val="21"/>
                              </w:rPr>
                              <w:t>情報</w:t>
                            </w:r>
                            <w:r w:rsidRPr="007F4B71">
                              <w:rPr>
                                <w:rFonts w:ascii="メイリオ" w:eastAsia="メイリオ" w:hAnsi="メイリオ" w:hint="eastAsia"/>
                                <w:szCs w:val="21"/>
                              </w:rPr>
                              <w:t>発信</w:t>
                            </w:r>
                            <w:r w:rsidRPr="007F4B71">
                              <w:rPr>
                                <w:rFonts w:ascii="メイリオ" w:eastAsia="メイリオ" w:hAnsi="メイリオ"/>
                                <w:szCs w:val="21"/>
                              </w:rPr>
                              <w:t>や</w:t>
                            </w:r>
                            <w:r w:rsidRPr="007F4B71">
                              <w:rPr>
                                <w:rFonts w:ascii="メイリオ" w:eastAsia="メイリオ" w:hAnsi="メイリオ" w:hint="eastAsia"/>
                                <w:szCs w:val="21"/>
                              </w:rPr>
                              <w:t>事業展開</w:t>
                            </w:r>
                            <w:r w:rsidRPr="007F4B71">
                              <w:rPr>
                                <w:rFonts w:ascii="メイリオ" w:eastAsia="メイリオ" w:hAnsi="メイリオ"/>
                                <w:szCs w:val="21"/>
                              </w:rPr>
                              <w:t>の機会を</w:t>
                            </w:r>
                            <w:r>
                              <w:rPr>
                                <w:rFonts w:ascii="メイリオ" w:eastAsia="メイリオ" w:hAnsi="メイリオ" w:hint="eastAsia"/>
                                <w:szCs w:val="21"/>
                              </w:rPr>
                              <w:t>累計で</w:t>
                            </w:r>
                            <w:r w:rsidRPr="007F4B71">
                              <w:rPr>
                                <w:rFonts w:ascii="メイリオ" w:eastAsia="メイリオ" w:hAnsi="メイリオ" w:hint="eastAsia"/>
                                <w:szCs w:val="21"/>
                              </w:rPr>
                              <w:t>200</w:t>
                            </w:r>
                            <w:r w:rsidRPr="007F4B71">
                              <w:rPr>
                                <w:rFonts w:ascii="メイリオ" w:eastAsia="メイリオ" w:hAnsi="メイリオ"/>
                                <w:szCs w:val="21"/>
                              </w:rPr>
                              <w:t>件</w:t>
                            </w:r>
                            <w:r>
                              <w:rPr>
                                <w:rFonts w:ascii="メイリオ" w:eastAsia="メイリオ" w:hAnsi="メイリオ" w:hint="eastAsia"/>
                                <w:szCs w:val="21"/>
                              </w:rPr>
                              <w:t>以上に</w:t>
                            </w:r>
                            <w:r w:rsidRPr="007F4B71">
                              <w:rPr>
                                <w:rFonts w:ascii="メイリオ" w:eastAsia="メイリオ" w:hAnsi="メイリオ" w:hint="eastAsia"/>
                                <w:szCs w:val="21"/>
                              </w:rPr>
                              <w:t>増やします。</w:t>
                            </w:r>
                          </w:p>
                          <w:p w14:paraId="73084E17" w14:textId="77777777" w:rsidR="000743CF" w:rsidRPr="007F4B71" w:rsidRDefault="000743CF" w:rsidP="00EE70B0">
                            <w:pPr>
                              <w:spacing w:line="360" w:lineRule="exact"/>
                              <w:jc w:val="right"/>
                              <w:rPr>
                                <w:rFonts w:ascii="メイリオ" w:eastAsia="メイリオ" w:hAnsi="メイリオ"/>
                                <w:szCs w:val="21"/>
                              </w:rPr>
                            </w:pPr>
                            <w:r w:rsidRPr="007F4B71">
                              <w:rPr>
                                <w:rFonts w:ascii="メイリオ" w:eastAsia="メイリオ" w:hAnsi="メイリオ" w:hint="eastAsia"/>
                                <w:szCs w:val="21"/>
                              </w:rPr>
                              <w:t>〔現状値：89件（</w:t>
                            </w:r>
                            <w:r>
                              <w:rPr>
                                <w:rFonts w:ascii="メイリオ" w:eastAsia="メイリオ" w:hAnsi="メイリオ" w:hint="eastAsia"/>
                                <w:szCs w:val="21"/>
                              </w:rPr>
                              <w:t>2021年度から</w:t>
                            </w:r>
                            <w:r w:rsidRPr="007F4B71">
                              <w:rPr>
                                <w:rFonts w:ascii="メイリオ" w:eastAsia="メイリオ" w:hAnsi="メイリオ" w:hint="eastAsia"/>
                                <w:szCs w:val="21"/>
                              </w:rPr>
                              <w:t>2024年度までの累計</w:t>
                            </w:r>
                            <w:r>
                              <w:rPr>
                                <w:rFonts w:ascii="メイリオ" w:eastAsia="メイリオ" w:hAnsi="メイリオ" w:hint="eastAsia"/>
                                <w:szCs w:val="21"/>
                              </w:rPr>
                              <w:t>）</w:t>
                            </w:r>
                            <w:r w:rsidRPr="007F4B71">
                              <w:rPr>
                                <w:rFonts w:ascii="メイリオ" w:eastAsia="メイリオ" w:hAnsi="メイリオ" w:hint="eastAsia"/>
                                <w:szCs w:val="2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E5513" id="_x0000_s1190" type="#_x0000_t202" style="position:absolute;left:0;text-align:left;margin-left:23.55pt;margin-top:6.15pt;width:453pt;height:48.75pt;z-index:252847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hHaLAIAAA4EAAAOAAAAZHJzL2Uyb0RvYy54bWysU81uEzEQviPxDpbvZH+atM0qm6q0FCG1&#10;gFR4AMfrzVr4D9vJbjgmEuIheAXEmefZF2HsTUJUbog9WB7PzjfzfTMzu+qkQGtmHdeqxNkoxYgp&#10;qiuuliX++OHuxSVGzhNVEaEVK/GGOXw1f/5s1pqC5brRomIWAYhyRWtK3HhviiRxtGGSuJE2TIGz&#10;1lYSD6ZdJpUlLaBLkeRpep602lbGasqcg9fbwYnnEb+uGfXv6toxj0SJoTYfTxvPRTiT+YwUS0tM&#10;w+m+DPIPVUjCFSQ9Qt0ST9DK8r+gJKdWO137EdUy0XXNKYscgE2WPmHz2BDDIhcQx5mjTO7/wdK3&#10;6/cW8Qp6l04xUkRCk/rd1377o9/+6nffUL/73u92/fYn2CgPgrXGFRD3aCDSdy91B8GRvDP3mn5y&#10;SOmbhqglu7ZWtw0jFRSchcjkJHTAcQFk0T7oCvKSldcRqKutDGqCPgjQoXGbY7NY5xGFx8nF5CxL&#10;wUXBd55Ns3wSU5DiEG2s86+ZlihcSmxhGCI6Wd87H6ohxeGXkEzpOy5EHAihUFvi6QQgn3gk9zCv&#10;gssSX6bhGyYokHylqhjsCRfDHRIItWcdiA6UfbfoBsXzs4OcC11tQAirhwGFhYJLo+0XjFoYzhK7&#10;zytiGUbijQIxp9l4HKY5GuPJRQ6GPfUsTj1EUYAqscdouN74uAEDtWsQveZRj9CdoZJ90TB0Uab9&#10;goSpPrXjX3/WeP4bAAD//wMAUEsDBBQABgAIAAAAIQBKf91O3AAAAAkBAAAPAAAAZHJzL2Rvd25y&#10;ZXYueG1sTI9LT8MwEITvSPwHa5G40XVf0IQ4FQJxBVEeEjc33iYR8TqK3Sb8e5YTHPeb0exMsZ18&#10;p040xDawgflMgyKugmu5NvD2+ni1ARWTZWe7wGTgmyJsy/OzwuYujPxCp12qlYRwzK2BJqU+R4xV&#10;Q97GWeiJRTuEwdsk51CjG+wo4b7DhdbX6G3L8qGxPd03VH3tjt7A+9Ph82Oln+sHv+7HMGlkn6Ex&#10;lxfT3S2oRFP6M8NvfakOpXTahyO7qDoDq5u5OIUvlqBEz9ZLAXsBOtsAlgX+X1D+AAAA//8DAFBL&#10;AQItABQABgAIAAAAIQC2gziS/gAAAOEBAAATAAAAAAAAAAAAAAAAAAAAAABbQ29udGVudF9UeXBl&#10;c10ueG1sUEsBAi0AFAAGAAgAAAAhADj9If/WAAAAlAEAAAsAAAAAAAAAAAAAAAAALwEAAF9yZWxz&#10;Ly5yZWxzUEsBAi0AFAAGAAgAAAAhAJ9yEdosAgAADgQAAA4AAAAAAAAAAAAAAAAALgIAAGRycy9l&#10;Mm9Eb2MueG1sUEsBAi0AFAAGAAgAAAAhAEp/3U7cAAAACQEAAA8AAAAAAAAAAAAAAAAAhgQAAGRy&#10;cy9kb3ducmV2LnhtbFBLBQYAAAAABAAEAPMAAACPBQAAAAA=&#10;" filled="f" stroked="f">
                <v:textbox>
                  <w:txbxContent>
                    <w:p w14:paraId="3F747DBB" w14:textId="77777777" w:rsidR="000743CF" w:rsidRPr="007F4B71" w:rsidRDefault="000743CF" w:rsidP="00EE70B0">
                      <w:pPr>
                        <w:spacing w:line="360" w:lineRule="exact"/>
                        <w:rPr>
                          <w:rFonts w:ascii="メイリオ" w:eastAsia="メイリオ" w:hAnsi="メイリオ"/>
                          <w:szCs w:val="21"/>
                        </w:rPr>
                      </w:pPr>
                      <w:r w:rsidRPr="007F4B71">
                        <w:rPr>
                          <w:rFonts w:ascii="メイリオ" w:eastAsia="メイリオ" w:hAnsi="メイリオ" w:cs="HG丸ｺﾞｼｯｸM-PRO" w:hint="eastAsia"/>
                          <w:bCs/>
                          <w:szCs w:val="21"/>
                        </w:rPr>
                        <w:t xml:space="preserve">● </w:t>
                      </w:r>
                      <w:r w:rsidRPr="007F4B71">
                        <w:rPr>
                          <w:rFonts w:ascii="メイリオ" w:eastAsia="メイリオ" w:hAnsi="メイリオ" w:hint="eastAsia"/>
                          <w:szCs w:val="21"/>
                        </w:rPr>
                        <w:t>海外への</w:t>
                      </w:r>
                      <w:r w:rsidRPr="007F4B71">
                        <w:rPr>
                          <w:rFonts w:ascii="メイリオ" w:eastAsia="メイリオ" w:hAnsi="メイリオ"/>
                          <w:szCs w:val="21"/>
                        </w:rPr>
                        <w:t>情報</w:t>
                      </w:r>
                      <w:r w:rsidRPr="007F4B71">
                        <w:rPr>
                          <w:rFonts w:ascii="メイリオ" w:eastAsia="メイリオ" w:hAnsi="メイリオ" w:hint="eastAsia"/>
                          <w:szCs w:val="21"/>
                        </w:rPr>
                        <w:t>発信</w:t>
                      </w:r>
                      <w:r w:rsidRPr="007F4B71">
                        <w:rPr>
                          <w:rFonts w:ascii="メイリオ" w:eastAsia="メイリオ" w:hAnsi="メイリオ"/>
                          <w:szCs w:val="21"/>
                        </w:rPr>
                        <w:t>や</w:t>
                      </w:r>
                      <w:r w:rsidRPr="007F4B71">
                        <w:rPr>
                          <w:rFonts w:ascii="メイリオ" w:eastAsia="メイリオ" w:hAnsi="メイリオ" w:hint="eastAsia"/>
                          <w:szCs w:val="21"/>
                        </w:rPr>
                        <w:t>事業展開</w:t>
                      </w:r>
                      <w:r w:rsidRPr="007F4B71">
                        <w:rPr>
                          <w:rFonts w:ascii="メイリオ" w:eastAsia="メイリオ" w:hAnsi="メイリオ"/>
                          <w:szCs w:val="21"/>
                        </w:rPr>
                        <w:t>の機会を</w:t>
                      </w:r>
                      <w:r>
                        <w:rPr>
                          <w:rFonts w:ascii="メイリオ" w:eastAsia="メイリオ" w:hAnsi="メイリオ" w:hint="eastAsia"/>
                          <w:szCs w:val="21"/>
                        </w:rPr>
                        <w:t>累計で</w:t>
                      </w:r>
                      <w:r w:rsidRPr="007F4B71">
                        <w:rPr>
                          <w:rFonts w:ascii="メイリオ" w:eastAsia="メイリオ" w:hAnsi="メイリオ" w:hint="eastAsia"/>
                          <w:szCs w:val="21"/>
                        </w:rPr>
                        <w:t>200</w:t>
                      </w:r>
                      <w:r w:rsidRPr="007F4B71">
                        <w:rPr>
                          <w:rFonts w:ascii="メイリオ" w:eastAsia="メイリオ" w:hAnsi="メイリオ"/>
                          <w:szCs w:val="21"/>
                        </w:rPr>
                        <w:t>件</w:t>
                      </w:r>
                      <w:r>
                        <w:rPr>
                          <w:rFonts w:ascii="メイリオ" w:eastAsia="メイリオ" w:hAnsi="メイリオ" w:hint="eastAsia"/>
                          <w:szCs w:val="21"/>
                        </w:rPr>
                        <w:t>以上に</w:t>
                      </w:r>
                      <w:r w:rsidRPr="007F4B71">
                        <w:rPr>
                          <w:rFonts w:ascii="メイリオ" w:eastAsia="メイリオ" w:hAnsi="メイリオ" w:hint="eastAsia"/>
                          <w:szCs w:val="21"/>
                        </w:rPr>
                        <w:t>増やします。</w:t>
                      </w:r>
                    </w:p>
                    <w:p w14:paraId="73084E17" w14:textId="77777777" w:rsidR="000743CF" w:rsidRPr="007F4B71" w:rsidRDefault="000743CF" w:rsidP="00EE70B0">
                      <w:pPr>
                        <w:spacing w:line="360" w:lineRule="exact"/>
                        <w:jc w:val="right"/>
                        <w:rPr>
                          <w:rFonts w:ascii="メイリオ" w:eastAsia="メイリオ" w:hAnsi="メイリオ"/>
                          <w:szCs w:val="21"/>
                        </w:rPr>
                      </w:pPr>
                      <w:r w:rsidRPr="007F4B71">
                        <w:rPr>
                          <w:rFonts w:ascii="メイリオ" w:eastAsia="メイリオ" w:hAnsi="メイリオ" w:hint="eastAsia"/>
                          <w:szCs w:val="21"/>
                        </w:rPr>
                        <w:t>〔現状値：89件（</w:t>
                      </w:r>
                      <w:r>
                        <w:rPr>
                          <w:rFonts w:ascii="メイリオ" w:eastAsia="メイリオ" w:hAnsi="メイリオ" w:hint="eastAsia"/>
                          <w:szCs w:val="21"/>
                        </w:rPr>
                        <w:t>2021年度から</w:t>
                      </w:r>
                      <w:r w:rsidRPr="007F4B71">
                        <w:rPr>
                          <w:rFonts w:ascii="メイリオ" w:eastAsia="メイリオ" w:hAnsi="メイリオ" w:hint="eastAsia"/>
                          <w:szCs w:val="21"/>
                        </w:rPr>
                        <w:t>2024年度までの累計</w:t>
                      </w:r>
                      <w:r>
                        <w:rPr>
                          <w:rFonts w:ascii="メイリオ" w:eastAsia="メイリオ" w:hAnsi="メイリオ" w:hint="eastAsia"/>
                          <w:szCs w:val="21"/>
                        </w:rPr>
                        <w:t>）</w:t>
                      </w:r>
                      <w:r w:rsidRPr="007F4B71">
                        <w:rPr>
                          <w:rFonts w:ascii="メイリオ" w:eastAsia="メイリオ" w:hAnsi="メイリオ" w:hint="eastAsia"/>
                          <w:szCs w:val="21"/>
                        </w:rPr>
                        <w:t>〕</w:t>
                      </w:r>
                    </w:p>
                  </w:txbxContent>
                </v:textbox>
                <w10:wrap anchorx="margin"/>
              </v:shape>
            </w:pict>
          </mc:Fallback>
        </mc:AlternateContent>
      </w:r>
    </w:p>
    <w:p w14:paraId="74A33EEE" w14:textId="77777777" w:rsidR="000743CF" w:rsidRDefault="000743CF" w:rsidP="00B878E4">
      <w:pPr>
        <w:spacing w:line="360" w:lineRule="exact"/>
        <w:ind w:leftChars="300" w:left="630" w:rightChars="-337" w:right="-708"/>
        <w:rPr>
          <w:rFonts w:ascii="メイリオ" w:eastAsia="メイリオ" w:hAnsi="メイリオ"/>
          <w:bCs/>
          <w:noProof/>
          <w:szCs w:val="21"/>
        </w:rPr>
      </w:pPr>
    </w:p>
    <w:p w14:paraId="35B22F8A" w14:textId="77777777" w:rsidR="000743CF" w:rsidRDefault="000743CF" w:rsidP="00B878E4">
      <w:pPr>
        <w:spacing w:line="360" w:lineRule="exact"/>
        <w:ind w:leftChars="300" w:left="630" w:rightChars="-337" w:right="-708"/>
        <w:rPr>
          <w:rFonts w:ascii="メイリオ" w:eastAsia="メイリオ" w:hAnsi="メイリオ" w:cs="HG丸ｺﾞｼｯｸM-PRO"/>
          <w:bCs/>
          <w:szCs w:val="21"/>
        </w:rPr>
      </w:pPr>
    </w:p>
    <w:p w14:paraId="0FD69D5F" w14:textId="77777777" w:rsidR="000743CF" w:rsidRPr="0095173B" w:rsidRDefault="000743CF" w:rsidP="00B878E4">
      <w:pPr>
        <w:spacing w:line="360" w:lineRule="exact"/>
        <w:ind w:leftChars="300" w:left="630" w:rightChars="-337" w:right="-708"/>
        <w:rPr>
          <w:rFonts w:ascii="メイリオ" w:eastAsia="メイリオ" w:hAnsi="メイリオ" w:cs="HG丸ｺﾞｼｯｸM-PRO"/>
          <w:bCs/>
          <w:szCs w:val="21"/>
        </w:rPr>
      </w:pPr>
    </w:p>
    <w:p w14:paraId="37600FFE" w14:textId="77777777" w:rsidR="000743CF" w:rsidRPr="00136FDF" w:rsidRDefault="000743CF" w:rsidP="00136FDF">
      <w:pPr>
        <w:spacing w:line="360" w:lineRule="exact"/>
        <w:ind w:leftChars="100" w:left="210"/>
        <w:rPr>
          <w:rFonts w:ascii="メイリオ" w:eastAsia="メイリオ" w:hAnsi="メイリオ" w:cs="HG丸ｺﾞｼｯｸM-PRO"/>
          <w:b/>
          <w:bCs/>
          <w:sz w:val="24"/>
          <w:szCs w:val="21"/>
        </w:rPr>
      </w:pPr>
      <w:r>
        <w:rPr>
          <w:rFonts w:ascii="メイリオ" w:eastAsia="メイリオ" w:hAnsi="メイリオ" w:cs="HG丸ｺﾞｼｯｸM-PRO" w:hint="eastAsia"/>
          <w:b/>
          <w:bCs/>
          <w:sz w:val="24"/>
          <w:szCs w:val="21"/>
        </w:rPr>
        <w:t>（１）世界に向けた</w:t>
      </w:r>
      <w:r w:rsidRPr="00B878E4">
        <w:rPr>
          <w:rFonts w:ascii="メイリオ" w:eastAsia="メイリオ" w:hAnsi="メイリオ" w:cs="HG丸ｺﾞｼｯｸM-PRO" w:hint="eastAsia"/>
          <w:b/>
          <w:bCs/>
          <w:sz w:val="24"/>
          <w:szCs w:val="21"/>
        </w:rPr>
        <w:t>取組みの情報発信</w:t>
      </w:r>
    </w:p>
    <w:p w14:paraId="7B524BE0" w14:textId="77777777" w:rsidR="000743CF" w:rsidRPr="00B878E4" w:rsidRDefault="000743CF" w:rsidP="00B04FB6">
      <w:pPr>
        <w:pStyle w:val="a6"/>
        <w:numPr>
          <w:ilvl w:val="0"/>
          <w:numId w:val="30"/>
        </w:numPr>
        <w:spacing w:line="360" w:lineRule="exact"/>
        <w:ind w:leftChars="200" w:left="780"/>
        <w:rPr>
          <w:rFonts w:ascii="メイリオ" w:eastAsia="メイリオ" w:hAnsi="メイリオ"/>
          <w:b/>
          <w:color w:val="000000" w:themeColor="text1"/>
          <w:szCs w:val="21"/>
        </w:rPr>
      </w:pPr>
      <w:r w:rsidRPr="00B878E4">
        <w:rPr>
          <w:rFonts w:ascii="メイリオ" w:eastAsia="メイリオ" w:hAnsi="メイリオ" w:hint="eastAsia"/>
          <w:b/>
          <w:color w:val="000000" w:themeColor="text1"/>
          <w:sz w:val="22"/>
          <w:szCs w:val="21"/>
        </w:rPr>
        <w:t>ＵＮＥＰ‐ＩＥＴＣ</w:t>
      </w:r>
      <w:r w:rsidRPr="00B878E4">
        <w:rPr>
          <w:rFonts w:ascii="メイリオ" w:eastAsia="メイリオ" w:hAnsi="メイリオ" w:hint="eastAsia"/>
          <w:b/>
          <w:sz w:val="22"/>
          <w:szCs w:val="21"/>
          <w:vertAlign w:val="superscript"/>
        </w:rPr>
        <w:t>※</w:t>
      </w:r>
      <w:r w:rsidRPr="00B878E4">
        <w:rPr>
          <w:rFonts w:ascii="メイリオ" w:eastAsia="メイリオ" w:hAnsi="メイリオ" w:hint="eastAsia"/>
          <w:b/>
          <w:color w:val="000000" w:themeColor="text1"/>
          <w:sz w:val="22"/>
          <w:szCs w:val="21"/>
        </w:rPr>
        <w:t>と連携した国際会議等での取組みの発信</w:t>
      </w:r>
    </w:p>
    <w:p w14:paraId="1F35D0F4" w14:textId="77777777" w:rsidR="000743CF" w:rsidRDefault="000743CF" w:rsidP="004A44B2">
      <w:pPr>
        <w:spacing w:line="360" w:lineRule="exact"/>
        <w:ind w:leftChars="300" w:left="630"/>
        <w:rPr>
          <w:rFonts w:ascii="メイリオ" w:eastAsia="メイリオ" w:hAnsi="メイリオ"/>
          <w:szCs w:val="21"/>
        </w:rPr>
      </w:pPr>
      <w:r w:rsidRPr="0095173B">
        <w:rPr>
          <w:rFonts w:ascii="メイリオ" w:eastAsia="メイリオ" w:hAnsi="メイリオ" w:hint="eastAsia"/>
          <w:color w:val="000000" w:themeColor="text1"/>
          <w:szCs w:val="21"/>
        </w:rPr>
        <w:t xml:space="preserve">　</w:t>
      </w:r>
      <w:r>
        <w:rPr>
          <w:rFonts w:ascii="メイリオ" w:eastAsia="メイリオ" w:hAnsi="メイリオ" w:hint="eastAsia"/>
          <w:color w:val="000000" w:themeColor="text1"/>
          <w:szCs w:val="21"/>
        </w:rPr>
        <w:t>大阪府</w:t>
      </w:r>
      <w:r w:rsidRPr="007F4B71">
        <w:rPr>
          <w:rFonts w:ascii="メイリオ" w:eastAsia="メイリオ" w:hAnsi="メイリオ" w:hint="eastAsia"/>
          <w:szCs w:val="21"/>
        </w:rPr>
        <w:t>・市</w:t>
      </w:r>
      <w:r w:rsidRPr="0095173B">
        <w:rPr>
          <w:rFonts w:ascii="メイリオ" w:eastAsia="メイリオ" w:hAnsi="メイリオ" w:hint="eastAsia"/>
          <w:color w:val="000000" w:themeColor="text1"/>
          <w:szCs w:val="21"/>
        </w:rPr>
        <w:t>や企業等による取組みを、国連環境計画国際環境技術センター（</w:t>
      </w:r>
      <w:r w:rsidRPr="00BA3B9C">
        <w:rPr>
          <w:rFonts w:ascii="メイリオ" w:eastAsia="メイリオ" w:hAnsi="メイリオ"/>
          <w:color w:val="000000" w:themeColor="text1"/>
          <w:szCs w:val="21"/>
        </w:rPr>
        <w:t>UNEP-IETC</w:t>
      </w:r>
      <w:r w:rsidRPr="0095173B">
        <w:rPr>
          <w:rFonts w:ascii="メイリオ" w:eastAsia="メイリオ" w:hAnsi="メイリオ" w:hint="eastAsia"/>
          <w:color w:val="000000" w:themeColor="text1"/>
          <w:szCs w:val="21"/>
        </w:rPr>
        <w:t>）が主催する国際会議やワークショップ等で</w:t>
      </w:r>
      <w:r w:rsidRPr="007F4B71">
        <w:rPr>
          <w:rFonts w:ascii="メイリオ" w:eastAsia="メイリオ" w:hAnsi="メイリオ" w:hint="eastAsia"/>
          <w:szCs w:val="21"/>
        </w:rPr>
        <w:t>発信して、海外展開を図り、途上国の海洋プラスチックごみ問題の解決に貢献します。また、情報発信を通して、市民・事業者の環境保全への認識と地球規模の環境課題への理解を深め、</w:t>
      </w:r>
      <w:r w:rsidRPr="007F4B71">
        <w:rPr>
          <w:rFonts w:ascii="メイリオ" w:eastAsia="メイリオ" w:hAnsi="メイリオ"/>
          <w:szCs w:val="21"/>
        </w:rPr>
        <w:t>SDGs</w:t>
      </w:r>
      <w:r w:rsidRPr="007F4B71">
        <w:rPr>
          <w:rFonts w:ascii="メイリオ" w:eastAsia="メイリオ" w:hAnsi="メイリオ" w:hint="eastAsia"/>
          <w:szCs w:val="21"/>
        </w:rPr>
        <w:t>への取組みを促進します。</w:t>
      </w:r>
    </w:p>
    <w:p w14:paraId="6E9DEECA" w14:textId="77777777" w:rsidR="000743CF" w:rsidRDefault="000743CF" w:rsidP="005D3506">
      <w:pPr>
        <w:spacing w:line="360" w:lineRule="exact"/>
        <w:rPr>
          <w:rFonts w:ascii="メイリオ" w:eastAsia="メイリオ" w:hAnsi="メイリオ"/>
          <w:color w:val="000000" w:themeColor="text1"/>
          <w:szCs w:val="21"/>
        </w:rPr>
      </w:pPr>
      <w:r>
        <w:rPr>
          <w:rFonts w:ascii="メイリオ" w:eastAsia="メイリオ" w:hAnsi="メイリオ"/>
          <w:noProof/>
          <w:color w:val="000000" w:themeColor="text1"/>
          <w:szCs w:val="21"/>
        </w:rPr>
        <w:lastRenderedPageBreak/>
        <w:drawing>
          <wp:anchor distT="0" distB="0" distL="114300" distR="114300" simplePos="0" relativeHeight="252821504" behindDoc="1" locked="0" layoutInCell="1" allowOverlap="1" wp14:anchorId="0CEB95A7" wp14:editId="44D8D573">
            <wp:simplePos x="0" y="0"/>
            <wp:positionH relativeFrom="column">
              <wp:posOffset>298450</wp:posOffset>
            </wp:positionH>
            <wp:positionV relativeFrom="paragraph">
              <wp:posOffset>223520</wp:posOffset>
            </wp:positionV>
            <wp:extent cx="5553075" cy="4122420"/>
            <wp:effectExtent l="0" t="0" r="9525" b="0"/>
            <wp:wrapNone/>
            <wp:docPr id="16841" name="図 16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2">
                      <a:extLst>
                        <a:ext uri="{28A0092B-C50C-407E-A947-70E740481C1C}">
                          <a14:useLocalDpi xmlns:a14="http://schemas.microsoft.com/office/drawing/2010/main"/>
                        </a:ext>
                      </a:extLst>
                    </a:blip>
                    <a:srcRect/>
                    <a:stretch>
                      <a:fillRect/>
                    </a:stretch>
                  </pic:blipFill>
                  <pic:spPr bwMode="auto">
                    <a:xfrm>
                      <a:off x="0" y="0"/>
                      <a:ext cx="5553075" cy="4122420"/>
                    </a:xfrm>
                    <a:prstGeom prst="rect">
                      <a:avLst/>
                    </a:prstGeom>
                    <a:noFill/>
                    <a:ln>
                      <a:noFill/>
                    </a:ln>
                  </pic:spPr>
                </pic:pic>
              </a:graphicData>
            </a:graphic>
            <wp14:sizeRelV relativeFrom="margin">
              <wp14:pctHeight>0</wp14:pctHeight>
            </wp14:sizeRelV>
          </wp:anchor>
        </w:drawing>
      </w:r>
      <w:r w:rsidRPr="00A610C9">
        <w:rPr>
          <w:rFonts w:ascii="メイリオ" w:eastAsia="メイリオ" w:hAnsi="メイリオ"/>
          <w:noProof/>
          <w:color w:val="000000" w:themeColor="text1"/>
          <w:szCs w:val="21"/>
        </w:rPr>
        <mc:AlternateContent>
          <mc:Choice Requires="wps">
            <w:drawing>
              <wp:anchor distT="0" distB="0" distL="114300" distR="114300" simplePos="0" relativeHeight="252819456" behindDoc="0" locked="0" layoutInCell="1" allowOverlap="1" wp14:anchorId="4D8175F1" wp14:editId="7A967E3B">
                <wp:simplePos x="0" y="0"/>
                <wp:positionH relativeFrom="column">
                  <wp:posOffset>401955</wp:posOffset>
                </wp:positionH>
                <wp:positionV relativeFrom="paragraph">
                  <wp:posOffset>140970</wp:posOffset>
                </wp:positionV>
                <wp:extent cx="2295525" cy="557530"/>
                <wp:effectExtent l="0" t="0" r="0" b="0"/>
                <wp:wrapNone/>
                <wp:docPr id="168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557530"/>
                        </a:xfrm>
                        <a:prstGeom prst="rect">
                          <a:avLst/>
                        </a:prstGeom>
                        <a:noFill/>
                        <a:ln w="9525">
                          <a:noFill/>
                          <a:miter lim="800000"/>
                          <a:headEnd/>
                          <a:tailEnd/>
                        </a:ln>
                      </wps:spPr>
                      <wps:txbx>
                        <w:txbxContent>
                          <w:p w14:paraId="060908F0" w14:textId="77777777" w:rsidR="000743CF" w:rsidRPr="00670ADA" w:rsidRDefault="000743CF" w:rsidP="00A610C9">
                            <w:pPr>
                              <w:rPr>
                                <w:rFonts w:ascii="メイリオ" w:eastAsia="メイリオ" w:hAnsi="メイリオ"/>
                                <w:color w:val="FFFFFF" w:themeColor="background1"/>
                              </w:rPr>
                            </w:pPr>
                            <w:r w:rsidRPr="00A610C9">
                              <w:rPr>
                                <w:rFonts w:ascii="メイリオ" w:eastAsia="メイリオ" w:hAnsi="メイリオ"/>
                                <w:color w:val="FFFFFF" w:themeColor="background1"/>
                              </w:rPr>
                              <w:t>UNEP-IETC</w:t>
                            </w:r>
                            <w:r w:rsidRPr="00F24D4C">
                              <w:rPr>
                                <w:rFonts w:ascii="メイリオ" w:eastAsia="メイリオ" w:hAnsi="メイリオ" w:hint="eastAsia"/>
                                <w:color w:val="FFFFFF" w:themeColor="background1"/>
                                <w:vertAlign w:val="superscript"/>
                              </w:rPr>
                              <w:t>※</w:t>
                            </w:r>
                            <w:r w:rsidRPr="00A610C9">
                              <w:rPr>
                                <w:rFonts w:ascii="メイリオ" w:eastAsia="メイリオ" w:hAnsi="メイリオ"/>
                                <w:color w:val="FFFFFF" w:themeColor="background1"/>
                              </w:rPr>
                              <w:t>の取組み</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4D8175F1" id="_x0000_s1191" type="#_x0000_t202" style="position:absolute;left:0;text-align:left;margin-left:31.65pt;margin-top:11.1pt;width:180.75pt;height:43.9pt;z-index:252819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IOyMAIAABAEAAAOAAAAZHJzL2Uyb0RvYy54bWysU02O0zAU3iNxB8t7mjbTzLRR09EwQxHS&#10;DCANHMB1nMbCf9huk7JsJcQhuAJizXlyEZ6dtlTDDpGF5eeX9/l93/s8u26lQBtmHdeqwKPBECOm&#10;qC65WhX444fFiwlGzhNVEqEVK/CWOXw9f/5s1picpbrWomQWAYhyeWMKXHtv8iRxtGaSuIE2TEGy&#10;0lYSD6FdJaUlDaBLkaTD4WXSaFsaqylzDk7v+iSeR/yqYtS/qyrHPBIFht58XG1cl2FN5jOSrywx&#10;NaeHNsg/dCEJV3DpCeqOeILWlv8FJTm12unKD6iWia4qTlnkAGxGwydsHmtiWOQC4jhzksn9P1j6&#10;dvPeIl7C7C4nF1OMFJEwpm7/tdv96Ha/uv031O2/d/t9t/sJMUqDZI1xOVQ+Gqj17UvdQnmk78y9&#10;pp8cUvq2JmrFbqzVTc1ICS2PQmVyVtrjuACybB50CfeStdcRqK2sDHqCQgjQYXTb07hY6xGFwzSd&#10;ZlmaYUQhl2VX2UWcZ0LyY7Wxzr9mWqKwKbAFO0R0srl3PnRD8uMv4TKlF1yIaAmhUFPgaYB/kpHc&#10;g2MFlwWeDMPXeyiQfKXKWOwJF/0eLhDqwDoQ7Sn7dtn2mqfjo5xLXW5BCKt7i8KTgk2t7ReMGrBn&#10;gd3nNbEMI/FGgZjT0Xgc/ByDcXaVQmDPM8vzDFEUoArsMeq3tz6+gUDNmRsQfcGjHmE6fSeHpsF2&#10;UabDEwm+Po/jX38e8vw3AAAA//8DAFBLAwQUAAYACAAAACEA9E9R9t0AAAAJAQAADwAAAGRycy9k&#10;b3ducmV2LnhtbEyPy07DMBBF90j8gzWV2FE7aalQiFNVPCQWbGjD3o2HOGo8jmK3Sf+eYQXL0T26&#10;c265nX0vLjjGLpCGbKlAIDXBdtRqqA9v948gYjJkTR8INVwxwra6vSlNYcNEn3jZp1ZwCcXCaHAp&#10;DYWUsXHoTVyGAYmz7zB6k/gcW2lHM3G572Wu1EZ60xF/cGbAZ4fNaX/2GlKyu+xav/r4/jV/vExO&#10;NQ+m1vpuMe+eQCSc0x8Mv/qsDhU7HcOZbBS9hs1qxaSGPM9BcL7O1zzlyGCmFMiqlP8XVD8AAAD/&#10;/wMAUEsBAi0AFAAGAAgAAAAhALaDOJL+AAAA4QEAABMAAAAAAAAAAAAAAAAAAAAAAFtDb250ZW50&#10;X1R5cGVzXS54bWxQSwECLQAUAAYACAAAACEAOP0h/9YAAACUAQAACwAAAAAAAAAAAAAAAAAvAQAA&#10;X3JlbHMvLnJlbHNQSwECLQAUAAYACAAAACEAwJCDsjACAAAQBAAADgAAAAAAAAAAAAAAAAAuAgAA&#10;ZHJzL2Uyb0RvYy54bWxQSwECLQAUAAYACAAAACEA9E9R9t0AAAAJAQAADwAAAAAAAAAAAAAAAACK&#10;BAAAZHJzL2Rvd25yZXYueG1sUEsFBgAAAAAEAAQA8wAAAJQFAAAAAA==&#10;" filled="f" stroked="f">
                <v:textbox style="mso-fit-shape-to-text:t">
                  <w:txbxContent>
                    <w:p w14:paraId="060908F0" w14:textId="77777777" w:rsidR="000743CF" w:rsidRPr="00670ADA" w:rsidRDefault="000743CF" w:rsidP="00A610C9">
                      <w:pPr>
                        <w:rPr>
                          <w:rFonts w:ascii="メイリオ" w:eastAsia="メイリオ" w:hAnsi="メイリオ"/>
                          <w:color w:val="FFFFFF" w:themeColor="background1"/>
                        </w:rPr>
                      </w:pPr>
                      <w:r w:rsidRPr="00A610C9">
                        <w:rPr>
                          <w:rFonts w:ascii="メイリオ" w:eastAsia="メイリオ" w:hAnsi="メイリオ"/>
                          <w:color w:val="FFFFFF" w:themeColor="background1"/>
                        </w:rPr>
                        <w:t>UNEP-IETC</w:t>
                      </w:r>
                      <w:r w:rsidRPr="00F24D4C">
                        <w:rPr>
                          <w:rFonts w:ascii="メイリオ" w:eastAsia="メイリオ" w:hAnsi="メイリオ" w:hint="eastAsia"/>
                          <w:color w:val="FFFFFF" w:themeColor="background1"/>
                          <w:vertAlign w:val="superscript"/>
                        </w:rPr>
                        <w:t>※</w:t>
                      </w:r>
                      <w:r w:rsidRPr="00A610C9">
                        <w:rPr>
                          <w:rFonts w:ascii="メイリオ" w:eastAsia="メイリオ" w:hAnsi="メイリオ"/>
                          <w:color w:val="FFFFFF" w:themeColor="background1"/>
                        </w:rPr>
                        <w:t>の取組み</w:t>
                      </w:r>
                    </w:p>
                  </w:txbxContent>
                </v:textbox>
              </v:shape>
            </w:pict>
          </mc:Fallback>
        </mc:AlternateContent>
      </w:r>
    </w:p>
    <w:p w14:paraId="3BDEA688" w14:textId="77777777" w:rsidR="000743CF" w:rsidRDefault="000743CF" w:rsidP="00B878E4">
      <w:pPr>
        <w:spacing w:line="360" w:lineRule="exact"/>
        <w:ind w:leftChars="500" w:left="1050"/>
        <w:rPr>
          <w:rFonts w:ascii="メイリオ" w:eastAsia="メイリオ" w:hAnsi="メイリオ"/>
          <w:color w:val="000000" w:themeColor="text1"/>
          <w:szCs w:val="21"/>
        </w:rPr>
      </w:pPr>
    </w:p>
    <w:p w14:paraId="67A77FA7" w14:textId="77777777" w:rsidR="000743CF" w:rsidRDefault="000743CF" w:rsidP="00B878E4">
      <w:pPr>
        <w:spacing w:line="360" w:lineRule="exact"/>
        <w:ind w:leftChars="500" w:left="1050"/>
        <w:rPr>
          <w:rFonts w:ascii="メイリオ" w:eastAsia="メイリオ" w:hAnsi="メイリオ"/>
          <w:color w:val="000000" w:themeColor="text1"/>
          <w:szCs w:val="21"/>
        </w:rPr>
      </w:pPr>
      <w:r w:rsidRPr="00A610C9">
        <w:rPr>
          <w:rFonts w:ascii="メイリオ" w:eastAsia="メイリオ" w:hAnsi="メイリオ" w:hint="eastAsia"/>
          <w:noProof/>
          <w:color w:val="000000" w:themeColor="text1"/>
          <w:szCs w:val="21"/>
        </w:rPr>
        <mc:AlternateContent>
          <mc:Choice Requires="wps">
            <w:drawing>
              <wp:anchor distT="0" distB="0" distL="114300" distR="114300" simplePos="0" relativeHeight="252820480" behindDoc="0" locked="0" layoutInCell="1" allowOverlap="1" wp14:anchorId="7A759BE9" wp14:editId="0CEB2ADD">
                <wp:simplePos x="0" y="0"/>
                <wp:positionH relativeFrom="page">
                  <wp:posOffset>1028065</wp:posOffset>
                </wp:positionH>
                <wp:positionV relativeFrom="paragraph">
                  <wp:posOffset>131445</wp:posOffset>
                </wp:positionV>
                <wp:extent cx="5457825" cy="2400300"/>
                <wp:effectExtent l="0" t="0" r="0" b="0"/>
                <wp:wrapNone/>
                <wp:docPr id="168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2400300"/>
                        </a:xfrm>
                        <a:prstGeom prst="rect">
                          <a:avLst/>
                        </a:prstGeom>
                        <a:noFill/>
                        <a:ln w="9525">
                          <a:noFill/>
                          <a:miter lim="800000"/>
                          <a:headEnd/>
                          <a:tailEnd/>
                        </a:ln>
                      </wps:spPr>
                      <wps:txbx>
                        <w:txbxContent>
                          <w:p w14:paraId="16E3E05A" w14:textId="77777777" w:rsidR="000743CF" w:rsidRPr="00A610C9" w:rsidRDefault="000743CF" w:rsidP="00A610C9">
                            <w:pPr>
                              <w:spacing w:line="300" w:lineRule="exact"/>
                              <w:ind w:firstLineChars="100" w:firstLine="200"/>
                              <w:rPr>
                                <w:rFonts w:ascii="メイリオ" w:eastAsia="メイリオ" w:hAnsi="メイリオ"/>
                                <w:sz w:val="20"/>
                                <w:lang w:val="ja-JP"/>
                              </w:rPr>
                            </w:pPr>
                            <w:r w:rsidRPr="00A610C9">
                              <w:rPr>
                                <w:rFonts w:ascii="メイリオ" w:eastAsia="メイリオ" w:hAnsi="メイリオ"/>
                                <w:sz w:val="20"/>
                                <w:lang w:val="ja-JP"/>
                              </w:rPr>
                              <w:t>UNEP-IETCは、1990年に開催された「国際花と緑の博覧会」の精神を継承し、大阪の環境保全の経験を活かすため、1992年に大阪市鶴見緑地に誘致した大阪に存在する唯一の国連機関です。</w:t>
                            </w:r>
                          </w:p>
                          <w:p w14:paraId="3F22A287" w14:textId="77777777" w:rsidR="000743CF" w:rsidRPr="00A610C9" w:rsidRDefault="000743CF" w:rsidP="00A610C9">
                            <w:pPr>
                              <w:spacing w:line="300" w:lineRule="exact"/>
                              <w:ind w:firstLineChars="100" w:firstLine="200"/>
                              <w:rPr>
                                <w:rFonts w:ascii="メイリオ" w:eastAsia="メイリオ" w:hAnsi="メイリオ"/>
                                <w:sz w:val="20"/>
                                <w:lang w:val="ja-JP"/>
                              </w:rPr>
                            </w:pPr>
                            <w:r w:rsidRPr="00A610C9">
                              <w:rPr>
                                <w:rFonts w:ascii="メイリオ" w:eastAsia="メイリオ" w:hAnsi="メイリオ"/>
                                <w:sz w:val="20"/>
                                <w:lang w:val="ja-JP"/>
                              </w:rPr>
                              <w:t>UNEP-IETCでは、開発途上国等における廃棄物管理を中心とした環境上適正な技術（EST）の移転促進のため、大阪市や公益社団法人地球環境センター（GEC）等と連携し、「プラスチックごみ問題に関する国連環境計画シンポジウム」を開催するなど大阪での国際会議や海外での現地ワークショップ等を実施しています。</w:t>
                            </w:r>
                          </w:p>
                          <w:p w14:paraId="2EC1F9F9" w14:textId="77777777" w:rsidR="000743CF" w:rsidRPr="00670ADA" w:rsidRDefault="000743CF" w:rsidP="00A610C9">
                            <w:pPr>
                              <w:spacing w:line="300" w:lineRule="exact"/>
                              <w:ind w:firstLineChars="100" w:firstLine="200"/>
                              <w:rPr>
                                <w:rFonts w:ascii="メイリオ" w:eastAsia="メイリオ" w:hAnsi="メイリオ"/>
                                <w:sz w:val="20"/>
                              </w:rPr>
                            </w:pPr>
                            <w:r w:rsidRPr="00A610C9">
                              <w:rPr>
                                <w:rFonts w:ascii="メイリオ" w:eastAsia="メイリオ" w:hAnsi="メイリオ" w:hint="eastAsia"/>
                                <w:sz w:val="20"/>
                                <w:lang w:val="ja-JP"/>
                              </w:rPr>
                              <w:t>大阪市はこのような</w:t>
                            </w:r>
                            <w:r w:rsidRPr="00A610C9">
                              <w:rPr>
                                <w:rFonts w:ascii="メイリオ" w:eastAsia="メイリオ" w:hAnsi="メイリオ"/>
                                <w:sz w:val="20"/>
                                <w:lang w:val="ja-JP"/>
                              </w:rPr>
                              <w:t>UNEP-IETCの活動を支援するとともに、国や国際協力機構（JICA）等と協力して環境技術や知見の移転を図り、開発途上国等の環境問題の解決に貢献しています。</w:t>
                            </w:r>
                          </w:p>
                        </w:txbxContent>
                      </wps:txbx>
                      <wps:bodyPr rot="0" vert="horz" wrap="square" lIns="91440" tIns="45720" rIns="91440" bIns="45720" anchor="t" anchorCtr="0">
                        <a:noAutofit/>
                      </wps:bodyPr>
                    </wps:wsp>
                  </a:graphicData>
                </a:graphic>
              </wp:anchor>
            </w:drawing>
          </mc:Choice>
          <mc:Fallback>
            <w:pict>
              <v:shape w14:anchorId="7A759BE9" id="_x0000_s1192" type="#_x0000_t202" style="position:absolute;left:0;text-align:left;margin-left:80.95pt;margin-top:10.35pt;width:429.75pt;height:189pt;z-index:25282048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desLgIAABEEAAAOAAAAZHJzL2Uyb0RvYy54bWysU82O0zAQviPxDpbvNGlol27UdLXssghp&#10;+ZEWHsB1nMbC9gTbbVKOrYR4CF4BceZ58iKMnW63Wm6IHCyPJ/PNfN/MzC86rchGWCfBFHQ8SikR&#10;hkMpzaqgnz7ePJtR4jwzJVNgREG3wtGLxdMn87bJRQY1qFJYgiDG5W1T0Nr7Jk8Sx2uhmRtBIww6&#10;K7CaeTTtKiktaxFdqyRL07OkBVs2FrhwDl+vByddRPyqEty/ryonPFEFxdp8PG08l+FMFnOWryxr&#10;askPZbB/qEIzaTDpEeqaeUbWVv4FpSW34KDyIw46gaqSXEQOyGacPmJzV7NGRC4ojmuOMrn/B8vf&#10;bT5YIkvs3dlsggoZprFN/f5bv/vZ7373+++k3//o9/t+9wttkgXJ2sblGHnXYKzvXkKH4ZG+a26B&#10;f3bEwFXNzEpcWgttLViJJY9DZHISOuC4ALJs30KJednaQwTqKquDnqgQQXQsbHtsl+g84fg4nUxf&#10;zLIpJRx92SRNn6exoQnL78Mb6/xrAZqES0EtzkOEZ5tb50M5LL//JWQzcCOVijOhDGkLej5F/Ece&#10;LT2OrJK6oLM0fMMQBZavTBmDPZNquGMCZQ60A9OBs++W3SA6wmNEEGUJ5RaVsDDMKO4UXmqwXylp&#10;cT4L6r6smRWUqDcG1TwfT0K7fDRQiAwNe+pZnnqY4QhVUE/JcL3ycQkGapeoeiWjHg+VHIrGuYsy&#10;HXYkDPapHf962OTFHwAAAP//AwBQSwMEFAAGAAgAAAAhAMK9JKrfAAAACwEAAA8AAABkcnMvZG93&#10;bnJldi54bWxMj8FOwzAQRO9I/IO1SNyonVDaJsSpEIgrqAUq9ebG2yQiXkex24S/Z3uC42ifZt4W&#10;68l14oxDaD1pSGYKBFLlbUu1hs+P17sViBANWdN5Qg0/GGBdXl8VJrd+pA2et7EWXEIhNxqaGPtc&#10;ylA16EyY+R6Jb0c/OBM5DrW0gxm53HUyVWohnWmJFxrT43OD1ff25DR8vR33u7l6r1/cQz/6SUly&#10;mdT69mZ6egQRcYp/MFz0WR1Kdjr4E9kgOs6LJGNUQ6qWIC6ASpM5iIOG+2y1BFkW8v8P5S8AAAD/&#10;/wMAUEsBAi0AFAAGAAgAAAAhALaDOJL+AAAA4QEAABMAAAAAAAAAAAAAAAAAAAAAAFtDb250ZW50&#10;X1R5cGVzXS54bWxQSwECLQAUAAYACAAAACEAOP0h/9YAAACUAQAACwAAAAAAAAAAAAAAAAAvAQAA&#10;X3JlbHMvLnJlbHNQSwECLQAUAAYACAAAACEACKXXrC4CAAARBAAADgAAAAAAAAAAAAAAAAAuAgAA&#10;ZHJzL2Uyb0RvYy54bWxQSwECLQAUAAYACAAAACEAwr0kqt8AAAALAQAADwAAAAAAAAAAAAAAAACI&#10;BAAAZHJzL2Rvd25yZXYueG1sUEsFBgAAAAAEAAQA8wAAAJQFAAAAAA==&#10;" filled="f" stroked="f">
                <v:textbox>
                  <w:txbxContent>
                    <w:p w14:paraId="16E3E05A" w14:textId="77777777" w:rsidR="000743CF" w:rsidRPr="00A610C9" w:rsidRDefault="000743CF" w:rsidP="00A610C9">
                      <w:pPr>
                        <w:spacing w:line="300" w:lineRule="exact"/>
                        <w:ind w:firstLineChars="100" w:firstLine="200"/>
                        <w:rPr>
                          <w:rFonts w:ascii="メイリオ" w:eastAsia="メイリオ" w:hAnsi="メイリオ"/>
                          <w:sz w:val="20"/>
                          <w:lang w:val="ja-JP"/>
                        </w:rPr>
                      </w:pPr>
                      <w:r w:rsidRPr="00A610C9">
                        <w:rPr>
                          <w:rFonts w:ascii="メイリオ" w:eastAsia="メイリオ" w:hAnsi="メイリオ"/>
                          <w:sz w:val="20"/>
                          <w:lang w:val="ja-JP"/>
                        </w:rPr>
                        <w:t>UNEP-IETCは、1990年に開催された「国際花と緑の博覧会」の精神を継承し、大阪の環境保全の経験を活かすため、1992年に大阪市鶴見緑地に誘致した大阪に存在する唯一の国連機関です。</w:t>
                      </w:r>
                    </w:p>
                    <w:p w14:paraId="3F22A287" w14:textId="77777777" w:rsidR="000743CF" w:rsidRPr="00A610C9" w:rsidRDefault="000743CF" w:rsidP="00A610C9">
                      <w:pPr>
                        <w:spacing w:line="300" w:lineRule="exact"/>
                        <w:ind w:firstLineChars="100" w:firstLine="200"/>
                        <w:rPr>
                          <w:rFonts w:ascii="メイリオ" w:eastAsia="メイリオ" w:hAnsi="メイリオ"/>
                          <w:sz w:val="20"/>
                          <w:lang w:val="ja-JP"/>
                        </w:rPr>
                      </w:pPr>
                      <w:r w:rsidRPr="00A610C9">
                        <w:rPr>
                          <w:rFonts w:ascii="メイリオ" w:eastAsia="メイリオ" w:hAnsi="メイリオ"/>
                          <w:sz w:val="20"/>
                          <w:lang w:val="ja-JP"/>
                        </w:rPr>
                        <w:t>UNEP-IETCでは、開発途上国等における廃棄物管理を中心とした環境上適正な技術（EST）の移転促進のため、大阪市や公益社団法人地球環境センター（GEC）等と連携し、「プラスチックごみ問題に関する国連環境計画シンポジウム」を開催するなど大阪での国際会議や海外での現地ワークショップ等を実施しています。</w:t>
                      </w:r>
                    </w:p>
                    <w:p w14:paraId="2EC1F9F9" w14:textId="77777777" w:rsidR="000743CF" w:rsidRPr="00670ADA" w:rsidRDefault="000743CF" w:rsidP="00A610C9">
                      <w:pPr>
                        <w:spacing w:line="300" w:lineRule="exact"/>
                        <w:ind w:firstLineChars="100" w:firstLine="200"/>
                        <w:rPr>
                          <w:rFonts w:ascii="メイリオ" w:eastAsia="メイリオ" w:hAnsi="メイリオ"/>
                          <w:sz w:val="20"/>
                        </w:rPr>
                      </w:pPr>
                      <w:r w:rsidRPr="00A610C9">
                        <w:rPr>
                          <w:rFonts w:ascii="メイリオ" w:eastAsia="メイリオ" w:hAnsi="メイリオ" w:hint="eastAsia"/>
                          <w:sz w:val="20"/>
                          <w:lang w:val="ja-JP"/>
                        </w:rPr>
                        <w:t>大阪市はこのような</w:t>
                      </w:r>
                      <w:r w:rsidRPr="00A610C9">
                        <w:rPr>
                          <w:rFonts w:ascii="メイリオ" w:eastAsia="メイリオ" w:hAnsi="メイリオ"/>
                          <w:sz w:val="20"/>
                          <w:lang w:val="ja-JP"/>
                        </w:rPr>
                        <w:t>UNEP-IETCの活動を支援するとともに、国や国際協力機構（JICA）等と協力して環境技術や知見の移転を図り、開発途上国等の環境問題の解決に貢献しています。</w:t>
                      </w:r>
                    </w:p>
                  </w:txbxContent>
                </v:textbox>
                <w10:wrap anchorx="page"/>
              </v:shape>
            </w:pict>
          </mc:Fallback>
        </mc:AlternateContent>
      </w:r>
    </w:p>
    <w:p w14:paraId="1FD9181D" w14:textId="77777777" w:rsidR="000743CF" w:rsidRDefault="000743CF" w:rsidP="00B878E4">
      <w:pPr>
        <w:spacing w:line="360" w:lineRule="exact"/>
        <w:ind w:leftChars="500" w:left="1050"/>
        <w:rPr>
          <w:rFonts w:ascii="メイリオ" w:eastAsia="メイリオ" w:hAnsi="メイリオ"/>
          <w:color w:val="000000" w:themeColor="text1"/>
          <w:szCs w:val="21"/>
        </w:rPr>
      </w:pPr>
    </w:p>
    <w:p w14:paraId="667EE055" w14:textId="77777777" w:rsidR="000743CF" w:rsidRDefault="000743CF" w:rsidP="00B878E4">
      <w:pPr>
        <w:spacing w:line="360" w:lineRule="exact"/>
        <w:ind w:leftChars="500" w:left="1050"/>
        <w:rPr>
          <w:rFonts w:ascii="メイリオ" w:eastAsia="メイリオ" w:hAnsi="メイリオ"/>
          <w:color w:val="000000" w:themeColor="text1"/>
          <w:szCs w:val="21"/>
        </w:rPr>
      </w:pPr>
    </w:p>
    <w:p w14:paraId="2C7107E1" w14:textId="77777777" w:rsidR="000743CF" w:rsidRDefault="000743CF" w:rsidP="00B878E4">
      <w:pPr>
        <w:spacing w:line="360" w:lineRule="exact"/>
        <w:ind w:leftChars="500" w:left="1050"/>
        <w:rPr>
          <w:rFonts w:ascii="メイリオ" w:eastAsia="メイリオ" w:hAnsi="メイリオ"/>
          <w:color w:val="000000" w:themeColor="text1"/>
          <w:szCs w:val="21"/>
        </w:rPr>
      </w:pPr>
    </w:p>
    <w:p w14:paraId="074804E7" w14:textId="77777777" w:rsidR="000743CF" w:rsidRDefault="000743CF" w:rsidP="00B878E4">
      <w:pPr>
        <w:spacing w:line="360" w:lineRule="exact"/>
        <w:ind w:leftChars="500" w:left="1050"/>
        <w:rPr>
          <w:rFonts w:ascii="メイリオ" w:eastAsia="メイリオ" w:hAnsi="メイリオ"/>
          <w:color w:val="000000" w:themeColor="text1"/>
          <w:szCs w:val="21"/>
        </w:rPr>
      </w:pPr>
    </w:p>
    <w:p w14:paraId="70F0D44D" w14:textId="77777777" w:rsidR="000743CF" w:rsidRDefault="000743CF" w:rsidP="00B878E4">
      <w:pPr>
        <w:spacing w:line="360" w:lineRule="exact"/>
        <w:ind w:leftChars="500" w:left="1050"/>
        <w:rPr>
          <w:rFonts w:ascii="メイリオ" w:eastAsia="メイリオ" w:hAnsi="メイリオ"/>
          <w:color w:val="000000" w:themeColor="text1"/>
          <w:szCs w:val="21"/>
        </w:rPr>
      </w:pPr>
    </w:p>
    <w:p w14:paraId="620D8BA0" w14:textId="77777777" w:rsidR="000743CF" w:rsidRDefault="000743CF" w:rsidP="00B878E4">
      <w:pPr>
        <w:spacing w:line="360" w:lineRule="exact"/>
        <w:ind w:leftChars="500" w:left="1050"/>
        <w:rPr>
          <w:rFonts w:ascii="メイリオ" w:eastAsia="メイリオ" w:hAnsi="メイリオ"/>
          <w:color w:val="000000" w:themeColor="text1"/>
          <w:szCs w:val="21"/>
        </w:rPr>
      </w:pPr>
    </w:p>
    <w:p w14:paraId="3CB26A7E" w14:textId="77777777" w:rsidR="000743CF" w:rsidRDefault="000743CF" w:rsidP="00B878E4">
      <w:pPr>
        <w:spacing w:line="360" w:lineRule="exact"/>
        <w:ind w:leftChars="500" w:left="1050"/>
        <w:rPr>
          <w:rFonts w:ascii="メイリオ" w:eastAsia="メイリオ" w:hAnsi="メイリオ"/>
          <w:color w:val="000000" w:themeColor="text1"/>
          <w:szCs w:val="21"/>
        </w:rPr>
      </w:pPr>
    </w:p>
    <w:p w14:paraId="23AC36CC" w14:textId="77777777" w:rsidR="000743CF" w:rsidRDefault="000743CF" w:rsidP="00B878E4">
      <w:pPr>
        <w:spacing w:line="360" w:lineRule="exact"/>
        <w:ind w:leftChars="500" w:left="1050"/>
        <w:rPr>
          <w:rFonts w:ascii="メイリオ" w:eastAsia="メイリオ" w:hAnsi="メイリオ"/>
          <w:color w:val="000000" w:themeColor="text1"/>
          <w:szCs w:val="21"/>
        </w:rPr>
      </w:pPr>
      <w:r>
        <w:rPr>
          <w:noProof/>
        </w:rPr>
        <w:drawing>
          <wp:anchor distT="0" distB="0" distL="114300" distR="114300" simplePos="0" relativeHeight="252867584" behindDoc="0" locked="0" layoutInCell="1" allowOverlap="1" wp14:anchorId="34D82572" wp14:editId="632152FD">
            <wp:simplePos x="0" y="0"/>
            <wp:positionH relativeFrom="column">
              <wp:posOffset>3996690</wp:posOffset>
            </wp:positionH>
            <wp:positionV relativeFrom="paragraph">
              <wp:posOffset>200660</wp:posOffset>
            </wp:positionV>
            <wp:extent cx="1828800" cy="1303020"/>
            <wp:effectExtent l="0" t="0" r="0" b="0"/>
            <wp:wrapNone/>
            <wp:docPr id="142229906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99067" name="図 5"/>
                    <pic:cNvPicPr>
                      <a:picLocks noChangeAspect="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1828800" cy="1303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BEED7A" w14:textId="77777777" w:rsidR="000743CF" w:rsidRDefault="000743CF" w:rsidP="00B878E4">
      <w:pPr>
        <w:spacing w:line="360" w:lineRule="exact"/>
        <w:ind w:leftChars="500" w:left="1050"/>
        <w:rPr>
          <w:rFonts w:ascii="メイリオ" w:eastAsia="メイリオ" w:hAnsi="メイリオ"/>
          <w:color w:val="000000" w:themeColor="text1"/>
          <w:szCs w:val="21"/>
        </w:rPr>
      </w:pPr>
      <w:r>
        <w:rPr>
          <w:noProof/>
        </w:rPr>
        <w:drawing>
          <wp:anchor distT="0" distB="0" distL="114300" distR="114300" simplePos="0" relativeHeight="252865536" behindDoc="0" locked="0" layoutInCell="1" allowOverlap="1" wp14:anchorId="1079A62E" wp14:editId="25E8E643">
            <wp:simplePos x="0" y="0"/>
            <wp:positionH relativeFrom="column">
              <wp:posOffset>407670</wp:posOffset>
            </wp:positionH>
            <wp:positionV relativeFrom="paragraph">
              <wp:posOffset>24765</wp:posOffset>
            </wp:positionV>
            <wp:extent cx="1774190" cy="1202055"/>
            <wp:effectExtent l="0" t="0" r="0" b="0"/>
            <wp:wrapNone/>
            <wp:docPr id="2144322558" name="図 1" descr="犬と写真を撮る人々&#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322558" name="図 1" descr="犬と写真を撮る人々&#10;&#10;AI によって生成されたコンテンツは間違っている可能性があります。"/>
                    <pic:cNvPicPr>
                      <a:picLocks noChangeAspect="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1774190" cy="120205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2866560" behindDoc="0" locked="0" layoutInCell="1" allowOverlap="1" wp14:anchorId="72D670FA" wp14:editId="27B92274">
            <wp:simplePos x="0" y="0"/>
            <wp:positionH relativeFrom="column">
              <wp:posOffset>2263140</wp:posOffset>
            </wp:positionH>
            <wp:positionV relativeFrom="paragraph">
              <wp:posOffset>12065</wp:posOffset>
            </wp:positionV>
            <wp:extent cx="1705610" cy="1217295"/>
            <wp:effectExtent l="0" t="0" r="8890" b="1905"/>
            <wp:wrapNone/>
            <wp:docPr id="700793589" name="図 4" descr="椅子に座ってテレビを見ている人々&#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93589" name="図 4" descr="椅子に座ってテレビを見ている人々&#10;&#10;AI によって生成されたコンテンツは間違っている可能性があります。"/>
                    <pic:cNvPicPr>
                      <a:picLocks noChangeAspect="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1705610" cy="1217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A93218" w14:textId="77777777" w:rsidR="000743CF" w:rsidRDefault="000743CF" w:rsidP="00B878E4">
      <w:pPr>
        <w:spacing w:line="360" w:lineRule="exact"/>
        <w:ind w:leftChars="500" w:left="1050"/>
        <w:rPr>
          <w:rFonts w:ascii="メイリオ" w:eastAsia="メイリオ" w:hAnsi="メイリオ"/>
          <w:color w:val="000000" w:themeColor="text1"/>
          <w:szCs w:val="21"/>
        </w:rPr>
      </w:pPr>
    </w:p>
    <w:p w14:paraId="10F39538" w14:textId="77777777" w:rsidR="000743CF" w:rsidRDefault="000743CF" w:rsidP="00B878E4">
      <w:pPr>
        <w:spacing w:line="360" w:lineRule="exact"/>
        <w:ind w:leftChars="500" w:left="1050"/>
        <w:rPr>
          <w:rFonts w:ascii="メイリオ" w:eastAsia="メイリオ" w:hAnsi="メイリオ"/>
          <w:color w:val="000000" w:themeColor="text1"/>
          <w:szCs w:val="21"/>
        </w:rPr>
      </w:pPr>
    </w:p>
    <w:p w14:paraId="6BB0384B" w14:textId="77777777" w:rsidR="000743CF" w:rsidRDefault="000743CF" w:rsidP="00B878E4">
      <w:pPr>
        <w:spacing w:line="360" w:lineRule="exact"/>
        <w:ind w:leftChars="500" w:left="1050"/>
        <w:rPr>
          <w:rFonts w:ascii="メイリオ" w:eastAsia="メイリオ" w:hAnsi="メイリオ"/>
          <w:color w:val="000000" w:themeColor="text1"/>
          <w:szCs w:val="21"/>
        </w:rPr>
      </w:pPr>
    </w:p>
    <w:p w14:paraId="626C82DD" w14:textId="77777777" w:rsidR="000743CF" w:rsidRDefault="000743CF" w:rsidP="00B878E4">
      <w:pPr>
        <w:spacing w:line="360" w:lineRule="exact"/>
        <w:ind w:leftChars="500" w:left="1050"/>
        <w:rPr>
          <w:rFonts w:ascii="メイリオ" w:eastAsia="メイリオ" w:hAnsi="メイリオ"/>
          <w:color w:val="000000" w:themeColor="text1"/>
          <w:szCs w:val="21"/>
        </w:rPr>
      </w:pPr>
      <w:r w:rsidRPr="0095173B">
        <w:rPr>
          <w:rFonts w:ascii="メイリオ" w:eastAsia="メイリオ" w:hAnsi="メイリオ"/>
          <w:noProof/>
          <w:szCs w:val="21"/>
        </w:rPr>
        <mc:AlternateContent>
          <mc:Choice Requires="wpg">
            <w:drawing>
              <wp:anchor distT="0" distB="0" distL="114300" distR="114300" simplePos="0" relativeHeight="252772352" behindDoc="0" locked="0" layoutInCell="1" allowOverlap="1" wp14:anchorId="046B8AE5" wp14:editId="2CBC22FF">
                <wp:simplePos x="0" y="0"/>
                <wp:positionH relativeFrom="column">
                  <wp:posOffset>435610</wp:posOffset>
                </wp:positionH>
                <wp:positionV relativeFrom="paragraph">
                  <wp:posOffset>215900</wp:posOffset>
                </wp:positionV>
                <wp:extent cx="5304790" cy="845820"/>
                <wp:effectExtent l="0" t="0" r="0" b="11430"/>
                <wp:wrapNone/>
                <wp:docPr id="45" name="グループ化 45"/>
                <wp:cNvGraphicFramePr/>
                <a:graphic xmlns:a="http://schemas.openxmlformats.org/drawingml/2006/main">
                  <a:graphicData uri="http://schemas.microsoft.com/office/word/2010/wordprocessingGroup">
                    <wpg:wgp>
                      <wpg:cNvGrpSpPr/>
                      <wpg:grpSpPr>
                        <a:xfrm>
                          <a:off x="0" y="0"/>
                          <a:ext cx="5304790" cy="845820"/>
                          <a:chOff x="-290195" y="1143000"/>
                          <a:chExt cx="5304790" cy="845820"/>
                        </a:xfrm>
                      </wpg:grpSpPr>
                      <wps:wsp>
                        <wps:cNvPr id="48" name="テキスト ボックス 48"/>
                        <wps:cNvSpPr txBox="1"/>
                        <wps:spPr>
                          <a:xfrm>
                            <a:off x="1759585" y="1143000"/>
                            <a:ext cx="1224000" cy="830580"/>
                          </a:xfrm>
                          <a:prstGeom prst="rect">
                            <a:avLst/>
                          </a:prstGeom>
                          <a:noFill/>
                          <a:ln w="6350">
                            <a:noFill/>
                          </a:ln>
                          <a:effectLst/>
                        </wps:spPr>
                        <wps:txbx>
                          <w:txbxContent>
                            <w:p w14:paraId="1EC92E24" w14:textId="77777777" w:rsidR="000743CF" w:rsidRDefault="000743CF" w:rsidP="00F82CBB">
                              <w:pPr>
                                <w:snapToGrid w:val="0"/>
                                <w:spacing w:line="220" w:lineRule="exact"/>
                                <w:ind w:firstLineChars="100" w:firstLine="160"/>
                                <w:rPr>
                                  <w:rFonts w:ascii="メイリオ" w:eastAsia="メイリオ" w:hAnsi="メイリオ"/>
                                  <w:sz w:val="16"/>
                                </w:rPr>
                              </w:pPr>
                              <w:r w:rsidRPr="00F24D4C">
                                <w:rPr>
                                  <w:rFonts w:ascii="メイリオ" w:eastAsia="メイリオ" w:hAnsi="メイリオ"/>
                                  <w:sz w:val="16"/>
                                </w:rPr>
                                <w:t>UNEP</w:t>
                              </w:r>
                              <w:r w:rsidRPr="00F24D4C">
                                <w:rPr>
                                  <w:rFonts w:ascii="メイリオ" w:eastAsia="メイリオ" w:hAnsi="メイリオ" w:hint="eastAsia"/>
                                  <w:sz w:val="16"/>
                                  <w:szCs w:val="18"/>
                                  <w:vertAlign w:val="superscript"/>
                                </w:rPr>
                                <w:t>※</w:t>
                              </w:r>
                              <w:r w:rsidRPr="00F24D4C">
                                <w:rPr>
                                  <w:rFonts w:ascii="メイリオ" w:eastAsia="メイリオ" w:hAnsi="メイリオ" w:hint="eastAsia"/>
                                  <w:sz w:val="16"/>
                                </w:rPr>
                                <w:t>グローバル</w:t>
                              </w:r>
                            </w:p>
                            <w:p w14:paraId="26FBD407" w14:textId="77777777" w:rsidR="000743CF" w:rsidRPr="00F24D4C" w:rsidRDefault="000743CF" w:rsidP="00F24D4C">
                              <w:pPr>
                                <w:snapToGrid w:val="0"/>
                                <w:spacing w:line="220" w:lineRule="exact"/>
                                <w:rPr>
                                  <w:rFonts w:ascii="メイリオ" w:eastAsia="メイリオ" w:hAnsi="メイリオ"/>
                                  <w:sz w:val="16"/>
                                </w:rPr>
                              </w:pPr>
                              <w:r w:rsidRPr="00F24D4C">
                                <w:rPr>
                                  <w:rFonts w:ascii="メイリオ" w:eastAsia="メイリオ" w:hAnsi="メイリオ" w:hint="eastAsia"/>
                                  <w:sz w:val="16"/>
                                </w:rPr>
                                <w:t>ダイアログ開催の様子</w:t>
                              </w:r>
                            </w:p>
                            <w:p w14:paraId="2601C5D2"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w:t>
                              </w:r>
                              <w:r w:rsidRPr="00F24D4C">
                                <w:rPr>
                                  <w:rFonts w:ascii="メイリオ" w:eastAsia="メイリオ" w:hAnsi="メイリオ"/>
                                  <w:sz w:val="16"/>
                                </w:rPr>
                                <w:t>2024年２月）</w:t>
                              </w:r>
                            </w:p>
                            <w:p w14:paraId="2D0EC263" w14:textId="77777777" w:rsidR="000743CF" w:rsidRPr="00F24D4C" w:rsidRDefault="000743CF" w:rsidP="00CB15BA">
                              <w:pPr>
                                <w:snapToGrid w:val="0"/>
                                <w:spacing w:line="220" w:lineRule="exact"/>
                                <w:jc w:val="center"/>
                                <w:rPr>
                                  <w:rFonts w:ascii="メイリオ" w:eastAsia="メイリオ" w:hAnsi="メイリオ"/>
                                  <w:sz w:val="16"/>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49" name="テキスト ボックス 49"/>
                        <wps:cNvSpPr txBox="1"/>
                        <wps:spPr>
                          <a:xfrm>
                            <a:off x="3319145" y="1143000"/>
                            <a:ext cx="1695450" cy="845820"/>
                          </a:xfrm>
                          <a:prstGeom prst="rect">
                            <a:avLst/>
                          </a:prstGeom>
                          <a:noFill/>
                          <a:ln w="6350">
                            <a:noFill/>
                          </a:ln>
                          <a:effectLst/>
                        </wps:spPr>
                        <wps:txbx>
                          <w:txbxContent>
                            <w:p w14:paraId="10A07C91"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sz w:val="16"/>
                                </w:rPr>
                                <w:t>UNEP</w:t>
                              </w:r>
                              <w:r w:rsidRPr="00F24D4C">
                                <w:rPr>
                                  <w:rFonts w:ascii="メイリオ" w:eastAsia="メイリオ" w:hAnsi="メイリオ" w:hint="eastAsia"/>
                                  <w:sz w:val="16"/>
                                </w:rPr>
                                <w:t>メコンプロジェクト</w:t>
                              </w:r>
                            </w:p>
                            <w:p w14:paraId="77D78AA2"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ワークショップの様子</w:t>
                              </w:r>
                            </w:p>
                            <w:p w14:paraId="22EE5F64"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w:t>
                              </w:r>
                              <w:r w:rsidRPr="00F24D4C">
                                <w:rPr>
                                  <w:rFonts w:ascii="メイリオ" w:eastAsia="メイリオ" w:hAnsi="メイリオ"/>
                                  <w:sz w:val="16"/>
                                </w:rPr>
                                <w:t>2024年３月）</w:t>
                              </w:r>
                            </w:p>
                            <w:p w14:paraId="2DCE4098" w14:textId="77777777" w:rsidR="000743CF" w:rsidRPr="00F24D4C" w:rsidRDefault="000743CF" w:rsidP="00CB15BA">
                              <w:pPr>
                                <w:snapToGrid w:val="0"/>
                                <w:spacing w:line="220" w:lineRule="exact"/>
                                <w:jc w:val="center"/>
                                <w:rPr>
                                  <w:rFonts w:ascii="メイリオ" w:eastAsia="メイリオ" w:hAnsi="メイリオ"/>
                                  <w:sz w:val="16"/>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53" name="テキスト ボックス 53"/>
                        <wps:cNvSpPr txBox="1"/>
                        <wps:spPr>
                          <a:xfrm>
                            <a:off x="-290195" y="1143000"/>
                            <a:ext cx="1625600" cy="647700"/>
                          </a:xfrm>
                          <a:prstGeom prst="rect">
                            <a:avLst/>
                          </a:prstGeom>
                          <a:noFill/>
                          <a:ln w="6350">
                            <a:noFill/>
                          </a:ln>
                          <a:effectLst/>
                        </wps:spPr>
                        <wps:txbx>
                          <w:txbxContent>
                            <w:p w14:paraId="388AA280"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「国連環境計画プラスチック</w:t>
                              </w:r>
                            </w:p>
                            <w:p w14:paraId="3988CEEF"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汚染軽減フォーラム」の様子</w:t>
                              </w:r>
                            </w:p>
                            <w:p w14:paraId="507776C6" w14:textId="77777777" w:rsidR="000743CF" w:rsidRPr="00F24D4C" w:rsidRDefault="000743CF" w:rsidP="00F24D4C">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w:t>
                              </w:r>
                              <w:r w:rsidRPr="00F24D4C">
                                <w:rPr>
                                  <w:rFonts w:ascii="メイリオ" w:eastAsia="メイリオ" w:hAnsi="メイリオ"/>
                                  <w:sz w:val="16"/>
                                </w:rPr>
                                <w:t>2024年10月）</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6B8AE5" id="グループ化 45" o:spid="_x0000_s1193" style="position:absolute;left:0;text-align:left;margin-left:34.3pt;margin-top:17pt;width:417.7pt;height:66.6pt;z-index:252772352;mso-width-relative:margin;mso-height-relative:margin" coordorigin="-2901,11430" coordsize="53047,8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yQBNAMAAKkLAAAOAAAAZHJzL2Uyb0RvYy54bWzsVs1u1DAQviPxDpbvbZLdZP/UbLW0tEKq&#10;2kot6tnrdXYjJbGxvc2W466EOHCGC2+AEFyReJuI92Ds/LRaSqFFoAr1ktjj8Xjmm2/G3tpepAk6&#10;Z1LFPAuxt+lixDLKJ3E2DfHz072NHkZKk2xCEp6xEF8whbeHjx9t5WLAWnzGkwmTCIxkapCLEM+0&#10;FgPHUXTGUqI2uWAZLEZcpkTDVE6diSQ5WE8Tp+W6HSfnciIkp0wpkO6Wi3ho7UcRo/ooihTTKAkx&#10;+KbtV9rv2Hyd4RYZTCURs5hWbpA7eJGSOINDG1O7RBM0l/EPptKYSq54pDcpTx0eRTFlNgaIxnPX&#10;otmXfC5sLNNBPhUNTADtGk53NksPz48liich9gOMMpJCjorl52L1oVh9LVbvvr15i2AFYMrFdADa&#10;+1KciGNZCablzES+iGRq/hATWliALxqA2UIjCsKg7frdPuSBwlrPD3qtKgN0Bmky2zZafdfrgyug&#10;4Hl+23Ubjac3G3FqFxzjaeNYLoBY6hI79WfYncyIYDYlyqBRYwcsr7BbvSqWH4vll2L1GhWr98Vq&#10;VSw/wRz5vRJFu89AiPTiCYeQvVquQHgNkl436Ae9ayCpUfVaLd/gVKLadoOexawBhAyEVHqf8RSZ&#10;QYgllIVlKzk/UBpSCaq1inEg43txktjSSDKUh7jTDly7oVmBHUlmdJktssqMAbuMwoz0Yryw1PJa&#10;nTrGMZ9cQOiSl5WoBN2LwacDovQxkVB6EAa0E30EnyjhcDavRhjNuHx5ndzoQ1ZhFaMcSjnE6sWc&#10;SIZR8iyDfPc93ze1bycwkFel41qazdMdDl3Cg4YlqB0aXZ3Uw0jy9Ay6zcicBksko3BmiKmW9WRH&#10;l60F+hVlo5FVgzoXRB9kJ4Ia4wYzg/Xp4oxIUSVEQyoPec0tMljLS6lbZmY01zyKbdIMxiWekMGK&#10;56ZO/wXh+79B+H6ddCiU2xC+3fYgZTcRvtMPfGDkWhu5T4Tv1rE/EP6/IHzQ/jXhQcdei7fu8D+9&#10;9JoO32kFnbrDd/xut7wV7xPhm9vtgfB/m/D2gQPvQXtvV29X8+C8Orc3wuULe/gdAAD//wMAUEsD&#10;BBQABgAIAAAAIQA34HXT4AAAAAkBAAAPAAAAZHJzL2Rvd25yZXYueG1sTI9BT8JAEIXvJv6HzZh4&#10;k21BK9ZuCSHqiZAIJoTb0B3ahu5u013a8u8dTnqbl/flzXvZYjSN6KnztbMK4kkEgmzhdG1LBT+7&#10;z6c5CB/QamycJQVX8rDI7+8yTLUb7Df121AKDrE+RQVVCG0qpS8qMugnriXL3sl1BgPLrpS6w4HD&#10;TSOnUZRIg7XlDxW2tKqoOG8vRsHXgMNyFn/06/NpdT3sXjb7dUxKPT6My3cQgcbwB8OtPleHnDsd&#10;3cVqLxoFyTxhUsHsmSex/xbdjiODyesUZJ7J/wvyXwAAAP//AwBQSwECLQAUAAYACAAAACEAtoM4&#10;kv4AAADhAQAAEwAAAAAAAAAAAAAAAAAAAAAAW0NvbnRlbnRfVHlwZXNdLnhtbFBLAQItABQABgAI&#10;AAAAIQA4/SH/1gAAAJQBAAALAAAAAAAAAAAAAAAAAC8BAABfcmVscy8ucmVsc1BLAQItABQABgAI&#10;AAAAIQDq1yQBNAMAAKkLAAAOAAAAAAAAAAAAAAAAAC4CAABkcnMvZTJvRG9jLnhtbFBLAQItABQA&#10;BgAIAAAAIQA34HXT4AAAAAkBAAAPAAAAAAAAAAAAAAAAAI4FAABkcnMvZG93bnJldi54bWxQSwUG&#10;AAAAAAQABADzAAAAmwYAAAAA&#10;">
                <v:shape id="テキスト ボックス 48" o:spid="_x0000_s1194" type="#_x0000_t202" style="position:absolute;left:17595;top:11430;width:12240;height:8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EPgxAAAANsAAAAPAAAAZHJzL2Rvd25yZXYueG1sRI9Nb8Iw&#10;DIbvk/gPkZF2GylsQlNHQGMTEjshOi7crMb92BqnagLN/v18QOJovX4fP15tkuvUlYbQejYwn2Wg&#10;iEtvW64NnL53T6+gQkS22HkmA38UYLOePKwwt37kI12LWCuBcMjRQBNjn2sdyoYchpnviSWr/OAw&#10;yjjU2g44Ctx1epFlS+2wZbnQYE8fDZW/xcWJhu+/Fj/LMft8Tudin6rDto2VMY/T9P4GKlKK9+Vb&#10;e28NvIis/CIA0Ot/AAAA//8DAFBLAQItABQABgAIAAAAIQDb4fbL7gAAAIUBAAATAAAAAAAAAAAA&#10;AAAAAAAAAABbQ29udGVudF9UeXBlc10ueG1sUEsBAi0AFAAGAAgAAAAhAFr0LFu/AAAAFQEAAAsA&#10;AAAAAAAAAAAAAAAAHwEAAF9yZWxzLy5yZWxzUEsBAi0AFAAGAAgAAAAhAG8kQ+DEAAAA2wAAAA8A&#10;AAAAAAAAAAAAAAAABwIAAGRycy9kb3ducmV2LnhtbFBLBQYAAAAAAwADALcAAAD4AgAAAAA=&#10;" filled="f" stroked="f" strokeweight=".5pt">
                  <v:textbox inset=",0,,0">
                    <w:txbxContent>
                      <w:p w14:paraId="1EC92E24" w14:textId="77777777" w:rsidR="000743CF" w:rsidRDefault="000743CF" w:rsidP="00F82CBB">
                        <w:pPr>
                          <w:snapToGrid w:val="0"/>
                          <w:spacing w:line="220" w:lineRule="exact"/>
                          <w:ind w:firstLineChars="100" w:firstLine="160"/>
                          <w:rPr>
                            <w:rFonts w:ascii="メイリオ" w:eastAsia="メイリオ" w:hAnsi="メイリオ"/>
                            <w:sz w:val="16"/>
                          </w:rPr>
                        </w:pPr>
                        <w:r w:rsidRPr="00F24D4C">
                          <w:rPr>
                            <w:rFonts w:ascii="メイリオ" w:eastAsia="メイリオ" w:hAnsi="メイリオ"/>
                            <w:sz w:val="16"/>
                          </w:rPr>
                          <w:t>UNEP</w:t>
                        </w:r>
                        <w:r w:rsidRPr="00F24D4C">
                          <w:rPr>
                            <w:rFonts w:ascii="メイリオ" w:eastAsia="メイリオ" w:hAnsi="メイリオ" w:hint="eastAsia"/>
                            <w:sz w:val="16"/>
                            <w:szCs w:val="18"/>
                            <w:vertAlign w:val="superscript"/>
                          </w:rPr>
                          <w:t>※</w:t>
                        </w:r>
                        <w:r w:rsidRPr="00F24D4C">
                          <w:rPr>
                            <w:rFonts w:ascii="メイリオ" w:eastAsia="メイリオ" w:hAnsi="メイリオ" w:hint="eastAsia"/>
                            <w:sz w:val="16"/>
                          </w:rPr>
                          <w:t>グローバル</w:t>
                        </w:r>
                      </w:p>
                      <w:p w14:paraId="26FBD407" w14:textId="77777777" w:rsidR="000743CF" w:rsidRPr="00F24D4C" w:rsidRDefault="000743CF" w:rsidP="00F24D4C">
                        <w:pPr>
                          <w:snapToGrid w:val="0"/>
                          <w:spacing w:line="220" w:lineRule="exact"/>
                          <w:rPr>
                            <w:rFonts w:ascii="メイリオ" w:eastAsia="メイリオ" w:hAnsi="メイリオ"/>
                            <w:sz w:val="16"/>
                          </w:rPr>
                        </w:pPr>
                        <w:r w:rsidRPr="00F24D4C">
                          <w:rPr>
                            <w:rFonts w:ascii="メイリオ" w:eastAsia="メイリオ" w:hAnsi="メイリオ" w:hint="eastAsia"/>
                            <w:sz w:val="16"/>
                          </w:rPr>
                          <w:t>ダイアログ開催の様子</w:t>
                        </w:r>
                      </w:p>
                      <w:p w14:paraId="2601C5D2"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w:t>
                        </w:r>
                        <w:r w:rsidRPr="00F24D4C">
                          <w:rPr>
                            <w:rFonts w:ascii="メイリオ" w:eastAsia="メイリオ" w:hAnsi="メイリオ"/>
                            <w:sz w:val="16"/>
                          </w:rPr>
                          <w:t>2024年２月）</w:t>
                        </w:r>
                      </w:p>
                      <w:p w14:paraId="2D0EC263" w14:textId="77777777" w:rsidR="000743CF" w:rsidRPr="00F24D4C" w:rsidRDefault="000743CF" w:rsidP="00CB15BA">
                        <w:pPr>
                          <w:snapToGrid w:val="0"/>
                          <w:spacing w:line="220" w:lineRule="exact"/>
                          <w:jc w:val="center"/>
                          <w:rPr>
                            <w:rFonts w:ascii="メイリオ" w:eastAsia="メイリオ" w:hAnsi="メイリオ"/>
                            <w:sz w:val="16"/>
                          </w:rPr>
                        </w:pPr>
                      </w:p>
                    </w:txbxContent>
                  </v:textbox>
                </v:shape>
                <v:shape id="テキスト ボックス 49" o:spid="_x0000_s1195" type="#_x0000_t202" style="position:absolute;left:33191;top:11430;width:16954;height:8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Z7xAAAANsAAAAPAAAAZHJzL2Rvd25yZXYueG1sRI9PawIx&#10;EMXvhX6HMAVvNVsroqtRWougp+Lqxduwmf1jN5NlE9347Y0g9Ph4835v3mIVTCOu1LnasoKPYQKC&#10;OLe65lLB8bB5n4JwHlljY5kU3MjBavn6ssBU2573dM18KSKEXYoKKu/bVEqXV2TQDW1LHL3CdgZ9&#10;lF0pdYd9hJtGjpJkIg3WHBsqbGldUf6XXUx8w7a70XnSJz+f4ZRtQ/H7XftCqcFb+JqD8BT8//Ez&#10;vdUKxjN4bIkAkMs7AAAA//8DAFBLAQItABQABgAIAAAAIQDb4fbL7gAAAIUBAAATAAAAAAAAAAAA&#10;AAAAAAAAAABbQ29udGVudF9UeXBlc10ueG1sUEsBAi0AFAAGAAgAAAAhAFr0LFu/AAAAFQEAAAsA&#10;AAAAAAAAAAAAAAAAHwEAAF9yZWxzLy5yZWxzUEsBAi0AFAAGAAgAAAAhAABo5nvEAAAA2wAAAA8A&#10;AAAAAAAAAAAAAAAABwIAAGRycy9kb3ducmV2LnhtbFBLBQYAAAAAAwADALcAAAD4AgAAAAA=&#10;" filled="f" stroked="f" strokeweight=".5pt">
                  <v:textbox inset=",0,,0">
                    <w:txbxContent>
                      <w:p w14:paraId="10A07C91"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sz w:val="16"/>
                          </w:rPr>
                          <w:t>UNEP</w:t>
                        </w:r>
                        <w:r w:rsidRPr="00F24D4C">
                          <w:rPr>
                            <w:rFonts w:ascii="メイリオ" w:eastAsia="メイリオ" w:hAnsi="メイリオ" w:hint="eastAsia"/>
                            <w:sz w:val="16"/>
                          </w:rPr>
                          <w:t>メコンプロジェクト</w:t>
                        </w:r>
                      </w:p>
                      <w:p w14:paraId="77D78AA2"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ワークショップの様子</w:t>
                        </w:r>
                      </w:p>
                      <w:p w14:paraId="22EE5F64"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w:t>
                        </w:r>
                        <w:r w:rsidRPr="00F24D4C">
                          <w:rPr>
                            <w:rFonts w:ascii="メイリオ" w:eastAsia="メイリオ" w:hAnsi="メイリオ"/>
                            <w:sz w:val="16"/>
                          </w:rPr>
                          <w:t>2024年３月）</w:t>
                        </w:r>
                      </w:p>
                      <w:p w14:paraId="2DCE4098" w14:textId="77777777" w:rsidR="000743CF" w:rsidRPr="00F24D4C" w:rsidRDefault="000743CF" w:rsidP="00CB15BA">
                        <w:pPr>
                          <w:snapToGrid w:val="0"/>
                          <w:spacing w:line="220" w:lineRule="exact"/>
                          <w:jc w:val="center"/>
                          <w:rPr>
                            <w:rFonts w:ascii="メイリオ" w:eastAsia="メイリオ" w:hAnsi="メイリオ"/>
                            <w:sz w:val="16"/>
                          </w:rPr>
                        </w:pPr>
                      </w:p>
                    </w:txbxContent>
                  </v:textbox>
                </v:shape>
                <v:shape id="テキスト ボックス 53" o:spid="_x0000_s1196" type="#_x0000_t202" style="position:absolute;left:-2901;top:11430;width:16255;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UdMxAAAANsAAAAPAAAAZHJzL2Rvd25yZXYueG1sRI9Pa8JA&#10;EMXvBb/DMoK3ujFSKdE1aItgT6WpF29DdvJHs7Mhu5r123cLhR4fb97vzdvkwXTiToNrLStYzBMQ&#10;xKXVLdcKTt+H51cQziNr7CyTggc5yLeTpw1m2o78RffC1yJC2GWooPG+z6R0ZUMG3dz2xNGr7GDQ&#10;RznUUg84RrjpZJokK2mw5djQYE9vDZXX4mbiG7b/SC+rMXlfhnNxDNXnvvWVUrNp2K1BeAr+//gv&#10;fdQKXpbwuyUCQG5/AAAA//8DAFBLAQItABQABgAIAAAAIQDb4fbL7gAAAIUBAAATAAAAAAAAAAAA&#10;AAAAAAAAAABbQ29udGVudF9UeXBlc10ueG1sUEsBAi0AFAAGAAgAAAAhAFr0LFu/AAAAFQEAAAsA&#10;AAAAAAAAAAAAAAAAHwEAAF9yZWxzLy5yZWxzUEsBAi0AFAAGAAgAAAAhAORZR0zEAAAA2wAAAA8A&#10;AAAAAAAAAAAAAAAABwIAAGRycy9kb3ducmV2LnhtbFBLBQYAAAAAAwADALcAAAD4AgAAAAA=&#10;" filled="f" stroked="f" strokeweight=".5pt">
                  <v:textbox inset=",0,,0">
                    <w:txbxContent>
                      <w:p w14:paraId="388AA280"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「国連環境計画プラスチック</w:t>
                        </w:r>
                      </w:p>
                      <w:p w14:paraId="3988CEEF"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汚染軽減フォーラム」の様子</w:t>
                        </w:r>
                      </w:p>
                      <w:p w14:paraId="507776C6" w14:textId="77777777" w:rsidR="000743CF" w:rsidRPr="00F24D4C" w:rsidRDefault="000743CF" w:rsidP="00F24D4C">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w:t>
                        </w:r>
                        <w:r w:rsidRPr="00F24D4C">
                          <w:rPr>
                            <w:rFonts w:ascii="メイリオ" w:eastAsia="メイリオ" w:hAnsi="メイリオ"/>
                            <w:sz w:val="16"/>
                          </w:rPr>
                          <w:t>2024年10月）</w:t>
                        </w:r>
                      </w:p>
                    </w:txbxContent>
                  </v:textbox>
                </v:shape>
              </v:group>
            </w:pict>
          </mc:Fallback>
        </mc:AlternateContent>
      </w:r>
    </w:p>
    <w:p w14:paraId="77E54E98" w14:textId="77777777" w:rsidR="000743CF" w:rsidRDefault="000743CF" w:rsidP="00B878E4">
      <w:pPr>
        <w:spacing w:line="360" w:lineRule="exact"/>
        <w:ind w:leftChars="500" w:left="1050"/>
        <w:rPr>
          <w:rFonts w:ascii="メイリオ" w:eastAsia="メイリオ" w:hAnsi="メイリオ"/>
          <w:color w:val="000000" w:themeColor="text1"/>
          <w:szCs w:val="21"/>
        </w:rPr>
      </w:pPr>
    </w:p>
    <w:p w14:paraId="33051627" w14:textId="77777777" w:rsidR="000743CF" w:rsidRDefault="000743CF" w:rsidP="00B878E4">
      <w:pPr>
        <w:spacing w:line="360" w:lineRule="exact"/>
        <w:ind w:leftChars="500" w:left="1050"/>
        <w:rPr>
          <w:rFonts w:ascii="メイリオ" w:eastAsia="メイリオ" w:hAnsi="メイリオ"/>
          <w:color w:val="000000" w:themeColor="text1"/>
          <w:szCs w:val="21"/>
        </w:rPr>
      </w:pPr>
    </w:p>
    <w:p w14:paraId="652FB699" w14:textId="77777777" w:rsidR="000743CF" w:rsidRDefault="000743CF" w:rsidP="00F24D4C">
      <w:pPr>
        <w:spacing w:line="360" w:lineRule="exact"/>
        <w:rPr>
          <w:rFonts w:ascii="メイリオ" w:eastAsia="メイリオ" w:hAnsi="メイリオ"/>
          <w:b/>
          <w:color w:val="000000" w:themeColor="text1"/>
          <w:sz w:val="22"/>
          <w:szCs w:val="21"/>
        </w:rPr>
      </w:pPr>
    </w:p>
    <w:p w14:paraId="727D0304" w14:textId="77777777" w:rsidR="000743CF" w:rsidRDefault="000743CF" w:rsidP="00B54647">
      <w:pPr>
        <w:spacing w:line="360" w:lineRule="exact"/>
        <w:ind w:left="860" w:hanging="440"/>
        <w:rPr>
          <w:rFonts w:ascii="メイリオ" w:eastAsia="メイリオ" w:hAnsi="メイリオ"/>
          <w:b/>
          <w:color w:val="000000" w:themeColor="text1"/>
          <w:sz w:val="22"/>
          <w:szCs w:val="21"/>
        </w:rPr>
      </w:pPr>
    </w:p>
    <w:p w14:paraId="40E99ED3" w14:textId="77777777" w:rsidR="000743CF" w:rsidRDefault="000743CF" w:rsidP="00B54647">
      <w:pPr>
        <w:spacing w:line="360" w:lineRule="exact"/>
        <w:ind w:left="860" w:hanging="440"/>
        <w:rPr>
          <w:rFonts w:ascii="メイリオ" w:eastAsia="メイリオ" w:hAnsi="メイリオ"/>
          <w:b/>
          <w:color w:val="000000" w:themeColor="text1"/>
          <w:sz w:val="22"/>
          <w:szCs w:val="21"/>
        </w:rPr>
      </w:pPr>
      <w:r w:rsidRPr="00B54647">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w:t>
      </w:r>
      <w:r w:rsidRPr="00B54647">
        <w:rPr>
          <w:rFonts w:ascii="メイリオ" w:eastAsia="メイリオ" w:hAnsi="メイリオ" w:hint="eastAsia"/>
          <w:b/>
          <w:color w:val="000000" w:themeColor="text1"/>
          <w:sz w:val="22"/>
          <w:szCs w:val="21"/>
        </w:rPr>
        <w:t>海洋プラスチックごみの削減など大阪の先進的な取組みを発信するビジュアルツールの</w:t>
      </w:r>
    </w:p>
    <w:p w14:paraId="5D7ECD8E" w14:textId="77777777" w:rsidR="000743CF" w:rsidRPr="00B54647" w:rsidRDefault="000743CF" w:rsidP="009017DF">
      <w:pPr>
        <w:spacing w:line="360" w:lineRule="exact"/>
        <w:ind w:leftChars="100" w:left="210" w:firstLineChars="250" w:firstLine="550"/>
        <w:rPr>
          <w:rFonts w:ascii="メイリオ" w:eastAsia="メイリオ" w:hAnsi="メイリオ"/>
          <w:b/>
          <w:color w:val="000000" w:themeColor="text1"/>
          <w:sz w:val="22"/>
          <w:szCs w:val="21"/>
        </w:rPr>
      </w:pPr>
      <w:r w:rsidRPr="00B54647">
        <w:rPr>
          <w:rFonts w:ascii="メイリオ" w:eastAsia="メイリオ" w:hAnsi="メイリオ" w:hint="eastAsia"/>
          <w:b/>
          <w:color w:val="000000" w:themeColor="text1"/>
          <w:sz w:val="22"/>
          <w:szCs w:val="21"/>
        </w:rPr>
        <w:t>制作</w:t>
      </w:r>
    </w:p>
    <w:p w14:paraId="64A0B6AC" w14:textId="77777777" w:rsidR="000743CF" w:rsidRDefault="000743CF" w:rsidP="00136FDF">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海洋プラスチックごみの削減をめざす大阪市や企業等による先進的な取組みを国内外に紹介</w:t>
      </w:r>
      <w:r w:rsidRPr="0046593C">
        <w:rPr>
          <w:rFonts w:ascii="メイリオ" w:eastAsia="メイリオ" w:hAnsi="メイリオ" w:hint="eastAsia"/>
          <w:color w:val="000000" w:themeColor="text1"/>
          <w:szCs w:val="21"/>
        </w:rPr>
        <w:t>する</w:t>
      </w:r>
      <w:r w:rsidRPr="0046593C">
        <w:rPr>
          <w:rFonts w:ascii="メイリオ" w:eastAsia="メイリオ" w:hAnsi="メイリオ"/>
          <w:color w:val="000000" w:themeColor="text1"/>
          <w:szCs w:val="21"/>
        </w:rPr>
        <w:t>ビジュアルツー</w:t>
      </w:r>
      <w:r w:rsidRPr="00F24D4C">
        <w:rPr>
          <w:rFonts w:ascii="メイリオ" w:eastAsia="メイリオ" w:hAnsi="メイリオ"/>
          <w:szCs w:val="21"/>
        </w:rPr>
        <w:t>ルを制作</w:t>
      </w:r>
      <w:r w:rsidRPr="00F24D4C">
        <w:rPr>
          <w:rFonts w:ascii="メイリオ" w:eastAsia="メイリオ" w:hAnsi="メイリオ" w:hint="eastAsia"/>
          <w:szCs w:val="21"/>
        </w:rPr>
        <w:t>し、活用します</w:t>
      </w:r>
      <w:r w:rsidRPr="00F24D4C">
        <w:rPr>
          <w:rFonts w:ascii="メイリオ" w:eastAsia="メイリオ" w:hAnsi="メイリオ"/>
          <w:szCs w:val="21"/>
        </w:rPr>
        <w:t>。</w:t>
      </w:r>
    </w:p>
    <w:p w14:paraId="048CC885" w14:textId="77777777" w:rsidR="000743CF" w:rsidRDefault="000743CF" w:rsidP="00136FDF">
      <w:pPr>
        <w:spacing w:line="360" w:lineRule="exact"/>
        <w:ind w:leftChars="300" w:left="630" w:firstLineChars="100" w:firstLine="210"/>
        <w:rPr>
          <w:rFonts w:ascii="メイリオ" w:eastAsia="メイリオ" w:hAnsi="メイリオ"/>
          <w:color w:val="000000" w:themeColor="text1"/>
          <w:szCs w:val="21"/>
        </w:rPr>
      </w:pPr>
    </w:p>
    <w:p w14:paraId="27F5363D" w14:textId="77777777" w:rsidR="000743CF" w:rsidRPr="007D2AAA" w:rsidRDefault="000743CF" w:rsidP="00136FDF">
      <w:pPr>
        <w:spacing w:line="360" w:lineRule="exact"/>
        <w:ind w:leftChars="300" w:left="630" w:firstLineChars="100" w:firstLine="210"/>
        <w:rPr>
          <w:rFonts w:ascii="メイリオ" w:eastAsia="メイリオ" w:hAnsi="メイリオ"/>
          <w:color w:val="000000" w:themeColor="text1"/>
          <w:szCs w:val="21"/>
        </w:rPr>
      </w:pPr>
    </w:p>
    <w:p w14:paraId="052E842D" w14:textId="77777777" w:rsidR="000743CF" w:rsidRPr="00867281" w:rsidRDefault="000743CF" w:rsidP="009017DF">
      <w:pPr>
        <w:spacing w:line="360" w:lineRule="exact"/>
        <w:ind w:firstLineChars="100" w:firstLine="240"/>
        <w:rPr>
          <w:rFonts w:ascii="メイリオ" w:eastAsia="メイリオ" w:hAnsi="メイリオ" w:cs="HG丸ｺﾞｼｯｸM-PRO"/>
          <w:b/>
          <w:bCs/>
          <w:sz w:val="24"/>
          <w:szCs w:val="21"/>
        </w:rPr>
      </w:pPr>
      <w:r w:rsidRPr="00867281">
        <w:rPr>
          <w:rFonts w:ascii="メイリオ" w:eastAsia="メイリオ" w:hAnsi="メイリオ" w:hint="eastAsia"/>
          <w:b/>
          <w:color w:val="000000" w:themeColor="text1"/>
          <w:sz w:val="24"/>
          <w:szCs w:val="21"/>
        </w:rPr>
        <w:t>（２）</w:t>
      </w:r>
      <w:r w:rsidRPr="00867281">
        <w:rPr>
          <w:rFonts w:ascii="メイリオ" w:eastAsia="メイリオ" w:hAnsi="メイリオ" w:cs="HG丸ｺﾞｼｯｸM-PRO" w:hint="eastAsia"/>
          <w:b/>
          <w:bCs/>
          <w:sz w:val="24"/>
          <w:szCs w:val="21"/>
        </w:rPr>
        <w:t>先進的取組みに係る海外への事業展開</w:t>
      </w:r>
    </w:p>
    <w:p w14:paraId="649166CC" w14:textId="77777777" w:rsidR="000743CF" w:rsidRPr="00FC1639" w:rsidRDefault="000743CF" w:rsidP="00B04FB6">
      <w:pPr>
        <w:spacing w:line="360" w:lineRule="exact"/>
        <w:ind w:leftChars="200" w:left="420"/>
        <w:rPr>
          <w:rFonts w:ascii="メイリオ" w:eastAsia="メイリオ" w:hAnsi="メイリオ"/>
          <w:b/>
          <w:color w:val="000000" w:themeColor="text1"/>
          <w:sz w:val="22"/>
          <w:szCs w:val="21"/>
        </w:rPr>
      </w:pPr>
      <w:r w:rsidRPr="00FC1639">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w:t>
      </w:r>
      <w:r w:rsidRPr="00FC1639">
        <w:rPr>
          <w:rFonts w:ascii="メイリオ" w:eastAsia="メイリオ" w:hAnsi="メイリオ" w:hint="eastAsia"/>
          <w:b/>
          <w:color w:val="000000" w:themeColor="text1"/>
          <w:sz w:val="22"/>
          <w:szCs w:val="21"/>
        </w:rPr>
        <w:t>海外の政府機関・企業と日本企業とのマッチングイベントの開催</w:t>
      </w:r>
    </w:p>
    <w:p w14:paraId="39217FA5" w14:textId="77777777" w:rsidR="000743CF" w:rsidRDefault="000743CF"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海外の政府機関・企業と日本企業とのマッチングイベントを開催し</w:t>
      </w:r>
      <w:r w:rsidRPr="002E7F29">
        <w:rPr>
          <w:rFonts w:ascii="メイリオ" w:eastAsia="メイリオ" w:hAnsi="メイリオ" w:hint="eastAsia"/>
          <w:szCs w:val="21"/>
        </w:rPr>
        <w:t>、</w:t>
      </w:r>
      <w:r w:rsidRPr="002E7F29">
        <w:rPr>
          <w:rFonts w:ascii="メイリオ" w:eastAsia="メイリオ" w:hAnsi="メイリオ"/>
          <w:szCs w:val="21"/>
        </w:rPr>
        <w:t>SDGs</w:t>
      </w:r>
      <w:r w:rsidRPr="00F24D4C">
        <w:rPr>
          <w:rFonts w:ascii="メイリオ" w:eastAsia="メイリオ" w:hAnsi="メイリオ" w:hint="eastAsia"/>
          <w:szCs w:val="21"/>
          <w:vertAlign w:val="superscript"/>
        </w:rPr>
        <w:t>※</w:t>
      </w:r>
      <w:r w:rsidRPr="0095173B">
        <w:rPr>
          <w:rFonts w:ascii="メイリオ" w:eastAsia="メイリオ" w:hAnsi="メイリオ"/>
          <w:color w:val="000000" w:themeColor="text1"/>
          <w:szCs w:val="21"/>
        </w:rPr>
        <w:t>に関する取組みや</w:t>
      </w:r>
      <w:r w:rsidRPr="0095173B">
        <w:rPr>
          <w:rFonts w:ascii="メイリオ" w:eastAsia="メイリオ" w:hAnsi="メイリオ" w:hint="eastAsia"/>
          <w:color w:val="000000" w:themeColor="text1"/>
          <w:szCs w:val="21"/>
        </w:rPr>
        <w:t>プラスチックごみをはじめとする</w:t>
      </w:r>
      <w:r w:rsidRPr="0095173B">
        <w:rPr>
          <w:rFonts w:ascii="メイリオ" w:eastAsia="メイリオ" w:hAnsi="メイリオ"/>
          <w:color w:val="000000" w:themeColor="text1"/>
          <w:szCs w:val="21"/>
        </w:rPr>
        <w:t>廃棄物管理に関する取組みな</w:t>
      </w:r>
      <w:r w:rsidRPr="0095173B">
        <w:rPr>
          <w:rFonts w:ascii="メイリオ" w:eastAsia="メイリオ" w:hAnsi="メイリオ" w:hint="eastAsia"/>
          <w:color w:val="000000" w:themeColor="text1"/>
          <w:szCs w:val="21"/>
        </w:rPr>
        <w:t>ど</w:t>
      </w:r>
      <w:r w:rsidRPr="0095173B">
        <w:rPr>
          <w:rFonts w:ascii="メイリオ" w:eastAsia="メイリオ" w:hAnsi="メイリオ"/>
          <w:color w:val="000000" w:themeColor="text1"/>
          <w:szCs w:val="21"/>
        </w:rPr>
        <w:t>技術的な交流を促進</w:t>
      </w:r>
      <w:r w:rsidRPr="0095173B">
        <w:rPr>
          <w:rFonts w:ascii="メイリオ" w:eastAsia="メイリオ" w:hAnsi="メイリオ" w:hint="eastAsia"/>
          <w:color w:val="000000" w:themeColor="text1"/>
          <w:szCs w:val="21"/>
        </w:rPr>
        <w:t>します</w:t>
      </w:r>
      <w:r w:rsidRPr="0095173B">
        <w:rPr>
          <w:rFonts w:ascii="メイリオ" w:eastAsia="メイリオ" w:hAnsi="メイリオ"/>
          <w:color w:val="000000" w:themeColor="text1"/>
          <w:szCs w:val="21"/>
        </w:rPr>
        <w:t>。</w:t>
      </w:r>
    </w:p>
    <w:p w14:paraId="552AA71F" w14:textId="77777777" w:rsidR="000743CF" w:rsidRPr="0095173B" w:rsidRDefault="000743CF" w:rsidP="00B04FB6">
      <w:pPr>
        <w:spacing w:line="360" w:lineRule="exact"/>
        <w:ind w:leftChars="200" w:left="420"/>
        <w:rPr>
          <w:rFonts w:ascii="メイリオ" w:eastAsia="メイリオ" w:hAnsi="メイリオ"/>
          <w:color w:val="000000" w:themeColor="text1"/>
          <w:szCs w:val="21"/>
        </w:rPr>
      </w:pPr>
    </w:p>
    <w:p w14:paraId="605A235B" w14:textId="77777777" w:rsidR="000743CF" w:rsidRPr="00FC1639" w:rsidRDefault="000743CF"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Pr>
          <w:noProof/>
        </w:rPr>
        <w:drawing>
          <wp:anchor distT="0" distB="0" distL="114300" distR="114300" simplePos="0" relativeHeight="252900352" behindDoc="0" locked="0" layoutInCell="1" allowOverlap="1" wp14:anchorId="48976621" wp14:editId="7335E37E">
            <wp:simplePos x="0" y="0"/>
            <wp:positionH relativeFrom="column">
              <wp:posOffset>3821430</wp:posOffset>
            </wp:positionH>
            <wp:positionV relativeFrom="paragraph">
              <wp:posOffset>147320</wp:posOffset>
            </wp:positionV>
            <wp:extent cx="2034540" cy="1525905"/>
            <wp:effectExtent l="0" t="0" r="3810" b="0"/>
            <wp:wrapNone/>
            <wp:docPr id="1025" name="Picture 1" descr="空港のターンテーブルの周りにいる人たち&#10;&#10;AI によって生成されたコンテンツは間違っている可能性があります。">
              <a:extLst xmlns:a="http://schemas.openxmlformats.org/drawingml/2006/main">
                <a:ext uri="{FF2B5EF4-FFF2-40B4-BE49-F238E27FC236}">
                  <a16:creationId xmlns:a16="http://schemas.microsoft.com/office/drawing/2014/main" id="{8FB2C9E2-F5A3-C2B0-E815-64D1AA472D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空港のターンテーブルの周りにいる人たち&#10;&#10;AI によって生成されたコンテンツは間違っている可能性があります。">
                      <a:extLst>
                        <a:ext uri="{FF2B5EF4-FFF2-40B4-BE49-F238E27FC236}">
                          <a16:creationId xmlns:a16="http://schemas.microsoft.com/office/drawing/2014/main" id="{8FB2C9E2-F5A3-C2B0-E815-64D1AA472DDB}"/>
                        </a:ext>
                      </a:extLst>
                    </pic:cNvPr>
                    <pic:cNvPicPr>
                      <a:picLocks noChangeAspect="1"/>
                    </pic:cNvPicPr>
                  </pic:nvPicPr>
                  <pic:blipFill>
                    <a:blip r:embed="rId186" r:link="rId187" cstate="screen">
                      <a:extLst>
                        <a:ext uri="{28A0092B-C50C-407E-A947-70E740481C1C}">
                          <a14:useLocalDpi xmlns:a14="http://schemas.microsoft.com/office/drawing/2010/main"/>
                        </a:ext>
                      </a:extLst>
                    </a:blip>
                    <a:srcRect/>
                    <a:stretch>
                      <a:fillRect/>
                    </a:stretch>
                  </pic:blipFill>
                  <pic:spPr bwMode="auto">
                    <a:xfrm>
                      <a:off x="0" y="0"/>
                      <a:ext cx="2034540" cy="1525905"/>
                    </a:xfrm>
                    <a:prstGeom prst="rect">
                      <a:avLst/>
                    </a:prstGeom>
                    <a:noFill/>
                  </pic:spPr>
                </pic:pic>
              </a:graphicData>
            </a:graphic>
          </wp:anchor>
        </w:drawing>
      </w:r>
      <w:r w:rsidRPr="00FC1639">
        <w:rPr>
          <w:rFonts w:ascii="メイリオ" w:eastAsia="メイリオ" w:hAnsi="メイリオ" w:hint="eastAsia"/>
          <w:b/>
          <w:color w:val="000000" w:themeColor="text1"/>
          <w:sz w:val="22"/>
          <w:szCs w:val="21"/>
        </w:rPr>
        <w:t>都市間協力の推進</w:t>
      </w:r>
    </w:p>
    <w:p w14:paraId="7D0B44C1" w14:textId="77777777" w:rsidR="000743CF" w:rsidRDefault="000743CF" w:rsidP="00C42EFF">
      <w:pPr>
        <w:spacing w:line="360" w:lineRule="exact"/>
        <w:ind w:leftChars="300" w:left="630" w:rightChars="2000" w:right="4200"/>
        <w:rPr>
          <w:rFonts w:ascii="メイリオ" w:eastAsia="メイリオ" w:hAnsi="メイリオ"/>
          <w:color w:val="000000" w:themeColor="text1"/>
          <w:szCs w:val="21"/>
        </w:rPr>
      </w:pPr>
      <w:r w:rsidRPr="00915AE6">
        <w:rPr>
          <w:rFonts w:ascii="メイリオ" w:eastAsia="メイリオ" w:hAnsi="メイリオ"/>
          <w:noProof/>
          <w:color w:val="000000" w:themeColor="text1"/>
          <w:szCs w:val="21"/>
        </w:rPr>
        <mc:AlternateContent>
          <mc:Choice Requires="wps">
            <w:drawing>
              <wp:anchor distT="0" distB="0" distL="114300" distR="114300" simplePos="0" relativeHeight="252794880" behindDoc="0" locked="0" layoutInCell="1" allowOverlap="1" wp14:anchorId="75653B00" wp14:editId="4795744C">
                <wp:simplePos x="0" y="0"/>
                <wp:positionH relativeFrom="margin">
                  <wp:posOffset>3691890</wp:posOffset>
                </wp:positionH>
                <wp:positionV relativeFrom="paragraph">
                  <wp:posOffset>1374140</wp:posOffset>
                </wp:positionV>
                <wp:extent cx="2314575" cy="449580"/>
                <wp:effectExtent l="0" t="0" r="9525" b="7620"/>
                <wp:wrapNone/>
                <wp:docPr id="16746" name="テキスト ボックス 16746"/>
                <wp:cNvGraphicFramePr/>
                <a:graphic xmlns:a="http://schemas.openxmlformats.org/drawingml/2006/main">
                  <a:graphicData uri="http://schemas.microsoft.com/office/word/2010/wordprocessingShape">
                    <wps:wsp>
                      <wps:cNvSpPr txBox="1"/>
                      <wps:spPr>
                        <a:xfrm>
                          <a:off x="0" y="0"/>
                          <a:ext cx="2314575" cy="449580"/>
                        </a:xfrm>
                        <a:prstGeom prst="rect">
                          <a:avLst/>
                        </a:prstGeom>
                        <a:solidFill>
                          <a:sysClr val="window" lastClr="FFFFFF"/>
                        </a:solidFill>
                        <a:ln w="6350">
                          <a:noFill/>
                        </a:ln>
                        <a:effectLst/>
                      </wps:spPr>
                      <wps:txbx>
                        <w:txbxContent>
                          <w:p w14:paraId="322D7AC9" w14:textId="77777777" w:rsidR="000743CF" w:rsidRPr="00F24D4C" w:rsidRDefault="000743CF" w:rsidP="004F22AE">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タイ国東部経済回廊（ＥＥＣ</w:t>
                            </w:r>
                            <w:r w:rsidRPr="00F24D4C">
                              <w:rPr>
                                <w:rFonts w:ascii="メイリオ" w:eastAsia="メイリオ" w:hAnsi="メイリオ"/>
                                <w:sz w:val="16"/>
                              </w:rPr>
                              <w:t>）との政策対話</w:t>
                            </w:r>
                            <w:r w:rsidRPr="00F24D4C">
                              <w:rPr>
                                <w:rFonts w:ascii="メイリオ" w:eastAsia="メイリオ" w:hAnsi="メイリオ" w:hint="eastAsia"/>
                                <w:sz w:val="16"/>
                              </w:rPr>
                              <w:t>（</w:t>
                            </w:r>
                            <w:r w:rsidRPr="00F24D4C">
                              <w:rPr>
                                <w:rFonts w:ascii="メイリオ" w:eastAsia="メイリオ" w:hAnsi="メイリオ"/>
                                <w:sz w:val="16"/>
                              </w:rPr>
                              <w:t>2025年10月）</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53B00" id="テキスト ボックス 16746" o:spid="_x0000_s1197" type="#_x0000_t202" style="position:absolute;left:0;text-align:left;margin-left:290.7pt;margin-top:108.2pt;width:182.25pt;height:35.4pt;z-index:25279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PiCeQIAALQEAAAOAAAAZHJzL2Uyb0RvYy54bWysVM1uEzEQviPxDpbvdJM0Sduomyq0CkKq&#10;aKUW9ex4vc1Kux5jO9kNx0ZCPASvgDjzPPsifPYmbSmcEDk48+cZz/fN7OlZU5VsrawrSKe8f9Dj&#10;TGlJWaHvU/7xdv7mmDPnhc5ESVqlfKMcP5u+fnVam4ka0JLKTFmGJNpNapPypfdmkiROLlUl3AEZ&#10;peHMyVbCQ7X3SWZFjexVmQx6vXFSk82MJamcg/Wic/JpzJ/nSvqrPHfKszLleJuPp43nIpzJ9FRM&#10;7q0wy0LuniH+4RWVKDSKPqa6EF6wlS3+SFUV0pKj3B9IqhLK80Kq2AO66fdedHOzFEbFXgCOM48w&#10;uf+XVn5YX1tWZOBufDQcc6ZFBZra7Zf24Xv78LPdfmXt9lu73bYPP6CzLgyw1cZNcPvG4L5v3lKD&#10;FAHOYHcwBjSa3FbhH30y+EHA5hF01XgmYRwc9oejoxFnEr7h8GR0HFlJnm4b6/w7RRULQsotSI1Y&#10;i/Wl86iI0H1IKOaoLLJ5UZZR2bjz0rK1AP8Ym4xqzkrhPIwpn8dfeDRS/Hat1KxO+fhw1IuVNIV8&#10;XVypQ14VZ2tX/6nlIPlm0XSIDk72gCwo2wAnS90AOiPnBZq5xEuuhcXEARpskb/CkZeE2rSTOFuS&#10;/fw3e4jHIMDLWY0JTrn7tBJWocH3GiNy0h8Ow8hHBYJ9bl3srXpVnRPA6WNPjYxiiPXlXswtVXdY&#10;slmoBpfQEjVTLr3dK+e+2yisqVSzWQzDeBvhL/WNkSF5wCyQdNvcCWt2THrMwAfaT7mYvCC0iw03&#10;Nc1WnvIish0w7vAEb0HBakQGd2scdu+5HqOePjbTXwAAAP//AwBQSwMEFAAGAAgAAAAhAAJ9PYfg&#10;AAAACwEAAA8AAABkcnMvZG93bnJldi54bWxMj01Pg0AQhu8m/ofNmHizC7RUiixNo+HUi1ZiPO6y&#10;KxDZWcJuC/57pye9zceTd54p9osd2MVMvncoIF5FwAw2TvfYCqjfq4cMmA8StRwcGgE/xsO+vL0p&#10;ZK7djG/mcgotoxD0uRTQhTDmnPumM1b6lRsN0u7LTVYGaqeW60nOFG4HnkTRllvZI13o5GieO9N8&#10;n85WgD04u45e0mpWSV1X66P6/HhVQtzfLYcnYMEs4Q+Gqz6pQ0lOyp1RezYISLN4Q6iAJN5SQcRu&#10;k+6AKZpkjwnwsuD/fyh/AQAA//8DAFBLAQItABQABgAIAAAAIQC2gziS/gAAAOEBAAATAAAAAAAA&#10;AAAAAAAAAAAAAABbQ29udGVudF9UeXBlc10ueG1sUEsBAi0AFAAGAAgAAAAhADj9If/WAAAAlAEA&#10;AAsAAAAAAAAAAAAAAAAALwEAAF9yZWxzLy5yZWxzUEsBAi0AFAAGAAgAAAAhAE2w+IJ5AgAAtAQA&#10;AA4AAAAAAAAAAAAAAAAALgIAAGRycy9lMm9Eb2MueG1sUEsBAi0AFAAGAAgAAAAhAAJ9PYfgAAAA&#10;CwEAAA8AAAAAAAAAAAAAAAAA0wQAAGRycy9kb3ducmV2LnhtbFBLBQYAAAAABAAEAPMAAADgBQAA&#10;AAA=&#10;" fillcolor="window" stroked="f" strokeweight=".5pt">
                <v:textbox inset=",0,,0">
                  <w:txbxContent>
                    <w:p w14:paraId="322D7AC9" w14:textId="77777777" w:rsidR="000743CF" w:rsidRPr="00F24D4C" w:rsidRDefault="000743CF" w:rsidP="004F22AE">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タイ国東部経済回廊（ＥＥＣ</w:t>
                      </w:r>
                      <w:r w:rsidRPr="00F24D4C">
                        <w:rPr>
                          <w:rFonts w:ascii="メイリオ" w:eastAsia="メイリオ" w:hAnsi="メイリオ"/>
                          <w:sz w:val="16"/>
                        </w:rPr>
                        <w:t>）との政策対話</w:t>
                      </w:r>
                      <w:r w:rsidRPr="00F24D4C">
                        <w:rPr>
                          <w:rFonts w:ascii="メイリオ" w:eastAsia="メイリオ" w:hAnsi="メイリオ" w:hint="eastAsia"/>
                          <w:sz w:val="16"/>
                        </w:rPr>
                        <w:t>（</w:t>
                      </w:r>
                      <w:r w:rsidRPr="00F24D4C">
                        <w:rPr>
                          <w:rFonts w:ascii="メイリオ" w:eastAsia="メイリオ" w:hAnsi="メイリオ"/>
                          <w:sz w:val="16"/>
                        </w:rPr>
                        <w:t>2025年10月）</w:t>
                      </w:r>
                    </w:p>
                  </w:txbxContent>
                </v:textbox>
                <w10:wrap anchorx="margin"/>
              </v:shape>
            </w:pict>
          </mc:Fallback>
        </mc:AlternateContent>
      </w:r>
      <w:r>
        <w:rPr>
          <w:rFonts w:ascii="メイリオ" w:eastAsia="メイリオ" w:hAnsi="メイリオ" w:hint="eastAsia"/>
          <w:color w:val="000000" w:themeColor="text1"/>
          <w:szCs w:val="21"/>
        </w:rPr>
        <w:t xml:space="preserve">　企業の持つ先進的な技術を活用しながら、行政</w:t>
      </w:r>
      <w:r w:rsidRPr="0095173B">
        <w:rPr>
          <w:rFonts w:ascii="メイリオ" w:eastAsia="メイリオ" w:hAnsi="メイリオ" w:hint="eastAsia"/>
          <w:color w:val="000000" w:themeColor="text1"/>
          <w:szCs w:val="21"/>
        </w:rPr>
        <w:t>が有する都市経営、都市開発の総合的ノウハウの移転を図り、ベトナム国ホーチミン市、フィリピン国ケソン市、タイ国東部経済回廊（</w:t>
      </w:r>
      <w:r>
        <w:rPr>
          <w:rFonts w:ascii="メイリオ" w:eastAsia="メイリオ" w:hAnsi="メイリオ" w:hint="eastAsia"/>
          <w:color w:val="000000" w:themeColor="text1"/>
          <w:szCs w:val="21"/>
        </w:rPr>
        <w:t>EEC</w:t>
      </w:r>
      <w:r w:rsidRPr="0095173B">
        <w:rPr>
          <w:rFonts w:ascii="メイリオ" w:eastAsia="メイリオ" w:hAnsi="メイリオ" w:hint="eastAsia"/>
          <w:color w:val="000000" w:themeColor="text1"/>
          <w:szCs w:val="21"/>
        </w:rPr>
        <w:t>）をはじめとしたアジア諸都市等におけるプラスチックごみ問題をはじめとする多様な環境問題の解決に向けた取組みを支援します。</w:t>
      </w:r>
    </w:p>
    <w:p w14:paraId="34599321" w14:textId="77777777" w:rsidR="000743CF" w:rsidRDefault="000743CF" w:rsidP="00B04FB6">
      <w:pPr>
        <w:spacing w:line="360" w:lineRule="exact"/>
        <w:ind w:leftChars="200" w:left="420"/>
        <w:rPr>
          <w:rFonts w:ascii="メイリオ" w:eastAsia="メイリオ" w:hAnsi="メイリオ"/>
          <w:color w:val="000000" w:themeColor="text1"/>
          <w:szCs w:val="21"/>
        </w:rPr>
      </w:pPr>
    </w:p>
    <w:p w14:paraId="6B6E2BEE" w14:textId="77777777" w:rsidR="000743CF" w:rsidRDefault="000743CF" w:rsidP="00B04FB6">
      <w:pPr>
        <w:spacing w:line="360" w:lineRule="exact"/>
        <w:ind w:leftChars="200" w:left="420"/>
        <w:rPr>
          <w:rFonts w:ascii="メイリオ" w:eastAsia="メイリオ" w:hAnsi="メイリオ"/>
          <w:color w:val="000000" w:themeColor="text1"/>
          <w:szCs w:val="21"/>
        </w:rPr>
      </w:pPr>
    </w:p>
    <w:p w14:paraId="7C984C95" w14:textId="77777777" w:rsidR="000743CF" w:rsidRDefault="000743CF" w:rsidP="00B04FB6">
      <w:pPr>
        <w:spacing w:line="360" w:lineRule="exact"/>
        <w:ind w:leftChars="200" w:left="420"/>
        <w:rPr>
          <w:rFonts w:ascii="メイリオ" w:eastAsia="メイリオ" w:hAnsi="メイリオ"/>
          <w:color w:val="000000" w:themeColor="text1"/>
          <w:szCs w:val="21"/>
        </w:rPr>
      </w:pPr>
    </w:p>
    <w:p w14:paraId="79BEEB88" w14:textId="77777777" w:rsidR="000743CF" w:rsidRPr="00136FDF" w:rsidRDefault="000743CF" w:rsidP="00B04FB6">
      <w:pPr>
        <w:spacing w:line="360" w:lineRule="exact"/>
        <w:ind w:leftChars="200" w:left="420"/>
        <w:rPr>
          <w:rFonts w:ascii="メイリオ" w:eastAsia="メイリオ" w:hAnsi="メイリオ"/>
          <w:color w:val="000000" w:themeColor="text1"/>
          <w:szCs w:val="21"/>
        </w:rPr>
      </w:pPr>
    </w:p>
    <w:p w14:paraId="2C5EC6E7" w14:textId="77777777" w:rsidR="000743CF" w:rsidRPr="00FC1639" w:rsidRDefault="000743CF"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FC1639">
        <w:rPr>
          <w:rFonts w:ascii="メイリオ" w:eastAsia="メイリオ" w:hAnsi="メイリオ" w:hint="eastAsia"/>
          <w:b/>
          <w:color w:val="000000" w:themeColor="text1"/>
          <w:sz w:val="22"/>
          <w:szCs w:val="21"/>
        </w:rPr>
        <w:t>都市間連携事業等を活用したセミナーの開催による人材育成</w:t>
      </w:r>
    </w:p>
    <w:p w14:paraId="4B01678E" w14:textId="77777777" w:rsidR="000743CF" w:rsidRDefault="000743CF"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都市間連携事業等を活用したセミナーを開催</w:t>
      </w:r>
      <w:r w:rsidRPr="002E7F29">
        <w:rPr>
          <w:rFonts w:ascii="メイリオ" w:eastAsia="メイリオ" w:hAnsi="メイリオ" w:hint="eastAsia"/>
          <w:szCs w:val="21"/>
        </w:rPr>
        <w:t>し、</w:t>
      </w:r>
      <w:r w:rsidRPr="002E7F29">
        <w:rPr>
          <w:rFonts w:ascii="メイリオ" w:eastAsia="メイリオ" w:hAnsi="メイリオ"/>
          <w:szCs w:val="21"/>
        </w:rPr>
        <w:t>SDGs</w:t>
      </w:r>
      <w:r w:rsidRPr="002E7F29">
        <w:rPr>
          <w:rFonts w:ascii="メイリオ" w:eastAsia="メイリオ" w:hAnsi="メイリオ" w:hint="eastAsia"/>
          <w:szCs w:val="21"/>
          <w:vertAlign w:val="superscript"/>
        </w:rPr>
        <w:t>※</w:t>
      </w:r>
      <w:r w:rsidRPr="002E7F29">
        <w:rPr>
          <w:rFonts w:ascii="メイリオ" w:eastAsia="メイリオ" w:hAnsi="メイリオ" w:hint="eastAsia"/>
          <w:szCs w:val="21"/>
        </w:rPr>
        <w:t>の</w:t>
      </w:r>
      <w:r w:rsidRPr="002E7F29">
        <w:rPr>
          <w:rFonts w:ascii="メイリオ" w:eastAsia="メイリオ" w:hAnsi="メイリオ"/>
          <w:szCs w:val="21"/>
        </w:rPr>
        <w:t>目標達成な</w:t>
      </w:r>
      <w:r w:rsidRPr="0095173B">
        <w:rPr>
          <w:rFonts w:ascii="メイリオ" w:eastAsia="メイリオ" w:hAnsi="メイリオ"/>
          <w:color w:val="000000" w:themeColor="text1"/>
          <w:szCs w:val="21"/>
        </w:rPr>
        <w:t>どの世界的視野に立ち、豊かで実りある社会を</w:t>
      </w:r>
      <w:r w:rsidRPr="0095173B">
        <w:rPr>
          <w:rFonts w:ascii="メイリオ" w:eastAsia="メイリオ" w:hAnsi="メイリオ" w:hint="eastAsia"/>
          <w:color w:val="000000" w:themeColor="text1"/>
          <w:szCs w:val="21"/>
        </w:rPr>
        <w:t>構築していく</w:t>
      </w:r>
      <w:r w:rsidRPr="0095173B">
        <w:rPr>
          <w:rFonts w:ascii="メイリオ" w:eastAsia="メイリオ" w:hAnsi="メイリオ"/>
          <w:color w:val="000000" w:themeColor="text1"/>
          <w:szCs w:val="21"/>
        </w:rPr>
        <w:t>人材</w:t>
      </w:r>
      <w:r w:rsidRPr="0095173B">
        <w:rPr>
          <w:rFonts w:ascii="メイリオ" w:eastAsia="メイリオ" w:hAnsi="メイリオ" w:hint="eastAsia"/>
          <w:color w:val="000000" w:themeColor="text1"/>
          <w:szCs w:val="21"/>
        </w:rPr>
        <w:t>を</w:t>
      </w:r>
      <w:r w:rsidRPr="0095173B">
        <w:rPr>
          <w:rFonts w:ascii="メイリオ" w:eastAsia="メイリオ" w:hAnsi="メイリオ"/>
          <w:color w:val="000000" w:themeColor="text1"/>
          <w:szCs w:val="21"/>
        </w:rPr>
        <w:t>育成</w:t>
      </w:r>
      <w:r w:rsidRPr="0095173B">
        <w:rPr>
          <w:rFonts w:ascii="メイリオ" w:eastAsia="メイリオ" w:hAnsi="メイリオ" w:hint="eastAsia"/>
          <w:color w:val="000000" w:themeColor="text1"/>
          <w:szCs w:val="21"/>
        </w:rPr>
        <w:t>します</w:t>
      </w:r>
      <w:r w:rsidRPr="0095173B">
        <w:rPr>
          <w:rFonts w:ascii="メイリオ" w:eastAsia="メイリオ" w:hAnsi="メイリオ"/>
          <w:color w:val="000000" w:themeColor="text1"/>
          <w:szCs w:val="21"/>
        </w:rPr>
        <w:t>。</w:t>
      </w:r>
    </w:p>
    <w:p w14:paraId="0FEE920C" w14:textId="77777777" w:rsidR="000743CF" w:rsidRPr="0095173B" w:rsidRDefault="000743CF" w:rsidP="00B04FB6">
      <w:pPr>
        <w:spacing w:line="360" w:lineRule="exact"/>
        <w:ind w:leftChars="200" w:left="420"/>
        <w:rPr>
          <w:rFonts w:ascii="メイリオ" w:eastAsia="メイリオ" w:hAnsi="メイリオ"/>
          <w:color w:val="000000" w:themeColor="text1"/>
          <w:szCs w:val="21"/>
        </w:rPr>
      </w:pPr>
    </w:p>
    <w:p w14:paraId="4E659992" w14:textId="77777777" w:rsidR="000743CF" w:rsidRPr="00FC1639" w:rsidRDefault="000743CF"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FC1639">
        <w:rPr>
          <w:rFonts w:ascii="メイリオ" w:eastAsia="メイリオ" w:hAnsi="メイリオ"/>
          <w:b/>
          <w:color w:val="000000" w:themeColor="text1"/>
          <w:sz w:val="22"/>
          <w:szCs w:val="21"/>
        </w:rPr>
        <w:t>Team　OSAKAネットワーク</w:t>
      </w:r>
      <w:r w:rsidRPr="00FC1639">
        <w:rPr>
          <w:rFonts w:ascii="メイリオ" w:eastAsia="メイリオ" w:hAnsi="メイリオ" w:hint="eastAsia"/>
          <w:b/>
          <w:sz w:val="22"/>
          <w:szCs w:val="21"/>
          <w:vertAlign w:val="superscript"/>
        </w:rPr>
        <w:t>※</w:t>
      </w:r>
      <w:r w:rsidRPr="00FC1639">
        <w:rPr>
          <w:rFonts w:ascii="メイリオ" w:eastAsia="メイリオ" w:hAnsi="メイリオ" w:hint="eastAsia"/>
          <w:b/>
          <w:color w:val="000000" w:themeColor="text1"/>
          <w:sz w:val="22"/>
          <w:szCs w:val="21"/>
        </w:rPr>
        <w:t>による海外展開</w:t>
      </w:r>
    </w:p>
    <w:p w14:paraId="2AC14D42" w14:textId="77777777" w:rsidR="000743CF" w:rsidRPr="0095173B" w:rsidRDefault="000743CF" w:rsidP="00B04FB6">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Pr="007C0601">
        <w:rPr>
          <w:rFonts w:ascii="メイリオ" w:eastAsia="メイリオ" w:hAnsi="メイリオ" w:hint="eastAsia"/>
          <w:color w:val="000000" w:themeColor="text1"/>
          <w:szCs w:val="21"/>
        </w:rPr>
        <w:t>産学官</w:t>
      </w:r>
      <w:r w:rsidRPr="0095173B">
        <w:rPr>
          <w:rFonts w:ascii="メイリオ" w:eastAsia="メイリオ" w:hAnsi="メイリオ" w:hint="eastAsia"/>
          <w:color w:val="000000" w:themeColor="text1"/>
          <w:szCs w:val="21"/>
        </w:rPr>
        <w:t>連携プラットフォームの「</w:t>
      </w:r>
      <w:r w:rsidRPr="0095173B">
        <w:rPr>
          <w:rFonts w:ascii="メイリオ" w:eastAsia="メイリオ" w:hAnsi="メイリオ"/>
          <w:color w:val="000000" w:themeColor="text1"/>
          <w:szCs w:val="21"/>
        </w:rPr>
        <w:t>Team　OSAKAネットワーク」の活動を通じて、企業の海外展開を促進するとともに、アジア諸都市等における</w:t>
      </w:r>
      <w:r w:rsidRPr="0095173B">
        <w:rPr>
          <w:rFonts w:ascii="メイリオ" w:eastAsia="メイリオ" w:hAnsi="メイリオ" w:hint="eastAsia"/>
          <w:color w:val="000000" w:themeColor="text1"/>
          <w:szCs w:val="21"/>
        </w:rPr>
        <w:t>海洋プラスチック問題をはじめとする環境問題の解決</w:t>
      </w:r>
      <w:r w:rsidRPr="0095173B">
        <w:rPr>
          <w:rFonts w:ascii="メイリオ" w:eastAsia="メイリオ" w:hAnsi="メイリオ"/>
          <w:color w:val="000000" w:themeColor="text1"/>
          <w:szCs w:val="21"/>
        </w:rPr>
        <w:t>を</w:t>
      </w:r>
      <w:r w:rsidRPr="0095173B">
        <w:rPr>
          <w:rFonts w:ascii="メイリオ" w:eastAsia="メイリオ" w:hAnsi="メイリオ" w:hint="eastAsia"/>
          <w:color w:val="000000" w:themeColor="text1"/>
          <w:szCs w:val="21"/>
        </w:rPr>
        <w:t>支援します</w:t>
      </w:r>
      <w:r w:rsidRPr="0095173B">
        <w:rPr>
          <w:rFonts w:ascii="メイリオ" w:eastAsia="メイリオ" w:hAnsi="メイリオ"/>
          <w:color w:val="000000" w:themeColor="text1"/>
          <w:szCs w:val="21"/>
        </w:rPr>
        <w:t>。</w:t>
      </w:r>
    </w:p>
    <w:p w14:paraId="54BDA0F0" w14:textId="77777777" w:rsidR="000743CF" w:rsidRDefault="000743CF" w:rsidP="00B04FB6">
      <w:pPr>
        <w:spacing w:line="240" w:lineRule="exact"/>
        <w:ind w:leftChars="200" w:left="420"/>
        <w:rPr>
          <w:rFonts w:ascii="メイリオ" w:eastAsia="メイリオ" w:hAnsi="メイリオ"/>
          <w:color w:val="000000" w:themeColor="text1"/>
          <w:szCs w:val="21"/>
        </w:rPr>
      </w:pPr>
      <w:r>
        <w:rPr>
          <w:noProof/>
        </w:rPr>
        <w:drawing>
          <wp:anchor distT="0" distB="0" distL="114300" distR="114300" simplePos="0" relativeHeight="252902400" behindDoc="0" locked="0" layoutInCell="1" allowOverlap="1" wp14:anchorId="4B9B66D8" wp14:editId="23C54124">
            <wp:simplePos x="0" y="0"/>
            <wp:positionH relativeFrom="column">
              <wp:posOffset>3646170</wp:posOffset>
            </wp:positionH>
            <wp:positionV relativeFrom="paragraph">
              <wp:posOffset>101600</wp:posOffset>
            </wp:positionV>
            <wp:extent cx="2322830" cy="1706880"/>
            <wp:effectExtent l="0" t="0" r="1270" b="7620"/>
            <wp:wrapNone/>
            <wp:docPr id="717153512" name="図 10" descr="レストランのテーブルに座っている人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53512" name="図 10" descr="レストランのテーブルに座っている人たち&#10;&#10;AI によって生成されたコンテンツは間違っている可能性があります。"/>
                    <pic:cNvPicPr>
                      <a:picLocks noChangeAspect="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2322830" cy="1706880"/>
                    </a:xfrm>
                    <a:prstGeom prst="rect">
                      <a:avLst/>
                    </a:prstGeom>
                    <a:noFill/>
                    <a:ln>
                      <a:noFill/>
                    </a:ln>
                  </pic:spPr>
                </pic:pic>
              </a:graphicData>
            </a:graphic>
          </wp:anchor>
        </w:drawing>
      </w:r>
      <w:r>
        <w:rPr>
          <w:noProof/>
        </w:rPr>
        <w:drawing>
          <wp:anchor distT="0" distB="0" distL="114300" distR="114300" simplePos="0" relativeHeight="252901376" behindDoc="0" locked="0" layoutInCell="1" allowOverlap="1" wp14:anchorId="6160BF4B" wp14:editId="57978972">
            <wp:simplePos x="0" y="0"/>
            <wp:positionH relativeFrom="column">
              <wp:posOffset>593090</wp:posOffset>
            </wp:positionH>
            <wp:positionV relativeFrom="paragraph">
              <wp:posOffset>102870</wp:posOffset>
            </wp:positionV>
            <wp:extent cx="2524125" cy="1682750"/>
            <wp:effectExtent l="0" t="0" r="9525" b="0"/>
            <wp:wrapNone/>
            <wp:docPr id="1353707065" name="図 11" descr="屋内, 人, 天井, テーブル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563976" name="図 11" descr="屋内, 人, 天井, テーブル が含まれている画像&#10;&#10;AI によって生成されたコンテンツは間違っている可能性があります。"/>
                    <pic:cNvPicPr>
                      <a:picLocks noChangeAspect="1"/>
                    </pic:cNvPicPr>
                  </pic:nvPicPr>
                  <pic:blipFill>
                    <a:blip r:embed="rId189">
                      <a:extLst>
                        <a:ext uri="{28A0092B-C50C-407E-A947-70E740481C1C}">
                          <a14:useLocalDpi xmlns:a14="http://schemas.microsoft.com/office/drawing/2010/main"/>
                        </a:ext>
                      </a:extLst>
                    </a:blip>
                    <a:srcRect/>
                    <a:stretch>
                      <a:fillRect/>
                    </a:stretch>
                  </pic:blipFill>
                  <pic:spPr bwMode="auto">
                    <a:xfrm>
                      <a:off x="0" y="0"/>
                      <a:ext cx="2524125" cy="1682750"/>
                    </a:xfrm>
                    <a:prstGeom prst="rect">
                      <a:avLst/>
                    </a:prstGeom>
                    <a:noFill/>
                    <a:ln>
                      <a:noFill/>
                    </a:ln>
                  </pic:spPr>
                </pic:pic>
              </a:graphicData>
            </a:graphic>
          </wp:anchor>
        </w:drawing>
      </w:r>
    </w:p>
    <w:p w14:paraId="09D3E75D" w14:textId="77777777" w:rsidR="000743CF" w:rsidRDefault="000743CF" w:rsidP="00B04FB6">
      <w:pPr>
        <w:spacing w:line="240" w:lineRule="exact"/>
        <w:ind w:leftChars="200" w:left="420"/>
        <w:rPr>
          <w:rFonts w:ascii="メイリオ" w:eastAsia="メイリオ" w:hAnsi="メイリオ"/>
          <w:color w:val="000000" w:themeColor="text1"/>
          <w:szCs w:val="21"/>
        </w:rPr>
      </w:pPr>
    </w:p>
    <w:p w14:paraId="215F9BE6" w14:textId="77777777" w:rsidR="000743CF" w:rsidRDefault="000743CF" w:rsidP="00B04FB6">
      <w:pPr>
        <w:spacing w:line="240" w:lineRule="exact"/>
        <w:ind w:leftChars="200" w:left="420"/>
        <w:rPr>
          <w:rFonts w:ascii="メイリオ" w:eastAsia="メイリオ" w:hAnsi="メイリオ"/>
          <w:color w:val="000000" w:themeColor="text1"/>
          <w:szCs w:val="21"/>
        </w:rPr>
      </w:pPr>
    </w:p>
    <w:p w14:paraId="6BEC9A79" w14:textId="77777777" w:rsidR="000743CF" w:rsidRDefault="000743CF" w:rsidP="00B04FB6">
      <w:pPr>
        <w:spacing w:line="240" w:lineRule="exact"/>
        <w:ind w:leftChars="200" w:left="420"/>
        <w:rPr>
          <w:rFonts w:ascii="メイリオ" w:eastAsia="メイリオ" w:hAnsi="メイリオ"/>
          <w:color w:val="000000" w:themeColor="text1"/>
          <w:szCs w:val="21"/>
        </w:rPr>
      </w:pPr>
    </w:p>
    <w:p w14:paraId="6EEEFE94" w14:textId="77777777" w:rsidR="000743CF" w:rsidRDefault="000743CF" w:rsidP="00B04FB6">
      <w:pPr>
        <w:spacing w:line="240" w:lineRule="exact"/>
        <w:ind w:leftChars="200" w:left="420"/>
        <w:rPr>
          <w:rFonts w:ascii="メイリオ" w:eastAsia="メイリオ" w:hAnsi="メイリオ"/>
          <w:color w:val="000000" w:themeColor="text1"/>
          <w:szCs w:val="21"/>
        </w:rPr>
      </w:pPr>
    </w:p>
    <w:p w14:paraId="61A95FE3" w14:textId="77777777" w:rsidR="000743CF" w:rsidRDefault="000743CF" w:rsidP="00B04FB6">
      <w:pPr>
        <w:spacing w:line="240" w:lineRule="exact"/>
        <w:ind w:leftChars="200" w:left="420"/>
        <w:rPr>
          <w:rFonts w:ascii="メイリオ" w:eastAsia="メイリオ" w:hAnsi="メイリオ"/>
          <w:color w:val="000000" w:themeColor="text1"/>
          <w:szCs w:val="21"/>
        </w:rPr>
      </w:pPr>
    </w:p>
    <w:p w14:paraId="39D06580" w14:textId="77777777" w:rsidR="000743CF" w:rsidRDefault="000743CF" w:rsidP="00B04FB6">
      <w:pPr>
        <w:spacing w:line="240" w:lineRule="exact"/>
        <w:ind w:leftChars="200" w:left="420"/>
        <w:rPr>
          <w:rFonts w:ascii="メイリオ" w:eastAsia="メイリオ" w:hAnsi="メイリオ"/>
          <w:color w:val="000000" w:themeColor="text1"/>
          <w:szCs w:val="21"/>
        </w:rPr>
      </w:pPr>
    </w:p>
    <w:p w14:paraId="0AD2B7C5" w14:textId="77777777" w:rsidR="000743CF" w:rsidRDefault="000743CF" w:rsidP="00B04FB6">
      <w:pPr>
        <w:spacing w:line="240" w:lineRule="exact"/>
        <w:ind w:leftChars="200" w:left="420"/>
        <w:rPr>
          <w:rFonts w:ascii="メイリオ" w:eastAsia="メイリオ" w:hAnsi="メイリオ"/>
          <w:color w:val="000000" w:themeColor="text1"/>
          <w:szCs w:val="21"/>
        </w:rPr>
      </w:pPr>
    </w:p>
    <w:p w14:paraId="50E0B2FE" w14:textId="77777777" w:rsidR="000743CF" w:rsidRDefault="000743CF" w:rsidP="00B04FB6">
      <w:pPr>
        <w:spacing w:line="240" w:lineRule="exact"/>
        <w:ind w:leftChars="200" w:left="420"/>
        <w:rPr>
          <w:rFonts w:ascii="メイリオ" w:eastAsia="メイリオ" w:hAnsi="メイリオ"/>
          <w:color w:val="000000" w:themeColor="text1"/>
          <w:szCs w:val="21"/>
        </w:rPr>
      </w:pPr>
    </w:p>
    <w:p w14:paraId="573F9D7A" w14:textId="77777777" w:rsidR="000743CF" w:rsidRDefault="000743CF" w:rsidP="00B04FB6">
      <w:pPr>
        <w:spacing w:line="240" w:lineRule="exact"/>
        <w:ind w:leftChars="200" w:left="420"/>
        <w:rPr>
          <w:rFonts w:ascii="メイリオ" w:eastAsia="メイリオ" w:hAnsi="メイリオ"/>
          <w:color w:val="000000" w:themeColor="text1"/>
          <w:szCs w:val="21"/>
        </w:rPr>
      </w:pPr>
    </w:p>
    <w:p w14:paraId="3E893E0B" w14:textId="77777777" w:rsidR="000743CF" w:rsidRDefault="000743CF" w:rsidP="00B04FB6">
      <w:pPr>
        <w:spacing w:line="240" w:lineRule="exact"/>
        <w:ind w:leftChars="200" w:left="420"/>
        <w:rPr>
          <w:rFonts w:ascii="メイリオ" w:eastAsia="メイリオ" w:hAnsi="メイリオ"/>
          <w:color w:val="000000" w:themeColor="text1"/>
          <w:szCs w:val="21"/>
        </w:rPr>
      </w:pPr>
      <w:r w:rsidRPr="00915AE6">
        <w:rPr>
          <w:rFonts w:ascii="メイリオ" w:eastAsia="メイリオ" w:hAnsi="メイリオ"/>
          <w:noProof/>
          <w:color w:val="000000" w:themeColor="text1"/>
          <w:szCs w:val="21"/>
        </w:rPr>
        <mc:AlternateContent>
          <mc:Choice Requires="wps">
            <w:drawing>
              <wp:anchor distT="0" distB="0" distL="114300" distR="114300" simplePos="0" relativeHeight="252805120" behindDoc="0" locked="0" layoutInCell="1" allowOverlap="1" wp14:anchorId="6B80B526" wp14:editId="43B271BC">
                <wp:simplePos x="0" y="0"/>
                <wp:positionH relativeFrom="margin">
                  <wp:posOffset>704850</wp:posOffset>
                </wp:positionH>
                <wp:positionV relativeFrom="paragraph">
                  <wp:posOffset>124460</wp:posOffset>
                </wp:positionV>
                <wp:extent cx="2114550" cy="50292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2114550" cy="502920"/>
                        </a:xfrm>
                        <a:prstGeom prst="rect">
                          <a:avLst/>
                        </a:prstGeom>
                        <a:solidFill>
                          <a:sysClr val="window" lastClr="FFFFFF"/>
                        </a:solidFill>
                        <a:ln w="6350">
                          <a:noFill/>
                        </a:ln>
                        <a:effectLst/>
                      </wps:spPr>
                      <wps:txbx>
                        <w:txbxContent>
                          <w:p w14:paraId="55F9B2C7" w14:textId="77777777" w:rsidR="000743CF" w:rsidRPr="00F24D4C" w:rsidRDefault="000743CF" w:rsidP="0012173D">
                            <w:pPr>
                              <w:snapToGrid w:val="0"/>
                              <w:spacing w:line="220" w:lineRule="exact"/>
                              <w:jc w:val="center"/>
                              <w:rPr>
                                <w:rFonts w:ascii="メイリオ" w:eastAsia="メイリオ" w:hAnsi="メイリオ"/>
                                <w:strike/>
                                <w:sz w:val="16"/>
                              </w:rPr>
                            </w:pPr>
                          </w:p>
                          <w:p w14:paraId="674C6ABC"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タイ国パタヤ市で実施した</w:t>
                            </w:r>
                          </w:p>
                          <w:p w14:paraId="79A7A475"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ビジネスセミナーの様子（</w:t>
                            </w:r>
                            <w:r w:rsidRPr="00F24D4C">
                              <w:rPr>
                                <w:rFonts w:ascii="メイリオ" w:eastAsia="メイリオ" w:hAnsi="メイリオ"/>
                                <w:sz w:val="16"/>
                              </w:rPr>
                              <w:t>202</w:t>
                            </w:r>
                            <w:r w:rsidRPr="00F24D4C">
                              <w:rPr>
                                <w:rFonts w:ascii="メイリオ" w:eastAsia="メイリオ" w:hAnsi="メイリオ" w:hint="eastAsia"/>
                                <w:sz w:val="16"/>
                              </w:rPr>
                              <w:t>5</w:t>
                            </w:r>
                            <w:r w:rsidRPr="00F24D4C">
                              <w:rPr>
                                <w:rFonts w:ascii="メイリオ" w:eastAsia="メイリオ" w:hAnsi="メイリオ"/>
                                <w:sz w:val="16"/>
                              </w:rPr>
                              <w:t>年</w:t>
                            </w:r>
                            <w:r w:rsidRPr="00F24D4C">
                              <w:rPr>
                                <w:rFonts w:ascii="メイリオ" w:eastAsia="メイリオ" w:hAnsi="メイリオ" w:hint="eastAsia"/>
                                <w:sz w:val="16"/>
                              </w:rPr>
                              <w:t>1月</w:t>
                            </w:r>
                            <w:r w:rsidRPr="00F24D4C">
                              <w:rPr>
                                <w:rFonts w:ascii="メイリオ" w:eastAsia="メイリオ" w:hAnsi="メイリオ"/>
                                <w:sz w:val="16"/>
                              </w:rPr>
                              <w:t>）</w:t>
                            </w:r>
                          </w:p>
                          <w:p w14:paraId="2F5D0781" w14:textId="77777777" w:rsidR="000743CF" w:rsidRPr="00F24D4C" w:rsidRDefault="000743CF" w:rsidP="00F61BFA">
                            <w:pPr>
                              <w:snapToGrid w:val="0"/>
                              <w:spacing w:line="220" w:lineRule="exact"/>
                              <w:jc w:val="center"/>
                              <w:rPr>
                                <w:rFonts w:ascii="メイリオ" w:eastAsia="メイリオ" w:hAnsi="メイリオ"/>
                                <w:sz w:val="16"/>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0B526" id="テキスト ボックス 151" o:spid="_x0000_s1198" type="#_x0000_t202" style="position:absolute;left:0;text-align:left;margin-left:55.5pt;margin-top:9.8pt;width:166.5pt;height:39.6pt;z-index:25280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2hfcgIAALAEAAAOAAAAZHJzL2Uyb0RvYy54bWysVMtuEzEU3SPxD5b3dJK0qWjUSRVaBSFV&#10;baUUde14PM1IHl9jO5kJy0ZCfAS/gFjzPfkRjj1JWworRBaO78P3cc69c3rW1pqtlPMVmZz3D3qc&#10;KSOpqMx9zj/eTt+85cwHYQqhyaicr5XnZ+PXr04bO1IDWpAulGMIYvyosTlfhGBHWeblQtXCH5BV&#10;BsaSXC0CRHefFU40iF7rbNDrHWcNucI6ksp7aC86Ix+n+GWpZLguS68C0zlHbSGdLp3zeGbjUzG6&#10;d8IuKrkrQ/xDFbWoDJI+hroQQbClq/4IVVfSkacyHEiqMyrLSqrUA7rp9150M1sIq1IvAMfbR5j8&#10;/wsrr1Y3jlUFuBv2OTOiBknbzZftw/ftw8/t5ivbbr5tN5vtww/ILDoBssb6EV7OLN6G9h21eL7X&#10;eygjEm3p6viPHhnsAH/9CLhqA5NQDvr9o+EQJgnbsDc4GSRGsqfX1vnwXlHN4iXnDoQmnMXq0gdU&#10;Ate9S0zmSVfFtNI6CWt/rh1bCXCPkSmo4UwLH6DM+TT9YtEI8dszbViT8+ND1BWjGIrxOj9tokal&#10;udrlj1B0LcdbaOdth+Zh6iTq5lSsgZOjbvi8ldMKzVyikhvhMG3oHxsUrnGUmpCbdjfOFuQ+/00f&#10;/TEEsHLWYHpz7j8thVNo8IPBeJz0j47iuCcBF/dcO99rzbI+J4AD4lFVukbfoPfX0lF9hwWbxGww&#10;CSORM+cyuL1wHrptwopKNZkkN4y2FeHSzKyMwSNmkaTb9k44u2MyYAauaD/hYvSC0M63w3+yDFRW&#10;ie0nPMFbFLAWicHdCse9ey4nr6cPzfgXAAAA//8DAFBLAwQUAAYACAAAACEAXmCKsN4AAAAJAQAA&#10;DwAAAGRycy9kb3ducmV2LnhtbEyPQU+DQBCF7yb+h82YeLMLLTaUsjSNhpMXrcR43IUpENlZwm4L&#10;/nvHk97mzby8+V5+WOwgrjj53pGCeBWBQKpd01OroHovH1IQPmhq9OAIFXyjh0Nxe5PrrHEzveH1&#10;FFrBIeQzraALYcyk9HWHVvuVG5H4dnaT1YHl1Mpm0jOH20Guo2grre6JP3R6xKcO66/TxSqwR2c3&#10;0fNjOZt1VZWbF/P58WqUur9bjnsQAZfwZ4ZffEaHgpmMu1DjxcA6jrlL4GG3BcGGJEl4YRTs0hRk&#10;kcv/DYofAAAA//8DAFBLAQItABQABgAIAAAAIQC2gziS/gAAAOEBAAATAAAAAAAAAAAAAAAAAAAA&#10;AABbQ29udGVudF9UeXBlc10ueG1sUEsBAi0AFAAGAAgAAAAhADj9If/WAAAAlAEAAAsAAAAAAAAA&#10;AAAAAAAALwEAAF9yZWxzLy5yZWxzUEsBAi0AFAAGAAgAAAAhANtXaF9yAgAAsAQAAA4AAAAAAAAA&#10;AAAAAAAALgIAAGRycy9lMm9Eb2MueG1sUEsBAi0AFAAGAAgAAAAhAF5girDeAAAACQEAAA8AAAAA&#10;AAAAAAAAAAAAzAQAAGRycy9kb3ducmV2LnhtbFBLBQYAAAAABAAEAPMAAADXBQAAAAA=&#10;" fillcolor="window" stroked="f" strokeweight=".5pt">
                <v:textbox inset=",0,,0">
                  <w:txbxContent>
                    <w:p w14:paraId="55F9B2C7" w14:textId="77777777" w:rsidR="000743CF" w:rsidRPr="00F24D4C" w:rsidRDefault="000743CF" w:rsidP="0012173D">
                      <w:pPr>
                        <w:snapToGrid w:val="0"/>
                        <w:spacing w:line="220" w:lineRule="exact"/>
                        <w:jc w:val="center"/>
                        <w:rPr>
                          <w:rFonts w:ascii="メイリオ" w:eastAsia="メイリオ" w:hAnsi="メイリオ"/>
                          <w:strike/>
                          <w:sz w:val="16"/>
                        </w:rPr>
                      </w:pPr>
                    </w:p>
                    <w:p w14:paraId="674C6ABC"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タイ国パタヤ市で実施した</w:t>
                      </w:r>
                    </w:p>
                    <w:p w14:paraId="79A7A475"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ビジネスセミナーの様子（</w:t>
                      </w:r>
                      <w:r w:rsidRPr="00F24D4C">
                        <w:rPr>
                          <w:rFonts w:ascii="メイリオ" w:eastAsia="メイリオ" w:hAnsi="メイリオ"/>
                          <w:sz w:val="16"/>
                        </w:rPr>
                        <w:t>202</w:t>
                      </w:r>
                      <w:r w:rsidRPr="00F24D4C">
                        <w:rPr>
                          <w:rFonts w:ascii="メイリオ" w:eastAsia="メイリオ" w:hAnsi="メイリオ" w:hint="eastAsia"/>
                          <w:sz w:val="16"/>
                        </w:rPr>
                        <w:t>5</w:t>
                      </w:r>
                      <w:r w:rsidRPr="00F24D4C">
                        <w:rPr>
                          <w:rFonts w:ascii="メイリオ" w:eastAsia="メイリオ" w:hAnsi="メイリオ"/>
                          <w:sz w:val="16"/>
                        </w:rPr>
                        <w:t>年</w:t>
                      </w:r>
                      <w:r w:rsidRPr="00F24D4C">
                        <w:rPr>
                          <w:rFonts w:ascii="メイリオ" w:eastAsia="メイリオ" w:hAnsi="メイリオ" w:hint="eastAsia"/>
                          <w:sz w:val="16"/>
                        </w:rPr>
                        <w:t>1月</w:t>
                      </w:r>
                      <w:r w:rsidRPr="00F24D4C">
                        <w:rPr>
                          <w:rFonts w:ascii="メイリオ" w:eastAsia="メイリオ" w:hAnsi="メイリオ"/>
                          <w:sz w:val="16"/>
                        </w:rPr>
                        <w:t>）</w:t>
                      </w:r>
                    </w:p>
                    <w:p w14:paraId="2F5D0781" w14:textId="77777777" w:rsidR="000743CF" w:rsidRPr="00F24D4C" w:rsidRDefault="000743CF" w:rsidP="00F61BFA">
                      <w:pPr>
                        <w:snapToGrid w:val="0"/>
                        <w:spacing w:line="220" w:lineRule="exact"/>
                        <w:jc w:val="center"/>
                        <w:rPr>
                          <w:rFonts w:ascii="メイリオ" w:eastAsia="メイリオ" w:hAnsi="メイリオ"/>
                          <w:sz w:val="16"/>
                        </w:rPr>
                      </w:pPr>
                    </w:p>
                  </w:txbxContent>
                </v:textbox>
                <w10:wrap anchorx="margin"/>
              </v:shape>
            </w:pict>
          </mc:Fallback>
        </mc:AlternateContent>
      </w:r>
    </w:p>
    <w:p w14:paraId="321DF4FA" w14:textId="77777777" w:rsidR="000743CF" w:rsidRDefault="000743CF" w:rsidP="00B04FB6">
      <w:pPr>
        <w:spacing w:line="240" w:lineRule="exact"/>
        <w:ind w:leftChars="200" w:left="420"/>
        <w:rPr>
          <w:rFonts w:ascii="メイリオ" w:eastAsia="メイリオ" w:hAnsi="メイリオ"/>
          <w:color w:val="000000" w:themeColor="text1"/>
          <w:szCs w:val="21"/>
        </w:rPr>
      </w:pPr>
      <w:r w:rsidRPr="00915AE6">
        <w:rPr>
          <w:rFonts w:ascii="メイリオ" w:eastAsia="メイリオ" w:hAnsi="メイリオ"/>
          <w:noProof/>
          <w:color w:val="000000" w:themeColor="text1"/>
          <w:szCs w:val="21"/>
        </w:rPr>
        <mc:AlternateContent>
          <mc:Choice Requires="wps">
            <w:drawing>
              <wp:anchor distT="0" distB="0" distL="114300" distR="114300" simplePos="0" relativeHeight="252806144" behindDoc="0" locked="0" layoutInCell="1" allowOverlap="1" wp14:anchorId="2FC207C0" wp14:editId="41B00B0B">
                <wp:simplePos x="0" y="0"/>
                <wp:positionH relativeFrom="margin">
                  <wp:posOffset>3820160</wp:posOffset>
                </wp:positionH>
                <wp:positionV relativeFrom="paragraph">
                  <wp:posOffset>40640</wp:posOffset>
                </wp:positionV>
                <wp:extent cx="2148840" cy="685800"/>
                <wp:effectExtent l="0" t="0" r="3810" b="0"/>
                <wp:wrapNone/>
                <wp:docPr id="153" name="テキスト ボックス 153"/>
                <wp:cNvGraphicFramePr/>
                <a:graphic xmlns:a="http://schemas.openxmlformats.org/drawingml/2006/main">
                  <a:graphicData uri="http://schemas.microsoft.com/office/word/2010/wordprocessingShape">
                    <wps:wsp>
                      <wps:cNvSpPr txBox="1"/>
                      <wps:spPr>
                        <a:xfrm>
                          <a:off x="0" y="0"/>
                          <a:ext cx="2148840" cy="685800"/>
                        </a:xfrm>
                        <a:prstGeom prst="rect">
                          <a:avLst/>
                        </a:prstGeom>
                        <a:solidFill>
                          <a:sysClr val="window" lastClr="FFFFFF"/>
                        </a:solidFill>
                        <a:ln w="6350">
                          <a:noFill/>
                        </a:ln>
                        <a:effectLst/>
                      </wps:spPr>
                      <wps:txbx>
                        <w:txbxContent>
                          <w:p w14:paraId="5055A8EE"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ベトナム国ホーチミン市で実施した</w:t>
                            </w:r>
                          </w:p>
                          <w:p w14:paraId="013E89C2"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ワークショップの様子（</w:t>
                            </w:r>
                            <w:r w:rsidRPr="00F24D4C">
                              <w:rPr>
                                <w:rFonts w:ascii="メイリオ" w:eastAsia="メイリオ" w:hAnsi="メイリオ"/>
                                <w:sz w:val="16"/>
                              </w:rPr>
                              <w:t>2024年</w:t>
                            </w:r>
                            <w:r w:rsidRPr="00F24D4C">
                              <w:rPr>
                                <w:rFonts w:ascii="メイリオ" w:eastAsia="メイリオ" w:hAnsi="メイリオ" w:hint="eastAsia"/>
                                <w:sz w:val="16"/>
                              </w:rPr>
                              <w:t>11月</w:t>
                            </w:r>
                            <w:r w:rsidRPr="00F24D4C">
                              <w:rPr>
                                <w:rFonts w:ascii="メイリオ" w:eastAsia="メイリオ" w:hAnsi="メイリオ"/>
                                <w:sz w:val="16"/>
                              </w:rPr>
                              <w:t>）</w:t>
                            </w:r>
                          </w:p>
                          <w:p w14:paraId="57377C0A" w14:textId="77777777" w:rsidR="000743CF" w:rsidRPr="00F24D4C" w:rsidRDefault="000743CF" w:rsidP="00623382">
                            <w:pPr>
                              <w:snapToGrid w:val="0"/>
                              <w:spacing w:line="220" w:lineRule="exact"/>
                              <w:jc w:val="center"/>
                              <w:rPr>
                                <w:rFonts w:ascii="メイリオ" w:eastAsia="メイリオ" w:hAnsi="メイリオ"/>
                                <w:sz w:val="16"/>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207C0" id="テキスト ボックス 153" o:spid="_x0000_s1199" type="#_x0000_t202" style="position:absolute;left:0;text-align:left;margin-left:300.8pt;margin-top:3.2pt;width:169.2pt;height:54pt;z-index:25280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HfjcQIAALAEAAAOAAAAZHJzL2Uyb0RvYy54bWysVMtuEzEU3SPxD5b3dJK+FKJOqtAqCKlq&#10;K6Woa8fjaUby+BrbyUxYNhLiI/gFxJrvyY9w7EnSUlghsnDu+3HuvXN23taaLZXzFZmc9w96nCkj&#10;qajMQ84/3k3eDDjzQZhCaDIq5yvl+fno9auzxg7VIc1JF8oxBDF+2Nicz0Owwyzzcq5q4Q/IKgNl&#10;Sa4WAax7yAonGkSvdXbY651mDbnCOpLKe0gvOyUfpfhlqWS4KUuvAtM5R20hvS69s/hmozMxfHDC&#10;ziu5LUP8QxW1qAyS7kNdiiDYwlV/hKor6chTGQ4k1RmVZSVV6gHd9HsvupnOhVWpF4Dj7R4m///C&#10;yuvlrWNVgdmdHHFmRI0hbdZfNo/fN48/N+uvbLP+tlmvN48/wLNoBMga64fwnFr4hvYdtXDfyT2E&#10;EYm2dHX8R48MeoC/2gOu2sAkhIf948HgGCoJ3engZNBLE8mevK3z4b2imkUi5w4DTTiL5ZUPqASm&#10;O5OYzJOuikmldWJW/kI7thSYPVamoIYzLXyAMOeT9ItFI8RvbtqwBtUcnfRSJkMxXmenTYyr0l5t&#10;80coupYjFdpZ26F5tAdkRsUKODnqls9bOanQzBUquRUO24b+cUHhBk+pCblpS3E2J/f5b/JojyWA&#10;lrMG25tz/2khnEKDHwzW423/OMIaEgPCPZfOdlKzqC8I4PRxo1YmMtoGvSNLR/U9Dmwcs0EljETO&#10;nMvgdsxF6K4JJyrVeJzMsNpWhCsztTIGj5jFId2198LZ7SQDduCadhsuhi8G2tlGT0PjRaCyStOO&#10;GHd4Ym6RwVmkCW5PON7dcz5ZPX1oRr8AAAD//wMAUEsDBBQABgAIAAAAIQAepQfj3QAAAAkBAAAP&#10;AAAAZHJzL2Rvd25yZXYueG1sTI9BT4QwEIXvJv6HZky8uS27SBQpm42GkxddifHYwghEOiW0u+C/&#10;dzzpbV7elzfvFfvVjeKMcxg8aUg2CgRS49uBOg31W3VzByJEQ60ZPaGGbwywLy8vCpO3fqFXPB9j&#10;JziEQm409DFOuZSh6dGZsPETEnuffnYmspw72c5m4XA3yq1SmXRmIP7Qmwkfe2y+jienwR2826mn&#10;22qx27quds/24/3Fan19tR4eQERc4x8Mv/W5OpTcyfoTtUGMGjKVZIzykYJg/z5VvM0ymKQpyLKQ&#10;/xeUPwAAAP//AwBQSwECLQAUAAYACAAAACEAtoM4kv4AAADhAQAAEwAAAAAAAAAAAAAAAAAAAAAA&#10;W0NvbnRlbnRfVHlwZXNdLnhtbFBLAQItABQABgAIAAAAIQA4/SH/1gAAAJQBAAALAAAAAAAAAAAA&#10;AAAAAC8BAABfcmVscy8ucmVsc1BLAQItABQABgAIAAAAIQBvVHfjcQIAALAEAAAOAAAAAAAAAAAA&#10;AAAAAC4CAABkcnMvZTJvRG9jLnhtbFBLAQItABQABgAIAAAAIQAepQfj3QAAAAkBAAAPAAAAAAAA&#10;AAAAAAAAAMsEAABkcnMvZG93bnJldi54bWxQSwUGAAAAAAQABADzAAAA1QUAAAAA&#10;" fillcolor="window" stroked="f" strokeweight=".5pt">
                <v:textbox inset=",0,,0">
                  <w:txbxContent>
                    <w:p w14:paraId="5055A8EE"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ベトナム国ホーチミン市で実施した</w:t>
                      </w:r>
                    </w:p>
                    <w:p w14:paraId="013E89C2" w14:textId="77777777" w:rsidR="000743CF" w:rsidRPr="00F24D4C" w:rsidRDefault="000743CF" w:rsidP="0012173D">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ワークショップの様子（</w:t>
                      </w:r>
                      <w:r w:rsidRPr="00F24D4C">
                        <w:rPr>
                          <w:rFonts w:ascii="メイリオ" w:eastAsia="メイリオ" w:hAnsi="メイリオ"/>
                          <w:sz w:val="16"/>
                        </w:rPr>
                        <w:t>2024年</w:t>
                      </w:r>
                      <w:r w:rsidRPr="00F24D4C">
                        <w:rPr>
                          <w:rFonts w:ascii="メイリオ" w:eastAsia="メイリオ" w:hAnsi="メイリオ" w:hint="eastAsia"/>
                          <w:sz w:val="16"/>
                        </w:rPr>
                        <w:t>11月</w:t>
                      </w:r>
                      <w:r w:rsidRPr="00F24D4C">
                        <w:rPr>
                          <w:rFonts w:ascii="メイリオ" w:eastAsia="メイリオ" w:hAnsi="メイリオ"/>
                          <w:sz w:val="16"/>
                        </w:rPr>
                        <w:t>）</w:t>
                      </w:r>
                    </w:p>
                    <w:p w14:paraId="57377C0A" w14:textId="77777777" w:rsidR="000743CF" w:rsidRPr="00F24D4C" w:rsidRDefault="000743CF" w:rsidP="00623382">
                      <w:pPr>
                        <w:snapToGrid w:val="0"/>
                        <w:spacing w:line="220" w:lineRule="exact"/>
                        <w:jc w:val="center"/>
                        <w:rPr>
                          <w:rFonts w:ascii="メイリオ" w:eastAsia="メイリオ" w:hAnsi="メイリオ"/>
                          <w:sz w:val="16"/>
                        </w:rPr>
                      </w:pPr>
                    </w:p>
                  </w:txbxContent>
                </v:textbox>
                <w10:wrap anchorx="margin"/>
              </v:shape>
            </w:pict>
          </mc:Fallback>
        </mc:AlternateContent>
      </w:r>
    </w:p>
    <w:p w14:paraId="424BF183" w14:textId="77777777" w:rsidR="000743CF" w:rsidRDefault="000743CF" w:rsidP="00E451F6">
      <w:pPr>
        <w:spacing w:line="360" w:lineRule="exact"/>
        <w:rPr>
          <w:rFonts w:ascii="メイリオ" w:eastAsia="メイリオ" w:hAnsi="メイリオ"/>
          <w:color w:val="000000" w:themeColor="text1"/>
          <w:szCs w:val="21"/>
        </w:rPr>
      </w:pPr>
    </w:p>
    <w:p w14:paraId="767D0E7F" w14:textId="77777777" w:rsidR="000743CF" w:rsidRDefault="000743CF" w:rsidP="00F24D4C">
      <w:pPr>
        <w:spacing w:line="360" w:lineRule="exact"/>
        <w:rPr>
          <w:rFonts w:ascii="メイリオ" w:eastAsia="メイリオ" w:hAnsi="メイリオ"/>
          <w:color w:val="000000" w:themeColor="text1"/>
          <w:szCs w:val="21"/>
        </w:rPr>
      </w:pPr>
    </w:p>
    <w:p w14:paraId="36A20B29" w14:textId="77777777" w:rsidR="000743CF" w:rsidRDefault="000743CF" w:rsidP="00E451F6">
      <w:pPr>
        <w:spacing w:line="360" w:lineRule="exact"/>
        <w:ind w:firstLineChars="300" w:firstLine="630"/>
        <w:rPr>
          <w:rFonts w:ascii="メイリオ" w:eastAsia="メイリオ" w:hAnsi="メイリオ"/>
          <w:color w:val="000000" w:themeColor="text1"/>
          <w:szCs w:val="21"/>
        </w:rPr>
      </w:pPr>
    </w:p>
    <w:p w14:paraId="0192E277" w14:textId="77777777" w:rsidR="000743CF" w:rsidRDefault="000743CF" w:rsidP="00E451F6">
      <w:pPr>
        <w:spacing w:line="360" w:lineRule="exact"/>
        <w:ind w:firstLineChars="300" w:firstLine="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このほか、官民連携による海外展開</w:t>
      </w:r>
      <w:r>
        <w:rPr>
          <w:rFonts w:ascii="メイリオ" w:eastAsia="メイリオ" w:hAnsi="メイリオ" w:hint="eastAsia"/>
          <w:color w:val="000000" w:themeColor="text1"/>
          <w:szCs w:val="21"/>
        </w:rPr>
        <w:t>を実施</w:t>
      </w:r>
      <w:r w:rsidRPr="0095173B">
        <w:rPr>
          <w:rFonts w:ascii="メイリオ" w:eastAsia="メイリオ" w:hAnsi="メイリオ" w:hint="eastAsia"/>
          <w:color w:val="000000" w:themeColor="text1"/>
          <w:szCs w:val="21"/>
        </w:rPr>
        <w:t>します。</w:t>
      </w:r>
    </w:p>
    <w:p w14:paraId="7B06960A"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46B70148"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75B91213"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57F76AD2"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49C9E74F"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61BBA68D"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76F15BCA"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245B5C28"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5FEB231A"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5AAE7B9A"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72C8B702"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1921AF6E"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3C53D16C"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7695FA7E"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72B7A0F1"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09A6306B"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479C3DE1"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4FFEC5BE" w14:textId="77777777" w:rsidR="000743CF" w:rsidRDefault="000743CF" w:rsidP="005D3506">
      <w:pPr>
        <w:spacing w:line="360" w:lineRule="exact"/>
        <w:ind w:leftChars="300" w:left="630" w:firstLineChars="100" w:firstLine="210"/>
        <w:rPr>
          <w:rFonts w:ascii="メイリオ" w:eastAsia="メイリオ" w:hAnsi="メイリオ"/>
          <w:color w:val="000000" w:themeColor="text1"/>
          <w:szCs w:val="21"/>
        </w:rPr>
      </w:pPr>
    </w:p>
    <w:p w14:paraId="7BF4DE2A" w14:textId="77777777" w:rsidR="000743CF" w:rsidRDefault="000743CF">
      <w:pPr>
        <w:widowControl/>
        <w:jc w:val="left"/>
        <w:rPr>
          <w:rFonts w:ascii="メイリオ" w:eastAsia="メイリオ" w:hAnsi="メイリオ"/>
          <w:color w:val="000000" w:themeColor="text1"/>
          <w:szCs w:val="21"/>
        </w:rPr>
      </w:pPr>
      <w:r>
        <w:rPr>
          <w:rFonts w:ascii="メイリオ" w:eastAsia="メイリオ" w:hAnsi="メイリオ"/>
          <w:color w:val="000000" w:themeColor="text1"/>
          <w:szCs w:val="21"/>
        </w:rPr>
        <w:br w:type="page"/>
      </w:r>
    </w:p>
    <w:p w14:paraId="7BFBF0C8" w14:textId="77777777" w:rsidR="000743CF" w:rsidRDefault="000743CF" w:rsidP="00B04FB6">
      <w:pPr>
        <w:spacing w:line="360" w:lineRule="exact"/>
        <w:ind w:leftChars="300" w:left="630" w:firstLineChars="100" w:firstLine="210"/>
        <w:rPr>
          <w:rFonts w:ascii="メイリオ" w:eastAsia="メイリオ" w:hAnsi="メイリオ"/>
          <w:color w:val="000000" w:themeColor="text1"/>
          <w:szCs w:val="21"/>
        </w:rPr>
      </w:pPr>
      <w:r>
        <w:rPr>
          <w:noProof/>
        </w:rPr>
        <w:lastRenderedPageBreak/>
        <mc:AlternateContent>
          <mc:Choice Requires="wps">
            <w:drawing>
              <wp:anchor distT="0" distB="0" distL="114300" distR="114300" simplePos="0" relativeHeight="252872704" behindDoc="0" locked="0" layoutInCell="1" allowOverlap="1" wp14:anchorId="19A48AFA" wp14:editId="58745476">
                <wp:simplePos x="0" y="0"/>
                <wp:positionH relativeFrom="column">
                  <wp:posOffset>285750</wp:posOffset>
                </wp:positionH>
                <wp:positionV relativeFrom="paragraph">
                  <wp:posOffset>147320</wp:posOffset>
                </wp:positionV>
                <wp:extent cx="5280660" cy="572770"/>
                <wp:effectExtent l="0" t="0" r="0" b="0"/>
                <wp:wrapNone/>
                <wp:docPr id="13123867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0660" cy="572770"/>
                        </a:xfrm>
                        <a:prstGeom prst="rect">
                          <a:avLst/>
                        </a:prstGeom>
                        <a:noFill/>
                        <a:ln w="9525">
                          <a:noFill/>
                          <a:miter lim="800000"/>
                          <a:headEnd/>
                          <a:tailEnd/>
                        </a:ln>
                      </wps:spPr>
                      <wps:txbx>
                        <w:txbxContent>
                          <w:p w14:paraId="095685AD" w14:textId="77777777" w:rsidR="000743CF" w:rsidRPr="00B939DA" w:rsidRDefault="000743CF" w:rsidP="00DF48E8">
                            <w:pPr>
                              <w:rPr>
                                <w:rFonts w:ascii="メイリオ" w:eastAsia="メイリオ" w:hAnsi="メイリオ"/>
                                <w:color w:val="FFFFFF" w:themeColor="background1"/>
                              </w:rPr>
                            </w:pPr>
                            <w:r w:rsidRPr="00B939DA">
                              <w:rPr>
                                <w:rFonts w:ascii="メイリオ" w:eastAsia="メイリオ" w:hAnsi="メイリオ" w:hint="eastAsia"/>
                                <w:color w:val="FFFFFF" w:themeColor="background1"/>
                              </w:rPr>
                              <w:t>海外への情報発信や事業展開の機会を創出した事例</w:t>
                            </w:r>
                            <w:r>
                              <w:rPr>
                                <w:rFonts w:ascii="メイリオ" w:eastAsia="メイリオ" w:hAnsi="メイリオ" w:hint="eastAsia"/>
                                <w:color w:val="FFFFFF" w:themeColor="background1"/>
                              </w:rPr>
                              <w:t>（2021年度～2024年度実績）</w:t>
                            </w:r>
                          </w:p>
                        </w:txbxContent>
                      </wps:txbx>
                      <wps:bodyPr rot="0" vert="horz" wrap="square" lIns="91440" tIns="45720" rIns="91440" bIns="45720" anchor="ctr" anchorCtr="0">
                        <a:noAutofit/>
                      </wps:bodyPr>
                    </wps:wsp>
                  </a:graphicData>
                </a:graphic>
                <wp14:sizeRelH relativeFrom="margin">
                  <wp14:pctWidth>0</wp14:pctWidth>
                </wp14:sizeRelH>
              </wp:anchor>
            </w:drawing>
          </mc:Choice>
          <mc:Fallback>
            <w:pict>
              <v:shape w14:anchorId="19A48AFA" id="_x0000_s1200" type="#_x0000_t202" style="position:absolute;left:0;text-align:left;margin-left:22.5pt;margin-top:11.6pt;width:415.8pt;height:45.1pt;z-index:252872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TE1MwIAABcEAAAOAAAAZHJzL2Uyb0RvYy54bWysU8uO0zAU3SPxD5b3NGmmbTpR09EwwyCk&#10;4SENfIDrOI2FX9huk7JsJcRH8AuINd+TH+Ha6ZQKdogsLF/f3ON7zj1eXHVSoC2zjmtV4vEoxYgp&#10;qiuu1iX+8P7u2Rwj54mqiNCKlXjHHL5aPn2yaE3BMt1oUTGLAES5ojUlbrw3RZI42jBJ3EgbpiBZ&#10;ayuJh9Cuk8qSFtClSLI0nSWttpWxmjLn4PR2SOJlxK9rRv3bunbMI1Fi6M3H1cZ1FdZkuSDF2hLT&#10;cHpsg/xDF5JwBZeeoG6JJ2hj+V9QklOrna79iGqZ6LrmlEUOwGac/sHmoSGGRS4gjjMnmdz/g6Vv&#10;tu8s4hXM7mKcXcxneZ5jpIiEWfWHL/3+e7//2R++ov7wrT8c+v0PiFEWdGuNK6D8wQCA757rDjCi&#10;Bs7ca/rRIaVvGqLW7Npa3TaMVND3OFQmZ6UDjgsgq/a1ruBesvE6AnW1lUFUkAkBOsxvd5oZ6zyi&#10;cDjN5ulsBikKuWme5XkcakKKx2pjnX/JtERhU2ILnojoZHvvfOiGFI+/hMuUvuNCRF8IhdoSX06z&#10;aSw4y0juwbaCyxLP0/ANRgokX6gqFnvCxbCHC4Q6sg5EB8q+W3VH4U9yrnS1AyGsHnwK7wo2jbaf&#10;MWrBoyV2nzbEMozEKwViXo4nk2DqGEyAPAT2PLM6zxBFAarE1FuMhuDGx6cw0L4G2WseFQnzGXo5&#10;tg3ui0IdX0qw93kc//r9npe/AAAA//8DAFBLAwQUAAYACAAAACEAnySdS+AAAAAJAQAADwAAAGRy&#10;cy9kb3ducmV2LnhtbEyPwWrDMBBE74X+g9hCL6WR46ROcCyHUgiU0Bya5gPWlmKZWCtjKY77992e&#10;2uMww8ybYju5ToxmCK0nBfNZAsJQ7XVLjYLT1+55DSJEJI2dJ6Pg2wTYlvd3Beba3+jTjMfYCC6h&#10;kKMCG2OfSxlqaxyGme8NsXf2g8PIcmikHvDG5a6TaZJk0mFLvGCxN2/W1Jfj1Sl4sn1y+Di/Vzud&#10;1fayD7hy416px4fpdQMimin+heEXn9GhZKbKX0kH0SlYvvCVqCBdpCDYX6+yDETFwfliCbIs5P8H&#10;5Q8AAAD//wMAUEsBAi0AFAAGAAgAAAAhALaDOJL+AAAA4QEAABMAAAAAAAAAAAAAAAAAAAAAAFtD&#10;b250ZW50X1R5cGVzXS54bWxQSwECLQAUAAYACAAAACEAOP0h/9YAAACUAQAACwAAAAAAAAAAAAAA&#10;AAAvAQAAX3JlbHMvLnJlbHNQSwECLQAUAAYACAAAACEAIcExNTMCAAAXBAAADgAAAAAAAAAAAAAA&#10;AAAuAgAAZHJzL2Uyb0RvYy54bWxQSwECLQAUAAYACAAAACEAnySdS+AAAAAJAQAADwAAAAAAAAAA&#10;AAAAAACNBAAAZHJzL2Rvd25yZXYueG1sUEsFBgAAAAAEAAQA8wAAAJoFAAAAAA==&#10;" filled="f" stroked="f">
                <v:textbox>
                  <w:txbxContent>
                    <w:p w14:paraId="095685AD" w14:textId="77777777" w:rsidR="000743CF" w:rsidRPr="00B939DA" w:rsidRDefault="000743CF" w:rsidP="00DF48E8">
                      <w:pPr>
                        <w:rPr>
                          <w:rFonts w:ascii="メイリオ" w:eastAsia="メイリオ" w:hAnsi="メイリオ"/>
                          <w:color w:val="FFFFFF" w:themeColor="background1"/>
                        </w:rPr>
                      </w:pPr>
                      <w:r w:rsidRPr="00B939DA">
                        <w:rPr>
                          <w:rFonts w:ascii="メイリオ" w:eastAsia="メイリオ" w:hAnsi="メイリオ" w:hint="eastAsia"/>
                          <w:color w:val="FFFFFF" w:themeColor="background1"/>
                        </w:rPr>
                        <w:t>海外への情報発信や事業展開の機会を創出した事例</w:t>
                      </w:r>
                      <w:r>
                        <w:rPr>
                          <w:rFonts w:ascii="メイリオ" w:eastAsia="メイリオ" w:hAnsi="メイリオ" w:hint="eastAsia"/>
                          <w:color w:val="FFFFFF" w:themeColor="background1"/>
                        </w:rPr>
                        <w:t>（2021年度～2024年度実績）</w:t>
                      </w:r>
                    </w:p>
                  </w:txbxContent>
                </v:textbox>
              </v:shape>
            </w:pict>
          </mc:Fallback>
        </mc:AlternateContent>
      </w:r>
    </w:p>
    <w:p w14:paraId="0B512EDB" w14:textId="77777777" w:rsidR="000743CF" w:rsidRDefault="000743CF" w:rsidP="00B04FB6">
      <w:pPr>
        <w:spacing w:line="36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s">
            <w:drawing>
              <wp:anchor distT="0" distB="0" distL="114300" distR="114300" simplePos="0" relativeHeight="252871680" behindDoc="0" locked="0" layoutInCell="1" allowOverlap="1" wp14:anchorId="01D92330" wp14:editId="0227A6A2">
                <wp:simplePos x="0" y="0"/>
                <wp:positionH relativeFrom="margin">
                  <wp:posOffset>231775</wp:posOffset>
                </wp:positionH>
                <wp:positionV relativeFrom="paragraph">
                  <wp:posOffset>20955</wp:posOffset>
                </wp:positionV>
                <wp:extent cx="5465445" cy="7577455"/>
                <wp:effectExtent l="19050" t="19050" r="20955" b="23495"/>
                <wp:wrapNone/>
                <wp:docPr id="1877912220" name="正方形/長方形 2"/>
                <wp:cNvGraphicFramePr/>
                <a:graphic xmlns:a="http://schemas.openxmlformats.org/drawingml/2006/main">
                  <a:graphicData uri="http://schemas.microsoft.com/office/word/2010/wordprocessingShape">
                    <wps:wsp>
                      <wps:cNvSpPr/>
                      <wps:spPr>
                        <a:xfrm>
                          <a:off x="0" y="0"/>
                          <a:ext cx="5465445" cy="7577455"/>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8D279" id="正方形/長方形 2" o:spid="_x0000_s1026" style="position:absolute;left:0;text-align:left;margin-left:18.25pt;margin-top:1.65pt;width:430.35pt;height:596.65pt;z-index:25287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j6otgIAAKYFAAAOAAAAZHJzL2Uyb0RvYy54bWysVM1u1DAQviPxDpbvND8k3TZqtlq1KkKq&#10;2hUt6tl17CaSYxvbu9nlPeAB4MwZceBxqMRbMHZ+umorDogcnLHnz/P5mzk63rQCrZmxjZIlTvZi&#10;jJikqmrkXYnfX5+9OsDIOiIrIpRkJd4yi4/nL18cdbpgqaqVqJhBEETaotMlrp3TRRRZWrOW2D2l&#10;mQQlV6YlDrbmLqoM6SB6K6I0jvejTplKG0WZtXB62ivxPMTnnFF3ybllDokSw91cWE1Yb/0azY9I&#10;cWeIrhs6XIP8wy1a0khIOoU6JY6glWmehGobapRV3O1R1UaK84ayUANUk8SPqrmqiWahFgDH6gkm&#10;+//C0ov10qCmgrc7mM0OkzRNASZJWnir+29f7z//+PXzS/T70/deQqlHrNO2AMcrvTTDzoLoy99w&#10;0/o/FIY2AeXthDLbOEThMM/28yzLMaKgm+WzWZbnPmr04K6NdW+YapEXSmzgGQO6ZH1uXW86mvhs&#10;Up01QsA5KYREXYlfHyRxHDysEk3ltV4ZWMVOhEFrAnwglDLpkiH3jiXcREi4kK+zryxIbitYn+Md&#10;44AZ1JL2STxbn8YNKWtSsT5dHsM3Jhs9QtlCQkBvzeGiU+zkb7F7EAZ778oC2SfnofoxzXMFTx4h&#10;s5Jucm4bqcxz2cWEFu/tR5B6aDxKt6raAqOM6lvNanrWwCOeE+uWxEBvAb1gXrhLWLhQ8FhqkDCq&#10;lfn43Lm3B8qDFqMOerXE9sOKGIaReCuhGQ6TLPPNHTZZPvMUNrua212NXLUnCp4/gcmkaRC9vROj&#10;yI1qb2CsLHxWUBFJIXeJqTPj5sT1MwQGE2WLRTCDhtbEncsrTX1wj6on6fXmhhg9MNlBE1yosa9J&#10;8YjQva33lGqxcoo3ge0PuA54wzAIxBkGl582u/tg9TBe538AAAD//wMAUEsDBBQABgAIAAAAIQCz&#10;UXtn4gAAAAkBAAAPAAAAZHJzL2Rvd25yZXYueG1sTI/BTsMwDIbvSLxDZCRuLN2mla00ndAkEILL&#10;uk0DblljmoomKUm6dTw95gQny/o//f6cLwfTsiP60DgrYDxKgKGtnGpsLWC3fbiZAwtRWiVbZ1HA&#10;GQMsi8uLXGbKnWyJx02sGZXYkEkBOsYu4zxUGo0MI9ehpezDeSMjrb7myssTlZuWT5Ik5UY2li5o&#10;2eFKY/W56Y2A992rfvsqe/39+PTsZ+XLar82ZyGur4b7O2ARh/gHw68+qUNBTgfXWxVYK2Cazoik&#10;OQVG8XxxOwF2IG68SFPgRc7/f1D8AAAA//8DAFBLAQItABQABgAIAAAAIQC2gziS/gAAAOEBAAAT&#10;AAAAAAAAAAAAAAAAAAAAAABbQ29udGVudF9UeXBlc10ueG1sUEsBAi0AFAAGAAgAAAAhADj9If/W&#10;AAAAlAEAAAsAAAAAAAAAAAAAAAAALwEAAF9yZWxzLy5yZWxzUEsBAi0AFAAGAAgAAAAhAClOPqi2&#10;AgAApgUAAA4AAAAAAAAAAAAAAAAALgIAAGRycy9lMm9Eb2MueG1sUEsBAi0AFAAGAAgAAAAhALNR&#10;e2fiAAAACQEAAA8AAAAAAAAAAAAAAAAAEAUAAGRycy9kb3ducmV2LnhtbFBLBQYAAAAABAAEAPMA&#10;AAAfBgAAAAA=&#10;" filled="f" strokecolor="#5b9bd5 [3204]" strokeweight="3pt">
                <w10:wrap anchorx="margin"/>
              </v:rect>
            </w:pict>
          </mc:Fallback>
        </mc:AlternateContent>
      </w:r>
      <w:r>
        <w:rPr>
          <w:noProof/>
        </w:rPr>
        <mc:AlternateContent>
          <mc:Choice Requires="wps">
            <w:drawing>
              <wp:anchor distT="0" distB="0" distL="114300" distR="114300" simplePos="0" relativeHeight="252879872" behindDoc="0" locked="0" layoutInCell="1" allowOverlap="1" wp14:anchorId="46303F30" wp14:editId="43F4F6F7">
                <wp:simplePos x="0" y="0"/>
                <wp:positionH relativeFrom="column">
                  <wp:posOffset>229479</wp:posOffset>
                </wp:positionH>
                <wp:positionV relativeFrom="paragraph">
                  <wp:posOffset>295031</wp:posOffset>
                </wp:positionV>
                <wp:extent cx="5455285" cy="5462954"/>
                <wp:effectExtent l="0" t="0" r="0" b="4445"/>
                <wp:wrapNone/>
                <wp:docPr id="16138914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285" cy="5462954"/>
                        </a:xfrm>
                        <a:prstGeom prst="rect">
                          <a:avLst/>
                        </a:prstGeom>
                        <a:noFill/>
                        <a:ln w="9525">
                          <a:noFill/>
                          <a:miter lim="800000"/>
                          <a:headEnd/>
                          <a:tailEnd/>
                        </a:ln>
                      </wps:spPr>
                      <wps:txbx>
                        <w:txbxContent>
                          <w:p w14:paraId="2722CABE" w14:textId="77777777" w:rsidR="000743CF" w:rsidRPr="00F24D4C" w:rsidRDefault="000743CF" w:rsidP="00B54647">
                            <w:pPr>
                              <w:spacing w:line="300" w:lineRule="exact"/>
                              <w:ind w:left="200" w:hangingChars="100" w:hanging="200"/>
                              <w:rPr>
                                <w:rFonts w:ascii="メイリオ" w:eastAsia="メイリオ" w:hAnsi="メイリオ"/>
                                <w:sz w:val="20"/>
                              </w:rPr>
                            </w:pPr>
                            <w:r w:rsidRPr="00F24D4C">
                              <w:rPr>
                                <w:rFonts w:ascii="メイリオ" w:eastAsia="メイリオ" w:hAnsi="メイリオ" w:hint="eastAsia"/>
                                <w:sz w:val="20"/>
                              </w:rPr>
                              <w:t>〇</w:t>
                            </w:r>
                            <w:r w:rsidRPr="00F24D4C">
                              <w:rPr>
                                <w:rFonts w:ascii="メイリオ" w:eastAsia="メイリオ" w:hAnsi="メイリオ"/>
                                <w:sz w:val="20"/>
                              </w:rPr>
                              <w:t>UNEP-IETC</w:t>
                            </w:r>
                            <w:r w:rsidRPr="00F24D4C">
                              <w:rPr>
                                <w:rFonts w:ascii="メイリオ" w:eastAsia="メイリオ" w:hAnsi="メイリオ" w:hint="eastAsia"/>
                                <w:sz w:val="20"/>
                                <w:vertAlign w:val="superscript"/>
                              </w:rPr>
                              <w:t>※</w:t>
                            </w:r>
                            <w:r w:rsidRPr="00F24D4C">
                              <w:rPr>
                                <w:rFonts w:ascii="メイリオ" w:eastAsia="メイリオ" w:hAnsi="メイリオ"/>
                                <w:sz w:val="20"/>
                              </w:rPr>
                              <w:t>が主催する国際ワークショップにおいて、</w:t>
                            </w:r>
                            <w:r w:rsidRPr="00F24D4C">
                              <w:rPr>
                                <w:rFonts w:ascii="メイリオ" w:eastAsia="メイリオ" w:hAnsi="メイリオ" w:hint="eastAsia"/>
                                <w:sz w:val="20"/>
                              </w:rPr>
                              <w:t>大阪</w:t>
                            </w:r>
                            <w:r w:rsidRPr="00F24D4C">
                              <w:rPr>
                                <w:rFonts w:ascii="メイリオ" w:eastAsia="メイリオ" w:hAnsi="メイリオ"/>
                                <w:sz w:val="20"/>
                              </w:rPr>
                              <w:t>市の海洋プラスチックごみ問題に対する取組</w:t>
                            </w:r>
                            <w:r w:rsidRPr="00F24D4C">
                              <w:rPr>
                                <w:rFonts w:ascii="メイリオ" w:eastAsia="メイリオ" w:hAnsi="メイリオ" w:hint="eastAsia"/>
                                <w:sz w:val="20"/>
                              </w:rPr>
                              <w:t>み</w:t>
                            </w:r>
                            <w:r w:rsidRPr="00F24D4C">
                              <w:rPr>
                                <w:rFonts w:ascii="メイリオ" w:eastAsia="メイリオ" w:hAnsi="メイリオ"/>
                                <w:sz w:val="20"/>
                              </w:rPr>
                              <w:t>を発信し、地球規模の課題解決への理解とSDGs</w:t>
                            </w:r>
                            <w:r w:rsidRPr="00F24D4C">
                              <w:rPr>
                                <w:rFonts w:ascii="メイリオ" w:eastAsia="メイリオ" w:hAnsi="メイリオ" w:hint="eastAsia"/>
                                <w:sz w:val="20"/>
                                <w:vertAlign w:val="superscript"/>
                              </w:rPr>
                              <w:t>※</w:t>
                            </w:r>
                            <w:r w:rsidRPr="00F24D4C">
                              <w:rPr>
                                <w:rFonts w:ascii="メイリオ" w:eastAsia="メイリオ" w:hAnsi="メイリオ"/>
                                <w:sz w:val="20"/>
                              </w:rPr>
                              <w:t>への取組</w:t>
                            </w:r>
                            <w:r w:rsidRPr="00F24D4C">
                              <w:rPr>
                                <w:rFonts w:ascii="メイリオ" w:eastAsia="メイリオ" w:hAnsi="メイリオ" w:hint="eastAsia"/>
                                <w:sz w:val="20"/>
                              </w:rPr>
                              <w:t>み</w:t>
                            </w:r>
                            <w:r w:rsidRPr="00F24D4C">
                              <w:rPr>
                                <w:rFonts w:ascii="メイリオ" w:eastAsia="メイリオ" w:hAnsi="メイリオ"/>
                                <w:sz w:val="20"/>
                              </w:rPr>
                              <w:t>を促進</w:t>
                            </w:r>
                            <w:r w:rsidRPr="00F24D4C">
                              <w:rPr>
                                <w:rFonts w:ascii="メイリオ" w:eastAsia="メイリオ" w:hAnsi="メイリオ" w:hint="eastAsia"/>
                                <w:sz w:val="20"/>
                              </w:rPr>
                              <w:t>（</w:t>
                            </w:r>
                            <w:r w:rsidRPr="00F24D4C">
                              <w:rPr>
                                <w:rFonts w:ascii="メイリオ" w:eastAsia="メイリオ" w:hAnsi="メイリオ"/>
                                <w:sz w:val="20"/>
                              </w:rPr>
                              <w:t>11回</w:t>
                            </w:r>
                            <w:r w:rsidRPr="00F24D4C">
                              <w:rPr>
                                <w:rFonts w:ascii="メイリオ" w:eastAsia="メイリオ" w:hAnsi="メイリオ" w:hint="eastAsia"/>
                                <w:sz w:val="20"/>
                              </w:rPr>
                              <w:t>）</w:t>
                            </w:r>
                          </w:p>
                          <w:p w14:paraId="7CC8B589" w14:textId="77777777" w:rsidR="000743CF" w:rsidRPr="00F24D4C" w:rsidRDefault="000743CF" w:rsidP="00B54647">
                            <w:pPr>
                              <w:spacing w:line="300" w:lineRule="exact"/>
                              <w:ind w:left="200" w:hangingChars="100" w:hanging="200"/>
                              <w:rPr>
                                <w:rFonts w:ascii="メイリオ" w:eastAsia="メイリオ" w:hAnsi="メイリオ"/>
                                <w:sz w:val="20"/>
                              </w:rPr>
                            </w:pPr>
                            <w:r w:rsidRPr="00F24D4C">
                              <w:rPr>
                                <w:rFonts w:ascii="メイリオ" w:eastAsia="メイリオ" w:hAnsi="メイリオ" w:hint="eastAsia"/>
                                <w:sz w:val="20"/>
                              </w:rPr>
                              <w:t>○海洋プラスチックごみ削減をめざす大阪市や企業等による先進的な取組みを国内外に紹介するビジュアルツール制作、放映（海外</w:t>
                            </w:r>
                            <w:r w:rsidRPr="00F24D4C">
                              <w:rPr>
                                <w:rFonts w:ascii="メイリオ" w:eastAsia="メイリオ" w:hAnsi="メイリオ"/>
                                <w:sz w:val="20"/>
                              </w:rPr>
                              <w:t xml:space="preserve">14件、国内35件） </w:t>
                            </w:r>
                          </w:p>
                          <w:p w14:paraId="3AE932CB" w14:textId="77777777" w:rsidR="000743CF" w:rsidRPr="00F24D4C" w:rsidRDefault="000743CF" w:rsidP="00E451F6">
                            <w:pPr>
                              <w:spacing w:line="300" w:lineRule="exact"/>
                              <w:ind w:leftChars="100" w:left="210"/>
                              <w:rPr>
                                <w:rFonts w:ascii="メイリオ" w:eastAsia="メイリオ" w:hAnsi="メイリオ"/>
                                <w:sz w:val="20"/>
                              </w:rPr>
                            </w:pPr>
                            <w:r w:rsidRPr="00F24D4C">
                              <w:rPr>
                                <w:rFonts w:ascii="メイリオ" w:eastAsia="メイリオ" w:hAnsi="メイリオ" w:hint="eastAsia"/>
                                <w:sz w:val="20"/>
                              </w:rPr>
                              <w:t>＊</w:t>
                            </w:r>
                            <w:r w:rsidRPr="00F24D4C">
                              <w:rPr>
                                <w:rFonts w:ascii="メイリオ" w:eastAsia="メイリオ" w:hAnsi="メイリオ"/>
                                <w:sz w:val="20"/>
                              </w:rPr>
                              <w:t>国内の</w:t>
                            </w:r>
                            <w:r w:rsidRPr="00F24D4C">
                              <w:rPr>
                                <w:rFonts w:ascii="メイリオ" w:eastAsia="メイリオ" w:hAnsi="メイリオ" w:hint="eastAsia"/>
                                <w:sz w:val="20"/>
                              </w:rPr>
                              <w:t>件数は指標値には含めない</w:t>
                            </w:r>
                          </w:p>
                          <w:p w14:paraId="1F4E707D" w14:textId="77777777" w:rsidR="000743CF" w:rsidRPr="00F24D4C" w:rsidRDefault="000743CF" w:rsidP="00B54647">
                            <w:pPr>
                              <w:spacing w:line="300" w:lineRule="exact"/>
                              <w:rPr>
                                <w:rFonts w:ascii="メイリオ" w:eastAsia="メイリオ" w:hAnsi="メイリオ"/>
                                <w:sz w:val="20"/>
                              </w:rPr>
                            </w:pPr>
                            <w:r w:rsidRPr="00F24D4C">
                              <w:rPr>
                                <w:rFonts w:ascii="メイリオ" w:eastAsia="メイリオ" w:hAnsi="メイリオ" w:hint="eastAsia"/>
                                <w:sz w:val="20"/>
                              </w:rPr>
                              <w:t>○アジア諸都市</w:t>
                            </w:r>
                            <w:r>
                              <w:rPr>
                                <w:rFonts w:ascii="メイリオ" w:eastAsia="メイリオ" w:hAnsi="メイリオ" w:hint="eastAsia"/>
                                <w:sz w:val="20"/>
                              </w:rPr>
                              <w:t>等</w:t>
                            </w:r>
                            <w:r w:rsidRPr="00F24D4C">
                              <w:rPr>
                                <w:rFonts w:ascii="メイリオ" w:eastAsia="メイリオ" w:hAnsi="メイリオ" w:hint="eastAsia"/>
                                <w:sz w:val="20"/>
                              </w:rPr>
                              <w:t>の多様な環境問題の解決に向けて、政策対話を実施（</w:t>
                            </w:r>
                            <w:r w:rsidRPr="00F24D4C">
                              <w:rPr>
                                <w:rFonts w:ascii="メイリオ" w:eastAsia="メイリオ" w:hAnsi="メイリオ"/>
                                <w:sz w:val="20"/>
                              </w:rPr>
                              <w:t>11回）</w:t>
                            </w:r>
                          </w:p>
                          <w:p w14:paraId="1F3E1D9D" w14:textId="77777777" w:rsidR="000743CF" w:rsidRPr="00F24D4C" w:rsidRDefault="000743CF" w:rsidP="00B54647">
                            <w:pPr>
                              <w:spacing w:line="300" w:lineRule="exact"/>
                              <w:ind w:left="200" w:hangingChars="100" w:hanging="200"/>
                              <w:rPr>
                                <w:rFonts w:ascii="メイリオ" w:eastAsia="メイリオ" w:hAnsi="メイリオ"/>
                                <w:sz w:val="20"/>
                              </w:rPr>
                            </w:pPr>
                            <w:r w:rsidRPr="00F24D4C">
                              <w:rPr>
                                <w:rFonts w:ascii="メイリオ" w:eastAsia="メイリオ" w:hAnsi="メイリオ" w:hint="eastAsia"/>
                                <w:sz w:val="20"/>
                              </w:rPr>
                              <w:t>○国連機関が開催する国際会議等において大阪市や企業の取組みを発表し、人材育成に寄与</w:t>
                            </w:r>
                            <w:r w:rsidRPr="00F24D4C">
                              <w:rPr>
                                <w:rFonts w:ascii="メイリオ" w:eastAsia="メイリオ" w:hAnsi="メイリオ"/>
                                <w:sz w:val="20"/>
                              </w:rPr>
                              <w:t xml:space="preserve"> </w:t>
                            </w:r>
                            <w:r w:rsidRPr="00F24D4C">
                              <w:rPr>
                                <w:rFonts w:ascii="メイリオ" w:eastAsia="メイリオ" w:hAnsi="メイリオ" w:hint="eastAsia"/>
                                <w:sz w:val="20"/>
                              </w:rPr>
                              <w:t>＊</w:t>
                            </w:r>
                            <w:r w:rsidRPr="00F24D4C">
                              <w:rPr>
                                <w:rFonts w:ascii="メイリオ" w:eastAsia="メイリオ" w:hAnsi="メイリオ"/>
                                <w:sz w:val="20"/>
                              </w:rPr>
                              <w:t>回数重複のため</w:t>
                            </w:r>
                            <w:r w:rsidRPr="00F24D4C">
                              <w:rPr>
                                <w:rFonts w:ascii="メイリオ" w:eastAsia="メイリオ" w:hAnsi="メイリオ" w:hint="eastAsia"/>
                                <w:sz w:val="20"/>
                              </w:rPr>
                              <w:t>指標値には含めない</w:t>
                            </w:r>
                          </w:p>
                          <w:p w14:paraId="2D02DE56" w14:textId="77777777" w:rsidR="000743CF" w:rsidRPr="00F24D4C" w:rsidRDefault="000743CF" w:rsidP="00B54647">
                            <w:pPr>
                              <w:spacing w:line="300" w:lineRule="exact"/>
                              <w:ind w:left="200" w:hangingChars="100" w:hanging="200"/>
                              <w:rPr>
                                <w:rFonts w:ascii="メイリオ" w:eastAsia="メイリオ" w:hAnsi="メイリオ"/>
                                <w:sz w:val="20"/>
                              </w:rPr>
                            </w:pPr>
                            <w:r w:rsidRPr="00F24D4C">
                              <w:rPr>
                                <w:rFonts w:ascii="メイリオ" w:eastAsia="メイリオ" w:hAnsi="メイリオ" w:hint="eastAsia"/>
                                <w:sz w:val="20"/>
                              </w:rPr>
                              <w:t>○ホーチミン市、ケソン市、タイ</w:t>
                            </w:r>
                            <w:r w:rsidRPr="00F24D4C">
                              <w:rPr>
                                <w:rFonts w:ascii="メイリオ" w:eastAsia="メイリオ" w:hAnsi="メイリオ"/>
                                <w:sz w:val="20"/>
                              </w:rPr>
                              <w:t>EECにおいて、環境問題の解決に係る官民連携調査を実施（12件）</w:t>
                            </w:r>
                          </w:p>
                          <w:p w14:paraId="62185BF6" w14:textId="77777777" w:rsidR="000743CF" w:rsidRPr="00F24D4C" w:rsidRDefault="000743CF" w:rsidP="00B54647">
                            <w:pPr>
                              <w:spacing w:line="300" w:lineRule="exact"/>
                              <w:ind w:left="200" w:hangingChars="100" w:hanging="200"/>
                              <w:rPr>
                                <w:rFonts w:ascii="メイリオ" w:eastAsia="メイリオ" w:hAnsi="メイリオ"/>
                                <w:sz w:val="20"/>
                              </w:rPr>
                            </w:pPr>
                            <w:r w:rsidRPr="00F24D4C">
                              <w:rPr>
                                <w:rFonts w:ascii="メイリオ" w:eastAsia="メイリオ" w:hAnsi="メイリオ" w:hint="eastAsia"/>
                                <w:sz w:val="20"/>
                              </w:rPr>
                              <w:t>〇海外の政府機関・企業とのワークショップ・イベント等を開催し、廃棄物管理をはじめとした環境課題に対する取組みや技術的な交流を促進（</w:t>
                            </w:r>
                            <w:r w:rsidRPr="00F24D4C">
                              <w:rPr>
                                <w:rFonts w:ascii="メイリオ" w:eastAsia="メイリオ" w:hAnsi="メイリオ"/>
                                <w:sz w:val="20"/>
                              </w:rPr>
                              <w:t>41件）</w:t>
                            </w:r>
                          </w:p>
                          <w:p w14:paraId="5B8CDA96" w14:textId="77777777" w:rsidR="000743CF" w:rsidRPr="00F24D4C" w:rsidRDefault="000743CF" w:rsidP="00FB36E8">
                            <w:pPr>
                              <w:spacing w:line="300" w:lineRule="exact"/>
                              <w:ind w:firstLineChars="100" w:firstLine="200"/>
                              <w:rPr>
                                <w:rFonts w:ascii="メイリオ" w:eastAsia="メイリオ" w:hAnsi="メイリオ"/>
                                <w:sz w:val="20"/>
                              </w:rPr>
                            </w:pPr>
                          </w:p>
                          <w:p w14:paraId="45AA8DC0" w14:textId="77777777" w:rsidR="000743CF" w:rsidRPr="00F24D4C" w:rsidRDefault="000743CF" w:rsidP="00B54647">
                            <w:pPr>
                              <w:spacing w:line="300" w:lineRule="exact"/>
                              <w:rPr>
                                <w:rFonts w:ascii="メイリオ" w:eastAsia="メイリオ" w:hAnsi="メイリオ"/>
                                <w:sz w:val="20"/>
                                <w:szCs w:val="20"/>
                              </w:rPr>
                            </w:pPr>
                            <w:r w:rsidRPr="00F24D4C">
                              <w:rPr>
                                <w:rFonts w:ascii="メイリオ" w:eastAsia="メイリオ" w:hAnsi="メイリオ" w:hint="eastAsia"/>
                                <w:sz w:val="20"/>
                                <w:szCs w:val="20"/>
                              </w:rPr>
                              <w:t>【海外研修生に対する講義の実施】</w:t>
                            </w:r>
                          </w:p>
                          <w:p w14:paraId="3B0CCFC0" w14:textId="77777777" w:rsidR="000743CF" w:rsidRPr="00F24D4C" w:rsidRDefault="000743CF" w:rsidP="00DF48E8">
                            <w:pPr>
                              <w:spacing w:line="300" w:lineRule="exact"/>
                              <w:ind w:firstLineChars="100" w:firstLine="200"/>
                              <w:rPr>
                                <w:rFonts w:ascii="メイリオ" w:eastAsia="メイリオ" w:hAnsi="メイリオ"/>
                                <w:sz w:val="20"/>
                                <w:szCs w:val="20"/>
                              </w:rPr>
                            </w:pPr>
                            <w:r w:rsidRPr="00F24D4C">
                              <w:rPr>
                                <w:rFonts w:ascii="メイリオ" w:eastAsia="メイリオ" w:hAnsi="メイリオ"/>
                                <w:sz w:val="20"/>
                                <w:szCs w:val="20"/>
                              </w:rPr>
                              <w:t>UNEP-IETCや独立行政法人国際協力機構（JICA）と協力して、大阪市がこれまで蓄積してきたさまざまな環境技術・専門的知識を提供する研修を実施しています。大阪市における環境保全の取組みや大阪の企業の技術を研修生向けに情報発信することで、海洋プラスチックごみをはじめとした廃棄物管理問題の解決に貢献しています。</w:t>
                            </w:r>
                          </w:p>
                          <w:p w14:paraId="758AB9C9" w14:textId="77777777" w:rsidR="000743CF" w:rsidRPr="00F24D4C" w:rsidRDefault="000743CF" w:rsidP="00DF48E8">
                            <w:pPr>
                              <w:spacing w:line="300" w:lineRule="exact"/>
                              <w:ind w:firstLineChars="100" w:firstLine="200"/>
                              <w:rPr>
                                <w:rFonts w:ascii="メイリオ" w:eastAsia="メイリオ" w:hAnsi="メイリオ"/>
                                <w:sz w:val="20"/>
                                <w:szCs w:val="20"/>
                              </w:rPr>
                            </w:pPr>
                            <w:r w:rsidRPr="00F24D4C">
                              <w:rPr>
                                <w:rFonts w:ascii="メイリオ" w:eastAsia="メイリオ" w:hAnsi="メイリオ" w:hint="eastAsia"/>
                                <w:sz w:val="20"/>
                                <w:szCs w:val="20"/>
                              </w:rPr>
                              <w:t>廃棄物管理に関する知識と技術の習得、環境衛生の向上に資することを目的とした</w:t>
                            </w:r>
                            <w:r w:rsidRPr="00F24D4C">
                              <w:rPr>
                                <w:rFonts w:ascii="メイリオ" w:eastAsia="メイリオ" w:hAnsi="メイリオ"/>
                                <w:sz w:val="20"/>
                                <w:szCs w:val="20"/>
                              </w:rPr>
                              <w:t>JICA研修「都市固形廃棄物管理の実務コース」では、</w:t>
                            </w:r>
                            <w:r w:rsidRPr="00F24D4C">
                              <w:rPr>
                                <w:rFonts w:ascii="メイリオ" w:eastAsia="メイリオ" w:hAnsi="メイリオ" w:hint="eastAsia"/>
                                <w:szCs w:val="21"/>
                              </w:rPr>
                              <w:t>2024</w:t>
                            </w:r>
                            <w:r w:rsidRPr="00F24D4C">
                              <w:rPr>
                                <w:rFonts w:ascii="メイリオ" w:eastAsia="メイリオ" w:hAnsi="メイリオ"/>
                                <w:sz w:val="20"/>
                                <w:szCs w:val="20"/>
                              </w:rPr>
                              <w:t>年度までに延べ81か国312名の研修生を受け入れています。大阪市における廃棄物管理を含む環境の歴史に関する講義に加え、家庭からでるごみの収集を担う環境事業センターや焼却工場の見学も実施しており、途上国等における廃棄物管理能力の向上に貢献しています。そのほか、UNEP-IETC職員との相互研修も実施しています。UNEP</w:t>
                            </w:r>
                            <w:r w:rsidRPr="00F24D4C">
                              <w:rPr>
                                <w:rFonts w:ascii="メイリオ" w:eastAsia="メイリオ" w:hAnsi="メイリオ" w:hint="eastAsia"/>
                                <w:sz w:val="20"/>
                                <w:vertAlign w:val="superscript"/>
                              </w:rPr>
                              <w:t>※</w:t>
                            </w:r>
                            <w:r w:rsidRPr="00F24D4C">
                              <w:rPr>
                                <w:rFonts w:ascii="メイリオ" w:eastAsia="メイリオ" w:hAnsi="メイリオ"/>
                                <w:sz w:val="20"/>
                                <w:szCs w:val="20"/>
                              </w:rPr>
                              <w:t>からは海外都市における廃棄物管理の現状等について、大阪市から</w:t>
                            </w:r>
                            <w:r w:rsidRPr="00F24D4C">
                              <w:rPr>
                                <w:rFonts w:ascii="メイリオ" w:eastAsia="メイリオ" w:hAnsi="メイリオ" w:hint="eastAsia"/>
                                <w:sz w:val="20"/>
                                <w:szCs w:val="20"/>
                              </w:rPr>
                              <w:t>は廃棄物管理の歴史やごみ減量の取組み等について発表することで、それぞれの活動に対する相互理解を促し、今後の更なる連携強化と持続可能な廃棄物管理の実現をめざします。</w:t>
                            </w:r>
                          </w:p>
                          <w:p w14:paraId="66064755" w14:textId="77777777" w:rsidR="000743CF" w:rsidRPr="00F24D4C" w:rsidRDefault="000743CF" w:rsidP="00AB4019">
                            <w:pPr>
                              <w:spacing w:line="300" w:lineRule="exact"/>
                              <w:rPr>
                                <w:rFonts w:ascii="メイリオ" w:eastAsia="メイリオ" w:hAnsi="メイリオ"/>
                                <w:sz w:val="20"/>
                              </w:rPr>
                            </w:pPr>
                          </w:p>
                          <w:p w14:paraId="19EB76B3" w14:textId="77777777" w:rsidR="000743CF" w:rsidRPr="00F24D4C" w:rsidRDefault="000743CF" w:rsidP="00DF48E8">
                            <w:pPr>
                              <w:spacing w:line="300" w:lineRule="exact"/>
                              <w:ind w:firstLineChars="200" w:firstLine="400"/>
                              <w:rPr>
                                <w:rFonts w:ascii="メイリオ" w:eastAsia="メイリオ" w:hAnsi="メイリオ"/>
                                <w:sz w:val="20"/>
                              </w:rPr>
                            </w:pPr>
                          </w:p>
                          <w:p w14:paraId="79357D4D" w14:textId="77777777" w:rsidR="000743CF" w:rsidRPr="00F24D4C" w:rsidRDefault="000743CF" w:rsidP="00DF48E8">
                            <w:pPr>
                              <w:spacing w:line="300" w:lineRule="exact"/>
                              <w:ind w:firstLineChars="100" w:firstLine="200"/>
                              <w:rPr>
                                <w:rFonts w:ascii="メイリオ" w:eastAsia="メイリオ" w:hAnsi="メイリオ"/>
                                <w:sz w:val="20"/>
                              </w:rPr>
                            </w:pPr>
                          </w:p>
                          <w:p w14:paraId="1414EFBB" w14:textId="77777777" w:rsidR="000743CF" w:rsidRPr="00F24D4C" w:rsidRDefault="000743CF" w:rsidP="00DF48E8">
                            <w:pPr>
                              <w:spacing w:line="300" w:lineRule="exact"/>
                              <w:ind w:leftChars="200" w:left="420" w:firstLineChars="100" w:firstLine="200"/>
                              <w:rPr>
                                <w:rFonts w:ascii="メイリオ" w:eastAsia="メイリオ" w:hAnsi="メイリオ"/>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03F30" id="_x0000_s1201" type="#_x0000_t202" style="position:absolute;left:0;text-align:left;margin-left:18.05pt;margin-top:23.25pt;width:429.55pt;height:430.15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r1ONQIAABYEAAAOAAAAZHJzL2Uyb0RvYy54bWysU82O0zAQviPxDpbvNG3alDZqulp2WYS0&#10;C0gLD+A6TmPhP2y3STm2EuIheAXEmefJizB22lLBDZGD5fFkvpn55pvFVSsF2jLruFYFHg2GGDFF&#10;dcnVusAf3t89m2HkPFElEVqxAu+Yw1fLp08WjclZqmstSmYRgCiXN6bAtfcmTxJHayaJG2jDFDgr&#10;bSXxYNp1UlrSALoUSTocTpNG29JYTZlz8HrbO/Ey4lcVo/5tVTnmkSgw1ObjaeO5CmeyXJB8bYmp&#10;OT2WQf6hCkm4gqRnqFviCdpY/heU5NRqpys/oFomuqo4ZbEH6GY0/KObx5oYFnsBcpw50+T+Hyx9&#10;s31nES9hdtPReDYfTeZTjBSRMKvu8KXbf+/2P7vDV9QdvnWHQ7f/ATZKA2+NcTmEPxoA8O0L3QJG&#10;5MCZe00/OqT0TU3Uml1bq5uakRLqHoXI5CK0x3EBZNU86BLyko3XEaitrAykAk0I0GF+u/PMWOsR&#10;hcdskmXpLMOIgi+bTNN5Nok5SH4KN9b5V0xLFC4FtiCKCE+2986Hckh++iVkU/qOCxGFIRRqCjzP&#10;0iwGXHgk96BbwWWBZ8Pw9UoKXb5UZQz2hIv+DgmEOrYdOu179u2q7Zkfj098rnS5Ayas7oUKiwWX&#10;WtvPGDUg0gK7TxtiGUbitQI2YVyToOpoTLLnKRj20rO69BBFAarAHqP+euPjJvRNXwPrFY98hPH0&#10;lRyLBvFFmo6LEtR9ace/fq/z8hcAAAD//wMAUEsDBBQABgAIAAAAIQALidUl3gAAAAkBAAAPAAAA&#10;ZHJzL2Rvd25yZXYueG1sTI/NTsMwEITvSLyDtUjcqN3SREmaTYVAXEGUH6k3N94mEfE6it0mvD3m&#10;RI+jGc18U25n24szjb5zjLBcKBDEtTMdNwgf7893GQgfNBvdOyaEH/Kwra6vSl0YN/EbnXehEbGE&#10;faER2hCGQkpft2S1X7iBOHpHN1odohwbaUY9xXLby5VSqbS647jQ6oEeW6q/dyeL8Ply3H+t1Wvz&#10;ZJNhcrOSbHOJeHszP2xABJrDfxj+8CM6VJHp4E5svOgR7tNlTCKs0wRE9LM8WYE4IOQqzUBWpbx8&#10;UP0CAAD//wMAUEsBAi0AFAAGAAgAAAAhALaDOJL+AAAA4QEAABMAAAAAAAAAAAAAAAAAAAAAAFtD&#10;b250ZW50X1R5cGVzXS54bWxQSwECLQAUAAYACAAAACEAOP0h/9YAAACUAQAACwAAAAAAAAAAAAAA&#10;AAAvAQAAX3JlbHMvLnJlbHNQSwECLQAUAAYACAAAACEArbK9TjUCAAAWBAAADgAAAAAAAAAAAAAA&#10;AAAuAgAAZHJzL2Uyb0RvYy54bWxQSwECLQAUAAYACAAAACEAC4nVJd4AAAAJAQAADwAAAAAAAAAA&#10;AAAAAACPBAAAZHJzL2Rvd25yZXYueG1sUEsFBgAAAAAEAAQA8wAAAJoFAAAAAA==&#10;" filled="f" stroked="f">
                <v:textbox>
                  <w:txbxContent>
                    <w:p w14:paraId="2722CABE" w14:textId="77777777" w:rsidR="000743CF" w:rsidRPr="00F24D4C" w:rsidRDefault="000743CF" w:rsidP="00B54647">
                      <w:pPr>
                        <w:spacing w:line="300" w:lineRule="exact"/>
                        <w:ind w:left="200" w:hangingChars="100" w:hanging="200"/>
                        <w:rPr>
                          <w:rFonts w:ascii="メイリオ" w:eastAsia="メイリオ" w:hAnsi="メイリオ"/>
                          <w:sz w:val="20"/>
                        </w:rPr>
                      </w:pPr>
                      <w:r w:rsidRPr="00F24D4C">
                        <w:rPr>
                          <w:rFonts w:ascii="メイリオ" w:eastAsia="メイリオ" w:hAnsi="メイリオ" w:hint="eastAsia"/>
                          <w:sz w:val="20"/>
                        </w:rPr>
                        <w:t>〇</w:t>
                      </w:r>
                      <w:r w:rsidRPr="00F24D4C">
                        <w:rPr>
                          <w:rFonts w:ascii="メイリオ" w:eastAsia="メイリオ" w:hAnsi="メイリオ"/>
                          <w:sz w:val="20"/>
                        </w:rPr>
                        <w:t>UNEP-IETC</w:t>
                      </w:r>
                      <w:r w:rsidRPr="00F24D4C">
                        <w:rPr>
                          <w:rFonts w:ascii="メイリオ" w:eastAsia="メイリオ" w:hAnsi="メイリオ" w:hint="eastAsia"/>
                          <w:sz w:val="20"/>
                          <w:vertAlign w:val="superscript"/>
                        </w:rPr>
                        <w:t>※</w:t>
                      </w:r>
                      <w:r w:rsidRPr="00F24D4C">
                        <w:rPr>
                          <w:rFonts w:ascii="メイリオ" w:eastAsia="メイリオ" w:hAnsi="メイリオ"/>
                          <w:sz w:val="20"/>
                        </w:rPr>
                        <w:t>が主催する国際ワークショップにおいて、</w:t>
                      </w:r>
                      <w:r w:rsidRPr="00F24D4C">
                        <w:rPr>
                          <w:rFonts w:ascii="メイリオ" w:eastAsia="メイリオ" w:hAnsi="メイリオ" w:hint="eastAsia"/>
                          <w:sz w:val="20"/>
                        </w:rPr>
                        <w:t>大阪</w:t>
                      </w:r>
                      <w:r w:rsidRPr="00F24D4C">
                        <w:rPr>
                          <w:rFonts w:ascii="メイリオ" w:eastAsia="メイリオ" w:hAnsi="メイリオ"/>
                          <w:sz w:val="20"/>
                        </w:rPr>
                        <w:t>市の海洋プラスチックごみ問題に対する取組</w:t>
                      </w:r>
                      <w:r w:rsidRPr="00F24D4C">
                        <w:rPr>
                          <w:rFonts w:ascii="メイリオ" w:eastAsia="メイリオ" w:hAnsi="メイリオ" w:hint="eastAsia"/>
                          <w:sz w:val="20"/>
                        </w:rPr>
                        <w:t>み</w:t>
                      </w:r>
                      <w:r w:rsidRPr="00F24D4C">
                        <w:rPr>
                          <w:rFonts w:ascii="メイリオ" w:eastAsia="メイリオ" w:hAnsi="メイリオ"/>
                          <w:sz w:val="20"/>
                        </w:rPr>
                        <w:t>を発信し、地球規模の課題解決への理解とSDGs</w:t>
                      </w:r>
                      <w:r w:rsidRPr="00F24D4C">
                        <w:rPr>
                          <w:rFonts w:ascii="メイリオ" w:eastAsia="メイリオ" w:hAnsi="メイリオ" w:hint="eastAsia"/>
                          <w:sz w:val="20"/>
                          <w:vertAlign w:val="superscript"/>
                        </w:rPr>
                        <w:t>※</w:t>
                      </w:r>
                      <w:r w:rsidRPr="00F24D4C">
                        <w:rPr>
                          <w:rFonts w:ascii="メイリオ" w:eastAsia="メイリオ" w:hAnsi="メイリオ"/>
                          <w:sz w:val="20"/>
                        </w:rPr>
                        <w:t>への取組</w:t>
                      </w:r>
                      <w:r w:rsidRPr="00F24D4C">
                        <w:rPr>
                          <w:rFonts w:ascii="メイリオ" w:eastAsia="メイリオ" w:hAnsi="メイリオ" w:hint="eastAsia"/>
                          <w:sz w:val="20"/>
                        </w:rPr>
                        <w:t>み</w:t>
                      </w:r>
                      <w:r w:rsidRPr="00F24D4C">
                        <w:rPr>
                          <w:rFonts w:ascii="メイリオ" w:eastAsia="メイリオ" w:hAnsi="メイリオ"/>
                          <w:sz w:val="20"/>
                        </w:rPr>
                        <w:t>を促進</w:t>
                      </w:r>
                      <w:r w:rsidRPr="00F24D4C">
                        <w:rPr>
                          <w:rFonts w:ascii="メイリオ" w:eastAsia="メイリオ" w:hAnsi="メイリオ" w:hint="eastAsia"/>
                          <w:sz w:val="20"/>
                        </w:rPr>
                        <w:t>（</w:t>
                      </w:r>
                      <w:r w:rsidRPr="00F24D4C">
                        <w:rPr>
                          <w:rFonts w:ascii="メイリオ" w:eastAsia="メイリオ" w:hAnsi="メイリオ"/>
                          <w:sz w:val="20"/>
                        </w:rPr>
                        <w:t>11回</w:t>
                      </w:r>
                      <w:r w:rsidRPr="00F24D4C">
                        <w:rPr>
                          <w:rFonts w:ascii="メイリオ" w:eastAsia="メイリオ" w:hAnsi="メイリオ" w:hint="eastAsia"/>
                          <w:sz w:val="20"/>
                        </w:rPr>
                        <w:t>）</w:t>
                      </w:r>
                    </w:p>
                    <w:p w14:paraId="7CC8B589" w14:textId="77777777" w:rsidR="000743CF" w:rsidRPr="00F24D4C" w:rsidRDefault="000743CF" w:rsidP="00B54647">
                      <w:pPr>
                        <w:spacing w:line="300" w:lineRule="exact"/>
                        <w:ind w:left="200" w:hangingChars="100" w:hanging="200"/>
                        <w:rPr>
                          <w:rFonts w:ascii="メイリオ" w:eastAsia="メイリオ" w:hAnsi="メイリオ"/>
                          <w:sz w:val="20"/>
                        </w:rPr>
                      </w:pPr>
                      <w:r w:rsidRPr="00F24D4C">
                        <w:rPr>
                          <w:rFonts w:ascii="メイリオ" w:eastAsia="メイリオ" w:hAnsi="メイリオ" w:hint="eastAsia"/>
                          <w:sz w:val="20"/>
                        </w:rPr>
                        <w:t>○海洋プラスチックごみ削減をめざす大阪市や企業等による先進的な取組みを国内外に紹介するビジュアルツール制作、放映（海外</w:t>
                      </w:r>
                      <w:r w:rsidRPr="00F24D4C">
                        <w:rPr>
                          <w:rFonts w:ascii="メイリオ" w:eastAsia="メイリオ" w:hAnsi="メイリオ"/>
                          <w:sz w:val="20"/>
                        </w:rPr>
                        <w:t xml:space="preserve">14件、国内35件） </w:t>
                      </w:r>
                    </w:p>
                    <w:p w14:paraId="3AE932CB" w14:textId="77777777" w:rsidR="000743CF" w:rsidRPr="00F24D4C" w:rsidRDefault="000743CF" w:rsidP="00E451F6">
                      <w:pPr>
                        <w:spacing w:line="300" w:lineRule="exact"/>
                        <w:ind w:leftChars="100" w:left="210"/>
                        <w:rPr>
                          <w:rFonts w:ascii="メイリオ" w:eastAsia="メイリオ" w:hAnsi="メイリオ"/>
                          <w:sz w:val="20"/>
                        </w:rPr>
                      </w:pPr>
                      <w:r w:rsidRPr="00F24D4C">
                        <w:rPr>
                          <w:rFonts w:ascii="メイリオ" w:eastAsia="メイリオ" w:hAnsi="メイリオ" w:hint="eastAsia"/>
                          <w:sz w:val="20"/>
                        </w:rPr>
                        <w:t>＊</w:t>
                      </w:r>
                      <w:r w:rsidRPr="00F24D4C">
                        <w:rPr>
                          <w:rFonts w:ascii="メイリオ" w:eastAsia="メイリオ" w:hAnsi="メイリオ"/>
                          <w:sz w:val="20"/>
                        </w:rPr>
                        <w:t>国内の</w:t>
                      </w:r>
                      <w:r w:rsidRPr="00F24D4C">
                        <w:rPr>
                          <w:rFonts w:ascii="メイリオ" w:eastAsia="メイリオ" w:hAnsi="メイリオ" w:hint="eastAsia"/>
                          <w:sz w:val="20"/>
                        </w:rPr>
                        <w:t>件数は指標値には含めない</w:t>
                      </w:r>
                    </w:p>
                    <w:p w14:paraId="1F4E707D" w14:textId="77777777" w:rsidR="000743CF" w:rsidRPr="00F24D4C" w:rsidRDefault="000743CF" w:rsidP="00B54647">
                      <w:pPr>
                        <w:spacing w:line="300" w:lineRule="exact"/>
                        <w:rPr>
                          <w:rFonts w:ascii="メイリオ" w:eastAsia="メイリオ" w:hAnsi="メイリオ"/>
                          <w:sz w:val="20"/>
                        </w:rPr>
                      </w:pPr>
                      <w:r w:rsidRPr="00F24D4C">
                        <w:rPr>
                          <w:rFonts w:ascii="メイリオ" w:eastAsia="メイリオ" w:hAnsi="メイリオ" w:hint="eastAsia"/>
                          <w:sz w:val="20"/>
                        </w:rPr>
                        <w:t>○アジア諸都市</w:t>
                      </w:r>
                      <w:r>
                        <w:rPr>
                          <w:rFonts w:ascii="メイリオ" w:eastAsia="メイリオ" w:hAnsi="メイリオ" w:hint="eastAsia"/>
                          <w:sz w:val="20"/>
                        </w:rPr>
                        <w:t>等</w:t>
                      </w:r>
                      <w:r w:rsidRPr="00F24D4C">
                        <w:rPr>
                          <w:rFonts w:ascii="メイリオ" w:eastAsia="メイリオ" w:hAnsi="メイリオ" w:hint="eastAsia"/>
                          <w:sz w:val="20"/>
                        </w:rPr>
                        <w:t>の多様な環境問題の解決に向けて、政策対話を実施（</w:t>
                      </w:r>
                      <w:r w:rsidRPr="00F24D4C">
                        <w:rPr>
                          <w:rFonts w:ascii="メイリオ" w:eastAsia="メイリオ" w:hAnsi="メイリオ"/>
                          <w:sz w:val="20"/>
                        </w:rPr>
                        <w:t>11回）</w:t>
                      </w:r>
                    </w:p>
                    <w:p w14:paraId="1F3E1D9D" w14:textId="77777777" w:rsidR="000743CF" w:rsidRPr="00F24D4C" w:rsidRDefault="000743CF" w:rsidP="00B54647">
                      <w:pPr>
                        <w:spacing w:line="300" w:lineRule="exact"/>
                        <w:ind w:left="200" w:hangingChars="100" w:hanging="200"/>
                        <w:rPr>
                          <w:rFonts w:ascii="メイリオ" w:eastAsia="メイリオ" w:hAnsi="メイリオ"/>
                          <w:sz w:val="20"/>
                        </w:rPr>
                      </w:pPr>
                      <w:r w:rsidRPr="00F24D4C">
                        <w:rPr>
                          <w:rFonts w:ascii="メイリオ" w:eastAsia="メイリオ" w:hAnsi="メイリオ" w:hint="eastAsia"/>
                          <w:sz w:val="20"/>
                        </w:rPr>
                        <w:t>○国連機関が開催する国際会議等において大阪市や企業の取組みを発表し、人材育成に寄与</w:t>
                      </w:r>
                      <w:r w:rsidRPr="00F24D4C">
                        <w:rPr>
                          <w:rFonts w:ascii="メイリオ" w:eastAsia="メイリオ" w:hAnsi="メイリオ"/>
                          <w:sz w:val="20"/>
                        </w:rPr>
                        <w:t xml:space="preserve"> </w:t>
                      </w:r>
                      <w:r w:rsidRPr="00F24D4C">
                        <w:rPr>
                          <w:rFonts w:ascii="メイリオ" w:eastAsia="メイリオ" w:hAnsi="メイリオ" w:hint="eastAsia"/>
                          <w:sz w:val="20"/>
                        </w:rPr>
                        <w:t>＊</w:t>
                      </w:r>
                      <w:r w:rsidRPr="00F24D4C">
                        <w:rPr>
                          <w:rFonts w:ascii="メイリオ" w:eastAsia="メイリオ" w:hAnsi="メイリオ"/>
                          <w:sz w:val="20"/>
                        </w:rPr>
                        <w:t>回数重複のため</w:t>
                      </w:r>
                      <w:r w:rsidRPr="00F24D4C">
                        <w:rPr>
                          <w:rFonts w:ascii="メイリオ" w:eastAsia="メイリオ" w:hAnsi="メイリオ" w:hint="eastAsia"/>
                          <w:sz w:val="20"/>
                        </w:rPr>
                        <w:t>指標値には含めない</w:t>
                      </w:r>
                    </w:p>
                    <w:p w14:paraId="2D02DE56" w14:textId="77777777" w:rsidR="000743CF" w:rsidRPr="00F24D4C" w:rsidRDefault="000743CF" w:rsidP="00B54647">
                      <w:pPr>
                        <w:spacing w:line="300" w:lineRule="exact"/>
                        <w:ind w:left="200" w:hangingChars="100" w:hanging="200"/>
                        <w:rPr>
                          <w:rFonts w:ascii="メイリオ" w:eastAsia="メイリオ" w:hAnsi="メイリオ"/>
                          <w:sz w:val="20"/>
                        </w:rPr>
                      </w:pPr>
                      <w:r w:rsidRPr="00F24D4C">
                        <w:rPr>
                          <w:rFonts w:ascii="メイリオ" w:eastAsia="メイリオ" w:hAnsi="メイリオ" w:hint="eastAsia"/>
                          <w:sz w:val="20"/>
                        </w:rPr>
                        <w:t>○ホーチミン市、ケソン市、タイ</w:t>
                      </w:r>
                      <w:r w:rsidRPr="00F24D4C">
                        <w:rPr>
                          <w:rFonts w:ascii="メイリオ" w:eastAsia="メイリオ" w:hAnsi="メイリオ"/>
                          <w:sz w:val="20"/>
                        </w:rPr>
                        <w:t>EECにおいて、環境問題の解決に係る官民連携調査を実施（12件）</w:t>
                      </w:r>
                    </w:p>
                    <w:p w14:paraId="62185BF6" w14:textId="77777777" w:rsidR="000743CF" w:rsidRPr="00F24D4C" w:rsidRDefault="000743CF" w:rsidP="00B54647">
                      <w:pPr>
                        <w:spacing w:line="300" w:lineRule="exact"/>
                        <w:ind w:left="200" w:hangingChars="100" w:hanging="200"/>
                        <w:rPr>
                          <w:rFonts w:ascii="メイリオ" w:eastAsia="メイリオ" w:hAnsi="メイリオ"/>
                          <w:sz w:val="20"/>
                        </w:rPr>
                      </w:pPr>
                      <w:r w:rsidRPr="00F24D4C">
                        <w:rPr>
                          <w:rFonts w:ascii="メイリオ" w:eastAsia="メイリオ" w:hAnsi="メイリオ" w:hint="eastAsia"/>
                          <w:sz w:val="20"/>
                        </w:rPr>
                        <w:t>〇海外の政府機関・企業とのワークショップ・イベント等を開催し、廃棄物管理をはじめとした環境課題に対する取組みや技術的な交流を促進（</w:t>
                      </w:r>
                      <w:r w:rsidRPr="00F24D4C">
                        <w:rPr>
                          <w:rFonts w:ascii="メイリオ" w:eastAsia="メイリオ" w:hAnsi="メイリオ"/>
                          <w:sz w:val="20"/>
                        </w:rPr>
                        <w:t>41件）</w:t>
                      </w:r>
                    </w:p>
                    <w:p w14:paraId="5B8CDA96" w14:textId="77777777" w:rsidR="000743CF" w:rsidRPr="00F24D4C" w:rsidRDefault="000743CF" w:rsidP="00FB36E8">
                      <w:pPr>
                        <w:spacing w:line="300" w:lineRule="exact"/>
                        <w:ind w:firstLineChars="100" w:firstLine="200"/>
                        <w:rPr>
                          <w:rFonts w:ascii="メイリオ" w:eastAsia="メイリオ" w:hAnsi="メイリオ"/>
                          <w:sz w:val="20"/>
                        </w:rPr>
                      </w:pPr>
                    </w:p>
                    <w:p w14:paraId="45AA8DC0" w14:textId="77777777" w:rsidR="000743CF" w:rsidRPr="00F24D4C" w:rsidRDefault="000743CF" w:rsidP="00B54647">
                      <w:pPr>
                        <w:spacing w:line="300" w:lineRule="exact"/>
                        <w:rPr>
                          <w:rFonts w:ascii="メイリオ" w:eastAsia="メイリオ" w:hAnsi="メイリオ"/>
                          <w:sz w:val="20"/>
                          <w:szCs w:val="20"/>
                        </w:rPr>
                      </w:pPr>
                      <w:r w:rsidRPr="00F24D4C">
                        <w:rPr>
                          <w:rFonts w:ascii="メイリオ" w:eastAsia="メイリオ" w:hAnsi="メイリオ" w:hint="eastAsia"/>
                          <w:sz w:val="20"/>
                          <w:szCs w:val="20"/>
                        </w:rPr>
                        <w:t>【海外研修生に対する講義の実施】</w:t>
                      </w:r>
                    </w:p>
                    <w:p w14:paraId="3B0CCFC0" w14:textId="77777777" w:rsidR="000743CF" w:rsidRPr="00F24D4C" w:rsidRDefault="000743CF" w:rsidP="00DF48E8">
                      <w:pPr>
                        <w:spacing w:line="300" w:lineRule="exact"/>
                        <w:ind w:firstLineChars="100" w:firstLine="200"/>
                        <w:rPr>
                          <w:rFonts w:ascii="メイリオ" w:eastAsia="メイリオ" w:hAnsi="メイリオ"/>
                          <w:sz w:val="20"/>
                          <w:szCs w:val="20"/>
                        </w:rPr>
                      </w:pPr>
                      <w:r w:rsidRPr="00F24D4C">
                        <w:rPr>
                          <w:rFonts w:ascii="メイリオ" w:eastAsia="メイリオ" w:hAnsi="メイリオ"/>
                          <w:sz w:val="20"/>
                          <w:szCs w:val="20"/>
                        </w:rPr>
                        <w:t>UNEP-IETCや独立行政法人国際協力機構（JICA）と協力して、大阪市がこれまで蓄積してきたさまざまな環境技術・専門的知識を提供する研修を実施しています。大阪市における環境保全の取組みや大阪の企業の技術を研修生向けに情報発信することで、海洋プラスチックごみをはじめとした廃棄物管理問題の解決に貢献しています。</w:t>
                      </w:r>
                    </w:p>
                    <w:p w14:paraId="758AB9C9" w14:textId="77777777" w:rsidR="000743CF" w:rsidRPr="00F24D4C" w:rsidRDefault="000743CF" w:rsidP="00DF48E8">
                      <w:pPr>
                        <w:spacing w:line="300" w:lineRule="exact"/>
                        <w:ind w:firstLineChars="100" w:firstLine="200"/>
                        <w:rPr>
                          <w:rFonts w:ascii="メイリオ" w:eastAsia="メイリオ" w:hAnsi="メイリオ"/>
                          <w:sz w:val="20"/>
                          <w:szCs w:val="20"/>
                        </w:rPr>
                      </w:pPr>
                      <w:r w:rsidRPr="00F24D4C">
                        <w:rPr>
                          <w:rFonts w:ascii="メイリオ" w:eastAsia="メイリオ" w:hAnsi="メイリオ" w:hint="eastAsia"/>
                          <w:sz w:val="20"/>
                          <w:szCs w:val="20"/>
                        </w:rPr>
                        <w:t>廃棄物管理に関する知識と技術の習得、環境衛生の向上に資することを目的とした</w:t>
                      </w:r>
                      <w:r w:rsidRPr="00F24D4C">
                        <w:rPr>
                          <w:rFonts w:ascii="メイリオ" w:eastAsia="メイリオ" w:hAnsi="メイリオ"/>
                          <w:sz w:val="20"/>
                          <w:szCs w:val="20"/>
                        </w:rPr>
                        <w:t>JICA研修「都市固形廃棄物管理の実務コース」では、</w:t>
                      </w:r>
                      <w:r w:rsidRPr="00F24D4C">
                        <w:rPr>
                          <w:rFonts w:ascii="メイリオ" w:eastAsia="メイリオ" w:hAnsi="メイリオ" w:hint="eastAsia"/>
                          <w:szCs w:val="21"/>
                        </w:rPr>
                        <w:t>2024</w:t>
                      </w:r>
                      <w:r w:rsidRPr="00F24D4C">
                        <w:rPr>
                          <w:rFonts w:ascii="メイリオ" w:eastAsia="メイリオ" w:hAnsi="メイリオ"/>
                          <w:sz w:val="20"/>
                          <w:szCs w:val="20"/>
                        </w:rPr>
                        <w:t>年度までに延べ81か国312名の研修生を受け入れています。大阪市における廃棄物管理を含む環境の歴史に関する講義に加え、家庭からでるごみの収集を担う環境事業センターや焼却工場の見学も実施しており、途上国等における廃棄物管理能力の向上に貢献しています。そのほか、UNEP-IETC職員との相互研修も実施しています。UNEP</w:t>
                      </w:r>
                      <w:r w:rsidRPr="00F24D4C">
                        <w:rPr>
                          <w:rFonts w:ascii="メイリオ" w:eastAsia="メイリオ" w:hAnsi="メイリオ" w:hint="eastAsia"/>
                          <w:sz w:val="20"/>
                          <w:vertAlign w:val="superscript"/>
                        </w:rPr>
                        <w:t>※</w:t>
                      </w:r>
                      <w:r w:rsidRPr="00F24D4C">
                        <w:rPr>
                          <w:rFonts w:ascii="メイリオ" w:eastAsia="メイリオ" w:hAnsi="メイリオ"/>
                          <w:sz w:val="20"/>
                          <w:szCs w:val="20"/>
                        </w:rPr>
                        <w:t>からは海外都市における廃棄物管理の現状等について、大阪市から</w:t>
                      </w:r>
                      <w:r w:rsidRPr="00F24D4C">
                        <w:rPr>
                          <w:rFonts w:ascii="メイリオ" w:eastAsia="メイリオ" w:hAnsi="メイリオ" w:hint="eastAsia"/>
                          <w:sz w:val="20"/>
                          <w:szCs w:val="20"/>
                        </w:rPr>
                        <w:t>は廃棄物管理の歴史やごみ減量の取組み等について発表することで、それぞれの活動に対する相互理解を促し、今後の更なる連携強化と持続可能な廃棄物管理の実現をめざします。</w:t>
                      </w:r>
                    </w:p>
                    <w:p w14:paraId="66064755" w14:textId="77777777" w:rsidR="000743CF" w:rsidRPr="00F24D4C" w:rsidRDefault="000743CF" w:rsidP="00AB4019">
                      <w:pPr>
                        <w:spacing w:line="300" w:lineRule="exact"/>
                        <w:rPr>
                          <w:rFonts w:ascii="メイリオ" w:eastAsia="メイリオ" w:hAnsi="メイリオ"/>
                          <w:sz w:val="20"/>
                        </w:rPr>
                      </w:pPr>
                    </w:p>
                    <w:p w14:paraId="19EB76B3" w14:textId="77777777" w:rsidR="000743CF" w:rsidRPr="00F24D4C" w:rsidRDefault="000743CF" w:rsidP="00DF48E8">
                      <w:pPr>
                        <w:spacing w:line="300" w:lineRule="exact"/>
                        <w:ind w:firstLineChars="200" w:firstLine="400"/>
                        <w:rPr>
                          <w:rFonts w:ascii="メイリオ" w:eastAsia="メイリオ" w:hAnsi="メイリオ"/>
                          <w:sz w:val="20"/>
                        </w:rPr>
                      </w:pPr>
                    </w:p>
                    <w:p w14:paraId="79357D4D" w14:textId="77777777" w:rsidR="000743CF" w:rsidRPr="00F24D4C" w:rsidRDefault="000743CF" w:rsidP="00DF48E8">
                      <w:pPr>
                        <w:spacing w:line="300" w:lineRule="exact"/>
                        <w:ind w:firstLineChars="100" w:firstLine="200"/>
                        <w:rPr>
                          <w:rFonts w:ascii="メイリオ" w:eastAsia="メイリオ" w:hAnsi="メイリオ"/>
                          <w:sz w:val="20"/>
                        </w:rPr>
                      </w:pPr>
                    </w:p>
                    <w:p w14:paraId="1414EFBB" w14:textId="77777777" w:rsidR="000743CF" w:rsidRPr="00F24D4C" w:rsidRDefault="000743CF" w:rsidP="00DF48E8">
                      <w:pPr>
                        <w:spacing w:line="300" w:lineRule="exact"/>
                        <w:ind w:leftChars="200" w:left="420" w:firstLineChars="100" w:firstLine="200"/>
                        <w:rPr>
                          <w:rFonts w:ascii="メイリオ" w:eastAsia="メイリオ" w:hAnsi="メイリオ"/>
                          <w:sz w:val="20"/>
                        </w:rPr>
                      </w:pPr>
                    </w:p>
                  </w:txbxContent>
                </v:textbox>
              </v:shape>
            </w:pict>
          </mc:Fallback>
        </mc:AlternateContent>
      </w:r>
      <w:r w:rsidRPr="00915AE6">
        <w:rPr>
          <w:rFonts w:ascii="メイリオ" w:eastAsia="メイリオ" w:hAnsi="メイリオ"/>
          <w:noProof/>
          <w:color w:val="000000" w:themeColor="text1"/>
          <w:szCs w:val="21"/>
        </w:rPr>
        <mc:AlternateContent>
          <mc:Choice Requires="wps">
            <w:drawing>
              <wp:anchor distT="0" distB="0" distL="114300" distR="114300" simplePos="0" relativeHeight="252868608" behindDoc="0" locked="0" layoutInCell="1" allowOverlap="1" wp14:anchorId="27B32E75" wp14:editId="200A1858">
                <wp:simplePos x="0" y="0"/>
                <wp:positionH relativeFrom="margin">
                  <wp:posOffset>2059305</wp:posOffset>
                </wp:positionH>
                <wp:positionV relativeFrom="paragraph">
                  <wp:posOffset>7116445</wp:posOffset>
                </wp:positionV>
                <wp:extent cx="1905000" cy="388620"/>
                <wp:effectExtent l="0" t="0" r="0" b="11430"/>
                <wp:wrapNone/>
                <wp:docPr id="424320202" name="テキスト ボックス 424320202"/>
                <wp:cNvGraphicFramePr/>
                <a:graphic xmlns:a="http://schemas.openxmlformats.org/drawingml/2006/main">
                  <a:graphicData uri="http://schemas.microsoft.com/office/word/2010/wordprocessingShape">
                    <wps:wsp>
                      <wps:cNvSpPr txBox="1"/>
                      <wps:spPr>
                        <a:xfrm>
                          <a:off x="0" y="0"/>
                          <a:ext cx="1905000" cy="388620"/>
                        </a:xfrm>
                        <a:prstGeom prst="rect">
                          <a:avLst/>
                        </a:prstGeom>
                        <a:noFill/>
                        <a:ln w="6350">
                          <a:noFill/>
                        </a:ln>
                        <a:effectLst/>
                      </wps:spPr>
                      <wps:txbx>
                        <w:txbxContent>
                          <w:p w14:paraId="10BE8D1C" w14:textId="77777777" w:rsidR="000743CF" w:rsidRPr="00F24D4C" w:rsidRDefault="000743CF" w:rsidP="00F24A77">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JICA研修　大阪市環境局による</w:t>
                            </w:r>
                          </w:p>
                          <w:p w14:paraId="7938240B" w14:textId="77777777" w:rsidR="000743CF" w:rsidRPr="00F24D4C" w:rsidRDefault="000743CF" w:rsidP="00F24A77">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講義の様子（</w:t>
                            </w:r>
                            <w:r w:rsidRPr="00F24D4C">
                              <w:rPr>
                                <w:rFonts w:ascii="メイリオ" w:eastAsia="メイリオ" w:hAnsi="メイリオ"/>
                                <w:sz w:val="16"/>
                              </w:rPr>
                              <w:t>202</w:t>
                            </w:r>
                            <w:r w:rsidRPr="00F24D4C">
                              <w:rPr>
                                <w:rFonts w:ascii="メイリオ" w:eastAsia="メイリオ" w:hAnsi="メイリオ" w:hint="eastAsia"/>
                                <w:sz w:val="16"/>
                              </w:rPr>
                              <w:t>5</w:t>
                            </w:r>
                            <w:r w:rsidRPr="00F24D4C">
                              <w:rPr>
                                <w:rFonts w:ascii="メイリオ" w:eastAsia="メイリオ" w:hAnsi="メイリオ"/>
                                <w:sz w:val="16"/>
                              </w:rPr>
                              <w:t>年</w:t>
                            </w:r>
                            <w:r w:rsidRPr="00F24D4C">
                              <w:rPr>
                                <w:rFonts w:ascii="メイリオ" w:eastAsia="メイリオ" w:hAnsi="メイリオ" w:hint="eastAsia"/>
                                <w:sz w:val="16"/>
                              </w:rPr>
                              <w:t>９月</w:t>
                            </w:r>
                            <w:r w:rsidRPr="00F24D4C">
                              <w:rPr>
                                <w:rFonts w:ascii="メイリオ" w:eastAsia="メイリオ" w:hAnsi="メイリオ"/>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32E75" id="テキスト ボックス 424320202" o:spid="_x0000_s1202" type="#_x0000_t202" style="position:absolute;left:0;text-align:left;margin-left:162.15pt;margin-top:560.35pt;width:150pt;height:30.6pt;z-index:25286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KDVXAIAAIMEAAAOAAAAZHJzL2Uyb0RvYy54bWysVM2K2zAQvhf6DkL3xs7PhqyJs6S7pBTC&#10;7kK27FmR5dhga1RJiZ0eEyh9iL5C6bnP4xfpSI6TZdtTKQFl/jSj+b4ZT2/qsiA7oU0OMqb9XkiJ&#10;kBySXG5i+ulp8W5CibFMJqwAKWK6F4bezN6+mVYqEgPIoEiEJphEmqhSMc2sVVEQGJ6JkpkeKCHR&#10;mYIumUVVb4JEswqzl0UwCMNxUIFOlAYujEHrXeukM58/TQW3D2lqhCVFTPFt1p/an2t3BrMpizaa&#10;qSznp2ewf3hFyXKJRc+p7phlZKvzP1KVOddgILU9DmUAaZpz4XvAbvrhq25WGVPC94LgGHWGyfy/&#10;tPx+96hJnsR0NBgNByH+KJGsRKqa49fm8KM5/GqO30hz/N4cj83hJ+rkEorwVcpEmGWlMI+t30ON&#10;Y+BgdXaDRodKnerS/WO/BP1IxP4Mvqgt4e7SdXgVhuji6BtOJuOBZye43Fba2A8CSuKEmGok12PO&#10;dktjsSKGdiGumIRFXhSe4EKSKqbj4VXoL5w9eKOQLlb4UTmlubzcSbZe1x6g/nDU9bWGZI/tamjn&#10;ySi+yPFNS2bsI9M4QNgGLoV9wCMtAGvDSaIkA/3lb3YXj7yil5IKBzKm5vOWaUFJ8VEi49f90chN&#10;sFdQ0C+t684qt+Ut4Kz3ce0U96KLtUUnphrKZ9yZuauGLiY51owpt7pTbm27ILh1XMznPgynVTG7&#10;lCvFXXKHmcP6qX5mWp0IsUjlPXRDy6JXvLSxLTPzrYU096Q5jFs8kUGn4KR7Lk9b6Vbppe6jLt+O&#10;2W8AAAD//wMAUEsDBBQABgAIAAAAIQCHCZ1b4AAAAA0BAAAPAAAAZHJzL2Rvd25yZXYueG1sTI9L&#10;T8MwEITvSPwHa5G4UTsJCm0ap+IhJDghAhdubuw8IF5HsduYf8+WCxx3Znb223IX7ciOZvaDQwnJ&#10;SgAz2Dg9YCfh/e3xag3MB4VajQ6NhG/jYVedn5Wq0G7BV3OsQ8eoBH2hJPQhTAXnvumNVX7lJoPk&#10;tW62KtA4d1zPaqFyO/JUiJxbNSBd6NVk7nvTfNUHSxhuek4/80U8ZPGjforty90QWikvL+LtFlgw&#10;MfyF4YRPO1AR094dUHs2SsjS64yiZCSpuAFGkfxX2p+kdbIBXpX8/xfVDwAAAP//AwBQSwECLQAU&#10;AAYACAAAACEAtoM4kv4AAADhAQAAEwAAAAAAAAAAAAAAAAAAAAAAW0NvbnRlbnRfVHlwZXNdLnht&#10;bFBLAQItABQABgAIAAAAIQA4/SH/1gAAAJQBAAALAAAAAAAAAAAAAAAAAC8BAABfcmVscy8ucmVs&#10;c1BLAQItABQABgAIAAAAIQATUKDVXAIAAIMEAAAOAAAAAAAAAAAAAAAAAC4CAABkcnMvZTJvRG9j&#10;LnhtbFBLAQItABQABgAIAAAAIQCHCZ1b4AAAAA0BAAAPAAAAAAAAAAAAAAAAALYEAABkcnMvZG93&#10;bnJldi54bWxQSwUGAAAAAAQABADzAAAAwwUAAAAA&#10;" filled="f" stroked="f" strokeweight=".5pt">
                <v:textbox inset=",0,,0">
                  <w:txbxContent>
                    <w:p w14:paraId="10BE8D1C" w14:textId="77777777" w:rsidR="000743CF" w:rsidRPr="00F24D4C" w:rsidRDefault="000743CF" w:rsidP="00F24A77">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JICA研修　大阪市環境局による</w:t>
                      </w:r>
                    </w:p>
                    <w:p w14:paraId="7938240B" w14:textId="77777777" w:rsidR="000743CF" w:rsidRPr="00F24D4C" w:rsidRDefault="000743CF" w:rsidP="00F24A77">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講義の様子（</w:t>
                      </w:r>
                      <w:r w:rsidRPr="00F24D4C">
                        <w:rPr>
                          <w:rFonts w:ascii="メイリオ" w:eastAsia="メイリオ" w:hAnsi="メイリオ"/>
                          <w:sz w:val="16"/>
                        </w:rPr>
                        <w:t>202</w:t>
                      </w:r>
                      <w:r w:rsidRPr="00F24D4C">
                        <w:rPr>
                          <w:rFonts w:ascii="メイリオ" w:eastAsia="メイリオ" w:hAnsi="メイリオ" w:hint="eastAsia"/>
                          <w:sz w:val="16"/>
                        </w:rPr>
                        <w:t>5</w:t>
                      </w:r>
                      <w:r w:rsidRPr="00F24D4C">
                        <w:rPr>
                          <w:rFonts w:ascii="メイリオ" w:eastAsia="メイリオ" w:hAnsi="メイリオ"/>
                          <w:sz w:val="16"/>
                        </w:rPr>
                        <w:t>年</w:t>
                      </w:r>
                      <w:r w:rsidRPr="00F24D4C">
                        <w:rPr>
                          <w:rFonts w:ascii="メイリオ" w:eastAsia="メイリオ" w:hAnsi="メイリオ" w:hint="eastAsia"/>
                          <w:sz w:val="16"/>
                        </w:rPr>
                        <w:t>９月</w:t>
                      </w:r>
                      <w:r w:rsidRPr="00F24D4C">
                        <w:rPr>
                          <w:rFonts w:ascii="メイリオ" w:eastAsia="メイリオ" w:hAnsi="メイリオ"/>
                          <w:sz w:val="16"/>
                        </w:rPr>
                        <w:t>）</w:t>
                      </w:r>
                    </w:p>
                  </w:txbxContent>
                </v:textbox>
                <w10:wrap anchorx="margin"/>
              </v:shape>
            </w:pict>
          </mc:Fallback>
        </mc:AlternateContent>
      </w:r>
      <w:r w:rsidRPr="00915AE6">
        <w:rPr>
          <w:rFonts w:ascii="メイリオ" w:eastAsia="メイリオ" w:hAnsi="メイリオ"/>
          <w:noProof/>
          <w:color w:val="000000" w:themeColor="text1"/>
          <w:szCs w:val="21"/>
        </w:rPr>
        <mc:AlternateContent>
          <mc:Choice Requires="wps">
            <w:drawing>
              <wp:anchor distT="0" distB="0" distL="114300" distR="114300" simplePos="0" relativeHeight="252869632" behindDoc="0" locked="0" layoutInCell="1" allowOverlap="1" wp14:anchorId="3E54B9A4" wp14:editId="5362A1F7">
                <wp:simplePos x="0" y="0"/>
                <wp:positionH relativeFrom="margin">
                  <wp:posOffset>3670935</wp:posOffset>
                </wp:positionH>
                <wp:positionV relativeFrom="paragraph">
                  <wp:posOffset>7118985</wp:posOffset>
                </wp:positionV>
                <wp:extent cx="2148840" cy="388620"/>
                <wp:effectExtent l="0" t="0" r="0" b="11430"/>
                <wp:wrapNone/>
                <wp:docPr id="271194630" name="テキスト ボックス 271194630"/>
                <wp:cNvGraphicFramePr/>
                <a:graphic xmlns:a="http://schemas.openxmlformats.org/drawingml/2006/main">
                  <a:graphicData uri="http://schemas.microsoft.com/office/word/2010/wordprocessingShape">
                    <wps:wsp>
                      <wps:cNvSpPr txBox="1"/>
                      <wps:spPr>
                        <a:xfrm>
                          <a:off x="0" y="0"/>
                          <a:ext cx="2148840" cy="388620"/>
                        </a:xfrm>
                        <a:prstGeom prst="rect">
                          <a:avLst/>
                        </a:prstGeom>
                        <a:noFill/>
                        <a:ln w="6350">
                          <a:noFill/>
                        </a:ln>
                        <a:effectLst/>
                      </wps:spPr>
                      <wps:txbx>
                        <w:txbxContent>
                          <w:p w14:paraId="149F6BB6" w14:textId="77777777" w:rsidR="000743CF" w:rsidRPr="00F24D4C" w:rsidRDefault="000743CF" w:rsidP="00F24A77">
                            <w:pPr>
                              <w:snapToGrid w:val="0"/>
                              <w:spacing w:line="220" w:lineRule="exact"/>
                              <w:jc w:val="center"/>
                              <w:rPr>
                                <w:rFonts w:ascii="メイリオ" w:eastAsia="メイリオ" w:hAnsi="メイリオ"/>
                                <w:sz w:val="16"/>
                              </w:rPr>
                            </w:pPr>
                            <w:r w:rsidRPr="00F24D4C">
                              <w:rPr>
                                <w:rFonts w:ascii="メイリオ" w:eastAsia="メイリオ" w:hAnsi="メイリオ"/>
                                <w:sz w:val="16"/>
                              </w:rPr>
                              <w:t>UNE</w:t>
                            </w:r>
                            <w:r w:rsidRPr="00F24D4C">
                              <w:rPr>
                                <w:rFonts w:ascii="メイリオ" w:eastAsia="メイリオ" w:hAnsi="メイリオ" w:hint="eastAsia"/>
                                <w:sz w:val="16"/>
                              </w:rPr>
                              <w:t>P</w:t>
                            </w:r>
                            <w:r w:rsidRPr="00F24D4C">
                              <w:rPr>
                                <w:rFonts w:ascii="メイリオ" w:eastAsia="メイリオ" w:hAnsi="メイリオ"/>
                                <w:sz w:val="16"/>
                              </w:rPr>
                              <w:t>研修ワークショップ</w:t>
                            </w:r>
                            <w:r w:rsidRPr="00F24D4C">
                              <w:rPr>
                                <w:rFonts w:ascii="メイリオ" w:eastAsia="メイリオ" w:hAnsi="メイリオ" w:hint="eastAsia"/>
                                <w:sz w:val="16"/>
                              </w:rPr>
                              <w:t>の様子</w:t>
                            </w:r>
                          </w:p>
                          <w:p w14:paraId="42F3EFD2" w14:textId="77777777" w:rsidR="000743CF" w:rsidRPr="00F24D4C" w:rsidRDefault="000743CF" w:rsidP="00F24A77">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w:t>
                            </w:r>
                            <w:r w:rsidRPr="00F24D4C">
                              <w:rPr>
                                <w:rFonts w:ascii="メイリオ" w:eastAsia="メイリオ" w:hAnsi="メイリオ"/>
                                <w:sz w:val="16"/>
                              </w:rPr>
                              <w:t>202</w:t>
                            </w:r>
                            <w:r w:rsidRPr="00F24D4C">
                              <w:rPr>
                                <w:rFonts w:ascii="メイリオ" w:eastAsia="メイリオ" w:hAnsi="メイリオ" w:hint="eastAsia"/>
                                <w:sz w:val="16"/>
                              </w:rPr>
                              <w:t>5</w:t>
                            </w:r>
                            <w:r w:rsidRPr="00F24D4C">
                              <w:rPr>
                                <w:rFonts w:ascii="メイリオ" w:eastAsia="メイリオ" w:hAnsi="メイリオ"/>
                                <w:sz w:val="16"/>
                              </w:rPr>
                              <w:t>年</w:t>
                            </w:r>
                            <w:r w:rsidRPr="00F24D4C">
                              <w:rPr>
                                <w:rFonts w:ascii="メイリオ" w:eastAsia="メイリオ" w:hAnsi="メイリオ" w:hint="eastAsia"/>
                                <w:sz w:val="16"/>
                              </w:rPr>
                              <w:t>11月</w:t>
                            </w:r>
                            <w:r w:rsidRPr="00F24D4C">
                              <w:rPr>
                                <w:rFonts w:ascii="メイリオ" w:eastAsia="メイリオ" w:hAnsi="メイリオ"/>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4B9A4" id="テキスト ボックス 271194630" o:spid="_x0000_s1203" type="#_x0000_t202" style="position:absolute;left:0;text-align:left;margin-left:289.05pt;margin-top:560.55pt;width:169.2pt;height:30.6pt;z-index:25286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PQBXAIAAIMEAAAOAAAAZHJzL2Uyb0RvYy54bWysVEtu2zAQ3RfoHQjuG1m24zpG5MBNkKJA&#10;kARIiqxpiooFSByWpCOlyxgIeoheoei659FF+kj/grSrohtqfpzhvDej45O2rtiDsq4knfH0oMeZ&#10;0pLyUt9n/PPt+bsxZ84LnYuKtMr4o3L8ZPr2zXFjJqpPC6pyZRmSaDdpTMYX3ptJkji5ULVwB2SU&#10;hrMgWwsP1d4nuRUNstdV0u/1RklDNjeWpHIO1rO1k09j/qJQ0l8VhVOeVRnH23w8bTzn4Uymx2Jy&#10;b4VZlHLzDPEPr6hFqVF0l+pMeMGWtvwjVV1KS44KfyCpTqgoSqliD+gm7b3q5mYhjIq9ABxndjC5&#10;/5dWXj5cW1bmGe+/T9Oj4WgAlLSoQVW3eu6efnRPv7rVN9atvnerVff0EzrbhwK+xrgJstwY5PHt&#10;B2oxBgHWYHcwBlTawtbhi34Z/CjxuANftZ5JGPvpcDwewiXhG4zHo35kJ9nfNtb5j4pqFoSMW5Ab&#10;MRcPF86jIkK3IaGYpvOyqiLBlWZNxkeDw168sPPgRqVDrIqjskmzf3mQfDtvI0Dp4HDb15zyR7Rr&#10;aT1PzsjzEm+6EM5fC4sBQhtYCn+Fo6gItWkjcbYg+/Vv9hAPXuHlrMFAZtx9WQqrOKs+aTB+lA4D&#10;Oj4qEOxL63xr1cv6lDDrKdbOyCiGWF9txcJSfYedmYVqcAktUTPj0tutcurXC4Ktk2o2i2GYViP8&#10;hb4xMiQPmAWsb9s7Yc2GEA8qL2k7tGLyipd17JqZ2dJTUUbSAsZrPMFgUDDpkcvNVoZVeqnHqP2/&#10;Y/obAAD//wMAUEsDBBQABgAIAAAAIQATCHVf4QAAAA0BAAAPAAAAZHJzL2Rvd25yZXYueG1sTI9N&#10;T8MwDIbvSPyHyEjcWJpOK13XdOJDSHBCFC7csib9gMapmmwN/x7vBDfb7+vXj8t9tCM7mdkPDiWI&#10;VQLMYOP0gJ2Ej/enmxyYDwq1Gh0aCT/Gw766vChVod2Cb+ZUh45RCPpCSehDmArOfdMbq/zKTQZJ&#10;a91sVaB27rie1ULhduRpkmTcqgHpQq8m89Cb5rs+WsJw00v6lS3J4zp+1s+xfb0fQivl9VW82wEL&#10;JoY/M5zxaQcqYjq4I2rPRgmb21yQlQSRCqrIshXZBtjhPMrTNfCq5P+/qH4BAAD//wMAUEsBAi0A&#10;FAAGAAgAAAAhALaDOJL+AAAA4QEAABMAAAAAAAAAAAAAAAAAAAAAAFtDb250ZW50X1R5cGVzXS54&#10;bWxQSwECLQAUAAYACAAAACEAOP0h/9YAAACUAQAACwAAAAAAAAAAAAAAAAAvAQAAX3JlbHMvLnJl&#10;bHNQSwECLQAUAAYACAAAACEAz0D0AVwCAACDBAAADgAAAAAAAAAAAAAAAAAuAgAAZHJzL2Uyb0Rv&#10;Yy54bWxQSwECLQAUAAYACAAAACEAEwh1X+EAAAANAQAADwAAAAAAAAAAAAAAAAC2BAAAZHJzL2Rv&#10;d25yZXYueG1sUEsFBgAAAAAEAAQA8wAAAMQFAAAAAA==&#10;" filled="f" stroked="f" strokeweight=".5pt">
                <v:textbox inset=",0,,0">
                  <w:txbxContent>
                    <w:p w14:paraId="149F6BB6" w14:textId="77777777" w:rsidR="000743CF" w:rsidRPr="00F24D4C" w:rsidRDefault="000743CF" w:rsidP="00F24A77">
                      <w:pPr>
                        <w:snapToGrid w:val="0"/>
                        <w:spacing w:line="220" w:lineRule="exact"/>
                        <w:jc w:val="center"/>
                        <w:rPr>
                          <w:rFonts w:ascii="メイリオ" w:eastAsia="メイリオ" w:hAnsi="メイリオ"/>
                          <w:sz w:val="16"/>
                        </w:rPr>
                      </w:pPr>
                      <w:r w:rsidRPr="00F24D4C">
                        <w:rPr>
                          <w:rFonts w:ascii="メイリオ" w:eastAsia="メイリオ" w:hAnsi="メイリオ"/>
                          <w:sz w:val="16"/>
                        </w:rPr>
                        <w:t>UNE</w:t>
                      </w:r>
                      <w:r w:rsidRPr="00F24D4C">
                        <w:rPr>
                          <w:rFonts w:ascii="メイリオ" w:eastAsia="メイリオ" w:hAnsi="メイリオ" w:hint="eastAsia"/>
                          <w:sz w:val="16"/>
                        </w:rPr>
                        <w:t>P</w:t>
                      </w:r>
                      <w:r w:rsidRPr="00F24D4C">
                        <w:rPr>
                          <w:rFonts w:ascii="メイリオ" w:eastAsia="メイリオ" w:hAnsi="メイリオ"/>
                          <w:sz w:val="16"/>
                        </w:rPr>
                        <w:t>研修ワークショップ</w:t>
                      </w:r>
                      <w:r w:rsidRPr="00F24D4C">
                        <w:rPr>
                          <w:rFonts w:ascii="メイリオ" w:eastAsia="メイリオ" w:hAnsi="メイリオ" w:hint="eastAsia"/>
                          <w:sz w:val="16"/>
                        </w:rPr>
                        <w:t>の様子</w:t>
                      </w:r>
                    </w:p>
                    <w:p w14:paraId="42F3EFD2" w14:textId="77777777" w:rsidR="000743CF" w:rsidRPr="00F24D4C" w:rsidRDefault="000743CF" w:rsidP="00F24A77">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w:t>
                      </w:r>
                      <w:r w:rsidRPr="00F24D4C">
                        <w:rPr>
                          <w:rFonts w:ascii="メイリオ" w:eastAsia="メイリオ" w:hAnsi="メイリオ"/>
                          <w:sz w:val="16"/>
                        </w:rPr>
                        <w:t>202</w:t>
                      </w:r>
                      <w:r w:rsidRPr="00F24D4C">
                        <w:rPr>
                          <w:rFonts w:ascii="メイリオ" w:eastAsia="メイリオ" w:hAnsi="メイリオ" w:hint="eastAsia"/>
                          <w:sz w:val="16"/>
                        </w:rPr>
                        <w:t>5</w:t>
                      </w:r>
                      <w:r w:rsidRPr="00F24D4C">
                        <w:rPr>
                          <w:rFonts w:ascii="メイリオ" w:eastAsia="メイリオ" w:hAnsi="メイリオ"/>
                          <w:sz w:val="16"/>
                        </w:rPr>
                        <w:t>年</w:t>
                      </w:r>
                      <w:r w:rsidRPr="00F24D4C">
                        <w:rPr>
                          <w:rFonts w:ascii="メイリオ" w:eastAsia="メイリオ" w:hAnsi="メイリオ" w:hint="eastAsia"/>
                          <w:sz w:val="16"/>
                        </w:rPr>
                        <w:t>11月</w:t>
                      </w:r>
                      <w:r w:rsidRPr="00F24D4C">
                        <w:rPr>
                          <w:rFonts w:ascii="メイリオ" w:eastAsia="メイリオ" w:hAnsi="メイリオ"/>
                          <w:sz w:val="16"/>
                        </w:rPr>
                        <w:t>）</w:t>
                      </w:r>
                    </w:p>
                  </w:txbxContent>
                </v:textbox>
                <w10:wrap anchorx="margin"/>
              </v:shape>
            </w:pict>
          </mc:Fallback>
        </mc:AlternateContent>
      </w:r>
      <w:r w:rsidRPr="00915AE6">
        <w:rPr>
          <w:rFonts w:ascii="メイリオ" w:eastAsia="メイリオ" w:hAnsi="メイリオ"/>
          <w:noProof/>
          <w:color w:val="000000" w:themeColor="text1"/>
          <w:szCs w:val="21"/>
        </w:rPr>
        <mc:AlternateContent>
          <mc:Choice Requires="wps">
            <w:drawing>
              <wp:anchor distT="0" distB="0" distL="114300" distR="114300" simplePos="0" relativeHeight="252890112" behindDoc="0" locked="0" layoutInCell="1" allowOverlap="1" wp14:anchorId="09EC7553" wp14:editId="4F5D968A">
                <wp:simplePos x="0" y="0"/>
                <wp:positionH relativeFrom="margin">
                  <wp:posOffset>249555</wp:posOffset>
                </wp:positionH>
                <wp:positionV relativeFrom="paragraph">
                  <wp:posOffset>7116445</wp:posOffset>
                </wp:positionV>
                <wp:extent cx="1905000" cy="388620"/>
                <wp:effectExtent l="0" t="0" r="0" b="11430"/>
                <wp:wrapNone/>
                <wp:docPr id="310030159" name="テキスト ボックス 310030159"/>
                <wp:cNvGraphicFramePr/>
                <a:graphic xmlns:a="http://schemas.openxmlformats.org/drawingml/2006/main">
                  <a:graphicData uri="http://schemas.microsoft.com/office/word/2010/wordprocessingShape">
                    <wps:wsp>
                      <wps:cNvSpPr txBox="1"/>
                      <wps:spPr>
                        <a:xfrm>
                          <a:off x="0" y="0"/>
                          <a:ext cx="1905000" cy="388620"/>
                        </a:xfrm>
                        <a:prstGeom prst="rect">
                          <a:avLst/>
                        </a:prstGeom>
                        <a:noFill/>
                        <a:ln w="6350">
                          <a:noFill/>
                        </a:ln>
                        <a:effectLst/>
                      </wps:spPr>
                      <wps:txbx>
                        <w:txbxContent>
                          <w:p w14:paraId="08DE0E54" w14:textId="77777777" w:rsidR="000743CF" w:rsidRPr="00F24D4C" w:rsidRDefault="000743CF" w:rsidP="006109EB">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JICA研修　ごみ収集現場見学の様子</w:t>
                            </w:r>
                          </w:p>
                          <w:p w14:paraId="49D8556D" w14:textId="77777777" w:rsidR="000743CF" w:rsidRPr="00F24D4C" w:rsidRDefault="000743CF" w:rsidP="006109EB">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w:t>
                            </w:r>
                            <w:r w:rsidRPr="00F24D4C">
                              <w:rPr>
                                <w:rFonts w:ascii="メイリオ" w:eastAsia="メイリオ" w:hAnsi="メイリオ"/>
                                <w:sz w:val="16"/>
                              </w:rPr>
                              <w:t>202</w:t>
                            </w:r>
                            <w:r w:rsidRPr="00F24D4C">
                              <w:rPr>
                                <w:rFonts w:ascii="メイリオ" w:eastAsia="メイリオ" w:hAnsi="メイリオ" w:hint="eastAsia"/>
                                <w:sz w:val="16"/>
                              </w:rPr>
                              <w:t>5</w:t>
                            </w:r>
                            <w:r w:rsidRPr="00F24D4C">
                              <w:rPr>
                                <w:rFonts w:ascii="メイリオ" w:eastAsia="メイリオ" w:hAnsi="メイリオ"/>
                                <w:sz w:val="16"/>
                              </w:rPr>
                              <w:t>年</w:t>
                            </w:r>
                            <w:r w:rsidRPr="00F24D4C">
                              <w:rPr>
                                <w:rFonts w:ascii="メイリオ" w:eastAsia="メイリオ" w:hAnsi="メイリオ" w:hint="eastAsia"/>
                                <w:sz w:val="16"/>
                              </w:rPr>
                              <w:t>９月</w:t>
                            </w:r>
                            <w:r w:rsidRPr="00F24D4C">
                              <w:rPr>
                                <w:rFonts w:ascii="メイリオ" w:eastAsia="メイリオ" w:hAnsi="メイリオ"/>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C7553" id="テキスト ボックス 310030159" o:spid="_x0000_s1204" type="#_x0000_t202" style="position:absolute;left:0;text-align:left;margin-left:19.65pt;margin-top:560.35pt;width:150pt;height:30.6pt;z-index:25289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2UpXAIAAIMEAAAOAAAAZHJzL2Uyb0RvYy54bWysVM2O2jAQvlfqO1i+lySwoCUirOiuqCqh&#10;3ZXYas/GcUikxOPahoQeQar6EH2Fquc+T16kY0Ngte2p6sWZP894vm8mk5umKslWaFOATGjUCykR&#10;kkNayHVCPz3N311TYiyTKStBioTuhKE307dvJrWKRR9yKFOhCSaRJq5VQnNrVRwEhueiYqYHSkh0&#10;ZqArZlHV6yDVrMbsVRn0w3AU1KBTpYELY9B6d3TSqc+fZYLbhywzwpIyofg260/tz5U7g+mExWvN&#10;VF7w0zPYP7yiYoXEoudUd8wystHFH6mqgmswkNkehyqALCu48D1gN1H4qptlzpTwvSA4Rp1hMv8v&#10;Lb/fPmpSpAkdRGE4CKPhmBLJKqSqPXxt9z/a/a/28I20h+/t4dDuf6JOLqEIX61MjFmWCvPY5j00&#10;OAYOVmc3aHSoNJmu3Bf7JehHInZn8EVjCXeXxuEwDNHF0Te4vh71PTvB5bbSxn4QUBEnJFQjuR5z&#10;tl0YixUxtAtxxSTMi7L0BJeS1AkdDYahv3D24I1SuljhR+WU5vJyJ9lm1XiAosGo62sF6Q7b1XCc&#10;J6P4vMA3LZixj0zjAGEbuBT2AY+sBKwNJ4mSHPSXv9ldPPKKXkpqHMiEms8bpgUl5UeJjI+jqys3&#10;wV5BQb+0rjqr3FS3gLMe4dop7kUXa8tOzDRUz7gzM1cNXUxyrJlQbnWn3NrjguDWcTGb+TCcVsXs&#10;Qi4Vd8kdZg7rp+aZaXUixCKV99ANLYtf8XKMPTIz21jICk+aw/iIJzLoFJx0z+VpK90qvdR91OXf&#10;Mf0NAAD//wMAUEsDBBQABgAIAAAAIQBaIK4C3gAAAAwBAAAPAAAAZHJzL2Rvd25yZXYueG1sTI9L&#10;T8MwEITvSPwHa5G4UechlTbEqXgICU6IwIWbG28eEK+j2G3Mv2fLBY47Ozv7TbmLdhRHnP3gSEG6&#10;SkAgNc4M1Cl4f3u82oDwQZPRoyNU8I0edtX5WakL4xZ6xWMdOsEh5AutoA9hKqT0TY9W+5WbkHjX&#10;utnqwOPcSTPrhcPtKLMkWUurB+IPvZ7wvsfmqz5YxnDTc/a5XpKHPH7UT7F9uRtCq9TlRby9AREw&#10;hj8znPD5Bipm2rsDGS9GBfk2ZyfraZZcg2BH/ivtT9Im3YKsSvm/RPUDAAD//wMAUEsBAi0AFAAG&#10;AAgAAAAhALaDOJL+AAAA4QEAABMAAAAAAAAAAAAAAAAAAAAAAFtDb250ZW50X1R5cGVzXS54bWxQ&#10;SwECLQAUAAYACAAAACEAOP0h/9YAAACUAQAACwAAAAAAAAAAAAAAAAAvAQAAX3JlbHMvLnJlbHNQ&#10;SwECLQAUAAYACAAAACEAF0dlKVwCAACDBAAADgAAAAAAAAAAAAAAAAAuAgAAZHJzL2Uyb0RvYy54&#10;bWxQSwECLQAUAAYACAAAACEAWiCuAt4AAAAMAQAADwAAAAAAAAAAAAAAAAC2BAAAZHJzL2Rvd25y&#10;ZXYueG1sUEsFBgAAAAAEAAQA8wAAAMEFAAAAAA==&#10;" filled="f" stroked="f" strokeweight=".5pt">
                <v:textbox inset=",0,,0">
                  <w:txbxContent>
                    <w:p w14:paraId="08DE0E54" w14:textId="77777777" w:rsidR="000743CF" w:rsidRPr="00F24D4C" w:rsidRDefault="000743CF" w:rsidP="006109EB">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JICA研修　ごみ収集現場見学の様子</w:t>
                      </w:r>
                    </w:p>
                    <w:p w14:paraId="49D8556D" w14:textId="77777777" w:rsidR="000743CF" w:rsidRPr="00F24D4C" w:rsidRDefault="000743CF" w:rsidP="006109EB">
                      <w:pPr>
                        <w:snapToGrid w:val="0"/>
                        <w:spacing w:line="220" w:lineRule="exact"/>
                        <w:jc w:val="center"/>
                        <w:rPr>
                          <w:rFonts w:ascii="メイリオ" w:eastAsia="メイリオ" w:hAnsi="メイリオ"/>
                          <w:sz w:val="16"/>
                        </w:rPr>
                      </w:pPr>
                      <w:r w:rsidRPr="00F24D4C">
                        <w:rPr>
                          <w:rFonts w:ascii="メイリオ" w:eastAsia="メイリオ" w:hAnsi="メイリオ" w:hint="eastAsia"/>
                          <w:sz w:val="16"/>
                        </w:rPr>
                        <w:t>（</w:t>
                      </w:r>
                      <w:r w:rsidRPr="00F24D4C">
                        <w:rPr>
                          <w:rFonts w:ascii="メイリオ" w:eastAsia="メイリオ" w:hAnsi="メイリオ"/>
                          <w:sz w:val="16"/>
                        </w:rPr>
                        <w:t>202</w:t>
                      </w:r>
                      <w:r w:rsidRPr="00F24D4C">
                        <w:rPr>
                          <w:rFonts w:ascii="メイリオ" w:eastAsia="メイリオ" w:hAnsi="メイリオ" w:hint="eastAsia"/>
                          <w:sz w:val="16"/>
                        </w:rPr>
                        <w:t>5</w:t>
                      </w:r>
                      <w:r w:rsidRPr="00F24D4C">
                        <w:rPr>
                          <w:rFonts w:ascii="メイリオ" w:eastAsia="メイリオ" w:hAnsi="メイリオ"/>
                          <w:sz w:val="16"/>
                        </w:rPr>
                        <w:t>年</w:t>
                      </w:r>
                      <w:r w:rsidRPr="00F24D4C">
                        <w:rPr>
                          <w:rFonts w:ascii="メイリオ" w:eastAsia="メイリオ" w:hAnsi="メイリオ" w:hint="eastAsia"/>
                          <w:sz w:val="16"/>
                        </w:rPr>
                        <w:t>９月</w:t>
                      </w:r>
                      <w:r w:rsidRPr="00F24D4C">
                        <w:rPr>
                          <w:rFonts w:ascii="メイリオ" w:eastAsia="メイリオ" w:hAnsi="メイリオ"/>
                          <w:sz w:val="16"/>
                        </w:rPr>
                        <w:t>）</w:t>
                      </w:r>
                    </w:p>
                  </w:txbxContent>
                </v:textbox>
                <w10:wrap anchorx="margin"/>
              </v:shape>
            </w:pict>
          </mc:Fallback>
        </mc:AlternateContent>
      </w:r>
      <w:r>
        <w:rPr>
          <w:noProof/>
        </w:rPr>
        <w:drawing>
          <wp:anchor distT="0" distB="0" distL="114300" distR="114300" simplePos="0" relativeHeight="252873728" behindDoc="0" locked="0" layoutInCell="1" allowOverlap="1" wp14:anchorId="54651E79" wp14:editId="464EE8D7">
            <wp:simplePos x="0" y="0"/>
            <wp:positionH relativeFrom="column">
              <wp:posOffset>331470</wp:posOffset>
            </wp:positionH>
            <wp:positionV relativeFrom="paragraph">
              <wp:posOffset>5821680</wp:posOffset>
            </wp:positionV>
            <wp:extent cx="1752600" cy="1227455"/>
            <wp:effectExtent l="0" t="0" r="0" b="0"/>
            <wp:wrapNone/>
            <wp:docPr id="444840887" name="図 2" descr="道路を歩く人々&#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840887" name="図 2" descr="道路を歩く人々&#10;&#10;AI によって生成されたコンテンツは間違っている可能性があります。"/>
                    <pic:cNvPicPr>
                      <a:picLocks noChangeAspect="1"/>
                    </pic:cNvPicPr>
                  </pic:nvPicPr>
                  <pic:blipFill rotWithShape="1">
                    <a:blip r:embed="rId190" cstate="print">
                      <a:extLst>
                        <a:ext uri="{28A0092B-C50C-407E-A947-70E740481C1C}">
                          <a14:useLocalDpi xmlns:a14="http://schemas.microsoft.com/office/drawing/2010/main"/>
                        </a:ext>
                      </a:extLst>
                    </a:blip>
                    <a:srcRect/>
                    <a:stretch/>
                  </pic:blipFill>
                  <pic:spPr bwMode="auto">
                    <a:xfrm>
                      <a:off x="0" y="0"/>
                      <a:ext cx="1752600" cy="1227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74752" behindDoc="0" locked="0" layoutInCell="1" allowOverlap="1" wp14:anchorId="5C4754A0" wp14:editId="378653C5">
            <wp:simplePos x="0" y="0"/>
            <wp:positionH relativeFrom="column">
              <wp:posOffset>2183130</wp:posOffset>
            </wp:positionH>
            <wp:positionV relativeFrom="paragraph">
              <wp:posOffset>5838190</wp:posOffset>
            </wp:positionV>
            <wp:extent cx="1656080" cy="1242060"/>
            <wp:effectExtent l="0" t="0" r="1270" b="0"/>
            <wp:wrapNone/>
            <wp:docPr id="239325333" name="図 4" descr="天井, 屋内, 人, 民衆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25333" name="図 4" descr="天井, 屋内, 人, 民衆 が含まれている画像&#10;&#10;AI によって生成されたコンテンツは間違っている可能性があります。"/>
                    <pic:cNvPicPr>
                      <a:picLocks noChangeAspect="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1656080" cy="1242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75776" behindDoc="0" locked="0" layoutInCell="1" allowOverlap="1" wp14:anchorId="374877A5" wp14:editId="7222CEED">
            <wp:simplePos x="0" y="0"/>
            <wp:positionH relativeFrom="column">
              <wp:posOffset>3912870</wp:posOffset>
            </wp:positionH>
            <wp:positionV relativeFrom="paragraph">
              <wp:posOffset>5845957</wp:posOffset>
            </wp:positionV>
            <wp:extent cx="1696085" cy="1272540"/>
            <wp:effectExtent l="0" t="0" r="0" b="3810"/>
            <wp:wrapNone/>
            <wp:docPr id="68828872" name="図 5" descr="レストランのテーブルに座っている人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8872" name="図 5" descr="レストランのテーブルに座っている人たち&#10;&#10;AI によって生成されたコンテンツは間違っている可能性があります。"/>
                    <pic:cNvPicPr>
                      <a:picLocks noChangeAspect="1"/>
                    </pic:cNvPicPr>
                  </pic:nvPicPr>
                  <pic:blipFill>
                    <a:blip r:embed="rId192" r:link="rId193" cstate="screen">
                      <a:extLst>
                        <a:ext uri="{28A0092B-C50C-407E-A947-70E740481C1C}">
                          <a14:useLocalDpi xmlns:a14="http://schemas.microsoft.com/office/drawing/2010/main"/>
                        </a:ext>
                      </a:extLst>
                    </a:blip>
                    <a:srcRect/>
                    <a:stretch>
                      <a:fillRect/>
                    </a:stretch>
                  </pic:blipFill>
                  <pic:spPr bwMode="auto">
                    <a:xfrm>
                      <a:off x="0" y="0"/>
                      <a:ext cx="1696085" cy="1272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870656" behindDoc="0" locked="0" layoutInCell="1" allowOverlap="1" wp14:anchorId="3C696012" wp14:editId="319763B0">
                <wp:simplePos x="0" y="0"/>
                <wp:positionH relativeFrom="column">
                  <wp:posOffset>236220</wp:posOffset>
                </wp:positionH>
                <wp:positionV relativeFrom="paragraph">
                  <wp:posOffset>18415</wp:posOffset>
                </wp:positionV>
                <wp:extent cx="5475605" cy="318122"/>
                <wp:effectExtent l="0" t="0" r="0" b="0"/>
                <wp:wrapNone/>
                <wp:docPr id="879556239" name="正方形/長方形 3"/>
                <wp:cNvGraphicFramePr/>
                <a:graphic xmlns:a="http://schemas.openxmlformats.org/drawingml/2006/main">
                  <a:graphicData uri="http://schemas.microsoft.com/office/word/2010/wordprocessingShape">
                    <wps:wsp>
                      <wps:cNvSpPr/>
                      <wps:spPr>
                        <a:xfrm>
                          <a:off x="0" y="0"/>
                          <a:ext cx="5475605" cy="318122"/>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03B40D" id="正方形/長方形 3" o:spid="_x0000_s1026" style="position:absolute;left:0;text-align:left;margin-left:18.6pt;margin-top:1.45pt;width:431.15pt;height:25.05pt;z-index:25287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okqAIAAMYFAAAOAAAAZHJzL2Uyb0RvYy54bWysVM1uEzEQviPxDpbvdH+a7U/UTRW1KkKq&#10;2ogW9ex67a4lr21sJ5vwHvAAcOaMOPA4VOItGHt/WtoKpIocnJn1zDczn2fm4HDdSLRi1gmtSpxt&#10;pRgxRXUl1E2J312evNrDyHmiKiK1YiXeMIcPZy9fHLRmynJda1kxiwBEuWlrSlx7b6ZJ4mjNGuK2&#10;tGEKLrm2DfGg2puksqQF9EYmeZruJK22lbGaMufg63F3iWcRn3NG/TnnjnkkSwy5+XjaeF6HM5kd&#10;kOmNJaYWtE+DPCOLhggFQUeoY+IJWlrxCKoR1Gqnud+iukk054KyWANUk6UPqrmoiWGxFiDHmZEm&#10;9/9g6dlqYZGoSry3u18UO/n2PkaKNPBUt1+/3H76/vPH5+TXx2+dhLYDYa1xU/C7MAvbaw7EUP2a&#10;2yb8Q11oHUnejCSztUcUPhaT3WInLTCicLed7WV5HkCTO29jnX/NdIOCUGILjxi5JatT5zvTwSQE&#10;c1qK6kRIGZXQOOxIWrQi8OSEUqZ81gf4w1KqZztDrsE7CUR0pUfJbyQLmFK9ZRw4hWLzmHjs5sdJ&#10;xfg1qViXa5HCb8h0KCMSEwGDNYcqR+zsb9gdTb19cGVxGEbn9N/Oo0eMrJUfnRuhtH0KQI5U885+&#10;IKmjJrB0rasNdJzV3Sg6Q08EPPMpcX5BLMweTCnsE38OB5e6LbHuJYxqbT889T3Yw0jALUYtzHKJ&#10;3fslsQwj+UbBsOxnk0kY/qhMit0cFHv/5vr+jVo2Rxp6J4PNZWgUg72Xg8itbq5g7cxDVLgiikLs&#10;ElNvB+XIdzsGFhdl83k0g4E3xJ+qC0MDeGA1tPHl+opY0/e6hyk508Pck+mDlu9sg6fS86XXXMR5&#10;uOO15xuWRWycfrGFbXRfj1Z363f2GwAA//8DAFBLAwQUAAYACAAAACEAIidK7d8AAAAHAQAADwAA&#10;AGRycy9kb3ducmV2LnhtbEyOwU7DMBBE70j8g7VI3KhNSmkT4lSIUolDBbQgwdGJlySKvY5itwl/&#10;jznBcTSjNy9fT9awEw6+dSTheiaAIVVOt1RLeH/bXq2A+aBIK+MIJXyjh3VxfparTLuR9ng6hJpF&#10;CPlMSWhC6DPOfdWgVX7meqTYfbnBqhDjUHM9qDHCreGJELfcqpbiQ6N6fGiw6g5HK+HlaTON4rnc&#10;fXZ8sxX2pnv9MI9SXl5M93fAAk7hbwy/+lEdiuhUuiNpz4yE+TKJSwlJCizWqzRdACslLOYCeJHz&#10;//7FDwAAAP//AwBQSwECLQAUAAYACAAAACEAtoM4kv4AAADhAQAAEwAAAAAAAAAAAAAAAAAAAAAA&#10;W0NvbnRlbnRfVHlwZXNdLnhtbFBLAQItABQABgAIAAAAIQA4/SH/1gAAAJQBAAALAAAAAAAAAAAA&#10;AAAAAC8BAABfcmVscy8ucmVsc1BLAQItABQABgAIAAAAIQDqgbokqAIAAMYFAAAOAAAAAAAAAAAA&#10;AAAAAC4CAABkcnMvZTJvRG9jLnhtbFBLAQItABQABgAIAAAAIQAiJ0rt3wAAAAcBAAAPAAAAAAAA&#10;AAAAAAAAAAIFAABkcnMvZG93bnJldi54bWxQSwUGAAAAAAQABADzAAAADgYAAAAA&#10;" fillcolor="#5b9bd5 [3204]" strokecolor="#5b9bd5 [3204]" strokeweight="1pt"/>
            </w:pict>
          </mc:Fallback>
        </mc:AlternateContent>
      </w:r>
    </w:p>
    <w:p w14:paraId="2F7995C5" w14:textId="17D825EA" w:rsidR="000743CF" w:rsidRDefault="000743CF">
      <w:pPr>
        <w:widowControl/>
        <w:jc w:val="left"/>
        <w:rPr>
          <w:rFonts w:ascii="メイリオ" w:eastAsia="メイリオ" w:hAnsi="メイリオ"/>
          <w:color w:val="000000" w:themeColor="text1"/>
          <w:szCs w:val="21"/>
          <w:bdr w:val="single" w:sz="4" w:space="0" w:color="auto"/>
        </w:rPr>
      </w:pPr>
      <w:r>
        <w:rPr>
          <w:rFonts w:ascii="メイリオ" w:eastAsia="メイリオ" w:hAnsi="メイリオ"/>
          <w:color w:val="000000" w:themeColor="text1"/>
          <w:szCs w:val="21"/>
          <w:bdr w:val="single" w:sz="4" w:space="0" w:color="auto"/>
        </w:rPr>
        <w:br w:type="page"/>
      </w:r>
    </w:p>
    <w:p w14:paraId="3714035B" w14:textId="77777777" w:rsidR="000743CF" w:rsidRDefault="000743CF" w:rsidP="00B04FB6">
      <w:pPr>
        <w:spacing w:line="360" w:lineRule="exact"/>
        <w:ind w:leftChars="50" w:left="105"/>
        <w:rPr>
          <w:rFonts w:ascii="メイリオ" w:eastAsia="メイリオ" w:hAnsi="メイリオ"/>
          <w:b/>
          <w:sz w:val="24"/>
          <w:szCs w:val="21"/>
        </w:rPr>
      </w:pPr>
      <w:bookmarkStart w:id="13" w:name="_Hlk219397085"/>
      <w:bookmarkEnd w:id="13"/>
    </w:p>
    <w:p w14:paraId="15D17A33" w14:textId="77777777" w:rsidR="000743CF" w:rsidRDefault="000743CF" w:rsidP="00B04FB6">
      <w:pPr>
        <w:spacing w:line="360" w:lineRule="exact"/>
        <w:ind w:leftChars="50" w:left="105"/>
        <w:rPr>
          <w:rFonts w:ascii="メイリオ" w:eastAsia="メイリオ" w:hAnsi="メイリオ"/>
          <w:b/>
          <w:sz w:val="24"/>
          <w:szCs w:val="21"/>
        </w:rPr>
      </w:pPr>
      <w:r w:rsidRPr="00FC1639">
        <w:rPr>
          <w:rFonts w:ascii="メイリオ" w:eastAsia="メイリオ" w:hAnsi="メイリオ"/>
          <w:b/>
          <w:noProof/>
          <w:color w:val="000000" w:themeColor="text1"/>
          <w:sz w:val="24"/>
          <w:szCs w:val="21"/>
        </w:rPr>
        <mc:AlternateContent>
          <mc:Choice Requires="wps">
            <w:drawing>
              <wp:anchor distT="45720" distB="45720" distL="114300" distR="114300" simplePos="0" relativeHeight="252912640" behindDoc="0" locked="0" layoutInCell="1" allowOverlap="1" wp14:anchorId="007B20EA" wp14:editId="0EAA6370">
                <wp:simplePos x="0" y="0"/>
                <wp:positionH relativeFrom="margin">
                  <wp:posOffset>118110</wp:posOffset>
                </wp:positionH>
                <wp:positionV relativeFrom="paragraph">
                  <wp:posOffset>293370</wp:posOffset>
                </wp:positionV>
                <wp:extent cx="3981450" cy="2114550"/>
                <wp:effectExtent l="0" t="0" r="19050" b="19050"/>
                <wp:wrapTopAndBottom/>
                <wp:docPr id="2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114550"/>
                        </a:xfrm>
                        <a:prstGeom prst="rect">
                          <a:avLst/>
                        </a:prstGeom>
                        <a:solidFill>
                          <a:srgbClr val="FFFFFF"/>
                        </a:solidFill>
                        <a:ln w="19050">
                          <a:solidFill>
                            <a:srgbClr val="0070C0"/>
                          </a:solidFill>
                          <a:miter lim="800000"/>
                          <a:headEnd/>
                          <a:tailEnd/>
                        </a:ln>
                      </wps:spPr>
                      <wps:txbx>
                        <w:txbxContent>
                          <w:p w14:paraId="4F531610" w14:textId="77777777" w:rsidR="000743CF" w:rsidRPr="00FC1639" w:rsidRDefault="000743CF" w:rsidP="00FC1639">
                            <w:pPr>
                              <w:spacing w:line="240" w:lineRule="exact"/>
                              <w:rPr>
                                <w:rFonts w:ascii="メイリオ" w:eastAsia="メイリオ" w:hAnsi="メイリオ"/>
                              </w:rPr>
                            </w:pPr>
                            <w:r w:rsidRPr="00FC1639">
                              <w:rPr>
                                <w:rFonts w:ascii="メイリオ" w:eastAsia="メイリオ" w:hAnsi="メイリオ" w:hint="eastAsia"/>
                              </w:rPr>
                              <w:t>主な</w:t>
                            </w:r>
                            <w:r w:rsidRPr="004026B4">
                              <w:rPr>
                                <w:rFonts w:ascii="メイリオ" w:eastAsia="メイリオ" w:hAnsi="メイリオ" w:hint="eastAsia"/>
                              </w:rPr>
                              <w:t>SDGs</w:t>
                            </w:r>
                            <w:r w:rsidRPr="004026B4">
                              <w:rPr>
                                <w:rFonts w:ascii="メイリオ" w:eastAsia="メイリオ" w:hAnsi="メイリオ" w:hint="eastAsia"/>
                                <w:sz w:val="20"/>
                                <w:szCs w:val="20"/>
                                <w:vertAlign w:val="superscript"/>
                              </w:rPr>
                              <w:t>※</w:t>
                            </w:r>
                            <w:r w:rsidRPr="004026B4">
                              <w:rPr>
                                <w:rFonts w:ascii="メイリオ" w:eastAsia="メイリオ" w:hAnsi="メイリオ" w:hint="eastAsia"/>
                              </w:rPr>
                              <w:t>の</w:t>
                            </w:r>
                            <w:r w:rsidRPr="00FC1639">
                              <w:rPr>
                                <w:rFonts w:ascii="メイリオ" w:eastAsia="メイリオ" w:hAnsi="メイリオ"/>
                              </w:rPr>
                              <w:t>ゴール</w:t>
                            </w:r>
                          </w:p>
                          <w:p w14:paraId="41825148" w14:textId="77777777" w:rsidR="000743CF" w:rsidRDefault="000743CF" w:rsidP="00337387">
                            <w:pPr>
                              <w:rPr>
                                <w:rFonts w:ascii="ＭＳ ゴシック" w:eastAsia="ＭＳ ゴシック" w:hAnsi="ＭＳ ゴシック"/>
                              </w:rPr>
                            </w:pPr>
                            <w:r>
                              <w:rPr>
                                <w:noProof/>
                              </w:rPr>
                              <w:drawing>
                                <wp:inline distT="0" distB="0" distL="0" distR="0" wp14:anchorId="62A1FCFC" wp14:editId="7B733FB6">
                                  <wp:extent cx="805180" cy="805180"/>
                                  <wp:effectExtent l="0" t="0" r="0" b="0"/>
                                  <wp:docPr id="87" name="図 87" descr="X:\ユーザ作業用フォルダ\16水環境計画\04 水環境計画関係（計画準備）\R2\02業者に委託するもの（ブルーオーシャン系）\06デザイン\SDGsロゴ\sdg_icon_03_ja_2.png"/>
                                  <wp:cNvGraphicFramePr/>
                                  <a:graphic xmlns:a="http://schemas.openxmlformats.org/drawingml/2006/main">
                                    <a:graphicData uri="http://schemas.openxmlformats.org/drawingml/2006/picture">
                                      <pic:pic xmlns:pic="http://schemas.openxmlformats.org/drawingml/2006/picture">
                                        <pic:nvPicPr>
                                          <pic:cNvPr id="1" name="図 1" descr="X:\ユーザ作業用フォルダ\16水環境計画\04 水環境計画関係（計画準備）\R2\02業者に委託するもの（ブルーオーシャン系）\06デザイン\SDGsロゴ\sdg_icon_03_ja_2.pn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F60261A" wp14:editId="76A26605">
                                  <wp:extent cx="805180" cy="805180"/>
                                  <wp:effectExtent l="0" t="0" r="0" b="0"/>
                                  <wp:docPr id="88" name="図 88" descr="X:\ユーザ作業用フォルダ\16水環境計画\04 水環境計画関係（計画準備）\R2\02業者に委託するもの（ブルーオーシャン系）\06デザイン\SDGsロゴ\sdg_icon_06_ja_2.png"/>
                                  <wp:cNvGraphicFramePr/>
                                  <a:graphic xmlns:a="http://schemas.openxmlformats.org/drawingml/2006/main">
                                    <a:graphicData uri="http://schemas.openxmlformats.org/drawingml/2006/picture">
                                      <pic:pic xmlns:pic="http://schemas.openxmlformats.org/drawingml/2006/picture">
                                        <pic:nvPicPr>
                                          <pic:cNvPr id="2" name="図 2" descr="X:\ユーザ作業用フォルダ\16水環境計画\04 水環境計画関係（計画準備）\R2\02業者に委託するもの（ブルーオーシャン系）\06デザイン\SDGsロゴ\sdg_icon_06_ja_2.png"/>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4F30BEF5" wp14:editId="1C1AA1A3">
                                  <wp:extent cx="805180" cy="805180"/>
                                  <wp:effectExtent l="0" t="0" r="0" b="0"/>
                                  <wp:docPr id="90" name="図 90" descr="X:\ユーザ作業用フォルダ\16水環境計画\04 水環境計画関係（計画準備）\R2\02業者に委託するもの（ブルーオーシャン系）\06デザイン\SDGsロゴ\sdg_icon_07_ja_2.png"/>
                                  <wp:cNvGraphicFramePr/>
                                  <a:graphic xmlns:a="http://schemas.openxmlformats.org/drawingml/2006/main">
                                    <a:graphicData uri="http://schemas.openxmlformats.org/drawingml/2006/picture">
                                      <pic:pic xmlns:pic="http://schemas.openxmlformats.org/drawingml/2006/picture">
                                        <pic:nvPicPr>
                                          <pic:cNvPr id="3" name="図 3" descr="X:\ユーザ作業用フォルダ\16水環境計画\04 水環境計画関係（計画準備）\R2\02業者に委託するもの（ブルーオーシャン系）\06デザイン\SDGsロゴ\sdg_icon_07_ja_2.pn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44B79B85" wp14:editId="52D604B9">
                                  <wp:extent cx="805180" cy="805180"/>
                                  <wp:effectExtent l="0" t="0" r="0" b="0"/>
                                  <wp:docPr id="91" name="図 91" descr="X:\ユーザ作業用フォルダ\16水環境計画\04 水環境計画関係（計画準備）\R2\02業者に委託するもの（ブルーオーシャン系）\06デザイン\SDGsロゴ\sdg_icon_09_ja_2.png"/>
                                  <wp:cNvGraphicFramePr/>
                                  <a:graphic xmlns:a="http://schemas.openxmlformats.org/drawingml/2006/main">
                                    <a:graphicData uri="http://schemas.openxmlformats.org/drawingml/2006/picture">
                                      <pic:pic xmlns:pic="http://schemas.openxmlformats.org/drawingml/2006/picture">
                                        <pic:nvPicPr>
                                          <pic:cNvPr id="4" name="図 4" descr="X:\ユーザ作業用フォルダ\16水環境計画\04 水環境計画関係（計画準備）\R2\02業者に委託するもの（ブルーオーシャン系）\06デザイン\SDGsロゴ\sdg_icon_09_ja_2.png"/>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p w14:paraId="3F751F75" w14:textId="77777777" w:rsidR="000743CF" w:rsidRPr="005842C0" w:rsidRDefault="000743CF" w:rsidP="00337387">
                            <w:pPr>
                              <w:rPr>
                                <w:rFonts w:ascii="ＭＳ ゴシック" w:eastAsia="ＭＳ ゴシック" w:hAnsi="ＭＳ ゴシック"/>
                              </w:rPr>
                            </w:pPr>
                            <w:r>
                              <w:rPr>
                                <w:noProof/>
                              </w:rPr>
                              <w:drawing>
                                <wp:inline distT="0" distB="0" distL="0" distR="0" wp14:anchorId="77800B04" wp14:editId="0633822E">
                                  <wp:extent cx="805180" cy="805180"/>
                                  <wp:effectExtent l="0" t="0" r="0" b="0"/>
                                  <wp:docPr id="92" name="図 92"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115DD94" wp14:editId="3EE23974">
                                  <wp:extent cx="805180" cy="805180"/>
                                  <wp:effectExtent l="0" t="0" r="0" b="0"/>
                                  <wp:docPr id="65" name="図 65"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7C2E3F2" wp14:editId="5AAF80D2">
                                  <wp:extent cx="805180" cy="805180"/>
                                  <wp:effectExtent l="0" t="0" r="0" b="0"/>
                                  <wp:docPr id="9" name="図 9" descr="X:\ユーザ作業用フォルダ\16水環境計画\04 水環境計画関係（計画準備）\R2\02業者に委託するもの（ブルーオーシャン系）\06デザイン\SDGsロゴ\sdg_icon_15_ja_2.png"/>
                                  <wp:cNvGraphicFramePr/>
                                  <a:graphic xmlns:a="http://schemas.openxmlformats.org/drawingml/2006/main">
                                    <a:graphicData uri="http://schemas.openxmlformats.org/drawingml/2006/picture">
                                      <pic:pic xmlns:pic="http://schemas.openxmlformats.org/drawingml/2006/picture">
                                        <pic:nvPicPr>
                                          <pic:cNvPr id="9" name="図 9" descr="X:\ユーザ作業用フォルダ\16水環境計画\04 水環境計画関係（計画準備）\R2\02業者に委託するもの（ブルーオーシャン系）\06デザイン\SDGsロゴ\sdg_icon_15_ja_2.pn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9EDE430" wp14:editId="5657CE7E">
                                  <wp:extent cx="805180" cy="805180"/>
                                  <wp:effectExtent l="0" t="0" r="0" b="0"/>
                                  <wp:docPr id="66" name="図 66"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7B20EA" id="_x0000_s1205" type="#_x0000_t202" style="position:absolute;left:0;text-align:left;margin-left:9.3pt;margin-top:23.1pt;width:313.5pt;height:166.5pt;z-index:252912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cy2SgIAAGIEAAAOAAAAZHJzL2Uyb0RvYy54bWysVFFv0zAQfkfiP1h+p0m6jm1R02l0DCFt&#10;gDT4Aa7jNBa2L9hek/HYSogfwV9APPN78kc4O23XgcQDIg/Wnc/33d13d5med1qRlbBOgiloNkop&#10;EYZDKc2yoB/eXz07pcR5ZkqmwIiC3gtHz2dPn0zbJhdjqEGVwhIEMS5vm4LW3jd5kjheC83cCBph&#10;0FiB1cyjapdJaVmL6Fol4zR9nrRgy8YCF87h7eVgpLOIX1WC+7dV5YQnqqCYm4+njecinMlsyvKl&#10;ZU0t+TYN9g9ZaCYNBt1DXTLPyJ2Vf0BpyS04qPyIg06gqiQXsQasJkt/q+a2Zo2ItSA5rtnT5P4f&#10;LH+zemeJLAs6niA/hmlsUr/50q+/9+uf/eYr6Tff+s2mX/9AnYwDYW3jcvS7bdDTdy+gw8bH4l1z&#10;DfyjIwbmNTNLcWEttLVgJSacBc/kwHXAcQFk0d5AiXHZnYcI1FVWBzaRH4LomNj9vlmi84Tj5dHZ&#10;aTY5RhNH2zhDGZUQg+U798Y6/0qAJkEoqMVpiPBsde388HT3JERzoGR5JZWKil0u5sqSFcPJuYrf&#10;Fv3RM2VIi8WdpRj87xhpepLOdxk+wtDS4w4oqQt6moYvBGJ5IO6lKaPsmVSDjOUps2UykDfQ6LtF&#10;F7uYHZ0E78DzAsp7JNfCMPS4pCjUYD9T0uLAF9R9umNWUKJeG2zQWTYJE+CjMjk+GaNiDy2LQwsz&#10;HKEK6ikZxLmPWxUSN3CBjaxkpPghk23SOMixSdulC5tyqMdXD7+G2S8AAAD//wMAUEsDBBQABgAI&#10;AAAAIQA88ppI3QAAAAkBAAAPAAAAZHJzL2Rvd25yZXYueG1sTI/NTsMwEITvSLyDtUjcqEMooU3j&#10;VFCJnxs05QHceImjxusodpPw9iwnOM7OaPabYju7Tow4hNaTgttFAgKp9qalRsHn4flmBSJETUZ3&#10;nlDBNwbYlpcXhc6Nn2iPYxUbwSUUcq3AxtjnUobaotNh4Xsk9r784HRkOTTSDHrictfJNEky6XRL&#10;/MHqHncW61N1dgrQv4bdoaUqvFh6O32878dpfFLq+mp+3ICIOMe/MPziMzqUzHT0ZzJBdKxXGScV&#10;LLMUBPvZ8p4PRwV3D+sUZFnI/wvKHwAAAP//AwBQSwECLQAUAAYACAAAACEAtoM4kv4AAADhAQAA&#10;EwAAAAAAAAAAAAAAAAAAAAAAW0NvbnRlbnRfVHlwZXNdLnhtbFBLAQItABQABgAIAAAAIQA4/SH/&#10;1gAAAJQBAAALAAAAAAAAAAAAAAAAAC8BAABfcmVscy8ucmVsc1BLAQItABQABgAIAAAAIQBozcy2&#10;SgIAAGIEAAAOAAAAAAAAAAAAAAAAAC4CAABkcnMvZTJvRG9jLnhtbFBLAQItABQABgAIAAAAIQA8&#10;8ppI3QAAAAkBAAAPAAAAAAAAAAAAAAAAAKQEAABkcnMvZG93bnJldi54bWxQSwUGAAAAAAQABADz&#10;AAAArgUAAAAA&#10;" strokecolor="#0070c0" strokeweight="1.5pt">
                <v:textbox>
                  <w:txbxContent>
                    <w:p w14:paraId="4F531610" w14:textId="77777777" w:rsidR="000743CF" w:rsidRPr="00FC1639" w:rsidRDefault="000743CF" w:rsidP="00FC1639">
                      <w:pPr>
                        <w:spacing w:line="240" w:lineRule="exact"/>
                        <w:rPr>
                          <w:rFonts w:ascii="メイリオ" w:eastAsia="メイリオ" w:hAnsi="メイリオ"/>
                        </w:rPr>
                      </w:pPr>
                      <w:r w:rsidRPr="00FC1639">
                        <w:rPr>
                          <w:rFonts w:ascii="メイリオ" w:eastAsia="メイリオ" w:hAnsi="メイリオ" w:hint="eastAsia"/>
                        </w:rPr>
                        <w:t>主な</w:t>
                      </w:r>
                      <w:r w:rsidRPr="004026B4">
                        <w:rPr>
                          <w:rFonts w:ascii="メイリオ" w:eastAsia="メイリオ" w:hAnsi="メイリオ" w:hint="eastAsia"/>
                        </w:rPr>
                        <w:t>SDGs</w:t>
                      </w:r>
                      <w:r w:rsidRPr="004026B4">
                        <w:rPr>
                          <w:rFonts w:ascii="メイリオ" w:eastAsia="メイリオ" w:hAnsi="メイリオ" w:hint="eastAsia"/>
                          <w:sz w:val="20"/>
                          <w:szCs w:val="20"/>
                          <w:vertAlign w:val="superscript"/>
                        </w:rPr>
                        <w:t>※</w:t>
                      </w:r>
                      <w:r w:rsidRPr="004026B4">
                        <w:rPr>
                          <w:rFonts w:ascii="メイリオ" w:eastAsia="メイリオ" w:hAnsi="メイリオ" w:hint="eastAsia"/>
                        </w:rPr>
                        <w:t>の</w:t>
                      </w:r>
                      <w:r w:rsidRPr="00FC1639">
                        <w:rPr>
                          <w:rFonts w:ascii="メイリオ" w:eastAsia="メイリオ" w:hAnsi="メイリオ"/>
                        </w:rPr>
                        <w:t>ゴール</w:t>
                      </w:r>
                    </w:p>
                    <w:p w14:paraId="41825148" w14:textId="77777777" w:rsidR="000743CF" w:rsidRDefault="000743CF" w:rsidP="00337387">
                      <w:pPr>
                        <w:rPr>
                          <w:rFonts w:ascii="ＭＳ ゴシック" w:eastAsia="ＭＳ ゴシック" w:hAnsi="ＭＳ ゴシック"/>
                        </w:rPr>
                      </w:pPr>
                      <w:r>
                        <w:rPr>
                          <w:noProof/>
                        </w:rPr>
                        <w:drawing>
                          <wp:inline distT="0" distB="0" distL="0" distR="0" wp14:anchorId="62A1FCFC" wp14:editId="7B733FB6">
                            <wp:extent cx="805180" cy="805180"/>
                            <wp:effectExtent l="0" t="0" r="0" b="0"/>
                            <wp:docPr id="87" name="図 87" descr="X:\ユーザ作業用フォルダ\16水環境計画\04 水環境計画関係（計画準備）\R2\02業者に委託するもの（ブルーオーシャン系）\06デザイン\SDGsロゴ\sdg_icon_03_ja_2.png"/>
                            <wp:cNvGraphicFramePr/>
                            <a:graphic xmlns:a="http://schemas.openxmlformats.org/drawingml/2006/main">
                              <a:graphicData uri="http://schemas.openxmlformats.org/drawingml/2006/picture">
                                <pic:pic xmlns:pic="http://schemas.openxmlformats.org/drawingml/2006/picture">
                                  <pic:nvPicPr>
                                    <pic:cNvPr id="1" name="図 1" descr="X:\ユーザ作業用フォルダ\16水環境計画\04 水環境計画関係（計画準備）\R2\02業者に委託するもの（ブルーオーシャン系）\06デザイン\SDGsロゴ\sdg_icon_03_ja_2.pn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F60261A" wp14:editId="76A26605">
                            <wp:extent cx="805180" cy="805180"/>
                            <wp:effectExtent l="0" t="0" r="0" b="0"/>
                            <wp:docPr id="88" name="図 88" descr="X:\ユーザ作業用フォルダ\16水環境計画\04 水環境計画関係（計画準備）\R2\02業者に委託するもの（ブルーオーシャン系）\06デザイン\SDGsロゴ\sdg_icon_06_ja_2.png"/>
                            <wp:cNvGraphicFramePr/>
                            <a:graphic xmlns:a="http://schemas.openxmlformats.org/drawingml/2006/main">
                              <a:graphicData uri="http://schemas.openxmlformats.org/drawingml/2006/picture">
                                <pic:pic xmlns:pic="http://schemas.openxmlformats.org/drawingml/2006/picture">
                                  <pic:nvPicPr>
                                    <pic:cNvPr id="2" name="図 2" descr="X:\ユーザ作業用フォルダ\16水環境計画\04 水環境計画関係（計画準備）\R2\02業者に委託するもの（ブルーオーシャン系）\06デザイン\SDGsロゴ\sdg_icon_06_ja_2.png"/>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4F30BEF5" wp14:editId="1C1AA1A3">
                            <wp:extent cx="805180" cy="805180"/>
                            <wp:effectExtent l="0" t="0" r="0" b="0"/>
                            <wp:docPr id="90" name="図 90" descr="X:\ユーザ作業用フォルダ\16水環境計画\04 水環境計画関係（計画準備）\R2\02業者に委託するもの（ブルーオーシャン系）\06デザイン\SDGsロゴ\sdg_icon_07_ja_2.png"/>
                            <wp:cNvGraphicFramePr/>
                            <a:graphic xmlns:a="http://schemas.openxmlformats.org/drawingml/2006/main">
                              <a:graphicData uri="http://schemas.openxmlformats.org/drawingml/2006/picture">
                                <pic:pic xmlns:pic="http://schemas.openxmlformats.org/drawingml/2006/picture">
                                  <pic:nvPicPr>
                                    <pic:cNvPr id="3" name="図 3" descr="X:\ユーザ作業用フォルダ\16水環境計画\04 水環境計画関係（計画準備）\R2\02業者に委託するもの（ブルーオーシャン系）\06デザイン\SDGsロゴ\sdg_icon_07_ja_2.pn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44B79B85" wp14:editId="52D604B9">
                            <wp:extent cx="805180" cy="805180"/>
                            <wp:effectExtent l="0" t="0" r="0" b="0"/>
                            <wp:docPr id="91" name="図 91" descr="X:\ユーザ作業用フォルダ\16水環境計画\04 水環境計画関係（計画準備）\R2\02業者に委託するもの（ブルーオーシャン系）\06デザイン\SDGsロゴ\sdg_icon_09_ja_2.png"/>
                            <wp:cNvGraphicFramePr/>
                            <a:graphic xmlns:a="http://schemas.openxmlformats.org/drawingml/2006/main">
                              <a:graphicData uri="http://schemas.openxmlformats.org/drawingml/2006/picture">
                                <pic:pic xmlns:pic="http://schemas.openxmlformats.org/drawingml/2006/picture">
                                  <pic:nvPicPr>
                                    <pic:cNvPr id="4" name="図 4" descr="X:\ユーザ作業用フォルダ\16水環境計画\04 水環境計画関係（計画準備）\R2\02業者に委託するもの（ブルーオーシャン系）\06デザイン\SDGsロゴ\sdg_icon_09_ja_2.png"/>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p w14:paraId="3F751F75" w14:textId="77777777" w:rsidR="000743CF" w:rsidRPr="005842C0" w:rsidRDefault="000743CF" w:rsidP="00337387">
                      <w:pPr>
                        <w:rPr>
                          <w:rFonts w:ascii="ＭＳ ゴシック" w:eastAsia="ＭＳ ゴシック" w:hAnsi="ＭＳ ゴシック"/>
                        </w:rPr>
                      </w:pPr>
                      <w:r>
                        <w:rPr>
                          <w:noProof/>
                        </w:rPr>
                        <w:drawing>
                          <wp:inline distT="0" distB="0" distL="0" distR="0" wp14:anchorId="77800B04" wp14:editId="0633822E">
                            <wp:extent cx="805180" cy="805180"/>
                            <wp:effectExtent l="0" t="0" r="0" b="0"/>
                            <wp:docPr id="92" name="図 92"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115DD94" wp14:editId="3EE23974">
                            <wp:extent cx="805180" cy="805180"/>
                            <wp:effectExtent l="0" t="0" r="0" b="0"/>
                            <wp:docPr id="65" name="図 65"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07C2E3F2" wp14:editId="5AAF80D2">
                            <wp:extent cx="805180" cy="805180"/>
                            <wp:effectExtent l="0" t="0" r="0" b="0"/>
                            <wp:docPr id="9" name="図 9" descr="X:\ユーザ作業用フォルダ\16水環境計画\04 水環境計画関係（計画準備）\R2\02業者に委託するもの（ブルーオーシャン系）\06デザイン\SDGsロゴ\sdg_icon_15_ja_2.png"/>
                            <wp:cNvGraphicFramePr/>
                            <a:graphic xmlns:a="http://schemas.openxmlformats.org/drawingml/2006/main">
                              <a:graphicData uri="http://schemas.openxmlformats.org/drawingml/2006/picture">
                                <pic:pic xmlns:pic="http://schemas.openxmlformats.org/drawingml/2006/picture">
                                  <pic:nvPicPr>
                                    <pic:cNvPr id="9" name="図 9" descr="X:\ユーザ作業用フォルダ\16水環境計画\04 水環境計画関係（計画準備）\R2\02業者に委託するもの（ブルーオーシャン系）\06デザイン\SDGsロゴ\sdg_icon_15_ja_2.pn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9EDE430" wp14:editId="5657CE7E">
                            <wp:extent cx="805180" cy="805180"/>
                            <wp:effectExtent l="0" t="0" r="0" b="0"/>
                            <wp:docPr id="66" name="図 66"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v:textbox>
                <w10:wrap type="topAndBottom" anchorx="margin"/>
              </v:shape>
            </w:pict>
          </mc:Fallback>
        </mc:AlternateContent>
      </w:r>
      <w:r w:rsidRPr="00FC1639">
        <w:rPr>
          <w:rFonts w:ascii="メイリオ" w:eastAsia="メイリオ" w:hAnsi="メイリオ" w:hint="eastAsia"/>
          <w:b/>
          <w:sz w:val="24"/>
          <w:szCs w:val="21"/>
        </w:rPr>
        <w:t>第４節　良好な水環境の創造</w:t>
      </w:r>
    </w:p>
    <w:p w14:paraId="2049BC96" w14:textId="77777777" w:rsidR="000743CF" w:rsidRPr="0095173B" w:rsidRDefault="000743CF" w:rsidP="00FC1639">
      <w:pPr>
        <w:spacing w:line="360" w:lineRule="exact"/>
        <w:ind w:leftChars="100" w:left="210"/>
        <w:rPr>
          <w:rFonts w:ascii="メイリオ" w:eastAsia="メイリオ" w:hAnsi="メイリオ"/>
          <w:b/>
          <w:szCs w:val="21"/>
        </w:rPr>
      </w:pPr>
    </w:p>
    <w:p w14:paraId="47D499F6" w14:textId="77777777" w:rsidR="000743CF" w:rsidRDefault="000743CF" w:rsidP="005A67C1">
      <w:pPr>
        <w:spacing w:line="360" w:lineRule="exact"/>
        <w:ind w:leftChars="100" w:left="210"/>
        <w:jc w:val="left"/>
        <w:rPr>
          <w:rFonts w:ascii="メイリオ" w:eastAsia="メイリオ" w:hAnsi="メイリオ"/>
          <w:szCs w:val="21"/>
        </w:rPr>
      </w:pPr>
      <w:r w:rsidRPr="0095173B">
        <w:rPr>
          <w:rFonts w:ascii="メイリオ" w:eastAsia="メイリオ" w:hAnsi="メイリオ" w:hint="eastAsia"/>
          <w:color w:val="000000" w:themeColor="text1"/>
          <w:szCs w:val="21"/>
        </w:rPr>
        <w:t xml:space="preserve">　</w:t>
      </w:r>
      <w:r w:rsidRPr="00884C23">
        <w:rPr>
          <w:rFonts w:ascii="メイリオ" w:eastAsia="メイリオ" w:hAnsi="メイリオ" w:hint="eastAsia"/>
          <w:szCs w:val="21"/>
        </w:rPr>
        <w:t>大阪市では、2011年３月に改定した「大阪市水環境計画」に基づき、市民が満足できる良好な水環境の創出に取り組んできました。</w:t>
      </w:r>
      <w:r>
        <w:rPr>
          <w:rFonts w:ascii="メイリオ" w:eastAsia="メイリオ" w:hAnsi="メイリオ" w:hint="eastAsia"/>
          <w:szCs w:val="21"/>
        </w:rPr>
        <w:t xml:space="preserve"> </w:t>
      </w:r>
      <w:r w:rsidRPr="00884C23">
        <w:rPr>
          <w:rFonts w:ascii="メイリオ" w:eastAsia="メイリオ" w:hAnsi="メイリオ" w:hint="eastAsia"/>
          <w:szCs w:val="21"/>
        </w:rPr>
        <w:t>河川の代表的な水質汚濁の指標であるBOD</w:t>
      </w:r>
      <w:r w:rsidRPr="005A67C1">
        <w:rPr>
          <w:rFonts w:ascii="メイリオ" w:eastAsia="メイリオ" w:hAnsi="メイリオ" w:hint="eastAsia"/>
          <w:szCs w:val="21"/>
          <w:vertAlign w:val="superscript"/>
        </w:rPr>
        <w:t>※</w:t>
      </w:r>
      <w:r w:rsidRPr="00884C23">
        <w:rPr>
          <w:rFonts w:ascii="メイリオ" w:eastAsia="メイリオ" w:hAnsi="メイリオ" w:hint="eastAsia"/>
          <w:szCs w:val="21"/>
        </w:rPr>
        <w:t>に係る国の環境基</w:t>
      </w:r>
    </w:p>
    <w:p w14:paraId="4223598B" w14:textId="77777777" w:rsidR="000743CF" w:rsidRPr="00884C23" w:rsidRDefault="000743CF" w:rsidP="00B04FB6">
      <w:pPr>
        <w:spacing w:line="360" w:lineRule="exact"/>
        <w:ind w:leftChars="100" w:left="210"/>
        <w:rPr>
          <w:rFonts w:ascii="メイリオ" w:eastAsia="メイリオ" w:hAnsi="メイリオ"/>
          <w:szCs w:val="21"/>
        </w:rPr>
      </w:pPr>
      <w:r w:rsidRPr="00884C23">
        <w:rPr>
          <w:rFonts w:ascii="メイリオ" w:eastAsia="メイリオ" w:hAnsi="メイリオ" w:hint="eastAsia"/>
          <w:szCs w:val="21"/>
        </w:rPr>
        <w:t>準</w:t>
      </w:r>
      <w:r w:rsidRPr="005A67C1">
        <w:rPr>
          <w:rFonts w:ascii="メイリオ" w:eastAsia="メイリオ" w:hAnsi="メイリオ" w:hint="eastAsia"/>
          <w:szCs w:val="21"/>
          <w:vertAlign w:val="superscript"/>
        </w:rPr>
        <w:t>※</w:t>
      </w:r>
      <w:r w:rsidRPr="00884C23">
        <w:rPr>
          <w:rFonts w:ascii="メイリオ" w:eastAsia="メイリオ" w:hAnsi="メイリオ" w:hint="eastAsia"/>
          <w:szCs w:val="21"/>
        </w:rPr>
        <w:t>については100%達成しましたが、川や水のきれいさ・水辺の快適性に対する市民の満足度は依然として低く、きれいな水質の河川に生息する魚類の生息地点数も増えていません。</w:t>
      </w:r>
    </w:p>
    <w:p w14:paraId="612F07E7" w14:textId="77777777" w:rsidR="000743CF" w:rsidRPr="00884C23" w:rsidRDefault="000743CF" w:rsidP="00B04FB6">
      <w:pPr>
        <w:spacing w:line="360" w:lineRule="exact"/>
        <w:ind w:leftChars="100" w:left="210" w:firstLineChars="100" w:firstLine="210"/>
        <w:rPr>
          <w:rFonts w:ascii="メイリオ" w:eastAsia="メイリオ" w:hAnsi="メイリオ"/>
          <w:szCs w:val="21"/>
        </w:rPr>
      </w:pPr>
      <w:r w:rsidRPr="00884C23">
        <w:rPr>
          <w:rFonts w:ascii="メイリオ" w:eastAsia="メイリオ" w:hAnsi="メイリオ" w:hint="eastAsia"/>
          <w:szCs w:val="21"/>
        </w:rPr>
        <w:t>このため、水質の保全や水資源の有効利用、快適な水辺空間の保全と創造を含めた水環境のさらなる改善と賑わいの創出を進め、水質汚濁に係る国の環境基準の100％達成を維持しつつ、水環境に関する市民満足度の向上を図ります。</w:t>
      </w:r>
    </w:p>
    <w:p w14:paraId="644F2406" w14:textId="77777777" w:rsidR="000743CF" w:rsidRDefault="000743CF" w:rsidP="00FC1639">
      <w:pPr>
        <w:spacing w:line="360" w:lineRule="exact"/>
        <w:ind w:leftChars="200" w:left="420" w:firstLineChars="100" w:firstLine="210"/>
        <w:rPr>
          <w:rFonts w:ascii="メイリオ" w:eastAsia="メイリオ" w:hAnsi="メイリオ"/>
          <w:szCs w:val="21"/>
        </w:rPr>
      </w:pPr>
    </w:p>
    <w:p w14:paraId="4B25E4BA" w14:textId="77777777" w:rsidR="000743CF" w:rsidRPr="00884C23" w:rsidRDefault="000743CF" w:rsidP="00FC1639">
      <w:pPr>
        <w:spacing w:line="360" w:lineRule="exact"/>
        <w:ind w:leftChars="200" w:left="420" w:firstLineChars="100" w:firstLine="210"/>
        <w:rPr>
          <w:rFonts w:ascii="メイリオ" w:eastAsia="メイリオ" w:hAnsi="メイリオ"/>
          <w:szCs w:val="21"/>
        </w:rPr>
      </w:pPr>
      <w:r w:rsidRPr="00884C23">
        <w:rPr>
          <w:rFonts w:ascii="メイリオ" w:eastAsia="メイリオ" w:hAnsi="メイリオ"/>
          <w:noProof/>
          <w:szCs w:val="21"/>
        </w:rPr>
        <mc:AlternateContent>
          <mc:Choice Requires="wps">
            <w:drawing>
              <wp:anchor distT="45720" distB="45720" distL="114300" distR="114300" simplePos="0" relativeHeight="252963840" behindDoc="0" locked="0" layoutInCell="1" allowOverlap="1" wp14:anchorId="39B57C88" wp14:editId="02773F45">
                <wp:simplePos x="0" y="0"/>
                <wp:positionH relativeFrom="margin">
                  <wp:posOffset>955040</wp:posOffset>
                </wp:positionH>
                <wp:positionV relativeFrom="paragraph">
                  <wp:posOffset>211455</wp:posOffset>
                </wp:positionV>
                <wp:extent cx="4210050" cy="1404620"/>
                <wp:effectExtent l="0" t="0" r="0" b="0"/>
                <wp:wrapNone/>
                <wp:docPr id="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1404620"/>
                        </a:xfrm>
                        <a:prstGeom prst="rect">
                          <a:avLst/>
                        </a:prstGeom>
                        <a:noFill/>
                        <a:ln w="9525">
                          <a:noFill/>
                          <a:miter lim="800000"/>
                          <a:headEnd/>
                          <a:tailEnd/>
                        </a:ln>
                      </wps:spPr>
                      <wps:txbx>
                        <w:txbxContent>
                          <w:p w14:paraId="01999570" w14:textId="77777777" w:rsidR="000743CF" w:rsidRDefault="000743CF" w:rsidP="00BF4517">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【柱４】良好な水環境の創造</w:t>
                            </w:r>
                          </w:p>
                          <w:p w14:paraId="7C069F1C" w14:textId="77777777" w:rsidR="000743CF" w:rsidRPr="0095173B" w:rsidRDefault="000743CF" w:rsidP="00815B54">
                            <w:pPr>
                              <w:spacing w:line="120" w:lineRule="exact"/>
                              <w:rPr>
                                <w:rFonts w:ascii="メイリオ" w:eastAsia="メイリオ" w:hAnsi="メイリオ"/>
                                <w:b/>
                                <w:bCs/>
                                <w:szCs w:val="21"/>
                              </w:rPr>
                            </w:pPr>
                          </w:p>
                          <w:p w14:paraId="2512E292" w14:textId="77777777" w:rsidR="000743CF" w:rsidRPr="0095173B" w:rsidRDefault="000743CF"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第１項　水質の保全と生物多様性</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を守るための水環境の創造</w:t>
                            </w:r>
                          </w:p>
                          <w:p w14:paraId="608AC18C" w14:textId="77777777" w:rsidR="000743CF" w:rsidRPr="0095173B" w:rsidRDefault="000743CF"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第２項　水資源の有効利用と快適な水辺空間の保全・創造</w:t>
                            </w:r>
                          </w:p>
                          <w:p w14:paraId="462FEEC7" w14:textId="77777777" w:rsidR="000743CF" w:rsidRPr="00BF4517" w:rsidRDefault="000743CF"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第３項　水辺空間の利活用とにぎわいの創出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B57C88" id="_x0000_s1206" type="#_x0000_t202" style="position:absolute;left:0;text-align:left;margin-left:75.2pt;margin-top:16.65pt;width:331.5pt;height:110.6pt;z-index:25296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A/FMAIAAA4EAAAOAAAAZHJzL2Uyb0RvYy54bWysU8uO0zAU3SPxD5b3NElJSydqOhpmKEIa&#10;HtLAB7iO01j4he02KctWQnwEv4BY8z35Ea6dtlSwQ2Rh2b65x/ece+78upMCbZl1XKsSZ6MUI6ao&#10;rrhal/jD++WTGUbOE1URoRUr8Y45fL14/GjemoKNdaNFxSwCEOWK1pS48d4USeJowyRxI22YgmCt&#10;rSQejnadVJa0gC5FMk7TadJqWxmrKXMObu+GIF5E/Lpm1L+ta8c8EiWG2nxcbVxXYU0Wc1KsLTEN&#10;p8cyyD9UIQlX8OgZ6o54gjaW/wUlObXa6dqPqJaJrmtOWeQAbLL0DzYPDTEscgFxnDnL5P4fLH2z&#10;fWcRr0o8hU4pIqFH/eFLv//e73/2h6+oP3zrD4d+/wPOaBz0ao0rIO3BQKLvnusO+h65O3Ov6UeH&#10;lL5tiFqzG2t12zBSQb1ZyEwuUgccF0BW7Wtdwbtk43UE6morg5ggDwJ06Nvu3CvWeUThMh9naTqB&#10;EIVYlqf5dBy7mZDilG6s8y+ZlihsSmzBDBGebO+dD+WQ4vRLeE3pJRciGkIo1Jb4ajKexISLiOQe&#10;/Cq4LPEsDd/goMDyhapisidcDHt4QKgj7cB04Oy7VRcVz57OTnqudLUDJaweDAoDBZtG288YtWDO&#10;ErtPG2IZRuKVAjWvsjwPbo6HfPIMqCN7GVldRoiiAFVij9GwvfVxAgJpZ25A9SWPeoT2DJUciwbT&#10;RZmOAxJcfXmOf/0e48UvAAAA//8DAFBLAwQUAAYACAAAACEAVw6TRN4AAAAKAQAADwAAAGRycy9k&#10;b3ducmV2LnhtbEyPy07DMBBF90j8gzVI7KjdpIEqxKkq1JYlUCLWbjwkEfFDtpuGv2dYwfLOHN05&#10;U21mM7IJQxyclbBcCGBoW6cH20lo3vd3a2AxKavV6CxK+MYIm/r6qlKldhf7htMxdYxKbCyVhD4l&#10;X3Ie2x6Nigvn0dLu0wWjEsXQcR3UhcrNyDMh7rlRg6ULvfL41GP7dTwbCT75w8NzeHnd7vaTaD4O&#10;TTZ0Oylvb+btI7CEc/qD4Vef1KEmp5M7Wx3ZSLkQK0Il5HkOjID1MqfBSUJWrArgdcX/v1D/AAAA&#10;//8DAFBLAQItABQABgAIAAAAIQC2gziS/gAAAOEBAAATAAAAAAAAAAAAAAAAAAAAAABbQ29udGVu&#10;dF9UeXBlc10ueG1sUEsBAi0AFAAGAAgAAAAhADj9If/WAAAAlAEAAAsAAAAAAAAAAAAAAAAALwEA&#10;AF9yZWxzLy5yZWxzUEsBAi0AFAAGAAgAAAAhAOq8D8UwAgAADgQAAA4AAAAAAAAAAAAAAAAALgIA&#10;AGRycy9lMm9Eb2MueG1sUEsBAi0AFAAGAAgAAAAhAFcOk0TeAAAACgEAAA8AAAAAAAAAAAAAAAAA&#10;igQAAGRycy9kb3ducmV2LnhtbFBLBQYAAAAABAAEAPMAAACVBQAAAAA=&#10;" filled="f" stroked="f">
                <v:textbox style="mso-fit-shape-to-text:t">
                  <w:txbxContent>
                    <w:p w14:paraId="01999570" w14:textId="77777777" w:rsidR="000743CF" w:rsidRDefault="000743CF" w:rsidP="00BF4517">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【柱４】良好な水環境の創造</w:t>
                      </w:r>
                    </w:p>
                    <w:p w14:paraId="7C069F1C" w14:textId="77777777" w:rsidR="000743CF" w:rsidRPr="0095173B" w:rsidRDefault="000743CF" w:rsidP="00815B54">
                      <w:pPr>
                        <w:spacing w:line="120" w:lineRule="exact"/>
                        <w:rPr>
                          <w:rFonts w:ascii="メイリオ" w:eastAsia="メイリオ" w:hAnsi="メイリオ"/>
                          <w:b/>
                          <w:bCs/>
                          <w:szCs w:val="21"/>
                        </w:rPr>
                      </w:pPr>
                    </w:p>
                    <w:p w14:paraId="2512E292" w14:textId="77777777" w:rsidR="000743CF" w:rsidRPr="0095173B" w:rsidRDefault="000743CF"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第１項　水質の保全と生物多様性</w:t>
                      </w:r>
                      <w:r w:rsidRPr="0095173B">
                        <w:rPr>
                          <w:rFonts w:ascii="メイリオ" w:eastAsia="メイリオ" w:hAnsi="メイリオ" w:hint="eastAsia"/>
                          <w:szCs w:val="21"/>
                          <w:vertAlign w:val="superscript"/>
                        </w:rPr>
                        <w:t>※</w:t>
                      </w:r>
                      <w:r w:rsidRPr="0095173B">
                        <w:rPr>
                          <w:rFonts w:ascii="メイリオ" w:eastAsia="メイリオ" w:hAnsi="メイリオ" w:hint="eastAsia"/>
                          <w:szCs w:val="21"/>
                        </w:rPr>
                        <w:t>を守るための水環境の創造</w:t>
                      </w:r>
                    </w:p>
                    <w:p w14:paraId="608AC18C" w14:textId="77777777" w:rsidR="000743CF" w:rsidRPr="0095173B" w:rsidRDefault="000743CF"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第２項　水資源の有効利用と快適な水辺空間の保全・創造</w:t>
                      </w:r>
                    </w:p>
                    <w:p w14:paraId="462FEEC7" w14:textId="77777777" w:rsidR="000743CF" w:rsidRPr="00BF4517" w:rsidRDefault="000743CF"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第３項　水辺空間の利活用とにぎわいの創出</w:t>
                      </w:r>
                    </w:p>
                  </w:txbxContent>
                </v:textbox>
                <w10:wrap anchorx="margin"/>
              </v:shape>
            </w:pict>
          </mc:Fallback>
        </mc:AlternateContent>
      </w:r>
      <w:r w:rsidRPr="00884C23">
        <w:rPr>
          <w:rFonts w:ascii="メイリオ" w:eastAsia="メイリオ" w:hAnsi="メイリオ"/>
          <w:noProof/>
          <w:szCs w:val="21"/>
        </w:rPr>
        <w:drawing>
          <wp:anchor distT="0" distB="0" distL="114300" distR="114300" simplePos="0" relativeHeight="252962816" behindDoc="1" locked="0" layoutInCell="1" allowOverlap="1" wp14:anchorId="33C2EB5F" wp14:editId="57CC62EB">
            <wp:simplePos x="0" y="0"/>
            <wp:positionH relativeFrom="margin">
              <wp:align>right</wp:align>
            </wp:positionH>
            <wp:positionV relativeFrom="paragraph">
              <wp:posOffset>135255</wp:posOffset>
            </wp:positionV>
            <wp:extent cx="6105525" cy="1257300"/>
            <wp:effectExtent l="0" t="0" r="9525"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7">
                      <a:extLst>
                        <a:ext uri="{28A0092B-C50C-407E-A947-70E740481C1C}">
                          <a14:useLocalDpi xmlns:a14="http://schemas.microsoft.com/office/drawing/2010/main"/>
                        </a:ext>
                      </a:extLst>
                    </a:blip>
                    <a:srcRect/>
                    <a:stretch>
                      <a:fillRect/>
                    </a:stretch>
                  </pic:blipFill>
                  <pic:spPr bwMode="auto">
                    <a:xfrm>
                      <a:off x="0" y="0"/>
                      <a:ext cx="6105525" cy="1257300"/>
                    </a:xfrm>
                    <a:prstGeom prst="rect">
                      <a:avLst/>
                    </a:prstGeom>
                    <a:noFill/>
                    <a:ln>
                      <a:noFill/>
                    </a:ln>
                  </pic:spPr>
                </pic:pic>
              </a:graphicData>
            </a:graphic>
            <wp14:sizeRelH relativeFrom="margin">
              <wp14:pctWidth>0</wp14:pctWidth>
            </wp14:sizeRelH>
          </wp:anchor>
        </w:drawing>
      </w:r>
    </w:p>
    <w:p w14:paraId="07C498A7" w14:textId="77777777" w:rsidR="000743CF" w:rsidRPr="00884C23" w:rsidRDefault="000743CF" w:rsidP="003A234B">
      <w:pPr>
        <w:spacing w:line="360" w:lineRule="exact"/>
        <w:rPr>
          <w:rFonts w:ascii="メイリオ" w:eastAsia="メイリオ" w:hAnsi="メイリオ"/>
          <w:b/>
          <w:bCs/>
          <w:szCs w:val="21"/>
        </w:rPr>
      </w:pPr>
    </w:p>
    <w:p w14:paraId="1C20F36C" w14:textId="77777777" w:rsidR="000743CF" w:rsidRPr="00884C23" w:rsidRDefault="000743CF" w:rsidP="003A234B">
      <w:pPr>
        <w:spacing w:line="360" w:lineRule="exact"/>
        <w:rPr>
          <w:rFonts w:ascii="メイリオ" w:eastAsia="メイリオ" w:hAnsi="メイリオ"/>
          <w:b/>
          <w:bCs/>
          <w:szCs w:val="21"/>
        </w:rPr>
      </w:pPr>
    </w:p>
    <w:p w14:paraId="372724EA" w14:textId="77777777" w:rsidR="000743CF" w:rsidRPr="00884C23" w:rsidRDefault="000743CF" w:rsidP="003A234B">
      <w:pPr>
        <w:spacing w:line="360" w:lineRule="exact"/>
        <w:rPr>
          <w:rFonts w:ascii="メイリオ" w:eastAsia="メイリオ" w:hAnsi="メイリオ"/>
          <w:b/>
          <w:bCs/>
          <w:szCs w:val="21"/>
        </w:rPr>
      </w:pPr>
    </w:p>
    <w:p w14:paraId="73C00510" w14:textId="77777777" w:rsidR="000743CF" w:rsidRPr="00884C23" w:rsidRDefault="000743CF" w:rsidP="003A234B">
      <w:pPr>
        <w:spacing w:line="360" w:lineRule="exact"/>
        <w:rPr>
          <w:rFonts w:ascii="メイリオ" w:eastAsia="メイリオ" w:hAnsi="メイリオ"/>
          <w:b/>
          <w:bCs/>
          <w:szCs w:val="21"/>
        </w:rPr>
      </w:pPr>
    </w:p>
    <w:p w14:paraId="288F31C6" w14:textId="77777777" w:rsidR="000743CF" w:rsidRPr="00884C23" w:rsidRDefault="000743CF" w:rsidP="003A234B">
      <w:pPr>
        <w:spacing w:line="360" w:lineRule="exact"/>
        <w:rPr>
          <w:rFonts w:ascii="メイリオ" w:eastAsia="メイリオ" w:hAnsi="メイリオ"/>
          <w:szCs w:val="21"/>
        </w:rPr>
      </w:pPr>
    </w:p>
    <w:p w14:paraId="18752F41" w14:textId="77777777" w:rsidR="000743CF" w:rsidRPr="00884C23" w:rsidRDefault="000743CF" w:rsidP="003A234B">
      <w:pPr>
        <w:spacing w:line="360" w:lineRule="exact"/>
        <w:rPr>
          <w:rFonts w:ascii="メイリオ" w:eastAsia="メイリオ" w:hAnsi="メイリオ"/>
          <w:szCs w:val="21"/>
        </w:rPr>
      </w:pPr>
    </w:p>
    <w:p w14:paraId="62A29E89" w14:textId="77777777" w:rsidR="000743CF" w:rsidRPr="00884C23" w:rsidRDefault="000743CF" w:rsidP="00B04FB6">
      <w:pPr>
        <w:spacing w:line="360" w:lineRule="exact"/>
        <w:ind w:leftChars="100" w:left="210"/>
        <w:rPr>
          <w:rFonts w:ascii="メイリオ" w:eastAsia="メイリオ" w:hAnsi="メイリオ"/>
          <w:b/>
          <w:bCs/>
          <w:sz w:val="24"/>
          <w:szCs w:val="21"/>
        </w:rPr>
      </w:pPr>
      <w:r w:rsidRPr="00884C23">
        <w:rPr>
          <w:rFonts w:ascii="メイリオ" w:eastAsia="メイリオ" w:hAnsi="メイリオ" w:hint="eastAsia"/>
          <w:b/>
          <w:bCs/>
          <w:sz w:val="24"/>
          <w:szCs w:val="21"/>
        </w:rPr>
        <w:t>第１項　水質の保全と生物多様性を守るための水環境の創造</w:t>
      </w:r>
    </w:p>
    <w:p w14:paraId="13A8EA61" w14:textId="77777777" w:rsidR="000743CF" w:rsidRPr="00884C23" w:rsidRDefault="000743CF" w:rsidP="00B04FB6">
      <w:pPr>
        <w:spacing w:line="360" w:lineRule="exact"/>
        <w:ind w:leftChars="200" w:left="420" w:firstLineChars="100" w:firstLine="210"/>
        <w:rPr>
          <w:rFonts w:ascii="メイリオ" w:eastAsia="メイリオ" w:hAnsi="メイリオ"/>
          <w:szCs w:val="21"/>
        </w:rPr>
      </w:pPr>
      <w:r w:rsidRPr="00884C23">
        <w:rPr>
          <w:rFonts w:ascii="メイリオ" w:eastAsia="メイリオ" w:hAnsi="メイリオ" w:hint="eastAsia"/>
          <w:szCs w:val="21"/>
        </w:rPr>
        <w:t>大阪市の川や海の水をきれいと市民が感じられる水質を保全するとともに、水辺の生物多様性を守るための水環境の創造に取り組みます。</w:t>
      </w:r>
    </w:p>
    <w:p w14:paraId="52344156" w14:textId="77777777" w:rsidR="000743CF" w:rsidRPr="00884C23" w:rsidRDefault="000743CF" w:rsidP="00B04FB6">
      <w:pPr>
        <w:spacing w:line="360" w:lineRule="exact"/>
        <w:ind w:leftChars="200" w:left="420" w:firstLineChars="100" w:firstLine="210"/>
        <w:rPr>
          <w:rFonts w:ascii="メイリオ" w:eastAsia="メイリオ" w:hAnsi="メイリオ"/>
          <w:szCs w:val="21"/>
        </w:rPr>
      </w:pPr>
      <w:r w:rsidRPr="00884C23">
        <w:rPr>
          <w:rFonts w:ascii="メイリオ" w:eastAsia="メイリオ" w:hAnsi="メイリオ" w:hint="eastAsia"/>
          <w:szCs w:val="21"/>
        </w:rPr>
        <w:t>本取組みに関する指標のうち、「きれいな水質の指標となる魚種の市内河川での確認地点数」については、一部の河川流域において地点の設定がなかったため、調査地点を２地点</w:t>
      </w:r>
      <w:r w:rsidRPr="00884C23">
        <w:rPr>
          <w:rFonts w:ascii="メイリオ" w:eastAsia="メイリオ" w:hAnsi="メイリオ"/>
          <w:szCs w:val="21"/>
        </w:rPr>
        <w:t>追加し、</w:t>
      </w:r>
      <w:r w:rsidRPr="00884C23">
        <w:rPr>
          <w:rFonts w:ascii="メイリオ" w:eastAsia="メイリオ" w:hAnsi="メイリオ" w:hint="eastAsia"/>
          <w:szCs w:val="21"/>
        </w:rPr>
        <w:t>21</w:t>
      </w:r>
      <w:r w:rsidRPr="00884C23">
        <w:rPr>
          <w:rFonts w:ascii="メイリオ" w:eastAsia="メイリオ" w:hAnsi="メイリオ"/>
          <w:szCs w:val="21"/>
        </w:rPr>
        <w:t>地点</w:t>
      </w:r>
      <w:r w:rsidRPr="00884C23">
        <w:rPr>
          <w:rFonts w:ascii="メイリオ" w:eastAsia="メイリオ" w:hAnsi="メイリオ" w:hint="eastAsia"/>
          <w:szCs w:val="21"/>
        </w:rPr>
        <w:t>とします</w:t>
      </w:r>
      <w:r w:rsidRPr="00884C23">
        <w:rPr>
          <w:rFonts w:ascii="メイリオ" w:eastAsia="メイリオ" w:hAnsi="メイリオ"/>
          <w:szCs w:val="21"/>
        </w:rPr>
        <w:t>。</w:t>
      </w:r>
    </w:p>
    <w:p w14:paraId="39BB5FA0" w14:textId="77777777" w:rsidR="000743CF" w:rsidRPr="00FB0A30" w:rsidRDefault="000743CF" w:rsidP="00FB0A30">
      <w:pPr>
        <w:spacing w:line="360" w:lineRule="exact"/>
        <w:rPr>
          <w:rFonts w:ascii="メイリオ" w:eastAsia="メイリオ" w:hAnsi="メイリオ"/>
          <w:color w:val="FF0000"/>
          <w:szCs w:val="21"/>
        </w:rPr>
      </w:pPr>
    </w:p>
    <w:p w14:paraId="64505FBB" w14:textId="77777777" w:rsidR="000743CF" w:rsidRPr="0095173B" w:rsidRDefault="000743CF" w:rsidP="003A234B">
      <w:pPr>
        <w:spacing w:line="360" w:lineRule="exact"/>
        <w:ind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967936" behindDoc="1" locked="0" layoutInCell="1" allowOverlap="1" wp14:anchorId="56FBC62F" wp14:editId="13EED9BC">
            <wp:simplePos x="0" y="0"/>
            <wp:positionH relativeFrom="margin">
              <wp:align>right</wp:align>
            </wp:positionH>
            <wp:positionV relativeFrom="paragraph">
              <wp:posOffset>11430</wp:posOffset>
            </wp:positionV>
            <wp:extent cx="6115050" cy="1485900"/>
            <wp:effectExtent l="0" t="0" r="0"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8">
                      <a:extLst>
                        <a:ext uri="{28A0092B-C50C-407E-A947-70E740481C1C}">
                          <a14:useLocalDpi xmlns:a14="http://schemas.microsoft.com/office/drawing/2010/main"/>
                        </a:ext>
                      </a:extLst>
                    </a:blip>
                    <a:srcRect/>
                    <a:stretch>
                      <a:fillRect/>
                    </a:stretch>
                  </pic:blipFill>
                  <pic:spPr bwMode="auto">
                    <a:xfrm>
                      <a:off x="0" y="0"/>
                      <a:ext cx="6115050" cy="1485900"/>
                    </a:xfrm>
                    <a:prstGeom prst="rect">
                      <a:avLst/>
                    </a:prstGeom>
                    <a:noFill/>
                    <a:ln>
                      <a:noFill/>
                    </a:ln>
                  </pic:spPr>
                </pic:pic>
              </a:graphicData>
            </a:graphic>
          </wp:anchor>
        </w:drawing>
      </w:r>
    </w:p>
    <w:p w14:paraId="7A756445" w14:textId="77777777" w:rsidR="000743CF" w:rsidRDefault="000743CF" w:rsidP="003A234B">
      <w:pPr>
        <w:spacing w:line="360" w:lineRule="exact"/>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966912" behindDoc="0" locked="0" layoutInCell="1" allowOverlap="1" wp14:anchorId="4D23C0E9" wp14:editId="6FAC8CA6">
                <wp:simplePos x="0" y="0"/>
                <wp:positionH relativeFrom="margin">
                  <wp:posOffset>285750</wp:posOffset>
                </wp:positionH>
                <wp:positionV relativeFrom="paragraph">
                  <wp:posOffset>29210</wp:posOffset>
                </wp:positionV>
                <wp:extent cx="5722620" cy="1234440"/>
                <wp:effectExtent l="0" t="0" r="0" b="3810"/>
                <wp:wrapNone/>
                <wp:docPr id="1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1234440"/>
                        </a:xfrm>
                        <a:prstGeom prst="rect">
                          <a:avLst/>
                        </a:prstGeom>
                        <a:noFill/>
                        <a:ln w="9525">
                          <a:noFill/>
                          <a:miter lim="800000"/>
                          <a:headEnd/>
                          <a:tailEnd/>
                        </a:ln>
                      </wps:spPr>
                      <wps:txbx>
                        <w:txbxContent>
                          <w:p w14:paraId="5DBD57AE" w14:textId="77777777" w:rsidR="000743CF" w:rsidRPr="00884C23" w:rsidRDefault="000743CF" w:rsidP="00EE70B0">
                            <w:pPr>
                              <w:spacing w:line="360" w:lineRule="exact"/>
                              <w:rPr>
                                <w:rFonts w:ascii="メイリオ" w:eastAsia="メイリオ" w:hAnsi="メイリオ" w:cs="Segoe UI Symbol"/>
                                <w:bCs/>
                                <w:szCs w:val="21"/>
                              </w:rPr>
                            </w:pPr>
                            <w:r w:rsidRPr="00884C23">
                              <w:rPr>
                                <w:rFonts w:ascii="メイリオ" w:eastAsia="メイリオ" w:hAnsi="メイリオ" w:cs="Segoe UI Symbol" w:hint="eastAsia"/>
                                <w:bCs/>
                                <w:szCs w:val="21"/>
                              </w:rPr>
                              <w:t>● 河川・海域の水質に係る国の環境基準を100</w:t>
                            </w:r>
                            <w:r w:rsidRPr="00884C23">
                              <w:rPr>
                                <w:rFonts w:ascii="メイリオ" w:eastAsia="メイリオ" w:hAnsi="メイリオ" w:cs="Segoe UI Symbol"/>
                                <w:bCs/>
                                <w:szCs w:val="21"/>
                              </w:rPr>
                              <w:t>%</w:t>
                            </w:r>
                            <w:r w:rsidRPr="00884C23">
                              <w:rPr>
                                <w:rFonts w:ascii="メイリオ" w:eastAsia="メイリオ" w:hAnsi="メイリオ" w:cs="Segoe UI Symbol" w:hint="eastAsia"/>
                                <w:bCs/>
                                <w:szCs w:val="21"/>
                              </w:rPr>
                              <w:t>達成・維持します。</w:t>
                            </w:r>
                          </w:p>
                          <w:p w14:paraId="43D99430" w14:textId="77777777" w:rsidR="000743CF" w:rsidRPr="00884C23" w:rsidRDefault="000743CF" w:rsidP="00EE70B0">
                            <w:pPr>
                              <w:spacing w:line="360" w:lineRule="exact"/>
                              <w:ind w:leftChars="300" w:left="1480" w:hangingChars="405" w:hanging="850"/>
                              <w:jc w:val="right"/>
                              <w:rPr>
                                <w:rFonts w:ascii="メイリオ" w:eastAsia="メイリオ" w:hAnsi="メイリオ" w:cs="Segoe UI Symbol"/>
                                <w:bCs/>
                                <w:szCs w:val="21"/>
                              </w:rPr>
                            </w:pPr>
                            <w:r w:rsidRPr="00884C23">
                              <w:rPr>
                                <w:rFonts w:ascii="メイリオ" w:eastAsia="メイリオ" w:hAnsi="メイリオ" w:cs="Segoe UI Symbol" w:hint="eastAsia"/>
                                <w:bCs/>
                                <w:szCs w:val="21"/>
                              </w:rPr>
                              <w:t xml:space="preserve">　　　　　　　　　　　　　　　　　　〔現状値：97.7％（2024年度）〕</w:t>
                            </w:r>
                          </w:p>
                          <w:p w14:paraId="0D16D772" w14:textId="77777777" w:rsidR="000743CF" w:rsidRPr="00884C23" w:rsidRDefault="000743CF" w:rsidP="00B12071">
                            <w:pPr>
                              <w:spacing w:line="360" w:lineRule="exact"/>
                              <w:ind w:left="5460" w:hangingChars="2600" w:hanging="5460"/>
                              <w:rPr>
                                <w:rFonts w:ascii="メイリオ" w:eastAsia="メイリオ" w:hAnsi="メイリオ"/>
                                <w:szCs w:val="21"/>
                              </w:rPr>
                            </w:pPr>
                            <w:r w:rsidRPr="00884C23">
                              <w:rPr>
                                <w:rFonts w:ascii="メイリオ" w:eastAsia="メイリオ" w:hAnsi="メイリオ" w:cs="Segoe UI Symbol" w:hint="eastAsia"/>
                                <w:bCs/>
                                <w:szCs w:val="21"/>
                              </w:rPr>
                              <w:t xml:space="preserve">● </w:t>
                            </w:r>
                            <w:r w:rsidRPr="00884C23">
                              <w:rPr>
                                <w:rFonts w:ascii="メイリオ" w:eastAsia="メイリオ" w:hAnsi="メイリオ" w:cs="HG丸ｺﾞｼｯｸM-PRO" w:hint="eastAsia"/>
                                <w:bCs/>
                                <w:szCs w:val="21"/>
                              </w:rPr>
                              <w:t>きれいな水質の指標となる魚種の市内河川での</w:t>
                            </w:r>
                            <w:r w:rsidRPr="00884C23">
                              <w:rPr>
                                <w:rFonts w:ascii="メイリオ" w:eastAsia="メイリオ" w:hAnsi="メイリオ" w:cs="Segoe UI Symbol" w:hint="eastAsia"/>
                                <w:bCs/>
                                <w:szCs w:val="21"/>
                              </w:rPr>
                              <w:t>確認地点数を全21地点に増やします。　　　　　　　　　　　　　　　　　　　　　〔現状値：９地点（2022年度）〕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3C0E9" id="_x0000_s1207" type="#_x0000_t202" style="position:absolute;left:0;text-align:left;margin-left:22.5pt;margin-top:2.3pt;width:450.6pt;height:97.2pt;z-index:25296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WxALgIAAA8EAAAOAAAAZHJzL2Uyb0RvYy54bWysU82O0zAQviPxDpbvNE223d1GTVfLLouQ&#10;lh9p4QFcx2ksHI+x3SbLsZUQD8ErIM48T16EsdOWCm6IHCyPJ/PNfN/MzK+6RpGNsE6CLmg6GlMi&#10;NIdS6lVBP7y/e3ZJifNMl0yBFgV9FI5eLZ4+mbcmFxnUoEphCYJol7emoLX3Jk8Sx2vRMDcCIzQ6&#10;K7AN82jaVVJa1iJ6o5JsPD5PWrClscCFc/h6OzjpIuJXleD+bVU54YkqKNbm42njuQxnspizfGWZ&#10;qSXfl8H+oYqGSY1Jj1C3zDOytvIvqEZyCw4qP+LQJFBVkovIAdmk4z/YPNTMiMgFxXHmKJP7f7D8&#10;zeadJbLE3qUXlGjWYJP63Zd++73f/ux3X0m/+9bvdv32B9okC4K1xuUY92Aw0nfPocPgSN6Ze+Af&#10;HdFwUzO9EtfWQlsLVmLBaYhMTkIHHBdAlu1rKDEvW3uIQF1lm6Am6kMQHRv3eGyW6Dzh+Di9yLLz&#10;DF0cfWl2NplMYjsTlh/CjXX+pYCGhEtBLU5DhGebe+dDOSw//BKyabiTSsWJUJq0BZ1Ns2kMOPE0&#10;0uPAKtkU9HIcvmGEAssXuozBnkk13DGB0nvagenA2XfLbpD8bHbQcwnlIyphYZhQ3Ci81GA/U9Li&#10;dBbUfVozKyhRrzSqOUsDW+KjMUEp0LCnnuWph2mOUAX1lAzXGx9XYCB9japXMuoR2jNUsi8apy7K&#10;tN+QMNandvzr9x4vfgEAAP//AwBQSwMEFAAGAAgAAAAhAJguzM/cAAAACAEAAA8AAABkcnMvZG93&#10;bnJldi54bWxMj81OwzAQhO9IvIO1SNzomiqNSIhTIRBXEOVH4ubG2yQiXkex24S3ZznBaTWa0ew3&#10;1XbxgzrRFPvABq5XGhRxE1zPrYG318erG1AxWXZ2CEwGvinCtj4/q2zpwswvdNqlVkkJx9Ia6FIa&#10;S8TYdORtXIWRWLxDmLxNIqcW3WRnKfcDrrXO0due5UNnR7rvqPnaHb2B96fD50emn9sHvxnnsGhk&#10;X6AxlxfL3S2oREv6C8MvvqBDLUz7cGQX1WAg28iUJDcHJXaR5WtQe8kVhQasK/w/oP4BAAD//wMA&#10;UEsBAi0AFAAGAAgAAAAhALaDOJL+AAAA4QEAABMAAAAAAAAAAAAAAAAAAAAAAFtDb250ZW50X1R5&#10;cGVzXS54bWxQSwECLQAUAAYACAAAACEAOP0h/9YAAACUAQAACwAAAAAAAAAAAAAAAAAvAQAAX3Jl&#10;bHMvLnJlbHNQSwECLQAUAAYACAAAACEAjO1sQC4CAAAPBAAADgAAAAAAAAAAAAAAAAAuAgAAZHJz&#10;L2Uyb0RvYy54bWxQSwECLQAUAAYACAAAACEAmC7Mz9wAAAAIAQAADwAAAAAAAAAAAAAAAACIBAAA&#10;ZHJzL2Rvd25yZXYueG1sUEsFBgAAAAAEAAQA8wAAAJEFAAAAAA==&#10;" filled="f" stroked="f">
                <v:textbox>
                  <w:txbxContent>
                    <w:p w14:paraId="5DBD57AE" w14:textId="77777777" w:rsidR="000743CF" w:rsidRPr="00884C23" w:rsidRDefault="000743CF" w:rsidP="00EE70B0">
                      <w:pPr>
                        <w:spacing w:line="360" w:lineRule="exact"/>
                        <w:rPr>
                          <w:rFonts w:ascii="メイリオ" w:eastAsia="メイリオ" w:hAnsi="メイリオ" w:cs="Segoe UI Symbol"/>
                          <w:bCs/>
                          <w:szCs w:val="21"/>
                        </w:rPr>
                      </w:pPr>
                      <w:r w:rsidRPr="00884C23">
                        <w:rPr>
                          <w:rFonts w:ascii="メイリオ" w:eastAsia="メイリオ" w:hAnsi="メイリオ" w:cs="Segoe UI Symbol" w:hint="eastAsia"/>
                          <w:bCs/>
                          <w:szCs w:val="21"/>
                        </w:rPr>
                        <w:t>● 河川・海域の水質に係る国の環境基準を100</w:t>
                      </w:r>
                      <w:r w:rsidRPr="00884C23">
                        <w:rPr>
                          <w:rFonts w:ascii="メイリオ" w:eastAsia="メイリオ" w:hAnsi="メイリオ" w:cs="Segoe UI Symbol"/>
                          <w:bCs/>
                          <w:szCs w:val="21"/>
                        </w:rPr>
                        <w:t>%</w:t>
                      </w:r>
                      <w:r w:rsidRPr="00884C23">
                        <w:rPr>
                          <w:rFonts w:ascii="メイリオ" w:eastAsia="メイリオ" w:hAnsi="メイリオ" w:cs="Segoe UI Symbol" w:hint="eastAsia"/>
                          <w:bCs/>
                          <w:szCs w:val="21"/>
                        </w:rPr>
                        <w:t>達成・維持します。</w:t>
                      </w:r>
                    </w:p>
                    <w:p w14:paraId="43D99430" w14:textId="77777777" w:rsidR="000743CF" w:rsidRPr="00884C23" w:rsidRDefault="000743CF" w:rsidP="00EE70B0">
                      <w:pPr>
                        <w:spacing w:line="360" w:lineRule="exact"/>
                        <w:ind w:leftChars="300" w:left="1480" w:hangingChars="405" w:hanging="850"/>
                        <w:jc w:val="right"/>
                        <w:rPr>
                          <w:rFonts w:ascii="メイリオ" w:eastAsia="メイリオ" w:hAnsi="メイリオ" w:cs="Segoe UI Symbol"/>
                          <w:bCs/>
                          <w:szCs w:val="21"/>
                        </w:rPr>
                      </w:pPr>
                      <w:r w:rsidRPr="00884C23">
                        <w:rPr>
                          <w:rFonts w:ascii="メイリオ" w:eastAsia="メイリオ" w:hAnsi="メイリオ" w:cs="Segoe UI Symbol" w:hint="eastAsia"/>
                          <w:bCs/>
                          <w:szCs w:val="21"/>
                        </w:rPr>
                        <w:t xml:space="preserve">　　　　　　　　　　　　　　　　　　〔現状値：97.7％（2024年度）〕</w:t>
                      </w:r>
                    </w:p>
                    <w:p w14:paraId="0D16D772" w14:textId="77777777" w:rsidR="000743CF" w:rsidRPr="00884C23" w:rsidRDefault="000743CF" w:rsidP="00B12071">
                      <w:pPr>
                        <w:spacing w:line="360" w:lineRule="exact"/>
                        <w:ind w:left="5460" w:hangingChars="2600" w:hanging="5460"/>
                        <w:rPr>
                          <w:rFonts w:ascii="メイリオ" w:eastAsia="メイリオ" w:hAnsi="メイリオ"/>
                          <w:szCs w:val="21"/>
                        </w:rPr>
                      </w:pPr>
                      <w:r w:rsidRPr="00884C23">
                        <w:rPr>
                          <w:rFonts w:ascii="メイリオ" w:eastAsia="メイリオ" w:hAnsi="メイリオ" w:cs="Segoe UI Symbol" w:hint="eastAsia"/>
                          <w:bCs/>
                          <w:szCs w:val="21"/>
                        </w:rPr>
                        <w:t xml:space="preserve">● </w:t>
                      </w:r>
                      <w:r w:rsidRPr="00884C23">
                        <w:rPr>
                          <w:rFonts w:ascii="メイリオ" w:eastAsia="メイリオ" w:hAnsi="メイリオ" w:cs="HG丸ｺﾞｼｯｸM-PRO" w:hint="eastAsia"/>
                          <w:bCs/>
                          <w:szCs w:val="21"/>
                        </w:rPr>
                        <w:t>きれいな水質の指標となる魚種の市内河川での</w:t>
                      </w:r>
                      <w:r w:rsidRPr="00884C23">
                        <w:rPr>
                          <w:rFonts w:ascii="メイリオ" w:eastAsia="メイリオ" w:hAnsi="メイリオ" w:cs="Segoe UI Symbol" w:hint="eastAsia"/>
                          <w:bCs/>
                          <w:szCs w:val="21"/>
                        </w:rPr>
                        <w:t>確認地点数を全21地点に増やします。　　　　　　　　　　　　　　　　　　　　　〔現状値：９地点（2022年度）〕</w:t>
                      </w:r>
                    </w:p>
                  </w:txbxContent>
                </v:textbox>
                <w10:wrap anchorx="margin"/>
              </v:shape>
            </w:pict>
          </mc:Fallback>
        </mc:AlternateContent>
      </w:r>
    </w:p>
    <w:p w14:paraId="04949505" w14:textId="77777777" w:rsidR="000743CF" w:rsidRDefault="000743CF" w:rsidP="003A234B">
      <w:pPr>
        <w:spacing w:line="360" w:lineRule="exact"/>
        <w:rPr>
          <w:rFonts w:ascii="メイリオ" w:eastAsia="メイリオ" w:hAnsi="メイリオ"/>
          <w:bCs/>
          <w:noProof/>
          <w:szCs w:val="21"/>
        </w:rPr>
      </w:pPr>
    </w:p>
    <w:p w14:paraId="53258E4C" w14:textId="77777777" w:rsidR="000743CF" w:rsidRDefault="000743CF" w:rsidP="003A234B">
      <w:pPr>
        <w:spacing w:line="360" w:lineRule="exact"/>
        <w:rPr>
          <w:rFonts w:ascii="メイリオ" w:eastAsia="メイリオ" w:hAnsi="メイリオ"/>
          <w:bCs/>
          <w:noProof/>
          <w:szCs w:val="21"/>
        </w:rPr>
      </w:pPr>
    </w:p>
    <w:p w14:paraId="62D0DD43" w14:textId="77777777" w:rsidR="000743CF" w:rsidRDefault="000743CF" w:rsidP="003A234B">
      <w:pPr>
        <w:spacing w:line="360" w:lineRule="exact"/>
        <w:rPr>
          <w:rFonts w:ascii="メイリオ" w:eastAsia="メイリオ" w:hAnsi="メイリオ"/>
          <w:bCs/>
          <w:noProof/>
          <w:szCs w:val="21"/>
        </w:rPr>
      </w:pPr>
    </w:p>
    <w:p w14:paraId="01C54383" w14:textId="77777777" w:rsidR="000743CF" w:rsidRDefault="000743CF" w:rsidP="003A234B">
      <w:pPr>
        <w:spacing w:line="360" w:lineRule="exact"/>
        <w:rPr>
          <w:rFonts w:ascii="メイリオ" w:eastAsia="メイリオ" w:hAnsi="メイリオ"/>
          <w:bCs/>
          <w:noProof/>
          <w:szCs w:val="21"/>
        </w:rPr>
      </w:pPr>
    </w:p>
    <w:p w14:paraId="07BBA8D9" w14:textId="77777777" w:rsidR="000743CF" w:rsidRDefault="000743CF" w:rsidP="003A234B">
      <w:pPr>
        <w:spacing w:line="360" w:lineRule="exact"/>
        <w:rPr>
          <w:rFonts w:ascii="メイリオ" w:eastAsia="メイリオ" w:hAnsi="メイリオ"/>
          <w:color w:val="000000" w:themeColor="text1"/>
          <w:szCs w:val="21"/>
        </w:rPr>
      </w:pPr>
    </w:p>
    <w:p w14:paraId="45493F69" w14:textId="77777777" w:rsidR="000743CF" w:rsidRDefault="000743CF" w:rsidP="003A234B">
      <w:pPr>
        <w:spacing w:line="360" w:lineRule="exact"/>
        <w:rPr>
          <w:rFonts w:ascii="メイリオ" w:eastAsia="メイリオ" w:hAnsi="メイリオ"/>
          <w:color w:val="000000" w:themeColor="text1"/>
          <w:szCs w:val="21"/>
        </w:rPr>
      </w:pPr>
    </w:p>
    <w:p w14:paraId="261280EB" w14:textId="77777777" w:rsidR="000743CF" w:rsidRPr="00884C23" w:rsidRDefault="000743CF" w:rsidP="00B04FB6">
      <w:pPr>
        <w:spacing w:line="360" w:lineRule="exact"/>
        <w:ind w:leftChars="100" w:left="210"/>
        <w:rPr>
          <w:rFonts w:ascii="メイリオ" w:eastAsia="メイリオ" w:hAnsi="メイリオ"/>
          <w:b/>
          <w:szCs w:val="21"/>
        </w:rPr>
      </w:pPr>
      <w:r w:rsidRPr="00915AE6">
        <w:rPr>
          <w:rFonts w:ascii="メイリオ" w:eastAsia="メイリオ" w:hAnsi="メイリオ" w:hint="eastAsia"/>
          <w:b/>
          <w:color w:val="000000" w:themeColor="text1"/>
          <w:sz w:val="24"/>
          <w:szCs w:val="21"/>
        </w:rPr>
        <w:t>（１）</w:t>
      </w:r>
      <w:r w:rsidRPr="00884C23">
        <w:rPr>
          <w:rFonts w:ascii="メイリオ" w:eastAsia="メイリオ" w:hAnsi="メイリオ" w:hint="eastAsia"/>
          <w:b/>
          <w:sz w:val="24"/>
          <w:szCs w:val="21"/>
        </w:rPr>
        <w:t>河川及び海域の水質改善のための対策</w:t>
      </w:r>
    </w:p>
    <w:p w14:paraId="2EE88380" w14:textId="77777777" w:rsidR="000743CF" w:rsidRPr="00884C23" w:rsidRDefault="000743CF" w:rsidP="00B04FB6">
      <w:pPr>
        <w:spacing w:line="360" w:lineRule="exact"/>
        <w:ind w:leftChars="200" w:left="420"/>
        <w:rPr>
          <w:rFonts w:ascii="メイリオ" w:eastAsia="メイリオ" w:hAnsi="メイリオ"/>
          <w:b/>
          <w:sz w:val="22"/>
          <w:szCs w:val="21"/>
        </w:rPr>
      </w:pPr>
      <w:r w:rsidRPr="00884C23">
        <w:rPr>
          <w:rFonts w:ascii="メイリオ" w:eastAsia="メイリオ" w:hAnsi="メイリオ" w:hint="eastAsia"/>
          <w:b/>
          <w:sz w:val="22"/>
          <w:szCs w:val="21"/>
        </w:rPr>
        <w:t>○ 合流式下水道</w:t>
      </w:r>
      <w:r w:rsidRPr="00884C23">
        <w:rPr>
          <w:rFonts w:ascii="メイリオ" w:eastAsia="メイリオ" w:hAnsi="メイリオ" w:hint="eastAsia"/>
          <w:b/>
          <w:sz w:val="22"/>
          <w:szCs w:val="21"/>
          <w:vertAlign w:val="superscript"/>
        </w:rPr>
        <w:t>※</w:t>
      </w:r>
      <w:r w:rsidRPr="00884C23">
        <w:rPr>
          <w:rFonts w:ascii="メイリオ" w:eastAsia="メイリオ" w:hAnsi="メイリオ" w:hint="eastAsia"/>
          <w:b/>
          <w:sz w:val="22"/>
          <w:szCs w:val="21"/>
        </w:rPr>
        <w:t>の改善（下水処理場等からの放流水の水質改善）</w:t>
      </w:r>
    </w:p>
    <w:p w14:paraId="29098DF5" w14:textId="77777777" w:rsidR="000743CF" w:rsidRPr="00884C23" w:rsidRDefault="000743CF" w:rsidP="00B04FB6">
      <w:pPr>
        <w:spacing w:line="360" w:lineRule="exact"/>
        <w:ind w:leftChars="300" w:left="630" w:firstLineChars="100" w:firstLine="210"/>
        <w:rPr>
          <w:rFonts w:ascii="メイリオ" w:eastAsia="メイリオ" w:hAnsi="メイリオ"/>
          <w:szCs w:val="21"/>
        </w:rPr>
      </w:pPr>
      <w:r w:rsidRPr="00884C23">
        <w:rPr>
          <w:rFonts w:ascii="メイリオ" w:eastAsia="メイリオ" w:hAnsi="メイリオ" w:hint="eastAsia"/>
          <w:szCs w:val="21"/>
        </w:rPr>
        <w:t>大阪市では、市域の大部分で汚水と雨水をまとめて流す合流式により下水道を整備しているため、雨の強さが一定の水準を超えると、雨水とともに汚れの一部が河川等に放流されます。</w:t>
      </w:r>
    </w:p>
    <w:p w14:paraId="6E97BC47" w14:textId="77777777" w:rsidR="000743CF" w:rsidRPr="00884C23" w:rsidRDefault="000743CF" w:rsidP="00B04FB6">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この現象を改善するため、雨天時に処理する水量を増大させる処理施設の改造、並びに降雨初期の汚れた雨水を一時的に貯留する雨水滞水池</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の整備を進めます。</w:t>
      </w:r>
    </w:p>
    <w:p w14:paraId="4E1EEC8C" w14:textId="77777777" w:rsidR="000743CF" w:rsidRPr="00884C23" w:rsidRDefault="000743CF" w:rsidP="00B04FB6">
      <w:pPr>
        <w:spacing w:line="360" w:lineRule="exact"/>
        <w:ind w:leftChars="300" w:left="630"/>
        <w:rPr>
          <w:rFonts w:ascii="メイリオ" w:eastAsia="メイリオ" w:hAnsi="メイリオ"/>
          <w:szCs w:val="21"/>
        </w:rPr>
      </w:pPr>
    </w:p>
    <w:p w14:paraId="1365A156" w14:textId="77777777" w:rsidR="000743CF" w:rsidRPr="00884C23" w:rsidRDefault="000743CF" w:rsidP="00B04FB6">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膜分離活性汚泥法（ＭＢＲ）</w:t>
      </w:r>
      <w:r w:rsidRPr="00884C23">
        <w:rPr>
          <w:rFonts w:ascii="メイリオ" w:eastAsia="メイリオ" w:hAnsi="メイリオ" w:hint="eastAsia"/>
          <w:b/>
          <w:sz w:val="22"/>
          <w:szCs w:val="21"/>
          <w:vertAlign w:val="superscript"/>
        </w:rPr>
        <w:t>※</w:t>
      </w:r>
      <w:r w:rsidRPr="00884C23">
        <w:rPr>
          <w:rFonts w:ascii="メイリオ" w:eastAsia="メイリオ" w:hAnsi="メイリオ" w:hint="eastAsia"/>
          <w:b/>
          <w:sz w:val="22"/>
          <w:szCs w:val="21"/>
        </w:rPr>
        <w:t>導入による河川の水質改善</w:t>
      </w:r>
    </w:p>
    <w:p w14:paraId="3CEB17FD" w14:textId="77777777" w:rsidR="000743CF" w:rsidRPr="00884C23" w:rsidRDefault="000743CF" w:rsidP="00B04FB6">
      <w:pPr>
        <w:spacing w:line="360" w:lineRule="exact"/>
        <w:ind w:leftChars="300" w:left="630" w:rightChars="1200" w:right="2520"/>
        <w:rPr>
          <w:rFonts w:ascii="メイリオ" w:eastAsia="メイリオ" w:hAnsi="メイリオ"/>
          <w:szCs w:val="21"/>
        </w:rPr>
      </w:pPr>
      <w:r w:rsidRPr="00884C23">
        <w:rPr>
          <w:noProof/>
        </w:rPr>
        <mc:AlternateContent>
          <mc:Choice Requires="wps">
            <w:drawing>
              <wp:anchor distT="0" distB="0" distL="114300" distR="114300" simplePos="0" relativeHeight="252921856" behindDoc="0" locked="0" layoutInCell="1" allowOverlap="1" wp14:anchorId="499CAC9F" wp14:editId="1A973465">
                <wp:simplePos x="0" y="0"/>
                <wp:positionH relativeFrom="margin">
                  <wp:posOffset>4912995</wp:posOffset>
                </wp:positionH>
                <wp:positionV relativeFrom="paragraph">
                  <wp:posOffset>1474470</wp:posOffset>
                </wp:positionV>
                <wp:extent cx="1038225" cy="381000"/>
                <wp:effectExtent l="0" t="0" r="9525" b="0"/>
                <wp:wrapNone/>
                <wp:docPr id="16745" name="テキスト ボックス 16745"/>
                <wp:cNvGraphicFramePr/>
                <a:graphic xmlns:a="http://schemas.openxmlformats.org/drawingml/2006/main">
                  <a:graphicData uri="http://schemas.microsoft.com/office/word/2010/wordprocessingShape">
                    <wps:wsp>
                      <wps:cNvSpPr txBox="1"/>
                      <wps:spPr>
                        <a:xfrm>
                          <a:off x="0" y="0"/>
                          <a:ext cx="1038225" cy="381000"/>
                        </a:xfrm>
                        <a:prstGeom prst="rect">
                          <a:avLst/>
                        </a:prstGeom>
                        <a:solidFill>
                          <a:sysClr val="window" lastClr="FFFFFF"/>
                        </a:solidFill>
                        <a:ln w="6350">
                          <a:noFill/>
                        </a:ln>
                        <a:effectLst/>
                      </wps:spPr>
                      <wps:txbx>
                        <w:txbxContent>
                          <w:p w14:paraId="70B8CCB3" w14:textId="77777777" w:rsidR="000743CF" w:rsidRDefault="000743CF" w:rsidP="0039157C">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膜分離</w:t>
                            </w:r>
                            <w:r>
                              <w:rPr>
                                <w:rFonts w:ascii="メイリオ" w:eastAsia="メイリオ" w:hAnsi="メイリオ"/>
                                <w:color w:val="000000" w:themeColor="text1"/>
                                <w:sz w:val="16"/>
                              </w:rPr>
                              <w:t>活性汚泥法</w:t>
                            </w:r>
                          </w:p>
                          <w:p w14:paraId="7C91E616" w14:textId="77777777" w:rsidR="000743CF" w:rsidRPr="00883662" w:rsidRDefault="000743CF" w:rsidP="0039157C">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（MBR）の概念図</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CAC9F" id="テキスト ボックス 16745" o:spid="_x0000_s1208" type="#_x0000_t202" style="position:absolute;left:0;text-align:left;margin-left:386.85pt;margin-top:116.1pt;width:81.75pt;height:30pt;z-index:25292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EsqdAIAALQEAAAOAAAAZHJzL2Uyb0RvYy54bWysVEtu2zAQ3RfoHQjuG8nOp6kROXATuCgQ&#10;JAGSImuaomIBEoclaUvuMgaCHqJXKLrueXSRPlJ2nKZdFfWCnv/nzYxOTtu6YktlXUk644O9lDOl&#10;JeWlvs/4p9vpm2POnBc6FxVplfGVcvx0/PrVSWNGakhzqnJlGYJoN2pMxufem1GSODlXtXB7ZJSG&#10;siBbCw/W3ie5FQ2i11UyTNOjpCGbG0tSOQfpea/k4xi/KJT0V0XhlGdVxlGbj6+N7yy8yfhEjO6t&#10;MPNSbsoQ/1BFLUqNpE+hzoUXbGHLP0LVpbTkqPB7kuqEiqKUKvaAbgbpi25u5sKo2AvAceYJJvf/&#10;wsrL5bVlZY7ZHb09OORMixpj6taP3cP37uFnt/7KuvW3br3uHn6AZ70ZYGuMG8H7xsDft++pRYgA&#10;Z5A7CAMabWHr8I8+GfQYwOoJdNV6JoNTun88HCKzhG7/eJCmcSrJzttY5z8oqlkgMm4x1Ii1WF44&#10;j4ww3ZqEZI6qMp+WVRWZlTurLFsKzB9rk1PDWSWchzDj0/gLRSPEb26VZk3Gj/YP05hJU4jX21U6&#10;xFVxtzb5dy0Hyreztkf0IHYSZDPKV8DJUr+AzshpiWYuUMm1sNg4QIMr8ld4ioqQmzYUZ3OyX/4m&#10;D/ZYBGg5a7DBGXefF8IqNPhRY0XeDQ5QAPORAWGfS2dbqV7UZwRwBrhTIyMZbH21JQtL9R2ObBKy&#10;QSW0RM6MS2+3zJnvLwpnKtVkEs2w3kb4C31jZAgeMAtDum3vhDWbSXrswCVtt1yMXgy0tw2emiYL&#10;T0UZp73DE3MLDE4jTnBzxuH2nvPRavexGf8CAAD//wMAUEsDBBQABgAIAAAAIQBIStMs3gAAAAsB&#10;AAAPAAAAZHJzL2Rvd25yZXYueG1sTI9BT4QwEIXvJv6HZky8ucU2iouUzUbDyYuuxHhsaQUinRLa&#10;XfDfO57c28x7L2++KXerH9nJzXEIqOB2kwFz2AY7YKegea9vHoDFpNHqMaBT8OMi7KrLi1IXNiz4&#10;5k6H1DEqwVhoBX1KU8F5bHvnddyEySF5X2H2OtE6d9zOeqFyP3KRZffc6wHpQq8n99S79vtw9Ar8&#10;PniZPd/VixFNU8sX8/nxapS6vlr3j8CSW9N/GP7wCR0qYjLhiDayUUGey5yiCoQUAhgltjKnwZCy&#10;JYVXJT//ofoFAAD//wMAUEsBAi0AFAAGAAgAAAAhALaDOJL+AAAA4QEAABMAAAAAAAAAAAAAAAAA&#10;AAAAAFtDb250ZW50X1R5cGVzXS54bWxQSwECLQAUAAYACAAAACEAOP0h/9YAAACUAQAACwAAAAAA&#10;AAAAAAAAAAAvAQAAX3JlbHMvLnJlbHNQSwECLQAUAAYACAAAACEAOixLKnQCAAC0BAAADgAAAAAA&#10;AAAAAAAAAAAuAgAAZHJzL2Uyb0RvYy54bWxQSwECLQAUAAYACAAAACEASErTLN4AAAALAQAADwAA&#10;AAAAAAAAAAAAAADOBAAAZHJzL2Rvd25yZXYueG1sUEsFBgAAAAAEAAQA8wAAANkFAAAAAA==&#10;" fillcolor="window" stroked="f" strokeweight=".5pt">
                <v:textbox inset=",0,,0">
                  <w:txbxContent>
                    <w:p w14:paraId="70B8CCB3" w14:textId="77777777" w:rsidR="000743CF" w:rsidRDefault="000743CF" w:rsidP="0039157C">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膜分離</w:t>
                      </w:r>
                      <w:r>
                        <w:rPr>
                          <w:rFonts w:ascii="メイリオ" w:eastAsia="メイリオ" w:hAnsi="メイリオ"/>
                          <w:color w:val="000000" w:themeColor="text1"/>
                          <w:sz w:val="16"/>
                        </w:rPr>
                        <w:t>活性汚泥法</w:t>
                      </w:r>
                    </w:p>
                    <w:p w14:paraId="7C91E616" w14:textId="77777777" w:rsidR="000743CF" w:rsidRPr="00883662" w:rsidRDefault="000743CF" w:rsidP="0039157C">
                      <w:pPr>
                        <w:snapToGrid w:val="0"/>
                        <w:spacing w:line="240" w:lineRule="exact"/>
                        <w:jc w:val="center"/>
                        <w:rPr>
                          <w:rFonts w:ascii="メイリオ" w:eastAsia="メイリオ" w:hAnsi="メイリオ"/>
                          <w:color w:val="000000" w:themeColor="text1"/>
                          <w:sz w:val="16"/>
                        </w:rPr>
                      </w:pPr>
                      <w:r>
                        <w:rPr>
                          <w:rFonts w:ascii="メイリオ" w:eastAsia="メイリオ" w:hAnsi="メイリオ"/>
                          <w:color w:val="000000" w:themeColor="text1"/>
                          <w:sz w:val="16"/>
                        </w:rPr>
                        <w:t>（MBR）の概念図</w:t>
                      </w:r>
                    </w:p>
                  </w:txbxContent>
                </v:textbox>
                <w10:wrap anchorx="margin"/>
              </v:shape>
            </w:pict>
          </mc:Fallback>
        </mc:AlternateContent>
      </w:r>
      <w:r w:rsidRPr="00884C23">
        <w:rPr>
          <w:rFonts w:ascii="メイリオ" w:eastAsia="メイリオ" w:hAnsi="メイリオ"/>
          <w:noProof/>
          <w:szCs w:val="21"/>
        </w:rPr>
        <w:drawing>
          <wp:anchor distT="0" distB="0" distL="114300" distR="114300" simplePos="0" relativeHeight="252946432" behindDoc="0" locked="0" layoutInCell="1" allowOverlap="1" wp14:anchorId="35C1B7FF" wp14:editId="63BC790B">
            <wp:simplePos x="0" y="0"/>
            <wp:positionH relativeFrom="margin">
              <wp:posOffset>4714875</wp:posOffset>
            </wp:positionH>
            <wp:positionV relativeFrom="paragraph">
              <wp:posOffset>36195</wp:posOffset>
            </wp:positionV>
            <wp:extent cx="1511935" cy="1435735"/>
            <wp:effectExtent l="0" t="0" r="0" b="0"/>
            <wp:wrapNone/>
            <wp:docPr id="16794" name="図 16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1511935" cy="1435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4C23">
        <w:rPr>
          <w:rFonts w:ascii="メイリオ" w:eastAsia="メイリオ" w:hAnsi="メイリオ" w:hint="eastAsia"/>
          <w:szCs w:val="21"/>
        </w:rPr>
        <w:t xml:space="preserve">　中浜下水処理場及び海老江下水処理場において、膜分離活性汚泥法（</w:t>
      </w:r>
      <w:r w:rsidRPr="00884C23">
        <w:rPr>
          <w:rFonts w:ascii="メイリオ" w:eastAsia="メイリオ" w:hAnsi="メイリオ"/>
          <w:szCs w:val="21"/>
        </w:rPr>
        <w:t>MBR</w:t>
      </w:r>
      <w:r w:rsidRPr="00884C23">
        <w:rPr>
          <w:rFonts w:ascii="メイリオ" w:eastAsia="メイリオ" w:hAnsi="メイリオ" w:hint="eastAsia"/>
          <w:szCs w:val="21"/>
        </w:rPr>
        <w:t>）による超高度処理を導入しました。</w:t>
      </w:r>
      <w:r w:rsidRPr="00884C23">
        <w:rPr>
          <w:rFonts w:ascii="メイリオ" w:eastAsia="メイリオ" w:hAnsi="メイリオ"/>
          <w:szCs w:val="21"/>
        </w:rPr>
        <w:t>MBRは、1,000分の1ミリ未満の穴のあいた膜により、汚水中の汚濁物や細菌を分離する処理方法で</w:t>
      </w:r>
      <w:r w:rsidRPr="00884C23">
        <w:rPr>
          <w:rFonts w:ascii="メイリオ" w:eastAsia="メイリオ" w:hAnsi="メイリオ" w:hint="eastAsia"/>
          <w:szCs w:val="21"/>
        </w:rPr>
        <w:t>す</w:t>
      </w:r>
      <w:r w:rsidRPr="00884C23">
        <w:rPr>
          <w:rFonts w:ascii="メイリオ" w:eastAsia="メイリオ" w:hAnsi="メイリオ"/>
          <w:szCs w:val="21"/>
        </w:rPr>
        <w:t>。これにより、大腸菌</w:t>
      </w:r>
      <w:r w:rsidRPr="00884C23">
        <w:rPr>
          <w:rFonts w:ascii="メイリオ" w:eastAsia="メイリオ" w:hAnsi="メイリオ" w:hint="eastAsia"/>
          <w:szCs w:val="21"/>
        </w:rPr>
        <w:t>などの細菌類やマイクロプラスチック</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などの微細な夾雑物を捕捉でき</w:t>
      </w:r>
      <w:r w:rsidRPr="00884C23">
        <w:rPr>
          <w:rFonts w:ascii="メイリオ" w:eastAsia="メイリオ" w:hAnsi="メイリオ"/>
          <w:szCs w:val="21"/>
        </w:rPr>
        <w:t>、透視度が高く、非常にきれいな処理水が得られ</w:t>
      </w:r>
      <w:r w:rsidRPr="00884C23">
        <w:rPr>
          <w:rFonts w:ascii="メイリオ" w:eastAsia="メイリオ" w:hAnsi="メイリオ" w:hint="eastAsia"/>
          <w:szCs w:val="21"/>
        </w:rPr>
        <w:t>ます</w:t>
      </w:r>
      <w:r w:rsidRPr="00884C23">
        <w:rPr>
          <w:rFonts w:ascii="メイリオ" w:eastAsia="メイリオ" w:hAnsi="メイリオ"/>
          <w:szCs w:val="21"/>
        </w:rPr>
        <w:t>。</w:t>
      </w:r>
      <w:r w:rsidRPr="00884C23">
        <w:rPr>
          <w:rFonts w:ascii="メイリオ" w:eastAsia="メイリオ" w:hAnsi="メイリオ" w:hint="eastAsia"/>
          <w:szCs w:val="21"/>
        </w:rPr>
        <w:t>また、中浜下水処理場においては、超高度処理水を道頓堀川につながる東横堀川へ送水することにより、</w:t>
      </w:r>
      <w:r w:rsidRPr="00884C23">
        <w:rPr>
          <w:rFonts w:ascii="メイリオ" w:eastAsia="メイリオ" w:hAnsi="メイリオ"/>
          <w:szCs w:val="21"/>
        </w:rPr>
        <w:t>さらなる水質改善に取り組んでいきます。</w:t>
      </w:r>
    </w:p>
    <w:p w14:paraId="22042425" w14:textId="77777777" w:rsidR="000743CF" w:rsidRPr="00884C23" w:rsidRDefault="000743CF" w:rsidP="00B04FB6">
      <w:pPr>
        <w:spacing w:line="360" w:lineRule="exact"/>
        <w:ind w:leftChars="200" w:left="420" w:rightChars="1200" w:right="2520"/>
        <w:rPr>
          <w:rFonts w:ascii="メイリオ" w:eastAsia="メイリオ" w:hAnsi="メイリオ"/>
          <w:szCs w:val="21"/>
        </w:rPr>
      </w:pPr>
    </w:p>
    <w:p w14:paraId="13EB741D" w14:textId="77777777" w:rsidR="000743CF" w:rsidRPr="00884C23" w:rsidRDefault="000743CF" w:rsidP="00B04FB6">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河川の浄化対策の実施</w:t>
      </w:r>
    </w:p>
    <w:p w14:paraId="4AD239C0" w14:textId="77777777" w:rsidR="000743CF" w:rsidRPr="00884C23" w:rsidRDefault="000743CF" w:rsidP="00B04FB6">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道頓堀川、東横堀川、城北川では、大阪湾の干満等に併せた水門操作を行い、大川のきれいな水を導入します。　</w:t>
      </w:r>
    </w:p>
    <w:p w14:paraId="7DFE63F2" w14:textId="77777777" w:rsidR="000743CF" w:rsidRPr="00884C23" w:rsidRDefault="000743CF" w:rsidP="00B04FB6">
      <w:pPr>
        <w:spacing w:line="360" w:lineRule="exact"/>
        <w:ind w:leftChars="300" w:left="630" w:firstLineChars="100" w:firstLine="210"/>
        <w:rPr>
          <w:rFonts w:ascii="メイリオ" w:eastAsia="メイリオ" w:hAnsi="メイリオ"/>
          <w:szCs w:val="21"/>
        </w:rPr>
      </w:pPr>
      <w:r w:rsidRPr="00884C23">
        <w:rPr>
          <w:rFonts w:ascii="メイリオ" w:eastAsia="メイリオ" w:hAnsi="メイリオ" w:hint="eastAsia"/>
          <w:szCs w:val="21"/>
        </w:rPr>
        <w:t>平野川においては、平野市町抽水所</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での雨天時未処理下水の対策を継続するとともに、平野川や平野川分水路への下水の高度処理水の導水など府市が連携して水質改善に取り組みます。</w:t>
      </w:r>
    </w:p>
    <w:p w14:paraId="234D3C05" w14:textId="77777777" w:rsidR="000743CF" w:rsidRPr="00884C23" w:rsidRDefault="000743CF" w:rsidP="00B04FB6">
      <w:pPr>
        <w:spacing w:line="360" w:lineRule="exact"/>
        <w:ind w:leftChars="200" w:left="420" w:firstLineChars="100" w:firstLine="210"/>
        <w:rPr>
          <w:rFonts w:ascii="メイリオ" w:eastAsia="メイリオ" w:hAnsi="メイリオ"/>
          <w:szCs w:val="21"/>
        </w:rPr>
      </w:pPr>
    </w:p>
    <w:p w14:paraId="65043E17" w14:textId="77777777" w:rsidR="000743CF" w:rsidRPr="00884C23" w:rsidRDefault="000743CF" w:rsidP="00B04FB6">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noProof/>
          <w:szCs w:val="21"/>
        </w:rPr>
        <w:drawing>
          <wp:anchor distT="0" distB="0" distL="114300" distR="114300" simplePos="0" relativeHeight="252922880" behindDoc="0" locked="0" layoutInCell="1" allowOverlap="1" wp14:anchorId="507C78CE" wp14:editId="5233608F">
            <wp:simplePos x="0" y="0"/>
            <wp:positionH relativeFrom="margin">
              <wp:posOffset>4947920</wp:posOffset>
            </wp:positionH>
            <wp:positionV relativeFrom="paragraph">
              <wp:posOffset>104775</wp:posOffset>
            </wp:positionV>
            <wp:extent cx="1169035" cy="1076325"/>
            <wp:effectExtent l="0" t="0" r="0" b="9525"/>
            <wp:wrapNone/>
            <wp:docPr id="16748" name="図 16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a:ext>
                      </a:extLst>
                    </a:blip>
                    <a:srcRect/>
                    <a:stretch>
                      <a:fillRect/>
                    </a:stretch>
                  </pic:blipFill>
                  <pic:spPr bwMode="auto">
                    <a:xfrm>
                      <a:off x="0" y="0"/>
                      <a:ext cx="1169035"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4C23">
        <w:rPr>
          <w:rFonts w:ascii="メイリオ" w:eastAsia="メイリオ" w:hAnsi="メイリオ" w:hint="eastAsia"/>
          <w:b/>
          <w:sz w:val="22"/>
          <w:szCs w:val="21"/>
        </w:rPr>
        <w:t>工場・事業場等の排水対策</w:t>
      </w:r>
    </w:p>
    <w:p w14:paraId="6ECEF3FC" w14:textId="77777777" w:rsidR="000743CF" w:rsidRPr="00884C23" w:rsidRDefault="000743CF" w:rsidP="00B04FB6">
      <w:pPr>
        <w:spacing w:line="360" w:lineRule="exact"/>
        <w:ind w:leftChars="300" w:left="630" w:rightChars="1000" w:right="2100"/>
        <w:rPr>
          <w:rFonts w:ascii="メイリオ" w:eastAsia="メイリオ" w:hAnsi="メイリオ"/>
          <w:szCs w:val="21"/>
        </w:rPr>
      </w:pPr>
      <w:r w:rsidRPr="00884C23">
        <w:rPr>
          <w:rFonts w:ascii="メイリオ" w:eastAsia="メイリオ" w:hAnsi="メイリオ" w:hint="eastAsia"/>
          <w:szCs w:val="21"/>
        </w:rPr>
        <w:t xml:space="preserve">　工場・事業場や下水処理場などに対して立入調査を行い、排水の水質検査を行うとともに、除害施設</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の設置指導や施設の適正な維持管理の指導などを実施します。</w:t>
      </w:r>
    </w:p>
    <w:p w14:paraId="1472FF83" w14:textId="77777777" w:rsidR="000743CF" w:rsidRPr="00884C23" w:rsidRDefault="000743CF" w:rsidP="00BE3CB2">
      <w:pPr>
        <w:spacing w:line="360" w:lineRule="exact"/>
        <w:ind w:leftChars="500" w:left="1050" w:rightChars="1200" w:right="2520"/>
        <w:rPr>
          <w:rFonts w:ascii="メイリオ" w:eastAsia="メイリオ" w:hAnsi="メイリオ"/>
          <w:szCs w:val="21"/>
        </w:rPr>
      </w:pPr>
    </w:p>
    <w:p w14:paraId="1AC10CE6" w14:textId="77777777" w:rsidR="000743CF" w:rsidRPr="00884C23" w:rsidRDefault="000743CF" w:rsidP="00BE3CB2">
      <w:pPr>
        <w:spacing w:line="360" w:lineRule="exact"/>
        <w:ind w:leftChars="500" w:left="1050" w:rightChars="1200" w:right="2520"/>
        <w:rPr>
          <w:rFonts w:ascii="メイリオ" w:eastAsia="メイリオ" w:hAnsi="メイリオ"/>
          <w:szCs w:val="21"/>
        </w:rPr>
      </w:pPr>
      <w:r w:rsidRPr="00884C23">
        <w:rPr>
          <w:rFonts w:ascii="メイリオ" w:eastAsia="メイリオ" w:hAnsi="メイリオ"/>
          <w:noProof/>
          <w:szCs w:val="21"/>
        </w:rPr>
        <mc:AlternateContent>
          <mc:Choice Requires="wps">
            <w:drawing>
              <wp:anchor distT="0" distB="0" distL="114300" distR="114300" simplePos="0" relativeHeight="252923904" behindDoc="0" locked="0" layoutInCell="1" allowOverlap="1" wp14:anchorId="180C331B" wp14:editId="27114E87">
                <wp:simplePos x="0" y="0"/>
                <wp:positionH relativeFrom="margin">
                  <wp:posOffset>4975860</wp:posOffset>
                </wp:positionH>
                <wp:positionV relativeFrom="paragraph">
                  <wp:posOffset>45720</wp:posOffset>
                </wp:positionV>
                <wp:extent cx="1104900" cy="238125"/>
                <wp:effectExtent l="0" t="0" r="0" b="9525"/>
                <wp:wrapNone/>
                <wp:docPr id="16769" name="テキスト ボックス 16769"/>
                <wp:cNvGraphicFramePr/>
                <a:graphic xmlns:a="http://schemas.openxmlformats.org/drawingml/2006/main">
                  <a:graphicData uri="http://schemas.microsoft.com/office/word/2010/wordprocessingShape">
                    <wps:wsp>
                      <wps:cNvSpPr txBox="1"/>
                      <wps:spPr>
                        <a:xfrm>
                          <a:off x="0" y="0"/>
                          <a:ext cx="1104900" cy="238125"/>
                        </a:xfrm>
                        <a:prstGeom prst="rect">
                          <a:avLst/>
                        </a:prstGeom>
                        <a:solidFill>
                          <a:sysClr val="window" lastClr="FFFFFF"/>
                        </a:solidFill>
                        <a:ln w="6350">
                          <a:noFill/>
                        </a:ln>
                        <a:effectLst/>
                      </wps:spPr>
                      <wps:txbx>
                        <w:txbxContent>
                          <w:p w14:paraId="78815A7B" w14:textId="77777777" w:rsidR="000743CF" w:rsidRPr="004D3FF2" w:rsidRDefault="000743CF" w:rsidP="00093F64">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立入</w:t>
                            </w:r>
                            <w:r>
                              <w:rPr>
                                <w:rFonts w:ascii="メイリオ" w:eastAsia="メイリオ" w:hAnsi="メイリオ"/>
                                <w:color w:val="000000" w:themeColor="text1"/>
                                <w:sz w:val="16"/>
                              </w:rPr>
                              <w:t>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C331B" id="テキスト ボックス 16769" o:spid="_x0000_s1209" type="#_x0000_t202" style="position:absolute;left:0;text-align:left;margin-left:391.8pt;margin-top:3.6pt;width:87pt;height:18.75pt;z-index:25292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7QCdAIAALQEAAAOAAAAZHJzL2Uyb0RvYy54bWysVM2O2jAQvlfqO1i+lwSWpUtEWFFWVJXQ&#10;7kpstWfjOBDJ8bi2IaHHRar6EH2Fquc+T16kY4ef7banqhzM/HnG8803GV3XpSRbYWwBKqXdTkyJ&#10;UByyQq1S+vFh9uaKEuuYypgEJVK6E5Zej1+/GlU6ET1Yg8yEIZhE2aTSKV07p5MosnwtSmY7oIVC&#10;Zw6mZA5Vs4oywyrMXsqoF8eDqAKTaQNcWIvWm9ZJxyF/ngvu7vLcCkdkSvFtLpwmnEt/RuMRS1aG&#10;6XXBD89g//CKkhUKi55S3TDHyMYUf6QqC27AQu46HMoI8rzgIvSA3XTjF90s1kyL0AuCY/UJJvv/&#10;0vLb7b0hRYazG7wdDClRrMQxNfsvzdP35ulns/9Kmv23Zr9vnn6gTtowhK3SNsHbC433Xf0Oakzh&#10;4fR2i0aPRp2b0v9jnwT9OIDdCXRRO8L9pW7cH8bo4ujrXVx1e5c+TXS+rY117wWUxAspNTjUgDXb&#10;zq1rQ48hvpgFWWSzQsqg7OxUGrJlOH+kTQYVJZJZh8aUzsLvUO23a1KRKqWDi8s4VFLg87WlpPJ5&#10;ReDWof65ZS+5elm3iPZPgCwh2yFOBloCWs1nBTYzx5fcM4OMw/5xi9wdHrkErA0HiZI1mM9/s/t4&#10;JAJ6KamQwSm1nzbMCGzwg0KKDLv9vqd8UFAwz63Lo1VtyikgOF3cU82D6GOdPIq5gfIRl2ziq6GL&#10;KY41U8qdOSpT124UrikXk0kIQ3pr5uZqoblP7jHzQ3qoH5nRh0k65MAtHFnOkhcDbWP9TQWTjYO8&#10;CNP2GLd4Iku8gqsR+HJYY797z/UQdf7YjH8BAAD//wMAUEsDBBQABgAIAAAAIQBp0lQn3QAAAAgB&#10;AAAPAAAAZHJzL2Rvd25yZXYueG1sTI9BT4NAEIXvJv6HzZh4s4vQloosTaPh5EUrMR53YQQiO0vY&#10;bcF/73iyt3l5L2++l+8XO4gzTr53pOB+FYFAql3TU6ugei/vdiB80NTowREq+EEP++L6KtdZ42Z6&#10;w/MxtIJLyGdaQRfCmEnp6w6t9is3IrH35SarA8uplc2kZy63g4yjaCut7ok/dHrEpw7r7+PJKrAH&#10;Z5PoeVPOJq6qMnkxnx+vRqnbm+XwCCLgEv7D8IfP6FAwk3EnarwYFKS7ZMtRPmIQ7D9sUtZGwXqd&#10;gixyeTmg+AUAAP//AwBQSwECLQAUAAYACAAAACEAtoM4kv4AAADhAQAAEwAAAAAAAAAAAAAAAAAA&#10;AAAAW0NvbnRlbnRfVHlwZXNdLnhtbFBLAQItABQABgAIAAAAIQA4/SH/1gAAAJQBAAALAAAAAAAA&#10;AAAAAAAAAC8BAABfcmVscy8ucmVsc1BLAQItABQABgAIAAAAIQARv7QCdAIAALQEAAAOAAAAAAAA&#10;AAAAAAAAAC4CAABkcnMvZTJvRG9jLnhtbFBLAQItABQABgAIAAAAIQBp0lQn3QAAAAgBAAAPAAAA&#10;AAAAAAAAAAAAAM4EAABkcnMvZG93bnJldi54bWxQSwUGAAAAAAQABADzAAAA2AUAAAAA&#10;" fillcolor="window" stroked="f" strokeweight=".5pt">
                <v:textbox inset=",0,,0">
                  <w:txbxContent>
                    <w:p w14:paraId="78815A7B" w14:textId="77777777" w:rsidR="000743CF" w:rsidRPr="004D3FF2" w:rsidRDefault="000743CF" w:rsidP="00093F64">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立入</w:t>
                      </w:r>
                      <w:r>
                        <w:rPr>
                          <w:rFonts w:ascii="メイリオ" w:eastAsia="メイリオ" w:hAnsi="メイリオ"/>
                          <w:color w:val="000000" w:themeColor="text1"/>
                          <w:sz w:val="16"/>
                        </w:rPr>
                        <w:t>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v:textbox>
                <w10:wrap anchorx="margin"/>
              </v:shape>
            </w:pict>
          </mc:Fallback>
        </mc:AlternateContent>
      </w:r>
    </w:p>
    <w:p w14:paraId="7B1891E4" w14:textId="77777777" w:rsidR="000743CF" w:rsidRPr="00884C23" w:rsidRDefault="000743CF" w:rsidP="00B04FB6">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環境影響評価制度</w:t>
      </w:r>
      <w:r w:rsidRPr="00884C23">
        <w:rPr>
          <w:rFonts w:ascii="メイリオ" w:eastAsia="メイリオ" w:hAnsi="メイリオ" w:hint="eastAsia"/>
          <w:b/>
          <w:sz w:val="22"/>
          <w:szCs w:val="21"/>
          <w:vertAlign w:val="superscript"/>
        </w:rPr>
        <w:t>※</w:t>
      </w:r>
      <w:r w:rsidRPr="00884C23">
        <w:rPr>
          <w:rFonts w:ascii="メイリオ" w:eastAsia="メイリオ" w:hAnsi="メイリオ" w:hint="eastAsia"/>
          <w:b/>
          <w:sz w:val="22"/>
          <w:szCs w:val="21"/>
        </w:rPr>
        <w:t>による環境配慮の推進</w:t>
      </w:r>
    </w:p>
    <w:p w14:paraId="78A1DCD3" w14:textId="77777777" w:rsidR="000743CF" w:rsidRPr="00884C23" w:rsidRDefault="000743CF" w:rsidP="00B04FB6">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河川・海域の水質汚染や海洋プラスチックごみなど、</w:t>
      </w:r>
      <w:r w:rsidRPr="009A0BF9">
        <w:rPr>
          <w:rFonts w:ascii="メイリオ" w:eastAsia="メイリオ" w:hAnsi="メイリオ" w:hint="eastAsia"/>
          <w:szCs w:val="21"/>
        </w:rPr>
        <w:t>水環境の保全</w:t>
      </w:r>
      <w:r w:rsidRPr="00884C23">
        <w:rPr>
          <w:rFonts w:ascii="メイリオ" w:eastAsia="メイリオ" w:hAnsi="メイリオ" w:hint="eastAsia"/>
          <w:szCs w:val="21"/>
        </w:rPr>
        <w:t>に影響を及ぼすおそれのある大規模事業の実施にあたっては、事業の計画段階から適切な環境配慮がなされるよう、環境影響評価制度に基づき、環境への影響を最小限に努めるよう事業者に促します。</w:t>
      </w:r>
    </w:p>
    <w:p w14:paraId="74A17460" w14:textId="77777777" w:rsidR="000743CF" w:rsidRPr="00884C23" w:rsidRDefault="000743CF" w:rsidP="00091A12">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w:t>
      </w:r>
    </w:p>
    <w:p w14:paraId="70FA6C1A" w14:textId="77777777" w:rsidR="000743CF" w:rsidRPr="00884C23" w:rsidRDefault="000743CF" w:rsidP="00091A12">
      <w:pPr>
        <w:spacing w:line="360" w:lineRule="exact"/>
        <w:ind w:leftChars="300" w:left="630"/>
        <w:rPr>
          <w:rFonts w:ascii="メイリオ" w:eastAsia="メイリオ" w:hAnsi="メイリオ"/>
          <w:szCs w:val="21"/>
        </w:rPr>
      </w:pPr>
    </w:p>
    <w:p w14:paraId="52120A92" w14:textId="77777777" w:rsidR="000743CF" w:rsidRPr="00884C23" w:rsidRDefault="000743CF" w:rsidP="00091A12">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このほか、河川・港湾の浚渫</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により、河川及び海域の水質改善を図ります。</w:t>
      </w:r>
    </w:p>
    <w:p w14:paraId="192C56E3" w14:textId="77777777" w:rsidR="000743CF" w:rsidRDefault="000743CF" w:rsidP="00091A12">
      <w:pPr>
        <w:spacing w:line="360" w:lineRule="exact"/>
        <w:ind w:rightChars="1200" w:right="2520"/>
        <w:rPr>
          <w:rFonts w:ascii="メイリオ" w:eastAsia="メイリオ" w:hAnsi="メイリオ"/>
          <w:color w:val="000000" w:themeColor="text1"/>
          <w:szCs w:val="21"/>
        </w:rPr>
      </w:pPr>
    </w:p>
    <w:p w14:paraId="550DFFC1" w14:textId="77777777" w:rsidR="000743CF" w:rsidRDefault="000743CF" w:rsidP="00D1586E">
      <w:pPr>
        <w:spacing w:line="240" w:lineRule="exact"/>
        <w:rPr>
          <w:rFonts w:ascii="メイリオ" w:eastAsia="メイリオ" w:hAnsi="メイリオ"/>
          <w:color w:val="000000" w:themeColor="text1"/>
          <w:szCs w:val="21"/>
        </w:rPr>
      </w:pPr>
    </w:p>
    <w:p w14:paraId="15197F49" w14:textId="77777777" w:rsidR="000743CF" w:rsidRDefault="000743CF">
      <w:pPr>
        <w:widowControl/>
        <w:jc w:val="left"/>
        <w:rPr>
          <w:rFonts w:ascii="メイリオ" w:eastAsia="メイリオ" w:hAnsi="メイリオ"/>
          <w:color w:val="000000" w:themeColor="text1"/>
          <w:szCs w:val="21"/>
        </w:rPr>
      </w:pPr>
      <w:r>
        <w:rPr>
          <w:rFonts w:ascii="メイリオ" w:eastAsia="メイリオ" w:hAnsi="メイリオ"/>
          <w:color w:val="000000" w:themeColor="text1"/>
          <w:szCs w:val="21"/>
        </w:rPr>
        <w:br w:type="page"/>
      </w:r>
    </w:p>
    <w:p w14:paraId="0E34C3C7" w14:textId="77777777" w:rsidR="000743CF" w:rsidRPr="0095173B" w:rsidRDefault="000743CF" w:rsidP="00D1586E">
      <w:pPr>
        <w:spacing w:line="360" w:lineRule="exact"/>
        <w:rPr>
          <w:rFonts w:ascii="メイリオ" w:eastAsia="メイリオ" w:hAnsi="メイリオ"/>
          <w:color w:val="000000" w:themeColor="text1"/>
          <w:szCs w:val="21"/>
        </w:rPr>
      </w:pPr>
    </w:p>
    <w:p w14:paraId="19475BDF" w14:textId="77777777" w:rsidR="000743CF" w:rsidRPr="00915AE6" w:rsidRDefault="000743CF" w:rsidP="00B04FB6">
      <w:pPr>
        <w:spacing w:line="360" w:lineRule="exact"/>
        <w:ind w:leftChars="100" w:left="210"/>
        <w:rPr>
          <w:rFonts w:ascii="メイリオ" w:eastAsia="メイリオ" w:hAnsi="メイリオ"/>
          <w:b/>
          <w:color w:val="000000" w:themeColor="text1"/>
          <w:sz w:val="24"/>
          <w:szCs w:val="21"/>
        </w:rPr>
      </w:pPr>
      <w:r>
        <w:rPr>
          <w:rFonts w:ascii="メイリオ" w:eastAsia="メイリオ" w:hAnsi="メイリオ" w:hint="eastAsia"/>
          <w:b/>
          <w:color w:val="000000" w:themeColor="text1"/>
          <w:sz w:val="24"/>
          <w:szCs w:val="21"/>
        </w:rPr>
        <w:t>（２）流域</w:t>
      </w:r>
      <w:r w:rsidRPr="00915AE6">
        <w:rPr>
          <w:rFonts w:ascii="メイリオ" w:eastAsia="メイリオ" w:hAnsi="メイリオ" w:hint="eastAsia"/>
          <w:b/>
          <w:color w:val="000000" w:themeColor="text1"/>
          <w:sz w:val="24"/>
          <w:szCs w:val="21"/>
        </w:rPr>
        <w:t>自治体等と連携した水質改善</w:t>
      </w:r>
    </w:p>
    <w:p w14:paraId="619C44CA" w14:textId="77777777" w:rsidR="000743CF" w:rsidRPr="00884C23" w:rsidRDefault="000743CF" w:rsidP="00B04FB6">
      <w:pPr>
        <w:spacing w:line="360" w:lineRule="exact"/>
        <w:ind w:leftChars="200" w:left="420"/>
        <w:rPr>
          <w:rFonts w:ascii="メイリオ" w:eastAsia="メイリオ" w:hAnsi="メイリオ"/>
          <w:b/>
          <w:sz w:val="22"/>
          <w:szCs w:val="21"/>
        </w:rPr>
      </w:pPr>
      <w:r w:rsidRPr="00884C23">
        <w:rPr>
          <w:rFonts w:ascii="メイリオ" w:eastAsia="メイリオ" w:hAnsi="メイリオ" w:hint="eastAsia"/>
          <w:b/>
          <w:sz w:val="22"/>
          <w:szCs w:val="21"/>
        </w:rPr>
        <w:t>○ 水質保全に向けた各種協議会との広域連携</w:t>
      </w:r>
    </w:p>
    <w:p w14:paraId="4307DDDD" w14:textId="77777777" w:rsidR="000743CF" w:rsidRPr="00884C23" w:rsidRDefault="000743CF" w:rsidP="00B04FB6">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水質の保全に向けて、各種団体や協議会を通じて広域的な連携を図ります。例えば、「寝屋川流域協議会」などでは、流域一帯となって下水道整備や下水道接続率の向上などの取組みを進めています。</w:t>
      </w:r>
    </w:p>
    <w:p w14:paraId="1FD73104" w14:textId="77777777" w:rsidR="000743CF" w:rsidRPr="00884C23" w:rsidRDefault="000743CF" w:rsidP="00B04FB6">
      <w:pPr>
        <w:spacing w:line="360" w:lineRule="exact"/>
        <w:ind w:leftChars="200" w:left="420"/>
        <w:rPr>
          <w:rFonts w:ascii="メイリオ" w:eastAsia="メイリオ" w:hAnsi="メイリオ"/>
          <w:szCs w:val="21"/>
        </w:rPr>
      </w:pPr>
    </w:p>
    <w:p w14:paraId="1D80361B" w14:textId="77777777" w:rsidR="000743CF" w:rsidRPr="00884C23" w:rsidRDefault="000743CF" w:rsidP="00B04FB6">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淀川水系における他自治体・水道事業団体との連携</w:t>
      </w:r>
    </w:p>
    <w:p w14:paraId="5AA86081" w14:textId="77777777" w:rsidR="000743CF" w:rsidRPr="00884C23" w:rsidRDefault="000743CF" w:rsidP="00B04FB6">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淀川水系における水質浄化技術に関する研究開発・水質浄化事業の支援等や、流域の他自治体・水道事業団体と連携、淀川水系の水質調査及び汚濁メカニズムの解明、流域の水質管理及び汚濁対策、プラスチックごみ問題を含めた淀川の水質汚濁防止に関するPR等を実施します。</w:t>
      </w:r>
    </w:p>
    <w:p w14:paraId="088B25A2" w14:textId="77777777" w:rsidR="000743CF" w:rsidRPr="00884C23" w:rsidRDefault="000743CF" w:rsidP="00A446D8">
      <w:pPr>
        <w:spacing w:line="360" w:lineRule="exact"/>
        <w:rPr>
          <w:rFonts w:ascii="メイリオ" w:eastAsia="メイリオ" w:hAnsi="メイリオ"/>
          <w:szCs w:val="21"/>
        </w:rPr>
      </w:pPr>
    </w:p>
    <w:p w14:paraId="5D2F797D" w14:textId="77777777" w:rsidR="000743CF" w:rsidRPr="00884C23" w:rsidRDefault="000743CF" w:rsidP="00B04FB6">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他自治体間での人的・技術的連携の推進</w:t>
      </w:r>
    </w:p>
    <w:p w14:paraId="01548EC0" w14:textId="77777777" w:rsidR="000743CF" w:rsidRPr="00884C23" w:rsidRDefault="000743CF" w:rsidP="00B04FB6">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寝屋川水系の水質改善に向けて、近隣都市も含め、中堅職員向けの下水道河川工学研修を実施し、人的・技術的連携を推進します。</w:t>
      </w:r>
    </w:p>
    <w:p w14:paraId="23F5032A" w14:textId="77777777" w:rsidR="000743CF" w:rsidRPr="00884C23" w:rsidRDefault="000743CF" w:rsidP="002C1CC6">
      <w:pPr>
        <w:spacing w:line="360" w:lineRule="exact"/>
        <w:rPr>
          <w:rFonts w:ascii="メイリオ" w:eastAsia="メイリオ" w:hAnsi="メイリオ"/>
          <w:color w:val="000000" w:themeColor="text1"/>
          <w:szCs w:val="21"/>
        </w:rPr>
      </w:pPr>
    </w:p>
    <w:p w14:paraId="09872A92" w14:textId="77777777" w:rsidR="000743CF" w:rsidRPr="0095173B" w:rsidRDefault="000743CF" w:rsidP="002C1CC6">
      <w:pPr>
        <w:spacing w:line="360" w:lineRule="exact"/>
        <w:rPr>
          <w:rFonts w:ascii="メイリオ" w:eastAsia="メイリオ" w:hAnsi="メイリオ"/>
          <w:color w:val="000000" w:themeColor="text1"/>
          <w:szCs w:val="21"/>
        </w:rPr>
      </w:pPr>
    </w:p>
    <w:p w14:paraId="2178C685" w14:textId="77777777" w:rsidR="000743CF" w:rsidRPr="00BE3CB2" w:rsidRDefault="000743CF" w:rsidP="00B04FB6">
      <w:pPr>
        <w:spacing w:line="360" w:lineRule="exact"/>
        <w:ind w:leftChars="100" w:left="210"/>
        <w:rPr>
          <w:rFonts w:ascii="メイリオ" w:eastAsia="メイリオ" w:hAnsi="メイリオ"/>
          <w:b/>
          <w:color w:val="000000" w:themeColor="text1"/>
          <w:sz w:val="24"/>
          <w:szCs w:val="21"/>
        </w:rPr>
      </w:pPr>
      <w:r>
        <w:rPr>
          <w:rFonts w:ascii="メイリオ" w:eastAsia="メイリオ" w:hAnsi="メイリオ"/>
          <w:noProof/>
          <w:color w:val="000000" w:themeColor="text1"/>
          <w:szCs w:val="21"/>
        </w:rPr>
        <w:drawing>
          <wp:anchor distT="0" distB="0" distL="114300" distR="114300" simplePos="0" relativeHeight="252948480" behindDoc="0" locked="0" layoutInCell="1" allowOverlap="1" wp14:anchorId="5DFE61F7" wp14:editId="0301212B">
            <wp:simplePos x="0" y="0"/>
            <wp:positionH relativeFrom="margin">
              <wp:posOffset>4538980</wp:posOffset>
            </wp:positionH>
            <wp:positionV relativeFrom="paragraph">
              <wp:posOffset>179070</wp:posOffset>
            </wp:positionV>
            <wp:extent cx="1571625" cy="1209675"/>
            <wp:effectExtent l="0" t="0" r="9525" b="9525"/>
            <wp:wrapNone/>
            <wp:docPr id="16744" name="図 16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0" y="0"/>
                      <a:ext cx="1571625" cy="1209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3CB2">
        <w:rPr>
          <w:rFonts w:ascii="メイリオ" w:eastAsia="メイリオ" w:hAnsi="メイリオ" w:hint="eastAsia"/>
          <w:b/>
          <w:color w:val="000000" w:themeColor="text1"/>
          <w:sz w:val="24"/>
          <w:szCs w:val="21"/>
        </w:rPr>
        <w:t>（３）水質や生物多様性</w:t>
      </w:r>
      <w:r w:rsidRPr="00BE3CB2">
        <w:rPr>
          <w:rFonts w:ascii="メイリオ" w:eastAsia="メイリオ" w:hAnsi="メイリオ" w:hint="eastAsia"/>
          <w:b/>
          <w:sz w:val="24"/>
          <w:szCs w:val="21"/>
          <w:vertAlign w:val="superscript"/>
        </w:rPr>
        <w:t>※</w:t>
      </w:r>
      <w:r w:rsidRPr="00BE3CB2">
        <w:rPr>
          <w:rFonts w:ascii="メイリオ" w:eastAsia="メイリオ" w:hAnsi="メイリオ" w:hint="eastAsia"/>
          <w:b/>
          <w:color w:val="000000" w:themeColor="text1"/>
          <w:sz w:val="24"/>
          <w:szCs w:val="21"/>
        </w:rPr>
        <w:t>の保全に関する取組み</w:t>
      </w:r>
    </w:p>
    <w:p w14:paraId="3164A33D" w14:textId="77777777" w:rsidR="000743CF" w:rsidRPr="00BE3CB2" w:rsidRDefault="000743CF" w:rsidP="00B04FB6">
      <w:pPr>
        <w:spacing w:line="360" w:lineRule="exact"/>
        <w:ind w:leftChars="200" w:left="420"/>
        <w:rPr>
          <w:rFonts w:ascii="メイリオ" w:eastAsia="メイリオ" w:hAnsi="メイリオ"/>
          <w:b/>
          <w:color w:val="000000" w:themeColor="text1"/>
          <w:sz w:val="22"/>
          <w:szCs w:val="21"/>
        </w:rPr>
      </w:pPr>
      <w:r w:rsidRPr="00BE3CB2">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w:t>
      </w:r>
      <w:r w:rsidRPr="00BE3CB2">
        <w:rPr>
          <w:rFonts w:ascii="メイリオ" w:eastAsia="メイリオ" w:hAnsi="メイリオ" w:hint="eastAsia"/>
          <w:b/>
          <w:color w:val="000000" w:themeColor="text1"/>
          <w:sz w:val="22"/>
          <w:szCs w:val="21"/>
        </w:rPr>
        <w:t>公共用水域の水質の常時監視</w:t>
      </w:r>
    </w:p>
    <w:p w14:paraId="7CD71EDB" w14:textId="77777777" w:rsidR="000743CF" w:rsidRDefault="000743CF" w:rsidP="008B644B">
      <w:pPr>
        <w:spacing w:line="360" w:lineRule="exact"/>
        <w:ind w:leftChars="300" w:left="630" w:rightChars="1400" w:right="2940"/>
        <w:rPr>
          <w:rFonts w:ascii="メイリオ" w:eastAsia="メイリオ" w:hAnsi="メイリオ"/>
          <w:color w:val="000000" w:themeColor="text1"/>
          <w:szCs w:val="21"/>
        </w:rPr>
      </w:pPr>
      <w:r>
        <w:rPr>
          <w:rFonts w:ascii="メイリオ" w:eastAsia="メイリオ" w:hAnsi="メイリオ" w:hint="eastAsia"/>
          <w:color w:val="000000" w:themeColor="text1"/>
          <w:szCs w:val="21"/>
        </w:rPr>
        <w:t xml:space="preserve">　水質汚濁防止法に基づき、</w:t>
      </w:r>
      <w:r w:rsidRPr="0095173B">
        <w:rPr>
          <w:rFonts w:ascii="メイリオ" w:eastAsia="メイリオ" w:hAnsi="メイリオ" w:hint="eastAsia"/>
          <w:color w:val="000000" w:themeColor="text1"/>
          <w:szCs w:val="21"/>
        </w:rPr>
        <w:t>公共用水域である河川や海域の水質を監視し、水質の汚濁の防止を図ります。</w:t>
      </w:r>
    </w:p>
    <w:p w14:paraId="63C7A8E3" w14:textId="77777777" w:rsidR="000743CF" w:rsidRDefault="000743CF" w:rsidP="00AC4365">
      <w:pPr>
        <w:spacing w:line="360" w:lineRule="exact"/>
        <w:ind w:leftChars="200" w:left="420" w:rightChars="1300" w:right="2730"/>
        <w:rPr>
          <w:rFonts w:ascii="メイリオ" w:eastAsia="メイリオ" w:hAnsi="メイリオ"/>
          <w:color w:val="000000" w:themeColor="text1"/>
          <w:szCs w:val="21"/>
        </w:rPr>
      </w:pPr>
    </w:p>
    <w:p w14:paraId="7DA6EF4B" w14:textId="77777777" w:rsidR="000743CF" w:rsidRDefault="000743CF" w:rsidP="00AC4365">
      <w:pPr>
        <w:spacing w:line="360" w:lineRule="exact"/>
        <w:ind w:leftChars="200" w:left="420" w:rightChars="1300" w:right="2730"/>
        <w:rPr>
          <w:rFonts w:ascii="メイリオ" w:eastAsia="メイリオ" w:hAnsi="メイリオ"/>
          <w:color w:val="000000" w:themeColor="text1"/>
          <w:szCs w:val="21"/>
        </w:rPr>
      </w:pPr>
    </w:p>
    <w:p w14:paraId="0837007E" w14:textId="77777777" w:rsidR="000743CF" w:rsidRDefault="000743CF" w:rsidP="00AC4365">
      <w:pPr>
        <w:spacing w:line="360" w:lineRule="exact"/>
        <w:ind w:leftChars="200" w:left="420" w:rightChars="1300" w:right="2730"/>
        <w:rPr>
          <w:rFonts w:ascii="メイリオ" w:eastAsia="メイリオ" w:hAnsi="メイリオ"/>
          <w:color w:val="000000" w:themeColor="text1"/>
          <w:szCs w:val="21"/>
        </w:rPr>
      </w:pPr>
      <w:r>
        <w:rPr>
          <w:rFonts w:ascii="メイリオ" w:eastAsia="メイリオ" w:hAnsi="メイリオ" w:hint="eastAsia"/>
          <w:b/>
          <w:noProof/>
          <w:color w:val="000000" w:themeColor="text1"/>
          <w:sz w:val="22"/>
          <w:szCs w:val="21"/>
        </w:rPr>
        <mc:AlternateContent>
          <mc:Choice Requires="wps">
            <w:drawing>
              <wp:anchor distT="0" distB="0" distL="114300" distR="114300" simplePos="0" relativeHeight="252925952" behindDoc="0" locked="0" layoutInCell="1" allowOverlap="1" wp14:anchorId="5D621954" wp14:editId="177299E4">
                <wp:simplePos x="0" y="0"/>
                <wp:positionH relativeFrom="margin">
                  <wp:posOffset>4806315</wp:posOffset>
                </wp:positionH>
                <wp:positionV relativeFrom="paragraph">
                  <wp:posOffset>16510</wp:posOffset>
                </wp:positionV>
                <wp:extent cx="1106805" cy="219075"/>
                <wp:effectExtent l="0" t="0" r="0" b="9525"/>
                <wp:wrapNone/>
                <wp:docPr id="451" name="テキスト ボックス 451"/>
                <wp:cNvGraphicFramePr/>
                <a:graphic xmlns:a="http://schemas.openxmlformats.org/drawingml/2006/main">
                  <a:graphicData uri="http://schemas.microsoft.com/office/word/2010/wordprocessingShape">
                    <wps:wsp>
                      <wps:cNvSpPr txBox="1"/>
                      <wps:spPr>
                        <a:xfrm>
                          <a:off x="0" y="0"/>
                          <a:ext cx="1106805" cy="219075"/>
                        </a:xfrm>
                        <a:prstGeom prst="rect">
                          <a:avLst/>
                        </a:prstGeom>
                        <a:solidFill>
                          <a:sysClr val="window" lastClr="FFFFFF"/>
                        </a:solidFill>
                        <a:ln w="6350">
                          <a:noFill/>
                        </a:ln>
                        <a:effectLst/>
                      </wps:spPr>
                      <wps:txbx>
                        <w:txbxContent>
                          <w:p w14:paraId="608571F1" w14:textId="77777777" w:rsidR="000743CF" w:rsidRPr="00E151F5" w:rsidRDefault="000743CF" w:rsidP="0003433F">
                            <w:pPr>
                              <w:snapToGrid w:val="0"/>
                              <w:jc w:val="center"/>
                              <w:rPr>
                                <w:rFonts w:ascii="メイリオ" w:eastAsia="メイリオ" w:hAnsi="メイリオ"/>
                                <w:color w:val="002060"/>
                                <w:sz w:val="16"/>
                              </w:rPr>
                            </w:pPr>
                            <w:r>
                              <w:rPr>
                                <w:rFonts w:ascii="メイリオ" w:eastAsia="メイリオ" w:hAnsi="メイリオ" w:hint="eastAsia"/>
                                <w:color w:val="000000" w:themeColor="text1"/>
                                <w:sz w:val="16"/>
                              </w:rPr>
                              <w:t>水質</w:t>
                            </w:r>
                            <w:r>
                              <w:rPr>
                                <w:rFonts w:ascii="メイリオ" w:eastAsia="メイリオ" w:hAnsi="メイリオ"/>
                                <w:color w:val="000000" w:themeColor="text1"/>
                                <w:sz w:val="16"/>
                              </w:rPr>
                              <w:t>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21954" id="テキスト ボックス 451" o:spid="_x0000_s1210" type="#_x0000_t202" style="position:absolute;left:0;text-align:left;margin-left:378.45pt;margin-top:1.3pt;width:87.15pt;height:17.25pt;z-index:25292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5JHdQIAALAEAAAOAAAAZHJzL2Uyb0RvYy54bWysVM1u2zAMvg/YOwi6r7azpGuDOEWWIsOA&#10;oC2QDj0rspwYkEVNUmJnxwQo9hB7hWHnPY9fZJQcp12307AcFJLij/jxo0dXdSnJVhhbgEppchZT&#10;IhSHrFCrlH66n725oMQ6pjImQYmU7oSlV+PXr0aVHooerEFmwhBMouyw0ildO6eHUWT5WpTMnoEW&#10;Ci9zMCVzqJpVlBlWYfZSRr04Po8qMJk2wIW1aL1uL+k45M9zwd1tnlvhiEwpvs2F04Rz6c9oPGLD&#10;lWF6XfDjM9g/vKJkhcKip1TXzDGyMcUfqcqCG7CQuzMOZQR5XnAResBukvhFN4s10yL0guBYfYLJ&#10;/r+0/GZ7Z0iRpbQ/SChRrMQhNYfHZv+92f9sDl9Jc/jWHA7N/gfqxDshZJW2Q4xcaIx19XuocfSd&#10;3aLRI1HnpvT/2CPBewR/dwJc1I5wH5TE5xfxgBKOd73kMn438Gmip2htrPsgoCReSKnBgQac2XZu&#10;XevaufhiFmSRzQopg7KzU2nIluHskTIZVJRIZh0aUzoLv2O138KkIlVKz98O4lBJgc/XlpLK5xWB&#10;V8f6Hoq2ZS+5elkHNJN+rwNkCdkOcTLQks9qPiuwmTm+5I4ZZBtCgxvkbvHIJWBtOEqUrMF8+Zvd&#10;+yMJ8JaSCtmbUvt5w4zABj8qpMdl0u97ugcFBfPcuuysalNOAcHBweOrguh9nezE3ED5gAs28dXw&#10;iimONVPKnemUqWu3CVeUi8kkuCG1NXNztdDcJ/eY+SHd1w/M6OMkHXLgBjqGs+GLgba+PlLBZOMg&#10;L8K0PcYtnsgSr+BaBL4cV9jv3XM9eD19aMa/AAAA//8DAFBLAwQUAAYACAAAACEABM6c2t4AAAAI&#10;AQAADwAAAGRycy9kb3ducmV2LnhtbEyPzU7DMBCE70i8g7VI3Kjzo6Y0ZFNVoJy4QIkQRztZkoh4&#10;HcVuE94ec4LjaEYz3xSH1YziQrMbLCPEmwgEcWPbgTuE+q26uwfhvOJWjZYJ4ZscHMrrq0LlrV34&#10;lS4n34lQwi5XCL33Uy6la3oyym3sRBy8Tzsb5YOcO9nOagnlZpRJFGXSqIHDQq8meuyp+TqdDYI5&#10;WpNGT9tq0UldV+mz/nh/0Yi3N+vxAYSn1f+F4Rc/oEMZmLQ9c+vEiLDbZvsQRUgyEMHfp3ECQiOk&#10;uxhkWcj/B8ofAAAA//8DAFBLAQItABQABgAIAAAAIQC2gziS/gAAAOEBAAATAAAAAAAAAAAAAAAA&#10;AAAAAABbQ29udGVudF9UeXBlc10ueG1sUEsBAi0AFAAGAAgAAAAhADj9If/WAAAAlAEAAAsAAAAA&#10;AAAAAAAAAAAALwEAAF9yZWxzLy5yZWxzUEsBAi0AFAAGAAgAAAAhANHjkkd1AgAAsAQAAA4AAAAA&#10;AAAAAAAAAAAALgIAAGRycy9lMm9Eb2MueG1sUEsBAi0AFAAGAAgAAAAhAATOnNreAAAACAEAAA8A&#10;AAAAAAAAAAAAAAAAzwQAAGRycy9kb3ducmV2LnhtbFBLBQYAAAAABAAEAPMAAADaBQAAAAA=&#10;" fillcolor="window" stroked="f" strokeweight=".5pt">
                <v:textbox inset=",0,,0">
                  <w:txbxContent>
                    <w:p w14:paraId="608571F1" w14:textId="77777777" w:rsidR="000743CF" w:rsidRPr="00E151F5" w:rsidRDefault="000743CF" w:rsidP="0003433F">
                      <w:pPr>
                        <w:snapToGrid w:val="0"/>
                        <w:jc w:val="center"/>
                        <w:rPr>
                          <w:rFonts w:ascii="メイリオ" w:eastAsia="メイリオ" w:hAnsi="メイリオ"/>
                          <w:color w:val="002060"/>
                          <w:sz w:val="16"/>
                        </w:rPr>
                      </w:pPr>
                      <w:r>
                        <w:rPr>
                          <w:rFonts w:ascii="メイリオ" w:eastAsia="メイリオ" w:hAnsi="メイリオ" w:hint="eastAsia"/>
                          <w:color w:val="000000" w:themeColor="text1"/>
                          <w:sz w:val="16"/>
                        </w:rPr>
                        <w:t>水質</w:t>
                      </w:r>
                      <w:r>
                        <w:rPr>
                          <w:rFonts w:ascii="メイリオ" w:eastAsia="メイリオ" w:hAnsi="メイリオ"/>
                          <w:color w:val="000000" w:themeColor="text1"/>
                          <w:sz w:val="16"/>
                        </w:rPr>
                        <w:t>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v:textbox>
                <w10:wrap anchorx="margin"/>
              </v:shape>
            </w:pict>
          </mc:Fallback>
        </mc:AlternateContent>
      </w:r>
    </w:p>
    <w:p w14:paraId="411A9925" w14:textId="77777777" w:rsidR="000743CF" w:rsidRPr="0095173B" w:rsidRDefault="000743CF" w:rsidP="00EE488A">
      <w:pPr>
        <w:spacing w:line="360" w:lineRule="exact"/>
        <w:ind w:leftChars="200" w:left="420" w:rightChars="1300" w:right="2730"/>
        <w:rPr>
          <w:rFonts w:ascii="メイリオ" w:eastAsia="メイリオ" w:hAnsi="メイリオ"/>
          <w:color w:val="000000" w:themeColor="text1"/>
          <w:szCs w:val="21"/>
        </w:rPr>
      </w:pPr>
      <w:r>
        <w:rPr>
          <w:rFonts w:ascii="メイリオ" w:eastAsia="メイリオ" w:hAnsi="メイリオ"/>
          <w:noProof/>
          <w:color w:val="FF0000"/>
          <w:szCs w:val="21"/>
          <w:u w:val="single"/>
        </w:rPr>
        <mc:AlternateContent>
          <mc:Choice Requires="wpg">
            <w:drawing>
              <wp:anchor distT="0" distB="0" distL="114300" distR="114300" simplePos="0" relativeHeight="252997632" behindDoc="0" locked="0" layoutInCell="1" allowOverlap="1" wp14:anchorId="2286794D" wp14:editId="1BE83EAA">
                <wp:simplePos x="0" y="0"/>
                <wp:positionH relativeFrom="column">
                  <wp:posOffset>361950</wp:posOffset>
                </wp:positionH>
                <wp:positionV relativeFrom="paragraph">
                  <wp:posOffset>200660</wp:posOffset>
                </wp:positionV>
                <wp:extent cx="5475605" cy="3604260"/>
                <wp:effectExtent l="0" t="0" r="10795" b="0"/>
                <wp:wrapNone/>
                <wp:docPr id="1832053845" name="グループ化 2"/>
                <wp:cNvGraphicFramePr/>
                <a:graphic xmlns:a="http://schemas.openxmlformats.org/drawingml/2006/main">
                  <a:graphicData uri="http://schemas.microsoft.com/office/word/2010/wordprocessingGroup">
                    <wpg:wgp>
                      <wpg:cNvGrpSpPr/>
                      <wpg:grpSpPr>
                        <a:xfrm>
                          <a:off x="0" y="0"/>
                          <a:ext cx="5475605" cy="3604260"/>
                          <a:chOff x="59267" y="5245"/>
                          <a:chExt cx="5475605" cy="2907352"/>
                        </a:xfrm>
                      </wpg:grpSpPr>
                      <wps:wsp>
                        <wps:cNvPr id="1669907389" name="正方形/長方形 3"/>
                        <wps:cNvSpPr/>
                        <wps:spPr>
                          <a:xfrm>
                            <a:off x="59267" y="192717"/>
                            <a:ext cx="5475605" cy="330437"/>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1720955" name="テキスト ボックス 2"/>
                        <wps:cNvSpPr txBox="1">
                          <a:spLocks noChangeArrowheads="1"/>
                        </wps:cNvSpPr>
                        <wps:spPr bwMode="auto">
                          <a:xfrm>
                            <a:off x="59268" y="540062"/>
                            <a:ext cx="5417820" cy="2372535"/>
                          </a:xfrm>
                          <a:prstGeom prst="rect">
                            <a:avLst/>
                          </a:prstGeom>
                          <a:noFill/>
                          <a:ln w="9525">
                            <a:noFill/>
                            <a:miter lim="800000"/>
                            <a:headEnd/>
                            <a:tailEnd/>
                          </a:ln>
                        </wps:spPr>
                        <wps:txbx>
                          <w:txbxContent>
                            <w:p w14:paraId="5D3DDC70" w14:textId="77777777" w:rsidR="000743CF" w:rsidRPr="00884C23" w:rsidRDefault="000743CF" w:rsidP="00D1586E">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rPr>
                                <w:t>近年、話題となっている有機フッ素化合物（</w:t>
                              </w:r>
                              <w:r w:rsidRPr="00884C23">
                                <w:rPr>
                                  <w:rFonts w:ascii="メイリオ" w:eastAsia="メイリオ" w:hAnsi="メイリオ"/>
                                  <w:sz w:val="20"/>
                                </w:rPr>
                                <w:t>PFOS</w:t>
                              </w:r>
                              <w:r w:rsidRPr="00884C23">
                                <w:rPr>
                                  <w:rFonts w:ascii="メイリオ" w:eastAsia="メイリオ" w:hAnsi="メイリオ" w:hint="eastAsia"/>
                                  <w:sz w:val="20"/>
                                </w:rPr>
                                <w:t>・</w:t>
                              </w:r>
                              <w:r w:rsidRPr="00884C23">
                                <w:rPr>
                                  <w:rFonts w:ascii="メイリオ" w:eastAsia="メイリオ" w:hAnsi="メイリオ"/>
                                  <w:sz w:val="20"/>
                                </w:rPr>
                                <w:t>PFOA</w:t>
                              </w:r>
                              <w:r w:rsidRPr="00884C23">
                                <w:rPr>
                                  <w:rFonts w:ascii="メイリオ" w:eastAsia="メイリオ" w:hAnsi="メイリオ" w:hint="eastAsia"/>
                                  <w:sz w:val="20"/>
                                </w:rPr>
                                <w:t>）は、環境省により、</w:t>
                              </w:r>
                              <w:r w:rsidRPr="00884C23">
                                <w:rPr>
                                  <w:rFonts w:ascii="メイリオ" w:eastAsia="メイリオ" w:hAnsi="メイリオ"/>
                                  <w:sz w:val="20"/>
                                </w:rPr>
                                <w:t>人の健康の保護に関する要監視項目</w:t>
                              </w:r>
                              <w:r w:rsidRPr="00884C23">
                                <w:rPr>
                                  <w:rFonts w:ascii="メイリオ" w:eastAsia="メイリオ" w:hAnsi="メイリオ" w:hint="eastAsia"/>
                                  <w:szCs w:val="21"/>
                                  <w:vertAlign w:val="superscript"/>
                                </w:rPr>
                                <w:t>※</w:t>
                              </w:r>
                              <w:r w:rsidRPr="00884C23">
                                <w:rPr>
                                  <w:rFonts w:ascii="メイリオ" w:eastAsia="メイリオ" w:hAnsi="メイリオ"/>
                                  <w:sz w:val="20"/>
                                </w:rPr>
                                <w:t>に位置づけ</w:t>
                              </w:r>
                              <w:r w:rsidRPr="00884C23">
                                <w:rPr>
                                  <w:rFonts w:ascii="メイリオ" w:eastAsia="メイリオ" w:hAnsi="メイリオ" w:hint="eastAsia"/>
                                  <w:sz w:val="20"/>
                                </w:rPr>
                                <w:t>られ、</w:t>
                              </w:r>
                              <w:r w:rsidRPr="00884C23">
                                <w:rPr>
                                  <w:rFonts w:ascii="メイリオ" w:eastAsia="メイリオ" w:hAnsi="メイリオ"/>
                                  <w:sz w:val="20"/>
                                </w:rPr>
                                <w:t>公共用水域及び地下水に</w:t>
                              </w:r>
                              <w:r w:rsidRPr="00884C23">
                                <w:rPr>
                                  <w:rFonts w:ascii="メイリオ" w:eastAsia="メイリオ" w:hAnsi="メイリオ" w:hint="eastAsia"/>
                                  <w:sz w:val="20"/>
                                </w:rPr>
                                <w:t>「</w:t>
                              </w:r>
                              <w:r w:rsidRPr="00884C23">
                                <w:rPr>
                                  <w:rFonts w:ascii="メイリオ" w:eastAsia="メイリオ" w:hAnsi="メイリオ"/>
                                  <w:sz w:val="20"/>
                                </w:rPr>
                                <w:t>指針値</w:t>
                              </w:r>
                              <w:r w:rsidRPr="00884C23">
                                <w:rPr>
                                  <w:rFonts w:ascii="メイリオ" w:eastAsia="メイリオ" w:hAnsi="メイリオ" w:hint="eastAsia"/>
                                  <w:sz w:val="20"/>
                                </w:rPr>
                                <w:t>」が設定されています</w:t>
                              </w:r>
                              <w:r w:rsidRPr="00884C23">
                                <w:rPr>
                                  <w:rFonts w:ascii="メイリオ" w:eastAsia="メイリオ" w:hAnsi="メイリオ"/>
                                  <w:sz w:val="20"/>
                                </w:rPr>
                                <w:t>。</w:t>
                              </w:r>
                            </w:p>
                            <w:p w14:paraId="293E9CC4" w14:textId="77777777" w:rsidR="000743CF" w:rsidRPr="00884C23" w:rsidRDefault="000743CF" w:rsidP="00D1586E">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rPr>
                                <w:t>大阪市内の河川水に含まれる</w:t>
                              </w:r>
                              <w:r w:rsidRPr="00884C23">
                                <w:rPr>
                                  <w:rFonts w:ascii="メイリオ" w:eastAsia="メイリオ" w:hAnsi="メイリオ"/>
                                  <w:sz w:val="20"/>
                                </w:rPr>
                                <w:t>PFOS及びPFOAについて</w:t>
                              </w:r>
                              <w:r w:rsidRPr="00884C23">
                                <w:rPr>
                                  <w:rFonts w:ascii="メイリオ" w:eastAsia="メイリオ" w:hAnsi="メイリオ" w:hint="eastAsia"/>
                                  <w:sz w:val="20"/>
                                </w:rPr>
                                <w:t>は、水質汚濁防止法第</w:t>
                              </w:r>
                              <w:r w:rsidRPr="00884C23">
                                <w:rPr>
                                  <w:rFonts w:ascii="メイリオ" w:eastAsia="メイリオ" w:hAnsi="メイリオ"/>
                                  <w:sz w:val="20"/>
                                </w:rPr>
                                <w:t>16条に基づき</w:t>
                              </w:r>
                              <w:r w:rsidRPr="00884C23">
                                <w:rPr>
                                  <w:rFonts w:ascii="メイリオ" w:eastAsia="メイリオ" w:hAnsi="メイリオ" w:hint="eastAsia"/>
                                  <w:sz w:val="20"/>
                                </w:rPr>
                                <w:t>調査して</w:t>
                              </w:r>
                              <w:r>
                                <w:rPr>
                                  <w:rFonts w:ascii="メイリオ" w:eastAsia="メイリオ" w:hAnsi="メイリオ" w:hint="eastAsia"/>
                                  <w:sz w:val="20"/>
                                </w:rPr>
                                <w:t>い</w:t>
                              </w:r>
                              <w:r w:rsidRPr="00884C23">
                                <w:rPr>
                                  <w:rFonts w:ascii="メイリオ" w:eastAsia="メイリオ" w:hAnsi="メイリオ" w:hint="eastAsia"/>
                                  <w:sz w:val="20"/>
                                </w:rPr>
                                <w:t>ます。今後も引き続き２年に１回測定し、状況把握に努めます。</w:t>
                              </w:r>
                            </w:p>
                            <w:p w14:paraId="6210CA24" w14:textId="77777777" w:rsidR="000743CF" w:rsidRPr="00884C23" w:rsidRDefault="000743CF" w:rsidP="00D33746">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rPr>
                                <w:t>また、地下水については、大阪市内における状況把握のため、</w:t>
                              </w:r>
                            </w:p>
                            <w:p w14:paraId="3927B719" w14:textId="77777777" w:rsidR="000743CF" w:rsidRPr="00884C23" w:rsidRDefault="000743CF" w:rsidP="00D1586E">
                              <w:pPr>
                                <w:spacing w:line="300" w:lineRule="exact"/>
                                <w:rPr>
                                  <w:rFonts w:ascii="メイリオ" w:eastAsia="メイリオ" w:hAnsi="メイリオ"/>
                                  <w:sz w:val="20"/>
                                </w:rPr>
                              </w:pPr>
                              <w:r w:rsidRPr="00884C23">
                                <w:rPr>
                                  <w:rFonts w:ascii="メイリオ" w:eastAsia="メイリオ" w:hAnsi="メイリオ" w:hint="eastAsia"/>
                                  <w:sz w:val="20"/>
                                </w:rPr>
                                <w:t>独自で調査をしています。2021～2023年度にかけて各区１か所</w:t>
                              </w:r>
                            </w:p>
                            <w:p w14:paraId="43A802C3" w14:textId="77777777" w:rsidR="000743CF" w:rsidRPr="00884C23" w:rsidRDefault="000743CF" w:rsidP="00D1586E">
                              <w:pPr>
                                <w:spacing w:line="300" w:lineRule="exact"/>
                                <w:rPr>
                                  <w:rFonts w:ascii="メイリオ" w:eastAsia="メイリオ" w:hAnsi="メイリオ"/>
                                  <w:sz w:val="20"/>
                                </w:rPr>
                              </w:pPr>
                              <w:r w:rsidRPr="00884C23">
                                <w:rPr>
                                  <w:rFonts w:ascii="メイリオ" w:eastAsia="メイリオ" w:hAnsi="メイリオ" w:hint="eastAsia"/>
                                  <w:sz w:val="20"/>
                                </w:rPr>
                                <w:t>ずつ測定し、2024～2025年度にかけて２巡目を実施しました</w:t>
                              </w:r>
                              <w:r>
                                <w:rPr>
                                  <w:rFonts w:ascii="メイリオ" w:eastAsia="メイリオ" w:hAnsi="メイリオ" w:hint="eastAsia"/>
                                  <w:sz w:val="20"/>
                                </w:rPr>
                                <w:t>。</w:t>
                              </w:r>
                            </w:p>
                            <w:p w14:paraId="1F7ED406" w14:textId="77777777" w:rsidR="000743CF" w:rsidRPr="00884C23" w:rsidRDefault="000743CF" w:rsidP="00AB2A83">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rPr>
                                <w:t>市内には飲用井戸はありませんが、広報紙やホームページを通じて</w:t>
                              </w:r>
                            </w:p>
                            <w:p w14:paraId="5F98B435" w14:textId="77777777" w:rsidR="000743CF" w:rsidRPr="00884C23" w:rsidRDefault="000743CF" w:rsidP="00D1586E">
                              <w:pPr>
                                <w:spacing w:line="300" w:lineRule="exact"/>
                                <w:rPr>
                                  <w:rFonts w:ascii="メイリオ" w:eastAsia="メイリオ" w:hAnsi="メイリオ"/>
                                  <w:sz w:val="20"/>
                                </w:rPr>
                              </w:pPr>
                              <w:r w:rsidRPr="00884C23">
                                <w:rPr>
                                  <w:rFonts w:ascii="メイリオ" w:eastAsia="メイリオ" w:hAnsi="メイリオ" w:hint="eastAsia"/>
                                  <w:sz w:val="20"/>
                                </w:rPr>
                                <w:t>飲用しないよう引き続き周知を行います。</w:t>
                              </w:r>
                            </w:p>
                            <w:p w14:paraId="004640C8" w14:textId="77777777" w:rsidR="000743CF" w:rsidRPr="00884C23" w:rsidRDefault="000743CF" w:rsidP="00AB2A83">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rPr>
                                <w:t>今後も公共用水域や地下水の状況把握に努めるとともに、</w:t>
                              </w:r>
                              <w:r>
                                <w:rPr>
                                  <w:rFonts w:ascii="メイリオ" w:eastAsia="メイリオ" w:hAnsi="メイリオ" w:hint="eastAsia"/>
                                  <w:sz w:val="20"/>
                                </w:rPr>
                                <w:t>指針値</w:t>
                              </w:r>
                            </w:p>
                            <w:p w14:paraId="222FDEDF" w14:textId="77777777" w:rsidR="000743CF" w:rsidRPr="00884C23" w:rsidRDefault="000743CF" w:rsidP="000B0735">
                              <w:pPr>
                                <w:spacing w:line="300" w:lineRule="exact"/>
                                <w:rPr>
                                  <w:rFonts w:ascii="メイリオ" w:eastAsia="メイリオ" w:hAnsi="メイリオ"/>
                                  <w:sz w:val="20"/>
                                </w:rPr>
                              </w:pPr>
                              <w:r>
                                <w:rPr>
                                  <w:rFonts w:ascii="メイリオ" w:eastAsia="メイリオ" w:hAnsi="メイリオ" w:hint="eastAsia"/>
                                  <w:sz w:val="20"/>
                                </w:rPr>
                                <w:t>の</w:t>
                              </w:r>
                              <w:r w:rsidRPr="00884C23">
                                <w:rPr>
                                  <w:rFonts w:ascii="メイリオ" w:eastAsia="メイリオ" w:hAnsi="メイリオ" w:hint="eastAsia"/>
                                  <w:sz w:val="20"/>
                                </w:rPr>
                                <w:t>超過が確認された地点については継続的な調査を実施します。</w:t>
                              </w:r>
                            </w:p>
                          </w:txbxContent>
                        </wps:txbx>
                        <wps:bodyPr rot="0" vert="horz" wrap="square" lIns="91440" tIns="45720" rIns="91440" bIns="45720" anchor="t" anchorCtr="0">
                          <a:noAutofit/>
                        </wps:bodyPr>
                      </wps:wsp>
                      <wps:wsp>
                        <wps:cNvPr id="283211592" name="テキスト ボックス 2"/>
                        <wps:cNvSpPr txBox="1">
                          <a:spLocks noChangeArrowheads="1"/>
                        </wps:cNvSpPr>
                        <wps:spPr bwMode="auto">
                          <a:xfrm>
                            <a:off x="127000" y="5245"/>
                            <a:ext cx="3166534" cy="692526"/>
                          </a:xfrm>
                          <a:prstGeom prst="rect">
                            <a:avLst/>
                          </a:prstGeom>
                          <a:noFill/>
                          <a:ln w="9525">
                            <a:noFill/>
                            <a:miter lim="800000"/>
                            <a:headEnd/>
                            <a:tailEnd/>
                          </a:ln>
                        </wps:spPr>
                        <wps:txbx>
                          <w:txbxContent>
                            <w:p w14:paraId="2778E54F" w14:textId="77777777" w:rsidR="000743CF" w:rsidRPr="000E3284" w:rsidRDefault="000743CF" w:rsidP="00D1586E">
                              <w:pPr>
                                <w:rPr>
                                  <w:rFonts w:ascii="メイリオ" w:eastAsia="メイリオ" w:hAnsi="メイリオ"/>
                                  <w:color w:val="FFFFFF" w:themeColor="background1"/>
                                </w:rPr>
                              </w:pPr>
                              <w:r w:rsidRPr="000E3284">
                                <w:rPr>
                                  <w:rFonts w:ascii="メイリオ" w:eastAsia="メイリオ" w:hAnsi="メイリオ" w:hint="eastAsia"/>
                                  <w:color w:val="FFFFFF" w:themeColor="background1"/>
                                </w:rPr>
                                <w:t>有機フッ素化合物（</w:t>
                              </w:r>
                              <w:r w:rsidRPr="000E3284">
                                <w:rPr>
                                  <w:rFonts w:ascii="メイリオ" w:eastAsia="メイリオ" w:hAnsi="メイリオ"/>
                                  <w:color w:val="FFFFFF" w:themeColor="background1"/>
                                </w:rPr>
                                <w:t>PFOS・PFOA）</w:t>
                              </w:r>
                              <w:r w:rsidRPr="000E3284">
                                <w:rPr>
                                  <w:rFonts w:ascii="メイリオ" w:eastAsia="メイリオ" w:hAnsi="メイリオ" w:hint="eastAsia"/>
                                  <w:color w:val="FFFFFF" w:themeColor="background1"/>
                                  <w:szCs w:val="21"/>
                                  <w:vertAlign w:val="superscript"/>
                                </w:rPr>
                                <w:t>※</w:t>
                              </w:r>
                              <w:r w:rsidRPr="000E3284">
                                <w:rPr>
                                  <w:rFonts w:ascii="メイリオ" w:eastAsia="メイリオ" w:hAnsi="メイリオ"/>
                                  <w:color w:val="FFFFFF" w:themeColor="background1"/>
                                </w:rPr>
                                <w:t>の取組み</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2286794D" id="_x0000_s1211" style="position:absolute;left:0;text-align:left;margin-left:28.5pt;margin-top:15.8pt;width:431.15pt;height:283.8pt;z-index:252997632;mso-width-relative:margin;mso-height-relative:margin" coordorigin="592,52" coordsize="54756,29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XAcQQQAADcMAAAOAAAAZHJzL2Uyb0RvYy54bWzMVkuPHDUQviPxH6y+s9PveWh7o2GTXSEt&#10;yYoNytnjdk+36LaN7dme5bgjIQ5cCRdOcEQR3FAk+DWtROJfUHY/ZjI7gmiBKHvotceuctVXX332&#10;8YN1VaJrKlXBWeJ4R66DKCM8LdgycT5/evbRxEFKY5bikjOaODdUOQ9OPvzguBYz6vOclymVCJww&#10;NatF4uRai9lopEhOK6yOuKAMFjMuK6xhKpejVOIavFflyHfdeFRzmQrJCVUKfn3YLjon1n+WUaKf&#10;ZJmiGpWJA7Fp+5X2uzDf0ckxni0lFnlBujDwPaKocMHg0MHVQ6wxWsnijquqIJIrnukjwqsRz7KC&#10;UJsDZOO5e9mcS74SNpflrF6KASaAdg+ne7slj68vJSpSqN0k8N0omISRgxiuoFbN7a/N5udm83uz&#10;+f7Vt8+Rb9CqxXIGRudSXIlL2f2wbGcGgHUmK/MfUkNri/PNgDNda0TgxygcR7EL5xBYC2I39OOu&#10;EiSHchm7aOrHYwfBeuRDRLZMJH90yIE/dcdBZIMb9eePTJhDVLUAcqktfurf4XeVY0FtWZSBoscv&#10;jqcmksm0x+/1i59eP3/56o8fR39+91s7QkGLoTUcAFQzBVgeQG+Lgjf1x964xeEwjIEbBnbDAAKe&#10;Can0OeUVMoPEkdAOlqX4+kJpwBS29lvM6YqXRXpWlKWdmBakp6VE1xiaBxNCmfZMBGD1xs6S3dsY&#10;XBlrKFePgR3pm5IanyX7jGbATiCEbwO3unA3KHt+jlPaxhq58NdH2qdh47YOze4Mshx8e3/nu024&#10;229MqZWVwdj9Z+PBwp7MmR6Mq4JxechBOUCdtft7kFpoDEoLnt4A9yRvRU0JclZAmS+w0pdYgoqB&#10;3oEy6yfwyUpeJw7vRg7Kufzq0O9mPzQHrDqoBlVMHPXlCkvqoPITBm0z9cLQyKidhNHYh4ncXVns&#10;rrBVdcqBOx7cAYLYodmvy36YSV49AwGfm1NhCTMCZycO0bKfnOpWreEKIHQ+t9tAOgXWF+xKEOPc&#10;oGpo/HT9DEvRcV1Dlzzmfavi2R7l273GkvH5SvOssP2wxbXDG2TDaN670I8o9ADPabTV383Xze2L&#10;5vZls/kGNZsfms2muf0F5r0SDyqC9PpjDk3SEVlccPKFQoyf5pgt6VxKXucUp1DAtoFNQqBcRoDa&#10;7Iz+oEX9KU9B9zHgYUHd03KjRnCdG00O4eq1igvtMGiyN54YPhhR94OxHwVWt+8vR4wbLbLSXzIE&#10;/J1GfmQD21mpCg0PiLKoEmdi2r67SEy6j1hqjTUuynZ8WG70erFur8BwkOe95vpv+6Knud4j+ftE&#10;Rx+eA54HJe9vs+Y9Y6Pnj02133wi9GQMvDiOgrAlYzz1Iz/u7oOe0/2995ZX4w7j3hUXQxPxVpAG&#10;of9/uHhXct+SjfapBa9Te792L2nz/N2dWzHdvvdP/gIAAP//AwBQSwMEFAAGAAgAAAAhAEindjTg&#10;AAAACQEAAA8AAABkcnMvZG93bnJldi54bWxMj0FLw0AQhe+C/2EZwZvdpKHVxGxKKeqpCLZC6W2b&#10;nSah2dmQ3Sbpv3c86XH4hve+l68m24oBe984UhDPIhBIpTMNVQq+9+9PLyB80GR06wgV3NDDqri/&#10;y3Vm3EhfOOxCJTiEfKYV1CF0mZS+rNFqP3MdErOz660OfPaVNL0eOdy2ch5FS2l1Q9xQ6w43NZaX&#10;3dUq+Bj1uE7it2F7OW9ux/3i87CNUanHh2n9CiLgFP6e4Vef1aFgp5O7kvGiVbB45ilBQRIvQTBP&#10;4zQBcWKQpnOQRS7/Lyh+AAAA//8DAFBLAQItABQABgAIAAAAIQC2gziS/gAAAOEBAAATAAAAAAAA&#10;AAAAAAAAAAAAAABbQ29udGVudF9UeXBlc10ueG1sUEsBAi0AFAAGAAgAAAAhADj9If/WAAAAlAEA&#10;AAsAAAAAAAAAAAAAAAAALwEAAF9yZWxzLy5yZWxzUEsBAi0AFAAGAAgAAAAhAHJdcBxBBAAANwwA&#10;AA4AAAAAAAAAAAAAAAAALgIAAGRycy9lMm9Eb2MueG1sUEsBAi0AFAAGAAgAAAAhAEindjTgAAAA&#10;CQEAAA8AAAAAAAAAAAAAAAAAmwYAAGRycy9kb3ducmV2LnhtbFBLBQYAAAAABAAEAPMAAACoBwAA&#10;AAA=&#10;">
                <v:rect id="正方形/長方形 3" o:spid="_x0000_s1212" style="position:absolute;left:592;top:1927;width:54756;height:3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VeuyQAAAOMAAAAPAAAAZHJzL2Rvd25yZXYueG1sRE9fS8Mw&#10;EH8X9h3CCXtziU66tS4bwznYg2w6BX28Nbe2tLmUJq712xtB8PF+/2+xGmwjLtT5yrGG24kCQZw7&#10;U3Gh4f1tezMH4QOywcYxafgmD6vl6GqBmXE9v9LlGAoRQ9hnqKEMoc2k9HlJFv3EtcSRO7vOYohn&#10;V0jTYR/DbSPvlEqkxYpjQ4ktPZaU18cvq+Gw2wy92p+eP2u52Sp7X798NE9aj6+H9QOIQEP4F/+5&#10;dybOT5I0VbPpPIXfnyIAcvkDAAD//wMAUEsBAi0AFAAGAAgAAAAhANvh9svuAAAAhQEAABMAAAAA&#10;AAAAAAAAAAAAAAAAAFtDb250ZW50X1R5cGVzXS54bWxQSwECLQAUAAYACAAAACEAWvQsW78AAAAV&#10;AQAACwAAAAAAAAAAAAAAAAAfAQAAX3JlbHMvLnJlbHNQSwECLQAUAAYACAAAACEA2QlXrskAAADj&#10;AAAADwAAAAAAAAAAAAAAAAAHAgAAZHJzL2Rvd25yZXYueG1sUEsFBgAAAAADAAMAtwAAAP0CAAAA&#10;AA==&#10;" fillcolor="#5b9bd5 [3204]" strokecolor="#5b9bd5 [3204]" strokeweight="1pt"/>
                <v:shape id="_x0000_s1213" type="#_x0000_t202" style="position:absolute;left:592;top:5400;width:54178;height:23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xcGxwAAAOMAAAAPAAAAZHJzL2Rvd25yZXYueG1sRE9fa8Iw&#10;EH8X9h3CDfamiWK3WZvKUASfNnRT8O1ozrasuZQms923XwaCj/f7f9lqsI24UudrxxqmEwWCuHCm&#10;5lLD1+d2/ArCB2SDjWPS8EseVvnDKMPUuJ73dD2EUsQQ9ilqqEJoUyl9UZFFP3EtceQurrMY4tmV&#10;0nTYx3DbyJlSz9JizbGhwpbWFRXfhx+r4fh+OZ/m6qPc2KTt3aAk24XU+ulxeFuCCDSEu/jm3pk4&#10;P5lPX2ZqkSTw/1MEQOZ/AAAA//8DAFBLAQItABQABgAIAAAAIQDb4fbL7gAAAIUBAAATAAAAAAAA&#10;AAAAAAAAAAAAAABbQ29udGVudF9UeXBlc10ueG1sUEsBAi0AFAAGAAgAAAAhAFr0LFu/AAAAFQEA&#10;AAsAAAAAAAAAAAAAAAAAHwEAAF9yZWxzLy5yZWxzUEsBAi0AFAAGAAgAAAAhACXzFwbHAAAA4wAA&#10;AA8AAAAAAAAAAAAAAAAABwIAAGRycy9kb3ducmV2LnhtbFBLBQYAAAAAAwADALcAAAD7AgAAAAA=&#10;" filled="f" stroked="f">
                  <v:textbox>
                    <w:txbxContent>
                      <w:p w14:paraId="5D3DDC70" w14:textId="77777777" w:rsidR="000743CF" w:rsidRPr="00884C23" w:rsidRDefault="000743CF" w:rsidP="00D1586E">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rPr>
                          <w:t>近年、話題となっている有機フッ素化合物（</w:t>
                        </w:r>
                        <w:r w:rsidRPr="00884C23">
                          <w:rPr>
                            <w:rFonts w:ascii="メイリオ" w:eastAsia="メイリオ" w:hAnsi="メイリオ"/>
                            <w:sz w:val="20"/>
                          </w:rPr>
                          <w:t>PFOS</w:t>
                        </w:r>
                        <w:r w:rsidRPr="00884C23">
                          <w:rPr>
                            <w:rFonts w:ascii="メイリオ" w:eastAsia="メイリオ" w:hAnsi="メイリオ" w:hint="eastAsia"/>
                            <w:sz w:val="20"/>
                          </w:rPr>
                          <w:t>・</w:t>
                        </w:r>
                        <w:r w:rsidRPr="00884C23">
                          <w:rPr>
                            <w:rFonts w:ascii="メイリオ" w:eastAsia="メイリオ" w:hAnsi="メイリオ"/>
                            <w:sz w:val="20"/>
                          </w:rPr>
                          <w:t>PFOA</w:t>
                        </w:r>
                        <w:r w:rsidRPr="00884C23">
                          <w:rPr>
                            <w:rFonts w:ascii="メイリオ" w:eastAsia="メイリオ" w:hAnsi="メイリオ" w:hint="eastAsia"/>
                            <w:sz w:val="20"/>
                          </w:rPr>
                          <w:t>）は、環境省により、</w:t>
                        </w:r>
                        <w:r w:rsidRPr="00884C23">
                          <w:rPr>
                            <w:rFonts w:ascii="メイリオ" w:eastAsia="メイリオ" w:hAnsi="メイリオ"/>
                            <w:sz w:val="20"/>
                          </w:rPr>
                          <w:t>人の健康の保護に関する要監視項目</w:t>
                        </w:r>
                        <w:r w:rsidRPr="00884C23">
                          <w:rPr>
                            <w:rFonts w:ascii="メイリオ" w:eastAsia="メイリオ" w:hAnsi="メイリオ" w:hint="eastAsia"/>
                            <w:szCs w:val="21"/>
                            <w:vertAlign w:val="superscript"/>
                          </w:rPr>
                          <w:t>※</w:t>
                        </w:r>
                        <w:r w:rsidRPr="00884C23">
                          <w:rPr>
                            <w:rFonts w:ascii="メイリオ" w:eastAsia="メイリオ" w:hAnsi="メイリオ"/>
                            <w:sz w:val="20"/>
                          </w:rPr>
                          <w:t>に位置づけ</w:t>
                        </w:r>
                        <w:r w:rsidRPr="00884C23">
                          <w:rPr>
                            <w:rFonts w:ascii="メイリオ" w:eastAsia="メイリオ" w:hAnsi="メイリオ" w:hint="eastAsia"/>
                            <w:sz w:val="20"/>
                          </w:rPr>
                          <w:t>られ、</w:t>
                        </w:r>
                        <w:r w:rsidRPr="00884C23">
                          <w:rPr>
                            <w:rFonts w:ascii="メイリオ" w:eastAsia="メイリオ" w:hAnsi="メイリオ"/>
                            <w:sz w:val="20"/>
                          </w:rPr>
                          <w:t>公共用水域及び地下水に</w:t>
                        </w:r>
                        <w:r w:rsidRPr="00884C23">
                          <w:rPr>
                            <w:rFonts w:ascii="メイリオ" w:eastAsia="メイリオ" w:hAnsi="メイリオ" w:hint="eastAsia"/>
                            <w:sz w:val="20"/>
                          </w:rPr>
                          <w:t>「</w:t>
                        </w:r>
                        <w:r w:rsidRPr="00884C23">
                          <w:rPr>
                            <w:rFonts w:ascii="メイリオ" w:eastAsia="メイリオ" w:hAnsi="メイリオ"/>
                            <w:sz w:val="20"/>
                          </w:rPr>
                          <w:t>指針値</w:t>
                        </w:r>
                        <w:r w:rsidRPr="00884C23">
                          <w:rPr>
                            <w:rFonts w:ascii="メイリオ" w:eastAsia="メイリオ" w:hAnsi="メイリオ" w:hint="eastAsia"/>
                            <w:sz w:val="20"/>
                          </w:rPr>
                          <w:t>」が設定されています</w:t>
                        </w:r>
                        <w:r w:rsidRPr="00884C23">
                          <w:rPr>
                            <w:rFonts w:ascii="メイリオ" w:eastAsia="メイリオ" w:hAnsi="メイリオ"/>
                            <w:sz w:val="20"/>
                          </w:rPr>
                          <w:t>。</w:t>
                        </w:r>
                      </w:p>
                      <w:p w14:paraId="293E9CC4" w14:textId="77777777" w:rsidR="000743CF" w:rsidRPr="00884C23" w:rsidRDefault="000743CF" w:rsidP="00D1586E">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rPr>
                          <w:t>大阪市内の河川水に含まれる</w:t>
                        </w:r>
                        <w:r w:rsidRPr="00884C23">
                          <w:rPr>
                            <w:rFonts w:ascii="メイリオ" w:eastAsia="メイリオ" w:hAnsi="メイリオ"/>
                            <w:sz w:val="20"/>
                          </w:rPr>
                          <w:t>PFOS及びPFOAについて</w:t>
                        </w:r>
                        <w:r w:rsidRPr="00884C23">
                          <w:rPr>
                            <w:rFonts w:ascii="メイリオ" w:eastAsia="メイリオ" w:hAnsi="メイリオ" w:hint="eastAsia"/>
                            <w:sz w:val="20"/>
                          </w:rPr>
                          <w:t>は、水質汚濁防止法第</w:t>
                        </w:r>
                        <w:r w:rsidRPr="00884C23">
                          <w:rPr>
                            <w:rFonts w:ascii="メイリオ" w:eastAsia="メイリオ" w:hAnsi="メイリオ"/>
                            <w:sz w:val="20"/>
                          </w:rPr>
                          <w:t>16条に基づき</w:t>
                        </w:r>
                        <w:r w:rsidRPr="00884C23">
                          <w:rPr>
                            <w:rFonts w:ascii="メイリオ" w:eastAsia="メイリオ" w:hAnsi="メイリオ" w:hint="eastAsia"/>
                            <w:sz w:val="20"/>
                          </w:rPr>
                          <w:t>調査して</w:t>
                        </w:r>
                        <w:r>
                          <w:rPr>
                            <w:rFonts w:ascii="メイリオ" w:eastAsia="メイリオ" w:hAnsi="メイリオ" w:hint="eastAsia"/>
                            <w:sz w:val="20"/>
                          </w:rPr>
                          <w:t>い</w:t>
                        </w:r>
                        <w:r w:rsidRPr="00884C23">
                          <w:rPr>
                            <w:rFonts w:ascii="メイリオ" w:eastAsia="メイリオ" w:hAnsi="メイリオ" w:hint="eastAsia"/>
                            <w:sz w:val="20"/>
                          </w:rPr>
                          <w:t>ます。今後も引き続き２年に１回測定し、状況把握に努めます。</w:t>
                        </w:r>
                      </w:p>
                      <w:p w14:paraId="6210CA24" w14:textId="77777777" w:rsidR="000743CF" w:rsidRPr="00884C23" w:rsidRDefault="000743CF" w:rsidP="00D33746">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rPr>
                          <w:t>また、地下水については、大阪市内における状況把握のため、</w:t>
                        </w:r>
                      </w:p>
                      <w:p w14:paraId="3927B719" w14:textId="77777777" w:rsidR="000743CF" w:rsidRPr="00884C23" w:rsidRDefault="000743CF" w:rsidP="00D1586E">
                        <w:pPr>
                          <w:spacing w:line="300" w:lineRule="exact"/>
                          <w:rPr>
                            <w:rFonts w:ascii="メイリオ" w:eastAsia="メイリオ" w:hAnsi="メイリオ"/>
                            <w:sz w:val="20"/>
                          </w:rPr>
                        </w:pPr>
                        <w:r w:rsidRPr="00884C23">
                          <w:rPr>
                            <w:rFonts w:ascii="メイリオ" w:eastAsia="メイリオ" w:hAnsi="メイリオ" w:hint="eastAsia"/>
                            <w:sz w:val="20"/>
                          </w:rPr>
                          <w:t>独自で調査をしています。2021～2023年度にかけて各区１か所</w:t>
                        </w:r>
                      </w:p>
                      <w:p w14:paraId="43A802C3" w14:textId="77777777" w:rsidR="000743CF" w:rsidRPr="00884C23" w:rsidRDefault="000743CF" w:rsidP="00D1586E">
                        <w:pPr>
                          <w:spacing w:line="300" w:lineRule="exact"/>
                          <w:rPr>
                            <w:rFonts w:ascii="メイリオ" w:eastAsia="メイリオ" w:hAnsi="メイリオ"/>
                            <w:sz w:val="20"/>
                          </w:rPr>
                        </w:pPr>
                        <w:r w:rsidRPr="00884C23">
                          <w:rPr>
                            <w:rFonts w:ascii="メイリオ" w:eastAsia="メイリオ" w:hAnsi="メイリオ" w:hint="eastAsia"/>
                            <w:sz w:val="20"/>
                          </w:rPr>
                          <w:t>ずつ測定し、2024～2025年度にかけて２巡目を実施しました</w:t>
                        </w:r>
                        <w:r>
                          <w:rPr>
                            <w:rFonts w:ascii="メイリオ" w:eastAsia="メイリオ" w:hAnsi="メイリオ" w:hint="eastAsia"/>
                            <w:sz w:val="20"/>
                          </w:rPr>
                          <w:t>。</w:t>
                        </w:r>
                      </w:p>
                      <w:p w14:paraId="1F7ED406" w14:textId="77777777" w:rsidR="000743CF" w:rsidRPr="00884C23" w:rsidRDefault="000743CF" w:rsidP="00AB2A83">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rPr>
                          <w:t>市内には飲用井戸はありませんが、広報紙やホームページを通じて</w:t>
                        </w:r>
                      </w:p>
                      <w:p w14:paraId="5F98B435" w14:textId="77777777" w:rsidR="000743CF" w:rsidRPr="00884C23" w:rsidRDefault="000743CF" w:rsidP="00D1586E">
                        <w:pPr>
                          <w:spacing w:line="300" w:lineRule="exact"/>
                          <w:rPr>
                            <w:rFonts w:ascii="メイリオ" w:eastAsia="メイリオ" w:hAnsi="メイリオ"/>
                            <w:sz w:val="20"/>
                          </w:rPr>
                        </w:pPr>
                        <w:r w:rsidRPr="00884C23">
                          <w:rPr>
                            <w:rFonts w:ascii="メイリオ" w:eastAsia="メイリオ" w:hAnsi="メイリオ" w:hint="eastAsia"/>
                            <w:sz w:val="20"/>
                          </w:rPr>
                          <w:t>飲用しないよう引き続き周知を行います。</w:t>
                        </w:r>
                      </w:p>
                      <w:p w14:paraId="004640C8" w14:textId="77777777" w:rsidR="000743CF" w:rsidRPr="00884C23" w:rsidRDefault="000743CF" w:rsidP="00AB2A83">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rPr>
                          <w:t>今後も公共用水域や地下水の状況把握に努めるとともに、</w:t>
                        </w:r>
                        <w:r>
                          <w:rPr>
                            <w:rFonts w:ascii="メイリオ" w:eastAsia="メイリオ" w:hAnsi="メイリオ" w:hint="eastAsia"/>
                            <w:sz w:val="20"/>
                          </w:rPr>
                          <w:t>指針値</w:t>
                        </w:r>
                      </w:p>
                      <w:p w14:paraId="222FDEDF" w14:textId="77777777" w:rsidR="000743CF" w:rsidRPr="00884C23" w:rsidRDefault="000743CF" w:rsidP="000B0735">
                        <w:pPr>
                          <w:spacing w:line="300" w:lineRule="exact"/>
                          <w:rPr>
                            <w:rFonts w:ascii="メイリオ" w:eastAsia="メイリオ" w:hAnsi="メイリオ"/>
                            <w:sz w:val="20"/>
                          </w:rPr>
                        </w:pPr>
                        <w:r>
                          <w:rPr>
                            <w:rFonts w:ascii="メイリオ" w:eastAsia="メイリオ" w:hAnsi="メイリオ" w:hint="eastAsia"/>
                            <w:sz w:val="20"/>
                          </w:rPr>
                          <w:t>の</w:t>
                        </w:r>
                        <w:r w:rsidRPr="00884C23">
                          <w:rPr>
                            <w:rFonts w:ascii="メイリオ" w:eastAsia="メイリオ" w:hAnsi="メイリオ" w:hint="eastAsia"/>
                            <w:sz w:val="20"/>
                          </w:rPr>
                          <w:t>超過が確認された地点については継続的な調査を実施します。</w:t>
                        </w:r>
                      </w:p>
                    </w:txbxContent>
                  </v:textbox>
                </v:shape>
                <v:shape id="_x0000_s1214" type="#_x0000_t202" style="position:absolute;left:1270;top:52;width:31665;height:6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Wp3yQAAAOIAAAAPAAAAZHJzL2Rvd25yZXYueG1sRI/RasJA&#10;FETfC/2H5RZ8kbpJRGtTVxFBENEHtR9wm71mg9m7IbvG+PfdgtDHYWbOMPNlb2vRUesrxwrSUQKC&#10;uHC64lLB93nzPgPhA7LG2jEpeJCH5eL1ZY65dnc+UncKpYgQ9jkqMCE0uZS+MGTRj1xDHL2Lay2G&#10;KNtS6hbvEW5rmSXJVFqsOC4YbGhtqLieblbB0DTJYX/Z/mz0tDDXnccP2+2UGrz1qy8QgfrwH362&#10;t1pBNhtnaTr5zODvUrwDcvELAAD//wMAUEsBAi0AFAAGAAgAAAAhANvh9svuAAAAhQEAABMAAAAA&#10;AAAAAAAAAAAAAAAAAFtDb250ZW50X1R5cGVzXS54bWxQSwECLQAUAAYACAAAACEAWvQsW78AAAAV&#10;AQAACwAAAAAAAAAAAAAAAAAfAQAAX3JlbHMvLnJlbHNQSwECLQAUAAYACAAAACEA2Glqd8kAAADi&#10;AAAADwAAAAAAAAAAAAAAAAAHAgAAZHJzL2Rvd25yZXYueG1sUEsFBgAAAAADAAMAtwAAAP0CAAAA&#10;AA==&#10;" filled="f" stroked="f">
                  <v:textbox>
                    <w:txbxContent>
                      <w:p w14:paraId="2778E54F" w14:textId="77777777" w:rsidR="000743CF" w:rsidRPr="000E3284" w:rsidRDefault="000743CF" w:rsidP="00D1586E">
                        <w:pPr>
                          <w:rPr>
                            <w:rFonts w:ascii="メイリオ" w:eastAsia="メイリオ" w:hAnsi="メイリオ"/>
                            <w:color w:val="FFFFFF" w:themeColor="background1"/>
                          </w:rPr>
                        </w:pPr>
                        <w:r w:rsidRPr="000E3284">
                          <w:rPr>
                            <w:rFonts w:ascii="メイリオ" w:eastAsia="メイリオ" w:hAnsi="メイリオ" w:hint="eastAsia"/>
                            <w:color w:val="FFFFFF" w:themeColor="background1"/>
                          </w:rPr>
                          <w:t>有機フッ素化合物（</w:t>
                        </w:r>
                        <w:r w:rsidRPr="000E3284">
                          <w:rPr>
                            <w:rFonts w:ascii="メイリオ" w:eastAsia="メイリオ" w:hAnsi="メイリオ"/>
                            <w:color w:val="FFFFFF" w:themeColor="background1"/>
                          </w:rPr>
                          <w:t>PFOS・PFOA）</w:t>
                        </w:r>
                        <w:r w:rsidRPr="000E3284">
                          <w:rPr>
                            <w:rFonts w:ascii="メイリオ" w:eastAsia="メイリオ" w:hAnsi="メイリオ" w:hint="eastAsia"/>
                            <w:color w:val="FFFFFF" w:themeColor="background1"/>
                            <w:szCs w:val="21"/>
                            <w:vertAlign w:val="superscript"/>
                          </w:rPr>
                          <w:t>※</w:t>
                        </w:r>
                        <w:r w:rsidRPr="000E3284">
                          <w:rPr>
                            <w:rFonts w:ascii="メイリオ" w:eastAsia="メイリオ" w:hAnsi="メイリオ"/>
                            <w:color w:val="FFFFFF" w:themeColor="background1"/>
                          </w:rPr>
                          <w:t>の取組み</w:t>
                        </w:r>
                      </w:p>
                    </w:txbxContent>
                  </v:textbox>
                </v:shape>
              </v:group>
            </w:pict>
          </mc:Fallback>
        </mc:AlternateContent>
      </w:r>
    </w:p>
    <w:p w14:paraId="34720333" w14:textId="77777777" w:rsidR="000743CF" w:rsidRDefault="000743CF" w:rsidP="00D1586E">
      <w:pPr>
        <w:spacing w:line="360" w:lineRule="exact"/>
        <w:ind w:leftChars="400" w:left="840"/>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s">
            <w:drawing>
              <wp:anchor distT="0" distB="0" distL="114300" distR="114300" simplePos="0" relativeHeight="252998656" behindDoc="0" locked="0" layoutInCell="1" allowOverlap="1" wp14:anchorId="37B8C25F" wp14:editId="46057C58">
                <wp:simplePos x="0" y="0"/>
                <wp:positionH relativeFrom="margin">
                  <wp:posOffset>358140</wp:posOffset>
                </wp:positionH>
                <wp:positionV relativeFrom="paragraph">
                  <wp:posOffset>200660</wp:posOffset>
                </wp:positionV>
                <wp:extent cx="5465445" cy="3309620"/>
                <wp:effectExtent l="19050" t="19050" r="20955" b="24130"/>
                <wp:wrapNone/>
                <wp:docPr id="2027077494" name="正方形/長方形 2"/>
                <wp:cNvGraphicFramePr/>
                <a:graphic xmlns:a="http://schemas.openxmlformats.org/drawingml/2006/main">
                  <a:graphicData uri="http://schemas.microsoft.com/office/word/2010/wordprocessingShape">
                    <wps:wsp>
                      <wps:cNvSpPr/>
                      <wps:spPr>
                        <a:xfrm>
                          <a:off x="0" y="0"/>
                          <a:ext cx="5465445" cy="3309620"/>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1A7214" id="正方形/長方形 2" o:spid="_x0000_s1026" style="position:absolute;left:0;text-align:left;margin-left:28.2pt;margin-top:15.8pt;width:430.35pt;height:260.6pt;z-index:2529986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sGRuAIAAKYFAAAOAAAAZHJzL2Uyb0RvYy54bWysVM1OGzEQvlfqO1i+l90sGwIRGxSBqCoh&#10;QIWKs/HaZCWvx7WdbNL3aB+AnnuueujjFKlv0bH3hwhQD1VzcMY7M994vvk5PFrXiqyEdRXogo52&#10;UkqE5lBW+q6gH65P3+xT4jzTJVOgRUE3wtGj2etXh42ZigwWoEphCYJoN21MQRfem2mSOL4QNXM7&#10;YIRGpQRbM49Xe5eUljWIXqskS9O9pAFbGgtcOIdfT1olnUV8KQX3F1I64YkqKL7Nx9PG8zacyeyQ&#10;Te8sM4uKd89g//CKmlUagw5QJ8wzsrTVM6i64hYcSL/DoU5AyoqLmANmM0qfZHO1YEbEXJAcZwaa&#10;3P+D5eerS0uqsqBZmk3SySQ/yCnRrMZaPXz7+vDlx6+f98nvz99biWSBsca4KTpemUvb3RyKIf21&#10;tHX4x8TIOrK8GVgWa084fhzne+M8H1PCUbe7mx7sZbEOyaO7sc6/FVCTIBTUYhkju2x15jyGRNPe&#10;JETTcFopFUupNGkQdX+UptHDgarKoA12savEsbJkxbAfGOdC+1HICAG3LPGmNH4MebaZRclvlAgw&#10;Sr8XEjnDXLI2SOjW57gx5IKVog03TvHXB+s9YugIGKwlPnTAHv0Nu31zZx9cRWz2wbnLvg/zUsKD&#10;R4wM2g/OdaXBvhRdDWzJ1r4nqaUmsHQL5QY7ykI7as7w0wqLeMacv2QWZwunEPeFv8BDKsBiQSdR&#10;sgD76aXvwR5bHrWUNDirBXUfl8wKStQ7jcNwMMrzMNzxko8n2E/EbmtutzV6WR8Dln+Em8nwKAZ7&#10;r3pRWqhvcK3MQ1RUMc0xdkG5t/3l2Lc7BBcTF/N5NMOBNsyf6SvDA3hgNTTp9fqGWdN1sschOId+&#10;rtn0SUO3tsFTw3zpQVax2x957fjGZRAbp1tcYdts36PV43qd/QEAAP//AwBQSwMEFAAGAAgAAAAh&#10;AO1Z5SziAAAACQEAAA8AAABkcnMvZG93bnJldi54bWxMj8tOwzAQRfdI/IM1SOyok0JCCXEqVAmE&#10;YENKxWPnxkMcEdvBdtqUr2dYwXJ0ru49Uy4n07Md+tA5KyCdJcDQNk51thWweb49WwALUVole2dR&#10;wAEDLKvjo1IWyu1tjbt1bBmV2FBIATrGoeA8NBqNDDM3oCX24byRkU7fcuXlnspNz+dJknMjO0sL&#10;Wg640th8rkcj4H3zqt++6lF/390/+Kx+XL08mYMQpyfTzTWwiFP8C8OvPqlDRU5bN1oVWC8gyy8o&#10;KeA8zYERv0ovU2BbAtl8Abwq+f8Pqh8AAAD//wMAUEsBAi0AFAAGAAgAAAAhALaDOJL+AAAA4QEA&#10;ABMAAAAAAAAAAAAAAAAAAAAAAFtDb250ZW50X1R5cGVzXS54bWxQSwECLQAUAAYACAAAACEAOP0h&#10;/9YAAACUAQAACwAAAAAAAAAAAAAAAAAvAQAAX3JlbHMvLnJlbHNQSwECLQAUAAYACAAAACEAQ2LB&#10;kbgCAACmBQAADgAAAAAAAAAAAAAAAAAuAgAAZHJzL2Uyb0RvYy54bWxQSwECLQAUAAYACAAAACEA&#10;7VnlLOIAAAAJAQAADwAAAAAAAAAAAAAAAAASBQAAZHJzL2Rvd25yZXYueG1sUEsFBgAAAAAEAAQA&#10;8wAAACEGAAAAAA==&#10;" filled="f" strokecolor="#5b9bd5 [3204]" strokeweight="3pt">
                <w10:wrap anchorx="margin"/>
              </v:rect>
            </w:pict>
          </mc:Fallback>
        </mc:AlternateContent>
      </w:r>
    </w:p>
    <w:p w14:paraId="14F17E71" w14:textId="77777777" w:rsidR="000743CF" w:rsidRDefault="000743CF" w:rsidP="00D1586E">
      <w:pPr>
        <w:spacing w:line="360" w:lineRule="exact"/>
        <w:ind w:leftChars="400" w:left="840"/>
        <w:rPr>
          <w:rFonts w:ascii="メイリオ" w:eastAsia="メイリオ" w:hAnsi="メイリオ"/>
          <w:color w:val="000000" w:themeColor="text1"/>
          <w:szCs w:val="21"/>
        </w:rPr>
      </w:pPr>
    </w:p>
    <w:p w14:paraId="0F8C7066" w14:textId="77777777" w:rsidR="000743CF" w:rsidRDefault="000743CF" w:rsidP="00D1586E">
      <w:pPr>
        <w:spacing w:line="360" w:lineRule="exact"/>
        <w:ind w:leftChars="400" w:left="840"/>
        <w:rPr>
          <w:rFonts w:ascii="メイリオ" w:eastAsia="メイリオ" w:hAnsi="メイリオ"/>
          <w:color w:val="000000" w:themeColor="text1"/>
          <w:szCs w:val="21"/>
        </w:rPr>
      </w:pPr>
    </w:p>
    <w:p w14:paraId="19C0A723" w14:textId="77777777" w:rsidR="000743CF" w:rsidRDefault="000743CF" w:rsidP="00D1586E">
      <w:pPr>
        <w:spacing w:line="360" w:lineRule="exact"/>
        <w:ind w:leftChars="400" w:left="840"/>
        <w:rPr>
          <w:rFonts w:ascii="メイリオ" w:eastAsia="メイリオ" w:hAnsi="メイリオ"/>
          <w:color w:val="000000" w:themeColor="text1"/>
          <w:szCs w:val="21"/>
        </w:rPr>
      </w:pPr>
    </w:p>
    <w:p w14:paraId="0ED8B865" w14:textId="77777777" w:rsidR="000743CF" w:rsidRDefault="000743CF" w:rsidP="00D1586E">
      <w:pPr>
        <w:spacing w:line="360" w:lineRule="exact"/>
        <w:ind w:leftChars="400" w:left="840"/>
        <w:rPr>
          <w:rFonts w:ascii="メイリオ" w:eastAsia="メイリオ" w:hAnsi="メイリオ"/>
          <w:color w:val="000000" w:themeColor="text1"/>
          <w:szCs w:val="21"/>
        </w:rPr>
      </w:pPr>
    </w:p>
    <w:p w14:paraId="2B26A387" w14:textId="77777777" w:rsidR="000743CF" w:rsidRDefault="000743CF" w:rsidP="00D1586E">
      <w:pPr>
        <w:spacing w:line="360" w:lineRule="exact"/>
        <w:ind w:leftChars="400" w:left="840"/>
        <w:rPr>
          <w:rFonts w:ascii="メイリオ" w:eastAsia="メイリオ" w:hAnsi="メイリオ"/>
          <w:color w:val="000000" w:themeColor="text1"/>
          <w:szCs w:val="21"/>
        </w:rPr>
      </w:pPr>
    </w:p>
    <w:p w14:paraId="045C4BA9" w14:textId="77777777" w:rsidR="000743CF" w:rsidRDefault="000743CF" w:rsidP="00D1586E">
      <w:pPr>
        <w:spacing w:line="360" w:lineRule="exact"/>
        <w:ind w:leftChars="400" w:left="840"/>
        <w:rPr>
          <w:rFonts w:ascii="メイリオ" w:eastAsia="メイリオ" w:hAnsi="メイリオ"/>
          <w:color w:val="000000" w:themeColor="text1"/>
          <w:szCs w:val="21"/>
        </w:rPr>
      </w:pPr>
    </w:p>
    <w:p w14:paraId="63CF4F29" w14:textId="77777777" w:rsidR="000743CF" w:rsidRDefault="000743CF" w:rsidP="00D1586E">
      <w:pPr>
        <w:spacing w:line="360" w:lineRule="exact"/>
        <w:ind w:leftChars="400" w:left="840"/>
        <w:rPr>
          <w:rFonts w:ascii="メイリオ" w:eastAsia="メイリオ" w:hAnsi="メイリオ"/>
          <w:color w:val="000000" w:themeColor="text1"/>
          <w:szCs w:val="21"/>
        </w:rPr>
      </w:pPr>
      <w:r>
        <w:rPr>
          <w:noProof/>
        </w:rPr>
        <w:drawing>
          <wp:anchor distT="0" distB="0" distL="114300" distR="114300" simplePos="0" relativeHeight="252999680" behindDoc="0" locked="0" layoutInCell="1" allowOverlap="1" wp14:anchorId="5B8020E5" wp14:editId="5D7AE4BB">
            <wp:simplePos x="0" y="0"/>
            <wp:positionH relativeFrom="column">
              <wp:posOffset>4510405</wp:posOffset>
            </wp:positionH>
            <wp:positionV relativeFrom="paragraph">
              <wp:posOffset>92710</wp:posOffset>
            </wp:positionV>
            <wp:extent cx="1274445" cy="1315085"/>
            <wp:effectExtent l="0" t="0" r="1905" b="0"/>
            <wp:wrapNone/>
            <wp:docPr id="10442508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1274445" cy="1315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1CBDA6" w14:textId="77777777" w:rsidR="000743CF" w:rsidRDefault="000743CF" w:rsidP="00D1586E">
      <w:pPr>
        <w:spacing w:line="360" w:lineRule="exact"/>
        <w:ind w:leftChars="400" w:left="840"/>
        <w:rPr>
          <w:rFonts w:ascii="メイリオ" w:eastAsia="メイリオ" w:hAnsi="メイリオ"/>
          <w:color w:val="000000" w:themeColor="text1"/>
          <w:szCs w:val="21"/>
        </w:rPr>
      </w:pPr>
    </w:p>
    <w:p w14:paraId="20A45668" w14:textId="77777777" w:rsidR="000743CF" w:rsidRDefault="000743CF" w:rsidP="00AC4365">
      <w:pPr>
        <w:spacing w:line="360" w:lineRule="exact"/>
        <w:ind w:leftChars="200" w:left="420" w:rightChars="1300" w:right="2730"/>
        <w:rPr>
          <w:rFonts w:ascii="メイリオ" w:eastAsia="メイリオ" w:hAnsi="メイリオ"/>
          <w:color w:val="000000" w:themeColor="text1"/>
          <w:szCs w:val="21"/>
        </w:rPr>
      </w:pPr>
    </w:p>
    <w:p w14:paraId="5B93AA19" w14:textId="77777777" w:rsidR="000743CF" w:rsidRDefault="000743CF" w:rsidP="00AC4365">
      <w:pPr>
        <w:spacing w:line="360" w:lineRule="exact"/>
        <w:ind w:leftChars="200" w:left="420" w:rightChars="1300" w:right="2730"/>
        <w:rPr>
          <w:rFonts w:ascii="メイリオ" w:eastAsia="メイリオ" w:hAnsi="メイリオ"/>
          <w:color w:val="000000" w:themeColor="text1"/>
          <w:szCs w:val="21"/>
        </w:rPr>
      </w:pPr>
    </w:p>
    <w:p w14:paraId="4AF16483" w14:textId="77777777" w:rsidR="000743CF" w:rsidRDefault="000743CF" w:rsidP="00AC4365">
      <w:pPr>
        <w:spacing w:line="360" w:lineRule="exact"/>
        <w:ind w:leftChars="200" w:left="420" w:rightChars="1300" w:right="2730"/>
        <w:rPr>
          <w:rFonts w:ascii="メイリオ" w:eastAsia="メイリオ" w:hAnsi="メイリオ"/>
          <w:color w:val="000000" w:themeColor="text1"/>
          <w:szCs w:val="21"/>
        </w:rPr>
      </w:pPr>
    </w:p>
    <w:p w14:paraId="29A9D0DB" w14:textId="77777777" w:rsidR="000743CF" w:rsidRDefault="000743CF" w:rsidP="00AC4365">
      <w:pPr>
        <w:spacing w:line="360" w:lineRule="exact"/>
        <w:ind w:leftChars="200" w:left="420" w:rightChars="1300" w:right="2730"/>
        <w:rPr>
          <w:rFonts w:ascii="メイリオ" w:eastAsia="メイリオ" w:hAnsi="メイリオ"/>
          <w:color w:val="000000" w:themeColor="text1"/>
          <w:szCs w:val="21"/>
        </w:rPr>
      </w:pPr>
    </w:p>
    <w:p w14:paraId="72BE1E2C" w14:textId="77777777" w:rsidR="000743CF" w:rsidRDefault="000743CF" w:rsidP="00AC4365">
      <w:pPr>
        <w:spacing w:line="360" w:lineRule="exact"/>
        <w:ind w:leftChars="200" w:left="420" w:rightChars="1300" w:right="2730"/>
        <w:rPr>
          <w:rFonts w:ascii="メイリオ" w:eastAsia="メイリオ" w:hAnsi="メイリオ"/>
          <w:color w:val="000000" w:themeColor="text1"/>
          <w:szCs w:val="21"/>
        </w:rPr>
      </w:pPr>
    </w:p>
    <w:p w14:paraId="02987C2B" w14:textId="77777777" w:rsidR="000743CF" w:rsidRDefault="000743CF" w:rsidP="00AC4365">
      <w:pPr>
        <w:spacing w:line="360" w:lineRule="exact"/>
        <w:ind w:leftChars="200" w:left="420" w:rightChars="1300" w:right="2730"/>
        <w:rPr>
          <w:rFonts w:ascii="メイリオ" w:eastAsia="メイリオ" w:hAnsi="メイリオ"/>
          <w:color w:val="000000" w:themeColor="text1"/>
          <w:szCs w:val="21"/>
        </w:rPr>
      </w:pPr>
    </w:p>
    <w:p w14:paraId="2EE02C9A" w14:textId="77777777" w:rsidR="000743CF" w:rsidRDefault="000743CF" w:rsidP="00AC4365">
      <w:pPr>
        <w:spacing w:line="360" w:lineRule="exact"/>
        <w:ind w:leftChars="200" w:left="420" w:rightChars="1300" w:right="2730"/>
        <w:rPr>
          <w:rFonts w:ascii="メイリオ" w:eastAsia="メイリオ" w:hAnsi="メイリオ"/>
          <w:color w:val="000000" w:themeColor="text1"/>
          <w:szCs w:val="21"/>
        </w:rPr>
      </w:pPr>
    </w:p>
    <w:p w14:paraId="691BE583" w14:textId="77777777" w:rsidR="000743CF" w:rsidRPr="0095173B" w:rsidRDefault="000743CF" w:rsidP="00AC4365">
      <w:pPr>
        <w:spacing w:line="360" w:lineRule="exact"/>
        <w:ind w:leftChars="200" w:left="420" w:rightChars="1300" w:right="2730"/>
        <w:rPr>
          <w:rFonts w:ascii="メイリオ" w:eastAsia="メイリオ" w:hAnsi="メイリオ"/>
          <w:color w:val="000000" w:themeColor="text1"/>
          <w:szCs w:val="21"/>
        </w:rPr>
      </w:pPr>
    </w:p>
    <w:p w14:paraId="6E40D410" w14:textId="77777777" w:rsidR="000743CF" w:rsidRDefault="000743CF" w:rsidP="009201CF">
      <w:pPr>
        <w:pStyle w:val="a6"/>
        <w:spacing w:line="360" w:lineRule="exact"/>
        <w:ind w:leftChars="0" w:left="780"/>
        <w:rPr>
          <w:rFonts w:ascii="メイリオ" w:eastAsia="メイリオ" w:hAnsi="メイリオ"/>
          <w:b/>
          <w:color w:val="000000" w:themeColor="text1"/>
          <w:sz w:val="22"/>
          <w:szCs w:val="21"/>
        </w:rPr>
      </w:pPr>
    </w:p>
    <w:p w14:paraId="48146538" w14:textId="77777777" w:rsidR="000743CF" w:rsidRPr="00BE3CB2" w:rsidRDefault="000743CF" w:rsidP="00B04FB6">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BE3CB2">
        <w:rPr>
          <w:rFonts w:ascii="メイリオ" w:eastAsia="メイリオ" w:hAnsi="メイリオ" w:hint="eastAsia"/>
          <w:b/>
          <w:color w:val="000000" w:themeColor="text1"/>
          <w:sz w:val="22"/>
          <w:szCs w:val="21"/>
        </w:rPr>
        <w:t>水道水源の監視及び品質管理システムの運用</w:t>
      </w:r>
    </w:p>
    <w:p w14:paraId="517BF57A" w14:textId="77777777" w:rsidR="000743CF" w:rsidRPr="00884C23" w:rsidRDefault="000743CF" w:rsidP="00B04FB6">
      <w:pPr>
        <w:spacing w:line="360" w:lineRule="exact"/>
        <w:ind w:leftChars="300" w:left="630"/>
        <w:rPr>
          <w:rFonts w:ascii="メイリオ" w:eastAsia="メイリオ" w:hAnsi="メイリオ"/>
          <w:szCs w:val="21"/>
        </w:rPr>
      </w:pPr>
      <w:r w:rsidRPr="0095173B">
        <w:rPr>
          <w:rFonts w:ascii="メイリオ" w:eastAsia="メイリオ" w:hAnsi="メイリオ" w:hint="eastAsia"/>
          <w:color w:val="000000" w:themeColor="text1"/>
          <w:szCs w:val="21"/>
        </w:rPr>
        <w:t xml:space="preserve">　</w:t>
      </w:r>
      <w:r w:rsidRPr="00884C23">
        <w:rPr>
          <w:rFonts w:ascii="メイリオ" w:eastAsia="メイリオ" w:hAnsi="メイリオ" w:hint="eastAsia"/>
          <w:szCs w:val="21"/>
        </w:rPr>
        <w:t>水道原水である淀川水系の河川水並びに水系への影響が大きいと思われる流域の下水処理場放流水及び工場排水の水質を監視し、水道水の水質検査結果の信頼性を保証するための品質管理システムを運用します。</w:t>
      </w:r>
    </w:p>
    <w:p w14:paraId="1B8524E3" w14:textId="77777777" w:rsidR="000743CF" w:rsidRPr="00884C23" w:rsidRDefault="000743CF" w:rsidP="00B04FB6">
      <w:pPr>
        <w:spacing w:line="360" w:lineRule="exact"/>
        <w:ind w:leftChars="200" w:left="420"/>
        <w:rPr>
          <w:rFonts w:ascii="メイリオ" w:eastAsia="メイリオ" w:hAnsi="メイリオ"/>
          <w:szCs w:val="21"/>
        </w:rPr>
      </w:pPr>
    </w:p>
    <w:p w14:paraId="5DE4CA97" w14:textId="77777777" w:rsidR="000743CF" w:rsidRPr="00884C23" w:rsidRDefault="000743CF" w:rsidP="00B04FB6">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淀川水系における水道水未規制物質調査の実施</w:t>
      </w:r>
    </w:p>
    <w:p w14:paraId="2D3CF08D" w14:textId="77777777" w:rsidR="000743CF" w:rsidRPr="00884C23" w:rsidRDefault="000743CF" w:rsidP="00B04FB6">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水道水</w:t>
      </w:r>
      <w:r>
        <w:rPr>
          <w:rFonts w:ascii="メイリオ" w:eastAsia="メイリオ" w:hAnsi="メイリオ" w:hint="eastAsia"/>
          <w:szCs w:val="21"/>
        </w:rPr>
        <w:t>質</w:t>
      </w:r>
      <w:r w:rsidRPr="00884C23">
        <w:rPr>
          <w:rFonts w:ascii="メイリオ" w:eastAsia="メイリオ" w:hAnsi="メイリオ" w:hint="eastAsia"/>
          <w:szCs w:val="21"/>
        </w:rPr>
        <w:t>基準等では規制されていない（未規制物質）ものの、今後健康影響等の観点から必要となりうる物質をとらえ、水道水源である淀川水系における存在状況を調査します。</w:t>
      </w:r>
    </w:p>
    <w:p w14:paraId="15E52811" w14:textId="77777777" w:rsidR="000743CF" w:rsidRPr="00884C23" w:rsidRDefault="000743CF" w:rsidP="00B04FB6">
      <w:pPr>
        <w:spacing w:line="360" w:lineRule="exact"/>
        <w:ind w:leftChars="200" w:left="420"/>
        <w:rPr>
          <w:rFonts w:ascii="メイリオ" w:eastAsia="メイリオ" w:hAnsi="メイリオ"/>
          <w:szCs w:val="21"/>
        </w:rPr>
      </w:pPr>
      <w:r w:rsidRPr="00884C23">
        <w:rPr>
          <w:rFonts w:ascii="メイリオ" w:eastAsia="メイリオ" w:hAnsi="メイリオ"/>
          <w:b/>
          <w:noProof/>
          <w:sz w:val="22"/>
          <w:szCs w:val="21"/>
        </w:rPr>
        <w:drawing>
          <wp:anchor distT="0" distB="0" distL="114300" distR="114300" simplePos="0" relativeHeight="252947456" behindDoc="0" locked="0" layoutInCell="1" allowOverlap="1" wp14:anchorId="4EA5B738" wp14:editId="4672BEA7">
            <wp:simplePos x="0" y="0"/>
            <wp:positionH relativeFrom="margin">
              <wp:posOffset>4515485</wp:posOffset>
            </wp:positionH>
            <wp:positionV relativeFrom="paragraph">
              <wp:posOffset>162560</wp:posOffset>
            </wp:positionV>
            <wp:extent cx="1554480" cy="1165860"/>
            <wp:effectExtent l="0" t="0" r="7620" b="0"/>
            <wp:wrapNone/>
            <wp:docPr id="24" name="図 24" descr="X:\ユーザ作業用フォルダ\16水環境計画\01 水環境協働推進関連\Ｒ２\02水辺教室\03浪速区（ごみゼロ）\05採捕\DSCN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ユーザ作業用フォルダ\16水環境計画\01 水環境協働推進関連\Ｒ２\02水辺教室\03浪速区（ごみゼロ）\05採捕\DSCN1535.JPG"/>
                    <pic:cNvPicPr>
                      <a:picLocks noChangeAspect="1" noChangeArrowheads="1"/>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0" y="0"/>
                      <a:ext cx="1554480" cy="1165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3EDBA9" w14:textId="77777777" w:rsidR="000743CF" w:rsidRPr="00884C23" w:rsidRDefault="000743CF" w:rsidP="00B04FB6">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河川に生息する魚類調査</w:t>
      </w:r>
    </w:p>
    <w:p w14:paraId="6D7DA0CF" w14:textId="77777777" w:rsidR="000743CF" w:rsidRPr="00884C23" w:rsidRDefault="000743CF" w:rsidP="00D732F0">
      <w:pPr>
        <w:spacing w:line="360" w:lineRule="exact"/>
        <w:ind w:leftChars="300" w:left="630" w:rightChars="1400" w:right="2940"/>
        <w:rPr>
          <w:rFonts w:ascii="メイリオ" w:eastAsia="メイリオ" w:hAnsi="メイリオ"/>
          <w:szCs w:val="21"/>
        </w:rPr>
      </w:pPr>
      <w:r w:rsidRPr="00884C23">
        <w:rPr>
          <w:rFonts w:ascii="メイリオ" w:eastAsia="メイリオ" w:hAnsi="メイリオ" w:hint="eastAsia"/>
          <w:szCs w:val="21"/>
        </w:rPr>
        <w:t xml:space="preserve">　大阪市の水環境の状況を市民と共有するためには、わかりやすい指標が必要であるため、市内河川に生息する魚類を調査し、大阪市の水環境についてよりわかりやすく情報発信します。</w:t>
      </w:r>
    </w:p>
    <w:p w14:paraId="078F0ACE" w14:textId="77777777" w:rsidR="000743CF" w:rsidRPr="00884C23" w:rsidRDefault="000743CF" w:rsidP="000E3284">
      <w:pPr>
        <w:pStyle w:val="a6"/>
        <w:spacing w:line="360" w:lineRule="exact"/>
        <w:ind w:leftChars="0" w:left="780"/>
        <w:rPr>
          <w:rFonts w:ascii="メイリオ" w:eastAsia="メイリオ" w:hAnsi="メイリオ"/>
          <w:b/>
          <w:sz w:val="22"/>
          <w:szCs w:val="21"/>
        </w:rPr>
      </w:pPr>
      <w:r w:rsidRPr="00884C23">
        <w:rPr>
          <w:rFonts w:ascii="メイリオ" w:eastAsia="メイリオ" w:hAnsi="メイリオ"/>
          <w:b/>
          <w:noProof/>
          <w:sz w:val="22"/>
          <w:szCs w:val="21"/>
        </w:rPr>
        <mc:AlternateContent>
          <mc:Choice Requires="wps">
            <w:drawing>
              <wp:anchor distT="0" distB="0" distL="114300" distR="114300" simplePos="0" relativeHeight="252924928" behindDoc="0" locked="0" layoutInCell="1" allowOverlap="1" wp14:anchorId="3B08E84E" wp14:editId="5FC4D7CB">
                <wp:simplePos x="0" y="0"/>
                <wp:positionH relativeFrom="margin">
                  <wp:posOffset>4558665</wp:posOffset>
                </wp:positionH>
                <wp:positionV relativeFrom="paragraph">
                  <wp:posOffset>186690</wp:posOffset>
                </wp:positionV>
                <wp:extent cx="1495425" cy="323850"/>
                <wp:effectExtent l="0" t="0" r="9525" b="0"/>
                <wp:wrapNone/>
                <wp:docPr id="16773" name="テキスト ボックス 16773"/>
                <wp:cNvGraphicFramePr/>
                <a:graphic xmlns:a="http://schemas.openxmlformats.org/drawingml/2006/main">
                  <a:graphicData uri="http://schemas.microsoft.com/office/word/2010/wordprocessingShape">
                    <wps:wsp>
                      <wps:cNvSpPr txBox="1"/>
                      <wps:spPr>
                        <a:xfrm>
                          <a:off x="0" y="0"/>
                          <a:ext cx="1495425" cy="323850"/>
                        </a:xfrm>
                        <a:prstGeom prst="rect">
                          <a:avLst/>
                        </a:prstGeom>
                        <a:solidFill>
                          <a:sysClr val="window" lastClr="FFFFFF"/>
                        </a:solidFill>
                        <a:ln w="6350">
                          <a:noFill/>
                        </a:ln>
                        <a:effectLst/>
                      </wps:spPr>
                      <wps:txbx>
                        <w:txbxContent>
                          <w:p w14:paraId="36504727" w14:textId="77777777" w:rsidR="000743CF" w:rsidRDefault="000743CF" w:rsidP="00093F64">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投網による</w:t>
                            </w:r>
                            <w:r>
                              <w:rPr>
                                <w:rFonts w:ascii="メイリオ" w:eastAsia="メイリオ" w:hAnsi="メイリオ"/>
                                <w:color w:val="000000" w:themeColor="text1"/>
                                <w:sz w:val="16"/>
                              </w:rPr>
                              <w:t>採集</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p w14:paraId="40C66CF9" w14:textId="77777777" w:rsidR="000743CF" w:rsidRPr="004D3FF2" w:rsidRDefault="000743CF" w:rsidP="00093F64">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（木津川</w:t>
                            </w:r>
                            <w:r>
                              <w:rPr>
                                <w:rFonts w:ascii="メイリオ" w:eastAsia="メイリオ" w:hAnsi="メイリオ"/>
                                <w:color w:val="000000" w:themeColor="text1"/>
                                <w:sz w:val="16"/>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8E84E" id="テキスト ボックス 16773" o:spid="_x0000_s1215" type="#_x0000_t202" style="position:absolute;left:0;text-align:left;margin-left:358.95pt;margin-top:14.7pt;width:117.75pt;height:25.5pt;z-index:25292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qGldgIAALQEAAAOAAAAZHJzL2Uyb0RvYy54bWysVEtu2zAQ3RfoHQjuG/mbjxE5cBO4KBA0&#10;AZIia5qiYgEShyVpS+4yBooeolcouu55dJE+UnaSpl0V9YLmfDif92Z0etZUJVsr6wrSKe8f9DhT&#10;WlJW6PuUf7ydvznmzHmhM1GSVinfKMfPpq9fndZmoga0pDJTliGIdpPapHzpvZkkiZNLVQl3QEZp&#10;GHOylfAQ7X2SWVEjelUmg17vMKnJZsaSVM5Be9EZ+TTGz3Ml/VWeO+VZmXLU5uNp47kIZzI9FZN7&#10;K8yykLsyxD9UUYlCI+ljqAvhBVvZ4o9QVSEtOcr9gaQqoTwvpIo9oJt+70U3N0thVOwF4DjzCJP7&#10;f2Hlh/W1ZUUG7g6PjoacaVGBpnb7pX343j78bLdfWbv91m637cMPyKxzA2y1cRO8vjF475u31CBE&#10;gDPoHZQBjSa3VfhHnwx2ELB5BF01nsnwaHQyHg3GnEnYhoPh8Tiykjy9Ntb5d4oqFi4ptyA1Yi3W&#10;l84jI1z3LiGZo7LI5kVZRmHjzkvL1gL8Y2wyqjkrhfNQpnwef6FohPjtWalZnfLDIWoJUTSFeJ1f&#10;qYNGxdna5X9qOdx8s2g6REfjPSALyjbAyVI3gM7IeYFmLlHJtbCYOECDLfJXOPKSkJt2N86WZD//&#10;TR/8MQiwclZjglPuPq2EVWjwvcaInPRHozDyUcDFPtcu9lq9qs4J4PSxp0bGa/D15f6aW6rusGSz&#10;kA0moSVyplx6uxfOfbdRWFOpZrPohvE2wl/qGyND8IBZIOm2uRPW7Jj0mIEPtJ9yMXlBaOfb4T9b&#10;ecqLyHbAuMMTvAUBqxEZ3K1x2L3ncvR6+thMfwEAAP//AwBQSwMEFAAGAAgAAAAhAASHCW7fAAAA&#10;CQEAAA8AAABkcnMvZG93bnJldi54bWxMj8FOwzAMhu9IvENkJG4sWbuxtTSdJlBPXGBUiGPSmLai&#10;caomW8vbE05ws+VPv7+/OCx2YBecfO9IwnolgCE1zvTUSqjfqrs9MB8UGTU4Qgnf6OFQXl8VKjdu&#10;ple8nELLYgj5XEnoQhhzzn3ToVV+5UakePt0k1UhrlPLzaTmGG4Hnghxz63qKX7o1IiPHTZfp7OV&#10;YI/OpuJpW806qesqfdYf7y9aytub5fgALOAS/mD41Y/qUEYn7c5kPBsk7Na7LKISkmwDLALZNo2D&#10;lrAXG+Blwf83KH8AAAD//wMAUEsBAi0AFAAGAAgAAAAhALaDOJL+AAAA4QEAABMAAAAAAAAAAAAA&#10;AAAAAAAAAFtDb250ZW50X1R5cGVzXS54bWxQSwECLQAUAAYACAAAACEAOP0h/9YAAACUAQAACwAA&#10;AAAAAAAAAAAAAAAvAQAAX3JlbHMvLnJlbHNQSwECLQAUAAYACAAAACEAceahpXYCAAC0BAAADgAA&#10;AAAAAAAAAAAAAAAuAgAAZHJzL2Uyb0RvYy54bWxQSwECLQAUAAYACAAAACEABIcJbt8AAAAJAQAA&#10;DwAAAAAAAAAAAAAAAADQBAAAZHJzL2Rvd25yZXYueG1sUEsFBgAAAAAEAAQA8wAAANwFAAAAAA==&#10;" fillcolor="window" stroked="f" strokeweight=".5pt">
                <v:textbox inset=",0,,0">
                  <w:txbxContent>
                    <w:p w14:paraId="36504727" w14:textId="77777777" w:rsidR="000743CF" w:rsidRDefault="000743CF" w:rsidP="00093F64">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投網による</w:t>
                      </w:r>
                      <w:r>
                        <w:rPr>
                          <w:rFonts w:ascii="メイリオ" w:eastAsia="メイリオ" w:hAnsi="メイリオ"/>
                          <w:color w:val="000000" w:themeColor="text1"/>
                          <w:sz w:val="16"/>
                        </w:rPr>
                        <w:t>採集</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p w14:paraId="40C66CF9" w14:textId="77777777" w:rsidR="000743CF" w:rsidRPr="004D3FF2" w:rsidRDefault="000743CF" w:rsidP="00093F64">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（木津川</w:t>
                      </w:r>
                      <w:r>
                        <w:rPr>
                          <w:rFonts w:ascii="メイリオ" w:eastAsia="メイリオ" w:hAnsi="メイリオ"/>
                          <w:color w:val="000000" w:themeColor="text1"/>
                          <w:sz w:val="16"/>
                        </w:rPr>
                        <w:t>）</w:t>
                      </w:r>
                    </w:p>
                  </w:txbxContent>
                </v:textbox>
                <w10:wrap anchorx="margin"/>
              </v:shape>
            </w:pict>
          </mc:Fallback>
        </mc:AlternateContent>
      </w:r>
    </w:p>
    <w:p w14:paraId="159E4001" w14:textId="77777777" w:rsidR="000743CF" w:rsidRDefault="000743CF" w:rsidP="00B04FB6">
      <w:pPr>
        <w:pStyle w:val="a6"/>
        <w:spacing w:line="360" w:lineRule="exact"/>
        <w:ind w:leftChars="0" w:left="780"/>
        <w:rPr>
          <w:rFonts w:ascii="メイリオ" w:eastAsia="メイリオ" w:hAnsi="メイリオ"/>
          <w:b/>
          <w:sz w:val="22"/>
          <w:szCs w:val="21"/>
        </w:rPr>
      </w:pPr>
      <w:bookmarkStart w:id="14" w:name="_Hlk219448189"/>
    </w:p>
    <w:p w14:paraId="730A1E8F" w14:textId="77777777" w:rsidR="000743CF" w:rsidRPr="00884C23" w:rsidRDefault="000743CF" w:rsidP="00B04FB6">
      <w:pPr>
        <w:pStyle w:val="a6"/>
        <w:spacing w:line="360" w:lineRule="exact"/>
        <w:ind w:leftChars="0" w:left="780"/>
        <w:rPr>
          <w:rFonts w:ascii="メイリオ" w:eastAsia="メイリオ" w:hAnsi="メイリオ"/>
          <w:b/>
          <w:sz w:val="22"/>
          <w:szCs w:val="21"/>
        </w:rPr>
      </w:pPr>
      <w:r w:rsidRPr="00884C23">
        <w:rPr>
          <w:rFonts w:ascii="メイリオ" w:eastAsia="メイリオ" w:hAnsi="メイリオ"/>
          <w:b/>
          <w:noProof/>
          <w:sz w:val="22"/>
          <w:szCs w:val="21"/>
        </w:rPr>
        <w:drawing>
          <wp:anchor distT="0" distB="0" distL="114300" distR="114300" simplePos="0" relativeHeight="252949504" behindDoc="0" locked="0" layoutInCell="1" allowOverlap="1" wp14:anchorId="1D977053" wp14:editId="55BCD101">
            <wp:simplePos x="0" y="0"/>
            <wp:positionH relativeFrom="margin">
              <wp:posOffset>4500880</wp:posOffset>
            </wp:positionH>
            <wp:positionV relativeFrom="paragraph">
              <wp:posOffset>148590</wp:posOffset>
            </wp:positionV>
            <wp:extent cx="1627505" cy="1156734"/>
            <wp:effectExtent l="0" t="0" r="0" b="5715"/>
            <wp:wrapNone/>
            <wp:docPr id="16756" name="図 16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a:ext>
                      </a:extLst>
                    </a:blip>
                    <a:srcRect/>
                    <a:stretch>
                      <a:fillRect/>
                    </a:stretch>
                  </pic:blipFill>
                  <pic:spPr bwMode="auto">
                    <a:xfrm>
                      <a:off x="0" y="0"/>
                      <a:ext cx="1627505" cy="11567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4336A1" w14:textId="77777777" w:rsidR="000743CF" w:rsidRPr="00884C23" w:rsidRDefault="000743CF" w:rsidP="00B04FB6">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小学校における生き物さがし</w:t>
      </w:r>
    </w:p>
    <w:p w14:paraId="3B93A0DF" w14:textId="77777777" w:rsidR="000743CF" w:rsidRPr="00884C23" w:rsidRDefault="000743CF" w:rsidP="000E3284">
      <w:pPr>
        <w:spacing w:line="360" w:lineRule="exact"/>
        <w:ind w:leftChars="300" w:left="630" w:rightChars="1400" w:right="2940"/>
        <w:rPr>
          <w:rFonts w:ascii="メイリオ" w:eastAsia="メイリオ" w:hAnsi="メイリオ"/>
          <w:szCs w:val="21"/>
        </w:rPr>
      </w:pPr>
      <w:r w:rsidRPr="00884C23">
        <w:rPr>
          <w:rFonts w:ascii="メイリオ" w:eastAsia="メイリオ" w:hAnsi="メイリオ" w:hint="eastAsia"/>
          <w:szCs w:val="21"/>
        </w:rPr>
        <w:t xml:space="preserve">　小</w:t>
      </w:r>
      <w:r w:rsidRPr="00884C23">
        <w:rPr>
          <w:rFonts w:ascii="メイリオ" w:eastAsia="メイリオ" w:hAnsi="メイリオ"/>
          <w:szCs w:val="21"/>
        </w:rPr>
        <w:t>学校</w:t>
      </w:r>
      <w:r w:rsidRPr="00884C23">
        <w:rPr>
          <w:rFonts w:ascii="メイリオ" w:eastAsia="メイリオ" w:hAnsi="メイリオ" w:hint="eastAsia"/>
          <w:szCs w:val="21"/>
        </w:rPr>
        <w:t>内にある身近な水辺などで、専門家と共に生き物さがしを実施することで、自然に触れ、生き物を発見し、生物多様性</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の意義と重要性について学習する取組みを進めます</w:t>
      </w:r>
      <w:r w:rsidRPr="00884C23">
        <w:rPr>
          <w:rFonts w:ascii="メイリオ" w:eastAsia="メイリオ" w:hAnsi="メイリオ"/>
          <w:szCs w:val="21"/>
        </w:rPr>
        <w:t>。</w:t>
      </w:r>
    </w:p>
    <w:p w14:paraId="298F5172" w14:textId="77777777" w:rsidR="000743CF" w:rsidRDefault="000743CF" w:rsidP="00B04FB6">
      <w:pPr>
        <w:spacing w:line="360" w:lineRule="exact"/>
        <w:ind w:leftChars="200" w:left="420"/>
        <w:rPr>
          <w:rFonts w:ascii="メイリオ" w:eastAsia="メイリオ" w:hAnsi="メイリオ"/>
          <w:szCs w:val="21"/>
        </w:rPr>
      </w:pPr>
      <w:r w:rsidRPr="00884C23">
        <w:rPr>
          <w:rFonts w:ascii="メイリオ" w:eastAsia="メイリオ" w:hAnsi="メイリオ" w:hint="eastAsia"/>
          <w:noProof/>
          <w:szCs w:val="21"/>
        </w:rPr>
        <mc:AlternateContent>
          <mc:Choice Requires="wps">
            <w:drawing>
              <wp:anchor distT="0" distB="0" distL="114300" distR="114300" simplePos="0" relativeHeight="252926976" behindDoc="0" locked="0" layoutInCell="1" allowOverlap="1" wp14:anchorId="47AAFDB0" wp14:editId="05D3191D">
                <wp:simplePos x="0" y="0"/>
                <wp:positionH relativeFrom="margin">
                  <wp:posOffset>4507230</wp:posOffset>
                </wp:positionH>
                <wp:positionV relativeFrom="paragraph">
                  <wp:posOffset>171450</wp:posOffset>
                </wp:positionV>
                <wp:extent cx="1621155" cy="200025"/>
                <wp:effectExtent l="0" t="0" r="0" b="9525"/>
                <wp:wrapNone/>
                <wp:docPr id="16787" name="テキスト ボックス 16787"/>
                <wp:cNvGraphicFramePr/>
                <a:graphic xmlns:a="http://schemas.openxmlformats.org/drawingml/2006/main">
                  <a:graphicData uri="http://schemas.microsoft.com/office/word/2010/wordprocessingShape">
                    <wps:wsp>
                      <wps:cNvSpPr txBox="1"/>
                      <wps:spPr>
                        <a:xfrm>
                          <a:off x="0" y="0"/>
                          <a:ext cx="1621155" cy="200025"/>
                        </a:xfrm>
                        <a:prstGeom prst="rect">
                          <a:avLst/>
                        </a:prstGeom>
                        <a:solidFill>
                          <a:sysClr val="window" lastClr="FFFFFF"/>
                        </a:solidFill>
                        <a:ln w="6350">
                          <a:noFill/>
                        </a:ln>
                        <a:effectLst/>
                      </wps:spPr>
                      <wps:txbx>
                        <w:txbxContent>
                          <w:p w14:paraId="5B98A8D7" w14:textId="77777777" w:rsidR="000743CF" w:rsidRPr="00771420" w:rsidRDefault="000743CF" w:rsidP="00771420">
                            <w:pPr>
                              <w:snapToGrid w:val="0"/>
                              <w:spacing w:line="240" w:lineRule="exact"/>
                              <w:jc w:val="right"/>
                              <w:rPr>
                                <w:rFonts w:ascii="メイリオ" w:eastAsia="メイリオ" w:hAnsi="メイリオ"/>
                                <w:color w:val="000000" w:themeColor="text1"/>
                                <w:sz w:val="16"/>
                              </w:rPr>
                            </w:pPr>
                            <w:r>
                              <w:rPr>
                                <w:rFonts w:ascii="メイリオ" w:eastAsia="メイリオ" w:hAnsi="メイリオ" w:hint="eastAsia"/>
                                <w:color w:val="000000" w:themeColor="text1"/>
                                <w:sz w:val="16"/>
                              </w:rPr>
                              <w:t>小学校</w:t>
                            </w:r>
                            <w:r>
                              <w:rPr>
                                <w:rFonts w:ascii="メイリオ" w:eastAsia="メイリオ" w:hAnsi="メイリオ"/>
                                <w:color w:val="000000" w:themeColor="text1"/>
                                <w:sz w:val="16"/>
                              </w:rPr>
                              <w:t>での</w:t>
                            </w:r>
                            <w:r>
                              <w:rPr>
                                <w:rFonts w:ascii="メイリオ" w:eastAsia="メイリオ" w:hAnsi="メイリオ" w:hint="eastAsia"/>
                                <w:color w:val="000000" w:themeColor="text1"/>
                                <w:sz w:val="16"/>
                              </w:rPr>
                              <w:t>生き物さがしの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AFDB0" id="テキスト ボックス 16787" o:spid="_x0000_s1216" type="#_x0000_t202" style="position:absolute;left:0;text-align:left;margin-left:354.9pt;margin-top:13.5pt;width:127.65pt;height:15.75pt;z-index:25292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4kdQIAALQEAAAOAAAAZHJzL2Uyb0RvYy54bWysVM1uEzEQviPxDpbvdJPQpCXqpgqtgpAq&#10;WqlFPTteb7OS12NsJ7vh2EiIh+AVEGeeJy/CZ2/SlsIJkYMzM54fzzff7MlpW2u2Us5XZHLeP+hx&#10;poykojJ3Of94M3t1zJkPwhRCk1E5XyvPTycvX5w0dqwGtCBdKMeQxPhxY3O+CMGOs8zLhaqFPyCr&#10;DC5LcrUIUN1dVjjRIHuts0GvN8oacoV1JJX3sJ53l3yS8pelkuGyLL0KTOccbwvpdOmcxzObnIjx&#10;nRN2UcndM8Q/vKIWlUHRh1TnIgi2dNUfqepKOvJUhgNJdUZlWUmVekA3/d6zbq4XwqrUC8Dx9gEm&#10;///Syg+rK8eqArMbHR0fcWZEjTFtN1+299+39z+3m69su/m23Wy29z+gs84NsDXWjxF9bREf2rfU&#10;IkWEM9o9jBGNtnR1/EefDPcYwPoBdNUGJmPQaNDvD4ecSdxhpL3BMKbJHqOt8+GdoppFIecOQ01Y&#10;i9WFD53r3iUW86SrYlZpnZS1P9OOrQTmD9oU1HCmhQ8w5nyWfrtqv4Vpw5qcj14Pe6mSoZivK6VN&#10;zKsSt3b1H1uOUmjnbYfo4WgPyJyKNXBy1BHQWzmr0MwFXnIlHBgHaLBF4RJHqQm1aSdxtiD3+W/2&#10;6A8i4JazBgzOuf+0FE6hwfcGFHnTPzyMlE8KBPfUOt9bzbI+I4DTx55amcToG/ReLB3Vt1iyaayG&#10;K2EkauZcBrdXzkK3UVhTqabT5AZ6WxEuzLWVMXnELA7ppr0Vzu4mGcCBD7RnuRg/G2jnGyMNTZeB&#10;yipNO2Lc4QmWRAWrkfiyW+O4e0/15PX4sZn8AgAA//8DAFBLAwQUAAYACAAAACEAzs49Rd8AAAAJ&#10;AQAADwAAAGRycy9kb3ducmV2LnhtbEyPzU7DMBCE70i8g7VI3KjdVOlPiFNVoJy4QIkQRzveJlHj&#10;dRS7TXh7zIkeRzOa+Sbfz7ZnVxx950jCciGAIdXOdNRIqD7Lpy0wHxQZ1TtCCT/oYV/c3+UqM26i&#10;D7weQ8NiCflMSWhDGDLOfd2iVX7hBqTondxoVYhybLgZ1RTLbc8TIdbcqo7iQqsGfGmxPh8vVoI9&#10;OLsSr2k56aSqytWb/v5611I+PsyHZ2AB5/Afhj/8iA5FZNLuQsazXsJG7CJ6kJBs4qcY2K3TJTAt&#10;Id2mwIuc3z4ofgEAAP//AwBQSwECLQAUAAYACAAAACEAtoM4kv4AAADhAQAAEwAAAAAAAAAAAAAA&#10;AAAAAAAAW0NvbnRlbnRfVHlwZXNdLnhtbFBLAQItABQABgAIAAAAIQA4/SH/1gAAAJQBAAALAAAA&#10;AAAAAAAAAAAAAC8BAABfcmVscy8ucmVsc1BLAQItABQABgAIAAAAIQCvu+4kdQIAALQEAAAOAAAA&#10;AAAAAAAAAAAAAC4CAABkcnMvZTJvRG9jLnhtbFBLAQItABQABgAIAAAAIQDOzj1F3wAAAAkBAAAP&#10;AAAAAAAAAAAAAAAAAM8EAABkcnMvZG93bnJldi54bWxQSwUGAAAAAAQABADzAAAA2wUAAAAA&#10;" fillcolor="window" stroked="f" strokeweight=".5pt">
                <v:textbox inset=",0,,0">
                  <w:txbxContent>
                    <w:p w14:paraId="5B98A8D7" w14:textId="77777777" w:rsidR="000743CF" w:rsidRPr="00771420" w:rsidRDefault="000743CF" w:rsidP="00771420">
                      <w:pPr>
                        <w:snapToGrid w:val="0"/>
                        <w:spacing w:line="240" w:lineRule="exact"/>
                        <w:jc w:val="right"/>
                        <w:rPr>
                          <w:rFonts w:ascii="メイリオ" w:eastAsia="メイリオ" w:hAnsi="メイリオ"/>
                          <w:color w:val="000000" w:themeColor="text1"/>
                          <w:sz w:val="16"/>
                        </w:rPr>
                      </w:pPr>
                      <w:r>
                        <w:rPr>
                          <w:rFonts w:ascii="メイリオ" w:eastAsia="メイリオ" w:hAnsi="メイリオ" w:hint="eastAsia"/>
                          <w:color w:val="000000" w:themeColor="text1"/>
                          <w:sz w:val="16"/>
                        </w:rPr>
                        <w:t>小学校</w:t>
                      </w:r>
                      <w:r>
                        <w:rPr>
                          <w:rFonts w:ascii="メイリオ" w:eastAsia="メイリオ" w:hAnsi="メイリオ"/>
                          <w:color w:val="000000" w:themeColor="text1"/>
                          <w:sz w:val="16"/>
                        </w:rPr>
                        <w:t>での</w:t>
                      </w:r>
                      <w:r>
                        <w:rPr>
                          <w:rFonts w:ascii="メイリオ" w:eastAsia="メイリオ" w:hAnsi="メイリオ" w:hint="eastAsia"/>
                          <w:color w:val="000000" w:themeColor="text1"/>
                          <w:sz w:val="16"/>
                        </w:rPr>
                        <w:t>生き物さがしの</w:t>
                      </w:r>
                      <w:r>
                        <w:rPr>
                          <w:rFonts w:ascii="メイリオ" w:eastAsia="メイリオ" w:hAnsi="メイリオ"/>
                          <w:color w:val="000000" w:themeColor="text1"/>
                          <w:sz w:val="16"/>
                        </w:rPr>
                        <w:t>様子</w:t>
                      </w:r>
                    </w:p>
                  </w:txbxContent>
                </v:textbox>
                <w10:wrap anchorx="margin"/>
              </v:shape>
            </w:pict>
          </mc:Fallback>
        </mc:AlternateContent>
      </w:r>
    </w:p>
    <w:p w14:paraId="7A34525C" w14:textId="77777777" w:rsidR="000743CF" w:rsidRPr="00884C23" w:rsidRDefault="000743CF" w:rsidP="00B04FB6">
      <w:pPr>
        <w:spacing w:line="360" w:lineRule="exact"/>
        <w:ind w:leftChars="200" w:left="420"/>
        <w:rPr>
          <w:rFonts w:ascii="メイリオ" w:eastAsia="メイリオ" w:hAnsi="メイリオ"/>
          <w:szCs w:val="21"/>
        </w:rPr>
      </w:pPr>
    </w:p>
    <w:p w14:paraId="44488C5B" w14:textId="77777777" w:rsidR="000743CF" w:rsidRPr="00884C23" w:rsidRDefault="000743CF" w:rsidP="00B04FB6">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生態系ネットワーク</w:t>
      </w:r>
      <w:r w:rsidRPr="00884C23">
        <w:rPr>
          <w:rFonts w:ascii="メイリオ" w:eastAsia="メイリオ" w:hAnsi="メイリオ" w:hint="eastAsia"/>
          <w:b/>
          <w:sz w:val="22"/>
          <w:szCs w:val="21"/>
          <w:vertAlign w:val="superscript"/>
        </w:rPr>
        <w:t>※</w:t>
      </w:r>
      <w:r w:rsidRPr="00884C23">
        <w:rPr>
          <w:rFonts w:ascii="メイリオ" w:eastAsia="メイリオ" w:hAnsi="メイリオ" w:hint="eastAsia"/>
          <w:b/>
          <w:sz w:val="22"/>
          <w:szCs w:val="21"/>
        </w:rPr>
        <w:t>の形成の促進</w:t>
      </w:r>
    </w:p>
    <w:p w14:paraId="2E3D5F7E" w14:textId="77777777" w:rsidR="000743CF" w:rsidRPr="00884C23" w:rsidRDefault="000743CF" w:rsidP="000E3284">
      <w:pPr>
        <w:spacing w:line="360" w:lineRule="exact"/>
        <w:ind w:leftChars="300" w:left="630" w:firstLineChars="100" w:firstLine="210"/>
        <w:rPr>
          <w:rFonts w:ascii="メイリオ" w:eastAsia="メイリオ" w:hAnsi="メイリオ"/>
          <w:szCs w:val="21"/>
        </w:rPr>
      </w:pPr>
      <w:r w:rsidRPr="00884C23">
        <w:rPr>
          <w:rFonts w:ascii="メイリオ" w:eastAsia="メイリオ" w:hAnsi="メイリオ" w:hint="eastAsia"/>
          <w:szCs w:val="21"/>
        </w:rPr>
        <w:t>「生物多様性ホットスポット</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等の貴重な自然、海浜緑地など生き物が生息・生育する空間を保全する取組みを進め、水環境における生物多様性を保全するとともに、これらをつなぐ河川や道路に沿ってみどりをつなげ、みどりのネットワークの形成に努めるなど、生態系ネットワークの形成を図ります。</w:t>
      </w:r>
    </w:p>
    <w:p w14:paraId="038535DA" w14:textId="77777777" w:rsidR="000743CF" w:rsidRPr="00884C23" w:rsidRDefault="000743CF" w:rsidP="00B04FB6">
      <w:pPr>
        <w:spacing w:line="360" w:lineRule="exact"/>
        <w:ind w:leftChars="200" w:left="420" w:firstLineChars="100" w:firstLine="210"/>
        <w:rPr>
          <w:rFonts w:ascii="メイリオ" w:eastAsia="メイリオ" w:hAnsi="メイリオ"/>
          <w:szCs w:val="21"/>
        </w:rPr>
      </w:pPr>
      <w:r w:rsidRPr="00884C23">
        <w:rPr>
          <w:rFonts w:ascii="メイリオ" w:eastAsia="メイリオ" w:hAnsi="メイリオ"/>
          <w:noProof/>
          <w:szCs w:val="21"/>
        </w:rPr>
        <w:drawing>
          <wp:anchor distT="0" distB="0" distL="114300" distR="114300" simplePos="0" relativeHeight="252994560" behindDoc="0" locked="0" layoutInCell="1" allowOverlap="1" wp14:anchorId="0E772EA7" wp14:editId="0D456A3A">
            <wp:simplePos x="0" y="0"/>
            <wp:positionH relativeFrom="column">
              <wp:posOffset>4925060</wp:posOffset>
            </wp:positionH>
            <wp:positionV relativeFrom="paragraph">
              <wp:posOffset>158115</wp:posOffset>
            </wp:positionV>
            <wp:extent cx="1069975" cy="1482725"/>
            <wp:effectExtent l="19050" t="19050" r="15875" b="22225"/>
            <wp:wrapNone/>
            <wp:docPr id="1946351573" name="図 1"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51573" name="図 1" descr="ダイアグラム&#10;&#10;AI によって生成されたコンテンツは間違っている可能性があります。"/>
                    <pic:cNvPicPr/>
                  </pic:nvPicPr>
                  <pic:blipFill>
                    <a:blip r:embed="rId205" cstate="screen">
                      <a:extLst>
                        <a:ext uri="{28A0092B-C50C-407E-A947-70E740481C1C}">
                          <a14:useLocalDpi xmlns:a14="http://schemas.microsoft.com/office/drawing/2010/main"/>
                        </a:ext>
                      </a:extLst>
                    </a:blip>
                    <a:stretch>
                      <a:fillRect/>
                    </a:stretch>
                  </pic:blipFill>
                  <pic:spPr>
                    <a:xfrm>
                      <a:off x="0" y="0"/>
                      <a:ext cx="1069975" cy="1482725"/>
                    </a:xfrm>
                    <a:prstGeom prst="rect">
                      <a:avLst/>
                    </a:prstGeom>
                    <a:ln>
                      <a:solidFill>
                        <a:schemeClr val="bg1">
                          <a:lumMod val="95000"/>
                        </a:schemeClr>
                      </a:solidFill>
                    </a:ln>
                  </pic:spPr>
                </pic:pic>
              </a:graphicData>
            </a:graphic>
            <wp14:sizeRelH relativeFrom="margin">
              <wp14:pctWidth>0</wp14:pctWidth>
            </wp14:sizeRelH>
            <wp14:sizeRelV relativeFrom="margin">
              <wp14:pctHeight>0</wp14:pctHeight>
            </wp14:sizeRelV>
          </wp:anchor>
        </w:drawing>
      </w:r>
    </w:p>
    <w:p w14:paraId="286F8DD7" w14:textId="77777777" w:rsidR="000743CF" w:rsidRPr="00884C23" w:rsidRDefault="000743CF" w:rsidP="00B04FB6">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生物多様性に関する情報発信</w:t>
      </w:r>
    </w:p>
    <w:p w14:paraId="5AA139EF" w14:textId="77777777" w:rsidR="000743CF" w:rsidRPr="00884C23" w:rsidRDefault="000743CF" w:rsidP="00884C23">
      <w:pPr>
        <w:spacing w:line="360" w:lineRule="exact"/>
        <w:ind w:leftChars="300" w:left="630" w:rightChars="1011" w:right="2123"/>
        <w:rPr>
          <w:rFonts w:ascii="メイリオ" w:eastAsia="メイリオ" w:hAnsi="メイリオ"/>
          <w:szCs w:val="21"/>
        </w:rPr>
      </w:pPr>
      <w:r w:rsidRPr="00884C23">
        <w:rPr>
          <w:rFonts w:ascii="メイリオ" w:eastAsia="メイリオ" w:hAnsi="メイリオ" w:hint="eastAsia"/>
          <w:szCs w:val="21"/>
        </w:rPr>
        <w:t xml:space="preserve">　水環境中に生息する生き物など、生物多様性に関する情報を多くの方に知ってもらうために、ホームページのほか、イベント等での説明パネル展示、大阪市立自然史博物館の教育活動など、様々な媒体を活用して幅広く情報発信を行います。</w:t>
      </w:r>
    </w:p>
    <w:p w14:paraId="763874F1" w14:textId="77777777" w:rsidR="000743CF" w:rsidRDefault="000743CF" w:rsidP="00A446D8">
      <w:pPr>
        <w:spacing w:line="360" w:lineRule="exact"/>
        <w:rPr>
          <w:rFonts w:ascii="メイリオ" w:eastAsia="メイリオ" w:hAnsi="メイリオ"/>
          <w:szCs w:val="21"/>
        </w:rPr>
      </w:pPr>
    </w:p>
    <w:p w14:paraId="6EEB29B3" w14:textId="77777777" w:rsidR="000743CF" w:rsidRPr="00884C23" w:rsidRDefault="000743CF" w:rsidP="00A446D8">
      <w:pPr>
        <w:spacing w:line="360" w:lineRule="exact"/>
        <w:rPr>
          <w:rFonts w:ascii="メイリオ" w:eastAsia="メイリオ" w:hAnsi="メイリオ"/>
          <w:szCs w:val="21"/>
        </w:rPr>
      </w:pPr>
      <w:r w:rsidRPr="00884C23">
        <w:rPr>
          <w:rFonts w:ascii="メイリオ" w:eastAsia="メイリオ" w:hAnsi="メイリオ"/>
          <w:noProof/>
          <w:szCs w:val="21"/>
        </w:rPr>
        <mc:AlternateContent>
          <mc:Choice Requires="wps">
            <w:drawing>
              <wp:anchor distT="0" distB="0" distL="114300" distR="114300" simplePos="0" relativeHeight="252995584" behindDoc="0" locked="0" layoutInCell="1" allowOverlap="1" wp14:anchorId="3B08F755" wp14:editId="62053D8F">
                <wp:simplePos x="0" y="0"/>
                <wp:positionH relativeFrom="margin">
                  <wp:posOffset>4657090</wp:posOffset>
                </wp:positionH>
                <wp:positionV relativeFrom="paragraph">
                  <wp:posOffset>99695</wp:posOffset>
                </wp:positionV>
                <wp:extent cx="1619885" cy="200025"/>
                <wp:effectExtent l="0" t="0" r="0" b="9525"/>
                <wp:wrapNone/>
                <wp:docPr id="1761241123" name="テキスト ボックス 1761241123"/>
                <wp:cNvGraphicFramePr/>
                <a:graphic xmlns:a="http://schemas.openxmlformats.org/drawingml/2006/main">
                  <a:graphicData uri="http://schemas.microsoft.com/office/word/2010/wordprocessingShape">
                    <wps:wsp>
                      <wps:cNvSpPr txBox="1"/>
                      <wps:spPr>
                        <a:xfrm>
                          <a:off x="0" y="0"/>
                          <a:ext cx="1619885" cy="200025"/>
                        </a:xfrm>
                        <a:prstGeom prst="rect">
                          <a:avLst/>
                        </a:prstGeom>
                        <a:solidFill>
                          <a:sysClr val="window" lastClr="FFFFFF"/>
                        </a:solidFill>
                        <a:ln w="6350">
                          <a:noFill/>
                        </a:ln>
                        <a:effectLst/>
                      </wps:spPr>
                      <wps:txbx>
                        <w:txbxContent>
                          <w:p w14:paraId="2578225E" w14:textId="77777777" w:rsidR="000743CF" w:rsidRPr="00884C23" w:rsidRDefault="000743CF" w:rsidP="005456D7">
                            <w:pPr>
                              <w:snapToGrid w:val="0"/>
                              <w:spacing w:line="240" w:lineRule="exact"/>
                              <w:jc w:val="center"/>
                              <w:rPr>
                                <w:rFonts w:ascii="メイリオ" w:eastAsia="メイリオ" w:hAnsi="メイリオ"/>
                                <w:sz w:val="16"/>
                              </w:rPr>
                            </w:pPr>
                            <w:r w:rsidRPr="00884C23">
                              <w:rPr>
                                <w:rFonts w:ascii="メイリオ" w:eastAsia="メイリオ" w:hAnsi="メイリオ" w:hint="eastAsia"/>
                                <w:sz w:val="16"/>
                              </w:rPr>
                              <w:t>大阪市生物多様性戦略</w:t>
                            </w:r>
                          </w:p>
                          <w:p w14:paraId="0CCB39E2" w14:textId="77777777" w:rsidR="000743CF" w:rsidRPr="00884C23" w:rsidRDefault="000743CF" w:rsidP="005456D7">
                            <w:pPr>
                              <w:snapToGrid w:val="0"/>
                              <w:spacing w:line="240" w:lineRule="exact"/>
                              <w:jc w:val="center"/>
                              <w:rPr>
                                <w:rFonts w:ascii="メイリオ" w:eastAsia="メイリオ" w:hAnsi="メイリオ"/>
                                <w:sz w:val="16"/>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8F755" id="テキスト ボックス 1761241123" o:spid="_x0000_s1217" type="#_x0000_t202" style="position:absolute;left:0;text-align:left;margin-left:366.7pt;margin-top:7.85pt;width:127.55pt;height:15.75pt;z-index:25299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MScewIAAL4EAAAOAAAAZHJzL2Uyb0RvYy54bWysVMFu2zAMvQ/YPwi6r47TNE2NOEXWIsOA&#10;oi3QDj0rstwYkEVNUmJnxwYo9hH7hWHnfY9/ZJRsJ12307AcFJGiHsXHR0/P61KSjTC2AJXS+GhA&#10;iVAcskI9pvTT/eLdhBLrmMqYBCVSuhWWns/evplWOhFDWIHMhCEIomxS6ZSunNNJFFm+EiWzR6CF&#10;wsMcTMkcmuYxygyrEL2U0XAwGEcVmEwb4MJa9F62h3QW8PNccHeT51Y4IlOKb3NhNWFd+jWaTVny&#10;aJheFbx7BvuHV5SsUJh0D3XJHCNrU/wBVRbcgIXcHXEoI8jzgotQA1YTD15Vc7diWoRakByr9zTZ&#10;/wfLrze3hhQZ9u50HA9HcTw8pkSxEnvV7J6bp+/N089m95U0u2/Nbtc8/UCbvIhFAittE8S504jk&#10;6vdQI5gn1vstOj0vdW5K/48VEzzHVmz39IvaEe4vjeOzyeSEEo5n2NzB8MTDRIfb2lj3QUBJ/Cal&#10;BtsbWGebK+va0D7EJ7Mgi2xRSBmMrb2QhmwYKgEFlEFFiWTWoTOli/Drsv12TSpSpXR8fDIImRR4&#10;vDaVVB5XBJV1+Q8l+52rl3XL7ei0J2QJ2RZ5MtBK0Wq+KLCYK3zJLTOoPaQG58nd4JJLwNzQ7ShZ&#10;gfnyN7+PR0ngKSUVajml9vOaGYEFflQolrN4NPLiDwZuzEvvsveqdXkBSE6ME6t52PpYJ/ttbqB8&#10;wHGb+2x4xBTHnCnlzvTGhWtnCweWi/k8hKHQNXNX6k5zD+458026rx+Y0V0nHWrgGnq9s+RVQ9tY&#10;f1PBfO0gL0K3Pcctn6gSb+CQBL10A+2n8KUdog6fndkvAAAA//8DAFBLAwQUAAYACAAAACEApq3P&#10;Ud4AAAAJAQAADwAAAGRycy9kb3ducmV2LnhtbEyPQU+EMBCF7yb+h2ZMvLlFWASRstloOO1FV2I8&#10;tnQEIm0J7S7473c86XHyvrz3TblbzcjOOPvBWQH3mwgY2tbpwXYCmvf6Lgfmg7Rajs6igB/0sKuu&#10;r0pZaLfYNzwfQ8eoxPpCCuhDmArOfdujkX7jJrSUfbnZyEDn3HE9y4XKzcjjKHrgRg6WFno54XOP&#10;7ffxZASYvTNJ9JLWi4qbpk4O6vPjVQlxe7Pun4AFXMMfDL/6pA4VOSl3stqzUUCWJFtCKUgzYAQ8&#10;5nkKTAnYZjHwquT/P6guAAAA//8DAFBLAQItABQABgAIAAAAIQC2gziS/gAAAOEBAAATAAAAAAAA&#10;AAAAAAAAAAAAAABbQ29udGVudF9UeXBlc10ueG1sUEsBAi0AFAAGAAgAAAAhADj9If/WAAAAlAEA&#10;AAsAAAAAAAAAAAAAAAAALwEAAF9yZWxzLy5yZWxzUEsBAi0AFAAGAAgAAAAhAFM4xJx7AgAAvgQA&#10;AA4AAAAAAAAAAAAAAAAALgIAAGRycy9lMm9Eb2MueG1sUEsBAi0AFAAGAAgAAAAhAKatz1HeAAAA&#10;CQEAAA8AAAAAAAAAAAAAAAAA1QQAAGRycy9kb3ducmV2LnhtbFBLBQYAAAAABAAEAPMAAADgBQAA&#10;AAA=&#10;" fillcolor="window" stroked="f" strokeweight=".5pt">
                <v:textbox inset=",0,,0">
                  <w:txbxContent>
                    <w:p w14:paraId="2578225E" w14:textId="77777777" w:rsidR="000743CF" w:rsidRPr="00884C23" w:rsidRDefault="000743CF" w:rsidP="005456D7">
                      <w:pPr>
                        <w:snapToGrid w:val="0"/>
                        <w:spacing w:line="240" w:lineRule="exact"/>
                        <w:jc w:val="center"/>
                        <w:rPr>
                          <w:rFonts w:ascii="メイリオ" w:eastAsia="メイリオ" w:hAnsi="メイリオ"/>
                          <w:sz w:val="16"/>
                        </w:rPr>
                      </w:pPr>
                      <w:r w:rsidRPr="00884C23">
                        <w:rPr>
                          <w:rFonts w:ascii="メイリオ" w:eastAsia="メイリオ" w:hAnsi="メイリオ" w:hint="eastAsia"/>
                          <w:sz w:val="16"/>
                        </w:rPr>
                        <w:t>大阪市生物多様性戦略</w:t>
                      </w:r>
                    </w:p>
                    <w:p w14:paraId="0CCB39E2" w14:textId="77777777" w:rsidR="000743CF" w:rsidRPr="00884C23" w:rsidRDefault="000743CF" w:rsidP="005456D7">
                      <w:pPr>
                        <w:snapToGrid w:val="0"/>
                        <w:spacing w:line="240" w:lineRule="exact"/>
                        <w:jc w:val="center"/>
                        <w:rPr>
                          <w:rFonts w:ascii="メイリオ" w:eastAsia="メイリオ" w:hAnsi="メイリオ"/>
                          <w:sz w:val="16"/>
                        </w:rPr>
                      </w:pPr>
                    </w:p>
                  </w:txbxContent>
                </v:textbox>
                <w10:wrap anchorx="margin"/>
              </v:shape>
            </w:pict>
          </mc:Fallback>
        </mc:AlternateContent>
      </w:r>
    </w:p>
    <w:p w14:paraId="4EABA473" w14:textId="77777777" w:rsidR="000743CF" w:rsidRPr="00884C23" w:rsidRDefault="000743CF" w:rsidP="00A446D8">
      <w:pPr>
        <w:spacing w:line="360" w:lineRule="exact"/>
        <w:rPr>
          <w:rFonts w:ascii="メイリオ" w:eastAsia="メイリオ" w:hAnsi="メイリオ"/>
          <w:szCs w:val="21"/>
        </w:rPr>
      </w:pPr>
    </w:p>
    <w:p w14:paraId="29D0A353" w14:textId="77777777" w:rsidR="000743CF" w:rsidRPr="00884C23" w:rsidRDefault="000743CF" w:rsidP="00A446D8">
      <w:pPr>
        <w:spacing w:line="360" w:lineRule="exact"/>
        <w:ind w:leftChars="200" w:left="420" w:firstLineChars="100" w:firstLine="210"/>
        <w:rPr>
          <w:rFonts w:ascii="メイリオ" w:eastAsia="メイリオ" w:hAnsi="メイリオ"/>
          <w:szCs w:val="21"/>
        </w:rPr>
      </w:pPr>
      <w:r w:rsidRPr="00884C23">
        <w:rPr>
          <w:rFonts w:ascii="メイリオ" w:eastAsia="メイリオ" w:hAnsi="メイリオ" w:hint="eastAsia"/>
          <w:szCs w:val="21"/>
        </w:rPr>
        <w:t>このほか、みどりの空間や、干潟</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、野鳥園臨港緑地の保全と活用により、水環境に係る生物多様性を保全する取組みを進めます。</w:t>
      </w:r>
    </w:p>
    <w:bookmarkEnd w:id="14"/>
    <w:p w14:paraId="44166EEF" w14:textId="77777777" w:rsidR="000743CF" w:rsidRDefault="000743CF">
      <w:pPr>
        <w:widowControl/>
        <w:jc w:val="left"/>
        <w:rPr>
          <w:rFonts w:ascii="メイリオ" w:eastAsia="メイリオ" w:hAnsi="メイリオ"/>
          <w:b/>
          <w:bCs/>
          <w:szCs w:val="21"/>
        </w:rPr>
      </w:pPr>
      <w:r>
        <w:rPr>
          <w:rFonts w:ascii="メイリオ" w:eastAsia="メイリオ" w:hAnsi="メイリオ"/>
          <w:b/>
          <w:bCs/>
          <w:szCs w:val="21"/>
        </w:rPr>
        <w:br w:type="page"/>
      </w:r>
    </w:p>
    <w:p w14:paraId="2BAAA11D" w14:textId="77777777" w:rsidR="000743CF" w:rsidRDefault="000743CF" w:rsidP="003A234B">
      <w:pPr>
        <w:spacing w:line="360" w:lineRule="exact"/>
        <w:rPr>
          <w:rFonts w:ascii="メイリオ" w:eastAsia="メイリオ" w:hAnsi="メイリオ"/>
          <w:b/>
          <w:bCs/>
          <w:szCs w:val="21"/>
        </w:rPr>
      </w:pPr>
      <w:r w:rsidRPr="00A610C9">
        <w:rPr>
          <w:rFonts w:ascii="メイリオ" w:eastAsia="メイリオ" w:hAnsi="メイリオ"/>
          <w:b/>
          <w:bCs/>
          <w:noProof/>
          <w:szCs w:val="21"/>
        </w:rPr>
        <w:lastRenderedPageBreak/>
        <mc:AlternateContent>
          <mc:Choice Requires="wps">
            <w:drawing>
              <wp:anchor distT="0" distB="0" distL="114300" distR="114300" simplePos="0" relativeHeight="252951552" behindDoc="0" locked="0" layoutInCell="1" allowOverlap="1" wp14:anchorId="7E17944D" wp14:editId="69A149C1">
                <wp:simplePos x="0" y="0"/>
                <wp:positionH relativeFrom="column">
                  <wp:posOffset>486410</wp:posOffset>
                </wp:positionH>
                <wp:positionV relativeFrom="paragraph">
                  <wp:posOffset>-34290</wp:posOffset>
                </wp:positionV>
                <wp:extent cx="2295525" cy="557530"/>
                <wp:effectExtent l="0" t="0" r="0" b="0"/>
                <wp:wrapNone/>
                <wp:docPr id="168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557530"/>
                        </a:xfrm>
                        <a:prstGeom prst="rect">
                          <a:avLst/>
                        </a:prstGeom>
                        <a:noFill/>
                        <a:ln w="9525">
                          <a:noFill/>
                          <a:miter lim="800000"/>
                          <a:headEnd/>
                          <a:tailEnd/>
                        </a:ln>
                      </wps:spPr>
                      <wps:txbx>
                        <w:txbxContent>
                          <w:p w14:paraId="7EB17F06" w14:textId="77777777" w:rsidR="000743CF" w:rsidRPr="00670ADA" w:rsidRDefault="000743CF" w:rsidP="00A610C9">
                            <w:pPr>
                              <w:rPr>
                                <w:rFonts w:ascii="メイリオ" w:eastAsia="メイリオ" w:hAnsi="メイリオ"/>
                                <w:color w:val="FFFFFF" w:themeColor="background1"/>
                              </w:rPr>
                            </w:pPr>
                            <w:r w:rsidRPr="00A610C9">
                              <w:rPr>
                                <w:rFonts w:ascii="メイリオ" w:eastAsia="メイリオ" w:hAnsi="メイリオ" w:hint="eastAsia"/>
                                <w:color w:val="FFFFFF" w:themeColor="background1"/>
                              </w:rPr>
                              <w:t>大阪市生物多様性戦略</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E17944D" id="_x0000_s1218" type="#_x0000_t202" style="position:absolute;left:0;text-align:left;margin-left:38.3pt;margin-top:-2.7pt;width:180.75pt;height:43.9pt;z-index:25295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1yhLwIAABAEAAAOAAAAZHJzL2Uyb0RvYy54bWysU9Fu0zAUfUfiHyy/07Sh2dqo6TQ2ipA2&#10;QBp8gOs4jYXja2xvyXhsJcRH8AuIZ74nP8K103XVeEPkwfL1zT2+59zjxVnXKHInrJOgCzoZjSkR&#10;mkMp9aagnz6uXswocZ7pkinQoqD3wtGz5fNni9bkIoUaVCksQRDt8tYUtPbe5EnieC0a5kZghMZk&#10;BbZhHkO7SUrLWkRvVJKOxydJC7Y0FrhwDk8vhyRdRvyqEty/ryonPFEFxd58XG1c12FNlguWbywz&#10;teT7Ntg/dNEwqfHSA9Ql84zcWvkXVCO5BQeVH3FoEqgqyUXkgGwm4ydsbmpmROSC4jhzkMn9P1j+&#10;7u6DJbLE2Z3MpjgszRocU7/71m9/9tvf/e476Xc/+t2u3/7CmKRBsta4HCtvDNb67hV0WB7pO3MF&#10;/LMjGi5qpjfi3Fpoa8FKbHkSKpOj0gHHBZB1ew0l3stuPUSgrrJN0BMVIoiOo7s/jEt0nnA8TNN5&#10;lqUZJRxzWXaavYzzTFj+UG2s828ENCRsCmrRDhGd3V05H7ph+cMv4TINK6lUtITSpC3oPMA/yTTS&#10;o2OVbAo6G4dv8FAg+VqXsdgzqYY9XqD0nnUgOlD23bobNEfFsSJosobyHoWwMFgUnxRuarBfKWnR&#10;ngV1X26ZFZSotxrFnE+m0+DnGEyz0xQDe5xZH2eY5ghVUE/JsL3w8Q0Eas6co+grGfV47GTfNNou&#10;yrR/IsHXx3H86/EhL/8AAAD//wMAUEsDBBQABgAIAAAAIQCDMyFs3QAAAAgBAAAPAAAAZHJzL2Rv&#10;d25yZXYueG1sTI/NTsMwEITvSLyDtUjcWiclDVHIpqr4kThwoYS7Gy9xRLyOYrdJ3x5zguNoRjPf&#10;VLvFDuJMk+8dI6TrBARx63TPHULz8bIqQPigWKvBMSFcyMOuvr6qVKndzO90PoROxBL2pUIwIYyl&#10;lL41ZJVfu5E4el9usipEOXVST2qO5XaQmyTJpVU9xwWjRno01H4fThYhBL1PL82z9a+fy9vTbJJ2&#10;qxrE25tl/wAi0BL+wvCLH9GhjkxHd2LtxYBwn+cxibDaZiCin90VKYgjQrHJQNaV/H+g/gEAAP//&#10;AwBQSwECLQAUAAYACAAAACEAtoM4kv4AAADhAQAAEwAAAAAAAAAAAAAAAAAAAAAAW0NvbnRlbnRf&#10;VHlwZXNdLnhtbFBLAQItABQABgAIAAAAIQA4/SH/1gAAAJQBAAALAAAAAAAAAAAAAAAAAC8BAABf&#10;cmVscy8ucmVsc1BLAQItABQABgAIAAAAIQB8g1yhLwIAABAEAAAOAAAAAAAAAAAAAAAAAC4CAABk&#10;cnMvZTJvRG9jLnhtbFBLAQItABQABgAIAAAAIQCDMyFs3QAAAAgBAAAPAAAAAAAAAAAAAAAAAIkE&#10;AABkcnMvZG93bnJldi54bWxQSwUGAAAAAAQABADzAAAAkwUAAAAA&#10;" filled="f" stroked="f">
                <v:textbox style="mso-fit-shape-to-text:t">
                  <w:txbxContent>
                    <w:p w14:paraId="7EB17F06" w14:textId="77777777" w:rsidR="000743CF" w:rsidRPr="00670ADA" w:rsidRDefault="000743CF" w:rsidP="00A610C9">
                      <w:pPr>
                        <w:rPr>
                          <w:rFonts w:ascii="メイリオ" w:eastAsia="メイリオ" w:hAnsi="メイリオ"/>
                          <w:color w:val="FFFFFF" w:themeColor="background1"/>
                        </w:rPr>
                      </w:pPr>
                      <w:r w:rsidRPr="00A610C9">
                        <w:rPr>
                          <w:rFonts w:ascii="メイリオ" w:eastAsia="メイリオ" w:hAnsi="メイリオ" w:hint="eastAsia"/>
                          <w:color w:val="FFFFFF" w:themeColor="background1"/>
                        </w:rPr>
                        <w:t>大阪市生物多様性戦略</w:t>
                      </w:r>
                    </w:p>
                  </w:txbxContent>
                </v:textbox>
              </v:shape>
            </w:pict>
          </mc:Fallback>
        </mc:AlternateContent>
      </w:r>
      <w:r>
        <w:rPr>
          <w:rFonts w:ascii="メイリオ" w:eastAsia="メイリオ" w:hAnsi="メイリオ"/>
          <w:b/>
          <w:bCs/>
          <w:noProof/>
          <w:szCs w:val="21"/>
        </w:rPr>
        <w:drawing>
          <wp:anchor distT="0" distB="0" distL="114300" distR="114300" simplePos="0" relativeHeight="252950528" behindDoc="1" locked="0" layoutInCell="1" allowOverlap="1" wp14:anchorId="6B974DA6" wp14:editId="268ABFA9">
            <wp:simplePos x="0" y="0"/>
            <wp:positionH relativeFrom="margin">
              <wp:posOffset>392430</wp:posOffset>
            </wp:positionH>
            <wp:positionV relativeFrom="paragraph">
              <wp:posOffset>25400</wp:posOffset>
            </wp:positionV>
            <wp:extent cx="5553075" cy="3992880"/>
            <wp:effectExtent l="0" t="0" r="9525" b="7620"/>
            <wp:wrapNone/>
            <wp:docPr id="16846" name="図 16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6">
                      <a:extLst>
                        <a:ext uri="{28A0092B-C50C-407E-A947-70E740481C1C}">
                          <a14:useLocalDpi xmlns:a14="http://schemas.microsoft.com/office/drawing/2010/main"/>
                        </a:ext>
                      </a:extLst>
                    </a:blip>
                    <a:srcRect/>
                    <a:stretch>
                      <a:fillRect/>
                    </a:stretch>
                  </pic:blipFill>
                  <pic:spPr bwMode="auto">
                    <a:xfrm>
                      <a:off x="0" y="0"/>
                      <a:ext cx="5553075" cy="3992880"/>
                    </a:xfrm>
                    <a:prstGeom prst="rect">
                      <a:avLst/>
                    </a:prstGeom>
                    <a:noFill/>
                    <a:ln>
                      <a:noFill/>
                    </a:ln>
                  </pic:spPr>
                </pic:pic>
              </a:graphicData>
            </a:graphic>
            <wp14:sizeRelV relativeFrom="margin">
              <wp14:pctHeight>0</wp14:pctHeight>
            </wp14:sizeRelV>
          </wp:anchor>
        </w:drawing>
      </w:r>
    </w:p>
    <w:p w14:paraId="4BF3AAA7" w14:textId="77777777" w:rsidR="000743CF" w:rsidRDefault="000743CF" w:rsidP="003A234B">
      <w:pPr>
        <w:spacing w:line="360" w:lineRule="exact"/>
        <w:rPr>
          <w:rFonts w:ascii="メイリオ" w:eastAsia="メイリオ" w:hAnsi="メイリオ"/>
          <w:b/>
          <w:bCs/>
          <w:szCs w:val="21"/>
        </w:rPr>
      </w:pPr>
      <w:r w:rsidRPr="00A610C9">
        <w:rPr>
          <w:rFonts w:ascii="メイリオ" w:eastAsia="メイリオ" w:hAnsi="メイリオ" w:hint="eastAsia"/>
          <w:b/>
          <w:bCs/>
          <w:noProof/>
          <w:szCs w:val="21"/>
        </w:rPr>
        <mc:AlternateContent>
          <mc:Choice Requires="wps">
            <w:drawing>
              <wp:anchor distT="0" distB="0" distL="114300" distR="114300" simplePos="0" relativeHeight="252952576" behindDoc="0" locked="0" layoutInCell="1" allowOverlap="1" wp14:anchorId="33E76EAB" wp14:editId="508D5968">
                <wp:simplePos x="0" y="0"/>
                <wp:positionH relativeFrom="page">
                  <wp:posOffset>1158240</wp:posOffset>
                </wp:positionH>
                <wp:positionV relativeFrom="paragraph">
                  <wp:posOffset>139700</wp:posOffset>
                </wp:positionV>
                <wp:extent cx="5457825" cy="3596640"/>
                <wp:effectExtent l="0" t="0" r="0" b="3810"/>
                <wp:wrapNone/>
                <wp:docPr id="168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3596640"/>
                        </a:xfrm>
                        <a:prstGeom prst="rect">
                          <a:avLst/>
                        </a:prstGeom>
                        <a:noFill/>
                        <a:ln w="9525">
                          <a:noFill/>
                          <a:miter lim="800000"/>
                          <a:headEnd/>
                          <a:tailEnd/>
                        </a:ln>
                      </wps:spPr>
                      <wps:txbx>
                        <w:txbxContent>
                          <w:p w14:paraId="422160BB" w14:textId="77777777" w:rsidR="000743CF" w:rsidRPr="00884C23" w:rsidRDefault="000743CF" w:rsidP="00A610C9">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私たちが暮らす大都市・大阪市では、都市の発展に伴い市街化が進み、身近に触れ合うことができる緑や水辺空間といった自然環境は減少してきましたが、淀川ワンド群や野鳥園臨港緑地、まちなかの社寺林など生き物の生息・生育空間となる大切な自然環境が残されており、また屋上緑化など新たな緑地空間が作り出されています。これらの空間は、琵琶湖や生駒山、大阪湾につながっており、さらには海を通じて世界にもつながっています。</w:t>
                            </w:r>
                          </w:p>
                          <w:p w14:paraId="1588C313"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3AB05AE9"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1A9C8087"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00FB7365"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49868D95"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49F26732"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736DB4D7"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52BF877A"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18BD3867" w14:textId="77777777" w:rsidR="000743CF" w:rsidRPr="00884C23" w:rsidRDefault="000743CF" w:rsidP="00A610C9">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lang w:val="ja-JP"/>
                              </w:rPr>
                              <w:t>大阪市では、</w:t>
                            </w:r>
                            <w:r w:rsidRPr="00884C23">
                              <w:rPr>
                                <w:rFonts w:ascii="メイリオ" w:eastAsia="メイリオ" w:hAnsi="メイリオ"/>
                                <w:sz w:val="20"/>
                                <w:lang w:val="ja-JP"/>
                              </w:rPr>
                              <w:t>2021年３月に、生物多様性</w:t>
                            </w:r>
                            <w:r w:rsidRPr="00A2337A">
                              <w:rPr>
                                <w:rFonts w:ascii="メイリオ" w:eastAsia="メイリオ" w:hAnsi="メイリオ" w:hint="eastAsia"/>
                                <w:sz w:val="20"/>
                                <w:vertAlign w:val="superscript"/>
                                <w:lang w:val="ja-JP"/>
                              </w:rPr>
                              <w:t>※</w:t>
                            </w:r>
                            <w:r w:rsidRPr="00884C23">
                              <w:rPr>
                                <w:rFonts w:ascii="メイリオ" w:eastAsia="メイリオ" w:hAnsi="メイリオ"/>
                                <w:sz w:val="20"/>
                                <w:lang w:val="ja-JP"/>
                              </w:rPr>
                              <w:t>の保全に関する国内外の最新の動向を踏まえ、「大阪市生物多様性戦略」を改定し、大阪市のめざす2050年の「生物多様性の恵みを感じるまち」の実現に向け、だれもが心豊かで快適な生活を送ることができる大都市・大阪市を将来につないでいくため、市民・環境NGO/NPO・事業者・研究機関・教育機関などと連携しながら、生物多様性に関する取組みを進めます。</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3E76EAB" id="_x0000_s1219" type="#_x0000_t202" style="position:absolute;left:0;text-align:left;margin-left:91.2pt;margin-top:11pt;width:429.75pt;height:283.2pt;z-index:25295257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RRXLwIAABEEAAAOAAAAZHJzL2Uyb0RvYy54bWysU82O0zAQviPxDpbvNG1pSxs1XS27LEJa&#10;fqSFB3Adp7GwPcZ2N1mOrYR4CF4BceZ58iKMnW63Wm6IHCyPJ/PNfN/MLM9arcitcF6CKehoMKRE&#10;GA6lNJuCfvp49WxOiQ/MlEyBEQW9E56erZ4+WTY2F2OoQZXCEQQxPm9sQesQbJ5lntdCMz8AKww6&#10;K3CaBTTdJisdaxBdq2w8HM6yBlxpHXDhPb5e9k66SvhVJXh4X1VeBKIKirWFdLp0ruOZrZYs3zhm&#10;a8kPZbB/qEIzaTDpEeqSBUa2Tv4FpSV34KEKAw46g6qSXCQOyGY0fMTmpmZWJC4ojrdHmfz/g+Xv&#10;bj84Ikvs3Ww+WVBimMY2dftv3e5nt/vd7b+Tbv+j2++73S+0yThK1lifY+SNxdjQvoQWwxN9b6+B&#10;f/bEwEXNzEacOwdNLViJJY9iZHYS2uP4CLJu3kKJedk2QAJqK6ejnqgQQXRs3d2xXaINhOPjdDJ9&#10;MR9PKeHoez5dzGaT1NCM5ffh1vnwWoAm8VJQh/OQ4NnttQ+xHJbf/xKzGbiSSqWZUIY0BV1MEf+R&#10;R8uAI6ukLuh8GL9+iCLLV6ZMwYFJ1d8xgTIH2pFpzzm067YXHSXHiCjKGso7VMJBP6O4U3ipwX2l&#10;pMH5LKj/smVOUKLeGFRzMZogWxKSgUKM0XCnnvWphxmOUAUNlPTXi5CWoKd2jqpXMunxUMmhaJy7&#10;JNNhR+Jgn9rpr4dNXv0BAAD//wMAUEsDBBQABgAIAAAAIQD4l33/3gAAAAsBAAAPAAAAZHJzL2Rv&#10;d25yZXYueG1sTI/BTsMwEETvSP0Ha5G4UbtRitI0TlWBuIIotFJvbrxNIuJ1FLtN+Hu2JziO9mn2&#10;TbGZXCeuOITWk4bFXIFAqrxtqdbw9fn6mIEI0ZA1nSfU8IMBNuXsrjC59SN94HUXa8ElFHKjoYmx&#10;z6UMVYPOhLnvkfh29oMzkeNQSzuYkctdJxOlnqQzLfGHxvT43GD1vbs4Dfu38/GQqvf6xS370U9K&#10;kltJrR/up+0aRMQp/sFw02d1KNnp5C9kg+g4Z0nKqIYk4U03QKWLFYiThmWWpSDLQv7fUP4CAAD/&#10;/wMAUEsBAi0AFAAGAAgAAAAhALaDOJL+AAAA4QEAABMAAAAAAAAAAAAAAAAAAAAAAFtDb250ZW50&#10;X1R5cGVzXS54bWxQSwECLQAUAAYACAAAACEAOP0h/9YAAACUAQAACwAAAAAAAAAAAAAAAAAvAQAA&#10;X3JlbHMvLnJlbHNQSwECLQAUAAYACAAAACEAzMkUVy8CAAARBAAADgAAAAAAAAAAAAAAAAAuAgAA&#10;ZHJzL2Uyb0RvYy54bWxQSwECLQAUAAYACAAAACEA+Jd9/94AAAALAQAADwAAAAAAAAAAAAAAAACJ&#10;BAAAZHJzL2Rvd25yZXYueG1sUEsFBgAAAAAEAAQA8wAAAJQFAAAAAA==&#10;" filled="f" stroked="f">
                <v:textbox>
                  <w:txbxContent>
                    <w:p w14:paraId="422160BB" w14:textId="77777777" w:rsidR="000743CF" w:rsidRPr="00884C23" w:rsidRDefault="000743CF" w:rsidP="00A610C9">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私たちが暮らす大都市・大阪市では、都市の発展に伴い市街化が進み、身近に触れ合うことができる緑や水辺空間といった自然環境は減少してきましたが、淀川ワンド群や野鳥園臨港緑地、まちなかの社寺林など生き物の生息・生育空間となる大切な自然環境が残されており、また屋上緑化など新たな緑地空間が作り出されています。これらの空間は、琵琶湖や生駒山、大阪湾につながっており、さらには海を通じて世界にもつながっています。</w:t>
                      </w:r>
                    </w:p>
                    <w:p w14:paraId="1588C313"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3AB05AE9"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1A9C8087"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00FB7365"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49868D95"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49F26732"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736DB4D7"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52BF877A" w14:textId="77777777" w:rsidR="000743CF" w:rsidRPr="00884C23" w:rsidRDefault="000743CF" w:rsidP="00A610C9">
                      <w:pPr>
                        <w:spacing w:line="300" w:lineRule="exact"/>
                        <w:ind w:firstLineChars="100" w:firstLine="200"/>
                        <w:rPr>
                          <w:rFonts w:ascii="メイリオ" w:eastAsia="メイリオ" w:hAnsi="メイリオ"/>
                          <w:sz w:val="20"/>
                          <w:lang w:val="ja-JP"/>
                        </w:rPr>
                      </w:pPr>
                    </w:p>
                    <w:p w14:paraId="18BD3867" w14:textId="77777777" w:rsidR="000743CF" w:rsidRPr="00884C23" w:rsidRDefault="000743CF" w:rsidP="00A610C9">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lang w:val="ja-JP"/>
                        </w:rPr>
                        <w:t>大阪市では、</w:t>
                      </w:r>
                      <w:r w:rsidRPr="00884C23">
                        <w:rPr>
                          <w:rFonts w:ascii="メイリオ" w:eastAsia="メイリオ" w:hAnsi="メイリオ"/>
                          <w:sz w:val="20"/>
                          <w:lang w:val="ja-JP"/>
                        </w:rPr>
                        <w:t>2021年３月に、生物多様性</w:t>
                      </w:r>
                      <w:r w:rsidRPr="00A2337A">
                        <w:rPr>
                          <w:rFonts w:ascii="メイリオ" w:eastAsia="メイリオ" w:hAnsi="メイリオ" w:hint="eastAsia"/>
                          <w:sz w:val="20"/>
                          <w:vertAlign w:val="superscript"/>
                          <w:lang w:val="ja-JP"/>
                        </w:rPr>
                        <w:t>※</w:t>
                      </w:r>
                      <w:r w:rsidRPr="00884C23">
                        <w:rPr>
                          <w:rFonts w:ascii="メイリオ" w:eastAsia="メイリオ" w:hAnsi="メイリオ"/>
                          <w:sz w:val="20"/>
                          <w:lang w:val="ja-JP"/>
                        </w:rPr>
                        <w:t>の保全に関する国内外の最新の動向を踏まえ、「大阪市生物多様性戦略」を改定し、大阪市のめざす2050年の「生物多様性の恵みを感じるまち」の実現に向け、だれもが心豊かで快適な生活を送ることができる大都市・大阪市を将来につないでいくため、市民・環境NGO/NPO・事業者・研究機関・教育機関などと連携しながら、生物多様性に関する取組みを進めます。</w:t>
                      </w:r>
                    </w:p>
                  </w:txbxContent>
                </v:textbox>
                <w10:wrap anchorx="page"/>
              </v:shape>
            </w:pict>
          </mc:Fallback>
        </mc:AlternateContent>
      </w:r>
    </w:p>
    <w:p w14:paraId="5DE6AFB1" w14:textId="77777777" w:rsidR="000743CF" w:rsidRDefault="000743CF" w:rsidP="003A234B">
      <w:pPr>
        <w:spacing w:line="360" w:lineRule="exact"/>
        <w:rPr>
          <w:rFonts w:ascii="メイリオ" w:eastAsia="メイリオ" w:hAnsi="メイリオ"/>
          <w:b/>
          <w:bCs/>
          <w:szCs w:val="21"/>
        </w:rPr>
      </w:pPr>
    </w:p>
    <w:p w14:paraId="75EF1022" w14:textId="77777777" w:rsidR="000743CF" w:rsidRDefault="000743CF" w:rsidP="003A234B">
      <w:pPr>
        <w:spacing w:line="360" w:lineRule="exact"/>
        <w:rPr>
          <w:rFonts w:ascii="メイリオ" w:eastAsia="メイリオ" w:hAnsi="メイリオ"/>
          <w:b/>
          <w:bCs/>
          <w:szCs w:val="21"/>
        </w:rPr>
      </w:pPr>
    </w:p>
    <w:p w14:paraId="6F4AEBB3" w14:textId="77777777" w:rsidR="000743CF" w:rsidRDefault="000743CF" w:rsidP="003A234B">
      <w:pPr>
        <w:spacing w:line="360" w:lineRule="exact"/>
        <w:rPr>
          <w:rFonts w:ascii="メイリオ" w:eastAsia="メイリオ" w:hAnsi="メイリオ"/>
          <w:b/>
          <w:bCs/>
          <w:szCs w:val="21"/>
        </w:rPr>
      </w:pPr>
    </w:p>
    <w:p w14:paraId="28411BE7" w14:textId="77777777" w:rsidR="000743CF" w:rsidRDefault="000743CF" w:rsidP="003A234B">
      <w:pPr>
        <w:spacing w:line="360" w:lineRule="exact"/>
        <w:rPr>
          <w:rFonts w:ascii="メイリオ" w:eastAsia="メイリオ" w:hAnsi="メイリオ"/>
          <w:b/>
          <w:bCs/>
          <w:szCs w:val="21"/>
        </w:rPr>
      </w:pPr>
    </w:p>
    <w:p w14:paraId="64D839B8" w14:textId="77777777" w:rsidR="000743CF" w:rsidRDefault="000743CF" w:rsidP="003A234B">
      <w:pPr>
        <w:spacing w:line="360" w:lineRule="exact"/>
        <w:rPr>
          <w:rFonts w:ascii="メイリオ" w:eastAsia="メイリオ" w:hAnsi="メイリオ"/>
          <w:b/>
          <w:bCs/>
          <w:szCs w:val="21"/>
        </w:rPr>
      </w:pPr>
      <w:r w:rsidRPr="0095173B">
        <w:rPr>
          <w:rFonts w:ascii="メイリオ" w:eastAsia="メイリオ" w:hAnsi="メイリオ"/>
          <w:b/>
          <w:noProof/>
          <w:szCs w:val="21"/>
        </w:rPr>
        <mc:AlternateContent>
          <mc:Choice Requires="wpg">
            <w:drawing>
              <wp:anchor distT="0" distB="0" distL="114300" distR="114300" simplePos="0" relativeHeight="252914688" behindDoc="0" locked="0" layoutInCell="1" allowOverlap="1" wp14:anchorId="59ABC8F7" wp14:editId="2E4991EF">
                <wp:simplePos x="0" y="0"/>
                <wp:positionH relativeFrom="column">
                  <wp:posOffset>622935</wp:posOffset>
                </wp:positionH>
                <wp:positionV relativeFrom="paragraph">
                  <wp:posOffset>131445</wp:posOffset>
                </wp:positionV>
                <wp:extent cx="5062220" cy="1362075"/>
                <wp:effectExtent l="0" t="0" r="5080" b="9525"/>
                <wp:wrapNone/>
                <wp:docPr id="72" name="グループ化 72"/>
                <wp:cNvGraphicFramePr/>
                <a:graphic xmlns:a="http://schemas.openxmlformats.org/drawingml/2006/main">
                  <a:graphicData uri="http://schemas.microsoft.com/office/word/2010/wordprocessingGroup">
                    <wpg:wgp>
                      <wpg:cNvGrpSpPr/>
                      <wpg:grpSpPr>
                        <a:xfrm>
                          <a:off x="0" y="0"/>
                          <a:ext cx="5062220" cy="1362075"/>
                          <a:chOff x="0" y="0"/>
                          <a:chExt cx="5062220" cy="1362075"/>
                        </a:xfrm>
                      </wpg:grpSpPr>
                      <pic:pic xmlns:pic="http://schemas.openxmlformats.org/drawingml/2006/picture">
                        <pic:nvPicPr>
                          <pic:cNvPr id="74" name="図 74"/>
                          <pic:cNvPicPr>
                            <a:picLocks noChangeAspect="1"/>
                          </pic:cNvPicPr>
                        </pic:nvPicPr>
                        <pic:blipFill>
                          <a:blip r:embed="rId207" cstate="screen">
                            <a:extLst>
                              <a:ext uri="{28A0092B-C50C-407E-A947-70E740481C1C}">
                                <a14:useLocalDpi xmlns:a14="http://schemas.microsoft.com/office/drawing/2010/main"/>
                              </a:ext>
                            </a:extLst>
                          </a:blip>
                          <a:stretch>
                            <a:fillRect/>
                          </a:stretch>
                        </pic:blipFill>
                        <pic:spPr>
                          <a:xfrm>
                            <a:off x="0" y="0"/>
                            <a:ext cx="1476375" cy="1091565"/>
                          </a:xfrm>
                          <a:prstGeom prst="rect">
                            <a:avLst/>
                          </a:prstGeom>
                        </pic:spPr>
                      </pic:pic>
                      <wps:wsp>
                        <wps:cNvPr id="78" name="テキスト ボックス 78"/>
                        <wps:cNvSpPr txBox="1"/>
                        <wps:spPr>
                          <a:xfrm>
                            <a:off x="333375" y="1104900"/>
                            <a:ext cx="819150" cy="238125"/>
                          </a:xfrm>
                          <a:prstGeom prst="rect">
                            <a:avLst/>
                          </a:prstGeom>
                          <a:solidFill>
                            <a:sysClr val="window" lastClr="FFFFFF"/>
                          </a:solidFill>
                          <a:ln w="6350">
                            <a:noFill/>
                          </a:ln>
                          <a:effectLst/>
                        </wps:spPr>
                        <wps:txbx>
                          <w:txbxContent>
                            <w:p w14:paraId="088D52AB" w14:textId="77777777" w:rsidR="000743CF" w:rsidRPr="004D3FF2" w:rsidRDefault="000743CF" w:rsidP="00CB15BA">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淀川</w:t>
                              </w:r>
                              <w:r>
                                <w:rPr>
                                  <w:rFonts w:ascii="メイリオ" w:eastAsia="メイリオ" w:hAnsi="メイリオ"/>
                                  <w:color w:val="000000" w:themeColor="text1"/>
                                  <w:sz w:val="16"/>
                                </w:rPr>
                                <w:t>ワンド</w:t>
                              </w:r>
                              <w:r>
                                <w:rPr>
                                  <w:rFonts w:ascii="メイリオ" w:eastAsia="メイリオ" w:hAnsi="メイリオ" w:hint="eastAsia"/>
                                  <w:color w:val="000000" w:themeColor="text1"/>
                                  <w:sz w:val="16"/>
                                </w:rPr>
                                <w:t>群</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83" name="テキスト ボックス 83"/>
                        <wps:cNvSpPr txBox="1"/>
                        <wps:spPr>
                          <a:xfrm>
                            <a:off x="2085975" y="1104900"/>
                            <a:ext cx="819150" cy="238125"/>
                          </a:xfrm>
                          <a:prstGeom prst="rect">
                            <a:avLst/>
                          </a:prstGeom>
                          <a:solidFill>
                            <a:sysClr val="window" lastClr="FFFFFF"/>
                          </a:solidFill>
                          <a:ln w="6350">
                            <a:noFill/>
                          </a:ln>
                          <a:effectLst/>
                        </wps:spPr>
                        <wps:txbx>
                          <w:txbxContent>
                            <w:p w14:paraId="63CFDD85" w14:textId="77777777" w:rsidR="000743CF" w:rsidRPr="004D3FF2" w:rsidRDefault="000743CF" w:rsidP="00CB15BA">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新</w:t>
                              </w:r>
                              <w:r>
                                <w:rPr>
                                  <w:rFonts w:ascii="メイリオ" w:eastAsia="メイリオ" w:hAnsi="メイリオ"/>
                                  <w:color w:val="000000" w:themeColor="text1"/>
                                  <w:sz w:val="16"/>
                                </w:rPr>
                                <w:t>梅田シティ</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89" name="テキスト ボックス 89"/>
                        <wps:cNvSpPr txBox="1"/>
                        <wps:spPr>
                          <a:xfrm>
                            <a:off x="3829050" y="1123950"/>
                            <a:ext cx="952500" cy="238125"/>
                          </a:xfrm>
                          <a:prstGeom prst="rect">
                            <a:avLst/>
                          </a:prstGeom>
                          <a:solidFill>
                            <a:sysClr val="window" lastClr="FFFFFF"/>
                          </a:solidFill>
                          <a:ln w="6350">
                            <a:noFill/>
                          </a:ln>
                          <a:effectLst/>
                        </wps:spPr>
                        <wps:txbx>
                          <w:txbxContent>
                            <w:p w14:paraId="0B73586C" w14:textId="77777777" w:rsidR="000743CF" w:rsidRPr="004D3FF2" w:rsidRDefault="000743CF" w:rsidP="00CB15BA">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野鳥園</w:t>
                              </w:r>
                              <w:r>
                                <w:rPr>
                                  <w:rFonts w:ascii="メイリオ" w:eastAsia="メイリオ" w:hAnsi="メイリオ"/>
                                  <w:color w:val="000000" w:themeColor="text1"/>
                                  <w:sz w:val="16"/>
                                </w:rPr>
                                <w:t>臨</w:t>
                              </w:r>
                              <w:r>
                                <w:rPr>
                                  <w:rFonts w:ascii="メイリオ" w:eastAsia="メイリオ" w:hAnsi="メイリオ" w:hint="eastAsia"/>
                                  <w:color w:val="000000" w:themeColor="text1"/>
                                  <w:sz w:val="16"/>
                                </w:rPr>
                                <w:t>港</w:t>
                              </w:r>
                              <w:r>
                                <w:rPr>
                                  <w:rFonts w:ascii="メイリオ" w:eastAsia="メイリオ" w:hAnsi="メイリオ"/>
                                  <w:color w:val="000000" w:themeColor="text1"/>
                                  <w:sz w:val="16"/>
                                </w:rPr>
                                <w:t>緑地</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pic:pic xmlns:pic="http://schemas.openxmlformats.org/drawingml/2006/picture">
                        <pic:nvPicPr>
                          <pic:cNvPr id="93" name="図 93"/>
                          <pic:cNvPicPr>
                            <a:picLocks noChangeAspect="1"/>
                          </pic:cNvPicPr>
                        </pic:nvPicPr>
                        <pic:blipFill>
                          <a:blip r:embed="rId208" cstate="screen">
                            <a:extLst>
                              <a:ext uri="{28A0092B-C50C-407E-A947-70E740481C1C}">
                                <a14:useLocalDpi xmlns:a14="http://schemas.microsoft.com/office/drawing/2010/main"/>
                              </a:ext>
                            </a:extLst>
                          </a:blip>
                          <a:stretch>
                            <a:fillRect/>
                          </a:stretch>
                        </pic:blipFill>
                        <pic:spPr>
                          <a:xfrm>
                            <a:off x="1676400" y="28575"/>
                            <a:ext cx="1704975" cy="1073150"/>
                          </a:xfrm>
                          <a:prstGeom prst="rect">
                            <a:avLst/>
                          </a:prstGeom>
                        </pic:spPr>
                      </pic:pic>
                      <pic:pic xmlns:pic="http://schemas.openxmlformats.org/drawingml/2006/picture">
                        <pic:nvPicPr>
                          <pic:cNvPr id="94" name="図 94"/>
                          <pic:cNvPicPr>
                            <a:picLocks noChangeAspect="1"/>
                          </pic:cNvPicPr>
                        </pic:nvPicPr>
                        <pic:blipFill rotWithShape="1">
                          <a:blip r:embed="rId209" cstate="screen">
                            <a:extLst>
                              <a:ext uri="{28A0092B-C50C-407E-A947-70E740481C1C}">
                                <a14:useLocalDpi xmlns:a14="http://schemas.microsoft.com/office/drawing/2010/main"/>
                              </a:ext>
                            </a:extLst>
                          </a:blip>
                          <a:srcRect/>
                          <a:stretch/>
                        </pic:blipFill>
                        <pic:spPr bwMode="auto">
                          <a:xfrm>
                            <a:off x="3505200" y="38100"/>
                            <a:ext cx="1557020" cy="10668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9ABC8F7" id="グループ化 72" o:spid="_x0000_s1220" style="position:absolute;left:0;text-align:left;margin-left:49.05pt;margin-top:10.35pt;width:398.6pt;height:107.25pt;z-index:252914688" coordsize="50622,136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FaYfrgEAACWEwAADgAAAGRycy9lMm9Eb2MueG1s7FhN&#10;b+Q0GL4j8R+s3LeTZD4TdboqLV2tVHYruqhnj+NMok3sYHs6U44dCXHgDAf4BwiBxAmJfzPa/8Fj&#10;J5m2M0UthSJ12UqT+ivO6+d93i/vPl+UBTnnSudSjL1gx/cIF0wmuZiOvS/eHD0beUQbKhJaSMHH&#10;3gXX3vO9jz/anVcxD2Umi4Qrgk2EjufV2MuMqeJOR7OMl1TvyIoLTKZSldSgq6adRNE5di+LTuj7&#10;g85cqqRSknGtMXpYT3p7bv805cy8TlPNDSnGHmQz7qncc2Kfnb1dGk8VrbKcNWLQB0hR0lzgo+ut&#10;DqmhZKbyra3KnCmpZWp2mCw7Mk1zxt0ZcJrA3zjNCyVnlTvLNJ5PqzVMgHYDpwdvy16dnyiSJ2Nv&#10;GHpE0BI6Wl3+ulr+tFr+sVp+/+7b7whmANO8msZY/UJVp9WJagamdc+efJGq0v7HmcjCAXyxBpgv&#10;DGEY7PuDMAyhB4a5oDsI/WG/VgHLoKet91j26R1vdtoPd6x8a3GqnMX4NYihtYXY3czCW2amuNds&#10;Ut5rj5Kqt7PqGZRbUZNP8iI3F46oUKMVSpyf5OxE1Z1r4Pda8N/98BsZ9iwodrldUa+n9jzHkr3V&#10;RMiDjIop39cV+A0g7erOzeWue+NjkyKvjvKisDqy7eZYsIUNLt2CTM3TQ8lmJRemNjzFC5xQCp3l&#10;lfaIink54eCRepkEUDCM3oBLminORa1jbRQ3LLMCpBDkcwhvBafxesJJfSWoPZIG2e5Lr6A3HHTB&#10;qJpefhT0B45ea5IARKXNCy5LYhsQFjJAMzSm58e6kaZd0mBaC+AkgzzWDuCpdAsfelsA/i1jPM1o&#10;xSGC3fYaH+A2G2Ncfr26/Hl1+ftq+Q1ZLX9cLZery1/QJ8ORhbV5z9okMYtPJKzM8cGO/wV2XfxZ&#10;lKwNBn4v8hs32FrpKAByjZGG3VEQ/iMQoV5Z5ElLPX2hDwpFzikcMvx4IuceKag2GBx7R+7P0Xnj&#10;tUKQ+dgbdCGXVZeQdr+aPYWwI9w5+0aJV4e3LbOYLJyLs6dqIJvI5AKIKQkS4Ki6Ykc5GHEMSU6o&#10;QgjAIMKaeY1HWkh8WzYtj2RSfXXbuF0PMmDWI3OEFLD/yxm1HqR4KUCTKOj1sK1xHTTU9dFJOypm&#10;5YEEODAiSOWadq0p2maqZHmGqLdvv4YpKhi+OfaYUW3nwKCPKcRNxvf3Xbt2ScfitIIjCxyKlulv&#10;FmdUVY05GFDglWwpuWUV9doa//2ZkWnuTMZiXOMJk7EdmMd/ZCej7t12gjUPs5PQH/Wj/6mhrH3I&#10;B0OBc3kPDCW6h6FEDzSU7iiMfBsxXEQJu1HtZ+GUm+wt6od9RBkXl9+ziNLkxq0H/BBRHi+i2HQQ&#10;vyeT1Efr4GSTevQQhuwZnmZSj/LwsZP6YDAc9KyfgB8JR/22Nmy9SDBEsnqV3g+7TT73r6b3T45k&#10;NyrH6DErR+vbznKTufywzSEfuZSECd3KOsWa8nFdPdpiwCpvu3wkk/lnMkExSpGzusR3464CVUUf&#10;l0mOd6h3NuuhoN8f+mETvgJ/MBjVKx7KOxrXJctmEePE3yw33b0GLn9codxcVNnbpet9l3ZfXaft&#10;/QkAAP//AwBQSwMECgAAAAAAAAAhABF4F4AZ5AAAGeQAABQAAABkcnMvbWVkaWEvaW1hZ2UxLnBu&#10;Z4lQTkcNChoKAAAADUlIRFIAAAEFAAAAwQgGAAAAxpilhwAAAAFzUkdCAK7OHOkAAAAEZ0FNQQAA&#10;sY8L/GEFAAAACXBIWXMAAA7DAAAOwwHHb6hkAADjrklEQVR4Xuz9Z7Bl2ZXfie377vPe+/SZ5atQ&#10;hUIBaBi2YTdnyNbQiENGMBiMkMiRG3I08p4zGSFpQt8kjT5oZEKO0gdFSApNzARnFByy1UFONxoN&#10;oFEAClVZ6TOf9/6+a957+v3Wvjczq5BV+R5Ut5HZwH6585577jn7bLPMf6299j6FN/5z//OT9CgV&#10;6p+kkyeO43z+3lJoeXTMt/qn6dPXN9ITxf8CU6HlyTp9fir4Vzj99ccnx/WjZyfL9e+0qeUM9X6e&#10;UiHo5HTp5OT0NGL/tbScvuxmJuvt32nSWWnqLGWfPUmvn13289G7P2+yj0+bm5gym5/u71fpz1Z6&#10;cmw/7+/nSU/e/4X/qZw+I7/YQuGUiabWj5qT6MdTp2bX5UVMEuILmc5S7bM2sZld8oyyX2ihIIOd&#10;5u9PI0nXp8m/Sk9Pn9ZWn53rNzwvyfqcJv886WnlfBH5GemFFQpPJ5jPzk1Nln/a/Kv01PS0rnpa&#10;fp4SlHWmv7OkJ+/7wv/oyM/Lvxw+hT+FRHee6u9X6WcTdOj/Z8jPT3oaUz0t/zzpaeV8Idm/p52v&#10;518Kn0Kz6YiurB+dIj1fNP2cpBezU2Sg06azXGs66/VnSs8o+pfCp+BfU5PFnzb/Kj01NbTUafJz&#10;lT49vp+Vf570tHK+iPyM9MuBFP4UEuR66r9fpT876dP89ln550lPK+dPI7/QQiECPE6Zz5ToGRXS&#10;6XJz2TzX389T5Po9p02f1sBfXG55yrnPzqZPj9cXlZubfMYT/f85mf/jjtOn05dtPkvyckr/zL+m&#10;RzTWx/yFSkYRNitqLhNr/csXnILBTtnfXltsKda//WJTMxn4ScHzZzY57Gdo48nJEf9/dhTuZ1O+&#10;z2jkT6ennn/KDU+eepHyC5xggVP9PXfp02PwReVfkvS0pn9efvrZnE+nDutSKGuifJwLaKQnjx+n&#10;p599EdKLW/PTpudSMDQj/RI08+xN/Pw7AMpP/uXLH+cnzn8CntSPG0LiyZ8ieSLnF/Gv2elRtzUh&#10;v6jpyf7/ov/892c6P/Xk5+XPT4U3//P/i08Zc0/eVD8O/0I+LhSK5CfPN9LPgo4XlVBt31lstLOk&#10;ZvkTTGet93Oz2pC/ZqUQCy8iEZ4xnWUsj5/hUyi89Xf/l08XCnG20Zl+5uPwLD/l/ONP0+PjM6yg&#10;fW5StKqphNScsq3yWep9luXNL2o6q6B8UVO08ZTNzI7GzxbEn6KKJ0r9REc2jkPuPjp+8vzj9Pj4&#10;xR2LZlb8eSn7hR2cX6VPJ4fyCxzOwpf+7r/7GSLjySc9Ps7apXH+CZnyM1OYXpvzi5iaV281V/3w&#10;C09n04rPkwZtWl0o9pcBKeRQgdMlkcLJ55kPX/p7nxYKT3Zg/fgTPoUcmJLRx5MVeUqluOxFHY9m&#10;VTsTaHNKt+wXkQGizk2qdmDbF5UIz5DOskNX9in8PObDk8dPHjY6+BMd/eTx4/T0s89/elHr/av0&#10;lPRLMJhnlXkKys9LCAUvaORPpyd+i4/GNY3PRvpsqROS+gX7+9n2fXEpeqrxiC86v7Dp5KnN+SLy&#10;55Dmn5mUm/i01n9W/vxUeOfv/Xuf0W2fdfNZzp+uEs9bymioOfW26OcBzlqHZtbjbGVj3xZ+8dzb&#10;7D55ftIzN27VgnhatnOelj8r+ZCn5V+lT6bP68M/vdTMeImcPk03n5P9eCrt/Cnn2JX7Ked/ybJB&#10;Bz8zRl9ofkGTCqNZmf9/8dmPJqantfszs9c/Bzn/90uQPt3wT+XCl/+1/63ioUnJp4g6XrTUPBj5&#10;PEHUs7wL46zpLFNk2Xz47CmyP830or5n42zp882Hwpf/C/+75gmFmMp88YRC1mBNqneU/XwQXgio&#10;ENxffMrCr/7lmen5EQp5bJ6P8Wlesr8/m+2by7EvbN82r+LPS5dk0m9ObeSr0wsE0vPSKfVe+TOf&#10;ntHEwrv/xSaaDy8sUmgixG9m2WdMLU2sR+FMi60+H87+aabnZZFYU1Ogss8xH77yX/qV+fAzqYmM&#10;a6nPi1CIejSrnfZh/fjZCRJ8DqYkTb/yKTSbY1/Q/i1EhzUpPy99Yj2aVJczF/2c9MlzUo1feAIp&#10;/Gr24dMpiLqJGrRZ2vmsqZlQ+WymSRNJ8IzpbGbPC5qeYT40N07hRU0Nxm1GtvjnJDc1Pe2Bn5n5&#10;73nJv0qq8TqsbUYOO7FZ+WfH84vMTUtR9tPa80VkkuWfIuc2Pq2MLyY3dmg+TeY/7vlVel5S4Sv/&#10;5c9a+/BFJCjvpDlwLBxZTeTeZpbdrNTsPmlWinqHtPrFp1+ZDy+iwf+nkOSrFzG/uOkpjflF5V+l&#10;VHjvv/K/bh5SCJTQrI5GtzRp+ij01gtIHy8qUgjXVrMiSM+YXtw+PEv6hU5JNtcyaV5qYr1/lX4m&#10;PS88+MshEJ6dmosUQuY0R+44dM0awBeWOKjyi1jvQvK1Ac8HUmhmlOdzk54V0fjVf72ZQsEObtZg&#10;F5o4gAiF54NGz5ReVGH2PAkFetCOrH/7s5oQCr+wBVFNTM0ctz/zNPG8peemv38ZBALpGU0sfO3v&#10;N9l8aNKUZB6/5gzgC6txrXf9+EVKvnUsgRaeh/RLsSDqGY7Gwtf+QTNnHyTR5nRyMxlX1noRhQKV&#10;9t8LlwqplXo/H0LhhRz3M6dfpPnwonbwr6r9p5t+GfjweUrP6O/C1//B/6aJ5oNPb57cOZtUP0Mz&#10;KfdF9ELn/nge6n22OsRLi58H9xbV/qWYfXiW+fBr/+D/0DShcEIHnzwn69Mjxv6UgkHmOr3Ayded&#10;9nJRW7N65Gz1bmYKA6x+/Ox0En/NSVGTU1cF0dREej3bDMvnM+6nU6bv0yVr8Xnjg1D4PzZrPEIg&#10;PDdC4dhOPmU6I3OdhRlDKDSpx63C8yEUrAekd8qqNHNR1FnGxtS0/qvX4/Sln14oxFX23ykLbzn5&#10;/Ho8B5jt+UtnJYtm0dELnc7QJ78M3Wcbm9VO6U+Eo+lzmsy/z02Fb/wbTUQKPP35Mh9On86iMc4C&#10;OZtqPvh3hno3M51lteFZx+Ysyd54XpCCDHn69PkzBJ9OZ5pKPaLcz+nzwjf+q/+npo1InpFsUief&#10;If08NHeW8cuEdLobHOemwTPq8dwIBetSP35WahoBkmJkzjaYp673WVPU49R1+fw3Q38ynW3cCzCE&#10;+bNSU80Hq/lcZP47c35aOZ+RTU87/9TMfz9z7pc8S4TNyiGczpDjnmbk+n8/c/4LyTL46bPXP72c&#10;ev7mv9k88yF6InrjOUhnrcYZeuUsS7hbKLdZPSJRN6/0s6XnJTKwweynT81ihzPW4xmLlj6dzmKC&#10;OQH8eTUpfOvf/LNvPpiiG05ZlZ/H/3DaAW/u7MNZGaB5Kdel/uVUqTn1PlufuD1c/bAJ6WyC8iyz&#10;D/Vt7U6ZslD47D5pqlCI5z4vQuEMFBqz5mfoFZHC53Xyk6m5QuFs7WxmyujplH1ivU957VlT7o/T&#10;lt1EoUAVzuxoPCURetVZhIK7NX+eeCp867/WTPOhMSi/+HQWKW0Hn6mTz1B285FC/csvOJ1l9iHq&#10;fWrGPVs6a58cHzdncKzDmXjhzOZD/eAU6Vkm7FnwzK/SF5UckWbkSE/74U8/P/3s03Okp/3wReRI&#10;T/vhafmJwy86R3raD5+Vz5YiBgFBfJocsulzcuHb//XmIYUsGOO/Lzydpeyfrx6n7ZazaaJACvXj&#10;Lzo1U+OeKUU9Tp9Cg56lE8+QotRTl31GVuDyU1MJVTjr6/lPwoR4dsrNO0P/BRr67JoX/tx/4+dY&#10;+3DKTvaqZhFphoXNKdvUrLIli2aaD6cdm+cpxVjWj3+hiXqcxe4/q0O6pXj65eEnJ8YpnE4onDkh&#10;FD6PBhEKZ0MK4VQ7bcedsdPOkiSjZjFuEGmzyqZLmsUAltusejc1NbG/z5qE12dJZ6n1WdqoUDgt&#10;UjCdZbFVQaFQP35aKvz6f/MsSAFJWtR3ecrGKRSaJBgy49a/fOGJsps0a6JQ0NHTlPQcMddZUnPH&#10;8izpbP0X9T4tL5za0MhJgXBq8yEy/5+yKlkxffbFhV//b51eKNgJ4ag47dObKRT8axIlRbFNKrup&#10;wUuW3KR6NzM9b0LhtFUJ+jtDxc9mbigQzoIUTl+PZ3Fw4Tf+22czH7L38pQVoBOaZj/XB7ApiWKb&#10;VXYghfrxF5+a2CdNTFb5ean3mZyBZ6z32YXC6a8/S9lF6vx5YqHwm/+dM/oUohNO1xF2b7MYIBrV&#10;JEKy2GYKheaUbLkvqlB4fur9/PQfQuG0GhWBcJb4CoWCaOGzUuG3/rvNi2hs5iZbzSWk5pVtfzQN&#10;PVnn54Wmz5DONlXXvJRpqv7lFMlhPK2GzsWevvCCwUunJBSrcHyGTYQUCJ/X44U//9/7P5+RRE9/&#10;uQ9XMDQjvbBCge5rWq2tc7MKb2KKsXxOKn6WvTEUCGeB7WehqUJAytOVfXah8PlFF377v39WoXD6&#10;xvng5gmF09fjrClItFll0yfNKTn3R7Pq3ez0vNT7TFOSCoX64TPTGYRHJAjlLF1yhprk2a/PufxM&#10;uM2BazgaT5PPtgDkrKmJZb+g1X5Rk7TyPKSz1qNB46fJZ1kLYjpLXby22FI8dZaHY/u2z8iFv/A/&#10;+L+cSYSFJD1lhQ2SaDmDA+QsKTqNBjQj0S2nbeKZ01nNh7Nc6/Z3Z6l4k5p45iS7tDzCs3nLENPj&#10;EBvOxaH/NXSio2Sqfw9N3Lgzl+K32FCEC6UXLwlGhoZrtWO+cyJuyeeCcT9Toz95Ph9zV86UXy+m&#10;nvLv/v9Ig1Pucb3sfFn9Yk41WmJqHJ0Ujim3fm+kJ48/lWxT+GW4+3FRkZ4WptRygqnxme2kiL/4&#10;P/xHn/O0n00/+4jPTjJAQJVTpmD0Uz6gmfs/hmQ/U0tPn1oZpuLnDMgnkt1hn5yyLjkG7rRlK/ia&#10;08azpq6jcuo4rsbxUaFIG3Kbqy1t6dhx5rhWsOcyqxsAXCii7aL6x+n4iJYf1yAKyuD6lrgyM31r&#10;qqbW4nFqa2tPtSrfW9tTV1d32tzYTZUK9yFtjo+Lqbu7J3V0dKZypVrnF570iCkpK1Yt5uO8gjGl&#10;9mp7aj1qDXo5LnJtHQwcFR2JPBY1R0UmpK5FhQ4HBZ7ZcpwvbjlpScX6cYFjd1o2VVsq6aiFNj1K&#10;uS6PR+yT49yg1+CLekVyL9TviLHOx8WWI8z6Rnt+NhX+0v/obELhLKlIA8/6MrDTMqP9eBKd/MUn&#10;a+C0TTOSAuEsfZL3ajhdOuJC82lTc1p49tR9dJg6jypxLPMf12cjKgWFQmbxagtCIQjesW+YsLbh&#10;KJxshZMjr+JX+yt/Vyi0FTh3XE6lw0MIBgamHFFBsdgDc7RyfQv3t4XQ8Hy5khnR5zzS8jEToCjy&#10;3BNCodKe2mqtPC+KzkKBLzWEAqIqkEGNP++xVo1o4BAK9XesKhxaEUqN44ZQqBQRCpST02MWzSLS&#10;xLnHp6Nv4jOuyGXH8SfO5+PWQo0rGmX/bCr8bjOFAhU6k6PxDDVpJlKwH5vlIJXEzyQUqEx9XJ+Z&#10;1Kp1pfPsZF9nlfgLT52BFLJQOKoLBWtWeyQU1JwZKdgZ8T4RjvP/mbgVBEUY0CNKgW9hTNrX21mA&#10;Cappb28PpuwANbQjEFpBBf0ghp4QEqurO6CGSiwebAGdWER0T/xvQgi0ZEHwpFBoK7elVoWC1zOo&#10;8rPyrIaGFyV4bQ1hEkiBpD1v2Z8WCsWnCIVaKxjjCaGQz3p7o06kR+PH2cYFccXnC4XiSYWjzxEK&#10;/8o/bJ5QEFYV61L/NOks0yoxEs0yH+gyczOSduJj+/nZ6WwRdqfvk7NOpzUztSMQWk+yhj4O8yG3&#10;OUyGEAqQMOczYcPyMFn2B6iBuVrNT5+2wqzRIlcYIhR8AdDs5ECaGO1Nbe3tnC+mgYHhNDE5mR4+&#10;XEmdHT2BEP7xf/zP0traOkKjNQ2PTER5ltNgNNm7YT6EoKiPX2ulmIpHqA/6/QShEUKBXAOeKxCs&#10;zZHHIRSgKco1fUIohPnQEAqiiHz+uBWhhtljyq1+Wnry/ONxbzD/k4Igp3xcADmlen8/LRX+8r/1&#10;f/2sJ/7/nc4iFKxEHuhTVucFFQoKhE86kD471YcwiO5UyctOLRTq/f0cpE8IBfR9w3x4LBQ4TuBz&#10;mY86H5FVIK4kVCi0FouplXYXYdxjBYXnVTB0xexEfxoZ6oryNjZ2uQ9k0tmVPvjgVhobm0wXL11K&#10;P3z/w0ANPb19aXfvMJ7hMx8JBcar4V/ISCEft1VBCggF07FIwuv57Yjj4xBQHIfZka9vrGT8GaQg&#10;zKgf+5vpCKSgoPnZlMsyNUb68RnTY0EQ5+u086RwyELhs5FCkFCzssmOOc1fNMGbrNEpsm3lX3My&#10;/z0P2coEHdWPT5Uztz8zN0jnecgy/jHQOmeEAOOrvyg+651hP3jolFkbtnkruY1r2rinHQ3fjmDw&#10;uJULW0EVnusEBZQP9tPGylJaX15Mx5VSqpVLfOe4Wk6V0m7a2VjjutbU192ZujvaUAaijyxsqFnO&#10;9tmjRCVkXHKspC3Ws8fUMcxaDr2sUV9nNWJmw7Gs53qz6vfUs789+oHvT8155MzW9MnvOX8qNcY7&#10;hKWf+Qqf8Jn5r/3bzTMfTA2b5jTpLN7w6NszXH+WFEihSWWfxJzk6bv8LOZDDPgZRvMs/d3UFNA8&#10;V7xhLphEDY3jhp3suLS1tqHxNQ+OwnHb2taW+fK4lmq1WvRDGyfaOzrS/ub9dLi3HKW8+tpbqau7&#10;N21ubqb+gfFUrR2n3d39tF8+TtXqUXyv1p0yPveo3vcyrP6aOI7/c2rjDwMijk/0HcSfqAEtzxh7&#10;RyCIesq/Ok4IijpSiBmHhvnAcQMpHBdqgTY+nRr9kdOTx49r9okr6kLgk7+Lyp6GQnIq/PXrzTMf&#10;YqifrOEzUnaqne6GYNxPNP+LSw5Xs4QCo5QfcNpENU7NvHrKHhHBs1MInCY182zpsVAIf0K9vQoF&#10;K5h/8Vymj1ZQQPif0H66H4utrcgVbHC1fwVTBO3c2d6GOdCb2k62QAhb6fDwMPX0DHBtG4LjKPUh&#10;FCqVWtra3kkl0PTe/gFC4Sh19w/xjCyY9GOYfH6Djp88bi+083ynHaxrnnGQ8Y9bgOYNwf9EYIqm&#10;jelJ8yFPQ+bnFDQf6sSBiKKkDPEft/+T6UkB8fio/tx6eowdHl8dSOhzFFPhX73ePKRg5zUk7GlS&#10;vvR019uNxTNx1+lTRoKnr/dZkkihTg/PTLk7Tl+PgIefrQA+kSz2eUEKTqM+ZrpGnTIc9jO+1S9A&#10;LATT52lInYuMFdD8uFpNlcODVD4sgySKmANdaXBoKPV2lNDn+3F+fnElnIlT09M8r50y0Jmgg73D&#10;o3RwUEoVhEJrR288RYTLt3imj37k0Y/jnNpa2kEoohnPodlh+kAL+hGsrhmk0OjnIwSX6dNIodAQ&#10;ClJd/bwC4bFQaPSF6WfZPP+fz3qcTZ98ZQMpZGMjJxdbPS7lZ1Phb14/W0TjWZI2YR2NfeHJKcM8&#10;Q/zFpyyvm1O2QS5hQpwynWWbLYs9bQTp8yIQTFWYuqYkNj1R/cYY+H8DhccxFzmzoLJrr99XLR9i&#10;JuynUqmUOkAJg/39aWxsLPUhFNpbDgBQJ+kPv/PHqa29I7331a+mnb0Sdn5rfN8/PAY1IFQwIUog&#10;a/lIM+axUNDT0BAKjxlUxNLSglDgBp2eooU4RijkBU0wf0Mo8LUhFGxFg/nVEE8KhccawwbnzlAg&#10;5SOOA8WYHrN1rs3jsxGxSIpa1x2KudZ1YREooXH3z6ZAyc3MRnGdJivt7bxT53oDmpZ8QDNypKf9&#10;8PRMU0+dHcxiESv3FNk+fB7Tk2Mc3+N/kgf1LL3IkG2YDa3k3B6YBYbU1yBX6wTU16A5sbu7CxJQ&#10;MMiguZient50dHSc1lbX+DxCIFTTIYLFcixPZm/0VUx5Pjrms541v6JKT/RlfM+H9ePH7Xny74lf&#10;H/0eqf6TDsqiUZuRnziu18VjzzWO3RQ26hi/5+y1no/ssXUm28b8/em5+NZv/pXrWYqcLiuYT5uR&#10;mTEQHlvJ1nioHYCUEmop7S3X66NHfrZ8/uVB5rdw9FKG5Qgh9TQX+aToKFemyJn7vJ9bPTbHNY9+&#10;f1au3xv3Wz658WmnxffH5QnRHl1Xrxv/IvPv0XHUgRtjkDlxmhwxDUr+6AO1k8+nH/mSw3tzHzot&#10;p77J1rC65fFzH2XORX/Xs+Xm8vhGWfk5j3O+D/1yVM39yQk/T5O991E7fAYnPRd1i989n3875oQ6&#10;zPY8ajfXtXFdzDDY2UeVcCQWDGeuHqbOtmLqai9i19MOfjsql1K1tJ9qMHYRyNTd2ZHGR4cwHQ7T&#10;cQUEgVDQhOjRrBgcyA5JntpGvylIND1qFacjj1O7NgnPOTjYT/09Xfx2mFaWF1M7dbVc/RXH1Qpd&#10;VKP+KfV2d3I9deD+KvVoBw12tLXwSWtr5VREW0cEIf3YziCIP/SBtFJ3y2zH3LGNodk5Z/kxjo6B&#10;Y2Fi/B2TWD9RP+b/OJYevKdSLjOONcpMtKXMMyqpg77o6WznuMrJcurg4UXq4rOoYtTB7zSI+pdp&#10;Nv38aOBOmfmXGeQU2U7Pc8kNhtYezASTiVbibfzmOTqB7/6e553r11jx+PTZMoblSMz5Pp/Vaq7f&#10;k5+fr32U/a1x/bOy19fr8clyHpf75G+5frnODm4ILAqKOtavkc4e3f+0Z35G5l8IHYNxzPEsTmbB&#10;I3MLoxv9lgnJ/o7znnsiey4+69dLjO1taFsKbLQh+onPBvM6XhKg99gnp87R3lzPnP1er0fU8cl6&#10;Z0FiDECuB+d8Hp9tMhgFwYYIgKPIxZNqaq3nIoR/gpA4Kh9A1Jkhu9qdjuSBMKHTl+2giWOEQC8C&#10;wSxDV7neS/p7u6gvzE32We1FnZc1yjpIe5ugCD7LBztpa3U5lXa3UwtldlKfogJKQXWSmVDGqh7u&#10;p53N1Zj69LoWfm+H/tux4dupf9HvHHdgUrRxvdlnFRNC13bAtCdHZWhFgUE96n1h/IX9En0lPfBp&#10;b4VwqH+3Dxvj1cF/DYa3rE6Ir51nFSm7zX6zrdYJgWFu5bcWhMJJtUTdD1Lx3X/pb15vQKNnZaFF&#10;roQa49nZKh9HZbmPz2hIJAg6mLoOber5KLQev3Kv32N+1+NGmbS6UTbtpSPtmFzipxNXPL62kU/9&#10;l+9vpGwzfnYO2EX5PCSuf1RGvf6NbGWdqlLaP62cp2XTk8cWHOXZF/z5bL/H7+SGY8n/G+ca98e5&#10;+BUipn/7sLv9NHm+vb09srA72lTPlmH7Gs96Vv7EvfWyRTQ6Bx1jP0UFwnY19oljDePaNgWndxwx&#10;tiHEorwsWKxbB7mrrT3MAv0HR8D+Az7DRNjbT8PDI2lqaioNDw2n7e1tGBamQD37nBrmQhtt6+np&#10;SUdUShNE86PKeenNoKaBwaFUrVTT5tZ2Wl5ZjeNwQlb1E8BsPD8vrqpxD/1BG6vUoQZDb2xspIcP&#10;51Jvb3egjzKau7+/N3V1IXgo3+8+z2x4tf2g2VIqldP+/h7POUTbV+O8/eg90adcG/xHfQtFxybz&#10;S6H+u30rmunt7U19vT0IQRBNT3cIfQO57OcjhJRo0H6w3q38lk0Jh5f+5rcqbfK48Hf/nbPNPgSh&#10;nTIJcGL21gfVz1mLIBztMU/GfySuqVGxBlE14sSDmOuZO+NcwNjAm/5Xv/+JlIv8rPPPTtQsciZm&#10;n12HavVkMdbTAhtFPsnojxgomEKGfcwIqIVY4Xe6RHnx4WcuO/ePQjozneeOIeoasJEhhqnUJ417&#10;/PQ/ktV98oDfJeadnZ1gLus6MDAAvO4OoWC7wySLNtjVuQ2nTUGs1oH8ODn29cN68vejVp4HwXss&#10;WhSZ+Pwi2kuR5T1q1UCq3gRhH9HeocHB9OrLLwez3bp1O/3wT34Y9Z2dPZcmJibS1vZWGu4X7qe0&#10;s422R0i0gYxGRkcRBGhLhSAMvrO/H88+hDkfLiyFIMik1Z5mz80iPIdgpA4Yd59+d+FUazBxRVMG&#10;1NDR3pEGB/rS3MP76bt//N00PTGW9nZ34vq33nwtjY6MpPYOBFm5EtOnZqQgzQCyozVpaYxfIcZV&#10;odOWSoegGdophdk3EE30aawNOcm0qWCz3tKVsF/BoUnVjd21uroKojlJI/3dqbOjI8wWEYdlHCBA&#10;bL+CxeT9Cqcy5x3j4ju/9VevZ8o5XW5I7vh8Rg77Gqklg4UGI3/a/pZGhJH+5oBL1J5vEED8Xs/e&#10;p8bwGj7i9yefF9dwksNIjfvifP330+Tss8jPsCzPmeKZ5LCRvYZODQnuBdTfATKgxnvsI39rtCNr&#10;SmAa36NPuOhZ2WKDZLzHPvE83eg5y8x1zNeFPc6xpoDfH9+f2xB96af1IntsfTY3NxAM21Hv7i4J&#10;CKSg0HJMQiD6/Cwi437+e1bOf96bx9XM6dwONFTuN9qjYOMHKcsLjEI07kBTK2C/sFl7nNxJw4XS&#10;/q5pUNrb4RnHaWJsJEy2PdqwtDgPY++jLbvDb6DN72/W4/CwHM5G69GFCSFz+Hy/y+Da4uXyIWUs&#10;Ur9C6gVNjA4PU/5oGuNzCIGpWRT+AMrTJ6Dvwjocw9z93QgNzIvl+TmuH4iYierhQZqdHAe+t2De&#10;HKZ9hNIB1xyAag6pyx5Cy1kTaUMfhlOpZuuiZlcyhUlIJem6yM4+WGczUiQ+RQT6NaoiEa7v7WhN&#10;H/zwB5g8S0iOMiYNY7yxmnYxh/Z2ttL6+mra2lxPuxzvbm0hMDf55BryHvUr/N3/6em3Y7MC2RSw&#10;Rs9OapxWJHOVThNuCVFMSigJTamuhlU6RcdQbu4AWy0tyWQZbvtEr88aMks4O02KajTA6yVAv8dx&#10;JIkz33vapPOplWdYRkNDemzdgpisexC2ah/pTbtC6ttGrlXrChG1ZUUFocmRxErjFgik2Fav/zOS&#10;z1Qj+hyhrp0g/PN59oeBOPaV8+NVtFCGw7neOT/uB69v1N86W79eoOad27eBySuxx8DU1GRAUPtM&#10;GFvB9vZZai5XFp6+D+vPr4+dTJnHLvdZ1MGr+M2+PazRx9BVZ1cndjrt5ec2nW0Q9JF1oM29Gu5c&#10;q2AZGuhNP/jBD9Iq8H5ifBxTYSiVMSdWV9dAPYfp/PkLsabBVKsYo7CfDtDamxC90H9yciLKL9JX&#10;tm95eblez5O0u3eQxkbHQAeD9FFXtL2gdj4qBB1XK0JxhLLtQDgdVA7TCv1nXMTGxnp68OB++so7&#10;b9HfJ2kfc2YaobC3t8szltLCwmI4LyGH1NreGSZQR2d36gWJdKDN+wYGEVg9MQvS2zfIb10xcMcF&#10;V25mvjsGveRQarN0VEhdnR1pYnQozc/NIxSO0yjo4H//v/p309b6choeGQjTqnqwG85GTZlWntUS&#10;Y4pQYVwcDXeDFq3YB8Wv/8t/43o4xU6RQ2MgiRpS61m5g07v9OE8tMWH0RC9ycaad5A7IWpj1ts5&#10;5/lwFnpvXA9z2XsKEomBc/7eDrPKbNYnCI0HBZPyG/8y8TMgjSyB+vno91PkqC8ZkU2mHpZZb3c4&#10;zaI/ssZ71DcMWkYH1JH6ddBu7V+nzTzXeH7cT3k+45mZPrMPsrPMeH6YivP2pQt+oo/IoMR8faYb&#10;uY3zHNt2vputuz/ldqDxKKu/ryetr62iPXbCKz+Edu3uhDHjOpuehbXOyNzHuZzTZIWTY+Nx1Isy&#10;rZf9eawmhNEVlApTfUPGG3TSV0cHaO1yKRx5LZUSxwcJgzn1YQLoJGs5BiaT5+/dSkvz99Pq8nza&#10;RgsKnwcGe+nfY5jJPod0aoeUfwQzYyrxadSi9nRfX39qRyhAWDErMT/3ILTlEdp9qL83TU2Mpp6O&#10;NjTrelpbmk8P797meXfTQFcH40GdQSPWsQOY3kKd9rmuvIOWRRNX9rZjw5gDzm2tLKXl+3fST//k&#10;++nhrZupDw3eDxKbBX28fPli6pLIeKboocTz+3s60/T4SJoaHYYfGD2e5WyLKE6nqd9VMIFGoU3H&#10;WHPLmZcNhA5dHk7F2v4WbboPv9Si35yt6aWuI70daXSwL8o6rpWjLfannzpNCwhhHY7Fr/2Fv369&#10;QTinyYxqJppT5GAEKi60lbgemw5ZwGQzoMEw3sF9XB9JApIoISKPG/cFI0qgdJq3+Gmq385zc/3i&#10;/sa5uC5LxNPmeHY83wrlSnm+Ud8ojxNRb66xnvna/KxGjrJI8bt9oIA6ZR9arjme85Tfcp/ynRNK&#10;fX+IVYJR38d1jusffWaNGL/zee/evbA/u9DSvT0wFZQVziiJMp6fHZC22S+N8j4/Z2HgF8sRXcYY&#10;18fK5FEIUfpIwakQVfDtCWExBcqHpXS4K7zdDJjtjEMJmC8U3lhbCptdAdvtbAJCpgNtOTg0GCZA&#10;9FeULY1kEewOS4fAeRFPf79CAQHEfZpODx/cRZvvRH8M9PWGcLQPN9bW0/rqSloBSezt7KaXr12l&#10;jm0hRNdWltHA22mL+u2QywgzZzWs0xHPqZYOQlA5Tanp0IV2PjczHQK+k/7Ud7NPGxSOojaV5MT4&#10;WBqiDUcgiEDHNES5Uafo4J8wH/jL/Wm/KvwQQtR/anIyVajHD777B4FONB1Oyvv0TzV1IDDMIi/H&#10;N2YFHV8EjOaK2X70e/Erv/3Xrjv4p81Rv1Pm8HZWkKw+sG6f8h8/+pGPIx6czygfIudL/J6vaxxn&#10;ZgxUQKfKbHHaZzx5Xf0zn6snronODQI5XaYi/Huyvrk8m8UF+RrP8ZvM3jAxspkhU+YUd3JOiBrO&#10;oGjfk0z7+Tk3gz6yHxlIy3kskICS8Twu4ljC8jif47Z6PRvX5jrV+5nfwzsO8d3GfFhbW0N79oVX&#10;Xk1a5XysJ4g7FApqVYWEZXj2WTl7sz1SIGgyRP/HGa6gPmES8YyYUUAgKBhs2+ryYtpYX4NhdhEA&#10;ayCZlfjudN0m8Hx5aQEt+BC43Z7GMR2mp6ZiXYNludZhX2agHOG4AqPYClRuESoXgeUgED5tazsm&#10;XKVCmQiZBw/uRQyDdRkZHo7fHf+tzW3s7/W0vaXP5SR95d13qWs7dVpPt2+BVFx9ubEGQ+4FI4sY&#10;u0Bae2h9x0z/TC/CVn+EDD+ug5Pr7JtWhIsCyRmNHvueuo6OjVPn7hBGBX432lKax96kDY0ZBwS0&#10;KMzjJ8ZW38ZlTKblhYfp//V//7+lToSkCKC8j/CkXk5TihB0LFNYlBX0AB1ICw3FLf0U3/2tv4xQ&#10;yMR8mpwroOx6dj4R6kDMSqRACXEvVbESErkdpB3uMVDS8vkv7qXJXA/xSED2C5/eH2UwQAoTO9eG&#10;RPZeP4PppAvL8ZP7HmWJ9BTZ++r3xv12Yv1+z1tHHhodaIcqqf1s1F/Gz/XK00FK4Oh4fm9A/UZb&#10;Pj/bb6BntE4Jm7iMvawmkoE0y3xGNiOcz9cNlv+sr8LTczquJIrHwoECaYT+B51xW5uZgM+fPxcM&#10;oQ0t4bbXy/c4C1nRmrfm8fm8bB8E2uD6BrrzfstTO/s8v2chD7HzveD4c88ysHcLQaCmrextpT2Y&#10;ThhfODpMm2vLMMwKGvmQaysw8kE4y27dvIGtvpe6e7HB0YDDI0NpcmoC5DDAU9pS7Rgmoj2NWZZO&#10;GK8F2/uAZ9j+1ZXFQA4zU5Pp3XfeDAejpu8xbV9amE+boIUT6vf6qy9hwrUEcrl/5zaMjUnDQB2g&#10;8Uu7m2FWyIgHIAfheCvjXUGDe/8WZtohAstgqwuzMzznHWp2kg4Z1xWg/yKCzhiKmckJnj8Y/jhT&#10;LBMP4QmaQDi3Iigc04yCGFdbyLGmxxAIaAGz6o9//5+Gn8F4iF7MhwnMkf7OttTT3pIG+7qDNmw/&#10;LYS+zKADjqUgfRLQSiaY02ZT8MQpsgShXe2UiBLULLFpNniBhBN25RP5GNtP4pEJH5kLELDHMmRD&#10;a3ptnh/OWcESjNnQ8Fz9SCBEB1pz/3t2tp0yXiPnOqjt7AOvyc9oSFhTo65Oebm0N4jd62XEqEMu&#10;02u89jQ5w26EAsS5p+bc3g6taP9E3erPyB2OEOE5PlcTwH5W8zWy4+A5mT63BZhLn8mk3izhhfax&#10;MZTV0OJxL9rR+mSU8exskvAiHDgEEnqMfhLa76KpZMR10IkIxc8NtTHnhOVqXb3oUpq+mUZwFf8o&#10;w3GvUF4KRLAJghAmC4Wd0fFZIaS5zuzzwlnKOaQBGZFF/fQz2KfmEF4U6GyDjleFoKaEKKIP5BEC&#10;lfs0WVVc9nlfT3dEECrqGIwYI30xPV1dWTjz7MN9BJbjdbBPe0pxLscN0EcqkcgutIAZuV/mNArR&#10;PlhZWgxhtLS4kJZBTmsIFdGSSMlsn62urMTvC/NzaQ6B8vDBg/TBT34csRKXrlzO/Y0JZj9KLyWE&#10;pn13DoHU29MV53LOfjOPFejBL1KAXxrQ3MHnfE5Wlu9CyhyoIUjhr0BBThEhhY5bYMhCORU70ZJt&#10;NLR4mGqF/XTSim3XToPbIdIOBrcTAjPGEknpAIa0ozfKSGtDU5V2NSCcdpkONrVfI6sd7biYgacR&#10;dmAsQDlh8I8RCkjnGpI5mymZSbNAkCAZCOd4uVs96R83R2dFm6PXZG4HKW9TZStFGq2taGVUQUwh&#10;0l4uj/N+hgCSIPjSYCiFV0ebcNXn+RyFAQyol5jj9vZOrtPGLQDvOikLQtOZal04L6S0nIYn3Htb&#10;YUhnNA5hFIk4vzNQ04H+cGwoIxAAWWFrP2m2hUMXwtVWlVAz4uK5lNdmHXiupp1C2AnvwjFlVimU&#10;r60tIpHOaEsH8NtPpwvVijE7IL1QP8dKIve3LqFuvZ32dWdHF207iYCcg1I59i3Y3tlLO3v7aQM4&#10;vr65lVYh4FUEwiqEvgaM38JGL1MmRcQsjTMEmgHuskzLeBZlk4uFVgi+AsM5XiIiBV4nY9WJojhG&#10;GBzRX0cgA0N3GU8VDQx9VDZqD61IFxZdeFTDzCljT1cQsnr4jwpp7t48Wn0L7X+Q9qmvSNbNWzRx&#10;tMdlZjtff0FMS3Jc5HMIE2AYM6ELISq6C2XFM+Uf93XoAp10IjREi/sHB/TFdiAV6bgDLd7X38MY&#10;HiP4N9LSEoy+tJzmVzbSyiZCYmMrLa9t5Mz5pcWlmDpdX1lOq0tLaQXhsLIwl+58fCNt05fjmCHS&#10;gDNSskP5sJq2tvbS9vYBfQRSKBj2TPvr+bhKP9AHrZhZbUXot1qFKWvAqgKD7bwr2TnSCo02eMJG&#10;2H8u5Dqi0pVCKVVbyumks5o6Rwqp2r6bDovrqXO8nAoDSNjO5bTfdj/VepdSrXOb68vpMJXSURGm&#10;TeW0tbcO4R+l/r4OJG572l5dStW97TQKrKlBFAnJ2sUz23k+mDkhclMHz+2kpw1gMXy0C4IBHaVi&#10;B4OsEKL86nEpVY4OoG+kL0RVDM3h0lbssYR9TAPQ42QaQrtcN6G3u6sNQjsqA1eR6vvCVAQauVbb&#10;pU+MQEMLFTVxKJvyoaCofw0I6+LaLgZUx1HgGBikDSaqQmgH+5RZRmicUOtagabUuK4niFiEMzQ8&#10;EszvdJHbiitYZABtPefTSwhIhXB//0AIEwWLi3jMCgs3Io2pMYWODAuz0+R0ojYGqtpPvRByJ0TZ&#10;CoGcUN4RDNrf0Z1g33RUqiTYiO+9qa+jJxWrtOYAIqbbe9t4TmtPaj9qTyclGLRSTL3Ua6CV9pR3&#10;UzdKoYN+Lm9tpFYYbrCrN00Nj6eOolOK9PBJexocGIcQS0D7h+neg8V05/5CWlrdTKUaTAFj7sNs&#10;B+Q9xmKbcd7Y306bB9i7KJG2rnb4VeYu0886wbgHoi7tQKsH0GQJrqsgDGhBf9cIdjPCZ1czzgCh&#10;InTrFB5tau2nHV2pRwGGBq6sbaa0W0pDxa401jmY+hJMulNNu8u76WD1IG3ObaYf/9FP0tEuZs5u&#10;Lf3xP/9O2l7eTEX6udO+RfNury6nhfs3071bHwJXdpMGyjECbYB+HqS/O+RCBIK0pZDoHxhMQyNj&#10;qZfjEkJlHzRQgrZrJ/Q1SlXF2tF+kkZH+6CdajosrYMo+GSMdlp6U7V7HOruSru0d5O2b22BtBCm&#10;BwiVDnmBcnrggGEGvx9zwXau3HsIH2FqHqFGq62YQdDUfiEtrx6mDz9aSPvbR6k99ab2k57Udtyd&#10;jg+L6XDnOPUUB9Jg50gqvvfb/0qEOQsrJSw1VgPuSqASqyjB5OfI2BDXtAQsa++SwIFh1RJSbxsi&#10;R3KiTjq6DOGEccoQWtkQU/feV5MWQ3p2I/k9PoKg1ldWEUbF1I0UXUECmpxLVao2NLDKsQbxSCBh&#10;l/P8KoRZtmNhnLZWTJTOrnDSdHVCzGg22+CcchlpeQCUE6pu2pnYcEJShjhgop5noaL258WL5wLe&#10;Gh67s7MbEWl+7hidhobjYTAiBM15Q1/3KXd7G5txYzuH2XJODeZctIyvyvNzlzIs0wCafZ6pF1yC&#10;dwcgBYBlLiHxraNLeB2LfjRPb29f/CYkjLlm+kATIEwG2uf8vH2k5tna2gpYOzjQH86zLTSxZS4s&#10;LAA3N0KI2Pdeb8SedV9cWAzNI2S8ePFS1EWnWmTqu0kZOqZ89urKHBB2OcZtbXU92jKB/buxsZMW&#10;0VoPgK8PHsxFH2ji3L5zL9pu1OAhCCdWKSI3DRyy/s4WOLZrwGKnVjuwmUVHpX2Ytx5Zp83d8KF0&#10;gxoy9EcY8XsnNKRjsQV0ZZzA4MhIeu2Nt8IWb4cWDJsWebUhrE8UPrRBGlNwL8zNBywXeRmX4YxC&#10;b7dbvhtTcpQ+RuP+GCi+RT9q8jobMTk+ni5fuRKzDffv3YvFR/oDdmFSFYK84TmnOKVJy96T1mjn&#10;PvRQQqBE6DGCf3RsNCIlnfXZ3t6K3+QR+0PkeVgqpb2TbgRDB+ePgmbFh/KFC7Ji/GEK/Ru2J3x0&#10;lcMwKTQvnFodRBhp8lQouz38EPaHUZRZyHqftKUJqZNVPpHerEPxq7/529eFzCfCb2yfSvkADXdA&#10;52SYaHRX2EEWRCESZWm/lErAwSBQrwKyae8Wjp1L70y9aI6BnuHUetJJx+WHNiLytNlCxAjBaIzR&#10;Xdq7PXSYkWW204pBKTyuCiPQ0dRL4VM71j6scQxzlffSQSXX0wbaScf+RvnaUiUGolI6jGtl+gPQ&#10;iJ/HzsNSttfs7W4xKOsxEGOjw9hbU+n+g3thrwrrvNdpsH00Qglt1oY0LlMXI8K0wyoMhEyuw8ty&#10;j6mfDG8fao5YRunQ+4GKB7ucZ3C5pgVUVuK7zezBvuvt7YKx5sJpppnSgZnlb0e03Qi9bSBltVKK&#10;67QND0FPjC+DrdCWaSTCEkKhCyJuDa+2jjfbaD3t0/AzwHg0la5ivM30v8+kp9P09CTMD4GW9qLu&#10;OzsK0B2eq10uXexQp1oaHx9NG5vrtGsfIdyZVkEl2ribm2uMlUJHu76GQFqAgNthRNcJAPM5J7I6&#10;sZ/QlK20s4hmk+aMUXBFpONYpu9dradJ28E5Y1NkVjWvNCghe10fBNwBw5YR/NsIrqHh0XTh8lUK&#10;gV5RbC3FNurXA+zP6yQWEJA9/Whe6G4OuL0pvdLJAwjWoZHh1KHzkWfohNyXuckamQqdFsropKzJ&#10;mdm0hwb23hYUUZhf1EdltEWfm0V/L7/ychpDiLi25PzFC/F83zuhEJO5VXgDg4Npfn6BPt8LYX+I&#10;MsnmUmcI/NQxgHJFMYBEdf51M3Y6E/u73EuyNeIo+vjNflUgOA2qQzpWe5KdXYkYB8aku0uh0IJp&#10;o/DryrQNv+t30fQ2WKrCGOlTkReK733zvevHFRhsZy1trS+lTeD8bqz0AsAowSHOAvDphIZV0C7r&#10;y1wHDKwcuCwTAdDel9oLnelg6xB4hZSpdXBuML396ntA8z4IZj2cQVAKg+oONzIrTE55tl27rJ/K&#10;DAwKn3RmcU0JzbqziYbeSrsQpt/REUG8R8D3LRh5ew8te4hWgQF15jhnvLG+klaXl9M6EG9naz0I&#10;WkJsh+JcJNLbre1ZgODX4neDW0ZH+kNIuFpuoL87PNktEOvIsOeNRIQhYGwZWoCxz3MX5u+ngQGd&#10;SggiTA9kGsytUwzUdrBJZ2NmIOfNBwcbSOc92gp8r+1ThyIE3YZw2YURx9KVy7Pp0sVppPw8hLED&#10;StCfgJm1uZxWlue415mHLTRjIV27eiHdvfNRWkZrd7QXgJHLCIGWdPHCVOrFFDvCFNyFmVtAUTLj&#10;OKjuyuXzCLxBUIXTXlxz5EtRKtShM73++jUEo2HO61FOhTp1drSk4eEe2rlBfZ3Xx+zh2aMj3Wl2&#10;dgQNN0ndEVT038L8PcqDmGl3b29Hmpoci3INIGqlb9qKmk8gytYTFIXLjUFsKw+B+9sokgMY/STN&#10;TAwDzyFSNKwhzEcQdgEmURi0QTMFhQC5HZR2jMZXKw/2DyFwurm6CPMifNFX3T39qZMsUmsBk/f2&#10;DtDmkdDUmicfoP1bESInCMcjlROjU+OzhcE7d/ly6lBLgjD6QRzf/HO/ka6+8npaAwWsmLHptw/K&#10;aXRyNrXzjNbu3nQITwyByszObNy6dwfUsx7m3V//G38jfevb305fevvt9OaX3g6mF3GKNLdAli7g&#10;qnH/0vJKoCjXPIiwOjq6ECSYHOSe3v40PjyUrp6fSmN9XZhooCX6dKAdtM73yeG+MLmPUY7O0hRQ&#10;CmND/akNYb+68CDiPYocD3FND8LDKV1XjzqDss/47WKqHYG0VbRlaFwF2Av9t0Djhb//b/3bCq+A&#10;5W5PdWLmTLE1O26EHoUimQFQivQPDkcjlC4bEIZ2sBKuCrEJV9UcZSr4t/7W30I6VtL3v/+DOK8j&#10;Sg+tkPIYCduBBBYi67DqZjD0/u4DcYX4QlZqE3BJuNmOdIxddAw66WgPqNw91JN66BhDVBcXloG0&#10;aDY6u516Z6eTRHiClK5G1pM9NDjE/W0xF65J0N/Xm95442XaewJ8Pp+uXbuc/sk/+SdpHQhmCKz2&#10;ur8JZYVdhgILt3/ywU/Sm0BVn6GW0rQYQuNIEHscxwIU/QPc7zy3poKRaLsIx2mnnEaGAjpOT8+Q&#10;p2Nhzx/90R+lTU0A58h5ZvgVZBSe4QxAY9ZAWG/7haYXLlxAULVGu4XUHvdQR+MNrK9w0UVOPj/c&#10;f2jcjQ2EFu1xnl+4aP30PF+8dBnNNR9mhs5LtZ9BPn4az7CzvYzQwo6lXfv7h2mQvrQPjk9AIGo3&#10;aOaf/4s/ot/a0giM5co+YyB8R8OX330n2rXO2N668zH3Doai2AfNXAGS722hlECeQvkK51UamjoV&#10;UIzTfa4T6KTtnkdkRhiyiKGDto5NzwZtHPP7xl426QZ4/sjEZLTXoCzH+v33fxiIw/5++eWXwzR4&#10;cP9B9Oevf/tboaDsb69xNmR+bi7dpf72oRBf0+Dv/J2/Eyjl4xs30p/8yZ+kI5RWK5pWvhilDpqs&#10;8sU7X34njU9MIFBb0hpt1rzaxOxALcbzZLg+xuUQJOex5ob97pIA0Y/jOL96kHqGxtO3f+M30vnZ&#10;2aAp+WNh7mGYCNa1ExqNGSn6pZNnabZt8ds6PNEHbTu7ofkgYtIMs57S5CForeEzVDnvUq70NgM9&#10;Or7Fa6+/fF1zQU2qTWpEV4/hnDRe285FHpWS8QTZ63oEXHPy4aR2zMPX+Q0mx3xw7/qD3UPMCje1&#10;OE6//s2vhha5ScfuMiiWb1RXh9toQyjONnQCL50PVlNrKjh3KhoQOvcPGlnWl7rRQAmN4zm3tjpG&#10;xu+XQAho+cqRtlgZswS0BaTqADJF4ynHrLYc6O8J7bW6vBAa0g001BMiAGG8Gtfdbaenx9PVyxfS&#10;Rx/+mE5fhQiA0bE/vmaAXtx8vIF2np+7m87NTMCo2MAH2uArDCTasfUIQt/kevqAulVBCDvbqzxL&#10;pyWDwGdPV5F+aOEcwgPtrBaGPyGWtbhGjS06UOsf1UpA+C2eo82t/2ofDaKA0PzZTefPP65DTzfC&#10;g7YJy3t6OgLZiHBq9FMZpFVk0DqBfXsgHa8/pA/Nx76yjWf29zkboh+kTD33QAu9EJZh2qKlPcZw&#10;hXsxEahXH5qqnX5bW1ukjm424pqAfWz7RbR6JRDJlUvnaAPaDzQwNT6YtjdW0jLIYnNtIZ2nr934&#10;ZIe+7OfaEszvAifX+NesM3U3ErBGvSuYMy4acn5fs0ZYYGCOAlLhcuHSpXQBiO5agLmFxWA0bXfX&#10;EMg8asQd8j7mzibo01mwC5cuoKEP08raSlrBFBxCI5f47gyPJoXa25WTmgMD/NaHABweG01XXnrZ&#10;iRroj/FFcA5DWy7IOn/hfJgH4WdDgO9y77pTrHz2Ilh3MJHXEcb6fqDiMG9cGq6gN0hMwaD/Q9+Z&#10;SrNaQcMjNGYQLMMDvUkHu33TA40DuGJ/iW5MxzH4Y2xoMI0M9CUXiWkuOP1Zoa2D/X08yTUxh/SV&#10;0+UZhe8g4OK9l9BKAIEwk525qyKoQOvwUHF8auB6CThnHLc2qQs7XHtygK2z5XQRtuH+9j6Qj4ch&#10;kebuLaSdze34vrWOra0g2HF/PBinfMLgdaXhXiDYe6+HLf3hzY8hPqQeAznQB4OSXcnl6jXtHiF6&#10;FeLRbpfAW6lHL0Q9NjGU+gewcSCqHaDsNhB3A+bb2FoGjSyme/dvook+CmbtM3ADIdINxLJDJHqZ&#10;ZgDoNDM9BowehNl/hMbZRrg4Y6CTsxTfNyBSIfcg0GkKKPsH/+nvA9sfhlbcB1prLuztrofJcbC/&#10;EQ63leUHaWYGbYhJsLOzQkevMKhVBqGEgFjgujUIYgVGwozZXqSOe7QNmMjvbfXZjPZ2BGOb2hx4&#10;jqKtVXcQUvob6M/SJsSP0GoxPmGVa7VbMX96W8P86Ow4iTw1OYg2bwMmd6dXX73E2DnbckS7O0OA&#10;mE8QbK0tNVBWByYRNnVll77RD2JfaBMrfPYRgAf0Ux9CFOlDPUeGuxkb/TOaQzDpyT5jU2NMOtOF&#10;85OM12b6D/7D/2c6ALqurc6D1u6HeaZQQaenl66cS6MDoA3MqlppK33/O/88ffzTP0mHu2vpCvcf&#10;UYftVcwgBPMBGtfIOyRC2sd0NRCojMA6AvYrHFzI405LYT9DvKKEgf7ecNgNgQok+GWQ1+07d/m9&#10;hiLpCeZcdKoOmtlEULvV+jLmZRW43E49F4yMRFGsb4MwecYGmnwLlHIAEw2j9XswC/YPy2lwdDRN&#10;nzuXLl69lso8twY/dYGwhmHYly6eS6+9ci29+vrr6Tvf/SOEzGoan5wMxLeNIGilDt/81rcQLjvp&#10;/oMHCIe98Cvon2Cg0+DQMMpMHwLKQcc6QkKnuYjzz/3ae+mtl6+EabCxNJeOEZbj0PjF6Yk0PTac&#10;ZsZH6MeZ9NKl82l2YjR2perr7kAQ05ZVlJSaknMKBv2CdFEcx4t44TFfWKN/zlzmHpFDHwKoFfOk&#10;ePHahevCYyHm9vYecHKj7qnfRTNgr9MxoAxy3hCiAgoARAQ0cyWZkEkH4fz8YhyHkxDLb2lpM924&#10;c4eBWIQ5dgOm+AxhisJmm47TyXLAQGgyCKf17LrSzO/b4QQEKpO3QRpGo+ko1JkVgUpIOaGkTpzt&#10;7V0g30b25iOs3CzCmQrj1RcWltLDhw9jntnYAGH1NtDxEGlvnIFw8d79ewGdDQL58Y9/HE4XzQzb&#10;5XPNQjSluBDNTzfzEPKtrCzT5kLAVPtET7Jt1HeSg2dEGnQY/wyiccbFY7Wc5+0zYbP9Y9mP9jcQ&#10;/SBI+/v6wxzQ9BH26uXXZFLL3ADGakpoIqjttja2Y2ZAiKhjUejfzb1Cwi5MNE0v+0+Iq4NseGQ4&#10;TLvbt26nBw/vp5deegmT5GLUzTI1MSzD507PTKVJCXJmmvJbEUqd6ZVXXkEgjdLOSpgGvmVJZrR/&#10;PvjxB7GnwSRMskofzQHHff6rOuFgukaMx9j4WLp44XK6fPlqMDm0G+aMRKZfQYej9Gm8wNZWNp1c&#10;3HTl8hXunYCZd2Km4KMbH6d1jntBukJznYbL2uwojRJEHyYXdOjYaDLdRYBIL2r4O7fuRN87q/S9&#10;P/5emp2dSVevXE3nzp2nDePQTRfCfSf9/u//frTPyM/f+73fiwVbLtySdqT7ixcvpstXLgedzwD5&#10;7TfHX34SNXieoY9nCdmdIfA+6+QMijQ7TNlf+cpXImpyjrGWxqRRTTLXNmhSh+Oc8uyniFuhr3T6&#10;T01NI8TL6YeYNj5T+nIc/dT8kT6to+bDPnSqcI3ZHOkU+tPkiNmHb//Ob193maZOmzJmgI4bx6S1&#10;owup1gd0GgwIpPTtAkmMjI6kNmCo86ydnQAbJK+713Yhfaemx0K71xiIjw09LW+nkTGIEuhhVthr&#10;KgjD3fChHanU06mDzgAgnVVCY/0bFeqxC/HuQwAlbtLJiDBA61X4foQmSmgYobJOtYD4wFbNA7+3&#10;gi5EPpoGZuH64GBXIImTY6du5mE6GBvJe/nSbBIpHQoxkcpd4LNcD2P3KwwcduvYQBod7Q843dPd&#10;CqN2cKw/YQVhhrbDwoncjgZH8Ldzb3dXgb7QfMllVUEC1ZoOVzRpC/Yw1y4s3ocY5hgcCBXEsrG5&#10;GIhEp6XOyC7K0OnYrvmgFYXG3z9Yp33HlNsZ11kfnYFecwjUNhAsUW/RUBemSmvEVNCPwHWz5oDQ&#10;vxvEYTvbQWc9PW1R3tTUSCCIe/dugJ7WQFxbUTfNmt19hDWIaG19KZDVYZhXlRhXnZeaFZdmpwKZ&#10;eK9bjL109UIaotzlhbtpEdNBp1gXCGkR82t5/i4Icw27WIYX3bmWfzVtgMJ2eU4V2jnh2eaEOebr&#10;5GuYZBXa4MzHpcuzjMkgNLYHAywEXfQ6VqMDjHUPyhdmnbuDVsdM7Uppa3MJk1WUhmC2P7hPBNXK&#10;ud3t9RjnQcyBY9DKLOZNN3RQg+mXFmFMFJSI9O7dm/TPHky0T51qwHd4Ahp2dswQa6e1u7o70zam&#10;kN97QMVOue7y3fUj+oAUxDKfikChaai5Qlu/g5GwLuu+Bip5ePdWmrt/J+C/M1zOiOlMV2Eap6BP&#10;Rj/SGuhEhbrnLBnC5cGDh+nDGx9lX5TECJOXYPgagkHTp4wQ2EUhllWcKHp3ozqE51WkfX0I0yIm&#10;zW/8pd+93tHZA8NpY0CEBR1HCoR+pC7CACgjtOno6gD2YAJgw2j3V5C+TnHpYEQxIeWxu0b6qUxL&#10;MPMyjNfZ05KmZoRIRkqJIgzPbQnzRPvWwB/t/Q6OO2DcPmBvJ0Kihesq2NXOOBRh8G6IN/wJML1+&#10;BEyyEDAoQ8orxLEzA+Hx5nqFTCdMIZy1/D7upwo8A82DMNneBF7xfXgIOHZxBkIW+jtdVsHcmKDt&#10;rTwP5qUeCgRzH8Qts1m+9nf4DzBr9sgDA/RNJ/WAMRUGmhXtwPvBwU4ItycEhRBc4eAMBd2G1K6i&#10;rT5Oy0DDDhhlZ2c1mEk7f3ysP4RZDVivfS8Tt8M8zmwoGPQ7+LypyeHUxr27QHJhu9GfRmkK6VFo&#10;0ScyaalkHEWeZbCfradMpjDp6WkP/4FCU0G5hKD6+OZPQiAcI0Ctp23cxXRa31xON2/+NJjS6VKZ&#10;VP+T7bHcCzOYBXqyYbjpiZE0jiBtoV77W7SN7PoFDLy0Rpsr+kp4Xjvjuk/Zu3trMCEoSahfQztq&#10;SunLoQ4KcscLizsE0AHPn57R8dyFOWD7dsLs7BswVgUTC6EtDT3ExOxDMIdQ2FiirgaaUQz3OCOi&#10;4nAGyVkSFYQmZD8m5yDHtmMF88LoQqd7hd/GabhOwpmXl166nIacaYH2DJTrpB90FNZADgoJnYfa&#10;6c5IaLM75T49M5MGEAJmkZ3ISeGgw120oXAY6B9gXFrS/VsgH56vObQNgnZpdyBoEISIp4FCFTor&#10;mAu+IFc0Mo9wuXv/PgKpF56F8ESvCAV9GDXyLoLDaVkFhMFv5rJCAfRloFVRoTBz9cp1vedCNKGJ&#10;Hmc9xZoATpMYCGOIqpDHjTcMaBF66xhRaAS05rdWChPWGmhjaOebb77JgPSklY3FgCg1KiZkNcgj&#10;FnmEmWHKi25KJQN6sB/pfDsnoCsdKRzsx74TIuk112TQ029sAwg7IJGQx884LuTgqyiZ6/ViB1wD&#10;lnudS1YdIEOMhVrCSgdGGCus5QfqAAJBiFlvy/T+xaXFCGoRlgndNS+EkvaV0NpzDr5mg1Jf80jC&#10;cCWf9XVJ7OXLENLAMATprE47AmEtBuvq1Uv0p0t5qS/PdAxWGei7d+/RDwg1nqEtKhE5g2EWcgr5&#10;NDfCc839XZ299ElrmBhhZtH+MA25TlPM8RHCrqFZJCTnqY1p0PkkdNb0iTGg++wTCVf4abCTW5h1&#10;dnelnwDVDYMeGRkNCO/bjZyVGeV3pHaYOxJ/P/cLifXkj9OvrlgcwzyYoa9ewYR47dVXEcgXon+N&#10;DRgGgapJp4HIUxNTGZGioHy2NOasmG0SLhsQJY24fV+lHrtQZpy3DDSjnSqyXvrMcaiCIg9RYJbh&#10;Pc6s2Mf2v0k6EHZbrmZuC/SjyWC6e+de1MlZms2NzTC1NGF83vT0FGAVZYJJ6PhEHehnnY2xhyPP&#10;MAgsm4KFMFNuYOJIg47vADR9B/Pa6+xj+cb7HMvf+71/hiDdQGhlWn48WwS8h+80zxxHeTD6gTLu&#10;IQg01aSJDz74afCUz5mcmorrDeCDhcIpW6XOOlU1K6QPf5c3rUc4P0eufel6+RhmGRhNJxBrmc53&#10;DraThnZiMhzDwCWgmSGZvUPd6ahYRtXVUqEDu74VaNfm90PsFENYsWe7gNzjNGCwkPZKK3TMcpqe&#10;GkX6H4TTTqmvlFbbjo8PpTJaTE8/Vg8dBjJAaheAdIVWbB2gojC1DNwrA09P1CygimEgolowxwi0&#10;0DGuATDWfQcCzfECwllhdqvOS7S6MLyRhdXCS7WPXnvn2I1Z2DQ+A7TgrEHpcAvmM2hoPzTlCshH&#10;pNDOsyxXrSpyaaGuogJnKPy9hTaMjesA7ATObT3S1AcH25StYzJLfa8/QRsK36vCZ+ruNYeHu3Gv&#10;332+9TN+wbJsy727d9Pc/P1AFgZeVY0loD5qMafu9NHMAc+dZbAPOumPfbSy5lc3yEk05LOjjzW9&#10;QGPGZdgOnXgGVVk/Z3Oc2dnbo96YZhvba2kOrWkglUuCXXOyurYU/gIDngyGcqZKBKE5pxkjzHaM&#10;CvS5pp9QvQ34rnYW8diHIjdkWepG7ut/6+gETXYc0SZME/p1aBgNG/ER42l0vD+NTyJcr86m2fPj&#10;0AHasFstnUAN2PqgsjFyf78mlWZXNfVAp8XjvXQEAmnHDOmGFkYx/Xow3wqV3VTFLGoBkXVr8on+&#10;oNeXL02n2YlBTJsjPge4FmFd2kpL87dS8QR01HGc9jYXMDk6ET6dgaB6+NwEDX3v+9+JMdbMkp4M&#10;LrPf3fhFk0O6NRBtZ0cH7VKYrAaQaVbHTBkmugFgbv7quhfDvdtR1u6U5Gi1O+UMsw8hNMenp0Fw&#10;B2kLYVYEjnb396UthMpDhKHHRwhcv29jWvjgNoTvEcrO1+X5MprW1vbwwdWqmtw6OPtCKBavvPcb&#10;11vbgEHt3WE6+Jq3EzRBgYpBJkhatDMDWATCtgC3EoPVWATluoN24HIbgwJJpEIb0BYbrrsPCX9i&#10;iPB6eJaLEMG+HmbssTbK0G6T0CREw1rLMj4d5SyE/ggXN1UhJCPqDrinwjmJ0HUNNT4FGUF8QDWn&#10;UPSqCvEk2CFMAk0QTRin42R2y3WHoWOIVTOktL+LMDG0G4EHQRuZKCNsGdAEY8hoCoYq91ofoxKN&#10;9lMAiWyEaQoUzRizTCZ81R9htk4Sg8JKZmmUU64c8DynG6k3ZdkXMqSM5/St1+pb0T+TnZz7CJhh&#10;CMd1/WsIjQoaax0h4boHdzDmPpjcKMj19RUEgg5O32+ggxgITj8ZgbgPo+t1ltGraE37wXZgsMOU&#10;rp+ASQMZVXhutl2dLjZ6U+iqY2sdAeSUHnSGidQFIVVATwtpB0RU4TpRh0Fk6B5QIOaOyiSiOA9C&#10;YLtWRKZwtsnneXzkWNP3KpaWdgWVSMCxto6GMrcBtXtgdtcQgBgxFwaGemJp9CCfTle3M9ZhKmIy&#10;DIYZ1E2/Uj4Ct7cH5u/AVFUQIXx6UChDfV1pfARG59ididx5qAP6HAHVDsHYBu1du3wuDXBdCYbV&#10;N3IsXaIcNlcXUw+mWw+Cdm15Lk1MjlG//qANFzUZabqFht+ClmKqHBowArULs9uoQvvMmTj7136z&#10;f42AVZi7ctG9Jd1XwU8RtdGRqDOE32ggH/0E7r2gWeDMhgPsjMYuZWoSOJ26DjqZQyh0gpbk5QOd&#10;8/zWiiBXsIioYNZA1C7g09kvQu1odxVzF+NTTMXf+et/+7re7YhBB+4ODDgt1c+AzwO/5iGiCjbn&#10;AMST4hqJvQrxlHmYRNZNBcPL3Wu4bi8Cic6hsXprD42DR5L98Ic/5OE7XAtMBEq7NPTu3TvAp9vB&#10;QM4maKZoMwVRo2UO6CyDcqowaay9oIP2afza+mrAQp0shrD6m55YzQCh9OSE+wz20NmHAZOFZaur&#10;6+n9H/407D6nRH/y45+Ew0fI7WyDe+cJ9QJqC6t0YuqghPiFWMKzMEWoy+bmblpcUPj0xeC1Qbgl&#10;6iqEFEIPQiQffvhxtONrX/sK42Z4cYa7QnRXofX3DkSfWa7Za4SJnrNeBjptrO/ShuP0yqvX6If9&#10;9PDBcvrwp4tA28E0Mz0adXO2aB9JL3FZzsFeOVUOaxE4Y3I8NFkUMD5bZ5SEplNJmKntars4RR2N&#10;shRm53UZxgJYpnA2ApwYAs0H+ywWZQG7Y3zdlhxCixkhNI5BNsLWsZERzKOlECojg4PxfAWuKEMf&#10;lR71KjSkOXZQQQAjCCTOfYhUqCsM7+qkf6Enz5dL1ldh204ddaZiKKH9wt+FiaVJ0dh8xPU7zv9r&#10;mhgtO8zz3ZVpdHQszB7XMoQTnTHTrPO8Xn8DssbHJ8Lck55+/KMfBw3tIew0M+QBTWafpzkwNDRC&#10;W/U39QWdSdvf+ta3w+xzBufcudkIcrIvDSDybVROV+7RRmMRYpl9WwfZeAXqTZ3tX+lF09b+d7dp&#10;Zwym3LaeOjoGmiSLi0sxBRt7TdLej27ciLZr3ty7dz/KtH3DmICaGWFqMeaOtytEXdGqeeu4eM6A&#10;KVdy+vzC3/qH/zPo3sAQtAZSPBx6DkJlJyS5TNfVJQR3HNQo2qebaK8dOjpv2OD0kprOaTCDR9Rq&#10;2intJ1SsrS8GxOnBMo2xEzfQ2ocQsxVYXdmh4dhZQLGVlVUqZlx4P2ikQB1ADGggV3g6ndhKB7TQ&#10;kTJPhxWingoCJEZoMBs3zLOEXzbWdQNOrW5t7wPL2hj8YQjNQKZVmGsSps5hsTKk88MupNJuPSm4&#10;BfYeAmAziMZnyxxOO0qMTtPy8BAy+ijUjtrsEThD/Z3CcpANFnEKUmLSAWJ5vpRUweCyWbnR/QLP&#10;nTsXU7EGuZRgtLU1rmNQ24BgS8vAcLS+SKp0cJx+7RuvpYsXJqO8hw8eZsKHKH2+C9A62vTAj9EO&#10;zYJsv7o5qwLWaURvHBsDekMsG9THhVNuPa6QcTpaf8VR7ThNYTO7vkBCsy+Xt1fTJiaJC3QG+wfR&#10;LF30t8uQYUCQpUx+CFKRQI1QHaBfJGY3LvEtS7du30JgHaBl22OKWGUyPKSW3U0bB4up0FmL6byu&#10;9p7oMyNDwb/BPEakFo5bYwpP+jmBIJxi87zTeDKPdrd0EHQCjUjT9nEXfdCpkFCxwNieN+szUwlm&#10;m12nG+CcY6Mzta3d7v0OzOW1lunUrv0UGvz4JPqub3gcBO2GrRtpZHgkKxHKcgGagtW8ML+UXMps&#10;vbc2diirg/EZTxfOXwq/wu7OXpp7OBd9YrkqTl+Mi1rCdKDOtOkOJqNtdFpaR7/lOq3s+olLly4F&#10;868iXKWlGx9/lP7f//6/H4JDdKGACz6CH6VJ34dR3kDZlozEbEFwLwcSVGkpFEUjxYtf+fp1b1Lz&#10;GwftYhndeUK4EzRmLEFuFbpDnMDf2jEaB/tWO39kRMcHLAF8PjouAaEYxFoJJlyjg4GrEFQ3Us/I&#10;Qm0mobKwysjD3l4RRgedeBKIg1PYwtzHs7uwo11P74KbWFXHj+HYo0OVlENDA2gqLHg6xoEV+uoc&#10;VDgJyTU/YkGQC5NgTKHwqH6IgP/6M7CduEchJ6NI3HZQOJ84p/nguooyUNL7jVtQW/scie/wsAqE&#10;o84IJolpc3M7mBCaC2Sld9nnODcf24lTtgPpM6hp3GNddR7pPNR5ur7h69J1HuWVmAqwSRjq4KDK&#10;YDl9NQwj93OswKH4+j1qLeG0yOTkyAVsSvwu0JEa3jaIOEQAmB6bTktKrK7hMPpyF+21iSAAddG3&#10;xhu494SOQzWbmtpl2zKfS+cdB5GG10jAtqXY4m7Hmh7OUhianVGLBC9SsS59fd0Rb2IfCqeXlrGl&#10;+ZRpV9e20+7hJuVXQJvd0VcKZhELj6CtogEX9HRAl5qJ0CkEHisPKU+TxwVYLkjTJHH2y6lqTaMy&#10;pmEb/dwJjeR9Jagv/abZGRG20KVbo0uP7tHh6kLNHWeiNHmcbu1sd8cj6I9ynTHrhFY1T/sxL3SQ&#10;1njOwYEzRiOMyXFawcTwBTAiauswPDwIvfZnRI1w6YIWRZhDKD4DsDTf3FPErdU18bzPaw7K1VRG&#10;IYoEdAoqjDJ98k9hBq3tYep5LOLooUz3K1Eh37p9M/o6TFjKMupUlGbMhzOBNRQhjAxakA5cAJfR&#10;qnwSG/Wcf/ud69qErvwTGbQBmyVWnVuV6gGDIUO6c8tOcrmpTrEDKmMDzp+bCskXu9NQSSWWKyHd&#10;Nsxda/q7MScgoJiDpeN9e42DOoKWMt5fyDozPY4G6KXco7Q4Z/w3AqMfIUIH6LV2RqCL++wQNUDR&#10;DoBg9a66Q4+zBtYXLgvC7IKAaGsQlXDYzStmqWd4ciUOJOIk8LoRXso4htQXrrlUXC11UJKZ9oNR&#10;XPacg092Q9pugzpW13aol+ZHC3BtJ9269TA08vQMGpykIlK7qr0HB0fiu7MSaiCngGSyfo5dyyED&#10;ffzxTfoIiH7ibMUIWqkLbTKCGTBK/wyni5emQBMTCAm1+3rAUDXB/QdLlOesURtCYI0BLkHUxrPX&#10;0g9/cC/dvDlHnXfRGL0wfiV9fOMhv++l+/dW042PFhBwMOiSC9bK1M25fQmjKxxOMn3eocg276R+&#10;CHtsajwQjJQpmhSSiiqclQq4y3Ntq3Tw5htvJDcScQ5dqKoAMABMp5pKyFkPzbb5xc1UaD9ijLHe&#10;0foH+4cwfA457mjvDrg/PT2LgOmHcZzqXsHE0DdTijrkHaWgDehUgrZ++RgBTd92ICQ7QYFqwMaG&#10;NHEd90kLmdGyoNYssR9Dq9IXvREqDIkEbeWZKAW4DOpanROuOeI3GVuTW3pzl6RY+wJtiyyHB4H8&#10;0JFbqXmNdODMlCtL3XzWWTHbok9GHnFZP9VJS2vrMZsimnYF6/jYaLRNn4RliXw++OAn9OEcwt6Z&#10;i2KYaq5OdXs3/TZ5ps3l4qBVVT2fLhJMVZQHSEklZ31UitKyfKSwKfztf/ivO47RKWpynYLCTkNg&#10;nQmIBRRIcp2G2lny3y4Dqn1y7cql+FRLOXUUkWoQkysj1RK9IIEC0lv/gR7Ogb6BdAWIWEHT0o8B&#10;lTbWNymzM6DL+oZOv3La2d9JH968C+P0RcDUAWVrY9bQ0u5mK3Npcrj012fH8mO0kYOxsDAfhGen&#10;KKWVjFk5AL+wyXzm2spGRKw51bS0sBrReJ3AwNGRcQTAauroLqAFjO1fi3ZIDBL35ORUhljYaG6D&#10;5ZSbU7QKNBGLgSjXrr2UHgAF5Y5LFy+nP/jDj2C+MgJ0MCLhXIhj5OYgbTB4xbI1A4R+Tjsq2d1Z&#10;R3isEFRwKM397jUurBGiayJ88NOPGBvMAjSeZlAQIObDwznMMwj8sOS25i3ptdemYaAKyGU5NN3g&#10;IHb10GhohrmHCwiwUpqanA5mdfzc6NR+FUUpvHRAHbWhbaCJYIyA23n69GDX9RnAUe7VbAj4i8C/&#10;cG4mmG9pfi199w8/SO997Vp69dXzaWR0MP3xd78L8c6H4214eDQNT6A8oF3Nq+6uXoi5L0zEFkyT&#10;IYSqfqJuzIqF+YXwU8D2wSAyUBfMoWmkOetW6dZPTWuOyM5jtCpZZpbQZTiv0f+gkvBkGWXSsLdF&#10;QyIREUsndGU/uqOXgsCpcX0LliXTR0AQx2pZRE0IKZFi6YC+kCG7etLOlkFe2ZHn6k5pSqF2clSA&#10;bvWZOLWehZXT+gojUWR7P+PTm03XGzc+CiXnsUwsTRoAJRpwithApi996U0EdC2uEyU7vdkGypEu&#10;G29+Cofx+nraWHGlMqjEMIKV9RDAKv+Y8aCdxfNfOn9dT76OMxfRrK8vRdCGATJGxemtXlq4h1Tb&#10;DEbs6wHGgRJcIy/sct8CfQViPeem3frLLb6MQzAQxOm+e/ewIYGRLuVVoknkRmgd7Ft5pxDdQENY&#10;Tmch0ZTUSyur4R9wrtyXV3iN0t2cdx022k8hxsBTph0QhIRQk7Hs8Jhh4HwEWTFYbgu2sbmDNF8P&#10;6S6jGSItQViOgRsGhzi9NDI2qEIMKCtUNStELM/O14zwPQK+mkytqnNzAJu3E6ZQa+7t1tLiQ2dT&#10;nEbNdV2479SdxNUVUF0i0mRwNkNBp0bSr2Jkmm1UyKq51db2iYRjsg/UcGHTU29XZJ4/fz7sVgda&#10;4nGJs/EThmOfP+9y5+P04J7tVkaiN7DL1ZS2TyEnc7p0t6MjE6qCwq3UXOfvzk57JcYr0JMBZj1h&#10;rw4OuDJUBsbUICsw/dT8CAcXY6YTcgdmnZkdSwXGxhkLhekuYy+zOb5dQHFXU66gpZ0J64SZLGcD&#10;RKZpZpyMfhjHx6i7yfGpQBBuSW+0iwrJkN94NwbM6t4digH9HK0FdWKOTdA/oECQYUSFGQ05o+X0&#10;aCH6tBdIr4LUbFRoqMGlSUBcmHr2XuzbAT2dFMLQpm8Vik7Far5m/4XP17SpiEDVvnzXIe414U+h&#10;r5yRsN4yrUuXQ9qShfpIp1SlHk5d+p4OBbiL/ba3NqI8o4mdyXEaWeU7MTHCswyyOkaQOllgJDF1&#10;oY4G+Bmt6RohzSwd3eMolcnJMcYPZYjynJwcgV4mAqkWJ14avu6KQRch7YIGDLtdxS5SKNA+GCeH&#10;4CoElL5CQbWS+7+1SWF0bBuD1Quh6IBqh6BcslyGAbW9nCdXQ01OjJNHw+axo5TG+jFkBiGSnnGJ&#10;ImxWGr9JZxjyadDMiYOrZmDQOrqEt3krcgc5fA50kpBRSd7jvgiYI0JmbSklpWaAQmpldQtNs0Hn&#10;9CFdd6IuLgM+pC21KpIU+Krt327bO7Jt79JoPcYysSaHDCtRy5jhFee8Q+4yaJGE8F1tolC49dFq&#10;mj7fTx2LIKKddPcmiIS6jI7n5cxKaAPHnFXxbUB63Q2QkUld4js9cw6G0AudnZU+T5SgBlTIyPx6&#10;jEUQV65eC83OD/RDb5qdnU0zmDNjY33kUTReSitLmmcu70XDux8GhKVGdLcq35eoo1XvvkhBKL2H&#10;OaKfILztTtNCUKIZr/FaZyFc7yA60MnmdxlNQaMQtx0tEKTO6W4UxDooSUeYAlVt6xSaY6mvYMfx&#10;X9GnZPv0UxRBTKuhyTY2thg/Pfi9KApQDsLINjszEbTEODlNOo7J5XnHWs1okFX4PBAK4YiUjrin&#10;jfZoKlFV7pXh6+aEdMJnBUEhHcaMAGUpEBRaDoL19nnOPuj3ipWHCD2REp1Pu1VydSWE8uPWGHMF&#10;haaCfihNa4WCyky0pPb309LNKh0XY7mZi1vcj44Mhh9CYeHUuTav075O83aBhBUCCgangMUxLgT0&#10;FXtG6hr+T0vhb/0Zbg1YDkTs28AmJ8fj/MjIAN/HoTmEwgTC+z/7b7x7IrGpvak3naPsdbNH5+Jd&#10;iDHKQ3pCGi4urKSbH7mWOwcAzU4OpVEGYqB/OPV0+IKNdoivwuBuJF9hVeg6SP0TWQL3YxMqP+eB&#10;gA7q+OhE+APmsIv1BEscN2/dh6DVtl3pe+//GM03GObCnYeuVdAz3AGkcp/CnnCsMF5hAxoPoM11&#10;9aWroBw3K3FZsns3aMMaB3GYXgbWf/zxQyTtQfprf+VfTt/73vfSRx/egKicaaHdCDbfmHThwvlY&#10;s7G+uRBC5+KFi+HBVThoP+sVF+bKGHqDNUlQ2FxjTHt/CAUZW9/B6Mhkunf/dnK13sbGdmjgqitJ&#10;6Y/XX5+VRsP34B4UetbVRAqUAWxZIThyM/2T/8/79ElKYxMKPx17IgPgMYyoLa1w9LztFb673P2j&#10;jz5K585dpD55qsx69HT3055CuvHR7Zixcau6SiXXxb0sVVTOsHgedoCg3NNBW/cEk+haqhYxYdJ+&#10;tNENQ1QMMY2FQLEMTR03ePV5vjxFv9M3v/GN1A3R/dN/+h8HitHh5mrWvMNQjueQAWLjVmCt5qlT&#10;TW766vUdrV0wtte1pbGB0TQx7lLiwWQYgoKuh34ow5Ay4+jQQDo3NRaCdmVxPq2vLtFXLWl7DyQG&#10;4vE5cqhIQeF+pH2N8NIPdYJ2VTHZl8bBeL4A0xnW77ON9NxCSakkRFcys36AgT7a3+ECJ0xeEKdm&#10;llGF+5hUIgAFW6ppVg6GH0xfqOOtD8ZNYq2Lrk+Fl/a/SE2/h/6XCogSozSEvAJHRSkKEjWILKy3&#10;aEBkq7lgaL+0br+6nNu66icwi4hFMCoS+7haQKm2ieg6GS9nlPIWgAr2cB1ceKP3euxSi+2vh1UT&#10;geeHlFFICHWELrElG4W638L01Eg6NzMec9F9AeGKSEU0y64BN8aqF6hIJfUNAceGOtOtW9uBINzR&#10;x9BlB9xOsiIymhtjaEfPLazT8A7QQEdaWl6NaSA1KHQZqGEMG9zts+xMkUFM+/Enk2gPuZIstrJG&#10;onqNi0mUrtweJsLKyiYdXgHRoJXteGDnPprQxFgwQPwhfIxRMCjGmISdHeFvCc1TBn2gnRiYKoOq&#10;gDKruVUlevi1w9VAoh8JQe0go6mkAlKPDNE/7vF4SHsGMD12MGe26VeIDW2SnXyYQNRddCABrW+s&#10;pq4e569BT5g+GxuGzbYj2cdoQyn60KlDB1cCMczXtrnrkMjBqauFhWXasBN95T6KG5tbIdxEAkJ/&#10;mdCdjw1kETXZHs9bB80H27NnVGZ5L8wG+0kIrnB2LJ0ai1fAg5TClIC4RiFMw4cdJzWpyMd3S5w/&#10;P2tvR12kp3BWIoB8Bfzbb78DujlHezClUFR9PQP0SQ5JL9Fn+qU0o/boN+nHdR67COj79x/E5iML&#10;cw/SzY9vxstiHHvL6kWxqFyGoQ3rqQkojWVhaobe64jA934atKcyqCHpFQ7+rpkjqhU9xF4N5PAz&#10;JH1jtRCOvnlapo1Qfsq1jBAi9FOgBmhDR2ygAgSUgiAcnaIpaM5Vvwa15ZmiAwRZiWfCrNRNU1cH&#10;o/4ot1PTQaijP9afyNDUW9MgfCzwjkFfmufyb0+3y+jdD4Vse0Q9mlQoQR2LBu7x+DgW0Sioi8Mz&#10;7dcrh1beSKr+gDZCrh6EgXP6tI7vBrwI+StpbHSAAYcQ3OuAwh0kbfX9/WpoFZdWH0D48UrtjmLE&#10;Gczd3w/h4ixDZ2dvaAC1lszhvc6Pz4EgZL6w9eigbZhJDS0kLdOZLhSR+DuxebXZjyAQt6UWmVQP&#10;gXtIZNuwub6Zdrf3U/kAaYzWcU5bE+3Q3ZWrOnPagVQ5zNP5dVeKOcXpLkxCYjtcuN/ZhcRmYLSt&#10;nfrs5rsa3JdsKHUHAr62hgPTaUChYmwKK4KAiWKXKRisTBkOlhpuBMLX6WWMxUXsfIncdjgzon0c&#10;8Q3USaZR+ygUnGJ1EZnOTLfqPj5yT4XeNImmNIKxG4YeAvrb7jJtrJUhSndDwja3jT7v1sf3097O&#10;PoSrE3M5AoScIRLVOAskE+/QZ2pLx57uAYnpYzLi9DCYqnToa9Uq6fz0OfoPmmDsdRxn+xQ4OjFF&#10;vXW2Oe3VmdzFxzIcKz3ywv5JNL2Ibh2TwPrubG2DbCTUDuD0eHrp2qtpqG846q/mHRscpa8w0xDC&#10;R9TXBV++T7GMqZFnuYzpWI1gsXv3H8b2Zg/mFtLyKsJfmhmeSN3UQcQkHXUzxkWYVEHkLJYcIvMf&#10;wvARgAXdKfRlWjW97sMwRej7E8rrae9MAzpCWzvSEcLS7eNPjkA27ZTd4cwbTAYvtbZ0Rh9WQWLF&#10;FhkPoUI7j9xSHmHn0nP7SKWi6aLvQKFzCH85/S3PHEA7blcfQVP0rEpNJaC57Anb4LUyt7EVKsi8&#10;NyU0yQVuBMMXBB7onfpXEPBVhK/fj5xfBsWIOmM6EiGmKRZoiecV0YrX3SK7r2skzUzMpJnJWY6N&#10;mpsIe8OpE5fO7u9voalWww41BkFptoyZsMyA70Ccbe1DaRiToFwpYAYsolFGYw769sd343XcXRAv&#10;FghZLQETwbSLS2tpfmEx9v4/AOL4fog9NP0aWk9NZICRlX1w1xmF3XQIFDxGke1u7Kb9rcO0vVpK&#10;c3eW0sK99bSOvXx0cJwe8n3xPnB0cTeNDkKotY60t4lN24HdND6Tpsay3Z+Osf1aGeT+fojxpYB9&#10;Ql0jOo+OXHC0ghBqhegVBm0QbQ/31GDgYryAdByzwR1w3BhzQFuaQa0h5TtkauEeg9DrHD+M3cm5&#10;UYTaCM+aHMb+PzeZXrv6EnUZj7f6uAfmwADMABmKXLogvH20+PbWLpB5GgbZQ9DtpfGRiTQ7NUG7&#10;MKswQwoIwoEuYHn3UGx93teO4OwYSsfQw/ryZmyOM9A9mO58vAJDtaVzk8BrUJlvlZKp4IF4G5KC&#10;bGlxLV2+dBnhOJg21hVGoAyEbfnQ1Z5jQPajNAJBvvPaW/T1On26l/oQ8J0I+Glo5tz0+fRH3/ke&#10;WnopBPH42CQM1ZFWl9fT9/7o+wGdu9pBiZ196cYHN9P9m/fS0oNFGBybt9APIw2k0m4t1UqYaJuY&#10;VPPr6TJIo0PlAZoagO56YOQiRKxQWPetSguYCaCnGwi9zV3sH0yZ0lExre5W04O1g7S47RS7G7h2&#10;RKivG7AewvDrmAKu7aH7uG8nzS0tpg0jcNHMvhdD+mhjzCYHRlIRoZpAUe3UawYhM1DoTK37KJUd&#10;mPgAIVjrYZxHUstxNwICW6KKQHCb+TLKqOKiO52P7mkBXQFZXZGsX6yINq9QpxKMvV85SGUIu1ZA&#10;+IBSW43T8T0U9KO+J6dW9anpyHYKVAQhk8vgXT19CQmXVumjQ4QOcpyykCIoyCp8tofidG1TDeF0&#10;VAQ1tFBHyB+pgkLCGoAO4qVCShoElpMExdffvnxde1Rt7W7BBhXpSEsF7K2jw4g4E9bvo/G6qaxQ&#10;f3V1KyIRw0mHJqjy4KNqa7rx4RySpz19/de+loyUcpHT9PRIaHwhsuJAGDk3PxdLRYX2QmhhmlrM&#10;RuuNNpxTqN5PFo6XGSQ7R81pXMDKslOOLmTqDRspTAkapjNP30fsKBMwzifque1CwLjXQ167LoTy&#10;07lmIxYVvV6v6eA9LUXtsaMQSNNTMxFxqPBwWsl6uNrQaTg1tdBQu1ft4vTVEu2en18D6u2FM8gA&#10;JqctRQVu6y2qqIp0lPTco+NSH4T7VaipDA8XLdnv3penXN2abjBCivXq7+/V0g/++E6YEJp8LqWd&#10;nZmFAXQ2YcYFwmiNfre/XXfhQjBnd3x7kPB/edk3NAlPQQb0l6aS/SAiSSfZGRY2LgSnSeKeBu65&#10;YCi3jj+nL3UmuhxXE0rNeufe3bDpHQvHxL4ydH3u4f0wp5xN0mEmfTmV6ujoZ4kXtzjLgcbaxQRy&#10;ZWVs4Qf+FYmFqRFQXnQnGtHkMALRF6100rZjGM2Vp9rIG0Gr2vMGkfVhBrovgrM6OgatlyaXPoNF&#10;+t2NauYePkCOlwNGu5pXM2AaU/W1l1+OercjIGq0hWrE77Hil/a2My4dZJ21ThVLA9KkM1XOhLlp&#10;TN59PK9qdLZIsyL+qLMmkucsy/M+P6ZJ6ZkWlJbvLLEvw+HJM0w+w/IikpN+0MRzhsS7vFb6lY4t&#10;LypM9nujHNFAG/3mC4Hsh5i6jE9z3ha/+NKXpq/HdB5acnjUjVFhrs11IAgq2ekMCG0LKOd6B+u1&#10;s+v0XIVHucR0CgnmwpkjhMoBlcu2/7WXrqb3f/gTKo9tO9YDATlPeoRU64ylnEsri5TpEmvqTDZa&#10;saNLc8N96lxbYUPoOLKQaQ1mt6O16Vqp6+a2tq2Rjb1pGYHV52q1/nbOIyxg6A6gvqvXhkf60gDX&#10;uKjGxTPGYLgbtCHDWLOUxXX93WG37+1rc2dI5lSmAqm3h/5A4qr5atSpiOYztE/7e3V5G+HSDrO6&#10;AxOqmfMSovPSiwt7aHlMoZYc7WjIrDSsva3Q2gN1bWAfOhXmGo/5hbnUC0JxnYfrS4SPGwiVjY39&#10;qI/TjSIZg5Zk9GPMgvXVbYiuP/p2FQZHDmRTinE6ALFIYHRlMOn+wQ73IPRgMgffH7WVNfkcbwnU&#10;iEfXJWgbW0/vNyDL3X70Kbm7tcvAx0EuNbRnG1q/t3eQPvTNR07VdoPyXNno+yqcUQLmJrQhamsf&#10;1DMxcS5Qz2D/cDy3Fa3VxX1e39kN8w6NIMBmg9glekjc6RY+FdIIJkwN/R0VhFaYUlyn5tUcsLLO&#10;HsD1ETBV4Hp9H/qkhjRzGe2HD+dSifvdP1GnschAk3VuYSEEnFOr+n0MsHIOwONR6iSRCrM76Rc3&#10;HNLHIeNQqVTU38Gx0N5ZF/0r9tEqAkjhr1PWYDiVmULB2ALPOzAKi2BsskJB/pXxFbBeoznMkHHO&#10;sZJRTkKIqEjlJQYtzhmro0B2il7BYAqBw7kQQnx63vG0/FB6/O4shUmB4QV+5ASdn3ul77pOtTfe&#10;epWO7IhNUXVOlWva9y0Q3hgNEMKU0y6asQSkPEGTDAwMpTff+jLSB6GxtZ/uPVhOr75+JZ27aGju&#10;QfrhDz4Eju2BYo5DInd0taUxtPWQzrbDPQjLed6TNDQKQTBwCib3ilsHOq6jtQA91OEg9rpbhgFk&#10;IBnc+XedMEMjOu560vy9jTQxzWDM9KR97N7ObuD+kBtaDEddJqZGUv9gN8TEwFBeqbwXTOlOPYXi&#10;Mde3xQyBW8ob41Aqu04CBhibgQCGQCWbaH43LZVp+lMPcLy7qz/dvLEIIQ2mixcupXuYN4i21AU0&#10;lo7Xlt39WM+9QV10PgJDf4soRwY9KO+kh/MPo/1uIPoQ5NSDUNCudDNRTamtHXfZVaccIWSvIEwn&#10;0O4rwE+n/zpADN3RXy6AWcWG/sEP7tKvmC/dPEuC4E5jAe49uI95txvISK13++4dxrk3Xbl6OZAg&#10;yiMIWl+A4bmGgHd39VDuRpgWb7z+Wjp/biYUwDDmyxAQuqNzgDJGUl//COM6iJ3rjFE/Qt0ZhkkQ&#10;2Rj94Y7a2PBFmKilK83MXKFPZzHHRqEf14wMISDGEcADaWxqNl24fIU6vRx1cfWV7YwXqyBo3fRH&#10;dJbpD01NJ1drMAjMFXa0vhCFAp+iL9++NYYwsw809YwA/Pjm7TBTH84tgGgepKXVVb5v0OdV2tLP&#10;PWO0pTt8GUZUiux8K1eZT/1Y4+NTaXr2fJh5Iig9DscIBrdqV1s7CzVpHyFIHiCAdGKH5kaoiK5l&#10;6Iikpb7O7Cj4jK9Q88vAXmeMSWhs24Hi0TGpUAi8yzU60L3Wc84q6MhWAMjIgSM49jUKgT5QLI0c&#10;QoOf5XtuxZTTvyGaNt5GpEHmu85Tc+Hbf+XyiVNK7im3s7sJ8W+FNgKJMSBOW0GcnFey6XSxgfMP&#10;fRFmIb3+1mRaeOgGr6U0OGoAxRidmdLCPCjAChRFG4dA7Wq6eu1CevmVywE/Zcrd/e2Qnt1ofBvt&#10;cyrcLPIwSEWE4NSZyGF4eCqkrR3Wh83rlJgDrWf23t25NDltqHNr+tGPPwikYly5AyIi0BQxctAg&#10;EKWiHSAy8HchnjH6H9/8OCS60NzfB3nGMebQP/0nP0ojo61pfCJ7wCfGJ0OTOh21jA3ubIvTnWUG&#10;cHP9CC1zBGMZLKKJogauAVv3YyAGBnJY7fjEQAiuW7fuI9jylOvt20tp+txIzHo4e9MFBG0FobhK&#10;8uMPF2jfAMJnIo0Nj6aPsZ+PYYhL56ZAI87ft6Ye7FQdvEaS+gKYqekpiBgBDFzXW/7P/tnvpVWE&#10;jUyvOWGQkY4u73F6dXXVdxRuRV+1Uvf9/aO0+HApzcIEb37pSzBoJ+0Gycl89FtVRoCwhag6seBM&#10;mBsUJYOSG/DVPtM5vbe9SdnOVPmuDN+7ASqDwHX4+vxdl3mDEo2tWEJY7sZcPCgHuhsZ8jXu42ll&#10;4QEMJILg2QhP6xGhy2hqGUXh0NrulFoL/TUDAhxIH374YTo/MZS62wrppz/9aQgJZ2EMlQ5TAric&#10;YbOMa4AYY99TDDq4evlS+spbX4p6+M4Jt5gPxoVaY+9I8jZjdcJzM31tRzi/C5ssW7NS+pZ5x8aN&#10;Hu3AXFsJtKtWRp5EGyLQCY71vALC/tKcPi7rYXJGoDOUs21stN86awYYFmykb5i+IRUaSZSgQslm&#10;ieggnqUZwicPqKMwUr0t8mtOXBtTkifuWrMDs6qRsT9b8sPCI0vha+vbQaRKyk60YUd7Hw9oR4uv&#10;hy3ayoBee+U8GmkPKLyaFhY2gVVUv+B0IBoW5lMjG9GmDtvYWkMAuHCoH+Ggg0dUQmfD2Prpsgbv&#10;iNmLzh60Si8SqljD/OgIrb+5s4pUR7MNdqbq8V7qH9J86OB3GL2XDoM+RXguWpLRqkelQALHbudF&#10;W9c312in89GgH57vlJlCz471U+fQ6tJe+tGP7tGhBki5E1RvQHZNh/7+oWB6JbvzzJWKO9nk2PjJ&#10;iWE0uZu4Fug/UZUbs3ZHQJGReTVte567tIywoI7FdkyiNsrqpCQX4HSjYSGE3n79HfldhIPDrqWX&#10;mUBNK27IeRyE6zbiTieOjo3HPLrE2AVk1qPeAxpw6kz/RDarQFDY2K+++hratpzuP5gDnWmuQWzU&#10;8wACNyxcP4v2pgLkwoVz8dasvM+D/gUEFaZiAehfhB4KLe30aTvj7KIuGKzTMOAO+riVfjRKVa2o&#10;R9vpOtdTGLuvohHG2kcKPkiYviwiMDu7esOM8a1PZgV1sU3POoKYC52F0sFGRWIOX2+6Oy8d0J5D&#10;PfwIGacXBxFunbQjdlCm7frL3OC1AwRE7aFbTFHub6PvuntdCt0NQnbaEKSF8Ovi3OjoBELqAu2Q&#10;oZxx6uQZmpdQkTwFgVsHUYxTqPKJ9ztbdenS5RC8+ksUPNKJSCH8CghUGVxGphL0EXwYGbZkLLxO&#10;JOELYFtpp36bmLJkTBUKweQKFf7LaxmcalRhZ3+LQqaxs5n3x5vZFArmYHljckQaWUDkd642pmez&#10;eVG8+pX+61QROx9oChNpY6+ubYUtakNTwQ1KD9Gq/UjgcxBQWxpEww2P2ulzMCCMMDOSLl4+H/Bs&#10;e1vI1wZUP4TIU2yGMTE1yuAW0Co6AY/S6sZKBIzMzM6k+aWHDCooQH8CNrh7MQiLOxAi7W5YgmCQ&#10;mStC3Y4C51qB23cZ/BpCoR0GOKCHJAYg3EgvRHPA/fuUX+XZvfQ12mh7LXK8EecoQ3TfG+FMhxpU&#10;uz2EgZ909PZmCRPAFYUubc7RevoW1lbcc8G3JY3DoMYIdMI8g2HLO5XZP9CdJkETdr1TTw6u8QWG&#10;eLdjc+tfKFX30kHlAAF6EpvRDI6AsKaGkWIMpJ5yI9cY+CKCwuOZWeC4ewbSb4sLS9CP2737erju&#10;5EIuCc9Iv4dzD2MDDhnCZbTa2HqtF5eX4lOTwWAxEaFOtzt37sHUWUuoUwxwMcJNh6bTx5ppF87P&#10;AIddRryL9Ooh99FXtKmjh7oaVSo6cG/HDspSiPcjZNp4nhGEOjCxjflehPlTAQFegQZKajGnPhFY&#10;BUO4C6kDBNHd3weD8Qwks32smapA058AMKLMI0w7ve4qjO5AK2XOueW6/oUSULwEarOtCgTbv4TJ&#10;Ee/F3HGjnpM0AFoptilgqjEToRDSe6+pogD33hNMPWcIXMg2OTEDbaKdVQCtnWln/5BnIJjk5zjn&#10;qkJ9TPptEFpl/W6tCJNzgYz0S0U0KALXbAyKU87SRUYFbj4jxM8+BZMRw8YwwJ4hDGTe8BFwfQRg&#10;wQ2cDub2u0JBv4LT3vo+vN4XH4nqFBQhLLjB2YWGCRFLBgJt1AWDQqH+Gfkrf/7SddcKGM99FTtz&#10;DFv6D//wNoShYy6lu/cWw6Y0dNjppe/8i5uMWzGNTw7E4qPzapNzs2H/RXjtufF07vwInbeTRtBw&#10;L127HHPWarbePh1Yak5tzKl06fLlQAlCK+eSfTOTQRSGK++COjQZBDYT2IdK1FhFx3OcTXAnJhfB&#10;CN0M2omNVyBsfxPKhlQWVvKnh90Ba8AubUA7xN+NRfDZ/qb0lnnKwOdjiPXdd99M77zzZjzDGYJ3&#10;3v4S9UaQzS+kH73/Udi5wsTwwiPFNSscfDveMr1vYWElzc+tcW3eKg7FAmEyiAhMHYVT05OxEYpz&#10;1UJIJfWeMxuUZeCTQUk+z2Cwd97+cjJeQ0eXYeQKHp/pngiafAa+OPvhOQOLNG3cV1KfiPEYMYau&#10;WmTgDTvXpo0gHsbElZU6yTRHthBeEp7+iodzc7GIp3rk/Ldz7pqEMC7jYf+F5qTu9ql2vrMp+qT0&#10;ajeSGsvywikGIUuImWg9DxG6oS7oUEaJ6THqpB08DJLUOaeZNzY6hADOGwC5rFzydpZghGMRkE7F&#10;iFTkPoOt4p0QaOsrly6li+fPBwJynwIFobETmnIOlHRisJezIY7dCmaUZukwZU5hihptav+6U5Km&#10;gX3aC3PPzMwiOPImqwrne/fu1mea3MHLHapawlT2GoWB7RgdGY62iNDsj0YSPweE55z100wxFkQT&#10;QJoM/wN9I1rwGstuCHPvzvfmLP2YPda8EFmEUDHTN/ZrCAGuyb/l58RvXOP34pt/buy60HQIBt7b&#10;d//+/XT1pdm0u4FGpYNaO/KaAKWrElunjDDeB46MuaDCgJBi6gNhlMpobTSzjr7efvev646O147z&#10;GmcZdH7pdFQLahNuAevV0FWYvA3zwT0T7CQX4IRHFZNjn+Pdg22Iz4AMYOWJmvkkog6VkM5MBHN2&#10;yvQuwinHM9WgmkCugowAEghaR5WBVTr+qmi9vDAI7YwQdp+EwSFQDVoNGY0mAQrzg2U7XaMzVLil&#10;H0IBOD4OQfJpWLV78A2DoNw+ze3U7A/jyQeH+kBSo2marHNwcnY4Tc3mnYh7B3rQeu6U7T5/Rlti&#10;ozLMfZgMan2DWxpvE5J51Exep2YxGEihoAYNmE27ddA6b685sr3jfgQt6dXXXgnUp0kjo+g/Uni4&#10;nsO1FgpL+0WtI+PYXqcgRSRuG+ZWY7brpNgNPBfNoMUYN9QSaKwlNLBvS9LZ56yEK1k5Rb9qPiEs&#10;AjFxTB3jO0Tk73mtiYIQAVOgHSA0TbMscNwTA2GOYIFEaT/H9MWJ9hZZLb+zV4Jm6CuQDY2nDD36&#10;lE1faTZpPikouqABbdk9hGgLZohbDbaA8CanZxnDIeiykzbDSNCEaHhsbBLa1FzrpA4pfXzrPuYG&#10;6BdUtEmflioIYqDCzkEF5OY7S3dj3cj6+hYC3HeUuM/IGIqvP+qyvOT0vsFwvvogj1NjJeko1xmF&#10;a4i7ygxqD+HsbFUELZEVCmYFQIQg0++h3el7cw44U4hoGAW7wZpcTV+EKcK4Ora+0S2EsuPF75mu&#10;XR2qL8VAqUr9uJqK177Wcx0gQkd0QgBGdtXSy69Mp9s33TZ6N02fH0CbulJQh0ZKUzPjNMyBOkmX&#10;XTpNIU6LjY670cc+56swpzMATvGg0amE029OOfb09kTjXF2mRFRi7uz5Ku4DiLsafgQbrQfUDUCc&#10;wmzFztbXYbm+X8I3RjlVqq1PEVxrw8pRrsLRBUIylgusBgeHo6EhFGjXJmaB+wpI/MZXSJRG/kFV&#10;ISxcJDQ2NsGgASkxF5TM2rJqMDW/8/xKZneSchFJP3Z/rm8lBIiBT7HKDJNB55XCwXh/36cwOTlM&#10;Gw9Tl++OGMir1eAH2qJUR3DKoDCnAzY+OR3OPduhp1sorAZXsKmVjCZ0qbOa8RBG2t7U/HJRWQnk&#10;ZViyOzH5Rqf29Mabr0Y/idJczOR+BU7JiUJslxrElLW24eluwlIKIdLYT1BfQ6lSxOzBFKLv4CDV&#10;FRmtK2cKeXmWsJpRYGylD8dGApRQ7SM1lS3SPMioTwbQPDjWoV1zR+9y1CX7yhUOCI66MDH8OL+C&#10;QAHUEjMRPsuw9wb0lyPsE4VszL/Tb97jlLkLjFpBkDpCdU6OY+a1YzZYR+vRjmKIcGidrZgY1ku6&#10;eDi3SNmGqfemDQTA7n5eS7FDX2+D4tySzmuti1mhJyJRuOljEImEIKT9angRqeHnsbUAwkfkIJ9o&#10;BsaUoe2j/zQ7HJOYSaIfwsmpYqJ9gQJIfjSEgkweSMFOkHLoa4WAMR0KAhEAepxy6iHVnBfdeZ90&#10;kHMWQMWpVwvXhZvCHk0B31L8wU9/kuYW1kJrX712jorLEFUguouPshfdOexRIJ1eVz3eogIhq0yi&#10;p19pJlOOjo6HZpLIdCw6564d7yIT58A3ttTiOXDE3Xii42joDqZBLEfmOXrQ1ZqOuhJNCO2ikI31&#10;tejs0JiMnAE/5yhfJ4+DYZyB5fmbkHh+3nYeI6G7YIq8aYoDY/12dvYZROzqqYnQwkP9I4E6HBjL&#10;sLMcGO+xr5TGmje24zw2pPDL4CWn9BRQnnftv3Bbc8ZVfL6JanV9Ka1trOQAHrS0DZdQZDQFgg7e&#10;MQhWoeVzjIPIxIOd3OKCM3ebQuj2ubJtKq2v7qWf/ugOgmSYPmpBOLUh2AxqokNhNvvErdSNc7DM&#10;P/hPvxdt0H8goUiUEmgPGtVZAdGDC62cCQj/D+aG57Z3IaKTvKU94liai6SN7bShDrpgXvrI9hTQ&#10;6NKC/af5phb0WHvXJBGqwTQd9fUcVoXwrpvJNnMIPISwtOW1UHbAW9vuTJMCVCZRYFlvaUg0J126&#10;FsbxkK4PGVOZ3vJUBiojz1vHvOnLLvWuMm4utOsOulDpaY7NTE3HGEc7GB8D7rxeWrDeg1zvcuXv&#10;fve78XYtzUBNF1ffGn6tpv7yu29jVjxM9xl7F9tpttqvhs5bD80R1yRI89KOs0b2vXuDmByj7Ftw&#10;CwBn5jSt0PQwsErL3+yTcCTWadVz0qB/FBDlBLLgd8t59BvJ8s35a/3aa1/tvW4HuWGockYbVjuq&#10;t6cvNsTQUbYHfJKQYk030NR98c+dm+F2g3PUwmUYEVscRjS4wpWW2tiGi+7CbHfu3I0Ol7nvukU5&#10;tpcM7oKZP/7jWwz+STp/bjIYSWecTpvYnx4t78IdzY7oiGPnVXUGIT0N7qihHXfdz98XecA8Pa45&#10;GKBknVsIr9a+tLm+ixm0kaanLqWhgRGYqSf1ARPbW9GcXUMcj4QDcW/HACRfFoLJgaY8PNwKxLOz&#10;5w44K0D77ewLwP5tbT9h0BfovRr91oe20XG4jpbe5Xf4u9U3ZmlO9NFOYBm/H5adZdlNZTSi2s/N&#10;RITOMXOBwHX2YmPDhWG7GVExPjqthgZH08MHiwjk1TQ9ORV7QehPcEWkC5jm55ciOtGt5Q8x3xSW&#10;btSq8L108WJoJQnIGAkjJC1XYtI3ozkiQztDIpOr4dWuQlynh0VJ/ETZIAMQVTG89R2pHdRn4Je7&#10;QrsdmcJHFGfcxQnmo0xucNhJjqeNT2eiPAYjxDU5ahSCLwJruVctp0BRIogqAsoiDPQKiURCaEKf&#10;xiZ43vgBFGAwmE5H66/WU2A1HG62FXnAtQrb47jH9QRq8WNMBvse/obhpWsRI2YIJlIPdGRglbMr&#10;ooTEpzMqrZ09qRtToYPfNWU2MRlc0PfSq2+Eo3MTWndH9POXLqexCdAeJoMCZ4vzzo7ob4mZD+ql&#10;eRhb8KEYgpkZC9uekRYCgHFz7Ui/08coFN8/aeCU14vt8rZ1zpgZoZk3w/XYNjvemmcRHKXwoH/C&#10;/KRcr83+BS4UqnK+gU6cJTGOoviV35m5LrMqGXd29MZvhER1Pl5Jt7Xlm5PzTi7GISitlGhCf7d+&#10;ciBcWWVMgI4fB8moPE0J9wqIuH20lfsiuMDK15Or7X249vD2jpu59oIo+ug0OpW6SsgjoJD5+Q0I&#10;3qCiWp4qcr7cFZs0omAE4TGQulwNuN8LmnFnXEOuFUZOwHjeY5d6Dw6MhQS1250JOIJQnFEYH5sG&#10;RbjYp4jAcBpJ2O5S1QqD4mpKX193ELMgvsnKSEvNgH1MGqMBjQTd2dlA6u/BTPpm+mFyIxEPaWPi&#10;fldJupFJS5hoErm+DKcS3QZNL7ta5wDzRdvXXZEM8jrYKaeV+S0ESi2m1LT9XTRlLAKUF8vPH9xf&#10;pB2+xWo0GN79EdWQepxjxyRsVzVDbEJCvzqGamMJwJDgvPTaNpFDk+gzydvWSczawDr95MuWNtAa&#10;TOH0sKaN5/O2+1nr2C8SmLM3ns/JXyBhBYfXoEQ0DsL843r7J3/noy4U1FpCZp+dy4VgqZd1snyv&#10;C/gLUXutkZqej/tQSF6fbe48A0TTQxAoaPwuL8SiIRhFhrZfFL5mK8KjGWenQdu4B3HmPQgamd2Z&#10;Cn0UmiHcmiqaDtwzODySfGepU73O/ky7OhRFax+quTXbApGGsgG5cF6+8U3Ujo+85zioAN3Cz/a7&#10;klWmd7pZxnbzHrcxsDxRcyfI21B026SD1DFWkLrSUrRlW6LvuD6YPmjfP8267NS27V6Xr/VTsw3O&#10;+Y2/+sp17XCZbmFhFSGwn1577RUqZ7iuW6TvwtyHEOtgunrlcpgONkh4dPPWjWiQ26bfvXcrx9lT&#10;KUOchUdCXdfdawaMjviW5kKaX5jnHl89l9LHH3+cXn/9ElB2CIhaorPK4XgZGx+P2IGbN9fRnE4D&#10;ate6cWn2NNs0Q48LOr7ofIWIBG2hCjY7V2jqtFJmDJeSlmibAVOVWJJrjLx1uHLlWsBjl+IakWYf&#10;+Xo539OoqSS0U+v4bKGbaEghJyM766B5YFl2vn3kbIKzEktLi3kRF/0gFByNrcUHuc6Zigyf3eux&#10;jBCbmhqNaTPR2ntf/XLMAszf2Ujv/9HNtLq1FMLJgCxXFipohfvnpmbT+9//OE1y7a//xtfTjRv3&#10;aLeoSeHt+gQ3J9kIs8NpMOsvNPWtR3H/ufOhUbLzqg47YaRMNtGVj5Lj1tqew5E1EQ19DwEQyC0T&#10;kteopYXWKhOFTNzL2UaJcRyUmI/9F79kuszfERbSZ9SkqANQJjcLk60rn1wT3nLZNa6XHhAi1Mdr&#10;bIvPiYhBmf9YZodRKN9rZRJTw+uuPMu2OOfg9lxejjqUsa2yAlVaUilaJ5mqux1hhYByZso3bskb&#10;mq/WUSFtJOk05ug5zEsFt/Ee0kueLVsIAeG4zM5O8yzffZnXBNl+g60cP2MepDcVtejPsdMHoaBx&#10;TY7rXqQ3Zzz0B9keBYz1NGu62X/RNvjW52RBnlMsJ+CL2f5QuBbHr7RcFwYtzi+nzY3t1MIIueHD&#10;6so6xNyevvFrX4GojqiML0vtgknn6NQjGCBv9+QutC566YX4zHawG5aMYJfPTM+m2ekZoPleKsH0&#10;brxp6ObYyDhSbhAbWYbuCXh/5+Y9ykWrlU9ibwZh3dQEHTo9Ro2PUtXNUAz9ROqvLK6l2kFKXZgH&#10;PZ19qbXQQVmdabBvOJUPaHgJwkRDdGIiHO4zCJt7cV6bfIBrxkemaN9a2kLguery4b05bMMakLw3&#10;EG53XyG1d9fS0vIcDGBAUDsoxn0PqsC+DhhfZyuaolri/A4MXk4XL51PM+emk5tmimYUXjKoW3Jl&#10;bZxim/MjTJ7ezjGeDQJDALshx8aqdiqEtHaYPnzfF9Z2pPHJsXTlpYsQAEw+NhlRljVQj4LBCMbX&#10;X32NNiwyBr7bwB2J+tL0hG0bCAFSQ/hVEMjuTGSYrsjINt++dY/+9D2e9E3Z2QE0KmMeMwccO+/P&#10;pZyDwWEV5+PBtggEd7XSedxB29GcMGTE4UNEEpYywGNfTuNbtkKxh1mA9sZkcIGdn2CQR8e+ej+/&#10;JUpGtBxxlJrbnAWCfRcZwZyPQTN8KlbUhHm/gawQJBppKAJ2+E3hdExbNdNkBKUPpcoKNjCQgkvX&#10;j2l0wGn6wGhaZ55EIpocrnnxmW30oRDeGQz7pMy9sWEsAvKI7x0giN6BYUwMTOQHD9PDxaW0A5LQ&#10;TFhYXk0P5hdSFaHVjknhzk8KVE2GxvLpNYTIKgjbxr/59jsxs0LhqWeAcefYbHkrIkXGoxczRoWo&#10;s3QMZXb58rU0MTkdM1cufzfQSzM8dtjGPNXhrxmmUzSQUZgKZNpjBK6vE3DbfhFk8bWvjV7XEeYG&#10;Gb4PYCzmVgfRntjymAMXzs8Cw4GL9KMSLrygeoKRzCIGHWjCeufRlWgiBe9vhMY6MO7EE/4GNJOa&#10;RPtZza0ZITzTNtbm3d7KU1YB0fnN/ecYPZjEqcbsgZe5IoTYABkESASP0HgDQYw7r0HRDry7ANlI&#10;PdrblF3lmSqLsK83d5HKy+GPUENIXF0MulLVdrihyF55Gy2rr8X9BgxAyfPveT8930atE1PPtkjA&#10;9wJ00Ra0/8oKz3G5bN4zMsNy+8s5fN9l0MEzeRb1M05f+9eXishw2vb6YFwP4WyMAV/hpKN+np+7&#10;txyOr2A4rn34wBeQOoMC4fNshbR79zk95foFveA6ah1Xx81AHlecOlNAL0KYMrIaovGpBokOpt4Z&#10;QWhOSHw6m/WD2K58LwxF/WVjyxbeU0SMr23VseVYoXK5wlL9VSDOw+K7pkTdnPCZ/BLqyrZxY2h7&#10;ckYwOVugnwolk8+w7eEX4bluJBKCgjpGMA/0IhPLfN6ns9BzQnbHXTRgXcM7TzWkJU0H0YbfpU2T&#10;sxWiI/lEBnba1ZmgI2e9ONb+16anwjGzc/vOnfjUYekOYXfv3eXcbZCB2+5pmrj3qTNmNjnTuiaC&#10;q1tr9KkLq6o8O6aj+XQMFIj2rXE1ohadqdsIEsdS9CAq0OS3/tKjz3Ga092gRDjhK7Jd0I2tUoDH&#10;eEcfPD42F7/ymxeva6teunQlBMPI0DAPbYtgJDtdeOMuxO53aLCSDO9g68zSPDBAQ9tmZdn3RrrE&#10;1rUKIwHdXFpsfL7LgWVos4EjiwvrsReD/gClrc/RHNjalEiEatqHMthqCBoJ270A7Qw7MYKXysfp&#10;YDcvNNnUYQPz+6ILO04i1echhQm3XV7t79bXjrx9+wHQLL/0hL5OvkFIc0CG1/u8vrWW9g93gWuT&#10;aF3fjlWMJd7a7NZHAeYOwxJP7DAFQxs3r/A5NOrNGQLucR76AISioJIRrM9RBXu22ka5wxCJL9Bp&#10;SxcvXMhMCLE4e7CKNtB34LOcMlWgbq5vp7n7vptQ4j1JO5vbmEp669V4mjQ7Ed7qmhAFhzM0sd6A&#10;uulD0YzzRS9uyxZTddwn0clEErPZ9rhvoi/c8Rq1mAQvgXV1GN7urlAGfUFU9LsEe4JmzsybHYFB&#10;XDTV9tvkEAieID869ge5zk9y/BLXRhdRJ5lfwZSFDR/1H/NvLkn3U2Eb72zgvIisis3uefdEcDMc&#10;mUMN7xSjjPV4uTBKxrK90edSFftB+pSJpB9rRlN8YjCkPgYFiohDBg5nJzyiMHJGxvEzCGpxaTn4&#10;RAWRI2GL6c7de+Fc17yR4XXYu+5DNKJS0f+mj0ATyPscbx7KP19/mGdV1OAyvEJDYW3fG1SWhZwz&#10;KYfRBhW5itpVn/19vsh2gPrBP7RLYWh7bJd8ZCPzOOb2xDQxuXj51dHru1sH6fvf/TEMA0TmAmHm&#10;ru9lHOxN7737Ngzu1k5O23Sine7x8Cq/dce2WPMP3exiLXUBPy64iqx3KG2s7ELAi0G4BaC/W48P&#10;Y9+7I+/66jr3QaBbxzzvOH35S28HPG4ttKc3X381nu8W7GMjk6m0V+NazY4SzEaHVSCgagHzYTPV&#10;MCU6DULC5ttY3eK6PSAjaAZTZtctyRAGu6KPTb4jFNZWNjFjdoDrbmuFnSgsVGb6urKq75LcoBw0&#10;8d5W6htqSWPTTk/5lqyTmPP/4IO7Aeu1DV3+vbyMYAMWOnPQ1dnPYA9j9wH1RDDA8I5290CYTP/0&#10;H39AuYexWvPunXnqPJxG+8+lTUyG+3cXYsfiwnFbun8PeAnymZk6Tz8PMWAtXLOd7t1cxDwYTOcx&#10;TYYHNNG6Yhu8l69cTedmJmPF29yDudQJMQz29qQePisQ68LcQrp3525aeDiX3v/hDa5ZlBIgliGE&#10;51jkltYcft0GBDV0uQ2TQmeiELe9C2ECJHbPgDgu9qTiMQhDKH5EzyG/w6+TjM1HkwWEVxAwCBCb&#10;vygAzO6YlI8RG9CDnyIFacPjEBDY2/4mh2pGtASnWpSciSbzI5IH/oBwgHHaZVTGqKLQRxi601QX&#10;zNMf5ix1p21FNKgCxK3PRK+Oozs6KSTy+gCYLphLxZWnTxEFwWQKNxneFZGcCEYW2vMv0IMh0sJ8&#10;X+S6iZm8A2o1qKvAuRp1dFeng0oFE7QnzZ4/lyYwp92237D+I8pzc9bV9VXMDBh4eCgclQrrnQNX&#10;CZ+kPnhnG1puQbCNobRFPc6iuGOZz3ZhmqaCa5Fi2wH6oowp7Mtk9KdoKugg7cX81MdmcF52Movk&#10;u+I+zS93GXdGxjKKl14bvJ5hPTAI+KnN6AaZ2oPas8bLazMbBu1UoE7Dg/1azAzoTFTKKHD19qvB&#10;3fhzA61mh3q/exP40gvfga/HVykX0500fmpyPGYZvNuty9TSc/dXYKJ9bKPucBoK74wdcEeirS33&#10;TDyMEN2JEcwcJHS8awCYrsPTTWR1/uXBVQv6tp38en01qguTDLc2fFU0ou1r/Xe36eQ9bV23JxtI&#10;PYOU0ZU383TqTo0t/BwZGYp2ORsgylGjeN7ZC00g586dVdBWs006T3chls5unZa+P6MMwxYQlqVA&#10;N74mznP7sUDHmAGYmr7RsSntW3/bRlP4fpxGXQS1vp5WlzbT+rL7Ye7S3yUEQnu6fOkSzKBPRs3S&#10;BhR13r8cY9MF9JcQdRK6sC20HlmGEQlI3NrGIjFNBddg+Fkkx/6F9EPLMcyBwFPDBNzMvEolZRYZ&#10;SFgqs2amDU0UKQuD+HziONiqfty4Mo6tcCSeEeVwxHX5k9/NQn4+eSQMDZxHMPpS3TIaN8Ycpu/V&#10;eQ5aOKJu7rrkOEsDFi+MRg9ToN+sU+5rRZma02eZgrk5b8CUZkOc48NjUUwH/RPOPLKzOnmKML/G&#10;LxzySM693a1k7IkxFe6XGI7GnS1oeQNlsxOowhgG75c32kERamsXhNm3ojRNcpMmm69ftOERAcln&#10;Q9Mfc42t8y9iEmijdJD3jvQFSfQT9RPFimBENzrXNXsemxl5R+5i/1j7dbfdEm6NRJjuSPLdd7t7&#10;bmpRgslkDAOUgEpIct9cRBthBD38vgnKiKxOKlsORjzYd7ed3di3TwHj68jdicgAEitpZST+URjM&#10;BTfG+EdwCfe6A/Q6GtR3CI6M9cd0pvsEOlXoVI3eddBVcnvqbjr9RLiDQHNJri/BlYECHkrEDh6j&#10;6/Py23WKaXDA7c4RRmjtY1+Ld4z5woC6bZawe2zc4KqZ1DvYgRqQUlp4pttvV5MbkbqFvTaZwkrn&#10;TDhlWtrCMaopEO1oAbqioYTYSwsrqbvH5a+uGTBgpZa21g7SzvohsG4QYnEDjoPwVMuABl35khe3&#10;fI9AHurvFKCmlL6DPphaQnIjl+018rav9teX0p9mZ2dS9RAhxDnhpoFYMoEDPwoSUzBmYZCn27RF&#10;dY4JPWMakk9hsuYDjQj4qgCUACW2FgRCoapQEFbLIGaujSyD2d/BMfFbZixJkf8fHcuA8eVnj73Q&#10;Qhr/81uIDD69zOP4xX8hFBAZ/CA6lNjdzcr2y1jd0LJ+sPAR0T8umJIZ3WrMwnwWraFQyoGpnHGw&#10;r5zq1DTwmqiDws62QUyPhIL3hUnTECDUgecYWetdKhLXOxjhajo42KVcr9HPkddJrK6uINxXw0zw&#10;Ld9usmr9Ioyecg3Rr4ASKJ7z1aBpe2kPBaWvz5kHp5x18KuIGsJORBPtovIKEO/RrLNOVCHapjni&#10;RIKh1uGbkA5EPCgHfQ8xW7W8un99fdmVjbX09luvpbfeegPG3Egf/vTDmGkw+ObB/RtU3rf36KCq&#10;pqtXZtJbb1xOi/NLCJJhHtKX5h+s8YAOGKScVha20ktXX6USFSDzrbS2rGfft/8aPoxUxc5ubemI&#10;UNOHmBlYc/GCj831ndCSozDuuXMX0tbGNvB3Ld256dz8SRoa6MfUGAvz4sHdu+n+7dvUbZ6OPEGo&#10;FRFcwKzQQJoa7uOwi9aA2Ufdfr0bphIyCQkN7CjxvT1dujSdJie70+UrE+m1Vy+nixen09DEcCrC&#10;yAvzi9BNDmYxstDApqHBUYTZZUwONRQsUewExru34QjPLGASLALvpxGQ3ZgESxCtMe0dCIRCLIza&#10;WSungc7R9Bd++y+GWWT8/N6uvgwjPGfS19/7BqbKT+PNTUZhqhmMSXDj1y2IQISl2TAx1se926lk&#10;BGLxGNZ0Z2NNpQ3613cT+gr4YpgabW3dEDCEAlH0U/8+hKwb6B4DG2PtAb1WgwH8FPcZ5eFUI3QZ&#10;MxF6vluqCJKau3prJgCxyS2YDscuj9acQFjbV9mE8BMhwKcCIZsPfv/kcRAyfzlkXV8QTMa5BoqQ&#10;rGU6xz5QCMn/w+avny/6m8yNYFBjSOTdEHgHjOo1Lqf2DVBORcfWblwb9aBwvxtk5waszu9noSFT&#10;ZaEgQggEAaMqJH16/GxFOHYdiq92K0CzkblG4eFbzWTcHgSx06qeV3bqoF9jDFfWVlEE62FSjIOW&#10;L1y8CEJAWCPMDT+/DW2jPzABjtLC0nIaHhnj965YIq75YuyCjukfvf+jeL6+B19wa9CTDtBdF9Jt&#10;bcOzpUAZ+lTcFT1e1EPWl+aO5Dr1XaOi8A+fH9ep7IqXXh283tvvclckSG8H0KWU3n//fR5eimlI&#10;nTq+RNaAFB12a2ubaC6DQqrpxocPIiTz1VdeS9euvpFu3VhBKJykt99+K+bB+/rcG3Eo/eZvfTt9&#10;6a3XkUZd6fvf91VnBnD4wtPNNDtzAaLtiPlZJVdAXCSbodA6zJS4Liaamh6L+H23G1sGPheA/n09&#10;Llut1lfQ9YQjTU3hoAr7dcRIGErLn/70FhoeqQ31qoWVvkInCcpXibuZhd50CQ4yScdF7e+eCERx&#10;ftjlsDoYDU1VohqMInXofNQJevfjpTR3bz2duzCNSTQSSGB6cjoWHumkNNZj/sFG2t/ChABNGT7s&#10;rkgOoJI69qE8rDKY6+nB3AP6GwYG5bhBh/0hcSrcrLcOzXt3HqarVy/SblHaFmPndLAsnbWVVHj1&#10;2kvpb//tv51ufHyXeuyEieVbkrVZJfSwjWUqMuwQKTMDJC8z8M/scdsRRHMkY3gua0/PQ6PRh2om&#10;j9VZ3tZIuQjZ209/feKY55qC58gUGFfkbFnZ4cfXYFAPDMIRCT4SCvwWZhxXwpIB251K1+kaJoN9&#10;B8N6vdOUOdqRtgSTUwQmrcLSNvjEMP2iHj5Thq5XTvTEWfvK/Sos22eJTq2XDN9YeRg7HimFud4x&#10;8Xl5eYCOzLwVu85hUbIzEoel/ViBqYDS4e1sgsLamTNpVUEhkhDe6yDVfDM+QSVhinFQ4HEsffR0&#10;I5Rgfukn81MRE3UPvllKd+7eCWwnQradjWlfhUI4VM1vf+X8dd8wI9zvhdi9ee7BAgyHVhxwp19f&#10;BdeF9jlOG2tuYd5vkeFX2N2toWVnge5jdF47TAhTAtOHx3qBOsBuOseXyoanHq3kOw9qQNCdLZ19&#10;bvsGY/e5Z99hWlxcpvMlfqdramkOW8tG6gO4eHkmOlm4ZSi0r3pzG/aBoY5UorPGJw14GgEOd8Xv&#10;Xus6C2GaZoMe2O0dp3ucsnKPh5GQuErYQereBYOrJffc4xAiQQFSVmv0gfV3OW9s4Y4poZbx9WR9&#10;rgdBIDib0d/dnzaWt1O1VEuvvHIl9fcYP9GdBnuHYjvzEoigclBNm/RPteR01jHwcTO5X6AQUdPJ&#10;+AvXxruWxGW8DpLCwmc7Y+Ogu2RXMyLPqGynmekx7nV1JwIcrSRjtNCuGGAdU+MT6drLL6cPP74T&#10;zigXDyXMB00F7eUnhUJAfxPH2SnIcPBpeWrVoj4FmZUfBAL8KIvwXe0uA5C5sBFzYOhzdhrmzyjQ&#10;EfX6YPL4FownQvC+8B34DC/zVy7yj0fRNv7iMwsCO07/hHMeJq8XccgAEazD8ypAemd0jPAUKtke&#10;9xaI/QUkBO6Jl8JQlvti1nw+HSp71bi/xjWCn1iByeXOPLi5bl4JWn+5LQxvgJspEAv9lWdgLN+O&#10;UrBkH43XuweHAnQXReGiLl+dWEKZxdJ+6mnchQ5QNyxyfwh3T99AQWrqjmAiD6P83Ih2C/ODg9hR&#10;vEhd3DXcGQ2RkztRa/I6Ta/JKr/Eztzul4kS1RFrf6qcpTGRgsvepUP5r/jNr71+3f31v/7u11Jb&#10;AcZe2uIBaKmeMYh9Ig10T/IwtPBWSjsbJ+mla29DoF1pbbUErJmk0n3YSTvp/Q/eT1demo1t2T68&#10;9eP0448+wubZA3+2xh6Gt27N0VnF9Lt/6XfTjQ8ecG4Zzd8f8QLuDi1yc92DxKufwN1xtdnd+057&#10;2fUTaxtrDLIDfhx2f9dgO1q9ksamRtP0+Zl0+drVdO/eHQatkt7ADPIt2fo7zp2fTe58rFAwxPP1&#10;N99OvqLMAJQ33vkqBJEQCLW0Qy6Bl32lfn+v2qSQKiXfpTmffviD76dRbP4h6uwry2E74DrwHiQw&#10;LBxvRxgOdaepkal4y/Fx+STtbxzwibhxRsIdhxCUR2jbo2M9xUJgiA74ZhhuXtAiBUIYaDH5SI/6&#10;5vo695WhSIhX+5G+8T0QfX2GV2+HE6sPs8rdoGUUHU76CTq6esNL/eFHN9CWnakHE8Qlx0mkwOej&#10;Zc/ynhTtf+Sw0ylHYVDk9zZsiFYFJfU7bpVJuKcFzQqzm93gRmHg/pauZ8gBSy6SyrkhHLIwMAev&#10;c69NtTyZh2tPtMm5zjoEK1EefaRWi8xPEnzRCovoYCw3INVUpBOjfOvgzejxVKE8oyjaYe52risY&#10;Au2n2efQ1Qo4/QiHKhwQpBmdlaqc97NG3RQOVa6p8Gw/faksd5MRLKIBBIICW3+STMglIQSE8gZO&#10;+Y6F/J6FNhBCJ7TmgsF9TOCVQIcqmhJmrqZjJwii4srUnZ20tr1O39RiVfL66gL1rkBfvekS32uH&#10;+pSWUg8Cwd2qO+j/EvfUfDV/+FbcOWyFZ2yl5ZWd4DH3zxwdv4DpMRtCdR+ksbmxAx1lP5lxMNZP&#10;5V18992r13WSfec7P8Bs+AgYswg02YHI3MorL5ByMZOweXFpMaBx3uduOYJshDUG9RgSanCO8OWl&#10;l67B0MhwOqm0V4mYbaWQksmQTLfgdim1PWhklQEZRinu7xxEoM3Va5cxFyYCGRhpeevDOQi8lGbP&#10;T6cvf/ntDINbdSDt0ai+0KA+V2m8vLgIHNMp6jv1fJVdW5g9xilEIEjUQ8FjNF7CTNmMXZINNnET&#10;T/d4PNjfAGZ9FCsZbV+eihwDkvVCjwgPzJB4czDP0Fub7enspHIjGp2BD+/Ppe9/7/2Ag9q5Suz5&#10;+dVAS3qVvTf+/CQHN0QmyTycExZ2dXcCUbNn2PcXCEPDRIJYTWpG2+55jYZ2fou+QKDGjALaSZPB&#10;qSfvO4Y4RUk6yRRMj5OsmP8PLf3ouJ6oM5Re//I4RdUj2Y764RlT9mTIavnb46fyTCWI3+Mzp0af&#10;xR9CIT+XPqOcfN7j3Idd9EVjZSYdyj9hfkswrahEGpAuzN7lGodsOpmpC59eF3Xwdz5zM+PGmBKX&#10;9qULFU7MBEALucwauf4bdKTPSz7S11XaFxHCN/DOMbSoieEaGeOBLGcTxK6CdFydSXHvxgf376dj&#10;yjHA0Ff5dcRYY3JjKhiirynj7Jf7gxhP1NM3AE8YeOdKU01+aI96tyvA+bTelq+p7UpTTWjbXpw6&#10;3319Dwmjx3sNyRE7KSPhJ5FIXb2daR3tvLbp76XkAiBnJNyrwIbaRU61eKzmtUAX+7hvgXaSElzQ&#10;aSy4g+c6/fn5B4EstPPdxFRbd3cPKXd0yBgcZcJ1gFp834HRWkYKltFybuqaB2iDeh5WFEC+wzEH&#10;6GhX6pjTm+z7GXSyyYzCJOEccp3vRgfmdx6olSWm5ZVVmHg7pgftPAVMu6+N81nQqVI0pD/l7QLD&#10;tPvteJfkSqgOiqHUTusIxbao28LCBnXcCydnX39vnNerHEuuaXdci335KAMR3aTFaERnKjw2ilN/&#10;ig7SLBRARvxmUJZ9FDRLm12OrDBUEIg2IsQXAhMVGInn+LQgFDSVfDYgOuCrOdvpjSSpPyZ/U+Mz&#10;UjBI43quzZdzTf0gjn++pIszl2MJDaHwqWMbzKc0J7Pn5EPzcRYE/nHMgOXrEJL2jQzHl9iPgTKk&#10;AUOVLSfiDmCYYGi+KxR8lmZN9I+f8Vyf73Pyp0l/gUglVh3yS/0kWQclP3GchZTJO2knvzFEjJvA&#10;DubkQs3RGMMwdfRpQJvGS5BjrwiUdn4DeDUN9g+Ekh0E+QUyoVRjEQKFoJQ0hQxXd8s64xjcfs6x&#10;dlZJR6Y7i7lfqvuhnmiuIAhKCJwdzI9Wp3CpabGtr3S9hI3ibkDCSe3qrt6ONHthMnX3+c6HrXTv&#10;AQxPx166PJ0ehhNM51x/TPVkX0ElIrac9trdOUw//JMbVBghAiH69qGtbZnQwThKD+fvpe2tw3Cm&#10;vPHm5XT7zr3kduvjk/2pD5NAr7l7ER5UVnneuXTpymxq73YZ725aW1tP9x/MpzXscZGIU6hOrfgW&#10;aZl+fm4xDQ0MJiO5DGipofl1LClJdaLIOHpe5+YXYTo30ihiuyHwkNxKS6d3dBa5dmByYoxrjV7L&#10;r6YzTsIpRgXE1NQMSAEJL6xG25b5PXakQlhsrG+lB/SXwSBvvHGNNmfHn2HQh8A+owTjFWZo/cg9&#10;IoG8OW0v18QLefRec14BFUIBgeB6CqesYrqVOkakH8SjAFAwiICCheQffmNkQyjE69Fa8w5O/lij&#10;XiEUbAh9EzROHbMfoP5pqp+XmONY7cr9DedgJvL8e9zaOMfvj9nolJm65PvjoWRbQgokk3+Jczzf&#10;J4bNzqf/Z2HwyeOGePC4sXehQkGmF4/ENfwnU6rZXcoeQsGTcmw8h6xQ8Pn17ybvbRz7Zue8IIsv&#10;CgJoXBQSU7uOj30Wn9k0tC4KdRfIOb4+z7Hz3Y+2TyWm091jd/QuQK8qTWNatFSchZgcm0BBdHOv&#10;z9e1mpWesw4lkLVoQCHnOz5Eh66zUDFIB+5e5VRmK0qn4CycCoZzJZDKLgrxmPo6W1Ns76ldt0A9&#10;n84+nL8AfL96nsrpfKhCtN3p4qVpzk/B9Pnd/U5DutXZhx/dT/duraX1lb00OGxYrESrvas3XSba&#10;Tfdvu6XXPmbHcBoc6g9I/uZbr2MGvJUmgOoPHtwLD/u3vv1NnnEhBFKhtYaWzG+AMgT05i39E3pq&#10;QR6Uf+3adLp0aQrB1MP9D0ML63GV+YSKbrixi71t5zswgWrouBwUYpASGtZr6bBROlnYrx3uNI/n&#10;19YW063bH8XqN+e6FTxCQlc9SmBCMxePCRG9XsEoutlY30gffXQT5OJ7M3sQJofSTkB/0YzPduGJ&#10;L0/xnO8FFAXoIdZEM04+prL8rJ8TOTQCsrJgrTMnhBgEKNFBAGocHU2uF4nf60IhAqGwcW1zaEbs&#10;W4naa0Ir1gk8/58/n3YsoeYMW8gZccRf/Ti+PTo+W8pIQXYlfcKksX4maoGWfzLZfnMWXB7wqdnl&#10;j/F/zjrvLFG6VRgGClUoqjQ4J224BkX6D0Sp8KS8QArc6TOiTL/nwuOEfdlG31u+yC177h2jJz+z&#10;kzOOHSvqZ+JU6vDNXnt7SCdoj+8qpTx+NZTUXsRXuKeFKx9916hT0dPTk6kXutH5rIIbxYzWZ2b5&#10;ImRRq3suiERj4xkERCwJj67TYCgEzRo75OyfNCANyec6sw3TFi0X3/rW+evd/d1paXU/DY0Nppnz&#10;Y/FSlTKQvQTc39zZTNOzU2jqo/Sj92+Hxt41Wg4b2Y1eZUYDN7a3SxEApZz25aXuO+erty5dnEHb&#10;TwHz3dmmk3suxeBZMfs/72U4Gp9lTILu7laExTA2/CDa1ylDoFNpGwnXR3bjidZ0ARQjJDcuwF2S&#10;qsCqHcwe51id03du9t7dB6kVRjAwRSeQA+qUo8n983x9t0umAy1sb+ZOYpAlTl8O64tbfemqKyd9&#10;5+TuzkHy5aHuX+Dx4rx7HLi1NgKBYo3SPDkupp9+cB/ic7rKt0z5PoZDBie//XrY6E0GoqRp5epA&#10;d6EGPfkmqWJR/woEg71HlSLL8PEWYAkr6mYKioyjmIpjUENQWHOhrKSsANFkadeE0I+g2aB2hBlC&#10;qFgNCd9Pymqo+mCwxvfGsef9l58vqwQDRx3ycUYPj4/zNafPkerQPudMwI1fG6XXr6zXKSpFJ3A2&#10;jhFK9fP504zwp39MgY5g+kAL3KLDUAZxJsFQYX9TEGShYHUsx3L99vjZNtVjBWLRsSN77DP9lLaD&#10;9UNA5fNxR70/FUSeV4gbR2DZKh75ScY1RN7t5k+KvnntON5EduH8pTQx5fZ7vtt1A+S9j6L15bob&#10;IADR5kCgAonGvSDdmMWXKOlMNv4h00UUT/1pL/R2pMOYOrg3pp+tHdn57P6bxW//Z9643oVmWtss&#10;pcnp0TQ81pfuz92nYJfK9oTzcGpmCgaqptu352lDORomA165jGbvhnrpgIP9ExCEex3kBUrXrr7E&#10;77Pp4oXRWFgkgjCM+tq1KzRIP4JLkWvx3U1Qt7bXEQoHyf0F3Q/ArcUYKjrVhSVtISgGh5CCXS3J&#10;fRBlwFq1mM7NXki+UdkpnsH+odQPNPedi/NzC7GUW+mvFHS7rXDAqfnRwK5V9xVjQSwIi9CuMJ5Q&#10;bhjB4u5MG2ubqcutzNFYtsmNXIxY1Gvr0mdDuh1U0YOLTtzafu7BKlpH52Rr1DPPEBh6XETQjYB2&#10;SrR1k7a7Tl+P+2MPfZ7OM0tA+VM7MyMERxVygirNsmgWCmgpPq2H/+IlJwiDVlCQkXbOs7u0NzOD&#10;RIpQoJ3cRDm5zCi68X8Ukwk4TtWzH5m9OB831tn2Kcdnzn40HvQom+rtipSfbsqCkPP+i74i1W+r&#10;fyPlE/XL4rzCQOZ4dEyOflHGeZFX1n0KOdefWf9NZn4ytUC/rtmwxBABMJyf4WOw3Lijfg9lKAik&#10;N895HK+aB9HpA3PPB/fa4H/McrQ+zI1uSyuLG+nylStpYHCY648w0+djx6aNze3k+1q7UUa+G8Q9&#10;HuMdmoz54NBwTGmKFDswPd1t2+c7PSvSbtGfwKeCcf/wMOI44o3cmBPtIJHil3/9ynU99FMzrh3o&#10;D4+kG0B88xvfSl9976ux8YfLkIdh+Ndevxha7/KlizD7ufSf/Ce/HxBoYmIkffmd12Lbdp0fxhy8&#10;995XgsFWV5cC+grNtafn5ufTxYuXIigoNpG4fDngu8FLLjZybYXTbPfu3w0YpXf04sXzIALqgdRz&#10;h+eI2e7wBah5NkAtOuKahinfmmRM+VbYXedmppG8ztNupVdffTVWdOqNF6pZbwdFx4zbtg8Z+Yd2&#10;HXYzGMbRFZ86BvXImgyEeuXlV4BwM6HB9Ri7vmAH1GAshbERrgUZGaZzW2FmhIDeYMtwFakbYujQ&#10;1Bmqs9IkY4cwkgD9Xv98MokSGteYG0Ih/5YhqtnffKZb1xmYYhhzhC9zPqY/eZZ3PWkygE3iM3+v&#10;1+HRUU6NY+vaoO/6BwePSP5RnTx39vTEUx+peY9/VijYHoWCpzn8VPLZ+fm5Gmhz/g92tq5xPf9F&#10;vXN/mAIhmCkXURzHuaTGMTnflrO/cVBwERd3RHqibIVNPM8z9bI1H/QHeaxA0B+hP8FwbBe5OWYG&#10;Xbloy/N9gwNhFm7v+gJl/QYwNsLGxX1ugei287493GCoGH9+e/DwYdC2ZrfPcc2DpozmkmhS2jdm&#10;p7uvO9a3GEItDyrM9AfGGgiEQuFf+x//jnWPpNYxukviHR02HBbtx3lXNurNlxldkWcUnx3Q1d4b&#10;gsApEh2KxlWrlfVRqOE6kUh8wGBbXC5hngQzGu+vfW+jfTmJ68hdGDKCJvWt00o0X7rqHgZKNl+v&#10;ZiON6dfZ5vmTI5j1uBvNe0inGsXWFgLtqHxAzUAyoIJaFciPCaTgcGdlNeTu7mH68GNDo93dl6Yz&#10;CC4mEmYpNYVyWCzpiBx+BwSib7n+//6z76eXX5mNmQE3oNH+M6pTZ6R23fnzs3R4P7/5Lgjt+hTI&#10;yAHLU1N5Ka3bnWuC2B770M+cHzOA2sJDzxthFzMLDK7nLUf04wUZ+fAMxi3IXH8VWSJ47GlHqOho&#10;rGvA7GjMhOt8ek5em5nO41wLUuaiSG6+Y+ZCUiYZGcTj/FH/ND06OF3Kz248v/FJeuRfsB65LtFX&#10;CgUTxJyZjz+OFXP6jtTRlupvkE/My5uij7nf5MYyXuk/t6i3yl6PtRk9kE2HxvW5L21vvi5KT62p&#10;jNDR/PO6XEasn7AOfiE56yNfxXjDW/7OIAIONRnhD69hvPR5lLHnXekZQXo1V1umYFQjVgV30s9x&#10;pRTHRiu+9vLV8Dm4/mV0aCA9ePCA6zvSKy+9FLMMmscu5nP7gwbdKDB8WY5xIvvw4r1790JYqKQb&#10;yqX47l+4et2xdpt2pYcmgy9jMWLOeAT30DfaSkL3BagStOHBscoKbawGV5sK2RUW3Z1o6NlzMfev&#10;RHQvBG16VxFqQ+l590Wpa+vrgRAUJDo4hPDByHz6jka3ZXdFl3ECCpr19Z0YVBcMGddQq7SkarkF&#10;iL/Bc7Qdc1SgBNDYdcdhUgKbjb1wsGXiBw+Xw8fhbtSxSgwJzU9BAErk6iFmS60FrT+KBPYZO+nO&#10;LYTW6CBlFpDSOZxaAaL0t32uMhNxKaQyk1MgpoCORH0ue5hLxhyE44nBdkPcCFjiWPTjQDfMhiC5&#10;IHK/u38AzyIrAOoVjTbbX3nKTe2C0AApGIHnNJYoSKEljA3iQ6B6v8Sqz8Nw7xAYPpcSTZn0n0gN&#10;aE6iWIRCsEZk6/bos37+yeOz5FwDn9BIn6gFqVGP/Iz8M588y36SQeMzcuPYT7Jwne95StJb/CSH&#10;4PQairK8+iM9FynO1QVk/beoa/yes0hBBWQfeg2l1Z+Vcwgny3Bw+Sbjx3WU4Y5P0p5joCJ2EyFn&#10;xpztMnbnkPHTv+Fu6O7ZYU85jo67ZqGOfjdQNipYxCpCWIKvYi8PJKGo3Fiihw8fxJvYHEvNWOlL&#10;oaqgEr0YU6NSiXd+wHvWsfil37x4XcbzVWL9IAPfaqTdvRnLgyswz3CcN0bcjT9kiq+8+5X05Xff&#10;Td/9zndh3nXs660093A+oLKbqygMfGOTW2jbYb4W3KAl3//gmggHx1mFhYWF6DyJNSQYneSy5Ft3&#10;bqc7d++HJHPjE9c0PHiwHBpuYnI0YE+55Ovd9mMq1JkGpaX7Oxb43N7ajDcbzUw7feNy1TKdkJJv&#10;/R2fGKWDS+mVV66miyAEp1YVfnlmIL8BaW8b82LHV5KfpM2NTSCW777cxkR6G/Nhio7Lqys1ZzQR&#10;okN5rs9xhsYyJALXaijkFCDxpiCudVAz3fkfnUMHNQg4CNWMQAtvuYKNAZP5M1pQs8fNQUyPhEL8&#10;pkPxOFV1zCI0tS9tk8JJH4NQ0jrb99ZJQsxx/hJpLk/SjRNk6yNLZLaQARQK9Z8fJU54jv+8/pPJ&#10;70/mz0r+Jsi3X/IzHz/kEw+rp0Z/wXDxzHrfyYQhADz3WCgo5O3Txnf/vDYci97juScf4+1RBWoi&#10;8TaS41Q/jOQX6EC/mNdloUNZlJvf9tV4Ztwa19jDMVYKCerk+hlFoVPnTlUawm72GqcUrZezAdKw&#10;ZrWzaW4pr59qbXU1LS/BP5RjZVzXIH8ZSCgvOOU+93AuhMKXv/zlQBCOe54uhaagBRW7dOZMl2aF&#10;9bXFxdd/7fx1tb97J7ra0XcU2mDNBTGGKxUf3HuIBqzE5qOH++XYZnxxfiGcce7FqKPEHZMN6vG+&#10;3R0XX7g4Ci2/f5yWF6iskXzHbRy7jBpJWXNXpDKVGcE+P4k9GNCf1IPOPWIAUHm726IEd0YaBZH4&#10;RuuT9PGHdyD6Wlpf3sGs2YnNW9RObcX2dPXyS2nuPsKE57sYaZWOOgB1GEtujHmGv8h2mM1BEYGE&#10;yQGD+JvwynUFbakj9WAaubNTB9C7vdiRSnslSNfXtTm96QDLkC5uoc108kD/YPSfe0IY+ejmqzMz&#10;k+GoNfBoDGGkX8K5agfYl6wIO90yX7Tg4Dp9KAHIGGFyoM3dPUgkFogEBGB9jWu3De6wowCX8Kz7&#10;zsFe2oBg3ErcJboSoqaRC8skNuMdjIxz34EjkKFLyT12ybHLsl1tGjY4BYqsXAzn7JJLe2sSWw3t&#10;BcNpqonI9KHoaNO/Uq26JV4l7tGpbKSeb4d2XYCBa2gV+i1PubltnDsSOcdf4vmumpTH3QQnFjOJ&#10;eHTWcp2auAJkPjKATc2baqBS39nhrtQnsTZFE7GC2VjleTKEfWW23b5MNbbzi+eJ0DRrYS6udcZJ&#10;oeF+FKI02V4k57N9lquCazzHNjuFaJ8Z1GZI+3GtjAKijiC+ARSazmWfHf3CdWph61/12Dpwjya1&#10;s2n2hb4DhYWh6+6jGSYnqFQzPFZb8sfPtDGjwhDPfIr4XJof7wJxzDBvDVqSzgyb0XHqbk4xA8Vz&#10;B/p7Av3funUDM3gxvfbaq6kfHq/s7qf7t26nbq7rVgipKFDAJ9Sj+Ma3zl/n2ZlA0RwOjtLOjVZ1&#10;ZrjHgZuA+Jvbtjn953y85oHLoUUGSjMDeRwE90uUyeIlGyV+26/GnP721i5IYpuKrdI83wuh72In&#10;JJqCxPnUvt7+OmMeptVl15i76clgevPNN6PT3PhVM8S9AmTOdCwTddGphovmCMMH9+8EETtluRuv&#10;NHdZdReDqkat79UHgchI+jKWaYdoJPa6ww5zOtOt49sKHSCkgdhDYQwId/XKVeodFmCcn56ejYER&#10;tissjTJT8krQfmpKOJti+3SWOpPiIMeiGIhDqaxwUEpHKDTnRR2+c1BGV0jYZtdGiEREUrBrIAJ/&#10;97lqf68ROnp+E0GztrkeNqntNBzcVaw6ptxer8bAyxARRGN/UIY2aYNBrJuCxHB022F/SYz2j06t&#10;bDXngCA7UCQok+vrMQ5DIeV5y8oRo1mLWa7fvV2IamSrgi00OIyk1120oKa3r6ynfq1uzC3vazhx&#10;RWjuzBUFwaheH8ITwRMa02eL+Ogf+1/fk046mcM+iSlnBsF77Ddhs3VTq9sH5jwTlVcbWoarEX2+&#10;bXTmSAZxHAOVHIuK87U5zkHBRz04mWeNFAK2j4uom/2o8JA/XKZtPxlfYBBS0CU84NgK/Z1GtP9C&#10;IJD99Jo8/tkUtD3W3fdz6GCXhvVrjY/5ljKvcSOYvFGQyNxw6SvuyE5/u4ZGIRrbxNPmna1t6pHR&#10;TPG1r89ed+yEoe7jp6YMUwE04H4C9+/NpZ6uniBuGdnGiAR2tnYgiAS0Xkc7+sDeECA6NtRsEW/t&#10;OxiE+Vy7hiDRTxAdSx/ZIdrfrqSU+AwIMpjH3Wt8vf3Nj9zavD1duXY+vYup4tJSl5oKcxRIohiF&#10;iB3sW4RcxajJsr0J1IfoJA7GJQZWrTEwCKPSRgfcTS9NjU02Xe0oQ45PTNImmPGQwUAwXELLaj75&#10;MtFvfPMbsXTaPnAdxOXLVyAod8WphknhbIcE5k5SDp4zHg/n7qdZ7rW9Ls7yPveT8BkKKk0XBa19&#10;60arHpvDdiRLtO79KMMpFOwnCTBvFIuQgDcktFjtRhm7pb20u+8uUc7GjMRsi95px8T3Q7qi05mS&#10;eIsSdV1b26I8NUpL+HlkJmg3/BEKJ7VdxOfLQPSXcR/aEfah7TY4S6LXLMoBbcaalEFl+1EfLgun&#10;sejHPhGtiM5iExFNG34XxsZUHIwhoVsXCXgdVCUKUEgItxVACv6MnnLYuEE39rO/O8YiNrWkv0X8&#10;CAzKYQgTGcO+k6mlTYWydGrdYlNezikgFUj2iYJPAamCkTn162Tl5xSka2hEFAgCv6PIhOWet13u&#10;txgMS10j5JxypHcFjAo3OxXtV2m0GL456x9ogFJESyFg6s+xPQqDOEbA2f8OlM82PEAa2Nf/B025&#10;duelq5ejHvk9ktU0Dx8P9PfFBkIKbkRQoCN5SYWk839tdSX4L54zNt19vbSLFK21pI2VrbThy1dg&#10;iLWl9bT0YDMt3S+nKaCwK/fcC3FlcZUGoVWAzp2uuEM7e6w9b3iy27lLrK4p6GjrTcP9E+nmzfsw&#10;/VBsUCrkbrx6awZtu0R5Tv85ML5d2Q7o6uxFGC2nc+enki9p3QXGu5LQ9zX09w2DNjBBDrGPgFsh&#10;6dXudJJbnUOtscnG+OhY+BdCIpfdRHYvowC7hLbo1HG7NOd73d49lrpSni8MPami0TFHtPcGjVlA&#10;+OzAUN/9o+/DWDtpamIKokUrr6zTFle17YNQ5sIvI9p48HA+bDyJUe+x7VuMF+ecxKzOOKaQ07ah&#10;GciiK4Y7oKOMrxCdnZrFFvwK5tkIv2NHwtQKXvtXzeLbohR8epYvXbgU0r6HgZ+cnUmz9KvCx5Vw&#10;cw8epjH6Xifh8sJ8qimUYegDyvkXv/fD9NpLV9Lrr1xJ69T9xk9vUv4+4zSLGXYPoV7hmT2gtmWg&#10;M+gBupchXddiaLgw2ZBsCW91ZYmxnA/GcOejLYSzjGVEZq0KEuH+Eiaci4EmxkbTgIgIAo9djRmL&#10;I8cIpONsAQOaqjyjs4NeKYhQ0NQGd7mo+cgNWjHJOu0vzqAAPOcUn6sMNRfK0JLjPTKok1uEdIiZ&#10;qU9HMwyNqxZmbMLs4NpeF511goT5HBsZxPzcpJ6YMjR4sA8014WwxHw5oqxe2jPQh8lIHWPVK0LO&#10;AKmhAYQ7jK3ZpBO5Qh1tb1enpowI0Z2/fC0C9VZZISzb220fZEf/SSvuRm2dDKZrLZ5EnbwuCymv&#10;Fx1mH5LnnL1TcImWZ2amw4fk/Y6HKy3tc2czPvjJbTCu/dMCal/HNHbqU4G/HxsfxeJFnq+pFObO&#10;0FT7dd8PYHyBEEJGcb21hLm1uYd0O4Ixh5FwtWDgtbWDgM/ur6gjUqeWUtgZA3/X94CQTLGhSQ0W&#10;BIartZxaNPRS34E2pvBUqdTd2xV7HyixRQ3jE+MBeX2J6/TMeGjZ27fvIukGwrFnyLTCR7NFhrKD&#10;9BeYlfJuE+cOQIOD3VFnpbSEHK8srztTRAcL874KrhK2/hBM4xt4RAEilZnJ2XRu+lw4QrMGd/t1&#10;nUi+Rr+fc4Yh98Vuzb4Ax63UDYhSA4sUrJP7Rb708pVAEE6jOguhttxa308ba7vJLdTUwM7yuIpT&#10;56kwUKSmA9Dv6yAif7c8EYSdoTbQIWsQzNbmJsJlLd1z01cGc3MP82x9DUS2GYQRGhNCdW9HV/M5&#10;NTyKEHFNhf3i3hO+yyNmREQJaDEjR0UY4YNhfPQxKXgkTn0ErkC1Pr6b8s0334AWeqNv1LRqNr7Q&#10;Tnf0Hgp0IyKxHm4dZ/tnQFX2TWwKQx3cEj/7ZjpC8LlNn85a6+0WgAofNyKxjgqQbKODJiB2Nbg7&#10;kCt81OI6qR1rIbUKwOuiTvwvvDfEfmVlOZ5j+ZounhdBimBVTPoVFLb6R0QJEX1KeUbrinTU7p5T&#10;kyOv+A3BRr+IYDJMx5SDySxHPijCiMbbWLZowMC9MFdBMjK2TsbYp4NrVXCe15+jA7Nh5jiL5Kc5&#10;HNCMvXWRX2yn50QlPDKeqzNS35ZIpgshYozM5YuzKM1u+mgd4QbdQTsL8/PQcXfwocJc00e6KE7M&#10;9l7X0VeBQUr7SG20mQ5Dt2c/PNCLLhTtY9DLMP06HXWEFptKFy7MUPAWDUBrIJX1D/jWY609B0Mb&#10;7vBA6XeULl2+SMfsUIk5iBzzokt7pxBTkS+9chlBMBKE5OIgIxpdkHT5yiyEms0TPagGUUkES0vL&#10;eTozwkJpAPcp5VzTrk1Yq2YPb3dXduBBh0GUvpVK+0ln3U8++BDBskZHFtJ5tKJrIHTcObXj1ND5&#10;mXNpGjSwtrYCAgLyg4gePlxK4+PGZIxFGw8PfUGO0ZductvCgGcH0S59odDwFXszs5P0gy+YbQsm&#10;gV/QhgZBtKa33nw1EEK8How6aYpYjgimMe0qclJYK7QMG49jytHmVMDqJ1hf892fWxE9WUF7be35&#10;ktj9QEc6kFsKaDYYUCFR4ryb3YYzDyZ3O7pdtKIvRFV4KfScYlYoq+XobureEW+h0tkmMghC516R&#10;4UvXrgVx6Q0XtsscjoH9/9qrr0K8R1FHdzl6iGnp3LpBbTKUDCJ0FlG5c5VT2ZZxbnYaehsOISCq&#10;UPNZkf6+bvpHR6B1HAgmU0NfunAxmEfor6JomD3hb4AmOrtAfNC8AsEYkg3MEhlTOK3AsuzQqJSn&#10;0JGOfLaDVYpQeJGvzlUZFmTCtfavjKdzW9SmQJTRzTKrJpZ1UPFJszK598h4Hmt6uZu0tKmTsQSv&#10;yTMhFDip0HGzZOsjgsgCIQsqBUH4LShL80gBIaJzvMIhTTludS9zi9gmoYtf+/p7IGfoj3s1+TRj&#10;VlaX0xLozjd069S0XBV3EQVW/NIr1653FrrTwRYSGLOhu7UntR63p8o+WhYiGdTDScPdan17w/0A&#10;U7pwbibNYH+rxSQ+HYU6zOzLgDo0To0rApEoJLwK0KutXYalCoVyOOGMXHz3K69DFEUYfQkbfiZt&#10;bq6k+w9uB0PNYZMbEekuyl7v1KCvx3IAdWAGg6Uqmn0iNJAa6+qlKTqgP57bxUDqL1CQ+A4JTR1X&#10;oimw1BAOzv5BOd27fR+Nu0K5R9w7GVBbT/M773wJ5n2LOpXSv/M/+fciQOny5QsB4//RP/p/pI8+&#10;/Dg6+Uc/+km6d/c+32+l/+gf/z5lI+FrlfRw/iGCxe3r8luK3RTz29/4Vvorv/u7sQ0dvEHftsEE&#10;YzDYKxD4FdpxDgafjD0rz5+7ACw8FwOvCZE9zkh2+lviUxO/9trL6c//1rfTl6mruyxdvfZy+ELu&#10;3ryX/uR7H6RbHy6m8eGe1OUCNwh5BcGsl7mLwfet/quLi+nhvXvk++nDnzwASUymf/Wv/aV086OP&#10;UplndiIUthDMauiR4cH09ttfSvfv3qWtH9DmO+kP/uBfYDrdo3776e6d20GwBrR96a030s2Pb6Rb&#10;tz4OZr7x4U20+mT63d/9l9KPf/Q+YyBK6QtCBwhjnrZgKg2ki+enEVadmAB79HMbcB5UCpqbnBjm&#10;994g8mtXLiIoe1MfcB/Oxx5eTJOYJL/+7W/rrgwNKSOLbgYG3K2qkm7e+DCUjcvZDxCcEy7QE/LT&#10;LwtzDyirI8611s2Vbgh9bHiA60EszuqsLKRhrvdcLybB3P3bLl+JjYnaEOZuyOM2+z0wpquCfW2A&#10;AkyTp7XF8KwafACSoVzNEc0d2xjXcazNKjNXQUXOArVQeGuLsxQqWX2XJ9Av5i/P0YEon2XBqhMS&#10;SQ0xhSOSw27qIQ1cu3QxXT5/Pl0gry0t0obV9NLVq2m7tJU2DzZjy8HycSWtbK6SV1Ivyr/oCsrf&#10;+e13TtRm9+7NhfY28s8ZACW+yy2HgcZurbYLxHH5sAQ6PT2BJhyN3ZEOIDQdTNdeuppu3rxZnwrT&#10;djmks1pTb0zrVNPVly6j7QchlJtpeAxTgM62zEJR77wee2Du+Gi6h22uP+LVV1+uO6TyOyF1hrjq&#10;S9tfLVo8bovXwnVT3yHQBeMf+x720uEOhow5DOHYmeHU4lMTxXXrO0p/kusA3HtfAaJP2ekdhUUH&#10;Hd3Ptb4Ut63VFWfl9PHHD9Lrr78RjL0KrF9YzDtD+Sp0Rb7w1f6YX1oArk2lvoGudFjNL5BxH4h+&#10;zBlnKHbWKqmj0JP+5t/8i2hJ3ya9GPVzL0fnnvW6v/feV8OUUJD5Zm6ddp53Q1fDtTWDcnj5ZMDB&#10;+/fvxxToAP3XNdAfSObWjRuYH8LpnjTYC6vAGCI6fQPuwO3uvZYv6nIzz3ff+3rsA+FiN4NfFDiG&#10;RMsiGaX5Vuz12MlJwawQkBZ+6zd/k/u7ObcVxDePyeXxN37t16jvB/FCYTWafhbr/lf/6l9OP3r/&#10;fYg7v3vTtv/0/Y8wq3bSq6/Ztl7u30g3qP/VaxdBkWMgL8xGTCMRhmUZ8PbG66/TR+X0H/4H/1H6&#10;6le/Snu60zKmlHEzboZrkNpv/OZvpN2Dbdq0EzSqA1NUJlxWQBk7YxSgr4jXRJLR9HfpF1J5KLCE&#10;7iKBQDwwoc8366yGvWHCLu5rSy0oPPe/MN7g5r0boXUD1fW0BSM7M+dW7teuvRQm6erSapinvjqx&#10;v2cQxQPi45zO/ojlOXI2LccbuKBNh6J95ev9NPXimbRDp3VMpfIMHdn9PZiDjJWO+U74+Ty8+uor&#10;r0APH6YH924HEqy0IqBKOyis9TzOKEH5RdQb5t6Vc1PXa5W8Y1AEV9BwTQmn3vSK6ujSTkIAxVSb&#10;/gFhitBQ4rOD7MSXebAblagVdXy0tbl7s28pcrtz7HQ0vxDX+eXJqVGYxMVKORqrDaYZGcVmbgHK&#10;wZTampoOOkDs6IBidbs8IinRJL7VaQwm0z513tyIP6f4tCKFxk5lel7vu8FXg2gJO9HZCs0FicD1&#10;GL4vUIg8ODBEHcaCiY0jV5jorFl2oCDCa9cuUPcjYOg6nbmGTT0DAfvCWJ5LnexYIeD0DEQMAUoI&#10;Rio6M1Cj/cgf6t2b5u+vpKW5VQZ+IgjQmRuFsAOko9K1EU6B6pNZQUh0Inh0KOlrUOjaflOesusO&#10;WHz71q0Moel79xmUeHVadXW2pfGxIYhXWz/bizrPfFeGyMUpSRHeOcyFd955N5xlgXDmFtI0JqKC&#10;w4pPT03SR62Ye/uxdoWmhYB13N97773kew5ETC+/8nIwnLDduqm5fKbmhbMICiNTnmbLsRjOrKwt&#10;rwaEvoDti+qnL1ZhoLs8dyLQiZ7yHdCmTEpDgglGEVSiwA9+8gGo5M1ok6aItrSIUMf2+XOzqWI8&#10;AX2vVz6mgKmXdfc1AXrvZfYZjqUPPfMxpUyfNGY9NGX6QGcyXcQUQAvS5ZXLl2HAIfrQuBI0O2Ot&#10;meg7Jw7dKbyvByUwDLLrgDaE+JjmMPlrr74SO5JbjuaR7Z921gt+iulP+u7crLMEbh3QFc/3vaSW&#10;F5u+kuWv2HgHYe44OmXtqxek6X6ORUgKIJ2evfCPZolob3fHV+cfpWJ3azqE95YwjztAW+4D4Xsu&#10;D0AqO6Cowl/85tdOlEDGQPvyDOGp3zuAU1ZG23FpZVHzHaYZSbMXZ8P+UIu7A7Ta0SmYt7/8NrD/&#10;fvgJnNpwess99Kp8l4nUljKzDWppNdgCosfGu/ryJZizO2wmt3fTiSYx6p9Q+Oi4FMW4RsK14i4m&#10;CnheKqRCLU9lGoCj6XIeCbuIyeGWVkrN5UWgMkLGTtPRKHMb2GP4qE7LfQj5HhpMQnaT0+nZcxEV&#10;1nKMXZx8OY3Oyxae2xeLrW7ceAgiqKIBRiCAAYgNdtPUgAi18SWMl169EsR5iLnTN9gRTOvOUb4Q&#10;Rkdk21FbOjo4iihN0YVJBsobjhp7LjTU0Zh38lXQaFN6rHBWstt+NaLlBaEw6J7f1rZFwMzCDPdv&#10;3wQpuHFtW5rCntThJFHvboEMIFy1wjWgpD6MQ0zAqhqIZ3V296XO3sHQYls7IAvaNk7flGslkMNx&#10;3Pfhhx9G/a5cuRLXue+E7Tcuwm3C7Cu38ZN2bON3vvOHofEa7XgdLe+n18ish5imx2XK5th9Flew&#10;dT+uIwXRpT6MTSCuKM42v/HGG7HjuCsGO9p7AiWNjIzTF32BMKYmZxn/yXhup/tzQHvWUXThc3/I&#10;ve9++Z2on99/8uMfh2Abd8qYvnTqXKbVuXiFPtJRqOD19YcKOq91d+/jajd9vB9oqFTZT60ICx21&#10;J21HaRBTSAd66Wg/Xiy8s72VZjE/33777XAaL4NmrH9PZy9my2Ss2F3inK8ddF8RQAvPBwXTp761&#10;y/daGqC0u19BIaOOEaquXREp6JvRVySfHcCXx4c50rcfHj4/ORbouIIJpEksT60Xd9P9jXmUzK30&#10;Csrc9jg2Ijw/C3/vb/y1E4lslQJjVxgYXK3XiQQxVl+CW1lbfgSHysBQNZfX6sCJrdkQEj39PYES&#10;nKfWVyChu9FmbJgJoVdrhzCQ4cG+jShcG0GkvsVZSaWJUaLStJWy3ZmmL3vjEQ77B5XwduuVd/aB&#10;YoFICJ4T7EUEjxupUpV4plNHanoZrFY+CA0ZzIakl/GEraWKU4V5abHvNVDLuV2Vb0ySSArHJUyf&#10;/BKO8iE26rE+E+GnEXHGFwzQX769yu9cAyQVMbRinxZaM7ysUo/KUXb+GLhUPeJmUlcL9UYwKFQt&#10;3/6V0IS23uc5c2h++sexUJCqWR00md9j4ajtDWFKnSWeHT5LjIGMu7+9iSbVuZVSJ4xm8JEavD3s&#10;VQWAgTsGjtHhwFPNOGcj3JylAzirQCzprDzxTV9daBHqx5i5klUmUMC6ulTEIiGJTozpUJM7NaZX&#10;3EAa66/DVHqxvjobLc862z7LKFQQquvbaLf7MISvVeuJ8g8P0ZxAYTXw2PhwCC39WDdufBR0NDE+&#10;ie18Nf3Jn/wJjKaweAf62AVtuRU/wntoMG3vb8XeIGpR+9nZjrt376Z33/1y9LNoMAQvNGFfOgYR&#10;QIbi0PGpMLMumksGqZmCcaSnwmCqHhaDGYdGB0IoKCy3DxEqKCaD5PpGegP5iAL6B319Wy8IFjOW&#10;P+n7uAL8h76sC7gqnMOxsLC0Rxtb6O/x1N07QD+kUGg7e4fwkma0PQ0qo74GHenLcEydenS6VATU&#10;gvbvQrhIM13U5Rg+UUkdj7alWpeRlyrP0WifZmjUgT4qfvMbr15v44KObmAwmq2nH7TQ184nAqKb&#10;C9ogqNgJqZVchLix51uNUlOj6QQRNjtdJ2Ho6dchoneZTkN7G2yhBxi60yKJiqtR/XROXggifHYm&#10;AP4lQ6RoJzeNcKDUZHr2dXh5gYQtrPM5qQXiO3E6B1hZ5Nokc1MIuXZSod6UTiXcTDcWK0cFW2Ol&#10;oJ+FYjsDCaSlcrmDjRDjN5Kr5NzUgi4Pm844uhbq4WYU2txCrRM32aBIRABEj7lAv1Sq1AczyD0S&#10;aghQt1FzZkUHnFN+4IGAzyIM7dJWYLlM7rsE7AsFLhdQH7/KsPQjHW0QDCXwHGAtdXfzFI+9zrJc&#10;36CANNk/mlEZfeTgmVj1x4C7PVfug5Ng+jKapkK96ObYLr+CMHI5uUQtwRlZpwfcSLzYrAOh4+o7&#10;2xMzP3wasutUqQJO+7sRBWiMiFOrfOFatxtz74B2BC0CE0LM9rCwvBpCbm0dRBnKhj6gvvqyfGei&#10;viRnhfz0vZ73Hy5wDWUhxN2YdH5hCcGc13L4FqWV1bVAfKLBDYRjhDtDa2p638Yl4lKY65vSXHQL&#10;NM0890HUQe5iI4PHnJ7fcnv0sm9v6gSVIliohwxqzSUsGXhjcy2NTYzw/JZAcI5DTDlyrbHHHdDR&#10;8MBwmhybAj0X0eaHaXPNuBNQBd1zsFuKbQSLEKz0bp/S+WEG8SDqWE6+FGh327VA7uxN+dKFDMw4&#10;qgSP6UNYLsyc2CpemuF3FXInyERTw7rv0Z9t8Hdnb2cOmqLPnBY1OwNkfEvh7/+DP1+nPyOlJMJ8&#10;3EhKerPUp35vXBd/jev9z2v9e+JaiVANHAtFPO9ZejR+i+yz+Kw/L+/My/f4R6fUqxGPoXH5Mz+3&#10;enIAIbuDEQyAljYiTuKnS+KYH8hGsHGfMriQp/zi/Ilhtf7Od994ZHIA/O4hpsNJFiOnTLktkaLu&#10;+Xs0OZ9onOEJxpP53Ppv/h+/52M/Hh2TgkBOmew/GfdUiYcqjHOf2re5X/2ef86/+2mWiZxlUkvK&#10;OAoF79M5l6P20HIIAlFnCAzG3cLyuFMe53JZll0/jh9CZpw61YuLeohMLcC6WXfL9Lx95nfRi4jE&#10;OolOTCoVkYz1a2yF5/1eEwIOoaUj124Q0uv3cQo4fFBca/I5XndUOUquA/oI5OIslfURRWm6atJ4&#10;vY5kTdxs4mBOgcZ0Av70g5/GOgSnwkVbwnj3NlCTiy7boelAcSQ1ujFBanTbJXoRddkmFYaCWsFn&#10;m6yXysb22BfWVT9UoE3+NFtP2hHaLaX43bLDP8h13u81xa9//er1IIaQKp6SSqIukeKMlYsKkh0U&#10;Bzb/F18dqRjk+K1xzBfvsVyveSLl4mTm/Mxg5nqOY6Rd/v3xedOT3zU/TtzOjDIUCoYEB/RBdSsU&#10;MqF7rEDwWEFhsg0NoeFxFgSPvkeS2E7JXJ9K0R+PUqODTPkgXqUWz4kerKcn73ri2EMubbT52Zlr&#10;6aPcJ5+fvd7UuLdxriEgfPCT17g2xX5ujDEnQxOJRIKYeG6j6pYR6MZn8VtoLI//f+2d264tx1WG&#10;18HbCocIiSdwIkWKuIcIiECKEBdEIiJPEaEIW4qMZK78iuEJyEUgUsAJccDssGPzf/9fo7rmXD3X&#10;rFp7teOI/fccs06jRo06ja6u7tkT/uaGso/CWa0e4b5O4WPCsynOaolJxERhJUI8E4MwE6HkYwBs&#10;2FQuqHj4qR8TmgnCZRN+9kLYIMUwMBmZZKwwuIRj8uKy+cvzOTx2T1nk5Q4YYMIR9l8aaMISzz4I&#10;qwj22yibPKxQuGzhv03Yu2Bf7of//EM/SMiDWO+8846Mxx/5X8qo57/95CfeL8DYoDebmRgf5PN+&#10;T8Jc5mDg0JG9FIwOo42tAQze/7zS5dXL1JN5Ov6ugn68/5NvfOXD9CbZdHbwhMaSl2VPWqeMFysU&#10;V2HaOUEhfMT7zzY0ubimzioAP4vgWHj8miXJI35P+jbx8RPpYvRVg5XDIF48PDd/d8dOMW78vEiV&#10;s5rOY/ZHQQY0efE3hTuNQJ8nGAVlI2dha7fTb8pLHVpYDi2x7w/SBpPU2m+GPCAe8G9lbq4GigYM&#10;A8djQoc4FWZS10RvGQR0YPPL/YPMXkb6sMeRzwMS2ZF/nSi3jQW5fXKjn3RBHhuTNhpaxSCXdHbp&#10;vaekdICfeAiZuYTNkgWDQnqNf/Y02MOgrjz16mdc5CIbPbjM4h0k6MNZ16sP5cEAsL8mJhsV9hC4&#10;w8G8qD2V//yYX7XyWxFuu36sSy/eCPbSBo66IYN/EuPSiv+g/Lkm+Ev2PqQXd7XI8x+6VPKfz37y&#10;3zJiH9989POPbn4q3o8wXJ/w60neiforX1L9y49+dPPvP/vpzS9Uzi9/yR0QnkoW/RdGjL+o02rk&#10;++9+K2OPQegOx1/DUaDxIfsJ4sfT/KIC+cuF+H0/RqHi7Prb2Yf8cW2p5MJaMiof6Lz6/uxOBkYU&#10;GQyG5M2KIB2fSwNxq6959Jmh7HDF20jUCgIQVrQvHXhichLo27z4onJizv3S1Eci+CTtkj91ngV5&#10;5tfiDOBIr35IeS6bT2t73Jxl3/LgrjMMPcHkq0nKpILIT18Wxn4898dTRnoOW1k5+dS4ATWxgSeV&#10;wqShJ37O4Jz5KTuGg0tJ9bbqBcHDpCYvvExe6sfqA7fyw5enUO89GX2rWNXhR3uc4SmTdmKCVzXR&#10;0BvPivByX+Wzt8KzENx6JB4dcP9Xk5jLAsokXIRcCD961B0sysfIoBeG0f0iI4aLkWPfhpXDj//1&#10;xzd/8Ie/f/N7X2YVladKS56flqSM937w1/QhH0VkdeBAAxad6kQZ++wn4JREGpUXFxHsVr/6bJtc&#10;g9iWl8EUGUUWUTIGClIQeW7YUb9Ph0dOzhIyLUrMpPusLhPKKNgIiGofwfJq8BJPWI6Mwtqewoao&#10;Gn2td1M9LSLNpFMZhYrDKf9WV0HetP8cshqbNwqUuUmXbyyqqxHN2MTD8LI5WNegjACfnZtRYL+I&#10;M9t5HU7qdh62h36frycgL9kZC1X+OYgHpDE5yMNEZWID4iDSK56JlpVC+JmklR958BGHyzjL2Ksx&#10;mDHMZU3xYVyYbLQVlwt+PF0TmcnLXgOGgTtvxBOH0eChuV/8LC8sYrJjkNAF3djkpf2Ri54Q+yTc&#10;RoUHI0c5ZeyIQ3dkcWfGlzdvKf8LVnMYDo1/6ikdWU2gw+37H/yNe4bM+ia9+dPgfHEknMYrpBHs&#10;c5jMloKLjHvxQhZXaXBvnVUTmgR+RZjNrfAhg7Bhxwq5TN5Mwyam/U0G8txR8Ckv23rIIQ93NcoP&#10;TwBf+QFpFCWLubJSKDRV8Vh/Ilpc+bNOKEMUvgB/AhWHNmtGoS7NJqAyWIKqVVpwr5zE8s1ejY2C&#10;Bo3JedEPo0CLR1L6HsNAfiCPPy1i8BcPciUogWtQJsqncPcz3/jx2h8qVJsy+IklL5t7sDCxmDAE&#10;2AjFKHBHgsnPpQIu/MhAJvweq5zuuLMiOdy54kEnJiz6sClJDf3OBLUDk5YzPvzUm3gU8V0htVtk&#10;8pAbP0OPQUcOD+OxTwYwLnXJAm+9Wg8+5iOXKNxWx0BjQLgThCxkcsnCagA9KIs68so3uqDKhpcy&#10;8tYmrfK++Zdf+5DreqWZgduFDER3dHOpBOm43Gry2aiF3cFtX8AHaWo0/DyIcv9CyxluUzYZ3G3o&#10;fserHALip7MYbO54ke9UuE+VXq4JBwv/QiEaTh3LqoDBpUnOWQeDkDNQWyH0/IWKA3gqgMvESgdN&#10;o8uSF92bn4TRT0dyOJTKGfEPQp6ErR+vkbkps+tKW2cCjHoZyGw6u1+cY+NxHuff4jMOzuQQjhgD&#10;NaDa6NrT85ycX+U4zPgkzkjdIydyiau6EB717vIM+PRtuVs6siDqwuTDIOSlLdlwlWnRMNSE09md&#10;pbuUuXkhAwEv1/Hox94ChpMZwV0bwhgOXH4iwCTldjEbphD1yx5DwrQ3T/nyr9gYGV7DTjxGgTIw&#10;COxp8MAgRoGy0INXwrH3QN68s1HyviTDIIPCU5gv3uIdDrwzlCeGs/cGvcVLft/7x79yK6h6qvR5&#10;Y6WhfPamMfVh6YIbXimA23n97Tz472QQ7t/eBhrjJP7KQalY3oR5TgBDAHJmx6+0kd+6yfXSJ1be&#10;RxQaeCPDrnWnnEL5I+scPtvO3tpriNYC9Wte+12HDbwDgmOMDQ+8CY/+sS+uAVbGxAwokwekbIRb&#10;eNS1ysU1uc2YIBvfOX/IoZO0DWdxPchEnlMcua80uWpjEoyXM2wyWneFmZwxEjEUBXiraPKgCHHw&#10;ckbl9xGEvQRXMhOelQATkXSW3T5za6zxd4o8hcvSHEks/9kvQD78dbel9CYOP2dx/9pXRgGZ/Pw+&#10;+w3tn8ikM5uNtcFZZ3NOnOjrOgrEszrgUoTfT3DHA0NDOdwB4jccPNYNqAM8L+5+R/LzoiG3hcpE&#10;DkT49nvvfVOGiqZplpFlEwXqo3RP0srA4ev2xm/F/ImCCERhFyTf3b2s1AtZwnbGz6WBqC3l4fFg&#10;Y8JKBD/ztUfEOxoNT3KVSbzLTfn8FdrtrZZqjk4eO5Yb4XH97XAHfI9ANVa2xZWCy2rFUDnHVETz&#10;CzEKWRb2WNicJzwtu9A9U3CzzM0tS6aO7o9OlQLSv14p0mDqBxtzggNv3MCry9YXnNUKxDwGDS31&#10;dwtcgUr0xOBszYSjfG+QIURlM2FRgfoQ74nJyaPXKzjRX1846M97HXiSkfysAJgTvpbX2Rs5TFxu&#10;KfLk4isau91ehId5w50K3ujF0p8VARuJpKMvk9rFtfnE3gPK0g++c8EKQwQwFjCT14aNfDowcIRj&#10;KGJokOVLA1YrkmfDJb1Y1XslIjkqRe3BT9k/ufndt7+s1QK/yaD+SoTEkasCuRTkDiRMp0IYBhVi&#10;ZcwYhSzA+RJ37g850n4v79RuECcCuyzPijz5rEFkNxF2JcMHri4L+J2Bzw7WS+TLB66ruISI35cR&#10;8LbNRgwIbgxL0QjK3CHrski7eYBbrvs3t8Wf5AOn4eq4GaIfOWvOEAMzbTtSa3cRA6QmeQaLlHGf&#10;MTDhs3o9Lm6D/DE45/RQZx/lzhzirfIzXimw0rAsrd109JMZdW4TjnAQWaVXhVk95bqb1UJ+REZZ&#10;G6+I06PkMMl4xoC/R3DZ0oVUymHI0W4s4TFOjrcer/z0KrcTeTqWJ1opnb6DDx4eCfeKR/mR47yk&#10;O1/2KnwZpzQpaJfLi/xpsPpLlwv8dIB8/B/lS15Oo3zIe/Glt7vsTAe1Z8vDysIG7Bt/9tUPsbi+&#10;PeElBw+FxLKVUfDhxtF004T05pL8pJunpZ2T/ylJ8zQ8Iy+TWvm7H3mZwE73scnNUnErD2rPMHt0&#10;+HAdOQLCVDh+AsOgHf2V4TzdA+V1kPzjN07Ttod7mqGObr4NDMbmvQYNigze6wTo43NUm58TIJu9&#10;xDmGbyIdyOCCQVHcpehl2cVp5bfDsPOwvGvEWK3xVPXBzxkUFzBx8ZJcxoBwZCjgWUVkxUWWny0Q&#10;WJbXcv+VjATlMWnYuLORUXz+jo99M00qzSFcVg2sGDhj8+4PJhvPPWBsvOGp8pBXZ3fuRvgugID+&#10;PLPAfKCcPGthy+c6VF2ts9steSiDlFYj85Zxo1+4jGDlYoPD/pvS0bu3nYrwngRyv//+t/JYPJNT&#10;hVMAkxCQwc+wS4Cfgxe58SwlbnUAslNA63h5b+9eSnDuo4LaS2Dzr3dIu21IGr9/cDyyP+PsTxko&#10;Gj+al7GQuVGleNtwoTVJnbn4bvoYfndWYfS3dKP8w6AF8m7h1K1j9HfsRgauI538CM+Ak7KugHce&#10;cFtyBrQsxp1mTRl7BaV14VHXi6+FRRv3mC9jghgv56dBe0T2NaArZ+WMu+TxWbpj0EHMHkPmDeLd&#10;wuEsJL4MSAxMbTTGwDBHkOdJJ/5XjMkmM2Xd+A6DT5yiVzYmxEsOclvR6EY6LrJq4oOKN+Cnzhwt&#10;zjX0pwkD8tZ+XKVZNm3FYR3Cf0tdzNvGcuOvdOmbilcETAjbiFhnsbLmL1dkiQNY1tTeAYaExgwl&#10;3mlOr7JC+o4/3ga0PZXfAQ/8ppKXcuMPW8d52BgjdxmCvjSW29nwE9ija5jhCaj+LK1ArST160xx&#10;SZ+kmWeoK0f5T9HSHjT+NazyUwR6of+58dn0u9xGSQ+NSFxWpW1S6aSIm4ldca1MhUeZ6OITp3gJ&#10;k5d8TkXPzkvWyAKjQQDISC2QGReQx/O0yWkcOZBF/JCGH9nRBx0aHyfF+lPjO4xdwloPmbTaU6Zu&#10;qVEUpdoEll9Na1JuZWY1AenMzWUERkHEG4zIa37yi/wPPCqLs8s+hXejGB6O0uUhnUMZV6gKM0b3&#10;lNygRsUBueVtfoKrtB/7nLQCBkkm1lVC9mmHXaTlw9lwr5M4o/okyLIn5zkouhxEB8rXzJb4y3T7&#10;7gffhnNAJh/fW0L5slro83NoIKzbSMTdaoF1d5frs2RqGWUANiGbQeq3DbGI3iyU24xRVjLNbNjK&#10;3qtqucw5wXhWH9ytE4VxU2yo5YbipQEbXM/mJ34v2wRuffnQAs8MX+qt3EpdqkT10xzS3pNwv8/L&#10;5oQ1i5xdW+CZ8WuNzU8PEs4UOWiYaPgzJy8/nHf/p3/xdf9DFJ3iFUHrzFGhPiHdwGkEp/urGqVc&#10;ofHwcNIdSxTny+WG/d4XaP6T+Ex+wr6LUP5Wtl0dwLo2/wkuTvhhgl9E46h9iZ5hMwKWYn+T13kW&#10;8JQ8U4iln8XSxN1r60ewJBrZPlHMYl64h82i7rNgMy7j8LcNMgg+edCOD+n23X/62z5b/CCLqEeo&#10;wlQ5k1M+AltS/HI9AMjXyLdLRF4p9N8QkKGAv8JtdeCiT+NPDAE6OC3pSM9ly2MoZVvdjC0uOA8D&#10;xXGd1ZJq8vh7x78ErRRO7NYzIte/cysFVMjG1KwytPW19n4iFlYK1tbtPq+3h9EByF/YHyOcBeVR&#10;yPtCLq8Ubv/hg++2ds5Epq03o0BX6WgGATcDL/5QuELJF1mK0QCF9uGMJ+A2VkcEN66mwwB+fgo9&#10;xEO54HTJuc+zna3YeNFZFy8VwbngB5vvOnz5MH8yX0L+f3D+8oHLvGksLvFXWCN73uCs3NnI2F1R&#10;ZgGrbbIAX2UepPavvaF4uQ3v//jPv/5hxncb2m7DmvAEEg2Y7NvkIiGUdo9FHvOy6ekF1hAXapcL&#10;ZxSpD+Mr7QRE7URfiPQcHubxgH1+n85bBn/L37Of+Vfg0g7q7dpAmoVadvqAe6WqyTML8S7IHk9a&#10;VyHRx7Q2OE4yQ+QooxCDcLkN7+pOQ70bcVsmNpI19N0CpcdAn6ZnyOAnLxt/Y/q9Ynnq8JyIH4j9&#10;A/sxFsrny4JtMO5Dyvi2SiP/iKkIRc+JRij3GsRzZhCCLf7UP48nZJnHquxq3hmy8HlamrgLjbIk&#10;Fyyyr0HCkX8QcV46gjKn+VHXPt1+7wd/Bxv3Jrczc903VWfV6sC3KxTFU1h15u78Cbgi1Wnk47Kc&#10;96sG3SOc+dug8/MLlTZc0+/l5VVsUAJxAoRFv/Iz5rzCMR9xrX7gxByXX2X7vq3QZFuvNngT3zVd&#10;Qi4fxjKfD7z5eOXyofpxBp/6OZMWmEAfQzNYXIYvPRjVxugR8Kv1DjqdH3n5wH+If/pIe2ulkNuH&#10;kNEa0Q1ZJJDsia6wH2Jq1PlaOtRvTcqQbH7FXyLzSMBQpE2NPp0GPGUyAvIxlUtPfVrcPm1IqMfr&#10;6zR9FSXpuWkNtPHsAfdeiXtkuHEnacs1hcoxQ7/N2KvPc9Bu5EC3f//+d2yQyhD0Sd7gyeOVQnL0&#10;lcLAY2F25IHfYfzjSuESiuHcxXeWOYIN/phEJq0F4gSDXoOfM13kKa7zkz7yN3iNNZyNFEzdWlbq&#10;6ISgN0Wld2yhrjruwoluBawSMMQzcB/i+juwikMFxlrKbmsctMAkxiHyGE7vOj2OPrYm+TNUJxVZ&#10;xrzeq2BdPnTFVazUkT/48U8NLuD23Q++s1L2GiT5dpjI18CK4SisPYsfjJrbKLaIzUAkIj/mCipt&#10;8w+d6yDhHvOsyOrnibLRrfQadO7yVpf4C3qs6u0H6A7CyuTClh21xF9pE3Re0lvXJjHE+ziudQvU&#10;a5KqcjN0NFDJKP3s5Cj/iPM0+/MJ7OGrx7zBFxD9cneCPGmrS5+bhL1xv0fGnoxLdAVe3R9FfK8c&#10;YK/Sl0i9Mk+rIIvzNd0GGecWvHQ3Rr6Kl9OkLKPOGDP0Bq+PvXa9SPAfRJoJu2N+j+Ddk/EYPYZD&#10;VwpqtyWkgr95jGrbP1SEwdCB1zTENXQ+ORk+wUPO58OJbm9wPL4gzf3c04YbloymY8gzYoEWQY5Z&#10;WgUT2fmaXpZTOsrJmaJzJey4M76Wbn/Fr4Ass/QGnyvc+9Xvz0xBVgHXCPY9GZfo2li528v0XETh&#10;dibJyk7SXnmP0RLgr7w92GTgz1doc5K2wxc58T8FyX39eIPXx3i7/Rpp8U7n/uYJ7MVfois49vJh&#10;caDW5Jk5Zir3OujSKapCo1+wJujsxt7n63FPxOvmf4M1nF+vP0ZHg76fOZ57Lhy60RhaPNokmyF9&#10;zdMCOjdZKzT4XX4iQnbK09LsDU/X2QEnTaHnm6Q3+PxBqx9BPNS318e75GNfzh7V9yUcu6egzwrx&#10;kNTerZ892sn+KK2iGjsBPnw1chxu44nXcU4d+LoMMHjf4IuJBxPuEXKH4h5Ee+N+j/wT+J38F+kK&#10;Dn5O4boCBTWz9EVpB65SOuVzAGW50MC+FjyNHblO+YzmP+V6Zhwo+v8Lxkk/Q0fBshE/QdZF3llc&#10;4z384SXUnTnMOzT2NXKWFXoiVFrznYo5F9nD8pynFUZZSyDbDL3Ba2NvrF0k+I+kvTL3SLzgQf4L&#10;9Dhubv4PDlF4+DRpy1EAAAAASUVORK5CYIJQSwMECgAAAAAAAAAhACH4kQ8RJAIAESQCABQAAABk&#10;cnMvbWVkaWEvaW1hZ2UyLnBuZ4lQTkcNChoKAAAADUlIRFIAAAFEAAAAzAgGAAAAC37axwAAAAFz&#10;UkdCAK7OHOkAAAAEZ0FNQQAAsY8L/GEFAAAACXBIWXMAAA7DAAAOwwHHb6hkAAD/pUlEQVR4Xsz9&#10;969m2Zof9u2TY51Qp3LsUB1vmjuBc+9wxDDDMcwZkiJli8GCDZGWRBgSZFAmJci0gAL8p1gwYPlH&#10;maZBQxTTkJNuvt23U1VXDqeqTs7R38+zzq7ue0lNNw0OqH1q1/u+O6y91hO+T1hhD9x9snvcfcnt&#10;+Pi4Ozg8zOdRNzg41A0NDXUDAwN17ujoMPtRXdN1A/nruqH8NzBwXN8Hjw9c1g3mx2CXa9yXD9cf&#10;5YrDgeEq67Ab6g5z/MjxAeUP5vpccdTu/6LtOHX4Mtthyj3O89RtIO2xDaRC9p/a0s7N7d3uBz/4&#10;QXf7/qPuIJcOjYx1K5u71d7p2fluYGikW1lZ6U5NTXc729t128jwcLe1tdXNnMqxne1uO8enJyer&#10;vYcH+0WH4eGhbn9vtxsbG8vnXre5sdEdhr6LT590V69d665dPtsdbj3tRkZGuqHBkTzvuNvd3eu2&#10;t/bruqE8d3xsohufmOguXryYczt51k6Od92ndz7t5uZPdbOzMyl/NHQ8qvoMHOa5oTU2be3sdodp&#10;g/oPjU5U3YZHx7vZubluLvvA4GDun+32Uv/N9bXi8bVLZ1OXgfze6FZXlrvR0dHuo08+TdnbVU9l&#10;nD17tnv33be7K1cuteds7aSsgbR5MJRBcexvn7b6Xv9OjkVmuoH9z3jRn/upa9p/gym3l8Pd3d1u&#10;eGi4Th+VjA524+PD3fPnS93vf+eH3f/wj/55d+PGje7UqVPdw4cPuw8/+qg7e+ZM9/O/8AvdXu69&#10;e/dut7a21v2Z3/iNbj7tPzg46LbCt/UcQ1eb9o6Pj3dD4e/Huf/JkyfdhQsXunPnznebm5u54rib&#10;nJrqlpeWikfq5HMmdJyZmelGQyMburt+MjJBZl68eFHXrGwOdns/I+o9rXyir09lqt/+/n7xfmRk&#10;uH6jycTEeMreqnvUZScyMxoZ21xf7Q52t7o33niju3/7g8jrRDd7arI73FnvpiOnX//q293lS+eK&#10;psf5UzY9HAx9RyKrxzm+v++Z2aMImxsHpQODg+HT8WGeudtkKIp/HFkhE3R9IvI5nDKGwv6rVy9W&#10;vQ4oUraJ8ZGSj6GUPzLaaPNvbiM/JzL0Jbehv/W3/5ubJ9//0I1yDKZFQ7UPlbBhUz3yhElAktD7&#10;nQM53ypEOI/DwALMEAqgOtMUhPBGQLI7Dhzd23aCno8cHfSMXPtFO0b+K0/8S3v/xf9q89mpz28D&#10;aZNrgcmTZy+63QCX5m0GTHzuH4Tx2wEiQJgDgO8ggkRgfafc23V+p8B6L/dTPjtl2dneqmv3AowH&#10;ETR0dc0cBZqe6I72N/P4VjPGgcKPjU92U9NT3anpmW46IEypCO1O6nQQsEVWyjYxMdZNTE68BCoK&#10;w7wMpU3AbS/PU+Zkyji9cCYgOH8ChvMB0+z5Ph5FGh7ONVGyhYXT3bUr57ozC66Z7RZOLxQYLC4+&#10;614EADzj0uVL1Z6JickAz3TAY7B79OhpKen4+FjONVkp2ubjs++fo3wd/5xh87sdrHt8PTlS95Us&#10;5tNzfbf1Mqnum1FMdfj07oNSTtesB9DXVteKdkAfr9bX1wvwrscYMVLkFS/xQ9nKA4TD2QfzfXV1&#10;NWCzG6N3KnSeLADxXPQFoHV/7gN+eO8+elS6lN21nkOmlEUKN7cDokFEz7O7Rjl9m9oWo3p4IkuR&#10;m+np6eI7ObNpC3l1vuofPu/ls2Qt143GQG6tLxfI0a2drfXu/PnzMQ6ni0fa2dPWxhDTUTJzmH1t&#10;dSMG90n35OnT7tniYozC0+7hg8fdvbt3ujsxxPfu3usePHjQPc3xx48edsvLyzEQL0Lfte7SpSuR&#10;e8aua8/K52jAHKZ86a1V649kG/pbf+f/crO1/g/fC8R6xtjzG3F6ptnRD7OHo4AsFi9JQylx5LIE&#10;wvGxsZFubHQs9yirIKwsUXmZ+V6CdyI4zgKsAq2fqdO/tGdrpX2JrZjdM/6k7nXkp/dWN1+Ou7v3&#10;H3bb8ZYG0579VPTU9KmqmbrzGiYDAsAHiGD28PBINxVFQQftngw4UTjHxgMQaOPc6Mhorm3fKayn&#10;zsabODWVa7rdogdaEUyffGxfDgLGu3v75cVQGh7i4WFALqcpBc9wQj3Ke6A8UZAo20HuOQw4HqaM&#10;qXgQC2fOdhcjqPPzc7l2LA1vyqr9hHk9ygpMJ8Ynuomx8RxvADQc44i3v/O7v9vdjwI8iWf7D/7B&#10;P6h7eRkjadfs7Ol8H0rbx+uYNtSW+5XfvvbUrsPt22AIXD9cd/LZLsl28r0O+/45QOSG5HiBRz7R&#10;GDjcDRh+/0fvdbsBqu3sSwFwXpzr3Pfs2bNqK/rzzvHJce0uQAx9S7ZTnjI9Tzk2vML3BkTbFRHw&#10;+JS3kp3hmw5o8g6VYXM/nnmO6AAYk/m1jUQA8egAnH0/z9/3PYAGcPud7pETdTxzZqHKtOEhuWCA&#10;pqYiZ+H/VJ6tzoBnKkbSM4dDX/KIjns7m91Xv/rV7uKF0zmXqGW/tXss30dHo8ORTar/4MGj7pNP&#10;biUiuB0P+0nRlUe9muhIhCTCYWQ2Nzbrfs9ZK9lpdWZE3nzztapfqpPyRyKHoUUjyZff8P6PaGuA&#10;+CW2ZiUa3BCiErjUrAidhvcWrwlQCxMK4GLJDhPuHhUTQ9VcgwkltOAkPyhYfMBWLq8wCjRQgh03&#10;nSDm+GAPWn/I3m9NSf7wvdQ9nz7Artvr58/sBdRpKsC7dedOeRsA/zhh5+xshC/tc83U5FQxnZCX&#10;8XDfSXvRQjscY9l52Y5TNELiuromxzyT0voylFBkYjRfU7ecqnv396Mw23vdxmaEL0q0GgEklKOE&#10;q2geSube/YDeUKyQ43i0vbNVinmcxgwcK1F58WYCwmOALl4iHu7Eeu/mGepCiVci0Lu7aXPqLKwa&#10;Hzmx5A1v6nmra+tRvukCekBz9cqV7rXXXiuvw7OnEprxpA+iaMXb1K/VQDPzze/28bnvPLKfOdb/&#10;fe57X4aQXPuBr+Pq7yrP5y0/fPSku3X7btER8DAIZLXCX/QJmNmuXLnaXTh/ocI3bWseVuOr5/D+&#10;ALDyAQFQUAYP3UYX0GI6HjwP+9y5c/GsF8oZGCtj0mh2lLrW82M81Zt3V+WMTMVYThcw++08LxLg&#10;2sleeZoph/eJGAunT1cZ6uSZ2/EE+/ttUipkU6pjPM4IAJ4M2AGko4DV4f5294u/+JVEJJPhKzo2&#10;2UUX9NpMSCvF8PEnn3S3b98Oj1dCn8hM5KbfGHzpGc8EtIBZ9IB+6iuiOX/ubHft2uVqj2P0fy/g&#10;H3Xx2KLvF2513cn3P4KNZubji/fBoQhDLAVlrgplZ42bxxcvMMoHCAZjeeZPT3Qzs2MhTIAy1wgr&#10;XsRlvnf/XvfRRx91P/7Rjyonx6r0Hs1I7le2fASAaiCFUixhPk+e+Yft6tW8vS+zt9sYp3Zf+/2z&#10;O3ARWszNTlTYyEMocMuOk/v7Qt+dsoIAh5AfRvkJIAHdjXFg5aUNWojT9gqXA3yUywaMgBeFIsB1&#10;b64hmDbC6dmuZ2hY2c9AlBADXFeWL10CZwPW2tZf6zihlVNynzBbjmxlJZ5gAJY3Um0OX0sB88x6&#10;du7jwapnAVB23+0zM6eKNhcuXuj+xt/46927777TXbt+IeERj2O0PCkgpQy0bznC/Dshcqtx+13f&#10;63g7WX913O861L6305/b2oGfOpT2UrbeKy0lzAE0bfTmmQ8XbezaKfwsLxMxG0GrVDSx2/CyeHrC&#10;G1dRfDRhYHjCAMnOA1emc67EA46Be8lQfapnyvQJrEsPsjd9OGl/Nc+T1Mu1bQdydKjlj+Wqt2Ik&#10;Vyo8XVtbLU/V9+XlfG6slWFcXl5K/clg7omxQwv6y7jbR2L0RHHykLc/vdt973vfr/3Z4vOA6Hh3&#10;ej6h9QmoqZd6M0TjAUiyWw5DjkkB2eiCSOL06YXILVlvdNzfC82LJ62ML/P3R701bfwSWy8QCEB4&#10;EHM71nFra7Os5GY8FoS/d+9+9z/8j/+4+yf/9Le7f/E7v9t957vf6X7wwx92773/fvfhhx/Gynwc&#10;S32r+/TTT2NpXhQDKTiwFTYO1TOixGl8U5S2lzx8wd6+5L8vsfvAl585/C/tVWw+hRLTEW7WrQeD&#10;MgD5TohbPaN0YfxQdsAFUGwUTfhYNMxDm5A3erKmn3kAo3Wv36SEJXdNgVGdP/ES8huthGBCInmw&#10;HrQczy11nU0TCJ3nlQDnNyUEdADBda0tEbcmmXWfa3hWPlPbfKY+wP5EgR3HN+UKCxk8nq0y5eQm&#10;J6YqVzU1FcDJfUPDQLZ5b+0vW/7zqQx1rt++t6+fHatfn/te17S/Jh2fyUj7r219myq6qXq3Y5/f&#10;+mscxrMCIQ/u92ytfv3v5vEDQHRjXNCQQWp6sRuPOWFkPOvnz5/XzvDzQFsEIdrxHHwKXfPgyu+F&#10;dvRISgZI0S9llQGNx+5eAFOhdAAQKOPhZMJi5aiLuuNJ30by6doypJG5BrZDFW77dA4oy/W6//Ag&#10;NEr9dIo4v5EQ+PHjx93du/fy+ST12Yts8gCnQouuHB3GTt20HY3bc5vntxpALgch58gFT3ZvjyE5&#10;oWHOAeIGkNkbG79g998f3cYU5uOL90bk9ilsE6Y9ffqkvL47Idj9+/fLrb59+073O7/7/e4Pvvte&#10;96Mf/6R68oDfg4cPusdPHneLzxZLeVgp33kmmA8Ew5MTmfMsinjiLTr2JbamHl9u64tswNt+/6v2&#10;ssYnyiQMmgqAFZgU4BzHYracIO/J9Z9Z9h4Qm7DyuEqp8puw2YVZLKrzhImAUADfKQiB670YoZp7&#10;hK7KlYMlnGWVo5SEXTmlZJSOcqh7Kq6+LDigVTblpDgjKVuni55IoKo8zyCsrpFjc732aKuOICT2&#10;DE2psgN0G5vrBRC8j3/0j/5RtxUjJ6zf3NgOKMZIBAgp51F5+yc8yv1F3/pPoSdfT743QfC1fbbz&#10;/nt5pI7VdlLkZ9e07zb1b/wLn3Mvo9PTtN/QE3jLtSqqOj1OntO3FVj6rRzhLhDwEHKAvp5je8m7&#10;7ADFXkB3AogKaca/yQNa43mBS64BeMqveuNfZdU9P3sZ08ZnPBFR6LlWXuUKw0cGsbzSgBy+yiPO&#10;zs1WnpMnD/wY4WZEI0uhhdSG+6rsGhrS8tPSQ9sJl4H96AhHYCj1DF/THoDHA92K0Wy00HPMI4yX&#10;m3LRUXtsoxECz52dm6k2v2RYvhad7e3IF2708I9y+9KAWF6bcDZ3HB0ddGurywG5+wmBP+x+8pP3&#10;y/O7d/9uCLbTvfHmW93rb7zRvfLaa92Vq9e6syG4fBRXmlWqZGy8ycXFJ3Hpn+f3RoQgFrcyifE6&#10;uoTREYbBAVYQIJ48/wt3NM7nl9irTbV/8T24YNQPD7HC5ggmK8qDA0SS1b2SEPDe+hFqQNEE/MTD&#10;cjwCVudCC/XgARAeHpndsAY9j8qjrKU4AbCy6LnDsQZkk5U8pxjArzpKIsgUTB3c3+eZWGH39eBb&#10;Ho2wO7vfqNADqs29fa+rHmMdRLxDoDE2JnymmAkNxwerd/LipQtlMB49fpg2rAcQtgoU6IjnUrC9&#10;PYCQFpzwK4/M9vnfJ3u10ukTNSm++q+BUx32vR396e1zB2K+648XhoeMBHoJZXu6ajOjBCC0FXiW&#10;gr6kxcl+Ui5ARNPiZfjRaFdnqkxlT2YHVHY5PZ82BrCMYcq2oQn56GXFM/FyLOCmQ6z21Emur6VT&#10;RAqijQamwHJ8fDT3Gp0Qmcw5KQ/XMJweA+AqDTWU7yf6yysDgNqiXLm+wcHWeVLH06S93YNuJ2Co&#10;jsBwZma2Prc2dypvLRVUKZbUX5u0vTqeUi8A2IwvcExkFTCcmZEXFdGExseNpiORKeRrEVOj7Rft&#10;f9Tb0N/6O3/3S3WqsGgSzcMjhoXsd8+fvYgb/ajGYclZ9O498RgZbTmqcUwM84SBwM3WAwiCUWCW&#10;eXr6VDeVHTEPQ8T8a1Y6xHwpiV9ie0muRu8/dI+YZPejHfJ/D6p14GRXDyEnIVxZ3+yWVxIOBcx3&#10;94/K+uuR09Pr+/BwC1/RCpN9500XLbQ3CkRACDjmUoSzZxaqA8Rvx4GPIS08j4kAz+yp0aKroQqu&#10;R6PxscnqxKF8Y2OUe7SBT8r3DPkh5fG8KRWgAlCEdizXjoc/gGAlgr2sYyBgDPqdH4qQ9vlF4R5l&#10;piRHVfZhNz8bw5bfgPSg2jbSPXux0i0+fVbA/u1vf7tCxEuXz3fXrl0J0DfPlweDhpSkaIy8+dK+&#10;95+2xpWXgPm58+1M/Xz5XTuVoz3qh762HqiEp3o/795/UBGL867FL+1zv/aWlxYa8pguXbxYQKQM&#10;dee1AUpbLi86N+NnKM1IeWHCXvRznXLI4sZJyqF/piFSLbJo3pR0Eflq/N2t8/tHxiEyqK1ndq9y&#10;1C3fbK8hXL6HZ8o20kG0xhFxHO05G0JvvdzPFp912zkn5N3YiNzmuGvGA4pSXPLjb914PXVvowci&#10;tkVrcm3ozKOEzCsrq0Vj8sx4jAyPpn7GGW6VrDuOXiKIRnch8UGl0aCrHOr582e78+cWypHY3GzD&#10;0SYKzHXsFUOLtl+0lcyo5B/RNvRf/Fd/92YJ2xfszRq2Xrym7HoO96vRZ8+eq16lsrIJ34bHp8pa&#10;SOIiGsu8MD9bXs6mY/EgAARPYv50640aj+KuJXyupH6EhBUDmIHIEIpHxUKchBH/U7swO3XFkC/a&#10;KUL+y557svvucwBDX55zrQJbaDM7p9d1pXosZ+bmizHCE2ErBR05USzXSko7rg08BspiCMLp0/Ml&#10;7LxGgrIXYeUdAi40NT5OeEHg93e3upnJ1pExHCFUD+B5cALGS0uGdaykmvEy81yA0zpMWOGjEvZ+&#10;sCsQo4SaPxSQKGWOEOspP8X6p656RCXVnSN46lXKnPsbOOx3ly4Q6niaqYtQMaV1T54uFkho29Wr&#10;V1KPoe7ixTNp32QJv3sNkMZTfCQ/vVfwL++p4MvvrmnX/ewWDtZfKUf+yX1hl2enttUGdS9DFgDA&#10;s+cBboOfgVfxJfJq3OXMqXhwuddQKIOW5+fn20OyUXj07cM/90yFb3KEAACdi66pBB3BhwLXXO8Z&#10;vEm/0cCzldXnH0VMriEvjD/e7h+jdqNPX3+ea/MY23CuMi7xFvH60uWLKbsZAkObGNNz585WXZ03&#10;ON5oAz39p2IYpwPexpMe7u8EHLe6Mwsz3S988+20QWol9AtgadPa+lZ361Y/4H4sAHkQAzxd/OQZ&#10;0gyhOPqUA5DnC5/pg/t3dwwXM2Jiu3vt9de7119/tXR8YyNGejyGOd9FSjpuamRAz2Ts7PlOTqQq&#10;+u8lM43ff1Rb892/5IaZmFeeRphTHgrLEPdZD5cOFsQy9MJwDZaLtaLkkq8ERxn+hHiUiBezFVBl&#10;xTWU0hkzRzGOj1vSvohQLPiCnUZ8yU2JLSS29ffXj5/aCJvwQAdSmh4Bbr2/gJ4AGP6yvrEexm7m&#10;XEuqN2u9W4roOp5CWfHQiIWXnO5pQVl8r/A1D/BdKF6f9ihPWd2+bUULP0PDHP/pKudczrf8FwEK&#10;e0+uQ8P+ntpDf9cRZspk48nb+jJ5L8Wvenb/2VOs8cWh1kO91j169LD7b//b/1vN+FhZCc+3o0QB&#10;+fn5ibTHwOGmJF9q+7LXZdPW9tm2qma2XnbUGz3xBp+ap9UGLzsvFybKwWO0VwCg6tMYPvHGtaIF&#10;53UgKa/N3Gg5NPSiG0DTbJjTCws1a0cnU/FKxbL33+WFfapuMy5yss2IKeezHejoTPus4wxvAYTz&#10;nutY67FtoXsD1ERjAR7t7fkOtCtXGv6PBTBPBdwZkYmJ5uioouvMHtE+hgXTqu4nW39NAf+JXpcs&#10;pQ3o1OjSQulKuTDS+az7slc+Nte3sj4r96e2z/M/3z//849yozH5+OK9AVRP0ObB1eDPWB2uP08R&#10;IAK21YCiJLHw174bt5/wVe9WmFbESXmISAj1Nq+trYSgqiMUi+t9aBgDoZFjSBXKc/iiPded1PUL&#10;9/46n/3+s9dkV6fx1Nc+GsGZnhqv6XiGOwh/RsJ0giC/QxGMzRofawIABORlMF3bGZFSqlxPaJuA&#10;p4wogOsIipyOrQn8YAlXE+SW6+vvb8LWDFNZ6CJStjzrZ4XMb7t7WeUSWN7ICeDaCTXw94w+qe/6&#10;XnBtrdy+7KbINjkvtBemafNyAJJCyRVJkfh062f3f5n9y29Vk89rzMntVX8/0xZbgUeOMeJolh8V&#10;pgr/0KDRv42pdZ1i0P0lGIbmStQO1/DwKo2UsngwntOXVTsa59P9KtjT1SaCUkZPlwYS+Z3jdIyz&#10;gJZSLhwOjkMztDpo5Ge363h/rr8euNe1Oe/6/jzn4uioheD4bMqo1BWDVWwpSun15pSYlreReyMX&#10;kZcCxfBQ1dURHWx0mqPDeDgGYLVVh4tj2ndqZqYcJ3IQEtb9tmp3nlc0deJ/JhsEyseX2aG78Vd7&#10;aUQaEkCUmxImAUpEruu0l7AAkRB7LKCJCPJLSiFAFdKFuiwfQNSxAlCVQQyBIVcbGA4BppPnf9HW&#10;CH7y44u2k+vqnpOf/6q9AV/LnwLE2Znp7szp0wWGwo/qsUsbKRbGV1I9x4QrNgCpnVx/IXKBYISg&#10;CUITrgZoFA1N2oBgQuIeVpjC9D3GjAjL3yskBa5rCVyeV4LWJLw23/xuStc6ZyrsjsC23femtHXd&#10;yfV9HfJfEUKRn+2u+mw7c+ZMTV8zMPfXfu1PV05teERy3ayHKGnCL14Mo5G7v+T+5ba+Lr2XWPWr&#10;b8C89Xa2oUIn85BjQJoxaqEevmqn83iBR23spvq3HuleadGoBzhT9aRCyEEbZgVMdLg0z755/qHt&#10;yfV1f9Wj8QI44lnxNSjUh4StGWptd33z5vXQ0w/8szvuGp+mw7o3jyggBKh1vPaWomC0tDWPLPnB&#10;6b5n+uXm2Xns3t5RRXW836PDXFkYnrqaX5tPHTA9PfKA3Nfkj3H2u9qkoGzSD56BhrYm5w1cXVJy&#10;67nV7n/7W4PrL7EhgI2HoSWUVUMpQ4XOAQDWhkCVsOSczhKfXPQibhiPAJSawGCQcFS4IkEvDOkJ&#10;J4wuxiF45QYx/A/f/3W2xgN/vuR/Zbw8/tmO6bzdFiKxhHpdJ6r+L5+ZOgLOUhbCWodaekF7NMF3&#10;ilggFIH1W3jGklKI6lnOc9zXhyEEWr4LzZTRhJtA9sLVAFVZVZPUp1eC2hzM9/KQcqjo1K58yYcq&#10;N89vZcdzPQEKnrxrPn+PMngQdU//jGyV54qRIw+mvRniIWGeIqpu2hLypK4n5fwRbq1u9a3ahwjA&#10;vTy27OjFq9GRhPZygerXe1IAEF/cw3CV95dytIMcbCYKwifDntoAZE9itEPTXGccqqmYogW6IFym&#10;B4BAmehmV17xNcfITJOlBsJymcLMlwbWTqcY3/ps+uVTLq7vJXePXB45Y5BFKgX+4Q+wsrdhR6K0&#10;kQrr1dGWy8L7EqHQ6bAAUb1s6qt+TSbbd7KANtXJkpvL4w0maBO6+dTG+bn5qpvfNmkC7UQ3n5Wm&#10;qbb/z2OLxKdmX2JPW8tj82kAJ+bqOJidPdXNZK+FBDASgcJUHsFACOMThO7sxX2Pd9lbOGPV5C64&#10;8Sad+9zYEDa352xtreexwIJwhjH/ijr9q3a0/bJ7Px2QvWy77z+95+HdQZRFiCEUIPDmB29HMUyU&#10;r+PZeQNCCEKDNk3ge08wkBKFwHwhVQlNhMg5wvRZ2CuXY35pyw0ZvqCcKkNdIkXuVVZ5MTnkWoqu&#10;IX73Cmfrgcy1pbS5pnrMTzyfVodWnnI/S+CPledT9c6u7LalXNhazzg5lG1x8Wm3srzUPX+22P0/&#10;/7v/R/di6XloAgittjIeo3nanQGUvfzv25fZv9xW9bBXPf2uClbbe68JDeWl8YZyAjwdItpmUHl5&#10;8Gk/OpaXc1Kk+/p8o86RAtbcC0yV5Rm9t1735LkV7kYWGDJGszzFHMND4NfTrfG1gQZgbk1GV9fw&#10;sJpnWCfShjSlnsOoSOPUgOZ851BgipDYsw3BqVEG9afH2xC3lW51bbl6mQ1x2zgZLkOvhMdb2/S5&#10;PcPztE1nh8e3EJdhRB/PED0w4PsF/Iaikd0K4ePUoFFvTLVd1AAXmhiRP/rQaGXT4Xry2P9ZbI2T&#10;X2KrxkShKWrLDwKpWLQIELcYUfpGYj6ClaJmc66Uf9jCBw00KR6B8oeIwKTyjBGQIliOWSFGZwNq&#10;9dd+4V8R/kvsVbOT/3OgKf7Joc/trCvPhyIJMebnZ8srxvDKRQGr3NvabGYJBjePwvV1LtdWvrEU&#10;j6I2oFQRnwVOJ0KENlU2UIr1R0NllHiXgrSqEeZeuTxX9Z3Ag7rO72wFXqWIDUzdJFxTPwKrk4fw&#10;o72OIJ4q5Zc3qrak4JOiqg4e2T+33ygFedCRZsyZoVi+u5ECV49v2syY/JvfWmWq/dletj/HNddG&#10;vlSGN3Tx4qXOaj68I2PrDHOydNfp06eLx3ht7KDOBjxB/8ZLueNTLfxLwegi/cHj0i6/0Y1uGAFg&#10;ULsFIx6HFqbPNf34rJ7qxFngWTXPq/EW+G7EO7NLI+m0k89rY1T7z81EVG0IlmepXy0Ll3txyyf5&#10;sPvOm3Ut71E9gLXf6ip///zZ89ShRTbqpSzloiX5rHtTV0BfspNryY7zjKqNs4BWANpzyTgQNf4Y&#10;ZlRkkSaeiP3LreWYcavx8d/2RkPy8cW7RhJwSt1mLLQeMS67njRK3Zh6HA9kLFbqsHIp7pG/EAZU&#10;KBChk28jWIjal7/04nl5XHKHciJyPetrq2F268FCxC+ze96X3ds9TeFrf3nss107m9XXE8zSNy+q&#10;jbnSAdTyRM7zJgADj1FvOyHzWSP7CUvu0WbXtR7qNu1R8pvgNg+T92zqVoxOyuSREDygYkctm2Mq&#10;TVCb0bCdhMD+6xuYrX5m01YbJaREBNhzeyWrzpZqTwvpSxFeEqKVo+z6az/q+JmzZ4qfcoe//uu/&#10;3ozdgBSBNQotbbWSMkzfglDu+aL9X397ycXPFVFVzycl1x6fQkVGBx/xj9EiwzXsJW2vcXxra0UX&#10;v4tG4RdQcs4yZ0vxKluIjZeu+yzEFrYCW04Cw1mLOwRsAVEjJVluRoLB6Y1T1TE7/aqB2Sf1Ul+p&#10;pTZommPBM4zhnAxAz7Sxu+guWmO85+bnUsZIgT+e+H7u/LkajmONR0NujB1t93Ylg4CW7qIVOdZ2&#10;gKhO6NoMI0DkSTboUtfqF8gnGVQn4KkjhjxyADxjamqs6iz/mEtfGql+U4eSqf//2P5vfPuZ6v1P&#10;bxqJeeUJBbiEWYjNcrY8Yhvs20LDdk3lYngH+Y2ZLGlZ1RpxHzd71wDNFJ7ddD40KVDJc9qYvPUT&#10;grvoX2c7KfQP2T//67Pt80d/9mxqF+5ZEmlqMoKZtgppecgAoM/5GNPG69BmHgeB1XbnWep+qh0P&#10;kIfpu/v6YwSZMXCv370lprwEtCQn1XIMWKG571rUapvznxMuX18CWLaWY/ps6EadTblVRgooD5bS&#10;nfDyMxp8rtz67H8070B71Z1CAQPzXT2yPI8oW5uH2wP3F22flf2FW3/pSTW1o29rHctex6LIlJpH&#10;Z5xnC+MGyhtEZ2DmOjnFjz/+uLt3716B33qA4cXz592dO3dqPv4Pf/jD7pNPPimvT84RT14+72c2&#10;x/vz6FMbImdzzNcCwsi73/igwidNybG+jAaaaNsP8+kNZB/+AjEdlLmjxkC2a/fLwzT6o4B+vY0L&#10;NmC7H7j95PHj8mTX14W8ntGnCVq01m9o14/1RDfyoXOucof53mR7vDACaPaRY9+R5lj+nZR10sJ8&#10;FA1aQ9uxf8vbS5H//E5NnGh78xKaqxxvLVcAg89+d1Hg0Ur8jgUgFXA0GOAMcHQj8V7yez+UOByM&#10;Z5mr945DyC4Wb/xUt5eTAyOx1iPjsUjWkYvbH+YdH+53o8OD3e7mcpB4uxs8Tnkh6ngUuRZ/QLvs&#10;5KctOMoPl4/MuYEwIM/grLpuNGH6UIg9II8TwRrtAtBHwo0wdyh7rbuXz77Qk41Y+gs0dMMpe9xc&#10;zhQ6lOtPTY8l9FrIM3ajYJb+Eg4GxMdjINLu8XhCE7HC0xNjnSlu2uKzhdRtHTiWv4DeP20iGT5D&#10;21rJW8gRJdJGdKnevlSv9yZa4prxaXk6Q6FC5QhXSzmYEZCPEsQCg1DQbi3HoGFXQ4lzzWCAERPl&#10;cC3KaqokGR4fDfjnc/B4vzs+2E3bD2vmjJypJaM+L8AtlDoo5fzud/6gW4vySXdQmNHUC/CrB6Na&#10;svUFu3oXA9POWlA4u9/IpfOKDGhtf6x4mWtq2FaOSzAUbVNHR3TYbWysF7A9evigFitdi9e6vPQ8&#10;n2Zc3Q84WA/xaffd7/1e97u/+8+63/7tf9T9/u/98+6D93/UffDBj7sf//iH3fe/+53uhz/4fvc0&#10;ILJtQHGeNDocbzhVISeNzjkW0PWbZwUFjuJZDUf+j8PDwVxrpgcPai98dc9Q5Gs4/K51MbUv+3C1&#10;MRsByG60RU0Z9TDyS47zfT9OxZGcYXSmCw+jcZGRnbQ90dfRXne4t9UNh04HAbh9eW9Oij28AJo1&#10;yyq8unXnQc3E2kqUsBwP+Rj5sgd204TwN/vgEBCWxtqLakeGh+L95U/7DgPUUzEyeLC/b4X0w+7K&#10;lQsRNQyKTA4epLyUE8k7Hoj05fxxjh9mP67v9DB7rvhsT1t/9pj2O/4l9jy5+OFnMzYnv7N9ZoCa&#10;vPTlD/2d//K/vonwPfARNoDXvA+/4wrnOwC01bi7nD+M9VGg4g9C4F0WKvtmrMsO4AowDEazjnLv&#10;HgsXsNrPc/cODE3IXcPj1ZM1Ns6tH+u2Yr2syzc1PtzNBHDGRoa6teUn3fwpQxvGUpfxEHwiShZh&#10;UP88ucoMI0wVBIrA0SwKn1boJkBTKfNoL2F4mBiR7CYDTAMUOIw6YrR7AufzJQGzDQVUCTSh90mA&#10;Wc40Pc8YqjUD79+9HUDRuTQYhVsJjShFPKGABgAZT/sBPOE1lEjHg7QADw3x0YtQAhQW2/xl3qSQ&#10;jDBShP2tjRgcvXShZ2jZPIvUMm2TVKdzY+M6scKHPENyXXjFC2fteejuHR9XxrB5P91uwAufqqm5&#10;7zD3AcQrly+GFAdRuoRuyk5bjg8pz24uO+qmp2K88uy+l7LCN/wNfZ8+edw9uH+/2wwo6ly5dOFC&#10;d/Xq5VqQlOKTmZZvzWO/YE/TTrhwIrRpc8llntdk0/nwLOd4ur4D5FrfL5/uq2flj2H49Pbt7nvf&#10;+0FA7YNKVVjF2Tx6M6M2w7dHj+6nzo8CiIvdwwd3uvW1pe75c7m/xZxf657lWjk9y6SJei5futJd&#10;TPtOJRooeQsPeZ4AfyS/Z3Nc/U2vJLvqLDqSZilPKvJK/3jWUhV0rKIKPA7/laG3HzAqZyTtNg52&#10;Mh4YA6O9szNTCcVnY3g26zUAIhf75ORIzh/W6wGI2TG+XjjPaqWMkRhzz4leRJdEeJU3jWd/N7wz&#10;E2s3ev3pnXuVCxxGz5R1EBlgbIeH433ublQ7RgYnu5mp2epg5JGi67lz86GXFNFKyhztfumPfbMb&#10;HWeEgxPZgaDygB8wtOdbjot2TniajYGrhpdOtu/tmPPtmvb5h++KoEiMDieC/PB063B+H0XWya+y&#10;Pcc+9F/9n/+bm1zefufav/ydm3vvBfGa8O+Va4yIjpW3Eub55II/j3ewTzgimASlKXy+n4x9A6R2&#10;33ej7Cz7Ub7rUVbGfJgyc2qqnoX59dzhyTBHCHYc4IiXlTrKq9BmjDP/1nWUACGEChpcRI6QHZ4M&#10;RnWeMmvPXso6KC8khEA/pYV4Rfdqs/YXl+hj7cBkkALk+2pCKav7EGD10TGxf5Cy81c96QFkdZJr&#10;6umqff2QDDRLcTV8og9hrTUnfBZClMcd8D7a26xQtHmUmFlsrvI/C6Pa0Bzl2z2r5XwaTZ1TF+1q&#10;RIl453gDKPmstCx1kfroeSbM7VfwUUZ5pgFXof/sjOEa8QZiVPb3j7qleFpCMx0RX/va16qDwhS4&#10;M2fOJkTTabMZfo1WeXj4RZs6SdartzoClKp7bq2wLX9+O28va59d+eqpMf05ym/mzCeffNotPl8p&#10;OvRetFTHdGSNoZNHk4N7++23u2984xvdm2++2d248Ub36muvVw7w0sUr1fliv37tlXrFAgDracwL&#10;RjvNU7d6n0jOV73zT88rMC0+pF6MIB7UqyVyjw5HaQUORG6s+/KttlqLlPFJedrpeYa4WWVJDtDk&#10;iBCm1SOhqmlzPhFMjpMXKy9Krsi0VBRPruWMLcE1XHneiYnQYnuv5njTX06AMjhDnqtqnnF8lPod&#10;NzAdEgXmWjQdHYse1GrZu9X5+M7b76TddKma8bnt8wfad619+c2Xk5vq/3xvv/rtp3/9T22iqkr1&#10;pc7lUJzQtd8cry2H+sND/9n/8b+4WePicmOvZC6shiNGCNEzASEXFxerYICEgbwcAGkn+KshyH6E&#10;g97l8bX7G46CEmwe5misJQEQxrYQ7CDWb7iYtjDvPSGTqdpxiDpXBB6Iaz4xOVMCR3gr8RyGEywM&#10;H4rnA5SUb0VgvX0YjqEUW5ig4wMosgIAhLca3fKYBoL5q7oi/snuqEuQDV0GAESO87yAqXXiNNQx&#10;ij8xMXuSjwJw1spLHXOv3mIJcgprvila8hx1pgA6Yxwd45EDUF6kigmDBg+F5Q3wdQR4Vin9SZ0o&#10;pL1XALvrgKLzeOe78z7RQ+heIHrSTjA7mrrpHFPPSubX8xr3XFeeWeo3PzvXzc4a8+YZbRCvYR4r&#10;K0s1t9r2/PmLSu4DRveplfIKvFyQ8v6wXZ0A4ecFWL1fymXapCBecp0/kVEgWqCU61t9s+c8Pj18&#10;/DTXt/Uf0aJ1pshzzTR5CE3OnzvX/dZv/la9iOry5cvdhYsXu7MBdeXMzZ3u5tJ2eTFz96tuxd1W&#10;B/rQcm8tUnr+/Fk+zeCKPkT+dLT0hkuV8YbOtRECoXHaS0Z3HatzzdDZHXedWSbKtDP4gEgaQHl0&#10;x/RJwAjQXO/ZdNaCri190eYQbwesGVm0JPyMr7qrj3I2siMwoPScAm8yd4IDtVrN8XDlYq2ARUNg&#10;xe6ulZo4LAPdmbML3TvvvJ2jJ6BTW6PXT+0nc7et4t4kET17w//Z9yYHnx3/MrtZckSFU8TYVRlO&#10;ZVNfPxg1OFJEzD70G//L37wJ5J6FgS8iyM9fPO+WXiyVt7ccAbduoe9b8YDaggJLZVkwvTFhvYQR&#10;wSRst8L83RM0thNMilggGKDk+k+U0o11Oh2rFzWh2WQEipfhxUrccKA3Pzdbs1i6wbFuauZ0KYAX&#10;5igPs8r7K6YCxmblnRPeCNHkNgmNXAvKoAWPwXaY88fZEUk4RtlL8XOVK/pl9pEN4XjGIwF9rNd7&#10;PpR2SLQDVdfoST6K1dS77lphRU8nobDvAFB7SwE8OztFIXTVMRPBLHDLc8qTCF0OI2Ro63d5ldka&#10;eLa6o71P9zdhlSIEyM1rd869yvbJKOgdbAYiAJOyDVNRHiWZHG9DovymIOrtu2O8W16g+hhneHzM&#10;AyJQR/U+lTufflqehnUvAYdFOwzJoey5sAilPl/0V/+0ra9fPot/7g2v65y/k/blv6IDmWEMbZXu&#10;OLmWh/j02Ysyqu265mlxBKammoFCFz3Cf+bP/Jnin/ILEFLn5y9elFVsIwzM7gi45Rq80rHhXgYe&#10;XcgfWqNZG5Q9XaMrGEngVvXNxtN1fz2nN2ApZyjl05PGQ3pkiFYzRrk09Wm0ML7v7Nkzdd3Cwnza&#10;FJ2K3CycWahn1Crm8eBqqFsiD89ikF1PJqcSOtMNNOTdarNOIoa62p/n9Hpt18biR+2gq/UiS9FU&#10;xbKvri5Vuxn9CxfOda++8urnzn9+azRoW/v+kve+n9DI1n///LEvv9EzNHTvQDl36q892lY6H7q3&#10;klsdB4EcS8ITs0iB30AO2PX7+tp69US1nrXd+tQLd//B/fIYfbcILOBUeCV/X+4Je7IDosoDZYfz&#10;+RnLZBmrxjRJd/kVoYbc4lEASaVT/7JQ3smiU4UnEy2JQhuyc5QyImwpjFV7kPpYssjeZr+0ISQF&#10;xNW723pzhamsZatbGxNY+Zv8zn8hjaxfhIFXkk/7gYqkzqlSkc5QhxqUGmElKO63usu02TpTduvr&#10;taWh1BHIW23E75bLECblufn0WOX4TRDH0k5t8jB1IsAEmlDYe8VrezM4jrnG3gS4CbTNs9ynLArR&#10;e3/yrG34iOFAO5XjrKlfoTeap2H5vVW0xj91tDqPt6p9/PEnkYnnOdZCKcYEna3o4o2BesrRBUD1&#10;wkz5W12+YHdt6t56UtOW7E60yECHVBuz+fk22tr9Ta18b0+MlKBjDgCqAvbIWYWt5COg77hecblX&#10;EwakQiybRRfKQ0PX1MGzenr7rg7q5JkFIPnTQ29YCw/UOb9zMnU1Nu/kuuzq511DPOGXw2rwM9dU&#10;/U/20htimR/u8ZtcKUOvMhqX0Q3fRFuO4Z9jteJO6s2jRIMaKnMC9tVDnHPaL/+nfrxSNFVnn+TC&#10;aBEbY2BLMY3XMSrq4z50dozsKNtYVMbA+Z/eHPj8Dgk+//vf9HZS7klF2px69G3G8mVKwzU5bh8s&#10;z+XE1S8vMGAEBA0/AHC8RS64AabP8ul6gOkYD9K1BuLeiRV2jPDUslMYnZ0SUe5AQB4YgIlVcg0L&#10;S6CAYOVPcgxgGRxco+RDeGP3KFloXAwHXsAiXKiOHKF2gUeewbq9iII+fvSoVl0xMLiN/dupxrO2&#10;BJkiAAXPbqTJfuJJNPf8hD6EOLt6UKo6lg/HeKoS+Lw7dXcCUBMKIO3DXG/tLVrUs61jyMviuYUG&#10;AD3nCVFTzFZXQs1yV+icTyGOMISANuY1z8LWFLG+ngh3o22/O9b23rI3T5CiUj5leQaeUCwAIKfr&#10;GrQCFJWzSz2LXnk8L/f+/XvdrU8CiItPc/zEe8t5xu3C+fO1ArMxcGio46AHrVb/L7HlunZlo7/7&#10;RBr4RhHtvKrPBPqzrQFH/Ve/PVvbbNqgTebg83Tlwf2eT0hpfJ428ybv3rtbq7kLLZXFs2LwlFnD&#10;R9A0ZVbeN8AHzAABcEBL53t+6mQQ+aBzVSl7o+dA8d3v3gP06Tq6QQ7w3e9GP6DDiHozoyFuA5Vq&#10;8dtnyUSuM+sLb5XtfnJnbCDaaYvrOAXljeY6x1tnXkvLiNzQBK0YA/LjuopYTvRDPcmldpTnmM/G&#10;q2YwGEURwh++Nf60z/77v+GN7OSj9vyHfr1s2+lrrxv9lYO9NwgAjVVaMgUrYSqBePr0aYGd9yp4&#10;/6pw2bU8SqPcEZKC+G3IReVLQsQCwygd5eeNICZQUAG87ZWXoGKIhDMGcftbXnKnQk6fet/ctxXB&#10;ElqzkBpGcVm0fCnh4O2hAGunN5CQECaDnFnFAtpYT94nxaeo7lcXBCnFKcErOpbBaN9RNc8krHmm&#10;I4QsTaywRftc6lPIjo5o0eqxWkBOSFso0lYh0TZCRKFYdEJFgZwrS516Nw/NS76FNq1+BFoVi3Yn&#10;9e3r3gPe5/fPALHt7iuLrhAtyae6UyCKYKMMckO8WSER74XSFSgQolzTDOKzkof19c2XQtZ7IXZy&#10;YE/Nco5FPiGozy/Y839tyn1pyHJcaI8H5fGlzL6n2+aedh/D9lkZ2tpoJ5c7Vsoqpwa0r1y5UnnT&#10;CxfOdxcvXarw1qsw6AEnwX19KqN14pkV1KbkARztxMef2slLbb6d/OU6Hqb2kN1WWdPuGuA1XvVG&#10;zv+5J8/Of0W3nr50Sr7Por2MDy/UK0jpF5A3+No1Osf89rqL07VuZ4to8FhZwIrOCam12eZTyO2a&#10;Fmq3DjB1s7nPb7u6eHbxot8TGqMRnogQ5JD7mVVte8mRbP33l8Q42X92+9y5nqz/GlvLMTdOvExl&#10;xdD4RHvL0a2tWabO9Me2DbYQIjvvxZ7viPKzu+MazmskLB5DaQtcYol6gdnLuX7MHyd7NAI7HqEe&#10;D9PsYyG0sYEjsbisLktf46+G3N9cWqtDr6wI3y1OaSXf4257Ix7f9kY3cLSfMmMpB8OsA8N9trrB&#10;EN6SXFafLst7ovhAoIZLpI4rAUkKLOH/Il7vlnDIVLWAE2+zhQthLMqHiHr7jlJW7fmtQ4VQlzLy&#10;FnLQasXqHnWt9xUbezg+ZhB2QuXJ0K2GQYzVMSvljCXUGxlug7tPTU9EcKbT7ghjrnFPfZ8SXrdy&#10;xvOJ7tpRCpLNZwHNyW/KT1jL6GQvAwO4csw5m2t7UOR9AGZjycobTHspkbyu8N3QDOPJeMCUt86n&#10;PPUfTQWlAnjlPBhTvj7+6FY9hyKQBQaUIQUq5eGH18oCFp6vRl+029RZua0tXogktNuJkdFR0Qbv&#10;8xS1s7Zcq7knTX65oVLPMyDSPEOrNOk5vlihHW/Wq0IN0pYeIu89CL4E4zyvGemWE1au17PWKtT5&#10;1L7eczKL5FSMCa/z0qWL3dlzZyJbB6kDYGn1FElIR/Ai8UMqQudUzXQpMPOe77bjzYQ6ZbfQ62xk&#10;nbMhykDbvTzfGFl8Eia73kLHUiLSC3LB0gR9KAxQgTR58TxgzGusWsUD7mUIjelS/wlIyB6gGZ8g&#10;l4lcAoT1muHscofkQM89QO7nVH/GVZ/Zo+PVmVIdKv3u3Mn3l8dPrv2Xjn+5nSHw7vGt7f3u2Yu1&#10;7u6Dp4lkH3d37z/u7uf7p3cf1Ktpn79YDjdCm+xDf/4v/ns3mzDxvHIASIUgvYL1gEhYKCfvoM6l&#10;4YYMWPuO8MoHAsqNMCRcajmXEBc9uNr1V8/IrrqRDjnB3Fyhb43fq88QPDepDwLzVvYCkLzFGl4w&#10;gFm5L2UepHxMGhppM0ZsvFm9nawgD8cMGB05FNgQnT4kPEi9es8Ly2rLM3ueFUFPjvWJfB6Bk8IL&#10;g6aF9vKp8k5C/4PjNrSmByRTvtCs9yqUgUa+O4+OPC29o9rOw3aNOklNqOtkBFqbqsMjCt1fR4k9&#10;x/N6PinTMc8Ecs4pyzHnfVLcWuggnnjfMVAilzYCNHTDI+kTAKB9zTNpnrp6PHr0qAyLTrRniSRe&#10;fe1KaLuTqOJ5nWdceF7nstfQjPAL/9CvUiAp5w/b8UMZ2mMveqSuZK+mN+pYY2THW6dHz8dSfmNQ&#10;i20txM+36vzSqTI6HlkKL4AQ42fb3FovWrsW6DGavMczC2cie1aEHmk83pJWEpoeBqzkjpuetDoy&#10;CG08nil+6vng4cNyHtzrN4DlcKiPTX3l5dHUkTK2oc9RfqmjsuoNfJEXM01qTnP2SqvkfOX219eK&#10;vtW5l/agr9d6WINQOsM9HI4nTxYDfBPlHFjMlxF4/PBR1R3YGZeJb+ou5Cc/AJo8AFMcKYOUOrl+&#10;Ynwyxvx0GQdj+cozLt4aWTEeQ3OhjIF6NgPQ2ty3vX1+fv/8N5/5dvKjfW80qu3lly+x5dqdnf3I&#10;6krR6NYnt7p79+4WjcjtkydPS7ekIBgu29Bf/F/95Zv9EAWbRhA6xKB4vlNgO+XplatXQvOS7b7b&#10;pwJgE1HW/RB0IoT1Dg+KPRHQEsYagc/t1y4eB+J7Eb3XCgBj1wIu9SCYlk5Sv3Cm24lgLOhZi6Vz&#10;P2Hl6cBdY+Qw1Fv+Fk7Pl0uPSVx3+T2/tVEI6zUHPJcic26uwbKpuzwYb4JgAtz9gPR2lIUgmNHB&#10;yxhKuykjJdQ7510iPCWCYrDzqVhH/DcTgtVk1QmFUL+8MOF2vrP8OmEI+3wEVKeLcwbM8sKkGCZz&#10;bD70pFDoTrB82rWFQlI0QuhYr6DNO+7zfg1gnacIMzNT3SQPYqAtM1YCX96bVMVW99YbbzRPG59S&#10;rrCfQgBFPFfPe3fvVieWQb4Q6XyEiQf+9OliAbVQFLCW53UGwDbFy6UpqYXp0hc+eTgUmZxZPzGk&#10;6bzpDXDqAdT2+w9iyW/dKqH29kayqUNrfCxyFJ60PK13dbQVbABwo8NRgQoAX11dr+FbQC+nck3+&#10;y7WinJf52rTtYrxGMmP3FkKGoUZW7Mj5NpkjHgVe8Y6AgRPaF0I2oIznSsmMFUQvMu465RUF8t3z&#10;pUgmY+T7DhieG7l0vdWj5JyFveXBhxe8W3KlB5cXSQ+8LoCxFyE57/nnoiMG25NP4etOHIoqO+XQ&#10;USG1tFJbt9PLoA7rWm0qgM4uZGbQHdcO+ohX5MgxBlJbWm/1fmj0Is+J/Lz1Znf12uXIdupHn/PX&#10;eMHIJ5Ic5pwYd9wcC2RDQrN4fJZTFj1wj7pANXJDWOrXyaeUly/0Xkcsz5SeuZTsS5HR57394+7F&#10;8lp359M7kbNWkNlaA4PDFTnOzM51l69cLgC3Df37f/V/c7NXJBvQ6zta5AlZK8fsmG7vO1bky1iq&#10;Pq/o+H4Eay+CoryxNH48YIOAW+ubBWxASJjq+uOUWU0IJYy5Q3Q9ZKwUwp89u1DeEyYLAWrMVRpC&#10;IdTPEAXEGQ7YUiCKzyLLj5QXFupdSWOFNI7ZCH/fUdMrqTXd+oQxIgotajpcGMYTnkhIK/T17AYw&#10;DEcb5a6XfW11LcI22u2kPbyHYlieA2TlbkoQ80xWuBgaxsmN1VCMtJfAVRtzTruFIDU2MeWN5Tpt&#10;orA9IPZ80F5CjDdo1/PId0rX19U1vns+YTNwVvnynE051aX1nL795lsVPuJfC4PXiy6VRzxRzLsB&#10;Jqu5tLoedWfiCfLgeCAUYAkP0jZg3eSlhXbKI5A8OQpi43GpLxkEAGhgmakylKmDd8YYNQCUvM8G&#10;38mQNw5OxRCXBuQ/xooSAG3hvXaCXl7Mw9z/fGklv4WPB6mC6ymda5pnZpwakNV2ZQMQdVD3tYTR&#10;6kRGWm9rb5j8bkZHvdGMsXTOvZU/T5vR1jPMKOpnTaA1I4Cm7nPMvejRn0c7W59fVA4Pb+F0yxvi&#10;N2fEu3o8nx6VYQkd5bGBBc91y0yhk+t5155nOF3vCNXYwXxyRsiD5/IQ6Xh50jlGt9G4gaphYe2V&#10;tpGuonFry2D3zrvvVF4zxZVsMBrKFvoCqnJEBhqNyMDmxnZ5nzxiBqIZ8nat4W3OMXgGWcMbumAV&#10;b7rjuPr273pWR0sT4ocZSs2gbnWPnzyrVA6aoTH+GXJlYwAvXjxfjgIaVsiMAC7QFa9xwKq8Q3sa&#10;6livbD4JsGOACdHsBBUI7QQIvOWLAimP4m1GUT756OOyZOaALsnjxavi8TmfVlXuytu9WBsE5LV5&#10;daHKy6eMR8gX0yiexWqEQpJ0IuADdIbl8fI8womQQhUWkFBeu3Y99VutZ+S/8hAwg0UyBxPxKC7v&#10;kjfICJRipT6mMbltOAqMPpRDSFbKFOVwzthN9wLRnbQ31c01LR8JBDyzCXTrgXMtz9XNhK6BFgVo&#10;guB4dcTkHEGUc0VnG+FW13a9S5ty4UfrkWxAacfcEvJcS8lsdS+wjSVnYfHQIwk5AVOol0QBhvwo&#10;EG/8oYxtLKKB2TwuCgVOAPvM3AzTnrJ5P8fd0/CJd2hqmx5OxgPIKE+9tbMBQR6eMnxWz2kq3a+o&#10;4lk8aQoAEHv568GGcAvLG/1aW5133KB4gIgI0hrC1+fPl7qDo8FSMDcwSqWoppGlFm05fS9hb7OI&#10;eFKDUVwJd2kh0w/Vy/MqUkg9qvoBhMYHQPb5vR3vd+0Eujoi1NMxOgOoyIXfyibX7q2e6shN418b&#10;AuVxjLv0FVpJeainPCZeeApQYXiE1uqH59hfMn9SrvIZBoCNf8oCHnisLoCUIUTzBuCtzo5XjjTh&#10;NxppE8MvXcLIcBreevutRCKn6lzfbs9uvfRNZ9yrn+DFi+UK5/GIh8nh4VyFm8Ubhk8Zcu/uW45x&#10;XFlZOxkdwGHhgTL4+J8v2VxnT5MqrbX4bKm7f/9JtxaM4vjU4P20hY5LLVy5cjVRTFsBSFlDf+zb&#10;v3oT6AkNKEjtJ+CGIM0KtFDabxVtQtcGeVbFS0haI7DFQrC8PID6fPFZzSX95MOPu5VY+Y1YWwAp&#10;6a7neGtjMy04qlWWjWvzHZhiVvXghogLc7Pd7PRE5UUAtdyWa7z5rlz7KDcPpcKh/H786HGt7EEB&#10;z58/V0xDWMwlVDUYM9+Fy+ou/yiXYADu89SR17cb4HsWsBMKbm3vdU8XnxdgEwogXLNpjge61TBp&#10;LcfLo4sENuFpQywovWcDPp4v4QYklI8AEzohkfParb6OKwOzhdsS5U2BEl7mt6E+ykZrWy90TaEa&#10;L2y90jrufhvl8DpY3rhneK5ySrlz3jHhcoFBfqsDWgNbykQZnF98+rRGI6AfD3gi4dFQ2kQutEEI&#10;byya6x0jN6liKQR5Wkxo7Y2LlReLUaTEhqcsLa8WAPWAx+NYfPa0u3fvQf22qVvJReoNvMlgkQDl&#10;UvZLupz8x7sD4C/iIR6e5HidKDDOv/KKcgxAAgP393KObrxeoOzF+343+oZmOV9zyQME4VjRzvnW&#10;wdAAr+fNSW3qGXVddj2w6oJGgLKVl7rn0hRZcupHPS7X+mQgfBrdACz299FKh5VpczpEm5FBf5/O&#10;AYHBQemH6C29ynXaIKRtr7c46fTKH+8f7dULPxgH9FY3MtIDsOs4BO4F0IDbs71N7/XXXy/eow3e&#10;eJbQ2Tx69/DieLrL4cft23cDVg/jsGyUXhjJIu3C8NcIjtRle8v6km3Uhs5Q1zou5YRKPMdwLnWR&#10;U24TChjV0pmB4e7h4+cxiE+a3ibMF8kxOhwfa2Neuny56RTSh+5Dr7/59k3zIQk+QmiEHB8rJBQy&#10;iZ1b6Vz1GqYyhL5f9gpRfNoLIFmYMM1A78hJARiBPE6F9OBheO+B6JEGxOFdd3p+tkDSqjAsPGWT&#10;g1Pu2TPzla+Sz9pPY1mbccyamC5L+PDJ0wKsykvlXLnVqavwhuAgLqFnaTGXYJQ3AxTDMN6l4RaP&#10;o+i1P3lc3iFArHRAjAQv5QUvI4QW4s6VFRys0MSqy66bkYcgAClPG1mynqbAiIABS7k8Ss3wCC8q&#10;HMl9rJ77MVXIRvDk6pTBaPkk7M1TPVFAjI/CGMNJWHshLJBLOe5xjWO8tnrBPMbkd6UVToSd3qmD&#10;3F/rPR+pZ7bhQy0CwGty8ejxo2Y0Um+AeCoGi6Ipy/O9RsC9+Gn9S0a2ppPleUDin/32b3ff//4P&#10;a//Rj97rPvzgo+799z/oPkoUIV97PjKnnJHRoVISSoN27lWH8maDGq++ejX1jNeZ2uNvuFltJfA8&#10;eQaL54F33qfdDQRUU0ZN5tfgfBeR8GABGd4AQ221USL5KRGHVWE8QBspdvF0nMfOUwFozQDVHkNS&#10;epG6ASXype4NTMl140mVF31xHCDVsXAnl0b81T98ymcDzwa8NSMlfAasPXAb81p0yXOBZhpaz/DM&#10;FrbqkTZkrdXLdzphE8V5Dn2l14wCI06upQ/IoTwjuQMivmsX58Ox7R0DwelpgDWAdPXq1cpvFvgm&#10;PA4L0j5tbO3imfHS6NKnn94pL1E96SWd1SFKJ86dO1P6agLAd/7gu91HH9/qbt26XeNEHz58lOig&#10;TZ9EF3oupcEIoAF+GMC/sXkU3j8tPPBuJ89Fb3RDFwa1XsA/qn5Nj4b+xn/8N2+asmQYAmQHQEhP&#10;WQg1RSfYmEZBMceAVWFynzvsw2U7UHrx4lm8wRc1NnBibKI7FUWcn5kvwlnZw2oeqCOaB8S+s1jA&#10;Rv7H78pfhjE6VRYSOk9FBwxPIChlKVM2cFxN3W7fuVveJS9NT2DzZtqUrKdPn3Rvv/VWEV2CXTtY&#10;oIOAylEEIwfiVY6UhVqJV7me9lCQqRAKAXUQsbJWoJHDIEwEYn5moQTKske8XAq/c7hXCmjMYXkC&#10;Yah3w/BCyiMJXfXw+q4DQ4Kc8eEt8cIIwGrqofewDZaO0Ce0wBP0pjCAgbdu05YmBPEEKjHPo45y&#10;pa39ed/thKQS63JrRzoIdGTp2GjCCAwJ+On5ue7cmTP5nG+D31MHqQ61n4sSmU65GJoKbwiwUQDD&#10;EvM5D/j0nKITA/M0YCbcxyMD/IXuZMvMJkIJdOU1RQfaRJ7UvGQxx3kupm4+fvw0dWuJfRsjh/+v&#10;vnI17eLRAI2AZeigXfYe6I2nVZfl1fXwc6LdrzH1BUc+F6KG/oaQ2YAO488DId+wieI14IkjEHru&#10;7m3X8vwtbRTZiSfDm3mZcgqP6ZByy2tKnfAETRmTFg63FBT+o1+cvXYsNHcfnTG8xm/60E9H7WWK&#10;h6Y5zm3nmTok0ZvXbYwrD/nw2EvpN+qcXT7WvXKPyyttdpJwtMLllCu8lJYiL4YqkT/tdh0MqMgh&#10;5QD+5eUXKXMncjnRXb50obt65Uo3OdUGdgPBBj4tQpGCYKwGYphWV+MVxkiNDI9FrubLgdABK1V1&#10;4/UbAeP5kqMfx2B+//s/KP1aSQRhxf1vfftbZQxnZ6cjF/iReucRPE9yHHbmuV137+GzyM6z1Hvv&#10;RG9O0gUFoiMB3rOhZTAiztSduw/juD3rhn7p23+8QmbMwHiM0gg32jCwPIh60GcDbquRkT3H7e4R&#10;tlb4s71Z4CbBiZh6upZiCXhzW150HSYpi8IZuoNJvEGNhRsvw46oGY9k7tRkNxlvgWdwEAGF7j73&#10;7anL81gVhGY9l1fXyhvjwbJGxsR95d13CxSsAqLOlcspyxjCRLAHQlBgsxE68FC0dyrCMBMAAIqU&#10;mhDtbLWXYHGxL5w7XyBDOeUrTfeaCROF48Cpevxyr+vLS4iAoK1NnfUuMyAGXjMGFrLgmREkwseb&#10;AxiHewehAe854XraTUh9enbbm4fumL08pJTve9iSz+aR9IAYGc5BCtUW6wBqNRQlvHedDTBWB0zq&#10;gq/qSQl4DOj65HFbFr8B9ET3aPFphLu9g5rnaCFVNDobYPWbp6WO2qls9UMzQs4jaPVtHSmeYZC0&#10;RRXGxrxkfjXh7nLVX2hG1nogtbyY1ADeA5fJiZY0l6rQY201HmGW4RUGkOtlri0eIkBoe5PhEKXk&#10;TZuK/xQ08iiKaKDG4zq59rjJvBCN8mtTv/eRgPvtcqdSLMWfE6C2FU3TDptjANinhUr6jWxS8pKz&#10;1NUf78mGVmivbr4XcKbuZE8bWkjcRh9cuvJKjqtXqytdMCQN7dwrKmCU3NsiqeYtM9YVTXGCohcM&#10;vfLIZ+scae/kdr23b/7cN79R/ANs+MkgkE+bugNEugsMzXoD0sYf4xfnoZ4Z2nHQGMZniy9qhpx7&#10;HVNPgElm8PVHP3q/e++9DyKPiyWPAI+cjkZupF4+vn0vctk6nMhFH1nhOzqIanqHrncchv7cv/uX&#10;bjar19z+Ykoa7ZNy998JgN21CsNsVq9//SbCOieEQJyaXB5lnzkVYIlyrIcIbXhLBCc7BmgoQQAY&#10;elQtdV7BQ8yk5/pOAeemx+MltnnPQhcKhLDHITBhW1nzhrB27WYAtg+vMBEIsVragBiVZwxBjkK8&#10;mleddusZFy4s6cWKJ5gHd8d5PqXzrIdykixtFA+d9CSfPb3QhCMgTbk/vXOnG50cj1AaR9mUzfNZ&#10;dj1oGKZ3Fgg9eWJ64aPuebwp4xArvMjzKY0QpNoXeuyHgXa0lFvBOHVq3kULsQhj/91nKV72EsJY&#10;aN+dwzt0AYgDFjKLkFcKIs9SHoB2nWcUH8NjhqBZ5uUqB89ca+gLAwHo8O9xAHE9nrAecwoqzP3K&#10;V79ak/t991w8VtfqIEo9WX/PtvDB6YXTxR+0NVuCbFEAYP48gs/7ByDqgObCcF7k7Nx8wLy9EElo&#10;65wIwbU2irH49HlA2bzkeF8DUW508X94TFHy2NoocK3ynjqpB5lGh4PICc9VJwBvwkaxPSv/Ukij&#10;N9rblNnncsmA37zi1kHSPHWfIoQWnvJ6HZcLzJV5RD2nruUENEDk+djMqiEbQETIzsvjXXmGazgf&#10;jJwxu36vBhAWX6x2jx4/7p5KLcW7r7G6kUepIfwVHuMLMPSYkpUTp8LzRSsMnmhO2/CyjQgYqDww&#10;egPgr3/ja+W5e65z6Gk9yFStCAPsLX4sBWK4GoDiqQnbywFKm8kIXjJiD3JdG7EwVHLhvHsagLXw&#10;uzoH8/v+Ax7eo6rfmYWzqfNx98mn93KuRVhkG2Y4D4fIEA+8+h5CdPVV5tBv/fm/eLN63HJhL5QE&#10;gaD3Fq//tJfVS2H9cdfZHeMVeW/D/Om5IpApUhWjh9nGjFEog3UvXrhYjHP9pXgDZ2JVSMIrr7yS&#10;j+YdIjrGI/b8dNzxc/PF5I0QizdjUPZg3G3PeRaLIc/XQLyBey24GgZWfVNXdURYoUkJcBQJcIUO&#10;3XZAC9AsRjieRIFt+6mDaV6sOmvEI+7zjmg1HbBHRGMLecXCMmij7s3zGCjGVVl5JgAxjg4TKC1v&#10;2U4gWf3Z2bmqN+mpEDb3A61gV7n2QtFmiU8Xc7WVgHz+u02dtKl1ELROBErus2hgMc4CxOPmIQbk&#10;ezqjj5QABeNNroSuQFvPOK9M3oayyakRYgZKLmo7bdrL7pw68nzeeuutANZseQJ4hBbAUl08m+V3&#10;refwKgoos1l4gwx5OREP4vGjKHAUt8Lp3KeOZI3MiBiq0yO0RV8D+NGJ8uI9kHkcxbJQw2bkJn5y&#10;PYMn2LQ02wmgNcNgamUzCJ7hU/pkNVGHsvt8FSUn+8rYP2hrbTZQbIDZWMGwNwPls/Gl5ZfxjEHw&#10;6cXyDCe52NiQy+etC4/lW1vdQCFwccwKNwVeKRNgkh9jXxugxEtOvaVt5GtNSvj4k1vd/YeLRUOD&#10;kRlm/LOQh7QHD0+eunlK7f0waGxsLDmsIS+pg/uQDBAz4Hqk5eMAO2Pq5GuvvVLDsTSfoesdLJ4r&#10;XcMPNLh96055/rxDg7yBEuCVBtDhZl0E4GY4m3big63Kyf3aSAd9V1d0rGgjdZyenknkIIe92d17&#10;8DR1AeCixZ16fhmSeMoiMx166ke2nauOyG/+0rduygka5lFDJEJ4D2AtIi3VaA+tntncDCAojTCX&#10;YhfwhIGV24uwAFd5Mgwp65BihMUTY1ZsHiwCTE9OF4Lz7qwxx6vc39upbvBt4XbuRyBTgwgpD/H8&#10;wlwJ4W6eTXiFSUSFldxK+eqMgbXgapiIuYTEIO3KdcXL0qMnJCZgfYeKJcB2ct7imE+jTBQYodOc&#10;AnAeYM17znN1DHEoDPQ2VY9VTjUTSm9VWBdoKSFQ9zIw9Zx4cSlffofw8bwMI7Iqjt5mS8AL/ebn&#10;DMplvXgDEfahMDvKahn46SlDK9qinhZnPT4y/Y/1joBVEp71NZg2DE0ZGpgmZJdboeyMDGGOpYzA&#10;G3Zj2BG6IYNOieJ1LLghTBZBPR+jxaJuh7cG9rpmJG3WWWEcmAHqBrgzQEeh4V74IVdDBqYS+p8J&#10;eCqTMdHRtRLhxqOJhJAU5vand0rWdDx5JsAjQ4bq6MQbGRotz054DuyMR9QOgMIY11i7AANQl7eW&#10;cwZ6T54mfF9ezXdz7C1E8ajyh1ZqPxoYjYfSXELtUQ+M5pHhUXnk+WRApyIPBhGLChgEnii5aEOf&#10;JuOxJLzE8fAXz4VrAItO8HBg48GetFKAIG0B3kBB/lmZhmt5sZrXGZhGupvIgMe+HjrhtWl9akgW&#10;1JajIKQU1rrPdD2/eeByaAyU59M7nqC8/6OHD7tPb39aedE2vjfOQO6JqOQ66ZtUMhWlK7w6z9V+&#10;EZAFcOlI81wTvqa+FmIu4AgP4ELJR/SJh+aa0/ML4ZU1MbUzxtfrPCKfOwlf93YNPQN6XfX6kite&#10;38TUqWZEI7sA6oOPPqqFWWANz45xHc4nz7KMQOjHydpKnUPakjcUkvd0z/mL52s41mN57qW1qq/O&#10;HgZHyqC9LjkOUhwuUwu1u0A+8gTnhq68cuPmehgi7GAlWEPDT0zDWgxAEOilCKOpWvJxjyOghA5w&#10;OOezfi8+r9BGzujZ40fdUr4/TWy/+GSxW3q+1D1/EgF4lusTwjwJQczuWM79T3N+MQzcWF+pJejX&#10;1wIsNRZRnmQohA2IBiS8lwRhKAxlx8SN9bUSmDML893CPE8UMHTd/Kl4b4QoobfZHnrR5bMQYi1t&#10;rdxNhL0LcYXGOlWi52HmSnkcgG/MC+kxNce9g2Il7edVzkbZdTogLCViOZ9HqIXKu1HCMYIfQTpI&#10;/SbynMXQYiMMPopQejeMdR+tAxm4r31idKA7NZF6HO50+zvr3cjgUa5POLHlnvU8nDV/kHuPaw4x&#10;QDvcCz2GYoEHAkbRua317bSJshqLKQcrDyysbsDOSh4fS4ZPxHtqXp/XL9ijmwGiVGhwJEIWZTg1&#10;2128fLW7eOVad/rs+Rwe65bXN7s7CUk+iLexcxA/K4BwGBBYDL0+uXuv29ozy4WRsvTTbIR9r5s7&#10;fbYby3WGu8jr6gAbDph4TcRYwObu/QcBVcuFzdX4z9Ec3wmdCb7FWCdGZrrHDwx6F2IP5rNNX9PR&#10;gX9obg3GNKGbnZ/rTocnG9t73Wr4tx0g2kh9bt950N1NGfuHEfSx6W4/bTxKvQF0DbK3h0Bl+8Nz&#10;2JMrazLBxOh4aByDExruBuTMVKF4vAmGgDHkaTJAQHJlZSOy/yIy/Kh7eF/ea7jbXI9XMiifPBv+&#10;xdMKJoynzd5n8vTx0+7Wh+9325FHq8WHqfmXiOFZdCE6EDgNMBneNZ76yPUZhjXSrS6/iK49yTWR&#10;1RiRlfwGqJbHOwgovnieSCL0ZKS9zgHwjQ4fdacmE6VF8IYHE31FRg72t1OvRHmRR0vliciAoaE4&#10;ZoiNh0eMQFshfrB79mI5vJuuqMy6oBOnJrrNyDjD45pTM/Npsc6mODc7R9368mbqtZf2TnVLi6vB&#10;BkYqoL0b+c49+7A4fBhOWdvhu6F6Txafdj/58MPulddf7167caObjLFci+4Cg7ho5bjsBTyHQged&#10;n5NmySVCwb6H8YBnE5GeiTEfCLg+CibxCjkYEwFEn5PRWb3P8IMx5iCtxgjt7u92AwEOwDz083/s&#10;2+0VAi8tZ/9f++ytZ99j5iFurC0Fu4ZosJ7lwsb8lDud71UmGLcdtbCO1Wm9gi23VTvrF4Iot/KH&#10;KYPVtfCo5w/mPEAUOvI+MK7GTcbKVOfAxlYBs57g0XgxrBsiAUJemcnbQmLDXfQY90ny6vVMXSRq&#10;JdDVhZXlldZzQxd1dgz4e672EyChGYuq/BoIHuGrIQWxnjYetGuN2RNWKJtwIm3zrttgdz1lLLhO&#10;iOvXr5VXejrhYIVLocW5cwGHCE13JAfXlHd8LAo2MJT7Ws6OZ7+5vRZ66BSyb1TZFsYYG5MuGE8b&#10;rcuYMGFzNUoUQEx9eDLuJSCspI0XyRNnLfU8Cj0YypabM5SpCY7wTtjnvDm/6KRNeMu4stI6g9DM&#10;pjwenrLIiVyWdkmUAxnnnUNrgrXyYrWMJi+f4JI1Vt55wLixuV71RDeehBAZj9SJIjdjICfV8kMm&#10;+VuN2rHmeZHP5oULCZXdenMDquEnmS4PJfzULt6n0A7/9DKrLy8DPfDAXGfOgN500U91QAUopUNM&#10;C2syJedLlp7Vm/vWAnyeK0zVU6sNIV89U3qDAedVoguvSdnCf8vbkT8zd3jJ5BSPhanuK5lNWaIh&#10;Mkgu8Mxe+hbZpjv00++N8Aste/ltQ1Fa5wzdIBPKvHbtWu2GxFjcYWHhTDkP8AGNF+IhGqZlCb4n&#10;jx6XzHj+rXipcuzP4jyIRHfSXmWK5nRwigA4NyZq4IV2S4uhq+fqECFT8v8v6ZLnSatU+Jz2i+Lo&#10;TnWEpg30kYfKgySDTT93SkbuWb7u1q1Kp5jBomzn1GPoF3/5V2+SNoLs4QpXWXF75aCimCwPYRbD&#10;Vw4tx+uaPNh3TFOGP2Er9zdolmMBlBxLsdnzDH+5n6tt8dXKlQHPXFpLkacY72jAhNF4dl6UxBuw&#10;qg1LfuHipViNmbISOk+2KqG6263EK/CmMFaDl4AgPL7AfgmKqX3ygQvxIswD3dzcjrUzI6HlNOQm&#10;ue+epW68KB0tKqSehhjUSPdcg2GEkIJghrC0aBbl6cdZysm1YTVrpSRCOopMGA4l6SPcNTA9ZUhF&#10;CF9NQ9P51IN0gVWuHxho4+IWF1cCrkt1fOH0pWpjCXjqYyzgQbzCfqAwA6Ndo6M6BvSsmtXQlJ6b&#10;4n3JzvcCq27OEUDCoX1CWJ/Oe6ZzgAEAAAN0QBdKjIc+lYNGFNwAbuGwoR+8bnVVZ3nHqcnpiibI&#10;ApmhkHJnRiCk2HjCzUNTlsG+QkPDO4SoQtVKiSRktKT+/GkvmJejTMSQ+1l+PKmVvNPGMp6pw1ba&#10;cZRjBYiRswJEhpdhDujWe35Sb/XkLdWQk/BET6/270TW3FhhXrwnMq4Ohkwp7/z5CzVS4PLlK91b&#10;b75Vub7UopQYbV3j2YyiXN7t27dS75aLBPhCYQot7BMWUnq7e/CBvPQ7pXYMEOEFugrJySH5M+zG&#10;kCc5NakEMzaAIFlJcwt0dU7SXb+Fswwn2s/MtDYsxMPXkyxFIgVx99O7MaSrNelB3T/+5KPK8Tr+&#10;JN4ujLgS/URz4IS+jMEPvv+Divx0KglZHX8aT5B3vxSekhnGwJqp+hR0pnFaYA2D5J3fOm79NsRL&#10;XrqAO+1ts9SaIfdcHSXqLKXHGTpI5IKfZMBz0FmumyEhf/jXG2yEK4P/87/07ZuYJq9RaMzy5UGV&#10;owqhHVMZ3x332Xe6+HS9a/pNxdo80gaCzjmNCT773z4r55X7a0hBFBlD3QsICaUdOAJEr19ciNdh&#10;tLn75RDrFYoRDB0tmHkqYHn56rXyEIVu86cX6r0Yk/EqCYS807nzZ+NFbFS+sg3jARCth09dEM7A&#10;z+btNC+2T2ib8K+OciaOAdgm0E2w11fbdCc51VLClFFrIwYcASRwoBzK5YG4lhKqL+YaHKtDgNUC&#10;VnKoqyvPCpzu3n1c+TBCePXqjRJmdUALFv3weK/RLG0EjOo5GlABDp6ztdXGidZ7pU+Wzed5WEGl&#10;eYEtZeI3a8rrLcsd+raxgI86K5KrizpI3KOTgbIS4NIpQAmQ8G558xS8PJCU0cuNehN0hqLvPGA4&#10;1NGGjsae1pi03KOB0hG2uXnvvDYW9jA8sDTcSC1SfOfunez3Kq2D5m2ITCKVKItPnh15GZAmIZ8n&#10;gEhKLWwhz9rPoRdxmIygQ1AvKy/cGEN5VN4GIyjsZ2TIr2E3gD9msQCqjaCYK/7LxVHuPKrKxZO9&#10;fVHDk1ph3oQDQFi6FeA3R1l+1nXoIJcpr0oWlYdWlRNOXekZuRP5MOTuQSv0RgdrmqKFa86cM96u&#10;eYbV6lzHi+07EugmB0dPumcCdzJlEwnI41olnZcqr/v4yaOUv1h1khJj4Blx/K4hXHSHvkUeyZFn&#10;8zjRQlsPwz9GFP9CtpJ7fQd7kQdyYEywKEzkpK4cjRpWk3YXXkSmeyzCB/Km/owUI8s7rg4YXEGX&#10;bO1eHVoHBdjq1EbJTFUnC5kEmEM//4vfvsmjKe8vjShATOUhrbC1QCHC1Fus1gN6AmQ4HaHSeNdB&#10;wWJ+6oDImFmfVSWn8+eW7O4Fgm0Ufjwdb93L9Xr96nyeUz2laWQekGfGAqTy4xGy0Vgzlns33pZh&#10;MqbuyU85L6exllB2PQq+GwuhQrxIeVGu95WrV8va60DgsVHW3oI47xiXGigU4GiUuqduwjMMc46Q&#10;8joxFWPskvKY0ZZzb73ZlKzlO3lbku2AuTGTAknYG3+oDhVyRcFZYZ4Z872/33pmnzxZynFT3ra7&#10;N298NSQaqLnThJyHuL6xUk650Dfsqc2QBhJH+FNESIGmvIQ26B4AFlCfeIraRlBYSt6f73iuHUJR&#10;wMdDkSpQT8BtFohjgBRPeUZYPG/oVegl5H30UPjEg7OAbnuVp3DYcxhjHhiFojTTU2241sbaag1X&#10;0osrajABf+Hs6dRxv1tdoyy7tWTTSO5hUIEnw8eL4MFJnTAy9erVyC85rMVAyK8KkjV7ZK96aLOT&#10;M/Iyn7ALIOE8z1f7dEC5XCRgt6E340Oy33vv/VpRBV3W1za6jz76sEZSUFztLaUNQOgsYVzuBsTn&#10;T88UMAujKaq6Gz9HqckH2cITxooBQKsWfbVITD2Eja71u+ljPMTQGH8dt7LNK6+9VjwGeNVkwBhv&#10;uQCRHkdGWmfgcHWMXLpwqcDcdQyOEPjFsxdaXNEPfZXOYtDsCFW9xLm+5CbCZidf2oU3PHudG9Jp&#10;3gcOgBhv70MHhrxptW9TOVtPP9qRC/rGcdEe9/Wzsmx0iJySe3IqOgHKrpUPpWt0mJ6XYYm8kyHl&#10;eP8MA0fGzWTB86Fv/sK3bpY7nUIpvbxC5e9CXL8JUwGiSqSQ+p1rm7K7D2CGSPksCcqm/7fA8ORQ&#10;O5zmpsx+iE/1RqeRrP/+kUZlj0A2YCTAYdpJeIbPcF45kv7mMAt5hUFyh4BhqKz/YHfnHi/GPNko&#10;YIhLkfVw8ryEzzzGtYBTDfhN6FHCzr1OmxCP0PF2qtczDSjBTLvVw+5a95iVgIAYg7gt/DJzQAja&#10;xgn24WWBAaaGUSwWOroeCAO76rUHSJhb3k0LbRiMqWmesnBc/gNI7HbvvPNzOccjaTxjiRefPS66&#10;1bTH3IdHXtpP8IveA2165c5O2r78rIQVIAnR1cGurpQEpd2vrhcuXAzgTqVdezV+zfCGzzzJttIR&#10;oQI+coKGw1AC3gJPD9gAiye5t4bERMF4yqsrjb7kQoeFegjbePl6Yp+nPWRCW3hPOsXGJkwnjEcb&#10;BaJceqMNfCbQPKUp9xZteZZNfnmG0j06awbLY44MIm7ROJ8FiD71CKuPDjszUyJ/ab/xrTziCuuj&#10;SMW/tJPC6qU0e8pzfu93f79CQeGcURu3P73dXUnoyeMiE7xRoIBujx8/jDF5XB0m5MB5oKAtDB6F&#10;ViZ5ZxTQGMChJR45Tr9cU/KXumg33rkLX8pbzbOFoK/deKNkvQGUyCS8JRdpS/tsntXc7HwtdnDp&#10;4uXSdzrNcBn6pE3lEEWWgI8cIrqAU7w3GkPnjvaUfEdn6QkHQUeGoVfjkyKTw+irNR1jBNA+Mkve&#10;eWra5h71McSLgaAjvFQySN/oo8/cVHwCoJV7Tf3pHe8P79S1pfUSYeaZcKA8/dxDvuVbRXxoyFCh&#10;PWMz9HO/8Ms3oXAxoHaC0hSigWRLSnMnfVKMUt4CQbscSQNIG4YEDl+W99nGIwSGbQeINeYQ+JUw&#10;ss6uy72BVJsKAiNrKHoDnXyInJGEtWEfpv4YayXM8Hw5Eivg6CU7G0EQyujAqPrlGmXJWhmKwAtz&#10;L88NuAEVnhpmF6EjPIQMYTHcQNQCNpYm1hoTKMV8wFnnAeE6DphhYBpeFhPgo4gcIoEu0ASSaVcZ&#10;nnzq6HGOYFuqzGIUr776astfDWJce7dJmhEQacudv/vON+vZBKiB9XD37MXj0Dc0EyaGhgAOILqm&#10;elW7dr3e/OVlr6lsIYT64SVhImx2fNd+ioiW/YwI4ygpMjq4B399XrxwPgLdVomRB0Ib3rTxhARS&#10;HomRAYR5XD1LGb5jOr7yVNEbgFRveTwQfNab7/oarxfvCv2MxTxz7kzR9fat2+XR6wB6Fi9m0awZ&#10;w24CLJ7hE//l0QbjIdYG+Mi5zwLEyCpZjxxquzLIagF9gAFPjXNVDhpOxoutpcdC55C2Jh8Y6qKD&#10;6PKlyxX6kvE33niz+Fs0BlDhsemacoi87PEAPHrhmyl4aKaDEKiiq3uAjvBRWqOFgW3AM6+TIwK0&#10;AYShQOjPAxKm4gGvkVG6Hnm6f58nv5Y2CrnlmFP7fKeijedHlSa4ePFCefm8dZthPU/iIQI25QHv&#10;/cMIYyINz1GO4WP4Ym0CholnbDhc05OdihTwTGhaxjDAtBHDVroS2pBZ+gJ0yYm6MKg2OiplUwCd&#10;+moX3pDNWkOgvOGmj4b3wQA6IXUjL93wrL+v6Qddk6rwSUYcQ3vlDn3zm790k/VqYBXqVAGEo3V6&#10;QHsrS9TI9FSweTFRtnwvYPMUVC3wa/tRFNk3G5eYleftdNVxEiE8eWv/4HCO59jAUDzTCJYhDCxL&#10;1SVgAYT7tQIJ6lYE5bSe5lSeV2hwbxuyMV5vxVuJ0vAa69kpiMfJwqbAYph2sRKrq8vFaOGqHJ7f&#10;Vuem1Aglj8liW37MIq7cfKvSuE6oJncU0hS9CM/M7KkYiYBlBNdKMu3FV8bgPcvzvW9mtZLphASt&#10;T+U5Oh2uXr7cvZ5wZm5mtrt88VL3WgT3Wiz0a6++Vh4Rmj1felQCCxCXlyIEq+vdjdffLYHlAQBL&#10;Cr29u1Fek/qjcQO8fsCp8Dz0CA2NRRM2A0Pg7zogT8AAHNozCAQFQBksX8IVessbOg8keY5mJBEq&#10;Su6cUMRAbYoKDC8E3M2Jlmc0dpMXwJshQ+QM0OpkIUf4pNfWzsu9es3Lqs6knsfx6I0U0DO+W3nE&#10;i5fOd6fCm/fe+1GFXVevXS1jMmNObLyKhYWzNZZSKiHEqGt0rBnqUYYbEAbMyOxADDG61HCm7IAo&#10;1SmlntXbmvZRXIt99DlE+Wf0P0pkc2BsX+RKqFw577ST8fVMHrP2WokFqDOAcm8vspNNKw+RH1MM&#10;LVHnHmM5AW/VKXsD9eYFqVflyfAx7eh3IKRe+Cc1JGpCY2Cp/mfDq1u3Pg2P1ytE7p0VvAcYgJpc&#10;0j2yS9drRaTszxe9T8nq2uHXWIxtDUSPDI2QlbTzZKgbr9tIEB1FxtPKfx9EV165fq34aKEOq5Nv&#10;bKyWnJ5emI/8mIxg0eaEsYl2jOXs60SuRKNWrdJ+HqINaMpZ6pSRV5SGEQG4z0ae6M75GGl8oTvk&#10;nP6b8aUDVR8FWo7Ec4VXPHd6w0kb+vo3frF6mXk4rXeuyi3mszzcVglW312jANd7kL08kNyEwLZj&#10;9wcMCijrX/us2072niGmzoHOdm9TRoLqGG+KQqqolbX1V1PUhQCi4/IKjx63RR9rEGmK4L1evXa9&#10;wgnX6rVkpVpiXEfAcre0YgjOqXLNa9pOBEoYiAHKbe0aKkbwGB13DZcaA3jFLJAwlxvuPCWyCKmQ&#10;AXhL/GuRqXqABuAoA1OFCp7Dc2grgk9HKdq6fiwhT0wukSJs72x2TxbvVZ329o5zPECeEObq1dcj&#10;hAlv03Y8EYYdHevh1dEVa09RU6fRUQBv2pxcDCGNoBnPFs+E0LlG/STh0QYvGSEAC9wombq5jtdk&#10;Ng4ZaS8xmi5PxhAQygzUKPfbb79dPNFWoSWl/sEPflAehnJ5g3ijR5A3df36K/UMMgAQyAoazc5M&#10;VN14hoDm3XffrSl+Eu08E96h3tTVKHmbAsazB1DmV8eQxWtTprms8lwM5kGE0zFSZ9QCcTM2tAdE&#10;RktbX33lencuIVvL+e0Wn4XeUi6ijpGE3kDS8vmMpxDP+Fj89Aa/qTzfbCzPrXYFjBle35+chMsA&#10;bj3eulBST/WdO5+WTI+OtSWqyINde8ia72QN3SrULV1sw+IYLENYlG/oGS/MdTxWee6JeLO3bt8u&#10;75GnZculRWf6iVd4f+3q1e7V8MP6gGgi5333zt1ajEPZAB6DpAp29sPDlFUamzq4HxAxJDWMKvWj&#10;BzrmKscbmRc5SlWtpb1CXYPJnVNXkw2CX+UAVXvzV20P3cminmbXyvEbfmSnI+gCm9AM4F2Ih/vK&#10;q6/UOqgX9PzHMNMTMmdzPyzgcfPyYQe6Nq+Zh/gLP38Tku+ngSxeWz6Il6hSrPh4LK7VKEzVGykv&#10;Z3bOdCsTwq1Iwvsw/MKYNr2vieNjHSqXFYGxZpuyu+NYnPxm5Q8PPYvL7x7ji4RrOgR4MY7HlQ51&#10;yhVHzKA7AgtBzThJzcsj+TRCZCBqs7YhbBhgSXXDHyyjfiHfrbp9OkSZmztVL+fRDosGzEQQzxjQ&#10;G49DEt2LlbT3IG04CNGOwoRoSUDVWmwJb9LOsxEU+1zqcC6fb7/1Rvfa9at51kLtC7F4E5NCWO/F&#10;2O4Wnz2p5/Oo19as2Myyt7wpz9FKI/JJjx496B48vF/goqPi4cMH3cMcexrrvLVtUKsxj/vlIcq9&#10;nT93rUIQHiKgpcQjY3re5AkD6PFIgGjUvQSqcmhHhkq1UBRfCLiNZSUsFJxQAzPKBrQtrMED9d31&#10;jIiynFc+AXr06HHk4FQ3PdmmSHpxEw/GfZa1B9JCrlo3j2yELrxvXsGFi2fj2V1ImdvhmxVuxksW&#10;NrdWI6wsu3nLelKBeoBevclmQKzGeaZMn+ouzXM6nqE8nk4Is3g82xjUUrC0zWB80l2AGO8bpPAQ&#10;KZ4hTl5YBqikLYT6wi/nAPN+PhkWKZloZtEKL2M6CjiBH3rkX44D/tYx0HKyekFjbFKfBw/uhccP&#10;y3Bub2+UrHAGeDCA/8aNt6qHHsi2GSBy8Q20GXrKz/vT5t4z4gk77uG8KcfwonmOU3n6YIWevHAh&#10;rCjJzCi5Pa9esO6kulw4fzr6MB1dyrMOIp/LT2IsH3Q7WzGWw1YnEmHEIzuKR3fMyCSKoLeJ9IYG&#10;D+vFb5rrvUjH0ffSs5mp6MbpAPN08e3B/XsFqGSV47G8ulRRAe9wc0NKyvqo4U9kTDukUsgbh6SW&#10;HYsh5zSQr0uXL1UeWTsZaTohMpBqAfZl4FJGAXjabQUfvDQIHM9GODuhK/zghBUf/p0/8SdvYhZm&#10;ECBWQOiKsS5on633qMbthBGSoWl1McrO29C4uj/AMhxCAyUr53pLGBfcKHG/MWI+IGT+ZYFUQFWY&#10;ZT1ES09ZZ1D+oPZcC/XVSfmEkJISEpO/f/KTn9TL8qE7gQKahgawbF5TwCupxVl5dWmj9z9UnWKF&#10;egUGulICPtkCHiChEV5rW/8KUWEyxadMjrnObzTyDMzWg9gYKLQZLK8KCPE2gR8aNg8s1+Yenp1c&#10;Uh8WqG/r9W25yp14iN0AT3QlYBKh3TI1bLc7s3CpuxTvqoQ9SksRpSFY0srb7LUhQ3HVU5d+fJrk&#10;Mj5qT3uxkp1wycFUSBf6Aj/XU0j89JunmAec5KYacFJA5wzD8B4YHj2QlMSnvM7zfqRc7t27E74s&#10;F90YB4C4lTrMhb/k4+Gje6UUQKqtdLQfXhh+0nrNhVuVCwqN5ZwJu1AJnzxLuKVtV65cz3NWuvW1&#10;0DJg4dkb61tFn4F4kBYDKUMQ+udL+15Gug1/Uq5wX16vyXKUMPziuRu1gCY8MTlZw0Z0H1bKJ99+&#10;+MMflicltUBGsQSdKlWT55AR9LkbWjx/tljPOIxTYEk18k8fpBDOnbsYQ9fmyTPyvDcKL8flHnP/&#10;gYEIwxg9QEHuXe95QkaG0u5enqtZQJoKUMgffpoualqrZ8/OTqXMse7SBUOlWu56bBQ/TY01d1z+&#10;GRZEzwJ+ZkVFtEKvtCmAnsfm+EA3mVAYz6WY4ANnRvtEmTWCI7JpQD5LVPOJswO+Gug9PhWatjx3&#10;hbaRbbTDV9GQ+4td2dFR3s81vgPO1nF4Mk40u6gQVsm3Mh7k3PhiXrLr0BooAkQMrGgLDX/rz/3m&#10;TRUARJKfAK3m2qZhM2ESj1CHh4Irz8Iq5rdjBLiNxRqvRswH1IDYdIjKQ7t44Vw8qoUCDm9IM8Xu&#10;Qhp/7sx8PeN8LAePi5fGcyMUmMSjM9cXYT3fsARzgQEJhlN8QiXMACrc9PJiA3jCBfOirUDzIp7V&#10;k8fesPW0W4t3s32iRHthjNW6TXtajrCvhVB9Dslo+dWVFzXsQzlelmXXXl6zdR4XE/K8eL5YHsXS&#10;i2e1rwbwVteWK3wEvvKRVnu28jCvGSf1kALK8lDAVYGI6YnD2eWaGqO123WRgyhxlDVK2h2PhrHA&#10;AA1OR6CvRqDaO5t5GbsBOs8yFWl9oy0cYGA20NQxwEPkCW5vrxcgAlwg3H8SGsLFq8nDqlyCA/QA&#10;A0ASWhM+SkXZnJNuqGlj2bVBqGiTl8IPwnnnbviUulUEESUC2KIK+UBy8fjJgwBRy00NRvFMU+N9&#10;ASi87w3ufjzrNuQnfAvPGA/zawGO9If500C+RhUsrZ4oFMcpoJS2HBzrNY4hDwD2hnwgn5SudRDy&#10;pPVQRp6jC0JRg6R57UJzYbkcVD0TDyP/8rXq8Y//yT+pl/dT3ldffa30B01doh61AGtowkOSizZ7&#10;RcRw+fLl1HshdGgLv9Zrd1NftAVm5H02+qA+wnUv8JIXlMeUalDHSq9E7m0FxgEZNME3s57kP3lW&#10;6gHoLb5i2l7lzfM5NTWaZyTcjIc4NRWQiHd3cLCR+gx206e8F8iQlujNvjduHqUeuW/O8KaRcm5m&#10;Tk2mvESSc7Pd2Xj6dJtHb2coRYm94Udj9Td3mKwBMGBm3rkdL9S9GSky0DpTdeSiJ0P7+o3X617g&#10;yTChlQhBfpQRREc7PaMH5RVHzqUk/AZ+epkZO2E4navyImNDf+Wv/KUAomW6JkMghcmHTMYFDXjF&#10;YkiI8uQAFuLNxZosnI51ynmfPC6JVMSpdwlPsEAB1VicM6cTWmefSrkH+xGIWJaJ8bjogwfd5vpS&#10;QmErWYD9eA1R4t3dzXqPszBmM7+fxZoIV59FIL0qkSABY64wr00YJgx+JWHrtatXOgtU3njtep47&#10;F2tlQPdugHElIPYswPesEsSLjx90j+7fTZkPu8cP7nYP731ax/cAxeZqwPF59yK/15afBzg3goMJ&#10;5xNmeh+0fNPuyXVHBxasCAEj1EPxzswTPTUXsE74x7uxCu/Ojpkr+zEEc1GAmdR/qdqFUeZoh/5l&#10;UCShLYwLBFlco/aBpbFe+1IIEZKDgwDCHsVNkHY41L3yyqvhVVs9m0e3E9oZ8c/TEVpiMKsLDHWu&#10;HB4STEof4MnewmQrvDRPkbA1z7B1vgDh5iW294wQVKG7+wCn4wRSvvMgdTDbhsdtUHPLH0XxoiyU&#10;fenF09yjTUJQ3qtZH7vxDNDFGMz1KIYcmYHZckJttpIUi/RCvf83ACkp/2LpefeMAWKw0laAAEBM&#10;odSrDtwXT+bVq+fgEGXJc6MwXegg7CxjHh4wTYHI0MPQsWbwASXvC5BTVNEH0C+PEy0ql9W8kS7h&#10;snB/LUbQGEQpHYAkd0VJeZsR2Lq2jGQA7UFkbyltAErk3fhKOsTzVWIt9x+694aIMqM9jwfwMUQ1&#10;lIyBz2+Gx6wM7RYSa59VbHhEnJRz5893P3z//RpJwTOXtmCoNjdXUjWdo6aqroRWx93CGWmx45S3&#10;2N29++MY9LuRp+XIZhyCAeUv5nMjDk8M39UL3cVL893rr0fvLltQeCqOz0TCVm//G+9OxUmam5Mz&#10;j4GK47G4+KTy9xyvyTg+ZE1EJFL6+KMPE+193N3+9F7JmHGPeu3Lo4uet8kN26HOcaUzfuVXfiXP&#10;mm20jgF+7bVXK5V2+vRCjctkmEW8Ilv6wCsUKitLGWSL0fOpHuXJA0Off+Nv/O9uEnjKJTHpYLn4&#10;AR25GPkGXgTl4R2I8aE3hvFoMEvvFSvpPmg7lAf5rVIsJdcYsLmf4AktCVkNJeDSRqFMC/LbCroE&#10;w3OMndIAQsUC1LppEV7K2+e9KK8Eu5U9LNIK+XWmOKcgSmrJsWvXrnc3Yllu3LhR730gSKxIhR4L&#10;pvRdrE6BWiyzPM4zlcsxFEG40nov23fMIPSStxcvXSwrf+3qtW7h/Nl6JjBRTzkNHtqli5Y4O1N1&#10;NgUQjdGP4GMIha4bP7dRIj30gUS/0k695KUyAfm9akc/JAQfDg7lrJoHw9pTnOHQMuyp+rQcol5c&#10;n+1Zno1n+AIU0bL/ja/CCuGZsuQieUosfS6psmCC1EVwvYQQr61pCVTVhcAaPL0SQwBA5XcvxWjh&#10;qdDWpzroqeUNCbddb6woMEcjtJLj6XkuZ4geLSSfjnJa/+8wikTpXgQs1rq11fVcd1CygAY1rCw0&#10;tlCFTdoOaKtnfMiiT73YK/LnGcJJtJB+IdtoYyQDD413w7CoG09qe7flHa9dvV4dP3JaPBtlCul4&#10;LejJO/O899/7cUU2PN5nz7yMq/UOyzEDNWNNDY/hzRgFce/+/Xi7iT50IKU+PEbRD17YeUQ6LEqe&#10;0kb0Wc159SSXcmq/9wffqRCa/F67drX75V/+VniT8Dt1lefdjIHX3vPx7oTMvLFbn3wQUATyexX5&#10;ASIAg2eHzEiMD0CZmQ4AxWMWegZamtzF8BjfSAbOLJwrY2I1KMPkhP174Zf8KAEyHRdvLRyxcOZc&#10;yQC9xHezfpRnEgZ5M8RNftAmZVJ52pyjr3gAx+Rme4+SEcIHBgM9Pac8yhPdB4IVJudYgWHKGrp8&#10;df7m06cPu/VYjMEh1lEC2zAX+SwDGQ22PA4CG+fURUjkUyzPIxkZgMx9TxcfheneMctTHO02Ej4+&#10;vHen21xbijDu1gou2xtL8biiTEfbEUihxF63+OhuHYuL0e1vxxuL1zWV+71hzwogxh5axeZMwuiz&#10;Yab9ShTqtVeude+89Ub3za9/tfvFX/i5+vzKO2/m+NVuVp5QfjJe7vzMVHd6dro7G0/23EJATs4y&#10;1msqnuz1S+e7N1+/3r1949X6vH7lQnf5wpnuckL6qxfPdhcTzp+Zn+5m4t1OxNuzKo1lyKbieU4n&#10;zJud8s7kGJJY1lE5l3hAm7troZU8F69uJ8J3KYxYjjCHZhsS04gvAS1/JeUAgFpHE8ttr/dMV1qi&#10;7SmtwOnocDgwEKsXBq4sb3Vvv/1OCQJwAFqAkwCOxzMbCw15R0fHZkFIyBPkMDtC6tmB15TZwKgZ&#10;v5ZjobiAmHA0D9P4thZ2Eyy9o5TWfY4zeC/XyYsSTE0yGvMpo+XXdDDNh/af3PpJlHSpW9tIqLsa&#10;rz9y1Q3oVJnrrlyLd3FmvBuf1KUVT2f7WTzABzFu8eq91iHexfPni93jePa8Q2MRKabZDpLleset&#10;h8gLePa8zxHxYKdKyc3l1hs6HOXSy5wGRwliDNLO/Iuz2DwviwsYPkRxzseA9rRxkfMGaAu1OA4o&#10;6Lw2xnzUd+AisY9mNewmACU8rXwaEBEChoYfffJhpVgYS/yn4DorpQZcNzYmtx0nQv5ytAEDYMUD&#10;xvhKQA5vRQ34JVTmiTKuriUrQJLn7BNft+MlGeqysvqiu//gTre0/Kz74Q9/N8b5RWREZ9dK+DQV&#10;8LGYQyKAEcZxMffsx1EYD7BORP9FJs8DJpvd0cB2txy5Xt8wgWEx9H8Q/j5NdHccYzye+ugJfto9&#10;fPRpOVPGvcofq7dOFmNGOQa8tK99/RsVVZw7bwyuTpJL1c5yPCLfFmtoYXAbmSGH6s1+jC1QM7uG&#10;wbM8XMlkjoWtRWv39flmoEjngF51PAJDvAl/OXG1dkI+h95+55WbZXWPT94mF4uhRB6i45gt8QpF&#10;eQfmSEqOqqBjLKpVn12vwUKNyQiga41TkiwXPumNI4hyJUJvZXo/h3FKdg3lHVyPpSVc52MpeGHG&#10;5vGwzp09X8cvJAQgTAjGg5Eo7nNwCNRCUMIRi3wi9ISSgtdxlUhtrNAdaajzkaKyMDpieKyUhoC2&#10;TgAdNixNACftY+UbaLAqze13n5BnO8BmbBPv2HADHpMeYx6BaW/KkvOkHOogh0Vpe49CyNW8tAZY&#10;fu8k5EBjnSqGznjJ97PnG92bb74Z4Qogpi6UT+dLLcSRegqdKYt5vNUBkL2Lh2joiJB+X8dKzZU+&#10;rOuUD+jUQVl29AIIFJwXI5TshwM53+g/WV7LphXLU7ZIoB+bKK9prKCZKz/54EclIzqJBod0luiF&#10;30r5bRTCRgysV2lWZ0pkFC9+91/8oHqw5WEl4h+GfsqooThRJi8nQttPPrld4+4I7c7OyesOAoLW&#10;IDTId2ZGbvlUouXRbtdqQWlTm6nSem+P8nygARDtZiJRLIDiJWtydTwxw3c8Q7tNF0QrHqI2CGuF&#10;6Q8fPaxcoecJ4XZrGl6bske/KOejh/dLZoyb1NlARshCG40hgmrDo/oQGZjjRcs15zM7XjX+NiBA&#10;L8ORXF9zgEMDvOUtWxdwL+0U7uMJ/QOqAwP7XY2KiPHc2lyqNFQeFQygP4zscXg5l2uEoPFg4+Xv&#10;7m4EiE51M3ML3cCInH/qHxkg12i3uwVILUFmGTQR24MYhxgUxjbX1GyytPVFokFetvD2XHRc2uf4&#10;mBFuM78AJfBjYEQVojWgabwpnMAbuVpGQbuBrhQCvXRM6sBvy34VIOa8zkbnGy1bqCz1ga5oI9py&#10;bug/+o//2s3zeaiVKeQcgIvcHEAT5hqIXEMUAAfLnO/ATOijd6h6CqMIC2fmA2Jna7e8vk6F0/EO&#10;Ks+YcqenYrXiuc3HVdeJYl/Ifj5l6FixQq97arJ10NpukU5l1/p0qTQGtKXLUxPgEaHQ4SFBL0+k&#10;jsaXFaAEGKrbPXsNIQo41zn3ORcCtQ6T9qkMZUaCw7Pcf/Kd2z0RAHDPeAgGVI2LtI4cWimPb8Pq&#10;HEXuDXkhlOarWohV5w/PRkhEcVbiPVddU9lSyH6Pwqi3Z5dnkjKrRzXnANbgoGS78VR7EbiNhP03&#10;Yo3NkGlhdxfPFBgKI3hRFFYPcw3Ozl5gWsC7E4Vs85gJC2UCjkCcN9kLDBo71wCxjXHjDVI2QgsY&#10;nKsFIJbj8YVsxnXxEFvvn7cdnurOXzjXvf/+93Pv88iTpbk28wxhcjy9gLg83EAihj0dLQn7t3eM&#10;i1zsfvKTe5HBzRLk6gjDy9C6vCKKH2DU672YUBl9eIJDAUF1Nl1xf/+ou3fvbvfaa29EpqZDyy60&#10;HKh29ICIDzxEbdILXHLAqwx/dVh4+x9PzQwd7+1BGx6dedKeo+61WMPi0+62Ja4+vZM2blVKhUID&#10;V96LMI6RYjwskIE/yuEYoDvZYBAAc/yVVE0nWfPadZ6ZCWVFddPZhMwMM/72PEQT16uTXe+q8ZO8&#10;ZZ2hCwUqC+GZdMp0vLAL8egP4xVGd6flWPFE724cmkmdFF2uHchvDodODUvcLUbGdnL/RK0ZcDwk&#10;R6wj1rTOrRgNOXmLj6x0z2McrLkJP268/lYAh0PEo5eHXoxx8YrTqeogOhNHp41coQ9tOq/OKzIm&#10;AiHb5FG7W4/6UAFcDZ/JfXQH+HPG3GNngNDdaBnOGzqhD2PiHBAEjtIZjDtA1MHCgRr86lff6b72&#10;tXcTgr2REO9y5Qskwy+cP1O/r1651IBtIeHNlYvdW2/d6N7Ofu1q3NsLZ2NtLta977z9ZvdKQlbX&#10;6WW68dor3VtvvNZdzfm5uMlCX2WeOzsf8JvsTiXklHg1jsm4pSBY9gj75lq3uR7F2Y4wHUYoJIO3&#10;2owSwKbnd4/C51PnCzCqmTURbODUykm46bfwM3t95n73FADGUwn/a9yU8/bxKOlULMpEwumhgP5o&#10;zs/wZBOCj+VcgpE8LyCTvXWkhOD59Ftny3AAl6ILg+xHR7vd/fufRpg2w3y9ggnh0j4ZGJ8sKe+i&#10;gFoYnefF4czvEzBMG+AcMMI03hjLWbmvWHrgB8B4LZSjgaiNQeD9NO+zAa6QuYXCBMqlBZ5RGrlh&#10;19mAYPMaW74O8PTeRvOKW1jmu2c4Xp5zBM0rIqxQw2467yH4kv9SRsoKD81S2NjgwQjTAJ2VqMOL&#10;UeFovPS99YDL/QDLhymbovOaYtBCE57UdJSvDE/ozcvmofNeKYE6Ux6fBv0a0M1LACZCItGOuhN6&#10;lOrpxUtQfwZXTrJ10jSaAho7+mmXEKv23NMUyjjP/fJEdVpQPp07jx4ChrWT61tZyqDErlF3no3n&#10;ihikBtDas/CJF4v+5n3jPcMDDISJQj7tVX+el+/kQL5RGa4FKIwIcBRBNUDth7FN53w8pQh4fUZm&#10;Ad/s3GQebTm91eLDwADAD4/2zf560R0ei2wYq/sxQt6aaEiYyMjSaKtpgyW97ieCbGNn6YCUibGI&#10;UgI8UyEp+qgbWhvIrr52Xjl6aEsNsQq9eI6m5vXRiz4E39Gxjc1dr/QEMDQv2Se+8KoZJLIvlwhw&#10;lUleXi6ThtJhKnB0nLzi0dB/8Nf+wk0zRoTLp6J0kNiwlytxTV995ZXulWvXusv5bmgL702Y6xqC&#10;ZaiFinrdKGGjjNYgO9w5DNjFm6tQIeFAGiZvJembFuR3FDHKqALWUTPn0H0avJ+wRyPbuKL2piwh&#10;JQHQKJ5C5UzSCDkaeYJqX84DEoBhKxDI9Rqs5XU8BFAWgfQag7FRPYksU5v+hCG+eyZlR2DPxQTh&#10;R58H4mkBCkLLWhnHJ5+1GwEJWYvh8lG8RG3RsWMFF2Fw9dgeHkch5J9SobTTkBCfpiuao21Ri+N4&#10;kL4bCKwOU5NmC+XetG1tXeL/Sjcfr348HvRRAMNzj5vWSpDlWZot7JULMyVromgAgBke7SB0kuHa&#10;wkv0ybLWYNXsaCE1UuPIci/P1/AZAlUpk3zyeKdSLx4+oWRQeb/A3tJYlPF73//9yhvxgEcNBo43&#10;Z8SATjvhIQ9APZkdLyZ/9sy1ku8Mg5XT5cSsLKRTxLxs4ZWoYTIRyLnwzqwUL+Jv72E5cF+wmIf5&#10;p/7En45HNRIllc6Yyr0BstAplED96lTxDLJiVXIeNw9MBwqPwio3XvBFyKzuLRQO+yo0AybGdVr0&#10;YuF0GxhMGfHXUBljXWsqX8o2dbGG74ReFNDwMnn5GtMautTIjIAemRCV8bR4XRcvnQvY6ti0RP5x&#10;9+jJo5QRzzhe6bN40vQA8MuTGUIivGQAhKg2hsSxtpya6IYHkpYn3K83/KUdHIWhwYSXHIbo4VGi&#10;CXqzvZ2wewUAWa9yMHXY7R4/WuuWVqNnYzoyjrqNNa+eXUoEkJA19/GsrZijA0SHzcb6ZgBzOwCc&#10;iC98MitnZJx3eLW7dv2VbjQ8xAW8s2ALWdeZgvZkEKiTM/pJDnSE+KR7rtXhBjfoeM13jy66T/sZ&#10;Qb3TVreqvG5oMByDWoYxtOIVizgBtWm4nK6hv/uf/vWbx3noQG4eTEEb5kI+etStmICe7yvyg1zO&#10;KP5RrhlJQWNxReszzLCs+XQ8l8l8GjIzm8beOPd6N3ocQdiJdd1OZXfjSQCNjZ3uMII5ENd5dCCV&#10;ixKkevkc7qImKXcs5Ux3E5R3YDghcdoZwRa+GipCeOGbT15gzWiJMDlfnmN2HhaFLq8y1lsaAEBx&#10;vzEZAeVJ5XdYUgnseuFNlMaiAPVCoiiSGSH9dD8v1W6961IGvAyueCP2XgSIl2UF572j5wGGKG28&#10;w8UI84N7t2rpK+E2ZhxGYAy6Xd/MvaHNYI4dRCh3U+4+A8AT4NHEK80NYeRutxZhK6cxDJ+OAi3E&#10;w3668rwbzGOmEvJMnz3d7Rwl5Au99gOAe0eMyEC3vKoHzuybtDn0Pnd6LnWOcIYu0MOCBDMRMgAg&#10;p1UeRjwOXh0llrJg1YWSeqbN1EHvJ48fpEyrH43GQI51Nbb0/EKNPztzbr52vco6ds6eiyKmTd/5&#10;7nej6IawHIee3g1jOAkAOx2BnI8ntBfFUqdLafZCt7p82J0+cznX8FwDTlNeWjYXa68DKKQ4Ho1i&#10;z3Trq7vd5Ph85Cbed8qbGpvpVl4klNoyRCqgPTzavfHqawFsnnVofZiwOuWNhE7DoZf3DxzGGO8Y&#10;8B5wpky74QtlOx0QmZqaqVcSeJ/IeAy8KXDAcC3XGotoWJR8m9EIr1x7taYiXrl8tbucneEz2kEP&#10;OAUmfwZvwyOdbVIL6+tewMX7IxvtNRAPF29169uLCe/X85xn3fzZye5JPLLdg/Xu2isX4rFtdVMz&#10;Y93G9lr38NH9bi+edhrVDY1GfqKTenSHpHny/AoFI2Nfv/GVbjD4OD0SwzU93+2t73VXL1zvTo2f&#10;Di6GLjvxIqevdmfnXw89r4a+CbHn3o2jc61bX5sNz0e7Rw+GoxPysV8Jb77ajU1eiuycjS5MRTbm&#10;4zCdK0+zde7IWQbkpwM0w9HB2ZFubuFU6j0d5d3rJk+d7qYDmPXaiDzfKwriBUSuYhKjo5wHISzg&#10;Au5o2ffwl4NDKkJIOmitxALHOir3fxAvV4ppoNveO0r5cvExYDFK/Hxe8ehY6BP5jYjniQfd+PBx&#10;N2Yo4NqLbuhv/of/65vlDQWRKywLEa1lZ8UO4ZrkbnlbbFceogex7+GCwjXtJQqmIjwMa8E9/PRx&#10;Wc2ni0/Kisn1rK6+CKiwdFxg4VMLMeQ5ar23WGLWgADp0VMmAlXiMwy2BBTBosyuk1/huSGG/IC6&#10;8Fh5d9zmNrhVh85ELGxCsxwXUhjakyI4BPUsY5zUT+hRYUZA33chCroUbUL83sPkhgNAbQUkznse&#10;z2dqPpYr1lCv5/MAGY9gNF6Jtpl0z+OpYRvhUAFp6us9EdoK8IRKL8O0VJC3drhtcHK8OWYgl1nM&#10;4tHTF6njeLdw5nw3F8/EefmXqlfaaV06XsFZnkFoIGTQaN41AxKZiCDHw48haXRsg7MZEN4LT5kX&#10;2IZBjQTYvA4AoO6Erw+LpjfeuNH9iT/5J7rf+s3f6n7ua9/o3nnnnTxzoTqQ1B9dhWjf/va3EgLf&#10;rraoQ+swOopyWeZpoOiMT9oQlnVWMHkSj+z1G29VEl1U4npDpyz8Kpem7ffuPQigrMcjPV25NYua&#10;3nj9ze6P//E/3n3lK1+p4S/Xrl0vkHL/RjzPkLI8hVplKXwrT/igyR3eA398td6i50j6M0r4mNsq&#10;tKtIgmKiUay1aahoyPsXBpMHnm7lsYKeZEf78uTu/fffj9wb4kJODcGKsSteZA9TKleb6wyREfLh&#10;oefRDwbZeEedSUJp7yLidQMg4uP5eqW9gvPa9evVIWTYUdE9YMjgARi8FdVQAPQTwspjOjc+6e10&#10;2zHiD6ojS84TgMg5fuWrX+lef/217tVXX6mVhoZj8Co6M3EgHq0c6VHAWfR44XwMxPVr3fXQn+dI&#10;LkUrIyNm+XAKvI1zIbw/FbnXiSKXutNZos/qU/SUU6KeZC7kKZ2sKPbUVHcpXjP9Fk4/i8NWi+GG&#10;Rp6DHujISHmFba2cHbnW3sYLY35jFPM9fl3JoMjn/r220PHQf/mf/yc328OC7rlIiCCxXL2cUVwC&#10;UYtQxtII7Sq/EavKO3Kt3ThAXpYKeB/Fwe5Wt3+YcOh4J0+Mkg0HCPRgTQagpqw9FnTO9+kZYxQl&#10;NVuy03t0gZ7VKEbynXUYTlhCSNQJIIe9+ZX/UxfWwurFrKFwA9iUtQAsETr3+O7VApVoDiCwKsDG&#10;OzYA70G+C1W9qGg3Sglw/PaCG2ZAp4bgVrf8UOomjKUMo7Ew/Bd2J1Stkff7A23KnMG1+eg++vhW&#10;mD8TYWG19uM1nQrx11Ial50HGFCNRed1YrD6YiwFRX9FH+26V4cChbM47Va3nBBGot64LXulEOLx&#10;EH6J/KV4NIDbi4aEZELjkVxPcaQdPMdrGPBuneAxLHkmeuiNFd7IVaEz8NaJgCYMj1cnnEr46mU+&#10;1Qsb4PjRj35QZZyJIiycPdN9/Rs/l7AIX8e6ywmNXiRMvHj5cmi7031y6+PuUr6/HkB99yvv1pjD&#10;1Sjm/YcPi7forsztyNhXv/6N7mspSwfS5StXupV4A5tpD1l7+ux5vdDeQgs8AqscmZ5HVv1einLh&#10;lWXgfHqh0cCwPJWQSUivx91IgjaDwftN7L67Rk+sxSTQSr6K7Ju2p3zlAT5D0paXnnV3796rHnGD&#10;iTkE6EyOpYoYHVIr/wsQTVmUTqhk/5bluOgZA5voKbT2agyKHaEKGM6mPuZ9B0CzLy/riU9ouLoe&#10;ObI6u4kNkTUeUIHvSELVhTIOvm9411AinvUVs0TWm7yn3t4uubLe8nBm4NAlqRkpGZ5aCJV2zoS2&#10;E+GhIT+mWM7lfrrIM6YHoo8Y2514Vhvb3dpKjGrKOjwUlif8n5iuey5dMoFgKrIzkPp4eb15xLNV&#10;5nDK2N6RhzaRwIwYnaZkL1FN0TeOT+SKbEkJ0B3pAS+DA5jwgEE0ttIKUYyIDZAyuBsMVZjByJsI&#10;URgT56qmG0ZnTaDALGFzvT459w/9jf/gL90sRUlBvKunsYa8GdbHophWCdHbBlhq3bEwi2KEas1i&#10;6nqfNlG8LZopRzGVB5uUPwEAjSs0lg8ATllufbzOGRfF6arcV8pWccoKSHigZig0T+xkOEKOARvE&#10;a3vz3pwDgtUjGWVhBQAKIiImEJH7awnu1iPLGtasDWCY4wQFmKpNS5a3rniCUjkLeYYIuPrwBhiD&#10;WpMuu2tr0PaZM10i/Vp51+omFqj9zne+G+CRIDcgdDhgcbHKaIvZtpdEWcvRM7WtH2rBS9W+o3hE&#10;gxF2z+ShANbNCLkyteNMwFAvXfNSG6iymp98/HEs3r3u3qd3Qpf1spi17l5aWDQMPfCakPXDWBg1&#10;z+fx27VLTgyvWfUatJo2oIUVQuTKXA+c0BlP9HCj9XxNozRXfa5ApIY8RHiBAL6ilfzi6TMLNe7s&#10;ytUr3dV4NW+9/XZ5N3PG6MVgWPsSP6UqANKFC5dqWpz8E6/QEIz5+YUCBbyQEzO98Nat29Xja/C3&#10;8skWg3Qcb0S2lbdQe75Lv6Bln09qg9HHKxfGe/UmQBEEsNUWUVQqV3kr3qWZR1YNN+wGHW0GmRt+&#10;JEuJ5pRP+e+991680DbX3bAu407JYKUsihdtRgYjtb1lRtBIpWy0y3cyazVwqRwA2QZA69jh9QLH&#10;eFDTpt9OpLzt1Gkx4e6TXNvy3dXJkGcZTC/3i3eOofNcgKWirMidHmCrStVrblVWKyJflfPNs4Se&#10;x7zaAGfNrAptRBI6H600RNbsFvz1NkLvbJmcjMd75lKVfXg0mrK8bEue/UWlKoAdzAFkFqLARzNu&#10;lpYTbcUL1HHFU0frjz/6OJHI3cj4/fJkybx2kS94gJ8iC8YFXWpYHicrsmQ2mNxvDdMDjo5F1h2X&#10;Xhj6j/63f/lmi9XjAaahZowYc7UWy8TSEsbZ2fmAmm7veHRBcdbD+0oQTQKVxwDdCYIE/KmJgJ8J&#10;4wE+Xl+942PYkJQoVfmpTTHbQgQtJGThgDJhU49mzZryOgaY3AMYW4iZf1ESysu7Ed4pi/L7TQAo&#10;rHt4dNXw7ECbcvOGx3Mtz443wfMoJuc5PBm/ffIkgRmF5k1So1rJO+W4fiDtGQ6YGn+4e0jhDyNY&#10;3nm8F2aupi3DqQcwB7TtzWaRuRJitJWTIoSA24rMvIRKCOfZOppGAwz4YJyWeywDPzA0VopweiGA&#10;GFAsg5IyKZ5XU9765FZNf3oWIdKrbJYB64fOqIy+5rcyeJSvUhZ5BmMn7PPJGJjlUB5z5INBqPfy&#10;xtgRdFrNw1UO8AOGtQhsyhH+oCNjY7oWo8ZAoRFr7t04xb+UYQaIpdx5ihdieI3hw68z52I8QpNS&#10;kgAAmpw/f7GmovFMzVt274WExL5TNCupe57X566lXeTpxo03YtTNOllPWw1lATbCssgL/u63iIJi&#10;6yjSAUZxpECscCPdwkjxkmuwdK6JaIZ3h6Ft6H60VwClQbxCudkzp89EP+Y0sZTTLqx878c/Cu/3&#10;SkF5hSY8eLYOOUNxGCeRAAOKB0PhPUVHb+/HMfvD/HReI5kBWG0o1VHxRv0m4tE5B2CAKUdhOMrn&#10;pWlkl+HwWuHKf4d3piJevXatOozwk86JELxZcGMzMhhZHorHx1vc3CS7vGuJfLn00QYm9d7p6EC+&#10;TyQi4iBNT82EVqYqPk0dLdwcjJheSHsOwgsvbTMLLt7+apsQsPRiucJfOUFDuYA1utMHstXSY4aI&#10;tTGGUgBCbLN4GCzG3b3OM4A6XPEFXogkaw2B6PBI8TlRavhcr3iN7hoillN1z9Df/s//Dzd5LDWY&#10;NaCo97Pe1RGu23kl8l1e3nTtldcCIq03yGKcgBJBKTUlIyjyM0ODsYJy1sdyZN54ttFt7SZsjTB4&#10;B2oBTgQT6AAxz0HgCpExg/JFKQqIeHYRKOVjIMXQMILJzWcNeaptLJFFHuXa2nxFv8srzF4gCWQi&#10;yEWkXD8xc6rKv3P/XvfgyeMawAr0Fi0ekJCiErF51h5vNd+HKUzumco+HOJFNnIuoWeAfXltpXv0&#10;5GGY5O1/UbSjoRp0undgpsN+BGC7e7q4VMJsEju6phqhCQUA4IQxSpY2A3mgAhDHAqLGb/FlTN2j&#10;QIMFiMKFhTJMwJHgMBBSA4SFJ8NKG9jaVr2eDB/j2Qsd84w94Bo+e/G/KIDVb6u45DyPJPIwGaBT&#10;P8ZQaiK6UtcXn1MfvLJgr5Vsnr94ViHKUHi4HM/M/jzCuhghx28hutSGFx5dDIgxRMLcJ/FiHiRc&#10;fibdknDTytRm2MwF7JVXVj51M/ZNblG4B8SLHqH/VAB0NkDovcw+hdw6rii4POerr7+e8iweLDQ2&#10;zlHniWlxFrgwL91QGPmn0DuyycMFjHgh9FIHtPYuHzLGwKifDaDZgYcwlddq6ifvhCzz/KCiyQCW&#10;e3v//fdSbz33I8ULioifwLU6AtNW78cWshpTCQR96jXhFxifCFz03DKAxpm6h1zocZ+KdwacGB/v&#10;sybzvMu2FmFVuPi8G1D06X3kPMOr114tnpfSxoDv7B3GS1sP70yvHI3Dc6abnlmIbAMxxs1wuL0u&#10;5EoUkzYcxcmI923UxsTEXNovMpiLXs6mbTpZJkIzr0846B49Wgz/DJmKfCWs9jzpITor/9dHePig&#10;3jpF6ThHpmT61KkywIyocFlvPieIh6o/wnTLAsiAYdOnNrwo/4rWDJ9IQIrNe695jjoPLdpsha2B&#10;937n/3tsDTmFuVl4RuCgKlDhAUDwn/+FX6hhFT/+8Y9rfiVL/dWvfz1hzjtplBHzy93HH3/U3b/7&#10;STd0uJwHC3UCiFEGLnH8vUJgjYTGFQZHwygxIB4bbePJWEBMTN0joH1+JUBaoAFo2oya5pG21XkQ&#10;Ud01mBBTahYAOLImLMeDhw/ijq+G6HqaIqy5lkchac0N590I8YxDUzdDjix2SgkePX5cC8DyFoyC&#10;t8s11cyMhYXyCiIa3eOnn1Y9GJU1S1DF4v72v/iDAsCxscmASzyitH8pYQRAdP9RwKwtYBrmxYWv&#10;UDSGg0XMwW4+ltVW+ZsohNDRi9e18fqrb3Rvvv3VKL/nW/2D5xHFSrjEi7JIBKDkJY9E2LSLUpSH&#10;GJoCAjRtvIj3iOg5S4lL5aU0IlS1VBIPONfyICv/kp3Smzn00Yc/Dt3Xig/SHpL5hM5sDJ0tH3z4&#10;foVCPCHTQuX1eGm1rFZAiUACkuJlyuQJWZmGp7cabwYY/+Iv/mL3wQcfRYinShH2o7R8XZ1XvKPz&#10;8WY3NrYL/Hm8W/n+5ltvpgEW3n0RYLNKj3XyIk878Q7Dw73deCDW4wx9DNaWUyKPohxerRyrCIFC&#10;Dgdw5Fe1G89c1x3v5r7sOXY2hgH9dhLq0qGDGABDy8i8CQdW8/nv//v/V+63mk5kIHUaGwNwBhcb&#10;ImM193g0+sEjI+XxRq4Yf3lJy755du81FmBWamajjtXKONEJb3gj8/gqhUKn6CIdonucBzlnDMYv&#10;851/7ue+WWkPaSyA71oYANCtPH39+vUCnR/96EdFy6dxHkwBfOX6K93XvvZW95V33+pee+1ad3bB&#10;GxHjRNWKSmsFzJ988nHde+HClYDX2c6bGu8/jPFbbY7Bsxdt8WQzRaTdRIT0kfwDQEYGFvH8KjQP&#10;MEop9cPk8EFYjPbo4rPddzaGn5NlWA1vVpQWYzQykHt1Wp3qJsdb1In3PMdajuzHv/9Pjj/44IMi&#10;oocojJW/du16dz2gMBQieQgvRDah75Cg+LwrBdbSQ2GcClvF5vZH36neapWtPF8ILIRCGGOMHC+i&#10;l6VLhUrBEo7l/npBULilXGOiuPjDlrwfbEnWCqFPNp0FrIDyeuLUKxGj04SYMHG/EfPOp5+WghFU&#10;SvFKwO5MmM0qAbh79+5HCPSAA4nt7hd+4RcrR0UovGQbYwkkQFPnxWeLpZwS7wSLQdiMV2l64VTC&#10;BWEyIfvH/+Q7qSlvbi71EMqsFLjx0oAacKogNgI6KPwOnXiI2s31ju9bQqwjy7XCydU1IVwAJ5b9&#10;xhtv1dTG4VhnzwGIPDnAPp5j8r5t9e8oV67Yy0k7nvpzT8iUtjEUbZCqdvodlhcf1AnQ4XO9KzsA&#10;JF/LElcbDmNM4ylRQq8Edb8OC8s0/S9+4ze6v///+Xv1LPJVS7zFiAAB9AYeQlTn5dHwh2dvzCDj&#10;oIZ6M98OsH7yya3QiRR23eOHT8pDNCQKgPIUHj541L362mul1HJ8Ol2WlwIO4aHwzhAfMmPIVr7U&#10;HrNdbe5XGSrQyW+5XrIVtC26BH/LyyKrAwlV1TNwloNtpSDjdMlfKVhqTSb0WguP1X9zc7X7+3//&#10;70fphWvjnXnhY6PtJfeMEU9TLmw/kYV1AckvA+05gLlGD6RknqDncRoAiFwwnSGXjgmh8ZuMo4Nr&#10;5LXJEy9KD7Y24js+Xk3k9ws//4vVwSI/zVtjlDSdjJCtS5eu5J6BOEPvlS4ZkjXDmKetx8f6E9DQ&#10;gh9tiJF2jY62FMK7774dEpIfxnwwz3keuWljd+n/48deDSFnLS1lyNhud+v2rQJEI11eCz+l6ugo&#10;2dfh5RwDCuzVkdzRWykHYA9n8B79RCXkF684B9Z5BIi8zBGYEh5Z6m83HjzaDP2nf/N/f1Oykhfn&#10;wQgoD0QJJVtnMCXCMZzK8hhLYMJsgoFZKsNtZxnKQ4iwbW8sV0X0Mta1IQQrblhAWX9eTO6pxUsL&#10;BHUIuI7KYlZjWL9Xb+Bu6zHyDHXADMIEyFkiL5ihUFa8sdT9o8ePauiP3VaDp8saex/xVjeWtj4J&#10;qEl08w5ZWvWS99JbZTUZYErBdcd/9NHHxThWFtAakoBBmIIGvMh9Y9qKOW18ojY/ehTvO/WkYMbV&#10;qbsQVEiKfjxDYK4s5RJ2gEiIhkOrw9yDF3KHDBGjIR/GG+QRGLAMbNFSOoGHLGn+ftrFk1cvHrKl&#10;kZCTuuZBpeTyP5VPLQWhADkfkJBoVwft7QGIZ1idBrldfW2uEV4afgLQCKM2UWa8vxCDIz/1ve9/&#10;r4TTUBjTDd0PLPBEe7GdPOhUUKb2Pnr8tOSFUimTjKqfHS0pPuNNHtBEyLkSQOG9Oo42aOE65Y0l&#10;8kB/3oShR55ZRqgGeab2MRKAicHFwzIExd+25L5IyZUS7+MTbSjQ7vZGFPxJZOOjgPUn3b27d8sg&#10;U0DRSy4qWvKsdQx8+MGHKc80NLnknQJGAI3+FN2wsckYU7xET51Fcn0jCcl5UABsKmExgK/UUfSk&#10;GbEWUTlm4gE5cq29OgUnxjSx8Zys5frmPY5W3vatN98u3ZJyMNyoDN6WFNNu8aCB8H5k+UloxKPy&#10;NsB44ZHz1pHRhhslpCkdEnkAZb3B9Ic8WsfTu9K94rg8wwAjvbJKEX4BI3UDcPLG1XcRo65+PDdR&#10;FFrCCH+9XIjUvBnQfHYDs53X6SdXbYQEuShehwDab9aYMFxUNR5e2ColkvIA6dDf+Vt/6yYGyCMe&#10;xd02ol++BUBNRdkM6zCe6uHjJ0HuO93TxeelVHo1JYD1psqbGRoi3DXQ2UICx8eG6XjtoMQvrwea&#10;j6V8Sx0BuIEoxHG8hIN4VwTGwhHGJ0owH3U7e8reC+BtdUvLz/Pc+92nIa7cI+UR8kkU8xoL/J4+&#10;Ka/tToRSR4B3M0uwy++ZoF9J/5wHEsoQMq9sWlDV8vAJF0M0HoAc4m4p/1pce8v4J2zL940IgHCd&#10;wuj8cK0OBp+G86iTFa0lnfWQjozGGw4tHj5aLBqFN2k/ozDejY4bjxUvI/RjOYEj4afchBz70Jcj&#10;s7tFwIXC5Z+U8LP8NoItT3jl8qUS+IPQpMbWZf/+975bYT5Qpyyvvf56Ha9lsHI/hSbIvBcKTLgI&#10;BE8gjymFNYeXkDESrmdsAC0rLhQkqDwRvXYGx8vfCIkk921lVBPeMkC8aeDLSnsAMHTcb8M9CK/h&#10;JPJhXvQuoS85by628Jj3QLZEDe6l0JRMpwFlkYcGfiIZRqtAN0pM6YXixob+i3/+u/WqBosasAF3&#10;737a3btzq+ji5f0Grv+P//AflhxREh6t3KH26uBhqMtwARRtiBF9+vRxDbuhmMJgvZfXr19LvdHM&#10;GNN41gnNHz+6X+Gm5wrhKpRl9EITTggFbz249Cq8CT3M4MIHniGe45tN1MIzB848NorufuUBKOG+&#10;56OBTkx5S2MhRWfowVjxLB0TWvIS3VtrPeaPIQFmvuOlzhvDXNaCC1WP0PhAxEJ+C/QL+1Pvw/BA&#10;v4N+iOhmoqT1yL7weGnFWpYr0fPl0GyxQNKnThHpOsbW64HpKdDkATKiZIjBAPJkvCLK8EY9gL8x&#10;iF76v546k2GRkWFdUhjoUA5IgM+OJgDR0BvLva0uPat0Rltroa2jMPRX//JfuZlnFBPqfcXGOJWl&#10;7nLBqUqAU1jrmRlnKPdlFP/EhGXBJZ/T6BDLfZL0eqUOAmgvlnSje4cx19h0rPUI8kGEglXl0g91&#10;Dx54A5kxYDsVBq6uG5ul93Mn5QnJJL4j7Mc78aS2UqbliloSGoixiNznxwk/WBVDRyTzuf2Oy0/5&#10;LrzUgVP5jwg7UFsL4Q2KFsrLNfDUAKl3OWPO4zAMoFZPc8pwXSQBT+r69vautB+wpB7hUlymtuyU&#10;MVYTsfRo9PTpUoSUMjES2QN01uhjhBQG+AgcoMM8HnTzlLMHHAZyD1AAavXw7LwFgsEbspKyMXNo&#10;wpO2seoErXoMozSEi6dWHS+ekWcRHopOkTyXp8arqWfnn3MWIgB4lY/NsaeLi+V9A0OdGe513jL8&#10;FFHPoMn7bTwYL6WtiUioy7OOIqlzDedIgbw1HRI1ADmyBhgJ8tVrryRk9i6fsxU2a49cEu+Fkvvd&#10;v/iM92QWQ+vMsIqzXFQbywaM1ANteCQffvBx5Gm9FhQGSt5hs7ZircaUJ28YXn8vhgSNhPVGUQAE&#10;oMR4IYJ61/eUaxEUoGhYyynykLpJ9lusGL2qgzFKaD72rVufRCYpLR41meQ5MjS5tOTUc4LxOStH&#10;yci0+vsODAEf0CdvwmOGChAzjIBO3egA+VYXIMfr3YrH1l4LIiUA5NpkBavJGMJkqIw6AGTjYHnq&#10;xpsylsCat2BEAhAtmc0uCCU36oca9b5nMhj9rw7Z3BOfrIB9ZVXUEmfk7v3uyVPLuiWqy/OV5yp1&#10;4mwwOuRSaK9MkVUt7RadrOeEnzxn/C35yV9dE71GP/LQFuU4XzSxylWtEJRPU1Z7cNTJpRPNotGi&#10;q1PTk3XMNvTNr3/jpu55nlKN5QtTCDYPjDU04htbjCqfDpJiBEvC+qqM67nOKm4slsGpKy/iKcS9&#10;fvjQTJW2MOT773+YclnUF7HA1tAbDLLfjRBI9urhjhAXKLQe4RpukTqxZlPTw2EiT6qFqDwzrrUw&#10;V14Q+BFA591PKCgBZnLHEVRYLRyjmARqJ+cHorCEg2IDQ+3RbhsPQRkAmOC1fIzOnPaOCyPylWWr&#10;fFw4ODFi/itmBTyzA7KlGAbC0jqKoqRhbA1fOQFBdSboL8vJJ8ZViiJgNlGdTfKDzTq6oHmSLWyw&#10;1Jo2UBQ5Ph4DwdahwXCdi3BY1l9d0Yaye4YKE2D5O4UCU8LTFlRoYzd5ff0KQ8JhoGmFIz3Xwm10&#10;VYdaNCP3qT9wEZ7XOK+cA96EF/14NPbiTXjeFL7rTidUQ9e5eIbGKMoHto621iGgjpREJ4L7gSS+&#10;zgUgLeCrQwVgmvJFKVwDeJWPHnb8OX36bA2H8VqL8s7C1/Nn22yQ0ocolVlaFinVOcPbAE7AHgYq&#10;QyhXY1ujwABPGcB5wXqdUUYdUPKr5NG8Zd8B4f37dwuMaxWllMqT53VJ9fDU0RxADgbgDfEhazw6&#10;9LXjObkoGeGOpQyfJdOhtee1kN+0SnLfcvUMW70DKRseeq7y1lfXaqFkHSZSKurYLxBBFgCMMpuc&#10;yLunjuG/aagF9CepBq9QcF1dW/iYLw0nkbOcC5EDTLHgBbywChUZIPc8M4OieeLNUYhxjpGVkhLd&#10;yFOrU0s5tTHJyqbzaIYeZEuqh/H1nhmGnadJdslOrbmQZ5JNi01YjpD8GBMqelBl5xmkgf/67/zd&#10;Y8R2VCWh9XIqAwhMl/rGN79ZsbwBs95W9b3vfT9ucJvqJb+hQgbwCod8P4i7vL8pH8NaaHQ7/nu/&#10;+52qMCZpkbCCsBBAS4hVeJG/U6cmcu9+5VyePX9alnp390mIeTcC0obRWF6JEEiieuevXicbJeAt&#10;ADZCrQeNUn03Vn8x7jnrA9wMVp0O4RYi9OpEOeQg9IQiPIEpxqRcbSSofVhCUO3AikBoJ8YYfLr8&#10;zFv6CHjanZBYnmJZL1oEw6BZiX3lUCo0aEKO7gDIUKeEx6FPHIJiUr0uYMe4qbEI4Wf5kPamw4Tt&#10;+Q2YPGdm9nQJi7Fkw2OT3a/+6q922/Hmc0fuH++WYqVLwaNE6KDNPtGn5S7blMUan8coELSheAGh&#10;l+uAgulZr0QO8JOwGjQLBLwuQi6u8m6pD2Ui/PiAjnLT5a1EHvDKdWSGF8tTwacyrtnRm5J7naxQ&#10;qnlDLWQnY2jmO+HtvUFA6FP6hOLayEcvI43vMUIxLu5NaU0po9wLoZ06bkZxKQVP04rVnsNw7Sbs&#10;Q9eh0YmU0cYgyl7UQP7DPAso5jmWVZPj8kKtn7z/w5LbxcWH4dFeAe7szFR5RbCir5tQH6ZUvi96&#10;op57kDf1USey4Bh6+0121J+8kQPH/CaLJS/5Tucou/qjET3V4UPe3OcaHvZiPLVvfetbNU7z/v2H&#10;RbMa5hPD7Zr2/h4hv9RMqy9dLv3N+QhgfU8QEwcy/6X848iK7bj9rHr3+cTNjbUCII6GlaHIM5lP&#10;i0qvdoJz3ZBI4EyTqQCkRpFLjhrdBJKcIB1mnq2dp+Kk+QTq5Mguh2h0ypkYP/LIl/TuHjlsHbQN&#10;FMe7B3c/KZCciMFvizuk3L/87/3V46ZIu0V8ls5cTRumqxyFkfTkZd27f6+GTbCgGE0YVMg7LqB5&#10;dzTYXT57rSo8Fa/SOR4LbxBIub6QOOWrlPFAXPpbt3iQZhacy7NGq2v/O9/9vWLor/7qV7s/9ae+&#10;XhW+/emnZSnsXkPgvbFmFFAIXtu7736l+/0/+P0K7SiZsEzorL56rPQC84ifh7BHYaD7CKU5nYY9&#10;VJI/7VV/Cux3AW6YSzgcJ4gEzk5QKLuc6+FOm9DP65Ub5B3tbBMsoUCMxIEcYESgB8QRAtYE2Yon&#10;ppMpPzCbY0LgfNs9me/rGbkLoEUMi1fqxmoTPOPgjPUzoF4v6K//+p+JJMfrjrLwOJ4vrZSwyf8Q&#10;qBZurZWHYnUVwN7ApoGyJL855ECm5vkadJbnvPnmG6UoeI3n2j8a4LSoBlpa2JcsFd1OPvXW81qE&#10;0gwg5Uf093/yk+LhL/3SL9XzbQ2IhmvK5OLTpymXB9bescwLIODKZMB4UPKagIacqZe9lD51AW5m&#10;XgnNGpANlAH0qoD11B3t5qYmuitXr3beqe0FYjxM8srTqoHqCQGVvXDuUoytYTAxlKmqY3vbCfti&#10;QHQ26mXXpjt3b3c//vH3ax3D1WULJ5txInQbrHqEgQUKlQ+MGLyUpRPHYSfPFkXY/G5OSpuDDDjI&#10;C97bGR4bmSq5SdmMrd82tJBvdK+yRCzK8H0uXvkr11/tvDrDcTTd3OBN75TcM+AtAqIHTd7wwuZ/&#10;C7tU/fK9apHnG7OrPWlg/bY9j1MjkqgIIsahgDUNr+Xd8kwvvlf30YmZbmzSjLfWWaJXnWFEF3Il&#10;Umyr4DTAbkPdmnGRvpI66Ndf0H6fG+sriBiDOR4D3N6bvbr6vIyUZdCWnz+u63SyeWGcbeAv/bt/&#10;7RgR5TZYAL2rl73RLQBIaXTZAyKzAgDL7du3u6m4ovI5hEcFa2krBI/SjkYJh4/HKtxtlTb0JUCZ&#10;TzMfCLRxj9///vcDdiup2KkI2XF3/8HtKv/dd9+I93i5vKUfv/e9UryL5091Vy7N5fqN7ic/+SDE&#10;ba/CJCw8ALkQ47YaSOxWTgHoEqQW4k6VUlXuLUQ2FGMrXpm5y4SmlDH8SxPK66IM+ClMw2AMr5Ax&#10;15Yg1vkWwgsNKYSR+t3RQsoQHgoX9bSO18BVHkdbMacxn4tv4xk2EGT9eWM5mEqYzeB5FnUdGmw5&#10;NKAj3OKtHuxt1XOFsoZ1KNMAbd7UxlY81Cj+q6++2o2dmg3feAsxQvFahaKTucdj0NBrM3WceJkP&#10;GQYiXkAEuCzMuxVlr3m8qVO/rt+ZGEzPI4h4r6fQWEU0IbDXX7leCsUrRTttvPH6jfLcCa3dat9k&#10;xzAanuef/c3fqgVFH9x/UOCms2YyMqb333MIMhpLouO7EM6b9yi3UQQ8S6MaKFh5mqERkLFs3Ucf&#10;f5RjUfQAw3I8DeGUl0m1gdgByhy3GIQl6R7GiAJ583DJxdZuwPV4sFIO1157s5tfOFM6wmtUx+3I&#10;qxwkWeOBkL3FZ4+6Z4uPYgS8W2UrxmGrniOHVQCSNpS8BcwMoq40Rv5qWAreB9R4XeTP7/xXbSZr&#10;ognGTBsZB/nJysOGD2ghPKSHLUVwXMc4CdNjAYzoiXO8PW37rd/6rZJzgPONb/xc5eF1WElVVY9+&#10;wLoZIiMALIriHUktfC+diH62+kYuVTNtOIzcq2sbUtZ6vh89fhAnoQEij9q9o1ZNjwEtb3mw9eZv&#10;7gQkjxNV5ZlkBk2Vj48UEM18Z+SE+d7JLNdJ/yu9Fb1WN21DE4PyvYpESoOezM60tQ6WXhit0By/&#10;w73Nel4BYkDbNvTNn/vlm0BDXlAuhGWTgGfJWUGeoaEHRrTrrQU85jZXEnv61MkQEiGDCo1FGY67&#10;T2+3ye5QxlAI7082JVB4VKPJ4wn+6Mc/jjezkvKtIDIZMG0egMUfBkIwMwpW1nSiBLRS8eUXizWE&#10;hAJijhwOBmMqi0Ep9IjKHwJISiRhWtY7THIcUArzqgcwRKQ4FFR5JXQhOGVnADCjlB5DsvndQlu9&#10;atnzXADBsmJeKd2WsCSSdNJxAuhGR9qQma14WsIRYIOmaMNjcH/zAIx3O8kRlbCrS7yhHXnMZvWF&#10;jtGTUmg9hNac1ENWY61yPwCvMDK/lTua0FkuzrN0UpSwpu5hUimahUkt8653lEE0e8NnJa+zC2nk&#10;hI/ySehYeqGLNx4yMufPna2OlwGhfZSJMI7Fs/Dsvq5HkQtylSCwhNp5q6Ck+AI8A5lfyW9j8PQ8&#10;4gVgBe68R2FleR1RCiETo2iIGGDAh8149T4BcAFLlIEXzSM1uF656sLbiQqnXG1pbwiU7xMmW7OR&#10;J2XuLGAmW+QFT80SMld9/oy5zdPFU7N1bDpS9PJ7vkVKjF4QIhp8Xp5QLI+qcyymIueMf4X30RNy&#10;5TtjFVOYMnh6AZGAnojD/YxdP3QGLck6+shFiloKkMIbRh5YkgEyJBXlmPZZN/PX/sSfqu/owms3&#10;pu/PBRD91pnwrV/+Y2m/vgAvuZI6Wo4Bm6wVa86eXQhtGSMjGMi7lNBOakPv4hzkm1SXCuowLCDP&#10;D8eBFF0nF+IedVS/IXlHcu6qlOG640RYFpJgsNSdDClW20VUVUaICZOM/RWdVii9Sh7boG3XoQs5&#10;B5peN6wc5eVBJedCd3pMf31HC6vrkxHyOfSX/tJfueml55LS0NIMB8l4eYnyHAsANBij4p5GKEyN&#10;whxUIIgAUbgpNPSmvD/4vd+v90tgkHBLWCOxinnjkxaEMMHbKi5me4zm93gUFnmIrLzdSre08iyA&#10;uBgwsODBerw6vVPLRRh5RNYQ4vedIgRezx3hk79xTC7Mc1k4ngchp2juMfzE955g2osoJWQ5Xswg&#10;0RibtnquvARCugZwEiheo/J3rOIxcjptlmOUDE/oFdqNB5QMSTI2kUdgGIoeVSDoPp5a1T80LA8g&#10;5fGiCYawZelFQCrPbOOk2vJsRta7RyjA+lEWoW11/PDao3AYbdjUxElaw1AfwqgD5MCCneENJQCK&#10;8mnSF9XrGR41RRnsvGTcQremNwllXE/hKYZXThjrZXL96HDqEHoBI+GN+tdwnhgAAGIxXoAKxA7j&#10;qeoIEpotv1iu2Rx6h+WAvItDCF+eeeoqyc/bZEiAiDF+NZE/9/CQeVt1TerjnjCmFNcqM5Y9kyIR&#10;duNXdSplx0P38oCBBP9f25VDYRhIvMHnGl0QngHM03q84wxQdnlaMiGn7TlSBKluDc4HVjwQvPXy&#10;MOGy6wCCmV6cD7wrTyn8VTdtlC8uoETrSvqHt6lX6yEtcSzQacDHY2zgVymfEF+apwAnAAK0yDSj&#10;KU31K7/87QJ87VuOZ82j/1N/6k9W2ejw1a9+pQxhLUkWflv4QVkWY6Gzm5st/2dGkR0YbkYnRTcq&#10;h1cF2niQuhgvCzdM022vcAVmMco18SCG+8RQ1Bb95vGHQwWIDC0dIM82NLGhN7qJcnTqAXaywMlC&#10;f/pYIJoNRnHYDvN8ckd2J0NT0Y4B8OSZHFg936el6l48WyxjOPSf/Wf/p5uXL18p748gUOapGn7h&#10;lYZR9igJBK4FEAIoQJHX5x0StRJHfvNQLAghLBH2GpvFks8IvdJADMTMc+e9DvRy51UEc/Oz3Yvl&#10;J50XDK2uv+herDyKEKVx+yv1drallcV8PgsxEwKlLAIL/eWACFXlFbIDcWDCYliaiRfBsj+LpeP6&#10;I0J1EoQwTYiEXMZJyY2xemEqZS5lagCJ+M3T0FFw4gmmbeWVhNE2Sl+eS66p6xM6nJq5nLp5cbeV&#10;ldsA17nZhbTLeMrVlGE4hLmhsyUYlA8IFRhHqAiGYQ8SvQyTlU2WXhh9f9hNpK0AUajpxUhAkEBb&#10;7Ryg8bzVSY89pcXo6dn50N9LkYwJZb2NHwug5XpgKsT0BjhAR2B42cIHszbMRvCuG16j50SeA1bt&#10;PA9aR5t18pYi8KMBjXIJQgtgM5kwHSACaL3l1XGTPz2bTx8/LUGuHFHoOhC68S73dnioFl6IkYhH&#10;jZ/ozrPkMTJy1Yse+vA9vbwKcPOY8NB7d8KsUhRghBavvvJqDZZGY7OqopFFZ3UM2eo+w294F3KK&#10;AMP9ZezyDPxl4KR+Zue9Hc+KzoYktXnnOmWUXW1JONjy0KtRZvOm8W038pnIK4bFe2KsgCOE9Twy&#10;E1iIvJmayghZ3Xq6G52gT21J/fLMSv70OAS4w/uF8EQ4boFZjoWFO8hLeV74Fj5qm+ulOXibCbi6&#10;Rw8e1DqH2unlUV//2lfLwwVAUwE+MiAP7P0oesd90sfFp4+iz4/C8516D1Lr9NyNfj2JTsVwhn5m&#10;L1kMYwDARxAsimFIm8hJH0BYXAa23jaJsjEYFTKHJale1dH43XxL/eNAxCjioYYwJu7hvHCARH+v&#10;xPN/nAhUn4ZIpjxIvAjvRF/AEKh6g6dhaVb5N0NKus9ztbNGSKTuIjaR5e1bn1QEOfQf/vX/5KY5&#10;jKwDNLdkErcUQGhM6/puI84XF02zOaq5hu+9936NOTM+jzfDzeaF8Vi++u47xRwhAusqXjfw1Uu5&#10;hccGwHpxtXUSLZV+9+7tlP9xBH4zhNmJkEl6rwXc9EKudYOhqPe/ylu+8/Y7NXqdFWCZCJbxcZYL&#10;svoFj0CvFk+D0CIWxnDLS8AjjIinJ92gbRJOgAAhwOVtAA65FifQQUhEOaUFeMtCWePfWHigZyyd&#10;gcOra5g8nDaGCfOGc5yK4p4vC4a26AisC8QDiDWkIFZKqKQdQh3jvSYioADA+DAg6vn1+tAIUPEl&#10;NAHywJCnx3uwS2fI9Vp8gEU2nc+YSXW2SAIv4DBt1MvKom9ubXR3792rwa00kndjvBr+4yleGU5l&#10;oDrF56GhCeAC4hb3ML6vKSSzH8yJVzIZXtvQmTKb5SKcVHc5aasc1dCY3GOQO6PlXkAkLJIK0bVQ&#10;BgvIRqYKEKMkaKnNOvukEhhe5fLyeDXo6JkMx6uvXq8RBUJggKjH3QgFgMjAMT5CWUabvJA51xol&#10;UAYxBNfhUDnVgCKekyM8AuZ4YsV478uZnOTh83wAXYs6zFXmAFy6dD7G+WGUeb5CbMbCpm1oAwzl&#10;t7VxeHwo7Y0XFZDBQ3ppj3h1hgy9+tq17Ne7y5cvVAfk669fj3PhZVEir8l6hnci4YEFX43e+P4f&#10;fK/GXLbZVUPdjTde7y5eulD66RnOrSRSsFwYXsiFmrJnCBQ6ltEKTXSu6J0GHEBK5xcjUWspBoiG&#10;RwyxOvEOwztRSr0hE9CT03ibjsnXlTcXvjG25RDk3rE4AMAZX2BPdaKFV2YRkTt6o6dYRPvxxx+X&#10;TqofmWMcOTxmR3l5lYHX8u4t7RA5i579zr/4nejh03iCT+u9N+Y3A0/3wggO3MB/99//348BjHDu&#10;09v3u7/3//573Z/5dfmFge573/1B950/+FF5gJsbXj060b3xxo0g9PUS3lolN2hPyCx/TugP9tdT&#10;cb2QS+Vd2nhwCEV4JcOtjII5v/Ebv1ZW9Scf/KRb9NLuPIcgsHYsPAvIGxwZmYy+xMuJAAFdywQB&#10;6sodhCmutxEwvbW9l0fhWFrKgrAAkQut7qubYXzAtyW1oywBu/09wHdUSuF5FTqFDnqHi+GDJy9+&#10;j3B474R2AcS6P89e28aQy8U0OViekWfKozAihgjxCnVcYa4pRzXbJYVqj5BLe69dNXB4pDzjjeUX&#10;1QaD0tVbTzEA4N6zfnKllNTmHkBGCNH3vfffLyAWarCsnp1bU6/xeIQT3Ve++k734UcfdPfv3wnd&#10;B0JbE/y1aag88V/+Y9/q/tk//aehado6ZP7tk5wzC4Wiv9q9eePtmvAff6E7HgRU7d252iZlgDaO&#10;USTGgEGRQlDPs2fPB1DabBKDd/G71gMMT4XI5+YvpgzDm/TAxicMHWtoS/jLq5ucbAl+IR1Pqk0J&#10;HC5Qp0xA0XMk3RkeM562twyonw6thXFCc73oG93b77xdxv3DD39SisEDBsrqLW3xp3/tT6cci+3K&#10;v+2EZreKPiMjcR6mdgJOl+LRz5bxN0LC6wCMkkgzaoVpHVx7u4cp/8MoaoJDNAzIvP+ju/G+FtO+&#10;idDjcvFzYHyv297bSB324pUmZI3SLy0/jvwe1YrVr924WHk+7/v2bnSAwIhVuBwaVgdcaI6m6rq1&#10;udftr850H33wUXfn03jLMQTXr13tvvWtb3df+/rXu1evvxrPz8rqo91v/9Pf6z78yceRt6nuz//Z&#10;f7968kdT172do+63f/u3u7MLkeu5091Bt909enGrVpTxfDQF6EYMqYOFTe7cuVcLwQA5EQo5kM+m&#10;D/RUNKRt9I2XNxAHf3A0MJsyLAvGX6xlz4bHK6LgfOgVlxskK0aXCNntcp8T47xUUxHPBczPV+Rw&#10;cXaqu3jOuMS2YAusIA9y1ToTv/e979U4Vg6QKORXfuVX4k0P7d2UWDfl6vnzpVKcyclTrTJxUTfW&#10;t2smxCsJPyzOaXgHQbT5ZGUogXFFKnZ4lDBhdqhAgAKxPiayP6v36z7Ody74kzD1WXchFa+kcIhj&#10;LCLBOh3ELmCMMPNiAJuljBYXE1bLgaRcSiO8LaHNvT7TqgIMuQdEJxiAUDmUgxvO8gET9fZuCve6&#10;FYNYfN4va62coeEoYzwCymlIDSGzAIUB5e1xOjEMmJXvEj7L/cy1zqfyAsyWYJ2a9yfdgCZCf+kJ&#10;9arQLudtBJX3Iw0gZaFNwhjhMYFqSt5yZQXeYTALTkCsPCTvS0lZOaDIg9RpIRzgrQC59p1Cto4m&#10;nsVywiNeuLxQ847Ro10v/6QX18ByQlPDdayWnLbyfk2tK0s+mHDLqugB99bB04Z52Pmu6Mo4KqO8&#10;2FxX0/LyDNc4jh4MA7A18PrM6fN1rTCRoJfhM3wl99oZTnTZipfLMDfvsM1c4mkzirwvoODY5gZw&#10;aPz2giu0Z2C98oFSrG/KYbaFBrRdWeRIegPvGUFypxfalDp5p6Oj9fDLOERKHk8vNBwckq8scUwb&#10;Ad3perf4v/OtP9GtrC1HH550d27frQVsHz18VrLD056emq2UwPOVJ92Tp48i64upWwsJu4GAfhSe&#10;1zc4ZIGQ1D9AfhBdoz86OQC8ntymDzxcRptXd9jtbqQdAYUK1yuP11Yc0mmGv3cDXtr6wXsfhv6D&#10;tfrNpQvXurORr9mZ0CYAZ1TIb/7Z3+y+8fNf7W68Eyx4/ZUy4kZ9AD4Aw2AARjz1moO79+5WuS31&#10;FOrUZxyOE6dDmgnvRUjj06PxaA0rap2NFd3RzVzLSDGwPOhKi0WPpCn6jh6yTH5FNtJKlQZJG02s&#10;ldawWPI//If/sPRC/TgDxlj/+q/9enXw1es2zgZIg3OJCCZvbljjbF1OJx7ImYvdowdPwwydBKMt&#10;DJ4Y6/YPLY+/E49GR8JKfm9EEEKASYlVA2oXYyHWco3pei8icF7K1MI9yz5525YhFiw9S8qtrc6V&#10;KLlN2EXoCTNPxk6QhTE8F4jvXRfe9VqMP4p14YKnTIyvHEqIUAlcPlsIS/gBB0+yn++qTfIUhIbU&#10;Cn95wyyVqoQPdV933HJuwMBCDdpBKeQyhOGYWIoZRS7i5/PM+fbyIIpQYU8Yw2NIk1OGVb1Xw+zt&#10;MAbTAIz8YQA3/LR6sjyU+0z+DysjDMJbuRMhXsL7HO1fw8kySkVcunyxclON2Tyq5gnzxnVwCbek&#10;CVhy3ljroNARZTaDcZJ5Lg8t9TAY1nXAXMfZVEJ2fIBTymw52NZuw04qXEkbrdIzkpBnfIzSzeUZ&#10;UYpDA7GDCsdpX0QTbXmZk+NmOxkyNFV058nwwhkXSoPmbZiRefAtVaHjqQc4HXd4Kv/J+Ok0A3rq&#10;CLCbrEi7RGFStmWz2thQ9CUnBgvriNkN//F1J/SbCZ3WEwovpY3xTCbSnnjMs3NTMdLnAkQxarlu&#10;Z0eqYiP8GEhdNmIwprqr186Xh4Q3pegl862OvfxbrPVHP34vnuVHMe4MMZnai84BkPEoZ8K8y17h&#10;e7obGk1gPyilgQ4mIVjvkdPRT5VsYwVFY9ZFNM+b7EYFip7HRzqEUr94pNbh3Ns5qJe2bWwsB/SX&#10;c9F+PE/vZ+a5kXU6xOF4GHB7L/UZ7r7+9Xcqx3z6LC94sOZh/97v/Xb31ttvpv1bBdiiPDlhAEZv&#10;edVeV9CH3aYB00s8FfoKS9Hfu9Tx1Hc0gwd0d3xqLHRvEZUOJjo85K8cEimz2e7cmXMV3Tx60AaS&#10;l8OQchhQuW0OAZmWrxS1zgdf6MnjOGZo/2o8bAO5yasUimjrJ4kKTDg5f/Fc6LPWDV1/7a2bo1GQ&#10;U9NzEQwvbxmOu79YyqOywMzLbRYXH8WFfpzQbTHIb7mwZwHHhMtz8mf73dLKw25jaymMSogSRQRs&#10;hCLyXYxUUSEBMFRxnwQdoPHcCLswj/cofPFdrolCImBoUuWxmHKHAM9G6Mqji5XAmOZpJFwIoFuG&#10;XQ+vXJYByTxeXgdLMnQyNGI4yinkpVAElVBTJPNVW84wehPGNI+nJdoBhhwmz7hfJZzlOnv+crWL&#10;Z9qS3GF05dea96KdUgfyJCy1TJn8rdAtHK026hGTGCcsmJxqpgweOc9juBLuvCGtlxA3JKR+50CB&#10;Blqm7TwYHVy5rbw2Hp26GwZkOA6jUHmdlKOeeGSJMB4qj4zgoSmBLgoECLVTTk0IT5HdUytD59xI&#10;POrx8eluamImtDZCgTeAXvHoopCWmx/x7IQ+vBAASJF5W57Ba2WIylvMuYF44r0nTE7a4PY2ZpQ8&#10;aCtPgsEuIxgCOAcseNs1K+MEeICh34gmvD6qJav0bEZBA3Qzs8Yd8iq3ygsbG/PSdmv4eWHT5e7i&#10;pXMp15Ax7ysOT2K0xsetRD7XnVnw2lVzjHloekzJKGMtF+nZbSrsw0eP67uUgTnuFGN7O8YuNKwV&#10;i+YWiq4z85MFgHgLjNBZflBvNh1ZWX5ezoFdPq6imtCNI4muBjGSWcbbbJMK+8PHp08eVh0XThta&#10;d6nqyJsla3LFyylXKB4RSZ2GK53zYulZTXCwdN6TJw9Sl4luSWdlAFHaqo84+khIPeheGa3wCAhW&#10;9FYbsM7vnOcdMhTykGS3dovl6nSpQqI7oelIZI28CGeF6lbnFy4/C+jSPw+kBwARX03l1LnGQXHt&#10;eIwar98YS7WQXpKikjelj7c+vdX97u/9TvGM3kofDb31ztduWoDToGm9zWLsCg+jxIZYlEV4bCVo&#10;qP+iexpL8uFHP4639rybmBrqzpyTmIXCd0PAJxHQtW4/1okFr1xcKAwgTJ4340JlJfethbYcT9Lz&#10;9PgIYYAfi19TmiLgiFxCdgJMLCYwK4WM0rZhNxSzTT8DlBZspRiUhZdQyhbga6AwVWGDmRuUvsYo&#10;AkQuWpG2hcPu6YEREOjcaADX5lLzCIBhy5c14dVDOBFAIWAAkGXixcp/ATdeg2PAjYfFy+cFtN8t&#10;HDQswW+gWOezW1tOj2+7FhBPVL3zhBJEBgIoCLfbKtAU1wvAWloBL9VNnSkf71AiHB2KZuEP4GO4&#10;hP/Va1cCC6DbtEHX8GQZMsrPuLU2DNbMlFya420wurKBmncjU1IdTpaP6vOJ+F/H80xCCTQQXbtL&#10;QcKG4ot53znur1Add1IPu3rVmZwHeO6vjq3cC0TxjldiAxjNI4k3knvMeDD0Qu6b18470jZgKOyd&#10;iSfGO9RRUq9YDSjqxFhLdCLqSfNDK8n4mdQ5snwCejUAO8+h8MCGPNVA+hgoEYXhVlIJDAc5qrbE&#10;cya7ZEwUsry61J2aHS9AtIisqMGc3F5+pFv0VlenTmQcLxjpl4Y8NDcOmCEwqJ8R4mEZZ6eseWmp&#10;Kxe7M2dOV1uEzAyz+cRFkzBSZGFFoEcPHnef3v64Vkyig6++eq3k0mtBDAcCdEJ8oxvwh8HVF0En&#10;yBXABpjqWDzLMXxzrT9f/XLcsT1t3QvA51nVLZ0LeHojQ5ypGIlTcxXBKItX6DmMRI20iEzpSW4p&#10;sjbky/nNjaVax9RKWOY4m/aHPzWcKTr3z//Fb9e45NHxRDCJzn7ywfvd0PTMuZuYwXPislMGM0Uw&#10;/vFTucVPAlwJh7sIzpiFGAJOA+txcY/CvOMUZqWaR93i84+7vUOvVYwi7LeXT8kLGk9F8J/H2jTv&#10;72m8vwhXvD+DrHUksHy9lwLsKN6Zyom14SmbW5Yt3wr4jJ0IC6Z4L/BkeSiAtu8saW8ck1w2rqkB&#10;iNCPFWFphIoUs4EgsDKIg+AgLm+N0maPkBKmNtFer2mzRqxZgWMEqTyMCBViAvmIbRh5GOsoRDNR&#10;PsYh3w0dOkioc9xZOUbO0XWG4AykfDkdHhIg4MUCH2DoWIAiyimMS1VSd6BIicwEUJc248Sb3HiG&#10;vHIK1GbUtMGmjEYLbYEsuhjL2HIpFIdYEm4GrIWbQrE2yZ/3qpNHm/VOAguKOZ42WP5eW0/HQ9rb&#10;idd1ILcYsB4yADhAsUeJm0daS0gNntA0dZBTwiNlyfFQxlqMIPTznWEQ9lX+LFSzMTLupWD1qoPw&#10;r6U7DC9BE2P2AHqpWf4AJ4OhnEAKz/LQCi5ox3tjgJezyxsaYRBvenCvm5v3ciSeS+g3chhDMhIw&#10;m0wtjFTwIi5vTdyJfJuLvF2znmoZs8hBbalz79H6lDtFV7OV5JBN62Qw0FUeFV3xzrml6MjxgM4p&#10;xlIuLXUsLyxRUJ4KWKWRgJ+ZUePhZZoVBySAssPbxkdGARhG1ofxmiNwHC/3TLdwJs8bPoqMrEeX&#10;Q6VBRsFiravdZNop/y+0Nr3Nu7iHRo6Kv++8c6P707/2K92Fi2e6N996pUDV840HlPe3kIjeXSkw&#10;w43ouRfpS28xNnhXAEhm80lu7Y2nka0cB4ZAtA1ti2ZFhrWTSjHeJiGI8jBzOvIEnAEi7RWunz93&#10;po26iIwYW8mJWE47Hjxus4/G4/nfvvtpvb/69Jn5+v3jn/wgDt3pfB/tllafZX/eDX373/m1m+Xd&#10;BDUlJCXpT8cyUq57d+4GNX8UIJoJIK1GuXdqMO67X329e/31V8tK7u1t1rCX3TSIt3Tu7OVuYfZq&#10;Ne7Rw4eVWDVch3ADPJtQzjgiOQDJU0JfXlzqIDcFTOUAaomtoAHL7eXXtYpKymCRCaGwpDzGKDeF&#10;N5SFK20xAd3pVuqZn5uvc5WPqme13ljDXXhVvWtP2Vq4KunawmpCy8Oqe+N52Gswd+4j5Hov9eLK&#10;mRiT6T0lUg0sZ3m71QHUwhuKwYPwnAoXTp5p4+kA88+8nwhPPofzmwVsXluO5jrngAJBYyx05vCM&#10;KZldGSxsgVhox/uwtRAyXoWXtJ94UzUgNmUL46NulSSXnxRCANTKFYYe6gnMpArMukE/dUgTGi23&#10;5UDBECCRdw2dopna6bxwBo9bO9oogHo+WuY633miZVxyjMezrXc0hlpZFWbl0+58v/uNTobR8CqB&#10;rK3Rk/IBxrbxznmFPLKKfsL/Gje46VWg8ayO0t6Ewnrohc016yTht7wpXprzq45eQ1EymWd4zWdb&#10;3n+rysQTnulWwmvARSekhNSVUdDZpsNSrm/pxVL38Uefdh999EmlqLSZfO8e8ELNg9dLL5Vjef0W&#10;CTXD3IZMoS894r2heXn/qR+ZcA9+k2/tfu21i0V7EYS2kMeWB4/M5znSI+ooVK1VmMLbTe+fEbWt&#10;bSZ8Xq5OV6u2E0Bzul955Y2AoTHFV1P+692NN94INlyrciwTaPgbw0r3ihl4UP9ny2/y4/nkw34U&#10;GTwsHjU5bwaFIWgLNjMettKn0LYZl0SwoS88WFhoC8dIKZlQgA7emc15kOohv4TBojJGJMh1fvTR&#10;h4VNOln04GvPwF/4K3/hmHJz7+US9LTwaAyPMVTkk1u3umvXLySEGAlAjJWXMH1KGBlCjlPGw6rQ&#10;StCVu729edxtLbdpVJhFIIABIS1UL6ax7m2Aq6S/cxQPAPG+hBYGZBKKNuByIwJrvuhEAY78opkf&#10;iAr4piJkPAYh+hBPJOXz9ngQQEzy2SBOIaSuf663BWS9YrIHIowjVH0PbEFEhEaZ1VMnBZBPwkYR&#10;eWEUpldKPZ7jAWP5IN+BD8VvPaQApAkFL9U9FKeFlrGEUXhleK7Qrs+LAsQ4kQ3Ij5snV8/rWr7U&#10;/Xq99VTmlqKHYxQuX6pNAjP3A5cC3A5v5PGyxZv3rBzO5UfdBx9+EGE3ewJPt8JjA8TPlLVFU7zZ&#10;2GpDLSrkTb15oceHZ/JMOcc2KwB47+4aR2ZIjByYThXh5H6oGn7GIxJuyk/rIDNki9EV1pWCB7S7&#10;AyuVxOs84QdpzuOqbDqjnZ7tepu28qrQR5taisL17XeNwUz5BRjHu1Haxcj3vQDii5I1nvns3GRk&#10;/VpKa+MmAbz8IvmsBSjCfzTSSePYs8WV7smjZwUyM7OTAbT5tMXbCL2f+KhoyagAI+Ci196gfWEz&#10;Zd+NR6fn2tL9VqhW9+k5Yy7nAgIzWFi6VTm27Iyxgd9kT2oE6DLY8thCVrJFTjyLnpAXw1FuvOlV&#10;BNqeCCG6Jc96L44KGbsUoH/jxlvlDC09i15t6LwLTw/oePRxYKzbWNutmWcTY22GlTfrLcxfKTm3&#10;0Vd6rTzjA71yw1oGhqoBZTxTFzJf/Ms9DQyDB5ElNOrfiU5OhgbbDB5gODVxqgbYyyGqt8HzO6GZ&#10;73KsokWAduFCiyj7Qdhk88mLu9HxFtKjJRkyJlR011bVv1fDdww1M6azIr9rr1+6uZfwQeEGTxNQ&#10;oYTf584vdNdfuVQ9bdeuXcpNFoaVr7NqcetNXlpu6xHKScgHrizFCq181sOm+eZLanQL3Sgy76D1&#10;DNsQR9jrnbLl0YQYgKg+KXPq1JZXSnk51iyiMCkKX2XpyZZ852F4WY9c5FqNXzL4mPC5z3OU77ne&#10;+GYmjnPu8RzhV7HLP0w8eR5mFoPyrAKVfAF4nml4A2H1HhoM562x4kLBClvzmwdGMZvXxPJpj84E&#10;U7zaO1xc7xo5qRrfmfJTeJ4b8AwteQUqJrxqwxJaxwLlUE8dCQ1MW86M19M8ROElAGnW0xxrIKos&#10;nTnaXd5kQjfjJHtvrsA8NC6vPTtLS8j2o1juqzxmyjV6YGgwFjlCLB8kh+NZx10DWvcNJ+yvkLIS&#10;+ZSCp5aTNYjZuEIrH8VDTCRgR7+DPeU3ICh6e3ZAXb0auOJJ8zKbnKX4UrjmhdrxzLHiXc6TQ+eB&#10;g9ELPESgXfnNKMnExEgAy1CkF6lTWyKql+Oasxxe4Bf5Er141abXfjpfqZlco81kjhfTe8Qtl95W&#10;2gHkQjgAs5YwuhnDVC6bZwFlqROywllo7WhhuDRTeU25gRcnpeMTcOSSOqcDSUci2mgXnk8mZBZG&#10;AnTRzIMHD6vMZlRD7chARYlpC1oZeD80YHTEYMDGC+djFLRhIA5QbhAlLC4u19xvw+oM76ql3CIL&#10;hthxWEzhq+lzqb+NHDeZjexHZttx+tJ4XFFfaKudLV3FSWnzvfUGmwOPZ3R6OtGb+tMrjplppMcx&#10;tiJUveO8ffnWnYOTxTXy3BrRkmfy2jfMIooMyoueObcQuTWv31sjN7qh89fGbg4NH8QD9ALyhJ7j&#10;JqoPdnOnJ+MdnOrm85kIKwVEEaOowilKhOirCReWX1jIcT0PMcUv4LLPclO6EtFCY8LO++M9aHwJ&#10;yYkiskwIJ7SlvKXk2QugUgRh07OXU9mFgbyjpujOAYICgFzcPEOuMpAzQ6J5HH4jIAaoE8Hm8bkG&#10;o9RDeOKc6woUs1NioKe+lJ1XBOAIfSlY7tFTa1gMQOGh2HlbnqXOkVclhWES7cIdnrOeUEOB9BRa&#10;ckw4rT6pb757rlya6wkP0LWphzrbtWn/hBfaYKv6ps0+1ac6bBIGVr14b/EW5NSODlJ26qiX0TPU&#10;l/dGkSmj+lKU6VPyrqZIGmqD7gyR+bN6jNPOSsQf5Jp4EqFPNwBEpT9S3nE8DfmwUUtxMQLruX4n&#10;ytlVtEFJB4eiuJ1wc7sbnwx4jrVrB4dicDcSbueZle9Dl3opvFdb4LNppQGI0K4AKzQwfVEYzLiU&#10;wTlsY9SKrodtaJG8ZC20EWMu1BVlFK2rB3y45FMO2Tg3MiYi8VsOWo7SEBeenB146NUEcoCTHZeD&#10;ZwD0RjMYwF64a2ytXLecOl7x8lZWl0IPEYPUR0LjAPPegdddoDfvid70c4fJudW55Q8PKk8GFHn+&#10;0jcFMGkrWfAaCfKhY2H+9GzAYj7XhjY7XgwvlOXRWi2peXetIwagn+pOTc1GTka6vZ3IvCFTkXLn&#10;LVjCm4sGFF04EFIHQISnbbbZXoAGzU35I086X/TUj6YtCwuz1Tl1NuBDfuZPe5Wx6Xp0ly5sBEzj&#10;+cabozNhVMo4DN3Hu7ML1ks1Y0t6Qn9DIhcdcKFXGdLI9EQ8vJHhozxPhysQHekunD/TjUxER0ci&#10;L6Elmkq9GU2go5jBNruILOsUFrnQj6Gv/bGFm7NzYyWkY+MATFjpAgJm6MZSmPeie/jwfg2qtiRU&#10;LRPOK9vT0xQ3fi0u7FYE7iBKEzDkQWA8htciDBEOoFMhUnZq6BhQE8+bhmUcHSCUI5BXSgHF9Ood&#10;NC6rlDcsEhLmHKATGthZrRZyS34DIcDUQqoGbFHIE8BRdoEOcDk5Tvl5YJSNZavbIoS8AXnOZk0B&#10;Xry9AkP1CZHDCEpUnm6EAPC0HsYGhgS9LGOeIXHvGvOEKazpixSaIPGKrNGmfq5TjwLEPLcAMeWp&#10;L+UFQNpTwztyTN0APPo2UOVh6bVtuTuKBbiAHNAjzAyJOqprdYLlU51qoYjQWvt1Ws0mXCw+pV3A&#10;E8jqgVXeYQTSNMsS/gAHAe6Od3JfD4ibaa/fXTd1ClgGHMf2A7LGf013UkIjAb+hYaC5G4AczLkI&#10;+BRPPm3dl09WH/xrYTXgm5qeKK9H+kNbDUXCm0YXBq4BvPvwEtCglfSHVzxI2JOdXFZgx6ABtxop&#10;kBCxhbPxUnSyOZ/dbBVe9W6AwlTKSFfus7BDAEvnXrwPBgfglSed5/G41Fn+ytxhM2tYUXk/Xo7X&#10;SkxO8eAMAzmMHFqAV/4QGDTvmretjTWUyi7nHkDc2bbGQByUyL7ZPSIGIkvX0AINgCmPyZjX1ejv&#10;o4ePu6dP4gVtWOy4LUbrPuHxZNpvdADDJoeIRnK4RjFsBDyXlyyxNVhtN0xKjnwt4CRCNLaWge9l&#10;iQFmSBs4pW0xaPOnZ6qzyhhHQDY/fyrn5f27YEzAMBijkwtweXn8YZUXGsbrBoipRtrQ5lcPRT6N&#10;pQRu42McEsDNOxwrcBwJAE5PjXU3blzvRmJkp2Z08E6UYQWKYxPhXe4j5/BN5ybQnJgcrjoP/O3/&#10;618MvgiRWl6idQQE9KJ0tUWuWCJ5E9dwo71juDpI4m3sREhqPumRcCnKk/Osdbm85ckhgsGwPEzu&#10;cAuPdZo4rgNEqPz5zpLyECl7wiLCu7ufsPcg3gEblfLkzHJrKTeryJLLobBiSy+WwxheWrlmKUf4&#10;JXnPYwQIPIoAVgRaTsYzbYbltPFMY2GMFxu1t8ypg1wKD6LCkyqbx5XvaWPlF2Ol9e6KRIGzUETu&#10;UJuEdsJgz1Vn59xbgi1sz728T3RVPujyWdd5Xg0Qb89UlvYKjZpn6LgexTaOUn6nOjHizRhaoIdR&#10;HWo8aWjgWXqChwcniy6AtdIEJ6CqTICM9hR8Npa5PTuFA7xsxvC16wANID/qzs5fC68ZI56GXNJg&#10;txPlBpJl8M6dcmdZd/k7SXJRSAExI5XQBt10epRnHz0d3H+1DO36hnRC11kgYfDYYG2hIY8pXkvk&#10;i0KjK5DXDjwvkI8B0A7lMyo8noGDlueqtqS9ntc8WQaR0QPGg93K2vMcUh69SNiacnX06WxD3xQS&#10;ZUyIH8X0HMZ4dnaqwM4CGEDYSApGpI9SeB/otrwkotKbP5CoyAwSwNCiHfytweJpMEdAxeQYLeY6&#10;NyuCsgr2fsBtqejEOC0nOnOtyQCApsLb/MkVts5Sa5M+rvn93lsNTFkD6qvziB6emV/oZufnuoW5&#10;s3li2u/1Hcttzr3e691t/QvT1ZutTpwQnUJllFJXNJULnJ1vY4ylxsg05+PRk/8fVX/6o2mapYd9&#10;d+z7vmVG5J5VWWvvy3B6hhwOh+IiUaYlWLAAGfBHwwv8wX9BwX+LZcCAIcACZEoUaZqkOJy1p7u6&#10;u/as3DMjMmPf9/D1O0+lCEd1dGZGvO/zPs99n3Od66z3asm28hzJVwRCcbTkrQEmahwfPX5UU8iN&#10;V+MiHx9GrrL2pkLNzTiuwnMD7+hdZPwyn2sPnIUCNOuaajXzJwHgsRn91j8Z8APK2V9EDtlCUHzb&#10;k7MYdPuIrTs9scJh/+R/c/+qy1Jyubr6PS8mZfUCpQ0EoyrfuyJXSlUg0R80P9cVETYQxa12v2zS&#10;5YVDyVnTrkZLtwDcgfQq7hVImtKheNS1s3r1sHmW+jfhcC9dfO881+V7nlWsYmc71ir3y/rJCFJ4&#10;Dyp+6bO4LxWszc9lCG2Wa3AtAHLnjgeMPGN+5/3DuW8gJdPXgSyhBBTdvfVlDYAwRScw1gV7wMqs&#10;F6F1D4MRej9zLZ8PXH1G1xbYAcrbhJGvKiKO8ciTd2udb5/p3/6OiVyc8SH+w7p4lgKyujcC0t0P&#10;Y4XNAUKf6x4oELbu94yae73Mfl1edFlKMdS6rwBrvbbWy15QKQydAliHfJ5CZp8Za9z9DkhS2tZm&#10;JmZrzSmBvbKGp2cGQPRUfGf5hkkxDA0Z4KrnM+JelwsTwMKMPBcX0/r19Ay18+OV9uTpi7b6ar2C&#10;+kBpbGQ+z8nAxdoPqjszCMD749XkOd0/IOhCBO7cumETecbz7M2ZGF/WK0CVP+oZou61nkJC7oeh&#10;8J5yY/M+sk2W1REK7PvMziDlfvvD5vPtmktLC/VarFzsHbHAQra2dG0dtvthLJ08YIDaR4cCchMF&#10;2kpVDOklo7dv3qrM6atXq2GS4vI77cbK7eZsZPqlqNu1ZUerNfbFy7ax2Z04xx0dG+uLsQGO07X2&#10;7tupjeRMltmADqPW3If7Ecoyjq0McFxinUtmlx4dnFdPvhM06b7nvroIycl9V5vu/m6BZOdB8J4w&#10;w24Qs2cyJEbP8KMn39Z7hRBUdth7hlm5zs1bN/Pc23UAF5nR3AD8R4c7YNRTrRwOo97dVkPYyePB&#10;nrN8Bur0REmUqs+Ni84gymVg1SYxvd5fb+Pxcoxdw7AVmzPiXme9eEUMnWtVuVf+7Pne3x68sokV&#10;P/EDChwlYfk7YOqAYXy8y/phcO1SecpohG6w3GZgFGgpkBwfFwM5qZ9pWRKg9bDcDtkfCzY5MVUb&#10;oWwGkMhyvx0ESlC6YC/3k9AS7ihRFMmX4C5mZ/qK4mMg6AE7ptRl4jrliMsTJYcunfXtLL7rUbq1&#10;NztRBsHyDtx9ts8j7ILZWAhQKVZW9y9b3AWaMTIA4u9az2yw+6Fobz/D51c2Nn+6L68t9hYh9Hdr&#10;3IFzjEIpbgAvfwdc3m8NxPr2drsNrCydZ/hOKLp1AXod4LlWvS+goDymjEH+e/ve7p6Bq5rBLgZn&#10;7YGk5+Y+Krh+u/bWTdyw+wqgRIGsm2kuxWjDIAmR157EvSqXtEAm65G9FAZQr2jA6MJSNxp+eCT3&#10;NsyI5PdXsn/AOPt50XU1YaXaRIeHJ9rp4XKY1G6e3ziqoyoQHhtbyMtjKGJ8R0fn6pnFBXMnPjj/&#10;y4Pkf5gfpou9dOGI3PvVUBu87LyS+llc7GILcev9LIiZt3ZeEffJWnjOGjkWgKKowEVGE1sBfuft&#10;IE/Q3Tsd8h7uvHWztuJjgveKvL/3vQ/r2hTSc5PzibhoFJOHxSvDfox5k0nl6TjB0X7MzS7kdVfN&#10;0GVZ6gKivA7r14usnrc7nU74RVy+p7KmhsM6OdAhbz7HOijSLiOYtWJAZKbHossM6c6Wo1Q3A0D7&#10;McQ97eaNm8WszTMgY+pLsbbuTJ/unCHg53rkYDSMTbka8Nn4bnoOtoYd0sue7K91cyqee/MnT+ov&#10;/uIvq4SNrsglLC0oHneuyng+57KuI1cBR4yde+fe/VpLiayRiidGDrOmDIshMSZvAcHBqcECRF+O&#10;lpUMY7jUT9LFFy+fhmEbkqGUKEwze9K3dGP2k6sLh6YbGOocYCiLUUX5YhEqU5WNgfKAxoMXExnm&#10;DndWVOxL8HRiwvRrpQYUWoubLonRiq3MRzGUJdhMN1OubBaJ9bRI2FJlaSMU3XfHfLpFBxZcpAhb&#10;NlCJTd5egujnlFMsqBhOxRspNHCRpDD1mFt8Xi4Gl44gKjpVpRCcCziwXNy7sdznTMUSuFQURMbK&#10;fXleMTYCGj3pNiFrweK9ZSaULL+odfGMBhN0nSdZk2KtMuOhSXkNYHubSRP7yaVKYK2Jn7sekGep&#10;PWtnoDrABVbd+gQEOizIfQKAk1wXu+F+AEXKr4siDCKgMzCkvq2LoYgVc18VK6vXwgKtQbma3OZ8&#10;AzzggjG9dTXEDVlWQW4DBo6ODwJHgu5kBQADG+O3xIfHsucmwGQ/o4Dn546ZNeBCf7QC5K4zx9rW&#10;GKgoWgFi1svZvia8KGeZnhmLMp1V0kIsbmSsi48B58ruxvUbHFauhfkxjmf1erHIcoUF1jkZuc+e&#10;MNPWw02OTPTGiPSJQ+pgkYXvzboFtEf8Kf7Ku1DwHvc/6yz+m2XPmgDyi+rnP7vMugrai19FB+zD&#10;nr7hPV6S0hDnO8tAc+cAkRh95CnGAZsTL7zKPmDMI+JbWQN7YQ9n56ZLFsmTzPez549qT6Zn4xpH&#10;zzyr2FjfANk2Wk3sV0LDn3m8fuGHvQIJlSNnYe3WYnySHuURjCnLZwsVjE86Q0XcUk2o421H2vXl&#10;ufws3gX9sVa515GszVT2ZD77Kgm0s/0m9/amnvkocmbo8/7BVsDZ8x+1uYW43bK9uQ97vrPbxZbP&#10;L3TKHIWhmcyjxMt0q+jH0FX2H8YwUrxViaTD6JLPdS4PD9DAB0M2HDq1EeK1ls9/3dY3nsejeNRW&#10;1x7n87fa2vqzrFHY/dRYgHSkjgw4yH1ubqy1zfVXcc33opPxaKL/W+tvomu7rW9heeaTiwCflh9o&#10;HH0sxM9dZzE6Vmcah5919YRAC1BhVJ1rS0B0NbCQFvAiCwjIsBQg6svrfFP47u/nxQwBoRgIBgM0&#10;AIk4Y7luDL7v/IcdeS2U16PsZ6NRBvFH4AscMQ/B5HLJIvw1ACL0uTKJuQ3KZ2ZcDe2Msk7NiLHY&#10;kJMojjMkuiZ6wV3WFsABLAmfqYC6+Ewxt9x/hRZibd0XjoJNXOSzgBOAY3mtR7mvWS9AJu7z9j65&#10;rPVeQJg/rQvG49sTl0W+EsgGSpSwA0PrUQvj/7Pu3ZAL35heF/sbHXdAPJfybVJCry8XSS2pwvfc&#10;13fuPeVj1IplA8Dci3tz3cqe5jXlgvpmCXKd2vc8a2V/81osr16Xz+4SQxIGDnmarPWkuAyL33WT&#10;WTr31LN3LnJ3zcraBxAq9moohEROfmYtJFbUJ3qvtdIB0xll5U6Rq/y8A+iuJxlwM2iyhwVEea7Q&#10;0nwg+cV2PS+Ach/5+3deCBJtLbu10BN/1PajOJ3s2jvHRcSjyZ/HZ3HjWlf8Oxk9IWsAy9qriVu6&#10;tlDy5udb23HX8n73w2gzHsBaomDvYLsAS3aaMXA9e4UFWiMxO/MEfCaDKi5YXh1DkvUBujKmEhWz&#10;c+ohJyMD6jIlDg4DFFsxRFoThVUC0Nl/a3N4uNs1XCi7i976bGuK3OgOcf+YvT3ST81YYbvqJLX/&#10;WXMTeRjIYtxZZ+ApYSiTW3KXZ7XvRRYYg+CBrjOGVFcONi0bLV4tQ2wvSn0RmlyXvNBNCT6thxIn&#10;x1kniaK93bDZXX92YH8cMLaOB3kmSVjlXp6VwRyIbOqcYagOasgKOVG5oEJmtw4Lw2z75pcWP2mX&#10;WA8g4q6OlACKHSpHsODovZIM1L5T1s5KdrEsmcK4VwEO7WVG0CsnwZ46EHNyv2nEWxXY5VoSLtcR&#10;DwQuqKqkRiUAJENQoPy+ZLgEsQMLmTUN7agzwMVaqwWN4MatAdgye/UVRtLFufJnLlnZxGwoQACk&#10;0xEa7EVguctAa3XrXEzlHRIqNg+F1+ddvZMBOSyt+oazqUCROw3Qq04r78duuerCD56rEi9ZJ649&#10;N8q3Z/FMwKQzEAG0uOrcilIawOe/uIOXF1nUrEf9u9AQgHjATmHf1jticu7X8wB8WVMlBZUZzs+V&#10;sGAyfo6xWwdGDLsuppv7BP6VyPnu+p1hyl+j5Pa8A688a/0nBJH1zd/OT7J2WWQG0PP4ln2V9Wfg&#10;CL99IzMSCNqzFH4bBKrbA8D4mS8eCUM8ViUgAFbsWmjEa8WisTtVBRNxJbtEAxkhzALnQANT5hHY&#10;e+wWGPdm7RzDwBBUpjEAABSxFmwYsxUfBZ7Fjr03fycbbw1d7WM8GsnH+pzLoyh1lD7vAuaMtTU0&#10;mFaBN7fVOr1Zf12DUfwda+ye5SD3uxuF3s433QjDio5dCVFFlngQ4vXWXXgjNxhQ6lxsbrw9Bbzl&#10;YUTx62jNsGdemvZWf1aWPje3ugYA3sYuMWHeTFe2pOwLYHW/s98MaPe8rtOVlQ12IBvqSb5MV+f9&#10;2Xv315WciYGzO/QVswuY5brGktUC5bXCS9Mz+qYNYpiIXk0HtMzenIqsSaDmPQEpcpYrlX5Ibspc&#10;m4XACPg82qBd1dEi7h9oei73Xv3p2Rv3dPPOSoEtTKqyrDKWvMXvanCjN7rp7Ku1RPL6llc++mSg&#10;T6O0ZvV8D0zn9T25QKzL4WlZLeeFuFFoT9G5mxYU5e7pi7WWIwg11Q+KMl+eZeujLB6IMBN42TGb&#10;2i1Ol+hwDovOka7SXvFnNyUZYHRZtghhFtggiIP9o1gH7A7z6QYTEErXZ9Epj+JaFs9nEHgCgaWN&#10;xcViKZQgvLUYE1P5c4Jb2RNhJJQ6ADqLpPWKItah5gvz9ZlVApF78nk16p6LH8EFJu7FN5ABKL48&#10;SzG/MEIb1GWUo0SVIbMUWZ+AgGflDhcouRZJzMp6f8XLerRrEYH8/3ev8ayAV1KjMqX5HEoP8DES&#10;5Q0Uj/s2ECbimUsJ8tqy/nG3uJ4lYNhRBAkgFlgIC+RZ3QMF79aEcANvrFDpR/d3DIACODsFUxff&#10;IVQACpPxTbmtLwMC0N27tasi/u1Y+m2G9u3vuKldrJZbzK30jNaNW3V4KAhuCs1SGMpSm5v/7jiJ&#10;ALt95D6KW2JKM7Pj1Yc7mX0WJ5aBXbk+1xYWlXkJtHNjxXS9R8mPs1McYCRZxyMQD+OxYE7CQdbV&#10;vTEMJg3F7TQmjHuXdUQCulh5XOGsr1IbLETv/sbmeu0P5ifZJNGyuvY67uN69j8uZHRHMsr79rYl&#10;PXZLN9bXt/O55gsKF/W1qYCC804AGQY0mjWqGtG4mdhXV2O3k/3E7vWe81KG2+t1CS7hCLFRcVqG&#10;J6Qiepylzt+ja7kHRsEYNGPCjsIeh+KmMhrAxpq4rhBLsatgAgAFVth0hVG+qyMUOiBnPC3Zd96C&#10;KN/xifu6anfuLraPv/due+fdO7We3rebtdjbW891juq6DK/OIiwRc1SO03kSzrlG0AyB2Su5MC9y&#10;PGvB9cdMq+olhnDl1lLWh6d1XkkXNZ9CaAwcV1mGWgJLYubmjZXgSwjMhz/4vatStCywOIRs6unZ&#10;Zm7e4UZqx06zKRNtuBZSJpllOM8Hd4CAqcnysGalQMfnbXJ0Jg+F+neTPCgbYfc5slhqpza3tvKw&#10;l3WWqjpEAeTuuALn5SopCJgF+LwX3ReoB5oKPrmgNoF7IsPl4YGvWODh8W4UYrLctelYOGU94iLY&#10;UwlF7tXQh6EozlUWXbHqr3/9aVtbW8/mhQ0uLGbhHK7T0xbmFrJ4sbCrTqWLi79nlBPavR9XNsKf&#10;e/SMEhIVEA8rwoS0fblfSu6ZcQ3/A5pc7uqFzdp1YK6wWTdIVz7AZsgIdvHRCFubzD10JSIuUiw0&#10;e+WLknElue5KPjzvjFKZAINMJJCQ1HCMJoZowK7PtGfWSAG9tsadnYDSvqy7jwjjOg+YB6Qlwgqk&#10;s86sv8++ilJQUC6Q8hLPsTizGLBZyZpPlzGRzbM3ANY9b+++yfq5V654JzcdYHcu/ti44t25YgpY&#10;kDV78uJ5HTU5PDSRe+xGw+1uXbabN+9FeO9VnaKfmbloLzo3VktgXPUw/4XF2Yo5AhqA7/S/q2OA&#10;RQ67chjTtcW+ADhQFR4i6zYBk3cshUyp5GAkKD/PIhRwD+YzZtrxeQznlfKU8eo8kUQT2H/2/Ekl&#10;JDa3HJJGiY3p32jXro9FfskDVn8a0I2Lm+tg0lzoCvWc9bftjZ326NF6++yz4/bhh6a0B0iGx9vt&#10;2zeyf6c1sNnnvHz1sg7Smheniz6uvX6Vnz3O512VMVhams/158K1XKMLnVxGjq0/l5mMkYe9yIrr&#10;idEzxJi70x5v3brdpifnAhxT7drSUttYNwbwTbvKmi/O3IhRms8enudz1+rsmq0wXfqzkM9VJlVe&#10;XPS1kinZn1erL6v18d79u7mv2bpPB1EZ5wUAnV0tVGYoLRk4ybPCCFN0bqzcyu8Hy3tzGJkOGa4u&#10;JjkeHb9z50Z5P/bURCD6vrhyPfsMG86rbVK3kcntnttxJIiOwbZImNCWPe/52d/58RVl5x7I5sr0&#10;nJ5pAHfUYV4Qy+EDCZhkRLlp4gU0N99U0yKyjj5YR0agph6Iu9iVhRDKjhUCRDWNYnQzEzMBvbGw&#10;0vj4LWASJiBjeXF6EUUMwxtilYfbQazqdoCOCzQzixmFgQxfRRCGokTTWehOaLHKY2UZumUCAJOT&#10;w7nvmTYyzjJHAfLAB8eUMjBTdXpdjIZF2QlI8wDFZVgjAO6rP0Kixq478U12m4AHXHunCkDOzzqF&#10;9PxjBQgRsFxLnMTzuk6xxiwU8KtWu/yJcbLwOjkAg/hfbywca4xdn5xmTavkZiT/jgLnvikOIRT3&#10;2IjSaMeaDHNhXFg9gCVxM1yuBXQLAASAu0TOZdvacYTAWTEEQf7vffTDWrNXL9bb86fdOcfnUcjL&#10;C6U5ANtnjtXaABzMS/Bb8qOYY0BNU3wIfl1vKsqzuHCnPX70OAZGLZuwwknFm7zfSYoHh5vFeian&#10;ucUC+TECUVCg1GeCS/a84rqXO7UXhNacRk+zumpISNiZnvH8TJ1b1bBGZsvlzi87A9WX++dq/4cQ&#10;BRDq/65ExmsYfnsCGlyD4ezNWlUGPPfDwAsTkUkG2zU6xnzW5mJkdLMMDsSjGpzKvZ+3lZWblQ19&#10;8uRpW321FsVzDrc42tuYe38AWisbwyqrfFzTZwCr4m17S5anp3kRu9Gz3jY/d7f99//D/yfytF9T&#10;vU1Gf/jwRdYn7DUG1DOQqf6wXIy0L7Lzev1J59XwgMKk+noG2vqzg6pjxHB5QNr3NjZWw5Knsp8j&#10;2d/Ner6a6xnQAGRVd5xnPYxn1k3Dcn9zBZYt15ybX649Yyz9ST+++vrLOuPZPQHd+/fu11ECQNcI&#10;vckAHSOzt9d5e7pjHDfwu9/+NhigvdCA6KOQJGP/J9r168vtxvLNrEf05bu9YWyfP3tcWWmenxFt&#10;DGloRJ433kJkHYN1PO7eacjQUJ4n8qDT50c//FGw4kWM4G7u35lFTqf0PFgwphvva+X2wicq+VFV&#10;AVIv0EpDQTEpbTZS4Kg3RbVwvt9mPW24Gjj9xEDPCJ6YoVokVhkoVE0iHz6ukunVQFEWe0EZg9KU&#10;gF9vBCAXhHWxQFEQMbUo5IkavzzgWdw/MT6tXZUVGxsI2HUBZJRfhnBmZrzGAN25s9JWbixkAxyX&#10;Gitz0cUWxVoEwXd2DtpgNn04i0ewBIml45evS8nPVYDXZ7G6rAnAl1VUaynGA5z2do2klwETjxCM&#10;Hm4bO910m9Pcu3Xx7LobDKutNcvzyZCPBHCl+QFV16Eg09mb55ls99+J9ZxXZJ7lyGdeXA6Uda1M&#10;erm4susd+Pm23IDM+cbd9TsmV7HOrLPOhMPDXD/XU24g6D48UotcM+bUvu2FIe7vxlUJgw5c5Hl0&#10;cHSu653bd4r5cTnECPf2t0vRsVgtUt/73sft6GQzbvFGhQXOTnsq/HB8JG4qtisJIuyh7e6y1pZy&#10;VedRDBxjoS2uu19F/kILp9k7iQOuvR73bpI3ZgfCuGeHB85KWW+v114EnBRSd27RUPa4CwNwM8M+&#10;A67cXdcbHeuJF/I67Hk9n6e7YSzA4XQ/2XZ70Bcwmc0z7mTttT9yibup5wBVyIjbKSHHSzL/0d4z&#10;Npip8hdn3dgH8q8O9+DQOoQtSzYWSB/n3vqKIWFDWBDA0xGimuPoeDX/7q7hZMHVV8+LNLyNYytI&#10;ZyToFO9GvDorUuAtZoct8g7W3mxWKc7+3k47iiF3WiFAP4zx916g4Z55TdYTAIVHZ8+5uUIN4syd&#10;h1YGO/9h3GocNVYMx4BIOAlhDMQV5W0JMU3NuM53exsg8l7WrPMYHT/rPo6yfpKoqluuKjfgACou&#10;MjnQDVNTqwL8vCPXUyyOaFT4JKDO0xKHLC8w2CRRRpftFaJt9uHvvnwdEuDzDto3D1/mNS2fZfL+&#10;Tnv29Hn78uvHBd48rkr6Ra/6llbmP/mO5xUICuyj01wLC0JosAS/F9DuSmSUagDEKH02mdCXtcgG&#10;iyf1X0T7tEmdZzHDoPI5AQTxwTxs/jwN5T4PAE7MzIWCDbXT/P04QOP75CpAlBU8ibU/yvX3s3lD&#10;sWSLt2+1yQDzhbauPFlPwGQgFuUq7stAKM94lHsk1P7iuykdXdG4MUYBxFi4qF3uLd+5x5b7uh3X&#10;a34urmRe17lCud8wxDovIyCys31QGwcgJibmckcKVPsiWHFP96KQ+2o1ZZR1uEwGrEbaqzAEvbKu&#10;45r+9Jr6d94PaHSREEJgKDCNsQFOcb/FpdkapSReIwaqcHpj8yDvj8GKx2y9+wbO8nze3xPBdKjU&#10;cIRXs/tpGQpA4Hq9vXGzRpVHieVgvj01EWQi7mmunNeE/Y3mc7jwUarB7AMrqSAdu1JiogfXdGXx&#10;GSCj9uz4aCdrEScsBmYqDPzmjeXIR3+eRXzmor1ZC5Pe3sn6hEEq3co9X+azus6JrmzCdbVcSVxg&#10;dY4qFWsVbsmlwxLDHnNtzPhw/6BYBVeNu+TZfHHlu5pOpVOdrGKGjAUWJvZnYgyXzWuUFhn7T1G9&#10;t0IoAcAyJlEyRqfkOhsGSLA+Ci3Jg31iDxJ4ZAvAk/vzs2hKZOssYKozxdG8przovZWh9dnVWphn&#10;7e9331iwspYunldAnG8KroVTV444mues/uH+sWJkoyPTWa/x6N5JQFBWV+3vYUDCethb+8+lD3jn&#10;/lZfbZaMHmQPDvJnpC7X78IbSM502CJX9W2XlXAG97hLajKm3TnfjLfxciZIYaMM5G68jKMYeUdG&#10;7GVvyqvIWvAOFUOTn0osFqPjir6Nq/dmrS6yl+sxwAfZC8X7Z3kOCSqfxZuxTl2vtM4z7xFegzWK&#10;s2vvIxPc4mLJAUJ7BNQUi0v+IARdOMSRxpHLGNKId+2tGHPFJfO89Z78V22hMQLYZTH5hetzn3CT&#10;PRg3LpwjF9CKo4MjyhvFxAZZEehaHxQmkJWr1wJCi2exXXAA6JwNh4AAQ2yG6xegCwhWeU827TKL&#10;rHp+KAB2ln8fnsSNAERhSkdAMUtxnkW84BLkgUeiQNNxF8am43qdH2TfI8wjcQeGettBFrmn3Nv+&#10;CPZl21w/iHCj+sZzUUasNRvUG4bTm+fMa8diqaans3lXA2EZe2EZG/lzN+xhJ+/fahtvYo1iVbJf&#10;2aSRKP9oNi3CE8PGRe7psTaa+s1Z0/Tfsi5HbT/WrwAlVk4rIwMBcAmFuKSEgQkl2BVhtObqwnyJ&#10;twlALwT0BZGxPK7KTpiDBBZAFZcbHLwIsM2G0Yq5KXQfCRt2vOtgueAA0T4NBwBv3brWbtxYrMwe&#10;pcTOxkaydrGIVxEuzMPkEH8qYyFUF9krYQ4z5d5/8CCseTGfiRljymdR8v6KU+oX1VfKqi4uai2b&#10;LBK99nKzlBggdn2/jMxRwBfTw4wH23XHyI52lpxsCVWccVXz2cPZG0B2cpZ9jPEFhi+ev6yhBEAq&#10;+hClQDq0VHYHClEM7h5AxFoEymUW/Y4sQ1ltgweHW/F24gGEAUmAdeUtQ8VasFqyLZyxsbkVmTYk&#10;giE6b7pIKh5WMe2+iisyfJhd9RLntS9ePm9Pn4oZXrUbNxdqkoqSo26PVBvoLx8M2+7KoWSXxVSF&#10;oDB/v3uTZ+0LMJRBGGEUx/N5Ek0TkeWL9uLF63xvhIXul4cCNIEkYzwc1zC+SgyHspKTut+3ZVvD&#10;ARmg4lm55QvziwHurRj9nQqHnMUju3P3btjkSdzp3Tz/Tj5jo3QaKNVA3nyTEd7OSfb1LHrVHdER&#10;D+678BCGBgQLEINCAK9G8+Xftce5X56CoyViDgukNzedxiiObi8k4cRoVbcA+JiQ3FsHzkqLIsf5&#10;nSlF08EEe0hPABzjVr/P+8gJj2xydqE5lrdLCpp/GSITD448qwC4HU/StbxfYbpQSd/8tdlPKCpL&#10;5uIAjt/6NgnRZZAIRteGJxYkOFt9yt/dNHdYR0vFCwHekQEGEi8yz+Jm+c6Dyl4zkb0+L3R5IAvo&#10;lH+vMQvtyGLnPe6hXoq9BDQOouCbocwAdzfuhPuqspGhnm5D8z4LrU9UkL2GphpVFAGxuEYCTYxN&#10;lFJSGkHu1+s7EeAX7XmUzeZbdJbKhnJzCYHXy7a/erXeWZieCGo22PkXszNLYUUCsadhRRt1bsNw&#10;3AlgqINAW6L7rfFJo+NlqcRFrUtXOpTPoKthcm+Dz+Nhe9yEwG5tKqssa3wY13dmissXBMmC3wgr&#10;e//9B+Ue2AtlHjLn3BfB+ZPj3VxzoC0vXwv4LEUJnBwHyEwin2yzUVLJjBpgkPWxHidhZ5Q0Pw24&#10;TddRle+/916VtqhNq+MNIrBYpqkl4i+Ks52tQQx0DLje3k5ngQ/3u3V0v3thT7LPwHspYI5JYLhY&#10;qjIsRqSYXdwnrVpe+3LtWSmb/dCxw/pz2cgqwF/P5wpZSAZglxio+yM7NZg1IEdmuYUAVnLlMOzW&#10;ZCUJLIzS6YdiZpTC0RVY4PLyctwtRhUghwDkT6yGQPqPQpn3R6EF6AX4fY7T9Hbz7MrHbt5wittc&#10;J6fj8bLq82OI87uOOQ63ja28L/d9FKAb9vPF6ejdWZsOeAr7OKYVC/O8V5eG1B4G7JybrhhaWCFs&#10;M/erSuMtiDhU6quvnxRL8rPOIMelD+BUki+70YUhxsJoY7gih9geN1wJ2ldfvcizrcUwfLd2lUCl&#10;y/GGcr35AOn83EJc5OHcR3dej8SWfIAv+IDdAUCy771cX3+nT2LE1mRmej7GuRvcDFSFQ0ys0W0C&#10;XK2hfcQWdbW5z7nZ2UrAIhEY9PXsk+xwVydJtsbK87CvVQIU5RoYmco+HjUHYhng/O23vC3P6vAw&#10;51ovlSuuxlOCRna/b3Ju4hPoTai02KCwrKwvbrONLLchv+9iRFHULLSaPJNALHp3sHd2ITdxcRLk&#10;3wpbO+RiK43BdPKzbKpsVwvjaoOhp3EB+mIFr7JhFwGws7xX7/hxgOAoCnUURT/lwuddMFqgP/va&#10;zOxbi2Csb8RSRlBXVzfz2RIXsfgDk21++na7dfO9tjh7q/VfjbXNN2FYoZwTo/NhhpPtOC70158/&#10;a8ensumdBQUIfb2mbDhT4jyLFEacn4v17O1dtLVVtVGyYALOBjYAkK4X2VQQTE43TcQy6xgwPOV2&#10;YogRgly3NyCjhKbOmsl3lbYQ4AiDQ7nEUmamJ9rcfJhLhFW8SkxDwe3MAiUaz97sRnh3Yhn7s5HT&#10;UXqtTPvZi5MYi5cRyq2ArliNWNxBW1vTB+scnDd57X6EO1ZxebFdCyBOh0kaoTSYffXnQDToKCCw&#10;+vJp7v2k4m6xj+3bb74IsG3FTIsvcpOvInQj+R5r83Hrr0WJ52cn2+HeXoUiJsen2+VpT9uPkdpe&#10;D3M6CKPklgZ85yK8t25ca/fvrmQvNPDvtp1NRbW77SLrdxVFOs5a7oapr1P8GBqCDmgB2vVrywGr&#10;6zECI7lHscbd7JsiaPVxWkr38qxOzeuJ0k6HpV1v11cwZ5UOlwGg1fb1N7/L31vWZautvn4Z2XmZ&#10;NZWdVtsIdOPWxwAZOkBJsQ2GBZu3l0rHeBHrMabXllay74B3J4A3Fhk9rOTS0vUo5rxjZE/iUm7E&#10;NQsjidjPRAmdWDkyKoYcI51vTGx3X2VHy973t3cf3A74t6x/gHpsOkp6GoDQW3wU8BXfZ0RHAhxC&#10;BmFEI7Ptw/e/l8+OIdqLQds5LkJwcTbUtjZOI3NjbWnudmRcZQSQlyjBSNX8DsWwXctezuZqni9A&#10;NTPRbt5czDoH+OKpzIRh9fQMxEAcR8Z2C4S1Ux7E2A1GlwA2z6UzYry0fHaMV29kG2YwGm+ZoJ/7&#10;mbDDwtxSASu3mO6JXwqfYNqH0SkxZd9Tk5JMM3mNMqfJei/33DkoUzHuPIDOAJ5m3wP+eSZaiNhI&#10;Cs1kH8ezN9VqGDZOXz/66Ga7/85y7bdEEM/C9Tc2tgrb+obHBz+pjHEuFJkuIeQKCWBjKTLN2BFr&#10;zvWQOQaUvjEbi+D9vqHvVRTi6sjP64oFkt4TP60EbCBgMBCrzVKdBvTOg3IeAjsFtKhx92bXfBuc&#10;DkPNd9cNIWU+HmuhG2CsrLrkTU2vDr1enLue159EqTbay7C/V69e5sE3S/HMbltddU70ZtsV3D3Q&#10;2WD6MWsURhnF9UhqlySTDKBQENp1AhBEyuGeFC13pTLcFcLg+bf3DZ4UmBaCEOgNiEcAsRwU3jPV&#10;umXzlFJwnZXTcJfMhxPjAKg6KLAIyQwTRGQF1XsJzHPvWD+sQz2kkgXXZKy4LOK9lEVgfXf3Is8d&#10;9ybrgcV5htFY4voOE+XOcx9lABkbSQGuP4C3e1xp+yTuZFtk44FHZdxjVYGQUinXwKycdNauuH6x&#10;yBumsAfQA1jXw1SvhRVOZ00ltnxp+2KVJQZWVzsXlYfGOAvuX7sVAxYvQHE4mRArwhyxNAZFdtHI&#10;esXMprt7fveGOX719bP2V3/1sP3Fn3/ZHj92QuRGZYVl49UwKm/hHvvZWJRSptwRAZjNS0x/uIsn&#10;AY3J72YeAkQs4/nzV5EjnVgM4n7pzGIYnT0wtKRLlmBOXE9tZdtRtLNiolw6YQDM09/t682bs3m/&#10;uCRduGjncUcZSK7qxsZ27ePqqmMqNut9itPVw/KweB/kTtyw2GbWEKhLnugyUoZScnaE4cagZ926&#10;ulyeREA68jUx2R2hap+578DE5wgFWHdrgOUxSkCpqyGN3kgGZf9MruHi+5KYpM+8S990l6zCj5L/&#10;PJOfIRTZ5AovSPx5jwSn6TXuTcxxZWUlazmX2+6A1ABabLTkJLgEeySDjUQrj+tCcTks6or0K4EU&#10;3TvLWlmHWzdvZt/V6nLLueHqjQ/rmvBCPJ8+963cuvGJFPjbMVzq08QPAY0YQFnQY7PRsMKuJ7dD&#10;/y6TSYAJEpeC63MRJejvCU0ONe5FZ/OgvrODuQYwwDhjQWJFznJTlxGWSEzrz/dAbn4sDyQaMp41&#10;G8+Dj+ahZ69628JlLGsWb0RfY+5rNAs7GWCZj/BODY62xam5dm12MQLV2tqLtfbimcPxTRAR9D6P&#10;63MUADyIIuYaAvB5eNRcMbHMstIKQMsNBc5YmuBsnihCpEhYzy13QztjN00EiGEqr1bftGfPN7LB&#10;Z3lvbGbWAyjZdXE1a2S9JJyEGqqINZsAIAcNULVGAUFnBEto6MEV6GX1YrjLwlVZTYyUmjf1WpRf&#10;icFsAJMQjOd5tB5yy7jyssheP5TXKkyei0WenpoNg55os3HNh7IHO1thmQKgERBZ/e3NN/m5AmD1&#10;eLH+ucapioMI25Ue5rjISiMkVMazJtOTYjq5v7D8nuy/cimx44MIY0xb7inuIpcx7jzW2pP1GR/P&#10;s+a5ZYOxUQMFVl/uRSF62rWF62GdXKHpthB2NxB5G45h4TY5TNz6M5plgKO8lEzsiBeDOQDYnV2D&#10;NhTqn+cZIkcTXVJD4gKAbW8fVPjFc+tYEkxnZF4HSGsAgFhi2AUXWtLA3EKuHXaGJW2sqyRwfEAA&#10;YR+b0bMtjtz9XVzQ4NSadXl2EMA2Ef242Du22nWqqPE9jo5dtrt3l8uwO3D/Ta49JryT9aeDQkb2&#10;ATiXLEUWt3dkvxEIgHwWuYuHFAGj3Fjgzo62uLOsO+Y32F6vbZbR0K5lDsDAoLBOb63BcRifSVSG&#10;Pygle/7CmcpbuTciIbREvo3B41qbOjVe793ePmyPH70KC92rcJDjZQ3cqIEvYZTCQpge4jA5OZN7&#10;zR6JDYfxce0xsWxh/RyG2Mdqww35wC69DzN8O0xGFnp9Pc+Ra0rs0FXv91WlMnmP9RAC8b5inLn2&#10;avZ0d1/51mAA8UY7OonXxEBl77sSp+kCTqDoGAdx4b4f/ezHn7AA1QZXSp8N6OvYnjIbsSZgWW5e&#10;QA4ocpOhernKuTFDJak8CyeJMdCbG8pm+u6hMUHu74xCbav/XF9WKeLdrgJwV1Fwgf6hCPpQXlvf&#10;Pj//zpK3cIt2FcEaGw5DyO8QjZG4gUN5cK6C8oWrAN9uFAJz0tWgw0abnfYh1siihd2XoAFm5r0Y&#10;aIRZDNGfqtoBlJpLLW7OkmZhDKkQm5T2Z/3XBZ/jtr+Je8eN2q/gNsMQdzvAAIjF97REAsEyIvV5&#10;WddYbSyoWDUQ9Tx5IJ0Tike7IxoUDe8FzE9yPeUb+wFFMbkW9rUfpeMu95QrLOuGO2EZYkUAwc92&#10;tyUY4iJFoRVnY3ExkO0iIAd4tVOKvWF40xFW7U32l8XPpQscxOKwIVlnICL77T6sJVeVtZ2cmCnm&#10;XCfQxc1D8Vh9AAD/9ElEQVRjzcVwTUaxfmKO+cB8zmgsf4Q5f8e6GYZKTGzvVfLm3fsP2vW4ouSs&#10;b1TLX1dKxHB18aMu2C6OJFNr/fzM/jBQXD4Gbm5uMs+KQS5VGQ3mrNRE66gMtJKft61mYoK+MSzy&#10;ScGwL6xuNwCzvbNfn8el5Bo6wH82rqQCfRO+r12bCPvFjJQ2dcZuP0aSvGh9Y9T8roYoxEvqYt+D&#10;JWtiWGRBXN5zYq512tx3DIiCG5OlDhNTsymv3+zVumPLkhteV8yRsY9CY/pez5UVwy3GNqACQT1w&#10;HjhyAnB4R/4NkMhKtKN0gHwK/2CBQMJU8Zr8FPlVNuPnr14ZOLtRQCY2jlAxGoBFwTNjIqZO3oGT&#10;a3JnjU/zpcSI3pVORH8ZDd4fhiqmp8XvrWdFljFpybc6fyVrTCYr9u+w/Mgo1i0m6kuMkqcnp3DR&#10;q9nEfdP1nvIW3ePbXMHLF/qY9XJLbgmRBVzf/+jD75IqWEoHdNhHBfXzb9a3biR/SppYLF82sBIn&#10;tYic4w4QuRZGhakdPA+4+D4JK/NvcJjHzsPZqDCe3EhfAATwDUdge3Kj/QGxoVx3OAt2uXvWZiJE&#10;S7EKS7EW80H6uYDGdCzxTIRiIS7Y7bi1Tgbby0KeBjR4e7XtNj9CY5Eve3Nt2cZ8X4aJncju5V4q&#10;PrNjPNlexU21KsnUAgCZ3MWl+fxbhvCyTUfZvIb7pQTkRSzzZtyZnd2usHN2ltKw2h0YFkPL+zDn&#10;Ar7ch7W1BoDSa99mRbHOsXHlQjJlI1ljbsl2bZxDvWQDN9ad4sddPWqvXnaA9rbMxt9z+fx+P4Jw&#10;1Jxla5bc9qZZi4NtMRaVkoyPTrXDvc22vf4q91PEsHOHAoZYGMUHnrnFAmH3iIVKuPm7JZUl5Q5h&#10;JQCYYI+OROjPu1PoTFDf3gKIfXVNRcJL1xyBOdNmA1Ta5MSKxEiPAgRAWFiCBV8MQxRrrVl/O5IV&#10;XfkXxksWdTxIsnVDCICiRJUDyoYrOw8kua/qT61pnRMcUAEm5BPYmaHnVEkxwu4sHgNOI/dZv1NF&#10;/fmL6gHKYcyX8pYyYhcm84yWUisoFnczWZ73gLFYB4BCOXVxCZl01Q+qL+xV50JKaHAzrbXKA0NT&#10;sRTJEdUYWDiQDE6U8qs+EC6QdFMl4L4XFjtXF7gavnse/evaG8Wd7f1QftaFX8jyRNwtzDoLULKI&#10;KDCmDHzF/vMF8N96fUcHxzFqGh1aGVTZ6sX5pQJG1RgYYh6x9sX6qqKwRkIXvERzS4EY2WfgrQus&#10;wOQ6MtXhRBej7QzbWzfbXiEUwhuIh/fZIzKJPllDBmRtzZQdrFEIqfOm/I7Re732uu5hPISGgRdj&#10;FEp59vRZSEYMYPReHPjJ4418ppM7VYIM1330jU9Pf4JeujmfWpYhFo4LUhYlCsfPR4cJp83zRosp&#10;WMqtgLY1K9BDZqNH4nq+3lxrZ1en7aInD3AaBI+C5y0VwJdeUZt2ubsbBMm1s5gLEexRzGHrsE3E&#10;si3Goo0cDLR3Z0bau3GV7kfAPpiba3NxMRcDkiuTY+3eymL7vQ8/aKdZlMPc96U6tlidK4qaZ+mJ&#10;Iisk7R+PVISRXAZALqPvA2EfXMmLCx00A+36ymi5JrfuXIvyzmQTdBFwn0Pv9W6e7lWPq0keek/L&#10;jZ7osoLsg5KXW7d1WIxnLaxZ2KvcUT6LUDIuWJXYBvdXlhRLEjPhQs3Pi+MxNtlcO99OIljnFU9Z&#10;WbkRAYxb/nI3jK5jfEeHADju1FjHmDAgRb1KMdR9YllanTbeHIRRj7d7d+607Y2ubm1rfbWdHGKG&#10;cf3HZZ8pYoxEhBawBOciwAziWbETSsd4KZ2pLPOSo12BYm8BGlBUEkIR1FiKrVZGPpuNHSwtAirz&#10;+ZaizH0xQK+zDrKRmLzWq5529847pVjqVtdfb7aHj75tXz15lnUF1k6f64ki7pTcWR6C37FZcdqw&#10;5CgRFv782dNSKK6jozMdqOU+yxsJc5ClBkjTUzP1XkZT8oCc78bVXHttLP5Orh+v5TsZV2K1trZR&#10;QF8Ji3xzIyUEDgMcZgcCZ26x19krIYyDffHMLualo0JCCGi5d0Aym3vBcrq2wMhMGJ2ynWxB7hFQ&#10;qL5wxO/zLvEWY339+ly7e185j0lCHfOWpJmenckzdoCMyWGoAJZeW6fZvNb16WhfgE93yHAMJgaJ&#10;ZYohM0SAbjv6p3Kit9dZMpP5exjsgeEHC1WOdnyklErIizFSxkNfLsultU+6iTBWAAzAMEbxfTgh&#10;iWjdfZNb24nhVigu3zLPt27fKcPqyFPlQCiUBIyMfpXs5E3kgrwxNjzba9eX2527twsY37xZb0+f&#10;Pat1RYL29vWEb1Ss2p8H+7xBA0h4alx6YRPYFiCOHvRdW1n+hAUiWAL86GP1mQaVKbJgJWZTKe4A&#10;E3otI+31vlgV1k7s0Y16gBcvA4bifFFoJ5F5eG6J62CZo1kQVv5mrDkW8+rZelzlk3bz5kobyI3O&#10;Toy17334TvvFD6MoAaqRbOZowJarEfnMBuZnYQG9ATZM5i9+83X73ZdrbX0zgj+h/OC47YddHecB&#10;S2HGh0sAZR1v373e7t2721auLbd37t1qH3xwuyYc2xQF6RRoJa4ll7kUL+sBpCjNndt3O3YSa/3H&#10;f/yLCNDL3MtlNl1SZLj9yZ/84yhdFlfxeEDefTinQqCdW6ov01ADbrnyGBs6Oc0qdgkVNX4Ylb93&#10;bX0DbTuvLwbRfxbhG8i1RvI7B/DEFYiBYund5+LCtTwDty53e9HTnr940f7iz1621VfKUrbCaF+V&#10;e9ouDrL+QJwSFL5UiOHFy1cRuq327PmLuGXr+d1VjXnX6ykx4Iubph8VyAM7fbgEjQIpRMegFMgD&#10;E+UeQAqT1FGiVEJCRSslJuDZa2AEBnAq2YSdCktoHT1rz+POX8WY6qjwXsXTmJNkyMbGegBvrdjY&#10;VNiWThZKZ2agxNDjxy/b0yfr7dGj51ESHs9xJbD86RxkdbeeWxzXsbuUUrkGGXi1qh6xGxAgfLS4&#10;eKN99eVqWOx0fnbcnjx9VbLuesfHWJTOpJMqidmKLGcroqSR8SyyA+/V8Wp9vXnzZimgtaHU9OvN&#10;G4oaTyDAZN96VBd8p3e4SMlk1s/9mGK9Hgb2Ogbj6bPn5XZyYRnNocHxYoS+RgJiQKBLVuigiXe1&#10;NJO96JoBOlcbk5T9jaETJw+A08+nT50zTtZ6cr83CuQl2XglT5++LNany0OZjQaFly/XowPe87pw&#10;QQ+5tjslR+afAkP7zCBZY6EQfwfcvB94gFTZU4YVYTAcV4fP+++/3z7++OMY9+u1FwbXmi/KQBoA&#10;C3TdZxfOkgTLs2a9JH8k8oDui8jqsxevsmZbRfQOQyQ8N4MjfKFOmXz0BUi9XtlO30c/+OEnVU1O&#10;SCMl5UrZ1fwD4nOXWFWgBwj59KwwqyLoWYWTeQCI7b0eWomB2JieQZkoCy6ryTWayJ+92TyTfvdW&#10;19vseIQuQr0TN3AqTOJPfvi99vsfvd9Gcq2Xv/ttuzO/2H5060Z7b3ay9R7ttfW1R23fcMf97bjj&#10;x20g7u+qoQXZPN0Uu2EeyhV2FWdnkdVR9sWKDsb1Hc730FiAJMD++tVaNrXLWD17/jhgITmyHsq9&#10;H/d4JExmLd8R2E3U3Nm9UfgwRiOHDDmVxjfmXWLl+vJssctwq6zXSdilVqvJWAvsGavcjyvkUPHT&#10;rBuh7NqTuAZLS4pZuWWx2sOXAbr8+8ypbxhmrGj2YDCbtxwwv5V1EGvjzkuUTNeMOEcvKpLur6zp&#10;61jop0/WAoBbbX/npF2LYN69c6Pt754Wa7k4PYriZX+vxIN1ICmg5XI5B8QQT3MjR+Kqd4eDV1VB&#10;9luwm7Hjis/MzAUQp/Pzruf7PKzJn+RI77fMKAUR6D88PsiaxpXKZ5ouNB1A14N8rticux+Q2Akz&#10;qXawYTE3nQX9bXxOQbNjafUlU/YwjtgQymhsHHDnphNk9/3lF99UPSkWPJ17vx/GACzfuf8gSjCS&#10;awRhrobbX//Vq/bm9UaB2nsPPgqbOozAC+6TXcH363mGgTwng9gKgIQmZNCXr9+oszpGRsOsA/hk&#10;/uT4MgzKyLh4Q/k3nsBIKbeqFsisUfQ+gBKmF3aiU0sYw9qfn/bVaHzPbzL6/t55DJthJNx14GpY&#10;RTf5R1+yziNn1Tx7rnYu7PxiLwzyWfvyq4ft24erWXesWTkZuc7zZB2BCPA39LmSKGFH4t3idAyZ&#10;f5/GUGO9VYUwGj2PTmtuUGYzO7PY7t1/t91wtEHY5F506+goOqX8Jwy04oJXMvBxVV/vVB2jXm4T&#10;jlQrPHr0qJgXDNGDjiiITQJbdEq23V5U50l+L3nWtfjFyMQt5hrbfbJboZS4wwzFzVu38p7h3Hv0&#10;KEb11u2bJbPcY5UP2OdJ9N/vsGdER/E3wjE/t1iE4CSyCeMkp4RGGNy+u++8+wlLoRBVtT42sh+w&#10;EcTn2kB4cRt/p9wEFE3FmHw4AYX2vlxcwkQrEybInfTFKqk3IvzDEbqxCsIOtMW4HWKIA2FM716b&#10;a//pf/wP2/WpiXaVz0Gg3g9DURw6mqcbCnCpldsKGInRcIpPK/lz0V4LquahsobtMK63r56wrsHR&#10;bkhrb9wNR3YeHO61rd31Kod4+eR1wDUWN1bv2dPtPGPss9hi7kWXhykoGFpXfnRapSOYnkyYuBtG&#10;1K1PhANo5Hm4UF7v90AD65iZcqKgyR9d4ay1sCkq5QX/791fznuNfhqMyzBavze5Osuca1lDtZyY&#10;phiuOO15FI2Vz17kc8tQ5WeMk32pEe9hWrKeO1ud0AscP3u6l3u9bP29EZAYDdbYSHzxHEKqvOXF&#10;i5e1hxTJ/roXQttZ9W5kl732b6wUu/N+MSaJNe/RmfTmzeuyyEC/Yo0XTt+zF3Hj8mydvIjdhJUF&#10;fJWSyPiNDDGyXc/04NRo68nnu09xIh6HtQXQNYk9a1sVEdkjDEMwnsH1s9tRFud1kFWMAbisvnoT&#10;pvck986FHaiEGeD79NPfZB9Mhg4zzWf5unv3frEbMqsFbnV1N8Aiw6rTQgKir+pgDdlAEtybhBoP&#10;BnAfHOrdvsgT2u9ISOR3N4yOPNABsxCFAIDh1jajKb5matRI9o2hNHF8sK3cvBbDuljPXIH/rOVo&#10;9lcBv/ZA4Q6xsfX1kxgecTm7pe5XiYuus77SRzF7TMw1PKPYqLFab88lF6PrmJrfd7KHDdsfoMdY&#10;8AiwYKECnS6DMTL2H+u0LvruhZXEOiUIlVe4Zg1jjmGiH2SmuzdrEsCKHChlwjz9HF7wqsg91vf2&#10;AH6eJuaMFWLP164t1p5jtz7f9bFFn0GuJJi++vpxDPBo5T6K2OV3gJSLz1sTtvBZ9fPIk9/Rpb7b&#10;99/9RBrczXWxHUKu1omgC3a6mCkZWGDAK5tOyCuTmxv0OheH6gTMiVinsdgjUdB+GVatfPlPfRqr&#10;lb3JRuT9R7GoEYTzS3GZ1s6zSZPz88VyXsUqvA4LkKW+EpyO63R1edyugvAnAavD/Hs77tZGLraf&#10;RdmKi7iT60Z222VAQeX/6NRsm5xZCEsIDQ77VRB9yBVC+eMCnIUYnBxywQD6eV5nAKWyGEwiYhXl&#10;Mw7MhgALwVjxofV1NXNxURevFQDYvKNYUy1T/YOHrW/gtCx5zV6cFEoQb4uAHR0045PMobt563q7&#10;c/dGW7o+12bnuWr9sW5Deb16wijOeN6QZ+wLU7i+bMRSLP9wVC1gEm6Zawcc+51w54gG2ccATxYR&#10;/a86rKylYuyTI+vmZ1zaq7Cb5XYjTHMxgDwXob55607AYCnAOJ/PDHBkHbBBTAn7U6O3taOHFBBp&#10;jYzFf7yZtTBsAmMea5tRbKBNwHUkKfmoMWMBoYoABcRPqzg5spC966mjCzybLKo47WgE8zyfNZZn&#10;YmgjlGHGB+cMcFeeRCYJNQWdD4Nw4NKtGzeimEslxNhDV1irHRJznqsice2amM+rl5Jgr+N27ZYy&#10;rCyv5M/Zkjt1oxVPi5djGhKWZy3I9Fme25nj4or7e9njtb32Ji5ltThGe48DfFpEDbQQk+XyKztz&#10;BsnenioCLlnAISCp9m7l+s3IF/ZzHjmPQh9nbaoxoD+MK3Ie5nhZZTmAw/u6xEcXllJXGCYVQJRI&#10;Y2y2NmRbw+ovuo4mgIxtYnYDA9oxs549gBaTl5gSqpBt7q/nBvj+Tc99llgg44ghvn6tzIau51cB&#10;ViGDFy/WIr8Bj1zbaXzWHaAAbDIjvswgiTsPBtDhgZIX3qGCenFcwG/t9Hw7JEvyg0ER993YVDsb&#10;vc/9vY2B2g/j/3gEjBFZ8BmVdY98CYkJG+jKIrvi1124Y7SIU8UjI5PVuZNnFWvnVeSmi8y5DgIj&#10;tGc1+u49eP+TeqAAgRv2ArVdHpTVVMPFHYPMsTX5u9FAap7cnL5LCQlpfpYpNJsbmoUai/s0NTFT&#10;RxuqTL91+90o5L2wo+vZvJm4paHGcTumwqRYveO8pyeLkA+iRmHhAto9bTy/nwx7GhsJM5gca2dh&#10;e0eXcYdzL6fKD7LZvaHt4UttW4lArql/cXhsqo1EKSoDFgEGEgqU9eT292TBI4DcRsIg6E9wlBhx&#10;Z7liNUQ2AogtKQDF/hgOAKoUARCy9ARkZFT2L+xuSDC7GwRaAJDHIZQC2+JwSmXm5llYp6FNFWie&#10;15kcBNp1OuZn6k22JMI00G7cWsrPDrK+2NZp9tE5IgRGdjUAnv0xtJNrxDrK4Mpyu/by9eWwpZV2&#10;48a1gMBS++jj9+MCia8Mhu1Kdoy0+YWlANNUgZlnsIcUQnCeUG4HEMXc7BEBf/EqwBODSTa4osbT&#10;++K6cD8F7NX0iUmV0uW/k/ODGNIoh/ut6pGoeJVE2OMAbZTL6/LRecb8LGD79NXzildVFUOx0PCy&#10;7MVY1noy8gYc3atA/RaWETeYwdNvW5nLABC2+VJNar61vg3lfk/jpvZFRmr4RpRf/duLF1vt4bcb&#10;Ab/I7aikF6YokSPmuJbP6okx05VyWUBJFxxZ6997O4YnF2rkK4YsX2LEkhRkicK6Fx7itaVrBdLa&#10;JBnRnppTGAauCysAeHDQsUOlTJRTN4WmA/Jb9XZZf2CRRatkztMnG+3JUwyfonefvfqKbEZvyH9Y&#10;LTkFiEiNvwMCOu6a9tPPeQJduKPLJYQGRc+V4gnvAFGDTRiE9bw/jDGGZC+kQpilCqnjHWCJYuES&#10;dGXwck2fg2T5fO6ysIifATXxamBITlRByJRbd8BZJwXmPqt8rBJkYtCYtHinpggJSFl0ZWjkKM+Q&#10;x++GgLwOKB5Gz2YrFr4jtJJrew5yIdbvmQG9yVvmNWC/XR/2Seu7/96Hn9QMvZGhfKvzUW+IFUbp&#10;LEaYCgT3YFXekSt1HQvqrjAUhZn9BQ6+r6JYc9mIpTCQBw8+aPfvvxv3cKXdf/Bh++ij77dbt+62&#10;a8s3249+9JMo6+1iKYZPLs3PtJt377briwvt9u1b7Z333q9uhP7c6HQAcWZyKPjV144CCBdZkJHZ&#10;qTZ/91ZbvH69TVy7EUZx2V6srbbtCF6eP9AQEI/Q26Ajo+Wz2Cz7YIB/LIxAf6iNJhTKFCgyZlwy&#10;k02fCf3nunEVLbAY0nQYI7eUC/bZZ1/VpjIWS4tL7f47t7JJTvDq4mJVi5g1GxlSjEpgct8B2hth&#10;NhVczlr6rL29zayfdi73EbcrG7a4GEofADEEYHJGL7PpJ0fZeq5VVCVMEKB4SgXbSndmp7l9cXVz&#10;UVbwxs2Vdi+u342VGyVgE2MzEcjxtr2pdvJ13ttTAsRaEmbdJfZyK2yIYIoNm/pCuSgLl4JxcBC4&#10;ewC64lhVYJ7XqPeUBTQlSIEzt6Urr8hdXhnu201OznJ34McVrrXFAAM+O3Ehd4/yudmVyN3T1Wd1&#10;PS6da7gPGVtCS/6s/ePHTwrsDAiwnnqwlbRU/Om1kozT/P5VBD9gmPsfH58qhre52U1HRwJ29rba&#10;N1+vtocPt/J55+3mjbCfyDuFefFyJy71y8ivBBQ3e7z2RizOIBGJBZ4HhXOOCFkDBF1POhZ/kf3I&#10;rsUz2tl1tnFX31gjzqLswJ+RNU9TP3FNZoqMKF6fm5cwGc7PjY9TWyoRcRYZawFtsd94LbtaCXPt&#10;bfE+r4lR2hUmGMnnmyHZTY7hqgISeuybzJNNetvtq+NLuaiO5BTW6I1bKhMPEJ2wdx7wel1ekvCI&#10;PTKZyHUx0/IYlVBFRhElXk7V4IY8Ga5RcwpjhEGtzSRH3uteeFnqYysDns8SqpgVl8zrGCzP/OLF&#10;iwDivnfX/fk8WefuMLOuP/r5i6ft0bePsx6buWYXWz49l6zqGHKHU12plud3bT3SEjG8OAa2APHW&#10;3Xeq7IZl8BAyd6rmKxkQN1mnilYt/4b8BM/mMGEd0pp/ZxHMsJts79y4235+5+P2s49/0v7oD/6k&#10;3bh+p71+8ab97ssI77O19vW3L9qb0Pp773zQbr/7QZuNGzGztNxuvfugrTx4v81cC5t58F67+70f&#10;tNM86OMo6O7pbjvrPWxv4k4cBjiGry+2xffebdc++rD1RAHORqfbs83d9vmjZ2GJYZBnEdCTKNCh&#10;mqoIS9jBWSxyy88HY5GH8t/JqQwoAyBhFMELS7EOasOc5yGmNciFi9vPKpvfaCireBd3geIPDo5m&#10;o07b82er7dnTp+3mnWh77tMBOGI7R0fbUbC7lT03c1Hw3rgugJLlzp4zMAHNuBVYquzk8vWl6nnF&#10;/MbiGo9P57VOkOt3rKciedNy4noHmIyU6unVrSGwv5/XxfXX1jg3l8+4qLqrv/rLX7d/82//ov3q&#10;bz5rv/rVr8MgXkfATcTRu95lRZU46HHtDXALtjMIR9nPL7/6KvfSnYAH/Ajn9LSzkS8Celvt5avN&#10;AHhYTuRCxrjmQEZhCRqW3x9DOxRjMxhXeS5uuuSAI0eNXjKvbnvH4UdxW4YmKsm25XzhuJzDYW0X&#10;DEuUmAJg6pWlD7MwWJV7JctKKZ49UTzeagbmL37/D+JNzMQ93mif/vqbKMhqrrmXNZ+Kks1nzQ3n&#10;GI+XEs9lbjZrNNi+ffQwex5FnOxps3O9MR7TVf5BFo5jSA1L7kqQVkqRZIaNw/rmoVKcGJ/BbvK4&#10;ezqMrFm7ApaBsP8oPEWRbR+NsWM8q1MmrrtauKMDVQfCVOKiYVABujxmW5yfDqOaiRztt403+5EF&#10;LZYzxfq4w0DT6DqEY2rqInLZTTy/vFAMb2LSUq2JhgVhjk6f6bY60a5uTwzubS0gsKQDy8uecTCu&#10;bBcD7gyaeDL31b0rJYounfTG85spj4AxBSRwYX5hNp+vxjIGPyxZXPDdB+/U3immXl19VaRJ/7TQ&#10;B6BErITjMDnexvPnz78DO4e+TRdQ/e6zz7KnL3I9rXcjATiZ82vZJ33sYtOjMVpL5bXwrPz7ww8/&#10;jHF0gqZjWycipxJryIqpO12JkkG9QBgg0ndecd8PfvyzT1wAa1FvJkOIkci4sMxYCSRH3+vfgemy&#10;1LFsLDFmtbFxVEmCP/67f9T+8Z/8R+295duVgJicnW9r6+vtT//9n7UvHj8tITsLexoMQ/vxT36S&#10;jQqjtBlhfn1RKlXkfRenbW6qa0H78refRoFf5QO32+AVqxOgGJWFNPbrtD0L0zFtN5gUtwzrCGs5&#10;cJ9qoESzv7th9ZBRwstcW+ZOgLbGkflVrE3LM7KUDh8CRHW4Uh27SJ5lYA9LYQG+TN6LF5tRqMlY&#10;zcN2LQz1wYP7tei//fxpGZQqeo0gHQLhy+Fyt9ffbOf1O1H+MJUSGnVPpwGhLkEhkVXHH0R4Hj78&#10;Ioq31k7OQncDhhVD2XNAV9y2WObHjyjff5hNCZCis2UNAfjleV/2ZbdmExpvZv8M1O1chzDj7IEE&#10;mkO6X78OwzJoNGv6VQBQP6zfieXOzc/n/V0PKWH0pQvF7zEhiQlJq/19BbSylGNhy9cDKg7mWqzk&#10;kYyvTDx54HloW/PVzSDEOHriMq00Y+gZF7EubOKXv/mbsPAX7VmMqLIdLN/fnz/fbWurAYAIMwaI&#10;kWvTk0Sy18qEXgX0udnz83pjuyJu6/T0yYv2xZfr7e79G+3Wbb3LHXv98svDyLz2McrtlL3DYi13&#10;7+pxXm4ffPB+7u2k6gQ31vejyKPVBTMQA6I+0f3Kqu7tMSyKqrsEpJY3e2takLXCfIVmALz6Uh0+&#10;9gazE78DIOdhWYyaCdj0kRuv7pXx9NrD7I91Vs6ltMlaq3+kk9y/pcUbTWePUhNyJ5GjjA7D9n6f&#10;gZXtBCwrGXIpa9zpofXwGkAIKAGkyTrfhsQI10i6mIozOT7SdrZ265oSHNUPzb2/Oiv8cK4Rb4se&#10;OE7BGtSswhABHhd3Hali4GDPuyFDZgLQWz36Zi5+9rtv28uXa9GTLsEiROHeHGyPoBXhCNADMbKl&#10;hZUxU/da9xQ3mPtNiX2m4bJcdJ5FlzzWxskoCFXsR9+c5xIP7IN7735yFgE43DPUc6ddYILnR7EC&#10;R+00C3UeMOgDhrn53jxYPxCJog+FOt/N4v/dn/yi/Zf/5J+2v//Tv93uL95q87HQ7zx40EbC3HYD&#10;rEfZjIVr823+2kKY0lLFR0yd/v2f/7RdGh4bBT85zOLkYScmwqJ6j9rQWNjR3EjbO3/ZfvX1X7Vv&#10;33zedvq32vDN6dYTId/uOW5vAh47AYz+ydDh2Zm2cD0ubdzcrx9+nYV2bkiAbUCWNteOu9P64hr2&#10;ZFEvYr2HFwO4M3nOCEYstjjFyREXSJyQMBj6Kt7EzYjCZdEnJ+ZqvJfBmicR2p4wtIWluKJxT/qH&#10;ewPyca/PtqOEc1GY+Xz2ZABlJcIZIBgaLfBVUxjkb0enYR6Xx10JkDM2otAXPWFY+dm2coXLkzaW&#10;9cNs4qTWIesnR31Rcj2jo+3oRIwzLCYMNneb+4u7E3fuNC7E3mHAKc8/Pa8A2XGRulCG2uqLnShi&#10;Xxsdns8zTkU4ogQ9CooV4eTaUYZXbzbb5v5mOzyL5c9Gn/cctY0IT/9Q3LipGJi4gE8erwc8DrI+&#10;V7m+UEmUMXu3HYZiOnH4SA3KPcj+9BhmOzGY7+G2f7RXz3+V51levhuDOhjDg/UNRfif5Tr6dMOW&#10;LmRrxwNS31bZUB4pMhPWmevv7Ii7Gf0WQAjTUz6iZGg/bGhrJ+ua+9gJcO0F3Bwa0J/XHMWIbgSY&#10;/Fxi6LLnss3G7T2Lwd/c2Q4DH86enLbDAP5hvADhcKz1LQEQ7lAjZwjwyvKN9s79e235WryasJzL&#10;Ewm6l+3kYC8M9LSNZZ0mx6/azPRFG+hVayrmLnyi5pBLexiZMuigA8w64TKGUxxRBYI457WVKHHk&#10;YXMnrt9AAGh+vPUNBgwvjwIoF/lcrZ1hiVo6AzqSZ3Uv0c3tKLtieUdxnoSRDWQPlYvJJndHCPMq&#10;hIEUaxs6KysrfzBY3sKB+HgYXBcy6AAagRD3RRScuVRnQMem6qByL8gCQI1pyXt6sj7vtts377al&#10;+eU2MTZb80Wn8uf1xZV2bfFam4zcKr0bCSEYCfs3CUnr7tkRbIn7OjKR78lgTWvDYfB9VwPt9cs3&#10;bS96ahrS4e5pZHm/qlWcoihk8+zJs4D24wI+es+Vfvbsefvqy2/a00ePA94hVDFGumYMzBU7NL1J&#10;mZ7znocDutqAgW/fewHE8u3DMmQkLexVjzIOVB+ljmzk96NhNm4gctLuLN9qf+tnP2+//9Oft4/j&#10;9t5UKZ6f3V6+WQHvzd2tdpzF3DBzLULAOgyE2gqGyvhwAT764IPc6EG1mSmhUGtXsbezncpECsD3&#10;DBwW2Mxfn2iLK9NteGqsvVhfay/Dnnay8f1x15ZvrGSTukCtuNXzF2uh59x7PKQrGbnKQutaoGgT&#10;EwthB/fjVsxXQSaWhX1hkxZTVkzHhRPrqmsh6yJ9T4her292hbtxjUbGYx3DitXXbcX1qyGicWsV&#10;gE9NBTyjQG5BFtHsuPWwMG11Mt6SNFidQPlVgFC4ot9mRIAxNKwH8+IuHmfzjg5NZD4McCtBiVBE&#10;ePsixGI9vWF2Mqsy0WKJrCh33BEFwwHKUcmevO7Z41ULEkUx9Vg5yVFAV9A9YJinOArIr65tt63d&#10;CHj2zvnFI2O99fyy5obXcvtnp+N+zua6o30RmdOs314APfeS+xkaGczzj9d9OMRLzFCtoXrU16a1&#10;7BujRqD6wjSVnii4NZjXBBgTo9XpcQmd0dG1J2Zj8jy9xYYkgtQB3rt3py1du5797AaWynKrX/vw&#10;4w8K9FAdmerzCIHZfVdZEMx4FMsI67JWNQPvMO50AFGxOGV3GPv8/EQBooSW/dPCprNoZ4cSdYwM&#10;kyVvR7sxBnub2SPlH7LFLbKsfVANYmT5HPu/itINtfvvrOQ9e8U0kW3xYW5vuebHJscAy7MY1pa1&#10;iws9HEOV+9zbl3CSvFDf69B/raQSf+KYrhUWODLdtuI2v3m9HePZhb5kVMvTsem9YtgBwyCZeBsm&#10;ZHitZCrQp5+uV1/5d9fmRxfFLHkGGjQCkqQ9ntaRsqId5XjinWGqcVV5XUIcFfPNf5JPQgU+f3R4&#10;rO4FxohNwxmYUtOr8izW0rrsbh9GHuI2P10Po9uNDBzEGzB4IXsQ95yOCmlh2/CCURAq0vMv8She&#10;6dnp4uPHL+o5gL6EzspKPJcQhDoWNe686e06xebnHWVr2K3jQM5a308+/sEn/VkVFkG9EiFkDWwi&#10;pax5iNBVavvatfbRRx+3n/34p+3jjz9q777zbrt183abER+K4JEgLODbJ49rc49jDdUqihnJ/NYw&#10;z2yMOWvq+sSyCF2VhuThxCIGBsMUx6XCHUR+WaAxGKvUF+YojS7AWgqX+zMTTVX8gS6FosLaoOKq&#10;hplSlK49J+oeC2wzuYXc3nv3bgcYuZBaihS5bmYxTcvoagG5OBXrivLUIS8BB8yWokkAKBsgDBRE&#10;2MAkFNZR/VUlUC4cin3ensXFEldSMLympSmbfhgr13UV5I6y1oaZEgibxDXq3JoAWzYHNZLkqub9&#10;fcNKucxxf3IfNls4g6Byow2DqA6YgJ+R/NyUy9O8TnIpwv4y7ubuTj7vKKxAy2LWY2pmrFiGmlOD&#10;UBXM9odRTOfnc2Hb4+P9AUXlJIqz+7Jv09nzm1kj7Llb82BbmwxIzC3MVCD++vX5PNtZ2DHgnKj1&#10;c+YwlqWESyYS4JM3E2EAqj12zo14F4HWy+25fa49U2umnvDe3bvtzp3bube5yIskRFeKoRf1vffe&#10;aT/80Q/DxsQyu5o9cxO5s+rMHJVgNbitypMkVazxRdw8Z83E3uf7skZ4kSMul9pOQxwkFVZfxm2P&#10;YaLQT6JsOjR2882Tit7nHrok2M3bS+17P3g38ps1ivwoqbp5a7H99GcB63zukdbLsCHlOScnYdhi&#10;9mFzEdPSt94+xdhKmgYiG06kc59KrEaivAbkDmSfJC8Yyg74JO7WlAS93slzDmdv4s21wciPCono&#10;cww8ZGIYubFkDDBWL3o+mCwhDn7PcFROgXxFphWfV2ImuuoeJVWI64kWvp6TIjOYp2wxwOXS8vYA&#10;rffVJPXaa+VARu0JbXXJsQoR5B7Itxg9XeLWPnv2Oq8TgzyJjAnPdGzVe1VP3Lu/knvsmCBQJOuy&#10;1D6HPNecyhiZ8ZACpMHoPMYceVBkrwtNz7uZmRK4qii4zchK3x/86Cef9DBttTCXNRaK4FIsfbcO&#10;clm5fr0t5/uD999vf/gHf1h/YoKQd3oqFDjAZCjosydP29NnT4thCEBrxu9cj542ER/fQE4MYXnl&#10;Zm4WcxHbOYyihlFGOYDE8vXpUkaWaXd3tQBwbfVhWMTTCM9+dT4oaRkPu1GwCRQ0gmvqRtsNvdza&#10;DsWWpg8bFQsVe7QZlVnMcxk2cHG+m+tt5HV5ryLsuMDOsZ2ICw4ce/okECaLaUU+ihkYDAAYxEe6&#10;mFpY0qWp2F2xqgJujfOOK8WAnj55k89plQDAAAjS3m7XKtWxbxm872KBsXDe7wtI2iACNT7qZDKH&#10;OokzdZm9iRIyDERBrhiuNiascjCGLCw+gG2a9Pkx0A08RUHWXobFbkVozgeyx7KHcUlGlFDFEoct&#10;ub4s97XlkQjcUh1LYIy/OKM1rgPE8x4z73zu5vZGjN92wHOyLYYpOyN5Oi4UMMVsZsIUnY0MLNRJ&#10;dqVCjIlBGSPZP2GJKF+E3d4ACmzKvweH4j45pqHYelc4S16UEUkaOGfl22+/zfejUhRs/+7t25GH&#10;0YqH+hYw9z7Ft0CAZ4NlVKtbPrebBN8lHJR9KKwu0J+eKXYitmVklYELjJHhGrLghoFsxFOg0IOR&#10;pVGlRIOn7cbt+azZXLtzb7nduKXbRcVAiyyPlZFYWDSsVq2rAcMt8nzcHj2KkYo3xVwbvecEvpHR&#10;7HOAFAul4JIaXm9c3tT0WO5/PAZ2q2paDaOQcZ6euh6XfC/6tZnnNAsTUIa1x1pVPDAKjxAwsBW/&#10;y72TIwkN5TQFKCVbDH/HEAGjJJBrxMyXrPu3b00C4+MAs6tflqjpzrHxmXllnj2/LJCdnDBerTPk&#10;mJg4p4J2cTyhKi6vygbnwqiCYNCAnUEWwI+RgUcgin7bJ3FMI9LmY4T1dMMa5zXZZNOfZPPFjks/&#10;giuIxmwAUe4BMwaO4p4OGLPPb9sGAXrfjz746BP01gtliTAoJ9wJkktX33/3XkDwD9rf/tt/GFfz&#10;VsBrp00HDO/cuRtrNNgefvVN+9P/6X9q62uOiFQbNxJ3xWTcuA1BZgW4NmRieqJ9/fXXEfiBWNG7&#10;JTA2VnKBG4YCE4C7d69lY47bX/3ln7c/+/P/bxbRPD/CSni70h5WiFVB0avEIwKr5EE9kt5TIKon&#10;U30bttvb2002YTm5Dirbd7a9z3kOXKgwTmUuY109k0EGPX1XYTzKaTpWcpHrvwygP3m8VgAkSSHz&#10;KM6HzXAN9vY2yk1QQFvDO8OUlKdU8D8CZaqMcVTF4rL4RvuzfjW6KSBo42vcfzaVhcUEtOHJIjIW&#10;DAvlENTvkilhXVFicaiFheFs9FQAdKyUH8hiiBenccNjefe2MdnLdhi32wl7XJ/+MFrCAKAHR5zh&#10;PBHW2IEVoXyzvlYuGkG8iDwQfpKJlQFsijwf76AEOWgvsK+EiOzwMLouAW+JSEbZ1tdN6tnN/ccl&#10;C/so0MnrdCuMfXc8gi+scGdTDAyIZkN8Uh4cI8dEsIgnT54HnPazzpjTXD5vpH351ZdZK2zcQNiD&#10;AqLnzzcKhJW/AMlS/ip+Fss7iSz0t7txwY2gl7ggX0DD/VnrLE+A92Ux/p2s4faWYRwO37rRfvaT&#10;D9vtW3PNURTf+/4H7caNlRiX7fbnf/Gn1XZ26452Mi6481wkS6Yjn9cLgIUc9DE7XAlIjsbwSYAM&#10;Dl8E0E4i18ILIQgrUfpZB511Bc4AXdOA0JNBHybtzM4s5/O2quZSiObNm8h95FCTQdWCkpvsgTXk&#10;2mKNjIFyn3Lr85CAk5HvqgyyB1l3AAdssGqdSPS4K8sLOAbcuKP6jrnccINcVCKjdky//EQM8lkl&#10;NDB/Bo47vbb2Knvu6FOthg75PwkAyvzr6hqvxgGgykCYO+C+68jd6K3Ssu2dzeDE3fajH3+/fe97&#10;H9WRGpNTSoVmY3jmCuw8NxZs0PL1kLmPP/4w4Dmda05lLS7as+fP2jfBoy+/+iJ48TIA7WjfeIr/&#10;5T/4k0+uR0knRoOoBihurLebN663/+jv/732n/3T/0X74Q++F9dkryy1oQcP3n23Gs3/6i//sn3x&#10;xRe1sG7AA6j2Hs9N6zCpwsnvColrNE87zet/k8WLAN65kc26rIER/XGfBod62t1bK2EA89no7fa7&#10;3/26ffrp3+R9eU2Y2fBIpLJ3KwzvsFw47t2xZE9+/+Llk4pdsRbTYSTc6m8ffRuhQoF78/PBANdS&#10;/tRO1536dv16LMzkeVjNQFu6ng24PhZmNNXmF8eygEDioILYTsLThvabT3+bxR1ot27dz9rcDFOc&#10;aQN94wEYxyMCmp76tzFk/T2jYWgjAaIIUG8Yy2uJqZbnDdMM61E4rNiWwmm9K/ch1lN8peo/I3hV&#10;BjI11cYiXOf53UIs2p07dyL8S2VhZapZcgmTdx/cbR9/+F4Ei1s1XKELzjRUHB3MXuQ/Vrjvaijv&#10;zWtigMYHY43jlnlPb9hb/6A4aV/Wf67O+L3Kz8TNXqyt555ynfGAfCWP4opf5VrxxkZihYfHw8DC&#10;IrE6fd8OZh+fiNJkP435MtcRy9zf32xPnoVRhl0Nj8SKD59mbwyzCIvK67DbiemBAqLdvbOsadhu&#10;mOX8bBhRWK9ay60A3frr1+3l8+cB1dW2t6PGE6ObaqNDI2GNh+3Rw2/jyh3n+ySPf9VmA0avV3dj&#10;uHk7Jr90LEYWV6YVezTyjfoCdIkOk6l9qwhYX48XIVSx1023AQo6HrhbjOHCnFmAF5HJGLfIHkW1&#10;BkJFm1vYZNzsY+VQkf8YBOOxgD+32xBcTJQxovCd0g+19U3TYo4KVHgfsqbvPXivBov0lTt8kb/f&#10;z/Pk87YOYkDnA9qDMZyv2+qrrYhRf8X4xI6BIoN8mf0MJOaKvq+yBhifdk3NGAG3MELGx5BfLjg5&#10;5XJfXSjCzneu6e89Pc55dprleQB+o4wpZiicZtAHj0d/MbYp5i5cBWiRF2zUPE3Y8WpVCCWeQmRc&#10;tl3MHgoDWYCF+Dx/8aT23fBmBMExDbduL7f3P3g33++0m8EL9Z5IgcQO4rO8fD16cqsMU1W5RNfN&#10;HxgcyjNFRp85zzlyun+4k/s+K5f5Jz/9SWS8v33z8En266L1/Rf/6B99wvJjBCu50B/90R+1Dz56&#10;P8qitqobofP+974f9J6Nhdxun332eXsVREWHMUsKOpMPn47rLHawt7+fD5DkiLWJf5+1LjDZ2F6P&#10;gK1HiRfbnbv3wwzjDg1zsWYjCKP5LFM0DvN7pRzGjO20tddPy/IcHb0OK3xaLtG9+/cDDPPlujnI&#10;WqGrvmHjxpUbcDU2N95kw42vn44lVz7xIH/eigW5lnudb4tLzoxQrzeVz2c1nETmGtNlUbgXNqXq&#10;K7ORxXpjJRUsv3z5KuzkaXv9eqM+G7CZj6fMZHFxuu7XiKXoTf4eaxQZdG8LC4vl9pxHmKwJwKKA&#10;R1WGchVhj4hGuAC5ScviSVMKRiPYmLO2QdNFXsb1laTAwqp/NiDVlQ5s1vvF1gwZVYIzM7GQPYrF&#10;zj1O5e/c35vX78f4vF/PPDo+nO+xGLGxNhWFvnXrZpgikApwB5QvWzercXxsJJ+j5vSqnQag3ZsC&#10;aIJU5UhhycBmN4aTYLL8WIbnwsTcL9Yji3ftGtdoqN2//04EdrIUcT5rI66FpZkcNDJ83r733scB&#10;gndzT7eyrkv1mUY01VWzuP4TlAdwsqJmRnb9yMAWIMuAO4PY4F5lWHHN8ztMcmFxNq81WDdgHean&#10;bEzioLqFotBcQixMzJD7KWFi76xznWpYSa24o6eGTLwpPZn+bk4kVjwaw4RtCq3shY1LGpFnJSlY&#10;oXZHyZpf/lJHj66YDqiAJkOPpfXn2SanJFKmIy96qK2hGZnHRUK0simrydva429ftoffGFRshoDy&#10;GZNfABN3P96FlG1eCIQYHfros7puo7C2PJefSVJhgPlBfUYVzucbg/NvQI5ht9AbRedivnWuUu7V&#10;dfUJwxKw6jowQrgCgGqKyP/Vz5AkrjR9wxrFbOGFukT1hWZECvm4LwyVTvF46CA5pJvKxdSxduVe&#10;kanoLUB2H35GnmTBMcpqish9iyEqydEIgom+Pf1S+K8mYN1YbH3/yS9+9sliXIA7YW23Ah5jLhyh&#10;1tLEjR7IDezH33/x4nlbXVstV411Fcvoqr/NX9uPFd0rKqoY16HV4k0RwdykG7ls3z7+LO87D3ov&#10;lStzdWU2XGg0nz+uqljBeARJQTFBYjlVvnNxB4aO2/RcXOcoYXSb6HwneN1CEE6BdGzL/XCJsCWH&#10;2ItrCcIbTmpiSH9cYQH0/v6DCIrhrsof0Ov8te88/5dvrm4Wq8axH3XJDS1iWMnr1e325vVeGIme&#10;7wDR3kUV2DqU6lSCJT8/41lecAWuqod2a2M3r1PK5MQ9QhvGEoEplyTr5LCnstQBSifMcZ0NwBgZ&#10;Gmu9V3ERojzPnokRdfeDXZkgrTBVnBdQKX+RpPHtaAagsTCzVD29XK2by/cCihNteny2TY2GIWct&#10;HIakrW95ZaE6c8RWtsPmJJnE9XoHu0SU8IHpNBUYPz2s8WcO28f8D8KAtGhK3hBCsaIupqlTQzxr&#10;Py7sbu7LWSFZ3u8ypATffZMnxpcLfysy+M47t9tK5EPFwlI8l4V5R64uhpkvlVG7E4C8seKYgbla&#10;R+sltKAv1ZoUOyywzL0FDLiN/o2pSK4p75GlV3pRxzIEPCQsri8vxAO6FqWezT28G4O5kGcYyn4B&#10;A/LQKbMQDpYvyXNxwQXfq3Nv1NjpwXdMxVswXt9QttIxn/U3J5FffdZTZSjF6L78YjNgex6jl30P&#10;QO3sKrJnNAPfed9cyMH42GQAYqc9frxWYSD7IfYmQWfEvxZEYPjmjU6ZFmMccAvZMK/QNRhggJ7l&#10;CNBexXB1sn4ad1vyzToJN1VWupdL2/37LL+X9HQNDQVik1cXYbr5jJowc6HTpRtUolsE2ybbmHUU&#10;q5g7vQOGAFI8F3AJJ4n/VQIpzMD+ex5AZ8K4rjHhGIbJFCfkwd/FWs15lITDCDc318NSHaH6HfPc&#10;xr43S0bf4tPUzGgdGbKR175afVEYwVjJjMMPobcsV3W0yEEYY9b3v/9f/+efYFsETxsO8tIbQeZ/&#10;e/FOLBs3Bd0v61vxhP4SDCSgKPGhBEAWfgizGMxNnhXTUsagdkqy4Ne/+csCqBtxxyUq1Er9zwtX&#10;lsKwTwqiVu2ibtoYI0XBRydvopTm6cWFXXeKHCFVqrCXa2ltk7UC1Lo9RqN13eBI3/5eB8SH8RRL&#10;kFyJUvcPxMr3dQqhrCTGJYAOECUnshlxAwSSAXINusif3IfjIwNau66AFpdGh4BMsniMaTwKsPd2&#10;D/OzbqiA/s/NDaUDsea5g60ts/YMW8AstR31lJtn9LxSJ4o2GgHzWsp4sHuc9x7GGiqxCJiH2Ti6&#10;lUC51zqqMyDUek5yLYIbVpb1IIjXFuLWzS5mfefbu/c+jHJFSMbCiMdnovhixjMBw2sRnIlYCDVz&#10;vW31zYu2HeE7Ojlrm2FHZV2vZMa7Qlrz/RhLg3cBI0s7MTIdt0lTf3fYkQxod+DSTJ53N8rs0CPB&#10;cEbUcALZ5v/QiE+uxM9MqLl2PSAeiz05PJnPFuhX9+boysko3/UK2+hyUIAunIGtVUtb5JDBLDYT&#10;5g68xLjEprmNufUAlTN6xZIZ6p7I+1hYDsY7EIPJIDhfOs+it1WyIm4tz0hnQw3AyPoJVywuLNX9&#10;ikFjfuJg2Dbv6G3ZVKcPWeP57uhXta2y8Fw5TMr1v/7qVWRQvWI4V8DKM5gu87b6ohsVNxD2q91Q&#10;3NbQ4DD/GQf9jxZYkfeXL7bz3jxvLI7aWuxMiEZ5G7AaiqgAUh0uBYj9ZEQCq9NhGdmK89bvL2q9&#10;/F0CRdbavALxWy68e7N+pwFEcVDTqBRUwwFj2RiAgWCEdQeCQgEMP3mZyJphe2Km1gcLJLt0bTLy&#10;yFiKAcMW8l2HmwWQ6ugMsh5muBNWqLLCfcMRsUV6b9zc22RReTLx7C5DdoAoJrm5tVF4hrTBJ/u+&#10;FoLXdcuc1LBeszT7/q//l//DJzZXAgS7E0Q/DuoaRvni5Yv2OuhqcwiCc4K7D+2ot7/7rsNw8lBA&#10;1AdGHPIwYWqXh3nvSX521l6sPqwYIbdIXOXNa8NVJyrgKYMI3SU4WFNDIAVQt3Y3yiXb2Hoa0H2d&#10;zxQzdGB5l4Y3H81iU4isQSmZzbPYkhhKBlhqpQIssJ/bOBs6NhaljCsljmKzKo6T50S7BepnAyLu&#10;y4KPjk5GqBfyHmdCiMmh5Nmp7FY3Z6/rQAC4NcZ/tyv2ljRyD2r91Mdx8ZyHsren3q6rxbI+6ia5&#10;HYDY9BcC4fn2A6wSICx2uR8hBFUikc/zXuUaAIVbCECVQBBQCRDFtrOTi1HwuTY/u9Bur7xTRgdD&#10;nJm0DxOV6CprGescgpf72m8v1l6EqWjfvGpvNnUzRPjC7LmYwEyGD7BUFjUyAZx6zuNWj8oyz9W6&#10;O0dFSZYJKc+fr7Unj3fz2QDR+53pDBTfGhsM7yDgvFDJBszS2l1F8bYie28Pe1KJ0BfWU+uThdAC&#10;9/nnn5UyU8jKJOcbGFa8KvutSoCyGEnWerKvAXKusBZJMSmgpJOHCy9k4XeSZGRRtwQQWFq6XhlR&#10;5WUDAaHd7J2gvwSEA5zqEKejg3b3nvl83yWgAuKONFhcyprIZEae1DcyHm/7woHW0yfPIzsSGmEp&#10;sZEhULnWeemTTCkviUtd5V8hCcIsBgPfv3cvnzWee9RR1tr66wBRAAyjHR4ci5ETQ1uKIVzMus5G&#10;F4VtZvOekTJ6nld7KvkGlEAwClC6QZc8Gw+XLojvve3/LdDMutLnnn6zDCKPuZ4yHfFVrJdxkEgR&#10;N6wWztxgxwy1yHZF7nqdhVKwO/sjlMNDVF0hIep1VfYUGQNcMs/eD0jtMWCDU0JiXufL6Xv0171r&#10;/Xv18lXbO2TYkYOAZH5XRy0A8xhtJIerrqjd2DXYQv77/k//2//sk+kI6nQEPTLTnr140j776vP8&#10;CYQOqlWO5Y/EhVp2bXySFeIPVVicTXOD2Am3oSeMsG8wrkJc4pPTgGnvfqynIua4CzOE/XXcv68i&#10;dM9KgScnpMz3IhxP23WHoM8vVgkCAFuPYH719bf5rNM67xbzePq063MsBpuNUCtlw8RHMCkCXQ3m&#10;cXG5RWYBOk5T5tikG9OVHW7V16+IWSY6rgYDsL6Wa3UuEdpN+AmtIuvla3fa7dt3Ioy6PFpzeFOd&#10;VxJ3dqh/og30jrXzuMzAwDQTAemLWOp2pYYzFnqQ4DmAiDuuy6RLOq2uah0yl3CuYmWKi1dfbXQA&#10;H2s80D/WhnvHAwwB9cu4pCcDea7+9uDBclzhANOwkg9bMxQB2Mtajrf5sD12fz6AHlLXruJ+yXgP&#10;9U0UkGS7unOQw776wvY8s8LzpbiL2t7UkD55thl34qyt3LK+nQvPkDFe82FMwJlrrBaRQmy/jpE5&#10;wk4DCFeD7eOPftwW51fC4HbbX/3l72oyihiS2YzY9PTkQtjcTO43wmhQagRW6ZLBnQzb06dP2/7W&#10;WoDQucZKmQ7b51/8JmulTKcrJQGI33zzTfYKWHSVDMCQQrhncURAWS5ujH3nil6VwarT+yK7ykXU&#10;vb777rtR9LCT9c0o73i5319/9TDXf1RG7YsvvgqomIqz0373uyeRA4xEQbmDwLp44jvv3oEOUXJZ&#10;4+H8+71iTFrCDLDF2MUv6RLZ5amcHG9E0e1BX17bZcLD20oOxKR9vXpl6AVSAQwxJ6EKHRrnkQst&#10;bl9Hdp0Rom5vsN27c7P9/u//ot29/W5bWQnjvmZM3XH74MP3ImM3cu2uxe2HP/x+jesSYqpawwBE&#10;TQCKbtUYsJAyX/QL+5Qo8bsoXdbM0adxm2NoVq4zBN0eMhpi611RfZ6HbGyrIFAa5CiIq+pV5t7C&#10;Cy41IMTMsLa3ewswJUjyUVnzZwWEvAU1x7fv3M7+DUbHu9mcMtjGiFlnIOwog1ev1nKNGMbzwzyX&#10;eklVHY6CMHylp4yDkA2DJyvOSMttyBf07H32b66UMTyOED561vXiTsdSL0X4tY/tBXmhbbSpaWF7&#10;i/geEuMRwO8YWcAxvxNbOLvYqw+dnccqBdu32+s3D9v6BnbHQrMYsrRG70itf5AN+qMS0pdhhNxi&#10;dPbf/Om/zoZcBmRf5l62CpQwxgLfLHbV2uWzWbEa+hhBfPniTVmUKvQ8PC8X6n7cRYulAV9jvljT&#10;3uHzLJaTx2IFcu9YARbnTF4WY3BwOouqV9tgVCUKukUMdTDiikssc8iVNmoqwBFmYHxXbqt+joXa&#10;MD8fjAI40fBtAkSZjYTIjRvz7frKdG223yl4ti4YmR7ivvx3M2D8//5n/7LdMC07QiJu+vEPPmy/&#10;+c2nYXDP2u7BZvv229U2N3/V7tx11OhwO4qyAq3hnslKrMzNLLSR/rCaPMNgG21DPWHRucfcdlng&#10;noHc90h/++Uv/6Z9/fRh24giB5MbEhyynnvvaha5MQ44AiiYkCGjvqb674boGCKc60fwWHyvefz4&#10;Vfvn//xPA0pXuXcxJdldTJR7c9yWrnWTjWQW3w76FOd5k72fyfu5U+dnFFI3x3Hc5Q/yGcY87cRw&#10;7Ichfp59MxFHjKwrMWH9ZRBDQCMPHfOzB4ZXHAZEuN9iyTyZmj050ZU6HQSsuZDf//6drP2bSn4A&#10;opMTMUDVDo62VIbj+AYHrIdtxNO5jBc0NTXQfvGLn+c+whrfrJURNtUIaGKXZJQrTicAPsOE2QA0&#10;JUMA8zefflFx4qFR1Q7XwmADzEcd0xE60sUkZscIcpmV7zjv5c///C/KSMoMC+nsbF7U3s7P3Wjv&#10;3v+w3X/nTvTvScU5ufxkXXJmYny6PCwZex1Dv/zlZwXaUUFUOR6f6o6RAl6ZdvulIwprdIrf1UB0&#10;ei1rHKOal2Vvx9oPvv/9krutza1ql+NFSg5h7+qZl5cDwHGjt2LsAPsNmfrFmSrH+/Wn37bVmmSO&#10;MJgDeq1kiJtMrlQ9YImSk0bnwSzXtw/WHaZozbPW4pn06MWbx62330DZ+fbug/vZR4DLgxBz1uyw&#10;X/KH9UpaCmX0/Z1f3P9ka38rjluY30hY31BPy7q2o1jmfW/MzcQ21DGi53nYeDkRHLV9kY78rJIf&#10;uYmLKIdkSI9K+/GD6us9Ol1ta+tft28ff9oOj5/mQ5/lPWGMo7HgfUHzN6/b3bvXK41uZtzZ6UEW&#10;5tP23/w3/137r//v/8+2kYX98Y9/lg88a2txsW/efDdApDwCNQbAxgiZRA2QB9pA30gVrDoQx/gj&#10;MT7ugMPrxYEcdylBwSIeHm7n9b1VG4hBjeUbSyEoXA1DN7luF0GF/r7RtvpyrT1/5tyMWPsoaX9v&#10;3L5Yc+xsKG6KAmojkbBDU3J8C1JzpZ1Vq1awIja5JxZuOspv/Prs9HS7sXw7jG4xyhqmGwU83I+l&#10;CtMaCDs83LtszwIsP/3x77cf/fD3wqpnsp5P25/+u18XyF8PqCzJYMeFqVhWAH1qfLLuZXJ0rs1O&#10;LeQ9063/yhnKQ1FoIJj1yrM7m7onQnIRC7p/dNIePX7WXr7eLnYYmQqQRNAlDPJ7o6Y2wkJ6r07b&#10;WD5joHegOYLBucoxMWGdEiPWc7797rdftW8fPot1fx22cJB1jUWv93PxT8KUBLWN48p6x5A5A0Po&#10;gyKLBbH+vb2H7Sxg41xdBeADw2Ev2ePfhhH9uz/9m/bZF5J8CspJZ1y53Cz+zQ2/DBOh1BDs/Dv5&#10;PCvj5VjMqTJYXNGQhyiBUfKel+sdNp29YRwBlzhYn4xtQEgyC8P0MwbX6hxlHSVbAO/09ELePxT5&#10;PA2Y7hQTFq/b3Yn38UYy7LiOgpVZFScWinnx4nG8Gh7PSQDFhJZb8aYiBwNdLFa9nkTa4ZGxYn0B&#10;C6Ph5oqpq7AYC5s1QWZzo3NxGd6eHhlupynGy8parK6+aA8f/q49/vZhM/ZNpciTx4/agSx1AIHH&#10;9F7YrAYB52UDFJ4MVqbI/yprBQyvYmRMlql6YZ0+0XUlUVOTprQL1QxnXWOYIusqDqzfTADm5o2u&#10;VE+oRWnW9vZm9NgkcLHZ4xCgJzEeitmvtTu3r1cpTFev2BuwXGjf+/73aryeJIgHQzQYGawPEVJ5&#10;IM46Rt8b5i2xGJYdfZqKXO1lH55Fb1dXN2IAtfceRb4dPJU9ipFFgEKAc93IdsC+77/6L/74kxEZ&#10;5Vidmfn5WOuZNh5rNh5qoK5wOEwQG2Rd/Bs7ZM25zIKmYlb+7U9dBOOTQ61/+KTt7OrvdWDRs1qI&#10;/CosCOWXSOCW7hfQAFZuz24U5t/+23/d/vW//tMwxI22vLIcNzuMaFTgezOLcRyhmy3LYDQRgKuS&#10;n5nZbGbHBI2GMmdOXIvS2SDFuFxZP5cpBnK7O1G4PoWiXdGpui9WglJwDzBECtDVrRk3lIUNNY+H&#10;WC6eAPtcQLYYCBc5zFIcBWO2SVhS9ZFm09iNrkhWB5B/98aVcRyBQ4u682QJNutslPqL5y/rs7gT&#10;9+68E7BbbmuraxHuFrA4qrX5ygCLPL+guykkzoI5vzjIGqk/Gw64SmYERHqHc08DAfCrdnqIYQSg&#10;c69iKUpkXoRtf/PwYfvy62/al3EPnz6Nq5GH1DaGEc3G6i85UzmgwqICkKlJh+ML6jsf19kdcfPO&#10;xtrjRztxMdfCHjBiYCd4bn3E68ZjpTGagaz9YYT+WjEGcSDrJFuNTetgEK7APi/Pw5ayP+KBYprY&#10;aX/feHv6bC3A/TKfrVSsK1YP8nUAyODk83gauqSsf5y/GPFA5hWmMhBZHWyKqwGpw4Y8q9dh7Aai&#10;cuswRcF/xdcPHrxT92hPS0bqc5WD9GVNtOFFkfLxvgBQ57YZsnBSMUuxPXt1/fpsMRxhBomBjfX1&#10;2tfNGBSsSnzVWLLnLw/yfoenO+JWXB0j1aUyEoCZqOy+GKNn1UKq1G0/XgzWWZUfMYLuTdyb3Ov1&#10;jQmseyajXo/BmRKP7UkQ3bt3P6+RqBut6wLKmnOZL58P3cwNlJSzzBWHi2V1Yp24aP0srwdMis/J&#10;u92o0MqROlRHJege2o4uDRdjE7/0PiSq9jb3XEQhBrLzMPQaO67D5GtJsL6SO54gg+b3nXstLtQC&#10;sNeKJTIMSBA9vOyL3IZZ8hBkw1UpKCqnd1gytuh56WQuEQP1svX9k//0Z584p/jg9KjtH2OEh+2U&#10;lc0CaorHvc6iCSywL7GME1ndWEnsECXm1roTxdut96Rt7H0dZM4CHLyKdd7JjWaxx86yCKrfZbLM&#10;1nNOxVQeKIgd5d3aPG6//Ou/LFft9u132vvvvxeB0PAuWxfKPWPE0GBZ326ycD7zyiIt1t/NjnPA&#10;0GAfCxnmyOU7da9nYYZahKLNV128BijK8EqmhCfVAjqSU6kCgFO7V/PlwlpHho0iM4oprnsbzu9G&#10;i1EOD6k767KAXUuTqRnAHisUi4lSR4FKONH5uEjOlzD6S1ICiANmbYf9eb974sLIUGMsw8PdTL2j&#10;vbMwU5X93fEFioadqAfYDKBQ4yc2Z1xZtqKKuWcjlHpAh/vH2lB/BC/PrGWvawM8ak+evayT2755&#10;/CR/f95eRDFXDV/AmoQowmoJnIJ2QxWA2FHAWBnEZBRyZChCms/cfBO3KGt3eT7cXr40Xmkzrvtw&#10;3LT7Wbfh2luBcokPTEy8SGzPgfWK7BXRR6XzWWGgUZaNzdflHjpxcGt7LcZ1pLwSVl1GeHRsPvIR&#10;RhgZdLrfcAyCIygwN9p1lT3Q5x1KXhhJZE238ad96qZp9+WzusnM15fnsg/HAZmxuK5h6zFS3sgl&#10;o1y6QO7duxeFPihWR3EoU1UsUObIGBkByjpRyKHhr2K++pWNpPI7xvCD9wM6uREJGEetPn7yJj/v&#10;YspTk6MxPNPl6n/zcDve0HYXVggQcElHx4E1g2tyzXGUeb/AUJIEUG2sb+cqBi2EbU8v5X53A0Qq&#10;H87yU3p5lWebrT3BAN8mRyR7AD8jITmHSGCB2hkZO4aQjltSYNWd1Hdc8T7HdADSd995kPcP55l3&#10;8qcBKiPxvAC2Ok4lbUJIWOdx1sIk9669cyTsUl+7wv8KvcGcMHjrry5ZiAFgqzIxrAHGMLDIite4&#10;b+BHrxk7z17daGGIDK+kaG/Az7EC05N67K/nmnNZv7M8n3K+rlMK0WDAeSyOLu1bvj30ydOX4odP&#10;2rdPH7dvnz1uT16+bM9DxV+srraXq6/by7XVsJDVuChrNR7+2bOnVZO4Gyt2GKsuVf7m9WqUeaft&#10;7K+21zu/rQzz+cVGbug0DCEs5Xw9DyRbKphsltppgYrgPmu/v9/FSO7ceT8PsxQw3MtncX8VUs8V&#10;y+DGiteFc+U9DkTfK7DSaA5IlMNMT81XmUsF8kOd1fJtvNmJ8Ia5xCUdDdCw2spHikFkE7jbCwss&#10;jMSD82NM5GUlxSed/sbqhvX1htEC22yEpImAfZ392xdFj6LpMvkPBbyB2oCjjCu2R7mUdShiFmg2&#10;V9BG5v/qmpiHOi5HDhgxrwbyxbPX7avPH7VXL53j0rUAymAzUAp+jdhXKiS2OJy1FawfitKPZHMJ&#10;o7FLk3GX62yNyy5b+Pjpi/br334eJvKqvY4QM3RG6vflXglrb56FUeJ2XIs77uyP16txTY9iZefi&#10;2rplyYmNw/bqWfY/gL2/31f3H32rOJGSm5ev3oRxvoyQ2lvjocSGBot1KpnSb+4EQ7ozPasV8aBt&#10;bL2Osh0Va3sR+XMmzUWe7yDPokMJICrFUIA/NDQdNqtX9Sz3K5RD9XsCgAHGsLz6d74BYjajDIj+&#10;aMYK8KhL1Zr5Oqxcg4ESId0j9k2RNcYjQWNNdZdgPlXqFLbRuZVxm2NgGYzeyAz2ziUXz7RX2kbV&#10;9DKKWMjS4kxeTwnNwbwMo16PTPTnc0faStZM25lBIy9fmYEotBAykGuRsbw964INmS5kSpAJ4CNt&#10;+XpXbM8QYaTaYmX7u4OnEJKObV9dHLWa7hQZFY9TB2k/sDExacklWVolRp5Rlhh7qkL/7wCxG6XX&#10;ARsG7Uyen/zk5+33fv77JXNPn3UDXFVQYHBZjNzvcdY29xQ2CPwuch/KuOYXxJPDBMOgZaqN+5f1&#10;loQkKxVzDBtkgOgKF15+ogZWR87wL+Ema99ZPuG2q0qAmRkg9MRlPs1n2RuDnLngwBLWMI7TU7Nh&#10;3VPtIK9HKKoSIfLSt3vw5JMXL59HMF63NxublbF59Ohp+4ob9dXX7eG3Acgn+be/x71yCPTDr7+u&#10;acwbWfjtKPaTJ0/a119+kd89afuH621qwY3E3z/TmiQLFxp+uBHFDPjU54aCxxIND84WuJyfK+FY&#10;aO+EWbTesVzP2bpP2g9//Hvtgw8+rJIFzJLVNl4Le1HDpg4N6IgrYGR+z8o5V8EAVcgvCFuHnLME&#10;EXzshsuhX9o0cNcx1DPyESWg3Io+t+Lmd/VxFndigrujhs4RApibuAWA8ad4hxKSjg1y44UO1LDN&#10;RwiBioyhekuJFW6L2jWDJrpayeESMO+vDoysDaHY3AhjiuUXpzMklNsnlmPk0807NwOIxlIdBRyG&#10;qqheT64QgAflJnHBx0fzmREGz36wI/ayF0B82Z69WKvPMHkIWC8GwOYC2AaiTuQ+u6TVVcVtnGeh&#10;04KhWFnJfoXxWT9htJ0tNZhXMY4dE5mfH4xgcwtP229/+zguyHoUfvS7EpeukLu3j+Fzdk+2OraN&#10;ETRhSMwKKHZHskrEaavrXDGDdilWT093Kt9lgMgZJ88iiw5SxxQoYRcnDDjmB1rKSjF7IotAhdJE&#10;IfwdCCuRAX5rMfiSXJW8yzNzKbnyklrkS/0txRYi0lmj1lFiD2t1aL2BtmSQYcc4PKdnYtwuAu66&#10;SWq02d6bkts7t28U6JjfNzqi+Ho26x8X0oi5o8PooKSHac4YdPQ90iVBWAdPxfX25bG4k+JwQlwO&#10;ExOrFd8+3I8bn/vVZQNAAfe5ltd8pqSaEATjbJ10iWFiZBJLjOiV/HlW+uC9/g1IC5jzw+poidyO&#10;jk+09957v70Tlqhc5bPPP899Owze8aNmL3aJRWEg762D9090n/S2d9+9227fulFGSKhCX/JMPD3l&#10;ceK3unWqzKeMTzdTgSzaT+CtnMfPhMTItnIfYFcZ/W0db8IShyF1z7NPYdpZj60t+6hbSvjB2c35&#10;7ID0WryyZ89D+l7prY6cv/+T6U/6R8Nq8kLfg3GJRieny43oFSeKy7oTFiglbXOUGHCZZXiGLE4u&#10;Kr60GXC0oVMz/e3jnwbd++Js94aC9h223n5WSWuUM56dFavw+6KtvQKYDnpXfrHQ/j//6l/EEg60&#10;j7/3k/YP/+F/3G7eftA+/vD7cSniruRzry3dLBfZ2P++WHvu69LSjShEXNuh8TY7Hfc5wiMzKbmh&#10;ONX5t/u7AZ/8fngw7DDshwUHvteWlsP6hsu6sLKyxwpLgea9e++1B+99EEY5kYXejuDMtFs336lz&#10;fnUyOBpAPIO1QdU9h1PVpPMFgQkdVkHxWDzWTbJAfRuwtCFilOj7ZoRIcoJ1Y+UovRq+pbDWG9dv&#10;VzmN+Gl3vnBYRiyuUIBjLsVldW1YT5+DOT5/shphPmvHcftd+/nzGLmvn7evv37YvvhmtT1bjZIe&#10;t7CD4Xbv3XfanTzTwtJKW7lxO6zeJBbZ0YM2k32pDG5c8+mJgXq+s6PjdvfWvXb/9s02Py3xc9w+&#10;+v7typZz4Qme+OP52X6YnSlEsoN9ufa1Cn3s7W+GRTrxbz5KGtYQT0IizpShOFl5pqPKDM4sRNr6&#10;HI+rCL+1sSmTZ8IY4+oYDPvk6Xp7E7C6kOUPw66SsNw8VnievYgvEsDPmsQYq69VnD9QMgPABrJO&#10;+5XBJY+rrwyeEFfaiKHYisx0gCBGDgAZUsBcYBpwMBSgzlU5irt+BtwlrAxfcGymwR5jkTGdG7nx&#10;fHF7dWUBo/4+iZaD6i5RK3n9OsW8aK/XnkeJN9vT586DOQmoaW6QvQU+MeZD8XBiRBRZB1MC+rpg&#10;Tku5b9+6H1DrzT6/aZ/+ei2fEwaZexamkak9jn4aVSbcokGAQUBieCl1fvbhQf79qP4EGBItGgUA&#10;XDeUQVufOHk3fksJy8bmcbzCjfbF51+1v/yLv67zTBw25yAt52GLxWJ2D967lTUJm82e//2//3fa&#10;//I/+6eRFeU2+p4HmuN3f/e7T9vf/M1ndUysUiXr7LyfV/FUAeqzsM+IdhGNShYFCJVIffXVt+3l&#10;i9Xy3gAqPACqr1/vtz//8yfxerQ/xkPKzx2BUckU3uybjejaQYzRTJEAXUpTU0PZi2ut5xf/aOrK&#10;Yvb2RggiWJiKUgOBd8xnMC4jv308zGg8OyMOsbOezYyUTk+M1bh/SYD1tVcRur62sNLfrj3YDKMQ&#10;35OS5zKcZ5G6mNkJyxlsjVFug72LeciZLPB8Fm+lymFu3vlpHmSmhOn9j3+exemLkumeeBkgHMzD&#10;vsz3WsU8hvLAmNtvPv2b3MN2BH2wPfrm63qwiG7VIop3HO6f1GFLRiWtRyhk5m7edqbDUJ5TcDlM&#10;KM/ECDi7AssDEEWzA5YYLHdybEwGMKAU1+j4yO+0TxGUzlU+z2sBEau0sfGm6XteX3+Ze9VipASH&#10;GyJ544yLo1w/4BtX0KTjtwzTsEvMkTU8jVJcnupoGUFwSuEJ2XGE9M7d5TY0qhp/v1zxnr71GB2A&#10;edU284zvvHO9zYzNteGB0bjyYWdXE8WSLnP/uzEaT548jtv8osDBgNW9rNXKynLFwtbCjLRiLoWB&#10;AAIdOIMBlmvX5trG2nr7e3/8++2jD+9lfXfbr3/963YeFr2+uR3PYjXM5zyGQ6wHs+jiNCbBKGnQ&#10;33t8IiEWV3Qobv9eXJy4iSa8CNgfHe9WKMPwhMuew/b4yWaUIsb3rC/PG5A9ns0aGf91GY9EGMHU&#10;Gu56WHGUvuo3s6bmV9YcS2BU5UKj7WbA/HsPfpD94tIetK+/eVix2P/4H/+d9hd/+cswhbUAxWX2&#10;eSheyEStxfvvx/iFzSgL+eabr8qbMB3ms88e59nCX2K8+3pGK9l4WqxGG6q6XXMUt8Ne1NMtNu2q&#10;V5d6jw9iMB0lcBFG9bCyw9///rUQBfqw3z7+6J32uy+H2mdfOCnwZXkR4qtndDEAMzHR127c5F4a&#10;i0X5e4qtvnP3+9HHFqB2hs630RPj+4KckU1sO7cUAOk8NeP17t2/G2/v2zDYi7C02cjPQhj955GZ&#10;e/HI7NV0wOnr7O2vslYOCJsob0hyxJ89ufbBkaLtGJd4CxJhwFRYizekEyY8NvfIk9v47u99YaQK&#10;+edixDV2nOTaztvuxvgfHQqrdTXP9JI3SmfEV53tAxGFy7DB6Rji8qT2jgoAZbOvrgajk1x0tZ7T&#10;MS4Hbe90pw1Hv1TFrG+s1uvEL7Xnir0jaJ6nxvZFLn31XVse+uQqjKpGRZ30hQHEVz+IL3M61EYD&#10;TNfn7rW7K++3yZGAV1jc3NRyZG2wTY4v5ebEfi4j3FNhhottdvFGjf56tfakXVu8H2UPwPaclfU+&#10;aaGy2eDLgO9VAGhj7zRguxILdzMCPNdePo+7OTLfVpbfa4vzN9vEaDYhFjEGKywkCxbL9tlvPm+r&#10;L14F6oDdUfvy889abxaERaQQNccu1hkIDoXliQnuxV05OooSsOjCPm24zlNZuh73bpxLFasd8B4K&#10;dZ+fjXUbn29XYWFzU7fayEDcx96JgElX2DzYG+sY5tl31Zc/4z5E94YiZMO5T94q+v/w4efZwE8D&#10;ht8EyFcDjM+i6AAvLurFXoR8t9gTQdCmqJjcvTuqtPp9w7gFpRkc5SLKYspdPnPo13EYkML4boq1&#10;FjHvcfTBjRs3A996b/V5D1di6tade+3ajZU2GqN1dnXaNvbD4vNsJ1Hk17HA23ErJK62861cxLki&#10;2AvlEtcUvMfGZFKVM8jCj4QBLV6/0XojeK/jov3mi4c1ZWXjTZhGXsslHhk9j+CF/awMtdt359rK&#10;rZE2OXMVz+OiDU9c5r3HbWZuKkA4UACzvXVR02HW17EohfNzseZ7MTSYlw4FReE3sk5azrRddQkv&#10;hqYKhvmQFSuLCYviGDvf8oxnx9nt/um2OBPmPr9Y94WlqqmcDOMUu7t1hyGeKCV03Rcv7IcpKwsB&#10;xeuRQbWtRrB13SuSXwrAJRkAIOA1AYiBo2h9YbeYu8k+EkZYyOK1hehKDGj2c68yrjGQYYcH++dl&#10;8Ccnuc23YyB4VRMV7lCFoXLCsAZuoY8aGuxpq2sMJ90RC5N9zecFXKanhXZGQkw2s49xsQ8lPGVt&#10;p7NG2LdqCfMpQ2jiMfFqxiem2rAqjhgIMqj9UHmMnmLyKJTWDcg1LCJyWUnEyH5PX7yogFe8n6Gh&#10;AEmPafG7bXF5vz14f6LdvNuTPb+owv6JqYuQi4E2vzAW5jlZMmsOwMYb07CdjxP523QIffyDY90j&#10;h3Ff1yLzWhTn2mQ8I14b5t3DNUYIZJZDQnrCyg2IGYyub8SryWLmPgaz/pGD/tDo3rMYQ6MIlb0Z&#10;RmNQrONZh1DsZvALEN0PbpAf3UV99+/PfKIsQJLi5DDCGrCZChO6vniz3Vy+21aW7re56aV2I3+/&#10;cf1OFWyKJ8m+Ohycpb0IYzIAU1zBEICT4/U8zLU2NHYeUhIrHiBs/dueoeIPg8NjeZiw0qtrAQYu&#10;52g+kzX+OEJ6PwCjZOY8gBawOzqIO/G6PX30rM5OkLg5zYJ0tWBhTBFOiiGjKQanl7pat87ziAFL&#10;7EdWmqvF/bPoShLGJ5wYtlNWylQQpUPc596e4TYaBey5NFxhMix0PCsS1ztMayhMyCSbioOiuVnU&#10;ntyDmXb+FNP76qvP2/Nnj8r1MmwCGIbbRbn1dLOIAstdD7UOEMxQy985oxFGGIzNM3X/9rtcPRvK&#10;KhsBHwGbHIv7uRCLGKYZIaYsguFHUf5zmfeIPos4N78URc1nDPRH6Efa89Un7emLJ+3Rkzft28fr&#10;bS1MTz2iuBRw0fcqu8yNpyz5aGKVZ8h9iCOFCYxEea4HJKZmwhzzvpfZl68fPmmzU1Ox/N1g3+vL&#10;I+36tbhOy2NtaXk89xElHD6NHHCHFe0HcI7C5gOoMp2yshubXO0ARRTj9ER7VjcGqzqFJk3eno+y&#10;z4bl7AVoDLQ13ECG/aDk1nWsm6SbvwNGY7D8OTw4mWvMRxl6w2peFgO1gVcxLFrQxKu6YzIDoDFC&#10;b6sYMG0G4auvX7RvHz4NYBjk0NXoiZFiZzW5PAbb/uUTS/kMFdEVQx4xYv/WQihzLckhnu2+rbWO&#10;L3LnzGtZ0pN4GEOROfvu7HPZ6txSPk+cLGx7pKeSSHOzXETJCj3Y3SQYn0Xunz/diqxf5NlDPMKo&#10;gMlhXHuVF8Xu8rlATmG6KfbcU4BIb3TK6OoRn/Q84qfK1gCzmCBGeRSjJymk7EqFyfhEvL9p+j/S&#10;bt/rz/6PtdGJ02CB4zTybKODMUDBprz2LKSLrm6uCw3pz47BNRwluKMu1OFeYvgvXr7OovJaZdUR&#10;BX3LXSkOhlgT6wec+RwvqrLM38VVIytcaq+xlychHfRM7aQJRpJm4omYLoP2QTwAA0DojA4so/36&#10;btwa+8QmswIh2hG8iXb71rvtvQcf1HfFyvJBUuxYiE9//vxp1QP6c33jdRTbwT9dQSjFnwgLwBYG&#10;h8+ikGGc2dGhkaNYORndAEq+ZdsuT2YDrqPZ4JX20Xu/aN//4Q/LEijpwfowIbMNZbVV/5t0zGVe&#10;e71aQKaMhRujq0U2z4l1CmD1VYoRSKMTAhk7f0pIaOthJXpi1Q4PfR8XsyKEe7vHuU5v2Mhy29k+&#10;yjNxk7PAsYziSQTY4slSGnZASLgh4i4GtZoUs73zJqznsKzT6Wk3yst8wVK+AKSsqb+PxzVz6FZl&#10;3AIaMqsUtSZIRwgcR4C1jMVqq2FzVolxRtPTsbSTzvflImaNwhzEI7/99kmt/WR+p5BYB4ReYGUL&#10;eoW//urbrOFe1u+wvV7FAmXuosoA5Dvw4/Zzq9ViGiMm0SEQH7mMKzjaFhcWw/wmYygoVh4x38IL&#10;3/vw3Xb39o38frpmShKuyWmtj1y2wOCJZMlp7lmg3aiu3TyqREQMVhT2PC4xq69KQKDcOksgMRD9&#10;VRkwmfcctDdr25Erwy5O4m4Klrv3vngRXQ++EI9WP+6Umk/roNQH+z8PQzch3Z5SNH3gAvjVNRTl&#10;LgWX9MteGQdm+glD7IhZPa+mJNlr90fmACZAxBKtW1SgXEQJEwZMDziDDQjE2hWfr66qod3N+8nG&#10;VcWtDJCNSEUOzTZ0hvd45EM2+Ky9ebOV1+q/7QBxYkJNpwkzkjtj9Wxjo+MxhBKTV9nro/bqhUEr&#10;uTfuckgBoEEMJJmqxvK7xJERXPZHYsvxFd36Me4deNFzE7HJts/xe8kqTPIwOmZfVQSMTV61uYXx&#10;du36TJtfiqsUJuZkReEhmWLJR/ovC8/72N934l03MVvRfZ0Bns85iiwr0cK46a71PIvubG+vR4ck&#10;sGL48gy1ptmLmdnJukdygnhI1gD7SvoE1CV2lPRIzPh8xkzYS/WK0J3E3rvvvpNnM6/ASLoQoBC1&#10;vqGRk0+qlShANDvj2Mjp/Hkti75UyYHF+TCCAA0UZrUo2D/77/+79jd/88ts1kG7EcYgW+SBKInD&#10;W1iuF8/f5IY6F1BBbF9/FtG4rNDl/V0jsKLsw3faD3/w8/ajH/x+m568mUUfLMSulp+879GjL9qv&#10;fvXXEfLjqhkzIOA3v/2bLNJG7mMzv3+UBXL+7F4+Z6iSCxSGuyeuWc3aXM4Ip8yfOI22wMUltYWY&#10;0WkEO5ZlYi7KsVVKh/3KuhqySUDFn/LoESD/j+V1wWxuEuEKQ49V1St51fZPX2f5c43BXDd/bu++&#10;CjveCsaEyfWeVjHr4JA+UC7FXPvRj99rd+9db3ffWW5L14QdojhzSmAu4pZOtHffu17dC8srU+3W&#10;7bkA+UjWYrc9ffowN3QUyyyg39Nk5Q1/nY6CqWe7fftmWNpiAdr6mzft01/9tgaIcnmGB2byrWRh&#10;sJ1jiAGds3z78zQucexymLDseV9cm7j1MWwDUfyaVMIDCFhj6Nx6Z0h/76Pv1agyfYBiqZJufWF4&#10;6uXsgeEJDAEZ8HuWnFvPw8CKxscV8o5lvRVmy4rGyOTz1JO+WTPcwlSU8/bN12Fp+VNnkGsptRLL&#10;nYpRxE5Nw1HFED4VZeraKCcmMRRDPMJ4r9RDqnEEJGH7lVxRWzdQf5YrGC1UmvTs2UZewzAaPuLM&#10;XuUheqG7gSaAQSwdsNILylh/+e6LGnqtsVTAR5GzshZz/nTqHB6omz3PdQezX/qJ+/Ozg8j3SNbK&#10;OnrG3hg0Mze7WkWzJMXh1PJ2oByDkWv2BgTEzCTdeDjY14sXWle9x+9GsicOvHf+MyPOLXdqnsOa&#10;JrJO+oS539ie5+wJSB2UzhjTpTNmefla00xgUjgWzKDv7Et+HAcQJfa0SgK27Rg/JOCoPptR1hig&#10;hAcgyWaPjgGsGMJ4jsjCiUx2jzraMLnh3hCAAFvWdfnGTO69p+qZjZzb3HI8sjCK5OxAe/Dgbrt5&#10;y+SsoYpDA9jVtc1ioL0hI65389Zy7tdZTntZk1cBxpPgnEqAkdouxOfe3ftFoJxXLibZ84d/9/qV&#10;8pCpSR0JGqDXsqhdSYGYw/jofAkKNoGmQlJgJOjP8h+f7EUgeqK0iwFGGxM6P3tcQdHx2e126+54&#10;uXjnfd9E2DsrwcKrhfrHf+//3OZnb0WB5trY4EdRPj24/ZUV/fzz3wYYD9rf/OpXedit3EM3aMDC&#10;El5V/4ozVfSrTXOPmNDvfve774Q2jDcLS/A1uMv4RnTrvm/fvh21Vzf5Kpt/2hbmbrY/+7M/i7L3&#10;t2uLt/P7O1GyuxFW9X1jEUryzmJ2Qs+A9oTJuY/8LxvAPb9om4evqzJ+Z1vx9NMKSu8fdFlLFB2I&#10;em7/vn3nVvvRD3+U++yGaaqvMirLvZuCgqnrwsHe36yvZ/2dW73dHn77rH322Xp7//25SpzkRtqf&#10;/umvwjax+Fvtzt3bJcASDurIXr562b788ssw49cBHWORZBCVLHCBHLsZxhdA4xo7A5s1FbPEEpT0&#10;cD0oCuUhSOsbxq13AfqFBVn+pTahhCrgK1bjuFIgc3S6GQagpGW/jU5KlCiKPWnPIpghQ2Wtq+xi&#10;cCyKf9G+/OJpe/miyyjHO4pyh/Xk785qMcz32dPnueeKUuQ9Q5FX2cMAWcBDhpc1VntK+ItlRsgB&#10;FsZbE8YDBMZ1kRXDDSQTJOQoa3futGfqCtL/p//psxiiO+0P//DHNYHZOUG/+fTTGKInZVSLheR1&#10;Wg2tj88xWxEIYmHccm4b5oV+c9kUo9tToC0OaW7g7dsz7ac//XEM3UyBn1rfzS31mrO5Zl/77W9/&#10;VxUO4mYYE4CYmTNCPwsRJhZRyp6YLL4cD2I+HzXUvv1yr/3yl4/a6VHkP0wTaxoZXwqJ2MnaiX0y&#10;ooNhb84PGossi2Vu1jO9++6dAkFgO5bni7oUm9/fdRb1ePv4w++1GzdvVGzxf/jn/ywyEX2fzyO2&#10;GJuTnTY4ulvrqrBeqdXyteWsi2MfGITw9x4ypLzoPOx7PSD1otzy0tN4AePj3REm5hyqm3z1arX9&#10;uz/9y7D1Fp1p7eOP77Yf//jD8lTo9HDk9tGjJ+1f/st/VWQG86Oi8geekdzeCjk4Obls/+yf/dv8&#10;XUlZqw4kB9k/fPh16Rv2q00R++35p//5D69UrFcfbUCQW3V1Geo/4ubjLvaw3spRgIGYnBIFLisq&#10;joajspexIEt5GH6+zLSgcITz+Ku2fHOk/eznP2hHF19ESKKQQRdKJ5M6Mfx++8EHf6vdu/O9XF9s&#10;sjcLtVlo/u23D9u/+/f/qoLbRoGPxTKaAqJXmbXgdstQ/+pXv879RXPiFojHABHWwpBb3xQEOzDs&#10;VoGoJnn3O5I/u4C1+MpwDQowrUWlv+Dq++/9MAKooZ8xUDbRCSEQVBPHmjEErKFyI1Z1/+JFlkgB&#10;6UncrjcBrt+VW9HFkBxy04pt19j1AIIShdd1QLb7B6ydsMqEV2Yv7srrCB8BFdR/80ZLVxQwbgUW&#10;zo1XlX95edXu339Q92h2nszbP/gH/6Btb+4EQB+1L774tv3yr18GhCfC7gyc5Zr3xSDsF9MZy2ep&#10;rRS31JEh7ohR7OxuRBEHAnqzEaaVAO31KrjX+rW69jL79DzfhwFDE4fEGLN+c852mWtDo9+xsrDD&#10;q768JgK3sDjfZgNwzhvZNEAivqASqM1Np8tp0B/MZzgjZK79m3/1WdYCkCqY7kIhwGszz2T/9HDv&#10;7urQsG7R3Hx5fusnPOKLe6qGEVupDqHBmSiXyUEXeU03KBQzEqJxDa6TA7z+5pe/qoTKhx++H29h&#10;saoSHOL/em21FEjczZ6ZnGKtOqYontUx3GxKdCfrEVddLC4wnjXyLEv5VTc38PVrRKKv/eAH92LY&#10;bpYL/s/+2Z/nXq5iABbyerWKT7LnubcYX0zXuTML18ayBtGtffWSfe299ww8MGy3VQH9V59vBWzD&#10;2gaG85zO5TmtnnVrY311G9FBBdbZ2qxDb37W21aWV6oaQDz04cNvolMBwbBpbrWQgAlUs9EtcmPG&#10;6eBIN+RleAwxUqa1Fc/osNZQ5QZCQobPwni1zXLjGS96j5EKeXGRBwYv4hnxSm/ns8cKJD/7/Hel&#10;9wwwQuCYgUePH0UGuklFStLo3uLicunKP//n/7JYd7Yl98KTvQrACjF0NcJinoZG+/J+sUTXn5tb&#10;zBp/WxUmEoc78Ub6Pvpw+RMKpWSBe0RIuTwUxIZBcw3h2sqAnJskaNgKBqKIV9O4Q7gBUs0tiyIL&#10;hO/sBTizWJTh4Lg7F9g1WT/tahvrZxG0h7E4a7H416L06+1RFFjtEff5o4/fKwHkBk0EFCv7FYGT&#10;uifgAuDcIBXrgtxAGoMUM+QWAC7Mcmd3vUCJMlIyrn5lliJF2AbWKk46OTGTz5iNUq5ksZayWZ0r&#10;xXq6HsLheQWeXYfrVEB4sBNqHwvcHyGPsGAIMs5lxWOlrl1faNeWxd/MxDPYwDgqrkEENoLnfsQP&#10;rZMCZ4DKLREQns779bh27BuoR6i5HT4/Qq575eDAGHQxRoMpunmD2PJf/PnncTWfZG8UHsdwhRHu&#10;7cRFuRiI9dZEP5L3TZYrbD0JvZmEnllM7W//4R+0D97/sI6cVYJiRJl2NFNpDCewtpcXauvEbBRT&#10;H4bNxgvQa37qrJWrAO5IKbTkFwuMMdp/xkbRPCPHrXI+iOcwWcgQiPPIIXcnSxQZkk3tMpwUBP5R&#10;RqOx9BmLRwsPMMhKrpTteK8D9ff3u9IrbtHoyFR9NvAAriVbUSxrgNkwVgBV3MzeijECfT3Huj8c&#10;FiWc4xosWHksUXzxNOeSRPvyvqt861/Xsid2p2SmrwCcF1OuawBJoTFQ5aIafsEY/u53j6NnmgMA&#10;hjpOGX7AI0bv+cmMcqWLPBMmGU/j9lwM1vVia8psHDGxuVkZxfr8gXwOhsnYYa+A21g88vV2qvxC&#10;XGHHhxwe7mbtX2dPzyNL1iQucgCMsWDExeP8Tu2r7iJxuuOT7dyj6gn1jabdOy0TQDoW4CLGc7dC&#10;V3TT81pzmACgJKTGJhVKO/CeLJ+F/MRzCGPGmsXVufRKn5Cb0qmsubCX0jaerdFdHRGaiYusQUEM&#10;VqIlBivGB/lSJK907sGDO2WgxIcRJWvyox/9KDo5mX1+mc8/an03b05/QlFMYTGVhfumh5aQE5zs&#10;f92E4DlGIrtJMY3NeS9Kcv8+13IhlurdUix9u++9+2G7e/fdbKAUeXcEp9iZg+JZCait/e7ooKd9&#10;+unjsLyHUYi44bEcrH6XdBhuk9MGel4U65ielRTZy/sV855WD/Czp6/as+fP280bt8uFkm0DkBaf&#10;MrJkCkzPr5wGpnzlKMxEUmajmVJNUHWaANOFxcW4EJ0rdePWzRJeWWCBdsyuruc4hCi3YzXPL7Ef&#10;Z+qamrHbTi8O29BEQCdusfgFwBNY5lrXZN8Am2s4U1oQuEaf51usVKYT2HJDje/3/JinTvKlecNy&#10;h2METLmWDQ2jjbADSBbbVB2M7dbNO3FzFJ+P1fkpBPHp4zCx9fgbueVriyutv2ekTY0vtts37rW7&#10;Di2KS1VdN9b0NGsVozg7PdMmAlZTEZL79+4GkA05DQCGScriH+7HLYm8UJTr2ffbcT+c+jY+FsGM&#10;3EicuE4BfFjOxPhMuanaI7s2SacoOnlQK6T4kmwuxuSg8E6QL6IsI2EuCryn4tYpIAd6XKK9/YBl&#10;Xtcbz4SCKRR2aJTifevhW+LE53THvx6089yTzzk5Et2LShQgdgkeKOb1Zvpxc1VccG2FMJynjT1g&#10;lcpBlOVwwSvbSZsDgoqrkYmOCXbXrixowAhj4a4FI3KPIyERYvAHuW/DCfT182q0owqHKI7eDmvv&#10;Wv9k+pX8qFXVZz0fxecKMmzWcXp6NIZ7Oj+zht15JnOzC9FXJiQ3Eb1x/gs57A/Adwmey9IJcumI&#10;WDE4x82SK0RHf7k4o3g5Fqcom+zLC1hj98x1J+O7cbN5CWuvTeR5E5DSORXjfqgrROLiIOt9EbIk&#10;iZR7zvpjrMIMvIz4Ubm/7HePM9T3ukRN1iH8JLra044CtPrZVSRMTEno6E4JkRq4DBHioWr7xMR5&#10;HuoLJ9ryDd4khnranj83zk8pzWi7fXchrv5i9FAzgrW4yrU7MnX//kpdQz7BmTp9d27Nf1LWM8qk&#10;KJnFnp508NN4gRthQTEdzMK/1/IjRiUG5k+KOhcQ+cmPfxy/fikbF3B89+PKTo9NDISdbbeH3zwK&#10;S5rONVmx70o54p5LXHzzzVZY4sssnEr3uO7ZwJpAko1bW3ueBxhqBsz2DeihPC8F7ubM7Vat1dff&#10;fB1lmIsgOH7xTR7yuJgI91xdmLMXbtyezd+d6L/a3my8CJjuVF8zYGbNJZCwQcH26TyLg30UmxIM&#10;AlHClcXt6ZUtjssfwTk8DhAemRsoCRRwDfANBhAPD7XlddkyWeCDWE/XAayAXPV/nQ1xuBcBOixl&#10;34wxwBSdIavkYFjnUO9FQOOyTeXvXOSyxmE8Ejr6oRcX5vKnhARAu2p3bykhOKqQw+lR3KAYn96r&#10;WM6sza0b99v9ux9m7UYKDN9/96O2EHfBmlG02bBiyZTtze0A51K7c+t2AFYtaAxjwFKWdDBMDBAf&#10;5b4vwjicCeP42EUDfSeWCxQdVeB8HGBUOpk/dRQp/3FkZsVLo+Rjw5PZQ4d4GcjhdDsdIrqZBiNP&#10;MX5Trj0TYZ4N43OYmM8YqddJMtgz763MeFgqT0BtmeQI467431pI6jCSQE5Wl7wVg8u9UU7Ahd0x&#10;+pie68b0FTB6n/IMwIiF7+/7XGDYnQ0C6HrzOnFHiRJ64ZmLRABEhjRWzufqhBKS62r6eCVdlcW1&#10;pflipfprnz5dLWZXQzvcj2aAsdG6oOTmUtxDFRi8C/omrjoS4MB+hF0wcV0ZwHfUXM6ANTBVqjUW&#10;r0TdqsJ9yRQdIktLM+06ryVAd35+VDKJfFQSNNunbIznorJDbSLjpPh8d2+rQikAkXyTYeVJG5um&#10;9hwHoA0uUWgeJrvrlD3JVN4VV7szGH0DGDJvC+eMkTvYsnTZl3gwzga6MoOUIYore2Ke5FHp2VgA&#10;C1GSRFFEj1jQT50m7gNYM5Biw69Wt4JHE+3O3dkwzKX2zjvLeT1WGQ9naqzcekX0U9MhXlkX7ZPO&#10;eur78Q/f+YS7JOlAoGsIQUBNUSQaDiQ1gQOiCkiHRiuf4UK8ebMWa+DIxtdFcz/88IMKVsommiZi&#10;+Oab9Rftr3/5123l5mTFDzAjY4B0RKy/2Qnaywo5LnSiLJLYGmvl3AQPLNj98tW3bWvnVVjoexHe&#10;uLBc87GpMJCJWKkXYULa0r7N39dyfX2gMmABsICq8oqf/eyjAhJBdbSe2zA2PFWsWCzixs3bBbAE&#10;3Tpwl4QOIk8BJoB4mQ1TXS/+eVyCchgLJZPquigYa3xyoU6OC0EIlBLI9v3/u3uAgLLpb1XyQyEd&#10;i1BnrwSQNjbOsmnmAwaAIj3hDwXyT/KMYqtef//+B1GwkbyfC6L9azkKORSWtdFevXhT7ueDBx/E&#10;UMy3jz76fvs7f/TH2dOlAgZ7K9htLwjOhx98EHf4/YqbUmpu8d27d9qd27cjC/MB3YnIAfnwzV0e&#10;DwjHpYzWSpKID7UeZ2WYOtwN4VC+gOVKQOxkXZVOqFmtKcdZM0rhd74qwxtQkb1k6V0DS78dlo6V&#10;cNEdflVJqTBHGV+eimGqXEdgwgswkEBpx/bWdtiW+raOHWpVw6h6e9XZyXJ3CSP7Drj06/IouL9c&#10;LyEU6y3koK5Uy6q+eOIgdDIxriB7IM+zH6UGjsO5B8/kM3Jd/jwgKobYTeIBTHq6sbS5MLOlpehW&#10;5MyAVAdoec2r1YA9sMx61L2GpDiOlpyQS8QEMx2JmyyhQO5erj6r9yjuJ6fCEjwD4F5VHPHYlPW4&#10;p2vXl4rAOP6Ad2G0mvu1H5Kk+v/JNd2mf0DR59FHcTf1e988/LY9fPg4r9+JN2VugJa38TJK5H86&#10;YCtkIR9BNq3Rwb4EF6MVdpn1A4zBzO49+ZC+AXWdF3kOICxWvl6gX6GLAe0Pl0UWfOvHFpJTF1nd&#10;aLkuT849OhPFsJM6m+cG+T5rH318Pd6lEzPjmmeflIwJ90i2LARvxKvlFci10/hk0ft++NGDT/Ss&#10;zs4ulgXCGgQhbavpLdwpcQEgYpG4AQKuygjEkWSDBFJNvgGc5t75Ulc1Nx+rEqX58ouvYyLiBo+q&#10;S+ovkFpbXS8gGB1rQfD5uGe32s7em+oecNpY1qNdW16K0Drf5WmsyGpuuHNpMTAz5QSnv3n4RW3Q&#10;XhbzNPeNFs/NqWo3j663/eEf/qwNZXH2Dzdr8WfnRyIwAdpjJRuxCsva1Zyd2xMrsVCu7VYEZD7K&#10;2T8YYdaTne8qKD7eCuPbjqu8F6LbxUwclaDlbGP7dfvimy+ygb0B7LiXURDDJ2/fvp+NWCiWYIT5&#10;RVyas7BjpRX9cXe//uZx/uROAsysxTvX8/rptr6x2dZfRzgi6cZ+AT69mgqU+3vD/kxuaXmW88G2&#10;ubHbvvriRX422t65/3H7yY/+qMqZ5mdutbGR+ezpQNvf5ebOhv07yU0Hw3hbiVARVHGhyQjaz3/2&#10;k/bu/fsFeJJrDguSpefSiblqCVwm8HF3I8rxKkZyjRthF5IHUdbcnzl7H77/vVx/tpiBPnICr9ZT&#10;cqoGDpx0xz4oefjow48L/Ix7wwgp68rKYhsc3osCHWUPlGWEaR+uRcgdWSobSSbD8gcpUje0gau3&#10;t3OWe4uATyzmXmbbpv7kjZM2PKA7YTL75jwP3QvjuZeeyKwEosTCSIBXLErJzYtKfmBpGB0jhXVW&#10;LV4U1c+rdjV6AFAAKaCUZVeHKKHjsDBMlqvovWJ1TrRkZJdjvAwzELPGeIGn902G2fT0OFPkOPey&#10;0B68ezv70tcUo6++XI9BfJXfrZaHoQrBEBYs+fmzozY53SU63IdxZb/+9e+y5kcx9EshEXfb6ptn&#10;7Yc/+jDPZYTZeXvw/t28dyNk5VWRBPeuB10ZGRfc/WurFHcX37S2vLIvvnheMeKeyC4d46EINUyH&#10;NBmvtbx8KzI43PZ3TKLC0OOxrAZYB71mOq+fKQzQ2ri6tt2++BygR68O1CsjOmKV2uiU7cR/CwuM&#10;kx2ypfi888jEVnlpD/Jc7tfUpDfrL+P+rwRoe8MqnQX1JDp20KZmNHec5Ofn8bouQ9LEUZ3yqJhc&#10;//tu+81vPov8bgYoL3KtZ63v93728ScATYxQTZMMFCZBUGJEQ9n1NUego5jQWM2UzKSN78YwabiX&#10;CNBOpIMlv4uiiO/09p22Z88ftb/8y79sT549zb9V88tC94Rih3aHUotJzgYA7t9/t65PQDYCAFLu&#10;LKsjBdywujJJg4117jJAjvtz0fVTcsWxHZT3D/7gF+0HP/hhFW4KxOqRnZ03iFbZkE4PZyioxZuL&#10;Mt8p4WSBl2J10XbMwGObqIEt8IOwYCPOuP8YBXaBNWKVLBpXHTM8zWZi1eNhVZWQiTHZ2tqK9Xre&#10;Hj0yNehZMUyBdSxUkBwrwyithenfKyvKad5pN+OyLl9batMBKjGz6tPNDXbTdGZqPwShlRuY8LGy&#10;fK9dD/MjdIP9Y8W6tuPGYD91vwFobEzZB4E3bUhY5G1Vf42bqgJWLiQWpbwF2HJnw+JzCR0dGxuv&#10;y8jpvHBaoxju0rV7EcDWvvzyi/bFl5/nd0IUF3Hl1iJwv2nbsdz2Try0ziSOG/VqdS9s42UUnfB2&#10;PbJDI5Jjxrlb5y6kUCe/ZR/8zEgnsW33Som4eHdu3wyw3s7zL7c/+P0/ikF4pwD4UWVoTZgZLTnF&#10;cnTsdP3PWP5h7bcRUOpOlZNhrY8efVvMkQf0+vVmPvcs95LHqfhblDSfj92o6eTFSNwAOt5NlWUR&#10;jfpWTgX4u7DMt9/GIAe01KxiyiZIYZH2mQ49f7bW/vqvlSld/M/srUa9Rd4wIfek2UH8zucTTQZe&#10;3/D0NDnl7ir2vx35ngrBeCcGJoQi92QqOdKwm28ySYaM1TJseG01sr1+2O7cWc6+S4jw3gzkGCm9&#10;wMisnfCBYxUqHhjZvboKa473s7e/k3uOt/SdTAtTbMYbMCBEV81kXFxhsLeeVJ2zfc0RruKpG3ke&#10;TDS/ij7tZ08llX73Wy2Qsu0qASYiJ8/yGgnHy3iV2+3p0902M42ZSn6ZMan7qyupM+nHfT59+jzP&#10;tV7vw/ysn5JChI8eVLY8svX+e/cimxORye3sy17r+4d/748+MRxV/Mxme0PLxdHcqsDPt+yUAQSb&#10;UX5JEhvYjfThcoYTZfMpUeQgSmOCyvWAh+NCOzYF0TeDvtie5EY37mmoPXm6Vxu+vDLbfvrT74Xe&#10;D0coFVE+q4Att47lmp4ZbbfvdMzzV7/6NJu4Wu+zUXfv3Sg2NzM7FiDqa8dnu+3e/ZX8O4xlRC1d&#10;AHwsbGB/K5ZHTGQgoAM4lrIQBjyM5P6wwKsokvay8/xsqGIkWu7OLo4iIIpCd/O704Cs2XAt1kU8&#10;RY3YUZ1Y6MyKvsGRPFsY3EBcfnGTuGiGfaolExow5w5r1JtrCvdogNykXwrH6Ng8IQtCoNUwpLwN&#10;9iqqlQyIqzYwFqEX/+jP+nIJ9aQaEBE3bPFWnn8q92LMlnFJg5UE4OwDR8ofqIswnGdPtUkRgK0o&#10;AMDrWhjfFu0SPMJuvBv3CyADTQKnOB/rMWFEXSr39LPPH5VLr6geqGr3kskkO7wPrvdh3FnCrGea&#10;K8kw6paRAdX0z4CwwhjQ48cPc+9vcj9h/ScBvzB4QxdUJoi5YkLA4eaN6wHE+20hrpu46jv3PigZ&#10;Ng9TOIYRMPno+FC4JNeJey1ujAmqvXRCIwPg71y5jgj0FMty1AAWa1oRT8ifnlmMEVnwLTaqvKRw&#10;MDoAvCt2l79/h435GUPE1TY3URyzy8K7wL27d+KuzUQutmJMHob1iT138Udrg/kjJAYWaL2r0qMo&#10;tmsyOGpffc7yykwYzmi5moDnxYsn2UEJkS6xKJbPs8E3pqbHSn5ryG3uR8xwcWGmffTR+8UIfZ62&#10;WCEUZURd7W1v7RNDCuAM+8UOnYckgy/ZJTHGmElITeeZZmbnymhWo0f+zigBLy2i9NCzZHVyH31h&#10;jfFM87m8B5//3oOV/D6YEZ2hg8q4PDLZcj/c9NXVrZClGJAY6/48p9Xe3HwTIuWYD3WTMb4bp8Xm&#10;zWEcGUaOoheSWBJ3F47tjdEKGB9lbTY21CRvt75/8g///ieAZyjCTSggabHBCFY39t4mm6rh3NIX&#10;2dDD8tMBpk2t2q8oX4Finli5zJ1719pRHlolukO7HSZ0fGYgKuvXX8DHb5+d16nA2kUIYkUEdgmC&#10;mCIBtLCYGZdUZoxl1M41MdmViOgQAEYVowiYWFzXYBEs5PmlFri+ylarN9MShjVavImxhQiWzPVx&#10;ZeGwQC15ijSVRFSsK2IlYyV4TCklPcRZ9g/3CkSEBQhwxTYmxvOM2pmcCGe6NUDtKcAQI2KNCJaO&#10;AgroQCvoI7uNYWCvBgEYfAmEWOnTCEV/lLo2NcAnI+5boF7cyM9GR8PUrjnOYCLXl71nqKK8UUJW&#10;E0BQSDEpTL4FZM7DvjyPL5+r99ZaKqMCzO6nK1Tuyk86BdcdoW5sIPuhiJxAvqrTEr95+CL7tFMg&#10;Kryi5Q2AAhTtlAb8SoBwhWTWnc393nsKyBfjDk1FeQATt9cA0ChL7q1/0HBT99uVtxieMDPtPOae&#10;+hxdGeJvYyNKqcJm4rqNxR2TcTdgV4xZglBMTZyTbFZvd9AACHpe9+cLo3Vdo9goKpn3rFW18B0D&#10;lAgUDsDUZafFg/OWrHM01dMF5MkhkpB/1j3n/+u6ZGr5+lxkfbzWU6zsYF+1hulKepcvYnx4RY7V&#10;6C0XVuWDWLDEz2Bc+q60jHljnCTpegJ0epUv2jXdNDPOxe5if7t7O92e556q4yQMCPjZa6xUaZca&#10;Q6zR883FY1KupgWS6XXNmzduWPp6Jteq8ql6LjKi1bc1s0fpl/cykspnTJWanJyu9xq2MjezVN4X&#10;fbXu+qE3t15nHR10r0vIEQkTueezGikm8a+2UzzYIWaGZQg/wQNstWOsBo8E4LNW6iqtM+Oh/pjc&#10;Ybb37t3MPXfhDfM8gftwQFHfNk+Pd0ffD0PAyL2whin6ff/oT/74E+AHBHPdehCuKivkuztq9Cpu&#10;2VahMThR/4PhlZBlZWSjFaueh0lgUcMT52WxTuMKhXfFqgd4whYxA9NGtFIBqBs3ndQfNnKKPm9m&#10;odazYUP1QBQPczLRWCG4Wj8JD1NPlpev14Za1DdvVvNgXSW/GIQMWm//ZTE614XbVTKTz+buU+7K&#10;yg05FoCSH0SYpkLV14hC7k25EaaUe4zwUEp1gQcBQ3FL48zVMflZJyyAraesl/H2hrCi6vqou+C0&#10;cUWdlfRcMvaC1dbUexzPKCsuoO8+OmUMGOb68oQDYQZbuZap0VXOESYlRsl4mVQiszg7D0QVvQeQ&#10;ssmlqT324iJrEeVROD0KFAnyXoRjt55PMFoxNRAzJ+511pI7SSl4AZrlf/fZ72K9u44WQK0/FVgY&#10;rGmI76e/+W32VuA8rm3WwjNzxwiTteGeqB/lzgFhbZcUaeXmUgGjom/JL0XijIykWyf8ai0DBH16&#10;5ENpohRCI7KqSmCUl5A702+UsfgsgLUaw+2zJWe4QmtrL6PAWcvsZU+vutQw5wA62XVP5EH3kJBP&#10;tW8GJLiHOju4f0InABEAIguAtDyn7BOVqXPI/ZzORB4kCt4yRMMS6AUXVVWAM6UrHrvHrWOYAvLZ&#10;85r3mffp0MrbyuDzEmTmsXyhLEBeibaes8hCDEU+Y2QMw4oe3ZqLbsTzCCkAUFi055fNVvw8NTuZ&#10;Z/jOqMeIixnbz5cv1+JtrWedB4vwADWeHgRQHA4TuvBJdzSqZIaaQkZBHeny8nI+C/DyQlqbWzDc&#10;Y6EIRQFPXOJuMIcQDnCOF5S95YkBd1hycLib+2YQsduAazyr1TXdQFmHcbqlEWQ/9+Lv+az8SVde&#10;vJCMFbfF2mNQYvgODpUrYeR5/oXJNjURSY7H67ym7a3oVAwp2ZVs24qx2dmOzh4fZY+6OC4Z6vuT&#10;v/23P7ELNtDGdhsZi2e3yyJwCy6yITKB3YRnGR5nOfg5a4Jhek8V3x5vtt2jb9qdu9cCHG/CIp5E&#10;0Z7nJtajyAHZfgDjMCGZ2vWA5kGEKNcJmzOxtuuYuCjG9urlm0JygsCSSvoowGSFxWy8h7UxaLTG&#10;Ll0dhXE4CN8RiHHZsoaAQXEti+L5nKshGdM/0LESICgNrwr+9FwRL0DgjsS1y/u7IG+EiGWOsvq2&#10;AZ5ZXAw71umgUH1Q7DTgQojErrA/yYUqZZpW5KrWTS9n3NpcXHynKyDWnB5rHKEhsIq9q8g9ltM5&#10;zxubO1lL5T15fVjGTK5XSpNvB4QNhBmf5r6O1ZEpAcoaO7Eupibm9rT1Dp63kbCJpt/0PK7/xWHe&#10;g7kMBuh32uOnjwJsn7ZHj78phZ4DJnPTWdvt9v/6b//b3Fd/u3vvfimpKctqAYGHIZ0PHz6qZ52Y&#10;1Io3Va1dZEEsWQzSV7GmwLtsrWvKyppYA1QkKpRxcLOxe7Wf3DXKYrJSoLxdRsid/2v4hq4kJwpi&#10;3kAIAyDkjIjE3sbmWuQHy9Nj7sjTMEZGIHtk+LDQEHnvXFvTVLhhXYJFjK0m/WT/Ivb1ezE3xoe3&#10;JERDB3hIjBvvgTHzHorTvd6zdvrkyz1aB1l690oBgatjLLoMsjZE48dGw2ajJ/sXkSv9w8u5lj5c&#10;x3CGJWXvAS4X+PgoBj9gKbq1sjLR3nmwXGEewC+ZwBAsLM5mf/vz78M2kt89fvJtDWI5i+ejbGw2&#10;bmhXFxnSEj0WguJ9GfJCRq2JmlLZekBpmLIzWtwzo+IQuGK8jb4oo1GsbQiEet/IWfRPWY22SeEl&#10;AGktnK1sOjhSQM/1d/PUVC8AddlqMeDpKeP74uXkIR1Gt/5mP8YtXkjuUenMF58flDxwf4kZPDg/&#10;d3QGeVLPvCEf00a1k4YMIFf7YaEAMmqfv/Pk4hHmvrnPyA7vt+8f/N2/80khn/9Rymw+AWYVsCo/&#10;8y02UL2YtbmmcrgQOotNyCDGwbSw2ZC945cBgKmm/e7zLz5vzwNIR2El6KxCZoWYgGRzGyPpgvms&#10;MoY5NaXUQ32dQ+27kogPPnjQfvKzH8YyufHtWIz1+rtFZOVlh90jN65eExDVxC8DDlhMiuZ6+3rb&#10;jaBInLXhRmK/nkELHhda5Tr63QWeJUy2Khaib1c8zDUols9gGIr655oTAQs9roRtZWWlLL/yGK6C&#10;Q3vUtMkOWgduKuXS/4uRZdmzfkpHrAOWpD94pJ2b45h7EgQ24BabGRvtAsrdN9bTH8XJvQdoAJrf&#10;U/iKy2VhDBjwbwz/LNe6CmhbV8Kt3ELJAqbga3n5ZnPguOv+i//xXzWHxt+/f799+MFHBQKYuXan&#10;r7/+JnuxUzFPjHUv9y0oDfgfPHjw3YHiwwHOzQq8Kw168OBeHTcpEfWrT5+3J7n2xubTyMFavdb5&#10;zIaUvvfeg/bVV5+V+wuMxAe5r5OTM7mW2X3HUdCV+pkjHYCPJNyb15udYofRiUfZU0k1ByC9eLke&#10;Q3OVf4vDannsWD1GDNQAKpm3t+TY7zuX87L2qwA13859rrKcA6PcdLpgVAHYvLY7adE+diVJCIL3&#10;+d3iwmyxzvKoqph4Mvvc1ZViKO5VQmB17TjPOdtW4gUNxGiLqQMBbrr31qFMfQEtLnOA7u7d+Xbr&#10;zkIZNx6TtZW08XrrQgZg88Nvn+c++puT6yQXlGGpIZ6Nqy1Wbd8YLCBFZrc2tkofz6JPgFh4AvNj&#10;GJS38BwQDV1g4pHKVhYWu/OCHO3w8sWLMlRjo9ZTLWaMQMBIKMZBVhKbjGh1ueReVXZsbIYgZb1u&#10;3XQqnwEMCsv7249//P1ikr29p9FNMt8b72K03bkzk8/uzfNs5H3nFYZ58EAHVl/79NPtdrCjmLs/&#10;sjcbebyW/em6gIx3y2OEqMQV5zll3xkyMtj3n/xH/+CTspbf/UcA87uy8oQiv8q/bTYAjHLGwhUY&#10;ZnPEA7yHz8/q1VdfFPPq2zzAZnv2IkDEYoeRsCImYahAv7jqslhm5KHcapr48Pp+xXwoqvMrPv7w&#10;J+2nP/1pwGiqWJ3AMvrNHVBLdHjEfd3M9cX1TLrYDCD1tI2tVwEHAdnLzn2YW8ri3Y2y38hmyHCx&#10;2qEPcWmwsfWNtXrdVU9czLjXXA/u9qvVl2VVPXfXbTIWIe1AVIyPInWxJGEAab+rWG5xxbgDWTNN&#10;8ICiDt5/s5a/78VAfJvrvsj7IiyxlAdx7cV3CNXwWJ4vQqI5fjAbSSCdGCgpMhb3diIsQy3oWYBT&#10;jPYk1ziPNb4MC94OGz863Qk7jDszlfdeHbSrPt00YewHa+30aqetbz/L9V63gz3nGQdMwk4lpG7d&#10;udnee//99vH3Pwizv1+fRbm0jv3RH/9R+9GPf9IcU4v9Pn/xqv2P/+Jftj/9938Ww7QRhbxfgizM&#10;gMVbiy+/+Kx9+/DbAvGf/+xnBaja9DTyG3jx7NnzfL5EyUD2crLcG0iyE3fauTxff/WwHe2bujOd&#10;LQqjuxhuy9futiePXpWRHI4x08WBVVJwyQCF+DwDCbjpWcmt/gBLfwB4NvvaTWWenjZqv6+AXG84&#10;oyDLq3WvssbZS3WilJISV8wr30AiYh45Z0gZqu70Pu5wZZ5zTe9nfP2dIgNDpVa5VCn8/v5mjc8j&#10;u5RPXaZxXW8Zp7l+v/rV4+YcYa6ua6ggcB88i5r/F7BXX+v1H350s/2tX7xbz350slEhIp1Nev6F&#10;QzAyYCO5MhSmdXy8U+AnXqhSYGw0zxywFFt78Vxr4npbe2UwRm+MxkhzRAW3eXkl9zy3WKB8GRV3&#10;qD6DIFFTCa5hiUYJnPPWOxBjfulUwss2tzgWEDJxqf9/7vBy4t0333wevbwq78paIBYmL9HJ/n61&#10;jdea2tFbN+/l+072ra/9xZ//pp4JQ499yr7vRf8ni7g4ppiB4wK/erWddT6MHA61e/fm2kL0Zbif&#10;9xrPdniqHR1cRIaQgMhQ9ur+3Vt1RIjkmjpPibS+f/T3/l71MmN7FJDylyucp1d86+9YYOShfo+t&#10;AETvISUEgLBV7CmvOz3faa82fhOQCketL4XFFFOGVdZOLEDR5kZlcLd3TqNQ3J5uOgshGhubrBKS&#10;iYmFOsyKRRLPI5yq1H1xuZ890/AtxhN3adfBUFmQg/0sTjYt9N6zuHEKJJbFYgpIW0gsopr68ywG&#10;YkqMEGiCyMphuNxXrqmx6l1HQthvlJAi5ZFzaal+G42VnLTBkaG6V2th8588fpxrfhfvy7N3B16t&#10;5zN1x8wXixQfxUAASjfzTufASYEMIzCUDa0Py5d1BrRdrKorhwLK7pdRcu/YptdtbL4ppoBRG5fu&#10;2ezJZVyioGXuSVJhtNxhCQ8ZcYkhh/xjZGJMK8u36tnFDpUl9OTG//2f/vv217/8m3Iv6rB0sdy4&#10;YQLtQFTs1B6QDkz5/v17xarIAeMqnoxV3rydz5kUHwwjGc3z5D+TbYwUo4jOz5GBNZaO0nAxxSyN&#10;aTLijWH65ptnZWRkga0lORN0VxzOqGH2zgdhRMcjS7298yX4FIhbDAApZlcoLwnYlc64Ntb9Vs7J&#10;vfIo9+h/DKI95zKLr5IrhIGM8RbIij1gXLsMKCCRPBiIsis7MtIK8+LSn1WM7PVrrWp0i57Rj90A&#10;1U4RB5UI1gG7EqMnr5PTQ9kjI7bmQzBM4V6v2DgGjdC4d3FgcieZRC6BNHdYzeDK8u08c4z+y9Xc&#10;k8L2LhYKdHQmGcCBHUumePYvvvyyGLA4nKntiIw1N8tzKIxMBUlP33F0jcfUySK5mJpcKN1Q/2lo&#10;rdBVFz7Shpg1zXp6BlPeeSW64UwY8gUPhGEYLcdX2NPCpqw7w2TPjqKj9rPKhMKSte7VmTBZq5Ew&#10;bDWz9Iv3yPUfD6seG1WypvQrbFECr1+/eDfyru8PfvGjT07O4raeS+mb45eF8V8WwYE9YglX7jrS&#10;bOy50oVKkQs0x3L6XU+Ep2IxeYiISts/38gHRUECPrt7R231zUbbB3itr/XHDeyLtdvYPIgiSLcb&#10;MSXgjQVNB5gmstnTbSqWbGQiLtfOWlkXJSl6JbnYvggpJqln0nnM+3tKKqJs87JL0v2L2QyTkse+&#10;25RY/9wLS2xhnJtrECcw4GITZsIOBI3bkjET0+OKyF4LBFN4jLLc/CyyeCIAInwAxpGc66sR9lj5&#10;gQDMQO9gLNBo6816jUZQVqLsZ3nvTCwXF2o8DO1SMD/ro5f7OJ99mvX1+jP3KVnRm43K2suUsuYA&#10;GIMRg+R6BBcrIF5lMxEW8VZKZaAu1iQ+wngAHm6CeYbcSnGlXu2EEe69ANiGLHv+rttHmOPLLz+P&#10;krRqaaIUWBKGVyAddk2oxzCXWHdsTSZQksraL8WdFY6QIDN4wFESThrkKcwvxdW5t1IF8vpSJSV0&#10;NslSDw5M5VqzEeaByMt5G5+iBFOx+mftN7/7Kvd50X1nnbWGnZ5yp7EMh5d3RdOK3ZXPADyHdJX7&#10;GoVkMOaXlIPkvsJoHHzWek7ikZgOlN9n0SQvjgISvTXEWAyjiwcqQwMY4msX+ZaUyE/qea+uzFzU&#10;0OCzZffDiLDGXI9RLg8r8rG7fxmGP5i1iMJqhJhfCnObrOc7jivvyN2a8H7JnXd8aXe+jvPIZZOH&#10;x+NFjPS0tY3ttnI7rHopTLQPiMtEx1PIPR1GRjY2JOgcimXvgfpwyTMjIpTCgAGHOj85AqH+9dNf&#10;r+azxb7Vno7W5HuHumGkByd7bf84YNLiUUxF3vvjug6eRX4CYIPmFe6GoQYM8+wDg4Y7q0xQYsPd&#10;Nw2qv7Dg6BgeBF/iDY1NDrWe7P2Z+25xayMfk/nZVL6HtPNdxZs82o/sX1bme/11vDRYcx4sCqj2&#10;ZM17rFPWSLXBYJglXTmBTWGxjk4YGR7P/s/m+VVsdEXd3GuZZi24qhYc5CVMdbB/EaMUI/T6sPX9&#10;rd/76BPMgTIAwqu4e92Ztt+5C/nGEDCek/jpdljhMTAECpWC9/sIXbEEdXvnm7UAF1Fs8WaTOVyz&#10;NjyidJofbm9nIbSpRAgrExeaPjE5m00frgLdwQBg1ridnJvUksWIQPqzmFBkFKi9zT6aziPeMj6m&#10;5/pWNjZMa3ymTY7PlmBhP8CwmvAVn2cDzy1sFo4iixfKmgGTCpSLJ/XpX4aR3cRnJTcWUdauitdz&#10;Pyw2oADOlUjpj3AHDA1bzdsqKTIZa94fsKRaQ7l3pxPKPg5EaUign4kvXmQtvQb4Ga5QYKMsKK4L&#10;dww7wV4oZpctU7SsVrQvSrBeFlEW31ABm6zANsuadRInA4g6XaLkmFo+eyTuzm4U7jRs1PNy7ecX&#10;xbl2w8Qet8dPHkVxwvbCLjFqyvTyxcuscdh7GMZUWKRkAsBXiO9QMn26YkbmSDorRfD9ZhXiThWD&#10;jxlqcwvc2bHcBZCKCQsjycrk3mIoe2KEeibDMsLOw5IGhsay1gH8GJlff/p5rtmXe41RPrwIqKsr&#10;CyiP57VZ82fP1mqNlGtg8flru3P7bl6nyyKuYBg4V7qvv0veqXEUkH/yeLXWxloCBIX5Tj1Uj2gP&#10;JUqAPjmglDLaXj8yLJ4Wr2JgMvts/L9hHR1Dl4zDtgoosgcjY5hL3FWZT4Yk99ybax6fCDepwDhr&#10;m/FqTGa/vJBwY2gi2wFs584chggMDl+1e+8E4KPMN27FvZvmje23nf2NEAweSFzDsKE6sjV/Pz7h&#10;tmf/owuOU9USCAx5TY5AxRQ1ZJyd9uTf67mP6H2emU4JDYyGcQkD9cX9dQTE+NRAGxw/aI5PHg47&#10;jLi30xhbjNQ5JtPTzswWh8x9nSEQ/bkXbFoc1nkyF3nO7qgC520PjWRhomMn5/HmAur9+ftIAFa5&#10;nNZbcVbJJkkV8zzfrO21jTdHMchn0THJHqVqw3Xu+NDAWH6+0/Z3j/I8wYncm7hoHIfcR/TW5w4a&#10;GMy9VvkgO6+pwxg3WezzMGVT2MPQf/9vvf8J6xAI/O5bogR7CqBFsSp7c0nxMcMIaViF9ipuKoBA&#10;lYGE3wPWmlJx8DSvkx7vK3dFrICbiEmhuLpUZNvCVwpUtO0sBM1NUKnSnLh3gsyUnPIfx7phTN1Q&#10;0KECA0IPsJ3y5Vudk9IPjFawl0DaWCUyzmvl5lY9VQAXcDthMLY7f8by5j4BsayWhaJMhrwCea4p&#10;0Nne2QmLU2snXqJbRymBmjY1crp7Ltudm+/UfVcfc54PgHl22yzhsL7xpjnpDdXHXKwH8q1Th+vG&#10;FZJhJYgSGIR2L0DuvmV4MbNyY7JOjtDktkqiWAcJL6yR0gJscTJgjU2KYbkmZZDFV/eFGWtT85pS&#10;/rDlH//4x9mDsJZyX8Lqtg/bZ198lvsKCC4t55k00Gth+869yGtUHBxFDoQyDrK3XYG5IubeYpcP&#10;Htwv984wi/7BuCyT3cAP7mTFZaOkjgm4ceNG7iUMJUJ+997dMKLhCqusxUWWzQbUkiliRPbN8AcA&#10;KNSD8UgUcE/1e2PyGgTIg/2spEjcY4a0c7MCVLkGRuhsD9lTLp3Av7UWU6JU9gjzF+fzPNhs1clG&#10;lvXAjk+YIN3FTWW2XZvODMaFlOCiL+LDozH2775zs9aF0dAO+Ozpy8iT4RNHUe7DKh63N9hyBCfw&#10;K/GGRFzGFQ5gZF1+9ON77e59xkmNqfBWGFseissI8Dyv+wXixXDzjB1ROakwhS+fDdTVwpIHCTel&#10;KzwoRKJj9t26qZLQNDE/j7hkteMSixMDos0NrnkXJlB50B2r27ndwjjk3fWVdbk/65flzn12OQOl&#10;VfIUalOrtOk7UlBGPjImpFSnGWa9GewnT9Yjr1ttdXUve60e+LCy6Fxl16/Yfb7kO6oW9vWb7K3j&#10;RjHNEKTJeB+Ra8ZN+RPXHEPeC7A6pkHrbJUavvfBwCeCsidnWajz3TDEPGisqB5S3/7eeg7LxYnh&#10;CbV/2rZ316LYXwcIt2NJuCBhOvldPKc6Ue2ybzs/AwIWX+BY/KoDQHELQq3zAJNhhjXwv/fgnYpd&#10;ET43K9BtlFA9wMBIc1YyIJCFJfQGSgA5MSGCrai2Wm8iUJXKpwwBEEJKWSi+hRPPkwwAlqy3QZlK&#10;a4pFBNCxN4rw+jXmgHFJ2Zv1t59rxYL0mk0noGvU1FwVCxs0qd5Kq5w4CDADGqwh0HNUpAGXptpQ&#10;uIWApAP3gTuDUGfH5n4I09tnBGJCE84eIdg6XDyT57t//50wLgahA32AhsUxBpRBry6hEnsTivA6&#10;vzNAgsvHxaVoL1+uFtgDCkMSHE9ZYQjxpoAqcBIEMWHclGHlEjKtxpURSGz9xz/+QXv45Lft+atv&#10;8vNuqIbzNZZvLMY1vtGWby6ESWy39c1XYQl7cdOB9Wa7dWc5jCJrG+GVKTYZHUgIxfAYDuL+/epX&#10;v6nBHeKHAt6SakCQjCwtXitZMq1H9t39Shg8e7Ze+6YOVikNIwtInXgnHgxATTpSKVFn8BwoowIu&#10;yjsML1Gk3SUJKbR4oMC9sjNy4XOiN2WghDNy+2UAxX/tGYU0fdlUbF6MmPjFuZrJkSjoVjyE3bb6&#10;aqc9f7advY0By/udDngZ9ltHB4QpmZ4kwaiH3lxF7XzWenl5uEZhKdzuDv2P1xCZAeRvi8f1i9Mv&#10;J04CdjLl7GOs3joxZJVpz94CRvNOT4562mefmYPY4mEtVuuoAap0pS8urKytYS3K5ejJTgylUWoM&#10;ic+0J7yk589f1dqTX/qoLIfxI4eIgYYJ8o88MZ5kCKMuvY+xGAxAAWNGvZt8o1awG7piL7FY9cmr&#10;az3t+jKSwMMT/uoGYGhH7eqmO4Lw9Vf7bXe7K8Ey0Wsz+ulsavKg0F0fttj92BhCNpL7o699658o&#10;SlZ+sR4mJTFRvaJBeS05gEca/dGjJ3U+7bOnT7+7EDXqmM+nn35a/bqC+GYDbuw8i/KtBQhMRTbq&#10;XEJhPpsTaxc//cVzoMjV9C0+OFwFncCBi0OouHYvXr4ooSzrl//0piqvYPUsdh2KHaH2xXLbfEyo&#10;A9Spum7Xxxp3vMqGZKUsriSD9jZWKgIkDmJzsjisS01oidK6X393Zi/LRjEoEauILSrcdXDQ8+cv&#10;IuRrxTyAtDgklubzrRMhsmmUi5CZGIQZYW819SVC1KX93XuUNsKF1YjXanWzTtaD0OWCVQJh3SUR&#10;WM8uoXVZgljxwQgvwWfBrQvGJDAuUC6+Zj0JZn5UawAMHWhPGLc2dgJYXSkEVxD4YjCvX68XMGLG&#10;ymH+3b/7s/Zf/9/+H+1f/It/HsXtMp+upd/4wXsP2v0olXFw7hsYAlnF9cqvDAD59tE3MRAbxVj+&#10;5b/4N+3P/uyzuOovi9lSljdb6+3Lr15mjSPsYe6YiUA8o4aF+7vXShz4DAkDI8IkmIChLhgG5Nat&#10;AHlkJTpbIQJZZG4SA4HVb2128xVlNhVMuxYHgtz5Kiacb5QRQ8xWZR9lRMXGlHB0k5i10gFNyT/M&#10;0FcxsACtsBPXzQHqSlu4tbn1eDzkQ3IHCBID02e6ouWrGEHdG1w9reErN0arLGl3901+l9/mPrDE&#10;Toa+SwoFFBlPCRmEguGw9ycnXa8xUKUbmD0myhArcXP+yvZ2l0QR+iFPQi7kx4xAlRuuf3wi2ThR&#10;BMCkKaDFpXU9zE7CpBuMQa/Pq/4WaDMG2KHQExnVJvvWC+SVknX9M8JipXtbu+3Z82elU/bpnfv3&#10;s5/X209+8qP285//oK3EMLxahQVaBrX/mny0XSxVAkYdrcnbfWG0szND5dHSf7otdGbS1lvQ9B7x&#10;VPfseft++ov2ybWV0Xb/3YX28Q9utZ/87J32vR+GEdwJxRw9bhvbT9qT52GQ5zuxsrsR7rCD0822&#10;vvW6nV3s1iEzc/NDbWl5si1dG2/T82FmE2KSpsHIRvWEUo+0u3eXs+CGTh6ETepPNNssrmpIiJYZ&#10;QKAUonpls8i+LUgNcI18HURYWQsbMDk1W8F6B2yTdHEjHSKskqSJDDUQceQj8NKahbl5YIKsn7TF&#10;lUG30ffDuHOyk1w42XX3UUAWKy9GqSj19u27ec1MruEgrOP2/OlaBFhpTAQzroa/Y6rlomSDhQym&#10;pqdLSAAkcFRsi7WK3ZSbk2/1jVgn1gYk2RkusLpCjOLNa4MV9JjLrEsmaPvSjqROsnO5sMbpqZm6&#10;V64v6699rZIAeZ85iNeyJg51AuruTb0kdu05KQCBELogvA7PF2fxs7Ew+dXvyo/qTNu4OgrZZfOM&#10;6/rpz3/Y3v/eUlu4PtQM8V1aVsaz0OYWwk7aYXu59m3A7UnEXYlQAOEkLDmu4F/98t+3r775vH3z&#10;zZOww2flNinKlsTCAg6OxKVlRT1TTz0r9uNnb+vyPDvw90zWzrpiyGRJIkg/LJamDlFW0bnD5RIP&#10;juZZeQvcy7hnQjpZQ9fOh0U+TGmXJOmyxbWn2Wjhia6oPsw2zMi52dHkXCuAcbhbMSpZTFNa7ty5&#10;nefIr3v1j/dkfwezHzqqJB0CpiEEI3FLdX84Bxoo2Wcx3d7oDaZ4GnY5MaWja6a9+97tOjPHNcnT&#10;bgwiI84AVwQoMmRY8EB/DH68B2U1ZJVOSCbUjUZXMEog6pwTOoGdS4QJfxlMqx0USTDuy5op4uZB&#10;2QPTn8jM0KABvBI3GCnG3pWsICT6jlUk8OIMfQA8XFOGhAdW4Fe3IrbIyMvsZ9+HApCRObmGsQAV&#10;UoZyVadLQNxrGDigjQioiby6irt7rEedp6Tr5ah0F+gC5sW5ldzvTOSfbCjzWcn+TJcnYEI3hiyH&#10;oD4YG+Wd9P3v/o8//+TWrWtt8Zr2H7RTb2sWpVc8UfJA1Tk3SV/wYPvgo5vtF3/wo/bOuzfajRtz&#10;UTQDGO9Wo/3KjWvt2spcW1jWo4wmzwSMnM2i1MKBScbCD8ZqXwuDuFW/62btKa0YLosPDAiNTSna&#10;TWmj1LKvlJi1rwByfg/0uDblLhR979iUMxgsCleZdWcJqosmAmSTbcpZNseiCrIqg6BQGBxLih07&#10;poA7Z+NYWy6S6SO7O4aa7gaotsq9wpZ1arjPkVga987yuU9sUgbY/WnRMunDGnoNxfSZ2CKAFpR3&#10;XxgOkPKeaks75QLk+T1ffiaZRVK4IVxuLr1ibSUuBJzQMALWjsB5rZ8zHoADsyCE3FLvI2CKqgoo&#10;A0SewxdGwAAR6pnpmaolZGldH1CoYRSXunvvTpu/NhzDx1UPQ5yfr6QJBVD68/U3X7TXb15k7aPA&#10;AtzngtwUTZfRVpiAMVbkgsAzWMpWBsLQu0JpysTIra3u1LoBJgDuhEB7vblxlDUTk+UydvFWBfFK&#10;iN7eK2C3l6dxQzvPRjDdKP3jGJq+yOB0AOoowG/QRfYi1/Y+9+Ll5IGr7do8DvdpfSUbFQ5jO+pW&#10;79y52ZZXlqpC4Sc/+XHWOGt9QTa1G8psYp3dcAifr9XR85jcBFvLoxnTMqpd7ipEYqi9937Wd2Ey&#10;v+vKgMxDFLZQtsOjEmOrxGKe1cBaCu7zyKVCbCxuqo7fcMgao9qVv1lTrrV7AnCm71zFhZ+aNIJN&#10;drarldzIHtF97FuWm0djjXoaYqBIXuubJEXXecLYvnmzkbVcL8YtRgcUu+nznYERZ5Uf8Bz2mHxJ&#10;D+thF5bghTgeFsHQnUYWu17vtZIZvdLky8FlDA9PRNJOhl0smItP5yVVtXp6Ds8wPTUX0iP84ciL&#10;Di/IxsaGEj61qQHE/9V/deMTdWAGLDi+7+xCcWUE4Cosquck9FY257AtLs0EDG+33/v9e+37P3gn&#10;Vmu6TWXDnC98750bWZBcI9S6iyWKO5i0O5nNMN2FYAKwbFTcQv27SkZMOnbjYhrdZsW3p9D9MYMR&#10;RFZY8FfZgyCxmJ0iVQvfAZt5Z2KL3bGSBABDUAXfgSRFC3AMaGvqava4uQpSzwL0NbghG8PVrzq9&#10;SCVQAihAFUstlyDsAfiYsCKgLClBeDA+sQhCTiDULo7n8wCLHQN+QJ7rwmJJnAjy+owCq3x5sqqf&#10;DIBzq7l0FNG3EoiB/vFcw9ALlL7LJs4HiJw8ZrCvz+1aAmVJxT8BnraknVI8BobSeK/nKTAJGHk9&#10;kJdUIqRVOxZOh0HsqOnc3sy6Dbb9w506ucxRETXCiatWyTXtlDF2YZOXvZvt9MLU4whjQNEwjq3d&#10;jfby1bP/X1P/+aP3muaHnb/KOZFVRRbJYj6hT+eenu6Z6R5ppYEWsr0vBGMNCNYC6wzDht/6Nf8l&#10;v3SADAsrrayVZrqnp09gDsUKrJwjq/z9XPehvTxdXWTV8zy/O1zhe+Xu1Ztn3c7eh259c72S0NEZ&#10;VD4ZReicDMtXfL9wSz6gcjZItaf7sCHRmNnPz6Ye9TjMKhWq+REFkJqP+KTuTX6r1CMKgnCHyBB9&#10;KUJm6rFE9lYuqBlE83sZeTqUfUwV4l6ugIzcQvmDBExQTARhVQrljNThEiYQjnPses0zjjIZy2cO&#10;XQYY3O1URYxN9HdfffVZzooJS4mJYO7V2eluDjWywrUHE3jkx/U8s01m57OvEa6f3m7h9mT34x9/&#10;GcU5EES4U64bfEaZlWBh3obRSyDmnHw/P2s12hp8QHV5ZAWz8AHLBb0zZfEJWkTTWUn36uXrzvxr&#10;fke8BTHytZ1EeQFEutgPj1Ikyvuy9Z6hnEGQZs4WLRNefgexQnfWRkjju1BkKSyAiACyJoqJsvGa&#10;qiUv076lDEG7aJWvXkcqtIsXvJary1AtvnEljoaAXZ+9Vp/VKwUnYITwpdSGBqbKJbK6sh4ekm/I&#10;J96QMouOj1/jDFkK21Gq3Hd9f/r39p9cXhkIdBLhJ58p2vbqqP7eP2hEXw4zoOEXv3zc/fTnD3Io&#10;lzGf3kdgatR4FAK96O7cnc0HrnZHJwIzQQKnu3mgIAbNIYu/JwTNJ0HzWexRENZaHaDgg7pXzAz1&#10;jeVhlUzJJMnlumSzN0YD7aXG2JCLsHiETUg253FIL8TvoglKPg2ELqPdz5tWoC20E5sptFC93A7k&#10;IBI+OjI3wQH2q0GmQfnXQlK1JuYE/8n8/EIJG+thXtG2BNNg9qnxp2cxs+zVxcvZ47vxMxUBzWHf&#10;nMHMC/+2f3v6JLjsw4ySwf7J7s3rd0UINOPU5Ex35/ZiESCG9p5CO1knFCk9ituBRoUYnAstKQJI&#10;qEJnMaQjQKLxc/Z5UDFsyxNE0Fr706hHIbSZKD1ZAtdCOBE4QXgCIdAef5CMBMjo4OxVt3cMBbr/&#10;0+7V22+7d+9fd6tBhtrAXfWedmvr60GHR93czfHus88f5FmqKvTOHI55tRNkpbZW3qqgiiYZ8vyy&#10;vE/MnjW7F75DKFYyLwTOqrkR093vIG1nWcIiZyOJe3d7t9NJvCLbAyLgQUs5R4rF6/r72nD5tbWN&#10;QiBK45wJoQfZYGAouo2S5UqIssvO/XxwiEvhKuhrMEhfzuVU1zfgDHeilFkO5h+3FvVacU1Pq3LR&#10;HEJlEgZWSjoWC2S0hP2jR/e66es9VROsnZ3k5xux3JSXGeLE1084QW9lIWWvqnWkleEF7iXCSkcl&#10;9d6lLNjTve6/FSpIboaICRf/liu5uyOfFygYrYDJ8+evCyQUmDDDJ0AJkjMXBvggWC5iueBFdMct&#10;Qfiib3mdkLMmsKrPrs9y0TTLa3/PeI3WT7R8uNLxrClr1+atJVyPZJ9KGgOu8nfBRIp7/satcvtM&#10;h9+l7wka4hNuDrwDAU9OQn+tO5T85O7jeJ5plAHzn69VfKChYufFOquWeQOi5YJusU7+2X9274lc&#10;MAvls3rzZjWaKBo/jOMilbypLUWE0le+/fabfH1XQoz5IBlV9G4zMJlQ0bIc/dJi/CNVpZLvangd&#10;MK0OsUBOGFdkiHnpgjAp4eFzCLEy50Kf3idI4iBpryLGvMbl+L0oroCP/DkMUSkY+byKGOYi1z+s&#10;FyETiCLQOs4o04MaPIcj1hoIGRrK5DpCZundUgVPXDbkpqWXvSDCp0+fFdr0c0x2Y36+++aPf1eH&#10;PCtlIKjXz/li5GsSfgIhhKXfQaQUAiRXTWVz6cw0+3JWNRrxKITYM9y9fPk2iHC2ginOiL/TdEKO&#10;Z+Y+dMmZ7yx8Jn+capFWgROUGaRXrdIjrDm0g/Fqv81cvso+9oLmlsuE8yHQoy/1rH/5l3/Z3byh&#10;rlaZnRSivtr7119/3b198y7m8IeuZ3AvRApRSCE5rjpXc5RF5rklZueuRXCqSIG8zUhZyPOYyiL7&#10;LepNUIuesiwQ9NCwjtuCGC0NS5pMnVtewyS+o9NKkKB6XMib1tcPT+00gSXVwjlyDzh7Ap5A9ocC&#10;pXgoMoEw54Du3+aLkG+oHwJTFSFYwg0CTXBJBNpVJoJ0mpjbM1qccftITZFSsx4aW84xXoaJrxe6&#10;Fr3/TB139q6Zh4g0FMPfW9HXIDZVTCYbXlzt5X3XgpgXYh7G7DzYL3eLSYKEMsGi7yRrBzpkPfAZ&#10;U/6tJZ6ZK9eLVvEr1L9wa6ZojxXAesIHFDq6ICiePX1TtHd0cNatbxxFaLTuUfy5DBlobP7GdGUP&#10;sPIIG41i/SEECTXVO8556f12Pp9/0m+vct8LARdTxeeVupSzZnavZ32S8UXTlV8e7GsqqwrprPub&#10;v/kQobhdiP35s9dV+ooPgYed7JdvXyMOYAMGZlIL9kq/Yi24L3y6sxmazOeVAO6Rb7hRsq1SccIH&#10;Jvr53ScXULnN/uF/cPVEOdnmlvb4IcrRq+7adZ2l86iYy0fHWzF5OEjVS+oZeJgLXixUGNkRold/&#10;+qz8Hi1v6jTEnYuKydWcqGchuoM6FDNYECmtfZgLcpHMPU5qGg1sJ3xkmx8exGS/7KsE5cjvXGBv&#10;hGJQxE5MD4gtZjAtAxobwi5nz7yQb7991v30Jz8pZqlcpI02AJzwRDAEBDRx49ZcEQdColEdsoin&#10;bru+i5aqJd3cyL9zcVpO3V18UGaqFAAX1BzsMQsihAk2ybsuSp0z5ItRvaYuJJeH8SEcSdBQLtRb&#10;gYNokFII0YZ8fXxogkZzszdzFn6nqS6hOVnoxphUkUumicACben5a6sfoqF36lnVlDPPqiBOlJnz&#10;KJOZKRR0J69y6f2bEjBqXd3bgyAUA35Ozph3ZzHfpru792/kzPrCFEGDQf//9t/9627vYCPIaLCb&#10;mI65cbLd7Z2+zJXsB91k/UGTggJHUYTyEwmN+48Xu5/+7Is8q6d7/uJ5N3N9PIJ0rdvc3oxlsRsC&#10;PStf5cTEbK5/uFtZ3uwmxubDPCKUQUr5QjeQkfzOGsh1dNj9i3/x1zn/Zn38m//934Yhm4J7+OBh&#10;98Mf/jB0AileFrK4dz9Kb2owr90rQejOgABde+7du1NmPGZfWdHZOiZ49lyjXmPyioS2RHJMNFBp&#10;LO+zxvPL0PDIcX63mz3vBk335DkCIDfy2Zs5v6G8fze8ZcD9h7z2LApzOK+Z7X74o3vdL37xg+7z&#10;L27njCMQb4xlX2vd9v5SBS88R6svqMdgp7W1lRLulDcB4L5VnxBYKrWYyNJqBN/Q29LSh9DLdPcX&#10;v/lV1neUc44yj1I4yRktLy+FPiLgbjrj3u7v/vA2z1YBRFBehHZZW133k5/+KKb/g5xPK6cEjgEO&#10;6UHjowENUXJ4WLED2rp+XZzgOApM2tNEoXg+S+uByAEbNDk3O19+Qy4zArkn/K1jOX5E4198cT/P&#10;lFaVtf3ddtZFsGn1t5mzOM5zbub8zYBhIcllvMw+FCgoVZUhc5HX7nYrS1p+MbPJGLXvUrw0EZnJ&#10;eiZi6W7knlhlOhkFvYfO+v7+P756woY26JmJAsrLERRxrZSGKDKmJL9DDdDOBwrV8+VgZpAZoY7F&#10;1MW4Im8QoAf4d5lvKimCuPxM6gshQZtoKQXF8PXVuMjAexPwoDSoBcPzpQla8AP+n1G1aCSELQHb&#10;Z0GBUBJ0YBog+E8LQRieU33bgqxECSEdDtsatB7C4BimnWkWwsXrMdXuXuve4vmfgg8u0/OhMgQJ&#10;zRGINBLBcv2aTjTNh8h3IkAiVchnOgsE0f7QSi1Vwed6dvOT0NieT6sxC4ay7/HscahQpLvYzB6l&#10;sEC60KC0gfv374dwvq1/czDff3C/Pt95OQtnk82XNuenEShDpJik+jtGoNDm1sfMdyfO7AdfGmYl&#10;QVqb+c3yLyJgP6vUphCvvw8MH4bxVQJxZTSNWw79MAkUzkcqDYt7QtUGwo88L+U0EVoaHmoNSkVf&#10;D2LeUEBXVwJGUmoEeDjyD4KyJL5z5svTPCkTc3hIjfle+bq4N6BoSpjV4N6kX5RTfns/pvx6mbWC&#10;ZJgVTYtAQ9bunp/J2AB/KJzqMBRlAmWoMfds6UW//e1fdj+NsBgZ/dhtbK3l/Hq6+w+1eZuqWmzJ&#10;6JBf14tRCRjKcaYS85mBFDPQwAXDf86cXVtbzx1lIVE8moNwYaBvd45GBIXcH38jxYef3EFZU+FD&#10;9yBXEEJ0lvgHrwpm7uyuZK1Q5GQET2vLBuFC9y1BXLwgfB5zmwxAO7eCZjV5EDWXW/rmzesoBHNH&#10;tgqUyK1Et4QK8xrtmXDpvQJNBI+CiYoCByC4Q8iMoBY4cZ7AiD2hO+2+srXiF35gBRnQ9OIdZbe7&#10;FeQkfwj9ll1xWMp+IF/Ob3VtNYL+Q+hEVRb0GzTfiYa3wJViE4gYkhdIrdSifbNUBOAEFPPwvLrv&#10;T/7i8gn01XLgoKgsLExhg8wJC27E2srzQHahdg7aKtqPPc8HA7GB8ASGqVs0c2v62RJUpRQgROMK&#10;DFKvyOj0bAkUibeVG5ZLak5dM3E3Cv3x002FaXRA5serPnwx5ZhbhIbCdwJDAEBmuyE+GNjvWvIs&#10;odxGXmKqlhAarZ5Ds8dsK0xyq9anbKlqOYPUXsVMPYw26iOUguzk5lkPdEfIEyByK80VkSOlYkM4&#10;nAlK2HxChb4QoDQQwvXTGYH6zuDW7Ts5e9n2ObMIEJ1gLA4qMh9lekqDzaZt5ZG5SMJXXiEi/vQs&#10;SknOnSoPUUK5kQS3llLcF7S3152en3RdCLwpN4GkmOWhBYN8CDIBtrkgQ74riAjDL71/HQVhrg1m&#10;k9mPII1ViKANAx+er3b7R7EgQvjQO22P+KAXkf2dmFiqLfRzbFUrEdShC4rn7NyskMtSZhsb+7k7&#10;n51nHAo+CKBIE2mNPZlwaNF6RT01XeXDZF6tbxzmDPhiY7VEsKE7HaQFnwh3KTH9w5c1zAwDUqSE&#10;iENciBDjcuBn3IzQwpgnp8GEZ+4yX9nj7UVZGOay9Efg3QvKiKUxF9pZGIwSmoxp2GZmC6JILdPj&#10;c3dvLWfWl987eyamwAJf2UmYUGGAMresO4LGeNDTs90ol978W1ae0tSeoi1oyx9CBVhwbhj+E019&#10;CmL4Q7gDIATGJ9P86GQ950UQRMkOBMUGEfMPQ8TcK87ZLJOTqtjIlfYKdshRlbSfn5+yaESTPxaS&#10;P8/ZCPaxTFhWFDgBC7kzOykOAhgdVjfuCCSWAIXjTow0Vi1CufLTc1FUjmeeK6VubEzRAkCm6a3G&#10;Hvy4LCXCfDR3bK6OkkzuK/5BwtgAKkFRSvg8sue0Gx+Zz3t7w7OAVORWRCQeysFGwTgvGSmLBQIE&#10;rDbWYx388OdXT/ryAqFqFSWQCt+fxYLHHKL8T/4QIC7JkHHM6P/AZR/I70MQGTAj8ZSGclgOTR9B&#10;5iBzUaUETc4pzIfiO78UYVBO8bOLMEjzO7aqkLHu4kzScSvZ+lSGxwRkOhImkByCQOgYR10jYqfN&#10;oZZXr5bq57RETqU0k7SMQnghKGuzF0JRBxif+fXXT2tPDaGO1Lp8vvcShASgcZC6XGvuORIioL0x&#10;L+LxXMLQAyFYQomPkr+FkCYwEDcT3LMRuLNvPiGRMs57cz5a2oezV4Yor7ESrwthtmhj/heTerLQ&#10;Ef+ou3n16lXO5GMRp3OgCX2OulhBFXshEK0NajBFDRNKwhXsaP31tFRaCrqTDH9cP7enrR2DtWLe&#10;BS0o8Ty/MhS8oRTjSClXBMctgBApuN29aGhId2aohB9TpepbQ2dHB1GeYeAtYysjDOUEnp24C1FD&#10;59qim0xi6Alza2UlCswtI+1mY+Ooe3C/dVbh00ZzEOmXX3xZwn90fKCbutb81O6dEHn/frnuy10S&#10;tK31fj7zUrqZYBX0ftkt3p3pHj68VUpCSk01+6hKkr2cWxcldCP3tp515/UfBcrkqF7m89QIE96Q&#10;Nwa8yGfLrWy5t2hBepvfX69y2Ji+6CAvoJzQPqSpKIBikRD/KaMAveAtNGTIe6EgFBMaWg2CRHd8&#10;ju7n7Hy3UFCZ/vm3caSapXCfkKDcQ639FtMxFk/WzBcsRU4eokAb+pFb7Lx0Kzf2lsvKualWEZyp&#10;WdTWnu/8vvbgO3qgDIGKmdCpOAEhTPEbZYo+CNPg6dCYNBu8n/dHAIpmz8ZqJPx2d6BMa2b9SLKW&#10;g5i7yj1tbApOtgAjumNCjw5dC9JsriXuEb/jS0TzkKXSP9Yh3zAfKEDW9+d/f6r6IWIeOTzMg9a2&#10;nDCSHT8Z4pPYzAEpL2wwi5XiQpDZVIgjgtMmbAyB70dqE2YIWx2sSDCBx09GGILclScnIp9PIcwI&#10;H1qdpvmUOuGyXfL6h81u+f1qvce/mR+tSmW6BKQqGYLC8zEb4QeyW2+rbFES971giNlwc2GhDkAU&#10;FoHZrwz9HEHe0zrgvHu3kgNqJVpy/Jj6iJPQwWx8ZZzUGLJ8MyEuApE5B4nSmv7Yj7NFsJhV+ghk&#10;CEXZrzpdioDs/CR8nW1zIxyU+bgWgWR/zE6F+q1MDBKhoFr+WkUe80UbM2H4iTB/y/FUdjlcREGg&#10;XPZ8rHUKIFAMWiwZAO7MMGrNCcnrzKsg+NY3tvN60emsMc84KvOHWwISCptfHXX9QR/OaHpqrvZS&#10;na3PIgSh46CFgWj26ns50Rze09ME52jR0NVV1h9GPjyIRXIikVlEvykLgR5mJwvFejnmP0VZpXNJ&#10;/WEdKNn68st7+d1V9/jxg6C4xxEMK53a8Kr8+Xha6Hc75juzSwnX3/zN3+VerGUqgsxZXgVlL4TB&#10;jiP4msU0GGb+6U/vdwu3uIxm8vOJMGFQUt53fMREvAjiut99883XdX/oLFsJo5nZ05QVNE+Asa7G&#10;RseLpqwJv0H/TOjyh+f3A7l/59ysl2aVFaKORQRk8LE5X3SFPuXOUtZojCL0nNXVluql8AAKurgU&#10;UJGVcFqJ3wQV5eIOKWluqmtRFtJ+jKeVHZJPCh3EEsy5EarSqTTEcE6yP8hSpiqlxHWGN69db/m+&#10;7ohZClDpRM06QWf8vvYE4cqQcA5ffP5F6AvIMbsGqJIPuFO5xwCB8kbCC21AgbInoEL7JwA/yRCZ&#10;BASjsxFP4KfsLiP0AbucNaTsPfoqWlsDFU0m6TPKn1oW5T/9Zz96Isny4MCUr6M8jInXn4MxB4Qf&#10;QTVDDjDmM6HlO2nNMe3n5gNDbkp55uduRljc6SbH5rr79x6GoUz7/9itr21075dW8+/xbiKmrzw+&#10;SMzBQoMVQdqKdg5B6YFHa3g+iS6S6zNcEE0EFQo4EHaiwHrkiTz7wqCCD3Up2aiLevN2ufvlL38S&#10;4h4rzcvMIDjeLUXgxdw3AxfzOvyP0Xy0H9riRmDeC06IAvIlKatCRJCR0QUmAp7nZ5iQ+fP86fPy&#10;2dG0NCo0SVhhFAJO7fDvf/+sLmO8BOJBhFxLw4GmNTCAihA4/xsryBnwiZWZHA7AIP4w7YzKtB7J&#10;tzQ+34w2+isr7yvS3tBha0DKb2fa4PT16bDIx4oq8w3dvXc3Zrs5yF0RxfwNa47ACbHcuDETU5ev&#10;1QztrSimjQi3oNnBoN7wjD3TsutbO0GNFNFR1hB4kbvpjXZX2XMjiuveg4fdgwe3cyaiyacVXDKv&#10;2kAtqUUD2n7lXnZ2T0ILEElQx4mULeZhG6SugkhHZvlsnOuYZvHuze7u4s18N5+FWdpol7/J+ecW&#10;S/gWQogg+BiTlWCBvPZ2j3MGmxGA7na4hDVXgaFXwyO93RdfPui++MHtKM+hnNF80C38IogRK+bi&#10;MApNQjeTfLaYbye0AGF4Lh/ij776UfY+W0qGxbWx8SHCb7yEsWTzcqfk9SXg86Xh8vLy2248JiPw&#10;UBHVKEEdyylGNO0PEED48KGX4g2No49PAhRtf1g/yn6G8rwI59xjb3/L8TNThdBRRkhAQMOsAp9P&#10;6Swu3i9aZ1pzv0itYuproWX9gmJeR6+enxL8QI/A1QWGKbcEhKiaSY9K99dSabidGpqFvLcqcGkc&#10;AEE1nM/sQhNQ+1n34vlyuYr4V9UhLy1tdP/qX/6bfHzePzCez2sNObqrKJhjrd242iTvU+CTJYcE&#10;THQEF5Bk6UL5eEBFDTRIIYRjO9138Jc1+zmB2vfzX/U/cZh5TeAq5y9EZOI/TSGxsgkaiIZjH9KA&#10;oAQohOOVrRECuzvfD+TJAlpNKF9EfwlUUV2CRQkOKY1AXWYTAiK4e86zWkVBlKS83/MjEgISMO/d&#10;fVDVEuWcjkZhEopUMpdpQ/4KfjYdpzmXCxXk5mSzPwpisEcRZwjL77ZCbA2JjuYztIPCTENhTAXi&#10;gT0OLObeu3dvuz/+8e9yEU0wNVOGCTpWBKjiBaEx0y+CiKSzfKr28CwmMAFJOGIG/remDU9LMBLg&#10;rVJC9G+l1lm9JbMeWtS5Nn9QS97FYHfvLhbjWbvPMMqA38iZQceQoOadP/jBl3nt3RDISLcStLQT&#10;JlvfWOuWV5vAvJGz8VmqIl69eloMKEpo2BNBC/FKjzIcnGDZ3b2KouLHUU3SHwI1zGi2m19w5i3/&#10;U+WHO0KcFCWFZi4zP67AAEQjyIDoBZ5YFifQRvb9YQ0KDirebmWHzj9qPvts3XcwF3dE/hphY0CZ&#10;XppnQWKaJ4x2z58/rxkv75eWcx46qatGOc7nR4Dsb3cr6+/C4G1uzdHhXu6xP7TxsAJUrcFrf9Xl&#10;V3pKUI0zhkZZHe6ay4EP2x+o4zT32PypR92Pf/rD3Jd5wj2hVVkAH4PU3hf9EGoqloxWUB2jpFQu&#10;rDNwt7IsZq7Ndm/evOkOYwoK6DX6aPXazjELr8+nONDap1JVr8UjmAYaRSfcG1LmoGeKVwEF05ZS&#10;ya9LQAlQmYYH2Pzhb78rhNXfG3QafubuGZ+Y7gaUKEaRGGPQosty9ca6sZEopo8E7kT2L285Cjl0&#10;uX+wXTTuzvgEpUfN5hxVl1j7Z599Vjzus4yJff16tfvuu5dRlovd4ygRroN3S2+61WVKfTPnocPN&#10;VkAX191wocONfCnFdY/OnT+/gjST4hL84ObIQLFnWYvWcBTqdl5vjQ0x25NeprojoV8t8+Teii/E&#10;VD95chYzRakPqaqZqiipaJWEz0rbGI2QCmKq4EjvYLQDhdDTjQyNh5nbICVS2euY04d75yEG7XdE&#10;RHO5NEGfhghBVyEGi2yf1apSoDaCkAOcGckPqVbzPNrPJq/qkoxtnK6ghjIjQpSQQWAiUsZuEg5y&#10;kbwOozA9f/TjHzdhwc8YoibQXKRKk9BIiEqdapfnHtWe7NOadVmRS+eQMPiDoJwoxLroZrpBcDEJ&#10;87OC4/mwwz2f0aocCCECC/ExY9AsxEpoCRQxLzFC1cVmAcwIZ0SwM9u5ApyFsY4I3aVLKuf3qsBG&#10;BIMZMBW9O4AspdcYcnVWpmILRpyUKe81zacYJaHDUPhrema6+8lPv4pADtGc7OfcRIG1ZldLDAmE&#10;qC4k3nflGJ+ZGc95HnW3FubLpG41qFfd9bmZMGuQfPbFaX5+Jsg2njUHDTjfCNJCMblvQlRn8hxR&#10;BEY7j/Jd9bWRsvocQgncAePDMWMjJOfmZ7svvnic8zRcfbOY+vbtm92v/vTnef1BGOp9t/Re/iDn&#10;vABaa2TAB/b27WYIVWPb7UoDunlbO7IvQmdzpSg+z+eKLlJcfIOzc6pl9rsPG+9z77vd+uZK9/LV&#10;d3l/C44IKsU6zz4ECSMcxiZjDV2PINGYeD408757/fJNtWZbef8hdzJcPRnv3L5byjhLD3ho5Z9b&#10;YWzNbLlsmMuHB8dF/0+fv4lVs1RnwFqCFLmUlHGqutAEeG9Pf7+AF3d3fJDzbsPfKA6WAt8wc1+y&#10;t7rzyx6TJfViFE3tojBP8loDmQyf3ywUZW4JlCWZneXDP+fzyrQOfXEVaKhqjpFa4M0PXF6XxYeE&#10;nUqew7zWnfHzVRfuq9MCLcAEZMt32BLm14q/B2PGLy7e/l6wathqTpLcYakyUsmuYgWeR1kEUV8a&#10;zSDY1Jdn8m/ioZnsVYd5ocz+KAq8IEiktl8uMTRKlhgq11xhkDIeodQnojTwtnfLhnAPfX/xlzee&#10;XI8ZZfgzPwOzWESRj4mWUkAN0vodoiTAwF0axaYFRPh8mL9MWhC0YzblD2GK0Gl/+XMtkNI00PLy&#10;cvfo4aNoKSNFx8uHROrzqXHcsuc/ISAlPBoUSNBEINriM0FpbaiGfwIKlesoyfx2zGqdiWktETop&#10;GNsQYaQX347OPjpzKxHCnHeDPu1Vuy17IFSXInhcdO6yDpYfZP+wVbYQwPwPkKbD5JuBZjin7Y0J&#10;IiGbYCQA1XW+j7lck/ly0Ry5tByGGcs+IWFmII2PeKAdAo8WXVrCEIblaJfW0o0I9RxkPR+a9Gy/&#10;I0wxSeRnXXTVbgfVWIsqB9pw/Pv2+lCaxg2S2WllZZvOX0SUH4zwrOThPMfduENpFQbPUzbbMe9V&#10;JUADotaEI7dDFf5HEfFFa1DBXDzNe2lzJXDe63xUUQgiyZWbnhahv+r2d/mAjQA9DDrRqeU0inIs&#10;e4niC8MQ0PsHtH9PfjZUyJCwoyBayotof2tzpSqHgNQhxRiEz754WKNPuVLKdxZSpFD1aZTorhqH&#10;+QrN8qku3NKp52MU0Lv6vTMXpPAlJYYQGh7MV0x+SE4DDBMF12POPX36ITRnkBqgIZmbP03GxHgU&#10;00737KnhaoeVdcGCoNR9Rlk/21FO9TOM3ZfP2XEFuZsokSgha4EIpXeNZJ8rQVMQfqGy8ENlDeS1&#10;ukZRHt7HvWPdhCxEyQ9IEFXp5EnM7fCummDT7eTbQteivOif/9DnN+Xq88Ln+b6/q/nEeSkUwpii&#10;u3Hjej3fWrhSCF0mvCCkrApIGYJderfcvXyBjwe6n/zkXtFW5S2GNwGFySgChR9kgCaxov9bmwK1&#10;/NLN/wjsABnlEgmN4yeb9XN8RSYtL60WL7s7ipXFY6omlCwjhSuAhWlvUoW8p+8//a9++UR4nYRc&#10;i5B7t7Qd23q3knWrmiGEKorVRXhcRcLSvNuRxOsbO1mY+k7IQVncVTHJ2tpWiJQwGM4CdaDmpTDg&#10;Z7q0tAoKUc6F2wvdzPWZkty6GVd97WCEJ+d2NkXTTYa5B3KRg0OidEPdQTZubgTkRPBAHYYccQrr&#10;tjE4PFraa3buZiEQSZp7+eIjXP+grExDg+sxrd5GKAShRchCvIa9QyptDweV9KmAXVNOZqGuxtUs&#10;IAKVm4B2dsBtfw3dneeBSqeOInz4SfpyuAj24FCKj8TmaLAIghsLt7rhICidhPkIxyeudRth6o0o&#10;Ge2kCOWRIEjRs5XV7e7lm82cUxBtyEzDg+2d425geCDnr5pjvJoJeC4UAZVySchT1Nqp3AYhUFoZ&#10;cTPlg/O7/qCb6TDW9aC+vtzvVRDD1cfT7sb1uQj1qTI3jiLMDOcybOjoQEUHr0vOw+CnfD857olA&#10;FOHrDTEaSzvV9fWMdeOj1/IaJWCHoZXQQe6D/1iQzlle5IzXVjbK/9OXn40MhrHDfNBKTQPMea1/&#10;2OsGeifDKKK2gg98twdBOaM566zl1PgJ6PFatRMz8Ojx5/fKDDW4y9kPhCmuz12LSfxF6Cg/nwxq&#10;uB6G6bvoNrdWcr57oWmBriChsaY4nd3bt++yztbBW+IxtHMtis4+RDchle4ysDmIZDDgANMTUoQM&#10;5toNAuQLXVkJChvTpVkQZbpozKRHyRI7QTgE78TUZPHGUJS+CPyzFy+69SgZtBTiKkQmQEnRgPWU&#10;98iosjv5d6bS9Ye+gQcBApbGx7wHqhddVmVzXm37CULR2/LXXeWz8jU8pAGHipyh7Gmg29g05zg8&#10;G/qTp0v4SasDhoxJ4F9HAyf8dhGgPeFbfCxFqCeKhHCdnZ8LDcrSaMUI3CGj0uaC+qA7ebkHUYzL&#10;y9KCzIYZjul+LWsCMDRvOY2gl1GyGX45yr/lM+uNeNTtbGUvOQ9S8DI0x5KjGKXg8EOzEM1l4bJQ&#10;kbQbpccNRVGTJQa3AS9GF+f/8/nRFLFsmiLPX/NvqYN9/8F/+OjJekxK1RzrBS8Db6cHitF0zCUQ&#10;MS9YSkiYEbwfZEjQtVwh/rLeHLo0g8NoF0LR3JGPJQAMb5dzJNKolOtA5+Qc4uPPHxcR7e7nkMIM&#10;BCPk0h9JXT3l8l8+NguNns7mRYpFsx0oAW0tJzH1f/mrP813WsN6RnOxYaZ8l5v27q3yMDOPh0u4&#10;yFQfGprIzwgevetokpF6DQI/zppl/YtmEZRy0UYivDRH9To5TASi/dyKQCeQITTR7YMgHgpFKslM&#10;0OrNCL7DoBpQfjaIUBeYs6xxKpqM+b8bs+cgArAnxK1Fvlw9a5qsOSLj0ep6Mh6Fwae7R58/zB7P&#10;ogx2I3Avu7lo4tWcMUZ/+HAx+4Ueo7kLxSnZWo9wiMbM3V0UameOi+Iedr2XZ91MiON6BMDN2enu&#10;9o35zuza/Z2tbiEauifvWV9bj0m0E4F5ozvLmZydMjdGu7GR6W51WelYbxhRV3HJrjE1r98JWhvN&#10;syLgYurK/drc2K0u0Br7vogZKLdT3ql27+vZb83HyFdv/tMc9Cioa3DgqjMmdeX9VszLCETO+6xd&#10;E19ZDuOT/Tkb2r3NAL7/IHsf6umuzU5Gwc5VZ5adoAkK7PrcQl4z011EeK3mXnb2Y/aO71XzkYND&#10;/iIKsk13lGbDfIdaWR6CeKLq6IIZScD3B7FenIfZcv5aSR0fYVaddfCA6pWxEojWSkDl6nN3n7pJ&#10;34iSmw6tcFVMRTiPdJs7+7m/yc6c7dEo2/Mg/H/3u99nrbodyRc0JEu9eBg2dGEAO6Xd1ydwobNM&#10;EzgYmX9fG38KZD8KhRtEArz6cwjN2TFFx8YCGnIAmtZuRvBeXEC9RguPds8CElh7+O8ia+HDIyrw&#10;cXR8UOBU+OdjlGNoKqzZPxqg0/sx646VFNnSP6THZoQhdwnewf85P/m1wIzI71A+m3XGCmUG338Q&#10;s35auWZPeFpXqPdB7V3Awft8FtSm+axpjugNHUiNyTmcxe73XaBlkCtgtqy3yk4QONtf7z5sbATB&#10;cyG0rImo1pIlSnZLUQiTB/kahyKTQHBI0nzf5OzKk+Xl9RxOzI7Zke7ePUOypZlwjkYY5s0czEwy&#10;UURIhI9NXazUGn/3h/+IaSCBWrib055mpzkgTflXzDTt1JkPf/jDH7o7d27nuRDAafkYED8EIBrM&#10;32ReMDNSThECfPH8RdV40p4bQagrq8zgrvv2u2/LNJNiwgTkqBbRVcZWTuaY4BhUtIlrgHl9kp81&#10;f5/yoVZnTNBCCfxxCG1tTdPUgZgTdyKsLiNoVvM6AaBocKkrQbs0sgRo3YL1h7MficD37t7vfve7&#10;34V52txgKBKK1TWb/9RzIF1rfPFCJPGwzDBpIpAexzk3xa9//YsSviKT8rygJDWvhoD3xczlR6yc&#10;x6wJAUvxYA7aY6sOwKStnpMD+t7iQvfZ4wfF+IfHTNfW/ZrP0Dq9njvE+fILtsDYdJ43GmW30/2b&#10;f/1t993TpVgSW7mThtJYGHxNLTG7yx28qnMqgZzzEEG1Bp1ImPW0cjMBW0st/rxWfRJzOopum1La&#10;CAmHAUR/b9+ez2vudEvLr4vJ7967FTqYz8/vdIt3b8f6mOq0i//rf/v73KGAwnS5L9Aqs126iqTn&#10;j5fqbKMggvwk2UPo5k3b4/Nnr0JP691vf/ub5usKMnWvVWkUOna+mIb5hbFEtMfHNKoV3b8stwx3&#10;iP1Z861bUH0UdT6nUEheX/7jCE4lnZPhL4KLj0tT1GYVDZclw58ta4JPzL3xLVcAM58juOCifRb3&#10;SaNvPMIKkBx9nrO6Waa64J9mqcxI7iLrxAv4w537bJkIUtzkVvKhoVPAY38X4NAkga/6IsJMRczH&#10;EkrVvitIS75xT4R1ZU3IVc77ubBaELC3ns1xam1M+LNqCKLbkcYrw1EG0KQyYdVrcmYJXufjDCe6&#10;mQi6mWmtveQ0x2oxr6WULkR+EUqTgsUlEWvryn1Cr1rpyVTI2gLkuHuY9PIwi6/zfDKN5VRpSKE5&#10;5jmzHt/1/cX/beJJXz//01j34OHdfN3L5oaLCDibpXfw5TlM6QDylsyRePzo8+7mzdulXQgaAjHr&#10;qcN7+2alfDn37i1GE7Rics5VPkAM54L4s9pFiBRe1OAbhMhUUeGisFtDB/N9tzcPIhDU+c5GELdC&#10;db6BS2ZeUCxBwxej6QQ/DUfxs2erFaH6+NF7tRnTNUPQIUIkF+3Q+WjeL72P4Pq7bnnlfYhzqz6n&#10;9WVktjj0IIcgWJf8xeePSoi71NdvXmbfH/P+lexrs6J5jx5+VkpChNRlCcTUnOkwOSJ//frt9xpT&#10;Y1ABFo7r8U61i31Itfl3/+6vaw3qqx88fBjmJuTflANbMIAQcJ6+REtpXEEmF65UitIRhedbi8zJ&#10;eYTAcq5+9+tf/1n34N79QG6Ee5TXmVGxUYQNQTB3mXbDQ5MhbkptL3ehmD+CZfeiOwxCkB84e22u&#10;m52ZLaQ0MT4X4XQ99NGCOXJCMQAFRxEi3CJIZmXO3tnyxxIGBAxF7KyfP39adzM7a+zkje71K3NX&#10;Qr5aaEX5GGD/4sX7Ohv+s8ePP48QNEhrqGZXf/vNi9DRZWhmuoTM3/7+d93Tp99mLZ65EUGzGvR/&#10;2N1e+CyodSZ0PJobEvgyE6W1kxcRlfu4XqNhtXoLQ/Vf5hw2s4aTCN/Z7sc/+SLoX1I4VKlLddAr&#10;t0/2qWzSvjAmuia0XAIFz/dtoiHkBzUKRPqlAoBnz15+7wtVnADBMAUpk5ZmMxaFxGRHA74T9AQa&#10;Xzu/42yQvvMV9JmaNk5iNChpO8p3owT5z3/2swIihLI7EMQjpFty9/8V8OMT5uaIvMjaL8oc392J&#10;6XyqcEN6ndQv2SWRyH2CfJd5hki+9mii4kxW5r14wkkBInJlYJCFJ+DBFL4KwBoN2medOZuL7sZN&#10;Y2dvZA86govky73daLwjS+DkMK8dD40OhS8Gc/+RKedSggKcAsLKBI4AptzxKWBCWQ/krMZGJsIb&#10;k8UHXA+UsDr26hJVPMQiaA1A+PF7/pv/fv7KdDVS9ubC9RJkerEhVEKRw/phGDMnkTdsVDCkQff+&#10;LKzBbUGBoXznGJaXGD7NpUzUwbQhTx+67Z318mXR8DQoJtVqXoBCCgH73ftlqLcLFwjYDLLbCJHO&#10;h1nnCnVStk04t7ZM/ujuoV5WAwDdeaAsJj1ERAvYbEV1g7JEjQ0a904t5ddW1yI4l3PY0jhaG7FP&#10;QpvQ0cnkYZSEqpQDg/Czfhfw9NkfipjUimqJhUAXbt4pk55WIuxptrdv32f9ovER5Lls6S+0vCCT&#10;BG2+HEKiWnflyxAqiey0LlTKYQztXQRhIWBoiLZ3psvv1woZP3iwUNUkzndstFWdCB4dHrQAjETy&#10;Rw8fZN25lyCaidFmYm9srkRofJd7PuwW7szlDqOcomTWNz5kLWfdz37xq5yFHDVBMgghii2mOoJd&#10;iVXBrIKK/tE//mWYsTeM/TrK5VX31Ve3GpOGCClTZ1mVNREMhIB1GksBzakxF2SCyGUb2KMSstev&#10;Jrv/6X/8F6GbjaBQnbpHIlDe5bMuQ+BBZuP9JfyhU8pOgISlQRlqzsHcrYT8MLL0sYXQ9k9/8ll9&#10;PnTaUI0hRidRKG/yWgOUJipdyehWSJ5Q5F+Emrqei/ocyEc0noLZ2dqKqX9QtKEVGbSFZtAiwa25&#10;hX27A7S2HaF3686tUnSsLkL0X//r/7178fJN3ge5tMoOQZNCYjGLFSAw1zGuFDX0wrqwB2vxZ/ra&#10;aAVf0PbnX85EcEYgB3np5uL88SLeEdQjpFhiAhZQETotulxZjiKJhRTetoYYPnWGB/vMVnQ3UaDE&#10;/e1F6KzvbuVz+ed0IsKTQdB5nTknaJAbwfqmp7iaVL8ped0s8/7BIzPXBW0EdA7KQri4yH2ZLhh6&#10;gpQFR1l1r169z15ZN5Evw9ci5Ma7d6/OYqWEbo8l6Le84rF8HkSvskb/R6CnL5alenujF0TbJfDL&#10;FlBx1dLzZJVwNZlh03pe9v3s1z1P+MHY0xIvQ7slxTGdC6bpCC8X1OqBmVf8Ub5LyM4hRWt8qjzg&#10;71BPCMHRGBKCRX1ev14qn+FCtOhnnz2OJpsuAYShQW3vB8uFzAlHSKq6aeR7X+9IiPw4KOB5NqcL&#10;7kmZmhiKYK5oLaEjhB6ux2Cqa5TUYfyWy9W6QEuJYNrpz4eB7E/kvBJMQ6CIhUAWCtrawgRjQSyz&#10;dcDtkjUTOKjaR5Pi5C0iEuusJhkCIzR8BKsgk9wptd2SvDm1IQWdtwFQ58Wk03aK8OdjlZIkACUi&#10;b6YKrUc42YNIHT/H06fP8xn7ed1k9+D+vSCb62Ge83of5O3cnSvCQvjOGTEs3Fwon6JWbVf1+SdZ&#10;n8YOvRGat2qvlF2beazd1mz3/Nmb7t3bmNDr5mGo6BnrovxDjNAG5D0bkz7MNS9TYTI/p9ww0272&#10;s1/nDzFJF9J9iO8GsmG6zQcZE9xyI9Ga0kq1stq5Lyz8oOiQQOYPVqdMgDkDFTD8Uocxo27M3w6j&#10;TERQRzhFKUFZ0MydOze63/z2V0F1cxH8tP9RN/Y9k1HaGgR88/V3hWiZfcrKpMYABhuba7nSy9Bu&#10;znNuOnvJZx810CAV5eycUDnpjkNPlxHuGF9KV9vzXtZnFkoERZiJy0e+7WjokyCjDAXYuAOkeanj&#10;Z/ZBO9agQW756o5Cg9kLs9d+WWDSbdA7lINOReGbsjcGNggtzP6DH2jkKzoMCTIJg3QjyLkNCGuC&#10;FEpEe5S0Z8v/fPU6pvsO1BvTO0i7r2uWjFGrSuggVoIRf/IxngShzcxIl+NfBR5a5Y0odHRAhGCT&#10;I4JXmuIaENU/0Hpg3rpzPXwsSTrvOxc/CAIdHI8IGg3PxRrL/Uv74xMkuO4/uJvzoGi2y41jJIAh&#10;cK28GDDSj3QsciGyJHRNJlmzIhDFIPbovPAWxccidab6M6592Ch5QhALTvb9o//H3BOafG72WvVv&#10;w0RlquQ/Bw/2E5g+zAXKoTOHgZlaMzqG+eQkN7bmBGY38zUw2wRJ+EukwzCHbsy3lvO3brXSuaod&#10;zAVDWiJkDsBMYxUbLVzeur98WNvuVt5v1AHcv3evBJlkT4hF2ROzgWmJ8aEc32mV/3/CgSirRVaQ&#10;VPlGsi/Czfu8p2ZP53MhU4cc+ZjLvKyzMJWLgoBuETrhKZeJf5BmBOvbsHxaLsolAkakkvZlTkg9&#10;QvCEJOFfzntKKK/jHoAmXKYyo+2t8zDiVNbWEKr9i2rT4s6XUN4ICpLvRRPrPi7CJteSI9vlT0+P&#10;hwnkdyLqlvbks3wfzHm36iOdugXIzMqVYD1XRMjsVIEkiKQX4zffPO3evP4Q9L2XO215hiKvVd0T&#10;U1O+V9crkKXHIkTIoQ6dGcXQEoflR6IjzIkhoWlWCWVESPzhDy/zd4nnvXWekPLg0Dw9kzvbiRLT&#10;X7AJEHTHzWD41FQ1ApDzKGXLXZoPIiF5vErtJPyaAdzKE4O6o0xev35X9+u5mJwV43ylqLjb20Fw&#10;BwfKQFsNrzI9ayAEMTtFSdBAi0zYy5he7gqjOmO8IrjVOih9LDp1DlwdFQXNXcm3M7RLXm7LTojV&#10;kaWo2BKcBCiYsXzGku7Rvai97+4UQ3um6goVLHx6XBZDw70RiiLMQUin6KW1uwJKvJ4VRAgyl6Uf&#10;QcnGoq6sbIQvYk0FpaJRgQtNVvAlC7CP1Rc6rAh76CZv7UaCg5wH07Pye8Mn7lPrLwPmnWtenM+4&#10;DPghL5Rveo8+kuql4cqPWX9LrO4P0js/6WsAIrQgXxnNKAkliwpoZF/WxOVhxo+gEsHm52bjtBpm&#10;z1Aw0qpf+vJ39/BJEFYSuydHHlC+ihWkpXmG9/b90//3l0+qN9rCfLQyZ2wLmTNrICl5gS6bcOL3&#10;qHyf6A/mMg3CNEVsh2F8kt3lWxjTBIOQvIQLraEFu8+G1AgnF+MLE34qv1PKpnmodlO0526Q0PoH&#10;/RPPgkK0/2kmGOIqEzfPx8yIGpLyXMRFuFUzg3yp3KBdCVpmEEKQmiAXiUB1kXwMAhfQYTHk992+&#10;x0YlWbdRB+WwjXCFejCP1xJMNPvye22NtIU3SmAmX/L1+CH7ah/+zjlegu97oYkoddz2GYQzIdR1&#10;o93tW3N5TRRDhGys7/xuIPs5r/XRyBjA/lykL0yxHfNNIITpfe0aV0aLnFXwJOdd1RpBCfxkd24v&#10;VLss5Vj2I/AlGkcCEREE+diYHLnDCmwdHEQwH2n9ZJTBVbkFIAJZBkzVoREddVrTXqYkwVvMFpNv&#10;aWn9+/W0VJXjKBnDxqKr8ow2FGrpPR9sXwSX8ipt2kQjmxLjW9PWCaqRcgT5T+YutIW/d/de3YXX&#10;QY9T07FQsgMIVeUMRKcDvCFNmjMYLqUJKeFmSNbivVvh7yCH44MIC4O41GFzwvdXziQlw9S0H8IY&#10;XVB66BVyguBaEKudM1eMM3S/+KS6l4cfsskg8IXwAHRn+NlOrIKlnM1mgEYEUT7fZ++EjihewkIO&#10;qHEbTEzVXwQCmgEw7LcEYiSMMtqWmK+nYKyUo906eyYgBQ6Bt+ee171SKKUcI8gIjspeCLpupbh1&#10;fPVzRReUhmwL98ZSUXcupawndz0ybp/ukdDrDy+NhFe4VnwANBgLI7Q6O6tT00yeG57L+0pZRgj6&#10;uggvdld5bv4zCvVgD3KLFRn6X1rSJHk9a9FrdCc0MVB7V1ookX9nV/I4RBumy8IN6aJcBCyVvlIe&#10;Q/1ACAXT6v7xGDrkwvDn4/f+azKIUHZ3ff/sP//yidwdL2S2kOCCDQi1fHm5CIJvdlYVS8zVHODK&#10;+/UIqearMZNBIEFmO3Ma2qHpHjy4HyKIls9m+R0FFEQf3757G2JvjOgZHJleD3WqDFFj7JmYTc1j&#10;1R8OhKH6abdrea2Sq8nq4gwdmO5FWPPbOUwa2d9dJnOLqUZYrK7qdi2Bd7qIREK0aCTfDwIqEzvE&#10;57B0BIE2IA2divlaIAaMoVmEZ0LS0DKCt6aKjgcxaep6+/bdfOZE9zd//bdlzsnBa80ypoK4nuXC&#10;LsuE5shXgSBtBzrjQF9cnC+XwtrqQc5mP+bCQvfmzftKTVkMeiH8+T0hS0yEwXw114QOOJj0Kvs1&#10;YEvenLxEzvKYoTdv5ZlhokM5j0GmezvR4wgqqC0CANLsjfAd+R5B/u53X+eOZflLLeFLO825tbGN&#10;Y1k/N8dolN4Pf7SYM9LRvLfQJ6QvnYFAXFmB9KWoDIWwT7s3b7dypuPd48/uVxMGQmhqKs8N3RHM&#10;FA3GXIpFAImsru12L16s5+yC2A/5qvjawkRBK+jReVAY2v8bY0HRamQ7MKTCYaI7v+Ra+d7kzfru&#10;3b8ZQYFpIbn97sP6UhCGPorX8rze7p//r//f0O6tMJ8Ed1VLUfIROocHLagUfs6zh7q17AvaFWlG&#10;F1VIkEW2sQ2ioUrDomhyVhS3tBj0uRc+2Qq9Cwh9+EDRBEDk7AlPDU8JQT4xzEmBQjnuGWND2u4Q&#10;A7NygAVD2wmfO7dvBtBEoHeCWMZqUurNGuC3Xnr3voQqQMJqkXpDWZ8cKaOTZhahEGFCqeNn6Sxy&#10;IKUaEYhMfMUREFlFtath7mCLlsdKGQ2QEoS0NhFuJcB4Z2KCoJYClP0MfMyZx3II6j6OEvoYoV2o&#10;Mds9Pw6gOVIWLP94LHJCdP+0m7lOSQ5nXwEhASj2ZrLg/v5W+K5FwN3D4QGkzp9JDggSKR0MLUZY&#10;i87bt6owxE5AAl+6tDtn9AoU4Ze+/+S//ukT0JQU5pdy0F5EKCJMF9UcnSPlNxT11Y+QUOPr02yh&#10;WohHeDKTfY7oMGQGpvKrSIF5+kz502AYfqGicZUvV/Y7RHmai9WyKJcR7WThNP4vfvHLclhHF+bw&#10;WsmdAAPHuTb2Gmj6GeJrKGEsggGK1etN+eBqlawxiwU/BEc+//yzIi7Ey9RXLQA2f/fdd93z58/K&#10;VMfM9+6pq47AC7pS5SGVxsU7UL5QKTFv32os0Sa9YXgRcE0p+Mq++eabClDx3WAM/qRvv+EIPqqD&#10;d14t1cSg7DBMtBdl8ubNu+7u4t2sjdk3U5+hlMqZKe1y+RA7fxkTWwON3/zFrwr5Vcu1g/0wISZq&#10;CBLKcVdNoGuMIDdzO4LETBKEPFrO+NdvzNHY7169flPR+mfPnucOz6KpuS/aqASM8We//m33p3/6&#10;p1WSxlz65utvIhj5pQ7z2evVNKIQTOiHqfT5Z4tREAvlbyU0Z65JB1F7rVb1dZntDx48iBCAyFuw&#10;h4KYnLyT12xF0K1kn54NKTv+WC5BK5RvdRGvdIqmyHd2V/OZm9n7UUzllsby4tU3ZV5RPAO9Y91X&#10;X/2w3iPw4bMfPLjX/ehHPy4nvs7xw8NXWaNWXC1Aw1eN5iDu3b3TCBcd26G1rlu8fSOKdLLuu+YR&#10;RzG5W75cn63yosbMZuEYEC+UCypoEgghQJi5XEsUAYW2t68BsWqelhokmOM71EZp69/nfNG98am7&#10;ex9CG5Ohe/OW+YUj5AGOoGDWnqCKSP/ah4MItcvQhjzfWCP9rekI98fb18ZVsHbsKiIle+jv1RiY&#10;omfZaPHXF1oZizxoa5q6poKsVfAQgi1zZCZK7lHdt4YZaHF7e62Cs/nI8EdrQ6dVHHOZIFS+5/1n&#10;xxFWF5qeBCSc8WluRBm2KPPkpJZm62WaAxofz61ts5QBvzZByKctcPpp2iDUOqG5bdC7k1ZRA20D&#10;BNV8IuiVi/DB/Qe5L8q8Id2+f/ZffPkEkyF4F6sAmtNfiy4P+uEPf1Yobm01BPzqQ4SGEYOm8o9F&#10;W82XUKEBmWPSQFysJGSCbnbuen72McJhqfvLv/eT7uGDxSA7Q5rmK3J9bWY2wgsym4hQGe0MRVcT&#10;bbAM7S8DneA4O4vZeS76eFbF+xy7mPPdu7WKMNMkoraLi/cKIUrZeR9USliB2A4CcwhMaACgjZfG&#10;rJpGQFcNwa6U74eZrCRMAi1BCLaD077qjGJe8F/pOwg9yHdTBshZv3hL2s1Q0/5rm9HuopjMd37V&#10;q0JVNS+3J+uPaabjD0TJzwYVjwUNEzQQnfQPyPff/P/+bbeyHCEdTS94AjEz45aXD/LeGyHAxTxr&#10;PSbNQffypSyA3dzbRfeLn/9JBKCcu6CXfBZCPDzQ0r+/BK0UpFdvXkQwbEUYqY4Z7b797mX3IWa3&#10;zjqK+N+9X+3OYtua0zwYpj2INfAqaPXkdL8zfH5p+W33+ZcPwtDORkAgGr+f4DACdj3KkTIYLCSB&#10;qXX7tlbBOQpTlF03HCRrRougBoFhPu7MtYUI4zdRemt5rvIxyIWQa+4NznKKQrNV6S9MqKPjjW59&#10;46IbGL7spmaYU3vdVz++F8YLsjvdDfI47za2n8XcO4upvFfo8S9++5PuzdIfu5evvg3Nb2avwEAQ&#10;zvRM7vZmNzI4m7VfdtdnHnV72wPdm5f73a25RzHv+nO2orK6ure6bcUCLIGpIGeuE2fhd4QMy8Io&#10;A8xqj+6YsFRueDem//0oBRHu6ZkImUHBh77uB18+Dg2KmNvjRaeXpcYVlVqSZwu0bKwfxFQkFFpz&#10;DbNUCH2lk2/ffAjSYskpNZQ4HcERJcdC+cXPfh0hMFg8/fLFboReV/QHBeIt84xlFAiy+U8FGuRa&#10;7pconIur89zPQac70FCEDSC0txdUn9cwj6erbnogPLoafm/jig2S4i/WRIaJ3/zaZ2Xt7W1dxfJs&#10;DSsMsZNZcP9eLIB5Zv9s7nM6dEmAH3XL2RML5+OFDjV9+Vn+nu/V4zCIHG3gl6FBvkeVP6eRRTPF&#10;/6LQ41mfenhdf5RsEtbHOVvCve+/+u9++QQqevt2NV8bYXzJmHKGHDS/0EgO7FUYzXAW/dz6s9A7&#10;JV3lk0m2ffnyZQ6gTT4jpWmY8ulMKdrP+UYT3r49W6kGtCVhKYoKGRKm0GchpVEaRzBiPIdG0tOa&#10;w91w4Ht/X7RTGMWlOzRrVojvkm2EVq5qgQhmZpOLK0KJ1Idw+Vs4zgVaOLiXY2JhQEiAMKdJalh2&#10;GJ9WpUFclgvGgIgBevFlT7SavTMTrYuZNB4isieZ+NC1vTFZ7YEznEOaH8da/MzfCSp7wSBML5oW&#10;0q4IX14nZ6yZ8j0hZK3XDguFSVngqEaM0La6XejVHBAlURALoQPx24e/W6vOzG1g0EKhJGh6Iei3&#10;0PLUeCXE3olprrPQ7SDV6Zg+zW81GKGxU0RMCPHF2r/XHh5sdG+iUN4vtXkkUCc3iDQtr+fzs0do&#10;u82+DoFGKTlXB0XpPX36us5WCo1GHweH6sfVwGr3tFl7y5YLSULrf/5nvykUxsdoDAKBvBe0EH2e&#10;fQR55Luk33sPblZj1/EgluPjWC9To2HAuaw9XNDzMXu/mc8WHNDklD/3LBaJhhxM4asgRH7o7Pe0&#10;1WezPHT04XPrH2CCHuXvihpma48ULFpkonLLUMTuVfoUBSDyvryykT0BD232iEYbEB/BMx4UxWcN&#10;Kc3OzheNe38IKTzTOj0zo/mfT2IWvn2DwQVB1PACI62WnR9POhhfeAmBmNuCm9xNaEIFzifl1LI7&#10;INFYLVE+vjObAZxCUxEuzt9oCTQkpWds0hjSoPScp+CK7AHNbu2RW0ouJDT53Xcr+Qzt8HLeQffv&#10;l3UkZ1q3KYD4ruIHB/1d75Uu3EHJhwEhV9EwclB7+eyZ6QVfs9bQx9iN0NVp9+L5QYSoHEVuIknX&#10;LX8TqmX19FwZd9HcMHoQlDzqE7cQhRcHUBGkvjn8GxSNR/v+n/+vx0/Ub7acNr4zDDuSA87F5Kuv&#10;19BzDngZ/1I5CMRbJa1LU48a4biWvze/hVplpjWBSFBhZFFP8F0/OAKNwGrRY0nfbczgSRASISKf&#10;kY+KgJES4tlMfZU2/GagextN8L1EB+9ziC2aqsVRa/nku5/xAzF1NXpoTtXBQqXfPX0RxNJaOUFX&#10;Mu3BZlEor4WaEAGfhX2WTyjP8nyXKLhA+DPv+Gaq9vW0J3uHGsKMObvy0QTVSnGQliP4oiGAdBr7&#10;qkT3EB4EXjNlQuwEPAGBqSgZwpnwwHQUAQHJtCWoMZ+qju3t5piXczcZhuI3cS6VV5Xv/vBf6Zxz&#10;+46elZqdzsfsaMnAHOXWw3HObEd8lNJPf/aLEEzM+9yFGu/lFZ2EII2rigRqrImgXr94V3mJhK68&#10;VYjU51ZuZT4LQ0GIEmLtjfVBCfq3aLMoJ6Xk34SpsRBbOyeVRoXuvv12OecUtZpz1dZ/Jgjs13/2&#10;k84A/L2D1rZJ7W2OqFu8N1pt/ZnMuvYYLanJ8dS0pGHCYzBMlrVcRkGo9Am6VJjADcI3KUorH09a&#10;TkP6Ki8Ivf5uZGgiKH0+aKSVwhkYpYGDO9Y7dHVFgw48MlICkZB0vzv86kFQFAhlgE6Z4AI5zH3o&#10;G/LFU0oR8dhIBDhaZVqWSyrKQmK1AF1VcoUOmbgb60extAbKHQXVSmCHoghYX4QOXsNjarJVHbW9&#10;Ma1VG50Vmq2RpefhlqDGT2lslXaXdRIeKrJ8Fh5392OTxoQADJ8CEtKdvq8KiUKmbFqsQFNYATKp&#10;Ps2dwO8oyMhiUegBSUfuV5csNdjnH/e/58OB3Bul2ZP99+R8KIvJ7vKcfOi616+MJTgtV8z+Pp7K&#10;vWaNSD4skLXpxahKJ4LyShL7ZLcbPpMadfV9X0sIl8/T67l4+v7BP555Ul2lw/AzERwCF5y5zDqR&#10;NR1tMN7Wdmvp4+KMVKwLzIWRviJjfFTH2v+wHWIOQj4NUUmnUQPMFPkeZUXyQVicyyLUkIC3SWNg&#10;LkOJHMnahwm/c55ub+lpJ68tjJH1EJ4QFMFDWIlwE4S1lqA0wvKToxTkJjS9yTqsYXXNxK3mkCVc&#10;ESjUAwHYE6RgjWB/9QUMw4Ljnuv58skgPdEsaEEEbndbpFy3Eflb2cP3KUTyNAkIgk+wgkAg1AkM&#10;gl/UsaKIeZ1EZXmR01MzefZgPdczd8NQ9mnP1kgwCxIdRAB7n7OXlwjNEYSQKWTWkr+b9lQ5w5c6&#10;GMK0d4GIV69iGcSsUW3zxz8u5e8fss6tEmT37t8vQbmyupav1RBQLIRKQWqaNUso0+X50w+V3zgx&#10;oZOMuuMwaJQAE0YalTXbA0Egcv327U6UVOva4vwElEZDlNUUI/cluHRw3Dpnr3/YDwoK40ZZoxG+&#10;NLmBX36pYucwAi4IIAyKfnVDvn1nNOZnEPCtyUJJgzGbVEpotDBzvSevC5Lc38znnEegS+bdzD4+&#10;Zm0tR+9a0M32ZqvZV7mhsQVFNNBrONVcvq6HToe7qYlrMeuU30m/wYCDeT1FjQbMHmqRZiV3lEz5&#10;VkM3+MN4Boni0HDxjSxo6J7v93w/68EH7vljztvYhtBczs6984WWYMr99oSWBBxGRpq/lILWg1CK&#10;HD84MABBy2wQ0JOrBxmuLG/k86R8GbchO+SqrA9VMAAAJUxINmTY0qSgSsEfZ1TIM6jPfuyVW6Y3&#10;glFLPH/chzQgAnF4iKIiEFk6Q93CjfmsdaQU5FEEojlJ1RvztK/OuiqEhsPk+eM5kCZ+lf4zMaFi&#10;JwBshU/ZeOGg59Ad5CeJvITmYH/OF3DJnfQpQ2xdf5S8chOxAgSQxsf7o2zXInumQstaonF99HZ9&#10;v/2riScunLk6F80MSTRB1MZxqtFtTTaZzwMxV6a7n/3sZ7nsmSxKqFsT1rmgHgw5FYJcjKaajSYK&#10;GswFMmUKdURIQWKCCzQXJIRJRQkFYSr1JoeOuHxhaIKl3hdT6HBPKF0AhtAjiHV4MRtEpQeT6SCE&#10;05y7Nu1gaCuokD+QZq4uHnm/i8oro0nChLlUl+C9KlAgQ0ITg7Sv7xNgg350ev40JIriqNrnCDrE&#10;KWVid6cFTAgrBOx1nL/OF3qCEnx3waJevvtTPqEIR4QvWOPn/u71L14+r2RyCMrP7Q9TQQwudjTC&#10;jc/mKgQosCLaXPOVc7bm3RY6jsZHyAj8LEJNJQo3iPEET5+uBOFLXL/qfv97kXja3p+2Put68/Z9&#10;Ra1HQ2hGVbbcs5xb1uH8jvavIiBU4+hyo/pkuPy2zoI5pDUUYVh3EIHx4sVB9+UP7oXmzLUY7n7+&#10;8x8XTUBAhCSlcXnV8kltRYeSV6/38lmS7oe7R49nqtRRqsfDR3eC1IZyrsrC5OJd1UCo+w8XsoOg&#10;llHDw+wmqGxILupOMbBuQCp4KBWKk1BWJYUuR0ems3epTVFYF00BVdOKjz2Fzs/V9IbuNSiYnW3o&#10;n0mcx+T7cfduab0YTa1u++yeOnM+LJHhLDS/nylaWw8t8lPvxaSryDFhHcFOqUCeSgH59CqdJGfI&#10;bEerkLbP/tnPvio69Xr39W5JAUQDIYKaAoboBerj43z7dq1783qjlI4I7ebGYXj9PP+WgC0roSku&#10;JXQ+X1qRz2VBxSjJPY1VRyEC0Dp2d6MAQudKXFs+JCHO7WVovmYs+h6ayhkz/5N5nLMS6FFS68vt&#10;jA4r2xXEPOomNbTNms/OjkOvhLHshunQ0Vg+s6fbWAPOdLISOGypOhpe6Nko9cgadncUhuiIw0qR&#10;1K8b/2QUnsoorQV1ojrMPi47M6E3t9dzPntd31/8g6knYPjwEIfqaDmxRZc4XCVeizZp6S9Z2CUz&#10;4xALYSQqNj0zHtNgJsShGaUcwdjkOR/Qlw/CpXit1j+YWtE/YSt1RJE2gcJH9PbNcvf82Ysw6ttq&#10;Utny6eZrs0MD0znQ2dJ8ssohIpdBC6N2QsaFu2R/x3iELWHoT+6h/HJ8bYQy31O1FAvaQCwu2Rp1&#10;5KFx/azMk1yaSHAFOcZp1wi5aMTQRy5yNM8yO0ZC6GW3xP/6kS8zZlKYiwnMB9oG40DPOZQ8T3oS&#10;NAEF8ptKZ/CZlSwcIVgCL4TkwqE4JgYiEvF2tpzm5k5QUswme1hd3cn+W7/KJpAhcT5NLo2xYthK&#10;jQqKFoj67rt33bOn73NO/GLN3J+avlmKcHikr7t+7VpVgExOzudMNe09LTShfG994zQIiztioMwN&#10;XX2+fHQv1oVxEVKPuu6rr34cYhzPHvjeLoPYHnbHeY498nNdXhLuGJsIsafNKNWFWp/PmIn5OTjU&#10;qigIKO4B40Rd98hokMZktPzASXf33lw3MR1z6ipI7mQrqPK42z/U1STm2QgfJ5dKyxlFs1tbqyVk&#10;CCj/icITkNCYfEr1voeHu0HnkJ3mHRLIo+gjcAmJza31MtNbmgy/81n2GylxpRLkOGubzGf2ZK27&#10;3c2b10sR4BfRZpFt+1uNqbq9o7MRn64cyrP8PXR1pmXYZkz5vSD4lktpfZqYumdCQ0UGhOhzRXzn&#10;5xa63/zmt0VTENPh4Xn3zdfvcoYxg3PnQ+FnFRvcOxK+Nzf2Ysrvdu/ehH4jjAkaym1sZKjcFCLP&#10;XgttrawIiLkf5r25K9cDICRVD1aZHGEPlBCygI8zjVyu16hHN8kQ2DnYZw0IJoYejAuJuZ6nF/8Q&#10;YqfH3FKxCMIvAkarazvd489u5sxiykq3CU9QVL2941m/Hgfb3eXZWF4rrUwVykgsGuNdW6XTycl+&#10;d3yq49FlFN54N58v3ZF29jbKVSJgJfBKyf/6zx8F4Jkj7vz3c+cXXd9//J/++Ek5VcNYkMy7d+bY&#10;ZmdZiGqEF893giJ2Qtz7ZXZgFg59eMoioKv/5X/5n3PxUzkcc1eXozUgOcXdTKzxip7t7iGSm8Wg&#10;hA+/nCRRwkeUSN9AwuwsTFO+tQgzgQECUfccB4cpCFoQnNZitkONAh6kP+FRtFN/mMdh4TADwQyp&#10;eS0h6ZkGwmvjxcmvI7QAAz9SOXAjUKEsGhIhIbTbdxZKcLsgyEUDAaaFtZoWt7GuC7GkbOhCH702&#10;ktFnlVM8BN2qDFSNRMCEiHeYK9l39Z3LB1ubWRQ+3x/nZxKcjHxRbb5Be6GcfvjDr4IOflppI/wz&#10;p0HoPhdagGgaomSiQbitMoavl//WPSsTRPj8ofxUIsDViTumquffWVzoHjyKIMuZQdSra3JP90rD&#10;8htBZzdvztY67y/ei+KMYMsZQ7uGqXPAayyAJgSqpLWoUNKIFCNpkmG96msN7Fpaelco0e9lDgyP&#10;8nXtVd7m73//bdaBMZlvOiu5J37UnggsCfEXYcD5nL8u09lN9oGGlZa9X16r/Uvw/fhR81PRWWci&#10;ENaCdO6Iq4Z/UBend+82Smmvrp5GUXcxz28HpR9EqOspSTF25RLSuPfD2lLQ66soivUIK37Jyzy3&#10;+ctZKeiUVcH6QPeEdXR3zofvfDTnGeVzM88N/xDGZtYw+bgGcnV1hxStof0EndZ1rC/uG68hLKWW&#10;MY1Fvc3DoajRMvCB7pmdAlpez7d/FWHsDAx0r1ryWHgACtqWZdKyMnpDB0NZ00loQ+WOdCGNiqH/&#10;sW4ovyOYByJ4pjRdCBi66qHso2p6ZGVoMNwbup2oZwIXhpM5N9YldxP0RkksRC4w76uwIxc8Ozda&#10;yearq9uhKRVJZsFrXMyf2F8+3hcv1sIr10ox7Aa1C4JtbenubTrkaPcnf/KLAlbGm4xNDFdjFnLo&#10;3r3bWTu/bsz5YTS7Uffw1Q++rGBd31/9ewtlMtMymNQF3lpYrPQP2fW0J7/RzQXlcaS8fLO1OmCO&#10;XOaawvChIAvZ5a9erXQSWd++Wy7JLUomkqVTSSWdhgFFqpgr/IPyvPzewSNOeXU0guFTkBYtppMy&#10;fwEkwW8BHdLw/lc5fmFKvj4CiMkIVbTf9dfhl6mSL8SFADDkZExeDm/BCEmfkrelMlifQFEJx9gP&#10;HNpqMqFI0XfPY4IyKaquOmaVYAkTamRorBADNAjhmn/B5EdoFoTxILdmLjNN2l4wNscxxNQ6kwtQ&#10;Iapo7xATDWuYEWLkSsBsHPYUkvVVW7WsmbIikPlPMQKzo93XeogIstzIunrz85HcdxTRHkEdpHpq&#10;Lg6zaTbPlO8ZU3vievdhYzdI8nWQ+/sgCx2y9cq0tpi1WYfvVYIXTX+0f5zP3w4NBRnn3qBcCcDO&#10;hhObyQdxYVxEXG3Uci6UinORq1rmd2hRfenAYBBChBSFIKk/Mrl8PSzr+RtSh/LM4+2YVHthoPHO&#10;UKhrszqQSy6XPtV1Dx/eDaIzxIvw+34920rvrrq567Pd48etph5qDBGUAlQJRdldRKjyPfXqtPPZ&#10;fGg7AjgMfmNhrHysA4PQYT4r5vPO1l6uFxX2hnFNdbwZGiCUWukoM/vtu1cR8BLhL2JJjUWZ8KVB&#10;PnlrfclL3Ss0ShihES4a/KPGVrSd+0mvSDTIutjZ3g/NngUoqIWX9iRTg/vAiA5m41lec9ndu7+Q&#10;9QiADHXjQbHSl8rtkfsDhPgO7a/8udkFeqLEIo4LAbIQIGzRYo0SuKLOIq3ROv8s5agKDWp2DNZh&#10;Sp7KFOtnBbpbFTdoXnI6F4UUtMuL3tAVy1G6mHnhE9W+jJKmMJ0NV9CHNUGgWEb57N6r6c68FQEh&#10;5jplT6kSxho7UCrSfhYXZTLo5XkepJ31nZ9EPoyX/3Z+nsuCuS3QFis4/x7J2fX9+d+ffMLHt76+&#10;G4HTpm/RlDqu0NhSPpReKRkD4asCIg/maKX9peeIKO3taWUu5WOi0iM2woAy1SUWY2QpMRzWEBvT&#10;z8/2wiwYH2MwraA1k7+0EG8o0qzhG2GYnm59jYnCLGhCqZBZDpL/UiIunxZNpJUQpEUYSEWR89j8&#10;N80HB1W2SG5X2gljHhwq6WsazXzjW7dvhdG3QsBtzsJkNCykhCj5LxG+kqZK3A7xIX77MjoBAfEj&#10;EXQNdbt8wk7HYPWg3AnqrGXME478ho0BfCE2yeWEtv2KPNLUPk+6EuFhToq/UxAQ4M9//vO8lj92&#10;Nsj3ep7bBQ1+CEO1zikEEV+QEZZh+whCPqIghigEyKNqZ7M35ZgUUAmvENuz5+9KYUG7CNmaIHiO&#10;bKa+tCw0MpV7Oo0SYPp7PkXE/wzheY+8RlFNFT1SM5iRy8vN9CzfVxhTBYv7cxbKRUfGrkdAafBx&#10;UvfjTMXFHL80k7n5oTLLYgw2QTk5mvUcRzhsFW1euzZcEwXRpTOCMHd3LrL/mKJBeIJoYzH/rEng&#10;CsO6C//H5wTRsJxuhIY5441zmJkeD7PeCK9s5plByUHSE+NSTNpoW8pXsjv/3ds37/I58j5HC1Wu&#10;b/IVNl9xNSy4v1iAwlwYTZOlsEi2v3HT1D9ZAs39QlCMDBuhMRxUYzbOdu6XQlWPPFhJ7S0xmX9W&#10;RFe6kY5H/MmaKFyvUlB0eIg2AzwIEHm7aKoESoS6ChsNXK29siiiEJrFJkCpnl8HGknUEVQ5z5BN&#10;aILf25dc4daAhDJGT1w3t2OOEvIyBUz0dMby/iigLL/WTaHI9oBACVyFG85FUIurSoSYpSgl8LRq&#10;9Q2bUksvta2BCGfFMrRWvnSJ4yzXx49u575uVSBROSQrkjJCY9x9i/cWSpDqaCUCDvT0/YN/79oT&#10;vgyMIEq2ty9Rci6X4WLZ5SI3vvMtHBSxVipGBApE6WeVHJ0LwZCLt3PRQUrQJMfxZAShlJxbC22u&#10;LUTWWiuZMTFRByMNBTLhcxgekckuDWEsG9H8M4ca012HaeMERJqZ0zDikTShqfEw1lEQ6mB1kp6c&#10;iTaNpunpP+/6BqNNAukNUfKznH/e9zGvHei2diSBRlBEY/OB2KMmAFWbOzTarayq7mg1qxoGqNUW&#10;/ebXQ0QEqzSdQobRLLduzediWjt5yI15ArFCkvwy3JICEnWmeR/hTB0znwyHx+jVympypBhGhNSl&#10;nkEveel+iO1YblXWf3qyF8aKeXEolaPrfvTjx3kt05MJNpy9hugvwsAxb31NTkW49p12E0F3A9H+&#10;V2GoGIql1auDcIgcQwgmXUQhOo+9KJ6NQs38hZSNdvhD0dRqUVtFhq4i7noqVoIItDV/8eXnQd8T&#10;NdVwP5+h6sN+1zd3o6GDMiKERF73ONuzFuvZiUA6OVEhMhENLzAR9D0r+kfbD4SOpiNsNLCIqRdh&#10;7jyd2ePHn1XAjDgXJV9b/xDBGuSQ+0ErgmZa7Z/yn23pkBQLIc/ni0S/5ZMLwjcqQpCKgKaUKcYu&#10;e8bcXDx6Ikq8N6JWx+qeKD6goXx548PdnTCdumgKn3nWBe1tbK2H7kKzhEwEiaCJdSizE2GfDZNC&#10;9dATBcOioHSUMlbWgHSYXO628tUgaqhNj0HJyBKNmcoEHjdENZDNGSh/9J7FOxHO15S3XovAXOiG&#10;BmJeR+HJBNgL3a9HOfH5Vppc6PPo4DxKP6BlZDyvkkQfBZKfRSaWK4Sg7I/VJn/vLGcrECXXrzXN&#10;bb7OcsXEqhNAAVbw061YlU2ZcUtQOBGIcwRxjig8zALjmtBZHpFTPCyfvggvrqTT0L+gB1AAsJ2f&#10;Aw4CPdQaNNvScfidj49NzGupP764Kyi3hduz3b0H2svp+Rn6H8Szx+HHkyil2yWTTN0zTriizP/h&#10;f3z3ieRbEhID7u/3dJ9//iBmSeuQUZntIWSHpB0XqA2qy2eSEc4XMB1TS6NNIXE90ebCBLdzUasr&#10;xjC+CQEzGzHVaAhzMybQ62zoKpL/Vg6sdT4ZGJyIlr2d3xkMcxQEcDuocq579Tqmd8y/y2yWlM/j&#10;u5OsJ4vL4c7Wv4fGBrr5m7PdzNxUd/xxLbd40Y1M5vXDJ93GznI3fX20m1uIqRDhsa3FfLTD1pae&#10;h113fS5aY7IxFYHGMawh6NlZT9YryXwgFyqXMAQU6Q0RYhymAn+mFkY3Fq51Dx/dDZOOdJ9/+bBS&#10;HviwDLiXgCtKXgQUgpIPNhiTCLO7nBxhmNSXvL6hbmqG/xBCC3IgKHZPQ9BD3UmERLihmxwbioAL&#10;GhTEmpROgqGPs5b1CD+fQRnsRvhdddfnB7rF+1Pd4oPp7uh0LXwW8yAoZyaoZ2gs6ycYsybtnDTp&#10;6GK6D48OZ31KDfM5EaIagBJ0miVofLC1eVHpHuNBk+PD093Gh5hJ/afd+eVBzre3u3PvTikn3YTO&#10;s97xCHdpO/0R9j5XFYrREr1Rqrf4GmOyvnz9MiZLaCnPEFy4uDrrFu9GMfaZFjde1WpMEQAAI/VJ&#10;REFUVU0I+/e/ex/mlTJhsL6k/54Q+7187nD39PnLbmt3pwT82XkE2HasmbXtvO+zMFZ/TGeme5RX&#10;lFR1RwmDDw0ZJrWQr7sRVqdZ11bO3/1EcA0Jcp3n7lqC/8rSQffuzU63tnLQzU7dCbPfj1KJ4un2&#10;u4U7MX9jqkdfdoOjYcixoKwgSPXhR6cxB6O4zAOSpjM3j9dEkFkckMpIoT9uhsH+4W40CmZvJzwR&#10;QXgVMxWzi9COjDDppU7djuChZEM/2YM+mPuxZHzG/GwzBW/FZD87ZUlFwMZCOokRNzM5201PSNru&#10;6d6+3spnx8oILZ8q2YsF1p877r2MYjuOFbZ71l2c9HcjA7Hogsguo4AOdo+7jzE5R2LGS8k7yHtH&#10;YoEMDUhSP+kOc6eQpA7iNXIkGkfTWKWE166P5R71ID37XulkrwEUTPaWztWqocYnVbdkr2qfI48g&#10;/4vL0zJ1udnUwhsypjprbY3JrHxVForA7WmUidLGuezfXPg73eult6HNw/AFAXwWpbmUz4yii1l9&#10;8TH8FDrTX/Pi3FnoOBUa/if/9P4Tly7vrMrxbo2Vc5EUFunUw0+SLg3MF6IxAkjuu4ghxz+ByS/h&#10;9x902V5f7168eBHClA7QVwtXs1ra4FAibKv9ffNmufwkd+7o0i0Jdz2vEYyYLJis/Otf/st/VWY6&#10;QaIDt8RtdayeC/YLLizejVke1Cf95v3yswgfheccxM2v2NYcU3H/pFuqUqaYsRFm4DiNqqRKlcH7&#10;9x+69Q98NJTC57V2fh/mNr+doInPYQKB2vx1/l2DxiMs+U2YLW/fLnevXorixozZb3mchQhDEvxU&#10;UzMCJwiJs72L4GcmT1etMpTMd8atUFHtfCZf12Eu3vky1e7fv9n96Ec/DJEFrfRqWHGtRmZCH5SY&#10;ucrujwlqjW1Wrj09zvOGo21FwDnf+T9b7lzlQAbJN5cG2zECPASc68r9QrdGVBoDYSZyhFeEnwFe&#10;8tZE8JQ+RUdFoZx3f/zjH7vnz5dCpL1FnIJeN3KfEGGlR+UsmElMLT7o+flrUZxLobubuYsbOa/z&#10;/H0uZvVyRW9LEMeqkH70s5/e7/7JP/l73W/+8k86HbE3t1aDGr+3OCakY0n1MWkOKhHgUKcaxspn&#10;EhJ+fxEGLFdN7gP64zcUcLmMkOCyoHjdjQKFmclb3T//50+71fdBK/mgocGP3fJSq4ba2V8Pp8lx&#10;m8kaBB51e4oCDCri75MwbHqfNcjRkyNKiKtp1odxael97kJfTgE5Ywduda/f6p69kbsYLbP6q6++&#10;LFOPiexPj3SkCIvd7cPu6z++qwwDftu8IOuG8lswzjx1/KkN3U7oHWqDSCXuf/y4n/foMymwokFF&#10;K4lUoVIZEfkhlw5TlGIUfOJCkMAuiXwmSPj24s3ctaa1uomLLPPBdTXv2UTEqyhItAVoQK8AULmy&#10;cu7yU4/Cw/hbfikLayA8h+64W3Ts0ZBCwM19fPnll93CjTt5fheQEDp4v919/bUh8+hHsjcEfN5d&#10;y/nevn0r/PKwehZMzhzmHLZL7jj3Fy9eZ/+6nffW+aNDSJvsgg65b/r+8h9efyLcPjWpS/NUpb+8&#10;fbOSg96o3Lr19Z3uf/gf/rYI/CTSniTW+MABbebi+Ek+/+yz2pRoGY10mcOU02TzrV15GCVC4fXr&#10;zbz3cfeP/tE/dLUh3BZ9hTqZLqLQd2JyQ52aDWgcwE80H+iv6gB8dtmgN7NjvjqlRHhE+oPE6nQf&#10;PgaPjSf90C0tv8k+1gvNyUIXqRWhVUZ4GQZhhvCNbkSIIywCy+Fej3CiwQlW5UYYHaz+GFPFd1E7&#10;WpuJQsOoEJEcyqzAnO+XPoTYNAE4qQRrfthqJUYLxixg7orySneanunt7i7eqioS6U0SmnWJob0J&#10;HOMTDo4287rB7qsfPsj+7nfffPs0BNwfoTyRL2k50i5atF5UjZA3jTBwqRjJZ+od6Hn7EbD8md4n&#10;OZbfWHIuP14/J/O5hhMUJO3Oj9vlTASo1Hv2dj/9yc3uT3/1VfY10a1Fu/Mh8d0QoYSN5F9pPExl&#10;lQEYQschwtkkwbfvdAoyorK/zEMNg93h3/7tUsxcZZL8WMzBaxUlNOpAs9TtTYnxE2WVCChIndja&#10;2Mndcp+YV3JcSlfmAv+QgMhJ1u9sKHbrm55sbdH88RkaG0gDoRyka8hHqxrjrJsrhDCG1gR2bi8s&#10;REgOd29encS8lLwcwRnE5jnGj6oSEem0voWFW90Pv/pxzkUjCn5fUfGrOn9BJlkJ+3tMSHwirUhU&#10;OZIsiFEGBx/3YL7QsZG6hCtlCDxIuiA8+en2diJwgvAHA021wyNQqlHH6zcllAln6Sz37jzIZwSp&#10;Vp9HjUHUkhMWLQ1qKvRsiuNFTPrKO4yikhpGgEq5IYjwcLZXglMkGsITqZfX+6n8c2tbVyI5xtlP&#10;dsO3bt/VICKfpzmFoKkmKKLcb9/o/6iGutUgRySVRQoVuifpPTpwU9T8e3Mxt69dnygXW2/fSQS5&#10;yhiduXLPEaybm4fd0ntjLN5GCK53k9OtQXK5dgIyqndnnjI8PN7du/soNAU4tKCSkkBph33/5X/7&#10;F08QCF+hqKsWUBoOVE1ypKdCcE0fpiYHCpJKrxFw4D+h0T81fNXqS8CjstNzcr4TQJzsYDCUhtAl&#10;T5LQz54+y2XElA0qkiR78bFpTsnCy+9X61KVFqmtLdRzqAZ0JZuOKZHb4YuDvN4vLwVJvMl7t3NQ&#10;h93LV8/r8vtiknK0t9EAevM1gbFbvsPD8n0pKkfIIp8E7927i5UOghlFJxsqDArL+dhHEXD2gFiZ&#10;ywjTZbUcKEGPizLvfvjVj6pN09sI9V0tiiJ4CAtrkQ5jDCVCuT473D16dCfPNsZzOK9rddWi2apZ&#10;oJrrOa8ZgZ5b8znre6X97izOZZ3uqKEZDLX2YSnPEPXnf3Q+A2F2ifXLUWYvC4FZb38/s2SskrYx&#10;O0WwF3NI2g9/Fj8XxtKmf/6GNvMTIcLxKImxKJLJ7pe//FlFvDWsNV4U+orBkM9WYTIVVHO/GhW4&#10;b1p5ZWW9e/rdZtayl3Pq6x4/WowCyJ6DANGSZN61Dyu5w40ILgz+MQzWauAl7cpFHegf7/76r7/u&#10;5NFB8KuabmyuR7huFFL1bAy7lXMzFlQHZ3eFkbkrJA9jypHh7xFKGNafT3l4CwuzoV95tpPF7Lo8&#10;V8OLMFFfJ+NhtxvunyyBpv71T372Z3VPl0ElTDvKRH4nGuPvsnY5r3yU7kBXJrQNeRGQQALHPiWK&#10;NvnTmI8+h9JET/x7ZkZL1ZIaQtARNiYaUnQsqQ9rMic0ix2Kcm5dY2RHQGZGOCiRs8erIHXfCTP8&#10;x8LTYZ1bJ0upMxMD6Isp3BATHxzfOfoiqKUMyc1VkRIslmfwibpfOZToSjbKh/Xl0BLkFtASYe4P&#10;5cQdw2Lhi7Tf/LICTDrw+DMzo7Fzy0xgQcoLpEAFciB4SBRwkkmiZd+tm1rH3Q+PLYTeWw+D27fu&#10;FH0xoSk65aVyUz/IdImydBa6Xx0ADbk7KWL8obIvWIcHUTiUTt8/+Y9+HJM5aODwPKgkG8+lz16/&#10;Wf4M5WQiwWxriZLQjUgS31s5cYOcaBgHzFdAIIZKuvFoAekHTTtIgdBs4GY01H4ObywaYTzC4m2E&#10;yWRtnCAG1eVzra1+qIVRmIRuRbRPou2OTU2LKQzGCwKdyuPbDCLbDBPTNKKm593iPQOM8ozx/hCn&#10;Q1TPHGYPo4WSctltJgotNU5ARMARIgZs8XFKzaH1CW8lfyK8iOKrH/0gDCz5PEIy5yAXT2tzuXga&#10;BYgSaoggg78ln8uhWg1Dcy3wz8q6P42G57w1qnQkgm228v0QGVgv9QQjcXJDPHyv5tJKEp6dm+xm&#10;50U0oy2nogwqLaQl9WJEgpJA/BBE//79TohpJIQUdJ7dQ20c5lwNXIU622Bs0dL1DYqkDe8uP+oA&#10;4T/ePXx0s/vZzx9nr0Erg4T3WPfTn3+W/c6XEiJkoSu1vC7dXUuX0kEI+tK6i6KhtOSPcU+Mj8eK&#10;qKYgRq0SSt7HFONKoIyV2fXkbsa6G3O3gsjkRBo1MR2h+iKm0lGUpAatkLUpgHuhjbO8P2ZczFI+&#10;P5kFrA2RTIJPlyFRVPcacJ/XNFeClBE5a2YNz81ORYAoc4zNF2HjvAmIq8uYY6ET9c6He1eF0G7f&#10;vhG6me0M9+fbIlAEe0T0qwlHpLBzFxSQRM+cPQl6oejDMfns1kqLmUaA1aTGmH7u7tq12dBH81HL&#10;muC6oewICX/k9PZeDRZ/LC1tBTi0CiP1xwSOPTLrafA7sTrQNcQrLYhJqE+BPUoSF/SkfFh8fJk1&#10;mtdVZk3+w5MCTBCoOTsCJ1XvnWdwhZ3ki/uHq8K/8TmlX3X1EZ5khDVJa7I/BQCClIQy1Erpe68G&#10;Fzfmr5cwPovJLmDW08OKsTO0wfKjNC4rQMNqk+fKLyklrYGSwXJjeQ3+iz7M+8/KJ4kWjcPVQ0BQ&#10;DAqEQnWtuhka02VLh3DPFf/o+83fv/XEbBS1uPwGtMtIIGXr2KyOOJotZgdBBCJvbW0WMfP/yNsD&#10;56tT8xl/Eug7XOaNqpFKOA4FTkxOBeHczgFIriVgpBtoyd4Xs3s/DLxWtcV8gOx46SzQw7XZ69lg&#10;F8Iz3F4UuyFOeYFMAikVIL1ghAqL0bGB7kc/uZ91qEw4zUVyXLcL7iv/RJsyJtVhItqWTwOaYqq7&#10;bH4jKS1+bxbzp/IqhHP79kK5BwhHwvLwaLc0vLMwz4IQlIKyG6TKv6RWWbrPeIS+PEOCy7ox/uhY&#10;TwRrtLX3R6vZB9PeXJXy/5xHCeTSRBV7e0+CKI4LEc7NzRRxrqy8jXm4XVpZmy4Mcv/e3SKi9fXt&#10;TqsmRMZfIn1qNozGZOYnNp0MquE/kwdq3dbvKBDxxGR/d/vO9e7RZ4s1jwSB6ZDMVPnqqy+yprPu&#10;22+/yXrXIrw+1X83RWoe8o0oPvfMpIXIoY3pGUOSdKZWR3qZf0/n/iSct47gFaGPfCyhFNQLLS3e&#10;eljC2uAlJV20u4Tcvd0wfRDRnTvXCsFw7hMESs9aCg6kcRWaNV3xU2pTFCMfVSHnodzrtfysN7Qn&#10;teMqZpx0J/uXB3lUc54hMG37uW/4oQ/2Lsvcm9MUY+O4lIIZyEexClgAUtNkWfBrE9DSQtABZErI&#10;QimeXTSXe4JM3bFu5P5uHISqH9PyNEip/NLhgfBcC0jKC5Qwr72cGvQ3b9a7rQ1CPyQcYSJVignM&#10;7y1dyFAoil1uqLkvzF93KRuAzJwLfXgvpcRsNEJA0NRZNn93ZfrmM0S/1WbnnnMvovFMagE454K/&#10;KA/t6zQOgRAbam25tpTPp+l2rA9Nl/G+Q5gIsBjJHvFNz5X0K8oiPDqgNwAX2UU3NNJ8r8DNyYlx&#10;JlwWk/kM7QkNtGLx9EWGrBY9ASfcGRqRGJFL8RDG8myZ7Ex3Soh/nhUnQCRKzxqQF9n3i19NP8k5&#10;5o18GYSFSXut04x2/oShQ0D0pDNGYlIxj2ggP3/50oBpU7FI/6Pu5bPXxRQ0GtObM711Nqa9T4tQ&#10;SnDu7nXfffem+/qbVxGq23n9cPWGkzvIua/ThsuT58g0uhYUIDeLCe1grJVWvnFjJghmJhpjpMq4&#10;CDZMjvnUyn6qA3XJ9sl8gZh8vuoPfpyvv/lj/V6lAvOAkHRR9sp0Ve3wKuZ45acFFa+uLhVaVpj/&#10;aWav6Ln1gO+jI5Pd3/7tH7v1CCcak99RB19r7wvjIXIKRjR5b3entGZLTQipRJNhaC2JxiI81QYj&#10;NnWalMa33/2xPgeCJVSh0eUwaJZfWlpajt8hgMrly95pcISkwgBCtl4ITLqBdl72wE9oRKSAhjLN&#10;o+NW1sZHyv1Q7pKYvtwTGm1Kt1rVJy/ChR+OOXQn2pu2VrPe6rmhT00GLgqRCQJxtXz4sByhuVnM&#10;pbmp4AL0CbmY4miaGpSl9OzqY3/O/m0IW84npJ97mh6s2desgtOzg6LTg5iVXCyYsOvpD/0GUeRM&#10;CUnR0Mj7EL0elLM5/9B4hIVAwvAIP7DGEiwakxa5WCQlH3X7oVGI5OyYX2wwrxnIz4wm/RDlp6GA&#10;JhpNcKH16u8ZRMxFwB/n3FVfUDZ1JoGUUs+4J7ipBKzcOb+q/ohQLlpr1TUfQxstIdyZ6gTUm/Pg&#10;BvmwupPX8EFKPuDaaoLMPVRif4SSIUoE8/Xv6YDvUPkhoa9AIQus/YyEVnWUJyjauqIccqfSsCDE&#10;qlGOkMhyax8OsidrQuvcQH4gHU2EWyK2deN1Sofp7yy5yQiq2dAMkGQ/sjAgY75sUXbpQd43bm7z&#10;9GTuEtABIigDCNw0vyDknLvBZIbPKSLAw3/3d9/l57rpQ7/Xwovr+WzpbgKD5wFpUUiRKXiZPKdc&#10;RodHS7HLqa058zmLvgePx578/m9edM+fLdWhzl5fyCV97F684HsKkwW2ivgqqaJ1OFENStcH79OX&#10;dj8rq+/z+hcRAJvd9MRcFqrr8Hm0ekzHCDuC8uuvvwtjSN5UA3navXz1OkQpv0gaBP/VcQkN0WGa&#10;7PB4r1tbf5/fhdgm87MgPsThwJmeoqna+kxfE6nUPXmwW159HsEx1KmtrnSiMK5uPvyeiMLs5MW7&#10;d7rQUQ6USdLTra4YMxCGvDHX3bltilvrdkNrKz1iwslxMo9jVoQtZpOOKRDH9TDzYsyTB/cXSymo&#10;4xzJpdFWL16IeF8FZdB2yq40ejiIZka8Wl+JSHL4twoBgpDPFkLETCNBLjcXBrvPv1zM8zaCCrQs&#10;+1Co1OB2JodxnqphpLbwnxAaTFkNdqUjSDymvXUg0qhDsfx4UCACk84jgqhxJzTqefMxzWXzSwva&#10;21vOPWqyAF3LT5QHqZpgMkJ/Pvc+kjNZKeFFu7tvJproKYSM8Dn7RcR//OPH3cIt0VaI8Fb37v2b&#10;8gOyMPb2t8L4mphChxfdyvJalOqHoM073eLtx9lfX/c//Y//n27jw1kh0dFYA5VDmVuULFzvCSLY&#10;3ftYwR4Kla+J4OYi8R4Wj+oNDEhoQS98zePjhp+ZHNha8E9NXe/evnvZ3biZn924UcjOe/a2pZ2F&#10;TsP8wUZBJB9KQKi3pXCyhHJ5rKx8yLMuypFvH7r7QGBonAJiwhGEWsKNZg8AowFNLKdKyYqypUgI&#10;US4RaJk57mwADNPpjo9jhudO+axz9TlriCfKNP8BElPTM2V2O/+ZaUn+UfqRnFxNzR9ofstmlNtG&#10;7e3B/fs5u+XQZqyqnBU3FT8sBcF94D0QHTTv/gjMs49cMX05t4WsW5BHfqI8SUK5PzTRyg2lqeF3&#10;LdtYDypUCEi11s2VMlQxg+5jhN6QWd0D3cz1oVLoBoRJvULnkfHd5LQgT39ZC+qOpRoBNXygzF6A&#10;QfYHy25w0HgG8ueggkW6iz/9biVnPlmBzqvQ6/TUXPf29Uq3sxUwEsW4uRHlM3fz+Mnbt5zOyl0c&#10;XH+1KlIFQXPx+fBrSdQWOIEM+Wto0rUPqzGfnnX/6l89y1WcZmGDYZTF7uc//dM6HN2q+RnWPnyI&#10;sDsLgSyHaJa712/eV+NIxEK4VfuiGlBzWY5SUp7PgkkNqV2PqUjI8ReIhtMi6jqVGtGqd+9x0t/I&#10;3yc783ppaw1vn794V5pcuo2IsnnN12bmsreNbn11I4JQ5+n3Ff7XwYemW16O0IhW16sRsuO/YZKK&#10;AiMKGpFQXll5H8G62N1/cL80pVI5e6WhdeAQAFBjehGBKJ1pMmiaOYKw1VNKQj7mFw2tMef4ogyE&#10;D1AKwRm4Pt7Jt/r1n32Zs5/JGY1UwOYnP/lxPvdluQ4qRSSEzpdCKPBhzkUYQFvW7EvKEETuPtxt&#10;6K/rG1BQz5E9nrOK2RZ06iy5OaS9QP4GPv3gq8f5+XEE92YFtezt2rUbIU69DJvJpxvy0jtjQu3r&#10;bjGtLsmQEG1eKDzozBzpVy9fV7DMcCuNDJjOj7JHaTd/9Vd/lfu+yt5eBz3udAs32nRFgowJLGq4&#10;ERPRcwlzzGFm924UxemZBOieMJCggsoKQkE3m5sRvndzBlpRSb0Igo5ycl8QpRQxTM/XqMGqCXFQ&#10;1lkEf6Hi8cmgq7lCsQFXMaFj/bxa6f75//wid3891BAlnvWYgcO0LqERVMRNwApBE8Zq8qupR7e/&#10;lgo2EoEYQXrRevjxKTrHL3/wZXjvXV6/UWeG927FjCZ0oWwKfWZmPsICH8bi6iGMRdGby6KEa2gT&#10;n8iz5RW7I0k75+weRZghPPcM+fv53cX74dn73f/2v/0u9HcE/OU1EfsRapB4+RmjvNFn5GD9IVZj&#10;aBfakjTPVcYqWw2v4Q99ACTHqy0eDV+ra/csNPz06dNyDQECoJoWdQJvJxFexsHyMQ4Ox8SO0D88&#10;3Mxijko4Mu/XPqx3L8PT7oF7YmfruDI6WIp3bj8qxbSe1+BrVqlqMoEjbkATFIEQiJebzPkLqKgl&#10;h1TxBknfd/f+2BP+QbV/fE5QBalO6NgYHxPoTDDZLDSCsefnbuSiTL37WP4qhy3l4c6te93kWP6d&#10;RRr5+CJMsLu9n8P7GJgrSngaZKDagl8kwmJCsbhoUktnaQX3hthchDiWYmbF5Lw8yrP6i2huzC8E&#10;9Wx1z56/7969zUHclUB+ESKU3DwUk1Dx/27MsVbqZ9qaG9xTt3slh3Ci+8Mf/ti57mvVEGKqIPfn&#10;IerXrzdyYe9yiXoXbkSbtCJ9/hfM/d3Tb3J5S91BiP3iXOlQGOgjPxBf61YOWYCGiQ7lrEfov4+Q&#10;WOj+/M9+3v3iFz8qP5zxmHxz2hExVW8E2e7v02QXEUytrCzHUSbrnTvXYyobsHOeczCl8KKEoLth&#10;9kER6xEKkIFxoky8qifeE5EcL+EhD+36tdlyUUAmZveOjBkcfhTTNGvOvqoRAzfJ5k7OoxX2U1TX&#10;grwhMEGtg9xDxHY+V4eis0IQ6EVOnH566xtHEYTSZLbzOSb8UVj8X6dBta3pA4KEMghp3WBu6YhS&#10;BDmTc13rvvnmed5z3j2OYB/om47pOZnnXnTPni7VF78PUzf/F3QmOny7TEyIB4H3RyiybqTq+BJZ&#10;NG8avVa/zKxneko3o5bTKWj37//7//cw67WqpzXM6+BgO2vUgqzr9Ovjf7p3/0HXe2XfhOZgOeON&#10;EVW95C4oG8+VbqNTjtQaDRGaGUuEELo6qwdhRmBiemiQi4B5z8+4Ed7g937zJmipBMNwBLbZN3iL&#10;GXpVgtB8c30E3r1d655997ZQpHpgf6wF6qrKlbyeAqDwzo5PSukpoeRW4mJ5905e8W4pCDX5OztS&#10;qJqow4vK3SamxmKhaD6hzT5h3lKFSM0AvPq7FnTucy0KZ2fH+FWd82ey/pGcy3Heg16h3txLzuX1&#10;6+3Q1VSEMoBwWb5mwuj6tbkym0XkH30+32n5rwRvayeWTywYASE0tbaqi7dRCHo5ypdE09LgpHgZ&#10;FXFUvuensTCcIynufHe2BIG0NxPYGSvE+vSbFzmLvcro2A84kybVNzvf8wQMVXYkn0glgbQUJhzm&#10;47T/6geSn++UZnXoNKoB7S6mISOVH1v5OW0QW/wqZmpMOKYTTUBQjk9MlkknKqgxwPhEfw56uoQc&#10;Xx3HqM/HNKGZMh2Yl4IYrc3UfP2eoCGslPDxjzADRLiF0vkV792/UQIRjL+zaFKgqBJ/Ig3QU75R&#10;c4ZHsufpmOfmlEASUBznuDEC/HUCOzQtpyyFgHAlzEqd8BwKoKJkoqMRDvyrhLkEXXW8Knsk1P7J&#10;z1tHGhqf/4aPTPUFolhcvN19/jnNFqIu08hnnXXjcjqD9OZvxvweE53TPoxZS1nYS9/36FXFAv/k&#10;RGk7wnB1lUDStZo5BlVI42ijZWlowlCmPmJc/7Bd723NKkQyr3IWeiia59Kbc93+XgkSMEZVnlaq&#10;ks+V72iGLobd2aHguDwuorG38jwClVDR5FWy9mkYSgKtdvmT9d77D24HHT6oz38f89k6nBcETcDs&#10;hoBbNFBlk56N+11/7gKyEXXUap+vFpoTBZY2pATRvvb3uSNE9E/zfChBwnRMpwvRW+Yzc1P520C3&#10;eGeurA1muz1u5ez2Dyg6JnZMyDATwb+6spt1H3ejYabPP/tR9teQ1lR4puXcSplRRnoW6yRm2LYg&#10;iql3Y8VHfFl81cw7/MYvz/VBGKB5QpoLArJu4yAuy2VEEAg42TchIxuDea3ZwbNnkHjO/UTwA0Ik&#10;SEcKpTZk9zH0EeSVT5PCBHDIutCZR119lUXOTpWAkDWgtZiUMgCAEPNdPik3BHp49PhOrVlwRmUJ&#10;gWjtEDTAoLhAFkTJCKZ7zs1dAlHuovypEWR81PIK7ZUrq5RczGtmNjfVtVmt8cLbyu004LWPIH93&#10;S4FD45ViVClI7QzVe7snyt2/dediWVTpcV5PNsmZRQ+sXFVofNWqfppbouVC9t29N/KEX8SHQErW&#10;Vs7PEDrzSc2lwnVEXWgxlEB7cb5KLpZXxQ8AsjtYSbk01sryav2OxqLZCETSGpFAUfxQN27MdcaA&#10;qvcUha0qibp8jl41vyGOCEoCQKmVC10KCqH1+CpUhcgxc0H8MBh1bHwwCHQrGofJdD2/148QMjCg&#10;uwvkfp+Lv6xSJUnW9oKIoOR8RC5c1Kl12SEAWg5U9hahof2RD2EqCG7QWCJ6It0uazamnxZQ9k0A&#10;i5qq0HC2/D5m0doztKtygamh2N3FE2D8j7PXR/IV8z/IdXgkC+rbK8Vj7YhAHh0TGnFBGwQ3Z74A&#10;hDOBsPZyJhLMCd+WuuQMBSJyB3nWyelB3ePOdkya3A/XRPXzs55od4yAoXainT3v+HtzA5EPD4os&#10;5r3RqmYj37xxI3+PEot294z37yFrkfjmbyI4+M8IZsEN52Qz96MkmCpMuafPvg2a00PvZjHTy5cx&#10;q9eCYCPg1wj4DSYPoo25OTpWgRP10tpgHUZoy9cTEOD/as/rupMzQj8CLErNfRFuvb1KEcPAYTDR&#10;UQHCCx2qI2inJmOpBHmsrx9EoXwMc7Z0IO4zdd6vX6xFgcTsjm1xc751jB/OWrSQqwhuMbM0j/Og&#10;x63sy/PCWdlPE1BM/eHcR/MbCppAhO5UuaGyPGYgJMn9IduBZTCVvUr3guy8VhGF6iONeF+/wgtX&#10;la5SVTRZkyR8pi7U7O4cN2WL/qs/QQQiIcBcx4NzoT+0xRdNeBDgFCKesFZWj5Qp1VQ/+OHD3GnO&#10;TPobtBWeNYQMT6PdRdUrUe6i5HhdYxcAQiNWbiwloLmdrMPoCV3bG/iqAo78nX9aT9Wefpke+13f&#10;gPS0FhSlQJy5TvWryxLqL7NvlUMKKeby/BtlvXiwaPThkZnXOdsIWvKMac+vTxj68udjwIQqO8JQ&#10;UAVg6Pviy9kn8qZklavZ5Oy9E+TCH6TQmuaCPpS6KJ8qx22Im9SvtkmdAnhdcTDmdLT4ULe3c1hO&#10;9cFI3CmVGqPgscRMJmiQQJidoKTpkWWLEKpnNhTe0GtCSvKzLtumAe5UhBJ6oRFEwTGwLhr9/Z5h&#10;wxp8jnUvX72JdlBXKf0CCtrozDoZH5/OAeiaI1VnIKtuApH2BJlFZBGz1795s9R9/cdXdZll3uRz&#10;W9fwo1yI9l/6QDJz23hFBe006xdfPCqmhQSMEBAlVrQvgkuzSs2ADA1P39lVpmiin1wsfSZnQ5xQ&#10;cGvsCZkasNPTt1/+lNBXIWvK4f69h6X9PcM50nCYoCL6ITS+SX4qQrWYNYrCxxUyiZkuZ1OA4eT4&#10;Y9YXgXdEYOiOfVZMU4g3DPvx6iTCSLt5vQUjsG4uZM87JWB7rkRMmfaEc1BYULggRUtd0frJ8/hG&#10;JcQbyNRQNNMNsqJw0ZCkf1FPeXotJeo8jL4WoY7ujLFkthJQlGlDSQQLZM4Nc3C0HUUjUt7TRSaW&#10;QBQoG1PfPh+zNCYzgcfFYe9bm83Xlo8qBpQnqPnpo0d3892kxXc5W0grQl1wIYr42vXZbnvDew+y&#10;/giycwOrwi85d5FjNELoUU6Eisiw7AN8RbFaJ9dL5R+GXqzPmpiEkJOqmGYJQZsioWH2/JxAvn3r&#10;VoSEsRpt/AZESLkcZh0aTlCAYdtCQSLogjnogeUgDce9Hh2cFB+y9tAA4f0xNChfF6IigNEgwVh8&#10;GpDw8MH9+tn5eWiv56xbuDVfnXi4E+TTHmZ/tiCQJjUNWOF6UG6nYsiz8TpaAVzwOAVEiRcAwhuh&#10;h7Z31SKEuMDjXjc0IvdQSWwXehCcu+zm5xQvGCJ30a2toBG+/bNuJECF1eJZlIzMBcFP3bbPz1tX&#10;K0BpJjSHj/R+FGHX/5Qs+z+tqAjF3t6+7v8A+FuI6M3lITwAAAAASUVORK5CYIJQSwMECgAAAAAA&#10;AAAhABHegJjmIwAA5iMAABUAAABkcnMvbWVkaWEvaW1hZ2UzLmpwZWf/2P/gABBKRklGAAEBAQCW&#10;AJYAAP/bAEMACAYGBwYFCAcHBwkJCAoMFA0MCwsMGRITDxQdGh8eHRocHCAkLicgIiwjHBwoNyks&#10;MDE0NDQfJzk9ODI8LjM0Mv/bAEMBCQkJDAsMGA0NGDIhHCEyMjIyMjIyMjIyMjIyMjIyMjIyMjIy&#10;MjIyMjIyMjIyMjIyMjIyMjIyMjIyMjIyMjIyMv/AABEIAK8B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SNtJip9tNK17VzxLEBFNIqYrTS&#10;KpMTRARTCKnK00rVJkkGKaRUxWmkVdxEBFNK1PtppWqTArlaaVqwVppWqUhWK5WmEVYK00rVqQiA&#10;im4qYrTStUmIhK03FTbaaVqkxEBFIVqfbTStUmIg20hWp9tNK0+YCDFN21Y2U3ZVKQEG2jbU22jb&#10;RzAQbaXbUu2jbTuBFil21JtpdtHMBFtpdtSBaXbS5gO020hWpdvtRtrw7nZYrlfamlKsFaaUqlIV&#10;iuVphWrGymlapSJ5SuVppSrJWmlarmFYrFPamlaslaaUquYVisUphSrWymlKpSFYq7KaUqyUppSq&#10;UhWKxSm7Ks7KQpVKQrFUpTdlWilMKVSkKxWKU0pVrZTTHVKQWKxWmlfarOyk2e1VzCsV9tN2VZKU&#10;3Z7U+YLFfZRsqfZSbKfMKxBspNlT7KTZT5gsQ7aNtTbaNtHMFiLbS7al20u00uYLHZ4o21Nt9qAm&#10;TjjmvC5j0OUrbBSFaufZ8/xL+dRvEAeoP0pqaBwaKu2mlKvraMwySBTGtmBxuU/jTVRB7NlEp7U0&#10;pV37PJ/cprW7qMleKpVET7NlIpTSlW9lNKe1Wpk8pUK00rV1YlZwGYKD3NK9tGh++GHtT9ok7Aqb&#10;ZnlKaUq60UfYkfUUxogOhzVqaJcCnspClWilN2VSmTyFUpTdlXDEc4wfyqSK0MhOQ2AOwodVIpUm&#10;zNKUmz2rSNoqgFiwH0qu0YB45FVGqmKVJrcqbKbsq4YWUZKkY9aZs9qpTRPIyrspNlWTGfSkKe1U&#10;pC5SqY6Qx1ZKUCMFuTgVXOHIVdlJ5daSWaOhbzcD6VAYRuwGH1qVVTK9k0VPL9qTy6uNCFP3gfpT&#10;TGB0YH6VSqIl02VtlLsqxso2UcwuU7QFCfujFNZkGQIyfwqiNWtvRvyo/ta37K/5V43s5dj0+eJc&#10;3JnBjNBEe7Hln86zzq8OeI2o/taDHKNVeyl2FzRNABB1BHtml3qo+7WcdXtyOVbP4U3+2IMcK/6U&#10;vZS7D54mpkHk8007emzis3+2Lcdnp/8Aatsy534PvR7OS6D54l3ercFcY7dqY7KybSMfQVQutWgh&#10;spZ1xI0aFggPLVDpOtQ6ja+flEYOUK7s88f40crFdF4QFj6D1IpTbrn7+B9KXz1/56L+dLvJ6Hr3&#10;p3kJRiL5cIHRScVXk8vPypUhJHSozVR8xNdkRbRg/L+NNCc9BUwbBoLn2/AVfMTyDd5hzI5BAHJJ&#10;6U83WBgDBNULy7gjxC8ke9io2FgDgtjNNF1DLerEjo5CMdysDgggEfrU+69ytUtC1M/mYxkCoCtS&#10;H61ATG90uGyyK3Q8dQP6VqpJKxm4t6jyCepJprZYYJ6VLxSHbjpz9armRHKyEpTStSMQADnqcUzI&#10;OSKfOg5GIq7WzsB+tCnY5bYufpTWbkDP4U3zo+cuvBweeho5kx8rQ8MRuxgbuvFV53WCF5X+6ilj&#10;+FPSdGkKh0OBng9qp6rLF5IikkUCQEEFsZGOamVRRjdDUG3Zlf8Atu28uxcRyEXj7EGBx9a1Ntcf&#10;eXlhptktyjLIbX5okV9xzx0BPWoR8SLJ03m1nib+6204/I1EcSupcqGuh3AjOAcDn1NNK4ODXBXX&#10;xStQuYrNyw/56OAKoP8AE+5aINHZQBsfxOTR9bgt2T7BnXJ4lsHLASsNp6lD+lMPinTlkKtdovAI&#10;ByD+Vebj+0D/AMvUrD13qP6Uos5X+ZppC56lpP8A61ZPGRNfq56K/irTVBIudxxkBRUT+LdOUjMs&#10;nPohNcELOXCgSy/7WJD/AI1MLTnG6Y/WU/40vrqK+rHbf8JXY4J3ycdPl6/rTJ/FNj9llMc5EygF&#10;Rt68jI/KuPOnI8QxkMO5mbn9aVNPjUYKx9ME5Y/1pPGpjWGOl0/xbZeSUmkkVgxOWU855qWx8Qwx&#10;xSC6uGLNM5TcP4Sfl/SuQXRkEm43Eh9AGOM08aURKGN7Jszyp5zSeM10H9XR27eIdOIwLgEngYHe&#10;sVfED6bGqSSQouWZyoztHrjvWQLO2jYsZn2qOBjp+VQzf2c6eXKFlXPQof6VnLGTew1h0kadz8Sr&#10;WC13JbySvjIfOFPP51kH4qavszHHGikeppF8P2F0qlbWIrjgZIA/Wnv4ZsuFe3iA24wA2P51Dxcn&#10;uxqgkTS/FW9ayKqQk7fxBjhen/16ZB8WtX37DGsijPIBGTVf/hFbIYKQR4HTBaqs2jWEMZ3QxDHp&#10;Ic0fWW+oeyijam+LerSQ7Y4IVLcA9WHHWqN98U9an0t4A4jkVsNMi4PbGK537JpUQIWAsT3LGtqy&#10;XS2tEUafEwUEEsCSTn3pOpIOVGLBrcl4A1ybia6aQyGRfmPQ8frn8KprrF/aXCXFvcTQMrEhgxyT&#10;1rrILSzS2wlmuSc5x2z9KzZbaDbh7dGIY8lOQOw6UuaXYrQz4/HOufaln/tGZnQd3OCB2NSWPjrV&#10;ba7E8V7ICS3yHGOetZ91pMFxMTAVix1UBv8ACoF0Zd2B85BwQuf8KvmFZG7/AMJ9rUTzgapNtZiC&#10;Qc8+1Wv+Fma7I6r9sIOwKSFAzgdfqa5M6QWbait9ME1INImidd8chI6YBoTfcVonWt8RdZmk4vJF&#10;3dxgYqUfELWHlO66bB6cfh/SuM+wumCyvz2q9bQ2wKF7eZ8DnDf/AFqOYGb9z4t1iSHeb+Zd/wDD&#10;u5PFZEupXhAElw7GYlyPM5J9/wAqsxRWmFP2ScDt+8P+FSpbaHgGW1mB95ff6VLlIEkZg1LUHKxx&#10;XlyQDj5WwD3I60+SS+u7jM1wz45DPLkA9+9aoj0JbcJGtzGpbJ2SA5/SpDp2jXMCxpJdRoSeBj2N&#10;ZSlLqOyMJIppZNiS7UXGW989qnaLPyqGYsPmYnGP89a3odFtFf8AcXZDYwvmjgCltvDRjErm6id2&#10;JI2nj0HXp9awbYWZgG2hUABGZ2ODn+QFV5YixjEcOXI4wa6X/hE76NpZC6SKw+XnO0d/501fDt6j&#10;lsqWA+VB/D+dTeQ0mNiwn+rX8Ket3OrbRA5x/s1RXVZ5MeRbFxjqq8Vdga+kXc8axE9j1rS5Yj6j&#10;fAEpZSNjpxQuo6m2B/ZxGeMkjFTslywHzKPfNRNaoZMyX7564HSlzIskW71LIzbxAezCpDPesMFY&#10;V9i1U3trfnbfydPUcVVZLJH+fUJTgcgdqdxXNdHmwd0kXtg1KkgyN00fvisaP7GUO66d/m7jtS/a&#10;dMszjzJGHqTmi4XOgWWLu4x7UD7Jv3HJJ/2qwV1izkGIg4z3wKn826kbNsoaJfvsw5H4UrhzHQJc&#10;QqMbA34083EDLgw4PsawV1CKPBZufpirA1KN1yCoxSsguaTSx7ceWwHsajC2ZbLxtgVWGoKxYZGA&#10;Mk9qkW6DcvgZ7VS0E7Eklro7kNIMMOg21H5dr5vlppzeWc5fGBTvNhIBZwB608TQn5hMcd+afMRy&#10;oWC3QZX7PtQDg0/+yrCVPntlJz1YmmGeLHyy4B7k0iXMeM+cNo70nd9SrRHDQLAH5baMe44p40Sy&#10;Vsi2i3fWovt0Q+Xz1596UXqLz5ye1Kz7jtEsDT7aPgQIBntQ9tbsuDEnTHIqt/aKnG0g5GeBR9vT&#10;JADHtjbSt5k2RY+wW/e2j+uwUw2MOMCNAMcYQUw3vJ2RyOR6KeKs281xIQZIQqn+9wah3WzKjBMp&#10;vpcbcNFE4PqtMk0S1cD9xFu/3a1WZcmkxHhTuOT19qm8mNwSOfl8OoB+7jRcdQOKrnRrmHPl9j0D&#10;V0srLuGCPqKR3CfKwHPqKpcxHKjmBbX8WdykjPBxSxyyI+HAI9K39okyACcenaq9xpZkj+VQDnI5&#10;rWNOU+hLsh1kPMQMbhVz234rZTThKuFv2U9zwcVyMlhMhC7C7fpTrazv2y6M0ag889KylT5XqwM6&#10;TUpIEYgDavTae1U21meZ9qKxOM49al07w7qt4Q0reQuefNBB+uK7Gwtk02Hy5gGYcGRF4PJwfanJ&#10;pF3Zx/8AaFyiqrQuDgZBU8mjM90NiWFx8xxvVCQK9E3q3z7Qc9/ak81E6kfQVmqqvsM5S28FW80a&#10;yTXlwuRkrgDFaNv4M0pCWZHnP+2/X8q2zdIFwAcjue1Rm7Zj95QPc1Mufe4tCi3h3TVC7dPhAB6b&#10;jT4dI0qFuNOhA9CN386sNcKp5njHPr3qrJeKku0yjcRwBTiobSYubsag+yxqqrDGq9lC4ApTJExB&#10;Cgf7orKErknAY/U09fMKgkdefvVqqFP+YfOzR+yQT/8ALsjZ/wBjNMbS7BgQ1rF6H5OapMTE4zPE&#10;G67c54prXhRmUvGCp29etRKi4vSQ1URabStMx/x6IM9McZpF0vTEBK2y/wDfRrOl1JgBmRcGoZNb&#10;2Y/dlm9Mdayakuo/aRL7aNpTHP2Ye+WNDaPpkgC+SFA6bWIrltV8RTxKCFIxg/J3PHH61Xttb1Jp&#10;XmGSCdqIR+GT+R/OnyT5bph7RdjsRoumJz9nXHuxpTp2nBdq28Q9q5Ox1y+nvvKlhLRZx5gGBu/r&#10;WgmrozqAm0g43Dp/npS9nU/mF7RdjoTBYhVHkQjAxkKKjaKyDcQx5HfbWR58jSAbsA89aSQsFLsS&#10;2BzzTVGovikL2psCS3UbUVBg+lDXUKnIVR9BWRuyQHbkjoT2qJ7q3hRmklX5eoHJq1R1+IXtWbI1&#10;BQzBO3HHrUfnyTHKqefU9KzY5oZ+IplYA/Mc+5qX7XBaEqrBpD/DnpWsIUov32S6kmaKROwzIcew&#10;qXCKuCelZI1QzNsUbD9ahlud2BLKDkcfNXoQq0Le6ZO7NrfAwONhA79aa9zGE3KA5XoB1rICHk52&#10;pjJbPWq+UkfEbhh160PEwWwrGsb+Yk7IgAevrVeO8njkCzA7R2YkCqo3BdxyqjuTgUokB+ZJST6b&#10;qmq+dblJWNi3voVQfKnsAeR+dSKQ6kq4IPvWKN2cswPHoKUGWPIAQZ7ZIrjlh5PZl3K58QSFGd/3&#10;SZI3MAQR147moIfEEwWNFIkXB+cjsD1/z6VmC3MlvLdXCOyyKzKZATgn0/OrFlZQtbxxIpbKYzjI&#10;ByCa5HyoLs1IdSlkfyhPGsTE8NnAOegqS61Jre1gYyYLZ69ce5/rVKeGKzk3zJ5aOnXABOe/0wKh&#10;ktnby0e2kLuSF2knA7Y/z/Ooi7sVwfxAWuMeYmRk7TJj1/P/AOvUra40uAiFQ2cZYe/br2NVYNDg&#10;SdgkbZX77MADz7/57VMLASXEczNgRHiRuDjpjP1/nVNwvYYvnJeh2dVYQvhvQ56fj0q7EZPK82SR&#10;RtycHkY7f4/nSQxJnFxOoBP3IgOeOP5D/JpGSOK4Zkkdo1DHDMNvpg9v/rCp924WGPfzRrE0kiNv&#10;+Z2wMAd+/oKab6RZXMblkOMoD9wduaZHLC9042GRFU8qwIb0+ozTGtmQiYuhJI2oWwOCOvHPTNGm&#10;zFccGuGVlJIZlCDBycE9P/r+1QKsyBj9pYoGAx1PI6jPbNMhO5IwsYR3kLJyeffmp54IbDCKC84x&#10;HtzyGzzk/THFUAsKXVtG6yBJmJGzgcVchgSXaDBliSGwB61lR3arcqkgfbjLFXzx1yfetKKWaYeW&#10;oxGznDnK5boff/8AXRJMBfNKFYWUdSQFUHC+/wCVNeWJrhkUMGO44UZBHH+IqITKJ2ALlSCh2jgf&#10;55/KpCsmCI5VddhUpu+ZVx6fQ0rAJvichISCO4HH+RVvzAASiou0csTnGOKw7eZYoiEkXcVz8/A+&#10;+B19fp6U6G+Z3Y7lxEvzgfLuHoo7mm6bEaziNpNxOQw656e3v1p0i+WFdyUGBkkHoB3/ACrObUYP&#10;LATLLjKmTkgk46etUhdXN1eQW6lhEoAbcAGZjjHPoTxSVNsZviONY9hBLHJff7en51DKkCpGgiXJ&#10;PCZ9uhx+FVI7xBBKkYlJ8wJs9s9cn8qW9tmjIuGb95sICEcqO5x60KLT1EWJVtxJ5fkKgbhAmOc9&#10;Kr7VdgiMBj5SBxjk5+pqjLNHFsYsREq/KQD8vof0/KtMeU3luEaRmBJORgY/lTcXa4ClpFjdVY5x&#10;gsT3+mPeooo2wwVt+Sck9QOn5cVLCNxLyM6tnBPb6/pUhfYziAKPmwPUn3z7Vnd7DK6JIVSPzCEH&#10;XIzn8T2qcIsQ8zgbgQAPb/8AXUbXSeYoQA5/iFRxXCzK0kR8znB5wcZHb8qfvCJbiVypQAYkAyM8&#10;n3xUQt9jbSmA2TtJH5/pU6OdscpUl9vTPXHamfvUXlN0e0MO5bnH9TRzMBD58wjJwoJ75qSzM24i&#10;XLR5wrt6UqF44U8zcM8YC9Bjr7GhQFB+c/u1LZYHkEH0qlVmndMAM1qJLkb49sKAI0h3LkDkBc1W&#10;la5Ty7iC2jW2f54I3f7xB647/wAqjudD0vTxGZdQEt043NGV6L1PQ9TUUgllcTABLXbiMDhsDtj/&#10;AD1o1Wwrs1L5Z9XnjkCJIwOZZ1PQ56D2/wA8VHfXKmVZYJZJGZCCsYwcZwRntz/niueh1XU4pmtI&#10;E8o3HKsQVG3np6cg8n0rR046jcxrNP5YV1yrRkKce+P1pOm4e8xlw6yZ7E6U1kItvzeeAWLdMYOe&#10;3oKi+1NPGpDeb5HyBAvzSEenv/8AWpZbprqKcxgLKp4Z1JYDA+70Hf0qlYwpKktxHPKZmTCRH5Cu&#10;eN2fT6c9KFFb7Ay5azE3YMdmwH9zPIHY89+TTtQ1KEzKn2WN7dgdu4FfMPp71RkgvtLVoowZmmTJ&#10;kdzlkz6DnHeqBl3QyZiDNgLEH52nuRjp0FVGmm+YDXD3cduofyreNUBlKJyFJA6DvyBTWvDHLOAP&#10;kP3uMuuP6n+tZ+nnOrEP5xtldd6JJu3jrgj0q8LqSaCWM2TYkOHdCTtywwOenpxVSgk7g0Xc2yxx&#10;vDHLJIww4bjBPPTPFQxWkRvXmCPFIJQ7DdlFGDk4/vZxUdja/Z5JJWeRX2ncp4Oc5yPyppv2uL27&#10;aaRXuPM3eX0XHfGfbj8aht9ALs+nv9rmxO7RTP8ANJLhQq8HOP0qNb2ENJM7s6xDZGFfAJA47DFW&#10;PNSdorPUJfIhXCumcD157cen0qtcWGkWF1HZRTCfEnmbZDlWOOMkDFCvuwFF8spWMJGNkRaQSMWJ&#10;Y9l+mP0okS5FzG64xMpOD1Ax6/5/SnzX9rNDJLDpdvDHGBbvEoPPHX1571WktrydIytt9ktoICi4&#10;lIMh65OegzRJq+rsASLaQ2UX8eV3ZZeBkjB96adPtLiJGaZpbtRtcAkBiTn0HQYFY73LGGNXnQYR&#10;twP8GKltg99KZVLIkUfMic7h16D6VooyXULs1bPR9sX755FVWBQt/CRn5PxPf2p89khKiOZf3hIZ&#10;lI+XAzjvzVOO4ntYNoZ90pyoclTnI5/U0+OGVLW6n+0JG1sVJ3L8xG7nb/Kldt7hcuW0rWxdomDB&#10;QPmYdT0+UYp0l5byFSqGRGyc59uf5VXEwjgkzGhbcHVWGcH+g6frToZBNZzPAEUj7nH3T6j2z/IV&#10;Emt2FyhLZQXKeZCxXP3SzcZ4wOeo55q/EY7a3w3zTHIeRZB+PtxUXnxxWqN9k8yQxtIwQHbz8ox7&#10;4qGaCYF3tpSZpBtXIyAMe9Xe+jYXH3OrTxQlY4CsH3lJX164/HP5006h5tsqLK7/ADEqVTBweOv4&#10;t+dVb2KR7NLZ2CMpPBXaTnofyA/KpYpYIIooxAZBEABIBu7c8fWrUY20GKLdoIWjZ48gB1cD7oOc&#10;5/Kn2Ls8qsJUAHV+oOcdvXIqSWWIPEVjUBoshiOTnn5vpg0yCyiinm3yLtYtgoQ6jjHH5il01Cxb&#10;lu5Y4W+zqiyMQAG+90wf5Z/GoHvri6uAtu0kckTY3OBtRSRn8eRUMSyLcOsZkCGPCmQAcdyD/ntS&#10;SxwwoIFPmTyYMhxx9P5c1KSQFyW/c3OVnaUwjCrzlh07juelZ95eTOkYDSl2XDKmD5fpgDjPt9as&#10;QQwuXby8s5ywDYJAPX60+KwIlidtyMHwzep9fanFRQijJOj6cbsW0AKlRGr/ALxn4yec8duKux29&#10;7d6clxBMctGI0iB6D+I+3PTk1zFrZ3R1JobeYiODdmXblSSOR+PSp9X1i9ST98IMjHlIh/1WD0Cj&#10;A7VsoK/KmO2tkaOu282jbEv715HnU/u4zlgvOM54A6/rWdZyXt7GkFnBO9srBDhifmJ4GenbpWZb&#10;StcbGvFlnTJVSZdo9SMmt2yvhb2M9hBJ9mjaRZS/JwoPHTP+TVyikrFNGnNa3OiMT9pRWVyjRyAs&#10;oJHTOO3H4isvzWeFJ5p0R1B+XoGJBOPapBcDUJ4bqSdmit1d3Z1yepxnPU4FYFxcRyMUR2VWxv8A&#10;NGSTzyPSohTvuJRN6312/licTqqjjB2gZUcEZ79uKtR3j3GmyTWLRgKT5pKncARkkCubS4Q3kNuJ&#10;Q0ZIVmfAHb8hwK3o9JcSLJBKpiLZVUbOeOcn/wDXRUhFe8xNF/QxBIlyNySsy5QklcN/+qrbXlta&#10;3k1mQ3nyLjdJn5TnII9uvPpTbyaDTtFWKxiQTsVZXzycdefXiuQmF3fMNu7eCSWz2rnp3qNyewJn&#10;VXd/ERFayRiaSYAJDGuNpP8AeP1z+Fas5sxqUFjCsZliQhioGSSM5H4/zrkra2mhsF8y7VXBwyKp&#10;Dhe+Tj+Rpmo2N3o6pqTNJaFnH2aOU/vHUcZI7AYHBq/Yp6JhY2o9GuLueZr3zI40Q+aWPfHWrfnW&#10;NhaLDFMhkiBG4pyWA5APQmsLUNZlu9DeN9QgGGyVhPzSE8ncPy6cVjQwz3am4cuVSPIKDjgdD6cA&#10;UQoy+0wsbUuoNPPHMELJKq7U78AA/qCall1hlsNk0shRsiOIKd2PUt361n6NN/aNxcrHGVEVuzRE&#10;NtKEf5NZ+p2lzbeX5w2/L2bdtxz1FX7GLl7wW1NZbEsVktB5wkJCIFzv47ZHOK3LV9B07SYprkXc&#10;lw6lWgjQYUe/PFclZSSGErHckrG2+ML/AHiMd+n/ANatq/OzTlRXjjCABiDh3Y46jNE1bRisakuu&#10;6XJa7JIWGRiFQoBj5HXPQ98+1ZF5crJE89zI2yf5F4DYH0FZ32Of5ZJ8ojLvSRz94Y9hT7S0eNo/&#10;NuIliBaUhmyFGMEY7nqaUaUY6oB11crPceWgYxhdnoeBjP6Vdt5rqaPFsYbeBI2UiY9+mBxzk5rC&#10;mgne3WSGMs0rkIEwas/vVjNlMJIGIDGNx0I5+vc/nWnIrBY2XvZvIkkjVndx8qWz7VDe+agkv70W&#10;ccLF5liP7oMwJQnjBI5OKpabD9umENtHIGZsAqeTil1O6W0maBfmk3ZlJAxkeh9KztrawGtBKs1m&#10;YriKbzMh2kY8DnCgDGTxThp8sCeZBHI8TqSBjk+pPtyP1qgdRkewlSxaVvMVWlyo3d8hfb+lSaXL&#10;9ovt9xeSxRQLwoXjBHr2OankluGpYi8tEWZ7R5jg7sHnpjI9hVubSri1l8q4VbeIpnBPPOSP1x+l&#10;QWV5Ek949p8/lbRGxPzEYOfzOPyqDztYuXbU5J3BgGMMOSAeRj0HqalXGmWIhJMJyvlqijy2dz27&#10;fTpU1pci5t2mG1mjOG+XknBrGuLy4upJzc9+yAAEdyfQ4qK31BbZ4o7UlCrZLk5Lc/4U3F28xXN9&#10;3Kzea8cq7WIO5ei/5/nWi0UEsYeDzZIQcyMo+UDPOB149qx5dbuBPGL1JnWFwcKgIkTj5T09q2ri&#10;5t2s4ZooXjTblGjYDBz8ykHHXj9amzvqNHDSXbLJ5Qnkjt45G8sqvBA6HHuRzWJqTiS8eRXDhjnc&#10;BirAubi+ecKETKkgAfdHoPzqkW3zKuxWIOBjgGvQjGzuaJa3NrTvs0mmBJZS8mSqxLjjPf69f0qX&#10;UdSt8W0NmGeUxgXJwVGf7o/Lr70yPRjYw29xdytF5hywT5tqEcH61n6l5Zljt4EYbeMtgEk+uKi0&#10;XK4tLmxqt1PfRy3OyOK0Kg7YlOM8YHueep7Vm2bRPa5ezLyK2WlPIA7D09ahne4tbZbd5tyNhgo/&#10;hI4z+lIZG/s4w+UG8xtwkJIOfcZx0pqOgWua1xa6fHpzSwx+Y5i4wQSpyOvp6fjWvp8MsWkKBas8&#10;7DcibvlHOcn/AArF0s21rp0q3JdJmcbFQA7/AEHp1z1rc0+5ub21na7fYrSBV2HGz5T2A+vNctXm&#10;tbsyH2MvVLidIUjleUl3MjTEEDOOAF7DoP8AOKYupNBG/kszsU4dkDFyDyfYY+p4rNuJXE0tq0zy&#10;KXCZ9QD2z0qe+8mO3t7eychtpL7lxnp39c5rdRVkmUl3NKTXTLbwwSsGVQSyAcsc/d6k4H4U/wAU&#10;3s+qWlpf3aNI8kZJcNkRknhfy59ea49wyNhvrxVtr15LVILiaSSMDMagfdJPPX6VoqSTuiuUfZ6c&#10;18+FmiijH3mJyR+Aq5qenLFAv2eYsiJ/dwGx1P1rKIj8wMu+OInBGcn+lXo2STTz5TSfaPMwm45y&#10;Mev+e1ElJO9xO5TsLh7efKIrlhtKsPWtHUrxpIYI5FZQuQO+SBxz361LpFizpJdfaBFb24DSShck&#10;E9gOpqlqepvdFYmjH7uRjuPUkn/61DSlO9g3ZasLO+hsv7QGEtyfnBcDco9utakumyajfNJJEyRu&#10;hlDt+7DLzjAx7fqKwbKK5u7y1iwmGdUG44XPbOK3p7i7N1DZXzhmgASJ4z0UHIH5+tZ1G46ibsJq&#10;MT2MFss0rSlAX8pgMKhI4P0x0qCGKLV1aR702sHKedIuV3Y4Xj1qtOnlXFxJPM0pMhU7+WJ5HWqC&#10;TSvIIYJNrFyyoBgE4ojC+vUEk2PEl1bIgB8so2UbPBI9PWtK8u7u5lgMuZZlbLIxAJPoPbrUEVpB&#10;NJ5V2JA4ctJt28Hvj/CktboXVo1uI12x4fzG+9nPXPX8KrR7C9C9YPOkkk7brSKFSQxIBJOBgdM9&#10;aihtdPvJ7iee78mOIZxt5z/n61nXlz9vuD5t4WjgA8vzVPzDv06c1NPqtjHpf2KGCR3YfPIxwAfY&#10;f40uTsPlJZriUqGgjSCOJsrKpJzwO/8AnrVlL5ntLudrfY07bWdcgD2x6f41l2d5G0wt1TbG+1QO&#10;vI7/AM66p/ErXFsu6OOYRERgOMA56HA9hSqJrSwNGBa3G1l8tAQFLyZPAI6VuSa6Bp8dvtQzTAiY&#10;NkADnp3rm5mgZ/LtpnaWRsMCu0E9v5mugt9KNlP5+phHj8v/AFeckMQcDI7Dis5wjo2SSajd6ddW&#10;Ki3hkhusALtw2Bnuc9OPrWbpt4sWoQNJPAkcjZdXjJ+UD+9jr1HHrT5dOe1sEu1IYT428/N0yfbF&#10;Z9vp97qDOLZQzQxtIVJAAUDcT9eDThGLugWrOtvLu1e4tG2iOMvkF+F9t2T0ziqE80zRyW0RcgHJ&#10;eROp59/esmwWRrASyMxU5jiDH5QT6456VoXU09hcq93FG7CVSVQ/KeBz9cetZ8nLoh2vsf/ZUEsD&#10;BBQABgAIAAAAIQCOXPcD4QAAAAkBAAAPAAAAZHJzL2Rvd25yZXYueG1sTI9PS8NAEMXvgt9hGcGb&#10;3fwhmqbZlFLUUxFsBeltmkyT0OxuyG6T9Ns7nvT45j3e+02+nnUnRhpca42CcBGAIFPaqjW1gq/D&#10;21MKwnk0FXbWkIIbOVgX93c5ZpWdzCeNe18LLjEuQwWN930mpSsb0ugWtifD3tkOGj3LoZbVgBOX&#10;605GQfAsNbaGFxrsadtQedlftYL3CadNHL6Ou8t5ezseko/vXUhKPT7MmxUIT7P/C8MvPqNDwUwn&#10;ezWVE52CZRpyUkEUvIBgP10mMYgTH+IkAlnk8v8HxQ8AAAD//wMAUEsDBBQABgAIAAAAIQCFUOwr&#10;zwAAACoCAAAZAAAAZHJzL19yZWxzL2Uyb0RvYy54bWwucmVsc7yRwWoCMRCG7wXfIczdze4KIsWs&#10;Fyl4LfYBhmQ2G91MQpKW+vYNlEIFxZvHmeH//g9mu/v2s/iilF1gBV3TgiDWwTi2Cj6Ob8sNiFyQ&#10;Dc6BScGFMuyGxcv2nWYsNZQnF7OoFM4KplLiq5RZT+QxNyES18sYksdSx2RlRH1GS7Jv27VM/xkw&#10;XDHFwShIB7MCcbzE2vyYHcbRadoH/emJy40K6XztrkBMlooCT8bh73LVnCJZkLcl+udI9E3kuw7d&#10;cxy6Pwd59eHhBwAA//8DAFBLAQItABQABgAIAAAAIQDQ4HPPFAEAAEcCAAATAAAAAAAAAAAAAAAA&#10;AAAAAABbQ29udGVudF9UeXBlc10ueG1sUEsBAi0AFAAGAAgAAAAhADj9If/WAAAAlAEAAAsAAAAA&#10;AAAAAAAAAAAARQEAAF9yZWxzLy5yZWxzUEsBAi0AFAAGAAgAAAAhANhWmH64BAAAlhMAAA4AAAAA&#10;AAAAAAAAAAAARAIAAGRycy9lMm9Eb2MueG1sUEsBAi0ACgAAAAAAAAAhABF4F4AZ5AAAGeQAABQA&#10;AAAAAAAAAAAAAAAAKAcAAGRycy9tZWRpYS9pbWFnZTEucG5nUEsBAi0ACgAAAAAAAAAhACH4kQ8R&#10;JAIAESQCABQAAAAAAAAAAAAAAAAAc+sAAGRycy9tZWRpYS9pbWFnZTIucG5nUEsBAi0ACgAAAAAA&#10;AAAhABHegJjmIwAA5iMAABUAAAAAAAAAAAAAAAAAtg8DAGRycy9tZWRpYS9pbWFnZTMuanBlZ1BL&#10;AQItABQABgAIAAAAIQCOXPcD4QAAAAkBAAAPAAAAAAAAAAAAAAAAAM8zAwBkcnMvZG93bnJldi54&#10;bWxQSwECLQAUAAYACAAAACEAhVDsK88AAAAqAgAAGQAAAAAAAAAAAAAAAADdNAMAZHJzL19yZWxz&#10;L2Uyb0RvYy54bWwucmVsc1BLBQYAAAAACAAIAAECAADjNQMAAAA=&#10;">
                <v:shape id="図 74" o:spid="_x0000_s1221" type="#_x0000_t75" style="position:absolute;width:14763;height:10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8p7xQAAANsAAAAPAAAAZHJzL2Rvd25yZXYueG1sRI/RasJA&#10;FETfBf9huYW+FLPZUlTSbETEtj7YgtEPuGRvk9Ds3ZBdNf37rlDwcZiZM0y+Gm0nLjT41rEGlaQg&#10;iCtnWq41nI5vsyUIH5ANdo5Jwy95WBXTSY6ZcVc+0KUMtYgQ9hlqaELoMyl91ZBFn7ieOHrfbrAY&#10;ohxqaQa8Rrjt5HOazqXFluNCgz1tGqp+yrPV8PneqbLcfn3Mq6D2W/Ok+r1UWj8+jOtXEIHGcA//&#10;t3dGw+IFbl/iD5DFHwAAAP//AwBQSwECLQAUAAYACAAAACEA2+H2y+4AAACFAQAAEwAAAAAAAAAA&#10;AAAAAAAAAAAAW0NvbnRlbnRfVHlwZXNdLnhtbFBLAQItABQABgAIAAAAIQBa9CxbvwAAABUBAAAL&#10;AAAAAAAAAAAAAAAAAB8BAABfcmVscy8ucmVsc1BLAQItABQABgAIAAAAIQB8J8p7xQAAANsAAAAP&#10;AAAAAAAAAAAAAAAAAAcCAABkcnMvZG93bnJldi54bWxQSwUGAAAAAAMAAwC3AAAA+QIAAAAA&#10;">
                  <v:imagedata r:id="rId210" o:title=""/>
                </v:shape>
                <v:shape id="テキスト ボックス 78" o:spid="_x0000_s1222" type="#_x0000_t202" style="position:absolute;left:3333;top:11049;width:8192;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o5xwQAAANsAAAAPAAAAZHJzL2Rvd25yZXYueG1sRE/LisIw&#10;FN0L8w/hDrjTdBR1qEaRGQqCGx9FZnnbXNsyzU1poq1/bxaCy8N5rza9qcWdWldZVvA1jkAQ51ZX&#10;XChIz8noG4TzyBpry6TgQQ4264/BCmNtOz7S/eQLEULYxaig9L6JpXR5SQbd2DbEgbva1qAPsC2k&#10;brEL4aaWkyiaS4MVh4YSG/opKf8/3YwCs7VmGv3Oki6bpGky3Wd/l0Om1PCz3y5BeOr9W/xy77SC&#10;RRgbvoQfINdPAAAA//8DAFBLAQItABQABgAIAAAAIQDb4fbL7gAAAIUBAAATAAAAAAAAAAAAAAAA&#10;AAAAAABbQ29udGVudF9UeXBlc10ueG1sUEsBAi0AFAAGAAgAAAAhAFr0LFu/AAAAFQEAAAsAAAAA&#10;AAAAAAAAAAAAHwEAAF9yZWxzLy5yZWxzUEsBAi0AFAAGAAgAAAAhALYejnHBAAAA2wAAAA8AAAAA&#10;AAAAAAAAAAAABwIAAGRycy9kb3ducmV2LnhtbFBLBQYAAAAAAwADALcAAAD1AgAAAAA=&#10;" fillcolor="window" stroked="f" strokeweight=".5pt">
                  <v:textbox inset=",0,,0">
                    <w:txbxContent>
                      <w:p w14:paraId="088D52AB" w14:textId="77777777" w:rsidR="000743CF" w:rsidRPr="004D3FF2" w:rsidRDefault="000743CF" w:rsidP="00CB15BA">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淀川</w:t>
                        </w:r>
                        <w:r>
                          <w:rPr>
                            <w:rFonts w:ascii="メイリオ" w:eastAsia="メイリオ" w:hAnsi="メイリオ"/>
                            <w:color w:val="000000" w:themeColor="text1"/>
                            <w:sz w:val="16"/>
                          </w:rPr>
                          <w:t>ワンド</w:t>
                        </w:r>
                        <w:r>
                          <w:rPr>
                            <w:rFonts w:ascii="メイリオ" w:eastAsia="メイリオ" w:hAnsi="メイリオ" w:hint="eastAsia"/>
                            <w:color w:val="000000" w:themeColor="text1"/>
                            <w:sz w:val="16"/>
                          </w:rPr>
                          <w:t>群</w:t>
                        </w:r>
                      </w:p>
                    </w:txbxContent>
                  </v:textbox>
                </v:shape>
                <v:shape id="テキスト ボックス 83" o:spid="_x0000_s1223" type="#_x0000_t202" style="position:absolute;left:20859;top:11049;width:8192;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2wnxAAAANsAAAAPAAAAZHJzL2Rvd25yZXYueG1sRI9Ba4NA&#10;FITvgf6H5RV6S9ZGUsRmldAgFHJpUik9Pt1Xlbpvxd1E8++7gUCPw8x8w2zz2fTiQqPrLCt4XkUg&#10;iGurO24UlJ/FMgHhPLLG3jIpuJKDPHtYbDHVduIjXU6+EQHCLkUFrfdDKqWrWzLoVnYgDt6PHQ36&#10;IMdG6hGnADe9XEfRizTYcVhocaC3lurf09koMDtr4mi/KaZqXZZFfKi+vz4qpZ4e590rCE+z/w/f&#10;2+9aQRLD7Uv4ATL7AwAA//8DAFBLAQItABQABgAIAAAAIQDb4fbL7gAAAIUBAAATAAAAAAAAAAAA&#10;AAAAAAAAAABbQ29udGVudF9UeXBlc10ueG1sUEsBAi0AFAAGAAgAAAAhAFr0LFu/AAAAFQEAAAsA&#10;AAAAAAAAAAAAAAAAHwEAAF9yZWxzLy5yZWxzUEsBAi0AFAAGAAgAAAAhAI1vbCfEAAAA2wAAAA8A&#10;AAAAAAAAAAAAAAAABwIAAGRycy9kb3ducmV2LnhtbFBLBQYAAAAAAwADALcAAAD4AgAAAAA=&#10;" fillcolor="window" stroked="f" strokeweight=".5pt">
                  <v:textbox inset=",0,,0">
                    <w:txbxContent>
                      <w:p w14:paraId="63CFDD85" w14:textId="77777777" w:rsidR="000743CF" w:rsidRPr="004D3FF2" w:rsidRDefault="000743CF" w:rsidP="00CB15BA">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新</w:t>
                        </w:r>
                        <w:r>
                          <w:rPr>
                            <w:rFonts w:ascii="メイリオ" w:eastAsia="メイリオ" w:hAnsi="メイリオ"/>
                            <w:color w:val="000000" w:themeColor="text1"/>
                            <w:sz w:val="16"/>
                          </w:rPr>
                          <w:t>梅田シティ</w:t>
                        </w:r>
                      </w:p>
                    </w:txbxContent>
                  </v:textbox>
                </v:shape>
                <v:shape id="テキスト ボックス 89" o:spid="_x0000_s1224" type="#_x0000_t202" style="position:absolute;left:38290;top:11239;width:9525;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1vNxAAAANsAAAAPAAAAZHJzL2Rvd25yZXYueG1sRI9Ba8JA&#10;FITvgv9heUJvulGp2NRNECVQ6KVqkB5fsq9JMPs2ZLcm/ffdQsHjMDPfMLt0NK24U+8aywqWiwgE&#10;cWl1w5WC/JLNtyCcR9bYWiYFP+QgTaaTHcbaDnyi+9lXIkDYxaig9r6LpXRlTQbdwnbEwfuyvUEf&#10;ZF9J3eMQ4KaVqyjaSIMNh4UaOzrUVN7O30aB2Vuzjo7P2VCs8jxbvxef149CqafZuH8F4Wn0j/B/&#10;+00r2L7A35fwA2TyCwAA//8DAFBLAQItABQABgAIAAAAIQDb4fbL7gAAAIUBAAATAAAAAAAAAAAA&#10;AAAAAAAAAABbQ29udGVudF9UeXBlc10ueG1sUEsBAi0AFAAGAAgAAAAhAFr0LFu/AAAAFQEAAAsA&#10;AAAAAAAAAAAAAAAAHwEAAF9yZWxzLy5yZWxzUEsBAi0AFAAGAAgAAAAhAOyHW83EAAAA2wAAAA8A&#10;AAAAAAAAAAAAAAAABwIAAGRycy9kb3ducmV2LnhtbFBLBQYAAAAAAwADALcAAAD4AgAAAAA=&#10;" fillcolor="window" stroked="f" strokeweight=".5pt">
                  <v:textbox inset=",0,,0">
                    <w:txbxContent>
                      <w:p w14:paraId="0B73586C" w14:textId="77777777" w:rsidR="000743CF" w:rsidRPr="004D3FF2" w:rsidRDefault="000743CF" w:rsidP="00CB15BA">
                        <w:pPr>
                          <w:snapToGrid w:val="0"/>
                          <w:spacing w:line="220" w:lineRule="exact"/>
                          <w:rPr>
                            <w:rFonts w:ascii="メイリオ" w:eastAsia="メイリオ" w:hAnsi="メイリオ"/>
                            <w:color w:val="000000" w:themeColor="text1"/>
                            <w:sz w:val="16"/>
                          </w:rPr>
                        </w:pPr>
                        <w:r>
                          <w:rPr>
                            <w:rFonts w:ascii="メイリオ" w:eastAsia="メイリオ" w:hAnsi="メイリオ" w:hint="eastAsia"/>
                            <w:color w:val="000000" w:themeColor="text1"/>
                            <w:sz w:val="16"/>
                          </w:rPr>
                          <w:t>野鳥園</w:t>
                        </w:r>
                        <w:r>
                          <w:rPr>
                            <w:rFonts w:ascii="メイリオ" w:eastAsia="メイリオ" w:hAnsi="メイリオ"/>
                            <w:color w:val="000000" w:themeColor="text1"/>
                            <w:sz w:val="16"/>
                          </w:rPr>
                          <w:t>臨</w:t>
                        </w:r>
                        <w:r>
                          <w:rPr>
                            <w:rFonts w:ascii="メイリオ" w:eastAsia="メイリオ" w:hAnsi="メイリオ" w:hint="eastAsia"/>
                            <w:color w:val="000000" w:themeColor="text1"/>
                            <w:sz w:val="16"/>
                          </w:rPr>
                          <w:t>港</w:t>
                        </w:r>
                        <w:r>
                          <w:rPr>
                            <w:rFonts w:ascii="メイリオ" w:eastAsia="メイリオ" w:hAnsi="メイリオ"/>
                            <w:color w:val="000000" w:themeColor="text1"/>
                            <w:sz w:val="16"/>
                          </w:rPr>
                          <w:t>緑地</w:t>
                        </w:r>
                      </w:p>
                    </w:txbxContent>
                  </v:textbox>
                </v:shape>
                <v:shape id="図 93" o:spid="_x0000_s1225" type="#_x0000_t75" style="position:absolute;left:16764;top:285;width:17049;height:10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1pBxQAAANsAAAAPAAAAZHJzL2Rvd25yZXYueG1sRI9BawIx&#10;FITvBf9DeEJvNauFrl2NshQWxB5EKxRvj83r7tLNy5pETf+9KRR6HGbmG2a5jqYXV3K+s6xgOslA&#10;ENdWd9woOH5UT3MQPiBr7C2Tgh/ysF6NHpZYaHvjPV0PoREJwr5ABW0IQyGlr1sy6Cd2IE7el3UG&#10;Q5KukdrhLcFNL2dZ9iINdpwWWhzoraX6+3AxCspqlleuPH2eN5fdNtbvMd/me6Uex7FcgAgUw3/4&#10;r73RCl6f4fdL+gFydQcAAP//AwBQSwECLQAUAAYACAAAACEA2+H2y+4AAACFAQAAEwAAAAAAAAAA&#10;AAAAAAAAAAAAW0NvbnRlbnRfVHlwZXNdLnhtbFBLAQItABQABgAIAAAAIQBa9CxbvwAAABUBAAAL&#10;AAAAAAAAAAAAAAAAAB8BAABfcmVscy8ucmVsc1BLAQItABQABgAIAAAAIQB6E1pBxQAAANsAAAAP&#10;AAAAAAAAAAAAAAAAAAcCAABkcnMvZG93bnJldi54bWxQSwUGAAAAAAMAAwC3AAAA+QIAAAAA&#10;">
                  <v:imagedata r:id="rId211" o:title=""/>
                </v:shape>
                <v:shape id="図 94" o:spid="_x0000_s1226" type="#_x0000_t75" style="position:absolute;left:35052;top:381;width:15570;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R0wwAAANsAAAAPAAAAZHJzL2Rvd25yZXYueG1sRI9LiwIx&#10;EITvC/6H0II3zSiy7I5GEcHXUVcEb+2k56GTzjCJzri/3iwIeyyq6itqOm9NKR5Uu8KyguEgAkGc&#10;WF1wpuD4s+p/gXAeWWNpmRQ8ycF81vmYYqxtw3t6HHwmAoRdjApy76tYSpfkZNANbEUcvNTWBn2Q&#10;dSZ1jU2Am1KOouhTGiw4LORY0TKn5Ha4GwV6t7Gn4hfbY3q6XJpsfb6m0U6pXrddTEB4av1/+N3e&#10;agXfY/j7En6AnL0AAAD//wMAUEsBAi0AFAAGAAgAAAAhANvh9svuAAAAhQEAABMAAAAAAAAAAAAA&#10;AAAAAAAAAFtDb250ZW50X1R5cGVzXS54bWxQSwECLQAUAAYACAAAACEAWvQsW78AAAAVAQAACwAA&#10;AAAAAAAAAAAAAAAfAQAAX3JlbHMvLnJlbHNQSwECLQAUAAYACAAAACEAfsx0dMMAAADbAAAADwAA&#10;AAAAAAAAAAAAAAAHAgAAZHJzL2Rvd25yZXYueG1sUEsFBgAAAAADAAMAtwAAAPcCAAAAAA==&#10;">
                  <v:imagedata r:id="rId212" o:title=""/>
                </v:shape>
              </v:group>
            </w:pict>
          </mc:Fallback>
        </mc:AlternateContent>
      </w:r>
    </w:p>
    <w:p w14:paraId="562B28A6" w14:textId="77777777" w:rsidR="000743CF" w:rsidRDefault="000743CF" w:rsidP="003A234B">
      <w:pPr>
        <w:spacing w:line="360" w:lineRule="exact"/>
        <w:rPr>
          <w:rFonts w:ascii="メイリオ" w:eastAsia="メイリオ" w:hAnsi="メイリオ"/>
          <w:b/>
          <w:bCs/>
          <w:szCs w:val="21"/>
        </w:rPr>
      </w:pPr>
    </w:p>
    <w:p w14:paraId="50C35C38" w14:textId="77777777" w:rsidR="000743CF" w:rsidRDefault="000743CF" w:rsidP="003A234B">
      <w:pPr>
        <w:spacing w:line="360" w:lineRule="exact"/>
        <w:rPr>
          <w:rFonts w:ascii="メイリオ" w:eastAsia="メイリオ" w:hAnsi="メイリオ"/>
          <w:b/>
          <w:bCs/>
          <w:szCs w:val="21"/>
        </w:rPr>
      </w:pPr>
    </w:p>
    <w:p w14:paraId="71B5AA1B" w14:textId="77777777" w:rsidR="000743CF" w:rsidRDefault="000743CF" w:rsidP="003A234B">
      <w:pPr>
        <w:spacing w:line="360" w:lineRule="exact"/>
        <w:rPr>
          <w:rFonts w:ascii="メイリオ" w:eastAsia="メイリオ" w:hAnsi="メイリオ"/>
          <w:b/>
          <w:bCs/>
          <w:szCs w:val="21"/>
        </w:rPr>
      </w:pPr>
    </w:p>
    <w:p w14:paraId="614BBEE0" w14:textId="77777777" w:rsidR="000743CF" w:rsidRDefault="000743CF" w:rsidP="003A234B">
      <w:pPr>
        <w:spacing w:line="360" w:lineRule="exact"/>
        <w:rPr>
          <w:rFonts w:ascii="メイリオ" w:eastAsia="メイリオ" w:hAnsi="メイリオ"/>
          <w:b/>
          <w:bCs/>
          <w:szCs w:val="21"/>
        </w:rPr>
      </w:pPr>
    </w:p>
    <w:p w14:paraId="31E674F6" w14:textId="77777777" w:rsidR="000743CF" w:rsidRDefault="000743CF" w:rsidP="003A234B">
      <w:pPr>
        <w:spacing w:line="360" w:lineRule="exact"/>
        <w:rPr>
          <w:rFonts w:ascii="メイリオ" w:eastAsia="メイリオ" w:hAnsi="メイリオ"/>
          <w:b/>
          <w:bCs/>
          <w:szCs w:val="21"/>
        </w:rPr>
      </w:pPr>
    </w:p>
    <w:p w14:paraId="7121D62F" w14:textId="77777777" w:rsidR="000743CF" w:rsidRDefault="000743CF" w:rsidP="003A234B">
      <w:pPr>
        <w:spacing w:line="360" w:lineRule="exact"/>
        <w:rPr>
          <w:rFonts w:ascii="メイリオ" w:eastAsia="メイリオ" w:hAnsi="メイリオ"/>
          <w:b/>
          <w:bCs/>
          <w:szCs w:val="21"/>
        </w:rPr>
      </w:pPr>
    </w:p>
    <w:p w14:paraId="3A22BA97" w14:textId="77777777" w:rsidR="000743CF" w:rsidRDefault="000743CF" w:rsidP="003A234B">
      <w:pPr>
        <w:spacing w:line="360" w:lineRule="exact"/>
        <w:rPr>
          <w:rFonts w:ascii="メイリオ" w:eastAsia="メイリオ" w:hAnsi="メイリオ"/>
          <w:b/>
          <w:bCs/>
          <w:szCs w:val="21"/>
        </w:rPr>
      </w:pPr>
    </w:p>
    <w:p w14:paraId="615D13E3" w14:textId="77777777" w:rsidR="000743CF" w:rsidRDefault="000743CF" w:rsidP="003A234B">
      <w:pPr>
        <w:spacing w:line="360" w:lineRule="exact"/>
        <w:rPr>
          <w:rFonts w:ascii="メイリオ" w:eastAsia="メイリオ" w:hAnsi="メイリオ"/>
          <w:b/>
          <w:bCs/>
          <w:szCs w:val="21"/>
        </w:rPr>
      </w:pPr>
    </w:p>
    <w:p w14:paraId="4AD0CDEC" w14:textId="77777777" w:rsidR="000743CF" w:rsidRDefault="000743CF" w:rsidP="003A234B">
      <w:pPr>
        <w:spacing w:line="360" w:lineRule="exact"/>
        <w:rPr>
          <w:rFonts w:ascii="メイリオ" w:eastAsia="メイリオ" w:hAnsi="メイリオ"/>
          <w:b/>
          <w:bCs/>
          <w:szCs w:val="21"/>
        </w:rPr>
      </w:pPr>
    </w:p>
    <w:p w14:paraId="4778A423" w14:textId="77777777" w:rsidR="000743CF" w:rsidRDefault="000743CF" w:rsidP="003A234B">
      <w:pPr>
        <w:spacing w:line="360" w:lineRule="exact"/>
        <w:rPr>
          <w:rFonts w:ascii="メイリオ" w:eastAsia="メイリオ" w:hAnsi="メイリオ"/>
          <w:b/>
          <w:bCs/>
          <w:szCs w:val="21"/>
        </w:rPr>
      </w:pPr>
    </w:p>
    <w:p w14:paraId="7A3D9E8A" w14:textId="77777777" w:rsidR="000743CF" w:rsidRDefault="000743CF" w:rsidP="003A234B">
      <w:pPr>
        <w:spacing w:line="360" w:lineRule="exact"/>
        <w:rPr>
          <w:rFonts w:ascii="メイリオ" w:eastAsia="メイリオ" w:hAnsi="メイリオ"/>
          <w:b/>
          <w:bCs/>
          <w:szCs w:val="21"/>
        </w:rPr>
      </w:pPr>
    </w:p>
    <w:p w14:paraId="28F80D72" w14:textId="77777777" w:rsidR="000743CF" w:rsidRDefault="000743CF" w:rsidP="003A234B">
      <w:pPr>
        <w:spacing w:line="360" w:lineRule="exact"/>
        <w:rPr>
          <w:rFonts w:ascii="メイリオ" w:eastAsia="メイリオ" w:hAnsi="メイリオ"/>
          <w:b/>
          <w:bCs/>
          <w:szCs w:val="21"/>
        </w:rPr>
      </w:pPr>
    </w:p>
    <w:p w14:paraId="4F2884E3" w14:textId="77777777" w:rsidR="000743CF" w:rsidRPr="00BE3CB2" w:rsidRDefault="000743CF" w:rsidP="00C63027">
      <w:pPr>
        <w:spacing w:line="360" w:lineRule="exact"/>
        <w:ind w:leftChars="100" w:left="210"/>
        <w:rPr>
          <w:rFonts w:ascii="メイリオ" w:eastAsia="メイリオ" w:hAnsi="メイリオ"/>
          <w:b/>
          <w:bCs/>
          <w:sz w:val="24"/>
          <w:szCs w:val="21"/>
        </w:rPr>
      </w:pPr>
      <w:bookmarkStart w:id="15" w:name="_Hlk214038597"/>
      <w:r w:rsidRPr="00BE3CB2">
        <w:rPr>
          <w:rFonts w:ascii="メイリオ" w:eastAsia="メイリオ" w:hAnsi="メイリオ" w:hint="eastAsia"/>
          <w:b/>
          <w:bCs/>
          <w:sz w:val="24"/>
          <w:szCs w:val="21"/>
        </w:rPr>
        <w:t>第</w:t>
      </w:r>
      <w:r>
        <w:rPr>
          <w:rFonts w:ascii="メイリオ" w:eastAsia="メイリオ" w:hAnsi="メイリオ" w:hint="eastAsia"/>
          <w:b/>
          <w:bCs/>
          <w:sz w:val="24"/>
          <w:szCs w:val="21"/>
        </w:rPr>
        <w:t>２</w:t>
      </w:r>
      <w:r w:rsidRPr="00BE3CB2">
        <w:rPr>
          <w:rFonts w:ascii="メイリオ" w:eastAsia="メイリオ" w:hAnsi="メイリオ" w:hint="eastAsia"/>
          <w:b/>
          <w:bCs/>
          <w:sz w:val="24"/>
          <w:szCs w:val="21"/>
        </w:rPr>
        <w:t>項　水資源の有効利用と快適な水辺空間の保全・創造</w:t>
      </w:r>
      <w:bookmarkEnd w:id="15"/>
    </w:p>
    <w:p w14:paraId="607ED453" w14:textId="77777777" w:rsidR="000743CF" w:rsidRDefault="000743CF" w:rsidP="00C63027">
      <w:pPr>
        <w:spacing w:line="360" w:lineRule="exact"/>
        <w:ind w:leftChars="200" w:left="42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大阪市</w:t>
      </w:r>
      <w:r>
        <w:rPr>
          <w:rFonts w:ascii="メイリオ" w:eastAsia="メイリオ" w:hAnsi="メイリオ" w:hint="eastAsia"/>
          <w:color w:val="000000" w:themeColor="text1"/>
          <w:szCs w:val="21"/>
        </w:rPr>
        <w:t>域において</w:t>
      </w:r>
      <w:r w:rsidRPr="0095173B">
        <w:rPr>
          <w:rFonts w:ascii="メイリオ" w:eastAsia="メイリオ" w:hAnsi="メイリオ" w:hint="eastAsia"/>
          <w:color w:val="000000" w:themeColor="text1"/>
          <w:szCs w:val="21"/>
        </w:rPr>
        <w:t>水資源を活用したエネルギーの創造に取り組むとともに、川や海などを活用した快適な水辺空間の保全・創造の取組みを進めます。</w:t>
      </w:r>
    </w:p>
    <w:p w14:paraId="7CA46883" w14:textId="77777777" w:rsidR="000743CF" w:rsidRPr="00884C23" w:rsidRDefault="000743CF" w:rsidP="002C1CC6">
      <w:pPr>
        <w:spacing w:line="360" w:lineRule="exact"/>
        <w:ind w:leftChars="200" w:left="420"/>
        <w:rPr>
          <w:rFonts w:ascii="メイリオ" w:eastAsia="メイリオ" w:hAnsi="メイリオ"/>
          <w:szCs w:val="21"/>
        </w:rPr>
      </w:pPr>
      <w:r w:rsidRPr="002C1CC6">
        <w:rPr>
          <w:rFonts w:ascii="メイリオ" w:eastAsia="メイリオ" w:hAnsi="メイリオ" w:hint="eastAsia"/>
          <w:color w:val="FF0000"/>
          <w:szCs w:val="21"/>
        </w:rPr>
        <w:t xml:space="preserve">　</w:t>
      </w:r>
      <w:r w:rsidRPr="00884C23">
        <w:rPr>
          <w:rFonts w:ascii="メイリオ" w:eastAsia="メイリオ" w:hAnsi="メイリオ" w:hint="eastAsia"/>
          <w:szCs w:val="21"/>
        </w:rPr>
        <w:t>計画策定時は「水辺施設を利用した市民の割合」としていましたが、水辺施設と居住地との距離的な問題や個人の行動特性に左右されるため、水辺施設の認知度を確認することが適切な評価となることから、「水辺施設を知っている市民の割合」とします。</w:t>
      </w:r>
    </w:p>
    <w:p w14:paraId="4A4A6D2A" w14:textId="77777777" w:rsidR="000743CF" w:rsidRPr="0095173B" w:rsidRDefault="000743CF" w:rsidP="00BE3CB2">
      <w:pPr>
        <w:spacing w:line="360" w:lineRule="exact"/>
        <w:ind w:leftChars="300" w:left="63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969984" behindDoc="1" locked="0" layoutInCell="1" allowOverlap="1" wp14:anchorId="57704E5F" wp14:editId="0A7B7678">
            <wp:simplePos x="0" y="0"/>
            <wp:positionH relativeFrom="margin">
              <wp:align>right</wp:align>
            </wp:positionH>
            <wp:positionV relativeFrom="paragraph">
              <wp:posOffset>160020</wp:posOffset>
            </wp:positionV>
            <wp:extent cx="6115050" cy="1666875"/>
            <wp:effectExtent l="0" t="0" r="0" b="9525"/>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3">
                      <a:extLst>
                        <a:ext uri="{28A0092B-C50C-407E-A947-70E740481C1C}">
                          <a14:useLocalDpi xmlns:a14="http://schemas.microsoft.com/office/drawing/2010/main"/>
                        </a:ext>
                      </a:extLst>
                    </a:blip>
                    <a:srcRect/>
                    <a:stretch>
                      <a:fillRect/>
                    </a:stretch>
                  </pic:blipFill>
                  <pic:spPr bwMode="auto">
                    <a:xfrm>
                      <a:off x="0" y="0"/>
                      <a:ext cx="6115050" cy="1666875"/>
                    </a:xfrm>
                    <a:prstGeom prst="rect">
                      <a:avLst/>
                    </a:prstGeom>
                    <a:noFill/>
                    <a:ln>
                      <a:noFill/>
                    </a:ln>
                  </pic:spPr>
                </pic:pic>
              </a:graphicData>
            </a:graphic>
          </wp:anchor>
        </w:drawing>
      </w:r>
    </w:p>
    <w:p w14:paraId="244ABC9A" w14:textId="77777777" w:rsidR="000743CF" w:rsidRDefault="000743CF" w:rsidP="003A234B">
      <w:pPr>
        <w:spacing w:line="360" w:lineRule="exact"/>
        <w:jc w:val="right"/>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968960" behindDoc="0" locked="0" layoutInCell="1" allowOverlap="1" wp14:anchorId="3D7C98E9" wp14:editId="7002E8C6">
                <wp:simplePos x="0" y="0"/>
                <wp:positionH relativeFrom="margin">
                  <wp:posOffset>289560</wp:posOffset>
                </wp:positionH>
                <wp:positionV relativeFrom="paragraph">
                  <wp:posOffset>226695</wp:posOffset>
                </wp:positionV>
                <wp:extent cx="5676900" cy="1276350"/>
                <wp:effectExtent l="0" t="0" r="0" b="0"/>
                <wp:wrapNone/>
                <wp:docPr id="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276350"/>
                        </a:xfrm>
                        <a:prstGeom prst="rect">
                          <a:avLst/>
                        </a:prstGeom>
                        <a:noFill/>
                        <a:ln w="9525">
                          <a:noFill/>
                          <a:miter lim="800000"/>
                          <a:headEnd/>
                          <a:tailEnd/>
                        </a:ln>
                      </wps:spPr>
                      <wps:txbx>
                        <w:txbxContent>
                          <w:p w14:paraId="0BCE68E3" w14:textId="77777777" w:rsidR="000743CF" w:rsidRPr="00884C23" w:rsidRDefault="000743CF" w:rsidP="00EE70B0">
                            <w:pPr>
                              <w:spacing w:line="360" w:lineRule="exact"/>
                              <w:rPr>
                                <w:rFonts w:ascii="メイリオ" w:eastAsia="メイリオ" w:hAnsi="メイリオ" w:cs="Segoe UI Symbol"/>
                                <w:bCs/>
                                <w:szCs w:val="21"/>
                              </w:rPr>
                            </w:pPr>
                            <w:r w:rsidRPr="00884C23">
                              <w:rPr>
                                <w:rFonts w:ascii="メイリオ" w:eastAsia="メイリオ" w:hAnsi="メイリオ" w:cs="Segoe UI Symbol" w:hint="eastAsia"/>
                                <w:bCs/>
                                <w:szCs w:val="21"/>
                              </w:rPr>
                              <w:t>● 水資源を活用した新たなエネルギー創出を</w:t>
                            </w:r>
                            <w:r w:rsidRPr="00884C23">
                              <w:rPr>
                                <w:rFonts w:ascii="メイリオ" w:eastAsia="メイリオ" w:hAnsi="メイリオ" w:cs="HG丸ｺﾞｼｯｸM-PRO" w:hint="eastAsia"/>
                                <w:bCs/>
                                <w:szCs w:val="21"/>
                              </w:rPr>
                              <w:t>、市内で</w:t>
                            </w:r>
                            <w:r>
                              <w:rPr>
                                <w:rFonts w:ascii="メイリオ" w:eastAsia="メイリオ" w:hAnsi="メイリオ" w:cs="HG丸ｺﾞｼｯｸM-PRO" w:hint="eastAsia"/>
                                <w:bCs/>
                                <w:szCs w:val="21"/>
                              </w:rPr>
                              <w:t>累計</w:t>
                            </w:r>
                            <w:r w:rsidRPr="00884C23">
                              <w:rPr>
                                <w:rFonts w:ascii="メイリオ" w:eastAsia="メイリオ" w:hAnsi="メイリオ" w:cs="HG丸ｺﾞｼｯｸM-PRO" w:hint="eastAsia"/>
                                <w:bCs/>
                                <w:szCs w:val="21"/>
                              </w:rPr>
                              <w:t>５件</w:t>
                            </w:r>
                            <w:r>
                              <w:rPr>
                                <w:rFonts w:ascii="メイリオ" w:eastAsia="メイリオ" w:hAnsi="メイリオ" w:cs="HG丸ｺﾞｼｯｸM-PRO" w:hint="eastAsia"/>
                                <w:bCs/>
                                <w:szCs w:val="21"/>
                              </w:rPr>
                              <w:t>以上</w:t>
                            </w:r>
                            <w:r w:rsidRPr="00884C23">
                              <w:rPr>
                                <w:rFonts w:ascii="メイリオ" w:eastAsia="メイリオ" w:hAnsi="メイリオ" w:cs="HG丸ｺﾞｼｯｸM-PRO" w:hint="eastAsia"/>
                                <w:bCs/>
                                <w:szCs w:val="21"/>
                              </w:rPr>
                              <w:t>導入します</w:t>
                            </w:r>
                            <w:r w:rsidRPr="00884C23">
                              <w:rPr>
                                <w:rFonts w:ascii="メイリオ" w:eastAsia="メイリオ" w:hAnsi="メイリオ" w:cs="Segoe UI Symbol" w:hint="eastAsia"/>
                                <w:bCs/>
                                <w:szCs w:val="21"/>
                              </w:rPr>
                              <w:t>。</w:t>
                            </w:r>
                          </w:p>
                          <w:p w14:paraId="089A8903" w14:textId="77777777" w:rsidR="000743CF" w:rsidRPr="00884C23" w:rsidRDefault="000743CF" w:rsidP="00EE70B0">
                            <w:pPr>
                              <w:spacing w:line="360" w:lineRule="exact"/>
                              <w:jc w:val="right"/>
                              <w:rPr>
                                <w:rFonts w:ascii="メイリオ" w:eastAsia="メイリオ" w:hAnsi="メイリオ" w:cs="HG丸ｺﾞｼｯｸM-PRO"/>
                                <w:bCs/>
                                <w:szCs w:val="21"/>
                              </w:rPr>
                            </w:pPr>
                            <w:r w:rsidRPr="00884C23">
                              <w:rPr>
                                <w:rFonts w:ascii="メイリオ" w:eastAsia="メイリオ" w:hAnsi="メイリオ" w:cs="Segoe UI Symbol" w:hint="eastAsia"/>
                                <w:bCs/>
                                <w:szCs w:val="21"/>
                              </w:rPr>
                              <w:t>〔</w:t>
                            </w:r>
                            <w:r>
                              <w:rPr>
                                <w:rFonts w:ascii="メイリオ" w:eastAsia="メイリオ" w:hAnsi="メイリオ" w:cs="Segoe UI Symbol" w:hint="eastAsia"/>
                                <w:bCs/>
                                <w:szCs w:val="21"/>
                              </w:rPr>
                              <w:t>現状値：２件（2021年度から</w:t>
                            </w:r>
                            <w:r w:rsidRPr="00884C23">
                              <w:rPr>
                                <w:rFonts w:ascii="メイリオ" w:eastAsia="メイリオ" w:hAnsi="メイリオ" w:cs="Segoe UI Symbol" w:hint="eastAsia"/>
                                <w:bCs/>
                                <w:szCs w:val="21"/>
                              </w:rPr>
                              <w:t>202</w:t>
                            </w:r>
                            <w:r>
                              <w:rPr>
                                <w:rFonts w:ascii="メイリオ" w:eastAsia="メイリオ" w:hAnsi="メイリオ" w:cs="Segoe UI Symbol" w:hint="eastAsia"/>
                                <w:bCs/>
                                <w:szCs w:val="21"/>
                              </w:rPr>
                              <w:t>4</w:t>
                            </w:r>
                            <w:r w:rsidRPr="00884C23">
                              <w:rPr>
                                <w:rFonts w:ascii="メイリオ" w:eastAsia="メイリオ" w:hAnsi="メイリオ" w:cs="Segoe UI Symbol" w:hint="eastAsia"/>
                                <w:bCs/>
                                <w:szCs w:val="21"/>
                              </w:rPr>
                              <w:t>年度までの累計</w:t>
                            </w:r>
                            <w:r>
                              <w:rPr>
                                <w:rFonts w:ascii="メイリオ" w:eastAsia="メイリオ" w:hAnsi="メイリオ" w:cs="Segoe UI Symbol" w:hint="eastAsia"/>
                                <w:bCs/>
                                <w:szCs w:val="21"/>
                              </w:rPr>
                              <w:t>）</w:t>
                            </w:r>
                            <w:r w:rsidRPr="00884C23">
                              <w:rPr>
                                <w:rFonts w:ascii="メイリオ" w:eastAsia="メイリオ" w:hAnsi="メイリオ" w:cs="Segoe UI Symbol" w:hint="eastAsia"/>
                                <w:bCs/>
                                <w:szCs w:val="21"/>
                              </w:rPr>
                              <w:t>〕</w:t>
                            </w:r>
                          </w:p>
                          <w:p w14:paraId="2B86E293" w14:textId="77777777" w:rsidR="000743CF" w:rsidRPr="00884C23" w:rsidRDefault="000743CF" w:rsidP="00EE70B0">
                            <w:pPr>
                              <w:spacing w:line="360" w:lineRule="exact"/>
                              <w:rPr>
                                <w:rFonts w:ascii="メイリオ" w:eastAsia="メイリオ" w:hAnsi="メイリオ" w:cs="Segoe UI Symbol"/>
                                <w:bCs/>
                                <w:szCs w:val="21"/>
                              </w:rPr>
                            </w:pPr>
                            <w:r w:rsidRPr="00884C23">
                              <w:rPr>
                                <w:rFonts w:ascii="メイリオ" w:eastAsia="メイリオ" w:hAnsi="メイリオ" w:cs="Segoe UI Symbol" w:hint="eastAsia"/>
                                <w:bCs/>
                                <w:szCs w:val="21"/>
                              </w:rPr>
                              <w:t>● 水辺施設を知っている市民の割合を80％以上に増やします。</w:t>
                            </w:r>
                          </w:p>
                          <w:p w14:paraId="70AEFADD" w14:textId="77777777" w:rsidR="000743CF" w:rsidRPr="00884C23" w:rsidRDefault="000743CF" w:rsidP="00EE70B0">
                            <w:pPr>
                              <w:spacing w:line="360" w:lineRule="exact"/>
                              <w:jc w:val="right"/>
                              <w:rPr>
                                <w:rFonts w:ascii="メイリオ" w:eastAsia="メイリオ" w:hAnsi="メイリオ" w:cs="Segoe UI Symbol"/>
                                <w:bCs/>
                                <w:szCs w:val="21"/>
                              </w:rPr>
                            </w:pPr>
                            <w:r w:rsidRPr="00884C23">
                              <w:rPr>
                                <w:rFonts w:ascii="メイリオ" w:eastAsia="メイリオ" w:hAnsi="メイリオ" w:cs="Segoe UI Symbol" w:hint="eastAsia"/>
                                <w:bCs/>
                                <w:szCs w:val="21"/>
                              </w:rPr>
                              <w:t>〔現状値：76.6％（2025年度）〕</w:t>
                            </w:r>
                          </w:p>
                          <w:p w14:paraId="03DAEBD9" w14:textId="77777777" w:rsidR="000743CF" w:rsidRPr="00884C23" w:rsidRDefault="000743CF" w:rsidP="00EE70B0">
                            <w:pPr>
                              <w:spacing w:line="360" w:lineRule="exact"/>
                              <w:jc w:val="right"/>
                              <w:rPr>
                                <w:rFonts w:ascii="メイリオ" w:eastAsia="メイリオ" w:hAnsi="メイリオ"/>
                                <w:szCs w:val="21"/>
                              </w:rPr>
                            </w:pPr>
                            <w:r w:rsidRPr="00884C23">
                              <w:rPr>
                                <w:rFonts w:ascii="メイリオ" w:eastAsia="メイリオ" w:hAnsi="メイリオ" w:hint="eastAsia"/>
                                <w:szCs w:val="21"/>
                              </w:rPr>
                              <w:t>調査方法は巻末資料に記載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C98E9" id="_x0000_s1227" type="#_x0000_t202" style="position:absolute;left:0;text-align:left;margin-left:22.8pt;margin-top:17.85pt;width:447pt;height:100.5pt;z-index:25296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2ZQLgIAAA8EAAAOAAAAZHJzL2Uyb0RvYy54bWysU8uO0zAU3SPxD5b3NGn6mkZNR8MMg5CG&#10;hzTwAa7jNBZ+YbtNyrKVEB/BLyDWfE9+hGunLRXsEFlYvr65x/ece7y4bqVAW2Yd16rAw0GKEVNU&#10;l1ytC/zh/f2zK4ycJ6okQitW4B1z+Hr59MmiMTnLdK1FySwCEOXyxhS49t7kSeJozSRxA22YgmSl&#10;rSQeQrtOSksaQJciydJ0mjTalsZqypyD07s+iZcRv6oY9W+ryjGPRIGhNx9XG9dVWJPlguRrS0zN&#10;6bEN8g9dSMIVXHqGuiOeoI3lf0FJTq12uvIDqmWiq4pTFjkAm2H6B5vHmhgWuYA4zpxlcv8Plr7Z&#10;vrOIlzC7bISRIhKG1B2+dPvv3f5nd/iKusO37nDo9j8gRlkQrDEuh7pHA5W+fa5bKI7knXnQ9KND&#10;St/WRK3ZjbW6qRkpoeFhqEwuSnscF0BWzWtdwr1k43UEaisrg5qgDwJ0GNzuPCzWekThcDKdTecp&#10;pCjkhtlsOprEcSYkP5Ub6/xLpiUKmwJbcEOEJ9sH50M7JD/9Em5T+p4LER0hFGoKPJ9kk1hwkZHc&#10;g2EFlwW+SsPXWyiwfKHKWOwJF/0eLhDqSDsw7Tn7dtX2kk9GJz1XutyBElb3DoUXBZta288YNeDO&#10;ArtPG2IZRuKVAjXnw/E42DkG48ksg8BeZlaXGaIoQBXYY9Rvb318Aj3pG1C94lGPMJ6+k2PT4Loo&#10;0/GFBFtfxvGv3+94+QsAAP//AwBQSwMEFAAGAAgAAAAhAA4mqRDeAAAACQEAAA8AAABkcnMvZG93&#10;bnJldi54bWxMj8FOwzAQRO9I/IO1SNyoTdOkJGRTIRBXEIVW4ubG2yQiXkex24S/x5zgODujmbfl&#10;Zra9ONPoO8cItwsFgrh2puMG4eP9+eYOhA+aje4dE8I3edhUlxelLoyb+I3O29CIWMK+0AhtCEMh&#10;pa9bstov3EAcvaMbrQ5Rjo00o55iue3lUqlMWt1xXGj1QI8t1V/bk0XYvRw/9yv12jzZdJjcrCTb&#10;XCJeX80P9yACzeEvDL/4ER2qyHRwJzZe9AirNItJhCRdg4h+nuTxcEBYJtkaZFXK/x9UPwAAAP//&#10;AwBQSwECLQAUAAYACAAAACEAtoM4kv4AAADhAQAAEwAAAAAAAAAAAAAAAAAAAAAAW0NvbnRlbnRf&#10;VHlwZXNdLnhtbFBLAQItABQABgAIAAAAIQA4/SH/1gAAAJQBAAALAAAAAAAAAAAAAAAAAC8BAABf&#10;cmVscy8ucmVsc1BLAQItABQABgAIAAAAIQB4s2ZQLgIAAA8EAAAOAAAAAAAAAAAAAAAAAC4CAABk&#10;cnMvZTJvRG9jLnhtbFBLAQItABQABgAIAAAAIQAOJqkQ3gAAAAkBAAAPAAAAAAAAAAAAAAAAAIgE&#10;AABkcnMvZG93bnJldi54bWxQSwUGAAAAAAQABADzAAAAkwUAAAAA&#10;" filled="f" stroked="f">
                <v:textbox>
                  <w:txbxContent>
                    <w:p w14:paraId="0BCE68E3" w14:textId="77777777" w:rsidR="000743CF" w:rsidRPr="00884C23" w:rsidRDefault="000743CF" w:rsidP="00EE70B0">
                      <w:pPr>
                        <w:spacing w:line="360" w:lineRule="exact"/>
                        <w:rPr>
                          <w:rFonts w:ascii="メイリオ" w:eastAsia="メイリオ" w:hAnsi="メイリオ" w:cs="Segoe UI Symbol"/>
                          <w:bCs/>
                          <w:szCs w:val="21"/>
                        </w:rPr>
                      </w:pPr>
                      <w:r w:rsidRPr="00884C23">
                        <w:rPr>
                          <w:rFonts w:ascii="メイリオ" w:eastAsia="メイリオ" w:hAnsi="メイリオ" w:cs="Segoe UI Symbol" w:hint="eastAsia"/>
                          <w:bCs/>
                          <w:szCs w:val="21"/>
                        </w:rPr>
                        <w:t>● 水資源を活用した新たなエネルギー創出を</w:t>
                      </w:r>
                      <w:r w:rsidRPr="00884C23">
                        <w:rPr>
                          <w:rFonts w:ascii="メイリオ" w:eastAsia="メイリオ" w:hAnsi="メイリオ" w:cs="HG丸ｺﾞｼｯｸM-PRO" w:hint="eastAsia"/>
                          <w:bCs/>
                          <w:szCs w:val="21"/>
                        </w:rPr>
                        <w:t>、市内で</w:t>
                      </w:r>
                      <w:r>
                        <w:rPr>
                          <w:rFonts w:ascii="メイリオ" w:eastAsia="メイリオ" w:hAnsi="メイリオ" w:cs="HG丸ｺﾞｼｯｸM-PRO" w:hint="eastAsia"/>
                          <w:bCs/>
                          <w:szCs w:val="21"/>
                        </w:rPr>
                        <w:t>累計</w:t>
                      </w:r>
                      <w:r w:rsidRPr="00884C23">
                        <w:rPr>
                          <w:rFonts w:ascii="メイリオ" w:eastAsia="メイリオ" w:hAnsi="メイリオ" w:cs="HG丸ｺﾞｼｯｸM-PRO" w:hint="eastAsia"/>
                          <w:bCs/>
                          <w:szCs w:val="21"/>
                        </w:rPr>
                        <w:t>５件</w:t>
                      </w:r>
                      <w:r>
                        <w:rPr>
                          <w:rFonts w:ascii="メイリオ" w:eastAsia="メイリオ" w:hAnsi="メイリオ" w:cs="HG丸ｺﾞｼｯｸM-PRO" w:hint="eastAsia"/>
                          <w:bCs/>
                          <w:szCs w:val="21"/>
                        </w:rPr>
                        <w:t>以上</w:t>
                      </w:r>
                      <w:r w:rsidRPr="00884C23">
                        <w:rPr>
                          <w:rFonts w:ascii="メイリオ" w:eastAsia="メイリオ" w:hAnsi="メイリオ" w:cs="HG丸ｺﾞｼｯｸM-PRO" w:hint="eastAsia"/>
                          <w:bCs/>
                          <w:szCs w:val="21"/>
                        </w:rPr>
                        <w:t>導入します</w:t>
                      </w:r>
                      <w:r w:rsidRPr="00884C23">
                        <w:rPr>
                          <w:rFonts w:ascii="メイリオ" w:eastAsia="メイリオ" w:hAnsi="メイリオ" w:cs="Segoe UI Symbol" w:hint="eastAsia"/>
                          <w:bCs/>
                          <w:szCs w:val="21"/>
                        </w:rPr>
                        <w:t>。</w:t>
                      </w:r>
                    </w:p>
                    <w:p w14:paraId="089A8903" w14:textId="77777777" w:rsidR="000743CF" w:rsidRPr="00884C23" w:rsidRDefault="000743CF" w:rsidP="00EE70B0">
                      <w:pPr>
                        <w:spacing w:line="360" w:lineRule="exact"/>
                        <w:jc w:val="right"/>
                        <w:rPr>
                          <w:rFonts w:ascii="メイリオ" w:eastAsia="メイリオ" w:hAnsi="メイリオ" w:cs="HG丸ｺﾞｼｯｸM-PRO"/>
                          <w:bCs/>
                          <w:szCs w:val="21"/>
                        </w:rPr>
                      </w:pPr>
                      <w:r w:rsidRPr="00884C23">
                        <w:rPr>
                          <w:rFonts w:ascii="メイリオ" w:eastAsia="メイリオ" w:hAnsi="メイリオ" w:cs="Segoe UI Symbol" w:hint="eastAsia"/>
                          <w:bCs/>
                          <w:szCs w:val="21"/>
                        </w:rPr>
                        <w:t>〔</w:t>
                      </w:r>
                      <w:r>
                        <w:rPr>
                          <w:rFonts w:ascii="メイリオ" w:eastAsia="メイリオ" w:hAnsi="メイリオ" w:cs="Segoe UI Symbol" w:hint="eastAsia"/>
                          <w:bCs/>
                          <w:szCs w:val="21"/>
                        </w:rPr>
                        <w:t>現状値：２件（2021年度から</w:t>
                      </w:r>
                      <w:r w:rsidRPr="00884C23">
                        <w:rPr>
                          <w:rFonts w:ascii="メイリオ" w:eastAsia="メイリオ" w:hAnsi="メイリオ" w:cs="Segoe UI Symbol" w:hint="eastAsia"/>
                          <w:bCs/>
                          <w:szCs w:val="21"/>
                        </w:rPr>
                        <w:t>202</w:t>
                      </w:r>
                      <w:r>
                        <w:rPr>
                          <w:rFonts w:ascii="メイリオ" w:eastAsia="メイリオ" w:hAnsi="メイリオ" w:cs="Segoe UI Symbol" w:hint="eastAsia"/>
                          <w:bCs/>
                          <w:szCs w:val="21"/>
                        </w:rPr>
                        <w:t>4</w:t>
                      </w:r>
                      <w:r w:rsidRPr="00884C23">
                        <w:rPr>
                          <w:rFonts w:ascii="メイリオ" w:eastAsia="メイリオ" w:hAnsi="メイリオ" w:cs="Segoe UI Symbol" w:hint="eastAsia"/>
                          <w:bCs/>
                          <w:szCs w:val="21"/>
                        </w:rPr>
                        <w:t>年度までの累計</w:t>
                      </w:r>
                      <w:r>
                        <w:rPr>
                          <w:rFonts w:ascii="メイリオ" w:eastAsia="メイリオ" w:hAnsi="メイリオ" w:cs="Segoe UI Symbol" w:hint="eastAsia"/>
                          <w:bCs/>
                          <w:szCs w:val="21"/>
                        </w:rPr>
                        <w:t>）</w:t>
                      </w:r>
                      <w:r w:rsidRPr="00884C23">
                        <w:rPr>
                          <w:rFonts w:ascii="メイリオ" w:eastAsia="メイリオ" w:hAnsi="メイリオ" w:cs="Segoe UI Symbol" w:hint="eastAsia"/>
                          <w:bCs/>
                          <w:szCs w:val="21"/>
                        </w:rPr>
                        <w:t>〕</w:t>
                      </w:r>
                    </w:p>
                    <w:p w14:paraId="2B86E293" w14:textId="77777777" w:rsidR="000743CF" w:rsidRPr="00884C23" w:rsidRDefault="000743CF" w:rsidP="00EE70B0">
                      <w:pPr>
                        <w:spacing w:line="360" w:lineRule="exact"/>
                        <w:rPr>
                          <w:rFonts w:ascii="メイリオ" w:eastAsia="メイリオ" w:hAnsi="メイリオ" w:cs="Segoe UI Symbol"/>
                          <w:bCs/>
                          <w:szCs w:val="21"/>
                        </w:rPr>
                      </w:pPr>
                      <w:r w:rsidRPr="00884C23">
                        <w:rPr>
                          <w:rFonts w:ascii="メイリオ" w:eastAsia="メイリオ" w:hAnsi="メイリオ" w:cs="Segoe UI Symbol" w:hint="eastAsia"/>
                          <w:bCs/>
                          <w:szCs w:val="21"/>
                        </w:rPr>
                        <w:t>● 水辺施設を知っている市民の割合を80％以上に増やします。</w:t>
                      </w:r>
                    </w:p>
                    <w:p w14:paraId="70AEFADD" w14:textId="77777777" w:rsidR="000743CF" w:rsidRPr="00884C23" w:rsidRDefault="000743CF" w:rsidP="00EE70B0">
                      <w:pPr>
                        <w:spacing w:line="360" w:lineRule="exact"/>
                        <w:jc w:val="right"/>
                        <w:rPr>
                          <w:rFonts w:ascii="メイリオ" w:eastAsia="メイリオ" w:hAnsi="メイリオ" w:cs="Segoe UI Symbol"/>
                          <w:bCs/>
                          <w:szCs w:val="21"/>
                        </w:rPr>
                      </w:pPr>
                      <w:r w:rsidRPr="00884C23">
                        <w:rPr>
                          <w:rFonts w:ascii="メイリオ" w:eastAsia="メイリオ" w:hAnsi="メイリオ" w:cs="Segoe UI Symbol" w:hint="eastAsia"/>
                          <w:bCs/>
                          <w:szCs w:val="21"/>
                        </w:rPr>
                        <w:t>〔現状値：76.6％（2025年度）〕</w:t>
                      </w:r>
                    </w:p>
                    <w:p w14:paraId="03DAEBD9" w14:textId="77777777" w:rsidR="000743CF" w:rsidRPr="00884C23" w:rsidRDefault="000743CF" w:rsidP="00EE70B0">
                      <w:pPr>
                        <w:spacing w:line="360" w:lineRule="exact"/>
                        <w:jc w:val="right"/>
                        <w:rPr>
                          <w:rFonts w:ascii="メイリオ" w:eastAsia="メイリオ" w:hAnsi="メイリオ"/>
                          <w:szCs w:val="21"/>
                        </w:rPr>
                      </w:pPr>
                      <w:r w:rsidRPr="00884C23">
                        <w:rPr>
                          <w:rFonts w:ascii="メイリオ" w:eastAsia="メイリオ" w:hAnsi="メイリオ" w:hint="eastAsia"/>
                          <w:szCs w:val="21"/>
                        </w:rPr>
                        <w:t>調査方法は巻末資料に記載</w:t>
                      </w:r>
                    </w:p>
                  </w:txbxContent>
                </v:textbox>
                <w10:wrap anchorx="margin"/>
              </v:shape>
            </w:pict>
          </mc:Fallback>
        </mc:AlternateContent>
      </w:r>
    </w:p>
    <w:p w14:paraId="62321957" w14:textId="77777777" w:rsidR="000743CF" w:rsidRDefault="000743CF" w:rsidP="003A234B">
      <w:pPr>
        <w:spacing w:line="360" w:lineRule="exact"/>
        <w:jc w:val="right"/>
        <w:rPr>
          <w:rFonts w:ascii="メイリオ" w:eastAsia="メイリオ" w:hAnsi="メイリオ"/>
          <w:bCs/>
          <w:noProof/>
          <w:szCs w:val="21"/>
        </w:rPr>
      </w:pPr>
    </w:p>
    <w:p w14:paraId="3702FDB1" w14:textId="77777777" w:rsidR="000743CF" w:rsidRDefault="000743CF" w:rsidP="003A234B">
      <w:pPr>
        <w:spacing w:line="360" w:lineRule="exact"/>
        <w:jc w:val="right"/>
        <w:rPr>
          <w:rFonts w:ascii="メイリオ" w:eastAsia="メイリオ" w:hAnsi="メイリオ"/>
          <w:bCs/>
          <w:noProof/>
          <w:szCs w:val="21"/>
        </w:rPr>
      </w:pPr>
    </w:p>
    <w:p w14:paraId="08CB3609" w14:textId="77777777" w:rsidR="000743CF" w:rsidRDefault="000743CF" w:rsidP="003A234B">
      <w:pPr>
        <w:spacing w:line="360" w:lineRule="exact"/>
        <w:jc w:val="right"/>
        <w:rPr>
          <w:rFonts w:ascii="メイリオ" w:eastAsia="メイリオ" w:hAnsi="メイリオ"/>
          <w:bCs/>
          <w:noProof/>
          <w:szCs w:val="21"/>
        </w:rPr>
      </w:pPr>
    </w:p>
    <w:p w14:paraId="76E4BCBA" w14:textId="77777777" w:rsidR="000743CF" w:rsidRDefault="000743CF" w:rsidP="003A234B">
      <w:pPr>
        <w:spacing w:line="360" w:lineRule="exact"/>
        <w:jc w:val="right"/>
        <w:rPr>
          <w:rFonts w:ascii="メイリオ" w:eastAsia="メイリオ" w:hAnsi="メイリオ"/>
          <w:bCs/>
          <w:noProof/>
          <w:szCs w:val="21"/>
        </w:rPr>
      </w:pPr>
    </w:p>
    <w:p w14:paraId="40291405" w14:textId="77777777" w:rsidR="000743CF" w:rsidRDefault="000743CF" w:rsidP="003A234B">
      <w:pPr>
        <w:spacing w:line="360" w:lineRule="exact"/>
        <w:jc w:val="right"/>
        <w:rPr>
          <w:rFonts w:ascii="メイリオ" w:eastAsia="メイリオ" w:hAnsi="メイリオ"/>
          <w:b/>
          <w:bCs/>
          <w:szCs w:val="21"/>
        </w:rPr>
      </w:pPr>
    </w:p>
    <w:p w14:paraId="02F1E5C0" w14:textId="77777777" w:rsidR="000743CF" w:rsidRDefault="000743CF" w:rsidP="003A234B">
      <w:pPr>
        <w:spacing w:line="360" w:lineRule="exact"/>
        <w:jc w:val="right"/>
        <w:rPr>
          <w:rFonts w:ascii="メイリオ" w:eastAsia="メイリオ" w:hAnsi="メイリオ"/>
          <w:b/>
          <w:bCs/>
          <w:szCs w:val="21"/>
        </w:rPr>
      </w:pPr>
    </w:p>
    <w:p w14:paraId="1507B9BD" w14:textId="77777777" w:rsidR="000743CF" w:rsidRPr="00BE3CB2" w:rsidRDefault="000743CF" w:rsidP="00C63027">
      <w:pPr>
        <w:spacing w:line="360" w:lineRule="exact"/>
        <w:ind w:leftChars="100" w:left="210"/>
        <w:rPr>
          <w:rFonts w:ascii="メイリオ" w:eastAsia="メイリオ" w:hAnsi="メイリオ"/>
          <w:b/>
          <w:color w:val="000000" w:themeColor="text1"/>
          <w:sz w:val="24"/>
          <w:szCs w:val="21"/>
        </w:rPr>
      </w:pPr>
      <w:r w:rsidRPr="00BE3CB2">
        <w:rPr>
          <w:rFonts w:ascii="メイリオ" w:eastAsia="メイリオ" w:hAnsi="メイリオ" w:hint="eastAsia"/>
          <w:b/>
          <w:color w:val="000000" w:themeColor="text1"/>
          <w:sz w:val="24"/>
          <w:szCs w:val="21"/>
        </w:rPr>
        <w:t>（１）エネルギーの創出をはじめとした水資源の活用</w:t>
      </w:r>
    </w:p>
    <w:p w14:paraId="646D49F9" w14:textId="77777777" w:rsidR="000743CF" w:rsidRPr="00BE3CB2" w:rsidRDefault="000743CF" w:rsidP="00C63027">
      <w:pPr>
        <w:spacing w:line="360" w:lineRule="exact"/>
        <w:ind w:leftChars="200" w:left="420"/>
        <w:rPr>
          <w:rFonts w:ascii="メイリオ" w:eastAsia="メイリオ" w:hAnsi="メイリオ"/>
          <w:b/>
          <w:color w:val="000000" w:themeColor="text1"/>
          <w:sz w:val="22"/>
          <w:szCs w:val="21"/>
        </w:rPr>
      </w:pPr>
      <w:r w:rsidRPr="00BE3CB2">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w:t>
      </w:r>
      <w:r w:rsidRPr="00BE3CB2">
        <w:rPr>
          <w:rFonts w:ascii="メイリオ" w:eastAsia="メイリオ" w:hAnsi="メイリオ" w:hint="eastAsia"/>
          <w:b/>
          <w:color w:val="000000" w:themeColor="text1"/>
          <w:sz w:val="22"/>
          <w:szCs w:val="21"/>
        </w:rPr>
        <w:t>帯水層蓄熱利用の促進</w:t>
      </w:r>
    </w:p>
    <w:p w14:paraId="4FBBBCC8" w14:textId="77777777" w:rsidR="000743CF" w:rsidRPr="0095173B" w:rsidRDefault="000743CF" w:rsidP="00C63027">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大阪市の地下は豊かな帯水層に恵まれており、地上は熱需要の高い建物が集中しています。地</w:t>
      </w:r>
      <w:r w:rsidRPr="00D119B5">
        <w:rPr>
          <w:rFonts w:ascii="メイリオ" w:eastAsia="メイリオ" w:hAnsi="メイリオ" w:hint="eastAsia"/>
          <w:color w:val="000000" w:themeColor="text1"/>
          <w:szCs w:val="21"/>
        </w:rPr>
        <w:t>域特性に即した未利用</w:t>
      </w:r>
      <w:r w:rsidRPr="00884C23">
        <w:rPr>
          <w:rFonts w:ascii="メイリオ" w:eastAsia="メイリオ" w:hAnsi="メイリオ" w:hint="eastAsia"/>
          <w:szCs w:val="21"/>
        </w:rPr>
        <w:t>の</w:t>
      </w:r>
      <w:r w:rsidRPr="00D119B5">
        <w:rPr>
          <w:rFonts w:ascii="メイリオ" w:eastAsia="メイリオ" w:hAnsi="メイリオ" w:hint="eastAsia"/>
          <w:color w:val="000000" w:themeColor="text1"/>
          <w:szCs w:val="21"/>
        </w:rPr>
        <w:t>地中熱（帯水層蓄熱）を建物の冷暖房に活用し、省エネルギー、ＣＯ</w:t>
      </w:r>
      <w:r w:rsidRPr="0095173B">
        <w:rPr>
          <w:rFonts w:ascii="メイリオ" w:eastAsia="メイリオ" w:hAnsi="メイリオ" w:hint="eastAsia"/>
          <w:color w:val="000000" w:themeColor="text1"/>
          <w:szCs w:val="21"/>
          <w:vertAlign w:val="subscript"/>
        </w:rPr>
        <w:t>２</w:t>
      </w:r>
      <w:r w:rsidRPr="0095173B">
        <w:rPr>
          <w:rFonts w:ascii="メイリオ" w:eastAsia="メイリオ" w:hAnsi="メイリオ"/>
          <w:color w:val="000000" w:themeColor="text1"/>
          <w:szCs w:val="21"/>
        </w:rPr>
        <w:t>排出削減、ヒートアイランド現象</w:t>
      </w:r>
      <w:r w:rsidRPr="0095173B">
        <w:rPr>
          <w:rFonts w:ascii="メイリオ" w:eastAsia="メイリオ" w:hAnsi="メイリオ" w:hint="eastAsia"/>
          <w:szCs w:val="21"/>
          <w:vertAlign w:val="superscript"/>
        </w:rPr>
        <w:t>※</w:t>
      </w:r>
      <w:r w:rsidRPr="0095173B">
        <w:rPr>
          <w:rFonts w:ascii="メイリオ" w:eastAsia="メイリオ" w:hAnsi="メイリオ"/>
          <w:color w:val="000000" w:themeColor="text1"/>
          <w:szCs w:val="21"/>
        </w:rPr>
        <w:t>の緩和</w:t>
      </w:r>
      <w:r w:rsidRPr="0095173B">
        <w:rPr>
          <w:rFonts w:ascii="メイリオ" w:eastAsia="メイリオ" w:hAnsi="メイリオ" w:hint="eastAsia"/>
          <w:color w:val="000000" w:themeColor="text1"/>
          <w:szCs w:val="21"/>
        </w:rPr>
        <w:t>に取り組みます</w:t>
      </w:r>
      <w:r w:rsidRPr="0095173B">
        <w:rPr>
          <w:rFonts w:ascii="メイリオ" w:eastAsia="メイリオ" w:hAnsi="メイリオ"/>
          <w:color w:val="000000" w:themeColor="text1"/>
          <w:szCs w:val="21"/>
        </w:rPr>
        <w:t>。</w:t>
      </w:r>
    </w:p>
    <w:p w14:paraId="70463100" w14:textId="77777777" w:rsidR="000743CF" w:rsidRDefault="000743CF" w:rsidP="00C63027">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また、帯水層蓄熱の利用にあたっては、「</w:t>
      </w:r>
      <w:r w:rsidRPr="0095173B">
        <w:rPr>
          <w:rFonts w:ascii="メイリオ" w:eastAsia="メイリオ" w:hAnsi="メイリオ"/>
          <w:color w:val="000000" w:themeColor="text1"/>
          <w:szCs w:val="21"/>
        </w:rPr>
        <w:t>帯水層蓄熱型冷暖房事業に供する建築物用地下水の採取の許可手続等に関する要綱</w:t>
      </w:r>
      <w:r w:rsidRPr="0095173B">
        <w:rPr>
          <w:rFonts w:ascii="メイリオ" w:eastAsia="メイリオ" w:hAnsi="メイリオ" w:hint="eastAsia"/>
          <w:color w:val="000000" w:themeColor="text1"/>
          <w:szCs w:val="21"/>
        </w:rPr>
        <w:t>」を策定し、地盤環境に配慮するよう事業者に促すとともに、</w:t>
      </w:r>
      <w:r>
        <w:rPr>
          <w:rFonts w:ascii="メイリオ" w:eastAsia="メイリオ" w:hAnsi="メイリオ" w:hint="eastAsia"/>
          <w:color w:val="000000" w:themeColor="text1"/>
          <w:szCs w:val="21"/>
        </w:rPr>
        <w:t>大阪</w:t>
      </w:r>
      <w:r w:rsidRPr="0095173B">
        <w:rPr>
          <w:rFonts w:ascii="メイリオ" w:eastAsia="メイリオ" w:hAnsi="メイリオ" w:hint="eastAsia"/>
          <w:color w:val="000000" w:themeColor="text1"/>
          <w:szCs w:val="21"/>
        </w:rPr>
        <w:t>市内</w:t>
      </w:r>
      <w:r w:rsidRPr="0095173B">
        <w:rPr>
          <w:rFonts w:ascii="メイリオ" w:eastAsia="メイリオ" w:hAnsi="メイリオ"/>
          <w:color w:val="000000" w:themeColor="text1"/>
          <w:szCs w:val="21"/>
        </w:rPr>
        <w:t>11カ所の観測所等において地盤沈下及び地下水位の常時監視を行い、地盤沈下の未然防止に</w:t>
      </w:r>
      <w:r w:rsidRPr="0095173B">
        <w:rPr>
          <w:rFonts w:ascii="メイリオ" w:eastAsia="メイリオ" w:hAnsi="メイリオ" w:hint="eastAsia"/>
          <w:color w:val="000000" w:themeColor="text1"/>
          <w:szCs w:val="21"/>
        </w:rPr>
        <w:t>努めます</w:t>
      </w:r>
      <w:r w:rsidRPr="0095173B">
        <w:rPr>
          <w:rFonts w:ascii="メイリオ" w:eastAsia="メイリオ" w:hAnsi="メイリオ"/>
          <w:color w:val="000000" w:themeColor="text1"/>
          <w:szCs w:val="21"/>
        </w:rPr>
        <w:t>。</w:t>
      </w:r>
    </w:p>
    <w:p w14:paraId="4FD2BFDD"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w:lastRenderedPageBreak/>
        <w:drawing>
          <wp:anchor distT="0" distB="0" distL="114300" distR="114300" simplePos="0" relativeHeight="252955648" behindDoc="1" locked="0" layoutInCell="1" allowOverlap="1" wp14:anchorId="3AA8F4BB" wp14:editId="7EC18D0F">
            <wp:simplePos x="0" y="0"/>
            <wp:positionH relativeFrom="margin">
              <wp:posOffset>285750</wp:posOffset>
            </wp:positionH>
            <wp:positionV relativeFrom="paragraph">
              <wp:posOffset>162560</wp:posOffset>
            </wp:positionV>
            <wp:extent cx="5553075" cy="4754880"/>
            <wp:effectExtent l="0" t="0" r="9525" b="7620"/>
            <wp:wrapNone/>
            <wp:docPr id="16857" name="図 1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4">
                      <a:extLst>
                        <a:ext uri="{28A0092B-C50C-407E-A947-70E740481C1C}">
                          <a14:useLocalDpi xmlns:a14="http://schemas.microsoft.com/office/drawing/2010/main"/>
                        </a:ext>
                      </a:extLst>
                    </a:blip>
                    <a:srcRect/>
                    <a:stretch>
                      <a:fillRect/>
                    </a:stretch>
                  </pic:blipFill>
                  <pic:spPr bwMode="auto">
                    <a:xfrm>
                      <a:off x="0" y="0"/>
                      <a:ext cx="5553075" cy="4754880"/>
                    </a:xfrm>
                    <a:prstGeom prst="rect">
                      <a:avLst/>
                    </a:prstGeom>
                    <a:noFill/>
                    <a:ln>
                      <a:noFill/>
                    </a:ln>
                  </pic:spPr>
                </pic:pic>
              </a:graphicData>
            </a:graphic>
            <wp14:sizeRelV relativeFrom="margin">
              <wp14:pctHeight>0</wp14:pctHeight>
            </wp14:sizeRelV>
          </wp:anchor>
        </w:drawing>
      </w:r>
      <w:r w:rsidRPr="00D458D9">
        <w:rPr>
          <w:rFonts w:ascii="メイリオ" w:eastAsia="メイリオ" w:hAnsi="メイリオ"/>
          <w:noProof/>
          <w:color w:val="000000" w:themeColor="text1"/>
          <w:szCs w:val="21"/>
        </w:rPr>
        <mc:AlternateContent>
          <mc:Choice Requires="wps">
            <w:drawing>
              <wp:anchor distT="0" distB="0" distL="114300" distR="114300" simplePos="0" relativeHeight="252953600" behindDoc="0" locked="0" layoutInCell="1" allowOverlap="1" wp14:anchorId="624D8490" wp14:editId="52E37BED">
                <wp:simplePos x="0" y="0"/>
                <wp:positionH relativeFrom="column">
                  <wp:posOffset>346710</wp:posOffset>
                </wp:positionH>
                <wp:positionV relativeFrom="paragraph">
                  <wp:posOffset>85725</wp:posOffset>
                </wp:positionV>
                <wp:extent cx="2295525" cy="557530"/>
                <wp:effectExtent l="0" t="0" r="0" b="0"/>
                <wp:wrapNone/>
                <wp:docPr id="168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557530"/>
                        </a:xfrm>
                        <a:prstGeom prst="rect">
                          <a:avLst/>
                        </a:prstGeom>
                        <a:noFill/>
                        <a:ln w="9525">
                          <a:noFill/>
                          <a:miter lim="800000"/>
                          <a:headEnd/>
                          <a:tailEnd/>
                        </a:ln>
                      </wps:spPr>
                      <wps:txbx>
                        <w:txbxContent>
                          <w:p w14:paraId="297FE2AB" w14:textId="77777777" w:rsidR="000743CF" w:rsidRPr="00670ADA" w:rsidRDefault="000743CF" w:rsidP="00D458D9">
                            <w:pPr>
                              <w:rPr>
                                <w:rFonts w:ascii="メイリオ" w:eastAsia="メイリオ" w:hAnsi="メイリオ"/>
                                <w:color w:val="FFFFFF" w:themeColor="background1"/>
                              </w:rPr>
                            </w:pPr>
                            <w:r>
                              <w:rPr>
                                <w:rFonts w:ascii="メイリオ" w:eastAsia="メイリオ" w:hAnsi="メイリオ" w:hint="eastAsia"/>
                                <w:color w:val="FFFFFF" w:themeColor="background1"/>
                              </w:rPr>
                              <w:t>帯水層</w:t>
                            </w:r>
                            <w:r>
                              <w:rPr>
                                <w:rFonts w:ascii="メイリオ" w:eastAsia="メイリオ" w:hAnsi="メイリオ"/>
                                <w:color w:val="FFFFFF" w:themeColor="background1"/>
                              </w:rPr>
                              <w:t>蓄熱利用</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624D8490" id="_x0000_s1228" type="#_x0000_t202" style="position:absolute;left:0;text-align:left;margin-left:27.3pt;margin-top:6.75pt;width:180.75pt;height:43.9pt;z-index:25295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RCMAIAABAEAAAOAAAAZHJzL2Uyb0RvYy54bWysU82O0zAQviPxDpbvNG1odrtR09WySxHS&#10;8iMtPIDrOI2F4zG222Q5biXEQ/AKiDPPkxdh7LSlWm6IHCyPJ/N5vm8+zy+7RpGtsE6CLuhkNKZE&#10;aA6l1OuCfvywfDajxHmmS6ZAi4LeC0cvF0+fzFuTixRqUKWwBEG0y1tT0Np7kyeJ47VomBuBERqT&#10;FdiGeQztOiktaxG9UUk6Hp8lLdjSWODCOTy9GZJ0EfGrSnD/rqqc8EQVFHvzcbVxXYU1WcxZvrbM&#10;1JLv22D/0EXDpMZLj1A3zDOysfIvqEZyCw4qP+LQJFBVkovIAdlMxo/Y3NXMiMgFxXHmKJP7f7D8&#10;7fa9JbLE2Z3NsowSzRocU7/72j/86B9+9btvpN9973e7/uEnxiQNkrXG5Vh5Z7DWdy+gw/JI35lb&#10;4J8c0XBdM70WV9ZCWwtWYsuTUJmclA44LoCs2jdQ4r1s4yECdZVtgp6oEEF0HN39cVyi84TjYZpe&#10;ZFmKPXPMZdl59jzOM2H5odpY518JaEjYFNSiHSI62946H7ph+eGXcJmGpVQqWkJp0hb0IsA/yjTS&#10;o2OVbAo6G4dv8FAg+VKXsdgzqYY9XqD0nnUgOlD23aobNM+mBzlXUN6jEBYGi+KTwk0N9gslLdqz&#10;oO7zhllBiXqtUcyLyXQa/ByDaXaeYmBPM6vTDNMcoQrqKRm21z6+gUDNmSsUfSmjHmE6Qyf7ptF2&#10;Uab9Ewm+Po3jX38e8uI3AAAA//8DAFBLAwQUAAYACAAAACEATiH0FNwAAAAJAQAADwAAAGRycy9k&#10;b3ducmV2LnhtbEyPzU7DMBCE70i8g7VI3Khj2kQoxKkqfiQOXGjDfRubOCJeR7HbpG/PcoLjzoxm&#10;v6m2ix/E2U6xD6RBrTIQltpgeuo0NIfXuwcQMSEZHAJZDRcbYVtfX1VYmjDThz3vUye4hGKJGlxK&#10;YyllbJ31GFdhtMTeV5g8Jj6nTpoJZy73g7zPskJ67Ik/OBztk7Pt9/7kNaRkdurSvPj49rm8P88u&#10;a3NstL69WXaPIJJd0l8YfvEZHWpmOoYTmSgGDfmm4CTr6xwE+xtVKBBHFjK1BllX8v+C+gcAAP//&#10;AwBQSwECLQAUAAYACAAAACEAtoM4kv4AAADhAQAAEwAAAAAAAAAAAAAAAAAAAAAAW0NvbnRlbnRf&#10;VHlwZXNdLnhtbFBLAQItABQABgAIAAAAIQA4/SH/1gAAAJQBAAALAAAAAAAAAAAAAAAAAC8BAABf&#10;cmVscy8ucmVsc1BLAQItABQABgAIAAAAIQAJ2+RCMAIAABAEAAAOAAAAAAAAAAAAAAAAAC4CAABk&#10;cnMvZTJvRG9jLnhtbFBLAQItABQABgAIAAAAIQBOIfQU3AAAAAkBAAAPAAAAAAAAAAAAAAAAAIoE&#10;AABkcnMvZG93bnJldi54bWxQSwUGAAAAAAQABADzAAAAkwUAAAAA&#10;" filled="f" stroked="f">
                <v:textbox style="mso-fit-shape-to-text:t">
                  <w:txbxContent>
                    <w:p w14:paraId="297FE2AB" w14:textId="77777777" w:rsidR="000743CF" w:rsidRPr="00670ADA" w:rsidRDefault="000743CF" w:rsidP="00D458D9">
                      <w:pPr>
                        <w:rPr>
                          <w:rFonts w:ascii="メイリオ" w:eastAsia="メイリオ" w:hAnsi="メイリオ"/>
                          <w:color w:val="FFFFFF" w:themeColor="background1"/>
                        </w:rPr>
                      </w:pPr>
                      <w:r>
                        <w:rPr>
                          <w:rFonts w:ascii="メイリオ" w:eastAsia="メイリオ" w:hAnsi="メイリオ" w:hint="eastAsia"/>
                          <w:color w:val="FFFFFF" w:themeColor="background1"/>
                        </w:rPr>
                        <w:t>帯水層</w:t>
                      </w:r>
                      <w:r>
                        <w:rPr>
                          <w:rFonts w:ascii="メイリオ" w:eastAsia="メイリオ" w:hAnsi="メイリオ"/>
                          <w:color w:val="FFFFFF" w:themeColor="background1"/>
                        </w:rPr>
                        <w:t>蓄熱利用</w:t>
                      </w:r>
                    </w:p>
                  </w:txbxContent>
                </v:textbox>
              </v:shape>
            </w:pict>
          </mc:Fallback>
        </mc:AlternateContent>
      </w:r>
    </w:p>
    <w:p w14:paraId="63176CA8"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14B04E0A"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r w:rsidRPr="00D458D9">
        <w:rPr>
          <w:rFonts w:ascii="メイリオ" w:eastAsia="メイリオ" w:hAnsi="メイリオ" w:hint="eastAsia"/>
          <w:noProof/>
          <w:color w:val="000000" w:themeColor="text1"/>
          <w:szCs w:val="21"/>
        </w:rPr>
        <mc:AlternateContent>
          <mc:Choice Requires="wps">
            <w:drawing>
              <wp:anchor distT="0" distB="0" distL="114300" distR="114300" simplePos="0" relativeHeight="252954624" behindDoc="0" locked="0" layoutInCell="1" allowOverlap="1" wp14:anchorId="7C161759" wp14:editId="768AB2E1">
                <wp:simplePos x="0" y="0"/>
                <wp:positionH relativeFrom="margin">
                  <wp:posOffset>294005</wp:posOffset>
                </wp:positionH>
                <wp:positionV relativeFrom="paragraph">
                  <wp:posOffset>64770</wp:posOffset>
                </wp:positionV>
                <wp:extent cx="5467350" cy="2752725"/>
                <wp:effectExtent l="0" t="0" r="0" b="0"/>
                <wp:wrapNone/>
                <wp:docPr id="168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752725"/>
                        </a:xfrm>
                        <a:prstGeom prst="rect">
                          <a:avLst/>
                        </a:prstGeom>
                        <a:noFill/>
                        <a:ln w="9525">
                          <a:noFill/>
                          <a:miter lim="800000"/>
                          <a:headEnd/>
                          <a:tailEnd/>
                        </a:ln>
                      </wps:spPr>
                      <wps:txbx>
                        <w:txbxContent>
                          <w:p w14:paraId="4B4D2293" w14:textId="77777777" w:rsidR="000743CF" w:rsidRPr="00884C23" w:rsidRDefault="000743CF" w:rsidP="00D458D9">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帯水層蓄熱利用は、地下水を多く含む地層（帯水層）から熱エネルギーを採り出して、建物の冷房・暖房を効率的に行う技術で、省エネルギー、</w:t>
                            </w:r>
                            <w:r w:rsidRPr="00884C23">
                              <w:rPr>
                                <w:rFonts w:ascii="メイリオ" w:eastAsia="メイリオ" w:hAnsi="メイリオ"/>
                                <w:sz w:val="20"/>
                                <w:lang w:val="ja-JP"/>
                              </w:rPr>
                              <w:t>CO</w:t>
                            </w:r>
                            <w:r w:rsidRPr="00884C23">
                              <w:rPr>
                                <w:rFonts w:ascii="メイリオ" w:eastAsia="メイリオ" w:hAnsi="メイリオ"/>
                                <w:sz w:val="20"/>
                                <w:vertAlign w:val="subscript"/>
                                <w:lang w:val="ja-JP"/>
                              </w:rPr>
                              <w:t>2</w:t>
                            </w:r>
                            <w:r w:rsidRPr="00884C23">
                              <w:rPr>
                                <w:rFonts w:ascii="メイリオ" w:eastAsia="メイリオ" w:hAnsi="メイリオ"/>
                                <w:sz w:val="20"/>
                                <w:lang w:val="ja-JP"/>
                              </w:rPr>
                              <w:t>排出削減、ヒートアイランド現象</w:t>
                            </w:r>
                            <w:r w:rsidRPr="00884C23">
                              <w:rPr>
                                <w:rFonts w:ascii="メイリオ" w:eastAsia="メイリオ" w:hAnsi="メイリオ" w:hint="eastAsia"/>
                                <w:sz w:val="20"/>
                                <w:vertAlign w:val="superscript"/>
                                <w:lang w:val="ja-JP"/>
                              </w:rPr>
                              <w:t>※</w:t>
                            </w:r>
                            <w:r w:rsidRPr="00884C23">
                              <w:rPr>
                                <w:rFonts w:ascii="メイリオ" w:eastAsia="メイリオ" w:hAnsi="メイリオ"/>
                                <w:sz w:val="20"/>
                                <w:lang w:val="ja-JP"/>
                              </w:rPr>
                              <w:t>の緩和策として期待されています。</w:t>
                            </w:r>
                          </w:p>
                          <w:p w14:paraId="6934440B" w14:textId="77777777" w:rsidR="000743CF" w:rsidRPr="00884C23" w:rsidRDefault="000743CF" w:rsidP="00D458D9">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大阪市は、熱需要の高い建物が集中し、地下は豊かな帯水層に恵まれていることから、地域特性に即した未利用エネルギー</w:t>
                            </w:r>
                            <w:r w:rsidRPr="00884C23">
                              <w:rPr>
                                <w:rFonts w:ascii="メイリオ" w:eastAsia="メイリオ" w:hAnsi="メイリオ" w:hint="eastAsia"/>
                                <w:sz w:val="20"/>
                                <w:vertAlign w:val="superscript"/>
                                <w:lang w:val="ja-JP"/>
                              </w:rPr>
                              <w:t>※</w:t>
                            </w:r>
                            <w:r w:rsidRPr="00884C23">
                              <w:rPr>
                                <w:rFonts w:ascii="メイリオ" w:eastAsia="メイリオ" w:hAnsi="メイリオ" w:hint="eastAsia"/>
                                <w:sz w:val="20"/>
                                <w:lang w:val="ja-JP"/>
                              </w:rPr>
                              <w:t>である帯水層蓄熱利用の普及に向けた取組みを行っています。</w:t>
                            </w:r>
                          </w:p>
                          <w:p w14:paraId="15234C0A" w14:textId="77777777" w:rsidR="000743CF" w:rsidRPr="00884C23" w:rsidRDefault="000743CF" w:rsidP="00D458D9">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lang w:val="ja-JP"/>
                              </w:rPr>
                              <w:t>帯水層蓄熱利用は、地中熱利用の一種であり、地中熱とは、浅い地盤中に存在する低温の熱エネルギーのことをいいます。大気の温度に対して、地中の温度は地下</w:t>
                            </w:r>
                            <w:r w:rsidRPr="00884C23">
                              <w:rPr>
                                <w:rFonts w:ascii="メイリオ" w:eastAsia="メイリオ" w:hAnsi="メイリオ"/>
                                <w:sz w:val="20"/>
                                <w:lang w:val="ja-JP"/>
                              </w:rPr>
                              <w:t>10～15メートル以上の深さになると、年間を通して温度の変化が見られなくなります。そのため、夏場は外気温度よりも地中温度が低く、冬場は外気温度よりも地中温度が高いことから、この温度差を利用して効率的な冷暖房等を行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61759" id="_x0000_s1229" type="#_x0000_t202" style="position:absolute;left:0;text-align:left;margin-left:23.15pt;margin-top:5.1pt;width:430.5pt;height:216.75pt;z-index:25295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jzILgIAABEEAAAOAAAAZHJzL2Uyb0RvYy54bWysU9Fu0zAUfUfiHyy/07Shabuo6TQ2hpA2&#10;QBp8gOs4jYXja2xvyXhsJcRH8AuIZ74nP8K103XVeEPkwfL1zT33nuPj5WnXKHInrJOgCzoZjSkR&#10;mkMp9aagnz5evlhQ4jzTJVOgRUHvhaOnq+fPlq3JRQo1qFJYgiDa5a0paO29yZPE8Vo0zI3ACI3J&#10;CmzDPIZ2k5SWtYjeqCQdj2dJC7Y0FrhwDk8vhiRdRfyqEty/ryonPFEFxdl8XG1c12FNVkuWbywz&#10;teT7Mdg/TNEwqbHpAeqCeUZurfwLqpHcgoPKjzg0CVSV5CJyQDaT8RM2NzUzInJBcZw5yOT+Hyx/&#10;d/fBElni3c0W2YwSzRq8pn73rd/+7Le/+9130u9+9Ltdv/2FMUmDZK1xOVbeGKz13SvosDzSd+YK&#10;+GdHNJzXTG/EmbXQ1oKVOPIkVCZHpQOOCyDr9hpK7MtuPUSgrrJN0BMVIoiOV3d/uC7RecLxMJvO&#10;5i8zTHHMpfMsnadZ7MHyh3JjnX8joCFhU1CLfojw7O7K+TAOyx9+Cd00XEqloieUJm1BTzKEfJJp&#10;pEfLKtkUdDEO32CiwPK1LmOxZ1INe2yg9J52YDpw9t26G0TP4sRBlDWU96iEhcGj+KZwU4P9SkmL&#10;/iyo+3LLrKBEvdWo5slkOg2GjsE0m6cY2OPM+jjDNEeognpKhu25j49goHaGqlcy6vE4yX5o9F2U&#10;af9GgrGP4/jX40te/QEAAP//AwBQSwMEFAAGAAgAAAAhANJqxTncAAAACQEAAA8AAABkcnMvZG93&#10;bnJldi54bWxMj81OwzAQhO9IvIO1SNyoTRtaGuJUCMQV1PIjcdvG2yQiXkex24S3ZznBcecbzc4U&#10;m8l36kRDbANbuJ4ZUMRVcC3XFt5en65uQcWE7LALTBa+KcKmPD8rMHdh5C2ddqlWEsIxRwtNSn2u&#10;dawa8hhnoScWdgiDxyTnUGs34CjhvtNzY5baY8vyocGeHhqqvnZHb+H9+fD5kZmX+tHf9GOYjGa/&#10;1tZeXkz3d6ASTenPDL/1pTqU0mkfjuyi6ixky4U4RTdzUMLXZiXCXkC2WIEuC/1/QfkDAAD//wMA&#10;UEsBAi0AFAAGAAgAAAAhALaDOJL+AAAA4QEAABMAAAAAAAAAAAAAAAAAAAAAAFtDb250ZW50X1R5&#10;cGVzXS54bWxQSwECLQAUAAYACAAAACEAOP0h/9YAAACUAQAACwAAAAAAAAAAAAAAAAAvAQAAX3Jl&#10;bHMvLnJlbHNQSwECLQAUAAYACAAAACEAZ9Y8yC4CAAARBAAADgAAAAAAAAAAAAAAAAAuAgAAZHJz&#10;L2Uyb0RvYy54bWxQSwECLQAUAAYACAAAACEA0mrFOdwAAAAJAQAADwAAAAAAAAAAAAAAAACIBAAA&#10;ZHJzL2Rvd25yZXYueG1sUEsFBgAAAAAEAAQA8wAAAJEFAAAAAA==&#10;" filled="f" stroked="f">
                <v:textbox>
                  <w:txbxContent>
                    <w:p w14:paraId="4B4D2293" w14:textId="77777777" w:rsidR="000743CF" w:rsidRPr="00884C23" w:rsidRDefault="000743CF" w:rsidP="00D458D9">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帯水層蓄熱利用は、地下水を多く含む地層（帯水層）から熱エネルギーを採り出して、建物の冷房・暖房を効率的に行う技術で、省エネルギー、</w:t>
                      </w:r>
                      <w:r w:rsidRPr="00884C23">
                        <w:rPr>
                          <w:rFonts w:ascii="メイリオ" w:eastAsia="メイリオ" w:hAnsi="メイリオ"/>
                          <w:sz w:val="20"/>
                          <w:lang w:val="ja-JP"/>
                        </w:rPr>
                        <w:t>CO</w:t>
                      </w:r>
                      <w:r w:rsidRPr="00884C23">
                        <w:rPr>
                          <w:rFonts w:ascii="メイリオ" w:eastAsia="メイリオ" w:hAnsi="メイリオ"/>
                          <w:sz w:val="20"/>
                          <w:vertAlign w:val="subscript"/>
                          <w:lang w:val="ja-JP"/>
                        </w:rPr>
                        <w:t>2</w:t>
                      </w:r>
                      <w:r w:rsidRPr="00884C23">
                        <w:rPr>
                          <w:rFonts w:ascii="メイリオ" w:eastAsia="メイリオ" w:hAnsi="メイリオ"/>
                          <w:sz w:val="20"/>
                          <w:lang w:val="ja-JP"/>
                        </w:rPr>
                        <w:t>排出削減、ヒートアイランド現象</w:t>
                      </w:r>
                      <w:r w:rsidRPr="00884C23">
                        <w:rPr>
                          <w:rFonts w:ascii="メイリオ" w:eastAsia="メイリオ" w:hAnsi="メイリオ" w:hint="eastAsia"/>
                          <w:sz w:val="20"/>
                          <w:vertAlign w:val="superscript"/>
                          <w:lang w:val="ja-JP"/>
                        </w:rPr>
                        <w:t>※</w:t>
                      </w:r>
                      <w:r w:rsidRPr="00884C23">
                        <w:rPr>
                          <w:rFonts w:ascii="メイリオ" w:eastAsia="メイリオ" w:hAnsi="メイリオ"/>
                          <w:sz w:val="20"/>
                          <w:lang w:val="ja-JP"/>
                        </w:rPr>
                        <w:t>の緩和策として期待されています。</w:t>
                      </w:r>
                    </w:p>
                    <w:p w14:paraId="6934440B" w14:textId="77777777" w:rsidR="000743CF" w:rsidRPr="00884C23" w:rsidRDefault="000743CF" w:rsidP="00D458D9">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大阪市は、熱需要の高い建物が集中し、地下は豊かな帯水層に恵まれていることから、地域特性に即した未利用エネルギー</w:t>
                      </w:r>
                      <w:r w:rsidRPr="00884C23">
                        <w:rPr>
                          <w:rFonts w:ascii="メイリオ" w:eastAsia="メイリオ" w:hAnsi="メイリオ" w:hint="eastAsia"/>
                          <w:sz w:val="20"/>
                          <w:vertAlign w:val="superscript"/>
                          <w:lang w:val="ja-JP"/>
                        </w:rPr>
                        <w:t>※</w:t>
                      </w:r>
                      <w:r w:rsidRPr="00884C23">
                        <w:rPr>
                          <w:rFonts w:ascii="メイリオ" w:eastAsia="メイリオ" w:hAnsi="メイリオ" w:hint="eastAsia"/>
                          <w:sz w:val="20"/>
                          <w:lang w:val="ja-JP"/>
                        </w:rPr>
                        <w:t>である帯水層蓄熱利用の普及に向けた取組みを行っています。</w:t>
                      </w:r>
                    </w:p>
                    <w:p w14:paraId="15234C0A" w14:textId="77777777" w:rsidR="000743CF" w:rsidRPr="00884C23" w:rsidRDefault="000743CF" w:rsidP="00D458D9">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lang w:val="ja-JP"/>
                        </w:rPr>
                        <w:t>帯水層蓄熱利用は、地中熱利用の一種であり、地中熱とは、浅い地盤中に存在する低温の熱エネルギーのことをいいます。大気の温度に対して、地中の温度は地下</w:t>
                      </w:r>
                      <w:r w:rsidRPr="00884C23">
                        <w:rPr>
                          <w:rFonts w:ascii="メイリオ" w:eastAsia="メイリオ" w:hAnsi="メイリオ"/>
                          <w:sz w:val="20"/>
                          <w:lang w:val="ja-JP"/>
                        </w:rPr>
                        <w:t>10～15メートル以上の深さになると、年間を通して温度の変化が見られなくなります。そのため、夏場は外気温度よりも地中温度が低く、冬場は外気温度よりも地中温度が高いことから、この温度差を利用して効率的な冷暖房等を行います。</w:t>
                      </w:r>
                    </w:p>
                  </w:txbxContent>
                </v:textbox>
                <w10:wrap anchorx="margin"/>
              </v:shape>
            </w:pict>
          </mc:Fallback>
        </mc:AlternateContent>
      </w:r>
    </w:p>
    <w:p w14:paraId="4AAE836A"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23F452AD"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6F14702A"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7E1FF9BC"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2BBC9284"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7C4D971C"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47AB001D"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06302497"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7FF87657"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79E0DE5D"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r w:rsidRPr="0095173B">
        <w:rPr>
          <w:rFonts w:ascii="メイリオ" w:eastAsia="メイリオ" w:hAnsi="メイリオ"/>
          <w:noProof/>
          <w:szCs w:val="21"/>
        </w:rPr>
        <w:drawing>
          <wp:anchor distT="0" distB="0" distL="114300" distR="114300" simplePos="0" relativeHeight="252915712" behindDoc="0" locked="0" layoutInCell="1" allowOverlap="1" wp14:anchorId="41FD6430" wp14:editId="30F9686B">
            <wp:simplePos x="0" y="0"/>
            <wp:positionH relativeFrom="column">
              <wp:posOffset>547370</wp:posOffset>
            </wp:positionH>
            <wp:positionV relativeFrom="paragraph">
              <wp:posOffset>78105</wp:posOffset>
            </wp:positionV>
            <wp:extent cx="5041900" cy="1623695"/>
            <wp:effectExtent l="0" t="0" r="6350" b="0"/>
            <wp:wrapNone/>
            <wp:docPr id="128" name="図 128" descr="\\APFF001C\OA-ja0088$\ユーザ作業用フォルダ\ん　★エネルギー政策室\120　地中熱（ATES）\★地中熱まとめサイト\HPアップファイル\画像\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FF001C\OA-ja0088$\ユーザ作業用フォルダ\ん　★エネルギー政策室\120　地中熱（ATES）\★地中熱まとめサイト\HPアップファイル\画像\system.jpg"/>
                    <pic:cNvPicPr>
                      <a:picLocks noChangeAspect="1" noChangeArrowheads="1"/>
                    </pic:cNvPicPr>
                  </pic:nvPicPr>
                  <pic:blipFill>
                    <a:blip r:embed="rId215">
                      <a:extLst>
                        <a:ext uri="{28A0092B-C50C-407E-A947-70E740481C1C}">
                          <a14:useLocalDpi xmlns:a14="http://schemas.microsoft.com/office/drawing/2010/main"/>
                        </a:ext>
                      </a:extLst>
                    </a:blip>
                    <a:srcRect/>
                    <a:stretch>
                      <a:fillRect/>
                    </a:stretch>
                  </pic:blipFill>
                  <pic:spPr bwMode="auto">
                    <a:xfrm>
                      <a:off x="0" y="0"/>
                      <a:ext cx="5041900" cy="1623695"/>
                    </a:xfrm>
                    <a:prstGeom prst="rect">
                      <a:avLst/>
                    </a:prstGeom>
                    <a:noFill/>
                    <a:ln>
                      <a:noFill/>
                    </a:ln>
                  </pic:spPr>
                </pic:pic>
              </a:graphicData>
            </a:graphic>
          </wp:anchor>
        </w:drawing>
      </w:r>
    </w:p>
    <w:p w14:paraId="42BF923E"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4A5A231F"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7F024ADA"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15FE914C"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6218CD13"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6C804224"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0F766308" w14:textId="77777777" w:rsidR="000743CF" w:rsidRDefault="000743CF" w:rsidP="00043724">
      <w:pPr>
        <w:spacing w:line="360" w:lineRule="exact"/>
        <w:rPr>
          <w:rFonts w:ascii="メイリオ" w:eastAsia="メイリオ" w:hAnsi="メイリオ"/>
          <w:color w:val="000000" w:themeColor="text1"/>
          <w:szCs w:val="21"/>
        </w:rPr>
      </w:pPr>
      <w:r w:rsidRPr="0095173B">
        <w:rPr>
          <w:rFonts w:ascii="メイリオ" w:eastAsia="メイリオ" w:hAnsi="メイリオ"/>
          <w:noProof/>
          <w:color w:val="000000" w:themeColor="text1"/>
          <w:szCs w:val="21"/>
        </w:rPr>
        <mc:AlternateContent>
          <mc:Choice Requires="wps">
            <w:drawing>
              <wp:anchor distT="0" distB="0" distL="114300" distR="114300" simplePos="0" relativeHeight="252916736" behindDoc="0" locked="0" layoutInCell="1" allowOverlap="1" wp14:anchorId="6B27A8AF" wp14:editId="6B7F3D47">
                <wp:simplePos x="0" y="0"/>
                <wp:positionH relativeFrom="margin">
                  <wp:posOffset>2236470</wp:posOffset>
                </wp:positionH>
                <wp:positionV relativeFrom="paragraph">
                  <wp:posOffset>104775</wp:posOffset>
                </wp:positionV>
                <wp:extent cx="1695450" cy="238125"/>
                <wp:effectExtent l="0" t="0" r="0" b="9525"/>
                <wp:wrapNone/>
                <wp:docPr id="129" name="テキスト ボックス 129"/>
                <wp:cNvGraphicFramePr/>
                <a:graphic xmlns:a="http://schemas.openxmlformats.org/drawingml/2006/main">
                  <a:graphicData uri="http://schemas.microsoft.com/office/word/2010/wordprocessingShape">
                    <wps:wsp>
                      <wps:cNvSpPr txBox="1"/>
                      <wps:spPr>
                        <a:xfrm>
                          <a:off x="0" y="0"/>
                          <a:ext cx="1695450" cy="238125"/>
                        </a:xfrm>
                        <a:prstGeom prst="rect">
                          <a:avLst/>
                        </a:prstGeom>
                        <a:noFill/>
                        <a:ln w="6350">
                          <a:noFill/>
                        </a:ln>
                        <a:effectLst/>
                      </wps:spPr>
                      <wps:txbx>
                        <w:txbxContent>
                          <w:p w14:paraId="693ED894" w14:textId="77777777" w:rsidR="000743CF" w:rsidRPr="004D3FF2" w:rsidRDefault="000743CF" w:rsidP="001A0A15">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帯水層</w:t>
                            </w:r>
                            <w:r>
                              <w:rPr>
                                <w:rFonts w:ascii="メイリオ" w:eastAsia="メイリオ" w:hAnsi="メイリオ"/>
                                <w:color w:val="000000" w:themeColor="text1"/>
                                <w:sz w:val="16"/>
                              </w:rPr>
                              <w:t>蓄熱</w:t>
                            </w:r>
                            <w:r>
                              <w:rPr>
                                <w:rFonts w:ascii="メイリオ" w:eastAsia="メイリオ" w:hAnsi="メイリオ" w:hint="eastAsia"/>
                                <w:color w:val="000000" w:themeColor="text1"/>
                                <w:sz w:val="16"/>
                              </w:rPr>
                              <w:t>利用</w:t>
                            </w:r>
                            <w:r>
                              <w:rPr>
                                <w:rFonts w:ascii="メイリオ" w:eastAsia="メイリオ" w:hAnsi="メイリオ"/>
                                <w:color w:val="000000" w:themeColor="text1"/>
                                <w:sz w:val="16"/>
                              </w:rPr>
                              <w:t>のイメージ</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7A8AF" id="テキスト ボックス 129" o:spid="_x0000_s1230" type="#_x0000_t202" style="position:absolute;left:0;text-align:left;margin-left:176.1pt;margin-top:8.25pt;width:133.5pt;height:18.75pt;z-index:25291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W54UwIAAHcEAAAOAAAAZHJzL2Uyb0RvYy54bWysVN1u2jAUvp+0d7B8PwIUUIkIFWvFNAm1&#10;lejUa+PYECnx8WxDwi5BmvoQe4Vp13uevMiOHUK7blfTbpzzb5/vOyeTq6rIyU4Ym4FKaK/TpUQo&#10;Dmmm1gn99DB/d0mJdUylLAclEroXll5N376ZlDoWfdhAngpDsIiycakTunFOx1Fk+UYUzHZAC4VO&#10;CaZgDlWzjlLDSqxe5FG/2x1FJZhUG+DCWrTeNE46DfWlFNzdSWmFI3lC8W0unCacK39G0wmL14bp&#10;TcZPz2D/8IqCZQovPZe6YY6Rrcn+KFVk3IAF6TocigikzLgIPWA3ve6rbpYbpkXoBcGx+gyT/X9l&#10;+e3u3pAsRe76Y0oUK5Ck+vi1PnyvDz/r4xOpj9/q47E+/ECd+CCErNQ2xsylxlxXvYcK01u7RaNH&#10;opKm8F/skaAfwd+fAReVI9wnjcbDwRBdHH39i8tef+jLRM/Z2lj3QUBBvJBQg4QGnNluYV0T2ob4&#10;yxTMszwPpOaKlAkdXWD53zxYPFfeIsJ4nMr4jpqXe8lVq6oBZThq+1pBusd2DTQzZDWfZ/imBbPu&#10;nhkcGmwDF8Hd4SFzwLvhJFGyAfPlb3Yfj1yil5IShzCh9vOWGUFJ/lEhy+PeYOCnNigomJfWVWtV&#10;2+IacL57uGqaB9HHurwVpYHiEfdk5m9DF1Mc70wod6ZVrl2zFLhpXMxmIQwnVDO3UEvNfXGPmcf6&#10;oXpkRp8IcUjlLbSDyuJXvDSxDf6zrQOZBdI8xg2eSLZXcLoD7adN9OvzUg9Rz/+L6S8AAAD//wMA&#10;UEsDBBQABgAIAAAAIQC3pLCI3gAAAAkBAAAPAAAAZHJzL2Rvd25yZXYueG1sTI9LT8MwEITvSPwH&#10;a5G4UbspiWiIU/EQEpwQgUtvbrx5QLyOYrcJ/57lBMfdmZ39ptgtbhAnnELvScN6pUAg1d721Gr4&#10;eH+6ugERoiFrBk+o4RsD7Mrzs8Lk1s/0hqcqtoJDKORGQxfjmEsZ6g6dCSs/IrHW+MmZyOPUSjuZ&#10;mcPdIBOlMulMT/yhMyM+dFh/VUfHGH58ST6zWT1uln31vDSv931stL68WO5uQURc4p8ZfvH5Bkpm&#10;Ovgj2SAGDZs0SdjKQpaCYEO23vLioCG9ViDLQv5vUP4AAAD//wMAUEsBAi0AFAAGAAgAAAAhALaD&#10;OJL+AAAA4QEAABMAAAAAAAAAAAAAAAAAAAAAAFtDb250ZW50X1R5cGVzXS54bWxQSwECLQAUAAYA&#10;CAAAACEAOP0h/9YAAACUAQAACwAAAAAAAAAAAAAAAAAvAQAAX3JlbHMvLnJlbHNQSwECLQAUAAYA&#10;CAAAACEA9eFueFMCAAB3BAAADgAAAAAAAAAAAAAAAAAuAgAAZHJzL2Uyb0RvYy54bWxQSwECLQAU&#10;AAYACAAAACEAt6SwiN4AAAAJAQAADwAAAAAAAAAAAAAAAACtBAAAZHJzL2Rvd25yZXYueG1sUEsF&#10;BgAAAAAEAAQA8wAAALgFAAAAAA==&#10;" filled="f" stroked="f" strokeweight=".5pt">
                <v:textbox inset=",0,,0">
                  <w:txbxContent>
                    <w:p w14:paraId="693ED894" w14:textId="77777777" w:rsidR="000743CF" w:rsidRPr="004D3FF2" w:rsidRDefault="000743CF" w:rsidP="001A0A15">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帯水層</w:t>
                      </w:r>
                      <w:r>
                        <w:rPr>
                          <w:rFonts w:ascii="メイリオ" w:eastAsia="メイリオ" w:hAnsi="メイリオ"/>
                          <w:color w:val="000000" w:themeColor="text1"/>
                          <w:sz w:val="16"/>
                        </w:rPr>
                        <w:t>蓄熱</w:t>
                      </w:r>
                      <w:r>
                        <w:rPr>
                          <w:rFonts w:ascii="メイリオ" w:eastAsia="メイリオ" w:hAnsi="メイリオ" w:hint="eastAsia"/>
                          <w:color w:val="000000" w:themeColor="text1"/>
                          <w:sz w:val="16"/>
                        </w:rPr>
                        <w:t>利用</w:t>
                      </w:r>
                      <w:r>
                        <w:rPr>
                          <w:rFonts w:ascii="メイリオ" w:eastAsia="メイリオ" w:hAnsi="メイリオ"/>
                          <w:color w:val="000000" w:themeColor="text1"/>
                          <w:sz w:val="16"/>
                        </w:rPr>
                        <w:t>のイメージ</w:t>
                      </w:r>
                    </w:p>
                  </w:txbxContent>
                </v:textbox>
                <w10:wrap anchorx="margin"/>
              </v:shape>
            </w:pict>
          </mc:Fallback>
        </mc:AlternateContent>
      </w:r>
    </w:p>
    <w:p w14:paraId="4BC1D870" w14:textId="77777777" w:rsidR="000743CF" w:rsidRDefault="000743CF" w:rsidP="00043724">
      <w:pPr>
        <w:spacing w:line="360" w:lineRule="exact"/>
        <w:rPr>
          <w:rFonts w:ascii="メイリオ" w:eastAsia="メイリオ" w:hAnsi="メイリオ"/>
          <w:color w:val="000000" w:themeColor="text1"/>
          <w:szCs w:val="21"/>
        </w:rPr>
      </w:pPr>
    </w:p>
    <w:p w14:paraId="669912CF" w14:textId="77777777" w:rsidR="000743CF" w:rsidRDefault="000743CF" w:rsidP="00043724">
      <w:pPr>
        <w:spacing w:line="360" w:lineRule="exact"/>
        <w:rPr>
          <w:rFonts w:ascii="メイリオ" w:eastAsia="メイリオ" w:hAnsi="メイリオ"/>
          <w:color w:val="000000" w:themeColor="text1"/>
          <w:szCs w:val="21"/>
        </w:rPr>
      </w:pPr>
    </w:p>
    <w:p w14:paraId="19736C0A" w14:textId="77777777" w:rsidR="000743CF" w:rsidRDefault="000743CF" w:rsidP="00BE3CB2">
      <w:pPr>
        <w:spacing w:line="360" w:lineRule="exact"/>
        <w:ind w:leftChars="500" w:left="1050" w:firstLineChars="100" w:firstLine="210"/>
        <w:rPr>
          <w:rFonts w:ascii="メイリオ" w:eastAsia="メイリオ" w:hAnsi="メイリオ"/>
          <w:color w:val="000000" w:themeColor="text1"/>
          <w:szCs w:val="21"/>
        </w:rPr>
      </w:pPr>
    </w:p>
    <w:p w14:paraId="7C047121" w14:textId="77777777" w:rsidR="000743CF" w:rsidRPr="00884C23" w:rsidRDefault="000743CF" w:rsidP="00C63027">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水力発電設備の設置</w:t>
      </w:r>
    </w:p>
    <w:p w14:paraId="5174F35A" w14:textId="77777777" w:rsidR="000743CF" w:rsidRPr="00884C23" w:rsidRDefault="000743CF" w:rsidP="00C63027">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水力発電設備を設置することにより、送配水過程における未利用エネルギーを有効利用し、温室効果ガスや電力消費の削減を推進します。</w:t>
      </w:r>
    </w:p>
    <w:p w14:paraId="0EA8A0FC" w14:textId="77777777" w:rsidR="000743CF" w:rsidRPr="00884C23" w:rsidRDefault="000743CF" w:rsidP="00C63027">
      <w:pPr>
        <w:spacing w:line="360" w:lineRule="exact"/>
        <w:ind w:leftChars="200" w:left="420"/>
        <w:rPr>
          <w:rFonts w:ascii="メイリオ" w:eastAsia="メイリオ" w:hAnsi="メイリオ"/>
          <w:szCs w:val="21"/>
        </w:rPr>
      </w:pPr>
    </w:p>
    <w:p w14:paraId="76349C7D" w14:textId="77777777" w:rsidR="000743CF" w:rsidRPr="00884C23" w:rsidRDefault="000743CF" w:rsidP="00C63027">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河川などの温度差エネルギー</w:t>
      </w:r>
      <w:r w:rsidRPr="00884C23">
        <w:rPr>
          <w:rFonts w:ascii="メイリオ" w:eastAsia="メイリオ" w:hAnsi="メイリオ" w:hint="eastAsia"/>
          <w:b/>
          <w:sz w:val="22"/>
          <w:szCs w:val="21"/>
          <w:vertAlign w:val="superscript"/>
        </w:rPr>
        <w:t>※</w:t>
      </w:r>
      <w:r w:rsidRPr="00884C23">
        <w:rPr>
          <w:rFonts w:ascii="メイリオ" w:eastAsia="メイリオ" w:hAnsi="メイリオ" w:hint="eastAsia"/>
          <w:b/>
          <w:sz w:val="22"/>
          <w:szCs w:val="21"/>
        </w:rPr>
        <w:t>の活用</w:t>
      </w:r>
    </w:p>
    <w:p w14:paraId="5B646969" w14:textId="77777777" w:rsidR="000743CF" w:rsidRPr="00884C23" w:rsidRDefault="000743CF" w:rsidP="00C63027">
      <w:pPr>
        <w:spacing w:line="360" w:lineRule="exact"/>
        <w:ind w:leftChars="300" w:left="630" w:firstLineChars="100" w:firstLine="210"/>
        <w:rPr>
          <w:rFonts w:ascii="メイリオ" w:eastAsia="メイリオ" w:hAnsi="メイリオ"/>
          <w:szCs w:val="21"/>
        </w:rPr>
      </w:pPr>
      <w:r w:rsidRPr="00884C23">
        <w:rPr>
          <w:rFonts w:ascii="メイリオ" w:eastAsia="メイリオ" w:hAnsi="メイリオ" w:hint="eastAsia"/>
          <w:szCs w:val="21"/>
        </w:rPr>
        <w:t>河川などの温度差エネルギーを、冷暖房などに利用します。</w:t>
      </w:r>
    </w:p>
    <w:p w14:paraId="362CC0AE" w14:textId="77777777" w:rsidR="000743CF" w:rsidRPr="00884C23" w:rsidRDefault="000743CF" w:rsidP="00C63027">
      <w:pPr>
        <w:spacing w:line="360" w:lineRule="exact"/>
        <w:ind w:leftChars="200" w:left="420" w:firstLineChars="100" w:firstLine="210"/>
        <w:rPr>
          <w:rFonts w:ascii="メイリオ" w:eastAsia="メイリオ" w:hAnsi="メイリオ"/>
          <w:szCs w:val="21"/>
        </w:rPr>
      </w:pPr>
    </w:p>
    <w:p w14:paraId="6DE89D63" w14:textId="77777777" w:rsidR="000743CF" w:rsidRPr="00884C23" w:rsidRDefault="000743CF" w:rsidP="00C63027">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せせらぎや河川維持用水への下水高度処理水</w:t>
      </w:r>
      <w:r w:rsidRPr="00884C23">
        <w:rPr>
          <w:rFonts w:ascii="メイリオ" w:eastAsia="メイリオ" w:hAnsi="メイリオ" w:hint="eastAsia"/>
          <w:b/>
          <w:sz w:val="22"/>
          <w:szCs w:val="21"/>
          <w:vertAlign w:val="superscript"/>
        </w:rPr>
        <w:t>※</w:t>
      </w:r>
      <w:r w:rsidRPr="00884C23">
        <w:rPr>
          <w:rFonts w:ascii="メイリオ" w:eastAsia="メイリオ" w:hAnsi="メイリオ" w:hint="eastAsia"/>
          <w:b/>
          <w:sz w:val="22"/>
          <w:szCs w:val="21"/>
        </w:rPr>
        <w:t>の活用</w:t>
      </w:r>
    </w:p>
    <w:p w14:paraId="0FEAD86D" w14:textId="77777777" w:rsidR="000743CF" w:rsidRPr="00884C23" w:rsidRDefault="000743CF" w:rsidP="00C63027">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下水処理場等のせせらぎ</w:t>
      </w:r>
      <w:r w:rsidRPr="00A2337A">
        <w:rPr>
          <w:rFonts w:ascii="メイリオ" w:eastAsia="メイリオ" w:hAnsi="メイリオ" w:hint="eastAsia"/>
          <w:szCs w:val="21"/>
          <w:vertAlign w:val="superscript"/>
        </w:rPr>
        <w:t>※</w:t>
      </w:r>
      <w:r w:rsidRPr="00884C23">
        <w:rPr>
          <w:rFonts w:ascii="メイリオ" w:eastAsia="メイリオ" w:hAnsi="メイリオ" w:hint="eastAsia"/>
          <w:szCs w:val="21"/>
        </w:rPr>
        <w:t>や、大阪城の外濠、今川や大正川等の河川の維持用水として下水高度処理水を活用します。</w:t>
      </w:r>
    </w:p>
    <w:p w14:paraId="3F7D9202" w14:textId="77777777" w:rsidR="000743CF" w:rsidRPr="00884C23" w:rsidRDefault="000743CF" w:rsidP="00C63027">
      <w:pPr>
        <w:spacing w:line="360" w:lineRule="exact"/>
        <w:ind w:leftChars="200" w:left="420"/>
        <w:rPr>
          <w:rFonts w:ascii="メイリオ" w:eastAsia="メイリオ" w:hAnsi="メイリオ"/>
          <w:szCs w:val="21"/>
        </w:rPr>
      </w:pPr>
    </w:p>
    <w:p w14:paraId="4F572A59" w14:textId="77777777" w:rsidR="000743CF" w:rsidRPr="00884C23" w:rsidRDefault="000743CF" w:rsidP="00C63027">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みどりの空間の保全</w:t>
      </w:r>
    </w:p>
    <w:p w14:paraId="5E006715" w14:textId="77777777" w:rsidR="000743CF" w:rsidRPr="00884C23" w:rsidRDefault="000743CF" w:rsidP="00C63027">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みどりは人々に潤いある豊かな都市環境を提供するだけではなく、雨水などの地下浸透によるヒートアイランド対策や生物多様性</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の保全、防災・減災などにもつながる貴重な都市の資源です。そのため、みどりを有する港湾緑地や農地の保全に取り組みます。</w:t>
      </w:r>
    </w:p>
    <w:p w14:paraId="507F66CC" w14:textId="77777777" w:rsidR="000743CF" w:rsidRPr="00884C23" w:rsidRDefault="000743CF" w:rsidP="00C63027">
      <w:pPr>
        <w:spacing w:line="360" w:lineRule="exact"/>
        <w:ind w:leftChars="100" w:left="210"/>
        <w:rPr>
          <w:rFonts w:ascii="メイリオ" w:eastAsia="メイリオ" w:hAnsi="メイリオ"/>
          <w:b/>
          <w:sz w:val="22"/>
          <w:szCs w:val="21"/>
        </w:rPr>
      </w:pPr>
    </w:p>
    <w:p w14:paraId="4297759A" w14:textId="77777777" w:rsidR="000743CF" w:rsidRPr="00884C23" w:rsidRDefault="000743CF" w:rsidP="00C63027">
      <w:pPr>
        <w:spacing w:line="360" w:lineRule="exact"/>
        <w:ind w:leftChars="100" w:left="210"/>
        <w:rPr>
          <w:rFonts w:ascii="メイリオ" w:eastAsia="メイリオ" w:hAnsi="メイリオ"/>
          <w:b/>
          <w:sz w:val="22"/>
          <w:szCs w:val="21"/>
        </w:rPr>
      </w:pPr>
    </w:p>
    <w:p w14:paraId="47877873" w14:textId="77777777" w:rsidR="000743CF" w:rsidRDefault="000743CF" w:rsidP="00C63027">
      <w:pPr>
        <w:spacing w:line="360" w:lineRule="exact"/>
        <w:ind w:leftChars="100" w:left="210"/>
        <w:rPr>
          <w:rFonts w:ascii="メイリオ" w:eastAsia="メイリオ" w:hAnsi="メイリオ"/>
          <w:b/>
          <w:sz w:val="22"/>
          <w:szCs w:val="21"/>
        </w:rPr>
      </w:pPr>
      <w:bookmarkStart w:id="16" w:name="_Hlk214038624"/>
    </w:p>
    <w:p w14:paraId="3324B602" w14:textId="77777777" w:rsidR="000743CF" w:rsidRDefault="000743CF" w:rsidP="00C63027">
      <w:pPr>
        <w:spacing w:line="360" w:lineRule="exact"/>
        <w:ind w:leftChars="100" w:left="210"/>
        <w:rPr>
          <w:rFonts w:ascii="メイリオ" w:eastAsia="メイリオ" w:hAnsi="メイリオ"/>
          <w:b/>
          <w:sz w:val="22"/>
          <w:szCs w:val="21"/>
        </w:rPr>
      </w:pPr>
    </w:p>
    <w:p w14:paraId="22674997" w14:textId="77777777" w:rsidR="000743CF" w:rsidRDefault="000743CF" w:rsidP="00C63027">
      <w:pPr>
        <w:spacing w:line="360" w:lineRule="exact"/>
        <w:ind w:leftChars="100" w:left="210"/>
        <w:rPr>
          <w:rFonts w:ascii="メイリオ" w:eastAsia="メイリオ" w:hAnsi="メイリオ"/>
          <w:b/>
          <w:sz w:val="22"/>
          <w:szCs w:val="21"/>
        </w:rPr>
      </w:pPr>
    </w:p>
    <w:p w14:paraId="6F7ED7AE" w14:textId="77777777" w:rsidR="000743CF" w:rsidRPr="00884C23" w:rsidRDefault="000743CF" w:rsidP="00C63027">
      <w:pPr>
        <w:spacing w:line="360" w:lineRule="exact"/>
        <w:ind w:leftChars="100" w:left="210"/>
        <w:rPr>
          <w:rFonts w:ascii="メイリオ" w:eastAsia="メイリオ" w:hAnsi="メイリオ"/>
          <w:b/>
          <w:sz w:val="22"/>
          <w:szCs w:val="21"/>
        </w:rPr>
      </w:pPr>
      <w:r w:rsidRPr="00884C23">
        <w:rPr>
          <w:rFonts w:ascii="メイリオ" w:eastAsia="メイリオ" w:hAnsi="メイリオ" w:hint="eastAsia"/>
          <w:b/>
          <w:sz w:val="22"/>
          <w:szCs w:val="21"/>
        </w:rPr>
        <w:t>（２）水辺における憩いの空間の保全・創造</w:t>
      </w:r>
    </w:p>
    <w:p w14:paraId="70252665" w14:textId="77777777" w:rsidR="000743CF" w:rsidRPr="00884C23" w:rsidRDefault="000743CF" w:rsidP="00C63027">
      <w:pPr>
        <w:spacing w:line="360" w:lineRule="exact"/>
        <w:ind w:leftChars="200" w:left="420"/>
        <w:rPr>
          <w:rFonts w:ascii="メイリオ" w:eastAsia="メイリオ" w:hAnsi="メイリオ"/>
          <w:b/>
          <w:sz w:val="22"/>
          <w:szCs w:val="21"/>
        </w:rPr>
      </w:pPr>
      <w:r w:rsidRPr="00884C23">
        <w:rPr>
          <w:rFonts w:ascii="メイリオ" w:eastAsia="メイリオ" w:hAnsi="メイリオ" w:hint="eastAsia"/>
          <w:b/>
          <w:sz w:val="22"/>
          <w:szCs w:val="21"/>
        </w:rPr>
        <w:t>○ 水辺空間の創造に向けた取組みの展開</w:t>
      </w:r>
      <w:bookmarkEnd w:id="16"/>
    </w:p>
    <w:p w14:paraId="5C3ED804" w14:textId="77777777" w:rsidR="000743CF" w:rsidRPr="00884C23" w:rsidRDefault="000743CF" w:rsidP="008F2BC1">
      <w:pPr>
        <w:spacing w:line="360" w:lineRule="exact"/>
        <w:ind w:leftChars="300" w:left="630" w:firstLineChars="100" w:firstLine="210"/>
        <w:rPr>
          <w:rFonts w:ascii="メイリオ" w:eastAsia="メイリオ" w:hAnsi="メイリオ"/>
          <w:szCs w:val="21"/>
        </w:rPr>
      </w:pPr>
      <w:r w:rsidRPr="00884C23">
        <w:rPr>
          <w:rFonts w:ascii="メイリオ" w:eastAsia="メイリオ" w:hAnsi="メイリオ" w:hint="eastAsia"/>
          <w:szCs w:val="21"/>
        </w:rPr>
        <w:t>大阪市では、河川や大阪湾における水辺空間創造のため、護岸等の整備に合わせて、遊歩道や船着き場、港湾緑地などの整備を進め、市内の水辺空間の発展を推進します。</w:t>
      </w:r>
    </w:p>
    <w:p w14:paraId="71F1FDDF" w14:textId="77777777" w:rsidR="000743CF" w:rsidRPr="00884C23" w:rsidRDefault="000743CF" w:rsidP="00C63027">
      <w:pPr>
        <w:spacing w:line="360" w:lineRule="exact"/>
        <w:ind w:leftChars="300" w:left="630"/>
        <w:rPr>
          <w:rFonts w:ascii="メイリオ" w:eastAsia="メイリオ" w:hAnsi="メイリオ"/>
          <w:szCs w:val="21"/>
        </w:rPr>
      </w:pPr>
      <w:r w:rsidRPr="00884C23">
        <w:rPr>
          <w:rFonts w:ascii="メイリオ" w:eastAsia="メイリオ" w:hAnsi="メイリオ"/>
          <w:noProof/>
          <w:szCs w:val="21"/>
          <w:u w:val="single"/>
        </w:rPr>
        <w:drawing>
          <wp:anchor distT="0" distB="0" distL="114300" distR="114300" simplePos="0" relativeHeight="252978176" behindDoc="0" locked="0" layoutInCell="1" allowOverlap="1" wp14:anchorId="0B5EC8CE" wp14:editId="4E4A2BA0">
            <wp:simplePos x="0" y="0"/>
            <wp:positionH relativeFrom="column">
              <wp:posOffset>3283585</wp:posOffset>
            </wp:positionH>
            <wp:positionV relativeFrom="paragraph">
              <wp:posOffset>135255</wp:posOffset>
            </wp:positionV>
            <wp:extent cx="1764121" cy="1176655"/>
            <wp:effectExtent l="0" t="0" r="7620" b="4445"/>
            <wp:wrapNone/>
            <wp:docPr id="122" name="図 122" descr="X:\ユーザ作業用フォルダ\16水環境計画\04 水環境計画関係（計画準備）\R2\02業者に委託するもの（ブルーオーシャン系）\06デザイン\20写真\【大正区役所】タグボート大正　写真\軽量化\【大正区役所】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ユーザ作業用フォルダ\16水環境計画\04 水環境計画関係（計画準備）\R2\02業者に委託するもの（ブルーオーシャン系）\06デザイン\20写真\【大正区役所】タグボート大正　写真\軽量化\【大正区役所】昼.jpg"/>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1764121"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4C23">
        <w:rPr>
          <w:rFonts w:ascii="メイリオ" w:eastAsia="メイリオ" w:hAnsi="メイリオ"/>
          <w:noProof/>
          <w:szCs w:val="21"/>
        </w:rPr>
        <w:drawing>
          <wp:anchor distT="0" distB="0" distL="114300" distR="114300" simplePos="0" relativeHeight="252929024" behindDoc="0" locked="0" layoutInCell="1" allowOverlap="1" wp14:anchorId="0E787A16" wp14:editId="3EF0531E">
            <wp:simplePos x="0" y="0"/>
            <wp:positionH relativeFrom="column">
              <wp:posOffset>1271905</wp:posOffset>
            </wp:positionH>
            <wp:positionV relativeFrom="paragraph">
              <wp:posOffset>131445</wp:posOffset>
            </wp:positionV>
            <wp:extent cx="1589405" cy="1190625"/>
            <wp:effectExtent l="0" t="0" r="0" b="9525"/>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158940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A54DD8" w14:textId="77777777" w:rsidR="000743CF" w:rsidRPr="00884C23" w:rsidRDefault="000743CF" w:rsidP="00964B90">
      <w:pPr>
        <w:spacing w:line="360" w:lineRule="exact"/>
        <w:ind w:leftChars="500" w:left="1050"/>
        <w:rPr>
          <w:rFonts w:ascii="メイリオ" w:eastAsia="メイリオ" w:hAnsi="メイリオ"/>
          <w:szCs w:val="21"/>
        </w:rPr>
      </w:pPr>
    </w:p>
    <w:p w14:paraId="3FA83ECC" w14:textId="77777777" w:rsidR="000743CF" w:rsidRPr="00884C23" w:rsidRDefault="000743CF" w:rsidP="00964B90">
      <w:pPr>
        <w:spacing w:line="360" w:lineRule="exact"/>
        <w:ind w:leftChars="500" w:left="1050"/>
        <w:rPr>
          <w:rFonts w:ascii="メイリオ" w:eastAsia="メイリオ" w:hAnsi="メイリオ"/>
          <w:szCs w:val="21"/>
        </w:rPr>
      </w:pPr>
    </w:p>
    <w:p w14:paraId="347DDE2B" w14:textId="77777777" w:rsidR="000743CF" w:rsidRPr="00884C23" w:rsidRDefault="000743CF" w:rsidP="00964B90">
      <w:pPr>
        <w:spacing w:line="360" w:lineRule="exact"/>
        <w:ind w:leftChars="500" w:left="1050"/>
        <w:rPr>
          <w:rFonts w:ascii="メイリオ" w:eastAsia="メイリオ" w:hAnsi="メイリオ"/>
          <w:szCs w:val="21"/>
        </w:rPr>
      </w:pPr>
    </w:p>
    <w:p w14:paraId="5BC0EB17" w14:textId="77777777" w:rsidR="000743CF" w:rsidRPr="00884C23" w:rsidRDefault="000743CF" w:rsidP="00964B90">
      <w:pPr>
        <w:spacing w:line="360" w:lineRule="exact"/>
        <w:ind w:leftChars="500" w:left="1050"/>
        <w:rPr>
          <w:rFonts w:ascii="メイリオ" w:eastAsia="メイリオ" w:hAnsi="メイリオ"/>
          <w:szCs w:val="21"/>
        </w:rPr>
      </w:pPr>
    </w:p>
    <w:p w14:paraId="1307B889" w14:textId="77777777" w:rsidR="000743CF" w:rsidRPr="00884C23" w:rsidRDefault="000743CF" w:rsidP="00964B90">
      <w:pPr>
        <w:spacing w:line="360" w:lineRule="exact"/>
        <w:ind w:leftChars="500" w:left="1050"/>
        <w:rPr>
          <w:rFonts w:ascii="メイリオ" w:eastAsia="メイリオ" w:hAnsi="メイリオ"/>
          <w:szCs w:val="21"/>
        </w:rPr>
      </w:pPr>
      <w:r w:rsidRPr="00884C23">
        <w:rPr>
          <w:rFonts w:ascii="メイリオ" w:eastAsia="メイリオ" w:hAnsi="メイリオ"/>
          <w:noProof/>
          <w:szCs w:val="21"/>
        </w:rPr>
        <mc:AlternateContent>
          <mc:Choice Requires="wps">
            <w:drawing>
              <wp:anchor distT="0" distB="0" distL="114300" distR="114300" simplePos="0" relativeHeight="252928000" behindDoc="0" locked="0" layoutInCell="1" allowOverlap="1" wp14:anchorId="24B1776C" wp14:editId="473F35B0">
                <wp:simplePos x="0" y="0"/>
                <wp:positionH relativeFrom="column">
                  <wp:posOffset>3672840</wp:posOffset>
                </wp:positionH>
                <wp:positionV relativeFrom="paragraph">
                  <wp:posOffset>199390</wp:posOffset>
                </wp:positionV>
                <wp:extent cx="971550" cy="247650"/>
                <wp:effectExtent l="0" t="0" r="0" b="0"/>
                <wp:wrapNone/>
                <wp:docPr id="16704" name="テキスト ボックス 16704"/>
                <wp:cNvGraphicFramePr/>
                <a:graphic xmlns:a="http://schemas.openxmlformats.org/drawingml/2006/main">
                  <a:graphicData uri="http://schemas.microsoft.com/office/word/2010/wordprocessingShape">
                    <wps:wsp>
                      <wps:cNvSpPr txBox="1"/>
                      <wps:spPr>
                        <a:xfrm>
                          <a:off x="0" y="0"/>
                          <a:ext cx="971550" cy="247650"/>
                        </a:xfrm>
                        <a:prstGeom prst="rect">
                          <a:avLst/>
                        </a:prstGeom>
                        <a:solidFill>
                          <a:sysClr val="window" lastClr="FFFFFF"/>
                        </a:solidFill>
                        <a:ln w="6350">
                          <a:noFill/>
                        </a:ln>
                        <a:effectLst/>
                      </wps:spPr>
                      <wps:txbx>
                        <w:txbxContent>
                          <w:p w14:paraId="5E9C7698" w14:textId="77777777" w:rsidR="000743CF" w:rsidRPr="00B151EF" w:rsidRDefault="000743CF" w:rsidP="00E73823">
                            <w:pPr>
                              <w:snapToGrid w:val="0"/>
                              <w:rPr>
                                <w:rFonts w:ascii="メイリオ" w:eastAsia="メイリオ" w:hAnsi="メイリオ"/>
                                <w:color w:val="FF0000"/>
                                <w:sz w:val="16"/>
                              </w:rPr>
                            </w:pPr>
                            <w:r>
                              <w:rPr>
                                <w:rFonts w:ascii="メイリオ" w:eastAsia="メイリオ" w:hAnsi="メイリオ"/>
                                <w:color w:val="000000" w:themeColor="text1"/>
                                <w:sz w:val="16"/>
                              </w:rPr>
                              <w:t>タグボート</w:t>
                            </w:r>
                            <w:r>
                              <w:rPr>
                                <w:rFonts w:ascii="メイリオ" w:eastAsia="メイリオ" w:hAnsi="メイリオ" w:hint="eastAsia"/>
                                <w:color w:val="000000" w:themeColor="text1"/>
                                <w:sz w:val="16"/>
                              </w:rPr>
                              <w:t>大正</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1776C" id="テキスト ボックス 16704" o:spid="_x0000_s1231" type="#_x0000_t202" style="position:absolute;left:0;text-align:left;margin-left:289.2pt;margin-top:15.7pt;width:76.5pt;height:19.5pt;z-index:25292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H5cgIAALMEAAAOAAAAZHJzL2Uyb0RvYy54bWysVM1uEzEQviPxDpbvdJOSJjTqpgqtgpAq&#10;WqlFPTteb7OS12NsJ7vh2EiIh+AVEGeeJy/CZ2/SlsIJkYMzf57xfPPNnpy2tWYr5XxFJuf9gx5n&#10;ykgqKnOX8483s1dvOPNBmEJoMirna+X56eTli5PGjtUhLUgXyjEkMX7c2JwvQrDjLPNyoWrhD8gq&#10;A2dJrhYBqrvLCicaZK91dtjrDbOGXGEdSeU9rOedk09S/rJUMlyWpVeB6ZzjbSGdLp3zeGaTEzG+&#10;c8IuKrl7hviHV9SiMij6kOpcBMGWrvojVV1JR57KcCCpzqgsK6lSD+im33vWzfVCWJV6ATjePsDk&#10;/19a+WF15VhVYHbDUW/AmRE1xrTdfNnef9/e/9xuvrLt5tt2s9ne/4DOujDA1lg/xu1ri/uhfUst&#10;UkQ4o93DGNFoS1fHf/TJ4McA1g+gqzYwCePxqH90BI+E63AwGkJGluzxsnU+vFNUsyjk3GGmCWqx&#10;uvChC92HxFqedFXMKq2TsvZn2rGVwPjBmoIazrTwAcacz9JvV+23a9qwJufD13hLzGIo5utKaRMt&#10;KlFrV/+x4yiFdt52gB6N9njMqVgDJkcd/7yVswrNXOAlV8KBcOgfSxQucZSaUJt2EmcLcp//Zo/x&#10;4AG8nDUgcM79p6VwCg2+N2DIcX8wiIxPCgT31DrfW82yPiOA08eaWpnEGBv0Xiwd1bfYsWmsBpcw&#10;EjVzLoPbK2ehWyhsqVTTaQoDu60IF+baypg8YhaHdNPeCmd3kwygwAfak1yMnw20i+3wny4DlVWa&#10;dsS4wxMsiQo2I/Flt8Vx9Z7qKerxWzP5BQAA//8DAFBLAwQUAAYACAAAACEAv/dkkd0AAAAJAQAA&#10;DwAAAGRycy9kb3ducmV2LnhtbEyPQU/DMAyF70j8h8hI3Fi6dWNTaTpNoJ64wKgQx6QxbUXjVE22&#10;ln+P4cJOfpafnr+X72fXizOOofOkYLlIQCDV3nbUKKjeyrsdiBA1Wd17QgXfGGBfXF/lOrN+olc8&#10;H2MjOIRCphW0MQ6ZlKFu0emw8AMS3z796HTkdWykHfXE4a6XqyS5l053xB9aPeBji/XX8eQUuIN3&#10;afK0KSezqqoyfTYf7y9Gqdub+fAAIuIc/83wi8/oUDCT8SeyQfQKNtvdmq0K0iVPNmz/hGGRrEEW&#10;ubxsUPwAAAD//wMAUEsBAi0AFAAGAAgAAAAhALaDOJL+AAAA4QEAABMAAAAAAAAAAAAAAAAAAAAA&#10;AFtDb250ZW50X1R5cGVzXS54bWxQSwECLQAUAAYACAAAACEAOP0h/9YAAACUAQAACwAAAAAAAAAA&#10;AAAAAAAvAQAAX3JlbHMvLnJlbHNQSwECLQAUAAYACAAAACEAKPlh+XICAACzBAAADgAAAAAAAAAA&#10;AAAAAAAuAgAAZHJzL2Uyb0RvYy54bWxQSwECLQAUAAYACAAAACEAv/dkkd0AAAAJAQAADwAAAAAA&#10;AAAAAAAAAADMBAAAZHJzL2Rvd25yZXYueG1sUEsFBgAAAAAEAAQA8wAAANYFAAAAAA==&#10;" fillcolor="window" stroked="f" strokeweight=".5pt">
                <v:textbox inset=",0,,0">
                  <w:txbxContent>
                    <w:p w14:paraId="5E9C7698" w14:textId="77777777" w:rsidR="000743CF" w:rsidRPr="00B151EF" w:rsidRDefault="000743CF" w:rsidP="00E73823">
                      <w:pPr>
                        <w:snapToGrid w:val="0"/>
                        <w:rPr>
                          <w:rFonts w:ascii="メイリオ" w:eastAsia="メイリオ" w:hAnsi="メイリオ"/>
                          <w:color w:val="FF0000"/>
                          <w:sz w:val="16"/>
                        </w:rPr>
                      </w:pPr>
                      <w:r>
                        <w:rPr>
                          <w:rFonts w:ascii="メイリオ" w:eastAsia="メイリオ" w:hAnsi="メイリオ"/>
                          <w:color w:val="000000" w:themeColor="text1"/>
                          <w:sz w:val="16"/>
                        </w:rPr>
                        <w:t>タグボート</w:t>
                      </w:r>
                      <w:r>
                        <w:rPr>
                          <w:rFonts w:ascii="メイリオ" w:eastAsia="メイリオ" w:hAnsi="メイリオ" w:hint="eastAsia"/>
                          <w:color w:val="000000" w:themeColor="text1"/>
                          <w:sz w:val="16"/>
                        </w:rPr>
                        <w:t>大正</w:t>
                      </w:r>
                    </w:p>
                  </w:txbxContent>
                </v:textbox>
              </v:shape>
            </w:pict>
          </mc:Fallback>
        </mc:AlternateContent>
      </w:r>
      <w:r w:rsidRPr="00884C23">
        <w:rPr>
          <w:rFonts w:ascii="メイリオ" w:eastAsia="メイリオ" w:hAnsi="メイリオ"/>
          <w:noProof/>
          <w:szCs w:val="21"/>
        </w:rPr>
        <mc:AlternateContent>
          <mc:Choice Requires="wps">
            <w:drawing>
              <wp:anchor distT="0" distB="0" distL="114300" distR="114300" simplePos="0" relativeHeight="252930048" behindDoc="0" locked="0" layoutInCell="1" allowOverlap="1" wp14:anchorId="5EFB7767" wp14:editId="70209BC8">
                <wp:simplePos x="0" y="0"/>
                <wp:positionH relativeFrom="column">
                  <wp:posOffset>1337945</wp:posOffset>
                </wp:positionH>
                <wp:positionV relativeFrom="paragraph">
                  <wp:posOffset>196850</wp:posOffset>
                </wp:positionV>
                <wp:extent cx="1447800" cy="247650"/>
                <wp:effectExtent l="0" t="0" r="0" b="0"/>
                <wp:wrapNone/>
                <wp:docPr id="16719" name="テキスト ボックス 16719"/>
                <wp:cNvGraphicFramePr/>
                <a:graphic xmlns:a="http://schemas.openxmlformats.org/drawingml/2006/main">
                  <a:graphicData uri="http://schemas.microsoft.com/office/word/2010/wordprocessingShape">
                    <wps:wsp>
                      <wps:cNvSpPr txBox="1"/>
                      <wps:spPr>
                        <a:xfrm>
                          <a:off x="0" y="0"/>
                          <a:ext cx="1447800" cy="247650"/>
                        </a:xfrm>
                        <a:prstGeom prst="rect">
                          <a:avLst/>
                        </a:prstGeom>
                        <a:solidFill>
                          <a:sysClr val="window" lastClr="FFFFFF"/>
                        </a:solidFill>
                        <a:ln w="6350">
                          <a:noFill/>
                        </a:ln>
                        <a:effectLst/>
                      </wps:spPr>
                      <wps:txbx>
                        <w:txbxContent>
                          <w:p w14:paraId="17BD6A09" w14:textId="77777777" w:rsidR="000743CF" w:rsidRPr="00884C23" w:rsidRDefault="000743CF" w:rsidP="00964B90">
                            <w:pPr>
                              <w:snapToGrid w:val="0"/>
                              <w:jc w:val="center"/>
                              <w:rPr>
                                <w:rFonts w:ascii="メイリオ" w:eastAsia="メイリオ" w:hAnsi="メイリオ"/>
                                <w:sz w:val="16"/>
                              </w:rPr>
                            </w:pPr>
                            <w:r w:rsidRPr="00884C23">
                              <w:rPr>
                                <w:rFonts w:ascii="メイリオ" w:eastAsia="メイリオ" w:hAnsi="メイリオ" w:hint="eastAsia"/>
                                <w:sz w:val="16"/>
                              </w:rPr>
                              <w:t>とんぼりリバーウォーク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B7767" id="テキスト ボックス 16719" o:spid="_x0000_s1232" type="#_x0000_t202" style="position:absolute;left:0;text-align:left;margin-left:105.35pt;margin-top:15.5pt;width:114pt;height:19.5pt;z-index:2529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oEndQIAALQEAAAOAAAAZHJzL2Uyb0RvYy54bWysVMtOGzEU3VfqP1jel0koBIiYoBSUqhIC&#10;JKhYOx4PGcnj69pOZtIlkap+RH+h6rrfkx/psScJlHZVNQvH9+H7OOfeOT1ra80WyvmKTM77ez3O&#10;lJFUVOYh5x/vJm+OOfNBmEJoMirnS+X52ej1q9PGDtU+zUgXyjEEMX7Y2JzPQrDDLPNypmrh98gq&#10;A2NJrhYBonvICicaRK91tt/rDbKGXGEdSeU9tBedkY9S/LJUMlyXpVeB6ZyjtpBOl85pPLPRqRg+&#10;OGFnldyUIf6hilpUBkl3oS5EEGzuqj9C1ZV05KkMe5LqjMqykir1gG76vRfd3M6EVakXgOPtDib/&#10;/8LKq8WNY1UB7gZH/RPOjKhB03r1Zf34ff34c736ytarb+vVav34AzLr3ABbY/0Qr28t3of2HbUI&#10;EeGMeg9lRKMtXR3/0SeDHQQsd6CrNjAZHx0cHB33YJKw7R8cDQ4TK9nTa+t8eK+oZvGScwdSE9Zi&#10;cekDMsJ16xKTedJVMam0TsLSn2vHFgL8Y2wKajjTwgcocz5Jv1g0Qvz2TBvW5HzwFrXEKIZivM5P&#10;m6hRabY2+Z9ajrfQTtsO0cPjLSBTKpbAyVE3gN7KSYVmLlHJjXCYOPSPLQrXOEpNyE2bG2czcp//&#10;po/+GARYOWswwTn3n+bCKTT4wWBEToBsHPkk4OKea6dbrZnX5wRw+thTK9M1+ga9vZaO6nss2Thm&#10;g0kYiZw5l8FthfPQbRTWVKrxOLlhvK0Il+bWyhg8YhZJumvvhbMbJgNm4Iq2Uy6GLwjtfDv8x/NA&#10;ZZXYjhh3eIK3KGA1EoObNY6791xOXk8fm9EvAAAA//8DAFBLAwQUAAYACAAAACEAtM83x90AAAAJ&#10;AQAADwAAAGRycy9kb3ducmV2LnhtbEyPwU6EMBCG7ya+QzMm3twWUHeDDJuNhpMXXYnx2EIFIp0S&#10;2l3w7R1PepyZL/98f7Ff3SjOdg6DJ4Rko0BYanw7UIdQv1U3OxAhamr16MkifNsA+/LyotB56xd6&#10;tedj7ASHUMg1Qh/jlEsZmt46HTZ+ssS3Tz87HXmcO9nOeuFwN8pUqXvp9ED8odeTfext83U8OQR3&#10;8C5TT3fVYtK6rrJn8/H+YhCvr9bDA4ho1/gHw68+q0PJTsafqA1iREgTtWUUIUu4EwO32Y4XBmGr&#10;FMiykP8blD8AAAD//wMAUEsBAi0AFAAGAAgAAAAhALaDOJL+AAAA4QEAABMAAAAAAAAAAAAAAAAA&#10;AAAAAFtDb250ZW50X1R5cGVzXS54bWxQSwECLQAUAAYACAAAACEAOP0h/9YAAACUAQAACwAAAAAA&#10;AAAAAAAAAAAvAQAAX3JlbHMvLnJlbHNQSwECLQAUAAYACAAAACEA1waBJ3UCAAC0BAAADgAAAAAA&#10;AAAAAAAAAAAuAgAAZHJzL2Uyb0RvYy54bWxQSwECLQAUAAYACAAAACEAtM83x90AAAAJAQAADwAA&#10;AAAAAAAAAAAAAADPBAAAZHJzL2Rvd25yZXYueG1sUEsFBgAAAAAEAAQA8wAAANkFAAAAAA==&#10;" fillcolor="window" stroked="f" strokeweight=".5pt">
                <v:textbox inset=",0,,0">
                  <w:txbxContent>
                    <w:p w14:paraId="17BD6A09" w14:textId="77777777" w:rsidR="000743CF" w:rsidRPr="00884C23" w:rsidRDefault="000743CF" w:rsidP="00964B90">
                      <w:pPr>
                        <w:snapToGrid w:val="0"/>
                        <w:jc w:val="center"/>
                        <w:rPr>
                          <w:rFonts w:ascii="メイリオ" w:eastAsia="メイリオ" w:hAnsi="メイリオ"/>
                          <w:sz w:val="16"/>
                        </w:rPr>
                      </w:pPr>
                      <w:r w:rsidRPr="00884C23">
                        <w:rPr>
                          <w:rFonts w:ascii="メイリオ" w:eastAsia="メイリオ" w:hAnsi="メイリオ" w:hint="eastAsia"/>
                          <w:sz w:val="16"/>
                        </w:rPr>
                        <w:t>とんぼりリバーウォーク</w:t>
                      </w:r>
                    </w:p>
                  </w:txbxContent>
                </v:textbox>
              </v:shape>
            </w:pict>
          </mc:Fallback>
        </mc:AlternateContent>
      </w:r>
    </w:p>
    <w:p w14:paraId="2A3F17D1" w14:textId="77777777" w:rsidR="000743CF" w:rsidRDefault="000743CF" w:rsidP="00923B6F">
      <w:pPr>
        <w:spacing w:line="360" w:lineRule="exact"/>
        <w:rPr>
          <w:rFonts w:ascii="メイリオ" w:eastAsia="メイリオ" w:hAnsi="メイリオ"/>
          <w:szCs w:val="21"/>
          <w:u w:val="single"/>
        </w:rPr>
      </w:pPr>
    </w:p>
    <w:p w14:paraId="518181AB" w14:textId="77777777" w:rsidR="000743CF" w:rsidRPr="00884C23" w:rsidRDefault="000743CF" w:rsidP="00923B6F">
      <w:pPr>
        <w:spacing w:line="360" w:lineRule="exact"/>
        <w:rPr>
          <w:rFonts w:ascii="メイリオ" w:eastAsia="メイリオ" w:hAnsi="メイリオ"/>
          <w:szCs w:val="21"/>
          <w:u w:val="single"/>
        </w:rPr>
      </w:pPr>
    </w:p>
    <w:p w14:paraId="705867AB" w14:textId="77777777" w:rsidR="000743CF" w:rsidRPr="00884C23" w:rsidRDefault="000743CF" w:rsidP="00C63027">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干潟</w:t>
      </w:r>
      <w:r w:rsidRPr="00884C23">
        <w:rPr>
          <w:rFonts w:ascii="メイリオ" w:eastAsia="メイリオ" w:hAnsi="メイリオ" w:hint="eastAsia"/>
          <w:b/>
          <w:sz w:val="22"/>
          <w:szCs w:val="21"/>
          <w:vertAlign w:val="superscript"/>
        </w:rPr>
        <w:t>※</w:t>
      </w:r>
      <w:r w:rsidRPr="00884C23">
        <w:rPr>
          <w:rFonts w:ascii="メイリオ" w:eastAsia="メイリオ" w:hAnsi="メイリオ" w:hint="eastAsia"/>
          <w:b/>
          <w:sz w:val="22"/>
          <w:szCs w:val="21"/>
        </w:rPr>
        <w:t>の保全と活用</w:t>
      </w:r>
    </w:p>
    <w:p w14:paraId="0A8DF034" w14:textId="77777777" w:rsidR="000743CF" w:rsidRPr="00884C23" w:rsidRDefault="000743CF" w:rsidP="00C63027">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生き物豊かな干潟の環境の保全を促し、水辺教室を干潟において実施することによって大阪の自然の豊かさと環境問題の啓発に活用します。</w:t>
      </w:r>
    </w:p>
    <w:p w14:paraId="0244AFB8" w14:textId="77777777" w:rsidR="000743CF" w:rsidRDefault="000743CF" w:rsidP="00C63027">
      <w:pPr>
        <w:spacing w:line="360" w:lineRule="exact"/>
        <w:ind w:leftChars="300" w:left="630"/>
        <w:rPr>
          <w:rFonts w:ascii="メイリオ" w:eastAsia="メイリオ" w:hAnsi="メイリオ"/>
          <w:szCs w:val="21"/>
        </w:rPr>
      </w:pPr>
      <w:r w:rsidRPr="00964B90">
        <w:rPr>
          <w:rFonts w:ascii="メイリオ" w:eastAsia="メイリオ" w:hAnsi="メイリオ"/>
          <w:noProof/>
          <w:color w:val="000000" w:themeColor="text1"/>
          <w:szCs w:val="21"/>
        </w:rPr>
        <w:drawing>
          <wp:anchor distT="0" distB="0" distL="114300" distR="114300" simplePos="0" relativeHeight="252934144" behindDoc="0" locked="0" layoutInCell="1" allowOverlap="1" wp14:anchorId="2E05410B" wp14:editId="1A9D005D">
            <wp:simplePos x="0" y="0"/>
            <wp:positionH relativeFrom="margin">
              <wp:posOffset>3356610</wp:posOffset>
            </wp:positionH>
            <wp:positionV relativeFrom="paragraph">
              <wp:posOffset>140970</wp:posOffset>
            </wp:positionV>
            <wp:extent cx="1638300" cy="1228725"/>
            <wp:effectExtent l="0" t="0" r="0" b="9525"/>
            <wp:wrapNone/>
            <wp:docPr id="1029"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12"/>
                    <pic:cNvPicPr>
                      <a:picLocks noChangeAspect="1"/>
                    </pic:cNvPicPr>
                  </pic:nvPicPr>
                  <pic:blipFill>
                    <a:blip r:embed="rId218" cstate="screen">
                      <a:extLst>
                        <a:ext uri="{28A0092B-C50C-407E-A947-70E740481C1C}">
                          <a14:useLocalDpi xmlns:a14="http://schemas.microsoft.com/office/drawing/2010/main"/>
                        </a:ext>
                      </a:extLst>
                    </a:blip>
                    <a:stretch>
                      <a:fillRect/>
                    </a:stretch>
                  </pic:blipFill>
                  <pic:spPr bwMode="auto">
                    <a:xfrm>
                      <a:off x="0" y="0"/>
                      <a:ext cx="1638300" cy="1228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64B90">
        <w:rPr>
          <w:rFonts w:ascii="メイリオ" w:eastAsia="メイリオ" w:hAnsi="メイリオ"/>
          <w:noProof/>
          <w:color w:val="000000" w:themeColor="text1"/>
          <w:szCs w:val="21"/>
        </w:rPr>
        <w:drawing>
          <wp:anchor distT="0" distB="0" distL="114300" distR="114300" simplePos="0" relativeHeight="252933120" behindDoc="0" locked="0" layoutInCell="1" allowOverlap="1" wp14:anchorId="1423C090" wp14:editId="3A9F0072">
            <wp:simplePos x="0" y="0"/>
            <wp:positionH relativeFrom="margin">
              <wp:posOffset>1232535</wp:posOffset>
            </wp:positionH>
            <wp:positionV relativeFrom="paragraph">
              <wp:posOffset>116840</wp:posOffset>
            </wp:positionV>
            <wp:extent cx="1646555" cy="1233170"/>
            <wp:effectExtent l="0" t="0" r="0" b="5080"/>
            <wp:wrapNone/>
            <wp:docPr id="16758" name="図 16758" descr="X:\ユーザ作業用フォルダ\16水環境計画\04 水環境計画関係（計画準備）\R2\02業者に委託するもの（ブルーオーシャン系）\06デザイン\20写真\01水環境保全グループ\20柴島干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ユーザ作業用フォルダ\16水環境計画\04 水環境計画関係（計画準備）\R2\02業者に委託するもの（ブルーオーシャン系）\06デザイン\20写真\01水環境保全グループ\20柴島干潟.JPG"/>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1646555" cy="1233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15DB7F" w14:textId="77777777" w:rsidR="000743CF" w:rsidRDefault="000743CF" w:rsidP="00C63027">
      <w:pPr>
        <w:spacing w:line="360" w:lineRule="exact"/>
        <w:ind w:leftChars="300" w:left="630"/>
        <w:rPr>
          <w:rFonts w:ascii="メイリオ" w:eastAsia="メイリオ" w:hAnsi="メイリオ"/>
          <w:szCs w:val="21"/>
        </w:rPr>
      </w:pPr>
    </w:p>
    <w:p w14:paraId="01924CB8" w14:textId="77777777" w:rsidR="000743CF" w:rsidRDefault="000743CF" w:rsidP="00C63027">
      <w:pPr>
        <w:spacing w:line="360" w:lineRule="exact"/>
        <w:ind w:leftChars="300" w:left="630"/>
        <w:rPr>
          <w:rFonts w:ascii="メイリオ" w:eastAsia="メイリオ" w:hAnsi="メイリオ"/>
          <w:szCs w:val="21"/>
        </w:rPr>
      </w:pPr>
    </w:p>
    <w:p w14:paraId="6495CE16" w14:textId="77777777" w:rsidR="000743CF" w:rsidRDefault="000743CF" w:rsidP="00C63027">
      <w:pPr>
        <w:spacing w:line="360" w:lineRule="exact"/>
        <w:ind w:leftChars="300" w:left="630"/>
        <w:rPr>
          <w:rFonts w:ascii="メイリオ" w:eastAsia="メイリオ" w:hAnsi="メイリオ"/>
          <w:szCs w:val="21"/>
        </w:rPr>
      </w:pPr>
    </w:p>
    <w:p w14:paraId="62101861" w14:textId="77777777" w:rsidR="000743CF" w:rsidRDefault="000743CF" w:rsidP="00C63027">
      <w:pPr>
        <w:spacing w:line="360" w:lineRule="exact"/>
        <w:ind w:leftChars="300" w:left="630"/>
        <w:rPr>
          <w:rFonts w:ascii="メイリオ" w:eastAsia="メイリオ" w:hAnsi="メイリオ"/>
          <w:szCs w:val="21"/>
        </w:rPr>
      </w:pPr>
    </w:p>
    <w:p w14:paraId="1E84263E" w14:textId="77777777" w:rsidR="000743CF" w:rsidRDefault="000743CF" w:rsidP="00C63027">
      <w:pPr>
        <w:spacing w:line="360" w:lineRule="exact"/>
        <w:ind w:leftChars="300" w:left="630"/>
        <w:rPr>
          <w:rFonts w:ascii="メイリオ" w:eastAsia="メイリオ" w:hAnsi="メイリオ"/>
          <w:szCs w:val="21"/>
        </w:rPr>
      </w:pP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2931072" behindDoc="0" locked="0" layoutInCell="1" allowOverlap="1" wp14:anchorId="00E0EEBC" wp14:editId="50334331">
                <wp:simplePos x="0" y="0"/>
                <wp:positionH relativeFrom="column">
                  <wp:posOffset>3756660</wp:posOffset>
                </wp:positionH>
                <wp:positionV relativeFrom="paragraph">
                  <wp:posOffset>221615</wp:posOffset>
                </wp:positionV>
                <wp:extent cx="838200" cy="247650"/>
                <wp:effectExtent l="0" t="0" r="0" b="0"/>
                <wp:wrapNone/>
                <wp:docPr id="16749" name="テキスト ボックス 16749"/>
                <wp:cNvGraphicFramePr/>
                <a:graphic xmlns:a="http://schemas.openxmlformats.org/drawingml/2006/main">
                  <a:graphicData uri="http://schemas.microsoft.com/office/word/2010/wordprocessingShape">
                    <wps:wsp>
                      <wps:cNvSpPr txBox="1"/>
                      <wps:spPr>
                        <a:xfrm>
                          <a:off x="0" y="0"/>
                          <a:ext cx="838200" cy="247650"/>
                        </a:xfrm>
                        <a:prstGeom prst="rect">
                          <a:avLst/>
                        </a:prstGeom>
                        <a:solidFill>
                          <a:sysClr val="window" lastClr="FFFFFF"/>
                        </a:solidFill>
                        <a:ln w="6350">
                          <a:noFill/>
                        </a:ln>
                        <a:effectLst/>
                      </wps:spPr>
                      <wps:txbx>
                        <w:txbxContent>
                          <w:p w14:paraId="1986DEB6" w14:textId="77777777" w:rsidR="000743CF" w:rsidRPr="00B151EF" w:rsidRDefault="000743CF" w:rsidP="00964B90">
                            <w:pPr>
                              <w:snapToGrid w:val="0"/>
                              <w:jc w:val="center"/>
                              <w:rPr>
                                <w:rFonts w:ascii="メイリオ" w:eastAsia="メイリオ" w:hAnsi="メイリオ"/>
                                <w:color w:val="FF0000"/>
                                <w:sz w:val="16"/>
                              </w:rPr>
                            </w:pPr>
                            <w:r>
                              <w:rPr>
                                <w:rFonts w:ascii="メイリオ" w:eastAsia="メイリオ" w:hAnsi="メイリオ" w:hint="eastAsia"/>
                                <w:color w:val="000000" w:themeColor="text1"/>
                                <w:sz w:val="16"/>
                              </w:rPr>
                              <w:t>十三干潟</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0EEBC" id="テキスト ボックス 16749" o:spid="_x0000_s1233" type="#_x0000_t202" style="position:absolute;left:0;text-align:left;margin-left:295.8pt;margin-top:17.45pt;width:66pt;height:19.5pt;z-index:2529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7SpdQIAALMEAAAOAAAAZHJzL2Uyb0RvYy54bWysVMtOGzEU3VfqP1jel0kgBIiYoBSUqhIq&#10;SFCxdjweMpLH17WdzKRLIlX9iP5C1XW/Jz/SY08ClHZVNQvH9+H7OOfeOT1ra82WyvmKTM77ez3O&#10;lJFUVOY+5x9vp2+OOfNBmEJoMirnK+X52fj1q9PGjtQ+zUkXyjEEMX7U2JzPQ7CjLPNyrmrh98gq&#10;A2NJrhYBorvPCicaRK91tt/rDbOGXGEdSeU9tBedkY9T/LJUMlyVpVeB6ZyjtpBOl85ZPLPxqRjd&#10;O2HnldyWIf6hilpUBkkfQ12IINjCVX+EqivpyFMZ9iTVGZVlJVXqAd30ey+6uZkLq1IvAMfbR5j8&#10;/wsrPyyvHasKcDc8GpxwZkQNmjbrL5uH75uHn5v1V7ZZf9us15uHH5BZ5wbYGutHeH1j8T60b6lF&#10;iAhn1HsoIxpt6er4jz4Z7CBg9Qi6agOTUB4fHINIziRM+4Oj4WEiJXt6bJ0P7xTVLF5y7sBpglos&#10;L31AQrjuXGIuT7oqppXWSVj5c+3YUoB+TE1BDWda+ABlzqfpF2tGiN+eacOanA8PUEuMYijG6/y0&#10;iRqVRmub/6njeAvtrO0APTzZ4TGjYgWYHHXz562cVmjmEpVcC4eBQ/9YonCFo9SE3LS9cTYn9/lv&#10;+uiPOYCVswYDnHP/aSGcQoPvDSbkpD8YxIlPAi7uuXa205pFfU4Ap481tTJdo2/Qu2vpqL7Djk1i&#10;NpiEkciZcxncTjgP3UJhS6WaTJIbptuKcGlurIzBI2aRpNv2Tji7ZTJgBD7QbsjF6AWhnW+H/2QR&#10;qKwS2xHjDk/wFgVsRmJwu8Vx9Z7LyevpWzP+BQAA//8DAFBLAwQUAAYACAAAACEARMX7/94AAAAJ&#10;AQAADwAAAGRycy9kb3ducmV2LnhtbEyPPU/DMBCGdyT+g3VIbNRpTAsJcaoKlIkFSlR1tOMjiYjt&#10;KHab8O85Jtju49F7zxW7xQ7sglPovZOwXiXA0DXe9K6VUH9Ud4/AQlTOqME7lPCNAXbl9VWhcuNn&#10;946XQ2wZhbiQKwldjGPOeWg6tCqs/IiOdp9+sipSO7XcTGqmcDvwNEm23Kre0YVOjfjcYfN1OFsJ&#10;du+tSF421azTuq7Eqz4d37SUtzfL/glYxCX+wfCrT+pQkpP2Z2cCGyRssvWWUAniPgNGwEMqaKCp&#10;EBnwsuD/Pyh/AAAA//8DAFBLAQItABQABgAIAAAAIQC2gziS/gAAAOEBAAATAAAAAAAAAAAAAAAA&#10;AAAAAABbQ29udGVudF9UeXBlc10ueG1sUEsBAi0AFAAGAAgAAAAhADj9If/WAAAAlAEAAAsAAAAA&#10;AAAAAAAAAAAALwEAAF9yZWxzLy5yZWxzUEsBAi0AFAAGAAgAAAAhAIqrtKl1AgAAswQAAA4AAAAA&#10;AAAAAAAAAAAALgIAAGRycy9lMm9Eb2MueG1sUEsBAi0AFAAGAAgAAAAhAETF+//eAAAACQEAAA8A&#10;AAAAAAAAAAAAAAAAzwQAAGRycy9kb3ducmV2LnhtbFBLBQYAAAAABAAEAPMAAADaBQAAAAA=&#10;" fillcolor="window" stroked="f" strokeweight=".5pt">
                <v:textbox inset=",0,,0">
                  <w:txbxContent>
                    <w:p w14:paraId="1986DEB6" w14:textId="77777777" w:rsidR="000743CF" w:rsidRPr="00B151EF" w:rsidRDefault="000743CF" w:rsidP="00964B90">
                      <w:pPr>
                        <w:snapToGrid w:val="0"/>
                        <w:jc w:val="center"/>
                        <w:rPr>
                          <w:rFonts w:ascii="メイリオ" w:eastAsia="メイリオ" w:hAnsi="メイリオ"/>
                          <w:color w:val="FF0000"/>
                          <w:sz w:val="16"/>
                        </w:rPr>
                      </w:pPr>
                      <w:r>
                        <w:rPr>
                          <w:rFonts w:ascii="メイリオ" w:eastAsia="メイリオ" w:hAnsi="メイリオ" w:hint="eastAsia"/>
                          <w:color w:val="000000" w:themeColor="text1"/>
                          <w:sz w:val="16"/>
                        </w:rPr>
                        <w:t>十三干潟</w:t>
                      </w:r>
                    </w:p>
                  </w:txbxContent>
                </v:textbox>
              </v:shape>
            </w:pict>
          </mc:Fallback>
        </mc:AlternateContent>
      </w: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2932096" behindDoc="0" locked="0" layoutInCell="1" allowOverlap="1" wp14:anchorId="59A57EAD" wp14:editId="3CF989EA">
                <wp:simplePos x="0" y="0"/>
                <wp:positionH relativeFrom="column">
                  <wp:posOffset>1735455</wp:posOffset>
                </wp:positionH>
                <wp:positionV relativeFrom="paragraph">
                  <wp:posOffset>221615</wp:posOffset>
                </wp:positionV>
                <wp:extent cx="638175" cy="247650"/>
                <wp:effectExtent l="0" t="0" r="9525" b="0"/>
                <wp:wrapNone/>
                <wp:docPr id="1028" name="テキスト ボックス 1028"/>
                <wp:cNvGraphicFramePr/>
                <a:graphic xmlns:a="http://schemas.openxmlformats.org/drawingml/2006/main">
                  <a:graphicData uri="http://schemas.microsoft.com/office/word/2010/wordprocessingShape">
                    <wps:wsp>
                      <wps:cNvSpPr txBox="1"/>
                      <wps:spPr>
                        <a:xfrm>
                          <a:off x="0" y="0"/>
                          <a:ext cx="638175" cy="247650"/>
                        </a:xfrm>
                        <a:prstGeom prst="rect">
                          <a:avLst/>
                        </a:prstGeom>
                        <a:solidFill>
                          <a:sysClr val="window" lastClr="FFFFFF"/>
                        </a:solidFill>
                        <a:ln w="6350">
                          <a:noFill/>
                        </a:ln>
                        <a:effectLst/>
                      </wps:spPr>
                      <wps:txbx>
                        <w:txbxContent>
                          <w:p w14:paraId="2920FC98" w14:textId="77777777" w:rsidR="000743CF" w:rsidRPr="001C2C40" w:rsidRDefault="000743CF" w:rsidP="00964B90">
                            <w:pPr>
                              <w:snapToGrid w:val="0"/>
                              <w:rPr>
                                <w:rFonts w:ascii="メイリオ" w:eastAsia="メイリオ" w:hAnsi="メイリオ"/>
                                <w:color w:val="000000" w:themeColor="text1"/>
                                <w:sz w:val="16"/>
                              </w:rPr>
                            </w:pPr>
                            <w:r>
                              <w:rPr>
                                <w:rFonts w:ascii="メイリオ" w:eastAsia="メイリオ" w:hAnsi="メイリオ"/>
                                <w:color w:val="000000" w:themeColor="text1"/>
                                <w:sz w:val="16"/>
                              </w:rPr>
                              <w:t>柴島干潟</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57EAD" id="テキスト ボックス 1028" o:spid="_x0000_s1234" type="#_x0000_t202" style="position:absolute;left:0;text-align:left;margin-left:136.65pt;margin-top:17.45pt;width:50.25pt;height:19.5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S/jcQIAALEEAAAOAAAAZHJzL2Uyb0RvYy54bWysVMtuEzEU3SPxD5b3dJLQpiXqpAqtgpAq&#10;WqlFXTseTzOSx9fYTmbCspEQH8EvINZ8T36EY0/SlMIKkYXj+/B9nHPvnJ61tWZL5XxFJuf9gx5n&#10;ykgqKnOf84+301cnnPkgTCE0GZXzlfL8bPzyxWljR2pAc9KFcgxBjB81NufzEOwoy7ycq1r4A7LK&#10;wFiSq0WA6O6zwokG0WudDXq9YdaQK6wjqbyH9qIz8nGKX5ZKhquy9CownXPUFtLp0jmLZzY+FaN7&#10;J+y8ktsyxD9UUYvKIOljqAsRBFu46o9QdSUdeSrDgaQ6o7KspEo9oJt+71k3N3NhVeoF4Hj7CJP/&#10;f2Hlh+W1Y1UB7noDcGVEDZY26y+bh++bh5+b9Ve2WX/brNebhx+QWfICaI31I7y9sXgd2rfUIkAE&#10;M+o9lBGLtnR1/EeXDHbAv3qEXLWBSSiHr0/6x0ecSZgGh8fDo0RJtn9snQ/vFNUsXnLuwGgCWiwv&#10;fUBCuO5cYi5PuiqmldZJWPlz7dhSgHzMTEENZ1r4AGXOp+kXa0aI355pw5pYGWqJUQzFeJ2fNlGj&#10;0mBt8+87jrfQztoOzmHqJOpmVKwAk6Nu+ryV0wrNXKKSa+EwbkAGKxSucJSakJu2N87m5D7/TR/9&#10;MQWwctZgfHPuPy2EU2jwvcF8vOkfHsZ5TwIu7ql2ttOaRX1OAKePJbUyXaNv0Ltr6ai+w4ZNYjaY&#10;hJHImXMZ3E44D906YUelmkySG2bbinBpbqyMwSNmkaTb9k44u2UyYAQ+0G7ExegZoZ1vh/9kEais&#10;Ett7PMFbFLAXicHtDsfFeyonr/2XZvwLAAD//wMAUEsDBBQABgAIAAAAIQCkT2sM3QAAAAkBAAAP&#10;AAAAZHJzL2Rvd25yZXYueG1sTI9BT4QwEIXvJv6HZky8uUWq4iLDZqPh5EVXYjy2UIFIp4R2F/z3&#10;jic9TubLe98rdqsbxcnOYfCEcL1JQFhqfDtQh1C/VVf3IELU1OrRk0X4tgF25flZofPWL/RqT4fY&#10;CQ6hkGuEPsYplzI0vXU6bPxkiX+ffnY68jl3sp31wuFulGmS3EmnB+KGXk/2sbfN1+HoENzeO5U8&#10;3VaLSeu6Us/m4/3FIF5erPsHENGu8Q+GX31Wh5KdjD9SG8SIkGZKMYqgbrYgGFCZ4i0GIVNbkGUh&#10;/y8ofwAAAP//AwBQSwECLQAUAAYACAAAACEAtoM4kv4AAADhAQAAEwAAAAAAAAAAAAAAAAAAAAAA&#10;W0NvbnRlbnRfVHlwZXNdLnhtbFBLAQItABQABgAIAAAAIQA4/SH/1gAAAJQBAAALAAAAAAAAAAAA&#10;AAAAAC8BAABfcmVscy8ucmVsc1BLAQItABQABgAIAAAAIQALtS/jcQIAALEEAAAOAAAAAAAAAAAA&#10;AAAAAC4CAABkcnMvZTJvRG9jLnhtbFBLAQItABQABgAIAAAAIQCkT2sM3QAAAAkBAAAPAAAAAAAA&#10;AAAAAAAAAMsEAABkcnMvZG93bnJldi54bWxQSwUGAAAAAAQABADzAAAA1QUAAAAA&#10;" fillcolor="window" stroked="f" strokeweight=".5pt">
                <v:textbox inset=",0,,0">
                  <w:txbxContent>
                    <w:p w14:paraId="2920FC98" w14:textId="77777777" w:rsidR="000743CF" w:rsidRPr="001C2C40" w:rsidRDefault="000743CF" w:rsidP="00964B90">
                      <w:pPr>
                        <w:snapToGrid w:val="0"/>
                        <w:rPr>
                          <w:rFonts w:ascii="メイリオ" w:eastAsia="メイリオ" w:hAnsi="メイリオ"/>
                          <w:color w:val="000000" w:themeColor="text1"/>
                          <w:sz w:val="16"/>
                        </w:rPr>
                      </w:pPr>
                      <w:r>
                        <w:rPr>
                          <w:rFonts w:ascii="メイリオ" w:eastAsia="メイリオ" w:hAnsi="メイリオ"/>
                          <w:color w:val="000000" w:themeColor="text1"/>
                          <w:sz w:val="16"/>
                        </w:rPr>
                        <w:t>柴島干潟</w:t>
                      </w:r>
                    </w:p>
                  </w:txbxContent>
                </v:textbox>
              </v:shape>
            </w:pict>
          </mc:Fallback>
        </mc:AlternateContent>
      </w:r>
    </w:p>
    <w:p w14:paraId="4EBBECAB" w14:textId="77777777" w:rsidR="000743CF" w:rsidRDefault="000743CF" w:rsidP="00C63027">
      <w:pPr>
        <w:spacing w:line="360" w:lineRule="exact"/>
        <w:ind w:leftChars="300" w:left="630"/>
        <w:rPr>
          <w:rFonts w:ascii="メイリオ" w:eastAsia="メイリオ" w:hAnsi="メイリオ"/>
          <w:szCs w:val="21"/>
        </w:rPr>
      </w:pPr>
    </w:p>
    <w:p w14:paraId="1A73354A" w14:textId="77777777" w:rsidR="000743CF" w:rsidRPr="00884C23" w:rsidRDefault="000743CF" w:rsidP="00C63027">
      <w:pPr>
        <w:spacing w:line="360" w:lineRule="exact"/>
        <w:ind w:leftChars="300" w:left="630"/>
        <w:rPr>
          <w:rFonts w:ascii="メイリオ" w:eastAsia="メイリオ" w:hAnsi="メイリオ"/>
          <w:szCs w:val="21"/>
        </w:rPr>
      </w:pPr>
    </w:p>
    <w:p w14:paraId="50D01134" w14:textId="77777777" w:rsidR="000743CF" w:rsidRPr="00884C23" w:rsidRDefault="000743CF" w:rsidP="00C63027">
      <w:pPr>
        <w:pStyle w:val="a6"/>
        <w:numPr>
          <w:ilvl w:val="0"/>
          <w:numId w:val="30"/>
        </w:numPr>
        <w:spacing w:line="360" w:lineRule="exact"/>
        <w:ind w:leftChars="200" w:left="780"/>
        <w:rPr>
          <w:rFonts w:ascii="メイリオ" w:eastAsia="メイリオ" w:hAnsi="メイリオ"/>
          <w:b/>
          <w:sz w:val="22"/>
          <w:szCs w:val="21"/>
        </w:rPr>
      </w:pPr>
      <w:r w:rsidRPr="00884C23">
        <w:rPr>
          <w:rFonts w:ascii="メイリオ" w:eastAsia="メイリオ" w:hAnsi="メイリオ" w:hint="eastAsia"/>
          <w:b/>
          <w:sz w:val="22"/>
          <w:szCs w:val="21"/>
        </w:rPr>
        <w:t>野鳥園臨港緑地の保全と活用</w:t>
      </w:r>
    </w:p>
    <w:p w14:paraId="5930D001" w14:textId="77777777" w:rsidR="000743CF" w:rsidRPr="00884C23" w:rsidRDefault="000743CF" w:rsidP="00C63027">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湿地の生物生息調査や環境保全活動などを行い、また、環境教育として、湿地の観察指導や観察会、環境教育プログラムを市民・地元学校などの各種団体を対象に実施します。</w:t>
      </w:r>
    </w:p>
    <w:p w14:paraId="40A8A795" w14:textId="77777777" w:rsidR="000743CF" w:rsidRDefault="000743CF" w:rsidP="00F06814">
      <w:pPr>
        <w:spacing w:line="360" w:lineRule="exact"/>
        <w:rPr>
          <w:rFonts w:ascii="メイリオ" w:eastAsia="メイリオ" w:hAnsi="メイリオ"/>
          <w:color w:val="000000" w:themeColor="text1"/>
          <w:szCs w:val="21"/>
        </w:rPr>
      </w:pPr>
    </w:p>
    <w:p w14:paraId="2131C437" w14:textId="77777777" w:rsidR="000743CF" w:rsidRDefault="000743CF" w:rsidP="00F06814">
      <w:pPr>
        <w:spacing w:line="360" w:lineRule="exact"/>
        <w:rPr>
          <w:rFonts w:ascii="メイリオ" w:eastAsia="メイリオ" w:hAnsi="メイリオ"/>
          <w:color w:val="000000" w:themeColor="text1"/>
          <w:szCs w:val="21"/>
        </w:rPr>
      </w:pPr>
    </w:p>
    <w:p w14:paraId="0D413798" w14:textId="77777777" w:rsidR="000743CF" w:rsidRPr="00AA4498" w:rsidRDefault="000743CF" w:rsidP="00964B90">
      <w:pPr>
        <w:spacing w:line="360" w:lineRule="exact"/>
        <w:ind w:leftChars="400" w:left="840"/>
        <w:rPr>
          <w:rFonts w:ascii="メイリオ" w:eastAsia="メイリオ" w:hAnsi="メイリオ"/>
          <w:color w:val="000000" w:themeColor="text1"/>
          <w:szCs w:val="21"/>
        </w:rPr>
      </w:pPr>
      <w:r w:rsidRPr="00D458D9">
        <w:rPr>
          <w:rFonts w:ascii="メイリオ" w:eastAsia="メイリオ" w:hAnsi="メイリオ"/>
          <w:noProof/>
          <w:color w:val="000000" w:themeColor="text1"/>
          <w:szCs w:val="21"/>
        </w:rPr>
        <mc:AlternateContent>
          <mc:Choice Requires="wps">
            <w:drawing>
              <wp:anchor distT="0" distB="0" distL="114300" distR="114300" simplePos="0" relativeHeight="252957696" behindDoc="0" locked="0" layoutInCell="1" allowOverlap="1" wp14:anchorId="4C2CB265" wp14:editId="69C4A51B">
                <wp:simplePos x="0" y="0"/>
                <wp:positionH relativeFrom="column">
                  <wp:posOffset>450215</wp:posOffset>
                </wp:positionH>
                <wp:positionV relativeFrom="paragraph">
                  <wp:posOffset>26670</wp:posOffset>
                </wp:positionV>
                <wp:extent cx="3171825" cy="557530"/>
                <wp:effectExtent l="0" t="0" r="0" b="0"/>
                <wp:wrapNone/>
                <wp:docPr id="1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557530"/>
                        </a:xfrm>
                        <a:prstGeom prst="rect">
                          <a:avLst/>
                        </a:prstGeom>
                        <a:noFill/>
                        <a:ln w="9525">
                          <a:noFill/>
                          <a:miter lim="800000"/>
                          <a:headEnd/>
                          <a:tailEnd/>
                        </a:ln>
                      </wps:spPr>
                      <wps:txbx>
                        <w:txbxContent>
                          <w:p w14:paraId="69CCEAA3" w14:textId="77777777" w:rsidR="000743CF" w:rsidRPr="00670ADA" w:rsidRDefault="000743CF" w:rsidP="00D458D9">
                            <w:pPr>
                              <w:rPr>
                                <w:rFonts w:ascii="メイリオ" w:eastAsia="メイリオ" w:hAnsi="メイリオ"/>
                                <w:color w:val="FFFFFF" w:themeColor="background1"/>
                              </w:rPr>
                            </w:pPr>
                            <w:r w:rsidRPr="00D458D9">
                              <w:rPr>
                                <w:rFonts w:ascii="メイリオ" w:eastAsia="メイリオ" w:hAnsi="メイリオ" w:hint="eastAsia"/>
                                <w:color w:val="FFFFFF" w:themeColor="background1"/>
                              </w:rPr>
                              <w:t>中之島公園における水景施設への河川水の利用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C2CB265" id="_x0000_s1235" type="#_x0000_t202" style="position:absolute;left:0;text-align:left;margin-left:35.45pt;margin-top:2.1pt;width:249.75pt;height:43.9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FuhLgIAAA4EAAAOAAAAZHJzL2Uyb0RvYy54bWysU0tu2zAQ3RfoHQjua1mOnTiC5SBN6qJA&#10;+gHSHoCmKIsoxWFJ2pK7tIGih+gViq57Hl2kQ8pxjHRXVAuCw9G8mfdmZnbV1opshHUSdE7TwZAS&#10;oTkUUq9y+unj4sWUEueZLpgCLXK6FY5ezZ8/mzUmEyOoQBXCEgTRLmtMTivvTZYkjleiZm4ARmh0&#10;lmBr5tG0q6SwrEH0WiWj4fA8acAWxgIXzuHrbe+k84hfloL792XphCcqp1ibj6eN5zKcyXzGspVl&#10;ppL8UAb7hypqJjUmPULdMs/I2sq/oGrJLTgo/YBDnUBZSi4iB2STDp+wua+YEZELiuPMUSb3/2D5&#10;u80HS2SBvRujPprV2KRu/63b/ex2v7v9d9Ltf3T7fbf7hTYZBcEa4zKMuzcY6duX0GJwJO/MHfDP&#10;jmi4qZheiWtroakEK7DgNEQmJ6E9jgsgy+YtFJiXrT1EoLa0dVAT9SGIjoVtj80SrSccH8/Si3Q6&#10;mlDC0TeZXEzOYjcTlj1EG+v8awE1CZecWhyGiM42d86Halj28EtIpmEhlYoDoTRpcno5Qfgnnlp6&#10;nFcl65xOh+HrJyiQfKWLGOyZVP0dEyh9YB2I9pR9u2x7xc+jKEGTJRRbFMJCP6C4UHipwH6lpMHh&#10;zKn7smZWUKLeaBTzMh2HbvlojCcXIzTsqWd56mGaI1ROPSX99cbHDQjUnLlG0Rcy6vFYyaFoHLoo&#10;02FBwlSf2vGvxzWe/wEAAP//AwBQSwMEFAAGAAgAAAAhAN3Yb/bcAAAABwEAAA8AAABkcnMvZG93&#10;bnJldi54bWxMjk1PwzAQRO9I/AdrkbhRu1FLaZpNVfEhceBCCfdt7MYR8TqK3Sb995gTPY5m9OYV&#10;28l14myG0HpGmM8UCMO11y03CNXX28MTiBCJNXWeDcLFBNiWtzcF5dqP/GnO+9iIBOGQE4KNsc+l&#10;DLU1jsLM94ZTd/SDo5ji0Eg90JjgrpOZUo/SUcvpwVJvnq2pf/YnhxCj3s0v1asL79/Tx8toVb2k&#10;CvH+btptQEQzxf8x/OkndSiT08GfWAfRIazUOi0RFhmIVC9XagHigLDOFMiykNf+5S8AAAD//wMA&#10;UEsBAi0AFAAGAAgAAAAhALaDOJL+AAAA4QEAABMAAAAAAAAAAAAAAAAAAAAAAFtDb250ZW50X1R5&#10;cGVzXS54bWxQSwECLQAUAAYACAAAACEAOP0h/9YAAACUAQAACwAAAAAAAAAAAAAAAAAvAQAAX3Jl&#10;bHMvLnJlbHNQSwECLQAUAAYACAAAACEAGcRboS4CAAAOBAAADgAAAAAAAAAAAAAAAAAuAgAAZHJz&#10;L2Uyb0RvYy54bWxQSwECLQAUAAYACAAAACEA3dhv9twAAAAHAQAADwAAAAAAAAAAAAAAAACIBAAA&#10;ZHJzL2Rvd25yZXYueG1sUEsFBgAAAAAEAAQA8wAAAJEFAAAAAA==&#10;" filled="f" stroked="f">
                <v:textbox style="mso-fit-shape-to-text:t">
                  <w:txbxContent>
                    <w:p w14:paraId="69CCEAA3" w14:textId="77777777" w:rsidR="000743CF" w:rsidRPr="00670ADA" w:rsidRDefault="000743CF" w:rsidP="00D458D9">
                      <w:pPr>
                        <w:rPr>
                          <w:rFonts w:ascii="メイリオ" w:eastAsia="メイリオ" w:hAnsi="メイリオ"/>
                          <w:color w:val="FFFFFF" w:themeColor="background1"/>
                        </w:rPr>
                      </w:pPr>
                      <w:r w:rsidRPr="00D458D9">
                        <w:rPr>
                          <w:rFonts w:ascii="メイリオ" w:eastAsia="メイリオ" w:hAnsi="メイリオ" w:hint="eastAsia"/>
                          <w:color w:val="FFFFFF" w:themeColor="background1"/>
                        </w:rPr>
                        <w:t>中之島公園における水景施設への河川水の利用</w:t>
                      </w:r>
                    </w:p>
                  </w:txbxContent>
                </v:textbox>
              </v:shape>
            </w:pict>
          </mc:Fallback>
        </mc:AlternateContent>
      </w:r>
      <w:r>
        <w:rPr>
          <w:rFonts w:ascii="メイリオ" w:eastAsia="メイリオ" w:hAnsi="メイリオ"/>
          <w:noProof/>
          <w:color w:val="000000" w:themeColor="text1"/>
          <w:szCs w:val="21"/>
        </w:rPr>
        <w:drawing>
          <wp:anchor distT="0" distB="0" distL="114300" distR="114300" simplePos="0" relativeHeight="252956672" behindDoc="1" locked="0" layoutInCell="1" allowOverlap="1" wp14:anchorId="37FEE389" wp14:editId="486BD9BB">
            <wp:simplePos x="0" y="0"/>
            <wp:positionH relativeFrom="margin">
              <wp:posOffset>377190</wp:posOffset>
            </wp:positionH>
            <wp:positionV relativeFrom="paragraph">
              <wp:posOffset>78105</wp:posOffset>
            </wp:positionV>
            <wp:extent cx="5471160" cy="1979930"/>
            <wp:effectExtent l="0" t="0" r="0" b="1270"/>
            <wp:wrapNone/>
            <wp:docPr id="16861" name="図 1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0">
                      <a:extLst>
                        <a:ext uri="{28A0092B-C50C-407E-A947-70E740481C1C}">
                          <a14:useLocalDpi xmlns:a14="http://schemas.microsoft.com/office/drawing/2010/main"/>
                        </a:ext>
                      </a:extLst>
                    </a:blip>
                    <a:srcRect/>
                    <a:stretch>
                      <a:fillRect/>
                    </a:stretch>
                  </pic:blipFill>
                  <pic:spPr bwMode="auto">
                    <a:xfrm>
                      <a:off x="0" y="0"/>
                      <a:ext cx="5471160"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FE6BE2" w14:textId="77777777" w:rsidR="000743CF" w:rsidRDefault="000743CF" w:rsidP="00964B90">
      <w:pPr>
        <w:spacing w:line="360" w:lineRule="exact"/>
        <w:ind w:leftChars="400" w:left="840"/>
        <w:rPr>
          <w:rFonts w:ascii="メイリオ" w:eastAsia="メイリオ" w:hAnsi="メイリオ"/>
          <w:color w:val="000000" w:themeColor="text1"/>
          <w:szCs w:val="21"/>
        </w:rPr>
      </w:pPr>
    </w:p>
    <w:p w14:paraId="507D7047" w14:textId="77777777" w:rsidR="000743CF" w:rsidRDefault="000743CF" w:rsidP="00964B90">
      <w:pPr>
        <w:spacing w:line="360" w:lineRule="exact"/>
        <w:ind w:leftChars="400" w:left="840"/>
        <w:rPr>
          <w:rFonts w:ascii="メイリオ" w:eastAsia="メイリオ" w:hAnsi="メイリオ"/>
          <w:color w:val="000000" w:themeColor="text1"/>
          <w:szCs w:val="21"/>
        </w:rPr>
      </w:pPr>
      <w:r w:rsidRPr="0095173B">
        <w:rPr>
          <w:rFonts w:ascii="メイリオ" w:eastAsia="メイリオ" w:hAnsi="メイリオ" w:hint="eastAsia"/>
          <w:noProof/>
          <w:szCs w:val="21"/>
        </w:rPr>
        <w:drawing>
          <wp:anchor distT="0" distB="0" distL="114300" distR="114300" simplePos="0" relativeHeight="252917760" behindDoc="0" locked="0" layoutInCell="1" allowOverlap="1" wp14:anchorId="6C8CC867" wp14:editId="6FF0FFB7">
            <wp:simplePos x="0" y="0"/>
            <wp:positionH relativeFrom="column">
              <wp:posOffset>3930650</wp:posOffset>
            </wp:positionH>
            <wp:positionV relativeFrom="paragraph">
              <wp:posOffset>58420</wp:posOffset>
            </wp:positionV>
            <wp:extent cx="1822450" cy="1184275"/>
            <wp:effectExtent l="0" t="0" r="6350" b="0"/>
            <wp:wrapThrough wrapText="bothSides">
              <wp:wrapPolygon edited="0">
                <wp:start x="0" y="0"/>
                <wp:lineTo x="0" y="21195"/>
                <wp:lineTo x="21449" y="21195"/>
                <wp:lineTo x="21449" y="0"/>
                <wp:lineTo x="0" y="0"/>
              </wp:wrapPolygon>
            </wp:wrapThrough>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cstate="screen">
                      <a:extLst>
                        <a:ext uri="{28A0092B-C50C-407E-A947-70E740481C1C}">
                          <a14:useLocalDpi xmlns:a14="http://schemas.microsoft.com/office/drawing/2010/main"/>
                        </a:ext>
                      </a:extLst>
                    </a:blip>
                    <a:srcRect/>
                    <a:stretch>
                      <a:fillRect/>
                    </a:stretch>
                  </pic:blipFill>
                  <pic:spPr bwMode="auto">
                    <a:xfrm>
                      <a:off x="0" y="0"/>
                      <a:ext cx="1822450" cy="1184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58D9">
        <w:rPr>
          <w:rFonts w:ascii="メイリオ" w:eastAsia="メイリオ" w:hAnsi="メイリオ" w:hint="eastAsia"/>
          <w:noProof/>
          <w:color w:val="000000" w:themeColor="text1"/>
          <w:szCs w:val="21"/>
        </w:rPr>
        <mc:AlternateContent>
          <mc:Choice Requires="wps">
            <w:drawing>
              <wp:anchor distT="0" distB="0" distL="114300" distR="114300" simplePos="0" relativeHeight="252958720" behindDoc="0" locked="0" layoutInCell="1" allowOverlap="1" wp14:anchorId="0B8F09B1" wp14:editId="097388AC">
                <wp:simplePos x="0" y="0"/>
                <wp:positionH relativeFrom="page">
                  <wp:posOffset>1072515</wp:posOffset>
                </wp:positionH>
                <wp:positionV relativeFrom="paragraph">
                  <wp:posOffset>40005</wp:posOffset>
                </wp:positionV>
                <wp:extent cx="3571875" cy="1038225"/>
                <wp:effectExtent l="0" t="0" r="0" b="0"/>
                <wp:wrapNone/>
                <wp:docPr id="1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038225"/>
                        </a:xfrm>
                        <a:prstGeom prst="rect">
                          <a:avLst/>
                        </a:prstGeom>
                        <a:noFill/>
                        <a:ln w="9525">
                          <a:noFill/>
                          <a:miter lim="800000"/>
                          <a:headEnd/>
                          <a:tailEnd/>
                        </a:ln>
                      </wps:spPr>
                      <wps:txbx>
                        <w:txbxContent>
                          <w:p w14:paraId="733653D2" w14:textId="77777777" w:rsidR="000743CF" w:rsidRPr="00670ADA" w:rsidRDefault="000743CF" w:rsidP="00D458D9">
                            <w:pPr>
                              <w:spacing w:line="300" w:lineRule="exact"/>
                              <w:ind w:firstLineChars="100" w:firstLine="200"/>
                              <w:rPr>
                                <w:rFonts w:ascii="メイリオ" w:eastAsia="メイリオ" w:hAnsi="メイリオ"/>
                                <w:sz w:val="20"/>
                              </w:rPr>
                            </w:pPr>
                            <w:r w:rsidRPr="00D458D9">
                              <w:rPr>
                                <w:rFonts w:ascii="メイリオ" w:eastAsia="メイリオ" w:hAnsi="メイリオ" w:hint="eastAsia"/>
                                <w:sz w:val="20"/>
                                <w:lang w:val="ja-JP"/>
                              </w:rPr>
                              <w:t>中之島公園には、公園東端の剣先地区に公園のシンボルとして噴水が設置されています。この噴水は、堂島川からくみ上げ、ろ過・殺菌処理した河川水を定期的に大川に向けて放水しているもので、中之島を彩る観光スポットとして、大阪市内での水資源の活用場所の一つとなって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F09B1" id="_x0000_s1236" type="#_x0000_t202" style="position:absolute;left:0;text-align:left;margin-left:84.45pt;margin-top:3.15pt;width:281.25pt;height:81.75pt;z-index:25295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PFRLQIAAA8EAAAOAAAAZHJzL2Uyb0RvYy54bWysU81uEzEQviPxDpbvZH+aNOkqm6q0FCG1&#10;gFR4AMfrzVr4D9vJbjgmEuIheAXEmefZF2HsTUNUbog9WB7PzjfzfTMzv+ykQBtmHdeqxNkoxYgp&#10;qiuuViX++OH2xQwj54mqiNCKlXjLHL5cPH82b03Bct1oUTGLAES5ojUlbrw3RZI42jBJ3EgbpsBZ&#10;ayuJB9OuksqSFtClSPI0PU9abStjNWXOwevN4MSLiF/XjPp3de2YR6LEUJuPp43nMpzJYk6KlSWm&#10;4fRQBvmHKiThCpIeoW6IJ2ht+V9QklOrna79iGqZ6LrmlEUOwCZLn7B5aIhhkQuI48xRJvf/YOnb&#10;zXuLeAW9G0OrFJHQpH7/td/96He/+v031O+/9/t9v/sJNsqDYK1xBcQ9GIj03UvdQXAk78ydpp8c&#10;Uvq6IWrFrqzVbcNIBQVnITI5CR1wXABZtve6grxk7XUE6morg5qgDwJ0aNz22CzWeUTh8WwyzWbT&#10;CUYUfFl6NsvzScxBisdwY51/zbRE4VJiC9MQ4cnmzvlQDikefwnZlL7lQsSJEAq1Jb6YAOQTj+Qe&#10;BlZwWeJZGr5hhALLV6qKwZ5wMdwhgVAH2oHpwNl3y26Q/Pyo51JXW1DC6mFCYaPg0mj7BaMWprPE&#10;7vOaWIaReKNAzYtsPA7jHI3xZJqDYU89y1MPURSgSuwxGq7XPq7AQO0KVK951CO0Z6jkUDRMXZTp&#10;sCFhrE/t+NefPV78BgAA//8DAFBLAwQUAAYACAAAACEACJH+z90AAAAJAQAADwAAAGRycy9kb3du&#10;cmV2LnhtbEyPy07DMBBF90j9B2sqsaN2aQlJGqdCILYgykNi58bTJGo8jmK3CX/PdAXLq3N150yx&#10;nVwnzjiE1pOG5UKBQKq8banW8PH+fJOCCNGQNZ0n1PCDAbbl7KowufUjveF5F2vBIxRyo6GJsc+l&#10;DFWDzoSF75GYHfzgTOQ41NIOZuRx18lbpRLpTEt8oTE9PjZYHXcnp+Hz5fD9tVav9ZO760c/KUku&#10;k1pfz6eHDYiIU/wrw0Wf1aFkp70/kQ2i45ykGVc1JCsQzO9XyzWI/QVkKciykP8/KH8BAAD//wMA&#10;UEsBAi0AFAAGAAgAAAAhALaDOJL+AAAA4QEAABMAAAAAAAAAAAAAAAAAAAAAAFtDb250ZW50X1R5&#10;cGVzXS54bWxQSwECLQAUAAYACAAAACEAOP0h/9YAAACUAQAACwAAAAAAAAAAAAAAAAAvAQAAX3Jl&#10;bHMvLnJlbHNQSwECLQAUAAYACAAAACEAj7TxUS0CAAAPBAAADgAAAAAAAAAAAAAAAAAuAgAAZHJz&#10;L2Uyb0RvYy54bWxQSwECLQAUAAYACAAAACEACJH+z90AAAAJAQAADwAAAAAAAAAAAAAAAACHBAAA&#10;ZHJzL2Rvd25yZXYueG1sUEsFBgAAAAAEAAQA8wAAAJEFAAAAAA==&#10;" filled="f" stroked="f">
                <v:textbox>
                  <w:txbxContent>
                    <w:p w14:paraId="733653D2" w14:textId="77777777" w:rsidR="000743CF" w:rsidRPr="00670ADA" w:rsidRDefault="000743CF" w:rsidP="00D458D9">
                      <w:pPr>
                        <w:spacing w:line="300" w:lineRule="exact"/>
                        <w:ind w:firstLineChars="100" w:firstLine="200"/>
                        <w:rPr>
                          <w:rFonts w:ascii="メイリオ" w:eastAsia="メイリオ" w:hAnsi="メイリオ"/>
                          <w:sz w:val="20"/>
                        </w:rPr>
                      </w:pPr>
                      <w:r w:rsidRPr="00D458D9">
                        <w:rPr>
                          <w:rFonts w:ascii="メイリオ" w:eastAsia="メイリオ" w:hAnsi="メイリオ" w:hint="eastAsia"/>
                          <w:sz w:val="20"/>
                          <w:lang w:val="ja-JP"/>
                        </w:rPr>
                        <w:t>中之島公園には、公園東端の剣先地区に公園のシンボルとして噴水が設置されています。この噴水は、堂島川からくみ上げ、ろ過・殺菌処理した河川水を定期的に大川に向けて放水しているもので、中之島を彩る観光スポットとして、大阪市内での水資源の活用場所の一つとなっています。</w:t>
                      </w:r>
                    </w:p>
                  </w:txbxContent>
                </v:textbox>
                <w10:wrap anchorx="page"/>
              </v:shape>
            </w:pict>
          </mc:Fallback>
        </mc:AlternateContent>
      </w:r>
    </w:p>
    <w:p w14:paraId="77492FF4" w14:textId="77777777" w:rsidR="000743CF" w:rsidRDefault="000743CF" w:rsidP="00964B90">
      <w:pPr>
        <w:spacing w:line="360" w:lineRule="exact"/>
        <w:ind w:leftChars="400" w:left="840"/>
        <w:rPr>
          <w:rFonts w:ascii="メイリオ" w:eastAsia="メイリオ" w:hAnsi="メイリオ"/>
          <w:color w:val="000000" w:themeColor="text1"/>
          <w:szCs w:val="21"/>
        </w:rPr>
      </w:pPr>
    </w:p>
    <w:p w14:paraId="4DC18D84" w14:textId="77777777" w:rsidR="000743CF" w:rsidRDefault="000743CF" w:rsidP="00964B90">
      <w:pPr>
        <w:spacing w:line="360" w:lineRule="exact"/>
        <w:ind w:leftChars="400" w:left="840"/>
        <w:rPr>
          <w:rFonts w:ascii="メイリオ" w:eastAsia="メイリオ" w:hAnsi="メイリオ"/>
          <w:color w:val="000000" w:themeColor="text1"/>
          <w:szCs w:val="21"/>
        </w:rPr>
      </w:pPr>
    </w:p>
    <w:p w14:paraId="155ECDC2" w14:textId="77777777" w:rsidR="000743CF" w:rsidRDefault="000743CF" w:rsidP="00964B90">
      <w:pPr>
        <w:spacing w:line="360" w:lineRule="exact"/>
        <w:ind w:leftChars="400" w:left="840"/>
        <w:rPr>
          <w:rFonts w:ascii="メイリオ" w:eastAsia="メイリオ" w:hAnsi="メイリオ"/>
          <w:color w:val="000000" w:themeColor="text1"/>
          <w:szCs w:val="21"/>
        </w:rPr>
      </w:pPr>
    </w:p>
    <w:p w14:paraId="710845EB" w14:textId="77777777" w:rsidR="000743CF" w:rsidRDefault="000743CF" w:rsidP="00964B90">
      <w:pPr>
        <w:spacing w:line="360" w:lineRule="exact"/>
        <w:ind w:leftChars="400" w:left="840"/>
        <w:rPr>
          <w:rFonts w:ascii="メイリオ" w:eastAsia="メイリオ" w:hAnsi="メイリオ"/>
          <w:color w:val="000000" w:themeColor="text1"/>
          <w:szCs w:val="21"/>
        </w:rPr>
      </w:pPr>
    </w:p>
    <w:p w14:paraId="656F3C49" w14:textId="77777777" w:rsidR="000743CF" w:rsidRDefault="000743CF" w:rsidP="00964B90">
      <w:pPr>
        <w:spacing w:line="360" w:lineRule="exact"/>
        <w:ind w:leftChars="400" w:left="840"/>
        <w:rPr>
          <w:rFonts w:ascii="メイリオ" w:eastAsia="メイリオ" w:hAnsi="メイリオ"/>
          <w:color w:val="000000" w:themeColor="text1"/>
          <w:szCs w:val="21"/>
        </w:rPr>
      </w:pPr>
      <w:r w:rsidRPr="0095173B">
        <w:rPr>
          <w:rFonts w:ascii="メイリオ" w:eastAsia="メイリオ" w:hAnsi="メイリオ"/>
          <w:noProof/>
          <w:szCs w:val="21"/>
        </w:rPr>
        <mc:AlternateContent>
          <mc:Choice Requires="wps">
            <w:drawing>
              <wp:anchor distT="0" distB="0" distL="114300" distR="114300" simplePos="0" relativeHeight="252918784" behindDoc="0" locked="0" layoutInCell="1" allowOverlap="1" wp14:anchorId="304ED8E5" wp14:editId="5BE39BB0">
                <wp:simplePos x="0" y="0"/>
                <wp:positionH relativeFrom="column">
                  <wp:posOffset>4389120</wp:posOffset>
                </wp:positionH>
                <wp:positionV relativeFrom="paragraph">
                  <wp:posOffset>83820</wp:posOffset>
                </wp:positionV>
                <wp:extent cx="1034415" cy="249555"/>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1034415" cy="249555"/>
                        </a:xfrm>
                        <a:prstGeom prst="rect">
                          <a:avLst/>
                        </a:prstGeom>
                        <a:noFill/>
                        <a:ln w="6350">
                          <a:noFill/>
                        </a:ln>
                        <a:effectLst/>
                      </wps:spPr>
                      <wps:txbx>
                        <w:txbxContent>
                          <w:p w14:paraId="10CF047E" w14:textId="77777777" w:rsidR="000743CF" w:rsidRPr="006B4B46" w:rsidRDefault="000743CF" w:rsidP="001A0A15">
                            <w:pPr>
                              <w:snapToGrid w:val="0"/>
                              <w:jc w:val="center"/>
                              <w:rPr>
                                <w:rFonts w:ascii="メイリオ" w:eastAsia="メイリオ" w:hAnsi="メイリオ"/>
                                <w:color w:val="FF0000"/>
                                <w:sz w:val="16"/>
                              </w:rPr>
                            </w:pPr>
                            <w:r>
                              <w:rPr>
                                <w:rFonts w:ascii="メイリオ" w:eastAsia="メイリオ" w:hAnsi="メイリオ" w:hint="eastAsia"/>
                                <w:color w:val="000000" w:themeColor="text1"/>
                                <w:sz w:val="16"/>
                              </w:rPr>
                              <w:t>中之島公園の</w:t>
                            </w:r>
                            <w:r>
                              <w:rPr>
                                <w:rFonts w:ascii="メイリオ" w:eastAsia="メイリオ" w:hAnsi="メイリオ"/>
                                <w:color w:val="000000" w:themeColor="text1"/>
                                <w:sz w:val="16"/>
                              </w:rPr>
                              <w:t>噴水</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ED8E5" id="テキスト ボックス 132" o:spid="_x0000_s1237" type="#_x0000_t202" style="position:absolute;left:0;text-align:left;margin-left:345.6pt;margin-top:6.6pt;width:81.45pt;height:19.65pt;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DbHVAIAAHcEAAAOAAAAZHJzL2Uyb0RvYy54bWysVEtu2zAQ3RfoHQjua8lfNIblwE3gooCR&#10;BHCKrGmKtARIHJakLbnLGChyiF6h6Lrn0UU6pCwnSLsquqHmT857M5pd1mVB9sLYHFRC+72YEqE4&#10;pLnaJvTz/fLde0qsYyplBSiR0IOw9HL+9s2s0lMxgAyKVBiCRZSdVjqhmXN6GkWWZ6JktgdaKHRK&#10;MCVzqJptlBpWYfWyiAZxPIkqMKk2wIW1aL1unXQe6kspuLuV0gpHioTi21w4TTg3/ozmMzbdGqaz&#10;nJ+ewf7hFSXLFV56LnXNHCM7k/9Rqsy5AQvS9TiUEUiZcxF6wG768atu1hnTIvSC4Fh9hsn+v7L8&#10;Zn9nSJ4id8MBJYqVSFJz/NY8/mgefzXHJ9IcvzfHY/P4E3XigxCyStspZq415rr6A9SY3tktGj0S&#10;tTSl/2KPBP0I/uEMuKgd4T4pHo5G/TElHH2D0cV4PPZloudsbaz7KKAkXkioQUIDzmy/sq4N7UL8&#10;ZQqWeVEEUgtFqoROhuM4JJw9WLxQPlaE8TiV8R21L/eSqzd1C8pk2PW1gfSA7RpoZ8hqvszxTStm&#10;3R0zODTYIS6Cu8VDFoB3w0miJAPz9W92H49copeSCocwofbLjhlBSfFJIcsX/dHIT21QUDAvrZvO&#10;qnblFeB893HVNA+ij3VFJ0oD5QPuycLfhi6mON6ZUO5Mp1y5dilw07hYLEIYTqhmbqXWmvviHjOP&#10;9X39wIw+EeKQyhvoBpVNX/HSxrbMLHYOZB5I8xi3eCLZXsHpDrSfNtGvz0s9RD3/L+a/AQAA//8D&#10;AFBLAwQUAAYACAAAACEAgcrXm98AAAAJAQAADwAAAGRycy9kb3ducmV2LnhtbEyPS0/DMBCE70j8&#10;B2uRuFEnKYnaEKfiISQ4VQQuvbnx5gHxOordJvx7lhOcVquZnf2m2C12EGecfO9IQbyKQCDVzvTU&#10;Kvh4f77ZgPBBk9GDI1TwjR525eVFoXPjZnrDcxVawSHkc62gC2HMpfR1h1b7lRuRWGvcZHXgdWql&#10;mfTM4XaQSRRl0uqe+EOnR3zssP6qTpYx3PiafGZz9LReDtXL0uwf+tAodX213N+BCLiEPzP84vMN&#10;lMx0dCcyXgwKsm2csJWFNU82bNLbGMRRQZqkIMtC/m9Q/gAAAP//AwBQSwECLQAUAAYACAAAACEA&#10;toM4kv4AAADhAQAAEwAAAAAAAAAAAAAAAAAAAAAAW0NvbnRlbnRfVHlwZXNdLnhtbFBLAQItABQA&#10;BgAIAAAAIQA4/SH/1gAAAJQBAAALAAAAAAAAAAAAAAAAAC8BAABfcmVscy8ucmVsc1BLAQItABQA&#10;BgAIAAAAIQBRVDbHVAIAAHcEAAAOAAAAAAAAAAAAAAAAAC4CAABkcnMvZTJvRG9jLnhtbFBLAQIt&#10;ABQABgAIAAAAIQCByteb3wAAAAkBAAAPAAAAAAAAAAAAAAAAAK4EAABkcnMvZG93bnJldi54bWxQ&#10;SwUGAAAAAAQABADzAAAAugUAAAAA&#10;" filled="f" stroked="f" strokeweight=".5pt">
                <v:textbox inset=",0,,0">
                  <w:txbxContent>
                    <w:p w14:paraId="10CF047E" w14:textId="77777777" w:rsidR="000743CF" w:rsidRPr="006B4B46" w:rsidRDefault="000743CF" w:rsidP="001A0A15">
                      <w:pPr>
                        <w:snapToGrid w:val="0"/>
                        <w:jc w:val="center"/>
                        <w:rPr>
                          <w:rFonts w:ascii="メイリオ" w:eastAsia="メイリオ" w:hAnsi="メイリオ"/>
                          <w:color w:val="FF0000"/>
                          <w:sz w:val="16"/>
                        </w:rPr>
                      </w:pPr>
                      <w:r>
                        <w:rPr>
                          <w:rFonts w:ascii="メイリオ" w:eastAsia="メイリオ" w:hAnsi="メイリオ" w:hint="eastAsia"/>
                          <w:color w:val="000000" w:themeColor="text1"/>
                          <w:sz w:val="16"/>
                        </w:rPr>
                        <w:t>中之島公園の</w:t>
                      </w:r>
                      <w:r>
                        <w:rPr>
                          <w:rFonts w:ascii="メイリオ" w:eastAsia="メイリオ" w:hAnsi="メイリオ"/>
                          <w:color w:val="000000" w:themeColor="text1"/>
                          <w:sz w:val="16"/>
                        </w:rPr>
                        <w:t>噴水</w:t>
                      </w:r>
                    </w:p>
                  </w:txbxContent>
                </v:textbox>
              </v:shape>
            </w:pict>
          </mc:Fallback>
        </mc:AlternateContent>
      </w:r>
    </w:p>
    <w:p w14:paraId="7768965B" w14:textId="77777777" w:rsidR="000743CF" w:rsidRDefault="000743CF" w:rsidP="00964B90">
      <w:pPr>
        <w:spacing w:line="360" w:lineRule="exact"/>
        <w:ind w:leftChars="400" w:left="840"/>
        <w:rPr>
          <w:rFonts w:ascii="メイリオ" w:eastAsia="メイリオ" w:hAnsi="メイリオ"/>
          <w:color w:val="000000" w:themeColor="text1"/>
          <w:szCs w:val="21"/>
        </w:rPr>
      </w:pPr>
    </w:p>
    <w:p w14:paraId="025D1919" w14:textId="77777777" w:rsidR="000743CF" w:rsidRDefault="000743CF" w:rsidP="00964B90">
      <w:pPr>
        <w:spacing w:line="360" w:lineRule="exact"/>
        <w:ind w:leftChars="400" w:left="840"/>
        <w:rPr>
          <w:rFonts w:ascii="メイリオ" w:eastAsia="メイリオ" w:hAnsi="メイリオ"/>
          <w:color w:val="000000" w:themeColor="text1"/>
          <w:szCs w:val="21"/>
        </w:rPr>
      </w:pPr>
    </w:p>
    <w:p w14:paraId="48988742" w14:textId="77777777" w:rsidR="000743CF" w:rsidRDefault="000743CF" w:rsidP="00964B90">
      <w:pPr>
        <w:spacing w:line="360" w:lineRule="exact"/>
        <w:ind w:leftChars="400" w:left="840"/>
        <w:rPr>
          <w:rFonts w:ascii="メイリオ" w:eastAsia="メイリオ" w:hAnsi="メイリオ"/>
          <w:color w:val="000000" w:themeColor="text1"/>
          <w:szCs w:val="21"/>
        </w:rPr>
      </w:pPr>
    </w:p>
    <w:p w14:paraId="1E89CB25" w14:textId="77777777" w:rsidR="000743CF" w:rsidRDefault="000743CF" w:rsidP="00964B90">
      <w:pPr>
        <w:spacing w:line="360" w:lineRule="exact"/>
        <w:ind w:leftChars="400" w:left="840"/>
        <w:rPr>
          <w:rFonts w:ascii="メイリオ" w:eastAsia="メイリオ" w:hAnsi="メイリオ"/>
          <w:color w:val="000000" w:themeColor="text1"/>
          <w:szCs w:val="21"/>
        </w:rPr>
      </w:pPr>
    </w:p>
    <w:p w14:paraId="2742FE98" w14:textId="77777777" w:rsidR="000743CF" w:rsidRDefault="000743CF" w:rsidP="00964B90">
      <w:pPr>
        <w:spacing w:line="360" w:lineRule="exact"/>
        <w:ind w:leftChars="400" w:left="840"/>
        <w:rPr>
          <w:rFonts w:ascii="メイリオ" w:eastAsia="メイリオ" w:hAnsi="メイリオ"/>
          <w:color w:val="000000" w:themeColor="text1"/>
          <w:szCs w:val="21"/>
        </w:rPr>
      </w:pPr>
    </w:p>
    <w:p w14:paraId="502DD0E1" w14:textId="77777777" w:rsidR="000743CF" w:rsidRDefault="000743CF" w:rsidP="00964B90">
      <w:pPr>
        <w:spacing w:line="360" w:lineRule="exact"/>
        <w:ind w:leftChars="400" w:left="840"/>
        <w:rPr>
          <w:rFonts w:ascii="メイリオ" w:eastAsia="メイリオ" w:hAnsi="メイリオ"/>
          <w:color w:val="000000" w:themeColor="text1"/>
          <w:szCs w:val="21"/>
        </w:rPr>
      </w:pPr>
    </w:p>
    <w:p w14:paraId="08B32268" w14:textId="77777777" w:rsidR="000743CF" w:rsidRPr="00964B90" w:rsidRDefault="000743CF" w:rsidP="00C63027">
      <w:pPr>
        <w:spacing w:line="360" w:lineRule="exact"/>
        <w:ind w:leftChars="100" w:left="210"/>
        <w:rPr>
          <w:rFonts w:ascii="メイリオ" w:eastAsia="メイリオ" w:hAnsi="メイリオ"/>
          <w:b/>
          <w:color w:val="000000" w:themeColor="text1"/>
          <w:szCs w:val="21"/>
        </w:rPr>
      </w:pPr>
      <w:r w:rsidRPr="00964B90">
        <w:rPr>
          <w:rFonts w:ascii="メイリオ" w:eastAsia="メイリオ" w:hAnsi="メイリオ" w:hint="eastAsia"/>
          <w:b/>
          <w:color w:val="000000" w:themeColor="text1"/>
          <w:sz w:val="24"/>
          <w:szCs w:val="21"/>
        </w:rPr>
        <w:t>（３）水環境に係る啓発事業</w:t>
      </w:r>
    </w:p>
    <w:p w14:paraId="5B3B9B03" w14:textId="77777777" w:rsidR="000743CF" w:rsidRPr="00884C23" w:rsidRDefault="000743CF" w:rsidP="00C63027">
      <w:pPr>
        <w:spacing w:line="360" w:lineRule="exact"/>
        <w:ind w:leftChars="200" w:left="420"/>
        <w:rPr>
          <w:rFonts w:ascii="メイリオ" w:eastAsia="メイリオ" w:hAnsi="メイリオ"/>
          <w:b/>
          <w:sz w:val="22"/>
          <w:szCs w:val="21"/>
        </w:rPr>
      </w:pPr>
      <w:r w:rsidRPr="00D119B5">
        <w:rPr>
          <w:rFonts w:ascii="メイリオ" w:eastAsia="メイリオ" w:hAnsi="メイリオ" w:hint="eastAsia"/>
          <w:b/>
          <w:color w:val="000000" w:themeColor="text1"/>
          <w:sz w:val="22"/>
          <w:szCs w:val="21"/>
        </w:rPr>
        <w:t xml:space="preserve">○ </w:t>
      </w:r>
      <w:r w:rsidRPr="00884C23">
        <w:rPr>
          <w:rFonts w:ascii="メイリオ" w:eastAsia="メイリオ" w:hAnsi="メイリオ" w:hint="eastAsia"/>
          <w:b/>
          <w:sz w:val="22"/>
          <w:szCs w:val="21"/>
        </w:rPr>
        <w:t>水環境イベントによる水環境やプラスチックごみ問題の啓発</w:t>
      </w:r>
    </w:p>
    <w:p w14:paraId="18B6BAE1" w14:textId="77777777" w:rsidR="000743CF" w:rsidRPr="00884C23" w:rsidRDefault="000743CF" w:rsidP="00C63027">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水環境イベントにおいて、大阪市内河川のきれいさや水生生物の豊かさなどの水環境に関する情報を発信するとともに、河川敷の清掃活動を実施することにより、プラスチックごみの発生抑制に寄与しながら、ごみを積極的に拾うなどの習慣を広げます。</w:t>
      </w:r>
    </w:p>
    <w:p w14:paraId="352BF5B9" w14:textId="77777777" w:rsidR="000743CF" w:rsidRDefault="000743CF" w:rsidP="00964B90">
      <w:pPr>
        <w:spacing w:line="360" w:lineRule="exact"/>
        <w:ind w:leftChars="500" w:left="1050"/>
        <w:rPr>
          <w:rFonts w:ascii="メイリオ" w:eastAsia="メイリオ" w:hAnsi="メイリオ"/>
          <w:color w:val="000000" w:themeColor="text1"/>
          <w:szCs w:val="21"/>
        </w:rPr>
      </w:pPr>
      <w:r w:rsidRPr="00964B90">
        <w:rPr>
          <w:rFonts w:ascii="メイリオ" w:eastAsia="メイリオ" w:hAnsi="メイリオ"/>
          <w:noProof/>
          <w:color w:val="000000" w:themeColor="text1"/>
          <w:szCs w:val="21"/>
        </w:rPr>
        <w:drawing>
          <wp:anchor distT="0" distB="0" distL="114300" distR="114300" simplePos="0" relativeHeight="252937216" behindDoc="0" locked="0" layoutInCell="1" allowOverlap="1" wp14:anchorId="45D88841" wp14:editId="1EEFECDF">
            <wp:simplePos x="0" y="0"/>
            <wp:positionH relativeFrom="margin">
              <wp:posOffset>304165</wp:posOffset>
            </wp:positionH>
            <wp:positionV relativeFrom="paragraph">
              <wp:posOffset>158115</wp:posOffset>
            </wp:positionV>
            <wp:extent cx="2023745" cy="1346200"/>
            <wp:effectExtent l="0" t="0" r="0" b="6350"/>
            <wp:wrapNone/>
            <wp:docPr id="16764" name="図 16764" descr="X:\ユーザ作業用フォルダ\16水環境計画\00　★ホームページ関連\03_平成30年度\05_H30_0830_楽しい水辺教室（平野区）\長吉小学校\顔映らないようにする\PICT5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ユーザ作業用フォルダ\16水環境計画\00　★ホームページ関連\03_平成30年度\05_H30_0830_楽しい水辺教室（平野区）\長吉小学校\顔映らないようにする\PICT5366.JPG"/>
                    <pic:cNvPicPr>
                      <a:picLocks noChangeAspect="1" noChangeArrowheads="1"/>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2023745" cy="134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59BB">
        <w:rPr>
          <w:rFonts w:ascii="メイリオ" w:eastAsia="メイリオ" w:hAnsi="メイリオ"/>
          <w:b/>
          <w:noProof/>
          <w:color w:val="000000" w:themeColor="text1"/>
        </w:rPr>
        <w:drawing>
          <wp:anchor distT="0" distB="0" distL="114300" distR="114300" simplePos="0" relativeHeight="252945408" behindDoc="0" locked="0" layoutInCell="1" allowOverlap="1" wp14:anchorId="755EF6E2" wp14:editId="57322E11">
            <wp:simplePos x="0" y="0"/>
            <wp:positionH relativeFrom="column">
              <wp:posOffset>2451100</wp:posOffset>
            </wp:positionH>
            <wp:positionV relativeFrom="paragraph">
              <wp:posOffset>160020</wp:posOffset>
            </wp:positionV>
            <wp:extent cx="1790065" cy="1342390"/>
            <wp:effectExtent l="0" t="0" r="635" b="0"/>
            <wp:wrapNone/>
            <wp:docPr id="1044" name="図 1044" descr="X:\ユーザ作業用フォルダ\16水環境計画\01 水環境協働推進関連\Ｈ３０\01　水辺教室\02住之江区（大和川）\00写真\平成30年度大和川水辺教室（住之江区）イベント時写真\投網\DSCF7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ユーザ作業用フォルダ\16水環境計画\01 水環境協働推進関連\Ｈ３０\01　水辺教室\02住之江区（大和川）\00写真\平成30年度大和川水辺教室（住之江区）イベント時写真\投網\DSCF7935.JPG"/>
                    <pic:cNvPicPr>
                      <a:picLocks noChangeAspect="1" noChangeArrowheads="1"/>
                    </pic:cNvPicPr>
                  </pic:nvPicPr>
                  <pic:blipFill>
                    <a:blip r:embed="rId223" cstate="screen">
                      <a:extLst>
                        <a:ext uri="{28A0092B-C50C-407E-A947-70E740481C1C}">
                          <a14:useLocalDpi xmlns:a14="http://schemas.microsoft.com/office/drawing/2010/main"/>
                        </a:ext>
                      </a:extLst>
                    </a:blip>
                    <a:srcRect/>
                    <a:stretch>
                      <a:fillRect/>
                    </a:stretch>
                  </pic:blipFill>
                  <pic:spPr bwMode="auto">
                    <a:xfrm>
                      <a:off x="0" y="0"/>
                      <a:ext cx="1790065" cy="1342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64B90">
        <w:rPr>
          <w:rFonts w:ascii="メイリオ" w:eastAsia="メイリオ" w:hAnsi="メイリオ"/>
          <w:noProof/>
          <w:color w:val="000000" w:themeColor="text1"/>
          <w:szCs w:val="21"/>
        </w:rPr>
        <w:drawing>
          <wp:anchor distT="0" distB="0" distL="114300" distR="114300" simplePos="0" relativeHeight="252935168" behindDoc="0" locked="0" layoutInCell="1" allowOverlap="1" wp14:anchorId="3B1E26A8" wp14:editId="0EBDC4C4">
            <wp:simplePos x="0" y="0"/>
            <wp:positionH relativeFrom="margin">
              <wp:align>right</wp:align>
            </wp:positionH>
            <wp:positionV relativeFrom="paragraph">
              <wp:posOffset>160020</wp:posOffset>
            </wp:positionV>
            <wp:extent cx="1779905" cy="1334135"/>
            <wp:effectExtent l="0" t="0" r="0" b="0"/>
            <wp:wrapNone/>
            <wp:docPr id="1032" name="図 1032" descr="X:\ユーザ作業用フォルダ\16水環境計画\01 水環境協働推進関連\Ｈ３１\01　水辺教室\01　柴島干潟\10当日写真\5月18日\08ごみ拾い\IMG_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ユーザ作業用フォルダ\16水環境計画\01 水環境協働推進関連\Ｈ３１\01　水辺教室\01　柴島干潟\10当日写真\5月18日\08ごみ拾い\IMG_0948.JPG"/>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1779905" cy="13341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7E8595" w14:textId="77777777" w:rsidR="000743CF" w:rsidRDefault="000743CF" w:rsidP="00964B90">
      <w:pPr>
        <w:spacing w:line="360" w:lineRule="exact"/>
        <w:ind w:leftChars="500" w:left="1050"/>
        <w:rPr>
          <w:rFonts w:ascii="メイリオ" w:eastAsia="メイリオ" w:hAnsi="メイリオ"/>
          <w:color w:val="000000" w:themeColor="text1"/>
          <w:szCs w:val="21"/>
        </w:rPr>
      </w:pPr>
    </w:p>
    <w:p w14:paraId="7AD79AFD" w14:textId="77777777" w:rsidR="000743CF" w:rsidRDefault="000743CF" w:rsidP="00964B90">
      <w:pPr>
        <w:spacing w:line="360" w:lineRule="exact"/>
        <w:ind w:leftChars="500" w:left="1050"/>
        <w:rPr>
          <w:rFonts w:ascii="メイリオ" w:eastAsia="メイリオ" w:hAnsi="メイリオ"/>
          <w:color w:val="000000" w:themeColor="text1"/>
          <w:szCs w:val="21"/>
        </w:rPr>
      </w:pPr>
    </w:p>
    <w:p w14:paraId="3C61D179" w14:textId="77777777" w:rsidR="000743CF" w:rsidRDefault="000743CF" w:rsidP="00964B90">
      <w:pPr>
        <w:spacing w:line="360" w:lineRule="exact"/>
        <w:ind w:leftChars="500" w:left="1050"/>
        <w:rPr>
          <w:rFonts w:ascii="メイリオ" w:eastAsia="メイリオ" w:hAnsi="メイリオ"/>
          <w:color w:val="000000" w:themeColor="text1"/>
          <w:szCs w:val="21"/>
        </w:rPr>
      </w:pPr>
    </w:p>
    <w:p w14:paraId="0FADE8A6" w14:textId="77777777" w:rsidR="000743CF" w:rsidRDefault="000743CF" w:rsidP="00964B90">
      <w:pPr>
        <w:spacing w:line="360" w:lineRule="exact"/>
        <w:ind w:leftChars="500" w:left="1050"/>
        <w:rPr>
          <w:rFonts w:ascii="メイリオ" w:eastAsia="メイリオ" w:hAnsi="メイリオ"/>
          <w:color w:val="000000" w:themeColor="text1"/>
          <w:szCs w:val="21"/>
        </w:rPr>
      </w:pPr>
    </w:p>
    <w:p w14:paraId="1DC2EC0B" w14:textId="77777777" w:rsidR="000743CF" w:rsidRDefault="000743CF" w:rsidP="00964B90">
      <w:pPr>
        <w:spacing w:line="360" w:lineRule="exact"/>
        <w:ind w:leftChars="500" w:left="1050"/>
        <w:rPr>
          <w:rFonts w:ascii="メイリオ" w:eastAsia="メイリオ" w:hAnsi="メイリオ"/>
          <w:color w:val="000000" w:themeColor="text1"/>
          <w:szCs w:val="21"/>
        </w:rPr>
      </w:pPr>
    </w:p>
    <w:p w14:paraId="59E61D43" w14:textId="77777777" w:rsidR="000743CF" w:rsidRDefault="000743CF" w:rsidP="00964B90">
      <w:pPr>
        <w:spacing w:line="360" w:lineRule="exact"/>
        <w:ind w:leftChars="500" w:left="1050"/>
        <w:rPr>
          <w:rFonts w:ascii="メイリオ" w:eastAsia="メイリオ" w:hAnsi="メイリオ"/>
          <w:color w:val="000000" w:themeColor="text1"/>
          <w:szCs w:val="21"/>
        </w:rPr>
      </w:pP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2939264" behindDoc="0" locked="0" layoutInCell="1" allowOverlap="1" wp14:anchorId="21323C7E" wp14:editId="1F476479">
                <wp:simplePos x="0" y="0"/>
                <wp:positionH relativeFrom="column">
                  <wp:posOffset>2489835</wp:posOffset>
                </wp:positionH>
                <wp:positionV relativeFrom="paragraph">
                  <wp:posOffset>131445</wp:posOffset>
                </wp:positionV>
                <wp:extent cx="1714500" cy="247650"/>
                <wp:effectExtent l="0" t="0" r="0" b="0"/>
                <wp:wrapNone/>
                <wp:docPr id="16760" name="テキスト ボックス 16760"/>
                <wp:cNvGraphicFramePr/>
                <a:graphic xmlns:a="http://schemas.openxmlformats.org/drawingml/2006/main">
                  <a:graphicData uri="http://schemas.microsoft.com/office/word/2010/wordprocessingShape">
                    <wps:wsp>
                      <wps:cNvSpPr txBox="1"/>
                      <wps:spPr>
                        <a:xfrm>
                          <a:off x="0" y="0"/>
                          <a:ext cx="1714500" cy="247650"/>
                        </a:xfrm>
                        <a:prstGeom prst="rect">
                          <a:avLst/>
                        </a:prstGeom>
                        <a:solidFill>
                          <a:sysClr val="window" lastClr="FFFFFF"/>
                        </a:solidFill>
                        <a:ln w="6350">
                          <a:noFill/>
                        </a:ln>
                        <a:effectLst/>
                      </wps:spPr>
                      <wps:txbx>
                        <w:txbxContent>
                          <w:p w14:paraId="28DB5D0E" w14:textId="77777777" w:rsidR="000743CF" w:rsidRPr="001C2C40" w:rsidRDefault="000743CF" w:rsidP="00A72F3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大和川</w:t>
                            </w:r>
                            <w:r>
                              <w:rPr>
                                <w:rFonts w:ascii="メイリオ" w:eastAsia="メイリオ" w:hAnsi="メイリオ"/>
                                <w:color w:val="000000" w:themeColor="text1"/>
                                <w:sz w:val="16"/>
                              </w:rPr>
                              <w:t>での</w:t>
                            </w:r>
                            <w:r>
                              <w:rPr>
                                <w:rFonts w:ascii="メイリオ" w:eastAsia="メイリオ" w:hAnsi="メイリオ" w:hint="eastAsia"/>
                                <w:color w:val="000000" w:themeColor="text1"/>
                                <w:sz w:val="16"/>
                              </w:rPr>
                              <w:t>投網</w:t>
                            </w:r>
                            <w:r>
                              <w:rPr>
                                <w:rFonts w:ascii="メイリオ" w:eastAsia="メイリオ" w:hAnsi="メイリオ"/>
                                <w:color w:val="000000" w:themeColor="text1"/>
                                <w:sz w:val="16"/>
                              </w:rPr>
                              <w:t>体験</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23C7E" id="テキスト ボックス 16760" o:spid="_x0000_s1238" type="#_x0000_t202" style="position:absolute;left:0;text-align:left;margin-left:196.05pt;margin-top:10.35pt;width:135pt;height:19.5pt;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33pdAIAALQEAAAOAAAAZHJzL2Uyb0RvYy54bWysVM1uEzEQviPxDpbvdJOSphB1U4VWQUhV&#10;WylFPTteb7OS12NsJ7vh2EiIh+AVEGeeJy/CZ2/SlsIJkYPj+fE3M9/M7MlpW2u2Us5XZHLeP+hx&#10;poykojJ3Of94M331hjMfhCmEJqNyvlaen45fvjhp7Egd0oJ0oRwDiPGjxuZ8EYIdZZmXC1ULf0BW&#10;GRhLcrUIEN1dVjjRAL3W2WGvN8wacoV1JJX30J53Rj5O+GWpZLgqS68C0zlHbiGdLp3zeGbjEzG6&#10;c8IuKrlLQ/xDFrWoDII+QJ2LINjSVX9A1ZV05KkMB5LqjMqykirVgGr6vWfVzBbCqlQLyPH2gSb/&#10;/2Dl5erasapA74bHQzBkRI02bTdftvfft/c/t5uvbLv5tt1stvc/ILPODbQ11o/wembxPrTvqAVE&#10;pDPqPZSRjbZ0dfxHnQx2wK8fSFdtYDI+Ou4PjnowSdgOB8fDo9SV7PG1dT68V1SzeMm5Q1MT12J1&#10;4QMiwnXvEoN50lUxrbROwtqfacdWAv3H2BTUcKaFD1DmfJp+MWlA/PZMG9bkfPgauUQUQxGv89Mm&#10;alSarV38x5LjLbTzdsfoYE/InIo1eHLUDaC3clqhmAtkci0cJg71Y4vCFY5SE2LT7sbZgtznv+mj&#10;PwYBVs4aTHDO/aelcAoFfjAYkbf9wQCwIQm4uKfa+V5rlvUZgZw+9tTKdI2+Qe+vpaP6Fks2idFg&#10;EkYiZs5lcHvhLHQbhTWVajJJbhhvK8KFmVkZwSNnsUk37a1wdtfJgBm4pP2Ui9Gzhna+Hf+TZaCy&#10;St2OHHd8om9RwGqkDu7WOO7eUzl5PX5sxr8AAAD//wMAUEsDBBQABgAIAAAAIQD4T/Z/3gAAAAkB&#10;AAAPAAAAZHJzL2Rvd25yZXYueG1sTI/BTsMwDIbvSLxDZCRuLFmrdazUnSZQT1xgVIhj0pi2okmq&#10;JlvL25Od2NH2p9/fX+wXM7AzTb53FmG9EsDINk73tkWoP6qHR2A+SKvl4Cwh/JKHfXl7U8hcu9m+&#10;0/kYWhZDrM8lQhfCmHPum46M9Cs3ko23bzcZGeI4tVxPco7hZuCJEBk3srfxQydHeu6o+TmeDII5&#10;OJOKl001q6Suq/RVfX2+KcT7u+XwBCzQEv5huOhHdSijk3Inqz0bENJdso4oQiK2wCKQZZeFQtjs&#10;tsDLgl83KP8AAAD//wMAUEsBAi0AFAAGAAgAAAAhALaDOJL+AAAA4QEAABMAAAAAAAAAAAAAAAAA&#10;AAAAAFtDb250ZW50X1R5cGVzXS54bWxQSwECLQAUAAYACAAAACEAOP0h/9YAAACUAQAACwAAAAAA&#10;AAAAAAAAAAAvAQAAX3JlbHMvLnJlbHNQSwECLQAUAAYACAAAACEA6l996XQCAAC0BAAADgAAAAAA&#10;AAAAAAAAAAAuAgAAZHJzL2Uyb0RvYy54bWxQSwECLQAUAAYACAAAACEA+E/2f94AAAAJAQAADwAA&#10;AAAAAAAAAAAAAADOBAAAZHJzL2Rvd25yZXYueG1sUEsFBgAAAAAEAAQA8wAAANkFAAAAAA==&#10;" fillcolor="window" stroked="f" strokeweight=".5pt">
                <v:textbox inset=",0,,0">
                  <w:txbxContent>
                    <w:p w14:paraId="28DB5D0E" w14:textId="77777777" w:rsidR="000743CF" w:rsidRPr="001C2C40" w:rsidRDefault="000743CF" w:rsidP="00A72F3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大和川</w:t>
                      </w:r>
                      <w:r>
                        <w:rPr>
                          <w:rFonts w:ascii="メイリオ" w:eastAsia="メイリオ" w:hAnsi="メイリオ"/>
                          <w:color w:val="000000" w:themeColor="text1"/>
                          <w:sz w:val="16"/>
                        </w:rPr>
                        <w:t>での</w:t>
                      </w:r>
                      <w:r>
                        <w:rPr>
                          <w:rFonts w:ascii="メイリオ" w:eastAsia="メイリオ" w:hAnsi="メイリオ" w:hint="eastAsia"/>
                          <w:color w:val="000000" w:themeColor="text1"/>
                          <w:sz w:val="16"/>
                        </w:rPr>
                        <w:t>投網</w:t>
                      </w:r>
                      <w:r>
                        <w:rPr>
                          <w:rFonts w:ascii="メイリオ" w:eastAsia="メイリオ" w:hAnsi="メイリオ"/>
                          <w:color w:val="000000" w:themeColor="text1"/>
                          <w:sz w:val="16"/>
                        </w:rPr>
                        <w:t>体験</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v:textbox>
              </v:shape>
            </w:pict>
          </mc:Fallback>
        </mc:AlternateContent>
      </w: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2936192" behindDoc="0" locked="0" layoutInCell="1" allowOverlap="1" wp14:anchorId="10E6405D" wp14:editId="6C3FF16C">
                <wp:simplePos x="0" y="0"/>
                <wp:positionH relativeFrom="column">
                  <wp:posOffset>4375785</wp:posOffset>
                </wp:positionH>
                <wp:positionV relativeFrom="paragraph">
                  <wp:posOffset>131445</wp:posOffset>
                </wp:positionV>
                <wp:extent cx="1704975" cy="247650"/>
                <wp:effectExtent l="0" t="0" r="9525" b="0"/>
                <wp:wrapNone/>
                <wp:docPr id="1033" name="テキスト ボックス 1033"/>
                <wp:cNvGraphicFramePr/>
                <a:graphic xmlns:a="http://schemas.openxmlformats.org/drawingml/2006/main">
                  <a:graphicData uri="http://schemas.microsoft.com/office/word/2010/wordprocessingShape">
                    <wps:wsp>
                      <wps:cNvSpPr txBox="1"/>
                      <wps:spPr>
                        <a:xfrm>
                          <a:off x="0" y="0"/>
                          <a:ext cx="1704975" cy="247650"/>
                        </a:xfrm>
                        <a:prstGeom prst="rect">
                          <a:avLst/>
                        </a:prstGeom>
                        <a:solidFill>
                          <a:sysClr val="window" lastClr="FFFFFF"/>
                        </a:solidFill>
                        <a:ln w="6350">
                          <a:noFill/>
                        </a:ln>
                        <a:effectLst/>
                      </wps:spPr>
                      <wps:txbx>
                        <w:txbxContent>
                          <w:p w14:paraId="0FE5A200" w14:textId="77777777" w:rsidR="000743CF" w:rsidRPr="001C2C40" w:rsidRDefault="000743CF" w:rsidP="00A72F3A">
                            <w:pPr>
                              <w:snapToGrid w:val="0"/>
                              <w:jc w:val="center"/>
                              <w:rPr>
                                <w:rFonts w:ascii="メイリオ" w:eastAsia="メイリオ" w:hAnsi="メイリオ"/>
                                <w:color w:val="000000" w:themeColor="text1"/>
                                <w:sz w:val="16"/>
                              </w:rPr>
                            </w:pPr>
                            <w:r>
                              <w:rPr>
                                <w:rFonts w:ascii="メイリオ" w:eastAsia="メイリオ" w:hAnsi="メイリオ"/>
                                <w:color w:val="000000" w:themeColor="text1"/>
                                <w:sz w:val="16"/>
                              </w:rPr>
                              <w:t>柴島干潟</w:t>
                            </w:r>
                            <w:r w:rsidRPr="00A4547C">
                              <w:rPr>
                                <w:rFonts w:ascii="メイリオ" w:eastAsia="メイリオ" w:hAnsi="メイリオ" w:hint="eastAsia"/>
                                <w:color w:val="000000" w:themeColor="text1"/>
                                <w:sz w:val="16"/>
                                <w:vertAlign w:val="superscript"/>
                              </w:rPr>
                              <w:t>※</w:t>
                            </w:r>
                            <w:r>
                              <w:rPr>
                                <w:rFonts w:ascii="メイリオ" w:eastAsia="メイリオ" w:hAnsi="メイリオ" w:hint="eastAsia"/>
                                <w:color w:val="000000" w:themeColor="text1"/>
                                <w:sz w:val="16"/>
                              </w:rPr>
                              <w:t>での</w:t>
                            </w:r>
                            <w:r>
                              <w:rPr>
                                <w:rFonts w:ascii="メイリオ" w:eastAsia="メイリオ" w:hAnsi="メイリオ"/>
                                <w:color w:val="000000" w:themeColor="text1"/>
                                <w:sz w:val="16"/>
                              </w:rPr>
                              <w:t>ごみ拾い</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6405D" id="テキスト ボックス 1033" o:spid="_x0000_s1239" type="#_x0000_t202" style="position:absolute;left:0;text-align:left;margin-left:344.55pt;margin-top:10.35pt;width:134.25pt;height:19.5pt;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fI3dAIAALIEAAAOAAAAZHJzL2Uyb0RvYy54bWysVE1OGzEU3lfqHSzvyyQQQomYoBSUqhIC&#10;JKhYOx4PGcnj59pOZtIlkaoeoleouu55cpF+9iRAaVdVs3De/8/33puT07bWbKmcr8jkvL/X40wZ&#10;SUVl7nP+8Xb65i1nPghTCE1G5XylPD8dv3510tiR2qc56UI5hiDGjxqb83kIdpRlXs5VLfweWWWg&#10;LMnVIoB191nhRIPotc72e71h1pArrCOpvIf0vFPycYpflkqGq7L0KjCdc9QW0uvSO4tvNj4Ro3sn&#10;7LyS2zLEP1RRi8og6WOocxEEW7jqj1B1JR15KsOepDqjsqykSj2gm37vRTc3c2FV6gXgePsIk/9/&#10;YeXl8tqxqsDsegcHnBlRY0qb9ZfNw/fNw8/N+ivbrL9t1uvNww/wLFkBtMb6EXxvLLxD+45aBIhg&#10;RrmHMGLRlq6O/+iSQQ/4V4+QqzYwGZ2OeoPjo0POJHT7g6PhYZpJ9uRtnQ/vFdUsEjl3GGlCWiwv&#10;fEBGmO5MYjJPuiqmldaJWfkz7dhSYPpYmoIazrTwAcKcT9MvFo0Qv7lpw5qcDw9QS4xiKMbr7LSJ&#10;EpU2a5v/qeVIhXbWdngOD3eAzKhYASdH3fp5K6cVmrlAJdfCYd8ADW4oXOEpNSE3bSnO5uQ+/00e&#10;7bEG0HLWYH9z7j8thFNo8IPBghz3B4O48IkB4Z5LZzupWdRnBHD6uFIrExltg96RpaP6Dic2idmg&#10;EkYiZ85lcDvmLHT3hCOVajJJZlhuK8KFubEyBo+YxSHdtnfC2e0kA3bgknY7LkYvBtrZdvhPFoHK&#10;Kk07YtzhiblFBoeRJrg94nh5z/lk9fSpGf8CAAD//wMAUEsDBBQABgAIAAAAIQBTSBXJ3wAAAAkB&#10;AAAPAAAAZHJzL2Rvd25yZXYueG1sTI9BT4QwEIXvJv6HZky8uWXZAAsybDYaTl50JcZjS0cg0pbQ&#10;7oL/3npyj5P35b1vysOqR3ah2Q3WIGw3ETAyrVWD6RCa9/phD8x5YZQYrSGEH3JwqG5vSlEou5g3&#10;upx8x0KJcYVA6L2fCs5d25MWbmMnMiH7srMWPpxzx9UsllCuRx5HUcq1GExY6MVETz2136ezRtBH&#10;q3fRc1IvMm6aevciPz9eJeL93Xp8BOZp9f8w/OkHdaiCk7RnoxwbEdJ9vg0oQhxlwAKQJ1kKTCIk&#10;eQa8Kvn1B9UvAAAA//8DAFBLAQItABQABgAIAAAAIQC2gziS/gAAAOEBAAATAAAAAAAAAAAAAAAA&#10;AAAAAABbQ29udGVudF9UeXBlc10ueG1sUEsBAi0AFAAGAAgAAAAhADj9If/WAAAAlAEAAAsAAAAA&#10;AAAAAAAAAAAALwEAAF9yZWxzLy5yZWxzUEsBAi0AFAAGAAgAAAAhABd18jd0AgAAsgQAAA4AAAAA&#10;AAAAAAAAAAAALgIAAGRycy9lMm9Eb2MueG1sUEsBAi0AFAAGAAgAAAAhAFNIFcnfAAAACQEAAA8A&#10;AAAAAAAAAAAAAAAAzgQAAGRycy9kb3ducmV2LnhtbFBLBQYAAAAABAAEAPMAAADaBQAAAAA=&#10;" fillcolor="window" stroked="f" strokeweight=".5pt">
                <v:textbox inset=",0,,0">
                  <w:txbxContent>
                    <w:p w14:paraId="0FE5A200" w14:textId="77777777" w:rsidR="000743CF" w:rsidRPr="001C2C40" w:rsidRDefault="000743CF" w:rsidP="00A72F3A">
                      <w:pPr>
                        <w:snapToGrid w:val="0"/>
                        <w:jc w:val="center"/>
                        <w:rPr>
                          <w:rFonts w:ascii="メイリオ" w:eastAsia="メイリオ" w:hAnsi="メイリオ"/>
                          <w:color w:val="000000" w:themeColor="text1"/>
                          <w:sz w:val="16"/>
                        </w:rPr>
                      </w:pPr>
                      <w:r>
                        <w:rPr>
                          <w:rFonts w:ascii="メイリオ" w:eastAsia="メイリオ" w:hAnsi="メイリオ"/>
                          <w:color w:val="000000" w:themeColor="text1"/>
                          <w:sz w:val="16"/>
                        </w:rPr>
                        <w:t>柴島干潟</w:t>
                      </w:r>
                      <w:r w:rsidRPr="00A4547C">
                        <w:rPr>
                          <w:rFonts w:ascii="メイリオ" w:eastAsia="メイリオ" w:hAnsi="メイリオ" w:hint="eastAsia"/>
                          <w:color w:val="000000" w:themeColor="text1"/>
                          <w:sz w:val="16"/>
                          <w:vertAlign w:val="superscript"/>
                        </w:rPr>
                        <w:t>※</w:t>
                      </w:r>
                      <w:r>
                        <w:rPr>
                          <w:rFonts w:ascii="メイリオ" w:eastAsia="メイリオ" w:hAnsi="メイリオ" w:hint="eastAsia"/>
                          <w:color w:val="000000" w:themeColor="text1"/>
                          <w:sz w:val="16"/>
                        </w:rPr>
                        <w:t>での</w:t>
                      </w:r>
                      <w:r>
                        <w:rPr>
                          <w:rFonts w:ascii="メイリオ" w:eastAsia="メイリオ" w:hAnsi="メイリオ"/>
                          <w:color w:val="000000" w:themeColor="text1"/>
                          <w:sz w:val="16"/>
                        </w:rPr>
                        <w:t>ごみ拾い</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v:textbox>
              </v:shape>
            </w:pict>
          </mc:Fallback>
        </mc:AlternateContent>
      </w: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2938240" behindDoc="0" locked="0" layoutInCell="1" allowOverlap="1" wp14:anchorId="6C1D9A91" wp14:editId="46BFA0E4">
                <wp:simplePos x="0" y="0"/>
                <wp:positionH relativeFrom="column">
                  <wp:posOffset>346710</wp:posOffset>
                </wp:positionH>
                <wp:positionV relativeFrom="paragraph">
                  <wp:posOffset>140970</wp:posOffset>
                </wp:positionV>
                <wp:extent cx="1971675" cy="247650"/>
                <wp:effectExtent l="0" t="0" r="9525" b="0"/>
                <wp:wrapNone/>
                <wp:docPr id="16759" name="テキスト ボックス 16759"/>
                <wp:cNvGraphicFramePr/>
                <a:graphic xmlns:a="http://schemas.openxmlformats.org/drawingml/2006/main">
                  <a:graphicData uri="http://schemas.microsoft.com/office/word/2010/wordprocessingShape">
                    <wps:wsp>
                      <wps:cNvSpPr txBox="1"/>
                      <wps:spPr>
                        <a:xfrm>
                          <a:off x="0" y="0"/>
                          <a:ext cx="1971675" cy="247650"/>
                        </a:xfrm>
                        <a:prstGeom prst="rect">
                          <a:avLst/>
                        </a:prstGeom>
                        <a:solidFill>
                          <a:sysClr val="window" lastClr="FFFFFF"/>
                        </a:solidFill>
                        <a:ln w="6350">
                          <a:noFill/>
                        </a:ln>
                        <a:effectLst/>
                      </wps:spPr>
                      <wps:txbx>
                        <w:txbxContent>
                          <w:p w14:paraId="34BB5868" w14:textId="77777777" w:rsidR="000743CF" w:rsidRPr="001C2C40" w:rsidRDefault="000743CF" w:rsidP="00A72F3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パックテストによる</w:t>
                            </w:r>
                            <w:r>
                              <w:rPr>
                                <w:rFonts w:ascii="メイリオ" w:eastAsia="メイリオ" w:hAnsi="メイリオ"/>
                                <w:color w:val="000000" w:themeColor="text1"/>
                                <w:sz w:val="16"/>
                              </w:rPr>
                              <w:t>水</w:t>
                            </w:r>
                            <w:r>
                              <w:rPr>
                                <w:rFonts w:ascii="メイリオ" w:eastAsia="メイリオ" w:hAnsi="メイリオ" w:hint="eastAsia"/>
                                <w:color w:val="000000" w:themeColor="text1"/>
                                <w:sz w:val="16"/>
                              </w:rPr>
                              <w:t>質</w:t>
                            </w:r>
                            <w:r>
                              <w:rPr>
                                <w:rFonts w:ascii="メイリオ" w:eastAsia="メイリオ" w:hAnsi="メイリオ"/>
                                <w:color w:val="000000" w:themeColor="text1"/>
                                <w:sz w:val="16"/>
                              </w:rPr>
                              <w:t>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D9A91" id="テキスト ボックス 16759" o:spid="_x0000_s1240" type="#_x0000_t202" style="position:absolute;left:0;text-align:left;margin-left:27.3pt;margin-top:11.1pt;width:155.25pt;height:19.5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dzVdAIAALQEAAAOAAAAZHJzL2Uyb0RvYy54bWysVM1uEzEQviPxDpbvdJPSpjTqpgqtgpAq&#10;WqlFPTteb7OS12NsJ7vh2EiIh+AVEGeeZ1+Ez96kLYUTIgfH8+NvZr6Z2ZPTttZspZyvyOR8uDfg&#10;TBlJRWXucv7xZvbqDWc+CFMITUblfK08P528fHHS2LHapwXpQjkGEOPHjc35IgQ7zjIvF6oWfo+s&#10;MjCW5GoRILq7rHCiAXqts/3BYJQ15ArrSCrvoT3vjXyS8MtSyXBZll4FpnOO3EI6XTrn8cwmJ2J8&#10;54RdVHKbhviHLGpRGQR9gDoXQbClq/6AqivpyFMZ9iTVGZVlJVWqAdUMB8+quV4Iq1ItIMfbB5r8&#10;/4OVH1ZXjlUFejc6OjzmzIgabeo2X7r77939z27zlXWbb91m093/gMx6N9DWWD/G62uL96F9Sy0g&#10;Ip1R76GMbLSlq+M/6mSwowHrB9JVG5iMj46PIiZnErb9g6PRYepK9vjaOh/eKapZvOTcoamJa7G6&#10;8AER4bpzicE86aqYVVonYe3PtGMrgf5jbApqONPCByhzPku/mDQgfnumDWtyPnqNXCKKoYjX+2kT&#10;NSrN1jb+Y8nxFtp5u2V0tCNkTsUaPDnqB9BbOatQzAUyuRIOEwdqsEXhEkepCbFpe+NsQe7z3/TR&#10;H4MAK2cNJjjn/tNSOIUC3xuMyPHw4CCOfBJwcU+1853WLOszAjlD7KmV6Rp9g95dS0f1LZZsGqPB&#10;JIxEzJzL4HbCWeg3Cmsq1XSa3DDeVoQLc21lBI+cxSbdtLfC2W0nA2bgA+2mXIyfNbT37fmfLgOV&#10;Vep25LjnE32LAlYjdXC7xnH3nsrJ6/FjM/kFAAD//wMAUEsDBBQABgAIAAAAIQBdw4Gb3AAAAAgB&#10;AAAPAAAAZHJzL2Rvd25yZXYueG1sTI9BT4QwFITvJv6H5pl4cwtFiEEem42GkxfdJcZjSysQ6Suh&#10;3QX/vfWkx8lMZr6p9pud2MUsfnSEkO4SYIY6p0fqEdpTc/cAzAdJWk6ODMK38bCvr68qWWq30pu5&#10;HEPPYgn5UiIMIcwl574bjJV+52ZD0ft0i5UhyqXnepFrLLcTF0lScCtHiguDnM3TYLqv49ki2IOz&#10;WfKcN6sSbdtkL+rj/VUh3t5sh0dgwWzhLwy/+BEd6sik3Jm0ZxNCfl/EJIIQAlj0syJPgSmEIhXA&#10;64r/P1D/AAAA//8DAFBLAQItABQABgAIAAAAIQC2gziS/gAAAOEBAAATAAAAAAAAAAAAAAAAAAAA&#10;AABbQ29udGVudF9UeXBlc10ueG1sUEsBAi0AFAAGAAgAAAAhADj9If/WAAAAlAEAAAsAAAAAAAAA&#10;AAAAAAAALwEAAF9yZWxzLy5yZWxzUEsBAi0AFAAGAAgAAAAhAJEJ3NV0AgAAtAQAAA4AAAAAAAAA&#10;AAAAAAAALgIAAGRycy9lMm9Eb2MueG1sUEsBAi0AFAAGAAgAAAAhAF3DgZvcAAAACAEAAA8AAAAA&#10;AAAAAAAAAAAAzgQAAGRycy9kb3ducmV2LnhtbFBLBQYAAAAABAAEAPMAAADXBQAAAAA=&#10;" fillcolor="window" stroked="f" strokeweight=".5pt">
                <v:textbox inset=",0,,0">
                  <w:txbxContent>
                    <w:p w14:paraId="34BB5868" w14:textId="77777777" w:rsidR="000743CF" w:rsidRPr="001C2C40" w:rsidRDefault="000743CF" w:rsidP="00A72F3A">
                      <w:pPr>
                        <w:snapToGrid w:val="0"/>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パックテストによる</w:t>
                      </w:r>
                      <w:r>
                        <w:rPr>
                          <w:rFonts w:ascii="メイリオ" w:eastAsia="メイリオ" w:hAnsi="メイリオ"/>
                          <w:color w:val="000000" w:themeColor="text1"/>
                          <w:sz w:val="16"/>
                        </w:rPr>
                        <w:t>水</w:t>
                      </w:r>
                      <w:r>
                        <w:rPr>
                          <w:rFonts w:ascii="メイリオ" w:eastAsia="メイリオ" w:hAnsi="メイリオ" w:hint="eastAsia"/>
                          <w:color w:val="000000" w:themeColor="text1"/>
                          <w:sz w:val="16"/>
                        </w:rPr>
                        <w:t>質</w:t>
                      </w:r>
                      <w:r>
                        <w:rPr>
                          <w:rFonts w:ascii="メイリオ" w:eastAsia="メイリオ" w:hAnsi="メイリオ"/>
                          <w:color w:val="000000" w:themeColor="text1"/>
                          <w:sz w:val="16"/>
                        </w:rPr>
                        <w:t>調査</w:t>
                      </w:r>
                      <w:r>
                        <w:rPr>
                          <w:rFonts w:ascii="メイリオ" w:eastAsia="メイリオ" w:hAnsi="メイリオ" w:hint="eastAsia"/>
                          <w:color w:val="000000" w:themeColor="text1"/>
                          <w:sz w:val="16"/>
                        </w:rPr>
                        <w:t>の</w:t>
                      </w:r>
                      <w:r>
                        <w:rPr>
                          <w:rFonts w:ascii="メイリオ" w:eastAsia="メイリオ" w:hAnsi="メイリオ"/>
                          <w:color w:val="000000" w:themeColor="text1"/>
                          <w:sz w:val="16"/>
                        </w:rPr>
                        <w:t>様子</w:t>
                      </w:r>
                    </w:p>
                  </w:txbxContent>
                </v:textbox>
              </v:shape>
            </w:pict>
          </mc:Fallback>
        </mc:AlternateContent>
      </w:r>
    </w:p>
    <w:p w14:paraId="6BFD872D" w14:textId="77777777" w:rsidR="000743CF" w:rsidRDefault="000743CF" w:rsidP="00964B90">
      <w:pPr>
        <w:spacing w:line="360" w:lineRule="exact"/>
        <w:ind w:leftChars="500" w:left="1050"/>
        <w:rPr>
          <w:rFonts w:ascii="メイリオ" w:eastAsia="メイリオ" w:hAnsi="メイリオ"/>
          <w:color w:val="000000" w:themeColor="text1"/>
          <w:szCs w:val="21"/>
        </w:rPr>
      </w:pPr>
    </w:p>
    <w:p w14:paraId="7837C281" w14:textId="77777777" w:rsidR="000743CF" w:rsidRDefault="000743CF" w:rsidP="00964B90">
      <w:pPr>
        <w:spacing w:line="360" w:lineRule="exact"/>
        <w:ind w:leftChars="500" w:left="1050"/>
        <w:rPr>
          <w:rFonts w:ascii="メイリオ" w:eastAsia="メイリオ" w:hAnsi="メイリオ"/>
          <w:color w:val="000000" w:themeColor="text1"/>
          <w:szCs w:val="21"/>
        </w:rPr>
      </w:pPr>
    </w:p>
    <w:p w14:paraId="0E2DC421" w14:textId="77777777" w:rsidR="000743CF" w:rsidRPr="00A140DC" w:rsidRDefault="000743CF" w:rsidP="00C63027">
      <w:pPr>
        <w:pStyle w:val="a6"/>
        <w:numPr>
          <w:ilvl w:val="0"/>
          <w:numId w:val="30"/>
        </w:numPr>
        <w:spacing w:line="360" w:lineRule="exact"/>
        <w:ind w:leftChars="200" w:left="780" w:rightChars="-135" w:right="-283"/>
        <w:rPr>
          <w:rFonts w:ascii="メイリオ" w:eastAsia="メイリオ" w:hAnsi="メイリオ"/>
          <w:b/>
          <w:color w:val="000000" w:themeColor="text1"/>
          <w:sz w:val="22"/>
          <w:szCs w:val="21"/>
        </w:rPr>
      </w:pPr>
      <w:r>
        <w:rPr>
          <w:rFonts w:ascii="メイリオ" w:eastAsia="メイリオ" w:hAnsi="メイリオ" w:hint="eastAsia"/>
          <w:b/>
          <w:color w:val="000000" w:themeColor="text1"/>
          <w:sz w:val="22"/>
          <w:szCs w:val="21"/>
        </w:rPr>
        <w:t>漁協と連携した</w:t>
      </w:r>
      <w:r w:rsidRPr="00A140DC">
        <w:rPr>
          <w:rFonts w:ascii="メイリオ" w:eastAsia="メイリオ" w:hAnsi="メイリオ" w:hint="eastAsia"/>
          <w:b/>
          <w:color w:val="000000" w:themeColor="text1"/>
          <w:sz w:val="22"/>
          <w:szCs w:val="21"/>
        </w:rPr>
        <w:t>豊かな水産資源と海洋プラスチックごみ問題の啓発</w:t>
      </w:r>
    </w:p>
    <w:p w14:paraId="0CC9E3CF" w14:textId="77777777" w:rsidR="000743CF" w:rsidRDefault="000743CF" w:rsidP="00C63027">
      <w:pPr>
        <w:spacing w:line="360" w:lineRule="exact"/>
        <w:ind w:leftChars="300" w:left="630"/>
        <w:rPr>
          <w:rFonts w:ascii="メイリオ" w:eastAsia="メイリオ" w:hAnsi="メイリオ"/>
          <w:color w:val="000000" w:themeColor="text1"/>
          <w:szCs w:val="21"/>
        </w:rPr>
      </w:pPr>
      <w:r>
        <w:rPr>
          <w:rFonts w:ascii="メイリオ" w:eastAsia="メイリオ" w:hAnsi="メイリオ" w:hint="eastAsia"/>
          <w:color w:val="000000" w:themeColor="text1"/>
          <w:szCs w:val="21"/>
        </w:rPr>
        <w:t xml:space="preserve">　漁協関係者とのパートナーシップのもと、</w:t>
      </w:r>
      <w:r w:rsidRPr="0095173B">
        <w:rPr>
          <w:rFonts w:ascii="メイリオ" w:eastAsia="メイリオ" w:hAnsi="メイリオ" w:hint="eastAsia"/>
          <w:color w:val="000000" w:themeColor="text1"/>
          <w:szCs w:val="21"/>
        </w:rPr>
        <w:t>水環境に関する啓発や、大阪の魚介類など豊かな水産資源を啓発し、経済の活性化を推進します。また、水産資源を</w:t>
      </w:r>
      <w:r>
        <w:rPr>
          <w:rFonts w:ascii="メイリオ" w:eastAsia="メイリオ" w:hAnsi="メイリオ" w:hint="eastAsia"/>
          <w:color w:val="000000" w:themeColor="text1"/>
          <w:szCs w:val="21"/>
        </w:rPr>
        <w:t>保全するため、海洋プラスチックごみ問題と併せて啓発活動に取り組みます</w:t>
      </w:r>
      <w:r w:rsidRPr="0095173B">
        <w:rPr>
          <w:rFonts w:ascii="メイリオ" w:eastAsia="メイリオ" w:hAnsi="メイリオ" w:hint="eastAsia"/>
          <w:color w:val="000000" w:themeColor="text1"/>
          <w:szCs w:val="21"/>
        </w:rPr>
        <w:t>。</w:t>
      </w:r>
    </w:p>
    <w:p w14:paraId="38352A0E" w14:textId="77777777" w:rsidR="000743CF" w:rsidRPr="0095173B" w:rsidRDefault="000743CF" w:rsidP="00C63027">
      <w:pPr>
        <w:spacing w:line="360" w:lineRule="exact"/>
        <w:ind w:leftChars="200" w:left="420"/>
        <w:rPr>
          <w:rFonts w:ascii="メイリオ" w:eastAsia="メイリオ" w:hAnsi="メイリオ"/>
          <w:color w:val="000000" w:themeColor="text1"/>
          <w:szCs w:val="21"/>
        </w:rPr>
      </w:pPr>
    </w:p>
    <w:p w14:paraId="6A9B3B37" w14:textId="77777777" w:rsidR="000743CF" w:rsidRPr="00A140DC" w:rsidRDefault="000743CF"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A140DC">
        <w:rPr>
          <w:rFonts w:ascii="メイリオ" w:eastAsia="メイリオ" w:hAnsi="メイリオ" w:hint="eastAsia"/>
          <w:b/>
          <w:color w:val="000000" w:themeColor="text1"/>
          <w:sz w:val="22"/>
          <w:szCs w:val="21"/>
        </w:rPr>
        <w:t>施設を活用した水環境に関する啓発</w:t>
      </w:r>
    </w:p>
    <w:p w14:paraId="603BAEE8" w14:textId="77777777" w:rsidR="000743CF" w:rsidRPr="00907972" w:rsidRDefault="000743CF" w:rsidP="00C63027">
      <w:pPr>
        <w:spacing w:line="360" w:lineRule="exact"/>
        <w:ind w:leftChars="300" w:left="630" w:firstLineChars="100" w:firstLine="210"/>
        <w:rPr>
          <w:rFonts w:ascii="メイリオ" w:eastAsia="メイリオ" w:hAnsi="メイリオ"/>
          <w:strike/>
          <w:color w:val="FF0000"/>
          <w:szCs w:val="21"/>
        </w:rPr>
      </w:pPr>
      <w:r w:rsidRPr="00D119B5">
        <w:rPr>
          <w:rFonts w:ascii="メイリオ" w:eastAsia="メイリオ" w:hAnsi="メイリオ" w:hint="eastAsia"/>
          <w:color w:val="000000" w:themeColor="text1"/>
          <w:szCs w:val="21"/>
        </w:rPr>
        <w:t>大阪市内の下水処理場や</w:t>
      </w:r>
      <w:r w:rsidRPr="00884C23">
        <w:rPr>
          <w:rFonts w:ascii="メイリオ" w:eastAsia="メイリオ" w:hAnsi="メイリオ" w:hint="eastAsia"/>
          <w:szCs w:val="21"/>
        </w:rPr>
        <w:t>下水道科学館、水道記念</w:t>
      </w:r>
      <w:r w:rsidRPr="00D119B5">
        <w:rPr>
          <w:rFonts w:ascii="メイリオ" w:eastAsia="メイリオ" w:hAnsi="メイリオ" w:hint="eastAsia"/>
          <w:color w:val="000000" w:themeColor="text1"/>
          <w:szCs w:val="21"/>
        </w:rPr>
        <w:t>館、大阪市立自然史博物館等を活用し、来館</w:t>
      </w:r>
      <w:r w:rsidRPr="008246B5">
        <w:rPr>
          <w:rFonts w:ascii="メイリオ" w:eastAsia="メイリオ" w:hAnsi="メイリオ" w:hint="eastAsia"/>
          <w:color w:val="000000" w:themeColor="text1"/>
          <w:szCs w:val="21"/>
        </w:rPr>
        <w:t>者に向け様々な水環境に関する啓発を実施します。</w:t>
      </w:r>
    </w:p>
    <w:p w14:paraId="6CB1D2C5" w14:textId="77777777" w:rsidR="000743CF" w:rsidRPr="0095173B" w:rsidRDefault="000743CF" w:rsidP="00C63027">
      <w:pPr>
        <w:spacing w:line="360" w:lineRule="exact"/>
        <w:ind w:leftChars="200" w:left="420" w:firstLineChars="100" w:firstLine="210"/>
        <w:rPr>
          <w:rFonts w:ascii="メイリオ" w:eastAsia="メイリオ" w:hAnsi="メイリオ"/>
          <w:color w:val="000000" w:themeColor="text1"/>
          <w:szCs w:val="21"/>
        </w:rPr>
      </w:pPr>
    </w:p>
    <w:p w14:paraId="7CEFBD42" w14:textId="77777777" w:rsidR="000743CF" w:rsidRPr="00A140DC" w:rsidRDefault="000743CF"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A140DC">
        <w:rPr>
          <w:rFonts w:ascii="メイリオ" w:eastAsia="メイリオ" w:hAnsi="メイリオ" w:hint="eastAsia"/>
          <w:b/>
          <w:color w:val="000000" w:themeColor="text1"/>
          <w:sz w:val="22"/>
          <w:szCs w:val="21"/>
        </w:rPr>
        <w:t>ＳＮＳ等による水環境に関する情報発信</w:t>
      </w:r>
    </w:p>
    <w:p w14:paraId="143C8A2F" w14:textId="77777777" w:rsidR="000743CF" w:rsidRPr="0095173B" w:rsidRDefault="000743CF" w:rsidP="00C63027">
      <w:pPr>
        <w:spacing w:line="360" w:lineRule="exact"/>
        <w:ind w:leftChars="300" w:left="63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ＳＮＳやホームページ</w:t>
      </w:r>
      <w:r w:rsidRPr="0095173B">
        <w:rPr>
          <w:rFonts w:ascii="メイリオ" w:eastAsia="メイリオ" w:hAnsi="メイリオ"/>
          <w:color w:val="000000" w:themeColor="text1"/>
          <w:szCs w:val="21"/>
        </w:rPr>
        <w:t>等を活用し、</w:t>
      </w:r>
      <w:r w:rsidRPr="0095173B">
        <w:rPr>
          <w:rFonts w:ascii="メイリオ" w:eastAsia="メイリオ" w:hAnsi="メイリオ" w:hint="eastAsia"/>
          <w:color w:val="000000" w:themeColor="text1"/>
          <w:szCs w:val="21"/>
        </w:rPr>
        <w:t>水辺教室の実施や水環境の情報、ＮＰＯ</w:t>
      </w:r>
      <w:r w:rsidRPr="0095173B">
        <w:rPr>
          <w:rFonts w:ascii="メイリオ" w:eastAsia="メイリオ" w:hAnsi="メイリオ"/>
          <w:color w:val="000000" w:themeColor="text1"/>
          <w:szCs w:val="21"/>
        </w:rPr>
        <w:t>や事業者</w:t>
      </w:r>
      <w:r w:rsidRPr="0095173B">
        <w:rPr>
          <w:rFonts w:ascii="メイリオ" w:eastAsia="メイリオ" w:hAnsi="メイリオ" w:hint="eastAsia"/>
          <w:color w:val="000000" w:themeColor="text1"/>
          <w:szCs w:val="21"/>
        </w:rPr>
        <w:t>等の取組みの情報など、水環境の取組みや現状について</w:t>
      </w:r>
      <w:r w:rsidRPr="0095173B">
        <w:rPr>
          <w:rFonts w:ascii="メイリオ" w:eastAsia="メイリオ" w:hAnsi="メイリオ"/>
          <w:color w:val="000000" w:themeColor="text1"/>
          <w:szCs w:val="21"/>
        </w:rPr>
        <w:t>わかりやすく情報発信</w:t>
      </w:r>
      <w:r w:rsidRPr="0095173B">
        <w:rPr>
          <w:rFonts w:ascii="メイリオ" w:eastAsia="メイリオ" w:hAnsi="メイリオ" w:hint="eastAsia"/>
          <w:color w:val="000000" w:themeColor="text1"/>
          <w:szCs w:val="21"/>
        </w:rPr>
        <w:t>を行います</w:t>
      </w:r>
      <w:r w:rsidRPr="0095173B">
        <w:rPr>
          <w:rFonts w:ascii="メイリオ" w:eastAsia="メイリオ" w:hAnsi="メイリオ"/>
          <w:color w:val="000000" w:themeColor="text1"/>
          <w:szCs w:val="21"/>
        </w:rPr>
        <w:t>。</w:t>
      </w:r>
    </w:p>
    <w:p w14:paraId="718DF4A1" w14:textId="77777777" w:rsidR="000743CF" w:rsidRDefault="000743CF" w:rsidP="00A446D8">
      <w:pPr>
        <w:spacing w:line="360" w:lineRule="exact"/>
        <w:rPr>
          <w:rFonts w:ascii="メイリオ" w:eastAsia="メイリオ" w:hAnsi="メイリオ"/>
          <w:color w:val="000000" w:themeColor="text1"/>
          <w:szCs w:val="21"/>
        </w:rPr>
      </w:pPr>
    </w:p>
    <w:p w14:paraId="6DEEB03C" w14:textId="77777777" w:rsidR="000743CF" w:rsidRDefault="000743CF" w:rsidP="00A446D8">
      <w:pPr>
        <w:spacing w:line="360" w:lineRule="exact"/>
        <w:rPr>
          <w:rFonts w:ascii="メイリオ" w:eastAsia="メイリオ" w:hAnsi="メイリオ"/>
          <w:color w:val="000000" w:themeColor="text1"/>
          <w:szCs w:val="21"/>
        </w:rPr>
      </w:pPr>
    </w:p>
    <w:p w14:paraId="78EBCF6D" w14:textId="77777777" w:rsidR="000743CF" w:rsidRPr="00884C23" w:rsidRDefault="000743CF" w:rsidP="00A446D8">
      <w:pPr>
        <w:spacing w:line="360" w:lineRule="exact"/>
        <w:ind w:leftChars="200" w:left="420" w:firstLineChars="100" w:firstLine="210"/>
        <w:rPr>
          <w:rFonts w:ascii="メイリオ" w:eastAsia="メイリオ" w:hAnsi="メイリオ"/>
          <w:szCs w:val="21"/>
        </w:rPr>
      </w:pPr>
      <w:r w:rsidRPr="00A37F9B">
        <w:rPr>
          <w:rFonts w:ascii="メイリオ" w:eastAsia="メイリオ" w:hAnsi="メイリオ" w:hint="eastAsia"/>
          <w:color w:val="000000" w:themeColor="text1"/>
          <w:szCs w:val="21"/>
        </w:rPr>
        <w:t>このほか、水上スポーツイベントとのコラボレーション、</w:t>
      </w:r>
      <w:r w:rsidRPr="00A37F9B">
        <w:rPr>
          <w:rFonts w:ascii="メイリオ" w:eastAsia="メイリオ" w:hAnsi="メイリオ" w:hint="eastAsia"/>
          <w:szCs w:val="21"/>
        </w:rPr>
        <w:t>豊かな大阪湾</w:t>
      </w:r>
      <w:r w:rsidRPr="00A37F9B">
        <w:rPr>
          <w:rFonts w:ascii="メイリオ" w:eastAsia="メイリオ" w:hAnsi="メイリオ" w:hint="eastAsia"/>
          <w:szCs w:val="21"/>
          <w:vertAlign w:val="superscript"/>
        </w:rPr>
        <w:t>※</w:t>
      </w:r>
      <w:r w:rsidRPr="00A37F9B">
        <w:rPr>
          <w:rFonts w:ascii="メイリオ" w:eastAsia="メイリオ" w:hAnsi="メイリオ" w:hint="eastAsia"/>
          <w:szCs w:val="21"/>
        </w:rPr>
        <w:t>の実現に向けた環境イベント等における啓発、</w:t>
      </w:r>
      <w:r w:rsidRPr="00A37F9B">
        <w:rPr>
          <w:rFonts w:ascii="メイリオ" w:eastAsia="メイリオ" w:hAnsi="メイリオ" w:hint="eastAsia"/>
          <w:color w:val="000000" w:themeColor="text1"/>
          <w:szCs w:val="21"/>
        </w:rPr>
        <w:t>海洋プラスチックごみ問題やごみ減量、３Ｒ</w:t>
      </w:r>
      <w:r w:rsidRPr="00A37F9B">
        <w:rPr>
          <w:rFonts w:ascii="メイリオ" w:eastAsia="メイリオ" w:hAnsi="メイリオ" w:hint="eastAsia"/>
          <w:szCs w:val="21"/>
        </w:rPr>
        <w:t>＋Renewable</w:t>
      </w:r>
      <w:r w:rsidRPr="00A37F9B">
        <w:rPr>
          <w:rFonts w:ascii="メイリオ" w:eastAsia="メイリオ" w:hAnsi="メイリオ" w:hint="eastAsia"/>
          <w:szCs w:val="21"/>
          <w:vertAlign w:val="superscript"/>
        </w:rPr>
        <w:t>※</w:t>
      </w:r>
      <w:r w:rsidRPr="00A37F9B">
        <w:rPr>
          <w:rFonts w:ascii="メイリオ" w:eastAsia="メイリオ" w:hAnsi="メイリオ" w:hint="eastAsia"/>
          <w:color w:val="000000" w:themeColor="text1"/>
          <w:szCs w:val="21"/>
        </w:rPr>
        <w:t>に係る啓発事業の開催、住民が参加しやすい清掃活動の実施、大阪市エコボランティア</w:t>
      </w:r>
      <w:r w:rsidRPr="00A37F9B">
        <w:rPr>
          <w:rFonts w:ascii="メイリオ" w:eastAsia="メイリオ" w:hAnsi="メイリオ" w:hint="eastAsia"/>
          <w:color w:val="000000" w:themeColor="text1"/>
          <w:szCs w:val="21"/>
          <w:vertAlign w:val="superscript"/>
        </w:rPr>
        <w:t>※</w:t>
      </w:r>
      <w:r w:rsidRPr="00A37F9B">
        <w:rPr>
          <w:rFonts w:ascii="メイリオ" w:eastAsia="メイリオ" w:hAnsi="メイリオ" w:hint="eastAsia"/>
          <w:color w:val="000000" w:themeColor="text1"/>
          <w:szCs w:val="21"/>
        </w:rPr>
        <w:t>との協働により、水辺空間を活用した啓発活動</w:t>
      </w:r>
      <w:r w:rsidRPr="00884C23">
        <w:rPr>
          <w:rFonts w:ascii="メイリオ" w:eastAsia="メイリオ" w:hAnsi="メイリオ" w:hint="eastAsia"/>
          <w:szCs w:val="21"/>
        </w:rPr>
        <w:t>に取り組みます。</w:t>
      </w:r>
    </w:p>
    <w:p w14:paraId="09817C84" w14:textId="77777777" w:rsidR="000743CF" w:rsidRPr="00AA4498" w:rsidRDefault="000743CF" w:rsidP="00964B90">
      <w:pPr>
        <w:spacing w:line="360" w:lineRule="exact"/>
        <w:ind w:leftChars="400" w:left="840" w:firstLineChars="100" w:firstLine="210"/>
        <w:rPr>
          <w:rFonts w:ascii="メイリオ" w:eastAsia="メイリオ" w:hAnsi="メイリオ"/>
          <w:color w:val="000000" w:themeColor="text1"/>
          <w:szCs w:val="21"/>
        </w:rPr>
      </w:pPr>
    </w:p>
    <w:p w14:paraId="4792876E" w14:textId="77777777" w:rsidR="000743CF" w:rsidRDefault="000743CF" w:rsidP="00C63027">
      <w:pPr>
        <w:spacing w:line="360" w:lineRule="exact"/>
        <w:ind w:leftChars="100" w:left="210"/>
        <w:rPr>
          <w:rFonts w:ascii="メイリオ" w:eastAsia="メイリオ" w:hAnsi="メイリオ"/>
          <w:b/>
          <w:bCs/>
          <w:sz w:val="24"/>
          <w:szCs w:val="21"/>
        </w:rPr>
      </w:pPr>
    </w:p>
    <w:p w14:paraId="5B6258A2" w14:textId="77777777" w:rsidR="000743CF" w:rsidRDefault="000743CF" w:rsidP="00C63027">
      <w:pPr>
        <w:spacing w:line="360" w:lineRule="exact"/>
        <w:ind w:leftChars="100" w:left="210"/>
        <w:rPr>
          <w:rFonts w:ascii="メイリオ" w:eastAsia="メイリオ" w:hAnsi="メイリオ"/>
          <w:b/>
          <w:bCs/>
          <w:sz w:val="24"/>
          <w:szCs w:val="21"/>
        </w:rPr>
      </w:pPr>
    </w:p>
    <w:p w14:paraId="66EF183D" w14:textId="77777777" w:rsidR="000743CF" w:rsidRDefault="000743CF" w:rsidP="00C63027">
      <w:pPr>
        <w:spacing w:line="360" w:lineRule="exact"/>
        <w:ind w:leftChars="100" w:left="210"/>
        <w:rPr>
          <w:rFonts w:ascii="メイリオ" w:eastAsia="メイリオ" w:hAnsi="メイリオ"/>
          <w:b/>
          <w:bCs/>
          <w:sz w:val="24"/>
          <w:szCs w:val="21"/>
        </w:rPr>
      </w:pPr>
    </w:p>
    <w:p w14:paraId="7D81D0BF" w14:textId="77777777" w:rsidR="000743CF" w:rsidRDefault="000743CF" w:rsidP="00C63027">
      <w:pPr>
        <w:spacing w:line="360" w:lineRule="exact"/>
        <w:ind w:leftChars="100" w:left="210"/>
        <w:rPr>
          <w:rFonts w:ascii="メイリオ" w:eastAsia="メイリオ" w:hAnsi="メイリオ"/>
          <w:b/>
          <w:bCs/>
          <w:sz w:val="24"/>
          <w:szCs w:val="21"/>
        </w:rPr>
      </w:pPr>
    </w:p>
    <w:p w14:paraId="78322180" w14:textId="77777777" w:rsidR="000743CF" w:rsidRDefault="000743CF" w:rsidP="00C63027">
      <w:pPr>
        <w:spacing w:line="360" w:lineRule="exact"/>
        <w:ind w:leftChars="100" w:left="210"/>
        <w:rPr>
          <w:rFonts w:ascii="メイリオ" w:eastAsia="メイリオ" w:hAnsi="メイリオ"/>
          <w:b/>
          <w:bCs/>
          <w:sz w:val="24"/>
          <w:szCs w:val="21"/>
        </w:rPr>
      </w:pPr>
    </w:p>
    <w:p w14:paraId="363C1DEB" w14:textId="77777777" w:rsidR="000743CF" w:rsidRDefault="000743CF" w:rsidP="00C63027">
      <w:pPr>
        <w:spacing w:line="360" w:lineRule="exact"/>
        <w:ind w:leftChars="100" w:left="210"/>
        <w:rPr>
          <w:rFonts w:ascii="メイリオ" w:eastAsia="メイリオ" w:hAnsi="メイリオ"/>
          <w:b/>
          <w:bCs/>
          <w:sz w:val="24"/>
          <w:szCs w:val="21"/>
        </w:rPr>
      </w:pPr>
    </w:p>
    <w:p w14:paraId="3B5481EF" w14:textId="77777777" w:rsidR="000743CF" w:rsidRDefault="000743CF" w:rsidP="00C63027">
      <w:pPr>
        <w:spacing w:line="360" w:lineRule="exact"/>
        <w:ind w:leftChars="100" w:left="210"/>
        <w:rPr>
          <w:rFonts w:ascii="メイリオ" w:eastAsia="メイリオ" w:hAnsi="メイリオ"/>
          <w:b/>
          <w:bCs/>
          <w:sz w:val="24"/>
          <w:szCs w:val="21"/>
        </w:rPr>
      </w:pPr>
    </w:p>
    <w:p w14:paraId="34098531" w14:textId="77777777" w:rsidR="000743CF" w:rsidRDefault="000743CF" w:rsidP="009201CF">
      <w:pPr>
        <w:spacing w:line="360" w:lineRule="exact"/>
        <w:rPr>
          <w:rFonts w:ascii="メイリオ" w:eastAsia="メイリオ" w:hAnsi="メイリオ"/>
          <w:b/>
          <w:bCs/>
          <w:sz w:val="24"/>
          <w:szCs w:val="21"/>
        </w:rPr>
      </w:pPr>
    </w:p>
    <w:p w14:paraId="6C477AB2" w14:textId="77777777" w:rsidR="000743CF" w:rsidRDefault="000743CF" w:rsidP="009201CF">
      <w:pPr>
        <w:spacing w:line="360" w:lineRule="exact"/>
        <w:rPr>
          <w:rFonts w:ascii="メイリオ" w:eastAsia="メイリオ" w:hAnsi="メイリオ"/>
          <w:b/>
          <w:bCs/>
          <w:sz w:val="24"/>
          <w:szCs w:val="21"/>
        </w:rPr>
      </w:pPr>
    </w:p>
    <w:p w14:paraId="0D3AECF6" w14:textId="77777777" w:rsidR="000743CF" w:rsidRPr="00A140DC" w:rsidRDefault="000743CF" w:rsidP="00C63027">
      <w:pPr>
        <w:spacing w:line="360" w:lineRule="exact"/>
        <w:ind w:leftChars="100" w:left="210"/>
        <w:rPr>
          <w:rFonts w:ascii="メイリオ" w:eastAsia="メイリオ" w:hAnsi="メイリオ"/>
          <w:b/>
          <w:bCs/>
          <w:sz w:val="24"/>
          <w:szCs w:val="21"/>
        </w:rPr>
      </w:pPr>
      <w:bookmarkStart w:id="17" w:name="_Hlk214036516"/>
      <w:r w:rsidRPr="00A140DC">
        <w:rPr>
          <w:rFonts w:ascii="メイリオ" w:eastAsia="メイリオ" w:hAnsi="メイリオ" w:hint="eastAsia"/>
          <w:b/>
          <w:bCs/>
          <w:sz w:val="24"/>
          <w:szCs w:val="21"/>
        </w:rPr>
        <w:t xml:space="preserve">第３項　</w:t>
      </w:r>
      <w:bookmarkStart w:id="18" w:name="_Hlk214036501"/>
      <w:r w:rsidRPr="00A140DC">
        <w:rPr>
          <w:rFonts w:ascii="メイリオ" w:eastAsia="メイリオ" w:hAnsi="メイリオ" w:hint="eastAsia"/>
          <w:b/>
          <w:bCs/>
          <w:sz w:val="24"/>
          <w:szCs w:val="21"/>
        </w:rPr>
        <w:t>水辺空間の利活用</w:t>
      </w:r>
      <w:bookmarkEnd w:id="18"/>
      <w:r w:rsidRPr="00A140DC">
        <w:rPr>
          <w:rFonts w:ascii="メイリオ" w:eastAsia="メイリオ" w:hAnsi="メイリオ" w:hint="eastAsia"/>
          <w:b/>
          <w:bCs/>
          <w:sz w:val="24"/>
          <w:szCs w:val="21"/>
        </w:rPr>
        <w:t>とにぎわいの創出</w:t>
      </w:r>
      <w:bookmarkEnd w:id="17"/>
    </w:p>
    <w:p w14:paraId="28A15B3B" w14:textId="77777777" w:rsidR="000743CF" w:rsidRPr="00884C23" w:rsidRDefault="000743CF" w:rsidP="00884C23">
      <w:pPr>
        <w:spacing w:line="360" w:lineRule="exact"/>
        <w:ind w:leftChars="200" w:left="42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大阪市の水辺空間を利活用し、経済の活性化につながるにぎわいの創出に向けた取組みを進めます。</w:t>
      </w:r>
      <w:r w:rsidRPr="00884C23">
        <w:rPr>
          <w:rFonts w:ascii="メイリオ" w:eastAsia="メイリオ" w:hAnsi="メイリオ" w:hint="eastAsia"/>
          <w:szCs w:val="21"/>
        </w:rPr>
        <w:t>本取組みの指標については、新型コロナウイルス感染拡大の影響により、計画策定時において数値指標の設定が困難であったことから、2026年３月に新たに設定し、</w:t>
      </w:r>
      <w:r w:rsidRPr="00884C23">
        <w:rPr>
          <w:rFonts w:ascii="メイリオ" w:eastAsia="メイリオ" w:hAnsi="メイリオ" w:cs="Segoe UI Symbol" w:hint="eastAsia"/>
          <w:bCs/>
          <w:szCs w:val="21"/>
        </w:rPr>
        <w:t>河川クルーズ船や水環境に関するイベントなどの利用者数とします。</w:t>
      </w:r>
      <w:r w:rsidRPr="00884C23">
        <w:rPr>
          <w:rFonts w:ascii="メイリオ" w:eastAsia="メイリオ" w:hAnsi="メイリオ" w:hint="eastAsia"/>
          <w:szCs w:val="21"/>
        </w:rPr>
        <w:t>利用者数については、河川クルーズ船の保有状況や安全運航などの理由から利用可能な人数である140万人に達しているため、指標値は</w:t>
      </w:r>
      <w:r w:rsidRPr="00884C23">
        <w:rPr>
          <w:rFonts w:ascii="メイリオ" w:eastAsia="メイリオ" w:hAnsi="メイリオ" w:cs="Segoe UI Symbol" w:hint="eastAsia"/>
          <w:bCs/>
          <w:szCs w:val="21"/>
        </w:rPr>
        <w:t>140万人を維持することとします。</w:t>
      </w:r>
      <w:r w:rsidRPr="00884C23">
        <w:rPr>
          <w:rFonts w:ascii="メイリオ" w:eastAsia="メイリオ" w:hAnsi="メイリオ"/>
          <w:szCs w:val="21"/>
        </w:rPr>
        <w:tab/>
      </w:r>
    </w:p>
    <w:p w14:paraId="5135B34F" w14:textId="77777777" w:rsidR="000743CF" w:rsidRDefault="000743CF" w:rsidP="00A140DC">
      <w:pPr>
        <w:spacing w:line="360" w:lineRule="exact"/>
        <w:ind w:leftChars="300" w:left="842" w:right="-1" w:hangingChars="101" w:hanging="212"/>
        <w:rPr>
          <w:rFonts w:ascii="メイリオ" w:eastAsia="メイリオ" w:hAnsi="メイリオ" w:cs="Segoe UI Symbol"/>
          <w:bCs/>
          <w:szCs w:val="21"/>
        </w:rPr>
      </w:pPr>
      <w:r>
        <w:rPr>
          <w:rFonts w:ascii="メイリオ" w:eastAsia="メイリオ" w:hAnsi="メイリオ"/>
          <w:noProof/>
          <w:color w:val="000000" w:themeColor="text1"/>
          <w:szCs w:val="21"/>
        </w:rPr>
        <w:drawing>
          <wp:anchor distT="0" distB="0" distL="114300" distR="114300" simplePos="0" relativeHeight="252980224" behindDoc="1" locked="0" layoutInCell="1" allowOverlap="1" wp14:anchorId="408C1A2D" wp14:editId="59D517E6">
            <wp:simplePos x="0" y="0"/>
            <wp:positionH relativeFrom="margin">
              <wp:align>right</wp:align>
            </wp:positionH>
            <wp:positionV relativeFrom="paragraph">
              <wp:posOffset>151765</wp:posOffset>
            </wp:positionV>
            <wp:extent cx="6115050" cy="1264920"/>
            <wp:effectExtent l="0" t="0" r="0" b="0"/>
            <wp:wrapNone/>
            <wp:docPr id="361283988" name="図 361283988" descr="四角形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83988" name="図 361283988" descr="四角形 が含まれている画像&#10;&#10;AI によって生成されたコンテンツは間違っている可能性があります。"/>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0" y="0"/>
                      <a:ext cx="6115050" cy="1264920"/>
                    </a:xfrm>
                    <a:prstGeom prst="rect">
                      <a:avLst/>
                    </a:prstGeom>
                    <a:noFill/>
                    <a:ln>
                      <a:noFill/>
                    </a:ln>
                  </pic:spPr>
                </pic:pic>
              </a:graphicData>
            </a:graphic>
            <wp14:sizeRelV relativeFrom="margin">
              <wp14:pctHeight>0</wp14:pctHeight>
            </wp14:sizeRelV>
          </wp:anchor>
        </w:drawing>
      </w:r>
    </w:p>
    <w:p w14:paraId="142CC57A" w14:textId="77777777" w:rsidR="000743CF" w:rsidRDefault="000743CF" w:rsidP="00A140DC">
      <w:pPr>
        <w:spacing w:line="360" w:lineRule="exact"/>
        <w:ind w:leftChars="300" w:left="842" w:right="-1" w:hangingChars="101" w:hanging="212"/>
        <w:rPr>
          <w:rFonts w:ascii="メイリオ" w:eastAsia="メイリオ" w:hAnsi="メイリオ" w:cs="Segoe UI Symbol"/>
          <w:bCs/>
          <w:szCs w:val="21"/>
        </w:rPr>
      </w:pPr>
    </w:p>
    <w:p w14:paraId="14A0A2C1" w14:textId="77777777" w:rsidR="000743CF" w:rsidRDefault="000743CF" w:rsidP="00A140DC">
      <w:pPr>
        <w:spacing w:line="360" w:lineRule="exact"/>
        <w:ind w:leftChars="300" w:left="842" w:right="-1" w:hangingChars="101" w:hanging="212"/>
        <w:rPr>
          <w:rFonts w:ascii="メイリオ" w:eastAsia="メイリオ" w:hAnsi="メイリオ" w:cs="Segoe UI Symbol"/>
          <w:bCs/>
          <w:szCs w:val="21"/>
        </w:rPr>
      </w:pPr>
      <w:r w:rsidRPr="00C476D9">
        <w:rPr>
          <w:rFonts w:ascii="メイリオ" w:eastAsia="メイリオ" w:hAnsi="メイリオ"/>
          <w:noProof/>
          <w:szCs w:val="21"/>
        </w:rPr>
        <mc:AlternateContent>
          <mc:Choice Requires="wps">
            <w:drawing>
              <wp:anchor distT="45720" distB="45720" distL="114300" distR="114300" simplePos="0" relativeHeight="252981248" behindDoc="0" locked="0" layoutInCell="1" allowOverlap="1" wp14:anchorId="5F02AD71" wp14:editId="04C4AE8E">
                <wp:simplePos x="0" y="0"/>
                <wp:positionH relativeFrom="margin">
                  <wp:align>center</wp:align>
                </wp:positionH>
                <wp:positionV relativeFrom="paragraph">
                  <wp:posOffset>109220</wp:posOffset>
                </wp:positionV>
                <wp:extent cx="5743575" cy="556260"/>
                <wp:effectExtent l="0" t="0" r="0" b="0"/>
                <wp:wrapNone/>
                <wp:docPr id="12562278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556260"/>
                        </a:xfrm>
                        <a:prstGeom prst="rect">
                          <a:avLst/>
                        </a:prstGeom>
                        <a:noFill/>
                        <a:ln w="9525">
                          <a:noFill/>
                          <a:miter lim="800000"/>
                          <a:headEnd/>
                          <a:tailEnd/>
                        </a:ln>
                      </wps:spPr>
                      <wps:txbx>
                        <w:txbxContent>
                          <w:p w14:paraId="0CD7C6DE" w14:textId="77777777" w:rsidR="000743CF" w:rsidRPr="00884C23" w:rsidRDefault="000743CF" w:rsidP="00A83EA7">
                            <w:pPr>
                              <w:spacing w:line="360" w:lineRule="exact"/>
                              <w:rPr>
                                <w:rFonts w:ascii="メイリオ" w:eastAsia="メイリオ" w:hAnsi="メイリオ" w:cs="Segoe UI Symbol"/>
                                <w:bCs/>
                                <w:szCs w:val="21"/>
                              </w:rPr>
                            </w:pPr>
                            <w:r w:rsidRPr="00884C23">
                              <w:rPr>
                                <w:rFonts w:ascii="メイリオ" w:eastAsia="メイリオ" w:hAnsi="メイリオ" w:cs="Segoe UI Symbol" w:hint="eastAsia"/>
                                <w:bCs/>
                                <w:szCs w:val="21"/>
                              </w:rPr>
                              <w:t xml:space="preserve">● 河川クルーズ船やイベントなどの利用者数140万人を維持します。　　　</w:t>
                            </w:r>
                          </w:p>
                          <w:p w14:paraId="4CF4E79F" w14:textId="77777777" w:rsidR="000743CF" w:rsidRPr="00884C23" w:rsidRDefault="000743CF" w:rsidP="00521E57">
                            <w:pPr>
                              <w:spacing w:line="360" w:lineRule="exact"/>
                              <w:ind w:firstLineChars="2400" w:firstLine="5040"/>
                              <w:rPr>
                                <w:rFonts w:ascii="メイリオ" w:eastAsia="メイリオ" w:hAnsi="メイリオ" w:cs="Segoe UI Symbol"/>
                                <w:bCs/>
                                <w:szCs w:val="21"/>
                              </w:rPr>
                            </w:pPr>
                            <w:r w:rsidRPr="00884C23">
                              <w:rPr>
                                <w:rFonts w:ascii="メイリオ" w:eastAsia="メイリオ" w:hAnsi="メイリオ" w:cs="Segoe UI Symbol" w:hint="eastAsia"/>
                                <w:bCs/>
                                <w:szCs w:val="21"/>
                              </w:rPr>
                              <w:t>〔現状値：140万人（2024年度）〕</w:t>
                            </w:r>
                          </w:p>
                          <w:p w14:paraId="6A66A8B5" w14:textId="77777777" w:rsidR="000743CF" w:rsidRPr="00884C23" w:rsidRDefault="000743CF" w:rsidP="00CA743F">
                            <w:pPr>
                              <w:spacing w:line="360" w:lineRule="exact"/>
                              <w:ind w:left="210" w:hangingChars="100" w:hanging="210"/>
                              <w:rPr>
                                <w:rFonts w:ascii="メイリオ" w:eastAsia="メイリオ" w:hAnsi="メイリオ"/>
                                <w:szCs w:val="21"/>
                              </w:rPr>
                            </w:pPr>
                            <w:r w:rsidRPr="00884C23">
                              <w:rPr>
                                <w:rFonts w:ascii="メイリオ" w:eastAsia="メイリオ" w:hAnsi="メイリオ" w:cs="Segoe UI Symbol" w:hint="eastAsia"/>
                                <w:bCs/>
                                <w:szCs w:val="2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2AD71" id="_x0000_s1241" type="#_x0000_t202" style="position:absolute;left:0;text-align:left;margin-left:0;margin-top:8.6pt;width:452.25pt;height:43.8pt;z-index:2529812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cJoNAIAABUEAAAOAAAAZHJzL2Uyb0RvYy54bWysU8GO0zAQvSPxD5bvNG1o2t2o6WrZZRHS&#10;LiAtfIDrOI1F7DG222Q5biXER/ALiDPfkx9h7LSlghsiB8vjyTzPe/O8uOhUQ7bCOgm6oJPRmBKh&#10;OZRSrwv64f3NszNKnGe6ZA1oUdAH4ejF8umTRWtykUINTSksQRDt8tYUtPbe5EnieC0UcyMwQmOy&#10;AquYx9Cuk9KyFtFVk6Tj8SxpwZbGAhfO4en1kKTLiF9Vgvu3VeWEJ01BsTcfVxvXVViT5YLla8tM&#10;Lfm+DfYPXSgmNV56hLpmnpGNlX9BKcktOKj8iINKoKokF5EDspmM/2BzXzMjIhcUx5mjTO7/wfI3&#10;23eWyBJnl2azNJ2fTWaUaKZwVv3uS//4vX/82e++kn73rd/t+scfGJM06NYal2P5vUEA372ADjGi&#10;Bs7cAv/oiIarmum1uLQW2lqwEvuehMrkpHTAcQFk1d5BifeyjYcI1FVWBVFRJoLoOL+H48xE5wnH&#10;w2w+fZ7NM0o45jKkMItDTVh+qDbW+VcCFAmbglr0RERn21vnQzcsP/wSLtNwI5sm+qLRpC3oeZZm&#10;seAko6RH2zZSFfRsHL7BSIHkS13GYs9kM+zxgkbvWQeiA2XfrbpB+Nn8IOcKygcUwsLgU3xXuKnB&#10;fqakRY8W1H3aMCsoaV5rFPN8Mp0GU8dgms1TDOxpZnWaYZojVEE9JcP2yseHMJC+RNErGfUI0xk6&#10;2TeN3osy7d9JMPdpHP/6/ZqXvwAAAP//AwBQSwMEFAAGAAgAAAAhABugctDbAAAABwEAAA8AAABk&#10;cnMvZG93bnJldi54bWxMj8FOwzAQRO9I/IO1SNyoTZVCG+JUCMQVRIFKvW3jbRIRr6PYbcLfs5zo&#10;cWZWM2+L9eQ7daIhtoEt3M4MKOIquJZrC58fLzdLUDEhO+wCk4UfirAuLy8KzF0Y+Z1Om1QrKeGY&#10;o4UmpT7XOlYNeYyz0BNLdgiDxyRyqLUbcJRy3+m5MXfaY8uy0GBPTw1V35ujt/D1ethtM/NWP/tF&#10;P4bJaPYrbe311fT4ACrRlP6P4Q9f0KEUpn04souqsyCPJHHv56AkXZlsAWovhsmWoMtCn/OXvwAA&#10;AP//AwBQSwECLQAUAAYACAAAACEAtoM4kv4AAADhAQAAEwAAAAAAAAAAAAAAAAAAAAAAW0NvbnRl&#10;bnRfVHlwZXNdLnhtbFBLAQItABQABgAIAAAAIQA4/SH/1gAAAJQBAAALAAAAAAAAAAAAAAAAAC8B&#10;AABfcmVscy8ucmVsc1BLAQItABQABgAIAAAAIQBZxcJoNAIAABUEAAAOAAAAAAAAAAAAAAAAAC4C&#10;AABkcnMvZTJvRG9jLnhtbFBLAQItABQABgAIAAAAIQAboHLQ2wAAAAcBAAAPAAAAAAAAAAAAAAAA&#10;AI4EAABkcnMvZG93bnJldi54bWxQSwUGAAAAAAQABADzAAAAlgUAAAAA&#10;" filled="f" stroked="f">
                <v:textbox>
                  <w:txbxContent>
                    <w:p w14:paraId="0CD7C6DE" w14:textId="77777777" w:rsidR="000743CF" w:rsidRPr="00884C23" w:rsidRDefault="000743CF" w:rsidP="00A83EA7">
                      <w:pPr>
                        <w:spacing w:line="360" w:lineRule="exact"/>
                        <w:rPr>
                          <w:rFonts w:ascii="メイリオ" w:eastAsia="メイリオ" w:hAnsi="メイリオ" w:cs="Segoe UI Symbol"/>
                          <w:bCs/>
                          <w:szCs w:val="21"/>
                        </w:rPr>
                      </w:pPr>
                      <w:r w:rsidRPr="00884C23">
                        <w:rPr>
                          <w:rFonts w:ascii="メイリオ" w:eastAsia="メイリオ" w:hAnsi="メイリオ" w:cs="Segoe UI Symbol" w:hint="eastAsia"/>
                          <w:bCs/>
                          <w:szCs w:val="21"/>
                        </w:rPr>
                        <w:t xml:space="preserve">● 河川クルーズ船やイベントなどの利用者数140万人を維持します。　　　</w:t>
                      </w:r>
                    </w:p>
                    <w:p w14:paraId="4CF4E79F" w14:textId="77777777" w:rsidR="000743CF" w:rsidRPr="00884C23" w:rsidRDefault="000743CF" w:rsidP="00521E57">
                      <w:pPr>
                        <w:spacing w:line="360" w:lineRule="exact"/>
                        <w:ind w:firstLineChars="2400" w:firstLine="5040"/>
                        <w:rPr>
                          <w:rFonts w:ascii="メイリオ" w:eastAsia="メイリオ" w:hAnsi="メイリオ" w:cs="Segoe UI Symbol"/>
                          <w:bCs/>
                          <w:szCs w:val="21"/>
                        </w:rPr>
                      </w:pPr>
                      <w:r w:rsidRPr="00884C23">
                        <w:rPr>
                          <w:rFonts w:ascii="メイリオ" w:eastAsia="メイリオ" w:hAnsi="メイリオ" w:cs="Segoe UI Symbol" w:hint="eastAsia"/>
                          <w:bCs/>
                          <w:szCs w:val="21"/>
                        </w:rPr>
                        <w:t>〔現状値：140万人（2024年度）〕</w:t>
                      </w:r>
                    </w:p>
                    <w:p w14:paraId="6A66A8B5" w14:textId="77777777" w:rsidR="000743CF" w:rsidRPr="00884C23" w:rsidRDefault="000743CF" w:rsidP="00CA743F">
                      <w:pPr>
                        <w:spacing w:line="360" w:lineRule="exact"/>
                        <w:ind w:left="210" w:hangingChars="100" w:hanging="210"/>
                        <w:rPr>
                          <w:rFonts w:ascii="メイリオ" w:eastAsia="メイリオ" w:hAnsi="メイリオ"/>
                          <w:szCs w:val="21"/>
                        </w:rPr>
                      </w:pPr>
                      <w:r w:rsidRPr="00884C23">
                        <w:rPr>
                          <w:rFonts w:ascii="メイリオ" w:eastAsia="メイリオ" w:hAnsi="メイリオ" w:cs="Segoe UI Symbol" w:hint="eastAsia"/>
                          <w:bCs/>
                          <w:szCs w:val="21"/>
                        </w:rPr>
                        <w:t>●</w:t>
                      </w:r>
                    </w:p>
                  </w:txbxContent>
                </v:textbox>
                <w10:wrap anchorx="margin"/>
              </v:shape>
            </w:pict>
          </mc:Fallback>
        </mc:AlternateContent>
      </w:r>
    </w:p>
    <w:p w14:paraId="719079E3" w14:textId="77777777" w:rsidR="000743CF" w:rsidRDefault="000743CF" w:rsidP="00A140DC">
      <w:pPr>
        <w:spacing w:line="360" w:lineRule="exact"/>
        <w:ind w:leftChars="300" w:left="842" w:right="-1" w:hangingChars="101" w:hanging="212"/>
        <w:rPr>
          <w:rFonts w:ascii="メイリオ" w:eastAsia="メイリオ" w:hAnsi="メイリオ" w:cs="Segoe UI Symbol"/>
          <w:bCs/>
          <w:szCs w:val="21"/>
        </w:rPr>
      </w:pPr>
    </w:p>
    <w:p w14:paraId="4EA0E702" w14:textId="77777777" w:rsidR="000743CF" w:rsidRDefault="000743CF" w:rsidP="00A140DC">
      <w:pPr>
        <w:spacing w:line="360" w:lineRule="exact"/>
        <w:ind w:leftChars="300" w:left="842" w:right="-1" w:hangingChars="101" w:hanging="212"/>
        <w:rPr>
          <w:rFonts w:ascii="メイリオ" w:eastAsia="メイリオ" w:hAnsi="メイリオ" w:cs="Segoe UI Symbol"/>
          <w:bCs/>
          <w:szCs w:val="21"/>
        </w:rPr>
      </w:pPr>
    </w:p>
    <w:p w14:paraId="0DCB2726" w14:textId="77777777" w:rsidR="000743CF" w:rsidRDefault="000743CF" w:rsidP="00A140DC">
      <w:pPr>
        <w:spacing w:line="360" w:lineRule="exact"/>
        <w:ind w:leftChars="300" w:left="842" w:right="-1" w:hangingChars="101" w:hanging="212"/>
        <w:rPr>
          <w:rFonts w:ascii="メイリオ" w:eastAsia="メイリオ" w:hAnsi="メイリオ" w:cs="Segoe UI Symbol"/>
          <w:bCs/>
          <w:szCs w:val="21"/>
        </w:rPr>
      </w:pPr>
    </w:p>
    <w:p w14:paraId="45A9941A" w14:textId="77777777" w:rsidR="000743CF" w:rsidRDefault="000743CF" w:rsidP="00A140DC">
      <w:pPr>
        <w:spacing w:line="360" w:lineRule="exact"/>
        <w:ind w:leftChars="300" w:left="842" w:right="-1" w:hangingChars="101" w:hanging="212"/>
        <w:rPr>
          <w:rFonts w:ascii="メイリオ" w:eastAsia="メイリオ" w:hAnsi="メイリオ" w:cs="Segoe UI Symbol"/>
          <w:bCs/>
          <w:szCs w:val="21"/>
        </w:rPr>
      </w:pPr>
    </w:p>
    <w:p w14:paraId="15A3853C" w14:textId="77777777" w:rsidR="000743CF" w:rsidRDefault="000743CF" w:rsidP="00A140DC">
      <w:pPr>
        <w:spacing w:line="360" w:lineRule="exact"/>
        <w:ind w:leftChars="300" w:left="842" w:right="-1" w:hangingChars="101" w:hanging="212"/>
        <w:rPr>
          <w:rFonts w:ascii="メイリオ" w:eastAsia="メイリオ" w:hAnsi="メイリオ" w:cs="Segoe UI Symbol"/>
          <w:bCs/>
          <w:szCs w:val="21"/>
        </w:rPr>
      </w:pPr>
    </w:p>
    <w:p w14:paraId="3D3B15D4" w14:textId="77777777" w:rsidR="000743CF" w:rsidRPr="00A140DC" w:rsidRDefault="000743CF" w:rsidP="00C63027">
      <w:pPr>
        <w:spacing w:line="360" w:lineRule="exact"/>
        <w:ind w:leftChars="100" w:left="210"/>
        <w:rPr>
          <w:rFonts w:ascii="メイリオ" w:eastAsia="メイリオ" w:hAnsi="メイリオ"/>
          <w:b/>
          <w:color w:val="000000" w:themeColor="text1"/>
          <w:sz w:val="24"/>
          <w:szCs w:val="21"/>
        </w:rPr>
      </w:pPr>
      <w:r w:rsidRPr="00A140DC">
        <w:rPr>
          <w:rFonts w:ascii="メイリオ" w:eastAsia="メイリオ" w:hAnsi="メイリオ" w:hint="eastAsia"/>
          <w:b/>
          <w:color w:val="000000" w:themeColor="text1"/>
          <w:sz w:val="24"/>
          <w:szCs w:val="21"/>
        </w:rPr>
        <w:t>（１）</w:t>
      </w:r>
      <w:r w:rsidRPr="00884C23">
        <w:rPr>
          <w:rFonts w:ascii="メイリオ" w:eastAsia="メイリオ" w:hAnsi="メイリオ" w:hint="eastAsia"/>
          <w:b/>
          <w:sz w:val="24"/>
          <w:szCs w:val="21"/>
        </w:rPr>
        <w:t>水辺のまちづくり推進</w:t>
      </w:r>
      <w:r w:rsidRPr="00A140DC">
        <w:rPr>
          <w:rFonts w:ascii="メイリオ" w:eastAsia="メイリオ" w:hAnsi="メイリオ" w:hint="eastAsia"/>
          <w:b/>
          <w:color w:val="000000" w:themeColor="text1"/>
          <w:sz w:val="24"/>
          <w:szCs w:val="21"/>
        </w:rPr>
        <w:t>の取組み</w:t>
      </w:r>
    </w:p>
    <w:p w14:paraId="1EC1475A" w14:textId="77777777" w:rsidR="000743CF" w:rsidRPr="00A140DC" w:rsidRDefault="000743CF" w:rsidP="00C63027">
      <w:pPr>
        <w:spacing w:line="360" w:lineRule="exact"/>
        <w:ind w:leftChars="200" w:left="420"/>
        <w:rPr>
          <w:rFonts w:ascii="メイリオ" w:eastAsia="メイリオ" w:hAnsi="メイリオ"/>
          <w:b/>
          <w:color w:val="000000" w:themeColor="text1"/>
          <w:sz w:val="22"/>
          <w:szCs w:val="21"/>
        </w:rPr>
      </w:pPr>
      <w:r w:rsidRPr="00A140DC">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w:t>
      </w:r>
      <w:r w:rsidRPr="00A140DC">
        <w:rPr>
          <w:rFonts w:ascii="メイリオ" w:eastAsia="メイリオ" w:hAnsi="メイリオ" w:hint="eastAsia"/>
          <w:b/>
          <w:color w:val="000000" w:themeColor="text1"/>
          <w:sz w:val="22"/>
          <w:szCs w:val="21"/>
        </w:rPr>
        <w:t>水都大阪コンソーシアムにおける取組み</w:t>
      </w:r>
    </w:p>
    <w:p w14:paraId="77DAF94B" w14:textId="77777777" w:rsidR="000743CF" w:rsidRDefault="000743CF" w:rsidP="00C63027">
      <w:pPr>
        <w:spacing w:line="360" w:lineRule="exact"/>
        <w:ind w:leftChars="300" w:left="630" w:firstLineChars="100" w:firstLine="210"/>
        <w:rPr>
          <w:rFonts w:ascii="メイリオ" w:eastAsia="メイリオ" w:hAnsi="メイリオ"/>
          <w:color w:val="000000" w:themeColor="text1"/>
          <w:szCs w:val="21"/>
        </w:rPr>
      </w:pPr>
      <w:r w:rsidRPr="00FD01F3">
        <w:rPr>
          <w:rFonts w:ascii="メイリオ" w:eastAsia="メイリオ" w:hAnsi="メイリオ" w:hint="eastAsia"/>
          <w:color w:val="000000" w:themeColor="text1"/>
          <w:szCs w:val="21"/>
        </w:rPr>
        <w:t>持続</w:t>
      </w:r>
      <w:r w:rsidRPr="00FD01F3">
        <w:rPr>
          <w:rFonts w:ascii="メイリオ" w:eastAsia="メイリオ" w:hAnsi="メイリオ"/>
          <w:color w:val="000000" w:themeColor="text1"/>
          <w:szCs w:val="21"/>
        </w:rPr>
        <w:t>可能な共創の水辺</w:t>
      </w:r>
      <w:r w:rsidRPr="0095173B">
        <w:rPr>
          <w:rFonts w:ascii="メイリオ" w:eastAsia="メイリオ" w:hAnsi="メイリオ" w:hint="eastAsia"/>
          <w:color w:val="000000" w:themeColor="text1"/>
          <w:szCs w:val="21"/>
        </w:rPr>
        <w:t>をめざす「水都大阪コンソーシアム」（</w:t>
      </w:r>
      <w:r>
        <w:rPr>
          <w:rFonts w:ascii="メイリオ" w:eastAsia="メイリオ" w:hAnsi="メイリオ" w:hint="eastAsia"/>
          <w:color w:val="000000" w:themeColor="text1"/>
          <w:szCs w:val="21"/>
        </w:rPr>
        <w:t>大阪</w:t>
      </w:r>
      <w:r w:rsidRPr="0095173B">
        <w:rPr>
          <w:rFonts w:ascii="メイリオ" w:eastAsia="メイリオ" w:hAnsi="メイリオ" w:hint="eastAsia"/>
          <w:color w:val="000000" w:themeColor="text1"/>
          <w:szCs w:val="21"/>
        </w:rPr>
        <w:t>府・</w:t>
      </w:r>
      <w:r>
        <w:rPr>
          <w:rFonts w:ascii="メイリオ" w:eastAsia="メイリオ" w:hAnsi="メイリオ" w:hint="eastAsia"/>
          <w:color w:val="000000" w:themeColor="text1"/>
          <w:szCs w:val="21"/>
        </w:rPr>
        <w:t>大阪</w:t>
      </w:r>
      <w:r w:rsidRPr="0095173B">
        <w:rPr>
          <w:rFonts w:ascii="メイリオ" w:eastAsia="メイリオ" w:hAnsi="メイリオ" w:hint="eastAsia"/>
          <w:color w:val="000000" w:themeColor="text1"/>
          <w:szCs w:val="21"/>
        </w:rPr>
        <w:t>市・経済界・関係団体・有識者で構成）のメンバーとして、「水都大阪」の取組みを推進します。</w:t>
      </w:r>
    </w:p>
    <w:p w14:paraId="269ABBE4" w14:textId="77777777" w:rsidR="000743CF" w:rsidRPr="0095173B" w:rsidRDefault="000743CF" w:rsidP="00C63027">
      <w:pPr>
        <w:spacing w:line="360" w:lineRule="exact"/>
        <w:ind w:leftChars="200" w:left="420" w:firstLineChars="100" w:firstLine="210"/>
        <w:rPr>
          <w:rFonts w:ascii="メイリオ" w:eastAsia="メイリオ" w:hAnsi="メイリオ"/>
          <w:color w:val="000000" w:themeColor="text1"/>
          <w:szCs w:val="21"/>
        </w:rPr>
      </w:pPr>
    </w:p>
    <w:p w14:paraId="1926E73B" w14:textId="77777777" w:rsidR="000743CF" w:rsidRPr="00A140DC" w:rsidRDefault="000743CF"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A140DC">
        <w:rPr>
          <w:rFonts w:ascii="メイリオ" w:eastAsia="メイリオ" w:hAnsi="メイリオ" w:hint="eastAsia"/>
          <w:b/>
          <w:color w:val="000000" w:themeColor="text1"/>
          <w:sz w:val="22"/>
          <w:szCs w:val="21"/>
        </w:rPr>
        <w:t>水辺を活用したスポーツの誘致</w:t>
      </w:r>
    </w:p>
    <w:p w14:paraId="04818E44" w14:textId="77777777" w:rsidR="000743CF" w:rsidRPr="0095173B" w:rsidRDefault="000743CF" w:rsidP="00C63027">
      <w:pPr>
        <w:spacing w:line="360" w:lineRule="exact"/>
        <w:ind w:leftChars="300" w:left="63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大阪の豊かな水環境を活用し、スポーツ及び環境の両面から啓発を実施するため、水辺を活用したスポーツイベントを誘致します。</w:t>
      </w:r>
    </w:p>
    <w:p w14:paraId="793B7348" w14:textId="77777777" w:rsidR="000743CF" w:rsidRDefault="000743CF" w:rsidP="00A140DC">
      <w:pPr>
        <w:spacing w:line="360" w:lineRule="exact"/>
        <w:ind w:leftChars="400" w:left="840"/>
        <w:rPr>
          <w:rFonts w:ascii="メイリオ" w:eastAsia="メイリオ" w:hAnsi="メイリオ"/>
          <w:color w:val="000000" w:themeColor="text1"/>
          <w:szCs w:val="21"/>
        </w:rPr>
      </w:pPr>
    </w:p>
    <w:p w14:paraId="78C29447" w14:textId="77777777" w:rsidR="000743CF" w:rsidRPr="0095173B" w:rsidRDefault="000743CF" w:rsidP="00A140DC">
      <w:pPr>
        <w:spacing w:line="360" w:lineRule="exact"/>
        <w:ind w:leftChars="400" w:left="840"/>
        <w:rPr>
          <w:rFonts w:ascii="メイリオ" w:eastAsia="メイリオ" w:hAnsi="メイリオ"/>
          <w:color w:val="000000" w:themeColor="text1"/>
          <w:szCs w:val="21"/>
        </w:rPr>
      </w:pPr>
    </w:p>
    <w:p w14:paraId="5BBF6333" w14:textId="77777777" w:rsidR="000743CF" w:rsidRDefault="000743CF" w:rsidP="00C63027">
      <w:pPr>
        <w:spacing w:line="360" w:lineRule="exact"/>
        <w:ind w:leftChars="100" w:left="210"/>
        <w:rPr>
          <w:rFonts w:ascii="メイリオ" w:eastAsia="メイリオ" w:hAnsi="メイリオ"/>
          <w:b/>
          <w:color w:val="000000" w:themeColor="text1"/>
          <w:sz w:val="24"/>
          <w:szCs w:val="21"/>
        </w:rPr>
      </w:pPr>
      <w:r w:rsidRPr="00A140DC">
        <w:rPr>
          <w:rFonts w:ascii="メイリオ" w:eastAsia="メイリオ" w:hAnsi="メイリオ" w:hint="eastAsia"/>
          <w:b/>
          <w:color w:val="000000" w:themeColor="text1"/>
          <w:sz w:val="24"/>
          <w:szCs w:val="21"/>
        </w:rPr>
        <w:t>（２）イベント開催によるにぎわいの創出</w:t>
      </w:r>
    </w:p>
    <w:p w14:paraId="584D7BA9" w14:textId="77777777" w:rsidR="000743CF" w:rsidRPr="00884C23" w:rsidRDefault="000743CF" w:rsidP="00A83EA7">
      <w:pPr>
        <w:spacing w:line="360" w:lineRule="exact"/>
        <w:ind w:leftChars="200" w:left="420"/>
        <w:rPr>
          <w:rFonts w:ascii="メイリオ" w:eastAsia="メイリオ" w:hAnsi="メイリオ"/>
          <w:b/>
          <w:sz w:val="22"/>
          <w:szCs w:val="21"/>
        </w:rPr>
      </w:pPr>
      <w:r w:rsidRPr="00884C23">
        <w:rPr>
          <w:rFonts w:ascii="メイリオ" w:eastAsia="メイリオ" w:hAnsi="メイリオ" w:hint="eastAsia"/>
          <w:b/>
          <w:sz w:val="22"/>
          <w:szCs w:val="21"/>
        </w:rPr>
        <w:t>○</w:t>
      </w:r>
      <w:r w:rsidRPr="00D119B5">
        <w:rPr>
          <w:rFonts w:ascii="メイリオ" w:eastAsia="メイリオ" w:hAnsi="メイリオ" w:hint="eastAsia"/>
          <w:b/>
          <w:color w:val="FF0000"/>
          <w:sz w:val="22"/>
          <w:szCs w:val="21"/>
        </w:rPr>
        <w:t xml:space="preserve"> </w:t>
      </w:r>
      <w:r w:rsidRPr="00884C23">
        <w:rPr>
          <w:rFonts w:ascii="メイリオ" w:eastAsia="メイリオ" w:hAnsi="メイリオ" w:hint="eastAsia"/>
          <w:b/>
          <w:sz w:val="22"/>
          <w:szCs w:val="21"/>
        </w:rPr>
        <w:t>河川クルーズ船などの利用促進</w:t>
      </w:r>
    </w:p>
    <w:p w14:paraId="2F8DDDF5" w14:textId="77777777" w:rsidR="000743CF" w:rsidRPr="00884C23" w:rsidRDefault="000743CF" w:rsidP="00A83EA7">
      <w:pPr>
        <w:spacing w:line="360" w:lineRule="exact"/>
        <w:ind w:leftChars="300" w:left="630" w:firstLineChars="100" w:firstLine="210"/>
        <w:rPr>
          <w:rFonts w:ascii="メイリオ" w:eastAsia="メイリオ" w:hAnsi="メイリオ"/>
          <w:bCs/>
          <w:sz w:val="22"/>
          <w:szCs w:val="21"/>
        </w:rPr>
      </w:pPr>
      <w:r w:rsidRPr="00884C23">
        <w:rPr>
          <w:rFonts w:ascii="メイリオ" w:eastAsia="メイリオ" w:hAnsi="メイリオ" w:hint="eastAsia"/>
          <w:bCs/>
          <w:szCs w:val="20"/>
        </w:rPr>
        <w:t>大阪の中心部は、世界でも稀な地形を有しており、川が「ロ」の字に都心を囲む「水の回廊」となっています。この地形を活用し、水都大阪として、水辺の魅力を感じることができるよう河川クルーズ船等を運航し、利用の促進に努めています。</w:t>
      </w:r>
    </w:p>
    <w:p w14:paraId="7088D87E" w14:textId="77777777" w:rsidR="000743CF" w:rsidRPr="00884C23" w:rsidRDefault="000743CF" w:rsidP="00521E57">
      <w:pPr>
        <w:spacing w:line="360" w:lineRule="exact"/>
        <w:ind w:leftChars="300" w:left="630" w:firstLineChars="100" w:firstLine="240"/>
        <w:rPr>
          <w:rFonts w:ascii="メイリオ" w:eastAsia="メイリオ" w:hAnsi="メイリオ"/>
          <w:b/>
          <w:sz w:val="24"/>
          <w:szCs w:val="21"/>
        </w:rPr>
      </w:pPr>
    </w:p>
    <w:p w14:paraId="4CE64778" w14:textId="77777777" w:rsidR="000743CF" w:rsidRPr="00884C23" w:rsidRDefault="000743CF" w:rsidP="00C63027">
      <w:pPr>
        <w:spacing w:line="360" w:lineRule="exact"/>
        <w:ind w:leftChars="200" w:left="420"/>
        <w:rPr>
          <w:rFonts w:ascii="メイリオ" w:eastAsia="メイリオ" w:hAnsi="メイリオ"/>
          <w:b/>
          <w:sz w:val="22"/>
          <w:szCs w:val="21"/>
        </w:rPr>
      </w:pPr>
      <w:r w:rsidRPr="00884C23">
        <w:rPr>
          <w:rFonts w:ascii="メイリオ" w:eastAsia="メイリオ" w:hAnsi="メイリオ" w:hint="eastAsia"/>
          <w:b/>
          <w:sz w:val="22"/>
          <w:szCs w:val="21"/>
        </w:rPr>
        <w:t>○ 水の流れツアーの開催</w:t>
      </w:r>
    </w:p>
    <w:p w14:paraId="39509D70" w14:textId="77777777" w:rsidR="000743CF" w:rsidRPr="00884C23" w:rsidRDefault="000743CF" w:rsidP="00C63027">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大川での水上バス乗船や東横堀川での手漕ぎボート体験、浄水場や下水処理場の見学を行い、身近にある水が家庭に届き、再び自然に還るまでの水の流れを体験するツアーを実施します。</w:t>
      </w:r>
    </w:p>
    <w:p w14:paraId="64B4992B" w14:textId="77777777" w:rsidR="000743CF" w:rsidRPr="00884C23" w:rsidRDefault="000743CF" w:rsidP="00C63027">
      <w:pPr>
        <w:spacing w:line="360" w:lineRule="exact"/>
        <w:ind w:leftChars="300" w:left="630"/>
        <w:rPr>
          <w:rFonts w:ascii="メイリオ" w:eastAsia="メイリオ" w:hAnsi="メイリオ"/>
          <w:szCs w:val="21"/>
        </w:rPr>
      </w:pPr>
    </w:p>
    <w:p w14:paraId="7F64EB65" w14:textId="77777777" w:rsidR="000743CF" w:rsidRPr="00884C23" w:rsidRDefault="000743CF" w:rsidP="00A83EA7">
      <w:pPr>
        <w:spacing w:line="360" w:lineRule="exact"/>
        <w:ind w:leftChars="200" w:left="420"/>
        <w:rPr>
          <w:rFonts w:ascii="メイリオ" w:eastAsia="メイリオ" w:hAnsi="メイリオ"/>
          <w:b/>
          <w:sz w:val="22"/>
          <w:szCs w:val="21"/>
        </w:rPr>
      </w:pPr>
      <w:r w:rsidRPr="00884C23">
        <w:rPr>
          <w:rFonts w:ascii="メイリオ" w:eastAsia="メイリオ" w:hAnsi="メイリオ" w:hint="eastAsia"/>
          <w:b/>
          <w:sz w:val="22"/>
          <w:szCs w:val="21"/>
        </w:rPr>
        <w:t>○ 公共施設の窓口等での啓発</w:t>
      </w:r>
    </w:p>
    <w:p w14:paraId="5DA78DA8" w14:textId="77777777" w:rsidR="000743CF" w:rsidRPr="00884C23" w:rsidRDefault="000743CF" w:rsidP="00521E57">
      <w:pPr>
        <w:spacing w:line="360" w:lineRule="exact"/>
        <w:ind w:left="660" w:hangingChars="300" w:hanging="660"/>
        <w:rPr>
          <w:rFonts w:ascii="メイリオ" w:eastAsia="メイリオ" w:hAnsi="メイリオ"/>
          <w:szCs w:val="21"/>
        </w:rPr>
      </w:pPr>
      <w:r w:rsidRPr="00884C23">
        <w:rPr>
          <w:rFonts w:ascii="メイリオ" w:eastAsia="メイリオ" w:hAnsi="メイリオ" w:hint="eastAsia"/>
          <w:b/>
          <w:sz w:val="22"/>
          <w:szCs w:val="21"/>
        </w:rPr>
        <w:t xml:space="preserve">　　　　</w:t>
      </w:r>
      <w:r w:rsidRPr="00884C23">
        <w:rPr>
          <w:rFonts w:ascii="メイリオ" w:eastAsia="メイリオ" w:hAnsi="メイリオ" w:hint="eastAsia"/>
          <w:bCs/>
          <w:szCs w:val="20"/>
        </w:rPr>
        <w:t>不特定多数が訪れる区役所等の公共施設の窓口等や水環境に関する啓発事業とは異なる大阪市が開催するイベント等においても、パネル展示などの環境啓発を行うとともに、水辺施設やにぎわいの創出に関連するイベントなどを周知します。</w:t>
      </w:r>
    </w:p>
    <w:p w14:paraId="7FF24B8E" w14:textId="77777777" w:rsidR="000743CF" w:rsidRDefault="000743CF">
      <w:pPr>
        <w:widowControl/>
        <w:jc w:val="left"/>
        <w:rPr>
          <w:rFonts w:ascii="メイリオ" w:eastAsia="メイリオ" w:hAnsi="メイリオ"/>
          <w:szCs w:val="21"/>
        </w:rPr>
      </w:pPr>
      <w:r>
        <w:rPr>
          <w:rFonts w:ascii="メイリオ" w:eastAsia="メイリオ" w:hAnsi="メイリオ"/>
          <w:szCs w:val="21"/>
        </w:rPr>
        <w:br w:type="page"/>
      </w:r>
    </w:p>
    <w:p w14:paraId="0D498B83" w14:textId="77777777" w:rsidR="000743CF" w:rsidRDefault="000743CF" w:rsidP="003A234B">
      <w:pPr>
        <w:widowControl/>
        <w:spacing w:line="360" w:lineRule="exact"/>
        <w:jc w:val="left"/>
        <w:rPr>
          <w:rFonts w:ascii="メイリオ" w:eastAsia="メイリオ" w:hAnsi="メイリオ"/>
          <w:szCs w:val="21"/>
        </w:rPr>
      </w:pPr>
      <w:r w:rsidRPr="00CD38AC">
        <w:rPr>
          <w:rFonts w:ascii="メイリオ" w:eastAsia="メイリオ" w:hAnsi="メイリオ" w:hint="eastAsia"/>
          <w:noProof/>
          <w:szCs w:val="21"/>
        </w:rPr>
        <w:lastRenderedPageBreak/>
        <mc:AlternateContent>
          <mc:Choice Requires="wps">
            <w:drawing>
              <wp:anchor distT="0" distB="0" distL="114300" distR="114300" simplePos="0" relativeHeight="252911616" behindDoc="0" locked="0" layoutInCell="1" allowOverlap="1" wp14:anchorId="086943A6" wp14:editId="4954E469">
                <wp:simplePos x="0" y="0"/>
                <wp:positionH relativeFrom="margin">
                  <wp:posOffset>374650</wp:posOffset>
                </wp:positionH>
                <wp:positionV relativeFrom="paragraph">
                  <wp:posOffset>594360</wp:posOffset>
                </wp:positionV>
                <wp:extent cx="5410200" cy="2762250"/>
                <wp:effectExtent l="0" t="0" r="0" b="0"/>
                <wp:wrapNone/>
                <wp:docPr id="1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2762250"/>
                        </a:xfrm>
                        <a:prstGeom prst="rect">
                          <a:avLst/>
                        </a:prstGeom>
                        <a:noFill/>
                        <a:ln w="9525">
                          <a:noFill/>
                          <a:miter lim="800000"/>
                          <a:headEnd/>
                          <a:tailEnd/>
                        </a:ln>
                      </wps:spPr>
                      <wps:txbx>
                        <w:txbxContent>
                          <w:p w14:paraId="1914FE48" w14:textId="77777777" w:rsidR="000743CF" w:rsidRPr="00CD38AC" w:rsidRDefault="000743CF" w:rsidP="00CD38AC">
                            <w:pPr>
                              <w:spacing w:line="300" w:lineRule="exact"/>
                              <w:ind w:rightChars="1700" w:right="3570" w:firstLineChars="100" w:firstLine="200"/>
                              <w:rPr>
                                <w:rFonts w:ascii="メイリオ" w:eastAsia="メイリオ" w:hAnsi="メイリオ"/>
                                <w:sz w:val="20"/>
                                <w:lang w:val="ja-JP"/>
                              </w:rPr>
                            </w:pPr>
                            <w:r w:rsidRPr="00CD38AC">
                              <w:rPr>
                                <w:rFonts w:ascii="メイリオ" w:eastAsia="メイリオ" w:hAnsi="メイリオ"/>
                                <w:sz w:val="20"/>
                                <w:lang w:val="ja-JP"/>
                              </w:rPr>
                              <w:t>2001年に内閣官房都市再生本部の都市再生プロジェクトに「水都大阪の再生」が採択されて以降、大阪では、行政・企業・市民が連携した水辺のにぎわいづくりを進めています。</w:t>
                            </w:r>
                          </w:p>
                          <w:p w14:paraId="556BE234" w14:textId="77777777" w:rsidR="000743CF" w:rsidRDefault="000743CF" w:rsidP="00CD38AC">
                            <w:pPr>
                              <w:spacing w:line="300" w:lineRule="exact"/>
                              <w:ind w:rightChars="1700" w:right="3570" w:firstLineChars="100" w:firstLine="200"/>
                              <w:rPr>
                                <w:rFonts w:ascii="メイリオ" w:eastAsia="メイリオ" w:hAnsi="メイリオ"/>
                                <w:sz w:val="20"/>
                                <w:lang w:val="ja-JP"/>
                              </w:rPr>
                            </w:pPr>
                            <w:r w:rsidRPr="00CD38AC">
                              <w:rPr>
                                <w:rFonts w:ascii="メイリオ" w:eastAsia="メイリオ" w:hAnsi="メイリオ" w:hint="eastAsia"/>
                                <w:sz w:val="20"/>
                                <w:lang w:val="ja-JP"/>
                              </w:rPr>
                              <w:t>水都大阪コンソーシアムは、水都大阪の「再生」から「成長」をめざし、</w:t>
                            </w:r>
                            <w:r w:rsidRPr="00CD38AC">
                              <w:rPr>
                                <w:rFonts w:ascii="メイリオ" w:eastAsia="メイリオ" w:hAnsi="メイリオ"/>
                                <w:sz w:val="20"/>
                                <w:lang w:val="ja-JP"/>
                              </w:rPr>
                              <w:t>2017年に「水と光のまちづくり推進会議」（大阪商工会議所、関西経済連合会、関西経済同友会、大阪府、大阪市で構成）のもと公民一体型の組織として設立され、大阪の水辺を活かした都市魅力づくりに取り組んでいます。</w:t>
                            </w:r>
                          </w:p>
                          <w:p w14:paraId="26D1BAC3" w14:textId="77777777" w:rsidR="000743CF" w:rsidRPr="00670ADA" w:rsidRDefault="000743CF" w:rsidP="00CD38AC">
                            <w:pPr>
                              <w:spacing w:line="300" w:lineRule="exact"/>
                              <w:ind w:firstLineChars="100" w:firstLine="200"/>
                              <w:rPr>
                                <w:rFonts w:ascii="メイリオ" w:eastAsia="メイリオ" w:hAnsi="メイリオ"/>
                                <w:sz w:val="20"/>
                              </w:rPr>
                            </w:pPr>
                            <w:r w:rsidRPr="00CD38AC">
                              <w:rPr>
                                <w:rFonts w:ascii="メイリオ" w:eastAsia="メイリオ" w:hAnsi="メイリオ" w:hint="eastAsia"/>
                                <w:sz w:val="20"/>
                              </w:rPr>
                              <w:t>本組織においては、大阪市内中心部を流れる河川“水の回廊</w:t>
                            </w:r>
                            <w:r w:rsidRPr="00CD38AC">
                              <w:rPr>
                                <w:rFonts w:ascii="メイリオ" w:eastAsia="メイリオ" w:hAnsi="メイリオ"/>
                                <w:sz w:val="20"/>
                              </w:rPr>
                              <w:t xml:space="preserve"> ”を中心に、魅力的なクルーズをはじめ水辺・水上を楽しめる観光メニューの充実や船から見える景色を意識した水辺の景観づくりなどに取り組み、“水都大阪”を大阪の観光・都市魅力の主力コンテンツとして成長させることをめざして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943A6" id="_x0000_s1242" type="#_x0000_t202" style="position:absolute;margin-left:29.5pt;margin-top:46.8pt;width:426pt;height:217.5pt;z-index:25291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EbLwIAAA8EAAAOAAAAZHJzL2Uyb0RvYy54bWysU82O0zAQviPxDpbvNGnUdrtR09WyyyKk&#10;5UdaeADXcRoL2xNst0k5biXEQ/AKiDPPkxdh7LSlghsiB8vjyXye75vPi6tOK7IV1kkwBR2PUkqE&#10;4VBKsy7oh/d3z+aUOM9MyRQYUdCdcPRq+fTJom1ykUENqhSWIIhxedsUtPa+yZPE8Vpo5kbQCIPJ&#10;CqxmHkO7TkrLWkTXKsnSdJa0YMvGAhfO4entkKTLiF9Vgvu3VeWEJ6qg2JuPq43rKqzJcsHytWVN&#10;LfmhDfYPXWgmDV56grplnpGNlX9BacktOKj8iINOoKokF5EDshmnf7B5qFkjIhcUxzUnmdz/g+Vv&#10;tu8skSXOboqjMkzjkPr9l/7xe//4s99/Jf3+W7/f948/MCZZEKxtXI51Dw1W+u45dFgcybvmHvhH&#10;Rwzc1MysxbW10NaCldjwOFQmZ6UDjgsgq/Y1lHgv23iIQF1ldVAT9SGIjoPbnYYlOk84Hk4n4xQd&#10;QAnHXHYxy7JpHGfC8mN5Y51/KUCTsCmoRTdEeLa9dz60w/LjL+E2A3dSqegIZUhb0MtpNo0FZxkt&#10;PRpWSV3QeRq+wUKB5QtTxmLPpBr2eIEyB9qB6cDZd6tukHw2P+q5gnKHSlgYHIovCjc12M+UtOjO&#10;grpPG2YFJeqVQTUvx5NJsHMMJtOLDAN7nlmdZ5jhCFVQT8mwvfHxCQykr1H1SkY9wniGTg5No+ui&#10;TIcXEmx9Hse/fr/j5S8AAAD//wMAUEsDBBQABgAIAAAAIQBDRO4S3QAAAAkBAAAPAAAAZHJzL2Rv&#10;d25yZXYueG1sTI/BTsMwDIbvSHuHyJO4saSDVWtpOiEQVxBjm7Rb1nhtReNUTbaWt8ec4Gh/1u/v&#10;LzaT68QVh9B60pAsFAikytuWag27z9e7NYgQDVnTeUIN3xhgU85uCpNbP9IHXrexFhxCITcamhj7&#10;XMpQNehMWPgeidnZD85EHoda2sGMHO46uVQqlc60xB8a0+Nzg9XX9uI07N/Ox8ODeq9f3Kof/aQk&#10;uUxqfTufnh5BRJzi3zH86rM6lOx08heyQXQaVhlXiRqy+xQE8yxJeHFisFynIMtC/m9Q/gAAAP//&#10;AwBQSwECLQAUAAYACAAAACEAtoM4kv4AAADhAQAAEwAAAAAAAAAAAAAAAAAAAAAAW0NvbnRlbnRf&#10;VHlwZXNdLnhtbFBLAQItABQABgAIAAAAIQA4/SH/1gAAAJQBAAALAAAAAAAAAAAAAAAAAC8BAABf&#10;cmVscy8ucmVsc1BLAQItABQABgAIAAAAIQBKGjEbLwIAAA8EAAAOAAAAAAAAAAAAAAAAAC4CAABk&#10;cnMvZTJvRG9jLnhtbFBLAQItABQABgAIAAAAIQBDRO4S3QAAAAkBAAAPAAAAAAAAAAAAAAAAAIkE&#10;AABkcnMvZG93bnJldi54bWxQSwUGAAAAAAQABADzAAAAkwUAAAAA&#10;" filled="f" stroked="f">
                <v:textbox>
                  <w:txbxContent>
                    <w:p w14:paraId="1914FE48" w14:textId="77777777" w:rsidR="000743CF" w:rsidRPr="00CD38AC" w:rsidRDefault="000743CF" w:rsidP="00CD38AC">
                      <w:pPr>
                        <w:spacing w:line="300" w:lineRule="exact"/>
                        <w:ind w:rightChars="1700" w:right="3570" w:firstLineChars="100" w:firstLine="200"/>
                        <w:rPr>
                          <w:rFonts w:ascii="メイリオ" w:eastAsia="メイリオ" w:hAnsi="メイリオ"/>
                          <w:sz w:val="20"/>
                          <w:lang w:val="ja-JP"/>
                        </w:rPr>
                      </w:pPr>
                      <w:r w:rsidRPr="00CD38AC">
                        <w:rPr>
                          <w:rFonts w:ascii="メイリオ" w:eastAsia="メイリオ" w:hAnsi="メイリオ"/>
                          <w:sz w:val="20"/>
                          <w:lang w:val="ja-JP"/>
                        </w:rPr>
                        <w:t>2001年に内閣官房都市再生本部の都市再生プロジェクトに「水都大阪の再生」が採択されて以降、大阪では、行政・企業・市民が連携した水辺のにぎわいづくりを進めています。</w:t>
                      </w:r>
                    </w:p>
                    <w:p w14:paraId="556BE234" w14:textId="77777777" w:rsidR="000743CF" w:rsidRDefault="000743CF" w:rsidP="00CD38AC">
                      <w:pPr>
                        <w:spacing w:line="300" w:lineRule="exact"/>
                        <w:ind w:rightChars="1700" w:right="3570" w:firstLineChars="100" w:firstLine="200"/>
                        <w:rPr>
                          <w:rFonts w:ascii="メイリオ" w:eastAsia="メイリオ" w:hAnsi="メイリオ"/>
                          <w:sz w:val="20"/>
                          <w:lang w:val="ja-JP"/>
                        </w:rPr>
                      </w:pPr>
                      <w:r w:rsidRPr="00CD38AC">
                        <w:rPr>
                          <w:rFonts w:ascii="メイリオ" w:eastAsia="メイリオ" w:hAnsi="メイリオ" w:hint="eastAsia"/>
                          <w:sz w:val="20"/>
                          <w:lang w:val="ja-JP"/>
                        </w:rPr>
                        <w:t>水都大阪コンソーシアムは、水都大阪の「再生」から「成長」をめざし、</w:t>
                      </w:r>
                      <w:r w:rsidRPr="00CD38AC">
                        <w:rPr>
                          <w:rFonts w:ascii="メイリオ" w:eastAsia="メイリオ" w:hAnsi="メイリオ"/>
                          <w:sz w:val="20"/>
                          <w:lang w:val="ja-JP"/>
                        </w:rPr>
                        <w:t>2017年に「水と光のまちづくり推進会議」（大阪商工会議所、関西経済連合会、関西経済同友会、大阪府、大阪市で構成）のもと公民一体型の組織として設立され、大阪の水辺を活かした都市魅力づくりに取り組んでいます。</w:t>
                      </w:r>
                    </w:p>
                    <w:p w14:paraId="26D1BAC3" w14:textId="77777777" w:rsidR="000743CF" w:rsidRPr="00670ADA" w:rsidRDefault="000743CF" w:rsidP="00CD38AC">
                      <w:pPr>
                        <w:spacing w:line="300" w:lineRule="exact"/>
                        <w:ind w:firstLineChars="100" w:firstLine="200"/>
                        <w:rPr>
                          <w:rFonts w:ascii="メイリオ" w:eastAsia="メイリオ" w:hAnsi="メイリオ"/>
                          <w:sz w:val="20"/>
                        </w:rPr>
                      </w:pPr>
                      <w:r w:rsidRPr="00CD38AC">
                        <w:rPr>
                          <w:rFonts w:ascii="メイリオ" w:eastAsia="メイリオ" w:hAnsi="メイリオ" w:hint="eastAsia"/>
                          <w:sz w:val="20"/>
                        </w:rPr>
                        <w:t>本組織においては、大阪市内中心部を流れる河川“水の回廊</w:t>
                      </w:r>
                      <w:r w:rsidRPr="00CD38AC">
                        <w:rPr>
                          <w:rFonts w:ascii="メイリオ" w:eastAsia="メイリオ" w:hAnsi="メイリオ"/>
                          <w:sz w:val="20"/>
                        </w:rPr>
                        <w:t xml:space="preserve"> ”を中心に、魅力的なクルーズをはじめ水辺・水上を楽しめる観光メニューの充実や船から見える景色を意識した水辺の景観づくりなどに取り組み、“水都大阪”を大阪の観光・都市魅力の主力コンテンツとして成長させることをめざしています。</w:t>
                      </w:r>
                    </w:p>
                  </w:txbxContent>
                </v:textbox>
                <w10:wrap anchorx="margin"/>
              </v:shape>
            </w:pict>
          </mc:Fallback>
        </mc:AlternateContent>
      </w:r>
      <w:r w:rsidRPr="0095173B">
        <w:rPr>
          <w:rFonts w:ascii="メイリオ" w:eastAsia="メイリオ" w:hAnsi="メイリオ"/>
          <w:noProof/>
          <w:szCs w:val="21"/>
        </w:rPr>
        <mc:AlternateContent>
          <mc:Choice Requires="wpg">
            <w:drawing>
              <wp:anchor distT="0" distB="0" distL="114300" distR="114300" simplePos="0" relativeHeight="252920832" behindDoc="0" locked="0" layoutInCell="1" allowOverlap="1" wp14:anchorId="58CB7752" wp14:editId="10AD6334">
                <wp:simplePos x="0" y="0"/>
                <wp:positionH relativeFrom="column">
                  <wp:posOffset>3552190</wp:posOffset>
                </wp:positionH>
                <wp:positionV relativeFrom="paragraph">
                  <wp:posOffset>685800</wp:posOffset>
                </wp:positionV>
                <wp:extent cx="2154555" cy="1838325"/>
                <wp:effectExtent l="0" t="0" r="0" b="9525"/>
                <wp:wrapNone/>
                <wp:docPr id="144" name="グループ化 144"/>
                <wp:cNvGraphicFramePr/>
                <a:graphic xmlns:a="http://schemas.openxmlformats.org/drawingml/2006/main">
                  <a:graphicData uri="http://schemas.microsoft.com/office/word/2010/wordprocessingGroup">
                    <wpg:wgp>
                      <wpg:cNvGrpSpPr/>
                      <wpg:grpSpPr>
                        <a:xfrm>
                          <a:off x="0" y="0"/>
                          <a:ext cx="2154555" cy="1838325"/>
                          <a:chOff x="0" y="0"/>
                          <a:chExt cx="2154555" cy="1838325"/>
                        </a:xfrm>
                      </wpg:grpSpPr>
                      <pic:pic xmlns:pic="http://schemas.openxmlformats.org/drawingml/2006/picture">
                        <pic:nvPicPr>
                          <pic:cNvPr id="145" name="図 145" descr="X:\ユーザ作業用フォルダ\16水環境計画\04 水環境計画関係（計画準備）\R2\02業者に委託するもの（ブルーオーシャン系）\06デザイン\コラム\水都.jpg"/>
                          <pic:cNvPicPr>
                            <a:picLocks noChangeAspect="1"/>
                          </pic:cNvPicPr>
                        </pic:nvPicPr>
                        <pic:blipFill>
                          <a:blip r:embed="rId225">
                            <a:extLst>
                              <a:ext uri="{28A0092B-C50C-407E-A947-70E740481C1C}">
                                <a14:useLocalDpi xmlns:a14="http://schemas.microsoft.com/office/drawing/2010/main"/>
                              </a:ext>
                            </a:extLst>
                          </a:blip>
                          <a:srcRect/>
                          <a:stretch>
                            <a:fillRect/>
                          </a:stretch>
                        </pic:blipFill>
                        <pic:spPr bwMode="auto">
                          <a:xfrm>
                            <a:off x="0" y="0"/>
                            <a:ext cx="2154555" cy="1438275"/>
                          </a:xfrm>
                          <a:prstGeom prst="rect">
                            <a:avLst/>
                          </a:prstGeom>
                          <a:noFill/>
                          <a:ln>
                            <a:noFill/>
                          </a:ln>
                        </pic:spPr>
                      </pic:pic>
                      <wps:wsp>
                        <wps:cNvPr id="146" name="テキスト ボックス 146"/>
                        <wps:cNvSpPr txBox="1"/>
                        <wps:spPr>
                          <a:xfrm>
                            <a:off x="85725" y="1447800"/>
                            <a:ext cx="2002155" cy="390525"/>
                          </a:xfrm>
                          <a:prstGeom prst="rect">
                            <a:avLst/>
                          </a:prstGeom>
                          <a:noFill/>
                          <a:ln w="6350">
                            <a:noFill/>
                          </a:ln>
                          <a:effectLst/>
                        </wps:spPr>
                        <wps:txbx>
                          <w:txbxContent>
                            <w:p w14:paraId="4A44707E" w14:textId="77777777" w:rsidR="000743CF" w:rsidRDefault="000743CF" w:rsidP="0014784E">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天神橋</w:t>
                              </w:r>
                              <w:r>
                                <w:rPr>
                                  <w:rFonts w:ascii="メイリオ" w:eastAsia="メイリオ" w:hAnsi="メイリオ"/>
                                  <w:color w:val="000000" w:themeColor="text1"/>
                                  <w:sz w:val="16"/>
                                </w:rPr>
                                <w:t>より大川</w:t>
                              </w:r>
                              <w:r>
                                <w:rPr>
                                  <w:rFonts w:ascii="メイリオ" w:eastAsia="メイリオ" w:hAnsi="メイリオ" w:hint="eastAsia"/>
                                  <w:color w:val="000000" w:themeColor="text1"/>
                                  <w:sz w:val="16"/>
                                </w:rPr>
                                <w:t>を</w:t>
                              </w:r>
                              <w:r>
                                <w:rPr>
                                  <w:rFonts w:ascii="メイリオ" w:eastAsia="メイリオ" w:hAnsi="メイリオ"/>
                                  <w:color w:val="000000" w:themeColor="text1"/>
                                  <w:sz w:val="16"/>
                                </w:rPr>
                                <w:t>望む</w:t>
                              </w:r>
                            </w:p>
                            <w:p w14:paraId="3E9C7282" w14:textId="77777777" w:rsidR="000743CF" w:rsidRPr="004D3FF2" w:rsidRDefault="000743CF" w:rsidP="0014784E">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提供：水都大阪コンソーシアム）</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8CB7752" id="グループ化 144" o:spid="_x0000_s1243" style="position:absolute;margin-left:279.7pt;margin-top:54pt;width:169.65pt;height:144.75pt;z-index:252920832;mso-height-relative:margin" coordsize="21545,18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EfCJnBAAAFgkAAA4AAABkcnMvZTJvRG9jLnhtbKxWT28bRRS/I/Ed&#10;RntvvHZsx1nFqUJCokqhtZqicvBlPJ71Lt3dGWbGscOp2RUQBCcUUlX0gMq/QFWIFASCpuLDTJ2k&#10;p34F3syuncSpVFpxyOa9N29nf+/3/nnh6jCO0CYVMmRJ0ynPuA6iCWHdMOk1nfdvrV5pOEgqnHRx&#10;xBLadLaodK4uvv3WwoB7tMICFnWpQHBJIr0BbzqBUtwrlSQJaIzlDOM0gUOfiRgrUEWv1BV4ALfH&#10;UaniuvXSgIkuF4xQKcG6kh86i/Z+36dE3fB9SRWKmg5gU/Yp7LNjnqXFBez1BOZBSAoY+A1QxDhM&#10;4KOTq1awwqgvwktXxSERTDJfzRAWl5jvh4TaGCCasjsVzZpgfW5j6XmDHp/QBNRO8fTG15Lrmy2B&#10;wi7krlp1UIJjSJJOD3T2SGdHOrs3+nIPmSMgasB7HvivCb7BW6Iw9HLNxD70RWz+Q1RoaCnemlBM&#10;hwoRMFbKtWqtVnMQgbNyY7YxW6nlSSABZOrSeyR49xVvlsYfLhl8Ezg8JB78FZyBdImzV9cWvKX6&#10;gjrFJfF/uiPG4k6fX4H0cqzCThiFasuWKiTSgEo2WyFpiVw5Tz+QktM/+uYQKAe1SyWBWv3Aa+vs&#10;R5OO9I9nTx8c//D4ZHdfZ1/r9Gebprvtcv344PeTrw5GD7PT/Z2T3Sdtt4qmTM/3Hj77J31xtJN7&#10;HP+9N0rvvzj6vH2z0nYrcOnp3U/09qPRT7un+/f09n2dfqHTVG//Cq/obK8oiPQXi+NPnX2ns8OT&#10;wyfmBreus88AnE6/B2Nbp4c6A2jftgHC8+zpzIe8Z3JsojcB5+Fjk551Ru5IlLDlACc9uiQ5NCzU&#10;hfEuXXS36gXuOlHIV8MoMiVn5CJLQNhUc7wk0XnjrTDSj2mi8kkiaAQJY4kMQi4dJDwadyg0hrjW&#10;tYCwJwW5CQABHMhKUEUCI/oAorBDMU4OLOIzkCYcCX2DOoP3WBe6DPcVszPj9fumOtuozNm+mVQ/&#10;0CmkWqMsRkYA2IDUXo8316XBDK5jF4M6YYY8G0uUXDCAo7FY/AZxIUIAZgbAnJZjrkG7xPZrjaKN&#10;AHMKKM2153uhPu4FnX2q08c6/UtnO0hnD3SW6fQ30KFD6qZMijfNREJq+A6DGWOzZew5+PF8mAym&#10;Rm0Ohg4yA6hanWu4xRaYjCjXhSkFDmZEzc67tXxC/U9Mo0HTqc/WXJuaSQ4KyrFH7c4qEnYWg5HU&#10;sDPMJ3V9fhx5h3W3IHDBIOGw3iQnqyFkfx1L1cICNhkYYTurG/DwIwbfZoXkoICJj19mN/6QVTh1&#10;0AA2Y9ORH/WxGYPRtQTyPQ+smVVqFRDEeWtnbE368TKDpVu2qKxofFU0Fn3B4tuwvJfM1+AIJwS+&#10;2XSIEmNlWYEOR7D+CV1asnI+V9eTDQ7TuGxZNFV9a3gbC16UvoJUXmfj2sLeVAfkvnnJL0ET+qFt&#10;D8NxzicUvFGgzq1kly9IF7b7ed16nf2cWfwXAAD//wMAUEsDBAoAAAAAAAAAIQDC2j0xG38AABt/&#10;AAAVAAAAZHJzL21lZGlhL2ltYWdlMS5qcGVn/9j/4AAQSkZJRgABAQEAYABgAAD/2wBDAAIBAQIB&#10;AQICAgICAgICAwUDAwMDAwYEBAMFBwYHBwcGBwcICQsJCAgKCAcHCg0KCgsMDAwMBwkODw0MDgsM&#10;DAz/2wBDAQICAgMDAwYDAwYMCAcIDAwMDAwMDAwMDAwMDAwMDAwMDAwMDAwMDAwMDAwMDAwMDAwM&#10;DAwMDAwMDAwMDAwMDAz/wAARCADbAU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qaHenSqzWXPStxrEUw2Ir99jiUtj8alhm9zEazzUf2IY&#10;6Ct06fg1C1hzWqxRzvCGMdP47Uz+z+enFbEljjpTTZcirWKMvqpjnTQM03+zhnp+lbJsvm5phsuO&#10;neq+tk/VDIbTxtpg06thrOk+xEdqr60S8LqZA0/Pah9Pz2rWFmQOn/1qX7F8tH1on6oYp0zA5pja&#10;bxW4bMntTfsPHSq+tlLCGH/ZtNbT+K3DYZNMaz596axY/qtzEOm0f2bjj8q2jZmk+xndT+tB9UMf&#10;+zSwpRpuDWytjgUosj6UvrYfVLGSNMp66WK1lsTmpRYHPSpeLH9UMhNNw3TPNSrp/tWothz0qRbD&#10;ms/rZSwpkrp4z0pwsQO1aq2OBjFPXT8nGMk8ADvU/Wi1hTGNiC1ILAY6Vsmxwe1AsCw4B9zjij62&#10;X9UZi/YKa1gCema3rbSDdTbOB8rNn6KT/SoTp+cU1i9bXD6mzEOn/N0pp00Y6VttYY7Uz7Cccjmr&#10;+th9UfUxvsGD0oFhitmPTvN3f7KlvriozY5p/Wi1hWZgsdxpwsOelai2HPpTlsKX1opYVmalgM9O&#10;tTxWXTitGOzAP44qeK056fXispYrzNo4TqZsdlk9KsJY1pR2WB0/SpUs8jFZPEm6wxmR6fRXSaJY&#10;BHmnZUaO1iLkMOCcYUfniiuWWPalyxV7HXHBLlTYr2ORUTWRB6VrNCQtRGEk14qxR1vDGYbP2qM2&#10;pHrWp5PtUbxYq1iiPqplm2+am/ZsGtMw5pjRg9qtYsj6mZrQ8f8A1qa1vk9K0zCG/wD1UfZx6VX1&#10;on6oZX2Xj7tH2X2rTNqD7fhSm2B/Kj60T9V8jL+z5HSj7N7Vpm147UgtNxAA5Jx9af1sPqvkZf2U&#10;EdKQ2o9DWpDAlwZ0Qh3t2CyoOseRkEjsDg4PsfShrUEULFlfU32Mk2mO1IbXnpWsbUEdqT7IB1p/&#10;WxfVPIyGsuelH2PnpWp9lBFAswDTWKF9VMwWnHSnLaYNaS2gx/Wni0w1H1sf1MzRa89KlWz9h+Va&#10;CWnzcipUtgD/APWqPrRX1QzRacinC1q9fXVtpNo1xdz29rAnLSzSLGi/VjgV5R4+/bc+G3gLcp13&#10;+1rhcjydMiM/I/2+E/8AHqn62l1BYRmr8XvjhofwVW1GrLqUtxeoz28FpaNK0oUgH5uFXqOpFZH7&#10;L/7WuifGD4t3Gh61o0+m6VHZm8txBqkA1GWZXVVBVhsCYY5AJbOPevmD9sL9p60/aJ8LxWcWgato&#10;UFiTJFfTawbVnR9v8AKoc46ktjNeE+HvC8KzRXOgWsU5wym6sImkOTw2Z3KqT1/iauDFYqpUg4Un&#10;Z9z0MLhIQanUWh+y/jiH4PfCzw5BrviLx0NGiniFythdapYtfrnOENuP3hbI5AB614H4h/bi+FV9&#10;rH9ieCE8b+Kbx3aIT3FrbWNou4g53u/mEYTjEfOa+DLbwXNx/o1jatkZa5na5kP/AACPYn5sa6v4&#10;M6ZLoXxY06JpppU2CQ/6m3iVt4X5Y1G7PPUkiuKnDF04udSrJ2Xkv0OmX1aTUYQX4n6TfsyeCdY+&#10;O2qXgXS7DTxb77aNZNWwzv5WWYnySMYPA9a9a0/9hXXodXsJLqC1lsEl3XcaamnmyR4PEZKKA2cf&#10;e4xmsf8A4J8+HrTXr/UIb60hu4Pt0snlyxLKuRAgBweARu61rfH/AFv4oaH8aH8PfCvxD4j0rS4m&#10;t1Nhp3guz1HTrWUhWlVriSVNrsGBKn7ua8TG5viqdWUVUaXy/wAj0Muy6hVpRk4Lm+f+Z5f8b/gj&#10;q/wD+J/w2GpRbtK129ube5iZkmjuSEQL8qSByFLg5yMYz7Vz2t6ettq11HHgpHKyqQcggEgYr0r9&#10;qzSYtI+KvwV1K+jk/tPUo9RbW57i1kRZ7hYYS0hhL7IyGOfkIA7E4Fc34q8CanoU1hc6nbPp0Gv3&#10;y2eny3WIReTSHKIm7GWIIwK68mzd+3lPE1N4q135v5CzLK17GMaMNm9l6fM5bTbDzTc+qW7v+WKr&#10;fZea9Y+Cnwh1TxF4g8J/2n4fjsNOv7a9h8S3V3qMc0WnypwkYjjIfLFSAyswHU4xiur+In7JEVld&#10;3w8M79Vt5sS2E5vo40iXukiuAWJB4YEfSu5cYYL2vI2+17ab2+7zOb/VjF8nMku+/wDX3Hz6LT2q&#10;RbPPYV2/jT4Ma38PNIW41bT3t1eRUWZLiKWIk5+X5WJDcHtjivJPiJ8aLH4JfEr4cXmtSQr4Tutf&#10;8vxEv2f7RJJaLA7iNVHOXfaPp3HJr1Z5xSVF14PmXl18kcdHKak6yoyXK336ep0/2Q8fWp47Tmvp&#10;f9njTfAn7UvwksvGNh4U07w5puo3F9YQW0qCWdyshiilL7sK4KltoyMnGeOcDxZ+yFHo0ms/2frx&#10;f+xbeOUxXVv+9u3aMuFTacc4x9TXj0eLsLKo6dW8He2vf5XPVq8M14QU4WkvL/gnh8dphf5VJJAt&#10;vCXkZY0QFmdjgIByST2AFbjeENSgnSJ7C6SaRSyRNGQ7gZ6DGT0NeI/t9eID4c+Gd54Rgm1GHW9c&#10;YQ7baNlIhGWdZHA/dhgCMcFgCOBXrf2pRe0keb/Z1T+VnjHxq/4KPQ+DPHeoweGfsd0t5YHSrHzt&#10;zyTyF/NaeFA+wN+7VVZkY4z93NFfNeleGvhj8NPifLtNmfFOr3aJfXNzMbubTkGZP3cakrCioj4Y&#10;5Y7TzRXjV8xcJuVKN776v9LI9zD5epwSqO1vJH62yQbSo27stt+lRtaAHp3r5x/bL+O39neGvh1e&#10;2Gq3egP4ohluox9pEPyskOFd9wXILjqcdTXZ/se/tBeH/jV4FjtdL1C+vNV0e0hGpLdRyBtxypkD&#10;MSHDMrcrjp0qa9apSVGShKUajaulpGybTk+idrLzMaeE5lNtpctt+uqWnpu/I9XkgAqI2+KumOoT&#10;HWqrmP1cqfZ80z7PVthzTSlV7Yn6uiq1tmj7NkVaK4anW6mOeMjs6/zFDxFlcSw13YltPAeqX9us&#10;sdlMUddyMRgOPas2axa3maN0KSIdrKwwVPoa+v101vKiJ1DVzjaeLtzu+vHI5r5//aGtmh+JkqGW&#10;afbbRAPO+9z97qcDNeNgM7qVqvs5pWZ6GJyqnCnzRvc8+S0aVsKM98Vi/EaOS0+H+uumRLFYTsvs&#10;wQkV9X/BjwBa3/wz0e5ig0qKaVTJO8tm0jzfMRyRIvOBjOPwry79vTwxY6B4QupLSztbU3Wk3hkM&#10;KMpfbHgZyxz17AVrh89U8T7Dl62v6GVbKYxw7nfWx80/E79kHSfFnh2fU7q+8RWtxaaXKyi1vQiz&#10;7UaQbxtw3PT2Jru/h1vvPh54flc7nl0y2dj6kxKTXVeIrtLX4aasEuZoVbSZwV4JINuRXOfDEZ+G&#10;Xhzj/mFWn/olK9+vipS3PjeG8PpOPa36mgbfHamtBkVy/jb4m3nh7xaNMtbCN444RLNczuVUls7U&#10;QDqRjknHUYzWp4K8YHxbHKHgWCWMBz5bbo8HoPXI71xfXY8/JfU+p+pO1zS+zfNSi2yatGOkC4PN&#10;a+3J+qIr/Zs05bbcKnEeaesYApfWB/VbES22T2qVLbFPjUEVIqYNJ1x/VkfP/wDwUf04XP7PUUe0&#10;M0mrQIp8tn2FlcZAXnjOeMdOtfHNn4MSzTbJeTAY5W3VLUHr/EoMh6kfer7Q/wCCjcHnfAGzXbu3&#10;a1bHGzf03npkfz/PpXyWy7JP7vryBj8ua1pzUldnJVpyi7IyB4N0kYJ02zlIYYeWETNkdDvkyaux&#10;qqjYoUKOAoyQPoBxVk25I+7znrtz+ppPJyDz1O0fP/QVqqnYwdJvcqTt5Z6lRwBlgg/LrU/w5T/i&#10;82nsqIT5cSFhaFjzcLx5x/8AQfxoe2y3AI5zlUA/U0eDibH4mJqUqH7JpkdvJcSiWRzEpuARlANo&#10;ztOP4iQR0FZ16jdNpdTWhTtJNn6z/wDBMvXI9R+N3ivw7PHFFHpWmRasku8h2eeUw7SDxtCxZ9cn&#10;0r0H9mq/0T4XaD4/m1+/ewfxD8Tde/syCdgk+qyPMiRpAp5k3FMAqCOPQV+b0P8AwUZ0H4Q+IZvE&#10;vw70PVtX+Ieqac2kvPq5U6TpUXmswMdumTcTMNpLOdq9Ap5Nc1+yH458aftDf8FFvhlr/jjxPda7&#10;rFt4ht5DFcz7zbrk4VI1+WJR2UY+lfNYnKatZVKk9I2v53S/rX8D3cFjKdFQpxV5bfez9H/i18PP&#10;Fnx88J+B/E9x4buPDXi/Sft3mWMWspu09JQFVS4YBidgBx/eIrC8V/sCr8Rv2hfDHj7xFrvi2/l8&#10;L3lvcafpzapbfYbGOEq4jjiAHVlwW3bm4ye9fVeveE9MspcXd9p1sz+YVWVUXcHAXjJ7HH4mo9J8&#10;L6Prk7fY9Q0u7b77LBskKrt2Z4PTKn8R7V8aqtaDvDTf7n0Pq/Z05fFr/wAA4jwh8L49I8QReZqG&#10;ojS2keSa2aaLy5S24/Pj5twyOhHvmu8FhoWmWEcUSeYVQIB53AwB1Ofaj/hVcBlVjJB8rxvjyBzt&#10;Ur+tV4/hTBbqmJYDsWMZNuOdpP8APNctprWx0qUG9zxf9tX4ieDDa6d4S0/WLNvFHnjUX03exn+y&#10;7HxLgjG3ccZzX58ftf3ln4m/Yb+EGt3Fpt8Q+LNc1GTUb8RMsd3Hbs0US4Hy7kQYwBnBBPWvo3xn&#10;oeiJ/wAFY/GS3D2s39l+AhCBc2rGGK6AjZDtQ5dQJR1xzmvy2l+Juv8AjP4oaPZ34WXS9JtHtdKX&#10;7QX3xiWWVh5eMIu+VyP4juOeAK+3y6CdKlRWjjab/wC3lLY+aryXtZ1L3veK+TW5+6f/AATf8LWn&#10;h79iP4dxwB5EvdPGqt5uDtknkeQ4HbHaul/aEvPDPhe2m1nxNcWFhZQtp4+1XUm0ORcMTGvIy2CO&#10;nPNfJ37MX7dnj7Wv2bdC0T4XfCHVvEUnhfT7PR7vUrq8toLeCdYyZCsLSKzDkbQW5746Vx37RHhT&#10;48/tPfDXxD4c1v4YatHdalcpc2F7LrlqfsWy6MiL5KXCZ2xfuwd3J+Y+leJPJ61as51XFJyvrKN9&#10;97NnsLM6FOHLG7aXSMrbd0j7R1HS/AX9saZJHoekCSa6eF5Xfa0yYaRuc8jfhiO2M9BXwJ+2vD4Z&#10;1f4oXkYW8uL5/EmoiWIEfZxH9nnRAqkrkeYyNu5+6OvSvXvhQvizwl8UY9Y8Tfs2jSbW3iC2g0Zl&#10;1i9eQKE815/NESk/P8mzcAR8xr58+ML23iX4hLImkz2GpXuvaje3humX7TDuLlYWAyFChlUrnOVr&#10;Knl1bCSbqWt/dafTumxf2hQxaUaad1vdNdfNI8i1L4P+FtPv9a8c2XgHTfDfhe5vjN4i1ppRPdal&#10;H5qmSWPPzEcyKqQIoUAjmiut1Lw4fC/gax8Ta3aI3gWzuEu/KaY3FzdWXnozCCDJYhgr/LgZ3Y70&#10;V0qtOStq7dmL2MYvSyv3PpH9sH/gnUPi/wDAj4Z+FdY1G7GpeBbWXS7TUNEt08rULqXy0hDJL8+x&#10;hGO+QTwORXiH/BPb4Ka78APE/irSfFlsNO1Wz062gmgaGVHY+dK27LKFbqRhSTxyOlfVX7F/ivRP&#10;GPgnw14k02w0DQ9XvWsrXU4dHeW6vo9s0QWKeKQkJFn70gAKkAgkGuQ+Lfij/hF/jp4jVR4jezub&#10;yWMNpduG0eKcTS79mSC13087jGSuK58JxZi1hPYxnz03ZxTtZb3tbXW+t300tqc8sFCpV96Nnre3&#10;9fodQhEyb1OVOcHkZxx3qErlq7DwB4KsvH3wasfFba9BYQNeS2ly19D5CwqhO58ZySvGRjncMdK8&#10;++KnxK8LfDbT5btfEui6zAUL2z2U2WuvpGcOOfbuK9vD51h6jVNySna9upxVcvqRXNb3e5fCGkxX&#10;iPwO/b78I/GjxU+mSIfDZECvE+oyiNZ5SxBRCcAgDGOckk4GBk+8w2v2wHyf3wU4by/n2n0OOhrs&#10;o46lVV6crnPKg1o0VCCGxSoCs0fH8Y/mK85/bV8fa38NfhDpFppB/s+fV9SdLi7SHbciNUVgqydV&#10;BPXHJ9a+XLT45+NNP8daRD/wkmttDNf26MrXLsCDIuQQTgjtW9GTrQlJaWbX3GNVKlNQe7sz9mhc&#10;booiSOVWvBfj9byX3xRZI0y0sUSIOPmJJAH5mvaprlYVjyyoMcc+g+npXiXj/wAUWPij4rqLKdZ3&#10;066jtrhlBwkgZTtz3wCK+SyyclXTXZ/ke3iYJ03f+tT2n4MLJpvwy0qCQbJIYyjrn7pDGvJv29LS&#10;51bwXdtDG0kdnod9PMQR+7XaBn6V6b8OtRji8KpEJ0ka3leOQqw4beeoBOD7H1rhP2sjJL8OPFmF&#10;3L/wil9uOfujAx+ZrPCYhrFxn5/mViKKdCS6WPNfE1tv+GmqHy1P/Eqn2uV7+Sa88sdVk0L9newu&#10;4twlg0C22FcZBMKKCM8cZzXdeIIc/DTUsvJtOkyEBXPH7lie1cbp2h3HiX9nfRbGyiNxeajo9hb2&#10;8S9ZpHWFUUZ7kkCvt6ta0btnwPDdH3p28v1OY+EHwM8L23wd+1WulzJqui2zzJcm6dmdnMhO7JOR&#10;t7HjIB61vfCOLa1zyD+7GMdua7r4Q/DHUv8AhU2uxwLbX7LFJaF7S4WaNpotyvGrLwzKzYOM4wfQ&#10;1yXwnsza3moRMMPFhXXHKkNgj9K+ew+NhVxPuSvr3Psa+DlCMXJW3/M6dk3UiQ+YwHGSQMnoKuvb&#10;jFMSENMMY+8Mn05r3HVsjlVLUTV9En0LVrizuVVLm1cxyKrBgrDryODWVr7mEWGHZBJf28Tbf4la&#10;QAj8QelW/wBp/wCMPh74L694j1vxLfGy0xNYa0EiQvOzSuzFVCoC3OD2x6mustP2a/Gvjf4f6R4j&#10;8P2OnalbahNZ6rZKdTghcwMElUssjrtO08qTntXBiMZfCtt2bT++x00cP++S6Jr7jlbW+XU4vNHA&#10;JZAAUP3SV/gJHbud394BsitLQdH/ALee6SK4tY5bPZvSeZYvvgsuCxAIIU9M9K+cv2sv259J/Zg8&#10;Wx/DrWdI1/S/HYuGt5LmCSC7txIbhSMuCEA2NjgN7kkZPr/7M/xu8Q6j4Sk2ata6p9kMSOZLK1yk&#10;eC2MvGePmY5znk+tedPNJ0cFSnFatLfy0f4ncss5sVOE9Ov36r8Dy/8A4KNWL3HwHtQqbxb65bGX&#10;hGEYyy5O47epA9c4xzivlERc8Hn69fyr7M/4KQeONY8a/s3XZm1PTZ4f7WsdoFvZrsk8wbcyRruO&#10;Om3HOexwa+PxASrY6BgByfm9hj04/OvbyvMPrFH2lra2PDzLBexq8l76FL7P8uducdPlJOfxpnl+&#10;Wp5xjr8wX+VdX8J/g94m+PulXl/4L0efxLZaXdGxup7MBlt5wMmMlmHzYpvxF+C/iz4QG0TxLod/&#10;opvi3kC4VEMu3G7GCemR+dd31mnz8nMr9r6nD7CXLe2h55d66Lm+S0sLf7fdl9uxQzDPpk96g17w&#10;TqthEja/NPZw3E6qbKM48xwjsoKjj1AJyRu967v4L/G7wn4d0XUdKl0++l8TQvve6iiQIcuSMkgh&#10;hjHaoPGviNPHVnd3MbtG7XL5YIQyqB8xUHJ6ZA5/Ks1jZfWFRitO7/Q3eAaoe2f4bfNnnE6zWkOy&#10;ae30KBx/qoyWuJB6HHzn/wAdFeyf8Ex7qKL9vn4U2+nxXcdvPryi4llC/vdsUjj5RnYMjOc5NeP2&#10;WnbwTp2jS3j9TNdZZR7lV4/76Y19E/8ABLCC9m/bm8Ai7ureUQ6qhW3gdNsP7uXqqdPx54r1Mw/3&#10;ap6P8jz8El7aHqfsj8X7uOS/Qra2141sgBErbcMXUgZMbDAGWyD1Aqh8DGFnrN8kum2WmyvENrQy&#10;KzSZdnxkRpx827nu3SvSppmXI9SeN1Qec4JGOOP4vavyWV73P0GO1iRrlQR8/PH8VReajgYbt/er&#10;kPjT8btA/Z/+H174o8UXbWWj6eUV3SMyySO3CRoo5LMeB0HqRX5Zftn/APBUbxh+0lHcaJoQuPCX&#10;gt8IbSCfF5qC563Eq9v+mafL6lq9LLcqxGOlamrR6vp/wWcWOzCjhY+/v2PYPFGqyan/AMFYPi5J&#10;pbaNfNbeGJFYXTxyR5WC1BC7mA3gg9DkEHivyE+ClxDffGh57WLULS9kjImublv3ErAHBh7BBkjg&#10;fjX2R+xgbDUviD4r/tOxu76a38NXV/Z+TME2XELpIrSMUY7MjnAyfWvh/wDZ+1OG++Ir+Zq8uprB&#10;DskhMeP7P4/1a9yO+c4r6ajR9jjp0L35YwX3RPFjUVSjGra13J/ifs1/wRNNsvwE8aT2lzLeZ8Tb&#10;ZpXJbMi2sOcE+xHT1r0T9ii7+D1j4T1p/hbpPiW20q91jF7NqVtfBnvPkGVN2d+wfJ9z5M575r8q&#10;fhp8e/Hnwz1lbXw74j1jwtDfXsQeHTb1kjmG5VV3UcbuSD7AV+18N34rjniN5ForxbkWQxyS7/L4&#10;ywyPvdeK8TijATw9SNSTuqmu21rb/oenlWOhUXsuV+7pt/VjVszoUnxstN2pagviZNKcpYC4lFrJ&#10;aGVQZTH/AKsuHwAx+YBiBwa/PHx34ljv/GkmlwXEFxa23ibWp2uET5nneZmKM245KB9uMDgCv0R0&#10;nV9al+Iclv8A2ZYDwvaWUdxNqbXuLiO5aTasJgx9woGO/d1XGOc1+Ltp4zis/wBonxZPBG6THVtR&#10;aSRmPzZuT0FcWWUPrCqtP4f+Cd2Lq+xlTv1/4B6/dPZeEfAGl+MtQfRrnwzBeW182g2W2fUrq2+0&#10;xvtER4BwuChbBL9BRXn3w6/aPtNH06bxT4h0fUkg8P6hZ3yaKlsgj1eNLpGZWkfaiuAo4YYbJyaK&#10;3nhKsXyuDl6aCjiqbV1O3qY37Pv7SOr/AAU1ua98M6jNbPvgmupI1yk5hfzFSTuUY4yufmAwTiur&#10;+Nv7W/irx94vu/FCrNNqWqOwaSzZltLGIZkQLGW+VRl8uMsS/wA2QBXzHoUM+oShheXbkfKJUYqr&#10;KeCMY4IxW5HZaxqOgy2Md1crC4DrLcTeXJuXPRge/AwR+dfk3+rNfDv2eGryUL/Ddr11R9X+6lq4&#10;69z1TxL+134n+IFjp/hkeIp7m48NQ3EKpHIYAsd02ZmY/wAe4AA57AYwa8I+PPjTxDrPiCOa5tNK&#10;k0zTk+zJPFAu62bOSjD7qo2WYMcD5uTml+Nfwsbwtp7/ANg23iK4tgkT3UPnp5pn43lHUjAVhleD&#10;wB61wHxS+JB0/wAAWE11pV3pupRRpZyxSOd9zG8RKu7DG9T8vuCCCO1b4XJKtDFU69OTqKenvbrR&#10;a7/d2PGx+Iag4PRHQN41stat9Pv45L179JMxypFIqt1+VcABCpJww7Z9K+0/2J/+CjviP4FeFG0u&#10;VtOa3uITbnbt/tSF49wV2DgKykt94KXPUkV+e2kLaa6nmLYrIkvzJNHeI204K7WSVh3zggAA8V3n&#10;g/w5Npd5Ff3O2EQ8qyyKskJGR+7HOAeP1r6HGKtThL2T962l7PXpp1s+5w4eM5SUkj7r+LX7feh/&#10;En4Pnwzq0F/f3zakktr4i1aVi6/vDuTLHcIgGwDx97pg5rA+Dv7RXwKm8fRN43+G89x/ZzCJruw1&#10;6RVs23hklEbSHzDja+0NjnJwK+Rda1LxDqPgqIW+j/2zf6lIITdQXH2q0gaJCitIAcHqBnA5Xngc&#10;aPhDU5/EXhs6d4pj/svVwf3t/azRwfaoYdmJAUUrKnTkY4AFfB1c8zynF4hYtpczTjFxstdXyLdL&#10;Vd9raXPQhSwspKMqaei1a/C5+vWnftz/AAw8YhNXk8UXumXF1KYNOt5LF2+0RGNSjNs3KFLF1JDE&#10;DZnJqH4c+G7/AFrwd4o8f6Tp7T6INSmuyfMRMOkvllFCsxKlgMMB0bOK/ODwJoqr4bhu9Emi8RWn&#10;2qSeI3FxjycnD8kfMpweDtJr6o/ZR/ag1v4baVD4c16+l1v4e6u5XUtGt4Vj2IHywt5mwQ4YB9vG&#10;8A87azyjxYnhq/JmduT4eaKaaf8AejrbT0trZM76mQwq0r0d97X/ACf/AA59qeGvBh+GemSQxXet&#10;mHVvM8QPOEEjIJUV40cRhm2vnAbA5Bqj+01b3Efwl8U3N0k9vDB4ZvIJZHBCiQxhgDn1HP4V5l8I&#10;/wDgrj8NPhB8RdWvrt/iLqOqy20GkfZbnw7aaelhbQM7RwgC4OSN7DezE9K6H4/f8FH/AIe/tFfD&#10;7S/Dlx4e+KUWm3k6tF5OkW0n9pP8w8tN1wA33mQ4yOo61+x05Rc41ea9rPSx8rLE07Omut1s/wDI&#10;+R/jF+2X8QPAfivxDo1x4PsT4L0a2X7brdvHLdFLKaFfKmLIdiMRIpwemelaX7EH7f8A4d+KHxq8&#10;A+CLN9Pa3M1nbW7vFMJysBHLgjauBGDnpzXvHx88SeAb/wCBni7R7v4VfF7wb4a8QabJBr95aeGL&#10;KBfsgQ5JAul+dVGVYhsY+6elfFnwU/Z++CHwf+JPhvxB4Z8Q/tI2mqW8Sz208nhKwKSxSK5D7vPG&#10;zcobBPTHSvajjKeMws1UbjKzSs01t1tc8nD0aWBrRVFJrS907n6R/sTa1as8vhyNYXub/wAR6pqi&#10;Hd5n2ZY9p3bOyybz0xnB614xqtrffCL4p67o2oWbi9RFuCH3IrK8jlXGRyCKvfsv/H3wF4U+P0+s&#10;eHvDvxp8Q6q+nFBZDQLDaLf/AJ6ArcbzjH064Fa3xi+K3hPxx8WLi81DwP8AG6x1TULWG1itYtFs&#10;HMZQnDHFz/FvPYfWvEyulDCYu9T4Wte572PxSxNG8L3Xk/8AI47xN8TL7StIuryKKBfskbTBefmK&#10;jIGe3Ndd+2Z/wUHtv2W7HS/D+k6T4P8AF2r6hb7dTtZXW0k0xVjiePzQoYsX35GcdPevDPGX7bfw&#10;A8PazqGhatcfFvT7+Bzaz2s+i6f5kcnTkfaentXjX7RHxI/ZW/ag+L2p+K9VvPjfLJc+WHtbTQbB&#10;ooXSJYhtb7R3C9COuea+jr0KOJrxqSjLkinsnq7q3+Z4tPHexoyipLmb/DqUP2jf21vFn7TfwMv/&#10;AAz4ptfDt4hvBqN1d2zKZ5ZGmd0G1UUKqhtnU5wM81+xH7PthfWv7OHw+Qw6BNGnhvTUja40xZWI&#10;W1jAyd2eK/F2x8L/ALMei6Ffy6dL+0FYxny/tl5H4Y05gkatkKWNztTJ/vHnHAr9S/h5+25e6J8I&#10;fCdpp/wA/aG1HSrLSreGyvV0GxH22FIkCS4+1YG5QD+NYZpSpfV4UsPHl95vtul3LwOM5q0p1Zc2&#10;iXfa/ZH5J/8ABXixvdf/AOChdxq/2VYdP0bXzb3t3CogtbRvtCKARvG0YA7gD1FZnxG/by8r4eeJ&#10;PBWjWVvc6XqsawyaxJePDcRt8oZo0W4YbflwM+vavoj40eIvgj8c/HXiXxXrfhH9pS5h8Taq+oS2&#10;v9g6ebOGRJDlE2XavhXXn5udvoa43w1o37NV34z07SbPwZ+0LfyXk7JDpY0C2Et0z/M43/b9wJVS&#10;ARgDrgmvUwuGwtOjTVWMnyLqut7vbz2uY4zNK1erKcZRTlZaX2SSW/lv+B88fswa/Pq9/wCKbea4&#10;uZbG30+1mKveP5ceb63DSYVmx1wTgA7uTiteD9qix8P6mNIufD3266mvWto9QaYQCJJZAqExFS2V&#10;RhnpkjPFetfFf4tfASwstZvvhn4J+O1gJ4odO+wy6fAIMK6yeXPctdNJIoePJUKN2ME7evg+qeMv&#10;DN9qyXzfDHxjNdRyiVZfIh3K+dy4/fdAcEDFegqEMTJzclFaWTunex5csaqCULNvyV1+J9jf8Ezd&#10;Gk+HnhD4gwJptvrAPiiUx3GoLI2MRJ9zYwXbgg8889TWr+3VdX2ot4US60uwsEKTzxNaoVMm5lB3&#10;BmY9R1z3r5S0H9ufT/BPw/8Ateh6F4j0vT7vU5hcw6auyQXQz5hkVW4xtI64BGBU/hH/AIK2eCPC&#10;viWC48c/DzxD8RbOztpba00/V72eHyXZg+/zFYuSMEYJ6H2rhlkVWliPrLmpPey3289PxNKed0K1&#10;L2MYtdLvyf3nF+CfLk+KuueX8ysqDcDkE967DwRrd0/iG7tLmeKG3EU5tsxgBnGT15JwATjHQGuR&#10;mun1jU766sfD2naet7O8yKl8+1FdiyrtUdACB+Fb2k642h6Tfajry6Xp0WmWrNBcIJRtc4Qg54I2&#10;bvfk16EMF/tCqvX9DWeZ/wCy/V4q1n947VFtLlD9u1m/vcdI4YWZPw3FV/SvVP2CvifY/BP4+6V4&#10;ps9LubkaHcrMIZ51T7SzJIoHyg7QCcnrXJ/Dlm1q7+0SWulTacFZVaCFXBbAIy2Sehrptc1H+wNF&#10;lurRI7aeBd0bCJQFI7nt+dey6MaicJrR6P0PKi5Q/eR3R9YeLP8Agt78RfAeuarqd74f8Lalo+gw&#10;NcXUCxywyuhP3UYE8gY5I5r1fV/+Cwj+MP2aF8c+FLPwwNRW+t9Pu9NnuJJZLaSWJnGOm7aAM9OT&#10;jtX5iaF8QrX4jeFJpr5Yr+fUoD/aNrBH5kcYGflkPCqMDPJFUYf2o/h38LPCP/CPvqt7eWX2sXja&#10;J4atopVWYDbvluG/dg4OMKWPavBzHJMv5ozp7p6pXd/LT/gep6mAzDG8soz67N6W8/6ufoB8cv2x&#10;PEP7X/7Bnj+fW9M0nSzoOvaNDD9gZz53mGRiW3k9No6etfDU9sUTl/T0ritY/wCCl2o3Xgi78KaJ&#10;oUfhzwvfXEV1fWsf+lTanLDkRPLK/IKgnAUAcnOar+FPi9a/EWBjp+obLhRmS1mjRZkx3x3HuK9P&#10;IaFOEZwhHkvK6T7WXr2OPN3UbjOb5rKza+Z0WqftK+KP2X7a+u/DM9n/AMVVptzoepxXKFkuLWRQ&#10;WX5WUg/jXgv7Pkt0njSWR002SNYsQG36yLjpLjq4/PnntXpfjXRI/E9hjUglylujsgI27TjnpivF&#10;P2fdRj0vxPI6aXNplzdAb2aTi564kXnODzxWeLwLp432r+3+isaYLERnh+RfZ/VnvfhWSBPE9lPJ&#10;ffa7WHUYnuJpX3CJRIpcf7oHP51+u1h/wUO/Z/1O7tjB8XPC/nvIrKqXL/vfmyFyR0x2r8h9Dtbr&#10;Wrab7Nps5lUsFhiXeZOOOg/i965i6svEcKKmofDjVNJtHB8y8Cxs1twcYCjOS2AMc8iln2TUMa6S&#10;qT5XHt52/rUvLMdUw/PKEL3/AEP3b+GP7Z3wk1rXtcuYviN4Z+zvc2ZDrcjEgSLJX5h055+vBr8Z&#10;9Y12G5+LfiG7tngMVzqF7IjRMG3q1wWB/EVgeEvFw+G3whTxT4hutR0uK2Mbm0WLEeoO0aqiOShI&#10;+bjPABPNc3omt3DT+fKrRTSb28vZgLk569+1eVleRUsHUrOnJvmt2PQzDNZ4iFJSVrHVeJ/H+vXf&#10;ge9fUrJpLMhP9HB2mRzKhC5Y468Zx0FFcVe634hXSw135F0PMTZbhxGsjbgQCQCeue1FevTpci3t&#10;8jzZzc9dz0t/AVpHrKXdnNLbNESJYBGTk4yDntx2rWshb/aPs3kOZO4B3Beh+vf0q7L420i+hiW5&#10;0o2he4eNFudQSN7h06oSCdpORgn5eeCa53xp8YdC0wR3UOkySxJ500cBvopDZgZUISSDkHjtyM+1&#10;fjPtrvRNn6xeMY8zdkbE3heVYp5I7qB7NmV0EhPmRsOw9aa+nWEq5v1huFdtsZkAYN1xyeMjmotI&#10;+Nvg1tJRoZfDl5qKAkwaldH7ISWGCTFIGLY9COM5rkvGfjN/Ferq9lp+hx6ZND50drpcFzdSRy7t&#10;2zem4FQTgcEkYyc8kp4ibn7NwenWxE5U94tM6TxX8PvDXin7MLjSLadhh4Gj2qyEenIyB6Viz/Be&#10;zl0EyJLLY27AmGXBZTzjkHPoPTnvWzBaeJvE/hJLOy8JeMtSll8tVktfDt1EsbZyQJGAztwMHjOS&#10;K27z4P8AxU8TeFBaWvgTxJauRIzz3v2a1jOSAuBJLkbef8KHiUviXXrZfmKUIvZfcv8AIy9F0OHS&#10;NLFqJBdgIrPDIigPIBhnU8H5uOM9R71laj4D8OeIrO3ebTXt59NdRFskeOWDBIXoemSeK2NQ/Zw8&#10;bi1g+16h4T0C4smJ8y+8RwfcP8BRA46855/Ci3+GkdldTtqvxH8HbZkd/Ltvtl7sbI6bVUbRnj6G&#10;uaFLBQbcYxu97av8LkcvRx+//gkVxNa6DqdpPqN9eQiUGwSJDsjuiziQFxwN+VGWJG7FdB4Ts5dN&#10;1+BLO91GOxtrkMWd2nijU8MNjYyoUnCk5BAGRXO654d8J6vYLZXnjTU74DAZdL8PFUk9FBmlJyMn&#10;5vQ10fg/To9D2Q6JN8THEkezzZ7q1tRu46kRM+38c89a8mhwngalWco03KMl8NtF5rT8/wAtDGtj&#10;HS+3Fer/AMmem6z8P/hZ4l8Xf2xqGsfEG9vEZEKDTbFIWRRjbtFwOv8AexmvQfFXxi+H+veCvhvp&#10;sN18QbB/hdb3Vrp08aafGbzzZlk3TAz5yCn8J53H2rW+H2o6pb6Dp8d74V+HWsLawpG0up21zNeT&#10;Y7vKCoZ8cZwK43xd8K77W/jhbeMprPwhczRaVLpslrBoa2wnLOrI8jRBd5jAwuRnB5JwK/WsFk+X&#10;0qdKhDDSUUktGkopLtY/HMdieIpV51I5jSSUm1+4k39/tLbdX9xV8WfG/wALRWGoW2veL/jHJBrd&#10;99uSKO/sI4bPAYeXEGdvkLPk79x4XB4r0eL/AIKD2NhbS+G7nxZ8RbxNXtE36bfXOiTLdx+QibmR&#10;oyzq2wNyecda5DUvCmsX+lzIuheCUMoITdZXCPH9D5uP0rF03wjrfhvUIrltJ8Fu0ShArRzlmwP+&#10;ugNep/YuAtpTfpqYUsyz+VlLGr1VKP8AmzvdP/b78LeDtZs1/tDxBBeara+XbRSSaLEbmMgDeqxI&#10;rN0OMHAwfSsPxJ+3N4Ti8Q6fNL43+KGlG5gR1tYfE+m28V4kf7oybQQxYlGBZWHzbsYxiszR/iJr&#10;PhTWHuP+EW8DzPgqHlsJm2Z7AmT+VcR42muvGWsyXN14b+H1wZFHyS6dkKB6Asazo8PYapU/eUWl&#10;be7OytmGcxp/u8wu7/8APmP+Zj/EDRPgf4013V9fvNR+IYbW7uWS5kF/pcqoz/MVUl8luM/MxOOT&#10;mue8O/Br4CraGO38S+PsTvvbzn0uVyeo/wCW46E/lVfXv2bNN19pxN4Z8LCK4l854bQzW8IcjGdi&#10;NtziuSv/ANgex1G6zBYadZI33Vje5kC/rXsTy5KHLLmcV05n/keWq+bJ80MVHm7ujF/lM+kPh5B8&#10;Lfh/8GfHPga3vPHt3p/xJt4U1C5bSrFp7YQtvQw7bkKSS3O4Hgcc17Av7dHibTvBlv4X07x18QLX&#10;RbXSU0yEQ+B9OknEap5X3xcf3Fxu65Br5z+H3gvxx4K+GE3h+31rR2g063tbbRWOn7bnTfKl3M0d&#10;wf3yEqWX5W716x4U/Zl1nwn4T00+H5tTtJRaMrXA8UXjTSmQszAkgsRuZiAWONxr5zEYTDptVaU9&#10;9Hzpr/0k9HBT4h5nKONovv8A7PJP/wBOnmOkr4K0bSpbC18d+Lo1dnUG68HwOQzPlvuXoOQeoHXc&#10;QegrwH4yftD6B4J8ZWCeGfGY137EWa7efwo1qk0gYYAbzZGG3DDK5GcdcEV6T8W/2b/Hmr6jYWNt&#10;Hpdp/YtxLJHJb2kRnlkeQyM8spi3OxYj5icnAz0FeV/EH9gXxr8StdWaaz06C4diM20IQvuycEBN&#10;nVieADk17+FpKC5oyl6OSf8A7ailPMJNxxFSEv8ADSlG3/lSX5HA3X7Rup3NpcsfG1srz3LSB7zw&#10;81wHDMxwxAGSAVx6benNZdh+0Frd9dEf21pOqFY2Y2NpoUkc8q7Nu5XAONr4fODxxx1q3qn7Gl18&#10;L/Hml6R44W9Xw9q12kM99ZWuV03EieYWymBIYt4UkYyfYCuw8L/s7aZ4Zu7+30G78A60JZ38l7fx&#10;Dbwz+V5fCbJijAmRRn1ycDita+Y0qT5KkuXTdv8AWx2YbL8RU9+CUvJR1/N/kcP8HP2hb74YXcEG&#10;oafDcWsomurpxASXMhByOu35zjGPaue134sa3q3jfWA0+owDUbt2gtLe1gjjgQ5wuXjYk4PJOO9e&#10;6/ET9iHxX4dfwzs0DULtNc0OLU2uHVo4NMumDM9vNJuOVXZjqATyQOK8l8QWnhHTPHGnSp4zuLa+&#10;m0m2uL6Ca0ZII7qZSZYA6lt2zO3eeCPpXLPMIz0pzT9Hf8jso4BUVaVOyv6eu5b0+xub2Fbm7/t1&#10;v4nn85niZsAD/VnCYxx8uKpyeD/FfxA16CO10xtRt0lRBY286XSXYXuigmTzMZZgffFdla3nja0v&#10;ry70jUtG1WwvD5cP76Jg5Vt5yQclugyDnkZrT+DWpeI/FvxRttJ1TR7iwvZ7g/ZpoLV41UKh3sZV&#10;IPOOMNnBrkhVnXk6Vld+bOudOlSSnroXNJ8DfGDwRoUEOk+FJ9HguN+6GaAWyAk48wKVxngDce2P&#10;WvP/AI/fC/xt8JrHWNc+IurXcS6SsE8aSX63tvMJWAURxpG0bYOAdwAGQDXR/Gz9pvxfonxjsNP1&#10;LxT4mmOnRG0mka5+0LFF8pCIkuRgEdsHIrI8PfEX/hoDWdS8P+IrttUuHFwSBAf9Iji3MN20EHaU&#10;DHPGBxk4rnwVLF03HDc0bJW3fy3ua4ieHcXWSf4foeb6t8RPEXxw0lI3ufEWs6TYBVS0t1it7KDg&#10;EfuYlRM4PcZrMfRLqwhC/wBi6sg+6oVU69uBX0/+ynpWk+N7cpol4407ULnyLiGS3hxg5KEYVW+5&#10;t5ODnNe4Xf7KFq/MOoPbkluVtUZiTnH8XGM8V1OpUpaNr5HMouesUfndp+j6pr5m+waBr139ncxS&#10;mOHdsYdVPoakTwl4ns9Si8jwx4phu0/eRtFasHTHcEdOlfZPjr9kPR/AsFnBZ+JfE/h152MzyaPZ&#10;bluNv3vNG85ZievWsDwFbr8KNW1mKPxf4j1/NpIXk1WzQhMqQrDDhl288Y5NOnVxEndPT0/4I+SK&#10;jZ7+p8qeMP2j/FujWN9a3GpeRfiNFS0nsYzMqfMJGbC5Ofl57c1ynwz+K8OneJ7WKxhSWPAEUMtx&#10;5bMx6nc5Pf8Al0FezeOP2dNIDwa1Bqs2bicnz51+zl/kB3EruycjPTBJNUvD3wm1HUJLo2sOk6jN&#10;cSmWNra2heeInJJJ2jJyCenGK6YVMRUmnU1sZclOEfdVrnrXwf8Ail4m8ApPfXPhB7uM7XDNrdvH&#10;8oLED7vPoK7jxl+2XoSQ21u0MsUt1ag3kJdWexaRAQpHRyAe2K+R4vDniuw1YWera/cadpC3KwXR&#10;hvC0vl9/lVSMjjtjrXUeJvhPomlaHNqUV5qkt1Zyqkz3Yeaa6DLgMgi6hdq8sBjOPpz1cTUr1pO9&#10;vl+f9I1pUoQppb+hmfGj4kG/8ENocHm3tpqMUMkgKrbtHIjDhhzuXjjkc89q0tE+I9/NOftT/u3I&#10;+zbv4ExjGe/Irjb3Q7W+v7n7fBeTq1v5di7qUbzty7M5I9TUOj6mBqLWEyeVcsgAbcueCwIB7HrW&#10;tDFRhOTlLciWGulJI7PQJvE0Jun1LWoNWiAEcEXkeSschOVJYdT16etFZ+kxNoOn2cSamt5dXsMv&#10;mW8zqfKKsQpwOR8vPOeTmiup4mCt7xnGg2faszfCS0iT7J8D7eR4yNsmo6oCzNngtmZie35U6x8f&#10;+ErXz/svwh+F9rMrja1wiysBj/ZhOc9znNX/AA98FYrp1+VjkYLbsg+px6V1mh/s+W8cqK0a53+Y&#10;SBy3tX5VHh2tJ2qTf3v/ADPtXncIq8UvuRz7/HPxFNAjaV4f+H+krGNytp2hkFc8fMcpuNVpf2jP&#10;iWYXVNXnsY2XB+x2EEB/8e34r26w+FdppukqqQbcnHIyf/r1ieKPh7aXkI/d7iARnORmvYo8IUHb&#10;n1PMq8UVk3y6Hhl18Y/iJqs8Utx4h16Vo4hHtOoNGoXoceWFx1qvaeDtW8Z/Pdz3FzI2QpmuJZeD&#10;z/Gx/lXrVt8PYVulwPlxyMe/v710mmeBYrWz+TEQBGCx4Fe1guEsEn70P6+R5OK4lxDXus8JX9n+&#10;SGAlcRnAJxCBg8f3cVJpfwUTzmjnCyHpjZx/Wvervw40jMiN5pjfDBQCM4qq/hm5aPEaT7+VUMFA&#10;r2Y8N4aD91Jff/wDyJZ9XmtWzF+GvwhtLWyDfZ7cf7RwM16BY+BdIspB5jWKyIw/jY4OemBUeheD&#10;J441N+l9BGeBJDOnTvxjge9bt/8ADi2uLq3EV7cDzGA3eeuQMcZ9PxrsoYKlRfKpaeRyzrTq+846&#10;nqXhHVtKstAcC7sbVI8DfHaLIT24DDjNc341+I8UAnit7qCaH7yFIBG3HoB6/wCcVz/hb4LweJft&#10;VmniO9S+gUbIJrnaBt5OMjJ49Kh8SfBSwisxvvdZmlBJZZJY9yn/AGlVQQM960p4fDqrq/wFWqVf&#10;ZaROc1vxzZ3yS+fbyMyk9Zu/fqfrWGmq6ZM6g2crgjON/mEr371qj4PWUEUjtMr7T8oclgxA4xyA&#10;Rx19ulWtN+H2mWV9EAiRk8tJGqqRnjAA969v9zGOh4lCM3IyNPe31cvtsHjj6DzIuRx0A5/zmoLr&#10;Q4raY+dH9mQ5DYEfyt2z8uc/jXbDw7Y6KyyyX5Yt8pjRmHP+cfmfUVneILnSobiP54JAF3LuiYuw&#10;453euc1hTqRcrR2PRnS933tzm7c2CoEaKWdx3C7sZ9woqzaRK+pIYo5UAHJKSECtBfEGnwziNGXY&#10;CDvL4H+fWqY+KWlWeoutoiSOT+7kllMaZBwcEpg8+/NbSu1ojKMVfcty6FPd3q/vPLUYb7uMf596&#10;+oPhNqt4/hW2hNrPL5UQw6xqA7D/AGgPy4r54sJkvbqGQ3lqZHILeWA+w8HvjNfRmieNLyy8L2TG&#10;7tWi8sIT54BB7bgMjPHXIr5nN7ygo2PcyyKjJyPMviNdFvGdx5lr5Uu8b0OPlqHTrezSTztrErkh&#10;QAxbHXFVfHOuSat4gZmghgkDHcrP5xP1boap6x4judK07dEltsB2nagAx+JFZRwzlCMTV1VGcmzz&#10;f9omfSjCnlwSmUszDYmenqc/X1zXzLrdlpWoswm06K6DMc+daI/T/ezXrnxl+IEes3rwNEvmRn/l&#10;kqgsOvPNedagVucDEbZ4O3Hy/gK+lw2WRVO01c8HEY2TqXiy/e/F/Ubi0itWu777PHp6WDwo58ua&#10;Nc8MvQg56V4X8T/2fvC/j7UTdnSDp0wjWIvZqYnOO5xwTz6V68lnJDGESONeP4e1FzpMhAJTZnnG&#10;Ov61jDKcLR+GCNJZhXqfFJny3ongPwt+zP43TUfEmr6tJoWp281qywxeVcRDaGODjG44UKQAQa64&#10;/Hz4bapbzLoreOdPtL22a3klvdQKMVODuRhyhyo5GTjPrXtOo+B7XxFHCl5awXIibKiSMOBnr1rB&#10;8XfBXQ9WtfJl0y1kAUhR5YDDtwe3tXBVy+1XnhKy7HfSxn7vlmr+Zwus/D3w98S9viC6tZHkvyIn&#10;nO/DYUBcEqQxKnPXnJPernw2s9H/AGY7zVb/AEbw8us6gEWGOwdjBKMt8wDMvHUfLjqRXl2peGvj&#10;B4XlGl6NZi50FdVkn0tJbxcK6424H8JAx19DWf4i8R/GeTxWj3elwanq8kgnDwXwumZywIHyEjdl&#10;AcdcLnFcf12rSk0oa9zqlSp1I6y0PafhLrdl+z740vZrTUILhL2+N1Dp9xLFCsfJwg4ycZK59ugr&#10;16X9pHXb0rdealvE/IijgSRU/E8nr1H6V8H/ABItvilHcR6x4q8H6nFp+Swm8pmXLtuOcDOCeo96&#10;g8H/ABy1vwxOwg1AoJCd9ncQHysdRlev4gVmsVG/tXBNdmro35Wo8ik16H3Za/GTSLK2ur7X9bEa&#10;ZCj7SW98hQ3QflXlHxf+LXhzRLTVdT0/7PeXF3J9liW0xcSzDKKrN1AGc+4xXmGjftIDW7aa21XR&#10;ba7tJUCXAtpd0br7o3atvRvF3w312dSYhpU5TyisyNDxnOMg7euKK+Oqzv7GKXb+v+AFPDpfE2zy&#10;r4vfGi88YmKG2h1SCytLbyZvtDjKSBh93GPl4GOO5pvgzxRqSSWzjUpE8q1aXLv+8aXHVWxnPtnn&#10;vXsknwB8OeIUku7K5guReNhmWQS5wMAcHjg+lct4m/ZMW8to/sepXNqLbHliLGH5z824cnseegFe&#10;PUxmJhLmmmdSpw2RkadrD6lpy3l3fQWdzMd0k5bYFxwS6578DKnseK07jUk0uJHmu7mzZxkXlnct&#10;JbSkgFcN0GfRhWJ4t+CniC4e9a3gynkrFbxbsAMGBPPPBBP412r+PNG8NfCqdLnTbyz8Qw2Qjgs3&#10;ti0MrRQqqiQjKkOwYjPr+Nenhs0o1W6de2i6nJKM4axJfD1zq2mAy3ts+uWUYybq0VDOiYBB8lh8&#10;xBzkq30FdR4f8BeHPiez3NgNA1GUqVfdb+VcRZ6qwzuB69q5bw1bz6bp8R8Oajp8U6WyvcWrPvtp&#10;5cASpgnfGQzY+XjJrSaHQvENybbxJpzeGNbRlBuDP5LHgEbJl+8D23Ada9WOEw81eFn5N2+5r9UY&#10;Sr1E7N/r+H+Rp337OGlJE5fRVCABN1vMylAPT8h+VFdBZaB42sClrot5H4nt7iQALcNsuQhxzuUF&#10;WGM88fjRSeEw0XyunKL+/wC5q5P1mq9bxZ9eeHliV4z5cec4Uqeo5z3x1rrLLVbZHGIQXyAqBq53&#10;SIDHApke2G5QeR8xPb6itKC9ihZn8+FZFTO8ptUE9cdf8msngafMrIj61K2rNq68SHzWRArtjopP&#10;A+uMVga9q/ls6yY3ScDHvWmdU3J8skhjK8EDjP07Vi6tH58abkZ3z94Lj9fT/CvRoUYRex51ao31&#10;MiHVcPs2lyGHKfdJ+uMVq6XqnnybDC4QNgeY5GfzrLksvNuNpM4kAx8oARcetaVjpSwyiIrP8wwS&#10;MY9jk12pQ7HG+a5ZudbmSRvJtyRkDakmAB6dD/Sqema3rZ1B/PsoWt3GI1cbsD68GtMaSLm3dZbb&#10;bCCQVfgn6HjrVuwtYJ7PDR8KeQ0e8eg28A9O9RKcEtrjjTk3uanh/wAW2drtF8smnblwCu5ogvsp&#10;z71amW21gebBcpdRKSzNbhoSox2AOCcfWrFh8OxfWYlja3SNgNpS0YsPrlxXKeMPhdqV1cGG2vNS&#10;wc4EduYosDsQJj+o71yU/YynpKz/AK/rc6pRqRjqro9G0DWYb6yFptOqREBCl1bOsyDJwVkCdfx7&#10;1TudOuoLe4jFhqKsXyi6id7qgGDt+XKrjHrXNeDNM+IngfR5obTSr+6ssZZ75Xlib06RsR+FY2tf&#10;EUeBraWXUdDl0i7mO6WW1/dFsjqRNCCR7dKcMPJzag7hOqlT9+6Nm58OajpUKm20qW9LnDSRyA7V&#10;7YHcj8auQaje6fZF4bdJdh+RCjLI+RyWBySBx0/SuR8N/HPw/wCIIZfsmqaQlxKdpinmS0OR7cde&#10;ea6jTfFNlZXbu8tjFsiwkscwkVAeT8wkHU101YTStJanFhrc109C5rzSlfs/mlLtUDrCtudrnHJX&#10;IH5E159r8slhKrSPZW5kwuyW5iict7ANjueAa7+K10zxDFHNbX1uZ4QZYp4JGD8j0SbPB46cVysm&#10;l3AuvNnktZWty0glMzySxE8EKzg8HngnPoajCySdjsrq6PLvG3i+60WSbH2lriMjesMkY8sEcZGS&#10;M8UfC74paXLqsy3NnBNOG+WWS7V2OOmY+2Oa63WobTTrqX7SNQmLHduW1fC5YZ3FVzjgDcTnFYmt&#10;fDvwf48BgH2qSVLdg3+tiWL65wM5weB+VepJqUbNHEtHdM3rn4nzW0q3Vrp11cW+4MskaRYUg4Kg&#10;5zj/ACa63wL+0R9jmjVtH1GeFm+YTQKd/XIBD7R/9avB4/g/4s8I263mj3kGswWETkJOslwpAGRj&#10;94NvHA3E1zut/Hu50zbF4h0jUNF2ZWKS2WSWBz3GDJtC5z1J71y1MLSmuW1zop15wd9j6V1r4raR&#10;ql3PcR211aoshZ1nmEbR47L85yB9agl+INzr8IhgmnHBbZclgFGOMnOD7Yr5XsvGjaukw09onC4Y&#10;G4O0hc5wUBOPzzzWdpHjC8ttYMrXEbXMmFBt7Z3U5HHBbH6elEMvhZcrFLGyu7np3xQtdY0zXxJf&#10;QyT2ZOFmYKoxjO0YySO3U1gWupWGpRDy2iMmcNGvy4P0IzVW8TWJNG+13H2u6RSDIQoZSPXOcCuJ&#10;1i3aG6MjwXCFhmJ42Cup7cg16apTjG0zz3UjOV4s9V0+22R5C+Wf0p9xACh2jk8k84H0ry3TfH2r&#10;aBbkn+0L7POx4RuX6tn5u3GRXS+HPjNaX8MS3cb2k0hwqspDcdyOtcNeg5axOmjVS0Z1EMOGZsHj&#10;rkYH0qC/0xb5NjIr7uAGyhOeB7d6u2uoo8ocPIC2GDhfm7Yx6VoXiSLKYZo1YfK7dMDHPOR6V53s&#10;mnZo7udNbnG6R4OthqQQ2Vx/aEhLW8kTqsSEc/vOR8mR0ByR0616H8MfAuh395oup2GmWYvPtbRJ&#10;eMDFcahcMBtkVwVW32lCoygYjuSawr7TPNlSGBPKmlyhjigkaQOe2U2/e4GB0969j/ZgvNZ0Xw6i&#10;6Vo2pvIuoLFcPslmQ25KnakZkMcMik7tzIc8kMD08LNado88D18sneXLI77xDpMGp6rbrrfh6xgn&#10;jl8jbchbu6mJbBWLnaG6gsctjBryH9or/gnt4F+JN3PZ2RsNMutQXMRudPa9uUcEnGAQ6J0Gfm78&#10;V9gx+BbiWG8kvoPOe5dY3zazuZFPJVgZtvU9TxgVUn+CHh/VNN8uHSLG4lsCWa3il8mEvn/lsqy/&#10;MByQuce9fERxVaErQm0vnY+tlh6c170U/wAz8ePjL/wSq8XeFo/t/hwzvFI5igJi22zkdSHl8tlP&#10;HTDcHrxXzRr6+IfAOtT6bq9mDdWnDxIwn2Hvlh/Q1+/nifTBp97HfXy6br2p6grJDZ6fbW9sbFU6&#10;/PlgV25BH3jjjkV8mftAfB3SPGmo3b6/od5qUtu2+3t9Ka+1BoVYdC8u2ILls8HI54r21iJSScrS&#10;81/V/wADyZYaKfu6eT/r9T8sdE8f21sFeJ5rKXPP2eYpxjHAyOR9a7fw38cvEelsyRazDcwq2Fiv&#10;lwzAjpk4I/8ArivSvjD+x/ZGxa6gtdTt5PNcNFdRwxEgHgqBkkHnr7V4V4r+DWseFLlihYgMQId4&#10;kbjsVya6+eSWhybPU9f8NftJT3l7DBqOiPEZGJWWJ8Dj611dj8UPC/iZYxdXcdsrDg3UWeecAH6j&#10;FfKSaxrOgssUiT/uz0wVKn6EYH0xV7/hZ8Ytliu7cBcgDClCuMnjGR39qfNGS9+KZd7vRn1Uvgbw&#10;t4hglddO06d5slnSQgjPBIweCeOfYVe03wBouufECxutca8m0eLyoXtsLK4ijiCKC7csflGSR3r5&#10;b0nxJbxxQyWGo3FlMq8szlQeoPzDiut0v40eIdHgVob4XsAOD5wEnYdx261WHqUaUuan7r9AlFtN&#10;PqfdF18fvDPgXw6dM8H6LFGZF2B5yYkQYxk5+Zj+OPeivj3Qv2m2u5/s13p2Tjd5kLfeU9wpxRXt&#10;U8erapP5s4/qiT0bP0f0bVhIn7mK4k38AFGGO2c4PHPartq9zbTJvt2lYHgFjgZ4ANKi6bx5Vy9u&#10;wIHMgG0E446ZHfGK0LTw+l1J5kWpTuEB3HcQR09q6eZb2svRnm2e17/MbcS3ZLsfLRVIO8NkAY5G&#10;MGsPXfFk6R7D8uWIXcGzjtxitYaekMi+bdSSKpIIdjnPPr/SsTVZba9YkTSlOzK5DYAwCPx68V2U&#10;XBnHUUkU4deZUU4lYFh0j454wCQP8itjTNWa9tY1SO4jdD8qnJAA554OevrWTBp7xRL5SxyqpxkT&#10;MSPqOlPjto7oBJzAr9VKXz8+wHauj3DnXMXpvEHku0hE/lknYYY3Y57hhs4/+tVvTPH0bSr5w1KF&#10;JeSfs0hUD6AZzx9Kz7ixgi+Z5kxKFV0NywwM8YLMOlXPD95bQ3fFzZKScs32p1VevIIJFZVPZtaI&#10;uHNc9C8L3rPBGsFteSSbjJlllQsg6HYE/rzS6jqj32oxSJbXUfzHcG8xiwB68425/wA5rn7S1j+3&#10;IsupaPKynhhqV0NxxwdpYD8qQJZmQR2ktl5mzBH9oyr83Xvn9a86MI819Tuc3y2O/sms7+K2uYtL&#10;nnCOQXc7JF7EkeYoPfOfSofHXh2ykT/SUuI1SMsjeY2MfXzCPy61U0PVmtNOCvdQxB8gNHqUk7EH&#10;noSvH4HmsjWb22W7ctdW2902kJLPvfHcqoIGfTNZwhLn0Lqzj7PU4vxF4F8N6hA1ubZ/NuAWDNfT&#10;xbsdeGBX/wDXXmWq/A7U3uHfw34jvtNfyy4aHVLcDr6NB2475r1y/gitXBtL6OJ2yT+8Zz/6EKTT&#10;dPiMLJcXSXQwBy/zfhyTj8a9yOJlCO/3nh06SmzgPC+v/EfwLaJJqEUnixIlG0x2+nzlOOvyMjnP&#10;qa0Lb9p9ILwjU9E13w3c7gJTdeGFntgPUtHvKjp3/CvQrTTre6WZf7LtJwRtIlChV9+gB/nXL+Mv&#10;hNovjJWjfwwhYL9+y1SeFj75VgPwrKFSlOXvxt6W/VndKFSK92X33/Q2dM8baN4nsVew1zQ9QcnL&#10;rBpak24PX5OGH0IqDxBBpt6MSy6ZLEikMU0qW2b0GCjdfy/CvJNa/ZufRZGudKi+JtpPb8oLPXjI&#10;sfpgOSPzBqvpnxv8dfDhza6o/jS8tiwEP2/QopmT3MsEiuT77T9K39h/z6d/u/RMw9qtqi/P9Wen&#10;WXg6O0uf+Jd4vbSpJMBlCXWMDllIkZgR16DHPWub+Nnw3k8d2EdjeW3hPxFHwzyRtPZ3UgAAXawU&#10;pkLjGVxzV7wr+014S8Qactvq3jWw0TUpYzmHVbWWBC3/AG0ixnPfJ6da9DMt9qGiRXsPijQdejeN&#10;dx097WaObtvLKck4zxwOOgrknOUJWnv5/wDDHVCMZRvHb+vM+H/HXwoXwnelrJL60iJLzJcyR3G8&#10;DoPMQZGPT+VaXgLwLqGpNHLaQ2tzFICPNsm8wcddwBOOM9819OeLtITVmMP2zS3duGjYD5QR1Xv6&#10;dR1rwH4t/DDUNC1Z7vTJTBdrtIeGRY9wycHAwf8A9dd1Kq3szjnQS1ex69+z94Ls/wC0Lyx8QzG0&#10;uYrPz7W2WRU+2uJFzFuIbb8jEj/aAr0bxB4C+COuaHJq2ieDfEXiaC3jzdmLWBBeWh/iZohFh1Hz&#10;DKnGVPTFfD+qfFHxb4F0q0v4tTk1qSwdi1uHTe6Y+dGbO5gPzOByK6rwd8UtW8Q3sXxD8E6pJb38&#10;Csb7S4wGSWLdllC9wOdwOTjPUVnipVXUtGbt22RvhKdNQ96Cv956/wDEnRPhbbeGb268N/DvV7y9&#10;kt3iskvvEQuYMt1aOMxoGkUkkI7qRng9q888AaH8L9VnL614b1/w7qRcuBBqCwRMx4ZWjdJfs5B6&#10;AFlx1Ir0fwz4g0H9oSymvPDYsLDxPtH2/Rnf/RtQf/pmOqyHr+JIOOa5HxV4fttcllguoJbe8tF2&#10;yKQPttoB6jA82Me/IHpXZl9TDNOniU9ftXd1/X9IjFQqrWlb0stfnubN/wCArrwpMJNLktNUsGYS&#10;wxSToLiG368qCPMOO6gA1nrc7ZmCLs3yHorKNvJGQT1rk9H1vU/htdRMnkajZliYSGzE3rtYfNG3&#10;qOPcGuhu/F9t45vJLqy3wXW0eZCf3kyhQfvJgB15+8nPqK2xWU4ihH2sH7Sm/tL9dzKliqVb3bck&#10;l0f6F6HTp7uTd5cm5cBpXutqIOcEEZ+lfQv7PFtNo+mnS206S8sb1VvodNhl3ZIBLNHGQBLnABll&#10;KoP4d3SvnHTPFFmZYrS8kijE/CyJIGgLZJJ3HjOf4Wwc/lXvfwx8T6JqvmWlo9tpl34iuRa31ws4&#10;VYtNVBshhJBx5jDkdMMNtfHZpC9OyX9fJHvZfeM7s+s/DEltq+nrcfJOhVXaIx77iHuUOAI/xGel&#10;eefEKXxF4g194LXRvFcaoSbfOr2+nWgOMAncGOcYx8oPWmXnxU8IRfDVbfUPPttAB/s+3gWBVkkV&#10;OcquUAHGSeABjqTz4Tptz8O/EviOe30LwN478WXMjlwl9qLXcQIPBVN6qFI6cEjjOa+ayzLuacqs&#10;ovTy0+bvFfifQ47G2jGCktfPX5aM9f8AClr4h8NWP2aRPBNqLZmkdIdSk1G4BwdzAMmFbJ7LyTXM&#10;eL7PUtfsWsornxpqEl4zySOI4YbfjC7FAQkBskneO3vXceG7NtD0Zjpfg/8A4QyJcM63skSTxpxu&#10;Ys0bs+OeAQAM9DWN4+gtr0Ls8RNcrcZaJRqAbzDgkqzkDbwcjjp3zSrOMqtkl96/zl+Y6d1T1b+5&#10;/wDA/I+bPix4AsdK0i8WXS9SYWane1xAkTvhCTtIX1A+XH1xXy9qPhWPV9RljFvdW0nl/aIVltYo&#10;xJx/rHdHx3z8pr6/+MXhNNN8Pz6dHfkNar5m7T5nwHZgchhw3UHkc84r590zw9eW2uSCS7khnhdZ&#10;vLdrh2nPOGCquMdckDAzXTGlaNznunKxzN3+yd4f1iwiudV1nwnLc3jeZNE7X6ybsDlnVSCRjnBI&#10;5614z8UP2LbjSb1hbQaY9s0f7iSO8kjWU84IMsa9ff8AM1+n3wQ0+81W1uJW8QyRpBbJCJX0xo4Y&#10;5AF5WN5S2ei5OOg96s+PPCE2p2k039q2byOWjMP2I3Lyp1x90sRkdMnHUV5H1qcKnKd7wcJQuj8V&#10;de/Z38RaT88NjJuRRn7PMsn5lfSuRu4NX8L3myclWRsnJAYD6g1+sXxG/ZUs/EOk6jd3enaFI9qC&#10;7SJayyTXCkkAj5B83Qc9DzXyj8WP2a7SFS0VlZJDKoeCOExndjg7sYMbDIJDDr04rvp1IzVk9Tgq&#10;UqkH5HyxZ/ECRZWWcMQSAGlQOOf9oYYUV6BrX7N2qTwztZ6Wz/ZxulEbq5X/AMfHFFL3Fo0Spvsf&#10;oTF491HQpFuRJLdxoCZJEJRuxxkEfU1cufjxd6pomS120ozJGpj2SEDkJzxnp3P0Fc/f22m6/HNH&#10;feHzdocoI1JBlQ9uBjp15FUIY9MtrltOgsLW0HlMDCYywAH+0cdMeg/Gv0NQi3dxPkXNpWTOs0P4&#10;lLrMIkzCCcMftMwaSHcOzYwOew7Vck8bW1vH9o+3KUMRDRQLu8w+zEcj8cV5xHp9nbXpmm06yvrJ&#10;Yc7w4kCsCeMcNt6etbOnanput2GGiafa4diisohYdU28ZHt2Aray6GDv1OrsPGFk1sswuyNhI2Fl&#10;3Rg9AwGR2q5bfEKC8XME1oXk5gXzlwccZ6dfWuTNnZSrie1gjRshnjl2KGHPcnP5fhUtnpWmadPE&#10;ws4IhMciRwvz9ck8feHpS5Y76kXlc7O08bQ3txKhu9Jk8vCSEn5Wbr8vPJ+laMN7pzWyzo2lOxwu&#10;NgZVOOT0JGa4sx213GY96Lbo2QIZo8noMMQcjmpre50PRmEk7lSuFaNZi8SA9CTjHespWa0uaRb3&#10;0PR9N1bSI7V4xa6BcS5+cupAJ4xt+TP1HP1q3Le6VMY449JspDH8n+iskYz14VyM9+9eb6FqPhOF&#10;7i7S1uVR0yS04iR+p4UnJPPatLQNf8PyWSNKmEuCwDx3Kxs46qMFi3/AgK5eRXvr/XzN1Uduh7Da&#10;T2scBRIDYpNgtItmTJx2AVtjVSvlstJgeUahq7uDkSSWblQenJxjpivOtK8R+Hrgsh0m9mjEvLJd&#10;zBW7BcCMN27EfWpdW1bw/ZyEnQ5Ladm372hluMLjqcynqeOx/KoVB81tfwKlVXL0/E6S61MWlgHO&#10;ozrJjndB5e/P/AOn41Vg8WSIq/8AE8tgqAsyEqrD8Ap6Vyr6vpN3KztaWbR45MsMm/Oe+7nB+pqP&#10;T/HGkQXAjitZZmRututz8vsRtxjrXb7LTb8jjpz969zvofEFs4bbqsHmSDASMvI7e4U4BH06VW+0&#10;z3Uo/wBOePYTgRP5bN+A7/WsCLxpJAAlromrTQZyql3K5Pswxj8fwFRv44vdPjC/2GYyxJdWUE/i&#10;UXJFYxpSvt+R1Oqrf8OdGuozwTFpdc1VDk/JGuM+mG4/qKoavLdSHc2o6xaNuyrxx+aB+Hv9KyLf&#10;4lXjjHlJZlQSI1h+X6lipx9Minx+MdQvrn55LKJO0k0ofcfYLnB/4DWvs5Lt/XyM/aRff+vmN1nw&#10;nP4ojWyl8awfvmCqNR0q0ljAPqAuce38q5HWv2S9c8IXt3deH5fhxrd/KoMks0LWbKvoEhdQR25L&#10;Y9K7PTJBqV6kcsmgzxxnbIDDPx1wQcDd+GMVtXfgCbW7JJI9Ujgsx8qRrcNOifRCS30xU+2lTdua&#10;y9P8rMv2anra79f87nimsfEP4geAbzyfEHwlsdRsPNSMPoWpsrBFUZCpNvGT14KnmszUPj5oupws&#10;t18NtftGkOIo3hZZVB/hbIySOT8hOa9c1n4XRrHF9qutTdJGKs/lmELjp1I/DiuY8Rfsu2XiK3JF&#10;9r8bxKZBELwDHuOen05raFShu5fmZyjWWiX5Hh3jfTILaGS7tdLvdp4Y+W67Ovy/OoyeeleaeAtU&#10;vvh543F7prSWLTP89u/yiVuxXuG+o5r2r4k/sw+INNQSaL438U2pjQ7I5LkTwc8/6tjhs++a8X1r&#10;4UfFCwj8u6t7bWLa3Y4mSzWG4btg4JB46EH8Kuc4Sdt16kQ5469fQ9a1TQ7nxbKniPwjImn+KLMe&#10;bPYxtt+145+T056qPXK88V+g/wCypr2geLf2cvBnibxLoWh3Xi7U7YS30mpwRu9tskeNV3kDnCjA&#10;yM5JNfkR8OPiZ4q8C+InkvLLUVhUExZgZ5Iccc9cjpnnjIr3/wANftZ6rrGhT6ZfarYp4d1O3FtP&#10;YXdrJtuEIP3WbGwgnJ+Zj61wYmUYbo9CjzTV0fan7VPjP4c/HL4AeMPBWka/4B8I6nqMYihv7CBI&#10;54Jo5Q6AlSMZKbSQejEjPQ/CHw//AGLfG1zolm3jnx34a8N2+lStLaQQ+KLdb/WNxyCJncJFGMYD&#10;nceuEJrrvDPhf4Xaxpc8c/hHwreGR4luH/t4QyTMvSQATDjLdunNdyP2aPhZ4k0qwkf4QyS/YY5H&#10;DT+I55BFvOSSscgxxjGSexBr1sHn8cJhvZYdre+q2drO3yOLE5eq9RSrLbY+pdE/ax+HMPw7s7jx&#10;fc/Bjw7dtFGt7ZG/stQCANsBEysPNzgYOwHJIxXJfE/49fDj4heHNJ1TwNJ4cv2tNXXT7n7Nbi2j&#10;e4jCmEBWC/wM3AI8xQygnHHzrr/7Ovwe8J2jPd/BzSkEMUaCafXLmBYAsnmoS0kxXAY5GRzn8K87&#10;ivfBPwsl1q28P6H4f03+0b2LVIbDT5UmlsrhQRHJvRWZm+dsM543HtXz1evRm/d/C/8AwT1qaaWu&#10;59Van438c6FefaPCnwtsLe9mZkF7PbeXpqsWyJAoURxqQR357ntXb/DyT47+PZUbUr7wP4fs5VJa&#10;LT4opI7joPvRkMR15GPxr4D0/wAS/EDxZbyx3fiO50awadQ0FxczOL4KcYwg+Zx127e5Ar7h+D37&#10;NutW/hqx+3+IIb6aBIwLfyrgF0IB+9IVC+mGUkYI46Vhj6NLD0VKpypvunJ/i9DowlSpVqNR5ml2&#10;aS/BHr3h7wjqfh60Ca54oOqsYzMvlw/uXCAhiEJYsRwPmI55xzWF4gvBLp9zD5d9qEkSxgNcyorq&#10;pYHeSB8qAHBwfXGDzUa/A2GW4l+z6lfSX0uPMgtruSIJGBzzG0YbGOcjn3rkvG2iXGgCSNxO3kA+&#10;aZLoyoEAByzqchTngueB2PSvApQpzlpNfdY9epOcY6xf33PO/iG5sblby0vl0t2nYlIJTCqjOQvo&#10;2QD1GcYzXDeFLO/13xWq6pq8Ng7XoCvsWKWVG3dRGACx5z2xjOK6nXdPWJ5Lh5bi5v7os5jEZ3Qd&#10;eny4z8oxxyDkHFclpkVhb6vbzXvkC3G5nMEjwyXbFSBET1Lk9Pu5/Hn2ZYdKDUWebTrPnu1sfRXw&#10;1v49e0krNBb6bHuZrKK0s4jNLFHnMpZcxruPPTPvzW/BHbw6SkX9p6tfTGFyZkl/1anoMpjnoPlz&#10;juK8t8HJdzNp/wBikS1LDyhDLFjy15z+6LqY9vTkcewrqNNvNRit1svt+k/bJCqTJHE0YiUHjJPD&#10;EYwQvbmvnKuCje2j/r+up7scQ2r6mJ4r8HXGveGdQFvfxmVgWANx5VxaDtyjAs2Mkbs4PGDkivlj&#10;x1ZPB4immu2vma+c5eG5UwuwyHyMjDEnPTnJwSK+m/ifqd7cW/2q1uLBbmG2Yi0cwxwOVwCrRlSW&#10;Yg5BXleOOSR4T45urqRImvZ1uEWNYpIRabfsp+9hsjrgkhjzjPQDFdNHDRSvovS5y16rbtqcfYeH&#10;vD1xb3IMFoG+UPLcuirHwe8m87j1ztxjGBRXTeEtf0zw5YXE8em7ryQ53rZiXEbD1IwvPfk4ODRX&#10;l1qLU3aR2UpxcdUak2sTWCmOf7bIsvySS/YkQPjphtpI4689xVKXTLaCEwm41COORtjOincSOR/C&#10;CT+NZ83ji3tp0SHzZVjAbbDCzrnkY28j/D3p48bS6dcbruS9ui2GXzmVWUD+HapHH1Wv06zXQ+A5&#10;l3NnR10y2jaMymOSPc48yEnA6fxgD9etWEvo1hSUWyXJC+WZRcqike64I/EVgXXjgMpnNiDb7Nqf&#10;KnXuDgYPNUT44s73Y/8ABbucADcqnHzZCrjP1NbLm6mErPY6mXUpbG0Mi2+mKu4kNJdykFfwXb+l&#10;U49XWCcrcwtd3FyQyhGZwV+gIXb9a57/AISoarIl1a2CzS527bksECj+6EVvc9R9avS6isUJE8zh&#10;WHzJDGZWQ9flJUnH4dzTTdtEQ4q+psXOmJd38MkWm29nHE29wTbxuzDncQVznHfn61o6dp8OqCQR&#10;apeQTYGwR3EIUc9GKkHuOBXK/wDCXrdxMktrqzIxwrvZtGrjuH4wfrtptjdx6S7xQSXFmZmBVHO0&#10;EYzx+7Hfpipk520KSjud0dPu7WSITNZlnC5Z7+Jeef7wGc/jir+k6Bakqbk6zA7MAywy2jsPUBth&#10;G38RXBalcnUNNQ2uk20t3k5upLqJ5AB1wFg3jjpjnrU9le621iotdI14AsVVp9MeZMdwN4jbHpwa&#10;57Tlpc1vGPQ9MextIJw8zWV5FjaFv7cJIg7fMsmN3ucVU1TWtD0qSJ2tLSL5juuBCz7sdsgu3X69&#10;K8+i1jXNLcbor23dz8sS6HDaFj7ylv8A9YqO58e3sMqwyX9xY3LMBtDR7n/3du41pGlLS7uQ6i1s&#10;js734htdTCaF5Js5bzJLBFGP9nKj8jUafE64tbkPIIooAo2q9rs59QRIoH/165OfxBPd3n/IZ1dJ&#10;QOUhkiyeepGAfrmrP9p3sYEzLqEwUEGSWSVVPv8AJIQfxwK1cIJamMJPm0OpbxxeNcfaksJsBMO7&#10;bpF59FBY/pil/t8MwYW19E0xBItbJxIo9SQen4Vyd7qds/lJeQyRTv8AMrJJKQ49VdScfjUE93cs&#10;7iKy1jzAgxPbzNcbR/tCReR6g4/Go5Yrb+vxNuaT3OwXUJ5ZSZtQjij7LcQMX29sbl+lNacaZd7d&#10;t55s4BQnbHb8dzknPeuStNVMMKNG0wOQ5R7MJknq2AVB/wA8VO3iK8015JI7pkO7djLFR7FXcKPw&#10;NVbsHMdiNQ1ERvLHeSP5gBBtTGsmPZ+i498Vcslvr2T7TA93cFkxueCRjn1aSFMfmRXAy/ELUmm3&#10;Q3cMqgYO63dGz/ssAy/jUcHjvUNRml89IEbaNzyptmP/AAJY1Uj8c+9Dpyt2FGotjsLi01fTbh2h&#10;axgeXBd5YmYkenzDOPqTTJNb1a1uQktvpe4j5XTECS57DHT+tcnZ+I7yW8d1s7u8ikOHkEv3QBxz&#10;5hJHtiprHW/ssbJFfanDO53eVcTqYT9Fxk/l+NPktuLm7FvUPtcrSH7PhJF2u0c5eNSDnGWbk+wG&#10;KyNS1KRYMSXh/e9flG5h/wB9Dn6Ul5rsdpODNq2imQ7iqyy4bk843foB61nXTaZdTw/6TOXyZAyS&#10;lFJGeAAen4VaStoQ27kPiLS49S0vZNs89s4dmAkfuMtnd0//AFV8w+Jde+IPw41yVbPxTqn2ZZSk&#10;e68Evlr3CqwPr2/pX1DLqFtCwbzrh3kBVd0m0H6KP8/WuU8d+CJNctt0jCX7xbywyugPU4+62Pr6&#10;8VzYqjUqwtFtW7GtGpGEtVc8f8HftO+K9F0ac6rd6JrlrNKqqmsadFMAcfwnAPoTg84FeieA/wBt&#10;XV9Ktbm4udD8EanJdoqSzx2rWjvGpJCNsc5A7fh6VzOu/BOTV4vKluEklkIMIYKpt1xxjg4Pvx0q&#10;LTPglBY2zrttGljI2ykN8h4yM7uefavLeExSa977zr9tSerR2niX9uS+v9LFs3gnwg9qjiRIXtpb&#10;pIyCGBGcDOec9a898e/txeM/E8ElpYabodhPdOCk1rpmyXPUY3g9B39K3F+EpGqxkWrTyFwCARjO&#10;e5OSB0/+tXc+FvhbGuo2lvLb+ZcxuWj82NI/LHPQgfOvXrjPAqlhMTZt1LeiEqtJvSN/mev/ALG3&#10;7O+o6n8PdI8Tj+2tQ8T6qnn3Est35oilySAifKV54AUDHqRX0PYeE/iHDaeSmr38FxDJ+9t2ndmj&#10;bptKspOSD9T6d68k8A3Wp6Z4fit7jTzqmyAm1i+3iCaCFOmAk8ZKAknpkBuK1dI8f64gbUItE163&#10;tn2JJJH4iubiFmGM71kLgp24OR2rkqKtLSTTt3s/1/Q9Wk6cV7t16X/yPSLnXfEGp6kkEus6R5tw&#10;MyLqCT7nMeBnapHzjjgnPtXKeJfiJrVykwtdMtL9zGVNwj+RmP7oKphQCM4HJ+pqjq/xb1TXohNL&#10;rdhpskefJimlu70RoD0IVygHA6p9RWRqHxl0ySW5tbPWLe/vZ3Mks0980KxMcGTbAwBIyARjBGOt&#10;OjhX1gn/AF8iquIutJHLa7q9/rt41nfQL5zzGNAbxVn81urEZYjGPvYB7g4rNt78x3KeZBqD3K3B&#10;AlOGhTAyrHhSwBBGSeTk4qxqfiq1Gnpdww2rJby+VcNteVgGyRIXyMHg9+9V/C2m2+t6k32qEQ3s&#10;ZWUPGGNtKh+8Nj/Icg8L3574rtlShy35bW7HNCc3Kydz1/w22paWhu7SazaCUi5vEsf3k7yMAoyV&#10;yW/vHggYNaGtXTXFmZZpZ1eMrjzNRMTo+CfkbcDuxwSduOmK4+48PaMbqGNp2sEk8v8A5Blzc25i&#10;J43RKAx+oOO9Wb7wpDa3TrY+INQldsZFtNNGCvTDx4IJOOcjPXNeZGlG91L8P1uei6kmrcv4mRqW&#10;v6HdaGj4gMm5oE8qeT7S+5huG5lbHOCW3HNeU6xP9p1XZqEzeRdycSJGwklOQNxLY3dADz6+teje&#10;LLKHT9endr6x065lhZQ043MBwWzGUO4kngnpz64rzbXNXv8AU9Rhe6vcxyMJYoY5BIIiV2gBWPHH&#10;8PGK6JUFyN3/AD/yOf2rulb8v8y9aXLeG9HWAaZ5XmPi3aRCWzwCCQpBGRyOmCDRVvw5anVpIF1K&#10;6Gk2yAiadYyI7tiAEOR8pbpkHHBzzRXz1atCErO/yPYpU5SjdW+Zxz6zPKypb2OoTOkY+VlKuf8A&#10;Zyp2jA7Z4qZPGM1nbwOmi6lAm/LutuzMn4o/zc+gNYthPNpUxcQahsjbyywkLzoBx1bccDjgelW5&#10;dQl1AeZBrPiWQbypgtI4+nox2gfma+6baWh8X5FjUdeCoPluo4JWBleQrGGLdBvKjHv6Z5rPvPEF&#10;ldy7YrW8ufLYbiJWnhf22gDP6Cor67vIn8zz5LRoyNguAryP6ZQ5/PNVdFi1DWb2acXOl/ac4d/s&#10;M0MjA9csxCMPrzWvtJsz5I2NCCxmEoaG3FikwDx/ZLXYkRPZmyT09RVjQdBn1G/kuLm4jimVSR5e&#10;+MoOg2uW+Y9+3tWK2v3Gh2siw6lp3nFtrebvbfk/3WKggfWtKC+gvreMX2ox3E8QGHgla3I47IS6&#10;/iD+VTzS2HyxL0GktfXAWW6ul3Bs3CXBjLEYyMr8/fqeKLrw9pemuFa4+04XM0WpahI6RMPVZF+v&#10;XPBrFuLjTZodyxwSso2lrjWWBT6rGzED2JFS2PiIw2BayitNUEjKClvvYQqOvLNtP45p3bFoa9zJ&#10;Y+E50ZtW8FQC5AYOgKXEC/7BUEfiBXQWVhcXccYN/DeRTKJEjla7XeMjLb435GO5A/CuNOtG4huf&#10;9EXU3Bxlbhrf7O/uqZ6duD7VRvPEP9k28Ueo3AtXztaIkSykH0OA+fZyKjlk9Bqy1PSLi10vSMs9&#10;q9urcSPHqrtDJnjhWVz+R/OoNWl8OmDEVzd/v1EYRbhSRnr1GcewFcRa+M5PMU6fd69qGchbUNCq&#10;A9uSC34ZqjL4n/sa5eS68JXE6y8NHNqEcDSMe7HcpJPpjH1pxi+pM3fQ7uzsNMi054LS1jaOJsMU&#10;nXc3PI+6hP5Gs3U54DqypGtnEQPLERmZHA6glEy35jt1rj3uJr6TzofAWkaNB953ubtWi2+oEa9P&#10;xOam03xF/Z9i0MSabYKhygt/tKRvnncT5WAK1t3MkrbHWQ2WsiwzbW99rLAgqLK1YEe2GBBGfSm3&#10;Gr+JIYsmy1rS8cutzKYonA68KxI+hXFcpHrGp+IgTZX/AIdnlUFWC6lcB8+zGRRn6qKtWeqeILB1&#10;Rby1lmYgFBqDCXj+6wfdj60uvQ0Wxv2njbUrhv3lvpd2rZUtLBP8vp8xOPxzTG8QrBeo8nheynkQ&#10;YDWrRYY+uXKuT9BWVN4p1dZMXMsv2k8Ye9+0hB64kZh+Oakj+IXlP9nuEtrmY4LRxrI2MdyUyq/n&#10;+FaJeRPlc27bxRMJXlk0u+gDdQ13HbxKfYZ5PsRV6HxbJZpwJoYW+ZoZ7yGOJz9Qmfy/OsMeOPtK&#10;hLe72R9DHC3yAe+9DjH4fWm3HiLLYgv0ifbhJra7a2c/7wCjP0zRYk6BvGtzcpJ5lwVjA+VBeGRC&#10;B05ITP8AKoL3U7/ULf8Ae6dcPGeVcpmPB90JB/H1rl5dd8TaRHmTxHqkdtnKtLEZEOfzb9BSR6hN&#10;r1syrqGo62B8vlmERRr65DFs/in4UWa0C6erOguneO0G1NSYKwZY9yeVHxjJwRn8Kyr/AFuOSNfO&#10;mbcGL+VswGX3LL/WsZ5oLDUrUtbwswJUKLna0eOvy7AB+VTR+IJdTvJUbzIthP3XTagx6DBJ98Ua&#10;t2B23L8eqWtxeZt7a1j3qCDKA4Tvxg4z+tRayt2PKZNShgaN88Izb8+vWqd3FcXMI/0hlHmZWQwG&#10;RnA78YyPwqraXcltLhXj8zgqipsDr1/1eOf0p6PQRPrGqzahZNEZo5URcDbjg+pOD9McHFW9CF0L&#10;NI1sIJ8Sbk2SrvUYGQV/unPpVFvE08lqy/YE/dkKDCoRVOfQ7s9ataZ4gtZVjhlgnHlsd6PC4jBP&#10;YnaMH07Urq1x2bN2DU7mz1CSS80x5oyvlwyIxgaMdchlXt059q6SLxLoFrDavdP4iW2eMRLMIopP&#10;LyMFQXC5Ge2elcfpWt7rhILKARiQ7twjUM5PYqeGJx1612Okxwx/vbm11CRiGSRI9zlAcElTufHf&#10;IZRjsK5qzVrPU3oxd7o7u08O2niHQBs0m81a1hG2K5SW3gLcfxQtJ5hPPVWwfSo9H8QT+DpI7O3u&#10;tKsPLkCRpeagfnGMBGjnwqkE9dxz2rlvC1oP7YW40zU9HsL9CRcO0cUksSjoT+5BB57Kff1rX1LX&#10;PEWo6VD/AGj4uhv9NkVlzLNazSRnJGDEZlwMgdAOpJGK86+vK2red/8AK35HpJXXMlr5W/4c6O98&#10;aeK7fQ5IfJt4Id7bp7DW4xC2MfMEDMowe+cHOKzW8Wwz6LIlzoGo3r7WzK00EUDFj8rNJ5hJGcnA&#10;H0rnLzSJNPAu1N/c2ojCKfsNlDaSMT8pBg3qScd/mzSaxqs2v3/2s6HPbwn5DiETM5HAUeZkjpyR&#10;69K1p049Pw0/4IpTl1Mvxnqh10eRLpFjM/nhkW1cSRwYb+IJyv146jrUlpqnlgR/Yr+yTaTLLaK0&#10;kEIxgclVIGMjJ49DzWDrF5ZyDbHa6ZFfyoxaJbhlbZ24VkUtnpnj2p+n/EV44A8smo6ZCv7s3EEf&#10;megKsQx3LgdN3rXZytrT+vzML6+9/X5HW2Xiq/0n7LDpeqW9020tBLPEIhG2cn5iCp+pb14ravrz&#10;xfezwSXq+H9ag3GVza3CfKx/56LsHPuCRXL23xfGnQXKp4p0qOG4w37vT5LeSbGABmf922OPlJOM&#10;cVe0jxteFod9/qmoSfdEEF3E3mHHO07yn0A9elcvJK/Mor7tfyR03Xwtv9PzZB498WS6pbvb31i0&#10;Zxt+0NdxybmGOoXbGVH0z6157Bcw6qkaR3MUmxvKZNwCy88EEccZroNc1LU7sLL4gh1SNIbn91BF&#10;HBIiMeVyN33sHB+XJHesvVdTgsbjyV1KaCBp1k2BGSQ8YGANuCAegHc81ryLl9yP3P8ATr8mZc75&#10;ryf3r9Te8HQHTdDnSTUbTTp5QyC1uWI8yPPLISOD2yODRWXpNhvjBt7+4li8vpMARbvu6bSSRz6D&#10;biivC9nDmblKzb6q3+R6qnPlSirryZ5zD470Br1ftWmTfaW+/ePPMrM3fLBPmqzrvifTIbdJPPET&#10;E7FWJklH0GEGPx5qSXxDb3UUpvNcSAOPlgvZEGc9sg8fTIptppUUdr/occdtK3KnToPtAk98k7Vz&#10;64/OvouZpaHzyVzMu/Fa3UGTqaWsJOGW3uZYZmPT5ju2n6D8qsWWr/aLPZFe3upCJci1mQzOo9cg&#10;sWH1FaH2m3s5VgvLK9vJj0k+yx/IPdgqr/hVDUPEts+qBGmu9LljO6JQ0pEgXuR938yaOdJg1oVj&#10;rtjLK2zTmuFC5li+yfZzGc/3mTcDip7LRbXU7XzJbW4iyuVMrQyxx/VlCHB9TmrL+O5YbbZd38Fy&#10;c7N84iYsp6HcXVv54qol9DMUdV0e6+y5bzZJSykf3TiInvn5SfrT5/Mnk8iWPw/NY3HlxnQIrfHm&#10;MbSEEYPQFwuQfxNVfMsbi6ljju7Ww2DazyXbXG7I6YZWHJ9B3q9p2iR6vexXcEOmxPGSBFFbOyq3&#10;r+8jBJq2THFm1uZpYfs55ZbXf1P93BUD25+lLmXcfLboYUsttZW8Lah9iv7NeeYNjMeg2spVT/wI&#10;8ela+i/YrPSWMDTaej/MYG8uaMZ9fLlUf8BJNatjfWbQSFoL2638OrqsHfGQgXkY9hS2/iLTdHmk&#10;8i21HcAPKitLOOIqe+WJyF9xjPrms7tPQuKTKVjomgyIJLq8B3jl47YQK/spjd3P04+tNufCWl6Z&#10;GZdJk0exuXIHlzXFxAWyeBlnwc+mPwrVvvHTwwLJqGlahIzoFDRyojR+mSGZn+nJpbPxZJf2uYVk&#10;FogCs0csjTrzzlpIHb8Aarmml/wSZKJRl8La9Z24WfXIbEFiViS5iWJjj+FlC5PT+LNU7y2TS76N&#10;rt7yd+Mlr6V4AMckiNmJP1OKkPjLwPZpOl9d201yuWK3c8chDdidqocex4pP+Fj+Fb5dsd3oVnEo&#10;wDLq0kUbHjoq5T6cCqU0tWjPl7DrjX7O6VoEuDcNg5W3vgNg9gUBP0DUkEkdtZn7NeLAFwG+3alb&#10;LIw9AZAQB7A1Wu/GsNu4Nl/YM9s4IEtgJXY59Xjxu/IVlanq2klxNdRWlmD953VnkI9R5gyD7bR9&#10;a0vcnRHRzavbW1oca1YwjOH8yeK5x/ussRT8jULeNLOO1AjubXUYs7Q6ngf8BXJP4gCsSwXw+0P2&#10;gXMU6Hp9sYIM+wQhvzxVj+2tGlT/AEjTopm/hMVwxBHbl2Ix9D+FNbldCa8+JUGlNt+zna3G+bTT&#10;HFn33ZB+oFLZ/EWJpB9oljjtOoCQ+UPwbAx+AqtB4r1CNSltp1h9kzjYMybAOclo3A/76FRX2uy3&#10;L7rzTrK4hTr5m1/L+nyfL+JrROxlpsdDafEuO2YmB9UitwP+PhJ5p40HvmP+uaZP8SrbVGZ5s3UP&#10;eY2Mrsg9DjAUe/6Vys/jLRURUjtdObH8M1zBMhOf4Q2OnoPzp9lq2maykbQeHbvUyOFllsAIIyM/&#10;884mP5mo5uqHY6L+3NO1Rs21rZyRleZECEKB/eeRgq9OmDVRX+zOG0+1sbzycsRcS7liz/c2kIPy&#10;NZ10slvHm10fTUnkPz7I3Gz6odhH4AfjTv8AhJZ2TH9kmNIwA0r3ReJmHUFDnA/HNHNcWzEewu3u&#10;Vae3t/NJLhobwb168qAlQx3N/YRm2Q6W4PKtJI9zOGPQFGCDH41HfePmieYHSJFkuMFZkiLRKB6b&#10;n7e4qNfHn9qxAx6nb+XHlZEMcUYA9NzAqfwNEpNiSXcl0+/gexkW50NGnhkP7yzSWDzT3LKDg+3z&#10;VrQazYI7Qj7VpMuMbZ7V2lJ/4CWx9c96qv4jlv8ARlC3Wl3EUrLGsDyAuT6h96gj6E9OlS6bbzJH&#10;NCl7a6eOGKW6Bee2QVJI980o2SLtd3Lhimubf5W1DUYjkx+fKkm3B5Abdjr2YZrRspPEmlyx3Vpq&#10;up6SksRRkVnDMMEBS0YdGBHqKybVvt2YP+Ex+yTbgwUTjZKR1DKwJGMntzWhN4S0rVdPlEd8klxu&#10;3AWkOxLjHX5igVT+IqJNbfoaQTWqNS01zWJZfsutbZzjcFkubZn64B8pwHbtwCDzW1b6FJq2J3t7&#10;6Ng3lqBowlSHGefK8yTd07AH6Vxlpfw6Zbqft/iXw/BEuxDd2MNxAG7Ydju2H0AB64NXU0nS9ej+&#10;1wSvNeMf3N3Y6g0Ubv6Kske4jr0fjgcZrm5rvsdSWltzpLTwxqMqTvBpOlauYlJP2mNrabGfvCM7&#10;1U+gK81NqSXrxhdS0rTozMpQXMeryxssYwNioroAR6bfxwKw4PGGv6XIJZpbIJEQRcy6cY58gHGX&#10;kXa313j1qjqHxQXxBqpupJ5b6T/VylEQbsHltyFvfPzZppylK+j+8p8sVZXLCReGY1aLZqHnpg75&#10;ImmyCeR5hJbGAOpIqexvrYALpN4XmDIWgSIyOwzyDjGT2HB+orn/ABD4g0nXI2trKYXV3nMlsmpq&#10;SB/dC7yQe/6YNTW2r6drCfZU0uDVDbfu2tJpENwFx12ScHHPIOa6uZuPUwS16HbWPi5ngkRPDljD&#10;uOJIb9JoPMT1Axt7c8fjVy40iRrLevht9D2AsDZahvDfTbIrDg9gfpXCaf4yjXTvsLafJYndmKC+&#10;imUlTx8m1in51H/arXkwEun3w8ocqsUsUESdAf3ZUNj2B5qLWfb7/wDOxrzf1/SOguv7Ggu236Re&#10;LG4IMsc7CRW6jC5y2T1LZrF1Jre8v2NtYeUNyxmOORZJI+RkkMctg989eOKil8Ty3k6W9s0Jgwd7&#10;NpUkOQPV25J9wAM1Sn8SNaL5VzZKEYkuYLGQlu3JHzHA7Dj8abu00r/16iTSaZ0WmaWFjitbx9Ow&#10;TgSX1jllBOBjY2Qc98496K5W51HR4Io7i2+328KKFd7e2dsbgRkNsLDtwT3oriqU5SleM2vkbwqJ&#10;KzivvMm5+Ksf9okPGiDIG6S3e3U8dWjlKg9+uamh+Jsepzp9k1SzvJ3kAjhjljG0jsDjav4D8a4S&#10;18VXjXhtW+yPAhO1Xs4WK4PqVz+tR6n4/wBZsb1Fg1G5hUr0jbbjg9MdPwrojCVr3OGdRJWaPTbk&#10;6xr1uZdVg1PydxV41vpHR89sKUH9KxdV1aHSYTbFLDRS7jbI16HnUegAR3JP14rOkLapoEWo3Eks&#10;94/DSPIxzgemcfpXMa34w1Dw8221ljUSyBWLwRynGexZSR17VLd9ug0dHpfiqJFf7R9ptwmMXU9j&#10;M64GR/rCEz69hUcEkkf73Gn3toreY15NfO5Kn/ZBKjPv+VWdR0m3g097gRDz/s+/zG+Zs565Ncr4&#10;VvrjV/KM9zdMxkKllmZDjcRjIINY3s1E03OnX4q3F4Ts0/RZo4lIMb3kM6N6HYNoH41cuvHGtvHG&#10;6roelwFcY8seWSf9gK2SfSsbXb2bSdMuZbeWWJ4pdikOemO47n3PNZVhAJtJ+2M0v2p2O6USMGYY&#10;zgnPT2rVRkupk5pnUTeL7y+/49tCuJJAfml061ltogP7xeRQB9T0qlN4i1y9Iik+0x8hS7alHMwH&#10;YHDcj2ArN0Pwzaaoc3AuJSpDDdcycEgk/wAX6Vw8XiW7EkloGhSCN8KEt41I/wCBBc/rUttOzKVu&#10;h6Ak2qadqAjt/EGtW1wQSZtOg/1Y/wBrMfA/E1Zb/hIPGDbW1Gecwcte3F0qyyD1JYuv6A0nhDTI&#10;/wDhDprndcCZX2hhcSDaPYZxXKfELxLqNn4eWdL+9MhkxmSdpAB7BiQPwof8wlsdI11Hp0kYmu4b&#10;uVsBFFzAjOf97jP/AHzUV3rHm2/mSrZWcQ+7JdTfu8+7FNgpvgEL4k8GQ3uoRQ3ly0ZJeaJX5HfB&#10;GK3JrOPSPCZ1K1BgvWBUujEDGcY2/d/StIybJsmY9hPqV2jeU1ldxSHaTp91bXbzH0xHGW/DFWxa&#10;XWj27mW2Hh1f+vCX7RIP90RE/jkVT1iz/tP7MZ5ruQyRHP8ApMg7Z4+bj8Ky5dHg0iwiuYPNWcvt&#10;3NM78fQkir97ZsTtexsmF5m+1QXNupXrPParG6+5B+f+Z9qW08dR3ThIbi21CYHayxRLGrN7CaAt&#10;n/gdcB4m+JmtWviSz09LqP7I0ilozbRNu57krk/nXt3ji3jt/B0d3HFFHcGPO9Iwvb0AxU89/dY0&#10;uqMCDV72e4YXEKpOR8jSXMR/QMh/Sp4/E11ZHy9Vjiby+VDMI1/76aZ//Qfwqho988Ph2C5Ah86W&#10;Eu7GFDkjvgjFWgy3vheO9kitzcFN2RAgQH2QDaPwFVzEJdC3c+MPs7I4h0zTIn6fbooZhJ75C7cf&#10;8Bp0Xie6vYmaHW7e/H8MenxvAgx6lCq/jiuG0nxtqmkaNc3drdfZ50lwPLjVVI91A2n8RXWlP7b8&#10;ORahcNI11I53OrlAen8KkKPyqk7sdnZky+KNVkkw8N1EoP7wnVMhvw2k8/Wmx+M3uLpkl03zljyD&#10;m+VVx7gjPHrXK+KNSubC3xDcToi7sRiQ+WcL3XO0/iK5s/EzWn0TebqPfEMo32aLKHnodtS6ijuP&#10;lbVz0qx1hWEnllhIRltzqybfTdsP9Ks3+pRPaAm8jtEk+UvL5Fwsg/3c4B/4DXnknjLVZ7y1Rr+5&#10;2zBS+HI3EgZ6V12m6NbW1m12keLny9/mbjknGeeeaq/Yz0uWrWF9LURxPbTQnkSx2SxRnv1Axn8D&#10;0qeG9ht78XKXVv8AaGxzGiEMOhDE9PrU2k6Vbav4at7u5t4ZbqSYRtKUG8rx3/r1ql4++H2lWCbY&#10;4ZwpVn2tdSsM5PYsaabbsi7aXNOfXobq3yJNBedH3g3dpFcyKOnJVlP4DNaui+OdZjubiO2/4QbU&#10;kwHIWQMiDr/qZBkZHUA49a8OsNUninQ7xJs4XzVEm3ntuBxXZz69drqNrZee/wBlntPNeI4Klsnn&#10;9BWcldlwmem6X4xnutUmlXUNHie4Vo5bGOIQRqccY4ZsDPTp6VW1rULgtjVIdKuYkYMlxbzOxXtj&#10;cVLj8dves34Z6ZB43kgtdTiW5gaNmxjYVIbAIZcEH6EUfHrV7z4SGFPD19f6fEUjzH9peWNsr3Vy&#10;wP5VkpJVbI319nzstw6npLxs9rMpeA+YplvpgLYkclo2SNSPcE/XvUd742mvpdkmswyeSw2CAOYA&#10;Mfe/eTbVwOM4NWvBwl8UXOmC/vNSuVuo98itfTBc4P3QGwo46LgVY+KvhDT9A+GGnapbQv8A2hck&#10;iSaWZ5mbHT75IGPatfhlZ7jtzQc0ZGo+I5bxF+zarp+qSqmyOCV4HRcnJBY5/IGrtool02O7tQY5&#10;UJSSG6j8kMeoMciEggY4BxXn/h7xfqV7EBJdOUUn92ABGc56qBtP4iut8Q6bDpt7ZTW8YhmdYyZE&#10;OHO7bu+brjk8Vq7rYzTXU63S9Mn8T2cX9nXGj2F1gmVLq/k5YEkOvmbxnBPbkVX1bwJ4psrtV1Dx&#10;Fq5hblIluZbmGQjsrKoHr90iuBuPEd2l1dh5EuBZzeXD9oiSfYuf9sH8D1HamQfE/Xs2MI1CRYzM&#10;6lURFDADjOBz+NZyhKKv0NOaL06nYnwpbtYvcGa1S3t5MEyGSbew7FXfI/4FiqlxFbWN010Zbd14&#10;aPy7Y26njgKADnpzj860PDVrF47vNurQw3gOV+aMLgbM4G3GOav3fw60TTbzSFh0+FRNbxu2ctkk&#10;nPU8fhS9p73KPzRi2evXlnbs0NyGjcHzoofNBkU8ZU7vf07UUeNfDtnoWo3MtrCIXkmZSQxOAqjG&#10;Mnj8KKwVKM/et+Rt7SUfdZ//2VBLAwQUAAYACAAAACEAWKKvRuIAAAALAQAADwAAAGRycy9kb3du&#10;cmV2LnhtbEyPQU+DQBCF7yb+h82YeLMLViwgS9M06qlpYmvS9LaFKZCys4TdAv33jic9Tt6XN9/L&#10;lpNpxYC9aywpCGcBCKTClg1VCr73H08xCOc1lbq1hApu6GCZ399lOi3tSF847HwluIRcqhXU3nep&#10;lK6o0Wg3sx0SZ2fbG+357CtZ9nrkctPK5yB4lUY3xB9q3eG6xuKyuxoFn6MeV/PwfdhczuvbcR9t&#10;D5sQlXp8mFZvIDxO/g+GX31Wh5ydTvZKpROtgihKXhjlIIh5FBNxEi9AnBTMk0UEMs/k/w35D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CUR8ImcEAAAWCQAADgAA&#10;AAAAAAAAAAAAAAA8AgAAZHJzL2Uyb0RvYy54bWxQSwECLQAKAAAAAAAAACEAwto9MRt/AAAbfwAA&#10;FQAAAAAAAAAAAAAAAADPBgAAZHJzL21lZGlhL2ltYWdlMS5qcGVnUEsBAi0AFAAGAAgAAAAhAFii&#10;r0biAAAACwEAAA8AAAAAAAAAAAAAAAAAHYYAAGRycy9kb3ducmV2LnhtbFBLAQItABQABgAIAAAA&#10;IQBYYLMbugAAACIBAAAZAAAAAAAAAAAAAAAAACyHAABkcnMvX3JlbHMvZTJvRG9jLnhtbC5yZWxz&#10;UEsFBgAAAAAGAAYAfQEAAB2IAAAAAA==&#10;">
                <v:shape id="図 145" o:spid="_x0000_s1244" type="#_x0000_t75" style="position:absolute;width:21545;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96wwwAAANwAAAAPAAAAZHJzL2Rvd25yZXYueG1sRE/fa8Iw&#10;EH4f+D+EE/Y204pO6YxFBMHBYFTnYG9Hc7bF5lKaaLP/3gwGvt3H9/NWeTCtuFHvGssK0kkCgri0&#10;uuFKwddx97IE4TyyxtYyKfglB/l69LTCTNuBC7odfCViCLsMFdTed5mUrqzJoJvYjjhyZ9sb9BH2&#10;ldQ9DjHctHKaJK/SYMOxocaOtjWVl8PVKFiETSFtFeznz/tUf2/Lj9MpXSr1PA6bNxCegn+I/917&#10;HefP5vD3TLxAru8AAAD//wMAUEsBAi0AFAAGAAgAAAAhANvh9svuAAAAhQEAABMAAAAAAAAAAAAA&#10;AAAAAAAAAFtDb250ZW50X1R5cGVzXS54bWxQSwECLQAUAAYACAAAACEAWvQsW78AAAAVAQAACwAA&#10;AAAAAAAAAAAAAAAfAQAAX3JlbHMvLnJlbHNQSwECLQAUAAYACAAAACEAhS/esMMAAADcAAAADwAA&#10;AAAAAAAAAAAAAAAHAgAAZHJzL2Rvd25yZXYueG1sUEsFBgAAAAADAAMAtwAAAPcCAAAAAA==&#10;">
                  <v:imagedata r:id="rId226" o:title="水都"/>
                </v:shape>
                <v:shape id="テキスト ボックス 146" o:spid="_x0000_s1245" type="#_x0000_t202" style="position:absolute;left:857;top:14478;width:20021;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fKuxQAAANwAAAAPAAAAZHJzL2Rvd25yZXYueG1sRI/NasMw&#10;EITvgb6D2EJuidykmOJGNm1DIDmVOL30tljrn9ZaGUuJlbePCoXcdpn5Zmc3RTC9uNDoOssKnpYJ&#10;COLK6o4bBV+n3eIFhPPIGnvLpOBKDor8YbbBTNuJj3QpfSNiCLsMFbTeD5mUrmrJoFvagThqtR0N&#10;+riOjdQjTjHc9HKVJKk02HG80OJAHy1Vv+XZxBp2OKx+0inZrsN3uQ/153vna6Xmj+HtFYSn4O/m&#10;f3qvI/ecwt8zcQKZ3wAAAP//AwBQSwECLQAUAAYACAAAACEA2+H2y+4AAACFAQAAEwAAAAAAAAAA&#10;AAAAAAAAAAAAW0NvbnRlbnRfVHlwZXNdLnhtbFBLAQItABQABgAIAAAAIQBa9CxbvwAAABUBAAAL&#10;AAAAAAAAAAAAAAAAAB8BAABfcmVscy8ucmVsc1BLAQItABQABgAIAAAAIQAo1fKuxQAAANwAAAAP&#10;AAAAAAAAAAAAAAAAAAcCAABkcnMvZG93bnJldi54bWxQSwUGAAAAAAMAAwC3AAAA+QIAAAAA&#10;" filled="f" stroked="f" strokeweight=".5pt">
                  <v:textbox inset=",0,,0">
                    <w:txbxContent>
                      <w:p w14:paraId="4A44707E" w14:textId="77777777" w:rsidR="000743CF" w:rsidRDefault="000743CF" w:rsidP="0014784E">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天神橋</w:t>
                        </w:r>
                        <w:r>
                          <w:rPr>
                            <w:rFonts w:ascii="メイリオ" w:eastAsia="メイリオ" w:hAnsi="メイリオ"/>
                            <w:color w:val="000000" w:themeColor="text1"/>
                            <w:sz w:val="16"/>
                          </w:rPr>
                          <w:t>より大川</w:t>
                        </w:r>
                        <w:r>
                          <w:rPr>
                            <w:rFonts w:ascii="メイリオ" w:eastAsia="メイリオ" w:hAnsi="メイリオ" w:hint="eastAsia"/>
                            <w:color w:val="000000" w:themeColor="text1"/>
                            <w:sz w:val="16"/>
                          </w:rPr>
                          <w:t>を</w:t>
                        </w:r>
                        <w:r>
                          <w:rPr>
                            <w:rFonts w:ascii="メイリオ" w:eastAsia="メイリオ" w:hAnsi="メイリオ"/>
                            <w:color w:val="000000" w:themeColor="text1"/>
                            <w:sz w:val="16"/>
                          </w:rPr>
                          <w:t>望む</w:t>
                        </w:r>
                      </w:p>
                      <w:p w14:paraId="3E9C7282" w14:textId="77777777" w:rsidR="000743CF" w:rsidRPr="004D3FF2" w:rsidRDefault="000743CF" w:rsidP="0014784E">
                        <w:pPr>
                          <w:snapToGrid w:val="0"/>
                          <w:spacing w:line="22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w:t>
                        </w:r>
                        <w:r>
                          <w:rPr>
                            <w:rFonts w:ascii="メイリオ" w:eastAsia="メイリオ" w:hAnsi="メイリオ"/>
                            <w:color w:val="000000" w:themeColor="text1"/>
                            <w:sz w:val="16"/>
                          </w:rPr>
                          <w:t>提供：水都大阪コンソーシアム）</w:t>
                        </w:r>
                      </w:p>
                    </w:txbxContent>
                  </v:textbox>
                </v:shape>
              </v:group>
            </w:pict>
          </mc:Fallback>
        </mc:AlternateContent>
      </w:r>
      <w:r>
        <w:rPr>
          <w:noProof/>
        </w:rPr>
        <w:drawing>
          <wp:anchor distT="0" distB="0" distL="114300" distR="114300" simplePos="0" relativeHeight="252983296" behindDoc="0" locked="0" layoutInCell="1" allowOverlap="1" wp14:anchorId="66C37045" wp14:editId="72B6F19D">
            <wp:simplePos x="0" y="0"/>
            <wp:positionH relativeFrom="column">
              <wp:posOffset>452755</wp:posOffset>
            </wp:positionH>
            <wp:positionV relativeFrom="paragraph">
              <wp:posOffset>3423920</wp:posOffset>
            </wp:positionV>
            <wp:extent cx="5173980" cy="3665220"/>
            <wp:effectExtent l="0" t="0" r="7620" b="0"/>
            <wp:wrapNone/>
            <wp:docPr id="935510587" name="図 1" descr="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10587" name="図 1" descr="マップ&#10;&#10;AI によって生成されたコンテンツは間違っている可能性があります。"/>
                    <pic:cNvPicPr/>
                  </pic:nvPicPr>
                  <pic:blipFill>
                    <a:blip r:embed="rId227" cstate="screen">
                      <a:extLst>
                        <a:ext uri="{28A0092B-C50C-407E-A947-70E740481C1C}">
                          <a14:useLocalDpi xmlns:a14="http://schemas.microsoft.com/office/drawing/2010/main"/>
                        </a:ext>
                      </a:extLst>
                    </a:blip>
                    <a:stretch>
                      <a:fillRect/>
                    </a:stretch>
                  </pic:blipFill>
                  <pic:spPr>
                    <a:xfrm>
                      <a:off x="0" y="0"/>
                      <a:ext cx="5173980" cy="36652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982272" behindDoc="0" locked="0" layoutInCell="1" allowOverlap="1" wp14:anchorId="6F5FF91C" wp14:editId="4FE4A8B9">
                <wp:simplePos x="0" y="0"/>
                <wp:positionH relativeFrom="column">
                  <wp:posOffset>1780540</wp:posOffset>
                </wp:positionH>
                <wp:positionV relativeFrom="paragraph">
                  <wp:posOffset>7139940</wp:posOffset>
                </wp:positionV>
                <wp:extent cx="2339340" cy="395605"/>
                <wp:effectExtent l="0" t="0" r="3810" b="4445"/>
                <wp:wrapNone/>
                <wp:docPr id="882146106" name="テキスト ボックス 1"/>
                <wp:cNvGraphicFramePr/>
                <a:graphic xmlns:a="http://schemas.openxmlformats.org/drawingml/2006/main">
                  <a:graphicData uri="http://schemas.microsoft.com/office/word/2010/wordprocessingShape">
                    <wps:wsp>
                      <wps:cNvSpPr txBox="1"/>
                      <wps:spPr>
                        <a:xfrm>
                          <a:off x="0" y="0"/>
                          <a:ext cx="2339340" cy="395605"/>
                        </a:xfrm>
                        <a:prstGeom prst="rect">
                          <a:avLst/>
                        </a:prstGeom>
                        <a:noFill/>
                        <a:ln w="6350">
                          <a:noFill/>
                        </a:ln>
                        <a:effectLst/>
                      </wps:spPr>
                      <wps:txbx>
                        <w:txbxContent>
                          <w:p w14:paraId="76890215" w14:textId="77777777" w:rsidR="000743CF" w:rsidRPr="00884C23" w:rsidRDefault="000743CF" w:rsidP="003C0AEE">
                            <w:pPr>
                              <w:snapToGrid w:val="0"/>
                              <w:spacing w:line="220" w:lineRule="exact"/>
                              <w:jc w:val="center"/>
                              <w:rPr>
                                <w:rFonts w:ascii="メイリオ" w:eastAsia="メイリオ" w:hAnsi="メイリオ"/>
                                <w:sz w:val="16"/>
                              </w:rPr>
                            </w:pPr>
                            <w:r w:rsidRPr="00884C23">
                              <w:rPr>
                                <w:rFonts w:ascii="メイリオ" w:eastAsia="メイリオ" w:hAnsi="メイリオ" w:hint="eastAsia"/>
                                <w:sz w:val="16"/>
                              </w:rPr>
                              <w:t>水都大阪クルーズマップ</w:t>
                            </w:r>
                          </w:p>
                          <w:p w14:paraId="0121D053" w14:textId="77777777" w:rsidR="000743CF" w:rsidRPr="00884C23" w:rsidRDefault="000743CF" w:rsidP="003C0AEE">
                            <w:pPr>
                              <w:jc w:val="center"/>
                            </w:pPr>
                            <w:r w:rsidRPr="00884C23">
                              <w:rPr>
                                <w:rFonts w:ascii="メイリオ" w:eastAsia="メイリオ" w:hAnsi="メイリオ" w:hint="eastAsia"/>
                                <w:sz w:val="16"/>
                              </w:rPr>
                              <w:t>（</w:t>
                            </w:r>
                            <w:r w:rsidRPr="00884C23">
                              <w:rPr>
                                <w:rFonts w:ascii="メイリオ" w:eastAsia="メイリオ" w:hAnsi="メイリオ"/>
                                <w:sz w:val="16"/>
                              </w:rPr>
                              <w:t>提供：水都大阪コンソーシアム）</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FF91C" id="_x0000_s1246" type="#_x0000_t202" style="position:absolute;margin-left:140.2pt;margin-top:562.2pt;width:184.2pt;height:31.15pt;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xSuVAIAAHEEAAAOAAAAZHJzL2Uyb0RvYy54bWysVM2O2jAQvlfqO1i+lySwUDYirOiuqCqh&#10;3ZXYas/GcSBS4nFtQ0KPIFV9iL5C1XOfJy/SsUOg2vZU9eKM59fzfTOZ3NRlQXZCmxxkQqNeSImQ&#10;HNJcrhP68Wn+ZkyJsUymrAApEroXht5MX7+aVCoWfdhAkQpNMIk0caUSurFWxUFg+EaUzPRACYnG&#10;DHTJLF71Okg1qzB7WQT9MBwFFehUaeDCGNTetUY69fmzTHD7kGVGWFIkFN9m/an9uXJnMJ2weK2Z&#10;2uT89Az2D68oWS6x6DnVHbOMbHX+R6oy5xoMZLbHoQwgy3IufA/YTRS+6Ga5YUr4XhAco84wmf+X&#10;lt/vHjXJ04SOx/3oahSFI0okK5Gq5vilOXxvDj+b41fSHL81x2Nz+IF3EjnYKmVijF4qjLf1O6iR&#10;/k5vUOnQqDNdui/2SdCOBOzPoIvaEo7K/mBwPbhCE0fb4Ho4CocuTXCJVtrY9wJK4oSEaiTVY812&#10;C2Nb187FFZMwz4vCE1tIUiV0NBiGPuBsweSFdL7Cj8gpjeuofbmTbL2qPTDRWz8mTreCdI/tamjn&#10;yCg+z/FNC2bsI9M4ONgGLoN9wCMrAGvDSaJkA/rz3/TOH/lEKyUVDmJCzact04KS4oNEpt3UdoLu&#10;hFUnyG15CzjbEa6Z4l7EAG2LTsw0lM+4IzNXBU1McqyVUNuJt7ZdB9wxLmYz74SzqZhdyKXiLrVD&#10;yiH8VD8zrU40WCTwHroRZfELNlrflo/Z1kKWe6ouKCLF7oJz7ck+7aBbnN/v3uvyp5j+AgAA//8D&#10;AFBLAwQUAAYACAAAACEAS5HS+eEAAAANAQAADwAAAGRycy9kb3ducmV2LnhtbEyPzU+EMBDF7yb+&#10;D82YeHNbCEGClI3x4+bHumqit0IrEOmUtIXF/97Zk95m5r28+b1qu9qRLcaHwaGEZCOAGWydHrCT&#10;8PZ6f1EAC1GhVqNDI+HHBNjWpyeVKrU74ItZ9rFjFIKhVBL6GKeS89D2xqqwcZNB0r6ctyrS6juu&#10;vTpQuB15KkTOrRqQPvRqMje9ab/3s5UwfgT/0Ij4udx2j3H3zOf3u+RJyvOz9foKWDRr/DPDEZ/Q&#10;oSamxs2oAxslpIXIyEpCkmY0kSXPCmrTHE9Ffgm8rvj/FvUvAAAA//8DAFBLAQItABQABgAIAAAA&#10;IQC2gziS/gAAAOEBAAATAAAAAAAAAAAAAAAAAAAAAABbQ29udGVudF9UeXBlc10ueG1sUEsBAi0A&#10;FAAGAAgAAAAhADj9If/WAAAAlAEAAAsAAAAAAAAAAAAAAAAALwEAAF9yZWxzLy5yZWxzUEsBAi0A&#10;FAAGAAgAAAAhAHOjFK5UAgAAcQQAAA4AAAAAAAAAAAAAAAAALgIAAGRycy9lMm9Eb2MueG1sUEsB&#10;Ai0AFAAGAAgAAAAhAEuR0vnhAAAADQEAAA8AAAAAAAAAAAAAAAAArgQAAGRycy9kb3ducmV2Lnht&#10;bFBLBQYAAAAABAAEAPMAAAC8BQAAAAA=&#10;" filled="f" stroked="f" strokeweight=".5pt">
                <v:textbox inset="0,0,0,0">
                  <w:txbxContent>
                    <w:p w14:paraId="76890215" w14:textId="77777777" w:rsidR="000743CF" w:rsidRPr="00884C23" w:rsidRDefault="000743CF" w:rsidP="003C0AEE">
                      <w:pPr>
                        <w:snapToGrid w:val="0"/>
                        <w:spacing w:line="220" w:lineRule="exact"/>
                        <w:jc w:val="center"/>
                        <w:rPr>
                          <w:rFonts w:ascii="メイリオ" w:eastAsia="メイリオ" w:hAnsi="メイリオ"/>
                          <w:sz w:val="16"/>
                        </w:rPr>
                      </w:pPr>
                      <w:r w:rsidRPr="00884C23">
                        <w:rPr>
                          <w:rFonts w:ascii="メイリオ" w:eastAsia="メイリオ" w:hAnsi="メイリオ" w:hint="eastAsia"/>
                          <w:sz w:val="16"/>
                        </w:rPr>
                        <w:t>水都大阪クルーズマップ</w:t>
                      </w:r>
                    </w:p>
                    <w:p w14:paraId="0121D053" w14:textId="77777777" w:rsidR="000743CF" w:rsidRPr="00884C23" w:rsidRDefault="000743CF" w:rsidP="003C0AEE">
                      <w:pPr>
                        <w:jc w:val="center"/>
                      </w:pPr>
                      <w:r w:rsidRPr="00884C23">
                        <w:rPr>
                          <w:rFonts w:ascii="メイリオ" w:eastAsia="メイリオ" w:hAnsi="メイリオ" w:hint="eastAsia"/>
                          <w:sz w:val="16"/>
                        </w:rPr>
                        <w:t>（</w:t>
                      </w:r>
                      <w:r w:rsidRPr="00884C23">
                        <w:rPr>
                          <w:rFonts w:ascii="メイリオ" w:eastAsia="メイリオ" w:hAnsi="メイリオ"/>
                          <w:sz w:val="16"/>
                        </w:rPr>
                        <w:t>提供：水都大阪コンソーシアム）</w:t>
                      </w:r>
                    </w:p>
                  </w:txbxContent>
                </v:textbox>
              </v:shape>
            </w:pict>
          </mc:Fallback>
        </mc:AlternateContent>
      </w:r>
      <w:r w:rsidRPr="00CD38AC">
        <w:rPr>
          <w:rFonts w:ascii="メイリオ" w:eastAsia="メイリオ" w:hAnsi="メイリオ"/>
          <w:noProof/>
          <w:szCs w:val="21"/>
        </w:rPr>
        <mc:AlternateContent>
          <mc:Choice Requires="wps">
            <w:drawing>
              <wp:anchor distT="0" distB="0" distL="114300" distR="114300" simplePos="0" relativeHeight="252986368" behindDoc="0" locked="0" layoutInCell="1" allowOverlap="1" wp14:anchorId="12299D4C" wp14:editId="61842926">
                <wp:simplePos x="0" y="0"/>
                <wp:positionH relativeFrom="column">
                  <wp:posOffset>419100</wp:posOffset>
                </wp:positionH>
                <wp:positionV relativeFrom="paragraph">
                  <wp:posOffset>127635</wp:posOffset>
                </wp:positionV>
                <wp:extent cx="4657725" cy="557530"/>
                <wp:effectExtent l="0" t="0" r="0" b="0"/>
                <wp:wrapNone/>
                <wp:docPr id="9931873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557530"/>
                        </a:xfrm>
                        <a:prstGeom prst="rect">
                          <a:avLst/>
                        </a:prstGeom>
                        <a:noFill/>
                        <a:ln w="9525">
                          <a:noFill/>
                          <a:miter lim="800000"/>
                          <a:headEnd/>
                          <a:tailEnd/>
                        </a:ln>
                      </wps:spPr>
                      <wps:txbx>
                        <w:txbxContent>
                          <w:p w14:paraId="39A8ECBF" w14:textId="77777777" w:rsidR="000743CF" w:rsidRPr="00670ADA" w:rsidRDefault="000743CF" w:rsidP="005D3B29">
                            <w:pPr>
                              <w:rPr>
                                <w:rFonts w:ascii="メイリオ" w:eastAsia="メイリオ" w:hAnsi="メイリオ"/>
                                <w:color w:val="FFFFFF" w:themeColor="background1"/>
                              </w:rPr>
                            </w:pPr>
                            <w:r w:rsidRPr="00CD38AC">
                              <w:rPr>
                                <w:rFonts w:ascii="メイリオ" w:eastAsia="メイリオ" w:hAnsi="メイリオ" w:hint="eastAsia"/>
                                <w:color w:val="FFFFFF" w:themeColor="background1"/>
                              </w:rPr>
                              <w:t>水都大阪コンソーシアム</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2299D4C" id="_x0000_s1247" type="#_x0000_t202" style="position:absolute;margin-left:33pt;margin-top:10.05pt;width:366.75pt;height:43.9pt;z-index:252986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wKVMgIAABIEAAAOAAAAZHJzL2Uyb0RvYy54bWysU0tu2zAQ3RfoHQjua1m2FduC5SBN6qJA&#10;+gHSHoCmKIsofyAZS+7SBoIeolcouu55dJEOKccx0l1RLQgOR/Nm5s2bxWUrBdoy67hWBU4HQ4yY&#10;orrkalPgL59Xr2YYOU9USYRWrMA75vDl8uWLRWNyNtK1FiWzCECUyxtT4Np7kyeJozWTxA20YQqc&#10;lbaSeDDtJiktaQBdimQ0HF4kjbalsZoy5+D1pnfiZcSvKkb9x6pyzCNRYKjNx9PGcx3OZLkg+cYS&#10;U3N6LIP8QxWScAVJT1A3xBN0b/lfUJJTq52u/IBqmeiq4pTFHqCbdPism7uaGBZ7AXKcOdHk/h8s&#10;/bD9ZBEvCzyfj9PZdDzLMFJEwqi6w0O3/9ntf3eH76g7/OgOh27/C2w0CrQ1xuUQfWcg3revdQvj&#10;jxQ4c6vpV4eUvq6J2rAra3VTM1JC2WmITM5CexwXQNbNe11CXnLvdQRqKysDp8ASAnQY3+40MtZ6&#10;ROFxcpFNpyOomYIvy6bZOM40IfljtLHOv2VaonApsAVJRHSyvXU+VEPyx19CMqVXXIgoC6FQA7xk&#10;AP/MI7kH1QouCzwbhq/XUWjyjSpjsCdc9HdIINSx69Bo37Jv123kPZ1GUgIna13ugAire5nCWsGl&#10;1vYbRg1ItMAKdggj8U4BlfN0MgmKjsYkm47AsOee9bmHKApABfYY9ddrH7cgNObMFVC+4pGNpzqO&#10;JYPwIknHJQnKPrfjX0+rvPwDAAD//wMAUEsDBBQABgAIAAAAIQA5Cezx3QAAAAkBAAAPAAAAZHJz&#10;L2Rvd25yZXYueG1sTI/BTsMwEETvSPyDtUjcqJ2oTZsQp0ItnIHCB7jxkoTE6yh228DXs5zgOJrR&#10;zJtyO7tBnHEKnScNyUKBQKq97ajR8P72dLcBEaIhawZPqOELA2yr66vSFNZf6BXPh9gILqFQGA1t&#10;jGMhZahbdCYs/IjE3oefnIksp0bayVy43A0yVSqTznTEC60Zcddi3R9OTsNGuee+z9OX4Jbfyard&#10;7f3j+Kn17c38cA8i4hz/wvCLz+hQMdPRn8gGMWjIMr4SNaQqAcH+Os9XII4cVOscZFXK/w+qHwAA&#10;AP//AwBQSwECLQAUAAYACAAAACEAtoM4kv4AAADhAQAAEwAAAAAAAAAAAAAAAAAAAAAAW0NvbnRl&#10;bnRfVHlwZXNdLnhtbFBLAQItABQABgAIAAAAIQA4/SH/1gAAAJQBAAALAAAAAAAAAAAAAAAAAC8B&#10;AABfcmVscy8ucmVsc1BLAQItABQABgAIAAAAIQBuRwKVMgIAABIEAAAOAAAAAAAAAAAAAAAAAC4C&#10;AABkcnMvZTJvRG9jLnhtbFBLAQItABQABgAIAAAAIQA5Cezx3QAAAAkBAAAPAAAAAAAAAAAAAAAA&#10;AIwEAABkcnMvZG93bnJldi54bWxQSwUGAAAAAAQABADzAAAAlgUAAAAA&#10;" filled="f" stroked="f">
                <v:textbox style="mso-fit-shape-to-text:t">
                  <w:txbxContent>
                    <w:p w14:paraId="39A8ECBF" w14:textId="77777777" w:rsidR="000743CF" w:rsidRPr="00670ADA" w:rsidRDefault="000743CF" w:rsidP="005D3B29">
                      <w:pPr>
                        <w:rPr>
                          <w:rFonts w:ascii="メイリオ" w:eastAsia="メイリオ" w:hAnsi="メイリオ"/>
                          <w:color w:val="FFFFFF" w:themeColor="background1"/>
                        </w:rPr>
                      </w:pPr>
                      <w:r w:rsidRPr="00CD38AC">
                        <w:rPr>
                          <w:rFonts w:ascii="メイリオ" w:eastAsia="メイリオ" w:hAnsi="メイリオ" w:hint="eastAsia"/>
                          <w:color w:val="FFFFFF" w:themeColor="background1"/>
                        </w:rPr>
                        <w:t>水都大阪コンソーシアム</w:t>
                      </w:r>
                    </w:p>
                  </w:txbxContent>
                </v:textbox>
              </v:shape>
            </w:pict>
          </mc:Fallback>
        </mc:AlternateContent>
      </w:r>
      <w:r>
        <w:rPr>
          <w:rFonts w:ascii="メイリオ" w:eastAsia="メイリオ" w:hAnsi="メイリオ"/>
          <w:noProof/>
          <w:color w:val="000000" w:themeColor="text1"/>
          <w:szCs w:val="21"/>
        </w:rPr>
        <mc:AlternateContent>
          <mc:Choice Requires="wps">
            <w:drawing>
              <wp:anchor distT="0" distB="0" distL="114300" distR="114300" simplePos="0" relativeHeight="252985344" behindDoc="0" locked="0" layoutInCell="1" allowOverlap="1" wp14:anchorId="262B8E04" wp14:editId="6FF408EA">
                <wp:simplePos x="0" y="0"/>
                <wp:positionH relativeFrom="margin">
                  <wp:posOffset>320040</wp:posOffset>
                </wp:positionH>
                <wp:positionV relativeFrom="paragraph">
                  <wp:posOffset>196850</wp:posOffset>
                </wp:positionV>
                <wp:extent cx="5465445" cy="7379970"/>
                <wp:effectExtent l="19050" t="19050" r="20955" b="11430"/>
                <wp:wrapNone/>
                <wp:docPr id="1778225634" name="正方形/長方形 2"/>
                <wp:cNvGraphicFramePr/>
                <a:graphic xmlns:a="http://schemas.openxmlformats.org/drawingml/2006/main">
                  <a:graphicData uri="http://schemas.microsoft.com/office/word/2010/wordprocessingShape">
                    <wps:wsp>
                      <wps:cNvSpPr/>
                      <wps:spPr>
                        <a:xfrm>
                          <a:off x="0" y="0"/>
                          <a:ext cx="5465445" cy="7379970"/>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60623" id="正方形/長方形 2" o:spid="_x0000_s1026" style="position:absolute;left:0;text-align:left;margin-left:25.2pt;margin-top:15.5pt;width:430.35pt;height:581.1pt;z-index:25298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Be0twIAAKYFAAAOAAAAZHJzL2Uyb0RvYy54bWysVMlOHDEQvUfKP1i+h16YYWBEDxqBiCIh&#10;QIGIs3HbdEtul2N7tvxH8gHknHOUQz4nSPmLlN0LI0A5ROmDu8q1uV4th0frRpGlsK4GXdBsJ6VE&#10;aA5lre8K+uH69M0+Jc4zXTIFWhR0Ixw9mr1+dbgyU5FDBaoUlqAT7aYrU9DKezNNEscr0TC3A0Zo&#10;FEqwDfPI2ruktGyF3huV5Gm6l6zAlsYCF87h7UkrpLPoX0rB/YWUTniiCopv8/G08bwNZzI7ZNM7&#10;y0xV8+4Z7B9e0bBaY9DB1QnzjCxs/cxVU3MLDqTf4dAkIGXNRcwBs8nSJ9lcVcyImAuC48wAk/t/&#10;bvn58tKSusTaTSb7eT7e2x1RolmDtXr49vXhy49fP++T35+/txTJA2Ir46ZoeGUubcc5JEP6a2mb&#10;8MfEyDqivBlQFmtPOF6OR3vj0WhMCUfZZHdycDCJdUgezY11/q2AhgSioBbLGNFlyzPnMSSq9ioh&#10;mobTWqlYSqXJqqC7+1maRgsHqi6DNOjFrhLHypIlw35gnAvts5AROtzSRE5pvAx5tplFym+UCG6U&#10;fi8kYoa55G2Q0K3P/caQFStFG26c4tcH6y1i6OgwaEt86OA7+5vv9s2dfjAVsdkH4y77PsxLCQ8W&#10;MTJoPxg3tQb7UnQ1oCVb/R6kFpqA0i2UG+woC+2oOcNPayziGXP+klmcLZxC3Bf+Ag+pAIsFHUVJ&#10;BfbTS/dBH1sepZSscFYL6j4umBWUqHcah+EgG43CcEdmNJ7kyNhtye22RC+aY8DyZ7iZDI9k0Peq&#10;J6WF5gbXyjxERRHTHGMXlHvbM8e+3SG4mLiYz6MaDrRh/kxfGR6cB1RDk16vb5g1XSd7HIJz6Oea&#10;TZ80dKsbLDXMFx5kHbv9EdcOb1wGsXG6xRW2zTYftR7X6+wPAAAA//8DAFBLAwQUAAYACAAAACEA&#10;cNrqPOIAAAAKAQAADwAAAGRycy9kb3ducmV2LnhtbEyPy07DMBBF90j8gzVI7KjjliIa4lSoEgjB&#10;pikVj50bD3FEbAfbaVO+nmEFy9E9unNusRxtx/YYYuudBDHJgKGrvW5dI2H7fHdxDSwm5bTqvEMJ&#10;R4ywLE9PCpVrf3AV7jepYVTiYq4kmJT6nPNYG7QqTnyPjrIPH6xKdIaG66AOVG47Ps2yK25V6+iD&#10;UT2uDNafm8FKeN++mrevajDf9w+PYV49rV7W9ijl+dl4ewMs4Zj+YPjVJ3UoyWnnB6cj6yTMs0si&#10;JcwETaJ8IYQAtiNQLGZT4GXB/08ofwAAAP//AwBQSwECLQAUAAYACAAAACEAtoM4kv4AAADhAQAA&#10;EwAAAAAAAAAAAAAAAAAAAAAAW0NvbnRlbnRfVHlwZXNdLnhtbFBLAQItABQABgAIAAAAIQA4/SH/&#10;1gAAAJQBAAALAAAAAAAAAAAAAAAAAC8BAABfcmVscy8ucmVsc1BLAQItABQABgAIAAAAIQB72Be0&#10;twIAAKYFAAAOAAAAAAAAAAAAAAAAAC4CAABkcnMvZTJvRG9jLnhtbFBLAQItABQABgAIAAAAIQBw&#10;2uo84gAAAAoBAAAPAAAAAAAAAAAAAAAAABEFAABkcnMvZG93bnJldi54bWxQSwUGAAAAAAQABADz&#10;AAAAIAYAAAAA&#10;" filled="f" strokecolor="#5b9bd5 [3204]" strokeweight="3pt">
                <w10:wrap anchorx="margin"/>
              </v:rect>
            </w:pict>
          </mc:Fallback>
        </mc:AlternateContent>
      </w:r>
      <w:r w:rsidRPr="005D3B29">
        <w:rPr>
          <w:rFonts w:ascii="メイリオ" w:eastAsia="メイリオ" w:hAnsi="メイリオ" w:hint="eastAsia"/>
          <w:noProof/>
          <w:color w:val="FFFFFF" w:themeColor="background1"/>
        </w:rPr>
        <w:drawing>
          <wp:anchor distT="0" distB="0" distL="114300" distR="114300" simplePos="0" relativeHeight="252984320" behindDoc="0" locked="0" layoutInCell="1" allowOverlap="1" wp14:anchorId="0006F492" wp14:editId="25E12662">
            <wp:simplePos x="0" y="0"/>
            <wp:positionH relativeFrom="column">
              <wp:posOffset>316230</wp:posOffset>
            </wp:positionH>
            <wp:positionV relativeFrom="paragraph">
              <wp:posOffset>200660</wp:posOffset>
            </wp:positionV>
            <wp:extent cx="5469255" cy="403860"/>
            <wp:effectExtent l="0" t="0" r="0" b="0"/>
            <wp:wrapNone/>
            <wp:docPr id="202638136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a:ext>
                      </a:extLst>
                    </a:blip>
                    <a:srcRect/>
                    <a:stretch>
                      <a:fillRect/>
                    </a:stretch>
                  </pic:blipFill>
                  <pic:spPr bwMode="auto">
                    <a:xfrm>
                      <a:off x="0" y="0"/>
                      <a:ext cx="5469255" cy="403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173B">
        <w:rPr>
          <w:rFonts w:ascii="メイリオ" w:eastAsia="メイリオ" w:hAnsi="メイリオ"/>
          <w:szCs w:val="21"/>
        </w:rPr>
        <w:br w:type="page"/>
      </w:r>
    </w:p>
    <w:p w14:paraId="5979DD0E" w14:textId="77777777" w:rsidR="000743CF" w:rsidRDefault="000743CF" w:rsidP="00C63027">
      <w:pPr>
        <w:spacing w:line="360" w:lineRule="exact"/>
        <w:ind w:leftChars="50" w:left="105"/>
        <w:rPr>
          <w:rFonts w:ascii="メイリオ" w:eastAsia="メイリオ" w:hAnsi="メイリオ"/>
          <w:b/>
          <w:bCs/>
          <w:sz w:val="24"/>
          <w:szCs w:val="21"/>
        </w:rPr>
      </w:pPr>
    </w:p>
    <w:p w14:paraId="33225254" w14:textId="77777777" w:rsidR="000743CF" w:rsidRDefault="000743CF" w:rsidP="00C63027">
      <w:pPr>
        <w:spacing w:line="360" w:lineRule="exact"/>
        <w:ind w:leftChars="50" w:left="105"/>
        <w:rPr>
          <w:rFonts w:ascii="メイリオ" w:eastAsia="メイリオ" w:hAnsi="メイリオ"/>
          <w:b/>
          <w:bCs/>
          <w:sz w:val="24"/>
          <w:szCs w:val="21"/>
        </w:rPr>
      </w:pPr>
      <w:r w:rsidRPr="00A140DC">
        <w:rPr>
          <w:rFonts w:ascii="メイリオ" w:eastAsia="メイリオ" w:hAnsi="メイリオ" w:hint="eastAsia"/>
          <w:b/>
          <w:bCs/>
          <w:sz w:val="24"/>
          <w:szCs w:val="21"/>
        </w:rPr>
        <w:t>第５節　あらゆるステークホルダー</w:t>
      </w:r>
      <w:r w:rsidRPr="00A140DC">
        <w:rPr>
          <w:rFonts w:ascii="メイリオ" w:eastAsia="メイリオ" w:hAnsi="メイリオ" w:hint="eastAsia"/>
          <w:sz w:val="24"/>
          <w:szCs w:val="21"/>
          <w:vertAlign w:val="superscript"/>
        </w:rPr>
        <w:t>※</w:t>
      </w:r>
      <w:r w:rsidRPr="00A140DC">
        <w:rPr>
          <w:rFonts w:ascii="メイリオ" w:eastAsia="メイリオ" w:hAnsi="メイリオ" w:hint="eastAsia"/>
          <w:b/>
          <w:bCs/>
          <w:sz w:val="24"/>
          <w:szCs w:val="21"/>
        </w:rPr>
        <w:t>との連携</w:t>
      </w:r>
    </w:p>
    <w:p w14:paraId="46BD3E1A" w14:textId="77777777" w:rsidR="000743CF" w:rsidRPr="00A140DC" w:rsidRDefault="000743CF" w:rsidP="00103E5A">
      <w:pPr>
        <w:spacing w:line="60" w:lineRule="exact"/>
        <w:ind w:leftChars="100" w:left="210"/>
        <w:rPr>
          <w:rFonts w:ascii="メイリオ" w:eastAsia="メイリオ" w:hAnsi="メイリオ"/>
          <w:b/>
          <w:bCs/>
          <w:sz w:val="24"/>
          <w:szCs w:val="21"/>
        </w:rPr>
      </w:pPr>
      <w:r w:rsidRPr="00A140DC">
        <w:rPr>
          <w:rFonts w:ascii="メイリオ" w:eastAsia="メイリオ" w:hAnsi="メイリオ"/>
          <w:b/>
          <w:noProof/>
          <w:color w:val="000000" w:themeColor="text1"/>
          <w:sz w:val="24"/>
          <w:szCs w:val="21"/>
        </w:rPr>
        <mc:AlternateContent>
          <mc:Choice Requires="wps">
            <w:drawing>
              <wp:anchor distT="45720" distB="45720" distL="114300" distR="114300" simplePos="0" relativeHeight="252913664" behindDoc="0" locked="0" layoutInCell="1" allowOverlap="1" wp14:anchorId="498A50EC" wp14:editId="5A4F549C">
                <wp:simplePos x="0" y="0"/>
                <wp:positionH relativeFrom="column">
                  <wp:posOffset>156210</wp:posOffset>
                </wp:positionH>
                <wp:positionV relativeFrom="paragraph">
                  <wp:posOffset>121920</wp:posOffset>
                </wp:positionV>
                <wp:extent cx="3905250" cy="1143000"/>
                <wp:effectExtent l="0" t="0" r="19050" b="19050"/>
                <wp:wrapTopAndBottom/>
                <wp:docPr id="2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143000"/>
                        </a:xfrm>
                        <a:prstGeom prst="rect">
                          <a:avLst/>
                        </a:prstGeom>
                        <a:solidFill>
                          <a:srgbClr val="FFFFFF"/>
                        </a:solidFill>
                        <a:ln w="19050">
                          <a:solidFill>
                            <a:srgbClr val="0070C0"/>
                          </a:solidFill>
                          <a:miter lim="800000"/>
                          <a:headEnd/>
                          <a:tailEnd/>
                        </a:ln>
                      </wps:spPr>
                      <wps:txbx>
                        <w:txbxContent>
                          <w:p w14:paraId="30D5D566" w14:textId="77777777" w:rsidR="000743CF" w:rsidRPr="00A140DC" w:rsidRDefault="000743CF" w:rsidP="00A140DC">
                            <w:pPr>
                              <w:spacing w:line="240" w:lineRule="exact"/>
                              <w:rPr>
                                <w:rFonts w:ascii="メイリオ" w:eastAsia="メイリオ" w:hAnsi="メイリオ"/>
                              </w:rPr>
                            </w:pPr>
                            <w:r w:rsidRPr="00A140DC">
                              <w:rPr>
                                <w:rFonts w:ascii="メイリオ" w:eastAsia="メイリオ" w:hAnsi="メイリオ" w:hint="eastAsia"/>
                              </w:rPr>
                              <w:t>主な</w:t>
                            </w:r>
                            <w:r w:rsidRPr="004026B4">
                              <w:rPr>
                                <w:rFonts w:ascii="メイリオ" w:eastAsia="メイリオ" w:hAnsi="メイリオ" w:hint="eastAsia"/>
                              </w:rPr>
                              <w:t>SDGs</w:t>
                            </w:r>
                            <w:r w:rsidRPr="00A140DC">
                              <w:rPr>
                                <w:rFonts w:ascii="メイリオ" w:eastAsia="メイリオ" w:hAnsi="メイリオ" w:hint="eastAsia"/>
                                <w:sz w:val="20"/>
                                <w:szCs w:val="20"/>
                                <w:vertAlign w:val="superscript"/>
                              </w:rPr>
                              <w:t>※</w:t>
                            </w:r>
                            <w:r w:rsidRPr="00A140DC">
                              <w:rPr>
                                <w:rFonts w:ascii="メイリオ" w:eastAsia="メイリオ" w:hAnsi="メイリオ" w:hint="eastAsia"/>
                              </w:rPr>
                              <w:t>の</w:t>
                            </w:r>
                            <w:r w:rsidRPr="00A140DC">
                              <w:rPr>
                                <w:rFonts w:ascii="メイリオ" w:eastAsia="メイリオ" w:hAnsi="メイリオ"/>
                              </w:rPr>
                              <w:t>ゴール</w:t>
                            </w:r>
                          </w:p>
                          <w:p w14:paraId="16686DB8" w14:textId="77777777" w:rsidR="000743CF" w:rsidRPr="005842C0" w:rsidRDefault="000743CF" w:rsidP="00337387">
                            <w:pPr>
                              <w:rPr>
                                <w:rFonts w:ascii="ＭＳ ゴシック" w:eastAsia="ＭＳ ゴシック" w:hAnsi="ＭＳ ゴシック"/>
                              </w:rPr>
                            </w:pPr>
                            <w:r>
                              <w:rPr>
                                <w:noProof/>
                              </w:rPr>
                              <w:drawing>
                                <wp:inline distT="0" distB="0" distL="0" distR="0" wp14:anchorId="76B4BD09" wp14:editId="0EC4FB0F">
                                  <wp:extent cx="805180" cy="805180"/>
                                  <wp:effectExtent l="0" t="0" r="0" b="0"/>
                                  <wp:docPr id="16780" name="図 16780"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35E01A6F" wp14:editId="7162DFB3">
                                  <wp:extent cx="805180" cy="805180"/>
                                  <wp:effectExtent l="0" t="0" r="0" b="0"/>
                                  <wp:docPr id="69" name="図 69"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792CCBE3" wp14:editId="4696B907">
                                  <wp:extent cx="805180" cy="805180"/>
                                  <wp:effectExtent l="0" t="0" r="0" b="0"/>
                                  <wp:docPr id="76" name="図 76"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F451B3C" wp14:editId="39329088">
                                  <wp:extent cx="805180" cy="805180"/>
                                  <wp:effectExtent l="0" t="0" r="0" b="0"/>
                                  <wp:docPr id="84" name="図 84"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8A50EC" id="_x0000_s1248" type="#_x0000_t202" style="position:absolute;left:0;text-align:left;margin-left:12.3pt;margin-top:9.6pt;width:307.5pt;height:90pt;z-index:25291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dj1TAIAAGIEAAAOAAAAZHJzL2Uyb0RvYy54bWysVM2O0zAQviPxDpbvNEm3pbtR09XSpQhp&#10;+ZEWHsB1nMbC8QTbbVKOrYR4CF4BceZ58iKMnbaURVwQPViejOebb76Z6fS6rRTZCGMl6Iwmg5gS&#10;oTnkUq8y+v7d4sklJdYxnTMFWmR0Kyy9nj1+NG3qVAyhBJULQxBE27SpM1o6V6dRZHkpKmYHUAuN&#10;zgJMxRyaZhXlhjWIXqloGMdPowZMXhvgwlr8ets76SzgF4Xg7k1RWOGIyihyc+E04Vz6M5pNWboy&#10;rC4lP9Bg/8CiYlJj0hPULXOMrI38A6qS3ICFwg04VBEUheQi1IDVJPGDau5LVotQC4pj65NM9v/B&#10;8tebt4bIPKPDMeqjWYVN6vafu923bvej238h3f5rt993u+9ok6EXrKltinH3NUa69hm02PhQvK3v&#10;gH+wRMO8ZHolboyBphQsR8KJj4zOQnsc60GWzSvIMS9bOwhAbWEqrybqQxAdiW1PzRKtIxw/XlzF&#10;48CZoy9JRhdxHNoZsfQYXhvrXgioiL9k1OA0BHi2ubPO02Hp8YnPZkHJfCGVCoZZLefKkA3DyVmE&#10;X6jgwTOlSYPpkUvcS/BXjDiexPMjw99SVdLhDihZZfQSi+jLYKkX7rnOw4Q6JlV/R85KH5T04vUy&#10;unbZhi4mk1OLlpBvUVwD/dDjkuKlBPOJkgYHPqP245oZQYl6qbFBV8lo5DckGKPxZIiGOfcszz1M&#10;c4TKqKOkv85d2CovnYYbbGQhg8S+4z2TA2kc5KD8Yen8ppzb4dWvv4bZTwAAAP//AwBQSwMEFAAG&#10;AAgAAAAhAAm4AiDbAAAACQEAAA8AAABkcnMvZG93bnJldi54bWxMj81OwzAQhO9IfQdrkXqjDimK&#10;aIhTlUr83KApD+DGSxw1Xkexm4S3Z3uC434zmp0ptrPrxIhDaD0puF8lIJBqb1pqFHwdX+4eQYSo&#10;yejOEyr4wQDbcnFT6Nz4iQ44VrERHEIh1wpsjH0uZagtOh1Wvkdi7dsPTkc+h0aaQU8c7jqZJkkm&#10;nW6JP1jd495ifa4uTgH6t7A/tlSFV0vv58+PwziNz0otb+fdE4iIc/wzw7U+V4eSO538hUwQnYL0&#10;IWMn800KgvVsvWFwugImsizk/wXlLwAAAP//AwBQSwECLQAUAAYACAAAACEAtoM4kv4AAADhAQAA&#10;EwAAAAAAAAAAAAAAAAAAAAAAW0NvbnRlbnRfVHlwZXNdLnhtbFBLAQItABQABgAIAAAAIQA4/SH/&#10;1gAAAJQBAAALAAAAAAAAAAAAAAAAAC8BAABfcmVscy8ucmVsc1BLAQItABQABgAIAAAAIQDB4dj1&#10;TAIAAGIEAAAOAAAAAAAAAAAAAAAAAC4CAABkcnMvZTJvRG9jLnhtbFBLAQItABQABgAIAAAAIQAJ&#10;uAIg2wAAAAkBAAAPAAAAAAAAAAAAAAAAAKYEAABkcnMvZG93bnJldi54bWxQSwUGAAAAAAQABADz&#10;AAAArgUAAAAA&#10;" strokecolor="#0070c0" strokeweight="1.5pt">
                <v:textbox>
                  <w:txbxContent>
                    <w:p w14:paraId="30D5D566" w14:textId="77777777" w:rsidR="000743CF" w:rsidRPr="00A140DC" w:rsidRDefault="000743CF" w:rsidP="00A140DC">
                      <w:pPr>
                        <w:spacing w:line="240" w:lineRule="exact"/>
                        <w:rPr>
                          <w:rFonts w:ascii="メイリオ" w:eastAsia="メイリオ" w:hAnsi="メイリオ"/>
                        </w:rPr>
                      </w:pPr>
                      <w:r w:rsidRPr="00A140DC">
                        <w:rPr>
                          <w:rFonts w:ascii="メイリオ" w:eastAsia="メイリオ" w:hAnsi="メイリオ" w:hint="eastAsia"/>
                        </w:rPr>
                        <w:t>主な</w:t>
                      </w:r>
                      <w:r w:rsidRPr="004026B4">
                        <w:rPr>
                          <w:rFonts w:ascii="メイリオ" w:eastAsia="メイリオ" w:hAnsi="メイリオ" w:hint="eastAsia"/>
                        </w:rPr>
                        <w:t>SDGs</w:t>
                      </w:r>
                      <w:r w:rsidRPr="00A140DC">
                        <w:rPr>
                          <w:rFonts w:ascii="メイリオ" w:eastAsia="メイリオ" w:hAnsi="メイリオ" w:hint="eastAsia"/>
                          <w:sz w:val="20"/>
                          <w:szCs w:val="20"/>
                          <w:vertAlign w:val="superscript"/>
                        </w:rPr>
                        <w:t>※</w:t>
                      </w:r>
                      <w:r w:rsidRPr="00A140DC">
                        <w:rPr>
                          <w:rFonts w:ascii="メイリオ" w:eastAsia="メイリオ" w:hAnsi="メイリオ" w:hint="eastAsia"/>
                        </w:rPr>
                        <w:t>の</w:t>
                      </w:r>
                      <w:r w:rsidRPr="00A140DC">
                        <w:rPr>
                          <w:rFonts w:ascii="メイリオ" w:eastAsia="メイリオ" w:hAnsi="メイリオ"/>
                        </w:rPr>
                        <w:t>ゴール</w:t>
                      </w:r>
                    </w:p>
                    <w:p w14:paraId="16686DB8" w14:textId="77777777" w:rsidR="000743CF" w:rsidRPr="005842C0" w:rsidRDefault="000743CF" w:rsidP="00337387">
                      <w:pPr>
                        <w:rPr>
                          <w:rFonts w:ascii="ＭＳ ゴシック" w:eastAsia="ＭＳ ゴシック" w:hAnsi="ＭＳ ゴシック"/>
                        </w:rPr>
                      </w:pPr>
                      <w:r>
                        <w:rPr>
                          <w:noProof/>
                        </w:rPr>
                        <w:drawing>
                          <wp:inline distT="0" distB="0" distL="0" distR="0" wp14:anchorId="76B4BD09" wp14:editId="0EC4FB0F">
                            <wp:extent cx="805180" cy="805180"/>
                            <wp:effectExtent l="0" t="0" r="0" b="0"/>
                            <wp:docPr id="16780" name="図 16780" descr="X:\ユーザ作業用フォルダ\16水環境計画\04 水環境計画関係（計画準備）\R2\02業者に委託するもの（ブルーオーシャン系）\06デザイン\SDGsロゴ\sdg_icon_11_ja_2.png"/>
                            <wp:cNvGraphicFramePr/>
                            <a:graphic xmlns:a="http://schemas.openxmlformats.org/drawingml/2006/main">
                              <a:graphicData uri="http://schemas.openxmlformats.org/drawingml/2006/picture">
                                <pic:pic xmlns:pic="http://schemas.openxmlformats.org/drawingml/2006/picture">
                                  <pic:nvPicPr>
                                    <pic:cNvPr id="5" name="図 5" descr="X:\ユーザ作業用フォルダ\16水環境計画\04 水環境計画関係（計画準備）\R2\02業者に委託するもの（ブルーオーシャン系）\06デザイン\SDGsロゴ\sdg_icon_11_ja_2.pn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35E01A6F" wp14:editId="7162DFB3">
                            <wp:extent cx="805180" cy="805180"/>
                            <wp:effectExtent l="0" t="0" r="0" b="0"/>
                            <wp:docPr id="69" name="図 69" descr="X:\ユーザ作業用フォルダ\16水環境計画\04 水環境計画関係（計画準備）\R2\02業者に委託するもの（ブルーオーシャン系）\06デザイン\SDGsロゴ\sdg_icon_12_ja_2.png"/>
                            <wp:cNvGraphicFramePr/>
                            <a:graphic xmlns:a="http://schemas.openxmlformats.org/drawingml/2006/main">
                              <a:graphicData uri="http://schemas.openxmlformats.org/drawingml/2006/picture">
                                <pic:pic xmlns:pic="http://schemas.openxmlformats.org/drawingml/2006/picture">
                                  <pic:nvPicPr>
                                    <pic:cNvPr id="6" name="図 6" descr="X:\ユーザ作業用フォルダ\16水環境計画\04 水環境計画関係（計画準備）\R2\02業者に委託するもの（ブルーオーシャン系）\06デザイン\SDGsロゴ\sdg_icon_12_ja_2.png"/>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792CCBE3" wp14:editId="4696B907">
                            <wp:extent cx="805180" cy="805180"/>
                            <wp:effectExtent l="0" t="0" r="0" b="0"/>
                            <wp:docPr id="76" name="図 76" descr="X:\ユーザ作業用フォルダ\16水環境計画\04 水環境計画関係（計画準備）\R2\02業者に委託するもの（ブルーオーシャン系）\06デザイン\SDGsロゴ\sdg_icon_14_ja_2.png"/>
                            <wp:cNvGraphicFramePr/>
                            <a:graphic xmlns:a="http://schemas.openxmlformats.org/drawingml/2006/main">
                              <a:graphicData uri="http://schemas.openxmlformats.org/drawingml/2006/picture">
                                <pic:pic xmlns:pic="http://schemas.openxmlformats.org/drawingml/2006/picture">
                                  <pic:nvPicPr>
                                    <pic:cNvPr id="8" name="図 8" descr="X:\ユーザ作業用フォルダ\16水環境計画\04 水環境計画関係（計画準備）\R2\02業者に委託するもの（ブルーオーシャン系）\06デザイン\SDGsロゴ\sdg_icon_14_ja_2.png"/>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r>
                        <w:rPr>
                          <w:rFonts w:ascii="ＭＳ ゴシック" w:eastAsia="ＭＳ ゴシック" w:hAnsi="ＭＳ ゴシック" w:hint="eastAsia"/>
                        </w:rPr>
                        <w:t xml:space="preserve">　</w:t>
                      </w:r>
                      <w:r>
                        <w:rPr>
                          <w:noProof/>
                        </w:rPr>
                        <w:drawing>
                          <wp:inline distT="0" distB="0" distL="0" distR="0" wp14:anchorId="1F451B3C" wp14:editId="39329088">
                            <wp:extent cx="805180" cy="805180"/>
                            <wp:effectExtent l="0" t="0" r="0" b="0"/>
                            <wp:docPr id="84" name="図 84" descr="X:\ユーザ作業用フォルダ\16水環境計画\04 水環境計画関係（計画準備）\R2\02業者に委託するもの（ブルーオーシャン系）\06デザイン\SDGsロゴ\sdg_icon_17_ja_2.png"/>
                            <wp:cNvGraphicFramePr/>
                            <a:graphic xmlns:a="http://schemas.openxmlformats.org/drawingml/2006/main">
                              <a:graphicData uri="http://schemas.openxmlformats.org/drawingml/2006/picture">
                                <pic:pic xmlns:pic="http://schemas.openxmlformats.org/drawingml/2006/picture">
                                  <pic:nvPicPr>
                                    <pic:cNvPr id="10" name="図 10" descr="X:\ユーザ作業用フォルダ\16水環境計画\04 水環境計画関係（計画準備）\R2\02業者に委託するもの（ブルーオーシャン系）\06デザイン\SDGsロゴ\sdg_icon_17_ja_2.png"/>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05180" cy="805180"/>
                                    </a:xfrm>
                                    <a:prstGeom prst="rect">
                                      <a:avLst/>
                                    </a:prstGeom>
                                    <a:noFill/>
                                    <a:ln>
                                      <a:noFill/>
                                    </a:ln>
                                  </pic:spPr>
                                </pic:pic>
                              </a:graphicData>
                            </a:graphic>
                          </wp:inline>
                        </w:drawing>
                      </w:r>
                    </w:p>
                  </w:txbxContent>
                </v:textbox>
                <w10:wrap type="topAndBottom"/>
              </v:shape>
            </w:pict>
          </mc:Fallback>
        </mc:AlternateContent>
      </w:r>
    </w:p>
    <w:p w14:paraId="65044043" w14:textId="77777777" w:rsidR="000743CF" w:rsidRPr="0095173B" w:rsidRDefault="000743CF" w:rsidP="00C63027">
      <w:pPr>
        <w:spacing w:line="360" w:lineRule="exact"/>
        <w:ind w:leftChars="100" w:left="210" w:firstLineChars="100" w:firstLine="210"/>
        <w:rPr>
          <w:rFonts w:ascii="メイリオ" w:eastAsia="メイリオ" w:hAnsi="メイリオ"/>
          <w:color w:val="000000" w:themeColor="text1"/>
          <w:szCs w:val="21"/>
        </w:rPr>
      </w:pPr>
      <w:r w:rsidRPr="00C63027">
        <w:rPr>
          <w:rFonts w:ascii="メイリオ" w:eastAsia="メイリオ" w:hAnsi="メイリオ" w:hint="eastAsia"/>
          <w:color w:val="000000" w:themeColor="text1"/>
          <w:szCs w:val="21"/>
        </w:rPr>
        <w:t>海洋プラスチックごみの削減やまちの美化、水環境の保全などの活動に取り組んでいるあらゆるステークホルダーと連携し、本計画の推進、目的の達成を図ります。</w:t>
      </w:r>
    </w:p>
    <w:p w14:paraId="6F223BDB" w14:textId="77777777" w:rsidR="000743CF" w:rsidRDefault="000743CF" w:rsidP="00DB6993">
      <w:pPr>
        <w:spacing w:line="240" w:lineRule="exact"/>
        <w:ind w:leftChars="200" w:left="420"/>
        <w:rPr>
          <w:rFonts w:ascii="メイリオ" w:eastAsia="メイリオ" w:hAnsi="メイリオ"/>
          <w:color w:val="000000" w:themeColor="text1"/>
          <w:szCs w:val="21"/>
        </w:rPr>
      </w:pPr>
    </w:p>
    <w:p w14:paraId="0F5F2185" w14:textId="77777777" w:rsidR="000743CF" w:rsidRPr="0095173B" w:rsidRDefault="000743CF" w:rsidP="00DB6993">
      <w:pPr>
        <w:spacing w:line="240" w:lineRule="exact"/>
        <w:ind w:leftChars="200" w:left="420"/>
        <w:rPr>
          <w:rFonts w:ascii="メイリオ" w:eastAsia="メイリオ" w:hAnsi="メイリオ"/>
          <w:color w:val="000000" w:themeColor="text1"/>
          <w:szCs w:val="21"/>
        </w:rPr>
      </w:pPr>
      <w:r w:rsidRPr="00BF4517">
        <w:rPr>
          <w:rFonts w:ascii="メイリオ" w:eastAsia="メイリオ" w:hAnsi="メイリオ"/>
          <w:b/>
          <w:noProof/>
          <w:color w:val="000000" w:themeColor="text1"/>
          <w:szCs w:val="21"/>
        </w:rPr>
        <mc:AlternateContent>
          <mc:Choice Requires="wps">
            <w:drawing>
              <wp:anchor distT="45720" distB="45720" distL="114300" distR="114300" simplePos="0" relativeHeight="252965888" behindDoc="0" locked="0" layoutInCell="1" allowOverlap="1" wp14:anchorId="306DCD93" wp14:editId="7F743F43">
                <wp:simplePos x="0" y="0"/>
                <wp:positionH relativeFrom="margin">
                  <wp:posOffset>816610</wp:posOffset>
                </wp:positionH>
                <wp:positionV relativeFrom="paragraph">
                  <wp:posOffset>135255</wp:posOffset>
                </wp:positionV>
                <wp:extent cx="4486275" cy="1404620"/>
                <wp:effectExtent l="0" t="0" r="0" b="0"/>
                <wp:wrapNone/>
                <wp:docPr id="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63DF9309" w14:textId="77777777" w:rsidR="000743CF" w:rsidRDefault="000743CF" w:rsidP="00BF4517">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【柱５】あらゆるステークホルダーとの連携</w:t>
                            </w:r>
                          </w:p>
                          <w:p w14:paraId="1318B41D" w14:textId="77777777" w:rsidR="000743CF" w:rsidRPr="0095173B" w:rsidRDefault="000743CF" w:rsidP="00815B54">
                            <w:pPr>
                              <w:spacing w:line="120" w:lineRule="exact"/>
                              <w:rPr>
                                <w:rFonts w:ascii="メイリオ" w:eastAsia="メイリオ" w:hAnsi="メイリオ"/>
                                <w:b/>
                                <w:bCs/>
                                <w:szCs w:val="21"/>
                              </w:rPr>
                            </w:pPr>
                          </w:p>
                          <w:p w14:paraId="35C268F8" w14:textId="77777777" w:rsidR="000743CF" w:rsidRPr="0095173B" w:rsidRDefault="000743CF"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第1項　あらゆるステークホルダーとのパートナーシップの構築</w:t>
                            </w:r>
                          </w:p>
                          <w:p w14:paraId="7E41C0EA" w14:textId="77777777" w:rsidR="000743CF" w:rsidRPr="00BF4517" w:rsidRDefault="000743CF"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w:t>
                            </w:r>
                            <w:r>
                              <w:rPr>
                                <w:rFonts w:ascii="メイリオ" w:eastAsia="メイリオ" w:hAnsi="メイリオ" w:hint="eastAsia"/>
                                <w:szCs w:val="21"/>
                              </w:rPr>
                              <w:t>２</w:t>
                            </w:r>
                            <w:r w:rsidRPr="0095173B">
                              <w:rPr>
                                <w:rFonts w:ascii="メイリオ" w:eastAsia="メイリオ" w:hAnsi="メイリオ" w:hint="eastAsia"/>
                                <w:szCs w:val="21"/>
                              </w:rPr>
                              <w:t>項　広域連携、国際協力・協調</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6DCD93" id="_x0000_s1249" type="#_x0000_t202" style="position:absolute;left:0;text-align:left;margin-left:64.3pt;margin-top:10.65pt;width:353.25pt;height:110.6pt;z-index:2529658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kbIMAIAAA4EAAAOAAAAZHJzL2Uyb0RvYy54bWysU8uO0zAU3SPxD5b3NA/Sx0RNR8MMRUgz&#10;gDTwAa7jNBbxA9ttUpathPgIfgGx5nvyI1w7balgh8jCsn1zj+8599z5dScatGXGciULnIxijJik&#10;quRyXeAP75fPZhhZR2RJGiVZgXfM4uvF0yfzVucsVbVqSmYQgEibt7rAtXM6jyJLayaIHSnNJAQr&#10;ZQRxcDTrqDSkBXTRRGkcT6JWmVIbRZm1cHs3BPEi4FcVo+5tVVnmUFNgqM2F1YR15ddoMSf52hBd&#10;c3osg/xDFYJwCY+eoe6II2hj+F9QglOjrKrciCoRqarilAUOwCaJ/2DzWBPNAhcQx+qzTPb/wdI3&#10;23cG8bLAV2OMJBHQo/7wpd9/7/c/+8NX1B++9YdDv/8BZ5R6vVptc0h71JDouheqg74H7lbfK/rR&#10;IqluayLX7MYY1daMlFBv4jOji9QBx3qQVfugSniXbJwKQF1lhBcT5EGADn3bnXvFOocoXGbZbJJO&#10;oWYKsSSLs0kauhmR/JSujXWvmBLIbwpswAwBnmzvrfPlkPz0i39NqiVvmmCIRqLWK5KOQ8JFRHAH&#10;fm24KPAs9t/gIM/ypSxDsiO8GfbwQCOPtD3TgbPrVl1QPJk+P+m5UuUOlDBqMCgMFGxqZT5j1II5&#10;C2w/bYhhGDWvJah5lWSZd3M4ZOMpUEfmMrK6jBBJAarADqNhe+vCBHjSVt+A6kse9PDtGSo5Fg2m&#10;CzIdB8S7+vIc/vo9xotfAAAA//8DAFBLAwQUAAYACAAAACEAaUmsLt4AAAAKAQAADwAAAGRycy9k&#10;b3ducmV2LnhtbEyPwU7DMAyG70i8Q2QkbixtxkZVmk4T2sYRGBXnrAltReNESdaVt8ec4Pjbn35/&#10;rjazHdlkQhwcSsgXGTCDrdMDdhKa9/1dASwmhVqNDo2EbxNhU19fVarU7oJvZjqmjlEJxlJJ6FPy&#10;Jeex7Y1VceG8Qdp9umBVohg6roO6ULkduciyNbdqQLrQK2+eetN+Hc9Wgk/+8PAcXl63u/2UNR+H&#10;RgzdTsrbm3n7CCyZOf3B8KtP6lCT08mdUUc2UhbFmlAJIl8CI6BYrnJgJxrcixXwuuL/X6h/AAAA&#10;//8DAFBLAQItABQABgAIAAAAIQC2gziS/gAAAOEBAAATAAAAAAAAAAAAAAAAAAAAAABbQ29udGVu&#10;dF9UeXBlc10ueG1sUEsBAi0AFAAGAAgAAAAhADj9If/WAAAAlAEAAAsAAAAAAAAAAAAAAAAALwEA&#10;AF9yZWxzLy5yZWxzUEsBAi0AFAAGAAgAAAAhADImRsgwAgAADgQAAA4AAAAAAAAAAAAAAAAALgIA&#10;AGRycy9lMm9Eb2MueG1sUEsBAi0AFAAGAAgAAAAhAGlJrC7eAAAACgEAAA8AAAAAAAAAAAAAAAAA&#10;igQAAGRycy9kb3ducmV2LnhtbFBLBQYAAAAABAAEAPMAAACVBQAAAAA=&#10;" filled="f" stroked="f">
                <v:textbox style="mso-fit-shape-to-text:t">
                  <w:txbxContent>
                    <w:p w14:paraId="63DF9309" w14:textId="77777777" w:rsidR="000743CF" w:rsidRDefault="000743CF" w:rsidP="00BF4517">
                      <w:pPr>
                        <w:spacing w:line="360" w:lineRule="exact"/>
                        <w:rPr>
                          <w:rFonts w:ascii="メイリオ" w:eastAsia="メイリオ" w:hAnsi="メイリオ"/>
                          <w:b/>
                          <w:bCs/>
                          <w:szCs w:val="21"/>
                        </w:rPr>
                      </w:pPr>
                      <w:r w:rsidRPr="0095173B">
                        <w:rPr>
                          <w:rFonts w:ascii="メイリオ" w:eastAsia="メイリオ" w:hAnsi="メイリオ" w:hint="eastAsia"/>
                          <w:b/>
                          <w:bCs/>
                          <w:szCs w:val="21"/>
                        </w:rPr>
                        <w:t>【柱５】あらゆるステークホルダーとの連携</w:t>
                      </w:r>
                    </w:p>
                    <w:p w14:paraId="1318B41D" w14:textId="77777777" w:rsidR="000743CF" w:rsidRPr="0095173B" w:rsidRDefault="000743CF" w:rsidP="00815B54">
                      <w:pPr>
                        <w:spacing w:line="120" w:lineRule="exact"/>
                        <w:rPr>
                          <w:rFonts w:ascii="メイリオ" w:eastAsia="メイリオ" w:hAnsi="メイリオ"/>
                          <w:b/>
                          <w:bCs/>
                          <w:szCs w:val="21"/>
                        </w:rPr>
                      </w:pPr>
                    </w:p>
                    <w:p w14:paraId="35C268F8" w14:textId="77777777" w:rsidR="000743CF" w:rsidRPr="0095173B" w:rsidRDefault="000743CF"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第1項　あらゆるステークホルダーとのパートナーシップの構築</w:t>
                      </w:r>
                    </w:p>
                    <w:p w14:paraId="7E41C0EA" w14:textId="77777777" w:rsidR="000743CF" w:rsidRPr="00BF4517" w:rsidRDefault="000743CF" w:rsidP="00BF4517">
                      <w:pPr>
                        <w:spacing w:line="360" w:lineRule="exact"/>
                        <w:ind w:firstLineChars="200" w:firstLine="420"/>
                        <w:rPr>
                          <w:rFonts w:ascii="メイリオ" w:eastAsia="メイリオ" w:hAnsi="メイリオ"/>
                          <w:szCs w:val="21"/>
                        </w:rPr>
                      </w:pPr>
                      <w:r w:rsidRPr="0095173B">
                        <w:rPr>
                          <w:rFonts w:ascii="メイリオ" w:eastAsia="メイリオ" w:hAnsi="メイリオ" w:hint="eastAsia"/>
                          <w:szCs w:val="21"/>
                        </w:rPr>
                        <w:t>第</w:t>
                      </w:r>
                      <w:r>
                        <w:rPr>
                          <w:rFonts w:ascii="メイリオ" w:eastAsia="メイリオ" w:hAnsi="メイリオ" w:hint="eastAsia"/>
                          <w:szCs w:val="21"/>
                        </w:rPr>
                        <w:t>２</w:t>
                      </w:r>
                      <w:r w:rsidRPr="0095173B">
                        <w:rPr>
                          <w:rFonts w:ascii="メイリオ" w:eastAsia="メイリオ" w:hAnsi="メイリオ" w:hint="eastAsia"/>
                          <w:szCs w:val="21"/>
                        </w:rPr>
                        <w:t>項　広域連携、国際協力・協調</w:t>
                      </w:r>
                    </w:p>
                  </w:txbxContent>
                </v:textbox>
                <w10:wrap anchorx="margin"/>
              </v:shape>
            </w:pict>
          </mc:Fallback>
        </mc:AlternateContent>
      </w:r>
      <w:r>
        <w:rPr>
          <w:rFonts w:ascii="メイリオ" w:eastAsia="メイリオ" w:hAnsi="メイリオ"/>
          <w:b/>
          <w:noProof/>
          <w:color w:val="000000" w:themeColor="text1"/>
          <w:szCs w:val="21"/>
        </w:rPr>
        <w:drawing>
          <wp:anchor distT="0" distB="0" distL="114300" distR="114300" simplePos="0" relativeHeight="252964864" behindDoc="1" locked="0" layoutInCell="1" allowOverlap="1" wp14:anchorId="29ABFCC1" wp14:editId="460C4511">
            <wp:simplePos x="0" y="0"/>
            <wp:positionH relativeFrom="margin">
              <wp:align>right</wp:align>
            </wp:positionH>
            <wp:positionV relativeFrom="paragraph">
              <wp:posOffset>68580</wp:posOffset>
            </wp:positionV>
            <wp:extent cx="6105525" cy="1028700"/>
            <wp:effectExtent l="0" t="0" r="9525" b="0"/>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9">
                      <a:extLst>
                        <a:ext uri="{28A0092B-C50C-407E-A947-70E740481C1C}">
                          <a14:useLocalDpi xmlns:a14="http://schemas.microsoft.com/office/drawing/2010/main"/>
                        </a:ext>
                      </a:extLst>
                    </a:blip>
                    <a:srcRect/>
                    <a:stretch>
                      <a:fillRect/>
                    </a:stretch>
                  </pic:blipFill>
                  <pic:spPr bwMode="auto">
                    <a:xfrm>
                      <a:off x="0" y="0"/>
                      <a:ext cx="6105525" cy="1028700"/>
                    </a:xfrm>
                    <a:prstGeom prst="rect">
                      <a:avLst/>
                    </a:prstGeom>
                    <a:noFill/>
                    <a:ln>
                      <a:noFill/>
                    </a:ln>
                  </pic:spPr>
                </pic:pic>
              </a:graphicData>
            </a:graphic>
            <wp14:sizeRelH relativeFrom="margin">
              <wp14:pctWidth>0</wp14:pctWidth>
            </wp14:sizeRelH>
          </wp:anchor>
        </w:drawing>
      </w:r>
    </w:p>
    <w:p w14:paraId="4F95A097" w14:textId="77777777" w:rsidR="000743CF" w:rsidRDefault="000743CF" w:rsidP="00DB6993">
      <w:pPr>
        <w:spacing w:line="240" w:lineRule="exact"/>
        <w:ind w:leftChars="200" w:left="420"/>
        <w:rPr>
          <w:rFonts w:ascii="メイリオ" w:eastAsia="メイリオ" w:hAnsi="メイリオ"/>
          <w:b/>
          <w:bCs/>
          <w:szCs w:val="21"/>
        </w:rPr>
      </w:pPr>
    </w:p>
    <w:p w14:paraId="3A3EA051" w14:textId="77777777" w:rsidR="000743CF" w:rsidRDefault="000743CF" w:rsidP="00DB6993">
      <w:pPr>
        <w:spacing w:line="240" w:lineRule="exact"/>
        <w:ind w:leftChars="200" w:left="420"/>
        <w:rPr>
          <w:rFonts w:ascii="メイリオ" w:eastAsia="メイリオ" w:hAnsi="メイリオ"/>
          <w:b/>
          <w:bCs/>
          <w:szCs w:val="21"/>
        </w:rPr>
      </w:pPr>
    </w:p>
    <w:p w14:paraId="0F9906A4" w14:textId="77777777" w:rsidR="000743CF" w:rsidRDefault="000743CF" w:rsidP="00DB6993">
      <w:pPr>
        <w:spacing w:line="240" w:lineRule="exact"/>
        <w:ind w:leftChars="200" w:left="420"/>
        <w:rPr>
          <w:rFonts w:ascii="メイリオ" w:eastAsia="メイリオ" w:hAnsi="メイリオ"/>
          <w:b/>
          <w:bCs/>
          <w:szCs w:val="21"/>
        </w:rPr>
      </w:pPr>
    </w:p>
    <w:p w14:paraId="7CA0726E" w14:textId="77777777" w:rsidR="000743CF" w:rsidRDefault="000743CF" w:rsidP="00DB6993">
      <w:pPr>
        <w:spacing w:line="240" w:lineRule="exact"/>
        <w:ind w:leftChars="200" w:left="420"/>
        <w:rPr>
          <w:rFonts w:ascii="メイリオ" w:eastAsia="メイリオ" w:hAnsi="メイリオ"/>
          <w:b/>
          <w:bCs/>
          <w:szCs w:val="21"/>
        </w:rPr>
      </w:pPr>
    </w:p>
    <w:p w14:paraId="3252D049" w14:textId="77777777" w:rsidR="000743CF" w:rsidRDefault="000743CF" w:rsidP="00DB6993">
      <w:pPr>
        <w:spacing w:line="240" w:lineRule="exact"/>
        <w:ind w:leftChars="200" w:left="420"/>
        <w:rPr>
          <w:rFonts w:ascii="メイリオ" w:eastAsia="メイリオ" w:hAnsi="メイリオ"/>
          <w:b/>
          <w:bCs/>
          <w:szCs w:val="21"/>
        </w:rPr>
      </w:pPr>
    </w:p>
    <w:p w14:paraId="2E0D50C5" w14:textId="77777777" w:rsidR="000743CF" w:rsidRDefault="000743CF" w:rsidP="00DB6993">
      <w:pPr>
        <w:spacing w:line="240" w:lineRule="exact"/>
        <w:ind w:leftChars="200" w:left="420"/>
        <w:rPr>
          <w:rFonts w:ascii="メイリオ" w:eastAsia="メイリオ" w:hAnsi="メイリオ"/>
          <w:color w:val="000000" w:themeColor="text1"/>
          <w:szCs w:val="21"/>
        </w:rPr>
      </w:pPr>
    </w:p>
    <w:p w14:paraId="4FE05DA6" w14:textId="77777777" w:rsidR="000743CF" w:rsidRDefault="000743CF" w:rsidP="00DB6993">
      <w:pPr>
        <w:spacing w:line="240" w:lineRule="exact"/>
        <w:ind w:leftChars="200" w:left="420"/>
        <w:rPr>
          <w:rFonts w:ascii="メイリオ" w:eastAsia="メイリオ" w:hAnsi="メイリオ"/>
          <w:b/>
          <w:color w:val="000000" w:themeColor="text1"/>
          <w:szCs w:val="21"/>
        </w:rPr>
      </w:pPr>
    </w:p>
    <w:p w14:paraId="6D75791A" w14:textId="77777777" w:rsidR="000743CF" w:rsidRPr="00C476D9" w:rsidRDefault="000743CF" w:rsidP="00DB6993">
      <w:pPr>
        <w:spacing w:line="240" w:lineRule="exact"/>
        <w:ind w:leftChars="200" w:left="420"/>
        <w:rPr>
          <w:rFonts w:ascii="メイリオ" w:eastAsia="メイリオ" w:hAnsi="メイリオ"/>
          <w:b/>
          <w:color w:val="000000" w:themeColor="text1"/>
          <w:szCs w:val="21"/>
        </w:rPr>
      </w:pPr>
    </w:p>
    <w:p w14:paraId="4EB3C571" w14:textId="77777777" w:rsidR="000743CF" w:rsidRPr="00A140DC" w:rsidRDefault="000743CF" w:rsidP="00C63027">
      <w:pPr>
        <w:spacing w:line="360" w:lineRule="exact"/>
        <w:ind w:leftChars="100" w:left="210"/>
        <w:rPr>
          <w:rFonts w:ascii="メイリオ" w:eastAsia="メイリオ" w:hAnsi="メイリオ"/>
          <w:b/>
          <w:bCs/>
          <w:sz w:val="24"/>
          <w:szCs w:val="21"/>
        </w:rPr>
      </w:pPr>
      <w:r w:rsidRPr="00A140DC">
        <w:rPr>
          <w:rFonts w:ascii="メイリオ" w:eastAsia="メイリオ" w:hAnsi="メイリオ" w:hint="eastAsia"/>
          <w:b/>
          <w:bCs/>
          <w:sz w:val="24"/>
          <w:szCs w:val="21"/>
        </w:rPr>
        <w:t>第１項　あらゆるステークホルダーとのパートナーシップの構築</w:t>
      </w:r>
    </w:p>
    <w:p w14:paraId="61AA6893" w14:textId="77777777" w:rsidR="000743CF" w:rsidRPr="00164AF9" w:rsidRDefault="000743CF" w:rsidP="00164AF9">
      <w:pPr>
        <w:spacing w:line="360" w:lineRule="exact"/>
        <w:ind w:leftChars="200" w:left="420"/>
        <w:rPr>
          <w:rFonts w:ascii="メイリオ" w:eastAsia="メイリオ" w:hAnsi="メイリオ"/>
          <w:color w:val="FF0000"/>
          <w:szCs w:val="21"/>
        </w:rPr>
      </w:pPr>
      <w:r w:rsidRPr="0095173B">
        <w:rPr>
          <w:rFonts w:ascii="メイリオ" w:eastAsia="メイリオ" w:hAnsi="メイリオ" w:hint="eastAsia"/>
          <w:color w:val="000000" w:themeColor="text1"/>
          <w:szCs w:val="21"/>
        </w:rPr>
        <w:t xml:space="preserve">　</w:t>
      </w:r>
      <w:r w:rsidRPr="00C63027">
        <w:rPr>
          <w:rFonts w:ascii="メイリオ" w:eastAsia="メイリオ" w:hAnsi="メイリオ" w:hint="eastAsia"/>
          <w:color w:val="000000" w:themeColor="text1"/>
          <w:szCs w:val="21"/>
        </w:rPr>
        <w:t>海洋プラスチックごみの削減や水環境の創造など、本計画の施策を幅広く展開するためには、あらゆるステークホルダーとの連携が必要であ</w:t>
      </w:r>
      <w:r>
        <w:rPr>
          <w:rFonts w:ascii="メイリオ" w:eastAsia="メイリオ" w:hAnsi="メイリオ" w:hint="eastAsia"/>
          <w:color w:val="000000" w:themeColor="text1"/>
          <w:szCs w:val="21"/>
        </w:rPr>
        <w:t>り</w:t>
      </w:r>
      <w:r w:rsidRPr="00C63027">
        <w:rPr>
          <w:rFonts w:ascii="メイリオ" w:eastAsia="メイリオ" w:hAnsi="メイリオ" w:hint="eastAsia"/>
          <w:color w:val="000000" w:themeColor="text1"/>
          <w:szCs w:val="21"/>
        </w:rPr>
        <w:t>、パートナーシップの構築に向けた取組みを進めます。</w:t>
      </w:r>
      <w:r w:rsidRPr="00884C23">
        <w:rPr>
          <w:rFonts w:ascii="メイリオ" w:eastAsia="メイリオ" w:hAnsi="メイリオ" w:hint="eastAsia"/>
          <w:szCs w:val="21"/>
        </w:rPr>
        <w:t>指標値については、2024年度の実績において「35件」の連携</w:t>
      </w:r>
      <w:r>
        <w:rPr>
          <w:rFonts w:ascii="メイリオ" w:eastAsia="メイリオ" w:hAnsi="メイリオ" w:hint="eastAsia"/>
          <w:szCs w:val="21"/>
        </w:rPr>
        <w:t>構築</w:t>
      </w:r>
      <w:r w:rsidRPr="00884C23">
        <w:rPr>
          <w:rFonts w:ascii="メイリオ" w:eastAsia="メイリオ" w:hAnsi="メイリオ" w:hint="eastAsia"/>
          <w:szCs w:val="21"/>
        </w:rPr>
        <w:t>を実現し、計画策定時に設定した指標値である「30件」を達成しました。ステークホルダーの輪の一層の拡大を図るため、新たな指標値については、本計画策定時の１</w:t>
      </w:r>
      <w:r w:rsidRPr="00884C23">
        <w:rPr>
          <w:rFonts w:ascii="メイリオ" w:eastAsia="メイリオ" w:hAnsi="メイリオ"/>
          <w:szCs w:val="21"/>
        </w:rPr>
        <w:t>年あたり約</w:t>
      </w:r>
      <w:r w:rsidRPr="00884C23">
        <w:rPr>
          <w:rFonts w:ascii="メイリオ" w:eastAsia="メイリオ" w:hAnsi="メイリオ" w:hint="eastAsia"/>
          <w:szCs w:val="21"/>
        </w:rPr>
        <w:t>３</w:t>
      </w:r>
      <w:r w:rsidRPr="00884C23">
        <w:rPr>
          <w:rFonts w:ascii="メイリオ" w:eastAsia="メイリオ" w:hAnsi="メイリオ"/>
          <w:szCs w:val="21"/>
        </w:rPr>
        <w:t>件</w:t>
      </w:r>
      <w:r w:rsidRPr="00884C23">
        <w:rPr>
          <w:rFonts w:ascii="メイリオ" w:eastAsia="メイリオ" w:hAnsi="メイリオ" w:hint="eastAsia"/>
          <w:szCs w:val="21"/>
        </w:rPr>
        <w:t>の連携を維持</w:t>
      </w:r>
      <w:r w:rsidRPr="00884C23">
        <w:rPr>
          <w:rFonts w:ascii="メイリオ" w:eastAsia="メイリオ" w:hAnsi="メイリオ"/>
          <w:szCs w:val="21"/>
        </w:rPr>
        <w:t>し</w:t>
      </w:r>
      <w:r w:rsidRPr="00884C23">
        <w:rPr>
          <w:rFonts w:ascii="メイリオ" w:eastAsia="メイリオ" w:hAnsi="メイリオ" w:hint="eastAsia"/>
          <w:szCs w:val="21"/>
        </w:rPr>
        <w:t>、</w:t>
      </w:r>
      <w:r w:rsidRPr="00884C23">
        <w:rPr>
          <w:rFonts w:ascii="メイリオ" w:eastAsia="メイリオ" w:hAnsi="メイリオ"/>
          <w:szCs w:val="21"/>
        </w:rPr>
        <w:t>2030年度までに「</w:t>
      </w:r>
      <w:r w:rsidRPr="00884C23">
        <w:rPr>
          <w:rFonts w:ascii="メイリオ" w:eastAsia="メイリオ" w:hAnsi="メイリオ" w:hint="eastAsia"/>
          <w:szCs w:val="21"/>
        </w:rPr>
        <w:t>50</w:t>
      </w:r>
      <w:r w:rsidRPr="00884C23">
        <w:rPr>
          <w:rFonts w:ascii="メイリオ" w:eastAsia="メイリオ" w:hAnsi="メイリオ"/>
          <w:szCs w:val="21"/>
        </w:rPr>
        <w:t>件」</w:t>
      </w:r>
      <w:r w:rsidRPr="00884C23">
        <w:rPr>
          <w:rFonts w:ascii="メイリオ" w:eastAsia="メイリオ" w:hAnsi="メイリオ" w:hint="eastAsia"/>
          <w:szCs w:val="21"/>
        </w:rPr>
        <w:t>の連携</w:t>
      </w:r>
      <w:r>
        <w:rPr>
          <w:rFonts w:ascii="メイリオ" w:eastAsia="メイリオ" w:hAnsi="メイリオ" w:hint="eastAsia"/>
          <w:szCs w:val="21"/>
        </w:rPr>
        <w:t>構築</w:t>
      </w:r>
      <w:r w:rsidRPr="00884C23">
        <w:rPr>
          <w:rFonts w:ascii="メイリオ" w:eastAsia="メイリオ" w:hAnsi="メイリオ" w:hint="eastAsia"/>
          <w:szCs w:val="21"/>
        </w:rPr>
        <w:t>を実現することとします。（これまで連携</w:t>
      </w:r>
      <w:r>
        <w:rPr>
          <w:rFonts w:ascii="メイリオ" w:eastAsia="メイリオ" w:hAnsi="メイリオ" w:hint="eastAsia"/>
          <w:szCs w:val="21"/>
        </w:rPr>
        <w:t>構築</w:t>
      </w:r>
      <w:r w:rsidRPr="00884C23">
        <w:rPr>
          <w:rFonts w:ascii="メイリオ" w:eastAsia="メイリオ" w:hAnsi="メイリオ" w:hint="eastAsia"/>
          <w:szCs w:val="21"/>
        </w:rPr>
        <w:t>したステークホルダーの取組み内容については、巻末資料－</w:t>
      </w:r>
      <w:r>
        <w:rPr>
          <w:rFonts w:ascii="メイリオ" w:eastAsia="メイリオ" w:hAnsi="メイリオ" w:hint="eastAsia"/>
          <w:szCs w:val="21"/>
        </w:rPr>
        <w:t>12～14</w:t>
      </w:r>
      <w:r w:rsidRPr="00884C23">
        <w:rPr>
          <w:rFonts w:ascii="メイリオ" w:eastAsia="メイリオ" w:hAnsi="メイリオ" w:hint="eastAsia"/>
          <w:szCs w:val="21"/>
        </w:rPr>
        <w:t>に記載）</w:t>
      </w:r>
    </w:p>
    <w:p w14:paraId="617AB826" w14:textId="77777777" w:rsidR="000743CF" w:rsidRDefault="000743CF" w:rsidP="00DB6993">
      <w:pPr>
        <w:spacing w:line="240" w:lineRule="exact"/>
        <w:ind w:leftChars="300" w:left="630"/>
        <w:rPr>
          <w:rFonts w:ascii="メイリオ" w:eastAsia="メイリオ" w:hAnsi="メイリオ"/>
          <w:color w:val="000000" w:themeColor="text1"/>
          <w:szCs w:val="21"/>
        </w:rPr>
      </w:pPr>
      <w:r>
        <w:rPr>
          <w:rFonts w:ascii="メイリオ" w:eastAsia="メイリオ" w:hAnsi="メイリオ"/>
          <w:bCs/>
          <w:noProof/>
          <w:szCs w:val="21"/>
        </w:rPr>
        <w:drawing>
          <wp:anchor distT="0" distB="0" distL="114300" distR="114300" simplePos="0" relativeHeight="252972032" behindDoc="1" locked="0" layoutInCell="1" allowOverlap="1" wp14:anchorId="5FC2658E" wp14:editId="3FBEE442">
            <wp:simplePos x="0" y="0"/>
            <wp:positionH relativeFrom="margin">
              <wp:posOffset>5080</wp:posOffset>
            </wp:positionH>
            <wp:positionV relativeFrom="paragraph">
              <wp:posOffset>143510</wp:posOffset>
            </wp:positionV>
            <wp:extent cx="6115050" cy="1085850"/>
            <wp:effectExtent l="0" t="0" r="0" b="0"/>
            <wp:wrapNone/>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0">
                      <a:extLst>
                        <a:ext uri="{28A0092B-C50C-407E-A947-70E740481C1C}">
                          <a14:useLocalDpi xmlns:a14="http://schemas.microsoft.com/office/drawing/2010/main"/>
                        </a:ext>
                      </a:extLst>
                    </a:blip>
                    <a:srcRect/>
                    <a:stretch>
                      <a:fillRect/>
                    </a:stretch>
                  </pic:blipFill>
                  <pic:spPr bwMode="auto">
                    <a:xfrm>
                      <a:off x="0" y="0"/>
                      <a:ext cx="6115050" cy="1085850"/>
                    </a:xfrm>
                    <a:prstGeom prst="rect">
                      <a:avLst/>
                    </a:prstGeom>
                    <a:noFill/>
                    <a:ln>
                      <a:noFill/>
                    </a:ln>
                  </pic:spPr>
                </pic:pic>
              </a:graphicData>
            </a:graphic>
          </wp:anchor>
        </w:drawing>
      </w:r>
    </w:p>
    <w:p w14:paraId="3BF78776" w14:textId="77777777" w:rsidR="000743CF" w:rsidRPr="0095173B" w:rsidRDefault="000743CF" w:rsidP="00DB6993">
      <w:pPr>
        <w:spacing w:line="240" w:lineRule="exact"/>
        <w:ind w:leftChars="300" w:left="630"/>
        <w:rPr>
          <w:rFonts w:ascii="メイリオ" w:eastAsia="メイリオ" w:hAnsi="メイリオ"/>
          <w:color w:val="000000" w:themeColor="text1"/>
          <w:szCs w:val="21"/>
        </w:rPr>
      </w:pPr>
    </w:p>
    <w:p w14:paraId="221484CC" w14:textId="77777777" w:rsidR="000743CF" w:rsidRDefault="000743CF" w:rsidP="00A140DC">
      <w:pPr>
        <w:spacing w:line="360" w:lineRule="exact"/>
        <w:ind w:leftChars="300" w:left="630"/>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971008" behindDoc="0" locked="0" layoutInCell="1" allowOverlap="1" wp14:anchorId="1947927E" wp14:editId="69CBAF6E">
                <wp:simplePos x="0" y="0"/>
                <wp:positionH relativeFrom="margin">
                  <wp:posOffset>257987</wp:posOffset>
                </wp:positionH>
                <wp:positionV relativeFrom="paragraph">
                  <wp:posOffset>99060</wp:posOffset>
                </wp:positionV>
                <wp:extent cx="5890437" cy="1158949"/>
                <wp:effectExtent l="0" t="0" r="0" b="3175"/>
                <wp:wrapNone/>
                <wp:docPr id="1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437" cy="1158949"/>
                        </a:xfrm>
                        <a:prstGeom prst="rect">
                          <a:avLst/>
                        </a:prstGeom>
                        <a:noFill/>
                        <a:ln w="9525">
                          <a:noFill/>
                          <a:miter lim="800000"/>
                          <a:headEnd/>
                          <a:tailEnd/>
                        </a:ln>
                      </wps:spPr>
                      <wps:txbx>
                        <w:txbxContent>
                          <w:p w14:paraId="0AEF50AD" w14:textId="77777777" w:rsidR="000743CF" w:rsidRPr="00884C23" w:rsidRDefault="000743CF" w:rsidP="001B220B">
                            <w:pPr>
                              <w:spacing w:line="360" w:lineRule="exact"/>
                              <w:rPr>
                                <w:rFonts w:ascii="メイリオ" w:eastAsia="メイリオ" w:hAnsi="メイリオ" w:cs="Segoe UI Symbol"/>
                                <w:bCs/>
                                <w:szCs w:val="21"/>
                              </w:rPr>
                            </w:pPr>
                            <w:r w:rsidRPr="00884C23">
                              <w:rPr>
                                <w:rFonts w:ascii="メイリオ" w:eastAsia="メイリオ" w:hAnsi="メイリオ" w:cs="Segoe UI Symbol" w:hint="eastAsia"/>
                                <w:bCs/>
                                <w:szCs w:val="21"/>
                              </w:rPr>
                              <w:t>● 海洋プラスチックごみの削減等に関わるステークホルダー間の連携を</w:t>
                            </w:r>
                            <w:r>
                              <w:rPr>
                                <w:rFonts w:ascii="メイリオ" w:eastAsia="メイリオ" w:hAnsi="メイリオ" w:cs="Segoe UI Symbol" w:hint="eastAsia"/>
                                <w:bCs/>
                                <w:szCs w:val="21"/>
                              </w:rPr>
                              <w:t>累計で</w:t>
                            </w:r>
                            <w:r w:rsidRPr="00884C23">
                              <w:rPr>
                                <w:rFonts w:ascii="メイリオ" w:eastAsia="メイリオ" w:hAnsi="メイリオ" w:cs="Segoe UI Symbol" w:hint="eastAsia"/>
                                <w:bCs/>
                                <w:szCs w:val="21"/>
                              </w:rPr>
                              <w:t>50件</w:t>
                            </w:r>
                            <w:r>
                              <w:rPr>
                                <w:rFonts w:ascii="メイリオ" w:eastAsia="メイリオ" w:hAnsi="メイリオ" w:cs="Segoe UI Symbol" w:hint="eastAsia"/>
                                <w:bCs/>
                                <w:szCs w:val="21"/>
                              </w:rPr>
                              <w:t>以上</w:t>
                            </w:r>
                          </w:p>
                          <w:p w14:paraId="19F6C156" w14:textId="77777777" w:rsidR="000743CF" w:rsidRPr="00884C23" w:rsidRDefault="000743CF" w:rsidP="001B220B">
                            <w:pPr>
                              <w:spacing w:line="360" w:lineRule="exact"/>
                              <w:ind w:firstLineChars="150" w:firstLine="315"/>
                              <w:rPr>
                                <w:rFonts w:ascii="メイリオ" w:eastAsia="メイリオ" w:hAnsi="メイリオ" w:cs="Segoe UI Symbol"/>
                                <w:bCs/>
                                <w:szCs w:val="21"/>
                              </w:rPr>
                            </w:pPr>
                            <w:r>
                              <w:rPr>
                                <w:rFonts w:ascii="メイリオ" w:eastAsia="メイリオ" w:hAnsi="メイリオ" w:cs="Segoe UI Symbol" w:hint="eastAsia"/>
                                <w:bCs/>
                                <w:szCs w:val="21"/>
                              </w:rPr>
                              <w:t>に増やし</w:t>
                            </w:r>
                            <w:r w:rsidRPr="00884C23">
                              <w:rPr>
                                <w:rFonts w:ascii="メイリオ" w:eastAsia="メイリオ" w:hAnsi="メイリオ" w:cs="Segoe UI Symbol" w:hint="eastAsia"/>
                                <w:bCs/>
                                <w:szCs w:val="21"/>
                              </w:rPr>
                              <w:t>ます。</w:t>
                            </w:r>
                          </w:p>
                          <w:p w14:paraId="2A63B478" w14:textId="77777777" w:rsidR="000743CF" w:rsidRPr="00884C23" w:rsidRDefault="000743CF" w:rsidP="00333873">
                            <w:pPr>
                              <w:spacing w:line="360" w:lineRule="exact"/>
                              <w:ind w:leftChars="1500" w:left="6300" w:hangingChars="1500" w:hanging="3150"/>
                              <w:rPr>
                                <w:rFonts w:ascii="メイリオ" w:eastAsia="メイリオ" w:hAnsi="メイリオ" w:cs="Segoe UI Symbol"/>
                                <w:bCs/>
                                <w:szCs w:val="21"/>
                              </w:rPr>
                            </w:pPr>
                            <w:r w:rsidRPr="00884C23">
                              <w:rPr>
                                <w:rFonts w:ascii="メイリオ" w:eastAsia="メイリオ" w:hAnsi="メイリオ" w:cs="Segoe UI Symbol" w:hint="eastAsia"/>
                                <w:bCs/>
                                <w:szCs w:val="21"/>
                              </w:rPr>
                              <w:t>〔現状値：35件（</w:t>
                            </w:r>
                            <w:r>
                              <w:rPr>
                                <w:rFonts w:ascii="メイリオ" w:eastAsia="メイリオ" w:hAnsi="メイリオ" w:cs="Segoe UI Symbol" w:hint="eastAsia"/>
                                <w:bCs/>
                                <w:szCs w:val="21"/>
                              </w:rPr>
                              <w:t>2021年度から</w:t>
                            </w:r>
                            <w:r w:rsidRPr="00884C23">
                              <w:rPr>
                                <w:rFonts w:ascii="メイリオ" w:eastAsia="メイリオ" w:hAnsi="メイリオ" w:cs="Segoe UI Symbol" w:hint="eastAsia"/>
                                <w:bCs/>
                                <w:szCs w:val="21"/>
                              </w:rPr>
                              <w:t>2024年度までの累計）〕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7927E" id="_x0000_s1250" type="#_x0000_t202" style="position:absolute;left:0;text-align:left;margin-left:20.3pt;margin-top:7.8pt;width:463.8pt;height:91.25pt;z-index:25297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bqCLwIAAA8EAAAOAAAAZHJzL2Uyb0RvYy54bWysU82O0zAQviPxDpbvNEk33W2jpqtll0VI&#10;y4+08ACu4zQW/sN2m5RjKyEegldAnHmevAhjpy0V3BA5WB5P5pv5vpmZX3dSoA2zjmtV4myUYsQU&#10;1RVXqxJ/eH//bIqR80RVRGjFSrxlDl8vnj6Zt6ZgY91oUTGLAES5ojUlbrw3RZI42jBJ3EgbpsBZ&#10;ayuJB9OuksqSFtClSMZpepm02lbGasqcg9e7wYkXEb+uGfVv69oxj0SJoTYfTxvPZTiTxZwUK0tM&#10;w+mhDPIPVUjCFSQ9Qd0RT9Da8r+gJKdWO137EdUy0XXNKYscgE2W/sHmsSGGRS4gjjMnmdz/g6Vv&#10;Nu8s4hX07uISI0UkNKnff+l33/vdz37/FfX7b/1+3+9+gI3GQbDWuALiHg1E+u657iA4knfmQdOP&#10;Dil92xC1YjfW6rZhpIKCsxCZnIUOOC6ALNvXuoK8ZO11BOpqK4OaoA8CdGjc9tQs1nlE4XEynaX5&#10;xRVGFHxZBmY+izlIcQw31vmXTEsULiW2MA0RnmwenA/lkOL4S8im9D0XIk6EUKgt8WwynsSAM4/k&#10;HgZWcFniaRq+YYQCyxeqisGecDHcIYFQB9qB6cDZd8tukPwqP+q51NUWlLB6mFDYKLg02n7GqIXp&#10;LLH7tCaWYSReKVBzluV5GOdo5JOrMRj23LM89xBFAarEHqPheuvjCgykb0D1mkc9QnuGSg5Fw9RF&#10;mQ4bEsb63I5//d7jxS8AAAD//wMAUEsDBBQABgAIAAAAIQCacoyC3QAAAAkBAAAPAAAAZHJzL2Rv&#10;d25yZXYueG1sTI9BT8MwDIXvSPsPkZG4sWTTVrVd02kCcQUx2KTdssZrKxqnarK1/HvMCU6W33t6&#10;/lxsJ9eJGw6h9aRhMVcgkCpvW6o1fH68PKYgQjRkTecJNXxjgG05uytMbv1I73jbx1pwCYXcaGhi&#10;7HMpQ9WgM2HueyT2Ln5wJvI61NIOZuRy18mlUol0piW+0JgenxqsvvZXp+HwejkdV+qtfnbrfvST&#10;kuQyqfXD/bTbgIg4xb8w/OIzOpTMdPZXskF0GlYq4STra57sZ0m6BHFmIUsXIMtC/v+g/AEAAP//&#10;AwBQSwECLQAUAAYACAAAACEAtoM4kv4AAADhAQAAEwAAAAAAAAAAAAAAAAAAAAAAW0NvbnRlbnRf&#10;VHlwZXNdLnhtbFBLAQItABQABgAIAAAAIQA4/SH/1gAAAJQBAAALAAAAAAAAAAAAAAAAAC8BAABf&#10;cmVscy8ucmVsc1BLAQItABQABgAIAAAAIQDJYbqCLwIAAA8EAAAOAAAAAAAAAAAAAAAAAC4CAABk&#10;cnMvZTJvRG9jLnhtbFBLAQItABQABgAIAAAAIQCacoyC3QAAAAkBAAAPAAAAAAAAAAAAAAAAAIkE&#10;AABkcnMvZG93bnJldi54bWxQSwUGAAAAAAQABADzAAAAkwUAAAAA&#10;" filled="f" stroked="f">
                <v:textbox>
                  <w:txbxContent>
                    <w:p w14:paraId="0AEF50AD" w14:textId="77777777" w:rsidR="000743CF" w:rsidRPr="00884C23" w:rsidRDefault="000743CF" w:rsidP="001B220B">
                      <w:pPr>
                        <w:spacing w:line="360" w:lineRule="exact"/>
                        <w:rPr>
                          <w:rFonts w:ascii="メイリオ" w:eastAsia="メイリオ" w:hAnsi="メイリオ" w:cs="Segoe UI Symbol"/>
                          <w:bCs/>
                          <w:szCs w:val="21"/>
                        </w:rPr>
                      </w:pPr>
                      <w:r w:rsidRPr="00884C23">
                        <w:rPr>
                          <w:rFonts w:ascii="メイリオ" w:eastAsia="メイリオ" w:hAnsi="メイリオ" w:cs="Segoe UI Symbol" w:hint="eastAsia"/>
                          <w:bCs/>
                          <w:szCs w:val="21"/>
                        </w:rPr>
                        <w:t>● 海洋プラスチックごみの削減等に関わるステークホルダー間の連携を</w:t>
                      </w:r>
                      <w:r>
                        <w:rPr>
                          <w:rFonts w:ascii="メイリオ" w:eastAsia="メイリオ" w:hAnsi="メイリオ" w:cs="Segoe UI Symbol" w:hint="eastAsia"/>
                          <w:bCs/>
                          <w:szCs w:val="21"/>
                        </w:rPr>
                        <w:t>累計で</w:t>
                      </w:r>
                      <w:r w:rsidRPr="00884C23">
                        <w:rPr>
                          <w:rFonts w:ascii="メイリオ" w:eastAsia="メイリオ" w:hAnsi="メイリオ" w:cs="Segoe UI Symbol" w:hint="eastAsia"/>
                          <w:bCs/>
                          <w:szCs w:val="21"/>
                        </w:rPr>
                        <w:t>50件</w:t>
                      </w:r>
                      <w:r>
                        <w:rPr>
                          <w:rFonts w:ascii="メイリオ" w:eastAsia="メイリオ" w:hAnsi="メイリオ" w:cs="Segoe UI Symbol" w:hint="eastAsia"/>
                          <w:bCs/>
                          <w:szCs w:val="21"/>
                        </w:rPr>
                        <w:t>以上</w:t>
                      </w:r>
                    </w:p>
                    <w:p w14:paraId="19F6C156" w14:textId="77777777" w:rsidR="000743CF" w:rsidRPr="00884C23" w:rsidRDefault="000743CF" w:rsidP="001B220B">
                      <w:pPr>
                        <w:spacing w:line="360" w:lineRule="exact"/>
                        <w:ind w:firstLineChars="150" w:firstLine="315"/>
                        <w:rPr>
                          <w:rFonts w:ascii="メイリオ" w:eastAsia="メイリオ" w:hAnsi="メイリオ" w:cs="Segoe UI Symbol"/>
                          <w:bCs/>
                          <w:szCs w:val="21"/>
                        </w:rPr>
                      </w:pPr>
                      <w:r>
                        <w:rPr>
                          <w:rFonts w:ascii="メイリオ" w:eastAsia="メイリオ" w:hAnsi="メイリオ" w:cs="Segoe UI Symbol" w:hint="eastAsia"/>
                          <w:bCs/>
                          <w:szCs w:val="21"/>
                        </w:rPr>
                        <w:t>に増やし</w:t>
                      </w:r>
                      <w:r w:rsidRPr="00884C23">
                        <w:rPr>
                          <w:rFonts w:ascii="メイリオ" w:eastAsia="メイリオ" w:hAnsi="メイリオ" w:cs="Segoe UI Symbol" w:hint="eastAsia"/>
                          <w:bCs/>
                          <w:szCs w:val="21"/>
                        </w:rPr>
                        <w:t>ます。</w:t>
                      </w:r>
                    </w:p>
                    <w:p w14:paraId="2A63B478" w14:textId="77777777" w:rsidR="000743CF" w:rsidRPr="00884C23" w:rsidRDefault="000743CF" w:rsidP="00333873">
                      <w:pPr>
                        <w:spacing w:line="360" w:lineRule="exact"/>
                        <w:ind w:leftChars="1500" w:left="6300" w:hangingChars="1500" w:hanging="3150"/>
                        <w:rPr>
                          <w:rFonts w:ascii="メイリオ" w:eastAsia="メイリオ" w:hAnsi="メイリオ" w:cs="Segoe UI Symbol"/>
                          <w:bCs/>
                          <w:szCs w:val="21"/>
                        </w:rPr>
                      </w:pPr>
                      <w:r w:rsidRPr="00884C23">
                        <w:rPr>
                          <w:rFonts w:ascii="メイリオ" w:eastAsia="メイリオ" w:hAnsi="メイリオ" w:cs="Segoe UI Symbol" w:hint="eastAsia"/>
                          <w:bCs/>
                          <w:szCs w:val="21"/>
                        </w:rPr>
                        <w:t>〔現状値：35件（</w:t>
                      </w:r>
                      <w:r>
                        <w:rPr>
                          <w:rFonts w:ascii="メイリオ" w:eastAsia="メイリオ" w:hAnsi="メイリオ" w:cs="Segoe UI Symbol" w:hint="eastAsia"/>
                          <w:bCs/>
                          <w:szCs w:val="21"/>
                        </w:rPr>
                        <w:t>2021年度から</w:t>
                      </w:r>
                      <w:r w:rsidRPr="00884C23">
                        <w:rPr>
                          <w:rFonts w:ascii="メイリオ" w:eastAsia="メイリオ" w:hAnsi="メイリオ" w:cs="Segoe UI Symbol" w:hint="eastAsia"/>
                          <w:bCs/>
                          <w:szCs w:val="21"/>
                        </w:rPr>
                        <w:t>2024年度までの累計）〕</w:t>
                      </w:r>
                    </w:p>
                  </w:txbxContent>
                </v:textbox>
                <w10:wrap anchorx="margin"/>
              </v:shape>
            </w:pict>
          </mc:Fallback>
        </mc:AlternateContent>
      </w:r>
    </w:p>
    <w:p w14:paraId="0837522A" w14:textId="77777777" w:rsidR="000743CF" w:rsidRDefault="000743CF" w:rsidP="00A140DC">
      <w:pPr>
        <w:spacing w:line="360" w:lineRule="exact"/>
        <w:ind w:leftChars="300" w:left="630"/>
        <w:rPr>
          <w:rFonts w:ascii="メイリオ" w:eastAsia="メイリオ" w:hAnsi="メイリオ"/>
          <w:bCs/>
          <w:noProof/>
          <w:szCs w:val="21"/>
        </w:rPr>
      </w:pPr>
    </w:p>
    <w:p w14:paraId="4D57D6BF" w14:textId="77777777" w:rsidR="000743CF" w:rsidRDefault="000743CF" w:rsidP="00A140DC">
      <w:pPr>
        <w:spacing w:line="360" w:lineRule="exact"/>
        <w:ind w:leftChars="300" w:left="630"/>
        <w:rPr>
          <w:rFonts w:ascii="メイリオ" w:eastAsia="メイリオ" w:hAnsi="メイリオ"/>
          <w:bCs/>
          <w:noProof/>
          <w:szCs w:val="21"/>
        </w:rPr>
      </w:pPr>
    </w:p>
    <w:p w14:paraId="3DD62DC9" w14:textId="77777777" w:rsidR="000743CF" w:rsidRDefault="000743CF" w:rsidP="00A140DC">
      <w:pPr>
        <w:spacing w:line="360" w:lineRule="exact"/>
        <w:ind w:leftChars="300" w:left="630"/>
        <w:rPr>
          <w:rFonts w:ascii="メイリオ" w:eastAsia="メイリオ" w:hAnsi="メイリオ"/>
          <w:bCs/>
          <w:noProof/>
          <w:szCs w:val="21"/>
        </w:rPr>
      </w:pPr>
    </w:p>
    <w:p w14:paraId="5CA74E09" w14:textId="77777777" w:rsidR="000743CF" w:rsidRPr="0095173B" w:rsidRDefault="000743CF" w:rsidP="00560A76">
      <w:pPr>
        <w:spacing w:line="360" w:lineRule="exact"/>
        <w:rPr>
          <w:rFonts w:ascii="メイリオ" w:eastAsia="メイリオ" w:hAnsi="メイリオ"/>
          <w:color w:val="000000" w:themeColor="text1"/>
          <w:szCs w:val="21"/>
        </w:rPr>
      </w:pPr>
    </w:p>
    <w:p w14:paraId="19699D31" w14:textId="77777777" w:rsidR="000743CF" w:rsidRPr="00DB6993" w:rsidRDefault="000743CF" w:rsidP="00C63027">
      <w:pPr>
        <w:spacing w:line="360" w:lineRule="exact"/>
        <w:ind w:leftChars="100" w:left="210"/>
        <w:rPr>
          <w:rFonts w:ascii="メイリオ" w:eastAsia="メイリオ" w:hAnsi="メイリオ"/>
          <w:b/>
          <w:color w:val="000000" w:themeColor="text1"/>
          <w:sz w:val="24"/>
          <w:szCs w:val="21"/>
        </w:rPr>
      </w:pPr>
      <w:r w:rsidRPr="00DB6993">
        <w:rPr>
          <w:rFonts w:ascii="メイリオ" w:eastAsia="メイリオ" w:hAnsi="メイリオ" w:hint="eastAsia"/>
          <w:b/>
          <w:color w:val="000000" w:themeColor="text1"/>
          <w:sz w:val="24"/>
          <w:szCs w:val="21"/>
        </w:rPr>
        <w:t>（１）「大阪ブルー・オーシャン・ビジョン」実行</w:t>
      </w:r>
      <w:r w:rsidRPr="00DB6993">
        <w:rPr>
          <w:rFonts w:ascii="メイリオ" w:eastAsia="メイリオ" w:hAnsi="メイリオ" w:hint="eastAsia"/>
          <w:b/>
          <w:sz w:val="24"/>
          <w:szCs w:val="21"/>
        </w:rPr>
        <w:t>計画の</w:t>
      </w:r>
      <w:r w:rsidRPr="00DB6993">
        <w:rPr>
          <w:rFonts w:ascii="メイリオ" w:eastAsia="メイリオ" w:hAnsi="メイリオ" w:hint="eastAsia"/>
          <w:b/>
          <w:color w:val="000000" w:themeColor="text1"/>
          <w:sz w:val="24"/>
          <w:szCs w:val="21"/>
        </w:rPr>
        <w:t>推進に向けた連携</w:t>
      </w:r>
    </w:p>
    <w:p w14:paraId="03C02630" w14:textId="77777777" w:rsidR="000743CF" w:rsidRDefault="000743CF" w:rsidP="00C63027">
      <w:pPr>
        <w:spacing w:line="360" w:lineRule="exact"/>
        <w:ind w:leftChars="200" w:left="420" w:firstLineChars="100" w:firstLine="210"/>
        <w:rPr>
          <w:rFonts w:ascii="メイリオ" w:eastAsia="メイリオ" w:hAnsi="メイリオ"/>
          <w:color w:val="000000" w:themeColor="text1"/>
          <w:szCs w:val="21"/>
        </w:rPr>
      </w:pPr>
      <w:r w:rsidRPr="00C63027">
        <w:rPr>
          <w:rFonts w:ascii="メイリオ" w:eastAsia="メイリオ" w:hAnsi="メイリオ" w:hint="eastAsia"/>
          <w:color w:val="000000" w:themeColor="text1"/>
          <w:szCs w:val="21"/>
        </w:rPr>
        <w:t>本計画の推進に向けて海洋プラスチックごみ削減や良好な水環境の創造などに関わるステークホルダーとの連携を拡充します。</w:t>
      </w:r>
    </w:p>
    <w:p w14:paraId="7D85BA8D" w14:textId="77777777" w:rsidR="000743CF" w:rsidRPr="0095173B" w:rsidRDefault="000743CF" w:rsidP="00C63027">
      <w:pPr>
        <w:spacing w:line="240" w:lineRule="exact"/>
        <w:ind w:leftChars="200" w:left="420" w:firstLineChars="100" w:firstLine="210"/>
        <w:rPr>
          <w:rFonts w:ascii="メイリオ" w:eastAsia="メイリオ" w:hAnsi="メイリオ"/>
          <w:color w:val="000000" w:themeColor="text1"/>
          <w:szCs w:val="21"/>
        </w:rPr>
      </w:pPr>
    </w:p>
    <w:p w14:paraId="0E52BF7E" w14:textId="77777777" w:rsidR="000743CF" w:rsidRPr="00DB6993" w:rsidRDefault="000743CF" w:rsidP="00C63027">
      <w:pPr>
        <w:spacing w:line="360" w:lineRule="exact"/>
        <w:ind w:leftChars="200" w:left="420"/>
        <w:rPr>
          <w:rFonts w:ascii="メイリオ" w:eastAsia="メイリオ" w:hAnsi="メイリオ"/>
          <w:b/>
          <w:color w:val="000000" w:themeColor="text1"/>
          <w:sz w:val="22"/>
          <w:szCs w:val="21"/>
        </w:rPr>
      </w:pPr>
      <w:r w:rsidRPr="00DB6993">
        <w:rPr>
          <w:rFonts w:ascii="メイリオ" w:eastAsia="メイリオ" w:hAnsi="メイリオ" w:hint="eastAsia"/>
          <w:b/>
          <w:color w:val="000000" w:themeColor="text1"/>
          <w:sz w:val="22"/>
          <w:szCs w:val="21"/>
        </w:rPr>
        <w:t>○</w:t>
      </w:r>
      <w:r>
        <w:rPr>
          <w:rFonts w:ascii="メイリオ" w:eastAsia="メイリオ" w:hAnsi="メイリオ" w:hint="eastAsia"/>
          <w:b/>
          <w:color w:val="000000" w:themeColor="text1"/>
          <w:sz w:val="22"/>
          <w:szCs w:val="21"/>
        </w:rPr>
        <w:t xml:space="preserve"> 住民</w:t>
      </w:r>
      <w:r w:rsidRPr="00DB6993">
        <w:rPr>
          <w:rFonts w:ascii="メイリオ" w:eastAsia="メイリオ" w:hAnsi="メイリオ" w:hint="eastAsia"/>
          <w:b/>
          <w:color w:val="000000" w:themeColor="text1"/>
          <w:sz w:val="22"/>
          <w:szCs w:val="21"/>
        </w:rPr>
        <w:t>やＮＰＯ、事業者等と連携したプラスチックごみ減量の取組みの推進</w:t>
      </w:r>
    </w:p>
    <w:p w14:paraId="1788F973" w14:textId="77777777" w:rsidR="000743CF" w:rsidRDefault="000743CF" w:rsidP="00C63027">
      <w:pPr>
        <w:spacing w:line="360" w:lineRule="exact"/>
        <w:ind w:leftChars="300" w:left="630" w:firstLineChars="100" w:firstLine="210"/>
        <w:rPr>
          <w:rFonts w:ascii="メイリオ" w:eastAsia="メイリオ" w:hAnsi="メイリオ"/>
          <w:szCs w:val="21"/>
        </w:rPr>
      </w:pPr>
      <w:r w:rsidRPr="00C63027">
        <w:rPr>
          <w:rFonts w:ascii="メイリオ" w:eastAsia="メイリオ" w:hAnsi="メイリオ" w:hint="eastAsia"/>
          <w:szCs w:val="21"/>
        </w:rPr>
        <w:t>ごみの削減やまち美化、ペットボトル回収、国際連携、水環境保全、賑わいの創出などに取り組んでいる各種団体（なにわエコ会議、ごみゼロネット大阪、まち美化パートナー、大阪湾見守りネット、地域活動協議会</w:t>
      </w:r>
      <w:r w:rsidRPr="00615963">
        <w:rPr>
          <w:rFonts w:ascii="メイリオ" w:eastAsia="メイリオ" w:hAnsi="メイリオ" w:hint="eastAsia"/>
          <w:szCs w:val="21"/>
          <w:vertAlign w:val="superscript"/>
        </w:rPr>
        <w:t>※</w:t>
      </w:r>
      <w:r w:rsidRPr="00C63027">
        <w:rPr>
          <w:rFonts w:ascii="メイリオ" w:eastAsia="メイリオ" w:hAnsi="メイリオ" w:hint="eastAsia"/>
          <w:szCs w:val="21"/>
        </w:rPr>
        <w:t>、ステークホルダーズ・ミーティング</w:t>
      </w:r>
      <w:r w:rsidRPr="00615963">
        <w:rPr>
          <w:rFonts w:ascii="メイリオ" w:eastAsia="メイリオ" w:hAnsi="メイリオ" w:hint="eastAsia"/>
          <w:szCs w:val="21"/>
          <w:vertAlign w:val="superscript"/>
        </w:rPr>
        <w:t>※</w:t>
      </w:r>
      <w:r w:rsidRPr="00C63027">
        <w:rPr>
          <w:rFonts w:ascii="メイリオ" w:eastAsia="メイリオ" w:hAnsi="メイリオ" w:hint="eastAsia"/>
          <w:szCs w:val="21"/>
        </w:rPr>
        <w:t>、ＮＰＯなど）や、研究機関、水都大阪コンソーシアムな</w:t>
      </w:r>
      <w:r>
        <w:rPr>
          <w:rFonts w:ascii="メイリオ" w:eastAsia="メイリオ" w:hAnsi="メイリオ" w:hint="eastAsia"/>
          <w:szCs w:val="21"/>
        </w:rPr>
        <w:t>どと連携・協力するとともに、国や</w:t>
      </w:r>
      <w:r w:rsidRPr="00C63027">
        <w:rPr>
          <w:rFonts w:ascii="メイリオ" w:eastAsia="メイリオ" w:hAnsi="メイリオ" w:hint="eastAsia"/>
          <w:szCs w:val="21"/>
        </w:rPr>
        <w:t>関係自治体とも連携を図ります。</w:t>
      </w:r>
    </w:p>
    <w:p w14:paraId="7CD67ED9" w14:textId="77777777" w:rsidR="000743CF" w:rsidRPr="00884C23" w:rsidRDefault="000743CF" w:rsidP="00884C23">
      <w:pPr>
        <w:widowControl/>
        <w:jc w:val="left"/>
        <w:rPr>
          <w:rFonts w:ascii="メイリオ" w:eastAsia="メイリオ" w:hAnsi="メイリオ"/>
          <w:szCs w:val="21"/>
        </w:rPr>
      </w:pPr>
      <w:r>
        <w:rPr>
          <w:rFonts w:ascii="メイリオ" w:eastAsia="メイリオ" w:hAnsi="メイリオ"/>
          <w:szCs w:val="21"/>
        </w:rPr>
        <w:br w:type="page"/>
      </w:r>
    </w:p>
    <w:p w14:paraId="4BCD5560" w14:textId="77777777" w:rsidR="000743CF" w:rsidRDefault="000743CF" w:rsidP="00884C23">
      <w:pPr>
        <w:widowControl/>
        <w:spacing w:line="360" w:lineRule="exact"/>
        <w:jc w:val="left"/>
        <w:rPr>
          <w:rFonts w:ascii="メイリオ" w:eastAsia="メイリオ" w:hAnsi="メイリオ"/>
          <w:color w:val="000000" w:themeColor="text1"/>
          <w:szCs w:val="21"/>
        </w:rPr>
      </w:pPr>
      <w:r w:rsidRPr="000D4D8C">
        <w:rPr>
          <w:noProof/>
        </w:rPr>
        <w:lastRenderedPageBreak/>
        <w:drawing>
          <wp:anchor distT="0" distB="0" distL="114300" distR="114300" simplePos="0" relativeHeight="253006848" behindDoc="0" locked="0" layoutInCell="1" allowOverlap="1" wp14:anchorId="46160FFD" wp14:editId="57702E82">
            <wp:simplePos x="0" y="0"/>
            <wp:positionH relativeFrom="column">
              <wp:posOffset>452120</wp:posOffset>
            </wp:positionH>
            <wp:positionV relativeFrom="paragraph">
              <wp:posOffset>17780</wp:posOffset>
            </wp:positionV>
            <wp:extent cx="5041900" cy="1996440"/>
            <wp:effectExtent l="0" t="0" r="0" b="3810"/>
            <wp:wrapNone/>
            <wp:docPr id="14510313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1" cstate="screen">
                      <a:extLst>
                        <a:ext uri="{28A0092B-C50C-407E-A947-70E740481C1C}">
                          <a14:useLocalDpi xmlns:a14="http://schemas.microsoft.com/office/drawing/2010/main"/>
                        </a:ext>
                      </a:extLst>
                    </a:blip>
                    <a:srcRect l="3173" t="26816" r="3492"/>
                    <a:stretch/>
                  </pic:blipFill>
                  <pic:spPr bwMode="auto">
                    <a:xfrm>
                      <a:off x="0" y="0"/>
                      <a:ext cx="5041900" cy="1996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51182C" w14:textId="77777777" w:rsidR="000743CF" w:rsidRDefault="000743CF" w:rsidP="00884C23">
      <w:pPr>
        <w:widowControl/>
        <w:spacing w:line="360" w:lineRule="exact"/>
        <w:jc w:val="left"/>
        <w:rPr>
          <w:rFonts w:ascii="メイリオ" w:eastAsia="メイリオ" w:hAnsi="メイリオ"/>
          <w:color w:val="000000" w:themeColor="text1"/>
          <w:szCs w:val="21"/>
        </w:rPr>
      </w:pPr>
    </w:p>
    <w:p w14:paraId="051910BA" w14:textId="77777777" w:rsidR="000743CF" w:rsidRDefault="000743CF" w:rsidP="00884C23">
      <w:pPr>
        <w:widowControl/>
        <w:spacing w:line="360" w:lineRule="exact"/>
        <w:jc w:val="left"/>
        <w:rPr>
          <w:rFonts w:ascii="メイリオ" w:eastAsia="メイリオ" w:hAnsi="メイリオ"/>
          <w:color w:val="000000" w:themeColor="text1"/>
          <w:szCs w:val="21"/>
        </w:rPr>
      </w:pPr>
    </w:p>
    <w:p w14:paraId="2DA360A6" w14:textId="77777777" w:rsidR="000743CF" w:rsidRDefault="000743CF" w:rsidP="00884C23">
      <w:pPr>
        <w:widowControl/>
        <w:spacing w:line="360" w:lineRule="exact"/>
        <w:jc w:val="left"/>
        <w:rPr>
          <w:rFonts w:ascii="メイリオ" w:eastAsia="メイリオ" w:hAnsi="メイリオ"/>
          <w:color w:val="000000" w:themeColor="text1"/>
          <w:szCs w:val="21"/>
        </w:rPr>
      </w:pPr>
    </w:p>
    <w:p w14:paraId="6FBF992B" w14:textId="77777777" w:rsidR="000743CF" w:rsidRDefault="000743CF" w:rsidP="00884C23">
      <w:pPr>
        <w:widowControl/>
        <w:spacing w:line="360" w:lineRule="exact"/>
        <w:jc w:val="left"/>
        <w:rPr>
          <w:rFonts w:ascii="メイリオ" w:eastAsia="メイリオ" w:hAnsi="メイリオ"/>
          <w:color w:val="000000" w:themeColor="text1"/>
          <w:szCs w:val="21"/>
        </w:rPr>
      </w:pPr>
    </w:p>
    <w:p w14:paraId="2463F0CC" w14:textId="77777777" w:rsidR="000743CF" w:rsidRDefault="000743CF" w:rsidP="00884C23">
      <w:pPr>
        <w:widowControl/>
        <w:spacing w:line="360" w:lineRule="exact"/>
        <w:jc w:val="left"/>
        <w:rPr>
          <w:rFonts w:ascii="メイリオ" w:eastAsia="メイリオ" w:hAnsi="メイリオ"/>
          <w:color w:val="000000" w:themeColor="text1"/>
          <w:szCs w:val="21"/>
        </w:rPr>
      </w:pPr>
    </w:p>
    <w:p w14:paraId="2919846C" w14:textId="77777777" w:rsidR="000743CF" w:rsidRDefault="000743CF" w:rsidP="00884C23">
      <w:pPr>
        <w:widowControl/>
        <w:spacing w:line="360" w:lineRule="exact"/>
        <w:jc w:val="left"/>
        <w:rPr>
          <w:rFonts w:ascii="メイリオ" w:eastAsia="メイリオ" w:hAnsi="メイリオ"/>
          <w:color w:val="000000" w:themeColor="text1"/>
          <w:szCs w:val="21"/>
        </w:rPr>
      </w:pPr>
    </w:p>
    <w:p w14:paraId="52F9F38F" w14:textId="77777777" w:rsidR="000743CF" w:rsidRDefault="000743CF" w:rsidP="00884C23">
      <w:pPr>
        <w:widowControl/>
        <w:spacing w:line="360" w:lineRule="exact"/>
        <w:jc w:val="left"/>
        <w:rPr>
          <w:rFonts w:ascii="メイリオ" w:eastAsia="メイリオ" w:hAnsi="メイリオ"/>
          <w:color w:val="000000" w:themeColor="text1"/>
          <w:szCs w:val="21"/>
        </w:rPr>
      </w:pPr>
    </w:p>
    <w:p w14:paraId="5A0183FF" w14:textId="77777777" w:rsidR="000743CF" w:rsidRDefault="000743CF" w:rsidP="00884C23">
      <w:pPr>
        <w:widowControl/>
        <w:spacing w:line="360" w:lineRule="exact"/>
        <w:jc w:val="left"/>
        <w:rPr>
          <w:rFonts w:ascii="メイリオ" w:eastAsia="メイリオ" w:hAnsi="メイリオ"/>
          <w:color w:val="000000" w:themeColor="text1"/>
          <w:szCs w:val="21"/>
        </w:rPr>
      </w:pP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2910592" behindDoc="0" locked="0" layoutInCell="1" allowOverlap="1" wp14:anchorId="05B503A7" wp14:editId="0C59C9A8">
                <wp:simplePos x="0" y="0"/>
                <wp:positionH relativeFrom="margin">
                  <wp:posOffset>1854200</wp:posOffset>
                </wp:positionH>
                <wp:positionV relativeFrom="paragraph">
                  <wp:posOffset>167005</wp:posOffset>
                </wp:positionV>
                <wp:extent cx="2247900" cy="247650"/>
                <wp:effectExtent l="0" t="0" r="0" b="0"/>
                <wp:wrapNone/>
                <wp:docPr id="1165955506" name="テキスト ボックス 1165955506"/>
                <wp:cNvGraphicFramePr/>
                <a:graphic xmlns:a="http://schemas.openxmlformats.org/drawingml/2006/main">
                  <a:graphicData uri="http://schemas.microsoft.com/office/word/2010/wordprocessingShape">
                    <wps:wsp>
                      <wps:cNvSpPr txBox="1"/>
                      <wps:spPr>
                        <a:xfrm>
                          <a:off x="0" y="0"/>
                          <a:ext cx="2247900" cy="247650"/>
                        </a:xfrm>
                        <a:prstGeom prst="rect">
                          <a:avLst/>
                        </a:prstGeom>
                        <a:noFill/>
                        <a:ln w="6350">
                          <a:noFill/>
                        </a:ln>
                        <a:effectLst/>
                      </wps:spPr>
                      <wps:txbx>
                        <w:txbxContent>
                          <w:p w14:paraId="36D3A340" w14:textId="77777777" w:rsidR="000743CF" w:rsidRPr="001C2C40" w:rsidRDefault="000743CF" w:rsidP="008538ED">
                            <w:pPr>
                              <w:snapToGrid w:val="0"/>
                              <w:rPr>
                                <w:rFonts w:ascii="メイリオ" w:eastAsia="メイリオ" w:hAnsi="メイリオ"/>
                                <w:color w:val="000000" w:themeColor="text1"/>
                                <w:sz w:val="16"/>
                              </w:rPr>
                            </w:pPr>
                            <w:r w:rsidRPr="00DB6993">
                              <w:rPr>
                                <w:rFonts w:ascii="メイリオ" w:eastAsia="メイリオ" w:hAnsi="メイリオ" w:hint="eastAsia"/>
                                <w:color w:val="000000" w:themeColor="text1"/>
                                <w:sz w:val="16"/>
                              </w:rPr>
                              <w:t>連携して取組みを進める団体、機関等の例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503A7" id="テキスト ボックス 1165955506" o:spid="_x0000_s1251" type="#_x0000_t202" style="position:absolute;margin-left:146pt;margin-top:13.15pt;width:177pt;height:19.5pt;z-index:25291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qsqWgIAAIUEAAAOAAAAZHJzL2Uyb0RvYy54bWysVEtu2zAQ3RfoHQjua9lu7DRG5MBN4KJA&#10;kARIiqxpiooFSByWpC25yxgIeoheoei659FF+kjZSZp2VXRDz0+PnPdmfHzSVCVbK+sK0ikf9Pqc&#10;KS0pK/Rdyj/dzN+848x5oTNRklYp3yjHT6avXx3XZqKGtKQyU5YBRLtJbVK+9N5MksTJpaqE65FR&#10;GsmcbCU8XHuXZFbUQK/KZNjvj5OabGYsSeUcomddkk8jfp4r6S/z3CnPypTjbT6eNp6LcCbTYzG5&#10;s8IsC7l7hviHV1Si0Lj0EepMeMFWtvgDqiqkJUe570mqEsrzQqrYA7oZ9F90c70URsVeQI4zjzS5&#10;/wcrL9ZXlhUZtBuMR0ej0ag/5kyLClq124f2/nt7/7PdfmXt9lu73bb3P+CzZ7UgsDZuApxrAyTf&#10;vKcGYIHYEHcIBl6a3FbhFx0z5CHF5pF+1XgmERwODw6P+khJ5GCPR1Gf5OlrY53/oKhiwUi5hbyR&#10;dbE+dx43onRfEi7TNC/KMkpcalanfPwWkL9l8EWpQ0TFYdnBPL08WL5ZNB1Fh6N9XwvKNmjXUjdR&#10;zsh5gTedC+evhMUIoQ2shb/EkZeEu2lncbYk++Vv8VAPZZHlrMZIptx9XgmrOCs/amh+NDg4CDMc&#10;HRj2eXSxj+pVdUqY9gEWz8hohlpf7s3cUnWLrZmF25ASWuLOlEtv986p71YEeyfVbBbLMK9G+HN9&#10;bWQAD5wFrm+aW2HNThAPKS9oP7Zi8kKXrrbjf7bylBdRtMBxxycUDA5mPWq528uwTM/9WPX07zH9&#10;BQAA//8DAFBLAwQUAAYACAAAACEAWjmwANsAAAAJAQAADwAAAGRycy9kb3ducmV2LnhtbExPyU7E&#10;MAy9I/EPkZG4MSktRFCajliEBCdE4cIt07gLNE7VZKbh7zEnuD3bz2+ptslN4oBLGD1pON9kIJBa&#10;b0fqNby/PZ5dgQjRkDWTJ9TwjQG29fFRZUrrV3rFQxN7wSIUSqNhiHEupQztgM6EjZ+R+Nb5xZnI&#10;49JLu5iVxd0k8yxT0pmR2GEwM94P2H41e8cx/Pycf6o1eyjSR/OUupe7MXZan56k2xsQEVP8I8Nv&#10;fP6BmjPt/J5sEJOG/DrnLpGBKkAwQV0oXuwYXBYg60r+b1D/AAAA//8DAFBLAQItABQABgAIAAAA&#10;IQC2gziS/gAAAOEBAAATAAAAAAAAAAAAAAAAAAAAAABbQ29udGVudF9UeXBlc10ueG1sUEsBAi0A&#10;FAAGAAgAAAAhADj9If/WAAAAlAEAAAsAAAAAAAAAAAAAAAAALwEAAF9yZWxzLy5yZWxzUEsBAi0A&#10;FAAGAAgAAAAhAFxeqypaAgAAhQQAAA4AAAAAAAAAAAAAAAAALgIAAGRycy9lMm9Eb2MueG1sUEsB&#10;Ai0AFAAGAAgAAAAhAFo5sADbAAAACQEAAA8AAAAAAAAAAAAAAAAAtAQAAGRycy9kb3ducmV2Lnht&#10;bFBLBQYAAAAABAAEAPMAAAC8BQAAAAA=&#10;" filled="f" stroked="f" strokeweight=".5pt">
                <v:textbox inset=",0,,0">
                  <w:txbxContent>
                    <w:p w14:paraId="36D3A340" w14:textId="77777777" w:rsidR="000743CF" w:rsidRPr="001C2C40" w:rsidRDefault="000743CF" w:rsidP="008538ED">
                      <w:pPr>
                        <w:snapToGrid w:val="0"/>
                        <w:rPr>
                          <w:rFonts w:ascii="メイリオ" w:eastAsia="メイリオ" w:hAnsi="メイリオ"/>
                          <w:color w:val="000000" w:themeColor="text1"/>
                          <w:sz w:val="16"/>
                        </w:rPr>
                      </w:pPr>
                      <w:r w:rsidRPr="00DB6993">
                        <w:rPr>
                          <w:rFonts w:ascii="メイリオ" w:eastAsia="メイリオ" w:hAnsi="メイリオ" w:hint="eastAsia"/>
                          <w:color w:val="000000" w:themeColor="text1"/>
                          <w:sz w:val="16"/>
                        </w:rPr>
                        <w:t>連携して取組みを進める団体、機関等の例</w:t>
                      </w:r>
                    </w:p>
                  </w:txbxContent>
                </v:textbox>
                <w10:wrap anchorx="margin"/>
              </v:shape>
            </w:pict>
          </mc:Fallback>
        </mc:AlternateContent>
      </w:r>
    </w:p>
    <w:p w14:paraId="0731BFAE" w14:textId="77777777" w:rsidR="000743CF" w:rsidRDefault="000743CF" w:rsidP="00884C23">
      <w:pPr>
        <w:widowControl/>
        <w:spacing w:line="360" w:lineRule="exact"/>
        <w:jc w:val="left"/>
        <w:rPr>
          <w:rFonts w:ascii="メイリオ" w:eastAsia="メイリオ" w:hAnsi="メイリオ"/>
          <w:color w:val="000000" w:themeColor="text1"/>
          <w:szCs w:val="21"/>
        </w:rPr>
      </w:pPr>
    </w:p>
    <w:p w14:paraId="1A933B39" w14:textId="77777777" w:rsidR="000743CF" w:rsidRDefault="000743CF" w:rsidP="00884C23">
      <w:pPr>
        <w:widowControl/>
        <w:spacing w:line="360" w:lineRule="exact"/>
        <w:jc w:val="left"/>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g">
            <w:drawing>
              <wp:anchor distT="0" distB="0" distL="114300" distR="114300" simplePos="0" relativeHeight="253000704" behindDoc="0" locked="0" layoutInCell="1" allowOverlap="1" wp14:anchorId="6B99D70B" wp14:editId="07DBB6DD">
                <wp:simplePos x="0" y="0"/>
                <wp:positionH relativeFrom="column">
                  <wp:posOffset>300990</wp:posOffset>
                </wp:positionH>
                <wp:positionV relativeFrom="paragraph">
                  <wp:posOffset>10160</wp:posOffset>
                </wp:positionV>
                <wp:extent cx="5476875" cy="7105530"/>
                <wp:effectExtent l="0" t="0" r="28575" b="19685"/>
                <wp:wrapNone/>
                <wp:docPr id="1298026182" name="グループ化 1"/>
                <wp:cNvGraphicFramePr/>
                <a:graphic xmlns:a="http://schemas.openxmlformats.org/drawingml/2006/main">
                  <a:graphicData uri="http://schemas.microsoft.com/office/word/2010/wordprocessingGroup">
                    <wpg:wgp>
                      <wpg:cNvGrpSpPr/>
                      <wpg:grpSpPr>
                        <a:xfrm>
                          <a:off x="0" y="0"/>
                          <a:ext cx="5476875" cy="7105530"/>
                          <a:chOff x="0" y="0"/>
                          <a:chExt cx="5476875" cy="7105530"/>
                        </a:xfrm>
                      </wpg:grpSpPr>
                      <wps:wsp>
                        <wps:cNvPr id="1371279795" name="正方形/長方形 2"/>
                        <wps:cNvSpPr/>
                        <wps:spPr>
                          <a:xfrm>
                            <a:off x="11430" y="49530"/>
                            <a:ext cx="5465445" cy="7056000"/>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22031516" name="グループ化 4"/>
                        <wpg:cNvGrpSpPr/>
                        <wpg:grpSpPr>
                          <a:xfrm>
                            <a:off x="0" y="0"/>
                            <a:ext cx="5475605" cy="381000"/>
                            <a:chOff x="62346" y="17708"/>
                            <a:chExt cx="5475605" cy="573059"/>
                          </a:xfrm>
                        </wpg:grpSpPr>
                        <wps:wsp>
                          <wps:cNvPr id="1965433188" name="正方形/長方形 3"/>
                          <wps:cNvSpPr/>
                          <wps:spPr>
                            <a:xfrm>
                              <a:off x="62346" y="90055"/>
                              <a:ext cx="5475605" cy="466062"/>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0630302" name="テキスト ボックス 2"/>
                          <wps:cNvSpPr txBox="1">
                            <a:spLocks noChangeArrowheads="1"/>
                          </wps:cNvSpPr>
                          <wps:spPr bwMode="auto">
                            <a:xfrm>
                              <a:off x="79280" y="17708"/>
                              <a:ext cx="5349394" cy="573059"/>
                            </a:xfrm>
                            <a:prstGeom prst="rect">
                              <a:avLst/>
                            </a:prstGeom>
                            <a:noFill/>
                            <a:ln w="9525">
                              <a:noFill/>
                              <a:miter lim="800000"/>
                              <a:headEnd/>
                              <a:tailEnd/>
                            </a:ln>
                          </wps:spPr>
                          <wps:txbx>
                            <w:txbxContent>
                              <w:p w14:paraId="2E51799C" w14:textId="77777777" w:rsidR="000743CF" w:rsidRPr="000E3284" w:rsidRDefault="000743CF" w:rsidP="00D87C4B">
                                <w:pPr>
                                  <w:spacing w:line="360" w:lineRule="exact"/>
                                  <w:rPr>
                                    <w:rFonts w:ascii="メイリオ" w:eastAsia="メイリオ" w:hAnsi="メイリオ"/>
                                    <w:color w:val="FFFFFF" w:themeColor="background1"/>
                                  </w:rPr>
                                </w:pPr>
                                <w:r w:rsidRPr="000E3284">
                                  <w:rPr>
                                    <w:rFonts w:ascii="メイリオ" w:eastAsia="メイリオ" w:hAnsi="メイリオ" w:hint="eastAsia"/>
                                    <w:color w:val="FFFFFF" w:themeColor="background1"/>
                                    <w:sz w:val="20"/>
                                    <w:szCs w:val="20"/>
                                  </w:rPr>
                                  <w:t>海洋プラスチックごみの削減等に関わるステークホルダー</w:t>
                                </w:r>
                                <w:r w:rsidRPr="000E3284">
                                  <w:rPr>
                                    <w:rFonts w:ascii="メイリオ" w:eastAsia="メイリオ" w:hAnsi="メイリオ" w:hint="eastAsia"/>
                                    <w:color w:val="FFFFFF" w:themeColor="background1"/>
                                    <w:sz w:val="20"/>
                                    <w:szCs w:val="20"/>
                                    <w:vertAlign w:val="superscript"/>
                                  </w:rPr>
                                  <w:t>※</w:t>
                                </w:r>
                                <w:r w:rsidRPr="000E3284">
                                  <w:rPr>
                                    <w:rFonts w:ascii="メイリオ" w:eastAsia="メイリオ" w:hAnsi="メイリオ" w:hint="eastAsia"/>
                                    <w:color w:val="FFFFFF" w:themeColor="background1"/>
                                    <w:sz w:val="20"/>
                                    <w:szCs w:val="20"/>
                                  </w:rPr>
                                  <w:t>間の連携事例（</w:t>
                                </w:r>
                                <w:r>
                                  <w:rPr>
                                    <w:rFonts w:ascii="メイリオ" w:eastAsia="メイリオ" w:hAnsi="メイリオ" w:hint="eastAsia"/>
                                    <w:color w:val="FFFFFF" w:themeColor="background1"/>
                                    <w:sz w:val="20"/>
                                    <w:szCs w:val="20"/>
                                  </w:rPr>
                                  <w:t>１</w:t>
                                </w:r>
                                <w:r w:rsidRPr="000E3284">
                                  <w:rPr>
                                    <w:rFonts w:ascii="メイリオ" w:eastAsia="メイリオ" w:hAnsi="メイリオ" w:hint="eastAsia"/>
                                    <w:color w:val="FFFFFF" w:themeColor="background1"/>
                                    <w:sz w:val="20"/>
                                    <w:szCs w:val="20"/>
                                  </w:rPr>
                                  <w:t>）</w:t>
                                </w:r>
                              </w:p>
                            </w:txbxContent>
                          </wps:txbx>
                          <wps:bodyPr rot="0" vert="horz" wrap="square" lIns="91440" tIns="45720" rIns="91440" bIns="45720" anchor="ctr" anchorCtr="0">
                            <a:noAutofit/>
                          </wps:bodyPr>
                        </wps:wsp>
                      </wpg:grpSp>
                    </wpg:wgp>
                  </a:graphicData>
                </a:graphic>
              </wp:anchor>
            </w:drawing>
          </mc:Choice>
          <mc:Fallback>
            <w:pict>
              <v:group w14:anchorId="6B99D70B" id="_x0000_s1252" style="position:absolute;margin-left:23.7pt;margin-top:.8pt;width:431.25pt;height:559.5pt;z-index:253000704" coordsize="54768,7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5kFfwQAAL4OAAAOAAAAZHJzL2Uyb0RvYy54bWzsV09vHDUUvyPxHay5k53/s7PKpgppEyGF&#10;NiJFPXs9np0RM/ZgO5kNx6yEOHClXDjBEVVwQ5Xg06xaiW/Bsz0zu9lsS1oqEFIvu/b4+T2/n9/7&#10;vef9e4u6QpdUyJKzqePtuQ6ijPCsZPOp8/nj44/GDpIKswxXnNGpc0Wlc+/gww/222ZCfV7wKqMC&#10;gRImJ20zdQqlmsloJElBayz3eEMZLOZc1FjBVMxHmcAtaK+rke+68ajlImsEJ1RK+HrfLjoHRn+e&#10;U6Ie5bmkClVTB86mzK8wvzP9OzrYx5O5wE1Rku4Y+C1OUeOSgdFB1X2sMLoQ5S1VdUkElzxXe4TX&#10;I57nJaHGB/DGc7e8ORH8ojG+zCftvBlgAmi3cHprteTh5ZlAZQZ356dj14+9se8ghmu4q9X1r6vl&#10;z6vl76vl9y++fYo8jVbbzCew6UQ0582Z6D7M7UwDsMhFrf/BNbQwOF8NONOFQgQ+RmESj5PIQQTW&#10;Es+NoqC7CVLAdd3aR4oHf7Nz1Bse6fMNx2kbiCq5Bk7+M+DOC9xQcx9SY9ADFySen6RJCg5Z4F4+&#10;++nl0+cv/vhx9Od3v9kR8i14ZuOAnJxIAHEHbJ4XAiQI4AnTAZw1fHEUhj18bhS7roFvAAFPGiHV&#10;CeU10oOpIyAPTHjiy1Op4NJAtBfR1hk/LqvK5ELFUDt1grEHOvWS5FWZ6VUz0WlJjyqBLjEkFCaE&#10;MmXCAhRuSMKsYmBF4289NCN1VVGtpmKf0RyCDkLBt0Z26zUmC5xRay4CP3tHDUHokxhfjEItncNB&#10;B93e63RbEDp5vZUathg2d97vPpjdPOwwljlTw+a6ZFzssl4NaOVWvgfJQqNRmvHsCiJLcMtVsiHH&#10;JVziKZbqDAsgJ4gLIFz1CH7yisNl8W7koIKLr3Z91/IQ+rDqoBbIburILy+woA6qPmGQFKkXhpod&#10;zSSMEh8mYnNltrnCLuojDtfvAbU3xAy1vKr6YS54/QR4+VBbhSXMCNieOkSJfnKkLAkDsxN6eGjE&#10;gBEbrE7ZeUO0co2qDtLHiydYNF0kK0iCh7xPRDzZCmgrq3cyfniheF6aaF/j2uENpGCpzFDFwGp9&#10;Ro993w28yIv7jN6mwvAdUiHkb5fLJuu2mTD2gxDOAVTgJYk71obx5AYjrhVESeBGqRYZuOC/IMQU&#10;+CkIvDHU/lcTYvBGhLhGIXWhXlgU1oSYrDEI49iNDdsOGKzJ7o58uEFlwGuv44AbkprzbvDg3Te/&#10;Z8z3jPl/YMx/o5+ChicO3MBdN6LLr1fXz1bXz1fLb9Bq+cNquVxd/wLzW10VUouPObQVXelvTjn5&#10;QiLGjwrM5vRQCN4WFGdQ8mzXogsDdHK6IdNFwHYraNZ+yjNogDFUEFOGtpraJPXHUNZuUvJARkGY&#10;Bmlom9sdhPzGZHSrOUsjPzLH2lipSwXvqKqsp85Yt0ldFdHOPmCZqRkKl5Ud7yYbtZgt7EsgiXtu&#10;3mpG3m0f8eq24I4FfF3bTFk3jyRT+roHnX6Fbc6N1PrZefAXAAAA//8DAFBLAwQUAAYACAAAACEA&#10;pCgWHeAAAAAJAQAADwAAAGRycy9kb3ducmV2LnhtbEyPwU7DMBBE70j8g7VI3KidUkIT4lRVBZwq&#10;JFok1Ns22SZRYzuK3ST9e5YTHGdnNPsmW02mFQP1vnFWQzRTIMgWrmxspeFr//awBOED2hJbZ0nD&#10;lTys8tubDNPSjfaThl2oBJdYn6KGOoQuldIXNRn0M9eRZe/keoOBZV/JsseRy00r50rF0mBj+UON&#10;HW1qKs67i9HwPuK4foxeh+35tLke9k8f39uItL6/m9YvIAJN4S8Mv/iMDjkzHd3Fll60GhbPC07y&#10;PQbBdqKSBMSRdTRXMcg8k/8X5D8AAAD//wMAUEsBAi0AFAAGAAgAAAAhALaDOJL+AAAA4QEAABMA&#10;AAAAAAAAAAAAAAAAAAAAAFtDb250ZW50X1R5cGVzXS54bWxQSwECLQAUAAYACAAAACEAOP0h/9YA&#10;AACUAQAACwAAAAAAAAAAAAAAAAAvAQAAX3JlbHMvLnJlbHNQSwECLQAUAAYACAAAACEAjyOZBX8E&#10;AAC+DgAADgAAAAAAAAAAAAAAAAAuAgAAZHJzL2Uyb0RvYy54bWxQSwECLQAUAAYACAAAACEApCgW&#10;HeAAAAAJAQAADwAAAAAAAAAAAAAAAADZBgAAZHJzL2Rvd25yZXYueG1sUEsFBgAAAAAEAAQA8wAA&#10;AOYHAAAAAA==&#10;">
                <v:rect id="正方形/長方形 2" o:spid="_x0000_s1253" style="position:absolute;left:114;top:495;width:54654;height:70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HliywAAAOMAAAAPAAAAZHJzL2Rvd25yZXYueG1sRE9LTwIx&#10;EL6b+B+aMfEmXTC4slIIIdEQvbhAfNwm23G7cTtd2gKLv96amHCc7z3TeW9bcSAfGscKhoMMBHHl&#10;dMO1gu3m8eYeRIjIGlvHpOBEAeazy4spFtoduaTDOtYihXAoUIGJsSukDJUhi2HgOuLEfTlvMabT&#10;11J7PKZw28pRlt1Jiw2nBoMdLQ1V3+u9VfC5fTcfu3Jvfp5Wz35cvizfXu1JqeurfvEAIlIfz+J/&#10;90qn+bf5cJRP8skY/n5KAMjZLwAAAP//AwBQSwECLQAUAAYACAAAACEA2+H2y+4AAACFAQAAEwAA&#10;AAAAAAAAAAAAAAAAAAAAW0NvbnRlbnRfVHlwZXNdLnhtbFBLAQItABQABgAIAAAAIQBa9CxbvwAA&#10;ABUBAAALAAAAAAAAAAAAAAAAAB8BAABfcmVscy8ucmVsc1BLAQItABQABgAIAAAAIQCCuHliywAA&#10;AOMAAAAPAAAAAAAAAAAAAAAAAAcCAABkcnMvZG93bnJldi54bWxQSwUGAAAAAAMAAwC3AAAA/wIA&#10;AAAA&#10;" filled="f" strokecolor="#5b9bd5 [3204]" strokeweight="3pt"/>
                <v:group id="_x0000_s1254" style="position:absolute;width:54756;height:3810" coordorigin="623,177" coordsize="54756,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5ZHxwAAAOMAAAAPAAAAZHJzL2Rvd25yZXYueG1sRE9fa8Iw&#10;EH8f7DuEG/g201QU6YwiosMHEaaDsbejOdticylN1tZvbwRhj/f7f4vVYGvRUesrxxrUOAFBnDtT&#10;caHh+7x7n4PwAdlg7Zg03MjDavn6ssDMuJ6/qDuFQsQQ9hlqKENoMil9XpJFP3YNceQurrUY4tkW&#10;0rTYx3BbyzRJZtJixbGhxIY2JeXX05/V8Nljv56obXe4Xja33/P0+HNQpPXobVh/gAg0hH/x0703&#10;cf48TZOJmqoZPH6KAMjlHQAA//8DAFBLAQItABQABgAIAAAAIQDb4fbL7gAAAIUBAAATAAAAAAAA&#10;AAAAAAAAAAAAAABbQ29udGVudF9UeXBlc10ueG1sUEsBAi0AFAAGAAgAAAAhAFr0LFu/AAAAFQEA&#10;AAsAAAAAAAAAAAAAAAAAHwEAAF9yZWxzLy5yZWxzUEsBAi0AFAAGAAgAAAAhAPVLlkfHAAAA4wAA&#10;AA8AAAAAAAAAAAAAAAAABwIAAGRycy9kb3ducmV2LnhtbFBLBQYAAAAAAwADALcAAAD7AgAAAAA=&#10;">
                  <v:rect id="正方形/長方形 3" o:spid="_x0000_s1255" style="position:absolute;left:623;top:900;width:54756;height:46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AFzQAAAOMAAAAPAAAAZHJzL2Rvd25yZXYueG1sRI9PT8Mw&#10;DMXvSHyHyJO4sWRsTKMsmxBj0g4TfwYSHE3jtVUbp2rC2n17fEDiaL/n935ergffqBN1sQpsYTI2&#10;oIjz4CouLHy8b68XoGJCdtgEJgtnirBeXV4sMXOh5zc6HVKhJIRjhhbKlNpM65iX5DGOQ0ss2jF0&#10;HpOMXaFdh72E+0bfGDPXHiuWhhJbeiwprw8/3sLLbjP05vl7/1Xrzdb4Wf362TxZezUaHu5BJRrS&#10;v/nveucE/25+O5tOJwuBlp9kAXr1CwAA//8DAFBLAQItABQABgAIAAAAIQDb4fbL7gAAAIUBAAAT&#10;AAAAAAAAAAAAAAAAAAAAAABbQ29udGVudF9UeXBlc10ueG1sUEsBAi0AFAAGAAgAAAAhAFr0LFu/&#10;AAAAFQEAAAsAAAAAAAAAAAAAAAAAHwEAAF9yZWxzLy5yZWxzUEsBAi0AFAAGAAgAAAAhALP68AXN&#10;AAAA4wAAAA8AAAAAAAAAAAAAAAAABwIAAGRycy9kb3ducmV2LnhtbFBLBQYAAAAAAwADALcAAAAB&#10;AwAAAAA=&#10;" fillcolor="#5b9bd5 [3204]" strokecolor="#5b9bd5 [3204]" strokeweight="1pt"/>
                  <v:shape id="_x0000_s1256" type="#_x0000_t202" style="position:absolute;left:792;top:177;width:53494;height:5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ToIxgAAAOMAAAAPAAAAZHJzL2Rvd25yZXYueG1sRE9fa8Iw&#10;EH8f7DuEE/YyNJnFKtUoYyCIzAfdPsDZnE2xuZQmq923XwaCj/f7f6vN4BrRUxdqzxreJgoEcelN&#10;zZWG76/teAEiRGSDjWfS8EsBNuvnpxUWxt/4SP0pViKFcChQg42xLaQMpSWHYeJb4sRdfOcwprOr&#10;pOnwlsJdI6dK5dJhzanBYksflsrr6cdpeLWtOnxeduetyUt73Qecu36v9ctoeF+CiDTEh/ju3pk0&#10;f5apPFOZmsL/TwkAuf4DAAD//wMAUEsBAi0AFAAGAAgAAAAhANvh9svuAAAAhQEAABMAAAAAAAAA&#10;AAAAAAAAAAAAAFtDb250ZW50X1R5cGVzXS54bWxQSwECLQAUAAYACAAAACEAWvQsW78AAAAVAQAA&#10;CwAAAAAAAAAAAAAAAAAfAQAAX3JlbHMvLnJlbHNQSwECLQAUAAYACAAAACEAHVE6CMYAAADjAAAA&#10;DwAAAAAAAAAAAAAAAAAHAgAAZHJzL2Rvd25yZXYueG1sUEsFBgAAAAADAAMAtwAAAPoCAAAAAA==&#10;" filled="f" stroked="f">
                    <v:textbox>
                      <w:txbxContent>
                        <w:p w14:paraId="2E51799C" w14:textId="77777777" w:rsidR="000743CF" w:rsidRPr="000E3284" w:rsidRDefault="000743CF" w:rsidP="00D87C4B">
                          <w:pPr>
                            <w:spacing w:line="360" w:lineRule="exact"/>
                            <w:rPr>
                              <w:rFonts w:ascii="メイリオ" w:eastAsia="メイリオ" w:hAnsi="メイリオ"/>
                              <w:color w:val="FFFFFF" w:themeColor="background1"/>
                            </w:rPr>
                          </w:pPr>
                          <w:r w:rsidRPr="000E3284">
                            <w:rPr>
                              <w:rFonts w:ascii="メイリオ" w:eastAsia="メイリオ" w:hAnsi="メイリオ" w:hint="eastAsia"/>
                              <w:color w:val="FFFFFF" w:themeColor="background1"/>
                              <w:sz w:val="20"/>
                              <w:szCs w:val="20"/>
                            </w:rPr>
                            <w:t>海洋プラスチックごみの削減等に関わるステークホルダー</w:t>
                          </w:r>
                          <w:r w:rsidRPr="000E3284">
                            <w:rPr>
                              <w:rFonts w:ascii="メイリオ" w:eastAsia="メイリオ" w:hAnsi="メイリオ" w:hint="eastAsia"/>
                              <w:color w:val="FFFFFF" w:themeColor="background1"/>
                              <w:sz w:val="20"/>
                              <w:szCs w:val="20"/>
                              <w:vertAlign w:val="superscript"/>
                            </w:rPr>
                            <w:t>※</w:t>
                          </w:r>
                          <w:r w:rsidRPr="000E3284">
                            <w:rPr>
                              <w:rFonts w:ascii="メイリオ" w:eastAsia="メイリオ" w:hAnsi="メイリオ" w:hint="eastAsia"/>
                              <w:color w:val="FFFFFF" w:themeColor="background1"/>
                              <w:sz w:val="20"/>
                              <w:szCs w:val="20"/>
                            </w:rPr>
                            <w:t>間の連携事例（</w:t>
                          </w:r>
                          <w:r>
                            <w:rPr>
                              <w:rFonts w:ascii="メイリオ" w:eastAsia="メイリオ" w:hAnsi="メイリオ" w:hint="eastAsia"/>
                              <w:color w:val="FFFFFF" w:themeColor="background1"/>
                              <w:sz w:val="20"/>
                              <w:szCs w:val="20"/>
                            </w:rPr>
                            <w:t>１</w:t>
                          </w:r>
                          <w:r w:rsidRPr="000E3284">
                            <w:rPr>
                              <w:rFonts w:ascii="メイリオ" w:eastAsia="メイリオ" w:hAnsi="メイリオ" w:hint="eastAsia"/>
                              <w:color w:val="FFFFFF" w:themeColor="background1"/>
                              <w:sz w:val="20"/>
                              <w:szCs w:val="20"/>
                            </w:rPr>
                            <w:t>）</w:t>
                          </w:r>
                        </w:p>
                      </w:txbxContent>
                    </v:textbox>
                  </v:shape>
                </v:group>
              </v:group>
            </w:pict>
          </mc:Fallback>
        </mc:AlternateContent>
      </w:r>
    </w:p>
    <w:p w14:paraId="1D53B859" w14:textId="77777777" w:rsidR="000743CF" w:rsidRDefault="000743CF" w:rsidP="00884C23">
      <w:pPr>
        <w:widowControl/>
        <w:spacing w:line="360" w:lineRule="exact"/>
        <w:jc w:val="left"/>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s">
            <w:drawing>
              <wp:anchor distT="0" distB="0" distL="114300" distR="114300" simplePos="0" relativeHeight="253001728" behindDoc="0" locked="0" layoutInCell="1" allowOverlap="1" wp14:anchorId="1302E520" wp14:editId="711CAFE0">
                <wp:simplePos x="0" y="0"/>
                <wp:positionH relativeFrom="column">
                  <wp:posOffset>320040</wp:posOffset>
                </wp:positionH>
                <wp:positionV relativeFrom="paragraph">
                  <wp:posOffset>147320</wp:posOffset>
                </wp:positionV>
                <wp:extent cx="5440680" cy="2971800"/>
                <wp:effectExtent l="0" t="0" r="0" b="0"/>
                <wp:wrapNone/>
                <wp:docPr id="8618620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0680" cy="2971800"/>
                        </a:xfrm>
                        <a:prstGeom prst="rect">
                          <a:avLst/>
                        </a:prstGeom>
                        <a:noFill/>
                        <a:ln w="9525">
                          <a:noFill/>
                          <a:miter lim="800000"/>
                          <a:headEnd/>
                          <a:tailEnd/>
                        </a:ln>
                      </wps:spPr>
                      <wps:txbx>
                        <w:txbxContent>
                          <w:p w14:paraId="1EFF76A2" w14:textId="77777777" w:rsidR="000743CF" w:rsidRPr="00884C23" w:rsidRDefault="000743CF" w:rsidP="00D87C4B">
                            <w:pPr>
                              <w:spacing w:line="300" w:lineRule="exact"/>
                              <w:rPr>
                                <w:rFonts w:ascii="メイリオ" w:eastAsia="メイリオ" w:hAnsi="メイリオ"/>
                                <w:sz w:val="20"/>
                                <w:lang w:val="ja-JP"/>
                              </w:rPr>
                            </w:pPr>
                            <w:r w:rsidRPr="00884C23">
                              <w:rPr>
                                <w:rFonts w:ascii="メイリオ" w:eastAsia="メイリオ" w:hAnsi="メイリオ" w:hint="eastAsia"/>
                                <w:sz w:val="20"/>
                                <w:lang w:val="ja-JP"/>
                              </w:rPr>
                              <w:t>〇</w:t>
                            </w:r>
                            <w:r w:rsidRPr="00884C23">
                              <w:rPr>
                                <w:rFonts w:ascii="メイリオ" w:eastAsia="メイリオ" w:hAnsi="メイリオ"/>
                                <w:sz w:val="20"/>
                                <w:lang w:val="ja-JP"/>
                              </w:rPr>
                              <w:t>UNEP-IETC</w:t>
                            </w:r>
                            <w:r w:rsidRPr="00884C23">
                              <w:rPr>
                                <w:rFonts w:ascii="メイリオ" w:eastAsia="メイリオ" w:hAnsi="メイリオ" w:hint="eastAsia"/>
                                <w:sz w:val="20"/>
                                <w:vertAlign w:val="superscript"/>
                                <w:lang w:val="ja-JP"/>
                              </w:rPr>
                              <w:t>※</w:t>
                            </w:r>
                            <w:r w:rsidRPr="00884C23">
                              <w:rPr>
                                <w:rFonts w:ascii="メイリオ" w:eastAsia="メイリオ" w:hAnsi="メイリオ"/>
                                <w:sz w:val="20"/>
                                <w:lang w:val="ja-JP"/>
                              </w:rPr>
                              <w:t>がなにわエコ会議主催のセミナーにお</w:t>
                            </w:r>
                            <w:r w:rsidRPr="00884C23">
                              <w:rPr>
                                <w:rFonts w:ascii="メイリオ" w:eastAsia="メイリオ" w:hAnsi="メイリオ" w:hint="eastAsia"/>
                                <w:sz w:val="20"/>
                                <w:lang w:val="ja-JP"/>
                              </w:rPr>
                              <w:t>いて講義を実施</w:t>
                            </w:r>
                          </w:p>
                          <w:p w14:paraId="4976DE9F" w14:textId="77777777" w:rsidR="000743CF" w:rsidRPr="00884C23" w:rsidRDefault="000743CF" w:rsidP="00D87C4B">
                            <w:pPr>
                              <w:spacing w:line="300" w:lineRule="exact"/>
                              <w:ind w:firstLineChars="100" w:firstLine="200"/>
                              <w:rPr>
                                <w:rFonts w:ascii="メイリオ" w:eastAsia="メイリオ" w:hAnsi="メイリオ"/>
                                <w:sz w:val="20"/>
                                <w:lang w:val="ja-JP"/>
                              </w:rPr>
                            </w:pPr>
                          </w:p>
                          <w:p w14:paraId="70475552" w14:textId="77777777" w:rsidR="000743CF" w:rsidRPr="00884C23" w:rsidRDefault="000743CF" w:rsidP="00D87C4B">
                            <w:pPr>
                              <w:spacing w:line="300" w:lineRule="exact"/>
                              <w:ind w:firstLineChars="100" w:firstLine="200"/>
                              <w:rPr>
                                <w:rFonts w:ascii="メイリオ" w:eastAsia="メイリオ" w:hAnsi="メイリオ"/>
                                <w:sz w:val="20"/>
                              </w:rPr>
                            </w:pPr>
                            <w:r>
                              <w:rPr>
                                <w:rFonts w:ascii="メイリオ" w:eastAsia="メイリオ" w:hAnsi="メイリオ" w:hint="eastAsia"/>
                                <w:sz w:val="20"/>
                              </w:rPr>
                              <w:t>2022</w:t>
                            </w:r>
                            <w:r w:rsidRPr="00884C23">
                              <w:rPr>
                                <w:rFonts w:ascii="メイリオ" w:eastAsia="メイリオ" w:hAnsi="メイリオ"/>
                                <w:sz w:val="20"/>
                              </w:rPr>
                              <w:t>年11月</w:t>
                            </w:r>
                            <w:r w:rsidRPr="00884C23">
                              <w:rPr>
                                <w:rFonts w:ascii="メイリオ" w:eastAsia="メイリオ" w:hAnsi="メイリオ" w:hint="eastAsia"/>
                                <w:sz w:val="20"/>
                              </w:rPr>
                              <w:t>６</w:t>
                            </w:r>
                            <w:r w:rsidRPr="00884C23">
                              <w:rPr>
                                <w:rFonts w:ascii="メイリオ" w:eastAsia="メイリオ" w:hAnsi="メイリオ"/>
                                <w:sz w:val="20"/>
                              </w:rPr>
                              <w:t>日（日）に市民、環境NGO／NPO、事業者、学識経験者、行政が一体となって、環境問題の解決に向けたさまざまな活動を推進し、人と環境が調和する「環境先進都市おおさか」の実現を図るとともに、SDGs</w:t>
                            </w:r>
                            <w:r w:rsidRPr="00884C23">
                              <w:rPr>
                                <w:rFonts w:ascii="メイリオ" w:eastAsia="メイリオ" w:hAnsi="メイリオ" w:hint="eastAsia"/>
                                <w:sz w:val="20"/>
                                <w:vertAlign w:val="superscript"/>
                                <w:lang w:val="ja-JP"/>
                              </w:rPr>
                              <w:t>※</w:t>
                            </w:r>
                            <w:r w:rsidRPr="00884C23">
                              <w:rPr>
                                <w:rFonts w:ascii="メイリオ" w:eastAsia="メイリオ" w:hAnsi="メイリオ"/>
                                <w:sz w:val="20"/>
                              </w:rPr>
                              <w:t>の達成に寄与することを目的に活動しているなにわエコ会議が主催するセミナー「ごみを拾って野鳥と自然を守ろう」が大阪南港野鳥園で実施されました。</w:t>
                            </w:r>
                            <w:r w:rsidRPr="00884C23">
                              <w:rPr>
                                <w:rFonts w:ascii="メイリオ" w:eastAsia="メイリオ" w:hAnsi="メイリオ" w:hint="eastAsia"/>
                                <w:sz w:val="20"/>
                              </w:rPr>
                              <w:t>本セミナーは</w:t>
                            </w:r>
                            <w:r w:rsidRPr="00884C23">
                              <w:rPr>
                                <w:rFonts w:ascii="メイリオ" w:eastAsia="メイリオ" w:hAnsi="メイリオ"/>
                                <w:sz w:val="20"/>
                              </w:rPr>
                              <w:t>UNEP-IETC、公益財団法人地球環境センター共催、NPO法人南港ウェットランドグループ協力のもと開催され20名の方に参加いただき、全員でふだん立ち入ることができない海浜に</w:t>
                            </w:r>
                            <w:r w:rsidRPr="00884C23">
                              <w:rPr>
                                <w:rFonts w:ascii="メイリオ" w:eastAsia="メイリオ" w:hAnsi="メイリオ" w:hint="eastAsia"/>
                                <w:sz w:val="20"/>
                              </w:rPr>
                              <w:t>降りて</w:t>
                            </w:r>
                            <w:r w:rsidRPr="00884C23">
                              <w:rPr>
                                <w:rFonts w:ascii="メイリオ" w:eastAsia="メイリオ" w:hAnsi="メイリオ"/>
                                <w:sz w:val="20"/>
                              </w:rPr>
                              <w:t>ごみ拾いを実施し、南港ウェットランドグループから砂に混ざったマイクロプラスチック</w:t>
                            </w:r>
                            <w:r w:rsidRPr="00A2337A">
                              <w:rPr>
                                <w:rFonts w:ascii="メイリオ" w:eastAsia="メイリオ" w:hAnsi="メイリオ" w:hint="eastAsia"/>
                                <w:sz w:val="20"/>
                                <w:vertAlign w:val="superscript"/>
                              </w:rPr>
                              <w:t>※</w:t>
                            </w:r>
                            <w:r w:rsidRPr="00884C23">
                              <w:rPr>
                                <w:rFonts w:ascii="メイリオ" w:eastAsia="メイリオ" w:hAnsi="メイリオ"/>
                                <w:sz w:val="20"/>
                              </w:rPr>
                              <w:t>や海洋ごみの説明をいただきました。</w:t>
                            </w:r>
                          </w:p>
                          <w:p w14:paraId="7BA129A4" w14:textId="77777777" w:rsidR="000743CF" w:rsidRPr="00884C23" w:rsidRDefault="000743CF" w:rsidP="00D87C4B">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rPr>
                              <w:t>ごみ拾い後には南港ウェットランドグループから「海洋プラスチックごみと野鳥の関係」として海洋プラスチックごみが流れ着く過程や野鳥をはじめとする生き物への影響についてお話しいただきました。また、</w:t>
                            </w:r>
                            <w:r w:rsidRPr="00884C23">
                              <w:rPr>
                                <w:rFonts w:ascii="メイリオ" w:eastAsia="メイリオ" w:hAnsi="メイリオ"/>
                                <w:sz w:val="20"/>
                              </w:rPr>
                              <w:t>UNEP-IETCからは「ごみと環境危機」と題して世界の人口増に伴うプラスチック生産量の増大の事実やごみ問題の本質、その解決方法について</w:t>
                            </w:r>
                            <w:r w:rsidRPr="00884C23">
                              <w:rPr>
                                <w:rFonts w:ascii="メイリオ" w:eastAsia="メイリオ" w:hAnsi="メイリオ" w:hint="eastAsia"/>
                                <w:sz w:val="20"/>
                              </w:rPr>
                              <w:t>説明を</w:t>
                            </w:r>
                            <w:r w:rsidRPr="00884C23">
                              <w:rPr>
                                <w:rFonts w:ascii="メイリオ" w:eastAsia="メイリオ" w:hAnsi="メイリオ"/>
                                <w:sz w:val="20"/>
                              </w:rPr>
                              <w:t>いただきました。</w:t>
                            </w:r>
                          </w:p>
                        </w:txbxContent>
                      </wps:txbx>
                      <wps:bodyPr rot="0" vert="horz" wrap="square" lIns="91440" tIns="45720" rIns="91440" bIns="45720" anchor="t" anchorCtr="0">
                        <a:noAutofit/>
                      </wps:bodyPr>
                    </wps:wsp>
                  </a:graphicData>
                </a:graphic>
              </wp:anchor>
            </w:drawing>
          </mc:Choice>
          <mc:Fallback>
            <w:pict>
              <v:shape w14:anchorId="1302E520" id="_x0000_s1257" type="#_x0000_t202" style="position:absolute;margin-left:25.2pt;margin-top:11.6pt;width:428.4pt;height:234pt;z-index:25300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37cMwIAABUEAAAOAAAAZHJzL2Uyb0RvYy54bWysU0uOEzEQ3SNxB8t70h/l20pnNMwwCGn4&#10;SAMHcNzutIV/2E66w3IiIQ7BFRBrztMXoexOQgQ7RC8sl6vrud6r5+VVJwXaMeu4ViXORilGTFFd&#10;cbUp8Yf3d8/mGDlPVEWEVqzEe+bw1erpk2VrCpbrRouKWQQgyhWtKXHjvSmSxNGGSeJG2jAFyVpb&#10;STyEdpNUlrSALkWSp+k0abWtjNWUOQent0MSryJ+XTPq39a1Yx6JEkNvPq42ruuwJqslKTaWmIbT&#10;YxvkH7qQhCu49Ax1SzxBW8v/gpKcWu107UdUy0TXNacscgA2WfoHm4eGGBa5gDjOnGVy/w+Wvtm9&#10;s4hXJZ5Ps/k0T8czjBSRMKr+8KV//N4//uwPX1F/+NYfDv3jD4hRHmRrjSug+sFAve+e6w7GHyVw&#10;5l7Tjw4pfdMQtWHX1uq2YaSCtrNQmVyUDjgugKzb17qCe8nW6wjU1VYGTUElBOgwvv15ZKzziMLh&#10;ZDxOp3NIUcjli1k2T+NQE1Kcyo11/iXTEoVNiS14IsKT3b3zoR1SnH4Jtyl9x4WIvhAKtSVeTPJJ&#10;LLjISO7BtoJL0C0N32CkwPKFqmKxJ1wMe7hAqCPtwHTg7Lt1F4XPZrOTnmtd7UEJqwefwruCTaPt&#10;Z4xa8GiJ3actsQwj8UqBmosM2IOpYzCezHII7GVmfZkhigJUiT1Gw/bGx4cwkL4G1Wse9QjjGTo5&#10;Ng3eizId30kw92Uc//r9mle/AAAA//8DAFBLAwQUAAYACAAAACEAHn8rlN0AAAAJAQAADwAAAGRy&#10;cy9kb3ducmV2LnhtbEyPwU7DMBBE70j8g7VI3KjdkAIJ2VQIxBVEoZW4uck2iYjXUew24e9ZTnCb&#10;1Yxm3hbr2fXqRGPoPCMsFwYUceXrjhuEj/fnqztQIVqube+ZEL4pwLo8PytsXvuJ3+i0iY2SEg65&#10;RWhjHHKtQ9WSs2HhB2LxDn50Nso5Nroe7STlrteJMTfa2Y5lobUDPbZUfW2ODmH7cvjcpea1eXKr&#10;YfKz0ewyjXh5MT/cg4o0x78w/OILOpTCtPdHroPqEVYmlSRCcp2AEj8ztyL2CGm2TECXhf7/QfkD&#10;AAD//wMAUEsBAi0AFAAGAAgAAAAhALaDOJL+AAAA4QEAABMAAAAAAAAAAAAAAAAAAAAAAFtDb250&#10;ZW50X1R5cGVzXS54bWxQSwECLQAUAAYACAAAACEAOP0h/9YAAACUAQAACwAAAAAAAAAAAAAAAAAv&#10;AQAAX3JlbHMvLnJlbHNQSwECLQAUAAYACAAAACEAi49+3DMCAAAVBAAADgAAAAAAAAAAAAAAAAAu&#10;AgAAZHJzL2Uyb0RvYy54bWxQSwECLQAUAAYACAAAACEAHn8rlN0AAAAJAQAADwAAAAAAAAAAAAAA&#10;AACNBAAAZHJzL2Rvd25yZXYueG1sUEsFBgAAAAAEAAQA8wAAAJcFAAAAAA==&#10;" filled="f" stroked="f">
                <v:textbox>
                  <w:txbxContent>
                    <w:p w14:paraId="1EFF76A2" w14:textId="77777777" w:rsidR="000743CF" w:rsidRPr="00884C23" w:rsidRDefault="000743CF" w:rsidP="00D87C4B">
                      <w:pPr>
                        <w:spacing w:line="300" w:lineRule="exact"/>
                        <w:rPr>
                          <w:rFonts w:ascii="メイリオ" w:eastAsia="メイリオ" w:hAnsi="メイリオ"/>
                          <w:sz w:val="20"/>
                          <w:lang w:val="ja-JP"/>
                        </w:rPr>
                      </w:pPr>
                      <w:r w:rsidRPr="00884C23">
                        <w:rPr>
                          <w:rFonts w:ascii="メイリオ" w:eastAsia="メイリオ" w:hAnsi="メイリオ" w:hint="eastAsia"/>
                          <w:sz w:val="20"/>
                          <w:lang w:val="ja-JP"/>
                        </w:rPr>
                        <w:t>〇</w:t>
                      </w:r>
                      <w:r w:rsidRPr="00884C23">
                        <w:rPr>
                          <w:rFonts w:ascii="メイリオ" w:eastAsia="メイリオ" w:hAnsi="メイリオ"/>
                          <w:sz w:val="20"/>
                          <w:lang w:val="ja-JP"/>
                        </w:rPr>
                        <w:t>UNEP-IETC</w:t>
                      </w:r>
                      <w:r w:rsidRPr="00884C23">
                        <w:rPr>
                          <w:rFonts w:ascii="メイリオ" w:eastAsia="メイリオ" w:hAnsi="メイリオ" w:hint="eastAsia"/>
                          <w:sz w:val="20"/>
                          <w:vertAlign w:val="superscript"/>
                          <w:lang w:val="ja-JP"/>
                        </w:rPr>
                        <w:t>※</w:t>
                      </w:r>
                      <w:r w:rsidRPr="00884C23">
                        <w:rPr>
                          <w:rFonts w:ascii="メイリオ" w:eastAsia="メイリオ" w:hAnsi="メイリオ"/>
                          <w:sz w:val="20"/>
                          <w:lang w:val="ja-JP"/>
                        </w:rPr>
                        <w:t>がなにわエコ会議主催のセミナーにお</w:t>
                      </w:r>
                      <w:r w:rsidRPr="00884C23">
                        <w:rPr>
                          <w:rFonts w:ascii="メイリオ" w:eastAsia="メイリオ" w:hAnsi="メイリオ" w:hint="eastAsia"/>
                          <w:sz w:val="20"/>
                          <w:lang w:val="ja-JP"/>
                        </w:rPr>
                        <w:t>いて講義を実施</w:t>
                      </w:r>
                    </w:p>
                    <w:p w14:paraId="4976DE9F" w14:textId="77777777" w:rsidR="000743CF" w:rsidRPr="00884C23" w:rsidRDefault="000743CF" w:rsidP="00D87C4B">
                      <w:pPr>
                        <w:spacing w:line="300" w:lineRule="exact"/>
                        <w:ind w:firstLineChars="100" w:firstLine="200"/>
                        <w:rPr>
                          <w:rFonts w:ascii="メイリオ" w:eastAsia="メイリオ" w:hAnsi="メイリオ"/>
                          <w:sz w:val="20"/>
                          <w:lang w:val="ja-JP"/>
                        </w:rPr>
                      </w:pPr>
                    </w:p>
                    <w:p w14:paraId="70475552" w14:textId="77777777" w:rsidR="000743CF" w:rsidRPr="00884C23" w:rsidRDefault="000743CF" w:rsidP="00D87C4B">
                      <w:pPr>
                        <w:spacing w:line="300" w:lineRule="exact"/>
                        <w:ind w:firstLineChars="100" w:firstLine="200"/>
                        <w:rPr>
                          <w:rFonts w:ascii="メイリオ" w:eastAsia="メイリオ" w:hAnsi="メイリオ"/>
                          <w:sz w:val="20"/>
                        </w:rPr>
                      </w:pPr>
                      <w:r>
                        <w:rPr>
                          <w:rFonts w:ascii="メイリオ" w:eastAsia="メイリオ" w:hAnsi="メイリオ" w:hint="eastAsia"/>
                          <w:sz w:val="20"/>
                        </w:rPr>
                        <w:t>2022</w:t>
                      </w:r>
                      <w:r w:rsidRPr="00884C23">
                        <w:rPr>
                          <w:rFonts w:ascii="メイリオ" w:eastAsia="メイリオ" w:hAnsi="メイリオ"/>
                          <w:sz w:val="20"/>
                        </w:rPr>
                        <w:t>年11月</w:t>
                      </w:r>
                      <w:r w:rsidRPr="00884C23">
                        <w:rPr>
                          <w:rFonts w:ascii="メイリオ" w:eastAsia="メイリオ" w:hAnsi="メイリオ" w:hint="eastAsia"/>
                          <w:sz w:val="20"/>
                        </w:rPr>
                        <w:t>６</w:t>
                      </w:r>
                      <w:r w:rsidRPr="00884C23">
                        <w:rPr>
                          <w:rFonts w:ascii="メイリオ" w:eastAsia="メイリオ" w:hAnsi="メイリオ"/>
                          <w:sz w:val="20"/>
                        </w:rPr>
                        <w:t>日（日）に市民、環境NGO／NPO、事業者、学識経験者、行政が一体となって、環境問題の解決に向けたさまざまな活動を推進し、人と環境が調和する「環境先進都市おおさか」の実現を図るとともに、SDGs</w:t>
                      </w:r>
                      <w:r w:rsidRPr="00884C23">
                        <w:rPr>
                          <w:rFonts w:ascii="メイリオ" w:eastAsia="メイリオ" w:hAnsi="メイリオ" w:hint="eastAsia"/>
                          <w:sz w:val="20"/>
                          <w:vertAlign w:val="superscript"/>
                          <w:lang w:val="ja-JP"/>
                        </w:rPr>
                        <w:t>※</w:t>
                      </w:r>
                      <w:r w:rsidRPr="00884C23">
                        <w:rPr>
                          <w:rFonts w:ascii="メイリオ" w:eastAsia="メイリオ" w:hAnsi="メイリオ"/>
                          <w:sz w:val="20"/>
                        </w:rPr>
                        <w:t>の達成に寄与することを目的に活動しているなにわエコ会議が主催するセミナー「ごみを拾って野鳥と自然を守ろう」が大阪南港野鳥園で実施されました。</w:t>
                      </w:r>
                      <w:r w:rsidRPr="00884C23">
                        <w:rPr>
                          <w:rFonts w:ascii="メイリオ" w:eastAsia="メイリオ" w:hAnsi="メイリオ" w:hint="eastAsia"/>
                          <w:sz w:val="20"/>
                        </w:rPr>
                        <w:t>本セミナーは</w:t>
                      </w:r>
                      <w:r w:rsidRPr="00884C23">
                        <w:rPr>
                          <w:rFonts w:ascii="メイリオ" w:eastAsia="メイリオ" w:hAnsi="メイリオ"/>
                          <w:sz w:val="20"/>
                        </w:rPr>
                        <w:t>UNEP-IETC、公益財団法人地球環境センター共催、NPO法人南港ウェットランドグループ協力のもと開催され20名の方に参加いただき、全員でふだん立ち入ることができない海浜に</w:t>
                      </w:r>
                      <w:r w:rsidRPr="00884C23">
                        <w:rPr>
                          <w:rFonts w:ascii="メイリオ" w:eastAsia="メイリオ" w:hAnsi="メイリオ" w:hint="eastAsia"/>
                          <w:sz w:val="20"/>
                        </w:rPr>
                        <w:t>降りて</w:t>
                      </w:r>
                      <w:r w:rsidRPr="00884C23">
                        <w:rPr>
                          <w:rFonts w:ascii="メイリオ" w:eastAsia="メイリオ" w:hAnsi="メイリオ"/>
                          <w:sz w:val="20"/>
                        </w:rPr>
                        <w:t>ごみ拾いを実施し、南港ウェットランドグループから砂に混ざったマイクロプラスチック</w:t>
                      </w:r>
                      <w:r w:rsidRPr="00A2337A">
                        <w:rPr>
                          <w:rFonts w:ascii="メイリオ" w:eastAsia="メイリオ" w:hAnsi="メイリオ" w:hint="eastAsia"/>
                          <w:sz w:val="20"/>
                          <w:vertAlign w:val="superscript"/>
                        </w:rPr>
                        <w:t>※</w:t>
                      </w:r>
                      <w:r w:rsidRPr="00884C23">
                        <w:rPr>
                          <w:rFonts w:ascii="メイリオ" w:eastAsia="メイリオ" w:hAnsi="メイリオ"/>
                          <w:sz w:val="20"/>
                        </w:rPr>
                        <w:t>や海洋ごみの説明をいただきました。</w:t>
                      </w:r>
                    </w:p>
                    <w:p w14:paraId="7BA129A4" w14:textId="77777777" w:rsidR="000743CF" w:rsidRPr="00884C23" w:rsidRDefault="000743CF" w:rsidP="00D87C4B">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rPr>
                        <w:t>ごみ拾い後には南港ウェットランドグループから「海洋プラスチックごみと野鳥の関係」として海洋プラスチックごみが流れ着く過程や野鳥をはじめとする生き物への影響についてお話しいただきました。また、</w:t>
                      </w:r>
                      <w:r w:rsidRPr="00884C23">
                        <w:rPr>
                          <w:rFonts w:ascii="メイリオ" w:eastAsia="メイリオ" w:hAnsi="メイリオ"/>
                          <w:sz w:val="20"/>
                        </w:rPr>
                        <w:t>UNEP-IETCからは「ごみと環境危機」と題して世界の人口増に伴うプラスチック生産量の増大の事実やごみ問題の本質、その解決方法について</w:t>
                      </w:r>
                      <w:r w:rsidRPr="00884C23">
                        <w:rPr>
                          <w:rFonts w:ascii="メイリオ" w:eastAsia="メイリオ" w:hAnsi="メイリオ" w:hint="eastAsia"/>
                          <w:sz w:val="20"/>
                        </w:rPr>
                        <w:t>説明を</w:t>
                      </w:r>
                      <w:r w:rsidRPr="00884C23">
                        <w:rPr>
                          <w:rFonts w:ascii="メイリオ" w:eastAsia="メイリオ" w:hAnsi="メイリオ"/>
                          <w:sz w:val="20"/>
                        </w:rPr>
                        <w:t>いただきました。</w:t>
                      </w:r>
                    </w:p>
                  </w:txbxContent>
                </v:textbox>
              </v:shape>
            </w:pict>
          </mc:Fallback>
        </mc:AlternateContent>
      </w:r>
    </w:p>
    <w:p w14:paraId="2FD4027A" w14:textId="77777777" w:rsidR="000743CF" w:rsidRPr="0095173B" w:rsidRDefault="000743CF" w:rsidP="00884C23">
      <w:pPr>
        <w:widowControl/>
        <w:spacing w:line="360" w:lineRule="exact"/>
        <w:jc w:val="left"/>
        <w:rPr>
          <w:rFonts w:ascii="メイリオ" w:eastAsia="メイリオ" w:hAnsi="メイリオ"/>
          <w:color w:val="000000" w:themeColor="text1"/>
          <w:szCs w:val="21"/>
        </w:rPr>
      </w:pPr>
      <w:r>
        <w:rPr>
          <w:rFonts w:ascii="メイリオ" w:eastAsia="メイリオ" w:hAnsi="メイリオ"/>
          <w:noProof/>
          <w:color w:val="000000" w:themeColor="text1"/>
          <w:szCs w:val="21"/>
        </w:rPr>
        <mc:AlternateContent>
          <mc:Choice Requires="wpg">
            <w:drawing>
              <wp:anchor distT="0" distB="0" distL="114300" distR="114300" simplePos="0" relativeHeight="253002752" behindDoc="0" locked="0" layoutInCell="1" allowOverlap="1" wp14:anchorId="74940781" wp14:editId="6DF0C5B0">
                <wp:simplePos x="0" y="0"/>
                <wp:positionH relativeFrom="column">
                  <wp:posOffset>662940</wp:posOffset>
                </wp:positionH>
                <wp:positionV relativeFrom="paragraph">
                  <wp:posOffset>2890516</wp:posOffset>
                </wp:positionV>
                <wp:extent cx="2232660" cy="1889478"/>
                <wp:effectExtent l="0" t="0" r="0" b="0"/>
                <wp:wrapNone/>
                <wp:docPr id="447703917" name="グループ化 3"/>
                <wp:cNvGraphicFramePr/>
                <a:graphic xmlns:a="http://schemas.openxmlformats.org/drawingml/2006/main">
                  <a:graphicData uri="http://schemas.microsoft.com/office/word/2010/wordprocessingGroup">
                    <wpg:wgp>
                      <wpg:cNvGrpSpPr/>
                      <wpg:grpSpPr>
                        <a:xfrm>
                          <a:off x="0" y="0"/>
                          <a:ext cx="2232660" cy="1889478"/>
                          <a:chOff x="38100" y="-152404"/>
                          <a:chExt cx="2232660" cy="1889478"/>
                        </a:xfrm>
                      </wpg:grpSpPr>
                      <pic:pic xmlns:pic="http://schemas.openxmlformats.org/drawingml/2006/picture">
                        <pic:nvPicPr>
                          <pic:cNvPr id="1479600536" name="図 12"/>
                          <pic:cNvPicPr>
                            <a:picLocks noChangeAspect="1"/>
                          </pic:cNvPicPr>
                        </pic:nvPicPr>
                        <pic:blipFill>
                          <a:blip r:embed="rId232" cstate="screen">
                            <a:extLst>
                              <a:ext uri="{28A0092B-C50C-407E-A947-70E740481C1C}">
                                <a14:useLocalDpi xmlns:a14="http://schemas.microsoft.com/office/drawing/2010/main"/>
                              </a:ext>
                            </a:extLst>
                          </a:blip>
                          <a:srcRect/>
                          <a:stretch>
                            <a:fillRect/>
                          </a:stretch>
                        </pic:blipFill>
                        <pic:spPr bwMode="auto">
                          <a:xfrm>
                            <a:off x="74932" y="-152404"/>
                            <a:ext cx="2159601" cy="1620000"/>
                          </a:xfrm>
                          <a:prstGeom prst="rect">
                            <a:avLst/>
                          </a:prstGeom>
                          <a:noFill/>
                          <a:ln>
                            <a:noFill/>
                          </a:ln>
                        </pic:spPr>
                      </pic:pic>
                      <wps:wsp>
                        <wps:cNvPr id="1417257965" name="テキスト ボックス 13"/>
                        <wps:cNvSpPr txBox="1"/>
                        <wps:spPr>
                          <a:xfrm>
                            <a:off x="38100" y="1417034"/>
                            <a:ext cx="2232660" cy="320040"/>
                          </a:xfrm>
                          <a:prstGeom prst="rect">
                            <a:avLst/>
                          </a:prstGeom>
                          <a:noFill/>
                        </wps:spPr>
                        <wps:txbx>
                          <w:txbxContent>
                            <w:p w14:paraId="2CAE4238" w14:textId="77777777" w:rsidR="000743CF" w:rsidRPr="00884C23" w:rsidRDefault="000743CF" w:rsidP="00D87C4B">
                              <w:pPr>
                                <w:jc w:val="center"/>
                                <w:rPr>
                                  <w:rFonts w:ascii="メイリオ" w:eastAsia="メイリオ" w:hAnsi="メイリオ"/>
                                  <w:kern w:val="24"/>
                                  <w:sz w:val="16"/>
                                  <w:szCs w:val="16"/>
                                </w:rPr>
                              </w:pPr>
                              <w:r w:rsidRPr="00884C23">
                                <w:rPr>
                                  <w:rFonts w:ascii="メイリオ" w:eastAsia="メイリオ" w:hAnsi="メイリオ"/>
                                  <w:kern w:val="24"/>
                                  <w:sz w:val="16"/>
                                  <w:szCs w:val="16"/>
                                </w:rPr>
                                <w:t>参加者全員で海浜</w:t>
                              </w:r>
                              <w:r w:rsidRPr="00884C23">
                                <w:rPr>
                                  <w:rFonts w:ascii="メイリオ" w:eastAsia="メイリオ" w:hAnsi="メイリオ" w:hint="eastAsia"/>
                                  <w:kern w:val="24"/>
                                  <w:sz w:val="16"/>
                                  <w:szCs w:val="16"/>
                                </w:rPr>
                                <w:t>での</w:t>
                              </w:r>
                              <w:r w:rsidRPr="00884C23">
                                <w:rPr>
                                  <w:rFonts w:ascii="メイリオ" w:eastAsia="メイリオ" w:hAnsi="メイリオ"/>
                                  <w:kern w:val="24"/>
                                  <w:sz w:val="16"/>
                                  <w:szCs w:val="16"/>
                                </w:rPr>
                                <w:t>ごみ拾い</w:t>
                              </w:r>
                              <w:r w:rsidRPr="00884C23">
                                <w:rPr>
                                  <w:rFonts w:ascii="メイリオ" w:eastAsia="メイリオ" w:hAnsi="メイリオ" w:hint="eastAsia"/>
                                  <w:kern w:val="24"/>
                                  <w:sz w:val="16"/>
                                  <w:szCs w:val="16"/>
                                </w:rPr>
                                <w:t>の様子</w:t>
                              </w:r>
                            </w:p>
                          </w:txbxContent>
                        </wps:txbx>
                        <wps:bodyPr wrap="square" rtlCol="0">
                          <a:spAutoFit/>
                        </wps:bodyPr>
                      </wps:wsp>
                    </wpg:wgp>
                  </a:graphicData>
                </a:graphic>
              </wp:anchor>
            </w:drawing>
          </mc:Choice>
          <mc:Fallback>
            <w:pict>
              <v:group w14:anchorId="74940781" id="_x0000_s1258" style="position:absolute;margin-left:52.2pt;margin-top:227.6pt;width:175.8pt;height:148.8pt;z-index:253002752" coordorigin="381,-1524" coordsize="22326,18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N5ss/AwAAMgcAAA4AAABkcnMvZTJvRG9jLnhtbKxVy27TQBTdI/EP&#10;I+9bP+I8ajVF0NIKiUdF4QMm43E8wp4ZZiZNum0kxII1LOAPEAKJFRJ/Y/U/uHfsJH0gARWLOPO8&#10;Pufcc6937y3qipxyY4WS4yDejgLCJVO5kNNx8PLF4dYoINZRmdNKST4OzrgN7u3dvbM71xlPVKmq&#10;nBsCQaTN5noclM7pLAwtK3lN7bbSXMJmoUxNHUzNNMwNnUP0ugqTKBqEc2VybRTj1sLqQbsZ7Pn4&#10;RcGZe1YUljtSjQPA5vzT+OcEn+HeLs2mhupSsA4GvQWKmgoJL12HOqCOkpkRN0LVghllVeG2mapD&#10;VRSCcc8B2MTRNTZHRs205zLN5lO9lgmkvabTrcOyp6fHhoh8HKTpcBj1duJhQCStIVXN+bdm+blZ&#10;/myWHy7evSc9FGuupxncOTL6RB+bbmHazpD/ojA1/gMzsvAyn61l5gtHGCwmSS8ZDCAbDPbi0Wgn&#10;HY7aRLASsoX3eqM4ggOwvxX3kzRKV/sP/xAjXEEIEekamBYsg1+nIIxuKPhnp8EtNzM86ILUfxWj&#10;pubVTG9BsjV1YiIq4c68cSGtCEqeHgt2bNrJJhlxOtwZRFG/N1hl4+LjdxInKANew5PtPYq8Hiv2&#10;yhKp9ksqp/y+1eB7kBZPh1eP++mVl04qoQ9FVWHWcNzRgxq55rHfKNT690CxWc2lawvS8AqYKmlL&#10;oW1ATMbrCQd/mUd5DCmHZuDAXJYZzmWbVWvYcwAMYGlmneGOlTgsAFS3Dlldb3gGG9BIz4IVyWT+&#10;ROUQmc6c8qV4zYrDdKeX3LTU2pRxHxRHhGjKAfQWMCDqtzIUCG2sO+KqJjgAQoDZv4iePraIHo6u&#10;jiB+qVBWz6qSVxbgIK54Joi9GwIVLDBohHaVBZjdyMM/1fpJSTUHlBj2sr3iYdIHi/VX9mqWb5rz&#10;L835j2b5ljTLT81y2Zx/hTmJu7r397HoiVs8UFCj3l4Yt6Ww0amr/U0Nx2kMraWr4bXgl7tAD/RO&#10;/5feUPorUDhyi8nCd7i4bTO4NlH5GTCZQ+MHL76eUaxr46p95b8T3on6PjjpUPjMbu5ArnACKfIj&#10;35hhdKXzX577U5tP3d4vAAAA//8DAFBLAwQKAAAAAAAAACEAu8n+kq9nAACvZwAAFQAAAGRycy9t&#10;ZWRpYS9pbWFnZTEuanBlZ//Y/+AAEEpGSUYAAQEBAJYAlgAA/9sAQwAIBgYHBgUIBwcHCQkICgwU&#10;DQwLCwwZEhMPFB0aHx4dGhwcICQuJyAiLCMcHCg3KSwwMTQ0NB8nOT04MjwuMzQy/9sAQwEJCQkM&#10;CwwYDQ0YMiEcITIyMjIyMjIyMjIyMjIyMjIyMjIyMjIyMjIyMjIyMjIyMjIyMjIyMjIyMjIyMjIy&#10;MjIy/8AAEQgBCQF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zAtPC04LTgtfQnj3GhaeFpwWnhaYDAtO20/bS7aBDNtLtokdIY2kc4VRkmnj&#10;BouAzbS7aeBS4oAj20u2n4p22ncLkeKNtSbaXbRcRHtpdtP20uKLgR7aXFSbaMc4ouBHtpjusbAN&#10;kA/xdhU+KztU1GCzjEb/ADmQ7PlPTNROpGCu2VFNuyEu+hPymNl+bd7elZT3SrHvLFolO089/Wo5&#10;tXk8to/9Yjrjr0+lYxycp5gVc5wR3/yK8jEY5X9w7KdF9TbivXSYzI7PHzkEdvaqd/qEVwhdQ4uF&#10;A3KRx+fXtVeZ12qHkUkqeAcE/wBKz5LnaCRISxGWI9q43ipyjys1VNJ3NJWE8PlmRt+Pu46c+/Wq&#10;qO8itHkbw2QSePf8ahhPn4EcmWz39P6d6dcufO3YByACSe5rmd7mhPckK5ACO54zn73fr+FZ/wC8&#10;JI4+6RtcHn1x+tPebzCYlRV2n5gSFz7U3elwURwQi9Cv8PPpSQNjWYoQyIQwHBJB4/z+VIJBjzGi&#10;w4BLEnkj0HpTpAyOcCN8MSCeOemaro7K3mHa5zgE9KuLsS9RlxnyFMcTBV+bB5FOivEYkKQSFB5H&#10;APcfWmmWPy2eViCMBU9gP0qqixblYbRjBOW/pVpXQy1cXER3naxIOASPXjNWLZhOuI+QCCUc9h7+&#10;tVjbiY5L5QkHbnrz39BVqznhgmwyyFidr7Tgnvik7W0GkRW9wjO6EHy95+Y/eJ7AH8qS5aJIYrcn&#10;LRDezZJGPSnPDOqh0BMYkLr6qT29z/jWKzyRlZiuVyOp64PT9KqNmyzRgQ3NwlupUebw3AwBVhwJ&#10;I5LO3CuwO7MfIb0PoOKy/tk3237RFG8c2ORHxViS/wDKi8tfLjyAzBV6HHT3p2Y9B1lbwyxlZGLT&#10;SyhEhB4J6ck9MZ/WrE1za6bLLbqsc7kYLK33Tn1P0rn8pv3FicHORx+VEkitMxGMA4B9abhd6hc1&#10;vPW4t2AYGYYARU/hwen+e9Y7u2/JJLDuasKxDtg4fn5kPGO/PpRbQRSuWnZlRfvbevTr/L86pKwi&#10;mPepYlDLI2CQq5pm0vIEQEljhRV69t/7PX7OZd0mcsUOUYEdj3//AF02xlXqMhwvtmilCHA+QUU7&#10;oR7aFpwWse+8RWunzmGRGZiAVK9CDV3TNUi1IzBFKtE2CD/OvdVWLfLfU8jkla9i8Fp22nhaa8qR&#10;lNxwHbaD71dyRhljV9jMA2QOfenqyvnawODg47GuP1i9zrjESKjRYUA98c/1NEWvzW8Uak53zFnI&#10;HODiuX63FSaZt7FtXRc1q/lFo8DOAGY7JAOHAPIPoR0/Csm31W5nk+WZ8p8u9eQTzwPbn9K2tY0u&#10;W8RLmwjDIy/OittbJ746Z9a5O2SfSNQztIdG+aOSuevOUZ3expTScfM7+xaK10tZXmJU5YyOCOSf&#10;es5vFNstpK3H2iP+A8hsd8isK48TtdmK2u4gYg3zhDtLdalis9Nk1DT47dJo0uizl3YEcZyDn/PN&#10;W8RKWlJk+ytrIbBq+pz6ise826Sy70L+je30rvlXjHU4rjbxbLTtatGtplRipDSyNkL26V0ja5pq&#10;Mqfa0LnGMc5zn/Crw8uW/OyaivblRf2013SNdzMAM4yayJvEcNvJcxzIA8R+UBvviudv9RvbiFx9&#10;6N2D7McLx6/jTrY2FNaasUKEpHTzazbrHdhD+8h4HI+bjOR7Vj+HdbuL/Up7dyzMI+M9Fx6+uc1x&#10;9q9zHeYuA6rIMo4OQRXQ6JPBpry3BuEjVtxZNuWkwvGT2FcsMXKpUV9EbSoKMWdtBOsiDcQHxkiq&#10;13crBcr+8UZ4xu6e5ri7jVbq5TYsgKZyQhAzVeG5lhU5Mm5myST0q55glokTHDvc6waw8t2mzDAg&#10;rtT165/SsjVFeSYzxqCgG5cNnHqP8+lUH1B2lEigF1BJBHXP0pUvmkSZU2AEfMGOCfoPxriq4lVI&#10;2kbQpuL0FKqrAF8IwzjHT14/z0poQozc4AwBu6E9v8ac+PL3lSBt289/pUUZeQsqcbMEYXg57k/h&#10;Xn3udFhJgYm4O7bjL+pPf+lZ7hpXdvNWJVHzKOnpVuYpKu+QkKefl4//AFVWmhZWMoQgKwyD0NVF&#10;jEgaWIAE4LljkKTwB3xx/SkdXKeZIGj5yQnJz+OMVJbB5Lxg2Ytq5wpJGadNbtBGrxOdgHWTGc+9&#10;VfUTIPOYq42NJnI3MMFvwqssxjONhVSB33Z/yatJMzQs3DMeAV6ZrPkeTzzklQrZIJ6e38qpIkfc&#10;SZUksc7se38qiMojCBpCcj+H0qGWbuRgkZGagEu5yWbB9atR0GkXBLG825UJXtv5zz/OnsFk3Mze&#10;SpKrsx94fX/Paq8dz+83fdyOMetXWjjvSuZAoGQG7HHX/P0oegbBFLA0ojMhQJ0Y4HQ/jmpRFI8/&#10;n+W7oWyCR97688E8UGygS6TIJbsP6/yp8txJD+7AwyHGMcZ9PpU77Alcjv5pZLt4obdkCZDKo+6c&#10;n/P4VTnK+YqMqYdckgH5MZHT14qKa+laQqMISNpK8E1UkeQEbmJH1rSMSxjSkAqjNt9T3qLJZuT1&#10;7mhupxT/ACZDF5oUlM7cjsa0AaVwvXrTae8bxHDqVwccim7c9KAAMV6GtjT7f7ROwkUqYkPmIP4h&#10;3+nUU2Gxt44WE0chuD9w7xgHPTaM1pWirbqFaNmZ3aJCUC4wMnOeeuMd+DWcpaFRWpUZLaw868gj&#10;AYYEG99y57svTJHH0qt/Zt5cwxTOMQkZUF84HfA64rUm+z27o6xhpOApY5VR6Af570t7qFnjAiEk&#10;rx5YrJ1fPt0A9BUpvoNjUlgCKEs2KgY+br70Vnlb2Y+YpeNW6IqnAopWXcVzR1K4e8EcMh/eIoVS&#10;OQRW7o8y2UFlMTJLcIGXyUzgDnk/pXOvc/ekCMWIwGHYUR3sw2bMiXP3hxmumFVqVzmcbxseiXes&#10;otmipKi3jgfKpyAcZP6VzOoalG1tbwWtwzRgbnJGMtnnisu5CIg2zM8oJ3A/dx7Gs4vIScjjP61r&#10;UxMpKzIhRitSzLK8kxdvnY8bjyat3KC7iinhCIxHlyRqT17GqfARcRkHGc5pFLMcqme4rl5rGtjU&#10;GrXFrLut7l+QA2W53Ack1Snnmu2eYykSONpcscn/ABpI4sMQ43FhyPT1ppjS1Una2Ov3s4pOo27X&#10;EooYNkBAkYSMBkg9CaiS8RLpd6swX5lJz8v0qG3vjaXIljjWQoSf3nQ+nvTy6XKpsjVJM5O88Yqr&#10;WRVu5ca6SZ2d0z1PJ6nOajhnEl2jZIGD0GBir6adB/ZwlW6Tzi3ESnoMdKoBzbr5YCBlyMfXrSlF&#10;rXuJW6GqksTqWVgSM5J5P40gk3RboXYln5bv7jPWqsW9fnYDacZXb1oNwsT+WSY0BOCvHPrXO43K&#10;WheMbOWVURFyVI78e1QyW4d9nRchiB3IPf8AOqUWosPMLhjlz5bIDwfzrVUNBCZsYI5ODihNw0G0&#10;MaARuzb4wWPpk4x71Xli3vjbhcfIv+fz/GpJ7iS5YEqhbGS34UpkJVjjOemDTbdxJaEI4DKWA9vp&#10;1p0Vs3Eok6A5wvJ+lOjAkwuz5gNxwcE/Q9K0mtFUxICu4kcY+8emSazcrFKJA6xiA5yQoz82MZxz&#10;+VUk8pRyZBjKg4wK150X5nZQwwV+UkNz1Pfn8e9Y93Ys6lldljxjk/z9c0otF2sRBgUJRmCZ5HP6&#10;VYPkl1WWMuhP3mOD361CbBooUKSCYlScbiFHt60+CTykUSxENgjbVNLoToWlBLoQm2RcnfnPy4A/&#10;xqhcxTSKQVYndgjpj/Iqw0yqkroxLPgYz+gH4fzqvJKZSArscAEgjng+v49aa3uS2iheSvCBHDvS&#10;Lb06VRKyykSFXY46+lX51Z23bfLX+I9f50PMi5RWkjVVyQT1GPT/AD0rVPTQWxmtbTF13Lt3DIPa&#10;q5wGIBB561ovdo4aJOhz85GDj0rOOI5ARtbB9MirjfqNFuFk8td4Bwe54NXl8yAL5YJHOVPp6/zr&#10;Ki8tjhsj8OBV2MspCwyLIoJbJ4z3xSkgaLi3LZMJY78ZBx04qlLIyoxWQNjg5PPPX61NKzNFlzg8&#10;5UHGKz5hhGKtlT0ApQQIgLNu3jINMZ2frz7049cH9KaR8uQO/Wtiie2nhhKmS3WTbzyTyf8ACtc6&#10;naPbqzW6ebKSzKvAUDgZ9+/5VkrDF5CM7ujNnAC5z+v+cUpRPsykRhWyfmDHPTuP896hxTHc2Ykt&#10;tQuWkyqfxiFjtUe3/wBc1Tn0otMCCMn5pNo4BPOFHfgiqi74lR0kCDPDsOc98eta8O+WOPcrRRFd&#10;2SowxxySvf8AzzUtOI9yBBbW42LCHxgGXJ+bjnH41ftbe2RFlllkQImJAUDdzzTVt7W4t1nh1ECa&#10;NgoYAjHpgdqdfulhGW8sSoFEZLn7xDE9uvQcc9fxrNvm0KStqVGBSZRKymCRjtL4+UE4PHaqDQS2&#10;U7zXAdCjYHyAg+mM9uOtIkc1zcCWYx44bDMMGtz7HBqulRmaYG4jbl4xwF5+Uj2P860uorUzbRg/&#10;bp3+YPgHsO1FajWEG7BMKEdV29P1opc0OwrlePzIQxYFY2GVzzn8RT0uImJLA+7H1qPDuiRM3yqc&#10;gYFTNBGq7VCfNx83arlYm1yEkRTks4YHpzT5c8PkZzkkc1P5UEUaurIzAdWHNVi5YZABPThsEVKd&#10;wtYbI+1mCy4JH3SeRUX2l9wAbGB1z+dOmY7SgRCSOdvJqmSejCrSuNIs/bJN3DcY709rr5Q6O249&#10;RioobcGHcwB5PfpTcrhgvzE/3hjFFkFkSJGskg+dckZPbH+cVfWKMDkA5AyQMVTggKFmkxxwB71a&#10;RPNdQpHqKUmJjJJTGOMkj9Ki3PId6L0BwammKLgAnpggd6ruYoU2DO/uc9PakgRejnn25cMQBkhR&#10;mpExICWGcHuOR+FZKXEzN8oJXOSK2bAiaJkZDkn+LqPxqJq2pRElrBMDjfv6rg9ea2IYoyvl5kLb&#10;QCCev51Wis2ilKgBiehVulX7d/M3IGZXzhTn/wCvz/8AWrKU7gkVf7PjM7Rpu5HUtx65qvJDMkeJ&#10;CAR1YHAPXpWo06CQKfLzjO4dqhu1Mih3DMhzyfw6VHM76lcpXsI3aP8AdbQT8rvJ6Z9u9aDwPCSj&#10;ABY1wwwdx9x+BqOwtHgkZQS67iUXuvHJ+uc8+tawiaBWEkkuDwzDjuDxz7VMnqWloUYo4RhVJKkr&#10;klSQAT1xTbkl5VV5TIc4VSeg7AdQB1/OpG8xQvl5AK5YKec8dCfXg8UeSkbtJJklhkDqeT+mMfrU&#10;oZVngVnU5WGMAIWjU7evU8/5x3rPmMI2hMyHHBUdKvF1mkkinV3U/dXceucfh+FUpbCFwzRyYCjG&#10;1Tkj+taxa6mU4voU2YM25yEyM4H+fSq+JI08xlAYgsGXkj/OBVyfTmiVZRh42wRhh+nPv0qoJHVW&#10;dCH3Aj5en1PrxWit0IsylNdNNEq7j8vUUsVwsDbZAW3DGM8VGYsqS3yMTjp/SocIIlOXEm4544A4&#10;x/WtkkOxOwESEiIMWzg+2ec/lVUDzNqZAwM88VehuIzBIkgTd94Ejk9qlWeMs7ugIThASBgf54pX&#10;aGU4RGJS0ibsjIUEVcjjjNsJIxib+5jpz1yfyqNRDLO05GWJ4QdvepUnhQfICCTgDHOf8KTZLI5j&#10;M2AIyMjPIwM59apTbTOSpGCeSBx+FaEk0LAhSUA461RnjMUzqACT0AOcU4jRUb9M96VVbegKkhjw&#10;PWpPKmk3MEzgZOO3Gf5VahEJjLsW2oAQvQ5z2NXcod5G1JWaEjAxgHp7jPaoVm8oBUX94DnLDNSS&#10;PNLIwBdVX5QD2A9qUQmOWORWB5JLYOPXmlcCs8Du6tJIBvPGT+fA6VNE9xeyral3d5HVF3PyM8Yx&#10;RNbScszEqBu59TVMkoRtbkc5HanuBcnkS2ke3hK4U4LgEgkdSM1K+oiRIXlVZvIICxkfKfr3NZfJ&#10;q7pyK/2kbisqwl4seo5P/ju6hpDuR+TLKBIrDcT8q85xVq0kkTzPOmZCg4HB7+lVRqFyEMayEKfQ&#10;f1ph5VcHkjnJotcRrPIk7tKJEQMfululFY/ltkgsAQehNFLlQGw9vIY5HdSkmcqo6UCaNovMdjuA&#10;weelWJrjd90YU9PU1nmCNgcsVPbiktVqStCWKQkttwSOeam3rNcAsFI7VmxjFxgjcAcc9604iEXP&#10;zAKOATzQ0MPMVeQgGB8vHIqoYftEgJ43Ak0+Zc87sY5weKSCVPMTn5s8c9KLWFYf9kZIlQFlyTzi&#10;lFovyhgGIxk9SakMsUfMkhduo44FWYptzg7AobBDKOvpSuxXGtbqcAqOvQ8ZqBbeVrkGPjA4PQVo&#10;tlcOcHZyo6ZqmbhIwxYspIJxz1qb32ER3HlrMqgZfGBgd6yrhmLkODvB5PrV/wA0Ty7xww5HNUrg&#10;fMXGBluBVxKQWkPmyjcG2dyvUVuWlikXO9yvbcCPzqvpcLhFlc8KcFD0/GrhukEu3JC/dx0/lWdS&#10;TbsgvrY0lCLnfKVJxjHSmiKSGVSp2L97Jzx6jimIgk2+VxyMmrbj90Nsynb7DB5rmNEhJEBkkYGQ&#10;sqnBK44pgg52soRx3L5qYN5sJ+cyEfLtA6flQsJD4aMByCW25JOeRzSuVYnjtvsqKrIF+XGEbIPP&#10;+NXXgMUakhmGcttblR+FUwALpwwJbO7c3Ix71feZ54QX3oHHflfyqGWirK6GFRGAGAycc4JP/wCu&#10;ql5JGTGjRMGC9Uyc88mnqBFKzKfkAyWx37+//wCumpczmCQbFxwDx164OP60R3Azthjm/dB+cdAQ&#10;Tj/9X86laVRFJuBUD5VIXByT1Hr3qK7ncZ/d4CqWUDIHTrVKSeQRMwwyb8nPVfpWyjchlmWdrcbC&#10;iqBgEkEH1Pb3qm6CZZJIpiiDB2hcDgZ6D8eaSN1lDby65G4sDkHHSllb7hBzn7pYngf49K0StsZS&#10;ZUuo7uRVRUBQAFVH+etZpUh8OpDljxjmti7kIDNFI25QclB96qQ2zPvj8wSE4DKPr1//AF961g3Y&#10;UdSrGo6OAPoetXoRGCWGCT91Ad2OPWoJYUjchJCy5z5fOeP/ANZojhBR9rru9AOcVT1KLNtH57yk&#10;NwDkn+n405fJ2eUsoVSePc021uZIgwXOAdyhGGFrL34l3ZOFPHPepUbk2Nq5tDaWxMiKZGk253DA&#10;Xjn1ovIoVtRMQzyycgx9F/Hv/wDXpuSUWa5iKvMSQSA3HsPfNDygn7IIwVPG585/3uppDMhtsjsq&#10;8sTgHParNvZlZsTKQCm4n09/898VcvoYrOGFo9rZH3gow/J/H/8AXUaxxMgzK0aOMyIuRggfKfzP&#10;SrUroZBLdOZz/GenoTTJbkyRrFtfaOMdSvt/OoTaz+azqeF+YNjA/StB7Gfa7W2JJLYHz3Tp1xkZ&#10;/CjRAVdzFHGGxnLMRzkDiqkinqA20eorRzG8ciOOQeCTg5+nfoahVbd1w80iMeg25GewppgUkQNk&#10;tkKO461LYT/Zb6GcrlUYZX1HcflSMGhcq20MvHQYpF3NKiqpyxG3jrVATXlp9lvZolGFDfIx/u9v&#10;0qqsbE5A3Vr3TR3ht3LESrGVcZ7g/Kfyx+VZpeQShw5LKRhqUWBKtpOFHCj2O3P60VE6MzkvKSx6&#10;5JopgbaI0sbDySWzwzGoJbYEDcx3HsAOtPguAbfYyldvzcc5quJG3KwbaFOVz3rNJiJI1d7kKYwA&#10;Ohx/OrbRoeQM7RzmkiXKlnOc/e2kHPtSPcRoF+TO0YwOQaLsdtCrdpGBzncR/erPZSrdDWirxSB3&#10;ljJYng9gKnNq8mTAqtk8EVSdhFCCQvIsTABugOP51IvnQTsIyx2decCrE2n3Bdt2PODADOBn3rP3&#10;SfaMPnI4ODigLGhJdGSJWUDzVHOe9V2MjASTfdPpVyCFPLIeNzkblYHrUMscSwtsfA7Ix71Ca6El&#10;d3EcbFMKSeR3GKgmZp40YsMoMYxT4nkL7UTcX4we9TG18uXnLZ4Cqe9XsUNgubmKL92yFSct2/Cr&#10;8Nq8hG5suTkkc4qknnxL5bRtsLcjHP4VqzRMIY5IgMuc5/z1qJA0aFrADGw2l1HG4fKM1IiLAX2j&#10;J6YUevuarWWIYwXdCzDoB0NTbQzYII+f5mGBn/P9a5ZXuaLYsWrbsCEFXBGEHXPY/wCcU2K4aKT5&#10;nKFj0I6U1ThTGoZZGGM5HIpZFIUt5YXJGG5OSO1SWXYlOdwk+fIyGXgDpn8Ku3EkiwbmwZdv3gGx&#10;xxz74/8A11WtbO6fTV1Mo4t/MEKycD5uvTqf5VOrxAeYzFkAzjLfoD1qLNDTRlsxkmDENg9Vxwf1&#10;zTJJ/IBfeDhsOvQqD0+vQ/8A1qmEiGdByzDoHGPxzVa8jEjZdlVjnjrjnp9aFuBBLNBcMU5c7sBR&#10;nA57+3bisv7JcySlSYYwQPmY8YP09a0k+yugE+FyNoCYDH1H17fjR4g0ebQr4290skcTqTHLzg+2&#10;a6oLsRIxVklMu1TuLKE+7jircksNtApO2TauAFPIz17VQzvRvIOATzzk/TP1qFoioYucYyuR1z1r&#10;Wye5k1dl6yvQJVjCoowfmfpxk81BbWj3ErSM4iQNkc8AHJro/CPhW01eO4n1WaaNQNlukWMyN3PP&#10;YcfmKoat4bvNKuI/tULQQFMxMzZ8zJ4zjp1HXHH1puydkUo21MqS3t0aNBdh2yw4zkccc/lUMMG6&#10;ZRkNzjqRuz7mrE0FoHZopWiaPsecnnvUEjzPcbY4t5IBAxkn3poDV1LRb7RwDPCIvOQH5HBxnsax&#10;JoxGBgEDt3JNbMrTJYJO9xvuJBuJcknHoKzdqkgzo435APY1qoaE310HaWsc87efkIBtGTxk8D/I&#10;9KkZ52KPH98LwETAxyMD8OaidVhjjigLdMyMwwT3wO+KfZwzTvtE2RknqOPesWtbgWDAZj5MzF5d&#10;4bAOCoA6/j/hUc/2eFFC/M+eGIIAx2PrQlpdQyKDLkkA5POM+uPpitE2NvIqSSQ5IX5ccA+gx9SK&#10;i6TE2ZW+5XZlgsR4GT2PWowssMglQlVGGDHnNWL+5cyqCUxESFHtiqE0mYwFckdge3etFqMZMQ+X&#10;z8x6j+tTWbpJdJHINykqNp78gdahggMoYkEqgycdcdzV2GFLadZY1L7V3EMQBmq20GNhslvpN3KR&#10;CPDHjIIXj8Dilj065/tBQYmO1vuAchR6VqfYxGrbfklbBdM7kAPHX3NaFxazJexQyzbIXUAeUcAv&#10;7nqPxqW7DMPaLW6aWOIlGBYiRegIx7+tZ92Y3fEcZSMZwAc/rW3cXLLbx2jlHXfnlSCT71lPDHu3&#10;s4Rd2Dzk4+lEe4jPOc8HiitNrmCNikUFs0Y+6X3En60VYF9rRZ8eSjyMR9/HaphpieViNQG4LE5/&#10;SvTY9K062j8uLMjkgbg2Bj0HbH5VFJ4Ys7iWV4pmgU/dX7xOew4GKxcn0HY87WxAA2gkY5Ab+lVp&#10;LVicmP8AAnBP4V6Rb+CoFJdLwJGVycqCT06/nSDwDbSyMBfvJg53KAOOy4zxRcaPOk00MpfY6gtl&#10;ck1o29obWBXVg5VgxA9a7SfwasMQ8iUEFSGBXn6fpWXaeDtUa7LKQ1sCPnRuGzj/ABok3YLGDcWo&#10;eYZiCMRu3nuOtUbXQ0SRp7iTzNx4KDiu4n8N3NsAHSWVwPupyB+GKzpbCeBiXt3jLnIXBPt0rKVS&#10;UVoJpnOaxGLW3jNtD14OBnn1z61gxWV3NJgQyBSeTtOK7828mVSSNiFPcf5+lTiyucHETLGwx8q0&#10;o12ugkmefQW13b3GEgLEZGQM8VeXTr66nASNoxHj5mXArtILV7SVwIXMmOSRjH5VJIMLsYbnJyM9&#10;BTdc0VPuc5D4fWyiDyy/vM7ioOadMgimKODtI4J7ZFbn2SORwZXOOeC3WrvkWroY9iElBndSck3c&#10;JRtucrHAzvI0YKqMKFboP/r0rwBN3zhcHlsdc10tlpn9patFptu/zEFpMnG1R1P8q5jxYqWV9NZQ&#10;zh1R/mYcZx7/AFz+VRH36nJ1IbVtRrPKI5A5IGODkn8asB7SIKg+8R8qkZyR6/jVGwuo3t1heQtI&#10;eASOQOa6XR/DMV/5d4L63a0TH2mVC37o/wBw5AyenTI5rX2TbsVzJI7SKC5vvBVpaxxwQ24jz/pI&#10;yWLfToOuKwNA8OyeIpJtP/tBYrq1/eqAcrImPb3rpX1+wmiZWEcEEP7tFYjlR1PsO34VX8KzXMd5&#10;rOqqrRL5Li3mYDY5wNu316H6V2ToJRVjnhVfM7nnmtxvo1+1vclkuVJA2n7w+uP19qqGeKSBjv3s&#10;TsZcY28HP49Ku+NLy7uDb3RlaSTeyu7HJHTn+lYujz2NlrNrLcxC4tldTcRFsb1zyK5Z0IrRHRGV&#10;1c9H8K6X4en0OSS8ksTPMnH2nA8o7eACxHOT1HpXl2uu5mETSGQxEgZk3gAHgA5ORX1RZHQdU8Nw&#10;yQW1pNpUkeViMQKY9NvtXiXjrwEx8ZW1jotssYv03xx7sKhUHcPYcZ/GuiMVGNjNyuzhU0+51e8h&#10;0+xsGef7o2jLMQO/p/8AWqzq2iazotjGmp6ZLACxEcj9Oc9xxnpXs/g/whpvhO/kF5d+Zqsg37nO&#10;Ewc8oPxIJ+vbrf8AFWkjxFZf2QLu1hW6YqJJ/uggZGMd+OP69Dls7FWPAvDsuo/23DHa3AikJ2Z4&#10;OQf4R1619U6xpNjd6K+lNBGbdoSGixxz0Psc5OfWvJNL+H8HgTUre/1WdbyaGKS5j8pcR7lIAGTy&#10;SCQcYH6V1z/E3w/b6fGbvVQbiRMuBEwAPp0xx0reC11M583LeKPA9U0i0tLia2jmAaJypJbJBzj/&#10;ADxWM00ttM6o5K/dLKcAjFWtd1I6jrF7dDGyWRmTAHIzxTrRZLm7t7e1ja5uZG2opXPJ6cd/Ws7W&#10;Za2Lt+VFva4PPl5ZTnjgVjSrIUi5PznGM9T/AJNdddaUtrq17ZauPs89ooRmZsgEjOOPwrCW3/4m&#10;VopmZ0jYDcQeTk//AFquUkkTFERs3eREjhEuTgknbz/n+VOSwMMLSSTiNkbhAeVz6VcVblZJSCGV&#10;X3AORxyeg9OtSPp/2qBoGUiQNuMm7kgcdK5nIZTtz+5cpKDcu2FkLZII6/TIP+cUx5FsjH50IYhM&#10;q55DN7irMMUFjKBIu9mXPIztHfnr0H61XDW11E0Cs4ZnO3cfu56ULfyE0Mub+KWRbkx75COQ/I/+&#10;vVK6a2eUCKFo/l5BPetGe2ggtfK8wvIp3K+OPp0OKrwWRnlViFAfhRgkDHfn/PNWrJDS7ESEqq+U&#10;SoI+ZgenX+hrRE6z2sczxKxVsElfmP1qb7JYQwhmmUTDIVAu1WPqSTnv6dqm0vTru9vVkaGQokRP&#10;A+Xj7q46YzjpVJ3KEtJAWxIiwoU7MCWJPX9Kkv7x1im3IrLJjBdue/fv0/QVp6X4c1m6uC50l5Fy&#10;QSVI2g+mar674S16C3OdOmMCc4X5yPyp21FdHJLI8is7tkjqGPJHT8ajlDFl3DA6jjtUpWeEGCWI&#10;oyA5V1II6kjB6UjBzbKgl3DqRnhaoCSJbIxgy3DK56gJwKKoHGeRz3oosB6WLi8iX/UyKue5yfbt&#10;QmpXKhQyyAE4yvUD86y4PFM+3E+HU9Cw6VaXxMGlZmgidXHGV6Vg4D5jVOrMp3AvujPBKnDDpz+Q&#10;9alg8RPEv+twfvnnHB/Q96y4vEMEp2vax7cYqZdY0V32S2rInTI5P1pcgXNqPxFMCypIm0nByRj9&#10;CeefTnmpY9duIY8KriMjrnp+J/z+VYe3RJ4/MV2y3RRxSRW9m7LbpqW1wAwVnwMkf/Xo5R3Z1MHi&#10;Cfy9jfLkY2opG3H50g1O0lt1kuEMs7MpZ2bCgegx3x+vaueNpextuTUUAwQQZASR7VDbnURHIGgj&#10;dA/8CjOef85ptdgudaNUsYXjU2/zSjCbl37cHqeeR7VoSanEY8lWBIydqAgDjt6YzXDwakpVvkKy&#10;j5QMBmYEnuOP8+1aiiVdu3ccY+8vX/PtUcrHzI67fYyBgywSI2WfaPmAqcWdi1ohW1UKTxgAMnHf&#10;B/DjPauQiuG3DDKj5+YMDz/hViG+MD7CMF2wdpJ9Oc07dwuaOraJZygspKg4JYsOgHIA/wA9e9UL&#10;/QodPsZLqS5CwxhiZk/hwOuKsP4gW3lYE72AycPyP8DVA+IY9WlewmK29m6ndggDqByT2rojgqko&#10;e1toR7SLnyX1PNLTWVtL9JpBJNFKcNLuw3X0/XFP1OB73W5/sqPc723xFEJLKeQccnpWx4j8GDTd&#10;VSOO5SOzuJVH2pmDRLu6dOa9Os28N+C9MtbS4uoBdLCF83ymYt7kqDj8a5a+JdNpQjeTLVFXu2eO&#10;2vhHU51Et1b3NpAWwHaI/N6+mMV6dHZaV4a8EbrW6ikgWUSSOrHeW9G98BRgVbi8Rf2hpF1efK0M&#10;cjAFRwwHbHevMtYurqPw3M8kTwQ3Eo2xY+UMDnOO3BrDD4qdfmjJWaN5wpqKtuS2/jjxFNuWyit1&#10;s3uNm8wg7S2WwT9AT+FaereKnur8Q6Tbr+7XMsjfxkKQdoHbr+dc5qgTToYLMMu2BPm293xya59d&#10;SdJTNGcEHp2+hr1eV8qbOJJN7HUabfRT6isGtEy2VxlSyfLsODgg+me3SubmV0nnbcdpyQcflTbn&#10;VVubiFo4TBhgXAbI/AVb1LTporpoC/yhsnII4ycfpj86zXxamjdlZHunwajt5/h+wEzyyC6fzFYn&#10;CHA4H4YrtpxB5kd/eW6iSIMkZPOA2M8n6CvC/hxrt7pxvNJs3YmdhIkag9ejH24x+lepXfiqzt2i&#10;t9QmRQyZUMQAexzk+3f8M0py6CirsxvFgvdY07zE8hZFkDWLqzCQlgcrjp0xzn8qyvA3iDTdEtbq&#10;bxdLJDL5itDK8TPz3XgEgggfnXcvBa3Xh46rpMiSxoNqqvOzBGcf56V534n0y48cn7Fpih7+3tI5&#10;JUJ2l254HbPIHOKz1WpqkpaGrceM4/G3ilLKxie30a0tJ1llnwpm3DbkdfYj/IryK+jiZ57a5+eR&#10;C6q8fABHQ8jkHB/Oumt9F8Safq9vatbzWWYVjbzItpPHIHr9a67xD4It38HTTh3OqtIuHH3QgABX&#10;A49ea0cluXTThF82zPHLbSZZLiNXhcRHq4IPvXrvhTwlplhqNpqNs0slxEyssztgcD0Fclpuk2+k&#10;wb1M7lv9b8vXHp+teheFZhJpCYK7EBUFTkDv+FYqsrtmLi7HJeM4bSHUtSMIL+ZNulJGSWOCeSfo&#10;ea4618lVBlmIDOTszjPJxyenXPevQfFNtG39oTHavzRvuBznqCOfYj8q88bS53uBashCjliBnA55&#10;xnnp0rOlPnjdl8qSsbMVitqVZ7eZ0Zs4VcnHY7vTOPyqwZ4lAEEEjRxscAqNzHpj6/nUdvam3hCp&#10;5rpGqnMhI9ARjsMGrEcsS7Y4UTaOrDBANQ5K49ChdrIXSV0CSFiO3yjH1PH+fpzswmttTBgA4AYY&#10;GMj/ADmuvmSPzgryqCmA3Ykn2p8tsiAOkaGbO0EqDj1+nBqozUWJq6OLkv1iuGhMYUE7WI5xz2zU&#10;M8l5avGY5ixQFg69Me/rVPUVKahNnOd5zke9a3h9Vu761s5omkjeTafmIAz6+1daskZpNuyKNvFe&#10;avfpHFA81zMwAwOP/rV67otsbK+g0+6upJYwFLZbJTYCWA+oFRW0Nn4UtJbt28qCMbGRMMxJxgg+&#10;59a43UfFYutSWexUxLG24c8mopzcp6bGtWmows9z1GbUHuwGRgkWPlRD8qis+aVlGeRg9a8+0vxa&#10;9s3kz58sEAH2rqodRSfEwkJjb7jjt9R/Wuk4Wmi3fxWupWbW91DHKr8ZYfMD6g9Qa4bWPCj2dqTZ&#10;QSzRp8802eUHQbvbPeu5STfhg0Tn1HBra07XZ9MtjElrasjJiYvFlpf97/DpQ1cqMrHgbJ8x3EBu&#10;4A/+vRXsVxoHhi9uJLltFRWlO4hJ5FA/DPFFTysvnieSozFQh6etSJNsUp19DQvyswx16Uxk5rPR&#10;lFgOSAQDkdT60jyurswPXio4/k+UnrUhRWH1NIZLBdFVxuIx71ZifDM7HLYypzWYV8r5uoNO+098&#10;HNG4rm4120e0BuCB3pE1YMGXzm64wTWULlihJ+9mqx5lyoPNTyX3GdDcXjqodH+fpnNaWnaxMqGM&#10;lgjEY/2/UfrWBbLcTlVSF5AeCQm7FdHpts32pUeMxmIB97LkYHJyOB+NTshnQRZW1X7OUeTcXbb3&#10;JPv/AI09j9iC3DPyQM9gT+dOg+0Mru0LCEjIaTGfw7YqDUIY5I1DKJWUFypAACkdB+QrWjGEqi59&#10;iZNqL5Tn9W1WS4n+yQAtPJIFAXk46k0kFteWZlu2tpxHaBZGWQ7Ny8DH6113g6aCC5eXSdJDSEfM&#10;7Dbn6seQOnFXvFBt7SzuX1u/gjvbmArHb26ZY9+R1x05JrtqZlOUvZxh7uxnGjGKvfU8d1Z73VpC&#10;0UUnlREERCTKxgjgAcc4Gc11FlLGdBtZHmXcYhnee/SudSKSYpAZXSKJsyMTgnGSPc8EVmzxSXDT&#10;NZxu9vEQvsKmvQjyKSGpNtpnV2niBU8MappoISdJt8eO4PXH0xVKfVFvNMFhqQVTKQy3CyZGfVl/&#10;GuUjkkgnUyIwYDoRjg0iRTTOSqMxJ6DmvPhh4wk5Lrqb8zasa+sW0scrYYyxsSqTdnwOv61glCow&#10;2Qc9K9CsbOG+8LtaSF8xkk8cow9qo6VbwWEsgvLVJpnQC3mJx5LE9cdzgfhWrqq2vQuhhqlZ2gjn&#10;zZ/bPssaKUlICAHjv/jXQ6la39nrAttTTdOreST0VioA4PQ1qWFhPqV59nAWZgc+bNgCNfUnsMVa&#10;1Rfs5tLY3EN21tIZBOu9lbc24gbumDnoBnNCq8/vWOirgHTag5LmfQ9K+H/wvttKsY9Tv5pDqE6H&#10;5Y3GxFbtx1PANW/FXgXTdRjQO8qTJCI43VhyAepHfqa1/BvizTPEeg20cc0dvfRII5bYt8ysODj1&#10;FYvjPxFZ+E7mC6vLe4uY5A0a+SASGPPOSOwND1WhwtcsrHn5l1PwTBeWV55s2nyI5jCSEIXxwcfl&#10;wa3fCN5JDFb6gYArXdsVNwCSxO7qcegyK5/xN8StE1bw1qNhDaXUV5MgSNZoxjqMng8V0Xgi5vF8&#10;PafaXNsIlSLhgcll6jP+e9Q242uU7W0Oj1+9nurOOJn3okgYMuCSBg8fWrsFwLSytmv5BgqzFnPG&#10;Dg/1xWFqkflRy7i21drA55FcxqOs6tq8Ia5KuijauFwq474/I1FSso6MUbyVjR8SQ20Vys9lJH86&#10;kgFd23PXHYVi+HNfj0HWLhLiN5bC4jbcAuTvzkcenFVppJmiNsHcwocozA5Pv9KzLiVdPMc74Eid&#10;CvGWHOTXKql5XRrsrMfe38mpakzmJgHOwbxyF7cfjUhZYiI1/wBUhYj/AGutVtS1U3d0si/eMQKt&#10;jOSCATk98VIglu/LiGB5Y3NswR35z+Hf1p20C5cZg8cQZVy/UEnnOAKjnjafz5EIjxgJgk4Hbj9O&#10;c06acW7qhZTtTYpBz14x+tNl1CWKL5EBJwocjJJz1pInbQbDbosa+YiMVHDMBwfb0+tWikLJhvmP&#10;PGcAn3I5qncSxtb885yWPPfgAUquuCZG2jaApzzg/hWkUxOTvoZ954etZlDxiNZz98YyM9/8isu4&#10;vL7RY/s1tbxkScrsUksfU11KsDuZQTgYwq/d+lVBM0krq6FWTpx/X8e1bX7lJtbHH63qeo6hLE99&#10;D5A2YVACMrnPQ+/NQ2Ec9wjxRIjIo3sxAGwepPal125Goar+53OOIxk5yavWuiahbKVSVlBYZCgg&#10;kjv9P8a3uoozk3J3ZlSR9QwIIrQ0jWG0stFKC9u38OeVPqK0TFcXlupnT90wznYc574rKh0O4mlJ&#10;c+XGDy8nGP8A69OMr6ENK2p2NprujToGaQlz/wAswhLH8BWit0XQG2/dL2DjYT+B5rH0b7LoSkRQ&#10;+a0nEu77zDnlf8P51PNrltNN5Ns800jthIFZlbJ7cY4+prZpoy0exsrd4UB0iDdwSf8ACiuhsfC9&#10;otjD9ptC05XLlZWAyee1FVyMjnieHfMvz9cjiom3Z4/KphIGwOKhOWY46CuRHSgyxIwCzDripwJN&#10;oYLgHpVdWdchWZc8ZzVrz5WIzJ0GMU2MkgsGuXCyyrCo5LMD/IU+bTBE7BbhHUcZAxzUIldehAP0&#10;608XMpXGSPTb0FK7AspY2ygec+XC7mVmx/kVfs4dMMrQvCCpIYEk7zgdhnoayDO5T5u4weP8+lPg&#10;uJkn3IRk9yOalgdxZ63bWCiO00+W3h2scSjJI9eOvp1/GpNL1e2e6eCK2eJHjK5UgHnvk4/KuZ3L&#10;LIr7m37fmAHarUMzwMVVtjY3YPXp/wDXqWx2Og88x2inbHcAA4BypwT1xz19+acJXuF3t+6YMVCd&#10;WP5VmQRKqB0cTXBPyKASB6n61q2djKkbCWGOSPcpZkjJLn0ye30459qNWPQXT21LTtSnmsLgwxyr&#10;tkGN3HqvHB9xXE+ImuotUluxK7yOOJGJJ616XpoeJ8yovyrvIByB7D2rlfGMMEqKY0IIGTgdTiu6&#10;pJOKsrM54fE7nEaFaDUtcjjuncxLulmOTkgDJ/PpXVeENIWfS9Wd1KwPMEjyehAJ/kRXM+GXm/4S&#10;SH7MhcsHXa2PulTn26V2umXGo3/2fSLGOOBfMklnmdS3cnp9B+lYym+ptbsVbnRY/Lku7/aygeRG&#10;sZG6QBRznPB/D3qjoMsU/iGG2spbGwiIX5rgM2SB178k9unSurutKh+zSTQL5sioSjO53Nx6dBn8&#10;f0q5omiQ2M/25LbfKmechSCM56fQ+v61g5qxSTvoc9rkR03XdQhWUSxPIJGZM/MxUEgcDv7VQ8Rx&#10;xwS2VtZzpdz3dukrKke3yyTwnUgnp0qpqGoG+1acFz5ksrEH/Z7fp/Kur8NaXPZaLe662iw3FlGq&#10;+TcTyADKsMsFwSRkAfTPWphC87NHsVKypYNOnK36sfqunXHh7S9N06+j2TTQG6uHB4dy3C5x/AMc&#10;dMsfrWDdTRvZGSORZCOAynOM+9dt4nXW/E8slrdaXYMbSFbgmOYlo1fOOvB6Zx9K4K6txa6QLmRl&#10;jPQAfNkfrXekkrI+fc5TlzSeoWcd9c2kMljsV2/1rZGVz/F+VWfFOntbafbzi+nulWRY28xycMVz&#10;wD9DTfBcpv8AWVtIE8wsjFR0zgZrV8a6ddLBbRrDjLuxVTk8AYH1ANYRXLLc0cr7nI3OiiayjvpF&#10;AYEFeo3p0P6/SvbfB1iLrTUlEeYkUDah6gdcn6fzrx3VroQabaWT3CSSIcPGDlkGST7Yya6j/hMr&#10;7SPDa2NsyW8Uj5MqgiQg9s+nFYTld3l3CKZ2uoyo+oyaVkZkQjcec9+P89642/eWwmYv5cSY4RCc&#10;EY9T0PHesfUvGCRXH2nTUlW9mU+Y7n5Y2PXb7elX/CdsL+bzr27MksshGWy3bGcEY/Ws68VJIuCs&#10;ysNRlKSSBkIDlQqKCduQTk5/L8aq3pW8Dh4mG77pwCSBk4/z6Vs61JZWaTODtVWKx5PcH68muadL&#10;m+uTEyrGynMXPT1Lelc8Y8ruLVysiG2kWMxxbFnnIEcSoxAbcMfhgevetBZVtrOFIIpI/NmlMjHk&#10;KMLx/wB9An05qY2IjnJiEg3YCkgnkE/Nx3yaZOjWEW7d5nnRHdk+/DD68flT51c0ULbMoy3VzJHj&#10;zBJ5hyMrsx+Z/GppZ1hkYxxnptVAxHI4yo9KliDSSRrDG0bE+WrY4CjGT9au2tmoCtI4DKp4APrz&#10;+PNUmr2KXKyhbTs0eCEd33cjjnuP51JhnI8wr24/HHbrShorQsrbirHCsRnB/pUguYZNnlbfMBAB&#10;Azyfb1qpVLbCFUTOAEPkxZGPM4yOMZPvnsKfLayXUDwR7RO3ysQMsCevHWprWQLmRXimyGbaxHOM&#10;frXe/Dq8iYXwEEC3GU8uXYM4Jxx3x0qoTSd5BKLseZzeBLrw1b2tzqpi/wBJYtErHbIAMYyMZGfr&#10;U8Ed1cgwWESqCwLlwCR3rsvF5bxLr8jyT7IbdjAu3qdp5IPuc1Ytja2AQJAoRQPlXv7k1s7zd1sY&#10;N8uhteFfAcMSJf6tIjyMo2IvAA9TnvV3xr4a0A6EASmnyIhWCSNflZh8wDD+Lp3rnr/xfqPnSRwn&#10;EbHKgj7oxgCqS3F/rMsQu5iyqQFU8hc8Zwa1haOxLfc8u1Nrz7YLGJd7zMoQKvIavU/B3gO10W3W&#10;8uVEuoyDLOcEJ7D/ABrP0bwu0viiHUckw2+4knqWI/8Ar16MSEjrqj3MJy6Ir+RGP4fyoqlNqEST&#10;MrSAEHkZorUysfNAGd2WxipEUAZB/OouX5JyfanBWHAFcDO8k2sx4xinbBgDOCDTBuX0FOGWPQjF&#10;QMf5YJ+9zThsU9TntTFyPWmMpHPWgC2BGD6GnRbXkCh0Qk/xHrVWFnLYZSwPA56VpwpHDGHhjDzY&#10;znbu/L0pNAWAIo7hl35ZeMbe9aVraNLOHCK75DFJCcsM9PWotJszPcw7Gj8oDc5YYDZ6Ct6OAwX1&#10;xFbXuSGxLsHzbiOFzjgfSkMt29lqMtwLi9kSC3CFVto1GSp7N1x+FWZbgrLbxvPGkaEBUZCAB9c/&#10;0qtdSPHaFEbYvmLuCsG3cdCfTOBU9jDHqS3ElxGFmSXb5rgNnABGOB8vTA9qANaSSG3tJ5BLlCuF&#10;I53HPSsDWjCLF7ptreVGWx1xxxkVpagjyeH554NivFHJOccBsf1wM1wnhmGbVrXWHvp38p4vKjZz&#10;wGOeg/KuiUm0jKMbXMzwJElz4njR+jRucj6Zr0uG1s1jL2yAkoQ6Qsu0txwSOp+vvXEeEtFutP14&#10;E3CBZI3QMgJI4znH4Vt31/b+FrO3CWpbe7lWD53nPJGemTzWE1eRqnoaaSLI8jhcW/LFdp4xnn16&#10;459qlv8AxbYw2gQ3KJA0i+TtzuGD1IGCOn5YrzfUfFOoS+ZHG7QI5LFVwDk9efSsuxtn1LUoLYO4&#10;82RV3MemeKXs+rK5uhrauYtW8QB9NREW4CqI1JwGwOAT7169Z+IbHWPA03heRotOvEgFsu85jJGO&#10;dw6ZxXL6joUOi+H5rYiOdlVHEhbaT84BAxjpuz0rj7G5WzuBGoZN6CRA7Z3Ak9/XFb0pJoyqxb0P&#10;U9Ou1g1jVLcqJGTTrZGWE+YG2rgnI7V5zq9hfzhJIoZPsbs3lKTwnOMc9O1Ymr3yRzvLA7CRxgc4&#10;wAMV6r4W0s6t4c0++Sffi2xEpbPI4YHPuvb/AOvRVqcq0FSp3d2cB4YurnQfEVqJbeRWeXy/mUgD&#10;PBOT1/8ArV3WovdTeIbVpWZ4j86bueo6n8MVU8ReHbi8igjuVjjdMbGhOc+pK5xWj4auxFp/2K7t&#10;ftNzbqVSZuu0DqPwxXFUrJo2dOxteFPhxZXmoHW9ZgR4lLeRbOow+f439T7fSpPEXw/8PyLNcwf6&#10;PuTAaRsiMDsopusfECdtOe00tDFdogBc9hjnFclCNZtnYamI0ml+ZN0hLsORk5OMd+netnJKCZmt&#10;ySHwjpd3bWyQLO7xHGQmWcZzvII9+B6Cuns9Ctra1eILJbXCKIoysYGR1OSO2c4+tYq+ILywZ1W6&#10;YEnJCoOfeqsmu3bStL58jmRiGK4J38foM9vesPaJ6stuxf1rS9H069UeQqzIgLTAkl+nAB4XvyKx&#10;tThtHlSGyVI4Au1nEQDSEd/XOKuaVu1KZpbq5hdUfLqVPzAc4JJx+I9KrahpUVxcJFaSACQ5Me8A&#10;7jz7f5FE4Nq6Jba2M2eOeFFAd2+UFC3AXtyB0rMt7S6ujFM8ZBHysHON39cV00ejS2SG9uIiU5VY&#10;z0Hfn3I7+9RB4onEbw/I/XY20rnsPwrFpxV2Q24opx2y28Zty7iRvugkcAdf5/pUEVyJgnkZKBzy&#10;RjkHkE/41Om2Zl2xAfMcMTn5R7/T+dKXs1uW2K7LggeSSBg8dTnn8KxjqyL6FSeESsHjQYkOAW5G&#10;fr+n4U+305BOC6oCDuV8ZCkA9B7fzqd5XMQ8mCMRQ4wV5weeTVTULs2oBO2JTkFmOM/Q1rGUr2Oi&#10;DWxeZIYgwXMiqArkj7w9Rjv6Vftpnt0uJROV8uMISTnLZHX8egrhF8XSpIXMAbJ4Bbp61stq0j+C&#10;Lq5niXFy5ACjnhgMk+ud1dFOlNyvI0lOKVkbVjqXnbS0hZgdpDHJFbK3Bki6DjArynR75pZwuW3K&#10;PvMfU8816VaSBoYm3Z3nPFVSTjJxZhVaeqL0cP2nUYYQuN5C5x+talysVvNHGgAySW57DIH+NULQ&#10;hNQDS/Ki8sSP0/GnyXEX9oxu5AQyIoJ6Zz/+uuqO5i9jrNNtBb22CQSzbiaj1K7EUbYbkcVdLYiK&#10;ng4wK5rxFcRW1qxkkCux2L9a67qKu+hgtWc3d6tbx3UitbmVgeXLdaK5WS6u4ZWjNkJCp++M80V5&#10;zxsr6HR7OPY41ANuVBJp4AJ5PP0qaO0lAGTgdcVHGr/aOhPt1rVxZpcNi8E8ilLDHAwO1Xkt1AG5&#10;QT3zTTZqWyOPYCqdN2EpFRQWHApSqoSxbdxkBfWlMRDYAzzircZeMt5cG/jjcRWdixv2aKWXeEkh&#10;XZwpcMQfc+lT2+6KNTEiBj95cc89q1NH0mOZ411KcRxBC6qrgsSPapEtJrMCW0tJN5fLyMhyO3Oe&#10;n5ZqRl3RbeVkf7ZDOY2UHEC4G4Ec8j2x+NbIhsVMNtJaSeXLJgMJPmLdTnBBPQe3NPtpm1C0HnTu&#10;SjmNArjqO5IwPX2pmmXV/eamTfQMI41dIzswcZGcHrjpzU20Au3CwyWc1raxqqA4bZhdp68+h6Uy&#10;W/ig01Xk1EIMDe+MjdnGOOcVVvrKO0vI1M7xWrOXdVbkMe/vn3zVfWLu1tYkWLS3uzK+/Kg8kcjg&#10;e9O2oLY63whHZXUPk37LJJMxAt5FIJVskEgnp2xzWPaaW1je6lZSRtHGJ9iuu0LnoOPfINS+DIby&#10;41y2nntZELMNpuMKyjnPH0o8dR3UfipjaQS3UEciyyhWwudoAH9ad7x1FbXQ4n+0bbR7/wC0z+bJ&#10;FHuG1OpJGMc9uazLtm8T6kotkeG3XLL5hySSSSeuPXp6VqxaCslywvG4dvMWIZIVTzjP0IrpbDSD&#10;OZLaKD7HHEV/fMgcsMHgD8qmU1e6LjHozEtdBtZrCO1lslnlb5YjswxJOBk9eprXg8JS6RfLaGDy&#10;3Cp8gGAMgnOSTnnPQ9ulSSaY8hRVYR3CsoO5iEf1/H3/AAp95dXSaiqAiaeVsvM7ZYADOOewHH41&#10;k77MuOuqJb/QLi5kmsbqJ2XAmiufOVRkDoOM49sdq888UWKWVza+UylFiEY2nIBX0/Ou111bqV1v&#10;IVN20qDyxMxVFGME7c8nOO2K43xZeF5be3Z0LQx/OIxhQx6gflWlN66Ey21OMvGLzZPWvYPhjBcW&#10;/hYXl3eCCz81mQNPt+UYycHI6g9vWvIJ45WuliKEO23avruAI/mK0rq7uUf7JLO3kwfIqR/dBHGa&#10;2nHm0JTse26g8fiC1km0q4BaInMQySwUcsDgDHU1T0WC9hsVv/KSWOKT95kZZfqPQ9Ki+GsttFZW&#10;e8FizDzBnAKkAH8eSa6jULOVL24XT4mSLOW8vLBgeo+lcNTljtuF22ZxTSrvUPtQtPLJAEuARngg&#10;9Dj9KwILMG8kto5IVSIjdNIu75SeByevQfUZ7cLdXFwryrE+ZH+UKDyvbP6VHoOlyXs/2nUWuYof&#10;+eka7ct24IpRnKbsHLbUWUQzFIrO0lWXpkyjO7jgZycfnWfdaN4isbu0W5ggtopAzRzTShyfm5+X&#10;jHUcEV18Gkx2s4uUvIy6sWIIwCo7kZ9qydSuX1a/83yg8W4hJPmCEBRnr9Ome4rbl5Vd7k7uxYXT&#10;Ue1VIVS5uHYMvmkxoQB/dXAx7Hg06000w2rX/wBijN4EwzhBlcnHXPB6+tSteNaWOEQAkbWG7OfX&#10;HHsOPpUlrd2t3ZMI2kCsuShUgH1Pv9P8arW12XbXQivrqCGyAaQOxfJG7HGMY6Zz9P1rmr1nu5me&#10;KMKiDmMAlt2fvZ6856Gr+qW9xJLF5kQRFJBKruwTx1/CoYxa2bI3msQpKsWBwu09/TvzXJOd3ZmV&#10;Rq9iBdOniObpGt0xlTk9fr6HNZUVvAZnRJJgQoCNIcAHrtU+v+c16E1xZassUUsqfZfL3FRyzZ4P&#10;09M9q5XWrS3tLpobWUfZ4nwrSHOD6j26flVTpqKvBmai5IS0KKu2KHzJNw3SHAGD2xjqKzNVtbGf&#10;c08yyBRtKjlYyep4Pr3qzBcTWdvcx2pWX7QMLvxwcjOPQf0qg0cEN5DIwVW2YxjHzZPXjPXHWsI3&#10;5riaZnL4d05WZ5pJCsrfutmcIPfI9f6VqW0KwacLGZlEMEETMSMrvLO56exX8qspFEojPyt5MY3R&#10;tGTzySNwPpjnNQapd3Nzp/2uAG3j3BifutgL098dOea7KdSTTuyuV7Mx5Lewgk2wJzJJ+8bdjHbA&#10;AHAyOPxrotEuSGS33ZZXyBnsa4s3CRalEqSM7M3zsTkNn/8AWa6q3gutJvrG7kiK27uDuPpmiKkp&#10;JlySSsehW0KXlyQOFALMSKwzJF/altHOvmIJuRnGQO9dvd3eiw6aXkcSeenCxcNuwK8sup1k8Q2l&#10;tAxHmOMAnJHOa74rVGdtD1yP7qqWMsR+6w6j3NcB8R4il1psqO+A7fdX2HPp/wDrrtdNulkT7pUo&#10;CSpHHSuV8aSkfYYmVGR1YvzyM45Fa4iXLTZlR+NHnV7eiC7eNYklAxh2lwWyAcnkUVclFv5jZtoi&#10;Rxlgc/yoryLx7Ho6djEz6UmFHoPpUZY0Dk859q9nR7nGSpMXPAYgHBGKkXeVPzEdiN3NRI6rwx4B&#10;6Y6/WrEVwqMS0O9D0x1qJSViktSBlZI0SILEobJPcj3NKdP+3XSytd4xjbHuxzXSHS5bpLOO0t2X&#10;zc732jZGPf0OO1Zs9qmlSrFMzy7iRHITxkHBGa5r31NNjU04w21yi3gEsww0cgJ2qf8AGtOGS6g+&#10;02ktpJdRzuJNsRyq57Z/CsCGxRdMe7lu40fJMUBJLEfXtWnYbrZvskl+YXlAm3Llww6YHvnrUDNK&#10;5mkit4wlsluSyIFYDhc84x3x29qvTyW8LQSiG4KsduVbCr/vd6zpLS3uLuKe7ZnbAWNGJCq3PP1O&#10;fWrUt8dIV5ZpMwSSKoU9QWIH9c0m9RpB5T32+drGOSTnypZXyF9CB/XFIl0wtYbeCFpZFuBHJngZ&#10;B+ZhnsKWGUzatcJA0qW9smZGKcZJ+6O/AH0pt1LNDqttNbW0hEitlp2wAccYXPXr/k0rhY05Lkfb&#10;Ip7C6mM7naiwAPj1GD0qjeR3o1gxzzymK9ky0u5R5Z2n7o/wrR06yignluIlWG5lwZdw5PtgetVP&#10;ttj/AGsmlSyI00ByoOOu04AGc8A1L1GtNhumWXkXNzIbcSwo6xwsx+bByTg/Vj+WO1bH2m3t7eSO&#10;2cSMh+aNeuTgkE8YqjdNPLAqwbJArbUTcAoI7/XvWTJDLDd+VJdkTS8yLG2AgGDz+GemOvWpZSNi&#10;5khtriS6OXATOC24Ke2O2cVzd8l0yf2hMyRrgIsgGGIPbP4j8q17a8WPUoIhbreW0hZCrEKQfXb7&#10;4x1rOjuLaezkRSzMzkBdhCqwOB6g9D3pWaKRWSbfbRhvOBwoDlzwinkk8A5NcHqMiz6xIs0jFGn2&#10;sx5O3OPbtXbPZXRuG33L7mXEcTcqij0H0yePzzWHb+Fbp9Q+0TqJIklDKIzxJzk89ula0uocrm1Y&#10;xNcs0uvGV3FpCloQ4Me3JxgDPX0Oa1dO0GXUvEy2ZjKk4JCp16Z9h3rV8M6FeWus3d3dWNyiuGEb&#10;8HGTyf8APrXpGnXC2c7zvNtijXaZGwBn2yOtVOdlZbijFfaIoLSDw1pv2SC7EaKoa4GNxIwT+f8A&#10;jUuoeINVgtETTJvs6TRgr+5+6MZyQev4Vj6lL/aFw8FskpyW+VskScAkZPTofbrVyxupPOU3DmRI&#10;QqDJ9+Bz2FcKpPmuzVyVtiPw9p8sl6PtTLcSuCwmEXIOerc10ElxYxySiWaMpg5kAwCAD1HXPOcm&#10;qllKXbUH02Ta42oXVANq85OMfMTxyaw7ZL5dfnsp3FzbyRn98w5Q8ZHHU+30967IQSWhzylrqalx&#10;LpWpOotLaUyRDCyKMKx9c/SsmOGH+1o4b4bkQElnbI9unv8AzraW+sdPsEt7K1yEGNoyMn061ymp&#10;TTM8nmqqOBwCckD+vaiSW4RJLzxXZWd5DGtjJKrT7SyAHZ9M9CPwrVuf9OsmEdwpt5AHU7cO4z7c&#10;ev5VxsMcEEj30sUe8D94TnBGRjjOCcnr6810eniTULBbmyLtFIPlOMY2/wAP4elDnpdIfLYjupbn&#10;JhgKs2AMliOvX61Xezuo7SW4WVIvNPlkge/3hWZd3iDUjFdXEkIQKZOWBUheR7ZPpT4LqUWckUTb&#10;o9/AVi+eQT19q8+pF35n1OSW+pa0ydbPUfMmC+WIircEc479+v8AnineU1taoJp2uElVgyyPk49s&#10;+tR/Z2t4Budt7EE71G3JIIH1GPzqdc/ZFdn+bG3eWGc+vbqMUm3pYuF0yCKLfpr3UMKEqxCOxwR0&#10;59/r9fSo4IPPeSK6ZoQYywYHILKRwfrx+dW3t0aVYwrP8pbb/Icf55quUmxseFxKnIcsAybuoIIx&#10;0/pU3d2F1zczIdQvY10SS2EccEkpJJ6NwdoHrjnpWPYWyvYLDKB5bM6hGbBXn7w9QBXQTB7ORy0K&#10;zRTEdfmZT0IHtTowj2kttHBFskB3vt5P0496vnUVZCbTZwmoac9oRJFMzKDy3IA5AzXZy6xDq3h2&#10;3eXPnwr5bjPQ/wCBFVJbZvLYRRZSQBHJO0L17nt3rHj0V7OYpHLJMJBvPy42Y98jPWuqFTmWpty3&#10;OssWh1OzjiuFO2MHLA5JBz2+uabJ4VudPvrTUYY5G8uQOeA3y4PPr3rnbbUFtdRjlu52jtlO0oOG&#10;A/AYrsU1i7FzAtuztCysq4JYj3yOuOPzrshJ6MxtJScbaHa2UJaNJYinlkcEHjpXCeMr9bjUGACn&#10;ywqrIQSVyea62yuH+wu3mwgHChVP8RH8/auJ8TQLNcs0TCLadpCDBBHvj2/Srxk/cJoqzbZgytuf&#10;chldSB8wA54oqyhwgCwlwBgHOKK8jnZpzruczinKoLAktx6d6RW2+n41ILGe7Y7XfIwxXOFx+Fe1&#10;KVgSLtlaCWVi8WyML1bru7Z9jTb2MW+5C0aSdFLPhT+PSorSURhlcpBEjZdpmwTjp7mpLnUrKfy1&#10;tIXvGXks67I8+2etYNtso3rXV5lT7PakglwS33uB9KyfFdwLy0tLZLiJfJZmKoMs5PfAz79TXY2u&#10;n6GLeJb6VInkUfu538sk+wyKguPCem6dFJe2IVCMuPmZg3tnPT6UlpsDYml29h/wiyXNrp5ujHFg&#10;gxje7Y5z171jeEW1CXUmfbFDC+dx2bvLX0HvWlpupW+o6dJMZkto4WKiC3+Xcccd8n6UaDBdWi3M&#10;ogZCzgReZwBn29alvQrqaktr/ZcEyG4aSOR96FztPT1/+tUGo29tZlJL2dlgCBSu7Lk7hjP59q00&#10;tEv2BuwrqnQFRwaxfENzZaf5dp5QnnkbepI3Mp7E+1KwXNEwSRWIkKTyuB+6Qnc3TGSOg9ecnmm2&#10;tzbBZFS2uJcEZkZCxUnHcfh0qjLr0W+IXu5onXLRx5XBx3PepLLxA8ky2dtHHb2gwFlYEkKPX60m&#10;tBpm+bldPsGbyXmuGBcJGhJb0HTj8aq6VohVhqdxKEvZ1DOGjTIYj7uQASBn1PSsufWhJrkK2T+d&#10;CceYqDoeR/Kt37fZyI/+kRHYDuBO0jHOADUvTQa11Et7VwZYGuC7LlkkYYzkknj2/liuZkspZZJn&#10;ceWRJmKQyAeZg+nX2HStK3jTUbpZi/7kRb3ME4JOOQpwc9Ce3pWnf6TFqM+24VYIVh3QiIq21Bzn&#10;r1yRSUeYrm5WcXdvIL2Z7cO7AjnOdx78Z+v41qWJjWwktEWRbp5CyuRwhOTgg96WxtNP06GbUr2U&#10;srE+Xl8KTnHI9zzj3q5b6HHMQcOZZcMTuGAP7oI7Um0tykr7FzU7CHTLCSa6DTSQqArMAq7mwAOA&#10;Sc4+nNZ+nXebUO0RhlY/KmRyD0+X0/KodW1qS5vpLOSd2jt2RHTHG7IAHTkH9DVWxW4uTJcrOEkE&#10;rKVZSw6EA8c8dMU7/wAoLTc7CW3Lw7HlNu0RzH+8w7sen4H+6R+NZNxM5mt4zIyO8fzq7EkN655x&#10;39O1bbmaz0MGa3t3uXDCSRvvOc5B/LFZkujwz2rTSTL55c7ES4JBJB4Az64/OqbuiVubOi2T6baT&#10;X4ke5lVw5jkX5cEdAM8Vzn2mS8eaVxI+53YcfcIOPwq/a39xb6LNpxdZGCsHGdxI5AxjnPf8KzIV&#10;j2vHb3LxJuJ2vhue+ePUk8dOlK6cR2sy9YXElrE62skkRnBWZ1HfPbqMZz/9anWplguEf7UJJw4d&#10;PIXLcHJyfTtjmqttcvNqEOmx2zvcNIEVtpK847jjHU9609dljsZlsLGFfORwHeNuQmc8455PY9KU&#10;XpoElrqQTI08d3KjCLy8ySMeApzwWbPB/Xnp1rmLd4tQvAuS25sNjPA78duQfWurOm2LpDY3945i&#10;cjNvyIw3X5sDrnJHOOfpVrT5NM0y+8qCyV4w7LHKqbjkHkYAyR6cVaStdkt32Me38HPrVv5bC5SF&#10;9qghPl2Zyev+6AMetdbc6VaWmi/2WsfkQBcR442EdD7+/rzVPT/E11Jrk8ENqZNmVkkaUhU7rwAR&#10;9c962b+9X7JH9uh8yF+DONrYI77aatYzkzynW4GTUktrm2hdWHyTFuGHU8gc0zzSLdZLQRRGJsMh&#10;HDDv+NdBfwPq0sjW6SPHGzKXK7VcHnuPVs47cCqEenwaa++SWOe3C4dVUkAY7nHTJ6+x7c1y1Iq9&#10;+hFm3crkvIjpFGyoBt80MMEnuD7fTmqoRJFEcrPI4cKwJ6k8k8Yzx/Spb6C7RobfTUBi3ByMnLEn&#10;PX2x9PXAp6BrOYRXnmCdGCyAgfKDg846dcH0OaxcGtUSk2S2uEuUmiSRZo5SxDuGZwTwCB2+vSrF&#10;1YQ39xLNcIvlqoyOdp9vU/pWba6dDHJuszJIXcu0isSNv90HOOOfzpmoG8VPKmaTylkLJhMDbz19&#10;enWp9nJ+8gcW43Ii5Eqac+VkRQFkfABxyCOT25wajn8xVilju0YsTmNfwI4454P50/Tlh1KaT+0L&#10;ctDIrhblkOUcD5ffkn0qnPBsIKmOQ7sBzwQO3HetFT7kJWL1veTwRyeVbxtDJzsZju5PTOME/wCc&#10;1FFEyP5BmCyFtoVl+7xkE8+3T2p0McESgXfzFk3LIqthfxxj06GoFu4l1GPAeTcdgJTqe2QPUYqo&#10;xudEb3uzPu7L7Y0DzLlk9QSARzknoR7Vas5J9Nf/AEuRUwxVVADBR6HHQ1J9ozazTOpNrIQjBDjb&#10;6nB56fXrUUiSRyERIplkAyrABcc4H6j6Y6VpdpWZL8zpNF10IzwmJTA2XwWwAeoZffJrFSSeVRI0&#10;jmOUkSO5HTHv396gsllaTdPiMBgEAbKkLyTU9w8DhE3ObYM2BI2N2R8pP4USnKSs2C1XMQNY3qsV&#10;jTzlBwJNu7d75yKKtrciFQiWttIo6MysSfxzRS0LsuxyUN/aRqVSCW4bpkHAzTFvdSljdEk+zRt1&#10;Crkmksxtkw7FEIyQijk1d2vcWy24J8pmAyvLGu1sRRtrCDzlkvHaTGf9Y2f0q/FcTvus7NJPsa8k&#10;H5VBrVv7CzlOm6boQSS4PEx2jAx1ZjjP4Vam8K3tvchYrxXjcZcn5Qn4DrSC5BealMdG+xRv5uz/&#10;AJaTIGI9h6VNI+oT6akL6kQkqbQjryM989hitOFbiJltvLd4EwTJ5aqTjsoPHXuauxWjXFiyXcZj&#10;M8u/c4DHbxjIHHakBiWk2n6FYrHaW6XN7I3yz+VwO3U88c1eEk1jfwrHmNiHeXzODJnnOMcHsAKW&#10;40/TNGtmvnhnl8ptw2NgKfXHYVN4euH1bUJdQuJjI+0iGEKcRr7n3oaC5chS4uLQTl2tFK5aRzgg&#10;/Q/1pLSaSSdmsUie2TPmNOx3ucdRRPpqQzEhGuJJ5C8rynMUX0XvWfBDDqeueWmoSXEcKMHKjYAe&#10;mAB9TRawLUkn0uy1cNNO0SmM7P3LZDdPxzVi30WJGEe6UorbgoJA/EjrUq2lxYRxW2nWlq0TNh2Z&#10;fm+p55rTtdM8jfKbiZmJ6byVH4Gp1uPQhfSbSzV7gWwjbZgpEv3vQYHU1S0qxnm0uSC+iSJo5GZl&#10;Uq27Jzzjv0/KrWtXX2Ky+23M7CGPcVXoWJBA/nW1bxwW1isSAfKdxP8AePrUyk0VFXMm7sLiDT5p&#10;IIiSF3KicY/AVlWWth47kG1XzkUKUR9gHbOfQc8V1oul3KMnGeT0rJutGsreS81TyjLNKpBBAKsT&#10;7D16VmrvYp6KzMLRPDLpdQ6rfWu+RcSIrDODnqPfoenauj1e9it7dpHRGd/9SpX271c01J5dAhmk&#10;mZZZAzFwOU5PGD/KuW8QXK2d+TcgsygFEDZLep+mTiiUJMcZJGVp88aX80kxDvJKjlT7Nzx6Akfj&#10;W94e0tXsp5/N2XX2h95DnKHeQMH6fTpXMJp+2dr83MDr5W1oEU7yMg/QnOD+FbVlcSxaWVWdle4T&#10;cWY4LHHv7Y784o2Huat+9zqELo0UqQwOql2bO7OCVHPpj+tYOGSSeC5mcHgDDZUt1XI9Bg1seF53&#10;L3VpPPH5DktHI8RJVzjP/wCrPaq+qxWUV4ipHuklPzSIRxg8E8Zz7H1POaroKzuNtbRojH5uweW2&#10;4u2AXQDkn06Z+tQ6O0V/d3sgWSJAhESltoXlvy7VbvHnBSWP7kzbJsDO5QMZyR+uKyZbia2vGmSU&#10;nLgCIFiCv90sevp3zipTdirHRJay6PFDPZqXlZcoQ3zgHqD+Z/Dio57aLT/tl1I7yXMm1jHCvyoQ&#10;ODge5qut7etuJuXdcARH0B789x2x9aS6uJUYrMFaXft837xGRg5z6/yBpXfQGropXt2NUltyyszM&#10;i7zuKgMPXHbj2qrb3d6dWSOMvJM6hI4weVBzgZJ/l+lPFs926o8W99m3duLYPBz/APrq9CraPIs8&#10;SN9oVAsRdwVDd2DH+VF9bMwdk0jsNDgmsdMlt4fMu42kMssioTmQYBGRnI44rn9V1m2u53tI45mZ&#10;RnJGBuDA9KoP4g1Ax/Z3umCTzM5KDClgMnH121lXGoXej3VlPbsfts7ZUd+ep/KnOq5e4jFyu7I7&#10;LTtShvol0uIABhtMm7b6kk9sCqWo6a9vGskIaSMgpkEjPGchT1HOM+3HvZsoYL2cSTzxywjjaTgZ&#10;znB7+nFaOr6i97dtpdpETJ5P72RTkDPTB6dKOW8bM1jDl3OcspZUuVFqR5v+skVl3DdjhgPUYpbz&#10;R5IZWuVtSoQMSzDOT1y3c/41u6N9n0m5mIj2wvGolTgsCvU+5PeqepapBcXEzx/6sAoULbRjuPar&#10;jSVr3CzTsc3HZSWhCyja0bAjZ93BX39cfXg10FnY/wBqSLsiKQkcSkcE5+6Ae55qjcx3iWguUeDb&#10;PmOFIxlvl6ZPQ8FvyPrWJ9tugu0SmPygZEQH+LHoOh+mDU6RdrBKyVkO1OFItQkS2tXADFQp4346&#10;tnB96qyzW0cRkBZw7bFOeQR6+tVZXklt44xHMRI+VI5wfXHJyTn86LaKPzod+1Y2bHlgBDnoSfX/&#10;AOtWM0r6GCTciRGlXTZnDmSEyDKHGF9xj8qlSBp7YyDAk3ku2T8uP6iobiNjYKvmCJS4wUGAy8Dp&#10;69eaSJ/JXylBaPOJGzkg9RkdT19aUGdFKXu2YXrlxESw8uLCHJyVxnnHv/Wq3mW8B822j8xI5N7h&#10;sBgAew6Ec1FcxDzZbeRmchjggsdr5/QnHGKl1LUMeY06QxyTQjaowSCOME9u/wClW7swbvLUGkEd&#10;yk1mWVmkJJx8u31+mM8VcuHlmltoY0jhjjJG5hkMO59u9VdMhaTUU81o9sboWjQ8OvqO/wBatBn+&#10;1NIhBErFuRk/T68HH0pWsaRjZshjsrudPNV4SrE4+b3orRtruBrdC12kTYwUe2ViD9T1op/MftIn&#10;IW8e+QhcnJxHgZJrSlnfSXS2UgTk/MWUcewParPh2N4NUkZYUuBAD8xHyoB1Puag1i8ivr1mW1WP&#10;cecE9fXHrXZuB1nhbSvLt5LlbVGknIcuxwox2HU+v51qW+lP9sne6TZGw+VQ+4E+vqKs+Gnjk0K1&#10;MalAF24J7iota1m30pAXf5myFUDJJpLYTvcq2NmY7ia61J/NuA+I1B+QIOhx0z1qC58QRpdJGsbT&#10;hmAPlLkRjPf1p0E8moQGSeAwW8inYGPzyDHJ9hVZpLkWzjT7AsqcKQAB+Hr+FGgFHxHqZa2aytjk&#10;SZErFOMegra0yJ/Dvh4SzwkRIufLTlxx1Of5dq5mGz1TULlTKpVYmWRUl+Vc54FbPijxFc28CWxW&#10;CBJAFldm3OQeDtUdvrSKsWoPEunakhW0aRlA/eMUI2fX3q3olhpllAxsFPzEtIzcsxPPJrPt7eCa&#10;yjt9IjCwnJllkXALcDPua3NJ0uPTdPigEjOqcbn6saN9g0Rm6Jb6hJql9PcwMkMhDRFui4yCB+hr&#10;TWAWV19pkuyQY8NGOFJz1Pqewq3LcbAQDubp7CsRoZb+8G9sqzcqDgKACefX8KTaTBJstDV9NnuY&#10;optnnM37kSKDuPbFU4xqk/iS7nDlbMosar1yBySB65yKj1TUNG0G8t7ifTpJpmYKHHPlj6fT0rsL&#10;S5hkVWgCFSBhl7Ck5K2o0n0MK6OoGUiAQImAFEgOVOeenYioL6+njn+wlhGPLE8jZXG3IB689Mnp&#10;zWpdR3E+o5hjLRZBLhhjI9s5I4xxmse8OlKbiTULmNZBKxn2An5QwAQ47cp/nNKKTY3dIu6eTNpl&#10;uR5oiXlBIm38cf41PLDFcIRPCko6fMM1Ya/jtraJwyyROoZcjhlx+YpYbzT75SE/dT/3T0NdKslZ&#10;Gbu9TmrvQrK3l+0wTSwsASUDZ57den61mvdW14nnI4ZUDMj7t3IHQ98cdTWnLFPqV7cQI4Xy0JY5&#10;/AYrG8N6RHp0s9xdTGQtIytb42gFTkj3JG0j61jUil7yNINvQ0bryrtFnt45Ld3UbmU/w9Seg7Yp&#10;slpFFIltaK63ofduxuLjnjHsBnr61e1a/sHkaytYslEBAVSQijuegyMYxnv+NUvD91bPr3lCM/fa&#10;OSaWbOHwewweRkDtWSdy9hpaX/WhXhhK7o2ZiVBOPlI7g/U9aLjT3uGSfe0YL7zGFOwYyeSTgenv&#10;6V19zoluLJxay7XQg7TEP6e3euYuY5WkcmNyu9txZTnbkc49B7jvUyVmWmmiPbbw2slu3nmVXLHy&#10;5iQ4wB93oO/8607SwlutPkuXBRlKlC5VeAP1Off1rLjjjhtTIjM8iDEhVThBkkE469qe1xcPCwaU&#10;pbqqqMn+I4P4DB/SmhMyPtLwTyRmCXg7WZCcMenUHFWvthhCgvncCJISQyqoA5zxlvzqRdNkuQzx&#10;yqUDBgWPykkgkc/Wo7rw+8atCs4VejPs3gFQcnJP0/Ks/ZnM4WZH5aX0i3dtE7WllzO8vYsMDOOn&#10;Xt1qtfWjtKt/M25l4JBIDZxnbj7qgD8Kt5xDc2dmQsMmC6gddpzx2Pr1z+dS6jo91YWNvcvcI5uF&#10;wsS5+6PQZ5quS+qJkrb7kJnuI7SOORC7FSqvHgeWw47Alv8A6/XtVm0kWEx31w7id+CD95lA69Mc&#10;8YGfrVCH7bDAVlcr8p3MynPcjPoatWcVzNpyyXEUkUKlUjdoyA4JJyM/j9STV0rN6idRr4Vqaem6&#10;hMZZDeCea3fJykmwxOcgcjt7U64ha7v5H0ydwI1yY2AbH5DHXvis62ae2nktc7YXGX3D7w6849OK&#10;vWGr2emRzXTwyPdOGCgngL6fy/Wrdr6lxnJR13My9F3d2+1FfbAuWL9c5OBzzyc9qosXminkMbeY&#10;YsRMMfIwIzkH23Vf1bXV1fUkmjiECyRqrbAWBABIz69f1qvEiyGW0UI+QzZOQSCvUfj296wm9dBX&#10;UmZjI0VnL5QmmdsldrABenXv1phtbq2j3tJE9wpKkg5ZTjt3qxcMyRXAt1n8lVAlZmJ2dtwHpyPy&#10;qrNgbpTKj205JEluMkfNkZ755x9BUW7kq9yCMXSIxkR57R13kAn5Tjk+wP1qzMIT5Ucpl8qTDnC/&#10;dPbNIl/9kRrTZJtdckFeg+vfvxTZLwHZLNEibmJC9VxnjIHTn1oab1HGXLHUgvDFHdLcLcXCrckP&#10;sAG0EdD6HPWq8sM4+Y+X5j7WBf7p4+v0NP1K3jGlo8EjAlFkZDgg8ZOD+RqC41GG5eCOe5DoUUbl&#10;XGOBnHHX/CrSbV0RLUsRCEXBmaUrcRr8pDE5NXre9hDMkEAkIONrIcE44P1pJGitJmtoWRmWLasj&#10;LySev6UyWZLDPkbhMMMTt7nnp24pPaxta0NR/wDY7udy3OAewJ4PfvRV3+x9blAkUOQ43DaVxz/w&#10;KisbvuTyQL1m9npEZtrGdp3lJZ5eAABXKaratf6tFPZysgfiU4xkjvip7f8A1Y/CrNh/x+w/76/z&#10;r0LsuxfXTtZjliW3EyrGDtLNt5/oK0bDQby51BrvVwZTGPlUkYb/AOtXRTf8e8v+8f51fHT8BTsh&#10;XZhSWGp3F4ZGaFIugXJJxjFaAQWVsAyExRryVGcCr6/dWkb7h/3TR1A80vfEdxf3hMCqlvFJmPJ+&#10;9g8H9KvX2ly+JL2PUxEsIWMIAzZyM5z7Vgn7kv0H8676y/5FyP8A65Cl1H0KYvLuwt0hwjJHgKqj&#10;AI9q2dPvE1GASwHcy8FWPKnuKydR/wBUP98UnhD/AJCF/wDUVMlZ6Di7rUnE882qMFDIDkbccD3N&#10;aEduFQpvJ5+Ye9Of/XXH1FOt+/8AvH+tDirgnoU/EXg2PXdEmkjj3zAjyW8zDBuuOfy/GtDwv4cH&#10;hiwawWV5o3cyb26jIAI/Stiy/wBSPr/QVNd/df8A3Kq11YE9SjJrOkwuYPtMayRjJTacge4xXKy6&#10;Bp+p+ILvV4XW5MibWjWQbBkfMT69qxfF3/I0R/8AXi3/AKC1b3h//US/8B/9ANTF2dipLQ1ho899&#10;YrDNaTCAKRvaTYV9x/hWLrraf4Xjhku7iZkzgELnnGcE+v8AhXolz/qIPpXkvxZ/5B5/67p/6C1W&#10;5O6RNjW0NRfWsmti2ki+0nbADJyw7HHrnNEOkGxjm+1zTSX0uGAzljtBB/Q8nt+VbXhz/kTtJ/64&#10;RfyFU/Ev+t/4BSeug07EOm6JqOqnbEiZWTajq6gLjkLyeenT8adqvhzUtChuAbH91NOs32hBuO8n&#10;GCenGa6bw/8A8gDRf+wiP5GvQP8AlzP+7SVNbD53ueSWt/qTullyrNGX80x5xjB6demfSsPWtVu4&#10;7ubeD58m4kFdoZOy+445r0Oz/wCQlf8A/XN/61xXiT/j5f8A64JWbjZFp3ZW0rTb3ULWSaWaK2tU&#10;d0jY5JbacHPtkGqRllWZIomha32BiQpOQOp/Pn8K6q3/AORcg/7a/wAzXNW//IavP+vMfyFFRKKV&#10;jKdRpNkekWf26e4jkcRWNoPmmEeMljwSD1AJz7VpWtozWxxfBzksVRgS3zH5j6dBWcPuXv8A1wH/&#10;AKDVu1/4+L7/AK5QfyNYqXQKJh6nJtv4kSOFGDbt+PvD3x3/ABrT0PVdYvLiy0yP7SIWcr+6YrsG&#10;fmPpwOSKh8R/8hfS/wDrin9as+Df+QpN/wBd2/8AQK1S1Jt7xtN4cE+qvbWEyXMkWPOedcqCck55&#10;689Kj1ax/s7y7YhFaEbmaM5Gc5AAP+elbnhv/UXv/XVP/QI65y/++v1/pW0Ui5MzZGZgEXI3dhzW&#10;j/ZMF1o3l3CZBXOQOTnv61T/AOXxf9w1sz/8ei/h/SonsJaHOTvFp0jWsI8q1UHYiPkyHJHJ5wRj&#10;v/Ws9bqa3uYZZZizsy+YGIGRkYJx7ipvFf3p/wDgH/oS1jyfdH0/rXPKTe5lTSvc1r1YxcssMcZR&#10;ELCPkhVIzjHpzWVdxW0scwtJSsKoAu9Tt+6G4wM96lv+qf8AXMfzqqv/ACDJv91P/QDTitLmqj71&#10;y5FcCG1OB5qvgNldwB53bfQ4IpUilUtKtv5vy5BbGDwQeO/1qlF/q5v+un/soqXVv9VF/uD+VKUE&#10;iJxSiVtTn81pE8lIiykoCRyCScfr7VlaXbolzFJPuSNSS5HdQMnI/Kt64/5Baf74/pWYv+tvPp/V&#10;aqMnymcVqbGlIJ5bmZbVbiKMEjzQPqMe+aZfSR31kI/LkVj1Kr82c8j1xV/wt/x4an/1zf8ApWH/&#10;AMz7/wBtH/8AQaH+RbV5ehqQana2sKwS3xV0yCC7cc8d6K43W/8AkNXf+/RSVJNXN/ZxP//ZUEsD&#10;BBQABgAIAAAAIQCdU9eV4QAAAAsBAAAPAAAAZHJzL2Rvd25yZXYueG1sTI9BS8NAEIXvgv9hGcGb&#10;3SQmtcRsSinqqQi2gnibZqdJaHY3ZLdJ+u8dT3p8zMeb7xXr2XRipMG3ziqIFxEIspXTra0VfB5e&#10;H1YgfECrsXOWFFzJw7q8vSkw126yHzTuQy24xPocFTQh9LmUvmrIoF+4nizfTm4wGDgOtdQDTlxu&#10;OplE0VIabC1/aLCnbUPVeX8xCt4mnDaP8cu4O5+21+9D9v61i0mp+7t58wwi0Bz+YPjVZ3Uo2eno&#10;LlZ70XGO0pRRBWmWJSCYSLMlrzsqeMqSFciykP83lD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L6N5ss/AwAAMgcAAA4AAAAAAAAAAAAAAAAAPAIAAGRycy9lMm9E&#10;b2MueG1sUEsBAi0ACgAAAAAAAAAhALvJ/pKvZwAAr2cAABUAAAAAAAAAAAAAAAAApwUAAGRycy9t&#10;ZWRpYS9pbWFnZTEuanBlZ1BLAQItABQABgAIAAAAIQCdU9eV4QAAAAsBAAAPAAAAAAAAAAAAAAAA&#10;AIltAABkcnMvZG93bnJldi54bWxQSwECLQAUAAYACAAAACEAWGCzG7oAAAAiAQAAGQAAAAAAAAAA&#10;AAAAAACXbgAAZHJzL19yZWxzL2Uyb0RvYy54bWwucmVsc1BLBQYAAAAABgAGAH0BAACIbwAAAAA=&#10;">
                <v:shape id="図 12" o:spid="_x0000_s1259" type="#_x0000_t75" style="position:absolute;left:749;top:-1524;width:21596;height:16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4kEyAAAAOMAAAAPAAAAZHJzL2Rvd25yZXYueG1sRE9LS8NA&#10;EL4L/Q/LCN7sro9GG7stKhY8WfqA1NuQnSah2dmQHdv4711B8Djfe2aLwbfqRH1sAlu4GRtQxGVw&#10;DVcWdtvl9SOoKMgO28Bk4ZsiLOajixnmLpx5TaeNVCqFcMzRQi3S5VrHsiaPcRw64sQdQu9R0tlX&#10;2vV4TuG+1bfGZNpjw6mhxo5eayqPmy9vYYlbafeTl8/VW1GV8rErDoUurL26HJ6fQAkN8i/+c7+7&#10;NP/+YZoZM7nL4PenBICe/wAAAP//AwBQSwECLQAUAAYACAAAACEA2+H2y+4AAACFAQAAEwAAAAAA&#10;AAAAAAAAAAAAAAAAW0NvbnRlbnRfVHlwZXNdLnhtbFBLAQItABQABgAIAAAAIQBa9CxbvwAAABUB&#10;AAALAAAAAAAAAAAAAAAAAB8BAABfcmVscy8ucmVsc1BLAQItABQABgAIAAAAIQBcR4kEyAAAAOMA&#10;AAAPAAAAAAAAAAAAAAAAAAcCAABkcnMvZG93bnJldi54bWxQSwUGAAAAAAMAAwC3AAAA/AIAAAAA&#10;">
                  <v:imagedata r:id="rId233" o:title=""/>
                </v:shape>
                <v:shape id="テキスト ボックス 13" o:spid="_x0000_s1260" type="#_x0000_t202" style="position:absolute;left:381;top:14170;width:22326;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monxgAAAOMAAAAPAAAAZHJzL2Rvd25yZXYueG1sRE/NSsNA&#10;EL4LfYdlCt7sJsW0GrstpSr04MUa70N2zAazsyE7bdK3dwXB43z/s9lNvlMXGmIb2EC+yEAR18G2&#10;3BioPl7vHkBFQbbYBSYDV4qw285uNljaMPI7XU7SqBTCsUQDTqQvtY61I49xEXrixH2FwaOkc2i0&#10;HXBM4b7TyyxbaY8tpwaHPR0c1d+nszcgYvf5tXrx8fg5vT2PLqsLrIy5nU/7J1BCk/yL/9xHm+bf&#10;5+tlsX5cFfD7UwJAb38AAAD//wMAUEsBAi0AFAAGAAgAAAAhANvh9svuAAAAhQEAABMAAAAAAAAA&#10;AAAAAAAAAAAAAFtDb250ZW50X1R5cGVzXS54bWxQSwECLQAUAAYACAAAACEAWvQsW78AAAAVAQAA&#10;CwAAAAAAAAAAAAAAAAAfAQAAX3JlbHMvLnJlbHNQSwECLQAUAAYACAAAACEAj1pqJ8YAAADjAAAA&#10;DwAAAAAAAAAAAAAAAAAHAgAAZHJzL2Rvd25yZXYueG1sUEsFBgAAAAADAAMAtwAAAPoCAAAAAA==&#10;" filled="f" stroked="f">
                  <v:textbox style="mso-fit-shape-to-text:t">
                    <w:txbxContent>
                      <w:p w14:paraId="2CAE4238" w14:textId="77777777" w:rsidR="000743CF" w:rsidRPr="00884C23" w:rsidRDefault="000743CF" w:rsidP="00D87C4B">
                        <w:pPr>
                          <w:jc w:val="center"/>
                          <w:rPr>
                            <w:rFonts w:ascii="メイリオ" w:eastAsia="メイリオ" w:hAnsi="メイリオ"/>
                            <w:kern w:val="24"/>
                            <w:sz w:val="16"/>
                            <w:szCs w:val="16"/>
                          </w:rPr>
                        </w:pPr>
                        <w:r w:rsidRPr="00884C23">
                          <w:rPr>
                            <w:rFonts w:ascii="メイリオ" w:eastAsia="メイリオ" w:hAnsi="メイリオ"/>
                            <w:kern w:val="24"/>
                            <w:sz w:val="16"/>
                            <w:szCs w:val="16"/>
                          </w:rPr>
                          <w:t>参加者全員で海浜</w:t>
                        </w:r>
                        <w:r w:rsidRPr="00884C23">
                          <w:rPr>
                            <w:rFonts w:ascii="メイリオ" w:eastAsia="メイリオ" w:hAnsi="メイリオ" w:hint="eastAsia"/>
                            <w:kern w:val="24"/>
                            <w:sz w:val="16"/>
                            <w:szCs w:val="16"/>
                          </w:rPr>
                          <w:t>での</w:t>
                        </w:r>
                        <w:r w:rsidRPr="00884C23">
                          <w:rPr>
                            <w:rFonts w:ascii="メイリオ" w:eastAsia="メイリオ" w:hAnsi="メイリオ"/>
                            <w:kern w:val="24"/>
                            <w:sz w:val="16"/>
                            <w:szCs w:val="16"/>
                          </w:rPr>
                          <w:t>ごみ拾い</w:t>
                        </w:r>
                        <w:r w:rsidRPr="00884C23">
                          <w:rPr>
                            <w:rFonts w:ascii="メイリオ" w:eastAsia="メイリオ" w:hAnsi="メイリオ" w:hint="eastAsia"/>
                            <w:kern w:val="24"/>
                            <w:sz w:val="16"/>
                            <w:szCs w:val="16"/>
                          </w:rPr>
                          <w:t>の様子</w:t>
                        </w:r>
                      </w:p>
                    </w:txbxContent>
                  </v:textbox>
                </v:shape>
              </v:group>
            </w:pict>
          </mc:Fallback>
        </mc:AlternateContent>
      </w:r>
      <w:r>
        <w:rPr>
          <w:rFonts w:ascii="メイリオ" w:eastAsia="メイリオ" w:hAnsi="メイリオ"/>
          <w:noProof/>
          <w:color w:val="000000" w:themeColor="text1"/>
          <w:szCs w:val="21"/>
        </w:rPr>
        <mc:AlternateContent>
          <mc:Choice Requires="wpg">
            <w:drawing>
              <wp:anchor distT="0" distB="0" distL="114300" distR="114300" simplePos="0" relativeHeight="253003776" behindDoc="0" locked="0" layoutInCell="1" allowOverlap="1" wp14:anchorId="48DCEB72" wp14:editId="5E414DA7">
                <wp:simplePos x="0" y="0"/>
                <wp:positionH relativeFrom="column">
                  <wp:posOffset>3208020</wp:posOffset>
                </wp:positionH>
                <wp:positionV relativeFrom="paragraph">
                  <wp:posOffset>2890516</wp:posOffset>
                </wp:positionV>
                <wp:extent cx="2232660" cy="1886711"/>
                <wp:effectExtent l="0" t="0" r="0" b="0"/>
                <wp:wrapNone/>
                <wp:docPr id="1713224459" name="グループ化 4"/>
                <wp:cNvGraphicFramePr/>
                <a:graphic xmlns:a="http://schemas.openxmlformats.org/drawingml/2006/main">
                  <a:graphicData uri="http://schemas.microsoft.com/office/word/2010/wordprocessingGroup">
                    <wpg:wgp>
                      <wpg:cNvGrpSpPr/>
                      <wpg:grpSpPr>
                        <a:xfrm>
                          <a:off x="0" y="0"/>
                          <a:ext cx="2232660" cy="1886711"/>
                          <a:chOff x="53340" y="-152404"/>
                          <a:chExt cx="2232660" cy="1886711"/>
                        </a:xfrm>
                      </wpg:grpSpPr>
                      <pic:pic xmlns:pic="http://schemas.openxmlformats.org/drawingml/2006/picture">
                        <pic:nvPicPr>
                          <pic:cNvPr id="795477442" name="図 14"/>
                          <pic:cNvPicPr>
                            <a:picLocks noChangeAspect="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90172" y="-152404"/>
                            <a:ext cx="2159601" cy="1620000"/>
                          </a:xfrm>
                          <a:prstGeom prst="rect">
                            <a:avLst/>
                          </a:prstGeom>
                          <a:noFill/>
                          <a:ln>
                            <a:noFill/>
                          </a:ln>
                        </pic:spPr>
                      </pic:pic>
                      <wps:wsp>
                        <wps:cNvPr id="1486446913" name="テキスト ボックス 13"/>
                        <wps:cNvSpPr txBox="1"/>
                        <wps:spPr>
                          <a:xfrm>
                            <a:off x="53340" y="1409545"/>
                            <a:ext cx="2232660" cy="324762"/>
                          </a:xfrm>
                          <a:prstGeom prst="rect">
                            <a:avLst/>
                          </a:prstGeom>
                          <a:noFill/>
                        </wps:spPr>
                        <wps:txbx>
                          <w:txbxContent>
                            <w:p w14:paraId="103B0F64" w14:textId="77777777" w:rsidR="000743CF" w:rsidRPr="00884C23" w:rsidRDefault="000743CF" w:rsidP="00D87C4B">
                              <w:pPr>
                                <w:jc w:val="center"/>
                                <w:rPr>
                                  <w:rFonts w:ascii="メイリオ" w:eastAsia="メイリオ" w:hAnsi="メイリオ"/>
                                  <w:kern w:val="24"/>
                                  <w:sz w:val="16"/>
                                  <w:szCs w:val="16"/>
                                </w:rPr>
                              </w:pPr>
                              <w:r w:rsidRPr="00884C23">
                                <w:rPr>
                                  <w:rFonts w:ascii="メイリオ" w:eastAsia="メイリオ" w:hAnsi="メイリオ" w:hint="eastAsia"/>
                                  <w:kern w:val="24"/>
                                  <w:sz w:val="16"/>
                                  <w:szCs w:val="16"/>
                                </w:rPr>
                                <w:t>回収されたごみの様子</w:t>
                              </w:r>
                            </w:p>
                          </w:txbxContent>
                        </wps:txbx>
                        <wps:bodyPr wrap="square" rtlCol="0">
                          <a:spAutoFit/>
                        </wps:bodyPr>
                      </wps:wsp>
                    </wpg:wgp>
                  </a:graphicData>
                </a:graphic>
              </wp:anchor>
            </w:drawing>
          </mc:Choice>
          <mc:Fallback>
            <w:pict>
              <v:group w14:anchorId="48DCEB72" id="_x0000_s1261" style="position:absolute;margin-left:252.6pt;margin-top:227.6pt;width:175.8pt;height:148.55pt;z-index:253003776" coordorigin="533,-1524" coordsize="22326,18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a9QxJAwAAMgcAAA4AAABkcnMvZTJvRG9jLnhtbJxVy27TQBTdI/EP&#10;I+9bP+I4jdW0Ki2tkHhUPD5gMh7Ho9ozw8ykSbeNhFiwhgX8AUIgsULibyz+gzvjR9oUqbSLOPO8&#10;vudxr3f3l1WJzqnSTPCJF24HHqKciIzx2cR78/p4a8dD2mCe4VJwOvEuqPb29x4+2F3IlEaiEGVG&#10;FYIgXKcLOfEKY2Tq+5oUtMJ6W0jKYTMXqsIGpmrmZwovIHpV+lEQJP5CqEwqQajWsHrUbHp7Ln6e&#10;U2Je5LmmBpUTD3Iz7qncc2qf/t4uTmcKy4KRNg18jywqzDi8tA91hA1Gc8VuhKoYUUKL3GwTUfki&#10;zxmhDgOgCYMNNCdKzKXDMksXM9nTBNRu8HTvsOT5+alCLAPtRuEgiuJ4OPYQxxVoVV/+qFdf69Xv&#10;evXpz4ePKLZsLeQshUsnSr6Sp6pdmDUzS8AyV5X9B2ho6Xi+6HmmS4MILEbRIEoSkIPAXrizk4zC&#10;sFGCFCCXvTccDGI4APtb4TCKA/dunJLi8S0x/C4F32baJyYZSeHXUgijGxTebjW4ZeaKem2Q6r9i&#10;VFidzeUWqC2xYVNWMnPhnAu62qT4+Skjp6qZrNUYjYfxaBTHUSfGn88/UehYsLfsweYatrCeCnKm&#10;EReHBeYzeqAl+B6YtZz614+76bV3Tksmj1lZWtHsuEUHNbLhsX8Q1Pj3SJB5RblpClLREoAKrgsm&#10;tYdUSqspBX+pJ1kIikMzMOAtTRSlvBFdK/ISEnalqI2ihhQ2mRySatdB1H7DIVgnbeFpcCKaLp6J&#10;DCLjuRGuFDecOA7CEbC56ajek+FwnAQ2Q+vJBHpL4LpD7ycgWmlzQkWF7AAAQc7uRfj8qbbZw9Hu&#10;iM2fC0urQ1Xyawtw0K44JDb3dghQbH1BI9SdCjC7ocOdav1VgSWFLG3YtbvCeCeJ42QcDjp71at3&#10;9eW3+vJXvXqP6tWXerWqL7/DHMEZwNDetzWPzPKRgBJ19rLrDYSu7vrSX5dwGAdg52Gjdk/41SYw&#10;iOJREjm/ruN0ZN6Vb6j8Lik7Msvpsu1w4w7KVGQXgGQBjR+8+HaObVkrUx4K952waml5AE46Zk5Z&#10;G6e5A1rZCUjkRq4xw+ha5786d6fWn7q9vwAAAP//AwBQSwMECgAAAAAAAAAhAKCAHAJCWgAAQloA&#10;ABUAAABkcnMvbWVkaWEvaW1hZ2UxLmpwZWf/2P/gABBKRklGAAEBAQCWAJYAAP/bAEMACAYGBwYF&#10;CAcHBwkJCAoMFA0MCwsMGRITDxQdGh8eHRocHCAkLicgIiwjHBwoNyksMDE0NDQfJzk9ODI8LjM0&#10;Mv/bAEMBCQkJDAsMGA0NGDIhHCEyMjIyMjIyMjIyMjIyMjIyMjIyMjIyMjIyMjIyMjIyMjIyMjIy&#10;MjIyMjIyMjIyMjIyMv/AABEIAQkBY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xTxTFOaeOKQC5fIUUo+UsHyBjtUkCpJMu5tuOainbLOfe&#10;gCeyuBFE26QjY25QB1rXh1eBtodpAVHVRXNDinK7AjaSOaiVNPUCe8lNzeyycjLcbqinRo5ijgbl&#10;9DQ5APHU9aYTk81aAtI3l2/y8FgQ5pSmZ1iSQbOm4UwD/Qy5PV8AU6GRI4yGXJJBUigDsvDVkgtJ&#10;fNmiSPrJv5JGeMD8KvSz2N2zQ2ZMEcThWJ27pCMYYjHbt9K523vklUMoIwoygHA/zmpmtYbmTc4U&#10;A/ek2Vzt66llyWz1Ca6nREt5wWDbm25fHQ/dqKWxuotLnAtokkjLFtrD5Bt6j1yPSs611OXTll8g&#10;b48jAdzlD6jBFbcGoQ3dvcGIsWkQh942Dnj19abugRjx6dN9kjuzbRmM4Bl3HdycdM+/pWjeafLd&#10;szvp4ljH8W/DY9hVqaRVtVsUj+Qup3euMk/yq1/aOzAjgcOo+6QCSKhzdwsjD1LT7aCW3lEbxzSM&#10;u0bs7RnuOabe3kGn6nJC8T5jd9rFwOTwSOK0by4mlCmSGNY2kQZBOfvDoDU+oWAuNVuHms45o2K7&#10;Gc7cDHPTnrVcytqKxxclxYG3aNEug3UEupAI/DpWxp+q28+v2FzHFJHIhSNyzAg8c4q5NpFjG8AS&#10;0iXdLtb5y3GD61VlsLa0uLaeFCv7wsRnIGGA/kapTTCzNDxs1m/iWTzHnDFEdmjAIPygevtTJbCO&#10;Tw9BcuHAuIxGfKjyzEMG6fh/Ot3WYRHq1rcRBBK6wjftBIySCPyqpqDFxZQxzOphuWZ1AwGy2Bz+&#10;BqJS1SKS0OeH2a2t2hxIoCk5KbW4zn8faqpmt3tnEgaNJeBIsXXp71014kbndKqttd2CsM5/+vxS&#10;apBDNbyKyBipQL2xwPSkpK9yeTU5S2hd5ZzHMNhcgle4GOf5flUMrvCuPMw6yA/L2+n511TWNtax&#10;yC1iAZIcksNx5IH9DURt4I79pUhi3BZD8o5GAMH25JqlU1HyHHRwMDlkJGMjFSWqyefGuURiflLj&#10;14rqLppYEufLJUK3AHQdOgrJitmn0mW6mYM8fzjIydo4x+dV7S6JkrDniOnPLazwLIzEDOehHP6j&#10;+ZqnfxeVGqr86EkowX3NaEGozSSPezAzKCi4K5IHoPTp196cYG1Ce3aaU+SGLMM5woGSRn2HT2oj&#10;otQIXJ2TXCK5wSwDPgbcdvzqlDDnyoXYBFXzGHuf/rAVqahDHKZNkexmVMbegHOR+qmqEcMpgaRv&#10;3cTtglunT09uvHtTTugtcXTlgNwzbWbynVwobhgM5+pzj8jV2S8E6hQmJAhCkcEK3H9axkf7O+5A&#10;4Q/cZhgtUslyboeZGBFIiDeRxvx3+vSlKDbuT1LunRvZ3kM1pJmXzPLMcowDkUyK8uZprpGkQvJM&#10;DIQQNwyBgH0qGa4i/tBWjkMiqwZm24BY4z0qvE4jcqRhWbBbpkAj1+lUo9WNFeUYCOWyXG6mtK5Q&#10;KWO3OcZqWQpJckj7meMjtSL5efubsdqsdggOSyCTCsOc9K0bTYt3CYwBKn3mTOB71nsmF2rgc5OB&#10;SpII14faQMcdTUyVxNFmW1uLq3e4yCY1UsSeTnpVH1DKdwGBWhYkraXE5lKFCoXuCTTbeSNNTD3Y&#10;+U5EmR60k3qibsghuJUikgQoqyjac1UeJkYqwww61PM8bSPhQqn7oz0qA+meKtFDPwopaKoB6Dg1&#10;MIm8vfjiiKNXmVIznPFb15aJb6Zt4DHmpb1GYiW8rjeiFlXqR2pjhMHdn2xXR2eoW1roVxbwov2x&#10;wAGxnfz+hFc7Oku3zHRgGPXHGaiE227g9ytjmnBSDSc9qcUZeo4rQQEAcseaXClMKDuz1o2ZGRU9&#10;vZPKwDFlU99uaTaQEAb935eM85zTRjPPSujtdEUQpK2Mngqx5NC+H1MwEvmRqRkZ7+lZ+2iF7mcN&#10;WlVPLiREXAHA9Kkh1NvNXzVJQegBbFXTobvGXghdhwBgd+PzqaLw/J5WZkYDGew5zz1+tS6kBq5B&#10;Hf2Ekp3cZGPmiAH8+v4VYmmtPKaFJkKvxnbyPQ8f4Vo/8I3FLGrJFgDgnqaqjR44JinlqADwzfL/&#10;ADrPmiVdroNTU7q1tYftkBlZHOxlYcqPbrV1PEsVw6tPbvEwP3mjz+Gapz6fZROriQszYyE4HIz3&#10;oM9nbRJHJCzgdBnBYdeaHyvZCc2i1qF/DfNBb27rt8wOzLHg8ev41Y1rWhFPFAHCIcNvC9MDpk1C&#10;PLmZZBGq71LbOvHsPXpUNxDbzQBZVLtuGFI9R1qLrYFJ3NLTxa6n+9mlYwq4JkHJQg47VW1aylt/&#10;Ni4YQo+GHQjKsP0rKWaa0ufNtkMQiIjuI15UjPX8u9S6jrzypLbWxNw0i7C/J2g8Vai76F3TR1eq&#10;Iz22mToDlgh49jx/Osy6zHpyzEEypLI53NjHzKQP8K3LBIb3wrZSeZtm2nZzjdjqP8+lZ7bQCC2R&#10;nkdMVMviHHYyIpoNTjiaK6SNlkLmOTgkDP8Ajj8av3ESzRsIpI2y+7hwemP14p0tnYshSSMBcAne&#10;vH59enNU00ewyf8ARgjHjEbnj360XQal2aGM28knnBFdSpbAxwc569DmueivoDdFbh3g35Xft3Ly&#10;cnp+X41rf2Pp8oMcZdfLJ3KHPQ4qr/wjEKzM3nSlW6Ejp6YxTjyrcHcdeWjaikn2O/gXcC2MElvb&#10;2rIj0TWYYLiCOEsko2Ehl6Ag+taZBt5jaxPdfIPlKshAGPfnvU6Q3/nrte4lUnBdiu0rjpiqUmth&#10;NX3Me20zWrG1XECSRFmYw7gWPABPFFzY3EGnLFIEj3x4ZWOW4OQc+o6H61sxeHJGmT986sAzMGYt&#10;0BP06DH40k+mPJEwTczlTw0vCgfh6kVXOLlMhre5+zSxxsiBMCTkkkjoRxxxiqcljdumTa3GzaAP&#10;lJUD1zW3HYXsSs0qBY0Yh0EgJ4rWOgxSlfPgnAGVDeexBYe2cj8KOew7XONmsS1hHGDKJg53xlDw&#10;Mdfwqr9hEIYmZFdeqsDkfWu4PhSwExkBb7vTcW/Q1oW9rpVtGYmEZbADAjJ/Gj2y6C5DzCTyopWN&#10;uSV9+1EMD3GcDgcmvVFsbJz5iW0IUjI+UHj61CbKzknGyFfMQ9dgGO/pR7fyDkPOTZSIWAT5kGHQ&#10;Nhun0qFo9uA6Oo68MK7XVtMvELyWdusqjO8jJb6e4rjbq4myfmbZ2znj2Ga0hLmRLVi1ZwwOCzRO&#10;0RB3kn7uPfiodQ01oJBIPLEbDIAPT2qxFHfS6Z5aRlYohuYbcMwJ6/rWhLZz3EAWaB/MhQBFK9QP&#10;X1qLtS3JSdznLmfzCAkYjjXooqGSRpDubk+pq7e2UsEhKxkxkbsqDgVSxWyt0Cwyg9KcR7U3mqAK&#10;KSigDR0tU+2R9d4OSD0xXVT2hvowgHQdTTf7Mt9/mIoSQcnavB+lR3d9NYvGyqhUdVY/e/GuWU3J&#10;6FW90ht9FiheIyTlX8zDBT05qzcWcIlk8vEtszYCtjIPrn0qhMZr1i7SBCPnKqM7iOn8quafZSy+&#10;Z5eNpAIjBwCD1x71lJ21bJs3oc7fQrby+WsbKQPmz0NJDavdtiHC7m2hSetbMlh5sbRrBhY3JJz+&#10;VXNOs0trqNMxhmcMCy8+mM4461q6to6bj5WYKaRKEZpCEKsOM9qnFuY+fMYKAB9a6K5thKx8lFET&#10;c/MvIb1z/jSRaZb7G81S+Rjazc5GO3+fwqPat6sOV31ZSsWXzUJk24OAf8KtymZonCP8mclsfWrR&#10;soYIwqWmR3OA2cZ9asGZJx5A2oQMHj+tZt63KUUUo32xNGOFYDjH3T+FCL5sgIkYKpBPUcdKtxWt&#10;xglnY9uORjP0/nmo85j242eYeAV5qWx8mo6S5hil5DJCoxwDj1P8qW7uAYvl5AGVIxnHSiQS/Zkj&#10;ZmboRheo7Y5xRmT5lVgzHh2wcf8A66CrFNUkntF823Dc/Kvl5P8A9ak+y+WCJIAg2llBAyPb/wCt&#10;Wi6TREOzhW34zjGce3FNk/dyu5ijjcsSx6qf/r8+tO+gmkjOCSSSeWsbLIB8pI45x7VLFaXAyrXB&#10;SNZDswMfTpVhoQI02vGfMJBXdgHPcf4002Mbs7ecqxooJ3OMjHoCP1zQnfYmKT2KbWb5m/03EE3L&#10;xyIeGB/x/nWZFpQt7z92dw9VJPvniugLWTSpCgUNIOcMTn3/AMafILmzhxHF+6lAclSOce3+NWpy&#10;WhSRFptw6WltpMkLJ5Y81Xbgnjpj6VdaEPONoJjbkEAEduD+f86pmSGfbNLIRKhLgFhux09Of0pZ&#10;RcG4XYVEXHHoeSOPWocru4LQtMpyMYMbZAQjH5VDOYo/LUs5EmGCryP/AK1akNjcTJHLOPN2qAoI&#10;KjAOMcY46VJLokokMYkBdxjKk8d//rVHtordl2KCNtiZUY4PrzUjRqAWMhL4Hbj3ou7CeyXMsYcd&#10;tv1qGQw5yQiSHkA+o781cZqSugFdt6bmjGQQMKM4pFt3DKARnPYcn/61SztKsS2527kOG2DkkevX&#10;8ulQOu8rKpc7eQwYhlI4OKoRJbSzbbyIISyxAcg5HzD078nioElifzEDD5mUIM8HGc/zP5VNErS7&#10;k8mVXc/O5AGeRg8dfuj86a0FxDGok2bw+VGCBjv70wsS3qvNDnzWd9vPmDJP+cUM0olcvNuIc8k4&#10;6HgHr60mn6ffatcTrYrG0kfyOrSqBH14xjpW4vgzUBcSym6tozI2SCc5/n/n2p8rsF1cyjCI1e5k&#10;lbyUALZY/KO546DFLsjDKGaORCPlLdxVXxXb3ehrBGtxFKL7MLeUcFckZHPUEVtWj6FHYW73rs84&#10;QK0YJwMfSnyaC5ijclDtcLHtxtCjnn8e/wDhTYzM0yiNHdSMgKpPT3rUl8R6FACI9Ee6A6brfI6e&#10;/wCFRSeOtTYbLPSY4Af4pDj+WaORdxcz7ENxa3scJlaAxQlctLLhVUfiRWU/gfxDeWjYTTfIddyy&#10;OxHXvznmm6zqXiXWLJrWa4gNu5/eRR9evqas6kLi7nATUrxIFVVWFGAVcKBxx65q1yx1E+ZlKXwL&#10;qmhaNcXZ1i1xCm8wq+QQPTP41kaBq1jfagLfW5iluFLCVOCG+vvV3UPDvn2jM9zeqo6u7Eg/UdKr&#10;2Hg7UY13W1ztjbks8A/rV3ixWZV8Q6lpkNzKmmSvcqcFXlQH8D61STU2GiLbR6fDJciQt54iXcAc&#10;fLx9D+ddLJ4Q1O4kaN57Z3IyJRbgZ46etcJJJNFM2dqspwflHUU4LsJlWZpnkYuCGJ5GKi2t3BrV&#10;+3RSWjpNaI838MiqFx9cVXc/6IOf4ycfhWtySjtPpRUtFMD0gxGCLKKrSKMAs2OPXNRpAtyoFwA/&#10;XawIJxSPHtLSRhpGdhhBjBH4UqSlWJ+ziPPzc5G4n0/OvNdzVqwsUP7veShXDLvRep+op8caxzYI&#10;KgDJx34/SgIfK8p0cq7HLjHGP51HbzWmAZY51YDahbhVOOw696T1G2TtIiRq9uqxL3JXIbk/5/Co&#10;re6dUPmKo54VFzu/H14qnbahFLKIX3I2/AYg5PPStdorbCw7QrkfNljj8c0Ws7MPMinUrIoUqQU5&#10;AXJB9c/561Cv72FJUgDMDtPB3L7ZPGasOkUUKvtKyLwvz5ByemKLWaeRREDtUE8buOfX0ocbA0mM&#10;khN3HlYpYwBnj5cAcU1LeLZCWnZVZ9rKRk+2O/4VJcyxwTMHlQI/yhRJkDjkZHuDRKGdA5cOMZXb&#10;69j+FNy1tYXUnikYPmO7QrkhiT92mBljusW7RSIAV2yAlug6Y+pqCNYzb4YKGU8MnU9cfX/9VHnq&#10;pZNs2ABlyp3Dk8DilbyKHLtdiqeWu0c7efpx/n8Kiu5VuI/LwEYZ4VSD19TzToZllkNwiCTysDc+&#10;RtycYOM8n39KrTXc+wAqh+XIEceGI9s8+tG+wm+wsTyeUxaSOXAIBwe31xk/Sq1s8ckIVZwxYsxk&#10;A/THWp7OORrcStuzIu3HT1/rVeOy+yTOqkOuMbShXB+pHPalbe5jyy6lm1YfaRE8bIEABSTHTr0P&#10;1FWLaAIJd8nmyx/KVjIOMd+egxx+FRraJZCN5BIIpTg/KS2ce2fatKCOF4HkSGSaY/MVIx0475xQ&#10;nroawjrqZsdpb28rTCIrnIb5iAD16nj/ADxVkbFtPOlijPGepy6g+3of500wzec5aJlQqcxr36du&#10;oPPGexNOsmaGzmhNuFRjtZ3GTjtgniqb6mvLYqW9swkKx+UY2DHCDk9/vE56dqfBdW0F4ryDdyC2&#10;DjOPWmXFpdQSi5nuDKekaRtk7uONozisu9uUFxHC6FC43sWPc9AKznBzdjN+6z1rRtRiubVUeFX3&#10;5KE54B//AF1p3ADy/atu7Hy/LwM9zXAeFJJIIJNsymJGIdS+dpzgcf1GRXYRXcWFZZk3DnanJP5V&#10;5FZTpy5ehvGzVyQW2n3KRteAK0bFvmztb0HH41yvi2fSLfUY0BiTbGMFDwWB5611E9pJqFm8KF08&#10;07VbGMH61na34JtZtMbH7+8ih8uLY2Mn/aPQ/wCea78C5SWqMajUWcXcFbiJJYdzbGDZU53D09xT&#10;JdOhl3MtzNG2eFWQjk/Xj8KrPoepaSqp/Z9xuB+VkU5x3yO/1recSPplvMYJRcwqIZ0VSTkcAkdc&#10;Ywfxr0+V8uhDkrkMDTW1vGJTvlUFDIf4+ePxxipZGDtGZQCucDcc59v1rn7rVHt7i6s3P7lf3yk5&#10;BRu4x7muitYLi++eNQIcblc96mUdmOMuhJbM1rdXE9qXiZ127lOCQM47GpZvthx59xclwAcM/XP0&#10;A65qz9gbaESQmZ1HHQD3roNZ0+2vNHt3VgbmCMKy9yPT39aqMG1cHNJnAXWmW128bSK5eM/Jucsx&#10;P41qxafPIA0VtgLgM3f8a19OsYTeQ7VSJSCC7Ljb60lqJpfORGJxK2HIJG0knIPrUaN2YOXYr2mg&#10;u8g811wCNyockD3PGPpV658PwPdFYM7COAeuamuZ/KtlhtWIIcFmPU4OT+eKv6fLJNKrTAbsgjb3&#10;FCr0W+SOpLjPdnPahosVk8SCRkZ/lIbB96pXeBam3jh2sW4ZgAcjnrXW+I7SR7OC525gE3Ljk5wc&#10;fSse0gWYrK6EoqgFTg8/WqlFuVkNNWuy8832rR4I2jCmSRThsEgDn8TxWbdN5LxwREHc5JI4wMZH&#10;FdXFpsN5oXOwSAkx/KCM+9cFNDNY3oBwWQkugPt6fSqqRcUmKDTNqApGx25WUDe3tXjPiOzNjrt7&#10;Czh8SFgw7g8j+devXN2g3JArbivBPGPavLvFWn3KTpqksodLwkgAYK+35fyq6UtbCaKMEUU3h+XY&#10;Ak0cu+RiPvrjge3eshmJ+lTQXBijljz8rrjrVatkSHWijJopgelx5kYeWi7WXquBmo5d6SiDDIRy&#10;uFJOMZq0ZZ0yvlAMOzDrn+XWo/7RkguJDHMXkzsZsnA/GvNujZvoNFw9tCpQMzE7n+UZ6/nSJqEb&#10;SANlnPG36n9cU1b62u7nyy21yfukYyfrViK2gaFpjARtGDIec56UtELqQNNFvcNFGJVI2MACQPb6&#10;1ZRredWZj0HV1weo96URyKpa3VHAGCSucDH/ANaq0NzLaXzPNASNucodoPIHfP6VW60KJ3aR3VfK&#10;kVWYDG3K+macI2hkMiLudDgg+tTajdwvGqR3UkkUi8A/wk+3aqUCXHmeZLc78OPucBhz196hpjs+&#10;hBd2azTJcPtjWLhmY4wc9etWoHjhUMhhkwCoBOAcg4ovYo7pHIQAs24pjrkdf5+/vVOKO4nuPIyV&#10;LAEk9sdcdhVaitZ6EkzwqpyHXcwxx3qZRKy/PJJ83PDe3f8AGiG3P2s75QsbjLnYMgD/AD7Vbmih&#10;hmTyDFIJFB3BcKD6YBz6f4U79CulzILTC6DNGzxvjL4BPX0wake1Tz1n81llyGAVsKQeuatzEThk&#10;K7fUpng9iDmh97kFIS7jCqVG2i2txWSJGlCqgBxGWG9duQD2J5+tSxMrurYRVD5O88Y47H/PWool&#10;mSBUI2SKOpUDr61JnBIYK3BDEgEHP1osMW8AaYhHGxweBkqB+PaqSWeFMbO/yyEsCeCMnAxjsKsS&#10;NtjAE0mxI8YDHGOvToKdGk0iBoIt2FyOeCe/Pf8AyKLBoRqE27pQzIPlZVz+B9cj/Gn7Y40KR4YL&#10;klcEBvfP1/nVw2Es0UZjZVVl3EJ8zY71Z/syNot0pdFxkYGOPf1qlTbFzoxJ9rxSI0KMH4IH+faq&#10;ckE88Co1vFJj5SjoGwO2D16VvRW1q1uHO9nEhGWY8/lj1q4oSMiQqsROB8q4qvZMnnRxljZ6rZ3K&#10;xWkWUlYfuiT83pg9a9HjludD0hJ5dFM8yIZZiHUDjnB7nA9qkt41YwMVUuZ4wN3bnH8q6SWe3YSR&#10;SBZGK7TGzA5z1yPpUvDxm7sTnZaHM2Hiy9vra1luFhg06STbthiyScdT1PXFdTDEs2WjcOFOc+tY&#10;dnpUdlY2sMKgJEgzLjG49f1zU/kiNsLgyZznYPx5/wDrV006aiYylcsXCTyTCNpGJOdvt9KzbrT/&#10;ACYp7mEnc7h5gxyd2Bn8O/41curq7WFVWIK4wVkHJ/l0qvbXxku2N4oLMm1yOAff8Of1rayM2cPP&#10;4ZbU9TnuZ5CPN3bwF42kAL+I4P4VvW0A07RZ47JJJzbQZUsfmbHb/PpXTxafDdW7RI4BDcYbOfxq&#10;vbWR0yYLcACNpAGLDOB6UciaFzSucPpeoT/aE+2T7mY8AADb27V23ksscdw0kZQHO09WH0rzzWLG&#10;bSvEE1oCu1ZSqlu65rrtOv4JFWLzcsoA5qYq2hctdSybYTOzsu2Prtrf0C1YwXm0IrMm1FI4zzis&#10;+JkmbCn5V6e59a6DRdqbscemKLJ6CWmxxrRG4YEMBKzHOTwB0rUWyNqIWWdSMguy8kCr/iFE061l&#10;vWZUgjUtIpjzjHU1ys3i+K8s1S3XynIycoBgewrlp4OFN8xrKrKR1kWp2lrHcRyzRmCUBgsvQ+xq&#10;pALCe0ZrNB5UB8x9ucMAfu5NYNvpVjqUUZeR1lAyzE8Ma6Pw5bRWAntlmWTzYyMKuQD2611QikZt&#10;3Hfbxczb4EURP0GwDHtxWBqcIm1BnEYV9vOQeRitaLdAq/uvJZjtKf3SO/40W0fmXojkcMxXABXk&#10;nPUmia5lYIuzOU0q2urmAQiIyTKCJDjJ+tct8QbeS10+3tmhZWSYtg9VGPbt/hXr+l6fb2GoSRwE&#10;MkmDI+Op54Ga57xP4cju7xpjM00btyF/h9sccVCpcupp7S+h8+GKQLkKSp7jmmV6JdeC4J3Zodyf&#10;OUyvX8qtv8LUNkZEvpGkBAGVGDzWi1E2keYUV3l18NJ7e5eIX8ZCnGSv/wBeiqsxXRpXN99qMRA2&#10;2yj5mKjK846dP1pLi2aHDR+W8JPyNEuQcHvjis6a2ZrHZJvYBuAx4I9M/nUljHHDaHCMinkBn6eo&#10;GfpXmKNtjpLK6WJ3M8o/dBtyordDjqT/AJ6VEZ5trxpbyJD6tjDc4zjggU+CBhcqxG+IdRuycn/6&#10;9aEduDLsSIjGc+9UwEt3mhWRgBsnURsxUELxzj39/wBKoSJNLGYoULykgRyMeMdQMev9K0vI4wr4&#10;Gfunn+f41GyFxgKu4kZVQBxjr6CjQLFGOORs+YWRR23D5s9R+H0qbayKiCQKA3O4Z4+o/pUz7IB5&#10;hVmA67WFRzIXud0YblcAEDB470nZIauWpIVEAIlVxghjGMgjPTPr17VHIiDaxLKFXIBIwo9+frUc&#10;azRR7im8ZwT1wPbNW4rH5FmeU+Yo4TIwPr60K3QG31EDRvbBirbWOd65+b6en61T+yjzUYsdrHIc&#10;nAx/M8+ma0IbVAjM25Tj5fm6/WiKEvKoRU3E7RuzjH/1vWmK5FHZTOqCEK2OcDP06UqWgZ97ykFR&#10;0HeteKCUyCPJRj93Iwp/HH0qvewBGLK2CBucKAcfTFXZE3Zm3Ns0PmyKWkYASEZOT0yM8dqvLboW&#10;zEozwQearRytuYNwrjr36d6uafcl7eBgo+aMNj1yOtS9BrUrtasXzsAUcEnvj6U+2dvtqRgnGf7v&#10;3av3MQiijUZBzuK7eajKTWV9maB4SfmG9COPxpJhbUfpQDecgJbYzqy91KkY49COasRafJqk8kJn&#10;wYxueNcnaoq1pKWceozXlwjfvcEBD0YDGcV1EWp2kcZ+zwoo65EYDMfc10U13MZvU4YacbSIoyO5&#10;3k4K4PPSiCCaW4ULbgRhs4znB9/1rtGvPtsqjyQVz82eTXOa9ewwSMkCtExHUNxircSVIivbyG3t&#10;QSvmXGd0YUjqODn6c57cVk3kjreSf6aBLsBdlHLnqQMdgMj3Nc9qs0kt1HiVyNpHJ6Enn86bqF6A&#10;I3bdlIwGPQ59BVU+VasJ3eh69ZPaNbWK3EwCmFSAOuSOAT/+uppJLW5uQURvLAK5OWPvznH6V5vo&#10;viG+dI4zAZdi/KQcEKOxz2H9K1pfFb/ZJPJjeO4GRIuzcQMdc/nV21IN/UbyzSRRDFMdvEigjPvg&#10;8/yrBM8xuCYLa5VTyBJIrnB78Y/xql4YuL7Urq5mSOPyk5kMqhsKc+v07V00lptuEubePazRo2zP&#10;JA4yPxBOPQ/SqEU0vb2xaKSOGWBuNxkG5OfYcge3612MUUGuacZ2jYxhgBkdcY5H41z8dwr8btyj&#10;sB0qZJ5tLVpIZHNnIytKgOdhzncP60PyBWejMrxRoS6jm52OLm3IZsfkf8a87n1drCYofmIJ+YdK&#10;9QsriR7pi0xUSt88h5UZOOR+OfwrmNW8L6dquq5VTFEJHSQIQQ5B7EdKiWmrHF6FDQPE+0HzyW5+&#10;8BxzXoGh65azO8SyAMFYnI9jXNv4O0qO0WOzYRNj755zT28PPpFmk2nTtdyMhWVP4gSvLAemM8U0&#10;M9JRLbUrTMkayJKnORkNn1rltW0HS7O5nt59MQh4WmhnjXDEDqoxzkccVJ4a1Ga30aGKdxEUBAZj&#10;nOOMe4qp431C5GgreoVMMUyebt7Ixxn8SQPxoEP0B9OslMEMTStI2FBOQPatSy0+w067+1IH3u5d&#10;hv4FcXp+pW+l2fmG5JaXBVByxBOOBXR/215gSKOLErHC56ge4oQNF/WEcRyzw7XR5M8nG3I4H6Vn&#10;aVK9reBtSlCrLwhU5A9ulaZg2WisQXCOHYHuOM1y/wAQbeWDTpriCZo1tnWTHQFT/PBP6mmCOl1T&#10;XtO025t7WJAJ2bhMH5QR3qvd2Ugs7jzFw8+UXn7vQmvNvDGsW+o6yr6jcqg2lnZm69/rXX3nji1j&#10;umtIkVyUG1pOMd8/jRuO1jk7bXoo7gxTIyeUxBG30PXiuxvdSjstOWR5AN/3FDcsaZp3hzw7rtw9&#10;2dOIMhLufObBPfAzXGePtL1Cz8SrAAXg8pPs2xcBY/T6g570tUFk2ULwaxc3ksw1NkDnIVVOAPSi&#10;qi6bqpUclfbcaKz5n3LsjTlgXy1DlW2nqSTnFWDCrx7tmX+8wHOeKtRWjzMVjGVbttH86kMflS8j&#10;DJxnrmuCVSKdjoVynFFjklYxjdwh6jHpT4dyTMJAoVRk7gMZ9sdae+NjDdt/2s5/Ko5YwEWUIGeP&#10;ByPQ8H/PtT5rsOgPN5rZVmjJ6+WdoPX8+tSxpFsDA4GPmAb72e1UNvzsDxg96twAsWEKbyOmfX1p&#10;czuAhTfvZBhB1U8/jTrbbhSqhlIHUVIiGIdXDk59OamghCeWFTcQMHjjNOS0BGfdxl7W5CfMVTPT&#10;oRz/AIVYsZzJYop+6yblPX9K0YbeWO/KyxoqzA4VAO46flUdpZpDGY8cpx6YH9awjK8uXqW9BscU&#10;ksjZGMZIBzkc+9SQ2zCZHySCR0Bznnj2709TMiMx5LZXJ4yPpVq3knS3jaFjtQlsY+n59K6VZIyb&#10;bNdv9Js5Ijt8xDjKnp+J/nWRf+WVaMwKkpUBmTgYye/rU5SaSVWDjzCN2ecnrz6Z+vpVcYluXUlf&#10;n4dv600waMK4kjE6xIm76f55rQ0uOKC3la4VVRJHSI/THH55rH1a4j0mVGkYNISAqjrnPar1zAjS&#10;pkPjqQD1J6/rUVZcq0CJuWJS7uRI86IqNlSzYyc+tXrnOpRp9qYmJCcSHk9O9cophhbMKMZAM4bD&#10;AV0OjgvJDEiF2VdzKPQj/wCvXl1K1RTVjdRTRia691pxhube5za52umASD2/CuhsUmeztLiRcJMM&#10;xt2YetV9T06KRrmBwNki8ZP3f/1Hn8KvQzAaRY2EbSSLajCvIMcHsPbNetSrpxtLc5ZQNnTrWTzH&#10;YZ+XuK434hslrqcFw5kCvGVKgfLuB5P616HpfzW656nr71x3ivSpNZ1TYhJ8pCqx4+96n9BXXKSU&#10;LmSWp5K2o+fdtwQueM+tRXMzy3Cq8hCjpXa6JoGNaa31CzJgGUIcYCt2rG8SaAumau9kD8hw0bN6&#10;H/P6VnGalG5dtbF2Bzp9j5cY+bHJ9qy7mcSySMXPMTZz64rUsI5ru0kV0JeEfvGAzx2akGhvLJAt&#10;t+8eQlGHpnj+Rqqcu4pI7XwDEP8AhFbsbCI5Sp6ADOcE/wCfSt1lKphTj5drZHb/APXzWB4Wa/0W&#10;2OkahE8aKG2yD5lAJ9uRzn861EvxNmNsK4H5+4rpRky/OkV1DCHLh0Byc53dO9Sw2WbcxgAAghlP&#10;cY56+2azBdJa75JXIVck+g/wqey1m0vbBry3lR423ASAfgevsTTEYt3pl1PptxHaJi5TdGN/APsf&#10;wqx4R0Vrbw+11rp8jfK+Ig2CPmPOe9N03T9R8RX8t88rRW3mEoTxnPUgDua3vFWl27SWbTF9iR+W&#10;ro3THY4qWrjWh55PcLNfTRW93KkaOdhIPK9jjFbOhb7xzbmd/M3YEh4UVojRLEx5sHUOPbnPvS2J&#10;tvDKRBrGFrh+WlYfe+lTsUrMtXejXVgkMbv5saglGiX5cntVtLSLUbaSxuQJUlTY0T8jHb9en0q9&#10;FqkGpWpa5fYM8IpxUMclvFdfaYom4+UHJwKd7iaOKXQm0WNfNDCWMbVkMe4gf0qHQLy3XV5jdPJs&#10;U/LL1Gee3boa76a5jeTEyBlbqR1ArmNZ0KKK6upLPDKy+ZJjtjgn8d1O3YE11OrhuYz5T27h4FYq&#10;2c5wSV7+4FYnj/RJNU8GXgibEsS5GD94L8w/MA1Fod1NNLbJNl/Nj6dN3zE/lgV0LP5sVzBIilHQ&#10;h1/DFLbQa11PBfBmnR3+oxRxoPKT5pXl/iPoK7S98II90pjLSSSyDDY5x3yfyrM0LT0Xw7OyEqY8&#10;q3lH5t3c+4612GleIrVJY4Xi3WzKCGYj5Tgc+nP9KaBnTadpdvplnBFG3zLFtwBznnmsDxxas1hb&#10;XUbAyp8ue4Bp134oitm82CXz42OPLBwy/wD1qwNV16TUP3IGI85Vcc1Emkiop3OZYzI23ymfH8We&#10;v60VZadgx+bH40VhdmlkdHP9m09UiRsg4XzT3c4ySfQe3pWMZxJ86kMC2DxUxeOcgO37mIbiueW9&#10;vaqUKr9qZ8hIX5KscV5VSN1dG0XZ6mhcWw+zpPGMBVyWB49voc8UyJI5YJIGdR5oxnJxn16VrxQi&#10;9sbiOEBYkA2Z/iI5P8s1koiIc/NyccjGK1pSbWo2UYYhKMzFVPIPuc9q07SzjVS3yjjHz1UVUTUR&#10;FJOpjnJKEjlWGMj+v51f3tE6A8c4I29a22Yt0RvC4kPKEk8Afw89D61taTbW9xbXLTbv3ZAQqMgn&#10;vj9KxrnUpraAykBd3crgmr2hyQmwie3kdmYfOuc4Ydc+nSsK1VxWg1Ei1E/6OJYAokik3g9CMdQK&#10;uJbiaKGZCB5hB6dcc4/nR/Z81w+6S3by2JwDxx3NbUJs/wCzVtreFFdTtCg9fx7V5tau4zUo7myi&#10;mjIgtke6CBmDLkKcYDH2P+IourKSKVEkOxoyfu9T+I/wpPJcsWUsQTn6VcMjGDypo97LzvA+b/69&#10;axxc7XZDiuhnuoS3YpcRrxg54b8Pesu91a3sEmmcB8ZGFX7x/wAa0pbSO5nVowkxI4AfBFUtd0y4&#10;vLARMYoIIjvZwvzMegGfpXVTxUJLUhxaPMormbWvEUbyhiN+4gnoBzXf6rK5nQQsHdwAoUYP1NYu&#10;n6E1nJLfQlZxjbjGCo71fguiblCUxuyxOfuj/D/CtZ1oydkRyshWRxM56FRhjitPRbl7fVPNWQjc&#10;vY/pTrHSTqwDh2WKXoQD0A9fU/0q3qGnw6Vb2kkMzPIXPmKV6DNccpx9pZbmlmldk19fAXUyE4Tp&#10;ux901ZDiCGFlZWWVeAWyce+OhrJ1WGSO0fK43ADd3ZiSP6VFoFrc3Wp2tlNkDzAGDdVHejklzWQk&#10;1Y9P07EQhVhtyAcenFV9XtIrm6zBGHMiEEAkEH1/PBxUM+oAajPh8eV2/KqNrrmboywkZB4Dele5&#10;yqUOWRy3s7oytS0e7udkPmrEgO5QCGbJ/rVzWPD0WuaG0MsUbahGqrFeHqpHrjqDzW/ods2oX8t9&#10;NhlUk5I4J7Y9qbpboDIkoJU8fWilRjBBKTZ5h4S1O48M+I5rLVbNvNIVWBGVZc9fQiu+0XShLdXV&#10;6IFjWWQmMAcBfar2u+FbfUo47hQDJGowxHIx/Srun3H2SFUIA2jAGOlaKNmS3cfHBbSstpe2weNz&#10;xJ/Epri9f8iz1iSzhmi/dn+LjPfkjv8ATJ/lXb3N0y20ksSguVOzd0z2rw7xu9/pUrSlSzSncZeo&#10;565PrWqZNg8Warc3N5DpxmZLcDdJtPJ68Ejrx/OtzQ2+z2VtBcxeVFIALe2UHc4P8Te2fxNYnhPw&#10;9LdW1te3K+dLOrzLvPAA/wDrYrT8MzvdeIZLqf8AgR2B67eMD8uKdwsem6JvnQychFO1cdPwq3Lj&#10;VLZ41AKvGGQtzgjjnv8A5NZmmXYXUJ7ZA7eTEZGAH8Rxgf1/GrOiMiQoiMSULKfzNJsLGbY6cftz&#10;pKDG0XKMhJBz29SKuapZwalp7GNwyryhdcEHsfzpNSsLiPUmurfO07WKj1+n51j6lq8enWst3NJs&#10;iQfNx37D86LJK7F1sjR8MaaLjShNqEZ/dl1Z+OuexHpXPRa/JY6jcWn340chGY5yPQ1U0z4k2UFj&#10;9nZy6lQEiQZIPfP1NY8uqQ6hdGWKyusufvGMqo/E4rO6sacrO5g1K3u4xjKMORk/1pLKeKfWklNy&#10;jIqMrxjn/PQVy8d00cJVW2t0yOoqpHmC6e4glaORzz5ZCgfQCkqqDkZ0F8GsL+3nN1EluJNoiyQ6&#10;qc84/GpbvX3MbeReB2dcB1Pt+tcrPJulLOWeQjJLHJP41GtwxQ7lZSOnINQ6jZagkTaVc3eh7Rb3&#10;cjQYwEcKV/lSTXDSQGN3O07h8mF4JzgYAxWbdapFaqTK64x0zXOXviokNHbxjGPvGhczDQ6afULO&#10;wjY5VPbrmubv/FbElbUD/eNZdpDcajN5k0U0yf7JrQNjpcbfOtxbuOhdTj/Cq5UtwuZZu9TmJk3S&#10;ndzkUVtAxqMJe2xUdCUH+NFO67CO9e7gs7bAPzbssR3PapLJjeHcBGSFJHB3HHOaoC186WTz1OAM&#10;Kp459arwStayiM8jPy5ry6cGtWU5X0OjsLt7PylTJhc5aMtx0J/Piqt9CiXYmtXBjc7h7etV452a&#10;SGcKoKSK20cDrV+0zEm2VS0SsQNx4I9B/jVqCTuhqbKd1BBcW5QriQMCrbfusOhpN+oIpZVgDgYH&#10;zenp/wDXqU7HdmCHGcYyKntwq4HkqfwqZ1Yx3NYpszWsLrUY2JABzzI/QY9Kb4TDWmtXFjIxwYw2&#10;7HHsf1roYLxIZdrWy7SxOFONv0qTTo4Y9QmuJESPzsKiIcDP9BmvPxVaMoPl3NYJ31NC7uIrdEEU&#10;ru5Xawbp7Ae1U7aXzp5BtUFVwAB1z6e9RXBWSYbd24D5geg+lJtZJSy9G6jpXlSnLqbJLoXRcxxJ&#10;hlkIzyg45oZ0updsUKw8cLk8/nSratMhYnEmfugf1qCRJIZDFKjAjBJNUnO1+hOhUkhEF6J1IVVG&#10;HT9OKkvYxdQsMb1IyQecU2+X5kC5AyGIY7uh/nTo3+Tgfe5NVKm3NTTDm92xjR2f2beCWWEjOf7p&#10;+npVjT4bCe/3Id4AB256UXzeXexBxmKVSpX1P+SKh0nSZLS5NxJ90k7ST/DXXUlJwuZxSud6k1jZ&#10;aeEigyzdCV4HFYM9iJLWS6uiglDNIF9M9BViW5eKycxx+YyclWPVfb9Kydb8/ULQNbjaGXGCc8//&#10;AK6eGi4vmkTVtJcpV1MTS6vo0DqqxySJK4J6qCOo7d629O0tbPXJ5i6ebsMhwOB9KwvDuhyw+Sbs&#10;xPN99pZXPUEcf/WqfVZ9Q0+0vEtsSmTKhgchQc5wa9qi4LdnPJWWg/XdUSGaRbd/nbO7B9sVk+HL&#10;pZr1mdvlV1XGeD/nNchd3s8RJmOX+b5vXmn6DqTrDcSqxAMvp04610SnZXIUbnt9il696iWVymxD&#10;865wRnrx3rdntosJ5i4ccAg9vT9TXlNn4gt7qWF3kFvdAACTdgMRxnPau+0TUnvLYxzzRMwIUgZ3&#10;D6itoyTRDVjZWQWo8qQMUJwjde1RXNjBMhJDJ/u1Je3Yhs5IYwDOEyCRnA7Gqv8Aae+2idnRWIyf&#10;b2qrgOtLiNQYpgrbuFYj9DXLeMNHtbyJSyjaSAy47VuXF1E6ySIAxUhzj9a5LXPE+nTKY4bhZH27&#10;js52/WgDS097G10iXaWjjVGjbH8II44/SsPwlof2i/uGik2wF9vmY6L1Irn21sxxlsGSB/kmUnna&#10;e/8AWuy8Oyfa4w0aTTQxHejAdc9Tx7GtIq6IlKzNvSNkOsXcfkhWYEsx3ZYBunp27VW0iYpM9uxK&#10;+XcNubA6Hof0NTh3urmfE6mEIIzKeuM5/PtWbe6iIFaKCFVUjBdgNzH/ACT+dZuWpaRr32u26Xkc&#10;SBvmzHkH2JB+nFcVe5vZXNyFljY7iG5596kdQ9x54L5ClQpPAJGKgcBTgjbzjJ6VlVn0RpTj1IQk&#10;UUYVI8KOgAxSyyRDhCWBHp3olj+XAfnH8NZ8nAYcbe9YmjJX2FC2SJN3QdCKrySMWJfkk5LVm3ur&#10;21qCWkXcvYGuZv8AxTPOCkAKqe+auMGyWzqb3VbW1j3NKNwrmb7xVNJlLYBf9rFZEFnd6hJkBiCe&#10;WPSuk0/wzDGBJMfMYdq1tGO5N2znY7e+1OXcxZsnlm6V0WneGIVCvJ+9c9B6mtxYoYosIu0YrMvt&#10;ct7MFVcu/YClzN7BYvrDBaLlUWId+1Zeoa/bRfu4h50h4wOaypZdT1Xc5DRw9eOprT07SIbaNZDG&#10;S5AJL9RSsluBjtb3k7GX7LGN3OCoorqdn0op8wWO7XU7OUzR3VsHlZcxuvBB9fesF7bc7bkLAcnB&#10;6e9drNocMtkYreBBKB8jE859z0rkNS0LV7MNJPEy5PbJB+hHFcXM3HUbVnoT2UcDWuH5kycfNj6Z&#10;p82TtSIbRGuHIOdx9fatPSrW1tbZXmjJuGwQW5Cgdq07a60qQvI4QyB/mDYBB968+pi+TS1zeNK5&#10;ytlGzRtJgkbsHP8AD7VftkdYAzmPGcYXrW5evasTKvlhzy23ofTisVJjG5+UbScjiuGNd1JM2ceV&#10;EqiNHxIPlAzup5ZbjO1eNpx/SotRuDcaejpH9w7N23Gc88etTafE0Nms5O7LFGHcHFXVjyx0Jjru&#10;JFbNGqzsrCNjjcTxxSzThxhSrFT8u0YJ61FeSvEfKBGM9QeB/SqdtcLBciST51BHArmjZ7ovU6nR&#10;rqKJkNxlCv8AERkA9uO9VdTuY57l8sSzMME9cfSs2XUYxG5EiryDtx144qaCaK6Qyysu4LkH19j+&#10;tbJ+77Ml73HajctHEQcOF6YA4Bx6VDDKFlyEDArg8dKvXVlEE3Jjy5496qgzijTrVbefzZY2MKJy&#10;CDyf/wBVROSjOxSV0Z0iRXJMco4Vs59PpV6Gza7dLeHIjHClj2qgZBLOyxrnknArdtbg7Y1hCJJt&#10;GCDjn3op1HJ2lsEo2ItUVLWcQqNzoNpYdGrLzlRIvIX+GrF47OWZyWckk1lDJfarEMT+Fbyak7kI&#10;sw38twNkAXcT0C+vFLfx2f8AZRUTu91uJKg9KglV7U7UG0h9w4xz2/KrGm2NtGwk1EuFLgkr3/wr&#10;WjNXsKUbnl+vWjXG54WxIucLnr9ah8KbpLa6RlztfkfhW/4rt4odfnFsd0IbPByM1n+FolEl58v3&#10;rgY/AD/GvWjpT5TCL94ngsxE7RTglBnBH8NegeF4wWSG9kEUYRXDq2SV6ke3/wBemaz4dh2LcWzC&#10;NPLVnaQ4HmE9M+2M0+zeKx0m1e6aK4JJzNFncOTxx1H4cV1xjyozm02dReXNrZ3xjib/AEd0DA78&#10;5PfrVQ2SXMk175r+WY2wr8Lnrn8K5y4u4mnkuOSHChEZsn2/pT7qaS9s/s00jeSesYOP5VTlyrUl&#10;Lm2Oe1DxBObpIrWbES4MmeM5/wDrVg28FuNZmEe54pyXTJxjPOPwPFdI/hmwD7keZSeCQ+f51APD&#10;UCYH2uUYzjAAJyPfNR7VD9m0zKufCV5eXTTiVYLURhs7icH0x1q1p5v/AA/ILaPUd0MgypjY4x6M&#10;DWvYaDHsMU13cupBBJfGPyqzf2Fjp8MYtbBrmdiF818tt7ZwTyfw7UOt2KVLublpM9tpMLnLSyr5&#10;jE9AT6+/Iqld4kkU3MqOGbaqqdoPryetZ0eqp9miWWaOSVSRJJG3HfA4+o4AqtdzpMPnuA7AHAKg&#10;Eev9Kxc5NmihFGhciWOZBFLHFHggo0e7J7c5FQmVPn3sMj0GK4nVPE0O1kjeYSRnu3Uj+n+NYF54&#10;q1C5GxWKgnkjqaqMJMHJI7vUdZsLE7mcFgDjBHNcncavqWqSGKyhbaT1ArHs9PutSuQjyFWPPzjr&#10;XUxeH7myTfZXjI4H3X5BP+c1paMTO7Zz114b1b/WFfNOMkBuR+BosrKzgYfa2eGcfwyp8p/Gt99V&#10;1C0Ja+sSy5BMsPP6U86/pN7tjLDcR92QcHp+XenzSsFkW7Y2xhHksmMfw4NU77VLeyB3P83oKZPo&#10;9jcR+bal4WxyYm7/AErJfw9dpN5yMlwB/DKcGkrMTuNe91LVjttUaOM9T7VfsdEih2tKDJcd88ii&#10;HVVshsurOWDsWUbl/Sry6jZzASx3CkqD0bBGRTbfQEW3QxBY2iZfUbQAOPrVK+1GCyTmXJA4HpWN&#10;qHiDP7m0LN2HJ4qpa6XNeSebdsdp5xQo9WDZK3iWYsSsRIzwRxRWqNOhQbVi+UdOKKfuhdnsf9tl&#10;XULiRcfxIB/Skm1mSVWxCix4AwoOSTWDYXct3JHGxXJODkDmupj06CGPzLhyM8iJBj82PauazkK9&#10;jO02KW9udk8SQoBkkNk4/wAfat6C0t2tmaBWFmUYtCQMPjufrWXtWdzbwDykdgPl6n2+n61tatdJ&#10;p2lpAi8v8qopx8oHNYulCN2jSMmzx9ri8TWQRI8lorlHTJO3/wDVXQTyJE0bKxO4fe6ZrFimvLT7&#10;astqALiRpFfGQmewqC0vmnYoMHYeBntXmVqbTvY6ou6sdXC/nMN7NtAwvtV2O4NrZXFtJGNzOrq3&#10;59PXrXPx6jLDD3YnruHT2rcGqRXmmRLlLXUA58t3jLrgnoB2FTSipys3YmTaRnXl2IpSj4HOMGqk&#10;99b5B8xFj24OD1p2rreL8s7W9wwGBJEeCPpWBdxsGRiI8heikVmqXLJopNNXNK6vElKiCNQH6Enn&#10;/wDVUlrcM+YyGL5AGOmO/wDSueik/fAE5JBABrpdGguJfLnjVI5duRKD83B9Pwq5UtLhzW0OksLU&#10;SOEjL8Lk1YutXi0dFjllw5P3MdqcZlsYVZI83Ay2ccc1hlEn1BrueGO5dgRiQkgdv0rldKEnZstN&#10;7mj/AG9ZajKPIi2SkfM+Pvfh61fintkRVaFXTPzdB+NYlw0ltJBcRW0UzrlfJYAIwOe3tmqlrfzC&#10;8kEjKkZJAjBJCn2zzj8a1+rOPvRdyXNM6ofYJ2Z/LCIo/hJzWfMlq87SW8SoueNrfzFJCwaBolhU&#10;yueZDg4FNggEaSTSFAicZbjP/wBeuj2U7amd0aS6dBc2TAsgm8vch6nrXNyTIUMVzdiOaM44Q5/S&#10;tY3ptJIrkQtJBnEjIchB6n0qnqc8c1w0qAbi3UAAmsqNKTqWaNG0lc5zUbN7lXWAB2UHazggE/zr&#10;kfDF2LfUpLe7DqfM3ttHIPA6V32/J/2vrVE2cK6j9sWBPOb5JD0JX/Ir3KMIwVmc0lfY39fuhM1v&#10;CupT3EJQF0jfkfVR3+tVrdLZYl2W8m4DBaY8Z9cVEksYGQMjOcDimSXCFcEdRjGTWrqNvQhU0ndj&#10;zEUk4BycnPepA78KeCB681ALpSNvKntmkL5XKE78cEDNR6mmnQssD5ZLsSc5IHU0IEdATkZ6DuKp&#10;KSUInZWYH5dq4K/Q1HcX4tISxZS2ONxxQBpK3JUsP92oL6ceWR5qqyjKlugOOD71yepeL7eBPLjG&#10;XP3tp/rXJXuuXuouVDsqnoAauNNslzOsu/E1vZNL5kUJmfljCx2k+uOxrlr3xJfXjMkZ2q3HTmmW&#10;Oi3N24MgKoedxHNb2naGlpLIs0aOow0b9CfUH36Vp7sSbuRzlrol3dglwyp1JNbFtpS6YyzZjnjJ&#10;GRJwwB/ka3klijgD4l8qTO1kAxkVjXd3bxod8jpGp+X1Ye/bH4ZqHOT0Q0kbXn2W2LEYU7iV46e9&#10;FzrVrax5dwfTmuQuNZnuZljtYurZPJOSM4NWLTRLu7WO5ukYRFsZA4NCjbWQr9iW81e+1OQw2qHZ&#10;n7wqS08Lo48y6JYnkgVvgLYxoytEgUYwUAB/Lqas/atyBsAg9GXpT5+iDl7mKvhpofns72aDHY8i&#10;o7g63ZfO6xXUa9wcE1fvdet7JWBILdua5efV77VJNkClEPcVUU3uJ2NSz8R2UziK7zDz8wZcirE2&#10;laXqC+ZGsR3fxRnB/SqNj4Zj8gz3Zy5P3e/1pTo0CSv5bSQYX5XjbGT/AJ/lT06CKd7op0lftNvM&#10;WAP3XXNMh8T4+W4thx/Ehq3cW2rLC0ZnS4jI+7IOa5aeF4JisiFeemauKutRM6T/AISaEE4QEZ43&#10;Kc4/A0Vy2KKfIguezJex2VzLJvx5ZDoCMdK0W8a2lzCJb278p2xuRIuB+O7n8hXGaneJdLvSTByQ&#10;OME1kYuXDlrSZ1AydqE5/LpXNELaWPTk8U2MV8j6fqNhMi8gTF0bJ9crj9auQ6/LrzyiZLYxxJky&#10;wTb1Ue+OleZ2egXN18z2bxI/divH65/SuitdDltYGt7a4a2hf/XLnJfnjgVE1GXu2LSaWhrQzxSA&#10;NC29ScDvVa605i5uLcqsnVkb+L6ehqS0s1t4xGGZh6k4q4qbWDFuR0FZ8l42ZomYMtzc/de2ZSP4&#10;mGM1t2V6CsTSxuqgZwRk/XntUc1kkxZ3bLMOhFLFFJb2/k9FPOQOfzrinhXze6ac+moms3ayRJND&#10;DJHvBGG7t9PQ1hSHzI5ZLiURtt+UgDAPuPTFb1xDC8B8zd8vzFickYrnb0/uvMjQ+U3d1AI/Cm6L&#10;jqxcyMwad9ouP3VyrjOSwBA/DOK6DT7oWC+VHHIwBBMhc81n2EZUO0hChx8pzW06PaxL5q5BUNuU&#10;cEYzmly82+xV7F641iSbO3sBxinW1wvlnAxtGSKw5bpV27Y+H5BBq5pF3aJqKG5kKoRyVIP6Vy1o&#10;JaoqLudLZRpd2wuJ1Plpk8nH0/OnmziuIWL4iiUZyq+n6k/41cs4bZ4Y2ikaSCVQQoTBXnp+tZHi&#10;BprSFp4hIY923CuDj8/pW+HrRb03Mpxa3LVpNGpyq/KG4TJ/WpdUJujG8a7YhyUC1z9peCZSvlyI&#10;EUsW7ce9WpLorbJKod0fHGCvB78/4V1XsStSaCykke4cefb27c+eZNqEfzJ/CqF09utwTEWZTxuI&#10;wW98dqne/mmG3BWAY2qxBH4iqcyHJ6bjzx0rSEerG9BTJjcNoz2wah3rnc33aQIWKgnp0J4/WiQO&#10;cIoXaPvFuT7Y/WtRDXfPzISp9KMEnGOOxqSRExuyevNUp7y3tFLSMOfemhMu4XIGQMd+xNR3N1Bb&#10;RESTBcjrnFcpf+LgoMdsCze1cve6le3LHz2dQe3StY029yXJHW6l4uii3LB87eoNcjd6re30hzI2&#10;D0UGpbDRrjUeY2X866jRNEjhfbc2zKynlsZyPUVfuwROsjmLHQry9IJXCnqT1rpdN8Px2GZJmO9e&#10;FJUcg8V0KxQxLtVBt7D0qtezwRwSLMV2sCCp561nKbloUkkTrGqQAoBjpntWXeXP2IEqykAE4LYx&#10;9OKxZvEL28KWdqWk8vhW6mq8OkanqrGe5ZvL3Yy2cE88Z/ChR/mBvsSX3iKe8hWC23Db8vlgZH1/&#10;nWbFpc9xKDdHYp545HrXTwaVa2kLyldoiUMAONxHvWhZxm7toLuWBowFJwehzT5ktgs3qzlzbtaO&#10;EijkCOmB8m7PTOCPqPStWEq1ikc8UwQA4VJPucE9AD3rYkSBSHkiVSrbkYHAFc7qmt2sRZIFHmZx&#10;8nX86mzkGxNeyuV/fyfu0f7qYBGOc55zWLca7Nloo2ZwwwoDDAH4Ae1U/wDiY3UjF/N8uQ7mJGR9&#10;TWtpWmQCMidRgnCsyc8fjV2UVqK7exTsNHn1CYSzMcHJOe2Oua6mztLe2t9iJ8/8LDp+NStpsYRX&#10;gmZXYBQrHG7H+RUcUpdWSRFV2bkowbGODwOMd/xpOXMPlsJ5SGVpOUY45Vj831HfHvRcNbxrulYd&#10;Py96oajqUdimAwZ/XNc5Pc3GqSjy9+3A3D0PfHtTjC5LZbvNeY3AiQF4xnO04J/Gm6fpEt/cebKr&#10;BCc7TzWjYaBFCgeTO4+o5rWhQwttDDbnjnFW5JbCIv7Csxx5SHjuBRVw8nJ5P1orPmY7I3YLO3tg&#10;RBCkfGMqAM/WpQuGIOMelAwQpzwe4qVVBGcZxUjHj7uf4R6dqbgKCw5Y/wB6pOEVR37ntQwLNwT0&#10;9aQxgcuMY6etP3gHdjdj1zSbNo6gcfWot7dA3WlYdybzzJLxgNjt2pAJGYFuvvVZkm8lkWQxl+C8&#10;Z5qaCJfLEcjMEX7p3Hd+JpalaFkxrLE0ci7lbqOxrJ1TQ4LiDMDNBIvIIJIPsRWtGu2LCn5RwCzc&#10;mmlvmJbp04pWTA47yJrVAkkTjP8AERwfoakOoF4fs1w0iAHiRO/sff3rqXkR0w2GB6q1UpdKspsk&#10;wBDjjYSuPyrL2Vth3uTPpG/SDH5nnSMuYlY4Kg/X1rgo4bu11N2miaJMEbWPSu8ttMa05inccYUO&#10;N2KrXWiwzRSefIWlbne3PFZ8js1YZe8OeJFllS2LrI7DCrnbt4roNQgS8Rob2LK8rggHGP069/av&#10;PrXSWsbhJYpkfyz8uflz9a6JNUmkbY7MsZGSnUA+o71x/U+Wd4mjndDHiiguD5UO1OAAWzgUkt9N&#10;dSbpHJz1YDt7CkkuWkjP3mHVdx6/UVFvyCXG0YwBjkV6NOLS1MtOg8SKsbqVkaQn5DkBfx96jMsn&#10;l4UYy2Gz1HvUbDqfMZhxkk8ev+NUr7WoNOU73G8DGM9q1SfQVzRWT92yt1Bzktx+NUL7U4LM7ncH&#10;j+9xXIX/AItlkUx24+X36VgST3V43zM0hrWNJ9SHNdDpdS8XO8mLf7oGAB0znrXPSXst7P8A6RMw&#10;UnmrGm6O15LiUsoz0xXVQ+GbEIEdMnHWrvCGhOrItH0fTyscscqyMCGOD6c1v38FvqSqlwiyKoIH&#10;A4rlLjw1cWzGXT5yCOdmabB4iu9Pl8nUYDx/EKhxcndMadtCzN4bmhlM2mXDR9wpNEWuajpbeXf2&#10;xZRx5iitrTtUs74KYZVDEY2k1elijkQpIFbdx8y5A98UnLpJBbscze+L4GTFurMxGBxjFZIttR1Y&#10;+ZMzLFnoorpNY8NadeKv2KFLbZxvGcufU9v0rD3a1oT7Qomh9cZq4tW90TvfU2oPD0GmuQDG7AD5&#10;wc1oY2QBVOF3dAcAVh2fiO1uH23A8mTPIYcGtCfU7SGIt5iHjjBrOSk3qUmixPGNqOXCYbL9w64O&#10;Qc+tUdR1+3tI2jhZkjIIEIckKPQew7Vz1/4gnuWMVtnHTNGn6DNet510x555q1TS1kLmeyIZtS1D&#10;VJPLiLCM+9a+k+GENzF9oGXckZY8ZwTgn3xge5FasWnwWKYiiBxzkdalhj8zT1gmLGQTM4ffgkHo&#10;PXA/pSlPSyBR7kQ0qRr2PeC8OdscUYCk8e/p1q1BbR6MXjdmZeSg25OPTPf/AOtTbsqttwSNvzg5&#10;4yKytS1aBYQ+5Vk5zgZwfcd6hJsq6RsTSRrC029GUjlQefzrlNV1W2gkKWB3Mc/NzkE/WsI6hdPv&#10;jSQ+W7ZIHTPqK39H0e2GJrpxg9z2rVRUdWRe+iMu20q5vJFmuNwjY5Jx09666z0yOyi3qqjHVh0A&#10;rWgtrcx4TYVU7SQeDULMsTvbOu6LAHI+7/sn1qZTbGo2INvmxNMrBkz1U5IxSeXkKRnA6kdKuGOC&#10;OJjGWjBHzFWxn/HoOtc3rOupaHyodpJ7jsaUU2DsjWY2wYjLLz0zRXAteXsjFwz4PNFaezYuY9lj&#10;hLMFAxzyc5wKsmAKMKT9cVFEwQ5Vs46+tWDOCO+fQistbjKs8ErACJwvctjJA9h60RNIzbVQBR/E&#10;TnNJJIIwzBtoIwcHk1LHKojGxeo4+lT1K6CMq7j83Qc1GSGXIoZgByBjvSZJ5Axx0BqhCZT33enp&#10;SqSHEgY8cHPQ/wD16iNwBnIy3TmmBvOPU/4UhoteazcqNoHSiRzngdvWmeYiRFcg44qPOfvEkUAR&#10;iUZOAcn2qwjPwW6D0qAsPMAxjn86m+UDgZJIxSBEquxbblsnuBn86a8eSC4LYOB6VGJ2XG3HWpIo&#10;3uAXBXcpxjcOfepZRXkWMKfU9SO1REoACgJIGCT396dNcxRBhIB14BrnNQ8SwwAgEEjtVKNxN2Nx&#10;plQAEjA9TjNZVzr9paEszbjnIJOa47UPEl1dswVtimstUnuX4DMT3Naql3M3Lsb+p+Lbq6ciIhV6&#10;cDFYWbi8fJ3OSa2tP8NTTAPMDjrj/wCvXU2GjWtkMFBuPGarmjHYVmzk9O8Nz3BzKpC11VhotrbK&#10;PkzjrxWixTA2KFwPpTvMSOLczhc89azlNspKwhghQ5VFU54IFJLOsaM5I6flWJqPiCC2yFYMw9K5&#10;577UNVfZFuC+tCg3qwcjo7/xHb2yhUOXGa52b7brs3Ee1PUitXTPDK5EtySzHnkV09rZRxlY4o8E&#10;Dpj0p80YbBZs5BPCN3GnmwXGxxRHq+q6PLsvomkjHRvSu2WQmMKwX64qrexWrxfveRt+fI798Uva&#10;X+JD5bbGdZa/ZXwwkoR+ytV7G5ckkqep61zetaPpFrpv2pLryrnA2RowP51i2Ov6haJtBaWMdmFU&#10;ocyvETdtGdbe6NZXqNuiCt1DLXN3vhi7jBNs5lj7Lnmtmw8Q21yyxzExM3UMcZroIpQ0QKFTjkYP&#10;WlzSiwsmcHpd1b6bJ5V/aurZ+9XVWt/ZXJXyJhj2PIqS7sre94ljB9ePWsS68JtE5ks52jI5HXpT&#10;bjINUdFuydxPAGN3WmveQRgl2GSPXoa5OS91jTE8q7i82IjGeuRWZeavcXY8v7qcDFCpthzGvqvi&#10;BS/lJGHx2Pasi10+5v5AW3BCfc4rV0fQBKyyTYbPvXX2ljHEiJGmG9MdKbko6ISTZyVr4ekeW48v&#10;b+4cAkDKdOMn3/z0rW+xTRnzJEdNy/ejYMqkA9jjP0qfUIY4riWcCXd5oVfKbI3Y7jOOvep4pLiO&#10;wSMbbm6ZtzEDGD6f571nJtstRRB5/wBlsZQC0pkUlVBwR+JHX8KistYs7rTGMolhvsnzUcfIy8bS&#10;Pes9dYks5JvOUEF9/lSgg4PPWudu703Ez+QNqsc7R6n0qowuJyNTUvEcrqYYzyOCw71lRWsrL9qn&#10;jkeMH5sDmtXRvDz3LCacYAPIIrqo7VbKAgJvhzg+oH9RWjko6ImzZQsrLT57KGVSUDLkKWIIorXR&#10;cRoA0eAoC9OgGB+lFY88i7I6JYmA25FJKg8rC8kdqkIK87s/jUTyFsqMCgkiVIpImUovzAjH1qZV&#10;5Cg7QOMCq0cflqXUkgDLbzn8qcJ4QpO459MUhj3UA5UDPuetQtLl8bcHHUetZ2ra3Dp0Rd25xwCK&#10;4q98ZXcxYQKsanoe9WoNk3R3008MY5br/eOKjiu7VGYmaMZ7g15VcaleXTZluHP44qr5j/32/Or9&#10;kLmPZvtNvJIu1057g5qR3gA+SQNzwRzivGo7ueLmOZ1Psxrd0vxZcWpWO5Aljz1I5FS6TRSkj0be&#10;pUkEnnp2pJZMBdxxng4rKt9Zs5rXzo5gRjkHtWXqviq1CBUwxxnioSbdh3Oglv47d8mQBB/CehIN&#10;Y+q+NgpYqVMnQMOuPSuHvdYuLxjlyF9BVaG2nuXwqkk9zWiordk876Ghf+ILu9Y/OVU9gaz4oJ7p&#10;8IrMTXQad4XeXDSnPoMda6uz0e3hWNI4i0p7jtVOcY6IVmzkbHwy8gDXBKg9ABXV2ujW9koVVV+M&#10;5PUelaHkeWw5B2jI45NKTFCrO56E4IOBWUptlKJGVby/lDAA9uM+lJJKsQJJwM7cnpWVe+ILa0DA&#10;MD8vAFcxdaze6k/lwhtpNEYNg2kdFfa7b2mQpBbkYBzXOzanqGpSEQhsHjJqzYeH3klEl183OSCa&#10;6aKxt7fb5cajaMD3981V4xFqznLLw4WIkvHznrntXSWVlb2y/u1UgCrQVGUjb1zkGkCosYTlccgV&#10;EptlJInGSAVAAHBANCspkXfuKg/MQcHHFUpbyKBlVpVHOCW7D1rm9T8TnJjg5OcZFJRcgvY6DUNW&#10;t7UMUJVc/Ku7OBXJ3/iG4unMduTg8CqsNje6pLuk3BSehrqNM8ORQp+8xnPPFa2jBak3bOfstDub&#10;txLcHgnua6m20qC2iKlVOB2q/wCWsSqi46cADil2BzlTyAevNTKbY0jCvfDdpe7mhzGw6EDisgQ6&#10;xochaFjNEB068V2Jx5YXpyeoxkVmX2swWsJztYqe3eiMnsDRnWfiqIt5d1G0Z6Z9/et+C/ju2HlF&#10;XRuhU9Pwrz2+uDqN0WSLknsKt22matbL51tvH+7Vypq3YSkzvZIA6kkcHtjisq58PaffvOeIZUQP&#10;kdDk4/Osa28VXdowivYSccZ71tWmr2t8SYnAyeQeDWfLKOw7pmG2k6vpoVrKdpF67Qf6Vbs/Fk9s&#10;WhvYfKkAwGAxz711UcaDAHJYcY7fjVLVrWxNpJcXNqJFGFYADIyeCD+NPnT3Q7PoM06+tpIzci4W&#10;eWUhnXuPU1Q8QaxHBGskEjLODgY6/jWbN4SnglYWlwCQTyD+hrEvrG/tpc3kUmB1Jqoxi3uJtojv&#10;b251N2kkPGefatzRNH2RCa5QrvHyHbnnrj2qjpsmmrNEZeeCCG4x/jXU281t/Y1nIcDNz5c3PBYA&#10;4P4kA05ysrISRPAz/ZY/tUKK8R4dG5/z9eK0r7UA+FNoRbkESOq8n0xzVSG1il1Fpirfuk2BumT1&#10;OD/nvVwoUHGcHOd3P61joXqVmktycgXAB7bAf60VGXZTtKsccZDf/XooA6neAwwuRUbTAEsBjrzS&#10;PtG5VcfhVdlaRCOnuKZI5yxUlTlicbagbITd8q7fapIi+0EHGO3tVLVZWhspZS2MD1ppCZ534mvZ&#10;LnVHVj8qcAZrFzUlxK01w8jEks2airqSsiBcmkpMkGjqetMBc80uabRxQBIs0iAhWZQfQ1NaWc19&#10;Jtj59Saq11HheSG0jluZSu4fdDCpk7LQaLWm+EmLB5sEYznPAroLSyt7bEaRoxHGSM1xN94m1Ce4&#10;cxy+WmeAoqBPEOoRqQs5DHqe9ZOE5bjTSPS7aKRZJN7JtByuR06f1zUv2hUbDygD1Ax7V5vD4r1O&#10;EAeYrY7sOaZP4lvJ0IO1Sf7tT7KRXMjtr7xBa2atkgseARXJXms32oylbcNtNUdNWG/u9t3MQx6Z&#10;713dtpdrBbBlTLA+nB/GjSAtWcla6DPKwefcSevtXVadp9la26qbdjPgAnPyg+o/wq08Z8wKicN2&#10;FPCMigBQamU2xpAyrt2/dwKRMsvKtg9OKdmNTvfGNvTrWbqOvwWcW2Ns46j3qFd7D2NGSQRxFmIH&#10;sW71zupeI44QUjwT7Vh3Wq3moSbId2Ce1W9P8PPM2+bJPXFaqCWsiW+xQMt9qkmBuCmtzS/DiBS0&#10;oJI5ya3bTToLZQqqOOATVwRFQWGNpOM0SqdECQlvZiNflVQw449KfkrxwPX3/Gn7wIgMnn2NQzOq&#10;KxJzg8Z4FZblDmUIQFHLeuDVW5uY4FBZwMHms+81tLO7gZyskIVvMXPJOPl/DNcrf6xc6lOwjG1W&#10;PRRVxg2JtGpqviBeY4eW7YORWNBZ3epy5O7bmtHTdBaTa8wyT0rsLKxiijUqUBBwV96tyUNETa5l&#10;aXoUduuCm9+elac7/Z7eMMQkRbDMOqj1Pt71oF40C5Bw2cbc9O5qO3gEULo8hdnfcWYcngADFYuT&#10;bNEkjMutHtLqMl1R898/yrAu/CcsP72wkYsOQuea7OQq27JCBRwcdfasfVNWtrOL92x3AYzmrjKW&#10;yJaRzVv4h1PR5PJuo9wB5DDmuis/EFhqtuYpCUc9Y2AIauJ1C+fUZ+BnmprXQLu4XdHw3atZQi1q&#10;SpNHb6dcAp9ndsOp2sCOcVa1JbV40huFDxycIB1yPpXAtLqukzBpAxIIO485xx1re03xZbSSq1wp&#10;STGOeR+FZum1qi+ZMtyeHrbUluHe1WLc26GeMAbxgdunr0x1rCudG1Sxl+zwt50UnzYPTjnJ/Ku0&#10;W4hmizbyjB5AU8Z69P8APWmXBd1jDYBUqeDwfUUlNp2CyZyNh4pmsm8u4hZjn+9jFa994pt2WNoZ&#10;xuHzMoGQfarN3o1tfL++jUdSGTqawbrwbMAWtZQwHVTVLkYrtFKXxLcvKzBUAPoTRWa+n3UbsjW8&#10;uVOD8horXlgLmkexrvlAcqy89PWnbPlIOVHpUlv9/wDGn3P+tb6/0rmvqMq5YKQuOOcZxVDVFE+n&#10;yJkjKnrWjJ0FY19/qm/3aqO9xPY8umjMU7of4WxUYbB6Zqxff8fs3+9VXvXWQHfNLSUUALRR3ooA&#10;MU4MwGASBTe9KetAB+NJRRQAUUo6UnagBc46Vqadr95YELvLx/3TWUOlJSaT3C56NYeJNPvjmRvJ&#10;kP8AA3TP+cVbvdUtbVDh1YbTkivMF6ir8/8AqR9KwdNXNE9DT1HxDNdny4RjPHFRWWj3N7IHn3bS&#10;eciqOmf68V6Bp33k/wB01UvcWhK1K2n6HFBGpHOeo6VrRwrGnJ6ckdiKni/16fjR/wAsh/vH+YrB&#10;ts0SRExUYGDkdDnGKDuYY+bAOSMVJ/yy/P8AnUEnb/PekBDc3MVshZ3yO1cnqviLcDHCT+fSrmt/&#10;cf8AH+dceP8AXfjW1OKerIky7BZXWoyAtnB9a6nTdCjt1V3B+tM0f/UL9K6PsPp/U0VJNaBFDRHA&#10;C0W4BgMgKM5qRURFBG7A5Kmsxv8AkLJ/wD/2etSb7i/7v9TWJdh5buOg4K1XndVCZPyocgk9KdH/&#10;AKgfU/1qhf8A+oT/AHT/ACoQjL1jxAsSGOJskHiuSeS41Gf+JiTSX/8Ax8N9a09B/wBZ+X866YpR&#10;jdGbepo6ToBQq0i/N710ZVbeIfwKBgjFTx/6qP8AD+Zqa5+8v4fyrGUmy0igkYv0fdGGQEq24Yye&#10;PXr1rnNX8PW/mwyWpEYdtr+i+h/Piuom6p/uD+Qqsf4v+uQ/pU05u5UopHGyW2qaHKGQsY+oI5Br&#10;WsvFsUqpHeoQwP3wePyrU1b/AJAcP/XH+tefSf64/WuiKU1qZ7M9QF9BcQgwTBh2xURmMDLIXwpb&#10;BI7fhXHaD95v89669f8Aj0m/66L/ACrGSs7FJ3HPeQmRidjHPU96Krt1oosB/9lQSwMEFAAGAAgA&#10;AAAhAFQnYZzhAAAACwEAAA8AAABkcnMvZG93bnJldi54bWxMj8FKw0AQhu+C77CM4M1ukrq1xGxK&#10;KeqpCLaCeJsm0yQ0Oxuy2yR9e7cne5thPv75/mw1mVYM1LvGsoZ4FoEgLmzZcKXhe//+tAThPHKJ&#10;rWXScCEHq/z+LsO0tCN/0bDzlQgh7FLUUHvfpVK6oiaDbmY74nA72t6gD2tfybLHMYSbViZRtJAG&#10;Gw4fauxoU1Nx2p2Nho8Rx/U8fhu2p+Pm8rtXnz/bmLR+fJjWryA8Tf4fhqt+UIc8OB3smUsnWg0q&#10;UklANTyr6xCIpVqEMgcNLyqZg8wzedsh/w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zlr1DEkDAAAyBwAADgAAAAAAAAAAAAAAAAA8AgAAZHJzL2Uyb0RvYy54bWxQ&#10;SwECLQAKAAAAAAAAACEAoIAcAkJaAABCWgAAFQAAAAAAAAAAAAAAAACxBQAAZHJzL21lZGlhL2lt&#10;YWdlMS5qcGVnUEsBAi0AFAAGAAgAAAAhAFQnYZzhAAAACwEAAA8AAAAAAAAAAAAAAAAAJmAAAGRy&#10;cy9kb3ducmV2LnhtbFBLAQItABQABgAIAAAAIQBYYLMbugAAACIBAAAZAAAAAAAAAAAAAAAAADRh&#10;AABkcnMvX3JlbHMvZTJvRG9jLnhtbC5yZWxzUEsFBgAAAAAGAAYAfQEAACViAAAAAA==&#10;">
                <v:shape id="図 14" o:spid="_x0000_s1262" type="#_x0000_t75" style="position:absolute;left:901;top:-1524;width:21596;height:16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beQygAAAOIAAAAPAAAAZHJzL2Rvd25yZXYueG1sRI9BS8NA&#10;FITvhf6H5Qne2o0hbTR2W0JBEKRQo+L1kX0mwezbNLtJ03/vCoUeh5n5htnsJtOKkXrXWFbwsIxA&#10;EJdWN1wp+Px4WTyCcB5ZY2uZFFzIwW47n20w0/bM7zQWvhIBwi5DBbX3XSalK2sy6Ja2Iw7ej+0N&#10;+iD7SuoezwFuWhlH0VoabDgs1NjRvqbytxiMgsOpPHwdv90+X/uhKIYxj99MrtT93ZQ/g/A0+Vv4&#10;2n7VCtKnVZKmSRLD/6VwB+T2DwAA//8DAFBLAQItABQABgAIAAAAIQDb4fbL7gAAAIUBAAATAAAA&#10;AAAAAAAAAAAAAAAAAABbQ29udGVudF9UeXBlc10ueG1sUEsBAi0AFAAGAAgAAAAhAFr0LFu/AAAA&#10;FQEAAAsAAAAAAAAAAAAAAAAAHwEAAF9yZWxzLy5yZWxzUEsBAi0AFAAGAAgAAAAhAE6Jt5DKAAAA&#10;4gAAAA8AAAAAAAAAAAAAAAAABwIAAGRycy9kb3ducmV2LnhtbFBLBQYAAAAAAwADALcAAAD+AgAA&#10;AAA=&#10;">
                  <v:imagedata r:id="rId235" o:title=""/>
                </v:shape>
                <v:shape id="テキスト ボックス 13" o:spid="_x0000_s1263" type="#_x0000_t202" style="position:absolute;left:533;top:14095;width:22327;height:3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5I0xgAAAOMAAAAPAAAAZHJzL2Rvd25yZXYueG1sRE9LS8NA&#10;EL4L/odlBG92E42hjd2W4gN68NIa70N2mg1mZ0N2bNJ/7wqCx/nes97OvldnGmMX2EC+yEARN8F2&#10;3BqoP97ulqCiIFvsA5OBC0XYbq6v1ljZMPGBzkdpVQrhWKEBJzJUWsfGkce4CANx4k5h9CjpHFtt&#10;R5xSuO/1fZaV2mPHqcHhQM+Omq/jtzcgYnf5pX71cf85v79MLmsesTbm9mbePYESmuVf/Ofe2zS/&#10;WJZFUa7yB/j9KQGgNz8AAAD//wMAUEsBAi0AFAAGAAgAAAAhANvh9svuAAAAhQEAABMAAAAAAAAA&#10;AAAAAAAAAAAAAFtDb250ZW50X1R5cGVzXS54bWxQSwECLQAUAAYACAAAACEAWvQsW78AAAAVAQAA&#10;CwAAAAAAAAAAAAAAAAAfAQAAX3JlbHMvLnJlbHNQSwECLQAUAAYACAAAACEAei+SNMYAAADjAAAA&#10;DwAAAAAAAAAAAAAAAAAHAgAAZHJzL2Rvd25yZXYueG1sUEsFBgAAAAADAAMAtwAAAPoCAAAAAA==&#10;" filled="f" stroked="f">
                  <v:textbox style="mso-fit-shape-to-text:t">
                    <w:txbxContent>
                      <w:p w14:paraId="103B0F64" w14:textId="77777777" w:rsidR="000743CF" w:rsidRPr="00884C23" w:rsidRDefault="000743CF" w:rsidP="00D87C4B">
                        <w:pPr>
                          <w:jc w:val="center"/>
                          <w:rPr>
                            <w:rFonts w:ascii="メイリオ" w:eastAsia="メイリオ" w:hAnsi="メイリオ"/>
                            <w:kern w:val="24"/>
                            <w:sz w:val="16"/>
                            <w:szCs w:val="16"/>
                          </w:rPr>
                        </w:pPr>
                        <w:r w:rsidRPr="00884C23">
                          <w:rPr>
                            <w:rFonts w:ascii="メイリオ" w:eastAsia="メイリオ" w:hAnsi="メイリオ" w:hint="eastAsia"/>
                            <w:kern w:val="24"/>
                            <w:sz w:val="16"/>
                            <w:szCs w:val="16"/>
                          </w:rPr>
                          <w:t>回収されたごみの様子</w:t>
                        </w:r>
                      </w:p>
                    </w:txbxContent>
                  </v:textbox>
                </v:shape>
              </v:group>
            </w:pict>
          </mc:Fallback>
        </mc:AlternateContent>
      </w:r>
      <w:r>
        <w:rPr>
          <w:rFonts w:ascii="メイリオ" w:eastAsia="メイリオ" w:hAnsi="メイリオ"/>
          <w:noProof/>
          <w:color w:val="000000" w:themeColor="text1"/>
          <w:szCs w:val="21"/>
        </w:rPr>
        <mc:AlternateContent>
          <mc:Choice Requires="wpg">
            <w:drawing>
              <wp:anchor distT="0" distB="0" distL="114300" distR="114300" simplePos="0" relativeHeight="253004800" behindDoc="0" locked="0" layoutInCell="1" allowOverlap="1" wp14:anchorId="0A4CE653" wp14:editId="432CABC9">
                <wp:simplePos x="0" y="0"/>
                <wp:positionH relativeFrom="column">
                  <wp:posOffset>609600</wp:posOffset>
                </wp:positionH>
                <wp:positionV relativeFrom="paragraph">
                  <wp:posOffset>4755232</wp:posOffset>
                </wp:positionV>
                <wp:extent cx="2339340" cy="1896990"/>
                <wp:effectExtent l="0" t="0" r="0" b="0"/>
                <wp:wrapNone/>
                <wp:docPr id="1317461906" name="グループ化 5"/>
                <wp:cNvGraphicFramePr/>
                <a:graphic xmlns:a="http://schemas.openxmlformats.org/drawingml/2006/main">
                  <a:graphicData uri="http://schemas.microsoft.com/office/word/2010/wordprocessingGroup">
                    <wpg:wgp>
                      <wpg:cNvGrpSpPr/>
                      <wpg:grpSpPr>
                        <a:xfrm>
                          <a:off x="0" y="0"/>
                          <a:ext cx="2339340" cy="1896990"/>
                          <a:chOff x="0" y="-573688"/>
                          <a:chExt cx="2339340" cy="1896990"/>
                        </a:xfrm>
                      </wpg:grpSpPr>
                      <pic:pic xmlns:pic="http://schemas.openxmlformats.org/drawingml/2006/picture">
                        <pic:nvPicPr>
                          <pic:cNvPr id="568627643" name="図 15"/>
                          <pic:cNvPicPr>
                            <a:picLocks noChangeAspect="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90172" y="-573688"/>
                            <a:ext cx="2159601" cy="1620000"/>
                          </a:xfrm>
                          <a:prstGeom prst="rect">
                            <a:avLst/>
                          </a:prstGeom>
                          <a:noFill/>
                          <a:ln>
                            <a:noFill/>
                          </a:ln>
                        </pic:spPr>
                      </pic:pic>
                      <wps:wsp>
                        <wps:cNvPr id="1876117729" name="テキスト ボックス 13"/>
                        <wps:cNvSpPr txBox="1"/>
                        <wps:spPr>
                          <a:xfrm>
                            <a:off x="0" y="1003262"/>
                            <a:ext cx="2339340" cy="320040"/>
                          </a:xfrm>
                          <a:prstGeom prst="rect">
                            <a:avLst/>
                          </a:prstGeom>
                          <a:noFill/>
                        </wps:spPr>
                        <wps:txbx>
                          <w:txbxContent>
                            <w:p w14:paraId="1A5282C0" w14:textId="77777777" w:rsidR="000743CF" w:rsidRPr="00884C23" w:rsidRDefault="000743CF" w:rsidP="00D87C4B">
                              <w:pPr>
                                <w:jc w:val="center"/>
                                <w:rPr>
                                  <w:rFonts w:ascii="メイリオ" w:eastAsia="メイリオ" w:hAnsi="メイリオ"/>
                                  <w:kern w:val="24"/>
                                  <w:sz w:val="16"/>
                                  <w:szCs w:val="16"/>
                                </w:rPr>
                              </w:pPr>
                              <w:r w:rsidRPr="00884C23">
                                <w:rPr>
                                  <w:rFonts w:ascii="メイリオ" w:eastAsia="メイリオ" w:hAnsi="メイリオ" w:hint="eastAsia"/>
                                  <w:kern w:val="24"/>
                                  <w:sz w:val="16"/>
                                  <w:szCs w:val="16"/>
                                </w:rPr>
                                <w:t>南</w:t>
                              </w:r>
                              <w:r w:rsidRPr="00884C23">
                                <w:rPr>
                                  <w:rFonts w:ascii="メイリオ" w:eastAsia="メイリオ" w:hAnsi="メイリオ"/>
                                  <w:kern w:val="24"/>
                                  <w:sz w:val="16"/>
                                  <w:szCs w:val="16"/>
                                </w:rPr>
                                <w:t>港ウェットランドグループ</w:t>
                              </w:r>
                              <w:r w:rsidRPr="00884C23">
                                <w:rPr>
                                  <w:rFonts w:ascii="メイリオ" w:eastAsia="メイリオ" w:hAnsi="メイリオ" w:hint="eastAsia"/>
                                  <w:kern w:val="24"/>
                                  <w:sz w:val="16"/>
                                  <w:szCs w:val="16"/>
                                </w:rPr>
                                <w:t>による講義の様子</w:t>
                              </w:r>
                            </w:p>
                          </w:txbxContent>
                        </wps:txbx>
                        <wps:bodyPr wrap="square" rtlCol="0">
                          <a:spAutoFit/>
                        </wps:bodyPr>
                      </wps:wsp>
                    </wpg:wgp>
                  </a:graphicData>
                </a:graphic>
              </wp:anchor>
            </w:drawing>
          </mc:Choice>
          <mc:Fallback>
            <w:pict>
              <v:group w14:anchorId="0A4CE653" id="グループ化 5" o:spid="_x0000_s1264" style="position:absolute;margin-left:48pt;margin-top:374.45pt;width:184.2pt;height:149.35pt;z-index:253004800" coordorigin=",-5736" coordsize="23393,189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vsg9EAwAAKgcAAA4AAABkcnMvZTJvRG9jLnhtbJxV3W7TMBS+R+Id&#10;rNxvSZo1/dHaaWxsQuKnYvAAruM01hLb2O7PblsJccE1XMAbIAQSV0i8TbT34NhJ2rVDGttFU9ux&#10;j7/zfd85OTxaFDmaUaWZ4AMv3A88RDkRCeOTgff2zdle10PaYJ7gXHA68K6o9o6Gjx8dzmWftkQm&#10;8oQqBEG47s/lwMuMkX3f1ySjBdb7QlIOL1OhCmxgqiZ+ovAcohe53wqC2J8LlUglCNUaVk+rl97Q&#10;xU9TSsyrNNXUoHzgATbjnso9x/bpDw9xf6KwzBipYeAHoCgw43DpOtQpNhhNFbsVqmBECS1Ss09E&#10;4Ys0ZYS6HCCbMNjJ5lyJqXS5TPrziVzTBNTu8PTgsOTlbKQQS0C7KOwcxGEviD3EcQFalcuf5epb&#10;ufpTrj5ff/yE2patuZz04dC5khdypOqFSTWzBCxSVdh/SA0tHM9Xa57pwiACi60o6kUHIAeBd2G3&#10;F/d6tRIkA7k25/banSjudiuVSPb0jvN+c71vUa5BSUb68Kvpg9Et+u62GZwyU0W9OkjxXzEKrC6n&#10;cg+UltiwMcuZuXKuBU0tKD4bMTJS1WSjRDvuxq1OfBA1Qlx/+YVCx749ZTdWx7BN67kglxpxcZJh&#10;PqHHWoLngVXLmb+93U237hznTJ6xPLeC2XGdHdTHjr/+QVDl3VNBpgXlpipGRXNIVHCdMak9pPq0&#10;GFPwlnqWhKA2NAIDvtJEUcorUbUirwGwK0NtFDUks2BSAFWvg6jrFy6DDWibngYXovH8hUggMp4a&#10;4cpwx4W9IOy0PARu23LU2o9huxcHFqH1Ywx9JXB+XPsJiFbanFNRIDuAhACzuwjPnmuLHrY2Wyx+&#10;LiytLqucby3ARrviMrHY6yGkYmsLmqBuVIDZLR3uVecXGZYUUNqwG3eF3U4chp1Oq9fYq1y9L5ff&#10;y+XvcvUBlauv5WpVLn/AHIWRVak+b+sdmcUTARXs7GXXqxSautsp+zAIolbcqpRek32z+CPgGhpB&#10;RWAjWkPkfbmGqm8A2ZFZjBdVZ+u6G+zaWCRXkMUcGj748N0U25JWJj8R7vtgldLyGFx0xpyqmzOg&#10;k52APG7kGjKMtjr+zbnbtfnEDf8CAAD//wMAUEsDBAoAAAAAAAAAIQA3CvyplTwAAJU8AAAVAAAA&#10;ZHJzL21lZGlhL2ltYWdlMS5qcGVn/9j/4AAQSkZJRgABAQEAlgCWAAD/2wBDAAgGBgcGBQgHBwcJ&#10;CQgKDBQNDAsLDBkSEw8UHRofHh0aHBwgJC4nICIsIxwcKDcpLDAxNDQ0Hyc5PTgyPC4zNDL/2wBD&#10;AQkJCQwLDBgNDRgyIRwhMjIyMjIyMjIyMjIyMjIyMjIyMjIyMjIyMjIyMjIyMjIyMjIyMjIyMjIy&#10;MjIyMjIyMjL/wAARCAEJAW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JUc9KmUc+1MWpF6VgbEijpUgGKYvXripRyKLgPVfapFXvzTFqUHil&#10;cBVHepAvekGKetFwsKEz607accUCpB0ouBlnVGUkCEnH+1Vm0vvtMoj8ojjOc8UXOnR3LqwYpjqB&#10;0NWbW1S2jUD5mAxuPU0mwsTgcU8IAc0D9KdRcLChaUKPTmgYHJNKGA6sB+NFxCgClxRuTP3hShl7&#10;NQAu3ml2/lRn0z+VOAb+6/4KaAGhcClxTxHIRkQyHP8AsGni1uCeLeY/8ANPUWhDj2pdtTfZrgcf&#10;Z5B9RR9muc/6hvzFPULoh20Y6VI0UycvC4HrjNNDKeM80tUA3ac0Y44qTA60Y7U7gR4FIV/OpMc0&#10;YoAh246Um2psUmKYEW2k2g1JikxQBEUGDTCtT03vQBAVzxTStT4phGDQBCV9qYV4+lTnjmmmmBXZ&#10;KYVHXFWDiomFAyBlwcVE/wAoGFJ+gzVg9c4qM0AVS5B+435UVZ80j/8AVRT0DUw1NSq3FVweKeDx&#10;1rIotA1IpFVQTUoOKALKnmpVPNUw4XkmnrOpHDZpAXA1P6jg4NVBMCOM/lUizD0b/vk0AWo+HBcs&#10;V9FIB/rVuL7GcmQ3C+mMGs0SjHRvyp/ngHBVwPYZ/lTTsJq5uR/2UrZczOCO2eP5VLHLowRQ1vcF&#10;u53f/XrBFzGAd0gH14qdXBGQc5qubyFy+ZvmXQgPktp2J65P/wBem/aNI7WDjB/vZrFDU8Hmjn8g&#10;5TdF/pI4XTcj/axQNTsgQf7LjwPcc/pWHvKjIBNPidpDhUwf9pgP50czDlRunWrcLiPTol9MnOP0&#10;pq6y27d9kt/ptP8AjVKHT7yYbkiGPXeP6VKNNnAG+S2Qk4w0tNObJtEtHXJsYWCFec8A8UwaxcB9&#10;wSLOP7lNTSJ3/wCXi0H/AG2FL/Ze0kG+tAR230/fD3R51q6OMbFx6LSDWb0HiQf98imDTRt3Nf2g&#10;HoGyaPsFuAM6nCCfSMnFHvh7o5tVvG4Mv5ACoPtlxu3ea2T6Gp/sVqGwdVjI/wBmFqd9m07dj7fJ&#10;wOoi60WkLQrNczycNKx/GoiMjBGfrVxYtOB5ubjj/YHNSeVpXlE+dd7/AE4xRyye47oz8GnVb8vT&#10;cfeus+7Cp/K0f5cC5P8Aey9CgxcxmYOKMZFX5YtM3AwrKVHUM/8A9an50kRbTZyl/wC95pp8jDmM&#10;zFBBqVo0GSkj9eFIzx9abjNHKFyPbTSKl20hXtRyjuQkU3BqYrSFcdqOVhcg7UznFWCvtTdnbFHK&#10;wuVzz2ppFTlDTSp9KOULlZlJqNh71ZKnHeo2jPNHKFys44qJgatMhx0qFkNOw7lb8KKl20UrDuc6&#10;KkX61dbWYXfculaeh9FjOPyJp6a06gBbSxHv9mQ/zFLlXcV2U1/CpBj1rSg8R3sIxEtsmTni3T/C&#10;np4k1BeFkjA9BEuP5UWiF2Z4HtSmP/Yz9RWj/wAJBqGSfOUZOTiNf8KkbxBqTqA1ySB0+ReP0otE&#10;LsyCzKcbCPzpN8nY/rWu+q3L7dlxMDtAb5up9qp7FZiSOT1qbIabKvmuMfMKcJW/vD9ateWh4Kg0&#10;fZoj2x9DRZBdkG9v7/8AOlVNp3KcH1Aqf7KvZiKUW7A/6z9KajELsaJpOP3h/Kni4lH8ZOfanrD6&#10;sPyp/kgfxfpT5YiuyMXEuOrVJFcurjd8y/Wn+UP736UeUn94/pRaAryLSXMR6kr9RUqsHHyyofxx&#10;VLyo+5P505UiX149aq6FZl/a+OBn6UuH7rVJTGpyNw+hqdbpU/ib8STR7oalgKx7U4I2KhF6makF&#10;/F70e6LUlEbU4Rt6VENRhHXNPGpwDqD+VV7otR/lMe1PEPNRjVrYdj+VO/tm0HVW49qfuivIBFc5&#10;Pyx+3JqdYWwN3X2FQ/29aD/lk5PsKcmvQSDdHaTuM4yq5qkoivIm8g0v2c0xdXdx8mm3LY/2ad/a&#10;N2eRo1z+IxVWQryHfZz6UfZie1QnVbwf8wqQfVhQNTvyBt00DPrMo/rTtELyJvsvtR9lNVn1bUU6&#10;2MA+tyn+NVW8Q3eQBBajJ/57g0WiHvGn9lPpSfZT6Vz+q+J9XsbVp4bfT3VCN2bgdDxxjr1qQeI9&#10;SP3xZR/V8/yzTsg942/sh9KQ2hHasRvEF7z/AKZYLj2f/CoTr96wBGpWI56BW/wpWQWkb5tD6Uxr&#10;M+lcvP4j1RH2pcxSD1ReP1qBvEWqEYNz+gqbxHaR1htD6VG1qR2rkm13U+92w/KoW1m/PW8b8xS5&#10;kPlkda1t7VXeECuVbVbtut25/wCBVC2oynk3Lf8AfVLmRSizqTEue1Fcl/aL5/15/OilzIfK+5lr&#10;csP4alW7Gec1SDCl3DNZFGkL2PuTUqXsRH3hWTnilXkHjqaBG2t3H/fFSC7XPDCuXvc5UjI57VRa&#10;SQHh2H41Lkk7FJX1PQILu1OPOlkX12ID/UVaF1pQPN1cn1/cqP8A2auAhkkKjLsfxqbL/wB5vzpp&#10;oTTO/XUNDA+aS8J9ggp39qaAB1vf++k/wrx7V7y5judizOoHo1Zv266/5+Zf++zWiVybnuH9s6Ev&#10;/P0T7yKP6Uf8JD4fjbmG4b6zD/4mvDTd3DdZpD/wI0nnTH+N/wAzT5QPa5PGfhiKRY2gnDE9DKef&#10;/HKefF3h/wDgt2Hs0rH+leJBmMZzuLdiTUeZP9qnyoV2e5DxVo7dLeP/AL7b/GkfxJprDiKJeeod&#10;v8a8N3HvmjNLlC57T/b1oDk3CY9CRSN4jsF63UI+rivF80ZNLkQ+Y9lPijTP+f2Af9tBS/8ACT6X&#10;/wA/1v8A9/BXjWaUHmnyIOY9ri1uymAaO5jYHuDU4v4WGRKCK4PwrodteSaO99LILe8unhZYx8wC&#10;7f8A4r9K9Vuvhx4ft5YjCuoTK/y7VfO0npkhe4FX7JdTN1LGMb+HH+tH6VA2pqDw8WO37wV0cPwp&#10;s7l2mX7RDER8sZlBb/61OufAXheCaK2T7VLOATKvmklRjgnHTtRyQIlWaOXOp88S2/4yU06soPM9&#10;v/31XX23gDwtdqqgyxnJ/wCW7FjQvhbwf9umt7e1NwIApdxOxBJ52jB60oxgyfrDtc5BLu7vJ0hs&#10;ZLRpDkkOzdPwFW1sfEQHyy6ev0310l1o2k2N5bfYbGOGQI+GVmJIzznPepxC3pTcUnoaQqcyuct/&#10;Z3iI9buy/AP/AI0p0vxCRzfWn/fD/wCNdWIG9Kd5DU1Flcxxp0TxAeuoWn/fDU0+HtbJyb20P1Rj&#10;/Wu08g0v2c+tPlYuY4n/AIR7XO19aD/tkf8AGk/4RzWz11O3H0iP+Ndv9nP+RS/Z6OUOY4Obwjql&#10;zE0UurR7GxnEP/16efCuqZ51hf8Avx/9eu5+z/Wl+zexp8oc5wn/AAiWoHrrH/kD/wCypp8HX5HO&#10;sf8AkD/7Ku9Nt7Gm/Zv9k0cgcxwB8FXZ66uce0GP60DwXMDk6vMR/wBcxXfG3/2TTTbH+5+lLkDm&#10;OG/4Q7A+bUrkn6L/AIUh8Hx45v7n8An+Fdubdv7h/KmG2f8AuH8qOUfMcMfCEXe/uv8Ax3/CsfVt&#10;Hn0uWMWkklxuUl/OdcLjH0r01rWT/nk3/fNYOs30WmTotxpZuyyEoSPun3zTjFX1BttaHApFrEi7&#10;ksGZT3Cj/GitdNUTb+90mZ3JJLCQDP4UVV4mf73sc/mT2p2X9s08L7U4LmvK55nXZEW5+4/Wp4pM&#10;sFxzTSo9qWEAzDGKqM5XswcVYbeA7VrOcZNa14v7pT71msODTn8QR2LNuowKtBagthlRV0LxVCOP&#10;18YvyPasg1s+IlxqH4VjGumOxmKvWplV26Bjj0FQL1q3b3MluGEZAyQTkZ6UwGeXIckKxAGScU3k&#10;Eg8EVa/tG53Z3DjoNo4qvI7SSF2xubk4FAEBPNIKUikoELRR2opgLVrT1tnv4lu2ZYC2GK9qq96B&#10;1oA9YtdHhhjtvs13Oi27GSDaw+RjjkfkK2LbUtfmtgl1rN5mOVmUrJz6ZzjNed6Jrd5bQJEY5JYl&#10;Hy4UnFdBHr0x/wCXO4/74NYtyXUdkdeNS1cjB1vUCM5x5xqkYXLMTe3eX4YiZhu+tYI1q4zxZXH/&#10;AHzTv7WvccafcY/3aV5bBaJsx27Q58u7vE7fLcMP606OExRGKO6uljJ3FRO2M4xnrWL/AGnfn/mH&#10;T/lSjUb/AD/yDp/++aa5kFo9juPCFhDN4hgEhkkyCDvkLcfnXqo0XTx0tl/M/wCNeR/Dq5up/FES&#10;zWskShCcsK9srRNk6FIaTYj/AJdkobTrJFJ+yx8e1XD0qp9pYnGwcU7smUox3GfYrINt+yx9P7tA&#10;tLPj/RY/++RTXv2Q48oUkd/ub5kUcdavkla5l9Yp3sS/ZbQDIto/++acsFselvH0H8Iqv9vctgIu&#10;KX7c/wDdGKOSRLxVJdSwsNuwGLeP/vkU4wwqM+RH7fKKqC+kP8IpW1B1HRSfaj2cgWKpFny4eMQp&#10;z/sinBI9v+rQfhVNdQdjjaAanjuWkHAFTKLjuVDEQk7ImICgkRjp2FLn0Xj1poeT0FKHbuBU3NeZ&#10;MlowKgkaTHyEA+4qWMsY1Ldcc0FJ3dh2K8k+KzgazaA9oP6mvW68X+L9rPc+ILUxT+WFtgCMZ/iN&#10;NDW5xHmr6iiso6Xe5/4/f/HaKjlRdzQ8gf3aPs47itIW59KX7OaLE3Md4FAbIqpaqN4x0zW5Jb5D&#10;D1FZSiO2iaVyFRBkmuappNGi2GXo/dr9azZOAfYVUvfEnmybYoR5YPBY8mmwail3G6kbJMHA9aqc&#10;Jc1wjJWsaGk3a3SuoGNjYrZUcVy/ho/vZx3yK6xB61UlZiucb4nQi9RuzCsE11Xi9AEtW9Wcfyrl&#10;TW6VkjMM4OaXe2OppKTtTAXe3qaXe3qabR3oGLzRSCigQtLSUtAB3pR1pO9KOtMD0DwsSbSP6Yrr&#10;VBwK5Dwkc2kf0/rXWIlw3IVce5rna1LuTqD3pTUXl3g6LEfqx/wpfLuyOREP+BH/AAo5WF0SCniq&#10;3k3ecgwj8TThHed2i/WmohdHXeCAD4gj9lNeq15T4CinXxApkZCNjdK9WrRaIgQ9KrxxgHJqw3Q1&#10;kyXUjqFBxzzirjByMK04x1Yt8wd8KPu1VRcck4FShJHGFBOe/amvGEOHbkehrqjZLlPMquTfM0ML&#10;9l6Ubmz0yKcoQnhSanRGKggbfY03JIzUW9isXbp0o2EjINTSJIOwPsBUW4Z5XH0oTvsJpoVV2fMx&#10;+lTWTsZ8A9etQ4V+jH8aktv3UyselKWqZdJ2mmzY4oKigHIyKWuM9siINSL0FIacOlJCSsxa8h+K&#10;Bz4giHpbr/M169XjXxRSZvEy+WQB9nTr9TVJXKOGPXpRUZguc/fWilylXOkW34pxt8LkjpWqtuPS&#10;ia3Agc46LTsRcwvJ3AnY3P8As1x/iiGW30sIylS7jtXdyGRZWAJxWH4ka2lghtrmTDu4KDH6n2qJ&#10;0btS7FRn0PMzpsm1T3PanwaZctOqxoS24AY967KfwvdiUCCSN4+oYtg1csPDl3Z3LT3OzYPukMCc&#10;1EZSbsaOMUrnO6Domo2l1MZ7V0U9CSK2p01CKQiK1LrtyCPWt1t4HWqpmljZgzc9RROLWrIUkznP&#10;FGkXlzpttNHGGMRdpAGGQMLz/OuENerSTTT2N2JGyPKbAx7V5W1XCV0Jqw2kp1J2qxCdqUjmkpT1&#10;FAB2ooHQ0dqADtRR2pe9MA70o+9Sd6UfeoA7/wAILm0j/H+dd3bJ+6B9zXE+Cl3Wqfj/ADr0K0jz&#10;bjjuf51ktxshZKZt5q28eKj2e1OwivtoC1Ns9qAlNAdL4IX/AInan0Rq9KrzrwUuNY/4Aa9FpiGt&#10;90/Ss4Qx7B8vzEda0JPuNn0rFyQ7c49K1ppu5yYqajZsmJ3TBGbC/lUE2wSEJ0pxcjlgufpUfmn+&#10;6n/fNbxTWpwOadx0LRhW3kg9sVKJIs8s/X1qsTk5wB9KSqcLgqllYs7k3DEjkHrzSzC28s+WW39s&#10;1XUEnA61Oisv3oic+1S0l1GpuWlhbd4xnzMfjSMyvKwThAOKftIGfJOOv3RTAV/u4z7Cp3dwlpHl&#10;ZPbXDIArHjPrV6SUJC0nXAyKw5AFfg1YF03keW65WplSvqjejieWPKxTqErtwAK1kOUU+1YIwcbe&#10;K3Y/9Wv0qaqStY3wspSb5mPryL4kDd4k+kKj+deuGvJfH43+JJfZFH6VnA6zhinP/wBairXl0Uyj&#10;tBGKivNkVlNI5CqqEkntV0LXD/EfVPIsodNifDzfvJMf3R0/M/yqoR5pWM7mFrfjREldLCPIzjzH&#10;7/QVx8+r3N7frPdSlv4T7D2qnI5aTBpiwSSOwjGcAk/SuiaVrIcVqd7p/iQWyeVdhiEHyygcMO1E&#10;3jTbdFZrc+RgbQD8wyAc1z1nLLc6QxkKHa20bhzwOlZNzKJLmQKMYOOuenFcuHS52maVNj1KyvbT&#10;UYBLbSB17+o+tV7qMsozgkE1w3hvUTY6tH82I5PlcHoRXokaxyXhgJ5Cbm9BRiI8rsRFamWqH7Lf&#10;HBH7lsD8K8pavYrhUSG9RMufIbcV6DivHW61jS2LkrB3pOxpe9J2NaEiClP3hSClP3qAEHQ0dqB0&#10;NH8NAAfu0Up+7SHtTAU9acPv009RSj79AHpPgRd0EYx2P869JtI/9H/E/wA6868ADMUf0P8AOvTr&#10;RP3P/Aj/ADqFuDIXi4zUBjrRdOKgMfHTFVYm5S8ulEYzVny6BHTSC5v+DExqjH0jNd7XE+D1xqEh&#10;/wCmZ/nXbUnuNEcv+qf6GsRsnk9RW3N/qn+hrHEEjjCgmtqLS3OLGJtpIYu7pnI96Xp/AKZubbjH&#10;Q9aUDdx3rc86cOVknH9wUoC/3Kj8vb1fFLlB3Y1LXYSuSZ28qvNL50vYVH5sf90/nSGVfQj8aXL5&#10;DUpLZkpuLgrtxx06VCfN9DSFwe7fnSbh/fYVSjYJSlLcTY5/hNKI5AeAaPpJmnHzexB+lVdiuKw2&#10;4JxnuK24/wDVr9K5/Lb+c10Mf+rX6Vz1lZI9DBLcdXlHjVN3iK5z/s/+givVq8v8XpnxDdH/AHf/&#10;AEEVnDc72ciYuetFWzHz0oqrBc6kV4v42vBdeI7tt2VRvLX6Dj+dex3LNHaTOn3lQkfXFfPlyZJb&#10;t3dm3MSSTW2HW7JZnykeYCD3rR0kN9r3clQMMD3BqKNYQ29gGxzljmmJfSxXDMnzLjAHTFPERfK+&#10;XqXBpO7NpXhhurq3EG6CJSF2/wB41zq/8fRGCMk8GtCzM0kVxKHwXkUEYz+P61nTo6XTBychs5Pe&#10;uel7sypu4sb+TdqeuDnFdnompwTFGubkLIWxgn8q4dhIsoYqQrjKkjqKt2MbvewhPvbxjjPerrRV&#10;WPKKE+R3PTJbaXyLqcyDYsTsAp6HH4V4+3JOTzXuN4pNje5OcW5DAYwDivD2HNctOPKrDlNydxve&#10;jsaXHNJjg1oSNFKeopB1pSPmFACDoaB92gdDR/DQAv8ADSelKR8tIR0oAU9qUff/AApp7U4A+ZTA&#10;9P8Ah8P3UX0P869Rs8eSckfeP868x+H6/uYceh/nWrq7t/as43HaDjrSirsicuVXO+Yp/eX86hJj&#10;/vr+dedxxyzzLFEGZ2OABXSaf4SEsQmuZHdc4IjOBn0z3onOMNwpc1XWKN0mP/non5ijfF/z1T/v&#10;oU3/AIRLTUO1rRdzHABdjz07ms7UfB1hny0hkhlBwNjk5P0Of0xWKxUU9Uzf2Ens0dv4SKG9kKur&#10;fJ2Oe9djXjPg8XXhrVrrZskjePAYjjr0x2NdsPFd3/zyh/I/41tdS1RlZrSSsdcw3Ag96ijUqxGC&#10;F7VzI8WT97eM/iad/wAJa/8Az6r/AN9GnZiau7nRS2sbRsFUAtzkVknKFxjBHFVR4tPe1H/fdH/C&#10;VRn71mP++v8A61XCTRz1sOqmq0JgPWndjVf/AISe2PWxH5j/AApw8S2XeyOPwrX2vkc7wL7klJ2p&#10;P+Ej009bVx/wEf40f2/pZ/5d5PyH+NP2vkH1KXcWilGuaQesTj/gNO/tjRj/AHx/wE0/a+Qvqc+5&#10;HQNw6ZqUapop/jYfgakGq6R/z8MPrmk6vkH1OZEG3EAj8a3k+4v0rH/tHSD/AMvX86srrWnYwLpK&#10;xqS5tkdOGoune5o15t4oXdrt0fdf/QRXdjWNPP8Ay9xf99V5n4n8S6RHr12j3QyrAHCkjoKUFqdL&#10;KBj56UVU/wCEm0X/AJ+x/wB8N/hRViszquCuDyDxXjPifwlqdnqd1JbWskloSZFkTkBevPpivYQS&#10;az9fJ/4R/UMf88H/AJVMJNOyA+fJCQ2053ChM7c1NPH+8Y+tRtwldCTvdgd54LNsuhMZpYoy1wch&#10;sZIwB19M1zniuSCXWFe3dGUoAQhBwRnvWlpMVmNNi8ySSKdYiSrDhucgiudvY4lvpBFuKB+C31rm&#10;pvmqNGko2Vz0DQfD1trvgm3gutyFXcpIo5U5NWtG8D2mlXa3Mtw1zJHyoKbVHvjJzU/gm5U+HvIU&#10;MXilIIHvz/jW3PIUXaA3PQcZP51NS8ZNGZTu/m07UGGceUwHv714Ww5Ne5z7v7PvBt2qIGBU+v16&#10;VwekfDm51jS4dQGoQwpMCQhUkjmlCLewpTjBXkcL/FRjrXpdv8Kdz/vtXQD/AGYv/r1Yn+E0cCbl&#10;vppuRu8uPIGe5Par5GQq8G7I4rwhoVtr2tR2s8kgGGdlRf4VXPJ7frVHWtGutJvHSWIiLeRG4OQR&#10;njn1r0N/AmseF5Pt2iawkSgfvZVkyCvbgDJ/KszxjPqNlfx+UkD2N2g2OU37mI+YnPfOcVOhutjg&#10;YLea5ZkhieRvRFJp8theW6AzW0yZPG5CK20vjaRi3t8RovUjqfc0+LVpoz80h56HNFhHNH7tIe30&#10;rrbK3ttcvDAscSXBBKkrw/HcCpl+HeoFgWlGwckLG278BiloBxh7U4ff/Culm8J+UQZp5oc5KpJB&#10;82MkevtWVrGnrpuqNboxZAoKse4I/wAaYLXY9E+Hx/0WE+x/mas6jLnU7o/9NW/nWX4DugsMMQ68&#10;j9avC1uLvzrqFVaPzSMb1B9ehOacNzDEfCanh9la5nHWQxHZ+Yz+ma73SoXbSxKGbbu8sIFHJ/Ov&#10;L4rS/jlEkUMiuhyGHY102n61qcSrHdadI6k/8s224J45HQH8q561KXNzrU6MLiYqj7KWmu534CyI&#10;dskxK4JLAAg1Sv4pxumUl3wWLfKSdvU/hWEfEYDNG9lqDSp95doYj/x7pxWTd67qkzf6BpFyGxgM&#10;2T19hWKhOT2aNY1qcNb3LcLsrsd2A/IX196n81v7x/Oue0dNQOozy38cquyAjeuOM9vat2tIxdNW&#10;Y6lf6xL2lrEvnN/eNL5z/wB41DSZquZmdifz3/vGj7Q/941BminzMLIsfaJPWj7S/rVfPNGaOdhZ&#10;Fj7S9L9qf1FVc8Vma9rMWi6a9043OTtjT+83+FNTYrIv6j4htdLh8y7mRB2XufoK56X4iqJAIbFj&#10;H/ekcL+lea3GpzajqBu71zIxPA7D2HpWlHcWbJI0sXmZ+Uf7NbJtEnpVv40s5Sgcbdw5IOQK1/7Z&#10;thGrtNGqt0JbrXjW63jkJhYqG6A9PpUbXktuwwdyEdCeKNWB7OuvWDSeULuAvnG0SDOatfauOn61&#10;4YmqRhhiBRxz9a7Twh4kN3cnT526rmEk+nUVMm0hpJnem59jXm/iCQNrN0f9v+ld6T6VxeraNcza&#10;1MEkiIc7s7jxkZx7n6ZqqUm2ZV1poc8TzRW5b+FL24t0mE8CBxkK7gH8ic0Vuc1pHpoaqWsyRpo1&#10;4ZCAvksDn6VOHqtqUcdzptzFKCUaM5rCLSep2HiEyAE8c+9VTAW47ntWzBZG+dkR0WQvhEkONw9c&#10;1NBolwkrbxGNjYYluK7va0mtwUZPY04JpU06wQNDMsacBgQycdPpXP6y/m6zMSFBLDhfpXo7acbq&#10;K0iltoZcQnDR9R8orzm9tkGqTbf3aE8F64MO/wB7c2qL3bHbeD3+y6LNJ08xyec84rWLA7GcSB37&#10;dqh0myhGlwWiTRltgJCjrmtpdNBZQHU46ZXpU1W5zbRmtEQR2xmtpo2bCSJs4HQEgcCp7HRYtCsI&#10;4YbySSGIE7ZE5/PNS3Si306aQZfamcLwTXKf8LBhihCS6BfZHUtcNz+YprTYzcVJanQalqaadp8t&#10;40jEfwgjjd09KrwJe39pFJDKnkvFhD5h6nqcY9sVyeteNrLVtMayOn30AZgSwlDZA7crVnRvH2ma&#10;ZpsFo2n3snlLtDbhyM+nTNJq5a0NNNWj0q7l0zVZXSXyvkK4dCp6ZOMiqXii+stasbSGGdfthwzA&#10;cxxcdvftWBruuaLrms/2g8eoxfIqeWEUjA/GrVlDo1zZvJHZamJAh8ueRUWNT79SfwqGmtik09zi&#10;p28ueSCRcSIxVsc8is2Q5cncfatjU9Kl+2SMsiktzy3J9/zrPfT51C52sT2U5q09NRNa6Gn4VlWL&#10;WopZCxVAScNg9Mda9C0rU2eynW/umaMtiN9wLcHI4zmvNbFlsi++cozDHyjd/WtuzvdJ3A3d9dDn&#10;JCQAj9TSWruN7WOlfV7O7hkvRbrJNG5CLs+RlGACffjoBWX4g1iK6hNqdFsAzRALchCXwR1BrTjT&#10;wtcR+db2mtSqxwApCISewrf0lReSR2Vj4OjkNvtQm7Uuygkeo9801e9wuuWyOf8ADGkjTYkkZ9xC&#10;GTI+ma3PBGn2OoT3U97GJRCoKxHOCSTzx6V6RP4Xvb3T5YINP0+03RlUMh5Un6A1maJ8KoLS0ddU&#10;EVzOWyrRSuoC46dveqjuZTWqdrkE/hDRZIfs0NvtDAv5wc7hyMdePUVn/wDCvNOHLajKVB5wV5H9&#10;MfjXTv8ADfSiMCzcduLh/wDGqU/w30uNNzQ3CL7TGtUk+pEmv5SlN4I0m8thCkf2eRHK+aGJZlGQ&#10;CQTj6/TinR+D9DceU1oyiIjMgkOXI46eh4NK3gHSj/y8XwGegn/+tTB8PtNwMXmojHpMP/iav2bF&#10;7an/ACla48M2mi3UtzaTExy4URddnHr+FRYqzN4YtNCHnW091K8p2t5zhun0AqDFcdZWkdFNpxuh&#10;p96SnEc0YrIsb9KSloIoASijFHtQAlecfEm6k+2Wlvk7FjL49yf/AK1ekYrgPiRYtIlvdqpIjUqz&#10;DtyKqD1Ezzrcan+0t5ZQHANVc0m6uggvpekQ+WeSOhqN7l5BgsTVTNOTLHHrQBOXOVrQ0e8az1W2&#10;nB+5IDWdJhSPanxttlB981L2KSPfA25Aw7jNctqdv5uoSxvpwfbh2eN1BxnOSe2QR+VdDp8vnaZb&#10;Sf3olP6VxOradfy6ndTeb5UZkyu5zkjscDtwaVB6kVti9/Z9pOPOGnyRrJ8wVZRgA9O9FUbfRtam&#10;gSSHU4DGR8v+mAfpmium5z6no+6lbDqVbkEYIqENS7q5zoPJNWE2nazOFba8UpKFOMelXrLxl5dr&#10;NbXunRXJlO4ureWR+GCD+lO8bssWvNheGjUkjua5OSVWOFPPbFJpMqMmtj0S38W6DLdFil1YAQlV&#10;Y/MN31H+FcFc3CXTRksSI85yfvc5zVCV2+ZTnrSRSAR/7WeKSikNybNiw1CS3nBWYwgn+EkAfhXX&#10;2niTVHkWO0vo3YrtBMQPXp2rzgzF92e3StPQ7w2usQscld+MZoafQS8z0o2njBxtbXLRgRyDbL/h&#10;QLLxgP8AmI6c/wDvQ/8A1q2raZ5I1eQBWPJUHpVoPRcDnPsvjLjFxpHvmNv8KdCfEkFwov59KWLH&#10;PlQlmP54xWvqF/8AY7Yv/EeBXLnUnluWLty/NFxGtqGsrDC6BYywGTJsAx6fjXGaj9rvmt0iuikW&#10;0lsd61NQgS5tyC/I6HP6VzD6m4lMW1kC8BFU5poBLuztbZg0k3mk9S2c/l3pIZVuDujiKQL02rl3&#10;PoKqNDPqF0oIYgnCoOprWvrm0sLWGzs0ZrvB8xlOfwHoKaVxN9BWmhktbiz+ww7pAFQjllP1x1qe&#10;yt9W0nLNo8d1aCPJDlXK8f3sZH0OaradbyRt5sww56Adq1Tq0sEiQfeSXKup7ihtbIYsVxfmOzSC&#10;E2k0ZGHyCAdoOGU8NnHfpk13Hh3xPqayzpe69ZWX7oMiRKoLvnnOVI9O5ry59C1UzSPDdF4k5Vd7&#10;biDz2B9P0pIvC/iCV7Rvk8y7UtGHcBsAZ59KNLAezTeMdZiu0WDXrSaDeodmWIkDv0IJ6+nb8ult&#10;vGSpEA15bXTf3hhf0Br5v1TRvEOhwNc30QEOeX8xWHX2PvWXHqF5dgrChbaOdinilYD6g1Dx00UX&#10;7lYVJ/iJ3Vxup+Lby9DtHLNK5BC7W2gH2rxtdSv7G32zW8oil5+dpFDD8xV7Txq16ivp9osSMcBw&#10;ehHXlj2oS1A9gtPGN68Mi3FjLG24FGBVuOOP59u4pLn4gwWgZHYRt1VpUznnnOCOcfWvI5E1eWVl&#10;vb24SIAtvTLAnAOAB9R+dW77w1p9rp01ydULSLbeasbxlWJ445Hv61sqjI9nFnrtxrlvrkXm2Ugk&#10;tUbarjucc8Y/rVUiuW+HZkk8MoSh272+bI5PFdW7bTyD+VYVbylc0jZKyGEU3BpfNT1/Ok8xPUVn&#10;ylXAik70b1/vD86XcuOCPzpWYXExzRTsj1FJ+NKwXG4rM8Q2Lajod3aoqmR0+XceM9a1aqXWpWFq&#10;3lXN5BE5H3XkAJ/Cmkx3Pn+VGikZGHzKcGmZrd1fS0+0Sy27goXJHPbPFZTWZUcnmtozTFysr1LE&#10;xT5x1HFNELbsVKQFTYDkn2qiRZs7QfWp7WJppoQo+8QKYmySDYThgBitrR/KtisjruAOSv8AhUyU&#10;raFJq+p6to0Zj0e3Q/wpiuV1HWLFdXvVmEsc5cIxCq6kKMA4PI4x/Ouo0rVbK6tY445VWQDGxuD/&#10;APXrldSs7e+1+S0a2Bkmm2h4cFl9WOD29x+VFFNPUirrsa0fgqO6iWdFuJkkG5ZEZIww7fKRkcUV&#10;xM3iXX9Omeyt724EMB8tBt7D60VvcXIeqhqcHqvu5pd9YDOJ8dwYvoLnjDR7fxB/+vXDtjdn3r0j&#10;xmgutJVYmUzRyBtvViOmB+Y/KuKg8M65cRmZNOuDGOSSmB+tFwMy4x5kfHWqOdrnHQVeuom3BAw3&#10;J71T8iQnjBP1qrAND1LHIRJvU4xzTVtnYgZUH3Ndz4U8BW+uwbrnUxCwP+rQBjihpjR03hjUvtul&#10;RlzmRBtbPtWzPdx28e5z9AO9PTwjp3hrS7m5i1CWXkYVkA5xiuRv7394zF+exJrPlYMn1nVEuWXa&#10;rKqjkGsJ5hcwHY20nIUg8iqV1cSybiowMdSapWFyXhEWedxGf8/Wn0ESzW2ppEcXe4em6oBBrJjU&#10;5l2t0zzW7DbtPNHAg/dry7GrGs6va2Vpbx2Z8y9fIaPP3fSqSuS30RlfaDoVk28+Zqk/CseqLUmn&#10;acbWISSjM78sW7e1anh3wveLcpqmpWzytIC65HCnPft+FXNY3tdTXMi7Sz7ioOcVbTa02ITipebM&#10;w/ICxrOmk/0uFhzjOBWjHE94GCMFVerHpUb6WEjEskhO08YHU1hzI35GdHp0d3cWgS0uNjHG7nGR&#10;7/r+dLoUE0OvxLcqRKm9Bg5UjB5B/T8Ky9Cle1uRJHJ8v3SrGruta5a6YlmGvDFcRIzZVSxLe47g&#10;mmpX0QOLQfFK4KaJbxD/AJaSHP4DNeb6FqcOmTSPKpYMABgUmt+I9S1+VTezZRCSkajCrWTirJOl&#10;1vxEupxxxwGRcEls8Z/xqxpHjS+0WxFnBDG653bnJ4z6VyicGrGcH8KAPUtN8eWt2iicyRy9xt4+&#10;uRW3fxtqHhbULloIdq2sjq0y4b7pPGRXmHg+zn1LXo4YIY5TtORICVA9TivU7qax05fsKKtzcNlX&#10;z93nsB6VEnZ6Ao3ZR+G9gJ/CcbNcvEfNYbQufT3rpLm1EMvlpeux9omNcdf600D/ANn2h8sQ8SFB&#10;j5q0bS7mVIp5C7YC7ufXv+dZy2uaLexDruvnSp1t4We4nP3lVSu38xWlpU11f2omeaKAk4CTNtP8&#10;q6NLaK5tlkkVTxgsRyK5LxhPqfhyNbiC1E9sTjIPT9Kjmb+ErlS3Ns2t0oGbqxbPYTrmlFpfsMiG&#10;Fvfev+NecjxzfhVaXSZSDyCOh/Sg+Ptv/HxpsqBvUD/61P3+zFaPc9FMN6px9hRj/skH+RrDv/Fm&#10;maXM0N0kXmp95EJJH5d64jVfGiXGntHYwyQzOcF2GCB3xzXHGZmJZjkmtYJtXZErI9B8UeNrPUNM&#10;jg0vzrafzQzOGIJUA8fniuDvZZ7uZriWZppG+8WOTVZ2Oc5pu4jkGtVoSPWd1ypyKd55A5NR+fJj&#10;Gc0hcnqF/KgY9XeVtoBJq8qLFFgnLd6z1ldehA+gqdJNw5NMQHKuasLcmMAgkHFNISQAHt3FNaEB&#10;OGHHIBq0wL9tq8kcm12x6N6V22ieNbrb9ldRcswABzhiB/OvMSTmprS6aCdZAcMpyDT5ugWOqvNF&#10;kuLyaby7td7FtpAbH45opyeIGZAfMPI9aKOUd2bjeM4IJitzbT7MceTgn8z/AIVNH488N9ZbC/dv&#10;R3BH5AgVTe1EFtJKyFlVMgAday4dJ09rQ3dwAgkJbDHnr2Fcil3G0dZb/EXw3F9yxuIv92Jf8azv&#10;Fvjq31fRRa6QbiMO2J2kUL8voMGuK1ZNJGE02K73Z+ZpiNv8qogPEsabsBjk4NbRSuSDQsJpgsgf&#10;yzgf7XOOKYyyQylJE5zj8farVjaNe38durBMn5nY8DB6iu+s4NL0pBtMLMvJcjexP17UXaHY85Nr&#10;dCPzjby+WTjdsOKu2N7cWbxzQzOkgOQynFehjxLaF9nmq2eMY4rF1rT7O/j+0WyJFcrziPhX/D1p&#10;xlrqFjoT4gl8QeEGkAzcRkFwvcjr+hriru6t5oSZpgD2wea0/h/cqLq5tnPAIYKffg/0rvr34d6B&#10;qokupBNasVyPIxtJ+lJodrq54jNdtGjRpIGU9xWhpUqrbDFnHJKAQHkdgF/AY5+pp1/4ckt764gW&#10;e3IikKjMoBODUlkv+jp2xnpU76CeiL2n3EsNzuulDQ7SCsLFTn8c1UuIEh1MXWmwgbSGUzyFmDd/&#10;ape9G6qMztbPxJaXujpFfahcWt+qkYkiDQ59iuCM8cmuKv76aeQpJOHVTyV6GoLy48qDI+8eBWcs&#10;hAYnsP1qZzlbluXCEU+ax12haoghNo+MOCBx0q4YUlt9ryfOegzXE2F28Nx5oP3TgfWtW51QiTez&#10;fMDgisuU3ubthbxxMBJJguRxnGPWrlzZ6XqMkNrfq7Qk/M0ZAdR3wcVxz6s7xkfxqw5qymoSSLGy&#10;n5l5P9am1tQvfRnobfBjws8cc0N/q0iSAEbXjxj/AL5qNPgz4XlDbNR1IFTgjzYzj8lrAn+I+s+H&#10;bG3itEt5Lds7fOQkg+nBqJfjbrJGJdP09x6FG/xrVNtXMmrOxvy/BHSTI0dvrdyrgdHjVyPrjFRN&#10;8CtxyPEeBjGPsP8A9srPT45an/FpVoQPRmFTx/HS7z82jW5HtKaPeEa1v4bs/hzp93ILz7VO8ZYu&#10;Yth4B4Ayay/C1ot7creXkwLgGZuf4j0FVvEniaTxNaQziIQmeCXEYbPIAx+maq6JI4txh9vmBSvO&#10;OmMj8gfyrPo2zRFq20dru8ku32hbicnjuOf8a7Gw01DDMjjIZQv0x/8Arri7TVDbTIjqf3YPPbOa&#10;6iz1ZZArq/BX5hUTehcEbUE5Gl+Yv3oxuK+o6EVheK7xLnwtcqWLKm10yeoNULPWSjy25bADMoz6&#10;Gq7B7uwe03lSUK7vTnIqE+V3Q2uZWORbVLO4jXzmaJwio42bs7QFGDkY4ArP1HUY5o4oYCxt4RwZ&#10;OrHJJP69K6KTwzfbmI1AHd6wg1zPiOGXTZVtJJo5HddzFY9pA7c/h/nNdcaqlojCVFxVzEmlMsrM&#10;3U81ATzS55NNPWrJEzRntRSUDFBopM0UALSq2003NAFAE6yHrmlZyR1pqKD1oYgcUwEY5GaaDzSt&#10;TKANS3jd4FYISD70VQSd1UKGIAop3A9Ns/iTNbll+yxqmMBAvT8ay9W8S3mrzebKgA6Ku0YFYphQ&#10;r5m07u4I6VA1+0Q2cYHHSosSWJLiZm/eJERjGdgBrR0W+tPt0Qu7K2nh3DzDJGDtXuRisRtQDx7H&#10;AK+oqkzSROHjc+xBoGeheIdMtnvBcaJbRNaMg/1fQH2rnZnuHdbaWJs9QqqQSPTFZth4gvLAFYnB&#10;Q9VYZFbkPi20kX/SopFfGA0ag4/MitY1GrJ7Ca00MqW0ktXw4MTHkK1W7S5kUBST+dacOp+CpZll&#10;vodUuWHeVlx+hFdFY6/8OrcKVstrf9NIS2PzzWdRrm91aDje2pxrXcNlete27OlxIuxwCME8circ&#10;PjzWoI/LjuTs9GAb+YrB1OeO41CeWLHlvIzLgYGCT27VUzUJdR3OnbxRDOd93pVpPIfvExKMn8AK&#10;mh8V6fGoU6BYYH+w/wD8VXJd6KYXO4PiHQtQt/sz6LHbzE8TW8jK35MSCPbirUHgjWbuET2qRTQM&#10;AyuJV5B6HrXn2cdOtdl4e8UXOkadchWZhNEyAZ+63rUuTQWTOX1bdFetC+MxHaQDnkVnO5GTnrzU&#10;tw/mzOxYZJzyetUnJ5z3p7j2LMNxtVl/vDr71LcztJyeu6s8Nt5NWYiJE684zQ0NMcJWyT69a1LG&#10;byxG55GcGsdfvEVcjDCz3flUSKRuarGLrSJABnZ86+2K43n0rt9LugIldgr7WztcZB+oPaue8QXR&#10;utWkcwWsJHylLaBYkGP9lQBRTe6FNdTKywGM8E9Kt2MD3l3DbRxBnkYKKgijklkVI1ZmY4CqMkmu&#10;n0vQdas7y3u49Lusg5/1Z/rVy2JSLWrwzWsoWElUtgqLj9TU+n3ICC3lGYw4IP8AdPUGpNVS5Sci&#10;eKSLzBkxyDB+tUlUAbs/eBI+tc+rVma6I0JgUuGGc43L/Wls72S3vgmDtOe/Y/8A16V08wxY+8VG&#10;4+hFacemxsyM2N5A5JxhcZJ+lZX0saLe6K0avJdFkBIxkn9B+tdBZQiTTppw2JEX5fTI9axJriC2&#10;nINxtSPkBf427VpaPO0gcK7KhG75T0pWd9RPyM5vEE6nH2cfnXGeLrg3epRXBi2botp5zkgn/wCt&#10;XoLaWjyEKCxJ7DrWd8SPBy6L4e0/UPMkMzybJEMWAuVz1/Cuik05aIyne2p5UaX3pvQ0o5FdJkO7&#10;UlFHegApMUtFAwpaBQfrQA4NimnlzSUoYA80AWLeI3EqRL95yFH4139/8FPFOn2FxeTtYiKCJpXx&#10;MSdqjJxx7V59bSeXOjjqrAivqq8vbnxR4MZY5vIOoWoAkC8DcOR/Ok5WY7Hyht+tFeu/8KOvTyNU&#10;tiO2UbNFHMLQ4eWQgnaOT+tZ11GHAdBwRSSzEHryKlgbI2k9eR7UyTNKsp5pSSFyOh6irlwm2bZg&#10;H0qJvKOOOO9AxkSCTgxM5z0U4NT3MNtEmBaXUT8HMkoI/LYP50RRJI+1WwMYJIzV6DSQXxG4bPZk&#10;zQUrGM4jOTEX2/7QFNAX++35f/XrqR4XaKMvLdWyAclZCwH6Hr7CsuTTZJnypiVV6OXOD9M1Ny/Z&#10;yWrRX2kIhznK8Un61auIikcKnqF5qvjFEdjOW42nU2jNMkcOoq3kx2rc4B6VWiTc44qxdsFUL1wM&#10;mspvWxpBdTMf5nIFa8OlQ/ZF89C0jDOcn5RVTTLYzXIkZcxodzE9PpWhcXjSOdvyj0FY1Zu/LE9j&#10;L8NDldSor9ilJoccjkQT7T2DjOfxH+FUvs0lqzRuVJU4BU5BrXVG4kd8YOcD1qrPtaQkevNOnUbd&#10;mZYvCwgueKsU41PngdjWhax+ZYyL6NmqsYxOO/etDS1+SVPUmrm9Dz4ol04N5LxDkkHH+fwqhqen&#10;3E+oReVGzNMgPArUs8xXDA87fmH0r0Dwxo1hf26POqu0MjKB3II3L+H3qnm5ZFcvMrFnwP4OsfDE&#10;LXd/LDLqbL65EQ9B/jW7c3aNdRFSw3uBgY6H61or9jjdTGFOFwAACB2qtcs00oRojIobIO1a2jON&#10;+octRR0skcf4407UJ7eK7gtfNEGfMcenp9K8+trpJ2ZCNu0cc17fNq1rpuk3D3rpbwKu2RZFJBB4&#10;6d/wr561W5gTVrltPb/RmkJTAI4z6GhRutdyJt38jsdEuLabU7azaMlpPlDbuB1/M1e8UXUMcqrB&#10;IFRso7emO1eb22p3FldxzxsSY23KatanrU+qvkrsXO4gHqaXs9Rc+h0i3du9kBIMyIdgxzu+ld1p&#10;1o0drGdmxtoBGK8ctpbpJY5RKVMZ3J7Guli8YazGo/0kNjrlAaipSb+EcZpbnb6jrmq+Gp7e603T&#10;o72RiQRJEz7OmDwfrXMeNviRrPiXR/7I1XTLa2xIsqsqOrAjPqfc1lXHizWZ5N/2soMYKqoArLu5&#10;W1Ft907SOOjE81pSjKCsyJtN3OfagVZms3QZVgw9O9VgOg9TV7CLdvZmSIzSkrF2OOppDCnZW/E1&#10;t6tGLX7LZp9yOIN9STz/ACrMqYvmVxyVnYqGD0JH1pPJPrV38KbgelUIrxwrn59x+nFamkaZaahq&#10;drZyNJEJpFjZ8Z25OM9qqCtbw0obxJpwPQ3CD9aGtATPTx8H/CTJn+1dSH/A0/8AiK8h8UaMmgeI&#10;brTYrj7THERsl27dwIB6fjX0MbFMfeavDfiJEIvGt0o54Q/+OilF3A5VDg19H+Atc0+/8HaSbm8h&#10;jntIWh2PIAfvHnH0xXCeIh4WfwNI9lpcUV8sUYWRYyGDZXOfwzXl6uwXAzxQmpIZ9eLqlltGL23x&#10;/wBdBRXyH58n94/nRV6E2L0Shmyx+tPYGJUcduKjt+9T3H/HqPrQBA8m9wf4j3qIrmXGetDfeo/5&#10;bL9aQ0eq+FfA1stzavdRi4iaEu+4YGTjiu7i8G6Cgwlgq56gOw/rUPhz/kFWf/XH/CukTpWVwTa2&#10;OZufh7oV5MJJUn46KJTj8qjk+HGjNIrq0yhRwpYED9K64VkeKf8AkAXP+7QVzy7nAeJfC3hOyZnu&#10;tfaCXn92oVz+Q5rzXURYpcFbCaaaEfxyxhCfwyagvP8Aj4b/AHqhH3atKxLEz6Uo5NIOgp8f3vxp&#10;iL9lDj5j161WujvlZR16VoW3Q/UVmSf68/7w/nXOneTOmK2RJM+yNYlOEQdB3PrUAkweeKe/3m+t&#10;RN9z8azSue3e2iHvdyDKhjiljJkGT6dqqvV22+6f90VaSWxx4mTasx0cR+1x4GMg1oWPyX8sWOvI&#10;NV0/4/Ivoas23/ISf/eWnLY4I7jrk/ZrqKYD5H+Vh/n612fheYRXkOXIVht/H+H/AD71yWq/8e3/&#10;AAIV0Ojfdg+q/wBKzlsmawWrR6Dd3dvpqSXNxstocb9xbn6epP0rhNX+JTI8kelWy7OQsk3X8hW5&#10;8R/+RRh/6+f6GvGpfvD6Cuxwi9WcqqyjeKLusa3qGtzibULxpWUbVGOAPpWSQM/eJ/CnnvQaZF7k&#10;WA3GGNTRrt/hApaRe9AiUOaf5nFQU7saYErSCmmTOOaZ2prdKAJvPjQfMeaqtZlpFkiZShOcZxio&#10;pO9Kn+rpMDUvpWmudzHOFAqtjip2/wBWPoP5VEKUVZWG9WNpO9P/AIj9KSmAla/hf/kZ9M/6+U/9&#10;CFZHpWz4W/5GfTv+vhP/AEIUPYD6CZeMV5beaMus/FS8j+TMVukg8zpnj/GvVT92vKLr/kq1z/1x&#10;X+QrG9kUlqdg3hO6Gmy2qyQCOUhmQdCR9fbI/GvEdZsY7DWNQtACnlysm1U3BQDxg19Fv/x7xfSv&#10;nPxN/wAjJqP/AF3b+dVTYNGPiinUVoI//9lQSwMEFAAGAAgAAAAhAJR7YcniAAAACwEAAA8AAABk&#10;cnMvZG93bnJldi54bWxMj0FLw0AQhe+C/2EZwZvdRNe0jdmUUtRTKdgK4m2aTJPQ7GzIbpP037ue&#10;9DjMx3vfy1aTacVAvWssa4hnEQjiwpYNVxo+D28PCxDOI5fYWiYNV3Kwym9vMkxLO/IHDXtfiRDC&#10;LkUNtfddKqUrajLoZrYjDr+T7Q36cPaVLHscQ7hp5WMUJdJgw6Ghxo42NRXn/cVoeB9xXD/Fr8P2&#10;fNpcvw/Pu69tTFrf303rFxCeJv8Hw69+UIc8OB3thUsnWg3LJEzxGuZqsQQRAJUoBeIYyEjNE5B5&#10;Jv9vyH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Anvsg9EAwAA&#10;KgcAAA4AAAAAAAAAAAAAAAAAPAIAAGRycy9lMm9Eb2MueG1sUEsBAi0ACgAAAAAAAAAhADcK/KmV&#10;PAAAlTwAABUAAAAAAAAAAAAAAAAArAUAAGRycy9tZWRpYS9pbWFnZTEuanBlZ1BLAQItABQABgAI&#10;AAAAIQCUe2HJ4gAAAAsBAAAPAAAAAAAAAAAAAAAAAHRCAABkcnMvZG93bnJldi54bWxQSwECLQAU&#10;AAYACAAAACEAWGCzG7oAAAAiAQAAGQAAAAAAAAAAAAAAAACDQwAAZHJzL19yZWxzL2Uyb0RvYy54&#10;bWwucmVsc1BLBQYAAAAABgAGAH0BAAB0RAAAAAA=&#10;">
                <v:shape id="図 15" o:spid="_x0000_s1265" type="#_x0000_t75" style="position:absolute;left:901;top:-5736;width:21596;height:16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EnPygAAAOIAAAAPAAAAZHJzL2Rvd25yZXYueG1sRI9BS8NA&#10;FITvgv9heYI3u7HGtaTZFqkI6UmthdLbI/tMQrJvw+7apv/eFQSPw8x8w5TryQ7iRD50jjXczzIQ&#10;xLUzHTca9p+vdwsQISIbHByThgsFWK+ur0osjDvzB512sREJwqFADW2MYyFlqFuyGGZuJE7el/MW&#10;Y5K+kcbjOcHtIOdZpqTFjtNCiyNtWqr73bfVYPKc3y8H3GyPb8pve1VVL1Ou9e3N9LwEEWmK/+G/&#10;dmU0PKqFmj+p/AF+L6U7IFc/AAAA//8DAFBLAQItABQABgAIAAAAIQDb4fbL7gAAAIUBAAATAAAA&#10;AAAAAAAAAAAAAAAAAABbQ29udGVudF9UeXBlc10ueG1sUEsBAi0AFAAGAAgAAAAhAFr0LFu/AAAA&#10;FQEAAAsAAAAAAAAAAAAAAAAAHwEAAF9yZWxzLy5yZWxzUEsBAi0AFAAGAAgAAAAhAFXUSc/KAAAA&#10;4gAAAA8AAAAAAAAAAAAAAAAABwIAAGRycy9kb3ducmV2LnhtbFBLBQYAAAAAAwADALcAAAD+AgAA&#10;AAA=&#10;">
                  <v:imagedata r:id="rId237" o:title=""/>
                </v:shape>
                <v:shape id="テキスト ボックス 13" o:spid="_x0000_s1266" type="#_x0000_t202" style="position:absolute;top:10032;width:23393;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1EPxgAAAOMAAAAPAAAAZHJzL2Rvd25yZXYueG1sRE/NSsNA&#10;EL4LfYdlBG92k4JNG7stpSr04MU2vQ/ZMRvMzobs2KRv7wqCx/n+Z7ObfKeuNMQ2sIF8noEiroNt&#10;uTFQnd8eV6CiIFvsApOBG0XYbWd3GyxtGPmDridpVArhWKIBJ9KXWsfakcc4Dz1x4j7D4FHSOTTa&#10;DjimcN/pRZYttceWU4PDng6O6q/TtzcgYvf5rXr18XiZ3l9Gl9VPWBnzcD/tn0EJTfIv/nMfbZq/&#10;KpZ5XhSLNfz+lADQ2x8AAAD//wMAUEsBAi0AFAAGAAgAAAAhANvh9svuAAAAhQEAABMAAAAAAAAA&#10;AAAAAAAAAAAAAFtDb250ZW50X1R5cGVzXS54bWxQSwECLQAUAAYACAAAACEAWvQsW78AAAAVAQAA&#10;CwAAAAAAAAAAAAAAAAAfAQAAX3JlbHMvLnJlbHNQSwECLQAUAAYACAAAACEAAr9RD8YAAADjAAAA&#10;DwAAAAAAAAAAAAAAAAAHAgAAZHJzL2Rvd25yZXYueG1sUEsFBgAAAAADAAMAtwAAAPoCAAAAAA==&#10;" filled="f" stroked="f">
                  <v:textbox style="mso-fit-shape-to-text:t">
                    <w:txbxContent>
                      <w:p w14:paraId="1A5282C0" w14:textId="77777777" w:rsidR="000743CF" w:rsidRPr="00884C23" w:rsidRDefault="000743CF" w:rsidP="00D87C4B">
                        <w:pPr>
                          <w:jc w:val="center"/>
                          <w:rPr>
                            <w:rFonts w:ascii="メイリオ" w:eastAsia="メイリオ" w:hAnsi="メイリオ"/>
                            <w:kern w:val="24"/>
                            <w:sz w:val="16"/>
                            <w:szCs w:val="16"/>
                          </w:rPr>
                        </w:pPr>
                        <w:r w:rsidRPr="00884C23">
                          <w:rPr>
                            <w:rFonts w:ascii="メイリオ" w:eastAsia="メイリオ" w:hAnsi="メイリオ" w:hint="eastAsia"/>
                            <w:kern w:val="24"/>
                            <w:sz w:val="16"/>
                            <w:szCs w:val="16"/>
                          </w:rPr>
                          <w:t>南</w:t>
                        </w:r>
                        <w:r w:rsidRPr="00884C23">
                          <w:rPr>
                            <w:rFonts w:ascii="メイリオ" w:eastAsia="メイリオ" w:hAnsi="メイリオ"/>
                            <w:kern w:val="24"/>
                            <w:sz w:val="16"/>
                            <w:szCs w:val="16"/>
                          </w:rPr>
                          <w:t>港ウェットランドグループ</w:t>
                        </w:r>
                        <w:r w:rsidRPr="00884C23">
                          <w:rPr>
                            <w:rFonts w:ascii="メイリオ" w:eastAsia="メイリオ" w:hAnsi="メイリオ" w:hint="eastAsia"/>
                            <w:kern w:val="24"/>
                            <w:sz w:val="16"/>
                            <w:szCs w:val="16"/>
                          </w:rPr>
                          <w:t>による講義の様子</w:t>
                        </w:r>
                      </w:p>
                    </w:txbxContent>
                  </v:textbox>
                </v:shape>
              </v:group>
            </w:pict>
          </mc:Fallback>
        </mc:AlternateContent>
      </w:r>
      <w:r>
        <w:rPr>
          <w:rFonts w:ascii="メイリオ" w:eastAsia="メイリオ" w:hAnsi="メイリオ"/>
          <w:noProof/>
          <w:color w:val="000000" w:themeColor="text1"/>
          <w:szCs w:val="21"/>
        </w:rPr>
        <mc:AlternateContent>
          <mc:Choice Requires="wpg">
            <w:drawing>
              <wp:anchor distT="0" distB="0" distL="114300" distR="114300" simplePos="0" relativeHeight="253005824" behindDoc="0" locked="0" layoutInCell="1" allowOverlap="1" wp14:anchorId="23C70940" wp14:editId="25BA9DD0">
                <wp:simplePos x="0" y="0"/>
                <wp:positionH relativeFrom="column">
                  <wp:posOffset>3154680</wp:posOffset>
                </wp:positionH>
                <wp:positionV relativeFrom="paragraph">
                  <wp:posOffset>4755232</wp:posOffset>
                </wp:positionV>
                <wp:extent cx="2339340" cy="1882140"/>
                <wp:effectExtent l="0" t="0" r="0" b="0"/>
                <wp:wrapNone/>
                <wp:docPr id="1198681226" name="グループ化 6"/>
                <wp:cNvGraphicFramePr/>
                <a:graphic xmlns:a="http://schemas.openxmlformats.org/drawingml/2006/main">
                  <a:graphicData uri="http://schemas.microsoft.com/office/word/2010/wordprocessingGroup">
                    <wpg:wgp>
                      <wpg:cNvGrpSpPr/>
                      <wpg:grpSpPr>
                        <a:xfrm>
                          <a:off x="0" y="0"/>
                          <a:ext cx="2339340" cy="1882140"/>
                          <a:chOff x="0" y="-573688"/>
                          <a:chExt cx="2339340" cy="1882140"/>
                        </a:xfrm>
                      </wpg:grpSpPr>
                      <pic:pic xmlns:pic="http://schemas.openxmlformats.org/drawingml/2006/picture">
                        <pic:nvPicPr>
                          <pic:cNvPr id="1835034119" name="図 16"/>
                          <pic:cNvPicPr>
                            <a:picLocks noChangeAspect="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90172" y="-573688"/>
                            <a:ext cx="2159601" cy="1620000"/>
                          </a:xfrm>
                          <a:prstGeom prst="rect">
                            <a:avLst/>
                          </a:prstGeom>
                          <a:noFill/>
                          <a:ln>
                            <a:noFill/>
                          </a:ln>
                        </pic:spPr>
                      </pic:pic>
                      <wps:wsp>
                        <wps:cNvPr id="1368155614" name="テキスト ボックス 13"/>
                        <wps:cNvSpPr txBox="1"/>
                        <wps:spPr>
                          <a:xfrm>
                            <a:off x="0" y="988412"/>
                            <a:ext cx="2339340" cy="320040"/>
                          </a:xfrm>
                          <a:prstGeom prst="rect">
                            <a:avLst/>
                          </a:prstGeom>
                          <a:noFill/>
                        </wps:spPr>
                        <wps:txbx>
                          <w:txbxContent>
                            <w:p w14:paraId="36FDA5CA" w14:textId="77777777" w:rsidR="000743CF" w:rsidRPr="00884C23" w:rsidRDefault="000743CF" w:rsidP="00D87C4B">
                              <w:pPr>
                                <w:jc w:val="center"/>
                                <w:rPr>
                                  <w:rFonts w:ascii="メイリオ" w:eastAsia="メイリオ" w:hAnsi="メイリオ"/>
                                  <w:kern w:val="24"/>
                                  <w:sz w:val="16"/>
                                  <w:szCs w:val="16"/>
                                </w:rPr>
                              </w:pPr>
                              <w:r w:rsidRPr="00884C23">
                                <w:rPr>
                                  <w:rFonts w:ascii="メイリオ" w:eastAsia="メイリオ" w:hAnsi="メイリオ" w:hint="eastAsia"/>
                                  <w:kern w:val="24"/>
                                  <w:sz w:val="16"/>
                                  <w:szCs w:val="16"/>
                                </w:rPr>
                                <w:t>U</w:t>
                              </w:r>
                              <w:r w:rsidRPr="00884C23">
                                <w:rPr>
                                  <w:rFonts w:ascii="メイリオ" w:eastAsia="メイリオ" w:hAnsi="メイリオ"/>
                                  <w:kern w:val="24"/>
                                  <w:sz w:val="16"/>
                                  <w:szCs w:val="16"/>
                                </w:rPr>
                                <w:t>NEP-IETC</w:t>
                              </w:r>
                              <w:r w:rsidRPr="00884C23">
                                <w:rPr>
                                  <w:rFonts w:ascii="メイリオ" w:eastAsia="メイリオ" w:hAnsi="メイリオ" w:hint="eastAsia"/>
                                  <w:kern w:val="24"/>
                                  <w:sz w:val="16"/>
                                  <w:szCs w:val="16"/>
                                </w:rPr>
                                <w:t>による講義の様子</w:t>
                              </w:r>
                            </w:p>
                          </w:txbxContent>
                        </wps:txbx>
                        <wps:bodyPr wrap="square" rtlCol="0">
                          <a:spAutoFit/>
                        </wps:bodyPr>
                      </wps:wsp>
                    </wpg:wgp>
                  </a:graphicData>
                </a:graphic>
              </wp:anchor>
            </w:drawing>
          </mc:Choice>
          <mc:Fallback>
            <w:pict>
              <v:group w14:anchorId="23C70940" id="グループ化 6" o:spid="_x0000_s1267" style="position:absolute;margin-left:248.4pt;margin-top:374.45pt;width:184.2pt;height:148.2pt;z-index:253005824" coordorigin=",-5736" coordsize="23393,18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SA2Y7AwAAKgcAAA4AAABkcnMvZTJvRG9jLnhtbKxVy27TQBTdI/EP&#10;I+9bx86jTtSkKi2tkHhEFD5gMh7Ho9ozw8zk0W0sIRasYQF/gBBIrJD4G6v/wZ2x4yYpUqFiEWfu&#10;PK7PPefc8eHRMs/QnCrNBB96wX7LQ5QTETM+HXqvX53tRR7SBvMYZ4LToXdFtXc0evjgcCEHNBSp&#10;yGKqECTherCQQy81Rg58X5OU5ljvC0k5LCZC5dhAqKZ+rPACsueZH7ZaPX8hVCyVIFRrmD2tFr2R&#10;y58klJgXSaKpQdnQA2zGPZV7TuzTHx3iwVRhmTJSw8D3QJFjxuGlTapTbDCaKXYrVc6IElokZp+I&#10;3BdJwgh1NUA1QWunmnMlZtLVMh0sprKhCajd4eneacnz+VghFoN2QT/qRUEY9jzEcQ5alavvZfGl&#10;LH6Vxcfr9x9Qz7K1kNMBHDpX8kKOVT0xrSJLwDJRuf2H0tDS8XzV8EyXBhGYDNvtfrsDchBYC6Io&#10;DCBwSpAU5Lo5t9c9aPeiaL32+I7z/vr1vkXZgJKMDOBX0wejW/TdbTM4ZWaKenWS/K9y5FhdzuQe&#10;KC2xYROWMXPlXAuaWlB8PmZkrKpgQ4mo3W21OyDIWonrTz9Q4Oi3x+zO6hy2dT0V5FIjLk5SzKf0&#10;WEswPdBqSfO3t7tw66WTjMkzlmVWMTuuy4MG2THYHxiqzHsqyCyn3FTdqGgGlQquUya1h9SA5hMK&#10;5lJP4gDkhpvAgLE0UZTySlWtyEsA7NTXRlFDUgsmAVD1PKjaLLgKbkDb8jTYEE0Wz0QMmfHMCNeH&#10;Ozbst4KD0ENgty1LNYYMuv1eyyK0huzBxdJyhmwMBUQrbc6pyJEdQEGA2b0Iz59qix62rrdY/FxY&#10;Wl1VGd+agI12xlVisddDKMU2F9yCeq0CRLd0+KdGv0ixpIDSpt2wF7RU0O32gs7aXmXxtlx9LVc/&#10;y+IdKovPZVGUq28Qo6BtVarP24ZHZvlIQAs7e9n5qoR14+30fT+KOkFYCd1wvdn8baC66v3/QDV0&#10;/RqPHZnlZFndbFGDdiLiKyhiARc+2PDNDNuWViY7Ee77YIXS8hhMdMacqDZPdQZksgGo40buQobR&#10;1o2/GbtdN5+40W8AAAD//wMAUEsDBAoAAAAAAAAAIQDIPcsgFUEAABVBAAAVAAAAZHJzL21lZGlh&#10;L2ltYWdlMS5qcGVn/9j/4AAQSkZJRgABAQEAlgCWAAD/2wBDAAgGBgcGBQgHBwcJCQgKDBQNDAsL&#10;DBkSEw8UHRofHh0aHBwgJC4nICIsIxwcKDcpLDAxNDQ0Hyc5PTgyPC4zNDL/2wBDAQkJCQwLDBgN&#10;DRgyIRwhMjIyMjIyMjIyMjIyMjIyMjIyMjIyMjIyMjIyMjIyMjIyMjIyMjIyMjIyMjIyMjIyMjL/&#10;wAARCAEJAW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FBqRc/nWsmoaEqEHR3Zj3Nyf8KdHqOjDGdGBx/wBN2rBwXc25vIyeo5GaXy07Lj6V&#10;snUdGy2NFAz63DcUp1HSmXA0VFPqJ2o5PMObyMYYXjJ/KnCQggDnPtWq0mnSW3nHToeH27PNbd06&#10;8dqz5o4XfdCjQj+7u3VLhYakIJW9KUTN2BpBDxy35UfZ2ydr1PKO4p/eHLRKSOhIGaX5uqll+hpn&#10;kTdiD+NJ5co6qafKFy1HLMp+Y7h74zUwuG/ufrVEK/8Adb8qeI29G/KjkDmL/wBpHpj8aX7UhGDt&#10;/E1S8lz2NO8k9waXIg5i9BdrG/yOEb1DYrVg1i8jXasgYf7SK1c8I3Prx61Iqyg8A00rbMTdzojr&#10;98AVEoTIwdsYH9KcniHUVGftJOOmVB/pWCkt0vqfrg1OJ5Mcwo36U7y7k2XY2n8Q6hIctcnI9FA/&#10;pSDWr/O4Xcgb1FZaSA/egI+jZqwFQgEfkaV5dx+72Lf9rXxbebqUsT13U4atfDIF3MM/7RqqqCpF&#10;jWl7/cd4jzqN23W5m/77NL9uutuPtM3/AH2aQRA1ILcE9KdpdxXiRm5nfhppDnsWNJ5kpPLMfqas&#10;C2FPFoc9KOWQuZFH7QnQyrx/tVKkrMAUkyPY1cGnqedg/KplseMAYFPkYc6M8NJz87fnTg83aR/z&#10;rRFgfSnfYD6U+Ri50ZZMp6u351GUY8+tbP2A+gpPsFHs2HtEY2xvSm+W3pW39h47Uw2WKPZsPaIx&#10;ihx0ppjNbBsx6imG2QD7w/Oj2Y/aIyDGfSozGa1jbxj+IfnUbRxDq6/nS9mPnMooaY0ZrSZYMcyL&#10;+dQMYP8Anqv50cgKZRKcVGV9KuPJb5/1i8e9QPPbgf6xfzo5SlIrFKjK8e9TyXFuP+Wi/nUD3UH/&#10;AD0X86OUfMRlef8A61FJ9qg/viijlY7nOrID3qVXrFDMOjGnLLIM/OeK0sY3NwP7ipQ+BzXPS3k0&#10;Cbsg4qL+25V6oPzpOyGrnWwK87bYY2kb0UZq6um3xIxY3HP/AEzNcVFrTMchSD9aurr10gAWaUD0&#10;DmmrC1OvXR9SPTT7kjt+6NSf2NqYPNhcgkZx5ZrjG8SXUSFjNMMf7ZrOfx5KGIMlwcHGd3/16aim&#10;F2ej/wBjakq7jYz490NOXRtRP/LnN/3zXmZ8eSE/en/P/wCvTT46k9Zs/h/jRyIXMz1EaNqH/PpL&#10;+VL/AGNqAx/orj06V5UfHE56NL+lVpPGOpGTfHM4jB+YFRT5EHMz19tIvVPzW7D6sP8AGl/su7Ay&#10;YRx/tr/jXkP/AAm97/eY/UCpU8dXQ+8hP4gUuRBzM9VNpMg+ZF+nmL/jULFUbDHBrzQePJu8DH/g&#10;VO/4T2TvbE/8D/8ArUuQOY9KBGODxSg47ivNx4/cdbViP+un/wBalHxAcf8ALo3/AH8/+tR7Nj5j&#10;0kNj+KnbznrXmn/CwZe1p+b0+P4gzs6j7IoBP97NHs2LmPShIf71O85v71cXB4xVyA0BzV5fE8Xe&#10;JunoP8ar2TJ9ojpxcSDo1KLqUdHrm/8AhKbYdUbPuoqA67ZnJxN+DU/YyF7WJ1n22fs5pft9z2kN&#10;ckusWzglYpiB1+ek/te3PSCcnoMPR7KQvaxOuOo3nQTEUqahdn/WXjKv+yuT/MVy8ZGoyx2xs71V&#10;kYAurMMe+QK1l8JWOc+befjcN/jSacNyk1LY1zev/wBBWf8A78j/AOKo+2Jzu1i7/CAf/FVl/wDC&#10;I6eRzJdn/t4b/Gj/AIQ3TD1Nz/3/AG/xp86CyNE3kOOdWvj/ANslH/s1QtqNoG2nVL8+oAXP86qf&#10;8IVpTdftB+s7Uv8Awhel4x/pP/f9v8aOdBoSNqFrg/6XqTegDKP50z7dZMM/adRzjvOn+FN/4QzT&#10;O/2k/wDbdv8AGmnwXpfP/Hx/3/b/ABo5/IdkI15ZlT/pF2G/2plI/QCsTXpbN4raSOe8EizoDtuA&#10;FKlhnjFbP/CF6X6XH/f5v8ajfwTpLDDJO3fmZqOcLIie90/dlVkx6NcE0rahpHT7HKR73h/+JpT4&#10;L0kD/VzH6zN/jTG8G6TnPlS/9/Wpe08h2IJNT04A4snJzgbbkn+eKrTX1iyfu0MTeu5jV4+DtI6+&#10;TIf+2rUw+EdJH/LB/wDv43+NL2iHYyvtMPecGg3MH/PUfrWk3hTSe9uxHu7f40z/AIRfSx/y7H/v&#10;s/40uZFWM43Vv08wZ9KYbuHruz+FaZ8MaZn/AI9s/wDAm/xpp8Nabj/j0Hr1P+NHMgsZn2uHPU0V&#10;o/8ACN6d/wA+a/mf8aKOZDszlhJg1IgyCfeq/l8//Xp8e4OoycemazVVEuI+4H7lvasxhzWtcr+5&#10;asxxzRN6jjsFuvzNV8JkCqlsDuNaMa5WhMGVLuP/AESQ47VxzffP1ruLxf8ARJPZTXDSffb61tTe&#10;hnISlAz3xTactaCHbP8Aa/SnAYXbu4NWILKSeLemDzjBqQaZOTjjOOlAFHyx/e/SmkY71LJG0UjR&#10;uCGU4NQnOaAFpRTaKAHDpS02l7UwF61NbqXlUDPJ7VAM4rqvB1xp/ntaXsERdzmN2X9KTdtQsete&#10;Af7I07xvqcPl26QpbqkbSEYyNuTk++a9QuzasI7iKa0VzwZGKk7OTgGvDZ9Ks5bdxBFGkhHysoHW&#10;rsNlBHBGkiq+0YziolVTdyVT0PXhBps8i3F3f28jhQvMi4x+BqreazpVo/2GCW0Dk4Lb1CrgcZ5H&#10;NeXi1tR0hQfhSG1tevkx8+1J1NBOldaHp9v4j0i3ndftdnz2WVec/jVfV/Fum289tZ2c9qZZHXc4&#10;lXYqnrznrXm/2e2z/qo/++RR9ntv+eMf/fIpKpYXsNLXPS7jXLS6haKDVLYllIULKrMT0x/OsdbR&#10;q53RrW3/ALVt9sSA7xjC17SlvCqjESD/AIDV3UhxhyaHnosz7/lTxZn3/KvQvLT+6Pyo2J/dH5U7&#10;Iep5/wDY/r+VL9j9j+Vd/sX+6Pyo2L/dH5U9AszgPsX+yaT7Cf7rV6DtX0H5UbV9B+VGgannpsT/&#10;AM8z+VMNix6RN+Vei7R6D8qYxC9BRoB52bFsf6lv++TTDYv/AM8G/wC+a9CeYqOg/KhJ8kAr1osh&#10;cx50bCXr5Df981BJasv3oiPqteoPIqDn0rHuGeZtzfyqXaxVzgGiI/hx+FRGI/3f0rr5rbzCxK8j&#10;pVN4lt1CsMs3X2rJyLWpy7RnGNtQsnPA/StmYHzMnvVaZNp4HJHGDU85pymUU5oqwV55zRVcwcp5&#10;aQeflPFJC29xgY571oPGFVuKo2/zNwO/pWElyvQSd0WLniBvWsphz1rZuF/cNxWUy1VXcIbBbcyE&#10;YNacYwK577Y0WqRwgcMcGuki6VVrITZDeLmzk+lcC/3z9a9GnjLwMoHJGK87mXbNIp6hiK2p7EPc&#10;jpyDPSm0VoIsK7rwrEfQ0CSUMSHYZ64NVyT60nPrQBYO5jliST3NRHrTOc9aKAFFAoFAoAXtS0go&#10;7UAL2qW33+cmzO/Py4qLtVrTiBfQ/wC9Q9gOx03U9XWEKbKeX/a2mtVNU1PH/INn/Kr2kf6hfpWs&#10;M1ytlqJzo1LVe2my/lS/2jq2P+QbJXSBaVv50XHy+ZzX9oasf+YbJ+VL9u1X/oHSV0YpRjpindC5&#10;fMg8KXOoS+I7JJrNo0MnJPavfx0rxrQTjXLUjrvFeyZ4rWGxDVh1FJmjcPWrELRSZ4zSZFADqRmC&#10;8kgD3pjOVHYe5NIWXHJU/U0BcfvUrkMMeuaQ4NRDcTgFPpSSZAJd1A+tArj2WMttPXrikYKOqtUK&#10;OiM2ZRuPbIyKZJMN3LYPoTTsS5JbkzYI5RwPeoXjjK4D/lVaWbdIolmAI+6BUseXBViwwc5NK1xt&#10;pbkawQucHcueuRVW40u3lfJkfgdu9X5Aijgbvciq7yDfjB/AcVm4rqWn1RmSaDbMwJaY/lUR8OwH&#10;nFxj8K2luXizgDHuKa9/N0yv5UrRHeRz39gWhPSUfU0VpkksTnqaKXLEd2eGvbcNx2rOhhAOMV0p&#10;gJU/u2yR6Vnpp8qt8yGsqsW5KxUXoZt0uIH+lZPU/Q10lxYzNEyhCSRWX/ZV2P8AliadVaocNjkb&#10;o41uP0DCuyhX5AfaufvNB1JtRSZLVioIyciujMFzFakpExcDhfWrb0RNncsRKGljGOrAV5vqK7dS&#10;ul9JWH6mvRtNF1NfRrNAYkBB3NwM964HXLWW11e6EqFd0rMhPcZPNa0/hIadzMope9HarASkp3ak&#10;oAO9A604KWcKByelWJLZrdUaQYD8qT3oAqjrRUmAx6YpuCCQaAE7UUdqO1ABVqwOL2E/7Yqt2qzY&#10;D/TIf98UPYD1XSifsq4GTjpmtIG5x/qCf+BCqOkJm2XjPFdBt4rnUbltmbuucf8AHuf++h/jQTck&#10;f6g/99D/ABrS280pUBeKfKhXZl5uv+eB/wC+hRvu/wDn2/8AHxWjimEc0KIXZb8MGZvEFmJYtqbx&#10;k7s17AbmIHYMlvTFeT6ASms2zAZKtkD1r0RXklmw8CbP7zcVcbITVzUd1VRuBGfempMm4Lnljwad&#10;5cdxGuONvANOaPG3G0KO9XcmxNxioLnfsGw455rPN7cNM8caM+CcEdKYt1cStgqMg5+c4oAv+Wjr&#10;87u3bmmMsBXBD7QcA5PNRoJGb551A7ham+RmGDvx3PagRCJUgBMMLsT3JpgmmmGJowpB4Yc4q2cZ&#10;+6TjuKGC9jg9s0CKzJDjcyK3HpVuHyPKDAIoIqjN5y5xHuB7qf6Gq5n8pNnkSYPJLrn+VGoy2203&#10;jIAgQDIkyMfSkup47eWNCwZ5D8qr1NUXsmuYWcqFAyfnBB/DFV7XTJfMFxFNkqDtKnPPpzTWgpQj&#10;PcuTXkSsQ+8e2w1RfVrRSQJW/Bake1mWXM+0sfTNQn7KrYxHvHbbUPUuKsrDP7Xtdv8ArHP1SoJN&#10;WhyAgcjv8pq/FEJvkjiUnqeQBSywMoJ8oKFwPXJqbFECyO6hvJnGexjaiujtJGFrGHGGC4IJop8p&#10;PMeH5kDck0jvJ6/pU7bRzz+VGF+926Vu7GV2U5GkxjPX2qAq3rV1txlCgAg9QKkaIYwBU2T2HdmU&#10;Q9V5ZJlYYIx9K1XhHOaqTxZ3IVyNuRWc4KxSkzPlvJg21Np/CuR8a5N/bE94c/rXUspQYH3s1zXj&#10;gY1C2/64/wBaypfEaS2OT70dqXv+FHauggTtRS9qKAFQlZVPvXaahp+dLjjnaJliVVjIIB5GTXFH&#10;7wqzLKJIF5+YdRUyhzdS4y5ehdn0nymi8uZSXzkdwPWsuTHmuA2RnrTlmdP9WSCRjIqMrhiKIprc&#10;UmnsNz8tL2o/hoHQ1RIdqtWH/H7B/viqo+6at6cM30H++KHsNHsGip/oimugMfFY2hJmwBx0rpDF&#10;7VlEJFIrTdpJq2YqZ5feqaEmVSlN21aMfNN8uiw7lvQF/wCJzb/71ejN5axnzHJz2Jxn8O9eb2G6&#10;K7WRTgjoRXQi/wARKGJkbOTuo0W47NnSwCWR9qSME68ZFXfszMAHkLL6Zrk4NZnjulY429D9Kvv4&#10;hkRyMhl7cU00HKzoEEcafKu3+dU3C3M+IpdgHBwo5P1rAuNZkkj2x7snls1Y0vUAJh5p24PHoapW&#10;IkpdDpIrWKIcDce5bk1NtHpTI5UkQMjBge4qSkMTA9KQop6gU6koAb5aelMNvGT05qaigCMRKG3Y&#10;zxjmnhQBgDH0pssgijLkZA64pElSRQyMCCMjFADiB3AqrcabZ3a/vYFJ9RwasnrjqM015VTGe/Sk&#10;2kBlyeHbNkCq8yAej/41Uk8MKRiO+lVc5wRnn9K3y6nvUTuPWmmJto58+G7oHC6k2PxorXMhyeaK&#10;dxXZ5G6/NjK/hSPDgHH3fXrVg/MmSBkngk9abLEBtUkn15rNoVikvBLKC3qSKAH8zcxytWvKUqMZ&#10;xnpjpTGViwAGBnt1oi2h2uVpMlT+RFVJYpJCVQZ45rQkQhTwSvUk021w4LhTt6D3od5OzHsZE9iy&#10;r933rivHgA1O2wB/qO31Nel3X3SBz7V5z8QlA1e3AAA8gcD6mlFWkyr6HGUnan/4UnatQE/hpUUu&#10;VUdScUfw1NaqWm47Ammld2EbC6UtncWvnKkiSH52HIHFY058u7cqAFJIx+NW/MkaNtjnjnFUTmWV&#10;RjBziqmrAhM4z60Hk5NKy7WIP4UcdKkBjoFHBpo6GpCMwk+hqMfdNDQAPumrumD/AE+3/wB6qQ+6&#10;avaUM6hbj/apPYZ7b4eX/iWA4rpinArnvDo/4lY4rqmTgcVMEJlJkpmzirhQUwx1ViSmUpuyrZjp&#10;PL9qLDuLp0PmXiKCB7ntWy1muN45rOsF2XSnGfxxWtsaWQKwl57MMCsprU1hsQfZhyT09aPs6f8A&#10;66tyKsaLtJIycnJxn6GoU3b8gDj+GpKuJEqxurYVjnoatmFS4lQImedrVbt7dJAZDEowOlO8h1HK&#10;AIeSc9KtIhsVpp4QskSKoI529Kkj1G9IU7EbI+lVzMEiaP5jH/eIwajlmV0Ri0mSOx4ouI1F1J8D&#10;fEBn0anDU4C2DuB+ma55wg5Eh+pIppba3BYntRzD5TqF1C2I/wBaB9akF1C33ZUP0YVx8vnuPlLK&#10;Pc9fwqENcqM7QfenzC5TtZriFVG5lIb3qnOIzEZYd6j1SuaF/JGfnR2XOcZpF1ElyWdlX0/pRcLF&#10;mbUb+GUmOZ9o7MKYdbnfb543KD24IqOW4hf7t449ABUMiwsfkmldiM8EVEldalKxeXX/AC9xJbno&#10;DzinprazSKmRycZzWE0B2biMdh81QGIn7n4ZqOXsOyZ1El4FkZSHBB9M0VzG+Ycea3HvRRZ9xcqM&#10;toyZQew6UqRbnPJz9at+T82Rx9KnCAryox61u0znuZ4iAGdx+gpgi3N0Jx61auJIYQNxGeiqR1+l&#10;QlHbAyFB545pFIpTQyOrZGMduop+0JEoAzjrVny9gK7ickkk9qhcjy9gVmI6AL/WpYyncJiHPPXo&#10;BnNeb/EMD+2IMdPIH8zXplz/AKlRwF75Feb/ABHUDXIQOnkD+dOCsx3OI70mKdigVoAn8FXtNleK&#10;K6I27XjCHIz3B4/KqRHyVatlZoGUMApbmrp/EJjrA5lkH0qzbaTdylrgW8hjJJRgOp9qbBplyreY&#10;AuCOmea2rTU5dN/0e/iRVjXdGXXnr0yKdZyhDYunFSlqc3JHHDM0dxFMrAdiBj8CKqOQDhc7T69a&#10;3dZ1mHUSqpEu4HO/bj8KyGSNuSMH2rKm3JXegTSTshuP3DAfWoR0NTY2k4JxUI6GrZID7pq/o4/4&#10;mVv/AL1UB901paJzqduP9qpewHt+gHy9HZznCjJq+fFliQP9HuPyX/Gs7Tv3fhud/SM1z/8ADTgj&#10;KrPlOuPiyw/54XP/AHyv+NA8WWBbAt7on2Rf8awtL04XZaaYkQIcYHVj6Cu6sNKtreGHygEJwXwo&#10;G36nOayqVVG6irs2pUpzipy0TMkaz5ib49K1N1PdYAR/Oqc3iyygbbNZ3yEdQ0QH/s1dsbSMFQrF&#10;gcAtuHBNUL+yWV2hA3LkDEgyOeO4xWXt6q3ibKlCWikY+g+IbXVtSEFrHMjqpYtKgwB+BNdg10JU&#10;WPd8gAUk9c1wNrp9pZarJNAfLbBVkGdp9xnp9K1ftAP/AC0/Wq51PUTpyp+7JHSCMlsPk8n5QPve&#10;/NOKyLyQhXoq9P8A61c39pJP+tOf96nreSA8TsP+BUxXOu87ZAY0JVmHQD7tKl2QF3x7gcLya5EX&#10;UvaVv++qlS/uF6Sng59apMmx1kgVi3zMY/THT8aposTgmRQFBwBzWL/a16es5PsQKa2pXL9XH5Ch&#10;6gtDZnSNsbD5fr8pqrlgWUSK31UjNZ326bJO4ZPU45pPtcv978hU2Y7o1jLleRn121CZyv3lxjnk&#10;ZrON1I33jnvSLdSoMK5x6Zp2C5cMuEy5ySeg6UsOJriNdu5c/OQOAO9V/t5KbXiVs9aVdQCKFWIA&#10;d/moswuTahZxW7b1mJDHhdnaqaxBzhVdT61O2oIwwYencnJqE3o2HAIb1odxIX7DGFzJPjHQY61A&#10;bQl28tn2jgk097tTzg59CBSG9GSCDt/pS1HoVDayZ45980U6W5LSEplV7DNFGoybp15pGJA2jIJ6&#10;Uitk/hmgFd5YjDEd67JWvY40MECK+8jc/qetIyDdlR9cVIzr3IHvmoXu4gNiB3P+ytZyslZFxuQr&#10;uMjljxnjmo2cM55465PSn7pcyE7Yyx+XPPaqVxMI423PvYDqRWJe5HMwkmQDJVOfxrzn4kf8h6P/&#10;AK4Cu+/1uWeTcncYAH0zXN6/Y2d94/0+1vlzbvGA4BIz144pwV3oDfKrnl9Jjivcm8B+GDlo7Bto&#10;/wCmrEfzq3B4N8KR4EulRgZxuLN1/Ot+S27MFiLq6izwPHyV1nhrR4td024AvrG0urfHkxPkNN/e&#10;J6knpj6dK9Nl8M+FrecM9nai3HylEUF8npyQR6cVU1DwRo0NzBqVjbyzGGRdsUYCKxznPHXoB2qe&#10;ZRejNoOUldqx5Zc3c+m3qxTRN5kLhmWTjd7fQ1qyyWHiJpDFb7WYltsIO5T+NVfFLD+3b5Jo/wB5&#10;5zZJ6jJ6U21vxpdt5FqgDNzI/cn/AOtTrxcmm2a058t1Yqv4XugTskiBzwrtgj61m3en3dkwE8WF&#10;PRlOQfxrej1l45GkKrvkPzMeppZdTivEMUwDK/HTkVJJyzEqCO4qMcg16TpXgLTdQthJLNcPJnDe&#10;XKq/TgqccUy+8GWtvGXW2BtY/lWRZssxJ74HJ+lJO+xLdldnnI+4a09D/wCQrbdPvVuajodpF4fu&#10;p7a2dWSRWVyxb5eAQP1rA0lxHqVsx4w9K6ZVmrPue0pMI/C0oJwWUAfmK5/zDVo3Zfw2o/vSACkO&#10;lfIGS/smBGf9djH51dPY5MRe6RtaDOs1mYFI82Ny+3uVOOR9MV3cCWyWlsU8rzGXc25uB6D2zXlk&#10;Wm3EcqtDfWiyDkFbgAityy1vUYNolk0+5DH73nBW/T+ormqUJKTlFXudlLGL2SpT0sehKbZ4z5iR&#10;RkYBXIPHtVK5gt5l2xSx7tjYU8dO2feuWPiqcCRRaW+6PqBdr/hWfeaprV42LaGziUjO4TKzfmTj&#10;9Kx9lOctYfiWsRThqnf5F07RMQWAc8hO+PWn1h6Ra3kF/K944eSRMk+aHJ574JrcqXT9m+U1eIeI&#10;99qwUZoNJSELmjcfU0lFK7AeHb+8fzo81+zt+dMop3YWQ8TSf32/OnefIP4z+dRVzHjLXn0qxWC3&#10;bFxOCN391e5+tVHmbshOyJtc8cJpshtbU/aLroV7L9TXMz+K9cmmDNdOh6+XAvSuRtroQzGU/O5P&#10;etq31Ntkzoi7mXBJ9PautRsjJu7OmtPHV2UVCdzj729cE10+keJ4tUBRWCzL1Rhg15c10kwEqxg5&#10;4OKabuS1lju7eQrJGcgg8mk4toE0j2j7W/oKPtbHsK87/wCE6urmPbbW6K+wfMxz83tVaz8Va6l1&#10;i4aF4xyVKAfyrLlqF3iel/am/uim/aePu1kaXrEOqIwXCzJ95Cc1okVDlJMqyJPtI/u/rRUOB60U&#10;e0kPlRpKNwPzFT0yOtSKqIvH4k9TU6wKB91vzpfJTuhr0U0cNmUWlhRiCQDUZnJORlh1yOAPzxmr&#10;72YccBlB64qpLpQlGDI+3uKyknfQtLuZ0lyWByRweQG5qijuUklVVZQeFPNR6lrOjaVd/YprrdIM&#10;h9gwE+uO9X7STTJ4kFvdRyFvmBV81k4tmidiO1h89FZxtPTGen6Vppp2lT3zzXdsklwmArF9pUY7&#10;f41LDaxR4ALNkdSc1zeuazrul6w40zSVvIiASzRM4z6cGrSsidzo3SNH8uCM+WeSGbfj8TWBqerm&#10;38Q2WnsjopIIOBhs8Dj61kN4v8Uhy0vhmM+wt3H9ayrnXL651hNTuPDEhuYyrLt81QCvTjpRLUEr&#10;bHeSaC08XlfbCGByrmPOD9BiuYi8UpYG606WJVuIJdi3MZwWKnGcYPpU6/EXVkHHhdl+iv8A4VyE&#10;l7B9uku7nQrvfKxZ8yMASTn+7S5UNNmRrEpvNTurjDHzJCw3HJ61UuZRBJtfO6uyu005rMX0ltJb&#10;I6rti+8efriuYv7BLx2mt5iFJ4Vhn9aftHJ6odkjJluN5G059qdA58wc96jexuIz9zd7rzV/RtIu&#10;L+RyiE+WQSOlEpJK7BK7sdx4Z1FY7j7RJcRokfJU5BI6ccHJrUbxJbPqX9npFLJYqrNJGpA3FgNu&#10;DjgcnNcd9o0i1unju5r5WB5WKNcfmT/SuisLzwnfxrGml6xcvGDudDjj32mhNtBZJ6ks/iHUbS3v&#10;RbC3Kpt2xyRBiEzx1GDjnPHpXPWts/iPWftN4yLLEoKiKNYwcHpgCu20KyWe7Y6H4Su5/NBjMlxI&#10;zR475J+UfnXp+heF7qC3zfWWmQS5+VYI84FCulYcmm9DyLUYktNJtYkHJkJP5f8A169B0DQtKn8P&#10;2ccsELLPGJZWdfnLA5A3DoPatHxD8PJNenhf7dBbrECNqQHnOP8Aa9qlHwx0VVX9yxYDk+c1XGyM&#10;HdSva5UvfC2h6mmHiFvtyqtDhMZH05waqQeA9B8xWYTMp+XaZwc+jcDv6Vfl+F+lN0WYfSY/1rPP&#10;w80yOT5bi8RlPVZRx+lapX2ZMpq93EsXfhDSdUgQNai2dDtzCFXr39x7UkfhLQpHMTacqhOVKzMC&#10;e3P55/Cov+EEsMAG+1HA6fv+n6Uh8CWgUCPUdRQDt5//ANaq5GHtofylW/8ADljpNwbuwchJVC+V&#10;ktg85OSeaq44qzceGo9Gb7QLy4uHl+U+cc4x71BivOxCtM6qLTjoMpKfikxXOajfxopcUUDE5oxS&#10;4oFACfSvLPiLI39uxqScCEY/WvVMV578RtPkfy70JlEj27vQ5rSi7SIkro85BPXNWhdMvAPG3Bqn&#10;nHFBYk5ruMS1HeSRBlB+U9qa9w7dSarZzSrzgevFAyykzoqlWIIPHNWP7Qnabez84xVJ+Dt9OKau&#10;SePWkB0GiavLYa5BdEnbu2yDPVT1r2UEMAQcg8ivBYuoPoa9p8PT/atBtJSfm8sA/hxXNWWtzaOx&#10;fxRTiSDRWRVzZOp3rxspu5hx1DYNcnDq+qSbZX1K7aRdwDGU5rcVvlb6GuSgbEI57n+dbV5uKVmY&#10;00mRR+LdXXe0+t3a4faFDHA9OfwqvfeMdTgs5JU166ZwOBngmsy6jR4dgTcxk3Nj2/ya5/X/AC4o&#10;4kRNpJ55ojKTY2o2KiXly159ueZ2nZy5ct8xPc5q/b6gYZjIrlecjBxg+tc8JCPwoaUsBk8963Mz&#10;0PTNZ1DWLpbWHW7q0k2/LzkGt4aF4o3ZXxKTn+9GDXk9heyWl7DOjENGwOa9y0fUU1DT4p0IORz7&#10;Gp1QzJXR/F4P/Ixxn2MC/wCFTLaeNIF+XVLGc/8ATSLH8q6IPUgfii4jmv8AiueT5ulf98tWhcar&#10;dW2lqjvDJfGMklRhd3cCtGeTbbSnphTXl99rl8ZGha2kfYxCsKAGXd2t2z/aR5ru25l7VmahfLGo&#10;jC59ABwKrTXv74mWKeInqBUYm3tmGBtx6O46fQU0rsQ1POJ3TErn7qKPmNdRo1pcm2liKxwrJg8t&#10;ycdM1XsNMEKNLcEtOVzz/D/9er6qijJc/nSqQTVmEZdUNj8NatBeSXNvHYXsZ5aKVwWb2GRx+dOi&#10;u5Fe9STR3s23ABEXay8Y3KQvsefeqlxfvE37qQgD0NK9xea/afZUeRrqM5iKMQSO447UlbYbuzr/&#10;AApr1xHMsF/4hls7RYGWOIDa5bdwTtGOmefpW/c+IdQhVvsPicOccebIh69/mXtXip0bWHuZYz5c&#10;00K5dSQWA5/vDParUXhzxX5S3CWMpVxlSjDkfgasD6I0/wATCKEGTWIbxyBwwRcfkasy+L9kW5Vh&#10;J/3q+V01K8aY2uNzhipTnOe/Q5qzFrt5ZvvSDy2Q7S26Tj82IosB7vqPjOe4JQztgj7kfFULfxfe&#10;xokIs5SiPnzFIyV9CD1/SvGoNVnu7gm3tZHuHP3jNI7E/wDfVaP2nxSsb4FzEig7jtxjHXk80RvF&#10;3Qmkz2qHxgrW8bT27xybhv8A3ZwBk/0xTD4/0qN2haaPzlwMMSm48dM/U/lXi2lWVxr10y6hrJgj&#10;VctJMzNg5wFxnrUer6FceHtds4Z9zRSTYRyMbwMc4/GtvaSI9lE921u+jupBDCwdYj8zDoCRkD8j&#10;WTt5ojBW4njZgzAj5yoBYAAAnA/D8KkOPUVyV03O5tTtGNiEjmkxUhxnigiuflNLkWKMcU+jGaVh&#10;3I8etGKkxSYpWC4zFY/iexa/8PXcCFQxXILDpg5puveJ7TQZYoplLySDdtU4wPWuK8QeObrUSsOm&#10;BoIcEPkgl8/yFaQpybTE5I4GVGjlZG6g4pm6tIxiUbnj+Ynmo2toR1UjHvXbYxuUg3FTRJIUaVQc&#10;JjJHY0rQRnlSwqx5TRwKAG29c460WuBWOWBJ+9mpY4yAvHU00jp781NbbpGEY68kVLLQyN8ce9et&#10;+BHZ9ACMfuucV5faWkDyhZHbdnkDgV6H4f1m00uD7OVJjJ4YHmoqUpSV4lRmlozsygzRUcd3bzRr&#10;JHMhVhkc0Vz8kuxXMO34Ru/Brk4WHkrznBPeuoCSujeXGzHHQCuSvIJNFtxPfxm3EhO0PwT+HWrr&#10;x5kkjODsZV3gy4Xj1rl9dZnnAx91a1JdWt2lY7jgnI4rJvZRPctIjjaRj3qqdOSlqOUlYy3UqisP&#10;4qZVv7O0q+WjoTnjJwaZLZz265ljIB6Ecg/jXRyszI4vvYPevSvCrz6bfwRZJtL2Leo/uOByK82Q&#10;bnCjjPSvWvDWm311pWn6lLGotYUKxlTk56ZPpWcho6xWp4eqgapA1RcB10xa1lA7qa4eRAWJxXaO&#10;37tvpXE3d8lpIcKGf9BTQNPoNubYRWDXssamMNtGSMlvaodH057i5S5mCqGOI93Rfen2BXVblY5s&#10;yhct5YO1R/8AXrZSxBmO6JYIkGcNmqVVR2D2N0Q6tBFbLCls5clN0rdcnJrBlk55cVuLP/pYgfCo&#10;3b61javp0lpIWGTHn8qTkmHI0Zl2NsTv0CjJpuiX32e8hm+VhnkMMgii7LSaVcADLBCaybKTbHDu&#10;PLHgUPYD0Pz5pdSkc7LZZInCFYyqvtGcdMZIOM/Wu70840u3HT92K5i1urZ/Bv8AphiVY06yEABh&#10;yDz3rhdS+JOqmBbOw8u3SLKGVRuLgdCM9KpO7JOes5li8UGV3CqJ3JZuB1Nb+o6rpTWdwqOhnYHY&#10;Bz83rxXEszOzOxyzHJPqaF+8KbV3cZ0eg63Bpl59pvIWkUJtURAKc+vau30zxhoerSNbz2v2fzMI&#10;PMdiWA6cgcfnzXlygsgGOrV6Zo+h2nhjSodQ1GNH1CfmONufLHbj1pOVgtc6I6Bo8gLvYqAvzZLs&#10;M8k1i65olnrWqWk8N55Yt8hwPmPXgD0ovNTuJPDtxeRZYtMqMB2Wk0Zd9yxJbBTI478YrPmdmylH&#10;U7u0E01uiwTbyq4XzPvEfXvTJo75DiSyY+4Qn+VM09XsrtCpPkyfOgPb1FdNK8VxEYpCQCAQQcEV&#10;z+0fVmrijjL25WwtzPdQtDGDjc5KjP41BbanBdDMTFgP7kmawvGC6fHrIttX1O5XaAyRliUI9QcG&#10;rGj69o2jwFLHUYoi3BbzVyfzo9p6hyG99oQHrIPxp4uY/wDnpJ+QqrF4uhcc6jby+7hGqZfEEco3&#10;H7HL/wBslI/Sl7Rdx8hT1fxHYaNEHnuHaRvuxKnzNXFXvxD1GZv9DSOBQe43MawvGOsf2z4inmRY&#10;lijxHGIhhcDv+dYYlKriuyEFbUwb1L2sa7e63cLLeurOi7VwoHH4VlFyDwaR2+bNNb1rQRL5jkZB&#10;NJ50n941GCRTyAehoAmiuWDYJqyZnf5Sc1Q8sDqasROAMntTAWRAgwDSQym2nWVQCewPpU4jWddx&#10;OD2qN7doxkEMPbtRy3Hcm88NLvXjPb0qUXrKfvY/Gs4NhqRz71adhG6utTxqFXfgdMUVircOqgBj&#10;gUU+YLHu0fxT8MnAzdL9Yf8A69eW+KdVl17Wry8llKxqP3SMfurkYH1xzWKsMb3BMPmeWo6vimBm&#10;dXYliFIHXOBWUVZXEL9nk8rK/MAnmEg9Fzj+dNTzJFKCEs44yF5rqPDmhxS27XN64WFuBEz43AHP&#10;PfGa62LUbKwi2o8MYHaNcD86XM0NI8qkt7m2YebDJE2f4lIq2jkRFJPmVhyp716Wdctb2Noj5Uyn&#10;qrgEGuR8Q6VBBJ9rsflhH+siznZ7j2qoT6MGjlriJEaPyzncuT+dez+BNTaw0i0tZkDxlcMp9D1r&#10;x+1i8y5Vx82xs4r0HR7wo3lj5c/Ont7VEtyonu9voujXVrHcJFHscZB4rzvxf4q0nR9TfTdN05Lq&#10;WPiVy20A+g4rlPF97q0cNlqGnXd3DG6mOVYJWUBhz0B78/lXLI7y7pZpXaVjukeQ5Zj3yTUtJOwm&#10;mjWl8U6puZXjgVGz0JyBXPz3vmyHLZNVby7LbiDweBVBXOCSetQ1cqOhv6dqDWkqMrFEBzn1rr/7&#10;XiurJZumG+fJ6ivNJLjB+U9BxV1NRkisxCGIUjLc0ki7ncu1peMsy/KyHnB7VPezwXNoyMwLKMD3&#10;rz+31KWFCQ3Q889asR6g7T7dxIYZ5NDXUZbKCOZonGVbgj1Brm4WaO5+c8qdo9sV0rfvI1kAwRx1&#10;7dq5vU8W+q7nTKNh9oPX1qou6MmrM9Nsvhlf+MdFtdRXUYbaEgiOOQE55+9x9KoXHwO1mMnytTsJ&#10;Oe5Zf6VpaF8ZdP0/T4bOfSpgkKhU8tlOB+OK34/jX4clGJbK9UH1RSP51SvYk4UfBLxM33bjTT/2&#10;2b/4mo5fgv4si5VLOX/cn/xAr0eL4ueEiWzJqC7uzKzD8BkgVdT4qeDpHDNeXCn0aNsfl0ovIDzX&#10;SfhZ4hstRtrjUbOJLWKQPJ++VuB7Z5qbXb8at4vaHrDC3lqv0616Pe+PvDuq2Etvp+oeZOw+VfLY&#10;Z/SvGJ5Gt/FVw+M5mZx7gnNQvi1K6HaQWlvN4LjVX5afexz+FX9MsoYUkUNksRt/AcViabcGGwNt&#10;s822fI46rzkH/PpSpeyW4XY5JwCD+hFZNrVGqVtTuJ5U+wB0GWhIb8v/AK1K+rQtbo4bIUgH/dNc&#10;xb679qhkiPyvtPHrVKwmfEsDtnqPwzWLasXbUb49ggvrrRZp1Rh9qEL7jgMpPIJ9OP1rU8QeAPDl&#10;hoF9fSWqWzLETDslc4f+EDJOcmsDx2pTQrDzGIZrgEE/Q1ytzOZLaNH1N5QoOI2DEL9K66LXKrmF&#10;SMr6BaaFZz6e0z+cWMmzKnhOM88d/wClJF4et2M++W5iWKIuJCo25GP8cfUin2LzQjzIL+2TeuHS&#10;Q8EehUjBpLq7vbmEQma38rdkxwhY1J9SFAya2XLYy5aiOckjMbFW5wevrURNWr1THOyEgkf3TkVT&#10;PWmNeY1utIDQaQ0DFozSYoxQA4v70+PLHnpTFUVMuMUATGUgfSmmZvWmZGKiJpgWUjaT5lGaZKNr&#10;fNQkMrws652qecVEwKNtbmncCUCMjPmY/CioNp7UUDOzm1axklz9jgweqw26xg/j1rp9O8PaJf8A&#10;hia9/s02t6SRHiZ23474JwKxovHOi29s6W3h2GGYrhZNwbafXkc1jL411NXy0iv7FeKyVxF2Y3tp&#10;IzPEcqODNnoB061QmzfEsglLHkAfNgVpW3jRbjMd5CqKRywJI/KrsOo6NLH5cWrQ2CnqRbu36Yro&#10;VWMn75Mk0vdObTzbdhtfPPUHpWtbXjOMPgqRhgecitfT9C8FSMWm8TPI7HPOYx+orX1HR/CNlolz&#10;PY6lFPcqmY1FyGJOfQVzSavoWjhP9G0q4k8v5y5yFIzgdhWjD4sSLaBp1qdvT5CP5EVzc7lppG/2&#10;jUeaFHqw5juz42s5bRraTTx5bclQzAbvwbNZWoaxp09iyWunLFMxH7wSOcfmTXNLycetSn5QSegF&#10;TJ2KWpXuHJbHHAqEEnk9BSSNuJPrTGbjAqkDFL/NzVgv8h46gVS+89T7sRBM98mhoSY5ZDtYHvVi&#10;GUeavrnFUumBU0ZAnX3pMpM6SyHmwBR1PH0rM8R2rLHBKy/MpKE/qK2fCJt5/Edra3S74JZArDdj&#10;g17VefDbwzqFuIpraXaOQRMc1nB2Ypny5x6GlyB3NfQd38HvBtopludQuraP1e4RQPzFcJrnh34f&#10;6e7Ja65qN06/wwRqwz/vHA/LNbp3IPN9w9aeJOCMEk9DnpTpljWeRU3FAxC56496TanvQB1Pg2ye&#10;4ku7oEt5ELbR/tHpT1SQzxTvlm3hCfWn+ENQ+wWl3GqkvIQR6kelWI50diqKVXcDtbqOetcs21Jm&#10;0UrFm2u5Ld22diWxnrirs5DFJE4jkG4e2ev61nI6FRJjpkEe9XbJ/N8m1CEnfgfXFZzTeqLi+hNb&#10;6dMt8Z0BMeMn61qQwCFyNpaR06+gqxcH+zoYmkUlSM/iOlYst/e3W2eLaBL8rY7AVDi2VdI2tQe0&#10;1bTrWGXHmw3CmMEdSOv6VJJpNpjc8ER99g5qnM622lxRGMGVpAx4zgCqd5NK1sVVmB7c1cVdE81t&#10;jRbRtPlXBtYT9UFVpvDelMuGtYl/3Rj+VZ9jbaxd5S1FzMy8kRgtiu+0z4aa5d2Ky3mqi0lYZERj&#10;3lR78jmrjBvZh7VLc8C1lII9WuI7VdsMblVGSc4+tZjVp+JtLudC8T6hply++WCZlLYxu7g/iOay&#10;+2a7ErKxzPViUhpTSUwCil470u3PQ0AOXBp2CKh5X2qaObHBGaAEB5pO9SbopOPun3pjcGgDX0+Z&#10;YLfDqSr5U4quLGS8XeWVfQMeRXuHwe8LeHtb8Gtcapp9vcTrcsAzk5AwPeu/bwD4NHTSLX2G4/41&#10;F+xSa6nyHLFJDI0bdV9DRXoHi650uy8Wala2Gl2f2aGYxp+7J6AA9/XNFP3h3iefAjvkUsaxsx8x&#10;ygxwQM1J5XzYqzZ2wZiWUEZ2/fC/zBovYmKu7Ih+z22AVvBk9mQjFH2Zd4UXUJB75OB+lXLq2lWT&#10;yUjQqp6AIT+YAzStpVzIoAtXAHdU5/HmnuNrlepnvE0cmwSxtjoytkGp4YJkuELFSM8lXBqddInI&#10;I+zuB2Yxsf5U1bNoL+NGBB3AEEEH9RUy2KjbdoJP9Y31ptTTKRO/Yg1Goy2KFsZ9R6LxkiklO2Ej&#10;+9wKlxj6Cq05G7b6Vi3eRqlZFRz81NCF32qMk9KlVC2TQHWIHHU961RA9o1hG0YLkc89Kgcjfhe3&#10;X3pjyMRjOF9M0sQ79aYDslsH1qZAfMi96j28AVM3EkQ9BUMpGha3D2mqxyRnayMGU+9dnefELxXq&#10;riG3mW1j6fuVwT+J/pXEXK4mRh14NSXM99A8ctpI/C5ZdoIFQm3aw5LQlvJ726vwb+eWV2ODJI5e&#10;rms6AbbQBqkNyNocRtGO+c85rGS6a9iYlD5i8nFd/wCGvB0+s6bCJ5JUiz5qxg/KeeCwNXJappkR&#10;Tascz4Q8B6j4oukleNodPz887DqPRfU17R/wjfh/TrZYINLswYlxueNWY8dSSM5rSstJh0nTIojc&#10;ssMILMWfGB1PTiuH8SfEDSbVng0y3Fy/J85pGAz/ADNXFKT0Y+Zw+zc6iHT7SW1XZZW4jIBUrGv8&#10;sda8b8VW11pGszE20kEZc+WGHUVpR/FTW7YqsUVkUVSFV0JA/WuN1vWtS128N1fzvK56DPyr7Adq&#10;HC7dxObaXcuW2rEzhWxtJyccVonXfs5R7d9sisCx7gdDXHbH3ZU4+tDCQd/rS9mhczPWvEOtW91p&#10;ELpIhiKBgwPII7VS8MpNe27zkgIH+6Oma82Rp5FEZlbYDwpPFei+CdQtLazktru5VJHfKhhjP41h&#10;Wg4w900hJOWp0clu0swyelOaCBFDXEqQxZAaSThV9zV9I4XYNG4YeqnNMv8AS49TspLWcuEkGCVO&#10;DXCptPU6GlbQ6/w7deEtLsWhtvEtoJ5eXkWdU/IH+tdEuraY9uIoPENmzYx5n2iMt/OvnHxF4Pt9&#10;NgBsZLl5uu1yDkfgBXPPoeow2qTzBoFbtIrL+uK9GnODWhySjK56V8XvCFhHEfEsetfarmWRInjy&#10;rZ4POR7CvGtjSyBIxmnzySLlGbJBx14rT0q126ZNesONwVfc+lauSihJNkEOmW5iJlunEmOAsfGf&#10;ck1C9gqtgSMw7kLVsnPOQaM5p6iFg0GOeASDUYI2JxskBBqC50Y29wIvtUUnH3o+RU+cU3J96NQu&#10;SR6FBJFuOpKGA+6Yj/jWjY/DbxLqdkt5YWPnwN911bbnn/ax+lZgJ3A1734KubyDwlp4jzt2cY+p&#10;pNtDPCNZ8Ha/oEKzappc9vEW2iUgFc+5HSsNc5wa+gPihd3s/gi6WXcU3pnP1ryXwd4KvfGE9yln&#10;c28H2cBmMxODn0wD6U76CR7t8I9FWLwNb73ljlmZpSDGQME8YJ68V2l7bGygV0LSsWCqo46968a1&#10;L4m+KPAlzFod1aadKLeFBG0ZJBXGB6elSWnx280b9Q0xmfPHlOAFH41DprcrmZ6DJ4U0GaVpZtKt&#10;XlclnYoMknqaK4Y/GvSic/2bdc/7S0U+Ri1NxvhV4ak+7agH1W4f+pqCX4S6BHGzMs6r3bzxXQrF&#10;KTmW6nf2B2j9KmS2h3BigLDoWOT+tFxHJRfDHSI0/c3d2PTJUj+VJH8NY4pCyam5Q/wtFn+tdvuC&#10;jkgAVj6n4w0LSFJutShDD+BDvb8hReQGHN4M1VIzHY3trGpyNzRnI+npWK/wx1UOXW6tJXb78khO&#10;T9OOKk1T4x2cYK6ZYySn+/Mdo/IVxmo/EbxLq7FEufs6f3Lcbf160raamvtZvQn1vwHqels0txcW&#10;IU8gm5Vf0bFcpt2biSOOOKWd7qacm5lkkkPUu2aULlwD0XrUylZWJjG7uKvHb7oyapsC5PH3jirF&#10;wxSD3c5pkJ+VV7jms47XNlHmkkSf2fJKuI2DKBkhTg01dHuGbOxY1PV5DnFWIpfLfJ+70NSpM6nD&#10;ElM4qPayR6KwVNsqy6EhgaRbzcynBAj4/PP9KzhGYiYyc7SRxXRPNGFZQAFZenvWHjc7EDgGqpVJ&#10;S3Jx2FpUknTIu6/WpmUhk468CkCfvEA9annQ7oyB901rc82xYmTfApPYdatQwpdQKrBdyngkcU22&#10;AeNQ3TkEVPpSTrfm3RgsgbCFuntWN7K66GjV9CzpFjAuuwQ37LHZ7WdgiHMhHRRj1/lmvd9GLWsM&#10;cMcMah4w7HPPPb8K838GaTJH4mvBqAEt0qssbHoPl/lXokYe0uN8jbowM8DJwe2K6aXvGcrQVrnI&#10;/Eq/NhoEtuk7FppQCCf4favGGO4ZP516j8Yry3uLbTfKWQEs4+ZdvTH515L977xNatWOdS5tR7bc&#10;9BURQdsinYXs1ISaBjdjD+I/jSgPjhh+VJk04FuwoAeu9f4VP0qxHJ6gr71W3fhTvMoA1rPULqzl&#10;EtvcOjA5GDxW7ZeM9Tt5WacrcIxyQwxj6Y6Vx4mxThcEColShLdDUpLZncPr7X+u2twW22wcbkOO&#10;OKxfFfiJdUkaKN8W8b4VFJyfc8YxUujaEmsQxmTUreAP95GJDY+uMV1F38NdJksR9hn2zA58ySXI&#10;I/lWPslGV0i+dtWZ5HcsjuuyPYMc85yfWuqYCPwXYoMZaQsf1rqb74X/ANp6ft0ic3F/CBuViqqR&#10;37f1ovPhz4o/sWytk0zc0I+fbNH1/wC+qG+Zr1GrJM8+zzSfjW/N4K8SQsVbRL84/uwMw/MVUl8O&#10;6xA+JdLvEP8AtQMP6VvdGRmZ7U2rcum3kH+utZo/96Miq/lOByrD8KYCL1FfQ3gpceD9O/65f1r5&#10;6VSDyK+jPBq/8Ufpv/XEVnMpGR8SYjL4KvVHXg/rXn/gnTL7R1+0pciM3G0MqnovX8a9I8fEDw3P&#10;Gwzv4rJ0rxf4YhsLdLqzZJUjCkiMHJA+tZSkl7rLjBtXRwHxG0i4bV5NRNy9xH8qZZNrAduM9K5S&#10;00lrmMsBc5BxiOHcP/Qq9N8f69ouqeHfK061k89pFI+TAwD3FebWsrwxuBpwcs2QRvBH5GtoNNCc&#10;Whf7BmHUXYPobVqKGuJdxzvBz0Mr8UVoSdpB8YNWX/WWdo/0yP60+5+MOqSw7beztoXP8fLV5inW&#10;pP41+oqLILHRaj4q13Vlb7ZqEzRnqgbav5CssKjrvknUZGcZGab/AMs/+BVRuvv1LKSRMHH3sg1e&#10;06eZZDJ9nZ4QQGYDp+NZC9fxrvYf+RFj/wCui/8AoVZ1NEax1RW1W8hmhh2IF2LjIFZCcpnByx9O&#10;1PufvH6UD7o+lY9AsU7k75VTsKajAbnY4pG/4+D/ALp/nUMn+rq2tLG+H+O5N9rUHABPvSyXb7cI&#10;uM1TSrMf8P1pOCR3qUmTJDdXK5ZisY70W8ah5EHUCtiH/kHt9Ky7b/kIH6GohJtsMXRUIRfcZGo8&#10;5c9jWgsAdmUcHGRVOP8A17fWtW1/16/WtOp5liC13Bd2MbT81abRjdHcKcMvWqS/8tvqa0f+XB/o&#10;KxluWkjt9P1S3lFuzP5d0U/1gH3sDofqMiuls9TW7hBG392B34K+ua850z7kNbnhz/WSfjW1PWnq&#10;CX7xop+NNNvvE+tCdJLaG0igWNZJ5lUA5JO0ZyT06Vwl54bltnOLiCYA4yrYH610t7/x9N/vt/Os&#10;mf8A5a1pztWRzzim2Yq6JfSsRDbLLjrtcUxtGv41JOnykj+6pIr0D4b/APIam/64n+Yrtdf/AOQD&#10;e/7hrRTdjLlPnuRLxH2vayRH3jNNPmqfnZlPoVrvrfrV2H/j5/A/1pRqNg4nmvz45IP1FNLN6D8K&#10;7HVv+Pq4/wCuTfyrim61qSPMvYjn2pu7jimnrSLSA6myZfsceAduwdetaNq8Y4IdvTnArO07/jwj&#10;+laNv94UDPY/hPHGmm3srD703P5V3aruJ2jNcZ8Kv+QVef8AXUfyrvV/irNiKFwRGjFgAqjJIrIG&#10;rWbje0oC9FTu319K2ZvuNWBd/wCokpFItROsxeWSUIiHO0EfrWROJ9auAkFvBHaA/O1zAH8wf7Pt&#10;XOxf8hKb6V0dr/rh9KuyESPoOhSJ5X9maezD7x+zqAP0qe3W2tFFvbrGkScKidAPamH/AFT/AFNV&#10;G/hrNvUaF1GytNTlW2u0DxEEkFsV41qNps1CdPLxGshAC84ANext90/SvPPEP33/AN41y19kzswu&#10;rsyLwb4ftfEcskEhZUhG7Kgdc8cGu4j+HNvCZJIbuUbxyCgIFZfwv/4+Lj/dr1GP7prakvdMK799&#10;nl8vwthkkZzqb5Jz/qx/jRXoL/fb60VtqZXP/9lQSwMEFAAGAAgAAAAhAOJyk//jAAAADAEAAA8A&#10;AABkcnMvZG93bnJldi54bWxMj0FvgkAQhe9N+h8206S3uqBAkbIYY9qejEm1ifE2siMQ2V3CroD/&#10;vttTe5y8L+99k68m1bKBetsYLSCcBcBIl0Y2uhLwffh4SYFZh1piazQJuJOFVfH4kGMmzai/aNi7&#10;ivkSbTMUUDvXZZzbsiaFdmY60j67mF6h82dfcdnj6MtVy+dBkHCFjfYLNXa0qam87m9KwOeI43oR&#10;vg/b62VzPx3i3XEbkhDPT9P6DZijyf3B8Kvv1aHwTmdz09KyVkC0TLy6E/AapUtgnkiTeA7s7NEg&#10;ihfAi5z/f6L4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ekgNm&#10;OwMAACoHAAAOAAAAAAAAAAAAAAAAADwCAABkcnMvZTJvRG9jLnhtbFBLAQItAAoAAAAAAAAAIQDI&#10;PcsgFUEAABVBAAAVAAAAAAAAAAAAAAAAAKMFAABkcnMvbWVkaWEvaW1hZ2UxLmpwZWdQSwECLQAU&#10;AAYACAAAACEA4nKT/+MAAAAMAQAADwAAAAAAAAAAAAAAAADrRgAAZHJzL2Rvd25yZXYueG1sUEsB&#10;Ai0AFAAGAAgAAAAhAFhgsxu6AAAAIgEAABkAAAAAAAAAAAAAAAAA+0cAAGRycy9fcmVscy9lMm9E&#10;b2MueG1sLnJlbHNQSwUGAAAAAAYABgB9AQAA7EgAAAAA&#10;">
                <v:shape id="図 16" o:spid="_x0000_s1268" type="#_x0000_t75" style="position:absolute;left:901;top:-5736;width:21596;height:16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zVPyAAAAOMAAAAPAAAAZHJzL2Rvd25yZXYueG1sRE/NSsNA&#10;EL4XfIdlBG/tJtaGNHZbRAnoqSR68TZmp9nU7GzIrm18e1co9Djf/2x2k+3FiUbfOVaQLhIQxI3T&#10;HbcKPt7LeQ7CB2SNvWNS8Esedtub2QYL7c5c0akOrYgh7AtUYEIYCil9Y8iiX7iBOHIHN1oM8Rxb&#10;qUc8x3Dby/skyaTFjmODwYGeDTXf9Y9V0JXr/pBXZfZ2rF7M/viZy6/MK3V3Oz09ggg0hav44n7V&#10;cX6+XCXLhzRdw/9PEQC5/QMAAP//AwBQSwECLQAUAAYACAAAACEA2+H2y+4AAACFAQAAEwAAAAAA&#10;AAAAAAAAAAAAAAAAW0NvbnRlbnRfVHlwZXNdLnhtbFBLAQItABQABgAIAAAAIQBa9CxbvwAAABUB&#10;AAALAAAAAAAAAAAAAAAAAB8BAABfcmVscy8ucmVsc1BLAQItABQABgAIAAAAIQBs2zVPyAAAAOMA&#10;AAAPAAAAAAAAAAAAAAAAAAcCAABkcnMvZG93bnJldi54bWxQSwUGAAAAAAMAAwC3AAAA/AIAAAAA&#10;">
                  <v:imagedata r:id="rId239" o:title=""/>
                </v:shape>
                <v:shape id="テキスト ボックス 13" o:spid="_x0000_s1269" type="#_x0000_t202" style="position:absolute;top:9884;width:2339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zExxQAAAOMAAAAPAAAAZHJzL2Rvd25yZXYueG1sRE/NSsNA&#10;EL4LfYdlBG92EzWhxG5LqRZ68GKN9yE7ZoPZ2ZAdm/Ttu4Lgcb7/WW9n36szjbELbCBfZqCIm2A7&#10;bg3UH4f7FagoyBb7wGTgQhG2m8XNGisbJn6n80lalUI4VmjAiQyV1rFx5DEuw0CcuK8wepR0jq22&#10;I04p3Pf6IctK7bHj1OBwoL2j5vv04w2I2F1+qV99PH7Oby+Ty5oCa2PubufdMyihWf7Ff+6jTfMf&#10;y1VeFGX+BL8/JQD05goAAP//AwBQSwECLQAUAAYACAAAACEA2+H2y+4AAACFAQAAEwAAAAAAAAAA&#10;AAAAAAAAAAAAW0NvbnRlbnRfVHlwZXNdLnhtbFBLAQItABQABgAIAAAAIQBa9CxbvwAAABUBAAAL&#10;AAAAAAAAAAAAAAAAAB8BAABfcmVscy8ucmVsc1BLAQItABQABgAIAAAAIQDrxzExxQAAAOMAAAAP&#10;AAAAAAAAAAAAAAAAAAcCAABkcnMvZG93bnJldi54bWxQSwUGAAAAAAMAAwC3AAAA+QIAAAAA&#10;" filled="f" stroked="f">
                  <v:textbox style="mso-fit-shape-to-text:t">
                    <w:txbxContent>
                      <w:p w14:paraId="36FDA5CA" w14:textId="77777777" w:rsidR="000743CF" w:rsidRPr="00884C23" w:rsidRDefault="000743CF" w:rsidP="00D87C4B">
                        <w:pPr>
                          <w:jc w:val="center"/>
                          <w:rPr>
                            <w:rFonts w:ascii="メイリオ" w:eastAsia="メイリオ" w:hAnsi="メイリオ"/>
                            <w:kern w:val="24"/>
                            <w:sz w:val="16"/>
                            <w:szCs w:val="16"/>
                          </w:rPr>
                        </w:pPr>
                        <w:r w:rsidRPr="00884C23">
                          <w:rPr>
                            <w:rFonts w:ascii="メイリオ" w:eastAsia="メイリオ" w:hAnsi="メイリオ" w:hint="eastAsia"/>
                            <w:kern w:val="24"/>
                            <w:sz w:val="16"/>
                            <w:szCs w:val="16"/>
                          </w:rPr>
                          <w:t>U</w:t>
                        </w:r>
                        <w:r w:rsidRPr="00884C23">
                          <w:rPr>
                            <w:rFonts w:ascii="メイリオ" w:eastAsia="メイリオ" w:hAnsi="メイリオ"/>
                            <w:kern w:val="24"/>
                            <w:sz w:val="16"/>
                            <w:szCs w:val="16"/>
                          </w:rPr>
                          <w:t>NEP-IETC</w:t>
                        </w:r>
                        <w:r w:rsidRPr="00884C23">
                          <w:rPr>
                            <w:rFonts w:ascii="メイリオ" w:eastAsia="メイリオ" w:hAnsi="メイリオ" w:hint="eastAsia"/>
                            <w:kern w:val="24"/>
                            <w:sz w:val="16"/>
                            <w:szCs w:val="16"/>
                          </w:rPr>
                          <w:t>による講義の様子</w:t>
                        </w:r>
                      </w:p>
                    </w:txbxContent>
                  </v:textbox>
                </v:shape>
              </v:group>
            </w:pict>
          </mc:Fallback>
        </mc:AlternateContent>
      </w:r>
      <w:r w:rsidRPr="0095173B">
        <w:rPr>
          <w:rFonts w:ascii="メイリオ" w:eastAsia="メイリオ" w:hAnsi="メイリオ"/>
          <w:color w:val="000000" w:themeColor="text1"/>
          <w:szCs w:val="21"/>
        </w:rPr>
        <w:br w:type="page"/>
      </w:r>
    </w:p>
    <w:p w14:paraId="736FDB7B"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254403BB"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r>
        <w:rPr>
          <w:rFonts w:ascii="メイリオ" w:eastAsia="メイリオ" w:hAnsi="メイリオ"/>
          <w:noProof/>
          <w:color w:val="000000" w:themeColor="text1"/>
          <w:szCs w:val="21"/>
        </w:rPr>
        <mc:AlternateContent>
          <mc:Choice Requires="wpg">
            <w:drawing>
              <wp:anchor distT="0" distB="0" distL="114300" distR="114300" simplePos="0" relativeHeight="252987392" behindDoc="0" locked="0" layoutInCell="1" allowOverlap="1" wp14:anchorId="03450BEF" wp14:editId="0AE77B5C">
                <wp:simplePos x="0" y="0"/>
                <wp:positionH relativeFrom="margin">
                  <wp:posOffset>316230</wp:posOffset>
                </wp:positionH>
                <wp:positionV relativeFrom="paragraph">
                  <wp:posOffset>101600</wp:posOffset>
                </wp:positionV>
                <wp:extent cx="5475605" cy="487680"/>
                <wp:effectExtent l="0" t="0" r="10795" b="0"/>
                <wp:wrapNone/>
                <wp:docPr id="2" name="グループ化 4"/>
                <wp:cNvGraphicFramePr/>
                <a:graphic xmlns:a="http://schemas.openxmlformats.org/drawingml/2006/main">
                  <a:graphicData uri="http://schemas.microsoft.com/office/word/2010/wordprocessingGroup">
                    <wpg:wgp>
                      <wpg:cNvGrpSpPr/>
                      <wpg:grpSpPr>
                        <a:xfrm>
                          <a:off x="0" y="0"/>
                          <a:ext cx="5475605" cy="487680"/>
                          <a:chOff x="47106" y="-16943"/>
                          <a:chExt cx="5475605" cy="750655"/>
                        </a:xfrm>
                      </wpg:grpSpPr>
                      <wps:wsp>
                        <wps:cNvPr id="7" name="正方形/長方形 3"/>
                        <wps:cNvSpPr/>
                        <wps:spPr>
                          <a:xfrm>
                            <a:off x="47106" y="90056"/>
                            <a:ext cx="5475605" cy="526368"/>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テキスト ボックス 2"/>
                        <wps:cNvSpPr txBox="1">
                          <a:spLocks noChangeArrowheads="1"/>
                        </wps:cNvSpPr>
                        <wps:spPr bwMode="auto">
                          <a:xfrm>
                            <a:off x="79280" y="-16943"/>
                            <a:ext cx="5349394" cy="750655"/>
                          </a:xfrm>
                          <a:prstGeom prst="rect">
                            <a:avLst/>
                          </a:prstGeom>
                          <a:noFill/>
                          <a:ln w="9525">
                            <a:noFill/>
                            <a:miter lim="800000"/>
                            <a:headEnd/>
                            <a:tailEnd/>
                          </a:ln>
                        </wps:spPr>
                        <wps:txbx>
                          <w:txbxContent>
                            <w:p w14:paraId="6C09241A" w14:textId="77777777" w:rsidR="000743CF" w:rsidRPr="000E3284" w:rsidRDefault="000743CF" w:rsidP="00765728">
                              <w:pPr>
                                <w:spacing w:line="360" w:lineRule="exact"/>
                                <w:rPr>
                                  <w:rFonts w:ascii="メイリオ" w:eastAsia="メイリオ" w:hAnsi="メイリオ"/>
                                  <w:color w:val="FFFFFF" w:themeColor="background1"/>
                                  <w:sz w:val="20"/>
                                  <w:szCs w:val="20"/>
                                </w:rPr>
                              </w:pPr>
                              <w:r w:rsidRPr="000E3284">
                                <w:rPr>
                                  <w:rFonts w:ascii="メイリオ" w:eastAsia="メイリオ" w:hAnsi="メイリオ" w:hint="eastAsia"/>
                                  <w:color w:val="FFFFFF" w:themeColor="background1"/>
                                  <w:sz w:val="20"/>
                                  <w:szCs w:val="20"/>
                                </w:rPr>
                                <w:t>海洋プラスチックごみの削減等に関わるステークホルダー</w:t>
                              </w:r>
                              <w:r w:rsidRPr="000E3284">
                                <w:rPr>
                                  <w:rFonts w:ascii="メイリオ" w:eastAsia="メイリオ" w:hAnsi="メイリオ" w:hint="eastAsia"/>
                                  <w:color w:val="FFFFFF" w:themeColor="background1"/>
                                  <w:sz w:val="20"/>
                                  <w:szCs w:val="20"/>
                                  <w:vertAlign w:val="superscript"/>
                                </w:rPr>
                                <w:t>※</w:t>
                              </w:r>
                              <w:r w:rsidRPr="000E3284">
                                <w:rPr>
                                  <w:rFonts w:ascii="メイリオ" w:eastAsia="メイリオ" w:hAnsi="メイリオ" w:hint="eastAsia"/>
                                  <w:color w:val="FFFFFF" w:themeColor="background1"/>
                                  <w:sz w:val="20"/>
                                  <w:szCs w:val="20"/>
                                </w:rPr>
                                <w:t>間の連携事例（</w:t>
                              </w:r>
                              <w:r>
                                <w:rPr>
                                  <w:rFonts w:ascii="メイリオ" w:eastAsia="メイリオ" w:hAnsi="メイリオ" w:hint="eastAsia"/>
                                  <w:color w:val="FFFFFF" w:themeColor="background1"/>
                                  <w:sz w:val="20"/>
                                  <w:szCs w:val="20"/>
                                </w:rPr>
                                <w:t>２</w:t>
                              </w:r>
                              <w:r w:rsidRPr="000E3284">
                                <w:rPr>
                                  <w:rFonts w:ascii="メイリオ" w:eastAsia="メイリオ" w:hAnsi="メイリオ" w:hint="eastAsia"/>
                                  <w:color w:val="FFFFFF" w:themeColor="background1"/>
                                  <w:sz w:val="20"/>
                                  <w:szCs w:val="20"/>
                                </w:rPr>
                                <w:t>）</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03450BEF" id="_x0000_s1270" style="position:absolute;left:0;text-align:left;margin-left:24.9pt;margin-top:8pt;width:431.15pt;height:38.4pt;z-index:252987392;mso-position-horizontal-relative:margin;mso-width-relative:margin;mso-height-relative:margin" coordorigin="471,-169" coordsize="54756,7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m/33wMAAI4JAAAOAAAAZHJzL2Uyb0RvYy54bWy8Vktv3DYQvhfofyB4j6WVJe0DloOtExsF&#10;3MSoU+TMpaiVUIlkSa617tELFD302vTSU3MMguYWBGh/jZAA/RcdUg9vNtuXW3QPXFLz4MzHmY88&#10;ur+uSnTFlC4ET/DowMeIcSrSgi8T/MWT03sTjLQhPCWl4CzB10zj+8cff3RUyxkLRC7KlCkETrie&#10;1TLBuTFy5nma5qwi+kBIxkGYCVURA0u19FJFavBelV7g+7FXC5VKJSjTGr4+aIX42PnPMkbN4yzT&#10;zKAywRCbcaNy48KO3vERmS0VkXlBuzDIHaKoSMFh08HVA2IIWqniA1dVQZXQIjMHVFSeyLKCMpcD&#10;ZDPyd7I5U2IlXS7LWb2UA0wA7Q5Od3ZLH11dKFSkCQ4w4qSCI2puXjWbF83ml2bzw9vvnqHQglTL&#10;5Qx0z5S8lBeq+7BsVzbvdaYq+w8ZobWD93qAl60NovAxCsdR7EcYUZCFk3E86fCnORySNQvHIz/G&#10;CMT3RvE0PGyPh+YP93kYR34cRVbF6/f3bJhDVLWEmtK3sOl/B9tlTiRzp6EtFB1s4x62dy+fv3v2&#10;5u2vP3m/ff+6nSGXgA0D9Afc9EwDhHtAu81+6vtR3Ca/F7woiA/jyXupk5lU2pwxUSE7SbCC2ncl&#10;Sa7OtWlR6lXs5lqURXpalKVb2H5jJ6VCVwQ6hVDKuBl1G7ynWfI7G8MxWWs4pB4CNzPXJbM+S/45&#10;y6AUoQ4CF7gjgQ+DcvvnJGVtrJEPvz7SPg1XE86h1c4gy8H36M98tzB1+taUOQ4ZjP2/Nh4s3M6C&#10;m8G4KrhQ+xyUA9RZq9+D1EJjUVqI9BoqTomWwbSkpwUc8znR5oIooCwgN6Bh8xiGrBR1gkU3wygX&#10;6ut9360+tARIMaqBAhOsv1oRxTAqP+XQLNNRGFrOdIswGgewUNuSxbaEr6oTAbUzAsKX1E2tvin7&#10;aaZE9RTYem53BRHhFPZOMDWqX5yYlpqB7ymbz50a8KQk5pxfSmqdW1RtGT9ZPyVKdrVuoEseib5B&#10;yWyn5Ftda8nFfGVEVrh+uMW1wxvIwjLd/8AacCt2ZLv5prl52dy8aTbfombzY7PZNDc/wxoFtqZt&#10;MB13ILP+REBvdPUrzwX9UiMuTnLCl2yulKhzRlI4t7Zvt0xbP5Z10KL+TKRA8gRgcFjuEPd4GgAr&#10;7zLwQEKH4fRwGrYMvod//zEJcWEZCBK17Y+gaqdRELm4tiRVYeCNUBZVgie22btbw2b7kKfO2JCi&#10;bOf7ScasF2t3y40mA647LfXfdsMfF/ffLEN3lcGl75ise6DYV8X22pXt7TPq+HcAAAD//wMAUEsD&#10;BBQABgAIAAAAIQB0dPZe3wAAAAgBAAAPAAAAZHJzL2Rvd25yZXYueG1sTI9BT8MwDIXvSPyHyEjc&#10;WJoC01aaTtMEnCYkNiTEzWu8tlqTVE3Wdv8ec2I32+/p+Xv5arKtGKgPjXca1CwBQa70pnGVhq/9&#10;28MCRIjoDLbekYYLBVgVtzc5ZsaP7pOGXawEh7iQoYY6xi6TMpQ1WQwz35Fj7eh7i5HXvpKmx5HD&#10;bSvTJJlLi43jDzV2tKmpPO3OVsP7iOP6Ub0O29Nxc/nZP398bxVpfX83rV9ARJrivxn+8BkdCmY6&#10;+LMzQbQanpZMHvk+50qsL1WqQBx4SBcgi1xeFyh+AQAA//8DAFBLAQItABQABgAIAAAAIQC2gziS&#10;/gAAAOEBAAATAAAAAAAAAAAAAAAAAAAAAABbQ29udGVudF9UeXBlc10ueG1sUEsBAi0AFAAGAAgA&#10;AAAhADj9If/WAAAAlAEAAAsAAAAAAAAAAAAAAAAALwEAAF9yZWxzLy5yZWxzUEsBAi0AFAAGAAgA&#10;AAAhAPAOb/ffAwAAjgkAAA4AAAAAAAAAAAAAAAAALgIAAGRycy9lMm9Eb2MueG1sUEsBAi0AFAAG&#10;AAgAAAAhAHR09l7fAAAACAEAAA8AAAAAAAAAAAAAAAAAOQYAAGRycy9kb3ducmV2LnhtbFBLBQYA&#10;AAAABAAEAPMAAABFBwAAAAA=&#10;">
                <v:rect id="正方形/長方形 3" o:spid="_x0000_s1271" style="position:absolute;left:471;top:900;width:54756;height:5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e2ZxAAAANoAAAAPAAAAZHJzL2Rvd25yZXYueG1sRI9Ba8JA&#10;FITvgv9heUJvdVcpVaKriFbwUFqNhXp8zb4mIdm3Ibs16b/vCgWPw8x8wyzXva3FlVpfOtYwGSsQ&#10;xJkzJecaPs77xzkIH5AN1o5Jwy95WK+GgyUmxnV8omsachEh7BPUUITQJFL6rCCLfuwa4uh9u9Zi&#10;iLLNpWmxi3Bby6lSz9JiyXGhwIa2BWVV+mM1vB92fafevl4vldztlX2qjp/1i9YPo36zABGoD/fw&#10;f/tgNMzgdiXeALn6AwAA//8DAFBLAQItABQABgAIAAAAIQDb4fbL7gAAAIUBAAATAAAAAAAAAAAA&#10;AAAAAAAAAABbQ29udGVudF9UeXBlc10ueG1sUEsBAi0AFAAGAAgAAAAhAFr0LFu/AAAAFQEAAAsA&#10;AAAAAAAAAAAAAAAAHwEAAF9yZWxzLy5yZWxzUEsBAi0AFAAGAAgAAAAhAA4Z7ZnEAAAA2gAAAA8A&#10;AAAAAAAAAAAAAAAABwIAAGRycy9kb3ducmV2LnhtbFBLBQYAAAAAAwADALcAAAD4AgAAAAA=&#10;" fillcolor="#5b9bd5 [3204]" strokecolor="#5b9bd5 [3204]" strokeweight="1pt"/>
                <v:shape id="_x0000_s1272" type="#_x0000_t202" style="position:absolute;left:792;top:-169;width:53494;height:7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lK3vAAAANoAAAAPAAAAZHJzL2Rvd25yZXYueG1sRE9LCsIw&#10;EN0L3iGM4EY01YVKNYoIgogu/BxgbMam2ExKE2u9vVkILh/vv1y3thQN1b5wrGA8SkAQZ04XnCu4&#10;XXfDOQgfkDWWjknBhzysV93OElPt3nym5hJyEUPYp6jAhFClUvrMkEU/chVx5B6uthgirHOpa3zH&#10;cFvKSZJMpcWCY4PBiraGsuflZRUMTJWcjo/9faenmXkePM5sc1Cq32s3CxCB2vAX/9x7rSBujVfi&#10;DZCrLwAAAP//AwBQSwECLQAUAAYACAAAACEA2+H2y+4AAACFAQAAEwAAAAAAAAAAAAAAAAAAAAAA&#10;W0NvbnRlbnRfVHlwZXNdLnhtbFBLAQItABQABgAIAAAAIQBa9CxbvwAAABUBAAALAAAAAAAAAAAA&#10;AAAAAB8BAABfcmVscy8ucmVsc1BLAQItABQABgAIAAAAIQA0RlK3vAAAANoAAAAPAAAAAAAAAAAA&#10;AAAAAAcCAABkcnMvZG93bnJldi54bWxQSwUGAAAAAAMAAwC3AAAA8AIAAAAA&#10;" filled="f" stroked="f">
                  <v:textbox>
                    <w:txbxContent>
                      <w:p w14:paraId="6C09241A" w14:textId="77777777" w:rsidR="000743CF" w:rsidRPr="000E3284" w:rsidRDefault="000743CF" w:rsidP="00765728">
                        <w:pPr>
                          <w:spacing w:line="360" w:lineRule="exact"/>
                          <w:rPr>
                            <w:rFonts w:ascii="メイリオ" w:eastAsia="メイリオ" w:hAnsi="メイリオ"/>
                            <w:color w:val="FFFFFF" w:themeColor="background1"/>
                            <w:sz w:val="20"/>
                            <w:szCs w:val="20"/>
                          </w:rPr>
                        </w:pPr>
                        <w:r w:rsidRPr="000E3284">
                          <w:rPr>
                            <w:rFonts w:ascii="メイリオ" w:eastAsia="メイリオ" w:hAnsi="メイリオ" w:hint="eastAsia"/>
                            <w:color w:val="FFFFFF" w:themeColor="background1"/>
                            <w:sz w:val="20"/>
                            <w:szCs w:val="20"/>
                          </w:rPr>
                          <w:t>海洋プラスチックごみの削減等に関わるステークホルダー</w:t>
                        </w:r>
                        <w:r w:rsidRPr="000E3284">
                          <w:rPr>
                            <w:rFonts w:ascii="メイリオ" w:eastAsia="メイリオ" w:hAnsi="メイリオ" w:hint="eastAsia"/>
                            <w:color w:val="FFFFFF" w:themeColor="background1"/>
                            <w:sz w:val="20"/>
                            <w:szCs w:val="20"/>
                            <w:vertAlign w:val="superscript"/>
                          </w:rPr>
                          <w:t>※</w:t>
                        </w:r>
                        <w:r w:rsidRPr="000E3284">
                          <w:rPr>
                            <w:rFonts w:ascii="メイリオ" w:eastAsia="メイリオ" w:hAnsi="メイリオ" w:hint="eastAsia"/>
                            <w:color w:val="FFFFFF" w:themeColor="background1"/>
                            <w:sz w:val="20"/>
                            <w:szCs w:val="20"/>
                          </w:rPr>
                          <w:t>間の連携事例（</w:t>
                        </w:r>
                        <w:r>
                          <w:rPr>
                            <w:rFonts w:ascii="メイリオ" w:eastAsia="メイリオ" w:hAnsi="メイリオ" w:hint="eastAsia"/>
                            <w:color w:val="FFFFFF" w:themeColor="background1"/>
                            <w:sz w:val="20"/>
                            <w:szCs w:val="20"/>
                          </w:rPr>
                          <w:t>２</w:t>
                        </w:r>
                        <w:r w:rsidRPr="000E3284">
                          <w:rPr>
                            <w:rFonts w:ascii="メイリオ" w:eastAsia="メイリオ" w:hAnsi="メイリオ" w:hint="eastAsia"/>
                            <w:color w:val="FFFFFF" w:themeColor="background1"/>
                            <w:sz w:val="20"/>
                            <w:szCs w:val="20"/>
                          </w:rPr>
                          <w:t>）</w:t>
                        </w:r>
                      </w:p>
                    </w:txbxContent>
                  </v:textbox>
                </v:shape>
                <w10:wrap anchorx="margin"/>
              </v:group>
            </w:pict>
          </mc:Fallback>
        </mc:AlternateContent>
      </w:r>
      <w:r>
        <w:rPr>
          <w:rFonts w:ascii="メイリオ" w:eastAsia="メイリオ" w:hAnsi="メイリオ"/>
          <w:noProof/>
          <w:color w:val="000000" w:themeColor="text1"/>
          <w:szCs w:val="21"/>
        </w:rPr>
        <mc:AlternateContent>
          <mc:Choice Requires="wps">
            <w:drawing>
              <wp:anchor distT="0" distB="0" distL="114300" distR="114300" simplePos="0" relativeHeight="252988416" behindDoc="1" locked="0" layoutInCell="1" allowOverlap="1" wp14:anchorId="6D74405A" wp14:editId="1FD5BBEB">
                <wp:simplePos x="0" y="0"/>
                <wp:positionH relativeFrom="margin">
                  <wp:posOffset>311331</wp:posOffset>
                </wp:positionH>
                <wp:positionV relativeFrom="paragraph">
                  <wp:posOffset>196850</wp:posOffset>
                </wp:positionV>
                <wp:extent cx="5465445" cy="8678636"/>
                <wp:effectExtent l="19050" t="19050" r="20955" b="27305"/>
                <wp:wrapNone/>
                <wp:docPr id="158658800" name="正方形/長方形 2"/>
                <wp:cNvGraphicFramePr/>
                <a:graphic xmlns:a="http://schemas.openxmlformats.org/drawingml/2006/main">
                  <a:graphicData uri="http://schemas.microsoft.com/office/word/2010/wordprocessingShape">
                    <wps:wsp>
                      <wps:cNvSpPr/>
                      <wps:spPr>
                        <a:xfrm>
                          <a:off x="0" y="0"/>
                          <a:ext cx="5465445" cy="8678636"/>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B38B83" id="正方形/長方形 2" o:spid="_x0000_s1026" style="position:absolute;left:0;text-align:left;margin-left:24.5pt;margin-top:15.5pt;width:430.35pt;height:683.35pt;z-index:-250328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qP1swIAAKUFAAAOAAAAZHJzL2Uyb0RvYy54bWysVM1uEzEQviPxDpbvdJM0m4ZVN1XUqgip&#10;KhUt6tn12t2VvB5jO9mE94AHgDNnxIHHoRJvwdj706hEHBA5ODM7f/4+z8zxyaZWZC2sq0DndHww&#10;okRoDkWl73P67ub8xZwS55kumAItcroVjp4snj87bkwmJlCCKoQlmES7rDE5Lb03WZI4XoqauQMw&#10;QqNRgq2ZR9XeJ4VlDWavVTIZjWZJA7YwFrhwDr+etUa6iPmlFNy/kdIJT1RO8W4+njaed+FMFscs&#10;u7fMlBXvrsH+4RY1qzQWHVKdMc/IylZ/pKorbsGB9Acc6gSkrLiIGBDNePQEzXXJjIhYkBxnBprc&#10;/0vLL9dXllQFvl06n6Xz+QhZ0qzGp3r4+uXh0/efPz4nvz5+ayUyCYQ1xmUYd22ubKc5FAP6jbR1&#10;+EdcZBNJ3g4ki40nHD+m01k6naaUcLTNZ0fz2eEsZE0ew411/pWAmgQhpxZfMZLL1hfOt669S6im&#10;4bxSCr+zTGnS5PRwPkYYQXegqiJYoxKaSpwqS9YM24FxLrQfd7V3PPEmSuOFAs4WWZT8Vom2xlsh&#10;kTLEMmmL7M8bS5asEG25dIS/vlgfEWErjQmDt8SLDrnHf8vdktD5h1ARe30I7tD3ZfYBHiJiZdB+&#10;CK4rDXZfdTWwJVv/nqSWmsDSHRRbbCgL7aQ5w88rfMQL5vwVszha2F64LvwbPKQCfCzoJEpKsB/2&#10;fQ/+2PFopaTBUc2pe79iVlCiXmuchZfj6TTMdlSm6dEEFbtrudu16FV9Cvj8Y1xMhkcx+HvVi9JC&#10;fYtbZRmqoolpjrVzyr3tlVPfrhDcS1wsl9EN59kwf6GvDQ/JA6uhSW82t8yarpM9DsEl9GPNsicN&#10;3fqGSA3LlQdZxW5/5LXjG3dBbJxub4Vls6tHr8ftuvgNAAD//wMAUEsDBBQABgAIAAAAIQBEi5hI&#10;4wAAAAoBAAAPAAAAZHJzL2Rvd25yZXYueG1sTI/NTsMwEITvSLyDtUjcqFMKhIQ4FaoEQvRC2oqf&#10;mxubOCJeB9tpU56e5URPq9GMZr8p5qPt2E770DoUMJ0kwDTWTrXYCNisHy5ugYUoUcnOoRZw0AHm&#10;5elJIXPl9ljp3So2jEow5FKAibHPOQ+10VaGies1kvfpvJWRpG+48nJP5bbjl0lyw61skT4Y2euF&#10;0fXXarACPjZv5v27GszP49Ozv66Wi9cXexDi/Gy8vwMW9Rj/w/CHT+hQEtPWDagC6wRcZTQlCphN&#10;6ZKfJVkKbEvBWZamwMuCH08ofwEAAP//AwBQSwECLQAUAAYACAAAACEAtoM4kv4AAADhAQAAEwAA&#10;AAAAAAAAAAAAAAAAAAAAW0NvbnRlbnRfVHlwZXNdLnhtbFBLAQItABQABgAIAAAAIQA4/SH/1gAA&#10;AJQBAAALAAAAAAAAAAAAAAAAAC8BAABfcmVscy8ucmVsc1BLAQItABQABgAIAAAAIQBqeqP1swIA&#10;AKUFAAAOAAAAAAAAAAAAAAAAAC4CAABkcnMvZTJvRG9jLnhtbFBLAQItABQABgAIAAAAIQBEi5hI&#10;4wAAAAoBAAAPAAAAAAAAAAAAAAAAAA0FAABkcnMvZG93bnJldi54bWxQSwUGAAAAAAQABADzAAAA&#10;HQYAAAAA&#10;" filled="f" strokecolor="#5b9bd5 [3204]" strokeweight="3pt">
                <w10:wrap anchorx="margin"/>
              </v:rect>
            </w:pict>
          </mc:Fallback>
        </mc:AlternateContent>
      </w:r>
    </w:p>
    <w:p w14:paraId="3D4FF520"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3F7B9E72"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r w:rsidRPr="00CD38AC">
        <w:rPr>
          <w:rFonts w:ascii="メイリオ" w:eastAsia="メイリオ" w:hAnsi="メイリオ" w:hint="eastAsia"/>
          <w:noProof/>
          <w:color w:val="000000" w:themeColor="text1"/>
          <w:szCs w:val="21"/>
        </w:rPr>
        <mc:AlternateContent>
          <mc:Choice Requires="wps">
            <w:drawing>
              <wp:anchor distT="0" distB="0" distL="114300" distR="114300" simplePos="0" relativeHeight="252989440" behindDoc="0" locked="0" layoutInCell="1" allowOverlap="1" wp14:anchorId="6596DB0B" wp14:editId="675E296F">
                <wp:simplePos x="0" y="0"/>
                <wp:positionH relativeFrom="margin">
                  <wp:posOffset>355177</wp:posOffset>
                </wp:positionH>
                <wp:positionV relativeFrom="paragraph">
                  <wp:posOffset>76200</wp:posOffset>
                </wp:positionV>
                <wp:extent cx="5417820" cy="4013200"/>
                <wp:effectExtent l="0" t="0" r="0" b="6350"/>
                <wp:wrapNone/>
                <wp:docPr id="16583313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820" cy="4013200"/>
                        </a:xfrm>
                        <a:prstGeom prst="rect">
                          <a:avLst/>
                        </a:prstGeom>
                        <a:noFill/>
                        <a:ln w="9525">
                          <a:noFill/>
                          <a:miter lim="800000"/>
                          <a:headEnd/>
                          <a:tailEnd/>
                        </a:ln>
                      </wps:spPr>
                      <wps:txbx>
                        <w:txbxContent>
                          <w:p w14:paraId="5BEF21C4" w14:textId="77777777" w:rsidR="000743CF" w:rsidRPr="00884C23" w:rsidRDefault="000743CF" w:rsidP="00571D49">
                            <w:pPr>
                              <w:spacing w:line="300" w:lineRule="exact"/>
                              <w:rPr>
                                <w:rFonts w:ascii="メイリオ" w:eastAsia="メイリオ" w:hAnsi="メイリオ"/>
                                <w:sz w:val="20"/>
                                <w:lang w:val="ja-JP"/>
                              </w:rPr>
                            </w:pPr>
                            <w:r w:rsidRPr="00884C23">
                              <w:rPr>
                                <w:rFonts w:ascii="メイリオ" w:eastAsia="メイリオ" w:hAnsi="メイリオ" w:hint="eastAsia"/>
                                <w:sz w:val="20"/>
                                <w:lang w:val="ja-JP"/>
                              </w:rPr>
                              <w:t>〇大阪市旭区にある淀川の城北ワンドにおいて、大阪工業大学と</w:t>
                            </w:r>
                            <w:r w:rsidRPr="00884C23">
                              <w:rPr>
                                <w:rFonts w:ascii="メイリオ" w:eastAsia="メイリオ" w:hAnsi="メイリオ"/>
                                <w:sz w:val="20"/>
                                <w:lang w:val="ja-JP"/>
                              </w:rPr>
                              <w:t>NPO法人海未来との水中及び陸上の清掃や外来魚駆除活動</w:t>
                            </w:r>
                            <w:r w:rsidRPr="00884C23">
                              <w:rPr>
                                <w:rFonts w:ascii="メイリオ" w:eastAsia="メイリオ" w:hAnsi="メイリオ" w:hint="eastAsia"/>
                                <w:sz w:val="20"/>
                                <w:lang w:val="ja-JP"/>
                              </w:rPr>
                              <w:t>の</w:t>
                            </w:r>
                            <w:r w:rsidRPr="00884C23">
                              <w:rPr>
                                <w:rFonts w:ascii="メイリオ" w:eastAsia="メイリオ" w:hAnsi="メイリオ"/>
                                <w:sz w:val="20"/>
                                <w:lang w:val="ja-JP"/>
                              </w:rPr>
                              <w:t>実施</w:t>
                            </w:r>
                          </w:p>
                          <w:p w14:paraId="7FEF33B7" w14:textId="77777777" w:rsidR="000743CF" w:rsidRPr="00884C23" w:rsidRDefault="000743CF" w:rsidP="00E90FB5">
                            <w:pPr>
                              <w:spacing w:line="300" w:lineRule="exact"/>
                              <w:ind w:firstLineChars="100" w:firstLine="200"/>
                              <w:rPr>
                                <w:rFonts w:ascii="メイリオ" w:eastAsia="メイリオ" w:hAnsi="メイリオ"/>
                                <w:sz w:val="20"/>
                                <w:lang w:val="ja-JP"/>
                              </w:rPr>
                            </w:pPr>
                          </w:p>
                          <w:p w14:paraId="169FF9AE" w14:textId="77777777" w:rsidR="000743CF" w:rsidRPr="00884C23" w:rsidRDefault="000743CF" w:rsidP="00E90FB5">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大阪市旭区にある淀川の城北ワンドにおいて、淀川水系イタセンパラ保全市民ネットワークの活動に参加している大阪工業大学と、海辺や水辺に投棄されたプラスチックごみや生活ごみの水中や陸上の清掃を行っている</w:t>
                            </w:r>
                            <w:r w:rsidRPr="00884C23">
                              <w:rPr>
                                <w:rFonts w:ascii="メイリオ" w:eastAsia="メイリオ" w:hAnsi="メイリオ"/>
                                <w:sz w:val="20"/>
                                <w:lang w:val="ja-JP"/>
                              </w:rPr>
                              <w:t>NPO法人海未来との取組みをつなぎ、連携しながら水中及び陸上の清掃活動や外来魚駆除活動</w:t>
                            </w:r>
                            <w:r w:rsidRPr="00884C23">
                              <w:rPr>
                                <w:rFonts w:ascii="メイリオ" w:eastAsia="メイリオ" w:hAnsi="メイリオ" w:hint="eastAsia"/>
                                <w:sz w:val="20"/>
                                <w:lang w:val="ja-JP"/>
                              </w:rPr>
                              <w:t>を</w:t>
                            </w:r>
                            <w:r w:rsidRPr="00884C23">
                              <w:rPr>
                                <w:rFonts w:ascii="メイリオ" w:eastAsia="メイリオ" w:hAnsi="メイリオ"/>
                                <w:sz w:val="20"/>
                                <w:lang w:val="ja-JP"/>
                              </w:rPr>
                              <w:t>実施</w:t>
                            </w:r>
                            <w:r w:rsidRPr="00884C23">
                              <w:rPr>
                                <w:rFonts w:ascii="メイリオ" w:eastAsia="メイリオ" w:hAnsi="メイリオ" w:hint="eastAsia"/>
                                <w:sz w:val="20"/>
                                <w:lang w:val="ja-JP"/>
                              </w:rPr>
                              <w:t>しました。</w:t>
                            </w:r>
                          </w:p>
                          <w:p w14:paraId="123A47FA" w14:textId="77777777" w:rsidR="000743CF" w:rsidRPr="00884C23" w:rsidRDefault="000743CF" w:rsidP="00EB72DE">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イタセンパラはコイ科の淡水魚で、天然記念物および国内希少野生動植物種に指定され、環境省のレッドリストでは絶滅危惧Ⅰ</w:t>
                            </w:r>
                            <w:r w:rsidRPr="00884C23">
                              <w:rPr>
                                <w:rFonts w:ascii="メイリオ" w:eastAsia="メイリオ" w:hAnsi="メイリオ"/>
                                <w:sz w:val="20"/>
                                <w:lang w:val="ja-JP"/>
                              </w:rPr>
                              <w:t>A類に掲載されています。かつては淀川水系で広く見られましたが、外来魚による影響や生息環境の消失などによって、現在は個体数が大幅に減少し、絶滅の危機に瀕しています。</w:t>
                            </w:r>
                          </w:p>
                          <w:p w14:paraId="60E80B66" w14:textId="77777777" w:rsidR="000743CF" w:rsidRPr="00884C23" w:rsidRDefault="000743CF" w:rsidP="00EB72DE">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イタセンパラを守るためには、産卵・生育場所となるワンド環境を保全し、二枚貝をはじめとしたさまざまな生き物によって織りなされる豊かな生物多様性</w:t>
                            </w:r>
                            <w:r w:rsidRPr="00A2337A">
                              <w:rPr>
                                <w:rFonts w:ascii="メイリオ" w:eastAsia="メイリオ" w:hAnsi="メイリオ" w:hint="eastAsia"/>
                                <w:sz w:val="20"/>
                                <w:vertAlign w:val="superscript"/>
                                <w:lang w:val="ja-JP"/>
                              </w:rPr>
                              <w:t>※</w:t>
                            </w:r>
                            <w:r w:rsidRPr="00884C23">
                              <w:rPr>
                                <w:rFonts w:ascii="メイリオ" w:eastAsia="メイリオ" w:hAnsi="メイリオ" w:hint="eastAsia"/>
                                <w:sz w:val="20"/>
                                <w:lang w:val="ja-JP"/>
                              </w:rPr>
                              <w:t>を維持していくことが重要です。その取組みの一環として、水中のごみを取り除く「水中清掃活動」は重要です。水中清掃を行うことで、ビニール袋や空き缶などのごみが生き物に与える悪影響を抑えることができます。また、堆積ごみの減少は水質悪化の抑制につながる可能性もあります。このような各団体の連携した取組みを広げることにより、イタセンパラを含むさまざまな生き物の生息環境の再生と地域の水辺環境の再生を支えるとともに、「大阪ブルー・オーシャン・ビジョン」の実現に向けた一助となります。</w:t>
                            </w:r>
                          </w:p>
                          <w:p w14:paraId="410A3021" w14:textId="77777777" w:rsidR="000743CF" w:rsidRPr="00884C23" w:rsidRDefault="000743CF" w:rsidP="0009607E">
                            <w:pPr>
                              <w:spacing w:line="300" w:lineRule="exact"/>
                              <w:ind w:firstLineChars="100" w:firstLine="200"/>
                              <w:rPr>
                                <w:rFonts w:ascii="メイリオ" w:eastAsia="メイリオ" w:hAnsi="メイリオ"/>
                                <w:sz w:val="20"/>
                                <w:lang w:val="ja-JP"/>
                              </w:rPr>
                            </w:pPr>
                          </w:p>
                          <w:p w14:paraId="3EE5474B" w14:textId="77777777" w:rsidR="000743CF" w:rsidRPr="00884C23" w:rsidRDefault="000743CF" w:rsidP="0009607E">
                            <w:pPr>
                              <w:spacing w:line="300" w:lineRule="exact"/>
                              <w:ind w:firstLineChars="100" w:firstLine="200"/>
                              <w:rPr>
                                <w:rFonts w:ascii="メイリオ" w:eastAsia="メイリオ" w:hAnsi="メイリオ"/>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96DB0B" id="_x0000_s1273" type="#_x0000_t202" style="position:absolute;left:0;text-align:left;margin-left:27.95pt;margin-top:6pt;width:426.6pt;height:316pt;z-index:25298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gZPNAIAABYEAAAOAAAAZHJzL2Uyb0RvYy54bWysU8uO0zAU3SPxD5b3NE3bzGSipqNhhkFI&#10;w0Ma+ADXcRoLv7DdJmXZSoiP4BcQa74nP8K105YKdogsLNs399x7zj2eX3dSoA2zjmtV4nQ0xogp&#10;qiuuViX+8P7+WY6R80RVRGjFSrxlDl8vnj6Zt6ZgE91oUTGLAES5ojUlbrw3RZI42jBJ3EgbpiBY&#10;ayuJh6NdJZUlLaBLkUzG44uk1bYyVlPmHNzeDUG8iPh1zah/W9eOeSRKDL35uNq4LsOaLOakWFli&#10;Gk4PbZB/6EISrqDoCeqOeILWlv8FJTm12unaj6iWia5rTlnkAGzS8R9sHhtiWOQC4jhzksn9P1j6&#10;ZvPOIl7B7C6yfDpNp3mGkSISZtXvv/S77/3uZ7//ivr9t36/73c/4IwmQbfWuALSHw0A+O657gAj&#10;auDMg6YfHVL6tiFqxW6s1W3DSAV9pyEzOUsdcFwAWbavdQV1ydrrCNTVVgZRQSYE6DC/7WlmrPOI&#10;wmU2Sy/zCYQoxGbjdAquiDVIcUw31vmXTEsUNiW2YIoITzYPzod2SHH8JVRT+p4LEY0hFGpLfJVN&#10;sphwFpHcg28FlyXOx+EbnBRYvlBVTPaEi2EPBYQ60A5MB86+W3aD8vn0qOdSV1tQwurBqPCwYNNo&#10;+xmjFkxaYvdpTSzDSLxSoOZVOpsFV8fDLLsMOtjzyPI8QhQFqBJ7jIbtrY8vYSB9A6rXPOoRxjN0&#10;cmgazBdlOjyU4O7zc/zr93Ne/AIAAP//AwBQSwMEFAAGAAgAAAAhAN8UUPPdAAAACQEAAA8AAABk&#10;cnMvZG93bnJldi54bWxMj8FOwzAQRO9I/QdrkbhRu1VSNWmcqgJxBdEWpN7ceJtExOsodpvw9ywn&#10;OO7MaPZNsZ1cJ244hNaThsVcgUCqvG2p1nA8vDyuQYRoyJrOE2r4xgDbcnZXmNz6kd7xto+14BIK&#10;udHQxNjnUoaqQWfC3PdI7F384Ezkc6ilHczI5a6TS6VW0pmW+ENjenxqsPraX52Gj9fL6TNRb/Wz&#10;S/vRT0qSy6TWD/fTbgMi4hT/wvCLz+hQMtPZX8kG0WlI04yTrC95EvuZyhYgzhpWSaJAloX8v6D8&#10;AQAA//8DAFBLAQItABQABgAIAAAAIQC2gziS/gAAAOEBAAATAAAAAAAAAAAAAAAAAAAAAABbQ29u&#10;dGVudF9UeXBlc10ueG1sUEsBAi0AFAAGAAgAAAAhADj9If/WAAAAlAEAAAsAAAAAAAAAAAAAAAAA&#10;LwEAAF9yZWxzLy5yZWxzUEsBAi0AFAAGAAgAAAAhALoWBk80AgAAFgQAAA4AAAAAAAAAAAAAAAAA&#10;LgIAAGRycy9lMm9Eb2MueG1sUEsBAi0AFAAGAAgAAAAhAN8UUPPdAAAACQEAAA8AAAAAAAAAAAAA&#10;AAAAjgQAAGRycy9kb3ducmV2LnhtbFBLBQYAAAAABAAEAPMAAACYBQAAAAA=&#10;" filled="f" stroked="f">
                <v:textbox>
                  <w:txbxContent>
                    <w:p w14:paraId="5BEF21C4" w14:textId="77777777" w:rsidR="000743CF" w:rsidRPr="00884C23" w:rsidRDefault="000743CF" w:rsidP="00571D49">
                      <w:pPr>
                        <w:spacing w:line="300" w:lineRule="exact"/>
                        <w:rPr>
                          <w:rFonts w:ascii="メイリオ" w:eastAsia="メイリオ" w:hAnsi="メイリオ"/>
                          <w:sz w:val="20"/>
                          <w:lang w:val="ja-JP"/>
                        </w:rPr>
                      </w:pPr>
                      <w:r w:rsidRPr="00884C23">
                        <w:rPr>
                          <w:rFonts w:ascii="メイリオ" w:eastAsia="メイリオ" w:hAnsi="メイリオ" w:hint="eastAsia"/>
                          <w:sz w:val="20"/>
                          <w:lang w:val="ja-JP"/>
                        </w:rPr>
                        <w:t>〇大阪市旭区にある淀川の城北ワンドにおいて、大阪工業大学と</w:t>
                      </w:r>
                      <w:r w:rsidRPr="00884C23">
                        <w:rPr>
                          <w:rFonts w:ascii="メイリオ" w:eastAsia="メイリオ" w:hAnsi="メイリオ"/>
                          <w:sz w:val="20"/>
                          <w:lang w:val="ja-JP"/>
                        </w:rPr>
                        <w:t>NPO法人海未来との水中及び陸上の清掃や外来魚駆除活動</w:t>
                      </w:r>
                      <w:r w:rsidRPr="00884C23">
                        <w:rPr>
                          <w:rFonts w:ascii="メイリオ" w:eastAsia="メイリオ" w:hAnsi="メイリオ" w:hint="eastAsia"/>
                          <w:sz w:val="20"/>
                          <w:lang w:val="ja-JP"/>
                        </w:rPr>
                        <w:t>の</w:t>
                      </w:r>
                      <w:r w:rsidRPr="00884C23">
                        <w:rPr>
                          <w:rFonts w:ascii="メイリオ" w:eastAsia="メイリオ" w:hAnsi="メイリオ"/>
                          <w:sz w:val="20"/>
                          <w:lang w:val="ja-JP"/>
                        </w:rPr>
                        <w:t>実施</w:t>
                      </w:r>
                    </w:p>
                    <w:p w14:paraId="7FEF33B7" w14:textId="77777777" w:rsidR="000743CF" w:rsidRPr="00884C23" w:rsidRDefault="000743CF" w:rsidP="00E90FB5">
                      <w:pPr>
                        <w:spacing w:line="300" w:lineRule="exact"/>
                        <w:ind w:firstLineChars="100" w:firstLine="200"/>
                        <w:rPr>
                          <w:rFonts w:ascii="メイリオ" w:eastAsia="メイリオ" w:hAnsi="メイリオ"/>
                          <w:sz w:val="20"/>
                          <w:lang w:val="ja-JP"/>
                        </w:rPr>
                      </w:pPr>
                    </w:p>
                    <w:p w14:paraId="169FF9AE" w14:textId="77777777" w:rsidR="000743CF" w:rsidRPr="00884C23" w:rsidRDefault="000743CF" w:rsidP="00E90FB5">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大阪市旭区にある淀川の城北ワンドにおいて、淀川水系イタセンパラ保全市民ネットワークの活動に参加している大阪工業大学と、海辺や水辺に投棄されたプラスチックごみや生活ごみの水中や陸上の清掃を行っている</w:t>
                      </w:r>
                      <w:r w:rsidRPr="00884C23">
                        <w:rPr>
                          <w:rFonts w:ascii="メイリオ" w:eastAsia="メイリオ" w:hAnsi="メイリオ"/>
                          <w:sz w:val="20"/>
                          <w:lang w:val="ja-JP"/>
                        </w:rPr>
                        <w:t>NPO法人海未来との取組みをつなぎ、連携しながら水中及び陸上の清掃活動や外来魚駆除活動</w:t>
                      </w:r>
                      <w:r w:rsidRPr="00884C23">
                        <w:rPr>
                          <w:rFonts w:ascii="メイリオ" w:eastAsia="メイリオ" w:hAnsi="メイリオ" w:hint="eastAsia"/>
                          <w:sz w:val="20"/>
                          <w:lang w:val="ja-JP"/>
                        </w:rPr>
                        <w:t>を</w:t>
                      </w:r>
                      <w:r w:rsidRPr="00884C23">
                        <w:rPr>
                          <w:rFonts w:ascii="メイリオ" w:eastAsia="メイリオ" w:hAnsi="メイリオ"/>
                          <w:sz w:val="20"/>
                          <w:lang w:val="ja-JP"/>
                        </w:rPr>
                        <w:t>実施</w:t>
                      </w:r>
                      <w:r w:rsidRPr="00884C23">
                        <w:rPr>
                          <w:rFonts w:ascii="メイリオ" w:eastAsia="メイリオ" w:hAnsi="メイリオ" w:hint="eastAsia"/>
                          <w:sz w:val="20"/>
                          <w:lang w:val="ja-JP"/>
                        </w:rPr>
                        <w:t>しました。</w:t>
                      </w:r>
                    </w:p>
                    <w:p w14:paraId="123A47FA" w14:textId="77777777" w:rsidR="000743CF" w:rsidRPr="00884C23" w:rsidRDefault="000743CF" w:rsidP="00EB72DE">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イタセンパラはコイ科の淡水魚で、天然記念物および国内希少野生動植物種に指定され、環境省のレッドリストでは絶滅危惧Ⅰ</w:t>
                      </w:r>
                      <w:r w:rsidRPr="00884C23">
                        <w:rPr>
                          <w:rFonts w:ascii="メイリオ" w:eastAsia="メイリオ" w:hAnsi="メイリオ"/>
                          <w:sz w:val="20"/>
                          <w:lang w:val="ja-JP"/>
                        </w:rPr>
                        <w:t>A類に掲載されています。かつては淀川水系で広く見られましたが、外来魚による影響や生息環境の消失などによって、現在は個体数が大幅に減少し、絶滅の危機に瀕しています。</w:t>
                      </w:r>
                    </w:p>
                    <w:p w14:paraId="60E80B66" w14:textId="77777777" w:rsidR="000743CF" w:rsidRPr="00884C23" w:rsidRDefault="000743CF" w:rsidP="00EB72DE">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イタセンパラを守るためには、産卵・生育場所となるワンド環境を保全し、二枚貝をはじめとしたさまざまな生き物によって織りなされる豊かな生物多様性</w:t>
                      </w:r>
                      <w:r w:rsidRPr="00A2337A">
                        <w:rPr>
                          <w:rFonts w:ascii="メイリオ" w:eastAsia="メイリオ" w:hAnsi="メイリオ" w:hint="eastAsia"/>
                          <w:sz w:val="20"/>
                          <w:vertAlign w:val="superscript"/>
                          <w:lang w:val="ja-JP"/>
                        </w:rPr>
                        <w:t>※</w:t>
                      </w:r>
                      <w:r w:rsidRPr="00884C23">
                        <w:rPr>
                          <w:rFonts w:ascii="メイリオ" w:eastAsia="メイリオ" w:hAnsi="メイリオ" w:hint="eastAsia"/>
                          <w:sz w:val="20"/>
                          <w:lang w:val="ja-JP"/>
                        </w:rPr>
                        <w:t>を維持していくことが重要です。その取組みの一環として、水中のごみを取り除く「水中清掃活動」は重要です。水中清掃を行うことで、ビニール袋や空き缶などのごみが生き物に与える悪影響を抑えることができます。また、堆積ごみの減少は水質悪化の抑制につながる可能性もあります。このような各団体の連携した取組みを広げることにより、イタセンパラを含むさまざまな生き物の生息環境の再生と地域の水辺環境の再生を支えるとともに、「大阪ブルー・オーシャン・ビジョン」の実現に向けた一助となります。</w:t>
                      </w:r>
                    </w:p>
                    <w:p w14:paraId="410A3021" w14:textId="77777777" w:rsidR="000743CF" w:rsidRPr="00884C23" w:rsidRDefault="000743CF" w:rsidP="0009607E">
                      <w:pPr>
                        <w:spacing w:line="300" w:lineRule="exact"/>
                        <w:ind w:firstLineChars="100" w:firstLine="200"/>
                        <w:rPr>
                          <w:rFonts w:ascii="メイリオ" w:eastAsia="メイリオ" w:hAnsi="メイリオ"/>
                          <w:sz w:val="20"/>
                          <w:lang w:val="ja-JP"/>
                        </w:rPr>
                      </w:pPr>
                    </w:p>
                    <w:p w14:paraId="3EE5474B" w14:textId="77777777" w:rsidR="000743CF" w:rsidRPr="00884C23" w:rsidRDefault="000743CF" w:rsidP="0009607E">
                      <w:pPr>
                        <w:spacing w:line="300" w:lineRule="exact"/>
                        <w:ind w:firstLineChars="100" w:firstLine="200"/>
                        <w:rPr>
                          <w:rFonts w:ascii="メイリオ" w:eastAsia="メイリオ" w:hAnsi="メイリオ"/>
                          <w:sz w:val="20"/>
                        </w:rPr>
                      </w:pPr>
                    </w:p>
                  </w:txbxContent>
                </v:textbox>
                <w10:wrap anchorx="margin"/>
              </v:shape>
            </w:pict>
          </mc:Fallback>
        </mc:AlternateContent>
      </w:r>
    </w:p>
    <w:p w14:paraId="047A62BE"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662AD901"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14D3EE3B"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2167125F"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0A387E30"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344DA957"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22664766"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48CDD0E5"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1AD3CDEA"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4A8F52FD"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776F8A99"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0D2515DB"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62C43937"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1CD3D7D6"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060BF2F4"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137435B0"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6C3C5982"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r>
        <w:rPr>
          <w:rFonts w:ascii="メイリオ" w:eastAsia="メイリオ" w:hAnsi="メイリオ"/>
          <w:noProof/>
          <w:color w:val="000000" w:themeColor="text1"/>
          <w:szCs w:val="21"/>
        </w:rPr>
        <mc:AlternateContent>
          <mc:Choice Requires="wpg">
            <w:drawing>
              <wp:anchor distT="0" distB="0" distL="114300" distR="114300" simplePos="0" relativeHeight="252991488" behindDoc="0" locked="0" layoutInCell="1" allowOverlap="1" wp14:anchorId="22686B81" wp14:editId="1AF10816">
                <wp:simplePos x="0" y="0"/>
                <wp:positionH relativeFrom="column">
                  <wp:posOffset>575310</wp:posOffset>
                </wp:positionH>
                <wp:positionV relativeFrom="paragraph">
                  <wp:posOffset>86360</wp:posOffset>
                </wp:positionV>
                <wp:extent cx="2292985" cy="1981200"/>
                <wp:effectExtent l="0" t="0" r="0" b="0"/>
                <wp:wrapNone/>
                <wp:docPr id="1972713601" name="グループ化 1"/>
                <wp:cNvGraphicFramePr/>
                <a:graphic xmlns:a="http://schemas.openxmlformats.org/drawingml/2006/main">
                  <a:graphicData uri="http://schemas.microsoft.com/office/word/2010/wordprocessingGroup">
                    <wpg:wgp>
                      <wpg:cNvGrpSpPr/>
                      <wpg:grpSpPr>
                        <a:xfrm>
                          <a:off x="0" y="0"/>
                          <a:ext cx="2292985" cy="1981200"/>
                          <a:chOff x="0" y="0"/>
                          <a:chExt cx="2292985" cy="1981200"/>
                        </a:xfrm>
                      </wpg:grpSpPr>
                      <pic:pic xmlns:pic="http://schemas.openxmlformats.org/drawingml/2006/picture">
                        <pic:nvPicPr>
                          <pic:cNvPr id="226120100" name="図 3" descr="川の上を歩いている人たち&#10;&#10;AI によって生成されたコンテンツは間違っている可能性があります。"/>
                          <pic:cNvPicPr>
                            <a:picLocks noChangeAspect="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2292985" cy="1719580"/>
                          </a:xfrm>
                          <a:prstGeom prst="rect">
                            <a:avLst/>
                          </a:prstGeom>
                          <a:noFill/>
                          <a:ln>
                            <a:noFill/>
                          </a:ln>
                        </pic:spPr>
                      </pic:pic>
                      <wps:wsp>
                        <wps:cNvPr id="124129493" name="テキスト ボックス 13"/>
                        <wps:cNvSpPr txBox="1"/>
                        <wps:spPr>
                          <a:xfrm>
                            <a:off x="30480" y="1661160"/>
                            <a:ext cx="2232660" cy="320040"/>
                          </a:xfrm>
                          <a:prstGeom prst="rect">
                            <a:avLst/>
                          </a:prstGeom>
                          <a:noFill/>
                        </wps:spPr>
                        <wps:txbx>
                          <w:txbxContent>
                            <w:p w14:paraId="243D539A" w14:textId="77777777" w:rsidR="000743CF" w:rsidRPr="00884C23" w:rsidRDefault="000743CF" w:rsidP="0009607E">
                              <w:pPr>
                                <w:jc w:val="center"/>
                                <w:rPr>
                                  <w:rFonts w:ascii="メイリオ" w:eastAsia="メイリオ" w:hAnsi="メイリオ"/>
                                  <w:kern w:val="24"/>
                                  <w:sz w:val="16"/>
                                  <w:szCs w:val="16"/>
                                </w:rPr>
                              </w:pPr>
                              <w:r w:rsidRPr="00884C23">
                                <w:rPr>
                                  <w:rFonts w:ascii="メイリオ" w:eastAsia="メイリオ" w:hAnsi="メイリオ" w:hint="eastAsia"/>
                                  <w:kern w:val="24"/>
                                  <w:sz w:val="16"/>
                                  <w:szCs w:val="16"/>
                                </w:rPr>
                                <w:t>水中清掃活動の様子</w:t>
                              </w:r>
                            </w:p>
                          </w:txbxContent>
                        </wps:txbx>
                        <wps:bodyPr wrap="square" rtlCol="0">
                          <a:spAutoFit/>
                        </wps:bodyPr>
                      </wps:wsp>
                    </wpg:wgp>
                  </a:graphicData>
                </a:graphic>
                <wp14:sizeRelV relativeFrom="margin">
                  <wp14:pctHeight>0</wp14:pctHeight>
                </wp14:sizeRelV>
              </wp:anchor>
            </w:drawing>
          </mc:Choice>
          <mc:Fallback>
            <w:pict>
              <v:group w14:anchorId="22686B81" id="_x0000_s1274" style="position:absolute;left:0;text-align:left;margin-left:45.3pt;margin-top:6.8pt;width:180.55pt;height:156pt;z-index:252991488;mso-height-relative:margin" coordsize="22929,19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zBh23AwAAsAcAAA4AAABkcnMvZTJvRG9jLnhtbKxV3Y4bNRS+R+Id&#10;rEHirjuZSZpNhs1WS7e7qlRgReEBHI8nM+qM7drOJnvXmanQqlQC8VOEAFUICYSqski9ACrgZdxd&#10;6Ftw7Jkk7C5SaVUpcY7t45PvfOf488aleZGjfSpVxtnIC9Y6HqKM8Dhjk5H3/ns7FwYeUhqzGOec&#10;0ZF3QJV3afPVVzZmIqIhT3keU4kgCFPRTIy8VGsR+b4iKS2wWuOCMthMuCywhqmc+LHEM4he5H7Y&#10;6fT9GZexkJxQpWB1u9n0Nl38JKFEv5MkimqUjzzApt0o3Ti2o7+5gaOJxCLNSAsDvwCKAmcM/nQZ&#10;ahtrjKYyOxeqyIjkiid6jfDC50mSEepygGyCzplsdiWfCpfLJJpNxJImoPYMTy8clry9vydRFkPt&#10;huvhetDtdwIPMVxArUz1s6kfmPp3U39xfPceCixbMzGJ4NCuFNfFnmwXJs3MEjBPZGF/ITU0dzwf&#10;LHmmc40ILIbhMBwOLnqIwF4wHARQyaYSJIVynTtH0ivPOOkv/ti3+JZwREYi+LbEgXWOuGc3GJzS&#10;U0m9Nkjxv2IUWN6YigtQY4F1Ns7yTB+4foVqWlBsfy8je7KZrGoQhn3gIgA22hIcf/UIdT0UU0Wg&#10;aY9/+caUPz359Y6pPjl5+KMpb5vyeztWHz55/NiU90357euvzbfecMPWVWTKB6Y6NOV34PfXZ/dP&#10;Dj825eemumtdq0emhs8HboRAR0/vffoUdp1zE/T4o6O/6z9Obv1gSjhSmeqOKf805ZfmVmXLZROx&#10;2JtMsGX6Gic3FGL8corZhG4pARcQSmy9/dPubnqKhnGeiZ0sz233WLslHPI+0+z/UbPmIm1zMi0o&#10;040ySJoD95ypNBPKQzKixZhCo8urMbQ4AVXS0ORALKWs6T4lybsAGMDiSGlJNUmtmQCodh36bLnh&#10;MliBtukpuBJoPHuLxxAZTzV3mvD8V2I9GF4cuCuxbGygVyq9S3mBrAFpAFIXHu9fUxYzuC5cLGrG&#10;LZkul5ydWgBHu+LwW8StCQnY6w06rBbcw+wc+88lNddTLCigtGFXbR6EvSAc9obQ2a3SQBtWD031&#10;m6kPkam/NnVtqiOYo6BrS9Met4qD9PxNDhrSipFynNv0zrDc7fSAQWQFpt8Pgn4rMCsJ6oZ9WHQS&#10;1AX96b0sukGBFqCspefjeaOvg94ilTGPDyCTGTw70IA3p9jKi9T5Ze5eKZuNElvQPjuZK6yN05yB&#10;UtkJVMhZ7lkA69S78++581o9tJv/AAAA//8DAFBLAwQKAAAAAAAAACEAYHYg8lJcAABSXAAAFQAA&#10;AGRycy9tZWRpYS9pbWFnZTEuanBlZ//Y/+AAEEpGSUYAAQEBAJYAlgAA/9sAQwAIBgYHBgUIBwcH&#10;CQkICgwUDQwLCwwZEhMPFB0aHx4dGhwcICQuJyAiLCMcHCg3KSwwMTQ0NB8nOT04MjwuMzQy/9sA&#10;QwEJCQkMCwwYDQ0YMiEcITIyMjIyMjIyMjIyMjIyMjIyMjIyMjIyMjIyMjIyMjIyMjIyMjIyMjIy&#10;MjIyMjIyMjIy/8AAEQgBGgF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17GW2sJkuil0oCHbslA2Pn1HUdOK7rw94pi1LdazSKLhDgEt98fk&#10;Oa8wNyGtI5FkbMbkuA3XP+TUdlqBt51eKYxytzGe4+n1rijWlD0OdNxPZNV8QWWkACd9zn+BCCcf&#10;0qDTvFWl6kjlZ1iZPvLKQteJ3Wqb5pGmnYszkn5snHpUEVzLAzOJt2eQN+MVt7WV7rYftGe5v4q0&#10;mO6e3a4G5BksBkfpWFcfEaySdkhtJZVU4yOp/DH1rzW21GGMszuvnSdgfmA98mm27pBKfOuMoRlA&#10;Fxj8KTrStoDkz0TUvGkl1aKLNfswkAPmP94D2/T9azLTxffRySTLcieJRgg881xc+p2UwIeSYtju&#10;QB9ap2ep7EkWJSP3gUMvU59fWolKo1e4m2eh23jHUIrzzp2ZkYEmIkYx/Q1YvPHE82ntEojheTgT&#10;A9BznA/r71wAm8+NmLStvY/I7dce3+etRT3hQpH9pxjn5U+X6D8alTqbJiTZ0k/iO8luVtpJ5pV/&#10;iy2Awq7aeJ7+5trnTzME3Aqi9SAe2a821XWZbex3hhulbC89h7Vz761qUk6yG9nV1+6VcqR+VdEK&#10;c5LcqKuen/ZZ7aVpZgj7B8koOD71btrp1Rp5HOzGERuQPcVxmneMbl41hvj5hHHmdCR7+9b/ANrN&#10;3ZttiaDnIz1PvzXLUpzjKzFqmdJFMGdA4AYDIAHFWnvRbQnkFjycdq5OC+kikjEsgf02mnStOZB5&#10;i5VTtK7sk9eKjlsy1sX7rUkaVmLr8vUZqG8umitcyxFmJ4HYdCPrWVLJFbzp5Vr5soI3My8A54z2&#10;H1ovL1jPGFOcAgsR3z1olHQRd02R7hXbbtMZ+Zc4JJ9K11aExE2zSMx6r1OffHauVuprlY4QH2k8&#10;7lwGPpVjSbsIJnEuZh03N3P9eKxnDqikdbCscZ+1TlGdR+7GeRnrisW+1KRWWIIyM0mOeh4xxVi9&#10;nnkiVgx3uOQP88VnrcoEE0q+ZKmXQBuhz39s10wSUbEvc00mlnUDAjdh8hbPp1NOsoPsEMX2p18z&#10;nzMc59vpmmWkyMnnBVJcA8/5/wA4p88jLMSu0uw4cjPH+cVmwsZN/qdxaSJA0j4JMisuFIB/h296&#10;tW2sXVxBImoqDlsqzD5mP86vy6RZ30am7gYyEEGRWO8Ac8fjT49ItJ0EbRsAD8rBjkj/AGs96ItL&#10;YnldznbnxFbQzT+XnCx+Wmccds4HfP8AKszStVk1K7njgA3LyAOCqjqT7f41u3fgKwmuN0dxOjMv&#10;JOCBV6y8JWWk2snkSfvJMeZIepAx+nWqlKnGLS3Bo6aw8U3drYJC8Ql2AKpxyB06A/zrFuG064vJ&#10;7uTcLm5fP3zgew47/Wq80VrFOqrI7M/b+6fXPaq7wW3nB2lBCnjA4/D0xSVSra1xWk9yndRWJW5T&#10;7E7PMhVnR2yw+ufxrMTSNLu7bybdJYg2DJPJLlkHHRRwe/vzXRbrdotuDujBI4x1qmsVvb7sFQXO&#10;SR1596I866j5JFRdI0nS5klleW5YKNkbDjPdvrx0pk11IHEk7ziKRS+6MEgrkfIy9xV557TA3LkB&#10;gRx1IrOuLkTSf8fPyA/LGenFO8+bmuDjZnPicXMqzTI7yqxyPKCoF4xyPfPYfWp47sxTi7jvWtpG&#10;GJfJOWxnsxOR+GK0yZJ5GDGFoT95cZJqrJpVlsIMCqHP97+VbqtK9wsxuo+JL+5sYbK7FtPEjqVm&#10;c5lwM8Z6dD0xWdJrZLJEHjjaRmDXLEkqDngnBOOe3r7Cr72GmBw0sedn3R2H4VmXVhaSybcPtUEg&#10;+uatVW92VYqap5Nhdxz6XdpcRx7NmDuy5HJ2t05H8q6/wl4qvE8RW1xfQ7LadFWVwuDweCfm9RnJ&#10;zyc965dbFdoFs4CgdSAAKnjDQhcyZkz95T0odV9B3fQ9lm8RxXWqG1hUmNhwegwB1x+FZcvk7ido&#10;6+leZC9u451mF3LvA2g54I9DSyatd3C/8fT7V5AXOBzRGs7ajT7normMfwj8qdZzRJcZyB2rzpdX&#10;1BYFBunIHQ9/pVETzSSGR2Zizdd/eqdYdyoNQuY9WuLyFpFkkkZtykg8n1rVh1Hzbf7Pd7mQEEAg&#10;/r/9eoHG5cbjxx1rWS4SOOGOJkV0bDEjII7+lYzqt9CGmc9fzPawC1Cy/Z2bO4KBu/zxRXQ3k1j5&#10;nmy28QlQH5yCTnt7UVMajtsHKyODxJY26BDOu9pArqc8DvW2sdpesjxnKMQwK52j0AP0zXlE7s11&#10;I8e9Mkk4PNemfCvX7fz5tM1UrLGIy0LuOVwckH1HOfwreWHVtypRujaTRrSdSGtGZWOfvnGaZc+F&#10;IpUQ24aFxzjLEY9DW7deJbS3u2h0+2TywACxHbp/hUUHieUO0m1SGHQjpXM5xg7cxnZGFD4Nma7a&#10;eMM8gXbjcowfXHWq+oeEtXMgAdXwABx1+v5fr7V2g8VTHaBEq5745x2qeDxJcqu6UKVJGMDHGf8A&#10;61VHEUk/iGrHmi+CPEM1wAlqNoPJ8xT/ACNa1x4C1CFo/sS3PkyKvmqyEndgZ5A9c49q9VtNZtZ9&#10;qtJiRuxq2L22Ko3mrhxlTnrXX7kloxpI8hk8E6/LCsQTbt4UspOAPfFWW8D6mtusS2zMQOW27sn8&#10;cflXrUdxFK5RHBYdQDVXW9ObV9CvdPScwtcQtGJB2yKn2CfUOQ+T9a1Dzr0xQj93ESAf7x7n9Kpx&#10;yzP0Xd7EVb1nRrzRdYns7yFopYnI5HDehHqDTYyduSvWt7WNopWEiu9r7GVlYdic16Xo1mdZ0lZ9&#10;PNxdS4AmRSo8skc5HXHXFeexabPfpmCLe6nG0dTwTXpfw8+HOvxT2etHUf7OjIEiquWeReoBXpg+&#10;5qJQU9GKcElckmstZtW2W2lzsoIw3l9KrTQa1LdrJ/Zk/wBSv617qIwFG4gsByQMZNIY4z2Wo+rx&#10;MzxaSK7jDL9jnl3/AHj5f/1qyb9b1WjUWdwAv3RsJwPrXvphiPYVFJawOMFF/Kl9XQuU+frqxvZ4&#10;lAjkjIHBcGtPSNDe2j+0TmSRiwcxqO46ZxXtBs7cHiNfypyW0IPEa/lUvDu1kwseRz3N40gLWUqx&#10;kEZEZJ71hXU15PMqjT7sAt858thkCvfDbQsOYlP1FR/Y4D0hjB9dtVHDpDSPIrS4ubayBurSWKID&#10;Cswx+dKl1LcP5yDzI14DKfu/X8a9C8R+F/7dhihWVIo0cMy4+8PSiLwfEmm/YxP5cfUbFGc+/rU/&#10;Vha3OTttVmuGhghjZ5WbbsAyTV9zqKuqPYSRyMDsTaSzYroNI8IQaTcpOk5dlBA3KPz+tbaafAly&#10;9xhjI4IZi3OD/Kh4SL6jTkebX2rXOmW5e/tmhJ+6GHIrmLnxZO3CqcnoO5r2a88P6RfhRdWMcu3G&#10;0sTkYqqPB/h9SdumxknqCSc/maSwiXUT5meG/wDCS3L3G3yyMcZJzVi31xwGLr904AHTivbU8LeH&#10;4W3ppFmD1yYgf6VYTStKiGYtOs1PtCP8K0+rLuKzPBJfEbzKyFGxjJxxWbJqN60ybWbaecCvo821&#10;nGMra2w/3YhS741UkLGuOuFqlh0FmfOkf9p3e5VgndsnaqoSTUsGi65I4J0y+PPXyW/wr6Am1COL&#10;rKoP0qm+rK7YSddx6Lkmj6vELHkEXhfxI6k/2bdKvYbME0s3hnxHsz/Zl0rHnpXqU2pSFXHnMD9c&#10;f1rDu9aliADOpX3fBH60fVohY8//AOEZ8RO2G0y45/vYph8N61E26Wybbj/nqvH611t1rbvkZwTz&#10;xIP8axLnU3LNGrBlGCSDVexghnIXFprMDyBojtOcDI4qikGoh9soKjOc9a6ae5aRclhwelU2fdUu&#10;nEq7M9FkWMj5ixPO49Kn3SCMKF5+tSk8nikz0wKz9mgsQETN1x7YqKS3umQ+WQGzySavqBzuz+FK&#10;v1+lNU0FjMjtNTDffTGeBk1fhs795o23LtBG4Zq+kZU4bqfUcfnWpZ2gkEXBKu23IIGD7Gr9lFhz&#10;C6VaX8F4t1JJGYt+djfxdgP0ordt2jjTAH3MjIbH/wBb8CKK0VNJBzM87h0NYvM3wMsiyEKZMqWX&#10;PHFaI0LULLVLGdrNo4GYqZCMZzgc/nXoaeWJf3rq+OQrdOP8P8PU10lvDbarpmByjDacdiO4p1cO&#10;+V2Y3WurWPPUBjYxgYGRjPUf55/OpSFSaONP4hkY6GtRvDc/20wtOFOT1FXx4Scx4eQsw+6w/wAK&#10;8X6jVvqZ6GfGiDYpcZbgH0+tGVQHLAtzxngfjXSWfhiNUQy5LLjv6VeTwzbBizjIJ6YFWsvn1Cxx&#10;0lwY5SkbOQg3A4PerMbXkjMAJTtygBU474NdzDo1mig+SmQf4hVw21uG3eWm71AreGAS3Y0jzvS3&#10;11Z0WOCQscFySATjj+v6V2d8dXEQ+xpb/MPmM0hXafbA5/StPyodwbaAwHBHUVgarftNNsVsxoeP&#10;r6130aKjogvZGXr+n2etaXb2mp2sF1MuC7A42n0DDnFc/e+H/C1jYP8Aa7NEjHJCyHK/ient61s3&#10;Fx5bbFOZWHyr6c8mufs7Zdd8QyyyZbTtPk2Krciaf+J29cdBXVyK1hKTWpbsdDtLm40xdLs5ILZ/&#10;mDNGVI4wd2favSrREitIYVxiNAgHpjj+lc/DMUQvz8p5x1A9a07S4CjaMFCS276nJ/WsvYqOqLlV&#10;crJmpnNHbAqMN0p26pEOwOlGwY4GPpTd1LuoAaccjmk4A7ikJDHrmkzgdaAJRz3pNuTncfwpoNLu&#10;560AO57HNOAJHLH8KjLfTFODr2NADipH8RxQASck8U0vjk1HvyeCOenNAEhXIJDHPaojCd/Dv1zk&#10;uePwpcsfvFevYUwlwf4Qg5xsOf50wHtEhJxI3vg1A8aHB3tz6ZqOO4SRmIim4Gcum0/QZpjRxzHd&#10;5PzD++FOP50CuO8sENgYY9BvOPzqkbe3kYpIgD9wMkfmQKt/OQd/HbaBn/CqzbRJuaMLtPByATTA&#10;q3FqC21YUZcckuWI9OMVVltk3MFjxjAIxt4+ucVZYybWdMKMn73PTvWdc2NxJKGNyBk/NtiXg/jQ&#10;Bn6mrKjKsK8feUsufwAJyenGKyk08vGzvHGsZ7llDAfQKMfnWvdR3fzeXcOVRdpxs+YnqTkEY9qy&#10;r+K7D+ZLJAF3FQ8oByOx6jH/ANegRizo8MskYXJ6cMzD16gH+dZ9xBksWG0nJGAOfxOK25JnePyY&#10;/s7oy7crwMfQH9KyLyCUSFVSNSOyocj9f61MkCMmUJkjBH4j+lRbecoR75qyyyYYO4wDtwxXg+mM&#10;0xg4PyJkdvlrKxZA3uRn65zTcndzjH5U91ZSC3U9iuKY2c54H0qRi5OMn8KmR1V+hDKOSD1qHuMf&#10;pQDjk8cjrTQi6soZgQfu854HPWtCLfciR3c7jhtxYDOeuM/X9ayEf5Pm3biV246Y5/8ArVdidVfk&#10;KS4O9QSDj3xz17VohM6C2yk20v8AMvPyMP09fzHvRRazb/nSWF5EGVRVyFHoCOpoq0SaN+Gk0+bY&#10;33CrMGbJKjJPUdun4Vt6ReRx2+VDEKMqoO7P09fWsuGNnLhhuR02sCTjr78c9fxq3oun3lreoz/P&#10;Arf63eANvuPX19cn1zXTLYhbm3a38GqTrJAc+WcFu/0NdIqrtFYFvbxJdTGBNqs5dgAeSeprdiJ8&#10;sE//AKq5uupoSrjGBTiQKiwf/wBRpccdf1oAeXPWm7znrTOT9Pc0049f1oAl3VxlzN5UkoZd2xiu&#10;1ecnPQV1u7jr+tcbOmdckQ5xG7Pj3zx/OtKYmY2vO+n6FPK5zqF3+6jCn+JuFUfTP861tD08aTpN&#10;tZAhmjT52H8THkn86xLlv7Z8eWliuDb6av2iXnq+PlH4ZzXShtsjexOK0sS3cuQBju2kbhyM9xT7&#10;BzuaPjaGzjP3e5B/Sm25GzeD34+lRwTAX86AdGA/Sn0EdJE/y49Kfuqmj4Cnt0qRmZQcY596wmrM&#10;tMs7qNxz/wDWqq0px0JPfnpSiUdOfzqSizu+lMJHrgVAzsASBn2JxzQrtzleR3BoAsB8cUu7kDNV&#10;g+eCOOlLvO4DGM9xQInL8YBOfcZpN7En95gey1AWKnjLY+nNJ5nHzjPbkYoGWUmVlLqcj6U1p40k&#10;CNIgfbnBIBwO/wBKrtcYUsvOOvXn8gaY0gdC5LBVOcruJ/z7UCLYkWRQ0bZUrlSOhqKO8iZthb96&#10;OzAjmoBLLID823B5G08+mOcVA/mOeWdWJwTn9cYx3oAsz3YTl0YYAIyRzk4xTizh8MOQMAqpH5+1&#10;VP4dru+dpyT/ABe/FMIRcdj6kdcf56UwLEs4VFBBJPAbgKT+eaz3vj5kkUceNhOeRzxnseOvpVdj&#10;GzeULrZIJMuNwUvx06cfhUNxe26S7hJE0jADDS4AHr059vrQInllV49sTTqxHyoiqzKevpWMl7dX&#10;cn7lpF2lgd4Ruce0nt0AOKZdajbebGrMmwAsFJOGYH1BwPyweary3V/JJG0BUgLhBFA7DaeuSSAf&#10;qaAJ9pmiMoCYZtqtNtHbG7GD1I+tZl/dzxiQJIZokYRs0cSqCSexB9e2KfcT3HnO090ieWFKg24B&#10;I9ATweTzxWbPIHjEiNNKC7MZFhQq3Oflxgg896VxFS61DEkqiW3wMH73II6D7vWsyRzOdyGJjIcK&#10;qRktn68c1acQ+W6Ijh2YKfNBGPqeg57jFVrtY/OwQvlYwpjkABP9PyqGykVZl2N80bKWOAGODn1p&#10;rqyxjLK3oN54pjtFuflM54GSf5VEr4OSML0+7n+dQ2UDIB951/I0mcj71K2VGGU4PI+UDNNCljgA&#10;g/WoGLnjO4U5nKLt3L83IY03AU84x0+9UkboN+QvK4B25x7j3poRJCN8blnyo5bZw2Pb1q4mUhim&#10;BGA+0Et+PzEnGcds1ShA8vPnMHByNydfUH1FaNmWlaVBuVChLlYSwByMMeOAfY1pERq2dxDbvHPc&#10;l0eTOyQDAxnoPXv3PWim2U0LQoLm4RLdG+VVYlZMcn7zAiitCbGvbGS3JHlxgAZ43AkD2A64wOg6&#10;Vem8R6fohhfUbxrSJ2IwY2YnH+yBnHv9K8rl8c63KmwXSxjOflQf1z7/AJmsa6u5tTcvdTlpFU4Z&#10;z2AzgVtKomtBKD6nuem+P9A1rXLfTbFpi8gOJTCFVj2HPPTPpXdwttQDAwec18laRfSaZqtteR8P&#10;BKrgeuDmvqfTr2K8sYbm1mkMMyB0PPIP1rEtqxonazdSf+A//WpSe+wcfSq2S2N3mH2JGKdvB6kD&#10;6YoEWNx9T9OKazE//rqItxjnHvSbxjhunagZJuJ//XXM6/c2mmS3F9PII0CB5GPbA6f59a24r63u&#10;Hkjhnjdo22uquCVPoR2NeZfFG8mNzb6VCu+S7kRgo5yBxjH19auD1E0TfDaF57fUNXnz5t9NuyfQ&#10;Zx/M11DjbMw9ah8OWi2WnrEvKqiqPwFWLgfvTWyM2y3AM2Wf7prLWQR63Kp53qsg+mMf0rWs+bZg&#10;aw9T3wXUU0aZK5Uj1HWhOwWuzqon3QVYikVl5cH1HHFcxZ6stwqxJICxHzLnFb8dwnlr8yr2x0x7&#10;Vze2jPRHRKjKCuy2ZFUgZPPoKcDnv161XLn3we47U1pwWZQSCB1+tBBM3T1x2zTQuGJ3MM8dOlVi&#10;r7xsuDgdVKjJqQttbaxfJXr0/lQBI4JXCgtkdWbFIFYjKBDnr8xpm4SZAyccHI6/nTGDnayyg8dw&#10;O5/lQA8o8coYbBk9N55pu6R1V9gB5xhicc9KaE3jaWYIRkAjp9KWMNFFsMsjMONwBJPPvQIrSXMq&#10;qSxCBTtwWxnnHBz1qq89+yyOLTac8K3OR9QTWmr4Xeoby0UjbsJP4Y/wqH+0GaRY49Pu2yCd5Cqo&#10;/BjnPpxQBRkvLvzSq27AbeWVDke2OnX3pq3Eu+GJ97OQSGI4465P+TUzXF+EdxZSsQP3cPmxh39S&#10;393/AICfwqxHC5gVpEWOQJkq0hJU/wC9npmgDLme8ihLoJfk4AV0LnnPVuMc96rx3Nzc5RY4sDg5&#10;uQGY/wC0VHBP0rTkTT7UwvOtuZ2ZnXzAC3qdo6mq95cHz45WnKR9YwtmSUyOTk8g4/n0oEUYrV0k&#10;JZrWNkbCrAFdhn0+UfjTJriaK5bLsyjqRHvLt2A2ryfbimT6nqltwLWeSIZPn3DCE/RV6npnkVFe&#10;Wf8Aa5jMthJFcN944ZOPrgFj14xjjr0oAqXF+0co8ue5jaRskqit+JIHB9iaqtdxzs0YedwFO8O0&#10;nI9eoHrVmDT7PTbySLdaR3ABCoiOztkcDIYnnPTb0qGaC8nhmKTJb25YLIiWpIbnoM/e+uBSAz5L&#10;+3ZmYwSWqFcbktdrnH+0Sf0NU9U1HzFCJLOyKoG5lY7vrkc/iavX1vemIIdSCW0f/PQhOPwHH0Oa&#10;xdRijKRmW6iuGU4AS48w49cDAHbOcZNJtjKT3RLr5ELtJ2dowmD7Y/nSSPLLkyJbxsoySzct+ec/&#10;hVuXIhXzJFWR8HvubPdiG/nVGdbZgFd5HkHBO7A/Mk5rN3GMXzJm3BgeeowB/wDWpJXnBLSSNvzn&#10;/WfrVZ4tgxuwo7Bwf0pEEYBBKEnuwORUXKHgDHAxUiqGwCxIHJAOP1NRZQZAIb060mRwdgP0BpXA&#10;mYbQwyxXocHg/lTg6C2DBSu1sH9582TnoMZxjr1/lTI5JNjBVAz1IHOKdHK6nkcc8EEfypoCwPsz&#10;7MPlcAbMn5R36/55rSzZxh2ZnZsHapj3Afj9ayEQllLDCdCQobB+hxV6K2kupFEdvDu4C7H25/A5&#10;/nVxuJ2NO3t41uFZGYyNziRDluMgYxzRViErbL5V5bAHjcyy7sD/AL6P8qK1RJ5ArkdR+dWIpAD1&#10;P0zxXTeHdDTX/D2oW8YxdRSrJETjGcHj15/oK5cr5chRgVdThlbqDSTLY2X5JAex4r6A+GOptf8A&#10;g6BHYFrZ2hJPPHUfoa8AnOUzXffCLVnttcubJ5tttPDuKnpuBGD7cE07ha6Pds8dQfwqIviXAMeM&#10;ZwOtRxNCqqYwMMcAjvTnUEjcxXtwaoglXd1DAj1qtqN19m0+4mU/MkbFcDuBTwUBClnI9SelQ3oW&#10;7064iQ7t8bKABnkikNWvqfN1zqFz9uluEmk8+RizSbjuJPU5qaw1m5tNXsLq4laZbdwAJWJwuece&#10;nU1TkULI7sed2BmodjXEiRr1dgo+pNNblPY+jdJdWtFZTlWGRUl0P3gPtWP4VnZtPVG+8nyn+lbk&#10;67lGPSugwJrH7rD1qC+t9w3D7wqaxPUelWZ0yhpAc5NbLa3KSgDy5RuVgMbT3FbljcI0bK4LAj0z&#10;moFS0vrea0Z1LqcED7yH1H41h3EN4+mX+npM0V15bIjo2DnHH4H+tcM4+zqcy2O6EvaU+V7o6ebW&#10;9MtZPInv7OOTONjzKCPqDUqPHsLwW6tGw3bxtw1fMBuZllYMSWzzn1r0D4aa7eR64mnkyvaTqcry&#10;VRsZB9vT8a2OZo9iV5WUs0caHPG0k/0pJWuVGUVXGM53YOfoR/WleYRhSEc7jjCqT/8AqpvmsUDF&#10;GTOODyR+VAhIvtRkYyxxKCMZVsn+VStGGVckMQe4zUKtIr7VQbAOHLfepjvJ086JMgBQRyD+fP0/&#10;WgCfACYHzHJ6nA/QVVeK8kd1AjSM9HWVi35bcfrTGvJ0l3E70B+5GhOR25AOf0p0lw5hddpUn5cK&#10;f1yOn50ADu1nEMR71JJVQjyDH4Akf5xWcX1B0kneWSQZzHDFayKwHpyyg/iKuh/IlaSR7gZUKZJJ&#10;MqPw6A9OwpJb+Ept8+Tc5xGVhdh+GOT9c0AU7a4v1Xz3026Lxrt/euu5hjqAM4HHrUsE011p7zSW&#10;l6jqf3cLTYZz2BKnp9aZcazZ6btjub/yTCoMhMZXd7AYOfoDmsWTxfezCWewgItY+EeaElpm6AIM&#10;gnP0pXA3Y1lRCi2rhQmB94uzegdiDgd8474qJALWMPbadbSXTD5vKVVI56Z57984qnp5ub+S3lvE&#10;mWZAd5IeJT7n5cZ9s9vyJ9VS3u/s9okl3cTEKd0h2H/eLAqvfgelMBk954ijubhltbVgFD7EuSWU&#10;E9MH8RwAKsR3N5NIDPKYpG+VbaIxlkz3LHg/QD86yLy61D7OyQrEkjEq5nnYLx1I6cA8dAKjg1DV&#10;IY2J04tdEfu5I/8AVAHoTkbsfz9aQE9xpN4bxZZHJC5bK3ErOxz1+VQo/I1iX2jxRh5byVmErZEV&#10;uqK2fTO7qPp270TTanc3sst7fiwi3ATRQyMxA77QMgceuKp3w0p5F8m9+1zggIHZ3c8+odQuOOMG&#10;kxjJNFt/IkJsZo0QEgzT4c9+wI/PFKqafJY4WRgiqQsNvMu71JJ4yM+uaqrbafdzNE017NMDxDGr&#10;4Gf94f1pLrR9Ohtcxw3AuM/8tVfB/IYH4mpsxXRDdNbRlM38ztwTEp8zafrjBqvJfWaRB4LdzcEE&#10;M8nT8FHAprl7eIJHpsW5lxueXefqFzgfiKqtLPFwpiBx0VVOP0qWyhv2oH70QYZ9KRijYZVK/wDA&#10;RTzeSBMPKDkcBQB/SoftIPf8No/pWbGKHZQRlR9QKepZlwMEewqMy7h1b8MUB8YBZsDtQhjyjZyG&#10;wPrSiTAOXAP+yKYPKP3ndT68H9KmRZLsMF2swXJ45OP600IkgnjkYJJctEP75B/pmtGyuUjIhm1F&#10;EXlQ42kHPrgj+ZrHR44gr/vOCMjaCP1zVuK/VEOyUKR/BMgII/LH8qtMTR0KgmKCVLW3k5ISW3mV&#10;SSO+CMH6ZPHpRVTSZbaa4RJLK08uVgNyPtYZ4OFYfy/WitFqTYxPh3Nt1meIhtrw5PPHBHWq/jnS&#10;ha6u9/AUMFwckIeVfHOR74zmsbTL59OvorqPkofmU/xA9QfqK6XxBqX9q6IXjtY03gOCANxween4&#10;/lUN8sr9zS+hxxQyQlVHzdRitTwbdi18SW77WZSGDqvUjaf61mQuARV7SrTfrkLl1jUSBixOOKqS&#10;vHQSep6yviOKFgYdwCncA7DBxXUaTr1vf26FtsUmejNkH6GvPfsHmsqW9kCx5DyNgY9cGp7h73T7&#10;Pa8AQHuijg/hXNGc4jfmep7kxkbQPrTWHy4VzjOa8y0nXNSlSOVpXS2jJP704BPoO/au2sdcs7uP&#10;ZFKgcdV3Ct4VlLR6EWZ4X4o0i50bXrm2lidYw7GEsPvJngj8KTQNKvLy6jukhf7PbyK0kuPlU54G&#10;fXOK95urWx1PYt5ZW90EHymRA+09xz0pLzS7eXQ7nT7SGGGN0bYkaBVB6jAGB1rbrcL9DD0V/Jkb&#10;b90gcZxzXSpIr4z+teUx6pd6ZJs3k7DtKOMgY7etb9n4vnaJf9Fjf1Icj9KpVovcTpvod9bgJIe4&#10;NSXtylraPM+PlHAJxk9hXHx+LLlj8ljGpxgFnJx/KiW9ur3DXEm7nIUDAH0pSrK2g403fUt2V/ce&#10;VMEQSS5LcAEDPt1rEt9ZuV8VOup4gbAVVUEIVzgEZJ7+nerSSzW9zG0NoLgFvmDNtVR6n+WPesfW&#10;xYb7i6nneNZZisZYckFRu/HIzznqKxa5oWOinaM02YeuWseh+OY7eX7KbC4kEylkU7VJPBJBwM9z&#10;/Sug0vw3eXttdR2uqiOBSZI/KiAB6YBK8np2z9KZp82g+KL0wamoR4oxHbSswBYd+o6/4139rZwW&#10;VnFbLAoSM7VCKT9CcD079qIqelyajgrpFfw2dSh0pYdRlaefcdrsCCE7ZyAc9eo7itabDIyyojR9&#10;W39MfT/GolhRVyqAkEkkgDr+maZJcmKT5kJzyFDEufotaGA9ZVNuCPNVFwBtTBb2AHIH5Uis52rl&#10;06nLAZ69M9O31qCe/gjVlZ4406u7AgKcjIz0Dc+uc0kuoW8FnJIWMcaYVHfHzn25yf69s0gJY9P8&#10;os/2iSaUncfMbjHPAHYfnUjeeuWSKNgoJXJO7d7cdKoQPNeuyXCGBFGCh+XII53KCQOvQk5xVW5v&#10;LXS7WS7lu50hhGWRdzZAwAcemfQAUN2Glc6q1sUuP3FxE6soDF43AjYkngAc8cZyO/eqGo6c0Vzt&#10;8mBwR3PzkezA8VzmlanLqDfaLfWVaCRGG6SNR5co6qeOOh/A+4NV5fEWnXN39h1CaS6mhJU+U+1S&#10;QTnK5APOfWoU7lyptK5std6jAqxyWaRIclQkgkcAdPlyCfwJqob3Wvs8sm1PLztRnhZGY9B8hJI/&#10;I/Sq9jIr6g0dlpqJ5J2NLdSnfEO+Ac44z0NQ6hq1tPqZV3his/LA+eVN9wvbqfuk884/pV3Mx1zc&#10;XES29vqN/La4G544ojM0n/Alz29hUsN3pkWkm9DXIJPlrviIY5PGFxj8arC6ij0+4W3u0ttj7g8S&#10;KY4weuCNqt79TwaztQ13TruPyp5kuXRsbydsYH97AbGee2T16UXsFizqFzaIHsbU36u+15I7SJWD&#10;E88lDxkcnBHXpWXrmtTJ5Nrb3VwjKoDxsCAp46/KS340/wDtzTbQxw2jq2wiRmjlZIyfY7iR+IqG&#10;58RSRw+f5K2yliIzIs7NnGD8/GPw59aXMgSMy8NlNGonF7cSAcukG3J9MYGMeuTn070tpdT26Oul&#10;aXcIzLteTyzvxznnkgfpVq38aSCMgwFpGQgGNmdgfx4HP1+lc9e6jd3G5JI5/mbcfM+Yk/kKhtDs&#10;yQalNAzRlruKdT+7HmZVe+SMVUuLaZw1xPOrMxyfNfDsTnt17HnFTm2ntYoZiEDXC5RITiQYPB5B&#10;xyO1Lb6Jc38qkLcKX5ZnUH+uTU2bGV4tKu5EjdRGA/TMij+ZqIwRiMs8qhwcbPmz/LFX7uys7JXi&#10;+0W9xOpGX3N+WBxxVW4is4I0EUpmJGWZAV2nvwetJpILkI+zg/NkjHYnP8qDJajjY59c8VFglflY&#10;AE9wAakNvJsBwGz/AHOakYf6Kw7g00iP++/5Zpp2fxIAR3FO2ZwVK/nSGLsh28OQ2e60nlw5y0gx&#10;3wKAGRuQM9asvLEfKb7IFwMMCflf/P1ppCGxJZFW82dt3Yr/AFyP8aswPp0LfLey7zgZdSq4z7A5&#10;9ORik0/TTcTKWSIKCCysTkKercdsd62rLw7ot+81sl4VkRuJvMG0jH904OAe49atJsTGWDWdqrXc&#10;eqOkEUwzsReM5xlepz0yAKKJ9AaOOaO4tJTIPkjlhtcq4Xpwh4Y/Tn680VfvIWhxGsaa+lapLaM6&#10;nb8ylTnIPT/OK3/B01vLHNbXPlFkO9C4Hfr/AJ96l1zw0b6/8+1V4gfvq4ZyQO4wCfarOiaJLp08&#10;rqXSOaPy8yoVYcgkgd/SiWqLW5zviTSjZX0txFF5dtJJ8jA5BPX/ABqvptv9suEjEHnORwN+39a7&#10;a9tl2NGIkaLqzPxk9QcYx19qW1ayiBEdks87DHmyzkt1zkBQP50ufQbiRW1teaWgKWxHALHduP6m&#10;ntqss0+H3S5bHzAEH29O4rThklbO4OeenXn6VnPE9tdxXMsBERc84HGa55q7uU9DR+0P5WZLAOGw&#10;NrxArmqb6vZWw22tskcucFxGD9cd6vWM0t0oMUMCwDhSwyRUOrWUHkAzzwogORtjAY02tLiZb0Lx&#10;bH5ixXJKw/3gOV/+tXVWusx3EjwwFHZWxjODjA56fWvLHUN/qPPZV/i29vwFR2t7JaS+bDK6SLzk&#10;miNWUdzOx1niyxSPVDMpT98gchRgZ6f0rmAWtrhWQ4VjyD0NasuqS6rYxu2D5JOD656/yFZ1ygeP&#10;IPOOK0bu7msdjYtrpcAtGc+zVqxy5A2L17msOxkWSJS3BI5IFasBUtwxOPWkhmd4q1qbSoYfI2lp&#10;gwKumVIGOa87uNTuJXQXNxJIo+6HckD/ADgV0/j+bF9aIDz5RYD6n/61cXt3HJ5NdVOOl0ROTej2&#10;R0/hvWF03U45niE8DfLLEQCHU9sEEeh59K9u0LW7y6sDerZvDGw/dRyjO4ducemOa8J8J+IB4f1D&#10;e9olxCxGcqC6/wC6f6V7xZ61bXiLE52S45RvvCpnUcXqhxp8y0ZoTXiXAXy4uRkOQNo/I81UP2hc&#10;snO5vuysBtHttH9aPKkaRmM2Y/4VQYP55zTnRjG8jAbFUlx1K+/0FLnTIcJLdFVr2A2nnM9tKI2w&#10;zhlCoM9ckmqttqkc0ji3eyMKHLSRyk4HqSFwD171U1nUbNIHur2GKayRPk3qGLtngKrD8c8io/tM&#10;zSRSfLaW+wYWGN5mIHbAXCD6c0+pBLqGq3CwGcMyReXuxDH5hkAxyudvHPXnivLvF+uXeqTKSpis&#10;os+XJnAmTqp55JwR6456V6pLLcSWoHmNIhGd0gMfy9MkHLHHvjPXpXD+JvDcBlOto6tHGFCqpBUk&#10;EDgfnxmpkuppTlb3e5meE7+50+2mtp7f/Ryu+FpYidpbqQVZW5Hv71iT2DaXdWz2c13JceYGeZI/&#10;lDbsjAySe3XHStO81SVpCoDRnupGcGqx1a7iI2s4kJBDRna3Bz2rljVnzntVsLh40NL3XU9GXV1s&#10;dGury7lLsscYaSEfOd/OChOFboCMnGCK4e9vfDOq3Ae5vdXSTgH/AEaNx/6MFbWnSGXwve2/lIWj&#10;tjfFpGEmTEynDDHf3PQdK821a5W6vnvYLRLWOX5hHEflB7kDqB7VrODn1a9DxVE7WxNmUeyjup44&#10;Gl+W4ZfkBx8u8Z4yB0H9K1JrVtRMcMl1ZXbxr/yzifIUDqQpAx71y3hK/jjjf7bfywi3DtbpHncH&#10;ddpbI7AAcZ9Peuxu5NQtBGLHU71xKglJutrBgem3eAPX6/hWhLVhU8O6MLbz5kiVCQu8XL7c9ODs&#10;9QepNU3vrS3t5ba10qya2jJyPtAeSXnrkc44HFUJfEOsl5mEcxaM7GlmGQhI56gKDj26H3qr9puf&#10;skZt5mRFJzNJBgA98PlucntipbXQLFi11sW7vC1va28BQjIi81gD2XJ+ncVYttft7RHkt4YYvlIQ&#10;YHmHPHBVePxxWNe/2moL3iSshbkuS3TjrUdzNbGZjFbrEgc4jSTeR/wIjmo52OyL8eueWGdYd87A&#10;jdLKxA9wCaqzXl/cH97LvygxvYjjPAGTz+FVCVEW8TLuY7WRc5+p4x+RqPzHd1zmTHQH09KOZhYl&#10;cSwgsJIiZOq4BK/nyKYNxy0kmM85Xkmm8yM2QiEHJ5Ax9BThHMsJbcBF1++Ofwzz1pAMedxxvbGf&#10;4qb5uTzgZ9KmhUSN99I1HBaRun5c/kKdNFAjhN3zd8qfbntSsBGshKgZDY6A0EgnAJUnrUfl8kj9&#10;KTAByME+9AyTbMwwrMwGcCgu7qqu5IXoM9KZ1JYDGB0AqzILW4EXkOYW8v8AeLITgt7Hng+9CQiz&#10;pcEupTjTVu0h8w5i8wZy/QLnqM81anuNT0O6jt7oy7YxwrSb0bPRgOQazBY3EYjkEbOWQyKUByoH&#10;JI+lXLSSS8Pl3ih4ZXLfaH5dTju2Rk+zevarQjZGvX0KR3apZTyA7WKqYmGP74BCsDz+vtRWSEvP&#10;tcN/DAwtjIsWZ3MqkjnBwM479D9aK0uwOzuYkkkVJGjZu2wcimC0hjIO5txGO9SwQwAmaO3VXPGc&#10;dqtK6rgsVC+1Ym2pQl0uK6XEsbMo9WIzVWGyg06QmFup5G7OfbPWtO6u0ZSIpDxxkHms8SRwyszW&#10;8jyHo5TAH44oBEkKXLXBdo/KUZAzIWz+FVtaiMsMaCRyxOFRRncf6fWpWu5WZYYYirsQWzkgA98j&#10;gdqsQ2iRNvfLyN1Zycn+lOyDcxoIrzT4f3sU7R85SNjwfXiprPUdJYbri0CORnc0bPj8TWpc280z&#10;BUu2gTHIUDd+faqs+lWhjwJCsic785596W2xNidriSVP9GjZoO4ZdgI9BuxxVA+HprvdKvlwKx6B&#10;CwX656VmzXd9bXRhiL3WONwUk4P61q293q00Q2pHbxYwc8H8h/8AWoTUt0JmbcadqVj85TzIxhsx&#10;cgj+f6U6WMbdyEFSM8dPwrRwZN3mvJI2D0BA/Sqci7AyAEbeACelHKlsOJHp5+T5iRtOOBmtqDaV&#10;VUOSxx/jWLpse55gWOMjgGt2yjyc9jwPpTLOK8fHOtW47i3H8zXJnKnbgjPtXomr6Idb8ZYYEQQI&#10;ivjvxnH6/wA66ptF0mdIftdpDJFAQsa7eeP4eO3tXRGqklFEOGnMzi/hzocN/qMmoT5ZbIqyRDqz&#10;nODz6Y/lXpGo3WnLGxnR89Ny43q3qOcn8M1U1O6Sa1htbfS2neUgLbuTCoA7nJHA47VLBphgMU5s&#10;re3kXClLeNB+Jcrn06Ypt3Mr21EhkuzjF3MIwcBXh+Yj/aJwAfatrSNSa2ug+4tkEEMyncPUYJ4q&#10;nII0lQI0ZnRdwVzuOOhxkjHpmqF8NUaLzd7hAf8AUW3Bxnu2Ce/8IH6VChFO6RbqSejZe1u7srnU&#10;51gh8uZBsjkKYAJwDtba2ByQeOx9DjMl8S6fPenTxBc3TL/yyjjBUkcjnPt0rHFoqXEUt1MOZOIf&#10;LkZ3PpkAYOfQE8ck1pJZB2dmghspCuVMcj7gp69NoHTH4U7tkFibUNT8877eOxtFYFnuHZ2Iyefl&#10;IUD1+bA6+1Q3tyszmDTQk8MeRNNcSukcZyCDvJ3MeD908Zqt5nkoLS3me4toeHYBpWzkhdoxgYx2&#10;wPrUmp6xC2n26StFFduQqvMFPl5A3MFzu9ePXihsqKuzlbq2tQl5NmESSTZRsbcL6hTz3wO35Vn/&#10;AGfDi5t5UYk5AwOoPsCe9bGo/ZHEzRCS8TaFDsMb2A5wMAAAceo4xUejWMGmgT3jTRqpDNkhh1+U&#10;EKD147jr6moUYtabnROpL4W9DNuvEl7pMMsdzaW8z3cfkNxj90fvA4xknjqeMVx93Pa3E0j20TRo&#10;SSUYquMnoPatDxBeXMl/KbxxneSFB4UE5wBxgc+maPDslompxR3kJlS7ZI1TC4ALDLHIJxjPTBzj&#10;nitHGyOa5TtY0XM7uUUcbgeSfb/61dGFjnsDexQ7I2kjQp520oNpyAG5IyOT2yKy9chj0XV7pIk/&#10;d+YXhR+dmR1P07fT87/hOzmmnN26AxzKyk7iGxjjkdD3pxjd2FJ2Vy5qF1p0Uqi0knhSRizqGWVU&#10;BOcDn5j9TUcWkJqErJpXm3JC7sviPPqcHj14zWxq/g0RwLqQvcxlh5wnf5gPUHv9Ov1pkurXkGnz&#10;RaPp8/2UDynma4eQtj02kY/wrFxf2h3XQZe6FaWtqs13qifaGUf6OpTepx7Mcj34rmrsZnJRY1AA&#10;4jbIHAHqacs6tbtZpYh7uWQDzOSw/wBlV7dvXpVeS1uYXVZLeVGYblDIQSPUe1Zt3GiwlufMMQaN&#10;2bG1xKFUcZ5Jx/SozjG1lKSZHJOOPpioluJEIKMUI5G0kY/+vTTIznLMT7mloMtCK3aPYsrm6ZsB&#10;SFWMD13lv6D60kJhRHaZi0in5Y9u5W+pBGPwqAvlugA9BkgU3GaVwFZvmyMD2FPEhkbLvyxyWbOa&#10;iwcdKSi4E21sEhhx2z1pRuK5/lTAH7Hj604gxhSWHzDOP8aYDg8iA+WzLuG0kHqKERCNvztIWAAA&#10;zn/PFNyhHLFT7DNM3LnGe1AF+GaXT7jyZWkj8p95ibIIP5fKeBzW4vh9dUtPt2iz7hDHmZXI8xTj&#10;0HJPB+vbNc19oDoEmAIL7jIF+f3+v41f0nVZNJ1Q/YrgmGVgjF1ADDPUgnj86uMl1FYks717CJ7a&#10;5Be0ZsOgfB5/iUH6fT1oro7ldP1rw49rDI91qtvISnmOGYLn5sNxlfT+VFXZrYRp7yx2o3y9dw5p&#10;uyQzbvLVgOATIefwpxG0ct16UpljiHLj6ZrJm6GrfRRP5bqIXJwBjr79KsLO2eY2Oaqt5d0ochML&#10;yGLcA0+ORtu0q3y98daAEliR3ZkUxvnkqKfidAmASenTp9aUSyPgLtUdDnrTvLLJ80mT328Ur3AP&#10;PZQMhQe+cHFQTWlzfs0br5Nvn5ieWYew7CrUducZU/zGKY8DqoBlkKjuH/n3prQTsUp9NtIV2STu&#10;kgGVLOA36DOM/wAqqZubVwyRySwHqrg7gfUe3tVk7l1MK0abAOWIy27t/StAMXGGAXtzwTQBhNqk&#10;+8KtqxHbCnkn9agWUzRt5ihZEYqwxjB6/wAiK355ooo2XAwvQg5rnbZU+zeYJQXlYs6HqD3o2e4l&#10;oS6edvnDHUiugs2HygCuctvlnPvxW5ZNyAfWmUXWgt/PkvH1GFIkwJIw2PQc4GfbrVa/8baesDeV&#10;bRSuRg7k+Vj2OPX3rnr/AEy7n1G6ZIwVeVirFsZ5pG8NyyQZWRC+7BHYfzqW5dCHdmtp/ip2e3Te&#10;6oODjnI/znt2rro73z32lCU25JG4EH8v615e9jPpkg3JtBPBLVt6HqUgQ8h3OcK3OBn15x/9anTl&#10;KO5KhodTdGa5vFjjhfyQN5LQlFGPVmbk/wDATWJdR6lc+cs+pQyYY4iS72JEOgD7VDMfyHFaWmX5&#10;acvdXMxY5Gxwm057cDP45p2t39vpYCx6ZcSoo3u0EZVVwOMt0xyelbppktNFHTmuoHaOOyjMhUq0&#10;sEGAvTILs2W/OrUMEFoJoPJhee5OwhIz9zpkkEnGPp64rKt/FqSTHzopljCklvMJIX6ADPIrQtGi&#10;ui1xpaRogGGma3JlZsc84A/EZFPQQ+eXUcyW2n6Yy7UwCdqRqfYevPr0rHMTRbLLT4rS91YtuluQ&#10;VYRYP3cN6e2K1LuaOFGDwT3cyDatpDICCevzBOg+vHtzzXstL1G/t7iO5v47Uklfs9qo2xfXB5Pb&#10;ByfekxopSWzQeXbvcRF0BNxNJNtCjGcAfeIGCeQfpTobOd38yG8kS2cgGSRSN2c42jPTjr7fjVY/&#10;ZNC1FtQu1vr2OM/u5TGYlVjn+HABPT9aZpt9J4gaeWWxZoYSHIZl2jHQs7YP1wCaE7AzitbsreTX&#10;LhoHDQA5DMww3Geue/1z/Ko9DuI7HW4LyQJI6thEOfkbsf6Vq6w765qsrjyEU4SJUcBQOi84GfxA&#10;/CsAIkVwG5G3H4mocikaviyaK5u7i7aBVkn2AFX4BVcEYx9O9JoniP7FBFEcJtHXFZt7K1yFAB2d&#10;fxqukQTknBHbFOM2DSO6uPFFpdRmK6ncpICmQOmfpXPstp5Gz7bNvyCQ8eAfwBP55/Osj7RPuUjH&#10;FaFxO9zaQlbFII1YgyqGJkbjqxPbjgetKcriUbEJkaN2VJCVByCpIz70m84xk/nSi3m3KvlOC3TK&#10;9aYwKnawwQcGsSidLqeNdqTOF/u7jj8qj3f5xTO9HQ+4pAWY7los7Vj+brujVvyyOKV5FY5RXAx3&#10;bP8AQVWGcdKftZVycDPbvQIl3qV+UEHvk5pOWHTmowR7U7nqDj8aYBzzQCcEcgUdSOR+VOXZuwzM&#10;o9uaAG8Y70NtK8DH40o2gDqalu7WS1aEyeWVljEi7HDDB9cdD7UANgUFgHfCngnGcVqaj4dvdLkh&#10;BmgaSUbkWOTDexAOCc+1UI4XS2a62qURgChB59/pTjqMkt+bmViuWZysTbAM9dvpVK1tRF5PD+oW&#10;8YuzHK8Q5WS3ySfyGR+IFFbvhHUp7rVFtHvi8Y3PEhBDg9Tg9O5yDkUVtGEWtBam1GPMyWIzjGSc&#10;imm1hwC8gJ6HZwGq79k8xAdvHrSrbIo3AKOaxRu2Zk15b288cSxuzsePb8am3zSyfIpCj2yT+Jq6&#10;baIMX2rvb7zY64pWaKJf9YCccjvQIoYc3KsYlJHRtucf/Xq5BliWA5zgjHJqpdvMkJaJWZyR91Dm&#10;r9pMRaLmKQOR8w2nINAExOcBuFXoDUYRMs+4jrgY60155cDFuxAPUnA71GrMdxMRVvfkY+tMVyvO&#10;JvtEcm8ooXGxT1/z/SrMUCzqWkzgcdahnSZ2wHTaOu2p4TJDCF5APOCOTSsMlFlbeVkJ5nGCGP8A&#10;SsybSbJYpHgtfKmA4Cs2PyzV8i4eNim4AZyGI+tQRRyJf28krHyN4ZxnggEdvwpi0OVF5GLsW0Ec&#10;lzdOdqRRKSSe1dAivDOpHrggdiP/AK9dm+saTp2nvLpwiMj9EHLFs4GR271hr4d8RSXJVbCD965c&#10;zPMFjTJ6kdfwx+dW46aBfuRGKQSO7MSrHcvHT2/CmQhJ4nYbtuSMEYNenWmg2B0poEYXMDjhgwPP&#10;QkHtXOXHga8t3dra/hkhOcLOCpUf7w/wpOL6E8xxt5p8V/ESfM3pxwOp/H/GsmfSp9MnWZIfMTbg&#10;qjbiffpx611LpLZG4WdVieBsHnIPTn1/OoDd/aoW8n7w+9tBbj/GkMx5NMuLhEdElgkGCw3AZ/I+&#10;lUrvw4ZctNlZTyHU5PTHTuKvGw1Kyl3Wk2+FSX8lsgt7DOffvVuM3t9DHK0C2jhi3JLZH07D/Clq&#10;h3ucsvh/X7Jy1pBbvMCCsqOu5TjqpOPcen86mvbjxXp1ikdxf+SXXJTzA8jc9RgEgdOnFdPdPc2i&#10;+c8EcluWCySKxDIDjluOn4+tMa8s7+1dBPNEHGzzUYo2fZvzo57aMXL2OR0zXTZWglSzYXTr5cl5&#10;cM2xevACj+eeaZqMlre2L+Z4lMswIYQNbukZPfGOPXHA/CtSDwDYMzZ1OU7RuIEPbr6+lM1jRvDm&#10;l232WRriOZx8t3LGzr7j5SBn8KrdE7M423ila4XyihKyYV3KiMkc8luPTrWxdHXL+H7Pc6jbPCDx&#10;H9uhCjHTgNjFQi30K3XL391ekt8sEERjyfctn9BVvUW1K1sRPbaFHp1qpwXMe6Tnj5mbkfkOtK1h&#10;3M9rWe1RzJc2bRoSFKTI+4jjgDJ7d8VmyR5UuygEnr/9atFb3fpqWlrp6A5Aecgu7MST9B9MZ469&#10;aqXdnc2rYuUaN+6Nw3r0696lgUjxSd+QD9akIGPf1qSKfyo3URxlmxhyPmXB7elK4EAXnH6VLhuA&#10;c8DAzU8cdn9hd5JpRdbsJGsYK445Jz9egPSq+7tikwFx70MoIGKUY70pqRkZFICaeRx0pmDTEL2o&#10;pKKBDxjvRn0pnvS54oGOzx70Lmm5pcnpigQ8MQfX2oU7MY/Om9PWgg4x/SmBKHKhxk4YYYDvUYzn&#10;p06mhc4PA496ljdPJkUM3mthVQLwR3yc8dqACG4ltJxLC7RyofldDgiimWzQi5RrgExg5Zf73t7U&#10;U0B60JJBGAZFLe1R7bmUcttGeSKbblo41Eg5A5461MbyNyEIY56gDFGhrZgIGYAGUnH+1ThbqF7n&#10;AzmkWYL0T9OKUuXPOcHsKAIIiUmKySjg/KAMc1oMsxjLbvlHOen6VlhJjqKmRMoM7ducD0zWpvkY&#10;iNnK5P4U7isMTznXbs4zxmgxoBz6YIzT40Z+hZhjg4o8uXP3OP7xHX1p3CxFDCxK5UAE5HHSrsaK&#10;BwR+XNQu/lsgwDz09ql81X5DbQfalcGh5EMSELgkjqODzUEo5UbsKORUgIZ8+YTjv2qN2QudxOf5&#10;f5zQ2CRnzwMhWReGU5yOtdIPFN3GqIsJfdwf3gAH/jtZDxAoyA+WSDzio4AIyd2Hf1z0o5mth2T3&#10;OoXxPexDYIBg9xJj+S1DPr986GOHEZC7Q+7e4/Fuv41jb2b2Xvyc0MTtJUlR61XOyeUxbvQWuo3K&#10;31w0x+YmSQsHJ65//XWZptxJoFxJbXbs0knzAbOPwJOa6czBTxu4HXFU77SV1WHEuSSPkYEAr7ik&#10;DuTW91FcKrhSynPOSM+uOasEnfksoj6hR1rm9P8ANsdR+xTysWTODtzkH6fWt7gNkYI65xzRGV9y&#10;USNKrMYx1xkGleRbdZA+3ykG5t38Iwf8KYRtbG0eWTjc3HJqk93YTO1vJLFJ3ZMjH40OSRaizRH2&#10;Z08+EeaJE4VVJ3g/XiuZtfA9pDdNcTTMGLFo0KBkQ88MD94dOOKia/uLNpYbJsQZzECd2PbnsefW&#10;tez8QTgKt3bmD5Mh+qn2I/hpXXUm62OS8S6VfaffLcT29ncwIo/1MPlquccMFwR26nvWG2oRkYGm&#10;Wa+48z+r16jcamDC4uAjrIhUDAIxyORXOXmiaVeKzxKbV3c58tQyjPoPwzwalzS6k3Rjz+I76DS7&#10;eO1eC33hh+4iCkL0/A5zz1OM1z/msZfMY73znLc8/wBa6GbRLaM+Qksjuse75/lXPILcHnt9PesK&#10;SCS0DLLEpLZA3HlcHngH+dSpX6jTRGXY57buuOP5UzgUmaOopjFopDRmgB2aA1N/CikA/OORSHk0&#10;g6nIzxS0AJim45qSkxQIZijn0pTxR2piDmncg9aZTqAFzjvTs8cZ/GmdaO1ACrMyNnA5BBFSWkUk&#10;1zGkcRlduAgxlqh4FTPdSPceeAI5BjBiAQA+uBTVgCeAW8zIZEfHdDkUUwxOYRMPmX+I+hooA9V8&#10;uaRhtZ1jLfMSMYA7AdefWryrHHwUyB7c1IkDYJYAY/Chn2D5McDk4xWmiLu2QSKoKnafmpEgBOdh&#10;bJ/iPT6VUN1qE8hTdFDBu4Y8lh7VeDqYthZnJHJHBP5VLkUkx8MIV+Dz1Iq0EQg/Kp47jNVIUCHc&#10;FOT3z/jThOuQqkEH0INK47F9M47Z+tOZBj7oXNVQ7MoKq+BQJWZcASE5xkgii7FZDTGZGPP3Dgdq&#10;WNFVQir09BxS4JG1epFSY8uHqc57UMZERt3OWGR6DFJ5i84Xd9f8+lBORl+SOntUDQueny992P5U&#10;WFfUsOXK4Rdx5AB6e9MYKpCsQeOgHSph8qBEySBwAKcokZF28DpxRZjuiuxdFLEcE4G080mwsDhi&#10;/Y8jg1JKjKNwYHrwT61DBKRMifMue/8A9alqArRhAV5J6cVLBCYlO1cZ5zTxviwyNgfxZ4/Kmssh&#10;7jGc4x2qkJmJrNjAsy3n2hortcBSB97B/D165pNJu4TAsd05MhyjSvlvpirt7pUeot80hVgOqjt6&#10;YrLuNDltVj8m5f5eA5TIH5e4qZc19CNehsXD3Y2Czuo/LU8h0JJ9sYqCTTba6maWe0gaRuWYJyfT&#10;+lU7C+Gn3At7lUEhYfO4zu/2+e3JrclCx+WitHkDcdp6/wCc1SdwTK11axQRqCQkaqFHTGB7Vy15&#10;c+YzrDcbA2MH5SOOfXJ+mK1dYvzeBtNaOeIk5Lqu7djngehIquuhwRRRlU82VSSZOw464PtxUyi5&#10;BJX2M6K4WbcQUAkOFYMBkgdge3Sq8VyJdpt5VdT1DFQcc/4fzro73QobqzjfEAlQcMV5zjg8Y74P&#10;OfpXJy2dxpMwFxAqpOc+YrY444HqOe/rWbpWQuRJGzax+bKjPHEXKkEknHrjI5xUjaFZ3dnk2wtZ&#10;Gb5TCBkY9/8A61ZGmPcz3iQQhdw5IUD5gPr16/oK7OK2kgttjsFYgH92cEelOEX1HGKW5xd/4Svd&#10;OR2s5ormDBYjYPMH4Hrx6GuS716lFps8J8+aZZG+Y4Ocj0we5+tZlx4PsLndIs0kMrnICAFR+H+G&#10;OK0sM4HnvRW3qHhTUrPe8aC5hUE74eSAPUdawjkcYNS0xC5ozTaKAH5pc0zNLSsA6ikzS5oASmmn&#10;U2mIXcSuMnHYelLxjrzTaKAHUUhNGaAFFSBYzAx3ESA8LjgiojSqzIysjFWU5BBwQaYiW2gW5mEX&#10;mpGxBwZG2qT256D8aKnv3F2y3kUSoNoWTbgZYcbsDpnjPuaKqyA9ch066fH2q7OAOVjXbn/61XXR&#10;I+FQbT0AHJqTdKJMqFKnqfT2onDFec56ehqrFlC40+G42tNCGIOV9B+FSmNBHtUbc8cVKoKE7m3j&#10;tk1BsiErNyWzxk5x60hk9vGinAGABjmp2TJA4x1zjtUKFFGMc+tTK39ygAbbuEY4I56dajKjdwB7&#10;A1McRsCSD0GeaqSSbnxGMjpxQAhRlO4NgemKbvPl4ZDuY4G3kU9JC2QUztOOnf2qVFjUBmwHOehz&#10;ilYdyFFkYDklh029PpUsUYUYf5m9c8U5nbHC7l9M8/lTRKSSoz7cYAo2ERAyqztLsLA4UAdB6fXr&#10;UnIw3IySMelLu4/vPnsRilV0IZOfMI49qLhYruGbJKg5/WpRb4QbcdM9M0/yyNxGAuOcD+tNMgBK&#10;qCF7Y4zRdjsJhnbavbr7U4RLksWPAzwP5U0SKP4CqjjC/rUuN3O3HODhuQKBEcYLMduCOmfWkVXh&#10;dtzbj7KKadodtzgdgfpTWkwdo5JGBuouBX1aGK6tSwUmZAWQIACT6c+tc+Zg+RNIbS4UBXVh94jo&#10;c49DXVLG43HaPYgdKztZsVvoEVZPLdGyHEYJAHbmhoCOSBiiyWzIsx+WR9nzMPQemakt5HhVlIZp&#10;CcDjvXKXlxqem3AUXYmj6DKgZAx/9b9auPq8saxzSshwctErBipxyMr/AJ4/KZTtuS3Y6vIeBTGC&#10;GxyvcnOfT3qKaK3uIgLkIeSpyMYB/wA4/GsuHXlVIzNCqrggsp4GMnPqOKZq95bfZ1ED/aV+V9hB&#10;6HkGmpJ7DVmZGqaWbPUibDKx7A2FfDL6jJPP59xXTWdwVVDKskkjLvY5A989TXLf2Tq2ozvc2zyK&#10;jZ2tM+3jpjA/D8quDTdWgTEkcb4XHyOOenuKT5lsJ3WxuHUIJAsCOrzsfuZ298c8H+dQuJmzJOki&#10;89M/qK5uWW5R1ea3mjZH3B2Q7RjHJJrVttckuY0kKK67eh44/Dv7e9HPbcTZdUgw53Ec43AdKp3+&#10;j2erqI5kjWb+CeMDd9WAxuHH+eam/tC32MccKOB/Pg9Kqgpd4MZKNnPfBzxj+XH1ocrrQOa60OL1&#10;nQLjSJsMwmh4xKgOOexz0NZWPavTJLxJZns7lAik5kDqP3g6j/8AVRFoOlakrRTWsUTKflaEbD2/&#10;A9O44zSur2GeZgetLXbaj8P5o/msLtHHeOY7SPx6H9OtcbNDJbzPDKhWRGKsD2IoBoZg0maKMUCE&#10;peaXiigBtFLR/SgApe/1pv40E0wLEtyslpHCyDzIycPgZI9KhVWdlRQSzHAA7mmdauyWe9IJbU8u&#10;oGwn5twHOPbP88U9xDbS3S6maE3Cw4UlRIcBiOduegPXrxRVa4ilt53imR0kB+ZXUgg0U72A91e4&#10;EaZyc/3aja4dxgnHqM1X4ZdoBb3IzUUwnVwIdpViMgnGKL3NbWJmkKqSq4J9BUtuiY8xvmkbg9x9&#10;Paq5+RgHbLE8D0q4h4+UDBoAUIeo49cVIJFAwXOTSA7l28ZHOaZuUhh6dT2piIpMuCSQPSmJlTwr&#10;HJ7dKexjSNpCTtT2Jz9KgEw37xuCkcA9/wAKALYEgQ89e3rTlYeWzbdreg6Gq6XKyyhRuLnjipgq&#10;43A4x60g3LJGMEMTkY5zxULgLwo689e1ALBchsdximbHklAQliRgjFCQ7jyMtj5dueBnp/nNO4SP&#10;KHjpnHWlMDxjecZ7mlT54ztAwe5P607CIt7jAI+U5zzTQvUg9umKdsJ5z8xFIFOSvKmgCPMm/aUI&#10;XP3gM4plzcSRSbY4dzMoxu4Gc1aGduDg8du9DRCQ5cFcdMGkBjpZXjCSSa52u/8ACozir0KG3QFy&#10;Wb1zipHZVfanDHjP+fwqQwsQrAhuMkdhRoGoi3L7TmMBRnr3FQPuYtu4J4+tSNiLLADnj9Kg3s/B&#10;6Z55xTAz9SsEuYcGPzCM4XgZNYD6bchGLRlwFP3sZP4/QmutlBDg7RtHQn1p2UI2sN2ePpUyipbi&#10;aTOGt7lnDeeHG/5SnOG/kc4/zxVO7huxI7oG+9klBgLk8D6dOfp61veKrBlSO4W3i2L8qlBgnqdu&#10;P61i+dCbpXlC/Kco245Y+59sdOOtRycruibWeh2uhXMP9nxWqzgzxqFdWb5gcelaTiNRlyFVvl4P&#10;ftXnonhS6CxSNuLA7z95CMn0zn2/wrRlurm6h+zSTuuTnpk/hxTdVITlbc7A27SqGRg+OcnqMVlX&#10;egWUiOTa7WkOSU+Xnru+orKtNfaydrcTiURn7pcs2euCcdj+VWZfFkkc37+zljt1wGd8ZP0H5/Sq&#10;U0y000WItFgguFaSITIAewzgDjPrjt0rLl8QQ2t3lbJVtlcAbG6Ek5JH94gf/rrp45Y7mPzIlKg8&#10;4wAR+pqtLomnXPmF4gGm+/gleeOeKoLWMXW9Ssr1cwNC0ygFHlXaRjkgH1rP069uIb5oJLn5kyck&#10;jIGTx9O/Xvite68JW0m6S3lkjkBUg54GOnFZN14W1K1nF1ar55/vKe3HGCfr0/8A1Jxu7gtzp7a9&#10;Z18503IidFYHNVda0Wz16y3hdl6FG2Yforf5/wAKrW14EJjkPlTRjkP0HGTz279auwX8crZilb92&#10;SG56HuD6Gov3NdGjz2/8N6np8Hny2+6Hu6HIH19Kya9vc+ZGdz71ZefQ+9cjrfhO2vZHmsGjtZx9&#10;+IqRGe+R6fypkOHY89panvbO4sLlre5iMci9Qar0GYtFKDRnmkMZ0HSkPrT26VETzTEOyMVJBN5M&#10;8bkb0VslCThh3HHqOKhpeM0IDpfFEKNFbXVv+/tJEBE64YqcYKk9cDsD06fQrmgxGVLHaTyAaKpu&#10;4j275s8ADPpURG2TG4tjgAmnBw4ODt+nWo1KDOGJ9yKDYQF3fHQjoKsByrKGbnv6VBEMyY3hjnge&#10;lXFWRXy0WEHVjxRYTY9HJGGPP+e1V7mcxqQgHB+b/D61dNsuFk8xFyPlB6k+1RT2A8tiX4IwRjOT&#10;/SmrCMwXW2QF13L6Z4q8kBlOSQufUGo/skcbIp+bBHAUAfhUyb3J+YnccjHbFFwsK9uqJgAhsfex&#10;1qygSNfncEDue9V3f7OhZ2Mj4yF65NXNOxezeVKPlI5GMZz+FLUdiV7TfGrbSIzyCv8AWljUbeFA&#10;AOPY065vJUAtwgWNB83Y+3SqX2iZDgFWH8XH4U+YXKXGPylRyQetRbSV4J9h0/GqZuZSecAew6Cl&#10;EszSq2cj07GnewrF1l+QYBGehHeoXlCofnHJxuxnn6U5kZlyd23urGmxRKnIGVzwCOmfalcdrFeC&#10;5i3NGgA2feYjgmrEpDIFxwepHaopUt/tG7Yu7rwTVYXJiJiRHOOASOtSUrg8ReQtERxzyp6j3qUG&#10;ZYsuvPfHOacrTbfm4z69jVaL7YtyTLs8kHKbW6j8aLCuhzK27cQygn7pB55/LFDR/wARyFI5JGKt&#10;RzKZBGQcgD3z71NIMp6YHY0wM1lRfvZfnqD2pVgIHAwMcZqd7dS+5gpAPSncMuCACKYivc2lvPbL&#10;DNGJNpJXPbNc9c6VGhzCYV5+RmQZDduRjI/wrpJYZGTYG5Oc8VLHZQrAQ4ySckUNXJtdnn8+iXFq&#10;zSOpw3HXHy856Hrj19/bDbRp5riF0bcWwFycEnjAyenbrmururct5qMQ6MDjaCcDpt46fX61nx+F&#10;rmaQsXWONm3/ADpnJ+nHPFZShciUW2YvlpFeTeXA6TbfnYMCOoAHsasy281vJCk8LeVsYhnVgpOO&#10;vbJHHqfpW1c6QpSFJT5kkeCTGcOTjksDnPf8zWJcBoNSaXz5N+0KvmgsDyM9PTnioUZIqzRs6XqU&#10;UtoHLAzL95SNpHuR6d620jAVidrd12dAPpXnccUiTmdnJY7fufKWY+g6YHI/Guv0m6upZSLiJomA&#10;HylCueO+a3SLuazKzqJARt7nHHNOALjKsY2U4xng/wCeafLl9qg4XJ3DHWmMi7flPbAqrBc5/wAQ&#10;aLJfXLvb2zmZlB83d8v0IrGs9MvLS5k82OSLaDvfaFGecZJOMc9uw/LrBLJHOPNdthbAb8KsgeeW&#10;WQDawxt9qlxTEZMTyTOIkuFMYIO+Igk4A55+vcDqDU0mlBk82Jv3rDB8/wCYnHPWlmskgkV4FCdf&#10;lxx9cUw71DPnauTwvIPrTUR3KlzaWeo27WmqW+Xj4jnG4Ef/AFuen6dK4zUfDbRgy2LGVMZMbH5h&#10;x1Hr/P69a7a+luGtpkMe5VGQ4AyOv6Y/nVqwVBbxBlXp0PaiwjyEgqcEYpue1ewXGmWF3JuurSGV&#10;8YBMf8yKwdU8CW1xD5umsIHBwEkJ2v8AnyDU2Cx54eRTDWjqWjX+lSbLuBkX+FwMq30NZ5GKVhCd&#10;uabTs0w5zQA7rRSEjoKKYHttxNADsVcEdR2FUZpTtVQhXuMGoZZ8MeehzxUXzSr97H+zWiQXLtnJ&#10;MmWhJL46k/yq5umeRDNKWkByAOgqpHlUGTgY6Zq1byDHzEHB5xQwNS2uokUmUh3T7pbsatSSJPEH&#10;JHHLDHU1koySNtCHP941clZYYOGwB2/vVLKQxm3kDaPlHBP86rTy/Z0EaIWZz1Bxj+tQPeRlnjDg&#10;ypjcAOmaj3vJJ3JHJPpQgJQSwBb096vWVy8RLR480c5P9aolirZyNvp3oWbE2Y025/E0gLq3DvJv&#10;nJMjdcDpTjtjVgw5PIOKicAqQoOfWpiRJHll5XrzSK6EbuCgkUnJ4OKbBISuQ/AwpyDz9e1SCNEQ&#10;5YZzxnpTMFH3hjuHOB60CuXkKnBk2kkdjnPNK2NhUAKD6VHHMVWPOF2jHPSjzSRhs59fShDaKc0K&#10;GZmAJLDt3qZM+XtVw6AYGfX6VNtDDqRk9utU3ZoZmjyWOee+e9OwmyxKQRtDgLnPy/8A16rysFjU&#10;h2bHTPT1pjyjzRuHDdc9jSySeYV+XcM5P0oYkWI38u2LsBnb8xb9P6UkZyCyscEdxRJgjAOccn6V&#10;UW48hirJIY1G7cFOPpQHU0+BHk8npycCmpsZvvMMDICDkVkW+tJdLL+4It1/5aN0/wDrev0ot9ah&#10;upWjgykncHoPehAzZVBn5QT6nqak2lxjPB4ODxUUUmwqS24MOOf0qbOSDnbzx2/WhsEhHgXaFAwf&#10;YYpqRFUwpIAwB7ipCRw3JIHOecU8PnG4YXtxRcdinNCrD5xg9S1ZGpadE1kxCECI+YjooycdvzFb&#10;0kibRgA5J4LYqDcswMY4yOACfw/pQFjziS8lKxFFlSeN2YiQYK13WkXz3umJJIuHX5WIGM+9Zd3p&#10;Tm+FxaW0ckiH50Zchhn/AD3Ga6KKaNLH5IY4cKMocLtJ9v8APemibGdcZgkjaKR3GSGGQef84pA8&#10;hcoq9c5wOtTvEEYs2SGwTgdfahYlLiUclFwCByBTAPL/AHyoQPlPGT0x6Uz7smYuSO55NNeQY2q3&#10;7zPzDp9RTGjjlkIUljn+GgAcs4ABG4YHXGKaqxxopiwwc5YZ79/xqUweW3TB4BHrQlpH5b5faxOQ&#10;tMQ7y0MfKbepGB+npVKaCIklZlikU+vDfWrgmQ742ZSVGD1yT1qEWyTyPIxKyhRhs4+hpDKcD3lv&#10;HI8wjfLZjKNxt7j69KuJcQyICo2nqRjIz6Gof31tb7Fh8xA2BjsM0G3SQBlGxu5FFgNEpFNH5boj&#10;K2QyuBgj8eK5HxB4CjuN1xpAVHH3oCeG+np9K6eCEKAGfcx/vDj6cVOVeN9yPuBPIBz0pD0Z4hd2&#10;dxZTtBcwvFIvVWGKrkV7D4qs7HVtMdJR+/jUmJwvKHqAfY15JNayxPscc5xgdfyqbdiWQJE80qxx&#10;IWdjhVFFXnsLixWO8UgqrBgf5Zoq0l1Ed8I5M/MSM+oq3DhCMYJPWgklSSSar25O+ncZf3iThsEg&#10;9qerKqAblUD1NR2YBmIIyOaHUG5CkAjJ4x7UmCLK30cqlYGPXBYgjJ/yKV2aQ8tnHWoYEXcTtHGM&#10;cVa1hFj1CVUUKvy8KMDoKLFFMzLuxndzgACpRMSBj5Rn5iBVBPvRf7xq3OSIHIJGI+PypCJdzykZ&#10;P6fzqwsJQ5LrkHNZ+mMzW5LEk56k+wrQHcUmVYsxvzyBz1xU4Adm7c1DHxGxFRlm8p+T+fvSGXFU&#10;cYwfahtu36GoMkMME/dFSL/qDTEOyduSQRjHrQsi5+Y8DtnpSy/6g1Av+o/A/wAqLAQ3jymTMUmR&#10;+lRNJIi9icdexNSDmFSevrWfdM32cfMeh70xEltmSQtK+49cbqvGI5xyT3rLsCSIyTkmttCcnnq3&#10;NAhhTavzgMMenQVWu7BLqxeOTYZhuMbDI2k/Tt7e1WCTvkHt/jUN0xForAkHPUGl1K6HEywSWrmF&#10;bram7aSrHDDtx6c1dayvrF4ZIHDuxwxQkgc8E+3SprACXWolkAdQ3Rua6ZVUGVAAFC8LjiqEyKwu&#10;r0RhrtE2kYG3jB96vNODEPm4bAGDz681UThVx3Yg/pT/APl2X2kGKlodzQ3ZjOT8zDOCec96d9oT&#10;pjHpg9KrqAdhI59abEB83A4df/QqTGhZLjG5Qpc4ypz0zUaQ7pFYnBXt70wf6tj3z/WrUxI4BI+Q&#10;dKYhfIZ8uDtAxk9cCi8toriylgn3FD0ZDgr3BHHFSw/6tj3z/SkuOj+yf+y00DOd0QzRztZT3Aik&#10;3FfLcD5hkkMpz0P9K6KSGKJeSp4545rDv+NKSccTJOgWT+IZZQcH6VrX5+aP/gVPqIgmSPzVZEH9&#10;aqvtS5Khvmxu281bH+sA7ZHFUrkndEueD1H4UCJoZjNEyD73p/n8KmUHI3nbgHI7/SqNqAt7gAAc&#10;cCtiRQIgQAMH0oGUGhwfOMYYg9TwQKsRxK0RZGB6HaTmo4eje5b+Rp0YChsDHzdqQEM7KkRLZCgE&#10;kdqoRsu1ZIJFdSPlUn/P61bk/wCPlx29KoMALmQAYG8U+giVWSYtsd0lH31xyv4VBcXFxFAyo4Zn&#10;yMlcficVNqQC6bI6jDK67WHUZIzSXwHlxHA5xmkGxjWyXUAupLudWEmM7Tw359Kq6vYQXUkEl2qK&#10;uB9x+foe+a2H6Ae9QSIsmogOoYeUeGGaYFBLSxnhMCB84K+W5zu/HuaKZMi/aojtHPt70UXYaH//&#10;2VBLAwQUAAYACAAAACEAhVmsPOAAAAAJAQAADwAAAGRycy9kb3ducmV2LnhtbEyPQU+DQBCF7yb+&#10;h82YeLMLRVCRpWka9dSY2JoYb1N2CqTsLmG3QP+940lPk5n38uZ7xWo2nRhp8K2zCuJFBIJs5XRr&#10;awWf+9e7RxA+oNXYOUsKLuRhVV5fFZhrN9kPGnehFhxifY4KmhD6XEpfNWTQL1xPlrWjGwwGXoda&#10;6gEnDjedXEZRJg22lj802NOmoeq0OxsFbxNO6yR+Gben4+byvU/fv7YxKXV7M6+fQQSaw58ZfvEZ&#10;HUpmOriz1V50Cp6ijJ18T3iyfp/GDyAOCpJlmoEsC/m/Qfk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MPzBh23AwAAsAcAAA4AAAAAAAAAAAAAAAAAPAIAAGRycy9l&#10;Mm9Eb2MueG1sUEsBAi0ACgAAAAAAAAAhAGB2IPJSXAAAUlwAABUAAAAAAAAAAAAAAAAAHwYAAGRy&#10;cy9tZWRpYS9pbWFnZTEuanBlZ1BLAQItABQABgAIAAAAIQCFWaw84AAAAAkBAAAPAAAAAAAAAAAA&#10;AAAAAKRiAABkcnMvZG93bnJldi54bWxQSwECLQAUAAYACAAAACEAWGCzG7oAAAAiAQAAGQAAAAAA&#10;AAAAAAAAAACxYwAAZHJzL19yZWxzL2Uyb0RvYy54bWwucmVsc1BLBQYAAAAABgAGAH0BAACiZAAA&#10;AAA=&#10;">
                <v:shape id="図 3" o:spid="_x0000_s1275" type="#_x0000_t75" alt="川の上を歩いている人たち&#10;&#10;AI によって生成されたコンテンツは間違っている可能性があります。" style="position:absolute;width:22929;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t8JyAAAAOIAAAAPAAAAZHJzL2Rvd25yZXYueG1sRI/fSsMw&#10;FMbvBd8hHME7lzSyqnXZ2AYbG+xCqw9waI5tsTkpTVzr2y8Xg11+fP/4LVaT68SZhtB6NpDNFAji&#10;ytuWawPfX7unVxAhIlvsPJOBfwqwWt7fLbCwfuRPOpexFmmEQ4EGmhj7QspQNeQwzHxPnLwfPziM&#10;SQ61tAOOadx1UiuVS4ctp4cGe9o2VP2Wf87A/q06HTfj88cut1G/HKbtOLelMY8P0/odRKQp3sLX&#10;9sEa0DrPtMpUgkhICQfk8gIAAP//AwBQSwECLQAUAAYACAAAACEA2+H2y+4AAACFAQAAEwAAAAAA&#10;AAAAAAAAAAAAAAAAW0NvbnRlbnRfVHlwZXNdLnhtbFBLAQItABQABgAIAAAAIQBa9CxbvwAAABUB&#10;AAALAAAAAAAAAAAAAAAAAB8BAABfcmVscy8ucmVsc1BLAQItABQABgAIAAAAIQC8nt8JyAAAAOIA&#10;AAAPAAAAAAAAAAAAAAAAAAcCAABkcnMvZG93bnJldi54bWxQSwUGAAAAAAMAAwC3AAAA/AIAAAAA&#10;">
                  <v:imagedata r:id="rId241" o:title="川の上を歩いている人たち&#10;&#10;AI によって生成されたコンテンツは間違っている可能性があります。"/>
                </v:shape>
                <v:shape id="テキスト ボックス 13" o:spid="_x0000_s1276" type="#_x0000_t202" style="position:absolute;left:304;top:16611;width:22327;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QVVxQAAAOIAAAAPAAAAZHJzL2Rvd25yZXYueG1sRE9NS8NA&#10;EL0L/Q/LCN7sJrEWG7stpSr04KVtvA/ZMRvMzobs2KT/3hUEj4/3vd5OvlMXGmIb2EA+z0AR18G2&#10;3Biozm/3T6CiIFvsApOBK0XYbmY3ayxtGPlIl5M0KoVwLNGAE+lLrWPtyGOch544cZ9h8CgJDo22&#10;A44p3He6yLKl9thyanDY095R/XX69gZE7C6/Vq8+Hj6m95fRZfUjVsbc3U67Z1BCk/yL/9wHm+YX&#10;i7xYLVYP8HspYdCbHwAAAP//AwBQSwECLQAUAAYACAAAACEA2+H2y+4AAACFAQAAEwAAAAAAAAAA&#10;AAAAAAAAAAAAW0NvbnRlbnRfVHlwZXNdLnhtbFBLAQItABQABgAIAAAAIQBa9CxbvwAAABUBAAAL&#10;AAAAAAAAAAAAAAAAAB8BAABfcmVscy8ucmVsc1BLAQItABQABgAIAAAAIQC23QVVxQAAAOIAAAAP&#10;AAAAAAAAAAAAAAAAAAcCAABkcnMvZG93bnJldi54bWxQSwUGAAAAAAMAAwC3AAAA+QIAAAAA&#10;" filled="f" stroked="f">
                  <v:textbox style="mso-fit-shape-to-text:t">
                    <w:txbxContent>
                      <w:p w14:paraId="243D539A" w14:textId="77777777" w:rsidR="000743CF" w:rsidRPr="00884C23" w:rsidRDefault="000743CF" w:rsidP="0009607E">
                        <w:pPr>
                          <w:jc w:val="center"/>
                          <w:rPr>
                            <w:rFonts w:ascii="メイリオ" w:eastAsia="メイリオ" w:hAnsi="メイリオ"/>
                            <w:kern w:val="24"/>
                            <w:sz w:val="16"/>
                            <w:szCs w:val="16"/>
                          </w:rPr>
                        </w:pPr>
                        <w:r w:rsidRPr="00884C23">
                          <w:rPr>
                            <w:rFonts w:ascii="メイリオ" w:eastAsia="メイリオ" w:hAnsi="メイリオ" w:hint="eastAsia"/>
                            <w:kern w:val="24"/>
                            <w:sz w:val="16"/>
                            <w:szCs w:val="16"/>
                          </w:rPr>
                          <w:t>水中清掃活動の様子</w:t>
                        </w:r>
                      </w:p>
                    </w:txbxContent>
                  </v:textbox>
                </v:shape>
              </v:group>
            </w:pict>
          </mc:Fallback>
        </mc:AlternateContent>
      </w:r>
      <w:r>
        <w:rPr>
          <w:rFonts w:ascii="メイリオ" w:eastAsia="メイリオ" w:hAnsi="メイリオ"/>
          <w:noProof/>
          <w:color w:val="000000" w:themeColor="text1"/>
          <w:szCs w:val="21"/>
        </w:rPr>
        <mc:AlternateContent>
          <mc:Choice Requires="wpg">
            <w:drawing>
              <wp:anchor distT="0" distB="0" distL="114300" distR="114300" simplePos="0" relativeHeight="252990464" behindDoc="0" locked="0" layoutInCell="1" allowOverlap="1" wp14:anchorId="2BCFEDC3" wp14:editId="62E12D67">
                <wp:simplePos x="0" y="0"/>
                <wp:positionH relativeFrom="column">
                  <wp:posOffset>3211830</wp:posOffset>
                </wp:positionH>
                <wp:positionV relativeFrom="paragraph">
                  <wp:posOffset>101600</wp:posOffset>
                </wp:positionV>
                <wp:extent cx="2294255" cy="1973580"/>
                <wp:effectExtent l="0" t="0" r="0" b="0"/>
                <wp:wrapNone/>
                <wp:docPr id="11" name="グループ化 2"/>
                <wp:cNvGraphicFramePr/>
                <a:graphic xmlns:a="http://schemas.openxmlformats.org/drawingml/2006/main">
                  <a:graphicData uri="http://schemas.microsoft.com/office/word/2010/wordprocessingGroup">
                    <wpg:wgp>
                      <wpg:cNvGrpSpPr/>
                      <wpg:grpSpPr>
                        <a:xfrm>
                          <a:off x="0" y="0"/>
                          <a:ext cx="2294255" cy="1973580"/>
                          <a:chOff x="0" y="0"/>
                          <a:chExt cx="2294255" cy="1973580"/>
                        </a:xfrm>
                      </wpg:grpSpPr>
                      <pic:pic xmlns:pic="http://schemas.openxmlformats.org/drawingml/2006/picture">
                        <pic:nvPicPr>
                          <pic:cNvPr id="15" name="図 12" descr="屋外, 水, バイク, 男 が含まれている画像&#10;&#10;AI によって生成されたコンテンツは間違っている可能性があります。"/>
                          <pic:cNvPicPr>
                            <a:picLocks noChangeAspect="1"/>
                          </pic:cNvPicPr>
                        </pic:nvPicPr>
                        <pic:blipFill>
                          <a:blip r:embed="rId242" cstate="screen">
                            <a:extLst>
                              <a:ext uri="{28A0092B-C50C-407E-A947-70E740481C1C}">
                                <a14:useLocalDpi xmlns:a14="http://schemas.microsoft.com/office/drawing/2010/main"/>
                              </a:ext>
                            </a:extLst>
                          </a:blip>
                          <a:stretch>
                            <a:fillRect/>
                          </a:stretch>
                        </pic:blipFill>
                        <pic:spPr>
                          <a:xfrm>
                            <a:off x="0" y="0"/>
                            <a:ext cx="2294255" cy="1720215"/>
                          </a:xfrm>
                          <a:prstGeom prst="rect">
                            <a:avLst/>
                          </a:prstGeom>
                        </pic:spPr>
                      </pic:pic>
                      <wps:wsp>
                        <wps:cNvPr id="16" name="テキスト ボックス 13"/>
                        <wps:cNvSpPr txBox="1"/>
                        <wps:spPr>
                          <a:xfrm>
                            <a:off x="12065" y="1653540"/>
                            <a:ext cx="2269490" cy="320040"/>
                          </a:xfrm>
                          <a:prstGeom prst="rect">
                            <a:avLst/>
                          </a:prstGeom>
                          <a:noFill/>
                        </wps:spPr>
                        <wps:txbx>
                          <w:txbxContent>
                            <w:p w14:paraId="6F32E9F9" w14:textId="77777777" w:rsidR="000743CF" w:rsidRPr="00884C23" w:rsidRDefault="000743CF" w:rsidP="0009607E">
                              <w:pPr>
                                <w:jc w:val="center"/>
                                <w:rPr>
                                  <w:rFonts w:ascii="メイリオ" w:eastAsia="メイリオ" w:hAnsi="メイリオ"/>
                                  <w:kern w:val="24"/>
                                  <w:sz w:val="16"/>
                                  <w:szCs w:val="16"/>
                                </w:rPr>
                              </w:pPr>
                              <w:r w:rsidRPr="00884C23">
                                <w:rPr>
                                  <w:rFonts w:ascii="メイリオ" w:eastAsia="メイリオ" w:hAnsi="メイリオ" w:hint="eastAsia"/>
                                  <w:kern w:val="24"/>
                                  <w:sz w:val="16"/>
                                  <w:szCs w:val="16"/>
                                </w:rPr>
                                <w:t>陸上清掃活動の様子</w:t>
                              </w:r>
                            </w:p>
                          </w:txbxContent>
                        </wps:txbx>
                        <wps:bodyPr wrap="square" rtlCol="0">
                          <a:spAutoFit/>
                        </wps:bodyPr>
                      </wps:wsp>
                    </wpg:wgp>
                  </a:graphicData>
                </a:graphic>
                <wp14:sizeRelV relativeFrom="margin">
                  <wp14:pctHeight>0</wp14:pctHeight>
                </wp14:sizeRelV>
              </wp:anchor>
            </w:drawing>
          </mc:Choice>
          <mc:Fallback>
            <w:pict>
              <v:group w14:anchorId="2BCFEDC3" id="_x0000_s1277" style="position:absolute;left:0;text-align:left;margin-left:252.9pt;margin-top:8pt;width:180.65pt;height:155.4pt;z-index:252990464;mso-height-relative:margin" coordsize="22942,197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q1lybAwAAcQcAAA4AAABkcnMvZTJvRG9jLnhtbJxV3WoUSRS+F/Yd&#10;il7wKqZnOpkx6c1EotEgiBvW9QFqqqunG7u7yqqazOTO7hYJa8DAxsii4IWyexGWuLggsqsvU0yi&#10;b+Gp6s5MfhSNkNTUzzmnv/Odr04tXBqmCVqjQsYs6zjN6YaDaEZYEGe9jnP712sX5hwkFc4CnLCM&#10;dpx1Kp1Liz+cWxhwn3osYklABYIgmfQHvONESnHfdSWJaIrlNOM0g8OQiRQrWIqeGwg8gOhp4nqN&#10;RtsdMBFwwQiVEnaXq0Nn0cYPQ0rUz2EoqUJJxwFsyo7Cjl0zuosL2O8JzKOY1DDwd6BIcZzBR8eh&#10;lrHCqC/iU6HSmAgmWaimCUtdFoYxoTYHyKbZOJHNimB9bnPp+YMeH9ME1J7g6bvDkptrqwLFAdSu&#10;6aAMp1AjXbzS5a4u/9flk9HmDvIMSwPe88F4RfBbfFXUG71qZRIfhiI1v5ASGlp+18f80qFCBDY9&#10;b37Wa7UcROCsOX9xpjVXV4BEUKZTfiS6+hVP9/DDrsE3hsNj4sN/TRjMThH2dWGBl+oL6tRB0m+K&#10;kWJxp88vQG05VnE3TmK1bnUKVTSgsrXVmKyKanGEe+Ck4n709DVqeg4KqCQg09E/D0cvd6bQ/qt/&#10;p5Aut3TxUhd7U+hg+w3S+eZoa1fn73WxqfM/dX5fFw8Ptv8blY/O/zhc+skOS9fBblcXGzp/AUYH&#10;28/3N7Z0/tj6PNfFa13C3wM73tf53sed3z/CqTWuIo4e7X0o3+3f+wu+p/NCF7+ZT+Z/6HuF0YXJ&#10;yiRSpYUN7TcYuSNRxq5EOOvRJcnhFkK9jbV73Nwuj3HSTWJ+LU4SIyUzr9kHKk4o/jMFrG7TMiP9&#10;lGaqag+CJlAIlsko5tJBwqdpl4LaxfUA9E6gNSlQPHBNaWYAYl8qQRWJzDQEIL8AeAP8yIFFPQFq&#10;UpJwJ4zH2W/BRa/hNVuWm4k7F1KtUJYiMwGwgAEEhH28dkPWaA5Nak4rABYZ4DHXFfqpPKQPVqcI&#10;PFPLuBVhTgGCCXtEtu1D2RoJFX/r4q0uN0Cnz3RZgk5hjZozJrfaz7QOpIaXGTQDqwez/wXuml6j&#10;DdfCdIp2a6Y1W3eKSS9pz8/OQ0s3vWQGnoLKYNwQQIlnIRH7GTO6M6WegDIzNewOqwY5Z8tk9ros&#10;WIdMBvBugHju9rHpE0IlV5h9ZqyM+FJfQUhbrolPHR5KY2e2r8Ps2MNxdG2tJi/l4icAAAD//wMA&#10;UEsDBAoAAAAAAAAAIQA56JIKRkwAAEZMAAAVAAAAZHJzL21lZGlhL2ltYWdlMS5qcGVn/9j/4AAQ&#10;SkZJRgABAQEAlgCWAAD/2wBDAAgGBgcGBQgHBwcJCQgKDBQNDAsLDBkSEw8UHRofHh0aHBwgJC4n&#10;ICIsIxwcKDcpLDAxNDQ0Hyc5PTgyPC4zNDL/2wBDAQkJCQwLDBgNDRgyIRwhMjIyMjIyMjIyMjIy&#10;MjIyMjIyMjIyMjIyMjIyMjIyMjIyMjIyMjIyMjIyMjIyMjIyMjL/wAARCAEaAX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uBg9qkWPPSoVN&#10;TK2K7DnJVh460/y9vemq9PyDzQA3aRzUitim9aUCgCVXqVXWoAD6U4KT2oAsiRaXcp71W2GnAGiw&#10;FgClAqJSwqTJ70gJBS0wGjcKAJVfFSCSq26jdSsFy4JacJRVPeKXf6GlyjuXxLTxKKoCQ09ZDScR&#10;8xfEgpweqQkp4k96hxHzFzdTs1VD+9PD1PKVcsA0uag8ylDmiw7ljNJuqIPS7qQEmaaWpM0maAF3&#10;Uu+o+aljiyMt+VABup2afsX06UgQBiaVx2G7qzPEEm3R5h3YgfrWvgVg+KpAthGoPLSDj1prcGcR&#10;dHCnHpUaZW3UgYJAwKddcrx3pHI3Ko7DirJIH+VCD171H/EzenFPk5YD1NMc4T60ANc4x7CmOBsP&#10;0obJf2FSxRFzk5C560hlaK3aaRQBhAclq0ERY1KoMDv71LhVTC8AVH2z60gFHWopO59KkDcHFR4y&#10;OaQyJRhcnk+tFSY44ooA1VNSA1XBqRT711nOTLJUgeoQKmQe1AEqknoalUNUaAVYXHrSGKoapVQk&#10;00N6mrEcqg1LYxBA3oakEHqKnEwIxTldf7oqbsdiJbcY6VILfjgCpQyntTgy0m2OyKrWretKtpnq&#10;ateYoppkB70XYWRWNp6GoHj2nFXGcdjUD5aqTfUlorE0bqJFOeKiIarJJw9PDVWDHNPDUWAshj60&#10;4OagDVIr0rDJhIakWWo1IpSvPFToMnElPDe9VtjUoJHWlYLloGlzUCsak3VDRVyUNS5NRbxSF+OD&#10;RYdyXfg0/wC04qmzN65qMyGnyXFzGms4I60puF9ay957Gk3tmj2Yc5qfaRnA5rkvFlwzXFtED0DN&#10;/L/CtoN71zGvyb9UA3fcjA/WjlsHNcyZ+WVfeo2/1me4FPfmVaic4LUhkbHjg844qOTBZR2pzj+7&#10;3INSJFlt7fgKTGhIYd3zPkDPT1qwcDAHQUgPFHXmkMCSRgUw5J9AKXtQKQCHgYFMbnint04pmOc0&#10;DAA0VKkYK5NFUosm5gp4zt49/nx4A+6FOT+NakPifTXjR2cqGHPHQ15JaXEZdjDZsSG6FCRg+9bK&#10;zL5hkngQFsAypkHr0+orleJqR6mVj0aLxLYb9sriMZ4Oev4VppqtiZWjFwnyqG3ZGD9DXkzRXEl3&#10;5KJK0gGSShx7E+laMQkRP3yur88uCFyPT61ccVJgesQOsyK8bBlIyCDVlVNcB4c8QR2M8dvMxWCT&#10;gliTtb29q9EVlKggqR2IOa6oVFJDsPSEt3qVbXvziohKByDin+cW/jqtQ0JlhReufzqQBB0zVXee&#10;5pQ3vRYLlsEdhTwwxVVW96kXkdaTQ7khpm7nrS/MKafpQIazYqPzaSTPWoCxzVpCuTlwaaWFRZpp&#10;Jp2ESEZpuKbub0NBlKjJpgTL9alUDrms/wA/nrUqXHvRYLmgMVKtUFlz0NSiUj1qWh3L4anKqseR&#10;VSOYnqOKn8wbahoq5LsXPFBUDoagMoHQmjzxilZhdEpVvSomDDsaPO9qTziTwaaTEM80iml805yG&#10;64qM4q0SG6l3GoyaTJp2Al3YrltSbzNRnf3Cj8OK6Pecc5rlbtwZnOfvMSKiexUStn96fZaiwWPN&#10;KjmR5dozzgVOsQjGT96siyNIlU5IGQePakZvmIpc5b60zI3cVJQ/oaUnio5ZRGpZqQOGRWHQ0Dsx&#10;+f0oHUUwnrTj8ibiPypoQvamkgClHTmsjUNSELeWnL9hQBsTTCO2Zh/CKKwUvGnsJEJJdjgYorSx&#10;B5sXFmrmMOy55C8delJp0jSHftdo8/MHXAP49PzrLlvCT5iMEyMEJx+dSQ3jldiq+M8HJyPavP8A&#10;Z6aisdVLdEyLLbBnUrkqGLID9O3WprbXyR9ku4JZd7cqwyp+gPtXLx3EsRZDOdpOemCTV+21SF7X&#10;azyCdW5kLHj8M+xqHTsgNW7kaFI2Vz5O4plk2kfT8j6VteHvGM1le+XNcSzWX8W5WJH0GeK5e2gN&#10;3p91KlxI8qksd3Ib8O/9KyZSwmCo+zB9SBj1Ge1ELxd1uiWj2a18eWUlzJHNG6xg/I68nb2JH+Fd&#10;ZDcpJEkkbZR1DKfUGvn37YsS5Ewdj0UDGec1p/2zf+RAwmkDW4+UbjjbnjGD0rohipL4kI91E59a&#10;d5przPRfF4jgXfK8+RyCeSfY/wCNbX/CbWQIQxyCXPKk4xXTDEQkrvQDtVmNSrOa85PjuXz2X7IF&#10;XO1SWz+tXYfHEYIEsI3Z5AbGfp60/bQC534npfMVu1chaeNtHuZvKM/lN/00wBW5Df20+PKmjcnp&#10;tYGqUovZjuawjVh1NVZWHRVzSJdYXAIFTpJEeu0n6VWqDcq7WJGEqzDbyNg4FWUlixjav5VKrg8A&#10;4pOTGkivcQzLtESBvXiqkkM8hw0OMCtpWHrmmyBZFxkCpU2huJgm1OOYx+BpotTniNvzrW+ynf8A&#10;Kwx708W5A+/z9KvnJ5TLS3cHlStWlgOOCR9alkt5B91s/hTEWcfwE0c1wsSpC/ocUMjdccVYi88J&#10;gqMehqvNDJnG1sexqU9R2G8DqaiaVc9BSG2Ynlyo9SKiNqSNyzKR61asLUk88L2zR5wYdMfSqhic&#10;fxrRtk7sKqyJuWjJ70nmCq3lOehNK0WBzKM+gFFkBY3Ljg81E1wudmcn0HaoMEfx0kH+scn8/wDP&#10;+H51MnYa1LD3DJHIVZ1KLxg+1cheOdmVxnPGfWukn2/Zrlg2ctjg5wcAVz19ItvBjHXknGeBWRoJ&#10;YxCOHruYsSWPc1LK3WmRKIwFXoBUMtwizLET8zdKhlC/4VEhwTmnM3yMwpicmkMMb5hnooz+NRjJ&#10;eFQflDMSPWpkIAdveorcHOWP3VC/j1NItE+M4GOTT3XJY8hQcAUikBi3YCjz0eJcHvk5q1ojN7lT&#10;ULk2toXxlsYrMtNNlmiaaUjcw3HI5NWLvF5qSQdY4xuYVqxf6tipAxxk0IGczbSx297c7h8kQB/G&#10;is+ZHmZzEfkkm24HUmirJPM206bIIDFQfm74pFjlt8na+/PAxXtP/CLaRglI1T0w5Gaavg7TgxdZ&#10;JlbGOGzz+VYOExXZ44LfUrqQKsLDAz6CprVb22dJPs8h+bBITp0r2FfClvGdy3Ln1LAHvTV8LTZJ&#10;S+x65j6/rUOM9rAea2Md9HIxgS42shyHiK4PsTUlz4avpN0iiNjn7okGa9Fk8M33yiO+Xj1i6VnN&#10;4Q1cNuiurcnOTkkE/lmoVOd9hbnHweH9Qt3RvMjZVz+6dwoY/nzVsRTyxFGhKgkqpwM5x0PHStyT&#10;wjrXBzDIwJOFkP8AUVoReH9VMe6SIJL03bg2fwzSnTl2E0cXZWczT7PLuodn3lAwCcfpUkDx3F68&#10;U5eNyvyNu4Y9s9/b/Gu4XT9YhQbrdpFxyAR1/PNUptNuLqbz/wCzphMnR5LcjGO4J+lQ1Ja2CxiW&#10;K3Fm74VlkjwfmIwB0yD/AF6e9WX1WVZc3flPJjcjFeSuff8AP8asyRX6yeatwZJBwy4HT35xVmFL&#10;KWMJcWUOQuF6ZA9OvAqW7bokxnvYZ/MdII1bPHHytzyePxotLgrK08dzNGEOcDk5+vftW22laese&#10;beGWJu7JNtbHU43EjtWBqxe2u824uTEecyLg579Bz9aL9hWOmj8Q3B4M7jcPf6+v6VYg8W3lkF/e&#10;rcgryrKR+RzyfWuA+3yecolB2kgjmtNrOGfTxMJ1WQdd2QSPQHmqU5xe4ztrH4iub8C6gRLXJztU&#10;lh09/X+ddva+IdMubVJhdIobornDce1eBaeJri+WEMeoyMfqT2+tdRc2j2lmWMsu4neSHAKZ6Ec9&#10;QeetbRrSTsx3PXodTtrhC0NymMkfM2DUI121Nx9nW6QyAkY56g4614poviK4urgxTMxCLgFB2BHt&#10;06n610C3EFzNHHNLN5hDBQucKDjBJyOePpVyrtNKwz1lLiU4wQfxqZZZW7ivMv8AhKZ9KEtkHeTy&#10;YSySOvUjPBP4Y/KufXxpfLcI5uJFDE5Ctgtzn06f/X6Vp7ZNaILs9v8AMlDbSufcVJ9oSNC8p2qO&#10;pNeXWPjK+2p50pKk/wAPPXHHPWtC/wDGgEaxvAzRjG+RSCcjrwKaqRYXPR0mR0DRsrKehBp2c965&#10;e112KOzUBXwmBnAwfcVbTxBa4H7wgn2quXsVzGld7oreSXfgIpPC5NVbS1lks4mjZQrLkfLt/Sql&#10;/q8Fzp00SSfM4xx1HIqex1W2gs4YWlG5VwdwxiqSl0C62J/7NuCeXSpF0xgPnf8AIU9NTtiu4TIR&#10;67hU63sLDIdSD70nKYJRKrac5+6+PSuf1y+GizRRSKXMilshsYArmfHPjrULXWlt9JupIoI0w5Ee&#10;Msef4hzxisNvEt1qc4W7uTIyxbY5FGCQT/F+n+NZ+2d7MEo3Oz/4SC1kUARzozKCCVB69O9bNrxH&#10;x0J44x/QVyltp0zXSOVjjQbJMFi+VUjqSeD9cVvvcNBaSGMqHAJUnpu7dPfFaXb3KaS2Jbjcun5I&#10;I3yE4PoST6Cua1VS4QAgep9BkVpG9muYwHkdsN/EV/ktULsJ5ivJyOgHpwTmoejBaoabjYtxIQds&#10;Qzn1wMmsF9TYzbsFvLHmO2MdOMfr+taBd4rC6MhDlyevTnjFUoYAZkQsQrHa4/vZ4wfyNJDNaHc1&#10;pGz8MyjI96kACrxSnHCg5pkp228jeinFSUuxWkm8oqrHJ8snp1ORinwMVgxLnzA+SV6cn/CoIgtx&#10;5EsgDOFDDn07/nVzAW15HXHakjWSSViGWD5gGkIVs5G481YjRY4gB0A70yRN83PIAwP60l9J5NhM&#10;442ocVRkVNOXc01yf+Wjk/gOBVq6uUttKnlBGdpI+vasfVpHsPDaohIYhYyQfzrL1HVpLjTrawVR&#10;ukCNvDDn29uf5VSJZPoflwxzahcEmKEkRg92PcUUyJVFrFA5HkwKZXH95jwo/rRVknaByEXO0+5B&#10;oWaNj8rIcn5sMDTfkwBuBHdcUKm3GIwVPXHU0EkoTc3DAjsBjNKsahxwxPvz/OiMADOzaCO/zU8A&#10;uTjOPpxQA/I5Ubj+VPHT6eopoTBHCle/FAxnIB6+lAEowec85qTHsMio1PpgfhTh17fnQBKvFPzU&#10;QPbinA80AS8EYIz9RTGt7eQbZII2HoyA0BqcGoAhbTbB0KGzgA/2UA/lVZfD2lq5dLchick+Yx/m&#10;a0d1KDS5Y9gsYcnhPTmwQZgQ27JYN/MHiobvwjbSREW1y8EpwPMaNX/Tiuiye9J1PoKl04PoBysX&#10;gxYk3C7iadeFIh8sbT2IB5+tW4/D1yI2SWSCQbuACRhfTkGugyFPU09fUGl7GHYRwl34SvLBo7jT&#10;dPtpJtxJ2SYIz1OTtH4c4qeLRr+KJS+mGFm5ZY5FYA/XOev+TXbc9elAJA5xmk6EWFjinsJ445JT&#10;BcoWILRrbGTfz7VRu9Gt9TtWW4E9vJbr5iA25jOO+DnH516Kr5J46Uye8itoWklbCqM8Ec0vYpdQ&#10;seRwaPHuZZNYtYg2Bh1xkAg4BGeeBzitPStBkvIWY6nYyq7/ALsbnUjJ6H5f/rda7+TUNJukVpWg&#10;kCjI8xQcZ9MioXl0SJFla0tlUjIJiAx6dqnkXcOVmJa217pSslveWl2hJLQrKcjA9+P0rD1e91TT&#10;pnvI/JLyAmOMujDdjIG0NjFX/FU2kG0gktlWOR2x5kYKYGfQevP6c1574kvr23ayFldghyxeRecY&#10;wfmzxjn6fWs/ecrIpI3n8W+IFtrKe5t7Zo7qQ28S2oXzXcdSF79QO3NdUtz4jtZszQu8akKcQFB9&#10;SSMV5R4Qvof+EjkuHUlkQrA/dP8Aa+p9feu+bxH9kmB+0zRqo+UMxIY5B55xTqT5X1KlG7ui3e+K&#10;1a9ljVAio+0KOPr+A/rVkapMluZrIyMQfmjSQhWGO4ziuVWG21a8muRcSySO+Wwe5zj6jk1qaWl3&#10;aRSqoJypUHaXVx0x0/U4qY1HLYSg2UdfuZbm5EcbNJGzb9zMMHtgfTj9KhOm3NsVuhIHDAMWH8JJ&#10;6HB7HFbUdpq1zEpaIFnG19+AQOx569/yrkE1mWx1q20ldTEeJ8yXKp5nlk8BQD+vWmo8ybYcmuh6&#10;jp9xdz6Xbu7MHKAsWDBj+oNaImk2YdFORg5yar+cPKVUkLLgYcnJb3J7mq0zy3WfJmZZFfkg5HTo&#10;R261TU49RcrLRVBwsaoOThRjJqteSeXbMwGWPA+tJJP9nVBcsSeAz44zjOT6CmXhxHGx5G898YwO&#10;v5ZrRXtqWlZFO5iEmnEKAN5JAPHY7R+e0VV0jfIgNwCGMhKqw74B/wAaW5lmt7C1JQudg3n0OVP9&#10;Ks2KTfaJXlC7WI245/zjNUMvMBu47UyXJtnA67TSn7x9KJCFi5OM8fnUjW5UgV1tm3oFOBGFHOB/&#10;k1bfAQD3Aqt9phd0RZAWMh4B69akklBjDjJVCxOB125FJGkk29SQNlyBniqOuvs0xv8AadVP51dh&#10;D+VG7/eZQTWX4mJXRncfwOrH86pGbKmuySXcf2C3AO1PNkPoB0qheaJFbnT5kLbHjG/Hduuc++a2&#10;NMjE2nz3bDLXQZvouMAf59aoxk3moaTHxiK2EhA6D0/lVJ2JaGhPM1VtPWPad6eY4PUKv+FFXo5k&#10;/te8u3wqwJgnH+fSinzpBys3B5m1SrAt6lj/AIVJ+8ZQHCAH1Of0qBXBO3AIHbg0/wAz5vbsM1Rm&#10;TjCkBW6jpjAp+5t/f+dVd7k5I5z0xTl9UUg9OtAy2OPutx70uenH5HNVU3A5B69eelSocOfmYj2N&#10;AE4b/Z+lOUjqaiL5PTHpxT+MZ4oAmyTTs8VCCMdaeDQBKG4pQaiDe1OB96AJg2PrTg/qBUAPfNKD&#10;68mgCbdz2oJ9qh4JwTnNO3ehPWgCYHjOf0pcnFQiQZAyeKcCRnkY+tAEucjmn7scjms291G0sdvn&#10;yojOQAGOM1FLrmnQkH7QO33fepc4rdhYbquvxWIYPHIADjcykA/T1rz691a9uJjbQJLMN2Rjnrx/&#10;StrxHqlvqtv9nSSRQeTgDBH+Nc7bBLKI+X5pDNgg52k9s9q5K1XXTUtJ2C31V/L2SrjaSGXByce3&#10;rV2J5NU2pMvQ5AIzjjA4/OoFliWaSco4cksXI4LeoqWC+UQg/atuD8owCe3uO1c2rHZkgsGuFWC7&#10;fYyL8uPb+XpWF4k0iWxs5Wd0ltyfl+bGfYgYPP8ASujju4XmRH1Peh42rGOO3XNUvFVvBP4ek8m5&#10;V/KcOQ3Dkcj1981rSvzK47GD4M0i3lupndVTeiABNzDnOff0r0A6FpwhDSxxSxpwWmGMH1HP0rlv&#10;DotrKS8jmCH7gTnHqf5V1cUC3y7jpyMh5VtuFP4rxxW8372gDLe1sdOlaS2igUtnkMSQO3Gasf2g&#10;HXdGVOTgZ+v6CqrW1mE8tbbCgcbW+Vs9h+v5VBdtBp8TrEoUnrg/pULmb8ilG60KnizX5tP0bFsS&#10;bmVxEpQnJJ7D3x3rnR4e0vRGaYK8shOd8pyQPyxVvTIk8TX6XswdbeykPlrxteT168gc9hz3Pbon&#10;sxNxgEHtXfKipR00OSGIdOXvamd4a1K3s7x7GSVjFMS4ZnOI2z0APRT/AIetdhaW589ktYlkHLtt&#10;Iyc157bWBs/GVxcwcFYxAyjkHOC2ce2K7i1nmCF1eNcfdaPt9c1zy9x8rOlVFP3krEl6cQSIUJbO&#10;Np4IPp/SoRFvjKIflQHYnTZxtH8jWupt9VGJUEd2Ojj+LGf/AK/HvUUlhJanONyFQCR16k/1p9BG&#10;Xc2872SQpsBK7WOenHUeuDS2UbR26s5O9xuIP8Oe36mrpXrTMfpSGMqO5QyRhcnaDlgO4HapAeai&#10;uM+VtX7znaMdvX9M0ug47lOVVS9tTkYRSD+A/wA/nRbFrhhaGN2GcM+PlwTu6++B+dN2xxSTkn5Y&#10;8jk5xuxWjpaeVHGh6hMmiO50TlaFyxODvA6AL0rC8SWj3mlsolKImXcD+LAOB+eK23JZyfU1Wu4f&#10;tFrLD/fQr+YqnucqKUEsNpoMTs4WJIBzn2rC0Rmgv7aa4bH2m3Kxj/dxj9KhbSr6HT5HvHbybdSY&#10;4y2QTWWdF1aexivMP8iBkw/IGOMCgDdhlN201qhyHkMk59EHQfiR+VFZmm6rb2fh+4jUk30jMp9T&#10;nuTRSd1sUd0ANvzKp9MiggbgQFGKgkJIypYc/wB+njzFALKT/wAC610GBYUswBAAx7k5qQcg7h0P&#10;YVVXoQQVXsBSj0Z2AA4JGf60gLe5VUBRg+pBpN7J2B9cZFQhySQOR6kYpd/+1j22UAWw3A5/OlDE&#10;Hrn6VAr8ZySfpinbsHpx9aYFjfnoadu4qvvye35VG13bxuFeaMMe26kCLwcdKUNx2rOk1K2gh8zf&#10;uU90GcVTbX4iP3ETOMfeKnH8ualyih2ZveZjvz9ahmvI4oHm35VVz8pBzXnJm106zNsmlBYnaAcD&#10;b6c8fhU9npjtMzTXAO45ZTISfxx3rH2reiQ7G0/jy3iDgwlnU8fNgdeP8/41YPjewaGNtkhcttZM&#10;YI98+lYsOjlLjzCB5YOVATdkehJ/r/jVf+xLdLhbhGeKUsCcjeo/UCoTq9xuLNufx/aJFmK3mHYe&#10;ZwP0zWMNcvdRnYSX80e/5VEcJAPp0OavrawwqBuQsoIwTwfXIwR/OlTET5jtFKN/cTn9QMU2pS3Y&#10;cplrb3mou32qaRgnBYthsfiOf0qydNhGwAzvzhmRgScfX/PFakscARY2MkRfgbSSB9eOKaIkSIso&#10;5PVyDjH1xn2oVOKKSKP2Oya4CpAr8c+Y5KsO3QDB78VC+mOJUe3SOOVgcpu3Bhx0GQB69+tXl8hN&#10;pk3PhdwyrEnnOSf8aIf3nluttGpXnmbBI6ZGen0NVyR7DEZbqNY1tdyzqpAYRh2xx1GeO+PpUd/D&#10;qU0cJihEkhT51cfM3/fX48c1fSITSrJ9nkITlsMG6fQ98+hppgbzpgLfDPyWYgFfxPUflScEwMGR&#10;bwyrHLo6vsYMqfIh9/qP8/SLVrK4v7LENtBaORiRVj6HPqBgda6ayjW0QHKqAfUMDkcnuRSShpFZ&#10;kmR2Jbg8YJ9wcjj09O1JRSAxfDulzf2Wy3cE8tw5Y+fFIFQ56cH6enpWhsiNyFnnvNoUiWNihH4Y&#10;HX0p3lu+1RdBQRxsiDg/i3AP60kbXMI2GdTG4J3lQrEn6ck/hQ431AruVc+VaxTLHgZ/0TeV9SSu&#10;Mj86oLdwa7dajp0MU0sNtw0yrjGRjPqDnP5VuPF9oDhZotxIIUZIHToDjJ+hHatvw7oceg6W8WRL&#10;cTStLcTkYMhJ/oO31pwppApcpgRaZPY6fClrCiQAcHccqPw9fxqGWa+ghkITzNiljt54xW/eTW+n&#10;MInZIrdyQvPcnp+tczZaza32meRLLCLmVBL5MbbzxjGT257da7XO0PM5XRvNW2Kums8A8x4Hlkbl&#10;m2HhjyT6d66XTnzZBnj2ZY8Yx7VyDX7I0gEoePOMY6n1/n/Lmun0yRW0u38sLyMlT6c4/WvNjdyu&#10;zrbu9C/bRrAHVGYgN/Ec4J5PNaltqJJ8q4clOgbP86yIWJj+bG4uxOPrx+mKrzTFbuBCQFbcxOcd&#10;MAfzrZCOkms4xGpiBGBwQckj3z1qm6lAFcbSTx71FZ6ukAjjfJjkA256gmtOREnj3Kcg+h4NMDK7&#10;07HAoe3mt8lcyxj+H+ID+v8AnrR5ieSZAflAyfakMx3tHn1HcGPlO5Ljt8vH+fpWuiZLHPTjj2H/&#10;ANeqNtHKhjmdnBPysh6c8/nk1ehZsAcjfyM9smiCNa8m0l2JCpXg9aYfSpZfv49BUJ61T3MEQXoX&#10;7BMXAICEnI9qislDabAMcGJf5VcZQyFWAIIwQaQKAuAMCkM8/n0w2euNJNGRFLu2HtuHNFdJ4pg3&#10;aSZl+9C6yD+R/nRQmBZL7lyyBlPH8S/pUhJXAVFGR/E+KxbTxHb3Ea7mZZSPu5zj8zT7jXYoEBIf&#10;nuQOlaqpFq9zLlZtBsBQ0bsv0JqTzQJAAvTsSKwhd3cqK0TMiHkEo2T9AaSG5vJztb7inG7fk/lS&#10;9oiuQ1r7U7eyRjK/GMhQe4/GsuLxlZPJsCtuHUckfn1pLnT1mctI024jjaoOPxIJqHynt1LR2cZJ&#10;Axvl4FQ5Sb0HyFu91yYw77N4j8u4YOT9OSMVlRaxqUbbZJZ3dudiRZI9Oeg/+tVuKFYI2k8lQzN/&#10;yzywHtxmrUN3tfbhmwMEDt9RUttjUSk99qtyuyQYQ9nf/DitSzSJQCzbJByQuOfoaVgCn+qIz34q&#10;s0skWQPLIxwrsBx/OjUpIszhM5kkZoycbWIII9xTQ5YJmRDxwq/KMfnVSFrlwBtVAD0GXBH5ih0m&#10;PJbA7hYyP60BYnniQpIoty6noFOf5VU+yrE5lKSojHqYhx7YpWZd6loncqfTIqVp03YaNuvTb/jx&#10;QAIYBvZFkUgfdZcH8KdDeSFNgVlU8AFj7+nApT5bj5llXPqBj9KdGqNJyWOecOefwFAEbvHbb5HI&#10;UkcgHNS2kyTRgpOgRhw0bHJ9vp702dYETlWbnjaADj64qh9lYIroi8n5nfkkfhj+Rpgba/63cHaT&#10;A4CFm4+lMkm8sFhmPJ67FTn+dZC2Mskxc2yzRFMBEkVSD70v2LUo8FLEnAPH2jH580aiL5vGus/v&#10;VRjwhh+YnnuM0545tjMsEAG/JebMZf14OaoKZld/MAWTurKWA9sjsKivbuK3lj8+EbiOW27l/HJ4&#10;o1A1mVli3pKvbanmBlAHpzx+FQwSIUkaW4aR/wC+YxkfkcHGaiTUiVPlrbqh6bX+b8eabC8UuQIg&#10;fQAZGPWjUNCcXtyJQRd+ZEnByCh6dcYGfXrUiRoUMglySeu9iM/QngfjUL26oVlDDZ/tAFRUhSTa&#10;QlyyuvopA/z+NKwxy3P3GNwDInVd3AHTAIGf/wBdOS8NwDGTEZF6fLgj6bgc1QdLh5WkWd9yD7ka&#10;8t+Gf50DzYAm8zMH5YzFt1AGrp0Am1eJHjykfJ3LnJHIwSB39OOtdRJEHdc5LZ6nnH0rzvVNSm0j&#10;TZrmzkWHy1LLjH3zxwO/J5GK52L4sau5t472OHyklRpZYE2yOoOSOTjnv0/DrVxehLWp0PxL1MQp&#10;bWzq7CZ3C7emVAH/ALNXHaOwh1JOquAMFe3v7/T+XWoNW15vFfihZACLSIFYEkPIGeW443Hr+Q5x&#10;V5reFpI1QqOhDKe1U3aN+pKT5vI1buaNtxaMRO4yUAOPqMjp19/xrY0q8bZEqnAEexTjoc8ZrmNS&#10;UNcwyJMxkHJ38kH3wB/9fFR2tzqkUixW48xSeAvIJz71gkuYts7213w3LfvGaORS+G/hb0HtUN9d&#10;N5yRxr8wXhsjOSQcY9MdT71m2us3ZMkd9ZtFIuF3KCQOD1AzzxUhuhcys1uyOJCFLBxmMZxz6cZq&#10;7WA1bZSHXec4c7CDncOTk+/X8627W6a2bgZU9RXO2TYVpY1JwrNsXo2eRj3wMVZ0fUW1CBnkQo4O&#10;dpQr8vY8k56Hn2oA6p5Ukj8wEBT+FULiBZvmQMGbO4pyDxjkd6iWV4QXTrxwavhzcLxIVC9R3/w/&#10;SgaMia4MVtsnUJIzDbg5VjnoD/k1eUBSmDgjipzYoRlk3qOgPT8vWqr2UkBTyyzqCTskf5gPY9/x&#10;os0NtNWJ3O5yahb71TDGOeDTGAzmgkbikp3FJSAoavH5ul3MfXdGRRVm5XdA49qKTGca9rDGUZLa&#10;JiD/AAjAHv0qFrK0M/nOmGzuUBiP61KsrggSSGLJ6BOv4mlzBMxHmlyOo3Hj8BQOxP8A2gQiqxlV&#10;gPvJg/zFM8/efMja4Zu+HQCoxG0Rykzkf3WJOfzpwKjG4pHjqvAzQBNi5aDa6h2foS/9CCKcVbgF&#10;YwV7lc1DgSnCvgd8N1/I1MkUURDtCruOdxbp+BoAkge7kbbHM0gPHpj8atNDcov+qaT3RgSv54/S&#10;qEl3GJMO0cYPHHP9KtwSREbo71io6hTRcLMkMiwAtKjggcNJE2B/n600XwkG0Jby4HK7CCf51Be3&#10;KxxtJJczMmMBd+P0HWqGn3t2kIW3WLbnPzNyv4UNjsbEoXyxJIRbqBkKGK4+uMVGbiEnYHDg91f+&#10;pqKXzLiJlmWNCwxuyTj86ZHEsQxGYSp6ljmi4rFhpJlB8u3nb6FMH9ab5s27EsZC7toyw/kM1WeC&#10;RlcLNEUbnaVzx9c0llFDbI2Zs5OSuzP/AOui4I0oJ433hYI8jqcdfxp01wMfNFsHdwDn9KrLOSoc&#10;QjaepYbMfUGoHvWkuBAgKBc56YouFjSWVmgyjPknglCc/pUUYweVZQevyZ/+vUEN1JEwVjuGM4z+&#10;ox0/Gqz37Bm2vNtH8OxSF/xouFi9PPAuV2wqfUqQf0GapkOZAROrc/KIi4OPzGaoveXLzK6Kxz1I&#10;Urx79jVxb4ISlyYynUbgAw/z7U7iaJwZmYqUnKnnd8gzj1PJ/SmuC5UTLkA5JbtVVrkTy4ti4CkZ&#10;bJxj6dDUxfIP+jl0X+INjJ+n9aLsCQk5z5rHP3WY/wAsEfqKIQUky8u/+6SCAtRLvdsxRIoXqu/J&#10;NWEnhlkaNYBuAH3l5PrSGTRv5m5/MSWQ9RgfkeKhkaQrhF2EcY85f5ZpqF13mNBgnp2FQzShGjlb&#10;ZE3TLcA/40wsMaWbdujRzt6kMRk1JFqIkLR3KSb+Mq4U4/Pt/jUZnVUwIiec/IxAJ/OoDeyKVLrl&#10;DxsKdf5/nmkFjN8VzKmh3AXaC5VSFGOM56Djt715sqtI5VeoBb8AMn+Vdp40vHSwtrXbt8xzIQVw&#10;QBwB79T+VcjbBVsruZh8wAjQ+7df0Bq1sIghmkgkEkTYYV6FoNrCbGB7hEe4kUM7FW3DJyOenpXn&#10;tvF51xHGc4ZucDkDvXoMF8xKxo7CNMAbY8EDH6Umwsat44h+YlPMU5XeinP0zWVBqk7XaGe4kKjk&#10;jOAO/TpU91NC8eHLke7HIrGYIrMgkZuvOKxqStsJ2R2qm3Zo2VMM/GT6Hn9cVPd2yC3W4UEyQ/OO&#10;ckjuCTzg9xWHZXBQx7+BjjNbxkEtnMCcLsOT6cVUZ3HaxdRRaXtzE7fu0kMcch7qpwMn17/jWbBI&#10;+n+JWiP+puBlct0z/wDXGP8AgVX4bqOZsM6b3RG255OUUn9Sao+IreWG3iuVIXy2GHADEZ9Pxwfw&#10;IrQR0UrcRpz87gce3P8ASrAJU5FUbES34t7tADEYuNp/jPUfhjH51eZWQ4YEGhFPZF2C5zgcDHYV&#10;ZmtIrqNSwOQdyupwQfasrpyOtWorg9N5VvY1Sl3IsJdWgZsi42OnIJ6fQ+1V28xMiVcY6kHIqWZy&#10;+cs2fXNUQlxA2YpDJHnmOQ9P909vp0+lS2NFkYPIPBo71BIkuwyW4yw6oTgGmwXscshiOUlHJRxg&#10;ikMnkGUI9qKU9KKAOELu68s+31DUiLJLHtgMgx1J4FNAOwllkK54LelSAxoAQ4GOMhqRRdt7e5EZ&#10;3ygEjnC9asm32kMGUEd8VkNeln2xbycdQaeLu7AJkkYY9QDxSuFi5PljgpGR3bG4j86igeK1BCws&#10;2TydgGaqvqSnaXlOR3UjFMmvIJV/dXGzP3lc9R+IobGka8c01yTshUrjjMg/lTpNOimXD2kQPuVx&#10;/KsWQadJAA0jhvWM4H5dKpTRRQltl8NvUAtg0JhY3P7DjaTcLVAoORtYAGrYiCqXFpGsmMDI4Fc5&#10;aS3L7cTXLqOjb8flmrE0F/wys8wz/EM0XYrGwDGWCS2sZcjkqBzUTWSySborUYHbaMH8qy45pAGa&#10;VpIWjb5scAfXNaMGquIjHvilycbcjP6UrhykyW0oBYWqBs89KqzTXKZDRD5vfH5elaH2y5fCiOMI&#10;F/ibqfpVG+hubuNcvCExjbzg5/8A1UaD1I7Iq2TM7cdQsnFW/OtItzMwGfmAzuJrGiivLMlImibd&#10;646/jWrFaySwMJEi3kcKDwT78U0guSrc2c6bQxJHPHBH51TWVfPdBHOULZV/KYjH4Cqx0K9j3yRS&#10;oHByUGcfr/hV+3gupEAlfyHHG1SDTdxKwOkABZ94LdcBqjjNmxUhiWHUbCSan+zTnJkuSfoqqR/O&#10;nLC0OAoLY/jJ5P40gGm8aNlVIWRT1MgA/mD/ADoW9laTDAJGOBtIH07U15myco248Z38mo2LZysg&#10;3g/xmkAO6s4ZjHv7fw07MqqZLe2Ik65EoHPryDUK3CqcMjHnkpGSKcJ5Uu0XDhCMYYCmmDRPFc6j&#10;GN6kl/4t6jI9QOnFIZ3uYtk90FJA43AfkNv9aZLdOs/lp5ecZKljkD24qGcSSMfKh2uBnfjg/wCf&#10;pRcVh/lSrIzyzxsTx8q9vTtSbnkJZJl44xjBFV0e6Vcyxknp8r9fzp7XkEiBDEEkz/E/OR7/AP1q&#10;LoLHF+Nkn+228jxOkZjOC3Tdk5wfyrGmt7m30WBnjZYppWYkgjJAAH82/OuwursXtw9vdQo1tGxV&#10;pGYMinBAIB5B6Y/Hj0nv7G1l0rzlY3axLkxuM7F6FgV9ueh+nerVhO6OZ8MWBkke8LxrsO1A0gUk&#10;9yPw/ma6UwSKmfKDjPJDjAqKC5hmtCBHJ9lQ4AVflUYHckEYB9Ksi6IKRrC3zDKqwwQBj35/CkwK&#10;F8xjUAfeHOQKob2fd+73ZHXHP/663LuPMZDxDI4O3B5rK84QgiMsjfkRWFRdRSRNDI25AzfNnJJG&#10;Ppn/AD3qxrF9cvp1tb207x3Es6oMNjdnPB9qz/O4LFjgDnngmixnF3rtoWT91b5Qg9A7ZA4/Dj6C&#10;lRvcq90SweHLtL5bi5uwsilZPNEh3A4GeoA616Hcalpt7pUsUssaBwYzvcAA9iCe3eucs5I725uC&#10;wRhuCQo3TjBJ9cAAfn71FrXhiO7ETtN5apk7lUbcH1HYZB/WurRonU7a2utN0LRYUikedjGHT5z8&#10;2eeoH8hVdvEiy3VxZuJUuISCI40Em4nHynjke4riZd0U8VnAk7TyRqondiQF7gAcACuw0/R/ssdu&#10;qyFmiUcsST1yQPQZPSnsrhubocsis6bGIGVznHrSgioHcrGgZtzDgkjGaFfioGWd/GGJ9jml2+9V&#10;Ek+Yiplk2+4oAlAIHU59apyT7XxdxqqhvklB4/8ArGrw+ZQR0NMeMMCGAIPUHpQBAmVA+YsCc7ie&#10;goqo0ZsA3lgtD1CKMlfp7e1FFwOVmvip2qpwe5FMXLsOUz6N3qw72pYxrIgxwcYqsrosuMsRnHTG&#10;aTGiUI4YpuUYHdcimG3uSTi5XB7NGMfyqYeax4hJx0z/APqpY3vBn9zEuPYmlqPQj8qSNS5WNnPH&#10;+rA/pUMdpE0u6UZz1z/SnyXM6uwfMeB1MZx/OpFaeUq6gbe+4YzT1ESN9lCg+XCyEYHyBv1JzVWT&#10;TreRzttW2k4DD5R9eTVlC8U+8+W24c47fjUv21SfvMvsR0/Sh3QLUz4dNMBIR3bPbI/z+FPHnoR5&#10;ruMHHpV9ruBV4bJ6epp6b7lBsix7mkPQqLhizvKGUDpnP/6qc0FrFG0ryYxzlm/Lg8Uq6Eol3PO+&#10;9ufl4C/jVhNKgQhjH5rY+87E0WY7oxIruaUZt4XZieGGACPyq/Ba3U5/f5GOc9AP6flWgNOt4j5i&#10;gxkfwh8j9R/hVeSdlbKkOMcbOf8A61AJitDtVSFDsOjDrUiSvGjKysrE5yAAKiW6abgkHBwQuCVp&#10;sd1E0oQ7gc8iVSCKEDLCzDb8srjIyTgf4USyo2Ha6OAcgEY/KmySRyAfIG94zj+VRFEJwGAGOF27&#10;gKHcnQdueQlN+9SuRsYg49zTchPldVAXgFnwT+eaal09qqlZRMM9AuR+la8D2N2h3wru9Oh4/Wmr&#10;AzKRHJymGGOpfinC3mIYB4g3XkdK1ja2zHKRgf7tUr1FtsSCWTeThF28Gm1YVyOOynaMEyoDzyqc&#10;f0qvd299bqwSUMg77QSPqKsfabw8KJBgZJAqL7TMPlVX3Kcc8UtOw1coPuL4a6kIx9whWH8s0p8+&#10;4Y+Qj7gBgKOD+FW3iunTzJk2qDnKnJOPUUyzadZhKJtu0/KQmDSHZlCZp4FV5dM2tgBjPl1B/E8d&#10;qtP9quLUo9lBEwXhgw/IAZxWnc3Cy/fVST1IOM/hWWLoooRGUEE4UDtTuhJMxP7IaNfNnCySesY4&#10;xRNaCFCY2Efb5TgZ+mf8K155XTG6bjng9KyZ1ufMVli3qMkgYIbPt1pXQ7EFpc+XMYLZDISfn8sj&#10;Gff0q9cSMI386KHCjI3Of0I5zRC1o6tJ5QDA4YMgzn04psnly7dqF2HIyDgUXEVIJLq6haSMxouR&#10;gOdxI+vaqtyswkAkVTt6lVyKJJp0l2y2+NvBkK8n8RQjyCNlZsD+EsTg1M43Qy54b0mLVLiRrgkQ&#10;wjLJ3brgfSrGspZ6deS3e3DO3YcBucH8OfzrmbvVLuxdo7WZ4SwG/Y2M46VTOu6g+Q9yzA9dwBzW&#10;lNJRsZ21OlFxFBaW88BZWZd27cMltxz34GBjHfrXW6Vqv9pQm0nRncHa7KMBgeMexxx9SK4Wz8Rz&#10;iBIpbeKS1Tgx7SB+f15rY0nxbZ6fFJutmk3PkDcMY9z3/L+VacugXOxvFi0u3+0KQyCTB56H0FT/&#10;ANrFLfzlt3YMpKYlQhsDqPm5rl5PHdhdSRoVP2ctlhMm7/6+Pw7CkiNnO4k02e1ihEhkjBl/eKM4&#10;PXsew5/nVqMbXZN3eyOjt9Te6gjlmTyxIMr784/Dt+Yq9HJletctavPCs8UkgfdKdpOWBGBnBPqf&#10;61o2F1KZGR1xH/Cd2cfjWErX0NFtqbKP+9qwWwKoRt82auZ+WgCxHIVGR+IqdXDjjj2qkh4qQHBy&#10;DgimIsFAaKI5A/HeikM4iWa15ESxlvUDFQJK0UgcSBv9kVTV4ASTMBzkBTz+NTRTQrwrh27kL0/K&#10;lcZpm/hVAWYHIz1NSrcpIvyyxYx0DCsoIJWbdnafug8U7yljXKqv4NtH8qa1EaHmQ/Nu3Sc9BVMh&#10;FY+W8oA6rnjNVw9wYy6CFUzgkNn9aSGSS5mKJcxsy/fwuQP1piL8U9tIwQzsrKc7WFSpBA58xd0g&#10;6HLYFUgqrJhtpcHGdtD7t2Ffae2O9K5VjWWC1xhY9px/e4/OoW0yFXM0VzJGx6MHzn8+tZ32iRl2&#10;+a2RxjpU6PGx2yOSfTBpXuFiY30ttIqSyI4PCsAAT9aR7y9kwLfB45Zuw/CnoLZTvIXd2J7UyG+T&#10;7UyooMZ79s0AVd9zGdlzatdKTlWVzx9RWol3C8Ko1uVU/eV8YWg3W5tuzcAOitzUc4kkdWWELtGN&#10;zkcZ+lKw+hc2QFMhQVI+71FKEhOVaCNQT/cGDgd6ppaXIGVmRWI54zj6VSuBcpfRwXEu6N+dxP3T&#10;zjjpk4qtSS9dxWygjbGp7FBg/pWYokuGZA0gjU8lyCfpkdK0/ssYAwq5I6nkmmS2ieWoUbWA4CHb&#10;2pMaI0hjUkKhAJx1pJIxG+/aA/XcWqKKC+2kiRQhJHDfN19cYqDMhZm88vn7qlelKw7l7+1JYBho&#10;A5zhCr4BP0x61X3XLTi6fO5TnABI/l061H9jeaI4YgseSf8ADOe3rVeS0uFY4KqhHUE9fUigDag1&#10;BbkFlJ9WBGCKezRyBhJFuU8HdXLx3Utu4Jdo3PBYAY/L/PStKB45uLhm68qx4P17UJg0SmSO2nzF&#10;O7p3iHIFI+pjYRsRGPJYnn9Kd9jhKKquI88gJjJqOeziVMGQH069fSgChPK8wR0Yvk8gYA//AF1X&#10;kdjnZE6lT1Bxj6YrQWJoYQXbcxJ+bGPwFR/MQCCpIPTH9aljRnokjorsjZPVgM4GTU3l4jRFfBxy&#10;d3X61aIdm4G0Y9c1VuhIqKRuOT6cihMLFdYZldmTBXPCnPHQcfkPyqV1cxFWOGcdA3I/wp9vK63J&#10;MfA6Oj5A/wD11NdBZgAYzz0YHpVpksphCU8to2J6/vEB3fj0JqvcKigqEGOuMDFWoVmiiMcc4yDw&#10;JOg/Ws7UxewaVcXbkGMMsW5F+Xceg/IH8qTTY0cvcubi5kkIyucAdqjj2byWXp0AwP6GpJWCxRqC&#10;SMbse5A/wFWtKFpukkurlofLUsgQ4Yt2wcVqkQykXljlLxb0J/unP8gKnuWvQgju/PU4ztmUg89+&#10;aLcPe3LHBaQkuzM3XnnJ/GlvzN5oSQyHy1x877sD2NMRVLYGPSlWQr90kZ/WmrFJKQEUsScbR1P0&#10;FTyeULfChgO4B4z2oGWLXWb61XYk7bP7pPH5dK6fTfGnlhVurb5ehZDz9a4uGN5pUiQbndgqj1Jq&#10;ecXFhcvaSojMh+ZDg4P1FKy6g7nrema/p1/xDcoH/uOdrfr1/CtxWyteHXtndWDqLi2lgLdNxyD9&#10;DXQeFta1Yahb2kdw0sLMF8uT5gB7emKVgPU1PPfrU6mqitU6NxSAeSc5Haimkg0UAcUlmFXLwDdj&#10;pgVG0ix/LHEQO+FzUjSyTTMGnOMcLjFJ5Zz94KPWoi2W0PV5HIXaUHdiMD/GneTGwIdmJ7bRgZ/E&#10;VArRliVBkJ+XDE1aRM5KfKVGODkAVV2TZFaWAtblZXkdR0C/KP51FGZ4VberLDngADitMNj+POBw&#10;SKcJoWGCyE98jNIClGYGOVVmbryaikUM4AXBzzwTVxp4PNB/dBRxgLmnSSoyr5asO3C/54oArQqi&#10;ZAJODgnPFT74oiTjOTkdTQs3rjcfbrT9nyhmJ5/2akoQ6hFwDGST0yOKcbs7MqVQdu/9KVUC4OCA&#10;T3pj+bOpXgL2wM0tR6DUeMtvBLMOu3tUy3MiAtvLL2AXJqMQoDgouO5zgilPkIQChLA8bmzVIT1L&#10;EM91OTtXaR3I4FMudPNywe4uGUkbfl4/PnBojuPLXKxA+iipYr1VOWjz/sg9Pzp3FYlWwjh2hHZV&#10;UYA3HgVFLp0UoDmSUdiu8j+VWDfwhQSrbj1BXJ/OqbaojbhHuHHdT/PpRdBZkM9okMRWN5PpvJFV&#10;IZzazMxzICvOOcVPLcGRVwuQxxuqEeUrJExAY9BnBNIBJtaigfawSNmGQpBH86WOaRkJklYnPQUy&#10;6UIB9peOSIsQIiN3PbFULKyw5eRDCN2QiMQCPfrRYdy7LcIzY27ieDu5pxEbIoGVzwNp4q2LONsS&#10;5aPvgqCMetWf7Ol5YbXBH3lPH4U+Vi5kUlV9qqGZQDxjn+tV7tJgj+QUc55zn+VX3Mg8yM7gV6Dg&#10;dvWq212TE4KsxPyx9h9aLDuRW8xlQRhf3q8uCCQKVpUickxzDI6gZAoVVti/kkszDqzc5/KoftXl&#10;D95ncTjhuaTQJkisjgyMWYduCDVZo90peOKZscjec4PtUtxm5hKIQkpGTzhselMht7nAH2nLHqB6&#10;e/WhRE5CESyjOBvHbgkf5+tMmW5Ee5V+6MkE9foKkFu6b90jhScgjqP8auadpkmpahHFvxEB+8dj&#10;91e547+lUtdBPuTeF9Km15x5qt5aOVYqMbiOcD04PJ7fkDT+J19pSQ2mhWDrK9vLvmljP7sEDG1R&#10;+PJPJNbHibxeljAPDvh/bH8m2abP3VHUZ/n6mvMdU2GZI4mLuiMzMf4j1/pV6LRC1erMubYPlBOQ&#10;SM1EkqBsPyo7GhznnuTQlv57/LnPXGMg0kBdhCctFIUPqvIP4U+WFkX5nBbbk1TNq3mjbkZOMqeB&#10;Vu7t0jb93IdxP8RzViGxS24kPnp94AZx0wPqKlu4rFog1vIxctyhzwPxH07mqRG1N3HPUD9OtTru&#10;gOJISF7krSQFix0u4eF71E3wxMFPz7Tn2+nFMSK5t71LiWN1aNg+9oycHPBPrzTJJWELwxXEixMc&#10;mPnaaRZruK0eJJAYZCMhW9KANLU9WutUWGGaWGUK24GNCOfQ5rpfAumOJJtQkXCAlIsjr6n+lc54&#10;b0032qxh1zGnzv8ASvUYAkSKkahVUYAAwAKnYZaDfNUoes+NGF1LKzAhwoUemP8A9dW1akBOG5oq&#10;MHFFAHMEhhjkj1ApW2AYETMPUkCnl1CAh1PPQdaaS8nQBR6t6ewrO5pYiJjGD5aIPzpY7iGKRgm8&#10;hhyCOnvUyRDOSdxHepjbxFNwTn601cWhTKNKdxJK/wB3saieSO3bCDAb36fSpJGkLdcDpgVmvBcy&#10;3e4B9iewFFxGh5qgZMbbh0yRxT0ulc9DjvVVJGb928JGPfNWI4t3zFAMdM1V0KzJIgVy3Gc9vSpG&#10;eYncrEA9KFikIzgDHqcU9YGJO5z9MdKlq5SZHufGWUk+valEvOxUP0pHLIQBhgD0ODmrQbdGpXaF&#10;7AdvwpJA2QKV24KDJ+6O9RSlX+QgtxzuHGP5VbjTLdM7hyuMUhwiqoTAPH+TRZ9RkAACcMw9gaeq&#10;b2zx685qJC8g25PvzTPni2xswwe5OaLBcsNsTcTgnp7VVuLvZAw2j3P/ANalkUxjc0oPsBVeS3aZ&#10;N6biQc5B5oAsRQ+cqZIwORTiDGflzuI2sy+gqrGLiO6J4CtwRjOaU3zW0jvIo2Drn/HNUSy+sMIC&#10;7sfic4oaOJI8HJx3/wD1f/WqkmopMcwmPA65OQKgvGdirwZcnluD+FO4tTbjRo7bchY56c8ChJrs&#10;EZmdkI+UEf4VT083AsQW/dhAcgnjOatmZujZzjJXFADHt5ZJXkZwSTwv3QKRgwXapUse/Wp1mI4+&#10;Un09qhMxjIAHtnHINAGXPbTQDllSPkliwCjNZ8UEF5L5olMhXI3E8Aj0xXRtC8qHLLhh0bkGsZrG&#10;axmea3hDKTh4wcjHqDQBIfKKiOQNIQoGdxA/TvVRIXWffBNKvX5Scj6fSrMd1bykNG3J/hI5FTuw&#10;DKwXr6npRYRBsd+JxIgHoSVP4iqOt69Po1sLKxfZJMuWcfwj/H/69bLkvCc4D4zXnt7crd6s8soL&#10;RIcEA4yB7+9NAQx3tzEzSCeTe5ycNwfc01ZGkM8khLSFM7j15OP613ui/Di31nw5aXq30kF1KjO6&#10;MgZMZ4x0PTB79aw/EfgfUPDkQuZpreW2Z9iujc56jg9+O2a05dLivrY5NhngfnTlKxhdqyAgcvnO&#10;T/SpCp+zKyjkucn0Axj+dSNE6wpMSGzxxkEY9+lTYZJbagILyGeQLcLGwJQ98e9d9pmoeAtWsHi1&#10;a1ns7tj+7mjX5V46HGQB1/hPbpg581fh8EAH3HP5ipkkXZjacDvnIFQ4Ju50U8RKFN07aM9C1LwR&#10;pMcEd3o+vQ3Zc/LGvzbcEH5jgHoRzt9ayAzaNeq96uWVS6AHIZscc/WuV85kCvFIQ/qpwaW6vJ7j&#10;yRJLJLMRhi7E8dhz+f40LnT30KnOhKnZRal66EN3Nc3F1LPMG8yRizEDjJp0KM7gMc8dSOadcxyW&#10;d1JbSY3xnDbTxmrelWhvb2KH5vnPzEdl7/596vQ5TtvClmLaxMxGGlPB/wBntXToeKzbfaihFGFU&#10;YA9BV9DwKl7jJ91SI3vVUtzT0fmgRczRUSNkUUAYqeTjKlevUUHpktk+mMVTeFywwCv0p6+cCRwx&#10;/DisW2bJItbhzyQPr1FP8zA9PfFUd7qNxiJ56A9KBckAF4yd3YmhSBxHXJIl5fqM0JExyd4Gfaok&#10;YzO0hU9dozVvyW2hgCAPQcVe5A1I1JICk8dhT/JO8YlYZHPoKmgWbblU2cck96V7RmHLcdTmiwXK&#10;lw/2ZDIZQwHemwvJcbCXcKw3YximyRMZGCKpbnGTwKfaWQgLF3LseSQMAUrDuTBD1AznqTSBti4j&#10;yT6ACpAFOSxP09qcqEZIz+WAKaQmyB2meMqGO31zio/JfBAAdu5HOPzq/HEQqhyuQOcDHNO2cnPX&#10;PQU7CuZpgk3/AC4yOclOQfrTXjcgCUAoeu6tLYUTBI5pDhhtHQjGCOtAGTdRSO5ENysUZ74B/DFO&#10;gVrdyI5PNTbzgjOeKlntNqna28HjleVqC1thG5diSR2pWHcnJUsjIoEKgEEnnJ60wWglui7OQhH+&#10;qwOff6VHvYgMgwADuQ+tPtpGadVVwBnLDFCEV59GtY8suQD0VfWpUXZtVQXI7k1alkBnaIlSUOQf&#10;UdjSBdrZBDH69KrcBqrOAOgXPIpxhmdnAyFHQ7sZqtJfPHqEdqYCQxGXDdAasvcrCAW3E9yMkGlc&#10;LDILO+mlKkKB/eY9anm067Kfu50Rh1Oc1GNRJPykYHXnilXUHctyAM87ulFwsQS2l/bjdJcbh3CD&#10;/wCvVeQkLkzyjPbp/KppLtz8gYsBwSTzUTui/fXOPWlcdig9u7OzpkM3OT1NX4Y5Cg3yKW9TkfpS&#10;zSiT5sY/GkgRWiAk69cAmmIdIHRcBiF9eorgDbBXeMtnDEbh35rutQkjis5pkB3rFxn1JAH6muKm&#10;jcxKIpAGXqD3rSC6kNlqw1jV9IIay1GeNV52Bzt/75PBq3qviLW/E9lFbXWJIll371jwc4xzj0B7&#10;VjbWMJ84hW9MjmtOLULjT4Bax2Ks6nJduR64pysCMi7sfs5VY5N7qpMmD93B+g7fWohdSKqxyLlR&#10;zgHFSzs15qChhkliTjv61fFy8NwFGxkJI8t0DLk+x4qVsU9zGUq8pJcDvyKnlUEiUHcOM4PT/P8A&#10;Sulez01yQ9mbYN/zy/eKv/AWOemf4hWJLpHJe1uUbP3Vwyk+3oPxNPQRnSNliByo6CmrKv8AEG4/&#10;L2qSa3uYBmaJgM43Ed/rUOd/Bzk9aAJkHmknO445JNdp4WsRFbNeN96T5U9lHX8z/KuPjZILdgv3&#10;2Oef0/r+ldr4XZ20RN54Ejbfp/8ArzQ9gN+L71XlNZ8f3quKeKgZKWyM0ivzUbNgVGr80xGjG3HW&#10;ioYjRQBAFR9oIGBwQDmo/JUk5JX2AzT5EDp0zjvVR2OxuTuz161m1Y0TGuTEeWCjsMcCpWKH5Ttz&#10;j5gef/1VUYjuM84GWqaGdI2J27ge5FS5WZSVyaNNzYAGPQCrjMzDbjHHJP8AL+VVIHjkxtbgngg4&#10;zU+3nO8/UCtI7Gb3LC/c9cHuaUgdGbIx+AqIJggliAfU0NJv52k9vwpiKssflt5nA4xx2oVl7Jn6&#10;mnSqZMKWPsPUVVDLuwpOVPSkxlnfjnj6mpUkwPu/4VVIXqDk+tSxkLjDbu5wTx9aEBOXJzn5W6Dj&#10;+tJGeM5zx3pANz7mHAHAI/rUYBiVwsrsWOfmbp/9anYRO49WDfSm70PADehOahDtj5guO2KWSeNR&#10;gnHGcY60APwoy2cY7kYqtMEt0L4L99o707zPMOxRuzydx4pmPKZs8uerHoopDM2O8trptmTFIxIC&#10;MelX7dIoiyIcsRyaZNBBcTL+8UOpyAWAP8qaZZLUCPycgnqvGB+PemBPHaKru7uWkc/MSOati1hX&#10;A3dT0xzXOS3V4Z5FjnIVOfn4P+eK6W0nWa0jk65XIFJMGga1UDfsb2OBmqj2YB3K5HH8VayzkIN3&#10;U9yMcVCw3PgqvTPSmIx/sCRL8yjcM8n3/Co/JwAFfr1561sSYKbSyjkc1Wlto2wVIAz95fWlqPQz&#10;Xt2ZQFXBOTlSOKBZufvSsffC/wCFOljdHwXPPGAcURtIkO5hyDg560XHYZd2cqQ4jkVTjhieM1ku&#10;k0ZBe9Tcv1xWrKheAcuY2bGcnArKuLNkchGDZ9qm7GUNZ1B5UigyOoY474qlCQQxCfXml1DTtQMz&#10;XHklo+gKnPAqmtxJFlHDqR/Cw6VvB6GUlqWIY1uryOJUwM7iT6CtLV54reaVFeOVXyY2icHI7kjJ&#10;xn0PrWTZmf8A1ke4HoMelS3e8gyOqB9u48AZqJO+hUUJpkYkmubgDCgYA9M00Ya8jHUh1H0Jx/Sr&#10;dovk6EGztEjk7s9O1VdK/fanAmP9bdKcfj/9er8iTtp9PGw8VxhJ+0SIScK7cZx3r1G+t/LjmOPu&#10;kivNbmECZ5F5ycnH50pqw4O5S1W48xYotxwq8fz/AMKzkVnbA64zU0sqfaZdwOdmEI7Hg/4/nW5o&#10;Wn6Xf27RzXfkXYyFLEAH0HPWlGw2c8YnXkqfwrufC1yJNK+zlAskLc+4PIP86zb7RZ9OVmLpJGD9&#10;4cH8qu+GY8C6l9WVc/5+tU0raCTdzpE61OrVXU9KlBrMY9zxTV60HpSDrTEWY2opimigDKN1czfe&#10;IIHUKtNjfcfnMg746VCf9Yo7YP8ASqDM39pKMnG9eM1DWly0dAcFQCMYHAppiQLnbtHt1qKQnzV5&#10;70rk/aFGePSs5s0iidCsTDBwD61M80SbWaXkHgCslSWkG4569ac/LKD6VcNiJbmoLuMgHaefbH1q&#10;NrtACFDEYxjHWqMYADACn24+Rvr/AFqrklkXD7cIOevXOKq7niZn2ks3QGpov+Ww7bsY/KpZf9Sv&#10;t0pgZwF/NMpQBUByMn+frWjHKUChgCRkEjtUCE9Mnqf51dcAxDI7UrBcXcDyTgHk81HJMoJ2ck9C&#10;BmoQATgjI29/rSx9cdtmf0pXBDwQFxIrHPYmgzIBgJn8KepO38Krd/wNK47E4kHBC8nqcVSv4dyP&#10;KHPQDbjrU6/6p/oP50rf6hfqP51QmZsfmEb2zk8ZxT1kmiYsCdo45PBrURR5a8Dr6e1Rwf65/rVJ&#10;EXKBPnDzJIkJXodorUtpzsQAccZ9qi1IkW6kHB9R+FFv/qF+lJlIu/aot5LsPTrSfboWUlWG0CqE&#10;3+siHYvz7/KapzACNiABxUjsahulklXc4AJ4Ocf561LJcAodu3AyeMc1lEDawxxnp+FS2vNuuecg&#10;Zz3ppja0IFO+R5XO1W+6fWrEZjeJV65HOTx0rOvSQVwcc9qXTmJ09WJJOev40gsWMBUI6AjOMnmo&#10;nnj4GDn+9jirF/x5PuOf0rIQk3aAkkEdKTGi8JdwVCigKD82P51TuUikbcyJLt6KwBzVlvu1RkGJ&#10;1xx9KLiRYitYkiZljRBj+HoPbFc/fjzbjkfKz7T9B1P866GTjOOMg59+KwZvuW/uHz+Rqo6yB6Il&#10;1OKS0sYrUcKEGR6bsDB/HmovC8Am8Wacn8Hmb8/Tn+lX/FP/AB93vtEuP0pngDnxhZZ7b/5GtftE&#10;dD03Ubmx/s6eMXCG5ILbMjP4c15IHWVBGpJ+Yg57DNes+G7eG58K6s08McrfbUGZFDHv615BB/r5&#10;fqawdVzOmth1RSad7lXU7UQTpIv3ZBz7GoIs5JBwfTNaOqc2sZPP7z+lZQ+8K0i9DnZusU/smCRb&#10;lzIX2SQFuOOhA9K6DQI9mlb/APno5b+n9K4mAkq3JrutE/5ANv8AQ/zNVL4RLc0lbpzzUyHcAKox&#10;E5PPerkXaoQyXtQtL2popgP3UVH3ooEf/9lQSwMEFAAGAAgAAAAhADGBtWbgAAAACgEAAA8AAABk&#10;cnMvZG93bnJldi54bWxMj0FLw0AUhO+C/2F5gje7SUtiiNmUUtRTEWwF8faafU1Cs7shu03Sf+/z&#10;ZI/DDDPfFOvZdGKkwbfOKogXEQiyldOtrRV8Hd6eMhA+oNXYOUsKruRhXd7fFZhrN9lPGvehFlxi&#10;fY4KmhD6XEpfNWTQL1xPlr2TGwwGlkMt9YATl5tOLqMolQZbywsN9rRtqDrvL0bB+4TTZhW/jrvz&#10;aXv9OSQf37uYlHp8mDcvIALN4T8Mf/iMDiUzHd3Fai86BUmUMHpgI+VPHMjS5xjEUcFqmWYgy0Le&#10;Xih/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aqtZcmwMAAHEH&#10;AAAOAAAAAAAAAAAAAAAAADwCAABkcnMvZTJvRG9jLnhtbFBLAQItAAoAAAAAAAAAIQA56JIKRkwA&#10;AEZMAAAVAAAAAAAAAAAAAAAAAAMGAABkcnMvbWVkaWEvaW1hZ2UxLmpwZWdQSwECLQAUAAYACAAA&#10;ACEAMYG1ZuAAAAAKAQAADwAAAAAAAAAAAAAAAAB8UgAAZHJzL2Rvd25yZXYueG1sUEsBAi0AFAAG&#10;AAgAAAAhAFhgsxu6AAAAIgEAABkAAAAAAAAAAAAAAAAAiVMAAGRycy9fcmVscy9lMm9Eb2MueG1s&#10;LnJlbHNQSwUGAAAAAAYABgB9AQAAelQAAAAA&#10;">
                <v:shape id="図 12" o:spid="_x0000_s1278" type="#_x0000_t75" alt="屋外, 水, バイク, 男 が含まれている画像&#10;&#10;AI によって生成されたコンテンツは間違っている可能性があります。" style="position:absolute;width:22942;height:17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bYpvQAAANsAAAAPAAAAZHJzL2Rvd25yZXYueG1sRE9LCsIw&#10;EN0L3iGM4E5TBT9Uo4ggCKKg1oW7oRnbYjMpTdR6eyMI7ubxvjNfNqYUT6pdYVnBoB+BIE6tLjhT&#10;kJw3vSkI55E1lpZJwZscLBft1hxjbV98pOfJZyKEsItRQe59FUvp0pwMur6tiAN3s7VBH2CdSV3j&#10;K4SbUg6jaCwNFhwacqxonVN6Pz2Mgs1hZ8qMRqv9HcfuepnIxBU3pbqdZjUD4anxf/HPvdVh/gi+&#10;v4QD5OIDAAD//wMAUEsBAi0AFAAGAAgAAAAhANvh9svuAAAAhQEAABMAAAAAAAAAAAAAAAAAAAAA&#10;AFtDb250ZW50X1R5cGVzXS54bWxQSwECLQAUAAYACAAAACEAWvQsW78AAAAVAQAACwAAAAAAAAAA&#10;AAAAAAAfAQAAX3JlbHMvLnJlbHNQSwECLQAUAAYACAAAACEAQQW2Kb0AAADbAAAADwAAAAAAAAAA&#10;AAAAAAAHAgAAZHJzL2Rvd25yZXYueG1sUEsFBgAAAAADAAMAtwAAAPECAAAAAA==&#10;">
                  <v:imagedata r:id="rId243" o:title="屋外, 水, バイク, 男 が含まれている画像&#10;&#10;AI によって生成されたコンテンツは間違っている可能性があります。"/>
                </v:shape>
                <v:shape id="テキスト ボックス 13" o:spid="_x0000_s1279" type="#_x0000_t202" style="position:absolute;left:120;top:16535;width:2269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rXvwAAANsAAAAPAAAAZHJzL2Rvd25yZXYueG1sRE9Na8JA&#10;EL0L/Q/LCL3pxkJFUtcQbAsevFTT+5CdZkOzsyE7NfHfu4LQ2zze52yLyXfqQkNsAxtYLTNQxHWw&#10;LTcGqvPnYgMqCrLFLjAZuFKEYvc022Juw8hfdDlJo1IIxxwNOJE+1zrWjjzGZeiJE/cTBo+S4NBo&#10;O+CYwn2nX7JsrT22nBoc9rR3VP+e/rwBEVuurtWHj4fv6fg+uqx+xcqY5/lUvoESmuRf/HAfbJq/&#10;hvsv6QC9uwEAAP//AwBQSwECLQAUAAYACAAAACEA2+H2y+4AAACFAQAAEwAAAAAAAAAAAAAAAAAA&#10;AAAAW0NvbnRlbnRfVHlwZXNdLnhtbFBLAQItABQABgAIAAAAIQBa9CxbvwAAABUBAAALAAAAAAAA&#10;AAAAAAAAAB8BAABfcmVscy8ucmVsc1BLAQItABQABgAIAAAAIQAqJlrXvwAAANsAAAAPAAAAAAAA&#10;AAAAAAAAAAcCAABkcnMvZG93bnJldi54bWxQSwUGAAAAAAMAAwC3AAAA8wIAAAAA&#10;" filled="f" stroked="f">
                  <v:textbox style="mso-fit-shape-to-text:t">
                    <w:txbxContent>
                      <w:p w14:paraId="6F32E9F9" w14:textId="77777777" w:rsidR="000743CF" w:rsidRPr="00884C23" w:rsidRDefault="000743CF" w:rsidP="0009607E">
                        <w:pPr>
                          <w:jc w:val="center"/>
                          <w:rPr>
                            <w:rFonts w:ascii="メイリオ" w:eastAsia="メイリオ" w:hAnsi="メイリオ"/>
                            <w:kern w:val="24"/>
                            <w:sz w:val="16"/>
                            <w:szCs w:val="16"/>
                          </w:rPr>
                        </w:pPr>
                        <w:r w:rsidRPr="00884C23">
                          <w:rPr>
                            <w:rFonts w:ascii="メイリオ" w:eastAsia="メイリオ" w:hAnsi="メイリオ" w:hint="eastAsia"/>
                            <w:kern w:val="24"/>
                            <w:sz w:val="16"/>
                            <w:szCs w:val="16"/>
                          </w:rPr>
                          <w:t>陸上清掃活動の様子</w:t>
                        </w:r>
                      </w:p>
                    </w:txbxContent>
                  </v:textbox>
                </v:shape>
              </v:group>
            </w:pict>
          </mc:Fallback>
        </mc:AlternateContent>
      </w:r>
      <w:r>
        <w:rPr>
          <w:noProof/>
        </w:rPr>
        <mc:AlternateContent>
          <mc:Choice Requires="wpg">
            <w:drawing>
              <wp:anchor distT="0" distB="0" distL="114300" distR="114300" simplePos="0" relativeHeight="252993536" behindDoc="0" locked="0" layoutInCell="1" allowOverlap="1" wp14:anchorId="7397A0E8" wp14:editId="1B04D1FB">
                <wp:simplePos x="0" y="0"/>
                <wp:positionH relativeFrom="column">
                  <wp:posOffset>3216275</wp:posOffset>
                </wp:positionH>
                <wp:positionV relativeFrom="paragraph">
                  <wp:posOffset>2233930</wp:posOffset>
                </wp:positionV>
                <wp:extent cx="2292350" cy="1973580"/>
                <wp:effectExtent l="0" t="0" r="0" b="0"/>
                <wp:wrapNone/>
                <wp:docPr id="17" name="グループ化 4"/>
                <wp:cNvGraphicFramePr/>
                <a:graphic xmlns:a="http://schemas.openxmlformats.org/drawingml/2006/main">
                  <a:graphicData uri="http://schemas.microsoft.com/office/word/2010/wordprocessingGroup">
                    <wpg:wgp>
                      <wpg:cNvGrpSpPr/>
                      <wpg:grpSpPr>
                        <a:xfrm>
                          <a:off x="0" y="0"/>
                          <a:ext cx="2292350" cy="1973580"/>
                          <a:chOff x="0" y="0"/>
                          <a:chExt cx="2292350" cy="1973580"/>
                        </a:xfrm>
                      </wpg:grpSpPr>
                      <pic:pic xmlns:pic="http://schemas.openxmlformats.org/drawingml/2006/picture">
                        <pic:nvPicPr>
                          <pic:cNvPr id="20" name="図 1" descr="川の岩に座っている男性&#10;&#10;AI によって生成されたコンテンツは間違っている可能性があります。"/>
                          <pic:cNvPicPr>
                            <a:picLocks noChangeAspect="1"/>
                          </pic:cNvPicPr>
                        </pic:nvPicPr>
                        <pic:blipFill>
                          <a:blip r:embed="rId244" cstate="screen">
                            <a:extLst>
                              <a:ext uri="{28A0092B-C50C-407E-A947-70E740481C1C}">
                                <a14:useLocalDpi xmlns:a14="http://schemas.microsoft.com/office/drawing/2010/main"/>
                              </a:ext>
                            </a:extLst>
                          </a:blip>
                          <a:srcRect/>
                          <a:stretch>
                            <a:fillRect/>
                          </a:stretch>
                        </pic:blipFill>
                        <pic:spPr bwMode="auto">
                          <a:xfrm>
                            <a:off x="0" y="0"/>
                            <a:ext cx="2292350" cy="1719580"/>
                          </a:xfrm>
                          <a:prstGeom prst="rect">
                            <a:avLst/>
                          </a:prstGeom>
                          <a:noFill/>
                          <a:ln>
                            <a:noFill/>
                          </a:ln>
                        </pic:spPr>
                      </pic:pic>
                      <wps:wsp>
                        <wps:cNvPr id="23" name="テキスト ボックス 13"/>
                        <wps:cNvSpPr txBox="1"/>
                        <wps:spPr>
                          <a:xfrm>
                            <a:off x="7620" y="1653540"/>
                            <a:ext cx="2284730" cy="320040"/>
                          </a:xfrm>
                          <a:prstGeom prst="rect">
                            <a:avLst/>
                          </a:prstGeom>
                          <a:noFill/>
                        </wps:spPr>
                        <wps:txbx>
                          <w:txbxContent>
                            <w:p w14:paraId="2BF59810" w14:textId="77777777" w:rsidR="000743CF" w:rsidRPr="00884C23" w:rsidRDefault="000743CF" w:rsidP="0009607E">
                              <w:pPr>
                                <w:jc w:val="center"/>
                                <w:rPr>
                                  <w:rFonts w:ascii="メイリオ" w:eastAsia="メイリオ" w:hAnsi="メイリオ"/>
                                  <w:kern w:val="24"/>
                                  <w:sz w:val="16"/>
                                  <w:szCs w:val="16"/>
                                </w:rPr>
                              </w:pPr>
                              <w:r w:rsidRPr="00884C23">
                                <w:rPr>
                                  <w:rFonts w:ascii="メイリオ" w:eastAsia="メイリオ" w:hAnsi="メイリオ"/>
                                  <w:kern w:val="24"/>
                                  <w:sz w:val="16"/>
                                  <w:szCs w:val="16"/>
                                </w:rPr>
                                <w:t>採取された</w:t>
                              </w:r>
                              <w:r w:rsidRPr="00884C23">
                                <w:rPr>
                                  <w:rFonts w:ascii="メイリオ" w:eastAsia="メイリオ" w:hAnsi="メイリオ" w:hint="eastAsia"/>
                                  <w:kern w:val="24"/>
                                  <w:sz w:val="16"/>
                                  <w:szCs w:val="16"/>
                                </w:rPr>
                                <w:t>魚の仕分けの様子</w:t>
                              </w:r>
                            </w:p>
                          </w:txbxContent>
                        </wps:txbx>
                        <wps:bodyPr wrap="square" rtlCol="0">
                          <a:spAutoFit/>
                        </wps:bodyPr>
                      </wps:wsp>
                    </wpg:wgp>
                  </a:graphicData>
                </a:graphic>
              </wp:anchor>
            </w:drawing>
          </mc:Choice>
          <mc:Fallback>
            <w:pict>
              <v:group w14:anchorId="7397A0E8" id="_x0000_s1280" style="position:absolute;left:0;text-align:left;margin-left:253.25pt;margin-top:175.9pt;width:180.5pt;height:155.4pt;z-index:252993536" coordsize="22923,197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zRk+dAwAAlgcAAA4AAABkcnMvZTJvRG9jLnhtbKxV3W4cNRS+R+Id&#10;rEHirpnsbpJNhmyq0JCoUikRhQfwejw7o87YxvZmN3edmQpFpRJIlCIEqBdIVKiCIHpRgYCXsbal&#10;b8E5ntnNH1JpVWnXe2wfn/3Odz4fb16eFjk54NpkUgyCztJyQLhgMs7EaBB8/NHupfWAGEtFTHMp&#10;+CA45Ca4vPXmG5sTFfGuTGUec00giDDRRA2C1FoVhaFhKS+oWZKKC9hMpC6ohakehbGmE4he5GF3&#10;eXktnEgdKy0ZNwZWd5rNYMvHTxLO7AdJYrgl+SAAbNaP2o9DHMOtTRqNNFVpxloY9BVQFDQT8KeL&#10;UDvUUjLW2YVQRca0NDKxS0wWoUySjHGfA2TTWT6XzZ6WY+VzGUWTkVrQBNSe4+mVw7LrB/uaZDHU&#10;rh8QQQuokat+dfUjV//p6q9nd++TFWRpokYROO9pdUPt63Zh1Mww8WmiC/yFlMjU83u44JdPLWGw&#10;2O1udHurUAYGe52Nfm91va0AS6FMF86x9L0XnAznfxwivgUclbEIvi1hYF0g7MXCglN2rHnQBin+&#10;V4yC6ptjdQlqq6jNhlme2UOvU6gighIH+xnb183khPsucNJwP/v2MekEJOaGgUpnT7535S+z335y&#10;5aPZHw9d+YMrf3TlbVd99uzek6e3Hr791nT7HT9sXyXg5KqjxunZvQdPj75w5VeuuuvKB6567Gr4&#10;fOrH2648fn7/y+eweyri7PPjf+q/IKgr4Ujlqjuu/NuV37hbFQoA4SPiBj9Ffq9JdtMQIa+kVIz4&#10;tlFw3aCw6B2edffTM8kP80ztZnmOmkG7pRmSPift/6hUc212JBsXXNimD2ieA+NSmDRTJiA64sWQ&#10;g6z11Rj4ZNCDLEgbWOVcIEAaGc0+BMCNbTW3LMXlBEC166AuM9/wGZyAxvQMXAQynLwvY4hMx1b6&#10;DvDyF6Hf2WgvwkLOQK82do/LgqABaQBSH54eXDOIGVznLohaSCTT55KLMwvgiCsePyJuTUgALzV0&#10;XTPnHmYX2H+pxnIjpYoDSgx7Sty9ubhRf9XPrvrd1UfE1d+5unbVMcxJp4c1ac9hgyF2+q6EluHF&#10;hOsN9Pl1X/SZ/hreHWwna6u91ZW2nZw0nPWVfq9tOD14LxqH10Az9Js5JrTsdDhtuuj62jyToYwP&#10;IZEJPC4gvE/GFJuJtvkV6d8iL0G1DbLZzXxBMU5zBkqEE6iMt3zzB+vM63J67r1OntOtfwEAAP//&#10;AwBQSwMECgAAAAAAAAAhAHjT60FwbAAAcGwAABUAAABkcnMvbWVkaWEvaW1hZ2UxLmpwZWf/2P/g&#10;ABBKRklGAAEBAQCWAJYAAP/bAEMACAYGBwYFCAcHBwkJCAoMFA0MCwsMGRITDxQdGh8eHRocHCAk&#10;LicgIiwjHBwoNyksMDE0NDQfJzk9ODI8LjM0Mv/bAEMBCQkJDAsMGA0NGDIhHCEyMjIyMjIyMjIy&#10;MjIyMjIyMjIyMjIyMjIyMjIyMjIyMjIyMjIyMjIyMjIyMjIyMjIyMv/AABEIARoBe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dwKXbTcmlz&#10;VCF20u2kzS5oATFFLRQIXilyKbSUAPzShqjzRmgCXdRkVFuo3UrDuSk02o99LupiHU0ikzRu9aAF&#10;xRikzRuoAdtppFLvppagAPFNJIoyTSE46imITdSbjS8UcUxDd5oBJpfl9KOKAF2+9JijPvTS2KAH&#10;YpuDTS9AYmnZiuh3NNJNOHvS8UXCw0ZpTxS0cUgsIOaUcUcAUDFAzlfiNYHU/BF+ijLwqJ14/unJ&#10;/TNfNc5AYAt37A19dXUEd1aTW7gbZUZD9CMV8o6nZvZX01tIm2WKUow9CDg1cdiZFS3gNzfRwowL&#10;OQgye5Nei6+ojs7XTo+uAT7AcD+v5VzXg+wF54iRyvyw5kbj0/8ArmrOqzeI576SZNOjVj8qh2zh&#10;R070phEsC3VEWNVG7oCe1SeVsAjjbb6n0qjcWerb4/s90WX/AJaHywMHPaoNRs9QNzm2ubiNCAPm&#10;xnOfas7IZrz3ENlb/eCge2ST/U1zxF7q92kNvE8jMfkijBYk/wBTXW6V8P8AUdcW3f7WiA48zeD8&#10;q9z15Oe3fNes+GvCul+GbfbaR77hlxJcOPnb29h7D0HWrSS1EcZ4R+Esdvsu/EOJHGCtorZUf75H&#10;XnsOOO/SvUo4o4IliiRUjQbVVRgAegFG6kLUO7HsOyaKj3YoosFy/wCWD3o8r3qDzCO9KJm9aizL&#10;uifyh60eX71F5ppwmNFmO6F+tLkelHmim7ge1AhwCnoaRhij5fSnbqBkBbFG/Jpt1d2doA1zNHEC&#10;CRubGcen51yt/wCJ2kulNliO3iXdIzqc8c547Y/n9KTkkS3Y60MCSM8ijFeb6l4xunQSraJA4ypZ&#10;WwfoT7dafa+Pb5vL8+ABMqZHT+E5+7z6gH8+orL28Lk+0ieifhTS2DXDHx1LbCU/LIhbESycOOO+&#10;OvNdLpXiG0vNOhmuLmATOCWCZwOf5+1XGtBuyGpJ7Gr5lJmq1xqunWyF5rmNQBn1P5CsxPE1s91t&#10;EZ+z5xv7/lVOcUM3C1MLfWsK+8U20CnyreVjjO5hwPw6msdfHHnXKiCJXTALLyCKl1oJiZ2Zcik3&#10;muXvPFa7FW12hzkneuagbxc8dsS8ab9v3uRzz2/Kh4imibnT3OowWYzNKFOCQO5xUNtrtncopEyq&#10;zDIViAa8t/te4mmWSXaCzd25xnnH4Zq19q2yK8e8u38BOcfpXHPHNPRaAj1UTq4DKQVIyCD1pd+a&#10;810y/vLe688yrErNjaXB3f5PGK7O68RWUFvI6NuIX5SB1NddLERqILmvu96TJrlIPEc0MMLTOHaT&#10;5myOeT2x7YratdZtLt5VWVU8v+8cZGOtaqpFgaODSjGOaydR8QWNhaLN56yb1zGEG7Pp096reHNf&#10;TWIJA8iC4Q5ZFPRc8U+eLdhHQYFHyjmqGp3j2enzXMYDNENxU9wOv6VwPiPxrcXWkTJYDaHB3NyG&#10;A9OvcUSko7hdHXat4stdKufJaF5MIzbgeCQOAPXnj2rl5fiJdJPtMcIKk/Jhuh6dq88kuy4UzllE&#10;iFxukV2J25ycepJ68n8Kiku453OZMsFLu5cc5PHoR1xgVlJt9Qu2ex23i6SbSJ53hIuk+RY0jLfN&#10;6nHQe3Xis208Vyi5FzfuYokKrIpK5OQRx0wMgZ5615hDqc0kkVpZsPlbKqW5Y8evT+VSzNdhpLi7&#10;csucH5lPsMkHk8n3OKfO0K7uejTfEGb+0mjiEH2dW3D+IsucdR/+vkVu2XjK1u53i8iZCg6hd4PG&#10;cArnnH8jXjslqIo4na7jEspRiVcuoUjPOBwc4GMnBrqL7w+LLTD/AGVeQam0e5riVZMgjGQuwEnA&#10;x0/P2qLfUfvHZp4808ySNPJBBbxnBaScb2GCchBye3514t4tuINR8T3V3ahliuZBMobAODyT/OnP&#10;b3U9yqzMbV3G5PMQ5YEE59SOMVha1Oq3uyEsyKoAJOce2e/NHO7C1e52vw9WNLm8JJLlcLx9SR/n&#10;0ropwGlb5ec153oWr6lpMlsLa2EwX53jYAZJ46jnpxzXpSpO6K81v5UzDLIp3BT6Z71Sd9y0UfKQ&#10;dRUa2kc11GCmcNmtNYXPOw/Q1a02xklvMlQAPpQ0NHTaFH5EBYKApGBWx5tY63ttFDxPGFXI+8O1&#10;H9oxEgJIGO3PX26VonBKzZm22zYM1c7rPjOx0a7jt5kldmPzFF+6PX3/AAqVbw73Zr1BwSsW3HTO&#10;PmPHPHNeT6y5uftlzfyWNsYZPnAYmSTOBkKT+gA96lzj0HZnZ3PxPt/N221uGjOCHZ+g75Hr17/W&#10;ivIIyJRLIh29wGXt69aK5J1J30YWPqWbULGCXy5rqFH9GcCrKGORA6OGU9wcivBpNVnvJS8kxaQ9&#10;8ck/jV201HVrayWBr2ZI2BGzeQAD64PQ0fWLbhzo9sWSFkLrMhUdWDDArJl8VaHBKY3vlyM8qpI4&#10;9xXmFvMptWWKcueRk9ASOaqxW/lyO0sYwT8vc9OtZyxWmgc6PUdV8V2lraqbFhczSLuTAO3GSMn8&#10;jWTbeOJhcxpdQpsY/PsHK/r/AJxXGSqJdg84ouzAVV5x6Z/Kq6wrE4cytllKhmPTpWUsS3qmJzO6&#10;uPHki3B8qBBED/ECT+ntVv8A4TuInC2rkEcHd39/b3rhwq4QckHk7l4H1qrCzxs290AHRiMnBH5V&#10;CxNQXOzor3XZdWmWW6VXjXIiVFwY2J+9nv06His0apPcXUcky7Z1G1mjyM4PcZ9z+lUYiVmXYmBk&#10;BgOnPp+VTxwSTSNcqwUIR15I5z0pe0m9GyW2xZ2aVzu25xnHc+v+feozbPP8yNsXqVzj/wDV1rb0&#10;bRv7QmGwmBwrZDH74GM9v9oflVTUbb7FqDWa8MpxIRjAPtRyO3MV7OXLzdCtBasreZvbcp4IHQ1b&#10;jGxFlR9pUZ5PUnI6ev8AhVSQN+8IyARtG4dOearS3jLGY1hDKPkzjJPv9D+NSk2yVc13uIo41G4u&#10;zNgMec/nU4u4SwVSm+LGe3b/APVXKi+leUOGKg/Ls3jI9x+OaQ3TmQqzLtVtxwxIPf16nnmtVfYr&#10;mZ1IvFYOQy7enSsi6vLWEyyRxJGzjLuBjOKqWtw8qSeYU/ecod2M/wCFY91/o5kadBLDxjH8POf8&#10;KSjqVds0Yr4uSInDMMt94dKsx3ytazmSMuwOBz0/yMc+9c9FcyqpkWER22T90AEkCrNzdubLYzEs&#10;y4COCMe+KJxYiVZnnuQWjEa5x7Y71qwS2qytDLGAxAw4cnP1H1rk2mcxyN5pUtxx2qSxvold2d90&#10;nGPm781lOm2UmdpGCJ1hlwTtJAzn8qtm+jtoshlLL2H0/WsawvWmtmmLHcOFxyQOOP0qhcyyOTlm&#10;X5tzcdBWlGLhqwZamvZ5r+FVADEHbjoPf0HSriyO0ksbZeNgAzj5ff8AwrB+0tEQiuVkAyzFcHqM&#10;gVvedGYd0fyljluO/HSrmxEou1+zC2x5pVNrOBtA9ee3+FZNhrieGdUfy52VQVwhO4OOvPtxzUkh&#10;SedQZBh+Sc/e9zXB+IXa41G8BGBHMYQF7he/8jV4eLlIaVz0PUPifBewyWE0McqynaXKkAfQZphu&#10;raV43NtAy4+RVUg+mcYx/PtXjJcoCCxyOma7/wAAam97bXFlcKHEPzq7Mc4PGP8APrWmIptRvd6B&#10;OGl0bM1yrxMlrDGsJOH3RgD2PA9M/lWYrRXIaCa3QBVIbykwW6kcj/PWutEUECsFgTa7bssxO7P1&#10;NRfYYY5MR2cGD1YjkLz61xRkyfZyMhr6AN9osdPiMzLtZwmNoxxj+VV7fTprmMTyxJIoYloXYgA9&#10;iCOgx+oq/c6msdz9mgRUQf8ALMKBk8df84qc6rDFCyvtBJ6EVqk73uCST1MkWd7p1iLfyzLGDvaJ&#10;csGPfPqP8aiSfU1wLdJrNOm6D5W/T6f5zWgup2csqsXHPdTj/PH8qfJrMUTqkS4QDJOeRWqb3bK6&#10;7mLfW+pNabJne48v5y0jFj9M/wBB6Vz89pd3qbkj3IfmBIxt+v5V1D+JYZXkyTx1H+e9UJNawxUI&#10;NvUj+lPnYNoxLCwmN5bxS3JVXmHzKSSOcEgetexXmr2sVxtaVQW5HXp715q9zBLtDwq5xwuOlWo9&#10;TIi8tIwnHrzin7ZrYFI7VdftXG7LBeeSPTP+FS6f4t01J2EsrRLj77LxXAS6s0jAHdkZBGenb+VU&#10;J7kkhRJjJGVAzin7WTKT1OgfULgljHcyBAcnjP8AWpG8QXTKI0dlVQQSOrVyp11djJ5X3RgE96gh&#10;1Zpj8tuA59qycG9SXE66XWppIo4WZ14wWx97k/55rH1GNdYkEClY5k7E9R7moEZ3QOYd7f3VGas+&#10;XdHb5dtKSRgBYzQoyWwinHoLgL9quwuBgqvIorRSx1yeQbdOvSMf88WP9KKfLUHc2vsNsjtcK+CT&#10;kYBOOPrVk/KsjMWVJBhh256Y/wAKvPEiWkaQO24qG3cEdM/+zfpVYQOjc7iWxuXpg9/wzSlB3bZX&#10;IQ28X2cMf9Z6so7etPmkD3Bj85FI5UZwe2R+VSNZNcKySMQoXO5W7ZAxUkNpaxMHjBd1G3J5APes&#10;HFkuCJIlyVVA25CQV6n/ADzUUiny3d4yPmGPY/5H86s+Y7kfIuCTuKDHPt6f/Wqw8TyKzDG05PTp&#10;z/8Aq/lU8tieVFCNx5YGcumA/Pb+dQzSgOixxsdwLEA9R/h+NPkQMCAqtIWIDccYP+eauaVHZrqO&#10;Lq3MsXlvwRyW7cfSrpqLlqLlRURHEaMpwEOQSQMdOB9OTTpZWUsoOWkwy5JHbv3rQ1aWyhaQQQiO&#10;Jn+QKoB27QfyH881QjVPI8pJiQcrnHTGelEqcVJ6j5TX8O6k1tO4K+ZLsIGM8ZUnj8lqO8mjlvbu&#10;7LbndyxIPTI9KyxcwQ7o0wuBgEde/es1GuBfMPmMbZCyAcNkdOenBxVuXNHl2NYttKJcvdSc4t7e&#10;RQN20dSAD3/n+VZ0l5GdwfLBgdw5wPwFMmVbmVI2XhDtAKkNknIz7cj/ADmkaK6kiZY1LbA4YYHX&#10;A4OeuM9KIJQG42KUkwa/JUhYUXc5XnaM4Oe5PIyR60jCeR1SRgs27y5FPf0P06fzplvO0KzTzxZy&#10;CPkwMn5e4/w7Uk8y3F4rN8sjPhdvv14/Krb6kOFjpYdJ1GRTJ5caKy4Xcw4Pbjp2649afc+HbySz&#10;htbZUlZGLMPMGCQcfme/vUEBu/L8oyHAAYY47YH+frUkF3cWtzy7RsvRgf8APrWH1hJ7EuRFF4R8&#10;RTgCG0XZgE5dSP1P1pLnwP4nRQIrVSnIOZB/KtOy16+hk3JIQCOD2HXt+NdHD4xuPIzIgZsBiAMY&#10;HUgfhWsK9GW+glY8/fwPrzqYzbKpIx8p5NT2Pw01dJS5iUL2+fmvQoPFbyCRNq71BK5YAHFSXfiY&#10;RtCqBgWYZLD6g/yra9K249Dm08Ca0bcLA8ESjkKzN/hVSXwB4gKMolhbI6kn/CvSrTX7Oe0WYybF&#10;ZN+X4wD0zUK+J9PuJFWKUSKZfL3K3sTn36frVxpU1sPlR5fF8NfEZlV5LiE7T8uB0roYfhxqK25j&#10;bUozkcnyz1/Ou6TVrMzFFmjLDrzz+tXVnjY/LtPbI5xWvs4PoVY81i+Ft1vJl1MgMct5acH8M1zX&#10;jjwZ9jZobe4FxdtHGfu4bksoHU5yB/47Xt7XAVwBk59FP864nxz4h0vTfs5nmUXKt8ybTu29vw+v&#10;rS9mo6xWpVNRUtT55ufDWqqhd7Zxg4IPWorG5vNEnOMwyk4II6j/ACa7/VfH+lyzMsVg0kP98yBW&#10;PvjBrkPEk1hqkkN/p8jhguyW3kHzD/aHYjt17VceZu01oaTUOX3Xqd74ZF/4l3XjI5hSM4ji5Z3x&#10;zjPbNbmneG9Uv55RdpdwqB8qBNpPI6kjFXPgyk0HhO5jnhMf+lF1MgxuBRRwfwr0UyliAhRT2x81&#10;L2ME9DnseYy/DPVWgYW89tGz93c7h7Egc1WX4T6mWYzX0HUEfOTn6/KK9XDHJBmTK9RTpHVUUGQf&#10;MevT3/xo9lAOU8qt/hPNbhmm1SNeuAkZPP4kUj/Cy2jbdNrEz542LFjPfrk16Ve3UdtbtKSWiAyB&#10;GNxNc9NfLdbuAFI+YtauNvvuYLVKnDsFjgdW8GaNYhglxdMygbiXXA4yDwvtXLX9jaQzhI1lOOpL&#10;53fTgY/Wuy1+7hnAjR/PTBOVKqSOg9/0rjH3ZJOCOhwnFTOMV0GkNggTduGc9vapvKXcTt5xjNRo&#10;5x8rY9sVIJPVvyrOyKsN8iPOdgz9KlihjJwVHPtTN/vQr89Tn2oVgsW4bOAnPkbsdsVpxW8CKAtm&#10;VZeTwvNYqSKThjJj2qwG/g+dRnqW/oBWqaQmjp7V1ydi7Tt/h6c1oK6KMSqEYDA3HBH+fwrj1IDZ&#10;CuIwPmy3H41OkseDvLFV7IeFH51akTY9AimiQcs6bl42kkniiuHt5o+/VM4LOGx25Xnj8KKdwOhj&#10;0vUsoJEiMWSGCSAEfhxSNoV1cqHbaqsM4Mg9a6NWgVicMxYfKdv8ulNjuFMQLz7SCwVWwTjd6dq5&#10;eRHRc5uTTruzjWNIGlPB65x3qmLLUpQIzYyIHYAsTgjrziutaUHZwfLPJKc578/571HJOsYdysj5&#10;I4XqB/k1HsokcivdmCtlclSsgkGP7g5+n0qpcW2oZ8pIJfJAyuVIJx/WuutJDMJJPvE8cY/X3zmo&#10;rq+SDZ8gyRknqeuMVEqcI6ticEc/b2d1EMGCR2B64wfr7/SnhngddsDrhckBSMDjI9ua3U1BZD85&#10;2jvzzUMV7G9383y7cr16Z7+3NT7KD6jUYo4y7m+03rLcSMAmfvDrkYOfr/npU0s8duY3QYJUKPTP&#10;TNdTd3KoZTtJkPOOcHgcfT/CuUkngZ9si4RvmVVHRt3r9KipBLRMmSRWD7N82R5gPDcdPpikjvJi&#10;skTt8ij14zRKwexEjOu5dwKiMcYPB/z7Vj2x+1RTjexmGNo3DBGO+fwrJwv7zE49TXj1BwvmKSX2&#10;+XuHBIFSpqHnzb2LhyuAB1Ix24rCt2zbx7+SCcnP+fWnWLtBcPL6KApx0zyMfUVTgJo6C4FrdFIJ&#10;TtbrvUZLeuc1ShtLddS81Az2qLxvwSMnt+vbvWc9556eaDggc7OPrWlZJbzQRuZn3hirKDkcA5P6&#10;fSkoTsP3mjViMD/xEIqjgDkc8ZqtcwySzp5blgeyjirVsbIQbwQZOrYAwTzkfhg1t6ZdRRuFjRdw&#10;JLKCemSM4Bpxw6k7MnlsZFvbTSRrGkJyO5HuO/4VrQ6RMU3EAlV4AB9MdMVoXOpQ29u1wyQkou5h&#10;G5JH5D8auwaxay2qyicOjHAyw/xrphhKaeoWZzw0ZluWZ5JFL8Hcu0f54qe/0q2igLgO44Jy+BwP&#10;p7mtK/1SCGJjErvNj5cDhe2STxisW9vtRubYRi0DdmIGOR6g1cqNOKskCTMy/wBS+zBIY1CImQfc&#10;Dp9cZNc/b3ciyg71WNyHBzznv+p/zipdVtdRunZUtZcIAW4/znpVFLSW2soZJIHVEfBMikHj0zWU&#10;k0rl8rOr8P30puwgYFt4AZvQN6/hXfaTfMLUgkKXc7QDn5egOM9Tj8K8ct9eWxjPl5LZBBzzyf8A&#10;9ddBoviQG7tlAIy24gnJz0x16dP8itaM7bg0z03xFrcPh7w7d6nIceUmVXHVzwo/PFfLOsazc6ld&#10;z3V1M0ssrZZ2OSa9V+M2uN/Yen6aj4WSQyuB32kAfzP6V4hKxIxXYJIl8zDcnjpUi71cFQ2D6DpV&#10;VGzNHgZ5yePSr8Dl0aRsnH6Cjco9Q+F/jSSwNxo1828tHvtyxztI6rx7c/h9K9JtPEsMV7N9pdVg&#10;VFIOQv8AeJOPTgYr5ihuZ7W5E1vIyMpyj9xXUQ+JDqFs0NzcYuGAUDoD6/8A6qzm2tUG56tdeN0i&#10;a6kgYgSDerdfm9M+mAPzrNTx1LdTK07PiJdyjrls4BPr1xXnJuZZYSgLdsj1A4pq33lyKIyRj045&#10;/oaw5pdRtJI9Ih8QfvY0RcIo+8zkEn8K6pooZ4CwjWVAMbUfC+45YdeOvcivI9Kiu9SkZYUL7Rkj&#10;djPt9a9LsYha2W2JUiYfKVZzx/X1rSi5PVkOxkalYwffh2BVUFYweQCSCRtYHHGOe+c4rmNQtEEj&#10;bI2LBiiqFYdyDnIxnpXV6neSM024ll5Py5HXJ9ecZ/n6nPKXwkmcJtRSg2jC89fX1yf0rWdkhIoO&#10;qjcRnGMgAZwfQmmgk9KtQwTKJVVcMwx0x3qR7eKPAyTx65ya5udXsWVMccLmlCkH7i1cSHdyR1HA&#10;xTti5ALEYPUCqTTAjjtXfO0qMnAI7U77J03bOeBz0NWYEjV8AqwYYKMxH9elWlhidWUBWOQCqKSF&#10;PrzkGtVEm5V+ygH7g3k5BY4wPyqeCNpDskwkakH5FyWX645yRxVxLRlixGj5I52oOn5Z/wAKtfZr&#10;iQIFZnz/AH+p9vqPWr5SblIRyShTtO4NtJ54GTjnOeP/ANdFaf2II21Y0G4jcBHxjJ4/HqaKdgud&#10;FsmWFJAjdPlbOFxVOTzInY5XKsQyqMAE89sCshtREsYfzJC643ZPHuaja/RiJjnjqBXBPER2Rrc2&#10;JZ9oZVHKjAAbn6dfSoHuWaN1XczFDt+bJHXisS6le5JEchDnkEDrz0/+vT4UuAzl2AdDtIfn5Sc/&#10;yqI1JSKRrW01zAJJZNpQDcBzx9eMViaxrDeZuIAUjKNnACn29sGrd5rMdjGInKltvAHGPSuNu7x5&#10;2bzgU4yqcZGe9J2kgdjZsfEs0MivKTtHygn866KC9E4WYcOQpcgAHPP8v615vC0k8Z8z5V6jJznn&#10;271pvcTQQApKAMdFB9R39f8AGqHozrL68E0RRJs7enJ646kfQVjl/PRmdlynBA7k4zj86zrS4uJY&#10;5H8wbicD3z3/AM+tTTEi3IEy+YcHB6e/8qm2uocom9DCxBbcSTjPHXnHoOf0rFiuWtrhtrqqNk4K&#10;9T+PfmtJbpAGEjgHJ6Dgf0qNrUSAESrLkg7gTnHrT0QnuVY/MldBllRuMN0U47VaceWW2YYgKO3b&#10;+dWfs3kEl4sZByCc8c4/Udfeqk0xW6ZI2G7bjIHfHSlvsQ+5HaOEiKMRgkhvz9akhugm9QCio+T8&#10;3UdOPX/9dUi4SMqkeHzkLnr/AJ5qOSeNQsjL8xG1gvr/AI1VmVsjas71PsyxyCREIccHuR29s1r2&#10;DQvcsFmbc3QuegP0PXn+dcatxdTH9zE7EjoRkDjHpx+FalpFfxhSYJVUdXK4A59TR7OXREnYwtbO&#10;6qxaZgM/KAuPrkHFaqxjdtWa0t9wAxl8/piuB1Ge50PbcXjqrzLmOMHPHqR0qjB4wVY1YxM64AO5&#10;zkn+X6V1QUraoD0twtrcMzyTM4HLeaAcexb/ADzTJ57aFAtrJKZJBh8zLJjJ9DjB5Pf/AOvW0htI&#10;1vSY9RjadXb5GjaQkIR1H0H+cVe/sZLkNJbXEhiyAMYVQe/3uar3gKjLcJA7xtG6sDkIVc57A4XA&#10;PTvXPapa3l5EAltIysMkRgZ+tdzFbWlpF512chBwTIuBz1Pv/hVW5uVkf92ryq38ZXp9CMjv61M4&#10;J7hc8xTS7zeFW0lBJ3AOccD6fhQy3WnHzru2aHYTg5AP+NegBIVMJkmdAW6eaEz/ALOOOax/Glk1&#10;/oQEIZXyrBUiOQvIOTjn/Jo9kuoXPMvE2pyalcwszMVWIBd3UZOefzrnnOWxXrXifwfpv9nW1tCp&#10;jvoIgrzqcq2Bzu9ee9eTSRlJpF3A7WK5HerjJPRFypuG4sQzIT6DAqeP5k2/jUcCjBapcbVXBIIG&#10;atbEB5bgfcyc9+34VPZws19biZWRDIoLbOgz1xVXc27JOeMVKhdvX86QHo/9g6c5G3VSi7fmZouw&#10;68/56VCvhi1jLTLqsToxLMNh4z0/Sum0K0XTdGsUDzsRCjOHORuPJ6jpz2q8FDs7W0Lsx+9hh8v4&#10;dBXNbpcDE0pItLjf7PeQAZBLkHr279q3X1qGWyRVkiaRiNzhAc8c+lNSytd8jSp57SR48sgbiRz1&#10;C1A+jxm3JuLdkRcYAuN+Bn+6PUetVBSjsxcqMm+spr5ma0uASRkgS7cHn2/z61BFoGo2UbAKkkrj&#10;O93ACj8TzW0LJLbEcNpM2Pl3hQvGOBkEZHSkbT5zK0gUrjPVMAew/OiS5tGylHQyIrO+SJmniXew&#10;2hsggf0qNLHUZy3+is6bvvKwIxWxHYv9oYzKrYHzENt2DI7ZI7+1TxQx2TyPbmVS38Lliv1zWSp6&#10;j5TEnAaQReWVYcBcgE/rRHFbwACZlRzxhm5+gxWv5TXlsPOlSJ92PmBPQ9/m46/rUcljJbKnnSI0&#10;ZOVKhOeOwK9fxpqHLsxchVSa3SQBYiFPQkDn8yKu/abIuI2YbwAQCqf/AF+1Sw7WQmNUlVRltwVj&#10;n6Bhj8qDmRGKIytjgR4Uj2+9WqnJB7MkgW2mBPmSIcY4U/zTpUoihQ4Mg+YcM+QD+JPWs2GWODf9&#10;tRixJODgk/qTVab7IJFVWYtuyI2O3A/76z+lWqr7Eun2OlttKtnCsUD5IPy5btx3OKKxIb9ov3S3&#10;JjjHVTIP6EH9KK0VRMXs2c+L0EEiRQXU4H8v1qKO+3QgmbcCDgZx0qjLDeS+TNFBk7uSg549voRU&#10;v9hTRkMrlA2TgDPHbgf415ypI15WaNnqO8KF3fKeAa1BqbxMWXIEmVPOMcev9KybC0igIDSszdMG&#10;PAP1P51dZoQoTcBtOQM0nHlYJFW+mju5mnIVyqggkgFj6E8e1c/dmS5ZjbxysxO3AGcD6+ldYlpD&#10;JHt8uJ0DDEe3PT16/wAqvxw2jOlvIibWXcAAcY/Hj9a3p001cl2Zw0VpqkjB5bV+Mc5/DH+c9K0r&#10;Ww1C5bYyKSOcH+ddfEm11V7R4wAOWfaPwxkH8/yq3bwPI7pDHCpAyuMkhT1Psfxrb2SBSscjJpsq&#10;IqNJHE3twR/niqculsWy145ywPGOn19OldffeFPvzNcOSx7BVH49OKgfw9Y28cct3cLC39wckn8C&#10;f0pOn2DnOTi0FLxd6zjMRJYb8Y9Dz/hV/wD4R+UIFSUs+B82/pg8YFbNvocTlltNVu1iJ+bajKnP&#10;r0HSrlvBYWJjtmvHlUgk7nC4x9OeMUKn3Ffscy2h6jPlXuOAME55/wA80qeE7gocvj5iSd3LZrqL&#10;S7hvpmFhZPIseQ771B655Gc4qSLUzL52LHZJDwxedVjHOPvdKpRiugXZycmgW8Sq87u2TjeVwF9M&#10;njjNWYNNsoJsTW5ByR5mxm/E5FdWphvIzsuhHP1ENlOjF+/XGarWWjQo32y5cSu52L57kOD0xz94&#10;0+VdBXCzttMt4JJIysiqAxZCACfTA5zx3FU21RGdne2XZ1wwBHt7/wA6h1C8htUMMZJjXsWzk/59&#10;q5PUtXdsqDjNehSoRjC8zCU23oWtYls9Xnka/ZWcLtjKhv3Y9Bz/AErF/sK3trGWeKT7RJ/AAeBz&#10;1x9PWs6W6ZnHPU10XgUQ3Pim3s7tfMt59yshOATtOKyrUovWOhtTqW0lqdr8PtMa1024aeZYWaYC&#10;FSR1xls+1drJpMkyeY7wrJkHeHPI980TWUUZhhghjQKRsyVzxzx7989anuGSHaqx73YFTIZAHT8T&#10;zXPZBcqSQ2nmJE/2l58FspGfr6DP4c1k3gCXiZa6SR/uiWHZkY6FiSRWrZGeSWX99PN82fmuCAg7&#10;dFH+cUT2S3LiW5QiMncU8oZz9ckep9aTXYdyuYYgyLFeB5sEuxfA+nUZ5PbmqksIluMGZJBGwfhm&#10;/T9eK0saDHG8ZtjGpwpfaygn3PAxyKyNVim0O0W7tbY3cZfEqQbTIYyp5HTIB20mnYqNrnK+NdTW&#10;z06dyf3rKQPqa8cU53Bv4hXf+JL631bQby4mt5rWYTqLczDBfH31Az23ofX0715+cB1pQjZXNKsr&#10;uxLjamBxinxRmSOZyxAjXJx9f8cUcMvHNSK4jtmj2/fGWPf2/DOK0MiuHIbtjPpUse53VcknOBUB&#10;P0rS0WFZtSjeRWaGH97Lt67R1qW7FJXZ6ZNdXNpawQtHIIQimOTyzjbj1qCHXlQtGspffwMPg5Pf&#10;610+n3du1rFY3knmWxA8qYrnYD2IPakfw6kUzvEba25+bagww6j0ByD/AJ787opvmTB2uYsl/NBC&#10;jxx7u7EOAT7kmp11O4AXMVxGoAPz4Cn0ye9TRadb28n3t9xIxwxYYHYgc/pz0q9dRiZBD5yEoOF4&#10;LE9PQ47URhbdgZdzMYkVVtLd1yDlJUyfXI6/0qRDvtVa4tY2DjIPysSPXK1oW+i6fCVuFjiWZQCW&#10;2DcD147A++BVfUrG7lEUy3zqpIVgQH4I64Hv/OnLbQpETRR7EFvJcBsBQoJwePrTFSL7TvmurZJF&#10;JKKE3sO5PHP86sQ2N1aMdt0J1xnMm5P5Hj9KimktbaVpS4WYqUJJkPB7A7un40ku49R0eyZTHHco&#10;6uMkHcSe+NvUdKsR6eI8H7TBER1xGFOPqetZenO9my3MX74zA7Nz7VHOMDJrcku75YcS2sLttPG5&#10;cA56c+3tVWEQLpFo8u9LgTydlBXr7DioGtj5gP2JgUYAssOMe/cH86fHqUsJ3z2LxOfvlF+UDnHI&#10;HPFRR6rNPO4+1eXg/KrRliV+gApOwXYXcUUx8r7WyhgOBEGH5g1SfTPJj3wCKXB5bzAufyz+la9w&#10;73MYiS5lhbqCqOO/pSRWmoGHHnrIO253HPuMGiwXZnQxZl8yO2eExNuDDcQfxPX8qKfdy6hCSZDb&#10;yRr95UkO4c49qKauh7lU3dnaxm3WQSD734YquLxL1tsMb4J+8FO2uiitLBWMjwW8cYA5WPd/IcfW&#10;r8VtaJH+72sNx4yCev40lTV9WLm02Ocj0eaaMKI1YtwWzjn/AD2pw8Io/wDrXbcMcL2/GuuhKEKI&#10;yGU9eOPoPWnKy7iRI55AwMH+QrX3SNTnbTwrawq4+cA4JOQT+dbMelraWaiMyIw4VnUE/iKu+WpO&#10;QGAzkMFOR/U0y7uIYZY2eRlZSQcvj8elO9hWuM8hQq7mbzGxlsEDPr7VM8IdlVY9wxyd5H9KqLeR&#10;zt8ltdyKR9/YRg545JHH5VIs2YhEQ8ZzjJXBP607hYfBY3UjvKx2Mw6KxZfUcdKcNLdJbhGiEagB&#10;lkjC7nOOgBB5+ppsF2bSTbK73G5vlwu0Kv5nJp7ySMJGjklBPRSAcH645ouKzKs+kWsEfAfrnAPO&#10;fcgZ9artAZ5EaJ5YskkCJFYn3JZT+laYIWBBMzNKCSSDuI5pW5tTMu/zADjcD+o749KLAc9qFoZ7&#10;doRNDG44ZzOF/BgoXJ+vHFRNY6iUit9kU9meJEeQkccdRg8Y9+tasJXpkO7AEBlxt/BuR+NXYjKz&#10;p+4K7gcHBI/lilYDmJrmSyvfsk1rPHDIcp5GyTPPGSw/nzxV+8tbTS9JNyiN5jEbWcDcGIx+HfpW&#10;7HFDCczDCglj6duTXH+PNUhNvax2jhodxYlScFhjHOO2f1rWjC89SJPQ5HVLv5yoOfxrmLqQ7zzW&#10;lO+VYk9BWPcq2T69676jM4orM/7+EerYrTsLp7HVLe6QkNFKrgj2OaTSvDuo60jS29u5hhOXkHGM&#10;emep9q6JBozRTRtbpEY3KlSSSp9Mnnj3ya5ak+RXa3NqcOd2TPWEvz5yRLc3Ilk4TKAKxPtyenNd&#10;DY6TfGTdPqKOpzgBRn8OBXklp4pSK2giQKnkKERw5DFQMAEnJP0zW1pmuC8KpbyOsqjIBlwMexzS&#10;o0o1XZSs/QirKVNXauvU9UbRWeP9zcEMO0qBg3p0xis6+0+5soFH2SGfd94Ruq/hgjJrGfxDqFra&#10;xBmyXGQHlyRycg4+90+90/pV/t7UWvUfzUQE/cCjDfUnn9RWiwVZ6rYy+tU1uSHQ9Ru52aC2itI1&#10;UYEq79x7gcjsByf/ANT9XN1pmmOJyrsUBVRgleoAOAMdOOuefSte08UWxXZeDy5ACSQCFI9j3PWs&#10;3xBqmlaxbJBEFjkb7zsrA9+Pu+9ZxwtRy5bGixFNWlc8D8R3ZukEc24XBlaXYTwoIHb3459vy5po&#10;sNnqa6bxdALbxHcxK6SBNqhlXGRgH29fSubdjTcOVWfQtzUm5LqQHcp4NNYu/JNOLeuaRQ0kiooJ&#10;LHAHqayaRSZp6HoUmtXQgW4SHJxlwfQn+ldd4f0AW1jeKkpme4Roi3l4CDJ5zzkcA/lXNWFvcadr&#10;dnBIcS7/AJ0Deo+7x36j8a9L3qtvG4yu1QChGCB2P0/xrkrtp26HVh4cyuT21zdWWni1byZcArkR&#10;/Nz1JOeRnnGO1bei6nLp1tFFeTxSqwISXZkwEnuPQ8dK5u2uFvpTFbcvH/rHzgLnpmt5B9ksvKWw&#10;W/kY5WXOUzjp7Dnv/wDqVKUt3sVXjBKy3H6hK9rvN7cxBW+5GmcEnkHPAPHI5xVe41W1tmWFrqGJ&#10;kUMw38475AHfPSka5eyaOw1KJQ2zzIztYiAH37r6gE+oPWq8FxbrukmiSEyjDb8EPjPPTp3rSRzx&#10;1C+WG6WN/NeJmX/Wg8SZ6deD+XbisyNbad3llcOUPJkcKxxxnAXpW5A1sGkMW1lKghU7ZzyTn61S&#10;1PTrm8jV0KxlD8pQs7dfYVm/IteYxdXtEiaCGRRwORIw/EZWq4vbqS3CC4cDJbO4nA6cnHtVZbC6&#10;gG3az5bBYK3I7d6m/szUXibyxEdo+4OPfuaTTHdF+3vo1jG+8Vmz8xMhAH0yB/OnXOv2qTqgk6/x&#10;AEj865wQwrcq0115Mn8aeTkfzq0LOM3GUnV1zgGNsE/Qf/Xqbjsa1z4gt2AXyd47lz2+mBS288Vx&#10;sk/sksTyrxxlV/POB371nJJBHKdy3EhU4BCqMe/3ualh8QXrXsUSB2DHbtfHr7e31qkJluaKW6JY&#10;aeBIhyoXAyB0+bNEF1fQkCW1uERegQk/r3q7qN7fLEpt7IspHzvuGefQA/zqAap9jiHnIyoRlvkO&#10;QfSmyUTRpFNEzssfOc+Yu05PX3zRVG6u4ru38y3uyuBnCgZH4YopczKsjq/Khmfy5Aj7eBvUsf8A&#10;61Ne2jhwomSMdgB938CcVSJvDIitIYXY5VVlJ4q9DbySy7p4AUAyJGwT+ec/pXTdMws0PthAEZ2c&#10;k44QN8q/T/8AXUE80yxMgRcN91g2Mfnyfxq03lTjCgDHA2yFf5VlXl1At+IuJZHG3y0OSPfHXFS/&#10;IpeZGL2d3EcKlgG2tuOC3t04/Cp7jVvsr7bp7KLjgzSDH554pFaWRooxCRE3G8sqgtnhenXt2/Gs&#10;DxppSvFa3FxADFbh2k8l87Txgngc8djRGDbByRqR+JrR7eUw6hImwlQ6HcCR12jv+Gc/jWdbahcz&#10;XEtzPmW3iI3NNIi478gLzjjqa5dvHn2bTzYRWdiI+SZzEfMOep57+4xn1pdM8Y3P/CP3OkWVnJdv&#10;O++Sbyt0h7bQ3O1cHuPbjNb8kEtTO8nsb8/jiztLjy5JlaDcWRVyxX0B4H9e1WYvGek3t3CputjS&#10;/Kpxxwc4Y9R+HeuEt/Ams31+Li5gCIZPmjXGV9sHoPrXX6b4U0uC7iKWkMDRyAmR5C7Bwf4VAx14&#10;/pWblF6JFJPudnnfGzQyRbmwB/H16EAn/Gkne+hhBkffIw+RZFKp09Rkj8fzp8dhJGrT286JOSfn&#10;MZOefwp72clwjNcTrubA3LvTH4bv8KSQhjXMCFmMJEgG8MY+cdMDOajl8RKIl82KMKDtHysx6c/d&#10;Hy/54qWHTFt0KLKJB0YyFnPXPGWNalrYQqN7W43sOXZAuaauDsc60KXEpmdVeAYYxtucfgvc+nHH&#10;auO8eed9ts/MZzGLcGPeu04JP8OBt+ntXpd01qoX90w2cYVTx+X0rlvEGjS+IWRomjTylYB5G5fn&#10;jjoOc8+4rSlJRldkyu0eWXIIt2UckgVlXEjvgj5c9cjrW9q9pJZECcPE24oBsyOPU9j3x6Y9a52T&#10;zXbcVOF46V0zqRsRGLNTT9U1BLVLNL6VYC21Y93yjJz0+pNMur4zyvIw5ZiwUE4GfTPNN0TRtQ1q&#10;Vo7GHzfK5f5wuMgnv9DVe8t3sXKM6M2SuQOPwzXPzNrXYqyTI2uy24c8cYFd94M/0bSRdT/KZnKx&#10;kgcr04z7g9K4CG3EkscS4y55OP1rtor2OG1SSU5WJQi7j93HC/oAPwrrwNuZzlsjnxLbjyrqdnc3&#10;IuisUMypLtUbXOOQOfmbjHsCB04ojkmWVEEoL5wMsuCf5Vl2KSXcIulZRAjbGY9QeuAO/H4VqwKn&#10;mo7SyArgqUIUg+vINeopxSstTzZuz1L93dQttMxRrxSqMsbcbQMZJGQCMDp+VRB0LAsidMAncdvu&#10;OnP1H4VPb2ls5OIyZGOQwC9fpjp7VBcRrFcyJDMJEUAs4wAh64J6A0qco/DqDlfVHkPjKeObxPqJ&#10;hJMYnZVLDBOOM4rmHBzwa2/ELiTXL6Xd96ZjuJzu56571nWdsb6/t7VCA08qxhj2LED+tePVV5tH&#10;rwdoXKD5yAc/jV3S4jLqVrGDy8qqPxIrb8cad9g1mIhQI2gRVKjA+Ubf5AVi6W7xanavGfnWZCPz&#10;FZyg4SaZUJqcFJGr4vhFtqkfl9Cm7IPfJ7/gKWyn1zUkaK2M8iY+dguFUD1Pau91DTLS+lgmvLYz&#10;LCSNgHrWwlykdmsENrHbW+0qAygAZ/2R9aqGHjUi5y2RPt5QajHdjfBPgvUdIsriWS7hDXSo+4yf&#10;Lu5wOMnuTkj8K6C70G8jjB328zH7oR3ZSPVmCHB6Yql/aUltbxwr5xhVQgUMdvOME/571XlvwkyL&#10;9pGY15AfDM3Yjn6fnXHLlZ0LmQy4EKzxyjLyqCPkQnPUdRz+XNV/sFpbCSCGVETO44cYUnGfUD/E&#10;mm/20ZLlYYkmnDAEyIoKjOc9M85z25qSS1+0NvgnJcPibMoK5HQYHqT061k12NU+5OYLPaqz+bI3&#10;AxIxG38sfrUFxayWsglhjgKRZZoDIBlcdicY/LHvToI1VA87OyZJIVhtwD+tS+dZvKFgTDhchUXB&#10;x7j0qUkh3bIJbyFYPMWGMrtyWEiqCfTn8earnW7YxtHcWm4N0VkDZ9eQcVovFZtFmZbQSZz82M/l&#10;VVv7PiXBeMnJwGJ/l6UCKgs9JuJBsjNuxG4B1Co3+f61Ot3p0MwC2MJ2DJZYt2T7Fcj8amlS4vVV&#10;FSBR2G7cdp78jpVC+t7vTFUpNiIDBVFHPvilcdjWXV9HfOY1UjjH2c8/pT5f7OuIGa3iiDDjPk8t&#10;+lcvJe3EjBmWMJgY/cbD+Yx/OmLdO0ZQK7AD+FsChyBROqa4t4YlSWVSG4K9APrUS2Uby+ZGsLFh&#10;nLYbH0wB7d65kW0htlImmduqxhWI/wC+hwK1be20e3gWSd54ZG6Eb12/j0zQrg0jRl0uCUqtxEZh&#10;jjnaFHsBRVBLqzQ5g1e5BJ4DsGH45HFFHMHKbxltLdhJKks8j4GCOT3wM1ZuEJCnDdCAm/aQD2GA&#10;KZsSBwirvJPIeQn9c06OwuZbiR/MCIT/AKsDge35+tbcjM+ZEBltY7YRsAHbr5q5c4x75PGeh/wq&#10;Ww08mX7QqNbQtz87ZP5YrXtLQwNliTx/Ec1Dcxr57APIGIyU3ZBFXy2RF7jLiRZYtkiM+D3zz7/L&#10;WZLp/wBrk6hYQvWXPP0H+NbEZgKKr8HODzkCqU80UXyoWdSTygA4/wA+lS/Upehjz+GdNmGblYpU&#10;XJyV2gY/L/Iq1ZI0dsIbO2t7aIMVUuCob3CgE/nViSOdofPZGYcsUxkj/H6VJbeZdgmKCRMfKWuD&#10;s+vH+elJXGxsNqYVXGpowJ/55sfpj8B3zUn2IwSLc2RS4kc8zTHfx+B/zip10uQRPI1xEwKjAA44&#10;Hr3zSLI21fMFvAgPzbJSx/8AQf6irSIuOh+3Ocz3CBk6LEMD8eOeO1OPmF8ysJDuCxpjO4k8de9V&#10;DftjAkDkElPKjbOAB16+tWbHUhb7vt8ZgXbnzuAMehIOc0JgzZ06xdS8n2WGHd/GqjcffpWkloM7&#10;nUk56t3rK07WrKXEceqRSHdwC6n8McH9aj1zxHHow3XLQRoFBPzFdxyd2EGSePc/Tmq5rEuN2aV7&#10;pWnSStPNB5MgA/fqADj8Qfoc+tcxef2baygWs8tyzn5I3HyxgHBGRkfkOnuK4nWfGmra9L5WnwOs&#10;QAczXWQoIHZR7j/61R6VHqu8mS92u27Msalyc9gvRR1qGy0rFvXrhRerdW9sk8ts6yP5JLkqR69h&#10;1/SqkeoxXfg27s5LPy5pJHErSOFPHIOPUDbWncn7DZJJ5s0js0bStK/JQMPU8ZGeevHvWbeoZtbc&#10;WxcG6tiZFVd2CoyMkdiCf++celUm7WJaR53omrDQteS6yxVWwdpxkd/0rQ1lbnVdSmntdPmfkMdi&#10;7lTdzyR681bOgW0F8khzPJGQ2SuFJz6d/wD61elHSLa+t4blI5WWVQyqDgAdqqLurMUlbVHk2j6e&#10;Y7y7a/3QvCmMMCCCfbGfT867nStCH2Hf5D3CTMGGcgADOPQ963brw2JZ1uot0ElvF5T+Yw8vbnJJ&#10;J7jr3/XNdNBo2YFKyoZAoyu7gn2NRHGUoPl5hOlJq9jEQRabGibJBI6jzIQAygY4yDxnvx61UfUD&#10;5rARQp6Ygj/+JrpLywughV4Q6D5Rhdw/A9R+FYdxbQL832SIsO25xn/x6vewjozgmtfmeTiIzUnf&#10;Qrm3nvIti37pnOF2YUZ+h/pVDS2msdRvNOu2jZEwzI3IyOjA9eQ36jirIvNgkCfuSesa9R9Ccn8j&#10;XC6drRl1u5XLmTLFmbnv611KEeaz0TMop2djmdcs2sdTuLdssUcqGxjcOx/Ec1Y8G2i3Him0MjIo&#10;iJlVT1YryAPfv+FO8TSNNrM7MSDx+PAxUPhVjH4mtGHXLd/9k15XKlXt5np3bo38jqPiXdfa47VW&#10;iUNGxG7qTx3P+elef2zeVcRyAfdYHj610nirVre9/cwuWZJTu4P865uFgs8Z44YdT71niZRdRtDw&#10;yap2Z7H9qMsRBbOUyMetVLTUDqMptbHfdSqNzKibgBnvx/nFcyfFtrbXRV/Nl7bkAZfwOal8GtqT&#10;62kelbvOf7zf3V6En2GayVZqEoLZl+y95SfQ6s3rq5ivH2Ov3hJuT6daYkdvcykgSDYSN244H0AP&#10;1o1Ge9n1Fo1uYXj3DMgjyzkHHJwN3TPpWfc6YrrM85kTn5WSby+c9xXHKyOmNy99qkhkS3R1weAp&#10;QAn0yTyf1zWJd3l7CZUMk0O75S0KjDc9cAAg8devFImnyhfNjcMV6ySPkEf57/Wot+pzIxFoWQZA&#10;cRkjFQ9iluaGmX9i6NNLeO9wm0onkBT+fP8AOuotNT07ZtkkRAVBLSADOfc1xGm3GnWUjNe2Uxky&#10;Npwdo65yO/atlbnTZHKtNGseeFQnHH4fzpLYbNiSzsb2ZnspEKg4+UA5/EcH1/Gsy7WSGQKCqhOc&#10;k7eP5VmEi4YpZiT5fmOCQy+h/Wr8WjXwt1klIClv45Mn+uKLvoFkiGdry71BfKOGIIVVPUAHnpzx&#10;mtW1t71oUV5cxbcfvVypH161YtvDtjNF5264SaMgkmQfKR06cHpUsH2tziQhcc7WxyPbnNS42ZSl&#10;dEgs91mY2MLKR8oUcH881zl5b3GlzyPGFSJ8ZOcr/wDWrrthKAiJ3z15A2/nWff+SLZhJtWQHjIz&#10;/wDq/GlyhzEemveSQM/mRu7qCqYIGTz60hvNUQBpdNR8f3Gx/jVK1XUER2tp42BHAjxwe1NTUNUV&#10;m3mKTHQnnn6j/wCvRqg0ZHdmSZjJJZTRbuMZGB+g/nRVk3V9LsLWaNkEqRIfx44op3Cx0q615TYh&#10;sxhmxlQq59+tWP7Ul4YlFXpjBzVh7W1RRI5YjtjrVKa1tJEZmt/NOcqJ23Afma6jnNK11FWWbeVw&#10;gGDu5J9/Tt+dYd1d3F5O8igAA4ADkLgZ64NLJqEEMWESJQpyQrDb07noPxNVopoWbK7503ZPlklO&#10;P9oDB/D8altMpIvCw1G4tCPtPlq2MsY+V+me1Nj0uTbE0rqzxnHmuSzY79aty3d0m10jVUIx86tx&#10;9P8APald5Y2UyBD5nyr14P59Oe1S7dClcglVI4n3XDhnA/exqN2MkjvyOaW20wXIzI7yrnP7zGB3&#10;qZogHkZkUMACWGPmHbvnrSmxa5Zd9wBCpGIwAAwHXJ5JoihNjorJZQNs8rRhuXUqB9OlUrnT7Vrp&#10;QuoXDPjIiKx5IHoNuepHatGeGZ4fIESSgcAzoCDxjoMcfhSaVp39nKxSzgSR8bnXA3fUBRj8q0IG&#10;afpNxFcvLdXs0y/wo6IPryBk9vSoNeOZIoY4w2FLtzyD/D7dR+lbmWzzj35qpexwS+WJYBIcnD45&#10;T8etAjjltJ7qaRhFKNzHeSAAT7c0h0u+iwkdl+7JIAcj8cexFdXBp9xcXKmAHy42JfjIx1xnsT/n&#10;NbdpZXTRH7T5cfGSsfLY7c/h75qNC7s45NMlksvIN3HGG4dFhyB9OR/KrUlppltZmOaE3EiL5gDJ&#10;jcw6Y7DkV2Eehwxzl5BviP3SD1PuKt/2bY4wLWBh0O5Ac/nT0QtTyTVrT+19PltLO0lkuZ0zKsSA&#10;hDjOBgEkDn0rj77wx4o8OXCXbWl1bzDlJkGR+YyOnavpOGKOMeVBCiqo4VFAA/CrbQCe1eGQDDDF&#10;PmaWglufLmm6ulzrMZ1a2ds5EuyRlBHrjPbGfqO/SvYfCd7pusaaw0t3zbBVxLy+fc/h1HFWL7Qr&#10;O8lDy2do8qAhlljBPGeh6g5Hr6D6Y+ipZ+HpLqO1tFjkkDB9rl0Zh0IzjkHcBjHH0OPOnWpzfv3X&#10;obcrS0OsjsbVoR9t3Sbzhouo/H8RUqPBJePbEKsMcSY5wATnPP4LVP8AtEzEieWMSR4BjRME+4zk&#10;kE5/I+9VWvbeGHzS6BP72cY/z0rGpjKVGC9lG41TlJ+8y7I0sG1LOckYz5j8Y9MZ69T+OPoef8RX&#10;TrJEsjKzlc5C449Pzz71JNrTQuTGgkyDlj7Y/wAf/rjNcprurLLf5kYhggzx+P8AIiuvJJe1xcZP&#10;Tc58auWi0itqcqtA7ltuwE7h1FcLal0vWuZXiVpBj5OOeK2dY1iFbCZN3LoVAPckVxawtJECw56A&#10;CvqcZXcJx5dbHn4aleDT6l7X/wDj/wDMJHzoG/p/SofDpK6ss+4KkSM7E9hjH9apXkhBELylnXqW&#10;OcD0q3oqFrhymDsAY7iQv1NedOsvae0OyNN8nIV9Tkk3AOuGf5wASQM1VtYWnmCKR9ScV0PibR7q&#10;C93hkmjJKrsfPGc5x6HNVdCza3UgnURFgFDsPmH0rmlormsew0eH7sMAF3g9w611fhO12azaxtcy&#10;WiO22aaNyvygE4yOxIFIgsG2771Mg7gGAyD7Y/H9ammVZpAsIZoYQAZI14JPvWUZtFuNzYvryzuG&#10;YQwizVcqHswUJXoM4bB7djmsy60K1Li4bUbiTeM4I3tn0+v1qzaQ2khIMysoziNsDGPbP61NFaiN&#10;ZbhJAIMZQqP5AHGfp71DldjSsY1z4fdIZJIrqQKndlAz+FaenXe22YrcAsgzKIwAM5xnqc5PYY60&#10;zUo2ubeRLVw0k5EeCcYPHPpWfF4Wlhg8yaWRpwM7YuAv4n0oWwze/tC2dVFwzS9c7l2bAOpyBnPP&#10;SpA1rPZboZDImCAmdmFPUEd+prAGnTm4V4Z5mmY/ech93vyBV86RqM8TbrqJCeitFj88GpaY9CDR&#10;Lc6bf3RKNskQqhUhiBkEfgRXTzamj6fHG8cgHUbgOfy5/Kufg0i9sy7SnMfdoTuOPUc0efbjUREm&#10;6RR8uGIPpnj8KYGzPrRMWI7mQODkgow4/EVSg1q6ubxIgyccgsvHvgiiDUxaXDR+RDNGx6qQSv0F&#10;bSWlsyvKY4CzLlTsGRk9+PSpauNOxXkgvpmecTyxoo6Ruefw7UyLTrudTJ9rxk9HjGc9eeM06S7+&#10;xsqm5kGf4BV6GeV40kiAZG67hz9aSsFmJBp11an5hBIc8ZJG0d+lXUh2jIiVTjojHB/lTFllQmN0&#10;wenFI1wiEKzNknC5BwfpTFYomxeS8aRSoQ8MnTHHpRTLi82XOYjEPZwVNFIo0HujJJme6KY+ZiVC&#10;jHbqT+dJHaWl1IWEz3LdARIXUfkcCoBZ2luytNG0kvOEIAwQeo7flVsXxG0w28nTG1SPWui7MbD/&#10;AOzrO1VmcozAZKcZH5n3q/aeWmY8LjGRtUrn/Cs52aRcRlgxBJbd0/pVR2limwZJA0nOUAbI9ODx&#10;+dKVxo3Y0XH2dHKMnfJIbj35P1zUUkrw3BZsurYUKoxs9Se1Z7arfKwht4I0HU+a5Ldcdv8AGtFf&#10;3iK0kcbOxB6lh/LmouOwya5R1AlBt7bqzsVBbnp178H/ADwv9t2GBDaTQ5B5I+bA/CmzxRsB5oVl&#10;Y4I7H/69RG2gUYS0QKh46dfX1zVXfQSS6kyalb3L5DiRQMYVSM/Q4rRhv4X+VEcf7wIx+dZ0Nr5b&#10;+d5cauFOTsGeev61NK3ybVkAXbj1J/rTTYml0JL3UBCgyDhuBs5JNb2hx6feWyzJEfNHDLKMnPHT&#10;/ORXEX15vdbfEse5hllOOnbNQyazqFnB9tgkKRK3y7QCZD9Dxt/x4xSctQ5dD1XYCGAAXjgtwKqP&#10;cQ280McrbxLlN6j7h7Z/z2rmdA+IVlqRSy1Rfs1wehfhWPP3Sf5H9a66OPT4W8wMXc89zj/CnuLY&#10;gmvEYmNc5FQC7ABwTx60l9qdlasIj9ntzMdi72AZz0GKzZJtpPNRIpI1NP1SFbmWOVsM2CO9W7jV&#10;khheRQFVQSXkOAPf6V5b4kiinv7aZpp4pI2+R4WKkfiPpXOata3mq3LR3F5fXES4x5jErj1wP8Kn&#10;maQ+VM9GfWbS8aW5t7mKWLzCC0JyN3cZFY0jSC5DC2UDgfKAojOO6jrgY/n6FeV03ULbw7aTROzS&#10;oVLrEvXfx37cda1rDxVpF7x5slow7TL8p5Pccf5wPSvHqQnGctNDe2hrajKRdSJgEsc/dz1GMYPU&#10;nHb36fMaqTSMsReUjIGV3cgdev8An6e0us3ttYxrPdTKqlAMgElj/sj/AA/pXB6t4wnTI020ADn/&#10;AF85Bb8F9v8AD0rClTnUXuod0jr2YZXzGRUYgKThev3QPf6fhivOfEUy3GvXLL8y5EbgjoV4I/Md&#10;RWZJPd30/wBou7mSVtxOSfu/T07dKlSLtu6/d4zkV62Do+ynzNmdR3RFJZNdS7rePOB8ygZ2Dpyf&#10;r3rX0/TIYEEt1KQ3UKozg/rmrWirPZzCa2jhmMg8qRJ1yrAkHB/EDvXRxXGntqBWXQY1kHPFwxGf&#10;9zGMe1en7SK3OZxfQ5l9B03Wbe4vJ9QFk8Rxt2hjIMZGBnOeo6mszT9IudPja6XcYJf3fmhcYOM4&#10;z07V6kNQutPQNZ2+m26FeGaJlyO3INcv4h1rV75ltrqeyW2ZgTHbA5PoSSTWcq0XoXGDRn2ut2lj&#10;p/2G80j7avmFldZgCucde4/Ss64f7ffBrGy8iPaMRswY57nNbljpazWbytcCIf3HOCRnrzR9jiij&#10;aUXYTadrHZkc89e9ZOT2NFFblTTvtdvcFlgaKZl25EI2kZB56917e/43Li5vnaOe9uJWAY5j8weU&#10;On3VHAPU9O9WbTULZNu68G1V+/tYMT7gitASW86qokjkDdiRzSuOyM6CWWaZgY4mjIJYnJAOM/54&#10;/wAarS24lCs6GPdkHyHZCffngVppZJ5bRhpEOcBieh/+viqUGnkyt50xAViAgO0N+PTtTVnuS9Ni&#10;CDTblZWnh1CdVj+4sh3cD16DBrRt9ZiaBcwSuOheMAgHuPzz+lQ31g+zy7QR8rltvO4dPp+tWbNB&#10;HY7JYigUgs7LtHpkUDSIX1G3lu0WO4EPGMH5cn3HFXc3YRWW5tnVhxk4z+VV5Qklu67I7hSw/eE4&#10;Uk9gSCT3/wAazE0uGaQNEgRVHDrIwGOvaldhY6D7Wslq7GUIVGGRpFY/nWHI1tdvjk7eMbf6DrVO&#10;fw95g3Q3E0jHqvUf071Fb289htE3mRsOhZSPy9ev61LuUrbHTaZpsM0XmxxtDxt35O70zgGrsmjS&#10;RwhoNRlDEAgSsHBz+Vc9BrbedDDEquQNpMhwPrk9K6iz1aK8RJPKQtjb1B2+oHFGgO/QypLDUI33&#10;S+VMwXPbp/OtOyke3ZWdRswDtDgbfz7Uf2pZSXhG/wAvBxtI7jvVxRvw4IKDnJPH/wCugL3JjcRs&#10;RsfhuhyP0oZ4n4WU4HGORXP319aQXYUGTd97KtgA+/pU8DxNCJYJjvznLsOB+VPmFymu0HmJiRgw&#10;OeGGaKy5Li4RlCzuzf3dox+dFLnQ+RliKOFpiWnZWY4BUZI/z71rpbWsIZnkPP3QG5NYlsYo40lu&#10;AIou+3r7du/rVfU9dtrKOOW3tZpEkmEUZMmA7Ht3zXQnfYxZc1C8trK2e6eIJDGvzEDJGOuPXisR&#10;fHfhyUBzeSR7f4fLbJP5H+YrlrvxRql/e3f2O1M1sBtkQDKrz/D9RjOfeufjtAtw00lsgY8pCMn8&#10;T7UwPYrS7j1PS1v7dnFu2QrsuGLeuPWr1s0MFkGVlhReC8mBnnr19vWvPPBeuTPfNp85kNqVZhtT&#10;O18ct044yPxr0OPTNMbZPJGlw20bHkO/A7YzwPwpWuF7FlLjToo2dru3bqSzSrn8emKrf2nc3TSi&#10;ytx5SgKJHjzu+mcDHvk1bEUBC7IEAz2UZ4q3GVPBxkDkUWFcyJYtUniUyXfkZY5+zpuf6bjx+lLb&#10;6dIspbdM5Y5LTSZyeOTjp9AK1wyxhizkjOQDjj2FVPtzPdpBkRqwJ2YJbPv2H60WQ7sq3gQJhIlf&#10;HHORmsmVi8qQptjjD8RK2fxzwc8E8fjnv0DaZbTTrcSNLkLtwZCF/IcU77HaruQbsHqRI2fzznvS&#10;sFzlLvSD5EjBAztgnKhs884pq6j4isbdrOLVZI7ZRhWwpZfYMQTj/CunmjtFKxhJJGz08xuPxzVJ&#10;7e3dy+yHch5Bj+b6ZpSSGmYEOlu2oLeXkss80bB2Zm3O2OmSee1dFL4ilkhMn2GYEDJHBHTPBzzU&#10;N1KJ4NojEYOVyD1xxWVvMdm0QUk5UKAcAdeen+NZvQvcni+26q3nyokYzwpOcdc5PQ1cNq7qYU2n&#10;C7Q7A8cY4PrWPAbx5HFzOYYjwpRySB6dua144IY7XzHkLrt/1khwMUKXQTic1rOjSW9uZpi7sMAE&#10;8knOBkk5rK00x288jTxDPG3cO+cf1rr7nULOAFUQSDHHGB/9f/69Y10ou2VbWAQo/UZyWP8Ah0rN&#10;pXui1e1hb+dL0LHJJ9oMa4iiR97D6Af4Vj3VnLHGpa3TJ5CttOB+fXpWy2mwR24aS7SOQnHB/DGf&#10;88fjV+10tEtGTdG6/wAeeQcgfy5HXtTStoiXY4pNP+bB44yQB3/Wr0dghADByp5PyqD9Pf8AMV02&#10;qacYLSJkVGJHBQfMR+WD2/KpYNBle3WUSqG4yCg/xqkmmF0zItbaUxIhQRhTwQOc9KvSWK2rI3nL&#10;DIwALHPrx65555H40aXKL7VYovMj8pMvhTncB1HHXv8AkfStDXLuMtHGkUZC8DIGcDr9MVdrq7Fs&#10;zI1WxPlll1fzCxJO+baCevQd8+1c61pIHIYJK75JZW6e+a03t8yebKshU/KSq5z9feoyojlUh2cO&#10;pYbemR/sn6fyqbDuRQXt5Y2ckgsYgrAHcqElR68/1q5Hqcd9ZLs8yB2ABuEjBbjqODQNTdVWORQw&#10;2FfLC7cg9+Dn/PasiGZYjHEBhUPXnaB24pahoS/ZLcSkG6VolJyxTD9P7pOT+FaGn6EJJA0kqFRj&#10;CoT69z2H61TtLG4vmaO3eN5MZ+5gD8a1rXQNStbhWhhRtpBJ3KRu+mffvRqGhqR2YsyUiIBzyBkg&#10;0osrh5fMe6THQwtFkH9a0oofMjDnCvnOAwNNubaUxOFJ3kHBDY57c0WAznmFuxhgSIMBuAAIC/XF&#10;TRB3jUygO4H/ACzbg/hWIlvrGlyPczQ+dFId0q5ByOuc9ePWpdR1czxwyWK8kkMA2GXgY49KWwzS&#10;jvkgndbg3LPuOC4wm3+VOaXTpw0cbRwyNyGxjnsKwYpru7gdHn8sgZBHG32P61K/zEIYzIzDIfO7&#10;3OT06fQU7sLI2rcwWjK8t7bywgchnHB/r0PpWFrniS3by7e2hLQg5Z8Yz7D2/KkudKZQsvmIASOp&#10;HX044rIntJQF3sgjycNnI/8ArUm2CSG2kSXU4SN1+ZhkEAED1rsrLSogrnduQ8EBQCffIxiuOis5&#10;FYOsSkZ42OMn9a1rSfULeSPENxGDyDgbcf5FJXKNGfSLuB/NsZnlOc4cDJ/E0k7a7PGYQ4GOCYz8&#10;345/pVhPFlpsaKVHhYHHqD78Uf2pZt+8+3hz1EbkBj7dv1piRzVxo9+v72dd27+LdzWhpccixRxS&#10;/wB44O7AA7Z49c1tm6tZ1QzFo9wJAcEio7eK3dSS4SQ52Pn/ADxSuV0JW0+7ydo3r1BLc/WipZNW&#10;tbKAYfzCBg7F9KKOSLFzyOVtr8abb28skxSXy+shJHTB9qyNR8SRvapa7ImjjZmBA/iySDn06dq6&#10;NtJj1JPKS3JYDkDqaqR+DIopCHt8Mc43Ka6b6GLRwj6leFjsl+U8kKgHtnNMRriduI3aRzjJ716h&#10;F4Z02NkJiRsDkHHX156UyTTbO1ucLEi7eR0qeYdhfB3hy40uKS91FUgW5tzEEJ/e84556cD/AOtX&#10;Q/bLaHesQeaRzuKQqTuPr6D8TVO1ju7lQYMeUvGWHJ+lasNn5SgSTqAOSink+op8ysKwkct0YuYF&#10;jHQAycj68fy/OnG8e0V2W0mkC9dhB6fUim+fDCdmfMbrgc8++KqOd6PKzSRMoyvmLgKc9gOtK4WI&#10;9Q1XUfkSK1ePeBhyRgD/AB/CrFnItmrXE3MgOXk2cgenr2/Wq5B+xtczSsr8AAE4ft9K5n7LJcys&#10;0d1crGzf6vzSVx+X9KXUfQ7WHUftalsAIDxmpLu4ljtmkiVSQuQq9TXOxKUAErsApChtxUk+vHtW&#10;i0yfaxH5qSADPUkgf1q0ybESa0EUpLZOhQkysp3HnnggcgE9DUsGq6ZsMi3KB1y26Vdpxjkn2qGV&#10;JJVwgyoyecD9PpVBNJhuJJRKolK8nuAtQ4lJl2z1CGaWaaKIPbjOHKhQ3XoT17/z5qHUJ4klIx5T&#10;bsA56/h9c/nVpR5NsXaNWMYzGh/hI757cDtWNIHncysoEjEHcucDJ56/yqEU9iZ5igXaS6jqB2Iz&#10;6VBqd5cyxR2+7ZkLvCjA2/y5wOlSZkEAWERq5Xayqfl+pPf8KI7NmZWmleXbkqn8I/Dr/wDqFPlF&#10;zEMFjJKFMIRsHbtbJJ6/gMYrUtLGeRXMaMAqbQdwwOv046U0xtbwqSBtGAD3FadrcGL7PEyhYsYY&#10;ucZ6/wBaTQ1sY0GkSOwllUorZ+8MZPqeR/XrXQQWdrbRIjEnaeOD82Rk9eMdenpUjL+5bkFjk/Me&#10;F596wtTN1HsVBKxbGVjyRt9eMYoEbBjSSTzGmRNnH3TlR6elUdTF08ZUagFU/KQSMH6k9OKS1ErW&#10;CHY+7dyD6fnnv3+lXRBBKPIfzQQBlSenPUH/ACKLsLIxdIVEmaGKQ72baZI2Jzz6jsf6UzXYtt43&#10;zj5iOrk44AHT8f8AIrWNn5hZLc4IYgMvXHHr9MfnVlY2TKyKWQfeU9j2xzTuDONuwgtHjTPmBQQF&#10;JGDx2Htis8QTQwtHHCRjne7YwCewzXZXbWyXMce1oyfvkNu7d8DjvWbqS6c7YtHlMi8MVO4dcd++&#10;ce1JyGkZkNvOfK3AM2Qd5UEjp371HKoZZI1XdIrZbHb/ADnFF1ugjjEcokV87huzg+/p6fhVOJ2j&#10;1CEtIqiRgoZ3wBngk44xzzUXdyrKxsaZeJpjSvEw3kkeS7DkD/6+a0odYuLgBJZobFchmwmWGe/P&#10;T8jWdfWf2eRVRSJHGIXEgPmDv069e+KXRbCO8upPtl3LHIcYIfbuPOeO/B/Wr6kmst55VviCYTQK&#10;Oufnz9efUVftbmOZmZIcDALEA5XIzzx1FRRaZYQ8IXkbaMgn7x9TVpbmO3hUPGpfB+7HyPYGi4rE&#10;V1BeL8yNGI+m05PH41yN/aNa3e2MfIRvU7Oh/H0rr0u4Fh6ZQEkDPOPSsW+R71mRAsjAcN0I9jUt&#10;opIo2knnp/qtjRsAZC45HHUmta5CQRZVFaQ8heWJ9ga5Ca4EErxsZAF+VhuxzUX9p2sbJtW4cr1b&#10;zBwBnAAxilcZq/ana9RGgCOxKsS27jqDx/Km3PlTld1uqjIHD7s+mDkfyrNXU2iQNBGXcHIMg6fl&#10;SLeX5lMpJRn445/Q5o5kgs2aNtBM0pkWZI0U7MOS2c4GDx6cdf5V2On7LayBDptUcYYDA+tcLI97&#10;Iu0zM23sCARUEkUjRSJJvclf4n7+1Cn2BwfU7m+udEuYi0stu7txvVlyPzrAn0zRwiu16XLEkhGw&#10;fy5xXN29nPbSAm2I9CBkGtUWjo/lSlyxGdo6A1epNkSSWUUUbSQai4JIG3BHH5023neI7S7OM5+Z&#10;zk1ctrRg3lyqxyPl74rUTTLFxslRRKvUgkYPX1qrX3Fe2xNp/wBmvoTvtlB6coPzzRTQk+mHzE8y&#10;4h7DIBX8Mc/nRQwLa6vCC0cEcygMR5gAyR25JqvJcLJMVj3yMDh5ARt6eueT1qW88QLJZmK1j2E5&#10;y7KBgew96jTTJriL7RJOR6KIzyfXk9M0bhsK9w8n+j2ro8790Vs/XJ47Vag0i0WbN7cl7k4+UEDt&#10;6d6ijhstPZCZT5nXHfNPD+bdy3SRp5jjbuBycUkmN2NGG+tIbUOpdYy4RcgZJ9cAVGQ91KszoI0G&#10;QBIBx7gdx9fWsu4278yymKSMcAEFRxwcHvUP9u3O0JKqTlVwsiHH0JFUSal1Nbaf+93byFwvHJJP&#10;QAe/cZqsb6K3ijlQSN5rnc4wNv1PX8qzHkub2ZCC3ygZVTwfY9sU1bWRYSdjbEJBKjjPfkcUhi3e&#10;LmZ/nRYgx8vCncw989P51esNLzAkkiAsSdqdx6Zxz/L/ABSNLea3VIgjk7c7hyPYHr3q9LNLZxMT&#10;NHGAfnZO3sB39aQEMdlc7ypUiFcrvH/1qjiSGJlWJN+M7XPGcdTyaY2s3LW1xFG3yiPIKkcEjOf6&#10;dKzbUTwWhnkLMQpbLHd8xIAz6nJq02TZHSRvG0StFwP7wHWqlxJfGUizsiADkEMEDHPUnr6n8s02&#10;zWK0tY4HcoyjGSAMH/CrUN98jDzEfYcMytkZ+v502l1BPsVGj1iW23Np1uWz/q2n744PAA9ahudN&#10;1S9iRJ0t4UJCsRMWO36YxmrV3PPkO0jxxsf4Rx7805LjzVVwWI6ng8e2TUqKG2xi6WYAI4GbYDnJ&#10;6/h27f561H9lki5a7llIIwCQAvbqMHp65qw955K8s20nkY7fjVWaXbEAdmXPABGfXNDsCuW45Vt3&#10;KkCQfe8tm7+tQT6jBctBvRYwv3Ucnbjt/wDq4+tRrFtXlTuYYIAqviOYyxgo7BsMCmcd9ufxFR6F&#10;F5r3TrWWNPPclyCRGcgEeuKmk1K3URkrlpBkRyOCfbt/XvWStqJpRKCYCnyq0UeduOucD6fnUMkG&#10;ob5Y/s5l3HO5ovmx26DH6etTqOyLs2qRNcyJCk75GHaOUgZGent1P41qWxE1vGZG8uZ1AIPX6c/n&#10;XOQu1tHlrUSSEgF2wQPUgflUsamZ5Fi3xx5BViBuB7jP4mmhHWQfKzMEw3TC9hxwaZcTsyhSpICE&#10;gEEAen+fesOzku7FMxJLOqHn5sEnv16+v402XVr+USBLOdA7fNvTAAHbPT1p2aESTXdrbJL9qtoY&#10;jt24Xo5HOcdfQVni8sLq3ZWthGsjbgwXO3noOnPOf8aztTMj3k4EQjlkYBlkX7uMkYHfr6elI6tJ&#10;K1sodYynnAR4OemcenXNTYor3U7MrqkR8pW4G4nHqfUdKp29m9+5ZFLQB2UY6se2KZOl3b7p+HjY&#10;FQu3O8Z5B989a3tJWGK0t/MC/LJkqDwuckqD3GeaaQXGm6MDw2twJ0RAVXaAehI+X2rYsrKweZXj&#10;2yOegY8gj29cmqM2kG71Pz5mdbdxlNp3H/6w+tbcFrBaGNYNnzDK+pOOfwpsSJGt5JMs2FYnGfWs&#10;q4knS7WGaLKk7Q4J6d61xu8x3OVYL90L1A/GsO91G1nO55SqoxDnGdx/LI7VDuUrFXU9SjglaGJD&#10;kr/rD8oIHp61jPqEzEKs2FbAIAwTjtT7y+hmyglMwJyG7VmGdFwpAIBxjuaLDvYuNaSXiGQ8ktzk&#10;5/WqU+nSW5IQJKduSFPIxVm1v4Yk2qgPoqnvnNW4n+3XUjlvKVfkVOmc9c+wOKLNi0I9GRXEwkGF&#10;QA5LYzntWvHpyGNZDIYkHAaJQW9hVV7eKRysFxhjhZFQZzz2PXv6U2CWG3heScvcRK3SM/dPr9On&#10;WjlQczGPpTh5JIZywAOSy4yPenWUCqdt1KdgbIAH9c1oTXED2W6Bn552nIz9ayvmEPnbWMecE46U&#10;ttUitzqoGs7S3A8wBcD73Rc/0p7W8Ms75ELkdGH0rjjICmWyB2BaphqFxDjy3DL+dUqhLpnRbLi1&#10;4iiDQnln34I96JYJJNjuSM/NgnJ/pWXFqZmgdWhZ94wu5+KtpAksDPGCuehRt238RzVcxPKXLeN2&#10;GGkGM52hxkfX/wDXRVJNLnCYLyiMdCr8k+tFPmFynY3Xhq50/f8AZUVgeoZc1lztsbNy0mcnYmOM&#10;/wBa9jmtUlUgiue1Hw9DJucRhm7EjpUq8Tb3ZnkN6HlutwDZbsVwAfatiwt7e1hLTlWnAwWzwPb6&#10;1e1vSrm0G9QXwcknqPpjrXMyrqsob7PH5MUj8y3Bw49wPeqTvsRKDW5pajGzJKzsgUsGBwOcj1yK&#10;qyQ2s8qGMOwKjeE7Hv8AMeD+FJFpSQESSus85wd0j7iPxNaIdRjD7iOoHJquXuZ3Mqd22LEqIGLH&#10;dxnPpVhrxmt0gfDeXwybME/oePqaknRrkBwAIxz5jNwPxrMMzXEjJEoaJW2iQjGfXgdefX0pWQ7l&#10;lrmaeTZDmHHDBFbJPceg/SpTaSGQhdjyZyS+Wxn1Hr+NKpnjTyyqsWOQpOD9Sau2yeWgVY1j4J+Q&#10;9fc1okiCBUSMbTGXYDnGMD6471HcEXFnAqOgjjuo2Y4xnaeB9KsxIHXYY1JPzEEUXFiZURBHGiKw&#10;OMnjBB/pQ1cAEEVxcqI9zqv3iG4B6cnOc+3NXls5LaP920DKwGMHGTzkDt3HPtRDcpaRpAkWVXAA&#10;Cjk+oHtVo3u91DwqVONo2k4/yKlsaMt9GZiXvZ2lnxuVA+FUY6cjH5YqwbS3t5i7qsmFIEQk4Bx3&#10;9+P0P1q9NdxJuEyvtyAN75BJ9h/+qse7tXux5Ed2483j91FtIHfJPbipAL2eZIc+ZDaQuAoWQnHo&#10;eg6evWqdrCQxCTM5bJViCRx6D8ufp0qKPSksoFW5OUH3VVgRxxnHPP5VbLIsT92brxnAHb/PpSTK&#10;sWrZC6+c3y7jhVzk4xjmp7a0gdZIW2gEjG7j369zTRII4lTjb6jmqMuolXKeeEIOdxxu9eB6UNMa&#10;aNQwWe8BrlxtAYBTgE+vA5pWillj3wukqdsdMduuc1iy3KeQjmKc4zuckbTnr357/pxWZZ6hPbO+&#10;6VAXI2jO7HHHOanUZ0yeRM6w3YXzdoI3kKT7jNMuNQsbASs0kRkBI2K4JLDtgd65kqbgsZFWSSXn&#10;zXYkjn06VJa6fHkoFVWzuORzx6U1cTSJtOlm81ZtrGPdnBPJ9SSfr/npXQPdRQRjdESxYZX0OM5y&#10;cdPWseFo/JkjSZWdBwNpGPQfliopb6B0aV5fMZsxZ+vb6fSqWgh94mnajPdNvMuRtOx+R/8AW4/L&#10;61jxeG9OuDG25kIb5lGct+HarebibbHFGI48lpZJFBZgcHOPwx2x+VSxzW8T4RvMkkbEfy5Dc/yo&#10;aVguMayj0sLILUzQMc+WAcD8fWllitLu7jezkiit12l1YFTntVs6bf6uSXnAjjG5Mf3iOnrgEVgT&#10;fabC+VbrJTcMNg4P+eai7KO4mulsIEkEbSqq87MZrCfxDHMkvl2hOAdpLDPr0PP5VTN/JKvkli0R&#10;ztZGIY//AFqu6ZqFpBFiS1SJkQLkDcW+vHsKQWZf0eWW5slafAbJK/KQTzx9eMflT7myhllJkSMy&#10;AZBIDZ/ye1Vm1212riLfzgALVK41yWVWQR+WrKcH0P51LZSRz2v2CQyZikHzjLKnGD9B0rlJHZZC&#10;pJ44611F3KkrqNhB6Z29fesW/s/nZlTafSqT0JasylFIySBs+/Wt3Sr1JN0W4K+BtAGS2K51htIz&#10;kfTmpraV0YbH2sOc0ID1PTrV5LcNDLsZkzt8oYz0646/nXPXGk3UUzeZBISzcYfLKep6ZzU2i6ve&#10;6iiwNd+UwOOTnPpj/Pat3ybo4jdwsoziXv6/lzTYjlna4SFkZlcHhUIxgdMj396ZBctKUtvIARhg&#10;k9RjuT25rYvdOmiHmM/2iE/w5+7z2P8A9eszyCjvGnnRqzcEnIK/1pIDKnllW42svzKSpA71JA7v&#10;uThQOcmr2oWqQyxMGDI42k+/9Kha2UjnOM8HFQ0kaRbYXM5aFVRkjXGMgnBPeoNN1mezBQOQofP9&#10;4GpEgkF/bqUEsBYMyDoO3+Fb9ykCuLa6tN4VT8yDGeeAD7VUSZbl/T9ZW5t2UsGk2ZU9M0Vn7Ba2&#10;X2iC2LqDt3HG9R6DiiqYkfSJpjJkU7NKKsjYoXGnQzD5kBPriuW1/wAOzyQN9klMDEH50HNdzio5&#10;Ygy4IqXG5rCq09T57k0ebS53+0ySOSxbLsTn0Jq9ayQuwmdiu0dE4z+Neh+J/D/2qBmiUBhz0ry+&#10;/imsbkxTfJjpxjNJMqcVutiG5ma6z57hpgcLGowoX2ogl8vCkEjjA7U5reOS2QuSs5BO1hyR24qu&#10;jiMZ25YdS1WjFmmZHzshACnq7NnnP1+tXFuImUlX3EH5m7N9fX6VSg8kxCR3UoRn5jwKs7l29AcA&#10;hVHHarRLLUdwXy3yCMDIJGKcjr9mMyurEH5Sx4IPTHtVJ4ZbyNzIMW4/gU8tj1PpWZqFs15Orh9u&#10;RzEWycLxuwBwOlDYWLy3Ooy38iJ8rqpDNE4C/rj06dKi/tR5JDJ9tSGReDlgoYf1+tUXgzCYfPLo&#10;SCQO+OgqxBpAaBpChZ1+6Oo/oKncdrGh/blvNGs/mRtJjAZSDk/8COfyqhDqH9oyukl/DaxRKcjq&#10;XOOvPXv04FQS26Wyb0sw8u0K33eDj2yc1j58wmNrUxFsMpDZzz/9bFJxBNHbzvY2+nx38jrcQpGd&#10;m7BMh7D2zWHp7vO0s8iptJ3bAo2k9cAVQtNNVpUcyj5Tnax4z0rWmiSBFSNwWznaOv1qepXQsick&#10;hW4zwuOSaq3MgCMm1fMOCdrbsj39P0pEV7oZggaTj5mBwAcdyaZNBc2kkccgVWmXhtoxn2PT06+t&#10;XckhluruRI4nULEo+4iE5wfbpxxmmKbacEiNIxHwSRjkD61M9uPMkWaRidmDjv7cfWnPawTGOPb8&#10;o52tgKO5J7+lJRQ7so+Z5joqrE6B8GTJ59hx/nFWxO/2ldmxWCkgjg9RnJ9c46U67RYrcRtuVc5/&#10;dqBnPpVKdnjtlk8kqJPu5G4HHOD3OSMYHHNOyuFzcae4ewM0ZiAj+Z+RnBJBOT9PpWCkJNjKrqUS&#10;R96nPJ56/jxXR2Ubm1CSbmkySWdAc/MSPb8KoTQvdyyR3D7J9oEfGFc+31z0/wD1UNWFczvtjXEv&#10;kJ8q8iR8Y3DHPP40wO1tA4iLI0bj5xgngjn65xgVqtp8BtFa3LCbIwScAnuSKzL1RDI+4tcSHgqp&#10;5HrgVLkhosabqdz9hcpNtUEFfc9ST6jk1jyXUt60zXMqnbuGVGc5qtYXtw90tuVMdoxPBYgYJ6ZH&#10;Xr0q9eWipbedERjPlyAcYHUfpUOJSZlxSvZM5iuJQw4ULjb7559K0Yp7m6Vd0RWAt87qfvD/AAot&#10;oETLNE3GAqDnI960YLm2kXyPL8t3Jw0jYUfpSsVcspEGhXy8Lg8AVcSwtVgkSQ/Ps3gxg/Kv0IrI&#10;TUBpt8zQOLpAuCQNoHP49q2RML60+2GJ4t+du/HQd/p/9ek9ATvoZF5ZQ/u83gC4BGI+cfnxWHM2&#10;n+YQXlcDqGA/x5rrpp4Hj+z3sUSFSAW3Y4PQg+lcfqcVisrfZJmbk5UjOPx7047ibIbuwhlCvAsc&#10;asMpgnn61lzwSwMBIuCTwc8GrFzJIUDAksR90dx/hUpKXGnqXYGReCvTHPWqJIrG9ayfej7WJGR0&#10;4+tbzeIJgzbJmYMoYHPINcyAvk87Sd2M+lPRJsbYl8zLcKFyamw7nb2fiC1ks3gnm2SEZDkZFYEu&#10;qSkyKhZo1Pc4/GsKRH3lXiKyA/SngTnP7uQgcZAzzRYLlkajLsWN3d41P3C3eti1nWWBQkg2A4YN&#10;wR6VzYiZmCkfMTU0MssLNgHk4yD0pNNlJ2OkjuxYlZTGXkJwDuwF9ea3otU09omV1j81xnAGSfXm&#10;uIGp9VmTcjcbR2NSxXsTrH5Lp5gOADnNNaIT1Zq6nqWoRuyQkLbk/IVX7w/xoqypURwx3QDNtJLh&#10;eQccY/z3opXRVn0PpmnCm96cK2MWOooopiIJoQ6kHvXn/inQEUPcxxKXA6kZr0Y9KxdaANswIB4q&#10;JLqb0pX908VjiUuQA+VyWkk6E9+etMt1td0zBzIAMk7sgnvk/pV3VgFF8QACFOMfQ1lSs0Wjny2K&#10;fu/4TirWxnLR2JLcpLcZ2eY55LINqjHoKsrMkU5G4qo5Y5z/AErLsGK7sEj5T0PsamIHlscc7etG&#10;txdDWtTJdSmGIliByclQR/Wp10Xcpe4kjjjbJIQYJ9Bms3RmYajCAxGV5569K37gn7fCmTtZvmXs&#10;eR1oehJDFbw2kZSzjXzMcEqCPxOMmohO207yFZP4c+nrWrqABjYEZ+YdfxrEmVRuwoHzgdKtaiHF&#10;kfaoQHccq2ACKdc2C39q8AjRJUGYpQgyCOcfSnx/8e+e+7+lWbfk25PJ8wfzNJ7gjkknlIkDoxeM&#10;7WAAyCD3q7pj28tyom4QEbtxGCSeB09TVTU2Ka9qiqSq+YDgHjOBWe3O09//ANdZy0LR2byPZo87&#10;+XJKB+7UcAdyMDv/AIVheIvtE4gklhJYD75fKKMccevv9aLKaXyGHmPhYmK/MeDx0q4XZtOuAzE7&#10;LhguT0wB0qb6FGKiukUe0ENnJJOP161NKxhJwRGSQxIIy3+I61oWKgzTIQCofAGOOlc8Xc3DKWba&#10;C3GeO1VFiZqzxRO2HbcAoOWOQx+lQn7OqDBEzqnyqccD+X41WvyVVdpxnGcfhViDieXHZmxWpBsa&#10;bcO8bscnJyrNzz3GOuAfpUE4ivJpJCzwSLlY9zD88dKp27sslmqsQpuJAQDwQM4FS6l8u9l4O3qK&#10;ibshX1K0rsse6WQllcIW38v6H2J/XGfrVutUe0Zo44w7k+WcjcW+U/4da1tKAm0a2MoDkliS3Oay&#10;pVXMTbRnfnOO+cVzvSViFJplaGOXyY96SGRmJCkevt+dSko0EwmcISw+VRkDHfj+lOgZhdEBjgIM&#10;c9PlFM0v555Q3zDzU689jRGbd0aKW7L9pZrISiueVGQeoPsPzq++kWcRQXBdy3Ug4Uf1rMgZhcS4&#10;Yj8abFLJJLGJJGYZP3jnuadzaOqLV3Y6RHCJN8gVTyA1M1K7QWxSzlAV2GIxnCjr9MH2qlcffde2&#10;zpVaYkRqASBnFLmb3HypbEdxc3SwmJ5AVY7ic5/D6e3SqhVdi5ZvUgdKhPzXrBueR1/Cl/5axjtg&#10;8fnWiM2VbmHcm7d07Z6VWe5aRI0KquwYyBya15UXdINo6ntWLcAB1wOooaBEQkYEgcH1q5aao1vP&#10;vcFkI2uO+Pas00d/xpIZvTmUgtDkpLhlZTw2P5Vf06e5ihELFlkU5CHv/nmsLTHYRyqGIAKkDPfN&#10;dBqbEadAwJzzz+NUSV7uSXeWAwGBOCvU+xqtDchIHMikkHjJ6VdYn7NFyfun+dZN6TQBHczRStuV&#10;MNnsaii8lJC8pYk5xilYDykOBnbVZelSxl22vFjyjSMuPunPB9vaiqzKPKU4HftRRoO7P//ZUEsD&#10;BBQABgAIAAAAIQB6A4pb4QAAAAsBAAAPAAAAZHJzL2Rvd25yZXYueG1sTI/BasJAEIbvhb7DMkJv&#10;dRMlW4nZiEjbkxSqhdLbmIxJMLsbsmsS377TUz3OzMc/359tJtOKgXrfOKshnkcgyBaubGyl4ev4&#10;9rwC4QPaEltnScONPGzyx4cM09KN9pOGQ6gEh1ifooY6hC6V0hc1GfRz15Hl29n1BgOPfSXLHkcO&#10;N61cRJGSBhvLH2rsaFdTcTlcjYb3EcftMn4d9pfz7vZzTD6+9zFp/TSbtmsQgabwD8OfPqtDzk4n&#10;d7WlF62GJFIJoxqWScwdmFipF96cNCi1UCDzTN53yH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L2zRk+dAwAAlgcAAA4AAAAAAAAAAAAAAAAAPAIAAGRycy9lMm9E&#10;b2MueG1sUEsBAi0ACgAAAAAAAAAhAHjT60FwbAAAcGwAABUAAAAAAAAAAAAAAAAABQYAAGRycy9t&#10;ZWRpYS9pbWFnZTEuanBlZ1BLAQItABQABgAIAAAAIQB6A4pb4QAAAAsBAAAPAAAAAAAAAAAAAAAA&#10;AKhyAABkcnMvZG93bnJldi54bWxQSwECLQAUAAYACAAAACEAWGCzG7oAAAAiAQAAGQAAAAAAAAAA&#10;AAAAAAC2cwAAZHJzL19yZWxzL2Uyb0RvYy54bWwucmVsc1BLBQYAAAAABgAGAH0BAACndAAAAAA=&#10;">
                <v:shape id="図 1" o:spid="_x0000_s1281" type="#_x0000_t75" alt="川の岩に座っている男性&#10;&#10;AI によって生成されたコンテンツは間違っている可能性があります。" style="position:absolute;width:22923;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TKBwQAAANsAAAAPAAAAZHJzL2Rvd25yZXYueG1sRE/JbsIw&#10;EL1X4h+sqdRbcYIqigImiroiTkAL5yGeJhHxOLINBL4eHypxfHr7LO9NK07kfGNZQTpMQBCXVjdc&#10;Kfj9+XyegPABWWNrmRRcyEM+HzzMMNP2zGs6bUIlYgj7DBXUIXSZlL6syaAf2o44cn/WGQwRukpq&#10;h+cYblo5SpKxNNhwbKixo7eaysPmaBToycvxu2i3VxdWr+n7vvpaFh87pZ4e+2IKIlAf7uJ/90Ir&#10;GMX18Uv8AXJ+AwAA//8DAFBLAQItABQABgAIAAAAIQDb4fbL7gAAAIUBAAATAAAAAAAAAAAAAAAA&#10;AAAAAABbQ29udGVudF9UeXBlc10ueG1sUEsBAi0AFAAGAAgAAAAhAFr0LFu/AAAAFQEAAAsAAAAA&#10;AAAAAAAAAAAAHwEAAF9yZWxzLy5yZWxzUEsBAi0AFAAGAAgAAAAhAMBVMoHBAAAA2wAAAA8AAAAA&#10;AAAAAAAAAAAABwIAAGRycy9kb3ducmV2LnhtbFBLBQYAAAAAAwADALcAAAD1AgAAAAA=&#10;">
                  <v:imagedata r:id="rId245" o:title="川の岩に座っている男性&#10;&#10;AI によって生成されたコンテンツは間違っている可能性があります。"/>
                </v:shape>
                <v:shape id="テキスト ボックス 13" o:spid="_x0000_s1282" type="#_x0000_t202" style="position:absolute;left:76;top:16535;width:22847;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TPywgAAANsAAAAPAAAAZHJzL2Rvd25yZXYueG1sRI9Pa8JA&#10;FMTvBb/D8gq91Y2WiqSuIv4BD72o8f7IvmZDs29D9mnit3eFQo/DzPyGWawG36gbdbEObGAyzkAR&#10;l8HWXBkozvv3OagoyBabwGTgThFWy9HLAnMbej7S7SSVShCOORpwIm2udSwdeYzj0BIn7yd0HiXJ&#10;rtK2wz7BfaOnWTbTHmtOCw5b2jgqf09Xb0DErif3Yufj4TJ8b3uXlZ9YGPP2Oqy/QAkN8h/+ax+s&#10;gekHPL+kH6CXDwAAAP//AwBQSwECLQAUAAYACAAAACEA2+H2y+4AAACFAQAAEwAAAAAAAAAAAAAA&#10;AAAAAAAAW0NvbnRlbnRfVHlwZXNdLnhtbFBLAQItABQABgAIAAAAIQBa9CxbvwAAABUBAAALAAAA&#10;AAAAAAAAAAAAAB8BAABfcmVscy8ucmVsc1BLAQItABQABgAIAAAAIQD0PTPywgAAANsAAAAPAAAA&#10;AAAAAAAAAAAAAAcCAABkcnMvZG93bnJldi54bWxQSwUGAAAAAAMAAwC3AAAA9gIAAAAA&#10;" filled="f" stroked="f">
                  <v:textbox style="mso-fit-shape-to-text:t">
                    <w:txbxContent>
                      <w:p w14:paraId="2BF59810" w14:textId="77777777" w:rsidR="000743CF" w:rsidRPr="00884C23" w:rsidRDefault="000743CF" w:rsidP="0009607E">
                        <w:pPr>
                          <w:jc w:val="center"/>
                          <w:rPr>
                            <w:rFonts w:ascii="メイリオ" w:eastAsia="メイリオ" w:hAnsi="メイリオ"/>
                            <w:kern w:val="24"/>
                            <w:sz w:val="16"/>
                            <w:szCs w:val="16"/>
                          </w:rPr>
                        </w:pPr>
                        <w:r w:rsidRPr="00884C23">
                          <w:rPr>
                            <w:rFonts w:ascii="メイリオ" w:eastAsia="メイリオ" w:hAnsi="メイリオ"/>
                            <w:kern w:val="24"/>
                            <w:sz w:val="16"/>
                            <w:szCs w:val="16"/>
                          </w:rPr>
                          <w:t>採取された</w:t>
                        </w:r>
                        <w:r w:rsidRPr="00884C23">
                          <w:rPr>
                            <w:rFonts w:ascii="メイリオ" w:eastAsia="メイリオ" w:hAnsi="メイリオ" w:hint="eastAsia"/>
                            <w:kern w:val="24"/>
                            <w:sz w:val="16"/>
                            <w:szCs w:val="16"/>
                          </w:rPr>
                          <w:t>魚の仕分けの様子</w:t>
                        </w:r>
                      </w:p>
                    </w:txbxContent>
                  </v:textbox>
                </v:shape>
              </v:group>
            </w:pict>
          </mc:Fallback>
        </mc:AlternateContent>
      </w:r>
    </w:p>
    <w:p w14:paraId="6242AF62"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334F36D1"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00F6BF34"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1511E81D"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6B02592E"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54242B57"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0A9F80F3"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2422A3AD"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5FEDDC91"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r>
        <w:rPr>
          <w:noProof/>
        </w:rPr>
        <mc:AlternateContent>
          <mc:Choice Requires="wpg">
            <w:drawing>
              <wp:anchor distT="0" distB="0" distL="114300" distR="114300" simplePos="0" relativeHeight="252992512" behindDoc="0" locked="0" layoutInCell="1" allowOverlap="1" wp14:anchorId="22F83AAA" wp14:editId="27EF533E">
                <wp:simplePos x="0" y="0"/>
                <wp:positionH relativeFrom="column">
                  <wp:posOffset>582930</wp:posOffset>
                </wp:positionH>
                <wp:positionV relativeFrom="paragraph">
                  <wp:posOffset>177800</wp:posOffset>
                </wp:positionV>
                <wp:extent cx="2301240" cy="1973580"/>
                <wp:effectExtent l="0" t="0" r="3810" b="0"/>
                <wp:wrapNone/>
                <wp:docPr id="421199986" name="グループ化 3"/>
                <wp:cNvGraphicFramePr/>
                <a:graphic xmlns:a="http://schemas.openxmlformats.org/drawingml/2006/main">
                  <a:graphicData uri="http://schemas.microsoft.com/office/word/2010/wordprocessingGroup">
                    <wpg:wgp>
                      <wpg:cNvGrpSpPr/>
                      <wpg:grpSpPr>
                        <a:xfrm>
                          <a:off x="0" y="0"/>
                          <a:ext cx="2301240" cy="1973580"/>
                          <a:chOff x="0" y="0"/>
                          <a:chExt cx="2301240" cy="1973580"/>
                        </a:xfrm>
                      </wpg:grpSpPr>
                      <pic:pic xmlns:pic="http://schemas.openxmlformats.org/drawingml/2006/picture">
                        <pic:nvPicPr>
                          <pic:cNvPr id="764084226" name="図 1" descr="自転車, 屋外, 座る, 古い が含まれている画像&#10;&#10;AI によって生成されたコンテンツは間違っている可能性があります。"/>
                          <pic:cNvPicPr>
                            <a:picLocks noChangeAspect="1"/>
                          </pic:cNvPicPr>
                        </pic:nvPicPr>
                        <pic:blipFill>
                          <a:blip r:embed="rId246" cstate="screen">
                            <a:extLst>
                              <a:ext uri="{28A0092B-C50C-407E-A947-70E740481C1C}">
                                <a14:useLocalDpi xmlns:a14="http://schemas.microsoft.com/office/drawing/2010/main"/>
                              </a:ext>
                            </a:extLst>
                          </a:blip>
                          <a:srcRect/>
                          <a:stretch>
                            <a:fillRect/>
                          </a:stretch>
                        </pic:blipFill>
                        <pic:spPr bwMode="auto">
                          <a:xfrm>
                            <a:off x="4445" y="0"/>
                            <a:ext cx="2292350" cy="1719580"/>
                          </a:xfrm>
                          <a:prstGeom prst="rect">
                            <a:avLst/>
                          </a:prstGeom>
                          <a:noFill/>
                          <a:ln>
                            <a:noFill/>
                          </a:ln>
                        </pic:spPr>
                      </pic:pic>
                      <wps:wsp>
                        <wps:cNvPr id="1932276042" name="テキスト ボックス 13"/>
                        <wps:cNvSpPr txBox="1"/>
                        <wps:spPr>
                          <a:xfrm>
                            <a:off x="0" y="1653540"/>
                            <a:ext cx="2301240" cy="320040"/>
                          </a:xfrm>
                          <a:prstGeom prst="rect">
                            <a:avLst/>
                          </a:prstGeom>
                          <a:noFill/>
                        </wps:spPr>
                        <wps:txbx>
                          <w:txbxContent>
                            <w:p w14:paraId="6DFC8B85" w14:textId="77777777" w:rsidR="000743CF" w:rsidRPr="00884C23" w:rsidRDefault="000743CF" w:rsidP="0009607E">
                              <w:pPr>
                                <w:jc w:val="center"/>
                                <w:rPr>
                                  <w:rFonts w:ascii="メイリオ" w:eastAsia="メイリオ" w:hAnsi="メイリオ"/>
                                  <w:kern w:val="24"/>
                                  <w:sz w:val="16"/>
                                  <w:szCs w:val="16"/>
                                </w:rPr>
                              </w:pPr>
                              <w:r w:rsidRPr="00884C23">
                                <w:rPr>
                                  <w:rFonts w:ascii="メイリオ" w:eastAsia="メイリオ" w:hAnsi="メイリオ" w:hint="eastAsia"/>
                                  <w:kern w:val="24"/>
                                  <w:sz w:val="16"/>
                                  <w:szCs w:val="16"/>
                                </w:rPr>
                                <w:t>水中から引き揚げられた</w:t>
                              </w:r>
                              <w:r w:rsidRPr="00884C23">
                                <w:rPr>
                                  <w:rFonts w:ascii="メイリオ" w:eastAsia="メイリオ" w:hAnsi="メイリオ"/>
                                  <w:kern w:val="24"/>
                                  <w:sz w:val="16"/>
                                  <w:szCs w:val="16"/>
                                </w:rPr>
                                <w:t>ごみ</w:t>
                              </w:r>
                              <w:r w:rsidRPr="00884C23">
                                <w:rPr>
                                  <w:rFonts w:ascii="メイリオ" w:eastAsia="メイリオ" w:hAnsi="メイリオ" w:hint="eastAsia"/>
                                  <w:kern w:val="24"/>
                                  <w:sz w:val="16"/>
                                  <w:szCs w:val="16"/>
                                </w:rPr>
                                <w:t>の様子</w:t>
                              </w:r>
                            </w:p>
                          </w:txbxContent>
                        </wps:txbx>
                        <wps:bodyPr wrap="square" rtlCol="0">
                          <a:spAutoFit/>
                        </wps:bodyPr>
                      </wps:wsp>
                    </wpg:wgp>
                  </a:graphicData>
                </a:graphic>
              </wp:anchor>
            </w:drawing>
          </mc:Choice>
          <mc:Fallback>
            <w:pict>
              <v:group w14:anchorId="22F83AAA" id="_x0000_s1283" style="position:absolute;left:0;text-align:left;margin-left:45.9pt;margin-top:14pt;width:181.2pt;height:155.4pt;z-index:252992512" coordsize="23012,197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bAsHMAwAAyAcAAA4AAABkcnMvZTJvRG9jLnhtbKxV3W4cNRS+R+Id&#10;rEHiimZ2Zv+XbKrQkKhSgYjCA3g9np1RZ8bG9mY3d92ZCqI2UipRghBIlaCiEhEKqFcQ4GWsbdO3&#10;4Ngzu0s2kQoV0q7HPj4+/r7z5/XrkzRBe1TImGV9x1urOYhmhAVxNuw7n36yfa3jIKlwFuCEZbTv&#10;7FPpXN948431Me9Rn0UsCahAYCSTvTHvO5FSvOe6kkQ0xXKNcZrBZshEihUsxdANBB6D9TRx/Vqt&#10;5Y6ZCLhghEoJ0q1y09mw9sOQEvVRGEqqUNJ3AJuyo7DjwIzuxjruDQXmUUwqGPg1UKQ4zuDShakt&#10;rDAaifiSqTQmgkkWqjXCUpeFYUyo5QBsvNoKmx3BRtxyGfbGQ75wE7h2xU+vbZZ8uLcrUBz0nYbv&#10;ed1ut9NyUIZTCJXOf9HFiS7+0MXXs8NjVDfOGvNhD87sCH6b74pKMCxXhv8kFKn5AjM0sW7eX7iZ&#10;ThQiIPTrNc9vQDQI7Hnddr3ZqQJBIojWpXMkev8VJ935xa7Bt4DDY9KDf+U3mF3y26vzC06pkaBO&#10;ZST9VzZSLO6M+DUIMccqHsRJrPZtukIwDahsbzcmu6JcLEPQbjVqnYbvL0Iw+/YZ8hwUUEkgZ8+/&#10;+On87Pvzs/vvoNmvD2ZPjuH7+1OdP4Dv0RM9vYf09HD28ERP/9L5oZ7+CCLYffHobFYcvf3WZPNd&#10;O2zeBL0TnR/o6Q+g9OLR4+cHD/X0K3vmsc6f6QJ+n9vxnp6evjz+8iXsWuXS4uzo9Lz48/ndp3Cf&#10;nuY6v2+unH6j7+YmRwxDQ6qkiE0IbjFyR6KM3YhwNqSbkkNhQuyNtntR3S4v+GeQxHw7ThKTVmZe&#10;RQIcslIEVwSzLLAtRkYpzVTZMQRNICgsk1HMpYNEj6YDCgUgbgbgawLdSkH2g8cpzQxA3JOCfAyA&#10;y7kSVJHIiEMAVckhAeV8wzJYgjb0JNQKGow/YAFYxiPFbK9YqZVGo9F00BXl4nf9enNeLm2vW5XL&#10;IunBw0KqHcpSZCbABMDaG/DeLWlgg+pcxQDPmPGnpZNkFwSgaCSWggFdTYGDKX1o0XLuflhdCsB/&#10;6kK3I8wpoDRmlyXgdeu+327VGv6iDUEq5j/r/DddHCBdfKeLQuensEZe1ZHsedOOkJq8x6DB2Lwy&#10;dksK8+aw0pW8VrPehDZk/XBlb6rDC1Mq/A++htY0B2RmajKY2L7rddoGgpENWLAPLMbwHEECfjbC&#10;pu8Ildxg9vWyqcg3IX22YxvV5RmIk1lAeOzMPhcwu/Ae/XNttZYP8MbfAAAA//8DAFBLAwQKAAAA&#10;AAAAACEAEOEvlM95AADPeQAAFQAAAGRycy9tZWRpYS9pbWFnZTEuanBlZ//Y/+AAEEpGSUYAAQEB&#10;AJYAlgAA/9sAQwAIBgYHBgUIBwcHCQkICgwUDQwLCwwZEhMPFB0aHx4dGhwcICQuJyAiLCMcHCg3&#10;KSwwMTQ0NB8nOT04MjwuMzQy/9sAQwEJCQkMCwwYDQ0YMiEcITIyMjIyMjIyMjIyMjIyMjIyMjIy&#10;MjIyMjIyMjIyMjIyMjIyMjIyMjIyMjIyMjIyMjIy/8AAEQgBGgF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4opaKACikyc9KXtQA3nfjsB&#10;TqaxbHy4z70ozjnrQAEUgGKdRQAUlLSUAFVNTiE2m3CeqGrdMlXfGy+oIoAzPD0gk0aDPBXK/kTW&#10;oaxPDr5iuoe8cx6Dsf8A9RraoASinUlACUtJmjNACjpSk8U3NZ2uakNK0a6vT/yyjLAep7D86AOY&#10;8Y+N49Hm+wWKC4vm6rgkJ6cDqfauFudE8S684uL1wGPRZJMYH0HFa/gbR/7SluNcvf3s0kjbS3qe&#10;prsbiMjPqtaXUdERueTr4e1S3ugkYEwMqwStGxOwHrncM4+nFdXFqOmalqV1pc6+S3nAQXKHBDrx&#10;19c5/OtS6Se31CP7OjeVPy4HTf0BP8/wNYHjHw8LC3XUrIH5MCYep7N9a5+VVa130X5mt3Cnbudx&#10;p802Da3QAuY+69JF7MP6jtV9GwK5bw/qb674ehu4Sv262ymWOPmHY+xHWuhtLkXtsJ4xjkhl7qw4&#10;I/OsV+4lyPZ7f5Gj/eR5luXlapA/FVNz/wB1vyqrqF9NZWUs0drJM6LkKCFH4k8CtuePcz5WaU05&#10;jgkZMbgp256Z7V4Rd3V9qt9eHVmwisQInl+VMdSM/iePWunvvH+qR2kzPp6ncpCAKy7T2JJ6/hXl&#10;c91JeX7eeDGssm6XZxxn3rWCkpXktETJq1k9T2r4b+H7Wz0+81REPl3xKQhjnEI+vqc/gBXSDTIj&#10;p8tpFJLHAE8tNrHcOc5z65rI0bxbpFxpQhshJBFbQhQrrwijAHIz7VPq3iKysdMM1pMLhwMIiHuf&#10;X0rknONefJc3UZUo81jiPF90bUxwbpTOoEZDSs657sAenGM1iRTKqgSylty4VGjyMjvkdKiurm51&#10;XUHnunLSEkAn+EZqy1m8dviOYucfdfj9RXoUocsEjknLmlcx5rj7IfNactJG6sCI8Y5+lbujXtrp&#10;2o6W0sUVu0+JJY9p+WMj5T35ONx9OPXFZLLvuIkeEy7WBaL+97fjWhqfg3VW0r/hILjIklBk8nGC&#10;IwTyO/HpWNal7SaT2NaVTki2tz1+zv4crDGS0bLuVgeg/rVO8DzXAaKTzYzgKMjCjPU+h/zivLfC&#10;XiHVRqttaYe6tlHlvF6KSDv/AAx+HPrXol/q0NnbNKkYnmydgx1J6ZP5His6kUrIE7mrFJb2tuou&#10;ZI/O25SIMCcKfvY77evHH5VSH2vTnN/LtdijRKd2WK8HdznHOevYnpiuYb7dFH/ad2rTXcDPKwU4&#10;Lrs428ZUADGB71seE76LU7GP+1bMG9ihAB3fPt64B9vSsm+R8y2Ja5WaRaO/VQ9zdxyMcFGbH/ju&#10;Bn8vpWdJa27T3EGnxoDLmG5vc5Yn+7H244yela85N9Yyf2c6/aEXykEmECZx82O2Ac1UubBLMxQb&#10;Zoo4RsiXAKuo6kk5zk8k9cmkq0XHnfQrmdtDl38KDV2ljm/dzWZKvcQMXM756kt2wPwzitbS/DWm&#10;2mBNavdMwwz3Lbto9uw/LNbNvD5C742jcFcSlDtA/AZ68/j25qD7SY/mDhVzgeb/ABeuB3/Ks5Yl&#10;pXaswU3blL1h9qsJVjty93pEp2vbzP8APAOzIWPK/wCzn6U+IxafrTbllkhCZWRYzt56c9D+FVk1&#10;OIszsgG4YYBWwfrkVagmV7CFWbzp4y377jucgHb6Z9KzWNb+L8hJNPUz5bqa5upJgQcsSAGHAoq3&#10;IH+Z3YSOuSEwOffkdPpRWqrN6pFpnbUUgNLXaQFFMZ1jBLsFA7k4FNaVFUszAIOSc0ASHlTSKeOT&#10;UPnZOVI2n2qOa4WFN7yoqZ7jn8KVwLeRjNMLt/CmR6k1iSaukSgcnJztzjqfzFSW9xBdsd1ypYfw&#10;p8qikpJga4k5wV/KnBgwyDkVWhVQnySAr2IOad5mxuXVh3yQCKoCxQaarAjrSmgDnNJLW/iHUICD&#10;tb5gfp/+uuhzmuckP2fxjGegnQg/XH/1hXQ5FADqSk3VSv7maKJRbqDIzbeQSB78UCLtJVeCVnjB&#10;cqfQr3qbdQA7Ncx4/Vn8H3oXOdoPHsRXRl6o6nHHfabPA3zK6lW+hFNPUGc54CeEeF4Bhm28HacY&#10;OBWtdyxxkvJG7ouSUQZYj0+tcR4TuW0i+utIumKPGflyeCvr+Wf8iuxm5jJXoepqpbkrYqj99dee&#10;VeFQPkjYYK565Hr2/wAmo9ZVZtGu4ZGYxvGcjAqB9Tt1nZd/AI57CsbxJr9uui3CQybmbMecd++K&#10;aoyg1dWD2kZ3szK+H1zEt9f29skwBRXYuwIJB7ADjr6muxC3Wn3Mk1kFdZm3SRFtvPqDXBeHfE9v&#10;o+lCFIYzclmYu3PXt+QFRXPi/VLlyiThVbugAI/rXPXUal4tGtNuGqOxvvEWrS6n9htbZoxCoknk&#10;kl2gKemDwPX16fWqfi/U9O1azTTR4hTT5HYM6sd6v7FgQAO+PpXG3D3t2cy3Du2MHc5OahGlrdID&#10;LJwOwrKnRpQt7uxcqk5X1NF/BF/am3Wz1yM3MqeYpiLbCuePf9MVNJ4YezuITdWj3TMR5jRMgB9e&#10;No/Crvha0utMu5mkEbRPghujdOw6Vra1qksUStAg3qTtyQecfWu/2kZRabOblkpFJdN0u901rbTr&#10;iNfOYO8bqY3IA4A3HBxk9xXN6vY6hod/Bbi2klSUgRmQMqlicYDZI9O5p9lqKQx7L+2meQMNuzAX&#10;oP65q3eapqtvreltbyz2dtcOEMbSblbLDkqCR3FeZSoOnUvD8TunV54WkUL20S2USJJtJYriRSvT&#10;vkjBzUWJnTbvj3em8V2Tm8kt/KuLazkU53ZwxOO2Co/max5rOOE4ubRYYWyBKJjgemQAP0rrp4if&#10;Nyyj8znnSjbmizF0hbu31mK9VUcQSCRfmBB284x+Fej6rqranJF5ywxOhBGYjvPtg89PXiua0uzj&#10;S8kcsrQQ42EucsRg5Iz05981p6dKZ3mnMhlLNwNxAXPr+ntVVZXkkiYRsm2cdp1kU8XyWWkWrecj&#10;OhdmJbB4+UdAAD3yeOvauyexU3flklobb5cg8M/c+4HT6/SsLwrFcX3ibVtSsztgJaPzQeQpP8Pv&#10;gde2a7qERrEiFUjjC/KNvQVFWzlccF1Kcdy8fyg59DmplvTIF8yMBxyrY5FSmzEuWjPvuA6VRmt/&#10;JxubPYnp+NZtX0LDXb+8jtobmyt/NDOEbaCPLf3x/CaptrM8Gp20TpPI8a+ZJJEM46jFaGnm10pr&#10;q71SaYwMRiGNC4bHQ8D0Ht161Bca5ZaldpLb28cEEYbbv/dk5x1x8vOBXmYmi4Wm3tt/wTJ6Ec+t&#10;yzSmWF1feg3hV28Z4zx948j8KuWGlSXsit5iwpIu8ktn8PUY+v6VkywTw2zPcIVaRicg8c8DBHt7&#10;1f0y0uodNe3trghgoaMyZYA+h9iOOSe3pW1Kq3FSlqym1HYsvFbQDhIvLGS0hGcKMknn2qDSpWns&#10;ILsslvcP8yqpO3Hbrk9MVBdyyuhF1B/o8mFlMWW+bIG31wec/hVxvs4IUAA44XniulzTjZocZM04&#10;7hblVjdNl0p4xwG9T/j6/wAisiTK3Ec8RYlSAWPT2FFcNXD1FLQrk5tUej7gOSRiomv7RWCmePJ7&#10;Bs1wrTSs2bmVmJ7SPkn6KM5pWd2xsLRj/aIjX/GvfVI5XVO5ncSwERSLuP3G6gHqK5nVLryJFEJ2&#10;sRuaMHgY6/qP096zl8yP95HJKSR1jXr/AMCPaq13ZLdJ50ki27FduS2c1nUoyt7pSqrqSzeIViRm&#10;Fy6tIAxJ/h49scj/ABrDPib7XjcbkpnCgqf8/l7VlXcwiv2i8vzGZgAy8fKO54/zzSeaftSwlSJA&#10;Cu0IPu+gbqPpXnylJaSBu5q/aZXjjB65LYPOTgdehH8VbFidhVwU8zb/AK0KNwHpjpWJBcqsIcnG&#10;49M8D8v61eWSMRKX3MM4VlPH5fnTjdamia2OvtL8pBGZtj+p757Y+tXLa9MsksqqwQYXaT0A9vXJ&#10;rh49TSNeNwXa21mDD0IOf8/rW1baj9ltSxIK7d3mr3bqcj/Ct4zJudIb1v8AliUZu4Pyn/Cli1MS&#10;BgV+deCAcc4rnf7Qjh8ySOTeuQuScn3/AM/Wltb15IWlkfEwfZn36VakO5Y1SSQalbToVJUjO7HH&#10;P/161Uv94G7CkAE/Q1yuq3qiNX3DlsZ688f1qJNUzJEsk3ynIO7se4P5VDnZj6HZi8jyAA5J4B2k&#10;j86h3XQvXMrIINo2KBz75rDk1+2jMO2TcA2P3fPaql94ouZUDWtnJKoOPnfyzj8q3hCdT4VczlOM&#10;fiZ1vmogyzAAdycCnCZT0IPv2rz77fqskivujhjI+7lpMf8AfXH6U+W4ujbNLJM021TwW4P4dq6o&#10;4Gu9WrGLxlJdbnWalrun6XbNcXlyscQ4J61zMnxJ8OxCTyJDIx6A4UE+mSa4C6u9Ru72QB2MMmFh&#10;GODnng/nWrL4XsJpbc32lwIIwfNmVjljjglRgcfj3zU08M57MqpXUNyDWtdbVZ0u7W3EM8TfupIp&#10;NzD24FW4fEl2sKLqVlcKuOXhyAfcrjGfyqo+n2qanKdPi/cQERmIj5W9yc4H/wBauwRdsQ+QFQOi&#10;84rsw+GVr39Dlr4lp2t6nOTazZeWDa2V/cMeoaPaB+Wf6VnSaXeazMZL8mFR/q4UHC12DqkqLLER&#10;04BFQxzRiRYmYBm6e3Ga7HSha9R39TljWne1ONjjpPDpg+Vlcr2ZRmuh0bR76OziDw21zak5Abh1&#10;rZA46ZFOLMYzHvYKeykiuGrlqbvTZ1wx9tJoZ/ZlpKwBtkVhwAVx/wDWNMk8PWgVv3C89McEfjUU&#10;dqInV/NlcKcqrNwK2IJ0lyrDLdx1FcVTB1aceaSOuni6U5csXqcc+h/6ZJBBI21Rkhjjr6dzTrTT&#10;LuzuS2xWjPqckH15rsz5gkBWOMx9znB/KntgjHl/n0rksdNzlJoUlX95bJg8n5ATWPrWnC90zbb7&#10;t8J3ouOvqPau+a3jkXG1OewFVZtLX/lko59eKFo7oPIw9Jng8R2KzKf9NhXFzBnDEjjeB3B7+lW0&#10;ht1ZRLcSL8wBGwtgdzz7elZV94Wm88XttK9reK24SQ9M+v196ktL3xWl2IbqK2uo9jN5jQqTwpI5&#10;wO+Oua1XK3cjXYsTW0kjuLCNpSxIAIySD6+/0rF1SddMjbSbCTz9SuVEUuxtyxLjkZ6FuuT25/C1&#10;JL4gvbRYJbz7FFIhaVIUwXGSGHH0PGeasaX4ft7NSUBZz9+Rhlj+NJ2Tv1GrtWLWgaRHpdpDAsi7&#10;/vO+eCx6/wCFas1jcK3mtHvXoDkGoY7eWORZI5ipGDz7VprqFwECDZgH5uOT/Tv6Vm9dSkJa2qtF&#10;KyO2w9cAg/lmpfscMgzuc5/ic5/SokvXjnDRwHrhxngj/HmpZLo5LJbDPqW6e30oSAhjh8pzFOQ2&#10;7HlkcA+tJNpdq0jM0gUkEBuMgkY/z16Ul1cS3cflyRx7QeCDyD6g1Qkt5AjANknpxSsGhJaWbxx3&#10;FrFcMhCfLIg3E9+RyDx7etNLy/YzDJHHIyruXa7KpI7nBAznHGKjs72LT7pGK7QTgg9Cat6lYQop&#10;u7MI8LchM4Kn0/M1n7KD6ahKKepDFLeSwebDHEsTH96rHaXJwG79OQeM9qswwwQLGjxBQFHKgNj8&#10;f8apQowt1ibG4MWIIGc+/wDKrEUhi3F0DKvTceB9K1UYxVkiUrDL6OH5QjmQlgMtzjHb6UVXdh5r&#10;SKqg+gGKKwmnJ6HRBqK1NMPaW3DzKD/chAFVZNRT5hbWqqf+ekhyT/Ws6JSQMDFNlvLS3bEk65J6&#10;Dk17vIjxnNstS3d5MArS7V9E4qPyHmDDBYHkknJqNr2FGATa5xx3J/AU8T6hcpthiEaE/ebj9Kew&#10;kmyG60ZWBnaRI5ghUZ9OuK5+4u5BIIvOeGRDujZDx9GA611S6Qzjdcys59BwKx20y2E6vKzF1Yhs&#10;HAHP8vSueWDeIl+73KlV9iryKEMhW6UpIshkYhgO6kZAJ68EmrHlXqbHSKXPspHPGenY1syRItur&#10;xQuVXg/LjH505BcOFEeFz1JG6toZNG15TMZZg/hjEy4LfUnvJAlsywyOdq5AwDwP8j1rWi+2wxgO&#10;yJGG+cSN26f/AF6y9V1S60m5gLxStB1d+gPsMfnTz4rsioNuDOW/ujirpZfhpytF3t5hUxNeEeZq&#10;xZMF3GiGD97g8hOPxyetUPI1WAgJCxHU/OvJHTqRVmG8vr9vnnW2jPaMZb860Y10y0X99NGW7tM+&#10;WP51vLLMPB3aOWONqvYzBcyTRbLueCJh1QyjI/LPrVR72yjc4ujM3AYRoWz+fFdRZvaXkbNbmNwC&#10;RlR6U94YX+VkXPTGK2pUMPB3UCKletPSUjl01KDcH+yzt7ZAGKm/t0ZwtuV+vWtaewt2Qo0YXI+8&#10;vFZknhxDayxid1LnG5V+YD6n2rpnVSS5Y3+ZlCF780rDItdhljZyqbc43FqZean9hsZ5JAAxTciH&#10;o+TjH9fpUK/D/TpUZRc3IkYYDHBA/SnP4Y1VFsopL1ZYbaTesoXnAHAI59K5qtWs1yxil8zqpRo3&#10;5pSb+RDpWl39vtuLpUSQLujy2RGT/CR1B6fTNR6rqct4vkzyvC0bDfuXI98966yOSSO0Uy7WZRgs&#10;OnWuI1ZZW1WWOKIyKHyxPTnnBrx+arT9w9Xlp1PfNm3lRrJreG2kvP3WxjnGceoHPoAahPiGW3aL&#10;/R2hgjbayFecY6VR0W3ntJvtN2skcag7Y1BJbPrjp09e9WzrSTX9xGsJMSrlQ6Fvrnmu32k+W8nY&#10;5fZwvaKubiTR6rZl7O4SFn5IZfmA7j61UjtNL0Zwzs5k6B2bOO/Sudl1S8M4KfugynHlKA3045xU&#10;UU02WKuqMTkO4ycVH12F9rsf1WfeyOrtdZj1G6kgtInAQAlyvFWpbqG0XdNcQoO5Zj1/CudjmvIw&#10;CqrsK4ypwKkkie5hKlAvIZgny8gHv1rf67dWitTL6ok7yeh0a3EDRK5mQq2Cu0Zzn+VWY1YRlkbO&#10;RjNchNpjCMTq8qlDl2Vs9frzxUlt4l+yyvbSl5IVchWI6ccD+dX7e2lTQn2C3pnU+Zcq25WJ57HN&#10;TLcPNIAzJHx/ECRWLDrMMsatGSm7OA6kdDj071Sk/tmaf7TFKzwLn5VC+vcf1rHFuhyLmX3GmF9t&#10;zPX7ztxbkqHQ7s/3TVaS22hnBkDHruGRXJw6xPasBeAjIyxGV2j+tTT+NJ1Vo4bGeZUB+Y/KvFeb&#10;9X51zU3dHoe25XyzVjeKuqM7THGOfQVz+o+I9M05VM9+QrZAEY3E+3JHH41kzavca3blBI0bco0S&#10;sFH1AIyePeuZutBs7/5o7t4miUCTfhw7Z5I5HFYcjT1NlNPY9KivdP8AEFpG1pdSPcIoLiNVzz05&#10;zxnrn1JNaAtxHAh2g/3jnOKxPCNjbaVpf7xwHcYVynl78Enn8D+lb6XCgkqwYHtkGlJjSLEcSPwC&#10;cY7inG1RQcc9zis6ISLISBtXdyD2q21xLGwViW3dMii4WF+zlAGA4P500oTwR1qeN5WX5lA/GnBf&#10;MI4XP1ouhWZXiIV8HaR+oqbar85APoaf9mAGRt98DGajeB93Vsegai4WKl1bRtG26MHIqCOKWxjj&#10;a3kbzB8212JA64x78+/4c1edTjOT+J6VEhWQsTwwOCQc0WTBNorzXl7MCz2wJHdQv+FILe4mUM6l&#10;ARkcZq6EOD8wI/Wgl0GUOAfSp5b7lc3Ypx2rxDDgv3orQEzcBk57kCiqWgnqcrcR3OptHCEMKk/e&#10;LYz7Yq/ZaRY6XIs008TSL/CFD5/A5zV+W0UvmoUtIwx2IM98V6Dk31OWNOK6FiP+y5XMlrCbdyST&#10;Gy/Kfof6GrA2qOcAVVSE9sLjv3qZlBxu5x61Ix4dWyF5x37Vy1wrx+IJIwCVbD564HSupHp61kao&#10;GWZCP4jitIV5UbyijKpSVVJMvDDxbAWVCBkeo7/pViKCMIAikqRgjP8AX8/yqvEUjhBLKvf0rJ03&#10;U5JdevsieSz/AIDGflQgDOB9Q1cdXETn8TNoUYw+FHST6bBeWjRToGjPUNyM15jqelTeGdV8qJsw&#10;yfNC5UHjuOeM11KeLvO8xPIKKjZVmbllycEj8K5/U5bnU5PtV9dDYpxboFIVucEDrz3OTWUZWej1&#10;NOW6szNa7nlcLPcs2RkZOB+VZt6zpMWQ/Q9QDUl40zFY7eB3L5KOV/X86gSC7kYI1tMHwQ3yEr9c&#10;+nvXoKcnT5p7dzlcIqfLH7je8D6o8OvGC6dzFOhA2Moww5B+YgdM16DMqrcMolilweXibcK8ght3&#10;lt1aIE7jw6n8K9M8P21zDoMPmSRy/KeUkVse2c9avCV0ptOWhhiqHNFNLUvPdpsCOPm6ADkn8KI1&#10;uHbdjYhGMMMmsCfVorTWIY5QdrMFY9dg9fzrfM5PK3MbKOdyHJx/k/rXZSxEajfL0OSeFdO1+ooR&#10;RuAZ2YDPDbc/lVW6ineBvJIBI4DO2KfeXNlGoMk0aOf7rDI+opYJI9RiKQTo3sWOcVTqQvZsapTS&#10;ukU4xcDSvKlmyXG3cqj5fpnr9TWfa2CWs3mJG5JGN8hDZ+nFakpjtmNrO4YN3680RgbwpcEgYPpi&#10;jRtMeqTRVOGk3M6BhwcydagltZJVdkt0l2kfvFydufXH0rQljSOPkrhRksW6CububnUbbUWuNOvC&#10;YnwGCqCuM+ufr/k1liVJQ03NKDTnqT3tnbWUe9ELlxhmQHjnoQehzng1Vt4n3OghzDjdkOoI+ozx&#10;VK9V5JC6RyLIy445DZPTJpLK01SCBpJJhED/AAqB8xPWvPhFzleS27HfOSjG0Wbf2YKWVZdij7yn&#10;GB+PSnWlvLdIrx+UFU4JWdRz24zz/wDXqrYPdOzfZ089XJDLMysGHXHP9BXoPhnQ9KvI1uJLKIb1&#10;YbNxO0g7SDg4pySi+ZrRijeWiepwFy08r3CeQsojYAj7x6/3c5b6ipYry0e0Fu8UcUgPAZQAcHuT&#10;7ivXotKsoLtnhsIEYjHmBRux6dOmQO9eN+OPMsvFmoW9mUC58xkPbI/EcnPUd6n6y4vuvMr6upLs&#10;yoshg1Fbm1COJSRJCTyMdh61ZWzvrstdWU5Cb8hC/pz+B56GudhvZLO6zPEElIIAIxkE/iD9RV+2&#10;1J0AulWRFZwZGIJDAdMjPqOvat6M4NclRaGNWE780HqalxZXkkiyXQ2qDuKxKWzj/PStBpbRLR5I&#10;p1cRsE2lsbm44/Wnx6rb6gi/ZnUEjkkHj9P61WWNAy3T21zNcISUaRVAB6DgHpXppRVPlprQ898z&#10;nzVHqYb6nbSX800kDW4jIIUAZYjgA8cDA/nVC3u8uSyASMcgKBxk8jIrq7yCx1ZVS+tnhmBzvRcZ&#10;/GsLUfD0luDJYtJMBj5SnP4Hoa4q2AkleOp1UcbBu0tGTz6lqESMLWVFIUfLMuM+nI57e/SoYPFW&#10;u7mEmnoNv8cbEg89Bk9eelRQXEogTzvNVkwSkoK+3Q+2aspcIFaSVAT1V04xXlVVCLtY9CE5PUuW&#10;vizU2/dzaUuWOMM5BP4V0+m6y+pOtvKiKyx7yyNnHTvXEfbklLGI7nVizluWz3we/NaHhiaQau4Y&#10;L/qjnrgZxgZrKMZT+FGrnFaM79FlzlXBX3NPR9v30YY53dqzFvZLdxvgcrjghhyavxzQyr5/msvP&#10;B7fjS0vZla2uaUZDDcrAj3PT86ZK6ZOSOvI7mq2RKylJMheoU5prEqMjPPqelOwriuUOQpHPaqsY&#10;8w4RVBz0zUsbnHlldx7ionji35UhWU5wDg0wLCxTbSuVH0pfJuQpOxTxkZbFJDLIHDyRo+OjKMnF&#10;WvtCS8A8jqDQIrosqkloxz360VZ4Jzn8M0UXCxnyKMgtyPemNcxx/LnGayrq+kc/e2j2qEOWXkkk&#10;96UsU9onvUclXLeqza80ZODTvMG2uYu9XfT48yFQg6FuKXSJH18GRZJYl/vHkEew4renWlU0hFtn&#10;FWyr2HvVpqMf66HSpKuAc1l+ICGshtnEMm8bXPbJqTULOG1t4xavPvA+dgoyx+mf061UjtkliZ5k&#10;BwCQX5OPU5r0cPRnJ+/Gx4WKnSgv3crkNvPcW0MMckyszFi7MoOcdMD64pb3xbaaNoeFgEUjMRjG&#10;BjHXA/L8arWTyXNreokTtKkjxKQoO04Uj6VyT6sqai39p6RHeGLMcbZKA4x1GcZGa8/G2dd2Vka4&#10;WLVJczuzU0OS21rUJftFxGluELFkON3OByeB+tb1zqOm6LZRW/lPeIr8xLG2Y5mzgKx7nPrUWoXL&#10;XuhRskNvAhtQ0YGFROAQQenH5HB9azvDlhe3Nn9okvGuFiZiUYna8hzg7e2Oe3pWHKuhrzdzQtL1&#10;ZblGlt4ocqQ0hGSnXA3EYz+GK6ewsrTUrBnlXdZ25kUyu5+Zh97sM9xnpxivPbrULu0jmDGC5fPl&#10;bMkZx15B/WtPQfFLaZpd1FsikhSTzRETv2IeCvHX5sntVSqStyt6LoNU435orcr6lLHc6k0Wk2MY&#10;igYibC4BwOyj046Y60lrZzjVGKzZtwu/y4/lVj7jsP8ACugj0bRtStk1u1v1gh8wvNbqQgbp823O&#10;RnaDjkHFYWtahaW10Y9L8w4DfvCPvHGT2z+PT0rNWE01uTX8iD7qfMwxjrWR/avkwNE8qiCRwG3D&#10;K9ufXj+lZxu7iaNp9rlQDuwScY9ayp4J7i1N4ZwAr7fKJ5/zg1UXyu6J5L7mzp2uw3F/LBtG4HET&#10;CPCP6de546+tdvb20r6eZbPY7gfMueR69BXHaf4FlaCOUapEs0ibwsi8DOMruyeenNdrbkadYzXt&#10;1BIxDnMcXzBuewHXvzxzV7aobd9yLRnN3AoeNhGh2s8gKsSO4q7JA7Dy0dST3B5P/wBaoI7+LUhE&#10;bfTntipO5WPQZ7j1H51HLrkds6wLCCXIXezDr7j8R/hXp/WYRpq61PP9hOc3bYtJBGkrLLIjOCFO&#10;4ZYenXmnSQGM+bC6AY+7tGDXKzXlxcx3Pn3UF2/Km3it2YxA8hww6qOO+c1q2l9qE8UcUemCSNQF&#10;Z5WIJI/n9fetKGIU9HEzrUHDVSLCXtuL8RzwMzHoVj3AZ9u1SahYJOilY41YHCleqkevNLDOfkL2&#10;qpKxIKlieD24FTy2BWFmePAUYBPzA57jNb2VnfUyTd1bQ4+VYNLgjNzBNKXlaNAj7fL2n72cE5J+&#10;nQ811nhvxXbWlqbaKKTzI43k2ScvKclmx0GfxFc3qFzqSS3jmz860DgL5Z2k5A+79O/0NZ9pqd5q&#10;NwkMVp9lwpBdlXcT0HQD/Jryvq9WTtFPU9T2tKKvJrQ9HsPihpN0qeYzJIVztEL5x7DBz+BrjtZU&#10;6j4il1K0jMjHKsZXKjk4DIVwRz6+vSrelaXqdhZ4ltbe7UEsJskOvfkZAPf/AAq5HqyTzw26adJC&#10;sq/PJ5W5QwGevGRx69a6Y4aEZcsk7nPLESceaDVjkJtOn/tAMtg8T7NhYLuVgOMng5/LNE2n6hZ2&#10;iSwxoyy8iLHyv/Q/h269a7DUBKkGbREMx6EtyPoKqaVJqFyTBqFvE8SkSKAy4ZvoPr1p1MMoyXIn&#10;/XmFPFJxtOxzFtM0tnI628tpOVZMHjJxz+FdPoespcWnkX8PlSLgZJyHz3H04rN1GWDT9Sd7q3YQ&#10;CTYEZyxCH+LPcfrW1DBo+qxo0BHy4IwSD9Md66KLk3o7PsznxCha0ldd0Zt9dT2N23npC8X/ACze&#10;JcNz7H2/l1rVttXSeJo0tcuV6g4wcfjzU6WARCCfNXdkbwOP8auGBIcNcWgjc52naK3Tle0pfI5Z&#10;Km1eMfmc7rdurBReRhoio8u8iYKyHPQj16elUH8J6xFH51vEL2zcZ3RYyOM84zgjiupmtY7lHT5d&#10;so2OyjqPQ+3FQWdjf6U6rY3phAPIVeDj1HT9K5auGlP4rP8AM66WIpR2vH8jnLfw2ZAGlkw5wWXa&#10;Mj1BPr0/KtqztbXRl80gKoYZY9CT0zW/LeT3MTC+sIHl2krPCdh3e49Kwb1LmVx9kldHUgHaw5X3&#10;HetORRpNU4qMv66kKd6qc5c0TWu1c/ZWhmiwzEyJkZwFJ4zkZyV6ds+tOcosWwurOqDaQuDnHeuI&#10;m0zUoLv7RLLNO7sCBuwqkdDxXZRRmOCPK4Y/wisaeDjUT9stTorYvklejsW9PACnzMgnHK8f1qze&#10;K5t3aB23N0xzj6Cswu/OWYemDThIfJ35fGR8xPUUTy2FrRdiIZi2/eRp2eBAqgliBlVbrmpfMWWM&#10;P5T7vRQM/wCTWPHcAXO5vmJ/hPSrVvPGk7JsIBPPPevKxGHnQdpHpUK8KyvEnFsg/wBIijbzGHQn&#10;rSyYccqVYdT3BqwZhsVS5PH3mIpcF0IYZJ7j0rFM0aKPmupwWz70VOsC+aWyeOACetFUI4xctKpJ&#10;3c+tWGl2rlVPPeoGhAnTbwG6GllEsQ2ZOa5Ej9DaTaMfxJANR0+NQH+STeMNt3cHjODxz6Vs+GfE&#10;mmw6fBa3FsdNfOwB23q3vuxxn3AFU5LV5uZpCo9Kr3drbSWrHyxgDIJ9q2o4upQ+HY4sdlGGx0Up&#10;t37o9CaOGZMgqQfQ9a53Xo7y3smFsCUOdxxyF+lcVPrGp2aiTTbh4fmwyFQVPHoa7fRtd/tjTt8i&#10;BZgNs0ZHQ+3qDXvYPHQrabPsfB5pk9XBPXWPc5i41WTSZrO/t4pHeQKkgUFjkdwARz+NRal5viOG&#10;FDG1oFZpJSpHPYDrgfUk9aua7otxFP8AaLBt4bBMT9Md9vv7Viyadd3kW2O9RZnz5UbDgfWufG4e&#10;rVrOVNaHNh60KdNRkzRksbNNMNl9qluQNqiGL5t5HI56Dt09Ks6eraNbyS3DmzaXCwQRhpHT3K4O&#10;D07d+1c7b6hfaVaBvJBurV2WQZ5zk4bHQ4/T0NQw63exX6zJLI0rtuDM3zKT1/DAHT3rybTi7dj0&#10;bRtc2PtEFrcxPc3IaMYK+dauCQeePl/U4qja3WiwW+txfvRLdoPIkSP5YiuSAc89cDIzxzUOqeJ7&#10;/Ukis5khQQDkhM7iOAc89sflirfhzw9d6rIt/LCRbRsQxB2qOv6Z/HnvW3K2rtGd7aJlGeCVrezl&#10;WIGS05BUhgUxznJ5B7D69KS0V3ubeQTgeYSGPK554QDGc5xx0xz9d7xNYm+aFbee2jELCIrG52pC&#10;uMAtgfN97P19s1z9xYyaVLb3zXKvbvKo+Zw+8KRg4GccdOfWtFByhexDaTs2beoWZt9OYK5jWUcr&#10;1GfT6f4VRtlQaRMs2xT5rEHOeqgf0FMv/EroY7ee1TcT8hIB46D2q0mvaTJpsMEulgtIjEOvG05I&#10;P5YrGMXfUu6N3w1HJeaTcudRiMsClwtxjJHoMc4/PrUWsaqiW4kinUCQDETJwff+f61y1qVn1QzR&#10;yLEzARiJRwxAzux3zg5/CodVvrZdac21rLBKyLH5IO4Fu5XPQZzVjtdm9Br6bpbZztjUfMExkd8d&#10;MEc4qW+ks208FmVnQq67z947h2rA0gQTXU9owBkmCsGz1wMH61Jqem6ms1ta20FxOF5Vwm9VzwOx&#10;5+tNEPQ7bRRDBCd8QETOSQigcY659eD6VpPPZRrlrkYLEEBenTp9P8fSuT0QausX2PVYWjxIHEzY&#10;AZcHqPXOPrXTxeXg7ZlkVRuZJCGHT8+9evg03R0ep5uLaVXVaCI63aO1pOrKkg3h/lJHqM02/u73&#10;ToQUE+XAVGYB1BNNF7a2ztFawJufOVj4BNXLX7RJPHcEwXEZQuUKlv8AZJGfTkdO1TWxKhFrmvLy&#10;ClQc5X5bLzOWfXb6Hcb+6SVZMldqAFSOMgAccY61uXGtQG2tpLny44VQfOUxJJkAj5cCsq4l0ObW&#10;ttsbxRLnbJZcMhySco33l5H0wK09R0u9u1jQXjvApLOWj2g8AkkccnrzxXBR+sVHeLZ21fYU1ZpE&#10;ltdu8nlOjxpOPMjYkkMOhwfTg/WtM3LGILIEK42qVXBxXLpbxwSQh7h7iEDyw7E5U/7VaUNwlpKs&#10;JaTexx5QPB69jwM17FKb/wCXlr9zy6tO/wDD27F3ztpwSDngZPU1YkW1t7yUKsBkTjcVHII9DWXP&#10;LCWLznap6JK2Afx6CpPtVnOVEr4kbrk5+nNXKonKzasZKk1G6vckvraG/wAu3liXHB2jA9DisqYX&#10;GmLGY4YzjkyBsFiSevr1Pp0+laghiVCXYbCMfMeP14qrPIjRqYnDKhyoGOPwrGtThJ6aNa7nVRqz&#10;irS1T01RFeaxIul3AKHeybFxxyeCePrW550J0+wSa+MlwIArRkglMADGOozjOPrXN3N6t5YOrQoJ&#10;NpyRx71XggSJ1DyIIXUiQr8hBHQZ4rklV/2iEk7nRGnahKLVjpVigBZ1+Qj7z/dOPrTL29mtLXzf&#10;IM0a9kzvB9c9x+B/rXK3WsJEkn9n3F60jdBIAyn8WGT+FUG8UalCqxNcKTjaV2gke20Cuupi6UdO&#10;vkc1PB1Za/mbmo+KLiK3wbYrEGHEykk1S03xPcSWqIUDQlWCNt+YHOMe3rWGst9rJjE8zvCjHEmz&#10;ATOO2R6d6vTKF2wQy/OR8gCdce30ry6uKm53iz0qWGhGHK0dlaaoxRDK8eNqk7pCCpOOD8oA/E1Y&#10;GpwX9wzQKzhVGdq5x9cZrziRLyCQ5fdGRkyM+OnBz71ahSccCaNW27sM238q3p4+po2rmM8FTel7&#10;HocD+ZwwCk9Qe1W+CgQ4YEYzivOYZtSt2y3nJCTy0bHA5x/StO38R3lrIpaQSqDg5PP/AOuuj+0I&#10;N2krHN/Z0oq8Xc6YoFLlchh0yOp/zirlvMNjGVQ7YwCT0qtb3MN9GWXIPAOMgZpfs8SHgHB9812y&#10;jGrG0ldHLFuk7xepc32+1RgdeC3IFTOJ12mNkbHp0qkG2jaVyoFTRT7QSowMYye31rgq5bB6w0O2&#10;lmElpMtkylRuVSfUHoaKQhpLcsrB+ONoorieBqrY7Fi6Yi6BLqaFbQ2/2aLmN8EZPcE9c57EVzr2&#10;d7LqclnFCXmRipx0BHXJrq9I1E2Klhho9u1lz83GcH3q9ceKF8kJa27STOMJ5jADPqcVxunGR7tP&#10;NqtNtJXXQ5CTRLyOya4kg+eNvni749RXO6lLHFb+cgwG4XjPNdwZp7lzJcvickgFD938B2qvGIoW&#10;ZrgQyy7ckNABg+uBwTWcqN9jro524puauzz2z0ye8mLwWzOCctsBIX1Pt611tvpK2Mavb439WGPv&#10;jvzWrLqUkAgMctwyKwyiA42+wHHTFSRhJIHnEuN7M4UjHzHPGO3NaU4Kk7p6nnY3HTxiUWrR7GHe&#10;SqylOA0ZyCOhrjb28vLedpLRScSFSNv3SRnj8K6zVPMjkBdSCykZPc/5Irz6y1DXH8QusMLy26lg&#10;EIO3k/oc17lWs44dTXU+epUU6zi+hobFlt3hdtrsMhlJ3Kfb/A1Da6cGLRo++7AyBty2QcEf/Xrc&#10;XT2t7gNeJtkkUy7ARlR754HH16VcttRjtby3sLdIVvbiRkVsZXoMBjk+/f16V4yiz0pTRas7J7aO&#10;GO6gh+UbinG5/TPAHr09Kde6uqQFxugVQV2pzu57Dr+B+vHFWtT1Czjs2d2QMOCRg4PXFebazf3M&#10;10vkSfewGIGM544/DrW86k5pKT2OeFOMXdI1bq5TUk+SIrbFhuLAFpQOeoxjrj8KuWjaa3lWyWyx&#10;tvxyBt/nWXBeCzs4beNlJRDlSOnc022eO7Mryx7WjYgbWO30H15rWhiJ0tiKtGNTcwPEVleWeoTy&#10;yI/2VX2o54UZ6AHpWf5rPBCVmCshLKudw7HH8/zrqmsTNH5czCa2ByqF849xUOp+HYr+0RNPjihd&#10;CCxJ+9+X+fWkoqrN8uj7FSl7OC5jP0a6hGqxveShGRN6ZcJvORgZyMdSfwrorrRTqWqrdWREVsYw&#10;sjSNuO7nO3Hb5fWq/h7wobd45rySCTcMLGV3Ljrk5HPTp+ddFqWoQabazNGhuJIsZMZzt68/p+lZ&#10;TjyuxpGV1dElhpGn2TfagqGfd802ee3QdB+FXpNStIpmEcw3d9rE/wCf/r15/qFxe3ywSSX0cbGZ&#10;kUIOv3SOc+h9BVrwjNJc+MgpWe907Lx+UwDBFKlUPOBuzjms/ZTky+aKV2du0kFzbmFZV3scKckn&#10;8Pp6VBcsbf8AdnJ+TB3IMdhnH0Fdpogt4vDXmWtopJUj7O8gClwAMkdhjHB7tk+tZ17a2a28jefB&#10;DIq52lxlnxyQM9CfT17UkpdAdmtThTZ+Vqf2u3dlZgVdWbPJ446Y4/nxUhiu3hSGCeaONZDsMbFS&#10;pPJAP6/gfU5u3rjyAYlG0nkdcVCNUWKBUfzw2Tu8vAI46hvx/n61SXMiXdbEOmacPtu6CVhLjO8N&#10;ggeuRXT295eQSbZ7mKeMKS2/CnHrnP6muWGpCFSVtRgnAZmyB+nWoY5bi5vt0DPuAJWJW4x04Hrz&#10;XXTxFOjG27OWphqlWWuh1V5Npt0727JDZSZzFtlzuAzknpgD8cVja/ctp8dpcRo73PzAKoL7uPwG&#10;eO/FLLqQeLT4L6OaF7R8FkAJYbSrde5IT8j61pWzadqbvFZRzLCkeGleNghY4JUEsCW57dfXvRLF&#10;cyaijSnhFHWciPw9ZJqNrDNdiNS7u0jTj5kCqQAB67sZHTAPsasap/Zd7DcN9oQXNqrI4j2pnZnJ&#10;AwMgAE59PfrwWr6trOm6zGWfykjlRg0CHYec7sNkcgg/lxR4hvp1ha0trozXE8eJbhlTJRju2sQc&#10;EnnJ9M5rjTb0ZpVg204vY1tN8QloPNZZHjw0kZ279sYJGW6cjB571I+qW+o6et1HM0Ww4Iz/AAHp&#10;0Huc/wAqwheasdNexmjit1CDzVDAMFI9BxnA78jjgCm+GFtr1L61DgKjYVPUdh04yc8+1TzS5tXq&#10;auEbaIvzXkQVnM4wfl5BOadLeCGzjeQzMvLMDySO3J9qr3egO9s8Nu0ylXLAbieOnXrirGo2zTgJ&#10;OuzKBRhx6DODj1z+dNpLRMSd9zMm1oyMBHE7ccqG6D1J7VNZ6VbXTLN8i/Nl5Np46cE4579qt2mn&#10;2dvu8nfKXUgh2BwO/Tr+VV9V1JLWNYpJduWxsRcEAY7dMdahSktIm3LB7kl3qFpYiRLcPI6gADPH&#10;TAz/AId81mW1zILqW4mO9lzu2ODjt69PSnQXukOJXCiKRx8x2/e/wqK3tdN+0NLHOwLZ+XPy8nPA&#10;qlHQiU76Dy/2mXz3kYcAkbeQO38+vepJdVVJOBlkXGZXz/8Ar+lWLRTAo2TCXDAjzQG4HQYxWrpS&#10;NYvJI0KSxvGQ5IBIz0x9Pr/iLhbmUW7Izlflulcw1n1G+VVt7dzEfuhI9q/h2rZtNImgSO61JlEa&#10;tlrdW+b25HH61b+0FBF5KIcnLEt0Hv71keIdYV91rbvwTlyD19s/56V0VJUYfw9ZeZjCNWfx6I7O&#10;y13SbgiNLpIpCfuOcZ989K1Emx0IIP4ivD0mO/Abp+prv/BuoSXEc1q7l/Lwyd8A9f6V34TGSqS5&#10;Jo4cThIwjzwO6gdCrK5Az7daUx7NwViQ3HAIqoj7W+bgirJuAqgqw5GcGu+UWnoccZRe5c8mNACs&#10;pjkxz6H8KKzDeusxkfa644B4xRWTi1uaJxexoGPcpUgZI5qNWWKMg/KqDBKqc4FEt9amAusmcDgD&#10;jpWUtxPNDKv2qF1OQV/ixjpivmm0e+kyR9St7a2BiklnkY4DOuBSRBZyXZ/MJPz8AjHrx/nisKa4&#10;D3rqQjLgKpHGD/OooZ7ppMeYI4jxggEmo5tTTk0udA+vRpcNFFAeeCxPH5d6n0y4+0R+QGcSsc5Q&#10;YwPrWApiiGwsDt656/jWlpV/HEWj5JcZBU/nyannfMWoJRuO1qW3Mb2sRBeP5t2cknHT3riLG/jg&#10;kMlpJiSTPmFlGc9wO/SvSLZLS7JVlwxxu3cE5GBz9K8obRZIfEVwUnaKJvn2465/lXpUpOeGa6Jn&#10;BUSjWv1aNW71KGVBJOW8xCQHxgE+478gc+oFZtvNfXepG5htmwowHI2jAP3t3Y/StqCwtoUDKnmS&#10;A5V5DnPr/wDrqwZ41lgdmARjtZv4Sp6EfzxXNcuxS1WyfWWhlvZmVo12OI2OHP8Ae9jXL28CXOuw&#10;6WGeMiXazOeAezZ/+t3rtJnghcRysFKcHb19s1hXclrPfbrYqZmTaH285BwK3w9L2s+WRnVqezhz&#10;Is6zot1YpI5vYLkRIGXdyxIxjn0IP+etN1DSNT0nS4JXsQscseUnifcGbvn0Oc1SW9u99pbS3LLN&#10;cOsU+cklSwGWHU9M/hW/d+IJ7eNtMgvxcwoOqr8jHrkZ6dalQUXaY+aTV4nPKLwWxZoyyn7jbGGB&#10;z+HQe9XdBsLjUbiSfzHW3ztXg4fPXr24/GpbfVX1fVVs7iWRlRFAwgAXZwOST/n2rqHj/szQGggz&#10;HI5U+Yo+4vTAx9Pc9aydX2bvE05HJWkUmnF1JJawA7I+sm7B56f/AFz6VEdMtCFlmkliVsF0RgM4&#10;z14yep61TtmiSYyRyvuRiMkYz6H+ea0ctNOBjJYc8fhW9CrGMdI3ZhVhKT1dkT2OiaDHbGSKwi+U&#10;5XzF3EcdfmJ74p1vp1tYmRbeFbbPV1+UAdfXGenQetaI/dwtHGm9NnYZB6fzyK5nX76bAt4nbGR5&#10;jZ6E/wD1sV6dapGnC8t/I8+lGVSVlt5l+512XyFtTqVxKQXLpGyxoBkscvgMfXG6ueu9UktsnzXF&#10;02NiKdgQdiSeSccD61FPc/2XFxGVmkH7rJXp1LHPv0x1we2RWakR+Se8J/e4kCuxLHsW9h2968qV&#10;Sco6aLyPTjGMX72r8zrdNMm8WM7JvWNWOCOCRnaPpwD1/pVTUS0UjxlGkZRjaT3qjY3NwL+C5klZ&#10;EZ1zvbaGXoMDuMHtxx1rr9Ss44rtZkU4kSOUMvYdG6/7R4PtXOvM3bvqcf5Nm9q1x5ISOP7zFuOO&#10;4FMWPTwiGMxfOvDZ6/UdjVa4O27crOqpH8q+aAwyOpUc+nHT8KjuNekQbcmQ4wS4wM+uB9c/h9a6&#10;Yunb3bp/eYtz+0k/wNB5bhLXyjOZEGGC4x7/AI1m2+r3MV1+6vZ7ZMhnMZOAMjJx3+nepdKvJ3ja&#10;O6VmQuGjYjLAc7ufTpU62llPKDJCoUjPykjd9cVzuHK3zaHRfmtKJr/D+N/EmuSQXiLcw+W2Xl6L&#10;juF6En+uais9B0+fXxHcsI7OIs8itIADt6Lnrzn8R09ajtrgWVqbezZ44zyVRiAc9cn8Kcy3/wBn&#10;85LSaSEZzKFO3j39OvNRfmloLk5VqXvE1tpdzKv9kmOFRncUhOAO3ylskj1zWZpsEWkRO8KIvmov&#10;mBQckrn5jyef/r1nX0+o280kMkIjZDg87vpjHFVdO1GW3liub+F5EbepgB2kxlSCfxyeQfX0zWrp&#10;VI79SOeD2O0mme30mK7nlZTIMhONuM43A4/zim69Nb2sCPMbeUGPbHtY569cDGMf1rB1TXTe+G4b&#10;KSJEWBwEkjBxtPQHPfAA/Cp7IG+gWSfLhFwrM5IU46VCgk9Sr6aFCKzu5Gka3eTB4RlBXgjP9aju&#10;LO4khi+2KHZBjkfpWndXl9bW0bRz2R3kgKgZsAep7flWfLrN0CySeQxHX5T/AI17VOrgotO34HmT&#10;hipLf8SlLYxKuY12E9QKasEqFWSJZFHBX/8AXVldT3f6yGNuf4SR/jVq3urRmDMrRnPXqP0rWSwV&#10;VaOz+4yviYPVXM+CwubyN5ISqMI/MKk4IG7aBx0JP8q1Ptg0awDtcNPK7Yxv6cegrT0WC2FvPLbz&#10;ZnZvNKBhtznKrjsMgfl6VVuNIEVwontxJGo+WQf8tDnn9cVxywHPZRZ1LF8m6ObudTvLpioDMP7q&#10;joPwrNkkMmeceuK7S1uGFwkNu8cNszMZH2YJPXgDsOn5VcuPD2kXxMm1xLwWeJ/vHvxtrnq0IU3y&#10;p3ZtTqymuZrQ85jDs4RSSxOK9c8K6Bd6Zp5luEAlmAOzPKqOmffmq2laHpWnTb7eLzJufnlYb19h&#10;0wfwroSUi2hnZRjJDc4rswEIKXM37xx42UnHltoBkA60wzE/u1VWz6n7vvTDcW105jh3MF4MgHU+&#10;lRahc2ZhW1s1Hmom6VyTxx/OunE41RXLDc58NgW3zTehUv7uONiqv8wHTuaKqWtkROJHjmwOSWOG&#10;JzxjrRXnxpqWs5andOq4u0I6DbeeSRgysWLYHLc1f+yzMwcBmyMLnofyqUw2iHzYmSaZxl228D6C&#10;t3T3M0TKZAJv4VwAOnTivGsmz2eayMmLRZxIhkUj+dK9vvuDGY3B6AKTuH1z7D9K0b66a3KM5j8z&#10;f5ZVTwo65J69utUJLo3U2wERwqMZOFJz39f/ANXakuwm3uZ8lq5kby2V4Wb5WkYDOfQjr/8AWpNt&#10;zZQK8seYyxVWIyfp9M1entTBBFFuUMcMx252j29+KuxSfaIRbiEOQNpDtgNx9P8AGtIpXJcpNDLS&#10;4xYENLllDFlbrz0xj7tcrftHBqkVw4GxkKMcdD2rbuNPFldNHFKBHOQF3EkKfTPv/SqqaC2pF0uJ&#10;vKVVJIAy1fQ4CjTlhZRb1f8ASPCx1WcMTGSWiMmXV7SzGTIZGPXYxAI+nU/lWQ+qXN+7R2Fs7bsg&#10;oo4HseeO1d5p3w00aRBKxkuRjo8hHP0GK6WDwtb2qxpbwKqJ/CvFYQw1OL99lTxba9xHlln4S1O+&#10;YS39wI1bkxpyfz7Vv2mg2GlunkwmWUfebYXYDue59fxxXcnRCQxMascfKCAAKt2+kgIvm9VHQf1r&#10;sVWlTXuKxxN1KjvN3OJvfDsGoxDbas3RgfLx05xyO9ZV34XvPtBW20rbGev3UH/6v8K9ZS3hU5CZ&#10;I4znpVbUbpbLT5ryVN6RqSF/lWFWrGorNGlJTg9GecaD4fltHuJ7lo1uS2em7b6DPf8AiJ59PSi+&#10;luUviYWilQjYUkAIVfXbnjt7ird9dyQ2aiJi8jt5rhcAk8H8B17VJpNjLqB8yRBuJLDHUc5xnv8A&#10;jXnYfDfWJuT0ij06+I9jBL7TMvTYi0cs7bhMpKurD5ABx8vqOM/jSWr3c1yv2mzBizgOJMkAe3p/&#10;jnNdYbHy2YOuNvcjH41mTGA30SrMI/KX5GQnnJIIx0IG0f416DowoxVndHDCtKrJprUht45HuHRJ&#10;NgkjcJ0AU7Sew9QBWRNYC51po4pGk5JdXGQq9Fye5GeeOcV0SXjz3UIQjGCxc4ztHAIA/wA8UqS2&#10;9lIsbBQ8uQuOC57549/1pSpKsnZlKo6W5xNzLb2V0X1CaJ5l4jgCb39mbsM5zjPf8Ky59atnvHnt&#10;4I0LfxyMXcfQ9vUYxj1r0O+sUuAG2qzZOVcZDD39axrjQ7Ll3s0jOOdnI/wFWstVtJE/2jrrE41L&#10;h5m3xRLI6sPl2lyRgnPOegWu9v2iuYbMXK7QIwhJbGFAY59+SfyrO+wxCJo0xHDj7qDlv8a2/EVm&#10;LWyjDYJeKOQdP4t36/LXJi8J9XS13OvDYr299Njgn0OWWeRlmAhLHYQMkjNNPhaQtvSXLA5ww5r0&#10;m20i0udJtSitHcNCv3V3bjtHOKpfZkjkKuOUOK9XD4fDygk46nl18VXjNtPQ41PD175LM67Yy+0s&#10;gwTx0/z/AEq1b6OZVFvHCzSdivUV0wuUUSR7S4bgKPWpba1uE05poCv2iR+65C9gD9OT+NFeFLDU&#10;pNRuXRrVcTUjFytY5DUPD2paQqTXGWSVdqhTzxnrjjrS6Elzd32nyBm+zR3BYjdwoHzOf++V5rtm&#10;s01G3NncSB1EivGQrcPnBUc5II7dK45IbXRL26ktoZzJtaPym65bjGOexxnrXzztzN2se5rypXMm&#10;W5RppdxVwXbAbPABwOc8Y7f5zSaw+0XiytIx3Y5I54z36V2llotne6e91HaeVdFMmNgwUnqQu7+l&#10;cbbX0slzIGVCpHQrjae2MD8K0avBPm17Ga0k1YW/QxWrxgSHJVlXaNoPfPrV2yuJDoxtceWEAxnI&#10;OMnJ/PNW7mE31jGkiESsoLMOoYE/pjp1ximXNvHarGEUgrGBtIOGHYg/T+VKVOUVaS1HGalsyZNK&#10;LW8blF2uMoWGSwPv3qZvDbXMA/0dTKvcKCCO3bgg5/P25k02NDZRPLaRujA4blT19R34FTxMqKFQ&#10;BoYsloQxV42x94bSN+cdz+Ve45OlRUoxTPIX7yq4uVjOuPCcHyNJGYyVHC5UZFVJvDLxHdbTEMwz&#10;tPI/Kuttb6e6cpeyI9qQrRTbAuFbO3PoQQVP0H1KtAFLLGwV/MBViBtk46D34HXtU+2w06XPOIez&#10;xMKvJGV0efmy1G0uN0qOGH8cecj6Ec1dfX737B9nfy5I248wjDgema65EUrmdAQHIxkMCM47fQ/p&#10;61SvfD9ne/PFO4dsltyYH5g1H1f3VUw7djT6z73s661MbwjFbT6uy3kjCOJCUByST2/n9K7y4soI&#10;YliRiGT5v3mMHtgnOT1rz+806awfBQMgGFnjOQf8g9Ota+jatBFHHa3YYxqeHDnnj3/lXDzS9rea&#10;OucYulaJajV2fYIvOXqdpIyOT1GMdKuWWqfZQ8V2p2Z3ht2QeewJ6f4VsJ/Zz2nmW11md/viQgNj&#10;P5Zz+FZ9xGkLRiUrOsP34kPQgYHbB/XvWsJqPvXszlqU5S92149yR4tMlibeBCrDh1fYTj0FYts5&#10;0u5ktoC32d5Q5e6OWf34Gcf571uWyRXbhIrXnIOCAf8AIrZ1Pw7Db2CX8ux9pzPznjtgCprVoNba&#10;l4ejUi9W7GBYa3aSTE3UPlYx/rSNj89N3b8R3H4Fc94gtbiKMvY3TTWUrbGRWyI2ODnngD39qK5r&#10;HddG5bxwQkNM28EnaE7jpnOPr2rpLW/tYgirMUHQIccjuTjvXJSt+9bgFm54BH+e9PWSNCEkIcj7&#10;uf8AGvNTO9o1LsksbeOJWMhJ3MccE8dTVZ7OPdgyxlgTlUaplkhnj80JwqnqTgn0pPtijhVj3AYy&#10;q8/l0qdmUtUMW3uGDEOTtfc5cnJOD69+tWEjltWkeOTc55BYgZPrUCX7xfK8nTOQePT9eTUlxdLL&#10;HGsZjLOfxXp/9atE0jNqTLNnNHeF4bg+YVYgHZkMPcY7c1HPIs7tPECAzHBxg5oWNvsrxrvCD7zA&#10;cE5zz2qndazDHLFBIo3sAWkycDt3r0cBiVSqq+zODG4d1abtujo/D80qSMSxJK4K11Yc7Ac4yK4a&#10;GUWqfay+xYfvttycdx7V0VvrNvcWscqN98A4Of0r08VTcp3ieLRfLHU1ix7854FKAMetZo1QZyYi&#10;Qfep/taMFYOQuOc9vrXM6cl0NlOLLLD5cDrnk965rxbds1rbWK423Ew3+6LyR/Ktw3Maq3z7mYcB&#10;RXFeIJpJdaijcrshgLBcdC3f8gKzqJxg2zWhaVVI5q8t860oR8beRl+QDwce3sM967nS9OmECC3k&#10;YOoGCTxj0z2rlvCFk+ratPfXSnaWKqW6ADHA/wA969HYpaW+YVCqg3E9OnWuiMVToxp7vczrVJTr&#10;OS0SM+/sAlq0s43so/v4BJ45/GuAvrNYbZt8xbczTDzOxwPX1Fehyu+r+T5c4itthdhjJc9uvG3v&#10;71yniPSoIpBbq7ujRdXI+U57YAHeuLEKTV30O7CyinbqzG0W+vIJvIuo3jUqZGBT5toXORnGeBnt&#10;n8q6C2ljuIVkOGUjKuhHH1Hb8+h71TsXttV0aK2vYXkurVWhLA42gHj9MDn0NXoo4FjaGxZm+yMs&#10;LyEAB/f3x347gdq6sKpQlHX3WY4lxmnpqhIhIJHfaskYxgYP45Of5YomeQq5VUQHkjbn+fNXWljj&#10;iy8m0gcr61m3N4qSsGLDIxx3H9a9SGrPOnZIZDEZbuFRL5UhYBQg29+entVrxdEwmOXMqk4XcB1U&#10;Bev1BP403QZRPqyu0YaO2R5XJXsOvH40niO7VkhiuWUtu8xwAfvdTjnjknr2rz8ZH2leNNHdhH7O&#10;jKZpvfW+laSJlk+QKoVlP3j247niuCl1wSz+YrgRtlijAqW+nrVXXZpGtUSzeRkVs4B6Zrlbxpmu&#10;WaTcGdixXoPX8qeI9rSk409NtbDw0aVSKlNX8jvLXU7SXHyCN8Yy3+P+NbWm6ksBeGRlMUv8R5Cn&#10;1/xrj9M02aS1hlV3WdFwz5zyeuav6Z4Z1TUtXUMxjh5Ms8Y+6nUgYxz7Y6mta1SsqXLXjdPqjGlR&#10;ourzUJWa6M6S0W7srhVntbd7fepTyJXUkHoy/KVHbqQKivzcyMLpJpL5N5iGYx5sZA+4W59D14J/&#10;WLxLff8ACOxLcR3rR2zMkccEaq7NjO4lTxnOOc9Q3482PH+rxxslrp+mus3zu3lt8pOcA4bGcfy/&#10;Lw1DrHY9jm/mO+0/WvDt1a752u7RogN8lxFlF/EdP6fhWXcfDewklOpaZd+bC7eZiGQSL6/UD615&#10;/rup6nNBGb268zd85hMYRFOcg4Gc/jz+tUNGv9S0S9S4sdRaAkgsoZvnA9sc1ai1qRdHpUYk0mO+&#10;kdoo2gtS6Z+Z5CWACDn1NZOt2+UhvJbeNAVw0KgEKzDPY9iv61hXPio6nqsN3KYzJs2S5+7kHhse&#10;vJ/HpVnW9WdJPOwXikhOY1fjqcnp7dD60PnbbcrtiSSSSVkjZ8O2bS6OFYg4kYDjqM+n14qy3hy9&#10;M4mjaJM5Dbs5I/AVxWna4IFKqoWNiSBzx07/AONTTa3cSN8rRy+WflKZfH4DP410wr1VBJVErdGj&#10;kqYe9Rvk38zpk8LazukitlinVizrmQqVJIJ7cjIBxxzVO+0zUNNMceqBVlI+Vt27jIz0464/Ksa2&#10;8QahdjyoJrgzO6qhgZwQT2Ax1JHGP1rrJdPutD8IPdeJtZmknmKlIHIlZD/s5/ix1PpmuabnvJ79&#10;jqpqysyhbTSXNiLyKF1tzIY1YpjkcGrsRZlKp/wI1hw+JhJDLGls32OKLaoAAc85LcA5P9PetKC9&#10;jmhTysiPGVXPrXv4CpzUlFLY8bH0uWo5PqXpEiFtJGqCQSD51b7vft6+/ua5TUtNmsFEqqDBIfkb&#10;0OeQfSupRu4PNRyrFIJI7ncYpBhgFBOexGe4/wAR3rTE4aNWO2pnhcS6UrN6HGW+oT6dmSONJkk4&#10;wTypHXHbP4Gt/RtROpXaMiPCkK5BQ5Jb1PTmsfUbP7BcuvnExgjB2gBge6+/1qrZy3NndM9o5B7o&#10;f4h6ivGhCXtPZyWv5nszknT54s9X06RYYY5IjuuvMLmQ9T935T6Dr/Stw6vpt4kkEzi3jkUhwFJB&#10;z615xZarDNAbqMus8fD+YuMfTr/Spr67CxLLFer5Ugy3HzI307ZrOvTtK0VqVQk2veehW12CHTrC&#10;7s7W7M5uXXZhegU9Sf0H9O5WZDFLNcNJIzNk8M3eivaw+ChGmudannVsXLnfJsdPLaTPA0qeT8ue&#10;dxP41jtM5kERURzfwknv6j0rUTUFtbWRQpXfyeSMfSs1yj2ZuVO2SMgpzyR3r4+66H1FSnKDcZGv&#10;bSyGBVZWZn45GN3PtVi0js4ZZDdKwGPkLnmsBLqVdxSZzk5yR0/CtH7THdeWPMXeeeT396PMjyNC&#10;eNHkXZE2GHWQD5ufbHTkc1n/ALvkbSjc8HJH4CnNPg7ncMRnIHr65pqZlztQ+nyntSARp2SE4DFg&#10;Md8EfnVXyY7h5Hby268KcLn2rQFowGMl8NyqjgD3omsEDNs2qRkAimpJA1cl0zUVsoRDOSy/wtjI&#10;HHcCukgnjlh3pKrBvunt+FcgbaWJGBZCM4zjFQobrTT58UoAB+dd3DDpjFenh8wcVy1NUeZicvjU&#10;96nozuHYcYb61Km94iozgjkkdKwLDxLZyMkd5hGxw5GV/wDrV01vBZXUOEcZYHBDZB969RVoTjeJ&#10;48qE6crTQ2N4oTlvmKnoK5fVLrzvE8skiqqtbgbR/CAR+HetmRGtzgPkD19a5q+n26mDK+C6SRoB&#10;ggH5WOf++T+VZ4qmvZcxvgp2q2JPCEu24Zl+bMhABb3r0UxosRkLDp36CvKfDsjZbYTJMzt8q+xr&#10;uo5lXFu6tG2FLnruBHQfqO3T0rarDmjG3YwUrTlddR05nLYhjCMMAEenp2qhqcYS0LSKfMwWXILG&#10;Rs5OOvH8h7Ct0eQ8rMzFTgAAfTFZcc9smp3sUu6S4hCNvY/cBzgKPQ7cn361i2pLlsaU24+9c56x&#10;3wasVd123a7l+6cgZ7g5z97tXQeH9Htbq91CR4sZUCMhiMZHLYz1J/lXKawxtW2RonmRSB0kP8Kr&#10;yOPof84p+qah52jxajp99JDKhUypFJggn+E9MkE1yQb9k6b3izvmkqqqLaSNOa0aK4khdSSjHOai&#10;ls3MZKxMyA5K88fT0pNH1KOcWsU8mJ/KyWkkDMxHB/TB/P0502kMsywxkYON25gAF7t9BXq08SpU&#10;1I8upQlGpyrqV9HRbXTXmxMxumIGMgbUIz3wctgc9QD71zmqXLXl6wJ5T5cED5Tnkfy/KtzXtSFv&#10;HvhZ1cqFiXZtAHOARjjqSfx9K5q1RghkYlmI6k9ajAwdWq60jbGTVKkqUQ8skf6vOPxzVd7W3kcL&#10;sEYIwc88/wAwPzrajtiYM4yT2xUDRtGOF3AHoRXrNps8yEpJGbb2LW2peVbjdIxx+7Jw3vjp+Ndh&#10;CGtoo4HfZaDdJPKjfM2BgdCGA5IwP60/StHezthfoGWZxlUdM/KR69B2/wA8Vzmt3atM9vbSfIGJ&#10;dh0bB4A9h/OvCrSeMrKhS0itz16S+r0/bT+J7DtS8R2L3X2jUrRNwJ8vaudoPYA9+mSKf4Zv9A1H&#10;Um0a4t1a3u9rKxYoC4J+UHIPQn/OKwJdsqlJUDqazP7M2S7rWVoyOeegx39a6sVg5+z5KVrGeGxM&#10;efmqPU6jVvD9hpeo3EAjeNCd8ZRjIu0k9Cx46H8hXL39rGhZoixdMN06jt+ma9Di1Oz1vS7dXLya&#10;gI2QpbqAVkxwRkegzycdRXBajFqUVw8N4ytInBURhDiuClKVai6Ml78Tqa9lV9pf3ZGPbWibjJFb&#10;l5c8hQTkE/1q1c2l20HkuMBAAoZeUHpnODSeZLZXG5DtBOAwHB9jmrXlxyzAyyDdEf3mBgZ/Guen&#10;TnVnyqx0znGnHmdzFxKnyNsG3ld2OatJaX0tzELOS5RpDhYEJbJ9GA/zx27SyxwvJKTcyiZQBGSo&#10;+Yk85I6cV1kRsvBGmxlJTc6rKN/Xhf8A7Hn8azcHTk0y1JSSaJTpun+EdK+0+IJBeaxOAI4Ffb5Y&#10;9AQePdu/v1rldT1G/wBdnj1K/lEjMxRYguAq98A9APx6VRujqGv6hJc3BlmY5Z3UE4A7DH5Ctezs&#10;Jrq0UvGsew4Bb5QvHA5/GtaWHnUehFStGC1Lel2cIhMscoB6Fiv3Rnvjke/rWp/Zsc0RdZfLkz/B&#10;wvY9B0/lWRo0Mi6hIEAZVYKSMEE85PPB6Dr610p091lHlSoMjIUHOD3x3/z+Nevhvgs9GeXifiut&#10;UZ4a6tjtf5lAzlh19KsJcGVSHUKR05zV5LWUqEcb19Mfn/KmNpdsYvM3MAOD7dMnArs57bnF7OMt&#10;jC1eKd7ZIl27VO9Q65xn0rnZsJIj8fujtZgOTnsfXBNdvPYucSW1xvKAEHO4CuZ1NJPPYuEBcFDG&#10;q4Y+/HXtzXmZhTSSrR3uepgZ3vSkbOmncsc8DAEjuBgj0I6GpprYnzMJxL99f4VOcgr6D2rO0BpF&#10;hEbggr2YYNdGqCRSe4rqjGFaMarWpzynOjJ009DLji8rjYeKK0CFRhkED1zRXXdnJZGb9oOOMFc4&#10;Oe9Ub1hFcmHIXHOQOo7VE0kiDaASCfxqxrFuUtLaST5ZEIUj1Bya/P4ybZ+nY3DL2fNbVFeOYhvK&#10;LMF4yQOKniXJCjJAORnv9apwsj/NuG0HjjOa2rBY9ynahGMn/D69avmstDxXG71J0hkkdC2FXPfq&#10;a1YbZFiX58sTtwRQ1o8lqsyRtleAuOnP/wCqmxxz3EjsCYkjYGTfwc/TnmhRb1Jcki6IwyASuibj&#10;gfPgnn0Pf3qFGBcKh3EnksuM8/4VWaPmR5Ad+Mjg4zkZGepPPqRTkmEbnahZyehbkYpNIE2WjA/l&#10;hpMN8o+bcM9Ontnmsu7JiRflD/wH5up9MVYa5eWRsz/Igz7H0qusQmjdi4GQfvt09TUq9y+hh+V8&#10;rZAOM810Ph7TNYS9jNvciOBgHG7JB6dvTtmm2lnHNIq5SIEDc7DnrXocaxW8SCFOdoAIHP1rtpTk&#10;ndHHVjFqzKWo2s7RoWVWl6fL/FXnGpxCHxBbXEp2qJAJFYcYOVP4YY5/GvRbzU4bKKee7LqqL85I&#10;znPoK8p1W9e/lnNpbukCksqMdxVu7Z9MZ46fjXowxfNTdKS3PPeFUaiqQNi1I0i/ugzN50ihtxHK&#10;c45A+mcH1rrbANdzLcj5WZcYz/noP5muPjeLVNPtZkZTdohikRzjB4H6j9RWvomoLDeQIZAIAwTJ&#10;wDycAke9d1CSnRa6o4sTBxqp9GdTIstveCSKUN+7KmIrxnrnPXPSsC0tmn1vUNTYk+cFhjXGMgAZ&#10;P55/KuyZEkYiM7PlJLBeR71XkhhDB0RVjjQALjAAHGP0rKE0ndoUoyaaOJ16zEMo3YYyL0J6HtXI&#10;Qzw6cby3u/njfDAZ4JXPH48flXoerRS3I82OJGKNu+bpt9Py/lXDa1ZG6kaaEeW5O7G7gc9RjgD6&#10;1x4pOFTm7np4VqdPl/lLtvq2n291JJcoxZolEQwPlfPU49s88mug0zViLW7dSrwvJt3oeXKnAX6d&#10;yfcdjxwfk3FxD5d43lSq4/fEg5T1HY+31q7Jb3lzZwxW0DRaer7A5A6c5PqTx1qKTk1yJ6FVYxUu&#10;drU0r4yXcP2ydNrs3yDcThT9en/1qt2tnvVd/CKOfc0xFlMafaiSgRW5H3wQDmtJXyor6ShGMaSU&#10;D56vKUqjc9xzYVQAMY6VY06C0eR5ru4SCOPn5hnJ7HHfpVCeUqh2rvYA4XcBnj3qG9BF0pmtJ4Y0&#10;O4EvguwA2nvjjkfWuDHYhq1Cn8TOzB0U/wB7U2RNq+r3MuqZhZfs6Rj7O68fN0Le/cfhWXIPt2El&#10;Ta/r0zVuO3kuJWmmBye3p7Vc+yh8LgcdM12YXDxw1O3XqcmJxEq879OhzsmltG3p9e9QjT8vxvH4&#10;8V2CQAEIx3MPWnXWii6hE1rxnnGf0rodaKepioytocfYSzaVqIuUKsynlcfeH90+1XNYWze3tb5b&#10;TbbSF2Z45CWUjnZsOMAHjjk0k9sJXaKRMSqenfNWdA+zXBk0i/RSu83EWV5dguChPuBxx29687MK&#10;DTWIpbrf0PSwNZT/AHVTZmKujG+ZpltJZoyrbYvOCgkYy2T2wRk8D69qOm69qWv6l/Z1hpNkVuWD&#10;bCGIX1ZmJ/nntWtqCzwXxsL2L7O0YCxQnghcZH55z+PtV++1DT/BPhub+y4o57u7cZuo1YoSRjgk&#10;AYBDgDuVNeZWUOVVU9X0PSpyld02tF1Oc8YaVb6XdhILlLhlQLKwAHznceAOgwOlU3jk15Zr2dDb&#10;xRqkS7W/1hAA+XPfocDoPzpRposNMGqa3JNJLdsJ4LYHJkBAIdm7Dnp16dKLHXI5GJuAqgKBHxgI&#10;PQf40qNpVEpsdS8YXiieNEtEFrbD5VOXZlDbmx+IwOn61OHlOnOvlxlnUMV5HOfy4BPartvaxXC5&#10;icFdpPB4q7a6Y7OQwCIyNy3Xj/8AVX0MoQcOVbHh+0kp8z3Kukz/AGSy8mW2EjBvvqME571tIVnX&#10;zvJmBT8c4/Dn/wCtS29rHFGrRI25MZbvj+nX9atGGSYbDK/zjgFuh7frUWUY8q6DvzS5n1KcbtLK&#10;4g+RTywx8x9dvHH0rSg8sGIg7EThcHv6/WstrSWIh4j82eQPX29KdHO/mFSPLm6gY4f2Hv7d/wCZ&#10;ypbPQTb6on1awWAfa7VjGy4zgZB+oHTjv/8ArritamS81BXfKqqfOB83NdfJrqW9o28BjggDPB9q&#10;4i/uFVwVAEkzfcB6D+ledj6toKn1PRwNO8nU6FzQj5Sbs53ktk/lz+Vbn2pyRsbGKwCs+mxwvPG6&#10;wzIDG+Mgite2xhSRnPSu7CJKko9Tjxd3UckaHnF4x13D+VFMQ5PyjgelFdOiOW7KGhWwupJbmdgt&#10;vbIZHLHr6Ae5rC1XUZby8kO7DSPudFPCgdBVzUr+Fr+6062Xyo4xsR43yNyjj2xnisvTIUWVXkXe&#10;oPOD19s18Fycuh+kVsd7RaGzpxaGPeFDMcLkjOOK3Ykkh2SJIIwwz0Hy/mKbo9lAyvNJu8tiQile&#10;R6Vtx2VrIY5CrbcfMGz/AI0KLPNlJGfbveSF4FlcoSWC4yc+5wPWrUMR8iTZubABY5Ix9exrQtrK&#10;3hYFnLK3AUcDH9asSeVHY8AbFPTP86uzsZaGNJCTE0j71CjOVHH9KpI8UcqupZ8feAOM/j24rYv7&#10;+KO3MaANuXJUdB6DNYbMsKM7sFZRwFHJ9frWbRad0U/tn7075jg+gIHf9KmW6UxFcjnoo64qGT5o&#10;fOaNFL87iOn4fhVzS4Pts7RJgFxt3YHAz+daWRNzV0u1u5I/M2MyRkn7uTx6f57121ixeKMt5nI5&#10;DjBqDS41tNO2s6rs55bhe1W7IubcM0yXGWb548Y9ulbwSRzydzC1LTLjV7uRHLJCflKs3GOOmO/F&#10;QXPg60t7AvAqi5ibzEY/xNnOD3xkfpXSXsq2qNLIDtQA8Gsl9XtbqzuAVM0aLhs/LgnsT26Vopcr&#10;uQ1zKxzniSxmFmuq6XsjugoViQCsin17Zz3rF07VIri5iea2RdSgYNLEy4Vz0zgdDzwQD+Fb9xq1&#10;tPaNYtH9niKgq2chSDwPpXGatZeb5k8OUurdS+UP3sDPGO/oRXr0orEQdSk/eR5km6EvZ1Vo9meg&#10;WXiqB2KXmbebdgq6EAD8qsSa7ZSuqLOjxLhsICWZiSMAdSa870nxBqPlRiS5Xa2Sq3KrJhh2BYZy&#10;c9Ce1bEF27zM0uoeQJfldIAAcA8e3v1/wrBzqX+HU2VKmup0087zW7yt5drbghFmuBtVyewHUmuN&#10;1lJLSfzIi7kHzVLqV8xTxnb1GdvQ1YN8FucQJNNLkEO53k8jPJ7HA7dqS9ttSFq13cIxikAiAP8A&#10;D+P4Uq1CtUhzTVkiqNWjTnyxerOe+3R+T9oWPaJI22q4zt56j8f0JrV0vVry7t5NNufIaGLiJ1YB&#10;0C5PK55XAAOMY684NUNIisrv7RpN3ExYsTA24AqD159fT6mqmpWEmj6vHiXcch+SAGU5/nUKioKN&#10;WL0LdbncqUlqdLHeQrsi3SvKX+XB+UKe2Prz+daCpLP+5twTM4woA71Wt5YpAskaL8yj5scmkn84&#10;SvGhZJRjDIx+XPGCO5Pp/ketWrrDU3K977HkQpPEVErWtuX4fOjkkeCeSIrES2dpAO7aeGGGxtJI&#10;H59qimd9Qut3WNeF7Dp1xViQIIYoTF5cpQCYBicHJOOSSDzyM09V2j09AKwwGHa/f1PiZeOrp/ua&#10;eyAIFXHpT1YAZ7imuQBmoC+D1616dr7nnJE7NlgetTpmNOpweetFrpt1L+8dBEh6bzgn6DrWj9kj&#10;jYByCgGS7Hv9P/r1wYjH4ejo5X9Dro4SrPW1ji9YlWOR5x98dMdz2pNAi1PUpobi2sZI2aXYJtu7&#10;aRhsgkYXjvg9fetm7vNF0+882FXuJgDsR23KufrWbNrepTJ5VvKtpH/CsSgbf/r1yLEYvGfwoOMO&#10;70OunHD4a3O7ssal4Xu7+G+uZWujqFvJlBFGWUkk4xhiefwxiuMu1nRSl48qRxyEm1eUkK+TuI5I&#10;yAf85rb0fW7vQ7+6j1O+uwlyvllt24cnkjPqAOnI565qjr2nRm0t7zTniSG4bLRfKZFAx1fqRnn0&#10;6elcrg8PVUZfeekmqsOaJy7Ws9224yTBEJ8uFnyEyfy/IU6TTZltm3LkgjouP610MemrE0QdmYFA&#10;eFIDd+f0rWjhDR7Cg2j2r2Vg6Vakmt+55U8ZUpVGnqjgrS+urKTEMhCjqCfeujtfFky7ZL2EMEAx&#10;t+UEZq7NoVjLN5hh2uT1B61mX3hy4OfJYBgMLx19sVzSwuIo/A7m0cVh63xqxsWvieweZUk3KTzz&#10;0I+taI1i3WF5DKTGvfB55x/n6V5vPZ3lrt86JfchTkUxpLuNgI7aYrnllVulTLEYnZx/AqOGw+6k&#10;emTa9ZRzb1ll3D73yk/N/nNZ994lieFhHCjnH8Zx+P8Ak1xSX955O0WtwWB7qTxSw2+qXh/d2TDn&#10;ncKzdXFz0jG3yNVRwsdW7/Mszag7yF2ZWY85PQU+xsJtRkaWJTjPzP2PsBVmw8LySSLJeyZwf9WO&#10;lddBbwWqhYSEUcAVtQwElLnraszr42NuSkZvn3b6YunXluSiEFHGCAOePWpLeGSCMb0PljoeDitm&#10;Mwy/KwG8d6VohbozLtCHlgeh/Cu5SUTiknMpxzrj5CORzxRVXUI57iDbZ7YiOrAcn6elFclTMaMZ&#10;W3OingKso32PPbd/s6AkEt9Oa17WTawkVs+xHStW3jtr9lF5F+8xwyADNNl8OyQoZ4pA8XXB618v&#10;o9UfTTUqcuWaOk8OOstqcYLA56dK6DaGmZm6gYyGwelctos9vZKzbycjIQdz6ZrdtdTjkt3Wd1hd&#10;jwy84+tCaasZyTTuaEREfllm2qeAMYIPpVbUb+3gtjEjqR0yGz7HP6VUa8AjkjiRZymf3jemOuc9&#10;etYzxvcPsjB5PAxQ9FZCSu7s0LjULUxhYItpdPvtn36eo4I/CsYNJOztKrDnAJ7e1dJpXhmZgBO2&#10;xlHO4gs3Ht0q42mNbuyCBZIjIAT1yfoaaixSktjnIVja32beAemKu2ZaPBgUKykHOcfh/Oqup2sl&#10;ld/aI4z9mkfBGMBSfQDt/hUK3sAf91kYbO49sd6zaadi9GrndWVxHe2ptLoHa6cuq8K3+cVmWmpS&#10;6Dfywxyie2kG5c9d3Q59+vSsSy8RtAdsisOd37vj9O9aQvbPUZ45kceaeyrt59x34rZSstTFxu9D&#10;sy6X9g0hXfHMoBQ8+2K4bU7FLG4khtpyImwI1PTPoeas3mu3dpCLUyIQ5J8/HPsMdu361iTXUt3b&#10;yMCZJGOfM64x9evHFOU09BRg07lWRJorhYpsOjLuVsn5cdj+PSoJopxCxhRwYhnGOq//AFuPwJ9K&#10;1rbTbokqsLSMoyxPT9eK149Djd/LaRopRhyFfk9OcenFdGErzoVVOJniKMKtNwkcXpOmQzBZmmiG&#10;VwMJuI/AVsrZ2sDH9/HuPdoJB/SjVPDcttIJbcBgTyq8EGq8I1OAZHmgDsc19dTnGrHng9z5etGU&#10;Jcska1nqNjZLv8ozTfQhP15NR32oXmsqYW4iJ6DoKjh1eRDiaJHx6qKvpqthIoMgEPqVHAolBJ3c&#10;bmSk/suxyY8G3d3ezRwyb/LTzQGIXg9ef6Vm3Wg6sbwxyOLiTylZA0nzCMHPBPTqOPevSbKS2N1G&#10;xnje3J/eOHxtABwfzwM+hNczf7bbW5NSt5EaJ3KMHwoP17eh/mO1fPV+WlXaa90+gw8pVaKa+Ik0&#10;HT77TdL89vJuLmI8RSZOM4IzggnhvXjAq3co2n3MLNHIs0lrHuikPCOMjPuR2B6bj2xVC61Tz9Rb&#10;U0eRpI8PIZGDLvA+XGAMdOg9KpNqF3reoxbJozcTZV5JmIUnoOR0H1x9azp14VKvNV2XT9C6lGcK&#10;fLT3fX9ToLdsLlsknue9Wog877IlJPf2pdLtbXS4CniG5tpLjqDG5ATAzhuR+gp8Ws6Px9itWmle&#10;MoXRyR97PBP0HTI/WuyWbKcuTDxcmefHLuVc1aVkW30Wc2qTSx3EoYZVLdR17BmPT8AfWrmLSxCz&#10;SRpatt+WMNlhn1J5z/nFY114i1dn8hpzGE4O0kk/iSarTKzxrI2Szc5Pem8HisSv30+VdkKWIoUd&#10;KUbvualzqzXRCQkeWo6lec8VQlklmBV2Yj0qKMbYvrVuGEsMgZIGa7KOBw+H1jHXuziqYmrV0bMm&#10;600zRkqP3i8j3qrbzBV3MmWXhlxya6Do/wBOlZWpC3Wd5YCxDAFl9D35rujJy90wtbUzdQiiv2Ki&#10;IBG/5Z4BH5VagtYxCtreLHJC2FUucbOQSM+h5qextTzNIOT0HtU88QkUqRWOJw8K1N0395vh8VOj&#10;NTWxViWHR72SC9UXVpJKu2RJMYHQke+O3H1om8iK8kjt5DLCD8jkdRU9xHLqWnvCDH5tsPMOeNyA&#10;YzwOuc1j22+RWMIfPR9oOK87AzcbxbtJaNPb1PTxkFO0krp7NfkaYCtzgH1oZFYYySB+YqBJAyb0&#10;yCgG4GmCfYflGc166kmeRKDRLLYw3AIk7Dk96ZBpktvHujRZYug9R7UG4ITc4+XPSpYNQMcqlQCo&#10;5Cn9f0ofN0CPLsx3kKyhvKT86sWu2BlPlDG7kr/KmxFZ55BBxuGRGf5f4UOxBVwSueGHoahvmVio&#10;pxdyS8to5mL28gXPJwOtU/JRQQyDrkgiku72CxVppZQinnJPWsGTWZdTn+z2y+XCTt8w/eJ9vSua&#10;pXjRXvs7IUJVn7qL0l+kU728O2SYsMBei/X0rWg003EZkuZnL8bOPlX6VRstGitH85EIkI6+v1rW&#10;ikeNMfMxPTsPevExOMnWdloj1aGFjSXdlaJ44GZZRIUUdT296KmuYhNlgMZ44PB/CiuE67nHI2GV&#10;XAUH1q1e37SWIiiJZVbEhHp6f59KtLoy4EsqEpjO4t19uKyZ/Ju7nyoAVij45GM/SuWEWj28dXpV&#10;HaOrJbbAyFcKOOCOp/8A1VoWzAEFEXd0IJ6Duaz43jRztQnbx8p/rXRaVp5vbmOUxyCLJ3Y4ArRL&#10;oeW2aWl2SrYO9zcII5dpwDjjP1roIIrbbGIoEWLttA5PHWsictCVjFs3lj7ig53Ht+NPsTO82FZk&#10;Xh23HHGRVp20M3rqdEQxl2qnC425GM9OtNZZDl9wyDjk9qduztIGB/E1AfcAA/O7n3FaGZkarDJD&#10;KRBCHBUlyDgc84rhb93uL6R7U4XOH2j5T0GfY5rvtWumgWUcMyAnI715zCJT+8aMEGU7RgknqfXp&#10;/jWM9zaGxf0yLc2yRdyucc8c+1XXgWOUK8TkL16gA59fyqK0kdk/eZDbjhMdqswxyztIN7bQxO5j&#10;kgHt71m3qaJEVwQ2xELjGVwB94E9z+FbNhpiRaVLIxSWfGVx0Qf1Paq1haLHvluNxcZ2gng4Bz/S&#10;rFvCYniZgGznfyVzkdKqFk9SJttWRoWbavfW++MRRIx2mZFGcdOB/WoILQ6fqclxd3A3lSFjJB3n&#10;GATz7Dj9asHUfIkJhKeWOFQg8jAx9OlGsSW99Zw3MaGTYpSRArcZ9x7mt1JMxcWie4ZZoi0b74yC&#10;eD1H+RWQGDRA9ea1bWM3OnLtLxYX58na24fTv15rJjTyrqaBuNr8D2r3MsneMo9jxsyhZqRUvLOG&#10;4Byu2Qc5Hesk25j4PI9a6GXaZChGQeMjrSztGug363vCKoaM9Crc9B7/AJcV318b9XSur3OLD4T2&#10;zetrHGXqyoS1uQH24DEcHpxTtU2x2tjctHE7zr+72y9DnkFfw59+/Y3JdQtrqwGIAJdzLtUc/XPe&#10;q0509ogVhBnRQSUbkHHJGfevDxeKWJ15bM9vDUHQ0vdFTVBPb6XbkYZJiJeBkKcsMH8BVuLWddu4&#10;/wBzbrbRFMYtYljOPYZHB68ViG6OQrjeFGFUjgVoWeo3HmSLmSZlBZiwJwOlYUvZR/ipv0NqrqP+&#10;H+JYW7hvY0kug7XCqE3SgbsD1x1PTk8+9KuoLa/vFO7BGQv/ANasR5JWuHhAO37zIp6H+tRF5LiM&#10;LA5WYHdtz1rejjZwvFJJM56uEhNqTeqO90eW31a2KRfvbgMWY8g7fbOeP8RWlbGJD5d0C0KMVyDg&#10;nB7Vz3gvzNM1sS38QijmQiKYkFMk4wGHfr1xU8WtR/apdNmR/PR2YBfmAGeefr/OuzB1Jyk4OX9e&#10;RzYunGMeZRNCFvMm27Cqqxxk54zwa14gxwIwOOrZ4FUtLjYGZ5D5RA+ck5wOw+tLc3WYv3S7Q3CL&#10;3x3Jr05Xk+VHkpKK5mVLmfzLhlU5QdMcZpq2ygBpO3QU6NBGMnljUmxnGWz9MVveysjHd3YbeMg8&#10;VDJIoBOcYqydThg086bdzGFHyBIQAsmTnk4IBHTngir1nc6bYwecutwsrDLRSXm8D2H+e5ryqmZO&#10;nJxcD1aeXRqRUlIw4RdJI08cMzlMMYY497OPdegH1/WrbeGdX1nN3qqxWcAGFtY5WV29MkYVeoPA&#10;J+lbY8Z+F7E71v7cblwREhc8dsr/AFqtqfirR9Q0Z3klu3sZQVEsduwx69u2O4rycRiPbVPaNHq0&#10;KPsqagnoZUNldCaOy07S1tGBKO7EOmOxyRlj+J+lbbWc8FsY7mO2edDg+UvDZ9j0/X+g5Wz8T+HL&#10;WaD7PqlxuRQn7xX2vgdcEYB+mK0z4v01NzRaxCyMSSrnp7DjpWPtWjT2afQytTtIpHkCKIZAcgY+&#10;Vvb2rPihUEeYxZh2B6Umv6/bX+I7O9iMoO5jGCTj69Kz2vhbQO/zHaQB3L5UHj6HIOfSvdy/FS9n&#10;+9enQ8nGYVOX7ta9TeWSNJPNyVx36YrP1XxTawxsIv8ASLg9k6Z9Sf8ACsaW31DUxGZZTFGSCYlP&#10;b61UntYra+jgUnMeMsQeSfassTmkb2pfea4fLna9T7hhuLm41LzrxvtCr95EGUUe3pXWJpMJVPs2&#10;0ZUMcA85/lXPeQYhImwrJgBiCRkHkbh0/wD1V1WlGQWi2pYLJGPlb1Hp9Qa8WpVlN80j1YQUVZFm&#10;e4urayZVi3sAPm9PrS2Lzz2m+VAWzxzwfqKRGEBZpcBfc8VGt1aRP54TaQTgr0P4VncqxcX7oCjH&#10;cj0NFU11aMIzeW2SeDiincLBfSXU6NFah22ry7HkD/GsC2tGlmESxSZxwqDJzXbQwLBGUBJwOS3U&#10;mrNpYi2jklWFFaQ7snr/APqqXFFKZi6b4ei8ndPvjbPCrj/P4VtR3KRMy20O6JOcr91TmrEqRxac&#10;7tw7JgEdj7VkxSSwwlktmiV+Nyt1I9Pai9tEJ67l/wAy4lny5Lr2xJgc9ug5qeNvLlUshO1jhVGV&#10;HGfwrCuL6aFY4w4YHnAPINaOiT3K3LyzHbA43Zb+P6elITNv55Y9zSNGT/CSAD9aAoS5yCHRR96q&#10;FzJAcuhBlHT5iMEn0/z1qvp1xK8To4C5J4XtzTvqFtCPUw7yOEj3NO23YDzk8cc/Suf8hrUtbHZ5&#10;iORyQQD9RxXXXUMW2Njv8xBlWVulYEOlyy3bQcbgd5JPBz/WpnG+ppTlYht7VrhvK3bS2WyD39q3&#10;tFsIzYmWMCRmUhgfXt261NbWQs40AwXPU4qW6uHsVhFvEq7m+dgBjn/GhR5VdkufNoihc2ZVgJk8&#10;kA7hGG3fNx78DnrR80+/EoRF+cgkc8884/HHeorm5aaUrI0asBuVsEfUAVqWGmQ/YxcXSEtnKqTj&#10;A9/8DU/FsVtuUJLT7Q0k64RUIJYDhs4/+vWrHbNbDy8OAVBQAHj1Pp/n61oxbZRtGxeMhPb1+lNb&#10;zIJAhY42E9cg/wCT3rSKV7mcm2rEVtiI75Dld3Ttz3rmtZkWHVPOiIKtwyg5xW9LLI0kjoF2kYIZ&#10;uDzx9K5ubS3c3cscUhAQPv28EjGf6/nXpZfVVOsr7PQ4MbS56LtutR9tMk04Bzk9q0JLeOZWjeMN&#10;/ENwzz0/oPyrnILgCVWBwc10VtL5g5PzCvoK8LangU5NaGPc2CxgmGGPcpBxsGT/AIVVe2cAg2zW&#10;7RndscDBz+YIrcncFyTioJ/MubF4tyBsbUcqCVGc49x14Pqazcb620e5rTq20b9GO1zw9FqWhWWq&#10;2EEEBxl0tl+cHPBB69jXFXlxNHOru4yBtb5cs3fBz7gflXS2+tanpVjPaW4YtKu1kRWK9+hPPTH6&#10;/WsvSNMuWlK3dlP9olky0rBflXHQEkkZ9cV4dPBydVqWiXU92pioqmnHV9jJ0/Tze2893bzW8QiJ&#10;3qSdxwOmB/XFLZ6NNGu9d0TMMFm4JHpjt1NehN4eto7Rhaw7Jiobg5LH0Nc1PKyhN0UhLOF+Vc49&#10;/pXsYXC4ez0v6nk4jF172TsZsWsGG3W2vEjSGNsERA84J6An1HWqUBub+8a9t5ERN5xubBPsafrV&#10;vE9+zqhVdo3kDgtzWppmgq+mlbhUBf5tr1yQwvNVnFOyR0zxPLSjJq7Y61kezuY4prsvbyt8w54O&#10;Ov8AKukW186QmGSNlPQhu1ee6lo1xYXXm75vLzhWLZ2+2fSrdjfTxMEdyx/vLXXRdSC5J/ecddU5&#10;vnhsegLphjG9irY7A1NLZGMqwwue2ehrnLbX7iHGJSw9H5rWi1qW4X5YmcsOQo5rRxq3uZJ07WGa&#10;hbRvGVkTcjDDAjNclNpdglxLE8MXmBTtYfLkV2paa4hbdCFGP4m6Vh3elBz5r3NuWA6bskD04ran&#10;ytWmRJyi7wZxf9nLgrHCfRW6ZqjKLiJWtxNKsfeJT8v5V2iW8QAIycnk5rI1e3EF35hwsbDOSeBi&#10;tJ0qL3ivuLpV6t/iZyqwMzM3Vs5O/vT00y5vLgRiKNQw4Pat23tVv3YW2Jipy2zkfn0rUh05kuVU&#10;NmJFy4UHOa8nFLBU3eW/ZHp0Hip6R27s5rTdDmjnYSDDnjOOFrooNPihUK2PmOC3Vs1eMMYQSD+F&#10;trjpgDqalWeOaTyyHAABJ28Dk8/nx+deNWxcpx9nHSKPSp4dRfPLWRX8trYkRdCMkkYzXI3VzLJq&#10;twbc7Uk25DuFWTb1HJrrdUn+z6ZLI67SeIyePYfzrkIPKnlihdGkkYfIU6oc5Bx+tc0Tdsv2rRfb&#10;kLnehGCxbOP5V0HmwSMqk5wcr6rjuDWBNo+qJtWKGRowg3biCc45+nP9Kng0zVLe5CxRllU/ezt3&#10;DHX/ACKppk3N2dlMJDFmTbnk5/Sq4kEaAGMjjsKlFjKULsxD7clDJkE545x0o1CNoYonWQs3Rset&#10;Tew7EJ1OLeEEbBc/fxxRVDU78Wumszcu4Krkd/8A61FaRjKWqJbitzsrK5+0SbCmFH8RHJrSlvEg&#10;VYyoQMdo71nWnFsrDhju571LYfvbqDzPnyM/Nz3rBydjRRVx95Hc3iYWYLCqnhkOBzjNZ+pXk1uI&#10;o7clflKMUbqBWjrxK2y7SR8w6Vz2okm4twScbBSvrYLaXEs4mlZjznn3zXS6BHmznDI3B+8P4fb6&#10;1QHyxErwQMDHbmtrSmY6VLlifmPeqTuS1YjmVhdecrKEQFgNvPFVLe6zcM4B3k4KsP1qmJH+0Srv&#10;bbuAxnjpTEZjeOSTkAY56cmlfUaWh0M88qoCzILcIDz1pmjFDbGR23SSNvk9RnoP/rVg61I50/TA&#10;XYhoQTk9aTSHcalGA7AYHGfc1V9Q5dDs8KU4PNVru3E1lKpGW28Y6nnNWW4Zce1PT77+1abozW5y&#10;i2NxDfWpdflXDZ2+nNa0l64nT5lZmwqxMev4dKqRu5SRizFhnBJ9zUs3NwFPK88f8CFYLeyNnrqy&#10;5o1yWO9+3EfUFhn9ea0W8t5tzIVReA2ScjnjFc7a8XyY42oSvt1rcwDZPkZwjdfxrWG1jKW5FeoH&#10;jjFvJ5Y4UNgHnBwTkdqyY72WCIQwyJc7Mq8gUfjkf571fuyRaDBI/cnpWZYgCSIgYJTJ9+KHNp6D&#10;5U0c9qULWd5IqZ2/eXgjg/Wp7HWkj/1mQduM9qt6yoEVmwAyVOTj6VkRInmfdXr6V9rhZe3oRlLq&#10;j5PEQVOrKKNkXUci7g4I6nFTQpNdjZANsfeQ9Pw9a5xfkv8AC/KM9BxXZaSSWIJJ+TvSrv2auiIR&#10;5nqWbfTYreIMF3SMOWas5JXa6kdcnB6V0Q6fhVDQ1Uy3RKg8+nvXHCo7Sk9TWUbNJFKPWWt7wLdk&#10;LC4xuxjZ/wDWqtrEMaSqVK7XG5WHfNN15V3sNox9Kzp3c29vl2OAQMnoM10wglKM46XIcnytMyWg&#10;e81QF4iIbf8AixgsewH5/wAq3QyjHOeKx5XbP3j+dIjNuHzH863jSUbvuZzqOdvI2JRHIjRyAFSO&#10;axLTT7SG8lSUyMM5TB/Q1ei+Y88/WriKoHCj8qbigUmtBImsrcfJboPqCzfn2qZtVHREK/p/Kmqo&#10;29B+VQsB5gGOMGpUIvcG2F1fYTdI/UcAdTWRJeFpV3MI4we5wKilJaZixJOe9ZM53auqNyojyFPT&#10;tUVavsqTmlsbUKKqVFFvc2JNQEUsccSmV5ASqoP51XnsLzVzi62rHGciNc/z71BoABaViMspUA9w&#10;OOK6iQBbhAABkDOO9fOV8xrVVbZHv0cDSpO61ZzcWnPp0iy2RZHQ/MyjcPx5zWgZLlSJ3jAZx+8J&#10;4RvcY4HfrzWyfltl28ZRjx+NVLEBrR0YZUdAenWvOkjrTKMMsTvuhdmlBzKpJG3/AOv70rSIJcBg&#10;XfAbOeP8nNU7Ilb7VdvG1V247c9qsSkmSNySWZmy3c8Go6l3KGuXD3CpZRxpI6ne+R2A/wAmtnSN&#10;Et9Ps45pUD3EgB34yAcdq53UiV1CaRSQ/nRjcOuCORXeW6g2SZAOFXHHTiqXYl9yhcgxKpCsMdQD&#10;3pBMjDPOAPTrUmp8RyAdOOPxqlaf6q49hx+YqiR7F2IkQFcDJB9KRys8TJkcnABHQ08E+eTk59fw&#10;qtrhK6RdleCEYgj6CnYL2OB1WX7VqEgjcmKMkD09zRVVf9W34UV0/DojLfU//9lQSwMEFAAGAAgA&#10;AAAhAGjXODPgAAAACQEAAA8AAABkcnMvZG93bnJldi54bWxMj09Lw0AUxO+C32F5gje7+dNKjHkp&#10;painItgK4u01+5qEZndDdpuk3971pMdhhpnfFOtZd2LkwbXWIMSLCASbyqrW1Aifh9eHDITzZBR1&#10;1jDClR2sy9ubgnJlJ/PB497XIpQYlxNC432fS+mqhjW5he3ZBO9kB00+yKGWaqAplOtOJlH0KDW1&#10;Jiw01PO24eq8v2iEt4mmTRq/jLvzaXv9Pqzev3YxI97fzZtnEJ5n/xeGX/yADmVgOtqLUU50CE9x&#10;IPcISRYuBX+5WiYgjghpmmUgy0L+f1D+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xWwLBzAMAAMgHAAAOAAAAAAAAAAAAAAAAADwCAABkcnMvZTJvRG9jLnhtbFBL&#10;AQItAAoAAAAAAAAAIQAQ4S+Uz3kAAM95AAAVAAAAAAAAAAAAAAAAADQGAABkcnMvbWVkaWEvaW1h&#10;Z2UxLmpwZWdQSwECLQAUAAYACAAAACEAaNc4M+AAAAAJAQAADwAAAAAAAAAAAAAAAAA2gAAAZHJz&#10;L2Rvd25yZXYueG1sUEsBAi0AFAAGAAgAAAAhAFhgsxu6AAAAIgEAABkAAAAAAAAAAAAAAAAAQ4EA&#10;AGRycy9fcmVscy9lMm9Eb2MueG1sLnJlbHNQSwUGAAAAAAYABgB9AQAANIIAAAAA&#10;">
                <v:shape id="図 1" o:spid="_x0000_s1284" type="#_x0000_t75" alt="自転車, 屋外, 座る, 古い が含まれている画像&#10;&#10;AI によって生成されたコンテンツは間違っている可能性があります。" style="position:absolute;left:44;width:22923;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RcnygAAAOIAAAAPAAAAZHJzL2Rvd25yZXYueG1sRI9BawIx&#10;FITvQv9DeAVvmnSRVVajlGJFEFq1PXh8bJ6bpZuXZZPq+u9NoeBxmJlvmMWqd424UBdqzxpexgoE&#10;celNzZWG76/30QxEiMgGG8+k4UYBVsunwQIL4698oMsxViJBOBSowcbYFlKG0pLDMPYtcfLOvnMY&#10;k+wqaTq8JrhrZKZULh3WnBYstvRmqfw5/joN7nDa+s30o/lszzas69062+2V1sPn/nUOIlIfH+H/&#10;9tZomOYTNZtkWQ5/l9IdkMs7AAAA//8DAFBLAQItABQABgAIAAAAIQDb4fbL7gAAAIUBAAATAAAA&#10;AAAAAAAAAAAAAAAAAABbQ29udGVudF9UeXBlc10ueG1sUEsBAi0AFAAGAAgAAAAhAFr0LFu/AAAA&#10;FQEAAAsAAAAAAAAAAAAAAAAAHwEAAF9yZWxzLy5yZWxzUEsBAi0AFAAGAAgAAAAhAGltFyfKAAAA&#10;4gAAAA8AAAAAAAAAAAAAAAAABwIAAGRycy9kb3ducmV2LnhtbFBLBQYAAAAAAwADALcAAAD+AgAA&#10;AAA=&#10;">
                  <v:imagedata r:id="rId247" o:title="自転車, 屋外, 座る, 古い が含まれている画像&#10;&#10;AI によって生成されたコンテンツは間違っている可能性があります。"/>
                </v:shape>
                <v:shape id="テキスト ボックス 13" o:spid="_x0000_s1285" type="#_x0000_t202" style="position:absolute;top:16535;width:2301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ryFxgAAAOMAAAAPAAAAZHJzL2Rvd25yZXYueG1sRE9LT8Mw&#10;DL4j8R8iI3FjyQqMrSybJh7SDrswyt1qTFPROFVj1u7fEyQkjv7eXm+n0KkTDamNbGE+M6CI6+ha&#10;bixU7683S1BJkB12kcnCmRJsN5cXayxdHPmNTkdpVA7hVKIFL9KXWqfaU8A0iz1x5j7jEFDyOTTa&#10;DTjm8NDpwpiFDthybvDY05On+uv4HSyIuN38XL2EtP+YDs+jN/U9VtZeX027R1BCk/yL/9x7l+ev&#10;boviYWHuCvj9KQOgNz8AAAD//wMAUEsBAi0AFAAGAAgAAAAhANvh9svuAAAAhQEAABMAAAAAAAAA&#10;AAAAAAAAAAAAAFtDb250ZW50X1R5cGVzXS54bWxQSwECLQAUAAYACAAAACEAWvQsW78AAAAVAQAA&#10;CwAAAAAAAAAAAAAAAAAfAQAAX3JlbHMvLnJlbHNQSwECLQAUAAYACAAAACEAO2a8hcYAAADjAAAA&#10;DwAAAAAAAAAAAAAAAAAHAgAAZHJzL2Rvd25yZXYueG1sUEsFBgAAAAADAAMAtwAAAPoCAAAAAA==&#10;" filled="f" stroked="f">
                  <v:textbox style="mso-fit-shape-to-text:t">
                    <w:txbxContent>
                      <w:p w14:paraId="6DFC8B85" w14:textId="77777777" w:rsidR="000743CF" w:rsidRPr="00884C23" w:rsidRDefault="000743CF" w:rsidP="0009607E">
                        <w:pPr>
                          <w:jc w:val="center"/>
                          <w:rPr>
                            <w:rFonts w:ascii="メイリオ" w:eastAsia="メイリオ" w:hAnsi="メイリオ"/>
                            <w:kern w:val="24"/>
                            <w:sz w:val="16"/>
                            <w:szCs w:val="16"/>
                          </w:rPr>
                        </w:pPr>
                        <w:r w:rsidRPr="00884C23">
                          <w:rPr>
                            <w:rFonts w:ascii="メイリオ" w:eastAsia="メイリオ" w:hAnsi="メイリオ" w:hint="eastAsia"/>
                            <w:kern w:val="24"/>
                            <w:sz w:val="16"/>
                            <w:szCs w:val="16"/>
                          </w:rPr>
                          <w:t>水中から引き揚げられた</w:t>
                        </w:r>
                        <w:r w:rsidRPr="00884C23">
                          <w:rPr>
                            <w:rFonts w:ascii="メイリオ" w:eastAsia="メイリオ" w:hAnsi="メイリオ"/>
                            <w:kern w:val="24"/>
                            <w:sz w:val="16"/>
                            <w:szCs w:val="16"/>
                          </w:rPr>
                          <w:t>ごみ</w:t>
                        </w:r>
                        <w:r w:rsidRPr="00884C23">
                          <w:rPr>
                            <w:rFonts w:ascii="メイリオ" w:eastAsia="メイリオ" w:hAnsi="メイリオ" w:hint="eastAsia"/>
                            <w:kern w:val="24"/>
                            <w:sz w:val="16"/>
                            <w:szCs w:val="16"/>
                          </w:rPr>
                          <w:t>の様子</w:t>
                        </w:r>
                      </w:p>
                    </w:txbxContent>
                  </v:textbox>
                </v:shape>
              </v:group>
            </w:pict>
          </mc:Fallback>
        </mc:AlternateContent>
      </w:r>
    </w:p>
    <w:p w14:paraId="433393C6"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2CB8D864"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4A52366A"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4EFE624A"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100D8C4C"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72CC0A29"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18AEBCD6"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028F0DA0"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450A6939"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3B738F18"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5B455EF6"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0F58FC01"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63C876C5" w14:textId="77777777" w:rsidR="000743CF" w:rsidRDefault="000743CF" w:rsidP="00C63027">
      <w:pPr>
        <w:spacing w:line="360" w:lineRule="exact"/>
        <w:ind w:leftChars="200" w:left="420"/>
        <w:jc w:val="left"/>
        <w:rPr>
          <w:rFonts w:ascii="メイリオ" w:eastAsia="メイリオ" w:hAnsi="メイリオ"/>
          <w:color w:val="000000" w:themeColor="text1"/>
          <w:sz w:val="22"/>
          <w:szCs w:val="21"/>
        </w:rPr>
      </w:pPr>
    </w:p>
    <w:p w14:paraId="1C815D8D" w14:textId="77777777" w:rsidR="000743CF" w:rsidRPr="00A063A6" w:rsidRDefault="000743CF" w:rsidP="00C63027">
      <w:pPr>
        <w:spacing w:line="360" w:lineRule="exact"/>
        <w:ind w:leftChars="200" w:left="420"/>
        <w:jc w:val="left"/>
        <w:rPr>
          <w:rFonts w:ascii="メイリオ" w:eastAsia="メイリオ" w:hAnsi="メイリオ"/>
          <w:color w:val="000000" w:themeColor="text1"/>
          <w:sz w:val="22"/>
          <w:szCs w:val="21"/>
        </w:rPr>
      </w:pPr>
      <w:r>
        <w:rPr>
          <w:noProof/>
        </w:rPr>
        <w:drawing>
          <wp:anchor distT="0" distB="0" distL="114300" distR="114300" simplePos="0" relativeHeight="253007872" behindDoc="0" locked="0" layoutInCell="1" allowOverlap="1" wp14:anchorId="23592FF1" wp14:editId="2F90EFCB">
            <wp:simplePos x="0" y="0"/>
            <wp:positionH relativeFrom="column">
              <wp:posOffset>4202430</wp:posOffset>
            </wp:positionH>
            <wp:positionV relativeFrom="paragraph">
              <wp:posOffset>60325</wp:posOffset>
            </wp:positionV>
            <wp:extent cx="1943100" cy="1295400"/>
            <wp:effectExtent l="0" t="0" r="0" b="0"/>
            <wp:wrapNone/>
            <wp:docPr id="538285867" name="図 1" descr="カーテンの前に立つスーツを着た男性たち&#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285867" name="図 1" descr="カーテンの前に立つスーツを着た男性たち&#10;&#10;AI によって生成されたコンテンツは間違っている可能性があります。"/>
                    <pic:cNvPicPr>
                      <a:picLocks noChangeAspect="1"/>
                    </pic:cNvPicPr>
                  </pic:nvPicPr>
                  <pic:blipFill>
                    <a:blip r:embed="rId248" cstate="screen">
                      <a:extLst>
                        <a:ext uri="{28A0092B-C50C-407E-A947-70E740481C1C}">
                          <a14:useLocalDpi xmlns:a14="http://schemas.microsoft.com/office/drawing/2010/main"/>
                        </a:ext>
                      </a:extLst>
                    </a:blip>
                    <a:stretch>
                      <a:fillRect/>
                    </a:stretch>
                  </pic:blipFill>
                  <pic:spPr>
                    <a:xfrm flipH="1">
                      <a:off x="0" y="0"/>
                      <a:ext cx="1943100" cy="1295400"/>
                    </a:xfrm>
                    <a:prstGeom prst="rect">
                      <a:avLst/>
                    </a:prstGeom>
                  </pic:spPr>
                </pic:pic>
              </a:graphicData>
            </a:graphic>
          </wp:anchor>
        </w:drawing>
      </w:r>
      <w:r w:rsidRPr="00DB6993">
        <w:rPr>
          <w:rFonts w:ascii="メイリオ" w:eastAsia="メイリオ" w:hAnsi="メイリオ" w:hint="eastAsia"/>
          <w:color w:val="000000" w:themeColor="text1"/>
          <w:sz w:val="22"/>
          <w:szCs w:val="21"/>
        </w:rPr>
        <w:t>〇</w:t>
      </w:r>
      <w:r>
        <w:rPr>
          <w:rFonts w:ascii="メイリオ" w:eastAsia="メイリオ" w:hAnsi="メイリオ" w:hint="eastAsia"/>
          <w:color w:val="000000" w:themeColor="text1"/>
          <w:sz w:val="22"/>
          <w:szCs w:val="21"/>
        </w:rPr>
        <w:t xml:space="preserve"> </w:t>
      </w:r>
      <w:r w:rsidRPr="00DB6993">
        <w:rPr>
          <w:rFonts w:ascii="メイリオ" w:eastAsia="メイリオ" w:hAnsi="メイリオ" w:hint="eastAsia"/>
          <w:b/>
          <w:color w:val="000000" w:themeColor="text1"/>
          <w:sz w:val="22"/>
          <w:szCs w:val="21"/>
        </w:rPr>
        <w:t>環境貢献者の表彰</w:t>
      </w:r>
    </w:p>
    <w:p w14:paraId="29EEB8F9" w14:textId="77777777" w:rsidR="000743CF" w:rsidRPr="0095173B" w:rsidRDefault="000743CF" w:rsidP="00C63027">
      <w:pPr>
        <w:spacing w:line="360" w:lineRule="exact"/>
        <w:ind w:leftChars="300" w:left="630" w:rightChars="1600" w:right="3360"/>
        <w:rPr>
          <w:rFonts w:ascii="メイリオ" w:eastAsia="メイリオ" w:hAnsi="メイリオ"/>
          <w:color w:val="000000" w:themeColor="text1"/>
          <w:szCs w:val="21"/>
        </w:rPr>
      </w:pPr>
      <w:r w:rsidRPr="00103E5A">
        <w:rPr>
          <w:rFonts w:ascii="メイリオ" w:eastAsia="メイリオ" w:hAnsi="メイリオ"/>
          <w:noProof/>
          <w:color w:val="000000" w:themeColor="text1"/>
          <w:szCs w:val="21"/>
        </w:rPr>
        <mc:AlternateContent>
          <mc:Choice Requires="wps">
            <w:drawing>
              <wp:anchor distT="0" distB="0" distL="114300" distR="114300" simplePos="0" relativeHeight="252942336" behindDoc="0" locked="0" layoutInCell="1" allowOverlap="1" wp14:anchorId="664BFDE9" wp14:editId="0C58B235">
                <wp:simplePos x="0" y="0"/>
                <wp:positionH relativeFrom="margin">
                  <wp:posOffset>4200525</wp:posOffset>
                </wp:positionH>
                <wp:positionV relativeFrom="paragraph">
                  <wp:posOffset>1106805</wp:posOffset>
                </wp:positionV>
                <wp:extent cx="1952625" cy="247650"/>
                <wp:effectExtent l="0" t="0" r="9525" b="0"/>
                <wp:wrapNone/>
                <wp:docPr id="1043" name="テキスト ボックス 1043"/>
                <wp:cNvGraphicFramePr/>
                <a:graphic xmlns:a="http://schemas.openxmlformats.org/drawingml/2006/main">
                  <a:graphicData uri="http://schemas.microsoft.com/office/word/2010/wordprocessingShape">
                    <wps:wsp>
                      <wps:cNvSpPr txBox="1"/>
                      <wps:spPr>
                        <a:xfrm>
                          <a:off x="0" y="0"/>
                          <a:ext cx="1952625" cy="247650"/>
                        </a:xfrm>
                        <a:prstGeom prst="rect">
                          <a:avLst/>
                        </a:prstGeom>
                        <a:solidFill>
                          <a:sysClr val="window" lastClr="FFFFFF"/>
                        </a:solidFill>
                        <a:ln w="6350">
                          <a:noFill/>
                        </a:ln>
                        <a:effectLst/>
                      </wps:spPr>
                      <wps:txbx>
                        <w:txbxContent>
                          <w:p w14:paraId="5CC37418" w14:textId="77777777" w:rsidR="000743CF" w:rsidRPr="00884C23" w:rsidRDefault="000743CF" w:rsidP="00103E5A">
                            <w:pPr>
                              <w:snapToGrid w:val="0"/>
                              <w:rPr>
                                <w:rFonts w:ascii="メイリオ" w:eastAsia="メイリオ" w:hAnsi="メイリオ"/>
                                <w:sz w:val="16"/>
                              </w:rPr>
                            </w:pPr>
                            <w:r>
                              <w:rPr>
                                <w:rFonts w:ascii="メイリオ" w:eastAsia="メイリオ" w:hAnsi="メイリオ" w:hint="eastAsia"/>
                                <w:sz w:val="16"/>
                              </w:rPr>
                              <w:t>2025</w:t>
                            </w:r>
                            <w:r w:rsidRPr="00884C23">
                              <w:rPr>
                                <w:rFonts w:ascii="メイリオ" w:eastAsia="メイリオ" w:hAnsi="メイリオ" w:hint="eastAsia"/>
                                <w:sz w:val="16"/>
                              </w:rPr>
                              <w:t>年度「</w:t>
                            </w:r>
                            <w:r w:rsidRPr="00884C23">
                              <w:rPr>
                                <w:rFonts w:ascii="メイリオ" w:eastAsia="メイリオ" w:hAnsi="メイリオ"/>
                                <w:sz w:val="16"/>
                              </w:rPr>
                              <w:t>大阪市環境表彰」表彰式</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BFDE9" id="テキスト ボックス 1043" o:spid="_x0000_s1286" type="#_x0000_t202" style="position:absolute;left:0;text-align:left;margin-left:330.75pt;margin-top:87.15pt;width:153.75pt;height:19.5pt;z-index:25294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oCgdQIAALIEAAAOAAAAZHJzL2Uyb0RvYy54bWysVE1uEzEU3iNxB8t7OkmahjbqpAqtgpCq&#10;tlKLunY8nmakGT9jO5kJy0ZCHIIrINacZy7CZ0+SlsIKkYXz/n++996cnjVVyVbKuoJ0yvsHPc6U&#10;lpQV+iHlH+9mb445c17oTJSkVcrXyvGzyetXp7UZqwEtqMyUZQii3bg2KV94b8ZJ4uRCVcIdkFEa&#10;ypxsJTxY+5BkVtSIXpXJoNcbJTXZzFiSyjlILzoln8T4ea6kv85zpzwrU47afHxtfOfhTSanYvxg&#10;hVkUcluG+IcqKlFoJN2HuhBesKUt/ghVFdKSo9wfSKoSyvNCqtgDuun3XnRzuxBGxV4AjjN7mNz/&#10;CyuvVjeWFRlm1xsecqZFhSm1my/t4/f28We7+crazbd2s2kff4Bn0Qqg1caN4Xtr4O2bd9QgQAAz&#10;yB2EAYsmt1X4R5cMesC/3kOuGs9kcDo5GowGR5xJ6AbDt6OjOJPkydtY598rqlggUm4x0oi0WF06&#10;j4ww3ZmEZI7KIpsVZRmZtTsvLVsJTB9Lk1HNWSmchzDls/gLRSPEb26lZnXKR4eoJUTRFOJ1dqUO&#10;EhU3a5v/qeVA+WbedHgeH+8AmVO2Bk6WuvVzRs4KNHOJSm6Exb4BGtyQv8aTl4TctKU4W5D9/Dd5&#10;sMcaQMtZjf1Nufu0FFahwQ8aC3LSHw7DwkcGhH0une+kelmdE8Dp40qNjGSw9eWOzC1V9zixacgG&#10;ldASOVMuvd0x5767JxypVNNpNMNyG+Ev9a2RIXjALAzprrkX1mwn6bEDV7TbcTF+MdDOtsN/uvSU&#10;F3HaAeMOT8wtMDiMOMHtEYfLe85Hq6dPzeQXAAAA//8DAFBLAwQUAAYACAAAACEAlhXQBd8AAAAL&#10;AQAADwAAAGRycy9kb3ducmV2LnhtbEyPQU+EMBCF7yb+h2ZMvLkF6qKLlM1Gw8mLrsR4bGkFIp0S&#10;2l3w3zue9Dh5X958r9yvbmRnO4fBo4R0kwCz2HozYCeheatv7oGFqNCo0aOV8G0D7KvLi1IVxi/4&#10;as/H2DEqwVAoCX2MU8F5aHvrVNj4ySJln352KtI5d9zMaqFyN/IsSXLu1ID0oVeTfext+3U8OQnu&#10;4J1Inrb1orOmqcWz/nh/0VJeX62HB2DRrvEPhl99UoeKnLQ/oQlslJDn6ZZQCu5uBTAidvmO1mkJ&#10;WSoE8Krk/zdUPwAAAP//AwBQSwECLQAUAAYACAAAACEAtoM4kv4AAADhAQAAEwAAAAAAAAAAAAAA&#10;AAAAAAAAW0NvbnRlbnRfVHlwZXNdLnhtbFBLAQItABQABgAIAAAAIQA4/SH/1gAAAJQBAAALAAAA&#10;AAAAAAAAAAAAAC8BAABfcmVscy8ucmVsc1BLAQItABQABgAIAAAAIQAxaoCgdQIAALIEAAAOAAAA&#10;AAAAAAAAAAAAAC4CAABkcnMvZTJvRG9jLnhtbFBLAQItABQABgAIAAAAIQCWFdAF3wAAAAsBAAAP&#10;AAAAAAAAAAAAAAAAAM8EAABkcnMvZG93bnJldi54bWxQSwUGAAAAAAQABADzAAAA2wUAAAAA&#10;" fillcolor="window" stroked="f" strokeweight=".5pt">
                <v:textbox inset=",0,,0">
                  <w:txbxContent>
                    <w:p w14:paraId="5CC37418" w14:textId="77777777" w:rsidR="000743CF" w:rsidRPr="00884C23" w:rsidRDefault="000743CF" w:rsidP="00103E5A">
                      <w:pPr>
                        <w:snapToGrid w:val="0"/>
                        <w:rPr>
                          <w:rFonts w:ascii="メイリオ" w:eastAsia="メイリオ" w:hAnsi="メイリオ"/>
                          <w:sz w:val="16"/>
                        </w:rPr>
                      </w:pPr>
                      <w:r>
                        <w:rPr>
                          <w:rFonts w:ascii="メイリオ" w:eastAsia="メイリオ" w:hAnsi="メイリオ" w:hint="eastAsia"/>
                          <w:sz w:val="16"/>
                        </w:rPr>
                        <w:t>2025</w:t>
                      </w:r>
                      <w:r w:rsidRPr="00884C23">
                        <w:rPr>
                          <w:rFonts w:ascii="メイリオ" w:eastAsia="メイリオ" w:hAnsi="メイリオ" w:hint="eastAsia"/>
                          <w:sz w:val="16"/>
                        </w:rPr>
                        <w:t>年度「</w:t>
                      </w:r>
                      <w:r w:rsidRPr="00884C23">
                        <w:rPr>
                          <w:rFonts w:ascii="メイリオ" w:eastAsia="メイリオ" w:hAnsi="メイリオ"/>
                          <w:sz w:val="16"/>
                        </w:rPr>
                        <w:t>大阪市環境表彰」表彰式</w:t>
                      </w:r>
                    </w:p>
                  </w:txbxContent>
                </v:textbox>
                <w10:wrap anchorx="margin"/>
              </v:shape>
            </w:pict>
          </mc:Fallback>
        </mc:AlternateContent>
      </w:r>
      <w:r w:rsidRPr="0095173B">
        <w:rPr>
          <w:rFonts w:ascii="メイリオ" w:eastAsia="メイリオ" w:hAnsi="メイリオ" w:hint="eastAsia"/>
          <w:color w:val="000000" w:themeColor="text1"/>
          <w:szCs w:val="21"/>
        </w:rPr>
        <w:t xml:space="preserve">　プラスチックごみや水環境をはじめとする様々な環境保</w:t>
      </w:r>
      <w:r w:rsidRPr="00884C23">
        <w:rPr>
          <w:rFonts w:ascii="メイリオ" w:eastAsia="メイリオ" w:hAnsi="メイリオ" w:hint="eastAsia"/>
          <w:szCs w:val="21"/>
        </w:rPr>
        <w:t>全問題への取組みについて顕著な功績のあった個人や団体、事業者、学校園を表彰するとともに、好事例を積極的に情報発信</w:t>
      </w:r>
      <w:r w:rsidRPr="00884C23">
        <w:rPr>
          <w:rFonts w:ascii="メイリオ" w:eastAsia="メイリオ" w:hAnsi="メイリオ"/>
          <w:szCs w:val="21"/>
        </w:rPr>
        <w:t>することにより、環境に対する意識高揚を図り、環境に配慮した活動を促進</w:t>
      </w:r>
      <w:r w:rsidRPr="00884C23">
        <w:rPr>
          <w:rFonts w:ascii="メイリオ" w:eastAsia="メイリオ" w:hAnsi="メイリオ" w:hint="eastAsia"/>
          <w:szCs w:val="21"/>
        </w:rPr>
        <w:t>します</w:t>
      </w:r>
      <w:r w:rsidRPr="00884C23">
        <w:rPr>
          <w:rFonts w:ascii="メイリオ" w:eastAsia="メイリオ" w:hAnsi="メイリオ"/>
          <w:szCs w:val="21"/>
        </w:rPr>
        <w:t>。</w:t>
      </w:r>
    </w:p>
    <w:p w14:paraId="463AFEA0" w14:textId="77777777" w:rsidR="000743CF" w:rsidRDefault="000743CF" w:rsidP="00103E5A">
      <w:pPr>
        <w:spacing w:line="360" w:lineRule="exact"/>
        <w:ind w:leftChars="500" w:left="1050" w:rightChars="1600" w:right="3360"/>
        <w:rPr>
          <w:rFonts w:ascii="メイリオ" w:eastAsia="メイリオ" w:hAnsi="メイリオ"/>
          <w:color w:val="000000" w:themeColor="text1"/>
          <w:szCs w:val="21"/>
        </w:rPr>
      </w:pPr>
    </w:p>
    <w:p w14:paraId="6047159E" w14:textId="77777777" w:rsidR="000743CF" w:rsidRPr="008246B5" w:rsidRDefault="000743CF" w:rsidP="00103E5A">
      <w:pPr>
        <w:spacing w:line="360" w:lineRule="exact"/>
        <w:ind w:leftChars="500" w:left="1050" w:rightChars="1600" w:right="3360"/>
        <w:rPr>
          <w:rFonts w:ascii="メイリオ" w:eastAsia="メイリオ" w:hAnsi="メイリオ"/>
          <w:color w:val="000000" w:themeColor="text1"/>
          <w:szCs w:val="21"/>
        </w:rPr>
      </w:pPr>
    </w:p>
    <w:p w14:paraId="221531E8" w14:textId="77777777" w:rsidR="000743CF" w:rsidRPr="00DB6993" w:rsidRDefault="000743CF" w:rsidP="00C63027">
      <w:pPr>
        <w:widowControl/>
        <w:spacing w:line="360" w:lineRule="exact"/>
        <w:ind w:leftChars="100" w:left="210"/>
        <w:jc w:val="left"/>
        <w:rPr>
          <w:rFonts w:ascii="メイリオ" w:eastAsia="メイリオ" w:hAnsi="メイリオ"/>
          <w:b/>
          <w:bCs/>
          <w:sz w:val="24"/>
          <w:szCs w:val="21"/>
        </w:rPr>
      </w:pPr>
      <w:r w:rsidRPr="00DB6993">
        <w:rPr>
          <w:rFonts w:ascii="メイリオ" w:eastAsia="メイリオ" w:hAnsi="メイリオ" w:hint="eastAsia"/>
          <w:b/>
          <w:bCs/>
          <w:sz w:val="24"/>
          <w:szCs w:val="21"/>
        </w:rPr>
        <w:t>第２項　広域連携、国際協力・協調</w:t>
      </w:r>
    </w:p>
    <w:p w14:paraId="22284D27" w14:textId="77777777" w:rsidR="000743CF" w:rsidRPr="007B6AA7" w:rsidRDefault="000743CF" w:rsidP="007B6AA7">
      <w:pPr>
        <w:spacing w:line="360" w:lineRule="exact"/>
        <w:ind w:leftChars="200" w:left="42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 xml:space="preserve">　</w:t>
      </w:r>
      <w:r w:rsidRPr="007B6AA7">
        <w:rPr>
          <w:rFonts w:ascii="メイリオ" w:eastAsia="メイリオ" w:hAnsi="メイリオ" w:hint="eastAsia"/>
          <w:color w:val="000000" w:themeColor="text1"/>
          <w:szCs w:val="21"/>
        </w:rPr>
        <w:t>海洋プラスチックごみをはじめとした環境課題への取組みを、開発途上国を含む世界へ発信し、</w:t>
      </w:r>
      <w:r>
        <w:rPr>
          <w:rFonts w:ascii="メイリオ" w:eastAsia="メイリオ" w:hAnsi="メイリオ" w:hint="eastAsia"/>
          <w:color w:val="000000" w:themeColor="text1"/>
          <w:szCs w:val="21"/>
        </w:rPr>
        <w:t>大阪府、</w:t>
      </w:r>
      <w:r w:rsidRPr="007B6AA7">
        <w:rPr>
          <w:rFonts w:ascii="メイリオ" w:eastAsia="メイリオ" w:hAnsi="メイリオ" w:hint="eastAsia"/>
          <w:color w:val="000000" w:themeColor="text1"/>
          <w:szCs w:val="21"/>
        </w:rPr>
        <w:t>大阪市や企業等による先進的な取組みを展開するため、広域連携、国際協力・協調の取組みを進めます。</w:t>
      </w:r>
    </w:p>
    <w:p w14:paraId="7F2489A9" w14:textId="77777777" w:rsidR="000743CF" w:rsidRPr="0095173B" w:rsidRDefault="000743CF" w:rsidP="007B6AA7">
      <w:pPr>
        <w:spacing w:line="360" w:lineRule="exact"/>
        <w:ind w:leftChars="200" w:left="420" w:firstLineChars="100" w:firstLine="210"/>
        <w:rPr>
          <w:rFonts w:ascii="メイリオ" w:eastAsia="メイリオ" w:hAnsi="メイリオ"/>
          <w:color w:val="000000" w:themeColor="text1"/>
          <w:szCs w:val="21"/>
        </w:rPr>
      </w:pPr>
      <w:r w:rsidRPr="007B6AA7">
        <w:rPr>
          <w:rFonts w:ascii="メイリオ" w:eastAsia="メイリオ" w:hAnsi="メイリオ" w:hint="eastAsia"/>
          <w:color w:val="000000" w:themeColor="text1"/>
          <w:szCs w:val="21"/>
        </w:rPr>
        <w:t>また、大阪湾に流れ込むプラスチックごみは、府域の自治体はもとより、府域を越えて近隣府県</w:t>
      </w:r>
      <w:r w:rsidRPr="00D119B5">
        <w:rPr>
          <w:rFonts w:ascii="メイリオ" w:eastAsia="メイリオ" w:hAnsi="メイリオ" w:hint="eastAsia"/>
          <w:color w:val="000000" w:themeColor="text1"/>
          <w:szCs w:val="21"/>
        </w:rPr>
        <w:t>域で発生したものも含まれます。水環境保全にあたっては、これまで、大阪湾や河川流域ごとに関係府県や市町村による協議会などが設置されて連携した取組</w:t>
      </w:r>
      <w:r w:rsidRPr="0058176D">
        <w:rPr>
          <w:rFonts w:ascii="メイリオ" w:eastAsia="メイリオ" w:hAnsi="メイリオ" w:hint="eastAsia"/>
          <w:szCs w:val="21"/>
        </w:rPr>
        <w:t>みが推</w:t>
      </w:r>
      <w:r w:rsidRPr="00D119B5">
        <w:rPr>
          <w:rFonts w:ascii="メイリオ" w:eastAsia="メイリオ" w:hAnsi="メイリオ" w:hint="eastAsia"/>
          <w:color w:val="000000" w:themeColor="text1"/>
          <w:szCs w:val="21"/>
        </w:rPr>
        <w:t>進されており、これらの場を積</w:t>
      </w:r>
      <w:r w:rsidRPr="007B6AA7">
        <w:rPr>
          <w:rFonts w:ascii="メイリオ" w:eastAsia="メイリオ" w:hAnsi="メイリオ" w:hint="eastAsia"/>
          <w:color w:val="000000" w:themeColor="text1"/>
          <w:szCs w:val="21"/>
        </w:rPr>
        <w:t>極的に活用することにより、取組効果の最大化を図ります。</w:t>
      </w:r>
    </w:p>
    <w:p w14:paraId="37C216F3" w14:textId="77777777" w:rsidR="000743CF" w:rsidRPr="0095173B" w:rsidRDefault="000743CF" w:rsidP="007811F0">
      <w:pPr>
        <w:spacing w:line="300" w:lineRule="exact"/>
        <w:ind w:leftChars="300" w:left="630" w:firstLineChars="100" w:firstLine="210"/>
        <w:rPr>
          <w:rFonts w:ascii="メイリオ" w:eastAsia="メイリオ" w:hAnsi="メイリオ"/>
          <w:color w:val="000000" w:themeColor="text1"/>
          <w:szCs w:val="21"/>
        </w:rPr>
      </w:pPr>
      <w:r>
        <w:rPr>
          <w:rFonts w:ascii="メイリオ" w:eastAsia="メイリオ" w:hAnsi="メイリオ"/>
          <w:noProof/>
          <w:color w:val="000000" w:themeColor="text1"/>
          <w:szCs w:val="21"/>
        </w:rPr>
        <w:drawing>
          <wp:anchor distT="0" distB="0" distL="114300" distR="114300" simplePos="0" relativeHeight="252974080" behindDoc="1" locked="0" layoutInCell="1" allowOverlap="1" wp14:anchorId="41B95792" wp14:editId="7E615E57">
            <wp:simplePos x="0" y="0"/>
            <wp:positionH relativeFrom="margin">
              <wp:align>right</wp:align>
            </wp:positionH>
            <wp:positionV relativeFrom="paragraph">
              <wp:posOffset>9525</wp:posOffset>
            </wp:positionV>
            <wp:extent cx="6115050" cy="1019175"/>
            <wp:effectExtent l="0" t="0" r="0" b="9525"/>
            <wp:wrapNone/>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6115050" cy="1019175"/>
                    </a:xfrm>
                    <a:prstGeom prst="rect">
                      <a:avLst/>
                    </a:prstGeom>
                    <a:noFill/>
                    <a:ln>
                      <a:noFill/>
                    </a:ln>
                  </pic:spPr>
                </pic:pic>
              </a:graphicData>
            </a:graphic>
          </wp:anchor>
        </w:drawing>
      </w:r>
    </w:p>
    <w:p w14:paraId="2BF73A2D" w14:textId="77777777" w:rsidR="000743CF" w:rsidRDefault="000743CF" w:rsidP="007811F0">
      <w:pPr>
        <w:spacing w:line="300" w:lineRule="exact"/>
        <w:ind w:leftChars="300" w:left="630"/>
        <w:rPr>
          <w:rFonts w:ascii="メイリオ" w:eastAsia="メイリオ" w:hAnsi="メイリオ"/>
          <w:bCs/>
          <w:noProof/>
          <w:szCs w:val="21"/>
        </w:rPr>
      </w:pPr>
      <w:r w:rsidRPr="00C476D9">
        <w:rPr>
          <w:rFonts w:ascii="メイリオ" w:eastAsia="メイリオ" w:hAnsi="メイリオ"/>
          <w:noProof/>
          <w:szCs w:val="21"/>
        </w:rPr>
        <mc:AlternateContent>
          <mc:Choice Requires="wps">
            <w:drawing>
              <wp:anchor distT="45720" distB="45720" distL="114300" distR="114300" simplePos="0" relativeHeight="252973056" behindDoc="0" locked="0" layoutInCell="1" allowOverlap="1" wp14:anchorId="786D3BCB" wp14:editId="119BD542">
                <wp:simplePos x="0" y="0"/>
                <wp:positionH relativeFrom="margin">
                  <wp:posOffset>299085</wp:posOffset>
                </wp:positionH>
                <wp:positionV relativeFrom="paragraph">
                  <wp:posOffset>131445</wp:posOffset>
                </wp:positionV>
                <wp:extent cx="5715000" cy="561975"/>
                <wp:effectExtent l="0" t="0" r="0" b="0"/>
                <wp:wrapNone/>
                <wp:docPr id="1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561975"/>
                        </a:xfrm>
                        <a:prstGeom prst="rect">
                          <a:avLst/>
                        </a:prstGeom>
                        <a:noFill/>
                        <a:ln w="9525">
                          <a:noFill/>
                          <a:miter lim="800000"/>
                          <a:headEnd/>
                          <a:tailEnd/>
                        </a:ln>
                      </wps:spPr>
                      <wps:txbx>
                        <w:txbxContent>
                          <w:p w14:paraId="101052E4" w14:textId="77777777" w:rsidR="000743CF" w:rsidRPr="0095173B" w:rsidRDefault="000743CF" w:rsidP="001B220B">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●広域的、国際的な連携に基づいた新たな取組みを創出します。</w:t>
                            </w:r>
                          </w:p>
                          <w:p w14:paraId="5D48AB13" w14:textId="77777777" w:rsidR="000743CF" w:rsidRPr="001B220B" w:rsidRDefault="000743CF" w:rsidP="001B220B">
                            <w:pPr>
                              <w:spacing w:line="360" w:lineRule="exact"/>
                              <w:jc w:val="right"/>
                              <w:rPr>
                                <w:rFonts w:ascii="メイリオ" w:eastAsia="メイリオ" w:hAnsi="メイリオ" w:cs="Segoe UI Symbol"/>
                                <w:bCs/>
                                <w:szCs w:val="21"/>
                              </w:rPr>
                            </w:pPr>
                            <w:r w:rsidRPr="0095173B">
                              <w:rPr>
                                <w:rFonts w:ascii="メイリオ" w:eastAsia="メイリオ" w:hAnsi="メイリオ" w:cs="Segoe UI Symbol" w:hint="eastAsia"/>
                                <w:bCs/>
                                <w:szCs w:val="21"/>
                              </w:rPr>
                              <w:t>〔現状値：０件（2019年度）〕</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D3BCB" id="_x0000_s1287" type="#_x0000_t202" style="position:absolute;left:0;text-align:left;margin-left:23.55pt;margin-top:10.35pt;width:450pt;height:44.25pt;z-index:25297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Vh0LQIAAA4EAAAOAAAAZHJzL2Uyb0RvYy54bWysU9uO0zAQfUfiHyy/0yRV00vUdLXssghp&#10;uUgLH+A6TmPhG7bbpDxuJcRH8AuIZ74nP8LYaUsFb4gXa8bjOTPnzHh51UmBdsw6rlWJs1GKEVNU&#10;V1xtSvzh/d2zOUbOE1URoRUr8Z45fLV6+mTZmoKNdaNFxSwCEOWK1pS48d4USeJowyRxI22YgmCt&#10;rSQeXLtJKktaQJciGafpNGm1rYzVlDkHt7dDEK8ifl0z6t/WtWMeiRJDbz6eNp7rcCarJSk2lpiG&#10;02Mb5B+6kIQrKHqGuiWeoK3lf0FJTq12uvYjqmWi65pTFjkAmyz9g81DQwyLXEAcZ84yuf8HS9/s&#10;3lnEK5hdPsVIEQlD6g9f+sfv/ePP/vAV9Ydv/eHQP/4AH42DYK1xBeQ9GMj03XPdQXIk78y9ph8d&#10;UvqmIWrDrq3VbcNIBQ1nITO5SB1wXABZt691BXXJ1usI1NVWBjVBHwToMLj9eVis84jCZT7L8jSF&#10;EIVYPs0WszyWIMUp21jnXzItUTBKbGEZIjrZ3TsfuiHF6UkopvQdFyIuhFCoLfEiH+cx4SIiuYd9&#10;FVyWeA7VoX5MCCRfqCrannAx2FBAqCPrQHSg7Lt1Nyg+X5zkXOtqD0JYPSwofCgwGm0/Y9TCcpbY&#10;fdoSyzASrxSIucgmk7DN0ZnkszE49jKyvowQRQGqxB6jwbzx8QcMpK9B9JpHPcJ0hk6OTcPSRZmO&#10;HyRs9aUfX/3+xqtfAAAA//8DAFBLAwQUAAYACAAAACEAJlJuJdwAAAAJAQAADwAAAGRycy9kb3du&#10;cmV2LnhtbEyPTU/DMAyG70j8h8hI3JizajBamk4IxBXE+JC4ZY3XVjRO1WRr+fcYLnC030evH5eb&#10;2ffqSGPsAhtYLjQo4jq4jhsDry8PF9egYrLsbB+YDHxRhE11elLawoWJn+m4TY2SEo6FNdCmNBSI&#10;sW7J27gIA7Fk+zB6m2QcG3SjnaTc95hpfYXediwXWjvQXUv15/bgDbw97j/eV/qpufeXwxRmjexz&#10;NOb8bL69AZVoTn8w/OiLOlTitAsHdlH1BlbrpZAGMr0GJXn+u9gJqPMMsCrx/wfVNwAAAP//AwBQ&#10;SwECLQAUAAYACAAAACEAtoM4kv4AAADhAQAAEwAAAAAAAAAAAAAAAAAAAAAAW0NvbnRlbnRfVHlw&#10;ZXNdLnhtbFBLAQItABQABgAIAAAAIQA4/SH/1gAAAJQBAAALAAAAAAAAAAAAAAAAAC8BAABfcmVs&#10;cy8ucmVsc1BLAQItABQABgAIAAAAIQC7FVh0LQIAAA4EAAAOAAAAAAAAAAAAAAAAAC4CAABkcnMv&#10;ZTJvRG9jLnhtbFBLAQItABQABgAIAAAAIQAmUm4l3AAAAAkBAAAPAAAAAAAAAAAAAAAAAIcEAABk&#10;cnMvZG93bnJldi54bWxQSwUGAAAAAAQABADzAAAAkAUAAAAA&#10;" filled="f" stroked="f">
                <v:textbox>
                  <w:txbxContent>
                    <w:p w14:paraId="101052E4" w14:textId="77777777" w:rsidR="000743CF" w:rsidRPr="0095173B" w:rsidRDefault="000743CF" w:rsidP="001B220B">
                      <w:pPr>
                        <w:spacing w:line="360" w:lineRule="exact"/>
                        <w:rPr>
                          <w:rFonts w:ascii="メイリオ" w:eastAsia="メイリオ" w:hAnsi="メイリオ" w:cs="Segoe UI Symbol"/>
                          <w:bCs/>
                          <w:szCs w:val="21"/>
                        </w:rPr>
                      </w:pPr>
                      <w:r w:rsidRPr="0095173B">
                        <w:rPr>
                          <w:rFonts w:ascii="メイリオ" w:eastAsia="メイリオ" w:hAnsi="メイリオ" w:cs="Segoe UI Symbol" w:hint="eastAsia"/>
                          <w:bCs/>
                          <w:szCs w:val="21"/>
                        </w:rPr>
                        <w:t>●広域的、国際的な連携に基づいた新たな取組みを創出します。</w:t>
                      </w:r>
                    </w:p>
                    <w:p w14:paraId="5D48AB13" w14:textId="77777777" w:rsidR="000743CF" w:rsidRPr="001B220B" w:rsidRDefault="000743CF" w:rsidP="001B220B">
                      <w:pPr>
                        <w:spacing w:line="360" w:lineRule="exact"/>
                        <w:jc w:val="right"/>
                        <w:rPr>
                          <w:rFonts w:ascii="メイリオ" w:eastAsia="メイリオ" w:hAnsi="メイリオ" w:cs="Segoe UI Symbol"/>
                          <w:bCs/>
                          <w:szCs w:val="21"/>
                        </w:rPr>
                      </w:pPr>
                      <w:r w:rsidRPr="0095173B">
                        <w:rPr>
                          <w:rFonts w:ascii="メイリオ" w:eastAsia="メイリオ" w:hAnsi="メイリオ" w:cs="Segoe UI Symbol" w:hint="eastAsia"/>
                          <w:bCs/>
                          <w:szCs w:val="21"/>
                        </w:rPr>
                        <w:t>〔現状値：０件（2019年度）〕</w:t>
                      </w:r>
                    </w:p>
                  </w:txbxContent>
                </v:textbox>
                <w10:wrap anchorx="margin"/>
              </v:shape>
            </w:pict>
          </mc:Fallback>
        </mc:AlternateContent>
      </w:r>
    </w:p>
    <w:p w14:paraId="467F9847" w14:textId="77777777" w:rsidR="000743CF" w:rsidRDefault="000743CF" w:rsidP="007811F0">
      <w:pPr>
        <w:spacing w:line="300" w:lineRule="exact"/>
        <w:ind w:leftChars="300" w:left="630"/>
        <w:rPr>
          <w:rFonts w:ascii="メイリオ" w:eastAsia="メイリオ" w:hAnsi="メイリオ"/>
          <w:bCs/>
          <w:noProof/>
          <w:szCs w:val="21"/>
        </w:rPr>
      </w:pPr>
    </w:p>
    <w:p w14:paraId="2801C405" w14:textId="77777777" w:rsidR="000743CF" w:rsidRDefault="000743CF" w:rsidP="007811F0">
      <w:pPr>
        <w:spacing w:line="300" w:lineRule="exact"/>
        <w:ind w:leftChars="300" w:left="630"/>
        <w:rPr>
          <w:rFonts w:ascii="メイリオ" w:eastAsia="メイリオ" w:hAnsi="メイリオ"/>
          <w:b/>
          <w:bCs/>
          <w:szCs w:val="21"/>
        </w:rPr>
      </w:pPr>
    </w:p>
    <w:p w14:paraId="66C9C0B1" w14:textId="77777777" w:rsidR="000743CF" w:rsidRDefault="000743CF" w:rsidP="00C63027">
      <w:pPr>
        <w:spacing w:line="360" w:lineRule="exact"/>
        <w:ind w:leftChars="200" w:left="420" w:firstLineChars="100" w:firstLine="210"/>
        <w:rPr>
          <w:rFonts w:ascii="メイリオ" w:eastAsia="メイリオ" w:hAnsi="メイリオ"/>
          <w:color w:val="000000" w:themeColor="text1"/>
          <w:szCs w:val="21"/>
        </w:rPr>
      </w:pPr>
    </w:p>
    <w:p w14:paraId="64F22E13" w14:textId="77777777" w:rsidR="000743CF" w:rsidRPr="0095173B" w:rsidRDefault="000743CF" w:rsidP="00C63027">
      <w:pPr>
        <w:spacing w:line="360" w:lineRule="exact"/>
        <w:ind w:leftChars="200" w:left="420" w:firstLineChars="100" w:firstLine="210"/>
        <w:rPr>
          <w:rFonts w:ascii="メイリオ" w:eastAsia="メイリオ" w:hAnsi="メイリオ"/>
          <w:color w:val="000000" w:themeColor="text1"/>
          <w:szCs w:val="21"/>
        </w:rPr>
      </w:pPr>
    </w:p>
    <w:p w14:paraId="39DE7EB2" w14:textId="77777777" w:rsidR="000743CF" w:rsidRPr="007811F0" w:rsidRDefault="000743CF"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7811F0">
        <w:rPr>
          <w:rFonts w:ascii="メイリオ" w:eastAsia="メイリオ" w:hAnsi="メイリオ" w:hint="eastAsia"/>
          <w:b/>
          <w:color w:val="000000" w:themeColor="text1"/>
          <w:sz w:val="22"/>
          <w:szCs w:val="21"/>
        </w:rPr>
        <w:t>大阪湾や河川の協議会などを通じた自治体連携</w:t>
      </w:r>
    </w:p>
    <w:p w14:paraId="27AF4CCE" w14:textId="77777777" w:rsidR="000743CF" w:rsidRPr="007B6AA7" w:rsidRDefault="000743CF" w:rsidP="007B6AA7">
      <w:pPr>
        <w:spacing w:line="360" w:lineRule="exact"/>
        <w:ind w:leftChars="300" w:left="630" w:firstLineChars="100" w:firstLine="210"/>
        <w:rPr>
          <w:rFonts w:ascii="メイリオ" w:eastAsia="メイリオ" w:hAnsi="メイリオ"/>
          <w:color w:val="000000" w:themeColor="text1"/>
          <w:szCs w:val="21"/>
        </w:rPr>
      </w:pPr>
      <w:r w:rsidRPr="007B6AA7">
        <w:rPr>
          <w:rFonts w:ascii="メイリオ" w:eastAsia="メイリオ" w:hAnsi="メイリオ" w:hint="eastAsia"/>
          <w:color w:val="000000" w:themeColor="text1"/>
          <w:szCs w:val="21"/>
        </w:rPr>
        <w:t>「大阪湾再生行動計画</w:t>
      </w:r>
      <w:r w:rsidRPr="00615963">
        <w:rPr>
          <w:rFonts w:ascii="メイリオ" w:eastAsia="メイリオ" w:hAnsi="メイリオ" w:hint="eastAsia"/>
          <w:color w:val="000000" w:themeColor="text1"/>
          <w:szCs w:val="21"/>
          <w:vertAlign w:val="superscript"/>
        </w:rPr>
        <w:t>※</w:t>
      </w:r>
      <w:r w:rsidRPr="007B6AA7">
        <w:rPr>
          <w:rFonts w:ascii="メイリオ" w:eastAsia="メイリオ" w:hAnsi="メイリオ" w:hint="eastAsia"/>
          <w:color w:val="000000" w:themeColor="text1"/>
          <w:szCs w:val="21"/>
        </w:rPr>
        <w:t>」など大阪湾域を対象とした計画や関連自治体、「大和川水環境協議会」や「寝屋川流域協議会」など、国や関係自治体を含む流域の協議会などを通じて、水質やプラスチックごみ問題などについて広域的に連携して取組みを進めます。</w:t>
      </w:r>
    </w:p>
    <w:p w14:paraId="0B224205" w14:textId="77777777" w:rsidR="000743CF" w:rsidRPr="0095173B" w:rsidRDefault="000743CF" w:rsidP="007B6AA7">
      <w:pPr>
        <w:spacing w:line="360" w:lineRule="exact"/>
        <w:ind w:leftChars="300" w:left="630" w:firstLineChars="100" w:firstLine="210"/>
        <w:rPr>
          <w:rFonts w:ascii="メイリオ" w:eastAsia="メイリオ" w:hAnsi="メイリオ"/>
          <w:szCs w:val="21"/>
        </w:rPr>
      </w:pPr>
      <w:r w:rsidRPr="007B6AA7">
        <w:rPr>
          <w:rFonts w:ascii="メイリオ" w:eastAsia="メイリオ" w:hAnsi="メイリオ" w:hint="eastAsia"/>
          <w:color w:val="000000" w:themeColor="text1"/>
          <w:szCs w:val="21"/>
        </w:rPr>
        <w:t>また、関西広域連合がこれまでに実施した広域的な調査結果と府域の特性や実態を踏まえて、関西広域連合とも連携し、近隣府県市と広域的な発生抑制対策や啓発を進めます。</w:t>
      </w:r>
    </w:p>
    <w:p w14:paraId="3C4B82B9" w14:textId="77777777" w:rsidR="000743CF" w:rsidRPr="0095173B" w:rsidRDefault="000743CF" w:rsidP="007811F0">
      <w:pPr>
        <w:spacing w:line="360" w:lineRule="exact"/>
        <w:ind w:leftChars="400" w:left="840" w:firstLineChars="100" w:firstLine="210"/>
        <w:rPr>
          <w:rFonts w:ascii="メイリオ" w:eastAsia="メイリオ" w:hAnsi="メイリオ"/>
          <w:color w:val="000000" w:themeColor="text1"/>
          <w:szCs w:val="21"/>
        </w:rPr>
      </w:pPr>
    </w:p>
    <w:p w14:paraId="37E2C2EE" w14:textId="77777777" w:rsidR="000743CF" w:rsidRDefault="000743CF" w:rsidP="007811F0">
      <w:pPr>
        <w:spacing w:line="360" w:lineRule="exact"/>
        <w:ind w:leftChars="400" w:left="840" w:firstLineChars="100" w:firstLine="210"/>
        <w:rPr>
          <w:rFonts w:ascii="メイリオ" w:eastAsia="メイリオ" w:hAnsi="メイリオ"/>
          <w:color w:val="000000" w:themeColor="text1"/>
          <w:szCs w:val="21"/>
        </w:rPr>
      </w:pPr>
      <w:r w:rsidRPr="00DD7261">
        <w:rPr>
          <w:noProof/>
        </w:rPr>
        <w:drawing>
          <wp:anchor distT="0" distB="0" distL="114300" distR="114300" simplePos="0" relativeHeight="252996608" behindDoc="0" locked="0" layoutInCell="1" allowOverlap="1" wp14:anchorId="2250F7DB" wp14:editId="17414CDA">
            <wp:simplePos x="0" y="0"/>
            <wp:positionH relativeFrom="column">
              <wp:posOffset>555625</wp:posOffset>
            </wp:positionH>
            <wp:positionV relativeFrom="paragraph">
              <wp:posOffset>219710</wp:posOffset>
            </wp:positionV>
            <wp:extent cx="5248910" cy="2159635"/>
            <wp:effectExtent l="0" t="0" r="0" b="0"/>
            <wp:wrapNone/>
            <wp:docPr id="136531017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9" cstate="screen">
                      <a:extLst>
                        <a:ext uri="{28A0092B-C50C-407E-A947-70E740481C1C}">
                          <a14:useLocalDpi xmlns:a14="http://schemas.microsoft.com/office/drawing/2010/main"/>
                        </a:ext>
                      </a:extLst>
                    </a:blip>
                    <a:srcRect l="14635" t="22127" r="13033"/>
                    <a:stretch/>
                  </pic:blipFill>
                  <pic:spPr bwMode="auto">
                    <a:xfrm>
                      <a:off x="0" y="0"/>
                      <a:ext cx="524891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5D087E" w14:textId="77777777" w:rsidR="000743CF" w:rsidRDefault="000743CF" w:rsidP="007811F0">
      <w:pPr>
        <w:spacing w:line="360" w:lineRule="exact"/>
        <w:ind w:leftChars="400" w:left="840" w:firstLineChars="100" w:firstLine="210"/>
        <w:rPr>
          <w:rFonts w:ascii="メイリオ" w:eastAsia="メイリオ" w:hAnsi="メイリオ"/>
          <w:color w:val="000000" w:themeColor="text1"/>
          <w:szCs w:val="21"/>
        </w:rPr>
      </w:pPr>
    </w:p>
    <w:p w14:paraId="391B900F" w14:textId="77777777" w:rsidR="000743CF" w:rsidRDefault="000743CF" w:rsidP="007811F0">
      <w:pPr>
        <w:spacing w:line="360" w:lineRule="exact"/>
        <w:ind w:leftChars="400" w:left="840" w:firstLineChars="100" w:firstLine="210"/>
        <w:rPr>
          <w:rFonts w:ascii="メイリオ" w:eastAsia="メイリオ" w:hAnsi="メイリオ"/>
          <w:color w:val="000000" w:themeColor="text1"/>
          <w:szCs w:val="21"/>
        </w:rPr>
      </w:pPr>
    </w:p>
    <w:p w14:paraId="71725175" w14:textId="77777777" w:rsidR="000743CF" w:rsidRDefault="000743CF" w:rsidP="007811F0">
      <w:pPr>
        <w:spacing w:line="360" w:lineRule="exact"/>
        <w:ind w:leftChars="400" w:left="840" w:firstLineChars="100" w:firstLine="210"/>
        <w:rPr>
          <w:rFonts w:ascii="メイリオ" w:eastAsia="メイリオ" w:hAnsi="メイリオ"/>
          <w:color w:val="000000" w:themeColor="text1"/>
          <w:szCs w:val="21"/>
        </w:rPr>
      </w:pPr>
    </w:p>
    <w:p w14:paraId="49ABF6AE" w14:textId="77777777" w:rsidR="000743CF" w:rsidRDefault="000743CF" w:rsidP="007811F0">
      <w:pPr>
        <w:spacing w:line="360" w:lineRule="exact"/>
        <w:ind w:leftChars="400" w:left="840" w:firstLineChars="100" w:firstLine="210"/>
        <w:rPr>
          <w:rFonts w:ascii="メイリオ" w:eastAsia="メイリオ" w:hAnsi="メイリオ"/>
          <w:color w:val="000000" w:themeColor="text1"/>
          <w:szCs w:val="21"/>
        </w:rPr>
      </w:pPr>
    </w:p>
    <w:p w14:paraId="652350BE" w14:textId="77777777" w:rsidR="000743CF" w:rsidRDefault="000743CF" w:rsidP="007811F0">
      <w:pPr>
        <w:spacing w:line="360" w:lineRule="exact"/>
        <w:ind w:leftChars="400" w:left="840" w:firstLineChars="100" w:firstLine="210"/>
        <w:rPr>
          <w:rFonts w:ascii="メイリオ" w:eastAsia="メイリオ" w:hAnsi="メイリオ"/>
          <w:color w:val="000000" w:themeColor="text1"/>
          <w:szCs w:val="21"/>
        </w:rPr>
      </w:pPr>
    </w:p>
    <w:p w14:paraId="16DD7992" w14:textId="77777777" w:rsidR="000743CF" w:rsidRPr="00DD7261" w:rsidRDefault="000743CF" w:rsidP="007811F0">
      <w:pPr>
        <w:spacing w:line="360" w:lineRule="exact"/>
        <w:ind w:leftChars="400" w:left="840" w:firstLineChars="100" w:firstLine="210"/>
        <w:rPr>
          <w:rFonts w:ascii="メイリオ" w:eastAsia="メイリオ" w:hAnsi="メイリオ"/>
          <w:color w:val="000000" w:themeColor="text1"/>
          <w:szCs w:val="21"/>
        </w:rPr>
      </w:pPr>
    </w:p>
    <w:p w14:paraId="498D82C5" w14:textId="77777777" w:rsidR="000743CF" w:rsidRDefault="000743CF" w:rsidP="007811F0">
      <w:pPr>
        <w:spacing w:line="360" w:lineRule="exact"/>
        <w:ind w:leftChars="400" w:left="840" w:firstLineChars="100" w:firstLine="210"/>
        <w:rPr>
          <w:rFonts w:ascii="メイリオ" w:eastAsia="メイリオ" w:hAnsi="メイリオ"/>
          <w:color w:val="000000" w:themeColor="text1"/>
          <w:szCs w:val="21"/>
        </w:rPr>
      </w:pPr>
    </w:p>
    <w:p w14:paraId="54DEAA43" w14:textId="77777777" w:rsidR="000743CF" w:rsidRDefault="000743CF" w:rsidP="007811F0">
      <w:pPr>
        <w:spacing w:line="360" w:lineRule="exact"/>
        <w:ind w:leftChars="400" w:left="840" w:firstLineChars="100" w:firstLine="210"/>
        <w:rPr>
          <w:rFonts w:ascii="メイリオ" w:eastAsia="メイリオ" w:hAnsi="メイリオ"/>
          <w:color w:val="000000" w:themeColor="text1"/>
          <w:szCs w:val="21"/>
        </w:rPr>
      </w:pPr>
    </w:p>
    <w:p w14:paraId="7D36BF5A" w14:textId="77777777" w:rsidR="000743CF" w:rsidRDefault="000743CF" w:rsidP="007811F0">
      <w:pPr>
        <w:spacing w:line="360" w:lineRule="exact"/>
        <w:ind w:leftChars="400" w:left="840" w:firstLineChars="100" w:firstLine="210"/>
        <w:rPr>
          <w:rFonts w:ascii="メイリオ" w:eastAsia="メイリオ" w:hAnsi="メイリオ"/>
          <w:color w:val="000000" w:themeColor="text1"/>
          <w:szCs w:val="21"/>
        </w:rPr>
      </w:pPr>
    </w:p>
    <w:p w14:paraId="3857D8EE" w14:textId="77777777" w:rsidR="000743CF" w:rsidRDefault="000743CF" w:rsidP="007811F0">
      <w:pPr>
        <w:spacing w:line="360" w:lineRule="exact"/>
        <w:ind w:leftChars="400" w:left="840" w:firstLineChars="100" w:firstLine="210"/>
        <w:rPr>
          <w:rFonts w:ascii="メイリオ" w:eastAsia="メイリオ" w:hAnsi="メイリオ"/>
          <w:color w:val="000000" w:themeColor="text1"/>
          <w:szCs w:val="21"/>
        </w:rPr>
      </w:pPr>
      <w:r w:rsidRPr="00964B90">
        <w:rPr>
          <w:rFonts w:ascii="メイリオ" w:eastAsia="メイリオ" w:hAnsi="メイリオ"/>
          <w:noProof/>
          <w:color w:val="000000" w:themeColor="text1"/>
          <w:szCs w:val="21"/>
        </w:rPr>
        <mc:AlternateContent>
          <mc:Choice Requires="wps">
            <w:drawing>
              <wp:anchor distT="0" distB="0" distL="114300" distR="114300" simplePos="0" relativeHeight="252940288" behindDoc="0" locked="0" layoutInCell="1" allowOverlap="1" wp14:anchorId="3F2DF4D4" wp14:editId="6116343E">
                <wp:simplePos x="0" y="0"/>
                <wp:positionH relativeFrom="margin">
                  <wp:posOffset>1374140</wp:posOffset>
                </wp:positionH>
                <wp:positionV relativeFrom="paragraph">
                  <wp:posOffset>120650</wp:posOffset>
                </wp:positionV>
                <wp:extent cx="3362325" cy="247650"/>
                <wp:effectExtent l="0" t="0" r="9525" b="0"/>
                <wp:wrapNone/>
                <wp:docPr id="16766" name="テキスト ボックス 16766"/>
                <wp:cNvGraphicFramePr/>
                <a:graphic xmlns:a="http://schemas.openxmlformats.org/drawingml/2006/main">
                  <a:graphicData uri="http://schemas.microsoft.com/office/word/2010/wordprocessingShape">
                    <wps:wsp>
                      <wps:cNvSpPr txBox="1"/>
                      <wps:spPr>
                        <a:xfrm>
                          <a:off x="0" y="0"/>
                          <a:ext cx="3362325" cy="247650"/>
                        </a:xfrm>
                        <a:prstGeom prst="rect">
                          <a:avLst/>
                        </a:prstGeom>
                        <a:solidFill>
                          <a:sysClr val="window" lastClr="FFFFFF"/>
                        </a:solidFill>
                        <a:ln w="6350">
                          <a:noFill/>
                        </a:ln>
                        <a:effectLst/>
                      </wps:spPr>
                      <wps:txbx>
                        <w:txbxContent>
                          <w:p w14:paraId="40819612" w14:textId="77777777" w:rsidR="000743CF" w:rsidRPr="001C2C40" w:rsidRDefault="000743CF" w:rsidP="007811F0">
                            <w:pPr>
                              <w:snapToGrid w:val="0"/>
                              <w:rPr>
                                <w:rFonts w:ascii="メイリオ" w:eastAsia="メイリオ" w:hAnsi="メイリオ"/>
                                <w:color w:val="000000" w:themeColor="text1"/>
                                <w:sz w:val="16"/>
                              </w:rPr>
                            </w:pPr>
                            <w:r w:rsidRPr="007811F0">
                              <w:rPr>
                                <w:rFonts w:ascii="メイリオ" w:eastAsia="メイリオ" w:hAnsi="メイリオ" w:hint="eastAsia"/>
                                <w:color w:val="000000" w:themeColor="text1"/>
                                <w:sz w:val="16"/>
                              </w:rPr>
                              <w:t>大阪湾・流域圏における国・他自治体との連携に関する主な協議会等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DF4D4" id="テキスト ボックス 16766" o:spid="_x0000_s1288" type="#_x0000_t202" style="position:absolute;left:0;text-align:left;margin-left:108.2pt;margin-top:9.5pt;width:264.75pt;height:19.5pt;z-index:25294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SyNdQIAALQEAAAOAAAAZHJzL2Uyb0RvYy54bWysVMtuEzEU3SPxD5b3dPLqlEadVCFVEFLV&#10;VmpR147H04zksY3tZCYsGwnxEfwCYs33zI9w7EmaUlghsnB8H76Pc+6ds/OmkmQtrCu1ymj/qEeJ&#10;UFznpXrI6Me7+Zu3lDjPVM6kViKjG+Ho+eT1q7PajMVAL7XMhSUIoty4Nhldem/GSeL4UlTMHWkj&#10;FIyFthXzEO1DkltWI3olk0Gvlya1trmxmgvnoL3ojHQS4xeF4P66KJzwRGYUtfl42nguwplMztj4&#10;wTKzLPmuDPYPVVSsVEj6FOqCeUZWtvwjVFVyq50u/BHXVaKLouQi9oBu+r0X3dwumRGxF4DjzBNM&#10;7v+F5VfrG0vKHNylJ2lKiWIVaGq3X9rH7+3jz3b7lbTbb+122z7+gEw6N8BWGzfG61uD9755pxuE&#10;CHAGvYMyoNEUtgr/6JPADgI2T6CLxhMO5XCYDoaDY0o4bIPRSXocWUkOr411/r3QFQmXjFqQGrFm&#10;60vnkRGue5eQzGlZ5vNSyihs3ExasmbgH2OT65oSyZyHMqPz+AtFI8Rvz6QidUbTIWoJUZQO8To/&#10;qYJGxNna5T+0HG6+WTQdoqexk6Bb6HwDnKzuBtAZPi/RzCUquWEWEwdosEX+GkchNXLr3Y2Spbaf&#10;/6YP/hgEWCmpMcEZdZ9WzAo0+EFhRE77o1EY+SjgYp9rF3utWlUzDXD62FPD4zX4erm/FlZX91iy&#10;acgGE1McOTPKvd0LM99tFNaUi+k0umG8DfOX6tbwEDxgFki6a+6ZNTsmPWbgSu+nnI1fENr5dvhP&#10;V14XZWT7gCd4CwJWIzK4W+Owe8/l6HX42Ex+AQAA//8DAFBLAwQUAAYACAAAACEAZbvRYd4AAAAJ&#10;AQAADwAAAGRycy9kb3ducmV2LnhtbEyPwU7DMBBE70j8g7VI3KjdtCltiFNVoJx6gRIhjnZskoh4&#10;HcVuE/6e7QmOq3mafZPvZ9ezix1D51HCciGAWay96bCRUL2XD1tgISo0qvdoJfzYAPvi9iZXmfET&#10;vtnLKTaMSjBkSkIb45BxHurWOhUWfrBI2ZcfnYp0jg03o5qo3PU8EWLDneqQPrRqsM+trb9PZyfB&#10;HbxbiZe0nHRSVeXqqD8/XrWU93fz4QlYtHP8g+GqT+pQkJP2ZzSB9RKS5WZNKAU72kTA4zrdAdMS&#10;0q0AXuT8/4LiFwAA//8DAFBLAQItABQABgAIAAAAIQC2gziS/gAAAOEBAAATAAAAAAAAAAAAAAAA&#10;AAAAAABbQ29udGVudF9UeXBlc10ueG1sUEsBAi0AFAAGAAgAAAAhADj9If/WAAAAlAEAAAsAAAAA&#10;AAAAAAAAAAAALwEAAF9yZWxzLy5yZWxzUEsBAi0AFAAGAAgAAAAhAAhdLI11AgAAtAQAAA4AAAAA&#10;AAAAAAAAAAAALgIAAGRycy9lMm9Eb2MueG1sUEsBAi0AFAAGAAgAAAAhAGW70WHeAAAACQEAAA8A&#10;AAAAAAAAAAAAAAAAzwQAAGRycy9kb3ducmV2LnhtbFBLBQYAAAAABAAEAPMAAADaBQAAAAA=&#10;" fillcolor="window" stroked="f" strokeweight=".5pt">
                <v:textbox inset=",0,,0">
                  <w:txbxContent>
                    <w:p w14:paraId="40819612" w14:textId="77777777" w:rsidR="000743CF" w:rsidRPr="001C2C40" w:rsidRDefault="000743CF" w:rsidP="007811F0">
                      <w:pPr>
                        <w:snapToGrid w:val="0"/>
                        <w:rPr>
                          <w:rFonts w:ascii="メイリオ" w:eastAsia="メイリオ" w:hAnsi="メイリオ"/>
                          <w:color w:val="000000" w:themeColor="text1"/>
                          <w:sz w:val="16"/>
                        </w:rPr>
                      </w:pPr>
                      <w:r w:rsidRPr="007811F0">
                        <w:rPr>
                          <w:rFonts w:ascii="メイリオ" w:eastAsia="メイリオ" w:hAnsi="メイリオ" w:hint="eastAsia"/>
                          <w:color w:val="000000" w:themeColor="text1"/>
                          <w:sz w:val="16"/>
                        </w:rPr>
                        <w:t>大阪湾・流域圏における国・他自治体との連携に関する主な協議会等</w:t>
                      </w:r>
                    </w:p>
                  </w:txbxContent>
                </v:textbox>
                <w10:wrap anchorx="margin"/>
              </v:shape>
            </w:pict>
          </mc:Fallback>
        </mc:AlternateContent>
      </w:r>
    </w:p>
    <w:p w14:paraId="1D29F868" w14:textId="77777777" w:rsidR="000743CF" w:rsidRDefault="000743CF" w:rsidP="007811F0">
      <w:pPr>
        <w:spacing w:line="360" w:lineRule="exact"/>
        <w:ind w:leftChars="400" w:left="840" w:firstLineChars="100" w:firstLine="210"/>
        <w:rPr>
          <w:rFonts w:ascii="メイリオ" w:eastAsia="メイリオ" w:hAnsi="メイリオ"/>
          <w:color w:val="000000" w:themeColor="text1"/>
          <w:szCs w:val="21"/>
        </w:rPr>
      </w:pPr>
    </w:p>
    <w:p w14:paraId="6E2B6E5E" w14:textId="77777777" w:rsidR="000743CF" w:rsidRDefault="000743CF" w:rsidP="0075262F">
      <w:pPr>
        <w:pStyle w:val="a6"/>
        <w:spacing w:line="360" w:lineRule="exact"/>
        <w:ind w:leftChars="0" w:left="780"/>
        <w:rPr>
          <w:rFonts w:ascii="メイリオ" w:eastAsia="メイリオ" w:hAnsi="メイリオ"/>
          <w:b/>
          <w:color w:val="000000" w:themeColor="text1"/>
          <w:sz w:val="22"/>
          <w:szCs w:val="21"/>
        </w:rPr>
      </w:pPr>
    </w:p>
    <w:p w14:paraId="1335FC05" w14:textId="77777777" w:rsidR="000743CF" w:rsidRPr="007811F0" w:rsidRDefault="000743CF" w:rsidP="00C63027">
      <w:pPr>
        <w:pStyle w:val="a6"/>
        <w:numPr>
          <w:ilvl w:val="0"/>
          <w:numId w:val="30"/>
        </w:numPr>
        <w:spacing w:line="360" w:lineRule="exact"/>
        <w:ind w:leftChars="200" w:left="780"/>
        <w:rPr>
          <w:rFonts w:ascii="メイリオ" w:eastAsia="メイリオ" w:hAnsi="メイリオ"/>
          <w:b/>
          <w:color w:val="000000" w:themeColor="text1"/>
          <w:sz w:val="22"/>
          <w:szCs w:val="21"/>
        </w:rPr>
      </w:pPr>
      <w:r w:rsidRPr="007811F0">
        <w:rPr>
          <w:rFonts w:ascii="メイリオ" w:eastAsia="メイリオ" w:hAnsi="メイリオ" w:hint="eastAsia"/>
          <w:b/>
          <w:color w:val="000000" w:themeColor="text1"/>
          <w:sz w:val="22"/>
          <w:szCs w:val="21"/>
        </w:rPr>
        <w:lastRenderedPageBreak/>
        <w:t>国内における広域連携</w:t>
      </w:r>
    </w:p>
    <w:p w14:paraId="191206A3" w14:textId="77777777" w:rsidR="000743CF" w:rsidRPr="00884C23" w:rsidRDefault="000743CF" w:rsidP="00C63027">
      <w:pPr>
        <w:spacing w:line="360" w:lineRule="exact"/>
        <w:ind w:leftChars="300" w:left="630" w:firstLineChars="100" w:firstLine="210"/>
        <w:rPr>
          <w:rFonts w:ascii="メイリオ" w:eastAsia="メイリオ" w:hAnsi="メイリオ"/>
          <w:szCs w:val="21"/>
        </w:rPr>
      </w:pPr>
      <w:r w:rsidRPr="007B6AA7">
        <w:rPr>
          <w:rFonts w:ascii="メイリオ" w:eastAsia="メイリオ" w:hAnsi="メイリオ" w:hint="eastAsia"/>
          <w:color w:val="000000" w:themeColor="text1"/>
          <w:szCs w:val="21"/>
        </w:rPr>
        <w:t>「大都市環境保全主幹局長会議」や「大都市水質主管担当者会議」等を通じて、海洋プラスチックごみや水環境などの環境課題に対する取組みを共有し、広域連携を行うことにより、取組</w:t>
      </w:r>
      <w:r w:rsidRPr="00884C23">
        <w:rPr>
          <w:rFonts w:ascii="メイリオ" w:eastAsia="メイリオ" w:hAnsi="メイリオ" w:hint="eastAsia"/>
          <w:szCs w:val="21"/>
        </w:rPr>
        <w:t>効果の最大化を図ります。</w:t>
      </w:r>
    </w:p>
    <w:p w14:paraId="6395653E" w14:textId="77777777" w:rsidR="000743CF" w:rsidRPr="00884C23" w:rsidRDefault="000743CF" w:rsidP="00C63027">
      <w:pPr>
        <w:spacing w:line="360" w:lineRule="exact"/>
        <w:ind w:leftChars="200" w:left="420" w:firstLineChars="100" w:firstLine="210"/>
        <w:rPr>
          <w:rFonts w:ascii="メイリオ" w:eastAsia="メイリオ" w:hAnsi="メイリオ"/>
          <w:szCs w:val="21"/>
        </w:rPr>
      </w:pPr>
    </w:p>
    <w:p w14:paraId="7559E70B" w14:textId="77777777" w:rsidR="000743CF" w:rsidRPr="00884C23" w:rsidRDefault="000743CF" w:rsidP="00C63027">
      <w:pPr>
        <w:pStyle w:val="a6"/>
        <w:numPr>
          <w:ilvl w:val="0"/>
          <w:numId w:val="30"/>
        </w:numPr>
        <w:spacing w:line="360" w:lineRule="exact"/>
        <w:ind w:leftChars="200" w:left="780"/>
        <w:rPr>
          <w:rFonts w:ascii="メイリオ" w:eastAsia="メイリオ" w:hAnsi="メイリオ"/>
          <w:b/>
          <w:bCs/>
          <w:sz w:val="22"/>
          <w:szCs w:val="21"/>
        </w:rPr>
      </w:pPr>
      <w:r w:rsidRPr="00884C23">
        <w:rPr>
          <w:rFonts w:ascii="メイリオ" w:eastAsia="メイリオ" w:hAnsi="メイリオ" w:hint="eastAsia"/>
          <w:b/>
          <w:sz w:val="22"/>
          <w:szCs w:val="21"/>
        </w:rPr>
        <w:t>官民連携による海外展開</w:t>
      </w:r>
    </w:p>
    <w:p w14:paraId="150183F0" w14:textId="77777777" w:rsidR="000743CF" w:rsidRPr="00884C23" w:rsidRDefault="000743CF" w:rsidP="00C63027">
      <w:pPr>
        <w:spacing w:line="360" w:lineRule="exact"/>
        <w:ind w:leftChars="300" w:left="630"/>
        <w:rPr>
          <w:rFonts w:ascii="メイリオ" w:eastAsia="メイリオ" w:hAnsi="メイリオ"/>
          <w:szCs w:val="21"/>
        </w:rPr>
      </w:pPr>
      <w:r w:rsidRPr="00884C23">
        <w:rPr>
          <w:rFonts w:ascii="メイリオ" w:eastAsia="メイリオ" w:hAnsi="メイリオ" w:hint="eastAsia"/>
          <w:szCs w:val="21"/>
        </w:rPr>
        <w:t xml:space="preserve">　「大阪水・環境ソリューション機構（</w:t>
      </w:r>
      <w:r>
        <w:rPr>
          <w:rFonts w:ascii="メイリオ" w:eastAsia="メイリオ" w:hAnsi="メイリオ" w:hint="eastAsia"/>
          <w:szCs w:val="21"/>
        </w:rPr>
        <w:t>OWESA</w:t>
      </w:r>
      <w:r w:rsidRPr="00884C23">
        <w:rPr>
          <w:rFonts w:ascii="メイリオ" w:eastAsia="メイリオ" w:hAnsi="メイリオ" w:hint="eastAsia"/>
          <w:szCs w:val="21"/>
        </w:rPr>
        <w:t>）</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」を構成する大阪府・市と経済団体の相互協力のもと、官民連携により海外の水・環境問題の解決、大阪・関西経済の発展に貢献します。</w:t>
      </w:r>
    </w:p>
    <w:p w14:paraId="762F5A3D" w14:textId="77777777" w:rsidR="000743CF" w:rsidRDefault="000743CF" w:rsidP="00C63027">
      <w:pPr>
        <w:spacing w:line="360" w:lineRule="exact"/>
        <w:ind w:leftChars="200" w:left="420"/>
        <w:rPr>
          <w:rFonts w:ascii="メイリオ" w:eastAsia="メイリオ" w:hAnsi="メイリオ"/>
          <w:color w:val="000000" w:themeColor="text1"/>
          <w:szCs w:val="21"/>
        </w:rPr>
      </w:pPr>
    </w:p>
    <w:p w14:paraId="11A5BE04" w14:textId="77777777" w:rsidR="000743CF" w:rsidRPr="0095173B" w:rsidRDefault="000743CF" w:rsidP="00C63027">
      <w:pPr>
        <w:spacing w:line="360" w:lineRule="exact"/>
        <w:ind w:leftChars="200" w:left="420"/>
        <w:rPr>
          <w:rFonts w:ascii="メイリオ" w:eastAsia="メイリオ" w:hAnsi="メイリオ"/>
          <w:color w:val="000000" w:themeColor="text1"/>
          <w:szCs w:val="21"/>
        </w:rPr>
      </w:pPr>
    </w:p>
    <w:p w14:paraId="1E7749A4" w14:textId="77777777" w:rsidR="000743CF" w:rsidRDefault="000743CF" w:rsidP="00DD7261">
      <w:pPr>
        <w:spacing w:line="360" w:lineRule="exact"/>
        <w:ind w:leftChars="200" w:left="420" w:firstLineChars="100" w:firstLine="210"/>
        <w:rPr>
          <w:rFonts w:ascii="メイリオ" w:eastAsia="メイリオ" w:hAnsi="メイリオ"/>
          <w:color w:val="000000" w:themeColor="text1"/>
          <w:szCs w:val="21"/>
        </w:rPr>
      </w:pPr>
      <w:r w:rsidRPr="0095173B">
        <w:rPr>
          <w:rFonts w:ascii="メイリオ" w:eastAsia="メイリオ" w:hAnsi="メイリオ" w:hint="eastAsia"/>
          <w:color w:val="000000" w:themeColor="text1"/>
          <w:szCs w:val="21"/>
        </w:rPr>
        <w:t>このほか、都市間協力の推進、</w:t>
      </w:r>
      <w:r w:rsidRPr="0095173B">
        <w:rPr>
          <w:rFonts w:ascii="メイリオ" w:eastAsia="メイリオ" w:hAnsi="メイリオ"/>
          <w:color w:val="000000" w:themeColor="text1"/>
          <w:szCs w:val="21"/>
        </w:rPr>
        <w:t>Team　OSAKAネットワーク</w:t>
      </w:r>
      <w:bookmarkStart w:id="19" w:name="_Hlk219304702"/>
      <w:r w:rsidRPr="0095173B">
        <w:rPr>
          <w:rFonts w:ascii="メイリオ" w:eastAsia="メイリオ" w:hAnsi="メイリオ" w:hint="eastAsia"/>
          <w:szCs w:val="21"/>
          <w:vertAlign w:val="superscript"/>
        </w:rPr>
        <w:t>※</w:t>
      </w:r>
      <w:bookmarkEnd w:id="19"/>
      <w:r w:rsidRPr="0095173B">
        <w:rPr>
          <w:rFonts w:ascii="メイリオ" w:eastAsia="メイリオ" w:hAnsi="メイリオ" w:hint="eastAsia"/>
          <w:color w:val="000000" w:themeColor="text1"/>
          <w:szCs w:val="21"/>
        </w:rPr>
        <w:t>による海外展開、</w:t>
      </w:r>
      <w:r>
        <w:rPr>
          <w:rFonts w:ascii="メイリオ" w:eastAsia="メイリオ" w:hAnsi="メイリオ" w:hint="eastAsia"/>
          <w:color w:val="000000" w:themeColor="text1"/>
          <w:szCs w:val="21"/>
        </w:rPr>
        <w:t>UNEP</w:t>
      </w:r>
      <w:r w:rsidRPr="0095173B">
        <w:rPr>
          <w:rFonts w:ascii="メイリオ" w:eastAsia="メイリオ" w:hAnsi="メイリオ" w:hint="eastAsia"/>
          <w:color w:val="000000" w:themeColor="text1"/>
          <w:szCs w:val="21"/>
        </w:rPr>
        <w:t>-</w:t>
      </w:r>
      <w:r>
        <w:rPr>
          <w:rFonts w:ascii="メイリオ" w:eastAsia="メイリオ" w:hAnsi="メイリオ" w:hint="eastAsia"/>
          <w:color w:val="000000" w:themeColor="text1"/>
          <w:szCs w:val="21"/>
        </w:rPr>
        <w:t>IETC</w:t>
      </w:r>
      <w:r w:rsidRPr="0095173B">
        <w:rPr>
          <w:rFonts w:ascii="メイリオ" w:eastAsia="メイリオ" w:hAnsi="メイリオ" w:hint="eastAsia"/>
          <w:szCs w:val="21"/>
          <w:vertAlign w:val="superscript"/>
        </w:rPr>
        <w:t>※</w:t>
      </w:r>
      <w:r w:rsidRPr="0095173B">
        <w:rPr>
          <w:rFonts w:ascii="メイリオ" w:eastAsia="メイリオ" w:hAnsi="メイリオ" w:hint="eastAsia"/>
          <w:color w:val="000000" w:themeColor="text1"/>
          <w:szCs w:val="21"/>
        </w:rPr>
        <w:t>と連携した国際会議等での取組みの発信、海外の政府機関・企業と企業とのマッチングイベントの開催を実施します。</w:t>
      </w:r>
    </w:p>
    <w:p w14:paraId="6150D62B" w14:textId="77777777" w:rsidR="000743CF" w:rsidRPr="0095173B" w:rsidRDefault="000743CF" w:rsidP="00C63027">
      <w:pPr>
        <w:spacing w:line="360" w:lineRule="exact"/>
        <w:ind w:leftChars="300" w:left="630"/>
        <w:rPr>
          <w:rFonts w:ascii="メイリオ" w:eastAsia="メイリオ" w:hAnsi="メイリオ"/>
          <w:color w:val="000000" w:themeColor="text1"/>
          <w:szCs w:val="21"/>
        </w:rPr>
      </w:pPr>
    </w:p>
    <w:p w14:paraId="7535154C" w14:textId="77777777" w:rsidR="000743CF" w:rsidRPr="0095173B" w:rsidRDefault="000743CF" w:rsidP="007811F0">
      <w:pPr>
        <w:widowControl/>
        <w:spacing w:line="360" w:lineRule="exact"/>
        <w:ind w:leftChars="400" w:left="840"/>
        <w:jc w:val="left"/>
        <w:rPr>
          <w:rFonts w:ascii="メイリオ" w:eastAsia="メイリオ" w:hAnsi="メイリオ"/>
          <w:szCs w:val="21"/>
          <w:bdr w:val="single" w:sz="4" w:space="0" w:color="auto"/>
        </w:rPr>
      </w:pPr>
      <w:r w:rsidRPr="00CD38AC">
        <w:rPr>
          <w:rFonts w:ascii="メイリオ" w:eastAsia="メイリオ" w:hAnsi="メイリオ"/>
          <w:noProof/>
          <w:color w:val="000000" w:themeColor="text1"/>
          <w:szCs w:val="21"/>
        </w:rPr>
        <mc:AlternateContent>
          <mc:Choice Requires="wps">
            <w:drawing>
              <wp:anchor distT="0" distB="0" distL="114300" distR="114300" simplePos="0" relativeHeight="252959744" behindDoc="0" locked="0" layoutInCell="1" allowOverlap="1" wp14:anchorId="2BDF1673" wp14:editId="286D1125">
                <wp:simplePos x="0" y="0"/>
                <wp:positionH relativeFrom="column">
                  <wp:posOffset>421005</wp:posOffset>
                </wp:positionH>
                <wp:positionV relativeFrom="paragraph">
                  <wp:posOffset>26670</wp:posOffset>
                </wp:positionV>
                <wp:extent cx="4019550" cy="557530"/>
                <wp:effectExtent l="0" t="0" r="0" b="0"/>
                <wp:wrapNone/>
                <wp:docPr id="1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557530"/>
                        </a:xfrm>
                        <a:prstGeom prst="rect">
                          <a:avLst/>
                        </a:prstGeom>
                        <a:noFill/>
                        <a:ln w="9525">
                          <a:noFill/>
                          <a:miter lim="800000"/>
                          <a:headEnd/>
                          <a:tailEnd/>
                        </a:ln>
                      </wps:spPr>
                      <wps:txbx>
                        <w:txbxContent>
                          <w:p w14:paraId="7A5C3907" w14:textId="77777777" w:rsidR="000743CF" w:rsidRPr="00670ADA" w:rsidRDefault="000743CF" w:rsidP="00CD38AC">
                            <w:pPr>
                              <w:rPr>
                                <w:rFonts w:ascii="メイリオ" w:eastAsia="メイリオ" w:hAnsi="メイリオ"/>
                                <w:color w:val="FFFFFF" w:themeColor="background1"/>
                              </w:rPr>
                            </w:pPr>
                            <w:r>
                              <w:rPr>
                                <w:rFonts w:ascii="メイリオ" w:eastAsia="メイリオ" w:hAnsi="メイリオ" w:hint="eastAsia"/>
                                <w:color w:val="FFFFFF" w:themeColor="background1"/>
                              </w:rPr>
                              <w:t>大阪府</w:t>
                            </w:r>
                            <w:r>
                              <w:rPr>
                                <w:rFonts w:ascii="メイリオ" w:eastAsia="メイリオ" w:hAnsi="メイリオ"/>
                                <w:color w:val="FFFFFF" w:themeColor="background1"/>
                              </w:rPr>
                              <w:t>・市が率先する取組み</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BDF1673" id="_x0000_s1289" type="#_x0000_t202" style="position:absolute;left:0;text-align:left;margin-left:33.15pt;margin-top:2.1pt;width:316.5pt;height:43.9pt;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2FbLQIAAA4EAAAOAAAAZHJzL2Uyb0RvYy54bWysU8GO0zAQvSPxD5bvNGlp2G3UdLXsUoS0&#10;C0gLH+A6TmPheIztNlmOrYT4CH4BceZ78iOMnW63ghsiB8vjyTzPe/M8v+gaRbbCOgm6oONRSonQ&#10;HEqp1wX9+GH57JwS55kumQItCnovHL1YPH0yb00uJlCDKoUlCKJd3pqC1t6bPEkcr0XD3AiM0Jis&#10;wDbMY2jXSWlZi+iNSiZp+iJpwZbGAhfO4en1kKSLiF9Vgvt3VeWEJ6qg2JuPq43rKqzJYs7ytWWm&#10;lvzQBvuHLhomNV56hLpmnpGNlX9BNZJbcFD5EYcmgaqSXEQOyGac/sHmrmZGRC4ojjNHmdz/g+Vv&#10;t+8tkSXObjajRLMGh9Tvv/a7H/3uV7//Rvr9936/73c/MSaTIFhrXI51dwYrffcSOiyO5J25Af7J&#10;EQ1XNdNrcWkttLVgJTY8DpXJSemA4wLIqr2FEu9lGw8RqKtsE9REfQii4+Duj8MSnSccD6fpeJZl&#10;mOKYy7Kz7HmcZsLyh2pjnX8toCFhU1CLZojobHvjfOiG5Q+/hMs0LKVS0RBKk7ags2ySxYKTTCM9&#10;+lXJpqDnafgGBwWSr3QZiz2TatjjBUofWAeiA2XfrbqD4lGUoMkKynsUwsJgUHxQuKnBfqGkRXMW&#10;1H3eMCsoUW80ijkbT6fBzTGYZmcTDOxpZnWaYZojVEE9JcP2yscXEEg7c4miL2XU47GTQ9NouijT&#10;4YEEV5/G8a/HZ7z4DQAA//8DAFBLAwQUAAYACAAAACEAYFLx19oAAAAHAQAADwAAAGRycy9kb3du&#10;cmV2LnhtbEyOTU/DMBBE70j8B2uRuFG7ASIS4lQVHxIHLpRwd+MljojXUew26b9nOdHjaEZvXrVZ&#10;/CCOOMU+kIb1SoFAaoPtqdPQfL7ePICIyZA1QyDUcMIIm/ryojKlDTN94HGXOsEQiqXR4FIaSylj&#10;69CbuAojEnffYfImcZw6aSczM9wPMlMql970xA/OjPjksP3ZHbyGlOx2fWpefHz7Wt6fZ6fae9No&#10;fX21bB9BJFzS/xj+9FkdanbahwPZKAYNeX7LSw13GQiu86LgvNdQZApkXclz//oXAAD//wMAUEsB&#10;Ai0AFAAGAAgAAAAhALaDOJL+AAAA4QEAABMAAAAAAAAAAAAAAAAAAAAAAFtDb250ZW50X1R5cGVz&#10;XS54bWxQSwECLQAUAAYACAAAACEAOP0h/9YAAACUAQAACwAAAAAAAAAAAAAAAAAvAQAAX3JlbHMv&#10;LnJlbHNQSwECLQAUAAYACAAAACEAXBdhWy0CAAAOBAAADgAAAAAAAAAAAAAAAAAuAgAAZHJzL2Uy&#10;b0RvYy54bWxQSwECLQAUAAYACAAAACEAYFLx19oAAAAHAQAADwAAAAAAAAAAAAAAAACHBAAAZHJz&#10;L2Rvd25yZXYueG1sUEsFBgAAAAAEAAQA8wAAAI4FAAAAAA==&#10;" filled="f" stroked="f">
                <v:textbox style="mso-fit-shape-to-text:t">
                  <w:txbxContent>
                    <w:p w14:paraId="7A5C3907" w14:textId="77777777" w:rsidR="000743CF" w:rsidRPr="00670ADA" w:rsidRDefault="000743CF" w:rsidP="00CD38AC">
                      <w:pPr>
                        <w:rPr>
                          <w:rFonts w:ascii="メイリオ" w:eastAsia="メイリオ" w:hAnsi="メイリオ"/>
                          <w:color w:val="FFFFFF" w:themeColor="background1"/>
                        </w:rPr>
                      </w:pPr>
                      <w:r>
                        <w:rPr>
                          <w:rFonts w:ascii="メイリオ" w:eastAsia="メイリオ" w:hAnsi="メイリオ" w:hint="eastAsia"/>
                          <w:color w:val="FFFFFF" w:themeColor="background1"/>
                        </w:rPr>
                        <w:t>大阪府</w:t>
                      </w:r>
                      <w:r>
                        <w:rPr>
                          <w:rFonts w:ascii="メイリオ" w:eastAsia="メイリオ" w:hAnsi="メイリオ"/>
                          <w:color w:val="FFFFFF" w:themeColor="background1"/>
                        </w:rPr>
                        <w:t>・市が率先する取組み</w:t>
                      </w:r>
                    </w:p>
                  </w:txbxContent>
                </v:textbox>
              </v:shape>
            </w:pict>
          </mc:Fallback>
        </mc:AlternateContent>
      </w:r>
      <w:r w:rsidRPr="0095173B">
        <w:rPr>
          <w:rFonts w:ascii="メイリオ" w:eastAsia="メイリオ" w:hAnsi="メイリオ"/>
          <w:noProof/>
          <w:szCs w:val="21"/>
        </w:rPr>
        <mc:AlternateContent>
          <mc:Choice Requires="wpg">
            <w:drawing>
              <wp:anchor distT="0" distB="0" distL="114300" distR="114300" simplePos="0" relativeHeight="252919808" behindDoc="0" locked="0" layoutInCell="1" allowOverlap="1" wp14:anchorId="7B378A56" wp14:editId="1CC2F38A">
                <wp:simplePos x="0" y="0"/>
                <wp:positionH relativeFrom="column">
                  <wp:posOffset>1096010</wp:posOffset>
                </wp:positionH>
                <wp:positionV relativeFrom="paragraph">
                  <wp:posOffset>4978400</wp:posOffset>
                </wp:positionV>
                <wp:extent cx="4051300" cy="388620"/>
                <wp:effectExtent l="0" t="0" r="0" b="11430"/>
                <wp:wrapNone/>
                <wp:docPr id="138" name="グループ化 138"/>
                <wp:cNvGraphicFramePr/>
                <a:graphic xmlns:a="http://schemas.openxmlformats.org/drawingml/2006/main">
                  <a:graphicData uri="http://schemas.microsoft.com/office/word/2010/wordprocessingGroup">
                    <wpg:wgp>
                      <wpg:cNvGrpSpPr/>
                      <wpg:grpSpPr>
                        <a:xfrm>
                          <a:off x="0" y="0"/>
                          <a:ext cx="4051300" cy="388620"/>
                          <a:chOff x="120650" y="1214120"/>
                          <a:chExt cx="4051300" cy="388620"/>
                        </a:xfrm>
                      </wpg:grpSpPr>
                      <wps:wsp>
                        <wps:cNvPr id="141" name="テキスト ボックス 141"/>
                        <wps:cNvSpPr txBox="1"/>
                        <wps:spPr>
                          <a:xfrm>
                            <a:off x="2428875" y="1214120"/>
                            <a:ext cx="1743075" cy="388620"/>
                          </a:xfrm>
                          <a:prstGeom prst="rect">
                            <a:avLst/>
                          </a:prstGeom>
                          <a:noFill/>
                          <a:ln w="6350">
                            <a:noFill/>
                          </a:ln>
                          <a:effectLst/>
                        </wps:spPr>
                        <wps:txbx>
                          <w:txbxContent>
                            <w:p w14:paraId="33309DA7" w14:textId="77777777" w:rsidR="000743CF" w:rsidRPr="00884C23" w:rsidRDefault="000743CF" w:rsidP="00427F4F">
                              <w:pPr>
                                <w:snapToGrid w:val="0"/>
                                <w:spacing w:line="240" w:lineRule="exact"/>
                                <w:jc w:val="center"/>
                                <w:rPr>
                                  <w:rFonts w:ascii="メイリオ" w:eastAsia="メイリオ" w:hAnsi="メイリオ"/>
                                  <w:sz w:val="16"/>
                                </w:rPr>
                              </w:pPr>
                              <w:r w:rsidRPr="00884C23">
                                <w:rPr>
                                  <w:rFonts w:ascii="メイリオ" w:eastAsia="メイリオ" w:hAnsi="メイリオ" w:hint="eastAsia"/>
                                  <w:sz w:val="16"/>
                                </w:rPr>
                                <w:t>ごみ分別ボックス</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42" name="テキスト ボックス 142"/>
                        <wps:cNvSpPr txBox="1"/>
                        <wps:spPr>
                          <a:xfrm>
                            <a:off x="120650" y="1315720"/>
                            <a:ext cx="2061210" cy="247650"/>
                          </a:xfrm>
                          <a:prstGeom prst="rect">
                            <a:avLst/>
                          </a:prstGeom>
                          <a:solidFill>
                            <a:sysClr val="window" lastClr="FFFFFF"/>
                          </a:solidFill>
                          <a:ln w="6350">
                            <a:noFill/>
                          </a:ln>
                          <a:effectLst/>
                        </wps:spPr>
                        <wps:txbx>
                          <w:txbxContent>
                            <w:p w14:paraId="4F900DE4" w14:textId="77777777" w:rsidR="000743CF" w:rsidRPr="00884C23" w:rsidRDefault="000743CF" w:rsidP="00427F4F">
                              <w:pPr>
                                <w:snapToGrid w:val="0"/>
                                <w:rPr>
                                  <w:rFonts w:ascii="メイリオ" w:eastAsia="メイリオ" w:hAnsi="メイリオ"/>
                                  <w:sz w:val="16"/>
                                </w:rPr>
                              </w:pPr>
                              <w:r w:rsidRPr="00884C23">
                                <w:rPr>
                                  <w:rFonts w:ascii="メイリオ" w:eastAsia="メイリオ" w:hAnsi="メイリオ" w:hint="eastAsia"/>
                                  <w:sz w:val="16"/>
                                </w:rPr>
                                <w:t>プラスチック</w:t>
                              </w:r>
                              <w:r w:rsidRPr="00884C23">
                                <w:rPr>
                                  <w:rFonts w:ascii="メイリオ" w:eastAsia="メイリオ" w:hAnsi="メイリオ"/>
                                  <w:sz w:val="16"/>
                                </w:rPr>
                                <w:t>使用削減を呼び掛け</w:t>
                              </w:r>
                              <w:r w:rsidRPr="00884C23">
                                <w:rPr>
                                  <w:rFonts w:ascii="メイリオ" w:eastAsia="メイリオ" w:hAnsi="メイリオ" w:hint="eastAsia"/>
                                  <w:sz w:val="16"/>
                                </w:rPr>
                                <w:t>る</w:t>
                              </w:r>
                              <w:r w:rsidRPr="00884C23">
                                <w:rPr>
                                  <w:rFonts w:ascii="メイリオ" w:eastAsia="メイリオ" w:hAnsi="メイリオ"/>
                                  <w:sz w:val="16"/>
                                </w:rPr>
                                <w:t>看板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378A56" id="グループ化 138" o:spid="_x0000_s1290" style="position:absolute;left:0;text-align:left;margin-left:86.3pt;margin-top:392pt;width:319pt;height:30.6pt;z-index:252919808;mso-width-relative:margin;mso-height-relative:margin" coordorigin="1206,12141" coordsize="40513,3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Sh3NQMAAPUIAAAOAAAAZHJzL2Uyb0RvYy54bWzsVs1u1DAQviPxDpbvNJts9qdRs9XSshVS&#10;1VZqUc9ex9mNlMTG9m6yHLsS4sAZLrwBQnBF4m0i3oOxk2x/hUpBPdFDao8n45nv+2ayO7tllqIl&#10;kyrheYjdrQ5GLKc8SvJZiF+dTZ4NMVKa5BFJec5CvGIK746ePtkpRMA8PudpxCSCILkKChHiudYi&#10;cBxF5ywjaosLlsNhzGVGNGzlzIkkKSB6ljpep9N3Ci4jITllSoF1vz7EIxs/jhnVx3GsmEZpiCE3&#10;bZ/SPqfm6Yx2SDCTRMwT2qRBHpBFRpIcLt2E2ieaoIVMboXKEiq54rHeojxzeBwnlNkaoBq3c6Oa&#10;A8kXwtYyC4qZ2MAE0N7A6cFh6dHyRKIkAu66QFVOMiCpuvhWrT9X6x/V+uPP9x+QOQKgCjELwP9A&#10;ilNxIhvDrN6Z2stYZuY/VIVKC/FqAzErNaJg9Ds9t9sBJiicdYfDvtdwQOdAlHnN9Tr9HjjAueu5&#10;Pmxrkuj8xe9jOG0Gjkl0k1chQFnqEjz1d+CdzolglhNlwGjB890NeOu31cWX6uJ7tX6HqvWnar2u&#10;Lr7CHkExNYz2TYMh0uVzbmpu7QqMd0Dp+d5wOOjdBqWF1R343Y5xuA7rBhISCKn0AeMZMosQS+gM&#10;K1iyPFQauATX1sUkkPNJkqa2O9IcFSHud4GUayfwRpobC7N91oQxcNdVmJUup2Wtrm2vrXHKoxWU&#10;LnndjErQSQI5HRKlT4iE7gPyYaLoY3jEKYe7ebPCaM7lm7vsxh94hVOMCujmEKvXCyIZRunLHBjf&#10;dn3ftL/dwEJetU5ba77I9jgMCuASsrJL46vTdhlLnp3DwBmb2+CI5BTuDDHVst3s6Xq6wMiibDy2&#10;btDqgujD/FRQE9xgZrA+K8+JFA0hGqg84q26SHCDl9q3xn+80DxOLGkG4xpPYLBRumnUR5G8dx/J&#10;b2iHZvkTyV8dA123N2jHQKt4mBIwHoADo3jPH5iZUcu4HUOtnO+peMXTJDKiNyCrldpLJVoSUAN8&#10;bSJegJJAoGAM8cT+Nbdde+0ftUr3f6s8VqvYbwV8W+0AbH4HmI/31b1trctfK6NfAAAA//8DAFBL&#10;AwQUAAYACAAAACEAYF97S+EAAAALAQAADwAAAGRycy9kb3ducmV2LnhtbEyPT0vDQBDF74LfYRnB&#10;m90k9k+I2ZRS1FMRbAXxNs1Ok9Dsbshuk/TbO57sbd7M483v5evJtGKg3jfOKohnEQiypdONrRR8&#10;Hd6eUhA+oNXYOksKruRhXdzf5ZhpN9pPGvahEhxifYYK6hC6TEpf1mTQz1xHlm8n1xsMLPtK6h5H&#10;DjetTKJoKQ02lj/U2NG2pvK8vxgF7yOOm+f4ddidT9vrz2Hx8b2LSanHh2nzAiLQFP7N8IfP6FAw&#10;09FdrPaiZb1KlmxVsErnXIodaRzx5sjDfJGALHJ526H4BQAA//8DAFBLAQItABQABgAIAAAAIQC2&#10;gziS/gAAAOEBAAATAAAAAAAAAAAAAAAAAAAAAABbQ29udGVudF9UeXBlc10ueG1sUEsBAi0AFAAG&#10;AAgAAAAhADj9If/WAAAAlAEAAAsAAAAAAAAAAAAAAAAALwEAAF9yZWxzLy5yZWxzUEsBAi0AFAAG&#10;AAgAAAAhAPRBKHc1AwAA9QgAAA4AAAAAAAAAAAAAAAAALgIAAGRycy9lMm9Eb2MueG1sUEsBAi0A&#10;FAAGAAgAAAAhAGBfe0vhAAAACwEAAA8AAAAAAAAAAAAAAAAAjwUAAGRycy9kb3ducmV2LnhtbFBL&#10;BQYAAAAABAAEAPMAAACdBgAAAAA=&#10;">
                <v:shape id="テキスト ボックス 141" o:spid="_x0000_s1291" type="#_x0000_t202" style="position:absolute;left:24288;top:12141;width:17431;height:3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GraxQAAANwAAAAPAAAAZHJzL2Rvd25yZXYueG1sRI9Pa8JA&#10;EMXvQr/DMgVvujEWKdFVbItgT8XUi7chO/mj2dmQ3Sbrt+8WCt5meO/35s1mF0wrBupdY1nBYp6A&#10;IC6sbrhScP4+zF5BOI+ssbVMCu7kYLd9mmww03bkEw25r0QMYZehgtr7LpPSFTUZdHPbEUettL1B&#10;H9e+krrHMYabVqZJspIGG44Xauzovabilv+YWMN2n+l1NSYfy3DJj6H8emt8qdT0OezXIDwF/zD/&#10;00cduZcF/D0TJ5DbXwAAAP//AwBQSwECLQAUAAYACAAAACEA2+H2y+4AAACFAQAAEwAAAAAAAAAA&#10;AAAAAAAAAAAAW0NvbnRlbnRfVHlwZXNdLnhtbFBLAQItABQABgAIAAAAIQBa9CxbvwAAABUBAAAL&#10;AAAAAAAAAAAAAAAAAB8BAABfcmVscy8ucmVsc1BLAQItABQABgAIAAAAIQCnPGraxQAAANwAAAAP&#10;AAAAAAAAAAAAAAAAAAcCAABkcnMvZG93bnJldi54bWxQSwUGAAAAAAMAAwC3AAAA+QIAAAAA&#10;" filled="f" stroked="f" strokeweight=".5pt">
                  <v:textbox inset=",0,,0">
                    <w:txbxContent>
                      <w:p w14:paraId="33309DA7" w14:textId="77777777" w:rsidR="000743CF" w:rsidRPr="00884C23" w:rsidRDefault="000743CF" w:rsidP="00427F4F">
                        <w:pPr>
                          <w:snapToGrid w:val="0"/>
                          <w:spacing w:line="240" w:lineRule="exact"/>
                          <w:jc w:val="center"/>
                          <w:rPr>
                            <w:rFonts w:ascii="メイリオ" w:eastAsia="メイリオ" w:hAnsi="メイリオ"/>
                            <w:sz w:val="16"/>
                          </w:rPr>
                        </w:pPr>
                        <w:r w:rsidRPr="00884C23">
                          <w:rPr>
                            <w:rFonts w:ascii="メイリオ" w:eastAsia="メイリオ" w:hAnsi="メイリオ" w:hint="eastAsia"/>
                            <w:sz w:val="16"/>
                          </w:rPr>
                          <w:t>ごみ分別ボックス</w:t>
                        </w:r>
                      </w:p>
                    </w:txbxContent>
                  </v:textbox>
                </v:shape>
                <v:shape id="テキスト ボックス 142" o:spid="_x0000_s1292" type="#_x0000_t202" style="position:absolute;left:1206;top:13157;width:20612;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AsuwwAAANwAAAAPAAAAZHJzL2Rvd25yZXYueG1sRE9Na8JA&#10;EL0L/Q/LFHrTTaMWiW6CtAQKXqqG4nGSHZPQ7GzIbk3677uFgrd5vM/ZZZPpxI0G11pW8LyIQBBX&#10;VrdcKyjO+XwDwnlkjZ1lUvBDDrL0YbbDRNuRj3Q7+VqEEHYJKmi87xMpXdWQQbewPXHgrnYw6AMc&#10;aqkHHEO46WQcRS/SYMuhocGeXhuqvk7fRoHZW7OM3tb5WMZFkS8P5eXzo1Tq6XHab0F4mvxd/O9+&#10;12H+Koa/Z8IFMv0FAAD//wMAUEsBAi0AFAAGAAgAAAAhANvh9svuAAAAhQEAABMAAAAAAAAAAAAA&#10;AAAAAAAAAFtDb250ZW50X1R5cGVzXS54bWxQSwECLQAUAAYACAAAACEAWvQsW78AAAAVAQAACwAA&#10;AAAAAAAAAAAAAAAfAQAAX3JlbHMvLnJlbHNQSwECLQAUAAYACAAAACEAxmwLLsMAAADcAAAADwAA&#10;AAAAAAAAAAAAAAAHAgAAZHJzL2Rvd25yZXYueG1sUEsFBgAAAAADAAMAtwAAAPcCAAAAAA==&#10;" fillcolor="window" stroked="f" strokeweight=".5pt">
                  <v:textbox inset=",0,,0">
                    <w:txbxContent>
                      <w:p w14:paraId="4F900DE4" w14:textId="77777777" w:rsidR="000743CF" w:rsidRPr="00884C23" w:rsidRDefault="000743CF" w:rsidP="00427F4F">
                        <w:pPr>
                          <w:snapToGrid w:val="0"/>
                          <w:rPr>
                            <w:rFonts w:ascii="メイリオ" w:eastAsia="メイリオ" w:hAnsi="メイリオ"/>
                            <w:sz w:val="16"/>
                          </w:rPr>
                        </w:pPr>
                        <w:r w:rsidRPr="00884C23">
                          <w:rPr>
                            <w:rFonts w:ascii="メイリオ" w:eastAsia="メイリオ" w:hAnsi="メイリオ" w:hint="eastAsia"/>
                            <w:sz w:val="16"/>
                          </w:rPr>
                          <w:t>プラスチック</w:t>
                        </w:r>
                        <w:r w:rsidRPr="00884C23">
                          <w:rPr>
                            <w:rFonts w:ascii="メイリオ" w:eastAsia="メイリオ" w:hAnsi="メイリオ"/>
                            <w:sz w:val="16"/>
                          </w:rPr>
                          <w:t>使用削減を呼び掛け</w:t>
                        </w:r>
                        <w:r w:rsidRPr="00884C23">
                          <w:rPr>
                            <w:rFonts w:ascii="メイリオ" w:eastAsia="メイリオ" w:hAnsi="メイリオ" w:hint="eastAsia"/>
                            <w:sz w:val="16"/>
                          </w:rPr>
                          <w:t>る</w:t>
                        </w:r>
                        <w:r w:rsidRPr="00884C23">
                          <w:rPr>
                            <w:rFonts w:ascii="メイリオ" w:eastAsia="メイリオ" w:hAnsi="メイリオ"/>
                            <w:sz w:val="16"/>
                          </w:rPr>
                          <w:t>看板</w:t>
                        </w:r>
                      </w:p>
                    </w:txbxContent>
                  </v:textbox>
                </v:shape>
              </v:group>
            </w:pict>
          </mc:Fallback>
        </mc:AlternateContent>
      </w:r>
      <w:r w:rsidRPr="00CD38AC">
        <w:rPr>
          <w:rFonts w:ascii="メイリオ" w:eastAsia="メイリオ" w:hAnsi="メイリオ" w:hint="eastAsia"/>
          <w:noProof/>
          <w:color w:val="000000" w:themeColor="text1"/>
          <w:szCs w:val="21"/>
        </w:rPr>
        <mc:AlternateContent>
          <mc:Choice Requires="wps">
            <w:drawing>
              <wp:anchor distT="0" distB="0" distL="114300" distR="114300" simplePos="0" relativeHeight="252960768" behindDoc="0" locked="0" layoutInCell="1" allowOverlap="1" wp14:anchorId="7E05B6FE" wp14:editId="3C4A2184">
                <wp:simplePos x="0" y="0"/>
                <wp:positionH relativeFrom="page">
                  <wp:posOffset>1141730</wp:posOffset>
                </wp:positionH>
                <wp:positionV relativeFrom="paragraph">
                  <wp:posOffset>474345</wp:posOffset>
                </wp:positionV>
                <wp:extent cx="5410200" cy="3343275"/>
                <wp:effectExtent l="0" t="0" r="0" b="0"/>
                <wp:wrapNone/>
                <wp:docPr id="2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3343275"/>
                        </a:xfrm>
                        <a:prstGeom prst="rect">
                          <a:avLst/>
                        </a:prstGeom>
                        <a:noFill/>
                        <a:ln w="9525">
                          <a:noFill/>
                          <a:miter lim="800000"/>
                          <a:headEnd/>
                          <a:tailEnd/>
                        </a:ln>
                      </wps:spPr>
                      <wps:txbx>
                        <w:txbxContent>
                          <w:p w14:paraId="7891F14B" w14:textId="77777777" w:rsidR="000743CF" w:rsidRPr="00884C23" w:rsidRDefault="000743CF" w:rsidP="00C031AE">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本計画では「海洋プラスチックごみの新たな汚染ゼロの実現に寄与する」ことや、「「大阪市環境基本計画</w:t>
                            </w:r>
                            <w:r w:rsidRPr="00884C23">
                              <w:rPr>
                                <w:rFonts w:ascii="メイリオ" w:eastAsia="メイリオ" w:hAnsi="メイリオ" w:hint="eastAsia"/>
                                <w:sz w:val="20"/>
                                <w:vertAlign w:val="superscript"/>
                                <w:lang w:val="ja-JP"/>
                              </w:rPr>
                              <w:t>※</w:t>
                            </w:r>
                            <w:r w:rsidRPr="00884C23">
                              <w:rPr>
                                <w:rFonts w:ascii="メイリオ" w:eastAsia="メイリオ" w:hAnsi="メイリオ" w:hint="eastAsia"/>
                                <w:sz w:val="20"/>
                                <w:lang w:val="ja-JP"/>
                              </w:rPr>
                              <w:t>」の水分野の個別計画として</w:t>
                            </w:r>
                            <w:r w:rsidRPr="00884C23">
                              <w:rPr>
                                <w:rFonts w:ascii="メイリオ" w:eastAsia="メイリオ" w:hAnsi="メイリオ"/>
                                <w:sz w:val="20"/>
                                <w:lang w:val="ja-JP"/>
                              </w:rPr>
                              <w:t>SDGs</w:t>
                            </w:r>
                            <w:r w:rsidRPr="00884C23">
                              <w:rPr>
                                <w:rFonts w:ascii="メイリオ" w:eastAsia="メイリオ" w:hAnsi="メイリオ" w:hint="eastAsia"/>
                                <w:sz w:val="20"/>
                                <w:vertAlign w:val="superscript"/>
                                <w:lang w:val="ja-JP"/>
                              </w:rPr>
                              <w:t>※</w:t>
                            </w:r>
                            <w:r w:rsidRPr="00884C23">
                              <w:rPr>
                                <w:rFonts w:ascii="メイリオ" w:eastAsia="メイリオ" w:hAnsi="メイリオ"/>
                                <w:sz w:val="20"/>
                                <w:lang w:val="ja-JP"/>
                              </w:rPr>
                              <w:t>の達成に貢献する」ことをめざし、大阪府・市自身が環境に配慮した行動を率先的に実践しています。</w:t>
                            </w:r>
                          </w:p>
                          <w:p w14:paraId="11E2BE2A" w14:textId="77777777" w:rsidR="000743CF" w:rsidRPr="00884C23" w:rsidRDefault="000743CF" w:rsidP="00C031AE">
                            <w:pPr>
                              <w:spacing w:line="300" w:lineRule="exact"/>
                              <w:ind w:firstLineChars="100" w:firstLine="200"/>
                              <w:rPr>
                                <w:rFonts w:ascii="メイリオ" w:eastAsia="メイリオ" w:hAnsi="メイリオ"/>
                                <w:sz w:val="20"/>
                                <w:lang w:val="ja-JP"/>
                              </w:rPr>
                            </w:pPr>
                          </w:p>
                          <w:p w14:paraId="42A604BC" w14:textId="77777777" w:rsidR="000743CF" w:rsidRPr="00884C23" w:rsidRDefault="000743CF" w:rsidP="00900322">
                            <w:pPr>
                              <w:spacing w:line="300" w:lineRule="exact"/>
                              <w:rPr>
                                <w:rFonts w:ascii="メイリオ" w:eastAsia="メイリオ" w:hAnsi="メイリオ"/>
                                <w:sz w:val="20"/>
                                <w:lang w:val="ja-JP"/>
                              </w:rPr>
                            </w:pPr>
                            <w:r w:rsidRPr="00884C23">
                              <w:rPr>
                                <w:rFonts w:ascii="メイリオ" w:eastAsia="メイリオ" w:hAnsi="メイリオ" w:hint="eastAsia"/>
                                <w:sz w:val="20"/>
                                <w:lang w:val="ja-JP"/>
                              </w:rPr>
                              <w:t>〇「おおさかプラスチックごみゼロ宣言」に基づく庁内での取組み</w:t>
                            </w:r>
                          </w:p>
                          <w:p w14:paraId="761071F7" w14:textId="77777777" w:rsidR="000743CF" w:rsidRPr="00884C23" w:rsidRDefault="000743CF" w:rsidP="00C031AE">
                            <w:pPr>
                              <w:spacing w:line="300" w:lineRule="exact"/>
                              <w:ind w:firstLineChars="100" w:firstLine="200"/>
                              <w:rPr>
                                <w:rFonts w:ascii="メイリオ" w:eastAsia="メイリオ" w:hAnsi="メイリオ"/>
                                <w:sz w:val="20"/>
                                <w:lang w:val="ja-JP"/>
                              </w:rPr>
                            </w:pPr>
                          </w:p>
                          <w:p w14:paraId="6FF1107B" w14:textId="77777777" w:rsidR="000743CF" w:rsidRPr="00884C23" w:rsidRDefault="000743CF" w:rsidP="00C031AE">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職員による使い捨てプラスチックの使用削減や、審議会等におけるペットボトルによる湯茶の提供の廃止、物品購入時における配慮など、庁内においてプラスチックごみの削減に向けた取組みを実施しています。</w:t>
                            </w:r>
                          </w:p>
                          <w:p w14:paraId="0E12335A" w14:textId="77777777" w:rsidR="000743CF" w:rsidRPr="00884C23" w:rsidRDefault="000743CF" w:rsidP="00C031AE">
                            <w:pPr>
                              <w:spacing w:line="300" w:lineRule="exact"/>
                              <w:ind w:firstLineChars="100" w:firstLine="200"/>
                              <w:rPr>
                                <w:rFonts w:ascii="メイリオ" w:eastAsia="メイリオ" w:hAnsi="メイリオ"/>
                                <w:sz w:val="20"/>
                                <w:lang w:val="ja-JP"/>
                              </w:rPr>
                            </w:pPr>
                          </w:p>
                          <w:p w14:paraId="6B48B020" w14:textId="77777777" w:rsidR="000743CF" w:rsidRPr="00884C23" w:rsidRDefault="000743CF" w:rsidP="00900322">
                            <w:pPr>
                              <w:spacing w:line="300" w:lineRule="exact"/>
                              <w:rPr>
                                <w:rFonts w:ascii="メイリオ" w:eastAsia="メイリオ" w:hAnsi="メイリオ"/>
                                <w:sz w:val="20"/>
                                <w:lang w:val="ja-JP"/>
                              </w:rPr>
                            </w:pPr>
                            <w:r w:rsidRPr="00884C23">
                              <w:rPr>
                                <w:rFonts w:ascii="メイリオ" w:eastAsia="メイリオ" w:hAnsi="メイリオ" w:hint="eastAsia"/>
                                <w:sz w:val="20"/>
                                <w:lang w:val="ja-JP"/>
                              </w:rPr>
                              <w:t>〇大阪府庁・大阪市役所における３</w:t>
                            </w:r>
                            <w:r w:rsidRPr="00884C23">
                              <w:rPr>
                                <w:rFonts w:ascii="メイリオ" w:eastAsia="メイリオ" w:hAnsi="メイリオ"/>
                                <w:sz w:val="20"/>
                                <w:lang w:val="ja-JP"/>
                              </w:rPr>
                              <w:t>Rの推進</w:t>
                            </w:r>
                          </w:p>
                          <w:p w14:paraId="5E99B0D0" w14:textId="77777777" w:rsidR="000743CF" w:rsidRPr="00884C23" w:rsidRDefault="000743CF" w:rsidP="00C031AE">
                            <w:pPr>
                              <w:spacing w:line="300" w:lineRule="exact"/>
                              <w:ind w:firstLineChars="100" w:firstLine="200"/>
                              <w:rPr>
                                <w:rFonts w:ascii="メイリオ" w:eastAsia="メイリオ" w:hAnsi="メイリオ"/>
                                <w:sz w:val="20"/>
                                <w:lang w:val="ja-JP"/>
                              </w:rPr>
                            </w:pPr>
                          </w:p>
                          <w:p w14:paraId="4920F8B3" w14:textId="77777777" w:rsidR="000743CF" w:rsidRPr="00884C23" w:rsidRDefault="000743CF" w:rsidP="00C031AE">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lang w:val="ja-JP"/>
                              </w:rPr>
                              <w:t>「大阪府環境管理基本方針」及び「大阪市庁内環境管理計画」に基づき、庁内において３</w:t>
                            </w:r>
                            <w:r w:rsidRPr="00884C23">
                              <w:rPr>
                                <w:rFonts w:ascii="メイリオ" w:eastAsia="メイリオ" w:hAnsi="メイリオ"/>
                                <w:sz w:val="20"/>
                                <w:lang w:val="ja-JP"/>
                              </w:rPr>
                              <w:t>Rなどの環境に配慮した取組みを推進します。また、大阪市では、「大阪市環境基本計画推進連絡会」に設置している「ごみ減量推進分科会」を基盤に、「市役所事業系ごみ減量マニュアル」を活用し、本市職員の意識向上と、より一層のごみ減量を推進するとともに、プラスチックをはじめとした資源化可能物のリサイクルに取り組んで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05B6FE" id="_x0000_s1293" type="#_x0000_t202" style="position:absolute;left:0;text-align:left;margin-left:89.9pt;margin-top:37.35pt;width:426pt;height:263.25pt;z-index:25296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JneLgIAAA8EAAAOAAAAZHJzL2Uyb0RvYy54bWysU02O0zAU3iNxB8t7miZNmWnUdDTMMAhp&#10;BpAGDuA6TmPhP2y3SVm2EuIQXAGx5jy5CM9OWyrYIbKw/Pzyvvd9n5/nV50UaMOs41qVOB2NMWKK&#10;6oqrVYk/vL97domR80RVRGjFSrxlDl8tnj6Zt6ZgmW60qJhFAKJc0ZoSN96bIkkcbZgkbqQNU5Cs&#10;tZXEQ2hXSWVJC+hSJNl4/Dxpta2M1ZQ5B6e3QxIvIn5dM+rf1rVjHokSAzcfVxvXZViTxZwUK0tM&#10;w+mBBvkHFpJwBU1PULfEE7S2/C8oyanVTtd+RLVMdF1zyqIGUJOO/1Dz2BDDohYwx5mTTe7/wdI3&#10;m3cW8arE4CZGiki4pH7/pd9973c/+/1X1O+/9ft9v/sBMcqCYa1xBdQ9Gqj03QvdwcVH8c7ca/rR&#10;IaVvGqJW7Npa3TaMVEA4DZXJWemA4wLIsn3QFfQla68jUFdbGdwEfxCgA7Ht6bJY5xGFw2mejiNn&#10;CrnJJJ9kF9PYgxTHcmOdf8W0RGFTYgvTEOHJ5t75QIcUx19CN6XvuBBxIoRCbYln02waC84yknsY&#10;WMFliS/H4RtGKKh8qapY7AkXwx4aCHWQHZQOmn237KLl6Sw/+rnU1RacsHqYUHhRsGm0/YxRC9NZ&#10;YvdpTSzDSLxW4OYszfMwzjHIpxcZBPY8szzPEEUBqsQeo2F74+MTGERfg+s1j36E6xmYHEjD1EWb&#10;Di8kjPV5HP/6/Y4XvwAAAP//AwBQSwMEFAAGAAgAAAAhAKiGaYveAAAACwEAAA8AAABkcnMvZG93&#10;bnJldi54bWxMj81OwzAQhO9IvIO1SNyonVIaGuJUCMSViv5J3Nx4m0TE6yh2m/D23Z7gODujmW/z&#10;5ehaccY+NJ40JBMFAqn0tqFKw3bz8fAMIkRD1rSeUMMvBlgWtze5yawf6AvP61gJLqGQGQ11jF0m&#10;ZShrdCZMfIfE3tH3zkSWfSVtbwYud62cKjWXzjTEC7Xp8K3G8md9chp2n8fv/Uytqnf31A1+VJLc&#10;Qmp9fze+voCIOMa/MFzxGR0KZjr4E9kgWtbpgtGjhnSWgrgG1GPCl4OGuUqmIItc/v+huAAAAP//&#10;AwBQSwECLQAUAAYACAAAACEAtoM4kv4AAADhAQAAEwAAAAAAAAAAAAAAAAAAAAAAW0NvbnRlbnRf&#10;VHlwZXNdLnhtbFBLAQItABQABgAIAAAAIQA4/SH/1gAAAJQBAAALAAAAAAAAAAAAAAAAAC8BAABf&#10;cmVscy8ucmVsc1BLAQItABQABgAIAAAAIQDF4JneLgIAAA8EAAAOAAAAAAAAAAAAAAAAAC4CAABk&#10;cnMvZTJvRG9jLnhtbFBLAQItABQABgAIAAAAIQCohmmL3gAAAAsBAAAPAAAAAAAAAAAAAAAAAIgE&#10;AABkcnMvZG93bnJldi54bWxQSwUGAAAAAAQABADzAAAAkwUAAAAA&#10;" filled="f" stroked="f">
                <v:textbox>
                  <w:txbxContent>
                    <w:p w14:paraId="7891F14B" w14:textId="77777777" w:rsidR="000743CF" w:rsidRPr="00884C23" w:rsidRDefault="000743CF" w:rsidP="00C031AE">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本計画では「海洋プラスチックごみの新たな汚染ゼロの実現に寄与する」ことや、「「大阪市環境基本計画</w:t>
                      </w:r>
                      <w:r w:rsidRPr="00884C23">
                        <w:rPr>
                          <w:rFonts w:ascii="メイリオ" w:eastAsia="メイリオ" w:hAnsi="メイリオ" w:hint="eastAsia"/>
                          <w:sz w:val="20"/>
                          <w:vertAlign w:val="superscript"/>
                          <w:lang w:val="ja-JP"/>
                        </w:rPr>
                        <w:t>※</w:t>
                      </w:r>
                      <w:r w:rsidRPr="00884C23">
                        <w:rPr>
                          <w:rFonts w:ascii="メイリオ" w:eastAsia="メイリオ" w:hAnsi="メイリオ" w:hint="eastAsia"/>
                          <w:sz w:val="20"/>
                          <w:lang w:val="ja-JP"/>
                        </w:rPr>
                        <w:t>」の水分野の個別計画として</w:t>
                      </w:r>
                      <w:r w:rsidRPr="00884C23">
                        <w:rPr>
                          <w:rFonts w:ascii="メイリオ" w:eastAsia="メイリオ" w:hAnsi="メイリオ"/>
                          <w:sz w:val="20"/>
                          <w:lang w:val="ja-JP"/>
                        </w:rPr>
                        <w:t>SDGs</w:t>
                      </w:r>
                      <w:r w:rsidRPr="00884C23">
                        <w:rPr>
                          <w:rFonts w:ascii="メイリオ" w:eastAsia="メイリオ" w:hAnsi="メイリオ" w:hint="eastAsia"/>
                          <w:sz w:val="20"/>
                          <w:vertAlign w:val="superscript"/>
                          <w:lang w:val="ja-JP"/>
                        </w:rPr>
                        <w:t>※</w:t>
                      </w:r>
                      <w:r w:rsidRPr="00884C23">
                        <w:rPr>
                          <w:rFonts w:ascii="メイリオ" w:eastAsia="メイリオ" w:hAnsi="メイリオ"/>
                          <w:sz w:val="20"/>
                          <w:lang w:val="ja-JP"/>
                        </w:rPr>
                        <w:t>の達成に貢献する」ことをめざし、大阪府・市自身が環境に配慮した行動を率先的に実践しています。</w:t>
                      </w:r>
                    </w:p>
                    <w:p w14:paraId="11E2BE2A" w14:textId="77777777" w:rsidR="000743CF" w:rsidRPr="00884C23" w:rsidRDefault="000743CF" w:rsidP="00C031AE">
                      <w:pPr>
                        <w:spacing w:line="300" w:lineRule="exact"/>
                        <w:ind w:firstLineChars="100" w:firstLine="200"/>
                        <w:rPr>
                          <w:rFonts w:ascii="メイリオ" w:eastAsia="メイリオ" w:hAnsi="メイリオ"/>
                          <w:sz w:val="20"/>
                          <w:lang w:val="ja-JP"/>
                        </w:rPr>
                      </w:pPr>
                    </w:p>
                    <w:p w14:paraId="42A604BC" w14:textId="77777777" w:rsidR="000743CF" w:rsidRPr="00884C23" w:rsidRDefault="000743CF" w:rsidP="00900322">
                      <w:pPr>
                        <w:spacing w:line="300" w:lineRule="exact"/>
                        <w:rPr>
                          <w:rFonts w:ascii="メイリオ" w:eastAsia="メイリオ" w:hAnsi="メイリオ"/>
                          <w:sz w:val="20"/>
                          <w:lang w:val="ja-JP"/>
                        </w:rPr>
                      </w:pPr>
                      <w:r w:rsidRPr="00884C23">
                        <w:rPr>
                          <w:rFonts w:ascii="メイリオ" w:eastAsia="メイリオ" w:hAnsi="メイリオ" w:hint="eastAsia"/>
                          <w:sz w:val="20"/>
                          <w:lang w:val="ja-JP"/>
                        </w:rPr>
                        <w:t>〇「おおさかプラスチックごみゼロ宣言」に基づく庁内での取組み</w:t>
                      </w:r>
                    </w:p>
                    <w:p w14:paraId="761071F7" w14:textId="77777777" w:rsidR="000743CF" w:rsidRPr="00884C23" w:rsidRDefault="000743CF" w:rsidP="00C031AE">
                      <w:pPr>
                        <w:spacing w:line="300" w:lineRule="exact"/>
                        <w:ind w:firstLineChars="100" w:firstLine="200"/>
                        <w:rPr>
                          <w:rFonts w:ascii="メイリオ" w:eastAsia="メイリオ" w:hAnsi="メイリオ"/>
                          <w:sz w:val="20"/>
                          <w:lang w:val="ja-JP"/>
                        </w:rPr>
                      </w:pPr>
                    </w:p>
                    <w:p w14:paraId="6FF1107B" w14:textId="77777777" w:rsidR="000743CF" w:rsidRPr="00884C23" w:rsidRDefault="000743CF" w:rsidP="00C031AE">
                      <w:pPr>
                        <w:spacing w:line="300" w:lineRule="exact"/>
                        <w:ind w:firstLineChars="100" w:firstLine="200"/>
                        <w:rPr>
                          <w:rFonts w:ascii="メイリオ" w:eastAsia="メイリオ" w:hAnsi="メイリオ"/>
                          <w:sz w:val="20"/>
                          <w:lang w:val="ja-JP"/>
                        </w:rPr>
                      </w:pPr>
                      <w:r w:rsidRPr="00884C23">
                        <w:rPr>
                          <w:rFonts w:ascii="メイリオ" w:eastAsia="メイリオ" w:hAnsi="メイリオ" w:hint="eastAsia"/>
                          <w:sz w:val="20"/>
                          <w:lang w:val="ja-JP"/>
                        </w:rPr>
                        <w:t>職員による使い捨てプラスチックの使用削減や、審議会等におけるペットボトルによる湯茶の提供の廃止、物品購入時における配慮など、庁内においてプラスチックごみの削減に向けた取組みを実施しています。</w:t>
                      </w:r>
                    </w:p>
                    <w:p w14:paraId="0E12335A" w14:textId="77777777" w:rsidR="000743CF" w:rsidRPr="00884C23" w:rsidRDefault="000743CF" w:rsidP="00C031AE">
                      <w:pPr>
                        <w:spacing w:line="300" w:lineRule="exact"/>
                        <w:ind w:firstLineChars="100" w:firstLine="200"/>
                        <w:rPr>
                          <w:rFonts w:ascii="メイリオ" w:eastAsia="メイリオ" w:hAnsi="メイリオ"/>
                          <w:sz w:val="20"/>
                          <w:lang w:val="ja-JP"/>
                        </w:rPr>
                      </w:pPr>
                    </w:p>
                    <w:p w14:paraId="6B48B020" w14:textId="77777777" w:rsidR="000743CF" w:rsidRPr="00884C23" w:rsidRDefault="000743CF" w:rsidP="00900322">
                      <w:pPr>
                        <w:spacing w:line="300" w:lineRule="exact"/>
                        <w:rPr>
                          <w:rFonts w:ascii="メイリオ" w:eastAsia="メイリオ" w:hAnsi="メイリオ"/>
                          <w:sz w:val="20"/>
                          <w:lang w:val="ja-JP"/>
                        </w:rPr>
                      </w:pPr>
                      <w:r w:rsidRPr="00884C23">
                        <w:rPr>
                          <w:rFonts w:ascii="メイリオ" w:eastAsia="メイリオ" w:hAnsi="メイリオ" w:hint="eastAsia"/>
                          <w:sz w:val="20"/>
                          <w:lang w:val="ja-JP"/>
                        </w:rPr>
                        <w:t>〇大阪府庁・大阪市役所における３</w:t>
                      </w:r>
                      <w:r w:rsidRPr="00884C23">
                        <w:rPr>
                          <w:rFonts w:ascii="メイリオ" w:eastAsia="メイリオ" w:hAnsi="メイリオ"/>
                          <w:sz w:val="20"/>
                          <w:lang w:val="ja-JP"/>
                        </w:rPr>
                        <w:t>Rの推進</w:t>
                      </w:r>
                    </w:p>
                    <w:p w14:paraId="5E99B0D0" w14:textId="77777777" w:rsidR="000743CF" w:rsidRPr="00884C23" w:rsidRDefault="000743CF" w:rsidP="00C031AE">
                      <w:pPr>
                        <w:spacing w:line="300" w:lineRule="exact"/>
                        <w:ind w:firstLineChars="100" w:firstLine="200"/>
                        <w:rPr>
                          <w:rFonts w:ascii="メイリオ" w:eastAsia="メイリオ" w:hAnsi="メイリオ"/>
                          <w:sz w:val="20"/>
                          <w:lang w:val="ja-JP"/>
                        </w:rPr>
                      </w:pPr>
                    </w:p>
                    <w:p w14:paraId="4920F8B3" w14:textId="77777777" w:rsidR="000743CF" w:rsidRPr="00884C23" w:rsidRDefault="000743CF" w:rsidP="00C031AE">
                      <w:pPr>
                        <w:spacing w:line="300" w:lineRule="exact"/>
                        <w:ind w:firstLineChars="100" w:firstLine="200"/>
                        <w:rPr>
                          <w:rFonts w:ascii="メイリオ" w:eastAsia="メイリオ" w:hAnsi="メイリオ"/>
                          <w:sz w:val="20"/>
                        </w:rPr>
                      </w:pPr>
                      <w:r w:rsidRPr="00884C23">
                        <w:rPr>
                          <w:rFonts w:ascii="メイリオ" w:eastAsia="メイリオ" w:hAnsi="メイリオ" w:hint="eastAsia"/>
                          <w:sz w:val="20"/>
                          <w:lang w:val="ja-JP"/>
                        </w:rPr>
                        <w:t>「大阪府環境管理基本方針」及び「大阪市庁内環境管理計画」に基づき、庁内において３</w:t>
                      </w:r>
                      <w:r w:rsidRPr="00884C23">
                        <w:rPr>
                          <w:rFonts w:ascii="メイリオ" w:eastAsia="メイリオ" w:hAnsi="メイリオ"/>
                          <w:sz w:val="20"/>
                          <w:lang w:val="ja-JP"/>
                        </w:rPr>
                        <w:t>Rなどの環境に配慮した取組みを推進します。また、大阪市では、「大阪市環境基本計画推進連絡会」に設置している「ごみ減量推進分科会」を基盤に、「市役所事業系ごみ減量マニュアル」を活用し、本市職員の意識向上と、より一層のごみ減量を推進するとともに、プラスチックをはじめとした資源化可能物のリサイクルに取り組んでいます。</w:t>
                      </w:r>
                    </w:p>
                  </w:txbxContent>
                </v:textbox>
                <w10:wrap anchorx="page"/>
              </v:shape>
            </w:pict>
          </mc:Fallback>
        </mc:AlternateContent>
      </w:r>
      <w:r>
        <w:rPr>
          <w:rFonts w:ascii="メイリオ" w:eastAsia="メイリオ" w:hAnsi="メイリオ"/>
          <w:noProof/>
          <w:color w:val="000000" w:themeColor="text1"/>
          <w:szCs w:val="21"/>
        </w:rPr>
        <w:drawing>
          <wp:anchor distT="0" distB="0" distL="114300" distR="114300" simplePos="0" relativeHeight="252961792" behindDoc="1" locked="0" layoutInCell="1" allowOverlap="1" wp14:anchorId="02F48685" wp14:editId="79D94D51">
            <wp:simplePos x="0" y="0"/>
            <wp:positionH relativeFrom="margin">
              <wp:posOffset>361950</wp:posOffset>
            </wp:positionH>
            <wp:positionV relativeFrom="paragraph">
              <wp:posOffset>112395</wp:posOffset>
            </wp:positionV>
            <wp:extent cx="5543550" cy="5381625"/>
            <wp:effectExtent l="0" t="0" r="0" b="9525"/>
            <wp:wrapNone/>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0">
                      <a:extLst>
                        <a:ext uri="{28A0092B-C50C-407E-A947-70E740481C1C}">
                          <a14:useLocalDpi xmlns:a14="http://schemas.microsoft.com/office/drawing/2010/main"/>
                        </a:ext>
                      </a:extLst>
                    </a:blip>
                    <a:srcRect/>
                    <a:stretch>
                      <a:fillRect/>
                    </a:stretch>
                  </pic:blipFill>
                  <pic:spPr bwMode="auto">
                    <a:xfrm>
                      <a:off x="0" y="0"/>
                      <a:ext cx="5543550" cy="5381625"/>
                    </a:xfrm>
                    <a:prstGeom prst="rect">
                      <a:avLst/>
                    </a:prstGeom>
                    <a:noFill/>
                    <a:ln>
                      <a:noFill/>
                    </a:ln>
                  </pic:spPr>
                </pic:pic>
              </a:graphicData>
            </a:graphic>
          </wp:anchor>
        </w:drawing>
      </w:r>
      <w:r w:rsidRPr="000F4477">
        <w:rPr>
          <w:rFonts w:ascii="メイリオ" w:eastAsia="メイリオ" w:hAnsi="メイリオ"/>
          <w:noProof/>
          <w:color w:val="000000" w:themeColor="text1"/>
          <w:szCs w:val="21"/>
        </w:rPr>
        <w:drawing>
          <wp:anchor distT="0" distB="0" distL="114300" distR="114300" simplePos="0" relativeHeight="252976128" behindDoc="0" locked="0" layoutInCell="1" allowOverlap="1" wp14:anchorId="207814B1" wp14:editId="39BE82DF">
            <wp:simplePos x="0" y="0"/>
            <wp:positionH relativeFrom="column">
              <wp:posOffset>3467735</wp:posOffset>
            </wp:positionH>
            <wp:positionV relativeFrom="paragraph">
              <wp:posOffset>3869690</wp:posOffset>
            </wp:positionV>
            <wp:extent cx="1619250" cy="1214120"/>
            <wp:effectExtent l="0" t="0" r="0" b="5080"/>
            <wp:wrapNone/>
            <wp:docPr id="31" name="図 31" descr="X:\ユーザ作業用フォルダ\16水環境計画\04 水環境計画関係（計画準備）\R2\02業者に委託するもの（ブルーオーシャン系）\06デザイン\20写真\新しいフォルダー\DSCF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ユーザ作業用フォルダ\16水環境計画\04 水環境計画関係（計画準備）\R2\02業者に委託するもの（ブルーオーシャン系）\06デザイン\20写真\新しいフォルダー\DSCF0483.JPG"/>
                    <pic:cNvPicPr>
                      <a:picLocks noChangeAspect="1" noChangeArrowheads="1"/>
                    </pic:cNvPicPr>
                  </pic:nvPicPr>
                  <pic:blipFill>
                    <a:blip r:embed="rId251" cstate="screen">
                      <a:extLst>
                        <a:ext uri="{28A0092B-C50C-407E-A947-70E740481C1C}">
                          <a14:useLocalDpi xmlns:a14="http://schemas.microsoft.com/office/drawing/2010/main"/>
                        </a:ext>
                      </a:extLst>
                    </a:blip>
                    <a:srcRect/>
                    <a:stretch>
                      <a:fillRect/>
                    </a:stretch>
                  </pic:blipFill>
                  <pic:spPr bwMode="auto">
                    <a:xfrm>
                      <a:off x="0" y="0"/>
                      <a:ext cx="1619250" cy="1214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4477">
        <w:rPr>
          <w:rFonts w:ascii="メイリオ" w:eastAsia="メイリオ" w:hAnsi="メイリオ"/>
          <w:noProof/>
          <w:color w:val="000000" w:themeColor="text1"/>
          <w:szCs w:val="21"/>
        </w:rPr>
        <w:drawing>
          <wp:anchor distT="0" distB="0" distL="114300" distR="114300" simplePos="0" relativeHeight="252975104" behindDoc="0" locked="0" layoutInCell="1" allowOverlap="1" wp14:anchorId="5CAF842B" wp14:editId="546E59AF">
            <wp:simplePos x="0" y="0"/>
            <wp:positionH relativeFrom="column">
              <wp:posOffset>1267460</wp:posOffset>
            </wp:positionH>
            <wp:positionV relativeFrom="paragraph">
              <wp:posOffset>3884295</wp:posOffset>
            </wp:positionV>
            <wp:extent cx="1612900" cy="1209675"/>
            <wp:effectExtent l="0" t="0" r="6350" b="9525"/>
            <wp:wrapNone/>
            <wp:docPr id="30" name="図 30" descr="X:\ユーザ作業用フォルダ\16水環境計画\04 水環境計画関係（計画準備）\R2\02業者に委託するもの（ブルーオーシャン系）\06デザイン\20写真\新しいフォルダー\DSCF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ユーザ作業用フォルダ\16水環境計画\04 水環境計画関係（計画準備）\R2\02業者に委託するもの（ブルーオーシャン系）\06デザイン\20写真\新しいフォルダー\DSCF0481.JPG"/>
                    <pic:cNvPicPr>
                      <a:picLocks noChangeAspect="1" noChangeArrowheads="1"/>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1612900" cy="1209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173B">
        <w:rPr>
          <w:rFonts w:ascii="メイリオ" w:eastAsia="メイリオ" w:hAnsi="メイリオ"/>
          <w:color w:val="000000" w:themeColor="text1"/>
          <w:szCs w:val="21"/>
        </w:rPr>
        <w:br w:type="page"/>
      </w:r>
    </w:p>
    <w:p w14:paraId="107EF11C" w14:textId="77777777" w:rsidR="000743CF" w:rsidRPr="001B2657" w:rsidRDefault="000743CF" w:rsidP="001B2657">
      <w:pPr>
        <w:widowControl/>
        <w:spacing w:line="360" w:lineRule="exact"/>
        <w:jc w:val="left"/>
        <w:rPr>
          <w:rFonts w:ascii="メイリオ" w:eastAsia="メイリオ" w:hAnsi="メイリオ"/>
          <w:b/>
          <w:sz w:val="28"/>
          <w:szCs w:val="21"/>
          <w:u w:val="single"/>
        </w:rPr>
      </w:pPr>
      <w:r w:rsidRPr="00140DD2">
        <w:rPr>
          <w:rFonts w:ascii="メイリオ" w:eastAsia="メイリオ" w:hAnsi="メイリオ" w:hint="eastAsia"/>
          <w:b/>
          <w:sz w:val="28"/>
          <w:szCs w:val="21"/>
          <w:u w:val="single"/>
        </w:rPr>
        <w:lastRenderedPageBreak/>
        <w:t>第４章　計画の推進・進行管理</w:t>
      </w:r>
    </w:p>
    <w:p w14:paraId="70F4733F" w14:textId="77777777" w:rsidR="000743CF" w:rsidRDefault="000743CF" w:rsidP="007B6AA7">
      <w:pPr>
        <w:spacing w:line="360" w:lineRule="exact"/>
        <w:ind w:leftChars="100" w:left="210" w:firstLineChars="100" w:firstLine="210"/>
        <w:rPr>
          <w:rFonts w:ascii="メイリオ" w:eastAsia="メイリオ" w:hAnsi="メイリオ"/>
          <w:szCs w:val="21"/>
          <w:u w:color="FF0000"/>
        </w:rPr>
      </w:pPr>
    </w:p>
    <w:p w14:paraId="6CF61AF1" w14:textId="77777777" w:rsidR="000743CF" w:rsidRPr="00884C23" w:rsidRDefault="000743CF" w:rsidP="007B6AA7">
      <w:pPr>
        <w:spacing w:line="360" w:lineRule="exact"/>
        <w:ind w:leftChars="100" w:left="210" w:firstLineChars="100" w:firstLine="210"/>
        <w:rPr>
          <w:rFonts w:ascii="メイリオ" w:eastAsia="メイリオ" w:hAnsi="メイリオ"/>
          <w:szCs w:val="21"/>
        </w:rPr>
      </w:pPr>
      <w:r w:rsidRPr="00884C23">
        <w:rPr>
          <w:rFonts w:ascii="メイリオ" w:eastAsia="メイリオ" w:hAnsi="メイリオ" w:hint="eastAsia"/>
          <w:szCs w:val="21"/>
          <w:u w:color="FF0000"/>
        </w:rPr>
        <w:t>「大阪ブルー・オーシャン・ビジョン」実行</w:t>
      </w:r>
      <w:r w:rsidRPr="00884C23">
        <w:rPr>
          <w:rFonts w:ascii="メイリオ" w:eastAsia="メイリオ" w:hAnsi="メイリオ" w:hint="eastAsia"/>
          <w:szCs w:val="21"/>
        </w:rPr>
        <w:t>計画については、大阪府が広域的観点から、官民連携によるプラスチックごみを含む海岸漂着物等の回収、発生抑制対策やマイクロプラスチック</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などに関する情報発信に取り組み、大阪市が住民に身近な観点から、プラスチック製品の使用抑制やプラスチックの資源循環に向けた地域活性化のシステム推進、海洋プラスチックごみ発生抑制のための国際協力などのプラスチックごみ対策、水質の保全、快適な水辺空間の保全と創造を推進していくこととしています。</w:t>
      </w:r>
    </w:p>
    <w:p w14:paraId="38746E7C" w14:textId="77777777" w:rsidR="000743CF" w:rsidRPr="00884C23" w:rsidRDefault="000743CF" w:rsidP="007B6AA7">
      <w:pPr>
        <w:spacing w:line="360" w:lineRule="exact"/>
        <w:ind w:leftChars="100" w:left="210" w:firstLineChars="100" w:firstLine="210"/>
        <w:rPr>
          <w:rFonts w:ascii="メイリオ" w:eastAsia="メイリオ" w:hAnsi="メイリオ"/>
          <w:szCs w:val="21"/>
        </w:rPr>
      </w:pPr>
      <w:r w:rsidRPr="00884C23">
        <w:rPr>
          <w:rFonts w:ascii="メイリオ" w:eastAsia="メイリオ" w:hAnsi="メイリオ" w:hint="eastAsia"/>
          <w:szCs w:val="21"/>
        </w:rPr>
        <w:t>また、</w:t>
      </w:r>
      <w:r w:rsidRPr="00884C23">
        <w:rPr>
          <w:rFonts w:ascii="メイリオ" w:eastAsia="メイリオ" w:hAnsi="メイリオ"/>
          <w:szCs w:val="21"/>
        </w:rPr>
        <w:t>SDGs</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の考え方では、環境、経済、社会の三側面において、統合された形で課題を解決していくとしており、環境面から対策を講ずることにより、経済・社会の課題解決に貢献することや、経済面・社会面から対策を講ずることにより、環境の課題解決にも貢献することが重要となります。（図４－１）</w:t>
      </w:r>
    </w:p>
    <w:p w14:paraId="65BF6A47" w14:textId="77777777" w:rsidR="000743CF" w:rsidRPr="00884C23" w:rsidRDefault="000743CF" w:rsidP="007B6AA7">
      <w:pPr>
        <w:spacing w:line="360" w:lineRule="exact"/>
        <w:ind w:leftChars="100" w:left="210" w:firstLineChars="100" w:firstLine="210"/>
        <w:rPr>
          <w:rFonts w:ascii="メイリオ" w:eastAsia="メイリオ" w:hAnsi="メイリオ"/>
          <w:szCs w:val="21"/>
        </w:rPr>
      </w:pPr>
      <w:r w:rsidRPr="00884C23">
        <w:rPr>
          <w:rFonts w:ascii="メイリオ" w:eastAsia="メイリオ" w:hAnsi="メイリオ" w:hint="eastAsia"/>
          <w:szCs w:val="21"/>
        </w:rPr>
        <w:t>このことから、本計画では目標達成に向けて、環境、経済、社会の三側面の取組みを統合的にマネジメントし、全体の最適化を図っていきます。</w:t>
      </w:r>
    </w:p>
    <w:p w14:paraId="7B5D20D2" w14:textId="77777777" w:rsidR="000743CF" w:rsidRDefault="000743CF" w:rsidP="007811F0">
      <w:pPr>
        <w:spacing w:line="360" w:lineRule="exact"/>
        <w:ind w:leftChars="100" w:left="210" w:firstLineChars="100" w:firstLine="210"/>
        <w:rPr>
          <w:rFonts w:ascii="メイリオ" w:eastAsia="メイリオ" w:hAnsi="メイリオ"/>
          <w:szCs w:val="21"/>
        </w:rPr>
      </w:pPr>
    </w:p>
    <w:p w14:paraId="3EC1223C"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124B1AB6" w14:textId="77777777" w:rsidR="000743CF" w:rsidRDefault="000743CF" w:rsidP="007811F0">
      <w:pPr>
        <w:spacing w:line="360" w:lineRule="exact"/>
        <w:ind w:leftChars="200" w:left="420" w:firstLineChars="100" w:firstLine="210"/>
        <w:rPr>
          <w:rFonts w:ascii="メイリオ" w:eastAsia="メイリオ" w:hAnsi="メイリオ"/>
          <w:szCs w:val="21"/>
        </w:rPr>
      </w:pPr>
      <w:r w:rsidRPr="00CA371E">
        <w:rPr>
          <w:rFonts w:ascii="メイリオ" w:eastAsia="メイリオ" w:hAnsi="メイリオ"/>
          <w:noProof/>
          <w:szCs w:val="21"/>
        </w:rPr>
        <w:drawing>
          <wp:anchor distT="0" distB="0" distL="114300" distR="114300" simplePos="0" relativeHeight="252979200" behindDoc="0" locked="0" layoutInCell="1" allowOverlap="1" wp14:anchorId="28737647" wp14:editId="708D4440">
            <wp:simplePos x="0" y="0"/>
            <wp:positionH relativeFrom="margin">
              <wp:align>center</wp:align>
            </wp:positionH>
            <wp:positionV relativeFrom="paragraph">
              <wp:posOffset>26670</wp:posOffset>
            </wp:positionV>
            <wp:extent cx="5695950" cy="3535315"/>
            <wp:effectExtent l="0" t="0" r="0" b="8255"/>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extLst>
                        <a:ext uri="{28A0092B-C50C-407E-A947-70E740481C1C}">
                          <a14:useLocalDpi xmlns:a14="http://schemas.microsoft.com/office/drawing/2010/main"/>
                        </a:ext>
                      </a:extLst>
                    </a:blip>
                    <a:stretch>
                      <a:fillRect/>
                    </a:stretch>
                  </pic:blipFill>
                  <pic:spPr>
                    <a:xfrm>
                      <a:off x="0" y="0"/>
                      <a:ext cx="5695950" cy="3535315"/>
                    </a:xfrm>
                    <a:prstGeom prst="rect">
                      <a:avLst/>
                    </a:prstGeom>
                  </pic:spPr>
                </pic:pic>
              </a:graphicData>
            </a:graphic>
            <wp14:sizeRelH relativeFrom="margin">
              <wp14:pctWidth>0</wp14:pctWidth>
            </wp14:sizeRelH>
            <wp14:sizeRelV relativeFrom="margin">
              <wp14:pctHeight>0</wp14:pctHeight>
            </wp14:sizeRelV>
          </wp:anchor>
        </w:drawing>
      </w:r>
    </w:p>
    <w:p w14:paraId="664C7375"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1DF64A50"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0C8DADBE"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324EFADC"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1AFAA38A"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1C60A1E7"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422FDA4F" w14:textId="77777777" w:rsidR="000743CF" w:rsidRDefault="000743CF" w:rsidP="00103E5A">
      <w:pPr>
        <w:spacing w:line="360" w:lineRule="exact"/>
        <w:rPr>
          <w:rFonts w:ascii="メイリオ" w:eastAsia="メイリオ" w:hAnsi="メイリオ"/>
          <w:szCs w:val="21"/>
        </w:rPr>
      </w:pPr>
    </w:p>
    <w:p w14:paraId="40D6D5CD"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0CD4EFCB"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5FFFFBD0"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7A6C35D2"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2459C2A2"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228C98BF"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06CC8D57"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7056EDB0"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51E963C9"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01A5F0C3" w14:textId="77777777" w:rsidR="000743CF" w:rsidRDefault="000743CF" w:rsidP="007811F0">
      <w:pPr>
        <w:spacing w:line="360" w:lineRule="exact"/>
        <w:ind w:leftChars="200" w:left="420" w:firstLineChars="100" w:firstLine="210"/>
        <w:rPr>
          <w:rFonts w:ascii="メイリオ" w:eastAsia="メイリオ" w:hAnsi="メイリオ"/>
          <w:szCs w:val="21"/>
        </w:rPr>
      </w:pPr>
      <w:r w:rsidRPr="00D119B5">
        <w:rPr>
          <w:rFonts w:ascii="メイリオ" w:eastAsia="メイリオ" w:hAnsi="メイリオ"/>
          <w:noProof/>
          <w:szCs w:val="21"/>
        </w:rPr>
        <mc:AlternateContent>
          <mc:Choice Requires="wps">
            <w:drawing>
              <wp:anchor distT="0" distB="0" distL="114300" distR="114300" simplePos="0" relativeHeight="252941312" behindDoc="0" locked="0" layoutInCell="1" allowOverlap="1" wp14:anchorId="76804FDF" wp14:editId="33850B55">
                <wp:simplePos x="0" y="0"/>
                <wp:positionH relativeFrom="margin">
                  <wp:align>center</wp:align>
                </wp:positionH>
                <wp:positionV relativeFrom="paragraph">
                  <wp:posOffset>8255</wp:posOffset>
                </wp:positionV>
                <wp:extent cx="5200650" cy="594995"/>
                <wp:effectExtent l="0" t="0" r="0" b="0"/>
                <wp:wrapNone/>
                <wp:docPr id="16768" name="テキスト ボックス 16768"/>
                <wp:cNvGraphicFramePr/>
                <a:graphic xmlns:a="http://schemas.openxmlformats.org/drawingml/2006/main">
                  <a:graphicData uri="http://schemas.microsoft.com/office/word/2010/wordprocessingShape">
                    <wps:wsp>
                      <wps:cNvSpPr txBox="1"/>
                      <wps:spPr>
                        <a:xfrm>
                          <a:off x="0" y="0"/>
                          <a:ext cx="5200650" cy="594995"/>
                        </a:xfrm>
                        <a:prstGeom prst="rect">
                          <a:avLst/>
                        </a:prstGeom>
                        <a:solidFill>
                          <a:sysClr val="window" lastClr="FFFFFF"/>
                        </a:solidFill>
                        <a:ln w="6350">
                          <a:noFill/>
                        </a:ln>
                        <a:effectLst/>
                      </wps:spPr>
                      <wps:txbx>
                        <w:txbxContent>
                          <w:p w14:paraId="24D578F0" w14:textId="77777777" w:rsidR="000743CF" w:rsidRPr="00884C23" w:rsidRDefault="000743CF" w:rsidP="007811F0">
                            <w:pPr>
                              <w:snapToGrid w:val="0"/>
                              <w:spacing w:line="240" w:lineRule="exact"/>
                              <w:rPr>
                                <w:rFonts w:ascii="メイリオ" w:eastAsia="メイリオ" w:hAnsi="メイリオ"/>
                                <w:b/>
                                <w:sz w:val="18"/>
                                <w:szCs w:val="18"/>
                              </w:rPr>
                            </w:pPr>
                            <w:r w:rsidRPr="00884C23">
                              <w:rPr>
                                <w:rFonts w:ascii="メイリオ" w:eastAsia="メイリオ" w:hAnsi="メイリオ" w:hint="eastAsia"/>
                                <w:b/>
                                <w:sz w:val="18"/>
                                <w:szCs w:val="18"/>
                              </w:rPr>
                              <w:t>図４－１　SDGsのゴール（目標）と環境・経済・社会の三側面の関係</w:t>
                            </w:r>
                          </w:p>
                          <w:p w14:paraId="2C8D4789" w14:textId="77777777" w:rsidR="000743CF" w:rsidRPr="00884C23" w:rsidRDefault="000743CF" w:rsidP="007811F0">
                            <w:pPr>
                              <w:snapToGrid w:val="0"/>
                              <w:spacing w:line="240" w:lineRule="exact"/>
                              <w:rPr>
                                <w:rFonts w:ascii="メイリオ" w:eastAsia="メイリオ" w:hAnsi="メイリオ"/>
                                <w:sz w:val="16"/>
                              </w:rPr>
                            </w:pPr>
                            <w:r w:rsidRPr="00884C23">
                              <w:rPr>
                                <w:rFonts w:ascii="メイリオ" w:eastAsia="メイリオ" w:hAnsi="メイリオ" w:hint="eastAsia"/>
                                <w:sz w:val="16"/>
                              </w:rPr>
                              <w:t>（出典：</w:t>
                            </w:r>
                            <w:r w:rsidRPr="00884C23">
                              <w:rPr>
                                <w:rFonts w:ascii="メイリオ" w:eastAsia="メイリオ" w:hAnsi="メイリオ"/>
                                <w:sz w:val="16"/>
                              </w:rPr>
                              <w:t>2016年のEATフォーラムにてヨハン・ロックストロム博士とパヴァン・ス</w:t>
                            </w:r>
                            <w:r w:rsidRPr="00884C23">
                              <w:rPr>
                                <w:rFonts w:ascii="メイリオ" w:eastAsia="メイリオ" w:hAnsi="メイリオ" w:hint="eastAsia"/>
                                <w:sz w:val="16"/>
                              </w:rPr>
                              <w:t>クデ</w:t>
                            </w:r>
                            <w:r w:rsidRPr="00884C23">
                              <w:rPr>
                                <w:rFonts w:ascii="メイリオ" w:eastAsia="メイリオ" w:hAnsi="メイリオ"/>
                                <w:sz w:val="16"/>
                              </w:rPr>
                              <w:t>フ氏が共同で発表したイラストを元にCIジャパンが作成（大阪市一部修正））</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04FDF" id="テキスト ボックス 16768" o:spid="_x0000_s1294" type="#_x0000_t202" style="position:absolute;left:0;text-align:left;margin-left:0;margin-top:.65pt;width:409.5pt;height:46.85pt;z-index:25294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AhKcAIAALQEAAAOAAAAZHJzL2Uyb0RvYy54bWysVM1uEzEQviPxDpbvdJPSBBJ1U4VWQUhV&#10;WylFPTteb7PSrsfYTnbDsZEQD8ErIM48z74In71JUwonRA7O/HnG8803e3rWVCVbK+sK0invH/U4&#10;U1pSVuj7lH+8nb16y5nzQmeiJK1SvlGOn01evjitzVgd05LKTFmGJNqNa5PypfdmnCROLlUl3BEZ&#10;peHMyVbCQ7X3SWZFjexVmRz3esOkJpsZS1I5B+tF5+STmD/PlfTXee6UZ2XK8TYfTxvPRTiTyakY&#10;31thloXcPUP8wysqUWgUfUx1IbxgK1v8kaoqpCVHuT+SVCWU54VUsQd00+8962a+FEbFXgCOM48w&#10;uf+XVl6tbywrMsxu+GaIYWlRYUzt9kv78L19+Nluv7J2+63dbtuHH9BZFwbYauPGuD03uO+bd9Qg&#10;RYAz2B2MAY0mt1X4R58Mfgxg8wi6ajyTMA7CGAdwSfgGo5PRaBDSJIfbxjr/XlHFgpByi6FGrMX6&#10;0vkudB8Sijkqi2xWlGVUNu68tGwtMH/QJqOas1I4D2PKZ/G3q/bbtVKzOuXD13hXyKIp5OtKlTpY&#10;VOTWrv6h5SD5ZtF0iHadBNuCsg1wstQR0Bk5K9DMJV5yIywYh/6xRf4aR14SatNO4mxJ9vPf7CEe&#10;RICXsxoMTrn7tBJWocEPGhQZ9U9OAuWjAsE+tS72Vr2qzgng9LGnRkYxxPpyL+aWqjss2TRUg0to&#10;iZopl97ulXPfbRTWVKrpNIaB3kb4Sz03MiQPmIUh3TZ3wprdJD04cEV7lovxs4F2sR3+05WnvIjT&#10;PuAJlgQFqxH5slvjsHtP9Rh1+NhMfgEAAP//AwBQSwMEFAAGAAgAAAAhAC2aCpPaAAAABQEAAA8A&#10;AABkcnMvZG93bnJldi54bWxMj8FOwzAQRO9I/IO1SNyo3UZFbYhTVaCcuECJEEc7XpKIeB3FbhP+&#10;nuUEx9lZzbwpDosfxAWn2AfSsF4pEEhNcD21Guq36m4HIiZDzgyBUMM3RjiU11eFyV2Y6RUvp9QK&#10;DqGYGw1dSmMuZWw69CauwojE3meYvEksp1a6ycwc7ge5UepeetMTN3RmxMcOm6/T2Wvwx+Az9bSt&#10;Zrup6yp7th/vL1br25vl+AAi4ZL+nuEXn9GhZCYbzuSiGDTwkMTXDASbu/WetdWw3yqQZSH/05c/&#10;AAAA//8DAFBLAQItABQABgAIAAAAIQC2gziS/gAAAOEBAAATAAAAAAAAAAAAAAAAAAAAAABbQ29u&#10;dGVudF9UeXBlc10ueG1sUEsBAi0AFAAGAAgAAAAhADj9If/WAAAAlAEAAAsAAAAAAAAAAAAAAAAA&#10;LwEAAF9yZWxzLy5yZWxzUEsBAi0AFAAGAAgAAAAhAKRwCEpwAgAAtAQAAA4AAAAAAAAAAAAAAAAA&#10;LgIAAGRycy9lMm9Eb2MueG1sUEsBAi0AFAAGAAgAAAAhAC2aCpPaAAAABQEAAA8AAAAAAAAAAAAA&#10;AAAAygQAAGRycy9kb3ducmV2LnhtbFBLBQYAAAAABAAEAPMAAADRBQAAAAA=&#10;" fillcolor="window" stroked="f" strokeweight=".5pt">
                <v:textbox inset=",0,,0">
                  <w:txbxContent>
                    <w:p w14:paraId="24D578F0" w14:textId="77777777" w:rsidR="000743CF" w:rsidRPr="00884C23" w:rsidRDefault="000743CF" w:rsidP="007811F0">
                      <w:pPr>
                        <w:snapToGrid w:val="0"/>
                        <w:spacing w:line="240" w:lineRule="exact"/>
                        <w:rPr>
                          <w:rFonts w:ascii="メイリオ" w:eastAsia="メイリオ" w:hAnsi="メイリオ"/>
                          <w:b/>
                          <w:sz w:val="18"/>
                          <w:szCs w:val="18"/>
                        </w:rPr>
                      </w:pPr>
                      <w:r w:rsidRPr="00884C23">
                        <w:rPr>
                          <w:rFonts w:ascii="メイリオ" w:eastAsia="メイリオ" w:hAnsi="メイリオ" w:hint="eastAsia"/>
                          <w:b/>
                          <w:sz w:val="18"/>
                          <w:szCs w:val="18"/>
                        </w:rPr>
                        <w:t>図４－１　SDGsのゴール（目標）と環境・経済・社会の三側面の関係</w:t>
                      </w:r>
                    </w:p>
                    <w:p w14:paraId="2C8D4789" w14:textId="77777777" w:rsidR="000743CF" w:rsidRPr="00884C23" w:rsidRDefault="000743CF" w:rsidP="007811F0">
                      <w:pPr>
                        <w:snapToGrid w:val="0"/>
                        <w:spacing w:line="240" w:lineRule="exact"/>
                        <w:rPr>
                          <w:rFonts w:ascii="メイリオ" w:eastAsia="メイリオ" w:hAnsi="メイリオ"/>
                          <w:sz w:val="16"/>
                        </w:rPr>
                      </w:pPr>
                      <w:r w:rsidRPr="00884C23">
                        <w:rPr>
                          <w:rFonts w:ascii="メイリオ" w:eastAsia="メイリオ" w:hAnsi="メイリオ" w:hint="eastAsia"/>
                          <w:sz w:val="16"/>
                        </w:rPr>
                        <w:t>（出典：</w:t>
                      </w:r>
                      <w:r w:rsidRPr="00884C23">
                        <w:rPr>
                          <w:rFonts w:ascii="メイリオ" w:eastAsia="メイリオ" w:hAnsi="メイリオ"/>
                          <w:sz w:val="16"/>
                        </w:rPr>
                        <w:t>2016年のEATフォーラムにてヨハン・ロックストロム博士とパヴァン・ス</w:t>
                      </w:r>
                      <w:r w:rsidRPr="00884C23">
                        <w:rPr>
                          <w:rFonts w:ascii="メイリオ" w:eastAsia="メイリオ" w:hAnsi="メイリオ" w:hint="eastAsia"/>
                          <w:sz w:val="16"/>
                        </w:rPr>
                        <w:t>クデ</w:t>
                      </w:r>
                      <w:r w:rsidRPr="00884C23">
                        <w:rPr>
                          <w:rFonts w:ascii="メイリオ" w:eastAsia="メイリオ" w:hAnsi="メイリオ"/>
                          <w:sz w:val="16"/>
                        </w:rPr>
                        <w:t>フ氏が共同で発表したイラストを元にCIジャパンが作成（大阪市一部修正））</w:t>
                      </w:r>
                    </w:p>
                  </w:txbxContent>
                </v:textbox>
                <w10:wrap anchorx="margin"/>
              </v:shape>
            </w:pict>
          </mc:Fallback>
        </mc:AlternateContent>
      </w:r>
    </w:p>
    <w:p w14:paraId="56121B0A"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0FA4434D"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2BB698CC"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171089F3" w14:textId="77777777" w:rsidR="000743CF" w:rsidRDefault="000743CF" w:rsidP="007811F0">
      <w:pPr>
        <w:spacing w:line="360" w:lineRule="exact"/>
        <w:ind w:leftChars="200" w:left="420" w:firstLineChars="100" w:firstLine="210"/>
        <w:rPr>
          <w:rFonts w:ascii="メイリオ" w:eastAsia="メイリオ" w:hAnsi="メイリオ"/>
          <w:szCs w:val="21"/>
        </w:rPr>
      </w:pPr>
    </w:p>
    <w:p w14:paraId="7088FFD3" w14:textId="77777777" w:rsidR="000743CF" w:rsidRDefault="000743CF" w:rsidP="003A234B">
      <w:pPr>
        <w:spacing w:line="360" w:lineRule="exact"/>
        <w:ind w:leftChars="200" w:left="420" w:firstLineChars="100" w:firstLine="210"/>
        <w:rPr>
          <w:rFonts w:ascii="メイリオ" w:eastAsia="メイリオ" w:hAnsi="メイリオ"/>
          <w:szCs w:val="21"/>
        </w:rPr>
      </w:pPr>
    </w:p>
    <w:p w14:paraId="52CB259B" w14:textId="77777777" w:rsidR="000743CF" w:rsidRDefault="000743CF" w:rsidP="003A234B">
      <w:pPr>
        <w:spacing w:line="360" w:lineRule="exact"/>
        <w:ind w:leftChars="200" w:left="420" w:firstLineChars="100" w:firstLine="210"/>
        <w:rPr>
          <w:rFonts w:ascii="メイリオ" w:eastAsia="メイリオ" w:hAnsi="メイリオ"/>
          <w:szCs w:val="21"/>
        </w:rPr>
      </w:pPr>
    </w:p>
    <w:p w14:paraId="566E9123" w14:textId="77777777" w:rsidR="000743CF" w:rsidRDefault="000743CF" w:rsidP="003A234B">
      <w:pPr>
        <w:spacing w:line="360" w:lineRule="exact"/>
        <w:ind w:leftChars="200" w:left="420" w:firstLineChars="100" w:firstLine="210"/>
        <w:rPr>
          <w:rFonts w:ascii="メイリオ" w:eastAsia="メイリオ" w:hAnsi="メイリオ"/>
          <w:szCs w:val="21"/>
        </w:rPr>
      </w:pPr>
    </w:p>
    <w:p w14:paraId="6AC2BFC8" w14:textId="77777777" w:rsidR="000743CF" w:rsidRDefault="000743CF" w:rsidP="003A234B">
      <w:pPr>
        <w:spacing w:line="360" w:lineRule="exact"/>
        <w:ind w:leftChars="200" w:left="420" w:firstLineChars="100" w:firstLine="210"/>
        <w:rPr>
          <w:rFonts w:ascii="メイリオ" w:eastAsia="メイリオ" w:hAnsi="メイリオ"/>
          <w:szCs w:val="21"/>
        </w:rPr>
      </w:pPr>
    </w:p>
    <w:p w14:paraId="4C445437" w14:textId="77777777" w:rsidR="000743CF" w:rsidRDefault="000743CF" w:rsidP="003A234B">
      <w:pPr>
        <w:spacing w:line="360" w:lineRule="exact"/>
        <w:ind w:leftChars="200" w:left="420" w:firstLineChars="100" w:firstLine="210"/>
        <w:rPr>
          <w:rFonts w:ascii="メイリオ" w:eastAsia="メイリオ" w:hAnsi="メイリオ"/>
          <w:szCs w:val="21"/>
        </w:rPr>
      </w:pPr>
    </w:p>
    <w:p w14:paraId="745FA5C8" w14:textId="77777777" w:rsidR="000743CF" w:rsidRDefault="000743CF" w:rsidP="00FB276F">
      <w:pPr>
        <w:spacing w:line="360" w:lineRule="exact"/>
        <w:ind w:leftChars="100" w:left="210" w:firstLineChars="100" w:firstLine="210"/>
        <w:rPr>
          <w:rFonts w:ascii="メイリオ" w:eastAsia="メイリオ" w:hAnsi="メイリオ"/>
          <w:szCs w:val="21"/>
        </w:rPr>
      </w:pPr>
      <w:r>
        <w:rPr>
          <w:rFonts w:ascii="メイリオ" w:eastAsia="メイリオ" w:hAnsi="メイリオ"/>
          <w:noProof/>
          <w:szCs w:val="21"/>
        </w:rPr>
        <mc:AlternateContent>
          <mc:Choice Requires="wpg">
            <w:drawing>
              <wp:anchor distT="0" distB="0" distL="114300" distR="114300" simplePos="0" relativeHeight="252977152" behindDoc="0" locked="0" layoutInCell="1" allowOverlap="1" wp14:anchorId="12109652" wp14:editId="2163847C">
                <wp:simplePos x="0" y="0"/>
                <wp:positionH relativeFrom="margin">
                  <wp:posOffset>812800</wp:posOffset>
                </wp:positionH>
                <wp:positionV relativeFrom="paragraph">
                  <wp:posOffset>1359535</wp:posOffset>
                </wp:positionV>
                <wp:extent cx="4067175" cy="3552825"/>
                <wp:effectExtent l="0" t="0" r="9525" b="9525"/>
                <wp:wrapNone/>
                <wp:docPr id="16820" name="グループ化 16820"/>
                <wp:cNvGraphicFramePr/>
                <a:graphic xmlns:a="http://schemas.openxmlformats.org/drawingml/2006/main">
                  <a:graphicData uri="http://schemas.microsoft.com/office/word/2010/wordprocessingGroup">
                    <wpg:wgp>
                      <wpg:cNvGrpSpPr/>
                      <wpg:grpSpPr>
                        <a:xfrm>
                          <a:off x="0" y="0"/>
                          <a:ext cx="4067175" cy="3552825"/>
                          <a:chOff x="0" y="0"/>
                          <a:chExt cx="4367530" cy="3933825"/>
                        </a:xfrm>
                      </wpg:grpSpPr>
                      <pic:pic xmlns:pic="http://schemas.openxmlformats.org/drawingml/2006/picture">
                        <pic:nvPicPr>
                          <pic:cNvPr id="16811" name="図 16811"/>
                          <pic:cNvPicPr>
                            <a:picLocks noChangeAspect="1"/>
                          </pic:cNvPicPr>
                        </pic:nvPicPr>
                        <pic:blipFill>
                          <a:blip r:embed="rId254">
                            <a:extLst>
                              <a:ext uri="{28A0092B-C50C-407E-A947-70E740481C1C}">
                                <a14:useLocalDpi xmlns:a14="http://schemas.microsoft.com/office/drawing/2010/main"/>
                              </a:ext>
                            </a:extLst>
                          </a:blip>
                          <a:srcRect/>
                          <a:stretch>
                            <a:fillRect/>
                          </a:stretch>
                        </pic:blipFill>
                        <pic:spPr bwMode="auto">
                          <a:xfrm>
                            <a:off x="476250" y="57150"/>
                            <a:ext cx="3891280" cy="3876675"/>
                          </a:xfrm>
                          <a:prstGeom prst="rect">
                            <a:avLst/>
                          </a:prstGeom>
                          <a:noFill/>
                          <a:ln>
                            <a:noFill/>
                          </a:ln>
                        </pic:spPr>
                      </pic:pic>
                      <wps:wsp>
                        <wps:cNvPr id="16776" name="正方形/長方形 16776"/>
                        <wps:cNvSpPr/>
                        <wps:spPr>
                          <a:xfrm>
                            <a:off x="0" y="0"/>
                            <a:ext cx="866775" cy="819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5CB870" id="グループ化 16820" o:spid="_x0000_s1026" style="position:absolute;left:0;text-align:left;margin-left:64pt;margin-top:107.05pt;width:320.25pt;height:279.75pt;z-index:252977152;mso-position-horizontal-relative:margin;mso-width-relative:margin;mso-height-relative:margin" coordsize="43675,39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7FvKgQAAJYJAAAOAAAAZHJzL2Uyb0RvYy54bWycVktv3DYQvhfofxB0&#10;j7XatwWvg4VdGwHcZBGnyJlLUSshEsmS3IdzrK+9Nj301h6LAgV6KAq0v8ZwgP6LfiQl7cNG68aA&#10;tUNyZjjzzTckT55vqjJYMaULwSdhfNQJA8apSAu+mIRfvbl4Ng4DbQhPSSk4m4Q3TIfPTz//7GQt&#10;E9YVuShTpgI44TpZy0mYGyOTKNI0ZxXRR0IyjsVMqIoYDNUiShVZw3tVRt1OZxithUqlEpRpjdlz&#10;vxieOv9Zxqh5lWWamaCchIjNuK9y37n9RqcnJFkoIvOC1mGQT4iiIgXHpq2rc2JIsFTFA1dVQZXQ&#10;IjNHVFSRyLKCMpcDsok7B9lcKrGULpdFsl7IFiZAe4DTJ7ulL1czFRQpajccd4EQJxXKdPfNr3e3&#10;P9/d/nl3+/39tx8Cvwiw1nKRwOZSyWs5U/XEwo9s/ptMVfYXmQUbB/NNCzPbmIBist8ZjuLRIAwo&#10;1nqDQXfcHfhC0BzVemBH8y8ay95wNOghSmd53OvVllGzcWTja8ORBU3wX+MG6QFu/80vWJmlYmHt&#10;pHqSj4qod0v5DCWWxBTzoizMjaMrimmD4qtZQWfKD/ZKEMdNCe5/+M3CjgmgbI2snrciNqsrQd/p&#10;gIuznPAFm2oJrqOKVjvaV3fDvS3nZSEvirK0lbJynRz64oBXj+DjOXsu6LJi3PgmVKxEnoLrvJA6&#10;DFTCqjkDp9SL1AVEEq3oawSI4CAbxQzNrZghiHoeNWwXXMTbIG06GnQL5usvRQp6kqURrt0O6NYf&#10;DbsD0AO8GoxiSG6/hne98XHcHTfsGY+GIJODq2EPcFXaXDJRBVZA/AjZ7UNWV9oGjyAbFRs+FxZF&#10;t0nJ9yagaGdcIjb0WkQmtodw1ukGdIwewP6/2vk6J5IhSut2l0uj0bDh0sdffvr44Y/7v36M/v7u&#10;dy+BW1YBsdd2bT9rh7XN5gBdD+wBqGOg2PTyOD6uQW8bcovXEyHVoizShpvuGmBnpQpWBAf4fOHp&#10;Dabsanno96aeYtiUyObvS+Qkc1Mym3zJX7MMJyMOrK7jwIFPQin4H/ulnKTMxzjo4K9mVWvhiOMc&#10;Ws+e9LXv2oG977aJNr4942p9a8rcldYG1vm3wLxxa+F2Fty0xlXBhXrMQYms6p29PsLfgcaKc5He&#10;oB+VQJOAFlrSiwIdc0W0mRGFGxSTeBWYV/hkpVhPQlFLYZAL9f6xeauPTsBqGKxxI09C/fWS2KO3&#10;fMHRI8dxvw+3xg36g5G9rdTuynx3hS+rMwHO4DxFdE60+qZsxEyJ6i0eD1O7K5YIp9h7ElKjmsGZ&#10;8S8FPD8om06dmj/Tr/i1xE3gi2dPhDebt0TJmuMGJ85L0fQlSQ5OD69r68HFFCdZVrijZYtrjTfO&#10;CCe5y99RqH6o2NfF7thpbZ9Tp/8AAAD//wMAUEsDBAoAAAAAAAAAIQAhbgC9sgkBALIJAQAUAAAA&#10;ZHJzL21lZGlhL2ltYWdlMS5wbmeJUE5HDQoaCgAAAA1JSERSAAACCwAAAgkIBgAAACuXfsUAAAAB&#10;c1JHQgCuzhzpAAAABGdBTUEAALGPC/xhBQAAAAlwSFlzAAAOwwAADsMBx2+oZAAA/6VJREFUeF7s&#10;vQd8W9Xd//+1bMnytuMVxxmOs/cmIQkkkATIYAQKFP40AQq0pRToAAq/0tLSh9mnjEJbRlnlYZYk&#10;jASaAQkkIWSRvePEiWMnTry3ZMn/+zm6R76SNa6kq+nzfr3u695zNS1L93zOd8Z1SJBAIBAIBAKB&#10;G3TyXjP27d0jH3VSX19Hq774XB7ZcHU/gUAgEAgEkYemYgEC4PLZF9Prr7wkn7Hx6MO/o5/eslge&#10;ET33l6fZ/cpOnpTPCAQCgUAgiFS6iAVYATCZL5h9EQ0oyHPYfnLLIvpu4wb5nl1pqKtj+/q6erYH&#10;3KowbMQI+QzRR++/S4W9e1PvPn3kMwKBQCAQCCIVB7EAIXDhpAn0/P8+zVb9fIKffP5Utq3+4gu6&#10;8ZqFdN89v2Dn1bDq88+pob6e0tMzmAh59Pe/o1NlZZSeYRtjg6AQCAQCgUAQmdgDHLH6566Cu399&#10;H93zm/uYO+HPv3+Y/vn6mzTnsrlMQPz0lkW0f+9euvq66+np5/7G7q98rJKnnn2eiQOIBU/w5xcI&#10;BAKBQBB5MMsCVvbcWvDp6i+ZUAA8piA9PZ3t4TZ4Z8ky5kJY8sH7dpfE5KlTmcCAgGDj823jlV+s&#10;sAsFPO/Rikp656OlbIw9xtiEUBAIBAKBIHJhYuGj999jkzom+OEjRrIbwP49toyFyVOnsT2AO+Hh&#10;R/+HHf9HehzAOQiMH1z/QzbG/YePHMncFhzl8woEAoFAIIge7GIB3HLHHWzP+e7bjQ6BiRxuCfAU&#10;7FhfV0dp6enMCgFuvPoqtsEtAbDHGEGTIo1SIBAIBILIhYkFxCDAdQALAYdP4EqrghLcH4GKrig7&#10;eYI9Hi6L3n36ymdd06DInBAIBAKBQBB5OGRDKEEWA5jiRixAEChBfMNKufAS4hneeOVluxsDQDhg&#10;e/hPf2Zj7Pk54aIQCAQCgSBycS8WvljB9ghedAbCAFYF7qKAG2PGeROYQACwOqzbvI2ukWMYBAKB&#10;QCAQRC9MLGDSR3wCr3cAFwJcE7Mvu8zBNcHhFRq5i2LO3LksEwIBkgDnnQsu8cJOqNMAsOfnnEtB&#10;CwQCgUAgiByYWJhz2Tw2eP1lm2Xgub88xfY/uP4GtlcCKwIsCAhevOX2n7BzEBSouTDFhRWCAyGB&#10;jadXcnGBzZX1QiAQCAQCQWTAijLBooDKjUifhAuBZ0F8tvor+W42eJEmgIJLzm4GZEfAYgABwGs1&#10;IOMBz4d6CoDfB3UW3AVPCgSC4NNgbqT9NYfY8YHaw1RvamDHzhSmFLANnJc3nu0FAkH3wl7BEa4H&#10;TOwQDLAaKAMPlZUbgSuhADyJhe8PHmYWCCEWBILQAzGwuXI7Ewenmipoy9nv5Vt8J02fSkMzB9Gw&#10;rMFsDwHBxYRAIIhN7GIBwMKADIZhI0c6xCrwcs6wOvzu0T93yV7A4yAKuJhQigVUhkR2hCduvv0O&#10;e5aEQCAIHFgNVpetozWnvmYiAeNg0iulJ52XO55m955BswovlM8KBIJYwUEsBAJcFDzd8qnn/mYP&#10;cITF4vWXX6JTculoV8BKITInBILAWXpsORMI2MIFLA8QDAv7zxduC4EgRtBMLAgEgvAAt8Jbh95n&#10;QiHYFgRfgcVh8eAfMuEAESEQCKITIRYEgigFIuGFPa/SsuO2miiRDITCosHX0+IhPxSiQSCIQoRY&#10;EAiiDFgPHtv+TFSIBGe4aLhr5G3yGYFAEA0IsSAQRBFwN8CaEGnuBl+Be+Lx8x4WMQ0CQZQgxIJA&#10;EAUg9fHB7x5l+1gCgZCPT35YuCYEgghHiAWBIMKBNeHx75+VR7EHhMIL058UVgaBIIIRYkEgiFDg&#10;avj5N/cHVEApmkAsw4Pj7pVHAoEgkhBiQSCIQOBu+Pn6+6m86bR8pnswKXccvXjBU8ItIRBEGG5b&#10;VAsEgvCAgkqLvryz2wkFACsK/vZYi80QCKIdYVkQCCIIFFZ6aLMofQ7LwlsX/531nhAIBOFHWBYE&#10;gghBCIVOEK8hLAwCQeSgWiw895en6aP335NHXUEPiAsnjWcdKgUCgW8IodAVIRgEgshBh26RfBs7&#10;ZCANKMhjG7pFKnn+fz2LBTSROlVWRqdOnpDPCAQCNQih4B4hGASCyED33bcbiW8N9fXsJFpRp2d0&#10;tqj+buMGti+UO0kKBAJtwCQYyzUUtACCAQWpsBcIBOEhbszgAR0QCVdfdz1dMncezblsrnxTJ7Ao&#10;3H/v3fS7Pz1Kt9z+E+Zy4O2oORAUEBzDRoxgY7gjvt6yjdLTO0WHQCDoBJPfrE8XiklQJQh2XHrp&#10;W/JIIBCEkrj5s2Z2PPXc32j4iJHyqa4gXgFuiHc+WkqTp06jR3//O3rjlZflW10D6wSet7ewRggE&#10;Lln430XCvO4jonCTQBAedO8sWeZRKLji4T/9mY5WVNL3Bw8zAYENVgdw96/vY7fheYVQEAhcA9eD&#10;EAq+g9LXqEMhEAhCi06Nm4DHLMCqoASPxTlsvgoOgaC7srlyO5v0BP4h4hcEgtAj6iwIBCGEBett&#10;tlnhBP7BPkNJMAgEgtAhxIJAEEJe2PNqtyzjrDVwRQh3hEAQOvwWC6u++JwWzL6I1WRAMSYEPYL6&#10;+jq2dwYZFKJgk6A7gxgF4X7Qjse+f0a4IwSCEOGTWOBCAELhp7csZpM/sh569+lrFwLIkoB4UBZw&#10;glC4fPbFTFzgWCDojjy2/Rn5SKAFsNC8edB9oTiBQKAdqsQCD2zcv8c20f/n/XfZHnUUkPWA7aXX&#10;32TnCnv3ZpUcUZcBKZcAwY+ov4B6DqgUKQSDoLuBoEZ0VBRoCyw1wrogEAQfVu4ZlgI18EmeZ1Ao&#10;3Qr8tmuuv4HWbd5Gsy+7zCF1EoJCKRjcuSsEglgEsQoC7YFQEBYbgSD4sHLPcCmgL4Q70TBl6lS2&#10;3ydbFn5w/Q/ZnrsWsP359w+zc9dIt0EkvPT6W+yYA4EBwQDLAwTDT29eLN8iEMQ2vloVJqTZqqB6&#10;Q+39AuHagvn08PBfyiMbt/X7YZdzzuD2PoaebPN230BBoKOwLggEwSX+lVf/9UgHdVBDXR2NmzCR&#10;ho/sWi8BfSLOVlZKomEaux0xCnPmzqW21lYytbVRYqKRho0cQX9+8mmXj+fgfpOnTaOvv1wjPX4e&#10;ez6BINZBml95s7oMiCfH/I5+Oekuemm/za3nDgiFt+e9ShMzRtPHJ7+Qz3oGE/eP+99AC/vMozk9&#10;L2TbqLQhtKl6u3yPTiASRqQNpkUjbqAZRRdQ34QCytKlsXO/nnw3DcsdQtW159i4wdRA9ZbOyfqX&#10;A2+nm8feRPHtOpqeP4V+MGIhVVafpn2NrotQ4bXuHHYrrShfI5/xDZPVRAadgc7LGy+fEQgEWhPX&#10;ISEfCwQCjTnVVEGzP7taHnUFq/RBmQPpdNMZKmsqp3n9L6Epfc6jTw4sl+9h44X9r9JJU6fgwON+&#10;PeUeemf3B7Ti5EoqTi2i3im9qGdKPqUYUuiuLQ/K97SBCXzRmBvJmGCUz3RS01JDf9jwGK2qWs/G&#10;mLz/dKEtu0kNeK8P7OzsmrnxihWUlZRFN624ja4rXkhXDJ1Pv//6z/RhhePfxPl09ts0MHsAu/+2&#10;hr32z2R47lD5HkTnmqvonYMf2t+jM2n6VNp89Sp5JBAItEaIBYEgiKCss7t0SW4dUANEQaOpke6Y&#10;cKt8xj3l9RV0//qH2cQLIBTwuNb2Vlqy/xOa2e8C6pVe4DCZ47b71z5sn4z5hM3JS8llIuZI1VHa&#10;d/aAfJaYyHnmyCvyqPO1Np3cTLdsvIdZSpRiAdaNP018kPpm9KGb19zJBBDERZI+icZ9dBG7/ZPL&#10;33UpajwJDvDYeb+jhf3nyyOBQKAlQiwIBEHkvCVzPPrT52RPp0xDZ8l1blnAxKgEkyRW/Lg9Jzmb&#10;rcRhEfimdKN8D6Ktlba4COWEygWJUgxgcgZTP5nH9nyC33V6D12/7nZ2jq/2vYH3wJ8Hf8tTMx9l&#10;Ez2f2LlY+N9NzzHxccnAWex2CBouFvZf/y0TIZevvsn+PPhMNlVtc7CmeGNW4YX0wvQn5ZFAINAS&#10;IRYEgiCBwLu71j8gj1yDFfyVgxbII6Ls5B7MhI/Jk1Nad9LBrYDJ9PnZT9OakrVd3A3OILjwxlHX&#10;0cvbXmMWAKzcVy5c6jA5A+46GPb++ew+lxbMVG1Z+PrMRqpsq6L3L3uNPQdwFgsciIsP9y21WyP4&#10;+1EKlUCAKwIuCYFAoC2i3LNAECRWl62Tj9wzrfB8toLnG59s+bh3RiEbK7myuHPyfX/GK2xlzrc1&#10;c5cwCwTnvF4T2P4/Jz5le4gAoJzwQVVzNdtDiPzl/EdZPAQmeb5BKAC8J+V5WCT+dtHTdPPAG9h7&#10;hwXDFRAZECywQijdFlOybe/veG0p2weKms9cIBD4jhALAkGQUNO7AH59rOb5xgMbsTLHGH58Z+vB&#10;+IIxbD+reCYNzhnIVuV4HOIEEIuA4ESlYADcnD82z/ZY7rJwptpUQ7/59mH2+sqNvy/ETjjf9ouv&#10;7qNH9z3DjlcecZ3R8Nbedx1EgidgDYFo8QfRL0IgCA5CLAgEQQB9INTk/sMMj8kRMQLYLuhnq2ky&#10;MW8c2zuDSRTBgDDnY6UOMQHzPbIRIDwQGwBm9LZNts3mFrbH62Cb1ncKW/0r4xpwHhYMnEdQJKwP&#10;EBzKDVYEAJeG820IkgTK5/QGXtMViLHAa4zMGiaf8Q3UtBAIBNojxIJAEATUTlrIDMDkiFgFJZic&#10;EUcAn7+y+BICFG9beVcXc74zKfpktt9zdh/b3zXsNvZaCC7cUbGLneM4n/9vxVpmSeAbLBdK4FJQ&#10;3o60Tl+A1QNxCojXKGk8zs4VZfZj+/vH38v2e2r2s72vQKAJwSAQaI8QCwJBEFA7YSEWACt6mPIR&#10;cHjwnK1wEVwKsCBANLx6yQsOK3GeEukMJt9bxyxix7sqbRP8G0feZc+P5+FxBy/sfpntIUJgzcB5&#10;WCp+v/Vxdh4uC1gqsMFdAVcHgCUDz4W4hUZzk/0+vmQsANSD4PC/BRkegIsbBHDyGAxlPIYahFgQ&#10;CLRHiAWBIAionbCwSseqHumNfOLGhAyXwhWf3sAm6A0nNjlMyBAFfAKF9YEfIygRQYYQGtzqgMch&#10;ZRJiAM+L58MEDfEBEYKJH2mMECv8NSAiXpj0OJuc4WbA+8Pj8Jx4LjwPrCHfX/MVvT71OfZ+3AFR&#10;AX469sfMSoJtwaC57FxpYxnb4/URawEQ+4DXwueCDedxO473nzvI7uMNuIAEAoG2iNRJgUBjvFVt&#10;VIJJ+4Ex91C/DFvTNcQYvLrnTbeVCgHiFm4buZiS9UnyGdvjkFGwumytx8cqwSSfpk/r4s5QpjtC&#10;eMASobRm4D3DrcFrJijTHnmq5t2r77O/D4gOLgY4EByItwB4H0jThJVCC3ql9KQ1C5bKI4FAoAVC&#10;LAgEGgOrwuKvfi6PohPEFagpigThcqDhiMP9cM6VYIHFAmWpEafgzpWiFbC0CAQC7VAtFp77y9Os&#10;m6Syk6RAIOgKyjujzLMgfCy99C0amjlIHgkEgkBRJRbq6+to3JBBNPn8qazNNGff3j2sW6Urho0c&#10;ydpSCwTdjRf2vEov7v2XPBKEgzcvelF0oRQINET33cYNhM0T+/fYIqsL+9j8quD1V16iy2dfTDde&#10;s9Dl9tH778n3FAi6FyLALvyI/4FAoC3xX6749JGPPnifuRiGjxwpn3Zk1Ref09dffcVcEOMmTGTn&#10;Eo1GamttpTmXzaPJU6d12W5cvJgSE7t2jhMIYp33jiyl8mbf0gkF2jIme4SwLAgEGhL37NNPdUAk&#10;zLnMls7kCsQrPP+/T9M7Hy1lQkAgELhn0Zd30pazrsspC0LDz0f8mO4aeZs8EggEgaK75zf3eRQK&#10;oOzkCbZPyxAxCAKBQCAQdDdYzAICGDnOY3Dq5Em2Hz7CtZtCIBCEDtQy4AWOlJu7fgtKlKWjleC8&#10;8+ORAoniTMrzSKl03lzBakF4KNYkEAiii7jinrkdyiyHAQV5NGzECPps9VdsDG68+ir67tuNdLSi&#10;Uj4jEAjcEUw3BCZ1VF5EMSRnUKWRt5rmlNadtHetxMSPRlK8GJISVGNEbwhUjuSgOiR4bedbrNpi&#10;piGDVXR0Bp0oUXlRCVpnj+45knXOVAIB8Wpp8IOfhRvCN1AbBMXElBsH/TYQMJqmT+2SjsrjQrAv&#10;TClgmyA2YTELc+bOtVsNFsy+iPbv3Uufrv7Sfs6VWID1YcGsiySR8TELjhQIBDaCHbOA1TwmbbSE&#10;RqdHlIlG2WZM2uf1miDfi9g5wCdsfj/nCRygiBHEBhpUwZLw9wv/wu6LRlGo5ohKjpVNZ9kxzqFn&#10;xNCswaxaI8aovsgrOwJ0z0TpaZRpBl8eX8eaQ6HnA8o337/+4aAWZhJiwT0QAhAH2CACtMwcgaCA&#10;cIComN17hqh1EUOwmAWle4EHMLqrn8B59GHbCkOtUHj0979jWRWC4IEfPfr5I88fRYEwafFt4X8X&#10;sUkCG46Vt+H+2PBYkXIWPczrfwlzP/COlRXSJJCsT2YNqbBhgleCNtSYqF2BSR2TOxiaNtAuNIbn&#10;DmWlmXmTKQChAJHibE1Aa2uICWz8ufA82EbnjWRVHfGeUPr5kck2a4cgNEAgoFgYfvsoRf7Q5j/T&#10;suMrNP+9wwqB6wjqjOC1zlsyhx787lF2ThDddCnK5CrzgVsWvj94mBVaQjEm1Fi4+9f3EcSGN/j9&#10;wVPPPi+qQGoAb8WLbX/NIc1XspNyx7EVwjBp9Tir8EL5rEANEGChsCw4w60ASosDBAJ3O8B6AFFw&#10;59e/6VLG2dnq8MuBt9MdE25lx2tK1tKOyp2sfwOe3xluWQCwLkzJnsDeH14LosUZCJyJvcbTrM/V&#10;9c/wB2FZsF0jVpetYyIhEhYBsDrgWoL/i3BXRB9duk5+9P67bK/MfOCigRdn4qAwEzZe2IlvsCDg&#10;PAeWi6uvu54d33/v3aJgk5/gx7/02HK6a/0DTLFjjwtBMCYmPCdWB3gNTCDY47XxHgSRAUQB/jfc&#10;1I8VP4B7AEAolNWdYsdK3r/sNTZhe+LrMxuZRQGuiRR9MutomZeSy26DdQACAZsSCIU3Zv3dpZBR&#10;AmERTKHQ3YEVAZbFWZ8uZBaESLEW4toBawYsGxDUWOgIogcmFhB/gAke8QqnyspYWWelayI9I53t&#10;YSEAuO3m2++ghvp6+vPvH+5SvfGntyxm5/n9wdPP/c1BMEBUCNQBEx4XCPjxh8Okh9fEa3ORIn7o&#10;7oE1JhQ4uyFgTQAjc4ezQEIEQW4u38bOcWA9gIuACwsO3BccFoQoB1HivmibDcYWjGb7FcdWsgnf&#10;uUvkzQNvsLeUhtCAWHEGz41MiWATqv9BJAGRAJM/JmMsIiJZ2GMxgmZrQjREDywbQj5mQCj88403&#10;Hfo6YGKHCMBkj0mfU3bypCQyVlB9Xb18phN3Tae4S6Owd2/6eov4kriDWxHePPQelTdFZjVAtAK+&#10;a8RttLC/6/S57kqwe0NwNwQm5WZzM5uUMbHDysCzEHAbJu6bVtxmDyTkrgYeyKgELgo8Bit+WAjQ&#10;NrvJ1MTcDgicLM4sor4Zfdhz8mBHgNu5G4I/PyweeH+uXgdZFy3mli7ntaY79YbAteLNg+9FvEDw&#10;BNyeD43/pQiIjGB0EAezL7uMxR8gTgEplM4NoOCGQKzBLXf8RD5jA4Lgltt/wuIWnDd3cQkQIhAd&#10;/3zjLfmMQAl+7JhsYEKEKTFShQLAe4O1YdZnC5mwEdgI1ar2nzv+xWIClK6G/xyypUBjUt91eo9D&#10;xkGzNEmDz4+sYnsO4hPAiTpbPRXEM8wqnkkphhQ2hqUCQmFruU3cw9IAkeAcv3CuuYrtH5r6G7bf&#10;XrGT7ZUcOneEWSvc1XvQiu5iWYDF76r//oiJ02gVCgCWBgRE4poXzX9HLKODOHjp9bfYBO+plDMm&#10;f6Vrwl8gRGCd0OK5Yg1MuNH4w1eKBhH1TEEP3sowpLH9DwZfZQ9i5Gyq6nQ7HK8tlY9svLrnTRas&#10;qMxigBXh2uEL2THcC4BP5LAsAFgvID64eOCxEjwYkvPC7peZQOE1ID4u6Sog+XsqTi1i+2CBYLpY&#10;BtcHuAOxRfKCwldgHcE1ULgmIo8uAY6C0IMAJPjuMOFG8w8f7x0XL/wtyqIu3Y1gmlLh70ewIYC7&#10;gccrANyG4EUOVv7cagCQusgLNAHcHwGJWOljkucxD+N6jGL7RrNNLHCXQ25yDtu7A1aM69fdbg+4&#10;nN17pr3KIzZUnrxk4Cx2W63Jc2p2IMCkHctgIoXlMVaFOa4jiGeAlUEQOcQ/IiEfC8IAXA6//vb3&#10;MdWlEH8LrCSJ8Yk0Jrt7WpBwIT/X6lhNUQtKWk5Qj450+vDgUnp8+zP0zL6XaEHhHOohiYaL+l5I&#10;aYlpLKbgqS3P0tziS2hCr3FkaNPRpmrHlRqEwlMzH7ULhd98+zDVW2zWrPGZI6kovR99cXw1XdTv&#10;Qvq/fR9QdmIP6pNRSEn6JBqSNYiuLbqcbiy+mr0usiROnCtl7w2kWAw0tfcUGpIzmD2eb6PyR1CC&#10;LoFZN1448jq7bzBAMaALCqbIo9gCK29cL0xWk3wmdtlZtZf9jub3myNdSwzyWUG46FJnQRAaeORy&#10;MPPxIwGs8l684KmYNws7g1URLuyhAGWch+UMof3nDjLXAc9SwGr+p2N/TE9s/iuzKiiB++FPEx+k&#10;XZV76Jkjr8hnHeGC4raVd9GF+VPp4qIZ8i2OIBYCYkNZuwGuDFgoUJuBc7j2CH1fvTuolRvBC9Of&#10;jLnaIHA7PCaJQ6Qedjdw7Xjr4r+L4McwI8RCGIAZEeb67hLI0x1/7FgR4X8sCD2rFyyJqaI/uE7A&#10;tdedq6viGvL45IdFgbgwImIWQgzM8/DHdRehAPC3ItK5O2VMdJe0vUgDglQIhdgDnwPEt8i6Ch9C&#10;LIQQuB0QxNhdwd/eXYKWsBISZtPQE0siTQiFruAaIgRDeBABjiECQqE7+hudQdAS4jUQhBbrIAht&#10;/elN8kgQCh6Z+ADlGLPlUfQSiFBAPMor05+husYae9CpM4hHmZA5ikakDaZ9jYdZ1szCPvNoTs8L&#10;u2xZujR2H/64x897mL6r2GIPiAU4/9y0x+jQ2YNUYbJlzwQLuPhgPeqOVTrDiYhZCAFCKHTlqqJ5&#10;zAcZyzBR9JnogRAqUFF0zYKl8ih6CdSiwCt8Kht8KeG3c5Dqyit7IjsGe2S9oNIm9rw6KEB5caTk&#10;otYG6n1cOWgBO48UXjyWVxUFHx/+jF4t7ewDBBGDkuBoo86rjuK1S+tO0usH3vY58LU7VemMBIQb&#10;IsgIoeAafCb4bGIZrH5iPec/kphdGBvWKmQ9aO16wMofpbZhQUA9DZTwBpisMakDXtnz4LnDVN1c&#10;w/aouOmO0sYyVrUTQgP3hTiBUMAY53E7B6+PGiA3jrrOLhTQPwQiA9VC0YsE9/EFxDAIF03oCIlY&#10;QKOq7ogQCp7BZ4M6E7FMLPfNwErRGVfnQsWiwbZGddEMfg++XDMw+aOKJ9/QG4RX+ByeO5TtMQkj&#10;BRYTdIO5gZ3jVTz3nT3AJnVM3JjIAcp5o2In9rzPCMDz8Oec0Xs6jcwaxo5BTrLN9cMbkqGQV7/U&#10;3uwY3wle0wOCAqm4AEIEPUIgXPDecB9fvj+wwOAai70g+HiMWVj1xed0zfy5tOCqhZSuaFntC2g2&#10;NeeCqZRoTKRxEybKZ2MfBOEEs5lQrIA6E7Hsf8TfhXoLoSiigwqJ83vNdul3Vm6j0oY4FGlCTYQV&#10;l39AluY22l5n6xTLz5VUHnXp90Zthz9M/S0r+NQnsYAKE/MpKyGN3p33Gk3JGk+G9njmD8fWYGpw&#10;8G8HA6TU/XCgrWx1tIKUal8DoG8acC1lGm3XZqzYC9N70bnGKlYQCwWz8P/5zZR72GT88rbX6O/H&#10;Onvy3DXyNmYRKE4vYgXUqltqXG51bfUs/uGP0x5izw+Ks4pIr9NThjGd3QfkpuSQ2WpmYxxbrVZa&#10;feZr+n8j76URecPtbpHp2eexIl3flW1ht399dhP1TShg98mIS2Pn1ILCZyX1pTSv7xz5jCBYsJgF&#10;rPxff/ll+VQn6DaJDpFo/NS7T1/5bCdoXY1GUgDtqBvquloQcB7tqvEcP3DTXGrYyJFdmldFM/jR&#10;Iz1SoI5Yr8MQ7C6UACvMOybcKo+8c/fq++yFmiAysKr8303P2X3M3K8N3zQvA81x91rc5+0MKkre&#10;stFWojpYRLv/GqtjlHAOZJUMAQeTPv6PvCQ4gNXgrZ3v2ItvwULw/Oyn2TFQxhm4ghfdykvMprtG&#10;3cEsDhAeX5/ZSE9Nf5RZIZzhHUzBxitWsNiHcR9dxMauvm+wKKxcuJS5RdAczVceHHdvTFiWIhkm&#10;Fn5yyyJa/cUX8in1pKWn02erv6JTJ0+wFtb+gq6XaGYVC2jxo++OIDht2aX/ZsIh1gjFd4IHnsGk&#10;q2wUBW7r90O6Yfh17OLNJxSlCOAX8w0nNlG/jD7sHMzJmASUEwkPRIN/GSzZ/wm76POW1Xh9HDdJ&#10;98droKzzurL1rLmVsrqj1iAuBGIzmoH/PdBeD/g/gme2vOgQwKiclDl8wsbkfOfXv6Ef9L3cpQDE&#10;///mNXfa/3/KAEeA18F9eEdSMLHXePbd4d8xtD9XigDeRl3ZPh04388XumPht1DDYhYa6urZAG2o&#10;j1ZUsm3YiBH0z9fftI/59v3Bw8xKgP2Og0dYm2p0q/zdnx5lba6dN9wXoBW2q9ux3fOb+9l9YoGf&#10;f3O/EAp+gOYxsRrwiAtZqFY9jaZGZhVQbtMKz2cXbxzvqHRsGw0rAawBaHONktEITsPGV4vY83O4&#10;vbKtilYeWcNWqgdqDjFrQkntcXtHSnSuxGtgAjnTVEkljceDKhQAzOnRDERCoEKB/x+VbcEx8QII&#10;RWeUMQv4/0AooEcIJni+QWT0SM6iv5zv/XeJWAa+JeltXUeV8PblsCAMzhnIvjdKoRBorAuuuQgM&#10;FQQPZlm48eqr2ADtqsFH779H9997NxMA3M3AgWsCVgTbJH+ffNY9vt4/moFvWnRKC4xYrOsPgm1d&#10;4Cs+mJzhn3YHJhBM/JgMsOL/5PJ32f2VKzpcuPl54LwCRDzD2/PUBaZiUkAQW7CIdquCFt8L/L+Q&#10;aQCxgP8V2n/z1EmIOFh5YPH5/dbHHYQbVvKw/sBahN4friwL+D7dv/Zhu8uKf8/w3OhKCusE/sdV&#10;zZ1N03gaJXd1IQsDaZj4HvDH43WVHVDdnfcV4Y4IHi6zIV5/5SXmYrjm+h/a4hYUG2IQQNnJE/Zj&#10;Dsb33fMLgvjg26O/t5nDPnr/XYfz2PA6sQJy6mM9sj8UxGp0c6isCy9ufYldcOFT5itETBQAx2/t&#10;fZcdAzSSciUssJJUnr9//L3ykQ0IB0wE/PmdX0O5/eKr4C4Qot2qgGtGoEKBtxnHBO5cq+DJnc8x&#10;Kw/iDHA/CD08Bm4IACHxt4uepv+c+NT+PwQQCfj/IWMBWQoAlimeDYGJPVWfwl4Tr81bpUOIImgS&#10;7jAuMHZU7GL34YIAQKBwYBXBebym8rw/BPp5CtzTxbLArQo3334HCzp8/n87A2Fc8enqL2n4CFsb&#10;YjwPAiJ94Z2PljI3RrSDIiqx3kEyVMCyAAtDLDLrs4XM5aI1/EKMC/wvJ/2cxSAgRQ2TB78NhXVw&#10;weeBi7WmOrqyeD6bMLhlgQcv8mBFvof4QICcs9VBDYGuFt0R7YW9tCjatWbuEuYqUlqGEKOCAEee&#10;fcAFBe6H/yfqKcAiALirgtc+ABAXcCXg/w74/x4WAtwHt68t/Ya5Mvj3BeIA4oF/B4dmDaaRucPp&#10;+nW3M4GCOBf+/HB34DzgMTSAv06gQJTDwiDQFgfLAtIcuSUAQuGWO+5wiC3ApoxBgJuCCwUAoQCL&#10;BAQEj3GAGAB4rDL2AUGNsQL8jUIoaAc+T2SUxCIolRtsXtv5FrswO1sEnMHKTzmJI0p+0Zgb2QoP&#10;zwGwxxjncTvM2DBLY0Jwt/EVKiYQjANdLboClpqHxttWx9GKFpbIzw5/zsQYghQx8aLWws8n2lzH&#10;p5vOsD3+ZwhuhXiAUMAkj/8LxCNEAqwBcBPgHEBAKyxCEAXg2uEL2f8e/3e4OfBcFZLQgVCBUMD9&#10;3jjSabFCW3SIkWRJsAIIVjwW3wu8V2RWAAhXCAUIGMRHaCEUANzBEGICbbGLBaRP/vSWRdRQbwt2&#10;5OD8nLlzWbwBNp7+CGuAczwDgHhQCgh3DB8xSj6Kfh77XrvAGqwKoMTxo4dq9xf8ELGicAdeB7fj&#10;NZT3w2vjsd42T8+tBbEa+4H0vmC7IxD5jomBF8pRAyYNXrjnsY1/oTqTrXgP9hjjPG7H9+O35/2K&#10;WSfcbTB5A0wYGN8y1Pfodm/AogDBEK1gMtOiYBsmWAg+CIKjNSV2CwEmcOfJF1YGHtjIM2HgtsKK&#10;HvEEOIfHIesFEzxEAW5DPMKBhiNMXHI3x9i8MSz4EQKAZ0usLlvLJn5YMCAwvzy+jt0X4LFIn+Xv&#10;FeD1IFDw2s7ZGoEiXMLaw9wQF04aT6fKbKU54X5445WXmSUA4mDskIHsPFIkkfngKWBxQEEeszjw&#10;QEng7v7P/eVp5uKIdjcEii9p2UkSIgGRw0hFu6DfVPZD4sDPCFMfJy8lt0vQEgfBS/jBKvOrleB2&#10;/NDHFoxmq4rrv7iVPQ/Sr2B+5OZJZ3hKndKUCOHwwJh76OOS5XY/pRY8dt7vYrICInyqV/33R5q6&#10;I5RuCD4R4P+C+ANEnwPkuUPoYQJX3o9/VzDJ4P+KtDZn8F2B+MAK9tKCmTQocyBdMnAWuw3ZEUrg&#10;18ZqFY/B9xiTiJbfi1hwU4nqrsFn89WrolpQRhrMsgChgEkeqZIP/8lx4sMY1ob77/mFfEag5IW9&#10;vitYCAJcoJ03mPU2l29jKzNcYOF3xsUdwBKAlRomBL7hfjcPvIHd7gwmA4iABYPmsokEr6ncwJCc&#10;QfZmMRzup8TF3tUGoQC4iREgRxvmxNm9bb5HmCzxmtwsig251b5aSvz5bKMBXMBenP6UPNIW+Io5&#10;KKIDkBaJmghgXv9L2N4Zljr5/vnMRAyrBCZ6gD3GEKXwiUNQYhWIVSoeA4EB0Yox37AyBUijxFhL&#10;oYB6HNHegEwrq4LAM28e1NZa0d2xuyHSMtJpzmVz5VEnyIiAkEA8gnP2Q3cHVgV/VoewHGDlrtyw&#10;ssNEvOnMFubXAwhQ46s/XKCVEejcn7ji5Eq2dwaPg1UCJkIIC5gnXQETIy76fGKBGRHvxfn9KTdn&#10;eqbks/3WSlvcxm0jF7PXhIDgIgOr1QFZxex2teCzDTT/PFJB8RhYTrSC+6chKLn4RHojPnd8/vw8&#10;dxEguNEVEAOY4DHRAz7hu7JewcqA7wOsUxC1ELsQhjxgTWu4yIr21SKuG4Lgs/S4+Jy1RAc3AfAU&#10;Q/DPN96USz7bqrtpAVIvox0E0vgDfHdYpSk3mIixssMqDH497J3ToHAOIgAXeiYspFUfvw9W8VjR&#10;A+yxkscFnF/kYSpGARZssF4AFHDBBR9d5/A8sF6clFeLfJJ3tUFQQPDw1yvK7Mf2KMADsDqFoIG4&#10;wd/EN38i4mN5dQAXCyL6tQCuJviXYQXwtiGYTLnahzhV+pcBajDg+4W9O/DdwncXohb/e17pEQLC&#10;22P9ARHusVChT0xioSGWFxvhIO61l//Zgd4NqN4IKwJA7IGrmASA5lI/vWWx3zELqMOw5IPOSTZa&#10;YxZC3f8B/meY+7GK5z5hXsYVQWdYRfIUNZ46BXAfHMMSwV0I3D+NizpMxlgJYjKHwFC6F7wB4YFV&#10;J1aTeD94jmCwesES1mwqVtGi1G+s8/MRP476mgpA9I0JLbGchh1qdKirALxN2EipRB0FTPYATaSc&#10;gfUBTaG8AUGBTe39I5FQmhKxgkduO9KUYN7HxAwgAl6f+hzN62PzQ6O8LuAuCwSr8Z7y/9zxL3YO&#10;6WywYnA3Bkr48mMELD7y3eMsiJFbEdxtWIlCKIQCfy040QJ88KKmvXtgfYkFoQCECyK0QISLIk3a&#10;oBs2YiRb9StdDKiVMFwxiSN9EqICcQsIdizs3ZvmXNbVfPr0c3/rEiBZ2Kcvez4uLnAfWB6w4Tga&#10;u03iyxfIShC+XVgD1ILWsLAEYKLnEzusCHAHwAcNfzRArX4OzMxwB3BzMwLfkPqG+0JgwGSMOAZY&#10;G1BghfPI5AfZOTw/TNY8RoEHuvF4Ch6n4AqIm0DSPp2J9QssfPCiCY5ror3wkjPRakGCZdOXa1Yk&#10;Eas1W0KNDhO2szvh6y3bHIIdMaGjaRQvqPT1lu2q4xdwP6RduqrJEK2sLlvnt1pFlgB3B6gBcQfI&#10;UMBEDTGAx2ICh7sBAYwQEJxFI26w1z/AHtYIuBbAeb0mUHVzDYsl4EFuECDAVZAkug/C3cHLuPaV&#10;x7BEeOPucT+lKYW219CCQMVZNCAEQ1diTSgcqD0cllUuUq5RfRHXElwPeIaScsN1yR0Q/riWwNWJ&#10;2Ch3RKqgwPVaEDgue0NovdrXMjAyEghEqfLa6r6Cpi0o4wue//6fbO8M3AO8Q9zNA29gYuB4bSkb&#10;A5Rw5al1iDcAyiBJgPPcmuAKWCRw++HaI/IZR3BBwvs423xOPqMN3eEHzwUDmiN1d1C4KpaEAgjX&#10;dxgLBVwLZvSezrJj+AKAg98r3JuuJnoIDd5gCrFOiG+CZdIV6DWCss7K54GVEdcE5RZqNp8VlgUt&#10;cCkWBJ4JZJXLW7VCpUPRQ6lD1SvrEsBNwc34PMMA7gNuYeCuBdwH5/EjRjwCXASv7nmT3TZ34Bzm&#10;puCtgxGL0GJuZfeHK4MX1EHRHLwmrxypVszMKbI9HjSbW9geFwb+fnFRQaoenhuFnnCM1Q3PoPCV&#10;7vKD54JBqyyJaAQppbFY2z8c5nD8piEGEL/UZGpi557Z8qJDJhZ3LaJbJQdWAogCfn1BuWZsOIZl&#10;ErdxKyYH1keIEiw+8Lr4vT8/+2mH6p7YtHRRqgFZEaL8c+DEPyIhHwtUAFNiIAF328/soF6JPalX&#10;Wk/KS82j4qwiGpIzmG047iGp/rTENDpVX06rz3xNFaazZGjTUUZiOq0/8a09qBA/OK74n9v8Iv2n&#10;YgWtKF9DJS0nmHqfN/BS2njyOxpfMIb9wP+8+1n66sQ6GpRaTP172C4K7dZ2GpE3nL3mt2Xf0emW&#10;SspLzGVWAb6lSmIDt++t3E/Ha0/Yz5c1lFNTawN7f5Myx7D3v0+6z/LKr+jQ6YNUmNyLGtoa2IUK&#10;RZ9gjaiXxm8efo/qLb6bYmG+nd17BuUY1Zcwjmbwt6Yb0mj96U3ymdgHQumVGc+wvz0WQQlzk9Uk&#10;j0LDs+c/RvnSdebtPe9StrEH+51mJ/Zgv9k5PS9k25j8Ueyas/Twp+z6gWvLH87/LQ3KHsgWFn/Y&#10;8BhboOC2rWVbaUr+JBqWN5SuHXQVJZsNtKnaJoIenHAv+52/W7KEXRemZI2nsvpTtL1iB+tEiW2b&#10;dPzkwRfZ/UMJ3HvDFAXLBL7Dyj3LxwIVQCho1bcA6lup5jm8EJMn8INGgxesEpzvz1MnkTaJpjIb&#10;Tmyy1zjgveVxAQAIekQsA+rAw6LhSzwFL/mMFQZMkO5KT2tFd+xVD3H68/X3a1oaOhKB6+XFC6K/&#10;4JI78H9c+N9F8ig0KFOoEasEHpr6G3uskhJM8rAyKBchakHcFHpOwHrInyfSEJ0oA0eIBR+Jtpx4&#10;CJLKtir7JI6xMkbBeRzJxFrAm1pgVUEvgVgN8oyVGgqewP8O145Qwvu8AIgF5aICbk/EKTjXRoHw&#10;R58XdAq9ZehNLNAZ8AZVEAMA9Vn4fZ7c+RxNyZ7AXAxwk4YqpdoXIEbh3hP4jxALPjLrs4Uxv8qL&#10;VGBKXHqprXVydwQ+7wc3Pxoz3z9cwNFmujtkgKAL4ot7/yWPQgNioJC9BGshJnGIA0/A5QALoysQ&#10;ewSXorvCa3B9OouFSFqIwGKFxlIC/xEBjj6AFZ4QCuEDptzuDNpbL7v032wlHs3mejSDQhBjd0oV&#10;DUeAHVyPW8tt8QTo2wJ3ASZzuA85iGfCOWxPbP6rfNYmNCAQ+MZ7yyjPuQpyVPK3i54OeTCjO8KR&#10;shprCLHgA/sVRY8E4aG7CwaIBJjsYWGJtowJvHcIHQieWGw97olIiMZHXMEL+19lrcY5PH4B1gBl&#10;vxA1NMm9QJTw7Cu4OeAC+frMRjaOBERxpsAQbggfQCXBhzZHnj+uO/HmRS+yFbbABiYhmLjhE4/U&#10;1RMsCQuL5tPiIT+M2QBGbyC4MRxCl8cmIGYBac1PTX/UXtgNbgWkTSLNmQcpugOWBE9uCFgYVi5c&#10;ag9whNUBKZYY85ouHNRoQUn6UCOuHYEhxIIPhMPvKHCkOwTD+QOEAsTsm4feixhXGWISYEHoblYE&#10;VwSryZo3uFiAmwG1VWBJQHdSlGvnAY5cCKBAGzriohZKpsGxMN9Px/6YiQyeVcFBB1xukUA2BGq7&#10;oLIsngNl6nmApRJ+n1AjxEJgCLHgA0iZjPWmRpGOEAvewQoWwmH1qXU+CYcrLdlUF9dOa3V18hnf&#10;QQwCxAG6/cVyp1BfCbdYgAUBNVde2/kWW9UrsyF46jNYcWwlC1T0BZ5pAWsCCjMpgyRdCQ9YOMIR&#10;+CiuHYEhxIIPLPryTtpy9nt5pD0orZqqt/n8lMDP6K1+gbvIYx6ApHw8fsA3DrnWoS6Cqx+1q3oP&#10;eL5LC2aGxYwIRL60b8BNARcF/LWbK09Qg9lWYVPJGGsyPd0ymjKtBjbeoq+inxvVXcwhDrBhxYZi&#10;St3VzeCNcIkFXBfuH38vayrnfA24sni+vf6KEnfXIVegDL0n90UkIcRCYAix4APBFAv4UaOuuquC&#10;KTDbVTVXyyMb8APyFCWsEmBiRDlW5yAl5FrjsfAjcmB2RHTzi1tfsrewRllWZ1z5MRElDR+n88UP&#10;qVObqrZ5FTWBIvKl/eeJ3c3UZq6mRlMVVTTvI5O1kc61HKJXq+Iotz1OvpeNN4wl9He97buRbRxN&#10;Bp2ta2yvlPGUGJ9CPRL7UY+k3vTgmO5RUTNQwiUWBJ0IsRAYIhsiQoBV4LGNf2HHMOvh4sILoHy4&#10;bynbc+BfhAkRqwOAfg4QGe6imXF/AKsAus5hvPLIGlbd8baRi+0WBfgs8dq8kyVfXeBxECTYYMoE&#10;vHsdUqMgdGC6fP+y19ixIHJJ1Peg7JRBNDL3Shqf///REynXdREK4IfWibR4+Bq2LSh+hi4p+iPb&#10;8LhBPWaz54jTJcn3FggEsY4QCxHIvP6XsImZd4drMDew/Z1f/8ah8cuBhs7Oj8iXdoXSIpGXmM26&#10;zoGizH5s/9T2ztLV8FfC9eBsTYDbAeIEGw9YwvNAdIzOG8mEDt4TbkO0tSB6KDzn2lJmNFXTxWej&#10;o7KnQCAIPkIsRCBIOVJOzGn6NDYxo6Qq4CVYuckft5XVnWLHnsCkjkhogMke1oVxPUaxMUDEM6wF&#10;2JQgPgGWDlgd4BKBxQNjbIieBvB9IuIa8DgJQWQzpb6M0uvdtyPvX/alfCQQRD9ozCbwHyEWIhBn&#10;N8Semv1sPzFvHNvD4sBvU4JJHjEFnvjPiU+ZFQJbXkouazTTO6UXu+1E3UkWC+GcF43JH02m4Gpw&#10;lQrFQQwFIqGDHbcg0IZBp2wWKnfAunBZxRZ5JBBEN92lWmiwEGIhAnF2QyAWAZP7xF7jWZwCJmw0&#10;cuGgpjsCFmFhOFpTIp/tCoIQP7n8XRbfgA0WDDCl0LaHGwITPg+c5Nw88AaWY43XwfvA6ziDDnc8&#10;hiKYiNWBNoxrPuvRqsDpJ6wLmoDAXIEgmhFiwQdCNVEhVxlBi0n6zgCyHRW72IR997ifsvHHJZ1p&#10;jc3mZjb5w0XwzJFX5LM2ICJ4PAOyFfA8POYBgYywUODxgIsUbEpG5g5n+3/u+Bd7Hf58ShAsiXbX&#10;wUasDrRhYMVm+cgzCdZW5q4QCACsjP4GMeOx4XRRioVGYAix4AOhmqgwKSOQURmHgFU/wKoeE7wy&#10;8+FccxXbf1PqWIcdq31M7ofO2QIh4R4YWzCacpNz2BgiIFmfbH9uHiuBTcnZ5nNsj174AILDGZzD&#10;a4XCuiAIjGFt9ZR3bqs88o43d4XAO8OyBstH2oPfOaonutpQMwEWReWmnLCRzeTKdYn7IOPJ+ff8&#10;9wv/whpEcfDaSM9WviZclq4ExV/Of9Re/CkciIVGYAixEEFkyMoXK3xeC4EDqwBf0TvHFLxz8EPW&#10;SQ7Fmzj4sd8w/Dp2vOmUbRWJc5jQuSUBIgDWCh6zwGMlsClBv3oIFDwWcHGhpLLpLNs7F3bSGrE6&#10;CJyRZd/IR+qAu0JYFwIjmMWq/lux1h7DxDtIAlgarx52BYs1Um5vzOqsU7JozI2sjbUzQ9MGsiBo&#10;pFZzYHHEYgWLku+v+YoJjUGZA5lbFC5KvAe8Jq4pxalF8qNs7k9sg3MGMqupUrRAbOC5sA8m6E8i&#10;CAwhFnwgmKsDKHiY8gFW+DxeAUCl4wfOJ2us/LFi4MDKcP262+2BhXgu3B8/WvyAuWuCZ1Pwif1M&#10;UyXbo068J/C8sHTw1rYItOQ/eGy4aKAoVCgQq4PA6Gtpo+yazhbFahHWhcAIZk8C/D75AkIZc4S0&#10;aRReg9sRC4H/3fQcW3Ak6TsLvykXD0q45TJZdoXieoPrDsQAAqOBsqMkAptxjXhmy4vyGRsQGFyk&#10;4LVwTbILl4kP2ovCIdAa15JgUZgsSo8HihALPhDM1QF+nEv2f8J+0DetuI01WuFuCJj98CND0aS7&#10;V9/HfvA3jrrOZa94CAvEDnChgNoMSvBjR297cKDmEHtOBE4C59TJC/pNdfgBrzq+hu1x0bD/4KXt&#10;jgm3sgsBnstViWgtEf0GAmPM6a0Ub3Fdk8MTsC7AfSHwj2AuNJRwVwDnykELWMVV/C6RAt1ibrHX&#10;XuGuAmdLpSveOPIuu+7AioDFDNKuleXleawTrKJKYO2EpYPHSeGahDHEC8rN47qHyrN47l9O+jm7&#10;TzAQDaQCR4gFHwj2Fw7FkPCD5j9CZDzAvLe9Yif7gaGmAX5cqPSI8zylUkllWxWLUUA9BSh9ZRoj&#10;LhgQIWjkAtGA/a7KPWxlgR+xcoWBMS4q6CrHwXuDkIGg4eZObFzg8JoLwUSIBf+BVaGwwnWVTzX4&#10;6r4QdIKFRihM4fw3yeFCAMIAZn9M9jzGSekqQBMoT/FGuI7wCrO49qCoG2IaODzWiWdYcfC4FEOK&#10;3dWB9wPLB65F/NrEBcMfNjzGxsEgVGItlhG9IXwkXH3pBaIvRKDsWPUNDSj9TB75x5djf0n7E219&#10;IsBvRyXLRwJvPPjdo7Ts+Ap5pC1Y1WOyxoodwOIHwf/x4c+YiR+LB1SC5cdwTUIcoCcMFg4QEXis&#10;0jIICwWeA4sOiI1HJj/IYhZwf2RqwZoIi4GyVwwskXht/lz8fcFywK2PoVhUOLP56lWiyVmACMuC&#10;jwifefgQq4PAKKxwzJbxB2Fd8J9QmMK5a5CD4EdwcdEM5pIAPNaAxyVAKEAAKIUCd1FwLsyfyvZc&#10;WGw4sYmNXQVHKoGLE0IBsRMgJ9mx8RhehwdLBgtcs4VQCBwhFnxE+L7Ch/js/cd8aCuryBgoSLkU&#10;sQv+EYrvL4sFkK0LAKZ+BCbDIoANx8pYA45zszouDrgbAwID7gu4RAGKv8GqsLV8OxvzWAmlUAE9&#10;km0VX7lQ2Vy+je05cJvC4rBg0Fz5jPaI64Y2CLHgI+KLFz7EZ+8/pu2r5aPAGXhut3wk8AXE2wTb&#10;MokYI56CzeGByUB5DOAWQAwCysAruXb4QrbnwdCIb0A8Aq/RgqqvvEcN4LESeD4lsEBADECogBUn&#10;HdOuIWbg6kBAdrCYVXihfCQIBCEWfAQ/eJGzG3qEKdF/LBUlZG2skUeBgyBJBEsKfGdhf+3TAxF7&#10;wDOaEIOAuAQOghqnFXbWTVEeA2Qk3LzmTnuwIe6PYEe4GjCJc9fEUNkFeLy21L7nAgDwlE3nGixo&#10;MMctHXBhOFs18HrKNHGtwTVDLDK0QYgFP5hdOEM+EoQKsTrwn7btq+QjbUDqJVIwBb4TjO8xCqGh&#10;dgJcDFjd88kZ1VlRbwUWAVgPsOEYFRYxSQOIBKVQ4PdHnMEj33VWdizOLGKTPQcWB4xRlh44p07O&#10;6N2ZWQHBAeEBAYL4BJ6ejfexcuFSuzAJBsEQZ90VIRb8INa/gPxCEknM7i0Emj/AqoBNa4R1wT+C&#10;4YrAZIyUaBRm42mJmOwRL8DrrcB6gA2CAedQodGZSwtmstsgOq749AYHKwCqxCpTG/EayIjg1gXn&#10;1Mlpfac4BElCeMBFgdoxvOkdT9lGjxrnejBaIcSCdojUST+Z9dlCKm/qrGEQTFA9LVWfIo/cc7rp&#10;jEMjKUz671/2Ggte4ufxA371khdYdDLqJjiDqGQUWUJ6VVlTOfOBHmg4wrpVov+D0syIEtR8VRJM&#10;cHFdeulb8kjgC63rPiDzYcegMq042m8BjZ1zgTwSqGXpseX00ObOIMRgoKyZwLMeOLjN+RwH1wdX&#10;AZAcXFMgKnDtwH2VtRqUoIaLp+cJBeK6oS1CLPjJ498/S28del8eBQ/UTFf6IL3B85uBcuLnYoHn&#10;QcNcycvCcvhtzvDViDNYgWA1E2weHHcvLRp8vTwSqMXaUENN7z8hj7Sn1dCDchc9II8EvnDekjnU&#10;YG6UR4Jg8Nh5vxOWBQ0Rbgg/CdXkhUYtAKY63uSJb7zWO6on4nZnkFsN0PuB+wlR0hmglDM/h4Am&#10;rBh4V0n+XBADOOamSV4Zjteaf2r7s2wcbMQP3j9MGscqOINUTKRkCnxHiN/ggiB0cd3QFiEW/AS+&#10;x1AG3VU0VbCVv3JDZDPSkub1uYTdrgS3wy8InyAav+AYG7cQIKiIn0Pb6rzEbJbmBHGAnhEIXkJX&#10;yvyUPHb/PWf30eHaI8zKgAZUoTIzXlU0T2RB+AGsCsFyPyjRMiWzO7F4yA/F9zqILCwSQkFrhBsi&#10;ADZXbqfFXwWv+Qng5VJ55TR38Nux4kcsAWIVeJTx5atvYveB9QCxBxAYABYJ5YQPH+Tb8zrbXHsC&#10;r4egqmCzesES0Q/CD5ABEaqJ3HjhtaQfPFEeCdTywp5X6cW9/5JHAq2AVWHZpf8WYkxjhFgIkEVf&#10;3klbztoKlwQDLhbgciiQJ02s/AHSlBB9DGsALAuIbYBYQAtpPAYoxcILkx5nddw5yts4CH5CKhZH&#10;+Rr8dUEoLAuiF4R/dJhaqOm9J6S9790l/UHXo4BSrr5XHgnUgpiFWZ8uFLELGiNiFYKDcEMEyF0j&#10;b5OPgkudqYHmDpxDVw+7gk3UCGKsbDrLbsMkjts5q8vWdqmkBrcEhAIsAgCxDnBBINOCgxxoFHXh&#10;9eWx8VQotMRWnocFQtl1LhiE6rONNUx71odMKABrdUVQ0jNjHax8xXdcW5ABIYRCcBBiIUBQHQwr&#10;4FDwzJYXmQsB3d88gbQoZWc3WAsQvAiBwGvAIz4BwgEigDdxQTolL9vqaoMlAkCIYPzqnjfZOBgg&#10;VkFUXvOP9kPBj1VwRuvCT90FBDpqXXdBC+CyhCUSew6OYel0BzK38BgleAwCqJU1F4IJMqcEwUGI&#10;BQ14fPLD8lFwgTUBaZCozKYWlFJ9auajTGS8tfMdVjsBNJma7EVWkF6JH/MNw6+zF1dxtcESAWBt&#10;wPjK4uAoeLHi8h9kJ2hZ2lktrKR0le27JfCNYF0/MHnzBk/eNlRTVHLXsNuYJXJK9gT5jO0cfvew&#10;UjqDBQncoHgMz7KCcPjL+Y+y68XfLnrafh6bsg6EVkB4iQVG8BBiQQMQgBeqVCjUS0AlNrgALhk4&#10;i52DW8IdvO88Uh8hCuBCAPjRw+WANEhYGND97d19HzCLASwQ2HCbJ8vCxyWdLW215AfFN4mgRj9p&#10;Lw1fIRxzGF87moFl4ecjbCnNWsI7PfK0Z+WGc8hswjF+6851VJBajfMoysazr5BVBdAngp/DIgPW&#10;AyxIAK4lWFRgQTO+YAyN7jmSnePVHn1Z6PgCghrFAiO4CLGgEfiiBrPBFG/kogSlUxF4iEBDZS12&#10;JbjPJUsX0m++fZhdGHgsAyZ+jJ/c+RzLakAlRlRlQ6EmPAYCAx3meIMYbKV1J9ljUcURY3dV4AIh&#10;2zia9IZrqdUi4m79IZSxCs6IuAX/wfUjWO4IXgZauSVLkzfKLeN45RHHTpQQAcikwnVAGcPkKn4J&#10;FgOkXeN6wYq/bXmR3eefO/5FB88dZoLj+i9uZVZNHD+x+a8sqFrra8fj5z0ssh+CjMiG0JBgpFIG&#10;UsER5kXnjAdcCPAjh1DAhcIVWCn8/cK/sBruiGOYUzSLXVy4G0L5GlpzzYC3KDWxkPKMOrqxOJGM&#10;8XHyLQI1NC9/KWyTtn7QBDLOuE4eCXzlVFMFXfHFYmpu7wxWDgSY+/GbdVeBFWAChyjA/VDoDb99&#10;nnaNawSCpZEdhbbX/DoESwEXBTwrCm6Fu8f9lJ3j4PoBEcEtkpwvj69zKEsfKLDKCKtC8BGWBQ2B&#10;v0xrdwRW+1Ds+OF623A/5SQONwJ+mEpQgwEmSFwE3AErAwTGbSvvou+rdzOhAPCjh2UCzxEMJuTe&#10;zYQCqGy10vIyEzsWqAcTdrgQtRYCI0GXTzML/ySPtGNt6TddrhWY8LHBqsAthuCBMfc41HOBBQDX&#10;lLF5Y+QztoJuAOf9SZ9uMGsjhgAK4wmhEBqEZSEILPzvIjpQe1geCdRQkDydLin6ozzqZGJOAs0u&#10;MMgjgRqC2TzKHYlTLifDSO2D1roLcLv942ALtVmIjtd9S+tOuc86UAu3LKD4GprHwRXAV/S4DWBR&#10;wGu5wLKA89wiAFEB6yOsBnBHKIG1YtbnV7NjWCMQ/OgM4h64hcIZLFYCdUXAbYM6LML9EBqEWAgC&#10;otiKb6Tpi2jhgBcoTmezYDgzv7eBRmUlyCOBGpCZ4BxweKRSPlCQVnuM0uqOyCPXmBJ70Lmeri0W&#10;g3onUUK/EaRLc19dVOAZCIV3StqYNY3z7amX6FBd134vvsDFAkQAsh3giuAuRHdiARM/ukrC5YBJ&#10;/oX9r7KqrwBdZxG3AAsjnhdWRqRoI8jRWzq3s0vi48Ofuex6qxZRpTH0CDdEEMAXWChedRjiM+mS&#10;vn9yKxQA3BFnWjovpALv6LJ7UeL4OQ7bp4XTumxVaf3JLE1WnjZrW5PLx2KDNUEIhcBYU2F2EArg&#10;/MKf0OAM7eI/7l//MItP+MHgq+QzroELkhd4Q/bDG7P+zib5Jfs/sReBe2vvu8yyAOGAGgpwRWwu&#10;30b7zh5wu7WYW9hj+fi/Fe7doN7AdfXF6U+J62uIEWIhSMBEJgqEeOeS3k/Y4xQ88c6xVukiJoxg&#10;4SDeEr4Mi1hnfaWZdte0yyNHtBQMmNDvX/swK6SGIGfUX/EGxACsERAGqfoUGp47lJ1HCfit5dvZ&#10;eTShg2UBlWVhnXC38TgHPob1wh/4QiwSC1nFOkIsBBGUHUWdcoFrZhT+mbJT1P3o4cv9qLRNpFQK&#10;YgaIhPVnzPLINVoIBrgWAGIERmYNY9lQmLyxwgcphhS2dwYB0kjN/uzw52yCh+sBQESgxgvSICFA&#10;IETGfXQRi40AsGDgGG4NvnH3Ax/744IQQiG8CLEQZIRgcA2EQlHG+fJIHTDVLpEEg0AQ7cCtpjbb&#10;B4IBmUK+0iyb/pEKiRgFbBcXzWCTOZjYazw7p2wupwRVXh/d9wwLisQEzwMVEfcAcQDxoQxShGhA&#10;RhbcFk9Nf5SJFPSeQUwEYhYCAQJhzeVLhVAII0IshAAhGBzxRyhwTjSJlEpBdAN3GtxqvjAy90r2&#10;u/GFVcfXsPRIWBFgFeAbJnMAFwO3FsCKwEHVRtBobmJ7DsYQGp4qxkJYQDDAGoEMCRRwglUCr8lF&#10;iq8gPVLEgIUfkQ0RQtac+poe/O7RbpslgWDGy4ueVxWj4A2RIeE7T+xulo86ufTEBiosXSmP3PPa&#10;BV3TWsFvRwWnfG+s4irzwRca207RyhO/l64h7idsLUC6pKvURsQnqK2tAMuCsreEP4XcRMGlyEGI&#10;hRCD+guLvryz2wkGlHGeWfgbTYQCBxUe+6bEyyOBN1yJhYl1ZTR6l/dqekIsaAPibg7XW+SRf3RY&#10;W+jrUy/S8YbP5TOxB6wIL0x/UjSGiiCEGyLEcN9bqNpaRwJFaXNpftFjmgoFgAuvSKkURAurK0wB&#10;CwWANOMZfX5Dl/T5K7PWxRpwO+AaKYRCZCHEQhjgUb3B6DQXaUzt+SC7sHmqo+AvyJBA/ILIkBBE&#10;Osh82HrOdYqkvxSkjaEfDnpb03oM4QSFlt686EVmURDxCZGHEAthBL64pZe+FZMRvvibfjbibRrU&#10;Y7Z8JjiIDAlBpONL5oOvQIQjW2JBv3+ykunRCIQBFk5rFghrQiQjxEKYwaQKwYAfSyyoafwNKEaF&#10;v+mOYcWse2SwERkSgkgFQsHXzAd/QL2SJ89/jK3Mo8XFaRcJly8VQYxRgBALEQK3MlxVNE8+E33g&#10;veOHzztvor00shYSQxCDCDPvlnOeC9wIBKEE7jGIWLjLgg0ygybl6NnKHC5OiAb4/iMRuBuwoOAi&#10;QbgcogORDRGBoK/9C3tepWXHV8hnIhuIBPzoC1Nc98zH6ur1I6EpGXx1v0QanC4yJFwhsiFCyzsl&#10;rczqFWz6pujoxmJb7QRncC1Zemw5LT2+nMqbTstnwwOuE7N7z4hYESPwjBALEQwXDajPEGmpllgN&#10;8F7y7kSCEqz8Q+EqgBXjxv5Gyk8SRjNnhFgIHfiuu+v5oCVw8yGFGFY8byBtG8Jhc+X2kLTQ59cI&#10;WDsgEoQFIboRYiEKgFBYXbaO3jr0fkh+5J5AjAXcDP78+JE6pnVEuCsyDHF0y0Cjqgtod8KVWLjw&#10;zB4aeOhDeeQeIRbUEw3CGNcUiAZs+2sOsetKoAsSXBuwDcsazAQCjgWxgxALUQasDbA0QDxsOfu9&#10;fDa48NUB9mqsCJ7QoiiNGrDiunWQa9NsJGFtqCFrdTlZqsrZ2FJRwvbx2b2IDEbSpWaxY7ScDhRR&#10;wTH4nGiysAqNoUDromQQCxAOfO8NXAuwpRvShDDoBgixEOXw1QFWBvtrDwXsl0Tw0bDMwezHD4GA&#10;TUsCLXfrCwj6QoBlpAGBYD68ldqP75WEQoV81jNxknBI6DeCDCOn+y0chFgILjzzIRQBjaLcuSDU&#10;CLEQg0A8AAiIelMDO3aHclWgtTBwBxrpvHakJSQX1VkFehYlHglAJJi2r5KEwjb5jH/EFxRT4vg5&#10;bO8L/ooFS7yR3pz6oDxyRIgFG0IEC2IdIRYEYSGUGRKRsAprg0jYs546TNr9zQn9hpNxxnUUZ1BX&#10;HdNfsdCQMYA+HL1IHjkixIKN1w63hkQoeMp8EAiCiQgZF4QFBGWFanWEwEqIk3DQYWqh5uUvkWn7&#10;ak2FAmgv3UdN7z1BVjneQRAeEMwYCqGAOBykBgsE4UCIBUHYwGp/en7wXQRwd8CXHOoeEkwofPaS&#10;PWgxGECAQIyYD22VzwhCCQqBhSJFEpkP10hCQWT4CMKFEAuCsDI9Tx8SFwETDCVtIRMMXCioDWAM&#10;BAiG1q8/DKooEXTlUL2F1lSEpmooUiSREiwQhAshFgRhB0GIoeghAVNxqC7uoRIKSlpWvSlcEiEC&#10;bq3lZaFJkYS7ThQZE4Qb8Q0UhB2YVpEzHqoeEusrgysY2jZ9GnKhAGBhaFn3gTwSBAtYp5acaAtJ&#10;Ns/EnASRIimICIRYEEQETDD0N4ZEMKw/Ezw/M1wBpj3r5VHogUhB5oUgOPAUSaT/BptB6fE0u0Ck&#10;SAoiAyEWBBEDTK2hujgigj0YGRKRMFEj8wI1HdSQXntUPhKoAW6sUGU+iFoKgkhCiAVBRBGqDAmA&#10;DAktV4iwKvgbZJgwcBIlTr6Skq+8m22JF1xP8X1GyLf6Doo/aUV95gD5qHsD95XIfBB0V4RYEEQc&#10;ocyQQK8KrTIkTHu+kY/Uo8vrTyk/uI+SZv6ADKOmUnxuIdsMQ8ZT8qWLmHCIM/rera+9dC/LyBBo&#10;A4t1ORP84FjeHEpkPggiDSEWBBEJTLChypDQokMgJmYUSfIFXUY+Jc+9lXSZOfKZrkA4JF16qzxS&#10;D4Id0XtCEDhwV6GwVyiAG05kPggiEfGtFEQsyJAIxQoLXTADnQz8mZjjC4dQnN67XxqCARYIXxF1&#10;FwKHBTSGqDkU3G8i80EQqQixIIhY4LO9um9oUiq3nmsPyB/tT6qk5dRB6jDbRIq1uYHatq2hpg//&#10;So1vP0rW2nPsPEfff7R8pB41YiG58ZR8JHCGZz6EQiiwWJ28yGh4JhC4QogFQURj6yERmnr4gWRI&#10;WPwohmStO0PNy16g5v++RU3v/JlM369k5zpaG8l8dKd8L/+xNnrPiIi3eO9X0ZCSLx91L0KZ+YDC&#10;ZAJBJCPEgiDiGZweH7KLKUzO/giGDpWpis5AHFhOdnVh6HoUyEeBoYUrwpTQ/bocwi0VqswHuNtE&#10;5oMg0hFiQRAVTMoJXYYELAy+ZkioWcWrRT/8QtL3Hy6PbJiP7ZKPBMEGIgFuqWDDMx+EUBBEA0Is&#10;CKIGZEign3+wgel5SWlo6v47A6FgnDpfHtkwHdxO1spj8kg7xjSdlY8EHFvPh9BkPsC9JjIfBNGC&#10;+KYKogr08w9FSuWJptBNGhxXQgGBjqYty+WRtujb1QmihsR0+Si2QYEuuKFCAdxqcK8JBNGCEAuC&#10;qAImW1gYQpEhAXO0Wr+1LjVLPvIPVG90JRSaP/sHC3j0lzhD4PEGB42xLxbgdkKBrlBlPsCtJhBE&#10;E0IsCKIOmG5RDjcUwLpwosn7DBKX5p9YQHVG46zFrHqjEi2EAtBl95KPupLcWisfCfB/Fj0fBAL3&#10;CLEgiEr6psSH7KKLFae3DIl4D5OyOyAUkhf8zEUw4z5q+s/TgQsFL9aOpLY6+cg9lvjYz4RA5gMK&#10;cwUbFBhD5oNAEI0IsSCIWmDOjZQMifiCYvlIPSjj7KrUM8RD2m1POmz+9Ijw5z0505xaKB/FJqHM&#10;fECBMZH5IIhWhFgQRDWhzJBANT93+DMxo4yzWljJ59x+8kgdCUWeu1YmtmiX7hmNwL0kMh8EAnWI&#10;b68g6glVhoSnplNxhiTSD5ogj9TBSz0HAwQ2JvTzIhbaquUj91gSkuWj2AJuJbiXQgEErch8EEQ7&#10;QiwIoh6YdhHwGKoMiS3nXLcq1g+eKB+po/nz11h8guXsKa+bafdGl5Ue3aEfOV0+CoymVG0qSUYS&#10;cCdB9IUq8yEUrjKBINjEdUjIxwJBVIPV4utHQpMnD2uGq9Vi8/KXwt7tEVaFlB/+llk7lDyxu1k+&#10;snHrN3+Qj9xzqt8l9N++0+RRV347KvosD++UtLI6GsEG7rEbi7tfqWxBbCIsC4KYwdZ0KjQZEsvL&#10;XGdIGKdcLh+FD1gVnIWCv8RaEylYFEIhFOAWg6AUCGIFIRYEMQVMvhNzQpMhseREW5cMCdQ1MIyf&#10;LY9CDxpQJY6fI4/co7bUcyw1kfKlyFYgwB0G0SoyHwSxhBALgphjdoGBBoUgoIyVBy7pKhgwWWuR&#10;tugrcD8kzVksjzyjttSzOSE2VseH6kOX+YD4GZH5IIg1xDdaEJNgZReqDIk1FV0DHpPmLGKr/FAB&#10;oZA8/yekU1lJUm31xp0pufJR9GJrDhW6zAcUDBMIYg0hFgQxSagzJNZXOgoGxAwkL5Am7xAIBrtQ&#10;8KGKpJrqjbEArD5wF4nMB4EgMIRYEMQsrLxuf2NIBMP6M+Yu/nAuGBL6OZZz1hKIEV+FAlBTkKkh&#10;Y4B8FL3ATQR3UbCB2ytUwbUCQTgQYkEQ08B3jBiGUIAeA84ZEhAMiCNInHI5swBoiWHkdJv1wo++&#10;FGoKMkU7iFEQzaEEAm0QYkEQ88A0PD0/+C2BYep+51iryx4SmNhR+wD7QEUDgidTFt4jCxD/UiST&#10;G0/JR+6pz4xeywIKZ4Uq8wHuLpH5IIh1orYok+XMWuqo3kEdplp2zJCOrTU7bcdO6PJnsH2cIZN0&#10;WWPZPq7HWPuxIPbBSjMUEwhWmugu6G4C6TC1kPnQNmov3au6gBM6SKLXg37EdNVBjM4oizKpKchU&#10;Wnw5rSn0XJUyEosyIfNhSYhKOd8y0CgyHwTdgqgQC0wQnFxGVkkUWCWB4E4Q+IsuawzpIBzyZ1K8&#10;tMWlFsm3CGIJrPjhww6FaRrWDLWmaQgGS1U5ExHOJBQMkL6PWX4LBCVcLEysK6PRu15hx57YNfp2&#10;2prRWx65JtLEAtxAsO6EIqAR/18R0CjoLkSsWOhoPM4EQvvRNzQXB96AeEgYcDPF97lKCIcYA4Lh&#10;HwdbQjKZoDhUqOIl1MDFwtSqIzR037/ZsSc2TPo1HTSmyyPXRJJY6M7/W4Eg2ESc/QzioHXlTGpZ&#10;2p9MW38ZcqEA8Jp4bbyH1s/GsvckiA3gGghVhsTWc6GpGOgraU1n5CPPeBMKkQS3GoUqRVIIBUF3&#10;IyIsC3AztO9/lk3KHU2l8tnIIk6fQQnD7mWbiHGIfrqLX3tHeQMdr2lh+9WnWqm8uon+rd9Eg+JP&#10;yvdwTYU5g8aWT5ZHNoz6eCrokcqOe/VIkcYJdNfYLCrKSqKxvdLY+XARKfEogtil1WShyhpbo7oz&#10;0r5NGrujb34K22ekGCgjNfjB1aEgrGLBLhKkrcMcHUVihGiIHRAx76r6otbAinHrwCRW9yGYrC2p&#10;YaKAbzsrGuRbHNnR6zsq0Hv+vZW05dD5p8fLI3WMKUiThIORZg7owcTDzOLA4yzUgIJYqHMRbPB/&#10;/NmQJCEUugEQA5XVrba9tJ040yTf4h8QDxkpesrrYWTH+dLvJNoIm1iAFcG85d6oEQnOQDToxzzC&#10;RIMgeonmFSkEwbK9lUwkrJM2tZzpt1I+cs+KusF0S23g8TozJMEA0XDViLygWB/wvwtFzwcIBbiv&#10;ROZDbAKrwYkzzXT4ZD0TBnVNwRWfifp4GtwnjQmHQdLeaAiBXzRAQi4WkM1g2novWc+sk89ENwiG&#10;1E96lmVRCKKT1w5Lq4cQZEigyh9y8gMB4mDZ3rNsX9fqu8i5ydBE/1uwQR6557WqMfRgo7btqTOM&#10;CUw0XDUil+0DRWQ+CALl0MkGJhB2l6jrlRIsIBhGSaIaAiJSCalYMO98hMy7/iiPYouEofeQQRIN&#10;gugDwXGvH2kNSVlgf6LoAxUISh5PPUO3ZnsPGv51xTR622TzuwaDQIVDKDMfUNBrel5s+J0FNivC&#10;1gNVtPtobdAtCL4Ci8OkYT1o4tDsiLM2hEQsIA2ybe1VYclsCCWwMhimvsFqNgiii0hbpSIo8Y2t&#10;5fTGtnIqlYOqtOCDHkdoRpr3QlD5pZfIR8GnX5aRbp7Qi26e2IsFS3qDZz5EWr0MQWTDRcKW/dXU&#10;Zg7BDz1ARhVn0vTReRETIBl0sYDqiqavrora2ARfYbEMk55ldRoE0UUoMyQQv+CqlTHiDyAS3pRE&#10;QjD4tud2Kk48J49c4yoTIlQslkWDp+DIj6T/0WHpfxVsROZDbBBtIsGZ6aNzI8LSEFSxgCwH1Cvo&#10;juhH/4EFQAqii3AFzEEkPLLqqE+Biv6gJrhxS1MfWnBumDwKDwiMfGTOgC6iAc26UL8i2CBzBSmv&#10;QihEN4hJWL7xVFSKBCVwT8ye2JNGDQhfBl7QxIJp483UfvRNedQ9SRiwmLklBNFFKDMkelMzPfZl&#10;SdBFAlAb3PhhzXC6q95zmedQoRQNIvNBoJa6RjMt//ZUwCmPkQayJ+afXxgW10RQxIIQCp3E97mS&#10;CQZRkyG6eKeklU40Bc8nXlJZR6t3nqRjZ0LnnlMb3Pjomcn0QmuGPIoMzu+XRSOHFFJxXvDf19X9&#10;EmlwemQFlwnUg8DF1VtPR701wR2wMkwfk0uThmbLZ0KD5mJBCIWuIPAx8ZK1QjBEEcEKoms1t9On&#10;W4/R9qOV8pnQ8VnOfpqU4rlyIwhlcKOvjB+QR5dP7M+qRwaDWQV6mpQjMh+iEcQmrJFEQrjTIEMF&#10;0i1hZQhVLIOmYkEIBfcIl0T0oXWGxIaDFbR6R6kkGMKz4lFTuTGcwY1qQdnp2WP70bQhBfIZbRCZ&#10;D9ELhMI7q47byzF3F/KyjDR/amFIKkJqJhaEUPCOEAzRx4km6SJUEliGREVtE3244TBV1ITPfzpe&#10;106f9/lSHrlnXUMxXVc9UB5FNgVZKXTttEFUkBl4PQjEj9w6KPpK8AokUS8JhHdWHo9Zt4M34Ja4&#10;8ZKioAsGTSJ4ULpZCAXv4DNCYSpB9ID0xkBWm6t3naTnP9sRVqEALjOqi404aorcCnLO4DPFZ4vP&#10;OBCQ+YAUSUH00d2FAsDfjs8AsRrBJGCxwOoobLxFHgm8gQqWlpPL5JEgGoB52tdSvzVNbfT88h20&#10;ZtcJ+Ux4GWtUl23xTYQFNqoBnzE+a3zmvoLMh6v7iloK0YgQCp3gM0D2RzAFQ0BuCHSNbF1S1G0K&#10;LmkFCjcZF+yguNTAG/UIQofaYkD7TlXTh+sPhS02wRVq4hVqLck0pGy6PIo+EMtw7fTBNLywh3zG&#10;O+6KYwkiGyEU3IOgx2DUYwjIsoASzkIo+A4+M3x2gugC7gj4tj3x2bZj9O+v9keUUJiX0OpVKIDD&#10;raFNxdIafOb47PE/UAP+n0IoRB9CKHgmWPUl/BYLqM4YK50jwwH6ZIj4hegCpmp0jYTp2hmkRMIU&#10;vmF/cMo0B8IFKuMVdreqX5FHMvgf4H+B/4k7/HEtCcIPii0JoeCdj9aeZKJKS/wSC2gMJSa6wEH8&#10;Alp2C6IHFgzX3zHqGNkOz0VAEKM7Jierq+nwYXN0WxaU4H/B/ifS/8aZvik6kSIZhSA98qN1J4RQ&#10;UAE+oyVrT7DPTCv8illoXTkzIKtCwqg3KaH3+ey4w9RMpvU/ofjBd9rPKeG3d7R9J58hiu//GNtb&#10;jj3E9tGMLn8GGS9ZK48E0QIvPYxKjJHmdnCmtM9XZNR5bsUbDfUV/AFxDD+6aJi98qNoDhW9oMdD&#10;dym4pBUoD33jHG1i43y2LCD7IVD3g2HsIorL6EOkT6b4XmNIlzODndPlDJLv0UmcIZko0bH4imHy&#10;L0k/9AfyyDO6nNvJMMV78xxXxCVOZo9N+mELJf+ow74ZryijhCEvyPcKDHyWSD0VRBcwYVdXVtEr&#10;K/dEtFB4KLnKq1AAh6I8XsEd+N/gf7TtWCVzH8GiIIRC9IEofyEUfAexC+t3aVMt1mexYNqgTevl&#10;9sOfU+snjs1q2g+vIvOuVx22tg33U0d9Z6ohJv84facZOC79KjZxw1oRX3i/fLYTw6T7KGHQHHnU&#10;FYgBPKczOGdcuNb2WHMzdZht/p/20o0Ul5xNhvN+ToYLvTflUYNw6UQfaCP99MoD8ihymarSBfFJ&#10;o7bVECON/2w4TPF1NaI5VBSCOAX0ehD4x/pdZzWJX/Dpl4MVcEdTqTwKDP3whWyVrkSXVUSJFz/p&#10;uE17it0G1wNb1c99mY1hlcBknXTlUtvEPXYRuz9W/Q6Tv3Q/T7DXnP08syJwcJw44wkmSkw73qKW&#10;j2yrLuu5w2T6ehq1rriBrHWnKKHfVLtLJBDwmSJgVBAdQCjc8uFeeRTZjEryfpFtterpbVPgVRAj&#10;nXuW7WP/O0F0geh+EacQGIhfCBSfxIKWK2Cs0Nu+fEAe2bBU7qHmf8c5bK2fD2a3Wcs/tlke9i1l&#10;Y11GIZusLeU7qW394+y5cIzzhql/YPcBGGOSdwesFxAFiRf/Wz4jCZPBd1Jccg/2Wu27FzPxgPsg&#10;fgLA0mHe9jw7VusO8YZZiIWoIJqEgloXxO6WnvJR7IP/nRAM0cOWA1Ux12Y6HNQ1mQN2R6gWC1pa&#10;FYAuJZd0PafIIxvc2qDcEC8A9wICHE2bLiFrtc30C7eAafOL1LZmLAt0tJx6ih1DGEAguHItuAKP&#10;62iulu4/iLk0AA+0bN/zJNvrel3J9tbaErYHysdpAbMuiNiFiCaahAJQ64LY2JwnH3UPhGCIDhDJ&#10;v37nWXkkCBS4I+DS8RefxIKWwO8fnzfSNpBbN3MLAN/DkoDYBkzMgAUcTv4lO+6oO0ntB+9ix0pg&#10;nQBxiVlsD1GB1/JE+3FbwGZ8wWy2R/Al3Aw8AyM+fyLbW09vYntOR3OVfKQNInYhcok2oQDUuiAe&#10;i6GUSbUIwRD5oN20cD9oy+ptFfKR76gSC6gFoHUBJsupbWTa8jQ71vUYyvbtZd+yPZ/wyZDCrA18&#10;xQ9XgTK40RVx+lT5yAZEBVwKHFgcEmftcIhR4CIgLrUX2yOgUUl84QQmOrho4UBU8MBHLYB1Adkm&#10;gshiR3lD1AmFx1PPCBeEF/A/xf9WEHlgBSyyH7Tn8MkGv906qsRC+wFt/emYYJFlwIMV+QTfUW27&#10;IHNXA2ISENuAGAFkO8Dkj7gEd0AIxBddwI6t52zixlpznO15ICLiGZCuqcTacEg+smGtPclcGSzT&#10;QnpdiA1L+Xb5VhvsvCRcnM8HikW4IiIKTCYzX9oqj6KHmamn5CPPdDcXhDP43wrBEHlole4n6Arc&#10;Ef6gSixYTmjbJdH03TO2lbo08SuDDzva5M54plrmBgDm737F9h2Np9j9UaDJFUifZFkN0gQO9wV3&#10;IVjO2C70CERE9gREAJ5HWeSJBSwimFGOUbCUrWd7ZGLoR1zHji1HP2Z7gNdC9gVo36ft5I421mjQ&#10;JQg/tS3tdNVbO6iu1X3Z4EgEvSCKE8/JI/egcVR3dEEowf8W/2P8rwWRgbAqBBdYFvyxLngVC2in&#10;rHWzKJ5BYKncyawFsAZAPHQ07GLn4wdcaXcFGKa/xPYIYkQAo3KSBwh+RBAk0ie5UEAgJAePg/DA&#10;68BSAdoPvMP2SszbrrY/N2IhWGYFgh6Z9WAnc0GwlMpZO9hrAQRYWs+9wo61RLSwjgwwiZRqXF89&#10;FNycXiYfeWZnc/d1QSjB/xj/a0FkIKwKwcefVtaqxIKWwB2ASZgFLh76O5vIMSEjWNC4YAW7DyZ1&#10;pCniNrgMnGsZIAvBnsbYVmMLdpREQsvHCx2EAqftv9fYrRiY4J1jD1wBYYL7os6C3ZqRWEC63CHs&#10;eZCq6SrAUgtMpV/LR4Jwce+nB2ldiWzpiiLG69ppcspJeeSZN+odi6J1Z/C/xv9cEF6QAXHopHAL&#10;BRtYbnzNjPDaG6JlSZG2KZM5t1PCwGvtkzrLcJj+Epl3vki6gunM3dDRcIyt2HGbfvJfmStCaVHA&#10;c8AK4WxliBXa44fQ30dtZw1v8pJ0lKGPY5XnUNdelKoNPsv2VtLCt9zHxkQyL6SX0bVZ++SRe0ra&#10;cuj80+PlkYCzdNEYumpE947jCCVnWqxUZ+6gylYrO24qr6PyoyJdMhRMH50rbeq/6x7FArIgWpeP&#10;k0eCULJl4Db6NtWWJaIEXQ8hHvqmxrM9BIQoYasdx2taaOyzm6IuToFzsPd6yox3zOZxxWtVY+jB&#10;xnx5JOBkGBNox71TqCgrST4j0IJWi00QnGiSxIGpQ9psx87oD50ic4tJHgmCSUaKnn620Fb0UA0e&#10;ZxmrSOMLG7mNrle2+KHhR7b+jJl1PXz9SCs9sbuZXjvcSh+VttH6SrN0u4XdT+A7N3+wN2qFAtIl&#10;1QgFBDYKoeAa/O/xHRD4D64/6Mq6usJE75S00jP7munZfS3SsXR9kq5buM2VUMgwmX0SCsmJ8XT1&#10;Bb3ZXgnGN8zqS71z1Am++VMKaPrIHHmkDryup8dkpxto9vi8Lu9tVP909nrecH7//G9yfr5AQFVH&#10;X3pGxD8iIR93of3wP8laE53m2GgnjnJoZ4+58sg7Te0dVN1mExK7ayy0tardLhzOSIq+qs1Kkrin&#10;xPg4StAJV4Yrnl1/gl76Tl1wYCTy97wdqmorfNnQnz5utRVCE3QFAY+ZSXqa0tfW1lrgGrgNyqVt&#10;f52Ftpxrp3WSEFhTATFgocP1FipvtrkYcN1RQ2JNI7U1tMgj7/TLT6YLxvWkk2caqbrBzCZii7WD&#10;8jITaerofDKZ2qmkwnvU/zUz+5E+QUc7j7gP+sPkP2FQFg3unUrD+qXT8OIs6pGeSOlJ8VRckMK2&#10;FGM8Vda2sfvjvlNG5dHkETnU2tZO5VWtbKK/flZ/SpdW9Jv3uy/oN3FIFo0fkkP1jSY6UWkT//hb&#10;8Tfxv1UrEuJ1VNzLsTaROzy6IVo/GyvEQpjgcQvBQLgyuhLt7gdYFW7N9v5bRcXGhacuoO3WBPmM&#10;wBXCHdGJWhdCoPjqghjYK4V+cHER/efL43SkvIl+e9MI2rrvLB0/3cTO43j19s7MCqzUr5tVRAa9&#10;umudyWylD9Ycp7JzLfSr64epetzqLeW09aAtMBriZYYkZo6VN9DyTRVMBMye1Mv+vhZf1p/d780v&#10;jrE9BxaEfgVp7LkyJWEB0lMMNLhfBh0qraP6JttnBKvA7mP17NhffHFFeBQLaOQkCB8fjzpLpfGe&#10;u2ZqCUQDhASEA4IrM6QfB8bdARTnicbsB4AMiKWF36iyKqxrKKbrqgfKI4EnZkirx7U/sZV67y5w&#10;FyaskZUtVrZvC0HF5XSLher3qO+MiJX+sL7pNH1sPq3fcYa2H66hu68d6iAWGpvN0gQfzyb55RtO&#10;0lFJUFw5vZCdA2nJekqVtuq6NpdlpU3SuY/Xn6Jm6QOAEMHzfbHJdbGzop4pNHF4rl0I4P1V1TsK&#10;n7uuHsxe7/kPD7DnhDti1MAeDgIDguamy4rZe8J9vQmUVz453OV1fOVnVw2mjFSbKPGEW7EgghvD&#10;j7sgx1AT61kZ0dj3QcnrmcdpXoZjFVJ33HLqQlrR7rlkuqCT168dQTdPlMvAxxDOWQjYhzPOKbOu&#10;mWqPn5FH3uETL2f3kWo28WJCV57nY2crA0BMASZ4bpnwBMQCJvAv3fRW6NkjiQkX/jp4fwDiotVk&#10;pfOGZTPLAN7PgeM2d0eiIZ69Z1gw/rnsEBMQd1w+kHpkJFLFuWb6bOMpypIn8Ssu6GsXDhA+LdJ9&#10;8bywegTK/PMLadQA725Jt2IBPQraVl4kjxxBGeQ4Q67bgkS4HVUR3cF6PbRVRG3qo7e/TyuOFH5I&#10;K3LnyaPIwtmVgXHfFO2Cb0IFKvcVPfFN1LofUK3x9UJ1dTm2NPWhBeeGySOBGuCOOP7bCygzKTrd&#10;NqFyIQRKank1NZ5VX/xPaVmAaR4TMQeTOiZcTNwb91bZLQ7OYgFugIKcZDYxO3O0rIHW7+msggqx&#10;oAb+Ogh+xHsDXMi4AkIBIgD3aTNZmHgBeE/cPaF8LuDqb4FF4qoL+9Cyr0/6LCBGFWfS/KmF8sg9&#10;bsUCOiCad/1RHnXCSh3LFQxRNAkFjzDpo3CStfxjiksbzXo+tH5+h11MoMqishASKi5azx5khY84&#10;zvextaWucStIlGDyNs57lxV3cgZFlXjPCQ76RnCh4lz3QYlhykpWLhpVIDk4h4qTLe/ZfJl4bZSF&#10;dgZNspzfOx6ryxtOrZ+oK4ZzvOdr9EnP6+VRdKB0ZbBYCHkcqaAQz3Pr1Zs/I41ve25XVdpZxCr4&#10;zz3T+9Kzlw+RR5FLuFwIWpB4tILaGn2rlspjFrDSzs8y2t0AypgFd/ELwJVY4K4J8MTbnfOGr5YF&#10;wAWNUnS4ApkVh8vqmaVh/OBsu2UBYoHHWQCICi4u3v6ixC4K8DqL5w6w3/7X9/ez82rJkz67W+cP&#10;kEfu8SmqDb0VIBQgEjAJo8+CceFaNuEmTn+QEkY+YG8NzfdouJR48ZPsPhxM6nGGTl+8q/sYpjxg&#10;bzQFcBsEiX7CEvsG4cKAlaLOVrUOjafQ54FVeZQ2/eAF7LmVG94zxzDpPtbUyhU4z0tTA7w+zqF5&#10;lPGKMjb5JwxaJL23QfY22NizEtb9umYy6LKK2GcGIYQNRacgNpKuqepSpRIkWKKvkhlWMYiERorU&#10;ktI2+sfBFpbaiRQqpHpuOWfL0MCKJ9wgqDGahQIKMKkRCgAZEEIo+Ae+I/iuRApwGxzCb6zSzNKl&#10;O39jbew3tvWcLTUxWoQC8FUoKIFJ3lkIcEYPsM1DzimCyEyAUIAAwKTMtxeWHGLnsDmDuAa4K1xt&#10;p6u7fj8QS9AqPQYTPuITIDhcbWkpehaoiLiFlz89Ij/a9h7nnY8YCx1t3msrVMX3sCLwNEq8znG5&#10;GdrXO7y3pXemUmX6pFux4NzMCEKB91YACb3PZ/0cMPGjgZM74gxptr0sHlzh6j7o9MibTGFihXCA&#10;IEHLar5BuEBEwErA21qj4RPr89Bcxba2db9lpaBRnrlt/eNMQCgtEJjccc4dXARgMsfrs5bUpiZb&#10;Qyq5SRUwbXqSWj8fTK2fOboN8LjkH3WwDSICcNHC+l5IQof0yTaxxcWPTFqLrVdGLICLF/KrkVr1&#10;jnRRQ9418q8hInDRs+Veh/bqdu8n0Vve9yZDE12e0dmEzROwKvxNlHYOiHB8VyCo8ZvA7wMiAL8V&#10;iALUVoEQhyCHMA9nrIEWoL5CMCjMS7G7J2qc0g2HF6Wz/bnarhMlLAuuAh4hLlxN9thgvXAGIgHZ&#10;Dwh+zMm0zTlwN8D6wDdYAvC8ziTq4+mmS/rb3SlcjGCPMd4jbueCYck3ZczawAMlfUVNYym3YsFa&#10;09lYBStgXWY/tmpHjwXe5AmredY74btn2FgrIA4Aby8N9wR7HWljk768KV0dHEzCyokZK3xYA+B6&#10;gDsBAkIJRInzOQ7rWyHdzo7LP7b3sYAbgjWXUrgn0PyKWTtGPiCfsYHHwdKBDUCY8LFpyyNM6LSt&#10;vpuJEP24H7P7dBew8oGI4AWmICKcC0xhBRWMi+Hakhr6WPrRRSu/ydmjKvsBvFMzXFgVAgTfFXxn&#10;ggVEgT+FjGKBOJN/8UJJ8kR58QTHokoI/AOIO8AEimyDntmdC0RMsBeOtTVRc1XvACv5U5VdJ08E&#10;JyoneuWGuAlnENQI9p+wpTfCtYAUSlhB+FZV53pVD5GADRYOiB78jQB7jHEegoF/BiCQYEf+mXlC&#10;lRsCE5pp4x+ZZQGNnTAR8w2tmtHLwRsJQ2+0uw8AVux8HF94HjvnTIe5UT4iat+9mG0QDnxzFc+g&#10;dEOAjsZyttflzGB7vK6yLTYHrhClG4QhiyLAJnXEZ8CyIGGtLWGuCA4+G27xUILH4T3E5420jSVh&#10;AssHs37IQZL4O1pX3KC56IpWQuHKeGTVUfko+vgsZz8V6NUFg6EHhKjWqA1afGdi0YUQKNZW31P/&#10;EG8wf1ofdoxJ1WiwTWXw+2PShEhArACOEQcwZYQtcBD+fazIIQgwwTtPsKiNAFxNng2SWFBO9Mpt&#10;11FHIQmrAq+LwFMbYS1QCxMWG07Sim9dp2riPDIoAk2b5FSqcLOpjlngLgKsqPnKmFkZJDy5GKyn&#10;N7E9RIZyMsWKnY9h0sckjNU/w2BL4+ATvS8o3RDAWmV7j/F9ZrP4AObekC0WHAgIiB40snJA32ke&#10;Yk2txj1qc2FIIiKhaAZ737rMYnY7LB2oS+FcmwJuCJu7xGbpUD6nEggHpaVC0BWtXBlYIUZrTQUU&#10;X5qksqskeLE68gPzogV8Z9RaF7qLC0ELrO2+W0yw8sdEDKsB6hZgwgbIOkD64ayJPZmgwAYxgYme&#10;BwJiXFrRQF9stgUrQiDw+845z5YV4CoGAe4Cfj/n7bIpjtkEeH2gtFzgdfHelI9z5YLgII4BYgax&#10;FDywEnuMcR6plqFEtVjgdJi9+zaUWBsOUcsHUxzcB+w8MinkMdwJrUtnslU40PWw1RboaOwMPnMV&#10;AOgKZzcEVu2wMsQXTmDBiEAZa8DiLuCKkPZoma2EiRjZQqHrdaXNnSG7JiBG8BiIIE8kFNtiGNDu&#10;2vZaNtOUElgouMVF4Bv+uDJQVyEauctYp6pKI2dF3WB625QijwRa4Oq7051dCOEC4gB+evjo+aSJ&#10;eADEAGBSxiSMDdkNcBN8+NUJFggJVwKKOL275oT9cX3zU+z3h8UBtx8pd5zn8BzKrAlnIEZw+/eK&#10;ktF4P9xysfdYLbvdORYC5/DcSuBicI6lqJHbSatxF/iDmh4RblMnW1fOJOsZeaUvgTgCTMSuwGSP&#10;AERYG2BJwP0gAuAqQJqk5fg3DqmJmMzhCkBAIAcTprVyH7sfc08MX8gCErHahnvAOR3TGf4Yniqp&#10;n3A3swDgNWxZC7aMB0z+LR91TtjGuYeYsID7wvT1NPmsJA7k11S+T55KiWBE/K0gTp9qf24lzPqy&#10;7Wr2/HEZfViqKIQFrDHKlFGAbAgIEGerRF3qj+nNge6DRwW+k9Rhpnv/b7M8ih4Q0Pg/+ZtVxylU&#10;mDNobPlkeSTQkg9vnyL97g1hL2QUKyQdO0Mt9e4n4u4GYipcWQ1gGdHK7eAMBNONc7oGaSrx2bKA&#10;yQ4TKN8w7jC5DxSD2R4pg95gJn35ftx1wS0M+jE/Z5O8O6GgpKPR5uOJ03fWdDfv67QYmPe8Kx/Z&#10;gEsCK37zjqflMzbwmqC97Fu2hxsCooC/J8QgQJzwuAoeK8FFBAdZGiwoUrZAWMrWs70Sy9kDbN8l&#10;ZkKgOW9tcnRBRQO+CgXwl3O2GBmB9jz+ZYlwIWiI1SqsLkrcuReCJRTU4lYsxOfPlI9s6HpOse0z&#10;+9hN/MAWi3CnzQpQ+rl8Vhuwaudg5Q3rA1bqSOPEHhvSDTGR8wBCrPph2cD9Ofqx98lHJN3/KnZ/&#10;DiwZCC5UVmREsCP+LqVrggdIcnjcQ1yKLXiMx0pgU4IxrCxwXwDL8X+zvRJdii34xjn2wxLvPhZE&#10;4Dut5nbad8J15kvQSU3zviV19V/6IxQ+rBku3A9BBN8hfJcEgu6EassCMhYwecJXz03z2LDih0WA&#10;B+chhdAZmOERc8CLETH0yfYxJmclPNCRWxrMO19kFgxmfZCECjIPsGdb1mBJIRTYTP3S+0JNBcQH&#10;8MmZ14fAe8fteI7ESz9yEAxKocDECDI8pPuzlEY5jiKuxwjbc8hWD2vNITmV0nZRxu3Kv4+LCMAy&#10;N2pL2bFxwQq70MEGNw3+Dtv763T7gPqk4fKRQAv2llWzIilBBZN+XgFR775E/QcSDR9j2/oWe9/6&#10;SyKc31967E19s+h/em71SSigpPNdoqZCUMF3CN8lgaA74TZmoX3/s2Ta+kt2jIk16bpNbCJmVQgV&#10;lgWA89amCjbJcuwxC7I/Xg1sopdjGxJn7WDpic4rdbVgIkYwoS0YsZoVZ+po2MWEAgQDYhuQiqkE&#10;Ez2sEhABSBVVuj2QSaHLPo/IVGuPyUA6qKcAR/4ZAHyG+sl/ZfUq8Poc5s5pOsvcIM79JoJV7nlK&#10;fRklt9VRivS3ZNYfI0NrDRlNtoufJd5Ipwqm06eFnfEbscLzy3dQRY1vAbpegTUgJZUoLV061m41&#10;/5CllH7S9ikZO9TnTiNO4dbTE0RNBX8wGIgys4kqXZfzdaYgK4Xunu8YeyTwD39KPQu0RU3Mglux&#10;4NxICv50TJ5s0kxz7H/NV8S8IJG1+oDd0oBJ0tmE7w4+sWoB3m9cWn9WAwIigVsIAESBu9fC3+c8&#10;aSvB3xM/+E4mNDz9bWr7Wnji2LBv6NPE8fLId8Y1n6W0tnrKaD5NqZKYM0rvKblZXSZAZc5E+nDA&#10;fHkU/VTUNtHzn3UWGgsIPrFkZBHpvbd29ZXXzdtonulLeaSO1g4D/ezMNFrRpv37iWnSM4myczqF&#10;XkUZUY06V9XdC8ZSQaZw9wSKEAvhJyCx0NF4nFqW9pdHgnBgnP896XqMZYFUrDmMtLHWstIYx5xh&#10;EATSlttQSsbWWjKaaii9PvACMl+O/SXtT7QVKYl2Ptt2jDbsDzBl0nli0ZjxHSb6S9saGmGxlS5X&#10;S2tcEv0/4430tq4HUZt00W2ol7Y6ohYRYe4SWIMypc8qVfpuO4u9liZJpXfW5/fEtGG9aMEEcY30&#10;FRQdRIM53va+4vA52ndUuHWUBDPzwRUBiQXgnMonCC1IMVXSYWoha1UFWarKJTFXQ22V0uRXU05x&#10;5uCo8m3Dfkyb0mPD//3k0q1U29S1OYxX4qUrG0RCTn5QrAicuyyn6Rdtyymzw7eLpoNQcMZqIWqU&#10;hEOTNAHW1xJZghyvEcnAGoT/I6xBiV270zpwZD+RyfuFOjMlkR5YOFEeCVzBOs9CFLAW9hAHXbvQ&#10;rt9VKW2eS6+jIuIFY3Jpy/6qLjUQ0KSpMDfFoQkThxdiWrX5FCtypGTikCzWuwF1DoYWZTq0d/7V&#10;9cNYUyZlrwW8h5suK2aFoJx7MCDd8crpaPpkq9K4Zutp9lzoKAlQEwKP99ZGmt8Hz7PrcJW92JQz&#10;uB+6UaKxlLKr5Q2z+lJassHlZ+EJNW2qPYoF51oLgtARl3IdJYy8j8zH91J75QnSUQd1tGrsb/dC&#10;rIgFv10QCFTskU2kU1+m1VdgTfiteSvNMG+Qz6jHo1BwBawOddJFrqmxe1gdYEFIy7DFk3gTCErg&#10;hoA7QgXCFWEDAgBWgr6p8bY29dIxRIIa1IgFVFlEdUUUTcLkPnpQNjt2B5/QeRtrPMZ54p09Po+1&#10;tUZZ5RnjetKB47X2+6A5FB6DFtdXXNDX7WuhgBMma4iSBYrJFn0p0LLaHSjGhEqMSvBe+WuheBR6&#10;P6BKJYSGEgiTn141uMt7QjEnFKRyRk3b6umjc6UtTx65Jv4RCfm4C9bqHWQ91+nrFwSXDutk6mif&#10;Q9b2S8jakkntpfuoo+4sxbVLq5x29RHxWnGg90w6l9D1yxdtrNt7ik6e86Hdd5YkEPr0t00ycaoT&#10;hnzm8fbD9D9tH9BAS4l8Rj0+CwWQkECUkmb7+xBzkYxaJNIqDyIiFoAVCO6FnFyifOnCnS3tk6WJ&#10;HH+3LyTopSuvuiZjCfE6Gtyr+6Q4w4VQmKyjQRnxNEzazs/T0/zeiTQpR0+jshKob0o8ZSfqKFUS&#10;C76wu8Sxy7EzlbVtdOhkPaUZE+igtG8ztUsTajtlZxrZJLm3pIaNq6TjY+UN0iTfTPXSuEeagYb3&#10;z6Tys800e2KBJDgK2KSIrVeuTeQN7pshTbzxlJOZxF4DlR5xOx6zr7SBDNLfjGPcHh8fx0QEXie/&#10;RxJhrb3nWB2NKEqnvKxOQVpR1UJNLWayWjvYxI9KktjjcdjD8oD3x4FwmS2JIYt0/3dXHaONkgDp&#10;2SORBvROpwG9Uqmsspm9L/CDmX0oO8PIKkRmpSVK59vpk29O0oRhOUwYfLW9gooL09jnsnxjGe08&#10;UuPwWq4Y1CedCj2UngYexQJZW8ly/H15IAgmEApW8wzpIDJWKa2GHrSy94XyKLr54vtSamxVIbZg&#10;qi4aaJtwMPEECbgcnjOtoovNGymBfM/X90soOIO/L1ESCzDN5/a0rcL10t8PQ2MYhKlf4P8F8dMj&#10;RxIHBdLWS7YiSH9XIP8/PLatTZWIardYafJgWx+AWAMWguK0eBosiYLp+XqanmegmT0NTBTgfGFy&#10;PGXIDZwCoVWa4HYc9txzA2b3dksHbZfuV91gppKKJmlyM7IJHxPi1kO1NHZQJvXJT6V1OyqZmR+P&#10;ueS8XpQkCYz0FAMdPlnHJn2+cbGB1TsEBppBNbS008+kVTtEAZ47WRI+3+w6RyMkwZEniQPcd/l3&#10;FWSUVvUQGUckcYH30kt6LaVYMJstTEgmS68NIBYwkWMDx8ob2QSObplXTO9NRb2k77HEt7srqdVk&#10;ke6fQOXS39BTek287oQh2ZSHnhZnmiheF0ft7Vbad7xO+rsSmMBAuWkIhKNl9VR6ukkSEQaqbTBJ&#10;92926/JQcv6IHMpIlX5PHvDohugw1VLL+6IwUCiwWq6ijnbHLJNwYh08nQ4Nv4wqWzuozmSN2tr2&#10;NU1t9NTSzl4gHinobVt1BwmIhP/P/C0VW3zzJyqpjetBjxoXBiYUvGGWxEJLY2TFOmACh6BJTiUy&#10;ShdlCIIgxpBQvTR5lXX2pvHE/QsnUlZK9FrgAnEhaMUTb++Vj1xz19WDmVkeZn+0fJ4xJo9NsDDF&#10;854N6OoIMzwm5A/WHGdtqdFxEuewmodAQCdIgPvA3w9XwX++PE5D+qbTCWkiPlrexGIP+hWkscfA&#10;NcFdHlipf7TuBN0wu4i9FwAXBmIhnGMW0OgKraQ56DuB58OkDkySmFi55TTdfsUg9l4qzjWx13QF&#10;Xhevr3RL8M9DDa98cthrsCQEUkaq5+fzKBZA62djyVqjvnlNOEHhJ6RKKlMWUfAJVRiVqZMcXvvA&#10;/N2vHG5Hnwll+mco6LDMJ2v7CHkUfpLmLKKEfo7vx1tWRiSy7Vgl/WdD15bkLhk0PCgTkBYiAZTE&#10;D6SfJ86n7XGeVwCaw8VDq7TSbpVWKYh3CJaAgCCAMIAowJ4JA2kLYtyISxAcekBdVsoPpg2iCf09&#10;+3sjAecsBAgCuA0igdeWH6VKD82MYCWYd34hmyAhBBDcB6rqOh/T0GSm+iYTm9yPlzewSVUZswBw&#10;28HSWtadEiIDkzgECESDMq6Bxyxs3FvF4gOUwY6wBsC1se9YrT240FksbNhVSdNG57HnB5jw8d4h&#10;EnAfHnCJWAwIFJR4xt/IW20rKa9qZbcjIHPf8Xp2jBiJLMXkDgsE/gaICWW7bDSe8mZZgMj65fW2&#10;Ngae8CoWlMWZgg1qHBjnvct6KXgDFQ+VZZrx2KQrlzo0hOJFlnhTJyUQCrxAE4o2sS6SpmbWuwEt&#10;pfH8HXWdrYDbS1ZS+8G75FEwKCBL2w3SPjIK6qQueoTiDJ39NTwB4cCa6pg76ESjhe0jpW7+h98e&#10;pu1HXUcUO4BJChUUNQKBi7e2H6I55u98znBwxTr9NLrOMFUeRQhIMwQQEUrxAEGBydYZCAAlEALc&#10;XRCkdNSAOCaJTBWBoOMH5NG152v33dECNVkIkcTyjdLk6SVuAfCUQkzOl51XwNpMXzQuj3YeqWWW&#10;hPwsIzuubjCxSdVZLBQXptPbK4/R3dcOtYsFTOSwPrz9RYl9YuViAZMtJmG0tD5c1kDHKppoyvBs&#10;JjZwOwIgkZ2BiZ63pQbbD1bR+CHZ9ufffqiKZV4gzgCZGxhDfEAAwMWhBgiNj9efYn8vXl8tsFx4&#10;CnBUkzYJvIqFUNZbUFZQtJxy7AyIPhHxRRdQ++HPpfudxyZ5pQjgnSVZK2i5tTVKMKOqJAQEejcA&#10;XiyJ3x+iAOKECQZzi726Isa8+iOEBBpC+VtNUi0dHWPIapolHYVXMOh6FFDK1ffKI/9AP3+7BUIS&#10;D5XSPhyuDNUpk8h8yAl8dYjKi1Pbj9Kk9m3ymcBAfMJLiZfTY/H95DOCkHFOEpkqKjqGM4UyElwI&#10;WrDlQBUL+vMEX71/s/MsZaXpaf60PsyFwMUAN/srswycxQKyHzhYhXO3BFwELyw5xI4BxAJu564O&#10;DkSDs7sAIgPixNkNoXwtZ/gEjtRK/h68gce8+flRSjLE09C+rl0WHLw2xBDeB9pPO6eNKlGTCQG8&#10;igUQKlcEFwvKMskc5W1AaTGAlcC4cC07D2uAczlqZ9Dq2jD1D4QW1m1f/og9Fi2k20tWsEZUKAVt&#10;KV3KrBwQJ8EWCUrikmaQVXcVWavVlZ0NBmZpokcwUXxaFiXk9GKbvtcAik/vwc4FAiwOddKXHsIh&#10;2K4Mn+IV0MfBj9UtLAiXWSuYQBhl2edTeWZvhM3tILDhQ4GmYMctRLILQQswob2+3HMhOZj/scrH&#10;5IzJEhMijlH7wJtY4Ob5op62+yRKE+5X31cyCwNwrp3ALQvfH6llcQVKVwXAayNegQuWmkazQ+rk&#10;3mO1LMAQr41JG6mUcF1wlC4Mzh2XD2QWDh5jwGtEwG2yfFPnfMBTPtUCy4anuguwKsC64A3P2RCc&#10;eCNZTtpW5sFElz6NEvrPkQ5SSD/8t9LK/xf2Lb73dIozpkur3uEUnzuK9X2wnj1A1or3ST/2bxTf&#10;cxR11Bwj05anqcPczm7TpeQTb1WNvhOWM7skEbKFLMcfJktFifQY6fUGXk9kbae4OGk93/cCdv+4&#10;pBxKKJzJzuuSsiTxcTlZyrp2iwwG+uE3U+K0e8h8RBJnQSq25A0IBSjIDlMrWWrPkrm8hFoPbqWW&#10;Xd9Q05ZVZDp1lMynSqi9Sq6IKH14OgScqcAYL62EDLYL3fDMBBqXncAirQelI7raZjplIKMvQLf4&#10;sbP1tOu44w/SLb36yAfeQQzCzywH6bfm7+gXps9pSvteKpQEgz+ZDa6ANeGtxAV0g2EaVcTFzoQQ&#10;dSA75OwZeeCZ4oIMyk1X9xvwRqiyECKJ1KQE2n20ltqkhYQ7kDWADIavdlTS5OHZlJmWSCs2ldvT&#10;HJHxAJBmiFTGWmkCH1WcwbIakPWADAHENcAVAYtB3/xklqUAPvjqBBMj56SJFYsl/pxJkkpDlsHm&#10;fefYZL9x91mWZohMhwOSAOGxC1jtTx6Ry2IlkJGRnZ4ova7t+bH1zE5mz9dbmpTjpcdukJ5Hmc4I&#10;UYPUR4gaZHwApEqiWBLeKzIhENgJYGEwmdrJaEhgmR54DLI58Px8w98MkXLweC0dOFHHUk/d4a0Y&#10;E0eVWIhLLSLLoX9Kk6cfFfB8gIsFTPRxSU5+nHg9EwsdbQ1kbShnrbLZ/XT9yHDeL9hd4DIw77qF&#10;CQicTxh8BTsPIBRgIbBWyjEOlEHxfS+nOOl5yWqLUI3TJzOxgNdg5+TzHa21IRMLiVPfkP52STX2&#10;KCDL2ZPSjBnaQkwQCfixeMLaUMOEgrOIaDu2l1oP77Ddfq6cOizSj0GlkEBeNl8t4aKIvO2JObaL&#10;Iy6e2dKWIAkIuDTUslMSCsfO1MkjD6BTJCr7ueAmazXdYCmjn7QfpF+Zt9JjbZ/RjPZdNMhyjLI0&#10;iEVwZkvCBPopsh3iIz9grluAmAUV1Rxz05OpOF+dOZkDFwKsBaN6JEjfdT1NydXTZYUGJqAHS+IZ&#10;vwWIAgjs7gACHN0FOcK3jyqLG3ZXkk66plw4ridzCaDGgbNYKOiRRL3zUqhvXjKNGmTz7cPNgNoE&#10;mEQxWSPdMFMSDxxMxuOGZtPhk/W2lEb5OVHnAJ/+EdkyUC5NwOOH5EiioFG6tMVR356p9MmGU/Z6&#10;Dq+vKKHBfdKYmDhT3cJqMWAyX7m5gsZI7wWT+75jNTRSEgEQNXCtFGYb6bIpNhfGpr1nabQkcIoL&#10;UtjW3NbOngNip1U6RrAj3h/SNbNSE9jfAysJ3sPBskZ2/nR1qyRccphQQMCmJ6EwSHqvw4vUfW9V&#10;uSGAaePN1H70TXkUHJSuhvg+s4kMKV2CFZ3dEB2mBntLabgg0DYbGK8oc+juiNvRcppnSiBzQtfD&#10;MQI0Pm8kc2EgxqGjyXFFEYrsiIQBi8kgiQUlpj3rqW3Tp/Io+OBHZGpXPyGrBe4LHTZJOMCtAeDa&#10;AL66N9S6Ml5etUeVWJiXm0rFPVKosKOBenbUUz9LJfXoqKECq63NeSiAy+H/9OfTC/GxmbMftaiM&#10;W+gvCYU75oyUR47EugtBKw6dbKAl61ynqyJVEJMpfPYwzSOOgAckcpcB3BA8+wAT9Ob9VcztwFfq&#10;U0dkS6vsBhozMJMFCMI8X3Kq3m7SV8Yt4DmdAyABj1lQxi4g7ZO7O/h9EciYI03weDy/L54fICsC&#10;zw13yeLL+tvfszvwOFsmRddARZS6xt8Cl8ggSdikpdgsGbg/PhPnqpXOzD+/kEYNUBdgqVoshCLQ&#10;USkIdD2nkH74QntcgqeYBXSYNEy6j52HWDBcuIES+k0lS/lO1kKa7xE42fbfa1iaJFpgxxk8/JP0&#10;yQ6ZEtaa4/b22cEi8ZKvKD5/pjzqpL1UWrGv+4C5BYINhAIEQ7jgooKjzymkOKdSvcjS4IJDSbMp&#10;jpok4dDaLv3AGppp74atzFynZKix0xpQnKjSRRFEKnSF9KrhYiESIhX01jjR6QN3Bw9yjLYshEjj&#10;mfcPUJu5q/8RLgJkHvBAQgQ58swF3AZBMLwonWUWwNWwbmel29oCsFIgawIxC8iY4L0lVnx7yv6c&#10;mMQRHIhVO7IrzhuWzWIekKIITle30CTpHGol8OwMiBEO3uvoAVnS43X2gExej4FncfB0SQgaPJ8S&#10;ni7J4e9ZGbvA4Rki6AvBAywB70/hiXuvG0pG6W9Ug2qxAIJtXVAKAgQ4wjqA2ASkSKIttjuxAIxz&#10;bYrQ2nSWCQXrucNk3vWq/X4A4oMLhri00RTfby4774q4lHz78yATwlL6uUP9Bq3R5c8g4yW2IE1X&#10;WKvKqXn5S0EXDKimpv4bIfAXWBI+1Y8XWQ6RDmpMHN4nDzzT8eQc+UjgL2pTKAWBo6Z5lBKfomT0&#10;o73HQmoJJnXTd89IK8lcZmnwBlwImOBhDcAEHz/gSnYe7gUAoQBrga7XlcwSAfHgbsPzADwnGw+8&#10;lo2DhX6M589Wl92LUn74W5bWGCxgUBBCIbggJuFR44/ofONCIRSiAR+KdK0t6YymF/jHRGm1LggN&#10;CNT0BZ/EAgId4VcPOgabDwXuAmvVZjLOfZlN2EwEOKVUKoEVAGmPbeuQSTG3y4Rv3v0Wq8OA2AO4&#10;K9CCGwIC4DzGfOMWDFglMA6mCyK+z5Uu3Q/OwPyevOAn0t81XD6jLWh6ItAelGheYbiYbkn+GS1I&#10;FC6HqAMBsCqobbH5pAX+A1O7mjQ+QWBkpOhZIKYv+Jx/o5/4LMXpfYv69RXD5F+yksvYEgbZiiox&#10;d8DZA/L5u9n9ENzoTPvuxcxd0PJeUpcJHyLBuQqjaeMfWfCjftyPWRVIBD7CHcKtEqHAIH2maoFg&#10;SJqzmAwjp8tntKMDmSECTUD6I7ciDEn+Md2in0Ar4pwqGPrJ5MQ4ur/QQFelR0+QHH/PUYnKUtM7&#10;yn3obCpwC8zjguCipgiTMz7FLHCCVQKaFVdasIJVTvQGrAytq35sL/eMgEXQtmYs2wMEPsIqAWsD&#10;RIQ7cD+4GdqPfMjur4THTwQL/eg/eHVBuMN8aCu1fv2hPAqctNueJEtDDVnqq8lcfpSlP2LDOYF3&#10;YEHYmTCMdsQXBs3FgEn3o7lZVJiRQNXNFsr+sEq+xTN43KMTUqko07E6aLPZSiuOttJDJW10e24C&#10;3Tw8mXJVROrjcS/uaKJXznqvLQFR88LFGew9rzrcQpdsjLJJVWVGxB9mF9Mjc2wZPoLA+MfSQ1TX&#10;JCw1wQC9IH62cJDqwEaOX2IBRFqDKQgN4NwwCkLAl8BEWBU41oZDdjESDOJS+lHS1cflkX+guFTL&#10;qjcDDnyEawMWC3egEBPqJ1gaqhXH3VtEwHpwVDeA9sX3oRUJRZpZDjyB1fmTsztXXnFvquh7IfHm&#10;6GRaNM79+8PztNyYS0a9+sj9pXub6OqttjogECM/6p9IvVK7XoDyJfExtagzowWP88Rbh1ppWX2A&#10;Fbm0RKVYmFGcRWt/Ep6yz7EGCjQt/zZ0qcvdCbXlnZ3xWyxYq3dQ28qZ1GFWUfRG4BLj/O9J16PT&#10;EuIvyJRoWfUWWRv9n7wTp1zul2vDZnmotu3rbWKCFWQKQZpnqEEGw0ldviQQcmmvLju4baLd4K9Y&#10;WDk1jeYMcl8c64HVtQ7Pq4a3vm+kxbuamVBYe02OT0LDE4fPmmnwiggSoirLPguxoC3CuqA9iFW4&#10;Zf4An60KwG+xAELZkTLWCMT94IoOUws1f/aS3z0lUhbewzIutASiwdrWIosH2x7jSLdKQBS0kJFK&#10;4/PosC6HTsSlhUUYuMJfsXBoXhYNyrXFpGw83krrTrbRgxd0xh4pxUKruYOe2VRPtW2eLw1PnbLl&#10;sXuzWviKEAsCcOJME72zKjDLq8ARX4owOROQWABta68KSd+IWMJbTYVAQPEm82HfOh7qUrNYWmY4&#10;4AICIE6Cw60USvwVGRXmDGqxdgZvVrUn0VlpA6czi+lUoq2CWzRkKWghFiAMMhPj7GJhZ3kbvbOv&#10;xf68vk7WSyam0MIRnRHsiEtoNNkqahZnJVBOSjxtLnNfcnZkni3w8XhtO3tcxLkhVIqFDGMC1f7x&#10;Inkk0AKIBYgGQeCobUXtjoDFQoeplrkjIil+IZJBnIJxAapH+qfu1NC2fRWZtq+WR97RD5pAxhnX&#10;yaPYIO6BVfKRFwYN9ymXPphACDwwNY16JPtuInQHgiB//N9aemp6uoNYmN0v0e6WePG7ejrRYNVE&#10;LCgDGBEw+fI8m0XGXWCjUvxAtIxdFYFuTVGYKWzUNZrpteVHXVZ1FPgG3A9ITfWXgFuXYdJLnLks&#10;6OmUsQA+I/ZZBVEogMTxc8h4ofoiUvEFxfJRNyRChAKYUqDXVCgAPN+iwV0vEBfIAYdwOfz7mOOq&#10;H6KiY3Geyw1BkDvmZLhN2+QWBYDMCo7yvDuS9RHaSTGCviPdjYxUPU0fo74ds8A1CGoMRCgATX6d&#10;KNaUeMlaIRi8YLhomSYBjWrQD57I4hDiDN6/IAlFI+QjQTgpbwzO6mlThWOQGKwKPBhx+6k2+s5L&#10;bIISPG5Mr0S6b5znwjkQE8oMCLgWENsAK4Ryu3Jg532yU3TsHAImBQLOpKHZolBTAORJIsGf7Adn&#10;AnZDKLGcWUttK4XPzhWGqa9TwoCb5VHogJ8fqZXuAh9j0QUBVLshho+RDyIDTLKD09xbF+6elMrq&#10;FXB4vIE7DjVYmP9fGbOAx2DCB9w94BwL4Q2lqwITPHdD8HTKDTPS7WIBAZVnmiwOcQ2eOFXXTr2X&#10;ad/+OyD2qXOzCjdEcGg1WegfSw8Ld4SPoKbCrfMHMAtNoGhq90PJYkyKAkfCJRQAOji6KxGNPhOJ&#10;518ujwSRACZ2ZBm427Kd3BQIHnR1P765ChREESbEMgDELTi7FCAE7lhRzUTFlPfOsiBKbEiV5KAo&#10;kzsgPJRWBQgFHsSoBue/USBAqt81M/vII4Fa0ChKC6EANHcSYlJE/QDhkrARTqHA4SWik+f/hAzj&#10;Z7MNMQ0pV9/LbhNEB48Vd7oPOLAyuIsfcAdSIt/d3Rlh7uxSSDbEscBEWB9eutB1s5mSGteVG1GA&#10;6Y8zuv72f7SmlgVWOm9KAQKLAs7d8FmEWRUEEQFcEUj9E6gDcQq+9n/wRFAiiuCX7+4xDPjbIZrC&#10;LRSUIJARwY/YENMgiC5m9LG5DpxxFcDojbsOdFoXxhc6Pm+pJAQQ+AggGHgMwZj8zhWKcxwEBxYF&#10;V8WZEBeBAE64OrDnlo+9VZ2io9nU4dYaIhAA1AgQvSO8g89IizgFJUELP4ZgQIqgLiuyfMKhAH8z&#10;xFKoghkFAYAc+ijAOWAQq3DO3MHJfgUFVjXZXAmY3BH0yIHbAIGPHJRxxuvzOAcICUzqvoA0Sh6z&#10;gL2v1pCw0hZ71UijGZjWhWBwz6A+aewz0pqgiQXAsyRC0tY6QkC7aSEUwk+/ANOEIg3USeDAInDN&#10;5zX21T8me3fuAk/A3cBxbjCFCo+cG0alOLgqlEICpBo6LyN4T9gQ76AEDacQC8FR/j0Rj1WdpSPW&#10;vnORjBAMrkHmQ7BcNUEVCwA1BQxT32C++1h2S+BvM0x8JiR1FATeKcqKnVgMZBbwTAaAeAOY9T8/&#10;1CyfsbkLXhiqbrK6bUwKlV3VwyGrQikc4GJAF0rupkCtBqVV4+nvHa0xSqHxwZ4mFnPgKqbh1Z2d&#10;j8Pfg0DIWCKWvnPRgBAMjvAKjf70fVBD0MUChwU+wi2RP0M+Ezuw8s3S35Yw7F75jCBqsES2f1yZ&#10;ggiwOke8AUCKotId8fPJ6aoEAyZqpVCAKFCOkW4JXtrWGXzIQaqlc0yBUmggBsFdzAFcF0rrAmIX&#10;ooII/450Z4RgsIHPIJhCAYRMLAC4JdATIVasDNyagL8Jf5sgcsg0OprV3dIamf5oxCCgUqJSKMC8&#10;j6wCJXd9WWd3RwAIBggMTzEMSoGBx6471vkZQDjwyf6YLBqUuKrEqBQaNV4qNXLrAtwUT+7utIxE&#10;NCq/I6q/cwJNgWCYNTHy+7oEi4lDs4MSo+BMSMUCh1kZrj7OOi9GKwlD72F/g7AmRCZje6lMGVLp&#10;jw4lsA6g5TMPKASY1O9eVdOl2iImdpxXCgYIjBVX9HBrZXh+SyOro4A0xaR3zjrUQNgmBy6i2uLz&#10;c7LYsRIEJ6LAExcjSOdUgtgET8C6gJoN6AGBv0VZwTHaUf2dE2gOqjxePaMvK0LUXcDfiviE2SES&#10;SmERCwB+fbRoTlp4LKoCIPFe8Z4Nk54VsQmxQKv76ofhYOXUNGYdUKYfcqHgbiLGeWfBgDgDPA8m&#10;fVfgMZi4ISiU8RCHqs0sngEtp/l7wPMqnxv3h5iBYFCmcyotFu7AY2D5gODA6ygtJxFLc1d3jCDy&#10;QE0BVCtEkF+sg7/xxkuK/G437Q9hEwscmO8RAJl0fQ2zNKArY6QBdwPeGxMJ0nsVLofIZ+YAW7dD&#10;r0SQPxrphLwTJAc+/pkfnfO6YueCwXnCvm6k5xLLlxR3vh5e66qhyQ5uBTwfntdZjEBI/HVKGuWm&#10;dK7k9lW6rr2gZEaOngkE57gJ4KkqZFhR+R1R/Z0TBA1UK4RgQEGiWAVuB8QnBNoYylfCLhY4dkvD&#10;1ccpceZSloIYbvAeEF+R9MNa9t6ESIgeVPuPWyLHbw6XAtpFA0zccBOg/4LaRk8QDEipRBAi55lN&#10;tuc7XutabKwsabGLAMQTLDvQ+XngefB8eF5syHLgAYp4zBv7munpLQ3sGKLiYUVAZIPJ9XuGNYNn&#10;WTiDMtQRicrviIhZiBxQkAgtmWPJypCRomciAW6HYAYyukPTRlJa02GqJcvJZWQ9s5YsJ5ZRhzm4&#10;ve5hQdD1nCmJhKvYJtwM0Y3qZlIDhhAlRs5FBQWMvFkSvAErRW5inP15YP5/YFQym8QX73Kc/Jzv&#10;C9fF0uNtbrMaEKeA4Ed+fzy+os3qIGrwencOSaI0QxwLZFTehr8vS1GbAaw7Z1YtikIKCjIdPSgP&#10;PCOaSEUmu4/W0uqtp6O2CRViEyYN66F5RUZfiWix4Iy1egcTDtYaad94XDpeJ9/iH6i0iOJJuixp&#10;y58pCinFGGOf3UQ7KxrkkQd69yVK7xrMJxBQfQ1R2Ql54J4xBWm0494p8kgQaaBr5dYDVbRlf3XU&#10;iAYuEuB2CIclwZmoEguugPUB4gFYT69le3cwMWDIJF1KkXApdAOuenMHfbzvrDzyQI6k2PMK5IFA&#10;oKCyguhcpTxwz5XDc2nZYrHYiHSiQTREmkjgRL1YEAjc8ciqo/TH1SXyyANJyUT9B8kDgUDBscOq&#10;Yhb+MLuYHpkzQB4JogG4J3aX1NKJM5HRHwbxFUgBRW+HSBIJHCEWBDHL2pIauuilrfLIC0NHEunc&#10;/0DndTTSWGsVDbKeo36WSkqiVkrqaKEC6yn5HtKqJS6JynWFVBWXQcd1ebQioYhWxKXKtwqiDtTg&#10;OLBHHnjmq59MpJnFwpUVjdQ1mulQWT0TD5U1oQ2yhUBA+uPg3ukskyOSEWJBELPUtrRT1iNfySMv&#10;9O1PlNrZ3Aji4AJLBU1uP0KF1nLK7KiWb/GNkviB9H/68+mF+O5bYS5qaawnOnFMHnim5pGLKDNJ&#10;ZENEOxAOsDTwra7JezqwLyCjAT0c+BbpAkGJEAuCmEZ1kGNOHt2Uk0hXtB+gMe37/RYH7tgbP5J+&#10;kziLtsfFVvOkmEZlvIIIboxdEOMAa8MZaWuTjk+csbmk+HlXwFrA3Qh985MpUTpGTQTl+WhEiAVB&#10;THPvpwfpufXuo9lvMjTRFakVNCb5DGXGB9d3WaErpFuNPxCCIVo4sp/IZCt/7Yl7pvelZy8fIo8E&#10;gtgkYooyCQTBwJUfebyunV5IL6Mdvb6j/y3YQDPSSoIuFADiG15r/Q+N7/A+AQnCjNmsSigAEasg&#10;6A4IsSCIaWYWd5bgvctYR5/l7KfP+3xJ12btowJ9cIt8uQKC4U+m9fJIELEgXkElyu+YQBCrCLEg&#10;iGkydGZ6b1AzHey9nh7O/44mpZyUbwkfk9q30V2W0/Koe4CKjqjcGDXUqotZ6Z+fQVtrrdRqEd5c&#10;QWwjYhYEMYmloYYa926lll1fk6498noOIEvifONCeeQb6BSJjpI7y9tYq2e1YLIek51AvVI7g6wO&#10;VLfTx6dM9lLL9xcaaEqB9wjt8kYL/ftYm6oSzRAKH83NYo2j0G/iko0qAk7DiQ8lnhdMKqZpQwoo&#10;UfpIp+fpaVJO9ES3CwS+IMSCIKZoP1dOjTu+IdMhlfUVwsijxh/5nFKJCf/leZ1m77g3vUfrAy4w&#10;XIHGTtkfVrG20cp21d5YureJrt7qPdZjycQUWjjC1v0SjajQHCuiUZkFAe5fOJGyUjrbdGcY4mh+&#10;bwP1VXTjFAhiASEWBDGB6dRRatqykszlKio2BgiyGsp0PemsLoONt0njodZzlEJtNK79oEOhJk9s&#10;SZhACxIvlkfqwMr/ydmdDc7UigXlhO2KO1ZUO4gQNUAswDLxg6HJ8hnXZKfoqEeybfJEh8qTbjpg&#10;cvZUmlSJkKBxcI+qttQFWSl093zXJZ4HpcfT7AIDEw8CQSwgxIIgqmk9sJWad33DLArBAuLg+4Qh&#10;TBSosQQ83n6Ybm1bJo/cg4qP/ZLvkkfq8FcsKK0GaCe9r9JMcwYlsTFAO2zl88LFUVLjeVJHN8l/&#10;z8r0yRqhFrV/l+aobBwFuAvCE9Pz9TQxO4GM8UI0CKIbIRYEUQlEAiwJiE0IBiii9F3CQPowvp9f&#10;dRG+bV1KxZYj8sg9v076Mb2tU7+i10IsQBgcarDQ0oXZbAzx8PyWRvvzYtx7mboAvx1zMmhMr04z&#10;vBbA+pD0jooGYMHgRAlRo7qYij9cP5mMeu9Bm4hngJVhVJao8CiIXoRYEEQVwRQJJW05tLaxkD5s&#10;zqbt/YYSJbk323vjIUsp3dP6gTxyz4eGuXSXfiQ7RiDgA6M8m/TzU+JpapFRHtlcAd5wtgBALIyQ&#10;VruLxtn6VuA5NlWY7WLBl7gCvOcZXoL6rhxotL9nLkw8ASGzrD4MHQFbpM/ymHeBB4b3yaYfzZC+&#10;Iz6QZ9TR7F56Ec8giEqEWBBEBcESCbWWZNrY2Js+bOxJK9o7J2FKlybO3v3kgX+caXpaPnLPOv00&#10;us4wlR17iyvwl7e+b6Tzeyc6iIW7J6Wy7ASwcGkVDU6Lt4sFBDyuO+Y+g6TB1EGLd3nvxMiJmgDH&#10;slKi+lp54JkfXTSMhhf6V18BFgZkToh4BkE0IcSCIKIJlkjY21JAqxt70WPNNlO8SwYNJ9L7749X&#10;44pQplAGSyy8+F09XVKcZBcLEA/cqsAnb2f3hjecMyGuSo+n+8alUK6LVbPaAMf/HGimh0ra5FGI&#10;QcXGw/vkgWcyUxLpgYUT5ZF/wDWBNEsRzyCIFoRYEEQkwRAJlngj7TGOpWcPGRytCO4I0Lrwunkb&#10;zTN9KY9cg+DJsUk3smOY9O8ckkRpHlacM/ob7RMvwGSP7AF3cCuAMmYBj+HHfNL3VSw4Wwh8Tbt0&#10;x5T3zqqq3aA5FWVENVXywDNqAhvVAusCrAwinkEQ6QixIIgogiESTMYedKLvLPo6f6S0sm2nJ5ds&#10;lfYqfeL9B/odu6BGLID8lPvkI+9UXZvtIBbUFmZSTuawNPCaC3A5zPukmsUdKAMc39rVRBN7Gmh1&#10;aedKXxl74CwWOhbnyUeBARfJU6dC3DvDh1gFoz6eHrh6oqrARl/om6KjWQUGyk8SRXUFkYn4Zgoi&#10;AoiEqn8/RvVfvq+ZUGjIGEC7Rt9Ob0+6hwkFgIv8tGGF7FgVZ8/IB76DVEstgalfKRQAMhFgkfCF&#10;Ew1We2Akng/WDCVJ+jhaNDqFpVaimiMmb2zfn+mcxD1ZMzYeb2VZGnxTBmFCZChvg3AJOz78j/Hd&#10;0VoogBNNVnr9SCstLzOJ0tGCiESIBYFbrFXlZKkooQ5Ti3xGe4IhEs7lTWIi4cPRi2hrRm/5bCfT&#10;h/lgQkYanQ9NhYLJosGuXSc/6u976iIyJBA/ABY4iQXEFPDgR7g9OOPyO1NIUe7ZHR9Lk55a7joQ&#10;5lLc+N+qTJUEEwZoY0Fxx+6advrHwRZaX2mWzwgEkYEQC4IuQCQ0vfcENS19jpqXv0SNbz1CbdtX&#10;ybdqAyou1iz7h+YiYcOkX9MnQxa4FAkcm3WhlzxSwelT0ocShlQ+BbAezB3cmVbJJ3pwwyjf3SSI&#10;C+CBhrAuIJWSg2JMsAAA3IZ4Brz++MJOUYK+EFEP/qf436pkvCQUlKWdg0Wb9LbWnzEz0XAoHCmk&#10;AoELhFgQOAChAIFgbXScwE3bV1Pbpk/lkf9wkVD78T81K82sFAkHja77Hzgze3Qf5n9WhclEVK0u&#10;+C1YPDohVXq/ne6Gu1d1/n8wob852nN9Bm8gtVLJypJOa9JtY1KYq4K/PuIkwhKEqDX4n+J/qwJ8&#10;Vy6f2F8ehYY6UwctKW2jd0pa2bFAEE6EWBA40CoJgg6Ta9Owac965pbwB5RjjgSRwPE5dgHNhdCN&#10;MAw8VpzoUJoZMQCvnG1nsQGc60amqG4BPbtfIq2cmuaQvYD0Rg76PcBywK0XuB+en/POvuC5pUIG&#10;/pf4n6okWLEKakA8A6wMqytEPIMgfAixILBjPrTVqxhoXfeBTzEMcDHUr3mfqj94JiJEghLELqi2&#10;LoDyk/JB6IAA+OWUzr8REzjiDcCvNjXYJ3Ss+p+fk6VKMEB4KMWH0qUBjjVYmOXg80OdhZe4VQHu&#10;iZBnKwQDH/6X+I74FOcSJLaes8UzbDkn4hkEoUeIBQEDAkCNmwHuibZvvd+vo62FiQQEL7Ye1KZd&#10;tFYigYOV4oLziuWRClqkyVNl62ItQFtpdIJUuh/+sK7O7gLA/plNncGXXDDAEuELB8+a7FkWEA6w&#10;WoC3DrV2ERJK90SgILvD1/eqCfgf4n+pEnxHwmVVcAbxDGsqzPTa4VY60eR/PEN76V4WhwRroVXD&#10;NGVB7CLEgoCBi4Y794Mz5sPb2MXGFRAJqJNwLoJFgpIJ/fNYq2HVwHSNvHwVTFDZqtoZTKJo0MRr&#10;IXCQZui8qkfFQ2VqIgTDgxdk0IYZ6W5TKvE8eAy2x7+poyaFPxzCAeA9vHBxhoNQAXhPgcZH4H21&#10;3JjLGlnhvYYU/O+c3A83GZroLmOdfRuv66ww2T8nlX1HIo3KViu9I/3vPypt8ymeAYsCxCS1rHrL&#10;HofUvPRZZlUUCDwhijIJ2Mqi6f0n5JE64gxGSvnhb6W9zZwNkYBW0c07v1EtOrwBkXCw34WaCwRn&#10;8nVtdOtbPlws46VV+KBhktT27MLwtYIjwEobbgfnSRoTvKc0Q4gDZYMpAKsALBEQGM5dJ7nogCjg&#10;3ScBSkGjgiQyL5zfgxLES0xb12nVUBZlci6s5Nwb4tWdTW6rRd6xotpu2fCHuyyn2Z4LtX6WSkoi&#10;2+fWSzpn7PDfMoLiXm2JWfKIqD5zANu3JGZQszGTzAmJtDMll50LNWpbYTcteZas1a5jNZLn/4Ti&#10;C3ywtAm6FUIsCNhKw5/AxYR+wylpzmLNqy6GSiSgat783oms5O69nx6k59afkG9RQWqa9ASeL6xq&#10;xIKyNwQm7ncXOLodMOHD1aCmZwLcFs7WCFRozP6wyq1YULaYxn0PVJq7iA5eOMn5uVcdbqFLNtpq&#10;FMBSwN83GlMpu0a6aiRVdlUPey0HjvL5vHGTtZpGWKtogPUs9bGeCVgIaAnKijenFpIlIZmaUguo&#10;ISWfTAlGj+m8WuCtFTZzO2xfLY+6okvNYgsAgcAVQix0c+BOgEnSX9r1yWRu8txyWC2ouHis38VB&#10;v6hCHMzvbXBoFVzb0k5jn/uWSmt8sIrkSKvpPPeBb742kgJKCwEmz4e3NfqUpogAxydmZthjELgF&#10;QPm8SrGArAge7AhRML1PooN4eFKavPl9IUZ+PD7NLgqU1g4IHbRf3lnV3sUy4KnrJB6nph01LAaw&#10;Fgy1nPD6mUYy3DoBqwRERFVKnuaiGCIYlgbl95vVTln6nDxyj2H8bEocP0ceCQSdCLHQjWH+yyXP&#10;damp4Av48rSZrGzvL6ESCVh5oWkPuv25Ym1JDV30ko++2959idI7TdNK1IiFFYaL6Rb9BHlk8+c/&#10;MCqZBReqmUTdgYk9zaCzt5KGe+MHQ22xBvevr3d4bsQgFKTGs1U9Xv+lC9NZYSZkXTgLFUzu6C55&#10;RLpdbZtqFHV6QBIlyXqdaivJvI5Gmtd+nIZbTtIIyx75bGzCLRFaCwhlK2xP7gclcC8mL7yXdGmu&#10;v9OC7osQC90Yb2ZJtVisHWRq9/1rhFXWgcHXBCwSxjWfpaymSkox1cpnOjFLF+La5HxqLy5iF05v&#10;Pl2f3RHATbOpM01Py0fucRYL3RkuEKa376ICP4NDYwX8NppTCqkuo4jOZfbzOxYCAvmGqo2UclB9&#10;BVbuXhQIlAix0E3xJ6jRExALEA1qwIWQd4H0lyn1ZdTn7E7KrtlD8RZ1rgNcBBP6jaCEohH2wExX&#10;jH12E+2sUN8vgAU8FkmCIdHR169GLDxnvI4ei/e/DXa0M77DRNdaSmlm+56odi+EAljgYH04nT1Y&#10;tXiAkJ66++/ySD0i2FHgjBAL3ZSWVW9Se+k+eRQ4+BJ5c0doJRKGlX5Oyc3l8hnfgalVP3I6GaTN&#10;lWg4XtPCBENdqw9R+U6CAT72h1v/zY498ajxR/RCfE951H2AFeFm8y6a3L49YgITowm4LhoyB3m1&#10;PNyy+xW/fisi2FHgjBAL3RBkPiADQmvcuSNwYTvd+0LaVziRTsb7V4RnWFs9TSz5hNLrj8pnAgei&#10;wTjjOmZtcGbZ3kpa+NZOeaQShWB4vP0w3dq2TL7BPfkp98lH3QOIqMva99Gk9m3yGYEWQIjXpw+g&#10;czlD6WRmH/Y7W1i6hnqdXi/fw3dEsKNAiRAL3RB0lAwkqNETZksHtcv167UQCeDCmqM0/Oh/VLsb&#10;fAUWhsQpl8ujTh5ZdZT+uNrHlFJZMLyu2+s1bbI1Lon6Jd8lj2IbiIT/z/ytcDWEiLa0QspsU9/7&#10;whUi2FGgRIiFboZWQY3uwJepzWyls7na1Eq4+OxeGlbyH3kUPOCfTZqzqItb4qo3d9DH+87KI5VI&#10;guHbPgeouOOYfMI1zmmTsQjcDXeaNofFklBhzqAWq55tpaY0dq7JmkAH5GPOmKJMWnSJ+46SyBpC&#10;IzSOpb6GLA3V7BjntSpCphUI4U3U6yjOcyyvKkSwo4AjxEI3AkGNKO0a7ItbQ0o/emvkzfLIf0Il&#10;FDi6HgWUcvW98sgG6i/MfGmrbwGPEgd7b6DMeM9lodfpp9F1hqnyKLZA4OIv2nd7ta5oAUTXSUsG&#10;Vda10YHWFCppT6QV7Y7Bpu4YU5BGa38ykTKTAuv9gIJklvpq9huDkICIsLa1aNY8zRf08XGU4CXr&#10;xxdEsKMACLHgIx2mWrLW7CDr6bX2Y2J77/7tOGkSjUstIp20xaVI+x5jSZc1lp0LBVoHNXriaL8F&#10;9EVP/1MCEcg4Yf+/5FHo0A+awOIYlPhasAm9BT7v432S/NAwl+7S+x/sGak8ZCmlxW2rKbPDtvrW&#10;ErhudscPp+O6PNoU34ve1vUgklb6VOZjuqtEvywj7bjn/ICFgje4kDCXH6WWmhpqPVNBhobgpIbq&#10;dHGUmKCdUADhCnasazRTXZOJTpxpko+lrdHE9t7Ik/63RkO8vNdR3/wU+zmBfwix4AUmCM6sJcvJ&#10;ZWStlkSCClHgKxAREA7xfa6i+PyZQREPwQpqdAfiFdaN+hntT/TdDdHX0kbzvn82aDEK3jBeeC3p&#10;B0+URzZ2lDcwC4OaDAk0I3o4/zt55J5Yy4SANeEvbWs0L6KE/hnrE0Z3igMlFWVENVXyQD0ZxgRm&#10;URjby9ElESp217RT/cESMtSeppRGaWs6RUlN/mf4AC3dD86EItgRggDCgG9qRIGvZKTomXAY1Cdd&#10;2icL8eADQiy4AAIB4sC2fSyfDR26rDGUMOBmJh60Eg7BDGp0B6Kz/z3sJnmknmuPLqe8c+Hrgufc&#10;JIujVjC8nnmc5mUckkfumZt8D22PM8ij6AbWhJ+0fapZGiQXCCsSimhFXKp8VoHVQlRaQr60muaE&#10;WyhwWi0dtLWqndaf6ZwUJ9aVUXZdKaXXHqXkxlM+CWat3Q9KghXsCIFwqKyedh+tpUpfSq1rxKA+&#10;aTS4dzrbC+HgGSEWFFhgQTj6BrUffVM+E350+TOYcMDmL2g/jVa04cBXd0S43A/OuHJHADWC4cu8&#10;3TQiyXMkem1cDxqS/GN5FL1oaU2Ai+G7hPH0hl4SCa4EAgdtpk8ck36wvpfDjhShoAQtpldXmOiw&#10;i/LeY5rOUk5tKWXUHae02sNuxUO8Lo4MGrsfnInrM4JSL10kjwID4mB3SS2zIEQKo4ozadSATGZ5&#10;EHRFiAWJdiYQ3iDrmXXymcgDrgomGobdK6l81+19XYFIblgVwhWxDXfEinH30gmVqZM/2v+2X7UU&#10;dBn5lFA8huJSsyi+Rz5ZTpeyYLP2ku3U0epfo6uU63/rciXlTTAc7L2eMuM9r3j3xg+ni43z5VF0&#10;gs6PD7cuDTg2AcJpieFCejBhkHzGDbAmnKu0bX4QiUJByYkmC60uN1Nlq1U+0xUuHnpU7aO0Otvv&#10;hLkfDDq2DzZVU++gnkOKvZZNd0WrycIEwtb9VUFxMWgFYhsmDc1mwkHQSbcWC7AkmDbcTB1NpfKZ&#10;yCdOn8EEg1rR0LruAzIfDm8BnG3Dfkyb0r33f0DhpYt3PCOP1BFnTKWkS2+l+NxC+YwjHWYTNX/+&#10;GlkrpZWoj3jy07oTDGqDG1c0Dqdb0me67CkRDagtOuUJZDH8n/58dXEbsCacOkFksnXA9JVIFwpK&#10;EM8AS0ObCsPJ1KojNPTEF5Rk8j1uwx9aDT3oP5PvZn1W3LXCdsX6XZW0ZX81tZl9twaFC8Q3zJpY&#10;QIP7RP53JhTo5H23AoGKrStnUtvKi6JKKIAOcx2Zd/2RWj8by6whnkBQY7iFAshsPiMfeWZgve8F&#10;e4wX3ehWKIA4vYGS597KLA++0n7I/WeHSQeTD1LvlFxmrJOPPLOtSXrcMenvraywrZijiM/avgxI&#10;KMCSgOBO1JjwKhTw2eAzwmflp1Dg6ZHRIBQAJuGfDUmiiTneJ+MEXVzIhAIwmqrpwmPraXmZid4p&#10;aWXWEE8cOtlA/1h6SBILZ6NKKABYP5asO0HvrDpOZ8IQTxFpdCuxgMBF885HqHX5uIh2OagBIse0&#10;8RYmejoaj8tnHWn99hP5KLyg66MnWOvofD0V1foe1Ght9D45QzAYJl4mj9SDgFBrlfsIdVeCYaxR&#10;XRDpRpNsUYBJ/fB+W/pfhIP4hB0t7/hdYAkxCa8lXsViNVRZE/CZ4LPx0+0Aok0ocGDmn11gYKKh&#10;b4rryzSyhlDZNNQUVqxnVsATTVZJMLQx4YC4CyUIXMQki8k2kl0OakBcxevLj9LqraeZK6W7Ev+I&#10;hHwc08Ca0CZNrJay0Gc3BBOIBgRlxsUbSZc7RT5rC2psjwCrQnNyL/qs70XyqCtYRV1XlEjFafHU&#10;tmGpfFY9lhN7KT6/mMUntG3/klpXv8kqVMbpU6TzfeR7SbSbyHzQezqjM7rMPIrP6yuPumLU6+iH&#10;Y3rS6QYTK9z0q4zjlJXgOV4BlQX/UK94TngC6yXR09ggPaGRSBI3kQbiE55vfZ9yO/ybuFGA6heJ&#10;l9Pb8XnyGQ/A5VBWSlR9zvbZ+MniCb3ovRtHB72OQjCBaMBvpG+qjk3OStfEvCPLKKU5sJLO/qDr&#10;aKeMtgbakz2cjRFjsbu2nVDlvW9KPG05UEUff1NG1fVt7PZYofxcC+0/Xkf5PYyUkRobWUy+0C1i&#10;FmBNgOk+1kHmROLMZdRuSaSW95+guPbwms6QOrlu8LUugxuxWpolrZzyk2yrJq3rQMDtkHLtr+SR&#10;9PxnT1Hzx8/LI/W46xvhCvSSuPPwP+WRe7Y09aEF54bJIxekSqvg3PyIiWeAUPif1nf8SouEy+Fv&#10;ifPVxyWcPWMTTQHyh9nF9MicAfIodthyzkzrK81U3Ox7fI/WOMcipVssZD11jhprfE9njTamj86V&#10;NhXCN4aIabEAt4Np481hqZUQLjoS+lFF2lOUfzq0VgUEPpmMWVSb3p+aDJlUkd7HZUGmDEMcEwmD&#10;0x1zmrUQCwh21OX2I11aNhmGTyZdZo58C5Fp90Zq+8737wHK3KLcrRpMp45S7cfexcJrVWPowUYV&#10;MRQQDT2kvyE1sP4agRBI/QRYE57QT/ReS6Kx3mZF0EAkIJDxjetG0FUjYvdCjvoMp7/dQNkHwpMO&#10;zYHV8PVRt7PjrFYT1R87QxaT96JlsQJSLK+e0afb1GeIWbEAtwOEQjAqLkY6ljasqINjesUFojUx&#10;ixpTCqguuSeZ4hNVZTogLmFSjp4mZie4TLvSosFVyo2/I11yV9+0tfYcNX/2D79SKH0RC01bVkrb&#10;Knnknl9XTKO3ecyCGgzSZJstTX4ZmUS60F2Y/M14QGzCS4mX02Px/eQzLkDgYl0tUVWl34GLziA+&#10;YdniMVSU5VhMKxYJdkM4taCOyreJg6nhVLX0L3Wf8hmrIGPi6pl9KT9LXS+SaCYmxQKPT0DmQHfE&#10;0na/fOQ/cCG0GrKo1ZhJZ9P6UVtCIn2fnCvf6hvwuSLVClYFd2hx8Uu77Un5yBFrcwO1rP4/v9In&#10;fRELNcv+4bVxUKtVT/1Ouo/h8EpWtvSHpgfd2uCvUEDlxYeMV7gvqgQrQoO0+VGi2ROx6nZwR6jL&#10;t7ujXWektwwLqYX08pnuR6I+nm68pCjmBUPMiYXuLhSAxXQ3UYf3Ly4KJjWlFFJjcgG1JGayrIW6&#10;xHS/+jm4AnEJyHJA0JM3tBALiRdcT4Yh4+WRI6i30PT+kz5bF3wRC5V/v08+cs/elgK6uHKUPAqA&#10;eOkzhXBITtFcOPgrFLYkTKAFiRfLIwUQCM1NkgKt1cyKwIE1AW6HaMt20IJIqKECjsYPpS/058mj&#10;7gkEwzUz+8R09ceYEgtCKNjo6BgjfQZTpb3tAmqJj5NEQbE9nqA5MYPKU3JVV1X0FbgckPblS9GW&#10;YAQ4Js1Z5BC30LZtDZm+XymP1KFWLKiNV/iwZjjdVe/dbeMTEA4p0v86RVrNQzwk+r/C8VcoICXS&#10;XoGxrdUmDpokYdbUIP1zg5Nu1t2sCa6AyEY9kFD3fXFmuWEeHdd1/ta6KzfOKYpZwRAzYkEIBc8c&#10;KfyQVuTOk0fBA5YEd3EJngiGWTW+zwhKVtSyb5cm9JbPX5ZH6lCbDaE2XuFf8XPpoZIg52pDPCQl&#10;S8JBEg9IxUxMItJ7NxMjmPGe1g/kkTpaKYle6phFj7VmS4OWoIoDzoziLGZN6A6xCWpB6nCHJBgs&#10;VeVs31Yp7avLSReijKhKXW/60ODCqtTNiGWXREyIBSEU1LGv7+e0useF8khbBqXHM2uCp7gEbzS8&#10;+oB8pB5kQMSl57qMR0iaewclFHauPM3H9lHrGt+ahEEoQDB4o/qDZ6j9nOcWw+jcl3vbo7RsbyXd&#10;uewgVdSHOLUVAgJCwihNsjxQMsW2CrqJaul/rEvIKE3/akH8xf87c55vwZoBkJmSSAsnF9Nrl2ps&#10;mYlhUDq67kAJGVrqKMVUS6lNFWRsq6Hk5sDaYbviRaM2TaainVgVDFEvFpAeCaHQHbMe/GH90AO0&#10;3agoVhQgeUYdze6lLi7BG01LnpWEn/oiMxAKKdc/wCo0IibBWnuWNZCKS81kBZmcMyP8cUOkLLyH&#10;dNm95JFrOtpa6Oy/fi+P3JPYfwRlzLV1D33tcCu9s7mUNuw/Ra1hLoN7k6GJ/id/Mxl16ivthVIo&#10;GKWL77RhhTR7tO17O7+3by6u7o6rVthgXPNZSmxvo9yGUjK21pLRVEMpTb61xVYixEInyJK4Zf6A&#10;mEqrjHqxgHLH0V66OZS0xw+htUNW0T5DtnzGP1iJ5jw9S4fUCl9baTu7GTyBjIhmSYz4EuCoS82i&#10;lB/+Vh65p+3YHqr73LvFInXaFZQ85gJWGvcfB211C1rN0kV8f0XYRAMaX73ba5PXLplKUIHyocox&#10;tKI9uCsnLhKmDyuQjjvFAaxY1/QLTrxNLOOpFbYSlJHu1XSW9XTRS8Ihs/4YGVqrmZhwh3BDdAWx&#10;C4hhiBWiWix0l8qMWtOUdDX9a8i/5ZHvoMENhII/bWo9Ab9r0/tPyCN1pPzgPocgRlf4mzqpNl6h&#10;fs371HrQe1+L7B89RPFpWeyCvfWcY/EaLhq2HT1DtU2hKZMLofBaz21UoFfvvoNQuPX0BNpuDd7K&#10;Hu6GCQPyu4gEJfcOT9L8+9ddUNMK25nEoxXU1thKPTvqKKOjmXKtNWQgW2ZLQ1wq7Ynv163TJ90R&#10;S5Ueo1YsIE4BDaEE/nG852v0Sc/r5ZE6kAo5v3diQHEJ3kCQI4Id1QJXhGHSfErI79tFNKDEc/uJ&#10;A2Tev9Gvgkwp1/+WdNLk7o2qfz9GFknoeAIiAWIBwKrg3HhHybZjlbRhXzlV1DTJZ4LDZzn7aVLK&#10;SXnknVpLMt1QPiVoQqEgK4WmDe9FE/p7v7jOKtDWqtUd4aWjvbXCTj1dQ41nauWRwFdiJUMiKsUC&#10;4hTQojna2ktHGmrjF9yVaA4GkVJsRj9oAhlnXCeP3AORALHgDeOQiZQ+63q2qkOnPjVU1DbR+v3l&#10;tO9EleYuitczj9O8jEPyyDvBilGAq2F432yaPqwXFWSqf27Eytw6KPYizkMN4hkgGJwtXRyUca45&#10;eEoeCfwhVuIXorLrpHn7b8la8V95JPCX7KZy+j7nannUFcQlnJ+nZ/7h7MTQdDPHSh5toa11Z+Uz&#10;oQdZC0lzf0xx8d5Xrq0HtpLp5EF55J6U8+ZQQlaedGFuV23+TTMaaESfbJo5sjdlpWFijKOz9b73&#10;aHDmoeQq+lGPPfLIO8EQCsOlv2vGqN50w/Qh7G/E3+oLTe0dLMhRuCICI0EXxzq+4rPE97LO7Lh2&#10;tJScJmu7/0I1WbqIXDKpJ50620JmtKVUMHt8Hmtf3eLCtDF/SgG1tFqovtlRxGSnG+i6i/pSU7OZ&#10;Zo7Np9IzTV2eN9JoM1upXXqPxb3cVDWNEqJOLMD9YPr2FnkkCARD+37Kp4F0MHWkfKYTXDx46+hQ&#10;k9BnCJn3b5KuVOFpSmOctpDi8zz0NVDQ/P1XZKn1LmzSZ1xDcQl6Wl7Wxlr5+kqvrBQaU5TDVuB9&#10;89IpIV5HNY2t1G717cnmJbTSH/K2UUKcOsGilVCABWF0/1yaPbYvLZw8gCYU57G/KSAknRCO72cs&#10;AtGF37yyFXb6uTpqqfbdfaekX34yXTShgE6eaaTqBjON6p9OjS3t7Pzs8wqpw2Klkoqu7rZrZvYj&#10;k6m9y22F2UaaPCKXLNLjBvbJoMIcI+055jrmpndOEuVlJlKPNIN0vyQaXZxBxQUplGKMp8paR+se&#10;RMi0Edl0wZg8Gjswi214fHW9yaWY8RW0tx7UJ51So7hdetS5IQLJftDl3E5xiZ590JZTT8lH0oeT&#10;fpW00h1MHW01ZD33Cjunn7CELKWfU0fDLooffCe1717MzitJGPIC27cfvIvtOQmj3iQyNXQ57wq8&#10;1/h+c8m8zf3KXwuQHbF8+HoqjU9mY+fW0eEiXO4Ite4HoDZlUt+rmLKu+hnLeV9epm25Y7gqctqb&#10;aduJGlpbUkN1re4Flj8Bjao7ZDqB7o8zi7No5oAebH/UbPAahe8rcI/9bIgozBQMvjvVSuu+PhZw&#10;c6iBvVLoBxcX0X++PE5HypvotzeNoK37ztLx003sPI5Xb6+U790Jv1+ryUoDenemQKOGQY+MRGps&#10;tqWBmqRV+9srj9FF4/Kof680Sk32bg2srmujlz89Io9sFo6Jw933vVm9pZy2Hgy8Qma0Z0dElViw&#10;nFlLbSt9b8KDSd84712K06vzcbatf5wsxx6ipB+22B/TfngVWU6upsSLbc2KOpqrKS65B3WYW9l9&#10;cLtp0yXsNuNcmy+49fPBTCDEGWxfdv3whexx7cdtYsdafYC9jisgSnD/ti8fcBAwweB0jz/Rfwf+&#10;hmU4RFL+uvnQVmr9+kN5FHx0PQoo5ep75ZF3fE2Z/Ki0LegT5vGaFlp7tMa2l8QD9qU1trx5XwMa&#10;1Zam7pdlZNUUIQrYfoBtr+SQ9Hcvkf5+rbmxOFGTGh8CR1ZvPU1bDwTW7Aur9WF902n62Hxav+MM&#10;rd9zrotY4JM+JvnlG07SUUlQTJVW+Ji8K841U0OTmdJSOgWAUiw0SJvJbKGP15+iy84roCJJLFTV&#10;2b7rpyqbKD3FwM4Z9DomKg6W1tKJM020+1g9uw/gQgHPt+770zSyOJP6FaTRE2/vZULnigv6ssfj&#10;vSkf5y/zzy+kUQMy5VF0EVVioWVJkV9BjfGF97NJ3lp3Spp4N8tnu6LLLKb4XmPIvG8pW9En/6iD&#10;LOU7KS4lRxIG2dLs1SzN4snShF9FuoxCJhRwjo1zBlHLx5IYqF/mIBaMV5Sx+7qj+d+ufa6hFAsg&#10;4cpyMqQXyKPIIVSCAUIhecFPJGGnfqWqNmWyx3W/pPasAnp2X+DxBs6gvDZEnjeObtpMadvVf46H&#10;4wbQ/9NNlEc20Kwp05hAmUl6e+MmCAS1PLOv2WvkvTt4AaHkNlslQt7jpGeajoaOHijfS6AFdY1m&#10;+scy9cGv7rjr6sEOK32IBD4xK8/zMbckQFxwYAU4V9vKBAOEwckzzex23PfAiQZ2n7JzXX9XcCFc&#10;N6uITfS478a9VdQsffnwnnYcqmbCBWLm9isGMSHxT+nvxe13XD6QvZe/vr/f/jw3XVbM3uMLSwL/&#10;TBDs+LOFg+VRdBE1YsFychm1rV0oj3yDiwXT5hdJP+7Hbi0MEAmYoJViAccJRTOYFQFAcDCh0FxN&#10;lrMHKKHfVCYaLOXbyfT1NIrv/xgZxtsaD5kPfcbcFHGJkynx0o/Y47igSLqmSnpcC7V+0pvdbpj+&#10;kjRR2VwBAOIEr4nXYyJFgaVyj+buiYQBi8kw9Q15FFm0l+5lHfY6TP5VlvOGL64HJb6kTCJNbU2F&#10;+gqJaoFVwVsqK95j9ft/Vf35JeT0YgJHa+CCgStGDcPa6qlfzWHKrdlP6fVH5bPugdjTD54o/R5H&#10;qEp3Fbhn+cZTtLsk8FRJpWUBVoKCnM7rG0QALARKKwOO4ZLgrotDpXXUJgmEUQN72O/Pnwf3HVqU&#10;yawLb35xTH7WTjDp4/7chYCAyTaThRIN8TSkXyYTB+MHZbH3pnQzwPKB11A+5+LL+rPXfOWTw1RV&#10;H7gbMVqtC+F1TPuAef+z8pH/dDSeIPPeD5gAaC/dyM5hz8SBtCEWwRlYGzBpw8KA+3IrgWnTk2T+&#10;7ld2N4R5x9PsvH7UInZ/bPrBC5gbwrhwLXscxEp8wWxmeWDiw0kEOKCXf1iK+0BAwIIBQaM17Uff&#10;lD6f4/IossAEkLzwXtYBUktY1sOcRX4JBfSB8CYUgL6XrTfF7hpt3Q8A6YNqal7Ur3lPtVDAZ5J1&#10;5U/lkbagwZg3IBKuPbqcLt7xDA0o/UyVUAAoE47qnyjq5WutDkEnrdKEqoVQAJhYT1fbVv3bD1ax&#10;yR9gov9yW9ey7rAqAMQ2gPomE5vgAWIMuFsCFBemMwvA0TKbdUEJrAFcWHARgOeBVWPnkVpmJRgg&#10;CZI++bZr7L7jNvcCRAqAC0MJH2elerfgqWFLgO6dcBEVYgEZEFqVdMZKH6tyy9GP2Rh7jLHxIEYl&#10;ukxbHQLzzhfZHkAg6EffRokXd1ZBTJz5ArMQwFJgPXeYbS0fZVNC/1lswkccBAIb41J7sUkft5sP&#10;/Ic9tqPtO2pbM5a5LfjWUWfzLSvP4fmYpUEBs1rM2sECIgOl/WhkWhYAVotoFc3aTqcGtnLEhGgY&#10;P5uVcoYQ8QekTKohsXgEK8DkS7U8tUzK8T75ohumuVz9xIlAzDh0qQwCCJp1J25QYnhh6RomEvLO&#10;qfts3cGDY1tWSQLYpL3rJ5YJNE7BHcgoWPJNmTxyZPQA2++ZCwtXXH1Bb7a6h4AAEANg/4mucQRF&#10;PbtO+rBYwDpx3rBsJjwQf2DQ22Jd4H4AQ/qmsz0sHUpy5YZQXMwESmVNK4udiDaiQiy0HwjcqsAw&#10;ZLKgRbgXeKAi9hhjg7vCGQQjwuVgmHQfcznAusAncoBjbnGIL/qRfLYTa20pew4eyAhRghgH865X&#10;3QY3AlgQ8LpdcLJGwL2BOIvE2c+zQM5AaNfAehNsMLljkodwgPsAE79aYJkwXngte3zi+DnSY/2f&#10;FE3l6la8if1H0pYq7d0PAD0SPAHrh5q22RwEYsIFEUxcBdAiHmHOrpep1+n18hltaC/dR03vPSHt&#10;98pnBN7YfTS0lRrhShjcL4Mdu5qMvz9SyywEiFnA/ow00SLGAMBS4cotwAuYweWgBFkTX2zutGgg&#10;FgLAEoF6EHBP4Lm5ZQPgfEFOCjvvKjbCX0L9OWtBxIsFVGu0nFgmjwIEHSpX382CBk073mKnkMWA&#10;SZllQLgJJLSc2sbcAnhMR9MZFjOg3HCOZUscd+y3gOBGCAy4DSBGDBduYGIFQgAiBceIcXCGn0NM&#10;hDOwSrDAShmIEYCYCcRCBAJafEeydUEJm/hnXEepi/7IOkNCBMBa4GqDsEhd9IhNYAyeGJBIAHA/&#10;eGtHDdBlEmidAQEgFLwVJKr/8n35yDt4r8jYCDajMh3FwsVn99Lkfa+R0eRCGGsA3C8tq95igbIC&#10;zxw62cCKJAWDaaPzaOKQTosgFwYINnz7ixIWN5CVZjPzY4IGowdl0zUz+tJnG0/R3mO1LMAxI8XA&#10;9mDdzkoWF+HMMbk2AyZ/CAEOLAjcigD46v6CMbksmwLBkMfLO90aeB9XTi9k55FJoSVw9cDlE01E&#10;vFhAYCMmMa2AqwGioKPattqwnLFdROL7zGB7V8Sl5DHLgX7EdWzid7UlDJpDul5Xyo+wYd4tiQtJ&#10;iLBNmuB1KbmSoPiG3QY3BGIddD2GsrES/dAfsD13lShBrIPSsoGgSsRCYK8F+LyjDbSQhgiAtcDV&#10;BmERqEBQ0lairvohrAoo7+ypD4S/eEtxhftBjaABsM6kX+xbnxB/gRsCsRYAQmFYyX/8bonsC8io&#10;EYLBM4dPBp4aqASuAwQqArgQ8mVzPlb8WKWj9gKyEnA8fnA2nT8yjxVtuvta2zURkzTcDchYmD2p&#10;F0tpREAiz6ToX5BCi+cOcBAhANaG3Ueq2eORyYD34XwfAFcEXBN4Xm7dgAABEBm3zh/AbsN9vvq+&#10;ay2IQDksibNoIirEglbE9RjBggux6Sfczc4hIBHE5w61F1NSkjBoLjPzY3JvXTqTWRdaPpjCxuzc&#10;53cwqwRSIJ3dChhjcmeuDGmC7zA128UJ3BCuQMokLA94brUpk2qKPKnFcvJjZs0RuEdNuiTAaj0Y&#10;gY1YeHnq0+Gr+yFj7s1Bi1NwBWIt4HoYXPqZfCY0CMHgGVgWtASZDKUVDcxqgEyC5ZtsLgBkNyDD&#10;ANYG7LFBFDQ0m6imwczcDfwxOMbEjzoN3P2A5wQQEBAE3JKgBK+FQEo8BkIA950+smt3Wrgm4M7A&#10;66CWAndrXHVhHyZKcB73UVoktOJQmbbiLNhEtFhgLghp8tIKXhyJYW5mEzL2iCHARsrbZWAJYNkS&#10;0uSO+ABYFyixsx4BqiwmTn/QpdDg7gQUX2JBjbUldguGKyFgmLKSWSlghTBtsWVXKOExFdam4PZN&#10;iEbrQqhQ64KA7x8T8KF67UtWD073bFXwxf2QPPoCMhTaMjZCxVCjmcYffC8kFgVnkDGB3iMCRyAU&#10;MLlrCSbsd9ecYBkJfBLmEz0sDXzLzjCyiR3FlWBlQNoifwyOucgAsEbgOTGJA3dxCwBBjUiRZKmR&#10;0vNvP9w1ewkiAIGXeB1l0SUUaIJ7BOeDIRQALAvR5IqI6DoLgdRWUMLrLGASVprwneG1DZg42NZZ&#10;ZwHHvLgSTP7IaIDFAc+FLAV+Gy+gxIsygbiMPtR++HMmApB+CSsF9h3mJhbPgMdYz62z12HAe0Rc&#10;Bc/MUNZg4O8P1g1XZaa1IpJrLoQbZEGomYwRLHi07/mal3cGtww0ui3H3bzzG2rc8Ik88kyw6il4&#10;AzUzzIe3yaPQA7cU4lcEnWhVWyGYIIZAOXEj1VEZjBiNRFPNhYi2LFhOr5WPAgOTMavEiBiBnEFu&#10;N0zErMqjXG+BiQuTTQlbK/cxdwPAxI/nglsBtP33GpsAaLMpV3ZeL03uslCAsIAVo6Opkj2npXIn&#10;Ewo2V8Y6ZqlglgfptZVCASAOAgLD/v7gnjj0d/nW4KDV5x6LoMSzGhKLR7ISx1oDn787oQCrB2IV&#10;1BKqOAUlSGsMp1AA7D0Id4QD0ZDK57zCj3ahAKIphTKiLQutn40la81OeRR6kIroKsOApSi2VbD6&#10;CK6ANYC5KuT7YMzvy59TeQ44j8NN0sJjFJcavU1PgoHaxlFYscdfdS/946D2Of6eyjvXff6GJGbU&#10;pQmmTJojbbZeJqEk0IJJccZUSigeL/1ejGTev5E6Wv3riohaHUihFWhX3lngO9FU/jmiLQvhFArA&#10;XSoiznua2HGb8j7K+/LndH68p+cLB2jaJXBE7URsHDIxKLEKwDn1kGM6dVT1+4OYCYdQsDbUBCQU&#10;DOMuoZTrHyDj1PmUOGEWJV16q3yL71gba0T9BRnULhCEB6SqRkvcQsSKBTFZhRdUzRQ4otYFgYDB&#10;UJd3bvAhqDEc7gdg3utf0SVYE5KvvJsJhDh9Z159fK77Bm1qEK4IG5U1osplOEFFx2ggYsVCh5is&#10;woq1Rnz+SuCCULNy///bOxPgOMoz7z8zoxnJlmVZki3Lh3wi+cIHxgZj7Nhg8EIcwEBCFj4SyH1+&#10;fCT1bUK2vq3A7tYum60ibGp3s5VsDgIVAoQriQMLNrHBGION8YHvSz5kS7Z12LKuOb/+P93vqGc0&#10;kkZS92i65/lVdXW/3T09h4/3/z4nGkc1FFZktLwzghrT6VMBkP0Ay8JQEK4Z2Ep++Ke+MWhhkApU&#10;eBTgN0+sCitkFqfELWStWIhmaVOjXEHEWiLpmvhRiGlPsz0uiFTlnSFi0g1qhJBBrMJQgB4NMP33&#10;F1gV7GQwbhG3cPGy9Rk7QvogZsQJZK9YkJXtkGJl1Uw3kK4LomDmooyWd0bxpXQ7So5YdjtlsviS&#10;mWhD9y6D6YAAxrY//ZSizRcouEfvFGsl4bPp9fhwM1aUeEYL6JsWlnN6IzakNWJDISScx4biS9/9&#10;7Cyu0ghQJVFdU9fRWhrPAtij+mJv4Bm4R5WI7glcx/PxeXBsfl/zZi4PDdS9qiOlHdhVYttqsjrA&#10;URhaJG5Bpz8uiGOBsRkr7wzXQ9vud4xR7/jHT2Orx1ARGUQhJAiG1t//K3W+b12BNkHHqlXthDGF&#10;3AL6/tVT6YaryrnMMzaUZ8Z5bEXD/dRwsYOrNIJViyri19R1NHdSZvnRowriZZh7As/APbOnjOQJ&#10;HWWdkys1YsJHjwcUgCoIeGlhVUnC+5o3dKU0g+fiPL7LI/fPYcEBcZKqJ8VAcYplx/eohnGcVQS3&#10;fME40kF1w1hHAcXadhhnukBRpFhwNMWaNxhnukAVxfxPPEXhg0/wGJUW81c+TeH9P4pfY1NkZ/em&#10;TemC9tB5s/4f+cZ/NmHzjv4kRc/1Xg0RqZQe0v5BRBJbTwMUk4q1vGuMdPA7eAqv1VZqf+YxXp9X&#10;/QPyVX4+/r4e7+RurwMoJU2hkSl/w1T4pv41eSV9kjqP7EpLLAybuZh2DJtuebwCFk2fmqi35DWD&#10;oMZIc3rVPNF62jtEVgUQPn3QEpM/en2YCe5YbxwNHPQVyVUQXGdFMaYPDzVSQZ6Hhg/Lo3XvnaFT&#10;9Zdp3/Fm7qswqWIEV1D83VsnadeRZrrUFuYJvGriCG5dfbktxEKByzl79OqO0UiUpowromEFeVR3&#10;oY0bT4UiMZ6kv7RmOt14dQUtm1fOrwPTJhTR7KmjeF86Mp+O1rbws/E+EDB4Jqo9rnv/LJ0818bP&#10;xOdL3t7dm9ii+0xDB98b0T5PNBrTK05qIibg89Dh0wNL202mU/ve+C7ZTtbWWUCvBQVqEBTcuZEL&#10;IaGCorekmhs39QQKH3X8+V5OU8QEiSJKeJ75OShuhKJJ6higxDIKImECLvjksxR8/8e9tpFWYALv&#10;6fOg0FJyW+nQgd/Hn4vOk9HzB6lzwwIeKyBqAtd8S++GadyrKlFyp8zQZQp//C9c3RFFm5Ix/34K&#10;VKRE8Sjze+E3QeGnVN8zf/VfyDd2pTHKXZpe+SmFzvQ90RXf97f0n2fyyerqsLAqrJmYuJJBqmTz&#10;q/9ljHoHQY1wQQwlnTvetGRiL/qy3lpe0fLf3zeOBkauV3PEKv63bw4uPgwT8viygniRJEzoJSP0&#10;SbyidBhbFzBR7z6qx6w0XQ5xiWZYALDSB1i9o4Rz7Tn9Geg4ib4PCgiJ5zfUcDlo9Tq8Bud3H25g&#10;MVHXqGd1mIs14V71/ie1Z08qL+Tyzv0B3wffTzXCAkg3NZeHHiywWmQ7jnBDoAYBKhtCBPiv+hKF&#10;j7ygl2E2NoAJP35u7/MsFGA58JXrpte8uU9pr/0HXRygSuO5j3kSR0dI1Wpa4S27hu9THSExcWNS&#10;x2Rr3vJX6Wb64NbV/P7YMEmriZon9dYLfAxQpRGVGFVXSUz+/Hmau09EscsneW/+DIHlj/HnBRBA&#10;3tEruAw0t9h+6/t6uWlNDJjB67h51u36PxDvqMp4My1YRPzXPsG9LdA+O5mYBJmyqT8doYAMg0Ox&#10;IsuFAlhU1t0FkW5QIzpKDlVQo5AbLJ1TxmZ6xBtgYr33Jt0FodwQAK4CdQ5dJHFfsSYolPkfYNWO&#10;YwiFp147ylYJgIkewmHmJL13DzpVKtCuetqEkXSxNcgiARuerWITcC96PHywv4GbSRUV+jkWAu6E&#10;VNu9qybx6xBXgWPEWODzrrm+Mv5ZsWGM74t7cwXHxCxgxQ/BgNU+wGSpNsCTsDH2lesrbXSUxHkQ&#10;WPD5+Oqf201r96F8Mjb1ulhQN+mqCTpat5X36AWhGk+Zt8jpxLxxiAG2ZMDcr4HVv6dwNEWbariH&#10;RPuLuj8suRGUKindG7CmQFig4RW+B4SIakaFczjGliw8vGOv4t8A3xno37nLLxd6/7ssnlB+GoLK&#10;jIgFbUWcZjtqvRCT9UohVXlnWBXSETAAxZeGKqjRCaCSozA4tuxt4AZR6By5enEFPbu+hhs+cQvq&#10;nfV8DyZ8dQ6TNywLiEmACwLn1D14DoQBrqOxFQRDsiUAQYhKYLRor8d9mLwxuWMCx+QOkYJ4A9DY&#10;EuQukmDD9jrem4ErA0LFDNploz01wGeCG0V9fmz4XPi+EEq5gmPEAoBg4LbP+fo/cKyiky0LsD5g&#10;tQ3QsyF8Qo+ghjmfXQIaWInjfu79oG045vs69YhtT6GuhlWvBzSSwkSPCd+8JbeGNgsPM97y2fpe&#10;W8mDWKv+D0gRa9yrl5DuBWW9wMSPzw8hop6Hc8rakfzewbev1z7rV7n5FID1QX0X/J5stdF+Jzyb&#10;0hAtuUa67ahjlVfakgWRKrCxP6mSw+cvN0ZDi69saGo79IVH+42EwYGeDegEiUkUnSMx0atVvnIN&#10;XDKt/OFKUAT8Pm5VDcaP0TtQKvK1axACyZkIauJHN0l0hdx7XI+5wOSOttJKmKBzJYTF19dW83mA&#10;90YXS7xObQdq9NfjGN8D3wdtqSFqnnhuP59DB0v1+bG9uEm3/E4otyZLwgm1FhwhFjApKtM5zOoK&#10;+OrV5KgsC1h9KzARqokZIiP04U/4OBUef9cfurdQV63mhk7pgAnX7IYA0eYTvKrn2IAy3eKBltVm&#10;fJU30bA7Xu5TMChXSbhmEzen8s//Fo8hHpQLhid9E7ob4mdsWWEC3Tuc4XdKJX7cBgLs0PEQ/Qm4&#10;8+Gh7Zz/3xP9aUe9L2pPPYDk8s7oepmuVaFoiCo1piJbV/DZKmKcCOIGkAkB0/y376pmPzzcDgCW&#10;AIxh1k+e/FWcAqwEHORogJU73AwKPB+TPyZ+CIV9NZfYkgD3ggItqWGJwIQOkN0AS4X5uekAwWAW&#10;NckgeNJKyk3xENmKcywL/uEsCPKmddW0x+SIlTKAZQDHyqevUFaCYXeboly1ZyUDawSCBQcDAiaV&#10;qFFE6z/ivW/K58g3cRkfR88kpoD5pizXrQVG34hUID5CCSMlijiwUfsucEPA+oHNHHsBEOMBlIXF&#10;V7mC9wqIGOU2ScZNjaQgDCAS0PEQogH7jrdfoNbfPc7CIVWfgPZd7xhHvQMXRKbKO6drVUCqJMpO&#10;ZwtebVJG/ES24S0VsWAVSGOcOr6IgwExocNUD/O92pSLYUqFLhbe3X2OgxPNHKu9xK4LVe/gvKkU&#10;MqwUmMB//ofDbDVAlgMEBe7H80FyZ8rXPzjLVgakbFqJcj8g1dMKCgLZH/vgCLGAFX7HH7qKc8A9&#10;wMGO2qSJ7AAAnzuOuY2zERMAgYDzcbRVNczxaBuNSRV7bMhOCO3+bwpuS51FikBEFSDYXyI1T/M+&#10;b8Zantz1VtaJTaMw8Yc+ftYY6XhK9ehYFc+Az4ZMELhSsMG1oASAOVZCBXQq8Gzcpywn0aYjvFdA&#10;xOB3TI5XAG4RC2hgBGGQChQ0gnBof/M3LBw6t/6R7wfpFmLqnHJ1Rso7w6qQblnnoWgU1RfIPMgm&#10;vKXjyCtuCEuAtQB+f2XSB5j4Yb5X27b9icIA7gcVMAhUgOM1c7rqHdTUdTfPw80BIBT2HGnkIEbc&#10;l8p6APGgrAxWAKsJAiTxOfF+W/clfic346iYBYWnaKo+yRumdwDze9wUb0yIkdoP43EK8NMj4BHm&#10;eEyO5i1v2ic5ODDVyh4r78CS77M7oS9iF0+xOR+bAsIAk7UKMAwf+C3vQfTCJt5D+ChRocibuor3&#10;0bN6EKVvsvZZYSVAGqa25d/0E/17asfmWAlYX8zg2RBMKr0yckL/vRRxMTPxOt67kUiaVfpQjjj4&#10;8WZqfe5xan3hX8nT1oy0717JnzqHPmzrHldgBcnlnZ1qVVDkTR58elgsZF0Bm7wp2Z+u5hRuWaL/&#10;//bRkfRrNvxpS208YBAgdRIWgg/2nqcp44s4+BET/bzpqQUdJusZk0dxhcVh2iT+h3dOxisxqiqR&#10;6TCmDxcAnoVnIoAS8Q9zryjl90YqpxIuuUDWigVP4WTjKAn/cJ70zZM9UDEL2CAIkDaJoMBI7Qd8&#10;HcA6gRU5QDYBYgsgJjCRwgqhAgYViCHg9ERtMvaOmqynYk74XsIWR/tcWOHDBYE0SzPmgMZoS5eL&#10;AkIC1gJOCzVZG7DKh7jQAzH1uAlPQI/MVUCYqKwPc6yEEk+K0Ee/4OsA+2RBpN4XLhS3MpCeBNGL&#10;F8jv83A+dyDPQz5vatmAqoiZKO+MDAgnWxUAih8NNnYhcu6UcaQdn+9eyKw/+KtytxiTIt8C8zeq&#10;JsLtgFW+efJECqQ5LVEJCoAVOjInbrx6XDyuQVkWkMkAdwViGBDjoKo4JlsI3vygVpu0I/waZEPg&#10;OTjGhmyG3sD749mIo1BZD6nAd1Npk7gP7wdBg9iI3mIa+gMCOZ1A1hZl6nhjJUXr9ZU34DoD1+gB&#10;fexK2PMAHwNkASSfU6iCSZhIYSXI/6sXeSKGaMBEjHO+6m+ywFAFkNikr4kOrltQ+yN2QSjLQDJc&#10;JGrsVXF3B2dXnD/IAkRN3ErQAAiAzk2PxEVAMuYCT+r9gTkOAsDVAteCyvxQ1gz12c1BlhA9CKCE&#10;MAoffCVew8EzYhLHUeCzQkiYLSIAv6sbgLUA7oXBgl8DVdzCkRhpO/bBB9c+Qk+f7cv+0H/umpxP&#10;1SbLQrqFoRA/MXJV9gQ2JmNFcSZfpW4RiJwaWBdL4K+6mgpW3GOMcpvHnxn47wgQX7B8/hjOhFAx&#10;AzDVIzUymZbWEMcR4D6s1hXK3YCKiUh5XFhdRn9+r5afi4yJo6dbEuormDEXgQIIhEyeyPF5MCmb&#10;0zBhKcCzAYIs4SpJhQrITPVcK5g0tpDuuzn7Xb5ZKxaCWx6k8FHdj44VPOIRMBEjmE9N3BwUqI2x&#10;osfeDKox+ibfGp+oIQ7yVzzOVgK4BZBSCEsC7vFNuIaf2f7qnbzyVsLELEBgVVD1FxSIJ8B1znQY&#10;vYKtBmrljokWn5drI2h7WA/yZj/IogLj9t91z31XQgHXk6tHomgSgiVVgCdiLFS8Rio4rsEU54HX&#10;J8RvmOhJwLhFLCCgEcGNVoJ/NZ6yiXR07r30ekf3gNnBoC166Duzu57Zn2qNZZ/7W06ZzGYQGzIQ&#10;a49VQOQNv/NhiVcw+PFzBzhFURgaqiqL6O4Vk4xR9pK1YiG061FtQnyMjzGpBxb/TbwcMyZzLjZk&#10;pDgmEwu2UXDz1zh4D4GFqKIY2vUfLBaQdoisAaBECEgug4z37Gn1nw6wRsAF4h01jd9bPQsrf49/&#10;BLtIklHiJXz4Nz1mRkBQALwex96S1Io0fOyN7nUg4FYpSrQeIFg01ff0jl1BBas3GiNnY4dYMNNY&#10;MofqS2bRkdIr6KQv3zg7cJLLO7vFqqCw+8+jL/KX3EaBK/XMJIG43LMT8vzdyrJ5Y6Q3xGCInHqF&#10;Ojd2me+FzJI3/QEKLP21MXI2yG5A0KLdRHwF1FByJX08cTntz08/wCqZL1xREK/aiDoPjc/rVUv7&#10;YtQdX8/KwMZUwC0E91CmyZs8m4bd3N1dmcus315H2w/kTlR/tnHXiklUXdlz3ES2kLUBjt6SxMZK&#10;QmZx0++fKXOzL9JB5Re20407f0w3nh+YHzi5vHNbmrUesjUDoiewukfcQCZpGz6eGq/6jDESFOYG&#10;SULmccrvn73ZECOm9JwRIdiOV7pNDopZx35PSy71vzaHubwzsh/SLTedrRkQvYEAw0wJBgiFDbM/&#10;Tzs77ElzdTLlpSIWhgoEXaKhlhPIWrEAvKViXRgKPP5i1/32Q1FueFzTQeMofczlndOtIOk0q4KZ&#10;TAgGxJRAKCCe5NClMHVE3BG4axVY2Tolfc9tTKqwNjjaTrJaLPgqe++VINiDt8J9VoWhaBhUYDQi&#10;SxdzeedYZzu1H9jGx33hRKuCGQiGYTd/3pZy0Ccn3kTPVn86HniKzD476mI4HSdNWgDpkmZQNwFb&#10;T+D+5OsYJz8n0yBt0ilkbYAjQIvk9penGiMhUwQW/ZjyZj1sjNwBou8RhZ9Jjk7+FL1ekf6qGRkQ&#10;yg2B0s6X3nqOj3sDaZJIl3QDaOrV+d4fufz2YDk3elGPgaYoeHX35MFnrbiJPUebad17gyty1R9Q&#10;FXHhjL7bO6MI0ju7zifUN0B9hHGjC7kjpALnADpEJoM6EPffMo0rRKIfBUA9h8/cgOcM56ZUzS16&#10;MSm7ain0xDfWVosbwgoQt+At0asUOgHUW0imt06SuD/V9d5ekwncaNHJdHdBZEbsG6P36biq7Tx9&#10;bv8z9K33H+PtC3t+Tnee2ECzOi/xdYW5vHO6pZ2dblUw4wkMYytD4WcfocDCm/rtOsJvDpHw1oLv&#10;0AvT1/SYkQLLwsWguCLMINc/k9x8zQSeqFO5P4qMdtLYo2oiGlQpYA3AubMXElM9UVxJFVgyg/vv&#10;WdVVIRJVHrGhbDPGAF0r1Xnc25uFwkqKC/2OEQogqy0LILz/SQpu/44xshfUOci74jM91i5QoI5D&#10;+NifE4omoWhT/rIfxCtDApRt9s+5J2UBJlVNEgWlgu/8kM+hqJNv3E1cEIp7XNRt5fNAVXK0G4iz&#10;gk/tNEbuwYrKgf1hT/X99HbJdBYEK/b8lDMlUoHAuxMVS6lz8gxaPl2f3NDA6uJr3Rt7JQOz/Zgv&#10;/4Mxcidt9Wfp0O4jNKyzmUa0nTXOdtERKKGWwgqqHzmJPhqeuu5KKlaN89Pi0c75jzoTZLLeAsos&#10;oyvlz/6Y2NgOoAwz+kPsONxED31mJlsEnnr9OF9D1UeUXtY7WHZN6mXFugvL3F1y7/FmjsdALweU&#10;aJ5Qrje7Qi+K25dPYqvF61tr+Rigt0TT5VDG+j0smllGN5mEULaT9WIhk64ItIFWDZfSwVxSWb22&#10;/fkl8X4LqUovK1JVVETlRoCqj8mgrHRykSU7cKMLAmRSLOyf9ml6a4xekhgWhPF16dUTQA0A9E9o&#10;3bdNEwx9p14WLr7ZVZaFnvjl4Q7Lu3oiPuSLVZIFYCaTrgiIBYgAlHFG/xUzEAPqGvpEKLGAFT8s&#10;AugbgbbU0yfq1hBYJ9CBEkCAqGqUEAv7ai7RDVeVU2cwQiMLAzR+jN4ZU70HyjxDRIDeSkrbgZNc&#10;ECDrxQJI7hNhF+i/gIZUZuuAAmIAoMqjEgZKBMR7L6BRU7BNW/Hp5i1YDbhlttHICUSbarTtEFsP&#10;UJI5em4fl3hGaWl0fsT7JxxrIgG9HDJlWRj22Sbt848yRu4hfGIvt6G2G7NQAHA/jLyUXtdLBf5B&#10;RiIxikT1HhQ9MeZLf0+e/O5WK7expylM605bv9ozF78S4K+P0E9fPpyR0s8QC6qlNCb/VGDihwhQ&#10;YgFxCarpE6wDqrGU+fyhExcT+j8ANLFSLoe+MD/XTspLCuiLa5yVweSIfyl50x80jjIDWmCzVcC0&#10;eUdV8gbXQrQ5MVDOv+BveA8hYAZCQd8nBvKgLTS6Xob2/IYi9dt1kXFZU/T+4SwgYo17uVwzSlDH&#10;gpe06/YLJYCqjW4UCgD+cLtJFgoDBRI0z+fRVkxe3nDsSTJOobRzLggFkNyq2yr2NIeNIwEUBHwZ&#10;rSQIl8FTrx1lFwGaWakN4JzZRYEgRSUIzKDJk/k8OlSqxk8A1ggENapW2GoDEBbJ5xHgmAkWz+w7&#10;uDPbcIRlAbS/NIVirSeMkT0oy4JqANUTmNxxHywLKlYBIM5A9Z0wd8lEo6b2FxP/ckB0oNNlOpif&#10;ayf5q/9CPpcWY7K7H0FPQmEgloWegKUhov1fhn3pPd+hvNGZDdocSl480Wl5yiPSVL8xIzcEV7rU&#10;N3XQr9ZZ8/e1N5QbAq4CBBiivfW6rXpMCq5BLKALpLoPlgXEK6ClNmIQMLEjowFuCXC5LcR7tMpG&#10;LMIvte+AzpZ3LZ8Yb3GdLj//w2Fb4xbgNvnOZxObEjoBx9jg/Bn0oyMgEa4AxB9AEGCDQMCG48i5&#10;j407iQILv2YcdYHgRf+V9xojWBZK2TphJnp2M7egNm/sltC2budNgY52gcZRbhUKwDdumnFkPVZZ&#10;FPrC5/VQIM9DwwryKLx3c8ZTQYcSc2VLq0BGxCGpuZAAAgIzmfu//WATBytCAJgtAqmAeEDsARiW&#10;76P7V09lF8abH2j/Z2oCARsCIyEYcA1WBbTDTrYeJG8ALg8cP/P6MdsDHBfP0i3OTsMxYsE3/UGu&#10;LJgJEIOAVT+yFfoi9PGz3PLajP/aJxJiFbBHoCOyLQC6XRbc+jPueGne0CYbW/J5bLBU2Il//qPG&#10;kdAf+hIKzSNtCM6NRrkWASwlaPeM4E00y3Iz1SN93LrbaqRAU3fQBTGTvLq5lgUDXADppi0i9VLF&#10;M7R3Rni1jq2usZ3P4dot14yjhVUl8bTInjaA+3Fsd+okPiOyIJyIY8QCfOmZitJHe2iY/jFxJ1sE&#10;kkGGQuToq8aoK8sB8QbKAoHW2iD/pp+wYECwYrL1IHmDhQGosZ2ZEG63KiisrhCYKYtCb0QvN3GW&#10;B7pqQjxEG84YV9xH9UjrrQtS/rk7sCxk0roAdwGKKc2/YlQ86K+5VXcr9ATcDnBdoBYDJnlM9mrC&#10;xzlc+2B/A6dfwmKAMUgVpwCUZeH5DTX8eewCVgXEhjgRx4gFgNVvpppLIUYg2WLQF3lVt7JQQIxC&#10;cHOXewKZFXBrIA4if8XjuuVi+WMpLQhqg1ABagxrhF3kilXBa2FhpmwQCsnALdH68r9x5ocbWVRm&#10;vViQ8s+pMRdCsgvURkAlR7gflAsCLgRM3KiouOzK0XwuFW99eJZjHJ5dr0/4eI2a8HEO11CJERM/&#10;sht2HWnm7AvEL8CCgXPYVEAjXBgY21m9EUWYnGpVAI4SCyCw+EnjyH6Cb19PsctnugIfg23GlR4I&#10;tbFQiLU10LB7trLrAQz/XIyLM8FaEan9ULdc7H0+LkYQUMlBjKYNzwE4htCwK3USGRC5YFWwClQJ&#10;3DL3m2kLhfNFme+c2rHpeePIXSDNUfXOsBKJW+gOFzOaZl9mFCwDiDdYc31l3B2AuAWgLASosQBa&#10;erEyIL4Ak7yKWcBxqpgDiABYDSAYKsoKOJ0SwZMoA50pls0rd6xVATgmG8KMXXUXlCjA5Iz0ReCt&#10;WMIWA1gF1Hn/1Q/xyl/VWcCqH6t/nug/vIstB3lVnydf+ZX8PJ78gy0U3vMA369AIGTBnRvjzzZf&#10;L7j9dMJ72AFiQFCtEWW1c4H2N5/SBNo+Y9R/IBTen/3FflUKRJvqq/f/whhljuFrvmZrUOdQsflc&#10;iDbX926iHgjIirBDiDgZO+suIC5gvDZppwMEgAKvWzqnjIMdzSyaoZcGR8BkOuD+UdpKX3HgZIut&#10;VgW4de672dn/zzpSLKCqY8efFmgr8ovGGWtIVVWxJ2ANUGWck8WCgms09FDBUYEYhsBSvdxz+OAr&#10;8XRLhZ1iwa3VGntiMFUcByIUAPpCLN3zn8Yoc7hVLCCD4acHrf9PXco/p+bQqRZ6aVP35kxC+iCo&#10;EbEYTqrWmArfoxrGsWNAsKNH+887cuZ/jDPWEK3bS7HWTj2F8fyBHrdI7TYKbf9HbfY5oL8wGCZv&#10;yWLt3CParGIqlxpCrX/tc55+Wh+nINa2gyI171Lk6PPkySshb9EUdkFEm09TaNevKNa8wbjTWhDU&#10;GFjyX8YoN4BPfyDphgMVCqDOX0jX1GamqJYCgZwFy+yvyzEUFPg8dLI1QhdD1q5xWsOasLMhJsLp&#10;lBXnc+2Fxgz1S3AjKxeOpWnjRxgj5+JIy4Kic+NaipzqykQQ0oPdD3fVsOjKJUKHtlPH2y8Yo/SI&#10;5RXQe7MGJhQU6DSZSdCxMX/hzcbIfUj558ySyTLQbsMN7geFo/9lBJb+OmPZEW4icMMrOScUgLeo&#10;f8VQsELfNudLgxIKoCOQuSIs/qqrXS0UgJR/ziwIyrt7ZaUxEtIF7oe7Vrjnd3O0WMCEl79Sm/gy&#10;VKzJDfjn/VCyH9IAQuHS8q/RtoKe07fSJVigB1/ZDYRCwYp7jJF7gSvCjoqOkkLZM1ghZyKd0k3c&#10;t3qKo7MfknG8zc1buoD8GUyndDJIk8zlSo2eEelN2hAKCBB8z+ucnOhcEQoKO6wLUv65d9D8yM50&#10;Sjex5roJnH7qJlzhoENXysDSXxkjIRUc0Lj018YoN/EW9S0WlFBoKRpn2UqzI2CvZSHXhAKQ8s9D&#10;w5qlE0Qw9AEsMHOnu+83cnSAYzKhXY9SaHdmg8mcgLdkPuWv3shum1wgFmymaNNOijVqmzrW9iB0&#10;8lrep8Qbo8CsseQb5aM630ra0VJG+wKDty7cVvsuTTo9sJTNvshFoaBYfzZI2y8MPs5g1OV2ioXC&#10;FOkMU7QzRKWBGHk9Hg7sO9fUYdylYy6DXK6tHAsCXj5XXBhwfGpcuuB3+e2bNd1+G4FYSEFQuRFX&#10;iQUQ3PYwhQ/8mzESckEooO5G5NQrFKnfSFEIhF5amUeD36BYLFXP/jB5AxvI49lljHXCvhl0acRt&#10;1DjiWqormks7CvofsGSXWMhloQDq26P0qyP9m7CKgyGi1g4KtWhbR5BC7dZmVUA4TBo73Nhnrr9C&#10;phHB0B03CwXgOrEAwkd/TcEtXzBGuQtcDxwA6kKhAFGAP2eIhN7EQTLR8D0UiySnMqUWCqnoCKyg&#10;5hGrqL74BtpUvNA42zufaDpKcw89Y4ysIdeFggIFmhBr0BsQCLFLbdTeeNlycdAbiIafVDGcqieO&#10;dKVZGoJhw/Y62nNMt9rlMujUiXLObsaVYgHkumBAMKPbYhTgSohof66h/U/2SyAkEKuiSPA27cCI&#10;pvd0kNe/KS2hkAyEQ13pA3Sk9KZe3RVWl3wWodDFtgsh2nC2e/nnkZEIeTSB0Hb+UkYFQk9AOFRX&#10;FtGiWWWuC3xbt6U2pwUDghndKAaTca1YAFh9dr6x0vKy0NmO28o4w80Q2v2oJgCfMs4MEk0wxKLV&#10;2t/+FvJ43zZODo7G4v9LR8fcS++NmGmc6cJKsSBCIZHk8s8QCVFNILRduETRiN5RMNuAewImazdN&#10;MNsONLCVIZeAAET9CTe7m8y4WiwArEYhGKJN/V85Og3Um0DBJbfUUbBcJGSAiyO+RIcqvpkgGiZF&#10;Oum27Y8bo4EjQiE1vz3WQc2XQhStv0iXzztnYYCWxTBdu0U0nKxvpRc3nsqJSo8Ibr17xaScCWoF&#10;rhcLCrdnSrgpPgECL7T9YUeJhGRgadgx4SF2TyDF78tbBvd3T4RCz/zxgzraf7Qpay0JfYGVKXze&#10;blihIo5h3Xu1dPhUi3HGfeRCfEIqckYsALglglsedJWVAdYEFFpyi9shvP9JFnZucR3VVPySzlz5&#10;v+jadX9nnOk/IhRSg5Us/OUXW61vWT0UwDWBHH03VP1Dt0r82bjJygBLELIdcsXtkExOiQUFJiNM&#10;Sk6fkLgi46In3WFNuFxDnRBy9Znt0JgJYqNuIE/kNopc6L9PV4RCd7B63bz7PG0/0GCccQ/wg2NC&#10;QjCk03FLtgT+TBbPKs1Ja4KZnBQLwMmmbrgcYE1wS2wCMldC2x52dSBqNPQVikX7V8lRhEJ30C75&#10;pY0nXWNN6Ak3WRlgAYK4w95p4M8BIiGXYhN6ImfFgsJJQXRuEwkAbiEnxyakS3/FggiF7uRaxD2C&#10;6GBlcEuqpZNEg4iE7uS8WFBANGCFi23AOfw2AXeDb/qDrhIJuZSlAqKRtRQLVxuj3hGh0J1czeV3&#10;Y3oerEPb9zdk3Z+ncjfMnVYiIiEFIhZSgKqAenXAV40zmQdlmtEgCyLBbRUY3Rho2hfpigURConA&#10;7/3SplOONGFbiRsL/+DPFoJhz9HmIS0bXVVZxALBDXEidiJioRew+o3Wb9T7DtRttN3i4Ku8g60H&#10;vsq15BmRXJLYHeRqoaxYZA1Fw3OMUWpEKCSCyUT6D3Th5kqBFy+H6NDpSywKT9a12ZpFgawGWGqq&#10;Kkdq++GuiAvJBCIW+gFcFehgiAkPTYswHqiAQPyBVxME3pIF2vFK8pYuMK64l1wVCiAWvZaioRXG&#10;qDv5S26jwJXLjJEgQiE1uVJaGK4KCIdzjR0czDpQyxKEQfGIAIsCdAaFSBAXw8AQsWABLCJaa4yR&#10;NinWbTSONFEAEWByI7gp7qA/5LJQALHYfIoG/8oYJeLN30/D1vx9TgjGdBCh0Du5IhhSYRYNsEZc&#10;bO3q+2GO68illuGZQsSCYDtw53S8NCVnhYIiEnxI+zESI9u9eR+Rx/cmF9dCK3ERDMRCIddjFPoi&#10;lwWDMDR4jb0g2ILKesh1oQDQ3RLtsBnudrmVhQLA79O5cS3/XrkMsh5EKPQNSirDVC8ImUIsC4Kt&#10;5EodBatAFkzBp3Yao9wiFzsXDgak+n3jzioJ0BMyglgWBNtASW0RCv0D6aTBbe5pL54uWCWLUOgf&#10;yBiAy0YQMoGIBcEWuJbC9u8YI6E/hA/8G2fb5ApcS2HjSWMk9AcEgW7efc4YCYJ9iFgQbAHuB2Hg&#10;BP+SO/ELsCi4vdeDnTi174LgLEQsCJaDrp65VJ3RDhDwiEZnbgeTXC6WcbYaBIYKgp2IWBAsRW/M&#10;9ZgxEgYD4j3c7I6A+0EmOWuAZUbcEYKdiFgQLKVT3A+WEnzXvb/n9gMN4n6wkG37G7lQkSDYgYgF&#10;wTKwCo7Wo5aAYBUoJ46mZm4DVgVMboJ1IDtCrAuCXYhYECwjlIMpf5kAMSBuA0GNdjYLylUQ/yHW&#10;BcEORCwIloDOnBLUaA9usy5gMpOgRvsQ64JgByIWBEsI7X/SOBLswE3WBVRqFOxDrAuCHYhYEAaN&#10;xCrYj1usC4hV2HNUrAp2I9YFwWpELAiDJuLCALxsxA1i4fCpFolVyACHtN8ZwkwQrELEgjAoUGVQ&#10;+j9kBlhvUMfCyYgLIjNAkEGYCYJViFgQBgUCG4XM4eTYEDSLQi8DITNIEKlgJSIWhEEx1GLBM3It&#10;eUd/xRilB17D+/xreXMSThZn2R6rUDYyYBylx/D87G4NjVLaEugoWIUnpmEcC0K/gAui/bkSY5R5&#10;8mb8OwWu+RYfh09sodD736VY5/s8TmbY3Q0UrtlEkROvUcGtP6OO175K/vn6a4PbHqWCm39BoUN/&#10;ovCeB/gcUCIkeuHnvMf7UaAo4Z6hoGDNR+QtXWCMnMMv1x211LIwd+pIWjijzBjp7D3eTHOmjjJG&#10;iVxo7qB1W88ao0SWXTmarpkzhp54br9xpm+++9lZdPZCKz27oatj5qIZJfSJBRX05ge1tOf4JT43&#10;cfQw3p++0M573AO2H2zivZ2suW4CzZ2e+vcQhP4gYkEYMAi4C275gjHKLEooxEIdFD1/kHzj51P0&#10;Yi11/s/dCYIBlgPv6BUUWPJ98gwvpeDO31Bgwed5nzd1Fd8Ta73Arw9+8B8UObueYpf01XvB7ae1&#10;15RRx8sr+ZkFtx7SnlVFnW99nyK1P+J7hoLAoh9T3ixnFcDCCvenrxwyRtaASRfCYNzo4XS5LUQt&#10;2gaxsLC6jEqL8+PncD0YitLBE80sFtYsGUdzryg1ntI7eN1Trx2lhktBFhTLFow1rnRn+77ztGj2&#10;GGq82EnPvHGc2jr1AMNv31VNAb+P/kv7/jiH8Yjhfvr9WzV05Iy93SKrKovo7hWTjJEgDBzfoxrG&#10;sSD0i/CBJzNeiAmTf2Dxr8g/769ZKHSuf4jCe79KnlGryTd2jiYA7tIme00AtLzL9+PewKKvkcev&#10;r+58FfPje0/BSN68RRX6uQnXUN70tRQ5vJ40NUDeklvIN2aG9qZlFD37HHmKb9DGs8g3cTkFrvpH&#10;8k35CnlGLONrmSQW6dA+p7N6RiDY7vBpawPuzjR00OlzbXT1jDLafbiRXn6nls9dvNxJszURoc4t&#10;m1dO55ra6YWNp/h1t11fSZFojD46eIE8Hg8VaRP3oRMXqUGb5MtGFfDx8TMtVBDI40n9eG0LNbaE&#10;KKq9JhgM05nzbbyNH1PIggTvEwpHafa0Eh4/9fqxuFAAsCyUlw6jUChCJ7XPO3KYj187aWwh3Xh1&#10;BU0fP4L8Pg9/dqtpbY/QdZrIEYTBIjELwoCJ1GW2I6L/6peo4M6NlFd1M8XaGlkoxFp2U/6qneyC&#10;CO17ma0H+Tf+i2EF+AoFt65mSwA2XAfhw2/GzwG2SBjjjj/fG7dMhPb9J+/zqm6lYX/dTv7Zd/KY&#10;Qm0UvXCYrQ44h8+VSZxY0wL+czsYX1bA+5q6/j0f7gO8BkIBbNp1jnYf1d0C2K/fcY72HW9my0LT&#10;5RDHJxQEvPwatQFc7whGafK4Ih7vPNTIn8kc/4BnA7g54LqA9UFx9kIblRUX0E2Lx9NNC8uNs9aB&#10;rAi7fnshtxA3hDAgkMLX/vJUY2Q/sChAKHj8BTzZhz76O57UfRO+x+IAEz1cAxj7r36IvMUTKHJm&#10;lx6P8Mln+XXpAPcEYhLg5sibsZafAyBOIrUfUvjIC/EYBvWZQPvvdMtFpshf/RfyjV1pjLKfn758&#10;yJYOk3ctn0jVk4vZ9F97vpX+8tE5WlhVwu4CWAgw8X/6xil8/c/v1XLcAFb6y+ePiU/w67ed4fiB&#10;K8YX8r0QAA0XO9h9gWe89M7p+PukCywMz66voanjCuNuEXX+QE0zfXSkmV0bAELk62urtfeN0L+/&#10;ZK2rBqxaVEGLZybGdghCfxGxIAwIROV3bjRW2hkCloJY8DwFFj9KoV3/wZN2slhQ8L0tu1lQYOL3&#10;jBhvXNGBRQDWgci5j40zOuGP/4VfA0sCBAZEAqwVCKAMvn29cVcXiGuAoGh72mOcyQxOiltAcaAn&#10;nz9gjKwDq/ev3F7Fx5jgA34vT8ZwHaQC9yBuYPaUkbySx72bPqqj9s4I3b58Ej2/oYaumVVGRYX6&#10;6xEQuXVfA0/qmNCVFQPMm14SFw8nzrbQtv2J9SNgjcDrYEkwfy4lPpJRcQyPP7PXOGMdErcgWIGI&#10;BWFAoFdBaPdjxihzKHEAl0Low7vi42Q6N/8zRY7/LR8HPvEu5U1eysd90f7qnRzgqNIrcayEQ/vz&#10;S+LWDJA38z49sFITHR2vVfO5TJE3/QEKLHVGRUeYwX/7pvXFpMxWhbc+PMtWgXXvnqLiwkBKy8KL&#10;m07GJ/5brhlHl1r1lf2E8sK4FUGdO3CyJZ69oIA4ueqKUTSvqowFQCrwPu99fC6eCaHcEUo4AJVx&#10;AUsGWKwJFFg5IDrMmRVWUV5SQF9cM90YCcLAkJgFYUBEm3YaR9kB4g4wabO14Mwuip55lc/DVRA5&#10;tUkXF6YN4F7zObggPAHdnwyRoLIiIjXv8N435XNspYA4wQahAMtDcNu/8vVMEnVQJUcUY7KDk+da&#10;eXI2l4+GlaCuUZ/kD5++FM82wD3K7D9dm6QhMhA7gA1CAZjPwXRvBpkXsGLgGoQCJnZkP5i3PUca&#10;2d1QNXGk8SpdJKj3rTnTwq/Fs7BBxGCDUIDl4Z1d5/k+q5FCWIIViFgQBgRqLGQToQ9/wqt7bJ0b&#10;FsSDFPOu/D7lL/uBHoho2gDSIM3nkFKZf9NPWGCYQZwC8E1cRuGD32aXB8QFrBcdf/qkJjr0GIZM&#10;EmvMLrHWG5029ShAnMGxWn0Fb6aiVI8fgXBIBVb9MPdj+8kLB9g9AdGhxqmoa+hggYCARNAZjPLe&#10;jPqeyo2RDMQLqJpYxJ8dVhCIDOwRq5BsybASuwSbkDuIWBAGhFMmK7gqEE+ADS4GWBPMIP0SFoX4&#10;Pb8bFhcaCogBWBBgSWBLRe2P+LlwcyTfmylioYvGUfZzsl6fYDNF5VjdUtBXKiLcEfevnsqr/R2H&#10;9JgDc8ojuHfVJLYCYCKHi6D2nG6pMFshzFtvQKRAmMCSgPfGGFkXymVhJ3YJNiF3ELEgDIihmKx8&#10;U/+JfNPv0I/Lr+SUxfhY22Ns3jCxY2PXwaqdNOyOl8lTXMnFlwCyKmIXT7FFARUeA0ve4MDIVCAT&#10;AsAVkS04vamUVSD1EAGHAFYFTMawACRP/ApM1BAA8OPDbYB7k6spIqUSRZjwrFEpLAWwBijrhNlK&#10;0RdwRQAEWWYSpHcKwmAQsSA4hsC134kHKioXghpjb3YpYPNVf5M3VHqEVQAZDaijAFcCiIUus9tC&#10;iQfUb4AbIhWR+u289469ivfZQLTVGWLBzlbJmARhGVCZCSjGBN7drdc2SAWsCciGQPYB4gyeev24&#10;cUUHLglcU9Uam00pn8qcv+b6Snrk/jkJ20OfmcnXlPUhFcoVkUqA2AmKUgnCYJBsCKHfRBt3Use6&#10;zE+a3DSqKP2sA5VKCYtEtOGDeMAigBXBXDMBIMsh1tnUYwwCrBUqtTIbcEqtBay67QQZByUj/BzM&#10;iBoKMycVsXlfgfLOu440x2MC0FNibElBQq0DM+o6gBjZcbgpwUoBq0RPk32q+5NB8aUtext6vcdq&#10;ls0bw5UsBWGgiFgQ+k2kfiN1vnGDMRKGChELQrqIWBAGi7ghBEEQBEHoFRELgiAIgiD0iogFQRAE&#10;QRB6RcSC0G+8hVOMI0EQBCEXELEg9BvPCBELQvpMGqv3QBAEwbmIWBCyEqQ79gcUU0ou06xAUSY7&#10;SPVcu94rFd6SBcaRMFiQcomtL1TzJ4BjFHgyvxZpldmICDZhsEjqpDAg2l+aQrHWE8bIWiAU0M+h&#10;47Wvcs2DnrpGonlUxx8mcv0FVGdE6ebQR7+gWPASeUv1AjmewrH8WhRkirXW87lo4wEu1QyBkb/i&#10;cW5B3RdoToWeEwqIAhR7QkEnVeQpb+5TXA0yuV22XQz/nDP+6aLb4+FTeuVCK0H9hLlXdP3ZoZTy&#10;2QutXHUxFSjAtG7rWZ7gze2mwY1Xj+NCTH94J7Hro2o1DSAO0PjpmdeP0ZSKQi7atH7bGZpjFIJC&#10;MSZ0pMQzVAOrB26ZGm9UpUD1x6PadRSHQgVJBSpJJheIsor7bp4igkEYFL5HNYxjQUibyKlXbBEL&#10;PIFf9wjFLp7WJvEJ5F/4zxQ+/AfyFk/TJvnj2vu+R9HzB8g7aip5tUk+XLOLiy1FW/LJN/E67b7J&#10;lDf1RvJVzCXfmFnafZX6c7U9xryNW0yRw+spr/pB8o1fyH0f8H68V5smPCgaNj5HGXmLKjTBcEa7&#10;toOf51/wT3wu+O5DqP7E53yVn+fnR46vp1jLu3zOLjyFk8k/62FjlN00Xuq0pT9Ee0eECvxeKhtV&#10;wO2lD528RLuPNieca7jYyceYiN/7+AJdagvT//70TE1klHC1R7UNK8gjn8+TcA7b3GkltOtIE4Ui&#10;MSotCvC5YDBMS+aWc6XHqspiGqWdR3no8WMKuVLiVdVlFApHuDfFrUsmsIj56OAF/ixjS4fRpctB&#10;qiwfTtMrR7KAOVV3mUaPGsbP2bzbns6T6KKZ5xNDsjBw5G+PMCC8NsUtFNz6M17pR859zOWXo80n&#10;2AoAvGNmUOTEaxS7fIY8/gJuChVvI63d0/HySurc+G1uBhXv/3BiC7U/v4QtAwDnk5tFoXOk6lip&#10;tkjtB5oiGM7H6CEBPPm6iRmWDJSPhmWj4M6NvMLHhhLTAO2r1bmC20/zOatxUtxIcWHAOLIWVGRU&#10;5ZN3H22izZoYwDkcq3PqGKt+VcER5aEx0f/+rRoWEQCrfYgLgPPY0GUS98IKgaqLsD6AmVNGcUtp&#10;WAWCoQg/S22wIuCcudcEt6WePSbBCqLAOVzDPXZSEPAZR4IwMEQsCAPCLn+5muQx8bJb4f3v8hgi&#10;AMBtAPM/rnW++z0+x9aIVTvJUzQvLh7gGkAbabggMKFzbwht0lcuAzP+q/5BEymHEra8KStYkODY&#10;U5hY+S6wWDfGQVCE9j7P74NNAcuEOhfa8xvjrLU4oXKjoniEfX0QlGm9rw6TZjCpo8skXAmY3CEY&#10;0PnxUqvubkDJZjyvaHiABQNcCugPoSb0Fk0onDnfxhYDBa61tOmvx3k0oVJwo6p959mKkAzO4RrE&#10;h12I+0GwAhELwoDwlNojFjCZwxoA0BHSf+0TfIyeELG2hnh8QfT8QfIE9JbAnqKpLAbQBArCgWMH&#10;lrzBEz5f1yZ94C2fzef7Gzxphjtfau+lCO95gNtVw9qhYMvIidf4vLKKWI2TLAt2TlZTx+vxCWji&#10;hHbS6OugOlBir44nlBfyNfDWh2fpEwsqeEWPSXrD9jruL6E6M95/yzR+HiwHpwz3CSwFx42OkbAc&#10;qMZViHNQm4qVwOumT+yKm4CLAu8/YUwhC4kDJ1t4A6NHFfC1gN++lX+50edCEAaDiAVhQNixskU2&#10;A6/qjWBGxArgGAGOMO17iyew6wEbJmy4LHA/JuTOzf9MFGoj77hlHGSouzBO6W6HV++k4E59hc+d&#10;JZf9ICFzIrh1NcWCbRQ68Pu4GyJcs4mv4TjafIyPQd60T+rxDCbwLP9VXzJGOoHFf2Mc2YPTMiHs&#10;mLCwesckjQkY1gJM1lUTR8YncuzVMSwI112pW4gQG8CuAm1F/8t1R7nx1AO3TucGUJt31vN5bHBN&#10;wLWhUMIE7wOLwNs76/j+hov63wccAwQ97jjYwMfgQE0zvfCXk3ShuYMtEBVlBbwBuEdwTT3DDlRT&#10;LEEYDCIWhAHjLelaYVsFJm2IAT5ua+C4AAq26rEH2qTvKa6k8On3OOMA58LH3uB7IRjaXyzjlT7u&#10;A57C0drkvpryr/8R5U28jjx+Pb0NWRbJnSNxL0QELBO9Edz8Nepc/5Ax0sm/8el4DAXAHi20YcWw&#10;A4+/mLw2WXbswg7rwoJq3cqEifZYrR678NI7p+OTtoo9AJj8f/bHI3wM4ErAiv4zN0ziGARM4jiG&#10;RQDna+paby1aVAAACZZJREFU2TWhQEokhAmANQKxBmhzjYwIle2gWlrj/MIZZXysuOWacXHhguvY&#10;AKwbuGYn4oYQrEDEgjBgvBZbFzCBh4/9OS4Aoq3nKXpuH7eS9haO4Ukfk7K/+lPkn/dl7biQIjVP&#10;870AFgi0kabOszxW4iCZVC2og1seY4tBXxYBfEbz6/GeEAYQLgjKBKHd/80iB1YMO+oueCucE6+g&#10;sGPCen1rbUpff0Gg9//WOoOJraGVdQLAZYDJH/EMZpbM0V1eAO8LSwbeG2IElgSAAElYHLD9aYue&#10;IaNAoKWyWAC8Xo0/2N9lhbCa4kK/rTEjQu4gYkEYML5Ja40j6/DP/DT5Ji7jY4gBnnCv+AyPe4Nj&#10;FSYv5boK3tF6rAIsE5jA1YZxT0AAoEaDEireUdN43xt5VbfyeyKgEdYPX/mVfN43/Q7O4mDxcc23&#10;OHvCSnyV1v/udjNpbGKtAStA4CEsBMmMNLIvVK2DZGAxQD0DbHuPN/O5gyeaeQy3hBnUZAAQEypb&#10;AnSGIiwyblkygeoaOvj6+DHDacZkveaCqs0A8gM+un35JLYiYAOIa1Dje1bZF38iVgXBKkQsCAMG&#10;cQswiVuKf3g8RgB7TMTRpkPxWAKAeAIco0iScifkzX6Q95Gjr5JnxCQ+xoofWRVqw7g3EFyJgk5I&#10;eeTUSMOt0BMIsmRXiPZ5IGrU8yEgsAXf/zHHUqgMDatwolhA6l5VZepiSVaCyX3K+CJeufcFiiwh&#10;0BET/dZ9upBs6+yyOuBZX19bzYGRcGGoNEwAC4R6j+Xzx1DNmRYWD7A24FkqmBLAkvHEc/vp8Wf2&#10;cnaFAq//yQsH+JpdVFV2fQ5BGAwiFoRBYbV1AUGMsWDXf6idmx7RJv/x7F5gF4MGVvBqDIsCVu6Y&#10;nDG5o3Ki/8p7+T7UV2h72hPfzOmNZpB2GX9e6cx4ACPcIDgHC0IqIGaCb1/PWQ8qhgIgmBJxEYij&#10;sDobAnEinoC+enUa1RPtmbjKigs47gAsnVPG8QcqhiEVmMhRWRHVGHEvAhXNlgAwbcJIrrCI68nA&#10;RQFhsO94M7skkGJpzo741NIJtOZ6vRiYAjEP376rmoMj4XqAlQLWhS+umc6iBeLDavL9PqrOgEAT&#10;cgMRC8KgsHqVi5U4ghQVseB5nqyVdQCYLQZwUfgm6+cRK4DURqQuYuJODmJMBmWfAawI6nnYVKol&#10;BIgaIwahtxLOuBZt0gPoYo17U8ZFWEGeQ6o2psIOywKyCQBSD7Fqh2iApWDLXt1SoNIhFUiRxESu&#10;6iugdLO5gBLA6zGRYwNNLYmuDgRAAgRBwr2A+xCngOwJgGebXRZAZSTgnvU7znEgJkQD3CgQLcoq&#10;YSUiFAQrkd4QwqCxo08EJv3omVf7nPAVsDCoCRqvTbWiR4qjd/wdlqz2e/p8vgnf61VUDJZhn21y&#10;rGUB2NUnQoGGTu3BSIKlAJYE9GJQLgbV9ElVdEwGgqLECAo094YA6lko/YzX49527bnq2XBdLKwq&#10;4TRMnMN7NbYEE9wbyajmVMnvNVikH4RgJSIWhEET2vWotqp/zBgJdpE3/QEKLP21MXImhzSh8JIm&#10;GAR7QRbEN+7UY3wEwQrEDSEMmrzpenChYC95M53rglDANI6JTLCXRbMS6zwIwmARsSAMGpQexqpX&#10;sA/v2BWOK8TUE8vmJfbaEKwFgY1zpznXVSVkJyIWBEvwz5NO53bin++e33fu9FFiXbCRxbNKpcuk&#10;YDkiFgRLEOuCfcCq4KQuk+kg1gV7gFVh0UxxQQjWI2JBsAyxLtiDm6wKCrEu2INYFQS7ELEgWAas&#10;C/55PzRGghX4Ku9wnVVBsWqRvQ2Ucg2IL7HYCHYhYkGwFBQN8hRONkbCYEAp7cCiJ42R+0BmhNQB&#10;sI41SycYR4JgPSIWBEtBwaDAYvdOcJkE7gdYa9zMmusmsJ9dGByojinCS7ATEQuC5aAENMznwsBB&#10;UKOTSzunC9onL5vf1f5Z6D8QWxBdgmAnIhYEW0ClQXFHDAy4H/IdXqmxPyyeWZaRjpRu5e6VlRLU&#10;KNiOiAXBFuCOyF9pbWvmXCFwvSa0XO5+SEbcEQMDaZLifhAygYgFwTZQcTCw9FfGSEiHvJn/x/JO&#10;nk4AK+P7VueWQBosEAk3LaowRoJgLyIWBFtB3wgp1pQeiPPI5eBQtHEW33t6lGu/1V0rKo2RINiP&#10;iAXBdhC/IIKhd7wl8x3fUdIKUKxplayWe4UDGpdOkDgFIaOIWBAygn/RkzwhCt3B75K/eiPHeQh6&#10;wKM0QkoNhALcNbDCCEImEbEgZAQOeNQmRBEMiYhQSA1WziIYEhGhIAwlIhaEjBEXDGNXGGdyGxEK&#10;vSOCoQsRCsJQ44lpGMeCkDGCWx6k8NGnjFHuAcGE1FIRCn2z52gzrXuv1hjlHghmhHASoSAMJSIW&#10;hCEjtOtRCu1+zBjlDgj2lGDG/nHoVAut21JLnaGIcSY3gFC47+YpEswoDDkiFoQhJXLqFQq++yDF&#10;QheNM+4FlRn9i5/kdFKh/9Q3dbBgOKftcwEUXJI6CkK2IGJBGHJil2uoc8uDFK3fZJxxH4hPgDUB&#10;haqEgdMRjNDm3edp+4EG44z7UKmR6MopCNmCiAUhawjvf5JdE26zMvjn/ZA7SArWAbfEhu1n6WJr&#10;yDjjDtAjA4WpxO0gZBsiFoSswk1WBgQxBlBfQqwJtuAmK0NxoZ9WLRon1gQhaxGxIGQlkfqNeixD&#10;6wnjjHNAt01YEiQ2ITNcvBzibImT9a3GGecAl8PiWaUcnyDWBCGbEbEgZDXho7/WXRMOEA0iEoYW&#10;iAVYGpwgGkQkCE5DxILgCJA1Edr/ZFa6JxC8mDfrYREJWQLEAmoz7DnWbJzJHuBuQP8LEQmC0xCx&#10;IDgKxDRANEA8DKW1AWmQvklrKW/mwxKTkKUgpgGCAcJhqNMtUYmyqnKkxCQIjkXEguBYoo072U0R&#10;rd9I0aZdxln7gJvBV7mWfBUreS84B8Q1HDp9KWPCAW4GCINJYws5w0GsCILTEbEguAJYHKJNOylS&#10;B+Gw0xJ3BbIZvCUL2HLgG7uSPCOmGFcEJwOLw8n6Nk00tPO+vrFj0JUhUWkR5ZjLSwtYIEhpZsFt&#10;iFgQXEss2MzCgbBv1PZ9wO6EwCjyFk4RYZCDqMDIdAIkiwsDVDzCT/kBnwgDIScQsSAIgiAIQq9I&#10;i2pBEARBEHpFxIIgCIIgCL0iYkEQBEEQhF4RsSAIgiAIQq+IWBAEQRAEoVdELAiCIAiC0CsiFgRB&#10;EARB6BURC4IgCIIg9ALR/wdVDCRabIhexAAAAABJRU5ErkJgglBLAwQUAAYACAAAACEAtDkRUOIA&#10;AAALAQAADwAAAGRycy9kb3ducmV2LnhtbEyPwWrDMBBE74X+g9hAb40sp3GMYzmE0PYUCk0KpTfF&#10;2tgmlmQsxXb+vttTc9thh5k3+WYyLRuw942zEsQ8Aoa2dLqxlYSv49tzCswHZbVqnUUJN/SwKR4f&#10;cpVpN9pPHA6hYhRifaYk1CF0Gee+rNEoP3cdWvqdXW9UINlXXPdqpHDT8jiKEm5UY6mhVh3uaiwv&#10;h6uR8D6qcbsQr8P+ct7dfo7Lj++9QCmfZtN2DSzgFP7N8IdP6FAQ08ldrfasJR2ntCVIiMWLAEaO&#10;VZIugZ3oWC0S4EXO7zcU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sG7FvKgQAAJYJAAAOAAAAAAAAAAAAAAAAADoCAABkcnMvZTJvRG9jLnhtbFBLAQItAAoA&#10;AAAAAAAAIQAhbgC9sgkBALIJAQAUAAAAAAAAAAAAAAAAAJAGAABkcnMvbWVkaWEvaW1hZ2UxLnBu&#10;Z1BLAQItABQABgAIAAAAIQC0ORFQ4gAAAAsBAAAPAAAAAAAAAAAAAAAAAHQQAQBkcnMvZG93bnJl&#10;di54bWxQSwECLQAUAAYACAAAACEAqiYOvrwAAAAhAQAAGQAAAAAAAAAAAAAAAACDEQEAZHJzL19y&#10;ZWxzL2Uyb0RvYy54bWwucmVsc1BLBQYAAAAABgAGAHwBAAB2EgEAAAA=&#10;">
                <v:shape id="図 16811" o:spid="_x0000_s1027" type="#_x0000_t75" style="position:absolute;left:4762;top:571;width:38913;height:38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jxQAAAN4AAAAPAAAAZHJzL2Rvd25yZXYueG1sRE9Na8JA&#10;EL0X/A/LCL3VTYQGm7pKFVpK9WIUvI7ZaZKanY27W03/vSsIvc3jfc503ptWnMn5xrKCdJSAIC6t&#10;brhSsNu+P01A+ICssbVMCv7Iw3w2eJhiru2FN3QuQiViCPscFdQhdLmUvqzJoB/Zjjhy39YZDBG6&#10;SmqHlxhuWjlOkkwabDg21NjRsqbyWPwaBWv543D/sSlaezis9sdT9vK8+FLqcdi/vYII1Id/8d39&#10;qeP8bJKmcHsn3iBnVwAAAP//AwBQSwECLQAUAAYACAAAACEA2+H2y+4AAACFAQAAEwAAAAAAAAAA&#10;AAAAAAAAAAAAW0NvbnRlbnRfVHlwZXNdLnhtbFBLAQItABQABgAIAAAAIQBa9CxbvwAAABUBAAAL&#10;AAAAAAAAAAAAAAAAAB8BAABfcmVscy8ucmVsc1BLAQItABQABgAIAAAAIQDrn+UjxQAAAN4AAAAP&#10;AAAAAAAAAAAAAAAAAAcCAABkcnMvZG93bnJldi54bWxQSwUGAAAAAAMAAwC3AAAA+QIAAAAA&#10;">
                  <v:imagedata r:id="rId255" o:title=""/>
                </v:shape>
                <v:rect id="正方形/長方形 16776" o:spid="_x0000_s1028" style="position:absolute;width:866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vdxxQAAAN4AAAAPAAAAZHJzL2Rvd25yZXYueG1sRE9Na8JA&#10;EL0X/A/LCN7qRg9Jm7pKEcUWerAq2OOQnU1Cs7Mhu4npv+8WhN7m8T5ntRltIwbqfO1YwWKegCAu&#10;nK65VHA57x+fQPiArLFxTAp+yMNmPXlYYa7djT9pOIVSxBD2OSqoQmhzKX1RkUU/dy1x5IzrLIYI&#10;u1LqDm8x3DZymSSptFhzbKiwpW1Fxfeptwq+DB7Ou3f/Ic1yMM/1sb+arFdqNh1fX0AEGsO/+O5+&#10;03F+mmUp/L0Tb5DrXwAAAP//AwBQSwECLQAUAAYACAAAACEA2+H2y+4AAACFAQAAEwAAAAAAAAAA&#10;AAAAAAAAAAAAW0NvbnRlbnRfVHlwZXNdLnhtbFBLAQItABQABgAIAAAAIQBa9CxbvwAAABUBAAAL&#10;AAAAAAAAAAAAAAAAAB8BAABfcmVscy8ucmVsc1BLAQItABQABgAIAAAAIQAo5vdxxQAAAN4AAAAP&#10;AAAAAAAAAAAAAAAAAAcCAABkcnMvZG93bnJldi54bWxQSwUGAAAAAAMAAwC3AAAA+QIAAAAA&#10;" fillcolor="white [3212]" strokecolor="white [3212]" strokeweight="1pt"/>
                <w10:wrap anchorx="margin"/>
              </v:group>
            </w:pict>
          </mc:Fallback>
        </mc:AlternateContent>
      </w:r>
      <w:r w:rsidRPr="007B6AA7">
        <w:rPr>
          <w:rFonts w:ascii="メイリオ" w:eastAsia="メイリオ" w:hAnsi="メイリオ" w:hint="eastAsia"/>
          <w:szCs w:val="21"/>
        </w:rPr>
        <w:t>本計画の推進については、ごみ</w:t>
      </w:r>
      <w:r w:rsidRPr="00884C23">
        <w:rPr>
          <w:rFonts w:ascii="メイリオ" w:eastAsia="メイリオ" w:hAnsi="メイリオ" w:hint="eastAsia"/>
          <w:szCs w:val="21"/>
        </w:rPr>
        <w:t>減量やまち美化、ペットボトル回収、国際連携、水環境保全、賑わいの創出などに取り組んでいる各種団体（なにわエコ会議、ごみゼロネット大阪、まち美化パートナー、大阪湾見守りネット、地域活動協議会</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、ステークホルダーズ・ミーティング</w:t>
      </w:r>
      <w:r w:rsidRPr="00884C23">
        <w:rPr>
          <w:rFonts w:ascii="メイリオ" w:eastAsia="メイリオ" w:hAnsi="メイリオ" w:hint="eastAsia"/>
          <w:szCs w:val="21"/>
          <w:vertAlign w:val="superscript"/>
        </w:rPr>
        <w:t>※</w:t>
      </w:r>
      <w:r w:rsidRPr="00884C23">
        <w:rPr>
          <w:rFonts w:ascii="メイリオ" w:eastAsia="メイリオ" w:hAnsi="メイリオ" w:hint="eastAsia"/>
          <w:szCs w:val="21"/>
        </w:rPr>
        <w:t>、ＮＰＯなど）や、研究機関、水都大阪コンソーシアムなどと連携・協力し、大阪府・市の環境部局がハブとなって各団体等の取組状況を把握し、関連する団体等の活動につなげていくとともに、国や関係</w:t>
      </w:r>
      <w:r w:rsidRPr="007B6AA7">
        <w:rPr>
          <w:rFonts w:ascii="メイリオ" w:eastAsia="メイリオ" w:hAnsi="メイリオ" w:hint="eastAsia"/>
          <w:szCs w:val="21"/>
        </w:rPr>
        <w:t>自治体とも連携することにより、本計画の推進、目標の達成を図ります。（図４－２）</w:t>
      </w:r>
    </w:p>
    <w:p w14:paraId="1467E7C3"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7132F249"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4A85E18A"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0D2A5143"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2B7C40EC"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58D35F72"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40017DB8"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1440C580"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13E5882F"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67A62DE4"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6D3B7438"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1CE673DE"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4FF7D84D"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7231D4D7"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7CBF3842"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4EDE3B6E" w14:textId="77777777" w:rsidR="000743CF" w:rsidRDefault="000743CF" w:rsidP="00FB276F">
      <w:pPr>
        <w:spacing w:line="360" w:lineRule="exact"/>
        <w:ind w:leftChars="100" w:left="210"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2943360" behindDoc="0" locked="0" layoutInCell="1" allowOverlap="1" wp14:anchorId="01DE4179" wp14:editId="468269D1">
                <wp:simplePos x="0" y="0"/>
                <wp:positionH relativeFrom="margin">
                  <wp:posOffset>1164590</wp:posOffset>
                </wp:positionH>
                <wp:positionV relativeFrom="paragraph">
                  <wp:posOffset>123825</wp:posOffset>
                </wp:positionV>
                <wp:extent cx="3781425" cy="371475"/>
                <wp:effectExtent l="0" t="0" r="9525" b="9525"/>
                <wp:wrapNone/>
                <wp:docPr id="16775" name="テキスト ボックス 16775"/>
                <wp:cNvGraphicFramePr/>
                <a:graphic xmlns:a="http://schemas.openxmlformats.org/drawingml/2006/main">
                  <a:graphicData uri="http://schemas.microsoft.com/office/word/2010/wordprocessingShape">
                    <wps:wsp>
                      <wps:cNvSpPr txBox="1"/>
                      <wps:spPr>
                        <a:xfrm>
                          <a:off x="0" y="0"/>
                          <a:ext cx="3781425" cy="371475"/>
                        </a:xfrm>
                        <a:prstGeom prst="rect">
                          <a:avLst/>
                        </a:prstGeom>
                        <a:solidFill>
                          <a:sysClr val="window" lastClr="FFFFFF"/>
                        </a:solidFill>
                        <a:ln w="6350">
                          <a:noFill/>
                        </a:ln>
                        <a:effectLst/>
                      </wps:spPr>
                      <wps:txbx>
                        <w:txbxContent>
                          <w:p w14:paraId="29AC493F" w14:textId="77777777" w:rsidR="000743CF" w:rsidRPr="009B2DFF" w:rsidRDefault="000743CF" w:rsidP="00103E5A">
                            <w:pPr>
                              <w:snapToGrid w:val="0"/>
                              <w:spacing w:line="240" w:lineRule="exact"/>
                              <w:rPr>
                                <w:rFonts w:ascii="メイリオ" w:eastAsia="メイリオ" w:hAnsi="メイリオ"/>
                                <w:b/>
                                <w:color w:val="000000" w:themeColor="text1"/>
                                <w:sz w:val="18"/>
                                <w:szCs w:val="18"/>
                              </w:rPr>
                            </w:pPr>
                            <w:r>
                              <w:rPr>
                                <w:rFonts w:ascii="メイリオ" w:eastAsia="メイリオ" w:hAnsi="メイリオ" w:hint="eastAsia"/>
                                <w:b/>
                                <w:color w:val="000000" w:themeColor="text1"/>
                                <w:sz w:val="18"/>
                                <w:szCs w:val="18"/>
                              </w:rPr>
                              <w:t>図４－２　大阪</w:t>
                            </w:r>
                            <w:r w:rsidRPr="00A37F9B">
                              <w:rPr>
                                <w:rFonts w:ascii="メイリオ" w:eastAsia="メイリオ" w:hAnsi="メイリオ" w:hint="eastAsia"/>
                                <w:b/>
                                <w:sz w:val="18"/>
                                <w:szCs w:val="18"/>
                              </w:rPr>
                              <w:t>府・</w:t>
                            </w:r>
                            <w:r w:rsidRPr="00103E5A">
                              <w:rPr>
                                <w:rFonts w:ascii="メイリオ" w:eastAsia="メイリオ" w:hAnsi="メイリオ" w:hint="eastAsia"/>
                                <w:b/>
                                <w:color w:val="000000" w:themeColor="text1"/>
                                <w:sz w:val="18"/>
                                <w:szCs w:val="18"/>
                              </w:rPr>
                              <w:t>市がハブとなって取組みをつなげるイメージ</w:t>
                            </w:r>
                          </w:p>
                          <w:p w14:paraId="5182B619" w14:textId="77777777" w:rsidR="000743CF" w:rsidRPr="00322517" w:rsidRDefault="000743CF" w:rsidP="00CC334E">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（矢印は</w:t>
                            </w:r>
                            <w:r w:rsidRPr="00103E5A">
                              <w:rPr>
                                <w:rFonts w:ascii="メイリオ" w:eastAsia="メイリオ" w:hAnsi="メイリオ" w:hint="eastAsia"/>
                                <w:color w:val="000000" w:themeColor="text1"/>
                                <w:sz w:val="16"/>
                              </w:rPr>
                              <w:t>取組みの具体例を示す。）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E4179" id="テキスト ボックス 16775" o:spid="_x0000_s1295" type="#_x0000_t202" style="position:absolute;left:0;text-align:left;margin-left:91.7pt;margin-top:9.75pt;width:297.75pt;height:29.25pt;z-index:25294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0GdgIAALQEAAAOAAAAZHJzL2Uyb0RvYy54bWysVM1OGzEQvlfqO1i+l00gJBCxQSkoVSUE&#10;SFBxdrxestKux7Wd7KZHIqE+RF+h6rnPsy/Sz94EKO2pag7O/HnG8803e3LaVCVbKesK0inv7/U4&#10;U1pSVuj7lH+6nb074sx5oTNRklYpXyvHTydv35zUZqz2aUFlpixDEu3GtUn5wnszThInF6oSbo+M&#10;0nDmZCvhodr7JLOiRvaqTPZ7vWFSk82MJamcg/W8c/JJzJ/nSvqrPHfKszLleJuPp43nPJzJ5ESM&#10;760wi0JunyH+4RWVKDSKPqU6F16wpS3+SFUV0pKj3O9JqhLK80Kq2AO66fdedXOzEEbFXgCOM08w&#10;uf+XVl6uri0rMsxuOBodcqZFhTG1m8f24Xv78LPdfGXt5lu72bQPP6CzLgyw1caNcfvG4L5v3lOD&#10;FAHOYHcwBjSa3FbhH30y+DGA9RPoqvFMwngwOuoP9lFZwncw6g/wCqRJnm8b6/wHRRULQsothhqx&#10;FqsL57vQXUgo5qgssllRllFZu7PSspXA/EGbjGrOSuE8jCmfxd+22m/XSs3qlA8PDnuxkqaQrytV&#10;6pBXRW5t6z+3HCTfzJsO0ePhDpA5ZWvgZKkjoDNyVqCZC7zkWlgwDtBgi/wVjrwk1KatxNmC7Je/&#10;2UM8iAAvZzUYnHL3eSmsQoMfNShy3B8MAuWjAsG+tM53Vr2szgjg9LGnRkYxxPpyJ+aWqjss2TRU&#10;g0toiZopl97ulDPfbRTWVKrpNIaB3kb4C31jZEgeMAtDum3uhDXbSXpw4JJ2LBfjVwPtYsNNTdOl&#10;p7yI0w4Yd3iCJUHBakS+bNc47N5LPUY9f2wmvwAAAP//AwBQSwMEFAAGAAgAAAAhAG5pQUvdAAAA&#10;CQEAAA8AAABkcnMvZG93bnJldi54bWxMj8FOwzAQRO9I/IO1SNyoTUNpGuJUFSgnLlAixNGJlyQi&#10;Xkex24S/ZznBbUb7NDuT7xc3iDNOofek4XalQCA13vbUaqjeypsURIiGrBk8oYZvDLAvLi9yk1k/&#10;0yuej7EVHEIhMxq6GMdMytB06ExY+RGJb59+ciaynVppJzNzuBvkWql76UxP/KEzIz522HwdT06D&#10;O3iXqKdNOdfrqiqT5/rj/aXW+vpqOTyAiLjEPxh+63N1KLhT7U9kgxjYp8kdoyx2GxAMbLfpDkTN&#10;IlUgi1z+X1D8AAAA//8DAFBLAQItABQABgAIAAAAIQC2gziS/gAAAOEBAAATAAAAAAAAAAAAAAAA&#10;AAAAAABbQ29udGVudF9UeXBlc10ueG1sUEsBAi0AFAAGAAgAAAAhADj9If/WAAAAlAEAAAsAAAAA&#10;AAAAAAAAAAAALwEAAF9yZWxzLy5yZWxzUEsBAi0AFAAGAAgAAAAhAP73bQZ2AgAAtAQAAA4AAAAA&#10;AAAAAAAAAAAALgIAAGRycy9lMm9Eb2MueG1sUEsBAi0AFAAGAAgAAAAhAG5pQUvdAAAACQEAAA8A&#10;AAAAAAAAAAAAAAAA0AQAAGRycy9kb3ducmV2LnhtbFBLBQYAAAAABAAEAPMAAADaBQAAAAA=&#10;" fillcolor="window" stroked="f" strokeweight=".5pt">
                <v:textbox inset=",0,,0">
                  <w:txbxContent>
                    <w:p w14:paraId="29AC493F" w14:textId="77777777" w:rsidR="000743CF" w:rsidRPr="009B2DFF" w:rsidRDefault="000743CF" w:rsidP="00103E5A">
                      <w:pPr>
                        <w:snapToGrid w:val="0"/>
                        <w:spacing w:line="240" w:lineRule="exact"/>
                        <w:rPr>
                          <w:rFonts w:ascii="メイリオ" w:eastAsia="メイリオ" w:hAnsi="メイリオ"/>
                          <w:b/>
                          <w:color w:val="000000" w:themeColor="text1"/>
                          <w:sz w:val="18"/>
                          <w:szCs w:val="18"/>
                        </w:rPr>
                      </w:pPr>
                      <w:r>
                        <w:rPr>
                          <w:rFonts w:ascii="メイリオ" w:eastAsia="メイリオ" w:hAnsi="メイリオ" w:hint="eastAsia"/>
                          <w:b/>
                          <w:color w:val="000000" w:themeColor="text1"/>
                          <w:sz w:val="18"/>
                          <w:szCs w:val="18"/>
                        </w:rPr>
                        <w:t>図４－２　大阪</w:t>
                      </w:r>
                      <w:r w:rsidRPr="00A37F9B">
                        <w:rPr>
                          <w:rFonts w:ascii="メイリオ" w:eastAsia="メイリオ" w:hAnsi="メイリオ" w:hint="eastAsia"/>
                          <w:b/>
                          <w:sz w:val="18"/>
                          <w:szCs w:val="18"/>
                        </w:rPr>
                        <w:t>府・</w:t>
                      </w:r>
                      <w:r w:rsidRPr="00103E5A">
                        <w:rPr>
                          <w:rFonts w:ascii="メイリオ" w:eastAsia="メイリオ" w:hAnsi="メイリオ" w:hint="eastAsia"/>
                          <w:b/>
                          <w:color w:val="000000" w:themeColor="text1"/>
                          <w:sz w:val="18"/>
                          <w:szCs w:val="18"/>
                        </w:rPr>
                        <w:t>市がハブとなって取組みをつなげるイメージ</w:t>
                      </w:r>
                    </w:p>
                    <w:p w14:paraId="5182B619" w14:textId="77777777" w:rsidR="000743CF" w:rsidRPr="00322517" w:rsidRDefault="000743CF" w:rsidP="00CC334E">
                      <w:pPr>
                        <w:snapToGrid w:val="0"/>
                        <w:spacing w:line="240" w:lineRule="exact"/>
                        <w:jc w:val="center"/>
                        <w:rPr>
                          <w:rFonts w:ascii="メイリオ" w:eastAsia="メイリオ" w:hAnsi="メイリオ"/>
                          <w:color w:val="000000" w:themeColor="text1"/>
                          <w:sz w:val="16"/>
                        </w:rPr>
                      </w:pPr>
                      <w:r>
                        <w:rPr>
                          <w:rFonts w:ascii="メイリオ" w:eastAsia="メイリオ" w:hAnsi="メイリオ" w:hint="eastAsia"/>
                          <w:color w:val="000000" w:themeColor="text1"/>
                          <w:sz w:val="16"/>
                        </w:rPr>
                        <w:t>（矢印は</w:t>
                      </w:r>
                      <w:r w:rsidRPr="00103E5A">
                        <w:rPr>
                          <w:rFonts w:ascii="メイリオ" w:eastAsia="メイリオ" w:hAnsi="メイリオ" w:hint="eastAsia"/>
                          <w:color w:val="000000" w:themeColor="text1"/>
                          <w:sz w:val="16"/>
                        </w:rPr>
                        <w:t>取組みの具体例を示す。）</w:t>
                      </w:r>
                    </w:p>
                  </w:txbxContent>
                </v:textbox>
                <w10:wrap anchorx="margin"/>
              </v:shape>
            </w:pict>
          </mc:Fallback>
        </mc:AlternateContent>
      </w:r>
    </w:p>
    <w:p w14:paraId="3E9AC3C0" w14:textId="77777777" w:rsidR="000743CF" w:rsidRDefault="000743CF" w:rsidP="00884C23">
      <w:pPr>
        <w:spacing w:line="360" w:lineRule="exact"/>
        <w:ind w:leftChars="100" w:left="210" w:firstLineChars="100" w:firstLine="210"/>
        <w:rPr>
          <w:rFonts w:ascii="メイリオ" w:eastAsia="メイリオ" w:hAnsi="メイリオ"/>
          <w:szCs w:val="21"/>
        </w:rPr>
      </w:pPr>
    </w:p>
    <w:p w14:paraId="52547FF4" w14:textId="77777777" w:rsidR="000743CF" w:rsidRDefault="000743CF" w:rsidP="00FB276F">
      <w:pPr>
        <w:spacing w:line="360" w:lineRule="exact"/>
        <w:ind w:leftChars="100" w:left="210" w:firstLineChars="100" w:firstLine="210"/>
        <w:rPr>
          <w:rFonts w:ascii="メイリオ" w:eastAsia="メイリオ" w:hAnsi="メイリオ"/>
          <w:szCs w:val="21"/>
        </w:rPr>
      </w:pPr>
      <w:r w:rsidRPr="007B6AA7">
        <w:rPr>
          <w:rFonts w:ascii="メイリオ" w:eastAsia="メイリオ" w:hAnsi="メイリオ" w:hint="eastAsia"/>
          <w:szCs w:val="21"/>
        </w:rPr>
        <w:t>なお、各種団体間の連携事例については、ホームページ等で情報発信していき、より多くの団体に取組みが広がるよう取り組んでいきます。</w:t>
      </w:r>
    </w:p>
    <w:p w14:paraId="0EBDA05D" w14:textId="77777777" w:rsidR="000743CF" w:rsidRPr="00884C23" w:rsidRDefault="000743CF" w:rsidP="00884C23">
      <w:pPr>
        <w:widowControl/>
        <w:spacing w:line="360" w:lineRule="exact"/>
        <w:ind w:leftChars="100" w:left="210" w:firstLineChars="100" w:firstLine="210"/>
        <w:jc w:val="left"/>
        <w:rPr>
          <w:rFonts w:ascii="メイリオ" w:eastAsia="メイリオ" w:hAnsi="メイリオ"/>
          <w:szCs w:val="21"/>
        </w:rPr>
      </w:pPr>
      <w:r w:rsidRPr="00D119B5">
        <w:rPr>
          <w:rFonts w:ascii="メイリオ" w:eastAsia="メイリオ" w:hAnsi="メイリオ" w:hint="eastAsia"/>
          <w:szCs w:val="21"/>
        </w:rPr>
        <w:t>本計画において、</w:t>
      </w:r>
      <w:r>
        <w:rPr>
          <w:rFonts w:ascii="メイリオ" w:eastAsia="メイリオ" w:hAnsi="メイリオ" w:hint="eastAsia"/>
          <w:szCs w:val="21"/>
        </w:rPr>
        <w:t>大阪府</w:t>
      </w:r>
      <w:r w:rsidRPr="00816D6E">
        <w:rPr>
          <w:rFonts w:ascii="メイリオ" w:eastAsia="メイリオ" w:hAnsi="メイリオ" w:hint="eastAsia"/>
          <w:szCs w:val="21"/>
        </w:rPr>
        <w:t>・</w:t>
      </w:r>
      <w:r w:rsidRPr="00D119B5">
        <w:rPr>
          <w:rFonts w:ascii="メイリオ" w:eastAsia="メイリオ" w:hAnsi="メイリオ" w:hint="eastAsia"/>
          <w:szCs w:val="21"/>
        </w:rPr>
        <w:t>市がハブとなっ</w:t>
      </w:r>
      <w:r w:rsidRPr="00884C23">
        <w:rPr>
          <w:rFonts w:ascii="メイリオ" w:eastAsia="メイリオ" w:hAnsi="メイリオ" w:hint="eastAsia"/>
          <w:szCs w:val="21"/>
        </w:rPr>
        <w:t>て環境・経済・社会の課題の統合的な解決に向けた取組みの具体例を示すと次のとおりとなります。</w:t>
      </w:r>
    </w:p>
    <w:p w14:paraId="1BBDD8C5" w14:textId="77777777" w:rsidR="000743CF" w:rsidRDefault="000743CF" w:rsidP="00FB276F">
      <w:pPr>
        <w:spacing w:line="360" w:lineRule="exact"/>
        <w:ind w:leftChars="100" w:left="210" w:firstLineChars="100" w:firstLine="210"/>
        <w:rPr>
          <w:rFonts w:ascii="メイリオ" w:eastAsia="メイリオ" w:hAnsi="メイリオ"/>
          <w:szCs w:val="21"/>
        </w:rPr>
      </w:pPr>
      <w:r w:rsidRPr="00626FAA">
        <w:rPr>
          <w:noProof/>
        </w:rPr>
        <w:drawing>
          <wp:anchor distT="0" distB="0" distL="114300" distR="114300" simplePos="0" relativeHeight="253009920" behindDoc="0" locked="0" layoutInCell="1" allowOverlap="1" wp14:anchorId="14224CE0" wp14:editId="02EBDE9B">
            <wp:simplePos x="0" y="0"/>
            <wp:positionH relativeFrom="column">
              <wp:posOffset>689610</wp:posOffset>
            </wp:positionH>
            <wp:positionV relativeFrom="paragraph">
              <wp:posOffset>132080</wp:posOffset>
            </wp:positionV>
            <wp:extent cx="4701540" cy="2954586"/>
            <wp:effectExtent l="0" t="0" r="0" b="0"/>
            <wp:wrapNone/>
            <wp:docPr id="90701812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6" cstate="screen">
                      <a:extLst>
                        <a:ext uri="{28A0092B-C50C-407E-A947-70E740481C1C}">
                          <a14:useLocalDpi xmlns:a14="http://schemas.microsoft.com/office/drawing/2010/main"/>
                        </a:ext>
                      </a:extLst>
                    </a:blip>
                    <a:srcRect l="19672" t="19077" r="19818"/>
                    <a:stretch>
                      <a:fillRect/>
                    </a:stretch>
                  </pic:blipFill>
                  <pic:spPr bwMode="auto">
                    <a:xfrm>
                      <a:off x="0" y="0"/>
                      <a:ext cx="4701540" cy="29545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31ADE5" w14:textId="77777777" w:rsidR="000743CF" w:rsidRPr="00490358" w:rsidRDefault="000743CF" w:rsidP="00FB276F">
      <w:pPr>
        <w:spacing w:line="360" w:lineRule="exact"/>
        <w:ind w:leftChars="100" w:left="210" w:firstLineChars="100" w:firstLine="210"/>
        <w:rPr>
          <w:rFonts w:ascii="メイリオ" w:eastAsia="メイリオ" w:hAnsi="メイリオ"/>
          <w:szCs w:val="21"/>
        </w:rPr>
      </w:pPr>
    </w:p>
    <w:p w14:paraId="55E90A19"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68354E1A"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6002204C"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4C9DF02E"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6213F61E"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32D5BBD5"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4C93B98A"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5A41B0D5"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2529C315"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4E2DBF17"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4C08B39D"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04DF7B36" w14:textId="77777777" w:rsidR="000743CF" w:rsidRDefault="000743CF" w:rsidP="00884C23">
      <w:pPr>
        <w:spacing w:line="360" w:lineRule="exact"/>
        <w:rPr>
          <w:rFonts w:ascii="メイリオ" w:eastAsia="メイリオ" w:hAnsi="メイリオ"/>
          <w:szCs w:val="21"/>
        </w:rPr>
      </w:pPr>
    </w:p>
    <w:p w14:paraId="0C866CAF" w14:textId="77777777" w:rsidR="000743CF" w:rsidRDefault="000743CF" w:rsidP="00FB276F">
      <w:pPr>
        <w:spacing w:line="360" w:lineRule="exact"/>
        <w:ind w:leftChars="100" w:left="210" w:firstLineChars="100" w:firstLine="210"/>
        <w:rPr>
          <w:rFonts w:ascii="メイリオ" w:eastAsia="メイリオ" w:hAnsi="メイリオ"/>
          <w:szCs w:val="21"/>
        </w:rPr>
      </w:pPr>
    </w:p>
    <w:p w14:paraId="1C04338B" w14:textId="77777777" w:rsidR="000743CF" w:rsidRPr="00884C23" w:rsidRDefault="000743CF" w:rsidP="00FB276F">
      <w:pPr>
        <w:spacing w:line="360" w:lineRule="exact"/>
        <w:ind w:leftChars="100" w:left="210" w:firstLineChars="100" w:firstLine="210"/>
        <w:rPr>
          <w:rFonts w:ascii="メイリオ" w:eastAsia="メイリオ" w:hAnsi="メイリオ"/>
          <w:szCs w:val="21"/>
        </w:rPr>
      </w:pPr>
      <w:r w:rsidRPr="00884C23">
        <w:rPr>
          <w:rFonts w:ascii="メイリオ" w:eastAsia="メイリオ" w:hAnsi="メイリオ" w:hint="eastAsia"/>
          <w:szCs w:val="21"/>
        </w:rPr>
        <w:t>また、本計画の進捗については、大阪府、大阪市それぞれの執行体制で管理するとともに、本計画をとりまとめる大阪府・市の環境部局が連携し、定期的に双方の進捗状況の共有と今後の施策等の検討を行う連絡会を開催することにより、大阪府・市が一体となって計画の取組みを推進していきます。（図４－３）</w:t>
      </w:r>
    </w:p>
    <w:p w14:paraId="683A1749" w14:textId="77777777" w:rsidR="000743CF" w:rsidRPr="00884C23" w:rsidRDefault="000743CF" w:rsidP="00F63FA9">
      <w:pPr>
        <w:spacing w:line="360" w:lineRule="exact"/>
        <w:ind w:leftChars="100" w:left="210" w:firstLineChars="100" w:firstLine="210"/>
        <w:rPr>
          <w:rFonts w:ascii="メイリオ" w:eastAsia="メイリオ" w:hAnsi="メイリオ"/>
          <w:szCs w:val="21"/>
        </w:rPr>
      </w:pPr>
      <w:r w:rsidRPr="00884C23">
        <w:rPr>
          <w:rFonts w:ascii="メイリオ" w:eastAsia="メイリオ" w:hAnsi="メイリオ" w:hint="eastAsia"/>
          <w:szCs w:val="21"/>
        </w:rPr>
        <w:t>なお、本計画の目標を達成するために設定した指標に基づき、PDCAサイクルにより取組みの進捗状況について毎年検証を行い、その結果は目標の達成状況とあわせてホームページ等により公表していきます。</w:t>
      </w:r>
    </w:p>
    <w:p w14:paraId="179C49C7" w14:textId="77777777" w:rsidR="000743CF" w:rsidRDefault="000743CF" w:rsidP="003A234B">
      <w:pPr>
        <w:spacing w:line="360" w:lineRule="exact"/>
        <w:ind w:firstLineChars="100" w:firstLine="210"/>
        <w:rPr>
          <w:rFonts w:ascii="メイリオ" w:eastAsia="メイリオ" w:hAnsi="メイリオ"/>
          <w:szCs w:val="21"/>
        </w:rPr>
      </w:pPr>
    </w:p>
    <w:p w14:paraId="61C70D3D" w14:textId="77777777" w:rsidR="000743CF" w:rsidRDefault="000743CF" w:rsidP="003A234B">
      <w:pPr>
        <w:spacing w:line="360" w:lineRule="exact"/>
        <w:ind w:firstLineChars="100" w:firstLine="210"/>
        <w:rPr>
          <w:rFonts w:ascii="メイリオ" w:eastAsia="メイリオ" w:hAnsi="メイリオ"/>
          <w:szCs w:val="21"/>
        </w:rPr>
      </w:pPr>
    </w:p>
    <w:p w14:paraId="2C53D4F9" w14:textId="77777777" w:rsidR="000743CF" w:rsidRDefault="000743CF" w:rsidP="003A234B">
      <w:pPr>
        <w:spacing w:line="360" w:lineRule="exact"/>
        <w:ind w:firstLineChars="100" w:firstLine="210"/>
        <w:rPr>
          <w:rFonts w:ascii="メイリオ" w:eastAsia="メイリオ" w:hAnsi="メイリオ"/>
          <w:szCs w:val="21"/>
        </w:rPr>
      </w:pPr>
      <w:r>
        <w:rPr>
          <w:rFonts w:ascii="メイリオ" w:eastAsia="メイリオ" w:hAnsi="メイリオ"/>
          <w:noProof/>
          <w:szCs w:val="21"/>
        </w:rPr>
        <w:drawing>
          <wp:anchor distT="0" distB="0" distL="114300" distR="114300" simplePos="0" relativeHeight="253008896" behindDoc="0" locked="0" layoutInCell="1" allowOverlap="1" wp14:anchorId="2DC7A0C0" wp14:editId="5E6EA152">
            <wp:simplePos x="0" y="0"/>
            <wp:positionH relativeFrom="column">
              <wp:posOffset>133350</wp:posOffset>
            </wp:positionH>
            <wp:positionV relativeFrom="paragraph">
              <wp:posOffset>154940</wp:posOffset>
            </wp:positionV>
            <wp:extent cx="5975445" cy="2225040"/>
            <wp:effectExtent l="0" t="0" r="6350" b="3810"/>
            <wp:wrapNone/>
            <wp:docPr id="123830616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cstate="screen">
                      <a:extLst>
                        <a:ext uri="{28A0092B-C50C-407E-A947-70E740481C1C}">
                          <a14:useLocalDpi xmlns:a14="http://schemas.microsoft.com/office/drawing/2010/main"/>
                        </a:ext>
                      </a:extLst>
                    </a:blip>
                    <a:srcRect/>
                    <a:stretch>
                      <a:fillRect/>
                    </a:stretch>
                  </pic:blipFill>
                  <pic:spPr bwMode="auto">
                    <a:xfrm>
                      <a:off x="0" y="0"/>
                      <a:ext cx="5975445" cy="2225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1E18F1" w14:textId="77777777" w:rsidR="000743CF" w:rsidRDefault="000743CF" w:rsidP="003A234B">
      <w:pPr>
        <w:spacing w:line="360" w:lineRule="exact"/>
        <w:ind w:firstLineChars="100" w:firstLine="210"/>
        <w:rPr>
          <w:rFonts w:ascii="メイリオ" w:eastAsia="メイリオ" w:hAnsi="メイリオ"/>
          <w:szCs w:val="21"/>
        </w:rPr>
      </w:pPr>
    </w:p>
    <w:p w14:paraId="48AFB024" w14:textId="77777777" w:rsidR="000743CF" w:rsidRDefault="000743CF" w:rsidP="003A234B">
      <w:pPr>
        <w:spacing w:line="360" w:lineRule="exact"/>
        <w:ind w:firstLineChars="100" w:firstLine="210"/>
        <w:rPr>
          <w:rFonts w:ascii="メイリオ" w:eastAsia="メイリオ" w:hAnsi="メイリオ"/>
          <w:szCs w:val="21"/>
        </w:rPr>
      </w:pPr>
    </w:p>
    <w:p w14:paraId="17051FB6" w14:textId="77777777" w:rsidR="000743CF" w:rsidRDefault="000743CF" w:rsidP="003A234B">
      <w:pPr>
        <w:spacing w:line="360" w:lineRule="exact"/>
        <w:ind w:firstLineChars="100" w:firstLine="210"/>
        <w:rPr>
          <w:rFonts w:ascii="メイリオ" w:eastAsia="メイリオ" w:hAnsi="メイリオ"/>
          <w:szCs w:val="21"/>
        </w:rPr>
      </w:pPr>
    </w:p>
    <w:p w14:paraId="3A9E394C" w14:textId="77777777" w:rsidR="000743CF" w:rsidRDefault="000743CF" w:rsidP="003A234B">
      <w:pPr>
        <w:spacing w:line="360" w:lineRule="exact"/>
        <w:ind w:firstLineChars="100" w:firstLine="210"/>
        <w:rPr>
          <w:rFonts w:ascii="メイリオ" w:eastAsia="メイリオ" w:hAnsi="メイリオ"/>
          <w:szCs w:val="21"/>
        </w:rPr>
      </w:pPr>
    </w:p>
    <w:p w14:paraId="6308EA94" w14:textId="77777777" w:rsidR="000743CF" w:rsidRDefault="000743CF" w:rsidP="003A234B">
      <w:pPr>
        <w:spacing w:line="360" w:lineRule="exact"/>
        <w:ind w:firstLineChars="100" w:firstLine="210"/>
        <w:rPr>
          <w:rFonts w:ascii="メイリオ" w:eastAsia="メイリオ" w:hAnsi="メイリオ"/>
          <w:szCs w:val="21"/>
        </w:rPr>
      </w:pPr>
    </w:p>
    <w:p w14:paraId="681C2507" w14:textId="77777777" w:rsidR="000743CF" w:rsidRDefault="000743CF" w:rsidP="003A234B">
      <w:pPr>
        <w:spacing w:line="360" w:lineRule="exact"/>
        <w:ind w:firstLineChars="100" w:firstLine="210"/>
        <w:rPr>
          <w:rFonts w:ascii="メイリオ" w:eastAsia="メイリオ" w:hAnsi="メイリオ"/>
          <w:szCs w:val="21"/>
        </w:rPr>
      </w:pPr>
    </w:p>
    <w:p w14:paraId="1AC561A6" w14:textId="77777777" w:rsidR="000743CF" w:rsidRDefault="000743CF" w:rsidP="003A234B">
      <w:pPr>
        <w:spacing w:line="360" w:lineRule="exact"/>
        <w:ind w:firstLineChars="100" w:firstLine="210"/>
        <w:rPr>
          <w:rFonts w:ascii="メイリオ" w:eastAsia="メイリオ" w:hAnsi="メイリオ"/>
          <w:szCs w:val="21"/>
        </w:rPr>
      </w:pPr>
    </w:p>
    <w:p w14:paraId="213FEA8F" w14:textId="77777777" w:rsidR="000743CF" w:rsidRDefault="000743CF" w:rsidP="003A234B">
      <w:pPr>
        <w:spacing w:line="360" w:lineRule="exact"/>
        <w:ind w:firstLineChars="100" w:firstLine="210"/>
        <w:rPr>
          <w:rFonts w:ascii="メイリオ" w:eastAsia="メイリオ" w:hAnsi="メイリオ"/>
          <w:szCs w:val="21"/>
        </w:rPr>
      </w:pPr>
    </w:p>
    <w:p w14:paraId="2C162DD7" w14:textId="77777777" w:rsidR="000743CF" w:rsidRDefault="000743CF" w:rsidP="003A234B">
      <w:pPr>
        <w:spacing w:line="360" w:lineRule="exact"/>
        <w:ind w:firstLineChars="100" w:firstLine="210"/>
        <w:rPr>
          <w:rFonts w:ascii="メイリオ" w:eastAsia="メイリオ" w:hAnsi="メイリオ"/>
          <w:szCs w:val="21"/>
        </w:rPr>
      </w:pPr>
    </w:p>
    <w:p w14:paraId="69E96C4A" w14:textId="77777777" w:rsidR="000743CF" w:rsidRDefault="000743CF" w:rsidP="003A234B">
      <w:pPr>
        <w:spacing w:line="360" w:lineRule="exact"/>
        <w:ind w:firstLineChars="100" w:firstLine="210"/>
        <w:rPr>
          <w:rFonts w:ascii="メイリオ" w:eastAsia="メイリオ" w:hAnsi="メイリオ"/>
          <w:szCs w:val="21"/>
        </w:rPr>
      </w:pPr>
      <w:r w:rsidRPr="00F86EF3">
        <w:rPr>
          <w:rFonts w:ascii="メイリオ" w:eastAsia="メイリオ" w:hAnsi="メイリオ"/>
          <w:noProof/>
          <w:szCs w:val="21"/>
        </w:rPr>
        <mc:AlternateContent>
          <mc:Choice Requires="wps">
            <w:drawing>
              <wp:anchor distT="0" distB="0" distL="114300" distR="114300" simplePos="0" relativeHeight="252944384" behindDoc="0" locked="0" layoutInCell="1" allowOverlap="1" wp14:anchorId="552FA0C7" wp14:editId="1F37D1E7">
                <wp:simplePos x="0" y="0"/>
                <wp:positionH relativeFrom="margin">
                  <wp:posOffset>1916430</wp:posOffset>
                </wp:positionH>
                <wp:positionV relativeFrom="paragraph">
                  <wp:posOffset>146685</wp:posOffset>
                </wp:positionV>
                <wp:extent cx="2895600" cy="257175"/>
                <wp:effectExtent l="0" t="0" r="0" b="9525"/>
                <wp:wrapNone/>
                <wp:docPr id="16777" name="テキスト ボックス 16777"/>
                <wp:cNvGraphicFramePr/>
                <a:graphic xmlns:a="http://schemas.openxmlformats.org/drawingml/2006/main">
                  <a:graphicData uri="http://schemas.microsoft.com/office/word/2010/wordprocessingShape">
                    <wps:wsp>
                      <wps:cNvSpPr txBox="1"/>
                      <wps:spPr>
                        <a:xfrm>
                          <a:off x="0" y="0"/>
                          <a:ext cx="2895600" cy="257175"/>
                        </a:xfrm>
                        <a:prstGeom prst="rect">
                          <a:avLst/>
                        </a:prstGeom>
                        <a:solidFill>
                          <a:sysClr val="window" lastClr="FFFFFF"/>
                        </a:solidFill>
                        <a:ln w="6350">
                          <a:noFill/>
                        </a:ln>
                        <a:effectLst/>
                      </wps:spPr>
                      <wps:txbx>
                        <w:txbxContent>
                          <w:p w14:paraId="349A814F" w14:textId="77777777" w:rsidR="000743CF" w:rsidRPr="00322517" w:rsidRDefault="000743CF" w:rsidP="00FB276F">
                            <w:pPr>
                              <w:snapToGrid w:val="0"/>
                              <w:spacing w:line="240" w:lineRule="exact"/>
                              <w:rPr>
                                <w:rFonts w:ascii="メイリオ" w:eastAsia="メイリオ" w:hAnsi="メイリオ"/>
                                <w:color w:val="000000" w:themeColor="text1"/>
                                <w:sz w:val="16"/>
                              </w:rPr>
                            </w:pPr>
                            <w:r>
                              <w:rPr>
                                <w:rFonts w:ascii="メイリオ" w:eastAsia="メイリオ" w:hAnsi="メイリオ" w:hint="eastAsia"/>
                                <w:b/>
                                <w:color w:val="000000" w:themeColor="text1"/>
                                <w:sz w:val="18"/>
                                <w:szCs w:val="18"/>
                              </w:rPr>
                              <w:t xml:space="preserve">　図４－３　大阪府と大阪市</w:t>
                            </w:r>
                            <w:r w:rsidRPr="00FB276F">
                              <w:rPr>
                                <w:rFonts w:ascii="メイリオ" w:eastAsia="メイリオ" w:hAnsi="メイリオ" w:hint="eastAsia"/>
                                <w:b/>
                                <w:color w:val="000000" w:themeColor="text1"/>
                                <w:sz w:val="18"/>
                                <w:szCs w:val="18"/>
                              </w:rPr>
                              <w:t>の庁内推進体制の連携</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FA0C7" id="テキスト ボックス 16777" o:spid="_x0000_s1296" type="#_x0000_t202" style="position:absolute;left:0;text-align:left;margin-left:150.9pt;margin-top:11.55pt;width:228pt;height:20.25pt;z-index:25294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tJsdgIAALQEAAAOAAAAZHJzL2Uyb0RvYy54bWysVM1uEzEQviPxDpbvdJPQJG3UTRVaBSFV&#10;baUW9ex4vc1Kux5jO9kNx0ZCPASvgDjzPPsifPYmbSmcEDk48+cZzzff7MlpU5VsrawrSKe8f9Dj&#10;TGlJWaHvU/7xdv7miDPnhc5ESVqlfKMcP52+fnVSm4ka0JLKTFmGJNpNapPypfdmkiROLlUl3AEZ&#10;peHMyVbCQ7X3SWZFjexVmQx6vVFSk82MJamcg/W8c/JpzJ/nSvqrPHfKszLleJuPp43nIpzJ9ERM&#10;7q0wy0LuniH+4RWVKDSKPqY6F16wlS3+SFUV0pKj3B9IqhLK80Kq2AO66fdedHOzFEbFXgCOM48w&#10;uf+XVl6ury0rMsxuNB6POdOiwpja7Zf24Xv78LPdfmXt9lu73bYPP6CzLgyw1cZNcPvG4L5v3lGD&#10;FAHOYHcwBjSa3FbhH30y+DGAzSPoqvFMwjg4Oh6OenBJ+AbDcX88DGmSp9vGOv9eUcWCkHKLoUas&#10;xfrC+S50HxKKOSqLbF6UZVQ27qy0bC0wf9Amo5qzUjgPY8rn8ber9tu1UrM65aO3w16spCnk60qV&#10;OuRVkVu7+k8tB8k3i6ZD9Hi8B2RB2QY4WeoI6IycF2jmAi+5FhaMQ//YIn+FIy8JtWkncbYk+/lv&#10;9hAPIsDLWQ0Gp9x9Wgmr0OAHDYoc9w8PA+WjAsE+ty72Vr2qzgjg9LGnRkYxxPpyL+aWqjss2SxU&#10;g0toiZopl97ulTPfbRTWVKrZLIaB3kb4C31jZEgeMAtDum3uhDW7SXpw4JL2LBeTFwPtYsNNTbOV&#10;p7yI0w4Yd3iCJUHBakS+7NY47N5zPUY9fWymvwAAAP//AwBQSwMEFAAGAAgAAAAhAAihDo3eAAAA&#10;CQEAAA8AAABkcnMvZG93bnJldi54bWxMj8FOwzAQRO9I/IO1SNyonURNUZpNVYFy4gIlQhzt2E0i&#10;YjuK3Sb8PcsJjjs7mnlTHlY7squZw+AdQrIRwIxrvR5ch9C81w+PwEKUTsvRO4PwbQIcqtubUhba&#10;L+7NXE+xYxTiQiER+hingvPQ9sbKsPGTcfQ7+9nKSOfccT3LhcLtyFMhcm7l4Kihl5N56k37dbpY&#10;BHv0NhPP23pRadPU2Yv6/HhViPd363EPLJo1/pnhF5/QoSIm5S9OBzYiZCIh9IiQZgkwMuy2OxIU&#10;Qp7lwKuS/19Q/QAAAP//AwBQSwECLQAUAAYACAAAACEAtoM4kv4AAADhAQAAEwAAAAAAAAAAAAAA&#10;AAAAAAAAW0NvbnRlbnRfVHlwZXNdLnhtbFBLAQItABQABgAIAAAAIQA4/SH/1gAAAJQBAAALAAAA&#10;AAAAAAAAAAAAAC8BAABfcmVscy8ucmVsc1BLAQItABQABgAIAAAAIQBEQtJsdgIAALQEAAAOAAAA&#10;AAAAAAAAAAAAAC4CAABkcnMvZTJvRG9jLnhtbFBLAQItABQABgAIAAAAIQAIoQ6N3gAAAAkBAAAP&#10;AAAAAAAAAAAAAAAAANAEAABkcnMvZG93bnJldi54bWxQSwUGAAAAAAQABADzAAAA2wUAAAAA&#10;" fillcolor="window" stroked="f" strokeweight=".5pt">
                <v:textbox inset=",0,,0">
                  <w:txbxContent>
                    <w:p w14:paraId="349A814F" w14:textId="77777777" w:rsidR="000743CF" w:rsidRPr="00322517" w:rsidRDefault="000743CF" w:rsidP="00FB276F">
                      <w:pPr>
                        <w:snapToGrid w:val="0"/>
                        <w:spacing w:line="240" w:lineRule="exact"/>
                        <w:rPr>
                          <w:rFonts w:ascii="メイリオ" w:eastAsia="メイリオ" w:hAnsi="メイリオ"/>
                          <w:color w:val="000000" w:themeColor="text1"/>
                          <w:sz w:val="16"/>
                        </w:rPr>
                      </w:pPr>
                      <w:r>
                        <w:rPr>
                          <w:rFonts w:ascii="メイリオ" w:eastAsia="メイリオ" w:hAnsi="メイリオ" w:hint="eastAsia"/>
                          <w:b/>
                          <w:color w:val="000000" w:themeColor="text1"/>
                          <w:sz w:val="18"/>
                          <w:szCs w:val="18"/>
                        </w:rPr>
                        <w:t xml:space="preserve">　図４－３　大阪府と大阪市</w:t>
                      </w:r>
                      <w:r w:rsidRPr="00FB276F">
                        <w:rPr>
                          <w:rFonts w:ascii="メイリオ" w:eastAsia="メイリオ" w:hAnsi="メイリオ" w:hint="eastAsia"/>
                          <w:b/>
                          <w:color w:val="000000" w:themeColor="text1"/>
                          <w:sz w:val="18"/>
                          <w:szCs w:val="18"/>
                        </w:rPr>
                        <w:t>の庁内推進体制の連携</w:t>
                      </w:r>
                    </w:p>
                  </w:txbxContent>
                </v:textbox>
                <w10:wrap anchorx="margin"/>
              </v:shape>
            </w:pict>
          </mc:Fallback>
        </mc:AlternateContent>
      </w:r>
    </w:p>
    <w:p w14:paraId="3AEC5542" w14:textId="77777777" w:rsidR="000743CF" w:rsidRPr="0095173B" w:rsidRDefault="000743CF" w:rsidP="003A234B">
      <w:pPr>
        <w:spacing w:line="360" w:lineRule="exact"/>
        <w:ind w:firstLineChars="100" w:firstLine="210"/>
        <w:rPr>
          <w:rFonts w:ascii="メイリオ" w:eastAsia="メイリオ" w:hAnsi="メイリオ"/>
          <w:szCs w:val="21"/>
        </w:rPr>
      </w:pPr>
    </w:p>
    <w:p w14:paraId="178FA0EB" w14:textId="77777777" w:rsidR="000743CF" w:rsidRDefault="000743CF" w:rsidP="003A234B">
      <w:pPr>
        <w:spacing w:line="360" w:lineRule="exact"/>
        <w:ind w:firstLineChars="100" w:firstLine="210"/>
        <w:rPr>
          <w:rFonts w:ascii="メイリオ" w:eastAsia="メイリオ" w:hAnsi="メイリオ"/>
          <w:szCs w:val="21"/>
        </w:rPr>
      </w:pPr>
    </w:p>
    <w:p w14:paraId="7C1D05F9" w14:textId="77777777" w:rsidR="000743CF" w:rsidRPr="00B2055B" w:rsidRDefault="000743CF" w:rsidP="00884C23">
      <w:pPr>
        <w:spacing w:line="360" w:lineRule="exact"/>
        <w:jc w:val="left"/>
        <w:rPr>
          <w:rFonts w:ascii="メイリオ" w:eastAsia="メイリオ" w:hAnsi="メイリオ"/>
          <w:strike/>
          <w:color w:val="FF0000"/>
          <w:szCs w:val="21"/>
        </w:rPr>
      </w:pPr>
    </w:p>
    <w:p w14:paraId="5A3346B7" w14:textId="3B7C5C11" w:rsidR="000743CF" w:rsidRDefault="000743CF">
      <w:pPr>
        <w:widowControl/>
        <w:jc w:val="left"/>
        <w:rPr>
          <w:rFonts w:ascii="メイリオ" w:eastAsia="メイリオ" w:hAnsi="メイリオ"/>
          <w:color w:val="000000" w:themeColor="text1"/>
          <w:szCs w:val="21"/>
          <w:bdr w:val="single" w:sz="4" w:space="0" w:color="auto"/>
        </w:rPr>
      </w:pPr>
      <w:r>
        <w:rPr>
          <w:rFonts w:ascii="メイリオ" w:eastAsia="メイリオ" w:hAnsi="メイリオ"/>
          <w:color w:val="000000" w:themeColor="text1"/>
          <w:szCs w:val="21"/>
          <w:bdr w:val="single" w:sz="4" w:space="0" w:color="auto"/>
        </w:rPr>
        <w:br w:type="page"/>
      </w:r>
    </w:p>
    <w:p w14:paraId="396CD7BD" w14:textId="77777777" w:rsidR="000743CF" w:rsidRDefault="000743CF" w:rsidP="0095173B">
      <w:pPr>
        <w:widowControl/>
        <w:spacing w:line="400" w:lineRule="exact"/>
        <w:jc w:val="center"/>
        <w:rPr>
          <w:rFonts w:ascii="メイリオ" w:eastAsia="メイリオ" w:hAnsi="メイリオ"/>
          <w:sz w:val="32"/>
          <w:szCs w:val="21"/>
        </w:rPr>
      </w:pPr>
    </w:p>
    <w:p w14:paraId="1F9D336C" w14:textId="77777777" w:rsidR="000743CF" w:rsidRDefault="000743CF" w:rsidP="0095173B">
      <w:pPr>
        <w:widowControl/>
        <w:spacing w:line="400" w:lineRule="exact"/>
        <w:jc w:val="center"/>
        <w:rPr>
          <w:rFonts w:ascii="メイリオ" w:eastAsia="メイリオ" w:hAnsi="メイリオ"/>
          <w:sz w:val="32"/>
          <w:szCs w:val="21"/>
        </w:rPr>
      </w:pPr>
    </w:p>
    <w:p w14:paraId="6CCA6DD4" w14:textId="77777777" w:rsidR="000743CF" w:rsidRPr="000711EF" w:rsidRDefault="000743CF" w:rsidP="000711EF">
      <w:pPr>
        <w:widowControl/>
        <w:jc w:val="center"/>
        <w:rPr>
          <w:rFonts w:ascii="メイリオ" w:eastAsia="メイリオ" w:hAnsi="メイリオ"/>
          <w:sz w:val="72"/>
          <w:szCs w:val="21"/>
        </w:rPr>
      </w:pPr>
      <w:r w:rsidRPr="000711EF">
        <w:rPr>
          <w:rFonts w:ascii="メイリオ" w:eastAsia="メイリオ" w:hAnsi="メイリオ" w:hint="eastAsia"/>
          <w:sz w:val="72"/>
          <w:szCs w:val="21"/>
        </w:rPr>
        <w:t>巻末資料</w:t>
      </w:r>
    </w:p>
    <w:p w14:paraId="2CE455AD" w14:textId="77777777" w:rsidR="000743CF" w:rsidRDefault="000743CF" w:rsidP="0095173B">
      <w:pPr>
        <w:widowControl/>
        <w:spacing w:line="400" w:lineRule="exact"/>
        <w:jc w:val="center"/>
        <w:rPr>
          <w:rFonts w:ascii="メイリオ" w:eastAsia="メイリオ" w:hAnsi="メイリオ"/>
          <w:sz w:val="32"/>
          <w:szCs w:val="21"/>
        </w:rPr>
      </w:pPr>
    </w:p>
    <w:p w14:paraId="4EB7AAD5" w14:textId="77777777" w:rsidR="000743CF" w:rsidRPr="00A11B1F" w:rsidRDefault="000743CF" w:rsidP="0095173B">
      <w:pPr>
        <w:widowControl/>
        <w:spacing w:line="400" w:lineRule="exact"/>
        <w:jc w:val="center"/>
        <w:rPr>
          <w:rFonts w:ascii="メイリオ" w:eastAsia="メイリオ" w:hAnsi="メイリオ"/>
          <w:sz w:val="32"/>
          <w:szCs w:val="21"/>
        </w:rPr>
      </w:pPr>
      <w:r w:rsidRPr="00A11B1F">
        <w:rPr>
          <w:rFonts w:ascii="メイリオ" w:eastAsia="メイリオ" w:hAnsi="メイリオ" w:hint="eastAsia"/>
          <w:sz w:val="32"/>
          <w:szCs w:val="21"/>
        </w:rPr>
        <w:t>目次</w:t>
      </w:r>
    </w:p>
    <w:p w14:paraId="7721972D" w14:textId="77777777" w:rsidR="000743CF" w:rsidRPr="0095173B" w:rsidRDefault="000743CF" w:rsidP="0095173B">
      <w:pPr>
        <w:spacing w:line="400" w:lineRule="exact"/>
        <w:rPr>
          <w:rFonts w:ascii="メイリオ" w:eastAsia="メイリオ" w:hAnsi="メイリオ"/>
          <w:szCs w:val="21"/>
        </w:rPr>
      </w:pPr>
      <w:r>
        <w:rPr>
          <w:rFonts w:ascii="メイリオ" w:eastAsia="メイリオ" w:hAnsi="メイリオ"/>
          <w:noProof/>
          <w:szCs w:val="21"/>
        </w:rPr>
        <mc:AlternateContent>
          <mc:Choice Requires="wps">
            <w:drawing>
              <wp:anchor distT="0" distB="0" distL="114300" distR="114300" simplePos="0" relativeHeight="253014016" behindDoc="0" locked="0" layoutInCell="1" allowOverlap="1" wp14:anchorId="5FC18C62" wp14:editId="1F33787A">
                <wp:simplePos x="0" y="0"/>
                <wp:positionH relativeFrom="column">
                  <wp:posOffset>5482590</wp:posOffset>
                </wp:positionH>
                <wp:positionV relativeFrom="paragraph">
                  <wp:posOffset>3474720</wp:posOffset>
                </wp:positionV>
                <wp:extent cx="259080" cy="350520"/>
                <wp:effectExtent l="0" t="0" r="7620" b="11430"/>
                <wp:wrapNone/>
                <wp:docPr id="989218566" name="テキスト ボックス 1"/>
                <wp:cNvGraphicFramePr/>
                <a:graphic xmlns:a="http://schemas.openxmlformats.org/drawingml/2006/main">
                  <a:graphicData uri="http://schemas.microsoft.com/office/word/2010/wordprocessingShape">
                    <wps:wsp>
                      <wps:cNvSpPr txBox="1"/>
                      <wps:spPr>
                        <a:xfrm>
                          <a:off x="0" y="0"/>
                          <a:ext cx="259080" cy="350520"/>
                        </a:xfrm>
                        <a:prstGeom prst="rect">
                          <a:avLst/>
                        </a:prstGeom>
                        <a:noFill/>
                        <a:ln w="6350">
                          <a:noFill/>
                        </a:ln>
                        <a:effectLst/>
                      </wps:spPr>
                      <wps:txbx>
                        <w:txbxContent>
                          <w:p w14:paraId="37662EBB" w14:textId="77777777" w:rsidR="000743CF" w:rsidRPr="00D8543C" w:rsidRDefault="000743CF" w:rsidP="00D8543C">
                            <w:pPr>
                              <w:rPr>
                                <w:rFonts w:ascii="メイリオ" w:eastAsia="メイリオ" w:hAnsi="メイリオ"/>
                              </w:rPr>
                            </w:pPr>
                            <w:r>
                              <w:rPr>
                                <w:rFonts w:ascii="メイリオ" w:eastAsia="メイリオ" w:hAnsi="メイリオ" w:hint="eastAsia"/>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18C62" id="_x0000_s1297" type="#_x0000_t202" style="position:absolute;left:0;text-align:left;margin-left:431.7pt;margin-top:273.6pt;width:20.4pt;height:27.6pt;z-index:2530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XG/UgIAAHAEAAAOAAAAZHJzL2Uyb0RvYy54bWysVM2K2zAQvhf6DkL3xnZKQhLiLOkuKYWw&#10;u5Ate1ZkOTbIGlVSYqfHDZQ+RF+h9Nzn8Yt0JMfZsu2p9CKPNP/fN+P5VVNJchDGlqBSmgxiSoTi&#10;kJVql9KPD6s3E0qsYypjEpRI6VFYerV4/Wpe65kYQgEyE4ZgEGVntU5p4ZyeRZHlhaiYHYAWCpU5&#10;mIo5vJpdlBlWY/RKRsM4Hkc1mEwb4MJafL3plHQR4ue54O4uz61wRKYUa3PhNOHc+jNazNlsZ5gu&#10;Sn4ug/1DFRUrFSa9hLphjpG9Kf8IVZXcgIXcDThUEeR5yUXoAbtJ4hfdbAqmRegFwbH6ApP9f2H5&#10;7eHekDJL6XQyHSaT0XhMiWIVUtWevrRP39unn+3pK2lP39rTqX36gXeSeNhqbWfovdHo75p30CD9&#10;/bvFR49Gk5vKf7FPgnok4HgBXTSOcHwcjqbxBDUcVW9H8WgYSImenbWx7r2AinghpQY5DVCzw9o6&#10;LARNexOfS8GqlDLwKhWpUzrGqMHhokEPqbytCBNyDuMb6gr3kmu2TcAlmU76traQHbFbA90YWc1X&#10;Jda0ZtbdM4Nzg23gLrg7PHIJmBvOEiUFmM9/e/f2SCdqKalxDlNqP+2ZEZTIDwqJ9kPbC6YXtr2g&#10;9tU14GgnuGWaBxEdjJO9mBuoHnFFlj4LqpjimCulrhevXbcNuGJcLJfBCEdTM7dWG819aI+UR/ih&#10;eWRGn2lwyN8t9BPKZi/Y6Gw7PpZ7B3kZqPLIdigib/6CYx0YPK+g35vf78Hq+Uex+AUAAP//AwBQ&#10;SwMEFAAGAAgAAAAhAHMe6+DhAAAACwEAAA8AAABkcnMvZG93bnJldi54bWxMj8tOwzAQRfdI/IM1&#10;SOyo3RDSEuJUiMeOQikgwc6JhyQitiPbScPfM6xgN6M5unNusZlNzyb0oXNWwnIhgKGtne5sI+H1&#10;5f5sDSxEZbXqnUUJ3xhgUx4fFSrX7mCfcdrHhlGIDbmS0MY45JyHukWjwsINaOn26bxRkVbfcO3V&#10;gcJNzxMhMm5UZ+lDqwa8abH+2o9GQv8e/EMl4sd022zj7omPb3fLRylPT+brK2AR5/gHw68+qUNJ&#10;TpUbrQ6sl7DOzlNCJVykqwQYEZcipaGSkIkkBV4W/H+H8gcAAP//AwBQSwECLQAUAAYACAAAACEA&#10;toM4kv4AAADhAQAAEwAAAAAAAAAAAAAAAAAAAAAAW0NvbnRlbnRfVHlwZXNdLnhtbFBLAQItABQA&#10;BgAIAAAAIQA4/SH/1gAAAJQBAAALAAAAAAAAAAAAAAAAAC8BAABfcmVscy8ucmVsc1BLAQItABQA&#10;BgAIAAAAIQBGUXG/UgIAAHAEAAAOAAAAAAAAAAAAAAAAAC4CAABkcnMvZTJvRG9jLnhtbFBLAQIt&#10;ABQABgAIAAAAIQBzHuvg4QAAAAsBAAAPAAAAAAAAAAAAAAAAAKwEAABkcnMvZG93bnJldi54bWxQ&#10;SwUGAAAAAAQABADzAAAAugUAAAAA&#10;" filled="f" stroked="f" strokeweight=".5pt">
                <v:textbox inset="0,0,0,0">
                  <w:txbxContent>
                    <w:p w14:paraId="37662EBB" w14:textId="77777777" w:rsidR="000743CF" w:rsidRPr="00D8543C" w:rsidRDefault="000743CF" w:rsidP="00D8543C">
                      <w:pPr>
                        <w:rPr>
                          <w:rFonts w:ascii="メイリオ" w:eastAsia="メイリオ" w:hAnsi="メイリオ"/>
                        </w:rPr>
                      </w:pPr>
                      <w:r>
                        <w:rPr>
                          <w:rFonts w:ascii="メイリオ" w:eastAsia="メイリオ" w:hAnsi="メイリオ" w:hint="eastAsia"/>
                        </w:rPr>
                        <w:t>12</w:t>
                      </w:r>
                    </w:p>
                  </w:txbxContent>
                </v:textbox>
              </v:shape>
            </w:pict>
          </mc:Fallback>
        </mc:AlternateConten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7560"/>
        <w:gridCol w:w="561"/>
      </w:tblGrid>
      <w:tr w:rsidR="000743CF" w:rsidRPr="0095173B" w14:paraId="2D223AC1" w14:textId="77777777" w:rsidTr="003A11D5">
        <w:trPr>
          <w:jc w:val="center"/>
        </w:trPr>
        <w:tc>
          <w:tcPr>
            <w:tcW w:w="7796" w:type="dxa"/>
            <w:gridSpan w:val="2"/>
          </w:tcPr>
          <w:p w14:paraId="5EB18578" w14:textId="77777777" w:rsidR="000743CF" w:rsidRPr="00F9519F" w:rsidRDefault="000743CF" w:rsidP="0095173B">
            <w:pPr>
              <w:spacing w:line="400" w:lineRule="exact"/>
              <w:rPr>
                <w:rFonts w:ascii="メイリオ" w:eastAsia="メイリオ" w:hAnsi="メイリオ"/>
                <w:szCs w:val="21"/>
              </w:rPr>
            </w:pPr>
            <w:r w:rsidRPr="00F9519F">
              <w:rPr>
                <w:rFonts w:ascii="メイリオ" w:eastAsia="メイリオ" w:hAnsi="メイリオ" w:hint="eastAsia"/>
                <w:szCs w:val="21"/>
              </w:rPr>
              <w:t>１．計画の策定経過等　　・・・・・・・・・・・・・・・・・・・・・・・・</w:t>
            </w:r>
          </w:p>
        </w:tc>
        <w:tc>
          <w:tcPr>
            <w:tcW w:w="561" w:type="dxa"/>
          </w:tcPr>
          <w:p w14:paraId="5B5A2AA1" w14:textId="77777777" w:rsidR="000743CF" w:rsidRPr="00F9519F" w:rsidRDefault="000743CF" w:rsidP="0095173B">
            <w:pPr>
              <w:spacing w:line="400" w:lineRule="exact"/>
              <w:jc w:val="right"/>
              <w:rPr>
                <w:rFonts w:ascii="メイリオ" w:eastAsia="メイリオ" w:hAnsi="メイリオ"/>
                <w:szCs w:val="21"/>
              </w:rPr>
            </w:pPr>
            <w:r w:rsidRPr="00F9519F">
              <w:rPr>
                <w:rFonts w:ascii="メイリオ" w:eastAsia="メイリオ" w:hAnsi="メイリオ" w:hint="eastAsia"/>
                <w:szCs w:val="21"/>
              </w:rPr>
              <w:t>1</w:t>
            </w:r>
          </w:p>
        </w:tc>
      </w:tr>
      <w:tr w:rsidR="000743CF" w:rsidRPr="0095173B" w14:paraId="48DBB087" w14:textId="77777777" w:rsidTr="003A11D5">
        <w:trPr>
          <w:jc w:val="center"/>
        </w:trPr>
        <w:tc>
          <w:tcPr>
            <w:tcW w:w="236" w:type="dxa"/>
          </w:tcPr>
          <w:p w14:paraId="1534D6E8" w14:textId="77777777" w:rsidR="000743CF" w:rsidRPr="00F9519F" w:rsidRDefault="000743CF" w:rsidP="0095173B">
            <w:pPr>
              <w:spacing w:line="400" w:lineRule="exact"/>
              <w:rPr>
                <w:rFonts w:ascii="メイリオ" w:eastAsia="メイリオ" w:hAnsi="メイリオ"/>
                <w:szCs w:val="21"/>
              </w:rPr>
            </w:pPr>
          </w:p>
        </w:tc>
        <w:tc>
          <w:tcPr>
            <w:tcW w:w="7560" w:type="dxa"/>
          </w:tcPr>
          <w:p w14:paraId="27253F20" w14:textId="77777777" w:rsidR="000743CF" w:rsidRPr="00F9519F" w:rsidRDefault="000743CF" w:rsidP="0095173B">
            <w:pPr>
              <w:spacing w:line="400" w:lineRule="exact"/>
              <w:rPr>
                <w:rFonts w:ascii="メイリオ" w:eastAsia="メイリオ" w:hAnsi="メイリオ"/>
                <w:szCs w:val="21"/>
              </w:rPr>
            </w:pPr>
            <w:r w:rsidRPr="00F9519F">
              <w:rPr>
                <w:rFonts w:ascii="メイリオ" w:eastAsia="メイリオ" w:hAnsi="メイリオ" w:hint="eastAsia"/>
                <w:szCs w:val="21"/>
              </w:rPr>
              <w:t>（１）「大阪ブルー・オーシャン・ビジョン」実行計画の策定経過　　・・・・</w:t>
            </w:r>
          </w:p>
        </w:tc>
        <w:tc>
          <w:tcPr>
            <w:tcW w:w="561" w:type="dxa"/>
          </w:tcPr>
          <w:p w14:paraId="5AF374FB" w14:textId="77777777" w:rsidR="000743CF" w:rsidRPr="00F9519F" w:rsidRDefault="000743CF" w:rsidP="0095173B">
            <w:pPr>
              <w:spacing w:line="400" w:lineRule="exact"/>
              <w:jc w:val="right"/>
              <w:rPr>
                <w:rFonts w:ascii="メイリオ" w:eastAsia="メイリオ" w:hAnsi="メイリオ"/>
                <w:szCs w:val="21"/>
              </w:rPr>
            </w:pPr>
            <w:r w:rsidRPr="00F9519F">
              <w:rPr>
                <w:rFonts w:ascii="メイリオ" w:eastAsia="メイリオ" w:hAnsi="メイリオ" w:hint="eastAsia"/>
                <w:szCs w:val="21"/>
              </w:rPr>
              <w:t>1</w:t>
            </w:r>
          </w:p>
        </w:tc>
      </w:tr>
      <w:tr w:rsidR="000743CF" w:rsidRPr="0095173B" w14:paraId="590EBB7F" w14:textId="77777777" w:rsidTr="003A11D5">
        <w:trPr>
          <w:jc w:val="center"/>
        </w:trPr>
        <w:tc>
          <w:tcPr>
            <w:tcW w:w="236" w:type="dxa"/>
          </w:tcPr>
          <w:p w14:paraId="2F1001BD" w14:textId="77777777" w:rsidR="000743CF" w:rsidRPr="00F9519F" w:rsidRDefault="000743CF" w:rsidP="0095173B">
            <w:pPr>
              <w:spacing w:line="400" w:lineRule="exact"/>
              <w:rPr>
                <w:rFonts w:ascii="メイリオ" w:eastAsia="メイリオ" w:hAnsi="メイリオ"/>
                <w:szCs w:val="21"/>
              </w:rPr>
            </w:pPr>
          </w:p>
        </w:tc>
        <w:tc>
          <w:tcPr>
            <w:tcW w:w="7560" w:type="dxa"/>
          </w:tcPr>
          <w:p w14:paraId="141F6935" w14:textId="77777777" w:rsidR="000743CF" w:rsidRPr="00F9519F" w:rsidRDefault="000743CF" w:rsidP="0095173B">
            <w:pPr>
              <w:spacing w:line="400" w:lineRule="exact"/>
              <w:rPr>
                <w:rFonts w:ascii="メイリオ" w:eastAsia="メイリオ" w:hAnsi="メイリオ"/>
                <w:szCs w:val="21"/>
              </w:rPr>
            </w:pPr>
            <w:r w:rsidRPr="00F9519F">
              <w:rPr>
                <w:rFonts w:ascii="メイリオ" w:eastAsia="メイリオ" w:hAnsi="メイリオ" w:hint="eastAsia"/>
                <w:szCs w:val="21"/>
              </w:rPr>
              <w:t>（２）大阪市環境審議会</w:t>
            </w:r>
            <w:r>
              <w:rPr>
                <w:rFonts w:ascii="メイリオ" w:eastAsia="メイリオ" w:hAnsi="メイリオ" w:hint="eastAsia"/>
                <w:szCs w:val="21"/>
              </w:rPr>
              <w:t xml:space="preserve">　</w:t>
            </w:r>
            <w:r w:rsidRPr="00F9519F">
              <w:rPr>
                <w:rFonts w:ascii="メイリオ" w:eastAsia="メイリオ" w:hAnsi="メイリオ" w:hint="eastAsia"/>
                <w:szCs w:val="21"/>
              </w:rPr>
              <w:t>委員名簿</w:t>
            </w:r>
            <w:r>
              <w:rPr>
                <w:rFonts w:ascii="メイリオ" w:eastAsia="メイリオ" w:hAnsi="メイリオ" w:hint="eastAsia"/>
                <w:szCs w:val="21"/>
              </w:rPr>
              <w:t>（計画策定時）</w:t>
            </w:r>
            <w:r w:rsidRPr="00F9519F">
              <w:rPr>
                <w:rFonts w:ascii="メイリオ" w:eastAsia="メイリオ" w:hAnsi="メイリオ" w:hint="eastAsia"/>
                <w:szCs w:val="21"/>
              </w:rPr>
              <w:t xml:space="preserve">　　・・・・・・・・・・</w:t>
            </w:r>
          </w:p>
        </w:tc>
        <w:tc>
          <w:tcPr>
            <w:tcW w:w="561" w:type="dxa"/>
          </w:tcPr>
          <w:p w14:paraId="1413DCEA" w14:textId="77777777" w:rsidR="000743CF" w:rsidRPr="00F9519F" w:rsidRDefault="000743CF" w:rsidP="0095173B">
            <w:pPr>
              <w:spacing w:line="400" w:lineRule="exact"/>
              <w:jc w:val="right"/>
              <w:rPr>
                <w:rFonts w:ascii="メイリオ" w:eastAsia="メイリオ" w:hAnsi="メイリオ"/>
                <w:strike/>
                <w:szCs w:val="21"/>
              </w:rPr>
            </w:pPr>
            <w:r w:rsidRPr="00F9519F">
              <w:rPr>
                <w:rFonts w:ascii="メイリオ" w:eastAsia="メイリオ" w:hAnsi="メイリオ" w:hint="eastAsia"/>
                <w:szCs w:val="21"/>
              </w:rPr>
              <w:t>2</w:t>
            </w:r>
          </w:p>
        </w:tc>
      </w:tr>
      <w:tr w:rsidR="000743CF" w:rsidRPr="004D0A06" w14:paraId="1C90D30D" w14:textId="77777777" w:rsidTr="003A11D5">
        <w:trPr>
          <w:jc w:val="center"/>
        </w:trPr>
        <w:tc>
          <w:tcPr>
            <w:tcW w:w="236" w:type="dxa"/>
          </w:tcPr>
          <w:p w14:paraId="253BE3B6" w14:textId="77777777" w:rsidR="000743CF" w:rsidRPr="00F9519F" w:rsidRDefault="000743CF" w:rsidP="00C738A0">
            <w:pPr>
              <w:spacing w:line="400" w:lineRule="exact"/>
              <w:rPr>
                <w:rFonts w:ascii="メイリオ" w:eastAsia="メイリオ" w:hAnsi="メイリオ"/>
                <w:szCs w:val="21"/>
              </w:rPr>
            </w:pPr>
          </w:p>
        </w:tc>
        <w:tc>
          <w:tcPr>
            <w:tcW w:w="7560" w:type="dxa"/>
          </w:tcPr>
          <w:p w14:paraId="059B782A" w14:textId="77777777" w:rsidR="000743CF" w:rsidRDefault="000743CF" w:rsidP="00C738A0">
            <w:pPr>
              <w:spacing w:line="400" w:lineRule="exact"/>
              <w:rPr>
                <w:rFonts w:ascii="メイリオ" w:eastAsia="メイリオ" w:hAnsi="メイリオ"/>
                <w:szCs w:val="21"/>
              </w:rPr>
            </w:pPr>
            <w:r w:rsidRPr="00F9519F">
              <w:rPr>
                <w:rFonts w:ascii="メイリオ" w:eastAsia="メイリオ" w:hAnsi="メイリオ" w:hint="eastAsia"/>
                <w:szCs w:val="21"/>
              </w:rPr>
              <w:t>（３）「大阪ブルー・オーシャン・ビジョン」実行計画策定部会</w:t>
            </w:r>
            <w:r>
              <w:rPr>
                <w:rFonts w:ascii="メイリオ" w:eastAsia="メイリオ" w:hAnsi="メイリオ" w:hint="eastAsia"/>
                <w:szCs w:val="21"/>
              </w:rPr>
              <w:t xml:space="preserve">　</w:t>
            </w:r>
            <w:r w:rsidRPr="00F9519F">
              <w:rPr>
                <w:rFonts w:ascii="メイリオ" w:eastAsia="メイリオ" w:hAnsi="メイリオ" w:hint="eastAsia"/>
                <w:szCs w:val="21"/>
              </w:rPr>
              <w:t>委員名簿</w:t>
            </w:r>
          </w:p>
          <w:p w14:paraId="385D9BD4" w14:textId="77777777" w:rsidR="000743CF" w:rsidRPr="00F9519F" w:rsidRDefault="000743CF" w:rsidP="00C738A0">
            <w:pPr>
              <w:spacing w:line="400" w:lineRule="exact"/>
              <w:rPr>
                <w:rFonts w:ascii="メイリオ" w:eastAsia="メイリオ" w:hAnsi="メイリオ"/>
                <w:szCs w:val="21"/>
              </w:rPr>
            </w:pPr>
            <w:r w:rsidRPr="00F9519F">
              <w:rPr>
                <w:rFonts w:ascii="メイリオ" w:eastAsia="メイリオ" w:hAnsi="メイリオ" w:hint="eastAsia"/>
                <w:szCs w:val="21"/>
              </w:rPr>
              <w:t xml:space="preserve">　</w:t>
            </w:r>
            <w:r>
              <w:rPr>
                <w:rFonts w:ascii="メイリオ" w:eastAsia="メイリオ" w:hAnsi="メイリオ" w:hint="eastAsia"/>
                <w:szCs w:val="21"/>
              </w:rPr>
              <w:t xml:space="preserve">　　（計画策定時）　　</w:t>
            </w:r>
            <w:r w:rsidRPr="00F9519F">
              <w:rPr>
                <w:rFonts w:ascii="メイリオ" w:eastAsia="メイリオ" w:hAnsi="メイリオ" w:hint="eastAsia"/>
                <w:szCs w:val="21"/>
              </w:rPr>
              <w:t>・・・・・・・・・・・・・・・・・・・・・・・・</w:t>
            </w:r>
          </w:p>
        </w:tc>
        <w:tc>
          <w:tcPr>
            <w:tcW w:w="561" w:type="dxa"/>
          </w:tcPr>
          <w:p w14:paraId="7A2FF32C" w14:textId="77777777" w:rsidR="000743CF" w:rsidRPr="00F9519F" w:rsidRDefault="000743CF" w:rsidP="00C738A0">
            <w:pPr>
              <w:spacing w:line="400" w:lineRule="exact"/>
              <w:jc w:val="right"/>
              <w:rPr>
                <w:rFonts w:ascii="メイリオ" w:eastAsia="メイリオ" w:hAnsi="メイリオ"/>
                <w:szCs w:val="21"/>
              </w:rPr>
            </w:pPr>
            <w:r>
              <w:rPr>
                <w:rFonts w:ascii="メイリオ" w:eastAsia="メイリオ" w:hAnsi="メイリオ"/>
                <w:noProof/>
                <w:szCs w:val="21"/>
              </w:rPr>
              <mc:AlternateContent>
                <mc:Choice Requires="wps">
                  <w:drawing>
                    <wp:anchor distT="0" distB="0" distL="114300" distR="114300" simplePos="0" relativeHeight="253020160" behindDoc="0" locked="0" layoutInCell="1" allowOverlap="1" wp14:anchorId="14A190E0" wp14:editId="153FAFD4">
                      <wp:simplePos x="0" y="0"/>
                      <wp:positionH relativeFrom="column">
                        <wp:posOffset>139700</wp:posOffset>
                      </wp:positionH>
                      <wp:positionV relativeFrom="paragraph">
                        <wp:posOffset>201295</wp:posOffset>
                      </wp:positionV>
                      <wp:extent cx="259080" cy="358140"/>
                      <wp:effectExtent l="0" t="0" r="7620" b="3810"/>
                      <wp:wrapNone/>
                      <wp:docPr id="1244428628" name="テキスト ボックス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w="6350">
                                <a:noFill/>
                              </a:ln>
                              <a:effectLst/>
                            </wps:spPr>
                            <wps:txbx>
                              <w:txbxContent>
                                <w:p w14:paraId="4C982FBB" w14:textId="77777777" w:rsidR="000743CF" w:rsidRPr="00D8543C" w:rsidRDefault="000743CF" w:rsidP="00185376">
                                  <w:pPr>
                                    <w:rPr>
                                      <w:rFonts w:ascii="メイリオ" w:eastAsia="メイリオ" w:hAnsi="メイリオ"/>
                                    </w:rPr>
                                  </w:pPr>
                                  <w:r>
                                    <w:rPr>
                                      <w:rFonts w:ascii="メイリオ" w:eastAsia="メイリオ" w:hAnsi="メイリオ" w:hint="eastAsia"/>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190E0" id="_x0000_s1298" type="#_x0000_t202" style="position:absolute;left:0;text-align:left;margin-left:11pt;margin-top:15.85pt;width:20.4pt;height:28.2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vtxVAIAAHEEAAAOAAAAZHJzL2Uyb0RvYy54bWysVN1O2zAUvp+0d7B8P9KWFpWKFHWgTpMQ&#10;IMHEtes4NFLi49kuCbuk0sRD7BWmXe958iL77DRlYruaduMc+/x/3zk5OW2qkj0o6wrSKR8eDDhT&#10;WlJW6PuUf7pdvpty5rzQmShJq5Q/KsdP52/fnNRmpka0pjJTliGIdrPapHztvZkliZNrVQl3QEZp&#10;KHOylfC42vsks6JG9KpMRoPBUVKTzYwlqZzD63mn5PMYP8+V9Fd57pRnZcpRm4+njecqnMn8RMzu&#10;rTDrQu7KEP9QRSUKjaT7UOfCC7axxR+hqkJacpT7A0lVQnleSBV7QDfDwatubtbCqNgLwHFmD5P7&#10;f2Hl5cO1ZUUG7kbj8Xg0PRqBMS0qcNVuv7ZP39unn+32mbXbb+122z79wJ0NA261cTO43xgE8M17&#10;ahCjf3d4DHA0ua3CF40y6MHA4x511Xgm8TiaHA+m0EioDifT4Tiykrw4G+v8B0UVC0LKLUiNWIuH&#10;C+dRCEx7k5BL07Ioy0hsqVmd8qPDySA67DXwKHWwVXFEdmFCQ13hQfLNqumAOT7u21pR9ohuLXVz&#10;5IxcFqjpQjh/LSwGB21gGfwVjrwk5KadxNma7Je/vQd78AktZzUGMeXu80ZYxVn5UYPpMLW9YHth&#10;1Qt6U50RZnuINTMyinCwvuzF3FJ1hx1ZhCxQCS2RK+W+F898tw7YMakWi2iE2TTCX+gbI0PogFRA&#10;+La5E9bsaPDg75L6ERWzV2x0th0fi42nvIhUBWQ7FMFbuGCuI4O7HQyL8/s9Wr38Kea/AAAA//8D&#10;AFBLAwQUAAYACAAAACEApUnEud0AAAAHAQAADwAAAGRycy9kb3ducmV2LnhtbEyPS0/DMBCE70j8&#10;B2uRuFEnQSpRGqdCPG48SqES3Jx4SSJiO7I3afj3LCc4jmY08025XewgZgyx905BukpAoGu86V2r&#10;4O31/iIHEUk7owfvUME3RthWpyelLow/uhec99QKLnGx0Ao6orGQMjYdWh1XfkTH3qcPVhPL0EoT&#10;9JHL7SCzJFlLq3vHC50e8abD5ms/WQXDewwPdUIf8237SLtnOR3u0ielzs+W6w0IwoX+wvCLz+hQ&#10;MVPtJ2eiGBRkGV8hBZfpFQj21xk/qRXkeQqyKuV//uoHAAD//wMAUEsBAi0AFAAGAAgAAAAhALaD&#10;OJL+AAAA4QEAABMAAAAAAAAAAAAAAAAAAAAAAFtDb250ZW50X1R5cGVzXS54bWxQSwECLQAUAAYA&#10;CAAAACEAOP0h/9YAAACUAQAACwAAAAAAAAAAAAAAAAAvAQAAX3JlbHMvLnJlbHNQSwECLQAUAAYA&#10;CAAAACEAXdb7cVQCAABxBAAADgAAAAAAAAAAAAAAAAAuAgAAZHJzL2Uyb0RvYy54bWxQSwECLQAU&#10;AAYACAAAACEApUnEud0AAAAHAQAADwAAAAAAAAAAAAAAAACuBAAAZHJzL2Rvd25yZXYueG1sUEsF&#10;BgAAAAAEAAQA8wAAALgFAAAAAA==&#10;" filled="f" stroked="f" strokeweight=".5pt">
                      <v:textbox inset="0,0,0,0">
                        <w:txbxContent>
                          <w:p w14:paraId="4C982FBB" w14:textId="77777777" w:rsidR="000743CF" w:rsidRPr="00D8543C" w:rsidRDefault="000743CF" w:rsidP="00185376">
                            <w:pPr>
                              <w:rPr>
                                <w:rFonts w:ascii="メイリオ" w:eastAsia="メイリオ" w:hAnsi="メイリオ"/>
                              </w:rPr>
                            </w:pPr>
                            <w:r>
                              <w:rPr>
                                <w:rFonts w:ascii="メイリオ" w:eastAsia="メイリオ" w:hAnsi="メイリオ" w:hint="eastAsia"/>
                              </w:rPr>
                              <w:t>2</w:t>
                            </w:r>
                          </w:p>
                        </w:txbxContent>
                      </v:textbox>
                    </v:shape>
                  </w:pict>
                </mc:Fallback>
              </mc:AlternateContent>
            </w:r>
          </w:p>
        </w:tc>
      </w:tr>
      <w:tr w:rsidR="000743CF" w:rsidRPr="00D52B2A" w14:paraId="0BEADB50" w14:textId="77777777" w:rsidTr="003A11D5">
        <w:trPr>
          <w:jc w:val="center"/>
        </w:trPr>
        <w:tc>
          <w:tcPr>
            <w:tcW w:w="236" w:type="dxa"/>
          </w:tcPr>
          <w:p w14:paraId="7AFD5B22" w14:textId="77777777" w:rsidR="000743CF" w:rsidRPr="00F9519F" w:rsidRDefault="000743CF" w:rsidP="00C738A0">
            <w:pPr>
              <w:spacing w:line="400" w:lineRule="exact"/>
              <w:rPr>
                <w:rFonts w:ascii="メイリオ" w:eastAsia="メイリオ" w:hAnsi="メイリオ"/>
                <w:szCs w:val="21"/>
              </w:rPr>
            </w:pPr>
          </w:p>
        </w:tc>
        <w:tc>
          <w:tcPr>
            <w:tcW w:w="7560" w:type="dxa"/>
          </w:tcPr>
          <w:p w14:paraId="649E1725" w14:textId="77777777" w:rsidR="000743CF" w:rsidRPr="00F9519F" w:rsidRDefault="000743CF" w:rsidP="00C738A0">
            <w:pPr>
              <w:spacing w:line="400" w:lineRule="exact"/>
              <w:rPr>
                <w:rFonts w:ascii="メイリオ" w:eastAsia="メイリオ" w:hAnsi="メイリオ"/>
                <w:szCs w:val="21"/>
              </w:rPr>
            </w:pPr>
            <w:r w:rsidRPr="00F9519F">
              <w:rPr>
                <w:rFonts w:ascii="メイリオ" w:eastAsia="メイリオ" w:hAnsi="メイリオ" w:hint="eastAsia"/>
                <w:szCs w:val="21"/>
              </w:rPr>
              <w:t>（４）「大阪ブルー・オーシャン・ビジョン」実行計画の中間見直し経過　・・</w:t>
            </w:r>
          </w:p>
        </w:tc>
        <w:tc>
          <w:tcPr>
            <w:tcW w:w="561" w:type="dxa"/>
          </w:tcPr>
          <w:p w14:paraId="1FEAC095" w14:textId="77777777" w:rsidR="000743CF" w:rsidRPr="00F9519F" w:rsidRDefault="000743CF" w:rsidP="00C738A0">
            <w:pPr>
              <w:spacing w:line="400" w:lineRule="exact"/>
              <w:jc w:val="right"/>
              <w:rPr>
                <w:rFonts w:ascii="メイリオ" w:eastAsia="メイリオ" w:hAnsi="メイリオ"/>
                <w:szCs w:val="21"/>
              </w:rPr>
            </w:pPr>
            <w:r w:rsidRPr="00F9519F">
              <w:rPr>
                <w:rFonts w:ascii="メイリオ" w:eastAsia="メイリオ" w:hAnsi="メイリオ" w:hint="eastAsia"/>
                <w:szCs w:val="21"/>
              </w:rPr>
              <w:t>3</w:t>
            </w:r>
          </w:p>
        </w:tc>
      </w:tr>
      <w:tr w:rsidR="000743CF" w:rsidRPr="00D52B2A" w14:paraId="696DE349" w14:textId="77777777" w:rsidTr="003A11D5">
        <w:trPr>
          <w:jc w:val="center"/>
        </w:trPr>
        <w:tc>
          <w:tcPr>
            <w:tcW w:w="236" w:type="dxa"/>
          </w:tcPr>
          <w:p w14:paraId="4BEC54F8" w14:textId="77777777" w:rsidR="000743CF" w:rsidRPr="00F9519F" w:rsidRDefault="000743CF" w:rsidP="00C738A0">
            <w:pPr>
              <w:spacing w:line="400" w:lineRule="exact"/>
              <w:rPr>
                <w:rFonts w:ascii="メイリオ" w:eastAsia="メイリオ" w:hAnsi="メイリオ"/>
                <w:szCs w:val="21"/>
              </w:rPr>
            </w:pPr>
          </w:p>
        </w:tc>
        <w:tc>
          <w:tcPr>
            <w:tcW w:w="7560" w:type="dxa"/>
          </w:tcPr>
          <w:p w14:paraId="44847DD1" w14:textId="77777777" w:rsidR="000743CF" w:rsidRPr="00F9519F" w:rsidRDefault="000743CF" w:rsidP="00C738A0">
            <w:pPr>
              <w:spacing w:line="400" w:lineRule="exact"/>
              <w:rPr>
                <w:rFonts w:ascii="メイリオ" w:eastAsia="メイリオ" w:hAnsi="メイリオ"/>
                <w:szCs w:val="21"/>
              </w:rPr>
            </w:pPr>
            <w:r w:rsidRPr="00F9519F">
              <w:rPr>
                <w:rFonts w:ascii="メイリオ" w:eastAsia="メイリオ" w:hAnsi="メイリオ" w:hint="eastAsia"/>
                <w:szCs w:val="21"/>
              </w:rPr>
              <w:t>（５）大阪府環境審議会水</w:t>
            </w:r>
            <w:r>
              <w:rPr>
                <w:rFonts w:ascii="メイリオ" w:eastAsia="メイリオ" w:hAnsi="メイリオ" w:hint="eastAsia"/>
                <w:szCs w:val="21"/>
              </w:rPr>
              <w:t>質</w:t>
            </w:r>
            <w:r w:rsidRPr="00F9519F">
              <w:rPr>
                <w:rFonts w:ascii="メイリオ" w:eastAsia="メイリオ" w:hAnsi="メイリオ" w:hint="eastAsia"/>
                <w:szCs w:val="21"/>
              </w:rPr>
              <w:t>部会</w:t>
            </w:r>
            <w:r>
              <w:rPr>
                <w:rFonts w:ascii="メイリオ" w:eastAsia="メイリオ" w:hAnsi="メイリオ" w:hint="eastAsia"/>
                <w:szCs w:val="21"/>
              </w:rPr>
              <w:t xml:space="preserve">　</w:t>
            </w:r>
            <w:r w:rsidRPr="00F9519F">
              <w:rPr>
                <w:rFonts w:ascii="メイリオ" w:eastAsia="メイリオ" w:hAnsi="メイリオ" w:hint="eastAsia"/>
                <w:szCs w:val="21"/>
              </w:rPr>
              <w:t>委員名簿　　・・・</w:t>
            </w:r>
            <w:r>
              <w:rPr>
                <w:rFonts w:ascii="メイリオ" w:eastAsia="メイリオ" w:hAnsi="メイリオ" w:hint="eastAsia"/>
                <w:szCs w:val="21"/>
              </w:rPr>
              <w:t>・</w:t>
            </w:r>
            <w:r w:rsidRPr="00F9519F">
              <w:rPr>
                <w:rFonts w:ascii="メイリオ" w:eastAsia="メイリオ" w:hAnsi="メイリオ" w:hint="eastAsia"/>
                <w:szCs w:val="21"/>
              </w:rPr>
              <w:t>・・・・・・・・・・</w:t>
            </w:r>
          </w:p>
        </w:tc>
        <w:tc>
          <w:tcPr>
            <w:tcW w:w="561" w:type="dxa"/>
          </w:tcPr>
          <w:p w14:paraId="29DB9EF5" w14:textId="77777777" w:rsidR="000743CF" w:rsidRPr="00F9519F" w:rsidRDefault="000743CF" w:rsidP="00C738A0">
            <w:pPr>
              <w:spacing w:line="400" w:lineRule="exact"/>
              <w:jc w:val="right"/>
              <w:rPr>
                <w:rFonts w:ascii="メイリオ" w:eastAsia="メイリオ" w:hAnsi="メイリオ"/>
                <w:szCs w:val="21"/>
              </w:rPr>
            </w:pPr>
            <w:r w:rsidRPr="00F9519F">
              <w:rPr>
                <w:rFonts w:ascii="メイリオ" w:eastAsia="メイリオ" w:hAnsi="メイリオ" w:hint="eastAsia"/>
                <w:szCs w:val="21"/>
              </w:rPr>
              <w:t>3</w:t>
            </w:r>
          </w:p>
        </w:tc>
      </w:tr>
      <w:tr w:rsidR="000743CF" w:rsidRPr="00D52B2A" w14:paraId="07FDE465" w14:textId="77777777" w:rsidTr="003A11D5">
        <w:trPr>
          <w:jc w:val="center"/>
        </w:trPr>
        <w:tc>
          <w:tcPr>
            <w:tcW w:w="236" w:type="dxa"/>
          </w:tcPr>
          <w:p w14:paraId="37B54FE5" w14:textId="77777777" w:rsidR="000743CF" w:rsidRPr="00F9519F" w:rsidRDefault="000743CF" w:rsidP="004D0A06">
            <w:pPr>
              <w:spacing w:line="400" w:lineRule="exact"/>
              <w:rPr>
                <w:rFonts w:ascii="メイリオ" w:eastAsia="メイリオ" w:hAnsi="メイリオ"/>
                <w:szCs w:val="21"/>
              </w:rPr>
            </w:pPr>
          </w:p>
        </w:tc>
        <w:tc>
          <w:tcPr>
            <w:tcW w:w="7560" w:type="dxa"/>
          </w:tcPr>
          <w:p w14:paraId="41C6DF01" w14:textId="77777777" w:rsidR="000743CF" w:rsidRPr="00F9519F" w:rsidRDefault="000743CF" w:rsidP="00D52B2A">
            <w:pPr>
              <w:spacing w:line="400" w:lineRule="exact"/>
              <w:rPr>
                <w:rFonts w:ascii="メイリオ" w:eastAsia="メイリオ" w:hAnsi="メイリオ"/>
                <w:szCs w:val="21"/>
              </w:rPr>
            </w:pPr>
            <w:r w:rsidRPr="00F9519F">
              <w:rPr>
                <w:rFonts w:ascii="メイリオ" w:eastAsia="メイリオ" w:hAnsi="メイリオ" w:hint="eastAsia"/>
                <w:szCs w:val="21"/>
              </w:rPr>
              <w:t xml:space="preserve">（６）「大阪ブルー・オーシャン・ビジョン」実行計画推進検討部会 </w:t>
            </w:r>
          </w:p>
          <w:p w14:paraId="056608E7" w14:textId="77777777" w:rsidR="000743CF" w:rsidRPr="00F9519F" w:rsidRDefault="000743CF" w:rsidP="00D52B2A">
            <w:pPr>
              <w:spacing w:line="400" w:lineRule="exact"/>
              <w:ind w:firstLineChars="300" w:firstLine="630"/>
              <w:rPr>
                <w:rFonts w:ascii="メイリオ" w:eastAsia="メイリオ" w:hAnsi="メイリオ"/>
                <w:szCs w:val="21"/>
              </w:rPr>
            </w:pPr>
            <w:r w:rsidRPr="00F9519F">
              <w:rPr>
                <w:rFonts w:ascii="メイリオ" w:eastAsia="メイリオ" w:hAnsi="メイリオ" w:hint="eastAsia"/>
                <w:szCs w:val="21"/>
              </w:rPr>
              <w:t>委員名簿　　・・・・・・・・・・・・・・・・・・・・・・・・・・</w:t>
            </w:r>
          </w:p>
        </w:tc>
        <w:tc>
          <w:tcPr>
            <w:tcW w:w="561" w:type="dxa"/>
          </w:tcPr>
          <w:p w14:paraId="367029BC" w14:textId="77777777" w:rsidR="000743CF" w:rsidRPr="00F9519F" w:rsidRDefault="000743CF" w:rsidP="004D0A06">
            <w:pPr>
              <w:spacing w:line="400" w:lineRule="exact"/>
              <w:jc w:val="right"/>
              <w:rPr>
                <w:rFonts w:ascii="メイリオ" w:eastAsia="メイリオ" w:hAnsi="メイリオ"/>
                <w:szCs w:val="21"/>
              </w:rPr>
            </w:pPr>
            <w:r>
              <w:rPr>
                <w:rFonts w:ascii="メイリオ" w:eastAsia="メイリオ" w:hAnsi="メイリオ"/>
                <w:noProof/>
                <w:szCs w:val="21"/>
              </w:rPr>
              <mc:AlternateContent>
                <mc:Choice Requires="wps">
                  <w:drawing>
                    <wp:anchor distT="0" distB="0" distL="114300" distR="114300" simplePos="0" relativeHeight="253012992" behindDoc="0" locked="0" layoutInCell="1" allowOverlap="1" wp14:anchorId="4749124F" wp14:editId="595046AD">
                      <wp:simplePos x="0" y="0"/>
                      <wp:positionH relativeFrom="column">
                        <wp:posOffset>140970</wp:posOffset>
                      </wp:positionH>
                      <wp:positionV relativeFrom="paragraph">
                        <wp:posOffset>185420</wp:posOffset>
                      </wp:positionV>
                      <wp:extent cx="259080" cy="358140"/>
                      <wp:effectExtent l="0" t="0" r="7620" b="3810"/>
                      <wp:wrapNone/>
                      <wp:docPr id="256109885" name="テキスト ボックス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w="6350">
                                <a:noFill/>
                              </a:ln>
                              <a:effectLst/>
                            </wps:spPr>
                            <wps:txbx>
                              <w:txbxContent>
                                <w:p w14:paraId="1733DFCA" w14:textId="77777777" w:rsidR="000743CF" w:rsidRPr="00D8543C" w:rsidRDefault="000743CF">
                                  <w:pPr>
                                    <w:rPr>
                                      <w:rFonts w:ascii="メイリオ" w:eastAsia="メイリオ" w:hAnsi="メイリオ"/>
                                    </w:rPr>
                                  </w:pPr>
                                  <w:r>
                                    <w:rPr>
                                      <w:rFonts w:ascii="メイリオ" w:eastAsia="メイリオ" w:hAnsi="メイリオ" w:hint="eastAsia"/>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9124F" id="_x0000_s1299" type="#_x0000_t202" style="position:absolute;left:0;text-align:left;margin-left:11.1pt;margin-top:14.6pt;width:20.4pt;height:28.2pt;z-index:2530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1WUwIAAHAEAAAOAAAAZHJzL2Uyb0RvYy54bWysVM2O0zAQviPxDpbvNEmXVt2o6arsqgip&#10;2l2pi/bsOk4TKfEY221Sjq2EeAheAXHmefIijJ2mRQsnxMUZz59nvm8m05umKslOaFOATGg0CCkR&#10;kkNayE1CPz4t3kwoMZbJlJUgRUL3wtCb2etX01rFYgg5lKnQBJNIE9cqobm1Kg4Cw3NRMTMAJSQa&#10;M9AVs3jVmyDVrMbsVRkMw3Ac1KBTpYELY1B71xnpzOfPMsHtQ5YZYUmZUKzN+lP7c+3OYDZl8UYz&#10;lRf8VAb7hyoqVkh89JzqjllGtrr4I1VVcA0GMjvgUAWQZQUXvgfsJgpfdLPKmRK+FwTHqDNM5v+l&#10;5fe7R02KNKHD0TgKryeTESWSVUhVe/zSHr63h5/t8Stpj9/a47E9/MA7iRxstTIxRq8UxtvmHTRI&#10;f683qHRoNJmu3Bf7JGhHAvZn0EVjCUflcHQdTtDC0XQ1mkRvPSnBJVhpY98LqIgTEqqRUw812y2N&#10;xULQtXdxb0lYFGXpeS0lqRM6vhqFPuBswYhSOl/hJ+SUxjXUFe4k26ybDpfQF+R0a0j32K2GboyM&#10;4osCa1oyYx+ZxrnBNnAX7AMeWQn4NpwkSnLQn/+md/5IJ1opqXEOE2o+bZkWlJQfJBLthrYXdC+s&#10;e0Fuq1vA0Y5wyxT3IgZoW/ZipqF6xhWZu1fQxCTHtxJqe/HWdtuAK8bFfO6dcDQVs0u5Utyldkg5&#10;hJ+aZ6bViQaL/N1DP6EsfsFG59vxMd9ayApP1QVF5M1dcKw9g6cVdHvz+917XX4Us18AAAD//wMA&#10;UEsDBBQABgAIAAAAIQB54O+/3AAAAAcBAAAPAAAAZHJzL2Rvd25yZXYueG1sTI9LT8QwDITvSPyH&#10;yEjc2HSLqJbSdIV43HguIMEtbUxbkThVknbLv8ec4DSyZjT+ptouzooZQxw8KVivMhBIrTcDdQpe&#10;X25PNiBi0mS09YQKvjHCtj48qHRp/J6ecd6lTnAJxVIr6FMaSylj26PTceVHJPY+fXA68Rk6aYLe&#10;c7mzMs+yQjo9EH/o9YhXPbZfu8kpsO8x3DVZ+pivu/v09Cint5v1g1LHR8vlBYiES/oLwy8+o0PN&#10;TI2fyERhFeR5zknWc1b2i1Oe1ijYnBUg60r+569/AAAA//8DAFBLAQItABQABgAIAAAAIQC2gziS&#10;/gAAAOEBAAATAAAAAAAAAAAAAAAAAAAAAABbQ29udGVudF9UeXBlc10ueG1sUEsBAi0AFAAGAAgA&#10;AAAhADj9If/WAAAAlAEAAAsAAAAAAAAAAAAAAAAALwEAAF9yZWxzLy5yZWxzUEsBAi0AFAAGAAgA&#10;AAAhAKit/VZTAgAAcAQAAA4AAAAAAAAAAAAAAAAALgIAAGRycy9lMm9Eb2MueG1sUEsBAi0AFAAG&#10;AAgAAAAhAHng77/cAAAABwEAAA8AAAAAAAAAAAAAAAAArQQAAGRycy9kb3ducmV2LnhtbFBLBQYA&#10;AAAABAAEAPMAAAC2BQAAAAA=&#10;" filled="f" stroked="f" strokeweight=".5pt">
                      <v:textbox inset="0,0,0,0">
                        <w:txbxContent>
                          <w:p w14:paraId="1733DFCA" w14:textId="77777777" w:rsidR="000743CF" w:rsidRPr="00D8543C" w:rsidRDefault="000743CF">
                            <w:pPr>
                              <w:rPr>
                                <w:rFonts w:ascii="メイリオ" w:eastAsia="メイリオ" w:hAnsi="メイリオ"/>
                              </w:rPr>
                            </w:pPr>
                            <w:r>
                              <w:rPr>
                                <w:rFonts w:ascii="メイリオ" w:eastAsia="メイリオ" w:hAnsi="メイリオ" w:hint="eastAsia"/>
                              </w:rPr>
                              <w:t>4</w:t>
                            </w:r>
                          </w:p>
                        </w:txbxContent>
                      </v:textbox>
                    </v:shape>
                  </w:pict>
                </mc:Fallback>
              </mc:AlternateContent>
            </w:r>
          </w:p>
        </w:tc>
      </w:tr>
      <w:tr w:rsidR="000743CF" w:rsidRPr="0095173B" w14:paraId="26DAF909" w14:textId="77777777" w:rsidTr="003A11D5">
        <w:trPr>
          <w:jc w:val="center"/>
        </w:trPr>
        <w:tc>
          <w:tcPr>
            <w:tcW w:w="7796" w:type="dxa"/>
            <w:gridSpan w:val="2"/>
          </w:tcPr>
          <w:p w14:paraId="322FBB07" w14:textId="77777777" w:rsidR="000743CF" w:rsidRPr="00F9519F" w:rsidRDefault="000743CF" w:rsidP="004D0A06">
            <w:pPr>
              <w:spacing w:line="400" w:lineRule="exact"/>
              <w:rPr>
                <w:rFonts w:ascii="メイリオ" w:eastAsia="メイリオ" w:hAnsi="メイリオ"/>
                <w:szCs w:val="21"/>
              </w:rPr>
            </w:pPr>
            <w:r w:rsidRPr="00F9519F">
              <w:rPr>
                <w:rFonts w:ascii="メイリオ" w:eastAsia="メイリオ" w:hAnsi="メイリオ" w:hint="eastAsia"/>
                <w:szCs w:val="21"/>
              </w:rPr>
              <w:t>２．目標設定の考え方　　・・・・・・・・・・・・・・・・・・・・・・・・</w:t>
            </w:r>
          </w:p>
        </w:tc>
        <w:tc>
          <w:tcPr>
            <w:tcW w:w="561" w:type="dxa"/>
          </w:tcPr>
          <w:p w14:paraId="6C26C831" w14:textId="77777777" w:rsidR="000743CF" w:rsidRPr="00F9519F" w:rsidRDefault="000743CF" w:rsidP="004D0A06">
            <w:pPr>
              <w:spacing w:line="400" w:lineRule="exact"/>
              <w:jc w:val="right"/>
              <w:rPr>
                <w:rFonts w:ascii="メイリオ" w:eastAsia="メイリオ" w:hAnsi="メイリオ"/>
                <w:szCs w:val="21"/>
              </w:rPr>
            </w:pPr>
            <w:r>
              <w:rPr>
                <w:rFonts w:ascii="メイリオ" w:eastAsia="メイリオ" w:hAnsi="メイリオ" w:hint="eastAsia"/>
                <w:szCs w:val="21"/>
              </w:rPr>
              <w:t>5</w:t>
            </w:r>
          </w:p>
        </w:tc>
      </w:tr>
      <w:tr w:rsidR="000743CF" w:rsidRPr="0095173B" w14:paraId="2CEA19AE" w14:textId="77777777" w:rsidTr="003A11D5">
        <w:trPr>
          <w:jc w:val="center"/>
        </w:trPr>
        <w:tc>
          <w:tcPr>
            <w:tcW w:w="236" w:type="dxa"/>
          </w:tcPr>
          <w:p w14:paraId="3990A437" w14:textId="77777777" w:rsidR="000743CF" w:rsidRPr="00F9519F" w:rsidRDefault="000743CF" w:rsidP="004D0A06">
            <w:pPr>
              <w:spacing w:line="400" w:lineRule="exact"/>
              <w:rPr>
                <w:rFonts w:ascii="メイリオ" w:eastAsia="メイリオ" w:hAnsi="メイリオ"/>
                <w:szCs w:val="21"/>
              </w:rPr>
            </w:pPr>
          </w:p>
        </w:tc>
        <w:tc>
          <w:tcPr>
            <w:tcW w:w="7560" w:type="dxa"/>
          </w:tcPr>
          <w:p w14:paraId="7CF89291" w14:textId="77777777" w:rsidR="000743CF" w:rsidRPr="00F9519F" w:rsidRDefault="000743CF" w:rsidP="004D0A06">
            <w:pPr>
              <w:spacing w:line="400" w:lineRule="exact"/>
              <w:rPr>
                <w:rFonts w:ascii="メイリオ" w:eastAsia="メイリオ" w:hAnsi="メイリオ"/>
                <w:szCs w:val="21"/>
              </w:rPr>
            </w:pPr>
            <w:r w:rsidRPr="00F9519F">
              <w:rPr>
                <w:rFonts w:ascii="メイリオ" w:eastAsia="メイリオ" w:hAnsi="メイリオ" w:hint="eastAsia"/>
                <w:szCs w:val="21"/>
              </w:rPr>
              <w:t>（１）海洋プラスチックごみ　　・・・・・・・・・・・・・・・・・・・・</w:t>
            </w:r>
          </w:p>
        </w:tc>
        <w:tc>
          <w:tcPr>
            <w:tcW w:w="561" w:type="dxa"/>
          </w:tcPr>
          <w:p w14:paraId="671BB48B" w14:textId="77777777" w:rsidR="000743CF" w:rsidRPr="00F9519F" w:rsidRDefault="000743CF" w:rsidP="004D0A06">
            <w:pPr>
              <w:spacing w:line="400" w:lineRule="exact"/>
              <w:jc w:val="right"/>
              <w:rPr>
                <w:rFonts w:ascii="メイリオ" w:eastAsia="メイリオ" w:hAnsi="メイリオ"/>
                <w:szCs w:val="21"/>
              </w:rPr>
            </w:pPr>
            <w:r>
              <w:rPr>
                <w:rFonts w:ascii="メイリオ" w:eastAsia="メイリオ" w:hAnsi="メイリオ" w:hint="eastAsia"/>
                <w:szCs w:val="21"/>
              </w:rPr>
              <w:t>5</w:t>
            </w:r>
          </w:p>
        </w:tc>
      </w:tr>
      <w:tr w:rsidR="000743CF" w:rsidRPr="0095173B" w14:paraId="08205339" w14:textId="77777777" w:rsidTr="003A11D5">
        <w:trPr>
          <w:jc w:val="center"/>
        </w:trPr>
        <w:tc>
          <w:tcPr>
            <w:tcW w:w="236" w:type="dxa"/>
          </w:tcPr>
          <w:p w14:paraId="2BE7F23E" w14:textId="77777777" w:rsidR="000743CF" w:rsidRPr="00F9519F" w:rsidRDefault="000743CF" w:rsidP="004D0A06">
            <w:pPr>
              <w:spacing w:line="400" w:lineRule="exact"/>
              <w:rPr>
                <w:rFonts w:ascii="メイリオ" w:eastAsia="メイリオ" w:hAnsi="メイリオ"/>
                <w:szCs w:val="21"/>
              </w:rPr>
            </w:pPr>
          </w:p>
        </w:tc>
        <w:tc>
          <w:tcPr>
            <w:tcW w:w="7560" w:type="dxa"/>
          </w:tcPr>
          <w:p w14:paraId="7C44F9AE" w14:textId="77777777" w:rsidR="000743CF" w:rsidRPr="00F9519F" w:rsidRDefault="000743CF" w:rsidP="004D0A06">
            <w:pPr>
              <w:spacing w:line="400" w:lineRule="exact"/>
              <w:rPr>
                <w:rFonts w:ascii="メイリオ" w:eastAsia="メイリオ" w:hAnsi="メイリオ"/>
                <w:szCs w:val="21"/>
              </w:rPr>
            </w:pPr>
            <w:r w:rsidRPr="00F9519F">
              <w:rPr>
                <w:rFonts w:ascii="メイリオ" w:eastAsia="メイリオ" w:hAnsi="メイリオ" w:hint="eastAsia"/>
                <w:szCs w:val="21"/>
              </w:rPr>
              <w:t>（２）水環境</w:t>
            </w:r>
            <w:r>
              <w:rPr>
                <w:rFonts w:ascii="メイリオ" w:eastAsia="メイリオ" w:hAnsi="メイリオ" w:hint="eastAsia"/>
                <w:szCs w:val="21"/>
              </w:rPr>
              <w:t>に関する</w:t>
            </w:r>
            <w:r w:rsidRPr="00F9519F">
              <w:rPr>
                <w:rFonts w:ascii="メイリオ" w:eastAsia="メイリオ" w:hAnsi="メイリオ" w:hint="eastAsia"/>
                <w:sz w:val="22"/>
                <w:szCs w:val="21"/>
              </w:rPr>
              <w:t>市民満足度</w:t>
            </w:r>
            <w:r w:rsidRPr="00F9519F">
              <w:rPr>
                <w:rFonts w:ascii="メイリオ" w:eastAsia="メイリオ" w:hAnsi="メイリオ" w:hint="eastAsia"/>
                <w:szCs w:val="21"/>
              </w:rPr>
              <w:t xml:space="preserve">　　・・・・・・・・・・・・・・・・・・・・・</w:t>
            </w:r>
          </w:p>
        </w:tc>
        <w:tc>
          <w:tcPr>
            <w:tcW w:w="561" w:type="dxa"/>
          </w:tcPr>
          <w:p w14:paraId="7D2B7B26" w14:textId="77777777" w:rsidR="000743CF" w:rsidRPr="00F9519F" w:rsidRDefault="000743CF" w:rsidP="004D0A06">
            <w:pPr>
              <w:spacing w:line="400" w:lineRule="exact"/>
              <w:jc w:val="right"/>
              <w:rPr>
                <w:rFonts w:ascii="メイリオ" w:eastAsia="メイリオ" w:hAnsi="メイリオ"/>
                <w:szCs w:val="21"/>
              </w:rPr>
            </w:pPr>
            <w:r>
              <w:rPr>
                <w:rFonts w:ascii="メイリオ" w:eastAsia="メイリオ" w:hAnsi="メイリオ" w:hint="eastAsia"/>
                <w:szCs w:val="21"/>
              </w:rPr>
              <w:t>5</w:t>
            </w:r>
          </w:p>
        </w:tc>
      </w:tr>
      <w:tr w:rsidR="000743CF" w:rsidRPr="0095173B" w14:paraId="66AB7538" w14:textId="77777777" w:rsidTr="003A11D5">
        <w:trPr>
          <w:jc w:val="center"/>
        </w:trPr>
        <w:tc>
          <w:tcPr>
            <w:tcW w:w="7796" w:type="dxa"/>
            <w:gridSpan w:val="2"/>
          </w:tcPr>
          <w:p w14:paraId="5B257345" w14:textId="77777777" w:rsidR="000743CF" w:rsidRPr="00F9519F" w:rsidRDefault="000743CF" w:rsidP="004D0A06">
            <w:pPr>
              <w:spacing w:line="400" w:lineRule="exact"/>
              <w:rPr>
                <w:rFonts w:ascii="メイリオ" w:eastAsia="メイリオ" w:hAnsi="メイリオ"/>
                <w:szCs w:val="21"/>
              </w:rPr>
            </w:pPr>
            <w:r w:rsidRPr="00F9519F">
              <w:rPr>
                <w:rFonts w:ascii="メイリオ" w:eastAsia="メイリオ" w:hAnsi="メイリオ" w:hint="eastAsia"/>
                <w:szCs w:val="21"/>
              </w:rPr>
              <w:t>３．取組みの指標の現状値　　・・・・・・・・・・・</w:t>
            </w:r>
            <w:r>
              <w:rPr>
                <w:rFonts w:ascii="メイリオ" w:eastAsia="メイリオ" w:hAnsi="メイリオ" w:hint="eastAsia"/>
                <w:szCs w:val="21"/>
              </w:rPr>
              <w:t>・</w:t>
            </w:r>
            <w:r w:rsidRPr="00F9519F">
              <w:rPr>
                <w:rFonts w:ascii="メイリオ" w:eastAsia="メイリオ" w:hAnsi="メイリオ" w:hint="eastAsia"/>
                <w:szCs w:val="21"/>
              </w:rPr>
              <w:t>・・・・・・・・・・</w:t>
            </w:r>
          </w:p>
        </w:tc>
        <w:tc>
          <w:tcPr>
            <w:tcW w:w="561" w:type="dxa"/>
          </w:tcPr>
          <w:p w14:paraId="46C3F56F" w14:textId="77777777" w:rsidR="000743CF" w:rsidRPr="00F9519F" w:rsidRDefault="000743CF" w:rsidP="004D0A06">
            <w:pPr>
              <w:spacing w:line="400" w:lineRule="exact"/>
              <w:jc w:val="right"/>
              <w:rPr>
                <w:rFonts w:ascii="メイリオ" w:eastAsia="メイリオ" w:hAnsi="メイリオ"/>
                <w:szCs w:val="21"/>
              </w:rPr>
            </w:pPr>
            <w:r>
              <w:rPr>
                <w:rFonts w:ascii="メイリオ" w:eastAsia="メイリオ" w:hAnsi="メイリオ" w:hint="eastAsia"/>
                <w:szCs w:val="21"/>
              </w:rPr>
              <w:t>10</w:t>
            </w:r>
          </w:p>
        </w:tc>
      </w:tr>
      <w:tr w:rsidR="000743CF" w:rsidRPr="00E33739" w14:paraId="155447EE" w14:textId="77777777" w:rsidTr="003A11D5">
        <w:trPr>
          <w:jc w:val="center"/>
        </w:trPr>
        <w:tc>
          <w:tcPr>
            <w:tcW w:w="7796" w:type="dxa"/>
            <w:gridSpan w:val="2"/>
          </w:tcPr>
          <w:p w14:paraId="5ABCD3A3" w14:textId="77777777" w:rsidR="000743CF" w:rsidRPr="00F9519F" w:rsidRDefault="000743CF" w:rsidP="00B15B8A">
            <w:pPr>
              <w:spacing w:line="400" w:lineRule="exact"/>
              <w:ind w:left="420" w:hangingChars="200" w:hanging="420"/>
              <w:rPr>
                <w:rFonts w:ascii="メイリオ" w:eastAsia="メイリオ" w:hAnsi="メイリオ"/>
                <w:szCs w:val="21"/>
              </w:rPr>
            </w:pPr>
            <w:r w:rsidRPr="00F9519F">
              <w:rPr>
                <w:rFonts w:ascii="メイリオ" w:eastAsia="メイリオ" w:hAnsi="メイリオ" w:hint="eastAsia"/>
                <w:szCs w:val="21"/>
              </w:rPr>
              <w:t>４．海洋プラスチックごみの削減等に関わるステークホルダー間の連携</w:t>
            </w:r>
            <w:r>
              <w:rPr>
                <w:rFonts w:ascii="メイリオ" w:eastAsia="メイリオ" w:hAnsi="メイリオ" w:hint="eastAsia"/>
                <w:szCs w:val="21"/>
              </w:rPr>
              <w:t>実</w:t>
            </w:r>
            <w:r w:rsidRPr="00F9519F">
              <w:rPr>
                <w:rFonts w:ascii="メイリオ" w:eastAsia="メイリオ" w:hAnsi="メイリオ" w:hint="eastAsia"/>
                <w:szCs w:val="21"/>
              </w:rPr>
              <w:t>績</w:t>
            </w:r>
            <w:r>
              <w:rPr>
                <w:rFonts w:ascii="メイリオ" w:eastAsia="メイリオ" w:hAnsi="メイリオ" w:hint="eastAsia"/>
                <w:szCs w:val="21"/>
              </w:rPr>
              <w:t xml:space="preserve">　・</w:t>
            </w:r>
          </w:p>
        </w:tc>
        <w:tc>
          <w:tcPr>
            <w:tcW w:w="561" w:type="dxa"/>
          </w:tcPr>
          <w:p w14:paraId="190FFC71" w14:textId="77777777" w:rsidR="000743CF" w:rsidRPr="00F9519F" w:rsidRDefault="000743CF" w:rsidP="004D0A06">
            <w:pPr>
              <w:spacing w:line="400" w:lineRule="exact"/>
              <w:jc w:val="right"/>
              <w:rPr>
                <w:rFonts w:ascii="メイリオ" w:eastAsia="メイリオ" w:hAnsi="メイリオ"/>
                <w:szCs w:val="21"/>
              </w:rPr>
            </w:pPr>
          </w:p>
        </w:tc>
      </w:tr>
      <w:tr w:rsidR="000743CF" w:rsidRPr="0095173B" w14:paraId="107ED0FA" w14:textId="77777777" w:rsidTr="003A11D5">
        <w:trPr>
          <w:jc w:val="center"/>
        </w:trPr>
        <w:tc>
          <w:tcPr>
            <w:tcW w:w="7796" w:type="dxa"/>
            <w:gridSpan w:val="2"/>
          </w:tcPr>
          <w:p w14:paraId="5D5836DF" w14:textId="77777777" w:rsidR="000743CF" w:rsidRPr="00F9519F" w:rsidRDefault="000743CF" w:rsidP="004D0A06">
            <w:pPr>
              <w:spacing w:line="400" w:lineRule="exact"/>
              <w:rPr>
                <w:rFonts w:ascii="メイリオ" w:eastAsia="メイリオ" w:hAnsi="メイリオ"/>
                <w:szCs w:val="21"/>
              </w:rPr>
            </w:pPr>
            <w:r w:rsidRPr="00F9519F">
              <w:rPr>
                <w:rFonts w:ascii="メイリオ" w:eastAsia="メイリオ" w:hAnsi="メイリオ" w:hint="eastAsia"/>
                <w:szCs w:val="21"/>
              </w:rPr>
              <w:t>５．用語の解説　　・・・・・・・・・・・・・・・・・・・・・・・・・・・</w:t>
            </w:r>
          </w:p>
        </w:tc>
        <w:tc>
          <w:tcPr>
            <w:tcW w:w="561" w:type="dxa"/>
          </w:tcPr>
          <w:p w14:paraId="1C3DF8CF" w14:textId="77777777" w:rsidR="000743CF" w:rsidRPr="00F9519F" w:rsidRDefault="000743CF" w:rsidP="004D0A06">
            <w:pPr>
              <w:spacing w:line="400" w:lineRule="exact"/>
              <w:jc w:val="right"/>
              <w:rPr>
                <w:rFonts w:ascii="メイリオ" w:eastAsia="メイリオ" w:hAnsi="メイリオ"/>
                <w:szCs w:val="21"/>
              </w:rPr>
            </w:pPr>
            <w:r w:rsidRPr="00F9519F">
              <w:rPr>
                <w:rFonts w:ascii="メイリオ" w:eastAsia="メイリオ" w:hAnsi="メイリオ" w:hint="eastAsia"/>
                <w:szCs w:val="21"/>
              </w:rPr>
              <w:t>1</w:t>
            </w:r>
            <w:r>
              <w:rPr>
                <w:rFonts w:ascii="メイリオ" w:eastAsia="メイリオ" w:hAnsi="メイリオ" w:hint="eastAsia"/>
                <w:szCs w:val="21"/>
              </w:rPr>
              <w:t>5</w:t>
            </w:r>
          </w:p>
        </w:tc>
      </w:tr>
    </w:tbl>
    <w:p w14:paraId="6C23CE00" w14:textId="77777777" w:rsidR="000743CF" w:rsidRPr="0095173B" w:rsidRDefault="000743CF" w:rsidP="0095173B">
      <w:pPr>
        <w:spacing w:line="400" w:lineRule="exact"/>
        <w:rPr>
          <w:rFonts w:ascii="メイリオ" w:eastAsia="メイリオ" w:hAnsi="メイリオ"/>
          <w:szCs w:val="21"/>
        </w:rPr>
      </w:pPr>
    </w:p>
    <w:p w14:paraId="34A2C545" w14:textId="77777777" w:rsidR="000743CF" w:rsidRPr="0095173B" w:rsidRDefault="000743CF" w:rsidP="0095173B">
      <w:pPr>
        <w:spacing w:line="400" w:lineRule="exact"/>
        <w:rPr>
          <w:rFonts w:ascii="メイリオ" w:eastAsia="メイリオ" w:hAnsi="メイリオ"/>
          <w:szCs w:val="21"/>
        </w:rPr>
      </w:pPr>
    </w:p>
    <w:p w14:paraId="6376B7DD" w14:textId="77777777" w:rsidR="000743CF" w:rsidRPr="0095173B" w:rsidRDefault="000743CF" w:rsidP="0095173B">
      <w:pPr>
        <w:spacing w:line="400" w:lineRule="exact"/>
        <w:rPr>
          <w:rFonts w:ascii="メイリオ" w:eastAsia="メイリオ" w:hAnsi="メイリオ"/>
          <w:szCs w:val="21"/>
        </w:rPr>
      </w:pPr>
    </w:p>
    <w:p w14:paraId="5C788448" w14:textId="77777777" w:rsidR="000743CF" w:rsidRPr="0095173B" w:rsidRDefault="000743CF" w:rsidP="0095173B">
      <w:pPr>
        <w:spacing w:line="400" w:lineRule="exact"/>
        <w:rPr>
          <w:rFonts w:ascii="メイリオ" w:eastAsia="メイリオ" w:hAnsi="メイリオ"/>
          <w:szCs w:val="21"/>
        </w:rPr>
      </w:pPr>
    </w:p>
    <w:p w14:paraId="1677A6AF" w14:textId="77777777" w:rsidR="000743CF" w:rsidRPr="0095173B" w:rsidRDefault="000743CF" w:rsidP="0095173B">
      <w:pPr>
        <w:spacing w:line="400" w:lineRule="exact"/>
        <w:rPr>
          <w:rFonts w:ascii="メイリオ" w:eastAsia="メイリオ" w:hAnsi="メイリオ"/>
          <w:szCs w:val="21"/>
        </w:rPr>
        <w:sectPr w:rsidR="000743CF" w:rsidRPr="0095173B" w:rsidSect="00480CDD">
          <w:footerReference w:type="default" r:id="rId258"/>
          <w:pgSz w:w="11906" w:h="16838" w:code="9"/>
          <w:pgMar w:top="680" w:right="1134" w:bottom="680" w:left="1134" w:header="567" w:footer="57" w:gutter="0"/>
          <w:cols w:space="425"/>
          <w:docGrid w:type="lines" w:linePitch="360"/>
        </w:sectPr>
      </w:pPr>
    </w:p>
    <w:p w14:paraId="074249F7" w14:textId="77777777" w:rsidR="000743CF" w:rsidRPr="00FB276F" w:rsidRDefault="000743CF" w:rsidP="0095173B">
      <w:pPr>
        <w:spacing w:line="400" w:lineRule="exact"/>
        <w:rPr>
          <w:rFonts w:ascii="メイリオ" w:eastAsia="メイリオ" w:hAnsi="メイリオ"/>
          <w:sz w:val="24"/>
          <w:szCs w:val="21"/>
        </w:rPr>
      </w:pPr>
      <w:r w:rsidRPr="00FB276F">
        <w:rPr>
          <w:rFonts w:ascii="メイリオ" w:eastAsia="メイリオ" w:hAnsi="メイリオ" w:hint="eastAsia"/>
          <w:sz w:val="24"/>
          <w:szCs w:val="21"/>
        </w:rPr>
        <w:lastRenderedPageBreak/>
        <w:t>１．計画の策定経過等</w:t>
      </w:r>
    </w:p>
    <w:p w14:paraId="151C39A9" w14:textId="77777777" w:rsidR="000743CF" w:rsidRDefault="000743CF" w:rsidP="0095173B">
      <w:pPr>
        <w:spacing w:line="400" w:lineRule="exact"/>
        <w:rPr>
          <w:rFonts w:ascii="メイリオ" w:eastAsia="メイリオ" w:hAnsi="メイリオ"/>
          <w:color w:val="FF0000"/>
          <w:sz w:val="22"/>
          <w:szCs w:val="21"/>
        </w:rPr>
      </w:pPr>
      <w:r w:rsidRPr="006D1A39">
        <w:rPr>
          <w:rFonts w:ascii="メイリオ" w:eastAsia="メイリオ" w:hAnsi="メイリオ" w:hint="eastAsia"/>
          <w:sz w:val="22"/>
          <w:szCs w:val="21"/>
        </w:rPr>
        <w:t>（１）「大阪ブルー・オーシャン・ビジョン」実行計画の</w:t>
      </w:r>
      <w:r w:rsidRPr="006D1A39">
        <w:rPr>
          <w:rFonts w:ascii="メイリオ" w:eastAsia="メイリオ" w:hAnsi="メイリオ" w:hint="eastAsia"/>
          <w:color w:val="000000" w:themeColor="text1"/>
          <w:sz w:val="22"/>
          <w:szCs w:val="21"/>
        </w:rPr>
        <w:t>策定</w:t>
      </w:r>
      <w:r>
        <w:rPr>
          <w:rFonts w:ascii="メイリオ" w:eastAsia="メイリオ" w:hAnsi="メイリオ" w:hint="eastAsia"/>
          <w:color w:val="000000" w:themeColor="text1"/>
          <w:sz w:val="22"/>
          <w:szCs w:val="21"/>
        </w:rPr>
        <w:t>経過</w:t>
      </w:r>
    </w:p>
    <w:p w14:paraId="76DCD352" w14:textId="77777777" w:rsidR="000743CF" w:rsidRDefault="000743CF" w:rsidP="0095173B">
      <w:pPr>
        <w:spacing w:line="400" w:lineRule="exact"/>
        <w:rPr>
          <w:rFonts w:ascii="メイリオ" w:eastAsia="メイリオ" w:hAnsi="メイリオ"/>
          <w:color w:val="FF0000"/>
          <w:sz w:val="22"/>
          <w:szCs w:val="21"/>
        </w:rPr>
      </w:pPr>
    </w:p>
    <w:tbl>
      <w:tblPr>
        <w:tblStyle w:val="12"/>
        <w:tblW w:w="8505" w:type="dxa"/>
        <w:jc w:val="center"/>
        <w:tblLook w:val="04A0" w:firstRow="1" w:lastRow="0" w:firstColumn="1" w:lastColumn="0" w:noHBand="0" w:noVBand="1"/>
      </w:tblPr>
      <w:tblGrid>
        <w:gridCol w:w="2268"/>
        <w:gridCol w:w="1701"/>
        <w:gridCol w:w="1985"/>
        <w:gridCol w:w="2551"/>
      </w:tblGrid>
      <w:tr w:rsidR="000743CF" w:rsidRPr="0095173B" w14:paraId="5A998430" w14:textId="77777777" w:rsidTr="002E18EC">
        <w:trPr>
          <w:jc w:val="center"/>
        </w:trPr>
        <w:tc>
          <w:tcPr>
            <w:tcW w:w="2268" w:type="dxa"/>
          </w:tcPr>
          <w:p w14:paraId="10A3E335" w14:textId="77777777" w:rsidR="000743CF" w:rsidRPr="002E18EC" w:rsidRDefault="000743CF" w:rsidP="00FB276F">
            <w:pPr>
              <w:spacing w:beforeLines="30" w:before="108" w:afterLines="30" w:after="108" w:line="240" w:lineRule="exact"/>
              <w:jc w:val="center"/>
              <w:rPr>
                <w:rFonts w:ascii="メイリオ" w:eastAsia="メイリオ" w:hAnsi="メイリオ"/>
                <w:sz w:val="20"/>
                <w:szCs w:val="21"/>
              </w:rPr>
            </w:pPr>
            <w:r w:rsidRPr="002E18EC">
              <w:rPr>
                <w:rFonts w:ascii="メイリオ" w:eastAsia="メイリオ" w:hAnsi="メイリオ" w:hint="eastAsia"/>
                <w:sz w:val="20"/>
                <w:szCs w:val="21"/>
              </w:rPr>
              <w:t>年月日</w:t>
            </w:r>
          </w:p>
        </w:tc>
        <w:tc>
          <w:tcPr>
            <w:tcW w:w="1701" w:type="dxa"/>
          </w:tcPr>
          <w:p w14:paraId="7A5029D0" w14:textId="77777777" w:rsidR="000743CF" w:rsidRPr="002E18EC" w:rsidRDefault="000743CF" w:rsidP="00FB276F">
            <w:pPr>
              <w:spacing w:beforeLines="30" w:before="108" w:afterLines="30" w:after="108" w:line="240" w:lineRule="exact"/>
              <w:jc w:val="center"/>
              <w:rPr>
                <w:rFonts w:ascii="メイリオ" w:eastAsia="メイリオ" w:hAnsi="メイリオ"/>
                <w:sz w:val="20"/>
                <w:szCs w:val="21"/>
              </w:rPr>
            </w:pPr>
            <w:r w:rsidRPr="002E18EC">
              <w:rPr>
                <w:rFonts w:ascii="メイリオ" w:eastAsia="メイリオ" w:hAnsi="メイリオ" w:hint="eastAsia"/>
                <w:sz w:val="20"/>
                <w:szCs w:val="21"/>
              </w:rPr>
              <w:t>事項</w:t>
            </w:r>
          </w:p>
        </w:tc>
        <w:tc>
          <w:tcPr>
            <w:tcW w:w="1985" w:type="dxa"/>
            <w:tcBorders>
              <w:right w:val="double" w:sz="4" w:space="0" w:color="auto"/>
            </w:tcBorders>
          </w:tcPr>
          <w:p w14:paraId="70610E4A" w14:textId="77777777" w:rsidR="000743CF" w:rsidRPr="002E18EC" w:rsidRDefault="000743CF" w:rsidP="00FB276F">
            <w:pPr>
              <w:spacing w:beforeLines="30" w:before="108" w:afterLines="30" w:after="108" w:line="240" w:lineRule="exact"/>
              <w:jc w:val="center"/>
              <w:rPr>
                <w:rFonts w:ascii="メイリオ" w:eastAsia="メイリオ" w:hAnsi="メイリオ"/>
                <w:sz w:val="20"/>
                <w:szCs w:val="21"/>
              </w:rPr>
            </w:pPr>
            <w:r w:rsidRPr="002E18EC">
              <w:rPr>
                <w:rFonts w:ascii="メイリオ" w:eastAsia="メイリオ" w:hAnsi="メイリオ" w:hint="eastAsia"/>
                <w:sz w:val="20"/>
                <w:szCs w:val="21"/>
              </w:rPr>
              <w:t>内容</w:t>
            </w:r>
          </w:p>
        </w:tc>
        <w:tc>
          <w:tcPr>
            <w:tcW w:w="2551" w:type="dxa"/>
            <w:tcBorders>
              <w:left w:val="double" w:sz="4" w:space="0" w:color="auto"/>
            </w:tcBorders>
          </w:tcPr>
          <w:p w14:paraId="566E254B" w14:textId="77777777" w:rsidR="000743CF" w:rsidRPr="002E18EC" w:rsidRDefault="000743CF" w:rsidP="00FB276F">
            <w:pPr>
              <w:spacing w:beforeLines="30" w:before="108" w:afterLines="30" w:after="108" w:line="240" w:lineRule="exact"/>
              <w:jc w:val="center"/>
              <w:rPr>
                <w:rFonts w:ascii="メイリオ" w:eastAsia="メイリオ" w:hAnsi="メイリオ"/>
                <w:sz w:val="20"/>
                <w:szCs w:val="21"/>
              </w:rPr>
            </w:pPr>
            <w:r w:rsidRPr="002E18EC">
              <w:rPr>
                <w:rFonts w:ascii="メイリオ" w:eastAsia="メイリオ" w:hAnsi="メイリオ" w:hint="eastAsia"/>
                <w:sz w:val="20"/>
                <w:szCs w:val="21"/>
              </w:rPr>
              <w:t>大阪府環境審議会</w:t>
            </w:r>
          </w:p>
        </w:tc>
      </w:tr>
      <w:tr w:rsidR="000743CF" w:rsidRPr="0095173B" w14:paraId="5D9D823C" w14:textId="77777777" w:rsidTr="002E18EC">
        <w:trPr>
          <w:jc w:val="center"/>
        </w:trPr>
        <w:tc>
          <w:tcPr>
            <w:tcW w:w="2268" w:type="dxa"/>
          </w:tcPr>
          <w:p w14:paraId="4E710C63" w14:textId="77777777" w:rsidR="000743CF" w:rsidRPr="002E18EC" w:rsidRDefault="000743CF"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sz w:val="20"/>
                <w:szCs w:val="21"/>
              </w:rPr>
              <w:t>2019年12月23日</w:t>
            </w:r>
          </w:p>
        </w:tc>
        <w:tc>
          <w:tcPr>
            <w:tcW w:w="1701" w:type="dxa"/>
          </w:tcPr>
          <w:p w14:paraId="61F521D5"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c>
          <w:tcPr>
            <w:tcW w:w="1985" w:type="dxa"/>
            <w:tcBorders>
              <w:right w:val="double" w:sz="4" w:space="0" w:color="auto"/>
            </w:tcBorders>
          </w:tcPr>
          <w:p w14:paraId="141FC97D"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c>
          <w:tcPr>
            <w:tcW w:w="2551" w:type="dxa"/>
            <w:tcBorders>
              <w:left w:val="double" w:sz="4" w:space="0" w:color="auto"/>
            </w:tcBorders>
          </w:tcPr>
          <w:p w14:paraId="22818379"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大阪府海岸漂着物等対策推進地域計画のあり方について（諮問）</w:t>
            </w:r>
          </w:p>
        </w:tc>
      </w:tr>
      <w:tr w:rsidR="000743CF" w:rsidRPr="0095173B" w14:paraId="526DC97C" w14:textId="77777777" w:rsidTr="002E18EC">
        <w:trPr>
          <w:jc w:val="center"/>
        </w:trPr>
        <w:tc>
          <w:tcPr>
            <w:tcW w:w="2268" w:type="dxa"/>
          </w:tcPr>
          <w:p w14:paraId="7E9A2A5C" w14:textId="77777777" w:rsidR="000743CF" w:rsidRPr="002E18EC" w:rsidRDefault="000743CF"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sz w:val="20"/>
                <w:szCs w:val="21"/>
              </w:rPr>
              <w:t>2020年</w:t>
            </w:r>
            <w:r>
              <w:rPr>
                <w:rFonts w:ascii="メイリオ" w:eastAsia="メイリオ" w:hAnsi="メイリオ" w:hint="eastAsia"/>
                <w:sz w:val="20"/>
                <w:szCs w:val="21"/>
              </w:rPr>
              <w:t>１</w:t>
            </w:r>
            <w:r w:rsidRPr="002E18EC">
              <w:rPr>
                <w:rFonts w:ascii="メイリオ" w:eastAsia="メイリオ" w:hAnsi="メイリオ" w:hint="eastAsia"/>
                <w:sz w:val="20"/>
                <w:szCs w:val="21"/>
              </w:rPr>
              <w:t>月17日</w:t>
            </w:r>
          </w:p>
        </w:tc>
        <w:tc>
          <w:tcPr>
            <w:tcW w:w="1701" w:type="dxa"/>
          </w:tcPr>
          <w:p w14:paraId="7B580135"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c>
          <w:tcPr>
            <w:tcW w:w="1985" w:type="dxa"/>
            <w:tcBorders>
              <w:right w:val="double" w:sz="4" w:space="0" w:color="auto"/>
            </w:tcBorders>
          </w:tcPr>
          <w:p w14:paraId="7A333CC5"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c>
          <w:tcPr>
            <w:tcW w:w="2551" w:type="dxa"/>
            <w:tcBorders>
              <w:left w:val="double" w:sz="4" w:space="0" w:color="auto"/>
            </w:tcBorders>
          </w:tcPr>
          <w:p w14:paraId="1AAF4EC6"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w:t>
            </w:r>
            <w:r>
              <w:rPr>
                <w:rFonts w:ascii="メイリオ" w:eastAsia="メイリオ" w:hAnsi="メイリオ" w:hint="eastAsia"/>
                <w:sz w:val="20"/>
                <w:szCs w:val="21"/>
              </w:rPr>
              <w:t>１</w:t>
            </w:r>
            <w:r w:rsidRPr="002E18EC">
              <w:rPr>
                <w:rFonts w:ascii="メイリオ" w:eastAsia="メイリオ" w:hAnsi="メイリオ" w:hint="eastAsia"/>
                <w:sz w:val="20"/>
                <w:szCs w:val="21"/>
              </w:rPr>
              <w:t>回水質部会</w:t>
            </w:r>
          </w:p>
        </w:tc>
      </w:tr>
      <w:tr w:rsidR="000743CF" w:rsidRPr="0095173B" w14:paraId="3DE35137" w14:textId="77777777" w:rsidTr="002E18EC">
        <w:trPr>
          <w:jc w:val="center"/>
        </w:trPr>
        <w:tc>
          <w:tcPr>
            <w:tcW w:w="2268" w:type="dxa"/>
          </w:tcPr>
          <w:p w14:paraId="58D785CB" w14:textId="77777777" w:rsidR="000743CF" w:rsidRPr="002E18EC" w:rsidRDefault="000743CF"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7月29日</w:t>
            </w:r>
          </w:p>
        </w:tc>
        <w:tc>
          <w:tcPr>
            <w:tcW w:w="1701" w:type="dxa"/>
          </w:tcPr>
          <w:p w14:paraId="5F349E3A"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第38回大阪市環境審議会</w:t>
            </w:r>
          </w:p>
        </w:tc>
        <w:tc>
          <w:tcPr>
            <w:tcW w:w="1985" w:type="dxa"/>
            <w:tcBorders>
              <w:right w:val="double" w:sz="4" w:space="0" w:color="auto"/>
            </w:tcBorders>
          </w:tcPr>
          <w:p w14:paraId="00A6FCFA"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「大阪ブルー・オーシャン・ビジョン」実行計画の策定について（諮問）</w:t>
            </w:r>
          </w:p>
        </w:tc>
        <w:tc>
          <w:tcPr>
            <w:tcW w:w="2551" w:type="dxa"/>
            <w:tcBorders>
              <w:left w:val="double" w:sz="4" w:space="0" w:color="auto"/>
            </w:tcBorders>
          </w:tcPr>
          <w:p w14:paraId="2143B77F"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r>
      <w:tr w:rsidR="000743CF" w:rsidRPr="0095173B" w14:paraId="216CE362" w14:textId="77777777" w:rsidTr="002E18EC">
        <w:trPr>
          <w:jc w:val="center"/>
        </w:trPr>
        <w:tc>
          <w:tcPr>
            <w:tcW w:w="2268" w:type="dxa"/>
          </w:tcPr>
          <w:p w14:paraId="54AF744C" w14:textId="77777777" w:rsidR="000743CF" w:rsidRPr="002E18EC" w:rsidRDefault="000743CF"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6月24日</w:t>
            </w:r>
          </w:p>
        </w:tc>
        <w:tc>
          <w:tcPr>
            <w:tcW w:w="1701" w:type="dxa"/>
          </w:tcPr>
          <w:p w14:paraId="6A0D6A83"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c>
          <w:tcPr>
            <w:tcW w:w="1985" w:type="dxa"/>
            <w:tcBorders>
              <w:right w:val="double" w:sz="4" w:space="0" w:color="auto"/>
            </w:tcBorders>
          </w:tcPr>
          <w:p w14:paraId="1FBC1ACE"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c>
          <w:tcPr>
            <w:tcW w:w="2551" w:type="dxa"/>
            <w:tcBorders>
              <w:left w:val="double" w:sz="4" w:space="0" w:color="auto"/>
            </w:tcBorders>
          </w:tcPr>
          <w:p w14:paraId="0E5D03F1"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w:t>
            </w:r>
            <w:r>
              <w:rPr>
                <w:rFonts w:ascii="メイリオ" w:eastAsia="メイリオ" w:hAnsi="メイリオ" w:hint="eastAsia"/>
                <w:sz w:val="20"/>
                <w:szCs w:val="21"/>
              </w:rPr>
              <w:t>２</w:t>
            </w:r>
            <w:r w:rsidRPr="002E18EC">
              <w:rPr>
                <w:rFonts w:ascii="メイリオ" w:eastAsia="メイリオ" w:hAnsi="メイリオ" w:hint="eastAsia"/>
                <w:sz w:val="20"/>
                <w:szCs w:val="21"/>
              </w:rPr>
              <w:t>回水質部会</w:t>
            </w:r>
          </w:p>
        </w:tc>
      </w:tr>
      <w:tr w:rsidR="000743CF" w:rsidRPr="0095173B" w14:paraId="3C91B349" w14:textId="77777777" w:rsidTr="002E18EC">
        <w:trPr>
          <w:jc w:val="center"/>
        </w:trPr>
        <w:tc>
          <w:tcPr>
            <w:tcW w:w="2268" w:type="dxa"/>
          </w:tcPr>
          <w:p w14:paraId="695BEE3B" w14:textId="77777777" w:rsidR="000743CF" w:rsidRPr="002E18EC" w:rsidRDefault="000743CF"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9月</w:t>
            </w:r>
            <w:r>
              <w:rPr>
                <w:rFonts w:ascii="メイリオ" w:eastAsia="メイリオ" w:hAnsi="メイリオ" w:hint="eastAsia"/>
                <w:sz w:val="20"/>
                <w:szCs w:val="21"/>
              </w:rPr>
              <w:t>１</w:t>
            </w:r>
            <w:r w:rsidRPr="002E18EC">
              <w:rPr>
                <w:rFonts w:ascii="メイリオ" w:eastAsia="メイリオ" w:hAnsi="メイリオ" w:hint="eastAsia"/>
                <w:sz w:val="20"/>
                <w:szCs w:val="21"/>
              </w:rPr>
              <w:t>日</w:t>
            </w:r>
          </w:p>
        </w:tc>
        <w:tc>
          <w:tcPr>
            <w:tcW w:w="1701" w:type="dxa"/>
          </w:tcPr>
          <w:p w14:paraId="06CF4027"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w:t>
            </w:r>
            <w:r>
              <w:rPr>
                <w:rFonts w:ascii="メイリオ" w:eastAsia="メイリオ" w:hAnsi="メイリオ" w:hint="eastAsia"/>
                <w:sz w:val="20"/>
                <w:szCs w:val="21"/>
              </w:rPr>
              <w:t>１</w:t>
            </w:r>
            <w:r w:rsidRPr="002E18EC">
              <w:rPr>
                <w:rFonts w:ascii="メイリオ" w:eastAsia="メイリオ" w:hAnsi="メイリオ" w:hint="eastAsia"/>
                <w:sz w:val="20"/>
                <w:szCs w:val="21"/>
              </w:rPr>
              <w:t>回「大阪ブルー・オーシャン・ビジョン」実行計画策定部会</w:t>
            </w:r>
          </w:p>
        </w:tc>
        <w:tc>
          <w:tcPr>
            <w:tcW w:w="1985" w:type="dxa"/>
            <w:tcBorders>
              <w:right w:val="double" w:sz="4" w:space="0" w:color="auto"/>
            </w:tcBorders>
          </w:tcPr>
          <w:p w14:paraId="57DCCF2A"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「大阪ブルー・オーシャン・ビジョン」実行計画（素案）について</w:t>
            </w:r>
          </w:p>
        </w:tc>
        <w:tc>
          <w:tcPr>
            <w:tcW w:w="2551" w:type="dxa"/>
            <w:tcBorders>
              <w:left w:val="double" w:sz="4" w:space="0" w:color="auto"/>
            </w:tcBorders>
          </w:tcPr>
          <w:p w14:paraId="4D046489"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r>
      <w:tr w:rsidR="000743CF" w:rsidRPr="0095173B" w14:paraId="39458C54" w14:textId="77777777" w:rsidTr="002E18EC">
        <w:trPr>
          <w:jc w:val="center"/>
        </w:trPr>
        <w:tc>
          <w:tcPr>
            <w:tcW w:w="2268" w:type="dxa"/>
          </w:tcPr>
          <w:p w14:paraId="3C97D75A" w14:textId="77777777" w:rsidR="000743CF" w:rsidRPr="002E18EC" w:rsidRDefault="000743CF"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9月17日</w:t>
            </w:r>
          </w:p>
        </w:tc>
        <w:tc>
          <w:tcPr>
            <w:tcW w:w="1701" w:type="dxa"/>
          </w:tcPr>
          <w:p w14:paraId="282D7DC0"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c>
          <w:tcPr>
            <w:tcW w:w="1985" w:type="dxa"/>
            <w:tcBorders>
              <w:right w:val="double" w:sz="4" w:space="0" w:color="auto"/>
            </w:tcBorders>
          </w:tcPr>
          <w:p w14:paraId="743DF15C"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c>
          <w:tcPr>
            <w:tcW w:w="2551" w:type="dxa"/>
            <w:tcBorders>
              <w:left w:val="double" w:sz="4" w:space="0" w:color="auto"/>
            </w:tcBorders>
          </w:tcPr>
          <w:p w14:paraId="0761429F"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第3回水質部会</w:t>
            </w:r>
          </w:p>
        </w:tc>
      </w:tr>
      <w:tr w:rsidR="000743CF" w:rsidRPr="0095173B" w14:paraId="1D3214A2" w14:textId="77777777" w:rsidTr="002E18EC">
        <w:trPr>
          <w:jc w:val="center"/>
        </w:trPr>
        <w:tc>
          <w:tcPr>
            <w:tcW w:w="2268" w:type="dxa"/>
          </w:tcPr>
          <w:p w14:paraId="3C253FB1" w14:textId="77777777" w:rsidR="000743CF" w:rsidRPr="002E18EC" w:rsidRDefault="000743CF"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10月14日</w:t>
            </w:r>
          </w:p>
        </w:tc>
        <w:tc>
          <w:tcPr>
            <w:tcW w:w="1701" w:type="dxa"/>
          </w:tcPr>
          <w:p w14:paraId="7C094695"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c>
          <w:tcPr>
            <w:tcW w:w="1985" w:type="dxa"/>
            <w:tcBorders>
              <w:right w:val="double" w:sz="4" w:space="0" w:color="auto"/>
            </w:tcBorders>
          </w:tcPr>
          <w:p w14:paraId="0AE5C7CE"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c>
          <w:tcPr>
            <w:tcW w:w="2551" w:type="dxa"/>
            <w:tcBorders>
              <w:left w:val="double" w:sz="4" w:space="0" w:color="auto"/>
            </w:tcBorders>
          </w:tcPr>
          <w:p w14:paraId="2C2EDF1D"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第4回水質部会</w:t>
            </w:r>
          </w:p>
        </w:tc>
      </w:tr>
      <w:tr w:rsidR="000743CF" w:rsidRPr="0095173B" w14:paraId="54B9A8EA" w14:textId="77777777" w:rsidTr="002E18EC">
        <w:trPr>
          <w:jc w:val="center"/>
        </w:trPr>
        <w:tc>
          <w:tcPr>
            <w:tcW w:w="2268" w:type="dxa"/>
          </w:tcPr>
          <w:p w14:paraId="254E4E10" w14:textId="77777777" w:rsidR="000743CF" w:rsidRPr="002E18EC" w:rsidRDefault="000743CF"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10月30日</w:t>
            </w:r>
          </w:p>
        </w:tc>
        <w:tc>
          <w:tcPr>
            <w:tcW w:w="1701" w:type="dxa"/>
          </w:tcPr>
          <w:p w14:paraId="48159307"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第2回「大阪ブルー・オーシャン・ビジョン」実行計画策定部会</w:t>
            </w:r>
          </w:p>
        </w:tc>
        <w:tc>
          <w:tcPr>
            <w:tcW w:w="1985" w:type="dxa"/>
            <w:tcBorders>
              <w:right w:val="double" w:sz="4" w:space="0" w:color="auto"/>
            </w:tcBorders>
          </w:tcPr>
          <w:p w14:paraId="7EB65DDD"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「大阪ブルー・オーシャン・ビジョン」実行計画（部会案）について</w:t>
            </w:r>
          </w:p>
        </w:tc>
        <w:tc>
          <w:tcPr>
            <w:tcW w:w="2551" w:type="dxa"/>
            <w:tcBorders>
              <w:left w:val="double" w:sz="4" w:space="0" w:color="auto"/>
            </w:tcBorders>
          </w:tcPr>
          <w:p w14:paraId="353BDDD3"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r>
      <w:tr w:rsidR="000743CF" w:rsidRPr="0095173B" w14:paraId="64514F3B" w14:textId="77777777" w:rsidTr="002E18EC">
        <w:trPr>
          <w:jc w:val="center"/>
        </w:trPr>
        <w:tc>
          <w:tcPr>
            <w:tcW w:w="2268" w:type="dxa"/>
          </w:tcPr>
          <w:p w14:paraId="7191FADD" w14:textId="77777777" w:rsidR="000743CF" w:rsidRPr="002E18EC" w:rsidRDefault="000743CF"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11月9日</w:t>
            </w:r>
          </w:p>
        </w:tc>
        <w:tc>
          <w:tcPr>
            <w:tcW w:w="1701" w:type="dxa"/>
          </w:tcPr>
          <w:p w14:paraId="0851D2AB"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c>
          <w:tcPr>
            <w:tcW w:w="1985" w:type="dxa"/>
            <w:tcBorders>
              <w:right w:val="double" w:sz="4" w:space="0" w:color="auto"/>
            </w:tcBorders>
          </w:tcPr>
          <w:p w14:paraId="460BB0A1"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c>
          <w:tcPr>
            <w:tcW w:w="2551" w:type="dxa"/>
            <w:tcBorders>
              <w:left w:val="double" w:sz="4" w:space="0" w:color="auto"/>
            </w:tcBorders>
          </w:tcPr>
          <w:p w14:paraId="4983E768"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大阪府海岸漂着物等対策推進地域計画のあり方について（答申）</w:t>
            </w:r>
          </w:p>
        </w:tc>
      </w:tr>
      <w:tr w:rsidR="000743CF" w:rsidRPr="0095173B" w14:paraId="7593E46C" w14:textId="77777777" w:rsidTr="002E18EC">
        <w:trPr>
          <w:jc w:val="center"/>
        </w:trPr>
        <w:tc>
          <w:tcPr>
            <w:tcW w:w="2268" w:type="dxa"/>
          </w:tcPr>
          <w:p w14:paraId="1E596B18" w14:textId="77777777" w:rsidR="000743CF" w:rsidRPr="002E18EC" w:rsidRDefault="000743CF" w:rsidP="00FB276F">
            <w:pPr>
              <w:spacing w:beforeLines="30" w:before="108" w:afterLines="30" w:after="108" w:line="240" w:lineRule="exact"/>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11月25日</w:t>
            </w:r>
          </w:p>
        </w:tc>
        <w:tc>
          <w:tcPr>
            <w:tcW w:w="1701" w:type="dxa"/>
          </w:tcPr>
          <w:p w14:paraId="676E3755"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第39回大阪市環境審議会</w:t>
            </w:r>
          </w:p>
        </w:tc>
        <w:tc>
          <w:tcPr>
            <w:tcW w:w="1985" w:type="dxa"/>
            <w:tcBorders>
              <w:right w:val="double" w:sz="4" w:space="0" w:color="auto"/>
            </w:tcBorders>
          </w:tcPr>
          <w:p w14:paraId="0A4D99E4"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「大阪ブルー・オーシャン・ビジョン」実行計画の案について</w:t>
            </w:r>
          </w:p>
        </w:tc>
        <w:tc>
          <w:tcPr>
            <w:tcW w:w="2551" w:type="dxa"/>
            <w:tcBorders>
              <w:left w:val="double" w:sz="4" w:space="0" w:color="auto"/>
            </w:tcBorders>
          </w:tcPr>
          <w:p w14:paraId="5E15636B"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r>
      <w:tr w:rsidR="000743CF" w:rsidRPr="0095173B" w14:paraId="6F3DDA65" w14:textId="77777777" w:rsidTr="002E18EC">
        <w:trPr>
          <w:jc w:val="center"/>
        </w:trPr>
        <w:tc>
          <w:tcPr>
            <w:tcW w:w="2268" w:type="dxa"/>
          </w:tcPr>
          <w:p w14:paraId="45AEFA4C" w14:textId="77777777" w:rsidR="000743CF" w:rsidRPr="002E18EC" w:rsidRDefault="000743CF" w:rsidP="00FB276F">
            <w:pPr>
              <w:spacing w:beforeLines="30" w:before="108" w:afterLines="30" w:after="108" w:line="240" w:lineRule="exact"/>
              <w:ind w:right="175"/>
              <w:jc w:val="left"/>
              <w:rPr>
                <w:rFonts w:ascii="メイリオ" w:eastAsia="メイリオ" w:hAnsi="メイリオ"/>
                <w:sz w:val="20"/>
                <w:szCs w:val="21"/>
              </w:rPr>
            </w:pPr>
            <w:r w:rsidRPr="002E18EC">
              <w:rPr>
                <w:rFonts w:ascii="メイリオ" w:eastAsia="メイリオ" w:hAnsi="メイリオ" w:hint="eastAsia"/>
                <w:color w:val="FFFFFF" w:themeColor="background1"/>
                <w:sz w:val="20"/>
                <w:szCs w:val="21"/>
              </w:rPr>
              <w:t>2020年</w:t>
            </w:r>
            <w:r w:rsidRPr="002E18EC">
              <w:rPr>
                <w:rFonts w:ascii="メイリオ" w:eastAsia="メイリオ" w:hAnsi="メイリオ" w:hint="eastAsia"/>
                <w:sz w:val="20"/>
                <w:szCs w:val="21"/>
              </w:rPr>
              <w:t>12月22日</w:t>
            </w:r>
          </w:p>
        </w:tc>
        <w:tc>
          <w:tcPr>
            <w:tcW w:w="1701" w:type="dxa"/>
          </w:tcPr>
          <w:p w14:paraId="64C50136"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大阪市環境審議会</w:t>
            </w:r>
          </w:p>
        </w:tc>
        <w:tc>
          <w:tcPr>
            <w:tcW w:w="1985" w:type="dxa"/>
            <w:tcBorders>
              <w:right w:val="double" w:sz="4" w:space="0" w:color="auto"/>
            </w:tcBorders>
          </w:tcPr>
          <w:p w14:paraId="74CC5905"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「大阪ブルー・オーシャン・ビジョン」実行計画の策定について（答申）</w:t>
            </w:r>
          </w:p>
        </w:tc>
        <w:tc>
          <w:tcPr>
            <w:tcW w:w="2551" w:type="dxa"/>
            <w:tcBorders>
              <w:left w:val="double" w:sz="4" w:space="0" w:color="auto"/>
            </w:tcBorders>
          </w:tcPr>
          <w:p w14:paraId="5E7FFDF0"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r>
      <w:tr w:rsidR="000743CF" w:rsidRPr="0095173B" w14:paraId="29EBB444" w14:textId="77777777" w:rsidTr="002E18EC">
        <w:trPr>
          <w:jc w:val="center"/>
        </w:trPr>
        <w:tc>
          <w:tcPr>
            <w:tcW w:w="2268" w:type="dxa"/>
          </w:tcPr>
          <w:p w14:paraId="32F03859" w14:textId="77777777" w:rsidR="000743CF" w:rsidRPr="002E18EC" w:rsidRDefault="000743CF" w:rsidP="00FB276F">
            <w:pPr>
              <w:spacing w:beforeLines="30" w:before="108" w:afterLines="30" w:after="108" w:line="240" w:lineRule="exact"/>
              <w:ind w:right="175"/>
              <w:jc w:val="left"/>
              <w:rPr>
                <w:rFonts w:ascii="メイリオ" w:eastAsia="メイリオ" w:hAnsi="メイリオ"/>
                <w:sz w:val="20"/>
                <w:szCs w:val="21"/>
              </w:rPr>
            </w:pPr>
            <w:r w:rsidRPr="002E18EC">
              <w:rPr>
                <w:rFonts w:ascii="メイリオ" w:eastAsia="メイリオ" w:hAnsi="メイリオ" w:hint="eastAsia"/>
                <w:sz w:val="20"/>
                <w:szCs w:val="21"/>
              </w:rPr>
              <w:t>2021年</w:t>
            </w:r>
            <w:r>
              <w:rPr>
                <w:rFonts w:ascii="メイリオ" w:eastAsia="メイリオ" w:hAnsi="メイリオ" w:hint="eastAsia"/>
                <w:sz w:val="20"/>
                <w:szCs w:val="21"/>
              </w:rPr>
              <w:t>１</w:t>
            </w:r>
            <w:r w:rsidRPr="002E18EC">
              <w:rPr>
                <w:rFonts w:ascii="メイリオ" w:eastAsia="メイリオ" w:hAnsi="メイリオ" w:hint="eastAsia"/>
                <w:sz w:val="20"/>
                <w:szCs w:val="21"/>
              </w:rPr>
              <w:t>月8日～</w:t>
            </w:r>
          </w:p>
          <w:p w14:paraId="44AE7849" w14:textId="77777777" w:rsidR="000743CF" w:rsidRPr="002E18EC" w:rsidRDefault="000743CF" w:rsidP="00FB276F">
            <w:pPr>
              <w:spacing w:beforeLines="30" w:before="108" w:afterLines="30" w:after="108" w:line="240" w:lineRule="exact"/>
              <w:ind w:right="175"/>
              <w:jc w:val="right"/>
              <w:rPr>
                <w:rFonts w:ascii="メイリオ" w:eastAsia="メイリオ" w:hAnsi="メイリオ"/>
                <w:sz w:val="20"/>
                <w:szCs w:val="21"/>
              </w:rPr>
            </w:pPr>
            <w:r w:rsidRPr="002E18EC">
              <w:rPr>
                <w:rFonts w:ascii="メイリオ" w:eastAsia="メイリオ" w:hAnsi="メイリオ" w:hint="eastAsia"/>
                <w:sz w:val="20"/>
                <w:szCs w:val="21"/>
              </w:rPr>
              <w:t>2月8日</w:t>
            </w:r>
          </w:p>
        </w:tc>
        <w:tc>
          <w:tcPr>
            <w:tcW w:w="1701" w:type="dxa"/>
          </w:tcPr>
          <w:p w14:paraId="74496D12"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パブリック・コメント</w:t>
            </w:r>
          </w:p>
        </w:tc>
        <w:tc>
          <w:tcPr>
            <w:tcW w:w="1985" w:type="dxa"/>
            <w:tcBorders>
              <w:right w:val="double" w:sz="4" w:space="0" w:color="auto"/>
            </w:tcBorders>
          </w:tcPr>
          <w:p w14:paraId="3FEA429A"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r w:rsidRPr="002E18EC">
              <w:rPr>
                <w:rFonts w:ascii="メイリオ" w:eastAsia="メイリオ" w:hAnsi="メイリオ" w:hint="eastAsia"/>
                <w:sz w:val="20"/>
                <w:szCs w:val="21"/>
              </w:rPr>
              <w:t>「大阪ブルー・オーシャン・ビジョン」実行計画（案）について</w:t>
            </w:r>
          </w:p>
        </w:tc>
        <w:tc>
          <w:tcPr>
            <w:tcW w:w="2551" w:type="dxa"/>
            <w:tcBorders>
              <w:left w:val="double" w:sz="4" w:space="0" w:color="auto"/>
            </w:tcBorders>
          </w:tcPr>
          <w:p w14:paraId="1909D98D" w14:textId="77777777" w:rsidR="000743CF" w:rsidRPr="002E18EC" w:rsidRDefault="000743CF" w:rsidP="00FB276F">
            <w:pPr>
              <w:spacing w:beforeLines="30" w:before="108" w:afterLines="30" w:after="108" w:line="240" w:lineRule="exact"/>
              <w:rPr>
                <w:rFonts w:ascii="メイリオ" w:eastAsia="メイリオ" w:hAnsi="メイリオ"/>
                <w:sz w:val="20"/>
                <w:szCs w:val="21"/>
              </w:rPr>
            </w:pPr>
          </w:p>
        </w:tc>
      </w:tr>
    </w:tbl>
    <w:p w14:paraId="526F5777" w14:textId="77777777" w:rsidR="000743CF" w:rsidRPr="0095173B" w:rsidRDefault="000743CF" w:rsidP="00BA6698">
      <w:pPr>
        <w:spacing w:beforeLines="50" w:before="180" w:line="400" w:lineRule="exact"/>
        <w:ind w:rightChars="66" w:right="139" w:firstLineChars="100" w:firstLine="210"/>
        <w:rPr>
          <w:rFonts w:ascii="メイリオ" w:eastAsia="メイリオ" w:hAnsi="メイリオ"/>
          <w:szCs w:val="21"/>
        </w:rPr>
      </w:pPr>
      <w:r w:rsidRPr="0095173B">
        <w:rPr>
          <w:rFonts w:ascii="メイリオ" w:eastAsia="メイリオ" w:hAnsi="メイリオ" w:hint="eastAsia"/>
          <w:szCs w:val="21"/>
        </w:rPr>
        <w:t>「大阪府海岸漂着物等対策推進地域計画」は、本計画と目標を共有化するなど相互に計画や施策の内容を反映していることから、大阪府環境審議会における「大阪府海岸漂着物等</w:t>
      </w:r>
      <w:r>
        <w:rPr>
          <w:rFonts w:ascii="メイリオ" w:eastAsia="メイリオ" w:hAnsi="メイリオ" w:hint="eastAsia"/>
          <w:szCs w:val="21"/>
        </w:rPr>
        <w:t>対策推進地域計画のあり方について」の審議経過についても</w:t>
      </w:r>
      <w:r w:rsidRPr="0095173B">
        <w:rPr>
          <w:rFonts w:ascii="メイリオ" w:eastAsia="メイリオ" w:hAnsi="メイリオ" w:hint="eastAsia"/>
          <w:szCs w:val="21"/>
        </w:rPr>
        <w:t>記載している。</w:t>
      </w:r>
      <w:r w:rsidRPr="0095173B">
        <w:rPr>
          <w:rFonts w:ascii="メイリオ" w:eastAsia="メイリオ" w:hAnsi="メイリオ"/>
          <w:szCs w:val="21"/>
        </w:rPr>
        <w:br w:type="page"/>
      </w:r>
    </w:p>
    <w:p w14:paraId="147B4401" w14:textId="77777777" w:rsidR="000743CF" w:rsidRPr="00BA6698" w:rsidRDefault="000743CF" w:rsidP="0095173B">
      <w:pPr>
        <w:spacing w:line="400" w:lineRule="exact"/>
        <w:jc w:val="left"/>
        <w:rPr>
          <w:rFonts w:ascii="メイリオ" w:eastAsia="メイリオ" w:hAnsi="メイリオ"/>
          <w:sz w:val="22"/>
          <w:szCs w:val="21"/>
        </w:rPr>
      </w:pPr>
      <w:r w:rsidRPr="00BA6698">
        <w:rPr>
          <w:rFonts w:ascii="メイリオ" w:eastAsia="メイリオ" w:hAnsi="メイリオ" w:hint="eastAsia"/>
          <w:sz w:val="22"/>
          <w:szCs w:val="21"/>
        </w:rPr>
        <w:lastRenderedPageBreak/>
        <w:t>（２）大阪市環境審議会　委員名簿</w:t>
      </w:r>
      <w:r w:rsidRPr="00F9519F">
        <w:rPr>
          <w:rFonts w:ascii="メイリオ" w:eastAsia="メイリオ" w:hAnsi="メイリオ" w:hint="eastAsia"/>
          <w:sz w:val="22"/>
          <w:szCs w:val="21"/>
        </w:rPr>
        <w:t>（計画策定時）</w:t>
      </w:r>
    </w:p>
    <w:p w14:paraId="57EC90AF" w14:textId="77777777" w:rsidR="000743CF" w:rsidRPr="0095173B" w:rsidRDefault="000743CF" w:rsidP="002E18EC">
      <w:pPr>
        <w:spacing w:line="300" w:lineRule="exact"/>
        <w:jc w:val="right"/>
        <w:rPr>
          <w:rFonts w:ascii="メイリオ" w:eastAsia="メイリオ" w:hAnsi="メイリオ"/>
          <w:szCs w:val="21"/>
        </w:rPr>
      </w:pPr>
      <w:r w:rsidRPr="0095173B">
        <w:rPr>
          <w:rFonts w:ascii="メイリオ" w:eastAsia="メイリオ" w:hAnsi="メイリオ" w:hint="eastAsia"/>
          <w:szCs w:val="21"/>
        </w:rPr>
        <w:t xml:space="preserve">（敬称略　50音順　◎会長　○会長代行）　</w:t>
      </w:r>
    </w:p>
    <w:p w14:paraId="29777DDD" w14:textId="77777777" w:rsidR="000743CF" w:rsidRPr="0095173B" w:rsidRDefault="000743CF" w:rsidP="002E18EC">
      <w:pPr>
        <w:spacing w:line="300" w:lineRule="exact"/>
        <w:jc w:val="right"/>
        <w:rPr>
          <w:rFonts w:ascii="メイリオ" w:eastAsia="メイリオ" w:hAnsi="メイリオ"/>
          <w:szCs w:val="21"/>
        </w:rPr>
      </w:pPr>
    </w:p>
    <w:tbl>
      <w:tblPr>
        <w:tblStyle w:val="110"/>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1675"/>
        <w:gridCol w:w="5669"/>
      </w:tblGrid>
      <w:tr w:rsidR="000743CF" w:rsidRPr="0095173B" w14:paraId="39D5177E" w14:textId="77777777" w:rsidTr="005C2F8A">
        <w:trPr>
          <w:trHeight w:val="80"/>
        </w:trPr>
        <w:tc>
          <w:tcPr>
            <w:tcW w:w="456" w:type="dxa"/>
          </w:tcPr>
          <w:p w14:paraId="68245D87"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5624E081"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飯田　哲也</w:t>
            </w:r>
          </w:p>
        </w:tc>
        <w:tc>
          <w:tcPr>
            <w:tcW w:w="5669" w:type="dxa"/>
          </w:tcPr>
          <w:p w14:paraId="5FC5943F"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大阪環境ネット</w:t>
            </w:r>
          </w:p>
        </w:tc>
      </w:tr>
      <w:tr w:rsidR="000743CF" w:rsidRPr="0095173B" w14:paraId="3BF498B9" w14:textId="77777777" w:rsidTr="005C2F8A">
        <w:tc>
          <w:tcPr>
            <w:tcW w:w="456" w:type="dxa"/>
          </w:tcPr>
          <w:p w14:paraId="3EF3181D"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0EF0D420"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上田　晴香</w:t>
            </w:r>
          </w:p>
        </w:tc>
        <w:tc>
          <w:tcPr>
            <w:tcW w:w="5669" w:type="dxa"/>
          </w:tcPr>
          <w:p w14:paraId="48067CF5"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公募委員</w:t>
            </w:r>
          </w:p>
        </w:tc>
      </w:tr>
      <w:tr w:rsidR="000743CF" w:rsidRPr="0095173B" w14:paraId="5894FDBF" w14:textId="77777777" w:rsidTr="005C2F8A">
        <w:tc>
          <w:tcPr>
            <w:tcW w:w="456" w:type="dxa"/>
          </w:tcPr>
          <w:p w14:paraId="3193C341"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0CB66A7C"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加藤　仁子</w:t>
            </w:r>
          </w:p>
        </w:tc>
        <w:tc>
          <w:tcPr>
            <w:tcW w:w="5669" w:type="dxa"/>
          </w:tcPr>
          <w:p w14:paraId="4D1FD0AB"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大阪市会建設港湾委員長</w:t>
            </w:r>
          </w:p>
        </w:tc>
      </w:tr>
      <w:tr w:rsidR="000743CF" w:rsidRPr="0095173B" w14:paraId="7A5A4976" w14:textId="77777777" w:rsidTr="005C2F8A">
        <w:tc>
          <w:tcPr>
            <w:tcW w:w="456" w:type="dxa"/>
          </w:tcPr>
          <w:p w14:paraId="66D7691E"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w:t>
            </w:r>
          </w:p>
        </w:tc>
        <w:tc>
          <w:tcPr>
            <w:tcW w:w="1675" w:type="dxa"/>
          </w:tcPr>
          <w:p w14:paraId="70E890D7"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上甫木　昭春</w:t>
            </w:r>
          </w:p>
        </w:tc>
        <w:tc>
          <w:tcPr>
            <w:tcW w:w="5669" w:type="dxa"/>
          </w:tcPr>
          <w:p w14:paraId="25098C5B"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大阪府立大学名誉教授</w:t>
            </w:r>
          </w:p>
        </w:tc>
      </w:tr>
      <w:tr w:rsidR="000743CF" w:rsidRPr="0095173B" w14:paraId="2830FE55" w14:textId="77777777" w:rsidTr="005C2F8A">
        <w:tc>
          <w:tcPr>
            <w:tcW w:w="456" w:type="dxa"/>
          </w:tcPr>
          <w:p w14:paraId="74C11BDD"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2F56F1FC"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神田　佑亮</w:t>
            </w:r>
          </w:p>
        </w:tc>
        <w:tc>
          <w:tcPr>
            <w:tcW w:w="5669" w:type="dxa"/>
          </w:tcPr>
          <w:p w14:paraId="358E1E66"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呉工業高等専門学校環境都市工学科教授</w:t>
            </w:r>
          </w:p>
        </w:tc>
      </w:tr>
      <w:tr w:rsidR="000743CF" w:rsidRPr="0095173B" w14:paraId="0B7A15B4" w14:textId="77777777" w:rsidTr="005C2F8A">
        <w:tc>
          <w:tcPr>
            <w:tcW w:w="456" w:type="dxa"/>
          </w:tcPr>
          <w:p w14:paraId="7A99BD18"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76F84717"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阪　智香</w:t>
            </w:r>
          </w:p>
        </w:tc>
        <w:tc>
          <w:tcPr>
            <w:tcW w:w="5669" w:type="dxa"/>
          </w:tcPr>
          <w:p w14:paraId="2DCC237C"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関西学院大学商学部教授</w:t>
            </w:r>
          </w:p>
        </w:tc>
      </w:tr>
      <w:tr w:rsidR="000743CF" w:rsidRPr="0095173B" w14:paraId="0275DA53" w14:textId="77777777" w:rsidTr="005C2F8A">
        <w:tc>
          <w:tcPr>
            <w:tcW w:w="456" w:type="dxa"/>
          </w:tcPr>
          <w:p w14:paraId="659F6312"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2EA88AB9"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澤井　貞子</w:t>
            </w:r>
          </w:p>
        </w:tc>
        <w:tc>
          <w:tcPr>
            <w:tcW w:w="5669" w:type="dxa"/>
          </w:tcPr>
          <w:p w14:paraId="12DEA53D"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一般社団法人大阪府医師会</w:t>
            </w:r>
          </w:p>
        </w:tc>
      </w:tr>
      <w:tr w:rsidR="000743CF" w:rsidRPr="0095173B" w14:paraId="53CFB427" w14:textId="77777777" w:rsidTr="005C2F8A">
        <w:tc>
          <w:tcPr>
            <w:tcW w:w="456" w:type="dxa"/>
          </w:tcPr>
          <w:p w14:paraId="7E45485D"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w:t>
            </w:r>
          </w:p>
        </w:tc>
        <w:tc>
          <w:tcPr>
            <w:tcW w:w="1675" w:type="dxa"/>
          </w:tcPr>
          <w:p w14:paraId="42F60A0E"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下田　吉之</w:t>
            </w:r>
          </w:p>
        </w:tc>
        <w:tc>
          <w:tcPr>
            <w:tcW w:w="5669" w:type="dxa"/>
          </w:tcPr>
          <w:p w14:paraId="73EC85A3"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大阪大学大学院工学研究科教授</w:t>
            </w:r>
          </w:p>
        </w:tc>
      </w:tr>
      <w:tr w:rsidR="000743CF" w:rsidRPr="0095173B" w14:paraId="27F12FE9" w14:textId="77777777" w:rsidTr="005C2F8A">
        <w:tc>
          <w:tcPr>
            <w:tcW w:w="456" w:type="dxa"/>
          </w:tcPr>
          <w:p w14:paraId="623F1269"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28B2229C"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惣田　訓</w:t>
            </w:r>
          </w:p>
        </w:tc>
        <w:tc>
          <w:tcPr>
            <w:tcW w:w="5669" w:type="dxa"/>
          </w:tcPr>
          <w:p w14:paraId="54E673B1"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立命館大学理工学部教授</w:t>
            </w:r>
          </w:p>
        </w:tc>
      </w:tr>
      <w:tr w:rsidR="000743CF" w:rsidRPr="0095173B" w14:paraId="20FCED01" w14:textId="77777777" w:rsidTr="005C2F8A">
        <w:tc>
          <w:tcPr>
            <w:tcW w:w="456" w:type="dxa"/>
          </w:tcPr>
          <w:p w14:paraId="6AC7B29E"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0A1C415A"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髙村　ゆかり</w:t>
            </w:r>
          </w:p>
        </w:tc>
        <w:tc>
          <w:tcPr>
            <w:tcW w:w="5669" w:type="dxa"/>
          </w:tcPr>
          <w:p w14:paraId="7903C72C"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東京大学未来ビジョン研究センター教授</w:t>
            </w:r>
          </w:p>
        </w:tc>
      </w:tr>
      <w:tr w:rsidR="000743CF" w:rsidRPr="0095173B" w14:paraId="3718EEA1" w14:textId="77777777" w:rsidTr="005C2F8A">
        <w:tc>
          <w:tcPr>
            <w:tcW w:w="456" w:type="dxa"/>
          </w:tcPr>
          <w:p w14:paraId="221D0952"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4EFB4CFB"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玉川　弘子</w:t>
            </w:r>
          </w:p>
        </w:tc>
        <w:tc>
          <w:tcPr>
            <w:tcW w:w="5669" w:type="dxa"/>
          </w:tcPr>
          <w:p w14:paraId="19C509E2"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大阪商工会議所</w:t>
            </w:r>
          </w:p>
        </w:tc>
      </w:tr>
      <w:tr w:rsidR="000743CF" w:rsidRPr="0095173B" w14:paraId="661F16F9" w14:textId="77777777" w:rsidTr="005C2F8A">
        <w:tc>
          <w:tcPr>
            <w:tcW w:w="456" w:type="dxa"/>
          </w:tcPr>
          <w:p w14:paraId="528773EC"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317711FB"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中島　清治</w:t>
            </w:r>
          </w:p>
        </w:tc>
        <w:tc>
          <w:tcPr>
            <w:tcW w:w="5669" w:type="dxa"/>
          </w:tcPr>
          <w:p w14:paraId="3FF99D94"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大阪弁護士会</w:t>
            </w:r>
          </w:p>
        </w:tc>
      </w:tr>
      <w:tr w:rsidR="000743CF" w:rsidRPr="0095173B" w14:paraId="1BA6BCAF" w14:textId="77777777" w:rsidTr="005C2F8A">
        <w:tc>
          <w:tcPr>
            <w:tcW w:w="456" w:type="dxa"/>
          </w:tcPr>
          <w:p w14:paraId="51C130FD"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7B812E47"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中野　隆夫</w:t>
            </w:r>
          </w:p>
        </w:tc>
        <w:tc>
          <w:tcPr>
            <w:tcW w:w="5669" w:type="dxa"/>
          </w:tcPr>
          <w:p w14:paraId="25D947DD"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公益社団法人大阪市工業会連合会</w:t>
            </w:r>
          </w:p>
        </w:tc>
      </w:tr>
      <w:tr w:rsidR="000743CF" w:rsidRPr="0095173B" w14:paraId="05F32218" w14:textId="77777777" w:rsidTr="005C2F8A">
        <w:tc>
          <w:tcPr>
            <w:tcW w:w="456" w:type="dxa"/>
          </w:tcPr>
          <w:p w14:paraId="66A13F6B"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530ACE67"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西岡　真稔</w:t>
            </w:r>
          </w:p>
        </w:tc>
        <w:tc>
          <w:tcPr>
            <w:tcW w:w="5669" w:type="dxa"/>
          </w:tcPr>
          <w:p w14:paraId="609D19C9"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大阪市立大学大学院工学研究科教授</w:t>
            </w:r>
          </w:p>
        </w:tc>
      </w:tr>
      <w:tr w:rsidR="000743CF" w:rsidRPr="0095173B" w14:paraId="0D7948F0" w14:textId="77777777" w:rsidTr="005C2F8A">
        <w:tc>
          <w:tcPr>
            <w:tcW w:w="456" w:type="dxa"/>
          </w:tcPr>
          <w:p w14:paraId="5B6F9FAD"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644D8916"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深町　加津枝</w:t>
            </w:r>
          </w:p>
        </w:tc>
        <w:tc>
          <w:tcPr>
            <w:tcW w:w="5669" w:type="dxa"/>
          </w:tcPr>
          <w:p w14:paraId="0D90F7A6"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京都大学大学院地球環境学堂准教授</w:t>
            </w:r>
          </w:p>
        </w:tc>
      </w:tr>
      <w:tr w:rsidR="000743CF" w:rsidRPr="0095173B" w14:paraId="670E84B2" w14:textId="77777777" w:rsidTr="005C2F8A">
        <w:tc>
          <w:tcPr>
            <w:tcW w:w="456" w:type="dxa"/>
          </w:tcPr>
          <w:p w14:paraId="00EFEA6B"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0F00CC70"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松井　孝典</w:t>
            </w:r>
          </w:p>
        </w:tc>
        <w:tc>
          <w:tcPr>
            <w:tcW w:w="5669" w:type="dxa"/>
          </w:tcPr>
          <w:p w14:paraId="2CAF95B1"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大阪大学大学院工学研究科助教</w:t>
            </w:r>
          </w:p>
        </w:tc>
      </w:tr>
      <w:tr w:rsidR="000743CF" w:rsidRPr="0095173B" w14:paraId="3355FA3F" w14:textId="77777777" w:rsidTr="005C2F8A">
        <w:tc>
          <w:tcPr>
            <w:tcW w:w="456" w:type="dxa"/>
          </w:tcPr>
          <w:p w14:paraId="33059D9C"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797C2BE8"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山田　正和</w:t>
            </w:r>
          </w:p>
        </w:tc>
        <w:tc>
          <w:tcPr>
            <w:tcW w:w="5669" w:type="dxa"/>
          </w:tcPr>
          <w:p w14:paraId="2BAD5300"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大阪市会環境対策特別委員長</w:t>
            </w:r>
          </w:p>
        </w:tc>
      </w:tr>
      <w:tr w:rsidR="000743CF" w:rsidRPr="0095173B" w14:paraId="0AF776C2" w14:textId="77777777" w:rsidTr="005C2F8A">
        <w:tc>
          <w:tcPr>
            <w:tcW w:w="456" w:type="dxa"/>
          </w:tcPr>
          <w:p w14:paraId="046E1529"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0E2E8A4F"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山本　浩司</w:t>
            </w:r>
          </w:p>
        </w:tc>
        <w:tc>
          <w:tcPr>
            <w:tcW w:w="5669" w:type="dxa"/>
          </w:tcPr>
          <w:p w14:paraId="2A7CA5F5"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日本労働組合総連合会大阪府連合会</w:t>
            </w:r>
          </w:p>
        </w:tc>
      </w:tr>
      <w:tr w:rsidR="000743CF" w:rsidRPr="0095173B" w14:paraId="3BA6B56E" w14:textId="77777777" w:rsidTr="005C2F8A">
        <w:tc>
          <w:tcPr>
            <w:tcW w:w="456" w:type="dxa"/>
          </w:tcPr>
          <w:p w14:paraId="5293A048"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0478BFA7"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吉積　巳貴</w:t>
            </w:r>
          </w:p>
        </w:tc>
        <w:tc>
          <w:tcPr>
            <w:tcW w:w="5669" w:type="dxa"/>
          </w:tcPr>
          <w:p w14:paraId="275D26D0"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立命館大学食マネジメント学部教授</w:t>
            </w:r>
          </w:p>
        </w:tc>
      </w:tr>
      <w:tr w:rsidR="000743CF" w:rsidRPr="0095173B" w14:paraId="5FA4D330" w14:textId="77777777" w:rsidTr="005C2F8A">
        <w:tc>
          <w:tcPr>
            <w:tcW w:w="456" w:type="dxa"/>
          </w:tcPr>
          <w:p w14:paraId="058B1BD3"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675" w:type="dxa"/>
          </w:tcPr>
          <w:p w14:paraId="44B71F7B"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吉田　直哉</w:t>
            </w:r>
          </w:p>
        </w:tc>
        <w:tc>
          <w:tcPr>
            <w:tcW w:w="5669" w:type="dxa"/>
          </w:tcPr>
          <w:p w14:paraId="403F8381"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cs="ＭＳ Ｐゴシック" w:hint="eastAsia"/>
                <w:color w:val="000000"/>
                <w:kern w:val="0"/>
                <w:szCs w:val="21"/>
              </w:rPr>
              <w:t>公募委員</w:t>
            </w:r>
          </w:p>
        </w:tc>
      </w:tr>
    </w:tbl>
    <w:p w14:paraId="5146C4C8" w14:textId="77777777" w:rsidR="000743CF" w:rsidRDefault="000743CF" w:rsidP="0095173B">
      <w:pPr>
        <w:spacing w:line="400" w:lineRule="exact"/>
        <w:rPr>
          <w:rFonts w:ascii="メイリオ" w:eastAsia="メイリオ" w:hAnsi="メイリオ"/>
          <w:szCs w:val="21"/>
        </w:rPr>
      </w:pPr>
    </w:p>
    <w:p w14:paraId="22F81F86" w14:textId="77777777" w:rsidR="000743CF" w:rsidRPr="00F9519F" w:rsidRDefault="000743CF" w:rsidP="0095173B">
      <w:pPr>
        <w:widowControl/>
        <w:spacing w:line="400" w:lineRule="exact"/>
        <w:jc w:val="left"/>
        <w:rPr>
          <w:rFonts w:ascii="メイリオ" w:eastAsia="メイリオ" w:hAnsi="メイリオ"/>
          <w:sz w:val="22"/>
          <w:szCs w:val="21"/>
        </w:rPr>
      </w:pPr>
      <w:r w:rsidRPr="00BA6698">
        <w:rPr>
          <w:rFonts w:ascii="メイリオ" w:eastAsia="メイリオ" w:hAnsi="メイリオ" w:hint="eastAsia"/>
          <w:sz w:val="22"/>
          <w:szCs w:val="21"/>
        </w:rPr>
        <w:t>（３</w:t>
      </w:r>
      <w:r w:rsidRPr="00BA6698">
        <w:rPr>
          <w:rFonts w:ascii="メイリオ" w:eastAsia="メイリオ" w:hAnsi="メイリオ"/>
          <w:sz w:val="22"/>
          <w:szCs w:val="21"/>
        </w:rPr>
        <w:t>）</w:t>
      </w:r>
      <w:r w:rsidRPr="00BA6698">
        <w:rPr>
          <w:rFonts w:ascii="メイリオ" w:eastAsia="メイリオ" w:hAnsi="メイリオ" w:hint="eastAsia"/>
          <w:sz w:val="22"/>
          <w:szCs w:val="21"/>
        </w:rPr>
        <w:t>「大阪ブルー・オーシャン・ビジョン」実行計画策定部会　委員名簿</w:t>
      </w:r>
      <w:r w:rsidRPr="00F9519F">
        <w:rPr>
          <w:rFonts w:ascii="メイリオ" w:eastAsia="メイリオ" w:hAnsi="メイリオ" w:hint="eastAsia"/>
          <w:sz w:val="22"/>
          <w:szCs w:val="21"/>
        </w:rPr>
        <w:t>（計画策定時）</w:t>
      </w:r>
    </w:p>
    <w:p w14:paraId="23DE1C9E" w14:textId="77777777" w:rsidR="000743CF" w:rsidRPr="0095173B" w:rsidRDefault="000743CF" w:rsidP="002E18EC">
      <w:pPr>
        <w:spacing w:line="300" w:lineRule="exact"/>
        <w:jc w:val="right"/>
        <w:rPr>
          <w:rFonts w:ascii="メイリオ" w:eastAsia="メイリオ" w:hAnsi="メイリオ"/>
          <w:szCs w:val="21"/>
        </w:rPr>
      </w:pPr>
      <w:r w:rsidRPr="0095173B">
        <w:rPr>
          <w:rFonts w:ascii="メイリオ" w:eastAsia="メイリオ" w:hAnsi="メイリオ" w:hint="eastAsia"/>
          <w:szCs w:val="21"/>
        </w:rPr>
        <w:t xml:space="preserve">（敬称略　50音順　◎部会長）　</w:t>
      </w:r>
    </w:p>
    <w:p w14:paraId="1AFC9113" w14:textId="77777777" w:rsidR="000743CF" w:rsidRPr="0095173B" w:rsidRDefault="000743CF" w:rsidP="002E18EC">
      <w:pPr>
        <w:spacing w:line="300" w:lineRule="exact"/>
        <w:jc w:val="right"/>
        <w:rPr>
          <w:rFonts w:ascii="メイリオ" w:eastAsia="メイリオ" w:hAnsi="メイリオ"/>
          <w:szCs w:val="21"/>
        </w:rPr>
      </w:pPr>
    </w:p>
    <w:tbl>
      <w:tblPr>
        <w:tblStyle w:val="2"/>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1565"/>
        <w:gridCol w:w="5800"/>
      </w:tblGrid>
      <w:tr w:rsidR="000743CF" w:rsidRPr="0095173B" w14:paraId="44608E3D" w14:textId="77777777" w:rsidTr="005C2F8A">
        <w:tc>
          <w:tcPr>
            <w:tcW w:w="425" w:type="dxa"/>
          </w:tcPr>
          <w:p w14:paraId="665637CD"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565" w:type="dxa"/>
          </w:tcPr>
          <w:p w14:paraId="14A7B2A1"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島田　洋子</w:t>
            </w:r>
          </w:p>
        </w:tc>
        <w:tc>
          <w:tcPr>
            <w:tcW w:w="5800" w:type="dxa"/>
          </w:tcPr>
          <w:p w14:paraId="007C8756"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京都大学大学院工学研究科准教授</w:t>
            </w:r>
          </w:p>
        </w:tc>
      </w:tr>
      <w:tr w:rsidR="000743CF" w:rsidRPr="0095173B" w14:paraId="5403EB40" w14:textId="77777777" w:rsidTr="005C2F8A">
        <w:tc>
          <w:tcPr>
            <w:tcW w:w="425" w:type="dxa"/>
          </w:tcPr>
          <w:p w14:paraId="473D8324"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w:t>
            </w:r>
          </w:p>
        </w:tc>
        <w:tc>
          <w:tcPr>
            <w:tcW w:w="1565" w:type="dxa"/>
          </w:tcPr>
          <w:p w14:paraId="1DDCDE3D"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惣田　訓</w:t>
            </w:r>
          </w:p>
        </w:tc>
        <w:tc>
          <w:tcPr>
            <w:tcW w:w="5800" w:type="dxa"/>
          </w:tcPr>
          <w:p w14:paraId="3D467BB0"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立命館大学理工学部教授</w:t>
            </w:r>
          </w:p>
        </w:tc>
      </w:tr>
      <w:tr w:rsidR="000743CF" w:rsidRPr="0095173B" w14:paraId="49492D6A" w14:textId="77777777" w:rsidTr="005C2F8A">
        <w:tc>
          <w:tcPr>
            <w:tcW w:w="425" w:type="dxa"/>
          </w:tcPr>
          <w:p w14:paraId="3564C7B3"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565" w:type="dxa"/>
          </w:tcPr>
          <w:p w14:paraId="764DE282"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田中　周平</w:t>
            </w:r>
          </w:p>
        </w:tc>
        <w:tc>
          <w:tcPr>
            <w:tcW w:w="5800" w:type="dxa"/>
          </w:tcPr>
          <w:p w14:paraId="24F7962E"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京都大学大学院地球環境学堂准教授</w:t>
            </w:r>
          </w:p>
        </w:tc>
      </w:tr>
      <w:tr w:rsidR="000743CF" w:rsidRPr="0095173B" w14:paraId="41B18846" w14:textId="77777777" w:rsidTr="005C2F8A">
        <w:tc>
          <w:tcPr>
            <w:tcW w:w="425" w:type="dxa"/>
          </w:tcPr>
          <w:p w14:paraId="17601905" w14:textId="77777777" w:rsidR="000743CF" w:rsidRPr="0095173B" w:rsidRDefault="000743CF" w:rsidP="004C51BE">
            <w:pPr>
              <w:spacing w:beforeLines="30" w:before="108" w:afterLines="30" w:after="108" w:line="300" w:lineRule="exact"/>
              <w:rPr>
                <w:rFonts w:ascii="メイリオ" w:eastAsia="メイリオ" w:hAnsi="メイリオ"/>
                <w:szCs w:val="21"/>
              </w:rPr>
            </w:pPr>
          </w:p>
        </w:tc>
        <w:tc>
          <w:tcPr>
            <w:tcW w:w="1565" w:type="dxa"/>
          </w:tcPr>
          <w:p w14:paraId="5CACA2AA"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吉積　巳貴</w:t>
            </w:r>
          </w:p>
        </w:tc>
        <w:tc>
          <w:tcPr>
            <w:tcW w:w="5800" w:type="dxa"/>
          </w:tcPr>
          <w:p w14:paraId="65E94965" w14:textId="77777777" w:rsidR="000743CF" w:rsidRPr="0095173B" w:rsidRDefault="000743CF" w:rsidP="004C51BE">
            <w:pPr>
              <w:spacing w:beforeLines="30" w:before="108" w:afterLines="30" w:after="108" w:line="300" w:lineRule="exact"/>
              <w:rPr>
                <w:rFonts w:ascii="メイリオ" w:eastAsia="メイリオ" w:hAnsi="メイリオ"/>
                <w:szCs w:val="21"/>
              </w:rPr>
            </w:pPr>
            <w:r w:rsidRPr="0095173B">
              <w:rPr>
                <w:rFonts w:ascii="メイリオ" w:eastAsia="メイリオ" w:hAnsi="メイリオ" w:hint="eastAsia"/>
                <w:szCs w:val="21"/>
              </w:rPr>
              <w:t>立命館大学食マネジメント学部教授</w:t>
            </w:r>
          </w:p>
        </w:tc>
      </w:tr>
    </w:tbl>
    <w:p w14:paraId="52C5C470" w14:textId="77777777" w:rsidR="000743CF" w:rsidRDefault="000743CF" w:rsidP="004C51BE">
      <w:pPr>
        <w:widowControl/>
        <w:spacing w:line="400" w:lineRule="exact"/>
        <w:jc w:val="left"/>
        <w:rPr>
          <w:rFonts w:ascii="メイリオ" w:eastAsia="メイリオ" w:hAnsi="メイリオ"/>
          <w:szCs w:val="21"/>
        </w:rPr>
      </w:pPr>
    </w:p>
    <w:p w14:paraId="080DE2D2" w14:textId="77777777" w:rsidR="000743CF" w:rsidRPr="00F9519F" w:rsidRDefault="000743CF" w:rsidP="006D1A39">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lastRenderedPageBreak/>
        <w:t>（４）「大阪ブルー・オーシャン・ビジョン」実行計画の中間見直し経過</w:t>
      </w:r>
    </w:p>
    <w:tbl>
      <w:tblPr>
        <w:tblStyle w:val="a5"/>
        <w:tblW w:w="0" w:type="auto"/>
        <w:tblInd w:w="562" w:type="dxa"/>
        <w:tblLook w:val="04A0" w:firstRow="1" w:lastRow="0" w:firstColumn="1" w:lastColumn="0" w:noHBand="0" w:noVBand="1"/>
      </w:tblPr>
      <w:tblGrid>
        <w:gridCol w:w="2647"/>
        <w:gridCol w:w="3209"/>
        <w:gridCol w:w="3210"/>
      </w:tblGrid>
      <w:tr w:rsidR="000743CF" w:rsidRPr="00F9519F" w14:paraId="405ABC6E" w14:textId="77777777" w:rsidTr="0002112E">
        <w:tc>
          <w:tcPr>
            <w:tcW w:w="2647" w:type="dxa"/>
          </w:tcPr>
          <w:p w14:paraId="17C33582"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年月日</w:t>
            </w:r>
          </w:p>
        </w:tc>
        <w:tc>
          <w:tcPr>
            <w:tcW w:w="3209" w:type="dxa"/>
            <w:shd w:val="clear" w:color="auto" w:fill="auto"/>
          </w:tcPr>
          <w:p w14:paraId="36E87DF1"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大阪府</w:t>
            </w:r>
          </w:p>
        </w:tc>
        <w:tc>
          <w:tcPr>
            <w:tcW w:w="3210" w:type="dxa"/>
          </w:tcPr>
          <w:p w14:paraId="1034457E"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大阪市</w:t>
            </w:r>
          </w:p>
        </w:tc>
      </w:tr>
      <w:tr w:rsidR="000743CF" w:rsidRPr="00F9519F" w14:paraId="3535AE0B" w14:textId="77777777" w:rsidTr="00C738A0">
        <w:tc>
          <w:tcPr>
            <w:tcW w:w="2647" w:type="dxa"/>
          </w:tcPr>
          <w:p w14:paraId="73FB90A3"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2025年７月23日</w:t>
            </w:r>
          </w:p>
        </w:tc>
        <w:tc>
          <w:tcPr>
            <w:tcW w:w="3209" w:type="dxa"/>
          </w:tcPr>
          <w:p w14:paraId="14E8C4C3"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令和７年度第１回大阪府環境審議会水質部会</w:t>
            </w:r>
          </w:p>
        </w:tc>
        <w:tc>
          <w:tcPr>
            <w:tcW w:w="3210" w:type="dxa"/>
          </w:tcPr>
          <w:p w14:paraId="40D136F2" w14:textId="77777777" w:rsidR="000743CF" w:rsidRPr="00F9519F" w:rsidRDefault="000743CF" w:rsidP="00C738A0">
            <w:pPr>
              <w:spacing w:line="400" w:lineRule="exact"/>
              <w:rPr>
                <w:rFonts w:ascii="メイリオ" w:eastAsia="メイリオ" w:hAnsi="メイリオ"/>
                <w:sz w:val="22"/>
                <w:szCs w:val="21"/>
              </w:rPr>
            </w:pPr>
          </w:p>
        </w:tc>
      </w:tr>
      <w:tr w:rsidR="000743CF" w:rsidRPr="00F9519F" w14:paraId="636349BC" w14:textId="77777777" w:rsidTr="00C738A0">
        <w:tc>
          <w:tcPr>
            <w:tcW w:w="2647" w:type="dxa"/>
          </w:tcPr>
          <w:p w14:paraId="6762A473"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2025年８月18日</w:t>
            </w:r>
          </w:p>
        </w:tc>
        <w:tc>
          <w:tcPr>
            <w:tcW w:w="3209" w:type="dxa"/>
          </w:tcPr>
          <w:p w14:paraId="4E4BC26B" w14:textId="77777777" w:rsidR="000743CF" w:rsidRPr="00F9519F" w:rsidRDefault="000743CF" w:rsidP="00C738A0">
            <w:pPr>
              <w:spacing w:line="400" w:lineRule="exact"/>
              <w:rPr>
                <w:rFonts w:ascii="メイリオ" w:eastAsia="メイリオ" w:hAnsi="メイリオ"/>
                <w:sz w:val="22"/>
                <w:szCs w:val="21"/>
              </w:rPr>
            </w:pPr>
          </w:p>
        </w:tc>
        <w:tc>
          <w:tcPr>
            <w:tcW w:w="3210" w:type="dxa"/>
          </w:tcPr>
          <w:p w14:paraId="4B6E5943"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第46回大阪市環境審議会において、「大阪ブルー・オーシャン・ビジョン」実行計画推進検討部会を設置</w:t>
            </w:r>
          </w:p>
        </w:tc>
      </w:tr>
      <w:tr w:rsidR="000743CF" w:rsidRPr="00F9519F" w14:paraId="75F72B8A" w14:textId="77777777" w:rsidTr="00C738A0">
        <w:tc>
          <w:tcPr>
            <w:tcW w:w="2647" w:type="dxa"/>
          </w:tcPr>
          <w:p w14:paraId="7310AECD"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2025年９月26日</w:t>
            </w:r>
          </w:p>
        </w:tc>
        <w:tc>
          <w:tcPr>
            <w:tcW w:w="3209" w:type="dxa"/>
          </w:tcPr>
          <w:p w14:paraId="620ED1D3" w14:textId="77777777" w:rsidR="000743CF" w:rsidRPr="00F9519F" w:rsidRDefault="000743CF" w:rsidP="00C738A0">
            <w:pPr>
              <w:spacing w:line="400" w:lineRule="exact"/>
              <w:rPr>
                <w:rFonts w:ascii="メイリオ" w:eastAsia="メイリオ" w:hAnsi="メイリオ"/>
                <w:sz w:val="22"/>
                <w:szCs w:val="21"/>
              </w:rPr>
            </w:pPr>
          </w:p>
        </w:tc>
        <w:tc>
          <w:tcPr>
            <w:tcW w:w="3210" w:type="dxa"/>
          </w:tcPr>
          <w:p w14:paraId="6D948675"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第１回「大阪ブルー・オーシャン・ビジョン」実行計画推進検討部会</w:t>
            </w:r>
          </w:p>
        </w:tc>
      </w:tr>
      <w:tr w:rsidR="000743CF" w:rsidRPr="00F9519F" w14:paraId="288C7BC9" w14:textId="77777777" w:rsidTr="00C738A0">
        <w:tc>
          <w:tcPr>
            <w:tcW w:w="2647" w:type="dxa"/>
          </w:tcPr>
          <w:p w14:paraId="264E42D9"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2025年11月５日</w:t>
            </w:r>
          </w:p>
        </w:tc>
        <w:tc>
          <w:tcPr>
            <w:tcW w:w="3209" w:type="dxa"/>
          </w:tcPr>
          <w:p w14:paraId="23674019"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令和７年度第２回大阪府環境審議会水質部会</w:t>
            </w:r>
          </w:p>
        </w:tc>
        <w:tc>
          <w:tcPr>
            <w:tcW w:w="3210" w:type="dxa"/>
          </w:tcPr>
          <w:p w14:paraId="4B12BA93" w14:textId="77777777" w:rsidR="000743CF" w:rsidRPr="00F9519F" w:rsidRDefault="000743CF" w:rsidP="00C738A0">
            <w:pPr>
              <w:spacing w:line="400" w:lineRule="exact"/>
              <w:rPr>
                <w:rFonts w:ascii="メイリオ" w:eastAsia="メイリオ" w:hAnsi="メイリオ"/>
                <w:sz w:val="22"/>
                <w:szCs w:val="21"/>
              </w:rPr>
            </w:pPr>
          </w:p>
        </w:tc>
      </w:tr>
      <w:tr w:rsidR="000743CF" w:rsidRPr="00F9519F" w14:paraId="5BB1F8BC" w14:textId="77777777" w:rsidTr="00C738A0">
        <w:tc>
          <w:tcPr>
            <w:tcW w:w="2647" w:type="dxa"/>
          </w:tcPr>
          <w:p w14:paraId="30759474"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2025年12月８日～</w:t>
            </w:r>
          </w:p>
          <w:p w14:paraId="29CCF617" w14:textId="77777777" w:rsidR="000743CF" w:rsidRPr="00F9519F" w:rsidRDefault="000743CF" w:rsidP="0093393E">
            <w:pPr>
              <w:spacing w:line="400" w:lineRule="exact"/>
              <w:ind w:firstLineChars="800" w:firstLine="1760"/>
              <w:rPr>
                <w:rFonts w:ascii="メイリオ" w:eastAsia="メイリオ" w:hAnsi="メイリオ"/>
                <w:sz w:val="22"/>
                <w:szCs w:val="21"/>
              </w:rPr>
            </w:pPr>
            <w:r w:rsidRPr="00F9519F">
              <w:rPr>
                <w:rFonts w:ascii="メイリオ" w:eastAsia="メイリオ" w:hAnsi="メイリオ" w:hint="eastAsia"/>
                <w:sz w:val="22"/>
                <w:szCs w:val="21"/>
              </w:rPr>
              <w:t>11日</w:t>
            </w:r>
          </w:p>
        </w:tc>
        <w:tc>
          <w:tcPr>
            <w:tcW w:w="3209" w:type="dxa"/>
          </w:tcPr>
          <w:p w14:paraId="3709A2ED" w14:textId="77777777" w:rsidR="000743CF" w:rsidRPr="00F9519F" w:rsidRDefault="000743CF" w:rsidP="00C738A0">
            <w:pPr>
              <w:spacing w:line="400" w:lineRule="exact"/>
              <w:rPr>
                <w:rFonts w:ascii="メイリオ" w:eastAsia="メイリオ" w:hAnsi="メイリオ"/>
                <w:sz w:val="22"/>
                <w:szCs w:val="21"/>
              </w:rPr>
            </w:pPr>
          </w:p>
        </w:tc>
        <w:tc>
          <w:tcPr>
            <w:tcW w:w="3210" w:type="dxa"/>
          </w:tcPr>
          <w:p w14:paraId="07BC3E62"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第２回「大阪ブルー・オーシャン・ビジョン」実行計画推進検討部会</w:t>
            </w:r>
          </w:p>
        </w:tc>
      </w:tr>
      <w:tr w:rsidR="000743CF" w:rsidRPr="00F9519F" w14:paraId="072A783A" w14:textId="77777777" w:rsidTr="00C738A0">
        <w:tc>
          <w:tcPr>
            <w:tcW w:w="2647" w:type="dxa"/>
          </w:tcPr>
          <w:p w14:paraId="55A03AE8"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2026年１月16日</w:t>
            </w:r>
          </w:p>
        </w:tc>
        <w:tc>
          <w:tcPr>
            <w:tcW w:w="3209" w:type="dxa"/>
          </w:tcPr>
          <w:p w14:paraId="7F00C4B9"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令和７年度第３回大阪府環境審議会水質部会</w:t>
            </w:r>
          </w:p>
        </w:tc>
        <w:tc>
          <w:tcPr>
            <w:tcW w:w="3210" w:type="dxa"/>
          </w:tcPr>
          <w:p w14:paraId="5B87E35E" w14:textId="77777777" w:rsidR="000743CF" w:rsidRPr="00F9519F" w:rsidRDefault="000743CF" w:rsidP="00C738A0">
            <w:pPr>
              <w:spacing w:line="400" w:lineRule="exact"/>
              <w:rPr>
                <w:rFonts w:ascii="メイリオ" w:eastAsia="メイリオ" w:hAnsi="メイリオ"/>
                <w:sz w:val="22"/>
                <w:szCs w:val="21"/>
              </w:rPr>
            </w:pPr>
          </w:p>
        </w:tc>
      </w:tr>
      <w:tr w:rsidR="000743CF" w:rsidRPr="00F9519F" w14:paraId="6F87AE01" w14:textId="77777777" w:rsidTr="00C738A0">
        <w:tc>
          <w:tcPr>
            <w:tcW w:w="2647" w:type="dxa"/>
          </w:tcPr>
          <w:p w14:paraId="0352EBD7"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2026年1月28日～</w:t>
            </w:r>
          </w:p>
          <w:p w14:paraId="1F2E5560" w14:textId="77777777" w:rsidR="000743CF" w:rsidRPr="00F9519F" w:rsidRDefault="000743CF" w:rsidP="0093393E">
            <w:pPr>
              <w:spacing w:line="400" w:lineRule="exact"/>
              <w:ind w:firstLineChars="700" w:firstLine="1540"/>
              <w:rPr>
                <w:rFonts w:ascii="メイリオ" w:eastAsia="メイリオ" w:hAnsi="メイリオ"/>
                <w:sz w:val="22"/>
                <w:szCs w:val="21"/>
              </w:rPr>
            </w:pPr>
            <w:r w:rsidRPr="00F9519F">
              <w:rPr>
                <w:rFonts w:ascii="メイリオ" w:eastAsia="メイリオ" w:hAnsi="メイリオ" w:hint="eastAsia"/>
                <w:sz w:val="22"/>
                <w:szCs w:val="21"/>
              </w:rPr>
              <w:t>２月２日</w:t>
            </w:r>
          </w:p>
        </w:tc>
        <w:tc>
          <w:tcPr>
            <w:tcW w:w="3209" w:type="dxa"/>
          </w:tcPr>
          <w:p w14:paraId="4F8DF52E" w14:textId="77777777" w:rsidR="000743CF" w:rsidRPr="00F9519F" w:rsidRDefault="000743CF" w:rsidP="00C738A0">
            <w:pPr>
              <w:spacing w:line="400" w:lineRule="exact"/>
              <w:rPr>
                <w:rFonts w:ascii="メイリオ" w:eastAsia="メイリオ" w:hAnsi="メイリオ"/>
                <w:sz w:val="22"/>
                <w:szCs w:val="21"/>
              </w:rPr>
            </w:pPr>
          </w:p>
        </w:tc>
        <w:tc>
          <w:tcPr>
            <w:tcW w:w="3210" w:type="dxa"/>
          </w:tcPr>
          <w:p w14:paraId="1403C420"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第３回「大阪ブルー・オーシャン・ビジョン」実行計画推進検討部会</w:t>
            </w:r>
          </w:p>
        </w:tc>
      </w:tr>
      <w:tr w:rsidR="000743CF" w:rsidRPr="00F9519F" w14:paraId="41409BC4" w14:textId="77777777" w:rsidTr="00C738A0">
        <w:tc>
          <w:tcPr>
            <w:tcW w:w="2647" w:type="dxa"/>
          </w:tcPr>
          <w:p w14:paraId="432B46E9"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2026年３月４日</w:t>
            </w:r>
          </w:p>
        </w:tc>
        <w:tc>
          <w:tcPr>
            <w:tcW w:w="3209" w:type="dxa"/>
          </w:tcPr>
          <w:p w14:paraId="6E4C3DDF" w14:textId="77777777" w:rsidR="000743CF" w:rsidRPr="00F9519F" w:rsidRDefault="000743CF" w:rsidP="00C738A0">
            <w:pPr>
              <w:spacing w:line="400" w:lineRule="exact"/>
              <w:rPr>
                <w:rFonts w:ascii="メイリオ" w:eastAsia="メイリオ" w:hAnsi="メイリオ"/>
                <w:sz w:val="22"/>
                <w:szCs w:val="21"/>
              </w:rPr>
            </w:pPr>
          </w:p>
        </w:tc>
        <w:tc>
          <w:tcPr>
            <w:tcW w:w="3210" w:type="dxa"/>
          </w:tcPr>
          <w:p w14:paraId="7DEE7D0F" w14:textId="77777777" w:rsidR="000743CF" w:rsidRPr="00F9519F" w:rsidRDefault="000743CF" w:rsidP="00C738A0">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第４回「大阪ブルー・オーシャン・ビジョン」実行計画推進検討部会</w:t>
            </w:r>
          </w:p>
        </w:tc>
      </w:tr>
    </w:tbl>
    <w:p w14:paraId="66A476A8" w14:textId="77777777" w:rsidR="000743CF" w:rsidRPr="00F9519F" w:rsidRDefault="000743CF" w:rsidP="006D1A39">
      <w:pPr>
        <w:spacing w:line="400" w:lineRule="exact"/>
        <w:ind w:firstLineChars="100" w:firstLine="210"/>
        <w:rPr>
          <w:rFonts w:ascii="メイリオ" w:eastAsia="メイリオ" w:hAnsi="メイリオ"/>
          <w:szCs w:val="21"/>
        </w:rPr>
      </w:pPr>
      <w:r w:rsidRPr="00F9519F">
        <w:rPr>
          <w:rFonts w:ascii="メイリオ" w:eastAsia="メイリオ" w:hAnsi="メイリオ" w:hint="eastAsia"/>
          <w:szCs w:val="21"/>
        </w:rPr>
        <w:t>おおさか海ごみゼロプラン（大阪府海岸漂着物等対策推進地域計画）は、本計画と目標を共有化するなど相互に計画や施策の内容を反映していることから、大阪府環境審議会における「おおさか海ごみゼロプラン」（大阪府海岸漂着物等対策推進地域計画）の点検</w:t>
      </w:r>
      <w:r>
        <w:rPr>
          <w:rFonts w:ascii="メイリオ" w:eastAsia="メイリオ" w:hAnsi="メイリオ" w:hint="eastAsia"/>
          <w:szCs w:val="21"/>
        </w:rPr>
        <w:t>等</w:t>
      </w:r>
      <w:r w:rsidRPr="00F9519F">
        <w:rPr>
          <w:rFonts w:ascii="メイリオ" w:eastAsia="メイリオ" w:hAnsi="メイリオ" w:hint="eastAsia"/>
          <w:szCs w:val="21"/>
        </w:rPr>
        <w:t>の経過についても記載している。</w:t>
      </w:r>
    </w:p>
    <w:p w14:paraId="4E68FDAC" w14:textId="77777777" w:rsidR="000743CF" w:rsidRPr="00F9519F" w:rsidRDefault="000743CF" w:rsidP="00381F10">
      <w:pPr>
        <w:widowControl/>
        <w:spacing w:line="400" w:lineRule="exact"/>
        <w:jc w:val="left"/>
        <w:rPr>
          <w:rFonts w:ascii="メイリオ" w:eastAsia="メイリオ" w:hAnsi="メイリオ"/>
          <w:sz w:val="22"/>
          <w:szCs w:val="21"/>
          <w:highlight w:val="yellow"/>
        </w:rPr>
      </w:pPr>
    </w:p>
    <w:p w14:paraId="2CD885E1" w14:textId="77777777" w:rsidR="000743CF" w:rsidRPr="00F9519F" w:rsidRDefault="000743CF" w:rsidP="00381F10">
      <w:pPr>
        <w:widowControl/>
        <w:spacing w:line="400" w:lineRule="exact"/>
        <w:jc w:val="left"/>
        <w:rPr>
          <w:rFonts w:ascii="メイリオ" w:eastAsia="メイリオ" w:hAnsi="メイリオ"/>
          <w:sz w:val="22"/>
          <w:szCs w:val="21"/>
          <w:highlight w:val="yellow"/>
        </w:rPr>
      </w:pPr>
    </w:p>
    <w:p w14:paraId="0994CCC7" w14:textId="77777777" w:rsidR="000743CF" w:rsidRPr="00F9519F" w:rsidRDefault="000743CF" w:rsidP="00381F10">
      <w:pPr>
        <w:widowControl/>
        <w:spacing w:line="400" w:lineRule="exact"/>
        <w:jc w:val="left"/>
        <w:rPr>
          <w:rFonts w:ascii="メイリオ" w:eastAsia="メイリオ" w:hAnsi="メイリオ"/>
          <w:sz w:val="22"/>
          <w:szCs w:val="21"/>
        </w:rPr>
      </w:pPr>
      <w:r w:rsidRPr="00F9519F">
        <w:rPr>
          <w:rFonts w:ascii="メイリオ" w:eastAsia="メイリオ" w:hAnsi="メイリオ" w:hint="eastAsia"/>
          <w:sz w:val="22"/>
          <w:szCs w:val="21"/>
        </w:rPr>
        <w:t>（５）大阪府環境審議会水</w:t>
      </w:r>
      <w:r>
        <w:rPr>
          <w:rFonts w:ascii="メイリオ" w:eastAsia="メイリオ" w:hAnsi="メイリオ" w:hint="eastAsia"/>
          <w:sz w:val="22"/>
          <w:szCs w:val="21"/>
        </w:rPr>
        <w:t>質</w:t>
      </w:r>
      <w:r w:rsidRPr="00F9519F">
        <w:rPr>
          <w:rFonts w:ascii="メイリオ" w:eastAsia="メイリオ" w:hAnsi="メイリオ" w:hint="eastAsia"/>
          <w:sz w:val="22"/>
          <w:szCs w:val="21"/>
        </w:rPr>
        <w:t xml:space="preserve">部会　委員名簿　　　</w:t>
      </w:r>
      <w:r w:rsidRPr="00F9519F">
        <w:rPr>
          <w:rFonts w:ascii="メイリオ" w:eastAsia="メイリオ" w:hAnsi="メイリオ" w:hint="eastAsia"/>
          <w:szCs w:val="21"/>
        </w:rPr>
        <w:t xml:space="preserve">（敬称略　</w:t>
      </w:r>
      <w:r w:rsidRPr="00F9519F">
        <w:rPr>
          <w:rFonts w:ascii="メイリオ" w:eastAsia="メイリオ" w:hAnsi="メイリオ"/>
          <w:szCs w:val="21"/>
        </w:rPr>
        <w:t>50音順　◎部会長）</w:t>
      </w:r>
    </w:p>
    <w:p w14:paraId="2C809F13" w14:textId="77777777" w:rsidR="000743CF" w:rsidRPr="00F9519F" w:rsidRDefault="000743CF" w:rsidP="00381F10">
      <w:pPr>
        <w:widowControl/>
        <w:spacing w:line="400" w:lineRule="exact"/>
        <w:jc w:val="left"/>
        <w:rPr>
          <w:rFonts w:ascii="メイリオ" w:eastAsia="メイリオ" w:hAnsi="メイリオ"/>
          <w:sz w:val="22"/>
          <w:szCs w:val="21"/>
        </w:rPr>
      </w:pPr>
    </w:p>
    <w:tbl>
      <w:tblPr>
        <w:tblStyle w:val="2"/>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1565"/>
        <w:gridCol w:w="5800"/>
      </w:tblGrid>
      <w:tr w:rsidR="000743CF" w:rsidRPr="00F9519F" w14:paraId="5AF05A3F" w14:textId="77777777" w:rsidTr="006B181B">
        <w:tc>
          <w:tcPr>
            <w:tcW w:w="426" w:type="dxa"/>
          </w:tcPr>
          <w:p w14:paraId="5D6358E4" w14:textId="77777777" w:rsidR="000743CF" w:rsidRPr="00F9519F" w:rsidRDefault="000743CF" w:rsidP="004A59F6">
            <w:pPr>
              <w:spacing w:beforeLines="30" w:before="108" w:afterLines="30" w:after="108" w:line="300" w:lineRule="exact"/>
              <w:rPr>
                <w:rFonts w:ascii="メイリオ" w:eastAsia="メイリオ" w:hAnsi="メイリオ"/>
                <w:szCs w:val="21"/>
              </w:rPr>
            </w:pPr>
          </w:p>
        </w:tc>
        <w:tc>
          <w:tcPr>
            <w:tcW w:w="1565" w:type="dxa"/>
          </w:tcPr>
          <w:p w14:paraId="47561D7C" w14:textId="77777777" w:rsidR="000743CF" w:rsidRPr="00F9519F" w:rsidRDefault="000743CF" w:rsidP="004A59F6">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szCs w:val="21"/>
              </w:rPr>
              <w:t>島田　洋子</w:t>
            </w:r>
          </w:p>
        </w:tc>
        <w:tc>
          <w:tcPr>
            <w:tcW w:w="5800" w:type="dxa"/>
          </w:tcPr>
          <w:p w14:paraId="4DB60526" w14:textId="77777777" w:rsidR="000743CF" w:rsidRPr="00F9519F" w:rsidRDefault="000743CF" w:rsidP="004A59F6">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szCs w:val="21"/>
              </w:rPr>
              <w:t>京都大学大学院教授</w:t>
            </w:r>
          </w:p>
        </w:tc>
      </w:tr>
      <w:tr w:rsidR="000743CF" w:rsidRPr="00F9519F" w14:paraId="1EDB6899" w14:textId="77777777" w:rsidTr="006B181B">
        <w:tc>
          <w:tcPr>
            <w:tcW w:w="426" w:type="dxa"/>
          </w:tcPr>
          <w:p w14:paraId="51C2FBC0" w14:textId="77777777" w:rsidR="000743CF" w:rsidRPr="00F9519F" w:rsidRDefault="000743CF" w:rsidP="004A59F6">
            <w:pPr>
              <w:spacing w:beforeLines="30" w:before="108" w:afterLines="30" w:after="108" w:line="300" w:lineRule="exact"/>
              <w:rPr>
                <w:rFonts w:ascii="メイリオ" w:eastAsia="メイリオ" w:hAnsi="メイリオ"/>
                <w:szCs w:val="21"/>
              </w:rPr>
            </w:pPr>
          </w:p>
        </w:tc>
        <w:tc>
          <w:tcPr>
            <w:tcW w:w="1565" w:type="dxa"/>
          </w:tcPr>
          <w:p w14:paraId="4040DEEC" w14:textId="77777777" w:rsidR="000743CF" w:rsidRPr="00F9519F" w:rsidRDefault="000743CF" w:rsidP="004A59F6">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rPr>
              <w:t>中谷　祐介</w:t>
            </w:r>
          </w:p>
        </w:tc>
        <w:tc>
          <w:tcPr>
            <w:tcW w:w="5800" w:type="dxa"/>
          </w:tcPr>
          <w:p w14:paraId="13B4EC56" w14:textId="77777777" w:rsidR="000743CF" w:rsidRPr="00F9519F" w:rsidRDefault="000743CF" w:rsidP="004A59F6">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rPr>
              <w:t>大阪大学大学院准教授</w:t>
            </w:r>
          </w:p>
        </w:tc>
      </w:tr>
      <w:tr w:rsidR="000743CF" w:rsidRPr="00F9519F" w14:paraId="122086AB" w14:textId="77777777" w:rsidTr="006B181B">
        <w:tc>
          <w:tcPr>
            <w:tcW w:w="426" w:type="dxa"/>
          </w:tcPr>
          <w:p w14:paraId="624888C0" w14:textId="77777777" w:rsidR="000743CF" w:rsidRPr="00F9519F" w:rsidRDefault="000743CF" w:rsidP="004A59F6">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szCs w:val="21"/>
              </w:rPr>
              <w:t>◎</w:t>
            </w:r>
          </w:p>
        </w:tc>
        <w:tc>
          <w:tcPr>
            <w:tcW w:w="1565" w:type="dxa"/>
          </w:tcPr>
          <w:p w14:paraId="13B31F6B" w14:textId="77777777" w:rsidR="000743CF" w:rsidRPr="00F9519F" w:rsidRDefault="000743CF" w:rsidP="004A59F6">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rPr>
              <w:t>藤原　拓</w:t>
            </w:r>
          </w:p>
        </w:tc>
        <w:tc>
          <w:tcPr>
            <w:tcW w:w="5800" w:type="dxa"/>
          </w:tcPr>
          <w:p w14:paraId="59C91467" w14:textId="77777777" w:rsidR="000743CF" w:rsidRPr="00F9519F" w:rsidRDefault="000743CF" w:rsidP="004A59F6">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rPr>
              <w:t>京都大学大学院教授</w:t>
            </w:r>
          </w:p>
        </w:tc>
      </w:tr>
      <w:tr w:rsidR="000743CF" w:rsidRPr="00F9519F" w14:paraId="37B3271C" w14:textId="77777777" w:rsidTr="006B181B">
        <w:tc>
          <w:tcPr>
            <w:tcW w:w="426" w:type="dxa"/>
          </w:tcPr>
          <w:p w14:paraId="04DAFA08" w14:textId="77777777" w:rsidR="000743CF" w:rsidRPr="00F9519F" w:rsidRDefault="000743CF" w:rsidP="004A59F6">
            <w:pPr>
              <w:spacing w:beforeLines="30" w:before="108" w:afterLines="30" w:after="108" w:line="300" w:lineRule="exact"/>
              <w:rPr>
                <w:rFonts w:ascii="メイリオ" w:eastAsia="メイリオ" w:hAnsi="メイリオ"/>
                <w:szCs w:val="21"/>
              </w:rPr>
            </w:pPr>
          </w:p>
        </w:tc>
        <w:tc>
          <w:tcPr>
            <w:tcW w:w="1565" w:type="dxa"/>
          </w:tcPr>
          <w:p w14:paraId="5FB6C950" w14:textId="77777777" w:rsidR="000743CF" w:rsidRPr="00F9519F" w:rsidRDefault="000743CF" w:rsidP="004A59F6">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rPr>
              <w:t>堀　正和</w:t>
            </w:r>
          </w:p>
        </w:tc>
        <w:tc>
          <w:tcPr>
            <w:tcW w:w="5800" w:type="dxa"/>
          </w:tcPr>
          <w:p w14:paraId="0255FC0D" w14:textId="77777777" w:rsidR="000743CF" w:rsidRPr="00F9519F" w:rsidRDefault="000743CF" w:rsidP="004A59F6">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rPr>
              <w:t>水産研究・教育機構グループ長</w:t>
            </w:r>
          </w:p>
        </w:tc>
      </w:tr>
      <w:tr w:rsidR="000743CF" w:rsidRPr="00F9519F" w14:paraId="44274928" w14:textId="77777777" w:rsidTr="006B181B">
        <w:tc>
          <w:tcPr>
            <w:tcW w:w="426" w:type="dxa"/>
          </w:tcPr>
          <w:p w14:paraId="6EF03357" w14:textId="77777777" w:rsidR="000743CF" w:rsidRPr="00F9519F" w:rsidRDefault="000743CF" w:rsidP="004A59F6">
            <w:pPr>
              <w:spacing w:beforeLines="30" w:before="108" w:afterLines="30" w:after="108" w:line="300" w:lineRule="exact"/>
              <w:rPr>
                <w:rFonts w:ascii="メイリオ" w:eastAsia="メイリオ" w:hAnsi="メイリオ"/>
                <w:szCs w:val="21"/>
              </w:rPr>
            </w:pPr>
          </w:p>
        </w:tc>
        <w:tc>
          <w:tcPr>
            <w:tcW w:w="1565" w:type="dxa"/>
          </w:tcPr>
          <w:p w14:paraId="0FEE7D1B" w14:textId="77777777" w:rsidR="000743CF" w:rsidRPr="00F9519F" w:rsidRDefault="000743CF" w:rsidP="004A59F6">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rPr>
              <w:t>益田　晴恵</w:t>
            </w:r>
          </w:p>
        </w:tc>
        <w:tc>
          <w:tcPr>
            <w:tcW w:w="5800" w:type="dxa"/>
          </w:tcPr>
          <w:p w14:paraId="4B4228E2" w14:textId="77777777" w:rsidR="000743CF" w:rsidRPr="00F9519F" w:rsidRDefault="000743CF" w:rsidP="004A59F6">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rPr>
              <w:t>大阪公立大学特任教授</w:t>
            </w:r>
          </w:p>
        </w:tc>
      </w:tr>
    </w:tbl>
    <w:p w14:paraId="322E6251" w14:textId="77777777" w:rsidR="000743CF" w:rsidRPr="00F9519F" w:rsidRDefault="000743CF" w:rsidP="00381F10">
      <w:pPr>
        <w:widowControl/>
        <w:spacing w:line="400" w:lineRule="exact"/>
        <w:jc w:val="left"/>
        <w:rPr>
          <w:rFonts w:ascii="メイリオ" w:eastAsia="メイリオ" w:hAnsi="メイリオ"/>
          <w:sz w:val="22"/>
          <w:szCs w:val="21"/>
        </w:rPr>
      </w:pPr>
    </w:p>
    <w:p w14:paraId="387E8EA6" w14:textId="77777777" w:rsidR="000743CF" w:rsidRPr="00F9519F" w:rsidRDefault="000743CF" w:rsidP="00381F10">
      <w:pPr>
        <w:widowControl/>
        <w:spacing w:line="400" w:lineRule="exact"/>
        <w:jc w:val="left"/>
        <w:rPr>
          <w:rFonts w:ascii="メイリオ" w:eastAsia="メイリオ" w:hAnsi="メイリオ"/>
          <w:sz w:val="22"/>
          <w:szCs w:val="21"/>
        </w:rPr>
      </w:pPr>
      <w:r w:rsidRPr="00F9519F">
        <w:rPr>
          <w:rFonts w:ascii="メイリオ" w:eastAsia="メイリオ" w:hAnsi="メイリオ" w:hint="eastAsia"/>
          <w:sz w:val="22"/>
          <w:szCs w:val="21"/>
        </w:rPr>
        <w:t>（６</w:t>
      </w:r>
      <w:r w:rsidRPr="00F9519F">
        <w:rPr>
          <w:rFonts w:ascii="メイリオ" w:eastAsia="メイリオ" w:hAnsi="メイリオ"/>
          <w:sz w:val="22"/>
          <w:szCs w:val="21"/>
        </w:rPr>
        <w:t>）</w:t>
      </w:r>
      <w:r w:rsidRPr="00F9519F">
        <w:rPr>
          <w:rFonts w:ascii="メイリオ" w:eastAsia="メイリオ" w:hAnsi="メイリオ" w:hint="eastAsia"/>
          <w:sz w:val="22"/>
          <w:szCs w:val="21"/>
        </w:rPr>
        <w:t>「大阪ブルー・オーシャン・ビジョン」実行計画推進検討部会　委員名簿</w:t>
      </w:r>
    </w:p>
    <w:p w14:paraId="6A334C3F" w14:textId="77777777" w:rsidR="000743CF" w:rsidRPr="00F9519F" w:rsidRDefault="000743CF" w:rsidP="00381F10">
      <w:pPr>
        <w:spacing w:line="300" w:lineRule="exact"/>
        <w:jc w:val="right"/>
        <w:rPr>
          <w:rFonts w:ascii="メイリオ" w:eastAsia="メイリオ" w:hAnsi="メイリオ"/>
          <w:szCs w:val="21"/>
        </w:rPr>
      </w:pPr>
      <w:r w:rsidRPr="00F9519F">
        <w:rPr>
          <w:rFonts w:ascii="メイリオ" w:eastAsia="メイリオ" w:hAnsi="メイリオ" w:hint="eastAsia"/>
          <w:szCs w:val="21"/>
        </w:rPr>
        <w:t xml:space="preserve">（敬称略　</w:t>
      </w:r>
      <w:r w:rsidRPr="00F9519F">
        <w:rPr>
          <w:rFonts w:ascii="メイリオ" w:eastAsia="メイリオ" w:hAnsi="メイリオ"/>
          <w:szCs w:val="21"/>
        </w:rPr>
        <w:t xml:space="preserve">50音順　◎部会長）　</w:t>
      </w:r>
    </w:p>
    <w:p w14:paraId="4D00F3D6" w14:textId="77777777" w:rsidR="000743CF" w:rsidRPr="00F9519F" w:rsidRDefault="000743CF" w:rsidP="00381F10">
      <w:pPr>
        <w:spacing w:line="300" w:lineRule="exact"/>
        <w:jc w:val="right"/>
        <w:rPr>
          <w:rFonts w:ascii="メイリオ" w:eastAsia="メイリオ" w:hAnsi="メイリオ"/>
          <w:szCs w:val="21"/>
        </w:rPr>
      </w:pPr>
    </w:p>
    <w:tbl>
      <w:tblPr>
        <w:tblStyle w:val="2"/>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1565"/>
        <w:gridCol w:w="5800"/>
      </w:tblGrid>
      <w:tr w:rsidR="000743CF" w:rsidRPr="00F9519F" w14:paraId="0718BC21" w14:textId="77777777" w:rsidTr="003B0902">
        <w:tc>
          <w:tcPr>
            <w:tcW w:w="425" w:type="dxa"/>
          </w:tcPr>
          <w:p w14:paraId="3897489C" w14:textId="77777777" w:rsidR="000743CF" w:rsidRPr="00F9519F" w:rsidRDefault="000743CF" w:rsidP="003B0902">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szCs w:val="21"/>
              </w:rPr>
              <w:t>◎</w:t>
            </w:r>
          </w:p>
        </w:tc>
        <w:tc>
          <w:tcPr>
            <w:tcW w:w="1565" w:type="dxa"/>
          </w:tcPr>
          <w:p w14:paraId="1EC969C8" w14:textId="77777777" w:rsidR="000743CF" w:rsidRPr="00F9519F" w:rsidRDefault="000743CF" w:rsidP="003B0902">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szCs w:val="21"/>
              </w:rPr>
              <w:t>貫上　佳則</w:t>
            </w:r>
          </w:p>
        </w:tc>
        <w:tc>
          <w:tcPr>
            <w:tcW w:w="5800" w:type="dxa"/>
          </w:tcPr>
          <w:p w14:paraId="2FEBE0B8" w14:textId="77777777" w:rsidR="000743CF" w:rsidRPr="00F9519F" w:rsidRDefault="000743CF" w:rsidP="003B0902">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szCs w:val="21"/>
              </w:rPr>
              <w:t>大阪公立大学大学院工学研究科教授</w:t>
            </w:r>
          </w:p>
        </w:tc>
      </w:tr>
      <w:tr w:rsidR="000743CF" w:rsidRPr="00F9519F" w14:paraId="0273E606" w14:textId="77777777" w:rsidTr="003B0902">
        <w:tc>
          <w:tcPr>
            <w:tcW w:w="425" w:type="dxa"/>
          </w:tcPr>
          <w:p w14:paraId="5AF5E3D3" w14:textId="77777777" w:rsidR="000743CF" w:rsidRPr="00F9519F" w:rsidRDefault="000743CF" w:rsidP="003B0902">
            <w:pPr>
              <w:spacing w:beforeLines="30" w:before="108" w:afterLines="30" w:after="108" w:line="300" w:lineRule="exact"/>
              <w:rPr>
                <w:rFonts w:ascii="メイリオ" w:eastAsia="メイリオ" w:hAnsi="メイリオ"/>
                <w:szCs w:val="21"/>
              </w:rPr>
            </w:pPr>
          </w:p>
        </w:tc>
        <w:tc>
          <w:tcPr>
            <w:tcW w:w="1565" w:type="dxa"/>
          </w:tcPr>
          <w:p w14:paraId="26320B71" w14:textId="77777777" w:rsidR="000743CF" w:rsidRPr="00F9519F" w:rsidRDefault="000743CF" w:rsidP="003B0902">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szCs w:val="21"/>
              </w:rPr>
              <w:t>島田　洋子</w:t>
            </w:r>
          </w:p>
        </w:tc>
        <w:tc>
          <w:tcPr>
            <w:tcW w:w="5800" w:type="dxa"/>
          </w:tcPr>
          <w:p w14:paraId="68EDB634" w14:textId="77777777" w:rsidR="000743CF" w:rsidRPr="00F9519F" w:rsidRDefault="000743CF" w:rsidP="003B0902">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szCs w:val="21"/>
              </w:rPr>
              <w:t>京都大学大学院工学研究科教授</w:t>
            </w:r>
          </w:p>
        </w:tc>
      </w:tr>
      <w:tr w:rsidR="000743CF" w:rsidRPr="00F9519F" w14:paraId="266E3D76" w14:textId="77777777" w:rsidTr="003B0902">
        <w:tc>
          <w:tcPr>
            <w:tcW w:w="425" w:type="dxa"/>
          </w:tcPr>
          <w:p w14:paraId="334C34B2" w14:textId="77777777" w:rsidR="000743CF" w:rsidRPr="00F9519F" w:rsidRDefault="000743CF" w:rsidP="003B0902">
            <w:pPr>
              <w:spacing w:beforeLines="30" w:before="108" w:afterLines="30" w:after="108" w:line="300" w:lineRule="exact"/>
              <w:rPr>
                <w:rFonts w:ascii="メイリオ" w:eastAsia="メイリオ" w:hAnsi="メイリオ"/>
                <w:szCs w:val="21"/>
              </w:rPr>
            </w:pPr>
          </w:p>
        </w:tc>
        <w:tc>
          <w:tcPr>
            <w:tcW w:w="1565" w:type="dxa"/>
          </w:tcPr>
          <w:p w14:paraId="0D8E5335" w14:textId="77777777" w:rsidR="000743CF" w:rsidRPr="00F9519F" w:rsidRDefault="000743CF" w:rsidP="003B0902">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szCs w:val="21"/>
              </w:rPr>
              <w:t>中谷　祐介</w:t>
            </w:r>
          </w:p>
        </w:tc>
        <w:tc>
          <w:tcPr>
            <w:tcW w:w="5800" w:type="dxa"/>
          </w:tcPr>
          <w:p w14:paraId="281AC7C3" w14:textId="77777777" w:rsidR="000743CF" w:rsidRPr="00F9519F" w:rsidRDefault="000743CF" w:rsidP="003B0902">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szCs w:val="21"/>
              </w:rPr>
              <w:t>大阪大学大学院工学研究科准教授</w:t>
            </w:r>
          </w:p>
        </w:tc>
      </w:tr>
      <w:tr w:rsidR="000743CF" w:rsidRPr="00F9519F" w14:paraId="22B8EAF5" w14:textId="77777777" w:rsidTr="003B0902">
        <w:tc>
          <w:tcPr>
            <w:tcW w:w="425" w:type="dxa"/>
          </w:tcPr>
          <w:p w14:paraId="6E38A57E" w14:textId="77777777" w:rsidR="000743CF" w:rsidRPr="00F9519F" w:rsidRDefault="000743CF" w:rsidP="003B0902">
            <w:pPr>
              <w:spacing w:beforeLines="30" w:before="108" w:afterLines="30" w:after="108" w:line="300" w:lineRule="exact"/>
              <w:rPr>
                <w:rFonts w:ascii="メイリオ" w:eastAsia="メイリオ" w:hAnsi="メイリオ"/>
                <w:szCs w:val="21"/>
              </w:rPr>
            </w:pPr>
          </w:p>
        </w:tc>
        <w:tc>
          <w:tcPr>
            <w:tcW w:w="1565" w:type="dxa"/>
          </w:tcPr>
          <w:p w14:paraId="0E31B382" w14:textId="77777777" w:rsidR="000743CF" w:rsidRPr="00F9519F" w:rsidRDefault="000743CF" w:rsidP="003B0902">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szCs w:val="21"/>
              </w:rPr>
              <w:t>藤田　香</w:t>
            </w:r>
          </w:p>
        </w:tc>
        <w:tc>
          <w:tcPr>
            <w:tcW w:w="5800" w:type="dxa"/>
          </w:tcPr>
          <w:p w14:paraId="23C048E3" w14:textId="77777777" w:rsidR="000743CF" w:rsidRPr="00F9519F" w:rsidRDefault="000743CF" w:rsidP="003B0902">
            <w:pPr>
              <w:spacing w:beforeLines="30" w:before="108" w:afterLines="30" w:after="108" w:line="300" w:lineRule="exact"/>
              <w:rPr>
                <w:rFonts w:ascii="メイリオ" w:eastAsia="メイリオ" w:hAnsi="メイリオ"/>
                <w:szCs w:val="21"/>
              </w:rPr>
            </w:pPr>
            <w:r w:rsidRPr="00F9519F">
              <w:rPr>
                <w:rFonts w:ascii="メイリオ" w:eastAsia="メイリオ" w:hAnsi="メイリオ" w:hint="eastAsia"/>
                <w:szCs w:val="21"/>
              </w:rPr>
              <w:t>近畿大学総合社会学部教授</w:t>
            </w:r>
          </w:p>
        </w:tc>
      </w:tr>
    </w:tbl>
    <w:p w14:paraId="2B1A7F37" w14:textId="77777777" w:rsidR="000743CF" w:rsidRPr="00F9519F" w:rsidRDefault="000743CF" w:rsidP="004C51BE">
      <w:pPr>
        <w:widowControl/>
        <w:spacing w:line="400" w:lineRule="exact"/>
        <w:jc w:val="left"/>
        <w:rPr>
          <w:rFonts w:ascii="メイリオ" w:eastAsia="メイリオ" w:hAnsi="メイリオ"/>
          <w:szCs w:val="21"/>
        </w:rPr>
      </w:pPr>
    </w:p>
    <w:p w14:paraId="328F1C06" w14:textId="77777777" w:rsidR="000743CF" w:rsidRDefault="000743CF" w:rsidP="00F9519F">
      <w:pPr>
        <w:widowControl/>
        <w:spacing w:line="400" w:lineRule="exact"/>
        <w:jc w:val="left"/>
        <w:rPr>
          <w:rFonts w:ascii="メイリオ" w:eastAsia="メイリオ" w:hAnsi="メイリオ"/>
          <w:szCs w:val="21"/>
        </w:rPr>
      </w:pPr>
      <w:r w:rsidRPr="00F9519F">
        <w:rPr>
          <w:rFonts w:ascii="メイリオ" w:eastAsia="メイリオ" w:hAnsi="メイリオ"/>
          <w:szCs w:val="21"/>
        </w:rPr>
        <w:br w:type="page"/>
      </w:r>
    </w:p>
    <w:p w14:paraId="3732F11D" w14:textId="77777777" w:rsidR="000743CF" w:rsidRDefault="000743CF" w:rsidP="0095173B">
      <w:pPr>
        <w:spacing w:line="400" w:lineRule="exact"/>
        <w:rPr>
          <w:rFonts w:ascii="メイリオ" w:eastAsia="メイリオ" w:hAnsi="メイリオ"/>
          <w:szCs w:val="21"/>
        </w:rPr>
      </w:pPr>
    </w:p>
    <w:p w14:paraId="3858C4B2" w14:textId="77777777" w:rsidR="000743CF" w:rsidRPr="00BA6698" w:rsidRDefault="000743CF" w:rsidP="002E18EC">
      <w:pPr>
        <w:widowControl/>
        <w:spacing w:line="400" w:lineRule="exact"/>
        <w:jc w:val="left"/>
        <w:rPr>
          <w:rFonts w:ascii="メイリオ" w:eastAsia="メイリオ" w:hAnsi="メイリオ"/>
          <w:sz w:val="24"/>
          <w:szCs w:val="21"/>
        </w:rPr>
      </w:pPr>
      <w:r w:rsidRPr="00F9519F">
        <w:rPr>
          <w:rFonts w:ascii="メイリオ" w:eastAsia="メイリオ" w:hAnsi="メイリオ" w:hint="eastAsia"/>
          <w:sz w:val="24"/>
          <w:szCs w:val="21"/>
        </w:rPr>
        <w:t>２．</w:t>
      </w:r>
      <w:r w:rsidRPr="00BA6698">
        <w:rPr>
          <w:rFonts w:ascii="メイリオ" w:eastAsia="メイリオ" w:hAnsi="メイリオ" w:hint="eastAsia"/>
          <w:sz w:val="24"/>
          <w:szCs w:val="21"/>
        </w:rPr>
        <w:t>目標設定の考え方</w:t>
      </w:r>
    </w:p>
    <w:p w14:paraId="407EAE5D" w14:textId="77777777" w:rsidR="000743CF" w:rsidRPr="00DF18DA" w:rsidRDefault="000743CF" w:rsidP="0095173B">
      <w:pPr>
        <w:spacing w:line="400" w:lineRule="exact"/>
        <w:rPr>
          <w:rFonts w:ascii="メイリオ" w:eastAsia="メイリオ" w:hAnsi="メイリオ"/>
          <w:sz w:val="22"/>
          <w:szCs w:val="21"/>
        </w:rPr>
      </w:pPr>
      <w:r w:rsidRPr="00BA6698">
        <w:rPr>
          <w:rFonts w:ascii="メイリオ" w:eastAsia="メイリオ" w:hAnsi="メイリオ" w:hint="eastAsia"/>
          <w:sz w:val="22"/>
          <w:szCs w:val="21"/>
        </w:rPr>
        <w:t>（１）海洋プラスチックごみ</w:t>
      </w:r>
    </w:p>
    <w:p w14:paraId="56F40D7C" w14:textId="77777777" w:rsidR="000743CF" w:rsidRPr="0095173B" w:rsidRDefault="000743CF" w:rsidP="0095173B">
      <w:pPr>
        <w:spacing w:line="400" w:lineRule="exact"/>
        <w:ind w:leftChars="100" w:left="210" w:firstLineChars="100" w:firstLine="210"/>
        <w:rPr>
          <w:rFonts w:ascii="メイリオ" w:eastAsia="メイリオ" w:hAnsi="メイリオ"/>
          <w:szCs w:val="21"/>
        </w:rPr>
      </w:pPr>
      <w:r w:rsidRPr="0095173B">
        <w:rPr>
          <w:rFonts w:ascii="メイリオ" w:eastAsia="メイリオ" w:hAnsi="メイリオ" w:hint="eastAsia"/>
          <w:szCs w:val="21"/>
        </w:rPr>
        <w:t>大阪湾の漂流ごみの８割以上を占めるプラスチックごみの削減をめざすためには、「大阪ブルー・オーシャン・ビジョン」における「2050年までに海洋プラスチックごみによる追加的な汚染ゼロ」に整合した目標を分かりやすく設定することが有効と考えられます。</w:t>
      </w:r>
    </w:p>
    <w:p w14:paraId="6BB636DF" w14:textId="77777777" w:rsidR="000743CF" w:rsidRPr="0095173B" w:rsidRDefault="000743CF" w:rsidP="00BA6698">
      <w:pPr>
        <w:spacing w:line="400" w:lineRule="exact"/>
        <w:ind w:leftChars="100" w:left="210" w:rightChars="1800" w:right="3780" w:firstLineChars="100" w:firstLine="220"/>
        <w:rPr>
          <w:rFonts w:ascii="メイリオ" w:eastAsia="メイリオ" w:hAnsi="メイリオ"/>
          <w:szCs w:val="21"/>
        </w:rPr>
      </w:pPr>
      <w:r>
        <w:rPr>
          <w:rFonts w:ascii="メイリオ" w:eastAsia="メイリオ" w:hAnsi="メイリオ" w:hint="eastAsia"/>
          <w:noProof/>
          <w:sz w:val="22"/>
          <w:szCs w:val="21"/>
        </w:rPr>
        <w:drawing>
          <wp:anchor distT="0" distB="0" distL="114300" distR="114300" simplePos="0" relativeHeight="253011968" behindDoc="0" locked="0" layoutInCell="1" allowOverlap="1" wp14:anchorId="77B43CDA" wp14:editId="588F6783">
            <wp:simplePos x="0" y="0"/>
            <wp:positionH relativeFrom="margin">
              <wp:posOffset>3900805</wp:posOffset>
            </wp:positionH>
            <wp:positionV relativeFrom="paragraph">
              <wp:posOffset>61595</wp:posOffset>
            </wp:positionV>
            <wp:extent cx="2219325" cy="1452485"/>
            <wp:effectExtent l="0" t="0" r="0" b="0"/>
            <wp:wrapNone/>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9">
                      <a:extLst>
                        <a:ext uri="{28A0092B-C50C-407E-A947-70E740481C1C}">
                          <a14:useLocalDpi xmlns:a14="http://schemas.microsoft.com/office/drawing/2010/main"/>
                        </a:ext>
                      </a:extLst>
                    </a:blip>
                    <a:srcRect/>
                    <a:stretch>
                      <a:fillRect/>
                    </a:stretch>
                  </pic:blipFill>
                  <pic:spPr bwMode="auto">
                    <a:xfrm>
                      <a:off x="0" y="0"/>
                      <a:ext cx="2219325" cy="1452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173B">
        <w:rPr>
          <w:rFonts w:ascii="メイリオ" w:eastAsia="メイリオ" w:hAnsi="メイリオ" w:hint="eastAsia"/>
          <w:szCs w:val="21"/>
        </w:rPr>
        <w:t>実行計画の期間が満了する2030年度における目標としては、大阪湾に流入するプラスチックごみの量を、現状を100として、2050年度のゼロからバックキャスティングして設定しているもので、一般的に取組初期は大きく減少しますが、ゼロに近づくと削減スピードが落ちていくことから、右の図のイメージのように2030年度で半減と設定したものです。</w:t>
      </w:r>
    </w:p>
    <w:p w14:paraId="4863E745" w14:textId="77777777" w:rsidR="000743CF" w:rsidRPr="0095173B" w:rsidRDefault="000743CF" w:rsidP="0095173B">
      <w:pPr>
        <w:spacing w:line="400" w:lineRule="exact"/>
        <w:ind w:leftChars="100" w:left="210" w:firstLineChars="100" w:firstLine="210"/>
        <w:rPr>
          <w:rFonts w:ascii="メイリオ" w:eastAsia="メイリオ" w:hAnsi="メイリオ"/>
          <w:szCs w:val="21"/>
        </w:rPr>
      </w:pPr>
      <w:r w:rsidRPr="0095173B">
        <w:rPr>
          <w:rFonts w:ascii="メイリオ" w:eastAsia="メイリオ" w:hAnsi="メイリオ" w:hint="eastAsia"/>
          <w:szCs w:val="21"/>
        </w:rPr>
        <w:t>大阪湾に流入するプラスチックごみ量の把握方法については、その全量を実測等により厳密に把握することは非常に困難であり、現実的でありません。</w:t>
      </w:r>
    </w:p>
    <w:p w14:paraId="3BAC2F63" w14:textId="77777777" w:rsidR="000743CF" w:rsidRPr="00F9519F" w:rsidRDefault="000743CF" w:rsidP="00EC3A77">
      <w:pPr>
        <w:spacing w:line="400" w:lineRule="exact"/>
        <w:ind w:leftChars="100" w:left="210" w:firstLineChars="100" w:firstLine="210"/>
        <w:rPr>
          <w:rFonts w:ascii="メイリオ" w:eastAsia="メイリオ" w:hAnsi="メイリオ"/>
          <w:szCs w:val="21"/>
        </w:rPr>
      </w:pPr>
      <w:r w:rsidRPr="0095173B">
        <w:rPr>
          <w:rFonts w:ascii="メイリオ" w:eastAsia="メイリオ" w:hAnsi="メイリオ" w:hint="eastAsia"/>
          <w:szCs w:val="21"/>
        </w:rPr>
        <w:t>このことから、大阪湾に流入するプラスチックごみ量と相関が高いと考えられ、かつ定期的に入手</w:t>
      </w:r>
      <w:r w:rsidRPr="00F9519F">
        <w:rPr>
          <w:rFonts w:ascii="メイリオ" w:eastAsia="メイリオ" w:hAnsi="メイリオ" w:hint="eastAsia"/>
          <w:szCs w:val="21"/>
        </w:rPr>
        <w:t>することが可能なデータである、港湾管理者が回収している漂流ごみの量や、河川等での住民参加型の清掃活動等において集められたごみの量、上下水道の管理者が事業に伴って回収しているごみの量などのデータを活用して把握し、総合的に評価していくことが現実的であり、かつ効率的と考えます。</w:t>
      </w:r>
    </w:p>
    <w:p w14:paraId="57A2C354" w14:textId="77777777" w:rsidR="000743CF" w:rsidRPr="00F9519F" w:rsidRDefault="000743CF" w:rsidP="0095173B">
      <w:pPr>
        <w:spacing w:line="400" w:lineRule="exact"/>
        <w:ind w:leftChars="100" w:left="210" w:firstLineChars="100" w:firstLine="210"/>
        <w:rPr>
          <w:rFonts w:ascii="メイリオ" w:eastAsia="メイリオ" w:hAnsi="メイリオ"/>
          <w:szCs w:val="21"/>
        </w:rPr>
      </w:pPr>
      <w:r w:rsidRPr="00F9519F">
        <w:rPr>
          <w:rFonts w:ascii="メイリオ" w:eastAsia="メイリオ" w:hAnsi="メイリオ" w:hint="eastAsia"/>
          <w:szCs w:val="21"/>
        </w:rPr>
        <w:t>大阪湾に流入するプラスチックごみの量については、引き続き、研究動向や国等における調査・検討事例の情報収集も行いながら、推計方法の検討をすすめていきます。</w:t>
      </w:r>
    </w:p>
    <w:p w14:paraId="1A2C499B" w14:textId="77777777" w:rsidR="000743CF" w:rsidRPr="00F9519F" w:rsidRDefault="000743CF" w:rsidP="0095173B">
      <w:pPr>
        <w:spacing w:line="400" w:lineRule="exact"/>
        <w:rPr>
          <w:rFonts w:ascii="メイリオ" w:eastAsia="メイリオ" w:hAnsi="メイリオ"/>
          <w:szCs w:val="21"/>
        </w:rPr>
      </w:pPr>
    </w:p>
    <w:p w14:paraId="30107BDA" w14:textId="77777777" w:rsidR="000743CF" w:rsidRPr="00F9519F" w:rsidRDefault="000743CF" w:rsidP="0095173B">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t>（２）水環境</w:t>
      </w:r>
      <w:r>
        <w:rPr>
          <w:rFonts w:ascii="メイリオ" w:eastAsia="メイリオ" w:hAnsi="メイリオ" w:hint="eastAsia"/>
          <w:sz w:val="22"/>
          <w:szCs w:val="21"/>
        </w:rPr>
        <w:t>に関する</w:t>
      </w:r>
      <w:r w:rsidRPr="00F9519F">
        <w:rPr>
          <w:rFonts w:ascii="メイリオ" w:eastAsia="メイリオ" w:hAnsi="メイリオ" w:hint="eastAsia"/>
          <w:sz w:val="22"/>
          <w:szCs w:val="21"/>
        </w:rPr>
        <w:t>市民満足度</w:t>
      </w:r>
    </w:p>
    <w:p w14:paraId="036C2B0C" w14:textId="77777777" w:rsidR="000743CF" w:rsidRPr="00F9519F" w:rsidRDefault="000743CF" w:rsidP="00656E39">
      <w:pPr>
        <w:spacing w:line="400" w:lineRule="exact"/>
        <w:ind w:firstLineChars="100" w:firstLine="220"/>
        <w:rPr>
          <w:rFonts w:ascii="メイリオ" w:eastAsia="メイリオ" w:hAnsi="メイリオ"/>
          <w:sz w:val="22"/>
          <w:szCs w:val="21"/>
        </w:rPr>
      </w:pPr>
      <w:r w:rsidRPr="00F9519F">
        <w:rPr>
          <w:rFonts w:ascii="メイリオ" w:eastAsia="メイリオ" w:hAnsi="メイリオ" w:hint="eastAsia"/>
          <w:sz w:val="22"/>
          <w:szCs w:val="21"/>
        </w:rPr>
        <w:t>ア．水環境</w:t>
      </w:r>
    </w:p>
    <w:p w14:paraId="67BC1E75" w14:textId="77777777" w:rsidR="000743CF" w:rsidRPr="00F9519F" w:rsidRDefault="000743CF" w:rsidP="0095173B">
      <w:pPr>
        <w:spacing w:line="400" w:lineRule="exact"/>
        <w:ind w:leftChars="100" w:left="210" w:firstLineChars="100" w:firstLine="210"/>
        <w:rPr>
          <w:rFonts w:ascii="メイリオ" w:eastAsia="メイリオ" w:hAnsi="メイリオ"/>
          <w:szCs w:val="21"/>
        </w:rPr>
      </w:pPr>
      <w:r w:rsidRPr="00F9519F">
        <w:rPr>
          <w:rFonts w:ascii="メイリオ" w:eastAsia="メイリオ" w:hAnsi="メイリオ" w:hint="eastAsia"/>
          <w:szCs w:val="21"/>
        </w:rPr>
        <w:t>大阪市では、「大阪市水環境計画」に基づき様々な施策を実施してきました。その結果、河川の水質の代表的な指標であるBOD</w:t>
      </w:r>
      <w:r w:rsidRPr="00F9519F">
        <w:rPr>
          <w:rFonts w:ascii="メイリオ" w:eastAsia="メイリオ" w:hAnsi="メイリオ"/>
          <w:szCs w:val="21"/>
        </w:rPr>
        <w:t>の環境基準達成率等は改善され、</w:t>
      </w:r>
      <w:r>
        <w:rPr>
          <w:rFonts w:ascii="メイリオ" w:eastAsia="メイリオ" w:hAnsi="メイリオ" w:hint="eastAsia"/>
          <w:szCs w:val="21"/>
        </w:rPr>
        <w:t>当該</w:t>
      </w:r>
      <w:r w:rsidRPr="00F9519F">
        <w:rPr>
          <w:rFonts w:ascii="メイリオ" w:eastAsia="メイリオ" w:hAnsi="メイリオ"/>
          <w:szCs w:val="21"/>
        </w:rPr>
        <w:t>計画の目標を達成しました。一方、川や</w:t>
      </w:r>
      <w:r w:rsidRPr="00F9519F">
        <w:rPr>
          <w:rFonts w:ascii="メイリオ" w:eastAsia="メイリオ" w:hAnsi="メイリオ" w:hint="eastAsia"/>
          <w:szCs w:val="21"/>
        </w:rPr>
        <w:t>海</w:t>
      </w:r>
      <w:r w:rsidRPr="00F9519F">
        <w:rPr>
          <w:rFonts w:ascii="メイリオ" w:eastAsia="メイリオ" w:hAnsi="メイリオ"/>
          <w:szCs w:val="21"/>
        </w:rPr>
        <w:t>のきれいさ、水辺の親しみに関する市民の満足度については、</w:t>
      </w:r>
      <w:r>
        <w:rPr>
          <w:rFonts w:ascii="メイリオ" w:eastAsia="メイリオ" w:hAnsi="メイリオ" w:hint="eastAsia"/>
          <w:szCs w:val="21"/>
        </w:rPr>
        <w:t>当該</w:t>
      </w:r>
      <w:r w:rsidRPr="00F9519F">
        <w:rPr>
          <w:rFonts w:ascii="メイリオ" w:eastAsia="メイリオ" w:hAnsi="メイリオ"/>
          <w:szCs w:val="21"/>
        </w:rPr>
        <w:t>計画開始前より向上しており</w:t>
      </w:r>
      <w:r>
        <w:rPr>
          <w:rFonts w:ascii="メイリオ" w:eastAsia="メイリオ" w:hAnsi="メイリオ" w:hint="eastAsia"/>
          <w:szCs w:val="21"/>
        </w:rPr>
        <w:t>当該</w:t>
      </w:r>
      <w:r w:rsidRPr="00F9519F">
        <w:rPr>
          <w:rFonts w:ascii="メイリオ" w:eastAsia="メイリオ" w:hAnsi="メイリオ"/>
          <w:szCs w:val="21"/>
        </w:rPr>
        <w:t>計画目標は達成しましたが、2019年度調査において３割程度にとどまっています。</w:t>
      </w:r>
    </w:p>
    <w:p w14:paraId="36E96A10" w14:textId="77777777" w:rsidR="000743CF" w:rsidRPr="00F9519F" w:rsidRDefault="000743CF" w:rsidP="0095173B">
      <w:pPr>
        <w:spacing w:line="400" w:lineRule="exact"/>
        <w:ind w:leftChars="100" w:left="210" w:firstLineChars="100" w:firstLine="210"/>
        <w:rPr>
          <w:rFonts w:ascii="メイリオ" w:eastAsia="メイリオ" w:hAnsi="メイリオ"/>
          <w:szCs w:val="21"/>
        </w:rPr>
      </w:pPr>
      <w:r w:rsidRPr="00F9519F">
        <w:rPr>
          <w:rFonts w:ascii="メイリオ" w:eastAsia="メイリオ" w:hAnsi="メイリオ" w:hint="eastAsia"/>
          <w:szCs w:val="21"/>
        </w:rPr>
        <w:t>大阪市では、河川や海、その水辺だけでなく、干潟や海沿いの緑地などの様々な空間と、そこに生息する鳥や魚、虫や植物などの生き物、水辺を楽しむための遊歩道や船着き場といったハード面の施設、それらの水辺空間で行われるお祭りやイベント、クルーズなどといったソフト面なども含めて水環境ととらえています。</w:t>
      </w:r>
    </w:p>
    <w:p w14:paraId="3396AF72" w14:textId="77777777" w:rsidR="000743CF" w:rsidRPr="00F9519F" w:rsidRDefault="000743CF" w:rsidP="0095173B">
      <w:pPr>
        <w:spacing w:line="400" w:lineRule="exact"/>
        <w:ind w:leftChars="100" w:left="210" w:firstLineChars="100" w:firstLine="210"/>
        <w:rPr>
          <w:rFonts w:ascii="メイリオ" w:eastAsia="メイリオ" w:hAnsi="メイリオ"/>
          <w:szCs w:val="21"/>
        </w:rPr>
      </w:pPr>
    </w:p>
    <w:p w14:paraId="36D574C4" w14:textId="77777777" w:rsidR="000743CF" w:rsidRPr="00F9519F" w:rsidRDefault="000743CF" w:rsidP="00656E39">
      <w:pPr>
        <w:spacing w:line="400" w:lineRule="exact"/>
        <w:ind w:firstLineChars="100" w:firstLine="210"/>
        <w:rPr>
          <w:rFonts w:ascii="メイリオ" w:eastAsia="メイリオ" w:hAnsi="メイリオ"/>
          <w:szCs w:val="21"/>
        </w:rPr>
      </w:pPr>
      <w:r w:rsidRPr="00F9519F">
        <w:rPr>
          <w:rFonts w:ascii="メイリオ" w:eastAsia="メイリオ" w:hAnsi="メイリオ" w:hint="eastAsia"/>
          <w:szCs w:val="21"/>
        </w:rPr>
        <w:t>イ．市民満足度</w:t>
      </w:r>
    </w:p>
    <w:p w14:paraId="35ED6091" w14:textId="77777777" w:rsidR="000743CF" w:rsidRPr="00F9519F" w:rsidRDefault="000743CF" w:rsidP="007E5670">
      <w:pPr>
        <w:spacing w:line="400" w:lineRule="exact"/>
        <w:ind w:leftChars="100" w:left="210" w:firstLineChars="100" w:firstLine="210"/>
        <w:rPr>
          <w:rFonts w:ascii="メイリオ" w:eastAsia="メイリオ" w:hAnsi="メイリオ"/>
          <w:szCs w:val="21"/>
        </w:rPr>
      </w:pPr>
      <w:r w:rsidRPr="00F9519F">
        <w:rPr>
          <w:rFonts w:ascii="メイリオ" w:eastAsia="メイリオ" w:hAnsi="メイリオ" w:hint="eastAsia"/>
          <w:szCs w:val="21"/>
        </w:rPr>
        <w:t>計画策定時では、水のきれいさや水辺の生き物の豊かさ、水辺空間の親しみやすさ、水辺の施設の賑わいの楽しさの満足度について、インターネットによるアンケート調査を実施し、水環境に係る目標の達成状況を把握しました。アンケート結果では、水環境に関する市民満足度は現状で</w:t>
      </w:r>
      <w:r w:rsidRPr="00F9519F">
        <w:rPr>
          <w:rFonts w:ascii="メイリオ" w:eastAsia="メイリオ" w:hAnsi="メイリオ"/>
          <w:szCs w:val="21"/>
        </w:rPr>
        <w:t>20%</w:t>
      </w:r>
      <w:r w:rsidRPr="00F9519F">
        <w:rPr>
          <w:rFonts w:ascii="メイリオ" w:eastAsia="メイリオ" w:hAnsi="メイリオ" w:hint="eastAsia"/>
          <w:szCs w:val="21"/>
        </w:rPr>
        <w:t>であったことから、目標値は２</w:t>
      </w:r>
      <w:r w:rsidRPr="00F9519F">
        <w:rPr>
          <w:rFonts w:ascii="メイリオ" w:eastAsia="メイリオ" w:hAnsi="メイリオ"/>
          <w:szCs w:val="21"/>
        </w:rPr>
        <w:t>倍の40%に設定しま</w:t>
      </w:r>
      <w:r w:rsidRPr="00F9519F">
        <w:rPr>
          <w:rFonts w:ascii="メイリオ" w:eastAsia="メイリオ" w:hAnsi="メイリオ" w:hint="eastAsia"/>
          <w:szCs w:val="21"/>
        </w:rPr>
        <w:t>した</w:t>
      </w:r>
      <w:r w:rsidRPr="00F9519F">
        <w:rPr>
          <w:rFonts w:ascii="メイリオ" w:eastAsia="メイリオ" w:hAnsi="メイリオ"/>
          <w:szCs w:val="21"/>
        </w:rPr>
        <w:t>。</w:t>
      </w:r>
    </w:p>
    <w:p w14:paraId="6E9E5A96" w14:textId="77777777" w:rsidR="000743CF" w:rsidRPr="00F9519F" w:rsidRDefault="000743CF" w:rsidP="007E5670">
      <w:pPr>
        <w:spacing w:line="400" w:lineRule="exact"/>
        <w:ind w:leftChars="100" w:left="210" w:firstLineChars="100" w:firstLine="210"/>
        <w:rPr>
          <w:rFonts w:ascii="メイリオ" w:eastAsia="メイリオ" w:hAnsi="メイリオ"/>
          <w:szCs w:val="21"/>
        </w:rPr>
      </w:pPr>
      <w:r w:rsidRPr="00F9519F">
        <w:rPr>
          <w:rFonts w:ascii="メイリオ" w:eastAsia="メイリオ" w:hAnsi="メイリオ" w:hint="eastAsia"/>
          <w:szCs w:val="21"/>
        </w:rPr>
        <w:t>しかしながら、大阪市情報公開審査会答申第536号（令和６年12月20日付）において、インタ</w:t>
      </w:r>
      <w:r w:rsidRPr="00F9519F">
        <w:rPr>
          <w:rFonts w:ascii="メイリオ" w:eastAsia="メイリオ" w:hAnsi="メイリオ" w:hint="eastAsia"/>
          <w:szCs w:val="21"/>
        </w:rPr>
        <w:lastRenderedPageBreak/>
        <w:t>ーネットによるアンケート調査は、必ずしも統計学的な調査ではないとの指摘がありました。そのため、市民満足度の目標の設定や達成状況を判断する評価方法の取り扱いを変更しました。</w:t>
      </w:r>
    </w:p>
    <w:p w14:paraId="4C062A5F" w14:textId="77777777" w:rsidR="000743CF" w:rsidRPr="00F9519F" w:rsidRDefault="000743CF" w:rsidP="007E5670">
      <w:pPr>
        <w:spacing w:line="400" w:lineRule="exact"/>
        <w:ind w:leftChars="100" w:left="210" w:firstLineChars="100" w:firstLine="210"/>
        <w:rPr>
          <w:rFonts w:ascii="メイリオ" w:eastAsia="メイリオ" w:hAnsi="メイリオ"/>
          <w:szCs w:val="21"/>
        </w:rPr>
      </w:pPr>
      <w:r w:rsidRPr="00F9519F">
        <w:rPr>
          <w:rFonts w:ascii="メイリオ" w:eastAsia="メイリオ" w:hAnsi="メイリオ" w:hint="eastAsia"/>
          <w:szCs w:val="21"/>
        </w:rPr>
        <w:t>なお、従来のインターネットによるアンケート調査は2029年度に実施し、その結果及び水環境に関する啓発事業を除く様々なイベントで実施するアンケート結果と統合し、母集団を増やしたうえで、指標値の参考とします。</w:t>
      </w:r>
    </w:p>
    <w:p w14:paraId="23945E59" w14:textId="77777777" w:rsidR="000743CF" w:rsidRPr="00F9519F" w:rsidRDefault="000743CF" w:rsidP="001E4394">
      <w:pPr>
        <w:widowControl/>
        <w:spacing w:line="400" w:lineRule="exact"/>
        <w:jc w:val="left"/>
        <w:rPr>
          <w:rFonts w:ascii="メイリオ" w:eastAsia="メイリオ" w:hAnsi="メイリオ"/>
          <w:szCs w:val="21"/>
        </w:rPr>
      </w:pPr>
    </w:p>
    <w:p w14:paraId="0DF43C06" w14:textId="77777777" w:rsidR="000743CF" w:rsidRPr="00F9519F" w:rsidRDefault="000743CF" w:rsidP="007537C9">
      <w:pPr>
        <w:widowControl/>
        <w:spacing w:line="400" w:lineRule="exact"/>
        <w:jc w:val="left"/>
        <w:rPr>
          <w:rFonts w:ascii="メイリオ" w:eastAsia="メイリオ" w:hAnsi="メイリオ"/>
          <w:szCs w:val="21"/>
        </w:rPr>
      </w:pPr>
      <w:r w:rsidRPr="00F9519F">
        <w:rPr>
          <w:rFonts w:ascii="メイリオ" w:eastAsia="メイリオ" w:hAnsi="メイリオ" w:hint="eastAsia"/>
          <w:szCs w:val="21"/>
        </w:rPr>
        <w:t>・目標設定</w:t>
      </w:r>
    </w:p>
    <w:p w14:paraId="6DAF74CA" w14:textId="77777777" w:rsidR="000743CF" w:rsidRPr="00F9519F" w:rsidRDefault="000743CF" w:rsidP="00E85BCD">
      <w:pPr>
        <w:spacing w:line="400" w:lineRule="exact"/>
        <w:ind w:firstLineChars="200" w:firstLine="420"/>
        <w:rPr>
          <w:rFonts w:ascii="メイリオ" w:eastAsia="メイリオ" w:hAnsi="メイリオ"/>
          <w:szCs w:val="21"/>
        </w:rPr>
      </w:pPr>
      <w:r w:rsidRPr="00F9519F">
        <w:rPr>
          <w:rFonts w:ascii="メイリオ" w:eastAsia="メイリオ" w:hAnsi="メイリオ" w:hint="eastAsia"/>
          <w:szCs w:val="21"/>
        </w:rPr>
        <w:t>新たな目標は、「水環境に関する市民満足度を向上する。」とします。</w:t>
      </w:r>
    </w:p>
    <w:p w14:paraId="7F205593" w14:textId="77777777" w:rsidR="000743CF" w:rsidRPr="00F9519F" w:rsidRDefault="000743CF" w:rsidP="007537C9">
      <w:pPr>
        <w:spacing w:line="400" w:lineRule="exact"/>
        <w:rPr>
          <w:rFonts w:ascii="メイリオ" w:eastAsia="メイリオ" w:hAnsi="メイリオ"/>
          <w:szCs w:val="21"/>
        </w:rPr>
      </w:pPr>
    </w:p>
    <w:p w14:paraId="167FF3B2" w14:textId="77777777" w:rsidR="000743CF" w:rsidRPr="00F9519F" w:rsidRDefault="000743CF" w:rsidP="001E4394">
      <w:pPr>
        <w:widowControl/>
        <w:spacing w:line="400" w:lineRule="exact"/>
        <w:jc w:val="left"/>
        <w:rPr>
          <w:rFonts w:ascii="メイリオ" w:eastAsia="メイリオ" w:hAnsi="メイリオ"/>
          <w:szCs w:val="21"/>
        </w:rPr>
      </w:pPr>
      <w:r w:rsidRPr="00F9519F">
        <w:rPr>
          <w:rFonts w:ascii="メイリオ" w:eastAsia="メイリオ" w:hAnsi="メイリオ" w:hint="eastAsia"/>
          <w:szCs w:val="21"/>
        </w:rPr>
        <w:t>・評価方法</w:t>
      </w:r>
    </w:p>
    <w:p w14:paraId="45B4C0EA" w14:textId="77777777" w:rsidR="000743CF" w:rsidRPr="00F9519F" w:rsidRDefault="000743CF" w:rsidP="00E85BCD">
      <w:pPr>
        <w:widowControl/>
        <w:spacing w:line="400" w:lineRule="exact"/>
        <w:ind w:leftChars="100" w:left="210" w:firstLineChars="100" w:firstLine="210"/>
        <w:jc w:val="left"/>
        <w:rPr>
          <w:rFonts w:ascii="メイリオ" w:eastAsia="メイリオ" w:hAnsi="メイリオ"/>
          <w:szCs w:val="21"/>
        </w:rPr>
      </w:pPr>
      <w:r w:rsidRPr="00F9519F">
        <w:rPr>
          <w:rFonts w:ascii="メイリオ" w:eastAsia="メイリオ" w:hAnsi="メイリオ" w:hint="eastAsia"/>
          <w:szCs w:val="21"/>
        </w:rPr>
        <w:t>インターネットによるアンケート調査において満足度を算出するために用いた４つの項目と関連性がある５つの指標の達成度合いから評価する方法とします。</w:t>
      </w:r>
    </w:p>
    <w:p w14:paraId="4259B543" w14:textId="77777777" w:rsidR="000743CF" w:rsidRPr="00F9519F" w:rsidRDefault="000743CF" w:rsidP="00E85BCD">
      <w:pPr>
        <w:widowControl/>
        <w:spacing w:line="400" w:lineRule="exact"/>
        <w:ind w:leftChars="100" w:left="210" w:firstLineChars="100" w:firstLine="210"/>
        <w:jc w:val="left"/>
        <w:rPr>
          <w:rFonts w:ascii="メイリオ" w:eastAsia="メイリオ" w:hAnsi="メイリオ"/>
          <w:szCs w:val="21"/>
        </w:rPr>
      </w:pPr>
      <w:r w:rsidRPr="00F9519F">
        <w:rPr>
          <w:rFonts w:ascii="メイリオ" w:eastAsia="メイリオ" w:hAnsi="メイリオ" w:hint="eastAsia"/>
          <w:szCs w:val="21"/>
        </w:rPr>
        <w:t>目標の達成状況の判断は、2030年度に下表の５つの指標すべてが達成</w:t>
      </w:r>
      <w:r>
        <w:rPr>
          <w:rFonts w:ascii="メイリオ" w:eastAsia="メイリオ" w:hAnsi="メイリオ" w:hint="eastAsia"/>
          <w:szCs w:val="21"/>
        </w:rPr>
        <w:t>もしくは</w:t>
      </w:r>
      <w:r w:rsidRPr="00F9519F">
        <w:rPr>
          <w:rFonts w:ascii="メイリオ" w:eastAsia="メイリオ" w:hAnsi="メイリオ" w:hint="eastAsia"/>
          <w:szCs w:val="21"/>
        </w:rPr>
        <w:t>増加傾向であった場合、市民満足度が向上したものと評価します。</w:t>
      </w:r>
    </w:p>
    <w:p w14:paraId="068BA688" w14:textId="77777777" w:rsidR="000743CF" w:rsidRDefault="000743CF" w:rsidP="007537C9">
      <w:pPr>
        <w:widowControl/>
        <w:spacing w:line="400" w:lineRule="exact"/>
        <w:ind w:firstLineChars="100" w:firstLine="210"/>
        <w:jc w:val="left"/>
        <w:rPr>
          <w:rFonts w:ascii="メイリオ" w:eastAsia="メイリオ" w:hAnsi="メイリオ"/>
          <w:szCs w:val="21"/>
        </w:rPr>
      </w:pPr>
    </w:p>
    <w:p w14:paraId="3680650E" w14:textId="77777777" w:rsidR="000743CF" w:rsidRPr="00F9519F" w:rsidRDefault="000743CF" w:rsidP="007537C9">
      <w:pPr>
        <w:widowControl/>
        <w:spacing w:line="400" w:lineRule="exact"/>
        <w:ind w:firstLineChars="100" w:firstLine="210"/>
        <w:jc w:val="left"/>
        <w:rPr>
          <w:rFonts w:ascii="メイリオ" w:eastAsia="メイリオ" w:hAnsi="メイリオ"/>
          <w:szCs w:val="21"/>
        </w:rPr>
      </w:pPr>
    </w:p>
    <w:p w14:paraId="76B1A605" w14:textId="77777777" w:rsidR="000743CF" w:rsidRPr="00F9519F" w:rsidRDefault="000743CF" w:rsidP="00961F9E">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表　水環境に関する市民満足度の指標及び現状値</w:t>
      </w:r>
    </w:p>
    <w:tbl>
      <w:tblPr>
        <w:tblStyle w:val="a5"/>
        <w:tblpPr w:leftFromText="142" w:rightFromText="142" w:vertAnchor="text" w:horzAnchor="margin" w:tblpY="310"/>
        <w:tblW w:w="0" w:type="auto"/>
        <w:tblLook w:val="04A0" w:firstRow="1" w:lastRow="0" w:firstColumn="1" w:lastColumn="0" w:noHBand="0" w:noVBand="1"/>
      </w:tblPr>
      <w:tblGrid>
        <w:gridCol w:w="562"/>
        <w:gridCol w:w="567"/>
        <w:gridCol w:w="4253"/>
        <w:gridCol w:w="1701"/>
        <w:gridCol w:w="1559"/>
        <w:gridCol w:w="986"/>
      </w:tblGrid>
      <w:tr w:rsidR="000743CF" w:rsidRPr="00F9519F" w14:paraId="46CA7720" w14:textId="77777777" w:rsidTr="00AD0FCC">
        <w:tc>
          <w:tcPr>
            <w:tcW w:w="562" w:type="dxa"/>
          </w:tcPr>
          <w:p w14:paraId="183B0927"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w:t>
            </w:r>
          </w:p>
        </w:tc>
        <w:tc>
          <w:tcPr>
            <w:tcW w:w="567" w:type="dxa"/>
          </w:tcPr>
          <w:p w14:paraId="2BDAD00C"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柱</w:t>
            </w:r>
          </w:p>
        </w:tc>
        <w:tc>
          <w:tcPr>
            <w:tcW w:w="4253" w:type="dxa"/>
          </w:tcPr>
          <w:p w14:paraId="046C1CA7" w14:textId="77777777" w:rsidR="000743CF" w:rsidRPr="00F9519F" w:rsidRDefault="000743CF" w:rsidP="006F3F62">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指標</w:t>
            </w:r>
          </w:p>
        </w:tc>
        <w:tc>
          <w:tcPr>
            <w:tcW w:w="1701" w:type="dxa"/>
          </w:tcPr>
          <w:p w14:paraId="4293E04D" w14:textId="77777777" w:rsidR="000743CF" w:rsidRPr="00F9519F" w:rsidRDefault="000743CF" w:rsidP="006F3F62">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指標値</w:t>
            </w:r>
          </w:p>
          <w:p w14:paraId="3E10B533" w14:textId="77777777" w:rsidR="000743CF" w:rsidRPr="00F9519F" w:rsidRDefault="000743CF" w:rsidP="006F3F62">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（2030年度）</w:t>
            </w:r>
          </w:p>
        </w:tc>
        <w:tc>
          <w:tcPr>
            <w:tcW w:w="1559" w:type="dxa"/>
          </w:tcPr>
          <w:p w14:paraId="22044D74" w14:textId="77777777" w:rsidR="000743CF" w:rsidRPr="00F9519F" w:rsidRDefault="000743CF" w:rsidP="006F3F62">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現状値</w:t>
            </w:r>
          </w:p>
        </w:tc>
        <w:tc>
          <w:tcPr>
            <w:tcW w:w="986" w:type="dxa"/>
          </w:tcPr>
          <w:p w14:paraId="1A1C3282" w14:textId="77777777" w:rsidR="000743CF" w:rsidRPr="00F9519F" w:rsidRDefault="000743CF" w:rsidP="006F3F62">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関連性</w:t>
            </w:r>
          </w:p>
        </w:tc>
      </w:tr>
      <w:tr w:rsidR="000743CF" w:rsidRPr="00F9519F" w14:paraId="740CDF8B" w14:textId="77777777" w:rsidTr="001B5F81">
        <w:tc>
          <w:tcPr>
            <w:tcW w:w="562" w:type="dxa"/>
          </w:tcPr>
          <w:p w14:paraId="6048CE8E" w14:textId="77777777" w:rsidR="000743CF" w:rsidRPr="00F9519F" w:rsidRDefault="000743CF" w:rsidP="001B5F81">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１</w:t>
            </w:r>
          </w:p>
        </w:tc>
        <w:tc>
          <w:tcPr>
            <w:tcW w:w="567" w:type="dxa"/>
          </w:tcPr>
          <w:p w14:paraId="642905CF" w14:textId="77777777" w:rsidR="000743CF" w:rsidRPr="00F9519F" w:rsidRDefault="000743CF" w:rsidP="001B5F81">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４</w:t>
            </w:r>
          </w:p>
        </w:tc>
        <w:tc>
          <w:tcPr>
            <w:tcW w:w="4253" w:type="dxa"/>
            <w:vAlign w:val="center"/>
          </w:tcPr>
          <w:p w14:paraId="14D0C971" w14:textId="77777777" w:rsidR="000743CF" w:rsidRPr="00F9519F" w:rsidRDefault="000743CF" w:rsidP="00AD0FCC">
            <w:pPr>
              <w:widowControl/>
              <w:spacing w:line="400" w:lineRule="exact"/>
              <w:rPr>
                <w:rFonts w:ascii="メイリオ" w:eastAsia="メイリオ" w:hAnsi="メイリオ"/>
                <w:szCs w:val="21"/>
              </w:rPr>
            </w:pPr>
            <w:r w:rsidRPr="00F9519F">
              <w:rPr>
                <w:rFonts w:ascii="メイリオ" w:eastAsia="メイリオ" w:hAnsi="メイリオ" w:hint="eastAsia"/>
                <w:szCs w:val="21"/>
              </w:rPr>
              <w:t>きれいな水質の指標となる魚種の市内河川での確認地点数</w:t>
            </w:r>
          </w:p>
        </w:tc>
        <w:tc>
          <w:tcPr>
            <w:tcW w:w="1701" w:type="dxa"/>
          </w:tcPr>
          <w:p w14:paraId="28CCB577"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全</w:t>
            </w:r>
            <w:r>
              <w:rPr>
                <w:rFonts w:ascii="メイリオ" w:eastAsia="メイリオ" w:hAnsi="メイリオ" w:hint="eastAsia"/>
                <w:szCs w:val="21"/>
              </w:rPr>
              <w:t>21</w:t>
            </w:r>
            <w:r w:rsidRPr="00F9519F">
              <w:rPr>
                <w:rFonts w:ascii="メイリオ" w:eastAsia="メイリオ" w:hAnsi="メイリオ" w:hint="eastAsia"/>
                <w:szCs w:val="21"/>
              </w:rPr>
              <w:t>地点</w:t>
            </w:r>
          </w:p>
        </w:tc>
        <w:tc>
          <w:tcPr>
            <w:tcW w:w="1559" w:type="dxa"/>
            <w:vAlign w:val="center"/>
          </w:tcPr>
          <w:p w14:paraId="505A5FA9"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９地点</w:t>
            </w:r>
          </w:p>
          <w:p w14:paraId="3614B089" w14:textId="77777777" w:rsidR="000743CF" w:rsidRPr="00F9519F" w:rsidRDefault="000743CF" w:rsidP="00745F69">
            <w:pPr>
              <w:widowControl/>
              <w:spacing w:line="400" w:lineRule="exact"/>
              <w:rPr>
                <w:rFonts w:ascii="メイリオ" w:eastAsia="メイリオ" w:hAnsi="メイリオ"/>
                <w:szCs w:val="21"/>
              </w:rPr>
            </w:pPr>
            <w:r w:rsidRPr="00F9519F">
              <w:rPr>
                <w:rFonts w:ascii="メイリオ" w:eastAsia="メイリオ" w:hAnsi="メイリオ" w:hint="eastAsia"/>
                <w:szCs w:val="21"/>
              </w:rPr>
              <w:t>（2022年度）</w:t>
            </w:r>
          </w:p>
        </w:tc>
        <w:tc>
          <w:tcPr>
            <w:tcW w:w="986" w:type="dxa"/>
            <w:vAlign w:val="center"/>
          </w:tcPr>
          <w:p w14:paraId="52C53EF3"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①、②</w:t>
            </w:r>
          </w:p>
        </w:tc>
      </w:tr>
      <w:tr w:rsidR="000743CF" w:rsidRPr="00F9519F" w14:paraId="1077D448" w14:textId="77777777" w:rsidTr="001B5F81">
        <w:trPr>
          <w:trHeight w:val="782"/>
        </w:trPr>
        <w:tc>
          <w:tcPr>
            <w:tcW w:w="562" w:type="dxa"/>
          </w:tcPr>
          <w:p w14:paraId="2CE8CD96" w14:textId="77777777" w:rsidR="000743CF" w:rsidRPr="00F9519F" w:rsidRDefault="000743CF" w:rsidP="001B5F81">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２</w:t>
            </w:r>
          </w:p>
        </w:tc>
        <w:tc>
          <w:tcPr>
            <w:tcW w:w="567" w:type="dxa"/>
          </w:tcPr>
          <w:p w14:paraId="7A23B128" w14:textId="77777777" w:rsidR="000743CF" w:rsidRPr="00F9519F" w:rsidRDefault="000743CF" w:rsidP="001B5F81">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４</w:t>
            </w:r>
          </w:p>
        </w:tc>
        <w:tc>
          <w:tcPr>
            <w:tcW w:w="4253" w:type="dxa"/>
            <w:vAlign w:val="center"/>
          </w:tcPr>
          <w:p w14:paraId="4650382D" w14:textId="77777777" w:rsidR="000743CF" w:rsidRPr="00F9519F" w:rsidRDefault="000743CF" w:rsidP="001B5F81">
            <w:pPr>
              <w:widowControl/>
              <w:spacing w:line="400" w:lineRule="exact"/>
              <w:rPr>
                <w:rFonts w:ascii="メイリオ" w:eastAsia="メイリオ" w:hAnsi="メイリオ"/>
                <w:szCs w:val="21"/>
              </w:rPr>
            </w:pPr>
            <w:r w:rsidRPr="00F9519F">
              <w:rPr>
                <w:rFonts w:ascii="メイリオ" w:eastAsia="メイリオ" w:hAnsi="メイリオ" w:hint="eastAsia"/>
                <w:szCs w:val="21"/>
              </w:rPr>
              <w:t>水辺施設を知っている市民の割合</w:t>
            </w:r>
          </w:p>
        </w:tc>
        <w:tc>
          <w:tcPr>
            <w:tcW w:w="1701" w:type="dxa"/>
            <w:vAlign w:val="center"/>
          </w:tcPr>
          <w:p w14:paraId="0E87FEE0" w14:textId="77777777" w:rsidR="000743CF" w:rsidRPr="00F9519F" w:rsidRDefault="000743CF" w:rsidP="001B5F81">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80%以上</w:t>
            </w:r>
          </w:p>
        </w:tc>
        <w:tc>
          <w:tcPr>
            <w:tcW w:w="1559" w:type="dxa"/>
            <w:vAlign w:val="center"/>
          </w:tcPr>
          <w:p w14:paraId="124999C4" w14:textId="77777777" w:rsidR="000743CF" w:rsidRPr="00F9519F" w:rsidRDefault="000743CF" w:rsidP="001B5F81">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w:t>
            </w:r>
          </w:p>
        </w:tc>
        <w:tc>
          <w:tcPr>
            <w:tcW w:w="986" w:type="dxa"/>
            <w:vAlign w:val="center"/>
          </w:tcPr>
          <w:p w14:paraId="2C9CA522" w14:textId="77777777" w:rsidR="000743CF" w:rsidRPr="00F9519F" w:rsidRDefault="000743CF" w:rsidP="001B5F81">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③、④</w:t>
            </w:r>
          </w:p>
        </w:tc>
      </w:tr>
      <w:tr w:rsidR="000743CF" w:rsidRPr="00F9519F" w14:paraId="188C68FF" w14:textId="77777777" w:rsidTr="001B5F81">
        <w:tc>
          <w:tcPr>
            <w:tcW w:w="562" w:type="dxa"/>
          </w:tcPr>
          <w:p w14:paraId="60179A35" w14:textId="77777777" w:rsidR="000743CF" w:rsidRPr="00F9519F" w:rsidRDefault="000743CF" w:rsidP="001B5F81">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３</w:t>
            </w:r>
          </w:p>
        </w:tc>
        <w:tc>
          <w:tcPr>
            <w:tcW w:w="567" w:type="dxa"/>
          </w:tcPr>
          <w:p w14:paraId="0483CB1C" w14:textId="77777777" w:rsidR="000743CF" w:rsidRPr="00F9519F" w:rsidRDefault="000743CF" w:rsidP="001B5F81">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４</w:t>
            </w:r>
          </w:p>
        </w:tc>
        <w:tc>
          <w:tcPr>
            <w:tcW w:w="4253" w:type="dxa"/>
            <w:vAlign w:val="center"/>
          </w:tcPr>
          <w:p w14:paraId="4F139B35" w14:textId="77777777" w:rsidR="000743CF" w:rsidRPr="00F9519F" w:rsidRDefault="000743CF" w:rsidP="00AD0FCC">
            <w:pPr>
              <w:widowControl/>
              <w:spacing w:line="400" w:lineRule="exact"/>
              <w:rPr>
                <w:rFonts w:ascii="メイリオ" w:eastAsia="メイリオ" w:hAnsi="メイリオ"/>
                <w:szCs w:val="21"/>
              </w:rPr>
            </w:pPr>
            <w:r w:rsidRPr="00F9519F">
              <w:rPr>
                <w:rFonts w:ascii="メイリオ" w:eastAsia="メイリオ" w:hAnsi="メイリオ" w:hint="eastAsia"/>
                <w:szCs w:val="21"/>
              </w:rPr>
              <w:t>イベントや河川クルーズなどを通して水辺空間を楽しむ人の数</w:t>
            </w:r>
          </w:p>
        </w:tc>
        <w:tc>
          <w:tcPr>
            <w:tcW w:w="1701" w:type="dxa"/>
            <w:vAlign w:val="center"/>
          </w:tcPr>
          <w:p w14:paraId="3E361646"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140万人を</w:t>
            </w:r>
          </w:p>
          <w:p w14:paraId="3C0142FD"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維持</w:t>
            </w:r>
          </w:p>
        </w:tc>
        <w:tc>
          <w:tcPr>
            <w:tcW w:w="1559" w:type="dxa"/>
            <w:vAlign w:val="center"/>
          </w:tcPr>
          <w:p w14:paraId="1773A94C"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140万人</w:t>
            </w:r>
          </w:p>
          <w:p w14:paraId="4B3283BA" w14:textId="77777777" w:rsidR="000743CF" w:rsidRPr="00F9519F" w:rsidRDefault="000743CF" w:rsidP="00745F69">
            <w:pPr>
              <w:widowControl/>
              <w:spacing w:line="400" w:lineRule="exact"/>
              <w:rPr>
                <w:rFonts w:ascii="メイリオ" w:eastAsia="メイリオ" w:hAnsi="メイリオ"/>
                <w:szCs w:val="21"/>
              </w:rPr>
            </w:pPr>
            <w:r w:rsidRPr="00F9519F">
              <w:rPr>
                <w:rFonts w:ascii="メイリオ" w:eastAsia="メイリオ" w:hAnsi="メイリオ" w:hint="eastAsia"/>
                <w:szCs w:val="21"/>
              </w:rPr>
              <w:t>（2024年度）</w:t>
            </w:r>
          </w:p>
        </w:tc>
        <w:tc>
          <w:tcPr>
            <w:tcW w:w="986" w:type="dxa"/>
            <w:vAlign w:val="center"/>
          </w:tcPr>
          <w:p w14:paraId="6BF45C78"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③、④</w:t>
            </w:r>
          </w:p>
        </w:tc>
      </w:tr>
      <w:tr w:rsidR="000743CF" w:rsidRPr="00F9519F" w14:paraId="70B63568" w14:textId="77777777" w:rsidTr="001B5F81">
        <w:tc>
          <w:tcPr>
            <w:tcW w:w="562" w:type="dxa"/>
          </w:tcPr>
          <w:p w14:paraId="5DA4CCC9" w14:textId="77777777" w:rsidR="000743CF" w:rsidRPr="00F9519F" w:rsidRDefault="000743CF" w:rsidP="001B5F81">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４</w:t>
            </w:r>
          </w:p>
        </w:tc>
        <w:tc>
          <w:tcPr>
            <w:tcW w:w="567" w:type="dxa"/>
          </w:tcPr>
          <w:p w14:paraId="1651262B" w14:textId="77777777" w:rsidR="000743CF" w:rsidRPr="00F9519F" w:rsidRDefault="000743CF" w:rsidP="001B5F81">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４</w:t>
            </w:r>
          </w:p>
        </w:tc>
        <w:tc>
          <w:tcPr>
            <w:tcW w:w="4253" w:type="dxa"/>
            <w:vAlign w:val="center"/>
          </w:tcPr>
          <w:p w14:paraId="42320FB8" w14:textId="77777777" w:rsidR="000743CF" w:rsidRPr="00F9519F" w:rsidRDefault="000743CF" w:rsidP="00AD0FCC">
            <w:pPr>
              <w:widowControl/>
              <w:spacing w:line="400" w:lineRule="exact"/>
              <w:rPr>
                <w:rFonts w:ascii="メイリオ" w:eastAsia="メイリオ" w:hAnsi="メイリオ"/>
                <w:szCs w:val="21"/>
              </w:rPr>
            </w:pPr>
            <w:r w:rsidRPr="00F9519F">
              <w:rPr>
                <w:rFonts w:ascii="メイリオ" w:eastAsia="メイリオ" w:hAnsi="メイリオ" w:hint="eastAsia"/>
                <w:szCs w:val="21"/>
              </w:rPr>
              <w:t>海洋プラスチックごみの削減等に関わるステークホルダー間の連携を創出した件数</w:t>
            </w:r>
          </w:p>
        </w:tc>
        <w:tc>
          <w:tcPr>
            <w:tcW w:w="1701" w:type="dxa"/>
          </w:tcPr>
          <w:p w14:paraId="1591E65B"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50件</w:t>
            </w:r>
          </w:p>
        </w:tc>
        <w:tc>
          <w:tcPr>
            <w:tcW w:w="1559" w:type="dxa"/>
            <w:vAlign w:val="center"/>
          </w:tcPr>
          <w:p w14:paraId="193EE2BD"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35件</w:t>
            </w:r>
          </w:p>
          <w:p w14:paraId="1C8D308C" w14:textId="77777777" w:rsidR="000743CF" w:rsidRPr="00F9519F" w:rsidRDefault="000743CF" w:rsidP="00745F69">
            <w:pPr>
              <w:widowControl/>
              <w:spacing w:line="400" w:lineRule="exact"/>
              <w:rPr>
                <w:rFonts w:ascii="メイリオ" w:eastAsia="メイリオ" w:hAnsi="メイリオ"/>
                <w:szCs w:val="21"/>
              </w:rPr>
            </w:pPr>
            <w:r w:rsidRPr="00F9519F">
              <w:rPr>
                <w:rFonts w:ascii="メイリオ" w:eastAsia="メイリオ" w:hAnsi="メイリオ" w:hint="eastAsia"/>
                <w:szCs w:val="21"/>
              </w:rPr>
              <w:t>（2024年度）</w:t>
            </w:r>
          </w:p>
        </w:tc>
        <w:tc>
          <w:tcPr>
            <w:tcW w:w="986" w:type="dxa"/>
            <w:vAlign w:val="center"/>
          </w:tcPr>
          <w:p w14:paraId="6F8C3410"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①～④</w:t>
            </w:r>
          </w:p>
        </w:tc>
      </w:tr>
      <w:tr w:rsidR="000743CF" w:rsidRPr="00F9519F" w14:paraId="25D096B2" w14:textId="77777777" w:rsidTr="001B5F81">
        <w:tc>
          <w:tcPr>
            <w:tcW w:w="562" w:type="dxa"/>
          </w:tcPr>
          <w:p w14:paraId="192BD0B1" w14:textId="77777777" w:rsidR="000743CF" w:rsidRPr="00F9519F" w:rsidRDefault="000743CF" w:rsidP="001B5F81">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５</w:t>
            </w:r>
          </w:p>
        </w:tc>
        <w:tc>
          <w:tcPr>
            <w:tcW w:w="567" w:type="dxa"/>
          </w:tcPr>
          <w:p w14:paraId="40F1DE28" w14:textId="77777777" w:rsidR="000743CF" w:rsidRPr="00F9519F" w:rsidRDefault="000743CF" w:rsidP="001B5F81">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w:t>
            </w:r>
          </w:p>
        </w:tc>
        <w:tc>
          <w:tcPr>
            <w:tcW w:w="4253" w:type="dxa"/>
            <w:vAlign w:val="center"/>
          </w:tcPr>
          <w:p w14:paraId="19E485CA" w14:textId="77777777" w:rsidR="000743CF" w:rsidRPr="00F9519F" w:rsidRDefault="000743CF" w:rsidP="00AD0FCC">
            <w:pPr>
              <w:widowControl/>
              <w:spacing w:line="400" w:lineRule="exact"/>
              <w:rPr>
                <w:rFonts w:ascii="メイリオ" w:eastAsia="メイリオ" w:hAnsi="メイリオ"/>
                <w:szCs w:val="21"/>
              </w:rPr>
            </w:pPr>
            <w:r w:rsidRPr="00F9519F">
              <w:rPr>
                <w:rFonts w:ascii="メイリオ" w:eastAsia="メイリオ" w:hAnsi="メイリオ" w:hint="eastAsia"/>
                <w:szCs w:val="21"/>
              </w:rPr>
              <w:t>各種イベント時等における水環境に関する意識調査結果の割合</w:t>
            </w:r>
          </w:p>
        </w:tc>
        <w:tc>
          <w:tcPr>
            <w:tcW w:w="1701" w:type="dxa"/>
          </w:tcPr>
          <w:p w14:paraId="6EED6761"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40％</w:t>
            </w:r>
          </w:p>
        </w:tc>
        <w:tc>
          <w:tcPr>
            <w:tcW w:w="1559" w:type="dxa"/>
            <w:vAlign w:val="center"/>
          </w:tcPr>
          <w:p w14:paraId="24A3DBA4" w14:textId="77777777" w:rsidR="000743CF" w:rsidRPr="00F9519F" w:rsidRDefault="000743CF" w:rsidP="00FF4630">
            <w:pPr>
              <w:widowControl/>
              <w:spacing w:line="400" w:lineRule="exact"/>
              <w:jc w:val="center"/>
              <w:rPr>
                <w:rFonts w:ascii="メイリオ" w:eastAsia="メイリオ" w:hAnsi="メイリオ"/>
                <w:szCs w:val="21"/>
              </w:rPr>
            </w:pPr>
            <w:r w:rsidRPr="00F9519F">
              <w:rPr>
                <w:rFonts w:ascii="メイリオ" w:eastAsia="メイリオ" w:hAnsi="メイリオ"/>
                <w:szCs w:val="21"/>
              </w:rPr>
              <w:t>17.3%</w:t>
            </w:r>
          </w:p>
          <w:p w14:paraId="3D2DEF88" w14:textId="77777777" w:rsidR="000743CF" w:rsidRPr="00F9519F" w:rsidRDefault="000743CF" w:rsidP="00FF4630">
            <w:pPr>
              <w:widowControl/>
              <w:spacing w:line="400" w:lineRule="exact"/>
              <w:rPr>
                <w:rFonts w:ascii="メイリオ" w:eastAsia="メイリオ" w:hAnsi="メイリオ"/>
                <w:szCs w:val="21"/>
              </w:rPr>
            </w:pPr>
            <w:r w:rsidRPr="00F9519F">
              <w:rPr>
                <w:rFonts w:ascii="メイリオ" w:eastAsia="メイリオ" w:hAnsi="メイリオ" w:hint="eastAsia"/>
                <w:szCs w:val="21"/>
              </w:rPr>
              <w:t>（</w:t>
            </w:r>
            <w:r w:rsidRPr="00F9519F">
              <w:rPr>
                <w:rFonts w:ascii="メイリオ" w:eastAsia="メイリオ" w:hAnsi="メイリオ"/>
                <w:szCs w:val="21"/>
              </w:rPr>
              <w:t>2024年度）</w:t>
            </w:r>
          </w:p>
        </w:tc>
        <w:tc>
          <w:tcPr>
            <w:tcW w:w="986" w:type="dxa"/>
            <w:vAlign w:val="center"/>
          </w:tcPr>
          <w:p w14:paraId="264AFCCA" w14:textId="77777777" w:rsidR="000743CF" w:rsidRPr="00F9519F" w:rsidRDefault="000743CF" w:rsidP="00AD0FCC">
            <w:pPr>
              <w:widowControl/>
              <w:spacing w:line="400" w:lineRule="exact"/>
              <w:jc w:val="center"/>
              <w:rPr>
                <w:rFonts w:ascii="メイリオ" w:eastAsia="メイリオ" w:hAnsi="メイリオ"/>
                <w:szCs w:val="21"/>
              </w:rPr>
            </w:pPr>
            <w:r w:rsidRPr="00F9519F">
              <w:rPr>
                <w:rFonts w:ascii="メイリオ" w:eastAsia="メイリオ" w:hAnsi="メイリオ" w:hint="eastAsia"/>
                <w:szCs w:val="21"/>
              </w:rPr>
              <w:t>①～④</w:t>
            </w:r>
          </w:p>
        </w:tc>
      </w:tr>
    </w:tbl>
    <w:p w14:paraId="4E31DED0" w14:textId="77777777" w:rsidR="000743CF" w:rsidRDefault="000743CF" w:rsidP="00E85BCD">
      <w:pPr>
        <w:widowControl/>
        <w:spacing w:line="400" w:lineRule="exact"/>
        <w:ind w:firstLineChars="100" w:firstLine="210"/>
        <w:jc w:val="left"/>
        <w:rPr>
          <w:rFonts w:ascii="メイリオ" w:eastAsia="メイリオ" w:hAnsi="メイリオ"/>
          <w:szCs w:val="21"/>
        </w:rPr>
      </w:pPr>
    </w:p>
    <w:p w14:paraId="6A3DBB95" w14:textId="77777777" w:rsidR="000743CF" w:rsidRPr="00F9519F" w:rsidRDefault="000743CF" w:rsidP="00E85BCD">
      <w:pPr>
        <w:widowControl/>
        <w:spacing w:line="400" w:lineRule="exact"/>
        <w:ind w:firstLineChars="100" w:firstLine="210"/>
        <w:jc w:val="left"/>
        <w:rPr>
          <w:rFonts w:ascii="メイリオ" w:eastAsia="メイリオ" w:hAnsi="メイリオ"/>
          <w:szCs w:val="21"/>
        </w:rPr>
      </w:pPr>
      <w:r w:rsidRPr="00F9519F">
        <w:rPr>
          <w:rFonts w:ascii="メイリオ" w:eastAsia="メイリオ" w:hAnsi="メイリオ" w:hint="eastAsia"/>
          <w:szCs w:val="21"/>
        </w:rPr>
        <w:t>〔インターネットによるアンケート調査において満足度を算出するための４項目〕</w:t>
      </w:r>
    </w:p>
    <w:p w14:paraId="5D524427" w14:textId="77777777" w:rsidR="000743CF" w:rsidRPr="00F9519F" w:rsidRDefault="000743CF" w:rsidP="00E85BCD">
      <w:pPr>
        <w:widowControl/>
        <w:spacing w:line="400" w:lineRule="exact"/>
        <w:ind w:firstLineChars="300" w:firstLine="630"/>
        <w:jc w:val="left"/>
        <w:rPr>
          <w:rFonts w:ascii="メイリオ" w:eastAsia="メイリオ" w:hAnsi="メイリオ"/>
          <w:szCs w:val="21"/>
        </w:rPr>
      </w:pPr>
      <w:r w:rsidRPr="00F9519F">
        <w:rPr>
          <w:rFonts w:ascii="メイリオ" w:eastAsia="メイリオ" w:hAnsi="メイリオ"/>
          <w:szCs w:val="21"/>
        </w:rPr>
        <w:t>①川や海の「水のきれいさ（見た目やにおいなど）」</w:t>
      </w:r>
    </w:p>
    <w:p w14:paraId="380D8421" w14:textId="77777777" w:rsidR="000743CF" w:rsidRPr="00F9519F" w:rsidRDefault="000743CF" w:rsidP="00E85BCD">
      <w:pPr>
        <w:widowControl/>
        <w:spacing w:line="400" w:lineRule="exact"/>
        <w:ind w:firstLineChars="300" w:firstLine="630"/>
        <w:jc w:val="left"/>
        <w:rPr>
          <w:rFonts w:ascii="メイリオ" w:eastAsia="メイリオ" w:hAnsi="メイリオ"/>
          <w:szCs w:val="21"/>
        </w:rPr>
      </w:pPr>
      <w:r w:rsidRPr="00F9519F">
        <w:rPr>
          <w:rFonts w:ascii="メイリオ" w:eastAsia="メイリオ" w:hAnsi="メイリオ"/>
          <w:szCs w:val="21"/>
        </w:rPr>
        <w:t>②川や海などの水辺に生息する「鳥や魚、虫、草木などの生き物の豊かさ」</w:t>
      </w:r>
    </w:p>
    <w:p w14:paraId="7992B868" w14:textId="77777777" w:rsidR="000743CF" w:rsidRPr="00F9519F" w:rsidRDefault="000743CF" w:rsidP="00E85BCD">
      <w:pPr>
        <w:widowControl/>
        <w:spacing w:line="400" w:lineRule="exact"/>
        <w:ind w:firstLineChars="300" w:firstLine="630"/>
        <w:jc w:val="left"/>
        <w:rPr>
          <w:rFonts w:ascii="メイリオ" w:eastAsia="メイリオ" w:hAnsi="メイリオ"/>
          <w:szCs w:val="21"/>
        </w:rPr>
      </w:pPr>
      <w:r w:rsidRPr="00F9519F">
        <w:rPr>
          <w:rFonts w:ascii="メイリオ" w:eastAsia="メイリオ" w:hAnsi="メイリオ"/>
          <w:szCs w:val="21"/>
        </w:rPr>
        <w:t>③水辺空間に対する「親しみやすさ」</w:t>
      </w:r>
    </w:p>
    <w:p w14:paraId="0CB9667F" w14:textId="77777777" w:rsidR="000743CF" w:rsidRPr="00F9519F" w:rsidRDefault="000743CF" w:rsidP="00E85BCD">
      <w:pPr>
        <w:widowControl/>
        <w:spacing w:line="400" w:lineRule="exact"/>
        <w:ind w:firstLineChars="300" w:firstLine="630"/>
        <w:jc w:val="left"/>
        <w:rPr>
          <w:rFonts w:ascii="メイリオ" w:eastAsia="メイリオ" w:hAnsi="メイリオ"/>
          <w:szCs w:val="21"/>
        </w:rPr>
      </w:pPr>
      <w:r w:rsidRPr="00F9519F">
        <w:rPr>
          <w:rFonts w:ascii="メイリオ" w:eastAsia="メイリオ" w:hAnsi="メイリオ"/>
          <w:szCs w:val="21"/>
        </w:rPr>
        <w:t>④水辺空間で開催されるイベント等での「にぎわいの楽しさ」</w:t>
      </w:r>
    </w:p>
    <w:p w14:paraId="3F9DBB3A" w14:textId="77777777" w:rsidR="000743CF" w:rsidRPr="00F9519F" w:rsidRDefault="000743CF">
      <w:pPr>
        <w:widowControl/>
        <w:jc w:val="left"/>
        <w:rPr>
          <w:rFonts w:ascii="メイリオ" w:eastAsia="メイリオ" w:hAnsi="メイリオ"/>
          <w:sz w:val="22"/>
          <w:szCs w:val="21"/>
        </w:rPr>
      </w:pPr>
    </w:p>
    <w:p w14:paraId="2124768A" w14:textId="77777777" w:rsidR="000743CF" w:rsidRPr="00F9519F" w:rsidRDefault="000743CF" w:rsidP="0095173B">
      <w:pPr>
        <w:spacing w:line="400" w:lineRule="exact"/>
        <w:rPr>
          <w:rFonts w:ascii="メイリオ" w:eastAsia="メイリオ" w:hAnsi="メイリオ"/>
          <w:sz w:val="22"/>
          <w:szCs w:val="21"/>
        </w:rPr>
      </w:pPr>
      <w:r w:rsidRPr="00F9519F">
        <w:rPr>
          <w:rFonts w:ascii="メイリオ" w:eastAsia="メイリオ" w:hAnsi="メイリオ" w:hint="eastAsia"/>
          <w:sz w:val="22"/>
          <w:szCs w:val="21"/>
        </w:rPr>
        <w:lastRenderedPageBreak/>
        <w:t>〇　インターネットによるアンケート調査の概要</w:t>
      </w:r>
    </w:p>
    <w:p w14:paraId="0EE45724" w14:textId="77777777" w:rsidR="000743CF" w:rsidRPr="00F9519F" w:rsidRDefault="000743CF" w:rsidP="00A970AB">
      <w:pPr>
        <w:spacing w:line="400" w:lineRule="exact"/>
        <w:rPr>
          <w:rFonts w:ascii="メイリオ" w:eastAsia="メイリオ" w:hAnsi="メイリオ"/>
          <w:szCs w:val="21"/>
        </w:rPr>
      </w:pPr>
      <w:r w:rsidRPr="00F9519F">
        <w:rPr>
          <w:rFonts w:ascii="メイリオ" w:eastAsia="メイリオ" w:hAnsi="メイリオ" w:hint="eastAsia"/>
          <w:szCs w:val="21"/>
        </w:rPr>
        <w:t>・対象者</w:t>
      </w:r>
    </w:p>
    <w:p w14:paraId="68EFACBC"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年代別人口に応じた大阪市内に居住する</w:t>
      </w:r>
      <w:r w:rsidRPr="00F9519F">
        <w:rPr>
          <w:rFonts w:ascii="メイリオ" w:eastAsia="メイリオ" w:hAnsi="メイリオ"/>
          <w:szCs w:val="21"/>
        </w:rPr>
        <w:t>18歳以上の</w:t>
      </w:r>
      <w:r w:rsidRPr="00F9519F">
        <w:rPr>
          <w:rFonts w:ascii="メイリオ" w:eastAsia="メイリオ" w:hAnsi="メイリオ" w:hint="eastAsia"/>
          <w:szCs w:val="21"/>
        </w:rPr>
        <w:t>500人</w:t>
      </w:r>
    </w:p>
    <w:tbl>
      <w:tblPr>
        <w:tblStyle w:val="12"/>
        <w:tblW w:w="7796" w:type="dxa"/>
        <w:tblInd w:w="704" w:type="dxa"/>
        <w:tblLook w:val="04A0" w:firstRow="1" w:lastRow="0" w:firstColumn="1" w:lastColumn="0" w:noHBand="0" w:noVBand="1"/>
      </w:tblPr>
      <w:tblGrid>
        <w:gridCol w:w="1113"/>
        <w:gridCol w:w="1114"/>
        <w:gridCol w:w="1114"/>
        <w:gridCol w:w="1113"/>
        <w:gridCol w:w="1114"/>
        <w:gridCol w:w="1114"/>
        <w:gridCol w:w="1114"/>
      </w:tblGrid>
      <w:tr w:rsidR="000743CF" w:rsidRPr="00F9519F" w14:paraId="3DDB4B33" w14:textId="77777777" w:rsidTr="007167E8">
        <w:tc>
          <w:tcPr>
            <w:tcW w:w="1113" w:type="dxa"/>
            <w:vAlign w:val="center"/>
          </w:tcPr>
          <w:p w14:paraId="4DC28C07"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年代</w:t>
            </w:r>
          </w:p>
        </w:tc>
        <w:tc>
          <w:tcPr>
            <w:tcW w:w="1114" w:type="dxa"/>
          </w:tcPr>
          <w:p w14:paraId="3B82B951" w14:textId="77777777" w:rsidR="000743CF" w:rsidRPr="00F9519F" w:rsidRDefault="000743CF" w:rsidP="007167E8">
            <w:pPr>
              <w:spacing w:line="400" w:lineRule="exact"/>
              <w:rPr>
                <w:rFonts w:ascii="メイリオ" w:eastAsia="メイリオ" w:hAnsi="メイリオ"/>
                <w:szCs w:val="21"/>
              </w:rPr>
            </w:pPr>
            <w:r w:rsidRPr="00F9519F">
              <w:rPr>
                <w:rFonts w:ascii="メイリオ" w:eastAsia="メイリオ" w:hAnsi="メイリオ"/>
                <w:szCs w:val="21"/>
              </w:rPr>
              <w:t>18～</w:t>
            </w:r>
          </w:p>
          <w:p w14:paraId="210C2AED" w14:textId="77777777" w:rsidR="000743CF" w:rsidRPr="00F9519F" w:rsidRDefault="000743CF" w:rsidP="007167E8">
            <w:pPr>
              <w:spacing w:line="400" w:lineRule="exact"/>
              <w:jc w:val="right"/>
              <w:rPr>
                <w:rFonts w:ascii="メイリオ" w:eastAsia="メイリオ" w:hAnsi="メイリオ"/>
                <w:szCs w:val="21"/>
              </w:rPr>
            </w:pPr>
            <w:r w:rsidRPr="00F9519F">
              <w:rPr>
                <w:rFonts w:ascii="メイリオ" w:eastAsia="メイリオ" w:hAnsi="メイリオ"/>
                <w:szCs w:val="21"/>
              </w:rPr>
              <w:t>29歳</w:t>
            </w:r>
          </w:p>
        </w:tc>
        <w:tc>
          <w:tcPr>
            <w:tcW w:w="1114" w:type="dxa"/>
          </w:tcPr>
          <w:p w14:paraId="6AD7790C" w14:textId="77777777" w:rsidR="000743CF" w:rsidRPr="00F9519F" w:rsidRDefault="000743CF" w:rsidP="007167E8">
            <w:pPr>
              <w:spacing w:line="400" w:lineRule="exact"/>
              <w:rPr>
                <w:rFonts w:ascii="メイリオ" w:eastAsia="メイリオ" w:hAnsi="メイリオ"/>
                <w:szCs w:val="21"/>
              </w:rPr>
            </w:pPr>
            <w:r w:rsidRPr="00F9519F">
              <w:rPr>
                <w:rFonts w:ascii="メイリオ" w:eastAsia="メイリオ" w:hAnsi="メイリオ"/>
                <w:szCs w:val="21"/>
              </w:rPr>
              <w:t>30～</w:t>
            </w:r>
          </w:p>
          <w:p w14:paraId="674BAEFA" w14:textId="77777777" w:rsidR="000743CF" w:rsidRPr="00F9519F" w:rsidRDefault="000743CF" w:rsidP="007167E8">
            <w:pPr>
              <w:spacing w:line="400" w:lineRule="exact"/>
              <w:jc w:val="right"/>
              <w:rPr>
                <w:rFonts w:ascii="メイリオ" w:eastAsia="メイリオ" w:hAnsi="メイリオ"/>
                <w:szCs w:val="21"/>
              </w:rPr>
            </w:pPr>
            <w:r w:rsidRPr="00F9519F">
              <w:rPr>
                <w:rFonts w:ascii="メイリオ" w:eastAsia="メイリオ" w:hAnsi="メイリオ"/>
                <w:szCs w:val="21"/>
              </w:rPr>
              <w:t>39歳</w:t>
            </w:r>
          </w:p>
        </w:tc>
        <w:tc>
          <w:tcPr>
            <w:tcW w:w="1113" w:type="dxa"/>
          </w:tcPr>
          <w:p w14:paraId="5D84A321" w14:textId="77777777" w:rsidR="000743CF" w:rsidRPr="00F9519F" w:rsidRDefault="000743CF" w:rsidP="007167E8">
            <w:pPr>
              <w:spacing w:line="400" w:lineRule="exact"/>
              <w:rPr>
                <w:rFonts w:ascii="メイリオ" w:eastAsia="メイリオ" w:hAnsi="メイリオ"/>
                <w:szCs w:val="21"/>
              </w:rPr>
            </w:pPr>
            <w:r w:rsidRPr="00F9519F">
              <w:rPr>
                <w:rFonts w:ascii="メイリオ" w:eastAsia="メイリオ" w:hAnsi="メイリオ"/>
                <w:szCs w:val="21"/>
              </w:rPr>
              <w:t>40～</w:t>
            </w:r>
          </w:p>
          <w:p w14:paraId="447321EC" w14:textId="77777777" w:rsidR="000743CF" w:rsidRPr="00F9519F" w:rsidRDefault="000743CF" w:rsidP="007167E8">
            <w:pPr>
              <w:spacing w:line="400" w:lineRule="exact"/>
              <w:jc w:val="right"/>
              <w:rPr>
                <w:rFonts w:ascii="メイリオ" w:eastAsia="メイリオ" w:hAnsi="メイリオ"/>
                <w:szCs w:val="21"/>
              </w:rPr>
            </w:pPr>
            <w:r w:rsidRPr="00F9519F">
              <w:rPr>
                <w:rFonts w:ascii="メイリオ" w:eastAsia="メイリオ" w:hAnsi="メイリオ"/>
                <w:szCs w:val="21"/>
              </w:rPr>
              <w:t>49歳</w:t>
            </w:r>
          </w:p>
        </w:tc>
        <w:tc>
          <w:tcPr>
            <w:tcW w:w="1114" w:type="dxa"/>
          </w:tcPr>
          <w:p w14:paraId="0FE93B05" w14:textId="77777777" w:rsidR="000743CF" w:rsidRPr="00F9519F" w:rsidRDefault="000743CF" w:rsidP="007167E8">
            <w:pPr>
              <w:spacing w:line="400" w:lineRule="exact"/>
              <w:rPr>
                <w:rFonts w:ascii="メイリオ" w:eastAsia="メイリオ" w:hAnsi="メイリオ"/>
                <w:szCs w:val="21"/>
              </w:rPr>
            </w:pPr>
            <w:r w:rsidRPr="00F9519F">
              <w:rPr>
                <w:rFonts w:ascii="メイリオ" w:eastAsia="メイリオ" w:hAnsi="メイリオ"/>
                <w:szCs w:val="21"/>
              </w:rPr>
              <w:t>50～</w:t>
            </w:r>
          </w:p>
          <w:p w14:paraId="0189F1F5" w14:textId="77777777" w:rsidR="000743CF" w:rsidRPr="00F9519F" w:rsidRDefault="000743CF" w:rsidP="007167E8">
            <w:pPr>
              <w:spacing w:line="400" w:lineRule="exact"/>
              <w:jc w:val="right"/>
              <w:rPr>
                <w:rFonts w:ascii="メイリオ" w:eastAsia="メイリオ" w:hAnsi="メイリオ"/>
                <w:szCs w:val="21"/>
              </w:rPr>
            </w:pPr>
            <w:r w:rsidRPr="00F9519F">
              <w:rPr>
                <w:rFonts w:ascii="メイリオ" w:eastAsia="メイリオ" w:hAnsi="メイリオ"/>
                <w:szCs w:val="21"/>
              </w:rPr>
              <w:t>59歳</w:t>
            </w:r>
          </w:p>
        </w:tc>
        <w:tc>
          <w:tcPr>
            <w:tcW w:w="1114" w:type="dxa"/>
            <w:tcBorders>
              <w:right w:val="double" w:sz="4" w:space="0" w:color="auto"/>
            </w:tcBorders>
            <w:vAlign w:val="center"/>
          </w:tcPr>
          <w:p w14:paraId="2413EDE4" w14:textId="77777777" w:rsidR="000743CF" w:rsidRPr="00F9519F" w:rsidRDefault="000743CF" w:rsidP="007167E8">
            <w:pPr>
              <w:spacing w:line="400" w:lineRule="exact"/>
              <w:rPr>
                <w:rFonts w:ascii="メイリオ" w:eastAsia="メイリオ" w:hAnsi="メイリオ"/>
                <w:szCs w:val="21"/>
              </w:rPr>
            </w:pPr>
            <w:r w:rsidRPr="00F9519F">
              <w:rPr>
                <w:rFonts w:ascii="メイリオ" w:eastAsia="メイリオ" w:hAnsi="メイリオ"/>
                <w:szCs w:val="21"/>
              </w:rPr>
              <w:t>60歳</w:t>
            </w:r>
          </w:p>
          <w:p w14:paraId="2B9A0BE9" w14:textId="77777777" w:rsidR="000743CF" w:rsidRPr="00F9519F" w:rsidRDefault="000743CF" w:rsidP="007167E8">
            <w:pPr>
              <w:spacing w:line="400" w:lineRule="exact"/>
              <w:jc w:val="right"/>
              <w:rPr>
                <w:rFonts w:ascii="メイリオ" w:eastAsia="メイリオ" w:hAnsi="メイリオ"/>
                <w:szCs w:val="21"/>
              </w:rPr>
            </w:pPr>
            <w:r w:rsidRPr="00F9519F">
              <w:rPr>
                <w:rFonts w:ascii="メイリオ" w:eastAsia="メイリオ" w:hAnsi="メイリオ"/>
                <w:szCs w:val="21"/>
              </w:rPr>
              <w:t>以上</w:t>
            </w:r>
          </w:p>
        </w:tc>
        <w:tc>
          <w:tcPr>
            <w:tcW w:w="1114" w:type="dxa"/>
            <w:tcBorders>
              <w:left w:val="double" w:sz="4" w:space="0" w:color="auto"/>
            </w:tcBorders>
            <w:vAlign w:val="center"/>
          </w:tcPr>
          <w:p w14:paraId="4FC7C4F2"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合計</w:t>
            </w:r>
          </w:p>
        </w:tc>
      </w:tr>
      <w:tr w:rsidR="000743CF" w:rsidRPr="00F9519F" w14:paraId="73C4B091" w14:textId="77777777" w:rsidTr="007167E8">
        <w:trPr>
          <w:trHeight w:val="475"/>
        </w:trPr>
        <w:tc>
          <w:tcPr>
            <w:tcW w:w="1113" w:type="dxa"/>
            <w:vAlign w:val="center"/>
          </w:tcPr>
          <w:p w14:paraId="20E0A611" w14:textId="77777777" w:rsidR="000743CF" w:rsidRPr="00F9519F" w:rsidRDefault="000743CF" w:rsidP="007167E8">
            <w:pPr>
              <w:spacing w:line="400" w:lineRule="exact"/>
              <w:rPr>
                <w:rFonts w:ascii="メイリオ" w:eastAsia="メイリオ" w:hAnsi="メイリオ"/>
                <w:szCs w:val="21"/>
              </w:rPr>
            </w:pPr>
            <w:r w:rsidRPr="00F9519F">
              <w:rPr>
                <w:rFonts w:ascii="メイリオ" w:eastAsia="メイリオ" w:hAnsi="メイリオ" w:hint="eastAsia"/>
                <w:szCs w:val="21"/>
              </w:rPr>
              <w:t>人数（人）</w:t>
            </w:r>
          </w:p>
        </w:tc>
        <w:tc>
          <w:tcPr>
            <w:tcW w:w="1114" w:type="dxa"/>
            <w:vAlign w:val="center"/>
          </w:tcPr>
          <w:p w14:paraId="654F990A"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85</w:t>
            </w:r>
          </w:p>
        </w:tc>
        <w:tc>
          <w:tcPr>
            <w:tcW w:w="1114" w:type="dxa"/>
            <w:vAlign w:val="center"/>
          </w:tcPr>
          <w:p w14:paraId="39AEFDAF"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75</w:t>
            </w:r>
          </w:p>
        </w:tc>
        <w:tc>
          <w:tcPr>
            <w:tcW w:w="1113" w:type="dxa"/>
            <w:vAlign w:val="center"/>
          </w:tcPr>
          <w:p w14:paraId="0946EF61"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85</w:t>
            </w:r>
          </w:p>
        </w:tc>
        <w:tc>
          <w:tcPr>
            <w:tcW w:w="1114" w:type="dxa"/>
            <w:vAlign w:val="center"/>
          </w:tcPr>
          <w:p w14:paraId="015A16B0"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80</w:t>
            </w:r>
          </w:p>
        </w:tc>
        <w:tc>
          <w:tcPr>
            <w:tcW w:w="1114" w:type="dxa"/>
            <w:tcBorders>
              <w:right w:val="double" w:sz="4" w:space="0" w:color="auto"/>
            </w:tcBorders>
            <w:vAlign w:val="center"/>
          </w:tcPr>
          <w:p w14:paraId="7825051F"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175</w:t>
            </w:r>
          </w:p>
        </w:tc>
        <w:tc>
          <w:tcPr>
            <w:tcW w:w="1114" w:type="dxa"/>
            <w:tcBorders>
              <w:left w:val="double" w:sz="4" w:space="0" w:color="auto"/>
            </w:tcBorders>
            <w:vAlign w:val="center"/>
          </w:tcPr>
          <w:p w14:paraId="3F427664"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500</w:t>
            </w:r>
          </w:p>
        </w:tc>
      </w:tr>
      <w:tr w:rsidR="000743CF" w:rsidRPr="00F9519F" w14:paraId="7175C57A" w14:textId="77777777" w:rsidTr="007167E8">
        <w:trPr>
          <w:trHeight w:val="475"/>
        </w:trPr>
        <w:tc>
          <w:tcPr>
            <w:tcW w:w="1113" w:type="dxa"/>
            <w:vAlign w:val="center"/>
          </w:tcPr>
          <w:p w14:paraId="5BB6AD80"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w:t>
            </w:r>
          </w:p>
        </w:tc>
        <w:tc>
          <w:tcPr>
            <w:tcW w:w="1114" w:type="dxa"/>
            <w:vAlign w:val="center"/>
          </w:tcPr>
          <w:p w14:paraId="0A2AE70A"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17.0</w:t>
            </w:r>
          </w:p>
        </w:tc>
        <w:tc>
          <w:tcPr>
            <w:tcW w:w="1114" w:type="dxa"/>
            <w:vAlign w:val="center"/>
          </w:tcPr>
          <w:p w14:paraId="2AEE0E73"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15.0</w:t>
            </w:r>
          </w:p>
        </w:tc>
        <w:tc>
          <w:tcPr>
            <w:tcW w:w="1113" w:type="dxa"/>
            <w:vAlign w:val="center"/>
          </w:tcPr>
          <w:p w14:paraId="09AD24E0"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17.0</w:t>
            </w:r>
          </w:p>
        </w:tc>
        <w:tc>
          <w:tcPr>
            <w:tcW w:w="1114" w:type="dxa"/>
            <w:vAlign w:val="center"/>
          </w:tcPr>
          <w:p w14:paraId="526C69B5"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16.0</w:t>
            </w:r>
          </w:p>
        </w:tc>
        <w:tc>
          <w:tcPr>
            <w:tcW w:w="1114" w:type="dxa"/>
            <w:tcBorders>
              <w:right w:val="double" w:sz="4" w:space="0" w:color="auto"/>
            </w:tcBorders>
            <w:vAlign w:val="center"/>
          </w:tcPr>
          <w:p w14:paraId="242037C5"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35.0</w:t>
            </w:r>
          </w:p>
        </w:tc>
        <w:tc>
          <w:tcPr>
            <w:tcW w:w="1114" w:type="dxa"/>
            <w:tcBorders>
              <w:left w:val="double" w:sz="4" w:space="0" w:color="auto"/>
            </w:tcBorders>
            <w:vAlign w:val="center"/>
          </w:tcPr>
          <w:p w14:paraId="03085371" w14:textId="77777777" w:rsidR="000743CF" w:rsidRPr="00F9519F" w:rsidRDefault="000743CF" w:rsidP="007167E8">
            <w:pPr>
              <w:spacing w:line="400" w:lineRule="exact"/>
              <w:jc w:val="center"/>
              <w:rPr>
                <w:rFonts w:ascii="メイリオ" w:eastAsia="メイリオ" w:hAnsi="メイリオ"/>
                <w:szCs w:val="21"/>
              </w:rPr>
            </w:pPr>
            <w:r w:rsidRPr="00F9519F">
              <w:rPr>
                <w:rFonts w:ascii="メイリオ" w:eastAsia="メイリオ" w:hAnsi="メイリオ" w:hint="eastAsia"/>
                <w:szCs w:val="21"/>
              </w:rPr>
              <w:t>100.0</w:t>
            </w:r>
          </w:p>
        </w:tc>
      </w:tr>
    </w:tbl>
    <w:p w14:paraId="4E25D8B3" w14:textId="77777777" w:rsidR="000743CF" w:rsidRPr="00F9519F" w:rsidRDefault="000743CF" w:rsidP="00A970AB">
      <w:pPr>
        <w:spacing w:line="360" w:lineRule="exact"/>
        <w:rPr>
          <w:rFonts w:ascii="メイリオ" w:eastAsia="メイリオ" w:hAnsi="メイリオ"/>
          <w:szCs w:val="21"/>
        </w:rPr>
      </w:pPr>
    </w:p>
    <w:p w14:paraId="1CF733DB" w14:textId="77777777" w:rsidR="000743CF" w:rsidRPr="00F9519F" w:rsidRDefault="000743CF" w:rsidP="00A970AB">
      <w:pPr>
        <w:spacing w:line="400" w:lineRule="exact"/>
        <w:rPr>
          <w:rFonts w:ascii="メイリオ" w:eastAsia="メイリオ" w:hAnsi="メイリオ"/>
          <w:szCs w:val="21"/>
        </w:rPr>
      </w:pPr>
      <w:r w:rsidRPr="00F9519F">
        <w:rPr>
          <w:rFonts w:ascii="メイリオ" w:eastAsia="メイリオ" w:hAnsi="メイリオ" w:hint="eastAsia"/>
          <w:szCs w:val="21"/>
        </w:rPr>
        <w:t>・実施方法</w:t>
      </w:r>
      <w:r w:rsidRPr="00F9519F">
        <w:rPr>
          <w:rFonts w:ascii="メイリオ" w:eastAsia="メイリオ" w:hAnsi="メイリオ" w:hint="eastAsia"/>
          <w:strike/>
          <w:szCs w:val="21"/>
        </w:rPr>
        <w:t>等</w:t>
      </w:r>
    </w:p>
    <w:p w14:paraId="528D1074"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インターネットを利用した</w:t>
      </w:r>
      <w:r w:rsidRPr="00F9519F">
        <w:rPr>
          <w:rFonts w:ascii="メイリオ" w:eastAsia="メイリオ" w:hAnsi="メイリオ"/>
          <w:szCs w:val="21"/>
        </w:rPr>
        <w:t>Webアンケート調査を業務委託により実施</w:t>
      </w:r>
    </w:p>
    <w:p w14:paraId="08BD1F51" w14:textId="77777777" w:rsidR="000743CF" w:rsidRPr="00F9519F" w:rsidRDefault="000743CF" w:rsidP="00A970AB">
      <w:pPr>
        <w:spacing w:line="360" w:lineRule="exact"/>
        <w:rPr>
          <w:rFonts w:ascii="メイリオ" w:eastAsia="メイリオ" w:hAnsi="メイリオ"/>
          <w:szCs w:val="21"/>
        </w:rPr>
      </w:pPr>
    </w:p>
    <w:p w14:paraId="5A670C7D" w14:textId="77777777" w:rsidR="000743CF" w:rsidRPr="00F9519F" w:rsidRDefault="000743CF" w:rsidP="00A970AB">
      <w:pPr>
        <w:spacing w:line="400" w:lineRule="exact"/>
        <w:rPr>
          <w:rFonts w:ascii="メイリオ" w:eastAsia="メイリオ" w:hAnsi="メイリオ"/>
          <w:szCs w:val="21"/>
        </w:rPr>
      </w:pPr>
      <w:r w:rsidRPr="00F9519F">
        <w:rPr>
          <w:rFonts w:ascii="メイリオ" w:eastAsia="メイリオ" w:hAnsi="メイリオ" w:hint="eastAsia"/>
          <w:szCs w:val="21"/>
        </w:rPr>
        <w:t>・設問</w:t>
      </w:r>
    </w:p>
    <w:p w14:paraId="3E56FBBD"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大阪市の水環境の状況に関する次の項目について、あなたはどう感じていますか。</w:t>
      </w:r>
    </w:p>
    <w:p w14:paraId="2A0463D1"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①</w:t>
      </w:r>
      <w:r w:rsidRPr="00F9519F">
        <w:rPr>
          <w:rFonts w:ascii="メイリオ" w:eastAsia="メイリオ" w:hAnsi="メイリオ"/>
          <w:szCs w:val="21"/>
        </w:rPr>
        <w:tab/>
        <w:t>川や海の「水のきれいさ（見た目やにおいなど）」（水質）</w:t>
      </w:r>
    </w:p>
    <w:p w14:paraId="057620D2"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②</w:t>
      </w:r>
      <w:r w:rsidRPr="00F9519F">
        <w:rPr>
          <w:rFonts w:ascii="メイリオ" w:eastAsia="メイリオ" w:hAnsi="メイリオ"/>
          <w:szCs w:val="21"/>
        </w:rPr>
        <w:tab/>
        <w:t>川や海などの水辺に生息する「鳥や魚、虫、草木などの生き物の豊かさ」（生物多様性）</w:t>
      </w:r>
    </w:p>
    <w:p w14:paraId="1FD5CE3D"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③</w:t>
      </w:r>
      <w:r w:rsidRPr="00F9519F">
        <w:rPr>
          <w:rFonts w:ascii="メイリオ" w:eastAsia="メイリオ" w:hAnsi="メイリオ"/>
          <w:szCs w:val="21"/>
        </w:rPr>
        <w:tab/>
        <w:t>水辺空間に対する「親しみやすさ」（ハード面での快適性）</w:t>
      </w:r>
    </w:p>
    <w:p w14:paraId="6855CB9B" w14:textId="77777777" w:rsidR="000743CF" w:rsidRPr="00F9519F" w:rsidRDefault="000743CF" w:rsidP="0093393E">
      <w:pPr>
        <w:spacing w:line="400" w:lineRule="exact"/>
        <w:ind w:leftChars="400" w:left="1680" w:hangingChars="400" w:hanging="840"/>
        <w:rPr>
          <w:rFonts w:ascii="メイリオ" w:eastAsia="メイリオ" w:hAnsi="メイリオ"/>
          <w:szCs w:val="21"/>
        </w:rPr>
      </w:pPr>
      <w:r w:rsidRPr="00F9519F">
        <w:rPr>
          <w:rFonts w:ascii="メイリオ" w:eastAsia="メイリオ" w:hAnsi="メイリオ" w:hint="eastAsia"/>
          <w:szCs w:val="21"/>
        </w:rPr>
        <w:t>＜注＞「水辺空間」とは川や海、干潟やワンド、野鳥園臨港緑地やシーサイドコスモなどの海辺の緑地、とんぼりリバーウォークなどの遊歩道、川の駅（船着き場）など</w:t>
      </w:r>
    </w:p>
    <w:p w14:paraId="3E70E428"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④</w:t>
      </w:r>
      <w:r w:rsidRPr="00F9519F">
        <w:rPr>
          <w:rFonts w:ascii="メイリオ" w:eastAsia="メイリオ" w:hAnsi="メイリオ"/>
          <w:szCs w:val="21"/>
        </w:rPr>
        <w:tab/>
        <w:t>水辺空間で開催されるイベント等での「にぎわいの楽しさ」（にぎわい）</w:t>
      </w:r>
    </w:p>
    <w:p w14:paraId="0BEDAD20" w14:textId="77777777" w:rsidR="000743CF" w:rsidRPr="00F9519F" w:rsidRDefault="000743CF" w:rsidP="00A970AB">
      <w:pPr>
        <w:spacing w:line="360" w:lineRule="exact"/>
        <w:rPr>
          <w:rFonts w:ascii="メイリオ" w:eastAsia="メイリオ" w:hAnsi="メイリオ"/>
          <w:szCs w:val="21"/>
        </w:rPr>
      </w:pPr>
    </w:p>
    <w:p w14:paraId="381748E4" w14:textId="77777777" w:rsidR="000743CF" w:rsidRPr="00F9519F" w:rsidRDefault="000743CF" w:rsidP="00A970AB">
      <w:pPr>
        <w:spacing w:line="400" w:lineRule="exact"/>
        <w:rPr>
          <w:rFonts w:ascii="メイリオ" w:eastAsia="メイリオ" w:hAnsi="メイリオ"/>
          <w:szCs w:val="21"/>
        </w:rPr>
      </w:pPr>
      <w:r w:rsidRPr="00F9519F">
        <w:rPr>
          <w:rFonts w:ascii="メイリオ" w:eastAsia="メイリオ" w:hAnsi="メイリオ" w:hint="eastAsia"/>
          <w:szCs w:val="21"/>
        </w:rPr>
        <w:t>・回答方法</w:t>
      </w:r>
    </w:p>
    <w:p w14:paraId="7054295E"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①について、〔きれい／ややきれい／普通／ややきたない／きたない／わからない〕のいずれかを選択</w:t>
      </w:r>
    </w:p>
    <w:p w14:paraId="67C3F37B"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②について、〔多い／やや多い／普通／やや少ない／少ない／わからない〕のいずれかを選択</w:t>
      </w:r>
    </w:p>
    <w:p w14:paraId="6360AB18"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③について、〔親しみやすい／やや親しみやすい／普通／あまり親しみやすくない／親しみやすくない／わからない〕のいずれかを選択</w:t>
      </w:r>
    </w:p>
    <w:p w14:paraId="0E90A9C3"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④について、〔にぎわっている／ややにぎわっている／普通／あまりにぎわっていない／にぎわっていない／わからない〕のいずれかを選択</w:t>
      </w:r>
    </w:p>
    <w:p w14:paraId="5ECD62D9" w14:textId="77777777" w:rsidR="000743CF" w:rsidRPr="00F9519F" w:rsidRDefault="000743CF" w:rsidP="00A970AB">
      <w:pPr>
        <w:spacing w:line="360" w:lineRule="exact"/>
        <w:rPr>
          <w:rFonts w:ascii="メイリオ" w:eastAsia="メイリオ" w:hAnsi="メイリオ"/>
          <w:szCs w:val="21"/>
        </w:rPr>
      </w:pPr>
    </w:p>
    <w:p w14:paraId="085603D7" w14:textId="77777777" w:rsidR="000743CF" w:rsidRPr="00F9519F" w:rsidRDefault="000743CF" w:rsidP="00A970AB">
      <w:pPr>
        <w:spacing w:line="400" w:lineRule="exact"/>
        <w:rPr>
          <w:rFonts w:ascii="メイリオ" w:eastAsia="メイリオ" w:hAnsi="メイリオ"/>
          <w:szCs w:val="21"/>
        </w:rPr>
      </w:pPr>
      <w:r w:rsidRPr="00F9519F">
        <w:rPr>
          <w:rFonts w:ascii="メイリオ" w:eastAsia="メイリオ" w:hAnsi="メイリオ" w:hint="eastAsia"/>
          <w:szCs w:val="21"/>
        </w:rPr>
        <w:t>・満足度の算出方法</w:t>
      </w:r>
    </w:p>
    <w:p w14:paraId="66DDFCE2"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①～④の回答のうち、「わからない」を除いた総回答数に占める、①の「きれい」「ややきれい」と②の「多い」「やや多い」と③の「親しみやすい」「やや親しみやすい」と④「にぎわっている」「ややにぎわっている」を</w:t>
      </w:r>
      <w:r w:rsidRPr="00F9519F">
        <w:rPr>
          <w:rFonts w:ascii="メイリオ" w:eastAsia="メイリオ" w:hAnsi="メイリオ"/>
          <w:szCs w:val="21"/>
        </w:rPr>
        <w:t>合計した</w:t>
      </w:r>
      <w:r w:rsidRPr="00F9519F">
        <w:rPr>
          <w:rFonts w:ascii="メイリオ" w:eastAsia="メイリオ" w:hAnsi="メイリオ" w:hint="eastAsia"/>
          <w:szCs w:val="21"/>
        </w:rPr>
        <w:t>回答数の割合を、「満足度」とした。</w:t>
      </w:r>
    </w:p>
    <w:p w14:paraId="6D3B69A1" w14:textId="77777777" w:rsidR="000743CF" w:rsidRPr="00F9519F" w:rsidRDefault="000743CF" w:rsidP="00A970AB">
      <w:pPr>
        <w:spacing w:line="400" w:lineRule="exact"/>
        <w:ind w:leftChars="200" w:left="420"/>
        <w:rPr>
          <w:rFonts w:ascii="メイリオ" w:eastAsia="メイリオ" w:hAnsi="メイリオ"/>
          <w:szCs w:val="21"/>
        </w:rPr>
      </w:pPr>
    </w:p>
    <w:p w14:paraId="1B50252D" w14:textId="77777777" w:rsidR="000743CF" w:rsidRPr="00F9519F" w:rsidRDefault="000743CF" w:rsidP="00A970AB">
      <w:pPr>
        <w:spacing w:line="400" w:lineRule="exact"/>
        <w:ind w:firstLineChars="100" w:firstLine="210"/>
        <w:rPr>
          <w:rFonts w:ascii="メイリオ" w:eastAsia="メイリオ" w:hAnsi="メイリオ"/>
          <w:szCs w:val="21"/>
        </w:rPr>
      </w:pPr>
      <w:r w:rsidRPr="00F9519F">
        <w:rPr>
          <w:rFonts w:ascii="メイリオ" w:eastAsia="メイリオ" w:hAnsi="メイリオ" w:hint="eastAsia"/>
          <w:szCs w:val="21"/>
        </w:rPr>
        <w:t>満足度（％）</w:t>
      </w:r>
    </w:p>
    <w:p w14:paraId="6CAEE12C" w14:textId="77777777" w:rsidR="000743CF" w:rsidRPr="00F9519F" w:rsidRDefault="000743CF" w:rsidP="00A970AB">
      <w:pPr>
        <w:spacing w:line="400" w:lineRule="exact"/>
        <w:ind w:leftChars="200" w:left="630" w:hangingChars="100" w:hanging="210"/>
        <w:rPr>
          <w:rFonts w:ascii="メイリオ" w:eastAsia="メイリオ" w:hAnsi="メイリオ"/>
          <w:szCs w:val="21"/>
        </w:rPr>
      </w:pPr>
      <w:r w:rsidRPr="00F9519F">
        <w:rPr>
          <w:rFonts w:ascii="メイリオ" w:eastAsia="メイリオ" w:hAnsi="メイリオ" w:hint="eastAsia"/>
          <w:szCs w:val="21"/>
        </w:rPr>
        <w:t>＝（①「きれい」「ややきれい」の回答数＋②「多い」「やや多い」の回答数＋③「親しみやすい」「やや親しみやすい」の回答数＋④「にぎわっている」「ややにぎわっている」の回答数）÷（総回答数－①～④「わからない」の回答数）×</w:t>
      </w:r>
      <w:r w:rsidRPr="00F9519F">
        <w:rPr>
          <w:rFonts w:ascii="メイリオ" w:eastAsia="メイリオ" w:hAnsi="メイリオ"/>
          <w:szCs w:val="21"/>
        </w:rPr>
        <w:t>100</w:t>
      </w:r>
    </w:p>
    <w:p w14:paraId="0C014D2C" w14:textId="77777777" w:rsidR="000743CF" w:rsidRPr="00F9519F" w:rsidRDefault="000743CF" w:rsidP="0095173B">
      <w:pPr>
        <w:spacing w:line="400" w:lineRule="exact"/>
        <w:rPr>
          <w:rFonts w:ascii="メイリオ" w:eastAsia="メイリオ" w:hAnsi="メイリオ"/>
          <w:szCs w:val="21"/>
        </w:rPr>
      </w:pPr>
    </w:p>
    <w:p w14:paraId="28FA51F3" w14:textId="77777777" w:rsidR="000743CF" w:rsidRPr="00F9519F" w:rsidRDefault="000743CF" w:rsidP="0095173B">
      <w:pPr>
        <w:spacing w:line="400" w:lineRule="exact"/>
        <w:rPr>
          <w:rFonts w:ascii="メイリオ" w:eastAsia="メイリオ" w:hAnsi="メイリオ"/>
          <w:szCs w:val="21"/>
        </w:rPr>
      </w:pPr>
      <w:r w:rsidRPr="00F9519F">
        <w:rPr>
          <w:rFonts w:ascii="メイリオ" w:eastAsia="メイリオ" w:hAnsi="メイリオ" w:hint="eastAsia"/>
          <w:szCs w:val="21"/>
        </w:rPr>
        <w:t>〇　指標設定にかかるアンケート調査の概要</w:t>
      </w:r>
    </w:p>
    <w:p w14:paraId="26269D43" w14:textId="77777777" w:rsidR="000743CF" w:rsidRPr="00F9519F" w:rsidRDefault="000743CF" w:rsidP="00A970AB">
      <w:pPr>
        <w:spacing w:line="400" w:lineRule="exact"/>
        <w:ind w:leftChars="100" w:left="210"/>
        <w:rPr>
          <w:rFonts w:ascii="メイリオ" w:eastAsia="メイリオ" w:hAnsi="メイリオ"/>
          <w:szCs w:val="21"/>
        </w:rPr>
      </w:pPr>
      <w:r w:rsidRPr="00F9519F">
        <w:rPr>
          <w:rFonts w:ascii="メイリオ" w:eastAsia="メイリオ" w:hAnsi="メイリオ" w:hint="eastAsia"/>
          <w:szCs w:val="21"/>
        </w:rPr>
        <w:t>次の２つの指標についても、あわせてアンケート調査を実施。</w:t>
      </w:r>
    </w:p>
    <w:p w14:paraId="326BDFD8" w14:textId="77777777" w:rsidR="000743CF" w:rsidRPr="00F9519F" w:rsidRDefault="000743CF" w:rsidP="00A970AB">
      <w:pPr>
        <w:spacing w:line="400" w:lineRule="exact"/>
        <w:rPr>
          <w:rFonts w:ascii="メイリオ" w:eastAsia="メイリオ" w:hAnsi="メイリオ"/>
          <w:szCs w:val="21"/>
        </w:rPr>
      </w:pPr>
      <w:r w:rsidRPr="00F9519F">
        <w:rPr>
          <w:rFonts w:ascii="メイリオ" w:eastAsia="メイリオ" w:hAnsi="メイリオ" w:hint="eastAsia"/>
          <w:szCs w:val="21"/>
        </w:rPr>
        <w:t>【指標：プラスチックごみ削減の必要性を理解して行動している市民の割合】（計画</w:t>
      </w:r>
      <w:r w:rsidRPr="00F9519F">
        <w:rPr>
          <w:rFonts w:ascii="メイリオ" w:eastAsia="メイリオ" w:hAnsi="メイリオ"/>
          <w:szCs w:val="21"/>
        </w:rPr>
        <w:t>p.</w:t>
      </w:r>
      <w:r>
        <w:rPr>
          <w:rFonts w:ascii="メイリオ" w:eastAsia="メイリオ" w:hAnsi="メイリオ" w:hint="eastAsia"/>
          <w:szCs w:val="21"/>
        </w:rPr>
        <w:t>28</w:t>
      </w:r>
      <w:r w:rsidRPr="00F9519F">
        <w:rPr>
          <w:rFonts w:ascii="メイリオ" w:eastAsia="メイリオ" w:hAnsi="メイリオ" w:hint="eastAsia"/>
          <w:szCs w:val="21"/>
        </w:rPr>
        <w:t>）</w:t>
      </w:r>
    </w:p>
    <w:p w14:paraId="6F772666" w14:textId="77777777" w:rsidR="000743CF" w:rsidRPr="00F9519F" w:rsidRDefault="000743CF" w:rsidP="00A970AB">
      <w:pPr>
        <w:spacing w:line="400" w:lineRule="exact"/>
        <w:rPr>
          <w:rFonts w:ascii="メイリオ" w:eastAsia="メイリオ" w:hAnsi="メイリオ"/>
          <w:szCs w:val="21"/>
        </w:rPr>
      </w:pPr>
      <w:r w:rsidRPr="00F9519F">
        <w:rPr>
          <w:rFonts w:ascii="メイリオ" w:eastAsia="メイリオ" w:hAnsi="メイリオ" w:hint="eastAsia"/>
          <w:szCs w:val="21"/>
        </w:rPr>
        <w:t>・設問</w:t>
      </w:r>
    </w:p>
    <w:p w14:paraId="49091B74"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プラスチックごみの削減は、河川の水質向上や大阪湾に流入する海洋プラチックごみの削減につながりますが、あなたはプラスチックごみを削減するために次の行動をしていますか？</w:t>
      </w:r>
    </w:p>
    <w:p w14:paraId="7D6F097A"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「はい」「いいえ」のうち、よくとっている行動の方でお答えください。</w:t>
      </w:r>
    </w:p>
    <w:p w14:paraId="27CB9372"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①エコバッグを持ち歩いている。</w:t>
      </w:r>
    </w:p>
    <w:p w14:paraId="47E43549"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②マイボトルを持ち歩いている。</w:t>
      </w:r>
    </w:p>
    <w:p w14:paraId="18DD0631"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③使い捨てのプラスチック（ストローやスプーンなど）をできるだけ使用しない。</w:t>
      </w:r>
    </w:p>
    <w:p w14:paraId="72434304"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④詰め替え用品を購入している。</w:t>
      </w:r>
    </w:p>
    <w:p w14:paraId="196ED9A8"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 xml:space="preserve">⑤プラスチック製の容器や包装、ペットボトルをきちんと分別して廃棄している。　</w:t>
      </w:r>
    </w:p>
    <w:p w14:paraId="4CA0B668"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⑥プラスチックなどのごみのポイ捨てをしない。</w:t>
      </w:r>
    </w:p>
    <w:p w14:paraId="4C828C59" w14:textId="77777777" w:rsidR="000743CF" w:rsidRPr="00F9519F" w:rsidRDefault="000743CF" w:rsidP="00A970AB">
      <w:pPr>
        <w:spacing w:line="360" w:lineRule="exact"/>
        <w:rPr>
          <w:rFonts w:ascii="メイリオ" w:eastAsia="メイリオ" w:hAnsi="メイリオ"/>
          <w:szCs w:val="21"/>
        </w:rPr>
      </w:pPr>
    </w:p>
    <w:p w14:paraId="474F00A2" w14:textId="77777777" w:rsidR="000743CF" w:rsidRPr="00F9519F" w:rsidRDefault="000743CF" w:rsidP="00A970AB">
      <w:pPr>
        <w:spacing w:line="400" w:lineRule="exact"/>
        <w:rPr>
          <w:rFonts w:ascii="メイリオ" w:eastAsia="メイリオ" w:hAnsi="メイリオ"/>
          <w:szCs w:val="21"/>
        </w:rPr>
      </w:pPr>
      <w:r w:rsidRPr="00F9519F">
        <w:rPr>
          <w:rFonts w:ascii="メイリオ" w:eastAsia="メイリオ" w:hAnsi="メイリオ" w:hint="eastAsia"/>
          <w:szCs w:val="21"/>
        </w:rPr>
        <w:t>・回答方法</w:t>
      </w:r>
    </w:p>
    <w:p w14:paraId="3CD81993"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それぞれについて〔はい／いいえ〕のいずれかを選択</w:t>
      </w:r>
    </w:p>
    <w:p w14:paraId="4959E442" w14:textId="77777777" w:rsidR="000743CF" w:rsidRPr="00F9519F" w:rsidRDefault="000743CF" w:rsidP="00A970AB">
      <w:pPr>
        <w:spacing w:line="360" w:lineRule="exact"/>
        <w:rPr>
          <w:rFonts w:ascii="メイリオ" w:eastAsia="メイリオ" w:hAnsi="メイリオ"/>
          <w:szCs w:val="21"/>
        </w:rPr>
      </w:pPr>
    </w:p>
    <w:p w14:paraId="1896993C" w14:textId="77777777" w:rsidR="000743CF" w:rsidRPr="00F9519F" w:rsidRDefault="000743CF" w:rsidP="00A970AB">
      <w:pPr>
        <w:spacing w:line="400" w:lineRule="exact"/>
        <w:rPr>
          <w:rFonts w:ascii="メイリオ" w:eastAsia="メイリオ" w:hAnsi="メイリオ"/>
          <w:szCs w:val="21"/>
        </w:rPr>
      </w:pPr>
      <w:r w:rsidRPr="00F9519F">
        <w:rPr>
          <w:rFonts w:ascii="メイリオ" w:eastAsia="メイリオ" w:hAnsi="メイリオ" w:hint="eastAsia"/>
          <w:szCs w:val="21"/>
        </w:rPr>
        <w:t>・指標の算出方法</w:t>
      </w:r>
    </w:p>
    <w:p w14:paraId="648163CB" w14:textId="77777777" w:rsidR="000743CF" w:rsidRPr="00F9519F" w:rsidRDefault="000743CF" w:rsidP="00A970AB">
      <w:pPr>
        <w:spacing w:line="400" w:lineRule="exact"/>
        <w:ind w:leftChars="100" w:left="210"/>
        <w:rPr>
          <w:rFonts w:ascii="メイリオ" w:eastAsia="メイリオ" w:hAnsi="メイリオ"/>
          <w:szCs w:val="21"/>
        </w:rPr>
      </w:pPr>
      <w:r w:rsidRPr="00F9519F">
        <w:rPr>
          <w:rFonts w:ascii="メイリオ" w:eastAsia="メイリオ" w:hAnsi="メイリオ" w:hint="eastAsia"/>
          <w:szCs w:val="21"/>
        </w:rPr>
        <w:t>行動している市民の割合（％）</w:t>
      </w:r>
    </w:p>
    <w:p w14:paraId="52DE4A25" w14:textId="77777777" w:rsidR="000743CF" w:rsidRPr="00F9519F" w:rsidRDefault="000743CF" w:rsidP="00F9519F">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＝（①から⑥の「はい」の総回答数）÷（①から⑥の総回答数）×100</w:t>
      </w:r>
    </w:p>
    <w:p w14:paraId="34CF60C2" w14:textId="77777777" w:rsidR="000743CF" w:rsidRPr="00F9519F" w:rsidRDefault="000743CF" w:rsidP="002E18EC">
      <w:pPr>
        <w:spacing w:line="360" w:lineRule="exact"/>
        <w:rPr>
          <w:rFonts w:ascii="メイリオ" w:eastAsia="メイリオ" w:hAnsi="メイリオ"/>
          <w:szCs w:val="20"/>
        </w:rPr>
      </w:pPr>
    </w:p>
    <w:p w14:paraId="12BFBADC" w14:textId="77777777" w:rsidR="000743CF" w:rsidRPr="00F9519F" w:rsidRDefault="000743CF" w:rsidP="00A970AB">
      <w:pPr>
        <w:spacing w:line="400" w:lineRule="exact"/>
        <w:rPr>
          <w:rFonts w:ascii="メイリオ" w:eastAsia="メイリオ" w:hAnsi="メイリオ"/>
          <w:szCs w:val="21"/>
        </w:rPr>
      </w:pPr>
      <w:r w:rsidRPr="00F9519F">
        <w:rPr>
          <w:rFonts w:ascii="メイリオ" w:eastAsia="メイリオ" w:hAnsi="メイリオ" w:hint="eastAsia"/>
          <w:szCs w:val="21"/>
        </w:rPr>
        <w:t>【指標：水辺施設を知っている市民の割合】（計画</w:t>
      </w:r>
      <w:r w:rsidRPr="00F9519F">
        <w:rPr>
          <w:rFonts w:ascii="メイリオ" w:eastAsia="メイリオ" w:hAnsi="メイリオ"/>
          <w:szCs w:val="21"/>
        </w:rPr>
        <w:t>p.</w:t>
      </w:r>
      <w:r>
        <w:rPr>
          <w:rFonts w:ascii="メイリオ" w:eastAsia="メイリオ" w:hAnsi="メイリオ" w:hint="eastAsia"/>
          <w:szCs w:val="21"/>
        </w:rPr>
        <w:t>43</w:t>
      </w:r>
      <w:r w:rsidRPr="00F9519F">
        <w:rPr>
          <w:rFonts w:ascii="メイリオ" w:eastAsia="メイリオ" w:hAnsi="メイリオ" w:hint="eastAsia"/>
          <w:szCs w:val="21"/>
        </w:rPr>
        <w:t>）</w:t>
      </w:r>
    </w:p>
    <w:p w14:paraId="60704F3B" w14:textId="77777777" w:rsidR="000743CF" w:rsidRPr="00F9519F" w:rsidRDefault="000743CF" w:rsidP="00A970AB">
      <w:pPr>
        <w:spacing w:line="400" w:lineRule="exact"/>
        <w:rPr>
          <w:rFonts w:ascii="メイリオ" w:eastAsia="メイリオ" w:hAnsi="メイリオ"/>
          <w:szCs w:val="21"/>
        </w:rPr>
      </w:pPr>
      <w:r w:rsidRPr="00F9519F">
        <w:rPr>
          <w:rFonts w:ascii="メイリオ" w:eastAsia="メイリオ" w:hAnsi="メイリオ" w:hint="eastAsia"/>
          <w:szCs w:val="21"/>
        </w:rPr>
        <w:t>・設問</w:t>
      </w:r>
    </w:p>
    <w:p w14:paraId="4F9C64F2"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大阪市では、河川や大阪湾における水辺空間創造のため、護岸等の整備に合わせて、遊歩道や船着き場、海浜緑地など水辺施設・空間の整備を進め、市内の水環境の発展を推進していますが、あなたは、次の水辺の施設・空間について、ご存知ですか？また、利用したことがありますか？</w:t>
      </w:r>
    </w:p>
    <w:p w14:paraId="3DD981F0"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①大川ふれあいの水辺　②</w:t>
      </w:r>
      <w:r w:rsidRPr="007F22D9">
        <w:rPr>
          <w:rFonts w:ascii="メイリオ" w:eastAsia="メイリオ" w:hAnsi="メイリオ" w:hint="eastAsia"/>
          <w:szCs w:val="21"/>
        </w:rPr>
        <w:t>南港魚つり園護岸</w:t>
      </w:r>
      <w:r w:rsidRPr="00F9519F">
        <w:rPr>
          <w:rFonts w:ascii="メイリオ" w:eastAsia="メイリオ" w:hAnsi="メイリオ" w:hint="eastAsia"/>
          <w:szCs w:val="21"/>
        </w:rPr>
        <w:t xml:space="preserve">　③大阪北港マリーナ　④下水処理場のせせらぎ（大野、中浜の各下水処理場、住之江抽水所、舞洲スラッジセンターに設置）　⑤城北川遊歩道　⑥タグボート大正　⑦築港と天保山（中央突堤やサンセット広場（マーメイド像））　⑧とんぼりリバーウォークと湊町リバープレイス　⑨中之島公園　⑩</w:t>
      </w:r>
      <w:r w:rsidRPr="00F9519F">
        <w:rPr>
          <w:rFonts w:ascii="メイリオ" w:eastAsia="メイリオ" w:hAnsi="メイリオ"/>
          <w:szCs w:val="21"/>
        </w:rPr>
        <w:t>南港の海浜緑地（野鳥園臨港緑地、シーサイドコスモ）</w:t>
      </w:r>
      <w:r w:rsidRPr="00F9519F">
        <w:rPr>
          <w:rFonts w:ascii="メイリオ" w:eastAsia="メイリオ" w:hAnsi="メイリオ" w:hint="eastAsia"/>
          <w:szCs w:val="21"/>
        </w:rPr>
        <w:t xml:space="preserve">　⑪</w:t>
      </w:r>
      <w:r w:rsidRPr="00F9519F">
        <w:rPr>
          <w:rFonts w:ascii="メイリオ" w:eastAsia="メイリオ" w:hAnsi="メイリオ"/>
          <w:szCs w:val="21"/>
        </w:rPr>
        <w:t>船着き場（川の駅など）</w:t>
      </w:r>
      <w:r w:rsidRPr="00F9519F">
        <w:rPr>
          <w:rFonts w:ascii="メイリオ" w:eastAsia="メイリオ" w:hAnsi="メイリオ" w:hint="eastAsia"/>
          <w:szCs w:val="21"/>
        </w:rPr>
        <w:t xml:space="preserve">　⑫大阪港や市内</w:t>
      </w:r>
      <w:r w:rsidRPr="00F9519F">
        <w:rPr>
          <w:rFonts w:ascii="メイリオ" w:eastAsia="メイリオ" w:hAnsi="メイリオ"/>
          <w:szCs w:val="21"/>
        </w:rPr>
        <w:t>河川のクルーズ船</w:t>
      </w:r>
      <w:r w:rsidRPr="00F9519F">
        <w:rPr>
          <w:rFonts w:ascii="メイリオ" w:eastAsia="メイリオ" w:hAnsi="メイリオ" w:hint="eastAsia"/>
          <w:szCs w:val="21"/>
        </w:rPr>
        <w:t xml:space="preserve">　⑬</w:t>
      </w:r>
      <w:r w:rsidRPr="00F9519F">
        <w:rPr>
          <w:rFonts w:ascii="メイリオ" w:eastAsia="メイリオ" w:hAnsi="メイリオ"/>
          <w:szCs w:val="21"/>
        </w:rPr>
        <w:t>舞洲の</w:t>
      </w:r>
      <w:r w:rsidRPr="00F9519F">
        <w:rPr>
          <w:rFonts w:ascii="メイリオ" w:eastAsia="メイリオ" w:hAnsi="メイリオ" w:hint="eastAsia"/>
          <w:szCs w:val="21"/>
        </w:rPr>
        <w:t>磯</w:t>
      </w:r>
      <w:r w:rsidRPr="00F9519F">
        <w:rPr>
          <w:rFonts w:ascii="メイリオ" w:eastAsia="メイリオ" w:hAnsi="メイリオ"/>
          <w:szCs w:val="21"/>
        </w:rPr>
        <w:t>・緑道と大阪まいしまシーサイドパーク</w:t>
      </w:r>
      <w:r w:rsidRPr="00F9519F">
        <w:rPr>
          <w:rFonts w:ascii="メイリオ" w:eastAsia="メイリオ" w:hAnsi="メイリオ" w:hint="eastAsia"/>
          <w:szCs w:val="21"/>
        </w:rPr>
        <w:t xml:space="preserve">　⑭</w:t>
      </w:r>
      <w:r w:rsidRPr="00F9519F">
        <w:rPr>
          <w:rFonts w:ascii="メイリオ" w:eastAsia="メイリオ" w:hAnsi="メイリオ"/>
          <w:szCs w:val="21"/>
        </w:rPr>
        <w:t>矢倉緑地</w:t>
      </w:r>
      <w:r w:rsidRPr="00F9519F">
        <w:rPr>
          <w:rFonts w:ascii="メイリオ" w:eastAsia="メイリオ" w:hAnsi="メイリオ" w:hint="eastAsia"/>
          <w:szCs w:val="21"/>
        </w:rPr>
        <w:t xml:space="preserve">　⑮</w:t>
      </w:r>
      <w:r w:rsidRPr="00F9519F">
        <w:rPr>
          <w:rFonts w:ascii="メイリオ" w:eastAsia="メイリオ" w:hAnsi="メイリオ"/>
          <w:szCs w:val="21"/>
        </w:rPr>
        <w:t>淀川の干潟（柴島干潟、十三干潟、城北ワンド）</w:t>
      </w:r>
    </w:p>
    <w:p w14:paraId="5C5AAED9" w14:textId="77777777" w:rsidR="000743CF" w:rsidRPr="00F9519F" w:rsidRDefault="000743CF" w:rsidP="00A970AB">
      <w:pPr>
        <w:spacing w:line="360" w:lineRule="exact"/>
        <w:rPr>
          <w:rFonts w:ascii="メイリオ" w:eastAsia="メイリオ" w:hAnsi="メイリオ"/>
          <w:szCs w:val="21"/>
        </w:rPr>
      </w:pPr>
    </w:p>
    <w:p w14:paraId="1DF2B2CB" w14:textId="77777777" w:rsidR="000743CF" w:rsidRPr="00F9519F" w:rsidRDefault="000743CF" w:rsidP="00A970AB">
      <w:pPr>
        <w:spacing w:line="400" w:lineRule="exact"/>
        <w:rPr>
          <w:rFonts w:ascii="メイリオ" w:eastAsia="メイリオ" w:hAnsi="メイリオ"/>
          <w:szCs w:val="21"/>
        </w:rPr>
      </w:pPr>
      <w:r w:rsidRPr="00F9519F">
        <w:rPr>
          <w:rFonts w:ascii="メイリオ" w:eastAsia="メイリオ" w:hAnsi="メイリオ" w:hint="eastAsia"/>
          <w:szCs w:val="21"/>
        </w:rPr>
        <w:t>・回答方法</w:t>
      </w:r>
    </w:p>
    <w:p w14:paraId="02C1E82C"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それぞれについて〔利用したことがある／知っているが利用したことはない／知らない〕のいずれかを選択</w:t>
      </w:r>
    </w:p>
    <w:p w14:paraId="63F48BF7" w14:textId="77777777" w:rsidR="000743CF" w:rsidRPr="00F9519F" w:rsidRDefault="000743CF" w:rsidP="00A970AB">
      <w:pPr>
        <w:spacing w:line="360" w:lineRule="exact"/>
        <w:rPr>
          <w:rFonts w:ascii="メイリオ" w:eastAsia="メイリオ" w:hAnsi="メイリオ"/>
          <w:szCs w:val="21"/>
        </w:rPr>
      </w:pPr>
    </w:p>
    <w:p w14:paraId="37AA747A" w14:textId="77777777" w:rsidR="000743CF" w:rsidRPr="00F9519F" w:rsidRDefault="000743CF" w:rsidP="00A970AB">
      <w:pPr>
        <w:spacing w:line="400" w:lineRule="exact"/>
        <w:rPr>
          <w:rFonts w:ascii="メイリオ" w:eastAsia="メイリオ" w:hAnsi="メイリオ"/>
          <w:szCs w:val="21"/>
        </w:rPr>
      </w:pPr>
      <w:r w:rsidRPr="00F9519F">
        <w:rPr>
          <w:rFonts w:ascii="メイリオ" w:eastAsia="メイリオ" w:hAnsi="メイリオ" w:hint="eastAsia"/>
          <w:szCs w:val="21"/>
        </w:rPr>
        <w:lastRenderedPageBreak/>
        <w:t>・指標の算出方法</w:t>
      </w:r>
    </w:p>
    <w:p w14:paraId="21432C76" w14:textId="77777777" w:rsidR="000743CF" w:rsidRPr="00F9519F" w:rsidRDefault="000743CF" w:rsidP="00A970AB">
      <w:pPr>
        <w:spacing w:line="400" w:lineRule="exact"/>
        <w:ind w:leftChars="100" w:left="210"/>
        <w:rPr>
          <w:rFonts w:ascii="メイリオ" w:eastAsia="メイリオ" w:hAnsi="メイリオ"/>
          <w:szCs w:val="21"/>
        </w:rPr>
      </w:pPr>
      <w:r w:rsidRPr="00F9519F">
        <w:rPr>
          <w:rFonts w:ascii="メイリオ" w:eastAsia="メイリオ" w:hAnsi="メイリオ" w:hint="eastAsia"/>
          <w:szCs w:val="21"/>
        </w:rPr>
        <w:t>知っている市民の割合（％）</w:t>
      </w:r>
    </w:p>
    <w:p w14:paraId="290D70ED" w14:textId="77777777" w:rsidR="000743CF" w:rsidRPr="00F9519F" w:rsidRDefault="000743CF" w:rsidP="00A970AB">
      <w:pPr>
        <w:spacing w:line="400" w:lineRule="exact"/>
        <w:ind w:leftChars="200" w:left="420"/>
        <w:rPr>
          <w:rFonts w:ascii="メイリオ" w:eastAsia="メイリオ" w:hAnsi="メイリオ"/>
          <w:szCs w:val="21"/>
        </w:rPr>
      </w:pPr>
      <w:r w:rsidRPr="00F9519F">
        <w:rPr>
          <w:rFonts w:ascii="メイリオ" w:eastAsia="メイリオ" w:hAnsi="メイリオ" w:hint="eastAsia"/>
          <w:szCs w:val="21"/>
        </w:rPr>
        <w:t>＝（回答数－（①から⑮すべて「知らない」の回答数））÷（回答数）×100</w:t>
      </w:r>
    </w:p>
    <w:p w14:paraId="03B20792" w14:textId="77777777" w:rsidR="000743CF" w:rsidRPr="00F9519F" w:rsidRDefault="000743CF" w:rsidP="00A970AB">
      <w:pPr>
        <w:spacing w:line="400" w:lineRule="exact"/>
        <w:rPr>
          <w:rFonts w:ascii="メイリオ" w:eastAsia="メイリオ" w:hAnsi="メイリオ"/>
          <w:szCs w:val="21"/>
        </w:rPr>
      </w:pPr>
    </w:p>
    <w:p w14:paraId="5FD92CDA" w14:textId="77777777" w:rsidR="000743CF" w:rsidRPr="00F9519F" w:rsidRDefault="000743CF" w:rsidP="00A970AB">
      <w:pPr>
        <w:spacing w:line="360" w:lineRule="exact"/>
        <w:rPr>
          <w:rFonts w:ascii="メイリオ" w:eastAsia="メイリオ" w:hAnsi="メイリオ"/>
          <w:szCs w:val="20"/>
        </w:rPr>
      </w:pPr>
      <w:r w:rsidRPr="00F9519F">
        <w:rPr>
          <w:rFonts w:ascii="メイリオ" w:eastAsia="メイリオ" w:hAnsi="メイリオ" w:hint="eastAsia"/>
          <w:szCs w:val="20"/>
        </w:rPr>
        <w:t>〇アンケート調査の結果（2025年度）</w:t>
      </w:r>
    </w:p>
    <w:p w14:paraId="299A859B" w14:textId="77777777" w:rsidR="000743CF" w:rsidRPr="00F9519F" w:rsidRDefault="000743CF" w:rsidP="00F9519F">
      <w:pPr>
        <w:spacing w:line="360" w:lineRule="exact"/>
        <w:rPr>
          <w:rFonts w:ascii="メイリオ" w:eastAsia="メイリオ" w:hAnsi="メイリオ"/>
          <w:szCs w:val="20"/>
        </w:rPr>
      </w:pPr>
      <w:r w:rsidRPr="00F9519F">
        <w:rPr>
          <w:rFonts w:ascii="メイリオ" w:eastAsia="メイリオ" w:hAnsi="メイリオ" w:hint="eastAsia"/>
          <w:szCs w:val="20"/>
        </w:rPr>
        <w:t>・プラスチックごみ削減の必要性を理解して行動している市民の割合</w:t>
      </w:r>
    </w:p>
    <w:p w14:paraId="2804600E" w14:textId="77777777" w:rsidR="000743CF" w:rsidRPr="00F9519F" w:rsidRDefault="000743CF" w:rsidP="00F9519F">
      <w:pPr>
        <w:spacing w:line="360" w:lineRule="exact"/>
        <w:rPr>
          <w:rFonts w:ascii="メイリオ" w:eastAsia="メイリオ" w:hAnsi="メイリオ"/>
          <w:szCs w:val="20"/>
        </w:rPr>
      </w:pPr>
    </w:p>
    <w:tbl>
      <w:tblPr>
        <w:tblStyle w:val="a5"/>
        <w:tblW w:w="0" w:type="auto"/>
        <w:tblInd w:w="421" w:type="dxa"/>
        <w:tblLook w:val="04A0" w:firstRow="1" w:lastRow="0" w:firstColumn="1" w:lastColumn="0" w:noHBand="0" w:noVBand="1"/>
      </w:tblPr>
      <w:tblGrid>
        <w:gridCol w:w="5386"/>
        <w:gridCol w:w="1343"/>
        <w:gridCol w:w="1344"/>
      </w:tblGrid>
      <w:tr w:rsidR="000743CF" w:rsidRPr="00F9519F" w14:paraId="15A3F7A2" w14:textId="77777777" w:rsidTr="007167E8">
        <w:tc>
          <w:tcPr>
            <w:tcW w:w="5386" w:type="dxa"/>
          </w:tcPr>
          <w:p w14:paraId="4AE5BD45" w14:textId="77777777" w:rsidR="000743CF" w:rsidRPr="00F9519F" w:rsidRDefault="000743CF" w:rsidP="007167E8">
            <w:pPr>
              <w:spacing w:line="360" w:lineRule="exact"/>
              <w:jc w:val="center"/>
              <w:rPr>
                <w:rFonts w:ascii="メイリオ" w:eastAsia="メイリオ" w:hAnsi="メイリオ"/>
                <w:szCs w:val="20"/>
              </w:rPr>
            </w:pPr>
            <w:r w:rsidRPr="00F9519F">
              <w:rPr>
                <w:rFonts w:ascii="メイリオ" w:eastAsia="メイリオ" w:hAnsi="メイリオ" w:hint="eastAsia"/>
                <w:szCs w:val="20"/>
              </w:rPr>
              <w:t>行動</w:t>
            </w:r>
          </w:p>
        </w:tc>
        <w:tc>
          <w:tcPr>
            <w:tcW w:w="1343" w:type="dxa"/>
          </w:tcPr>
          <w:p w14:paraId="6A9AE524" w14:textId="77777777" w:rsidR="000743CF" w:rsidRPr="00F9519F" w:rsidRDefault="000743CF" w:rsidP="007167E8">
            <w:pPr>
              <w:spacing w:line="360" w:lineRule="exact"/>
              <w:jc w:val="center"/>
              <w:rPr>
                <w:rFonts w:ascii="メイリオ" w:eastAsia="メイリオ" w:hAnsi="メイリオ"/>
                <w:szCs w:val="20"/>
              </w:rPr>
            </w:pPr>
            <w:r w:rsidRPr="00F9519F">
              <w:rPr>
                <w:rFonts w:ascii="メイリオ" w:eastAsia="メイリオ" w:hAnsi="メイリオ" w:hint="eastAsia"/>
                <w:szCs w:val="20"/>
              </w:rPr>
              <w:t>人</w:t>
            </w:r>
          </w:p>
        </w:tc>
        <w:tc>
          <w:tcPr>
            <w:tcW w:w="1344" w:type="dxa"/>
          </w:tcPr>
          <w:p w14:paraId="5355978E" w14:textId="77777777" w:rsidR="000743CF" w:rsidRPr="00F9519F" w:rsidRDefault="000743CF" w:rsidP="007167E8">
            <w:pPr>
              <w:spacing w:line="360" w:lineRule="exact"/>
              <w:jc w:val="center"/>
              <w:rPr>
                <w:rFonts w:ascii="メイリオ" w:eastAsia="メイリオ" w:hAnsi="メイリオ"/>
                <w:szCs w:val="20"/>
              </w:rPr>
            </w:pPr>
            <w:r w:rsidRPr="00F9519F">
              <w:rPr>
                <w:rFonts w:ascii="メイリオ" w:eastAsia="メイリオ" w:hAnsi="メイリオ" w:hint="eastAsia"/>
                <w:szCs w:val="20"/>
              </w:rPr>
              <w:t>％</w:t>
            </w:r>
          </w:p>
        </w:tc>
      </w:tr>
      <w:tr w:rsidR="000743CF" w:rsidRPr="00F9519F" w14:paraId="19AF6713" w14:textId="77777777" w:rsidTr="007167E8">
        <w:tc>
          <w:tcPr>
            <w:tcW w:w="5386" w:type="dxa"/>
          </w:tcPr>
          <w:p w14:paraId="4E5FBB8C" w14:textId="77777777" w:rsidR="000743CF" w:rsidRPr="00F9519F" w:rsidRDefault="000743CF" w:rsidP="007167E8">
            <w:pPr>
              <w:spacing w:line="360" w:lineRule="exact"/>
              <w:rPr>
                <w:rFonts w:ascii="メイリオ" w:eastAsia="メイリオ" w:hAnsi="メイリオ"/>
                <w:szCs w:val="20"/>
              </w:rPr>
            </w:pPr>
            <w:r w:rsidRPr="00F9519F">
              <w:rPr>
                <w:rFonts w:ascii="メイリオ" w:eastAsia="メイリオ" w:hAnsi="メイリオ" w:hint="eastAsia"/>
                <w:szCs w:val="20"/>
              </w:rPr>
              <w:t>①エコバックを持ち歩いている</w:t>
            </w:r>
          </w:p>
        </w:tc>
        <w:tc>
          <w:tcPr>
            <w:tcW w:w="1343" w:type="dxa"/>
            <w:vAlign w:val="center"/>
          </w:tcPr>
          <w:p w14:paraId="49AABE74"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392</w:t>
            </w:r>
          </w:p>
        </w:tc>
        <w:tc>
          <w:tcPr>
            <w:tcW w:w="1344" w:type="dxa"/>
            <w:vAlign w:val="center"/>
          </w:tcPr>
          <w:p w14:paraId="365944C1"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78.4</w:t>
            </w:r>
          </w:p>
        </w:tc>
      </w:tr>
      <w:tr w:rsidR="000743CF" w:rsidRPr="00F9519F" w14:paraId="44D6E9C9" w14:textId="77777777" w:rsidTr="007167E8">
        <w:tc>
          <w:tcPr>
            <w:tcW w:w="5386" w:type="dxa"/>
          </w:tcPr>
          <w:p w14:paraId="7911F7E6" w14:textId="77777777" w:rsidR="000743CF" w:rsidRPr="00F9519F" w:rsidRDefault="000743CF" w:rsidP="007167E8">
            <w:pPr>
              <w:spacing w:line="360" w:lineRule="exact"/>
              <w:rPr>
                <w:rFonts w:ascii="メイリオ" w:eastAsia="メイリオ" w:hAnsi="メイリオ"/>
                <w:szCs w:val="20"/>
              </w:rPr>
            </w:pPr>
            <w:r w:rsidRPr="00F9519F">
              <w:rPr>
                <w:rFonts w:ascii="メイリオ" w:eastAsia="メイリオ" w:hAnsi="メイリオ" w:hint="eastAsia"/>
                <w:szCs w:val="20"/>
              </w:rPr>
              <w:t>②マイボトルを持ち歩いている</w:t>
            </w:r>
          </w:p>
        </w:tc>
        <w:tc>
          <w:tcPr>
            <w:tcW w:w="1343" w:type="dxa"/>
            <w:vAlign w:val="center"/>
          </w:tcPr>
          <w:p w14:paraId="41603501"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271</w:t>
            </w:r>
          </w:p>
        </w:tc>
        <w:tc>
          <w:tcPr>
            <w:tcW w:w="1344" w:type="dxa"/>
            <w:vAlign w:val="center"/>
          </w:tcPr>
          <w:p w14:paraId="22DE4A58"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54.2</w:t>
            </w:r>
          </w:p>
        </w:tc>
      </w:tr>
      <w:tr w:rsidR="000743CF" w:rsidRPr="00F9519F" w14:paraId="631464BB" w14:textId="77777777" w:rsidTr="007167E8">
        <w:tc>
          <w:tcPr>
            <w:tcW w:w="5386" w:type="dxa"/>
          </w:tcPr>
          <w:p w14:paraId="03D3995E" w14:textId="77777777" w:rsidR="000743CF" w:rsidRPr="00F9519F" w:rsidRDefault="000743CF" w:rsidP="007167E8">
            <w:pPr>
              <w:spacing w:line="360" w:lineRule="exact"/>
              <w:rPr>
                <w:rFonts w:ascii="メイリオ" w:eastAsia="メイリオ" w:hAnsi="メイリオ"/>
                <w:szCs w:val="20"/>
              </w:rPr>
            </w:pPr>
            <w:r w:rsidRPr="00F9519F">
              <w:rPr>
                <w:rFonts w:ascii="メイリオ" w:eastAsia="メイリオ" w:hAnsi="メイリオ" w:hint="eastAsia"/>
                <w:szCs w:val="20"/>
              </w:rPr>
              <w:t>③使い捨てのプラスチック（ストローやスプーンなど）をできるだけ使用しない</w:t>
            </w:r>
          </w:p>
        </w:tc>
        <w:tc>
          <w:tcPr>
            <w:tcW w:w="1343" w:type="dxa"/>
            <w:vAlign w:val="center"/>
          </w:tcPr>
          <w:p w14:paraId="67AF5A5A"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207</w:t>
            </w:r>
          </w:p>
        </w:tc>
        <w:tc>
          <w:tcPr>
            <w:tcW w:w="1344" w:type="dxa"/>
            <w:vAlign w:val="center"/>
          </w:tcPr>
          <w:p w14:paraId="4D2A192B"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41.4</w:t>
            </w:r>
          </w:p>
        </w:tc>
      </w:tr>
      <w:tr w:rsidR="000743CF" w:rsidRPr="00F9519F" w14:paraId="0A567D25" w14:textId="77777777" w:rsidTr="007167E8">
        <w:tc>
          <w:tcPr>
            <w:tcW w:w="5386" w:type="dxa"/>
          </w:tcPr>
          <w:p w14:paraId="2069392B" w14:textId="77777777" w:rsidR="000743CF" w:rsidRPr="00F9519F" w:rsidRDefault="000743CF" w:rsidP="007167E8">
            <w:pPr>
              <w:spacing w:line="360" w:lineRule="exact"/>
              <w:rPr>
                <w:rFonts w:ascii="メイリオ" w:eastAsia="メイリオ" w:hAnsi="メイリオ"/>
                <w:szCs w:val="20"/>
              </w:rPr>
            </w:pPr>
            <w:r w:rsidRPr="00F9519F">
              <w:rPr>
                <w:rFonts w:ascii="メイリオ" w:eastAsia="メイリオ" w:hAnsi="メイリオ" w:hint="eastAsia"/>
                <w:szCs w:val="20"/>
              </w:rPr>
              <w:t>④詰め替え用品を購入している</w:t>
            </w:r>
          </w:p>
        </w:tc>
        <w:tc>
          <w:tcPr>
            <w:tcW w:w="1343" w:type="dxa"/>
            <w:vAlign w:val="center"/>
          </w:tcPr>
          <w:p w14:paraId="7FC2FB49"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378</w:t>
            </w:r>
          </w:p>
        </w:tc>
        <w:tc>
          <w:tcPr>
            <w:tcW w:w="1344" w:type="dxa"/>
            <w:vAlign w:val="center"/>
          </w:tcPr>
          <w:p w14:paraId="762F2976"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75.6</w:t>
            </w:r>
          </w:p>
        </w:tc>
      </w:tr>
      <w:tr w:rsidR="000743CF" w:rsidRPr="00F9519F" w14:paraId="38E150AF" w14:textId="77777777" w:rsidTr="007167E8">
        <w:tc>
          <w:tcPr>
            <w:tcW w:w="5386" w:type="dxa"/>
          </w:tcPr>
          <w:p w14:paraId="330BAFDC" w14:textId="77777777" w:rsidR="000743CF" w:rsidRPr="00F9519F" w:rsidRDefault="000743CF" w:rsidP="007167E8">
            <w:pPr>
              <w:spacing w:line="360" w:lineRule="exact"/>
              <w:rPr>
                <w:rFonts w:ascii="メイリオ" w:eastAsia="メイリオ" w:hAnsi="メイリオ"/>
                <w:szCs w:val="20"/>
              </w:rPr>
            </w:pPr>
            <w:r w:rsidRPr="00F9519F">
              <w:rPr>
                <w:rFonts w:ascii="メイリオ" w:eastAsia="メイリオ" w:hAnsi="メイリオ" w:hint="eastAsia"/>
                <w:szCs w:val="20"/>
              </w:rPr>
              <w:t>⑤プラスチック製の容器や包装、ペットボトルをきちんと分別して廃棄している</w:t>
            </w:r>
          </w:p>
        </w:tc>
        <w:tc>
          <w:tcPr>
            <w:tcW w:w="1343" w:type="dxa"/>
            <w:vAlign w:val="center"/>
          </w:tcPr>
          <w:p w14:paraId="62666655"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356</w:t>
            </w:r>
          </w:p>
        </w:tc>
        <w:tc>
          <w:tcPr>
            <w:tcW w:w="1344" w:type="dxa"/>
            <w:vAlign w:val="center"/>
          </w:tcPr>
          <w:p w14:paraId="0D70BBCD"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71.2</w:t>
            </w:r>
          </w:p>
        </w:tc>
      </w:tr>
      <w:tr w:rsidR="000743CF" w:rsidRPr="00F9519F" w14:paraId="4FB4129B" w14:textId="77777777" w:rsidTr="007167E8">
        <w:tc>
          <w:tcPr>
            <w:tcW w:w="5386" w:type="dxa"/>
          </w:tcPr>
          <w:p w14:paraId="36E11FAB" w14:textId="77777777" w:rsidR="000743CF" w:rsidRPr="00F9519F" w:rsidRDefault="000743CF" w:rsidP="007167E8">
            <w:pPr>
              <w:spacing w:line="360" w:lineRule="exact"/>
              <w:rPr>
                <w:rFonts w:ascii="メイリオ" w:eastAsia="メイリオ" w:hAnsi="メイリオ"/>
                <w:szCs w:val="20"/>
              </w:rPr>
            </w:pPr>
            <w:r w:rsidRPr="00F9519F">
              <w:rPr>
                <w:rFonts w:ascii="メイリオ" w:eastAsia="メイリオ" w:hAnsi="メイリオ" w:hint="eastAsia"/>
                <w:szCs w:val="20"/>
              </w:rPr>
              <w:t>⑥プラスチックなどのごみのポイ捨てをしない</w:t>
            </w:r>
          </w:p>
        </w:tc>
        <w:tc>
          <w:tcPr>
            <w:tcW w:w="1343" w:type="dxa"/>
            <w:vAlign w:val="center"/>
          </w:tcPr>
          <w:p w14:paraId="7588B1A5"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408</w:t>
            </w:r>
          </w:p>
        </w:tc>
        <w:tc>
          <w:tcPr>
            <w:tcW w:w="1344" w:type="dxa"/>
            <w:vAlign w:val="center"/>
          </w:tcPr>
          <w:p w14:paraId="1813EE92"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81.8</w:t>
            </w:r>
          </w:p>
        </w:tc>
      </w:tr>
      <w:tr w:rsidR="000743CF" w:rsidRPr="00F9519F" w14:paraId="60E6DC50" w14:textId="77777777" w:rsidTr="007167E8">
        <w:tc>
          <w:tcPr>
            <w:tcW w:w="5386" w:type="dxa"/>
          </w:tcPr>
          <w:p w14:paraId="4A3AADA8" w14:textId="77777777" w:rsidR="000743CF" w:rsidRPr="00F9519F" w:rsidRDefault="000743CF" w:rsidP="007167E8">
            <w:pPr>
              <w:spacing w:line="360" w:lineRule="exact"/>
              <w:jc w:val="center"/>
              <w:rPr>
                <w:rFonts w:ascii="メイリオ" w:eastAsia="メイリオ" w:hAnsi="メイリオ"/>
                <w:szCs w:val="20"/>
              </w:rPr>
            </w:pPr>
            <w:r w:rsidRPr="00F9519F">
              <w:rPr>
                <w:rFonts w:ascii="メイリオ" w:eastAsia="メイリオ" w:hAnsi="メイリオ" w:hint="eastAsia"/>
                <w:szCs w:val="21"/>
              </w:rPr>
              <w:t>①から⑥の「はい」の</w:t>
            </w:r>
            <w:r w:rsidRPr="00F9519F">
              <w:rPr>
                <w:rFonts w:ascii="メイリオ" w:eastAsia="メイリオ" w:hAnsi="メイリオ" w:hint="eastAsia"/>
                <w:szCs w:val="20"/>
              </w:rPr>
              <w:t>回答数</w:t>
            </w:r>
          </w:p>
        </w:tc>
        <w:tc>
          <w:tcPr>
            <w:tcW w:w="1343" w:type="dxa"/>
            <w:vAlign w:val="center"/>
          </w:tcPr>
          <w:p w14:paraId="4824EEB5"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2,013</w:t>
            </w:r>
          </w:p>
        </w:tc>
        <w:tc>
          <w:tcPr>
            <w:tcW w:w="1344" w:type="dxa"/>
            <w:vAlign w:val="center"/>
          </w:tcPr>
          <w:p w14:paraId="4BE66614" w14:textId="77777777" w:rsidR="000743CF" w:rsidRPr="00F9519F" w:rsidRDefault="000743CF" w:rsidP="007167E8">
            <w:pPr>
              <w:spacing w:line="360" w:lineRule="exact"/>
              <w:jc w:val="right"/>
              <w:rPr>
                <w:rFonts w:ascii="メイリオ" w:eastAsia="メイリオ" w:hAnsi="メイリオ"/>
                <w:szCs w:val="20"/>
              </w:rPr>
            </w:pPr>
            <w:r w:rsidRPr="00F9519F">
              <w:rPr>
                <w:rFonts w:ascii="メイリオ" w:eastAsia="メイリオ" w:hAnsi="メイリオ"/>
                <w:szCs w:val="20"/>
              </w:rPr>
              <w:t>67.1</w:t>
            </w:r>
          </w:p>
        </w:tc>
      </w:tr>
    </w:tbl>
    <w:p w14:paraId="139EDB1B" w14:textId="77777777" w:rsidR="000743CF" w:rsidRPr="00F9519F" w:rsidRDefault="000743CF" w:rsidP="00A970AB">
      <w:pPr>
        <w:widowControl/>
        <w:jc w:val="left"/>
        <w:rPr>
          <w:rFonts w:ascii="Meiryo UI" w:eastAsia="ＭＳ 明朝" w:hAnsi="Meiryo UI"/>
          <w:sz w:val="20"/>
          <w:szCs w:val="20"/>
        </w:rPr>
      </w:pPr>
    </w:p>
    <w:p w14:paraId="50485FD1" w14:textId="77777777" w:rsidR="000743CF" w:rsidRPr="00F9519F" w:rsidRDefault="000743CF" w:rsidP="00F9519F">
      <w:pPr>
        <w:rPr>
          <w:rFonts w:ascii="Meiryo UI" w:eastAsia="ＭＳ 明朝" w:hAnsi="Meiryo UI"/>
          <w:b/>
          <w:sz w:val="20"/>
          <w:szCs w:val="20"/>
        </w:rPr>
      </w:pPr>
      <m:oMathPara>
        <m:oMath>
          <m:r>
            <m:rPr>
              <m:sty m:val="b"/>
            </m:rPr>
            <w:rPr>
              <w:rFonts w:ascii="Cambria Math" w:hAnsi="Cambria Math" w:hint="eastAsia"/>
              <w:sz w:val="20"/>
              <w:szCs w:val="20"/>
            </w:rPr>
            <m:t>行動している市民の割合＝</m:t>
          </m:r>
          <m:f>
            <m:fPr>
              <m:ctrlPr>
                <w:rPr>
                  <w:rFonts w:ascii="Cambria Math" w:hAnsi="Cambria Math"/>
                  <w:b/>
                  <w:sz w:val="20"/>
                  <w:szCs w:val="20"/>
                </w:rPr>
              </m:ctrlPr>
            </m:fPr>
            <m:num>
              <m:r>
                <m:rPr>
                  <m:sty m:val="bi"/>
                </m:rPr>
                <w:rPr>
                  <w:rFonts w:ascii="Cambria Math" w:hAnsi="Cambria Math" w:hint="eastAsia"/>
                  <w:sz w:val="20"/>
                  <w:szCs w:val="20"/>
                </w:rPr>
                <m:t>①から⑥の「はい」の回答数の合計</m:t>
              </m:r>
              <m:r>
                <m:rPr>
                  <m:sty m:val="bi"/>
                </m:rPr>
                <w:rPr>
                  <w:rFonts w:ascii="Cambria Math" w:hAnsi="Cambria Math"/>
                  <w:sz w:val="20"/>
                  <w:szCs w:val="20"/>
                </w:rPr>
                <m:t xml:space="preserve"> (2,013)</m:t>
              </m:r>
            </m:num>
            <m:den>
              <m:r>
                <m:rPr>
                  <m:sty m:val="bi"/>
                </m:rPr>
                <w:rPr>
                  <w:rFonts w:ascii="Cambria Math" w:hAnsi="Cambria Math" w:hint="eastAsia"/>
                  <w:sz w:val="20"/>
                  <w:szCs w:val="20"/>
                </w:rPr>
                <m:t>総回答数</m:t>
              </m:r>
              <m:r>
                <m:rPr>
                  <m:sty m:val="bi"/>
                </m:rPr>
                <w:rPr>
                  <w:rFonts w:ascii="Cambria Math" w:hAnsi="Cambria Math"/>
                  <w:sz w:val="20"/>
                  <w:szCs w:val="20"/>
                </w:rPr>
                <m:t xml:space="preserve"> (3,000)</m:t>
              </m:r>
            </m:den>
          </m:f>
          <m:r>
            <m:rPr>
              <m:sty m:val="bi"/>
            </m:rPr>
            <w:rPr>
              <w:rFonts w:ascii="Cambria Math" w:hAnsi="Cambria Math" w:hint="eastAsia"/>
              <w:sz w:val="20"/>
              <w:szCs w:val="20"/>
            </w:rPr>
            <m:t>＝</m:t>
          </m:r>
          <m:r>
            <m:rPr>
              <m:sty m:val="bi"/>
            </m:rPr>
            <w:rPr>
              <w:rFonts w:ascii="Cambria Math" w:hAnsi="Cambria Math"/>
              <w:sz w:val="20"/>
              <w:szCs w:val="20"/>
            </w:rPr>
            <m:t>67.1</m:t>
          </m:r>
          <m:r>
            <m:rPr>
              <m:sty m:val="bi"/>
            </m:rPr>
            <w:rPr>
              <w:rFonts w:ascii="Cambria Math" w:hAnsi="Cambria Math" w:hint="eastAsia"/>
              <w:sz w:val="20"/>
              <w:szCs w:val="20"/>
            </w:rPr>
            <m:t>％</m:t>
          </m:r>
        </m:oMath>
      </m:oMathPara>
    </w:p>
    <w:p w14:paraId="0390B9EF" w14:textId="77777777" w:rsidR="000743CF" w:rsidRDefault="000743CF" w:rsidP="00F9519F">
      <w:pPr>
        <w:rPr>
          <w:rFonts w:ascii="Meiryo UI" w:eastAsia="ＭＳ 明朝" w:hAnsi="Meiryo UI"/>
          <w:b/>
          <w:sz w:val="20"/>
          <w:szCs w:val="20"/>
        </w:rPr>
      </w:pPr>
    </w:p>
    <w:p w14:paraId="6239B39B" w14:textId="77777777" w:rsidR="000743CF" w:rsidRPr="00F9519F" w:rsidRDefault="000743CF" w:rsidP="00F9519F">
      <w:pPr>
        <w:rPr>
          <w:rFonts w:ascii="Meiryo UI" w:eastAsia="ＭＳ 明朝" w:hAnsi="Meiryo UI"/>
          <w:b/>
          <w:sz w:val="20"/>
          <w:szCs w:val="20"/>
        </w:rPr>
      </w:pPr>
    </w:p>
    <w:p w14:paraId="5AAC1A79" w14:textId="77777777" w:rsidR="000743CF" w:rsidRPr="00F9519F" w:rsidRDefault="000743CF" w:rsidP="00A970AB">
      <w:pPr>
        <w:spacing w:line="360" w:lineRule="exact"/>
        <w:rPr>
          <w:rFonts w:ascii="メイリオ" w:eastAsia="メイリオ" w:hAnsi="メイリオ"/>
          <w:szCs w:val="20"/>
        </w:rPr>
      </w:pPr>
      <w:r w:rsidRPr="00F9519F">
        <w:rPr>
          <w:rFonts w:ascii="メイリオ" w:eastAsia="メイリオ" w:hAnsi="メイリオ" w:hint="eastAsia"/>
          <w:szCs w:val="20"/>
        </w:rPr>
        <w:t>・水辺施設を知っている市民の割合</w:t>
      </w:r>
    </w:p>
    <w:tbl>
      <w:tblPr>
        <w:tblStyle w:val="a5"/>
        <w:tblW w:w="0" w:type="auto"/>
        <w:tblInd w:w="421" w:type="dxa"/>
        <w:tblLook w:val="04A0" w:firstRow="1" w:lastRow="0" w:firstColumn="1" w:lastColumn="0" w:noHBand="0" w:noVBand="1"/>
      </w:tblPr>
      <w:tblGrid>
        <w:gridCol w:w="4110"/>
        <w:gridCol w:w="1276"/>
        <w:gridCol w:w="1276"/>
      </w:tblGrid>
      <w:tr w:rsidR="000743CF" w:rsidRPr="00F9519F" w14:paraId="31DB3067" w14:textId="77777777" w:rsidTr="007167E8">
        <w:tc>
          <w:tcPr>
            <w:tcW w:w="4110" w:type="dxa"/>
            <w:vAlign w:val="center"/>
          </w:tcPr>
          <w:p w14:paraId="178073A5" w14:textId="77777777" w:rsidR="000743CF" w:rsidRPr="00F9519F" w:rsidRDefault="000743CF" w:rsidP="007167E8">
            <w:pPr>
              <w:spacing w:line="360" w:lineRule="exact"/>
              <w:jc w:val="center"/>
              <w:rPr>
                <w:rFonts w:ascii="メイリオ" w:eastAsia="メイリオ" w:hAnsi="メイリオ"/>
                <w:szCs w:val="21"/>
              </w:rPr>
            </w:pPr>
          </w:p>
        </w:tc>
        <w:tc>
          <w:tcPr>
            <w:tcW w:w="1276" w:type="dxa"/>
          </w:tcPr>
          <w:p w14:paraId="35E132B2" w14:textId="77777777" w:rsidR="000743CF" w:rsidRPr="00F9519F" w:rsidRDefault="000743CF" w:rsidP="007167E8">
            <w:pPr>
              <w:spacing w:line="360" w:lineRule="exact"/>
              <w:jc w:val="center"/>
              <w:rPr>
                <w:rFonts w:ascii="メイリオ" w:eastAsia="メイリオ" w:hAnsi="メイリオ"/>
                <w:szCs w:val="21"/>
              </w:rPr>
            </w:pPr>
            <w:r w:rsidRPr="00F9519F">
              <w:rPr>
                <w:rFonts w:ascii="メイリオ" w:eastAsia="メイリオ" w:hAnsi="メイリオ" w:hint="eastAsia"/>
                <w:szCs w:val="21"/>
              </w:rPr>
              <w:t>人</w:t>
            </w:r>
          </w:p>
        </w:tc>
        <w:tc>
          <w:tcPr>
            <w:tcW w:w="1276" w:type="dxa"/>
          </w:tcPr>
          <w:p w14:paraId="1B62A185" w14:textId="77777777" w:rsidR="000743CF" w:rsidRPr="00F9519F" w:rsidRDefault="000743CF" w:rsidP="007167E8">
            <w:pPr>
              <w:spacing w:line="360" w:lineRule="exact"/>
              <w:jc w:val="center"/>
              <w:rPr>
                <w:rFonts w:ascii="メイリオ" w:eastAsia="メイリオ" w:hAnsi="メイリオ"/>
                <w:szCs w:val="21"/>
              </w:rPr>
            </w:pPr>
            <w:r w:rsidRPr="00F9519F">
              <w:rPr>
                <w:rFonts w:ascii="メイリオ" w:eastAsia="メイリオ" w:hAnsi="メイリオ" w:hint="eastAsia"/>
                <w:szCs w:val="21"/>
              </w:rPr>
              <w:t>％</w:t>
            </w:r>
          </w:p>
        </w:tc>
      </w:tr>
      <w:tr w:rsidR="000743CF" w:rsidRPr="00F9519F" w14:paraId="5A21D337" w14:textId="77777777" w:rsidTr="007167E8">
        <w:tc>
          <w:tcPr>
            <w:tcW w:w="4110" w:type="dxa"/>
          </w:tcPr>
          <w:p w14:paraId="40DCA507" w14:textId="77777777" w:rsidR="000743CF" w:rsidRPr="00F9519F" w:rsidRDefault="000743CF" w:rsidP="007167E8">
            <w:pPr>
              <w:spacing w:line="360" w:lineRule="exact"/>
              <w:rPr>
                <w:rFonts w:ascii="メイリオ" w:eastAsia="メイリオ" w:hAnsi="メイリオ"/>
                <w:szCs w:val="21"/>
              </w:rPr>
            </w:pPr>
            <w:r w:rsidRPr="00F9519F">
              <w:rPr>
                <w:rFonts w:ascii="メイリオ" w:eastAsia="メイリオ" w:hAnsi="メイリオ" w:hint="eastAsia"/>
                <w:szCs w:val="21"/>
              </w:rPr>
              <w:t>①から</w:t>
            </w:r>
            <w:r w:rsidRPr="00F9519F">
              <w:rPr>
                <w:rFonts w:ascii="メイリオ" w:eastAsia="メイリオ" w:hAnsi="メイリオ" w:hint="eastAsia"/>
                <w:szCs w:val="28"/>
              </w:rPr>
              <w:t>⑮のうち、いずれか知っている</w:t>
            </w:r>
          </w:p>
        </w:tc>
        <w:tc>
          <w:tcPr>
            <w:tcW w:w="1276" w:type="dxa"/>
            <w:vAlign w:val="center"/>
          </w:tcPr>
          <w:p w14:paraId="6BB3CD90" w14:textId="77777777" w:rsidR="000743CF" w:rsidRPr="00F9519F" w:rsidRDefault="000743CF" w:rsidP="007167E8">
            <w:pPr>
              <w:spacing w:line="360" w:lineRule="exact"/>
              <w:jc w:val="right"/>
              <w:rPr>
                <w:rFonts w:ascii="メイリオ" w:eastAsia="メイリオ" w:hAnsi="メイリオ"/>
                <w:szCs w:val="21"/>
              </w:rPr>
            </w:pPr>
            <w:r w:rsidRPr="00F9519F">
              <w:rPr>
                <w:rFonts w:ascii="メイリオ" w:eastAsia="メイリオ" w:hAnsi="メイリオ" w:hint="eastAsia"/>
                <w:szCs w:val="21"/>
              </w:rPr>
              <w:t>383</w:t>
            </w:r>
          </w:p>
        </w:tc>
        <w:tc>
          <w:tcPr>
            <w:tcW w:w="1276" w:type="dxa"/>
            <w:vAlign w:val="center"/>
          </w:tcPr>
          <w:p w14:paraId="6BE20D36" w14:textId="77777777" w:rsidR="000743CF" w:rsidRPr="00F9519F" w:rsidRDefault="000743CF" w:rsidP="007167E8">
            <w:pPr>
              <w:spacing w:line="360" w:lineRule="exact"/>
              <w:jc w:val="right"/>
              <w:rPr>
                <w:rFonts w:ascii="メイリオ" w:eastAsia="メイリオ" w:hAnsi="メイリオ"/>
                <w:szCs w:val="21"/>
              </w:rPr>
            </w:pPr>
            <w:r w:rsidRPr="00F9519F">
              <w:rPr>
                <w:rFonts w:ascii="メイリオ" w:eastAsia="メイリオ" w:hAnsi="メイリオ" w:hint="eastAsia"/>
                <w:szCs w:val="21"/>
              </w:rPr>
              <w:t>76.6</w:t>
            </w:r>
          </w:p>
        </w:tc>
      </w:tr>
      <w:tr w:rsidR="000743CF" w:rsidRPr="00F9519F" w14:paraId="5B9B8427" w14:textId="77777777" w:rsidTr="007167E8">
        <w:tc>
          <w:tcPr>
            <w:tcW w:w="4110" w:type="dxa"/>
          </w:tcPr>
          <w:p w14:paraId="5EB0D5E5" w14:textId="77777777" w:rsidR="000743CF" w:rsidRPr="00F9519F" w:rsidRDefault="000743CF" w:rsidP="007167E8">
            <w:pPr>
              <w:spacing w:line="360" w:lineRule="exact"/>
              <w:rPr>
                <w:rFonts w:ascii="メイリオ" w:eastAsia="メイリオ" w:hAnsi="メイリオ"/>
                <w:szCs w:val="21"/>
              </w:rPr>
            </w:pPr>
            <w:r w:rsidRPr="00F9519F">
              <w:rPr>
                <w:rFonts w:ascii="メイリオ" w:eastAsia="メイリオ" w:hAnsi="メイリオ" w:hint="eastAsia"/>
                <w:szCs w:val="28"/>
              </w:rPr>
              <w:t>①から⑮すべて知らない</w:t>
            </w:r>
          </w:p>
        </w:tc>
        <w:tc>
          <w:tcPr>
            <w:tcW w:w="1276" w:type="dxa"/>
            <w:vAlign w:val="center"/>
          </w:tcPr>
          <w:p w14:paraId="410AA821" w14:textId="77777777" w:rsidR="000743CF" w:rsidRPr="00F9519F" w:rsidRDefault="000743CF" w:rsidP="007167E8">
            <w:pPr>
              <w:spacing w:line="360" w:lineRule="exact"/>
              <w:jc w:val="right"/>
              <w:rPr>
                <w:rFonts w:ascii="メイリオ" w:eastAsia="メイリオ" w:hAnsi="メイリオ"/>
                <w:szCs w:val="21"/>
              </w:rPr>
            </w:pPr>
            <w:r w:rsidRPr="00F9519F">
              <w:rPr>
                <w:rFonts w:ascii="メイリオ" w:eastAsia="メイリオ" w:hAnsi="メイリオ" w:hint="eastAsia"/>
                <w:szCs w:val="21"/>
              </w:rPr>
              <w:t>117</w:t>
            </w:r>
          </w:p>
        </w:tc>
        <w:tc>
          <w:tcPr>
            <w:tcW w:w="1276" w:type="dxa"/>
            <w:vAlign w:val="center"/>
          </w:tcPr>
          <w:p w14:paraId="50E0D015" w14:textId="77777777" w:rsidR="000743CF" w:rsidRPr="00F9519F" w:rsidRDefault="000743CF" w:rsidP="007167E8">
            <w:pPr>
              <w:spacing w:line="360" w:lineRule="exact"/>
              <w:jc w:val="right"/>
              <w:rPr>
                <w:rFonts w:ascii="メイリオ" w:eastAsia="メイリオ" w:hAnsi="メイリオ"/>
                <w:szCs w:val="21"/>
              </w:rPr>
            </w:pPr>
            <w:r w:rsidRPr="00F9519F">
              <w:rPr>
                <w:rFonts w:ascii="メイリオ" w:eastAsia="メイリオ" w:hAnsi="メイリオ" w:hint="eastAsia"/>
                <w:szCs w:val="21"/>
              </w:rPr>
              <w:t>23.4</w:t>
            </w:r>
          </w:p>
        </w:tc>
      </w:tr>
      <w:tr w:rsidR="000743CF" w:rsidRPr="00F9519F" w14:paraId="03346EC5" w14:textId="77777777" w:rsidTr="007167E8">
        <w:tc>
          <w:tcPr>
            <w:tcW w:w="4110" w:type="dxa"/>
          </w:tcPr>
          <w:p w14:paraId="7829B3CA" w14:textId="77777777" w:rsidR="000743CF" w:rsidRPr="00F9519F" w:rsidRDefault="000743CF" w:rsidP="007167E8">
            <w:pPr>
              <w:spacing w:line="360" w:lineRule="exact"/>
              <w:rPr>
                <w:rFonts w:ascii="メイリオ" w:eastAsia="メイリオ" w:hAnsi="メイリオ"/>
                <w:szCs w:val="21"/>
              </w:rPr>
            </w:pPr>
            <w:r w:rsidRPr="00F9519F">
              <w:rPr>
                <w:rFonts w:ascii="メイリオ" w:eastAsia="メイリオ" w:hAnsi="メイリオ" w:hint="eastAsia"/>
                <w:szCs w:val="28"/>
              </w:rPr>
              <w:t>回答数</w:t>
            </w:r>
          </w:p>
        </w:tc>
        <w:tc>
          <w:tcPr>
            <w:tcW w:w="1276" w:type="dxa"/>
            <w:vAlign w:val="center"/>
          </w:tcPr>
          <w:p w14:paraId="72E3549A" w14:textId="77777777" w:rsidR="000743CF" w:rsidRPr="00F9519F" w:rsidRDefault="000743CF" w:rsidP="007167E8">
            <w:pPr>
              <w:spacing w:line="360" w:lineRule="exact"/>
              <w:jc w:val="right"/>
              <w:rPr>
                <w:rFonts w:ascii="メイリオ" w:eastAsia="メイリオ" w:hAnsi="メイリオ"/>
                <w:szCs w:val="21"/>
              </w:rPr>
            </w:pPr>
            <w:r w:rsidRPr="00F9519F">
              <w:rPr>
                <w:rFonts w:ascii="メイリオ" w:eastAsia="メイリオ" w:hAnsi="メイリオ" w:hint="eastAsia"/>
                <w:szCs w:val="21"/>
              </w:rPr>
              <w:t>500</w:t>
            </w:r>
          </w:p>
        </w:tc>
        <w:tc>
          <w:tcPr>
            <w:tcW w:w="1276" w:type="dxa"/>
            <w:vAlign w:val="center"/>
          </w:tcPr>
          <w:p w14:paraId="16317A7B" w14:textId="77777777" w:rsidR="000743CF" w:rsidRPr="00F9519F" w:rsidRDefault="000743CF" w:rsidP="007167E8">
            <w:pPr>
              <w:spacing w:line="360" w:lineRule="exact"/>
              <w:jc w:val="right"/>
              <w:rPr>
                <w:rFonts w:ascii="メイリオ" w:eastAsia="メイリオ" w:hAnsi="メイリオ"/>
                <w:szCs w:val="21"/>
              </w:rPr>
            </w:pPr>
            <w:r w:rsidRPr="00F9519F">
              <w:rPr>
                <w:rFonts w:ascii="メイリオ" w:eastAsia="メイリオ" w:hAnsi="メイリオ" w:hint="eastAsia"/>
                <w:szCs w:val="21"/>
              </w:rPr>
              <w:t>100.0</w:t>
            </w:r>
          </w:p>
        </w:tc>
      </w:tr>
    </w:tbl>
    <w:p w14:paraId="0D8A23E2" w14:textId="77777777" w:rsidR="000743CF" w:rsidRPr="00F9519F" w:rsidRDefault="000743CF" w:rsidP="00A970AB">
      <w:pPr>
        <w:spacing w:line="360" w:lineRule="exact"/>
        <w:rPr>
          <w:rFonts w:ascii="メイリオ" w:eastAsia="メイリオ" w:hAnsi="メイリオ"/>
          <w:szCs w:val="20"/>
        </w:rPr>
      </w:pPr>
    </w:p>
    <w:p w14:paraId="078F3DF2" w14:textId="77777777" w:rsidR="000743CF" w:rsidRPr="00F9519F" w:rsidRDefault="000743CF" w:rsidP="00A970AB">
      <w:pPr>
        <w:rPr>
          <w:rFonts w:ascii="Meiryo UI" w:eastAsia="ＭＳ 明朝" w:hAnsi="Meiryo UI"/>
          <w:b/>
          <w:sz w:val="20"/>
          <w:szCs w:val="20"/>
        </w:rPr>
      </w:pPr>
      <m:oMathPara>
        <m:oMathParaPr>
          <m:jc m:val="center"/>
        </m:oMathParaPr>
        <m:oMath>
          <m:r>
            <m:rPr>
              <m:sty m:val="b"/>
            </m:rPr>
            <w:rPr>
              <w:rFonts w:ascii="Cambria Math" w:hAnsi="Cambria Math" w:hint="eastAsia"/>
              <w:sz w:val="20"/>
              <w:szCs w:val="20"/>
            </w:rPr>
            <m:t>知っている市民の割合＝</m:t>
          </m:r>
          <m:f>
            <m:fPr>
              <m:ctrlPr>
                <w:rPr>
                  <w:rFonts w:ascii="Cambria Math" w:hAnsi="Cambria Math"/>
                  <w:b/>
                  <w:sz w:val="20"/>
                  <w:szCs w:val="20"/>
                </w:rPr>
              </m:ctrlPr>
            </m:fPr>
            <m:num>
              <m:r>
                <m:rPr>
                  <m:sty m:val="bi"/>
                </m:rPr>
                <w:rPr>
                  <w:rFonts w:ascii="Cambria Math" w:hAnsi="Cambria Math" w:hint="eastAsia"/>
                  <w:sz w:val="20"/>
                  <w:szCs w:val="20"/>
                </w:rPr>
                <m:t>回答数から①～⑮すべて「知らない」の回答数を差し引いたもの</m:t>
              </m:r>
              <m:r>
                <m:rPr>
                  <m:sty m:val="bi"/>
                </m:rPr>
                <w:rPr>
                  <w:rFonts w:ascii="Cambria Math" w:hAnsi="Cambria Math"/>
                  <w:sz w:val="20"/>
                  <w:szCs w:val="20"/>
                </w:rPr>
                <m:t xml:space="preserve">(383) </m:t>
              </m:r>
            </m:num>
            <m:den>
              <m:r>
                <m:rPr>
                  <m:sty m:val="bi"/>
                </m:rPr>
                <w:rPr>
                  <w:rFonts w:ascii="Cambria Math" w:hAnsi="Cambria Math" w:hint="eastAsia"/>
                  <w:sz w:val="20"/>
                  <w:szCs w:val="20"/>
                </w:rPr>
                <m:t>回答数</m:t>
              </m:r>
              <m:r>
                <m:rPr>
                  <m:sty m:val="bi"/>
                </m:rPr>
                <w:rPr>
                  <w:rFonts w:ascii="Cambria Math" w:hAnsi="Cambria Math"/>
                  <w:sz w:val="20"/>
                  <w:szCs w:val="20"/>
                </w:rPr>
                <m:t xml:space="preserve"> (500)</m:t>
              </m:r>
            </m:den>
          </m:f>
          <m:r>
            <m:rPr>
              <m:sty m:val="bi"/>
            </m:rPr>
            <w:rPr>
              <w:rFonts w:ascii="Cambria Math" w:hAnsi="Cambria Math" w:hint="eastAsia"/>
              <w:sz w:val="20"/>
              <w:szCs w:val="20"/>
            </w:rPr>
            <m:t>＝</m:t>
          </m:r>
          <m:r>
            <m:rPr>
              <m:sty m:val="bi"/>
            </m:rPr>
            <w:rPr>
              <w:rFonts w:ascii="Cambria Math" w:hAnsi="Cambria Math"/>
              <w:sz w:val="20"/>
              <w:szCs w:val="20"/>
            </w:rPr>
            <m:t>76.6</m:t>
          </m:r>
          <m:r>
            <m:rPr>
              <m:sty m:val="bi"/>
            </m:rPr>
            <w:rPr>
              <w:rFonts w:ascii="Cambria Math" w:hAnsi="Cambria Math" w:hint="eastAsia"/>
              <w:sz w:val="20"/>
              <w:szCs w:val="20"/>
            </w:rPr>
            <m:t>％</m:t>
          </m:r>
        </m:oMath>
      </m:oMathPara>
    </w:p>
    <w:p w14:paraId="1D4810CF" w14:textId="77777777" w:rsidR="000743CF" w:rsidRPr="00F9519F" w:rsidRDefault="000743CF" w:rsidP="00A970AB">
      <w:pPr>
        <w:rPr>
          <w:rFonts w:ascii="Meiryo UI" w:eastAsia="ＭＳ 明朝" w:hAnsi="Meiryo UI"/>
          <w:b/>
          <w:sz w:val="20"/>
          <w:szCs w:val="20"/>
        </w:rPr>
      </w:pPr>
    </w:p>
    <w:p w14:paraId="70B988E6" w14:textId="77777777" w:rsidR="000743CF" w:rsidRPr="005C2F8A" w:rsidRDefault="000743CF" w:rsidP="002E18EC">
      <w:pPr>
        <w:widowControl/>
        <w:jc w:val="left"/>
        <w:rPr>
          <w:rFonts w:ascii="Meiryo UI" w:eastAsia="ＭＳ 明朝" w:hAnsi="Meiryo UI"/>
          <w:sz w:val="24"/>
          <w:szCs w:val="24"/>
        </w:rPr>
      </w:pPr>
    </w:p>
    <w:p w14:paraId="18C5C622" w14:textId="77777777" w:rsidR="000743CF" w:rsidRDefault="000743CF">
      <w:pPr>
        <w:widowControl/>
        <w:jc w:val="left"/>
        <w:rPr>
          <w:rFonts w:ascii="メイリオ" w:eastAsia="メイリオ" w:hAnsi="メイリオ"/>
          <w:sz w:val="24"/>
          <w:szCs w:val="21"/>
        </w:rPr>
      </w:pPr>
      <w:r>
        <w:rPr>
          <w:rFonts w:ascii="メイリオ" w:eastAsia="メイリオ" w:hAnsi="メイリオ"/>
          <w:sz w:val="24"/>
          <w:szCs w:val="21"/>
        </w:rPr>
        <w:br w:type="page"/>
      </w:r>
    </w:p>
    <w:p w14:paraId="764ED373" w14:textId="77777777" w:rsidR="000743CF" w:rsidRPr="00E84AB9" w:rsidRDefault="000743CF" w:rsidP="0095173B">
      <w:pPr>
        <w:spacing w:line="400" w:lineRule="exact"/>
        <w:rPr>
          <w:rFonts w:ascii="メイリオ" w:eastAsia="メイリオ" w:hAnsi="メイリオ"/>
          <w:color w:val="000000" w:themeColor="text1"/>
          <w:sz w:val="24"/>
          <w:szCs w:val="21"/>
        </w:rPr>
      </w:pPr>
      <w:r w:rsidRPr="00E84AB9">
        <w:rPr>
          <w:rFonts w:ascii="メイリオ" w:eastAsia="メイリオ" w:hAnsi="メイリオ" w:hint="eastAsia"/>
          <w:color w:val="000000" w:themeColor="text1"/>
          <w:sz w:val="24"/>
          <w:szCs w:val="21"/>
        </w:rPr>
        <w:lastRenderedPageBreak/>
        <w:t>３．取組みの指標の現状値</w:t>
      </w:r>
    </w:p>
    <w:p w14:paraId="4912DF75" w14:textId="77777777" w:rsidR="000743CF" w:rsidRPr="00E84AB9" w:rsidRDefault="000743CF" w:rsidP="0095173B">
      <w:pPr>
        <w:spacing w:line="400" w:lineRule="exact"/>
        <w:rPr>
          <w:rFonts w:ascii="メイリオ" w:eastAsia="メイリオ" w:hAnsi="メイリオ"/>
          <w:color w:val="000000" w:themeColor="text1"/>
          <w:szCs w:val="21"/>
        </w:rPr>
      </w:pPr>
    </w:p>
    <w:tbl>
      <w:tblPr>
        <w:tblStyle w:val="12"/>
        <w:tblW w:w="0" w:type="auto"/>
        <w:tblLook w:val="04A0" w:firstRow="1" w:lastRow="0" w:firstColumn="1" w:lastColumn="0" w:noHBand="0" w:noVBand="1"/>
      </w:tblPr>
      <w:tblGrid>
        <w:gridCol w:w="427"/>
        <w:gridCol w:w="416"/>
        <w:gridCol w:w="1631"/>
        <w:gridCol w:w="3191"/>
        <w:gridCol w:w="1701"/>
        <w:gridCol w:w="2196"/>
      </w:tblGrid>
      <w:tr w:rsidR="000743CF" w:rsidRPr="00E84AB9" w14:paraId="05477BE8" w14:textId="77777777" w:rsidTr="00E46251">
        <w:trPr>
          <w:trHeight w:val="37"/>
        </w:trPr>
        <w:tc>
          <w:tcPr>
            <w:tcW w:w="427" w:type="dxa"/>
            <w:vMerge w:val="restart"/>
            <w:noWrap/>
            <w:hideMark/>
          </w:tcPr>
          <w:p w14:paraId="74136EEE" w14:textId="77777777" w:rsidR="000743CF" w:rsidRPr="00E84AB9" w:rsidRDefault="000743CF" w:rsidP="00C11BB8">
            <w:pPr>
              <w:spacing w:beforeLines="30" w:before="108" w:afterLines="30" w:after="108" w:line="200" w:lineRule="exact"/>
              <w:rPr>
                <w:rFonts w:ascii="メイリオ" w:eastAsia="メイリオ" w:hAnsi="メイリオ"/>
                <w:color w:val="000000" w:themeColor="text1"/>
                <w:sz w:val="20"/>
                <w:szCs w:val="21"/>
              </w:rPr>
            </w:pPr>
            <w:bookmarkStart w:id="20" w:name="_Hlk221287553"/>
            <w:r w:rsidRPr="00E84AB9">
              <w:rPr>
                <w:rFonts w:ascii="メイリオ" w:eastAsia="メイリオ" w:hAnsi="メイリオ" w:hint="eastAsia"/>
                <w:color w:val="000000" w:themeColor="text1"/>
                <w:sz w:val="20"/>
                <w:szCs w:val="21"/>
              </w:rPr>
              <w:t>柱</w:t>
            </w:r>
          </w:p>
        </w:tc>
        <w:tc>
          <w:tcPr>
            <w:tcW w:w="2047" w:type="dxa"/>
            <w:gridSpan w:val="2"/>
            <w:vMerge w:val="restart"/>
            <w:noWrap/>
            <w:hideMark/>
          </w:tcPr>
          <w:p w14:paraId="2893A217" w14:textId="77777777" w:rsidR="000743CF" w:rsidRPr="00E84AB9" w:rsidRDefault="000743CF" w:rsidP="00C11BB8">
            <w:pPr>
              <w:spacing w:beforeLines="30" w:before="108" w:afterLines="30" w:after="108" w:line="200" w:lineRule="exact"/>
              <w:jc w:val="center"/>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項</w:t>
            </w:r>
          </w:p>
        </w:tc>
        <w:tc>
          <w:tcPr>
            <w:tcW w:w="3191" w:type="dxa"/>
            <w:vMerge w:val="restart"/>
            <w:hideMark/>
          </w:tcPr>
          <w:p w14:paraId="42BE091F" w14:textId="77777777" w:rsidR="000743CF" w:rsidRPr="00E84AB9" w:rsidRDefault="000743CF" w:rsidP="00C11BB8">
            <w:pPr>
              <w:spacing w:beforeLines="30" w:before="108" w:afterLines="30" w:after="108" w:line="200" w:lineRule="exact"/>
              <w:jc w:val="center"/>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指標</w:t>
            </w:r>
          </w:p>
        </w:tc>
        <w:tc>
          <w:tcPr>
            <w:tcW w:w="1701" w:type="dxa"/>
            <w:vMerge w:val="restart"/>
          </w:tcPr>
          <w:p w14:paraId="0F70D005" w14:textId="77777777" w:rsidR="000743CF" w:rsidRPr="00E84AB9" w:rsidRDefault="000743CF" w:rsidP="00C11BB8">
            <w:pPr>
              <w:spacing w:beforeLines="30" w:before="108" w:afterLines="30" w:after="108" w:line="200" w:lineRule="exact"/>
              <w:jc w:val="center"/>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指標値</w:t>
            </w:r>
          </w:p>
        </w:tc>
        <w:tc>
          <w:tcPr>
            <w:tcW w:w="2196" w:type="dxa"/>
            <w:hideMark/>
          </w:tcPr>
          <w:p w14:paraId="75E8F68D" w14:textId="77777777" w:rsidR="000743CF" w:rsidRPr="00E84AB9" w:rsidRDefault="000743CF" w:rsidP="00C11BB8">
            <w:pPr>
              <w:spacing w:beforeLines="30" w:before="108" w:afterLines="30" w:after="108" w:line="200" w:lineRule="exact"/>
              <w:jc w:val="center"/>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策定時</w:t>
            </w:r>
          </w:p>
        </w:tc>
      </w:tr>
      <w:tr w:rsidR="000743CF" w:rsidRPr="00E84AB9" w14:paraId="3E28C2A2" w14:textId="77777777" w:rsidTr="00E46251">
        <w:trPr>
          <w:trHeight w:val="116"/>
        </w:trPr>
        <w:tc>
          <w:tcPr>
            <w:tcW w:w="427" w:type="dxa"/>
            <w:vMerge/>
            <w:noWrap/>
          </w:tcPr>
          <w:p w14:paraId="2269305A" w14:textId="77777777" w:rsidR="000743CF" w:rsidRPr="00E84AB9" w:rsidRDefault="000743CF" w:rsidP="00C11BB8">
            <w:pPr>
              <w:spacing w:beforeLines="30" w:before="108" w:afterLines="30" w:after="108" w:line="200" w:lineRule="exact"/>
              <w:rPr>
                <w:rFonts w:ascii="メイリオ" w:eastAsia="メイリオ" w:hAnsi="メイリオ"/>
                <w:color w:val="000000" w:themeColor="text1"/>
                <w:sz w:val="20"/>
                <w:szCs w:val="21"/>
              </w:rPr>
            </w:pPr>
          </w:p>
        </w:tc>
        <w:tc>
          <w:tcPr>
            <w:tcW w:w="2047" w:type="dxa"/>
            <w:gridSpan w:val="2"/>
            <w:vMerge/>
            <w:noWrap/>
          </w:tcPr>
          <w:p w14:paraId="3870A198" w14:textId="77777777" w:rsidR="000743CF" w:rsidRPr="00E84AB9" w:rsidRDefault="000743CF" w:rsidP="00C11BB8">
            <w:pPr>
              <w:spacing w:beforeLines="30" w:before="108" w:afterLines="30" w:after="108" w:line="200" w:lineRule="exact"/>
              <w:jc w:val="center"/>
              <w:rPr>
                <w:rFonts w:ascii="メイリオ" w:eastAsia="メイリオ" w:hAnsi="メイリオ"/>
                <w:color w:val="000000" w:themeColor="text1"/>
                <w:sz w:val="20"/>
                <w:szCs w:val="21"/>
              </w:rPr>
            </w:pPr>
          </w:p>
        </w:tc>
        <w:tc>
          <w:tcPr>
            <w:tcW w:w="3191" w:type="dxa"/>
            <w:vMerge/>
          </w:tcPr>
          <w:p w14:paraId="53F42733" w14:textId="77777777" w:rsidR="000743CF" w:rsidRPr="00E84AB9" w:rsidRDefault="000743CF" w:rsidP="00C11BB8">
            <w:pPr>
              <w:spacing w:beforeLines="30" w:before="108" w:afterLines="30" w:after="108" w:line="200" w:lineRule="exact"/>
              <w:jc w:val="center"/>
              <w:rPr>
                <w:rFonts w:ascii="メイリオ" w:eastAsia="メイリオ" w:hAnsi="メイリオ"/>
                <w:color w:val="000000" w:themeColor="text1"/>
                <w:sz w:val="20"/>
                <w:szCs w:val="21"/>
              </w:rPr>
            </w:pPr>
          </w:p>
        </w:tc>
        <w:tc>
          <w:tcPr>
            <w:tcW w:w="1701" w:type="dxa"/>
            <w:vMerge/>
          </w:tcPr>
          <w:p w14:paraId="5890A758" w14:textId="77777777" w:rsidR="000743CF" w:rsidRPr="00E84AB9" w:rsidRDefault="000743CF" w:rsidP="00C11BB8">
            <w:pPr>
              <w:spacing w:beforeLines="30" w:before="108" w:afterLines="30" w:after="108" w:line="200" w:lineRule="exact"/>
              <w:jc w:val="center"/>
              <w:rPr>
                <w:rFonts w:ascii="メイリオ" w:eastAsia="メイリオ" w:hAnsi="メイリオ"/>
                <w:color w:val="000000" w:themeColor="text1"/>
                <w:sz w:val="20"/>
                <w:szCs w:val="21"/>
              </w:rPr>
            </w:pPr>
          </w:p>
        </w:tc>
        <w:tc>
          <w:tcPr>
            <w:tcW w:w="2196" w:type="dxa"/>
          </w:tcPr>
          <w:p w14:paraId="4070B050" w14:textId="77777777" w:rsidR="000743CF" w:rsidRPr="00E84AB9" w:rsidRDefault="000743CF" w:rsidP="00C11BB8">
            <w:pPr>
              <w:spacing w:beforeLines="30" w:before="108" w:afterLines="30" w:after="108" w:line="200" w:lineRule="exact"/>
              <w:jc w:val="center"/>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現状値</w:t>
            </w:r>
          </w:p>
        </w:tc>
      </w:tr>
      <w:bookmarkEnd w:id="20"/>
      <w:tr w:rsidR="000743CF" w:rsidRPr="00E84AB9" w14:paraId="26BB39A2" w14:textId="77777777" w:rsidTr="00E46251">
        <w:trPr>
          <w:trHeight w:val="472"/>
        </w:trPr>
        <w:tc>
          <w:tcPr>
            <w:tcW w:w="427" w:type="dxa"/>
            <w:vMerge w:val="restart"/>
            <w:noWrap/>
            <w:hideMark/>
          </w:tcPr>
          <w:p w14:paraId="3CBF84F6"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１</w:t>
            </w:r>
          </w:p>
        </w:tc>
        <w:tc>
          <w:tcPr>
            <w:tcW w:w="416" w:type="dxa"/>
            <w:vMerge w:val="restart"/>
            <w:noWrap/>
            <w:hideMark/>
          </w:tcPr>
          <w:p w14:paraId="1A5CAF7B"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１</w:t>
            </w:r>
          </w:p>
        </w:tc>
        <w:tc>
          <w:tcPr>
            <w:tcW w:w="1631" w:type="dxa"/>
            <w:vMerge w:val="restart"/>
            <w:hideMark/>
          </w:tcPr>
          <w:p w14:paraId="70C4BA8D"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新たなプラスチックごみを発生させない生活スタイルへの変革</w:t>
            </w:r>
          </w:p>
        </w:tc>
        <w:tc>
          <w:tcPr>
            <w:tcW w:w="3191" w:type="dxa"/>
            <w:vMerge w:val="restart"/>
            <w:hideMark/>
          </w:tcPr>
          <w:p w14:paraId="4635AE41"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排出抑制（リデュース）されたワンウェイのプラスチック（容器包装等）の割合</w:t>
            </w:r>
          </w:p>
        </w:tc>
        <w:tc>
          <w:tcPr>
            <w:tcW w:w="1701" w:type="dxa"/>
            <w:vMerge w:val="restart"/>
          </w:tcPr>
          <w:p w14:paraId="146AD759"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vertAlign w:val="superscript"/>
              </w:rPr>
            </w:pPr>
            <w:r w:rsidRPr="00E84AB9">
              <w:rPr>
                <w:rFonts w:ascii="メイリオ" w:eastAsia="メイリオ" w:hAnsi="メイリオ" w:hint="eastAsia"/>
                <w:color w:val="000000" w:themeColor="text1"/>
                <w:sz w:val="20"/>
                <w:szCs w:val="21"/>
              </w:rPr>
              <w:t>25%削減</w:t>
            </w:r>
            <w:r w:rsidRPr="00E84AB9">
              <w:rPr>
                <w:rFonts w:ascii="メイリオ" w:eastAsia="メイリオ" w:hAnsi="メイリオ" w:hint="eastAsia"/>
                <w:color w:val="000000" w:themeColor="text1"/>
                <w:sz w:val="20"/>
                <w:szCs w:val="21"/>
                <w:vertAlign w:val="superscript"/>
              </w:rPr>
              <w:t>＊１</w:t>
            </w:r>
          </w:p>
          <w:p w14:paraId="61D41BBD"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（2030年度：16%削減）</w:t>
            </w:r>
          </w:p>
        </w:tc>
        <w:tc>
          <w:tcPr>
            <w:tcW w:w="2196" w:type="dxa"/>
          </w:tcPr>
          <w:p w14:paraId="21391A86"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bCs/>
                <w:color w:val="000000" w:themeColor="text1"/>
                <w:sz w:val="20"/>
                <w:szCs w:val="21"/>
              </w:rPr>
              <w:t>1</w:t>
            </w:r>
            <w:r w:rsidRPr="00E84AB9">
              <w:rPr>
                <w:rFonts w:ascii="メイリオ" w:eastAsia="メイリオ" w:hAnsi="メイリオ"/>
                <w:bCs/>
                <w:color w:val="000000" w:themeColor="text1"/>
                <w:sz w:val="20"/>
                <w:szCs w:val="21"/>
              </w:rPr>
              <w:t>7</w:t>
            </w:r>
            <w:r w:rsidRPr="00E84AB9">
              <w:rPr>
                <w:rFonts w:ascii="メイリオ" w:eastAsia="メイリオ" w:hAnsi="メイリオ" w:hint="eastAsia"/>
                <w:bCs/>
                <w:color w:val="000000" w:themeColor="text1"/>
                <w:sz w:val="20"/>
                <w:szCs w:val="21"/>
              </w:rPr>
              <w:t>％</w:t>
            </w:r>
            <w:r w:rsidRPr="00E84AB9">
              <w:rPr>
                <w:rFonts w:ascii="メイリオ" w:eastAsia="メイリオ" w:hAnsi="メイリオ" w:hint="eastAsia"/>
                <w:color w:val="000000" w:themeColor="text1"/>
                <w:sz w:val="20"/>
                <w:szCs w:val="21"/>
                <w:vertAlign w:val="superscript"/>
              </w:rPr>
              <w:t>＊2</w:t>
            </w:r>
            <w:r w:rsidRPr="00E84AB9">
              <w:rPr>
                <w:rFonts w:ascii="メイリオ" w:eastAsia="メイリオ" w:hAnsi="メイリオ" w:hint="eastAsia"/>
                <w:bCs/>
                <w:color w:val="000000" w:themeColor="text1"/>
                <w:sz w:val="20"/>
                <w:szCs w:val="21"/>
              </w:rPr>
              <w:t>（2018年度）</w:t>
            </w:r>
          </w:p>
        </w:tc>
      </w:tr>
      <w:tr w:rsidR="000743CF" w:rsidRPr="00E84AB9" w14:paraId="4A151ED5" w14:textId="77777777" w:rsidTr="00E46251">
        <w:trPr>
          <w:trHeight w:val="226"/>
        </w:trPr>
        <w:tc>
          <w:tcPr>
            <w:tcW w:w="427" w:type="dxa"/>
            <w:vMerge/>
            <w:noWrap/>
          </w:tcPr>
          <w:p w14:paraId="779EC31B"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noWrap/>
          </w:tcPr>
          <w:p w14:paraId="20AFD90C"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15266D1D"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3191" w:type="dxa"/>
            <w:vMerge/>
          </w:tcPr>
          <w:p w14:paraId="7E34BD82"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1701" w:type="dxa"/>
            <w:vMerge/>
          </w:tcPr>
          <w:p w14:paraId="48572B79"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532B958D" w14:textId="77777777" w:rsidR="000743CF" w:rsidRPr="00E84AB9" w:rsidRDefault="000743CF" w:rsidP="00E84AB9">
            <w:pPr>
              <w:spacing w:beforeLines="30" w:before="108" w:afterLines="30" w:after="108" w:line="200" w:lineRule="exact"/>
              <w:rPr>
                <w:rFonts w:ascii="メイリオ" w:eastAsia="メイリオ" w:hAnsi="メイリオ"/>
                <w:bCs/>
                <w:color w:val="000000" w:themeColor="text1"/>
                <w:sz w:val="20"/>
                <w:szCs w:val="21"/>
              </w:rPr>
            </w:pPr>
            <w:r w:rsidRPr="00E84AB9">
              <w:rPr>
                <w:rFonts w:ascii="メイリオ" w:eastAsia="メイリオ" w:hAnsi="メイリオ"/>
                <w:bCs/>
                <w:color w:val="000000" w:themeColor="text1"/>
                <w:sz w:val="20"/>
                <w:szCs w:val="21"/>
              </w:rPr>
              <w:t>13％</w:t>
            </w:r>
            <w:r w:rsidRPr="00E84AB9">
              <w:rPr>
                <w:rFonts w:ascii="メイリオ" w:eastAsia="メイリオ" w:hAnsi="メイリオ" w:hint="eastAsia"/>
                <w:color w:val="000000" w:themeColor="text1"/>
                <w:sz w:val="20"/>
                <w:szCs w:val="21"/>
                <w:vertAlign w:val="superscript"/>
              </w:rPr>
              <w:t>＊2</w:t>
            </w:r>
            <w:r w:rsidRPr="00E84AB9">
              <w:rPr>
                <w:rFonts w:ascii="メイリオ" w:eastAsia="メイリオ" w:hAnsi="メイリオ" w:hint="eastAsia"/>
                <w:bCs/>
                <w:color w:val="000000" w:themeColor="text1"/>
                <w:sz w:val="20"/>
                <w:szCs w:val="21"/>
              </w:rPr>
              <w:t>（</w:t>
            </w:r>
            <w:r w:rsidRPr="00E84AB9">
              <w:rPr>
                <w:rFonts w:ascii="メイリオ" w:eastAsia="メイリオ" w:hAnsi="メイリオ"/>
                <w:bCs/>
                <w:color w:val="000000" w:themeColor="text1"/>
                <w:sz w:val="20"/>
                <w:szCs w:val="21"/>
              </w:rPr>
              <w:t>2024年度</w:t>
            </w:r>
            <w:r w:rsidRPr="00E84AB9">
              <w:rPr>
                <w:rFonts w:ascii="メイリオ" w:eastAsia="メイリオ" w:hAnsi="メイリオ" w:hint="eastAsia"/>
                <w:bCs/>
                <w:color w:val="000000" w:themeColor="text1"/>
                <w:sz w:val="20"/>
                <w:szCs w:val="21"/>
              </w:rPr>
              <w:t>）</w:t>
            </w:r>
          </w:p>
        </w:tc>
      </w:tr>
      <w:tr w:rsidR="000743CF" w:rsidRPr="00E84AB9" w14:paraId="0BFC2103" w14:textId="77777777" w:rsidTr="00E46251">
        <w:trPr>
          <w:trHeight w:val="170"/>
        </w:trPr>
        <w:tc>
          <w:tcPr>
            <w:tcW w:w="427" w:type="dxa"/>
            <w:vMerge/>
            <w:hideMark/>
          </w:tcPr>
          <w:p w14:paraId="274CBEB3"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hideMark/>
          </w:tcPr>
          <w:p w14:paraId="463CB364"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1631" w:type="dxa"/>
            <w:vMerge/>
            <w:hideMark/>
          </w:tcPr>
          <w:p w14:paraId="21BADF6B"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3191" w:type="dxa"/>
            <w:vMerge w:val="restart"/>
            <w:hideMark/>
          </w:tcPr>
          <w:p w14:paraId="1919C86A"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資源化（リサイクル）されたプラスチック資源の割合</w:t>
            </w:r>
            <w:r w:rsidRPr="00E84AB9">
              <w:rPr>
                <w:rFonts w:ascii="メイリオ" w:eastAsia="メイリオ" w:hAnsi="メイリオ" w:hint="eastAsia"/>
                <w:color w:val="000000" w:themeColor="text1"/>
                <w:sz w:val="20"/>
                <w:szCs w:val="21"/>
                <w:vertAlign w:val="superscript"/>
              </w:rPr>
              <w:t>＊３</w:t>
            </w:r>
          </w:p>
        </w:tc>
        <w:tc>
          <w:tcPr>
            <w:tcW w:w="1701" w:type="dxa"/>
            <w:vMerge w:val="restart"/>
          </w:tcPr>
          <w:p w14:paraId="0D2A5B5C"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60%資源化</w:t>
            </w:r>
            <w:r w:rsidRPr="00E84AB9">
              <w:rPr>
                <w:rFonts w:ascii="メイリオ" w:eastAsia="メイリオ" w:hAnsi="メイリオ" w:hint="eastAsia"/>
                <w:color w:val="000000" w:themeColor="text1"/>
                <w:sz w:val="20"/>
                <w:szCs w:val="21"/>
                <w:vertAlign w:val="superscript"/>
              </w:rPr>
              <w:t>＊１</w:t>
            </w:r>
          </w:p>
          <w:p w14:paraId="2CFF8B86"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（2030年度：45%削減）</w:t>
            </w:r>
          </w:p>
        </w:tc>
        <w:tc>
          <w:tcPr>
            <w:tcW w:w="2196" w:type="dxa"/>
            <w:hideMark/>
          </w:tcPr>
          <w:p w14:paraId="629868DF" w14:textId="77777777" w:rsidR="000743CF" w:rsidRPr="00E84AB9" w:rsidRDefault="000743CF" w:rsidP="00E84AB9">
            <w:pPr>
              <w:spacing w:beforeLines="30" w:before="108" w:afterLines="30" w:after="108" w:line="200" w:lineRule="exact"/>
              <w:rPr>
                <w:rFonts w:ascii="メイリオ" w:eastAsia="メイリオ" w:hAnsi="メイリオ"/>
                <w:bCs/>
                <w:color w:val="000000" w:themeColor="text1"/>
                <w:sz w:val="20"/>
                <w:szCs w:val="21"/>
              </w:rPr>
            </w:pPr>
            <w:r w:rsidRPr="00E84AB9">
              <w:rPr>
                <w:rFonts w:ascii="メイリオ" w:eastAsia="メイリオ" w:hAnsi="メイリオ" w:hint="eastAsia"/>
                <w:bCs/>
                <w:color w:val="000000" w:themeColor="text1"/>
                <w:sz w:val="20"/>
                <w:szCs w:val="21"/>
              </w:rPr>
              <w:t>4</w:t>
            </w:r>
            <w:r w:rsidRPr="00E84AB9">
              <w:rPr>
                <w:rFonts w:ascii="メイリオ" w:eastAsia="メイリオ" w:hAnsi="メイリオ"/>
                <w:bCs/>
                <w:color w:val="000000" w:themeColor="text1"/>
                <w:sz w:val="20"/>
                <w:szCs w:val="21"/>
              </w:rPr>
              <w:t>4</w:t>
            </w:r>
            <w:r w:rsidRPr="00E84AB9">
              <w:rPr>
                <w:rFonts w:ascii="メイリオ" w:eastAsia="メイリオ" w:hAnsi="メイリオ" w:hint="eastAsia"/>
                <w:bCs/>
                <w:color w:val="000000" w:themeColor="text1"/>
                <w:sz w:val="20"/>
                <w:szCs w:val="21"/>
              </w:rPr>
              <w:t>％（2018年度）</w:t>
            </w:r>
          </w:p>
        </w:tc>
      </w:tr>
      <w:tr w:rsidR="000743CF" w:rsidRPr="00E84AB9" w14:paraId="540D359A" w14:textId="77777777" w:rsidTr="00E46251">
        <w:trPr>
          <w:trHeight w:val="170"/>
        </w:trPr>
        <w:tc>
          <w:tcPr>
            <w:tcW w:w="427" w:type="dxa"/>
            <w:vMerge/>
          </w:tcPr>
          <w:p w14:paraId="628B1614"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tcPr>
          <w:p w14:paraId="0CDADAA1"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43021267"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3191" w:type="dxa"/>
            <w:vMerge/>
          </w:tcPr>
          <w:p w14:paraId="4188D0EF"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1701" w:type="dxa"/>
            <w:vMerge/>
          </w:tcPr>
          <w:p w14:paraId="38C440A9"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5BF15315" w14:textId="77777777" w:rsidR="000743CF" w:rsidRPr="00E84AB9" w:rsidRDefault="000743CF" w:rsidP="00E84AB9">
            <w:pPr>
              <w:spacing w:beforeLines="30" w:before="108" w:afterLines="30" w:after="108" w:line="200" w:lineRule="exact"/>
              <w:rPr>
                <w:rFonts w:ascii="メイリオ" w:eastAsia="メイリオ" w:hAnsi="メイリオ"/>
                <w:bCs/>
                <w:color w:val="000000" w:themeColor="text1"/>
                <w:sz w:val="20"/>
                <w:szCs w:val="21"/>
              </w:rPr>
            </w:pPr>
            <w:r w:rsidRPr="00E84AB9">
              <w:rPr>
                <w:rFonts w:ascii="メイリオ" w:eastAsia="メイリオ" w:hAnsi="メイリオ"/>
                <w:bCs/>
                <w:color w:val="000000" w:themeColor="text1"/>
                <w:sz w:val="20"/>
                <w:szCs w:val="21"/>
              </w:rPr>
              <w:t>4</w:t>
            </w:r>
            <w:r w:rsidRPr="00E84AB9">
              <w:rPr>
                <w:rFonts w:ascii="メイリオ" w:eastAsia="メイリオ" w:hAnsi="メイリオ" w:hint="eastAsia"/>
                <w:bCs/>
                <w:color w:val="000000" w:themeColor="text1"/>
                <w:sz w:val="20"/>
                <w:szCs w:val="21"/>
              </w:rPr>
              <w:t>1</w:t>
            </w:r>
            <w:r w:rsidRPr="00E84AB9">
              <w:rPr>
                <w:rFonts w:ascii="メイリオ" w:eastAsia="メイリオ" w:hAnsi="メイリオ"/>
                <w:bCs/>
                <w:color w:val="000000" w:themeColor="text1"/>
                <w:sz w:val="20"/>
                <w:szCs w:val="21"/>
              </w:rPr>
              <w:t>％（2024年度</w:t>
            </w:r>
            <w:r w:rsidRPr="00E84AB9">
              <w:rPr>
                <w:rFonts w:ascii="メイリオ" w:eastAsia="メイリオ" w:hAnsi="メイリオ" w:hint="eastAsia"/>
                <w:bCs/>
                <w:color w:val="000000" w:themeColor="text1"/>
                <w:sz w:val="20"/>
                <w:szCs w:val="21"/>
              </w:rPr>
              <w:t>）</w:t>
            </w:r>
          </w:p>
        </w:tc>
      </w:tr>
      <w:tr w:rsidR="000743CF" w:rsidRPr="00E84AB9" w14:paraId="7C41CFB7" w14:textId="77777777" w:rsidTr="00E46251">
        <w:trPr>
          <w:trHeight w:val="656"/>
        </w:trPr>
        <w:tc>
          <w:tcPr>
            <w:tcW w:w="427" w:type="dxa"/>
            <w:vMerge/>
            <w:hideMark/>
          </w:tcPr>
          <w:p w14:paraId="19CE4125"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val="restart"/>
            <w:noWrap/>
            <w:hideMark/>
          </w:tcPr>
          <w:p w14:paraId="18A5E702"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２</w:t>
            </w:r>
          </w:p>
        </w:tc>
        <w:tc>
          <w:tcPr>
            <w:tcW w:w="1631" w:type="dxa"/>
            <w:vMerge w:val="restart"/>
            <w:hideMark/>
          </w:tcPr>
          <w:p w14:paraId="2F9C04E7"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海洋プラスチックごみの削減に向けた対策・調査研究</w:t>
            </w:r>
          </w:p>
        </w:tc>
        <w:tc>
          <w:tcPr>
            <w:tcW w:w="3191" w:type="dxa"/>
            <w:vMerge w:val="restart"/>
            <w:hideMark/>
          </w:tcPr>
          <w:p w14:paraId="0F74EF35"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大阪湾に流入するプラスチックごみの量</w:t>
            </w:r>
          </w:p>
        </w:tc>
        <w:tc>
          <w:tcPr>
            <w:tcW w:w="1701" w:type="dxa"/>
            <w:vMerge w:val="restart"/>
          </w:tcPr>
          <w:p w14:paraId="14097D34"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50％削減</w:t>
            </w:r>
          </w:p>
        </w:tc>
        <w:tc>
          <w:tcPr>
            <w:tcW w:w="2196" w:type="dxa"/>
            <w:hideMark/>
          </w:tcPr>
          <w:p w14:paraId="4B14E92A" w14:textId="77777777" w:rsidR="000743CF" w:rsidRPr="00E84AB9" w:rsidRDefault="000743CF" w:rsidP="00E84AB9">
            <w:pPr>
              <w:spacing w:beforeLines="30" w:before="108" w:afterLines="30" w:after="108" w:line="200" w:lineRule="exact"/>
              <w:rPr>
                <w:rFonts w:ascii="メイリオ" w:eastAsia="メイリオ" w:hAnsi="メイリオ"/>
                <w:strike/>
                <w:color w:val="000000" w:themeColor="text1"/>
                <w:sz w:val="20"/>
                <w:szCs w:val="21"/>
                <w:vertAlign w:val="superscript"/>
              </w:rPr>
            </w:pPr>
            <w:r w:rsidRPr="00E84AB9">
              <w:rPr>
                <w:rFonts w:ascii="メイリオ" w:eastAsia="メイリオ" w:hAnsi="メイリオ" w:hint="eastAsia"/>
                <w:color w:val="000000" w:themeColor="text1"/>
                <w:sz w:val="20"/>
                <w:szCs w:val="21"/>
              </w:rPr>
              <w:t>2021年度</w:t>
            </w:r>
            <w:r w:rsidRPr="00AB3546">
              <w:rPr>
                <w:rFonts w:ascii="メイリオ" w:eastAsia="メイリオ" w:hAnsi="メイリオ" w:hint="eastAsia"/>
                <w:color w:val="000000" w:themeColor="text1"/>
                <w:sz w:val="20"/>
                <w:szCs w:val="21"/>
                <w:vertAlign w:val="superscript"/>
              </w:rPr>
              <w:t>＊４</w:t>
            </w:r>
            <w:r w:rsidRPr="00E84AB9">
              <w:rPr>
                <w:rFonts w:ascii="メイリオ" w:eastAsia="メイリオ" w:hAnsi="メイリオ" w:hint="eastAsia"/>
                <w:color w:val="000000" w:themeColor="text1"/>
                <w:sz w:val="20"/>
                <w:szCs w:val="21"/>
              </w:rPr>
              <w:t>を100％とする。</w:t>
            </w:r>
          </w:p>
        </w:tc>
      </w:tr>
      <w:tr w:rsidR="000743CF" w:rsidRPr="00E84AB9" w14:paraId="2C316499" w14:textId="77777777" w:rsidTr="00E46251">
        <w:trPr>
          <w:trHeight w:val="283"/>
        </w:trPr>
        <w:tc>
          <w:tcPr>
            <w:tcW w:w="427" w:type="dxa"/>
            <w:vMerge/>
          </w:tcPr>
          <w:p w14:paraId="03CA890F"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noWrap/>
          </w:tcPr>
          <w:p w14:paraId="0BF8B562"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5F53152A"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3191" w:type="dxa"/>
            <w:vMerge/>
          </w:tcPr>
          <w:p w14:paraId="115FDEAD"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1701" w:type="dxa"/>
            <w:vMerge/>
          </w:tcPr>
          <w:p w14:paraId="25EE5456"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2196" w:type="dxa"/>
            <w:shd w:val="clear" w:color="auto" w:fill="auto"/>
          </w:tcPr>
          <w:p w14:paraId="432637A4"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w:t>
            </w:r>
            <w:r w:rsidRPr="00E84AB9">
              <w:rPr>
                <w:rFonts w:ascii="メイリオ" w:eastAsia="メイリオ" w:hAnsi="メイリオ" w:hint="eastAsia"/>
                <w:color w:val="000000" w:themeColor="text1"/>
                <w:sz w:val="20"/>
                <w:szCs w:val="21"/>
                <w:vertAlign w:val="superscript"/>
              </w:rPr>
              <w:t>＊4</w:t>
            </w:r>
          </w:p>
        </w:tc>
      </w:tr>
      <w:tr w:rsidR="000743CF" w:rsidRPr="00E84AB9" w14:paraId="2AD8FED8" w14:textId="77777777" w:rsidTr="00E46251">
        <w:trPr>
          <w:trHeight w:val="227"/>
        </w:trPr>
        <w:tc>
          <w:tcPr>
            <w:tcW w:w="427" w:type="dxa"/>
            <w:vMerge/>
            <w:hideMark/>
          </w:tcPr>
          <w:p w14:paraId="7DED0923"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val="restart"/>
            <w:noWrap/>
            <w:hideMark/>
          </w:tcPr>
          <w:p w14:paraId="09846F77"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３</w:t>
            </w:r>
          </w:p>
        </w:tc>
        <w:tc>
          <w:tcPr>
            <w:tcW w:w="1631" w:type="dxa"/>
            <w:vMerge w:val="restart"/>
            <w:hideMark/>
          </w:tcPr>
          <w:p w14:paraId="38B4E380"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まち美化の推進</w:t>
            </w:r>
          </w:p>
        </w:tc>
        <w:tc>
          <w:tcPr>
            <w:tcW w:w="3191" w:type="dxa"/>
            <w:vMerge w:val="restart"/>
            <w:hideMark/>
          </w:tcPr>
          <w:p w14:paraId="0E8872FB"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道路や河川、海域及び市民等による清掃活動で回収されるごみに含まれるプラスチックの割合</w:t>
            </w:r>
          </w:p>
        </w:tc>
        <w:tc>
          <w:tcPr>
            <w:tcW w:w="1701" w:type="dxa"/>
            <w:vMerge w:val="restart"/>
          </w:tcPr>
          <w:p w14:paraId="23AFB39E"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50％削減</w:t>
            </w:r>
          </w:p>
        </w:tc>
        <w:tc>
          <w:tcPr>
            <w:tcW w:w="2196" w:type="dxa"/>
            <w:hideMark/>
          </w:tcPr>
          <w:p w14:paraId="268A833A" w14:textId="77777777" w:rsidR="000743CF" w:rsidRPr="00E84AB9" w:rsidRDefault="000743CF" w:rsidP="00E84AB9">
            <w:pPr>
              <w:spacing w:beforeLines="30" w:before="108" w:afterLines="30" w:after="108" w:line="200" w:lineRule="exact"/>
              <w:jc w:val="left"/>
              <w:rPr>
                <w:rFonts w:ascii="メイリオ" w:eastAsia="メイリオ" w:hAnsi="メイリオ"/>
                <w:strike/>
                <w:color w:val="000000" w:themeColor="text1"/>
                <w:sz w:val="20"/>
                <w:szCs w:val="21"/>
                <w:highlight w:val="yellow"/>
              </w:rPr>
            </w:pPr>
            <w:r w:rsidRPr="00E84AB9">
              <w:rPr>
                <w:rFonts w:ascii="メイリオ" w:eastAsia="メイリオ" w:hAnsi="メイリオ" w:hint="eastAsia"/>
                <w:color w:val="000000" w:themeColor="text1"/>
                <w:sz w:val="20"/>
                <w:szCs w:val="21"/>
              </w:rPr>
              <w:t>2021年度を100％とする。</w:t>
            </w:r>
          </w:p>
        </w:tc>
      </w:tr>
      <w:tr w:rsidR="000743CF" w:rsidRPr="00E84AB9" w14:paraId="6C0EBC81" w14:textId="77777777" w:rsidTr="00E46251">
        <w:trPr>
          <w:trHeight w:val="226"/>
        </w:trPr>
        <w:tc>
          <w:tcPr>
            <w:tcW w:w="427" w:type="dxa"/>
            <w:vMerge/>
          </w:tcPr>
          <w:p w14:paraId="61B575D7"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noWrap/>
          </w:tcPr>
          <w:p w14:paraId="09769CFD"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26714E42"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3191" w:type="dxa"/>
            <w:vMerge/>
          </w:tcPr>
          <w:p w14:paraId="63D4043B"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1701" w:type="dxa"/>
            <w:vMerge/>
          </w:tcPr>
          <w:p w14:paraId="57B3257F"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0EB25FB8"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bCs/>
                <w:color w:val="000000" w:themeColor="text1"/>
                <w:sz w:val="20"/>
                <w:szCs w:val="21"/>
              </w:rPr>
              <w:t>4</w:t>
            </w:r>
            <w:r w:rsidRPr="00E84AB9">
              <w:rPr>
                <w:rFonts w:ascii="メイリオ" w:eastAsia="メイリオ" w:hAnsi="メイリオ" w:hint="eastAsia"/>
                <w:bCs/>
                <w:color w:val="000000" w:themeColor="text1"/>
                <w:sz w:val="20"/>
                <w:szCs w:val="21"/>
              </w:rPr>
              <w:t>7</w:t>
            </w:r>
            <w:r w:rsidRPr="00E84AB9">
              <w:rPr>
                <w:rFonts w:ascii="メイリオ" w:eastAsia="メイリオ" w:hAnsi="メイリオ"/>
                <w:bCs/>
                <w:color w:val="000000" w:themeColor="text1"/>
                <w:sz w:val="20"/>
                <w:szCs w:val="21"/>
              </w:rPr>
              <w:t>％（2024年度</w:t>
            </w:r>
            <w:r w:rsidRPr="00E84AB9">
              <w:rPr>
                <w:rFonts w:ascii="メイリオ" w:eastAsia="メイリオ" w:hAnsi="メイリオ" w:hint="eastAsia"/>
                <w:bCs/>
                <w:color w:val="000000" w:themeColor="text1"/>
                <w:sz w:val="20"/>
                <w:szCs w:val="21"/>
              </w:rPr>
              <w:t>）</w:t>
            </w:r>
          </w:p>
        </w:tc>
      </w:tr>
      <w:tr w:rsidR="000743CF" w:rsidRPr="00E84AB9" w14:paraId="3734C030" w14:textId="77777777" w:rsidTr="00E46251">
        <w:trPr>
          <w:trHeight w:val="462"/>
        </w:trPr>
        <w:tc>
          <w:tcPr>
            <w:tcW w:w="427" w:type="dxa"/>
            <w:vMerge/>
            <w:hideMark/>
          </w:tcPr>
          <w:p w14:paraId="0C629694"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val="restart"/>
            <w:noWrap/>
            <w:hideMark/>
          </w:tcPr>
          <w:p w14:paraId="3D376D07"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４</w:t>
            </w:r>
          </w:p>
        </w:tc>
        <w:tc>
          <w:tcPr>
            <w:tcW w:w="1631" w:type="dxa"/>
            <w:vMerge w:val="restart"/>
            <w:hideMark/>
          </w:tcPr>
          <w:p w14:paraId="125E8767"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環境教育・啓発の推進</w:t>
            </w:r>
          </w:p>
        </w:tc>
        <w:tc>
          <w:tcPr>
            <w:tcW w:w="3191" w:type="dxa"/>
            <w:vMerge w:val="restart"/>
            <w:hideMark/>
          </w:tcPr>
          <w:p w14:paraId="4F7D366F"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プラスチックごみ削減の必要性を理解して行動している市民の割合</w:t>
            </w:r>
          </w:p>
        </w:tc>
        <w:tc>
          <w:tcPr>
            <w:tcW w:w="1701" w:type="dxa"/>
            <w:vMerge w:val="restart"/>
          </w:tcPr>
          <w:p w14:paraId="119E2D20"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90％以上</w:t>
            </w:r>
          </w:p>
        </w:tc>
        <w:tc>
          <w:tcPr>
            <w:tcW w:w="2196" w:type="dxa"/>
            <w:hideMark/>
          </w:tcPr>
          <w:p w14:paraId="7C35CE35" w14:textId="77777777" w:rsidR="000743CF" w:rsidRPr="00E84AB9" w:rsidRDefault="000743CF" w:rsidP="00E84AB9">
            <w:pPr>
              <w:spacing w:beforeLines="30" w:before="108" w:afterLines="30" w:after="108" w:line="200" w:lineRule="exact"/>
              <w:rPr>
                <w:rFonts w:ascii="メイリオ" w:eastAsia="メイリオ" w:hAnsi="メイリオ"/>
                <w:bCs/>
                <w:color w:val="000000" w:themeColor="text1"/>
                <w:sz w:val="20"/>
                <w:szCs w:val="21"/>
              </w:rPr>
            </w:pPr>
            <w:r w:rsidRPr="00E84AB9">
              <w:rPr>
                <w:rFonts w:ascii="メイリオ" w:eastAsia="メイリオ" w:hAnsi="メイリオ" w:hint="eastAsia"/>
                <w:bCs/>
                <w:color w:val="000000" w:themeColor="text1"/>
                <w:sz w:val="20"/>
                <w:szCs w:val="21"/>
              </w:rPr>
              <w:t>60％（2020年度）</w:t>
            </w:r>
          </w:p>
        </w:tc>
      </w:tr>
      <w:tr w:rsidR="000743CF" w:rsidRPr="00E84AB9" w14:paraId="38189ECA" w14:textId="77777777" w:rsidTr="00E46251">
        <w:trPr>
          <w:trHeight w:val="170"/>
        </w:trPr>
        <w:tc>
          <w:tcPr>
            <w:tcW w:w="427" w:type="dxa"/>
            <w:vMerge/>
          </w:tcPr>
          <w:p w14:paraId="7DBDD1DE"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noWrap/>
          </w:tcPr>
          <w:p w14:paraId="76292915"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2419F926"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3191" w:type="dxa"/>
            <w:vMerge/>
          </w:tcPr>
          <w:p w14:paraId="1377FDA6"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1701" w:type="dxa"/>
            <w:vMerge/>
          </w:tcPr>
          <w:p w14:paraId="7D4A90C8"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30A153CD" w14:textId="77777777" w:rsidR="000743CF" w:rsidRPr="00E84AB9" w:rsidRDefault="000743CF" w:rsidP="00E84AB9">
            <w:pPr>
              <w:spacing w:beforeLines="30" w:before="108" w:afterLines="30" w:after="108" w:line="200" w:lineRule="exact"/>
              <w:rPr>
                <w:rFonts w:ascii="メイリオ" w:eastAsia="メイリオ" w:hAnsi="メイリオ"/>
                <w:bCs/>
                <w:color w:val="000000" w:themeColor="text1"/>
                <w:sz w:val="20"/>
                <w:szCs w:val="21"/>
              </w:rPr>
            </w:pPr>
            <w:r w:rsidRPr="00E84AB9">
              <w:rPr>
                <w:rFonts w:ascii="メイリオ" w:eastAsia="メイリオ" w:hAnsi="メイリオ" w:hint="eastAsia"/>
                <w:bCs/>
                <w:color w:val="000000" w:themeColor="text1"/>
                <w:sz w:val="20"/>
                <w:szCs w:val="21"/>
              </w:rPr>
              <w:t>67.1</w:t>
            </w:r>
            <w:r w:rsidRPr="00E84AB9">
              <w:rPr>
                <w:rFonts w:ascii="メイリオ" w:eastAsia="メイリオ" w:hAnsi="メイリオ"/>
                <w:bCs/>
                <w:color w:val="000000" w:themeColor="text1"/>
                <w:sz w:val="20"/>
                <w:szCs w:val="21"/>
              </w:rPr>
              <w:t>％（202</w:t>
            </w:r>
            <w:r w:rsidRPr="00E84AB9">
              <w:rPr>
                <w:rFonts w:ascii="メイリオ" w:eastAsia="メイリオ" w:hAnsi="メイリオ" w:hint="eastAsia"/>
                <w:bCs/>
                <w:color w:val="000000" w:themeColor="text1"/>
                <w:sz w:val="20"/>
                <w:szCs w:val="21"/>
              </w:rPr>
              <w:t>5</w:t>
            </w:r>
            <w:r w:rsidRPr="00E84AB9">
              <w:rPr>
                <w:rFonts w:ascii="メイリオ" w:eastAsia="メイリオ" w:hAnsi="メイリオ"/>
                <w:bCs/>
                <w:color w:val="000000" w:themeColor="text1"/>
                <w:sz w:val="20"/>
                <w:szCs w:val="21"/>
              </w:rPr>
              <w:t>年度</w:t>
            </w:r>
            <w:r w:rsidRPr="00E84AB9">
              <w:rPr>
                <w:rFonts w:ascii="メイリオ" w:eastAsia="メイリオ" w:hAnsi="メイリオ" w:hint="eastAsia"/>
                <w:bCs/>
                <w:color w:val="000000" w:themeColor="text1"/>
                <w:sz w:val="20"/>
                <w:szCs w:val="21"/>
              </w:rPr>
              <w:t>）</w:t>
            </w:r>
          </w:p>
        </w:tc>
      </w:tr>
      <w:tr w:rsidR="000743CF" w:rsidRPr="00E84AB9" w14:paraId="0B8EBA0C" w14:textId="77777777" w:rsidTr="00E46251">
        <w:trPr>
          <w:trHeight w:val="556"/>
        </w:trPr>
        <w:tc>
          <w:tcPr>
            <w:tcW w:w="427" w:type="dxa"/>
            <w:vMerge w:val="restart"/>
            <w:noWrap/>
            <w:hideMark/>
          </w:tcPr>
          <w:p w14:paraId="23907185"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２</w:t>
            </w:r>
          </w:p>
        </w:tc>
        <w:tc>
          <w:tcPr>
            <w:tcW w:w="416" w:type="dxa"/>
            <w:vMerge w:val="restart"/>
            <w:noWrap/>
            <w:hideMark/>
          </w:tcPr>
          <w:p w14:paraId="775FAF63"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１</w:t>
            </w:r>
          </w:p>
        </w:tc>
        <w:tc>
          <w:tcPr>
            <w:tcW w:w="1631" w:type="dxa"/>
            <w:vMerge w:val="restart"/>
            <w:hideMark/>
          </w:tcPr>
          <w:p w14:paraId="2CD87263"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プラスチック（ペットボトル）の資源循環の促進</w:t>
            </w:r>
          </w:p>
        </w:tc>
        <w:tc>
          <w:tcPr>
            <w:tcW w:w="3191" w:type="dxa"/>
            <w:vMerge w:val="restart"/>
            <w:hideMark/>
          </w:tcPr>
          <w:p w14:paraId="06A8F88A"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家庭から排出されるペットボトルが資源化（リサイクル）された割合</w:t>
            </w:r>
          </w:p>
        </w:tc>
        <w:tc>
          <w:tcPr>
            <w:tcW w:w="1701" w:type="dxa"/>
            <w:vMerge w:val="restart"/>
          </w:tcPr>
          <w:p w14:paraId="1B537EEE"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vertAlign w:val="superscript"/>
              </w:rPr>
            </w:pPr>
            <w:r w:rsidRPr="00E84AB9">
              <w:rPr>
                <w:rFonts w:ascii="メイリオ" w:eastAsia="メイリオ" w:hAnsi="メイリオ" w:hint="eastAsia"/>
                <w:color w:val="000000" w:themeColor="text1"/>
                <w:sz w:val="20"/>
                <w:szCs w:val="21"/>
              </w:rPr>
              <w:t>100%資源化</w:t>
            </w:r>
            <w:r w:rsidRPr="00E84AB9">
              <w:rPr>
                <w:rFonts w:ascii="メイリオ" w:eastAsia="メイリオ" w:hAnsi="メイリオ" w:hint="eastAsia"/>
                <w:color w:val="000000" w:themeColor="text1"/>
                <w:sz w:val="20"/>
                <w:szCs w:val="21"/>
                <w:vertAlign w:val="superscript"/>
              </w:rPr>
              <w:t>＊１</w:t>
            </w:r>
          </w:p>
          <w:p w14:paraId="6D393E29"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（2030年度：91%削減）</w:t>
            </w:r>
          </w:p>
        </w:tc>
        <w:tc>
          <w:tcPr>
            <w:tcW w:w="2196" w:type="dxa"/>
            <w:hideMark/>
          </w:tcPr>
          <w:p w14:paraId="48129298" w14:textId="77777777" w:rsidR="000743CF" w:rsidRPr="00E84AB9" w:rsidRDefault="000743CF" w:rsidP="00E84AB9">
            <w:pPr>
              <w:spacing w:beforeLines="30" w:before="108" w:afterLines="30" w:after="108" w:line="200" w:lineRule="exact"/>
              <w:rPr>
                <w:rFonts w:ascii="メイリオ" w:eastAsia="メイリオ" w:hAnsi="メイリオ"/>
                <w:bCs/>
                <w:color w:val="000000" w:themeColor="text1"/>
                <w:sz w:val="20"/>
                <w:szCs w:val="21"/>
              </w:rPr>
            </w:pPr>
            <w:r w:rsidRPr="00E84AB9">
              <w:rPr>
                <w:rFonts w:ascii="メイリオ" w:eastAsia="メイリオ" w:hAnsi="メイリオ" w:hint="eastAsia"/>
                <w:bCs/>
                <w:color w:val="000000" w:themeColor="text1"/>
                <w:sz w:val="20"/>
                <w:szCs w:val="21"/>
              </w:rPr>
              <w:t>86%（2018年度）</w:t>
            </w:r>
          </w:p>
        </w:tc>
      </w:tr>
      <w:tr w:rsidR="000743CF" w:rsidRPr="00E84AB9" w14:paraId="6CD0A67F" w14:textId="77777777" w:rsidTr="00E46251">
        <w:trPr>
          <w:trHeight w:val="227"/>
        </w:trPr>
        <w:tc>
          <w:tcPr>
            <w:tcW w:w="427" w:type="dxa"/>
            <w:vMerge/>
            <w:noWrap/>
          </w:tcPr>
          <w:p w14:paraId="7D841641"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noWrap/>
          </w:tcPr>
          <w:p w14:paraId="4F56A8C8"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4A95F385"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3191" w:type="dxa"/>
            <w:vMerge/>
          </w:tcPr>
          <w:p w14:paraId="75AC209C"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1701" w:type="dxa"/>
            <w:vMerge/>
          </w:tcPr>
          <w:p w14:paraId="676C0511"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360B5BE1" w14:textId="77777777" w:rsidR="000743CF" w:rsidRPr="00E84AB9" w:rsidRDefault="000743CF" w:rsidP="00E84AB9">
            <w:pPr>
              <w:spacing w:beforeLines="30" w:before="108" w:afterLines="30" w:after="108" w:line="200" w:lineRule="exact"/>
              <w:rPr>
                <w:rFonts w:ascii="メイリオ" w:eastAsia="メイリオ" w:hAnsi="メイリオ"/>
                <w:bCs/>
                <w:color w:val="000000" w:themeColor="text1"/>
                <w:sz w:val="20"/>
                <w:szCs w:val="21"/>
              </w:rPr>
            </w:pPr>
            <w:r w:rsidRPr="00E84AB9">
              <w:rPr>
                <w:rFonts w:ascii="メイリオ" w:eastAsia="メイリオ" w:hAnsi="メイリオ"/>
                <w:bCs/>
                <w:color w:val="000000" w:themeColor="text1"/>
                <w:sz w:val="20"/>
                <w:szCs w:val="21"/>
              </w:rPr>
              <w:t>89</w:t>
            </w:r>
            <w:r w:rsidRPr="00E84AB9">
              <w:rPr>
                <w:rFonts w:ascii="メイリオ" w:eastAsia="メイリオ" w:hAnsi="メイリオ" w:hint="eastAsia"/>
                <w:bCs/>
                <w:color w:val="000000" w:themeColor="text1"/>
                <w:sz w:val="20"/>
                <w:szCs w:val="21"/>
              </w:rPr>
              <w:t>％（</w:t>
            </w:r>
            <w:r w:rsidRPr="00E84AB9">
              <w:rPr>
                <w:rFonts w:ascii="メイリオ" w:eastAsia="メイリオ" w:hAnsi="メイリオ"/>
                <w:bCs/>
                <w:color w:val="000000" w:themeColor="text1"/>
                <w:sz w:val="20"/>
                <w:szCs w:val="21"/>
              </w:rPr>
              <w:t>2024年度</w:t>
            </w:r>
            <w:r w:rsidRPr="00E84AB9">
              <w:rPr>
                <w:rFonts w:ascii="メイリオ" w:eastAsia="メイリオ" w:hAnsi="メイリオ" w:hint="eastAsia"/>
                <w:bCs/>
                <w:color w:val="000000" w:themeColor="text1"/>
                <w:sz w:val="20"/>
                <w:szCs w:val="21"/>
              </w:rPr>
              <w:t>）</w:t>
            </w:r>
          </w:p>
        </w:tc>
      </w:tr>
      <w:tr w:rsidR="000743CF" w:rsidRPr="00E84AB9" w14:paraId="18D7A561" w14:textId="77777777" w:rsidTr="00E46251">
        <w:trPr>
          <w:trHeight w:val="891"/>
        </w:trPr>
        <w:tc>
          <w:tcPr>
            <w:tcW w:w="427" w:type="dxa"/>
            <w:vMerge/>
            <w:hideMark/>
          </w:tcPr>
          <w:p w14:paraId="1B903539"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val="restart"/>
            <w:noWrap/>
            <w:hideMark/>
          </w:tcPr>
          <w:p w14:paraId="06569285"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２</w:t>
            </w:r>
          </w:p>
        </w:tc>
        <w:tc>
          <w:tcPr>
            <w:tcW w:w="1631" w:type="dxa"/>
            <w:vMerge w:val="restart"/>
            <w:hideMark/>
          </w:tcPr>
          <w:p w14:paraId="423F9E61"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みんなでつなげるペットボトル循環プロジェクトを通じた地域活動の活性化の推進</w:t>
            </w:r>
          </w:p>
        </w:tc>
        <w:tc>
          <w:tcPr>
            <w:tcW w:w="3191" w:type="dxa"/>
            <w:vMerge w:val="restart"/>
            <w:hideMark/>
          </w:tcPr>
          <w:p w14:paraId="1DABD392"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実施している地域コミュニティの数</w:t>
            </w:r>
          </w:p>
        </w:tc>
        <w:tc>
          <w:tcPr>
            <w:tcW w:w="1701" w:type="dxa"/>
            <w:vMerge w:val="restart"/>
          </w:tcPr>
          <w:p w14:paraId="63E043D4"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全328地域</w:t>
            </w:r>
          </w:p>
        </w:tc>
        <w:tc>
          <w:tcPr>
            <w:tcW w:w="2196" w:type="dxa"/>
            <w:hideMark/>
          </w:tcPr>
          <w:p w14:paraId="2D971A45" w14:textId="77777777" w:rsidR="000743CF" w:rsidRPr="00E84AB9" w:rsidRDefault="000743CF" w:rsidP="00E84AB9">
            <w:pPr>
              <w:spacing w:beforeLines="30" w:before="108" w:afterLines="30" w:after="108" w:line="200" w:lineRule="exact"/>
              <w:jc w:val="lef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３地域（2019年度）</w:t>
            </w:r>
          </w:p>
        </w:tc>
      </w:tr>
      <w:tr w:rsidR="000743CF" w:rsidRPr="00E84AB9" w14:paraId="37EB6CE6" w14:textId="77777777" w:rsidTr="00E46251">
        <w:trPr>
          <w:trHeight w:val="283"/>
        </w:trPr>
        <w:tc>
          <w:tcPr>
            <w:tcW w:w="427" w:type="dxa"/>
            <w:vMerge/>
          </w:tcPr>
          <w:p w14:paraId="23F04BB0"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noWrap/>
          </w:tcPr>
          <w:p w14:paraId="5494636C"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5BB700D2"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3191" w:type="dxa"/>
            <w:vMerge/>
          </w:tcPr>
          <w:p w14:paraId="16A76949"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1701" w:type="dxa"/>
            <w:vMerge/>
          </w:tcPr>
          <w:p w14:paraId="2F7EC5B3"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2D733600"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color w:val="000000" w:themeColor="text1"/>
                <w:sz w:val="20"/>
                <w:szCs w:val="21"/>
              </w:rPr>
              <w:t>167地域</w:t>
            </w:r>
            <w:r w:rsidRPr="00E84AB9">
              <w:rPr>
                <w:rFonts w:ascii="メイリオ" w:eastAsia="メイリオ" w:hAnsi="メイリオ" w:hint="eastAsia"/>
                <w:color w:val="000000" w:themeColor="text1"/>
                <w:sz w:val="20"/>
                <w:szCs w:val="21"/>
              </w:rPr>
              <w:t>（</w:t>
            </w:r>
            <w:r w:rsidRPr="00E84AB9">
              <w:rPr>
                <w:rFonts w:ascii="メイリオ" w:eastAsia="メイリオ" w:hAnsi="メイリオ"/>
                <w:color w:val="000000" w:themeColor="text1"/>
                <w:sz w:val="20"/>
                <w:szCs w:val="21"/>
              </w:rPr>
              <w:t>2024年度</w:t>
            </w:r>
            <w:r w:rsidRPr="00E84AB9">
              <w:rPr>
                <w:rFonts w:ascii="メイリオ" w:eastAsia="メイリオ" w:hAnsi="メイリオ" w:hint="eastAsia"/>
                <w:color w:val="000000" w:themeColor="text1"/>
                <w:sz w:val="20"/>
                <w:szCs w:val="21"/>
              </w:rPr>
              <w:t>）</w:t>
            </w:r>
          </w:p>
        </w:tc>
      </w:tr>
      <w:tr w:rsidR="000743CF" w:rsidRPr="00E84AB9" w14:paraId="25CBBC45" w14:textId="77777777" w:rsidTr="00E46251">
        <w:trPr>
          <w:trHeight w:val="503"/>
        </w:trPr>
        <w:tc>
          <w:tcPr>
            <w:tcW w:w="427" w:type="dxa"/>
            <w:vMerge w:val="restart"/>
            <w:noWrap/>
            <w:hideMark/>
          </w:tcPr>
          <w:p w14:paraId="5DBD97A8"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３</w:t>
            </w:r>
          </w:p>
        </w:tc>
        <w:tc>
          <w:tcPr>
            <w:tcW w:w="416" w:type="dxa"/>
            <w:vMerge w:val="restart"/>
            <w:noWrap/>
            <w:hideMark/>
          </w:tcPr>
          <w:p w14:paraId="4D6FFBA5"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１</w:t>
            </w:r>
          </w:p>
        </w:tc>
        <w:tc>
          <w:tcPr>
            <w:tcW w:w="1631" w:type="dxa"/>
            <w:vMerge w:val="restart"/>
            <w:hideMark/>
          </w:tcPr>
          <w:p w14:paraId="5C15CD32"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行政、企業、各種住民団体による先進的取組の海外への展開</w:t>
            </w:r>
          </w:p>
        </w:tc>
        <w:tc>
          <w:tcPr>
            <w:tcW w:w="3191" w:type="dxa"/>
            <w:vMerge w:val="restart"/>
            <w:hideMark/>
          </w:tcPr>
          <w:p w14:paraId="4B6DD25A"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海外への情報発信や事業展開の機会を創出した件数</w:t>
            </w:r>
          </w:p>
        </w:tc>
        <w:tc>
          <w:tcPr>
            <w:tcW w:w="1701" w:type="dxa"/>
            <w:vMerge w:val="restart"/>
          </w:tcPr>
          <w:p w14:paraId="4F2BA2B5"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200件以上</w:t>
            </w:r>
          </w:p>
        </w:tc>
        <w:tc>
          <w:tcPr>
            <w:tcW w:w="2196" w:type="dxa"/>
            <w:hideMark/>
          </w:tcPr>
          <w:p w14:paraId="580DD5B1"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０件（2020年度までの累計）</w:t>
            </w:r>
          </w:p>
        </w:tc>
      </w:tr>
      <w:tr w:rsidR="000743CF" w:rsidRPr="00E84AB9" w14:paraId="1B46395C" w14:textId="77777777" w:rsidTr="00E46251">
        <w:trPr>
          <w:trHeight w:val="503"/>
        </w:trPr>
        <w:tc>
          <w:tcPr>
            <w:tcW w:w="427" w:type="dxa"/>
            <w:vMerge/>
            <w:noWrap/>
          </w:tcPr>
          <w:p w14:paraId="14027C29"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noWrap/>
          </w:tcPr>
          <w:p w14:paraId="3E61E33F"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4C57C41F"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3191" w:type="dxa"/>
            <w:vMerge/>
          </w:tcPr>
          <w:p w14:paraId="5E0BCA1A"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1701" w:type="dxa"/>
            <w:vMerge/>
          </w:tcPr>
          <w:p w14:paraId="0555366B"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31155AB9"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color w:val="000000" w:themeColor="text1"/>
                <w:sz w:val="20"/>
                <w:szCs w:val="21"/>
              </w:rPr>
              <w:t>8</w:t>
            </w:r>
            <w:r w:rsidRPr="00E84AB9">
              <w:rPr>
                <w:rFonts w:ascii="メイリオ" w:eastAsia="メイリオ" w:hAnsi="メイリオ" w:hint="eastAsia"/>
                <w:color w:val="000000" w:themeColor="text1"/>
                <w:sz w:val="20"/>
                <w:szCs w:val="21"/>
              </w:rPr>
              <w:t>9</w:t>
            </w:r>
            <w:r w:rsidRPr="00E84AB9">
              <w:rPr>
                <w:rFonts w:ascii="メイリオ" w:eastAsia="メイリオ" w:hAnsi="メイリオ"/>
                <w:color w:val="000000" w:themeColor="text1"/>
                <w:sz w:val="20"/>
                <w:szCs w:val="21"/>
              </w:rPr>
              <w:t>件</w:t>
            </w:r>
            <w:r w:rsidRPr="00E84AB9">
              <w:rPr>
                <w:rFonts w:ascii="メイリオ" w:eastAsia="メイリオ" w:hAnsi="メイリオ" w:hint="eastAsia"/>
                <w:color w:val="000000" w:themeColor="text1"/>
                <w:sz w:val="20"/>
                <w:szCs w:val="21"/>
              </w:rPr>
              <w:t>（2021年度から</w:t>
            </w:r>
            <w:r w:rsidRPr="00E84AB9">
              <w:rPr>
                <w:rFonts w:ascii="メイリオ" w:eastAsia="メイリオ" w:hAnsi="メイリオ"/>
                <w:color w:val="000000" w:themeColor="text1"/>
                <w:sz w:val="20"/>
                <w:szCs w:val="21"/>
              </w:rPr>
              <w:t>2024</w:t>
            </w:r>
            <w:r w:rsidRPr="00E84AB9">
              <w:rPr>
                <w:rFonts w:ascii="メイリオ" w:eastAsia="メイリオ" w:hAnsi="メイリオ" w:hint="eastAsia"/>
                <w:color w:val="000000" w:themeColor="text1"/>
                <w:sz w:val="20"/>
                <w:szCs w:val="21"/>
              </w:rPr>
              <w:t>年度までの累計）</w:t>
            </w:r>
          </w:p>
        </w:tc>
      </w:tr>
      <w:tr w:rsidR="000743CF" w:rsidRPr="00E84AB9" w14:paraId="011602C3" w14:textId="77777777" w:rsidTr="00E46251">
        <w:trPr>
          <w:trHeight w:val="170"/>
        </w:trPr>
        <w:tc>
          <w:tcPr>
            <w:tcW w:w="427" w:type="dxa"/>
            <w:vMerge w:val="restart"/>
            <w:noWrap/>
            <w:hideMark/>
          </w:tcPr>
          <w:p w14:paraId="70134334"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４</w:t>
            </w:r>
          </w:p>
        </w:tc>
        <w:tc>
          <w:tcPr>
            <w:tcW w:w="416" w:type="dxa"/>
            <w:vMerge w:val="restart"/>
            <w:noWrap/>
            <w:hideMark/>
          </w:tcPr>
          <w:p w14:paraId="2E06185B"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１</w:t>
            </w:r>
          </w:p>
        </w:tc>
        <w:tc>
          <w:tcPr>
            <w:tcW w:w="1631" w:type="dxa"/>
            <w:vMerge w:val="restart"/>
            <w:hideMark/>
          </w:tcPr>
          <w:p w14:paraId="3AE11547"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水質の保全と生物多様性を守るための水環境の創造</w:t>
            </w:r>
          </w:p>
        </w:tc>
        <w:tc>
          <w:tcPr>
            <w:tcW w:w="3191" w:type="dxa"/>
            <w:vMerge w:val="restart"/>
            <w:hideMark/>
          </w:tcPr>
          <w:p w14:paraId="67FA23CD"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河川・海域の水質に係る国の環境基準を達成している割合</w:t>
            </w:r>
          </w:p>
        </w:tc>
        <w:tc>
          <w:tcPr>
            <w:tcW w:w="1701" w:type="dxa"/>
            <w:vMerge w:val="restart"/>
          </w:tcPr>
          <w:p w14:paraId="023C559B"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100%達成</w:t>
            </w:r>
          </w:p>
        </w:tc>
        <w:tc>
          <w:tcPr>
            <w:tcW w:w="2196" w:type="dxa"/>
            <w:hideMark/>
          </w:tcPr>
          <w:p w14:paraId="5FACBE86"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95.5%（</w:t>
            </w:r>
            <w:r w:rsidRPr="00E84AB9">
              <w:rPr>
                <w:rFonts w:ascii="メイリオ" w:eastAsia="メイリオ" w:hAnsi="メイリオ"/>
                <w:color w:val="000000" w:themeColor="text1"/>
                <w:sz w:val="20"/>
                <w:szCs w:val="21"/>
              </w:rPr>
              <w:t>2019</w:t>
            </w:r>
            <w:r w:rsidRPr="00E84AB9">
              <w:rPr>
                <w:rFonts w:ascii="メイリオ" w:eastAsia="メイリオ" w:hAnsi="メイリオ" w:hint="eastAsia"/>
                <w:color w:val="000000" w:themeColor="text1"/>
                <w:sz w:val="20"/>
                <w:szCs w:val="21"/>
              </w:rPr>
              <w:t>年度）</w:t>
            </w:r>
          </w:p>
        </w:tc>
      </w:tr>
      <w:tr w:rsidR="000743CF" w:rsidRPr="00E84AB9" w14:paraId="7A9E2F78" w14:textId="77777777" w:rsidTr="00E46251">
        <w:trPr>
          <w:trHeight w:val="170"/>
        </w:trPr>
        <w:tc>
          <w:tcPr>
            <w:tcW w:w="427" w:type="dxa"/>
            <w:vMerge/>
            <w:noWrap/>
          </w:tcPr>
          <w:p w14:paraId="4474A26B"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noWrap/>
          </w:tcPr>
          <w:p w14:paraId="4987C9D3"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7956789E"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3191" w:type="dxa"/>
            <w:vMerge/>
          </w:tcPr>
          <w:p w14:paraId="055E44DB"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1701" w:type="dxa"/>
            <w:vMerge/>
          </w:tcPr>
          <w:p w14:paraId="0C8437FD"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4764A1C0"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color w:val="000000" w:themeColor="text1"/>
                <w:sz w:val="20"/>
                <w:szCs w:val="21"/>
              </w:rPr>
              <w:t>97.7%</w:t>
            </w:r>
            <w:r w:rsidRPr="00E84AB9">
              <w:rPr>
                <w:rFonts w:ascii="メイリオ" w:eastAsia="メイリオ" w:hAnsi="メイリオ" w:hint="eastAsia"/>
                <w:color w:val="000000" w:themeColor="text1"/>
                <w:sz w:val="20"/>
                <w:szCs w:val="21"/>
              </w:rPr>
              <w:t>（</w:t>
            </w:r>
            <w:r w:rsidRPr="00E84AB9">
              <w:rPr>
                <w:rFonts w:ascii="メイリオ" w:eastAsia="メイリオ" w:hAnsi="メイリオ"/>
                <w:color w:val="000000" w:themeColor="text1"/>
                <w:sz w:val="20"/>
                <w:szCs w:val="21"/>
              </w:rPr>
              <w:t>2024</w:t>
            </w:r>
            <w:r w:rsidRPr="00E84AB9">
              <w:rPr>
                <w:rFonts w:ascii="メイリオ" w:eastAsia="メイリオ" w:hAnsi="メイリオ" w:hint="eastAsia"/>
                <w:color w:val="000000" w:themeColor="text1"/>
                <w:sz w:val="20"/>
                <w:szCs w:val="21"/>
              </w:rPr>
              <w:t>年度）</w:t>
            </w:r>
          </w:p>
        </w:tc>
      </w:tr>
      <w:tr w:rsidR="000743CF" w:rsidRPr="00E84AB9" w14:paraId="2275DD3B" w14:textId="77777777" w:rsidTr="00E46251">
        <w:trPr>
          <w:trHeight w:val="170"/>
        </w:trPr>
        <w:tc>
          <w:tcPr>
            <w:tcW w:w="427" w:type="dxa"/>
            <w:vMerge/>
            <w:hideMark/>
          </w:tcPr>
          <w:p w14:paraId="218FFDF0"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hideMark/>
          </w:tcPr>
          <w:p w14:paraId="2C0DB708"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1631" w:type="dxa"/>
            <w:vMerge/>
            <w:hideMark/>
          </w:tcPr>
          <w:p w14:paraId="25337564"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3191" w:type="dxa"/>
            <w:vMerge w:val="restart"/>
            <w:hideMark/>
          </w:tcPr>
          <w:p w14:paraId="422B3BBE"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きれいな水質の指標となる魚種の市内河川での確認地点数</w:t>
            </w:r>
          </w:p>
        </w:tc>
        <w:tc>
          <w:tcPr>
            <w:tcW w:w="1701" w:type="dxa"/>
            <w:vMerge w:val="restart"/>
          </w:tcPr>
          <w:p w14:paraId="0F9FCDA1"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全21地点</w:t>
            </w:r>
          </w:p>
        </w:tc>
        <w:tc>
          <w:tcPr>
            <w:tcW w:w="2196" w:type="dxa"/>
            <w:hideMark/>
          </w:tcPr>
          <w:p w14:paraId="00A058A8"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10地点（2017年度）</w:t>
            </w:r>
          </w:p>
        </w:tc>
      </w:tr>
      <w:tr w:rsidR="000743CF" w:rsidRPr="00E84AB9" w14:paraId="37BDCF2E" w14:textId="77777777" w:rsidTr="00E46251">
        <w:trPr>
          <w:trHeight w:val="170"/>
        </w:trPr>
        <w:tc>
          <w:tcPr>
            <w:tcW w:w="427" w:type="dxa"/>
            <w:vMerge/>
          </w:tcPr>
          <w:p w14:paraId="1EB4DCC1"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416" w:type="dxa"/>
            <w:vMerge/>
          </w:tcPr>
          <w:p w14:paraId="1B859F8F"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7046FF0F"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3191" w:type="dxa"/>
            <w:vMerge/>
          </w:tcPr>
          <w:p w14:paraId="6EB3DD4B" w14:textId="77777777" w:rsidR="000743CF" w:rsidRPr="00E84AB9" w:rsidRDefault="000743CF" w:rsidP="00E84AB9">
            <w:pPr>
              <w:spacing w:beforeLines="30" w:before="108" w:afterLines="30" w:after="108" w:line="260" w:lineRule="exact"/>
              <w:rPr>
                <w:rFonts w:ascii="メイリオ" w:eastAsia="メイリオ" w:hAnsi="メイリオ"/>
                <w:color w:val="000000" w:themeColor="text1"/>
                <w:sz w:val="20"/>
                <w:szCs w:val="21"/>
              </w:rPr>
            </w:pPr>
          </w:p>
        </w:tc>
        <w:tc>
          <w:tcPr>
            <w:tcW w:w="1701" w:type="dxa"/>
            <w:vMerge/>
          </w:tcPr>
          <w:p w14:paraId="053D6BA1"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2056A9D3" w14:textId="77777777" w:rsidR="000743CF" w:rsidRPr="00E84AB9" w:rsidRDefault="000743CF" w:rsidP="00E84AB9">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９地点（</w:t>
            </w:r>
            <w:r w:rsidRPr="00E84AB9">
              <w:rPr>
                <w:rFonts w:ascii="メイリオ" w:eastAsia="メイリオ" w:hAnsi="メイリオ"/>
                <w:color w:val="000000" w:themeColor="text1"/>
                <w:sz w:val="20"/>
                <w:szCs w:val="21"/>
              </w:rPr>
              <w:t>202</w:t>
            </w:r>
            <w:r w:rsidRPr="00E84AB9">
              <w:rPr>
                <w:rFonts w:ascii="メイリオ" w:eastAsia="メイリオ" w:hAnsi="メイリオ" w:hint="eastAsia"/>
                <w:color w:val="000000" w:themeColor="text1"/>
                <w:sz w:val="20"/>
                <w:szCs w:val="21"/>
              </w:rPr>
              <w:t>2年度）</w:t>
            </w:r>
          </w:p>
        </w:tc>
      </w:tr>
    </w:tbl>
    <w:p w14:paraId="07C1F526" w14:textId="77777777" w:rsidR="000743CF" w:rsidRPr="00E84AB9" w:rsidRDefault="000743CF" w:rsidP="0095173B">
      <w:pPr>
        <w:spacing w:line="400" w:lineRule="exact"/>
        <w:ind w:rightChars="66" w:right="139"/>
        <w:rPr>
          <w:rFonts w:ascii="メイリオ" w:eastAsia="メイリオ" w:hAnsi="メイリオ"/>
          <w:color w:val="000000" w:themeColor="text1"/>
          <w:szCs w:val="21"/>
        </w:rPr>
      </w:pPr>
    </w:p>
    <w:p w14:paraId="36E679B0" w14:textId="77777777" w:rsidR="000743CF" w:rsidRPr="00E84AB9" w:rsidRDefault="000743CF" w:rsidP="0095173B">
      <w:pPr>
        <w:spacing w:line="400" w:lineRule="exact"/>
        <w:ind w:rightChars="66" w:right="139"/>
        <w:rPr>
          <w:rFonts w:ascii="メイリオ" w:eastAsia="メイリオ" w:hAnsi="メイリオ"/>
          <w:color w:val="000000" w:themeColor="text1"/>
          <w:szCs w:val="21"/>
        </w:rPr>
      </w:pPr>
    </w:p>
    <w:p w14:paraId="42D72855" w14:textId="77777777" w:rsidR="000743CF" w:rsidRPr="00E84AB9" w:rsidRDefault="000743CF" w:rsidP="0095173B">
      <w:pPr>
        <w:spacing w:line="400" w:lineRule="exact"/>
        <w:ind w:rightChars="66" w:right="139"/>
        <w:rPr>
          <w:rFonts w:ascii="メイリオ" w:eastAsia="メイリオ" w:hAnsi="メイリオ"/>
          <w:color w:val="000000" w:themeColor="text1"/>
          <w:szCs w:val="21"/>
        </w:rPr>
      </w:pPr>
    </w:p>
    <w:p w14:paraId="53332516" w14:textId="77777777" w:rsidR="000743CF" w:rsidRDefault="000743CF" w:rsidP="0095173B">
      <w:pPr>
        <w:spacing w:line="400" w:lineRule="exact"/>
        <w:ind w:rightChars="66" w:right="139"/>
        <w:rPr>
          <w:rFonts w:ascii="メイリオ" w:eastAsia="メイリオ" w:hAnsi="メイリオ"/>
          <w:color w:val="000000" w:themeColor="text1"/>
          <w:szCs w:val="21"/>
        </w:rPr>
      </w:pPr>
    </w:p>
    <w:p w14:paraId="6C229F85" w14:textId="77777777" w:rsidR="000743CF" w:rsidRPr="00E84AB9" w:rsidRDefault="000743CF" w:rsidP="0095173B">
      <w:pPr>
        <w:spacing w:line="400" w:lineRule="exact"/>
        <w:ind w:rightChars="66" w:right="139"/>
        <w:rPr>
          <w:rFonts w:ascii="メイリオ" w:eastAsia="メイリオ" w:hAnsi="メイリオ"/>
          <w:color w:val="000000" w:themeColor="text1"/>
          <w:szCs w:val="21"/>
        </w:rPr>
      </w:pPr>
    </w:p>
    <w:tbl>
      <w:tblPr>
        <w:tblStyle w:val="12"/>
        <w:tblW w:w="0" w:type="auto"/>
        <w:tblLook w:val="04A0" w:firstRow="1" w:lastRow="0" w:firstColumn="1" w:lastColumn="0" w:noHBand="0" w:noVBand="1"/>
      </w:tblPr>
      <w:tblGrid>
        <w:gridCol w:w="427"/>
        <w:gridCol w:w="416"/>
        <w:gridCol w:w="1631"/>
        <w:gridCol w:w="3191"/>
        <w:gridCol w:w="1701"/>
        <w:gridCol w:w="2196"/>
      </w:tblGrid>
      <w:tr w:rsidR="000743CF" w:rsidRPr="00E84AB9" w14:paraId="1D9F67A3" w14:textId="77777777" w:rsidTr="00E46251">
        <w:trPr>
          <w:trHeight w:val="37"/>
        </w:trPr>
        <w:tc>
          <w:tcPr>
            <w:tcW w:w="427" w:type="dxa"/>
            <w:vMerge w:val="restart"/>
            <w:noWrap/>
            <w:hideMark/>
          </w:tcPr>
          <w:p w14:paraId="074EAC0E"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lastRenderedPageBreak/>
              <w:t>柱</w:t>
            </w:r>
          </w:p>
        </w:tc>
        <w:tc>
          <w:tcPr>
            <w:tcW w:w="2047" w:type="dxa"/>
            <w:gridSpan w:val="2"/>
            <w:vMerge w:val="restart"/>
            <w:noWrap/>
            <w:hideMark/>
          </w:tcPr>
          <w:p w14:paraId="702B3694" w14:textId="77777777" w:rsidR="000743CF" w:rsidRPr="00E84AB9" w:rsidRDefault="000743CF" w:rsidP="009F5886">
            <w:pPr>
              <w:spacing w:beforeLines="30" w:before="108" w:afterLines="30" w:after="108" w:line="200" w:lineRule="exact"/>
              <w:jc w:val="center"/>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項</w:t>
            </w:r>
          </w:p>
        </w:tc>
        <w:tc>
          <w:tcPr>
            <w:tcW w:w="3191" w:type="dxa"/>
            <w:vMerge w:val="restart"/>
            <w:hideMark/>
          </w:tcPr>
          <w:p w14:paraId="44D9AD06" w14:textId="77777777" w:rsidR="000743CF" w:rsidRPr="00E84AB9" w:rsidRDefault="000743CF" w:rsidP="009F5886">
            <w:pPr>
              <w:spacing w:beforeLines="30" w:before="108" w:afterLines="30" w:after="108" w:line="200" w:lineRule="exact"/>
              <w:jc w:val="center"/>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指標</w:t>
            </w:r>
          </w:p>
        </w:tc>
        <w:tc>
          <w:tcPr>
            <w:tcW w:w="1701" w:type="dxa"/>
            <w:vMerge w:val="restart"/>
          </w:tcPr>
          <w:p w14:paraId="6DCF9053" w14:textId="77777777" w:rsidR="000743CF" w:rsidRPr="00E84AB9" w:rsidRDefault="000743CF" w:rsidP="009F5886">
            <w:pPr>
              <w:spacing w:beforeLines="30" w:before="108" w:afterLines="30" w:after="108" w:line="200" w:lineRule="exact"/>
              <w:jc w:val="center"/>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指標値</w:t>
            </w:r>
          </w:p>
        </w:tc>
        <w:tc>
          <w:tcPr>
            <w:tcW w:w="2196" w:type="dxa"/>
            <w:hideMark/>
          </w:tcPr>
          <w:p w14:paraId="4EE0B57D" w14:textId="77777777" w:rsidR="000743CF" w:rsidRPr="00E84AB9" w:rsidRDefault="000743CF" w:rsidP="009F5886">
            <w:pPr>
              <w:spacing w:beforeLines="30" w:before="108" w:afterLines="30" w:after="108" w:line="200" w:lineRule="exact"/>
              <w:jc w:val="center"/>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策定時</w:t>
            </w:r>
          </w:p>
        </w:tc>
      </w:tr>
      <w:tr w:rsidR="000743CF" w:rsidRPr="00E84AB9" w14:paraId="60877833" w14:textId="77777777" w:rsidTr="00E46251">
        <w:trPr>
          <w:trHeight w:val="116"/>
        </w:trPr>
        <w:tc>
          <w:tcPr>
            <w:tcW w:w="427" w:type="dxa"/>
            <w:vMerge/>
            <w:noWrap/>
          </w:tcPr>
          <w:p w14:paraId="075788EC"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2047" w:type="dxa"/>
            <w:gridSpan w:val="2"/>
            <w:vMerge/>
            <w:noWrap/>
          </w:tcPr>
          <w:p w14:paraId="442C7BC2" w14:textId="77777777" w:rsidR="000743CF" w:rsidRPr="00E84AB9" w:rsidRDefault="000743CF" w:rsidP="009F5886">
            <w:pPr>
              <w:spacing w:beforeLines="30" w:before="108" w:afterLines="30" w:after="108" w:line="200" w:lineRule="exact"/>
              <w:jc w:val="center"/>
              <w:rPr>
                <w:rFonts w:ascii="メイリオ" w:eastAsia="メイリオ" w:hAnsi="メイリオ"/>
                <w:color w:val="000000" w:themeColor="text1"/>
                <w:sz w:val="20"/>
                <w:szCs w:val="21"/>
              </w:rPr>
            </w:pPr>
          </w:p>
        </w:tc>
        <w:tc>
          <w:tcPr>
            <w:tcW w:w="3191" w:type="dxa"/>
            <w:vMerge/>
          </w:tcPr>
          <w:p w14:paraId="799499E4" w14:textId="77777777" w:rsidR="000743CF" w:rsidRPr="00E84AB9" w:rsidRDefault="000743CF" w:rsidP="009F5886">
            <w:pPr>
              <w:spacing w:beforeLines="30" w:before="108" w:afterLines="30" w:after="108" w:line="200" w:lineRule="exact"/>
              <w:jc w:val="center"/>
              <w:rPr>
                <w:rFonts w:ascii="メイリオ" w:eastAsia="メイリオ" w:hAnsi="メイリオ"/>
                <w:color w:val="000000" w:themeColor="text1"/>
                <w:sz w:val="20"/>
                <w:szCs w:val="21"/>
              </w:rPr>
            </w:pPr>
          </w:p>
        </w:tc>
        <w:tc>
          <w:tcPr>
            <w:tcW w:w="1701" w:type="dxa"/>
            <w:vMerge/>
          </w:tcPr>
          <w:p w14:paraId="54E0A68E" w14:textId="77777777" w:rsidR="000743CF" w:rsidRPr="00E84AB9" w:rsidRDefault="000743CF" w:rsidP="009F5886">
            <w:pPr>
              <w:spacing w:beforeLines="30" w:before="108" w:afterLines="30" w:after="108" w:line="200" w:lineRule="exact"/>
              <w:jc w:val="center"/>
              <w:rPr>
                <w:rFonts w:ascii="メイリオ" w:eastAsia="メイリオ" w:hAnsi="メイリオ"/>
                <w:color w:val="000000" w:themeColor="text1"/>
                <w:sz w:val="20"/>
                <w:szCs w:val="21"/>
              </w:rPr>
            </w:pPr>
          </w:p>
        </w:tc>
        <w:tc>
          <w:tcPr>
            <w:tcW w:w="2196" w:type="dxa"/>
          </w:tcPr>
          <w:p w14:paraId="496270A0" w14:textId="77777777" w:rsidR="000743CF" w:rsidRPr="00E84AB9" w:rsidRDefault="000743CF" w:rsidP="009F5886">
            <w:pPr>
              <w:spacing w:beforeLines="30" w:before="108" w:afterLines="30" w:after="108" w:line="200" w:lineRule="exact"/>
              <w:jc w:val="center"/>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現状値</w:t>
            </w:r>
          </w:p>
        </w:tc>
      </w:tr>
      <w:tr w:rsidR="000743CF" w:rsidRPr="00E84AB9" w14:paraId="53833C81" w14:textId="77777777" w:rsidTr="00E46251">
        <w:trPr>
          <w:trHeight w:val="688"/>
        </w:trPr>
        <w:tc>
          <w:tcPr>
            <w:tcW w:w="427" w:type="dxa"/>
            <w:vMerge w:val="restart"/>
            <w:hideMark/>
          </w:tcPr>
          <w:p w14:paraId="481B20B5"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４</w:t>
            </w:r>
          </w:p>
        </w:tc>
        <w:tc>
          <w:tcPr>
            <w:tcW w:w="416" w:type="dxa"/>
            <w:vMerge w:val="restart"/>
            <w:noWrap/>
            <w:hideMark/>
          </w:tcPr>
          <w:p w14:paraId="53C293F9"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２</w:t>
            </w:r>
          </w:p>
        </w:tc>
        <w:tc>
          <w:tcPr>
            <w:tcW w:w="1631" w:type="dxa"/>
            <w:vMerge w:val="restart"/>
            <w:hideMark/>
          </w:tcPr>
          <w:p w14:paraId="6AB39796" w14:textId="77777777" w:rsidR="000743CF" w:rsidRPr="00E84AB9" w:rsidRDefault="000743CF" w:rsidP="009F5886">
            <w:pPr>
              <w:spacing w:beforeLines="30" w:before="108" w:afterLines="30" w:after="108" w:line="22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水資源の有効利用と快適な水辺空間の保全・創造</w:t>
            </w:r>
          </w:p>
        </w:tc>
        <w:tc>
          <w:tcPr>
            <w:tcW w:w="3191" w:type="dxa"/>
            <w:vMerge w:val="restart"/>
            <w:hideMark/>
          </w:tcPr>
          <w:p w14:paraId="06CB576C" w14:textId="77777777" w:rsidR="000743CF" w:rsidRPr="00E84AB9" w:rsidRDefault="000743CF" w:rsidP="009F5886">
            <w:pPr>
              <w:spacing w:beforeLines="30" w:before="108" w:afterLines="30" w:after="108" w:line="26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水資源を活用した新たなエネルギー創出を導入した件数</w:t>
            </w:r>
          </w:p>
          <w:p w14:paraId="41E57C5D" w14:textId="77777777" w:rsidR="000743CF" w:rsidRPr="00E84AB9" w:rsidRDefault="000743CF" w:rsidP="009F5886">
            <w:pPr>
              <w:spacing w:beforeLines="30" w:before="108" w:afterLines="30" w:after="108" w:line="260" w:lineRule="exact"/>
              <w:rPr>
                <w:rFonts w:ascii="メイリオ" w:eastAsia="メイリオ" w:hAnsi="メイリオ"/>
                <w:color w:val="000000" w:themeColor="text1"/>
                <w:sz w:val="20"/>
                <w:szCs w:val="21"/>
              </w:rPr>
            </w:pPr>
          </w:p>
        </w:tc>
        <w:tc>
          <w:tcPr>
            <w:tcW w:w="1701" w:type="dxa"/>
            <w:vMerge w:val="restart"/>
          </w:tcPr>
          <w:p w14:paraId="1BE0C31F"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５件以上</w:t>
            </w:r>
          </w:p>
        </w:tc>
        <w:tc>
          <w:tcPr>
            <w:tcW w:w="2196" w:type="dxa"/>
            <w:hideMark/>
          </w:tcPr>
          <w:p w14:paraId="18AA2CBE"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６件（2020年度までの累計）</w:t>
            </w:r>
          </w:p>
        </w:tc>
      </w:tr>
      <w:tr w:rsidR="000743CF" w:rsidRPr="00E84AB9" w14:paraId="39D7AA94" w14:textId="77777777" w:rsidTr="00E46251">
        <w:trPr>
          <w:trHeight w:val="504"/>
        </w:trPr>
        <w:tc>
          <w:tcPr>
            <w:tcW w:w="427" w:type="dxa"/>
            <w:vMerge/>
          </w:tcPr>
          <w:p w14:paraId="6CB505A4"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416" w:type="dxa"/>
            <w:vMerge/>
            <w:noWrap/>
          </w:tcPr>
          <w:p w14:paraId="77A64A2E"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4178AC3D" w14:textId="77777777" w:rsidR="000743CF" w:rsidRPr="00E84AB9" w:rsidRDefault="000743CF" w:rsidP="009F5886">
            <w:pPr>
              <w:spacing w:beforeLines="30" w:before="108" w:afterLines="30" w:after="108" w:line="220" w:lineRule="exact"/>
              <w:rPr>
                <w:rFonts w:ascii="メイリオ" w:eastAsia="メイリオ" w:hAnsi="メイリオ"/>
                <w:color w:val="000000" w:themeColor="text1"/>
                <w:sz w:val="20"/>
                <w:szCs w:val="21"/>
              </w:rPr>
            </w:pPr>
          </w:p>
        </w:tc>
        <w:tc>
          <w:tcPr>
            <w:tcW w:w="3191" w:type="dxa"/>
            <w:vMerge/>
          </w:tcPr>
          <w:p w14:paraId="4D747ECB" w14:textId="77777777" w:rsidR="000743CF" w:rsidRPr="00E84AB9" w:rsidRDefault="000743CF" w:rsidP="009F5886">
            <w:pPr>
              <w:spacing w:beforeLines="30" w:before="108" w:afterLines="30" w:after="108" w:line="260" w:lineRule="exact"/>
              <w:rPr>
                <w:rFonts w:ascii="メイリオ" w:eastAsia="メイリオ" w:hAnsi="メイリオ"/>
                <w:color w:val="000000" w:themeColor="text1"/>
                <w:sz w:val="20"/>
                <w:szCs w:val="21"/>
              </w:rPr>
            </w:pPr>
          </w:p>
        </w:tc>
        <w:tc>
          <w:tcPr>
            <w:tcW w:w="1701" w:type="dxa"/>
            <w:vMerge/>
          </w:tcPr>
          <w:p w14:paraId="09311B66"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3BF4CFE0"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２件（2021年度から2024年度までの累計）</w:t>
            </w:r>
          </w:p>
        </w:tc>
      </w:tr>
      <w:tr w:rsidR="000743CF" w:rsidRPr="00E84AB9" w14:paraId="6E0D9561" w14:textId="77777777" w:rsidTr="00E46251">
        <w:trPr>
          <w:trHeight w:val="170"/>
        </w:trPr>
        <w:tc>
          <w:tcPr>
            <w:tcW w:w="427" w:type="dxa"/>
            <w:vMerge/>
            <w:hideMark/>
          </w:tcPr>
          <w:p w14:paraId="21B7C051"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416" w:type="dxa"/>
            <w:vMerge/>
            <w:hideMark/>
          </w:tcPr>
          <w:p w14:paraId="2159A105"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1631" w:type="dxa"/>
            <w:vMerge/>
            <w:hideMark/>
          </w:tcPr>
          <w:p w14:paraId="0682FC22"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3191" w:type="dxa"/>
            <w:vMerge w:val="restart"/>
            <w:hideMark/>
          </w:tcPr>
          <w:p w14:paraId="6A0F6A7B" w14:textId="77777777" w:rsidR="000743CF" w:rsidRPr="00E84AB9" w:rsidRDefault="000743CF" w:rsidP="00FA6495">
            <w:pPr>
              <w:spacing w:beforeLines="30" w:before="108" w:afterLines="30" w:after="108" w:line="260" w:lineRule="exact"/>
              <w:ind w:rightChars="86" w:right="181"/>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水辺施設を</w:t>
            </w:r>
            <w:r w:rsidRPr="00E84AB9">
              <w:rPr>
                <w:rFonts w:ascii="メイリオ" w:eastAsia="メイリオ" w:hAnsi="メイリオ" w:hint="eastAsia"/>
                <w:color w:val="000000" w:themeColor="text1"/>
                <w:szCs w:val="20"/>
              </w:rPr>
              <w:t>知っている</w:t>
            </w:r>
            <w:r w:rsidRPr="00E84AB9">
              <w:rPr>
                <w:rFonts w:ascii="メイリオ" w:eastAsia="メイリオ" w:hAnsi="メイリオ" w:hint="eastAsia"/>
                <w:color w:val="000000" w:themeColor="text1"/>
                <w:sz w:val="20"/>
                <w:szCs w:val="21"/>
              </w:rPr>
              <w:t>市民の割合</w:t>
            </w:r>
          </w:p>
        </w:tc>
        <w:tc>
          <w:tcPr>
            <w:tcW w:w="1701" w:type="dxa"/>
            <w:vMerge w:val="restart"/>
          </w:tcPr>
          <w:p w14:paraId="6C74F17C"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80％以上</w:t>
            </w:r>
          </w:p>
        </w:tc>
        <w:tc>
          <w:tcPr>
            <w:tcW w:w="2196" w:type="dxa"/>
            <w:hideMark/>
          </w:tcPr>
          <w:p w14:paraId="5D61051A" w14:textId="77777777" w:rsidR="000743CF" w:rsidRPr="00E84AB9" w:rsidRDefault="000743CF" w:rsidP="009F5886">
            <w:pPr>
              <w:spacing w:beforeLines="30" w:before="108" w:afterLines="30" w:after="108" w:line="200" w:lineRule="exact"/>
              <w:rPr>
                <w:rFonts w:ascii="メイリオ" w:eastAsia="メイリオ" w:hAnsi="メイリオ"/>
                <w:bCs/>
                <w:color w:val="000000" w:themeColor="text1"/>
                <w:sz w:val="20"/>
                <w:szCs w:val="21"/>
              </w:rPr>
            </w:pPr>
            <w:r w:rsidRPr="00E84AB9">
              <w:rPr>
                <w:rFonts w:ascii="メイリオ" w:eastAsia="メイリオ" w:hAnsi="メイリオ" w:hint="eastAsia"/>
                <w:bCs/>
                <w:color w:val="000000" w:themeColor="text1"/>
                <w:sz w:val="20"/>
                <w:szCs w:val="21"/>
              </w:rPr>
              <w:t>76.6％（2025年度）</w:t>
            </w:r>
          </w:p>
        </w:tc>
      </w:tr>
      <w:tr w:rsidR="000743CF" w:rsidRPr="00E84AB9" w14:paraId="6709FEFA" w14:textId="77777777" w:rsidTr="00E46251">
        <w:trPr>
          <w:trHeight w:val="170"/>
        </w:trPr>
        <w:tc>
          <w:tcPr>
            <w:tcW w:w="427" w:type="dxa"/>
            <w:vMerge/>
          </w:tcPr>
          <w:p w14:paraId="1A288966"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416" w:type="dxa"/>
            <w:vMerge/>
          </w:tcPr>
          <w:p w14:paraId="202BDBE8"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4DA0228E"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3191" w:type="dxa"/>
            <w:vMerge/>
          </w:tcPr>
          <w:p w14:paraId="135A822C"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1701" w:type="dxa"/>
            <w:vMerge/>
          </w:tcPr>
          <w:p w14:paraId="12408AA2"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5113289D" w14:textId="77777777" w:rsidR="000743CF" w:rsidRPr="00E84AB9" w:rsidRDefault="000743CF" w:rsidP="009F5886">
            <w:pPr>
              <w:spacing w:beforeLines="30" w:before="108" w:afterLines="30" w:after="108" w:line="200" w:lineRule="exact"/>
              <w:rPr>
                <w:rFonts w:ascii="メイリオ" w:eastAsia="メイリオ" w:hAnsi="メイリオ"/>
                <w:bCs/>
                <w:color w:val="000000" w:themeColor="text1"/>
                <w:sz w:val="20"/>
                <w:szCs w:val="21"/>
              </w:rPr>
            </w:pPr>
            <w:r w:rsidRPr="00E84AB9">
              <w:rPr>
                <w:rFonts w:ascii="メイリオ" w:eastAsia="メイリオ" w:hAnsi="メイリオ" w:hint="eastAsia"/>
                <w:color w:val="000000" w:themeColor="text1"/>
                <w:sz w:val="20"/>
                <w:szCs w:val="21"/>
              </w:rPr>
              <w:t>（―）</w:t>
            </w:r>
            <w:r w:rsidRPr="00E84AB9">
              <w:rPr>
                <w:rFonts w:ascii="メイリオ" w:eastAsia="メイリオ" w:hAnsi="メイリオ" w:hint="eastAsia"/>
                <w:color w:val="000000" w:themeColor="text1"/>
                <w:sz w:val="20"/>
                <w:szCs w:val="21"/>
                <w:vertAlign w:val="superscript"/>
              </w:rPr>
              <w:t>＊５</w:t>
            </w:r>
          </w:p>
        </w:tc>
      </w:tr>
      <w:tr w:rsidR="000743CF" w:rsidRPr="00E84AB9" w14:paraId="2BB08BF8" w14:textId="77777777" w:rsidTr="00E46251">
        <w:trPr>
          <w:trHeight w:val="450"/>
        </w:trPr>
        <w:tc>
          <w:tcPr>
            <w:tcW w:w="427" w:type="dxa"/>
            <w:vMerge/>
            <w:hideMark/>
          </w:tcPr>
          <w:p w14:paraId="0587A4E6"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416" w:type="dxa"/>
            <w:vMerge w:val="restart"/>
            <w:noWrap/>
            <w:hideMark/>
          </w:tcPr>
          <w:p w14:paraId="3FCDCA7F"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３</w:t>
            </w:r>
          </w:p>
        </w:tc>
        <w:tc>
          <w:tcPr>
            <w:tcW w:w="1631" w:type="dxa"/>
            <w:vMerge w:val="restart"/>
            <w:hideMark/>
          </w:tcPr>
          <w:p w14:paraId="54DE33CA"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水辺空間の利活用とにぎわいの創出</w:t>
            </w:r>
          </w:p>
        </w:tc>
        <w:tc>
          <w:tcPr>
            <w:tcW w:w="3191" w:type="dxa"/>
            <w:vMerge w:val="restart"/>
            <w:hideMark/>
          </w:tcPr>
          <w:p w14:paraId="6B75BB6D"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河川クルーズ船やイベントなどの利用者数</w:t>
            </w:r>
          </w:p>
        </w:tc>
        <w:tc>
          <w:tcPr>
            <w:tcW w:w="1701" w:type="dxa"/>
            <w:vMerge w:val="restart"/>
          </w:tcPr>
          <w:p w14:paraId="1EA425C8"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140万人を維持</w:t>
            </w:r>
          </w:p>
        </w:tc>
        <w:tc>
          <w:tcPr>
            <w:tcW w:w="2196" w:type="dxa"/>
          </w:tcPr>
          <w:p w14:paraId="1A4A33C3"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color w:val="000000" w:themeColor="text1"/>
                <w:sz w:val="20"/>
                <w:szCs w:val="21"/>
              </w:rPr>
              <w:t>140万人</w:t>
            </w:r>
            <w:r w:rsidRPr="00E84AB9">
              <w:rPr>
                <w:rFonts w:ascii="メイリオ" w:eastAsia="メイリオ" w:hAnsi="メイリオ" w:hint="eastAsia"/>
                <w:color w:val="000000" w:themeColor="text1"/>
                <w:sz w:val="20"/>
                <w:szCs w:val="21"/>
              </w:rPr>
              <w:t>（</w:t>
            </w:r>
            <w:r w:rsidRPr="00E84AB9">
              <w:rPr>
                <w:rFonts w:ascii="メイリオ" w:eastAsia="メイリオ" w:hAnsi="メイリオ"/>
                <w:color w:val="000000" w:themeColor="text1"/>
                <w:sz w:val="20"/>
                <w:szCs w:val="21"/>
              </w:rPr>
              <w:t>2024年</w:t>
            </w:r>
            <w:r w:rsidRPr="00E84AB9">
              <w:rPr>
                <w:rFonts w:ascii="メイリオ" w:eastAsia="メイリオ" w:hAnsi="メイリオ" w:hint="eastAsia"/>
                <w:color w:val="000000" w:themeColor="text1"/>
                <w:sz w:val="20"/>
                <w:szCs w:val="21"/>
              </w:rPr>
              <w:t>度）</w:t>
            </w:r>
          </w:p>
        </w:tc>
      </w:tr>
      <w:tr w:rsidR="000743CF" w:rsidRPr="00E84AB9" w14:paraId="7BA7BD9E" w14:textId="77777777" w:rsidTr="00E46251">
        <w:trPr>
          <w:trHeight w:val="450"/>
        </w:trPr>
        <w:tc>
          <w:tcPr>
            <w:tcW w:w="427" w:type="dxa"/>
            <w:vMerge/>
          </w:tcPr>
          <w:p w14:paraId="2EF6718D"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416" w:type="dxa"/>
            <w:vMerge/>
            <w:noWrap/>
          </w:tcPr>
          <w:p w14:paraId="3F6EFA80"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1F8CD6E5"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3191" w:type="dxa"/>
            <w:vMerge/>
          </w:tcPr>
          <w:p w14:paraId="791CD339"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1701" w:type="dxa"/>
            <w:vMerge/>
          </w:tcPr>
          <w:p w14:paraId="61E02F36"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70800E0B"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w:t>
            </w:r>
            <w:r w:rsidRPr="00E84AB9">
              <w:rPr>
                <w:rFonts w:ascii="メイリオ" w:eastAsia="メイリオ" w:hAnsi="メイリオ" w:hint="eastAsia"/>
                <w:color w:val="000000" w:themeColor="text1"/>
                <w:sz w:val="20"/>
                <w:szCs w:val="21"/>
                <w:vertAlign w:val="superscript"/>
              </w:rPr>
              <w:t>＊５</w:t>
            </w:r>
          </w:p>
        </w:tc>
      </w:tr>
      <w:tr w:rsidR="000743CF" w:rsidRPr="00E84AB9" w14:paraId="5DA3AA95" w14:textId="77777777" w:rsidTr="00E46251">
        <w:trPr>
          <w:trHeight w:val="446"/>
        </w:trPr>
        <w:tc>
          <w:tcPr>
            <w:tcW w:w="427" w:type="dxa"/>
            <w:vMerge w:val="restart"/>
            <w:noWrap/>
            <w:hideMark/>
          </w:tcPr>
          <w:p w14:paraId="6D225FE4"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５</w:t>
            </w:r>
          </w:p>
        </w:tc>
        <w:tc>
          <w:tcPr>
            <w:tcW w:w="416" w:type="dxa"/>
            <w:vMerge w:val="restart"/>
            <w:noWrap/>
            <w:hideMark/>
          </w:tcPr>
          <w:p w14:paraId="5AC593A8"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１</w:t>
            </w:r>
          </w:p>
        </w:tc>
        <w:tc>
          <w:tcPr>
            <w:tcW w:w="1631" w:type="dxa"/>
            <w:vMerge w:val="restart"/>
            <w:hideMark/>
          </w:tcPr>
          <w:p w14:paraId="68BE682C"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あらゆるステークホルダーとのパートナーシップの構築</w:t>
            </w:r>
          </w:p>
        </w:tc>
        <w:tc>
          <w:tcPr>
            <w:tcW w:w="3191" w:type="dxa"/>
            <w:vMerge w:val="restart"/>
            <w:hideMark/>
          </w:tcPr>
          <w:p w14:paraId="6BAF5F83"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海洋プラスチックごみの削減等に関わるステークホルダー間の連携を創出した件数</w:t>
            </w:r>
          </w:p>
        </w:tc>
        <w:tc>
          <w:tcPr>
            <w:tcW w:w="1701" w:type="dxa"/>
            <w:vMerge w:val="restart"/>
          </w:tcPr>
          <w:p w14:paraId="41F00446"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50件以上</w:t>
            </w:r>
          </w:p>
        </w:tc>
        <w:tc>
          <w:tcPr>
            <w:tcW w:w="2196" w:type="dxa"/>
            <w:hideMark/>
          </w:tcPr>
          <w:p w14:paraId="2FE0C99F"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０件（2020年度までの累計）</w:t>
            </w:r>
          </w:p>
        </w:tc>
      </w:tr>
      <w:tr w:rsidR="000743CF" w:rsidRPr="00E84AB9" w14:paraId="312FC201" w14:textId="77777777" w:rsidTr="00E46251">
        <w:trPr>
          <w:trHeight w:val="283"/>
        </w:trPr>
        <w:tc>
          <w:tcPr>
            <w:tcW w:w="427" w:type="dxa"/>
            <w:vMerge/>
            <w:noWrap/>
          </w:tcPr>
          <w:p w14:paraId="6AD3FD74"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416" w:type="dxa"/>
            <w:vMerge/>
            <w:noWrap/>
          </w:tcPr>
          <w:p w14:paraId="61AF377C"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19F08310"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3191" w:type="dxa"/>
            <w:vMerge/>
          </w:tcPr>
          <w:p w14:paraId="3AE0CFAF"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1701" w:type="dxa"/>
            <w:vMerge/>
          </w:tcPr>
          <w:p w14:paraId="5D8C425E"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68DAE929"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color w:val="000000" w:themeColor="text1"/>
                <w:sz w:val="20"/>
                <w:szCs w:val="21"/>
              </w:rPr>
              <w:t>35</w:t>
            </w:r>
            <w:r w:rsidRPr="00E84AB9">
              <w:rPr>
                <w:rFonts w:ascii="メイリオ" w:eastAsia="メイリオ" w:hAnsi="メイリオ" w:hint="eastAsia"/>
                <w:color w:val="000000" w:themeColor="text1"/>
                <w:sz w:val="20"/>
                <w:szCs w:val="21"/>
              </w:rPr>
              <w:t>件（2021年度から</w:t>
            </w:r>
            <w:r w:rsidRPr="00E84AB9">
              <w:rPr>
                <w:rFonts w:ascii="メイリオ" w:eastAsia="メイリオ" w:hAnsi="メイリオ"/>
                <w:color w:val="000000" w:themeColor="text1"/>
                <w:sz w:val="20"/>
                <w:szCs w:val="21"/>
              </w:rPr>
              <w:t>2024</w:t>
            </w:r>
            <w:r w:rsidRPr="00E84AB9">
              <w:rPr>
                <w:rFonts w:ascii="メイリオ" w:eastAsia="メイリオ" w:hAnsi="メイリオ" w:hint="eastAsia"/>
                <w:color w:val="000000" w:themeColor="text1"/>
                <w:sz w:val="20"/>
                <w:szCs w:val="21"/>
              </w:rPr>
              <w:t>年度までの累計）</w:t>
            </w:r>
          </w:p>
        </w:tc>
      </w:tr>
      <w:tr w:rsidR="000743CF" w:rsidRPr="00E84AB9" w14:paraId="7362EEA6" w14:textId="77777777" w:rsidTr="00E46251">
        <w:trPr>
          <w:trHeight w:val="170"/>
        </w:trPr>
        <w:tc>
          <w:tcPr>
            <w:tcW w:w="427" w:type="dxa"/>
            <w:vMerge/>
            <w:hideMark/>
          </w:tcPr>
          <w:p w14:paraId="103280B9"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416" w:type="dxa"/>
            <w:vMerge w:val="restart"/>
            <w:noWrap/>
            <w:hideMark/>
          </w:tcPr>
          <w:p w14:paraId="7C81034F"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２</w:t>
            </w:r>
          </w:p>
        </w:tc>
        <w:tc>
          <w:tcPr>
            <w:tcW w:w="1631" w:type="dxa"/>
            <w:vMerge w:val="restart"/>
            <w:hideMark/>
          </w:tcPr>
          <w:p w14:paraId="7C68E030"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広域連携、国際協力・協調</w:t>
            </w:r>
          </w:p>
        </w:tc>
        <w:tc>
          <w:tcPr>
            <w:tcW w:w="3191" w:type="dxa"/>
            <w:vMerge w:val="restart"/>
            <w:hideMark/>
          </w:tcPr>
          <w:p w14:paraId="5E6D8041"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広域的、国際的な連携に基づいた新たな取組み</w:t>
            </w:r>
          </w:p>
        </w:tc>
        <w:tc>
          <w:tcPr>
            <w:tcW w:w="1701" w:type="dxa"/>
            <w:vMerge w:val="restart"/>
          </w:tcPr>
          <w:p w14:paraId="29DE3055"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創出する</w:t>
            </w:r>
          </w:p>
        </w:tc>
        <w:tc>
          <w:tcPr>
            <w:tcW w:w="2196" w:type="dxa"/>
            <w:hideMark/>
          </w:tcPr>
          <w:p w14:paraId="4BF0E3E0"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０件（2019年度）</w:t>
            </w:r>
          </w:p>
        </w:tc>
      </w:tr>
      <w:tr w:rsidR="000743CF" w:rsidRPr="00E84AB9" w14:paraId="6EFB2E65" w14:textId="77777777" w:rsidTr="00E46251">
        <w:trPr>
          <w:trHeight w:val="170"/>
        </w:trPr>
        <w:tc>
          <w:tcPr>
            <w:tcW w:w="427" w:type="dxa"/>
            <w:vMerge/>
          </w:tcPr>
          <w:p w14:paraId="356A542F"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416" w:type="dxa"/>
            <w:vMerge/>
            <w:noWrap/>
          </w:tcPr>
          <w:p w14:paraId="4B2C6EE8"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1631" w:type="dxa"/>
            <w:vMerge/>
          </w:tcPr>
          <w:p w14:paraId="02A7A056"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3191" w:type="dxa"/>
            <w:vMerge/>
          </w:tcPr>
          <w:p w14:paraId="73BEC5DA"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1701" w:type="dxa"/>
            <w:vMerge/>
          </w:tcPr>
          <w:p w14:paraId="78B92864"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p>
        </w:tc>
        <w:tc>
          <w:tcPr>
            <w:tcW w:w="2196" w:type="dxa"/>
          </w:tcPr>
          <w:p w14:paraId="724F8055" w14:textId="77777777" w:rsidR="000743CF" w:rsidRPr="00E84AB9" w:rsidRDefault="000743CF" w:rsidP="009F5886">
            <w:pPr>
              <w:spacing w:beforeLines="30" w:before="108" w:afterLines="30" w:after="108" w:line="200" w:lineRule="exact"/>
              <w:rPr>
                <w:rFonts w:ascii="メイリオ" w:eastAsia="メイリオ" w:hAnsi="メイリオ"/>
                <w:color w:val="000000" w:themeColor="text1"/>
                <w:sz w:val="20"/>
                <w:szCs w:val="21"/>
              </w:rPr>
            </w:pPr>
            <w:r w:rsidRPr="00E84AB9">
              <w:rPr>
                <w:rFonts w:ascii="メイリオ" w:eastAsia="メイリオ" w:hAnsi="メイリオ" w:hint="eastAsia"/>
                <w:color w:val="000000" w:themeColor="text1"/>
                <w:sz w:val="20"/>
                <w:szCs w:val="21"/>
              </w:rPr>
              <w:t>０</w:t>
            </w:r>
            <w:r w:rsidRPr="00E84AB9">
              <w:rPr>
                <w:rFonts w:ascii="メイリオ" w:eastAsia="メイリオ" w:hAnsi="メイリオ"/>
                <w:color w:val="000000" w:themeColor="text1"/>
                <w:sz w:val="20"/>
                <w:szCs w:val="21"/>
              </w:rPr>
              <w:t>件</w:t>
            </w:r>
            <w:r w:rsidRPr="00E84AB9">
              <w:rPr>
                <w:rFonts w:ascii="メイリオ" w:eastAsia="メイリオ" w:hAnsi="メイリオ" w:hint="eastAsia"/>
                <w:color w:val="000000" w:themeColor="text1"/>
                <w:sz w:val="20"/>
                <w:szCs w:val="21"/>
              </w:rPr>
              <w:t>（</w:t>
            </w:r>
            <w:r w:rsidRPr="00E84AB9">
              <w:rPr>
                <w:rFonts w:ascii="メイリオ" w:eastAsia="メイリオ" w:hAnsi="メイリオ"/>
                <w:color w:val="000000" w:themeColor="text1"/>
                <w:sz w:val="20"/>
                <w:szCs w:val="21"/>
              </w:rPr>
              <w:t>2024年度</w:t>
            </w:r>
            <w:r w:rsidRPr="00E84AB9">
              <w:rPr>
                <w:rFonts w:ascii="メイリオ" w:eastAsia="メイリオ" w:hAnsi="メイリオ" w:hint="eastAsia"/>
                <w:color w:val="000000" w:themeColor="text1"/>
                <w:sz w:val="20"/>
                <w:szCs w:val="21"/>
              </w:rPr>
              <w:t>）</w:t>
            </w:r>
          </w:p>
        </w:tc>
      </w:tr>
    </w:tbl>
    <w:p w14:paraId="352FB9B9" w14:textId="77777777" w:rsidR="000743CF" w:rsidRPr="00E84AB9" w:rsidRDefault="000743CF" w:rsidP="0095173B">
      <w:pPr>
        <w:spacing w:line="400" w:lineRule="exact"/>
        <w:ind w:rightChars="66" w:right="139"/>
        <w:rPr>
          <w:rFonts w:ascii="メイリオ" w:eastAsia="メイリオ" w:hAnsi="メイリオ"/>
          <w:color w:val="000000" w:themeColor="text1"/>
          <w:szCs w:val="21"/>
        </w:rPr>
      </w:pPr>
    </w:p>
    <w:p w14:paraId="02F4D0BE" w14:textId="77777777" w:rsidR="000743CF" w:rsidRPr="00E84AB9" w:rsidRDefault="000743CF" w:rsidP="0095173B">
      <w:pPr>
        <w:spacing w:line="400" w:lineRule="exact"/>
        <w:ind w:rightChars="66" w:right="139"/>
        <w:rPr>
          <w:rFonts w:ascii="メイリオ" w:eastAsia="メイリオ" w:hAnsi="メイリオ"/>
          <w:color w:val="000000" w:themeColor="text1"/>
          <w:szCs w:val="21"/>
        </w:rPr>
      </w:pPr>
      <w:r w:rsidRPr="00E84AB9">
        <w:rPr>
          <w:rFonts w:ascii="メイリオ" w:eastAsia="メイリオ" w:hAnsi="メイリオ" w:hint="eastAsia"/>
          <w:color w:val="000000" w:themeColor="text1"/>
          <w:szCs w:val="21"/>
        </w:rPr>
        <w:t>＊１：「大阪市一般廃棄物処理基本計画（令和８年３月）」における2038年度の目標値である。</w:t>
      </w:r>
    </w:p>
    <w:p w14:paraId="04F8B709" w14:textId="77777777" w:rsidR="000743CF" w:rsidRPr="0095173B" w:rsidRDefault="000743CF" w:rsidP="000F1216">
      <w:pPr>
        <w:spacing w:line="400" w:lineRule="exact"/>
        <w:ind w:rightChars="66" w:right="139"/>
        <w:rPr>
          <w:rFonts w:ascii="メイリオ" w:eastAsia="メイリオ" w:hAnsi="メイリオ"/>
          <w:szCs w:val="21"/>
        </w:rPr>
      </w:pPr>
      <w:r w:rsidRPr="0095173B">
        <w:rPr>
          <w:rFonts w:ascii="メイリオ" w:eastAsia="メイリオ" w:hAnsi="メイリオ" w:hint="eastAsia"/>
          <w:szCs w:val="21"/>
        </w:rPr>
        <w:t>＊</w:t>
      </w:r>
      <w:r>
        <w:rPr>
          <w:rFonts w:ascii="メイリオ" w:eastAsia="メイリオ" w:hAnsi="メイリオ" w:hint="eastAsia"/>
          <w:szCs w:val="21"/>
        </w:rPr>
        <w:t>２</w:t>
      </w:r>
      <w:r w:rsidRPr="0095173B">
        <w:rPr>
          <w:rFonts w:ascii="メイリオ" w:eastAsia="メイリオ" w:hAnsi="メイリオ" w:hint="eastAsia"/>
          <w:szCs w:val="21"/>
        </w:rPr>
        <w:t>：2005年度の収集量からの削減率</w:t>
      </w:r>
    </w:p>
    <w:p w14:paraId="5492759D" w14:textId="77777777" w:rsidR="000743CF" w:rsidRPr="00F9519F" w:rsidRDefault="000743CF" w:rsidP="000F1216">
      <w:pPr>
        <w:spacing w:line="400" w:lineRule="exact"/>
        <w:ind w:left="525" w:rightChars="66" w:right="139" w:hangingChars="250" w:hanging="525"/>
        <w:rPr>
          <w:rFonts w:ascii="メイリオ" w:eastAsia="メイリオ" w:hAnsi="メイリオ"/>
          <w:szCs w:val="21"/>
        </w:rPr>
      </w:pPr>
      <w:r w:rsidRPr="00F9519F">
        <w:rPr>
          <w:rFonts w:ascii="メイリオ" w:eastAsia="メイリオ" w:hAnsi="メイリオ" w:hint="eastAsia"/>
          <w:szCs w:val="21"/>
        </w:rPr>
        <w:t>＊</w:t>
      </w:r>
      <w:r>
        <w:rPr>
          <w:rFonts w:ascii="メイリオ" w:eastAsia="メイリオ" w:hAnsi="メイリオ" w:hint="eastAsia"/>
          <w:szCs w:val="21"/>
        </w:rPr>
        <w:t>３</w:t>
      </w:r>
      <w:r w:rsidRPr="00F9519F">
        <w:rPr>
          <w:rFonts w:ascii="メイリオ" w:eastAsia="メイリオ" w:hAnsi="メイリオ" w:hint="eastAsia"/>
          <w:szCs w:val="21"/>
        </w:rPr>
        <w:t>：2024年度までは容器包装プラスチックの実績</w:t>
      </w:r>
    </w:p>
    <w:p w14:paraId="11B6F25A" w14:textId="77777777" w:rsidR="000743CF" w:rsidRPr="00F9519F" w:rsidRDefault="000743CF" w:rsidP="000F1216">
      <w:pPr>
        <w:spacing w:line="400" w:lineRule="exact"/>
        <w:ind w:rightChars="66" w:right="139"/>
        <w:rPr>
          <w:rFonts w:ascii="メイリオ" w:eastAsia="メイリオ" w:hAnsi="メイリオ"/>
          <w:szCs w:val="21"/>
        </w:rPr>
      </w:pPr>
      <w:r w:rsidRPr="00F9519F">
        <w:rPr>
          <w:rFonts w:ascii="メイリオ" w:eastAsia="メイリオ" w:hAnsi="メイリオ" w:hint="eastAsia"/>
          <w:szCs w:val="21"/>
        </w:rPr>
        <w:t>＊</w:t>
      </w:r>
      <w:r>
        <w:rPr>
          <w:rFonts w:ascii="メイリオ" w:eastAsia="メイリオ" w:hAnsi="メイリオ" w:hint="eastAsia"/>
          <w:szCs w:val="21"/>
        </w:rPr>
        <w:t>４</w:t>
      </w:r>
      <w:r w:rsidRPr="00F9519F">
        <w:rPr>
          <w:rFonts w:ascii="メイリオ" w:eastAsia="メイリオ" w:hAnsi="メイリオ" w:hint="eastAsia"/>
          <w:szCs w:val="21"/>
        </w:rPr>
        <w:t>：大阪湾に流入するプラスチックごみの量の調査結果に関しては大阪府において再推計中である。</w:t>
      </w:r>
    </w:p>
    <w:p w14:paraId="327C2796" w14:textId="77777777" w:rsidR="000743CF" w:rsidRPr="00F9519F" w:rsidRDefault="000743CF" w:rsidP="000F1216">
      <w:pPr>
        <w:spacing w:line="400" w:lineRule="exact"/>
        <w:ind w:rightChars="66" w:right="139"/>
        <w:rPr>
          <w:rFonts w:ascii="メイリオ" w:eastAsia="メイリオ" w:hAnsi="メイリオ"/>
          <w:szCs w:val="21"/>
        </w:rPr>
      </w:pPr>
      <w:r w:rsidRPr="00F9519F">
        <w:rPr>
          <w:rFonts w:ascii="メイリオ" w:eastAsia="メイリオ" w:hAnsi="メイリオ" w:hint="eastAsia"/>
          <w:szCs w:val="21"/>
        </w:rPr>
        <w:t>＊</w:t>
      </w:r>
      <w:r>
        <w:rPr>
          <w:rFonts w:ascii="メイリオ" w:eastAsia="メイリオ" w:hAnsi="メイリオ" w:hint="eastAsia"/>
          <w:szCs w:val="21"/>
        </w:rPr>
        <w:t>５</w:t>
      </w:r>
      <w:r w:rsidRPr="00F9519F">
        <w:rPr>
          <w:rFonts w:ascii="メイリオ" w:eastAsia="メイリオ" w:hAnsi="メイリオ" w:hint="eastAsia"/>
          <w:szCs w:val="21"/>
        </w:rPr>
        <w:t>：新しく指標値を設定したため、現状値は</w:t>
      </w:r>
      <w:r w:rsidRPr="00F9519F">
        <w:rPr>
          <w:rFonts w:ascii="メイリオ" w:eastAsia="メイリオ" w:hAnsi="メイリオ" w:hint="eastAsia"/>
          <w:sz w:val="20"/>
          <w:szCs w:val="21"/>
        </w:rPr>
        <w:t>（―）</w:t>
      </w:r>
      <w:r w:rsidRPr="00F9519F">
        <w:rPr>
          <w:rFonts w:ascii="メイリオ" w:eastAsia="メイリオ" w:hAnsi="メイリオ" w:hint="eastAsia"/>
          <w:szCs w:val="21"/>
        </w:rPr>
        <w:t>としている。</w:t>
      </w:r>
    </w:p>
    <w:p w14:paraId="60076481" w14:textId="77777777" w:rsidR="000743CF" w:rsidRPr="0074422F" w:rsidRDefault="000743CF" w:rsidP="0095173B">
      <w:pPr>
        <w:spacing w:line="400" w:lineRule="exact"/>
        <w:ind w:rightChars="66" w:right="139"/>
        <w:rPr>
          <w:rFonts w:ascii="メイリオ" w:eastAsia="メイリオ" w:hAnsi="メイリオ"/>
          <w:szCs w:val="21"/>
        </w:rPr>
      </w:pPr>
    </w:p>
    <w:p w14:paraId="16A79FDA" w14:textId="77777777" w:rsidR="000743CF" w:rsidRDefault="000743CF">
      <w:pPr>
        <w:widowControl/>
        <w:jc w:val="left"/>
        <w:rPr>
          <w:rFonts w:ascii="メイリオ" w:eastAsia="メイリオ" w:hAnsi="メイリオ"/>
          <w:szCs w:val="21"/>
        </w:rPr>
      </w:pPr>
      <w:r>
        <w:rPr>
          <w:rFonts w:ascii="メイリオ" w:eastAsia="メイリオ" w:hAnsi="メイリオ"/>
          <w:szCs w:val="21"/>
        </w:rPr>
        <w:br w:type="page"/>
      </w:r>
    </w:p>
    <w:p w14:paraId="37AC32C1" w14:textId="77777777" w:rsidR="000743CF" w:rsidRPr="00F9519F" w:rsidRDefault="000743CF" w:rsidP="005D462A">
      <w:pPr>
        <w:spacing w:line="400" w:lineRule="exact"/>
        <w:ind w:rightChars="66" w:right="139"/>
        <w:rPr>
          <w:rFonts w:ascii="メイリオ" w:eastAsia="メイリオ" w:hAnsi="メイリオ"/>
          <w:szCs w:val="21"/>
        </w:rPr>
      </w:pPr>
      <w:r w:rsidRPr="00F9519F">
        <w:rPr>
          <w:rFonts w:ascii="メイリオ" w:eastAsia="メイリオ" w:hAnsi="メイリオ" w:hint="eastAsia"/>
          <w:szCs w:val="21"/>
        </w:rPr>
        <w:lastRenderedPageBreak/>
        <w:t>４．海洋プラスチックごみの削減等に関わるステークホルダー間の連携実績（１）</w:t>
      </w:r>
    </w:p>
    <w:tbl>
      <w:tblPr>
        <w:tblStyle w:val="a5"/>
        <w:tblW w:w="10060" w:type="dxa"/>
        <w:tblLayout w:type="fixed"/>
        <w:tblCellMar>
          <w:left w:w="0" w:type="dxa"/>
          <w:right w:w="0" w:type="dxa"/>
        </w:tblCellMar>
        <w:tblLook w:val="04A0" w:firstRow="1" w:lastRow="0" w:firstColumn="1" w:lastColumn="0" w:noHBand="0" w:noVBand="1"/>
      </w:tblPr>
      <w:tblGrid>
        <w:gridCol w:w="704"/>
        <w:gridCol w:w="851"/>
        <w:gridCol w:w="2126"/>
        <w:gridCol w:w="6379"/>
      </w:tblGrid>
      <w:tr w:rsidR="000743CF" w:rsidRPr="00F9519F" w14:paraId="5A6D07E8" w14:textId="77777777" w:rsidTr="00170970">
        <w:tc>
          <w:tcPr>
            <w:tcW w:w="704" w:type="dxa"/>
          </w:tcPr>
          <w:p w14:paraId="6423F7AB" w14:textId="77777777" w:rsidR="000743CF" w:rsidRPr="00F9519F" w:rsidRDefault="000743CF" w:rsidP="006B0CC2">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年度</w:t>
            </w:r>
          </w:p>
        </w:tc>
        <w:tc>
          <w:tcPr>
            <w:tcW w:w="851" w:type="dxa"/>
          </w:tcPr>
          <w:p w14:paraId="52E147FE" w14:textId="77777777" w:rsidR="000743CF" w:rsidRPr="00F9519F" w:rsidRDefault="000743CF" w:rsidP="006B0CC2">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連携数</w:t>
            </w:r>
          </w:p>
        </w:tc>
        <w:tc>
          <w:tcPr>
            <w:tcW w:w="2126" w:type="dxa"/>
          </w:tcPr>
          <w:p w14:paraId="2793B231" w14:textId="77777777" w:rsidR="000743CF" w:rsidRPr="00F9519F" w:rsidRDefault="000743CF" w:rsidP="006B0CC2">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団体名（ステークホルダー）</w:t>
            </w:r>
          </w:p>
        </w:tc>
        <w:tc>
          <w:tcPr>
            <w:tcW w:w="6379" w:type="dxa"/>
          </w:tcPr>
          <w:p w14:paraId="6827D040" w14:textId="77777777" w:rsidR="000743CF" w:rsidRPr="00F9519F" w:rsidRDefault="000743CF" w:rsidP="006B0CC2">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連携概要</w:t>
            </w:r>
          </w:p>
        </w:tc>
      </w:tr>
      <w:tr w:rsidR="000743CF" w:rsidRPr="00F9519F" w14:paraId="1AB072AA" w14:textId="77777777" w:rsidTr="00170970">
        <w:trPr>
          <w:trHeight w:val="772"/>
        </w:trPr>
        <w:tc>
          <w:tcPr>
            <w:tcW w:w="704" w:type="dxa"/>
            <w:vMerge w:val="restart"/>
          </w:tcPr>
          <w:p w14:paraId="23D53543" w14:textId="77777777" w:rsidR="000743CF" w:rsidRPr="00F9519F" w:rsidRDefault="000743CF" w:rsidP="006B0CC2">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2021</w:t>
            </w:r>
          </w:p>
          <w:p w14:paraId="456906FC" w14:textId="77777777" w:rsidR="000743CF" w:rsidRPr="00F9519F" w:rsidRDefault="000743CF" w:rsidP="006B0CC2">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w:t>
            </w:r>
            <w:r w:rsidRPr="00F9519F">
              <w:rPr>
                <w:rFonts w:ascii="メイリオ" w:eastAsia="メイリオ" w:hAnsi="メイリオ" w:hint="eastAsia"/>
                <w:sz w:val="16"/>
                <w:szCs w:val="16"/>
              </w:rPr>
              <w:t>令和３)</w:t>
            </w:r>
          </w:p>
          <w:p w14:paraId="693DBB80" w14:textId="77777777" w:rsidR="000743CF" w:rsidRPr="00F9519F" w:rsidRDefault="000743CF" w:rsidP="006B0CC2">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年度</w:t>
            </w:r>
          </w:p>
        </w:tc>
        <w:tc>
          <w:tcPr>
            <w:tcW w:w="851" w:type="dxa"/>
          </w:tcPr>
          <w:p w14:paraId="004F020F" w14:textId="77777777" w:rsidR="000743CF" w:rsidRPr="00F9519F" w:rsidRDefault="000743CF" w:rsidP="00361DAA">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１</w:t>
            </w:r>
          </w:p>
        </w:tc>
        <w:tc>
          <w:tcPr>
            <w:tcW w:w="2126" w:type="dxa"/>
          </w:tcPr>
          <w:p w14:paraId="720EA3C8"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・天神まつりごみゼロ大作戦実行委員会</w:t>
            </w:r>
          </w:p>
          <w:p w14:paraId="36AE218D"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w:t>
            </w:r>
            <w:r w:rsidRPr="00F9519F">
              <w:rPr>
                <w:rFonts w:ascii="メイリオ" w:eastAsia="メイリオ" w:hAnsi="メイリオ"/>
                <w:sz w:val="16"/>
                <w:szCs w:val="16"/>
              </w:rPr>
              <w:t>BRITA Japan株式会社</w:t>
            </w:r>
          </w:p>
        </w:tc>
        <w:tc>
          <w:tcPr>
            <w:tcW w:w="6379" w:type="dxa"/>
          </w:tcPr>
          <w:p w14:paraId="5149E3AE" w14:textId="77777777" w:rsidR="000743CF" w:rsidRPr="00F9519F" w:rsidRDefault="000743CF" w:rsidP="00AB3546">
            <w:pPr>
              <w:spacing w:line="220" w:lineRule="exact"/>
              <w:ind w:rightChars="63" w:right="132"/>
              <w:rPr>
                <w:rFonts w:ascii="メイリオ" w:eastAsia="メイリオ" w:hAnsi="メイリオ"/>
                <w:sz w:val="16"/>
                <w:szCs w:val="16"/>
              </w:rPr>
            </w:pPr>
            <w:r w:rsidRPr="00F9519F">
              <w:rPr>
                <w:rFonts w:ascii="メイリオ" w:eastAsia="メイリオ" w:hAnsi="メイリオ" w:hint="eastAsia"/>
                <w:sz w:val="16"/>
                <w:szCs w:val="16"/>
              </w:rPr>
              <w:t>天神祭の宵宮、本宮で発生する廃棄物の</w:t>
            </w:r>
            <w:r w:rsidRPr="00F9519F">
              <w:rPr>
                <w:rFonts w:ascii="メイリオ" w:eastAsia="メイリオ" w:hAnsi="メイリオ"/>
                <w:sz w:val="16"/>
                <w:szCs w:val="16"/>
              </w:rPr>
              <w:t>3R・適正処理を促進することを目的として令和3年7月24日、25日に「天神祭ごみゼロ大作戦2021」を開催。「クリーンリバー大作戦」と銘打ち、ごみのない美しい大川と大阪湾とするための「水辺のごみ拾い大作戦」と、プラスチックごみ削減のための「マイボトル応援給水大作戦」を実施。</w:t>
            </w:r>
          </w:p>
        </w:tc>
      </w:tr>
      <w:tr w:rsidR="000743CF" w:rsidRPr="00F9519F" w14:paraId="2FE6BBA3" w14:textId="77777777" w:rsidTr="00170970">
        <w:trPr>
          <w:trHeight w:val="1320"/>
        </w:trPr>
        <w:tc>
          <w:tcPr>
            <w:tcW w:w="704" w:type="dxa"/>
            <w:vMerge/>
          </w:tcPr>
          <w:p w14:paraId="7E2B9F2C" w14:textId="77777777" w:rsidR="000743CF" w:rsidRPr="00F9519F" w:rsidRDefault="000743CF" w:rsidP="006B0CC2">
            <w:pPr>
              <w:spacing w:line="220" w:lineRule="exact"/>
              <w:rPr>
                <w:rFonts w:ascii="メイリオ" w:eastAsia="メイリオ" w:hAnsi="メイリオ"/>
                <w:sz w:val="16"/>
                <w:szCs w:val="16"/>
              </w:rPr>
            </w:pPr>
          </w:p>
        </w:tc>
        <w:tc>
          <w:tcPr>
            <w:tcW w:w="851" w:type="dxa"/>
          </w:tcPr>
          <w:p w14:paraId="6A865CC2" w14:textId="77777777" w:rsidR="000743CF" w:rsidRPr="00F9519F" w:rsidRDefault="000743CF" w:rsidP="00361DAA">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２</w:t>
            </w:r>
          </w:p>
        </w:tc>
        <w:tc>
          <w:tcPr>
            <w:tcW w:w="2126" w:type="dxa"/>
          </w:tcPr>
          <w:p w14:paraId="3FA16F65"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・大丸 心斎橋店</w:t>
            </w:r>
          </w:p>
          <w:p w14:paraId="2F3B4544"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・大阪商業大学</w:t>
            </w:r>
          </w:p>
        </w:tc>
        <w:tc>
          <w:tcPr>
            <w:tcW w:w="6379" w:type="dxa"/>
          </w:tcPr>
          <w:p w14:paraId="0FDD17CD" w14:textId="77777777" w:rsidR="000743CF" w:rsidRPr="00F9519F" w:rsidRDefault="000743CF" w:rsidP="00AB3546">
            <w:pPr>
              <w:spacing w:line="220" w:lineRule="exact"/>
              <w:ind w:rightChars="63" w:right="132"/>
              <w:rPr>
                <w:rFonts w:ascii="メイリオ" w:eastAsia="メイリオ" w:hAnsi="メイリオ"/>
                <w:sz w:val="16"/>
                <w:szCs w:val="16"/>
              </w:rPr>
            </w:pPr>
            <w:r w:rsidRPr="00F9519F">
              <w:rPr>
                <w:rFonts w:ascii="メイリオ" w:eastAsia="メイリオ" w:hAnsi="メイリオ"/>
                <w:sz w:val="16"/>
                <w:szCs w:val="16"/>
              </w:rPr>
              <w:t>令和3年10月3日から</w:t>
            </w:r>
            <w:r w:rsidRPr="00F9519F">
              <w:rPr>
                <w:rFonts w:ascii="メイリオ" w:eastAsia="メイリオ" w:hAnsi="メイリオ" w:hint="eastAsia"/>
                <w:sz w:val="16"/>
                <w:szCs w:val="16"/>
              </w:rPr>
              <w:t>13日まで</w:t>
            </w:r>
            <w:r w:rsidRPr="00F9519F">
              <w:rPr>
                <w:rFonts w:ascii="メイリオ" w:eastAsia="メイリオ" w:hAnsi="メイリオ"/>
                <w:sz w:val="16"/>
                <w:szCs w:val="16"/>
              </w:rPr>
              <w:t>「SDGs」のことをいろんな角度から学べる「SDGsシネマ祭」を開催し、多くの科学者や識者が警鐘を鳴らす海洋プラスチック問題に関</w:t>
            </w:r>
            <w:r w:rsidRPr="00F9519F">
              <w:rPr>
                <w:rFonts w:ascii="メイリオ" w:eastAsia="メイリオ" w:hAnsi="メイリオ" w:hint="eastAsia"/>
                <w:sz w:val="16"/>
                <w:szCs w:val="16"/>
              </w:rPr>
              <w:t>する</w:t>
            </w:r>
            <w:r w:rsidRPr="00F9519F">
              <w:rPr>
                <w:rFonts w:ascii="メイリオ" w:eastAsia="メイリオ" w:hAnsi="メイリオ"/>
                <w:sz w:val="16"/>
                <w:szCs w:val="16"/>
              </w:rPr>
              <w:t>ドキュメンタリー作品「プラスチックの海」</w:t>
            </w:r>
            <w:r w:rsidRPr="00F9519F">
              <w:rPr>
                <w:rFonts w:ascii="メイリオ" w:eastAsia="メイリオ" w:hAnsi="メイリオ" w:hint="eastAsia"/>
                <w:sz w:val="16"/>
                <w:szCs w:val="16"/>
              </w:rPr>
              <w:t>を上映。本作品は、</w:t>
            </w:r>
            <w:r w:rsidRPr="00F9519F">
              <w:rPr>
                <w:rFonts w:ascii="メイリオ" w:eastAsia="メイリオ" w:hAnsi="メイリオ"/>
                <w:sz w:val="16"/>
                <w:szCs w:val="16"/>
              </w:rPr>
              <w:t>世界70カ国以上で1200回以上上映、17カ国語に翻訳され、短縮版が国連本部でプレミア上映された</w:t>
            </w:r>
            <w:r w:rsidRPr="00F9519F">
              <w:rPr>
                <w:rFonts w:ascii="メイリオ" w:eastAsia="メイリオ" w:hAnsi="メイリオ" w:hint="eastAsia"/>
                <w:sz w:val="16"/>
                <w:szCs w:val="16"/>
              </w:rPr>
              <w:t>。10月3日の</w:t>
            </w:r>
            <w:r w:rsidRPr="00F9519F">
              <w:rPr>
                <w:rFonts w:ascii="メイリオ" w:eastAsia="メイリオ" w:hAnsi="メイリオ"/>
                <w:sz w:val="16"/>
                <w:szCs w:val="16"/>
              </w:rPr>
              <w:t>上映前に</w:t>
            </w:r>
            <w:r w:rsidRPr="00F9519F">
              <w:rPr>
                <w:rFonts w:ascii="メイリオ" w:eastAsia="メイリオ" w:hAnsi="メイリオ" w:hint="eastAsia"/>
                <w:sz w:val="16"/>
                <w:szCs w:val="16"/>
              </w:rPr>
              <w:t>は</w:t>
            </w:r>
            <w:r w:rsidRPr="00F9519F">
              <w:rPr>
                <w:rFonts w:ascii="メイリオ" w:eastAsia="メイリオ" w:hAnsi="メイリオ"/>
                <w:sz w:val="16"/>
                <w:szCs w:val="16"/>
              </w:rPr>
              <w:t>、海洋プラスチックごみ研究の第一人者である大阪商業大学公共学部の原田禎夫准教授</w:t>
            </w:r>
            <w:r w:rsidRPr="00F9519F">
              <w:rPr>
                <w:rFonts w:ascii="メイリオ" w:eastAsia="メイリオ" w:hAnsi="メイリオ" w:hint="eastAsia"/>
                <w:sz w:val="16"/>
                <w:szCs w:val="16"/>
              </w:rPr>
              <w:t>が</w:t>
            </w:r>
            <w:r w:rsidRPr="00F9519F">
              <w:rPr>
                <w:rFonts w:ascii="メイリオ" w:eastAsia="メイリオ" w:hAnsi="メイリオ"/>
                <w:sz w:val="16"/>
                <w:szCs w:val="16"/>
              </w:rPr>
              <w:t>「未来のために知っておきたい、海とプラスチックの話」について講演。</w:t>
            </w:r>
          </w:p>
        </w:tc>
      </w:tr>
      <w:tr w:rsidR="000743CF" w:rsidRPr="00F9519F" w14:paraId="304CD86A" w14:textId="77777777" w:rsidTr="00170970">
        <w:trPr>
          <w:trHeight w:val="880"/>
        </w:trPr>
        <w:tc>
          <w:tcPr>
            <w:tcW w:w="704" w:type="dxa"/>
            <w:vMerge/>
          </w:tcPr>
          <w:p w14:paraId="41B91D7A" w14:textId="77777777" w:rsidR="000743CF" w:rsidRPr="00F9519F" w:rsidRDefault="000743CF" w:rsidP="006B0CC2">
            <w:pPr>
              <w:spacing w:line="220" w:lineRule="exact"/>
              <w:rPr>
                <w:rFonts w:ascii="メイリオ" w:eastAsia="メイリオ" w:hAnsi="メイリオ"/>
                <w:sz w:val="16"/>
                <w:szCs w:val="16"/>
              </w:rPr>
            </w:pPr>
          </w:p>
        </w:tc>
        <w:tc>
          <w:tcPr>
            <w:tcW w:w="851" w:type="dxa"/>
          </w:tcPr>
          <w:p w14:paraId="75ACB32C" w14:textId="77777777" w:rsidR="000743CF" w:rsidRPr="00F9519F" w:rsidRDefault="000743CF" w:rsidP="00361DAA">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３</w:t>
            </w:r>
          </w:p>
        </w:tc>
        <w:tc>
          <w:tcPr>
            <w:tcW w:w="2126" w:type="dxa"/>
          </w:tcPr>
          <w:p w14:paraId="7D62A7BA"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・大丸 心斎橋店</w:t>
            </w:r>
          </w:p>
          <w:p w14:paraId="4CC97771"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・淀川管内河川レンジャー</w:t>
            </w:r>
          </w:p>
        </w:tc>
        <w:tc>
          <w:tcPr>
            <w:tcW w:w="6379" w:type="dxa"/>
          </w:tcPr>
          <w:p w14:paraId="67F8010A" w14:textId="77777777" w:rsidR="000743CF" w:rsidRPr="00F9519F" w:rsidRDefault="000743CF" w:rsidP="00AB3546">
            <w:pPr>
              <w:spacing w:line="220" w:lineRule="exact"/>
              <w:ind w:rightChars="63" w:right="132"/>
              <w:rPr>
                <w:rFonts w:ascii="メイリオ" w:eastAsia="メイリオ" w:hAnsi="メイリオ"/>
                <w:sz w:val="16"/>
                <w:szCs w:val="16"/>
              </w:rPr>
            </w:pPr>
            <w:r w:rsidRPr="00F9519F">
              <w:rPr>
                <w:rFonts w:ascii="メイリオ" w:eastAsia="メイリオ" w:hAnsi="メイリオ"/>
                <w:sz w:val="16"/>
                <w:szCs w:val="16"/>
              </w:rPr>
              <w:t>令和3年10月23日、24日に大丸</w:t>
            </w:r>
            <w:r w:rsidRPr="00F9519F">
              <w:rPr>
                <w:rFonts w:ascii="メイリオ" w:eastAsia="メイリオ" w:hAnsi="メイリオ" w:hint="eastAsia"/>
                <w:sz w:val="16"/>
                <w:szCs w:val="16"/>
              </w:rPr>
              <w:t xml:space="preserve"> </w:t>
            </w:r>
            <w:r w:rsidRPr="00F9519F">
              <w:rPr>
                <w:rFonts w:ascii="メイリオ" w:eastAsia="メイリオ" w:hAnsi="メイリオ"/>
                <w:sz w:val="16"/>
                <w:szCs w:val="16"/>
              </w:rPr>
              <w:t>心斎橋店において「SDGs DAYS～一緒にたのしく『SDGs』を学ぶ。未来をつくる2日間～」を開催</w:t>
            </w:r>
            <w:r w:rsidRPr="00F9519F">
              <w:rPr>
                <w:rFonts w:ascii="メイリオ" w:eastAsia="メイリオ" w:hAnsi="メイリオ" w:hint="eastAsia"/>
                <w:sz w:val="16"/>
                <w:szCs w:val="16"/>
              </w:rPr>
              <w:t>。淀川管内</w:t>
            </w:r>
            <w:r w:rsidRPr="00F9519F">
              <w:rPr>
                <w:rFonts w:ascii="メイリオ" w:eastAsia="メイリオ" w:hAnsi="メイリオ"/>
                <w:sz w:val="16"/>
                <w:szCs w:val="16"/>
              </w:rPr>
              <w:t>河川レンジャーが、河川敷のヨシを使った笛づくり体験や、淀川の自然の魅力やその淀川を守るためにみんなができることについての学習会</w:t>
            </w:r>
            <w:r>
              <w:rPr>
                <w:rFonts w:ascii="メイリオ" w:eastAsia="メイリオ" w:hAnsi="メイリオ" w:hint="eastAsia"/>
                <w:sz w:val="16"/>
                <w:szCs w:val="16"/>
              </w:rPr>
              <w:t>を</w:t>
            </w:r>
            <w:r w:rsidRPr="00F9519F">
              <w:rPr>
                <w:rFonts w:ascii="メイリオ" w:eastAsia="メイリオ" w:hAnsi="メイリオ" w:hint="eastAsia"/>
                <w:sz w:val="16"/>
                <w:szCs w:val="16"/>
              </w:rPr>
              <w:t>開催</w:t>
            </w:r>
            <w:r w:rsidRPr="00F9519F">
              <w:rPr>
                <w:rFonts w:ascii="メイリオ" w:eastAsia="メイリオ" w:hAnsi="メイリオ"/>
                <w:sz w:val="16"/>
                <w:szCs w:val="16"/>
              </w:rPr>
              <w:t>。</w:t>
            </w:r>
          </w:p>
        </w:tc>
      </w:tr>
      <w:tr w:rsidR="000743CF" w:rsidRPr="00F9519F" w14:paraId="6CC77A7F" w14:textId="77777777" w:rsidTr="00170970">
        <w:trPr>
          <w:trHeight w:val="1120"/>
        </w:trPr>
        <w:tc>
          <w:tcPr>
            <w:tcW w:w="704" w:type="dxa"/>
            <w:vMerge/>
          </w:tcPr>
          <w:p w14:paraId="0F17370C" w14:textId="77777777" w:rsidR="000743CF" w:rsidRPr="00F9519F" w:rsidRDefault="000743CF" w:rsidP="006B0CC2">
            <w:pPr>
              <w:spacing w:line="220" w:lineRule="exact"/>
              <w:rPr>
                <w:rFonts w:ascii="メイリオ" w:eastAsia="メイリオ" w:hAnsi="メイリオ"/>
                <w:sz w:val="16"/>
                <w:szCs w:val="16"/>
              </w:rPr>
            </w:pPr>
          </w:p>
        </w:tc>
        <w:tc>
          <w:tcPr>
            <w:tcW w:w="851" w:type="dxa"/>
          </w:tcPr>
          <w:p w14:paraId="08A7875A" w14:textId="77777777" w:rsidR="000743CF" w:rsidRPr="00F9519F" w:rsidRDefault="000743CF" w:rsidP="00361DAA">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４</w:t>
            </w:r>
          </w:p>
        </w:tc>
        <w:tc>
          <w:tcPr>
            <w:tcW w:w="2126" w:type="dxa"/>
          </w:tcPr>
          <w:p w14:paraId="1E003FD2"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w:t>
            </w:r>
            <w:r w:rsidRPr="00F9519F">
              <w:rPr>
                <w:rFonts w:ascii="メイリオ" w:eastAsia="メイリオ" w:hAnsi="メイリオ"/>
                <w:sz w:val="16"/>
                <w:szCs w:val="16"/>
              </w:rPr>
              <w:t>NPO法人</w:t>
            </w:r>
            <w:r w:rsidRPr="00F9519F">
              <w:rPr>
                <w:rFonts w:ascii="メイリオ" w:eastAsia="メイリオ" w:hAnsi="メイリオ" w:hint="eastAsia"/>
                <w:sz w:val="16"/>
                <w:szCs w:val="16"/>
              </w:rPr>
              <w:t xml:space="preserve"> </w:t>
            </w:r>
            <w:r w:rsidRPr="00F9519F">
              <w:rPr>
                <w:rFonts w:ascii="メイリオ" w:eastAsia="メイリオ" w:hAnsi="メイリオ"/>
                <w:sz w:val="16"/>
                <w:szCs w:val="16"/>
              </w:rPr>
              <w:t>海未来</w:t>
            </w:r>
          </w:p>
          <w:p w14:paraId="0A9D10A4"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・大阪城パークマネジメント共同事業体</w:t>
            </w:r>
          </w:p>
          <w:p w14:paraId="469423A4"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・一般社団法人 大阪府トライアスロン協会</w:t>
            </w:r>
          </w:p>
        </w:tc>
        <w:tc>
          <w:tcPr>
            <w:tcW w:w="6379" w:type="dxa"/>
          </w:tcPr>
          <w:p w14:paraId="3C283008" w14:textId="77777777" w:rsidR="000743CF" w:rsidRPr="00F9519F" w:rsidRDefault="000743CF" w:rsidP="00AB3546">
            <w:pPr>
              <w:spacing w:line="220" w:lineRule="exact"/>
              <w:ind w:rightChars="63" w:right="132"/>
              <w:rPr>
                <w:rFonts w:ascii="メイリオ" w:eastAsia="メイリオ" w:hAnsi="メイリオ"/>
                <w:sz w:val="16"/>
                <w:szCs w:val="16"/>
              </w:rPr>
            </w:pPr>
            <w:r w:rsidRPr="00F9519F">
              <w:rPr>
                <w:rFonts w:ascii="メイリオ" w:eastAsia="メイリオ" w:hAnsi="メイリオ"/>
                <w:sz w:val="16"/>
                <w:szCs w:val="16"/>
              </w:rPr>
              <w:t>令和3年11月7日に</w:t>
            </w:r>
            <w:r w:rsidRPr="00F9519F">
              <w:rPr>
                <w:rFonts w:ascii="メイリオ" w:eastAsia="メイリオ" w:hAnsi="メイリオ" w:hint="eastAsia"/>
                <w:sz w:val="16"/>
                <w:szCs w:val="16"/>
              </w:rPr>
              <w:t>NPO</w:t>
            </w:r>
            <w:r w:rsidRPr="00F9519F">
              <w:rPr>
                <w:rFonts w:ascii="メイリオ" w:eastAsia="メイリオ" w:hAnsi="メイリオ"/>
                <w:sz w:val="16"/>
                <w:szCs w:val="16"/>
              </w:rPr>
              <w:t>法人</w:t>
            </w:r>
            <w:r w:rsidRPr="00F9519F">
              <w:rPr>
                <w:rFonts w:ascii="メイリオ" w:eastAsia="メイリオ" w:hAnsi="メイリオ" w:hint="eastAsia"/>
                <w:sz w:val="16"/>
                <w:szCs w:val="16"/>
              </w:rPr>
              <w:t xml:space="preserve"> </w:t>
            </w:r>
            <w:r w:rsidRPr="00F9519F">
              <w:rPr>
                <w:rFonts w:ascii="メイリオ" w:eastAsia="メイリオ" w:hAnsi="メイリオ"/>
                <w:sz w:val="16"/>
                <w:szCs w:val="16"/>
              </w:rPr>
              <w:t>海未来が大阪城公園東外堀の水中清掃活動を実施。本清掃活動は、「大阪ブルー・オーシャン・ビジョン」実行計画の目標達成に貢献することに賛同する</w:t>
            </w:r>
            <w:r w:rsidRPr="00F9519F">
              <w:rPr>
                <w:rFonts w:ascii="メイリオ" w:eastAsia="メイリオ" w:hAnsi="メイリオ" w:hint="eastAsia"/>
                <w:sz w:val="16"/>
                <w:szCs w:val="16"/>
              </w:rPr>
              <w:t>NPO</w:t>
            </w:r>
            <w:r w:rsidRPr="00F9519F">
              <w:rPr>
                <w:rFonts w:ascii="メイリオ" w:eastAsia="メイリオ" w:hAnsi="メイリオ"/>
                <w:sz w:val="16"/>
                <w:szCs w:val="16"/>
              </w:rPr>
              <w:t>法人</w:t>
            </w:r>
            <w:r w:rsidRPr="00F9519F">
              <w:rPr>
                <w:rFonts w:ascii="メイリオ" w:eastAsia="メイリオ" w:hAnsi="メイリオ" w:hint="eastAsia"/>
                <w:sz w:val="16"/>
                <w:szCs w:val="16"/>
              </w:rPr>
              <w:t xml:space="preserve"> </w:t>
            </w:r>
            <w:r w:rsidRPr="00F9519F">
              <w:rPr>
                <w:rFonts w:ascii="メイリオ" w:eastAsia="メイリオ" w:hAnsi="メイリオ"/>
                <w:sz w:val="16"/>
                <w:szCs w:val="16"/>
              </w:rPr>
              <w:t>海未来が大阪城公園でのボランティア清掃活動の一環として実施。ダイバー21名が水中清掃を行うとともに、取組みに賛同した市民ボランティア、大阪城パークマネジメント共同事業体、大阪府トライアスロン協会が協力。</w:t>
            </w:r>
          </w:p>
        </w:tc>
      </w:tr>
      <w:tr w:rsidR="000743CF" w:rsidRPr="00F9519F" w14:paraId="7775E243" w14:textId="77777777" w:rsidTr="00170970">
        <w:trPr>
          <w:trHeight w:val="880"/>
        </w:trPr>
        <w:tc>
          <w:tcPr>
            <w:tcW w:w="704" w:type="dxa"/>
            <w:vMerge/>
          </w:tcPr>
          <w:p w14:paraId="3BB340F0" w14:textId="77777777" w:rsidR="000743CF" w:rsidRPr="00F9519F" w:rsidRDefault="000743CF" w:rsidP="006B0CC2">
            <w:pPr>
              <w:spacing w:line="220" w:lineRule="exact"/>
              <w:rPr>
                <w:rFonts w:ascii="メイリオ" w:eastAsia="メイリオ" w:hAnsi="メイリオ"/>
                <w:sz w:val="16"/>
                <w:szCs w:val="16"/>
              </w:rPr>
            </w:pPr>
          </w:p>
        </w:tc>
        <w:tc>
          <w:tcPr>
            <w:tcW w:w="851" w:type="dxa"/>
          </w:tcPr>
          <w:p w14:paraId="66CF191E" w14:textId="77777777" w:rsidR="000743CF" w:rsidRPr="00F9519F" w:rsidRDefault="000743CF" w:rsidP="00361DAA">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５</w:t>
            </w:r>
          </w:p>
        </w:tc>
        <w:tc>
          <w:tcPr>
            <w:tcW w:w="2126" w:type="dxa"/>
          </w:tcPr>
          <w:p w14:paraId="32037D40"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・大阪市漁業協同組合</w:t>
            </w:r>
          </w:p>
          <w:p w14:paraId="4AE8C290"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・くら寿司株式会社</w:t>
            </w:r>
          </w:p>
        </w:tc>
        <w:tc>
          <w:tcPr>
            <w:tcW w:w="6379" w:type="dxa"/>
          </w:tcPr>
          <w:p w14:paraId="5E7CDEA2" w14:textId="77777777" w:rsidR="000743CF" w:rsidRPr="00F9519F" w:rsidRDefault="000743CF" w:rsidP="00AB3546">
            <w:pPr>
              <w:spacing w:line="220" w:lineRule="exact"/>
              <w:ind w:rightChars="63" w:right="132"/>
              <w:rPr>
                <w:rFonts w:ascii="メイリオ" w:eastAsia="メイリオ" w:hAnsi="メイリオ"/>
                <w:sz w:val="16"/>
                <w:szCs w:val="16"/>
              </w:rPr>
            </w:pPr>
            <w:r w:rsidRPr="00F9519F">
              <w:rPr>
                <w:rFonts w:ascii="メイリオ" w:eastAsia="メイリオ" w:hAnsi="メイリオ" w:hint="eastAsia"/>
                <w:sz w:val="16"/>
                <w:szCs w:val="16"/>
              </w:rPr>
              <w:t>大阪市漁業協同組合、くら寿司株式会社は、</w:t>
            </w:r>
            <w:r w:rsidRPr="00F9519F">
              <w:rPr>
                <w:rFonts w:ascii="メイリオ" w:eastAsia="メイリオ" w:hAnsi="メイリオ"/>
                <w:sz w:val="16"/>
                <w:szCs w:val="16"/>
              </w:rPr>
              <w:t>令和3年12月11日にオンラインで小学生向けSDGs講座「SDGsを学ぼう（冬）」を開催。大阪市漁業協同組合からは大阪市の川や海でとれる魚のことや魚がすみやすい川や海にするための活動について、くら寿司株式会社からは海の魚がお寿司になるまでの工夫や水産資源の問題、SDGs</w:t>
            </w:r>
            <w:r w:rsidRPr="00F9519F">
              <w:rPr>
                <w:rFonts w:ascii="メイリオ" w:eastAsia="メイリオ" w:hAnsi="メイリオ" w:hint="eastAsia"/>
                <w:sz w:val="16"/>
                <w:szCs w:val="16"/>
              </w:rPr>
              <w:t>達成</w:t>
            </w:r>
            <w:r w:rsidRPr="00F9519F">
              <w:rPr>
                <w:rFonts w:ascii="メイリオ" w:eastAsia="メイリオ" w:hAnsi="メイリオ"/>
                <w:sz w:val="16"/>
                <w:szCs w:val="16"/>
              </w:rPr>
              <w:t>に向けた取組みについて説明</w:t>
            </w:r>
            <w:r>
              <w:rPr>
                <w:rFonts w:ascii="メイリオ" w:eastAsia="メイリオ" w:hAnsi="メイリオ" w:hint="eastAsia"/>
                <w:sz w:val="16"/>
                <w:szCs w:val="16"/>
              </w:rPr>
              <w:t>を実施</w:t>
            </w:r>
            <w:r w:rsidRPr="00F9519F">
              <w:rPr>
                <w:rFonts w:ascii="メイリオ" w:eastAsia="メイリオ" w:hAnsi="メイリオ"/>
                <w:sz w:val="16"/>
                <w:szCs w:val="16"/>
              </w:rPr>
              <w:t>。</w:t>
            </w:r>
          </w:p>
        </w:tc>
      </w:tr>
      <w:tr w:rsidR="000743CF" w:rsidRPr="00F9519F" w14:paraId="30E9301F" w14:textId="77777777" w:rsidTr="00170970">
        <w:trPr>
          <w:trHeight w:val="595"/>
        </w:trPr>
        <w:tc>
          <w:tcPr>
            <w:tcW w:w="704" w:type="dxa"/>
            <w:vMerge/>
          </w:tcPr>
          <w:p w14:paraId="00761663" w14:textId="77777777" w:rsidR="000743CF" w:rsidRPr="00F9519F" w:rsidRDefault="000743CF" w:rsidP="006B0CC2">
            <w:pPr>
              <w:spacing w:line="220" w:lineRule="exact"/>
              <w:rPr>
                <w:rFonts w:ascii="メイリオ" w:eastAsia="メイリオ" w:hAnsi="メイリオ"/>
                <w:sz w:val="16"/>
                <w:szCs w:val="16"/>
              </w:rPr>
            </w:pPr>
          </w:p>
        </w:tc>
        <w:tc>
          <w:tcPr>
            <w:tcW w:w="851" w:type="dxa"/>
          </w:tcPr>
          <w:p w14:paraId="4D4572C3"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６</w:t>
            </w:r>
          </w:p>
        </w:tc>
        <w:tc>
          <w:tcPr>
            <w:tcW w:w="2126" w:type="dxa"/>
          </w:tcPr>
          <w:p w14:paraId="7C506F6A" w14:textId="77777777" w:rsidR="000743CF" w:rsidRDefault="000743CF" w:rsidP="006B0CC2">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766652">
              <w:rPr>
                <w:rFonts w:ascii="メイリオ" w:eastAsia="メイリオ" w:hAnsi="メイリオ" w:hint="eastAsia"/>
                <w:sz w:val="16"/>
                <w:szCs w:val="16"/>
              </w:rPr>
              <w:t>三菱ケミカル株式会社</w:t>
            </w:r>
          </w:p>
          <w:p w14:paraId="34CF333D" w14:textId="77777777" w:rsidR="000743CF" w:rsidRPr="00F9519F" w:rsidRDefault="000743CF" w:rsidP="006B0CC2">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766652">
              <w:rPr>
                <w:rFonts w:ascii="メイリオ" w:eastAsia="メイリオ" w:hAnsi="メイリオ" w:hint="eastAsia"/>
                <w:sz w:val="16"/>
                <w:szCs w:val="16"/>
              </w:rPr>
              <w:t>ガンバ大阪</w:t>
            </w:r>
          </w:p>
        </w:tc>
        <w:tc>
          <w:tcPr>
            <w:tcW w:w="6379" w:type="dxa"/>
          </w:tcPr>
          <w:p w14:paraId="0BED7D36" w14:textId="77777777" w:rsidR="000743CF" w:rsidRPr="00F9519F" w:rsidRDefault="000743CF" w:rsidP="00AB3546">
            <w:pPr>
              <w:spacing w:line="220" w:lineRule="exact"/>
              <w:ind w:rightChars="63" w:right="132"/>
              <w:rPr>
                <w:rFonts w:ascii="メイリオ" w:eastAsia="メイリオ" w:hAnsi="メイリオ"/>
                <w:sz w:val="16"/>
                <w:szCs w:val="16"/>
              </w:rPr>
            </w:pPr>
            <w:r w:rsidRPr="00766652">
              <w:rPr>
                <w:rFonts w:ascii="メイリオ" w:eastAsia="メイリオ" w:hAnsi="メイリオ" w:hint="eastAsia"/>
                <w:sz w:val="16"/>
                <w:szCs w:val="16"/>
              </w:rPr>
              <w:t>三菱ケミカル株式会社は、</w:t>
            </w:r>
            <w:r w:rsidRPr="00766652">
              <w:rPr>
                <w:rFonts w:ascii="メイリオ" w:eastAsia="メイリオ" w:hAnsi="メイリオ"/>
                <w:sz w:val="16"/>
                <w:szCs w:val="16"/>
              </w:rPr>
              <w:t>J リーグサッカークラブのガンバ大阪と連携し、生分解性樹脂「</w:t>
            </w:r>
            <w:proofErr w:type="spellStart"/>
            <w:r w:rsidRPr="00766652">
              <w:rPr>
                <w:rFonts w:ascii="メイリオ" w:eastAsia="メイリオ" w:hAnsi="メイリオ"/>
                <w:sz w:val="16"/>
                <w:szCs w:val="16"/>
              </w:rPr>
              <w:t>BioPBS</w:t>
            </w:r>
            <w:proofErr w:type="spellEnd"/>
            <w:r w:rsidRPr="00766652">
              <w:rPr>
                <w:rFonts w:ascii="メイリオ" w:eastAsia="メイリオ" w:hAnsi="メイリオ"/>
                <w:sz w:val="16"/>
                <w:szCs w:val="16"/>
              </w:rPr>
              <w:t>™（バイオ PBS™）」を使用した紙コップを起点とする循環型システム実現に向けた実証実験を実施。</w:t>
            </w:r>
          </w:p>
        </w:tc>
      </w:tr>
      <w:tr w:rsidR="000743CF" w:rsidRPr="00F9519F" w14:paraId="6DC5343B" w14:textId="77777777" w:rsidTr="00170970">
        <w:trPr>
          <w:trHeight w:val="880"/>
        </w:trPr>
        <w:tc>
          <w:tcPr>
            <w:tcW w:w="704" w:type="dxa"/>
            <w:vMerge/>
          </w:tcPr>
          <w:p w14:paraId="7CE7F53E" w14:textId="77777777" w:rsidR="000743CF" w:rsidRPr="00F9519F" w:rsidRDefault="000743CF" w:rsidP="006B0CC2">
            <w:pPr>
              <w:spacing w:line="220" w:lineRule="exact"/>
              <w:rPr>
                <w:rFonts w:ascii="メイリオ" w:eastAsia="メイリオ" w:hAnsi="メイリオ"/>
                <w:sz w:val="16"/>
                <w:szCs w:val="16"/>
              </w:rPr>
            </w:pPr>
          </w:p>
        </w:tc>
        <w:tc>
          <w:tcPr>
            <w:tcW w:w="851" w:type="dxa"/>
          </w:tcPr>
          <w:p w14:paraId="69B83F83" w14:textId="77777777" w:rsidR="000743C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７</w:t>
            </w:r>
          </w:p>
        </w:tc>
        <w:tc>
          <w:tcPr>
            <w:tcW w:w="2126" w:type="dxa"/>
          </w:tcPr>
          <w:p w14:paraId="5C696552" w14:textId="77777777" w:rsidR="000743CF" w:rsidRDefault="000743CF" w:rsidP="006B0CC2">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766652">
              <w:rPr>
                <w:rFonts w:ascii="メイリオ" w:eastAsia="メイリオ" w:hAnsi="メイリオ" w:hint="eastAsia"/>
                <w:sz w:val="16"/>
                <w:szCs w:val="16"/>
              </w:rPr>
              <w:t>株式会社ピリカ</w:t>
            </w:r>
          </w:p>
          <w:p w14:paraId="5260E7BC" w14:textId="77777777" w:rsidR="000743CF" w:rsidRDefault="000743CF" w:rsidP="006B0CC2">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766652">
              <w:rPr>
                <w:rFonts w:ascii="メイリオ" w:eastAsia="メイリオ" w:hAnsi="メイリオ" w:hint="eastAsia"/>
                <w:sz w:val="16"/>
                <w:szCs w:val="16"/>
              </w:rPr>
              <w:t>住友ゴム工業株式会社</w:t>
            </w:r>
          </w:p>
          <w:p w14:paraId="6AA6F52E" w14:textId="77777777" w:rsidR="000743CF" w:rsidRDefault="000743CF" w:rsidP="006B0CC2">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766652">
              <w:rPr>
                <w:rFonts w:ascii="メイリオ" w:eastAsia="メイリオ" w:hAnsi="メイリオ" w:hint="eastAsia"/>
                <w:sz w:val="16"/>
                <w:szCs w:val="16"/>
              </w:rPr>
              <w:t>積水樹脂株式会社</w:t>
            </w:r>
          </w:p>
          <w:p w14:paraId="2218D668" w14:textId="77777777" w:rsidR="000743CF" w:rsidRPr="00F9519F" w:rsidRDefault="000743CF" w:rsidP="006B0CC2">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766652">
              <w:rPr>
                <w:rFonts w:ascii="メイリオ" w:eastAsia="メイリオ" w:hAnsi="メイリオ" w:hint="eastAsia"/>
                <w:sz w:val="16"/>
                <w:szCs w:val="16"/>
              </w:rPr>
              <w:t>ミズノ株式会社</w:t>
            </w:r>
          </w:p>
        </w:tc>
        <w:tc>
          <w:tcPr>
            <w:tcW w:w="6379" w:type="dxa"/>
          </w:tcPr>
          <w:p w14:paraId="2DE60E74" w14:textId="77777777" w:rsidR="000743CF" w:rsidRPr="00F9519F" w:rsidRDefault="000743CF" w:rsidP="00AB3546">
            <w:pPr>
              <w:spacing w:line="220" w:lineRule="exact"/>
              <w:ind w:rightChars="63" w:right="132"/>
              <w:rPr>
                <w:rFonts w:ascii="メイリオ" w:eastAsia="メイリオ" w:hAnsi="メイリオ"/>
                <w:sz w:val="16"/>
                <w:szCs w:val="16"/>
              </w:rPr>
            </w:pPr>
            <w:r w:rsidRPr="00766652">
              <w:rPr>
                <w:rFonts w:ascii="メイリオ" w:eastAsia="メイリオ" w:hAnsi="メイリオ" w:hint="eastAsia"/>
                <w:sz w:val="16"/>
                <w:szCs w:val="16"/>
              </w:rPr>
              <w:t>株式会社ピリカ、住友ゴム工業株式会社、積水樹脂株式会社、ミズノ株式会社が連携し、人工芝の流出対策等について検討を</w:t>
            </w:r>
            <w:r>
              <w:rPr>
                <w:rFonts w:ascii="メイリオ" w:eastAsia="メイリオ" w:hAnsi="メイリオ" w:hint="eastAsia"/>
                <w:sz w:val="16"/>
                <w:szCs w:val="16"/>
              </w:rPr>
              <w:t>実施</w:t>
            </w:r>
            <w:r w:rsidRPr="00766652">
              <w:rPr>
                <w:rFonts w:ascii="メイリオ" w:eastAsia="メイリオ" w:hAnsi="メイリオ" w:hint="eastAsia"/>
                <w:sz w:val="16"/>
                <w:szCs w:val="16"/>
              </w:rPr>
              <w:t>。</w:t>
            </w:r>
          </w:p>
        </w:tc>
      </w:tr>
      <w:tr w:rsidR="000743CF" w:rsidRPr="00F9519F" w14:paraId="798DD3CE" w14:textId="77777777" w:rsidTr="00170970">
        <w:trPr>
          <w:trHeight w:val="664"/>
        </w:trPr>
        <w:tc>
          <w:tcPr>
            <w:tcW w:w="704" w:type="dxa"/>
            <w:vMerge/>
          </w:tcPr>
          <w:p w14:paraId="4171AF33" w14:textId="77777777" w:rsidR="000743CF" w:rsidRPr="00F9519F" w:rsidRDefault="000743CF" w:rsidP="006B0CC2">
            <w:pPr>
              <w:spacing w:line="220" w:lineRule="exact"/>
              <w:rPr>
                <w:rFonts w:ascii="メイリオ" w:eastAsia="メイリオ" w:hAnsi="メイリオ"/>
                <w:sz w:val="16"/>
                <w:szCs w:val="16"/>
              </w:rPr>
            </w:pPr>
          </w:p>
        </w:tc>
        <w:tc>
          <w:tcPr>
            <w:tcW w:w="851" w:type="dxa"/>
          </w:tcPr>
          <w:p w14:paraId="415B036E" w14:textId="77777777" w:rsidR="000743C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８</w:t>
            </w:r>
          </w:p>
        </w:tc>
        <w:tc>
          <w:tcPr>
            <w:tcW w:w="2126" w:type="dxa"/>
          </w:tcPr>
          <w:p w14:paraId="5B9F6CE0" w14:textId="77777777" w:rsidR="000743CF" w:rsidRDefault="000743CF" w:rsidP="006B0CC2">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766652">
              <w:rPr>
                <w:rFonts w:ascii="メイリオ" w:eastAsia="メイリオ" w:hAnsi="メイリオ"/>
                <w:sz w:val="16"/>
                <w:szCs w:val="16"/>
              </w:rPr>
              <w:t>H2Oリテイリング</w:t>
            </w:r>
            <w:r w:rsidRPr="00766652">
              <w:rPr>
                <w:rFonts w:ascii="メイリオ" w:eastAsia="メイリオ" w:hAnsi="メイリオ" w:hint="eastAsia"/>
                <w:sz w:val="16"/>
                <w:szCs w:val="16"/>
              </w:rPr>
              <w:t>株式会社</w:t>
            </w:r>
          </w:p>
          <w:p w14:paraId="0E20A605" w14:textId="77777777" w:rsidR="000743CF" w:rsidRPr="00F9519F" w:rsidRDefault="000743CF" w:rsidP="006B0CC2">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766652">
              <w:rPr>
                <w:rFonts w:ascii="メイリオ" w:eastAsia="メイリオ" w:hAnsi="メイリオ"/>
                <w:sz w:val="16"/>
                <w:szCs w:val="16"/>
              </w:rPr>
              <w:t>NPO</w:t>
            </w:r>
            <w:r>
              <w:rPr>
                <w:rFonts w:ascii="メイリオ" w:eastAsia="メイリオ" w:hAnsi="メイリオ" w:hint="eastAsia"/>
                <w:sz w:val="16"/>
                <w:szCs w:val="16"/>
              </w:rPr>
              <w:t xml:space="preserve">法人 </w:t>
            </w:r>
            <w:r w:rsidRPr="00766652">
              <w:rPr>
                <w:rFonts w:ascii="メイリオ" w:eastAsia="メイリオ" w:hAnsi="メイリオ"/>
                <w:sz w:val="16"/>
                <w:szCs w:val="16"/>
              </w:rPr>
              <w:t>素材探検隊</w:t>
            </w:r>
          </w:p>
        </w:tc>
        <w:tc>
          <w:tcPr>
            <w:tcW w:w="6379" w:type="dxa"/>
          </w:tcPr>
          <w:p w14:paraId="158DBCB9" w14:textId="77777777" w:rsidR="000743CF" w:rsidRPr="00F9519F" w:rsidRDefault="000743CF" w:rsidP="00AB3546">
            <w:pPr>
              <w:spacing w:line="220" w:lineRule="exact"/>
              <w:ind w:rightChars="63" w:right="132"/>
              <w:rPr>
                <w:rFonts w:ascii="メイリオ" w:eastAsia="メイリオ" w:hAnsi="メイリオ"/>
                <w:sz w:val="16"/>
                <w:szCs w:val="16"/>
              </w:rPr>
            </w:pPr>
            <w:r w:rsidRPr="00766652">
              <w:rPr>
                <w:rFonts w:ascii="メイリオ" w:eastAsia="メイリオ" w:hAnsi="メイリオ"/>
                <w:sz w:val="16"/>
                <w:szCs w:val="16"/>
              </w:rPr>
              <w:t>H2Oリテイリング</w:t>
            </w:r>
            <w:r w:rsidRPr="00766652">
              <w:rPr>
                <w:rFonts w:ascii="メイリオ" w:eastAsia="メイリオ" w:hAnsi="メイリオ" w:hint="eastAsia"/>
                <w:sz w:val="16"/>
                <w:szCs w:val="16"/>
              </w:rPr>
              <w:t>株式会社</w:t>
            </w:r>
            <w:r w:rsidRPr="00766652">
              <w:rPr>
                <w:rFonts w:ascii="メイリオ" w:eastAsia="メイリオ" w:hAnsi="メイリオ"/>
                <w:sz w:val="16"/>
                <w:szCs w:val="16"/>
              </w:rPr>
              <w:t>が阪急うめだ本店にて開催した、楽しく遊んで、学んで、体験するイベント「HANKYUこどもカレッジ」において、NPO</w:t>
            </w:r>
            <w:r>
              <w:rPr>
                <w:rFonts w:ascii="メイリオ" w:eastAsia="メイリオ" w:hAnsi="メイリオ" w:hint="eastAsia"/>
                <w:sz w:val="16"/>
                <w:szCs w:val="16"/>
              </w:rPr>
              <w:t xml:space="preserve">法人 </w:t>
            </w:r>
            <w:r w:rsidRPr="00766652">
              <w:rPr>
                <w:rFonts w:ascii="メイリオ" w:eastAsia="メイリオ" w:hAnsi="メイリオ"/>
                <w:sz w:val="16"/>
                <w:szCs w:val="16"/>
              </w:rPr>
              <w:t>素材探検隊と連携し、小学生と保護者を対象に海洋プラスチックごみ問題について考えるプログラムを実施。</w:t>
            </w:r>
          </w:p>
        </w:tc>
      </w:tr>
      <w:tr w:rsidR="000743CF" w:rsidRPr="00F9519F" w14:paraId="22FAF940" w14:textId="77777777" w:rsidTr="00170970">
        <w:trPr>
          <w:trHeight w:val="664"/>
        </w:trPr>
        <w:tc>
          <w:tcPr>
            <w:tcW w:w="704" w:type="dxa"/>
            <w:vMerge/>
          </w:tcPr>
          <w:p w14:paraId="5103746E" w14:textId="77777777" w:rsidR="000743CF" w:rsidRPr="00F9519F" w:rsidRDefault="000743CF" w:rsidP="006B0CC2">
            <w:pPr>
              <w:spacing w:line="220" w:lineRule="exact"/>
              <w:rPr>
                <w:rFonts w:ascii="メイリオ" w:eastAsia="メイリオ" w:hAnsi="メイリオ"/>
                <w:sz w:val="16"/>
                <w:szCs w:val="16"/>
              </w:rPr>
            </w:pPr>
          </w:p>
        </w:tc>
        <w:tc>
          <w:tcPr>
            <w:tcW w:w="851" w:type="dxa"/>
          </w:tcPr>
          <w:p w14:paraId="0C967DB3" w14:textId="77777777" w:rsidR="000743C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９</w:t>
            </w:r>
          </w:p>
        </w:tc>
        <w:tc>
          <w:tcPr>
            <w:tcW w:w="2126" w:type="dxa"/>
          </w:tcPr>
          <w:p w14:paraId="0460F86C" w14:textId="77777777" w:rsidR="000743CF" w:rsidRPr="00170970" w:rsidRDefault="000743CF" w:rsidP="00170970">
            <w:pPr>
              <w:spacing w:line="220" w:lineRule="exact"/>
              <w:rPr>
                <w:rFonts w:ascii="メイリオ" w:eastAsia="メイリオ" w:hAnsi="メイリオ"/>
                <w:sz w:val="16"/>
                <w:szCs w:val="16"/>
              </w:rPr>
            </w:pPr>
            <w:r w:rsidRPr="00170970">
              <w:rPr>
                <w:rFonts w:ascii="メイリオ" w:eastAsia="メイリオ" w:hAnsi="メイリオ" w:hint="eastAsia"/>
                <w:sz w:val="16"/>
                <w:szCs w:val="16"/>
              </w:rPr>
              <w:t>・BRITA Japan株式会社</w:t>
            </w:r>
          </w:p>
          <w:p w14:paraId="17270A26" w14:textId="77777777" w:rsidR="000743CF" w:rsidRPr="00170970" w:rsidRDefault="000743CF" w:rsidP="006B0CC2">
            <w:pPr>
              <w:spacing w:line="220" w:lineRule="exact"/>
              <w:rPr>
                <w:rFonts w:ascii="メイリオ" w:eastAsia="メイリオ" w:hAnsi="メイリオ"/>
                <w:sz w:val="16"/>
                <w:szCs w:val="16"/>
              </w:rPr>
            </w:pPr>
            <w:r w:rsidRPr="00170970">
              <w:rPr>
                <w:rFonts w:ascii="メイリオ" w:eastAsia="メイリオ" w:hAnsi="メイリオ" w:hint="eastAsia"/>
                <w:sz w:val="16"/>
                <w:szCs w:val="16"/>
              </w:rPr>
              <w:t>・専修学校クラーク高等学院天王寺校</w:t>
            </w:r>
          </w:p>
        </w:tc>
        <w:tc>
          <w:tcPr>
            <w:tcW w:w="6379" w:type="dxa"/>
          </w:tcPr>
          <w:p w14:paraId="4FBD0F26" w14:textId="77777777" w:rsidR="000743CF" w:rsidRPr="00170970" w:rsidRDefault="000743CF" w:rsidP="00AB3546">
            <w:pPr>
              <w:spacing w:line="220" w:lineRule="exact"/>
              <w:ind w:rightChars="63" w:right="132"/>
              <w:rPr>
                <w:rFonts w:ascii="メイリオ" w:eastAsia="メイリオ" w:hAnsi="メイリオ"/>
                <w:sz w:val="16"/>
                <w:szCs w:val="16"/>
              </w:rPr>
            </w:pPr>
            <w:r w:rsidRPr="00170970">
              <w:rPr>
                <w:rFonts w:ascii="メイリオ" w:eastAsia="メイリオ" w:hAnsi="メイリオ" w:hint="eastAsia"/>
                <w:sz w:val="16"/>
                <w:szCs w:val="16"/>
              </w:rPr>
              <w:t>専修学校クラーク高等学院天王寺校で「大阪ブルー・オーシャン・ビジョン」実行計画などについて学び、ペットボトルごみ削減に向けて具体的に行動できるよう、</w:t>
            </w:r>
            <w:r w:rsidRPr="00170970">
              <w:rPr>
                <w:rFonts w:ascii="メイリオ" w:eastAsia="メイリオ" w:hAnsi="メイリオ"/>
                <w:sz w:val="16"/>
                <w:szCs w:val="16"/>
              </w:rPr>
              <w:t>BRITA Japan株式会社が海洋プラスチックごみ削減に向けた特別講演を実施。</w:t>
            </w:r>
          </w:p>
        </w:tc>
      </w:tr>
      <w:tr w:rsidR="000743CF" w:rsidRPr="00F9519F" w14:paraId="50391938" w14:textId="77777777" w:rsidTr="00170970">
        <w:trPr>
          <w:trHeight w:val="660"/>
        </w:trPr>
        <w:tc>
          <w:tcPr>
            <w:tcW w:w="704" w:type="dxa"/>
            <w:vMerge w:val="restart"/>
          </w:tcPr>
          <w:p w14:paraId="1138DAEE" w14:textId="77777777" w:rsidR="000743CF" w:rsidRPr="00F9519F" w:rsidRDefault="000743CF" w:rsidP="006B0CC2">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2022</w:t>
            </w:r>
          </w:p>
          <w:p w14:paraId="4D33854C" w14:textId="77777777" w:rsidR="000743CF" w:rsidRPr="00F9519F" w:rsidRDefault="000743CF" w:rsidP="006B0CC2">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(令和４)年度</w:t>
            </w:r>
          </w:p>
        </w:tc>
        <w:tc>
          <w:tcPr>
            <w:tcW w:w="851" w:type="dxa"/>
          </w:tcPr>
          <w:p w14:paraId="4C8D8E39"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10</w:t>
            </w:r>
          </w:p>
        </w:tc>
        <w:tc>
          <w:tcPr>
            <w:tcW w:w="2126" w:type="dxa"/>
          </w:tcPr>
          <w:p w14:paraId="6D9603D6"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w:t>
            </w:r>
            <w:r w:rsidRPr="00F9519F">
              <w:rPr>
                <w:rFonts w:ascii="メイリオ" w:eastAsia="メイリオ" w:hAnsi="メイリオ"/>
                <w:sz w:val="16"/>
                <w:szCs w:val="16"/>
              </w:rPr>
              <w:t>BRITA Japan株式会社</w:t>
            </w:r>
          </w:p>
          <w:p w14:paraId="2F1E0E7F"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・大阪府立住吉商業高等学校</w:t>
            </w:r>
          </w:p>
        </w:tc>
        <w:tc>
          <w:tcPr>
            <w:tcW w:w="6379" w:type="dxa"/>
          </w:tcPr>
          <w:p w14:paraId="2F1EEB64" w14:textId="77777777" w:rsidR="000743CF" w:rsidRPr="00F9519F" w:rsidRDefault="000743CF" w:rsidP="00AB3546">
            <w:pPr>
              <w:spacing w:line="220" w:lineRule="exact"/>
              <w:ind w:rightChars="63" w:right="132"/>
              <w:rPr>
                <w:rFonts w:ascii="メイリオ" w:eastAsia="メイリオ" w:hAnsi="メイリオ"/>
                <w:sz w:val="16"/>
                <w:szCs w:val="16"/>
              </w:rPr>
            </w:pPr>
            <w:r w:rsidRPr="00F9519F">
              <w:rPr>
                <w:rFonts w:ascii="メイリオ" w:eastAsia="メイリオ" w:hAnsi="メイリオ"/>
                <w:sz w:val="16"/>
                <w:szCs w:val="16"/>
              </w:rPr>
              <w:t>ESD教育（持続可能な開発のための教育）に取り組んでいる住吉商業高等学校において、生徒がSDGsについて学ぶにあたり、脱プラスチック及びマイボトルの利用促進をテーマとし、SDGsを自分ごととしてとらえ、実際の行動につなげていくことを目的に特別授業を実施。</w:t>
            </w:r>
          </w:p>
        </w:tc>
      </w:tr>
      <w:tr w:rsidR="000743CF" w:rsidRPr="00F9519F" w14:paraId="0AB72FD6" w14:textId="77777777" w:rsidTr="00170970">
        <w:trPr>
          <w:trHeight w:val="1100"/>
        </w:trPr>
        <w:tc>
          <w:tcPr>
            <w:tcW w:w="704" w:type="dxa"/>
            <w:vMerge/>
          </w:tcPr>
          <w:p w14:paraId="39895488" w14:textId="77777777" w:rsidR="000743CF" w:rsidRPr="00F9519F" w:rsidRDefault="000743CF" w:rsidP="006B0CC2">
            <w:pPr>
              <w:spacing w:line="220" w:lineRule="exact"/>
              <w:rPr>
                <w:rFonts w:ascii="メイリオ" w:eastAsia="メイリオ" w:hAnsi="メイリオ"/>
                <w:sz w:val="16"/>
                <w:szCs w:val="16"/>
              </w:rPr>
            </w:pPr>
          </w:p>
        </w:tc>
        <w:tc>
          <w:tcPr>
            <w:tcW w:w="851" w:type="dxa"/>
          </w:tcPr>
          <w:p w14:paraId="647CC16B"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11</w:t>
            </w:r>
          </w:p>
        </w:tc>
        <w:tc>
          <w:tcPr>
            <w:tcW w:w="2126" w:type="dxa"/>
          </w:tcPr>
          <w:p w14:paraId="211501CF"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w:t>
            </w:r>
            <w:r w:rsidRPr="00F9519F">
              <w:rPr>
                <w:rFonts w:ascii="メイリオ" w:eastAsia="メイリオ" w:hAnsi="メイリオ"/>
                <w:sz w:val="16"/>
                <w:szCs w:val="16"/>
              </w:rPr>
              <w:t>UNEP-IETC</w:t>
            </w:r>
          </w:p>
          <w:p w14:paraId="3DF3372B"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・地方独立行政法人 天王寺動物園</w:t>
            </w:r>
          </w:p>
        </w:tc>
        <w:tc>
          <w:tcPr>
            <w:tcW w:w="6379" w:type="dxa"/>
          </w:tcPr>
          <w:p w14:paraId="369845B6" w14:textId="77777777" w:rsidR="000743CF" w:rsidRPr="00F9519F" w:rsidRDefault="000743CF" w:rsidP="00AB3546">
            <w:pPr>
              <w:spacing w:line="220" w:lineRule="exact"/>
              <w:ind w:rightChars="63" w:right="132"/>
              <w:rPr>
                <w:rFonts w:ascii="メイリオ" w:eastAsia="メイリオ" w:hAnsi="メイリオ"/>
                <w:sz w:val="16"/>
                <w:szCs w:val="16"/>
              </w:rPr>
            </w:pPr>
            <w:r w:rsidRPr="00F9519F">
              <w:rPr>
                <w:rFonts w:ascii="メイリオ" w:eastAsia="メイリオ" w:hAnsi="メイリオ" w:hint="eastAsia"/>
                <w:sz w:val="16"/>
                <w:szCs w:val="16"/>
              </w:rPr>
              <w:t>あらゆる生物や生物多様性保全の重要性について、学びの場を積極的に提供している天王寺動物園で「プラスチックごみを減らしてまもるかけがえのない地球と動物のいのち」と題した特別教室を実施。</w:t>
            </w:r>
            <w:r w:rsidRPr="00F9519F">
              <w:rPr>
                <w:rFonts w:ascii="メイリオ" w:eastAsia="メイリオ" w:hAnsi="メイリオ"/>
                <w:sz w:val="16"/>
                <w:szCs w:val="16"/>
              </w:rPr>
              <w:t>UNEP-IETCから「知ってびっくり！環境問題とごみの真実！」として海洋プラスチックごみ問題について、天王寺動物園からは「みんなのアクションで変わる、動物と自然」として海洋プラスチックごみが生物へ及ぼす影響を説明。</w:t>
            </w:r>
          </w:p>
        </w:tc>
      </w:tr>
      <w:tr w:rsidR="000743CF" w:rsidRPr="00F9519F" w14:paraId="14A7AAA9" w14:textId="77777777" w:rsidTr="00170970">
        <w:trPr>
          <w:trHeight w:val="1100"/>
        </w:trPr>
        <w:tc>
          <w:tcPr>
            <w:tcW w:w="704" w:type="dxa"/>
            <w:vMerge/>
          </w:tcPr>
          <w:p w14:paraId="30B2DA9E" w14:textId="77777777" w:rsidR="000743CF" w:rsidRPr="00F9519F" w:rsidRDefault="000743CF" w:rsidP="006B0CC2">
            <w:pPr>
              <w:spacing w:line="220" w:lineRule="exact"/>
              <w:rPr>
                <w:rFonts w:ascii="メイリオ" w:eastAsia="メイリオ" w:hAnsi="メイリオ"/>
                <w:sz w:val="16"/>
                <w:szCs w:val="16"/>
              </w:rPr>
            </w:pPr>
          </w:p>
        </w:tc>
        <w:tc>
          <w:tcPr>
            <w:tcW w:w="851" w:type="dxa"/>
          </w:tcPr>
          <w:p w14:paraId="5879A9E0"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12</w:t>
            </w:r>
          </w:p>
        </w:tc>
        <w:tc>
          <w:tcPr>
            <w:tcW w:w="2126" w:type="dxa"/>
          </w:tcPr>
          <w:p w14:paraId="4E76E558"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・天神祭ごみゼロ大作戦実行委員会</w:t>
            </w:r>
          </w:p>
          <w:p w14:paraId="42493B2F"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・総合学園ヒューマンアカデミーフィッシングカレッジ</w:t>
            </w:r>
          </w:p>
          <w:p w14:paraId="0E70483A"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・大阪市漁業協同組合</w:t>
            </w:r>
          </w:p>
        </w:tc>
        <w:tc>
          <w:tcPr>
            <w:tcW w:w="6379" w:type="dxa"/>
          </w:tcPr>
          <w:p w14:paraId="048F9DDC" w14:textId="77777777" w:rsidR="000743CF" w:rsidRPr="00F9519F" w:rsidRDefault="000743CF" w:rsidP="00AB3546">
            <w:pPr>
              <w:spacing w:line="220" w:lineRule="exact"/>
              <w:ind w:rightChars="63" w:right="132"/>
              <w:rPr>
                <w:rFonts w:ascii="メイリオ" w:eastAsia="メイリオ" w:hAnsi="メイリオ"/>
                <w:sz w:val="16"/>
                <w:szCs w:val="16"/>
              </w:rPr>
            </w:pPr>
            <w:r w:rsidRPr="00F9519F">
              <w:rPr>
                <w:rFonts w:ascii="メイリオ" w:eastAsia="メイリオ" w:hAnsi="メイリオ" w:hint="eastAsia"/>
                <w:sz w:val="16"/>
                <w:szCs w:val="16"/>
              </w:rPr>
              <w:t>釣りに関する高度な専門知識と技術が習得でき、環境問題全般について学び、日常生活と環境の関係を意識することにより、より豊かな環境の創造を目指している総合学園ヒューマンアカデミーフィッシングカレッジ、大阪市漁業協同組合が参加し、大川沿いの散乱ごみを回収。</w:t>
            </w:r>
          </w:p>
        </w:tc>
      </w:tr>
      <w:tr w:rsidR="000743CF" w:rsidRPr="00F9519F" w14:paraId="64CDAC38" w14:textId="77777777" w:rsidTr="00170970">
        <w:trPr>
          <w:trHeight w:val="880"/>
        </w:trPr>
        <w:tc>
          <w:tcPr>
            <w:tcW w:w="704" w:type="dxa"/>
            <w:vMerge/>
          </w:tcPr>
          <w:p w14:paraId="7F4ACF89" w14:textId="77777777" w:rsidR="000743CF" w:rsidRPr="00F9519F" w:rsidRDefault="000743CF" w:rsidP="006B0CC2">
            <w:pPr>
              <w:spacing w:line="220" w:lineRule="exact"/>
              <w:rPr>
                <w:rFonts w:ascii="メイリオ" w:eastAsia="メイリオ" w:hAnsi="メイリオ"/>
                <w:sz w:val="16"/>
                <w:szCs w:val="16"/>
              </w:rPr>
            </w:pPr>
          </w:p>
        </w:tc>
        <w:tc>
          <w:tcPr>
            <w:tcW w:w="851" w:type="dxa"/>
          </w:tcPr>
          <w:p w14:paraId="7408B92C" w14:textId="77777777" w:rsidR="000743CF" w:rsidRPr="00F9519F" w:rsidRDefault="000743CF" w:rsidP="00361DAA">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1</w:t>
            </w:r>
            <w:r>
              <w:rPr>
                <w:rFonts w:ascii="メイリオ" w:eastAsia="メイリオ" w:hAnsi="メイリオ" w:hint="eastAsia"/>
                <w:sz w:val="16"/>
                <w:szCs w:val="16"/>
              </w:rPr>
              <w:t>3</w:t>
            </w:r>
          </w:p>
        </w:tc>
        <w:tc>
          <w:tcPr>
            <w:tcW w:w="2126" w:type="dxa"/>
          </w:tcPr>
          <w:p w14:paraId="0DB4B750"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・一般財団法人 環境事業協会</w:t>
            </w:r>
          </w:p>
          <w:p w14:paraId="68E921F2"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・株式会社海洋生態研究所</w:t>
            </w:r>
          </w:p>
        </w:tc>
        <w:tc>
          <w:tcPr>
            <w:tcW w:w="6379" w:type="dxa"/>
          </w:tcPr>
          <w:p w14:paraId="52C82F5C" w14:textId="77777777" w:rsidR="000743CF" w:rsidRPr="00F9519F" w:rsidRDefault="000743CF" w:rsidP="00AB3546">
            <w:pPr>
              <w:spacing w:line="220" w:lineRule="exact"/>
              <w:ind w:rightChars="63" w:right="132"/>
              <w:rPr>
                <w:rFonts w:ascii="メイリオ" w:eastAsia="メイリオ" w:hAnsi="メイリオ"/>
                <w:sz w:val="16"/>
                <w:szCs w:val="16"/>
              </w:rPr>
            </w:pPr>
            <w:r w:rsidRPr="00F9519F">
              <w:rPr>
                <w:rFonts w:ascii="メイリオ" w:eastAsia="メイリオ" w:hAnsi="メイリオ" w:hint="eastAsia"/>
                <w:sz w:val="16"/>
                <w:szCs w:val="16"/>
              </w:rPr>
              <w:t>環境事業協会が主催する「</w:t>
            </w:r>
            <w:r w:rsidRPr="00F9519F">
              <w:rPr>
                <w:rFonts w:ascii="メイリオ" w:eastAsia="メイリオ" w:hAnsi="メイリオ"/>
                <w:sz w:val="16"/>
                <w:szCs w:val="16"/>
              </w:rPr>
              <w:t>MIZUBEキャラバン2022」（全4回連続講座）で、SUP（サップ）ボートに乗って生きものを観察するイベントに、水生生物の調査や水域環境調査など水の生物と環境に関わる業務を手がける株式会社海洋生態研究所が協力し、ワークショップを開催。</w:t>
            </w:r>
          </w:p>
        </w:tc>
      </w:tr>
      <w:tr w:rsidR="000743CF" w:rsidRPr="00F9519F" w14:paraId="32F2EA9D" w14:textId="77777777" w:rsidTr="00170970">
        <w:trPr>
          <w:trHeight w:val="880"/>
        </w:trPr>
        <w:tc>
          <w:tcPr>
            <w:tcW w:w="704" w:type="dxa"/>
            <w:vMerge/>
          </w:tcPr>
          <w:p w14:paraId="4154CB57" w14:textId="77777777" w:rsidR="000743CF" w:rsidRPr="00F9519F" w:rsidRDefault="000743CF" w:rsidP="006B0CC2">
            <w:pPr>
              <w:spacing w:line="220" w:lineRule="exact"/>
              <w:rPr>
                <w:rFonts w:ascii="メイリオ" w:eastAsia="メイリオ" w:hAnsi="メイリオ"/>
                <w:sz w:val="16"/>
                <w:szCs w:val="16"/>
              </w:rPr>
            </w:pPr>
          </w:p>
        </w:tc>
        <w:tc>
          <w:tcPr>
            <w:tcW w:w="851" w:type="dxa"/>
          </w:tcPr>
          <w:p w14:paraId="6D09B121" w14:textId="77777777" w:rsidR="000743CF" w:rsidRPr="00F9519F" w:rsidRDefault="000743CF" w:rsidP="00361DAA">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1</w:t>
            </w:r>
            <w:r>
              <w:rPr>
                <w:rFonts w:ascii="メイリオ" w:eastAsia="メイリオ" w:hAnsi="メイリオ" w:hint="eastAsia"/>
                <w:sz w:val="16"/>
                <w:szCs w:val="16"/>
              </w:rPr>
              <w:t>4</w:t>
            </w:r>
          </w:p>
        </w:tc>
        <w:tc>
          <w:tcPr>
            <w:tcW w:w="2126" w:type="dxa"/>
          </w:tcPr>
          <w:p w14:paraId="27DD27BD"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w:t>
            </w:r>
            <w:r w:rsidRPr="00F9519F">
              <w:rPr>
                <w:rFonts w:ascii="メイリオ" w:eastAsia="メイリオ" w:hAnsi="メイリオ"/>
                <w:sz w:val="16"/>
                <w:szCs w:val="16"/>
              </w:rPr>
              <w:t>UNEP-IETC</w:t>
            </w:r>
          </w:p>
          <w:p w14:paraId="6A4A5519"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・なにわエコ会議</w:t>
            </w:r>
          </w:p>
          <w:p w14:paraId="40AF9F50" w14:textId="77777777" w:rsidR="000743CF" w:rsidRPr="00F9519F" w:rsidRDefault="000743CF" w:rsidP="006B0CC2">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w:t>
            </w:r>
            <w:r w:rsidRPr="00F9519F">
              <w:rPr>
                <w:rFonts w:ascii="メイリオ" w:eastAsia="メイリオ" w:hAnsi="メイリオ"/>
                <w:sz w:val="16"/>
                <w:szCs w:val="16"/>
              </w:rPr>
              <w:t>NPO法人</w:t>
            </w:r>
            <w:r w:rsidRPr="00F9519F">
              <w:rPr>
                <w:rFonts w:ascii="メイリオ" w:eastAsia="メイリオ" w:hAnsi="メイリオ" w:hint="eastAsia"/>
                <w:sz w:val="16"/>
                <w:szCs w:val="16"/>
              </w:rPr>
              <w:t xml:space="preserve"> </w:t>
            </w:r>
            <w:r w:rsidRPr="00F9519F">
              <w:rPr>
                <w:rFonts w:ascii="メイリオ" w:eastAsia="メイリオ" w:hAnsi="メイリオ"/>
                <w:sz w:val="16"/>
                <w:szCs w:val="16"/>
              </w:rPr>
              <w:t>南港ウェットランドグループ</w:t>
            </w:r>
          </w:p>
        </w:tc>
        <w:tc>
          <w:tcPr>
            <w:tcW w:w="6379" w:type="dxa"/>
          </w:tcPr>
          <w:p w14:paraId="2C7F83E0" w14:textId="77777777" w:rsidR="000743CF" w:rsidRPr="00F9519F" w:rsidRDefault="000743CF" w:rsidP="00AB3546">
            <w:pPr>
              <w:spacing w:line="220" w:lineRule="exact"/>
              <w:ind w:rightChars="63" w:right="132"/>
              <w:rPr>
                <w:rFonts w:ascii="メイリオ" w:eastAsia="メイリオ" w:hAnsi="メイリオ"/>
                <w:sz w:val="16"/>
                <w:szCs w:val="16"/>
              </w:rPr>
            </w:pPr>
            <w:r w:rsidRPr="00F9519F">
              <w:rPr>
                <w:rFonts w:ascii="メイリオ" w:eastAsia="メイリオ" w:hAnsi="メイリオ" w:hint="eastAsia"/>
                <w:sz w:val="16"/>
                <w:szCs w:val="16"/>
              </w:rPr>
              <w:t>南港野鳥園で実施されるなにわエコ会議主催のイベントに、</w:t>
            </w:r>
            <w:r w:rsidRPr="00F9519F">
              <w:rPr>
                <w:rFonts w:ascii="メイリオ" w:eastAsia="メイリオ" w:hAnsi="メイリオ"/>
                <w:sz w:val="16"/>
                <w:szCs w:val="16"/>
              </w:rPr>
              <w:t>UNEP-IETCが参加し、「ごみと環境危機」と題した講義を実施。また</w:t>
            </w:r>
            <w:r w:rsidRPr="00F9519F">
              <w:rPr>
                <w:rFonts w:ascii="メイリオ" w:eastAsia="メイリオ" w:hAnsi="メイリオ" w:hint="eastAsia"/>
                <w:sz w:val="16"/>
                <w:szCs w:val="16"/>
              </w:rPr>
              <w:t>NPO</w:t>
            </w:r>
            <w:r w:rsidRPr="00F9519F">
              <w:rPr>
                <w:rFonts w:ascii="メイリオ" w:eastAsia="メイリオ" w:hAnsi="メイリオ"/>
                <w:sz w:val="16"/>
                <w:szCs w:val="16"/>
              </w:rPr>
              <w:t>法人</w:t>
            </w:r>
            <w:r w:rsidRPr="00F9519F">
              <w:rPr>
                <w:rFonts w:ascii="メイリオ" w:eastAsia="メイリオ" w:hAnsi="メイリオ" w:hint="eastAsia"/>
                <w:sz w:val="16"/>
                <w:szCs w:val="16"/>
              </w:rPr>
              <w:t xml:space="preserve"> </w:t>
            </w:r>
            <w:r w:rsidRPr="00F9519F">
              <w:rPr>
                <w:rFonts w:ascii="メイリオ" w:eastAsia="メイリオ" w:hAnsi="メイリオ"/>
                <w:sz w:val="16"/>
                <w:szCs w:val="16"/>
              </w:rPr>
              <w:t>南港ウェットランドグループから海浜での清掃活動と集めたごみの分析や海洋プラスチックごみと野鳥の関係についての講義を実施。</w:t>
            </w:r>
          </w:p>
        </w:tc>
      </w:tr>
      <w:tr w:rsidR="000743CF" w:rsidRPr="00F9519F" w14:paraId="13C48E25" w14:textId="77777777" w:rsidTr="00170970">
        <w:trPr>
          <w:trHeight w:val="880"/>
        </w:trPr>
        <w:tc>
          <w:tcPr>
            <w:tcW w:w="704" w:type="dxa"/>
            <w:vMerge/>
          </w:tcPr>
          <w:p w14:paraId="2C1F5264" w14:textId="77777777" w:rsidR="000743CF" w:rsidRPr="00F9519F" w:rsidRDefault="000743CF" w:rsidP="006B0CC2">
            <w:pPr>
              <w:spacing w:line="220" w:lineRule="exact"/>
              <w:rPr>
                <w:rFonts w:ascii="メイリオ" w:eastAsia="メイリオ" w:hAnsi="メイリオ"/>
                <w:sz w:val="16"/>
                <w:szCs w:val="16"/>
              </w:rPr>
            </w:pPr>
          </w:p>
        </w:tc>
        <w:tc>
          <w:tcPr>
            <w:tcW w:w="851" w:type="dxa"/>
          </w:tcPr>
          <w:p w14:paraId="48A89980"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15</w:t>
            </w:r>
          </w:p>
        </w:tc>
        <w:tc>
          <w:tcPr>
            <w:tcW w:w="2126" w:type="dxa"/>
          </w:tcPr>
          <w:p w14:paraId="07158ECF" w14:textId="77777777" w:rsidR="000743CF" w:rsidRPr="00170970" w:rsidRDefault="000743CF" w:rsidP="00170970">
            <w:pPr>
              <w:spacing w:line="220" w:lineRule="exact"/>
              <w:rPr>
                <w:rFonts w:ascii="メイリオ" w:eastAsia="メイリオ" w:hAnsi="メイリオ"/>
                <w:sz w:val="16"/>
                <w:szCs w:val="16"/>
              </w:rPr>
            </w:pPr>
            <w:r w:rsidRPr="00170970">
              <w:rPr>
                <w:rFonts w:ascii="メイリオ" w:eastAsia="メイリオ" w:hAnsi="メイリオ" w:hint="eastAsia"/>
                <w:sz w:val="16"/>
                <w:szCs w:val="16"/>
              </w:rPr>
              <w:t>・</w:t>
            </w:r>
            <w:r w:rsidRPr="00170970">
              <w:rPr>
                <w:rFonts w:ascii="メイリオ" w:eastAsia="メイリオ" w:hAnsi="メイリオ"/>
                <w:sz w:val="16"/>
                <w:szCs w:val="16"/>
              </w:rPr>
              <w:t>NPO法人 海未来</w:t>
            </w:r>
          </w:p>
          <w:p w14:paraId="61143D5D" w14:textId="77777777" w:rsidR="000743CF" w:rsidRPr="00170970" w:rsidRDefault="000743CF" w:rsidP="00170970">
            <w:pPr>
              <w:spacing w:line="220" w:lineRule="exact"/>
              <w:rPr>
                <w:rFonts w:ascii="メイリオ" w:eastAsia="メイリオ" w:hAnsi="メイリオ"/>
                <w:sz w:val="16"/>
                <w:szCs w:val="16"/>
              </w:rPr>
            </w:pPr>
            <w:r w:rsidRPr="00170970">
              <w:rPr>
                <w:rFonts w:ascii="メイリオ" w:eastAsia="メイリオ" w:hAnsi="メイリオ" w:hint="eastAsia"/>
                <w:sz w:val="16"/>
                <w:szCs w:val="16"/>
              </w:rPr>
              <w:t>・大阪城パークマネジメント共同事業体</w:t>
            </w:r>
          </w:p>
          <w:p w14:paraId="60831264" w14:textId="77777777" w:rsidR="000743CF" w:rsidRPr="00170970" w:rsidRDefault="000743CF" w:rsidP="00170970">
            <w:pPr>
              <w:spacing w:line="220" w:lineRule="exact"/>
              <w:rPr>
                <w:rFonts w:ascii="メイリオ" w:eastAsia="メイリオ" w:hAnsi="メイリオ"/>
                <w:sz w:val="16"/>
                <w:szCs w:val="16"/>
              </w:rPr>
            </w:pPr>
            <w:r w:rsidRPr="00170970">
              <w:rPr>
                <w:rFonts w:ascii="メイリオ" w:eastAsia="メイリオ" w:hAnsi="メイリオ" w:hint="eastAsia"/>
                <w:sz w:val="16"/>
                <w:szCs w:val="16"/>
              </w:rPr>
              <w:t>・公益社団法人</w:t>
            </w:r>
            <w:r w:rsidRPr="00170970">
              <w:rPr>
                <w:rFonts w:ascii="メイリオ" w:eastAsia="メイリオ" w:hAnsi="メイリオ"/>
                <w:sz w:val="16"/>
                <w:szCs w:val="16"/>
              </w:rPr>
              <w:t xml:space="preserve"> 日本モーターボート選手会大阪支部</w:t>
            </w:r>
          </w:p>
        </w:tc>
        <w:tc>
          <w:tcPr>
            <w:tcW w:w="6379" w:type="dxa"/>
          </w:tcPr>
          <w:p w14:paraId="1F657EF7" w14:textId="77777777" w:rsidR="000743CF" w:rsidRPr="00F9519F" w:rsidRDefault="000743CF" w:rsidP="00AB3546">
            <w:pPr>
              <w:spacing w:line="220" w:lineRule="exact"/>
              <w:ind w:rightChars="63" w:right="132"/>
              <w:rPr>
                <w:rFonts w:ascii="メイリオ" w:eastAsia="メイリオ" w:hAnsi="メイリオ"/>
                <w:sz w:val="16"/>
                <w:szCs w:val="16"/>
              </w:rPr>
            </w:pPr>
            <w:r w:rsidRPr="00F9519F">
              <w:rPr>
                <w:rFonts w:ascii="メイリオ" w:eastAsia="メイリオ" w:hAnsi="メイリオ" w:hint="eastAsia"/>
                <w:sz w:val="16"/>
                <w:szCs w:val="16"/>
              </w:rPr>
              <w:t>令和３</w:t>
            </w:r>
            <w:r w:rsidRPr="00F9519F">
              <w:rPr>
                <w:rFonts w:ascii="メイリオ" w:eastAsia="メイリオ" w:hAnsi="メイリオ"/>
                <w:sz w:val="16"/>
                <w:szCs w:val="16"/>
              </w:rPr>
              <w:t>年度に続き大阪城パークマネジメント共同事業体協力のもと、</w:t>
            </w:r>
            <w:r w:rsidRPr="00F9519F">
              <w:rPr>
                <w:rFonts w:ascii="メイリオ" w:eastAsia="メイリオ" w:hAnsi="メイリオ" w:hint="eastAsia"/>
                <w:sz w:val="16"/>
                <w:szCs w:val="16"/>
              </w:rPr>
              <w:t>NPO</w:t>
            </w:r>
            <w:r w:rsidRPr="00F9519F">
              <w:rPr>
                <w:rFonts w:ascii="メイリオ" w:eastAsia="メイリオ" w:hAnsi="メイリオ"/>
                <w:sz w:val="16"/>
                <w:szCs w:val="16"/>
              </w:rPr>
              <w:t>法人</w:t>
            </w:r>
            <w:r w:rsidRPr="00F9519F">
              <w:rPr>
                <w:rFonts w:ascii="メイリオ" w:eastAsia="メイリオ" w:hAnsi="メイリオ" w:hint="eastAsia"/>
                <w:sz w:val="16"/>
                <w:szCs w:val="16"/>
              </w:rPr>
              <w:t xml:space="preserve"> </w:t>
            </w:r>
            <w:r w:rsidRPr="00F9519F">
              <w:rPr>
                <w:rFonts w:ascii="メイリオ" w:eastAsia="メイリオ" w:hAnsi="メイリオ"/>
                <w:sz w:val="16"/>
                <w:szCs w:val="16"/>
              </w:rPr>
              <w:t>海未来による大阪城東外堀の水中清掃を実施。市民ボランティアとして新たに日本モーターボート選手会大阪支部が参加。</w:t>
            </w:r>
          </w:p>
        </w:tc>
      </w:tr>
    </w:tbl>
    <w:p w14:paraId="768DCEB2" w14:textId="77777777" w:rsidR="000743CF" w:rsidRPr="00F9519F" w:rsidRDefault="000743CF" w:rsidP="005D462A">
      <w:pPr>
        <w:spacing w:line="400" w:lineRule="exact"/>
        <w:ind w:rightChars="66" w:right="139"/>
        <w:rPr>
          <w:rFonts w:ascii="メイリオ" w:eastAsia="メイリオ" w:hAnsi="メイリオ"/>
          <w:szCs w:val="21"/>
        </w:rPr>
      </w:pPr>
      <w:r w:rsidRPr="00F9519F">
        <w:rPr>
          <w:rFonts w:ascii="メイリオ" w:eastAsia="メイリオ" w:hAnsi="メイリオ" w:hint="eastAsia"/>
          <w:szCs w:val="21"/>
        </w:rPr>
        <w:lastRenderedPageBreak/>
        <w:t>海洋プラスチックごみの削減等に関わるステークホルダー間の連携実績（２）</w:t>
      </w:r>
    </w:p>
    <w:tbl>
      <w:tblPr>
        <w:tblStyle w:val="a5"/>
        <w:tblW w:w="9776" w:type="dxa"/>
        <w:tblLayout w:type="fixed"/>
        <w:tblCellMar>
          <w:left w:w="0" w:type="dxa"/>
          <w:right w:w="0" w:type="dxa"/>
        </w:tblCellMar>
        <w:tblLook w:val="04A0" w:firstRow="1" w:lastRow="0" w:firstColumn="1" w:lastColumn="0" w:noHBand="0" w:noVBand="1"/>
      </w:tblPr>
      <w:tblGrid>
        <w:gridCol w:w="704"/>
        <w:gridCol w:w="709"/>
        <w:gridCol w:w="2268"/>
        <w:gridCol w:w="6095"/>
      </w:tblGrid>
      <w:tr w:rsidR="000743CF" w:rsidRPr="00F9519F" w14:paraId="33E54588" w14:textId="77777777" w:rsidTr="00170970">
        <w:tc>
          <w:tcPr>
            <w:tcW w:w="704" w:type="dxa"/>
          </w:tcPr>
          <w:p w14:paraId="393F77C7" w14:textId="77777777" w:rsidR="000743CF" w:rsidRPr="00F9519F" w:rsidRDefault="000743CF" w:rsidP="006B0CC2">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年度</w:t>
            </w:r>
          </w:p>
        </w:tc>
        <w:tc>
          <w:tcPr>
            <w:tcW w:w="709" w:type="dxa"/>
          </w:tcPr>
          <w:p w14:paraId="52E2E389" w14:textId="77777777" w:rsidR="000743CF" w:rsidRPr="00F9519F" w:rsidRDefault="000743CF" w:rsidP="006B0CC2">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連携数</w:t>
            </w:r>
          </w:p>
        </w:tc>
        <w:tc>
          <w:tcPr>
            <w:tcW w:w="2268" w:type="dxa"/>
          </w:tcPr>
          <w:p w14:paraId="653FDB3B" w14:textId="77777777" w:rsidR="000743CF" w:rsidRPr="00F9519F" w:rsidRDefault="000743CF" w:rsidP="006B0CC2">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団体名（ステークホルダー）</w:t>
            </w:r>
          </w:p>
        </w:tc>
        <w:tc>
          <w:tcPr>
            <w:tcW w:w="6095" w:type="dxa"/>
          </w:tcPr>
          <w:p w14:paraId="5DCA45D1" w14:textId="77777777" w:rsidR="000743CF" w:rsidRPr="00F9519F" w:rsidRDefault="000743CF" w:rsidP="006B0CC2">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連携概要</w:t>
            </w:r>
          </w:p>
        </w:tc>
      </w:tr>
      <w:tr w:rsidR="000743CF" w:rsidRPr="00F9519F" w14:paraId="7AEA5C39" w14:textId="77777777" w:rsidTr="00170970">
        <w:tc>
          <w:tcPr>
            <w:tcW w:w="704" w:type="dxa"/>
            <w:vMerge w:val="restart"/>
          </w:tcPr>
          <w:p w14:paraId="7DA94DBE" w14:textId="77777777" w:rsidR="000743CF" w:rsidRPr="00F9519F" w:rsidRDefault="000743CF" w:rsidP="00170970">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2022</w:t>
            </w:r>
          </w:p>
          <w:p w14:paraId="63185BF8" w14:textId="77777777" w:rsidR="000743CF" w:rsidRPr="00F9519F" w:rsidRDefault="000743CF" w:rsidP="00170970">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(令和４)年度</w:t>
            </w:r>
          </w:p>
        </w:tc>
        <w:tc>
          <w:tcPr>
            <w:tcW w:w="709" w:type="dxa"/>
          </w:tcPr>
          <w:p w14:paraId="388D334D" w14:textId="77777777" w:rsidR="000743CF" w:rsidRPr="00F9519F" w:rsidRDefault="000743CF" w:rsidP="00361DAA">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1</w:t>
            </w:r>
            <w:r>
              <w:rPr>
                <w:rFonts w:ascii="メイリオ" w:eastAsia="メイリオ" w:hAnsi="メイリオ" w:hint="eastAsia"/>
                <w:sz w:val="16"/>
                <w:szCs w:val="16"/>
              </w:rPr>
              <w:t>6</w:t>
            </w:r>
          </w:p>
        </w:tc>
        <w:tc>
          <w:tcPr>
            <w:tcW w:w="2268" w:type="dxa"/>
          </w:tcPr>
          <w:p w14:paraId="1BF5F4A1"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・築港・天保山にぎわいまちづくり実行委員会</w:t>
            </w:r>
          </w:p>
          <w:p w14:paraId="45B68E4B"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・一般社団法人 港まちづくり協議会大阪</w:t>
            </w:r>
          </w:p>
        </w:tc>
        <w:tc>
          <w:tcPr>
            <w:tcW w:w="6095" w:type="dxa"/>
          </w:tcPr>
          <w:p w14:paraId="077DA9DE" w14:textId="77777777" w:rsidR="000743CF" w:rsidRPr="00F9519F" w:rsidRDefault="000743CF" w:rsidP="00AB3546">
            <w:pPr>
              <w:spacing w:line="220" w:lineRule="exact"/>
              <w:ind w:rightChars="67" w:right="141"/>
              <w:rPr>
                <w:rFonts w:ascii="メイリオ" w:eastAsia="メイリオ" w:hAnsi="メイリオ"/>
                <w:sz w:val="16"/>
                <w:szCs w:val="16"/>
              </w:rPr>
            </w:pPr>
            <w:r w:rsidRPr="00F9519F">
              <w:rPr>
                <w:rFonts w:ascii="メイリオ" w:eastAsia="メイリオ" w:hAnsi="メイリオ" w:hint="eastAsia"/>
                <w:sz w:val="16"/>
                <w:szCs w:val="16"/>
              </w:rPr>
              <w:t>第</w:t>
            </w:r>
            <w:r w:rsidRPr="00F9519F">
              <w:rPr>
                <w:rFonts w:ascii="メイリオ" w:eastAsia="メイリオ" w:hAnsi="メイリオ"/>
                <w:sz w:val="16"/>
                <w:szCs w:val="16"/>
              </w:rPr>
              <w:t>14回天保山まつりにおいて、みなと先端技術推進協議会（事務局：港まちづくり協議会大阪</w:t>
            </w:r>
            <w:r w:rsidRPr="00F9519F">
              <w:rPr>
                <w:rFonts w:ascii="メイリオ" w:eastAsia="メイリオ" w:hAnsi="メイリオ" w:hint="eastAsia"/>
                <w:sz w:val="16"/>
                <w:szCs w:val="16"/>
              </w:rPr>
              <w:t>）</w:t>
            </w:r>
            <w:r w:rsidRPr="00F9519F">
              <w:rPr>
                <w:rFonts w:ascii="メイリオ" w:eastAsia="メイリオ" w:hAnsi="メイリオ"/>
                <w:sz w:val="16"/>
                <w:szCs w:val="16"/>
              </w:rPr>
              <w:t>が主催の「先端技術（水中ドローン）の活用によるアユの稚魚探索社会実験」を実施。実験は、淀川流域に天然アユが生息できる豊かな水辺環境を取り戻すことをめざして、流域の漁協、大学等の研究者・専門家、NPOなどのメンバーが行政と連携しながら活動に取り組んでいる「京の川の恵みを生かす会」等の協力のもと実施。</w:t>
            </w:r>
          </w:p>
        </w:tc>
      </w:tr>
      <w:tr w:rsidR="000743CF" w:rsidRPr="00F9519F" w14:paraId="424BAD20" w14:textId="77777777" w:rsidTr="00170970">
        <w:tc>
          <w:tcPr>
            <w:tcW w:w="704" w:type="dxa"/>
            <w:vMerge/>
          </w:tcPr>
          <w:p w14:paraId="0BE0E7DA" w14:textId="77777777" w:rsidR="000743CF" w:rsidRPr="00F9519F" w:rsidRDefault="000743CF" w:rsidP="00567A4D">
            <w:pPr>
              <w:spacing w:line="240" w:lineRule="atLeast"/>
              <w:jc w:val="center"/>
              <w:rPr>
                <w:rFonts w:ascii="メイリオ" w:eastAsia="メイリオ" w:hAnsi="メイリオ"/>
                <w:sz w:val="16"/>
                <w:szCs w:val="16"/>
              </w:rPr>
            </w:pPr>
          </w:p>
        </w:tc>
        <w:tc>
          <w:tcPr>
            <w:tcW w:w="709" w:type="dxa"/>
          </w:tcPr>
          <w:p w14:paraId="4E2B5476" w14:textId="77777777" w:rsidR="000743CF" w:rsidRPr="00F9519F" w:rsidRDefault="000743CF" w:rsidP="00361DAA">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1</w:t>
            </w:r>
            <w:r>
              <w:rPr>
                <w:rFonts w:ascii="メイリオ" w:eastAsia="メイリオ" w:hAnsi="メイリオ" w:hint="eastAsia"/>
                <w:sz w:val="16"/>
                <w:szCs w:val="16"/>
              </w:rPr>
              <w:t>7</w:t>
            </w:r>
          </w:p>
        </w:tc>
        <w:tc>
          <w:tcPr>
            <w:tcW w:w="2268" w:type="dxa"/>
          </w:tcPr>
          <w:p w14:paraId="6F540A88"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・大和川水環境協議会</w:t>
            </w:r>
          </w:p>
          <w:p w14:paraId="0624F12E"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・総合学園ヒューマンアカデミーフィッシングカレッジ</w:t>
            </w:r>
          </w:p>
        </w:tc>
        <w:tc>
          <w:tcPr>
            <w:tcW w:w="6095" w:type="dxa"/>
          </w:tcPr>
          <w:p w14:paraId="5245293B" w14:textId="77777777" w:rsidR="000743CF" w:rsidRPr="00F9519F" w:rsidRDefault="000743CF" w:rsidP="00AB3546">
            <w:pPr>
              <w:spacing w:line="220" w:lineRule="exact"/>
              <w:ind w:rightChars="67" w:right="141"/>
              <w:rPr>
                <w:rFonts w:ascii="メイリオ" w:eastAsia="メイリオ" w:hAnsi="メイリオ"/>
                <w:sz w:val="16"/>
                <w:szCs w:val="16"/>
              </w:rPr>
            </w:pPr>
            <w:r>
              <w:rPr>
                <w:rFonts w:ascii="メイリオ" w:eastAsia="メイリオ" w:hAnsi="メイリオ" w:hint="eastAsia"/>
                <w:sz w:val="16"/>
                <w:szCs w:val="16"/>
              </w:rPr>
              <w:t>４</w:t>
            </w:r>
            <w:r w:rsidRPr="00F9519F">
              <w:rPr>
                <w:rFonts w:ascii="メイリオ" w:eastAsia="メイリオ" w:hAnsi="メイリオ"/>
                <w:sz w:val="16"/>
                <w:szCs w:val="16"/>
              </w:rPr>
              <w:t>年ぶりに開催され市民と行政が一体となって実施している河川清掃活動である大和川・石川クリーン作戦において、釣りに関する高度な専門知識と技術が習得でき、環境問題全般について学び、日常生活と環境の関係を意識することにより、より豊かな環境の創造を目指している総合学園ヒューマンアカデミーフィッシングカレッジが参加し、住吉区吾彦大橋付近の散乱ごみ</w:t>
            </w:r>
            <w:r w:rsidRPr="00F9519F">
              <w:rPr>
                <w:rFonts w:ascii="メイリオ" w:eastAsia="メイリオ" w:hAnsi="メイリオ" w:hint="eastAsia"/>
                <w:sz w:val="16"/>
                <w:szCs w:val="16"/>
              </w:rPr>
              <w:t>の</w:t>
            </w:r>
            <w:r w:rsidRPr="00F9519F">
              <w:rPr>
                <w:rFonts w:ascii="メイリオ" w:eastAsia="メイリオ" w:hAnsi="メイリオ"/>
                <w:sz w:val="16"/>
                <w:szCs w:val="16"/>
              </w:rPr>
              <w:t>回収を実施。</w:t>
            </w:r>
          </w:p>
        </w:tc>
      </w:tr>
      <w:tr w:rsidR="000743CF" w:rsidRPr="00F9519F" w14:paraId="13FD2499" w14:textId="77777777" w:rsidTr="00170970">
        <w:tc>
          <w:tcPr>
            <w:tcW w:w="704" w:type="dxa"/>
            <w:vMerge/>
          </w:tcPr>
          <w:p w14:paraId="6C3D85A8" w14:textId="77777777" w:rsidR="000743CF" w:rsidRPr="00F9519F" w:rsidRDefault="000743CF" w:rsidP="00567A4D">
            <w:pPr>
              <w:spacing w:line="240" w:lineRule="atLeast"/>
              <w:jc w:val="center"/>
              <w:rPr>
                <w:rFonts w:ascii="メイリオ" w:eastAsia="メイリオ" w:hAnsi="メイリオ"/>
                <w:sz w:val="16"/>
                <w:szCs w:val="16"/>
              </w:rPr>
            </w:pPr>
          </w:p>
        </w:tc>
        <w:tc>
          <w:tcPr>
            <w:tcW w:w="709" w:type="dxa"/>
          </w:tcPr>
          <w:p w14:paraId="0F3D607E" w14:textId="77777777" w:rsidR="000743CF" w:rsidRPr="00F9519F" w:rsidRDefault="000743CF" w:rsidP="00361DAA">
            <w:pPr>
              <w:spacing w:line="240" w:lineRule="atLeast"/>
              <w:jc w:val="center"/>
              <w:rPr>
                <w:rFonts w:ascii="メイリオ" w:eastAsia="メイリオ" w:hAnsi="メイリオ"/>
                <w:sz w:val="16"/>
                <w:szCs w:val="16"/>
              </w:rPr>
            </w:pPr>
            <w:r>
              <w:rPr>
                <w:rFonts w:ascii="メイリオ" w:eastAsia="メイリオ" w:hAnsi="メイリオ" w:hint="eastAsia"/>
                <w:sz w:val="16"/>
                <w:szCs w:val="16"/>
              </w:rPr>
              <w:t>18</w:t>
            </w:r>
          </w:p>
        </w:tc>
        <w:tc>
          <w:tcPr>
            <w:tcW w:w="2268" w:type="dxa"/>
          </w:tcPr>
          <w:p w14:paraId="40AB68F6" w14:textId="77777777" w:rsidR="000743CF" w:rsidRDefault="000743CF" w:rsidP="00567A4D">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766652">
              <w:rPr>
                <w:rFonts w:ascii="メイリオ" w:eastAsia="メイリオ" w:hAnsi="メイリオ" w:hint="eastAsia"/>
                <w:sz w:val="16"/>
                <w:szCs w:val="16"/>
              </w:rPr>
              <w:t>大阪府トラック協会</w:t>
            </w:r>
          </w:p>
          <w:p w14:paraId="0AE67F23" w14:textId="77777777" w:rsidR="000743CF" w:rsidRPr="00F9519F" w:rsidRDefault="000743CF" w:rsidP="00567A4D">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766652">
              <w:rPr>
                <w:rFonts w:ascii="メイリオ" w:eastAsia="メイリオ" w:hAnsi="メイリオ" w:hint="eastAsia"/>
                <w:sz w:val="16"/>
                <w:szCs w:val="16"/>
              </w:rPr>
              <w:t>大阪府立水都国際中学校・高等学校</w:t>
            </w:r>
          </w:p>
        </w:tc>
        <w:tc>
          <w:tcPr>
            <w:tcW w:w="6095" w:type="dxa"/>
          </w:tcPr>
          <w:p w14:paraId="47A8060E" w14:textId="77777777" w:rsidR="000743CF" w:rsidRPr="00F9519F" w:rsidRDefault="000743CF" w:rsidP="00AB3546">
            <w:pPr>
              <w:spacing w:line="220" w:lineRule="exact"/>
              <w:ind w:rightChars="67" w:right="141"/>
              <w:rPr>
                <w:rFonts w:ascii="メイリオ" w:eastAsia="メイリオ" w:hAnsi="メイリオ"/>
                <w:sz w:val="16"/>
                <w:szCs w:val="16"/>
              </w:rPr>
            </w:pPr>
            <w:r w:rsidRPr="00766652">
              <w:rPr>
                <w:rFonts w:ascii="メイリオ" w:eastAsia="メイリオ" w:hAnsi="メイリオ" w:hint="eastAsia"/>
                <w:sz w:val="16"/>
                <w:szCs w:val="16"/>
              </w:rPr>
              <w:t>東大阪トラックターミナルにて</w:t>
            </w:r>
            <w:r>
              <w:rPr>
                <w:rFonts w:ascii="メイリオ" w:eastAsia="メイリオ" w:hAnsi="メイリオ" w:hint="eastAsia"/>
                <w:sz w:val="16"/>
                <w:szCs w:val="16"/>
              </w:rPr>
              <w:t>、</w:t>
            </w:r>
            <w:r w:rsidRPr="00766652">
              <w:rPr>
                <w:rFonts w:ascii="メイリオ" w:eastAsia="メイリオ" w:hAnsi="メイリオ" w:hint="eastAsia"/>
                <w:sz w:val="16"/>
                <w:szCs w:val="16"/>
              </w:rPr>
              <w:t>水都国際高等学校が清掃活動と、トラックドライバーに向けたポイ捨て防止の啓発看板を設置</w:t>
            </w:r>
            <w:r w:rsidRPr="00766652">
              <w:rPr>
                <w:rFonts w:ascii="メイリオ" w:eastAsia="メイリオ" w:hAnsi="メイリオ"/>
                <w:sz w:val="16"/>
                <w:szCs w:val="16"/>
              </w:rPr>
              <w:t>。</w:t>
            </w:r>
          </w:p>
        </w:tc>
      </w:tr>
      <w:tr w:rsidR="000743CF" w:rsidRPr="00F9519F" w14:paraId="719ECBD1" w14:textId="77777777" w:rsidTr="00170970">
        <w:tc>
          <w:tcPr>
            <w:tcW w:w="704" w:type="dxa"/>
            <w:vMerge/>
          </w:tcPr>
          <w:p w14:paraId="7171CF6E" w14:textId="77777777" w:rsidR="000743CF" w:rsidRPr="00F9519F" w:rsidRDefault="000743CF" w:rsidP="00567A4D">
            <w:pPr>
              <w:spacing w:line="240" w:lineRule="atLeast"/>
              <w:jc w:val="center"/>
              <w:rPr>
                <w:rFonts w:ascii="メイリオ" w:eastAsia="メイリオ" w:hAnsi="メイリオ"/>
                <w:sz w:val="16"/>
                <w:szCs w:val="16"/>
              </w:rPr>
            </w:pPr>
          </w:p>
        </w:tc>
        <w:tc>
          <w:tcPr>
            <w:tcW w:w="709" w:type="dxa"/>
          </w:tcPr>
          <w:p w14:paraId="362FA499" w14:textId="77777777" w:rsidR="000743CF" w:rsidRPr="00F9519F" w:rsidRDefault="000743CF" w:rsidP="00361DAA">
            <w:pPr>
              <w:spacing w:line="240" w:lineRule="atLeast"/>
              <w:jc w:val="center"/>
              <w:rPr>
                <w:rFonts w:ascii="メイリオ" w:eastAsia="メイリオ" w:hAnsi="メイリオ"/>
                <w:sz w:val="16"/>
                <w:szCs w:val="16"/>
              </w:rPr>
            </w:pPr>
            <w:r>
              <w:rPr>
                <w:rFonts w:ascii="メイリオ" w:eastAsia="メイリオ" w:hAnsi="メイリオ" w:hint="eastAsia"/>
                <w:sz w:val="16"/>
                <w:szCs w:val="16"/>
              </w:rPr>
              <w:t>19</w:t>
            </w:r>
          </w:p>
        </w:tc>
        <w:tc>
          <w:tcPr>
            <w:tcW w:w="2268" w:type="dxa"/>
          </w:tcPr>
          <w:p w14:paraId="5CCA6250" w14:textId="77777777" w:rsidR="000743CF" w:rsidRDefault="000743CF" w:rsidP="00567A4D">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766652">
              <w:rPr>
                <w:rFonts w:ascii="メイリオ" w:eastAsia="メイリオ" w:hAnsi="メイリオ" w:hint="eastAsia"/>
                <w:sz w:val="16"/>
                <w:szCs w:val="16"/>
              </w:rPr>
              <w:t>象印マホービン</w:t>
            </w:r>
            <w:r w:rsidRPr="00170970">
              <w:rPr>
                <w:rFonts w:ascii="メイリオ" w:eastAsia="メイリオ" w:hAnsi="メイリオ"/>
                <w:sz w:val="16"/>
                <w:szCs w:val="16"/>
              </w:rPr>
              <w:t>株式会社</w:t>
            </w:r>
          </w:p>
          <w:p w14:paraId="5B2A8402" w14:textId="77777777" w:rsidR="000743CF" w:rsidRDefault="000743CF" w:rsidP="00567A4D">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766652">
              <w:rPr>
                <w:rFonts w:ascii="メイリオ" w:eastAsia="メイリオ" w:hAnsi="メイリオ" w:hint="eastAsia"/>
                <w:sz w:val="16"/>
                <w:szCs w:val="16"/>
              </w:rPr>
              <w:t>ピーコック魔法瓶工業</w:t>
            </w:r>
            <w:r w:rsidRPr="00170970">
              <w:rPr>
                <w:rFonts w:ascii="メイリオ" w:eastAsia="メイリオ" w:hAnsi="メイリオ"/>
                <w:sz w:val="16"/>
                <w:szCs w:val="16"/>
              </w:rPr>
              <w:t>株式会社</w:t>
            </w:r>
          </w:p>
          <w:p w14:paraId="09171E9E" w14:textId="77777777" w:rsidR="000743CF" w:rsidRPr="00F9519F" w:rsidRDefault="000743CF" w:rsidP="00567A4D">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766652">
              <w:rPr>
                <w:rFonts w:ascii="メイリオ" w:eastAsia="メイリオ" w:hAnsi="メイリオ" w:hint="eastAsia"/>
                <w:sz w:val="16"/>
                <w:szCs w:val="16"/>
              </w:rPr>
              <w:t>有限会社曽田印刷</w:t>
            </w:r>
          </w:p>
        </w:tc>
        <w:tc>
          <w:tcPr>
            <w:tcW w:w="6095" w:type="dxa"/>
          </w:tcPr>
          <w:p w14:paraId="56FE375D" w14:textId="77777777" w:rsidR="000743CF" w:rsidRPr="00F9519F" w:rsidRDefault="000743CF" w:rsidP="00AB3546">
            <w:pPr>
              <w:spacing w:line="220" w:lineRule="exact"/>
              <w:ind w:rightChars="67" w:right="141"/>
              <w:rPr>
                <w:rFonts w:ascii="メイリオ" w:eastAsia="メイリオ" w:hAnsi="メイリオ"/>
                <w:sz w:val="16"/>
                <w:szCs w:val="16"/>
              </w:rPr>
            </w:pPr>
            <w:r w:rsidRPr="00766652">
              <w:rPr>
                <w:rFonts w:ascii="メイリオ" w:eastAsia="メイリオ" w:hAnsi="メイリオ" w:hint="eastAsia"/>
                <w:sz w:val="16"/>
                <w:szCs w:val="16"/>
              </w:rPr>
              <w:t>象印マホービン株式会社、ピーコック魔法瓶工業株式会社、有限会社曽田印刷の協賛で「おおさかマイボトルパートナーズ　マイボトルデザインコンテスト</w:t>
            </w:r>
            <w:r w:rsidRPr="00766652">
              <w:rPr>
                <w:rFonts w:ascii="メイリオ" w:eastAsia="メイリオ" w:hAnsi="メイリオ"/>
                <w:sz w:val="16"/>
                <w:szCs w:val="16"/>
              </w:rPr>
              <w:t>2022」を開催。</w:t>
            </w:r>
          </w:p>
        </w:tc>
      </w:tr>
      <w:tr w:rsidR="000743CF" w:rsidRPr="00F9519F" w14:paraId="11D2B389" w14:textId="77777777" w:rsidTr="00170970">
        <w:tc>
          <w:tcPr>
            <w:tcW w:w="704" w:type="dxa"/>
            <w:vMerge/>
          </w:tcPr>
          <w:p w14:paraId="73FDF361" w14:textId="77777777" w:rsidR="000743CF" w:rsidRPr="00F9519F" w:rsidRDefault="000743CF" w:rsidP="00567A4D">
            <w:pPr>
              <w:spacing w:line="240" w:lineRule="atLeast"/>
              <w:jc w:val="center"/>
              <w:rPr>
                <w:rFonts w:ascii="メイリオ" w:eastAsia="メイリオ" w:hAnsi="メイリオ"/>
                <w:sz w:val="16"/>
                <w:szCs w:val="16"/>
              </w:rPr>
            </w:pPr>
          </w:p>
        </w:tc>
        <w:tc>
          <w:tcPr>
            <w:tcW w:w="709" w:type="dxa"/>
          </w:tcPr>
          <w:p w14:paraId="706EC426" w14:textId="77777777" w:rsidR="000743CF" w:rsidRDefault="000743CF" w:rsidP="00361DAA">
            <w:pPr>
              <w:spacing w:line="240" w:lineRule="atLeast"/>
              <w:jc w:val="center"/>
              <w:rPr>
                <w:rFonts w:ascii="メイリオ" w:eastAsia="メイリオ" w:hAnsi="メイリオ"/>
                <w:sz w:val="16"/>
                <w:szCs w:val="16"/>
              </w:rPr>
            </w:pPr>
            <w:r>
              <w:rPr>
                <w:rFonts w:ascii="メイリオ" w:eastAsia="メイリオ" w:hAnsi="メイリオ" w:hint="eastAsia"/>
                <w:sz w:val="16"/>
                <w:szCs w:val="16"/>
              </w:rPr>
              <w:t>20</w:t>
            </w:r>
          </w:p>
        </w:tc>
        <w:tc>
          <w:tcPr>
            <w:tcW w:w="2268" w:type="dxa"/>
          </w:tcPr>
          <w:p w14:paraId="6467E601" w14:textId="77777777" w:rsidR="000743CF" w:rsidRDefault="000743CF" w:rsidP="00567A4D">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170970">
              <w:rPr>
                <w:rFonts w:ascii="メイリオ" w:eastAsia="メイリオ" w:hAnsi="メイリオ"/>
                <w:sz w:val="16"/>
                <w:szCs w:val="16"/>
              </w:rPr>
              <w:t>BRITA Japan株式会社</w:t>
            </w:r>
          </w:p>
          <w:p w14:paraId="00EFAC7A" w14:textId="77777777" w:rsidR="000743CF" w:rsidRDefault="000743CF" w:rsidP="00567A4D">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170970">
              <w:rPr>
                <w:rFonts w:ascii="メイリオ" w:eastAsia="メイリオ" w:hAnsi="メイリオ" w:hint="eastAsia"/>
                <w:sz w:val="16"/>
                <w:szCs w:val="16"/>
              </w:rPr>
              <w:t>金光八尾中学校高等学校</w:t>
            </w:r>
          </w:p>
        </w:tc>
        <w:tc>
          <w:tcPr>
            <w:tcW w:w="6095" w:type="dxa"/>
          </w:tcPr>
          <w:p w14:paraId="05B87E52" w14:textId="77777777" w:rsidR="000743CF" w:rsidRPr="00766652" w:rsidRDefault="000743CF" w:rsidP="00AB3546">
            <w:pPr>
              <w:spacing w:line="220" w:lineRule="exact"/>
              <w:ind w:rightChars="67" w:right="141"/>
              <w:rPr>
                <w:rFonts w:ascii="メイリオ" w:eastAsia="メイリオ" w:hAnsi="メイリオ"/>
                <w:sz w:val="16"/>
                <w:szCs w:val="16"/>
              </w:rPr>
            </w:pPr>
            <w:r w:rsidRPr="00170970">
              <w:rPr>
                <w:rFonts w:ascii="メイリオ" w:eastAsia="メイリオ" w:hAnsi="メイリオ" w:hint="eastAsia"/>
                <w:sz w:val="16"/>
                <w:szCs w:val="16"/>
              </w:rPr>
              <w:t>BRITA Japan株式会社が、金光八尾中学校高等学校のSDGs学習会にて海洋プラスチックごみについての授業を実施。</w:t>
            </w:r>
          </w:p>
        </w:tc>
      </w:tr>
      <w:tr w:rsidR="000743CF" w:rsidRPr="00F9519F" w14:paraId="206959A4" w14:textId="77777777" w:rsidTr="00170970">
        <w:trPr>
          <w:trHeight w:val="1100"/>
        </w:trPr>
        <w:tc>
          <w:tcPr>
            <w:tcW w:w="704" w:type="dxa"/>
            <w:vMerge w:val="restart"/>
          </w:tcPr>
          <w:p w14:paraId="5B3E4007" w14:textId="77777777" w:rsidR="000743CF" w:rsidRPr="00F9519F" w:rsidRDefault="000743CF" w:rsidP="00567A4D">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2023</w:t>
            </w:r>
          </w:p>
          <w:p w14:paraId="7E2B4262" w14:textId="77777777" w:rsidR="000743CF" w:rsidRPr="00F9519F" w:rsidRDefault="000743CF" w:rsidP="00567A4D">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(令和５)</w:t>
            </w:r>
          </w:p>
          <w:p w14:paraId="5C9EA6F5" w14:textId="77777777" w:rsidR="000743CF" w:rsidRPr="00F9519F" w:rsidRDefault="000743CF" w:rsidP="00567A4D">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年度</w:t>
            </w:r>
          </w:p>
        </w:tc>
        <w:tc>
          <w:tcPr>
            <w:tcW w:w="709" w:type="dxa"/>
          </w:tcPr>
          <w:p w14:paraId="4D77DA7F"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21</w:t>
            </w:r>
          </w:p>
        </w:tc>
        <w:tc>
          <w:tcPr>
            <w:tcW w:w="2268" w:type="dxa"/>
          </w:tcPr>
          <w:p w14:paraId="0A061DA5"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・大和川スマイルプロジェクト</w:t>
            </w:r>
          </w:p>
          <w:p w14:paraId="27ABFED0"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・公益財団法人 日本ボーイスカウト大阪連盟</w:t>
            </w:r>
          </w:p>
        </w:tc>
        <w:tc>
          <w:tcPr>
            <w:tcW w:w="6095" w:type="dxa"/>
          </w:tcPr>
          <w:p w14:paraId="0C5B2A10" w14:textId="77777777" w:rsidR="000743CF" w:rsidRPr="00F9519F" w:rsidRDefault="000743CF" w:rsidP="00AB3546">
            <w:pPr>
              <w:spacing w:line="220" w:lineRule="exact"/>
              <w:ind w:rightChars="67" w:right="141"/>
              <w:rPr>
                <w:rFonts w:ascii="メイリオ" w:eastAsia="メイリオ" w:hAnsi="メイリオ"/>
                <w:sz w:val="16"/>
                <w:szCs w:val="16"/>
              </w:rPr>
            </w:pPr>
            <w:r w:rsidRPr="00F9519F">
              <w:rPr>
                <w:rFonts w:ascii="メイリオ" w:eastAsia="メイリオ" w:hAnsi="メイリオ"/>
                <w:sz w:val="16"/>
                <w:szCs w:val="16"/>
              </w:rPr>
              <w:t>2025年大阪・関西万博の開催に</w:t>
            </w:r>
            <w:r>
              <w:rPr>
                <w:rFonts w:ascii="メイリオ" w:eastAsia="メイリオ" w:hAnsi="メイリオ" w:hint="eastAsia"/>
                <w:sz w:val="16"/>
                <w:szCs w:val="16"/>
              </w:rPr>
              <w:t>向け</w:t>
            </w:r>
            <w:r w:rsidRPr="00F9519F">
              <w:rPr>
                <w:rFonts w:ascii="メイリオ" w:eastAsia="メイリオ" w:hAnsi="メイリオ"/>
                <w:sz w:val="16"/>
                <w:szCs w:val="16"/>
              </w:rPr>
              <w:t>て、「大和川」を舞台に、住之江区のみんなと一緒につくる 「笑顔プロジェクト」がスタート</w:t>
            </w:r>
            <w:r w:rsidRPr="00F9519F">
              <w:rPr>
                <w:rFonts w:ascii="メイリオ" w:eastAsia="メイリオ" w:hAnsi="メイリオ" w:hint="eastAsia"/>
                <w:sz w:val="16"/>
                <w:szCs w:val="16"/>
              </w:rPr>
              <w:t>。</w:t>
            </w:r>
            <w:r w:rsidRPr="00F9519F">
              <w:rPr>
                <w:rFonts w:ascii="メイリオ" w:eastAsia="メイリオ" w:hAnsi="メイリオ"/>
                <w:sz w:val="16"/>
                <w:szCs w:val="16"/>
              </w:rPr>
              <w:t>この取組</w:t>
            </w:r>
            <w:r w:rsidRPr="00F9519F">
              <w:rPr>
                <w:rFonts w:ascii="メイリオ" w:eastAsia="メイリオ" w:hAnsi="メイリオ" w:hint="eastAsia"/>
                <w:sz w:val="16"/>
                <w:szCs w:val="16"/>
              </w:rPr>
              <w:t>み</w:t>
            </w:r>
            <w:r w:rsidRPr="00F9519F">
              <w:rPr>
                <w:rFonts w:ascii="メイリオ" w:eastAsia="メイリオ" w:hAnsi="メイリオ"/>
                <w:sz w:val="16"/>
                <w:szCs w:val="16"/>
              </w:rPr>
              <w:t>に日本ボーイスカウト大阪連盟が参加し、大和川の妖精「ヤマトちゃん」ときれいな大和川の再生を目指して、子ども達の笑顔と様々なアクションを通して、人・社会・地球を元気にしようと、数百人の参加者による一斉清掃など</w:t>
            </w:r>
            <w:r w:rsidRPr="00F9519F">
              <w:rPr>
                <w:rFonts w:ascii="メイリオ" w:eastAsia="メイリオ" w:hAnsi="メイリオ" w:hint="eastAsia"/>
                <w:sz w:val="16"/>
                <w:szCs w:val="16"/>
              </w:rPr>
              <w:t>「</w:t>
            </w:r>
            <w:r w:rsidRPr="00F9519F">
              <w:rPr>
                <w:rFonts w:ascii="メイリオ" w:eastAsia="メイリオ" w:hAnsi="メイリオ"/>
                <w:sz w:val="16"/>
                <w:szCs w:val="16"/>
              </w:rPr>
              <w:t>大和川クリーンアップ大作戦</w:t>
            </w:r>
            <w:r w:rsidRPr="00F9519F">
              <w:rPr>
                <w:rFonts w:ascii="メイリオ" w:eastAsia="メイリオ" w:hAnsi="メイリオ" w:hint="eastAsia"/>
                <w:sz w:val="16"/>
                <w:szCs w:val="16"/>
              </w:rPr>
              <w:t>」</w:t>
            </w:r>
            <w:r w:rsidRPr="00F9519F">
              <w:rPr>
                <w:rFonts w:ascii="メイリオ" w:eastAsia="メイリオ" w:hAnsi="メイリオ"/>
                <w:sz w:val="16"/>
                <w:szCs w:val="16"/>
              </w:rPr>
              <w:t>を実施。</w:t>
            </w:r>
          </w:p>
        </w:tc>
      </w:tr>
      <w:tr w:rsidR="000743CF" w:rsidRPr="00F9519F" w14:paraId="1167A42C" w14:textId="77777777" w:rsidTr="00170970">
        <w:trPr>
          <w:trHeight w:val="1100"/>
        </w:trPr>
        <w:tc>
          <w:tcPr>
            <w:tcW w:w="704" w:type="dxa"/>
            <w:vMerge/>
          </w:tcPr>
          <w:p w14:paraId="04A0BA67" w14:textId="77777777" w:rsidR="000743CF" w:rsidRPr="00F9519F" w:rsidRDefault="000743CF" w:rsidP="00567A4D">
            <w:pPr>
              <w:spacing w:line="220" w:lineRule="exact"/>
              <w:rPr>
                <w:rFonts w:ascii="メイリオ" w:eastAsia="メイリオ" w:hAnsi="メイリオ"/>
                <w:sz w:val="16"/>
                <w:szCs w:val="16"/>
              </w:rPr>
            </w:pPr>
          </w:p>
        </w:tc>
        <w:tc>
          <w:tcPr>
            <w:tcW w:w="709" w:type="dxa"/>
          </w:tcPr>
          <w:p w14:paraId="251BC262"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22</w:t>
            </w:r>
          </w:p>
        </w:tc>
        <w:tc>
          <w:tcPr>
            <w:tcW w:w="2268" w:type="dxa"/>
          </w:tcPr>
          <w:p w14:paraId="34FCEF96"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w:t>
            </w:r>
            <w:r w:rsidRPr="00F9519F">
              <w:rPr>
                <w:rFonts w:ascii="メイリオ" w:eastAsia="メイリオ" w:hAnsi="メイリオ"/>
                <w:sz w:val="16"/>
                <w:szCs w:val="16"/>
              </w:rPr>
              <w:t>BRITA Japan株式会社</w:t>
            </w:r>
          </w:p>
          <w:p w14:paraId="668019FE"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・大阪府立住吉商業高等学校</w:t>
            </w:r>
          </w:p>
          <w:p w14:paraId="5B721092"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・大阪府立北大阪高等職業技術専門校</w:t>
            </w:r>
          </w:p>
        </w:tc>
        <w:tc>
          <w:tcPr>
            <w:tcW w:w="6095" w:type="dxa"/>
          </w:tcPr>
          <w:p w14:paraId="41F28F13" w14:textId="77777777" w:rsidR="000743CF" w:rsidRPr="00F9519F" w:rsidRDefault="000743CF" w:rsidP="00AB3546">
            <w:pPr>
              <w:spacing w:line="220" w:lineRule="exact"/>
              <w:ind w:rightChars="67" w:right="141"/>
              <w:rPr>
                <w:rFonts w:ascii="メイリオ" w:eastAsia="メイリオ" w:hAnsi="メイリオ"/>
                <w:sz w:val="16"/>
                <w:szCs w:val="16"/>
              </w:rPr>
            </w:pPr>
            <w:r w:rsidRPr="00F9519F">
              <w:rPr>
                <w:rFonts w:ascii="メイリオ" w:eastAsia="メイリオ" w:hAnsi="メイリオ" w:hint="eastAsia"/>
                <w:sz w:val="16"/>
                <w:szCs w:val="16"/>
              </w:rPr>
              <w:t>住吉商業高等学校と北大阪高等職業技術専門校が連携し、</w:t>
            </w:r>
            <w:r w:rsidRPr="00F9519F">
              <w:rPr>
                <w:rFonts w:ascii="メイリオ" w:eastAsia="メイリオ" w:hAnsi="メイリオ"/>
                <w:sz w:val="16"/>
                <w:szCs w:val="16"/>
              </w:rPr>
              <w:t>SDGs</w:t>
            </w:r>
            <w:r w:rsidRPr="00F9519F">
              <w:rPr>
                <w:rFonts w:ascii="メイリオ" w:eastAsia="メイリオ" w:hAnsi="メイリオ" w:hint="eastAsia"/>
                <w:sz w:val="16"/>
                <w:szCs w:val="16"/>
              </w:rPr>
              <w:t>目標</w:t>
            </w:r>
            <w:r w:rsidRPr="00F9519F">
              <w:rPr>
                <w:rFonts w:ascii="メイリオ" w:eastAsia="メイリオ" w:hAnsi="メイリオ"/>
                <w:sz w:val="16"/>
                <w:szCs w:val="16"/>
              </w:rPr>
              <w:t>14「海の豊かさを守ろう」</w:t>
            </w:r>
            <w:r w:rsidRPr="00F9519F">
              <w:rPr>
                <w:rFonts w:ascii="メイリオ" w:eastAsia="メイリオ" w:hAnsi="メイリオ" w:hint="eastAsia"/>
                <w:sz w:val="16"/>
                <w:szCs w:val="16"/>
              </w:rPr>
              <w:t>の実現に向け</w:t>
            </w:r>
            <w:r w:rsidRPr="00F9519F">
              <w:rPr>
                <w:rFonts w:ascii="メイリオ" w:eastAsia="メイリオ" w:hAnsi="メイリオ"/>
                <w:sz w:val="16"/>
                <w:szCs w:val="16"/>
              </w:rPr>
              <w:t>、海洋プラスチックごみを減らすためにペットボトルごみを回収し、プレシャスプラスチックとして活用可能なモノへと生まれ変わらせるプロジェクトに両校の生徒が取組</w:t>
            </w:r>
            <w:r>
              <w:rPr>
                <w:rFonts w:ascii="メイリオ" w:eastAsia="メイリオ" w:hAnsi="メイリオ" w:hint="eastAsia"/>
                <w:sz w:val="16"/>
                <w:szCs w:val="16"/>
              </w:rPr>
              <w:t>みを実施。</w:t>
            </w:r>
            <w:r w:rsidRPr="00F9519F">
              <w:rPr>
                <w:rFonts w:ascii="メイリオ" w:eastAsia="メイリオ" w:hAnsi="メイリオ" w:hint="eastAsia"/>
                <w:sz w:val="16"/>
                <w:szCs w:val="16"/>
              </w:rPr>
              <w:t>また、</w:t>
            </w:r>
            <w:r w:rsidRPr="00F9519F">
              <w:rPr>
                <w:rFonts w:ascii="メイリオ" w:eastAsia="メイリオ" w:hAnsi="メイリオ"/>
                <w:sz w:val="16"/>
                <w:szCs w:val="16"/>
              </w:rPr>
              <w:t>その一環としてBRITA Japan株式会社が「環境（プラスチックゴミ問題等）と水」というテーマで授業を実施。</w:t>
            </w:r>
          </w:p>
        </w:tc>
      </w:tr>
      <w:tr w:rsidR="000743CF" w:rsidRPr="00F9519F" w14:paraId="75817729" w14:textId="77777777" w:rsidTr="00170970">
        <w:trPr>
          <w:trHeight w:val="1100"/>
        </w:trPr>
        <w:tc>
          <w:tcPr>
            <w:tcW w:w="704" w:type="dxa"/>
            <w:vMerge/>
          </w:tcPr>
          <w:p w14:paraId="5011DE69" w14:textId="77777777" w:rsidR="000743CF" w:rsidRPr="00F9519F" w:rsidRDefault="000743CF" w:rsidP="00567A4D">
            <w:pPr>
              <w:spacing w:line="220" w:lineRule="exact"/>
              <w:rPr>
                <w:rFonts w:ascii="メイリオ" w:eastAsia="メイリオ" w:hAnsi="メイリオ"/>
                <w:sz w:val="16"/>
                <w:szCs w:val="16"/>
              </w:rPr>
            </w:pPr>
          </w:p>
        </w:tc>
        <w:tc>
          <w:tcPr>
            <w:tcW w:w="709" w:type="dxa"/>
          </w:tcPr>
          <w:p w14:paraId="588E4559"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23</w:t>
            </w:r>
          </w:p>
        </w:tc>
        <w:tc>
          <w:tcPr>
            <w:tcW w:w="2268" w:type="dxa"/>
          </w:tcPr>
          <w:p w14:paraId="6507540D"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w:t>
            </w:r>
            <w:r w:rsidRPr="00F9519F">
              <w:rPr>
                <w:rFonts w:ascii="メイリオ" w:eastAsia="メイリオ" w:hAnsi="メイリオ"/>
                <w:sz w:val="16"/>
                <w:szCs w:val="16"/>
              </w:rPr>
              <w:t>UNEP-IETC</w:t>
            </w:r>
          </w:p>
          <w:p w14:paraId="65306610"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・株式会社海遊館</w:t>
            </w:r>
          </w:p>
          <w:p w14:paraId="0CC870DF"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w:t>
            </w:r>
            <w:r w:rsidRPr="00F9519F">
              <w:rPr>
                <w:rFonts w:ascii="メイリオ" w:eastAsia="メイリオ" w:hAnsi="メイリオ"/>
                <w:sz w:val="16"/>
                <w:szCs w:val="16"/>
              </w:rPr>
              <w:t>NPO法人</w:t>
            </w:r>
            <w:r w:rsidRPr="00F9519F">
              <w:rPr>
                <w:rFonts w:ascii="メイリオ" w:eastAsia="メイリオ" w:hAnsi="メイリオ" w:hint="eastAsia"/>
                <w:sz w:val="16"/>
                <w:szCs w:val="16"/>
              </w:rPr>
              <w:t xml:space="preserve"> </w:t>
            </w:r>
            <w:r w:rsidRPr="00F9519F">
              <w:rPr>
                <w:rFonts w:ascii="メイリオ" w:eastAsia="メイリオ" w:hAnsi="メイリオ"/>
                <w:sz w:val="16"/>
                <w:szCs w:val="16"/>
              </w:rPr>
              <w:t>大阪海さくら</w:t>
            </w:r>
          </w:p>
          <w:p w14:paraId="009ED490"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・公益財団法人 地球環境センター</w:t>
            </w:r>
          </w:p>
        </w:tc>
        <w:tc>
          <w:tcPr>
            <w:tcW w:w="6095" w:type="dxa"/>
          </w:tcPr>
          <w:p w14:paraId="684D389B" w14:textId="77777777" w:rsidR="000743CF" w:rsidRPr="00F9519F" w:rsidRDefault="000743CF" w:rsidP="00AB3546">
            <w:pPr>
              <w:spacing w:line="220" w:lineRule="exact"/>
              <w:ind w:rightChars="67" w:right="141"/>
              <w:rPr>
                <w:rFonts w:ascii="メイリオ" w:eastAsia="メイリオ" w:hAnsi="メイリオ"/>
                <w:sz w:val="16"/>
                <w:szCs w:val="16"/>
              </w:rPr>
            </w:pPr>
            <w:r w:rsidRPr="00F9519F">
              <w:rPr>
                <w:rFonts w:ascii="メイリオ" w:eastAsia="メイリオ" w:hAnsi="メイリオ" w:hint="eastAsia"/>
                <w:sz w:val="16"/>
                <w:szCs w:val="16"/>
              </w:rPr>
              <w:t>世界のごみの実態や、ごみが大阪湾の海にたどり着くまでの流れと原因、そして海の生き物への影響などを、講座と岸壁付近のごみ清掃と観察を通じて学び、海ごみの量と内容を体感し、海で暮らす生き物を知ることで、ごみの削減や環境保全の大切さ、そして自分ができるアクションを考える機会を提供。</w:t>
            </w:r>
          </w:p>
        </w:tc>
      </w:tr>
      <w:tr w:rsidR="000743CF" w:rsidRPr="00F9519F" w14:paraId="6BF13631" w14:textId="77777777" w:rsidTr="00170970">
        <w:trPr>
          <w:trHeight w:val="1330"/>
        </w:trPr>
        <w:tc>
          <w:tcPr>
            <w:tcW w:w="704" w:type="dxa"/>
            <w:vMerge/>
          </w:tcPr>
          <w:p w14:paraId="02C557EF" w14:textId="77777777" w:rsidR="000743CF" w:rsidRPr="00F9519F" w:rsidRDefault="000743CF" w:rsidP="00567A4D">
            <w:pPr>
              <w:spacing w:line="220" w:lineRule="exact"/>
              <w:rPr>
                <w:rFonts w:ascii="メイリオ" w:eastAsia="メイリオ" w:hAnsi="メイリオ"/>
                <w:sz w:val="16"/>
                <w:szCs w:val="16"/>
              </w:rPr>
            </w:pPr>
          </w:p>
        </w:tc>
        <w:tc>
          <w:tcPr>
            <w:tcW w:w="709" w:type="dxa"/>
          </w:tcPr>
          <w:p w14:paraId="67CB1F00"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24</w:t>
            </w:r>
          </w:p>
        </w:tc>
        <w:tc>
          <w:tcPr>
            <w:tcW w:w="2268" w:type="dxa"/>
          </w:tcPr>
          <w:p w14:paraId="76711F29"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・NPO法人 海未来</w:t>
            </w:r>
          </w:p>
          <w:p w14:paraId="6CC568C5"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・大阪城パークマネジメント共同事業体</w:t>
            </w:r>
          </w:p>
          <w:p w14:paraId="6C513796"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・日本モーターボート選手会大阪支部</w:t>
            </w:r>
          </w:p>
          <w:p w14:paraId="02CE7699"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・国立大学法人大阪大学</w:t>
            </w:r>
          </w:p>
        </w:tc>
        <w:tc>
          <w:tcPr>
            <w:tcW w:w="6095" w:type="dxa"/>
          </w:tcPr>
          <w:p w14:paraId="45A87DDC" w14:textId="77777777" w:rsidR="000743CF" w:rsidRPr="00F9519F" w:rsidRDefault="000743CF" w:rsidP="00AB3546">
            <w:pPr>
              <w:spacing w:line="220" w:lineRule="exact"/>
              <w:ind w:rightChars="67" w:right="141"/>
              <w:rPr>
                <w:rFonts w:ascii="メイリオ" w:eastAsia="メイリオ" w:hAnsi="メイリオ"/>
                <w:sz w:val="16"/>
                <w:szCs w:val="16"/>
              </w:rPr>
            </w:pPr>
            <w:r w:rsidRPr="00F9519F">
              <w:rPr>
                <w:rFonts w:ascii="メイリオ" w:eastAsia="メイリオ" w:hAnsi="メイリオ" w:hint="eastAsia"/>
                <w:sz w:val="16"/>
                <w:szCs w:val="16"/>
              </w:rPr>
              <w:t>令和４</w:t>
            </w:r>
            <w:r w:rsidRPr="00F9519F">
              <w:rPr>
                <w:rFonts w:ascii="メイリオ" w:eastAsia="メイリオ" w:hAnsi="メイリオ"/>
                <w:sz w:val="16"/>
                <w:szCs w:val="16"/>
              </w:rPr>
              <w:t>年度に引き続き大阪城公園の指定管理者である大阪城パークマネジメント共同事業体協力のもと、水環境問題の解決と持続可能な社会作りのために水中投棄ごみ回収活動や水中生物保護活動などを行っているボランティアダイバーの団体である</w:t>
            </w:r>
            <w:r w:rsidRPr="00F9519F">
              <w:rPr>
                <w:rFonts w:ascii="メイリオ" w:eastAsia="メイリオ" w:hAnsi="メイリオ" w:hint="eastAsia"/>
                <w:sz w:val="16"/>
                <w:szCs w:val="16"/>
              </w:rPr>
              <w:t>NPO</w:t>
            </w:r>
            <w:r w:rsidRPr="00F9519F">
              <w:rPr>
                <w:rFonts w:ascii="メイリオ" w:eastAsia="メイリオ" w:hAnsi="メイリオ"/>
                <w:sz w:val="16"/>
                <w:szCs w:val="16"/>
              </w:rPr>
              <w:t>法人</w:t>
            </w:r>
            <w:r w:rsidRPr="00F9519F">
              <w:rPr>
                <w:rFonts w:ascii="メイリオ" w:eastAsia="メイリオ" w:hAnsi="メイリオ" w:hint="eastAsia"/>
                <w:sz w:val="16"/>
                <w:szCs w:val="16"/>
              </w:rPr>
              <w:t xml:space="preserve"> </w:t>
            </w:r>
            <w:r w:rsidRPr="00F9519F">
              <w:rPr>
                <w:rFonts w:ascii="メイリオ" w:eastAsia="メイリオ" w:hAnsi="メイリオ"/>
                <w:sz w:val="16"/>
                <w:szCs w:val="16"/>
              </w:rPr>
              <w:t>海未来が大阪城公園東外堀の水中清掃活動を実施。市民ボランティアとして昨年度から参加</w:t>
            </w:r>
            <w:r>
              <w:rPr>
                <w:rFonts w:ascii="メイリオ" w:eastAsia="メイリオ" w:hAnsi="メイリオ" w:hint="eastAsia"/>
                <w:sz w:val="16"/>
                <w:szCs w:val="16"/>
              </w:rPr>
              <w:t>の</w:t>
            </w:r>
            <w:r w:rsidRPr="00F9519F">
              <w:rPr>
                <w:rFonts w:ascii="メイリオ" w:eastAsia="メイリオ" w:hAnsi="メイリオ"/>
                <w:sz w:val="16"/>
                <w:szCs w:val="16"/>
              </w:rPr>
              <w:t>日本モーターボート選手会大阪支部に加え、大阪大学も参加。</w:t>
            </w:r>
          </w:p>
        </w:tc>
      </w:tr>
      <w:tr w:rsidR="000743CF" w:rsidRPr="00F9519F" w14:paraId="20228804" w14:textId="77777777" w:rsidTr="00170970">
        <w:trPr>
          <w:trHeight w:val="880"/>
        </w:trPr>
        <w:tc>
          <w:tcPr>
            <w:tcW w:w="704" w:type="dxa"/>
            <w:vMerge/>
          </w:tcPr>
          <w:p w14:paraId="1FB8DB68" w14:textId="77777777" w:rsidR="000743CF" w:rsidRPr="00F9519F" w:rsidRDefault="000743CF" w:rsidP="00567A4D">
            <w:pPr>
              <w:spacing w:line="220" w:lineRule="exact"/>
              <w:rPr>
                <w:rFonts w:ascii="メイリオ" w:eastAsia="メイリオ" w:hAnsi="メイリオ"/>
                <w:sz w:val="16"/>
                <w:szCs w:val="16"/>
              </w:rPr>
            </w:pPr>
          </w:p>
        </w:tc>
        <w:tc>
          <w:tcPr>
            <w:tcW w:w="709" w:type="dxa"/>
          </w:tcPr>
          <w:p w14:paraId="11C5E3F3" w14:textId="77777777" w:rsidR="000743CF" w:rsidRPr="00F9519F" w:rsidRDefault="000743CF" w:rsidP="00361DAA">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2</w:t>
            </w:r>
            <w:r>
              <w:rPr>
                <w:rFonts w:ascii="メイリオ" w:eastAsia="メイリオ" w:hAnsi="メイリオ" w:hint="eastAsia"/>
                <w:sz w:val="16"/>
                <w:szCs w:val="16"/>
              </w:rPr>
              <w:t>5</w:t>
            </w:r>
          </w:p>
        </w:tc>
        <w:tc>
          <w:tcPr>
            <w:tcW w:w="2268" w:type="dxa"/>
          </w:tcPr>
          <w:p w14:paraId="6FC69979"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・総合学園ヒューマン</w:t>
            </w:r>
            <w:r>
              <w:rPr>
                <w:rFonts w:ascii="メイリオ" w:eastAsia="メイリオ" w:hAnsi="メイリオ" w:hint="eastAsia"/>
                <w:sz w:val="16"/>
                <w:szCs w:val="16"/>
              </w:rPr>
              <w:t>アカデミー</w:t>
            </w:r>
            <w:r w:rsidRPr="00F9519F">
              <w:rPr>
                <w:rFonts w:ascii="メイリオ" w:eastAsia="メイリオ" w:hAnsi="メイリオ" w:hint="eastAsia"/>
                <w:sz w:val="16"/>
                <w:szCs w:val="16"/>
              </w:rPr>
              <w:t>フィッシングカレッジ</w:t>
            </w:r>
          </w:p>
          <w:p w14:paraId="30FA99A4"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・大阪</w:t>
            </w:r>
            <w:r w:rsidRPr="00F9519F">
              <w:rPr>
                <w:rFonts w:ascii="メイリオ" w:eastAsia="メイリオ" w:hAnsi="メイリオ"/>
                <w:sz w:val="16"/>
                <w:szCs w:val="16"/>
              </w:rPr>
              <w:t>ECO動物界用専門学校</w:t>
            </w:r>
          </w:p>
        </w:tc>
        <w:tc>
          <w:tcPr>
            <w:tcW w:w="6095" w:type="dxa"/>
          </w:tcPr>
          <w:p w14:paraId="18E4E499" w14:textId="77777777" w:rsidR="000743CF" w:rsidRPr="00F9519F" w:rsidRDefault="000743CF" w:rsidP="00AB3546">
            <w:pPr>
              <w:spacing w:line="220" w:lineRule="exact"/>
              <w:ind w:rightChars="67" w:right="141"/>
              <w:rPr>
                <w:rFonts w:ascii="メイリオ" w:eastAsia="メイリオ" w:hAnsi="メイリオ"/>
                <w:sz w:val="16"/>
                <w:szCs w:val="16"/>
              </w:rPr>
            </w:pPr>
            <w:r w:rsidRPr="00F9519F">
              <w:rPr>
                <w:rFonts w:ascii="メイリオ" w:eastAsia="メイリオ" w:hAnsi="メイリオ" w:hint="eastAsia"/>
                <w:sz w:val="16"/>
                <w:szCs w:val="16"/>
              </w:rPr>
              <w:t>大阪市内で唯一の人口の砂浜である桜ノ宮ビーチにおいて開催された桜ノ宮ビーチフェスティバル</w:t>
            </w:r>
            <w:r w:rsidRPr="00F9519F">
              <w:rPr>
                <w:rFonts w:ascii="メイリオ" w:eastAsia="メイリオ" w:hAnsi="メイリオ"/>
                <w:sz w:val="16"/>
                <w:szCs w:val="16"/>
              </w:rPr>
              <w:t>2023において、大阪府立環境農林水産総合研究所生物多様性センターと大阪ECO動物界用専門学校により実施された地引網</w:t>
            </w:r>
            <w:r w:rsidRPr="00F9519F">
              <w:rPr>
                <w:rFonts w:ascii="メイリオ" w:eastAsia="メイリオ" w:hAnsi="メイリオ" w:hint="eastAsia"/>
                <w:sz w:val="16"/>
                <w:szCs w:val="16"/>
              </w:rPr>
              <w:t>漁で</w:t>
            </w:r>
            <w:r w:rsidRPr="00F9519F">
              <w:rPr>
                <w:rFonts w:ascii="メイリオ" w:eastAsia="メイリオ" w:hAnsi="メイリオ"/>
                <w:sz w:val="16"/>
                <w:szCs w:val="16"/>
              </w:rPr>
              <w:t>、採捕された魚をスケッチするイベントをフィッシングカレッジ大阪心斎橋校</w:t>
            </w:r>
            <w:r w:rsidRPr="00F9519F">
              <w:rPr>
                <w:rFonts w:ascii="メイリオ" w:eastAsia="メイリオ" w:hAnsi="メイリオ" w:hint="eastAsia"/>
                <w:sz w:val="16"/>
                <w:szCs w:val="16"/>
              </w:rPr>
              <w:t>が</w:t>
            </w:r>
            <w:r w:rsidRPr="00F9519F">
              <w:rPr>
                <w:rFonts w:ascii="メイリオ" w:eastAsia="メイリオ" w:hAnsi="メイリオ"/>
                <w:sz w:val="16"/>
                <w:szCs w:val="16"/>
              </w:rPr>
              <w:t>実施。</w:t>
            </w:r>
          </w:p>
        </w:tc>
      </w:tr>
      <w:tr w:rsidR="000743CF" w:rsidRPr="00F9519F" w14:paraId="3BE14E2F" w14:textId="77777777" w:rsidTr="00170970">
        <w:trPr>
          <w:trHeight w:val="890"/>
        </w:trPr>
        <w:tc>
          <w:tcPr>
            <w:tcW w:w="704" w:type="dxa"/>
            <w:vMerge/>
          </w:tcPr>
          <w:p w14:paraId="67C8D166" w14:textId="77777777" w:rsidR="000743CF" w:rsidRPr="00F9519F" w:rsidRDefault="000743CF" w:rsidP="00567A4D">
            <w:pPr>
              <w:spacing w:line="220" w:lineRule="exact"/>
              <w:rPr>
                <w:rFonts w:ascii="メイリオ" w:eastAsia="メイリオ" w:hAnsi="メイリオ"/>
                <w:sz w:val="16"/>
                <w:szCs w:val="16"/>
              </w:rPr>
            </w:pPr>
          </w:p>
        </w:tc>
        <w:tc>
          <w:tcPr>
            <w:tcW w:w="709" w:type="dxa"/>
          </w:tcPr>
          <w:p w14:paraId="1E162EFE" w14:textId="77777777" w:rsidR="000743CF" w:rsidRPr="00F9519F" w:rsidRDefault="000743CF" w:rsidP="00361DAA">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2</w:t>
            </w:r>
            <w:r>
              <w:rPr>
                <w:rFonts w:ascii="メイリオ" w:eastAsia="メイリオ" w:hAnsi="メイリオ" w:hint="eastAsia"/>
                <w:sz w:val="16"/>
                <w:szCs w:val="16"/>
              </w:rPr>
              <w:t>6</w:t>
            </w:r>
          </w:p>
        </w:tc>
        <w:tc>
          <w:tcPr>
            <w:tcW w:w="2268" w:type="dxa"/>
          </w:tcPr>
          <w:p w14:paraId="54158031"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w:t>
            </w:r>
            <w:r w:rsidRPr="00F9519F">
              <w:rPr>
                <w:rFonts w:ascii="メイリオ" w:eastAsia="メイリオ" w:hAnsi="メイリオ"/>
                <w:sz w:val="16"/>
                <w:szCs w:val="16"/>
              </w:rPr>
              <w:t>UNEP-IETC</w:t>
            </w:r>
          </w:p>
          <w:p w14:paraId="57E3C14C"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・地方独立行政法人 天王寺動物園</w:t>
            </w:r>
          </w:p>
          <w:p w14:paraId="577B7738"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・なにわエコ会議</w:t>
            </w:r>
          </w:p>
        </w:tc>
        <w:tc>
          <w:tcPr>
            <w:tcW w:w="6095" w:type="dxa"/>
          </w:tcPr>
          <w:p w14:paraId="36998DCA" w14:textId="77777777" w:rsidR="000743CF" w:rsidRPr="00F9519F" w:rsidRDefault="000743CF" w:rsidP="00AB3546">
            <w:pPr>
              <w:spacing w:line="220" w:lineRule="exact"/>
              <w:ind w:rightChars="67" w:right="141"/>
              <w:rPr>
                <w:rFonts w:ascii="メイリオ" w:eastAsia="メイリオ" w:hAnsi="メイリオ"/>
                <w:sz w:val="16"/>
                <w:szCs w:val="16"/>
              </w:rPr>
            </w:pPr>
            <w:r w:rsidRPr="00F9519F">
              <w:rPr>
                <w:rFonts w:ascii="メイリオ" w:eastAsia="メイリオ" w:hAnsi="メイリオ" w:hint="eastAsia"/>
                <w:sz w:val="16"/>
                <w:szCs w:val="16"/>
              </w:rPr>
              <w:t>３つのミニ講義と参加型ワークショップ（ごみゼロゲームやごみを使ったクラフトづくり）を通して、ごみ問題と動物のつながり、そしてその解決方法について楽しく学び、一人一人のアクションへとつなげて</w:t>
            </w:r>
            <w:r>
              <w:rPr>
                <w:rFonts w:ascii="メイリオ" w:eastAsia="メイリオ" w:hAnsi="メイリオ" w:hint="eastAsia"/>
                <w:sz w:val="16"/>
                <w:szCs w:val="16"/>
              </w:rPr>
              <w:t>いただ</w:t>
            </w:r>
            <w:r w:rsidRPr="00F9519F">
              <w:rPr>
                <w:rFonts w:ascii="メイリオ" w:eastAsia="メイリオ" w:hAnsi="メイリオ" w:hint="eastAsia"/>
                <w:sz w:val="16"/>
                <w:szCs w:val="16"/>
              </w:rPr>
              <w:t>くことを目的としてワンデーイベントを開催。</w:t>
            </w:r>
          </w:p>
        </w:tc>
      </w:tr>
      <w:tr w:rsidR="000743CF" w:rsidRPr="00F9519F" w14:paraId="4DD034E5" w14:textId="77777777" w:rsidTr="00170970">
        <w:trPr>
          <w:trHeight w:val="660"/>
        </w:trPr>
        <w:tc>
          <w:tcPr>
            <w:tcW w:w="704" w:type="dxa"/>
            <w:vMerge/>
          </w:tcPr>
          <w:p w14:paraId="4D8125B5" w14:textId="77777777" w:rsidR="000743CF" w:rsidRPr="00F9519F" w:rsidRDefault="000743CF" w:rsidP="00567A4D">
            <w:pPr>
              <w:spacing w:line="220" w:lineRule="exact"/>
              <w:rPr>
                <w:rFonts w:ascii="メイリオ" w:eastAsia="メイリオ" w:hAnsi="メイリオ"/>
                <w:sz w:val="16"/>
                <w:szCs w:val="16"/>
              </w:rPr>
            </w:pPr>
          </w:p>
        </w:tc>
        <w:tc>
          <w:tcPr>
            <w:tcW w:w="709" w:type="dxa"/>
          </w:tcPr>
          <w:p w14:paraId="6E907947" w14:textId="77777777" w:rsidR="000743CF" w:rsidRPr="00F9519F" w:rsidRDefault="000743CF" w:rsidP="00361DAA">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2</w:t>
            </w:r>
            <w:r>
              <w:rPr>
                <w:rFonts w:ascii="メイリオ" w:eastAsia="メイリオ" w:hAnsi="メイリオ" w:hint="eastAsia"/>
                <w:sz w:val="16"/>
                <w:szCs w:val="16"/>
              </w:rPr>
              <w:t>7</w:t>
            </w:r>
          </w:p>
        </w:tc>
        <w:tc>
          <w:tcPr>
            <w:tcW w:w="2268" w:type="dxa"/>
          </w:tcPr>
          <w:p w14:paraId="3789818B"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w:t>
            </w:r>
            <w:r w:rsidRPr="00F9519F">
              <w:rPr>
                <w:rFonts w:ascii="メイリオ" w:eastAsia="メイリオ" w:hAnsi="メイリオ"/>
                <w:sz w:val="16"/>
                <w:szCs w:val="16"/>
              </w:rPr>
              <w:t>BRITA Japan株式会社</w:t>
            </w:r>
          </w:p>
          <w:p w14:paraId="313B88F0" w14:textId="77777777" w:rsidR="000743CF" w:rsidRPr="00F9519F" w:rsidRDefault="000743CF" w:rsidP="00567A4D">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・大阪府立鶴見商業高等学校</w:t>
            </w:r>
          </w:p>
        </w:tc>
        <w:tc>
          <w:tcPr>
            <w:tcW w:w="6095" w:type="dxa"/>
          </w:tcPr>
          <w:p w14:paraId="5401380D" w14:textId="77777777" w:rsidR="000743CF" w:rsidRPr="00F9519F" w:rsidRDefault="000743CF" w:rsidP="00AB3546">
            <w:pPr>
              <w:spacing w:line="220" w:lineRule="exact"/>
              <w:ind w:rightChars="67" w:right="141"/>
              <w:rPr>
                <w:rFonts w:ascii="メイリオ" w:eastAsia="メイリオ" w:hAnsi="メイリオ"/>
                <w:sz w:val="16"/>
                <w:szCs w:val="16"/>
              </w:rPr>
            </w:pPr>
            <w:r w:rsidRPr="00F9519F">
              <w:rPr>
                <w:rFonts w:ascii="メイリオ" w:eastAsia="メイリオ" w:hAnsi="メイリオ" w:hint="eastAsia"/>
                <w:sz w:val="16"/>
                <w:szCs w:val="16"/>
              </w:rPr>
              <w:t>鶴見商業高等学校において、</w:t>
            </w:r>
            <w:r w:rsidRPr="00F9519F">
              <w:rPr>
                <w:rFonts w:ascii="メイリオ" w:eastAsia="メイリオ" w:hAnsi="メイリオ"/>
                <w:sz w:val="16"/>
                <w:szCs w:val="16"/>
              </w:rPr>
              <w:t>SDGsについて学ぶにあたり、脱プラスチック及びマイボトルの利用促進をテーマとし、SDGsを自分ごととしてとらえ実際の行動につなげていくことを目的に特別授業を実施。</w:t>
            </w:r>
          </w:p>
        </w:tc>
      </w:tr>
      <w:tr w:rsidR="000743CF" w:rsidRPr="00F9519F" w14:paraId="61F6F310" w14:textId="77777777" w:rsidTr="00170970">
        <w:trPr>
          <w:trHeight w:val="660"/>
        </w:trPr>
        <w:tc>
          <w:tcPr>
            <w:tcW w:w="704" w:type="dxa"/>
            <w:vMerge/>
          </w:tcPr>
          <w:p w14:paraId="478A1DCB" w14:textId="77777777" w:rsidR="000743CF" w:rsidRPr="00F9519F" w:rsidRDefault="000743CF" w:rsidP="00567A4D">
            <w:pPr>
              <w:spacing w:line="220" w:lineRule="exact"/>
              <w:rPr>
                <w:rFonts w:ascii="メイリオ" w:eastAsia="メイリオ" w:hAnsi="メイリオ"/>
                <w:sz w:val="16"/>
                <w:szCs w:val="16"/>
              </w:rPr>
            </w:pPr>
          </w:p>
        </w:tc>
        <w:tc>
          <w:tcPr>
            <w:tcW w:w="709" w:type="dxa"/>
          </w:tcPr>
          <w:p w14:paraId="18A5BE1B"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28</w:t>
            </w:r>
          </w:p>
        </w:tc>
        <w:tc>
          <w:tcPr>
            <w:tcW w:w="2268" w:type="dxa"/>
          </w:tcPr>
          <w:p w14:paraId="297ABE9E" w14:textId="77777777" w:rsidR="000743CF" w:rsidRDefault="000743CF" w:rsidP="00567A4D">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C95EBF">
              <w:rPr>
                <w:rFonts w:ascii="メイリオ" w:eastAsia="メイリオ" w:hAnsi="メイリオ" w:hint="eastAsia"/>
                <w:sz w:val="16"/>
                <w:szCs w:val="16"/>
              </w:rPr>
              <w:t>株式会社ダイエー</w:t>
            </w:r>
          </w:p>
          <w:p w14:paraId="64EF7EB3" w14:textId="77777777" w:rsidR="000743CF" w:rsidRDefault="000743CF" w:rsidP="00567A4D">
            <w:pPr>
              <w:spacing w:line="220" w:lineRule="exact"/>
              <w:rPr>
                <w:rFonts w:ascii="メイリオ" w:eastAsia="メイリオ" w:hAnsi="メイリオ"/>
                <w:sz w:val="16"/>
                <w:szCs w:val="16"/>
              </w:rPr>
            </w:pPr>
            <w:r w:rsidRPr="00C95EBF">
              <w:rPr>
                <w:rFonts w:ascii="メイリオ" w:eastAsia="メイリオ" w:hAnsi="メイリオ" w:hint="eastAsia"/>
                <w:sz w:val="16"/>
                <w:szCs w:val="16"/>
              </w:rPr>
              <w:t>・株式会社光洋</w:t>
            </w:r>
          </w:p>
          <w:p w14:paraId="52DC87EC" w14:textId="77777777" w:rsidR="000743CF" w:rsidRDefault="000743CF" w:rsidP="00567A4D">
            <w:pPr>
              <w:spacing w:line="220" w:lineRule="exact"/>
              <w:rPr>
                <w:rFonts w:ascii="メイリオ" w:eastAsia="メイリオ" w:hAnsi="メイリオ"/>
                <w:sz w:val="16"/>
                <w:szCs w:val="16"/>
              </w:rPr>
            </w:pPr>
            <w:r w:rsidRPr="00C95EBF">
              <w:rPr>
                <w:rFonts w:ascii="メイリオ" w:eastAsia="メイリオ" w:hAnsi="メイリオ" w:hint="eastAsia"/>
                <w:sz w:val="16"/>
                <w:szCs w:val="16"/>
              </w:rPr>
              <w:t>・イオンリテール株式会社</w:t>
            </w:r>
          </w:p>
          <w:p w14:paraId="71573BFA" w14:textId="77777777" w:rsidR="000743CF" w:rsidRPr="00F9519F" w:rsidRDefault="000743CF" w:rsidP="00567A4D">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C95EBF">
              <w:rPr>
                <w:rFonts w:ascii="メイリオ" w:eastAsia="メイリオ" w:hAnsi="メイリオ" w:hint="eastAsia"/>
                <w:sz w:val="16"/>
                <w:szCs w:val="16"/>
              </w:rPr>
              <w:t>ごみゼロ共創ネットワーク</w:t>
            </w:r>
          </w:p>
        </w:tc>
        <w:tc>
          <w:tcPr>
            <w:tcW w:w="6095" w:type="dxa"/>
          </w:tcPr>
          <w:p w14:paraId="3AA4DE75" w14:textId="77777777" w:rsidR="000743CF" w:rsidRPr="00F9519F" w:rsidRDefault="000743CF" w:rsidP="00AB3546">
            <w:pPr>
              <w:spacing w:line="220" w:lineRule="exact"/>
              <w:ind w:rightChars="67" w:right="141"/>
              <w:rPr>
                <w:rFonts w:ascii="メイリオ" w:eastAsia="メイリオ" w:hAnsi="メイリオ"/>
                <w:sz w:val="16"/>
                <w:szCs w:val="16"/>
              </w:rPr>
            </w:pPr>
            <w:r w:rsidRPr="00C95EBF">
              <w:rPr>
                <w:rFonts w:ascii="メイリオ" w:eastAsia="メイリオ" w:hAnsi="メイリオ" w:hint="eastAsia"/>
                <w:sz w:val="16"/>
                <w:szCs w:val="16"/>
              </w:rPr>
              <w:t>株式会社ダイエー・株式会社光洋・イオンリテール株式会社が世界的な海洋汚染問題の解決に向け、堺浜自然再生ふれあいビーチ（堺市）にて実施した「イオンハートフルボランティア　海ごみクリーンアップボランティア」において、ごみゼロ共創ネットワークが運営する清掃活動アプリ「ごみゼロ」の活用を啓発。</w:t>
            </w:r>
          </w:p>
        </w:tc>
      </w:tr>
      <w:tr w:rsidR="000743CF" w:rsidRPr="00F9519F" w14:paraId="00FA5530" w14:textId="77777777" w:rsidTr="00170970">
        <w:trPr>
          <w:trHeight w:val="660"/>
        </w:trPr>
        <w:tc>
          <w:tcPr>
            <w:tcW w:w="704" w:type="dxa"/>
            <w:vMerge/>
          </w:tcPr>
          <w:p w14:paraId="59D78E5E" w14:textId="77777777" w:rsidR="000743CF" w:rsidRPr="00F9519F" w:rsidRDefault="000743CF" w:rsidP="00567A4D">
            <w:pPr>
              <w:spacing w:line="220" w:lineRule="exact"/>
              <w:rPr>
                <w:rFonts w:ascii="メイリオ" w:eastAsia="メイリオ" w:hAnsi="メイリオ"/>
                <w:sz w:val="16"/>
                <w:szCs w:val="16"/>
              </w:rPr>
            </w:pPr>
          </w:p>
        </w:tc>
        <w:tc>
          <w:tcPr>
            <w:tcW w:w="709" w:type="dxa"/>
          </w:tcPr>
          <w:p w14:paraId="3D7D9905"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29</w:t>
            </w:r>
          </w:p>
        </w:tc>
        <w:tc>
          <w:tcPr>
            <w:tcW w:w="2268" w:type="dxa"/>
          </w:tcPr>
          <w:p w14:paraId="16642BBC" w14:textId="77777777" w:rsidR="000743CF" w:rsidRDefault="000743CF" w:rsidP="00567A4D">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C95EBF">
              <w:rPr>
                <w:rFonts w:ascii="メイリオ" w:eastAsia="メイリオ" w:hAnsi="メイリオ" w:hint="eastAsia"/>
                <w:sz w:val="16"/>
                <w:szCs w:val="16"/>
              </w:rPr>
              <w:t>大和川水環境協議会</w:t>
            </w:r>
          </w:p>
          <w:p w14:paraId="1BEE99C0" w14:textId="77777777" w:rsidR="000743CF" w:rsidRDefault="000743CF" w:rsidP="00567A4D">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C95EBF">
              <w:rPr>
                <w:rFonts w:ascii="メイリオ" w:eastAsia="メイリオ" w:hAnsi="メイリオ" w:hint="eastAsia"/>
                <w:sz w:val="16"/>
                <w:szCs w:val="16"/>
              </w:rPr>
              <w:t>関西広域連合</w:t>
            </w:r>
          </w:p>
          <w:p w14:paraId="2B8D150C" w14:textId="77777777" w:rsidR="000743CF" w:rsidRDefault="000743CF" w:rsidP="00567A4D">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C95EBF">
              <w:rPr>
                <w:rFonts w:ascii="メイリオ" w:eastAsia="メイリオ" w:hAnsi="メイリオ" w:hint="eastAsia"/>
                <w:sz w:val="16"/>
                <w:szCs w:val="16"/>
              </w:rPr>
              <w:t>ごみゼロ共創ネットワーク</w:t>
            </w:r>
          </w:p>
          <w:p w14:paraId="5E6D2CF9" w14:textId="77777777" w:rsidR="000743CF" w:rsidRPr="00F9519F" w:rsidRDefault="000743CF" w:rsidP="00567A4D">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C95EBF">
              <w:rPr>
                <w:rFonts w:ascii="メイリオ" w:eastAsia="メイリオ" w:hAnsi="メイリオ" w:hint="eastAsia"/>
                <w:sz w:val="16"/>
                <w:szCs w:val="16"/>
              </w:rPr>
              <w:t>大阪・関西万博テーマ事業プロデューサー中島さち子＋いのちの遊び場クラゲ館チーム</w:t>
            </w:r>
          </w:p>
        </w:tc>
        <w:tc>
          <w:tcPr>
            <w:tcW w:w="6095" w:type="dxa"/>
          </w:tcPr>
          <w:p w14:paraId="1D632E77" w14:textId="77777777" w:rsidR="000743CF" w:rsidRPr="00F9519F" w:rsidRDefault="000743CF" w:rsidP="00AB3546">
            <w:pPr>
              <w:spacing w:line="220" w:lineRule="exact"/>
              <w:ind w:rightChars="67" w:right="141"/>
              <w:rPr>
                <w:rFonts w:ascii="メイリオ" w:eastAsia="メイリオ" w:hAnsi="メイリオ"/>
                <w:sz w:val="16"/>
                <w:szCs w:val="16"/>
              </w:rPr>
            </w:pPr>
            <w:r w:rsidRPr="00C95EBF">
              <w:rPr>
                <w:rFonts w:ascii="メイリオ" w:eastAsia="メイリオ" w:hAnsi="メイリオ" w:hint="eastAsia"/>
                <w:sz w:val="16"/>
                <w:szCs w:val="16"/>
              </w:rPr>
              <w:t>河川愛護の意識を高めるとともに、大和川・石川流域等の水質改善を図ることを目的として、平成</w:t>
            </w:r>
            <w:r w:rsidRPr="00C95EBF">
              <w:rPr>
                <w:rFonts w:ascii="メイリオ" w:eastAsia="メイリオ" w:hAnsi="メイリオ"/>
                <w:sz w:val="16"/>
                <w:szCs w:val="16"/>
              </w:rPr>
              <w:t>8年度から府民と行政が一体となって実施してきた河川清掃活動「大和川・石川クリーン作戦」において、関西広域連合・ごみゼロ共創ネットワークのブースを設置し、啓発を行うとともに、中島さち子</w:t>
            </w:r>
            <w:r>
              <w:rPr>
                <w:rFonts w:ascii="メイリオ" w:eastAsia="メイリオ" w:hAnsi="メイリオ" w:hint="eastAsia"/>
                <w:sz w:val="16"/>
                <w:szCs w:val="16"/>
              </w:rPr>
              <w:t>氏</w:t>
            </w:r>
            <w:r w:rsidRPr="00C95EBF">
              <w:rPr>
                <w:rFonts w:ascii="メイリオ" w:eastAsia="メイリオ" w:hAnsi="メイリオ"/>
                <w:sz w:val="16"/>
                <w:szCs w:val="16"/>
              </w:rPr>
              <w:t>がプロデュースするパビリオン「いのちの遊び場　くらげ館」のメンバーで構成されたバンド「くらげJAM」による演奏を実施。</w:t>
            </w:r>
          </w:p>
        </w:tc>
      </w:tr>
    </w:tbl>
    <w:p w14:paraId="1EA2D0A1" w14:textId="77777777" w:rsidR="000743CF" w:rsidRDefault="000743CF" w:rsidP="00C95EBF">
      <w:pPr>
        <w:spacing w:line="400" w:lineRule="exact"/>
        <w:ind w:rightChars="66" w:right="139"/>
        <w:rPr>
          <w:rFonts w:ascii="メイリオ" w:eastAsia="メイリオ" w:hAnsi="メイリオ"/>
          <w:szCs w:val="21"/>
        </w:rPr>
      </w:pPr>
    </w:p>
    <w:p w14:paraId="672A812F" w14:textId="77777777" w:rsidR="000743CF" w:rsidRDefault="000743CF" w:rsidP="00C95EBF">
      <w:pPr>
        <w:spacing w:line="400" w:lineRule="exact"/>
        <w:ind w:rightChars="66" w:right="139"/>
        <w:rPr>
          <w:rFonts w:ascii="メイリオ" w:eastAsia="メイリオ" w:hAnsi="メイリオ"/>
          <w:szCs w:val="21"/>
        </w:rPr>
      </w:pPr>
    </w:p>
    <w:p w14:paraId="64AAE577" w14:textId="77777777" w:rsidR="000743CF" w:rsidRPr="00C95EBF" w:rsidRDefault="000743CF" w:rsidP="00C95EBF">
      <w:pPr>
        <w:spacing w:line="400" w:lineRule="exact"/>
        <w:ind w:rightChars="66" w:right="139"/>
        <w:rPr>
          <w:rFonts w:ascii="メイリオ" w:eastAsia="メイリオ" w:hAnsi="メイリオ"/>
          <w:szCs w:val="21"/>
        </w:rPr>
      </w:pPr>
      <w:r w:rsidRPr="00F9519F">
        <w:rPr>
          <w:rFonts w:ascii="メイリオ" w:eastAsia="メイリオ" w:hAnsi="メイリオ" w:hint="eastAsia"/>
          <w:szCs w:val="21"/>
        </w:rPr>
        <w:lastRenderedPageBreak/>
        <w:t>海洋プラスチックごみの削減等に関わるステークホルダー間の連携実績（</w:t>
      </w:r>
      <w:r>
        <w:rPr>
          <w:rFonts w:ascii="メイリオ" w:eastAsia="メイリオ" w:hAnsi="メイリオ" w:hint="eastAsia"/>
          <w:szCs w:val="21"/>
        </w:rPr>
        <w:t>３</w:t>
      </w:r>
      <w:r w:rsidRPr="00F9519F">
        <w:rPr>
          <w:rFonts w:ascii="メイリオ" w:eastAsia="メイリオ" w:hAnsi="メイリオ" w:hint="eastAsia"/>
          <w:szCs w:val="21"/>
        </w:rPr>
        <w:t>）</w:t>
      </w:r>
    </w:p>
    <w:tbl>
      <w:tblPr>
        <w:tblStyle w:val="a5"/>
        <w:tblW w:w="9776" w:type="dxa"/>
        <w:tblLayout w:type="fixed"/>
        <w:tblCellMar>
          <w:left w:w="0" w:type="dxa"/>
          <w:right w:w="0" w:type="dxa"/>
        </w:tblCellMar>
        <w:tblLook w:val="04A0" w:firstRow="1" w:lastRow="0" w:firstColumn="1" w:lastColumn="0" w:noHBand="0" w:noVBand="1"/>
      </w:tblPr>
      <w:tblGrid>
        <w:gridCol w:w="704"/>
        <w:gridCol w:w="709"/>
        <w:gridCol w:w="2268"/>
        <w:gridCol w:w="6095"/>
      </w:tblGrid>
      <w:tr w:rsidR="000743CF" w:rsidRPr="00F9519F" w14:paraId="5B1FEA0F" w14:textId="77777777" w:rsidTr="00640BEF">
        <w:tc>
          <w:tcPr>
            <w:tcW w:w="704" w:type="dxa"/>
          </w:tcPr>
          <w:p w14:paraId="0B31F248" w14:textId="77777777" w:rsidR="000743CF" w:rsidRPr="00F9519F" w:rsidRDefault="000743CF" w:rsidP="00DA703A">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年度</w:t>
            </w:r>
          </w:p>
        </w:tc>
        <w:tc>
          <w:tcPr>
            <w:tcW w:w="709" w:type="dxa"/>
          </w:tcPr>
          <w:p w14:paraId="162864CA" w14:textId="77777777" w:rsidR="000743CF" w:rsidRPr="00F9519F" w:rsidRDefault="000743CF" w:rsidP="00DA703A">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連携数</w:t>
            </w:r>
          </w:p>
        </w:tc>
        <w:tc>
          <w:tcPr>
            <w:tcW w:w="2268" w:type="dxa"/>
          </w:tcPr>
          <w:p w14:paraId="26AF4871" w14:textId="77777777" w:rsidR="000743CF" w:rsidRPr="00F9519F" w:rsidRDefault="000743CF" w:rsidP="00DA703A">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団体名（ステークホルダー）</w:t>
            </w:r>
          </w:p>
        </w:tc>
        <w:tc>
          <w:tcPr>
            <w:tcW w:w="6095" w:type="dxa"/>
          </w:tcPr>
          <w:p w14:paraId="2D7ACD3A" w14:textId="77777777" w:rsidR="000743CF" w:rsidRPr="00F9519F" w:rsidRDefault="000743CF" w:rsidP="00DA703A">
            <w:pPr>
              <w:spacing w:line="240" w:lineRule="atLeast"/>
              <w:jc w:val="center"/>
              <w:rPr>
                <w:rFonts w:ascii="メイリオ" w:eastAsia="メイリオ" w:hAnsi="メイリオ"/>
                <w:sz w:val="16"/>
                <w:szCs w:val="16"/>
              </w:rPr>
            </w:pPr>
            <w:r w:rsidRPr="00F9519F">
              <w:rPr>
                <w:rFonts w:ascii="メイリオ" w:eastAsia="メイリオ" w:hAnsi="メイリオ" w:hint="eastAsia"/>
                <w:sz w:val="16"/>
                <w:szCs w:val="16"/>
              </w:rPr>
              <w:t>連携概要</w:t>
            </w:r>
          </w:p>
        </w:tc>
      </w:tr>
      <w:tr w:rsidR="000743CF" w:rsidRPr="00F9519F" w14:paraId="569F056D" w14:textId="77777777" w:rsidTr="00640BEF">
        <w:trPr>
          <w:trHeight w:val="880"/>
        </w:trPr>
        <w:tc>
          <w:tcPr>
            <w:tcW w:w="704" w:type="dxa"/>
            <w:vMerge w:val="restart"/>
          </w:tcPr>
          <w:p w14:paraId="72631FEE" w14:textId="77777777" w:rsidR="000743CF" w:rsidRPr="00F9519F" w:rsidRDefault="000743CF" w:rsidP="00DA703A">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2024</w:t>
            </w:r>
          </w:p>
          <w:p w14:paraId="5FCCEF89" w14:textId="77777777" w:rsidR="000743CF" w:rsidRPr="00F9519F" w:rsidRDefault="000743CF" w:rsidP="00DA703A">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(令和６)</w:t>
            </w:r>
          </w:p>
          <w:p w14:paraId="540E4132" w14:textId="77777777" w:rsidR="000743CF" w:rsidRPr="00F9519F" w:rsidRDefault="000743CF" w:rsidP="00DA703A">
            <w:pPr>
              <w:spacing w:line="220" w:lineRule="exact"/>
              <w:jc w:val="center"/>
              <w:rPr>
                <w:rFonts w:ascii="メイリオ" w:eastAsia="メイリオ" w:hAnsi="メイリオ"/>
                <w:sz w:val="16"/>
                <w:szCs w:val="16"/>
              </w:rPr>
            </w:pPr>
            <w:r w:rsidRPr="00F9519F">
              <w:rPr>
                <w:rFonts w:ascii="メイリオ" w:eastAsia="メイリオ" w:hAnsi="メイリオ" w:hint="eastAsia"/>
                <w:sz w:val="16"/>
                <w:szCs w:val="16"/>
              </w:rPr>
              <w:t>年度</w:t>
            </w:r>
          </w:p>
        </w:tc>
        <w:tc>
          <w:tcPr>
            <w:tcW w:w="709" w:type="dxa"/>
          </w:tcPr>
          <w:p w14:paraId="41E8009E"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30</w:t>
            </w:r>
          </w:p>
        </w:tc>
        <w:tc>
          <w:tcPr>
            <w:tcW w:w="2268" w:type="dxa"/>
          </w:tcPr>
          <w:p w14:paraId="7C6C84FC" w14:textId="77777777" w:rsidR="000743CF" w:rsidRPr="00F9519F" w:rsidRDefault="000743CF" w:rsidP="00DA703A">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・国立大学法人 大阪大学</w:t>
            </w:r>
          </w:p>
          <w:p w14:paraId="6A36C4B6" w14:textId="77777777" w:rsidR="000743CF" w:rsidRPr="00F9519F" w:rsidRDefault="000743CF" w:rsidP="00DA703A">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・いのち会議</w:t>
            </w:r>
          </w:p>
          <w:p w14:paraId="52255C0C" w14:textId="77777777" w:rsidR="000743CF" w:rsidRPr="00F9519F" w:rsidRDefault="000743CF" w:rsidP="00DA703A">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・一般社団法人 ガールスカウト連盟</w:t>
            </w:r>
          </w:p>
        </w:tc>
        <w:tc>
          <w:tcPr>
            <w:tcW w:w="6095" w:type="dxa"/>
          </w:tcPr>
          <w:p w14:paraId="7E4921B4" w14:textId="77777777" w:rsidR="000743CF" w:rsidRPr="00F9519F" w:rsidRDefault="000743CF" w:rsidP="00AB3546">
            <w:pPr>
              <w:spacing w:line="220" w:lineRule="exact"/>
              <w:ind w:rightChars="67" w:right="141"/>
              <w:rPr>
                <w:rFonts w:ascii="メイリオ" w:eastAsia="メイリオ" w:hAnsi="メイリオ"/>
                <w:sz w:val="16"/>
                <w:szCs w:val="16"/>
              </w:rPr>
            </w:pPr>
            <w:r w:rsidRPr="00F9519F">
              <w:rPr>
                <w:rFonts w:ascii="メイリオ" w:eastAsia="メイリオ" w:hAnsi="メイリオ" w:hint="eastAsia"/>
                <w:sz w:val="16"/>
                <w:szCs w:val="16"/>
              </w:rPr>
              <w:t>大阪大学といのち会議とガールスカウト連盟が共同で、大阪大学中之島センターにおいてプラスチック汚染の現状を学び、若い世代の行動を促すことを目的としたイベントを開催。</w:t>
            </w:r>
          </w:p>
        </w:tc>
      </w:tr>
      <w:tr w:rsidR="000743CF" w:rsidRPr="00F9519F" w14:paraId="6F65E877" w14:textId="77777777" w:rsidTr="00640BEF">
        <w:trPr>
          <w:trHeight w:val="880"/>
        </w:trPr>
        <w:tc>
          <w:tcPr>
            <w:tcW w:w="704" w:type="dxa"/>
            <w:vMerge/>
          </w:tcPr>
          <w:p w14:paraId="2DA01D5C" w14:textId="77777777" w:rsidR="000743CF" w:rsidRPr="00F9519F" w:rsidRDefault="000743CF" w:rsidP="00DA703A">
            <w:pPr>
              <w:spacing w:line="220" w:lineRule="exact"/>
              <w:rPr>
                <w:rFonts w:ascii="メイリオ" w:eastAsia="メイリオ" w:hAnsi="メイリオ"/>
                <w:sz w:val="16"/>
                <w:szCs w:val="16"/>
              </w:rPr>
            </w:pPr>
          </w:p>
        </w:tc>
        <w:tc>
          <w:tcPr>
            <w:tcW w:w="709" w:type="dxa"/>
          </w:tcPr>
          <w:p w14:paraId="72932870"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31</w:t>
            </w:r>
          </w:p>
        </w:tc>
        <w:tc>
          <w:tcPr>
            <w:tcW w:w="2268" w:type="dxa"/>
          </w:tcPr>
          <w:p w14:paraId="12833E9C" w14:textId="77777777" w:rsidR="000743CF" w:rsidRPr="00F9519F" w:rsidRDefault="000743CF" w:rsidP="00DA703A">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・NPO法人 海未来</w:t>
            </w:r>
          </w:p>
          <w:p w14:paraId="5005AC21" w14:textId="77777777" w:rsidR="000743CF" w:rsidRPr="00F9519F" w:rsidRDefault="000743CF" w:rsidP="00DA703A">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・ごみゼロ共創ネットワーク</w:t>
            </w:r>
          </w:p>
        </w:tc>
        <w:tc>
          <w:tcPr>
            <w:tcW w:w="6095" w:type="dxa"/>
          </w:tcPr>
          <w:p w14:paraId="04A95671" w14:textId="77777777" w:rsidR="000743CF" w:rsidRPr="00F9519F" w:rsidRDefault="000743CF" w:rsidP="00AB3546">
            <w:pPr>
              <w:spacing w:line="220" w:lineRule="exact"/>
              <w:ind w:rightChars="67" w:right="141"/>
              <w:rPr>
                <w:rFonts w:ascii="メイリオ" w:eastAsia="メイリオ" w:hAnsi="メイリオ"/>
                <w:sz w:val="16"/>
                <w:szCs w:val="16"/>
              </w:rPr>
            </w:pPr>
            <w:r w:rsidRPr="00F9519F">
              <w:rPr>
                <w:rFonts w:ascii="メイリオ" w:eastAsia="メイリオ" w:hAnsi="メイリオ" w:hint="eastAsia"/>
                <w:sz w:val="16"/>
                <w:szCs w:val="16"/>
              </w:rPr>
              <w:t>舞洲シーサイドにおいて、</w:t>
            </w:r>
            <w:r w:rsidRPr="00F9519F">
              <w:rPr>
                <w:rFonts w:ascii="メイリオ" w:eastAsia="メイリオ" w:hAnsi="メイリオ"/>
                <w:sz w:val="16"/>
                <w:szCs w:val="16"/>
              </w:rPr>
              <w:t>陸地清掃活動などを行っているごみゼロ共創ネットワークが清掃活動サポート及びネットワークツールとして開発した「ごみゼロ」アプリを紹介し、実際にアプリを活用しながら</w:t>
            </w:r>
            <w:r w:rsidRPr="00F9519F">
              <w:rPr>
                <w:rFonts w:ascii="メイリオ" w:eastAsia="メイリオ" w:hAnsi="メイリオ" w:hint="eastAsia"/>
                <w:sz w:val="16"/>
                <w:szCs w:val="16"/>
              </w:rPr>
              <w:t>、水中投棄ごみ回収活動や陸地清掃活動などを行っているNPO</w:t>
            </w:r>
            <w:r w:rsidRPr="00F9519F">
              <w:rPr>
                <w:rFonts w:ascii="メイリオ" w:eastAsia="メイリオ" w:hAnsi="メイリオ"/>
                <w:sz w:val="16"/>
                <w:szCs w:val="16"/>
              </w:rPr>
              <w:t>法人</w:t>
            </w:r>
            <w:r w:rsidRPr="00F9519F">
              <w:rPr>
                <w:rFonts w:ascii="メイリオ" w:eastAsia="メイリオ" w:hAnsi="メイリオ" w:hint="eastAsia"/>
                <w:sz w:val="16"/>
                <w:szCs w:val="16"/>
              </w:rPr>
              <w:t xml:space="preserve"> </w:t>
            </w:r>
            <w:r w:rsidRPr="00F9519F">
              <w:rPr>
                <w:rFonts w:ascii="メイリオ" w:eastAsia="メイリオ" w:hAnsi="メイリオ"/>
                <w:sz w:val="16"/>
                <w:szCs w:val="16"/>
              </w:rPr>
              <w:t>海未来</w:t>
            </w:r>
            <w:r w:rsidRPr="00F9519F">
              <w:rPr>
                <w:rFonts w:ascii="メイリオ" w:eastAsia="メイリオ" w:hAnsi="メイリオ" w:hint="eastAsia"/>
                <w:sz w:val="16"/>
                <w:szCs w:val="16"/>
              </w:rPr>
              <w:t>と</w:t>
            </w:r>
            <w:r w:rsidRPr="00F9519F">
              <w:rPr>
                <w:rFonts w:ascii="メイリオ" w:eastAsia="メイリオ" w:hAnsi="メイリオ"/>
                <w:sz w:val="16"/>
                <w:szCs w:val="16"/>
              </w:rPr>
              <w:t>清掃活動を実施。</w:t>
            </w:r>
          </w:p>
        </w:tc>
      </w:tr>
      <w:tr w:rsidR="000743CF" w:rsidRPr="00F9519F" w14:paraId="03EE35CE" w14:textId="77777777" w:rsidTr="00640BEF">
        <w:trPr>
          <w:trHeight w:val="698"/>
        </w:trPr>
        <w:tc>
          <w:tcPr>
            <w:tcW w:w="704" w:type="dxa"/>
            <w:vMerge/>
          </w:tcPr>
          <w:p w14:paraId="33941F02" w14:textId="77777777" w:rsidR="000743CF" w:rsidRPr="00F9519F" w:rsidRDefault="000743CF" w:rsidP="00DA703A">
            <w:pPr>
              <w:spacing w:line="220" w:lineRule="exact"/>
              <w:rPr>
                <w:rFonts w:ascii="メイリオ" w:eastAsia="メイリオ" w:hAnsi="メイリオ"/>
                <w:sz w:val="16"/>
                <w:szCs w:val="16"/>
              </w:rPr>
            </w:pPr>
          </w:p>
        </w:tc>
        <w:tc>
          <w:tcPr>
            <w:tcW w:w="709" w:type="dxa"/>
          </w:tcPr>
          <w:p w14:paraId="54765A47" w14:textId="77777777" w:rsidR="000743CF" w:rsidRPr="00F9519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32</w:t>
            </w:r>
          </w:p>
        </w:tc>
        <w:tc>
          <w:tcPr>
            <w:tcW w:w="2268" w:type="dxa"/>
          </w:tcPr>
          <w:p w14:paraId="5B724BBB" w14:textId="77777777" w:rsidR="000743CF" w:rsidRPr="00F9519F" w:rsidRDefault="000743CF" w:rsidP="00DA703A">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w:t>
            </w:r>
            <w:r w:rsidRPr="00F9519F">
              <w:rPr>
                <w:rFonts w:ascii="メイリオ" w:eastAsia="メイリオ" w:hAnsi="メイリオ"/>
                <w:sz w:val="16"/>
                <w:szCs w:val="16"/>
              </w:rPr>
              <w:t>BRITA Japan株式会社</w:t>
            </w:r>
          </w:p>
          <w:p w14:paraId="4AD01B07" w14:textId="77777777" w:rsidR="000743CF" w:rsidRPr="00F9519F" w:rsidRDefault="000743CF" w:rsidP="00DA703A">
            <w:pPr>
              <w:spacing w:line="220" w:lineRule="exact"/>
              <w:rPr>
                <w:rFonts w:ascii="メイリオ" w:eastAsia="メイリオ" w:hAnsi="メイリオ"/>
                <w:sz w:val="16"/>
                <w:szCs w:val="16"/>
              </w:rPr>
            </w:pPr>
            <w:r w:rsidRPr="00F9519F">
              <w:rPr>
                <w:rFonts w:ascii="メイリオ" w:eastAsia="メイリオ" w:hAnsi="メイリオ" w:hint="eastAsia"/>
                <w:sz w:val="16"/>
                <w:szCs w:val="16"/>
              </w:rPr>
              <w:t>・大阪府立淀商業高等学校</w:t>
            </w:r>
          </w:p>
        </w:tc>
        <w:tc>
          <w:tcPr>
            <w:tcW w:w="6095" w:type="dxa"/>
          </w:tcPr>
          <w:p w14:paraId="2CA9AA12" w14:textId="77777777" w:rsidR="000743CF" w:rsidRPr="00F9519F" w:rsidRDefault="000743CF" w:rsidP="00AB3546">
            <w:pPr>
              <w:spacing w:line="220" w:lineRule="exact"/>
              <w:ind w:rightChars="67" w:right="141"/>
              <w:rPr>
                <w:rFonts w:ascii="メイリオ" w:eastAsia="メイリオ" w:hAnsi="メイリオ"/>
                <w:sz w:val="16"/>
                <w:szCs w:val="16"/>
              </w:rPr>
            </w:pPr>
            <w:r w:rsidRPr="00F9519F">
              <w:rPr>
                <w:rFonts w:ascii="メイリオ" w:eastAsia="メイリオ" w:hAnsi="メイリオ" w:hint="eastAsia"/>
                <w:sz w:val="16"/>
                <w:szCs w:val="16"/>
              </w:rPr>
              <w:t>淀商業高等学校では、生徒が定期的に学校周辺地域の清掃活動に取り組んでおり</w:t>
            </w:r>
            <w:r w:rsidRPr="00F9519F">
              <w:rPr>
                <w:rFonts w:ascii="メイリオ" w:eastAsia="メイリオ" w:hAnsi="メイリオ"/>
                <w:sz w:val="16"/>
                <w:szCs w:val="16"/>
              </w:rPr>
              <w:t>、脱プラスチック及びマイボトルの利用促進をテーマとし、SDGsを自分ごととしてとらえ実際の行動につなげていくことを</w:t>
            </w:r>
            <w:r w:rsidRPr="00F9519F">
              <w:rPr>
                <w:rFonts w:ascii="メイリオ" w:eastAsia="メイリオ" w:hAnsi="メイリオ" w:hint="eastAsia"/>
                <w:sz w:val="16"/>
                <w:szCs w:val="16"/>
              </w:rPr>
              <w:t>学ぶ</w:t>
            </w:r>
            <w:r w:rsidRPr="00F9519F">
              <w:rPr>
                <w:rFonts w:ascii="メイリオ" w:eastAsia="メイリオ" w:hAnsi="メイリオ"/>
                <w:sz w:val="16"/>
                <w:szCs w:val="16"/>
              </w:rPr>
              <w:t>特別授業を実施。</w:t>
            </w:r>
          </w:p>
        </w:tc>
      </w:tr>
      <w:tr w:rsidR="000743CF" w:rsidRPr="00F9519F" w14:paraId="7F96640E" w14:textId="77777777" w:rsidTr="00640BEF">
        <w:trPr>
          <w:trHeight w:val="667"/>
        </w:trPr>
        <w:tc>
          <w:tcPr>
            <w:tcW w:w="704" w:type="dxa"/>
            <w:vMerge/>
          </w:tcPr>
          <w:p w14:paraId="6492DB54" w14:textId="77777777" w:rsidR="000743CF" w:rsidRPr="00F9519F" w:rsidRDefault="000743CF" w:rsidP="00DA703A">
            <w:pPr>
              <w:spacing w:line="220" w:lineRule="exact"/>
              <w:rPr>
                <w:rFonts w:ascii="メイリオ" w:eastAsia="メイリオ" w:hAnsi="メイリオ"/>
                <w:sz w:val="16"/>
                <w:szCs w:val="16"/>
              </w:rPr>
            </w:pPr>
          </w:p>
        </w:tc>
        <w:tc>
          <w:tcPr>
            <w:tcW w:w="709" w:type="dxa"/>
          </w:tcPr>
          <w:p w14:paraId="70F507E5" w14:textId="77777777" w:rsidR="000743C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33</w:t>
            </w:r>
          </w:p>
        </w:tc>
        <w:tc>
          <w:tcPr>
            <w:tcW w:w="2268" w:type="dxa"/>
          </w:tcPr>
          <w:p w14:paraId="033CC8FE" w14:textId="77777777" w:rsidR="000743CF" w:rsidRDefault="000743CF" w:rsidP="00DA703A">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1E0AD5">
              <w:rPr>
                <w:rFonts w:ascii="メイリオ" w:eastAsia="メイリオ" w:hAnsi="メイリオ" w:hint="eastAsia"/>
                <w:sz w:val="16"/>
                <w:szCs w:val="16"/>
              </w:rPr>
              <w:t>株式会社伊藤園</w:t>
            </w:r>
          </w:p>
          <w:p w14:paraId="4DF761DC" w14:textId="77777777" w:rsidR="000743CF" w:rsidRPr="00F9519F" w:rsidRDefault="000743CF" w:rsidP="00DA703A">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1E0AD5">
              <w:rPr>
                <w:rFonts w:ascii="メイリオ" w:eastAsia="メイリオ" w:hAnsi="メイリオ" w:hint="eastAsia"/>
                <w:sz w:val="16"/>
                <w:szCs w:val="16"/>
              </w:rPr>
              <w:t>一般社団法人日本シティサップ協会</w:t>
            </w:r>
          </w:p>
        </w:tc>
        <w:tc>
          <w:tcPr>
            <w:tcW w:w="6095" w:type="dxa"/>
          </w:tcPr>
          <w:p w14:paraId="2672077F" w14:textId="77777777" w:rsidR="000743CF" w:rsidRPr="00F9519F" w:rsidRDefault="000743CF" w:rsidP="00AB3546">
            <w:pPr>
              <w:spacing w:line="220" w:lineRule="exact"/>
              <w:ind w:rightChars="67" w:right="141"/>
              <w:rPr>
                <w:rFonts w:ascii="メイリオ" w:eastAsia="メイリオ" w:hAnsi="メイリオ"/>
                <w:sz w:val="16"/>
                <w:szCs w:val="16"/>
              </w:rPr>
            </w:pPr>
            <w:r w:rsidRPr="001E0AD5">
              <w:rPr>
                <w:rFonts w:ascii="メイリオ" w:eastAsia="メイリオ" w:hAnsi="メイリオ" w:hint="eastAsia"/>
                <w:sz w:val="16"/>
                <w:szCs w:val="16"/>
              </w:rPr>
              <w:t>日本シティサップ協会が実施している川に浮かぶごみを参加者がサップボートに乗って回収するイベント</w:t>
            </w:r>
            <w:r>
              <w:rPr>
                <w:rFonts w:ascii="メイリオ" w:eastAsia="メイリオ" w:hAnsi="メイリオ" w:hint="eastAsia"/>
                <w:sz w:val="16"/>
                <w:szCs w:val="16"/>
              </w:rPr>
              <w:t>と</w:t>
            </w:r>
            <w:r w:rsidRPr="001E0AD5">
              <w:rPr>
                <w:rFonts w:ascii="メイリオ" w:eastAsia="メイリオ" w:hAnsi="メイリオ" w:hint="eastAsia"/>
                <w:sz w:val="16"/>
                <w:szCs w:val="16"/>
              </w:rPr>
              <w:t>、株式会社伊藤園が実施している環境保全活動「</w:t>
            </w:r>
            <w:r w:rsidRPr="001E0AD5">
              <w:rPr>
                <w:rFonts w:ascii="メイリオ" w:eastAsia="メイリオ" w:hAnsi="メイリオ"/>
                <w:sz w:val="16"/>
                <w:szCs w:val="16"/>
              </w:rPr>
              <w:t>green tea for good」</w:t>
            </w:r>
            <w:r>
              <w:rPr>
                <w:rFonts w:ascii="メイリオ" w:eastAsia="メイリオ" w:hAnsi="メイリオ" w:hint="eastAsia"/>
                <w:sz w:val="16"/>
                <w:szCs w:val="16"/>
              </w:rPr>
              <w:t>が</w:t>
            </w:r>
            <w:r w:rsidRPr="001E0AD5">
              <w:rPr>
                <w:rFonts w:ascii="メイリオ" w:eastAsia="メイリオ" w:hAnsi="メイリオ"/>
                <w:sz w:val="16"/>
                <w:szCs w:val="16"/>
              </w:rPr>
              <w:t>連携し、東横堀川・道頓堀川で実施。</w:t>
            </w:r>
          </w:p>
        </w:tc>
      </w:tr>
      <w:tr w:rsidR="000743CF" w:rsidRPr="00F9519F" w14:paraId="5C79256E" w14:textId="77777777" w:rsidTr="00640BEF">
        <w:trPr>
          <w:trHeight w:val="880"/>
        </w:trPr>
        <w:tc>
          <w:tcPr>
            <w:tcW w:w="704" w:type="dxa"/>
            <w:vMerge/>
          </w:tcPr>
          <w:p w14:paraId="478973E2" w14:textId="77777777" w:rsidR="000743CF" w:rsidRPr="00F9519F" w:rsidRDefault="000743CF" w:rsidP="00DA703A">
            <w:pPr>
              <w:spacing w:line="220" w:lineRule="exact"/>
              <w:rPr>
                <w:rFonts w:ascii="メイリオ" w:eastAsia="メイリオ" w:hAnsi="メイリオ"/>
                <w:sz w:val="16"/>
                <w:szCs w:val="16"/>
              </w:rPr>
            </w:pPr>
          </w:p>
        </w:tc>
        <w:tc>
          <w:tcPr>
            <w:tcW w:w="709" w:type="dxa"/>
          </w:tcPr>
          <w:p w14:paraId="7F2F763F" w14:textId="77777777" w:rsidR="000743C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34</w:t>
            </w:r>
          </w:p>
        </w:tc>
        <w:tc>
          <w:tcPr>
            <w:tcW w:w="2268" w:type="dxa"/>
          </w:tcPr>
          <w:p w14:paraId="5AD84439" w14:textId="77777777" w:rsidR="000743CF" w:rsidRDefault="000743CF" w:rsidP="00DA703A">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1E0AD5">
              <w:rPr>
                <w:rFonts w:ascii="メイリオ" w:eastAsia="メイリオ" w:hAnsi="メイリオ" w:hint="eastAsia"/>
                <w:sz w:val="16"/>
                <w:szCs w:val="16"/>
              </w:rPr>
              <w:t>南海電気鉄道株式会社</w:t>
            </w:r>
          </w:p>
          <w:p w14:paraId="35BE29EE" w14:textId="77777777" w:rsidR="000743CF" w:rsidRPr="00F9519F" w:rsidRDefault="000743CF" w:rsidP="00DA703A">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1E0AD5">
              <w:rPr>
                <w:rFonts w:ascii="メイリオ" w:eastAsia="メイリオ" w:hAnsi="メイリオ" w:hint="eastAsia"/>
                <w:sz w:val="16"/>
                <w:szCs w:val="16"/>
              </w:rPr>
              <w:t>ごみゼロ共創ネットワーク</w:t>
            </w:r>
          </w:p>
        </w:tc>
        <w:tc>
          <w:tcPr>
            <w:tcW w:w="6095" w:type="dxa"/>
          </w:tcPr>
          <w:p w14:paraId="5B5B6687" w14:textId="77777777" w:rsidR="000743CF" w:rsidRPr="00F9519F" w:rsidRDefault="000743CF" w:rsidP="00AB3546">
            <w:pPr>
              <w:spacing w:line="220" w:lineRule="exact"/>
              <w:ind w:rightChars="67" w:right="141"/>
              <w:rPr>
                <w:rFonts w:ascii="メイリオ" w:eastAsia="メイリオ" w:hAnsi="メイリオ"/>
                <w:sz w:val="16"/>
                <w:szCs w:val="16"/>
              </w:rPr>
            </w:pPr>
            <w:r w:rsidRPr="001E0AD5">
              <w:rPr>
                <w:rFonts w:ascii="メイリオ" w:eastAsia="メイリオ" w:hAnsi="メイリオ" w:hint="eastAsia"/>
                <w:sz w:val="16"/>
                <w:szCs w:val="16"/>
              </w:rPr>
              <w:t>近畿５私鉄（阪急・南海・阪神・近鉄・京阪）が主催する「駅からはじまる朝日・五私鉄リレーウォーク」のうち、南海電気鉄道株式会社が主体となって実施する「第２回　南海」において、ごみゼロ共創ネットワークと連携し清掃活動を実施、ならびに啓発ブースを設置。</w:t>
            </w:r>
          </w:p>
        </w:tc>
      </w:tr>
      <w:tr w:rsidR="000743CF" w:rsidRPr="00F9519F" w14:paraId="0CB7695A" w14:textId="77777777" w:rsidTr="00640BEF">
        <w:trPr>
          <w:trHeight w:val="688"/>
        </w:trPr>
        <w:tc>
          <w:tcPr>
            <w:tcW w:w="704" w:type="dxa"/>
            <w:vMerge/>
          </w:tcPr>
          <w:p w14:paraId="2E9DC561" w14:textId="77777777" w:rsidR="000743CF" w:rsidRPr="00F9519F" w:rsidRDefault="000743CF" w:rsidP="00DA703A">
            <w:pPr>
              <w:spacing w:line="220" w:lineRule="exact"/>
              <w:rPr>
                <w:rFonts w:ascii="メイリオ" w:eastAsia="メイリオ" w:hAnsi="メイリオ"/>
                <w:sz w:val="16"/>
                <w:szCs w:val="16"/>
              </w:rPr>
            </w:pPr>
          </w:p>
        </w:tc>
        <w:tc>
          <w:tcPr>
            <w:tcW w:w="709" w:type="dxa"/>
          </w:tcPr>
          <w:p w14:paraId="75A9DA99" w14:textId="77777777" w:rsidR="000743CF" w:rsidRDefault="000743CF" w:rsidP="00361DAA">
            <w:pPr>
              <w:spacing w:line="220" w:lineRule="exact"/>
              <w:jc w:val="center"/>
              <w:rPr>
                <w:rFonts w:ascii="メイリオ" w:eastAsia="メイリオ" w:hAnsi="メイリオ"/>
                <w:sz w:val="16"/>
                <w:szCs w:val="16"/>
              </w:rPr>
            </w:pPr>
            <w:r>
              <w:rPr>
                <w:rFonts w:ascii="メイリオ" w:eastAsia="メイリオ" w:hAnsi="メイリオ" w:hint="eastAsia"/>
                <w:sz w:val="16"/>
                <w:szCs w:val="16"/>
              </w:rPr>
              <w:t>35</w:t>
            </w:r>
          </w:p>
        </w:tc>
        <w:tc>
          <w:tcPr>
            <w:tcW w:w="2268" w:type="dxa"/>
          </w:tcPr>
          <w:p w14:paraId="103420E9" w14:textId="77777777" w:rsidR="000743CF" w:rsidRDefault="000743CF" w:rsidP="00DA703A">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1E0AD5">
              <w:rPr>
                <w:rFonts w:ascii="メイリオ" w:eastAsia="メイリオ" w:hAnsi="メイリオ" w:hint="eastAsia"/>
                <w:sz w:val="16"/>
                <w:szCs w:val="16"/>
              </w:rPr>
              <w:t>川上産業株式会社</w:t>
            </w:r>
          </w:p>
          <w:p w14:paraId="3ADF51E7" w14:textId="77777777" w:rsidR="000743CF" w:rsidRPr="00F9519F" w:rsidRDefault="000743CF" w:rsidP="00DA703A">
            <w:pPr>
              <w:spacing w:line="220" w:lineRule="exact"/>
              <w:rPr>
                <w:rFonts w:ascii="メイリオ" w:eastAsia="メイリオ" w:hAnsi="メイリオ"/>
                <w:sz w:val="16"/>
                <w:szCs w:val="16"/>
              </w:rPr>
            </w:pPr>
            <w:r>
              <w:rPr>
                <w:rFonts w:ascii="メイリオ" w:eastAsia="メイリオ" w:hAnsi="メイリオ" w:hint="eastAsia"/>
                <w:sz w:val="16"/>
                <w:szCs w:val="16"/>
              </w:rPr>
              <w:t>・</w:t>
            </w:r>
            <w:r w:rsidRPr="001E0AD5">
              <w:rPr>
                <w:rFonts w:ascii="メイリオ" w:eastAsia="メイリオ" w:hAnsi="メイリオ" w:hint="eastAsia"/>
                <w:sz w:val="16"/>
                <w:szCs w:val="16"/>
              </w:rPr>
              <w:t>吹田市</w:t>
            </w:r>
          </w:p>
        </w:tc>
        <w:tc>
          <w:tcPr>
            <w:tcW w:w="6095" w:type="dxa"/>
          </w:tcPr>
          <w:p w14:paraId="2455DACB" w14:textId="77777777" w:rsidR="000743CF" w:rsidRPr="00F9519F" w:rsidRDefault="000743CF" w:rsidP="00AB3546">
            <w:pPr>
              <w:spacing w:line="220" w:lineRule="exact"/>
              <w:ind w:rightChars="67" w:right="141"/>
              <w:rPr>
                <w:rFonts w:ascii="メイリオ" w:eastAsia="メイリオ" w:hAnsi="メイリオ"/>
                <w:sz w:val="16"/>
                <w:szCs w:val="16"/>
              </w:rPr>
            </w:pPr>
            <w:r w:rsidRPr="001E0AD5">
              <w:rPr>
                <w:rFonts w:ascii="メイリオ" w:eastAsia="メイリオ" w:hAnsi="メイリオ" w:hint="eastAsia"/>
                <w:sz w:val="16"/>
                <w:szCs w:val="16"/>
              </w:rPr>
              <w:t>吹田市主催の「すいた環境教育フェスタ</w:t>
            </w:r>
            <w:r w:rsidRPr="001E0AD5">
              <w:rPr>
                <w:rFonts w:ascii="メイリオ" w:eastAsia="メイリオ" w:hAnsi="メイリオ"/>
                <w:sz w:val="16"/>
                <w:szCs w:val="16"/>
              </w:rPr>
              <w:t>2025」に川上産業株式会社が出展し、気泡緩衝材や古着の回収ボックスの設置や、気泡緩衝材の圧縮減容機器を使用して実際に気泡緩衝材を潰す体験を実施。</w:t>
            </w:r>
          </w:p>
        </w:tc>
      </w:tr>
    </w:tbl>
    <w:p w14:paraId="73515FBC" w14:textId="77777777" w:rsidR="000743CF" w:rsidRDefault="000743CF">
      <w:pPr>
        <w:widowControl/>
        <w:jc w:val="left"/>
        <w:rPr>
          <w:rFonts w:ascii="メイリオ" w:eastAsia="メイリオ" w:hAnsi="メイリオ"/>
          <w:sz w:val="24"/>
          <w:szCs w:val="21"/>
        </w:rPr>
      </w:pPr>
      <w:r>
        <w:rPr>
          <w:rFonts w:ascii="メイリオ" w:eastAsia="メイリオ" w:hAnsi="メイリオ"/>
          <w:sz w:val="24"/>
          <w:szCs w:val="21"/>
        </w:rPr>
        <w:br w:type="page"/>
      </w:r>
    </w:p>
    <w:p w14:paraId="13D2986D" w14:textId="77777777" w:rsidR="000743CF" w:rsidRPr="00BA6698" w:rsidRDefault="000743CF" w:rsidP="0095173B">
      <w:pPr>
        <w:spacing w:line="400" w:lineRule="exact"/>
        <w:rPr>
          <w:rFonts w:ascii="メイリオ" w:eastAsia="メイリオ" w:hAnsi="メイリオ"/>
          <w:sz w:val="24"/>
          <w:szCs w:val="21"/>
        </w:rPr>
      </w:pPr>
      <w:r w:rsidRPr="00065FB6">
        <w:rPr>
          <w:rFonts w:ascii="メイリオ" w:eastAsia="メイリオ" w:hAnsi="メイリオ" w:hint="eastAsia"/>
          <w:sz w:val="24"/>
          <w:szCs w:val="21"/>
        </w:rPr>
        <w:lastRenderedPageBreak/>
        <w:t>５</w:t>
      </w:r>
      <w:r w:rsidRPr="00BA6698">
        <w:rPr>
          <w:rFonts w:ascii="メイリオ" w:eastAsia="メイリオ" w:hAnsi="メイリオ" w:hint="eastAsia"/>
          <w:sz w:val="24"/>
          <w:szCs w:val="21"/>
        </w:rPr>
        <w:t>．用語の解説</w:t>
      </w:r>
    </w:p>
    <w:p w14:paraId="112E3B15" w14:textId="77777777" w:rsidR="000743CF" w:rsidRPr="0095173B" w:rsidRDefault="000743CF" w:rsidP="00BA6698">
      <w:pPr>
        <w:spacing w:line="240" w:lineRule="exact"/>
        <w:rPr>
          <w:rFonts w:ascii="メイリオ" w:eastAsia="メイリオ" w:hAnsi="メイリオ"/>
          <w:szCs w:val="21"/>
        </w:rPr>
      </w:pPr>
    </w:p>
    <w:p w14:paraId="359D51EC" w14:textId="77777777" w:rsidR="000743CF" w:rsidRPr="00BA6698" w:rsidRDefault="000743CF" w:rsidP="0095173B">
      <w:pPr>
        <w:spacing w:line="400" w:lineRule="exact"/>
        <w:rPr>
          <w:rFonts w:ascii="メイリオ" w:eastAsia="メイリオ" w:hAnsi="メイリオ"/>
          <w:sz w:val="22"/>
          <w:szCs w:val="21"/>
        </w:rPr>
      </w:pPr>
      <w:r w:rsidRPr="00BA6698">
        <w:rPr>
          <w:rFonts w:ascii="メイリオ" w:eastAsia="メイリオ" w:hAnsi="メイリオ"/>
          <w:sz w:val="22"/>
          <w:szCs w:val="21"/>
        </w:rPr>
        <w:t>【あ行】</w:t>
      </w:r>
    </w:p>
    <w:p w14:paraId="6F5C9489"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雨水滞水池（p</w:t>
      </w:r>
      <w:r>
        <w:rPr>
          <w:rFonts w:ascii="メイリオ" w:eastAsia="メイリオ" w:hAnsi="メイリオ" w:hint="eastAsia"/>
          <w:sz w:val="22"/>
          <w:szCs w:val="21"/>
        </w:rPr>
        <w:t>40</w:t>
      </w:r>
      <w:r w:rsidRPr="00BA6698">
        <w:rPr>
          <w:rFonts w:ascii="メイリオ" w:eastAsia="メイリオ" w:hAnsi="メイリオ" w:hint="eastAsia"/>
          <w:sz w:val="22"/>
          <w:szCs w:val="21"/>
        </w:rPr>
        <w:t>）</w:t>
      </w:r>
    </w:p>
    <w:p w14:paraId="4DBB48C0"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降雨初期の汚れた雨水を一時的に貯留する施設のこと。なお、この雨水は、降雨後に下水処理場で処理した後、川などに放流します。</w:t>
      </w:r>
    </w:p>
    <w:p w14:paraId="24E2C6B1"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2AED3F15"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エコツーリズム（</w:t>
      </w:r>
      <w:r>
        <w:rPr>
          <w:rFonts w:ascii="メイリオ" w:eastAsia="メイリオ" w:hAnsi="メイリオ" w:hint="eastAsia"/>
          <w:sz w:val="22"/>
          <w:szCs w:val="21"/>
        </w:rPr>
        <w:t>p29</w:t>
      </w:r>
      <w:r w:rsidRPr="00BA6698">
        <w:rPr>
          <w:rFonts w:ascii="メイリオ" w:eastAsia="メイリオ" w:hAnsi="メイリオ" w:hint="eastAsia"/>
          <w:sz w:val="22"/>
          <w:szCs w:val="21"/>
        </w:rPr>
        <w:t>）</w:t>
      </w:r>
    </w:p>
    <w:p w14:paraId="6A99C6BE"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地域ぐるみで自然環境や歴史文化など、地域固有の魅力を発信することにより、その価値や大切さが理解され、保全につながっていくことをめざしていく観光のありかたのこと。</w:t>
      </w:r>
    </w:p>
    <w:p w14:paraId="286A571E"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129CE98D"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おおさか環境科（</w:t>
      </w:r>
      <w:r>
        <w:rPr>
          <w:rFonts w:ascii="メイリオ" w:eastAsia="メイリオ" w:hAnsi="メイリオ" w:hint="eastAsia"/>
          <w:sz w:val="22"/>
          <w:szCs w:val="21"/>
        </w:rPr>
        <w:t>p28</w:t>
      </w:r>
      <w:r w:rsidRPr="00BA6698">
        <w:rPr>
          <w:rFonts w:ascii="メイリオ" w:eastAsia="メイリオ" w:hAnsi="メイリオ" w:hint="eastAsia"/>
          <w:sz w:val="22"/>
          <w:szCs w:val="21"/>
        </w:rPr>
        <w:t>）</w:t>
      </w:r>
    </w:p>
    <w:p w14:paraId="28B87CEC"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小中学校の授業の中で使用するための副読本のこと。環境省作成の「授業に活かす環境教育」の体系図等を参考に、大阪市が子どもに学習してほしい内容を「生物多様性」「循環」「地球温暖化」「エネルギー」「都市環境保全」の５つの分野それぞれで、小学校３・４年生→小学校５・６年生→中学生と、発達段階に応じた内容を学習できるよう作成し、大阪の現況や対策など、大阪独自の内容を中心として掲載しています。</w:t>
      </w:r>
    </w:p>
    <w:p w14:paraId="489D3423"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51E60AB7"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大阪市エコボランティア（</w:t>
      </w:r>
      <w:r>
        <w:rPr>
          <w:rFonts w:ascii="メイリオ" w:eastAsia="メイリオ" w:hAnsi="メイリオ" w:hint="eastAsia"/>
          <w:sz w:val="22"/>
          <w:szCs w:val="21"/>
        </w:rPr>
        <w:t>p</w:t>
      </w:r>
      <w:r>
        <w:rPr>
          <w:rFonts w:ascii="メイリオ" w:eastAsia="メイリオ" w:hAnsi="メイリオ"/>
          <w:sz w:val="22"/>
          <w:szCs w:val="21"/>
        </w:rPr>
        <w:t>2</w:t>
      </w:r>
      <w:r>
        <w:rPr>
          <w:rFonts w:ascii="メイリオ" w:eastAsia="メイリオ" w:hAnsi="メイリオ" w:hint="eastAsia"/>
          <w:sz w:val="22"/>
          <w:szCs w:val="21"/>
        </w:rPr>
        <w:t>6,31,46,5</w:t>
      </w:r>
      <w:r>
        <w:rPr>
          <w:rFonts w:ascii="メイリオ" w:eastAsia="メイリオ" w:hAnsi="メイリオ"/>
          <w:sz w:val="22"/>
          <w:szCs w:val="21"/>
        </w:rPr>
        <w:t>0</w:t>
      </w:r>
      <w:r w:rsidRPr="00BA6698">
        <w:rPr>
          <w:rFonts w:ascii="メイリオ" w:eastAsia="メイリオ" w:hAnsi="メイリオ" w:hint="eastAsia"/>
          <w:sz w:val="22"/>
          <w:szCs w:val="21"/>
        </w:rPr>
        <w:t>）</w:t>
      </w:r>
    </w:p>
    <w:p w14:paraId="0135ECD2"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地域における環境保全活動（地球環境保全、公害の防止、生物多様性の保全等の自然環境の保護及び整備、循環型社会の形成その他の環境の保全）に積極的に携わり、市域における環境保全意識の高揚を図ることを目的として活動するボランティアのこと。環境学習講座の企画や講座・イベントをつくりあげることなど幅広く活動しています。</w:t>
      </w:r>
    </w:p>
    <w:p w14:paraId="0CCADBB4"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5D5B50B2"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大阪市環境基本計画（はじめに,p</w:t>
      </w:r>
      <w:r>
        <w:rPr>
          <w:rFonts w:ascii="メイリオ" w:eastAsia="メイリオ" w:hAnsi="メイリオ" w:hint="eastAsia"/>
          <w:sz w:val="22"/>
          <w:szCs w:val="21"/>
        </w:rPr>
        <w:t>２</w:t>
      </w:r>
      <w:r>
        <w:rPr>
          <w:rFonts w:ascii="メイリオ" w:eastAsia="メイリオ" w:hAnsi="メイリオ"/>
          <w:sz w:val="22"/>
          <w:szCs w:val="21"/>
        </w:rPr>
        <w:t>,1</w:t>
      </w:r>
      <w:r>
        <w:rPr>
          <w:rFonts w:ascii="メイリオ" w:eastAsia="メイリオ" w:hAnsi="メイリオ" w:hint="eastAsia"/>
          <w:sz w:val="22"/>
          <w:szCs w:val="21"/>
        </w:rPr>
        <w:t>5</w:t>
      </w:r>
      <w:r>
        <w:rPr>
          <w:rFonts w:ascii="メイリオ" w:eastAsia="メイリオ" w:hAnsi="メイリオ"/>
          <w:sz w:val="22"/>
          <w:szCs w:val="21"/>
        </w:rPr>
        <w:t>,1</w:t>
      </w:r>
      <w:r>
        <w:rPr>
          <w:rFonts w:ascii="メイリオ" w:eastAsia="メイリオ" w:hAnsi="メイリオ" w:hint="eastAsia"/>
          <w:sz w:val="22"/>
          <w:szCs w:val="21"/>
        </w:rPr>
        <w:t>6,53</w:t>
      </w:r>
      <w:r w:rsidRPr="00BA6698">
        <w:rPr>
          <w:rFonts w:ascii="メイリオ" w:eastAsia="メイリオ" w:hAnsi="メイリオ" w:hint="eastAsia"/>
          <w:sz w:val="22"/>
          <w:szCs w:val="21"/>
        </w:rPr>
        <w:t>）</w:t>
      </w:r>
    </w:p>
    <w:p w14:paraId="1333ACDF"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1995年４月に施行した「大阪市環境基本条例」は、その理念として「現在及び将来の市民が安全で健康かつ快適な生活を営むことができる良好な都市の環境を確保すること」を定めており、この理念を実現するため、同条例第８条に基づき「環境の保全及び創造に関する施策を総合的かつ計画的に推進するため、環境の保全及び創造に関する基本的な計画」として定めたものです。20</w:t>
      </w:r>
      <w:r>
        <w:rPr>
          <w:rFonts w:ascii="メイリオ" w:eastAsia="メイリオ" w:hAnsi="メイリオ" w:hint="eastAsia"/>
          <w:szCs w:val="21"/>
        </w:rPr>
        <w:t>25</w:t>
      </w:r>
      <w:r w:rsidRPr="0095173B">
        <w:rPr>
          <w:rFonts w:ascii="メイリオ" w:eastAsia="メイリオ" w:hAnsi="メイリオ" w:hint="eastAsia"/>
          <w:szCs w:val="21"/>
        </w:rPr>
        <w:t>年</w:t>
      </w:r>
      <w:r>
        <w:rPr>
          <w:rFonts w:ascii="メイリオ" w:eastAsia="メイリオ" w:hAnsi="メイリオ" w:hint="eastAsia"/>
          <w:szCs w:val="21"/>
        </w:rPr>
        <w:t>3月に策定した改定計画は、</w:t>
      </w:r>
      <w:r w:rsidRPr="0095173B">
        <w:rPr>
          <w:rFonts w:ascii="メイリオ" w:eastAsia="メイリオ" w:hAnsi="メイリオ" w:hint="eastAsia"/>
          <w:szCs w:val="21"/>
        </w:rPr>
        <w:t>2030年度までの計画であり、「すべての主体の参加と協働」のもと、環境施策の3本柱として、「</w:t>
      </w:r>
      <w:r>
        <w:rPr>
          <w:rFonts w:ascii="メイリオ" w:eastAsia="メイリオ" w:hAnsi="メイリオ" w:hint="eastAsia"/>
          <w:szCs w:val="21"/>
        </w:rPr>
        <w:t>脱</w:t>
      </w:r>
      <w:r w:rsidRPr="0095173B">
        <w:rPr>
          <w:rFonts w:ascii="メイリオ" w:eastAsia="メイリオ" w:hAnsi="メイリオ" w:hint="eastAsia"/>
          <w:szCs w:val="21"/>
        </w:rPr>
        <w:t>炭素社会の構築」、「循環型社会の形成」、「快適な都市環境の確保」に取</w:t>
      </w:r>
      <w:r>
        <w:rPr>
          <w:rFonts w:ascii="メイリオ" w:eastAsia="メイリオ" w:hAnsi="メイリオ" w:hint="eastAsia"/>
          <w:szCs w:val="21"/>
        </w:rPr>
        <w:t>り</w:t>
      </w:r>
      <w:r w:rsidRPr="0095173B">
        <w:rPr>
          <w:rFonts w:ascii="メイリオ" w:eastAsia="メイリオ" w:hAnsi="メイリオ" w:hint="eastAsia"/>
          <w:szCs w:val="21"/>
        </w:rPr>
        <w:t>組み、「地球環境への貢献」を果たしていくことによって、「</w:t>
      </w:r>
      <w:r>
        <w:rPr>
          <w:rFonts w:ascii="メイリオ" w:eastAsia="メイリオ" w:hAnsi="メイリオ" w:hint="eastAsia"/>
          <w:szCs w:val="21"/>
        </w:rPr>
        <w:t>SDGs</w:t>
      </w:r>
      <w:r w:rsidRPr="0095173B">
        <w:rPr>
          <w:rFonts w:ascii="メイリオ" w:eastAsia="メイリオ" w:hAnsi="メイリオ" w:hint="eastAsia"/>
          <w:szCs w:val="21"/>
        </w:rPr>
        <w:t>達成に貢献する環境先進都市」をめざしています。</w:t>
      </w:r>
    </w:p>
    <w:p w14:paraId="407BADE5"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63CAFD96" w14:textId="77777777" w:rsidR="000743CF" w:rsidRPr="00BA6698" w:rsidRDefault="000743CF" w:rsidP="00BA6698">
      <w:pPr>
        <w:spacing w:line="400" w:lineRule="exact"/>
        <w:ind w:leftChars="100" w:left="210"/>
        <w:rPr>
          <w:rFonts w:ascii="メイリオ" w:eastAsia="メイリオ" w:hAnsi="メイリオ"/>
          <w:sz w:val="22"/>
          <w:szCs w:val="21"/>
        </w:rPr>
      </w:pPr>
      <w:r w:rsidRPr="00646DD8">
        <w:rPr>
          <w:rFonts w:ascii="メイリオ" w:eastAsia="メイリオ" w:hAnsi="メイリオ" w:hint="eastAsia"/>
          <w:sz w:val="22"/>
          <w:szCs w:val="21"/>
        </w:rPr>
        <w:t>大阪府海岸漂着物等対策推進地域計画（はじめに,p</w:t>
      </w:r>
      <w:r>
        <w:rPr>
          <w:rFonts w:ascii="メイリオ" w:eastAsia="メイリオ" w:hAnsi="メイリオ" w:hint="eastAsia"/>
          <w:sz w:val="22"/>
          <w:szCs w:val="21"/>
        </w:rPr>
        <w:t>3</w:t>
      </w:r>
      <w:r w:rsidRPr="00646DD8">
        <w:rPr>
          <w:rFonts w:ascii="メイリオ" w:eastAsia="メイリオ" w:hAnsi="メイリオ" w:hint="eastAsia"/>
          <w:sz w:val="22"/>
          <w:szCs w:val="21"/>
        </w:rPr>
        <w:t>,1</w:t>
      </w:r>
      <w:r>
        <w:rPr>
          <w:rFonts w:ascii="メイリオ" w:eastAsia="メイリオ" w:hAnsi="メイリオ" w:hint="eastAsia"/>
          <w:sz w:val="22"/>
          <w:szCs w:val="21"/>
        </w:rPr>
        <w:t>7</w:t>
      </w:r>
      <w:r w:rsidRPr="00646DD8">
        <w:rPr>
          <w:rFonts w:ascii="メイリオ" w:eastAsia="メイリオ" w:hAnsi="メイリオ" w:hint="eastAsia"/>
          <w:sz w:val="22"/>
          <w:szCs w:val="21"/>
        </w:rPr>
        <w:t>）</w:t>
      </w:r>
    </w:p>
    <w:p w14:paraId="7D6F43B2"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海岸における良好な景観及び環境並びに海洋環境を保全することを目的とする法律「美しく豊かな自然を保護するための海岸における良好な景観及び環境保全に係る海岸漂着物等の処理の推進に関する法律（海岸漂着物処理推進法）」及び「海岸漂着物対策を総合的かつ効果的に推進するため</w:t>
      </w:r>
      <w:r w:rsidRPr="0095173B">
        <w:rPr>
          <w:rFonts w:ascii="メイリオ" w:eastAsia="メイリオ" w:hAnsi="メイリオ" w:hint="eastAsia"/>
          <w:szCs w:val="21"/>
        </w:rPr>
        <w:lastRenderedPageBreak/>
        <w:t>の基本方針」に沿って、大阪府において海岸漂着物等対策その他必要な海ごみ対策を総合的かつ効果的に推進するための大阪府の計画のこと。</w:t>
      </w:r>
    </w:p>
    <w:p w14:paraId="30850C8F"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7B3F9E64"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大阪水・環境ソリューション機構（OWESA）（p</w:t>
      </w:r>
      <w:r>
        <w:rPr>
          <w:rFonts w:ascii="メイリオ" w:eastAsia="メイリオ" w:hAnsi="メイリオ" w:hint="eastAsia"/>
          <w:sz w:val="22"/>
          <w:szCs w:val="21"/>
        </w:rPr>
        <w:t>53</w:t>
      </w:r>
      <w:r w:rsidRPr="00BA6698">
        <w:rPr>
          <w:rFonts w:ascii="メイリオ" w:eastAsia="メイリオ" w:hAnsi="メイリオ" w:hint="eastAsia"/>
          <w:sz w:val="22"/>
          <w:szCs w:val="21"/>
        </w:rPr>
        <w:t>）</w:t>
      </w:r>
    </w:p>
    <w:p w14:paraId="52AC575E"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大阪市・府と大阪・関西の経済界が、行政が持つこれまでの豊富な経験と、民間が持つ先進的な技術を活かして、海外の水・環境問題解決に貢献するとともに、大阪・関西企業の海外展開を通じた地域経済の活性化を図るために設立した組織のこと。</w:t>
      </w:r>
    </w:p>
    <w:p w14:paraId="38A08080"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006E6FB1"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大阪湾再生行動計画（p</w:t>
      </w:r>
      <w:r>
        <w:rPr>
          <w:rFonts w:ascii="メイリオ" w:eastAsia="メイリオ" w:hAnsi="メイリオ" w:hint="eastAsia"/>
          <w:sz w:val="22"/>
          <w:szCs w:val="21"/>
        </w:rPr>
        <w:t>52</w:t>
      </w:r>
      <w:r w:rsidRPr="00BA6698">
        <w:rPr>
          <w:rFonts w:ascii="メイリオ" w:eastAsia="メイリオ" w:hAnsi="メイリオ" w:hint="eastAsia"/>
          <w:sz w:val="22"/>
          <w:szCs w:val="21"/>
        </w:rPr>
        <w:t>）</w:t>
      </w:r>
    </w:p>
    <w:p w14:paraId="27BF8DD4"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大阪湾の環境の改善（多様な生物の生息・生育、人と海とのかかわりの増大）に向けて、多様な主体の連携・参画により、森・川・海の取り組みの輪を広げ、効率的・効果的な取組みの推進を図り、大阪湾の再生とともに新しい大阪湾の創出をめざす計画のこと。</w:t>
      </w:r>
    </w:p>
    <w:p w14:paraId="7AB0BE27"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697BD617"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温度差エネルギー（p</w:t>
      </w:r>
      <w:r>
        <w:rPr>
          <w:rFonts w:ascii="メイリオ" w:eastAsia="メイリオ" w:hAnsi="メイリオ" w:hint="eastAsia"/>
          <w:sz w:val="22"/>
          <w:szCs w:val="21"/>
        </w:rPr>
        <w:t>44</w:t>
      </w:r>
      <w:r w:rsidRPr="00BA6698">
        <w:rPr>
          <w:rFonts w:ascii="メイリオ" w:eastAsia="メイリオ" w:hAnsi="メイリオ" w:hint="eastAsia"/>
          <w:sz w:val="22"/>
          <w:szCs w:val="21"/>
        </w:rPr>
        <w:t>）</w:t>
      </w:r>
    </w:p>
    <w:p w14:paraId="4ED11296"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年間を通して温度が安定している海や川、地下水等と、大気との温度差を利用して回収されるエネルギーのこと。この「温度差エネルギー」をヒートポンプや熱交換器を使って、冷暖房などに利用することで、エネルギーの有効活用を行うことができます。</w:t>
      </w:r>
    </w:p>
    <w:p w14:paraId="45C2E35A"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6098CBE2" w14:textId="77777777" w:rsidR="000743CF" w:rsidRPr="00BA6698" w:rsidRDefault="000743CF" w:rsidP="00BA6698">
      <w:pPr>
        <w:spacing w:line="400" w:lineRule="exact"/>
        <w:rPr>
          <w:rFonts w:ascii="メイリオ" w:eastAsia="メイリオ" w:hAnsi="メイリオ"/>
          <w:sz w:val="22"/>
          <w:szCs w:val="21"/>
        </w:rPr>
      </w:pPr>
      <w:r w:rsidRPr="00BA6698">
        <w:rPr>
          <w:rFonts w:ascii="メイリオ" w:eastAsia="メイリオ" w:hAnsi="メイリオ"/>
          <w:sz w:val="22"/>
          <w:szCs w:val="21"/>
        </w:rPr>
        <w:t>【か行】</w:t>
      </w:r>
    </w:p>
    <w:p w14:paraId="60D29549"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賢い消費者（スマートコンシューマー）（p</w:t>
      </w:r>
      <w:r>
        <w:rPr>
          <w:rFonts w:ascii="メイリオ" w:eastAsia="メイリオ" w:hAnsi="メイリオ" w:hint="eastAsia"/>
          <w:sz w:val="22"/>
          <w:szCs w:val="21"/>
        </w:rPr>
        <w:t>31</w:t>
      </w:r>
      <w:r w:rsidRPr="00BA6698">
        <w:rPr>
          <w:rFonts w:ascii="メイリオ" w:eastAsia="メイリオ" w:hAnsi="メイリオ" w:hint="eastAsia"/>
          <w:sz w:val="22"/>
          <w:szCs w:val="21"/>
        </w:rPr>
        <w:t>）</w:t>
      </w:r>
    </w:p>
    <w:p w14:paraId="09B5F8D9" w14:textId="77777777" w:rsidR="000743CF" w:rsidRPr="0095173B" w:rsidRDefault="000743CF" w:rsidP="0074422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消費生活について正しい知識や基本的な考え方を身につけ、自らの消費生活を省みたうえで、海洋プラスチックごみ問題などに配慮して製品・サービス等を自主的に選択する消費者のこと。</w:t>
      </w:r>
    </w:p>
    <w:p w14:paraId="251862D1" w14:textId="77777777" w:rsidR="000743CF" w:rsidRPr="0095173B" w:rsidRDefault="000743CF" w:rsidP="00BA6698">
      <w:pPr>
        <w:spacing w:line="400" w:lineRule="exact"/>
        <w:ind w:leftChars="100" w:left="210"/>
        <w:rPr>
          <w:rFonts w:ascii="メイリオ" w:eastAsia="メイリオ" w:hAnsi="メイリオ"/>
          <w:szCs w:val="21"/>
        </w:rPr>
      </w:pPr>
    </w:p>
    <w:p w14:paraId="3393B86E"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環境影響評価制度（p</w:t>
      </w:r>
      <w:r>
        <w:rPr>
          <w:rFonts w:ascii="メイリオ" w:eastAsia="メイリオ" w:hAnsi="メイリオ" w:hint="eastAsia"/>
          <w:sz w:val="22"/>
          <w:szCs w:val="21"/>
        </w:rPr>
        <w:t>40</w:t>
      </w:r>
      <w:r w:rsidRPr="00BA6698">
        <w:rPr>
          <w:rFonts w:ascii="メイリオ" w:eastAsia="メイリオ" w:hAnsi="メイリオ" w:hint="eastAsia"/>
          <w:sz w:val="22"/>
          <w:szCs w:val="21"/>
        </w:rPr>
        <w:t>）</w:t>
      </w:r>
    </w:p>
    <w:p w14:paraId="451718E5"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環境影響評価制度（環境アセスメント制度）とは、大規模な事業を実施しようとするときに、事業者自らがあらかじめその事業が環境にどのような影響を及ぼすのかを調査・予測・評価し、その結果を公表して、住民等の意見を聴きながら、環境の保全や創造について適正な配慮をするための制度のこと。</w:t>
      </w:r>
    </w:p>
    <w:p w14:paraId="2222E73B"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300D7456"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環境基準（</w:t>
      </w:r>
      <w:r>
        <w:rPr>
          <w:rFonts w:ascii="メイリオ" w:eastAsia="メイリオ" w:hAnsi="メイリオ" w:hint="eastAsia"/>
          <w:sz w:val="22"/>
          <w:szCs w:val="21"/>
        </w:rPr>
        <w:t>p</w:t>
      </w:r>
      <w:r>
        <w:rPr>
          <w:rFonts w:ascii="メイリオ" w:eastAsia="メイリオ" w:hAnsi="メイリオ"/>
          <w:sz w:val="22"/>
          <w:szCs w:val="21"/>
        </w:rPr>
        <w:t>1</w:t>
      </w:r>
      <w:r>
        <w:rPr>
          <w:rFonts w:ascii="メイリオ" w:eastAsia="メイリオ" w:hAnsi="メイリオ" w:hint="eastAsia"/>
          <w:sz w:val="22"/>
          <w:szCs w:val="21"/>
        </w:rPr>
        <w:t>0</w:t>
      </w:r>
      <w:r>
        <w:rPr>
          <w:rFonts w:ascii="メイリオ" w:eastAsia="メイリオ" w:hAnsi="メイリオ"/>
          <w:sz w:val="22"/>
          <w:szCs w:val="21"/>
        </w:rPr>
        <w:t>,1</w:t>
      </w:r>
      <w:r>
        <w:rPr>
          <w:rFonts w:ascii="メイリオ" w:eastAsia="メイリオ" w:hAnsi="メイリオ" w:hint="eastAsia"/>
          <w:sz w:val="22"/>
          <w:szCs w:val="21"/>
        </w:rPr>
        <w:t>6,39</w:t>
      </w:r>
      <w:r w:rsidRPr="00BA6698">
        <w:rPr>
          <w:rFonts w:ascii="メイリオ" w:eastAsia="メイリオ" w:hAnsi="メイリオ" w:hint="eastAsia"/>
          <w:sz w:val="22"/>
          <w:szCs w:val="21"/>
        </w:rPr>
        <w:t>）</w:t>
      </w:r>
    </w:p>
    <w:p w14:paraId="0F34E009"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環境基本法第</w:t>
      </w:r>
      <w:r>
        <w:rPr>
          <w:rFonts w:ascii="メイリオ" w:eastAsia="メイリオ" w:hAnsi="メイリオ" w:hint="eastAsia"/>
          <w:szCs w:val="21"/>
        </w:rPr>
        <w:t>16</w:t>
      </w:r>
      <w:r w:rsidRPr="0095173B">
        <w:rPr>
          <w:rFonts w:ascii="メイリオ" w:eastAsia="メイリオ" w:hAnsi="メイリオ" w:hint="eastAsia"/>
          <w:szCs w:val="21"/>
        </w:rPr>
        <w:t>条において、人の健康の保護及び生活環境の保全のうえで維持されることが望</w:t>
      </w:r>
      <w:r>
        <w:rPr>
          <w:rFonts w:ascii="メイリオ" w:eastAsia="メイリオ" w:hAnsi="メイリオ" w:hint="eastAsia"/>
          <w:szCs w:val="21"/>
        </w:rPr>
        <w:t>ましい基準として、大気・水・土壌・騒音などの項目毎に定めたもの。現に得られる限りの化学的知見を基礎として定められているものであり、常に新しい科学的知見の収集等により見直しが図られています。</w:t>
      </w:r>
    </w:p>
    <w:p w14:paraId="7A83761C"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2056FCE5"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給水スポット（p1</w:t>
      </w:r>
      <w:r>
        <w:rPr>
          <w:rFonts w:ascii="メイリオ" w:eastAsia="メイリオ" w:hAnsi="メイリオ" w:hint="eastAsia"/>
          <w:sz w:val="22"/>
          <w:szCs w:val="21"/>
        </w:rPr>
        <w:t>3,18,19</w:t>
      </w:r>
      <w:r w:rsidRPr="00BA6698">
        <w:rPr>
          <w:rFonts w:ascii="メイリオ" w:eastAsia="メイリオ" w:hAnsi="メイリオ" w:hint="eastAsia"/>
          <w:sz w:val="22"/>
          <w:szCs w:val="21"/>
        </w:rPr>
        <w:t>）</w:t>
      </w:r>
    </w:p>
    <w:p w14:paraId="4430A63F"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ペットボトルなどの使い捨てプラスチック製品の削減、プラスチックごみの発生抑制をめざし、マイボトルを使った水道水の飲用利用を促進するための冷水機能などを備えた給水設備（ウォータ</w:t>
      </w:r>
      <w:r w:rsidRPr="0095173B">
        <w:rPr>
          <w:rFonts w:ascii="メイリオ" w:eastAsia="メイリオ" w:hAnsi="メイリオ" w:hint="eastAsia"/>
          <w:szCs w:val="21"/>
        </w:rPr>
        <w:lastRenderedPageBreak/>
        <w:t>ーディスペンサー）のこと。</w:t>
      </w:r>
    </w:p>
    <w:p w14:paraId="19669C8D"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109082A6"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下水高度処理水（p</w:t>
      </w:r>
      <w:r>
        <w:rPr>
          <w:rFonts w:ascii="メイリオ" w:eastAsia="メイリオ" w:hAnsi="メイリオ" w:hint="eastAsia"/>
          <w:sz w:val="22"/>
          <w:szCs w:val="21"/>
        </w:rPr>
        <w:t>44</w:t>
      </w:r>
      <w:r w:rsidRPr="00BA6698">
        <w:rPr>
          <w:rFonts w:ascii="メイリオ" w:eastAsia="メイリオ" w:hAnsi="メイリオ" w:hint="eastAsia"/>
          <w:sz w:val="22"/>
          <w:szCs w:val="21"/>
        </w:rPr>
        <w:t>）</w:t>
      </w:r>
    </w:p>
    <w:p w14:paraId="12F0E157"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市内河川の汚れの原因や大阪湾の赤潮発生の原因となるリンや窒素、有機物などをさらに除去するため高度処理された下水のこと。</w:t>
      </w:r>
    </w:p>
    <w:p w14:paraId="3E018193"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5AD4BC5E"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下水処理場等のせせらぎ（p</w:t>
      </w:r>
      <w:r>
        <w:rPr>
          <w:rFonts w:ascii="メイリオ" w:eastAsia="メイリオ" w:hAnsi="メイリオ" w:hint="eastAsia"/>
          <w:sz w:val="22"/>
          <w:szCs w:val="21"/>
        </w:rPr>
        <w:t>44</w:t>
      </w:r>
      <w:r w:rsidRPr="00BA6698">
        <w:rPr>
          <w:rFonts w:ascii="メイリオ" w:eastAsia="メイリオ" w:hAnsi="メイリオ" w:hint="eastAsia"/>
          <w:sz w:val="22"/>
          <w:szCs w:val="21"/>
        </w:rPr>
        <w:t>）</w:t>
      </w:r>
    </w:p>
    <w:p w14:paraId="2E4B456E"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下水の高度処理水などを活用した、浅瀬や小川などの水辺空間のこと。大野、放出、平野の下水処理場などに設置されています。</w:t>
      </w:r>
    </w:p>
    <w:p w14:paraId="18B35A4A"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339B8DBE"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合流式下水道（p</w:t>
      </w:r>
      <w:r>
        <w:rPr>
          <w:rFonts w:ascii="メイリオ" w:eastAsia="メイリオ" w:hAnsi="メイリオ" w:hint="eastAsia"/>
          <w:sz w:val="22"/>
          <w:szCs w:val="21"/>
        </w:rPr>
        <w:t>40</w:t>
      </w:r>
      <w:r w:rsidRPr="00BA6698">
        <w:rPr>
          <w:rFonts w:ascii="メイリオ" w:eastAsia="メイリオ" w:hAnsi="メイリオ" w:hint="eastAsia"/>
          <w:sz w:val="22"/>
          <w:szCs w:val="21"/>
        </w:rPr>
        <w:t>）</w:t>
      </w:r>
    </w:p>
    <w:p w14:paraId="71998916" w14:textId="77777777" w:rsidR="000743CF"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汚水（家庭排水・工場排水・事業所排水など）と雨水を１本の下水管に集めて流す</w:t>
      </w:r>
      <w:r>
        <w:rPr>
          <w:rFonts w:ascii="メイリオ" w:eastAsia="メイリオ" w:hAnsi="メイリオ" w:hint="eastAsia"/>
          <w:szCs w:val="21"/>
        </w:rPr>
        <w:t>方式</w:t>
      </w:r>
      <w:r w:rsidRPr="0095173B">
        <w:rPr>
          <w:rFonts w:ascii="メイリオ" w:eastAsia="メイリオ" w:hAnsi="メイリオ" w:hint="eastAsia"/>
          <w:szCs w:val="21"/>
        </w:rPr>
        <w:t>のこと。</w:t>
      </w:r>
      <w:r>
        <w:rPr>
          <w:rFonts w:ascii="メイリオ" w:eastAsia="メイリオ" w:hAnsi="メイリオ" w:hint="eastAsia"/>
          <w:szCs w:val="21"/>
        </w:rPr>
        <w:t>下水道には「合流式」と「分流式」があり、分流式下水道は、汚水と雨水をそれぞれ別の管で集め、汚水は下水処理場へ、雨水は川や海に直接放流する方式のことをいいます。</w:t>
      </w:r>
    </w:p>
    <w:p w14:paraId="2A2D13BE"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1E5B3884"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ごみゼロの日（</w:t>
      </w:r>
      <w:r>
        <w:rPr>
          <w:rFonts w:ascii="メイリオ" w:eastAsia="メイリオ" w:hAnsi="メイリオ" w:hint="eastAsia"/>
          <w:sz w:val="22"/>
          <w:szCs w:val="21"/>
        </w:rPr>
        <w:t>p</w:t>
      </w:r>
      <w:r>
        <w:rPr>
          <w:rFonts w:ascii="メイリオ" w:eastAsia="メイリオ" w:hAnsi="メイリオ"/>
          <w:sz w:val="22"/>
          <w:szCs w:val="21"/>
        </w:rPr>
        <w:t>2</w:t>
      </w:r>
      <w:r>
        <w:rPr>
          <w:rFonts w:ascii="メイリオ" w:eastAsia="メイリオ" w:hAnsi="メイリオ" w:hint="eastAsia"/>
          <w:sz w:val="22"/>
          <w:szCs w:val="21"/>
        </w:rPr>
        <w:t>7</w:t>
      </w:r>
      <w:r w:rsidRPr="00BA6698">
        <w:rPr>
          <w:rFonts w:ascii="メイリオ" w:eastAsia="メイリオ" w:hAnsi="メイリオ" w:hint="eastAsia"/>
          <w:sz w:val="22"/>
          <w:szCs w:val="21"/>
        </w:rPr>
        <w:t>）</w:t>
      </w:r>
    </w:p>
    <w:p w14:paraId="2C93E749"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大阪市地域女性団体協議会が主催する美化活動とともに、ごみの減量化と再資源化を促す啓発活動を実施する日のことで、毎年5月30日に実施されています。</w:t>
      </w:r>
    </w:p>
    <w:p w14:paraId="411CB25D" w14:textId="77777777" w:rsidR="000743CF" w:rsidRDefault="000743CF" w:rsidP="00BA6698">
      <w:pPr>
        <w:spacing w:line="400" w:lineRule="exact"/>
        <w:ind w:leftChars="200" w:left="420" w:firstLineChars="100" w:firstLine="210"/>
        <w:rPr>
          <w:rFonts w:ascii="メイリオ" w:eastAsia="メイリオ" w:hAnsi="メイリオ"/>
          <w:szCs w:val="21"/>
        </w:rPr>
      </w:pPr>
    </w:p>
    <w:p w14:paraId="04F36145" w14:textId="77777777" w:rsidR="000743CF" w:rsidRPr="00BA6698" w:rsidRDefault="000743CF" w:rsidP="00BA6698">
      <w:pPr>
        <w:spacing w:line="400" w:lineRule="exact"/>
        <w:rPr>
          <w:rFonts w:ascii="メイリオ" w:eastAsia="メイリオ" w:hAnsi="メイリオ"/>
          <w:sz w:val="22"/>
          <w:szCs w:val="21"/>
        </w:rPr>
      </w:pPr>
      <w:r w:rsidRPr="00BA6698">
        <w:rPr>
          <w:rFonts w:ascii="メイリオ" w:eastAsia="メイリオ" w:hAnsi="メイリオ"/>
          <w:sz w:val="22"/>
          <w:szCs w:val="21"/>
        </w:rPr>
        <w:t>【さ行</w:t>
      </w:r>
      <w:r w:rsidRPr="00BA6698">
        <w:rPr>
          <w:rFonts w:ascii="メイリオ" w:eastAsia="メイリオ" w:hAnsi="メイリオ" w:hint="eastAsia"/>
          <w:sz w:val="22"/>
          <w:szCs w:val="21"/>
        </w:rPr>
        <w:t>】</w:t>
      </w:r>
    </w:p>
    <w:p w14:paraId="07E7527C"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再生可能資源（p</w:t>
      </w:r>
      <w:r>
        <w:rPr>
          <w:rFonts w:ascii="メイリオ" w:eastAsia="メイリオ" w:hAnsi="メイリオ" w:hint="eastAsia"/>
          <w:sz w:val="22"/>
          <w:szCs w:val="21"/>
        </w:rPr>
        <w:t>１</w:t>
      </w:r>
      <w:r w:rsidRPr="00BA6698">
        <w:rPr>
          <w:rFonts w:ascii="メイリオ" w:eastAsia="メイリオ" w:hAnsi="メイリオ" w:hint="eastAsia"/>
          <w:sz w:val="22"/>
          <w:szCs w:val="21"/>
        </w:rPr>
        <w:t>,</w:t>
      </w:r>
      <w:r>
        <w:rPr>
          <w:rFonts w:ascii="メイリオ" w:eastAsia="メイリオ" w:hAnsi="メイリオ" w:hint="eastAsia"/>
          <w:sz w:val="22"/>
          <w:szCs w:val="21"/>
        </w:rPr>
        <w:t>７</w:t>
      </w:r>
      <w:r>
        <w:rPr>
          <w:rFonts w:ascii="メイリオ" w:eastAsia="メイリオ" w:hAnsi="メイリオ"/>
          <w:sz w:val="22"/>
          <w:szCs w:val="21"/>
        </w:rPr>
        <w:t>,1</w:t>
      </w:r>
      <w:r>
        <w:rPr>
          <w:rFonts w:ascii="メイリオ" w:eastAsia="メイリオ" w:hAnsi="メイリオ" w:hint="eastAsia"/>
          <w:sz w:val="22"/>
          <w:szCs w:val="21"/>
        </w:rPr>
        <w:t>7</w:t>
      </w:r>
      <w:r w:rsidRPr="00BA6698">
        <w:rPr>
          <w:rFonts w:ascii="メイリオ" w:eastAsia="メイリオ" w:hAnsi="メイリオ" w:hint="eastAsia"/>
          <w:sz w:val="22"/>
          <w:szCs w:val="21"/>
        </w:rPr>
        <w:t>）</w:t>
      </w:r>
    </w:p>
    <w:p w14:paraId="50541E49"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自然の活動などによって比較的短期間に再生・供給可能となり枯渇しない資源のことをいい、紙やバイオマスプラスチックなどに利用されています。</w:t>
      </w:r>
    </w:p>
    <w:p w14:paraId="461ABC0C" w14:textId="77777777" w:rsidR="000743CF" w:rsidRDefault="000743CF" w:rsidP="00BA6698">
      <w:pPr>
        <w:spacing w:line="400" w:lineRule="exact"/>
        <w:ind w:leftChars="100" w:left="210"/>
        <w:rPr>
          <w:rFonts w:ascii="メイリオ" w:eastAsia="メイリオ" w:hAnsi="メイリオ"/>
          <w:sz w:val="22"/>
          <w:szCs w:val="21"/>
        </w:rPr>
      </w:pPr>
    </w:p>
    <w:p w14:paraId="0AACF6EC"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再生（素）材（</w:t>
      </w:r>
      <w:r>
        <w:rPr>
          <w:rFonts w:ascii="メイリオ" w:eastAsia="メイリオ" w:hAnsi="メイリオ" w:hint="eastAsia"/>
          <w:sz w:val="22"/>
          <w:szCs w:val="21"/>
        </w:rPr>
        <w:t>p７</w:t>
      </w:r>
      <w:r w:rsidRPr="00BA6698">
        <w:rPr>
          <w:rFonts w:ascii="メイリオ" w:eastAsia="メイリオ" w:hAnsi="メイリオ" w:hint="eastAsia"/>
          <w:sz w:val="22"/>
          <w:szCs w:val="21"/>
        </w:rPr>
        <w:t>,</w:t>
      </w:r>
      <w:r>
        <w:rPr>
          <w:rFonts w:ascii="メイリオ" w:eastAsia="メイリオ" w:hAnsi="メイリオ" w:hint="eastAsia"/>
          <w:sz w:val="22"/>
          <w:szCs w:val="21"/>
        </w:rPr>
        <w:t>８</w:t>
      </w:r>
      <w:r>
        <w:rPr>
          <w:rFonts w:ascii="メイリオ" w:eastAsia="メイリオ" w:hAnsi="メイリオ"/>
          <w:sz w:val="22"/>
          <w:szCs w:val="21"/>
        </w:rPr>
        <w:t>,</w:t>
      </w:r>
      <w:r>
        <w:rPr>
          <w:rFonts w:ascii="メイリオ" w:eastAsia="メイリオ" w:hAnsi="メイリオ" w:hint="eastAsia"/>
          <w:sz w:val="22"/>
          <w:szCs w:val="21"/>
        </w:rPr>
        <w:t>17</w:t>
      </w:r>
      <w:r w:rsidRPr="00BA6698">
        <w:rPr>
          <w:rFonts w:ascii="メイリオ" w:eastAsia="メイリオ" w:hAnsi="メイリオ" w:hint="eastAsia"/>
          <w:sz w:val="22"/>
          <w:szCs w:val="21"/>
        </w:rPr>
        <w:t>）</w:t>
      </w:r>
    </w:p>
    <w:p w14:paraId="2889780E"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廃棄物等を原料として再利用したもので、たとえばペットボトルから再生された衣服があります。</w:t>
      </w:r>
    </w:p>
    <w:p w14:paraId="3CCF6D07" w14:textId="77777777" w:rsidR="000743CF" w:rsidRDefault="000743CF" w:rsidP="00BA6698">
      <w:pPr>
        <w:spacing w:line="400" w:lineRule="exact"/>
        <w:ind w:leftChars="200" w:left="420" w:firstLineChars="100" w:firstLine="220"/>
        <w:rPr>
          <w:rFonts w:ascii="メイリオ" w:eastAsia="メイリオ" w:hAnsi="メイリオ"/>
          <w:sz w:val="22"/>
          <w:szCs w:val="21"/>
        </w:rPr>
      </w:pPr>
    </w:p>
    <w:p w14:paraId="7C968B5E" w14:textId="77777777" w:rsidR="000743CF" w:rsidRPr="005E52BD" w:rsidRDefault="000743CF" w:rsidP="005E52BD">
      <w:pPr>
        <w:spacing w:line="400" w:lineRule="exact"/>
        <w:ind w:firstLineChars="100" w:firstLine="220"/>
        <w:rPr>
          <w:rFonts w:ascii="メイリオ" w:eastAsia="メイリオ" w:hAnsi="メイリオ"/>
          <w:sz w:val="22"/>
          <w:szCs w:val="21"/>
        </w:rPr>
      </w:pPr>
      <w:r w:rsidRPr="005E52BD">
        <w:rPr>
          <w:rFonts w:ascii="メイリオ" w:eastAsia="メイリオ" w:hAnsi="メイリオ" w:hint="eastAsia"/>
          <w:sz w:val="22"/>
          <w:szCs w:val="21"/>
        </w:rPr>
        <w:t>シェアリング（p</w:t>
      </w:r>
      <w:r>
        <w:rPr>
          <w:rFonts w:ascii="メイリオ" w:eastAsia="メイリオ" w:hAnsi="メイリオ" w:hint="eastAsia"/>
          <w:sz w:val="22"/>
          <w:szCs w:val="21"/>
        </w:rPr>
        <w:t>20</w:t>
      </w:r>
      <w:r w:rsidRPr="005E52BD">
        <w:rPr>
          <w:rFonts w:ascii="メイリオ" w:eastAsia="メイリオ" w:hAnsi="メイリオ" w:hint="eastAsia"/>
          <w:sz w:val="22"/>
          <w:szCs w:val="21"/>
        </w:rPr>
        <w:t>）</w:t>
      </w:r>
    </w:p>
    <w:p w14:paraId="366D8F95" w14:textId="77777777" w:rsidR="000743CF" w:rsidRPr="0095173B" w:rsidRDefault="000743CF" w:rsidP="00A062A5">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個人等が保有する活用可能な資産</w:t>
      </w:r>
      <w:r>
        <w:rPr>
          <w:rFonts w:ascii="メイリオ" w:eastAsia="メイリオ" w:hAnsi="メイリオ" w:hint="eastAsia"/>
          <w:szCs w:val="21"/>
        </w:rPr>
        <w:t>（かさ、自転車など）について、他の個人等と協働利用すること。シェアリングを活用することにより、資源を効率的に利用することができ、天然資源投入量や廃棄物発生量の削減に寄与するとともに、消費生活を豊かにします。</w:t>
      </w:r>
    </w:p>
    <w:p w14:paraId="242A197A" w14:textId="77777777" w:rsidR="000743CF" w:rsidRPr="0095173B" w:rsidRDefault="000743CF" w:rsidP="00F9519F">
      <w:pPr>
        <w:spacing w:line="400" w:lineRule="exact"/>
        <w:rPr>
          <w:rFonts w:ascii="メイリオ" w:eastAsia="メイリオ" w:hAnsi="メイリオ"/>
          <w:szCs w:val="21"/>
        </w:rPr>
      </w:pPr>
    </w:p>
    <w:p w14:paraId="7E2028B2"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循環型社会（</w:t>
      </w:r>
      <w:r>
        <w:rPr>
          <w:rFonts w:ascii="メイリオ" w:eastAsia="メイリオ" w:hAnsi="メイリオ" w:hint="eastAsia"/>
          <w:sz w:val="22"/>
          <w:szCs w:val="21"/>
        </w:rPr>
        <w:t>p７</w:t>
      </w:r>
      <w:r>
        <w:rPr>
          <w:rFonts w:ascii="メイリオ" w:eastAsia="メイリオ" w:hAnsi="メイリオ"/>
          <w:sz w:val="22"/>
          <w:szCs w:val="21"/>
        </w:rPr>
        <w:t>,</w:t>
      </w:r>
      <w:r>
        <w:rPr>
          <w:rFonts w:ascii="メイリオ" w:eastAsia="メイリオ" w:hAnsi="メイリオ" w:hint="eastAsia"/>
          <w:sz w:val="22"/>
          <w:szCs w:val="21"/>
        </w:rPr>
        <w:t>９,29</w:t>
      </w:r>
      <w:r w:rsidRPr="00BA6698">
        <w:rPr>
          <w:rFonts w:ascii="メイリオ" w:eastAsia="メイリオ" w:hAnsi="メイリオ" w:hint="eastAsia"/>
          <w:sz w:val="22"/>
          <w:szCs w:val="21"/>
        </w:rPr>
        <w:t>）</w:t>
      </w:r>
    </w:p>
    <w:p w14:paraId="32C62A87" w14:textId="77777777" w:rsidR="000743CF" w:rsidRPr="0095173B" w:rsidRDefault="000743CF" w:rsidP="00F9519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大量生産・大量消費・大量廃棄型の社会に代わるものとして提示された社会のこと。「循環型社会形成推進基本法」では、まず製品等が廃棄物等となることを抑制し、次に排出された廃棄物等についてはできるだけ資源として適正に利用し、最後にどうしても利用できないものは適正に処分することが確保されることにより実現される、「天然資源の消費が抑制され、環境への負荷ができる限り低減された社会」としています。</w:t>
      </w:r>
    </w:p>
    <w:p w14:paraId="775A4C3D"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lastRenderedPageBreak/>
        <w:t>浚渫</w:t>
      </w:r>
      <w:r>
        <w:rPr>
          <w:rFonts w:ascii="メイリオ" w:eastAsia="メイリオ" w:hAnsi="メイリオ" w:hint="eastAsia"/>
          <w:sz w:val="22"/>
          <w:szCs w:val="21"/>
        </w:rPr>
        <w:t>(p23,40</w:t>
      </w:r>
      <w:r w:rsidRPr="00BA6698">
        <w:rPr>
          <w:rFonts w:ascii="メイリオ" w:eastAsia="メイリオ" w:hAnsi="メイリオ" w:hint="eastAsia"/>
          <w:sz w:val="22"/>
          <w:szCs w:val="21"/>
        </w:rPr>
        <w:t>)</w:t>
      </w:r>
    </w:p>
    <w:p w14:paraId="5E2BC023"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治水や船舶航路の確保、底質汚染の除去などのため、港湾・河川・運河などの底面をさらって、土砂などを取り去る土木工事のこと。</w:t>
      </w:r>
    </w:p>
    <w:p w14:paraId="4F76E1D8"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1EC30139"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除害施設（p</w:t>
      </w:r>
      <w:r>
        <w:rPr>
          <w:rFonts w:ascii="メイリオ" w:eastAsia="メイリオ" w:hAnsi="メイリオ" w:hint="eastAsia"/>
          <w:sz w:val="22"/>
          <w:szCs w:val="21"/>
        </w:rPr>
        <w:t>40</w:t>
      </w:r>
      <w:r w:rsidRPr="00BA6698">
        <w:rPr>
          <w:rFonts w:ascii="メイリオ" w:eastAsia="メイリオ" w:hAnsi="メイリオ" w:hint="eastAsia"/>
          <w:sz w:val="22"/>
          <w:szCs w:val="21"/>
        </w:rPr>
        <w:t>）</w:t>
      </w:r>
    </w:p>
    <w:p w14:paraId="3A12B4CF"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工場や事業場からの排水が下水道管を損傷させたり、下水処理場の浄化機能に悪影響を与えたりするのを防ぐため、有害物質項目（水質汚濁防止法に規定されるカドミウムなどの有害物質）と生活環境項目（BODなど）についての基準を遵守するために工場や事業場に設置されている施設のこと。</w:t>
      </w:r>
    </w:p>
    <w:p w14:paraId="7AAF3F83"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30248E62"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ステークホルダー（はじめに,p</w:t>
      </w:r>
      <w:r>
        <w:rPr>
          <w:rFonts w:ascii="メイリオ" w:eastAsia="メイリオ" w:hAnsi="メイリオ" w:hint="eastAsia"/>
          <w:sz w:val="22"/>
          <w:szCs w:val="21"/>
        </w:rPr>
        <w:t>３</w:t>
      </w:r>
      <w:r>
        <w:rPr>
          <w:rFonts w:ascii="メイリオ" w:eastAsia="メイリオ" w:hAnsi="メイリオ"/>
          <w:sz w:val="22"/>
          <w:szCs w:val="21"/>
        </w:rPr>
        <w:t>,1</w:t>
      </w:r>
      <w:r>
        <w:rPr>
          <w:rFonts w:ascii="メイリオ" w:eastAsia="メイリオ" w:hAnsi="メイリオ" w:hint="eastAsia"/>
          <w:sz w:val="22"/>
          <w:szCs w:val="21"/>
        </w:rPr>
        <w:t>6</w:t>
      </w:r>
      <w:r>
        <w:rPr>
          <w:rFonts w:ascii="メイリオ" w:eastAsia="メイリオ" w:hAnsi="メイリオ"/>
          <w:sz w:val="22"/>
          <w:szCs w:val="21"/>
        </w:rPr>
        <w:t>,4</w:t>
      </w:r>
      <w:r>
        <w:rPr>
          <w:rFonts w:ascii="メイリオ" w:eastAsia="メイリオ" w:hAnsi="メイリオ" w:hint="eastAsia"/>
          <w:sz w:val="22"/>
          <w:szCs w:val="21"/>
        </w:rPr>
        <w:t>9,50,51</w:t>
      </w:r>
      <w:r w:rsidRPr="00BA6698">
        <w:rPr>
          <w:rFonts w:ascii="メイリオ" w:eastAsia="メイリオ" w:hAnsi="メイリオ" w:hint="eastAsia"/>
          <w:sz w:val="22"/>
          <w:szCs w:val="21"/>
        </w:rPr>
        <w:t>）</w:t>
      </w:r>
    </w:p>
    <w:p w14:paraId="057720F1"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企業や行政機関、ＮＰＯ、地域団体などの組織が活動を行うことで影響を受ける関係者のこと。</w:t>
      </w:r>
    </w:p>
    <w:p w14:paraId="46378123" w14:textId="77777777" w:rsidR="000743CF" w:rsidRDefault="000743CF" w:rsidP="00BA6698">
      <w:pPr>
        <w:spacing w:line="400" w:lineRule="exact"/>
        <w:ind w:leftChars="200" w:left="420" w:firstLineChars="100" w:firstLine="210"/>
        <w:rPr>
          <w:rFonts w:ascii="メイリオ" w:eastAsia="メイリオ" w:hAnsi="メイリオ"/>
          <w:szCs w:val="21"/>
        </w:rPr>
      </w:pPr>
    </w:p>
    <w:p w14:paraId="5A61EF69"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ステークホルダーズ・ミーティング（p</w:t>
      </w:r>
      <w:r>
        <w:rPr>
          <w:rFonts w:ascii="メイリオ" w:eastAsia="メイリオ" w:hAnsi="メイリオ"/>
          <w:sz w:val="22"/>
          <w:szCs w:val="21"/>
        </w:rPr>
        <w:t>4</w:t>
      </w:r>
      <w:r>
        <w:rPr>
          <w:rFonts w:ascii="メイリオ" w:eastAsia="メイリオ" w:hAnsi="メイリオ" w:hint="eastAsia"/>
          <w:sz w:val="22"/>
          <w:szCs w:val="21"/>
        </w:rPr>
        <w:t>9</w:t>
      </w:r>
      <w:r>
        <w:rPr>
          <w:rFonts w:ascii="メイリオ" w:eastAsia="メイリオ" w:hAnsi="メイリオ"/>
          <w:sz w:val="22"/>
          <w:szCs w:val="21"/>
        </w:rPr>
        <w:t>,</w:t>
      </w:r>
      <w:r>
        <w:rPr>
          <w:rFonts w:ascii="メイリオ" w:eastAsia="メイリオ" w:hAnsi="メイリオ" w:hint="eastAsia"/>
          <w:sz w:val="22"/>
          <w:szCs w:val="21"/>
        </w:rPr>
        <w:t>55</w:t>
      </w:r>
      <w:r w:rsidRPr="00BA6698">
        <w:rPr>
          <w:rFonts w:ascii="メイリオ" w:eastAsia="メイリオ" w:hAnsi="メイリオ" w:hint="eastAsia"/>
          <w:sz w:val="22"/>
          <w:szCs w:val="21"/>
        </w:rPr>
        <w:t>）</w:t>
      </w:r>
    </w:p>
    <w:p w14:paraId="7A2A64DC"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国内で実践されている環境分野の</w:t>
      </w:r>
      <w:r>
        <w:rPr>
          <w:rFonts w:ascii="メイリオ" w:eastAsia="メイリオ" w:hAnsi="メイリオ" w:hint="eastAsia"/>
          <w:szCs w:val="21"/>
        </w:rPr>
        <w:t>SDGs</w:t>
      </w:r>
      <w:r w:rsidRPr="0095173B">
        <w:rPr>
          <w:rFonts w:ascii="メイリオ" w:eastAsia="メイリオ" w:hAnsi="メイリオ"/>
          <w:szCs w:val="21"/>
        </w:rPr>
        <w:t>の取組みを公募し、先進的事例や好事例の選定や、国内外で実践できる取組みを検討する会議</w:t>
      </w:r>
      <w:r w:rsidRPr="0095173B">
        <w:rPr>
          <w:rFonts w:ascii="メイリオ" w:eastAsia="メイリオ" w:hAnsi="メイリオ" w:hint="eastAsia"/>
          <w:szCs w:val="21"/>
        </w:rPr>
        <w:t>のこと。</w:t>
      </w:r>
      <w:r>
        <w:rPr>
          <w:rFonts w:ascii="メイリオ" w:eastAsia="メイリオ" w:hAnsi="メイリオ" w:hint="eastAsia"/>
          <w:szCs w:val="21"/>
        </w:rPr>
        <w:t>UNEP－IETC</w:t>
      </w:r>
      <w:r w:rsidRPr="0095173B">
        <w:rPr>
          <w:rFonts w:ascii="メイリオ" w:eastAsia="メイリオ" w:hAnsi="メイリオ"/>
          <w:szCs w:val="21"/>
        </w:rPr>
        <w:t>、産業団体、大阪市などで構成されています。</w:t>
      </w:r>
    </w:p>
    <w:p w14:paraId="476C4455" w14:textId="77777777" w:rsidR="000743CF" w:rsidRDefault="000743CF" w:rsidP="00BA6698">
      <w:pPr>
        <w:spacing w:line="400" w:lineRule="exact"/>
        <w:ind w:leftChars="100" w:left="210"/>
        <w:rPr>
          <w:rFonts w:ascii="メイリオ" w:eastAsia="メイリオ" w:hAnsi="メイリオ"/>
          <w:sz w:val="22"/>
          <w:szCs w:val="21"/>
        </w:rPr>
      </w:pPr>
    </w:p>
    <w:p w14:paraId="1F8646D3"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生態系（はじめに</w:t>
      </w:r>
      <w:r>
        <w:rPr>
          <w:rFonts w:ascii="メイリオ" w:eastAsia="メイリオ" w:hAnsi="メイリオ" w:hint="eastAsia"/>
          <w:sz w:val="22"/>
          <w:szCs w:val="21"/>
        </w:rPr>
        <w:t>,p５,32</w:t>
      </w:r>
      <w:r w:rsidRPr="00BA6698">
        <w:rPr>
          <w:rFonts w:ascii="メイリオ" w:eastAsia="メイリオ" w:hAnsi="メイリオ" w:hint="eastAsia"/>
          <w:sz w:val="22"/>
          <w:szCs w:val="21"/>
        </w:rPr>
        <w:t>）</w:t>
      </w:r>
    </w:p>
    <w:p w14:paraId="7D57CD3D" w14:textId="77777777" w:rsidR="000743CF"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ある地域に生息している多種類の生物全体と、それらの生物の基盤となっている土壌や水、大気などの物理的化学的な環境のこと。</w:t>
      </w:r>
    </w:p>
    <w:p w14:paraId="2C698D08" w14:textId="77777777" w:rsidR="000743CF" w:rsidRDefault="000743CF" w:rsidP="00BA6698">
      <w:pPr>
        <w:spacing w:line="400" w:lineRule="exact"/>
        <w:ind w:leftChars="200" w:left="420" w:firstLineChars="100" w:firstLine="210"/>
        <w:rPr>
          <w:rFonts w:ascii="メイリオ" w:eastAsia="メイリオ" w:hAnsi="メイリオ"/>
          <w:szCs w:val="21"/>
        </w:rPr>
      </w:pPr>
    </w:p>
    <w:p w14:paraId="685426B9"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生態系ネットワーク（p</w:t>
      </w:r>
      <w:r>
        <w:rPr>
          <w:rFonts w:ascii="メイリオ" w:eastAsia="メイリオ" w:hAnsi="メイリオ" w:hint="eastAsia"/>
          <w:sz w:val="22"/>
          <w:szCs w:val="21"/>
        </w:rPr>
        <w:t>42</w:t>
      </w:r>
      <w:r w:rsidRPr="00BA6698">
        <w:rPr>
          <w:rFonts w:ascii="メイリオ" w:eastAsia="メイリオ" w:hAnsi="メイリオ" w:hint="eastAsia"/>
          <w:sz w:val="22"/>
          <w:szCs w:val="21"/>
        </w:rPr>
        <w:t>）</w:t>
      </w:r>
    </w:p>
    <w:p w14:paraId="7F5E7799"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野生生物の生息・生育する様々な空間がつながった生態系のネットワークのこと。ネットワークの形成により野生生物の生息・生育空間の確保のほか、人と自然とのふれあいの場の提供や地球温暖化対策など、多面的な機能が発揮されることが期待されています。</w:t>
      </w:r>
    </w:p>
    <w:p w14:paraId="661F141A"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51531C76"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生物多様性（</w:t>
      </w:r>
      <w:r>
        <w:rPr>
          <w:rFonts w:ascii="メイリオ" w:eastAsia="メイリオ" w:hAnsi="メイリオ" w:hint="eastAsia"/>
          <w:sz w:val="22"/>
          <w:szCs w:val="21"/>
        </w:rPr>
        <w:t>p</w:t>
      </w:r>
      <w:r>
        <w:rPr>
          <w:rFonts w:ascii="メイリオ" w:eastAsia="メイリオ" w:hAnsi="メイリオ"/>
          <w:sz w:val="22"/>
          <w:szCs w:val="21"/>
        </w:rPr>
        <w:t>1</w:t>
      </w:r>
      <w:r>
        <w:rPr>
          <w:rFonts w:ascii="メイリオ" w:eastAsia="メイリオ" w:hAnsi="メイリオ" w:hint="eastAsia"/>
          <w:sz w:val="22"/>
          <w:szCs w:val="21"/>
        </w:rPr>
        <w:t>0,11,28,32,39,41,42,43,44</w:t>
      </w:r>
      <w:r w:rsidRPr="00BA6698">
        <w:rPr>
          <w:rFonts w:ascii="メイリオ" w:eastAsia="メイリオ" w:hAnsi="メイリオ" w:hint="eastAsia"/>
          <w:sz w:val="22"/>
          <w:szCs w:val="21"/>
        </w:rPr>
        <w:t>,</w:t>
      </w:r>
      <w:r>
        <w:rPr>
          <w:rFonts w:ascii="メイリオ" w:eastAsia="メイリオ" w:hAnsi="メイリオ" w:hint="eastAsia"/>
          <w:sz w:val="22"/>
          <w:szCs w:val="21"/>
        </w:rPr>
        <w:t>51</w:t>
      </w:r>
      <w:r w:rsidRPr="00BA6698">
        <w:rPr>
          <w:rFonts w:ascii="メイリオ" w:eastAsia="メイリオ" w:hAnsi="メイリオ" w:hint="eastAsia"/>
          <w:sz w:val="22"/>
          <w:szCs w:val="21"/>
        </w:rPr>
        <w:t>）</w:t>
      </w:r>
    </w:p>
    <w:p w14:paraId="7C77ADBC"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人間を含む全ての生き物は、他の多くの生き物と相互に関わりあって生きており、こうした生き物たちの豊かな「個性」と「つながり」のこと。「生態系の多様性」、「種の多様性」、「遺伝子の多様性」という３つの多様性があるとされています。</w:t>
      </w:r>
    </w:p>
    <w:p w14:paraId="16510175"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3CB1983B"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生物多様性ホットスポット（p</w:t>
      </w:r>
      <w:r>
        <w:rPr>
          <w:rFonts w:ascii="メイリオ" w:eastAsia="メイリオ" w:hAnsi="メイリオ" w:hint="eastAsia"/>
          <w:sz w:val="22"/>
          <w:szCs w:val="21"/>
        </w:rPr>
        <w:t>42</w:t>
      </w:r>
      <w:r w:rsidRPr="00BA6698">
        <w:rPr>
          <w:rFonts w:ascii="メイリオ" w:eastAsia="メイリオ" w:hAnsi="メイリオ" w:hint="eastAsia"/>
          <w:sz w:val="22"/>
          <w:szCs w:val="21"/>
        </w:rPr>
        <w:t>）</w:t>
      </w:r>
    </w:p>
    <w:p w14:paraId="0429E827"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大阪府域の絶滅のおそれのある野生動植物等について記載された「大阪府レッドリスト2014」（大阪府作成）において、日本固有種を含め希少な野生動植物が生息・生育し、種の多様性が高く、生物多様性の保全上特に重要な場所として選定された場所のこと。大阪市内では野鳥園臨港緑地等が選定されています。</w:t>
      </w:r>
    </w:p>
    <w:p w14:paraId="56BBD60A"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7F0F2E79"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lastRenderedPageBreak/>
        <w:t>世界経済フォーラム（p</w:t>
      </w:r>
      <w:r>
        <w:rPr>
          <w:rFonts w:ascii="メイリオ" w:eastAsia="メイリオ" w:hAnsi="メイリオ" w:hint="eastAsia"/>
          <w:sz w:val="22"/>
          <w:szCs w:val="21"/>
        </w:rPr>
        <w:t>１</w:t>
      </w:r>
      <w:r w:rsidRPr="00BA6698">
        <w:rPr>
          <w:rFonts w:ascii="メイリオ" w:eastAsia="メイリオ" w:hAnsi="メイリオ" w:hint="eastAsia"/>
          <w:sz w:val="22"/>
          <w:szCs w:val="21"/>
        </w:rPr>
        <w:t>,5）</w:t>
      </w:r>
    </w:p>
    <w:p w14:paraId="0476C6EE"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ダボス会議ともよばれ、経済、政治など、様々な分野のリーダーが集まり、世界情勢に関する多岐にわたる議題について討論する会議のこと。2016年１月には、海洋プラスチック汚染が取り上げられました。</w:t>
      </w:r>
    </w:p>
    <w:p w14:paraId="5BBA4C63" w14:textId="77777777" w:rsidR="000743CF" w:rsidRDefault="000743CF" w:rsidP="00BA6698">
      <w:pPr>
        <w:spacing w:line="400" w:lineRule="exact"/>
        <w:ind w:leftChars="200" w:left="420" w:firstLineChars="100" w:firstLine="210"/>
        <w:rPr>
          <w:rFonts w:ascii="メイリオ" w:eastAsia="メイリオ" w:hAnsi="メイリオ"/>
          <w:szCs w:val="21"/>
        </w:rPr>
      </w:pPr>
    </w:p>
    <w:p w14:paraId="15114716" w14:textId="77777777" w:rsidR="000743CF" w:rsidRPr="00BA6698" w:rsidRDefault="000743CF" w:rsidP="00BA6698">
      <w:pPr>
        <w:spacing w:line="400" w:lineRule="exact"/>
        <w:rPr>
          <w:rFonts w:ascii="メイリオ" w:eastAsia="メイリオ" w:hAnsi="メイリオ"/>
          <w:sz w:val="22"/>
          <w:szCs w:val="21"/>
        </w:rPr>
      </w:pPr>
      <w:r w:rsidRPr="00BA6698">
        <w:rPr>
          <w:rFonts w:ascii="メイリオ" w:eastAsia="メイリオ" w:hAnsi="メイリオ"/>
          <w:sz w:val="22"/>
          <w:szCs w:val="21"/>
        </w:rPr>
        <w:t>【た行】</w:t>
      </w:r>
    </w:p>
    <w:p w14:paraId="52E0D7A8"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地域活動協議会（p</w:t>
      </w:r>
      <w:r>
        <w:rPr>
          <w:rFonts w:ascii="メイリオ" w:eastAsia="メイリオ" w:hAnsi="メイリオ" w:hint="eastAsia"/>
          <w:sz w:val="22"/>
          <w:szCs w:val="21"/>
        </w:rPr>
        <w:t>33</w:t>
      </w:r>
      <w:r>
        <w:rPr>
          <w:rFonts w:ascii="メイリオ" w:eastAsia="メイリオ" w:hAnsi="メイリオ"/>
          <w:sz w:val="22"/>
          <w:szCs w:val="21"/>
        </w:rPr>
        <w:t>,</w:t>
      </w:r>
      <w:r>
        <w:rPr>
          <w:rFonts w:ascii="メイリオ" w:eastAsia="メイリオ" w:hAnsi="メイリオ" w:hint="eastAsia"/>
          <w:sz w:val="22"/>
          <w:szCs w:val="21"/>
        </w:rPr>
        <w:t>34</w:t>
      </w:r>
      <w:r>
        <w:rPr>
          <w:rFonts w:ascii="メイリオ" w:eastAsia="メイリオ" w:hAnsi="メイリオ"/>
          <w:sz w:val="22"/>
          <w:szCs w:val="21"/>
        </w:rPr>
        <w:t>,4</w:t>
      </w:r>
      <w:r>
        <w:rPr>
          <w:rFonts w:ascii="メイリオ" w:eastAsia="メイリオ" w:hAnsi="メイリオ" w:hint="eastAsia"/>
          <w:sz w:val="22"/>
          <w:szCs w:val="21"/>
        </w:rPr>
        <w:t>9</w:t>
      </w:r>
      <w:r>
        <w:rPr>
          <w:rFonts w:ascii="メイリオ" w:eastAsia="メイリオ" w:hAnsi="メイリオ"/>
          <w:sz w:val="22"/>
          <w:szCs w:val="21"/>
        </w:rPr>
        <w:t>,</w:t>
      </w:r>
      <w:r>
        <w:rPr>
          <w:rFonts w:ascii="メイリオ" w:eastAsia="メイリオ" w:hAnsi="メイリオ" w:hint="eastAsia"/>
          <w:sz w:val="22"/>
          <w:szCs w:val="21"/>
        </w:rPr>
        <w:t>50,55</w:t>
      </w:r>
      <w:r w:rsidRPr="00BA6698">
        <w:rPr>
          <w:rFonts w:ascii="メイリオ" w:eastAsia="メイリオ" w:hAnsi="メイリオ" w:hint="eastAsia"/>
          <w:sz w:val="22"/>
          <w:szCs w:val="21"/>
        </w:rPr>
        <w:t>）</w:t>
      </w:r>
    </w:p>
    <w:p w14:paraId="16BE1882"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おおむね小学校区を範囲として、地域団体やＮＰＯ、企業など地域のまちづくりに関する様々な団体が集まり、話し合い、協力しながら、地域課題の解決やまちづくりに取り組んでいくための組織のこと。</w:t>
      </w:r>
    </w:p>
    <w:p w14:paraId="15BEE9DA"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581E13A1"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地域コミュニティ（p</w:t>
      </w:r>
      <w:r>
        <w:rPr>
          <w:rFonts w:ascii="メイリオ" w:eastAsia="メイリオ" w:hAnsi="メイリオ" w:hint="eastAsia"/>
          <w:sz w:val="22"/>
          <w:szCs w:val="21"/>
        </w:rPr>
        <w:t>33</w:t>
      </w:r>
      <w:r>
        <w:rPr>
          <w:rFonts w:ascii="メイリオ" w:eastAsia="メイリオ" w:hAnsi="メイリオ"/>
          <w:sz w:val="22"/>
          <w:szCs w:val="21"/>
        </w:rPr>
        <w:t>,</w:t>
      </w:r>
      <w:r>
        <w:rPr>
          <w:rFonts w:ascii="メイリオ" w:eastAsia="メイリオ" w:hAnsi="メイリオ" w:hint="eastAsia"/>
          <w:sz w:val="22"/>
          <w:szCs w:val="21"/>
        </w:rPr>
        <w:t>34</w:t>
      </w:r>
      <w:r>
        <w:rPr>
          <w:rFonts w:ascii="メイリオ" w:eastAsia="メイリオ" w:hAnsi="メイリオ"/>
          <w:sz w:val="22"/>
          <w:szCs w:val="21"/>
        </w:rPr>
        <w:t>,</w:t>
      </w:r>
      <w:r>
        <w:rPr>
          <w:rFonts w:ascii="メイリオ" w:eastAsia="メイリオ" w:hAnsi="メイリオ" w:hint="eastAsia"/>
          <w:sz w:val="22"/>
          <w:szCs w:val="21"/>
        </w:rPr>
        <w:t>55</w:t>
      </w:r>
      <w:r w:rsidRPr="00BA6698">
        <w:rPr>
          <w:rFonts w:ascii="メイリオ" w:eastAsia="メイリオ" w:hAnsi="メイリオ" w:hint="eastAsia"/>
          <w:sz w:val="22"/>
          <w:szCs w:val="21"/>
        </w:rPr>
        <w:t>）</w:t>
      </w:r>
    </w:p>
    <w:p w14:paraId="14E3F39D" w14:textId="77777777" w:rsidR="000743CF" w:rsidRPr="0095173B" w:rsidRDefault="000743CF" w:rsidP="00686AB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地域の人々が、教育や労働、消費、祭りなどに関わりながら日常的に生活し、住民相互の交流が行われている共同体のこと。</w:t>
      </w:r>
    </w:p>
    <w:p w14:paraId="080585A3" w14:textId="77777777" w:rsidR="000743CF" w:rsidRPr="0095173B" w:rsidRDefault="000743CF" w:rsidP="00686ABF">
      <w:pPr>
        <w:spacing w:line="400" w:lineRule="exact"/>
        <w:ind w:leftChars="200" w:left="420" w:firstLineChars="100" w:firstLine="210"/>
        <w:rPr>
          <w:rFonts w:ascii="メイリオ" w:eastAsia="メイリオ" w:hAnsi="メイリオ"/>
          <w:szCs w:val="21"/>
        </w:rPr>
      </w:pPr>
    </w:p>
    <w:p w14:paraId="56E46926"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地球温暖化（p1</w:t>
      </w:r>
      <w:r>
        <w:rPr>
          <w:rFonts w:ascii="メイリオ" w:eastAsia="メイリオ" w:hAnsi="メイリオ" w:hint="eastAsia"/>
          <w:sz w:val="22"/>
          <w:szCs w:val="21"/>
        </w:rPr>
        <w:t>7,28</w:t>
      </w:r>
      <w:r w:rsidRPr="00BA6698">
        <w:rPr>
          <w:rFonts w:ascii="メイリオ" w:eastAsia="メイリオ" w:hAnsi="メイリオ" w:hint="eastAsia"/>
          <w:sz w:val="22"/>
          <w:szCs w:val="21"/>
        </w:rPr>
        <w:t>）</w:t>
      </w:r>
    </w:p>
    <w:p w14:paraId="13A2B3B8"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人間の活動が活発になるにつれて二酸化炭素などの「温室効果ガス」が大気中に大量に放出され、地球全体の平均気温が急激に上がり始めている現象のこと。</w:t>
      </w:r>
    </w:p>
    <w:p w14:paraId="63D5564F" w14:textId="77777777" w:rsidR="000743CF" w:rsidRDefault="000743CF" w:rsidP="00BA6698">
      <w:pPr>
        <w:spacing w:line="400" w:lineRule="exact"/>
        <w:ind w:leftChars="200" w:left="420" w:firstLineChars="100" w:firstLine="210"/>
        <w:rPr>
          <w:rFonts w:ascii="メイリオ" w:eastAsia="メイリオ" w:hAnsi="メイリオ"/>
          <w:szCs w:val="21"/>
        </w:rPr>
      </w:pPr>
    </w:p>
    <w:p w14:paraId="0A5D04F2"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抽水所（</w:t>
      </w:r>
      <w:r>
        <w:rPr>
          <w:rFonts w:ascii="メイリオ" w:eastAsia="メイリオ" w:hAnsi="メイリオ" w:hint="eastAsia"/>
          <w:sz w:val="22"/>
          <w:szCs w:val="21"/>
        </w:rPr>
        <w:t>p40</w:t>
      </w:r>
      <w:r w:rsidRPr="00BA6698">
        <w:rPr>
          <w:rFonts w:ascii="メイリオ" w:eastAsia="メイリオ" w:hAnsi="メイリオ" w:hint="eastAsia"/>
          <w:sz w:val="22"/>
          <w:szCs w:val="21"/>
        </w:rPr>
        <w:t>）</w:t>
      </w:r>
    </w:p>
    <w:p w14:paraId="2D936F23"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事業場や家庭などからの下水を下水処理場に送水するほか、大雨のときに雨水を速やかに河川へ排除して、浸水の被害を防止する施設のこと。なお、ポンプ場と同義であり、大阪市ではこの呼称を用いています。</w:t>
      </w:r>
    </w:p>
    <w:p w14:paraId="0C1B668A"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123960ED" w14:textId="77777777" w:rsidR="000743CF" w:rsidRPr="00BA6698" w:rsidRDefault="000743CF" w:rsidP="00BA6698">
      <w:pPr>
        <w:spacing w:line="400" w:lineRule="exact"/>
        <w:rPr>
          <w:rFonts w:ascii="メイリオ" w:eastAsia="メイリオ" w:hAnsi="メイリオ"/>
          <w:sz w:val="22"/>
          <w:szCs w:val="21"/>
        </w:rPr>
      </w:pPr>
      <w:r w:rsidRPr="00BA6698">
        <w:rPr>
          <w:rFonts w:ascii="メイリオ" w:eastAsia="メイリオ" w:hAnsi="メイリオ"/>
          <w:sz w:val="22"/>
          <w:szCs w:val="21"/>
        </w:rPr>
        <w:t>【は行】</w:t>
      </w:r>
    </w:p>
    <w:p w14:paraId="3E481EB1"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バイオプラスチック（p</w:t>
      </w:r>
      <w:r>
        <w:rPr>
          <w:rFonts w:ascii="メイリオ" w:eastAsia="メイリオ" w:hAnsi="メイリオ" w:hint="eastAsia"/>
          <w:sz w:val="22"/>
          <w:szCs w:val="21"/>
        </w:rPr>
        <w:t>７,</w:t>
      </w:r>
      <w:r w:rsidRPr="00BA6698">
        <w:rPr>
          <w:rFonts w:ascii="メイリオ" w:eastAsia="メイリオ" w:hAnsi="メイリオ" w:hint="eastAsia"/>
          <w:sz w:val="22"/>
          <w:szCs w:val="21"/>
        </w:rPr>
        <w:t>1</w:t>
      </w:r>
      <w:r>
        <w:rPr>
          <w:rFonts w:ascii="メイリオ" w:eastAsia="メイリオ" w:hAnsi="メイリオ"/>
          <w:sz w:val="22"/>
          <w:szCs w:val="21"/>
        </w:rPr>
        <w:t>3,1</w:t>
      </w:r>
      <w:r>
        <w:rPr>
          <w:rFonts w:ascii="メイリオ" w:eastAsia="メイリオ" w:hAnsi="メイリオ" w:hint="eastAsia"/>
          <w:sz w:val="22"/>
          <w:szCs w:val="21"/>
        </w:rPr>
        <w:t>4,17,21</w:t>
      </w:r>
      <w:r w:rsidRPr="00BA6698">
        <w:rPr>
          <w:rFonts w:ascii="メイリオ" w:eastAsia="メイリオ" w:hAnsi="メイリオ" w:hint="eastAsia"/>
          <w:sz w:val="22"/>
          <w:szCs w:val="21"/>
        </w:rPr>
        <w:t>）</w:t>
      </w:r>
    </w:p>
    <w:p w14:paraId="6FCE47C9"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バイオマスプラスチックと生分解性プラスチックの総称。バイオマスプラスチックとは、原料として植物などの再生可能な有機資源を使用するプラスチック素材をいいます。また、生分解性プラスチックとは、プラスチックとしての機能や物性に加えて、ある一定の条件の下で自然界に豊富に存在する微生物などの働きによって分解され、最終的には二酸化炭素と水に変化する性質を持つプラスチックをいいます。</w:t>
      </w:r>
    </w:p>
    <w:p w14:paraId="57A4E1E7" w14:textId="77777777" w:rsidR="000743CF" w:rsidRPr="0095173B" w:rsidRDefault="000743CF" w:rsidP="004C4305">
      <w:pPr>
        <w:spacing w:line="400" w:lineRule="exact"/>
        <w:rPr>
          <w:rFonts w:ascii="メイリオ" w:eastAsia="メイリオ" w:hAnsi="メイリオ"/>
          <w:szCs w:val="21"/>
        </w:rPr>
      </w:pPr>
    </w:p>
    <w:p w14:paraId="6B7B4CBB"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干潟（p</w:t>
      </w:r>
      <w:r>
        <w:rPr>
          <w:rFonts w:ascii="メイリオ" w:eastAsia="メイリオ" w:hAnsi="メイリオ" w:hint="eastAsia"/>
          <w:sz w:val="22"/>
          <w:szCs w:val="21"/>
        </w:rPr>
        <w:t>16,42,45</w:t>
      </w:r>
      <w:r>
        <w:rPr>
          <w:rFonts w:ascii="メイリオ" w:eastAsia="メイリオ" w:hAnsi="メイリオ"/>
          <w:sz w:val="22"/>
          <w:szCs w:val="21"/>
        </w:rPr>
        <w:t>,</w:t>
      </w:r>
      <w:r>
        <w:rPr>
          <w:rFonts w:ascii="メイリオ" w:eastAsia="メイリオ" w:hAnsi="メイリオ" w:hint="eastAsia"/>
          <w:sz w:val="22"/>
          <w:szCs w:val="21"/>
        </w:rPr>
        <w:t>46</w:t>
      </w:r>
      <w:r w:rsidRPr="00BA6698">
        <w:rPr>
          <w:rFonts w:ascii="メイリオ" w:eastAsia="メイリオ" w:hAnsi="メイリオ" w:hint="eastAsia"/>
          <w:sz w:val="22"/>
          <w:szCs w:val="21"/>
        </w:rPr>
        <w:t>）</w:t>
      </w:r>
    </w:p>
    <w:p w14:paraId="743B9EC3"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干潮時に沿岸域に現れる砂や泥がたまった場所のこと。内湾や入江など、外海の波の影響が少なく、河川が流れ込み砂や泥を運んでくる場所にでき、陸から流れ込む有機物を分解するアサリやゴカイなどが棲みつくことで水質浄化機能をそなえ、魚類や水鳥なども集まり、多様な生物の生息・生育の場となっている。</w:t>
      </w:r>
    </w:p>
    <w:p w14:paraId="2E46905C"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641CD417"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lastRenderedPageBreak/>
        <w:t>ヒートアイランド現象（p</w:t>
      </w:r>
      <w:r>
        <w:rPr>
          <w:rFonts w:ascii="メイリオ" w:eastAsia="メイリオ" w:hAnsi="メイリオ" w:hint="eastAsia"/>
          <w:sz w:val="22"/>
          <w:szCs w:val="21"/>
        </w:rPr>
        <w:t>43,44</w:t>
      </w:r>
      <w:r w:rsidRPr="00BA6698">
        <w:rPr>
          <w:rFonts w:ascii="メイリオ" w:eastAsia="メイリオ" w:hAnsi="メイリオ" w:hint="eastAsia"/>
          <w:sz w:val="22"/>
          <w:szCs w:val="21"/>
        </w:rPr>
        <w:t>）</w:t>
      </w:r>
    </w:p>
    <w:p w14:paraId="410158D0"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都市部の気温が郊外と比較して高くなる現象のこと。都市部でのエネルギー消費に伴う排熱の増加や緑地の減少、高層ビルなどによる通風の阻害、道路がアスファルトやコンクリートで固められていることなどから、地表面からの水分蒸発が少なくなることなどによって起きます。</w:t>
      </w:r>
    </w:p>
    <w:p w14:paraId="6BB8F0F6" w14:textId="77777777" w:rsidR="000743CF" w:rsidRDefault="000743CF" w:rsidP="00F9519F">
      <w:pPr>
        <w:spacing w:line="400" w:lineRule="exact"/>
        <w:rPr>
          <w:rFonts w:ascii="メイリオ" w:eastAsia="メイリオ" w:hAnsi="メイリオ"/>
          <w:szCs w:val="21"/>
        </w:rPr>
      </w:pPr>
    </w:p>
    <w:p w14:paraId="3100FF8F"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プラスチック資源循環戦略（はじめに</w:t>
      </w:r>
      <w:r>
        <w:rPr>
          <w:rFonts w:ascii="メイリオ" w:eastAsia="メイリオ" w:hAnsi="メイリオ" w:hint="eastAsia"/>
          <w:sz w:val="22"/>
          <w:szCs w:val="21"/>
        </w:rPr>
        <w:t>,p１,７</w:t>
      </w:r>
      <w:r w:rsidRPr="00BA6698">
        <w:rPr>
          <w:rFonts w:ascii="メイリオ" w:eastAsia="メイリオ" w:hAnsi="メイリオ" w:hint="eastAsia"/>
          <w:sz w:val="22"/>
          <w:szCs w:val="21"/>
        </w:rPr>
        <w:t>）</w:t>
      </w:r>
    </w:p>
    <w:p w14:paraId="0E58E3E6" w14:textId="77777777" w:rsidR="000743CF"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第四次循環型社会形成推進基本計画」を踏まえ、資源・廃棄物制約、海洋プラスチックごみ問題、地球温暖化、アジア各国による廃棄物の輸入規制等の幅広い課題に対応するため、３Ｒ＋Renewable（再生可能資源への代替）を基本原則としたプラスチックの資源循環を総合的に推進するための国の戦略のこと。</w:t>
      </w:r>
    </w:p>
    <w:p w14:paraId="032BA4F5" w14:textId="77777777" w:rsidR="000743CF" w:rsidRDefault="000743CF" w:rsidP="00BA6698">
      <w:pPr>
        <w:spacing w:line="400" w:lineRule="exact"/>
        <w:rPr>
          <w:rFonts w:ascii="メイリオ" w:eastAsia="メイリオ" w:hAnsi="メイリオ"/>
          <w:szCs w:val="21"/>
        </w:rPr>
      </w:pPr>
    </w:p>
    <w:p w14:paraId="3C63F989" w14:textId="77777777" w:rsidR="000743CF" w:rsidRPr="00BA6698" w:rsidRDefault="000743CF" w:rsidP="00BA6698">
      <w:pPr>
        <w:spacing w:line="400" w:lineRule="exact"/>
        <w:rPr>
          <w:rFonts w:ascii="メイリオ" w:eastAsia="メイリオ" w:hAnsi="メイリオ"/>
          <w:sz w:val="22"/>
          <w:szCs w:val="21"/>
        </w:rPr>
      </w:pPr>
      <w:r w:rsidRPr="00BA6698">
        <w:rPr>
          <w:rFonts w:ascii="メイリオ" w:eastAsia="メイリオ" w:hAnsi="メイリオ"/>
          <w:sz w:val="22"/>
          <w:szCs w:val="21"/>
        </w:rPr>
        <w:t>【ま行】</w:t>
      </w:r>
    </w:p>
    <w:p w14:paraId="6268CEE4"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マイクロプラスチック（p</w:t>
      </w:r>
      <w:r>
        <w:rPr>
          <w:rFonts w:ascii="メイリオ" w:eastAsia="メイリオ" w:hAnsi="メイリオ" w:hint="eastAsia"/>
          <w:sz w:val="22"/>
          <w:szCs w:val="21"/>
        </w:rPr>
        <w:t>５</w:t>
      </w:r>
      <w:r>
        <w:rPr>
          <w:rFonts w:ascii="メイリオ" w:eastAsia="メイリオ" w:hAnsi="メイリオ"/>
          <w:sz w:val="22"/>
          <w:szCs w:val="21"/>
        </w:rPr>
        <w:t>,1</w:t>
      </w:r>
      <w:r>
        <w:rPr>
          <w:rFonts w:ascii="メイリオ" w:eastAsia="メイリオ" w:hAnsi="メイリオ" w:hint="eastAsia"/>
          <w:sz w:val="22"/>
          <w:szCs w:val="21"/>
        </w:rPr>
        <w:t>5</w:t>
      </w:r>
      <w:r>
        <w:rPr>
          <w:rFonts w:ascii="メイリオ" w:eastAsia="メイリオ" w:hAnsi="メイリオ"/>
          <w:sz w:val="22"/>
          <w:szCs w:val="21"/>
        </w:rPr>
        <w:t>,1</w:t>
      </w:r>
      <w:r>
        <w:rPr>
          <w:rFonts w:ascii="メイリオ" w:eastAsia="メイリオ" w:hAnsi="メイリオ" w:hint="eastAsia"/>
          <w:sz w:val="22"/>
          <w:szCs w:val="21"/>
        </w:rPr>
        <w:t>7</w:t>
      </w:r>
      <w:r>
        <w:rPr>
          <w:rFonts w:ascii="メイリオ" w:eastAsia="メイリオ" w:hAnsi="メイリオ"/>
          <w:sz w:val="22"/>
          <w:szCs w:val="21"/>
        </w:rPr>
        <w:t>,</w:t>
      </w:r>
      <w:r>
        <w:rPr>
          <w:rFonts w:ascii="メイリオ" w:eastAsia="メイリオ" w:hAnsi="メイリオ" w:hint="eastAsia"/>
          <w:sz w:val="22"/>
          <w:szCs w:val="21"/>
        </w:rPr>
        <w:t>22,23</w:t>
      </w:r>
      <w:r>
        <w:rPr>
          <w:rFonts w:ascii="メイリオ" w:eastAsia="メイリオ" w:hAnsi="メイリオ"/>
          <w:sz w:val="22"/>
          <w:szCs w:val="21"/>
        </w:rPr>
        <w:t>,</w:t>
      </w:r>
      <w:r>
        <w:rPr>
          <w:rFonts w:ascii="メイリオ" w:eastAsia="メイリオ" w:hAnsi="メイリオ" w:hint="eastAsia"/>
          <w:sz w:val="22"/>
          <w:szCs w:val="21"/>
        </w:rPr>
        <w:t>25</w:t>
      </w:r>
      <w:r>
        <w:rPr>
          <w:rFonts w:ascii="メイリオ" w:eastAsia="メイリオ" w:hAnsi="メイリオ"/>
          <w:sz w:val="22"/>
          <w:szCs w:val="21"/>
        </w:rPr>
        <w:t>,</w:t>
      </w:r>
      <w:r>
        <w:rPr>
          <w:rFonts w:ascii="メイリオ" w:eastAsia="メイリオ" w:hAnsi="メイリオ" w:hint="eastAsia"/>
          <w:sz w:val="22"/>
          <w:szCs w:val="21"/>
        </w:rPr>
        <w:t>3</w:t>
      </w:r>
      <w:r>
        <w:rPr>
          <w:rFonts w:ascii="メイリオ" w:eastAsia="メイリオ" w:hAnsi="メイリオ"/>
          <w:sz w:val="22"/>
          <w:szCs w:val="21"/>
        </w:rPr>
        <w:t>0,</w:t>
      </w:r>
      <w:r>
        <w:rPr>
          <w:rFonts w:ascii="メイリオ" w:eastAsia="メイリオ" w:hAnsi="メイリオ" w:hint="eastAsia"/>
          <w:sz w:val="22"/>
          <w:szCs w:val="21"/>
        </w:rPr>
        <w:t>32,40,50</w:t>
      </w:r>
      <w:r w:rsidRPr="00BA6698">
        <w:rPr>
          <w:rFonts w:ascii="メイリオ" w:eastAsia="メイリオ" w:hAnsi="メイリオ"/>
          <w:sz w:val="22"/>
          <w:szCs w:val="21"/>
        </w:rPr>
        <w:t>,</w:t>
      </w:r>
      <w:r>
        <w:rPr>
          <w:rFonts w:ascii="メイリオ" w:eastAsia="メイリオ" w:hAnsi="メイリオ" w:hint="eastAsia"/>
          <w:sz w:val="22"/>
          <w:szCs w:val="21"/>
        </w:rPr>
        <w:t>54</w:t>
      </w:r>
      <w:r w:rsidRPr="00BA6698">
        <w:rPr>
          <w:rFonts w:ascii="メイリオ" w:eastAsia="メイリオ" w:hAnsi="メイリオ" w:hint="eastAsia"/>
          <w:sz w:val="22"/>
          <w:szCs w:val="21"/>
        </w:rPr>
        <w:t>）</w:t>
      </w:r>
    </w:p>
    <w:p w14:paraId="69D5F4AA"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５㎜以下の微細なプラスチックのこと。マイクロプラスチックに含有されている、または環境中で表面に吸着した化学物質が食物連鎖に取り込まれ、生態系に及ぼす影響が懸念されています。</w:t>
      </w:r>
    </w:p>
    <w:p w14:paraId="501816EB"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47340432"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膜分離活性汚泥法（MBR）（p</w:t>
      </w:r>
      <w:r>
        <w:rPr>
          <w:rFonts w:ascii="メイリオ" w:eastAsia="メイリオ" w:hAnsi="メイリオ" w:hint="eastAsia"/>
          <w:sz w:val="22"/>
          <w:szCs w:val="21"/>
        </w:rPr>
        <w:t>40</w:t>
      </w:r>
      <w:r w:rsidRPr="00BA6698">
        <w:rPr>
          <w:rFonts w:ascii="メイリオ" w:eastAsia="メイリオ" w:hAnsi="メイリオ" w:hint="eastAsia"/>
          <w:sz w:val="22"/>
          <w:szCs w:val="21"/>
        </w:rPr>
        <w:t>）</w:t>
      </w:r>
    </w:p>
    <w:p w14:paraId="3191CF4D"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非常に小さな穴を持つ「膜」により、汚水中の汚濁物や細菌を分離する処理方法のこと。</w:t>
      </w:r>
    </w:p>
    <w:p w14:paraId="41CA8E58"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p>
    <w:p w14:paraId="12C3A9DA" w14:textId="77777777" w:rsidR="000743CF" w:rsidRPr="00BA6698" w:rsidRDefault="000743CF" w:rsidP="00BA6698">
      <w:pPr>
        <w:spacing w:line="400" w:lineRule="exact"/>
        <w:ind w:leftChars="100" w:left="210"/>
        <w:rPr>
          <w:rFonts w:ascii="メイリオ" w:eastAsia="メイリオ" w:hAnsi="メイリオ"/>
          <w:sz w:val="22"/>
          <w:szCs w:val="21"/>
        </w:rPr>
      </w:pPr>
      <w:r>
        <w:rPr>
          <w:rFonts w:ascii="メイリオ" w:eastAsia="メイリオ" w:hAnsi="メイリオ" w:hint="eastAsia"/>
          <w:sz w:val="22"/>
          <w:szCs w:val="21"/>
        </w:rPr>
        <w:t>まち美化パートナー</w:t>
      </w:r>
      <w:r w:rsidRPr="00BA6698">
        <w:rPr>
          <w:rFonts w:ascii="メイリオ" w:eastAsia="メイリオ" w:hAnsi="メイリオ" w:hint="eastAsia"/>
          <w:sz w:val="22"/>
          <w:szCs w:val="21"/>
        </w:rPr>
        <w:t>制度（</w:t>
      </w:r>
      <w:r>
        <w:rPr>
          <w:rFonts w:ascii="メイリオ" w:eastAsia="メイリオ" w:hAnsi="メイリオ" w:hint="eastAsia"/>
          <w:sz w:val="22"/>
          <w:szCs w:val="21"/>
        </w:rPr>
        <w:t>p</w:t>
      </w:r>
      <w:r>
        <w:rPr>
          <w:rFonts w:ascii="メイリオ" w:eastAsia="メイリオ" w:hAnsi="メイリオ"/>
          <w:sz w:val="22"/>
          <w:szCs w:val="21"/>
        </w:rPr>
        <w:t>2</w:t>
      </w:r>
      <w:r>
        <w:rPr>
          <w:rFonts w:ascii="メイリオ" w:eastAsia="メイリオ" w:hAnsi="メイリオ" w:hint="eastAsia"/>
          <w:sz w:val="22"/>
          <w:szCs w:val="21"/>
        </w:rPr>
        <w:t>7</w:t>
      </w:r>
      <w:r w:rsidRPr="00BA6698">
        <w:rPr>
          <w:rFonts w:ascii="メイリオ" w:eastAsia="メイリオ" w:hAnsi="メイリオ" w:hint="eastAsia"/>
          <w:sz w:val="22"/>
          <w:szCs w:val="21"/>
        </w:rPr>
        <w:t>）</w:t>
      </w:r>
    </w:p>
    <w:p w14:paraId="7757C88A" w14:textId="77777777" w:rsidR="000743CF" w:rsidRDefault="000743CF" w:rsidP="00A062A5">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清潔で美しいまちづくりを推進するため、ノーポイモデルゾーン内の大阪市が選定した場所において、一定期間継続して清掃・美化活動を実施する市民や事業者（まち美化パートナー）に、大阪市が清掃用具（ほうき、ちりとり、ごみ袋、火ばさみ等）の貸与など、必要な支援・連携を行う制度のこと。</w:t>
      </w:r>
    </w:p>
    <w:p w14:paraId="7DB546BF" w14:textId="77777777" w:rsidR="000743CF" w:rsidRPr="0095173B" w:rsidRDefault="000743CF" w:rsidP="00D75545">
      <w:pPr>
        <w:spacing w:line="400" w:lineRule="exact"/>
        <w:rPr>
          <w:rFonts w:ascii="メイリオ" w:eastAsia="メイリオ" w:hAnsi="メイリオ"/>
          <w:szCs w:val="21"/>
        </w:rPr>
      </w:pPr>
    </w:p>
    <w:p w14:paraId="2E680DE4"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マテリアルリサイクル</w:t>
      </w:r>
      <w:r>
        <w:rPr>
          <w:rFonts w:ascii="メイリオ" w:eastAsia="メイリオ" w:hAnsi="メイリオ" w:hint="eastAsia"/>
          <w:sz w:val="22"/>
          <w:szCs w:val="21"/>
        </w:rPr>
        <w:t>(p33</w:t>
      </w:r>
      <w:r w:rsidRPr="00BA6698">
        <w:rPr>
          <w:rFonts w:ascii="メイリオ" w:eastAsia="メイリオ" w:hAnsi="メイリオ" w:hint="eastAsia"/>
          <w:sz w:val="22"/>
          <w:szCs w:val="21"/>
        </w:rPr>
        <w:t>)</w:t>
      </w:r>
    </w:p>
    <w:p w14:paraId="68E9AB15"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Pr>
          <w:rFonts w:ascii="メイリオ" w:eastAsia="メイリオ" w:hAnsi="メイリオ" w:hint="eastAsia"/>
          <w:szCs w:val="21"/>
        </w:rPr>
        <w:t>廃棄物等を原材料として再利用すること。リサイクルすることによって元の製品の品質に戻らず、品質の低下を伴うリサイクルをカスケードリサイクルといいますが、ボトルt</w:t>
      </w:r>
      <w:r>
        <w:rPr>
          <w:rFonts w:ascii="メイリオ" w:eastAsia="メイリオ" w:hAnsi="メイリオ"/>
          <w:szCs w:val="21"/>
        </w:rPr>
        <w:t>o</w:t>
      </w:r>
      <w:r>
        <w:rPr>
          <w:rFonts w:ascii="メイリオ" w:eastAsia="メイリオ" w:hAnsi="メイリオ" w:hint="eastAsia"/>
          <w:szCs w:val="21"/>
        </w:rPr>
        <w:t>ボトルのように同じ製品に再生するリサイクルは、完全リサイクルや水平リサイクルといいます。</w:t>
      </w:r>
    </w:p>
    <w:p w14:paraId="67553ADD" w14:textId="77777777" w:rsidR="000743CF" w:rsidRPr="0095173B" w:rsidRDefault="000743CF" w:rsidP="00C66C4D">
      <w:pPr>
        <w:spacing w:line="400" w:lineRule="exact"/>
        <w:rPr>
          <w:rFonts w:ascii="メイリオ" w:eastAsia="メイリオ" w:hAnsi="メイリオ"/>
          <w:szCs w:val="21"/>
        </w:rPr>
      </w:pPr>
    </w:p>
    <w:p w14:paraId="4BC02240" w14:textId="77777777" w:rsidR="000743CF" w:rsidRPr="00BA6698" w:rsidRDefault="000743CF" w:rsidP="00BA6698">
      <w:pPr>
        <w:spacing w:line="400" w:lineRule="exact"/>
        <w:ind w:leftChars="100" w:left="210"/>
        <w:rPr>
          <w:rFonts w:ascii="メイリオ" w:eastAsia="メイリオ" w:hAnsi="メイリオ"/>
          <w:sz w:val="22"/>
          <w:szCs w:val="21"/>
        </w:rPr>
      </w:pPr>
      <w:r w:rsidRPr="00BA6698">
        <w:rPr>
          <w:rFonts w:ascii="メイリオ" w:eastAsia="メイリオ" w:hAnsi="メイリオ" w:hint="eastAsia"/>
          <w:sz w:val="22"/>
          <w:szCs w:val="21"/>
        </w:rPr>
        <w:t>未利用エネルギー（p</w:t>
      </w:r>
      <w:r>
        <w:rPr>
          <w:rFonts w:ascii="メイリオ" w:eastAsia="メイリオ" w:hAnsi="メイリオ" w:hint="eastAsia"/>
          <w:sz w:val="22"/>
          <w:szCs w:val="21"/>
        </w:rPr>
        <w:t>44</w:t>
      </w:r>
      <w:r w:rsidRPr="00BA6698">
        <w:rPr>
          <w:rFonts w:ascii="メイリオ" w:eastAsia="メイリオ" w:hAnsi="メイリオ" w:hint="eastAsia"/>
          <w:sz w:val="22"/>
          <w:szCs w:val="21"/>
        </w:rPr>
        <w:t>）</w:t>
      </w:r>
    </w:p>
    <w:p w14:paraId="24EED5A8" w14:textId="77777777" w:rsidR="000743CF" w:rsidRPr="0095173B" w:rsidRDefault="000743CF" w:rsidP="00BA6698">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有効活用の可能性があるにもかかわらず、これまで活用されてこなかったエネルギーのこと。現在大阪市で活用が進んでいるものとして、ごみの焼却過程で発生する熱エネルギーや下水処理過程で発生する消化ガス、水道水の送配水過程で発生する落差エネルギーなどがあげられます。</w:t>
      </w:r>
    </w:p>
    <w:p w14:paraId="798750CA" w14:textId="77777777" w:rsidR="000743CF" w:rsidRDefault="000743CF" w:rsidP="00BA6698">
      <w:pPr>
        <w:spacing w:line="400" w:lineRule="exact"/>
        <w:ind w:leftChars="200" w:left="420" w:firstLineChars="100" w:firstLine="210"/>
        <w:rPr>
          <w:rFonts w:ascii="メイリオ" w:eastAsia="メイリオ" w:hAnsi="メイリオ"/>
          <w:szCs w:val="21"/>
        </w:rPr>
      </w:pPr>
    </w:p>
    <w:p w14:paraId="57334F84" w14:textId="77777777" w:rsidR="000743CF" w:rsidRDefault="000743CF" w:rsidP="00BA6698">
      <w:pPr>
        <w:spacing w:line="400" w:lineRule="exact"/>
        <w:rPr>
          <w:rFonts w:ascii="メイリオ" w:eastAsia="メイリオ" w:hAnsi="メイリオ"/>
          <w:sz w:val="22"/>
          <w:szCs w:val="21"/>
        </w:rPr>
      </w:pPr>
      <w:r w:rsidRPr="00B1746F">
        <w:rPr>
          <w:rFonts w:ascii="メイリオ" w:eastAsia="メイリオ" w:hAnsi="メイリオ" w:hint="eastAsia"/>
          <w:sz w:val="22"/>
          <w:szCs w:val="21"/>
        </w:rPr>
        <w:t>【や行】</w:t>
      </w:r>
    </w:p>
    <w:p w14:paraId="667E57CA" w14:textId="77777777" w:rsidR="000743CF" w:rsidRPr="003B37B2" w:rsidRDefault="000743CF" w:rsidP="0074422F">
      <w:pPr>
        <w:spacing w:line="400" w:lineRule="exact"/>
        <w:ind w:firstLineChars="100" w:firstLine="220"/>
        <w:rPr>
          <w:rFonts w:ascii="メイリオ" w:eastAsia="メイリオ" w:hAnsi="メイリオ"/>
          <w:sz w:val="22"/>
          <w:szCs w:val="24"/>
        </w:rPr>
      </w:pPr>
      <w:r w:rsidRPr="003B37B2">
        <w:rPr>
          <w:rFonts w:ascii="メイリオ" w:eastAsia="メイリオ" w:hAnsi="メイリオ" w:hint="eastAsia"/>
          <w:sz w:val="22"/>
          <w:szCs w:val="24"/>
        </w:rPr>
        <w:t>有機フッ素化合物（</w:t>
      </w:r>
      <w:r w:rsidRPr="003B37B2">
        <w:rPr>
          <w:rFonts w:ascii="メイリオ" w:eastAsia="メイリオ" w:hAnsi="メイリオ"/>
          <w:sz w:val="22"/>
          <w:szCs w:val="24"/>
        </w:rPr>
        <w:t>PFOS・PFOA）</w:t>
      </w:r>
      <w:r w:rsidRPr="003B37B2">
        <w:rPr>
          <w:rFonts w:ascii="メイリオ" w:eastAsia="メイリオ" w:hAnsi="メイリオ" w:hint="eastAsia"/>
          <w:sz w:val="22"/>
          <w:szCs w:val="24"/>
        </w:rPr>
        <w:t>（</w:t>
      </w:r>
      <w:r w:rsidRPr="003B37B2">
        <w:rPr>
          <w:rFonts w:ascii="メイリオ" w:eastAsia="メイリオ" w:hAnsi="メイリオ"/>
          <w:sz w:val="22"/>
          <w:szCs w:val="24"/>
        </w:rPr>
        <w:t>p</w:t>
      </w:r>
      <w:r>
        <w:rPr>
          <w:rFonts w:ascii="メイリオ" w:eastAsia="メイリオ" w:hAnsi="メイリオ" w:hint="eastAsia"/>
          <w:sz w:val="22"/>
          <w:szCs w:val="24"/>
        </w:rPr>
        <w:t>41</w:t>
      </w:r>
      <w:r w:rsidRPr="003B37B2">
        <w:rPr>
          <w:rFonts w:ascii="メイリオ" w:eastAsia="メイリオ" w:hAnsi="メイリオ"/>
          <w:sz w:val="22"/>
          <w:szCs w:val="24"/>
        </w:rPr>
        <w:t>）</w:t>
      </w:r>
    </w:p>
    <w:p w14:paraId="17FABC3F" w14:textId="77777777" w:rsidR="000743CF" w:rsidRPr="003B37B2" w:rsidRDefault="000743CF" w:rsidP="00210302">
      <w:pPr>
        <w:spacing w:line="400" w:lineRule="exact"/>
        <w:ind w:leftChars="200" w:left="420" w:firstLineChars="100" w:firstLine="220"/>
        <w:rPr>
          <w:rFonts w:ascii="メイリオ" w:eastAsia="メイリオ" w:hAnsi="メイリオ"/>
          <w:sz w:val="22"/>
          <w:szCs w:val="24"/>
        </w:rPr>
      </w:pPr>
      <w:r w:rsidRPr="003B37B2">
        <w:rPr>
          <w:rFonts w:ascii="メイリオ" w:eastAsia="メイリオ" w:hAnsi="メイリオ" w:hint="eastAsia"/>
          <w:sz w:val="22"/>
          <w:szCs w:val="24"/>
        </w:rPr>
        <w:t>有機フッ素化合物のうちペルフルオロアルキル化合物及びポリフルオロアルキル化合物を</w:t>
      </w:r>
      <w:r w:rsidRPr="003B37B2">
        <w:rPr>
          <w:rFonts w:ascii="メイリオ" w:eastAsia="メイリオ" w:hAnsi="メイリオ" w:hint="eastAsia"/>
          <w:sz w:val="22"/>
          <w:szCs w:val="24"/>
        </w:rPr>
        <w:lastRenderedPageBreak/>
        <w:t>総称して「</w:t>
      </w:r>
      <w:r w:rsidRPr="003B37B2">
        <w:rPr>
          <w:rFonts w:ascii="メイリオ" w:eastAsia="メイリオ" w:hAnsi="メイリオ"/>
          <w:sz w:val="22"/>
          <w:szCs w:val="24"/>
        </w:rPr>
        <w:t>PFAS」と呼び、</w:t>
      </w:r>
      <w:r w:rsidRPr="003B37B2">
        <w:rPr>
          <w:rFonts w:ascii="メイリオ" w:eastAsia="メイリオ" w:hAnsi="メイリオ" w:hint="eastAsia"/>
          <w:sz w:val="22"/>
          <w:szCs w:val="24"/>
        </w:rPr>
        <w:t>炭素鎖</w:t>
      </w:r>
      <w:r w:rsidRPr="003B37B2">
        <w:rPr>
          <w:rFonts w:ascii="メイリオ" w:eastAsia="メイリオ" w:hAnsi="メイリオ"/>
          <w:sz w:val="22"/>
          <w:szCs w:val="24"/>
        </w:rPr>
        <w:t>の長さが異なる複数の</w:t>
      </w:r>
      <w:r w:rsidRPr="003B37B2">
        <w:rPr>
          <w:rFonts w:ascii="メイリオ" w:eastAsia="メイリオ" w:hAnsi="メイリオ" w:hint="eastAsia"/>
          <w:sz w:val="22"/>
          <w:szCs w:val="24"/>
        </w:rPr>
        <w:t>物質</w:t>
      </w:r>
      <w:r w:rsidRPr="003B37B2">
        <w:rPr>
          <w:rFonts w:ascii="メイリオ" w:eastAsia="メイリオ" w:hAnsi="メイリオ"/>
          <w:sz w:val="22"/>
          <w:szCs w:val="24"/>
        </w:rPr>
        <w:t>が存在し、その物性は炭素</w:t>
      </w:r>
      <w:r w:rsidRPr="003B37B2">
        <w:rPr>
          <w:rFonts w:ascii="メイリオ" w:eastAsia="メイリオ" w:hAnsi="メイリオ" w:hint="eastAsia"/>
          <w:sz w:val="22"/>
          <w:szCs w:val="24"/>
        </w:rPr>
        <w:t>鎖</w:t>
      </w:r>
      <w:r w:rsidRPr="003B37B2">
        <w:rPr>
          <w:rFonts w:ascii="メイリオ" w:eastAsia="メイリオ" w:hAnsi="メイリオ"/>
          <w:sz w:val="22"/>
          <w:szCs w:val="24"/>
        </w:rPr>
        <w:t>の長さで大きく異なります</w:t>
      </w:r>
      <w:r w:rsidRPr="003B37B2">
        <w:rPr>
          <w:rFonts w:ascii="メイリオ" w:eastAsia="メイリオ" w:hAnsi="メイリオ" w:hint="eastAsia"/>
          <w:sz w:val="22"/>
          <w:szCs w:val="24"/>
        </w:rPr>
        <w:t>。</w:t>
      </w:r>
    </w:p>
    <w:p w14:paraId="09148AE4" w14:textId="77777777" w:rsidR="000743CF" w:rsidRPr="003B37B2" w:rsidRDefault="000743CF" w:rsidP="00210302">
      <w:pPr>
        <w:spacing w:line="400" w:lineRule="exact"/>
        <w:ind w:leftChars="200" w:left="420" w:firstLineChars="100" w:firstLine="220"/>
        <w:rPr>
          <w:rFonts w:ascii="メイリオ" w:eastAsia="メイリオ" w:hAnsi="メイリオ"/>
          <w:sz w:val="22"/>
          <w:szCs w:val="24"/>
        </w:rPr>
      </w:pPr>
      <w:r w:rsidRPr="003B37B2">
        <w:rPr>
          <w:rFonts w:ascii="メイリオ" w:eastAsia="メイリオ" w:hAnsi="メイリオ"/>
          <w:sz w:val="22"/>
          <w:szCs w:val="24"/>
        </w:rPr>
        <w:t>PFASの中でも、PFOS（ペルフルオロオクタンスルホン酸）については、金属メッキ処理剤、泡消火薬剤などに、PFOA（ペルフルオロオクタン酸）については、フッ素ポリマー加工助剤、界面活性剤などに使われてきました。</w:t>
      </w:r>
    </w:p>
    <w:p w14:paraId="742103AC" w14:textId="77777777" w:rsidR="000743CF" w:rsidRPr="003B37B2" w:rsidRDefault="000743CF" w:rsidP="00210302">
      <w:pPr>
        <w:spacing w:line="400" w:lineRule="exact"/>
        <w:ind w:leftChars="200" w:left="420" w:firstLineChars="100" w:firstLine="220"/>
        <w:rPr>
          <w:rFonts w:ascii="メイリオ" w:eastAsia="メイリオ" w:hAnsi="メイリオ"/>
          <w:sz w:val="24"/>
        </w:rPr>
      </w:pPr>
      <w:r w:rsidRPr="003B37B2">
        <w:rPr>
          <w:rFonts w:ascii="メイリオ" w:eastAsia="メイリオ" w:hAnsi="メイリオ"/>
          <w:sz w:val="22"/>
          <w:szCs w:val="24"/>
        </w:rPr>
        <w:t>PFOS、PFOAには、難分解性、高蓄積性、長距離移動性という性質があるため、現時点では北極圏なども含め世界中に広く残留しています。環境や食物連鎖を通じて人の健康や動植物の生息・生育に影響を及ぼす可能性が指摘されています。</w:t>
      </w:r>
    </w:p>
    <w:p w14:paraId="3196DC30" w14:textId="77777777" w:rsidR="000743CF" w:rsidRPr="00C869C4" w:rsidRDefault="000743CF" w:rsidP="00BA6698">
      <w:pPr>
        <w:spacing w:line="400" w:lineRule="exact"/>
        <w:rPr>
          <w:rFonts w:ascii="メイリオ" w:eastAsia="メイリオ" w:hAnsi="メイリオ"/>
          <w:sz w:val="22"/>
          <w:szCs w:val="21"/>
        </w:rPr>
      </w:pPr>
    </w:p>
    <w:p w14:paraId="0389FD46" w14:textId="77777777" w:rsidR="000743CF" w:rsidRPr="00B1746F" w:rsidRDefault="000743CF"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豊かな大阪湾（</w:t>
      </w:r>
      <w:r>
        <w:rPr>
          <w:rFonts w:ascii="メイリオ" w:eastAsia="メイリオ" w:hAnsi="メイリオ" w:hint="eastAsia"/>
          <w:sz w:val="22"/>
          <w:szCs w:val="21"/>
        </w:rPr>
        <w:t>p29,46</w:t>
      </w:r>
      <w:r w:rsidRPr="00B1746F">
        <w:rPr>
          <w:rFonts w:ascii="メイリオ" w:eastAsia="メイリオ" w:hAnsi="メイリオ" w:hint="eastAsia"/>
          <w:sz w:val="22"/>
          <w:szCs w:val="21"/>
        </w:rPr>
        <w:t>）</w:t>
      </w:r>
    </w:p>
    <w:p w14:paraId="5FC6261E" w14:textId="77777777" w:rsidR="000743CF" w:rsidRPr="0095173B" w:rsidRDefault="000743CF"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「瀬戸内海の環境の保全に関する大阪府計画」（2016</w:t>
      </w:r>
      <w:r>
        <w:rPr>
          <w:rFonts w:ascii="メイリオ" w:eastAsia="メイリオ" w:hAnsi="メイリオ" w:hint="eastAsia"/>
          <w:szCs w:val="21"/>
        </w:rPr>
        <w:t>年1</w:t>
      </w:r>
      <w:r>
        <w:rPr>
          <w:rFonts w:ascii="メイリオ" w:eastAsia="メイリオ" w:hAnsi="メイリオ"/>
          <w:szCs w:val="21"/>
        </w:rPr>
        <w:t>0</w:t>
      </w:r>
      <w:r w:rsidRPr="0095173B">
        <w:rPr>
          <w:rFonts w:ascii="メイリオ" w:eastAsia="メイリオ" w:hAnsi="メイリオ" w:hint="eastAsia"/>
          <w:szCs w:val="21"/>
        </w:rPr>
        <w:t>月大阪府により改定）において示されている今後めざすべき大阪湾の将来像のこと。具体的には、多様な生物を育む場が確保され、健全な物質循環が行われ、良好な水環境が保たれており、都市活動や暮らしに潤いと安心を与え、大阪の都市としての魅力を高めている大阪湾の実現をめざしています。</w:t>
      </w:r>
    </w:p>
    <w:p w14:paraId="4FB135DF" w14:textId="77777777" w:rsidR="000743CF" w:rsidRDefault="000743CF" w:rsidP="00B1746F">
      <w:pPr>
        <w:spacing w:line="400" w:lineRule="exact"/>
        <w:ind w:leftChars="200" w:left="420" w:firstLineChars="100" w:firstLine="210"/>
        <w:rPr>
          <w:rFonts w:ascii="メイリオ" w:eastAsia="メイリオ" w:hAnsi="メイリオ"/>
          <w:szCs w:val="21"/>
        </w:rPr>
      </w:pPr>
    </w:p>
    <w:p w14:paraId="5C6C9835" w14:textId="77777777" w:rsidR="000743CF" w:rsidRPr="003B37B2" w:rsidRDefault="000743CF" w:rsidP="004D0A06">
      <w:pPr>
        <w:spacing w:line="400" w:lineRule="exact"/>
        <w:rPr>
          <w:rFonts w:ascii="メイリオ" w:eastAsia="メイリオ" w:hAnsi="メイリオ"/>
          <w:sz w:val="22"/>
        </w:rPr>
      </w:pPr>
      <w:r w:rsidRPr="004D0A06">
        <w:rPr>
          <w:rFonts w:ascii="メイリオ" w:eastAsia="メイリオ" w:hAnsi="メイリオ" w:hint="eastAsia"/>
          <w:sz w:val="22"/>
        </w:rPr>
        <w:t xml:space="preserve">　</w:t>
      </w:r>
      <w:r w:rsidRPr="003B37B2">
        <w:rPr>
          <w:rFonts w:ascii="メイリオ" w:eastAsia="メイリオ" w:hAnsi="メイリオ" w:hint="eastAsia"/>
          <w:sz w:val="22"/>
        </w:rPr>
        <w:t>要監視項目（</w:t>
      </w:r>
      <w:r w:rsidRPr="003B37B2">
        <w:rPr>
          <w:rFonts w:ascii="メイリオ" w:eastAsia="メイリオ" w:hAnsi="メイリオ"/>
          <w:sz w:val="22"/>
        </w:rPr>
        <w:t>p</w:t>
      </w:r>
      <w:r>
        <w:rPr>
          <w:rFonts w:ascii="メイリオ" w:eastAsia="メイリオ" w:hAnsi="メイリオ" w:hint="eastAsia"/>
          <w:sz w:val="22"/>
        </w:rPr>
        <w:t>41</w:t>
      </w:r>
      <w:r w:rsidRPr="003B37B2">
        <w:rPr>
          <w:rFonts w:ascii="メイリオ" w:eastAsia="メイリオ" w:hAnsi="メイリオ"/>
          <w:sz w:val="22"/>
        </w:rPr>
        <w:t>）</w:t>
      </w:r>
    </w:p>
    <w:p w14:paraId="4D180E2F" w14:textId="77777777" w:rsidR="000743CF" w:rsidRPr="003B37B2" w:rsidRDefault="000743CF" w:rsidP="0093393E">
      <w:pPr>
        <w:spacing w:line="400" w:lineRule="exact"/>
        <w:ind w:left="440" w:hangingChars="200" w:hanging="440"/>
        <w:rPr>
          <w:rFonts w:ascii="メイリオ" w:eastAsia="メイリオ" w:hAnsi="メイリオ"/>
          <w:sz w:val="22"/>
        </w:rPr>
      </w:pPr>
      <w:r w:rsidRPr="003B37B2">
        <w:rPr>
          <w:rFonts w:ascii="メイリオ" w:eastAsia="メイリオ" w:hAnsi="メイリオ" w:hint="eastAsia"/>
          <w:sz w:val="22"/>
        </w:rPr>
        <w:t xml:space="preserve">　　　「人の健康の保護に関連する物質ではあるが、公共用水域等における検出状況等からみて、直ちに環境基準とはせず、引き続き知見の集積に努めるべきもの」として、1993</w:t>
      </w:r>
      <w:r w:rsidRPr="003B37B2">
        <w:rPr>
          <w:rFonts w:ascii="メイリオ" w:eastAsia="メイリオ" w:hAnsi="メイリオ"/>
          <w:sz w:val="22"/>
        </w:rPr>
        <w:t>年</w:t>
      </w:r>
      <w:r w:rsidRPr="003B37B2">
        <w:rPr>
          <w:rFonts w:ascii="メイリオ" w:eastAsia="メイリオ" w:hAnsi="メイリオ" w:hint="eastAsia"/>
          <w:sz w:val="22"/>
        </w:rPr>
        <w:t>３</w:t>
      </w:r>
      <w:r w:rsidRPr="003B37B2">
        <w:rPr>
          <w:rFonts w:ascii="メイリオ" w:eastAsia="メイリオ" w:hAnsi="メイリオ"/>
          <w:sz w:val="22"/>
        </w:rPr>
        <w:t>月に設定</w:t>
      </w:r>
      <w:r w:rsidRPr="003B37B2">
        <w:rPr>
          <w:rFonts w:ascii="メイリオ" w:eastAsia="メイリオ" w:hAnsi="メイリオ" w:hint="eastAsia"/>
          <w:sz w:val="22"/>
        </w:rPr>
        <w:t>され</w:t>
      </w:r>
      <w:r w:rsidRPr="003B37B2">
        <w:rPr>
          <w:rFonts w:ascii="メイリオ" w:eastAsia="メイリオ" w:hAnsi="メイリオ"/>
          <w:sz w:val="22"/>
        </w:rPr>
        <w:t>たものです。</w:t>
      </w:r>
      <w:r w:rsidRPr="003B37B2">
        <w:rPr>
          <w:rFonts w:ascii="メイリオ" w:eastAsia="メイリオ" w:hAnsi="メイリオ" w:hint="eastAsia"/>
          <w:sz w:val="22"/>
        </w:rPr>
        <w:t>2026年３月</w:t>
      </w:r>
      <w:r w:rsidRPr="003B37B2">
        <w:rPr>
          <w:rFonts w:ascii="メイリオ" w:eastAsia="メイリオ" w:hAnsi="メイリオ"/>
          <w:sz w:val="22"/>
        </w:rPr>
        <w:t>現在、公共用水域では27項目、地下水では25項目が設定されて</w:t>
      </w:r>
      <w:r w:rsidRPr="003B37B2">
        <w:rPr>
          <w:rFonts w:ascii="メイリオ" w:eastAsia="メイリオ" w:hAnsi="メイリオ" w:hint="eastAsia"/>
          <w:sz w:val="22"/>
        </w:rPr>
        <w:t>います。各項目には指針値が設定されており、例えば、有機フッ素化合物（</w:t>
      </w:r>
      <w:r w:rsidRPr="003B37B2">
        <w:rPr>
          <w:rFonts w:ascii="メイリオ" w:eastAsia="メイリオ" w:hAnsi="メイリオ"/>
          <w:sz w:val="22"/>
        </w:rPr>
        <w:t>PFOS・PFOA）は</w:t>
      </w:r>
      <w:r w:rsidRPr="003B37B2">
        <w:rPr>
          <w:rFonts w:ascii="メイリオ" w:eastAsia="メイリオ" w:hAnsi="メイリオ" w:hint="eastAsia"/>
          <w:sz w:val="22"/>
        </w:rPr>
        <w:t>、</w:t>
      </w:r>
      <w:r w:rsidRPr="003B37B2">
        <w:rPr>
          <w:rFonts w:ascii="メイリオ" w:eastAsia="メイリオ" w:hAnsi="メイリオ"/>
          <w:sz w:val="22"/>
        </w:rPr>
        <w:t>合計値で50ng/L以下という指針値が定められています。</w:t>
      </w:r>
    </w:p>
    <w:p w14:paraId="2EE4EE40" w14:textId="77777777" w:rsidR="000743CF" w:rsidRPr="003B37B2" w:rsidRDefault="000743CF" w:rsidP="00B1746F">
      <w:pPr>
        <w:spacing w:line="400" w:lineRule="exact"/>
        <w:ind w:leftChars="200" w:left="420" w:firstLineChars="100" w:firstLine="210"/>
        <w:rPr>
          <w:rFonts w:ascii="メイリオ" w:eastAsia="メイリオ" w:hAnsi="メイリオ"/>
          <w:szCs w:val="21"/>
        </w:rPr>
      </w:pPr>
    </w:p>
    <w:p w14:paraId="1F94EA8A" w14:textId="77777777" w:rsidR="000743CF" w:rsidRPr="00B1746F" w:rsidRDefault="000743CF"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容器包装プラスチック（</w:t>
      </w:r>
      <w:r>
        <w:rPr>
          <w:rFonts w:ascii="メイリオ" w:eastAsia="メイリオ" w:hAnsi="メイリオ" w:hint="eastAsia"/>
          <w:sz w:val="22"/>
          <w:szCs w:val="21"/>
        </w:rPr>
        <w:t>p９,18,20</w:t>
      </w:r>
      <w:r w:rsidRPr="00B1746F">
        <w:rPr>
          <w:rFonts w:ascii="メイリオ" w:eastAsia="メイリオ" w:hAnsi="メイリオ" w:hint="eastAsia"/>
          <w:sz w:val="22"/>
          <w:szCs w:val="21"/>
        </w:rPr>
        <w:t>）</w:t>
      </w:r>
    </w:p>
    <w:p w14:paraId="2EF66914" w14:textId="77777777" w:rsidR="000743CF" w:rsidRPr="0095173B" w:rsidRDefault="000743CF"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容器」とは商品を入れるもの（袋を含む）、「包装」とは商品を包むものをいい、その中身を出したり使ったりして中身商品と分離した後、不要となるプラスチック製の容器や包装のこと。ただし、食品保存用容器などのように形は容器でも、それ自身が商品であるものは、該当しません。</w:t>
      </w:r>
    </w:p>
    <w:p w14:paraId="3E29FFE7" w14:textId="77777777" w:rsidR="000743CF" w:rsidRPr="0095173B" w:rsidRDefault="000743CF" w:rsidP="00B1746F">
      <w:pPr>
        <w:spacing w:line="400" w:lineRule="exact"/>
        <w:ind w:leftChars="200" w:left="420" w:firstLineChars="100" w:firstLine="210"/>
        <w:rPr>
          <w:rFonts w:ascii="メイリオ" w:eastAsia="メイリオ" w:hAnsi="メイリオ"/>
          <w:szCs w:val="21"/>
        </w:rPr>
      </w:pPr>
    </w:p>
    <w:p w14:paraId="6C4B2060" w14:textId="77777777" w:rsidR="000743CF" w:rsidRPr="00B1746F" w:rsidRDefault="000743CF" w:rsidP="00B1746F">
      <w:pPr>
        <w:spacing w:line="400" w:lineRule="exact"/>
        <w:rPr>
          <w:rFonts w:ascii="メイリオ" w:eastAsia="メイリオ" w:hAnsi="メイリオ"/>
          <w:sz w:val="22"/>
          <w:szCs w:val="21"/>
        </w:rPr>
      </w:pPr>
      <w:r w:rsidRPr="00B1746F">
        <w:rPr>
          <w:rFonts w:ascii="メイリオ" w:eastAsia="メイリオ" w:hAnsi="メイリオ"/>
          <w:sz w:val="22"/>
          <w:szCs w:val="21"/>
        </w:rPr>
        <w:t>【わ行】</w:t>
      </w:r>
    </w:p>
    <w:p w14:paraId="1925EC74" w14:textId="77777777" w:rsidR="000743CF" w:rsidRPr="00B1746F" w:rsidRDefault="000743CF"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ワンウェイのプラスチック（p</w:t>
      </w:r>
      <w:r>
        <w:rPr>
          <w:rFonts w:ascii="メイリオ" w:eastAsia="メイリオ" w:hAnsi="メイリオ" w:hint="eastAsia"/>
          <w:sz w:val="22"/>
          <w:szCs w:val="21"/>
        </w:rPr>
        <w:t>７</w:t>
      </w:r>
      <w:r>
        <w:rPr>
          <w:rFonts w:ascii="メイリオ" w:eastAsia="メイリオ" w:hAnsi="メイリオ"/>
          <w:sz w:val="22"/>
          <w:szCs w:val="21"/>
        </w:rPr>
        <w:t>,</w:t>
      </w:r>
      <w:r>
        <w:rPr>
          <w:rFonts w:ascii="メイリオ" w:eastAsia="メイリオ" w:hAnsi="メイリオ" w:hint="eastAsia"/>
          <w:sz w:val="22"/>
          <w:szCs w:val="21"/>
        </w:rPr>
        <w:t>17,</w:t>
      </w:r>
      <w:r>
        <w:rPr>
          <w:rFonts w:ascii="メイリオ" w:eastAsia="メイリオ" w:hAnsi="メイリオ"/>
          <w:sz w:val="22"/>
          <w:szCs w:val="21"/>
        </w:rPr>
        <w:t>1</w:t>
      </w:r>
      <w:r>
        <w:rPr>
          <w:rFonts w:ascii="メイリオ" w:eastAsia="メイリオ" w:hAnsi="メイリオ" w:hint="eastAsia"/>
          <w:sz w:val="22"/>
          <w:szCs w:val="21"/>
        </w:rPr>
        <w:t>8</w:t>
      </w:r>
      <w:r>
        <w:rPr>
          <w:rFonts w:ascii="メイリオ" w:eastAsia="メイリオ" w:hAnsi="メイリオ"/>
          <w:sz w:val="22"/>
          <w:szCs w:val="21"/>
        </w:rPr>
        <w:t>,</w:t>
      </w:r>
      <w:r>
        <w:rPr>
          <w:rFonts w:ascii="メイリオ" w:eastAsia="メイリオ" w:hAnsi="メイリオ" w:hint="eastAsia"/>
          <w:sz w:val="22"/>
          <w:szCs w:val="21"/>
        </w:rPr>
        <w:t>20</w:t>
      </w:r>
      <w:r w:rsidRPr="00B1746F">
        <w:rPr>
          <w:rFonts w:ascii="メイリオ" w:eastAsia="メイリオ" w:hAnsi="メイリオ" w:hint="eastAsia"/>
          <w:sz w:val="22"/>
          <w:szCs w:val="21"/>
        </w:rPr>
        <w:t>）</w:t>
      </w:r>
    </w:p>
    <w:p w14:paraId="5EECCF11" w14:textId="77777777" w:rsidR="000743CF" w:rsidRPr="0095173B" w:rsidRDefault="000743CF"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通常一度使用した後にその役目を終えるプラスチックのことをいい、使い捨てのものをいいます。</w:t>
      </w:r>
    </w:p>
    <w:p w14:paraId="3DD0B078" w14:textId="77777777" w:rsidR="000743CF" w:rsidRPr="0095173B" w:rsidRDefault="000743CF" w:rsidP="00B1746F">
      <w:pPr>
        <w:spacing w:line="400" w:lineRule="exact"/>
        <w:ind w:leftChars="200" w:left="420" w:firstLineChars="100" w:firstLine="210"/>
        <w:rPr>
          <w:rFonts w:ascii="メイリオ" w:eastAsia="メイリオ" w:hAnsi="メイリオ"/>
          <w:szCs w:val="21"/>
        </w:rPr>
      </w:pPr>
    </w:p>
    <w:p w14:paraId="0A0EB7A6" w14:textId="77777777" w:rsidR="000743CF" w:rsidRPr="00B1746F" w:rsidRDefault="000743CF" w:rsidP="00B1746F">
      <w:pPr>
        <w:spacing w:line="400" w:lineRule="exact"/>
        <w:rPr>
          <w:rFonts w:ascii="メイリオ" w:eastAsia="メイリオ" w:hAnsi="メイリオ"/>
          <w:sz w:val="22"/>
          <w:szCs w:val="21"/>
        </w:rPr>
      </w:pPr>
      <w:r w:rsidRPr="00B1746F">
        <w:rPr>
          <w:rFonts w:ascii="メイリオ" w:eastAsia="メイリオ" w:hAnsi="メイリオ"/>
          <w:sz w:val="22"/>
          <w:szCs w:val="21"/>
        </w:rPr>
        <w:t>【その他】</w:t>
      </w:r>
    </w:p>
    <w:p w14:paraId="71A81CCA" w14:textId="77777777" w:rsidR="000743CF" w:rsidRPr="00B1746F" w:rsidRDefault="000743CF"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ＢＯＤ（</w:t>
      </w:r>
      <w:r>
        <w:rPr>
          <w:rFonts w:ascii="メイリオ" w:eastAsia="メイリオ" w:hAnsi="メイリオ" w:hint="eastAsia"/>
          <w:sz w:val="22"/>
          <w:szCs w:val="21"/>
        </w:rPr>
        <w:t>B</w:t>
      </w:r>
      <w:r>
        <w:rPr>
          <w:rFonts w:ascii="メイリオ" w:eastAsia="メイリオ" w:hAnsi="メイリオ"/>
          <w:sz w:val="22"/>
          <w:szCs w:val="21"/>
        </w:rPr>
        <w:t>iochemical Oxygen Demand</w:t>
      </w:r>
      <w:r>
        <w:rPr>
          <w:rFonts w:ascii="メイリオ" w:eastAsia="メイリオ" w:hAnsi="メイリオ" w:hint="eastAsia"/>
          <w:sz w:val="22"/>
          <w:szCs w:val="21"/>
        </w:rPr>
        <w:t>、</w:t>
      </w:r>
      <w:r w:rsidRPr="00B1746F">
        <w:rPr>
          <w:rFonts w:ascii="メイリオ" w:eastAsia="メイリオ" w:hAnsi="メイリオ" w:hint="eastAsia"/>
          <w:sz w:val="22"/>
          <w:szCs w:val="21"/>
        </w:rPr>
        <w:t>生物化学的酸素要求量）（</w:t>
      </w:r>
      <w:r>
        <w:rPr>
          <w:rFonts w:ascii="メイリオ" w:eastAsia="メイリオ" w:hAnsi="メイリオ" w:hint="eastAsia"/>
          <w:sz w:val="22"/>
          <w:szCs w:val="21"/>
        </w:rPr>
        <w:t>p</w:t>
      </w:r>
      <w:r>
        <w:rPr>
          <w:rFonts w:ascii="メイリオ" w:eastAsia="メイリオ" w:hAnsi="メイリオ"/>
          <w:sz w:val="22"/>
          <w:szCs w:val="21"/>
        </w:rPr>
        <w:t>10,3</w:t>
      </w:r>
      <w:r>
        <w:rPr>
          <w:rFonts w:ascii="メイリオ" w:eastAsia="メイリオ" w:hAnsi="メイリオ" w:hint="eastAsia"/>
          <w:sz w:val="22"/>
          <w:szCs w:val="21"/>
        </w:rPr>
        <w:t>9</w:t>
      </w:r>
      <w:r w:rsidRPr="00B1746F">
        <w:rPr>
          <w:rFonts w:ascii="メイリオ" w:eastAsia="メイリオ" w:hAnsi="メイリオ" w:hint="eastAsia"/>
          <w:sz w:val="22"/>
          <w:szCs w:val="21"/>
        </w:rPr>
        <w:t>）</w:t>
      </w:r>
    </w:p>
    <w:p w14:paraId="59656825" w14:textId="77777777" w:rsidR="000743CF" w:rsidRDefault="000743CF" w:rsidP="00686ABF">
      <w:pPr>
        <w:spacing w:line="400" w:lineRule="exact"/>
        <w:ind w:leftChars="200" w:left="420" w:firstLineChars="100" w:firstLine="210"/>
        <w:rPr>
          <w:rFonts w:ascii="メイリオ" w:eastAsia="メイリオ" w:hAnsi="メイリオ"/>
          <w:szCs w:val="21"/>
        </w:rPr>
      </w:pPr>
      <w:r>
        <w:rPr>
          <w:rFonts w:ascii="メイリオ" w:eastAsia="メイリオ" w:hAnsi="メイリオ" w:hint="eastAsia"/>
          <w:szCs w:val="21"/>
        </w:rPr>
        <w:t>BODは淡水の汚れを示す代表的な指標であり、</w:t>
      </w:r>
      <w:r w:rsidRPr="0095173B">
        <w:rPr>
          <w:rFonts w:ascii="メイリオ" w:eastAsia="メイリオ" w:hAnsi="メイリオ" w:hint="eastAsia"/>
          <w:szCs w:val="21"/>
        </w:rPr>
        <w:t>水中の有機物を</w:t>
      </w:r>
      <w:r>
        <w:rPr>
          <w:rFonts w:ascii="メイリオ" w:eastAsia="メイリオ" w:hAnsi="メイリオ" w:hint="eastAsia"/>
          <w:szCs w:val="21"/>
        </w:rPr>
        <w:t>微生物が分解するときに消費される</w:t>
      </w:r>
      <w:r w:rsidRPr="0095173B">
        <w:rPr>
          <w:rFonts w:ascii="メイリオ" w:eastAsia="メイリオ" w:hAnsi="メイリオ" w:hint="eastAsia"/>
          <w:szCs w:val="21"/>
        </w:rPr>
        <w:t>酸素量のこと</w:t>
      </w:r>
      <w:r>
        <w:rPr>
          <w:rFonts w:ascii="メイリオ" w:eastAsia="メイリオ" w:hAnsi="メイリオ" w:hint="eastAsia"/>
          <w:szCs w:val="21"/>
        </w:rPr>
        <w:t>をいい、</w:t>
      </w:r>
      <w:r w:rsidRPr="0095173B">
        <w:rPr>
          <w:rFonts w:ascii="メイリオ" w:eastAsia="メイリオ" w:hAnsi="メイリオ" w:hint="eastAsia"/>
          <w:szCs w:val="21"/>
        </w:rPr>
        <w:t>単位はmg/Lで表されます。</w:t>
      </w:r>
      <w:r>
        <w:rPr>
          <w:rFonts w:ascii="メイリオ" w:eastAsia="メイリオ" w:hAnsi="メイリオ" w:hint="eastAsia"/>
          <w:szCs w:val="21"/>
        </w:rPr>
        <w:t>また、海水の汚れを示す場合はCOD（C</w:t>
      </w:r>
      <w:r>
        <w:rPr>
          <w:rFonts w:ascii="メイリオ" w:eastAsia="メイリオ" w:hAnsi="メイリオ"/>
          <w:szCs w:val="21"/>
        </w:rPr>
        <w:t>hemical</w:t>
      </w:r>
      <w:r>
        <w:rPr>
          <w:rFonts w:ascii="メイリオ" w:eastAsia="メイリオ" w:hAnsi="メイリオ" w:hint="eastAsia"/>
          <w:szCs w:val="21"/>
        </w:rPr>
        <w:t xml:space="preserve"> </w:t>
      </w:r>
      <w:r>
        <w:rPr>
          <w:rFonts w:ascii="メイリオ" w:eastAsia="メイリオ" w:hAnsi="メイリオ"/>
          <w:szCs w:val="21"/>
        </w:rPr>
        <w:t>Oxygen Demand</w:t>
      </w:r>
      <w:r>
        <w:rPr>
          <w:rFonts w:ascii="メイリオ" w:eastAsia="メイリオ" w:hAnsi="メイリオ" w:hint="eastAsia"/>
          <w:szCs w:val="21"/>
        </w:rPr>
        <w:t>、化学的酸素要求量）が用いられます。</w:t>
      </w:r>
    </w:p>
    <w:p w14:paraId="22592989" w14:textId="77777777" w:rsidR="000743CF" w:rsidRDefault="000743CF" w:rsidP="000C4E32">
      <w:pPr>
        <w:spacing w:line="400" w:lineRule="exact"/>
        <w:ind w:leftChars="200" w:left="420" w:firstLineChars="100" w:firstLine="210"/>
        <w:rPr>
          <w:rFonts w:ascii="メイリオ" w:eastAsia="メイリオ" w:hAnsi="メイリオ"/>
          <w:szCs w:val="21"/>
        </w:rPr>
      </w:pPr>
    </w:p>
    <w:p w14:paraId="519B3B4B" w14:textId="77777777" w:rsidR="000743CF" w:rsidRPr="0095173B" w:rsidRDefault="000743CF" w:rsidP="000C4E32">
      <w:pPr>
        <w:spacing w:line="400" w:lineRule="exact"/>
        <w:ind w:leftChars="200" w:left="420" w:firstLineChars="100" w:firstLine="210"/>
        <w:rPr>
          <w:rFonts w:ascii="メイリオ" w:eastAsia="メイリオ" w:hAnsi="メイリオ"/>
          <w:szCs w:val="21"/>
        </w:rPr>
      </w:pPr>
    </w:p>
    <w:p w14:paraId="4B3E93DF" w14:textId="77777777" w:rsidR="000743CF" w:rsidRPr="00A123FF" w:rsidRDefault="000743CF" w:rsidP="000C4E32">
      <w:pPr>
        <w:spacing w:line="400" w:lineRule="exact"/>
        <w:ind w:leftChars="100" w:left="210"/>
        <w:rPr>
          <w:rFonts w:ascii="メイリオ" w:eastAsia="メイリオ" w:hAnsi="メイリオ"/>
          <w:color w:val="000000" w:themeColor="text1"/>
          <w:sz w:val="22"/>
          <w:szCs w:val="21"/>
        </w:rPr>
      </w:pPr>
      <w:r w:rsidRPr="00A123FF">
        <w:rPr>
          <w:rFonts w:ascii="メイリオ" w:eastAsia="メイリオ" w:hAnsi="メイリオ" w:hint="eastAsia"/>
          <w:color w:val="000000" w:themeColor="text1"/>
          <w:sz w:val="22"/>
          <w:szCs w:val="21"/>
        </w:rPr>
        <w:lastRenderedPageBreak/>
        <w:t>ＥＳＧ投資（p</w:t>
      </w:r>
      <w:r>
        <w:rPr>
          <w:rFonts w:ascii="メイリオ" w:eastAsia="メイリオ" w:hAnsi="メイリオ" w:hint="eastAsia"/>
          <w:color w:val="000000" w:themeColor="text1"/>
          <w:sz w:val="22"/>
          <w:szCs w:val="21"/>
        </w:rPr>
        <w:t>７</w:t>
      </w:r>
      <w:r w:rsidRPr="00A123FF">
        <w:rPr>
          <w:rFonts w:ascii="メイリオ" w:eastAsia="メイリオ" w:hAnsi="メイリオ" w:hint="eastAsia"/>
          <w:color w:val="000000" w:themeColor="text1"/>
          <w:sz w:val="22"/>
          <w:szCs w:val="21"/>
        </w:rPr>
        <w:t>）</w:t>
      </w:r>
    </w:p>
    <w:p w14:paraId="3ABBB3DE" w14:textId="77777777" w:rsidR="000743CF" w:rsidRPr="00A123FF" w:rsidRDefault="000743CF" w:rsidP="000C4E32">
      <w:pPr>
        <w:spacing w:line="400" w:lineRule="exact"/>
        <w:ind w:leftChars="200" w:left="420" w:firstLineChars="100" w:firstLine="210"/>
        <w:rPr>
          <w:rFonts w:ascii="メイリオ" w:eastAsia="メイリオ" w:hAnsi="メイリオ"/>
          <w:color w:val="000000" w:themeColor="text1"/>
          <w:szCs w:val="21"/>
        </w:rPr>
      </w:pPr>
      <w:r w:rsidRPr="00A123FF">
        <w:rPr>
          <w:rFonts w:ascii="メイリオ" w:eastAsia="メイリオ" w:hAnsi="メイリオ" w:hint="eastAsia"/>
          <w:color w:val="000000" w:themeColor="text1"/>
          <w:szCs w:val="21"/>
        </w:rPr>
        <w:t>環境（Environment）・社会（Social）・企業統治（Governance）といった要素を含めて投資先の中長期的な企業価値を考慮する投資のこと。</w:t>
      </w:r>
    </w:p>
    <w:p w14:paraId="4DF02E07" w14:textId="77777777" w:rsidR="000743CF" w:rsidRDefault="000743CF" w:rsidP="00E510BA">
      <w:pPr>
        <w:spacing w:line="340" w:lineRule="exact"/>
        <w:ind w:leftChars="200" w:left="420" w:firstLineChars="100" w:firstLine="210"/>
        <w:rPr>
          <w:rFonts w:ascii="メイリオ" w:eastAsia="メイリオ" w:hAnsi="メイリオ"/>
          <w:szCs w:val="21"/>
        </w:rPr>
      </w:pPr>
    </w:p>
    <w:p w14:paraId="1222AF58" w14:textId="77777777" w:rsidR="000743CF" w:rsidRDefault="000743CF"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ＳＤＧｓ</w:t>
      </w:r>
      <w:r>
        <w:rPr>
          <w:rFonts w:ascii="メイリオ" w:eastAsia="メイリオ" w:hAnsi="メイリオ" w:hint="eastAsia"/>
          <w:sz w:val="22"/>
          <w:szCs w:val="21"/>
        </w:rPr>
        <w:t>（S</w:t>
      </w:r>
      <w:r>
        <w:rPr>
          <w:rFonts w:ascii="メイリオ" w:eastAsia="メイリオ" w:hAnsi="メイリオ"/>
          <w:sz w:val="22"/>
          <w:szCs w:val="21"/>
        </w:rPr>
        <w:t>ustainable Development Goals</w:t>
      </w:r>
      <w:r>
        <w:rPr>
          <w:rFonts w:ascii="メイリオ" w:eastAsia="メイリオ" w:hAnsi="メイリオ" w:hint="eastAsia"/>
          <w:sz w:val="22"/>
          <w:szCs w:val="21"/>
        </w:rPr>
        <w:t>）</w:t>
      </w:r>
    </w:p>
    <w:p w14:paraId="57AD6C8E" w14:textId="77777777" w:rsidR="000743CF" w:rsidRPr="00B1746F" w:rsidRDefault="000743CF"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（はじめに,</w:t>
      </w:r>
      <w:r w:rsidRPr="00B1746F">
        <w:rPr>
          <w:rFonts w:ascii="メイリオ" w:eastAsia="メイリオ" w:hAnsi="メイリオ"/>
          <w:sz w:val="22"/>
          <w:szCs w:val="21"/>
        </w:rPr>
        <w:t>p</w:t>
      </w:r>
      <w:r>
        <w:rPr>
          <w:rFonts w:ascii="メイリオ" w:eastAsia="メイリオ" w:hAnsi="メイリオ" w:hint="eastAsia"/>
          <w:sz w:val="22"/>
          <w:szCs w:val="21"/>
        </w:rPr>
        <w:t>１,２,３,４,７,1</w:t>
      </w:r>
      <w:r>
        <w:rPr>
          <w:rFonts w:ascii="メイリオ" w:eastAsia="メイリオ" w:hAnsi="メイリオ"/>
          <w:sz w:val="22"/>
          <w:szCs w:val="21"/>
        </w:rPr>
        <w:t>1</w:t>
      </w:r>
      <w:r>
        <w:rPr>
          <w:rFonts w:ascii="メイリオ" w:eastAsia="メイリオ" w:hAnsi="メイリオ" w:hint="eastAsia"/>
          <w:sz w:val="22"/>
          <w:szCs w:val="21"/>
        </w:rPr>
        <w:t>,</w:t>
      </w:r>
      <w:r>
        <w:rPr>
          <w:rFonts w:ascii="メイリオ" w:eastAsia="メイリオ" w:hAnsi="メイリオ"/>
          <w:sz w:val="22"/>
          <w:szCs w:val="21"/>
        </w:rPr>
        <w:t>13,</w:t>
      </w:r>
      <w:r>
        <w:rPr>
          <w:rFonts w:ascii="メイリオ" w:eastAsia="メイリオ" w:hAnsi="メイリオ" w:hint="eastAsia"/>
          <w:sz w:val="22"/>
          <w:szCs w:val="21"/>
        </w:rPr>
        <w:t>14,15,16,17,33,35</w:t>
      </w:r>
      <w:r>
        <w:rPr>
          <w:rFonts w:ascii="メイリオ" w:eastAsia="メイリオ" w:hAnsi="メイリオ"/>
          <w:sz w:val="22"/>
          <w:szCs w:val="21"/>
        </w:rPr>
        <w:t>,</w:t>
      </w:r>
      <w:r>
        <w:rPr>
          <w:rFonts w:ascii="メイリオ" w:eastAsia="メイリオ" w:hAnsi="メイリオ" w:hint="eastAsia"/>
          <w:sz w:val="22"/>
          <w:szCs w:val="21"/>
        </w:rPr>
        <w:t>36,37,38,39,49</w:t>
      </w:r>
      <w:r>
        <w:rPr>
          <w:rFonts w:ascii="メイリオ" w:eastAsia="メイリオ" w:hAnsi="メイリオ"/>
          <w:sz w:val="22"/>
          <w:szCs w:val="21"/>
        </w:rPr>
        <w:t>,</w:t>
      </w:r>
      <w:r>
        <w:rPr>
          <w:rFonts w:ascii="メイリオ" w:eastAsia="メイリオ" w:hAnsi="メイリオ" w:hint="eastAsia"/>
          <w:sz w:val="22"/>
          <w:szCs w:val="21"/>
        </w:rPr>
        <w:t>50,53,54</w:t>
      </w:r>
      <w:r w:rsidRPr="00B1746F">
        <w:rPr>
          <w:rFonts w:ascii="メイリオ" w:eastAsia="メイリオ" w:hAnsi="メイリオ" w:hint="eastAsia"/>
          <w:sz w:val="22"/>
          <w:szCs w:val="21"/>
        </w:rPr>
        <w:t>）</w:t>
      </w:r>
    </w:p>
    <w:p w14:paraId="332A5628" w14:textId="77777777" w:rsidR="000743CF" w:rsidRPr="0095173B" w:rsidRDefault="000743CF" w:rsidP="00B1746F">
      <w:pPr>
        <w:spacing w:line="400" w:lineRule="exact"/>
        <w:ind w:leftChars="200" w:left="420" w:firstLineChars="100" w:firstLine="210"/>
        <w:rPr>
          <w:rFonts w:ascii="メイリオ" w:eastAsia="メイリオ" w:hAnsi="メイリオ"/>
          <w:szCs w:val="21"/>
        </w:rPr>
      </w:pPr>
      <w:r>
        <w:rPr>
          <w:rFonts w:ascii="メイリオ" w:eastAsia="メイリオ" w:hAnsi="メイリオ" w:hint="eastAsia"/>
          <w:szCs w:val="21"/>
        </w:rPr>
        <w:t>SDGs（持続可能な開発目標）は</w:t>
      </w:r>
      <w:r w:rsidRPr="0095173B">
        <w:rPr>
          <w:rFonts w:ascii="メイリオ" w:eastAsia="メイリオ" w:hAnsi="メイリオ" w:hint="eastAsia"/>
          <w:szCs w:val="21"/>
        </w:rPr>
        <w:t>2015年</w:t>
      </w:r>
      <w:r>
        <w:rPr>
          <w:rFonts w:ascii="メイリオ" w:eastAsia="メイリオ" w:hAnsi="メイリオ" w:hint="eastAsia"/>
          <w:szCs w:val="21"/>
        </w:rPr>
        <w:t>9月</w:t>
      </w:r>
      <w:r w:rsidRPr="0095173B">
        <w:rPr>
          <w:rFonts w:ascii="メイリオ" w:eastAsia="メイリオ" w:hAnsi="メイリオ" w:hint="eastAsia"/>
          <w:szCs w:val="21"/>
        </w:rPr>
        <w:t>に</w:t>
      </w:r>
      <w:r>
        <w:rPr>
          <w:rFonts w:ascii="メイリオ" w:eastAsia="メイリオ" w:hAnsi="メイリオ" w:hint="eastAsia"/>
          <w:szCs w:val="21"/>
        </w:rPr>
        <w:t>国連サミットにおいて採択された「</w:t>
      </w:r>
      <w:r w:rsidRPr="0095173B">
        <w:rPr>
          <w:rFonts w:ascii="メイリオ" w:eastAsia="メイリオ" w:hAnsi="メイリオ" w:hint="eastAsia"/>
          <w:szCs w:val="21"/>
        </w:rPr>
        <w:t>持続可能な開発のための2030アジェンダ」</w:t>
      </w:r>
      <w:r>
        <w:rPr>
          <w:rFonts w:ascii="メイリオ" w:eastAsia="メイリオ" w:hAnsi="メイリオ" w:hint="eastAsia"/>
          <w:szCs w:val="21"/>
        </w:rPr>
        <w:t>で設定された2030年を年限とする国際目標であり、誰一人取り残さない持続可能な社会の実現のため、1</w:t>
      </w:r>
      <w:r>
        <w:rPr>
          <w:rFonts w:ascii="メイリオ" w:eastAsia="メイリオ" w:hAnsi="メイリオ"/>
          <w:szCs w:val="21"/>
        </w:rPr>
        <w:t>7</w:t>
      </w:r>
      <w:r>
        <w:rPr>
          <w:rFonts w:ascii="メイリオ" w:eastAsia="メイリオ" w:hAnsi="メイリオ" w:hint="eastAsia"/>
          <w:szCs w:val="21"/>
        </w:rPr>
        <w:t>の目標と1</w:t>
      </w:r>
      <w:r>
        <w:rPr>
          <w:rFonts w:ascii="メイリオ" w:eastAsia="メイリオ" w:hAnsi="メイリオ"/>
          <w:szCs w:val="21"/>
        </w:rPr>
        <w:t>69</w:t>
      </w:r>
      <w:r>
        <w:rPr>
          <w:rFonts w:ascii="メイリオ" w:eastAsia="メイリオ" w:hAnsi="メイリオ" w:hint="eastAsia"/>
          <w:szCs w:val="21"/>
        </w:rPr>
        <w:t>のターゲットが定められています。</w:t>
      </w:r>
    </w:p>
    <w:p w14:paraId="7A381CD0" w14:textId="77777777" w:rsidR="000743CF" w:rsidRPr="0095173B" w:rsidRDefault="000743CF" w:rsidP="00E510BA">
      <w:pPr>
        <w:spacing w:line="340" w:lineRule="exact"/>
        <w:ind w:leftChars="200" w:left="420" w:firstLineChars="100" w:firstLine="210"/>
        <w:rPr>
          <w:rFonts w:ascii="メイリオ" w:eastAsia="メイリオ" w:hAnsi="メイリオ"/>
          <w:szCs w:val="21"/>
        </w:rPr>
      </w:pPr>
    </w:p>
    <w:p w14:paraId="55B6410F" w14:textId="77777777" w:rsidR="000743CF" w:rsidRPr="00B1746F" w:rsidRDefault="000743CF" w:rsidP="00BA6698">
      <w:pPr>
        <w:spacing w:line="400" w:lineRule="exact"/>
        <w:ind w:leftChars="100" w:left="210"/>
        <w:rPr>
          <w:rFonts w:ascii="メイリオ" w:eastAsia="メイリオ" w:hAnsi="メイリオ"/>
          <w:sz w:val="22"/>
          <w:szCs w:val="21"/>
        </w:rPr>
      </w:pPr>
      <w:r>
        <w:rPr>
          <w:rFonts w:ascii="メイリオ" w:eastAsia="メイリオ" w:hAnsi="メイリオ" w:hint="eastAsia"/>
          <w:sz w:val="22"/>
          <w:szCs w:val="21"/>
        </w:rPr>
        <w:t>SDGs</w:t>
      </w:r>
      <w:r w:rsidRPr="00B1746F">
        <w:rPr>
          <w:rFonts w:ascii="メイリオ" w:eastAsia="メイリオ" w:hAnsi="メイリオ" w:hint="eastAsia"/>
          <w:sz w:val="22"/>
          <w:szCs w:val="21"/>
        </w:rPr>
        <w:t>未来都市及び自治体</w:t>
      </w:r>
      <w:r>
        <w:rPr>
          <w:rFonts w:ascii="メイリオ" w:eastAsia="メイリオ" w:hAnsi="メイリオ" w:hint="eastAsia"/>
          <w:sz w:val="22"/>
          <w:szCs w:val="21"/>
        </w:rPr>
        <w:t>SDGs</w:t>
      </w:r>
      <w:r w:rsidRPr="00B1746F">
        <w:rPr>
          <w:rFonts w:ascii="メイリオ" w:eastAsia="メイリオ" w:hAnsi="メイリオ" w:hint="eastAsia"/>
          <w:sz w:val="22"/>
          <w:szCs w:val="21"/>
        </w:rPr>
        <w:t>モデル事業（はじめに,p</w:t>
      </w:r>
      <w:r>
        <w:rPr>
          <w:rFonts w:ascii="メイリオ" w:eastAsia="メイリオ" w:hAnsi="メイリオ" w:hint="eastAsia"/>
          <w:sz w:val="22"/>
          <w:szCs w:val="21"/>
        </w:rPr>
        <w:t>２</w:t>
      </w:r>
      <w:r>
        <w:rPr>
          <w:rFonts w:ascii="メイリオ" w:eastAsia="メイリオ" w:hAnsi="メイリオ"/>
          <w:sz w:val="22"/>
          <w:szCs w:val="21"/>
        </w:rPr>
        <w:t>,</w:t>
      </w:r>
      <w:r>
        <w:rPr>
          <w:rFonts w:ascii="メイリオ" w:eastAsia="メイリオ" w:hAnsi="メイリオ" w:hint="eastAsia"/>
          <w:sz w:val="22"/>
          <w:szCs w:val="21"/>
        </w:rPr>
        <w:t>３</w:t>
      </w:r>
      <w:r w:rsidRPr="00B1746F">
        <w:rPr>
          <w:rFonts w:ascii="メイリオ" w:eastAsia="メイリオ" w:hAnsi="メイリオ" w:hint="eastAsia"/>
          <w:sz w:val="22"/>
          <w:szCs w:val="21"/>
        </w:rPr>
        <w:t>）</w:t>
      </w:r>
    </w:p>
    <w:p w14:paraId="4BEAD30F" w14:textId="77777777" w:rsidR="000743CF" w:rsidRPr="0095173B" w:rsidRDefault="000743CF" w:rsidP="00B1746F">
      <w:pPr>
        <w:spacing w:line="400" w:lineRule="exact"/>
        <w:ind w:leftChars="200" w:left="420" w:firstLineChars="100" w:firstLine="210"/>
        <w:rPr>
          <w:rFonts w:ascii="メイリオ" w:eastAsia="メイリオ" w:hAnsi="メイリオ"/>
          <w:szCs w:val="21"/>
        </w:rPr>
      </w:pPr>
      <w:r>
        <w:rPr>
          <w:rFonts w:ascii="メイリオ" w:eastAsia="メイリオ" w:hAnsi="メイリオ" w:hint="eastAsia"/>
          <w:szCs w:val="21"/>
        </w:rPr>
        <w:t>SDGsを原動力とした地方創生を推進するため内閣府が公募し、SDGsの達成に向け優れた提案を行った自治体</w:t>
      </w:r>
      <w:r w:rsidRPr="0095173B">
        <w:rPr>
          <w:rFonts w:ascii="メイリオ" w:eastAsia="メイリオ" w:hAnsi="メイリオ" w:hint="eastAsia"/>
          <w:szCs w:val="21"/>
        </w:rPr>
        <w:t>を「</w:t>
      </w:r>
      <w:r>
        <w:rPr>
          <w:rFonts w:ascii="メイリオ" w:eastAsia="メイリオ" w:hAnsi="メイリオ" w:hint="eastAsia"/>
          <w:szCs w:val="21"/>
        </w:rPr>
        <w:t>SDGs未来都市」として、さらに先導的な取組みを</w:t>
      </w:r>
      <w:r w:rsidRPr="0095173B">
        <w:rPr>
          <w:rFonts w:ascii="メイリオ" w:eastAsia="メイリオ" w:hAnsi="メイリオ" w:hint="eastAsia"/>
          <w:szCs w:val="21"/>
        </w:rPr>
        <w:t>「自治体</w:t>
      </w:r>
      <w:r>
        <w:rPr>
          <w:rFonts w:ascii="メイリオ" w:eastAsia="メイリオ" w:hAnsi="メイリオ" w:hint="eastAsia"/>
          <w:szCs w:val="21"/>
        </w:rPr>
        <w:t>SDGsモデル事業」として選定します</w:t>
      </w:r>
      <w:r w:rsidRPr="0095173B">
        <w:rPr>
          <w:rFonts w:ascii="メイリオ" w:eastAsia="メイリオ" w:hAnsi="メイリオ" w:hint="eastAsia"/>
          <w:szCs w:val="21"/>
        </w:rPr>
        <w:t>。</w:t>
      </w:r>
    </w:p>
    <w:p w14:paraId="0AAFD4E6" w14:textId="77777777" w:rsidR="000743CF" w:rsidRPr="0095173B" w:rsidRDefault="000743CF" w:rsidP="00E510BA">
      <w:pPr>
        <w:spacing w:line="340" w:lineRule="exact"/>
        <w:ind w:leftChars="200" w:left="420" w:firstLineChars="100" w:firstLine="210"/>
        <w:rPr>
          <w:rFonts w:ascii="メイリオ" w:eastAsia="メイリオ" w:hAnsi="メイリオ"/>
          <w:szCs w:val="21"/>
        </w:rPr>
      </w:pPr>
    </w:p>
    <w:p w14:paraId="168724FE" w14:textId="77777777" w:rsidR="000743CF" w:rsidRPr="00B1746F" w:rsidRDefault="000743CF"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Team OSAKAネットワーク（</w:t>
      </w:r>
      <w:r>
        <w:rPr>
          <w:rFonts w:ascii="メイリオ" w:eastAsia="メイリオ" w:hAnsi="メイリオ" w:hint="eastAsia"/>
          <w:sz w:val="22"/>
          <w:szCs w:val="21"/>
        </w:rPr>
        <w:t>p</w:t>
      </w:r>
      <w:r>
        <w:rPr>
          <w:rFonts w:ascii="メイリオ" w:eastAsia="メイリオ" w:hAnsi="メイリオ"/>
          <w:sz w:val="22"/>
          <w:szCs w:val="21"/>
        </w:rPr>
        <w:t>3</w:t>
      </w:r>
      <w:r>
        <w:rPr>
          <w:rFonts w:ascii="メイリオ" w:eastAsia="メイリオ" w:hAnsi="メイリオ" w:hint="eastAsia"/>
          <w:sz w:val="22"/>
          <w:szCs w:val="21"/>
        </w:rPr>
        <w:t>7,53</w:t>
      </w:r>
      <w:r w:rsidRPr="00B1746F">
        <w:rPr>
          <w:rFonts w:ascii="メイリオ" w:eastAsia="メイリオ" w:hAnsi="メイリオ" w:hint="eastAsia"/>
          <w:sz w:val="22"/>
          <w:szCs w:val="21"/>
        </w:rPr>
        <w:t>）</w:t>
      </w:r>
    </w:p>
    <w:p w14:paraId="59A2E8E8" w14:textId="77777777" w:rsidR="000743CF" w:rsidRPr="0095173B" w:rsidRDefault="000743CF"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アジア諸都市等の低炭素社会の構築に向けたプロジェクトを創出・形成するため、環境技術を有する大阪・関西の事業者が、大阪市及び公益財団法人地球環境センター（</w:t>
      </w:r>
      <w:r>
        <w:rPr>
          <w:rFonts w:ascii="メイリオ" w:eastAsia="メイリオ" w:hAnsi="メイリオ" w:hint="eastAsia"/>
          <w:szCs w:val="21"/>
        </w:rPr>
        <w:t>GEC）</w:t>
      </w:r>
      <w:r w:rsidRPr="0095173B">
        <w:rPr>
          <w:rFonts w:ascii="メイリオ" w:eastAsia="メイリオ" w:hAnsi="メイリオ" w:hint="eastAsia"/>
          <w:szCs w:val="21"/>
        </w:rPr>
        <w:t>や大学等と連携する場のこと。このネットワークを通じて、事業者の海外進出や大阪・関西経済の活性化を図るとともに、国際環境分野における日本の役割に貢献しています。</w:t>
      </w:r>
    </w:p>
    <w:p w14:paraId="59CDF4CE" w14:textId="77777777" w:rsidR="000743CF" w:rsidRPr="0095173B" w:rsidRDefault="000743CF" w:rsidP="00E510BA">
      <w:pPr>
        <w:spacing w:line="340" w:lineRule="exact"/>
        <w:ind w:leftChars="200" w:left="420" w:firstLineChars="100" w:firstLine="210"/>
        <w:rPr>
          <w:rFonts w:ascii="メイリオ" w:eastAsia="メイリオ" w:hAnsi="メイリオ"/>
          <w:szCs w:val="21"/>
        </w:rPr>
      </w:pPr>
    </w:p>
    <w:p w14:paraId="4D356B96" w14:textId="77777777" w:rsidR="000743CF" w:rsidRPr="0095173B" w:rsidRDefault="000743CF" w:rsidP="00BA6698">
      <w:pPr>
        <w:spacing w:line="400" w:lineRule="exact"/>
        <w:ind w:leftChars="100" w:left="210"/>
        <w:rPr>
          <w:rFonts w:ascii="メイリオ" w:eastAsia="メイリオ" w:hAnsi="メイリオ"/>
          <w:szCs w:val="21"/>
        </w:rPr>
      </w:pPr>
      <w:r w:rsidRPr="00B1746F">
        <w:rPr>
          <w:rFonts w:ascii="メイリオ" w:eastAsia="メイリオ" w:hAnsi="メイリオ" w:hint="eastAsia"/>
          <w:sz w:val="22"/>
          <w:szCs w:val="21"/>
        </w:rPr>
        <w:t>ＵＮＥＰ（United</w:t>
      </w:r>
      <w:r w:rsidRPr="00B1746F">
        <w:rPr>
          <w:rFonts w:ascii="メイリオ" w:eastAsia="メイリオ" w:hAnsi="メイリオ"/>
          <w:sz w:val="22"/>
          <w:szCs w:val="21"/>
        </w:rPr>
        <w:t xml:space="preserve"> Nations Environment </w:t>
      </w:r>
      <w:proofErr w:type="spellStart"/>
      <w:r w:rsidRPr="00B1746F">
        <w:rPr>
          <w:rFonts w:ascii="メイリオ" w:eastAsia="メイリオ" w:hAnsi="メイリオ"/>
          <w:sz w:val="22"/>
          <w:szCs w:val="21"/>
        </w:rPr>
        <w:t>Programme</w:t>
      </w:r>
      <w:proofErr w:type="spellEnd"/>
      <w:r w:rsidRPr="00B1746F">
        <w:rPr>
          <w:rFonts w:ascii="メイリオ" w:eastAsia="メイリオ" w:hAnsi="メイリオ" w:hint="eastAsia"/>
          <w:sz w:val="22"/>
          <w:szCs w:val="21"/>
        </w:rPr>
        <w:t>）（p</w:t>
      </w:r>
      <w:r>
        <w:rPr>
          <w:rFonts w:ascii="メイリオ" w:eastAsia="メイリオ" w:hAnsi="メイリオ" w:hint="eastAsia"/>
          <w:sz w:val="22"/>
          <w:szCs w:val="21"/>
        </w:rPr>
        <w:t>５,14,36,38</w:t>
      </w:r>
      <w:r w:rsidRPr="00B1746F">
        <w:rPr>
          <w:rFonts w:ascii="メイリオ" w:eastAsia="メイリオ" w:hAnsi="メイリオ" w:hint="eastAsia"/>
          <w:sz w:val="22"/>
          <w:szCs w:val="21"/>
        </w:rPr>
        <w:t>）</w:t>
      </w:r>
    </w:p>
    <w:p w14:paraId="156D30C9" w14:textId="77777777" w:rsidR="000743CF" w:rsidRPr="0095173B" w:rsidRDefault="000743CF"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国連環境計画といい</w:t>
      </w:r>
      <w:r>
        <w:rPr>
          <w:rFonts w:ascii="メイリオ" w:eastAsia="メイリオ" w:hAnsi="メイリオ" w:hint="eastAsia"/>
          <w:szCs w:val="21"/>
        </w:rPr>
        <w:t>、人の生命と福祉のために環境の質を現在から将来にわたり保護し拡大</w:t>
      </w:r>
      <w:r w:rsidRPr="0095173B">
        <w:rPr>
          <w:rFonts w:ascii="メイリオ" w:eastAsia="メイリオ" w:hAnsi="メイリオ" w:hint="eastAsia"/>
          <w:szCs w:val="21"/>
        </w:rPr>
        <w:t>するための国際協力を進めるため、７つのサブプログラム（気候変動、災害・紛争、生態系管理、環境ガバナンス、化学物質・廃棄物、資源効率性、環境レビュー）を中心に活動を行っています。</w:t>
      </w:r>
    </w:p>
    <w:p w14:paraId="18F559F3" w14:textId="77777777" w:rsidR="000743CF" w:rsidRPr="0095173B" w:rsidRDefault="000743CF" w:rsidP="00E510BA">
      <w:pPr>
        <w:spacing w:line="340" w:lineRule="exact"/>
        <w:ind w:leftChars="200" w:left="420" w:firstLineChars="100" w:firstLine="210"/>
        <w:rPr>
          <w:rFonts w:ascii="メイリオ" w:eastAsia="メイリオ" w:hAnsi="メイリオ"/>
          <w:szCs w:val="21"/>
        </w:rPr>
      </w:pPr>
    </w:p>
    <w:p w14:paraId="17888B55" w14:textId="77777777" w:rsidR="000743CF" w:rsidRPr="00B1746F" w:rsidRDefault="000743CF"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ＵＮＥＰ－ＩＥＴＣ（p</w:t>
      </w:r>
      <w:r>
        <w:rPr>
          <w:rFonts w:ascii="メイリオ" w:eastAsia="メイリオ" w:hAnsi="メイリオ" w:hint="eastAsia"/>
          <w:sz w:val="22"/>
          <w:szCs w:val="21"/>
        </w:rPr>
        <w:t>14</w:t>
      </w:r>
      <w:r>
        <w:rPr>
          <w:rFonts w:ascii="メイリオ" w:eastAsia="メイリオ" w:hAnsi="メイリオ"/>
          <w:sz w:val="22"/>
          <w:szCs w:val="21"/>
        </w:rPr>
        <w:t>,</w:t>
      </w:r>
      <w:r>
        <w:rPr>
          <w:rFonts w:ascii="メイリオ" w:eastAsia="メイリオ" w:hAnsi="メイリオ" w:hint="eastAsia"/>
          <w:sz w:val="22"/>
          <w:szCs w:val="21"/>
        </w:rPr>
        <w:t>35</w:t>
      </w:r>
      <w:r>
        <w:rPr>
          <w:rFonts w:ascii="メイリオ" w:eastAsia="メイリオ" w:hAnsi="メイリオ"/>
          <w:sz w:val="22"/>
          <w:szCs w:val="21"/>
        </w:rPr>
        <w:t>,</w:t>
      </w:r>
      <w:r>
        <w:rPr>
          <w:rFonts w:ascii="メイリオ" w:eastAsia="メイリオ" w:hAnsi="メイリオ" w:hint="eastAsia"/>
          <w:sz w:val="22"/>
          <w:szCs w:val="21"/>
        </w:rPr>
        <w:t>36,38,50,53,55</w:t>
      </w:r>
      <w:r w:rsidRPr="00B1746F">
        <w:rPr>
          <w:rFonts w:ascii="メイリオ" w:eastAsia="メイリオ" w:hAnsi="メイリオ" w:hint="eastAsia"/>
          <w:sz w:val="22"/>
          <w:szCs w:val="21"/>
        </w:rPr>
        <w:t>）</w:t>
      </w:r>
    </w:p>
    <w:p w14:paraId="6C55FD5D" w14:textId="77777777" w:rsidR="000743CF" w:rsidRPr="0095173B" w:rsidRDefault="000743CF" w:rsidP="00B1746F">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国連環境計画国際環境技術センター（United</w:t>
      </w:r>
      <w:r w:rsidRPr="0095173B">
        <w:rPr>
          <w:rFonts w:ascii="メイリオ" w:eastAsia="メイリオ" w:hAnsi="メイリオ"/>
          <w:szCs w:val="21"/>
        </w:rPr>
        <w:t xml:space="preserve"> Nations Environment </w:t>
      </w:r>
      <w:proofErr w:type="spellStart"/>
      <w:r w:rsidRPr="0095173B">
        <w:rPr>
          <w:rFonts w:ascii="メイリオ" w:eastAsia="メイリオ" w:hAnsi="メイリオ"/>
          <w:szCs w:val="21"/>
        </w:rPr>
        <w:t>Programme</w:t>
      </w:r>
      <w:proofErr w:type="spellEnd"/>
      <w:r w:rsidRPr="0095173B">
        <w:rPr>
          <w:rFonts w:ascii="メイリオ" w:eastAsia="メイリオ" w:hAnsi="メイリオ"/>
          <w:szCs w:val="21"/>
        </w:rPr>
        <w:t xml:space="preserve"> International Environmental Technology Centre</w:t>
      </w:r>
      <w:r w:rsidRPr="0095173B">
        <w:rPr>
          <w:rFonts w:ascii="メイリオ" w:eastAsia="メイリオ" w:hAnsi="メイリオ" w:hint="eastAsia"/>
          <w:szCs w:val="21"/>
        </w:rPr>
        <w:t>）の略。1990年に開催された「国際花と緑の博覧会」の精神を継承し、大阪の環境保全の経験を活かすため、鶴見緑地に誘致した、大阪に存在する唯一の国連機関。開発途上国等における廃棄物管理を中心とする環境上適正な技術（EST）の普及等を進めています。</w:t>
      </w:r>
    </w:p>
    <w:p w14:paraId="39E5CF8C" w14:textId="77777777" w:rsidR="000743CF" w:rsidRDefault="000743CF" w:rsidP="001B3B45">
      <w:pPr>
        <w:spacing w:line="340" w:lineRule="exact"/>
        <w:rPr>
          <w:rFonts w:ascii="メイリオ" w:eastAsia="メイリオ" w:hAnsi="メイリオ"/>
          <w:szCs w:val="21"/>
        </w:rPr>
      </w:pPr>
    </w:p>
    <w:p w14:paraId="405803F4" w14:textId="77777777" w:rsidR="000743CF" w:rsidRPr="00B1746F" w:rsidRDefault="000743CF" w:rsidP="00BA6698">
      <w:pPr>
        <w:spacing w:line="400" w:lineRule="exact"/>
        <w:ind w:leftChars="100" w:left="210"/>
        <w:rPr>
          <w:rFonts w:ascii="メイリオ" w:eastAsia="メイリオ" w:hAnsi="メイリオ"/>
          <w:sz w:val="22"/>
          <w:szCs w:val="21"/>
        </w:rPr>
      </w:pPr>
      <w:r w:rsidRPr="00B1746F">
        <w:rPr>
          <w:rFonts w:ascii="メイリオ" w:eastAsia="メイリオ" w:hAnsi="メイリオ" w:hint="eastAsia"/>
          <w:sz w:val="22"/>
          <w:szCs w:val="21"/>
        </w:rPr>
        <w:t>３R＋Renewable（スリーアールプラスリニューアブル）（はじめに</w:t>
      </w:r>
      <w:r>
        <w:rPr>
          <w:rFonts w:ascii="メイリオ" w:eastAsia="メイリオ" w:hAnsi="メイリオ" w:hint="eastAsia"/>
          <w:sz w:val="22"/>
          <w:szCs w:val="21"/>
        </w:rPr>
        <w:t>,p１,３,30,46</w:t>
      </w:r>
      <w:r w:rsidRPr="00B1746F">
        <w:rPr>
          <w:rFonts w:ascii="メイリオ" w:eastAsia="メイリオ" w:hAnsi="メイリオ" w:hint="eastAsia"/>
          <w:sz w:val="22"/>
          <w:szCs w:val="21"/>
        </w:rPr>
        <w:t>）</w:t>
      </w:r>
    </w:p>
    <w:p w14:paraId="0B9C762B" w14:textId="77777777" w:rsidR="000743CF" w:rsidRDefault="000743CF" w:rsidP="00E510BA">
      <w:pPr>
        <w:spacing w:line="400" w:lineRule="exact"/>
        <w:ind w:leftChars="200" w:left="420" w:firstLineChars="100" w:firstLine="210"/>
        <w:rPr>
          <w:rFonts w:ascii="メイリオ" w:eastAsia="メイリオ" w:hAnsi="メイリオ"/>
          <w:szCs w:val="21"/>
        </w:rPr>
      </w:pPr>
      <w:r w:rsidRPr="0095173B">
        <w:rPr>
          <w:rFonts w:ascii="メイリオ" w:eastAsia="メイリオ" w:hAnsi="メイリオ" w:hint="eastAsia"/>
          <w:szCs w:val="21"/>
        </w:rPr>
        <w:t>３Rとはごみ減量のための取組みのことをいい、「Reduce（リデュース）」、「Reuse（リユース）」、「Recycle（リサイクル）」からなります。「Reduce」はごみを出さないようにする発生抑制、「Reuse」は使えるものは何度も使う再使用、「Recycle」はごみとせず資源として利用する再生利用を意味します。また、2019年５月に国により策定された「プラスチック資源循環戦略」には、再生可能資源への代替を意味する「Renewable（リニューアブル）」が新たに加えられました。</w:t>
      </w:r>
    </w:p>
    <w:p w14:paraId="0C6E10E3" w14:textId="77777777" w:rsidR="000743CF" w:rsidRDefault="000743CF" w:rsidP="001B3B45">
      <w:pPr>
        <w:widowControl/>
        <w:tabs>
          <w:tab w:val="left" w:pos="3342"/>
        </w:tabs>
        <w:jc w:val="left"/>
        <w:rPr>
          <w:rFonts w:ascii="メイリオ" w:eastAsia="メイリオ" w:hAnsi="メイリオ"/>
          <w:szCs w:val="21"/>
        </w:rPr>
        <w:sectPr w:rsidR="000743CF" w:rsidSect="000D00FE">
          <w:footerReference w:type="default" r:id="rId260"/>
          <w:pgSz w:w="11906" w:h="16838" w:code="9"/>
          <w:pgMar w:top="680" w:right="1134" w:bottom="680" w:left="1134" w:header="567" w:footer="57" w:gutter="0"/>
          <w:pgNumType w:start="1" w:chapStyle="1"/>
          <w:cols w:space="425"/>
          <w:docGrid w:type="lines" w:linePitch="360"/>
        </w:sectPr>
      </w:pPr>
      <w:r>
        <w:rPr>
          <w:noProof/>
        </w:rPr>
        <mc:AlternateContent>
          <mc:Choice Requires="wps">
            <w:drawing>
              <wp:anchor distT="0" distB="0" distL="114300" distR="114300" simplePos="0" relativeHeight="253016064" behindDoc="0" locked="0" layoutInCell="1" allowOverlap="1" wp14:anchorId="1082F139" wp14:editId="0A6CC903">
                <wp:simplePos x="0" y="0"/>
                <wp:positionH relativeFrom="margin">
                  <wp:posOffset>2449524</wp:posOffset>
                </wp:positionH>
                <wp:positionV relativeFrom="paragraph">
                  <wp:posOffset>2055097</wp:posOffset>
                </wp:positionV>
                <wp:extent cx="3453765" cy="969010"/>
                <wp:effectExtent l="0" t="0" r="0" b="3810"/>
                <wp:wrapNone/>
                <wp:docPr id="2144907560" name="テキスト ボックス 11"/>
                <wp:cNvGraphicFramePr/>
                <a:graphic xmlns:a="http://schemas.openxmlformats.org/drawingml/2006/main">
                  <a:graphicData uri="http://schemas.microsoft.com/office/word/2010/wordprocessingShape">
                    <wps:wsp>
                      <wps:cNvSpPr txBox="1"/>
                      <wps:spPr>
                        <a:xfrm>
                          <a:off x="0" y="0"/>
                          <a:ext cx="3453765" cy="969010"/>
                        </a:xfrm>
                        <a:prstGeom prst="rect">
                          <a:avLst/>
                        </a:prstGeom>
                        <a:noFill/>
                        <a:ln>
                          <a:noFill/>
                          <a:prstDash val="sysDash"/>
                        </a:ln>
                      </wps:spPr>
                      <wps:txbx>
                        <w:txbxContent>
                          <w:p w14:paraId="3F67138D"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大阪市環境局環境管理部環境管理課　</w:t>
                            </w:r>
                          </w:p>
                          <w:p w14:paraId="7065DA57"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〒559-0034大阪市住之江区南港北2－1－10 　</w:t>
                            </w:r>
                          </w:p>
                          <w:p w14:paraId="0E763ECF"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ATCビルO‘s（オズ）棟南館５階</w:t>
                            </w:r>
                          </w:p>
                          <w:p w14:paraId="695440C5"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電話06－6615-7984　FAX06－6615-7949</w:t>
                            </w:r>
                          </w:p>
                        </w:txbxContent>
                      </wps:txbx>
                      <wps:bodyPr wrap="square" rtlCol="0">
                        <a:spAutoFit/>
                      </wps:bodyPr>
                    </wps:wsp>
                  </a:graphicData>
                </a:graphic>
                <wp14:sizeRelH relativeFrom="margin">
                  <wp14:pctWidth>0</wp14:pctWidth>
                </wp14:sizeRelH>
              </wp:anchor>
            </w:drawing>
          </mc:Choice>
          <mc:Fallback>
            <w:pict>
              <v:shape w14:anchorId="1082F139" id="テキスト ボックス 11" o:spid="_x0000_s1300" type="#_x0000_t202" style="position:absolute;margin-left:192.9pt;margin-top:161.8pt;width:271.95pt;height:76.3pt;z-index:2530160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iVg1AEAAGUDAAAOAAAAZHJzL2Uyb0RvYy54bWysU82O0zAQviPxDpbvNEm37dKo6QqolgsC&#10;pN19ANexm0jxDx63Sa+NhHgIXgFx5nnyIoydbhctN8TF8fz4m/m+maxuOtWQg3BQG13QbJJSIjQ3&#10;Za13BX24v331mhLwTJesMVoU9CiA3qxfvli1NhdTU5mmFI4giIa8tQWtvLd5kgCvhGIwMVZoDErj&#10;FPNoul1SOtYiumqSaZoukta40jrDBQB6N2OQriO+lIL7T1KC8KQpKPbm4+niuQ1nsl6xfOeYrWp+&#10;boP9QxeK1RqLXqA2zDOyd/VfUKrmzoCRfsKNSoyUNReRA7LJ0mds7ipmReSC4oC9yAT/D5Z/PHx2&#10;pC4LOs1ms2V6PV+gTJopnNXQfx1OP4bTr6H/Rob++9D3w+kn2iTLgnCthRzf31lE8N1b0+ECPPoB&#10;nUGPTjoVvsiUYByxjxfZRecJR+fVbH51vZhTwjG2XCxRiACTPL22Dvx7YRQJl4I6HGtUmx0+gB9T&#10;H1NCMW1u66aJo230M0fI2zCoyIHhSsARgnEuF5KTwGrsPtx8t+1GedILt60pj0i5xa1BhC975gQl&#10;zjfvTFyyUBDsm73HLmJzAWd8c4bHWUZ6570Ly/KnHbOe/o71bwAAAP//AwBQSwMEFAAGAAgAAAAh&#10;AJUoofLjAAAACwEAAA8AAABkcnMvZG93bnJldi54bWxMj0FPg0AQhe8m/ofNmHgxdpEqBWRpjMY0&#10;MXqw7aW3BUYgZWeRXSj66x1PepuXeXnve9l6Np2YcHCtJQU3iwAEUmmrlmoF+93zdQzCeU2V7iyh&#10;gi90sM7PzzKdVvZE7zhtfS04hFyqFTTe96mUrmzQaLewPRL/PuxgtGc51LIa9InDTSfDIIik0S1x&#10;Q6N7fGywPG5Ho8D1V8mLnYLisPl8HZ++j2+bQ+yVuryYH+5BeJz9nxl+8RkdcmYq7EiVE52CZXzH&#10;6J6PcBmBYEcSJisQhYLbVRSCzDP5f0P+AwAA//8DAFBLAQItABQABgAIAAAAIQC2gziS/gAAAOEB&#10;AAATAAAAAAAAAAAAAAAAAAAAAABbQ29udGVudF9UeXBlc10ueG1sUEsBAi0AFAAGAAgAAAAhADj9&#10;If/WAAAAlAEAAAsAAAAAAAAAAAAAAAAALwEAAF9yZWxzLy5yZWxzUEsBAi0AFAAGAAgAAAAhAMA+&#10;JWDUAQAAZQMAAA4AAAAAAAAAAAAAAAAALgIAAGRycy9lMm9Eb2MueG1sUEsBAi0AFAAGAAgAAAAh&#10;AJUoofLjAAAACwEAAA8AAAAAAAAAAAAAAAAALgQAAGRycy9kb3ducmV2LnhtbFBLBQYAAAAABAAE&#10;APMAAAA+BQAAAAA=&#10;" filled="f" stroked="f">
                <v:stroke dashstyle="3 1"/>
                <v:textbox style="mso-fit-shape-to-text:t">
                  <w:txbxContent>
                    <w:p w14:paraId="3F67138D"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大阪市環境局環境管理部環境管理課　</w:t>
                      </w:r>
                    </w:p>
                    <w:p w14:paraId="7065DA57"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〒559-0034大阪市住之江区南港北2－1－10 　</w:t>
                      </w:r>
                    </w:p>
                    <w:p w14:paraId="0E763ECF"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ATCビルO‘s（オズ）棟南館５階</w:t>
                      </w:r>
                    </w:p>
                    <w:p w14:paraId="695440C5"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電話06－6615-7984　FAX06－6615-7949</w:t>
                      </w:r>
                    </w:p>
                  </w:txbxContent>
                </v:textbox>
                <w10:wrap anchorx="margin"/>
              </v:shape>
            </w:pict>
          </mc:Fallback>
        </mc:AlternateContent>
      </w:r>
      <w:r>
        <w:rPr>
          <w:noProof/>
        </w:rPr>
        <mc:AlternateContent>
          <mc:Choice Requires="wps">
            <w:drawing>
              <wp:anchor distT="0" distB="0" distL="114300" distR="114300" simplePos="0" relativeHeight="253015040" behindDoc="0" locked="0" layoutInCell="1" allowOverlap="1" wp14:anchorId="0A683F80" wp14:editId="5C58C8F2">
                <wp:simplePos x="0" y="0"/>
                <wp:positionH relativeFrom="margin">
                  <wp:posOffset>113466</wp:posOffset>
                </wp:positionH>
                <wp:positionV relativeFrom="paragraph">
                  <wp:posOffset>1761421</wp:posOffset>
                </wp:positionV>
                <wp:extent cx="4204335" cy="969010"/>
                <wp:effectExtent l="0" t="0" r="0" b="3810"/>
                <wp:wrapNone/>
                <wp:docPr id="25" name="テキスト ボックス 11"/>
                <wp:cNvGraphicFramePr/>
                <a:graphic xmlns:a="http://schemas.openxmlformats.org/drawingml/2006/main">
                  <a:graphicData uri="http://schemas.microsoft.com/office/word/2010/wordprocessingShape">
                    <wps:wsp>
                      <wps:cNvSpPr txBox="1"/>
                      <wps:spPr>
                        <a:xfrm>
                          <a:off x="0" y="0"/>
                          <a:ext cx="4204335" cy="969010"/>
                        </a:xfrm>
                        <a:prstGeom prst="rect">
                          <a:avLst/>
                        </a:prstGeom>
                        <a:noFill/>
                        <a:ln>
                          <a:noFill/>
                          <a:prstDash val="sysDash"/>
                        </a:ln>
                      </wps:spPr>
                      <wps:txbx>
                        <w:txbxContent>
                          <w:p w14:paraId="6F0610A4" w14:textId="77777777" w:rsidR="000743CF" w:rsidRPr="00805827" w:rsidRDefault="000743CF" w:rsidP="001B3B45">
                            <w:pPr>
                              <w:rPr>
                                <w:rFonts w:ascii="Meiryo UI" w:eastAsia="Meiryo UI" w:hAnsi="Meiryo UI"/>
                                <w:b/>
                                <w:bCs/>
                                <w:color w:val="000000" w:themeColor="text1"/>
                                <w:kern w:val="24"/>
                                <w:sz w:val="28"/>
                                <w:szCs w:val="28"/>
                              </w:rPr>
                            </w:pPr>
                            <w:r w:rsidRPr="00805827">
                              <w:rPr>
                                <w:rFonts w:ascii="Meiryo UI" w:eastAsia="Meiryo UI" w:hAnsi="Meiryo UI" w:hint="eastAsia"/>
                                <w:b/>
                                <w:bCs/>
                                <w:color w:val="000000" w:themeColor="text1"/>
                                <w:kern w:val="24"/>
                                <w:sz w:val="28"/>
                                <w:szCs w:val="28"/>
                              </w:rPr>
                              <w:t>「大阪ブルー・オーシャン・ビジョン」実行計画</w:t>
                            </w:r>
                          </w:p>
                          <w:p w14:paraId="56B962A8" w14:textId="77777777" w:rsidR="000743CF" w:rsidRDefault="000743CF" w:rsidP="001B3B45">
                            <w:pPr>
                              <w:rPr>
                                <w:rFonts w:ascii="Meiryo UI" w:eastAsia="Meiryo UI" w:hAnsi="Meiryo UI"/>
                                <w:color w:val="000000" w:themeColor="text1"/>
                                <w:kern w:val="24"/>
                                <w:sz w:val="18"/>
                                <w:szCs w:val="18"/>
                              </w:rPr>
                            </w:pPr>
                            <w:r w:rsidRPr="00017100">
                              <w:rPr>
                                <w:rFonts w:ascii="Meiryo UI" w:eastAsia="Meiryo UI" w:hAnsi="Meiryo UI" w:hint="eastAsia"/>
                                <w:color w:val="000000" w:themeColor="text1"/>
                                <w:kern w:val="24"/>
                                <w:sz w:val="18"/>
                                <w:szCs w:val="18"/>
                              </w:rPr>
                              <w:t>令和８年３月（令和３年３月策定）</w:t>
                            </w:r>
                          </w:p>
                          <w:p w14:paraId="210AA345" w14:textId="77777777" w:rsidR="000743CF" w:rsidRPr="00017100" w:rsidRDefault="000743CF" w:rsidP="001B3B45">
                            <w:pPr>
                              <w:rPr>
                                <w:rFonts w:ascii="Meiryo UI" w:eastAsia="Meiryo UI" w:hAnsi="Meiryo UI"/>
                                <w:color w:val="000000" w:themeColor="text1"/>
                                <w:kern w:val="24"/>
                                <w:sz w:val="18"/>
                                <w:szCs w:val="18"/>
                              </w:rPr>
                            </w:pPr>
                            <w:r>
                              <w:rPr>
                                <w:rFonts w:ascii="Meiryo UI" w:eastAsia="Meiryo UI" w:hAnsi="Meiryo UI" w:hint="eastAsia"/>
                                <w:color w:val="000000" w:themeColor="text1"/>
                                <w:kern w:val="24"/>
                                <w:sz w:val="18"/>
                                <w:szCs w:val="18"/>
                              </w:rPr>
                              <w:t>〈</w:t>
                            </w:r>
                            <w:r w:rsidRPr="00017100">
                              <w:rPr>
                                <w:rFonts w:ascii="Meiryo UI" w:eastAsia="Meiryo UI" w:hAnsi="Meiryo UI" w:hint="eastAsia"/>
                                <w:color w:val="000000" w:themeColor="text1"/>
                                <w:kern w:val="24"/>
                                <w:sz w:val="18"/>
                                <w:szCs w:val="18"/>
                              </w:rPr>
                              <w:t>発行</w:t>
                            </w:r>
                            <w:r>
                              <w:rPr>
                                <w:rFonts w:ascii="Meiryo UI" w:eastAsia="Meiryo UI" w:hAnsi="Meiryo UI" w:hint="eastAsia"/>
                                <w:color w:val="000000" w:themeColor="text1"/>
                                <w:kern w:val="24"/>
                                <w:sz w:val="18"/>
                                <w:szCs w:val="18"/>
                              </w:rPr>
                              <w:t>〉</w:t>
                            </w:r>
                          </w:p>
                          <w:p w14:paraId="3026588C"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大阪府農林水産部脱炭素・エネルギー政策課　　　　</w:t>
                            </w:r>
                          </w:p>
                          <w:p w14:paraId="4A1FBB77" w14:textId="77777777" w:rsidR="000743CF"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〒559-8555　大阪市住之江区南港北１－14－16</w:t>
                            </w:r>
                          </w:p>
                          <w:p w14:paraId="3E679E72"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大阪府咲洲庁舎（さきしまｺｽﾓﾀﾜｰ）22階　 　　　　　</w:t>
                            </w:r>
                          </w:p>
                          <w:p w14:paraId="28364991"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電話06－6210-9549　FAX06－6210-9259　　　</w:t>
                            </w:r>
                          </w:p>
                        </w:txbxContent>
                      </wps:txbx>
                      <wps:bodyPr wrap="square" rtlCol="0">
                        <a:spAutoFit/>
                      </wps:bodyPr>
                    </wps:wsp>
                  </a:graphicData>
                </a:graphic>
                <wp14:sizeRelH relativeFrom="margin">
                  <wp14:pctWidth>0</wp14:pctWidth>
                </wp14:sizeRelH>
              </wp:anchor>
            </w:drawing>
          </mc:Choice>
          <mc:Fallback>
            <w:pict>
              <v:shape w14:anchorId="0A683F80" id="_x0000_s1301" type="#_x0000_t202" style="position:absolute;margin-left:8.95pt;margin-top:138.7pt;width:331.05pt;height:76.3pt;z-index:2530150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y0XzQEAAF0DAAAOAAAAZHJzL2Uyb0RvYy54bWysU82O0zAQviPxDpbvNGl2WbFR0xVQLRcE&#10;SLv7AK7jNJb8h8dt0msjIR6CV0B75nnyIoydtouWG+LieMYz38z3zWRx02tFdsKDtKai81lOiTDc&#10;1tJsKvpwf/vqDSUQmKmZskZUdC+A3ixfvlh0rhSFba2qhScIYqDsXEXbEFyZZcBboRnMrBMGHxvr&#10;NQto+k1We9YhulZZkedXWWd97bzlAgC9q+mRLhN+0wgePjcNiEBURbG3kE6fznU8s+WClRvPXCv5&#10;sQ32D11oJg0WPUOtWGBk6+VfUFpyb8E2YcatzmzTSC4SB2Qzz5+xuWuZE4kLigPuLBP8P1j+affF&#10;E1lXtHhNiWEaZzQO38bDz/Hwaxy+k3H4MQ7DeHhEm8znUbDOQYl5dw4zQ//O9jj4kx/QGXXoG6/j&#10;FxkSfEfp92e5RR8IR+dlkV9eXGBZjm/XV9coQITJnrKdh/BBWE3ipaIex5lUZruPEKbQU0gsZuyt&#10;VCqNVJlnjhi3YtCSHcNVgD1E41guBmeR1dR9vIV+3U+y5MWJ29rWe6Tc4bYgwtct84ISH9R7m5Yr&#10;FgT3dhuwi9RcxJlyjvA4w0TvuG9xSf60U9TTX7H8DQAA//8DAFBLAwQUAAYACAAAACEA7IYzhuEA&#10;AAAKAQAADwAAAGRycy9kb3ducmV2LnhtbEyPTUvDQBCG74L/YRnBi7S71tKkMZsiihSkHmy99LZJ&#10;xiQ0OxuzmzT66x1PepuXeXg/0s1kWzFi7xtHGm7nCgRS4cqGKg3vh+dZDMIHQ6VpHaGGL/SwyS4v&#10;UpOU7kxvOO5DJdiEfGI01CF0iZS+qNEaP3cdEv8+XG9NYNlXsuzNmc1tKxdKraQ1DXFCbTp8rLE4&#10;7QerwXc36xc3qvy4/dwNT9+n1+0xDlpfX00P9yACTuEPht/6XB0y7pS7gUovWtbRmkkNiyhagmBg&#10;FSsel2tY3vEhs1T+n5D9AAAA//8DAFBLAQItABQABgAIAAAAIQC2gziS/gAAAOEBAAATAAAAAAAA&#10;AAAAAAAAAAAAAABbQ29udGVudF9UeXBlc10ueG1sUEsBAi0AFAAGAAgAAAAhADj9If/WAAAAlAEA&#10;AAsAAAAAAAAAAAAAAAAALwEAAF9yZWxzLy5yZWxzUEsBAi0AFAAGAAgAAAAhAPKDLRfNAQAAXQMA&#10;AA4AAAAAAAAAAAAAAAAALgIAAGRycy9lMm9Eb2MueG1sUEsBAi0AFAAGAAgAAAAhAOyGM4bhAAAA&#10;CgEAAA8AAAAAAAAAAAAAAAAAJwQAAGRycy9kb3ducmV2LnhtbFBLBQYAAAAABAAEAPMAAAA1BQAA&#10;AAA=&#10;" filled="f" stroked="f">
                <v:stroke dashstyle="3 1"/>
                <v:textbox style="mso-fit-shape-to-text:t">
                  <w:txbxContent>
                    <w:p w14:paraId="6F0610A4" w14:textId="77777777" w:rsidR="000743CF" w:rsidRPr="00805827" w:rsidRDefault="000743CF" w:rsidP="001B3B45">
                      <w:pPr>
                        <w:rPr>
                          <w:rFonts w:ascii="Meiryo UI" w:eastAsia="Meiryo UI" w:hAnsi="Meiryo UI"/>
                          <w:b/>
                          <w:bCs/>
                          <w:color w:val="000000" w:themeColor="text1"/>
                          <w:kern w:val="24"/>
                          <w:sz w:val="28"/>
                          <w:szCs w:val="28"/>
                        </w:rPr>
                      </w:pPr>
                      <w:r w:rsidRPr="00805827">
                        <w:rPr>
                          <w:rFonts w:ascii="Meiryo UI" w:eastAsia="Meiryo UI" w:hAnsi="Meiryo UI" w:hint="eastAsia"/>
                          <w:b/>
                          <w:bCs/>
                          <w:color w:val="000000" w:themeColor="text1"/>
                          <w:kern w:val="24"/>
                          <w:sz w:val="28"/>
                          <w:szCs w:val="28"/>
                        </w:rPr>
                        <w:t>「大阪ブルー・オーシャン・ビジョン」実行計画</w:t>
                      </w:r>
                    </w:p>
                    <w:p w14:paraId="56B962A8" w14:textId="77777777" w:rsidR="000743CF" w:rsidRDefault="000743CF" w:rsidP="001B3B45">
                      <w:pPr>
                        <w:rPr>
                          <w:rFonts w:ascii="Meiryo UI" w:eastAsia="Meiryo UI" w:hAnsi="Meiryo UI"/>
                          <w:color w:val="000000" w:themeColor="text1"/>
                          <w:kern w:val="24"/>
                          <w:sz w:val="18"/>
                          <w:szCs w:val="18"/>
                        </w:rPr>
                      </w:pPr>
                      <w:r w:rsidRPr="00017100">
                        <w:rPr>
                          <w:rFonts w:ascii="Meiryo UI" w:eastAsia="Meiryo UI" w:hAnsi="Meiryo UI" w:hint="eastAsia"/>
                          <w:color w:val="000000" w:themeColor="text1"/>
                          <w:kern w:val="24"/>
                          <w:sz w:val="18"/>
                          <w:szCs w:val="18"/>
                        </w:rPr>
                        <w:t>令和８年３月（令和３年３月策定）</w:t>
                      </w:r>
                    </w:p>
                    <w:p w14:paraId="210AA345" w14:textId="77777777" w:rsidR="000743CF" w:rsidRPr="00017100" w:rsidRDefault="000743CF" w:rsidP="001B3B45">
                      <w:pPr>
                        <w:rPr>
                          <w:rFonts w:ascii="Meiryo UI" w:eastAsia="Meiryo UI" w:hAnsi="Meiryo UI"/>
                          <w:color w:val="000000" w:themeColor="text1"/>
                          <w:kern w:val="24"/>
                          <w:sz w:val="18"/>
                          <w:szCs w:val="18"/>
                        </w:rPr>
                      </w:pPr>
                      <w:r>
                        <w:rPr>
                          <w:rFonts w:ascii="Meiryo UI" w:eastAsia="Meiryo UI" w:hAnsi="Meiryo UI" w:hint="eastAsia"/>
                          <w:color w:val="000000" w:themeColor="text1"/>
                          <w:kern w:val="24"/>
                          <w:sz w:val="18"/>
                          <w:szCs w:val="18"/>
                        </w:rPr>
                        <w:t>〈</w:t>
                      </w:r>
                      <w:r w:rsidRPr="00017100">
                        <w:rPr>
                          <w:rFonts w:ascii="Meiryo UI" w:eastAsia="Meiryo UI" w:hAnsi="Meiryo UI" w:hint="eastAsia"/>
                          <w:color w:val="000000" w:themeColor="text1"/>
                          <w:kern w:val="24"/>
                          <w:sz w:val="18"/>
                          <w:szCs w:val="18"/>
                        </w:rPr>
                        <w:t>発行</w:t>
                      </w:r>
                      <w:r>
                        <w:rPr>
                          <w:rFonts w:ascii="Meiryo UI" w:eastAsia="Meiryo UI" w:hAnsi="Meiryo UI" w:hint="eastAsia"/>
                          <w:color w:val="000000" w:themeColor="text1"/>
                          <w:kern w:val="24"/>
                          <w:sz w:val="18"/>
                          <w:szCs w:val="18"/>
                        </w:rPr>
                        <w:t>〉</w:t>
                      </w:r>
                    </w:p>
                    <w:p w14:paraId="3026588C"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大阪府農林水産部脱炭素・エネルギー政策課　　　　</w:t>
                      </w:r>
                    </w:p>
                    <w:p w14:paraId="4A1FBB77" w14:textId="77777777" w:rsidR="000743CF"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〒559-8555　大阪市住之江区南港北１－14－16</w:t>
                      </w:r>
                    </w:p>
                    <w:p w14:paraId="3E679E72"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大阪府咲洲庁舎（さきしまｺｽﾓﾀﾜｰ）22階　 　　　　　</w:t>
                      </w:r>
                    </w:p>
                    <w:p w14:paraId="28364991"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電話06－6210-9549　FAX06－6210-9259　　　</w:t>
                      </w:r>
                    </w:p>
                  </w:txbxContent>
                </v:textbox>
                <w10:wrap anchorx="margin"/>
              </v:shape>
            </w:pict>
          </mc:Fallback>
        </mc:AlternateContent>
      </w:r>
    </w:p>
    <w:p w14:paraId="758A8FF4" w14:textId="77777777" w:rsidR="000743CF" w:rsidRPr="0095173B" w:rsidRDefault="000743CF" w:rsidP="004D0A06">
      <w:pPr>
        <w:spacing w:line="400" w:lineRule="exact"/>
        <w:rPr>
          <w:rFonts w:ascii="メイリオ" w:eastAsia="メイリオ" w:hAnsi="メイリオ"/>
          <w:szCs w:val="21"/>
        </w:rPr>
      </w:pPr>
      <w:r>
        <w:rPr>
          <w:noProof/>
        </w:rPr>
        <w:lastRenderedPageBreak/>
        <mc:AlternateContent>
          <mc:Choice Requires="wps">
            <w:drawing>
              <wp:anchor distT="0" distB="0" distL="114300" distR="114300" simplePos="0" relativeHeight="253019136" behindDoc="0" locked="0" layoutInCell="1" allowOverlap="1" wp14:anchorId="5521D5A3" wp14:editId="0E0DB35F">
                <wp:simplePos x="0" y="0"/>
                <wp:positionH relativeFrom="margin">
                  <wp:posOffset>2882265</wp:posOffset>
                </wp:positionH>
                <wp:positionV relativeFrom="paragraph">
                  <wp:posOffset>8624708</wp:posOffset>
                </wp:positionV>
                <wp:extent cx="3453765" cy="969010"/>
                <wp:effectExtent l="0" t="0" r="0" b="3810"/>
                <wp:wrapNone/>
                <wp:docPr id="841346081" name="テキスト ボックス 11"/>
                <wp:cNvGraphicFramePr/>
                <a:graphic xmlns:a="http://schemas.openxmlformats.org/drawingml/2006/main">
                  <a:graphicData uri="http://schemas.microsoft.com/office/word/2010/wordprocessingShape">
                    <wps:wsp>
                      <wps:cNvSpPr txBox="1"/>
                      <wps:spPr>
                        <a:xfrm>
                          <a:off x="0" y="0"/>
                          <a:ext cx="3453765" cy="969010"/>
                        </a:xfrm>
                        <a:prstGeom prst="rect">
                          <a:avLst/>
                        </a:prstGeom>
                        <a:noFill/>
                        <a:ln>
                          <a:noFill/>
                          <a:prstDash val="sysDash"/>
                        </a:ln>
                      </wps:spPr>
                      <wps:txbx>
                        <w:txbxContent>
                          <w:p w14:paraId="3304F2F7"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大阪市環境局環境管理部環境管理課　</w:t>
                            </w:r>
                          </w:p>
                          <w:p w14:paraId="5FE9CE3D"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〒559-0034大阪市住之江区南港北2－1－10 　</w:t>
                            </w:r>
                          </w:p>
                          <w:p w14:paraId="2799D234"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ATCビルO‘s（オズ）棟南館５階</w:t>
                            </w:r>
                          </w:p>
                          <w:p w14:paraId="5321D8C6"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電話06</w:t>
                            </w:r>
                            <w:r>
                              <w:rPr>
                                <w:rFonts w:ascii="Meiryo UI" w:eastAsia="Meiryo UI" w:hAnsi="Meiryo UI" w:hint="eastAsia"/>
                                <w:color w:val="000000" w:themeColor="text1"/>
                                <w:kern w:val="24"/>
                                <w:sz w:val="16"/>
                                <w:szCs w:val="16"/>
                              </w:rPr>
                              <w:t>-</w:t>
                            </w:r>
                            <w:r w:rsidRPr="00017100">
                              <w:rPr>
                                <w:rFonts w:ascii="Meiryo UI" w:eastAsia="Meiryo UI" w:hAnsi="Meiryo UI" w:hint="eastAsia"/>
                                <w:color w:val="000000" w:themeColor="text1"/>
                                <w:kern w:val="24"/>
                                <w:sz w:val="16"/>
                                <w:szCs w:val="16"/>
                              </w:rPr>
                              <w:t>6615-7984　FAX06</w:t>
                            </w:r>
                            <w:r>
                              <w:rPr>
                                <w:rFonts w:ascii="Meiryo UI" w:eastAsia="Meiryo UI" w:hAnsi="Meiryo UI" w:hint="eastAsia"/>
                                <w:color w:val="000000" w:themeColor="text1"/>
                                <w:kern w:val="24"/>
                                <w:sz w:val="16"/>
                                <w:szCs w:val="16"/>
                              </w:rPr>
                              <w:t>-</w:t>
                            </w:r>
                            <w:r w:rsidRPr="00017100">
                              <w:rPr>
                                <w:rFonts w:ascii="Meiryo UI" w:eastAsia="Meiryo UI" w:hAnsi="Meiryo UI" w:hint="eastAsia"/>
                                <w:color w:val="000000" w:themeColor="text1"/>
                                <w:kern w:val="24"/>
                                <w:sz w:val="16"/>
                                <w:szCs w:val="16"/>
                              </w:rPr>
                              <w:t>6615-7949</w:t>
                            </w:r>
                          </w:p>
                        </w:txbxContent>
                      </wps:txbx>
                      <wps:bodyPr wrap="square" rtlCol="0">
                        <a:spAutoFit/>
                      </wps:bodyPr>
                    </wps:wsp>
                  </a:graphicData>
                </a:graphic>
                <wp14:sizeRelH relativeFrom="margin">
                  <wp14:pctWidth>0</wp14:pctWidth>
                </wp14:sizeRelH>
              </wp:anchor>
            </w:drawing>
          </mc:Choice>
          <mc:Fallback>
            <w:pict>
              <v:shape w14:anchorId="5521D5A3" id="_x0000_s1302" type="#_x0000_t202" style="position:absolute;left:0;text-align:left;margin-left:226.95pt;margin-top:679.1pt;width:271.95pt;height:76.3pt;z-index:2530191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O3G1QEAAGQDAAAOAAAAZHJzL2Uyb0RvYy54bWysU0tu2zAQ3RfIHQjuY0m24zqC5aCtkW6K&#10;NkDaA9AUZQngrxzakrcWUPQQvULRdc6ji3RIf1Kku6IbivPhm3lvRou7TkmyEw4aowuajVJKhOam&#10;bPSmoF8+31/PKQHPdMmk0aKgewH0bnn1atHaXIxNbWQpHEEQDXlrC1p7b/MkAV4LxWBkrNAYrIxT&#10;zKPpNknpWIvoSibjNJ0lrXGldYYLAPSujkG6jPhVJbj/VFUgPJEFxd58PF081+FMlguWbxyzdcNP&#10;bbB/6EKxRmPRC9SKeUa2rvkLSjXcGTCVH3GjElNVDReRA7LJ0hdsHmtmReSC4oC9yAT/D5Z/3D04&#10;0pQFnU+zyXSWzjNKNFM4qqH/Nhx+Doenof9Ohv7H0PfD4RfaJMuCbq2FHJ8/WgTw3VvT4fzPfkBn&#10;kKOrnApfJEowjhPYX1QXnSccnZPpzeT17IYSjrHb2S3qEGCS59fWgX8vjCLhUlCHU41is90H8MfU&#10;c0oops19I2WcrNQvHCFvxaAmO4YbAXsIxqlcSE4Cq2P34ea7dRfVGaeTM7e1KfdIucWlQYSvW+YE&#10;Jc7LdybuWCgI9s3WYxexuYBzfHOCx1FGeqe1C7vypx2znn+O5W8AAAD//wMAUEsDBBQABgAIAAAA&#10;IQAcNbXx5AAAAA0BAAAPAAAAZHJzL2Rvd25yZXYueG1sTI9BT4NAEIXvJv6HzZh4MXa3rSggS2M0&#10;ponRg9VLbwuMQMrOIrtQ9Nc7nvQ473158162mW0nJhx860jDcqFAIJWuaqnW8P72eBmD8MFQZTpH&#10;qOELPWzy05PMpJU70itOu1ALDiGfGg1NCH0qpS8btMYvXI/E3ocbrAl8DrWsBnPkcNvJlVLX0pqW&#10;+ENjerxvsDzsRqvB9xfJk5tUsd9+Po8P34eX7T4OWp+fzXe3IALO4Q+G3/pcHXLuVLiRKi86DVfR&#10;OmGUjXUUr0AwkiQ3vKZgKVqqGGSeyf8r8h8AAAD//wMAUEsBAi0AFAAGAAgAAAAhALaDOJL+AAAA&#10;4QEAABMAAAAAAAAAAAAAAAAAAAAAAFtDb250ZW50X1R5cGVzXS54bWxQSwECLQAUAAYACAAAACEA&#10;OP0h/9YAAACUAQAACwAAAAAAAAAAAAAAAAAvAQAAX3JlbHMvLnJlbHNQSwECLQAUAAYACAAAACEA&#10;whztxtUBAABkAwAADgAAAAAAAAAAAAAAAAAuAgAAZHJzL2Uyb0RvYy54bWxQSwECLQAUAAYACAAA&#10;ACEAHDW18eQAAAANAQAADwAAAAAAAAAAAAAAAAAvBAAAZHJzL2Rvd25yZXYueG1sUEsFBgAAAAAE&#10;AAQA8wAAAEAFAAAAAA==&#10;" filled="f" stroked="f">
                <v:stroke dashstyle="3 1"/>
                <v:textbox style="mso-fit-shape-to-text:t">
                  <w:txbxContent>
                    <w:p w14:paraId="3304F2F7"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大阪市環境局環境管理部環境管理課　</w:t>
                      </w:r>
                    </w:p>
                    <w:p w14:paraId="5FE9CE3D"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〒559-0034大阪市住之江区南港北2－1－10 　</w:t>
                      </w:r>
                    </w:p>
                    <w:p w14:paraId="2799D234"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ATCビルO‘s（オズ）棟南館５階</w:t>
                      </w:r>
                    </w:p>
                    <w:p w14:paraId="5321D8C6"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電話06</w:t>
                      </w:r>
                      <w:r>
                        <w:rPr>
                          <w:rFonts w:ascii="Meiryo UI" w:eastAsia="Meiryo UI" w:hAnsi="Meiryo UI" w:hint="eastAsia"/>
                          <w:color w:val="000000" w:themeColor="text1"/>
                          <w:kern w:val="24"/>
                          <w:sz w:val="16"/>
                          <w:szCs w:val="16"/>
                        </w:rPr>
                        <w:t>-</w:t>
                      </w:r>
                      <w:r w:rsidRPr="00017100">
                        <w:rPr>
                          <w:rFonts w:ascii="Meiryo UI" w:eastAsia="Meiryo UI" w:hAnsi="Meiryo UI" w:hint="eastAsia"/>
                          <w:color w:val="000000" w:themeColor="text1"/>
                          <w:kern w:val="24"/>
                          <w:sz w:val="16"/>
                          <w:szCs w:val="16"/>
                        </w:rPr>
                        <w:t>6615-7984　FAX06</w:t>
                      </w:r>
                      <w:r>
                        <w:rPr>
                          <w:rFonts w:ascii="Meiryo UI" w:eastAsia="Meiryo UI" w:hAnsi="Meiryo UI" w:hint="eastAsia"/>
                          <w:color w:val="000000" w:themeColor="text1"/>
                          <w:kern w:val="24"/>
                          <w:sz w:val="16"/>
                          <w:szCs w:val="16"/>
                        </w:rPr>
                        <w:t>-</w:t>
                      </w:r>
                      <w:r w:rsidRPr="00017100">
                        <w:rPr>
                          <w:rFonts w:ascii="Meiryo UI" w:eastAsia="Meiryo UI" w:hAnsi="Meiryo UI" w:hint="eastAsia"/>
                          <w:color w:val="000000" w:themeColor="text1"/>
                          <w:kern w:val="24"/>
                          <w:sz w:val="16"/>
                          <w:szCs w:val="16"/>
                        </w:rPr>
                        <w:t>6615-7949</w:t>
                      </w:r>
                    </w:p>
                  </w:txbxContent>
                </v:textbox>
                <w10:wrap anchorx="margin"/>
              </v:shape>
            </w:pict>
          </mc:Fallback>
        </mc:AlternateContent>
      </w:r>
      <w:r w:rsidRPr="001A2782">
        <w:rPr>
          <w:rFonts w:ascii="メイリオ" w:eastAsia="メイリオ" w:hAnsi="メイリオ"/>
          <w:noProof/>
          <w:szCs w:val="21"/>
        </w:rPr>
        <w:drawing>
          <wp:anchor distT="0" distB="0" distL="114300" distR="114300" simplePos="0" relativeHeight="253017088" behindDoc="0" locked="0" layoutInCell="1" allowOverlap="1" wp14:anchorId="3EA6FF3B" wp14:editId="279A4B5C">
            <wp:simplePos x="0" y="0"/>
            <wp:positionH relativeFrom="margin">
              <wp:posOffset>974091</wp:posOffset>
            </wp:positionH>
            <wp:positionV relativeFrom="paragraph">
              <wp:posOffset>2289810</wp:posOffset>
            </wp:positionV>
            <wp:extent cx="3915321" cy="3781953"/>
            <wp:effectExtent l="0" t="0" r="0" b="9525"/>
            <wp:wrapNone/>
            <wp:docPr id="139" name="図 139" descr="持つ, リモコン, 再生, ブルー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図 139" descr="持つ, リモコン, 再生, ブルー が含まれている画像&#10;&#10;AI によって生成されたコンテンツは間違っている可能性があります。"/>
                    <pic:cNvPicPr/>
                  </pic:nvPicPr>
                  <pic:blipFill>
                    <a:blip r:embed="rId261">
                      <a:extLst>
                        <a:ext uri="{28A0092B-C50C-407E-A947-70E740481C1C}">
                          <a14:useLocalDpi xmlns:a14="http://schemas.microsoft.com/office/drawing/2010/main"/>
                        </a:ext>
                      </a:extLst>
                    </a:blip>
                    <a:stretch>
                      <a:fillRect/>
                    </a:stretch>
                  </pic:blipFill>
                  <pic:spPr>
                    <a:xfrm>
                      <a:off x="0" y="0"/>
                      <a:ext cx="3915321" cy="3781953"/>
                    </a:xfrm>
                    <a:prstGeom prst="rect">
                      <a:avLst/>
                    </a:prstGeom>
                  </pic:spPr>
                </pic:pic>
              </a:graphicData>
            </a:graphic>
          </wp:anchor>
        </w:drawing>
      </w:r>
      <w:r>
        <w:rPr>
          <w:noProof/>
        </w:rPr>
        <mc:AlternateContent>
          <mc:Choice Requires="wps">
            <w:drawing>
              <wp:anchor distT="0" distB="0" distL="114300" distR="114300" simplePos="0" relativeHeight="253018112" behindDoc="0" locked="0" layoutInCell="1" allowOverlap="1" wp14:anchorId="6549C27D" wp14:editId="59B72CD8">
                <wp:simplePos x="0" y="0"/>
                <wp:positionH relativeFrom="margin">
                  <wp:posOffset>38907</wp:posOffset>
                </wp:positionH>
                <wp:positionV relativeFrom="paragraph">
                  <wp:posOffset>7710819</wp:posOffset>
                </wp:positionV>
                <wp:extent cx="4204335" cy="969010"/>
                <wp:effectExtent l="0" t="0" r="0" b="3810"/>
                <wp:wrapNone/>
                <wp:docPr id="338218791" name="テキスト ボックス 11"/>
                <wp:cNvGraphicFramePr/>
                <a:graphic xmlns:a="http://schemas.openxmlformats.org/drawingml/2006/main">
                  <a:graphicData uri="http://schemas.microsoft.com/office/word/2010/wordprocessingShape">
                    <wps:wsp>
                      <wps:cNvSpPr txBox="1"/>
                      <wps:spPr>
                        <a:xfrm>
                          <a:off x="0" y="0"/>
                          <a:ext cx="4204335" cy="969010"/>
                        </a:xfrm>
                        <a:prstGeom prst="rect">
                          <a:avLst/>
                        </a:prstGeom>
                        <a:noFill/>
                        <a:ln>
                          <a:noFill/>
                          <a:prstDash val="sysDash"/>
                        </a:ln>
                      </wps:spPr>
                      <wps:txbx>
                        <w:txbxContent>
                          <w:p w14:paraId="36A6DABC" w14:textId="77777777" w:rsidR="000743CF" w:rsidRPr="00805827" w:rsidRDefault="000743CF" w:rsidP="001B3B45">
                            <w:pPr>
                              <w:rPr>
                                <w:rFonts w:ascii="Meiryo UI" w:eastAsia="Meiryo UI" w:hAnsi="Meiryo UI"/>
                                <w:b/>
                                <w:bCs/>
                                <w:color w:val="000000" w:themeColor="text1"/>
                                <w:kern w:val="24"/>
                                <w:sz w:val="28"/>
                                <w:szCs w:val="28"/>
                              </w:rPr>
                            </w:pPr>
                            <w:r w:rsidRPr="00805827">
                              <w:rPr>
                                <w:rFonts w:ascii="Meiryo UI" w:eastAsia="Meiryo UI" w:hAnsi="Meiryo UI" w:hint="eastAsia"/>
                                <w:b/>
                                <w:bCs/>
                                <w:color w:val="000000" w:themeColor="text1"/>
                                <w:kern w:val="24"/>
                                <w:sz w:val="28"/>
                                <w:szCs w:val="28"/>
                              </w:rPr>
                              <w:t>「大阪ブルー・オーシャン・ビジョン」実行計画</w:t>
                            </w:r>
                          </w:p>
                          <w:p w14:paraId="3A2231D8" w14:textId="77777777" w:rsidR="000743CF" w:rsidRDefault="000743CF" w:rsidP="001B3B45">
                            <w:pPr>
                              <w:rPr>
                                <w:rFonts w:ascii="Meiryo UI" w:eastAsia="Meiryo UI" w:hAnsi="Meiryo UI"/>
                                <w:color w:val="000000" w:themeColor="text1"/>
                                <w:kern w:val="24"/>
                                <w:sz w:val="18"/>
                                <w:szCs w:val="18"/>
                              </w:rPr>
                            </w:pPr>
                            <w:r w:rsidRPr="00017100">
                              <w:rPr>
                                <w:rFonts w:ascii="Meiryo UI" w:eastAsia="Meiryo UI" w:hAnsi="Meiryo UI" w:hint="eastAsia"/>
                                <w:color w:val="000000" w:themeColor="text1"/>
                                <w:kern w:val="24"/>
                                <w:sz w:val="18"/>
                                <w:szCs w:val="18"/>
                              </w:rPr>
                              <w:t>令和８年３月（令和３年３月策定）</w:t>
                            </w:r>
                          </w:p>
                          <w:p w14:paraId="4CDEF340" w14:textId="77777777" w:rsidR="000743CF" w:rsidRPr="00017100" w:rsidRDefault="000743CF" w:rsidP="001B3B45">
                            <w:pPr>
                              <w:rPr>
                                <w:rFonts w:ascii="Meiryo UI" w:eastAsia="Meiryo UI" w:hAnsi="Meiryo UI"/>
                                <w:color w:val="000000" w:themeColor="text1"/>
                                <w:kern w:val="24"/>
                                <w:sz w:val="18"/>
                                <w:szCs w:val="18"/>
                              </w:rPr>
                            </w:pPr>
                            <w:r>
                              <w:rPr>
                                <w:rFonts w:ascii="Meiryo UI" w:eastAsia="Meiryo UI" w:hAnsi="Meiryo UI" w:hint="eastAsia"/>
                                <w:color w:val="000000" w:themeColor="text1"/>
                                <w:kern w:val="24"/>
                                <w:sz w:val="18"/>
                                <w:szCs w:val="18"/>
                              </w:rPr>
                              <w:t>問い合わせ先</w:t>
                            </w:r>
                          </w:p>
                          <w:p w14:paraId="2026B88A"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大阪府</w:t>
                            </w:r>
                            <w:r>
                              <w:rPr>
                                <w:rFonts w:ascii="Meiryo UI" w:eastAsia="Meiryo UI" w:hAnsi="Meiryo UI" w:hint="eastAsia"/>
                                <w:color w:val="000000" w:themeColor="text1"/>
                                <w:kern w:val="24"/>
                                <w:sz w:val="16"/>
                                <w:szCs w:val="16"/>
                              </w:rPr>
                              <w:t>環境</w:t>
                            </w:r>
                            <w:r w:rsidRPr="00017100">
                              <w:rPr>
                                <w:rFonts w:ascii="Meiryo UI" w:eastAsia="Meiryo UI" w:hAnsi="Meiryo UI" w:hint="eastAsia"/>
                                <w:color w:val="000000" w:themeColor="text1"/>
                                <w:kern w:val="24"/>
                                <w:sz w:val="16"/>
                                <w:szCs w:val="16"/>
                              </w:rPr>
                              <w:t xml:space="preserve">農林水産部脱炭素・エネルギー政策課　　　　</w:t>
                            </w:r>
                          </w:p>
                          <w:p w14:paraId="08825B41" w14:textId="77777777" w:rsidR="000743CF"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〒559-8555　大阪市住之江区南港北１－14－16</w:t>
                            </w:r>
                          </w:p>
                          <w:p w14:paraId="0BF38D48"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大阪府咲洲庁舎（さきしまｺｽﾓﾀﾜｰ）22階　 　　　　　</w:t>
                            </w:r>
                          </w:p>
                          <w:p w14:paraId="197FAD45"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電話06</w:t>
                            </w:r>
                            <w:r>
                              <w:rPr>
                                <w:rFonts w:ascii="Meiryo UI" w:eastAsia="Meiryo UI" w:hAnsi="Meiryo UI" w:hint="eastAsia"/>
                                <w:color w:val="000000" w:themeColor="text1"/>
                                <w:kern w:val="24"/>
                                <w:sz w:val="16"/>
                                <w:szCs w:val="16"/>
                              </w:rPr>
                              <w:t>-</w:t>
                            </w:r>
                            <w:r w:rsidRPr="00017100">
                              <w:rPr>
                                <w:rFonts w:ascii="Meiryo UI" w:eastAsia="Meiryo UI" w:hAnsi="Meiryo UI" w:hint="eastAsia"/>
                                <w:color w:val="000000" w:themeColor="text1"/>
                                <w:kern w:val="24"/>
                                <w:sz w:val="16"/>
                                <w:szCs w:val="16"/>
                              </w:rPr>
                              <w:t>6210-9549　FAX06</w:t>
                            </w:r>
                            <w:r>
                              <w:rPr>
                                <w:rFonts w:ascii="Meiryo UI" w:eastAsia="Meiryo UI" w:hAnsi="Meiryo UI" w:hint="eastAsia"/>
                                <w:color w:val="000000" w:themeColor="text1"/>
                                <w:kern w:val="24"/>
                                <w:sz w:val="16"/>
                                <w:szCs w:val="16"/>
                              </w:rPr>
                              <w:t>-</w:t>
                            </w:r>
                            <w:r w:rsidRPr="00017100">
                              <w:rPr>
                                <w:rFonts w:ascii="Meiryo UI" w:eastAsia="Meiryo UI" w:hAnsi="Meiryo UI" w:hint="eastAsia"/>
                                <w:color w:val="000000" w:themeColor="text1"/>
                                <w:kern w:val="24"/>
                                <w:sz w:val="16"/>
                                <w:szCs w:val="16"/>
                              </w:rPr>
                              <w:t xml:space="preserve">6210-9259　　　</w:t>
                            </w:r>
                          </w:p>
                        </w:txbxContent>
                      </wps:txbx>
                      <wps:bodyPr wrap="square" rtlCol="0">
                        <a:spAutoFit/>
                      </wps:bodyPr>
                    </wps:wsp>
                  </a:graphicData>
                </a:graphic>
                <wp14:sizeRelH relativeFrom="margin">
                  <wp14:pctWidth>0</wp14:pctWidth>
                </wp14:sizeRelH>
              </wp:anchor>
            </w:drawing>
          </mc:Choice>
          <mc:Fallback>
            <w:pict>
              <v:shape w14:anchorId="6549C27D" id="_x0000_s1303" type="#_x0000_t202" style="position:absolute;left:0;text-align:left;margin-left:3.05pt;margin-top:607.15pt;width:331.05pt;height:76.3pt;z-index:2530181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H/k1AEAAGQDAAAOAAAAZHJzL2Uyb0RvYy54bWysU0tu2zAQ3RfoHQjuY0l2mtqC5SCtkW6K&#10;NkDaA9AUZQngrxzakrcWUPQQvUKQdc+ji3RIfxIku6IbivPhm3lvRvPrTkmyFQ4aowuajVJKhOam&#10;bPS6oN+/3V5MKQHPdMmk0aKgOwH0evH2zby1uRib2shSOIIgGvLWFrT23uZJArwWisHIWKExWBmn&#10;mEfTrZPSsRbRlUzGaXqVtMaV1hkuANC7PATpIuJXleD+a1WB8EQWFHvz8XTxXIUzWcxZvnbM1g0/&#10;tsH+oQvFGo1Fz1BL5hnZuOYVlGq4M2AqP+JGJaaqGi4iB2STpS/Y3NfMisgFxQF7lgn+Hyz/sr1z&#10;pCkLOplMx9n0/SyjRDOFoxr6n8P+Ydj/GfpfZOh/D30/7B/RJlkWdGst5Pj83iKA7z6YDud/8gM6&#10;gxxd5VT4IlGCcZzA7qy66Dzh6Lwcp5eTyTtKOMZmVzPUIcAkT6+tA/9JGEXCpaAOpxrFZtvP4A+p&#10;p5RQTJvbRso4WalfOELekkFNtgw3AnYQjGO5kJwEVofuw813qy6qgz2euK1MuUPKLS4NIvzYMCco&#10;cV5+NHHHQkGwNxuPXcTmAs7hzREeRxnpHdcu7MpzO2Y9/RyLvwAAAP//AwBQSwMEFAAGAAgAAAAh&#10;ABPi/XvhAAAACwEAAA8AAABkcnMvZG93bnJldi54bWxMj8FOhDAQhu8mvkMzJl6MW2BNwyJlYzRm&#10;E6MHVy97KzACWTpFWlj06R1Pepx/vvzzTb5dbC9mHH3nSEO8ikAgVa7uqNHw/vZ4nYLwwVBtekeo&#10;4Qs9bIvzs9xktTvRK8770AguIZ8ZDW0IQyalr1q0xq/cgMS7DzdaE3gcG1mP5sTltpdJFClpTUd8&#10;oTUD3rdYHfeT1eCHq82Tm6PysPt8nh6+jy+7Qxq0vrxY7m5BBFzCHwy/+qwOBTuVbqLai16Dihnk&#10;OIlv1iAYUCpNQJQcrZXagCxy+f+H4gcAAP//AwBQSwECLQAUAAYACAAAACEAtoM4kv4AAADhAQAA&#10;EwAAAAAAAAAAAAAAAAAAAAAAW0NvbnRlbnRfVHlwZXNdLnhtbFBLAQItABQABgAIAAAAIQA4/SH/&#10;1gAAAJQBAAALAAAAAAAAAAAAAAAAAC8BAABfcmVscy8ucmVsc1BLAQItABQABgAIAAAAIQCFSH/k&#10;1AEAAGQDAAAOAAAAAAAAAAAAAAAAAC4CAABkcnMvZTJvRG9jLnhtbFBLAQItABQABgAIAAAAIQAT&#10;4v174QAAAAsBAAAPAAAAAAAAAAAAAAAAAC4EAABkcnMvZG93bnJldi54bWxQSwUGAAAAAAQABADz&#10;AAAAPAUAAAAA&#10;" filled="f" stroked="f">
                <v:stroke dashstyle="3 1"/>
                <v:textbox style="mso-fit-shape-to-text:t">
                  <w:txbxContent>
                    <w:p w14:paraId="36A6DABC" w14:textId="77777777" w:rsidR="000743CF" w:rsidRPr="00805827" w:rsidRDefault="000743CF" w:rsidP="001B3B45">
                      <w:pPr>
                        <w:rPr>
                          <w:rFonts w:ascii="Meiryo UI" w:eastAsia="Meiryo UI" w:hAnsi="Meiryo UI"/>
                          <w:b/>
                          <w:bCs/>
                          <w:color w:val="000000" w:themeColor="text1"/>
                          <w:kern w:val="24"/>
                          <w:sz w:val="28"/>
                          <w:szCs w:val="28"/>
                        </w:rPr>
                      </w:pPr>
                      <w:r w:rsidRPr="00805827">
                        <w:rPr>
                          <w:rFonts w:ascii="Meiryo UI" w:eastAsia="Meiryo UI" w:hAnsi="Meiryo UI" w:hint="eastAsia"/>
                          <w:b/>
                          <w:bCs/>
                          <w:color w:val="000000" w:themeColor="text1"/>
                          <w:kern w:val="24"/>
                          <w:sz w:val="28"/>
                          <w:szCs w:val="28"/>
                        </w:rPr>
                        <w:t>「大阪ブルー・オーシャン・ビジョン」実行計画</w:t>
                      </w:r>
                    </w:p>
                    <w:p w14:paraId="3A2231D8" w14:textId="77777777" w:rsidR="000743CF" w:rsidRDefault="000743CF" w:rsidP="001B3B45">
                      <w:pPr>
                        <w:rPr>
                          <w:rFonts w:ascii="Meiryo UI" w:eastAsia="Meiryo UI" w:hAnsi="Meiryo UI"/>
                          <w:color w:val="000000" w:themeColor="text1"/>
                          <w:kern w:val="24"/>
                          <w:sz w:val="18"/>
                          <w:szCs w:val="18"/>
                        </w:rPr>
                      </w:pPr>
                      <w:r w:rsidRPr="00017100">
                        <w:rPr>
                          <w:rFonts w:ascii="Meiryo UI" w:eastAsia="Meiryo UI" w:hAnsi="Meiryo UI" w:hint="eastAsia"/>
                          <w:color w:val="000000" w:themeColor="text1"/>
                          <w:kern w:val="24"/>
                          <w:sz w:val="18"/>
                          <w:szCs w:val="18"/>
                        </w:rPr>
                        <w:t>令和８年３月（令和３年３月策定）</w:t>
                      </w:r>
                    </w:p>
                    <w:p w14:paraId="4CDEF340" w14:textId="77777777" w:rsidR="000743CF" w:rsidRPr="00017100" w:rsidRDefault="000743CF" w:rsidP="001B3B45">
                      <w:pPr>
                        <w:rPr>
                          <w:rFonts w:ascii="Meiryo UI" w:eastAsia="Meiryo UI" w:hAnsi="Meiryo UI"/>
                          <w:color w:val="000000" w:themeColor="text1"/>
                          <w:kern w:val="24"/>
                          <w:sz w:val="18"/>
                          <w:szCs w:val="18"/>
                        </w:rPr>
                      </w:pPr>
                      <w:r>
                        <w:rPr>
                          <w:rFonts w:ascii="Meiryo UI" w:eastAsia="Meiryo UI" w:hAnsi="Meiryo UI" w:hint="eastAsia"/>
                          <w:color w:val="000000" w:themeColor="text1"/>
                          <w:kern w:val="24"/>
                          <w:sz w:val="18"/>
                          <w:szCs w:val="18"/>
                        </w:rPr>
                        <w:t>問い合わせ先</w:t>
                      </w:r>
                    </w:p>
                    <w:p w14:paraId="2026B88A"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大阪府</w:t>
                      </w:r>
                      <w:r>
                        <w:rPr>
                          <w:rFonts w:ascii="Meiryo UI" w:eastAsia="Meiryo UI" w:hAnsi="Meiryo UI" w:hint="eastAsia"/>
                          <w:color w:val="000000" w:themeColor="text1"/>
                          <w:kern w:val="24"/>
                          <w:sz w:val="16"/>
                          <w:szCs w:val="16"/>
                        </w:rPr>
                        <w:t>環境</w:t>
                      </w:r>
                      <w:r w:rsidRPr="00017100">
                        <w:rPr>
                          <w:rFonts w:ascii="Meiryo UI" w:eastAsia="Meiryo UI" w:hAnsi="Meiryo UI" w:hint="eastAsia"/>
                          <w:color w:val="000000" w:themeColor="text1"/>
                          <w:kern w:val="24"/>
                          <w:sz w:val="16"/>
                          <w:szCs w:val="16"/>
                        </w:rPr>
                        <w:t xml:space="preserve">農林水産部脱炭素・エネルギー政策課　　　　</w:t>
                      </w:r>
                    </w:p>
                    <w:p w14:paraId="08825B41" w14:textId="77777777" w:rsidR="000743CF"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〒559-8555　大阪市住之江区南港北１－14－16</w:t>
                      </w:r>
                    </w:p>
                    <w:p w14:paraId="0BF38D48"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 xml:space="preserve">大阪府咲洲庁舎（さきしまｺｽﾓﾀﾜｰ）22階　 　　　　　</w:t>
                      </w:r>
                    </w:p>
                    <w:p w14:paraId="197FAD45" w14:textId="77777777" w:rsidR="000743CF" w:rsidRPr="00017100" w:rsidRDefault="000743CF" w:rsidP="001B3B45">
                      <w:pPr>
                        <w:rPr>
                          <w:rFonts w:ascii="Meiryo UI" w:eastAsia="Meiryo UI" w:hAnsi="Meiryo UI"/>
                          <w:color w:val="000000" w:themeColor="text1"/>
                          <w:kern w:val="24"/>
                          <w:sz w:val="16"/>
                          <w:szCs w:val="16"/>
                        </w:rPr>
                      </w:pPr>
                      <w:r w:rsidRPr="00017100">
                        <w:rPr>
                          <w:rFonts w:ascii="Meiryo UI" w:eastAsia="Meiryo UI" w:hAnsi="Meiryo UI" w:hint="eastAsia"/>
                          <w:color w:val="000000" w:themeColor="text1"/>
                          <w:kern w:val="24"/>
                          <w:sz w:val="16"/>
                          <w:szCs w:val="16"/>
                        </w:rPr>
                        <w:t>電話06</w:t>
                      </w:r>
                      <w:r>
                        <w:rPr>
                          <w:rFonts w:ascii="Meiryo UI" w:eastAsia="Meiryo UI" w:hAnsi="Meiryo UI" w:hint="eastAsia"/>
                          <w:color w:val="000000" w:themeColor="text1"/>
                          <w:kern w:val="24"/>
                          <w:sz w:val="16"/>
                          <w:szCs w:val="16"/>
                        </w:rPr>
                        <w:t>-</w:t>
                      </w:r>
                      <w:r w:rsidRPr="00017100">
                        <w:rPr>
                          <w:rFonts w:ascii="Meiryo UI" w:eastAsia="Meiryo UI" w:hAnsi="Meiryo UI" w:hint="eastAsia"/>
                          <w:color w:val="000000" w:themeColor="text1"/>
                          <w:kern w:val="24"/>
                          <w:sz w:val="16"/>
                          <w:szCs w:val="16"/>
                        </w:rPr>
                        <w:t>6210-9549　FAX06</w:t>
                      </w:r>
                      <w:r>
                        <w:rPr>
                          <w:rFonts w:ascii="Meiryo UI" w:eastAsia="Meiryo UI" w:hAnsi="Meiryo UI" w:hint="eastAsia"/>
                          <w:color w:val="000000" w:themeColor="text1"/>
                          <w:kern w:val="24"/>
                          <w:sz w:val="16"/>
                          <w:szCs w:val="16"/>
                        </w:rPr>
                        <w:t>-</w:t>
                      </w:r>
                      <w:r w:rsidRPr="00017100">
                        <w:rPr>
                          <w:rFonts w:ascii="Meiryo UI" w:eastAsia="Meiryo UI" w:hAnsi="Meiryo UI" w:hint="eastAsia"/>
                          <w:color w:val="000000" w:themeColor="text1"/>
                          <w:kern w:val="24"/>
                          <w:sz w:val="16"/>
                          <w:szCs w:val="16"/>
                        </w:rPr>
                        <w:t xml:space="preserve">6210-9259　　　</w:t>
                      </w:r>
                    </w:p>
                  </w:txbxContent>
                </v:textbox>
                <w10:wrap anchorx="margin"/>
              </v:shape>
            </w:pict>
          </mc:Fallback>
        </mc:AlternateContent>
      </w:r>
    </w:p>
    <w:p w14:paraId="2CE4C727" w14:textId="77777777" w:rsidR="00337387" w:rsidRPr="000743CF" w:rsidRDefault="00337387" w:rsidP="0095173B">
      <w:pPr>
        <w:widowControl/>
        <w:spacing w:line="400" w:lineRule="exact"/>
        <w:jc w:val="left"/>
        <w:rPr>
          <w:rFonts w:ascii="メイリオ" w:eastAsia="メイリオ" w:hAnsi="メイリオ"/>
          <w:color w:val="000000" w:themeColor="text1"/>
          <w:szCs w:val="21"/>
          <w:bdr w:val="single" w:sz="4" w:space="0" w:color="auto"/>
        </w:rPr>
      </w:pPr>
    </w:p>
    <w:sectPr w:rsidR="00337387" w:rsidRPr="000743CF" w:rsidSect="00966E01">
      <w:footerReference w:type="default" r:id="rId262"/>
      <w:pgSz w:w="11906" w:h="16838" w:code="9"/>
      <w:pgMar w:top="680" w:right="1134" w:bottom="680" w:left="1134" w:header="567" w:footer="5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EB5335" w14:textId="77777777" w:rsidR="008C63DF" w:rsidRDefault="008C63DF">
      <w:r>
        <w:separator/>
      </w:r>
    </w:p>
  </w:endnote>
  <w:endnote w:type="continuationSeparator" w:id="0">
    <w:p w14:paraId="2AC0D9F8" w14:textId="77777777" w:rsidR="008C63DF" w:rsidRDefault="008C63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Ｐゴシック">
    <w:panose1 w:val="020B0600070205080204"/>
    <w:charset w:val="80"/>
    <w:family w:val="modern"/>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B28CB" w14:textId="77777777" w:rsidR="002D66AF" w:rsidRDefault="002D66AF">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4065263"/>
      <w:docPartObj>
        <w:docPartGallery w:val="Page Numbers (Bottom of Page)"/>
        <w:docPartUnique/>
      </w:docPartObj>
    </w:sdtPr>
    <w:sdtEndPr/>
    <w:sdtContent>
      <w:p w14:paraId="3B087572" w14:textId="77777777" w:rsidR="002D66AF" w:rsidRDefault="002D66AF">
        <w:pPr>
          <w:pStyle w:val="a9"/>
          <w:jc w:val="center"/>
        </w:pPr>
        <w:r>
          <w:fldChar w:fldCharType="begin"/>
        </w:r>
        <w:r>
          <w:instrText>PAGE   \* MERGEFORMAT</w:instrText>
        </w:r>
        <w:r>
          <w:fldChar w:fldCharType="separate"/>
        </w:r>
        <w:r w:rsidR="008A2B27" w:rsidRPr="008A2B27">
          <w:rPr>
            <w:noProof/>
            <w:lang w:val="ja-JP"/>
          </w:rPr>
          <w:t>11</w:t>
        </w:r>
        <w:r>
          <w:fldChar w:fldCharType="end"/>
        </w:r>
      </w:p>
    </w:sdtContent>
  </w:sdt>
  <w:p w14:paraId="4E8E574D" w14:textId="77777777" w:rsidR="002D66AF" w:rsidRDefault="002D66AF">
    <w:pPr>
      <w:pStyle w:val="a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623E0" w14:textId="77777777" w:rsidR="000743CF" w:rsidRDefault="000743CF">
    <w:pPr>
      <w:pStyle w:val="a9"/>
      <w:jc w:val="center"/>
    </w:pPr>
  </w:p>
  <w:p w14:paraId="550B2C8E" w14:textId="77777777" w:rsidR="000743CF" w:rsidRDefault="000743CF">
    <w:pPr>
      <w:pStyle w:val="a9"/>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319F8" w14:textId="77777777" w:rsidR="000743CF" w:rsidRDefault="000743CF">
    <w:pPr>
      <w:pStyle w:val="a9"/>
      <w:jc w:val="center"/>
    </w:pPr>
    <w:r w:rsidRPr="00422BBC">
      <w:rPr>
        <w:rFonts w:ascii="Meiryo UI" w:eastAsia="Meiryo UI" w:hAnsi="Meiryo UI" w:hint="eastAsia"/>
      </w:rPr>
      <w:t>巻末資料－</w:t>
    </w:r>
    <w:sdt>
      <w:sdtPr>
        <w:id w:val="-1077746873"/>
        <w:docPartObj>
          <w:docPartGallery w:val="Page Numbers (Bottom of Page)"/>
          <w:docPartUnique/>
        </w:docPartObj>
      </w:sdtPr>
      <w:sdtEndPr/>
      <w:sdtContent>
        <w:r>
          <w:fldChar w:fldCharType="begin"/>
        </w:r>
        <w:r>
          <w:instrText>PAGE   \* MERGEFORMAT</w:instrText>
        </w:r>
        <w:r>
          <w:fldChar w:fldCharType="separate"/>
        </w:r>
        <w:r w:rsidRPr="008A2B27">
          <w:rPr>
            <w:noProof/>
            <w:lang w:val="ja-JP"/>
          </w:rPr>
          <w:t>4</w:t>
        </w:r>
        <w:r>
          <w:fldChar w:fldCharType="end"/>
        </w:r>
      </w:sdtContent>
    </w:sdt>
  </w:p>
  <w:p w14:paraId="40981AA8" w14:textId="77777777" w:rsidR="000743CF" w:rsidRDefault="000743CF">
    <w:pPr>
      <w:pStyle w:val="a9"/>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6DE44" w14:textId="182F0E9E" w:rsidR="002D66AF" w:rsidRDefault="002D66AF">
    <w:pPr>
      <w:pStyle w:val="a9"/>
      <w:jc w:val="center"/>
    </w:pPr>
  </w:p>
  <w:p w14:paraId="25F9C1B4" w14:textId="77777777" w:rsidR="002D66AF" w:rsidRDefault="002D66AF">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27B3BF" w14:textId="77777777" w:rsidR="008C63DF" w:rsidRDefault="008C63DF">
      <w:r>
        <w:separator/>
      </w:r>
    </w:p>
  </w:footnote>
  <w:footnote w:type="continuationSeparator" w:id="0">
    <w:p w14:paraId="15E7E8D3" w14:textId="77777777" w:rsidR="008C63DF" w:rsidRDefault="008C63D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34A92"/>
    <w:multiLevelType w:val="hybridMultilevel"/>
    <w:tmpl w:val="F3ACAAFA"/>
    <w:lvl w:ilvl="0" w:tplc="D8F25DE0">
      <w:start w:val="1"/>
      <w:numFmt w:val="bullet"/>
      <w:lvlText w:val="•"/>
      <w:lvlJc w:val="left"/>
      <w:pPr>
        <w:tabs>
          <w:tab w:val="num" w:pos="720"/>
        </w:tabs>
        <w:ind w:left="720" w:hanging="360"/>
      </w:pPr>
      <w:rPr>
        <w:rFonts w:ascii="ＭＳ Ｐゴシック" w:hAnsi="ＭＳ Ｐゴシック" w:hint="default"/>
      </w:rPr>
    </w:lvl>
    <w:lvl w:ilvl="1" w:tplc="ECD67C3C" w:tentative="1">
      <w:start w:val="1"/>
      <w:numFmt w:val="bullet"/>
      <w:lvlText w:val="•"/>
      <w:lvlJc w:val="left"/>
      <w:pPr>
        <w:tabs>
          <w:tab w:val="num" w:pos="1440"/>
        </w:tabs>
        <w:ind w:left="1440" w:hanging="360"/>
      </w:pPr>
      <w:rPr>
        <w:rFonts w:ascii="ＭＳ Ｐゴシック" w:hAnsi="ＭＳ Ｐゴシック" w:hint="default"/>
      </w:rPr>
    </w:lvl>
    <w:lvl w:ilvl="2" w:tplc="9B06E612" w:tentative="1">
      <w:start w:val="1"/>
      <w:numFmt w:val="bullet"/>
      <w:lvlText w:val="•"/>
      <w:lvlJc w:val="left"/>
      <w:pPr>
        <w:tabs>
          <w:tab w:val="num" w:pos="2160"/>
        </w:tabs>
        <w:ind w:left="2160" w:hanging="360"/>
      </w:pPr>
      <w:rPr>
        <w:rFonts w:ascii="ＭＳ Ｐゴシック" w:hAnsi="ＭＳ Ｐゴシック" w:hint="default"/>
      </w:rPr>
    </w:lvl>
    <w:lvl w:ilvl="3" w:tplc="DD8829C2" w:tentative="1">
      <w:start w:val="1"/>
      <w:numFmt w:val="bullet"/>
      <w:lvlText w:val="•"/>
      <w:lvlJc w:val="left"/>
      <w:pPr>
        <w:tabs>
          <w:tab w:val="num" w:pos="2880"/>
        </w:tabs>
        <w:ind w:left="2880" w:hanging="360"/>
      </w:pPr>
      <w:rPr>
        <w:rFonts w:ascii="ＭＳ Ｐゴシック" w:hAnsi="ＭＳ Ｐゴシック" w:hint="default"/>
      </w:rPr>
    </w:lvl>
    <w:lvl w:ilvl="4" w:tplc="6F521BEE" w:tentative="1">
      <w:start w:val="1"/>
      <w:numFmt w:val="bullet"/>
      <w:lvlText w:val="•"/>
      <w:lvlJc w:val="left"/>
      <w:pPr>
        <w:tabs>
          <w:tab w:val="num" w:pos="3600"/>
        </w:tabs>
        <w:ind w:left="3600" w:hanging="360"/>
      </w:pPr>
      <w:rPr>
        <w:rFonts w:ascii="ＭＳ Ｐゴシック" w:hAnsi="ＭＳ Ｐゴシック" w:hint="default"/>
      </w:rPr>
    </w:lvl>
    <w:lvl w:ilvl="5" w:tplc="F9E8E150" w:tentative="1">
      <w:start w:val="1"/>
      <w:numFmt w:val="bullet"/>
      <w:lvlText w:val="•"/>
      <w:lvlJc w:val="left"/>
      <w:pPr>
        <w:tabs>
          <w:tab w:val="num" w:pos="4320"/>
        </w:tabs>
        <w:ind w:left="4320" w:hanging="360"/>
      </w:pPr>
      <w:rPr>
        <w:rFonts w:ascii="ＭＳ Ｐゴシック" w:hAnsi="ＭＳ Ｐゴシック" w:hint="default"/>
      </w:rPr>
    </w:lvl>
    <w:lvl w:ilvl="6" w:tplc="619613BE" w:tentative="1">
      <w:start w:val="1"/>
      <w:numFmt w:val="bullet"/>
      <w:lvlText w:val="•"/>
      <w:lvlJc w:val="left"/>
      <w:pPr>
        <w:tabs>
          <w:tab w:val="num" w:pos="5040"/>
        </w:tabs>
        <w:ind w:left="5040" w:hanging="360"/>
      </w:pPr>
      <w:rPr>
        <w:rFonts w:ascii="ＭＳ Ｐゴシック" w:hAnsi="ＭＳ Ｐゴシック" w:hint="default"/>
      </w:rPr>
    </w:lvl>
    <w:lvl w:ilvl="7" w:tplc="A9AE059A" w:tentative="1">
      <w:start w:val="1"/>
      <w:numFmt w:val="bullet"/>
      <w:lvlText w:val="•"/>
      <w:lvlJc w:val="left"/>
      <w:pPr>
        <w:tabs>
          <w:tab w:val="num" w:pos="5760"/>
        </w:tabs>
        <w:ind w:left="5760" w:hanging="360"/>
      </w:pPr>
      <w:rPr>
        <w:rFonts w:ascii="ＭＳ Ｐゴシック" w:hAnsi="ＭＳ Ｐゴシック" w:hint="default"/>
      </w:rPr>
    </w:lvl>
    <w:lvl w:ilvl="8" w:tplc="2354B40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 w15:restartNumberingAfterBreak="0">
    <w:nsid w:val="06435E7C"/>
    <w:multiLevelType w:val="hybridMultilevel"/>
    <w:tmpl w:val="EA74E7C4"/>
    <w:lvl w:ilvl="0" w:tplc="D976015E">
      <w:start w:val="1"/>
      <w:numFmt w:val="bullet"/>
      <w:lvlText w:val="•"/>
      <w:lvlJc w:val="left"/>
      <w:pPr>
        <w:tabs>
          <w:tab w:val="num" w:pos="720"/>
        </w:tabs>
        <w:ind w:left="720" w:hanging="360"/>
      </w:pPr>
      <w:rPr>
        <w:rFonts w:ascii="ＭＳ Ｐゴシック" w:hAnsi="ＭＳ Ｐゴシック" w:hint="default"/>
      </w:rPr>
    </w:lvl>
    <w:lvl w:ilvl="1" w:tplc="CBA61FAC" w:tentative="1">
      <w:start w:val="1"/>
      <w:numFmt w:val="bullet"/>
      <w:lvlText w:val="•"/>
      <w:lvlJc w:val="left"/>
      <w:pPr>
        <w:tabs>
          <w:tab w:val="num" w:pos="1440"/>
        </w:tabs>
        <w:ind w:left="1440" w:hanging="360"/>
      </w:pPr>
      <w:rPr>
        <w:rFonts w:ascii="ＭＳ Ｐゴシック" w:hAnsi="ＭＳ Ｐゴシック" w:hint="default"/>
      </w:rPr>
    </w:lvl>
    <w:lvl w:ilvl="2" w:tplc="8376C466" w:tentative="1">
      <w:start w:val="1"/>
      <w:numFmt w:val="bullet"/>
      <w:lvlText w:val="•"/>
      <w:lvlJc w:val="left"/>
      <w:pPr>
        <w:tabs>
          <w:tab w:val="num" w:pos="2160"/>
        </w:tabs>
        <w:ind w:left="2160" w:hanging="360"/>
      </w:pPr>
      <w:rPr>
        <w:rFonts w:ascii="ＭＳ Ｐゴシック" w:hAnsi="ＭＳ Ｐゴシック" w:hint="default"/>
      </w:rPr>
    </w:lvl>
    <w:lvl w:ilvl="3" w:tplc="32983DD6" w:tentative="1">
      <w:start w:val="1"/>
      <w:numFmt w:val="bullet"/>
      <w:lvlText w:val="•"/>
      <w:lvlJc w:val="left"/>
      <w:pPr>
        <w:tabs>
          <w:tab w:val="num" w:pos="2880"/>
        </w:tabs>
        <w:ind w:left="2880" w:hanging="360"/>
      </w:pPr>
      <w:rPr>
        <w:rFonts w:ascii="ＭＳ Ｐゴシック" w:hAnsi="ＭＳ Ｐゴシック" w:hint="default"/>
      </w:rPr>
    </w:lvl>
    <w:lvl w:ilvl="4" w:tplc="9AB48942" w:tentative="1">
      <w:start w:val="1"/>
      <w:numFmt w:val="bullet"/>
      <w:lvlText w:val="•"/>
      <w:lvlJc w:val="left"/>
      <w:pPr>
        <w:tabs>
          <w:tab w:val="num" w:pos="3600"/>
        </w:tabs>
        <w:ind w:left="3600" w:hanging="360"/>
      </w:pPr>
      <w:rPr>
        <w:rFonts w:ascii="ＭＳ Ｐゴシック" w:hAnsi="ＭＳ Ｐゴシック" w:hint="default"/>
      </w:rPr>
    </w:lvl>
    <w:lvl w:ilvl="5" w:tplc="2D603974" w:tentative="1">
      <w:start w:val="1"/>
      <w:numFmt w:val="bullet"/>
      <w:lvlText w:val="•"/>
      <w:lvlJc w:val="left"/>
      <w:pPr>
        <w:tabs>
          <w:tab w:val="num" w:pos="4320"/>
        </w:tabs>
        <w:ind w:left="4320" w:hanging="360"/>
      </w:pPr>
      <w:rPr>
        <w:rFonts w:ascii="ＭＳ Ｐゴシック" w:hAnsi="ＭＳ Ｐゴシック" w:hint="default"/>
      </w:rPr>
    </w:lvl>
    <w:lvl w:ilvl="6" w:tplc="70225A44" w:tentative="1">
      <w:start w:val="1"/>
      <w:numFmt w:val="bullet"/>
      <w:lvlText w:val="•"/>
      <w:lvlJc w:val="left"/>
      <w:pPr>
        <w:tabs>
          <w:tab w:val="num" w:pos="5040"/>
        </w:tabs>
        <w:ind w:left="5040" w:hanging="360"/>
      </w:pPr>
      <w:rPr>
        <w:rFonts w:ascii="ＭＳ Ｐゴシック" w:hAnsi="ＭＳ Ｐゴシック" w:hint="default"/>
      </w:rPr>
    </w:lvl>
    <w:lvl w:ilvl="7" w:tplc="35C2A1B4" w:tentative="1">
      <w:start w:val="1"/>
      <w:numFmt w:val="bullet"/>
      <w:lvlText w:val="•"/>
      <w:lvlJc w:val="left"/>
      <w:pPr>
        <w:tabs>
          <w:tab w:val="num" w:pos="5760"/>
        </w:tabs>
        <w:ind w:left="5760" w:hanging="360"/>
      </w:pPr>
      <w:rPr>
        <w:rFonts w:ascii="ＭＳ Ｐゴシック" w:hAnsi="ＭＳ Ｐゴシック" w:hint="default"/>
      </w:rPr>
    </w:lvl>
    <w:lvl w:ilvl="8" w:tplc="1864025E"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2" w15:restartNumberingAfterBreak="0">
    <w:nsid w:val="06C1410C"/>
    <w:multiLevelType w:val="hybridMultilevel"/>
    <w:tmpl w:val="D31E9BB0"/>
    <w:lvl w:ilvl="0" w:tplc="3BB27B0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07864FF3"/>
    <w:multiLevelType w:val="hybridMultilevel"/>
    <w:tmpl w:val="146E08AE"/>
    <w:lvl w:ilvl="0" w:tplc="A850910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 w15:restartNumberingAfterBreak="0">
    <w:nsid w:val="07A454CB"/>
    <w:multiLevelType w:val="hybridMultilevel"/>
    <w:tmpl w:val="7604DD4A"/>
    <w:lvl w:ilvl="0" w:tplc="16DAFCA2">
      <w:start w:val="1"/>
      <w:numFmt w:val="bullet"/>
      <w:lvlText w:val="•"/>
      <w:lvlJc w:val="left"/>
      <w:pPr>
        <w:tabs>
          <w:tab w:val="num" w:pos="720"/>
        </w:tabs>
        <w:ind w:left="720" w:hanging="360"/>
      </w:pPr>
      <w:rPr>
        <w:rFonts w:ascii="ＭＳ Ｐゴシック" w:hAnsi="ＭＳ Ｐゴシック" w:hint="default"/>
      </w:rPr>
    </w:lvl>
    <w:lvl w:ilvl="1" w:tplc="91F04722" w:tentative="1">
      <w:start w:val="1"/>
      <w:numFmt w:val="bullet"/>
      <w:lvlText w:val="•"/>
      <w:lvlJc w:val="left"/>
      <w:pPr>
        <w:tabs>
          <w:tab w:val="num" w:pos="1440"/>
        </w:tabs>
        <w:ind w:left="1440" w:hanging="360"/>
      </w:pPr>
      <w:rPr>
        <w:rFonts w:ascii="ＭＳ Ｐゴシック" w:hAnsi="ＭＳ Ｐゴシック" w:hint="default"/>
      </w:rPr>
    </w:lvl>
    <w:lvl w:ilvl="2" w:tplc="7498475C" w:tentative="1">
      <w:start w:val="1"/>
      <w:numFmt w:val="bullet"/>
      <w:lvlText w:val="•"/>
      <w:lvlJc w:val="left"/>
      <w:pPr>
        <w:tabs>
          <w:tab w:val="num" w:pos="2160"/>
        </w:tabs>
        <w:ind w:left="2160" w:hanging="360"/>
      </w:pPr>
      <w:rPr>
        <w:rFonts w:ascii="ＭＳ Ｐゴシック" w:hAnsi="ＭＳ Ｐゴシック" w:hint="default"/>
      </w:rPr>
    </w:lvl>
    <w:lvl w:ilvl="3" w:tplc="EACC2B4E" w:tentative="1">
      <w:start w:val="1"/>
      <w:numFmt w:val="bullet"/>
      <w:lvlText w:val="•"/>
      <w:lvlJc w:val="left"/>
      <w:pPr>
        <w:tabs>
          <w:tab w:val="num" w:pos="2880"/>
        </w:tabs>
        <w:ind w:left="2880" w:hanging="360"/>
      </w:pPr>
      <w:rPr>
        <w:rFonts w:ascii="ＭＳ Ｐゴシック" w:hAnsi="ＭＳ Ｐゴシック" w:hint="default"/>
      </w:rPr>
    </w:lvl>
    <w:lvl w:ilvl="4" w:tplc="96142BBA" w:tentative="1">
      <w:start w:val="1"/>
      <w:numFmt w:val="bullet"/>
      <w:lvlText w:val="•"/>
      <w:lvlJc w:val="left"/>
      <w:pPr>
        <w:tabs>
          <w:tab w:val="num" w:pos="3600"/>
        </w:tabs>
        <w:ind w:left="3600" w:hanging="360"/>
      </w:pPr>
      <w:rPr>
        <w:rFonts w:ascii="ＭＳ Ｐゴシック" w:hAnsi="ＭＳ Ｐゴシック" w:hint="default"/>
      </w:rPr>
    </w:lvl>
    <w:lvl w:ilvl="5" w:tplc="04185754" w:tentative="1">
      <w:start w:val="1"/>
      <w:numFmt w:val="bullet"/>
      <w:lvlText w:val="•"/>
      <w:lvlJc w:val="left"/>
      <w:pPr>
        <w:tabs>
          <w:tab w:val="num" w:pos="4320"/>
        </w:tabs>
        <w:ind w:left="4320" w:hanging="360"/>
      </w:pPr>
      <w:rPr>
        <w:rFonts w:ascii="ＭＳ Ｐゴシック" w:hAnsi="ＭＳ Ｐゴシック" w:hint="default"/>
      </w:rPr>
    </w:lvl>
    <w:lvl w:ilvl="6" w:tplc="AF329EB6" w:tentative="1">
      <w:start w:val="1"/>
      <w:numFmt w:val="bullet"/>
      <w:lvlText w:val="•"/>
      <w:lvlJc w:val="left"/>
      <w:pPr>
        <w:tabs>
          <w:tab w:val="num" w:pos="5040"/>
        </w:tabs>
        <w:ind w:left="5040" w:hanging="360"/>
      </w:pPr>
      <w:rPr>
        <w:rFonts w:ascii="ＭＳ Ｐゴシック" w:hAnsi="ＭＳ Ｐゴシック" w:hint="default"/>
      </w:rPr>
    </w:lvl>
    <w:lvl w:ilvl="7" w:tplc="3BB4DAA6" w:tentative="1">
      <w:start w:val="1"/>
      <w:numFmt w:val="bullet"/>
      <w:lvlText w:val="•"/>
      <w:lvlJc w:val="left"/>
      <w:pPr>
        <w:tabs>
          <w:tab w:val="num" w:pos="5760"/>
        </w:tabs>
        <w:ind w:left="5760" w:hanging="360"/>
      </w:pPr>
      <w:rPr>
        <w:rFonts w:ascii="ＭＳ Ｐゴシック" w:hAnsi="ＭＳ Ｐゴシック" w:hint="default"/>
      </w:rPr>
    </w:lvl>
    <w:lvl w:ilvl="8" w:tplc="C1EE812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5" w15:restartNumberingAfterBreak="0">
    <w:nsid w:val="0914756A"/>
    <w:multiLevelType w:val="hybridMultilevel"/>
    <w:tmpl w:val="D8ACEE26"/>
    <w:lvl w:ilvl="0" w:tplc="C90C477C">
      <w:start w:val="1"/>
      <w:numFmt w:val="decimalEnclosedCircle"/>
      <w:lvlText w:val="%1"/>
      <w:lvlJc w:val="left"/>
      <w:pPr>
        <w:ind w:left="502" w:hanging="36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6" w15:restartNumberingAfterBreak="0">
    <w:nsid w:val="0CE13F64"/>
    <w:multiLevelType w:val="hybridMultilevel"/>
    <w:tmpl w:val="95FC47E8"/>
    <w:lvl w:ilvl="0" w:tplc="A6E4087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0E2E1EEA"/>
    <w:multiLevelType w:val="hybridMultilevel"/>
    <w:tmpl w:val="43D249DE"/>
    <w:lvl w:ilvl="0" w:tplc="2E6C6548">
      <w:start w:val="1"/>
      <w:numFmt w:val="bullet"/>
      <w:lvlText w:val="•"/>
      <w:lvlJc w:val="left"/>
      <w:pPr>
        <w:tabs>
          <w:tab w:val="num" w:pos="720"/>
        </w:tabs>
        <w:ind w:left="720" w:hanging="360"/>
      </w:pPr>
      <w:rPr>
        <w:rFonts w:ascii="ＭＳ Ｐゴシック" w:hAnsi="ＭＳ Ｐゴシック" w:hint="default"/>
      </w:rPr>
    </w:lvl>
    <w:lvl w:ilvl="1" w:tplc="0F7EAD30" w:tentative="1">
      <w:start w:val="1"/>
      <w:numFmt w:val="bullet"/>
      <w:lvlText w:val="•"/>
      <w:lvlJc w:val="left"/>
      <w:pPr>
        <w:tabs>
          <w:tab w:val="num" w:pos="1440"/>
        </w:tabs>
        <w:ind w:left="1440" w:hanging="360"/>
      </w:pPr>
      <w:rPr>
        <w:rFonts w:ascii="ＭＳ Ｐゴシック" w:hAnsi="ＭＳ Ｐゴシック" w:hint="default"/>
      </w:rPr>
    </w:lvl>
    <w:lvl w:ilvl="2" w:tplc="8E0C0F34" w:tentative="1">
      <w:start w:val="1"/>
      <w:numFmt w:val="bullet"/>
      <w:lvlText w:val="•"/>
      <w:lvlJc w:val="left"/>
      <w:pPr>
        <w:tabs>
          <w:tab w:val="num" w:pos="2160"/>
        </w:tabs>
        <w:ind w:left="2160" w:hanging="360"/>
      </w:pPr>
      <w:rPr>
        <w:rFonts w:ascii="ＭＳ Ｐゴシック" w:hAnsi="ＭＳ Ｐゴシック" w:hint="default"/>
      </w:rPr>
    </w:lvl>
    <w:lvl w:ilvl="3" w:tplc="84A64A7C" w:tentative="1">
      <w:start w:val="1"/>
      <w:numFmt w:val="bullet"/>
      <w:lvlText w:val="•"/>
      <w:lvlJc w:val="left"/>
      <w:pPr>
        <w:tabs>
          <w:tab w:val="num" w:pos="2880"/>
        </w:tabs>
        <w:ind w:left="2880" w:hanging="360"/>
      </w:pPr>
      <w:rPr>
        <w:rFonts w:ascii="ＭＳ Ｐゴシック" w:hAnsi="ＭＳ Ｐゴシック" w:hint="default"/>
      </w:rPr>
    </w:lvl>
    <w:lvl w:ilvl="4" w:tplc="F7E46DDA" w:tentative="1">
      <w:start w:val="1"/>
      <w:numFmt w:val="bullet"/>
      <w:lvlText w:val="•"/>
      <w:lvlJc w:val="left"/>
      <w:pPr>
        <w:tabs>
          <w:tab w:val="num" w:pos="3600"/>
        </w:tabs>
        <w:ind w:left="3600" w:hanging="360"/>
      </w:pPr>
      <w:rPr>
        <w:rFonts w:ascii="ＭＳ Ｐゴシック" w:hAnsi="ＭＳ Ｐゴシック" w:hint="default"/>
      </w:rPr>
    </w:lvl>
    <w:lvl w:ilvl="5" w:tplc="A450311C" w:tentative="1">
      <w:start w:val="1"/>
      <w:numFmt w:val="bullet"/>
      <w:lvlText w:val="•"/>
      <w:lvlJc w:val="left"/>
      <w:pPr>
        <w:tabs>
          <w:tab w:val="num" w:pos="4320"/>
        </w:tabs>
        <w:ind w:left="4320" w:hanging="360"/>
      </w:pPr>
      <w:rPr>
        <w:rFonts w:ascii="ＭＳ Ｐゴシック" w:hAnsi="ＭＳ Ｐゴシック" w:hint="default"/>
      </w:rPr>
    </w:lvl>
    <w:lvl w:ilvl="6" w:tplc="74B233EC" w:tentative="1">
      <w:start w:val="1"/>
      <w:numFmt w:val="bullet"/>
      <w:lvlText w:val="•"/>
      <w:lvlJc w:val="left"/>
      <w:pPr>
        <w:tabs>
          <w:tab w:val="num" w:pos="5040"/>
        </w:tabs>
        <w:ind w:left="5040" w:hanging="360"/>
      </w:pPr>
      <w:rPr>
        <w:rFonts w:ascii="ＭＳ Ｐゴシック" w:hAnsi="ＭＳ Ｐゴシック" w:hint="default"/>
      </w:rPr>
    </w:lvl>
    <w:lvl w:ilvl="7" w:tplc="51D827BC" w:tentative="1">
      <w:start w:val="1"/>
      <w:numFmt w:val="bullet"/>
      <w:lvlText w:val="•"/>
      <w:lvlJc w:val="left"/>
      <w:pPr>
        <w:tabs>
          <w:tab w:val="num" w:pos="5760"/>
        </w:tabs>
        <w:ind w:left="5760" w:hanging="360"/>
      </w:pPr>
      <w:rPr>
        <w:rFonts w:ascii="ＭＳ Ｐゴシック" w:hAnsi="ＭＳ Ｐゴシック" w:hint="default"/>
      </w:rPr>
    </w:lvl>
    <w:lvl w:ilvl="8" w:tplc="B5620E5C"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8" w15:restartNumberingAfterBreak="0">
    <w:nsid w:val="10385D60"/>
    <w:multiLevelType w:val="hybridMultilevel"/>
    <w:tmpl w:val="51EC1BC8"/>
    <w:lvl w:ilvl="0" w:tplc="7FC633D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11FA511C"/>
    <w:multiLevelType w:val="hybridMultilevel"/>
    <w:tmpl w:val="8C9475FC"/>
    <w:lvl w:ilvl="0" w:tplc="E48EBE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149144AA"/>
    <w:multiLevelType w:val="hybridMultilevel"/>
    <w:tmpl w:val="50427E9A"/>
    <w:lvl w:ilvl="0" w:tplc="75A6DB94">
      <w:start w:val="1"/>
      <w:numFmt w:val="decimalEnclosedCircle"/>
      <w:lvlText w:val="%1"/>
      <w:lvlJc w:val="left"/>
      <w:pPr>
        <w:ind w:left="1069" w:hanging="360"/>
      </w:pPr>
      <w:rPr>
        <w:rFonts w:hint="default"/>
      </w:rPr>
    </w:lvl>
    <w:lvl w:ilvl="1" w:tplc="04090017" w:tentative="1">
      <w:start w:val="1"/>
      <w:numFmt w:val="aiueoFullWidth"/>
      <w:lvlText w:val="(%2)"/>
      <w:lvlJc w:val="left"/>
      <w:pPr>
        <w:ind w:left="1549" w:hanging="420"/>
      </w:pPr>
    </w:lvl>
    <w:lvl w:ilvl="2" w:tplc="04090011" w:tentative="1">
      <w:start w:val="1"/>
      <w:numFmt w:val="decimalEnclosedCircle"/>
      <w:lvlText w:val="%3"/>
      <w:lvlJc w:val="left"/>
      <w:pPr>
        <w:ind w:left="1969" w:hanging="420"/>
      </w:pPr>
    </w:lvl>
    <w:lvl w:ilvl="3" w:tplc="0409000F" w:tentative="1">
      <w:start w:val="1"/>
      <w:numFmt w:val="decimal"/>
      <w:lvlText w:val="%4."/>
      <w:lvlJc w:val="left"/>
      <w:pPr>
        <w:ind w:left="2389" w:hanging="420"/>
      </w:pPr>
    </w:lvl>
    <w:lvl w:ilvl="4" w:tplc="04090017" w:tentative="1">
      <w:start w:val="1"/>
      <w:numFmt w:val="aiueoFullWidth"/>
      <w:lvlText w:val="(%5)"/>
      <w:lvlJc w:val="left"/>
      <w:pPr>
        <w:ind w:left="2809" w:hanging="420"/>
      </w:pPr>
    </w:lvl>
    <w:lvl w:ilvl="5" w:tplc="04090011" w:tentative="1">
      <w:start w:val="1"/>
      <w:numFmt w:val="decimalEnclosedCircle"/>
      <w:lvlText w:val="%6"/>
      <w:lvlJc w:val="left"/>
      <w:pPr>
        <w:ind w:left="3229" w:hanging="420"/>
      </w:pPr>
    </w:lvl>
    <w:lvl w:ilvl="6" w:tplc="0409000F" w:tentative="1">
      <w:start w:val="1"/>
      <w:numFmt w:val="decimal"/>
      <w:lvlText w:val="%7."/>
      <w:lvlJc w:val="left"/>
      <w:pPr>
        <w:ind w:left="3649" w:hanging="420"/>
      </w:pPr>
    </w:lvl>
    <w:lvl w:ilvl="7" w:tplc="04090017" w:tentative="1">
      <w:start w:val="1"/>
      <w:numFmt w:val="aiueoFullWidth"/>
      <w:lvlText w:val="(%8)"/>
      <w:lvlJc w:val="left"/>
      <w:pPr>
        <w:ind w:left="4069" w:hanging="420"/>
      </w:pPr>
    </w:lvl>
    <w:lvl w:ilvl="8" w:tplc="04090011" w:tentative="1">
      <w:start w:val="1"/>
      <w:numFmt w:val="decimalEnclosedCircle"/>
      <w:lvlText w:val="%9"/>
      <w:lvlJc w:val="left"/>
      <w:pPr>
        <w:ind w:left="4489" w:hanging="420"/>
      </w:pPr>
    </w:lvl>
  </w:abstractNum>
  <w:abstractNum w:abstractNumId="11" w15:restartNumberingAfterBreak="0">
    <w:nsid w:val="159931A2"/>
    <w:multiLevelType w:val="hybridMultilevel"/>
    <w:tmpl w:val="87B49712"/>
    <w:lvl w:ilvl="0" w:tplc="380A6032">
      <w:start w:val="1"/>
      <w:numFmt w:val="bullet"/>
      <w:lvlText w:val="•"/>
      <w:lvlJc w:val="left"/>
      <w:pPr>
        <w:tabs>
          <w:tab w:val="num" w:pos="720"/>
        </w:tabs>
        <w:ind w:left="720" w:hanging="360"/>
      </w:pPr>
      <w:rPr>
        <w:rFonts w:ascii="ＭＳ Ｐゴシック" w:hAnsi="ＭＳ Ｐゴシック" w:hint="default"/>
      </w:rPr>
    </w:lvl>
    <w:lvl w:ilvl="1" w:tplc="B33A340A" w:tentative="1">
      <w:start w:val="1"/>
      <w:numFmt w:val="bullet"/>
      <w:lvlText w:val="•"/>
      <w:lvlJc w:val="left"/>
      <w:pPr>
        <w:tabs>
          <w:tab w:val="num" w:pos="1440"/>
        </w:tabs>
        <w:ind w:left="1440" w:hanging="360"/>
      </w:pPr>
      <w:rPr>
        <w:rFonts w:ascii="ＭＳ Ｐゴシック" w:hAnsi="ＭＳ Ｐゴシック" w:hint="default"/>
      </w:rPr>
    </w:lvl>
    <w:lvl w:ilvl="2" w:tplc="E070B0F6" w:tentative="1">
      <w:start w:val="1"/>
      <w:numFmt w:val="bullet"/>
      <w:lvlText w:val="•"/>
      <w:lvlJc w:val="left"/>
      <w:pPr>
        <w:tabs>
          <w:tab w:val="num" w:pos="2160"/>
        </w:tabs>
        <w:ind w:left="2160" w:hanging="360"/>
      </w:pPr>
      <w:rPr>
        <w:rFonts w:ascii="ＭＳ Ｐゴシック" w:hAnsi="ＭＳ Ｐゴシック" w:hint="default"/>
      </w:rPr>
    </w:lvl>
    <w:lvl w:ilvl="3" w:tplc="63E0FBDE" w:tentative="1">
      <w:start w:val="1"/>
      <w:numFmt w:val="bullet"/>
      <w:lvlText w:val="•"/>
      <w:lvlJc w:val="left"/>
      <w:pPr>
        <w:tabs>
          <w:tab w:val="num" w:pos="2880"/>
        </w:tabs>
        <w:ind w:left="2880" w:hanging="360"/>
      </w:pPr>
      <w:rPr>
        <w:rFonts w:ascii="ＭＳ Ｐゴシック" w:hAnsi="ＭＳ Ｐゴシック" w:hint="default"/>
      </w:rPr>
    </w:lvl>
    <w:lvl w:ilvl="4" w:tplc="3F503CB0" w:tentative="1">
      <w:start w:val="1"/>
      <w:numFmt w:val="bullet"/>
      <w:lvlText w:val="•"/>
      <w:lvlJc w:val="left"/>
      <w:pPr>
        <w:tabs>
          <w:tab w:val="num" w:pos="3600"/>
        </w:tabs>
        <w:ind w:left="3600" w:hanging="360"/>
      </w:pPr>
      <w:rPr>
        <w:rFonts w:ascii="ＭＳ Ｐゴシック" w:hAnsi="ＭＳ Ｐゴシック" w:hint="default"/>
      </w:rPr>
    </w:lvl>
    <w:lvl w:ilvl="5" w:tplc="8BA025B4" w:tentative="1">
      <w:start w:val="1"/>
      <w:numFmt w:val="bullet"/>
      <w:lvlText w:val="•"/>
      <w:lvlJc w:val="left"/>
      <w:pPr>
        <w:tabs>
          <w:tab w:val="num" w:pos="4320"/>
        </w:tabs>
        <w:ind w:left="4320" w:hanging="360"/>
      </w:pPr>
      <w:rPr>
        <w:rFonts w:ascii="ＭＳ Ｐゴシック" w:hAnsi="ＭＳ Ｐゴシック" w:hint="default"/>
      </w:rPr>
    </w:lvl>
    <w:lvl w:ilvl="6" w:tplc="E1AAB408" w:tentative="1">
      <w:start w:val="1"/>
      <w:numFmt w:val="bullet"/>
      <w:lvlText w:val="•"/>
      <w:lvlJc w:val="left"/>
      <w:pPr>
        <w:tabs>
          <w:tab w:val="num" w:pos="5040"/>
        </w:tabs>
        <w:ind w:left="5040" w:hanging="360"/>
      </w:pPr>
      <w:rPr>
        <w:rFonts w:ascii="ＭＳ Ｐゴシック" w:hAnsi="ＭＳ Ｐゴシック" w:hint="default"/>
      </w:rPr>
    </w:lvl>
    <w:lvl w:ilvl="7" w:tplc="10D05998" w:tentative="1">
      <w:start w:val="1"/>
      <w:numFmt w:val="bullet"/>
      <w:lvlText w:val="•"/>
      <w:lvlJc w:val="left"/>
      <w:pPr>
        <w:tabs>
          <w:tab w:val="num" w:pos="5760"/>
        </w:tabs>
        <w:ind w:left="5760" w:hanging="360"/>
      </w:pPr>
      <w:rPr>
        <w:rFonts w:ascii="ＭＳ Ｐゴシック" w:hAnsi="ＭＳ Ｐゴシック" w:hint="default"/>
      </w:rPr>
    </w:lvl>
    <w:lvl w:ilvl="8" w:tplc="7C9AC72A"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2" w15:restartNumberingAfterBreak="0">
    <w:nsid w:val="18BD34B7"/>
    <w:multiLevelType w:val="hybridMultilevel"/>
    <w:tmpl w:val="26643C4A"/>
    <w:lvl w:ilvl="0" w:tplc="49AE29B4">
      <w:start w:val="1"/>
      <w:numFmt w:val="bullet"/>
      <w:lvlText w:val="•"/>
      <w:lvlJc w:val="left"/>
      <w:pPr>
        <w:tabs>
          <w:tab w:val="num" w:pos="720"/>
        </w:tabs>
        <w:ind w:left="720" w:hanging="360"/>
      </w:pPr>
      <w:rPr>
        <w:rFonts w:ascii="ＭＳ Ｐゴシック" w:hAnsi="ＭＳ Ｐゴシック" w:hint="default"/>
      </w:rPr>
    </w:lvl>
    <w:lvl w:ilvl="1" w:tplc="2BC0B942" w:tentative="1">
      <w:start w:val="1"/>
      <w:numFmt w:val="bullet"/>
      <w:lvlText w:val="•"/>
      <w:lvlJc w:val="left"/>
      <w:pPr>
        <w:tabs>
          <w:tab w:val="num" w:pos="1440"/>
        </w:tabs>
        <w:ind w:left="1440" w:hanging="360"/>
      </w:pPr>
      <w:rPr>
        <w:rFonts w:ascii="ＭＳ Ｐゴシック" w:hAnsi="ＭＳ Ｐゴシック" w:hint="default"/>
      </w:rPr>
    </w:lvl>
    <w:lvl w:ilvl="2" w:tplc="B02C3934" w:tentative="1">
      <w:start w:val="1"/>
      <w:numFmt w:val="bullet"/>
      <w:lvlText w:val="•"/>
      <w:lvlJc w:val="left"/>
      <w:pPr>
        <w:tabs>
          <w:tab w:val="num" w:pos="2160"/>
        </w:tabs>
        <w:ind w:left="2160" w:hanging="360"/>
      </w:pPr>
      <w:rPr>
        <w:rFonts w:ascii="ＭＳ Ｐゴシック" w:hAnsi="ＭＳ Ｐゴシック" w:hint="default"/>
      </w:rPr>
    </w:lvl>
    <w:lvl w:ilvl="3" w:tplc="E0105872" w:tentative="1">
      <w:start w:val="1"/>
      <w:numFmt w:val="bullet"/>
      <w:lvlText w:val="•"/>
      <w:lvlJc w:val="left"/>
      <w:pPr>
        <w:tabs>
          <w:tab w:val="num" w:pos="2880"/>
        </w:tabs>
        <w:ind w:left="2880" w:hanging="360"/>
      </w:pPr>
      <w:rPr>
        <w:rFonts w:ascii="ＭＳ Ｐゴシック" w:hAnsi="ＭＳ Ｐゴシック" w:hint="default"/>
      </w:rPr>
    </w:lvl>
    <w:lvl w:ilvl="4" w:tplc="9D624726" w:tentative="1">
      <w:start w:val="1"/>
      <w:numFmt w:val="bullet"/>
      <w:lvlText w:val="•"/>
      <w:lvlJc w:val="left"/>
      <w:pPr>
        <w:tabs>
          <w:tab w:val="num" w:pos="3600"/>
        </w:tabs>
        <w:ind w:left="3600" w:hanging="360"/>
      </w:pPr>
      <w:rPr>
        <w:rFonts w:ascii="ＭＳ Ｐゴシック" w:hAnsi="ＭＳ Ｐゴシック" w:hint="default"/>
      </w:rPr>
    </w:lvl>
    <w:lvl w:ilvl="5" w:tplc="12BAE00E" w:tentative="1">
      <w:start w:val="1"/>
      <w:numFmt w:val="bullet"/>
      <w:lvlText w:val="•"/>
      <w:lvlJc w:val="left"/>
      <w:pPr>
        <w:tabs>
          <w:tab w:val="num" w:pos="4320"/>
        </w:tabs>
        <w:ind w:left="4320" w:hanging="360"/>
      </w:pPr>
      <w:rPr>
        <w:rFonts w:ascii="ＭＳ Ｐゴシック" w:hAnsi="ＭＳ Ｐゴシック" w:hint="default"/>
      </w:rPr>
    </w:lvl>
    <w:lvl w:ilvl="6" w:tplc="155E1484" w:tentative="1">
      <w:start w:val="1"/>
      <w:numFmt w:val="bullet"/>
      <w:lvlText w:val="•"/>
      <w:lvlJc w:val="left"/>
      <w:pPr>
        <w:tabs>
          <w:tab w:val="num" w:pos="5040"/>
        </w:tabs>
        <w:ind w:left="5040" w:hanging="360"/>
      </w:pPr>
      <w:rPr>
        <w:rFonts w:ascii="ＭＳ Ｐゴシック" w:hAnsi="ＭＳ Ｐゴシック" w:hint="default"/>
      </w:rPr>
    </w:lvl>
    <w:lvl w:ilvl="7" w:tplc="76C28C34" w:tentative="1">
      <w:start w:val="1"/>
      <w:numFmt w:val="bullet"/>
      <w:lvlText w:val="•"/>
      <w:lvlJc w:val="left"/>
      <w:pPr>
        <w:tabs>
          <w:tab w:val="num" w:pos="5760"/>
        </w:tabs>
        <w:ind w:left="5760" w:hanging="360"/>
      </w:pPr>
      <w:rPr>
        <w:rFonts w:ascii="ＭＳ Ｐゴシック" w:hAnsi="ＭＳ Ｐゴシック" w:hint="default"/>
      </w:rPr>
    </w:lvl>
    <w:lvl w:ilvl="8" w:tplc="343E838A"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3" w15:restartNumberingAfterBreak="0">
    <w:nsid w:val="1E031B71"/>
    <w:multiLevelType w:val="hybridMultilevel"/>
    <w:tmpl w:val="E9FC2E08"/>
    <w:lvl w:ilvl="0" w:tplc="77AC7EAA">
      <w:start w:val="1"/>
      <w:numFmt w:val="bullet"/>
      <w:lvlText w:val="•"/>
      <w:lvlJc w:val="left"/>
      <w:pPr>
        <w:tabs>
          <w:tab w:val="num" w:pos="720"/>
        </w:tabs>
        <w:ind w:left="720" w:hanging="360"/>
      </w:pPr>
      <w:rPr>
        <w:rFonts w:ascii="ＭＳ Ｐゴシック" w:hAnsi="ＭＳ Ｐゴシック" w:hint="default"/>
      </w:rPr>
    </w:lvl>
    <w:lvl w:ilvl="1" w:tplc="AB06831E" w:tentative="1">
      <w:start w:val="1"/>
      <w:numFmt w:val="bullet"/>
      <w:lvlText w:val="•"/>
      <w:lvlJc w:val="left"/>
      <w:pPr>
        <w:tabs>
          <w:tab w:val="num" w:pos="1440"/>
        </w:tabs>
        <w:ind w:left="1440" w:hanging="360"/>
      </w:pPr>
      <w:rPr>
        <w:rFonts w:ascii="ＭＳ Ｐゴシック" w:hAnsi="ＭＳ Ｐゴシック" w:hint="default"/>
      </w:rPr>
    </w:lvl>
    <w:lvl w:ilvl="2" w:tplc="B37642EC" w:tentative="1">
      <w:start w:val="1"/>
      <w:numFmt w:val="bullet"/>
      <w:lvlText w:val="•"/>
      <w:lvlJc w:val="left"/>
      <w:pPr>
        <w:tabs>
          <w:tab w:val="num" w:pos="2160"/>
        </w:tabs>
        <w:ind w:left="2160" w:hanging="360"/>
      </w:pPr>
      <w:rPr>
        <w:rFonts w:ascii="ＭＳ Ｐゴシック" w:hAnsi="ＭＳ Ｐゴシック" w:hint="default"/>
      </w:rPr>
    </w:lvl>
    <w:lvl w:ilvl="3" w:tplc="CB4474AC" w:tentative="1">
      <w:start w:val="1"/>
      <w:numFmt w:val="bullet"/>
      <w:lvlText w:val="•"/>
      <w:lvlJc w:val="left"/>
      <w:pPr>
        <w:tabs>
          <w:tab w:val="num" w:pos="2880"/>
        </w:tabs>
        <w:ind w:left="2880" w:hanging="360"/>
      </w:pPr>
      <w:rPr>
        <w:rFonts w:ascii="ＭＳ Ｐゴシック" w:hAnsi="ＭＳ Ｐゴシック" w:hint="default"/>
      </w:rPr>
    </w:lvl>
    <w:lvl w:ilvl="4" w:tplc="4DA8866A" w:tentative="1">
      <w:start w:val="1"/>
      <w:numFmt w:val="bullet"/>
      <w:lvlText w:val="•"/>
      <w:lvlJc w:val="left"/>
      <w:pPr>
        <w:tabs>
          <w:tab w:val="num" w:pos="3600"/>
        </w:tabs>
        <w:ind w:left="3600" w:hanging="360"/>
      </w:pPr>
      <w:rPr>
        <w:rFonts w:ascii="ＭＳ Ｐゴシック" w:hAnsi="ＭＳ Ｐゴシック" w:hint="default"/>
      </w:rPr>
    </w:lvl>
    <w:lvl w:ilvl="5" w:tplc="319A5026" w:tentative="1">
      <w:start w:val="1"/>
      <w:numFmt w:val="bullet"/>
      <w:lvlText w:val="•"/>
      <w:lvlJc w:val="left"/>
      <w:pPr>
        <w:tabs>
          <w:tab w:val="num" w:pos="4320"/>
        </w:tabs>
        <w:ind w:left="4320" w:hanging="360"/>
      </w:pPr>
      <w:rPr>
        <w:rFonts w:ascii="ＭＳ Ｐゴシック" w:hAnsi="ＭＳ Ｐゴシック" w:hint="default"/>
      </w:rPr>
    </w:lvl>
    <w:lvl w:ilvl="6" w:tplc="23D29B1A" w:tentative="1">
      <w:start w:val="1"/>
      <w:numFmt w:val="bullet"/>
      <w:lvlText w:val="•"/>
      <w:lvlJc w:val="left"/>
      <w:pPr>
        <w:tabs>
          <w:tab w:val="num" w:pos="5040"/>
        </w:tabs>
        <w:ind w:left="5040" w:hanging="360"/>
      </w:pPr>
      <w:rPr>
        <w:rFonts w:ascii="ＭＳ Ｐゴシック" w:hAnsi="ＭＳ Ｐゴシック" w:hint="default"/>
      </w:rPr>
    </w:lvl>
    <w:lvl w:ilvl="7" w:tplc="BDC4BCB8" w:tentative="1">
      <w:start w:val="1"/>
      <w:numFmt w:val="bullet"/>
      <w:lvlText w:val="•"/>
      <w:lvlJc w:val="left"/>
      <w:pPr>
        <w:tabs>
          <w:tab w:val="num" w:pos="5760"/>
        </w:tabs>
        <w:ind w:left="5760" w:hanging="360"/>
      </w:pPr>
      <w:rPr>
        <w:rFonts w:ascii="ＭＳ Ｐゴシック" w:hAnsi="ＭＳ Ｐゴシック" w:hint="default"/>
      </w:rPr>
    </w:lvl>
    <w:lvl w:ilvl="8" w:tplc="98A8F6C8"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4" w15:restartNumberingAfterBreak="0">
    <w:nsid w:val="21CC4040"/>
    <w:multiLevelType w:val="hybridMultilevel"/>
    <w:tmpl w:val="85B27BD2"/>
    <w:lvl w:ilvl="0" w:tplc="9E34A9A4">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5" w15:restartNumberingAfterBreak="0">
    <w:nsid w:val="2A9422EE"/>
    <w:multiLevelType w:val="hybridMultilevel"/>
    <w:tmpl w:val="58CC1A7A"/>
    <w:lvl w:ilvl="0" w:tplc="5CBE3A4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6" w15:restartNumberingAfterBreak="0">
    <w:nsid w:val="2E6B0DEF"/>
    <w:multiLevelType w:val="hybridMultilevel"/>
    <w:tmpl w:val="71E6F0E4"/>
    <w:lvl w:ilvl="0" w:tplc="F10A8CDC">
      <w:start w:val="1"/>
      <w:numFmt w:val="bullet"/>
      <w:lvlText w:val="•"/>
      <w:lvlJc w:val="left"/>
      <w:pPr>
        <w:tabs>
          <w:tab w:val="num" w:pos="720"/>
        </w:tabs>
        <w:ind w:left="720" w:hanging="360"/>
      </w:pPr>
      <w:rPr>
        <w:rFonts w:ascii="ＭＳ Ｐゴシック" w:hAnsi="ＭＳ Ｐゴシック" w:hint="default"/>
      </w:rPr>
    </w:lvl>
    <w:lvl w:ilvl="1" w:tplc="6A0261AE" w:tentative="1">
      <w:start w:val="1"/>
      <w:numFmt w:val="bullet"/>
      <w:lvlText w:val="•"/>
      <w:lvlJc w:val="left"/>
      <w:pPr>
        <w:tabs>
          <w:tab w:val="num" w:pos="1440"/>
        </w:tabs>
        <w:ind w:left="1440" w:hanging="360"/>
      </w:pPr>
      <w:rPr>
        <w:rFonts w:ascii="ＭＳ Ｐゴシック" w:hAnsi="ＭＳ Ｐゴシック" w:hint="default"/>
      </w:rPr>
    </w:lvl>
    <w:lvl w:ilvl="2" w:tplc="A87E9410" w:tentative="1">
      <w:start w:val="1"/>
      <w:numFmt w:val="bullet"/>
      <w:lvlText w:val="•"/>
      <w:lvlJc w:val="left"/>
      <w:pPr>
        <w:tabs>
          <w:tab w:val="num" w:pos="2160"/>
        </w:tabs>
        <w:ind w:left="2160" w:hanging="360"/>
      </w:pPr>
      <w:rPr>
        <w:rFonts w:ascii="ＭＳ Ｐゴシック" w:hAnsi="ＭＳ Ｐゴシック" w:hint="default"/>
      </w:rPr>
    </w:lvl>
    <w:lvl w:ilvl="3" w:tplc="AE22BC22" w:tentative="1">
      <w:start w:val="1"/>
      <w:numFmt w:val="bullet"/>
      <w:lvlText w:val="•"/>
      <w:lvlJc w:val="left"/>
      <w:pPr>
        <w:tabs>
          <w:tab w:val="num" w:pos="2880"/>
        </w:tabs>
        <w:ind w:left="2880" w:hanging="360"/>
      </w:pPr>
      <w:rPr>
        <w:rFonts w:ascii="ＭＳ Ｐゴシック" w:hAnsi="ＭＳ Ｐゴシック" w:hint="default"/>
      </w:rPr>
    </w:lvl>
    <w:lvl w:ilvl="4" w:tplc="1C809BA0" w:tentative="1">
      <w:start w:val="1"/>
      <w:numFmt w:val="bullet"/>
      <w:lvlText w:val="•"/>
      <w:lvlJc w:val="left"/>
      <w:pPr>
        <w:tabs>
          <w:tab w:val="num" w:pos="3600"/>
        </w:tabs>
        <w:ind w:left="3600" w:hanging="360"/>
      </w:pPr>
      <w:rPr>
        <w:rFonts w:ascii="ＭＳ Ｐゴシック" w:hAnsi="ＭＳ Ｐゴシック" w:hint="default"/>
      </w:rPr>
    </w:lvl>
    <w:lvl w:ilvl="5" w:tplc="DB086E64" w:tentative="1">
      <w:start w:val="1"/>
      <w:numFmt w:val="bullet"/>
      <w:lvlText w:val="•"/>
      <w:lvlJc w:val="left"/>
      <w:pPr>
        <w:tabs>
          <w:tab w:val="num" w:pos="4320"/>
        </w:tabs>
        <w:ind w:left="4320" w:hanging="360"/>
      </w:pPr>
      <w:rPr>
        <w:rFonts w:ascii="ＭＳ Ｐゴシック" w:hAnsi="ＭＳ Ｐゴシック" w:hint="default"/>
      </w:rPr>
    </w:lvl>
    <w:lvl w:ilvl="6" w:tplc="8A86E1BE" w:tentative="1">
      <w:start w:val="1"/>
      <w:numFmt w:val="bullet"/>
      <w:lvlText w:val="•"/>
      <w:lvlJc w:val="left"/>
      <w:pPr>
        <w:tabs>
          <w:tab w:val="num" w:pos="5040"/>
        </w:tabs>
        <w:ind w:left="5040" w:hanging="360"/>
      </w:pPr>
      <w:rPr>
        <w:rFonts w:ascii="ＭＳ Ｐゴシック" w:hAnsi="ＭＳ Ｐゴシック" w:hint="default"/>
      </w:rPr>
    </w:lvl>
    <w:lvl w:ilvl="7" w:tplc="D65621F6" w:tentative="1">
      <w:start w:val="1"/>
      <w:numFmt w:val="bullet"/>
      <w:lvlText w:val="•"/>
      <w:lvlJc w:val="left"/>
      <w:pPr>
        <w:tabs>
          <w:tab w:val="num" w:pos="5760"/>
        </w:tabs>
        <w:ind w:left="5760" w:hanging="360"/>
      </w:pPr>
      <w:rPr>
        <w:rFonts w:ascii="ＭＳ Ｐゴシック" w:hAnsi="ＭＳ Ｐゴシック" w:hint="default"/>
      </w:rPr>
    </w:lvl>
    <w:lvl w:ilvl="8" w:tplc="4C2C936A"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7" w15:restartNumberingAfterBreak="0">
    <w:nsid w:val="2EFC44A9"/>
    <w:multiLevelType w:val="hybridMultilevel"/>
    <w:tmpl w:val="93583C6E"/>
    <w:lvl w:ilvl="0" w:tplc="A750458C">
      <w:start w:val="1"/>
      <w:numFmt w:val="bullet"/>
      <w:lvlText w:val="•"/>
      <w:lvlJc w:val="left"/>
      <w:pPr>
        <w:tabs>
          <w:tab w:val="num" w:pos="720"/>
        </w:tabs>
        <w:ind w:left="720" w:hanging="360"/>
      </w:pPr>
      <w:rPr>
        <w:rFonts w:ascii="ＭＳ Ｐゴシック" w:hAnsi="ＭＳ Ｐゴシック" w:hint="default"/>
      </w:rPr>
    </w:lvl>
    <w:lvl w:ilvl="1" w:tplc="745A2DBC" w:tentative="1">
      <w:start w:val="1"/>
      <w:numFmt w:val="bullet"/>
      <w:lvlText w:val="•"/>
      <w:lvlJc w:val="left"/>
      <w:pPr>
        <w:tabs>
          <w:tab w:val="num" w:pos="1440"/>
        </w:tabs>
        <w:ind w:left="1440" w:hanging="360"/>
      </w:pPr>
      <w:rPr>
        <w:rFonts w:ascii="ＭＳ Ｐゴシック" w:hAnsi="ＭＳ Ｐゴシック" w:hint="default"/>
      </w:rPr>
    </w:lvl>
    <w:lvl w:ilvl="2" w:tplc="D730FE2E" w:tentative="1">
      <w:start w:val="1"/>
      <w:numFmt w:val="bullet"/>
      <w:lvlText w:val="•"/>
      <w:lvlJc w:val="left"/>
      <w:pPr>
        <w:tabs>
          <w:tab w:val="num" w:pos="2160"/>
        </w:tabs>
        <w:ind w:left="2160" w:hanging="360"/>
      </w:pPr>
      <w:rPr>
        <w:rFonts w:ascii="ＭＳ Ｐゴシック" w:hAnsi="ＭＳ Ｐゴシック" w:hint="default"/>
      </w:rPr>
    </w:lvl>
    <w:lvl w:ilvl="3" w:tplc="DADE2104" w:tentative="1">
      <w:start w:val="1"/>
      <w:numFmt w:val="bullet"/>
      <w:lvlText w:val="•"/>
      <w:lvlJc w:val="left"/>
      <w:pPr>
        <w:tabs>
          <w:tab w:val="num" w:pos="2880"/>
        </w:tabs>
        <w:ind w:left="2880" w:hanging="360"/>
      </w:pPr>
      <w:rPr>
        <w:rFonts w:ascii="ＭＳ Ｐゴシック" w:hAnsi="ＭＳ Ｐゴシック" w:hint="default"/>
      </w:rPr>
    </w:lvl>
    <w:lvl w:ilvl="4" w:tplc="F4A88972" w:tentative="1">
      <w:start w:val="1"/>
      <w:numFmt w:val="bullet"/>
      <w:lvlText w:val="•"/>
      <w:lvlJc w:val="left"/>
      <w:pPr>
        <w:tabs>
          <w:tab w:val="num" w:pos="3600"/>
        </w:tabs>
        <w:ind w:left="3600" w:hanging="360"/>
      </w:pPr>
      <w:rPr>
        <w:rFonts w:ascii="ＭＳ Ｐゴシック" w:hAnsi="ＭＳ Ｐゴシック" w:hint="default"/>
      </w:rPr>
    </w:lvl>
    <w:lvl w:ilvl="5" w:tplc="555C20C2" w:tentative="1">
      <w:start w:val="1"/>
      <w:numFmt w:val="bullet"/>
      <w:lvlText w:val="•"/>
      <w:lvlJc w:val="left"/>
      <w:pPr>
        <w:tabs>
          <w:tab w:val="num" w:pos="4320"/>
        </w:tabs>
        <w:ind w:left="4320" w:hanging="360"/>
      </w:pPr>
      <w:rPr>
        <w:rFonts w:ascii="ＭＳ Ｐゴシック" w:hAnsi="ＭＳ Ｐゴシック" w:hint="default"/>
      </w:rPr>
    </w:lvl>
    <w:lvl w:ilvl="6" w:tplc="F7B2FEBE" w:tentative="1">
      <w:start w:val="1"/>
      <w:numFmt w:val="bullet"/>
      <w:lvlText w:val="•"/>
      <w:lvlJc w:val="left"/>
      <w:pPr>
        <w:tabs>
          <w:tab w:val="num" w:pos="5040"/>
        </w:tabs>
        <w:ind w:left="5040" w:hanging="360"/>
      </w:pPr>
      <w:rPr>
        <w:rFonts w:ascii="ＭＳ Ｐゴシック" w:hAnsi="ＭＳ Ｐゴシック" w:hint="default"/>
      </w:rPr>
    </w:lvl>
    <w:lvl w:ilvl="7" w:tplc="855E0D7E" w:tentative="1">
      <w:start w:val="1"/>
      <w:numFmt w:val="bullet"/>
      <w:lvlText w:val="•"/>
      <w:lvlJc w:val="left"/>
      <w:pPr>
        <w:tabs>
          <w:tab w:val="num" w:pos="5760"/>
        </w:tabs>
        <w:ind w:left="5760" w:hanging="360"/>
      </w:pPr>
      <w:rPr>
        <w:rFonts w:ascii="ＭＳ Ｐゴシック" w:hAnsi="ＭＳ Ｐゴシック" w:hint="default"/>
      </w:rPr>
    </w:lvl>
    <w:lvl w:ilvl="8" w:tplc="206667F8"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18" w15:restartNumberingAfterBreak="0">
    <w:nsid w:val="32580754"/>
    <w:multiLevelType w:val="hybridMultilevel"/>
    <w:tmpl w:val="FCD28AAC"/>
    <w:lvl w:ilvl="0" w:tplc="122A3AEC">
      <w:start w:val="2"/>
      <w:numFmt w:val="bullet"/>
      <w:lvlText w:val="○"/>
      <w:lvlJc w:val="left"/>
      <w:pPr>
        <w:ind w:left="1200" w:hanging="360"/>
      </w:pPr>
      <w:rPr>
        <w:rFonts w:ascii="メイリオ" w:eastAsia="メイリオ" w:hAnsi="メイリオ" w:cstheme="minorBidi"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15:restartNumberingAfterBreak="0">
    <w:nsid w:val="36C42A5B"/>
    <w:multiLevelType w:val="hybridMultilevel"/>
    <w:tmpl w:val="490837DA"/>
    <w:lvl w:ilvl="0" w:tplc="068456A8">
      <w:start w:val="1"/>
      <w:numFmt w:val="bullet"/>
      <w:lvlText w:val="•"/>
      <w:lvlJc w:val="left"/>
      <w:pPr>
        <w:tabs>
          <w:tab w:val="num" w:pos="720"/>
        </w:tabs>
        <w:ind w:left="720" w:hanging="360"/>
      </w:pPr>
      <w:rPr>
        <w:rFonts w:ascii="Arial" w:hAnsi="Arial" w:hint="default"/>
      </w:rPr>
    </w:lvl>
    <w:lvl w:ilvl="1" w:tplc="EDE64F7A" w:tentative="1">
      <w:start w:val="1"/>
      <w:numFmt w:val="bullet"/>
      <w:lvlText w:val="•"/>
      <w:lvlJc w:val="left"/>
      <w:pPr>
        <w:tabs>
          <w:tab w:val="num" w:pos="1440"/>
        </w:tabs>
        <w:ind w:left="1440" w:hanging="360"/>
      </w:pPr>
      <w:rPr>
        <w:rFonts w:ascii="Arial" w:hAnsi="Arial" w:hint="default"/>
      </w:rPr>
    </w:lvl>
    <w:lvl w:ilvl="2" w:tplc="4DCCFA4A" w:tentative="1">
      <w:start w:val="1"/>
      <w:numFmt w:val="bullet"/>
      <w:lvlText w:val="•"/>
      <w:lvlJc w:val="left"/>
      <w:pPr>
        <w:tabs>
          <w:tab w:val="num" w:pos="2160"/>
        </w:tabs>
        <w:ind w:left="2160" w:hanging="360"/>
      </w:pPr>
      <w:rPr>
        <w:rFonts w:ascii="Arial" w:hAnsi="Arial" w:hint="default"/>
      </w:rPr>
    </w:lvl>
    <w:lvl w:ilvl="3" w:tplc="931C42A2" w:tentative="1">
      <w:start w:val="1"/>
      <w:numFmt w:val="bullet"/>
      <w:lvlText w:val="•"/>
      <w:lvlJc w:val="left"/>
      <w:pPr>
        <w:tabs>
          <w:tab w:val="num" w:pos="2880"/>
        </w:tabs>
        <w:ind w:left="2880" w:hanging="360"/>
      </w:pPr>
      <w:rPr>
        <w:rFonts w:ascii="Arial" w:hAnsi="Arial" w:hint="default"/>
      </w:rPr>
    </w:lvl>
    <w:lvl w:ilvl="4" w:tplc="A2F62CD6" w:tentative="1">
      <w:start w:val="1"/>
      <w:numFmt w:val="bullet"/>
      <w:lvlText w:val="•"/>
      <w:lvlJc w:val="left"/>
      <w:pPr>
        <w:tabs>
          <w:tab w:val="num" w:pos="3600"/>
        </w:tabs>
        <w:ind w:left="3600" w:hanging="360"/>
      </w:pPr>
      <w:rPr>
        <w:rFonts w:ascii="Arial" w:hAnsi="Arial" w:hint="default"/>
      </w:rPr>
    </w:lvl>
    <w:lvl w:ilvl="5" w:tplc="6C8E11D6" w:tentative="1">
      <w:start w:val="1"/>
      <w:numFmt w:val="bullet"/>
      <w:lvlText w:val="•"/>
      <w:lvlJc w:val="left"/>
      <w:pPr>
        <w:tabs>
          <w:tab w:val="num" w:pos="4320"/>
        </w:tabs>
        <w:ind w:left="4320" w:hanging="360"/>
      </w:pPr>
      <w:rPr>
        <w:rFonts w:ascii="Arial" w:hAnsi="Arial" w:hint="default"/>
      </w:rPr>
    </w:lvl>
    <w:lvl w:ilvl="6" w:tplc="7C007F38" w:tentative="1">
      <w:start w:val="1"/>
      <w:numFmt w:val="bullet"/>
      <w:lvlText w:val="•"/>
      <w:lvlJc w:val="left"/>
      <w:pPr>
        <w:tabs>
          <w:tab w:val="num" w:pos="5040"/>
        </w:tabs>
        <w:ind w:left="5040" w:hanging="360"/>
      </w:pPr>
      <w:rPr>
        <w:rFonts w:ascii="Arial" w:hAnsi="Arial" w:hint="default"/>
      </w:rPr>
    </w:lvl>
    <w:lvl w:ilvl="7" w:tplc="EB90A53A" w:tentative="1">
      <w:start w:val="1"/>
      <w:numFmt w:val="bullet"/>
      <w:lvlText w:val="•"/>
      <w:lvlJc w:val="left"/>
      <w:pPr>
        <w:tabs>
          <w:tab w:val="num" w:pos="5760"/>
        </w:tabs>
        <w:ind w:left="5760" w:hanging="360"/>
      </w:pPr>
      <w:rPr>
        <w:rFonts w:ascii="Arial" w:hAnsi="Arial" w:hint="default"/>
      </w:rPr>
    </w:lvl>
    <w:lvl w:ilvl="8" w:tplc="43BE48D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7D63CDE"/>
    <w:multiLevelType w:val="hybridMultilevel"/>
    <w:tmpl w:val="E576848E"/>
    <w:lvl w:ilvl="0" w:tplc="BA9EE640">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39E135B3"/>
    <w:multiLevelType w:val="hybridMultilevel"/>
    <w:tmpl w:val="A83A54B6"/>
    <w:lvl w:ilvl="0" w:tplc="3CFAD7A6">
      <w:start w:val="1"/>
      <w:numFmt w:val="bullet"/>
      <w:lvlText w:val="•"/>
      <w:lvlJc w:val="left"/>
      <w:pPr>
        <w:tabs>
          <w:tab w:val="num" w:pos="720"/>
        </w:tabs>
        <w:ind w:left="720" w:hanging="360"/>
      </w:pPr>
      <w:rPr>
        <w:rFonts w:ascii="ＭＳ Ｐゴシック" w:hAnsi="ＭＳ Ｐゴシック" w:hint="default"/>
      </w:rPr>
    </w:lvl>
    <w:lvl w:ilvl="1" w:tplc="BAD2A64C" w:tentative="1">
      <w:start w:val="1"/>
      <w:numFmt w:val="bullet"/>
      <w:lvlText w:val="•"/>
      <w:lvlJc w:val="left"/>
      <w:pPr>
        <w:tabs>
          <w:tab w:val="num" w:pos="1440"/>
        </w:tabs>
        <w:ind w:left="1440" w:hanging="360"/>
      </w:pPr>
      <w:rPr>
        <w:rFonts w:ascii="ＭＳ Ｐゴシック" w:hAnsi="ＭＳ Ｐゴシック" w:hint="default"/>
      </w:rPr>
    </w:lvl>
    <w:lvl w:ilvl="2" w:tplc="2DDA92AC" w:tentative="1">
      <w:start w:val="1"/>
      <w:numFmt w:val="bullet"/>
      <w:lvlText w:val="•"/>
      <w:lvlJc w:val="left"/>
      <w:pPr>
        <w:tabs>
          <w:tab w:val="num" w:pos="2160"/>
        </w:tabs>
        <w:ind w:left="2160" w:hanging="360"/>
      </w:pPr>
      <w:rPr>
        <w:rFonts w:ascii="ＭＳ Ｐゴシック" w:hAnsi="ＭＳ Ｐゴシック" w:hint="default"/>
      </w:rPr>
    </w:lvl>
    <w:lvl w:ilvl="3" w:tplc="678A86AE" w:tentative="1">
      <w:start w:val="1"/>
      <w:numFmt w:val="bullet"/>
      <w:lvlText w:val="•"/>
      <w:lvlJc w:val="left"/>
      <w:pPr>
        <w:tabs>
          <w:tab w:val="num" w:pos="2880"/>
        </w:tabs>
        <w:ind w:left="2880" w:hanging="360"/>
      </w:pPr>
      <w:rPr>
        <w:rFonts w:ascii="ＭＳ Ｐゴシック" w:hAnsi="ＭＳ Ｐゴシック" w:hint="default"/>
      </w:rPr>
    </w:lvl>
    <w:lvl w:ilvl="4" w:tplc="4EAA4016" w:tentative="1">
      <w:start w:val="1"/>
      <w:numFmt w:val="bullet"/>
      <w:lvlText w:val="•"/>
      <w:lvlJc w:val="left"/>
      <w:pPr>
        <w:tabs>
          <w:tab w:val="num" w:pos="3600"/>
        </w:tabs>
        <w:ind w:left="3600" w:hanging="360"/>
      </w:pPr>
      <w:rPr>
        <w:rFonts w:ascii="ＭＳ Ｐゴシック" w:hAnsi="ＭＳ Ｐゴシック" w:hint="default"/>
      </w:rPr>
    </w:lvl>
    <w:lvl w:ilvl="5" w:tplc="14844EC2" w:tentative="1">
      <w:start w:val="1"/>
      <w:numFmt w:val="bullet"/>
      <w:lvlText w:val="•"/>
      <w:lvlJc w:val="left"/>
      <w:pPr>
        <w:tabs>
          <w:tab w:val="num" w:pos="4320"/>
        </w:tabs>
        <w:ind w:left="4320" w:hanging="360"/>
      </w:pPr>
      <w:rPr>
        <w:rFonts w:ascii="ＭＳ Ｐゴシック" w:hAnsi="ＭＳ Ｐゴシック" w:hint="default"/>
      </w:rPr>
    </w:lvl>
    <w:lvl w:ilvl="6" w:tplc="E79028B0" w:tentative="1">
      <w:start w:val="1"/>
      <w:numFmt w:val="bullet"/>
      <w:lvlText w:val="•"/>
      <w:lvlJc w:val="left"/>
      <w:pPr>
        <w:tabs>
          <w:tab w:val="num" w:pos="5040"/>
        </w:tabs>
        <w:ind w:left="5040" w:hanging="360"/>
      </w:pPr>
      <w:rPr>
        <w:rFonts w:ascii="ＭＳ Ｐゴシック" w:hAnsi="ＭＳ Ｐゴシック" w:hint="default"/>
      </w:rPr>
    </w:lvl>
    <w:lvl w:ilvl="7" w:tplc="3C7493A6" w:tentative="1">
      <w:start w:val="1"/>
      <w:numFmt w:val="bullet"/>
      <w:lvlText w:val="•"/>
      <w:lvlJc w:val="left"/>
      <w:pPr>
        <w:tabs>
          <w:tab w:val="num" w:pos="5760"/>
        </w:tabs>
        <w:ind w:left="5760" w:hanging="360"/>
      </w:pPr>
      <w:rPr>
        <w:rFonts w:ascii="ＭＳ Ｐゴシック" w:hAnsi="ＭＳ Ｐゴシック" w:hint="default"/>
      </w:rPr>
    </w:lvl>
    <w:lvl w:ilvl="8" w:tplc="F036F5D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22" w15:restartNumberingAfterBreak="0">
    <w:nsid w:val="496A35E1"/>
    <w:multiLevelType w:val="hybridMultilevel"/>
    <w:tmpl w:val="8D206800"/>
    <w:lvl w:ilvl="0" w:tplc="AA62E73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 w15:restartNumberingAfterBreak="0">
    <w:nsid w:val="4B1065C6"/>
    <w:multiLevelType w:val="hybridMultilevel"/>
    <w:tmpl w:val="358E02CA"/>
    <w:lvl w:ilvl="0" w:tplc="687613C2">
      <w:start w:val="1"/>
      <w:numFmt w:val="bullet"/>
      <w:lvlText w:val="•"/>
      <w:lvlJc w:val="left"/>
      <w:pPr>
        <w:tabs>
          <w:tab w:val="num" w:pos="720"/>
        </w:tabs>
        <w:ind w:left="720" w:hanging="360"/>
      </w:pPr>
      <w:rPr>
        <w:rFonts w:ascii="ＭＳ Ｐゴシック" w:hAnsi="ＭＳ Ｐゴシック" w:hint="default"/>
      </w:rPr>
    </w:lvl>
    <w:lvl w:ilvl="1" w:tplc="63D426D2" w:tentative="1">
      <w:start w:val="1"/>
      <w:numFmt w:val="bullet"/>
      <w:lvlText w:val="•"/>
      <w:lvlJc w:val="left"/>
      <w:pPr>
        <w:tabs>
          <w:tab w:val="num" w:pos="1440"/>
        </w:tabs>
        <w:ind w:left="1440" w:hanging="360"/>
      </w:pPr>
      <w:rPr>
        <w:rFonts w:ascii="ＭＳ Ｐゴシック" w:hAnsi="ＭＳ Ｐゴシック" w:hint="default"/>
      </w:rPr>
    </w:lvl>
    <w:lvl w:ilvl="2" w:tplc="A548430A" w:tentative="1">
      <w:start w:val="1"/>
      <w:numFmt w:val="bullet"/>
      <w:lvlText w:val="•"/>
      <w:lvlJc w:val="left"/>
      <w:pPr>
        <w:tabs>
          <w:tab w:val="num" w:pos="2160"/>
        </w:tabs>
        <w:ind w:left="2160" w:hanging="360"/>
      </w:pPr>
      <w:rPr>
        <w:rFonts w:ascii="ＭＳ Ｐゴシック" w:hAnsi="ＭＳ Ｐゴシック" w:hint="default"/>
      </w:rPr>
    </w:lvl>
    <w:lvl w:ilvl="3" w:tplc="4470F250" w:tentative="1">
      <w:start w:val="1"/>
      <w:numFmt w:val="bullet"/>
      <w:lvlText w:val="•"/>
      <w:lvlJc w:val="left"/>
      <w:pPr>
        <w:tabs>
          <w:tab w:val="num" w:pos="2880"/>
        </w:tabs>
        <w:ind w:left="2880" w:hanging="360"/>
      </w:pPr>
      <w:rPr>
        <w:rFonts w:ascii="ＭＳ Ｐゴシック" w:hAnsi="ＭＳ Ｐゴシック" w:hint="default"/>
      </w:rPr>
    </w:lvl>
    <w:lvl w:ilvl="4" w:tplc="8D568D88" w:tentative="1">
      <w:start w:val="1"/>
      <w:numFmt w:val="bullet"/>
      <w:lvlText w:val="•"/>
      <w:lvlJc w:val="left"/>
      <w:pPr>
        <w:tabs>
          <w:tab w:val="num" w:pos="3600"/>
        </w:tabs>
        <w:ind w:left="3600" w:hanging="360"/>
      </w:pPr>
      <w:rPr>
        <w:rFonts w:ascii="ＭＳ Ｐゴシック" w:hAnsi="ＭＳ Ｐゴシック" w:hint="default"/>
      </w:rPr>
    </w:lvl>
    <w:lvl w:ilvl="5" w:tplc="0F14D3B0" w:tentative="1">
      <w:start w:val="1"/>
      <w:numFmt w:val="bullet"/>
      <w:lvlText w:val="•"/>
      <w:lvlJc w:val="left"/>
      <w:pPr>
        <w:tabs>
          <w:tab w:val="num" w:pos="4320"/>
        </w:tabs>
        <w:ind w:left="4320" w:hanging="360"/>
      </w:pPr>
      <w:rPr>
        <w:rFonts w:ascii="ＭＳ Ｐゴシック" w:hAnsi="ＭＳ Ｐゴシック" w:hint="default"/>
      </w:rPr>
    </w:lvl>
    <w:lvl w:ilvl="6" w:tplc="9E384FAA" w:tentative="1">
      <w:start w:val="1"/>
      <w:numFmt w:val="bullet"/>
      <w:lvlText w:val="•"/>
      <w:lvlJc w:val="left"/>
      <w:pPr>
        <w:tabs>
          <w:tab w:val="num" w:pos="5040"/>
        </w:tabs>
        <w:ind w:left="5040" w:hanging="360"/>
      </w:pPr>
      <w:rPr>
        <w:rFonts w:ascii="ＭＳ Ｐゴシック" w:hAnsi="ＭＳ Ｐゴシック" w:hint="default"/>
      </w:rPr>
    </w:lvl>
    <w:lvl w:ilvl="7" w:tplc="B3682F94" w:tentative="1">
      <w:start w:val="1"/>
      <w:numFmt w:val="bullet"/>
      <w:lvlText w:val="•"/>
      <w:lvlJc w:val="left"/>
      <w:pPr>
        <w:tabs>
          <w:tab w:val="num" w:pos="5760"/>
        </w:tabs>
        <w:ind w:left="5760" w:hanging="360"/>
      </w:pPr>
      <w:rPr>
        <w:rFonts w:ascii="ＭＳ Ｐゴシック" w:hAnsi="ＭＳ Ｐゴシック" w:hint="default"/>
      </w:rPr>
    </w:lvl>
    <w:lvl w:ilvl="8" w:tplc="CE622BAE"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24" w15:restartNumberingAfterBreak="0">
    <w:nsid w:val="4FAF2D04"/>
    <w:multiLevelType w:val="hybridMultilevel"/>
    <w:tmpl w:val="5DA611EC"/>
    <w:lvl w:ilvl="0" w:tplc="8BB4225A">
      <w:start w:val="1"/>
      <w:numFmt w:val="decimalEnclosedCircle"/>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0BE406D"/>
    <w:multiLevelType w:val="hybridMultilevel"/>
    <w:tmpl w:val="4DB6B4EA"/>
    <w:lvl w:ilvl="0" w:tplc="F8EACB2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6" w15:restartNumberingAfterBreak="0">
    <w:nsid w:val="55F56F4D"/>
    <w:multiLevelType w:val="hybridMultilevel"/>
    <w:tmpl w:val="787487F6"/>
    <w:lvl w:ilvl="0" w:tplc="926EF7CE">
      <w:start w:val="1"/>
      <w:numFmt w:val="bullet"/>
      <w:lvlText w:val="•"/>
      <w:lvlJc w:val="left"/>
      <w:pPr>
        <w:tabs>
          <w:tab w:val="num" w:pos="720"/>
        </w:tabs>
        <w:ind w:left="720" w:hanging="360"/>
      </w:pPr>
      <w:rPr>
        <w:rFonts w:ascii="ＭＳ Ｐゴシック" w:hAnsi="ＭＳ Ｐゴシック" w:hint="default"/>
      </w:rPr>
    </w:lvl>
    <w:lvl w:ilvl="1" w:tplc="2BA4AAF0" w:tentative="1">
      <w:start w:val="1"/>
      <w:numFmt w:val="bullet"/>
      <w:lvlText w:val="•"/>
      <w:lvlJc w:val="left"/>
      <w:pPr>
        <w:tabs>
          <w:tab w:val="num" w:pos="1440"/>
        </w:tabs>
        <w:ind w:left="1440" w:hanging="360"/>
      </w:pPr>
      <w:rPr>
        <w:rFonts w:ascii="ＭＳ Ｐゴシック" w:hAnsi="ＭＳ Ｐゴシック" w:hint="default"/>
      </w:rPr>
    </w:lvl>
    <w:lvl w:ilvl="2" w:tplc="3D241FE0" w:tentative="1">
      <w:start w:val="1"/>
      <w:numFmt w:val="bullet"/>
      <w:lvlText w:val="•"/>
      <w:lvlJc w:val="left"/>
      <w:pPr>
        <w:tabs>
          <w:tab w:val="num" w:pos="2160"/>
        </w:tabs>
        <w:ind w:left="2160" w:hanging="360"/>
      </w:pPr>
      <w:rPr>
        <w:rFonts w:ascii="ＭＳ Ｐゴシック" w:hAnsi="ＭＳ Ｐゴシック" w:hint="default"/>
      </w:rPr>
    </w:lvl>
    <w:lvl w:ilvl="3" w:tplc="149624CC" w:tentative="1">
      <w:start w:val="1"/>
      <w:numFmt w:val="bullet"/>
      <w:lvlText w:val="•"/>
      <w:lvlJc w:val="left"/>
      <w:pPr>
        <w:tabs>
          <w:tab w:val="num" w:pos="2880"/>
        </w:tabs>
        <w:ind w:left="2880" w:hanging="360"/>
      </w:pPr>
      <w:rPr>
        <w:rFonts w:ascii="ＭＳ Ｐゴシック" w:hAnsi="ＭＳ Ｐゴシック" w:hint="default"/>
      </w:rPr>
    </w:lvl>
    <w:lvl w:ilvl="4" w:tplc="2648F8DE" w:tentative="1">
      <w:start w:val="1"/>
      <w:numFmt w:val="bullet"/>
      <w:lvlText w:val="•"/>
      <w:lvlJc w:val="left"/>
      <w:pPr>
        <w:tabs>
          <w:tab w:val="num" w:pos="3600"/>
        </w:tabs>
        <w:ind w:left="3600" w:hanging="360"/>
      </w:pPr>
      <w:rPr>
        <w:rFonts w:ascii="ＭＳ Ｐゴシック" w:hAnsi="ＭＳ Ｐゴシック" w:hint="default"/>
      </w:rPr>
    </w:lvl>
    <w:lvl w:ilvl="5" w:tplc="E87CA182" w:tentative="1">
      <w:start w:val="1"/>
      <w:numFmt w:val="bullet"/>
      <w:lvlText w:val="•"/>
      <w:lvlJc w:val="left"/>
      <w:pPr>
        <w:tabs>
          <w:tab w:val="num" w:pos="4320"/>
        </w:tabs>
        <w:ind w:left="4320" w:hanging="360"/>
      </w:pPr>
      <w:rPr>
        <w:rFonts w:ascii="ＭＳ Ｐゴシック" w:hAnsi="ＭＳ Ｐゴシック" w:hint="default"/>
      </w:rPr>
    </w:lvl>
    <w:lvl w:ilvl="6" w:tplc="650270EC" w:tentative="1">
      <w:start w:val="1"/>
      <w:numFmt w:val="bullet"/>
      <w:lvlText w:val="•"/>
      <w:lvlJc w:val="left"/>
      <w:pPr>
        <w:tabs>
          <w:tab w:val="num" w:pos="5040"/>
        </w:tabs>
        <w:ind w:left="5040" w:hanging="360"/>
      </w:pPr>
      <w:rPr>
        <w:rFonts w:ascii="ＭＳ Ｐゴシック" w:hAnsi="ＭＳ Ｐゴシック" w:hint="default"/>
      </w:rPr>
    </w:lvl>
    <w:lvl w:ilvl="7" w:tplc="9056C7F8" w:tentative="1">
      <w:start w:val="1"/>
      <w:numFmt w:val="bullet"/>
      <w:lvlText w:val="•"/>
      <w:lvlJc w:val="left"/>
      <w:pPr>
        <w:tabs>
          <w:tab w:val="num" w:pos="5760"/>
        </w:tabs>
        <w:ind w:left="5760" w:hanging="360"/>
      </w:pPr>
      <w:rPr>
        <w:rFonts w:ascii="ＭＳ Ｐゴシック" w:hAnsi="ＭＳ Ｐゴシック" w:hint="default"/>
      </w:rPr>
    </w:lvl>
    <w:lvl w:ilvl="8" w:tplc="0E02BFEE"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27" w15:restartNumberingAfterBreak="0">
    <w:nsid w:val="56647380"/>
    <w:multiLevelType w:val="hybridMultilevel"/>
    <w:tmpl w:val="AD2044F8"/>
    <w:lvl w:ilvl="0" w:tplc="892A9F1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5B087888"/>
    <w:multiLevelType w:val="hybridMultilevel"/>
    <w:tmpl w:val="65E22E2A"/>
    <w:lvl w:ilvl="0" w:tplc="AF6A131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B190F11"/>
    <w:multiLevelType w:val="hybridMultilevel"/>
    <w:tmpl w:val="4570636C"/>
    <w:lvl w:ilvl="0" w:tplc="AC523802">
      <w:start w:val="1"/>
      <w:numFmt w:val="bullet"/>
      <w:lvlText w:val="•"/>
      <w:lvlJc w:val="left"/>
      <w:pPr>
        <w:tabs>
          <w:tab w:val="num" w:pos="720"/>
        </w:tabs>
        <w:ind w:left="720" w:hanging="360"/>
      </w:pPr>
      <w:rPr>
        <w:rFonts w:ascii="ＭＳ Ｐゴシック" w:hAnsi="ＭＳ Ｐゴシック" w:hint="default"/>
      </w:rPr>
    </w:lvl>
    <w:lvl w:ilvl="1" w:tplc="1F84905A" w:tentative="1">
      <w:start w:val="1"/>
      <w:numFmt w:val="bullet"/>
      <w:lvlText w:val="•"/>
      <w:lvlJc w:val="left"/>
      <w:pPr>
        <w:tabs>
          <w:tab w:val="num" w:pos="1440"/>
        </w:tabs>
        <w:ind w:left="1440" w:hanging="360"/>
      </w:pPr>
      <w:rPr>
        <w:rFonts w:ascii="ＭＳ Ｐゴシック" w:hAnsi="ＭＳ Ｐゴシック" w:hint="default"/>
      </w:rPr>
    </w:lvl>
    <w:lvl w:ilvl="2" w:tplc="4FC010FE" w:tentative="1">
      <w:start w:val="1"/>
      <w:numFmt w:val="bullet"/>
      <w:lvlText w:val="•"/>
      <w:lvlJc w:val="left"/>
      <w:pPr>
        <w:tabs>
          <w:tab w:val="num" w:pos="2160"/>
        </w:tabs>
        <w:ind w:left="2160" w:hanging="360"/>
      </w:pPr>
      <w:rPr>
        <w:rFonts w:ascii="ＭＳ Ｐゴシック" w:hAnsi="ＭＳ Ｐゴシック" w:hint="default"/>
      </w:rPr>
    </w:lvl>
    <w:lvl w:ilvl="3" w:tplc="27BCA20A" w:tentative="1">
      <w:start w:val="1"/>
      <w:numFmt w:val="bullet"/>
      <w:lvlText w:val="•"/>
      <w:lvlJc w:val="left"/>
      <w:pPr>
        <w:tabs>
          <w:tab w:val="num" w:pos="2880"/>
        </w:tabs>
        <w:ind w:left="2880" w:hanging="360"/>
      </w:pPr>
      <w:rPr>
        <w:rFonts w:ascii="ＭＳ Ｐゴシック" w:hAnsi="ＭＳ Ｐゴシック" w:hint="default"/>
      </w:rPr>
    </w:lvl>
    <w:lvl w:ilvl="4" w:tplc="0B6457E6" w:tentative="1">
      <w:start w:val="1"/>
      <w:numFmt w:val="bullet"/>
      <w:lvlText w:val="•"/>
      <w:lvlJc w:val="left"/>
      <w:pPr>
        <w:tabs>
          <w:tab w:val="num" w:pos="3600"/>
        </w:tabs>
        <w:ind w:left="3600" w:hanging="360"/>
      </w:pPr>
      <w:rPr>
        <w:rFonts w:ascii="ＭＳ Ｐゴシック" w:hAnsi="ＭＳ Ｐゴシック" w:hint="default"/>
      </w:rPr>
    </w:lvl>
    <w:lvl w:ilvl="5" w:tplc="9AA092D6" w:tentative="1">
      <w:start w:val="1"/>
      <w:numFmt w:val="bullet"/>
      <w:lvlText w:val="•"/>
      <w:lvlJc w:val="left"/>
      <w:pPr>
        <w:tabs>
          <w:tab w:val="num" w:pos="4320"/>
        </w:tabs>
        <w:ind w:left="4320" w:hanging="360"/>
      </w:pPr>
      <w:rPr>
        <w:rFonts w:ascii="ＭＳ Ｐゴシック" w:hAnsi="ＭＳ Ｐゴシック" w:hint="default"/>
      </w:rPr>
    </w:lvl>
    <w:lvl w:ilvl="6" w:tplc="A34AF9AC" w:tentative="1">
      <w:start w:val="1"/>
      <w:numFmt w:val="bullet"/>
      <w:lvlText w:val="•"/>
      <w:lvlJc w:val="left"/>
      <w:pPr>
        <w:tabs>
          <w:tab w:val="num" w:pos="5040"/>
        </w:tabs>
        <w:ind w:left="5040" w:hanging="360"/>
      </w:pPr>
      <w:rPr>
        <w:rFonts w:ascii="ＭＳ Ｐゴシック" w:hAnsi="ＭＳ Ｐゴシック" w:hint="default"/>
      </w:rPr>
    </w:lvl>
    <w:lvl w:ilvl="7" w:tplc="D8523D92" w:tentative="1">
      <w:start w:val="1"/>
      <w:numFmt w:val="bullet"/>
      <w:lvlText w:val="•"/>
      <w:lvlJc w:val="left"/>
      <w:pPr>
        <w:tabs>
          <w:tab w:val="num" w:pos="5760"/>
        </w:tabs>
        <w:ind w:left="5760" w:hanging="360"/>
      </w:pPr>
      <w:rPr>
        <w:rFonts w:ascii="ＭＳ Ｐゴシック" w:hAnsi="ＭＳ Ｐゴシック" w:hint="default"/>
      </w:rPr>
    </w:lvl>
    <w:lvl w:ilvl="8" w:tplc="80022B0A"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30" w15:restartNumberingAfterBreak="0">
    <w:nsid w:val="5B534E6E"/>
    <w:multiLevelType w:val="hybridMultilevel"/>
    <w:tmpl w:val="1D14D526"/>
    <w:lvl w:ilvl="0" w:tplc="A960461E">
      <w:start w:val="1"/>
      <w:numFmt w:val="bullet"/>
      <w:lvlText w:val="•"/>
      <w:lvlJc w:val="left"/>
      <w:pPr>
        <w:tabs>
          <w:tab w:val="num" w:pos="720"/>
        </w:tabs>
        <w:ind w:left="720" w:hanging="360"/>
      </w:pPr>
      <w:rPr>
        <w:rFonts w:ascii="ＭＳ Ｐゴシック" w:hAnsi="ＭＳ Ｐゴシック" w:hint="default"/>
      </w:rPr>
    </w:lvl>
    <w:lvl w:ilvl="1" w:tplc="4B42AEB8" w:tentative="1">
      <w:start w:val="1"/>
      <w:numFmt w:val="bullet"/>
      <w:lvlText w:val="•"/>
      <w:lvlJc w:val="left"/>
      <w:pPr>
        <w:tabs>
          <w:tab w:val="num" w:pos="1440"/>
        </w:tabs>
        <w:ind w:left="1440" w:hanging="360"/>
      </w:pPr>
      <w:rPr>
        <w:rFonts w:ascii="ＭＳ Ｐゴシック" w:hAnsi="ＭＳ Ｐゴシック" w:hint="default"/>
      </w:rPr>
    </w:lvl>
    <w:lvl w:ilvl="2" w:tplc="72964C84" w:tentative="1">
      <w:start w:val="1"/>
      <w:numFmt w:val="bullet"/>
      <w:lvlText w:val="•"/>
      <w:lvlJc w:val="left"/>
      <w:pPr>
        <w:tabs>
          <w:tab w:val="num" w:pos="2160"/>
        </w:tabs>
        <w:ind w:left="2160" w:hanging="360"/>
      </w:pPr>
      <w:rPr>
        <w:rFonts w:ascii="ＭＳ Ｐゴシック" w:hAnsi="ＭＳ Ｐゴシック" w:hint="default"/>
      </w:rPr>
    </w:lvl>
    <w:lvl w:ilvl="3" w:tplc="E18EB8D4" w:tentative="1">
      <w:start w:val="1"/>
      <w:numFmt w:val="bullet"/>
      <w:lvlText w:val="•"/>
      <w:lvlJc w:val="left"/>
      <w:pPr>
        <w:tabs>
          <w:tab w:val="num" w:pos="2880"/>
        </w:tabs>
        <w:ind w:left="2880" w:hanging="360"/>
      </w:pPr>
      <w:rPr>
        <w:rFonts w:ascii="ＭＳ Ｐゴシック" w:hAnsi="ＭＳ Ｐゴシック" w:hint="default"/>
      </w:rPr>
    </w:lvl>
    <w:lvl w:ilvl="4" w:tplc="13A4E98A" w:tentative="1">
      <w:start w:val="1"/>
      <w:numFmt w:val="bullet"/>
      <w:lvlText w:val="•"/>
      <w:lvlJc w:val="left"/>
      <w:pPr>
        <w:tabs>
          <w:tab w:val="num" w:pos="3600"/>
        </w:tabs>
        <w:ind w:left="3600" w:hanging="360"/>
      </w:pPr>
      <w:rPr>
        <w:rFonts w:ascii="ＭＳ Ｐゴシック" w:hAnsi="ＭＳ Ｐゴシック" w:hint="default"/>
      </w:rPr>
    </w:lvl>
    <w:lvl w:ilvl="5" w:tplc="EFE82466" w:tentative="1">
      <w:start w:val="1"/>
      <w:numFmt w:val="bullet"/>
      <w:lvlText w:val="•"/>
      <w:lvlJc w:val="left"/>
      <w:pPr>
        <w:tabs>
          <w:tab w:val="num" w:pos="4320"/>
        </w:tabs>
        <w:ind w:left="4320" w:hanging="360"/>
      </w:pPr>
      <w:rPr>
        <w:rFonts w:ascii="ＭＳ Ｐゴシック" w:hAnsi="ＭＳ Ｐゴシック" w:hint="default"/>
      </w:rPr>
    </w:lvl>
    <w:lvl w:ilvl="6" w:tplc="AFF01320" w:tentative="1">
      <w:start w:val="1"/>
      <w:numFmt w:val="bullet"/>
      <w:lvlText w:val="•"/>
      <w:lvlJc w:val="left"/>
      <w:pPr>
        <w:tabs>
          <w:tab w:val="num" w:pos="5040"/>
        </w:tabs>
        <w:ind w:left="5040" w:hanging="360"/>
      </w:pPr>
      <w:rPr>
        <w:rFonts w:ascii="ＭＳ Ｐゴシック" w:hAnsi="ＭＳ Ｐゴシック" w:hint="default"/>
      </w:rPr>
    </w:lvl>
    <w:lvl w:ilvl="7" w:tplc="30465564" w:tentative="1">
      <w:start w:val="1"/>
      <w:numFmt w:val="bullet"/>
      <w:lvlText w:val="•"/>
      <w:lvlJc w:val="left"/>
      <w:pPr>
        <w:tabs>
          <w:tab w:val="num" w:pos="5760"/>
        </w:tabs>
        <w:ind w:left="5760" w:hanging="360"/>
      </w:pPr>
      <w:rPr>
        <w:rFonts w:ascii="ＭＳ Ｐゴシック" w:hAnsi="ＭＳ Ｐゴシック" w:hint="default"/>
      </w:rPr>
    </w:lvl>
    <w:lvl w:ilvl="8" w:tplc="792881A6"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31" w15:restartNumberingAfterBreak="0">
    <w:nsid w:val="5EE0053C"/>
    <w:multiLevelType w:val="hybridMultilevel"/>
    <w:tmpl w:val="D9ECDF32"/>
    <w:lvl w:ilvl="0" w:tplc="671E78EE">
      <w:start w:val="1"/>
      <w:numFmt w:val="bullet"/>
      <w:lvlText w:val="○"/>
      <w:lvlJc w:val="left"/>
      <w:pPr>
        <w:ind w:left="1200" w:hanging="360"/>
      </w:pPr>
      <w:rPr>
        <w:rFonts w:ascii="メイリオ" w:eastAsia="メイリオ" w:hAnsi="メイリオ" w:cstheme="minorBidi"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32" w15:restartNumberingAfterBreak="0">
    <w:nsid w:val="6063135D"/>
    <w:multiLevelType w:val="hybridMultilevel"/>
    <w:tmpl w:val="43BCE7B8"/>
    <w:lvl w:ilvl="0" w:tplc="A6E4087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3" w15:restartNumberingAfterBreak="0">
    <w:nsid w:val="677E0D4F"/>
    <w:multiLevelType w:val="hybridMultilevel"/>
    <w:tmpl w:val="84C867A8"/>
    <w:lvl w:ilvl="0" w:tplc="181C2B7A">
      <w:start w:val="1"/>
      <w:numFmt w:val="bullet"/>
      <w:lvlText w:val="•"/>
      <w:lvlJc w:val="left"/>
      <w:pPr>
        <w:tabs>
          <w:tab w:val="num" w:pos="720"/>
        </w:tabs>
        <w:ind w:left="720" w:hanging="360"/>
      </w:pPr>
      <w:rPr>
        <w:rFonts w:ascii="ＭＳ Ｐゴシック" w:hAnsi="ＭＳ Ｐゴシック" w:hint="default"/>
      </w:rPr>
    </w:lvl>
    <w:lvl w:ilvl="1" w:tplc="33604988" w:tentative="1">
      <w:start w:val="1"/>
      <w:numFmt w:val="bullet"/>
      <w:lvlText w:val="•"/>
      <w:lvlJc w:val="left"/>
      <w:pPr>
        <w:tabs>
          <w:tab w:val="num" w:pos="1440"/>
        </w:tabs>
        <w:ind w:left="1440" w:hanging="360"/>
      </w:pPr>
      <w:rPr>
        <w:rFonts w:ascii="ＭＳ Ｐゴシック" w:hAnsi="ＭＳ Ｐゴシック" w:hint="default"/>
      </w:rPr>
    </w:lvl>
    <w:lvl w:ilvl="2" w:tplc="568487E8" w:tentative="1">
      <w:start w:val="1"/>
      <w:numFmt w:val="bullet"/>
      <w:lvlText w:val="•"/>
      <w:lvlJc w:val="left"/>
      <w:pPr>
        <w:tabs>
          <w:tab w:val="num" w:pos="2160"/>
        </w:tabs>
        <w:ind w:left="2160" w:hanging="360"/>
      </w:pPr>
      <w:rPr>
        <w:rFonts w:ascii="ＭＳ Ｐゴシック" w:hAnsi="ＭＳ Ｐゴシック" w:hint="default"/>
      </w:rPr>
    </w:lvl>
    <w:lvl w:ilvl="3" w:tplc="6686917A" w:tentative="1">
      <w:start w:val="1"/>
      <w:numFmt w:val="bullet"/>
      <w:lvlText w:val="•"/>
      <w:lvlJc w:val="left"/>
      <w:pPr>
        <w:tabs>
          <w:tab w:val="num" w:pos="2880"/>
        </w:tabs>
        <w:ind w:left="2880" w:hanging="360"/>
      </w:pPr>
      <w:rPr>
        <w:rFonts w:ascii="ＭＳ Ｐゴシック" w:hAnsi="ＭＳ Ｐゴシック" w:hint="default"/>
      </w:rPr>
    </w:lvl>
    <w:lvl w:ilvl="4" w:tplc="7346D678" w:tentative="1">
      <w:start w:val="1"/>
      <w:numFmt w:val="bullet"/>
      <w:lvlText w:val="•"/>
      <w:lvlJc w:val="left"/>
      <w:pPr>
        <w:tabs>
          <w:tab w:val="num" w:pos="3600"/>
        </w:tabs>
        <w:ind w:left="3600" w:hanging="360"/>
      </w:pPr>
      <w:rPr>
        <w:rFonts w:ascii="ＭＳ Ｐゴシック" w:hAnsi="ＭＳ Ｐゴシック" w:hint="default"/>
      </w:rPr>
    </w:lvl>
    <w:lvl w:ilvl="5" w:tplc="37DC73F0" w:tentative="1">
      <w:start w:val="1"/>
      <w:numFmt w:val="bullet"/>
      <w:lvlText w:val="•"/>
      <w:lvlJc w:val="left"/>
      <w:pPr>
        <w:tabs>
          <w:tab w:val="num" w:pos="4320"/>
        </w:tabs>
        <w:ind w:left="4320" w:hanging="360"/>
      </w:pPr>
      <w:rPr>
        <w:rFonts w:ascii="ＭＳ Ｐゴシック" w:hAnsi="ＭＳ Ｐゴシック" w:hint="default"/>
      </w:rPr>
    </w:lvl>
    <w:lvl w:ilvl="6" w:tplc="43A4813C" w:tentative="1">
      <w:start w:val="1"/>
      <w:numFmt w:val="bullet"/>
      <w:lvlText w:val="•"/>
      <w:lvlJc w:val="left"/>
      <w:pPr>
        <w:tabs>
          <w:tab w:val="num" w:pos="5040"/>
        </w:tabs>
        <w:ind w:left="5040" w:hanging="360"/>
      </w:pPr>
      <w:rPr>
        <w:rFonts w:ascii="ＭＳ Ｐゴシック" w:hAnsi="ＭＳ Ｐゴシック" w:hint="default"/>
      </w:rPr>
    </w:lvl>
    <w:lvl w:ilvl="7" w:tplc="67B0410C" w:tentative="1">
      <w:start w:val="1"/>
      <w:numFmt w:val="bullet"/>
      <w:lvlText w:val="•"/>
      <w:lvlJc w:val="left"/>
      <w:pPr>
        <w:tabs>
          <w:tab w:val="num" w:pos="5760"/>
        </w:tabs>
        <w:ind w:left="5760" w:hanging="360"/>
      </w:pPr>
      <w:rPr>
        <w:rFonts w:ascii="ＭＳ Ｐゴシック" w:hAnsi="ＭＳ Ｐゴシック" w:hint="default"/>
      </w:rPr>
    </w:lvl>
    <w:lvl w:ilvl="8" w:tplc="C3343648"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34" w15:restartNumberingAfterBreak="0">
    <w:nsid w:val="67EE6D3F"/>
    <w:multiLevelType w:val="hybridMultilevel"/>
    <w:tmpl w:val="9A2E8246"/>
    <w:lvl w:ilvl="0" w:tplc="1AD0E732">
      <w:start w:val="1"/>
      <w:numFmt w:val="bullet"/>
      <w:lvlText w:val="•"/>
      <w:lvlJc w:val="left"/>
      <w:pPr>
        <w:tabs>
          <w:tab w:val="num" w:pos="720"/>
        </w:tabs>
        <w:ind w:left="720" w:hanging="360"/>
      </w:pPr>
      <w:rPr>
        <w:rFonts w:ascii="ＭＳ Ｐゴシック" w:hAnsi="ＭＳ Ｐゴシック" w:hint="default"/>
      </w:rPr>
    </w:lvl>
    <w:lvl w:ilvl="1" w:tplc="E6922CF6" w:tentative="1">
      <w:start w:val="1"/>
      <w:numFmt w:val="bullet"/>
      <w:lvlText w:val="•"/>
      <w:lvlJc w:val="left"/>
      <w:pPr>
        <w:tabs>
          <w:tab w:val="num" w:pos="1440"/>
        </w:tabs>
        <w:ind w:left="1440" w:hanging="360"/>
      </w:pPr>
      <w:rPr>
        <w:rFonts w:ascii="ＭＳ Ｐゴシック" w:hAnsi="ＭＳ Ｐゴシック" w:hint="default"/>
      </w:rPr>
    </w:lvl>
    <w:lvl w:ilvl="2" w:tplc="4ACA7858" w:tentative="1">
      <w:start w:val="1"/>
      <w:numFmt w:val="bullet"/>
      <w:lvlText w:val="•"/>
      <w:lvlJc w:val="left"/>
      <w:pPr>
        <w:tabs>
          <w:tab w:val="num" w:pos="2160"/>
        </w:tabs>
        <w:ind w:left="2160" w:hanging="360"/>
      </w:pPr>
      <w:rPr>
        <w:rFonts w:ascii="ＭＳ Ｐゴシック" w:hAnsi="ＭＳ Ｐゴシック" w:hint="default"/>
      </w:rPr>
    </w:lvl>
    <w:lvl w:ilvl="3" w:tplc="2670E83C" w:tentative="1">
      <w:start w:val="1"/>
      <w:numFmt w:val="bullet"/>
      <w:lvlText w:val="•"/>
      <w:lvlJc w:val="left"/>
      <w:pPr>
        <w:tabs>
          <w:tab w:val="num" w:pos="2880"/>
        </w:tabs>
        <w:ind w:left="2880" w:hanging="360"/>
      </w:pPr>
      <w:rPr>
        <w:rFonts w:ascii="ＭＳ Ｐゴシック" w:hAnsi="ＭＳ Ｐゴシック" w:hint="default"/>
      </w:rPr>
    </w:lvl>
    <w:lvl w:ilvl="4" w:tplc="F1145672" w:tentative="1">
      <w:start w:val="1"/>
      <w:numFmt w:val="bullet"/>
      <w:lvlText w:val="•"/>
      <w:lvlJc w:val="left"/>
      <w:pPr>
        <w:tabs>
          <w:tab w:val="num" w:pos="3600"/>
        </w:tabs>
        <w:ind w:left="3600" w:hanging="360"/>
      </w:pPr>
      <w:rPr>
        <w:rFonts w:ascii="ＭＳ Ｐゴシック" w:hAnsi="ＭＳ Ｐゴシック" w:hint="default"/>
      </w:rPr>
    </w:lvl>
    <w:lvl w:ilvl="5" w:tplc="B5E0DCDC" w:tentative="1">
      <w:start w:val="1"/>
      <w:numFmt w:val="bullet"/>
      <w:lvlText w:val="•"/>
      <w:lvlJc w:val="left"/>
      <w:pPr>
        <w:tabs>
          <w:tab w:val="num" w:pos="4320"/>
        </w:tabs>
        <w:ind w:left="4320" w:hanging="360"/>
      </w:pPr>
      <w:rPr>
        <w:rFonts w:ascii="ＭＳ Ｐゴシック" w:hAnsi="ＭＳ Ｐゴシック" w:hint="default"/>
      </w:rPr>
    </w:lvl>
    <w:lvl w:ilvl="6" w:tplc="67C08E46" w:tentative="1">
      <w:start w:val="1"/>
      <w:numFmt w:val="bullet"/>
      <w:lvlText w:val="•"/>
      <w:lvlJc w:val="left"/>
      <w:pPr>
        <w:tabs>
          <w:tab w:val="num" w:pos="5040"/>
        </w:tabs>
        <w:ind w:left="5040" w:hanging="360"/>
      </w:pPr>
      <w:rPr>
        <w:rFonts w:ascii="ＭＳ Ｐゴシック" w:hAnsi="ＭＳ Ｐゴシック" w:hint="default"/>
      </w:rPr>
    </w:lvl>
    <w:lvl w:ilvl="7" w:tplc="99FE35EE" w:tentative="1">
      <w:start w:val="1"/>
      <w:numFmt w:val="bullet"/>
      <w:lvlText w:val="•"/>
      <w:lvlJc w:val="left"/>
      <w:pPr>
        <w:tabs>
          <w:tab w:val="num" w:pos="5760"/>
        </w:tabs>
        <w:ind w:left="5760" w:hanging="360"/>
      </w:pPr>
      <w:rPr>
        <w:rFonts w:ascii="ＭＳ Ｐゴシック" w:hAnsi="ＭＳ Ｐゴシック" w:hint="default"/>
      </w:rPr>
    </w:lvl>
    <w:lvl w:ilvl="8" w:tplc="68863982"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35" w15:restartNumberingAfterBreak="0">
    <w:nsid w:val="747C0D27"/>
    <w:multiLevelType w:val="hybridMultilevel"/>
    <w:tmpl w:val="6B844080"/>
    <w:lvl w:ilvl="0" w:tplc="F0F0E962">
      <w:start w:val="1"/>
      <w:numFmt w:val="bullet"/>
      <w:lvlText w:val="•"/>
      <w:lvlJc w:val="left"/>
      <w:pPr>
        <w:tabs>
          <w:tab w:val="num" w:pos="720"/>
        </w:tabs>
        <w:ind w:left="720" w:hanging="360"/>
      </w:pPr>
      <w:rPr>
        <w:rFonts w:ascii="ＭＳ Ｐゴシック" w:hAnsi="ＭＳ Ｐゴシック" w:hint="default"/>
      </w:rPr>
    </w:lvl>
    <w:lvl w:ilvl="1" w:tplc="D8443A7A" w:tentative="1">
      <w:start w:val="1"/>
      <w:numFmt w:val="bullet"/>
      <w:lvlText w:val="•"/>
      <w:lvlJc w:val="left"/>
      <w:pPr>
        <w:tabs>
          <w:tab w:val="num" w:pos="1440"/>
        </w:tabs>
        <w:ind w:left="1440" w:hanging="360"/>
      </w:pPr>
      <w:rPr>
        <w:rFonts w:ascii="ＭＳ Ｐゴシック" w:hAnsi="ＭＳ Ｐゴシック" w:hint="default"/>
      </w:rPr>
    </w:lvl>
    <w:lvl w:ilvl="2" w:tplc="D31C981E" w:tentative="1">
      <w:start w:val="1"/>
      <w:numFmt w:val="bullet"/>
      <w:lvlText w:val="•"/>
      <w:lvlJc w:val="left"/>
      <w:pPr>
        <w:tabs>
          <w:tab w:val="num" w:pos="2160"/>
        </w:tabs>
        <w:ind w:left="2160" w:hanging="360"/>
      </w:pPr>
      <w:rPr>
        <w:rFonts w:ascii="ＭＳ Ｐゴシック" w:hAnsi="ＭＳ Ｐゴシック" w:hint="default"/>
      </w:rPr>
    </w:lvl>
    <w:lvl w:ilvl="3" w:tplc="5B58D2C8" w:tentative="1">
      <w:start w:val="1"/>
      <w:numFmt w:val="bullet"/>
      <w:lvlText w:val="•"/>
      <w:lvlJc w:val="left"/>
      <w:pPr>
        <w:tabs>
          <w:tab w:val="num" w:pos="2880"/>
        </w:tabs>
        <w:ind w:left="2880" w:hanging="360"/>
      </w:pPr>
      <w:rPr>
        <w:rFonts w:ascii="ＭＳ Ｐゴシック" w:hAnsi="ＭＳ Ｐゴシック" w:hint="default"/>
      </w:rPr>
    </w:lvl>
    <w:lvl w:ilvl="4" w:tplc="DC3EDAC8" w:tentative="1">
      <w:start w:val="1"/>
      <w:numFmt w:val="bullet"/>
      <w:lvlText w:val="•"/>
      <w:lvlJc w:val="left"/>
      <w:pPr>
        <w:tabs>
          <w:tab w:val="num" w:pos="3600"/>
        </w:tabs>
        <w:ind w:left="3600" w:hanging="360"/>
      </w:pPr>
      <w:rPr>
        <w:rFonts w:ascii="ＭＳ Ｐゴシック" w:hAnsi="ＭＳ Ｐゴシック" w:hint="default"/>
      </w:rPr>
    </w:lvl>
    <w:lvl w:ilvl="5" w:tplc="EBA47B8C" w:tentative="1">
      <w:start w:val="1"/>
      <w:numFmt w:val="bullet"/>
      <w:lvlText w:val="•"/>
      <w:lvlJc w:val="left"/>
      <w:pPr>
        <w:tabs>
          <w:tab w:val="num" w:pos="4320"/>
        </w:tabs>
        <w:ind w:left="4320" w:hanging="360"/>
      </w:pPr>
      <w:rPr>
        <w:rFonts w:ascii="ＭＳ Ｐゴシック" w:hAnsi="ＭＳ Ｐゴシック" w:hint="default"/>
      </w:rPr>
    </w:lvl>
    <w:lvl w:ilvl="6" w:tplc="17FC6590" w:tentative="1">
      <w:start w:val="1"/>
      <w:numFmt w:val="bullet"/>
      <w:lvlText w:val="•"/>
      <w:lvlJc w:val="left"/>
      <w:pPr>
        <w:tabs>
          <w:tab w:val="num" w:pos="5040"/>
        </w:tabs>
        <w:ind w:left="5040" w:hanging="360"/>
      </w:pPr>
      <w:rPr>
        <w:rFonts w:ascii="ＭＳ Ｐゴシック" w:hAnsi="ＭＳ Ｐゴシック" w:hint="default"/>
      </w:rPr>
    </w:lvl>
    <w:lvl w:ilvl="7" w:tplc="D152E1E8" w:tentative="1">
      <w:start w:val="1"/>
      <w:numFmt w:val="bullet"/>
      <w:lvlText w:val="•"/>
      <w:lvlJc w:val="left"/>
      <w:pPr>
        <w:tabs>
          <w:tab w:val="num" w:pos="5760"/>
        </w:tabs>
        <w:ind w:left="5760" w:hanging="360"/>
      </w:pPr>
      <w:rPr>
        <w:rFonts w:ascii="ＭＳ Ｐゴシック" w:hAnsi="ＭＳ Ｐゴシック" w:hint="default"/>
      </w:rPr>
    </w:lvl>
    <w:lvl w:ilvl="8" w:tplc="38B876E6"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36" w15:restartNumberingAfterBreak="0">
    <w:nsid w:val="779C61C4"/>
    <w:multiLevelType w:val="hybridMultilevel"/>
    <w:tmpl w:val="B3BE1ADE"/>
    <w:lvl w:ilvl="0" w:tplc="3F4CD690">
      <w:start w:val="1"/>
      <w:numFmt w:val="bullet"/>
      <w:lvlText w:val="•"/>
      <w:lvlJc w:val="left"/>
      <w:pPr>
        <w:tabs>
          <w:tab w:val="num" w:pos="720"/>
        </w:tabs>
        <w:ind w:left="720" w:hanging="360"/>
      </w:pPr>
      <w:rPr>
        <w:rFonts w:ascii="ＭＳ Ｐゴシック" w:hAnsi="ＭＳ Ｐゴシック" w:hint="default"/>
      </w:rPr>
    </w:lvl>
    <w:lvl w:ilvl="1" w:tplc="D3364BA4" w:tentative="1">
      <w:start w:val="1"/>
      <w:numFmt w:val="bullet"/>
      <w:lvlText w:val="•"/>
      <w:lvlJc w:val="left"/>
      <w:pPr>
        <w:tabs>
          <w:tab w:val="num" w:pos="1440"/>
        </w:tabs>
        <w:ind w:left="1440" w:hanging="360"/>
      </w:pPr>
      <w:rPr>
        <w:rFonts w:ascii="ＭＳ Ｐゴシック" w:hAnsi="ＭＳ Ｐゴシック" w:hint="default"/>
      </w:rPr>
    </w:lvl>
    <w:lvl w:ilvl="2" w:tplc="53C06F94" w:tentative="1">
      <w:start w:val="1"/>
      <w:numFmt w:val="bullet"/>
      <w:lvlText w:val="•"/>
      <w:lvlJc w:val="left"/>
      <w:pPr>
        <w:tabs>
          <w:tab w:val="num" w:pos="2160"/>
        </w:tabs>
        <w:ind w:left="2160" w:hanging="360"/>
      </w:pPr>
      <w:rPr>
        <w:rFonts w:ascii="ＭＳ Ｐゴシック" w:hAnsi="ＭＳ Ｐゴシック" w:hint="default"/>
      </w:rPr>
    </w:lvl>
    <w:lvl w:ilvl="3" w:tplc="FDA8AD96" w:tentative="1">
      <w:start w:val="1"/>
      <w:numFmt w:val="bullet"/>
      <w:lvlText w:val="•"/>
      <w:lvlJc w:val="left"/>
      <w:pPr>
        <w:tabs>
          <w:tab w:val="num" w:pos="2880"/>
        </w:tabs>
        <w:ind w:left="2880" w:hanging="360"/>
      </w:pPr>
      <w:rPr>
        <w:rFonts w:ascii="ＭＳ Ｐゴシック" w:hAnsi="ＭＳ Ｐゴシック" w:hint="default"/>
      </w:rPr>
    </w:lvl>
    <w:lvl w:ilvl="4" w:tplc="DA4A03E0" w:tentative="1">
      <w:start w:val="1"/>
      <w:numFmt w:val="bullet"/>
      <w:lvlText w:val="•"/>
      <w:lvlJc w:val="left"/>
      <w:pPr>
        <w:tabs>
          <w:tab w:val="num" w:pos="3600"/>
        </w:tabs>
        <w:ind w:left="3600" w:hanging="360"/>
      </w:pPr>
      <w:rPr>
        <w:rFonts w:ascii="ＭＳ Ｐゴシック" w:hAnsi="ＭＳ Ｐゴシック" w:hint="default"/>
      </w:rPr>
    </w:lvl>
    <w:lvl w:ilvl="5" w:tplc="F6DA8CC2" w:tentative="1">
      <w:start w:val="1"/>
      <w:numFmt w:val="bullet"/>
      <w:lvlText w:val="•"/>
      <w:lvlJc w:val="left"/>
      <w:pPr>
        <w:tabs>
          <w:tab w:val="num" w:pos="4320"/>
        </w:tabs>
        <w:ind w:left="4320" w:hanging="360"/>
      </w:pPr>
      <w:rPr>
        <w:rFonts w:ascii="ＭＳ Ｐゴシック" w:hAnsi="ＭＳ Ｐゴシック" w:hint="default"/>
      </w:rPr>
    </w:lvl>
    <w:lvl w:ilvl="6" w:tplc="5F42D7B6" w:tentative="1">
      <w:start w:val="1"/>
      <w:numFmt w:val="bullet"/>
      <w:lvlText w:val="•"/>
      <w:lvlJc w:val="left"/>
      <w:pPr>
        <w:tabs>
          <w:tab w:val="num" w:pos="5040"/>
        </w:tabs>
        <w:ind w:left="5040" w:hanging="360"/>
      </w:pPr>
      <w:rPr>
        <w:rFonts w:ascii="ＭＳ Ｐゴシック" w:hAnsi="ＭＳ Ｐゴシック" w:hint="default"/>
      </w:rPr>
    </w:lvl>
    <w:lvl w:ilvl="7" w:tplc="116EEA16" w:tentative="1">
      <w:start w:val="1"/>
      <w:numFmt w:val="bullet"/>
      <w:lvlText w:val="•"/>
      <w:lvlJc w:val="left"/>
      <w:pPr>
        <w:tabs>
          <w:tab w:val="num" w:pos="5760"/>
        </w:tabs>
        <w:ind w:left="5760" w:hanging="360"/>
      </w:pPr>
      <w:rPr>
        <w:rFonts w:ascii="ＭＳ Ｐゴシック" w:hAnsi="ＭＳ Ｐゴシック" w:hint="default"/>
      </w:rPr>
    </w:lvl>
    <w:lvl w:ilvl="8" w:tplc="0066C70C"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37" w15:restartNumberingAfterBreak="0">
    <w:nsid w:val="77E01F66"/>
    <w:multiLevelType w:val="hybridMultilevel"/>
    <w:tmpl w:val="803A99E4"/>
    <w:lvl w:ilvl="0" w:tplc="A6E4087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8" w15:restartNumberingAfterBreak="0">
    <w:nsid w:val="79F756D3"/>
    <w:multiLevelType w:val="hybridMultilevel"/>
    <w:tmpl w:val="39F4CC8A"/>
    <w:lvl w:ilvl="0" w:tplc="4148EC58">
      <w:start w:val="1"/>
      <w:numFmt w:val="bullet"/>
      <w:lvlText w:val="•"/>
      <w:lvlJc w:val="left"/>
      <w:pPr>
        <w:tabs>
          <w:tab w:val="num" w:pos="720"/>
        </w:tabs>
        <w:ind w:left="720" w:hanging="360"/>
      </w:pPr>
      <w:rPr>
        <w:rFonts w:ascii="ＭＳ Ｐゴシック" w:hAnsi="ＭＳ Ｐゴシック" w:hint="default"/>
      </w:rPr>
    </w:lvl>
    <w:lvl w:ilvl="1" w:tplc="910E3500" w:tentative="1">
      <w:start w:val="1"/>
      <w:numFmt w:val="bullet"/>
      <w:lvlText w:val="•"/>
      <w:lvlJc w:val="left"/>
      <w:pPr>
        <w:tabs>
          <w:tab w:val="num" w:pos="1440"/>
        </w:tabs>
        <w:ind w:left="1440" w:hanging="360"/>
      </w:pPr>
      <w:rPr>
        <w:rFonts w:ascii="ＭＳ Ｐゴシック" w:hAnsi="ＭＳ Ｐゴシック" w:hint="default"/>
      </w:rPr>
    </w:lvl>
    <w:lvl w:ilvl="2" w:tplc="B7F83874" w:tentative="1">
      <w:start w:val="1"/>
      <w:numFmt w:val="bullet"/>
      <w:lvlText w:val="•"/>
      <w:lvlJc w:val="left"/>
      <w:pPr>
        <w:tabs>
          <w:tab w:val="num" w:pos="2160"/>
        </w:tabs>
        <w:ind w:left="2160" w:hanging="360"/>
      </w:pPr>
      <w:rPr>
        <w:rFonts w:ascii="ＭＳ Ｐゴシック" w:hAnsi="ＭＳ Ｐゴシック" w:hint="default"/>
      </w:rPr>
    </w:lvl>
    <w:lvl w:ilvl="3" w:tplc="26027322" w:tentative="1">
      <w:start w:val="1"/>
      <w:numFmt w:val="bullet"/>
      <w:lvlText w:val="•"/>
      <w:lvlJc w:val="left"/>
      <w:pPr>
        <w:tabs>
          <w:tab w:val="num" w:pos="2880"/>
        </w:tabs>
        <w:ind w:left="2880" w:hanging="360"/>
      </w:pPr>
      <w:rPr>
        <w:rFonts w:ascii="ＭＳ Ｐゴシック" w:hAnsi="ＭＳ Ｐゴシック" w:hint="default"/>
      </w:rPr>
    </w:lvl>
    <w:lvl w:ilvl="4" w:tplc="821ABB0E" w:tentative="1">
      <w:start w:val="1"/>
      <w:numFmt w:val="bullet"/>
      <w:lvlText w:val="•"/>
      <w:lvlJc w:val="left"/>
      <w:pPr>
        <w:tabs>
          <w:tab w:val="num" w:pos="3600"/>
        </w:tabs>
        <w:ind w:left="3600" w:hanging="360"/>
      </w:pPr>
      <w:rPr>
        <w:rFonts w:ascii="ＭＳ Ｐゴシック" w:hAnsi="ＭＳ Ｐゴシック" w:hint="default"/>
      </w:rPr>
    </w:lvl>
    <w:lvl w:ilvl="5" w:tplc="B422F3D8" w:tentative="1">
      <w:start w:val="1"/>
      <w:numFmt w:val="bullet"/>
      <w:lvlText w:val="•"/>
      <w:lvlJc w:val="left"/>
      <w:pPr>
        <w:tabs>
          <w:tab w:val="num" w:pos="4320"/>
        </w:tabs>
        <w:ind w:left="4320" w:hanging="360"/>
      </w:pPr>
      <w:rPr>
        <w:rFonts w:ascii="ＭＳ Ｐゴシック" w:hAnsi="ＭＳ Ｐゴシック" w:hint="default"/>
      </w:rPr>
    </w:lvl>
    <w:lvl w:ilvl="6" w:tplc="34FC0596" w:tentative="1">
      <w:start w:val="1"/>
      <w:numFmt w:val="bullet"/>
      <w:lvlText w:val="•"/>
      <w:lvlJc w:val="left"/>
      <w:pPr>
        <w:tabs>
          <w:tab w:val="num" w:pos="5040"/>
        </w:tabs>
        <w:ind w:left="5040" w:hanging="360"/>
      </w:pPr>
      <w:rPr>
        <w:rFonts w:ascii="ＭＳ Ｐゴシック" w:hAnsi="ＭＳ Ｐゴシック" w:hint="default"/>
      </w:rPr>
    </w:lvl>
    <w:lvl w:ilvl="7" w:tplc="C0C6E756" w:tentative="1">
      <w:start w:val="1"/>
      <w:numFmt w:val="bullet"/>
      <w:lvlText w:val="•"/>
      <w:lvlJc w:val="left"/>
      <w:pPr>
        <w:tabs>
          <w:tab w:val="num" w:pos="5760"/>
        </w:tabs>
        <w:ind w:left="5760" w:hanging="360"/>
      </w:pPr>
      <w:rPr>
        <w:rFonts w:ascii="ＭＳ Ｐゴシック" w:hAnsi="ＭＳ Ｐゴシック" w:hint="default"/>
      </w:rPr>
    </w:lvl>
    <w:lvl w:ilvl="8" w:tplc="7B9A6978" w:tentative="1">
      <w:start w:val="1"/>
      <w:numFmt w:val="bullet"/>
      <w:lvlText w:val="•"/>
      <w:lvlJc w:val="left"/>
      <w:pPr>
        <w:tabs>
          <w:tab w:val="num" w:pos="6480"/>
        </w:tabs>
        <w:ind w:left="6480" w:hanging="360"/>
      </w:pPr>
      <w:rPr>
        <w:rFonts w:ascii="ＭＳ Ｐゴシック" w:hAnsi="ＭＳ Ｐゴシック" w:hint="default"/>
      </w:rPr>
    </w:lvl>
  </w:abstractNum>
  <w:abstractNum w:abstractNumId="39" w15:restartNumberingAfterBreak="0">
    <w:nsid w:val="7A364CED"/>
    <w:multiLevelType w:val="hybridMultilevel"/>
    <w:tmpl w:val="72942DEE"/>
    <w:lvl w:ilvl="0" w:tplc="A20083E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0" w15:restartNumberingAfterBreak="0">
    <w:nsid w:val="7C0346AA"/>
    <w:multiLevelType w:val="hybridMultilevel"/>
    <w:tmpl w:val="33D28C78"/>
    <w:lvl w:ilvl="0" w:tplc="2FCE4658">
      <w:start w:val="1"/>
      <w:numFmt w:val="decimalEnclosedCircle"/>
      <w:lvlText w:val="%1"/>
      <w:lvlJc w:val="left"/>
      <w:pPr>
        <w:ind w:left="800" w:hanging="360"/>
      </w:pPr>
      <w:rPr>
        <w:rFonts w:hint="default"/>
        <w:b/>
      </w:r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num w:numId="1">
    <w:abstractNumId w:val="20"/>
  </w:num>
  <w:num w:numId="2">
    <w:abstractNumId w:val="28"/>
  </w:num>
  <w:num w:numId="3">
    <w:abstractNumId w:val="27"/>
  </w:num>
  <w:num w:numId="4">
    <w:abstractNumId w:val="11"/>
  </w:num>
  <w:num w:numId="5">
    <w:abstractNumId w:val="13"/>
  </w:num>
  <w:num w:numId="6">
    <w:abstractNumId w:val="23"/>
  </w:num>
  <w:num w:numId="7">
    <w:abstractNumId w:val="4"/>
  </w:num>
  <w:num w:numId="8">
    <w:abstractNumId w:val="26"/>
  </w:num>
  <w:num w:numId="9">
    <w:abstractNumId w:val="34"/>
  </w:num>
  <w:num w:numId="10">
    <w:abstractNumId w:val="17"/>
  </w:num>
  <w:num w:numId="11">
    <w:abstractNumId w:val="29"/>
  </w:num>
  <w:num w:numId="12">
    <w:abstractNumId w:val="1"/>
  </w:num>
  <w:num w:numId="13">
    <w:abstractNumId w:val="30"/>
  </w:num>
  <w:num w:numId="14">
    <w:abstractNumId w:val="33"/>
  </w:num>
  <w:num w:numId="15">
    <w:abstractNumId w:val="0"/>
  </w:num>
  <w:num w:numId="16">
    <w:abstractNumId w:val="38"/>
  </w:num>
  <w:num w:numId="17">
    <w:abstractNumId w:val="12"/>
  </w:num>
  <w:num w:numId="18">
    <w:abstractNumId w:val="16"/>
  </w:num>
  <w:num w:numId="19">
    <w:abstractNumId w:val="35"/>
  </w:num>
  <w:num w:numId="20">
    <w:abstractNumId w:val="21"/>
  </w:num>
  <w:num w:numId="21">
    <w:abstractNumId w:val="7"/>
  </w:num>
  <w:num w:numId="22">
    <w:abstractNumId w:val="36"/>
  </w:num>
  <w:num w:numId="23">
    <w:abstractNumId w:val="10"/>
  </w:num>
  <w:num w:numId="24">
    <w:abstractNumId w:val="5"/>
  </w:num>
  <w:num w:numId="25">
    <w:abstractNumId w:val="24"/>
  </w:num>
  <w:num w:numId="26">
    <w:abstractNumId w:val="9"/>
  </w:num>
  <w:num w:numId="27">
    <w:abstractNumId w:val="3"/>
  </w:num>
  <w:num w:numId="28">
    <w:abstractNumId w:val="15"/>
  </w:num>
  <w:num w:numId="29">
    <w:abstractNumId w:val="14"/>
  </w:num>
  <w:num w:numId="30">
    <w:abstractNumId w:val="18"/>
  </w:num>
  <w:num w:numId="31">
    <w:abstractNumId w:val="31"/>
  </w:num>
  <w:num w:numId="32">
    <w:abstractNumId w:val="19"/>
  </w:num>
  <w:num w:numId="33">
    <w:abstractNumId w:val="40"/>
  </w:num>
  <w:num w:numId="34">
    <w:abstractNumId w:val="8"/>
  </w:num>
  <w:num w:numId="35">
    <w:abstractNumId w:val="25"/>
  </w:num>
  <w:num w:numId="36">
    <w:abstractNumId w:val="37"/>
  </w:num>
  <w:num w:numId="37">
    <w:abstractNumId w:val="32"/>
  </w:num>
  <w:num w:numId="38">
    <w:abstractNumId w:val="6"/>
  </w:num>
  <w:num w:numId="39">
    <w:abstractNumId w:val="22"/>
  </w:num>
  <w:num w:numId="40">
    <w:abstractNumId w:val="39"/>
  </w:num>
  <w:num w:numId="4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2"/>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7387"/>
    <w:rsid w:val="0000224B"/>
    <w:rsid w:val="00005B2F"/>
    <w:rsid w:val="0000603B"/>
    <w:rsid w:val="00006E1A"/>
    <w:rsid w:val="00010A21"/>
    <w:rsid w:val="000130C0"/>
    <w:rsid w:val="00014053"/>
    <w:rsid w:val="00014FC1"/>
    <w:rsid w:val="000152F8"/>
    <w:rsid w:val="00016A4A"/>
    <w:rsid w:val="00024648"/>
    <w:rsid w:val="000259C1"/>
    <w:rsid w:val="00025B6C"/>
    <w:rsid w:val="00031003"/>
    <w:rsid w:val="000328A6"/>
    <w:rsid w:val="0003331B"/>
    <w:rsid w:val="00033DC4"/>
    <w:rsid w:val="0003433F"/>
    <w:rsid w:val="000364F0"/>
    <w:rsid w:val="000366E5"/>
    <w:rsid w:val="00037E1F"/>
    <w:rsid w:val="00042A68"/>
    <w:rsid w:val="00043724"/>
    <w:rsid w:val="00052435"/>
    <w:rsid w:val="00061A69"/>
    <w:rsid w:val="0006237D"/>
    <w:rsid w:val="00065546"/>
    <w:rsid w:val="00070E31"/>
    <w:rsid w:val="000711EF"/>
    <w:rsid w:val="00071A9C"/>
    <w:rsid w:val="000743CF"/>
    <w:rsid w:val="0007541B"/>
    <w:rsid w:val="00075DC7"/>
    <w:rsid w:val="0007715A"/>
    <w:rsid w:val="000774EC"/>
    <w:rsid w:val="00077AEC"/>
    <w:rsid w:val="00081189"/>
    <w:rsid w:val="00083B5B"/>
    <w:rsid w:val="00084FAC"/>
    <w:rsid w:val="000852C5"/>
    <w:rsid w:val="00085D5A"/>
    <w:rsid w:val="0008674D"/>
    <w:rsid w:val="00091E2E"/>
    <w:rsid w:val="000924C7"/>
    <w:rsid w:val="00093F64"/>
    <w:rsid w:val="0009659E"/>
    <w:rsid w:val="00096817"/>
    <w:rsid w:val="000977A0"/>
    <w:rsid w:val="000A084C"/>
    <w:rsid w:val="000A0BA7"/>
    <w:rsid w:val="000A1A10"/>
    <w:rsid w:val="000B12B5"/>
    <w:rsid w:val="000B36E0"/>
    <w:rsid w:val="000B5192"/>
    <w:rsid w:val="000B608F"/>
    <w:rsid w:val="000B660F"/>
    <w:rsid w:val="000C0402"/>
    <w:rsid w:val="000C1D4A"/>
    <w:rsid w:val="000C203E"/>
    <w:rsid w:val="000D06A4"/>
    <w:rsid w:val="000E208F"/>
    <w:rsid w:val="000E265D"/>
    <w:rsid w:val="000E4D9E"/>
    <w:rsid w:val="000E6F38"/>
    <w:rsid w:val="000F1B84"/>
    <w:rsid w:val="000F3AE9"/>
    <w:rsid w:val="000F3BC7"/>
    <w:rsid w:val="000F4477"/>
    <w:rsid w:val="000F788D"/>
    <w:rsid w:val="00101574"/>
    <w:rsid w:val="00103E5A"/>
    <w:rsid w:val="00110A8D"/>
    <w:rsid w:val="001173AF"/>
    <w:rsid w:val="001207F7"/>
    <w:rsid w:val="001238EF"/>
    <w:rsid w:val="001241C3"/>
    <w:rsid w:val="00124C6C"/>
    <w:rsid w:val="001302E9"/>
    <w:rsid w:val="00130F6C"/>
    <w:rsid w:val="001310D5"/>
    <w:rsid w:val="00131677"/>
    <w:rsid w:val="00132289"/>
    <w:rsid w:val="001324DB"/>
    <w:rsid w:val="00132513"/>
    <w:rsid w:val="0013336C"/>
    <w:rsid w:val="00134BFC"/>
    <w:rsid w:val="001350D8"/>
    <w:rsid w:val="0013589E"/>
    <w:rsid w:val="00136E37"/>
    <w:rsid w:val="00136FDF"/>
    <w:rsid w:val="001372CF"/>
    <w:rsid w:val="00140DD2"/>
    <w:rsid w:val="0014329B"/>
    <w:rsid w:val="00143685"/>
    <w:rsid w:val="00144182"/>
    <w:rsid w:val="0014784E"/>
    <w:rsid w:val="00151AEB"/>
    <w:rsid w:val="00152AF0"/>
    <w:rsid w:val="00153CFF"/>
    <w:rsid w:val="00154A81"/>
    <w:rsid w:val="00154B33"/>
    <w:rsid w:val="001634B0"/>
    <w:rsid w:val="00165E6F"/>
    <w:rsid w:val="001777F7"/>
    <w:rsid w:val="00177A6C"/>
    <w:rsid w:val="00185983"/>
    <w:rsid w:val="001862B3"/>
    <w:rsid w:val="001867AD"/>
    <w:rsid w:val="00186F9F"/>
    <w:rsid w:val="00191B0F"/>
    <w:rsid w:val="00191DA3"/>
    <w:rsid w:val="001975FA"/>
    <w:rsid w:val="001A0A15"/>
    <w:rsid w:val="001A1716"/>
    <w:rsid w:val="001A18ED"/>
    <w:rsid w:val="001A2BD2"/>
    <w:rsid w:val="001A2C35"/>
    <w:rsid w:val="001A358A"/>
    <w:rsid w:val="001A421E"/>
    <w:rsid w:val="001A4C8C"/>
    <w:rsid w:val="001A61C7"/>
    <w:rsid w:val="001B220B"/>
    <w:rsid w:val="001B3BDC"/>
    <w:rsid w:val="001B5B87"/>
    <w:rsid w:val="001B78BA"/>
    <w:rsid w:val="001C1B87"/>
    <w:rsid w:val="001C1D50"/>
    <w:rsid w:val="001C35AD"/>
    <w:rsid w:val="001C395E"/>
    <w:rsid w:val="001C4D99"/>
    <w:rsid w:val="001C7D6F"/>
    <w:rsid w:val="001D7D86"/>
    <w:rsid w:val="001E107A"/>
    <w:rsid w:val="001E3BF0"/>
    <w:rsid w:val="001E4CA9"/>
    <w:rsid w:val="001E74DE"/>
    <w:rsid w:val="001F1119"/>
    <w:rsid w:val="001F1A9E"/>
    <w:rsid w:val="001F4318"/>
    <w:rsid w:val="001F53EB"/>
    <w:rsid w:val="001F5721"/>
    <w:rsid w:val="001F6ECA"/>
    <w:rsid w:val="001F7739"/>
    <w:rsid w:val="00207446"/>
    <w:rsid w:val="002109FD"/>
    <w:rsid w:val="00210EA0"/>
    <w:rsid w:val="00212469"/>
    <w:rsid w:val="002251B6"/>
    <w:rsid w:val="00225593"/>
    <w:rsid w:val="00230815"/>
    <w:rsid w:val="002343DD"/>
    <w:rsid w:val="0024171C"/>
    <w:rsid w:val="0024296A"/>
    <w:rsid w:val="0026194D"/>
    <w:rsid w:val="00264E5B"/>
    <w:rsid w:val="0026550D"/>
    <w:rsid w:val="00265D59"/>
    <w:rsid w:val="002703C7"/>
    <w:rsid w:val="002717C6"/>
    <w:rsid w:val="002776BC"/>
    <w:rsid w:val="0028124D"/>
    <w:rsid w:val="002813D9"/>
    <w:rsid w:val="00281EAA"/>
    <w:rsid w:val="00282A9F"/>
    <w:rsid w:val="00285B74"/>
    <w:rsid w:val="00291199"/>
    <w:rsid w:val="002916D7"/>
    <w:rsid w:val="00292373"/>
    <w:rsid w:val="0029299F"/>
    <w:rsid w:val="002946C0"/>
    <w:rsid w:val="00297C0C"/>
    <w:rsid w:val="002A12B1"/>
    <w:rsid w:val="002A4476"/>
    <w:rsid w:val="002B2EB3"/>
    <w:rsid w:val="002B4FFB"/>
    <w:rsid w:val="002B73F2"/>
    <w:rsid w:val="002C1B02"/>
    <w:rsid w:val="002C44A4"/>
    <w:rsid w:val="002C789A"/>
    <w:rsid w:val="002C78B2"/>
    <w:rsid w:val="002D0793"/>
    <w:rsid w:val="002D50ED"/>
    <w:rsid w:val="002D655C"/>
    <w:rsid w:val="002D66AF"/>
    <w:rsid w:val="002E18EC"/>
    <w:rsid w:val="002F18E6"/>
    <w:rsid w:val="002F7BFB"/>
    <w:rsid w:val="003004DC"/>
    <w:rsid w:val="00301DCE"/>
    <w:rsid w:val="00302D9F"/>
    <w:rsid w:val="00306E01"/>
    <w:rsid w:val="00311F15"/>
    <w:rsid w:val="00313C6F"/>
    <w:rsid w:val="00313EF4"/>
    <w:rsid w:val="00314DDA"/>
    <w:rsid w:val="00315B94"/>
    <w:rsid w:val="00317634"/>
    <w:rsid w:val="003211A2"/>
    <w:rsid w:val="003263F1"/>
    <w:rsid w:val="0032651B"/>
    <w:rsid w:val="003275DA"/>
    <w:rsid w:val="00327D02"/>
    <w:rsid w:val="00330B40"/>
    <w:rsid w:val="00332246"/>
    <w:rsid w:val="00333779"/>
    <w:rsid w:val="00334645"/>
    <w:rsid w:val="00334C9E"/>
    <w:rsid w:val="0033548D"/>
    <w:rsid w:val="003354F6"/>
    <w:rsid w:val="00337387"/>
    <w:rsid w:val="003428A1"/>
    <w:rsid w:val="003461A2"/>
    <w:rsid w:val="0035053A"/>
    <w:rsid w:val="003556BB"/>
    <w:rsid w:val="00355D29"/>
    <w:rsid w:val="003570AF"/>
    <w:rsid w:val="003672FB"/>
    <w:rsid w:val="00371118"/>
    <w:rsid w:val="00371D70"/>
    <w:rsid w:val="00372683"/>
    <w:rsid w:val="00372C03"/>
    <w:rsid w:val="0037433E"/>
    <w:rsid w:val="0037668C"/>
    <w:rsid w:val="00377E57"/>
    <w:rsid w:val="0039357F"/>
    <w:rsid w:val="00394482"/>
    <w:rsid w:val="00395BE9"/>
    <w:rsid w:val="003A234B"/>
    <w:rsid w:val="003A3F53"/>
    <w:rsid w:val="003A4305"/>
    <w:rsid w:val="003A47FB"/>
    <w:rsid w:val="003B0961"/>
    <w:rsid w:val="003B0B51"/>
    <w:rsid w:val="003B2CEF"/>
    <w:rsid w:val="003B4479"/>
    <w:rsid w:val="003B4838"/>
    <w:rsid w:val="003B628F"/>
    <w:rsid w:val="003C1218"/>
    <w:rsid w:val="003C36EE"/>
    <w:rsid w:val="003C55E3"/>
    <w:rsid w:val="003E11F7"/>
    <w:rsid w:val="003E2513"/>
    <w:rsid w:val="003E25D8"/>
    <w:rsid w:val="003E5514"/>
    <w:rsid w:val="003E604D"/>
    <w:rsid w:val="003E617F"/>
    <w:rsid w:val="003F27FE"/>
    <w:rsid w:val="003F2C6E"/>
    <w:rsid w:val="003F2D6F"/>
    <w:rsid w:val="003F6007"/>
    <w:rsid w:val="00403AB6"/>
    <w:rsid w:val="00407700"/>
    <w:rsid w:val="004123E1"/>
    <w:rsid w:val="00414469"/>
    <w:rsid w:val="0041606B"/>
    <w:rsid w:val="00417D58"/>
    <w:rsid w:val="00422BBC"/>
    <w:rsid w:val="0042322F"/>
    <w:rsid w:val="00423D8A"/>
    <w:rsid w:val="004244E7"/>
    <w:rsid w:val="00427F4F"/>
    <w:rsid w:val="00435E9D"/>
    <w:rsid w:val="00437E54"/>
    <w:rsid w:val="00442554"/>
    <w:rsid w:val="00445FC1"/>
    <w:rsid w:val="00446B60"/>
    <w:rsid w:val="004475E3"/>
    <w:rsid w:val="004476D4"/>
    <w:rsid w:val="00454560"/>
    <w:rsid w:val="00454C47"/>
    <w:rsid w:val="00456839"/>
    <w:rsid w:val="00456BF1"/>
    <w:rsid w:val="00461BB7"/>
    <w:rsid w:val="00462EA2"/>
    <w:rsid w:val="00467BDD"/>
    <w:rsid w:val="00470E5A"/>
    <w:rsid w:val="004725FB"/>
    <w:rsid w:val="00476190"/>
    <w:rsid w:val="00477950"/>
    <w:rsid w:val="00481471"/>
    <w:rsid w:val="00482B23"/>
    <w:rsid w:val="00482E6D"/>
    <w:rsid w:val="00483B98"/>
    <w:rsid w:val="0048476F"/>
    <w:rsid w:val="00494899"/>
    <w:rsid w:val="004A3169"/>
    <w:rsid w:val="004A3B4E"/>
    <w:rsid w:val="004A3D3D"/>
    <w:rsid w:val="004A4513"/>
    <w:rsid w:val="004A6491"/>
    <w:rsid w:val="004B54D2"/>
    <w:rsid w:val="004C3A64"/>
    <w:rsid w:val="004C3E2C"/>
    <w:rsid w:val="004C4414"/>
    <w:rsid w:val="004C51BE"/>
    <w:rsid w:val="004C633D"/>
    <w:rsid w:val="004C6E73"/>
    <w:rsid w:val="004D0D1B"/>
    <w:rsid w:val="004D2325"/>
    <w:rsid w:val="004D2CA8"/>
    <w:rsid w:val="004D2FCF"/>
    <w:rsid w:val="004D490B"/>
    <w:rsid w:val="004D4E4D"/>
    <w:rsid w:val="004D71DC"/>
    <w:rsid w:val="004E1F79"/>
    <w:rsid w:val="004E72C6"/>
    <w:rsid w:val="004F0CD2"/>
    <w:rsid w:val="004F48E9"/>
    <w:rsid w:val="004F4BF4"/>
    <w:rsid w:val="004F664D"/>
    <w:rsid w:val="004F6FAB"/>
    <w:rsid w:val="00502A2C"/>
    <w:rsid w:val="00502BB6"/>
    <w:rsid w:val="005059AB"/>
    <w:rsid w:val="00507552"/>
    <w:rsid w:val="00507D01"/>
    <w:rsid w:val="005152E1"/>
    <w:rsid w:val="00524A17"/>
    <w:rsid w:val="00527167"/>
    <w:rsid w:val="00534911"/>
    <w:rsid w:val="00535456"/>
    <w:rsid w:val="005362D3"/>
    <w:rsid w:val="00542292"/>
    <w:rsid w:val="00542DA2"/>
    <w:rsid w:val="005501FE"/>
    <w:rsid w:val="00552CCD"/>
    <w:rsid w:val="005531F4"/>
    <w:rsid w:val="00557E7B"/>
    <w:rsid w:val="005625EB"/>
    <w:rsid w:val="0056574D"/>
    <w:rsid w:val="00572CE6"/>
    <w:rsid w:val="00574DB9"/>
    <w:rsid w:val="00576256"/>
    <w:rsid w:val="00580069"/>
    <w:rsid w:val="005825FA"/>
    <w:rsid w:val="00582BA6"/>
    <w:rsid w:val="0058624D"/>
    <w:rsid w:val="005867F0"/>
    <w:rsid w:val="005869F7"/>
    <w:rsid w:val="00587FB2"/>
    <w:rsid w:val="0059198D"/>
    <w:rsid w:val="00591F1D"/>
    <w:rsid w:val="00592F9D"/>
    <w:rsid w:val="005A4CB5"/>
    <w:rsid w:val="005A63CF"/>
    <w:rsid w:val="005B1785"/>
    <w:rsid w:val="005B3C5C"/>
    <w:rsid w:val="005B3FA7"/>
    <w:rsid w:val="005C0E99"/>
    <w:rsid w:val="005C2F8A"/>
    <w:rsid w:val="005C4059"/>
    <w:rsid w:val="005C42D2"/>
    <w:rsid w:val="005C6761"/>
    <w:rsid w:val="005D24FD"/>
    <w:rsid w:val="005D3B3C"/>
    <w:rsid w:val="005D3BFD"/>
    <w:rsid w:val="005D4960"/>
    <w:rsid w:val="005D5F9F"/>
    <w:rsid w:val="005E07B2"/>
    <w:rsid w:val="005E52BD"/>
    <w:rsid w:val="005E6368"/>
    <w:rsid w:val="005F0819"/>
    <w:rsid w:val="005F0F63"/>
    <w:rsid w:val="005F2421"/>
    <w:rsid w:val="005F3057"/>
    <w:rsid w:val="005F33A4"/>
    <w:rsid w:val="005F6D39"/>
    <w:rsid w:val="0060341D"/>
    <w:rsid w:val="006045B6"/>
    <w:rsid w:val="00606771"/>
    <w:rsid w:val="00607CC6"/>
    <w:rsid w:val="00607F7A"/>
    <w:rsid w:val="00614A77"/>
    <w:rsid w:val="00615963"/>
    <w:rsid w:val="00615AC8"/>
    <w:rsid w:val="00615F56"/>
    <w:rsid w:val="006206AF"/>
    <w:rsid w:val="0062114C"/>
    <w:rsid w:val="006215B1"/>
    <w:rsid w:val="00621BCB"/>
    <w:rsid w:val="006225E5"/>
    <w:rsid w:val="00623382"/>
    <w:rsid w:val="00623783"/>
    <w:rsid w:val="00630243"/>
    <w:rsid w:val="00630BDD"/>
    <w:rsid w:val="00640399"/>
    <w:rsid w:val="00640A06"/>
    <w:rsid w:val="006424E3"/>
    <w:rsid w:val="00643213"/>
    <w:rsid w:val="00645A88"/>
    <w:rsid w:val="00647904"/>
    <w:rsid w:val="00647FD8"/>
    <w:rsid w:val="00650968"/>
    <w:rsid w:val="006511F8"/>
    <w:rsid w:val="00660F3A"/>
    <w:rsid w:val="00663D56"/>
    <w:rsid w:val="00667E27"/>
    <w:rsid w:val="00670ADA"/>
    <w:rsid w:val="0067404D"/>
    <w:rsid w:val="00674907"/>
    <w:rsid w:val="00675057"/>
    <w:rsid w:val="00686ABF"/>
    <w:rsid w:val="00686CA2"/>
    <w:rsid w:val="00687613"/>
    <w:rsid w:val="0069266A"/>
    <w:rsid w:val="0069452E"/>
    <w:rsid w:val="0069734D"/>
    <w:rsid w:val="006A0989"/>
    <w:rsid w:val="006A115B"/>
    <w:rsid w:val="006A1859"/>
    <w:rsid w:val="006A356B"/>
    <w:rsid w:val="006B1D0A"/>
    <w:rsid w:val="006B22D0"/>
    <w:rsid w:val="006B36C9"/>
    <w:rsid w:val="006B3FC7"/>
    <w:rsid w:val="006B480D"/>
    <w:rsid w:val="006B4C8F"/>
    <w:rsid w:val="006C123D"/>
    <w:rsid w:val="006C2669"/>
    <w:rsid w:val="006C2F31"/>
    <w:rsid w:val="006C3F1F"/>
    <w:rsid w:val="006C6C0B"/>
    <w:rsid w:val="006D20AD"/>
    <w:rsid w:val="006D277B"/>
    <w:rsid w:val="006D36BA"/>
    <w:rsid w:val="006D3E8E"/>
    <w:rsid w:val="006D4595"/>
    <w:rsid w:val="006D6E64"/>
    <w:rsid w:val="006D7B0F"/>
    <w:rsid w:val="006E0218"/>
    <w:rsid w:val="006E2218"/>
    <w:rsid w:val="006E26C6"/>
    <w:rsid w:val="006E405E"/>
    <w:rsid w:val="006E43EC"/>
    <w:rsid w:val="006E567C"/>
    <w:rsid w:val="006E56E3"/>
    <w:rsid w:val="006E7529"/>
    <w:rsid w:val="006F3EF0"/>
    <w:rsid w:val="006F55DC"/>
    <w:rsid w:val="006F74E7"/>
    <w:rsid w:val="00700842"/>
    <w:rsid w:val="00702F39"/>
    <w:rsid w:val="00705F99"/>
    <w:rsid w:val="00706159"/>
    <w:rsid w:val="00710FF9"/>
    <w:rsid w:val="00721B61"/>
    <w:rsid w:val="007222BF"/>
    <w:rsid w:val="00726D81"/>
    <w:rsid w:val="0073215D"/>
    <w:rsid w:val="00734A51"/>
    <w:rsid w:val="00735F18"/>
    <w:rsid w:val="00737A05"/>
    <w:rsid w:val="00741E92"/>
    <w:rsid w:val="00742323"/>
    <w:rsid w:val="007443A7"/>
    <w:rsid w:val="007448B1"/>
    <w:rsid w:val="0074747D"/>
    <w:rsid w:val="00747FD7"/>
    <w:rsid w:val="0075062F"/>
    <w:rsid w:val="0075262F"/>
    <w:rsid w:val="007545D0"/>
    <w:rsid w:val="00762EBD"/>
    <w:rsid w:val="00765068"/>
    <w:rsid w:val="00766ADC"/>
    <w:rsid w:val="00767F3B"/>
    <w:rsid w:val="00770321"/>
    <w:rsid w:val="00771420"/>
    <w:rsid w:val="0077234F"/>
    <w:rsid w:val="007738E3"/>
    <w:rsid w:val="00773E69"/>
    <w:rsid w:val="00775CBC"/>
    <w:rsid w:val="00777E41"/>
    <w:rsid w:val="007811F0"/>
    <w:rsid w:val="00782DBE"/>
    <w:rsid w:val="00787A67"/>
    <w:rsid w:val="00787E1E"/>
    <w:rsid w:val="00792178"/>
    <w:rsid w:val="00792584"/>
    <w:rsid w:val="00792D0B"/>
    <w:rsid w:val="007954BF"/>
    <w:rsid w:val="007963FA"/>
    <w:rsid w:val="007A0440"/>
    <w:rsid w:val="007A39BF"/>
    <w:rsid w:val="007A3EC4"/>
    <w:rsid w:val="007A43C3"/>
    <w:rsid w:val="007A5151"/>
    <w:rsid w:val="007A663C"/>
    <w:rsid w:val="007A7587"/>
    <w:rsid w:val="007B6AA7"/>
    <w:rsid w:val="007C5475"/>
    <w:rsid w:val="007C6F5B"/>
    <w:rsid w:val="007D0D05"/>
    <w:rsid w:val="007D5809"/>
    <w:rsid w:val="007E5957"/>
    <w:rsid w:val="007F0192"/>
    <w:rsid w:val="007F0C21"/>
    <w:rsid w:val="007F1C6A"/>
    <w:rsid w:val="007F1FE1"/>
    <w:rsid w:val="007F4565"/>
    <w:rsid w:val="00801B54"/>
    <w:rsid w:val="00802752"/>
    <w:rsid w:val="00802ABF"/>
    <w:rsid w:val="008043E7"/>
    <w:rsid w:val="008058B0"/>
    <w:rsid w:val="00814A8F"/>
    <w:rsid w:val="00815B54"/>
    <w:rsid w:val="0082068C"/>
    <w:rsid w:val="00826418"/>
    <w:rsid w:val="008312BE"/>
    <w:rsid w:val="008314BA"/>
    <w:rsid w:val="00831FFB"/>
    <w:rsid w:val="00833552"/>
    <w:rsid w:val="0083394A"/>
    <w:rsid w:val="00835CBE"/>
    <w:rsid w:val="0083604D"/>
    <w:rsid w:val="00841DCD"/>
    <w:rsid w:val="0084216D"/>
    <w:rsid w:val="008457BD"/>
    <w:rsid w:val="00850393"/>
    <w:rsid w:val="00852E2F"/>
    <w:rsid w:val="00853C19"/>
    <w:rsid w:val="00854B99"/>
    <w:rsid w:val="008562A8"/>
    <w:rsid w:val="00860512"/>
    <w:rsid w:val="008612A2"/>
    <w:rsid w:val="008612C9"/>
    <w:rsid w:val="008623FA"/>
    <w:rsid w:val="00862561"/>
    <w:rsid w:val="00862EC8"/>
    <w:rsid w:val="00864A0C"/>
    <w:rsid w:val="00867281"/>
    <w:rsid w:val="00867B9F"/>
    <w:rsid w:val="008744B2"/>
    <w:rsid w:val="00875731"/>
    <w:rsid w:val="008824D8"/>
    <w:rsid w:val="00887818"/>
    <w:rsid w:val="008911A2"/>
    <w:rsid w:val="00892FA0"/>
    <w:rsid w:val="00895940"/>
    <w:rsid w:val="00895B12"/>
    <w:rsid w:val="00896F9B"/>
    <w:rsid w:val="008A0D11"/>
    <w:rsid w:val="008A107E"/>
    <w:rsid w:val="008A2B27"/>
    <w:rsid w:val="008A62EF"/>
    <w:rsid w:val="008A66DB"/>
    <w:rsid w:val="008B00A4"/>
    <w:rsid w:val="008B6130"/>
    <w:rsid w:val="008B644B"/>
    <w:rsid w:val="008C09D5"/>
    <w:rsid w:val="008C2497"/>
    <w:rsid w:val="008C63DF"/>
    <w:rsid w:val="008C7C98"/>
    <w:rsid w:val="008D0A67"/>
    <w:rsid w:val="008D1B3A"/>
    <w:rsid w:val="008D1ED6"/>
    <w:rsid w:val="008D55CE"/>
    <w:rsid w:val="008D7358"/>
    <w:rsid w:val="008F50EB"/>
    <w:rsid w:val="008F7BF5"/>
    <w:rsid w:val="00900BEE"/>
    <w:rsid w:val="009014CB"/>
    <w:rsid w:val="00901823"/>
    <w:rsid w:val="00902606"/>
    <w:rsid w:val="00902DAA"/>
    <w:rsid w:val="0090458A"/>
    <w:rsid w:val="009137DF"/>
    <w:rsid w:val="009153F3"/>
    <w:rsid w:val="00915AE6"/>
    <w:rsid w:val="00916379"/>
    <w:rsid w:val="00921A13"/>
    <w:rsid w:val="00921D96"/>
    <w:rsid w:val="0092481B"/>
    <w:rsid w:val="00924C82"/>
    <w:rsid w:val="00926EB6"/>
    <w:rsid w:val="009270DE"/>
    <w:rsid w:val="00927F7C"/>
    <w:rsid w:val="00930A08"/>
    <w:rsid w:val="00936736"/>
    <w:rsid w:val="00936FB3"/>
    <w:rsid w:val="0094230E"/>
    <w:rsid w:val="00944907"/>
    <w:rsid w:val="00944C71"/>
    <w:rsid w:val="0095173B"/>
    <w:rsid w:val="00956FB9"/>
    <w:rsid w:val="00960764"/>
    <w:rsid w:val="00964B90"/>
    <w:rsid w:val="0096517F"/>
    <w:rsid w:val="00965712"/>
    <w:rsid w:val="0096672C"/>
    <w:rsid w:val="00966E01"/>
    <w:rsid w:val="00971244"/>
    <w:rsid w:val="009712ED"/>
    <w:rsid w:val="009753C7"/>
    <w:rsid w:val="009757D5"/>
    <w:rsid w:val="00975D83"/>
    <w:rsid w:val="00980A22"/>
    <w:rsid w:val="00980B0E"/>
    <w:rsid w:val="00981708"/>
    <w:rsid w:val="0098299E"/>
    <w:rsid w:val="00984FC1"/>
    <w:rsid w:val="00985AC3"/>
    <w:rsid w:val="00990AA2"/>
    <w:rsid w:val="00990DAF"/>
    <w:rsid w:val="00993121"/>
    <w:rsid w:val="009A00C8"/>
    <w:rsid w:val="009A3BB6"/>
    <w:rsid w:val="009A5452"/>
    <w:rsid w:val="009A5CFE"/>
    <w:rsid w:val="009A5F31"/>
    <w:rsid w:val="009B1681"/>
    <w:rsid w:val="009B1E48"/>
    <w:rsid w:val="009B2DFF"/>
    <w:rsid w:val="009B3869"/>
    <w:rsid w:val="009B6812"/>
    <w:rsid w:val="009B68D3"/>
    <w:rsid w:val="009C13DC"/>
    <w:rsid w:val="009C2087"/>
    <w:rsid w:val="009C2328"/>
    <w:rsid w:val="009C4C42"/>
    <w:rsid w:val="009C5062"/>
    <w:rsid w:val="009C5C4D"/>
    <w:rsid w:val="009C6127"/>
    <w:rsid w:val="009C644D"/>
    <w:rsid w:val="009D4EE4"/>
    <w:rsid w:val="009E1514"/>
    <w:rsid w:val="009E1C96"/>
    <w:rsid w:val="009E4DFF"/>
    <w:rsid w:val="009E590A"/>
    <w:rsid w:val="009E5BA5"/>
    <w:rsid w:val="009F0B11"/>
    <w:rsid w:val="009F6174"/>
    <w:rsid w:val="009F7B7A"/>
    <w:rsid w:val="00A0071E"/>
    <w:rsid w:val="00A062A5"/>
    <w:rsid w:val="00A069C2"/>
    <w:rsid w:val="00A109DF"/>
    <w:rsid w:val="00A112C2"/>
    <w:rsid w:val="00A11563"/>
    <w:rsid w:val="00A11B1F"/>
    <w:rsid w:val="00A13E73"/>
    <w:rsid w:val="00A140DC"/>
    <w:rsid w:val="00A16A63"/>
    <w:rsid w:val="00A16C8A"/>
    <w:rsid w:val="00A171BB"/>
    <w:rsid w:val="00A171BE"/>
    <w:rsid w:val="00A205A5"/>
    <w:rsid w:val="00A24793"/>
    <w:rsid w:val="00A264A4"/>
    <w:rsid w:val="00A27B63"/>
    <w:rsid w:val="00A32164"/>
    <w:rsid w:val="00A34A87"/>
    <w:rsid w:val="00A37DDD"/>
    <w:rsid w:val="00A43544"/>
    <w:rsid w:val="00A4506A"/>
    <w:rsid w:val="00A46E14"/>
    <w:rsid w:val="00A55028"/>
    <w:rsid w:val="00A60385"/>
    <w:rsid w:val="00A610C9"/>
    <w:rsid w:val="00A6148A"/>
    <w:rsid w:val="00A6160E"/>
    <w:rsid w:val="00A620A6"/>
    <w:rsid w:val="00A6472E"/>
    <w:rsid w:val="00A65AC7"/>
    <w:rsid w:val="00A661BF"/>
    <w:rsid w:val="00A70BE0"/>
    <w:rsid w:val="00A72F3A"/>
    <w:rsid w:val="00A73B39"/>
    <w:rsid w:val="00A76347"/>
    <w:rsid w:val="00A7738B"/>
    <w:rsid w:val="00A8277E"/>
    <w:rsid w:val="00A82945"/>
    <w:rsid w:val="00A874BD"/>
    <w:rsid w:val="00A87FD6"/>
    <w:rsid w:val="00A917DD"/>
    <w:rsid w:val="00A927B0"/>
    <w:rsid w:val="00A93EE6"/>
    <w:rsid w:val="00A94C57"/>
    <w:rsid w:val="00A96E8F"/>
    <w:rsid w:val="00A96FEB"/>
    <w:rsid w:val="00AA039F"/>
    <w:rsid w:val="00AA06AD"/>
    <w:rsid w:val="00AA2011"/>
    <w:rsid w:val="00AA4498"/>
    <w:rsid w:val="00AA48A2"/>
    <w:rsid w:val="00AB3B4C"/>
    <w:rsid w:val="00AB4C56"/>
    <w:rsid w:val="00AB5461"/>
    <w:rsid w:val="00AB6755"/>
    <w:rsid w:val="00AB6D45"/>
    <w:rsid w:val="00AC0779"/>
    <w:rsid w:val="00AC4365"/>
    <w:rsid w:val="00AC7852"/>
    <w:rsid w:val="00AD0BBE"/>
    <w:rsid w:val="00AD188F"/>
    <w:rsid w:val="00AD750B"/>
    <w:rsid w:val="00AE0BB0"/>
    <w:rsid w:val="00AE11F0"/>
    <w:rsid w:val="00AE195B"/>
    <w:rsid w:val="00AE24A3"/>
    <w:rsid w:val="00AE2F9C"/>
    <w:rsid w:val="00AE598B"/>
    <w:rsid w:val="00AF15C0"/>
    <w:rsid w:val="00AF2D71"/>
    <w:rsid w:val="00AF5DAE"/>
    <w:rsid w:val="00AF661F"/>
    <w:rsid w:val="00B00049"/>
    <w:rsid w:val="00B000F5"/>
    <w:rsid w:val="00B00D16"/>
    <w:rsid w:val="00B03622"/>
    <w:rsid w:val="00B04750"/>
    <w:rsid w:val="00B04FB6"/>
    <w:rsid w:val="00B102B1"/>
    <w:rsid w:val="00B12D9B"/>
    <w:rsid w:val="00B140A3"/>
    <w:rsid w:val="00B143A9"/>
    <w:rsid w:val="00B1746F"/>
    <w:rsid w:val="00B225D1"/>
    <w:rsid w:val="00B2419B"/>
    <w:rsid w:val="00B2431F"/>
    <w:rsid w:val="00B246F1"/>
    <w:rsid w:val="00B31072"/>
    <w:rsid w:val="00B3110B"/>
    <w:rsid w:val="00B31879"/>
    <w:rsid w:val="00B352F5"/>
    <w:rsid w:val="00B35DA1"/>
    <w:rsid w:val="00B36083"/>
    <w:rsid w:val="00B43142"/>
    <w:rsid w:val="00B4394E"/>
    <w:rsid w:val="00B4556C"/>
    <w:rsid w:val="00B462F5"/>
    <w:rsid w:val="00B50F5A"/>
    <w:rsid w:val="00B5126D"/>
    <w:rsid w:val="00B51951"/>
    <w:rsid w:val="00B52052"/>
    <w:rsid w:val="00B5273B"/>
    <w:rsid w:val="00B53073"/>
    <w:rsid w:val="00B54605"/>
    <w:rsid w:val="00B6155B"/>
    <w:rsid w:val="00B73441"/>
    <w:rsid w:val="00B74329"/>
    <w:rsid w:val="00B743DF"/>
    <w:rsid w:val="00B758F5"/>
    <w:rsid w:val="00B75E15"/>
    <w:rsid w:val="00B77CFF"/>
    <w:rsid w:val="00B86BC0"/>
    <w:rsid w:val="00B86F39"/>
    <w:rsid w:val="00B878E4"/>
    <w:rsid w:val="00B87C60"/>
    <w:rsid w:val="00B90B2F"/>
    <w:rsid w:val="00B913DB"/>
    <w:rsid w:val="00B93322"/>
    <w:rsid w:val="00B94A82"/>
    <w:rsid w:val="00B956B2"/>
    <w:rsid w:val="00BA5990"/>
    <w:rsid w:val="00BA59A8"/>
    <w:rsid w:val="00BA6698"/>
    <w:rsid w:val="00BB0161"/>
    <w:rsid w:val="00BB149C"/>
    <w:rsid w:val="00BB1589"/>
    <w:rsid w:val="00BB25A9"/>
    <w:rsid w:val="00BB5281"/>
    <w:rsid w:val="00BB5CDE"/>
    <w:rsid w:val="00BB623E"/>
    <w:rsid w:val="00BB74E1"/>
    <w:rsid w:val="00BC1027"/>
    <w:rsid w:val="00BC1F9B"/>
    <w:rsid w:val="00BC2F3B"/>
    <w:rsid w:val="00BC554C"/>
    <w:rsid w:val="00BC6769"/>
    <w:rsid w:val="00BD2462"/>
    <w:rsid w:val="00BE0C92"/>
    <w:rsid w:val="00BE3CB2"/>
    <w:rsid w:val="00BE4E6B"/>
    <w:rsid w:val="00BF0711"/>
    <w:rsid w:val="00BF1414"/>
    <w:rsid w:val="00BF183E"/>
    <w:rsid w:val="00BF3600"/>
    <w:rsid w:val="00BF4517"/>
    <w:rsid w:val="00BF565F"/>
    <w:rsid w:val="00BF65DB"/>
    <w:rsid w:val="00BF7653"/>
    <w:rsid w:val="00C025BE"/>
    <w:rsid w:val="00C031AE"/>
    <w:rsid w:val="00C108F8"/>
    <w:rsid w:val="00C11BB8"/>
    <w:rsid w:val="00C13138"/>
    <w:rsid w:val="00C17D98"/>
    <w:rsid w:val="00C20CB2"/>
    <w:rsid w:val="00C2167F"/>
    <w:rsid w:val="00C248BF"/>
    <w:rsid w:val="00C27DC8"/>
    <w:rsid w:val="00C27E7C"/>
    <w:rsid w:val="00C27FB1"/>
    <w:rsid w:val="00C30B2D"/>
    <w:rsid w:val="00C37CA2"/>
    <w:rsid w:val="00C4187D"/>
    <w:rsid w:val="00C42EFF"/>
    <w:rsid w:val="00C42F23"/>
    <w:rsid w:val="00C434E4"/>
    <w:rsid w:val="00C45DFB"/>
    <w:rsid w:val="00C45E88"/>
    <w:rsid w:val="00C476D9"/>
    <w:rsid w:val="00C5021F"/>
    <w:rsid w:val="00C52C2D"/>
    <w:rsid w:val="00C5485F"/>
    <w:rsid w:val="00C54D6B"/>
    <w:rsid w:val="00C54F3F"/>
    <w:rsid w:val="00C60675"/>
    <w:rsid w:val="00C61A70"/>
    <w:rsid w:val="00C62E9D"/>
    <w:rsid w:val="00C63027"/>
    <w:rsid w:val="00C63509"/>
    <w:rsid w:val="00C6489F"/>
    <w:rsid w:val="00C64BF8"/>
    <w:rsid w:val="00C65236"/>
    <w:rsid w:val="00C72B2B"/>
    <w:rsid w:val="00C72CC3"/>
    <w:rsid w:val="00C744F3"/>
    <w:rsid w:val="00C779DF"/>
    <w:rsid w:val="00C80D04"/>
    <w:rsid w:val="00C818EF"/>
    <w:rsid w:val="00C87D04"/>
    <w:rsid w:val="00C9145E"/>
    <w:rsid w:val="00C93D42"/>
    <w:rsid w:val="00C9442A"/>
    <w:rsid w:val="00CA371E"/>
    <w:rsid w:val="00CA6CD0"/>
    <w:rsid w:val="00CB15BA"/>
    <w:rsid w:val="00CB2B85"/>
    <w:rsid w:val="00CB2E8F"/>
    <w:rsid w:val="00CB3A2A"/>
    <w:rsid w:val="00CB52FD"/>
    <w:rsid w:val="00CB7CA2"/>
    <w:rsid w:val="00CC30FD"/>
    <w:rsid w:val="00CC334E"/>
    <w:rsid w:val="00CD38AC"/>
    <w:rsid w:val="00CD4364"/>
    <w:rsid w:val="00CE51E0"/>
    <w:rsid w:val="00CE5DBA"/>
    <w:rsid w:val="00CE6728"/>
    <w:rsid w:val="00CF5994"/>
    <w:rsid w:val="00CF62B5"/>
    <w:rsid w:val="00D015F5"/>
    <w:rsid w:val="00D029CB"/>
    <w:rsid w:val="00D031FE"/>
    <w:rsid w:val="00D03EDC"/>
    <w:rsid w:val="00D0499C"/>
    <w:rsid w:val="00D04A3C"/>
    <w:rsid w:val="00D06604"/>
    <w:rsid w:val="00D14744"/>
    <w:rsid w:val="00D170B8"/>
    <w:rsid w:val="00D1793A"/>
    <w:rsid w:val="00D22C63"/>
    <w:rsid w:val="00D2466E"/>
    <w:rsid w:val="00D27750"/>
    <w:rsid w:val="00D31399"/>
    <w:rsid w:val="00D33598"/>
    <w:rsid w:val="00D34476"/>
    <w:rsid w:val="00D34E82"/>
    <w:rsid w:val="00D40C07"/>
    <w:rsid w:val="00D43C15"/>
    <w:rsid w:val="00D43ECE"/>
    <w:rsid w:val="00D458D9"/>
    <w:rsid w:val="00D46548"/>
    <w:rsid w:val="00D46F13"/>
    <w:rsid w:val="00D50577"/>
    <w:rsid w:val="00D52C01"/>
    <w:rsid w:val="00D54423"/>
    <w:rsid w:val="00D5531D"/>
    <w:rsid w:val="00D55892"/>
    <w:rsid w:val="00D60018"/>
    <w:rsid w:val="00D6293B"/>
    <w:rsid w:val="00D70EA2"/>
    <w:rsid w:val="00D732F0"/>
    <w:rsid w:val="00D73D11"/>
    <w:rsid w:val="00D7480A"/>
    <w:rsid w:val="00D75545"/>
    <w:rsid w:val="00D8169E"/>
    <w:rsid w:val="00D82C07"/>
    <w:rsid w:val="00D86189"/>
    <w:rsid w:val="00D87A41"/>
    <w:rsid w:val="00D87CD7"/>
    <w:rsid w:val="00D90937"/>
    <w:rsid w:val="00D90F2E"/>
    <w:rsid w:val="00D910AB"/>
    <w:rsid w:val="00D93B66"/>
    <w:rsid w:val="00D95C7B"/>
    <w:rsid w:val="00D95F63"/>
    <w:rsid w:val="00D96AB7"/>
    <w:rsid w:val="00D972F0"/>
    <w:rsid w:val="00DA1931"/>
    <w:rsid w:val="00DA4177"/>
    <w:rsid w:val="00DA74E2"/>
    <w:rsid w:val="00DA7895"/>
    <w:rsid w:val="00DB2DDF"/>
    <w:rsid w:val="00DB3D76"/>
    <w:rsid w:val="00DB434D"/>
    <w:rsid w:val="00DB676B"/>
    <w:rsid w:val="00DB6993"/>
    <w:rsid w:val="00DC195A"/>
    <w:rsid w:val="00DC55A8"/>
    <w:rsid w:val="00DD0195"/>
    <w:rsid w:val="00DD0C53"/>
    <w:rsid w:val="00DD7716"/>
    <w:rsid w:val="00DD799C"/>
    <w:rsid w:val="00DE0DD5"/>
    <w:rsid w:val="00DE2581"/>
    <w:rsid w:val="00DE4593"/>
    <w:rsid w:val="00DE5849"/>
    <w:rsid w:val="00DE6EE3"/>
    <w:rsid w:val="00DE7ADB"/>
    <w:rsid w:val="00DF18DA"/>
    <w:rsid w:val="00DF2652"/>
    <w:rsid w:val="00DF30EC"/>
    <w:rsid w:val="00DF4A7E"/>
    <w:rsid w:val="00DF6990"/>
    <w:rsid w:val="00E004D5"/>
    <w:rsid w:val="00E02ED0"/>
    <w:rsid w:val="00E03A6C"/>
    <w:rsid w:val="00E0684B"/>
    <w:rsid w:val="00E11A2E"/>
    <w:rsid w:val="00E11B80"/>
    <w:rsid w:val="00E12D01"/>
    <w:rsid w:val="00E20F95"/>
    <w:rsid w:val="00E23D4C"/>
    <w:rsid w:val="00E24E01"/>
    <w:rsid w:val="00E277E9"/>
    <w:rsid w:val="00E34299"/>
    <w:rsid w:val="00E4089A"/>
    <w:rsid w:val="00E41A63"/>
    <w:rsid w:val="00E428A3"/>
    <w:rsid w:val="00E43911"/>
    <w:rsid w:val="00E45E41"/>
    <w:rsid w:val="00E46F56"/>
    <w:rsid w:val="00E546F6"/>
    <w:rsid w:val="00E5557B"/>
    <w:rsid w:val="00E55A43"/>
    <w:rsid w:val="00E631D3"/>
    <w:rsid w:val="00E6388F"/>
    <w:rsid w:val="00E71ACD"/>
    <w:rsid w:val="00E73823"/>
    <w:rsid w:val="00E75168"/>
    <w:rsid w:val="00E7534F"/>
    <w:rsid w:val="00E75F20"/>
    <w:rsid w:val="00E76EE3"/>
    <w:rsid w:val="00E778BE"/>
    <w:rsid w:val="00E77C92"/>
    <w:rsid w:val="00E77CD1"/>
    <w:rsid w:val="00E80006"/>
    <w:rsid w:val="00EA2F16"/>
    <w:rsid w:val="00EA41BA"/>
    <w:rsid w:val="00EA55D5"/>
    <w:rsid w:val="00EA5A50"/>
    <w:rsid w:val="00EA5A67"/>
    <w:rsid w:val="00EA6493"/>
    <w:rsid w:val="00EA7FE6"/>
    <w:rsid w:val="00EB1586"/>
    <w:rsid w:val="00EB6F55"/>
    <w:rsid w:val="00EB6FF2"/>
    <w:rsid w:val="00EB7203"/>
    <w:rsid w:val="00EB770C"/>
    <w:rsid w:val="00EC3A77"/>
    <w:rsid w:val="00EC69F8"/>
    <w:rsid w:val="00ED3BD7"/>
    <w:rsid w:val="00ED51C1"/>
    <w:rsid w:val="00ED7155"/>
    <w:rsid w:val="00ED79F2"/>
    <w:rsid w:val="00EE70B0"/>
    <w:rsid w:val="00EE795F"/>
    <w:rsid w:val="00EF3BCF"/>
    <w:rsid w:val="00EF43BE"/>
    <w:rsid w:val="00EF4475"/>
    <w:rsid w:val="00EF4D13"/>
    <w:rsid w:val="00EF53FD"/>
    <w:rsid w:val="00EF682D"/>
    <w:rsid w:val="00F0726D"/>
    <w:rsid w:val="00F15F89"/>
    <w:rsid w:val="00F172D0"/>
    <w:rsid w:val="00F2168A"/>
    <w:rsid w:val="00F26F70"/>
    <w:rsid w:val="00F270B1"/>
    <w:rsid w:val="00F27ABA"/>
    <w:rsid w:val="00F36309"/>
    <w:rsid w:val="00F41894"/>
    <w:rsid w:val="00F43E25"/>
    <w:rsid w:val="00F4766A"/>
    <w:rsid w:val="00F52A27"/>
    <w:rsid w:val="00F5593D"/>
    <w:rsid w:val="00F61BFA"/>
    <w:rsid w:val="00F6277E"/>
    <w:rsid w:val="00F62FB3"/>
    <w:rsid w:val="00F63FA9"/>
    <w:rsid w:val="00F640D6"/>
    <w:rsid w:val="00F65A9F"/>
    <w:rsid w:val="00F73D6B"/>
    <w:rsid w:val="00F77B8A"/>
    <w:rsid w:val="00F801FD"/>
    <w:rsid w:val="00F8268A"/>
    <w:rsid w:val="00F84474"/>
    <w:rsid w:val="00F86EF3"/>
    <w:rsid w:val="00F86F8C"/>
    <w:rsid w:val="00F87004"/>
    <w:rsid w:val="00F90FDF"/>
    <w:rsid w:val="00F91B9A"/>
    <w:rsid w:val="00F94384"/>
    <w:rsid w:val="00F95797"/>
    <w:rsid w:val="00FA1062"/>
    <w:rsid w:val="00FA1A6D"/>
    <w:rsid w:val="00FA3343"/>
    <w:rsid w:val="00FA590D"/>
    <w:rsid w:val="00FA6153"/>
    <w:rsid w:val="00FA6684"/>
    <w:rsid w:val="00FB276F"/>
    <w:rsid w:val="00FB2874"/>
    <w:rsid w:val="00FB3271"/>
    <w:rsid w:val="00FB33D8"/>
    <w:rsid w:val="00FB7D38"/>
    <w:rsid w:val="00FC079C"/>
    <w:rsid w:val="00FC1639"/>
    <w:rsid w:val="00FC28E9"/>
    <w:rsid w:val="00FC3549"/>
    <w:rsid w:val="00FC3A88"/>
    <w:rsid w:val="00FC4CEC"/>
    <w:rsid w:val="00FC5CBE"/>
    <w:rsid w:val="00FD130E"/>
    <w:rsid w:val="00FD2A30"/>
    <w:rsid w:val="00FD3689"/>
    <w:rsid w:val="00FD40FD"/>
    <w:rsid w:val="00FD6DD1"/>
    <w:rsid w:val="00FE0AE9"/>
    <w:rsid w:val="00FE0FB5"/>
    <w:rsid w:val="00FE509C"/>
    <w:rsid w:val="00FF498A"/>
    <w:rsid w:val="00FF6326"/>
    <w:rsid w:val="00FF725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EE28820"/>
  <w15:chartTrackingRefBased/>
  <w15:docId w15:val="{F80EDAC2-A639-48AA-9887-0CCFAE7E77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37387"/>
    <w:pPr>
      <w:widowControl w:val="0"/>
      <w:jc w:val="both"/>
    </w:pPr>
  </w:style>
  <w:style w:type="paragraph" w:styleId="1">
    <w:name w:val="heading 1"/>
    <w:basedOn w:val="a"/>
    <w:next w:val="a"/>
    <w:link w:val="10"/>
    <w:uiPriority w:val="9"/>
    <w:qFormat/>
    <w:rsid w:val="000743CF"/>
    <w:pPr>
      <w:keepNext/>
      <w:outlineLvl w:val="0"/>
    </w:pPr>
    <w:rPr>
      <w:rFonts w:asciiTheme="majorHAnsi" w:eastAsiaTheme="majorEastAsia" w:hAnsiTheme="majorHAnsi" w:cstheme="majorBidi"/>
      <w:sz w:val="24"/>
      <w:szCs w:val="24"/>
    </w:rPr>
  </w:style>
  <w:style w:type="paragraph" w:styleId="3">
    <w:name w:val="heading 3"/>
    <w:basedOn w:val="a"/>
    <w:next w:val="a"/>
    <w:link w:val="30"/>
    <w:uiPriority w:val="9"/>
    <w:semiHidden/>
    <w:unhideWhenUsed/>
    <w:qFormat/>
    <w:rsid w:val="000743CF"/>
    <w:pPr>
      <w:keepNext/>
      <w:ind w:leftChars="400" w:left="400"/>
      <w:outlineLvl w:val="2"/>
    </w:pPr>
    <w:rPr>
      <w:rFonts w:asciiTheme="majorHAnsi" w:eastAsiaTheme="majorEastAsia" w:hAnsiTheme="majorHAnsi" w:cstheme="majorBidi"/>
    </w:rPr>
  </w:style>
  <w:style w:type="paragraph" w:styleId="5">
    <w:name w:val="heading 5"/>
    <w:basedOn w:val="a"/>
    <w:link w:val="50"/>
    <w:uiPriority w:val="9"/>
    <w:qFormat/>
    <w:rsid w:val="00337387"/>
    <w:pPr>
      <w:widowControl/>
      <w:spacing w:before="100" w:beforeAutospacing="1" w:after="100" w:afterAutospacing="1"/>
      <w:jc w:val="left"/>
      <w:outlineLvl w:val="4"/>
    </w:pPr>
    <w:rPr>
      <w:rFonts w:ascii="ＭＳ Ｐゴシック" w:eastAsia="ＭＳ Ｐゴシック" w:hAnsi="ＭＳ Ｐゴシック" w:cs="ＭＳ Ｐゴシック"/>
      <w:b/>
      <w:bCs/>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見出し 5 (文字)"/>
    <w:basedOn w:val="a0"/>
    <w:link w:val="5"/>
    <w:uiPriority w:val="9"/>
    <w:rsid w:val="00337387"/>
    <w:rPr>
      <w:rFonts w:ascii="ＭＳ Ｐゴシック" w:eastAsia="ＭＳ Ｐゴシック" w:hAnsi="ＭＳ Ｐゴシック" w:cs="ＭＳ Ｐゴシック"/>
      <w:b/>
      <w:bCs/>
      <w:kern w:val="0"/>
      <w:sz w:val="20"/>
      <w:szCs w:val="20"/>
    </w:rPr>
  </w:style>
  <w:style w:type="paragraph" w:styleId="Web">
    <w:name w:val="Normal (Web)"/>
    <w:basedOn w:val="a"/>
    <w:uiPriority w:val="99"/>
    <w:unhideWhenUsed/>
    <w:rsid w:val="0033738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3">
    <w:name w:val="Date"/>
    <w:basedOn w:val="a"/>
    <w:next w:val="a"/>
    <w:link w:val="a4"/>
    <w:uiPriority w:val="99"/>
    <w:unhideWhenUsed/>
    <w:rsid w:val="00337387"/>
  </w:style>
  <w:style w:type="character" w:customStyle="1" w:styleId="a4">
    <w:name w:val="日付 (文字)"/>
    <w:basedOn w:val="a0"/>
    <w:link w:val="a3"/>
    <w:uiPriority w:val="99"/>
    <w:rsid w:val="00337387"/>
  </w:style>
  <w:style w:type="table" w:styleId="a5">
    <w:name w:val="Table Grid"/>
    <w:basedOn w:val="a1"/>
    <w:uiPriority w:val="59"/>
    <w:rsid w:val="003373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337387"/>
    <w:pPr>
      <w:ind w:leftChars="400" w:left="840"/>
    </w:pPr>
  </w:style>
  <w:style w:type="paragraph" w:styleId="a7">
    <w:name w:val="header"/>
    <w:basedOn w:val="a"/>
    <w:link w:val="a8"/>
    <w:uiPriority w:val="99"/>
    <w:unhideWhenUsed/>
    <w:rsid w:val="00337387"/>
    <w:pPr>
      <w:tabs>
        <w:tab w:val="center" w:pos="4252"/>
        <w:tab w:val="right" w:pos="8504"/>
      </w:tabs>
      <w:snapToGrid w:val="0"/>
    </w:pPr>
  </w:style>
  <w:style w:type="character" w:customStyle="1" w:styleId="a8">
    <w:name w:val="ヘッダー (文字)"/>
    <w:basedOn w:val="a0"/>
    <w:link w:val="a7"/>
    <w:uiPriority w:val="99"/>
    <w:rsid w:val="00337387"/>
  </w:style>
  <w:style w:type="paragraph" w:styleId="a9">
    <w:name w:val="footer"/>
    <w:basedOn w:val="a"/>
    <w:link w:val="aa"/>
    <w:uiPriority w:val="99"/>
    <w:unhideWhenUsed/>
    <w:rsid w:val="00337387"/>
    <w:pPr>
      <w:tabs>
        <w:tab w:val="center" w:pos="4252"/>
        <w:tab w:val="right" w:pos="8504"/>
      </w:tabs>
      <w:snapToGrid w:val="0"/>
    </w:pPr>
  </w:style>
  <w:style w:type="character" w:customStyle="1" w:styleId="aa">
    <w:name w:val="フッター (文字)"/>
    <w:basedOn w:val="a0"/>
    <w:link w:val="a9"/>
    <w:uiPriority w:val="99"/>
    <w:rsid w:val="00337387"/>
  </w:style>
  <w:style w:type="character" w:customStyle="1" w:styleId="fig">
    <w:name w:val="fig"/>
    <w:basedOn w:val="a0"/>
    <w:rsid w:val="00337387"/>
  </w:style>
  <w:style w:type="paragraph" w:styleId="ab">
    <w:name w:val="Balloon Text"/>
    <w:basedOn w:val="a"/>
    <w:link w:val="ac"/>
    <w:uiPriority w:val="99"/>
    <w:semiHidden/>
    <w:unhideWhenUsed/>
    <w:rsid w:val="00337387"/>
    <w:rPr>
      <w:rFonts w:asciiTheme="majorHAnsi" w:eastAsiaTheme="majorEastAsia" w:hAnsiTheme="majorHAnsi" w:cstheme="majorBidi"/>
      <w:sz w:val="18"/>
      <w:szCs w:val="18"/>
    </w:rPr>
  </w:style>
  <w:style w:type="character" w:customStyle="1" w:styleId="ac">
    <w:name w:val="吹き出し (文字)"/>
    <w:basedOn w:val="a0"/>
    <w:link w:val="ab"/>
    <w:uiPriority w:val="99"/>
    <w:semiHidden/>
    <w:rsid w:val="00337387"/>
    <w:rPr>
      <w:rFonts w:asciiTheme="majorHAnsi" w:eastAsiaTheme="majorEastAsia" w:hAnsiTheme="majorHAnsi" w:cstheme="majorBidi"/>
      <w:sz w:val="18"/>
      <w:szCs w:val="18"/>
    </w:rPr>
  </w:style>
  <w:style w:type="paragraph" w:customStyle="1" w:styleId="Default">
    <w:name w:val="Default"/>
    <w:rsid w:val="00337387"/>
    <w:pPr>
      <w:widowControl w:val="0"/>
      <w:autoSpaceDE w:val="0"/>
      <w:autoSpaceDN w:val="0"/>
      <w:adjustRightInd w:val="0"/>
    </w:pPr>
    <w:rPr>
      <w:rFonts w:ascii="ＭＳ ゴシック" w:eastAsia="ＭＳ ゴシック" w:cs="ＭＳ ゴシック"/>
      <w:color w:val="000000"/>
      <w:kern w:val="0"/>
      <w:sz w:val="24"/>
      <w:szCs w:val="24"/>
    </w:rPr>
  </w:style>
  <w:style w:type="character" w:styleId="ad">
    <w:name w:val="annotation reference"/>
    <w:basedOn w:val="a0"/>
    <w:uiPriority w:val="99"/>
    <w:semiHidden/>
    <w:unhideWhenUsed/>
    <w:rsid w:val="00337387"/>
    <w:rPr>
      <w:sz w:val="18"/>
      <w:szCs w:val="18"/>
    </w:rPr>
  </w:style>
  <w:style w:type="paragraph" w:styleId="ae">
    <w:name w:val="annotation text"/>
    <w:basedOn w:val="a"/>
    <w:link w:val="af"/>
    <w:uiPriority w:val="99"/>
    <w:unhideWhenUsed/>
    <w:rsid w:val="00337387"/>
    <w:pPr>
      <w:jc w:val="left"/>
    </w:pPr>
  </w:style>
  <w:style w:type="character" w:customStyle="1" w:styleId="af">
    <w:name w:val="コメント文字列 (文字)"/>
    <w:basedOn w:val="a0"/>
    <w:link w:val="ae"/>
    <w:uiPriority w:val="99"/>
    <w:rsid w:val="00337387"/>
  </w:style>
  <w:style w:type="paragraph" w:styleId="af0">
    <w:name w:val="annotation subject"/>
    <w:basedOn w:val="ae"/>
    <w:next w:val="ae"/>
    <w:link w:val="af1"/>
    <w:uiPriority w:val="99"/>
    <w:semiHidden/>
    <w:unhideWhenUsed/>
    <w:rsid w:val="00337387"/>
    <w:rPr>
      <w:b/>
      <w:bCs/>
    </w:rPr>
  </w:style>
  <w:style w:type="character" w:customStyle="1" w:styleId="af1">
    <w:name w:val="コメント内容 (文字)"/>
    <w:basedOn w:val="af"/>
    <w:link w:val="af0"/>
    <w:uiPriority w:val="99"/>
    <w:semiHidden/>
    <w:rsid w:val="00337387"/>
    <w:rPr>
      <w:b/>
      <w:bCs/>
    </w:rPr>
  </w:style>
  <w:style w:type="paragraph" w:styleId="af2">
    <w:name w:val="Revision"/>
    <w:hidden/>
    <w:uiPriority w:val="99"/>
    <w:semiHidden/>
    <w:rsid w:val="00337387"/>
  </w:style>
  <w:style w:type="numbering" w:customStyle="1" w:styleId="11">
    <w:name w:val="リストなし1"/>
    <w:next w:val="a2"/>
    <w:uiPriority w:val="99"/>
    <w:semiHidden/>
    <w:unhideWhenUsed/>
    <w:rsid w:val="005C2F8A"/>
  </w:style>
  <w:style w:type="table" w:customStyle="1" w:styleId="12">
    <w:name w:val="表 (格子)1"/>
    <w:basedOn w:val="a1"/>
    <w:next w:val="a5"/>
    <w:uiPriority w:val="39"/>
    <w:rsid w:val="005C2F8A"/>
    <w:rPr>
      <w:rFonts w:ascii="Meiryo UI" w:eastAsia="ＭＳ 明朝" w:hAnsi="Meiryo U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5"/>
    <w:uiPriority w:val="39"/>
    <w:rsid w:val="005C2F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5"/>
    <w:uiPriority w:val="39"/>
    <w:rsid w:val="005C2F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Hyperlink"/>
    <w:basedOn w:val="a0"/>
    <w:uiPriority w:val="99"/>
    <w:unhideWhenUsed/>
    <w:rsid w:val="003428A1"/>
    <w:rPr>
      <w:color w:val="0563C1" w:themeColor="hyperlink"/>
      <w:u w:val="single"/>
    </w:rPr>
  </w:style>
  <w:style w:type="table" w:styleId="4-4">
    <w:name w:val="List Table 4 Accent 4"/>
    <w:basedOn w:val="a1"/>
    <w:uiPriority w:val="49"/>
    <w:rsid w:val="00981708"/>
    <w:rPr>
      <w14:ligatures w14:val="standardContextual"/>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4-5">
    <w:name w:val="List Table 4 Accent 5"/>
    <w:basedOn w:val="a1"/>
    <w:uiPriority w:val="49"/>
    <w:rsid w:val="00981708"/>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5-1">
    <w:name w:val="List Table 5 Dark Accent 1"/>
    <w:basedOn w:val="a1"/>
    <w:uiPriority w:val="50"/>
    <w:rsid w:val="00981708"/>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4-1">
    <w:name w:val="Grid Table 4 Accent 1"/>
    <w:basedOn w:val="a1"/>
    <w:uiPriority w:val="49"/>
    <w:rsid w:val="00981708"/>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10">
    <w:name w:val="見出し 1 (文字)"/>
    <w:basedOn w:val="a0"/>
    <w:link w:val="1"/>
    <w:uiPriority w:val="9"/>
    <w:rsid w:val="000743CF"/>
    <w:rPr>
      <w:rFonts w:asciiTheme="majorHAnsi" w:eastAsiaTheme="majorEastAsia" w:hAnsiTheme="majorHAnsi" w:cstheme="majorBidi"/>
      <w:sz w:val="24"/>
      <w:szCs w:val="24"/>
    </w:rPr>
  </w:style>
  <w:style w:type="character" w:styleId="af4">
    <w:name w:val="Unresolved Mention"/>
    <w:basedOn w:val="a0"/>
    <w:uiPriority w:val="99"/>
    <w:semiHidden/>
    <w:unhideWhenUsed/>
    <w:rsid w:val="000743CF"/>
    <w:rPr>
      <w:color w:val="605E5C"/>
      <w:shd w:val="clear" w:color="auto" w:fill="E1DFDD"/>
    </w:rPr>
  </w:style>
  <w:style w:type="character" w:styleId="af5">
    <w:name w:val="FollowedHyperlink"/>
    <w:basedOn w:val="a0"/>
    <w:uiPriority w:val="99"/>
    <w:semiHidden/>
    <w:unhideWhenUsed/>
    <w:rsid w:val="000743CF"/>
    <w:rPr>
      <w:color w:val="954F72" w:themeColor="followedHyperlink"/>
      <w:u w:val="single"/>
    </w:rPr>
  </w:style>
  <w:style w:type="character" w:customStyle="1" w:styleId="30">
    <w:name w:val="見出し 3 (文字)"/>
    <w:basedOn w:val="a0"/>
    <w:link w:val="3"/>
    <w:uiPriority w:val="9"/>
    <w:semiHidden/>
    <w:rsid w:val="000743CF"/>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1338077">
      <w:bodyDiv w:val="1"/>
      <w:marLeft w:val="0"/>
      <w:marRight w:val="0"/>
      <w:marTop w:val="0"/>
      <w:marBottom w:val="0"/>
      <w:divBdr>
        <w:top w:val="none" w:sz="0" w:space="0" w:color="auto"/>
        <w:left w:val="none" w:sz="0" w:space="0" w:color="auto"/>
        <w:bottom w:val="none" w:sz="0" w:space="0" w:color="auto"/>
        <w:right w:val="none" w:sz="0" w:space="0" w:color="auto"/>
      </w:divBdr>
      <w:divsChild>
        <w:div w:id="1066341855">
          <w:marLeft w:val="274"/>
          <w:marRight w:val="0"/>
          <w:marTop w:val="0"/>
          <w:marBottom w:val="120"/>
          <w:divBdr>
            <w:top w:val="none" w:sz="0" w:space="0" w:color="auto"/>
            <w:left w:val="none" w:sz="0" w:space="0" w:color="auto"/>
            <w:bottom w:val="none" w:sz="0" w:space="0" w:color="auto"/>
            <w:right w:val="none" w:sz="0" w:space="0" w:color="auto"/>
          </w:divBdr>
        </w:div>
      </w:divsChild>
    </w:div>
    <w:div w:id="572083243">
      <w:bodyDiv w:val="1"/>
      <w:marLeft w:val="0"/>
      <w:marRight w:val="0"/>
      <w:marTop w:val="0"/>
      <w:marBottom w:val="0"/>
      <w:divBdr>
        <w:top w:val="none" w:sz="0" w:space="0" w:color="auto"/>
        <w:left w:val="none" w:sz="0" w:space="0" w:color="auto"/>
        <w:bottom w:val="none" w:sz="0" w:space="0" w:color="auto"/>
        <w:right w:val="none" w:sz="0" w:space="0" w:color="auto"/>
      </w:divBdr>
    </w:div>
    <w:div w:id="761996902">
      <w:bodyDiv w:val="1"/>
      <w:marLeft w:val="0"/>
      <w:marRight w:val="0"/>
      <w:marTop w:val="0"/>
      <w:marBottom w:val="0"/>
      <w:divBdr>
        <w:top w:val="none" w:sz="0" w:space="0" w:color="auto"/>
        <w:left w:val="none" w:sz="0" w:space="0" w:color="auto"/>
        <w:bottom w:val="none" w:sz="0" w:space="0" w:color="auto"/>
        <w:right w:val="none" w:sz="0" w:space="0" w:color="auto"/>
      </w:divBdr>
      <w:divsChild>
        <w:div w:id="621499736">
          <w:marLeft w:val="274"/>
          <w:marRight w:val="0"/>
          <w:marTop w:val="0"/>
          <w:marBottom w:val="120"/>
          <w:divBdr>
            <w:top w:val="none" w:sz="0" w:space="0" w:color="auto"/>
            <w:left w:val="none" w:sz="0" w:space="0" w:color="auto"/>
            <w:bottom w:val="none" w:sz="0" w:space="0" w:color="auto"/>
            <w:right w:val="none" w:sz="0" w:space="0" w:color="auto"/>
          </w:divBdr>
        </w:div>
      </w:divsChild>
    </w:div>
    <w:div w:id="781345295">
      <w:bodyDiv w:val="1"/>
      <w:marLeft w:val="0"/>
      <w:marRight w:val="0"/>
      <w:marTop w:val="0"/>
      <w:marBottom w:val="0"/>
      <w:divBdr>
        <w:top w:val="none" w:sz="0" w:space="0" w:color="auto"/>
        <w:left w:val="none" w:sz="0" w:space="0" w:color="auto"/>
        <w:bottom w:val="none" w:sz="0" w:space="0" w:color="auto"/>
        <w:right w:val="none" w:sz="0" w:space="0" w:color="auto"/>
      </w:divBdr>
    </w:div>
    <w:div w:id="847670987">
      <w:bodyDiv w:val="1"/>
      <w:marLeft w:val="0"/>
      <w:marRight w:val="0"/>
      <w:marTop w:val="0"/>
      <w:marBottom w:val="0"/>
      <w:divBdr>
        <w:top w:val="none" w:sz="0" w:space="0" w:color="auto"/>
        <w:left w:val="none" w:sz="0" w:space="0" w:color="auto"/>
        <w:bottom w:val="none" w:sz="0" w:space="0" w:color="auto"/>
        <w:right w:val="none" w:sz="0" w:space="0" w:color="auto"/>
      </w:divBdr>
      <w:divsChild>
        <w:div w:id="1038318282">
          <w:marLeft w:val="274"/>
          <w:marRight w:val="0"/>
          <w:marTop w:val="0"/>
          <w:marBottom w:val="120"/>
          <w:divBdr>
            <w:top w:val="none" w:sz="0" w:space="0" w:color="auto"/>
            <w:left w:val="none" w:sz="0" w:space="0" w:color="auto"/>
            <w:bottom w:val="none" w:sz="0" w:space="0" w:color="auto"/>
            <w:right w:val="none" w:sz="0" w:space="0" w:color="auto"/>
          </w:divBdr>
        </w:div>
      </w:divsChild>
    </w:div>
    <w:div w:id="900553197">
      <w:bodyDiv w:val="1"/>
      <w:marLeft w:val="0"/>
      <w:marRight w:val="0"/>
      <w:marTop w:val="0"/>
      <w:marBottom w:val="0"/>
      <w:divBdr>
        <w:top w:val="none" w:sz="0" w:space="0" w:color="auto"/>
        <w:left w:val="none" w:sz="0" w:space="0" w:color="auto"/>
        <w:bottom w:val="none" w:sz="0" w:space="0" w:color="auto"/>
        <w:right w:val="none" w:sz="0" w:space="0" w:color="auto"/>
      </w:divBdr>
    </w:div>
    <w:div w:id="1506557262">
      <w:bodyDiv w:val="1"/>
      <w:marLeft w:val="0"/>
      <w:marRight w:val="0"/>
      <w:marTop w:val="0"/>
      <w:marBottom w:val="0"/>
      <w:divBdr>
        <w:top w:val="none" w:sz="0" w:space="0" w:color="auto"/>
        <w:left w:val="none" w:sz="0" w:space="0" w:color="auto"/>
        <w:bottom w:val="none" w:sz="0" w:space="0" w:color="auto"/>
        <w:right w:val="none" w:sz="0" w:space="0" w:color="auto"/>
      </w:divBdr>
    </w:div>
    <w:div w:id="1616714314">
      <w:bodyDiv w:val="1"/>
      <w:marLeft w:val="0"/>
      <w:marRight w:val="0"/>
      <w:marTop w:val="0"/>
      <w:marBottom w:val="0"/>
      <w:divBdr>
        <w:top w:val="none" w:sz="0" w:space="0" w:color="auto"/>
        <w:left w:val="none" w:sz="0" w:space="0" w:color="auto"/>
        <w:bottom w:val="none" w:sz="0" w:space="0" w:color="auto"/>
        <w:right w:val="none" w:sz="0" w:space="0" w:color="auto"/>
      </w:divBdr>
    </w:div>
    <w:div w:id="1826504299">
      <w:bodyDiv w:val="1"/>
      <w:marLeft w:val="0"/>
      <w:marRight w:val="0"/>
      <w:marTop w:val="0"/>
      <w:marBottom w:val="0"/>
      <w:divBdr>
        <w:top w:val="none" w:sz="0" w:space="0" w:color="auto"/>
        <w:left w:val="none" w:sz="0" w:space="0" w:color="auto"/>
        <w:bottom w:val="none" w:sz="0" w:space="0" w:color="auto"/>
        <w:right w:val="none" w:sz="0" w:space="0" w:color="auto"/>
      </w:divBdr>
    </w:div>
    <w:div w:id="1924293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1.png"/><Relationship Id="rId63" Type="http://schemas.openxmlformats.org/officeDocument/2006/relationships/image" Target="media/image51.jpeg"/><Relationship Id="rId159" Type="http://schemas.openxmlformats.org/officeDocument/2006/relationships/image" Target="media/image139.jpeg"/><Relationship Id="rId170" Type="http://schemas.openxmlformats.org/officeDocument/2006/relationships/image" Target="media/image150.jpeg"/><Relationship Id="rId191" Type="http://schemas.openxmlformats.org/officeDocument/2006/relationships/image" Target="media/image170.jpeg"/><Relationship Id="rId205" Type="http://schemas.openxmlformats.org/officeDocument/2006/relationships/image" Target="media/image183.png"/><Relationship Id="rId226" Type="http://schemas.openxmlformats.org/officeDocument/2006/relationships/image" Target="media/image204.jpeg"/><Relationship Id="rId247" Type="http://schemas.openxmlformats.org/officeDocument/2006/relationships/image" Target="media/image225.jpeg"/><Relationship Id="rId107" Type="http://schemas.openxmlformats.org/officeDocument/2006/relationships/image" Target="media/image88.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08.jpg"/><Relationship Id="rId149" Type="http://schemas.openxmlformats.org/officeDocument/2006/relationships/image" Target="media/image129.jpeg"/><Relationship Id="rId5" Type="http://schemas.openxmlformats.org/officeDocument/2006/relationships/webSettings" Target="webSettings.xml"/><Relationship Id="rId95" Type="http://schemas.openxmlformats.org/officeDocument/2006/relationships/footer" Target="footer2.xml"/><Relationship Id="rId160" Type="http://schemas.openxmlformats.org/officeDocument/2006/relationships/image" Target="media/image140.jpeg"/><Relationship Id="rId181" Type="http://schemas.openxmlformats.org/officeDocument/2006/relationships/image" Target="media/image161.png"/><Relationship Id="rId216" Type="http://schemas.openxmlformats.org/officeDocument/2006/relationships/image" Target="media/image194.jpeg"/><Relationship Id="rId237" Type="http://schemas.openxmlformats.org/officeDocument/2006/relationships/image" Target="media/image215.jpeg"/><Relationship Id="rId258" Type="http://schemas.openxmlformats.org/officeDocument/2006/relationships/footer" Target="footer3.xml"/><Relationship Id="rId22" Type="http://schemas.openxmlformats.org/officeDocument/2006/relationships/image" Target="media/image12.png"/><Relationship Id="rId43" Type="http://schemas.openxmlformats.org/officeDocument/2006/relationships/image" Target="media/image22.jpeg"/><Relationship Id="rId64" Type="http://schemas.openxmlformats.org/officeDocument/2006/relationships/image" Target="media/image52.jpeg"/><Relationship Id="rId118" Type="http://schemas.openxmlformats.org/officeDocument/2006/relationships/image" Target="media/image99.png"/><Relationship Id="rId139" Type="http://schemas.openxmlformats.org/officeDocument/2006/relationships/image" Target="media/image119.png"/><Relationship Id="rId85" Type="http://schemas.openxmlformats.org/officeDocument/2006/relationships/image" Target="media/image72.png"/><Relationship Id="rId150" Type="http://schemas.openxmlformats.org/officeDocument/2006/relationships/image" Target="media/image130.jpeg"/><Relationship Id="rId171" Type="http://schemas.openxmlformats.org/officeDocument/2006/relationships/image" Target="media/image151.png"/><Relationship Id="rId192" Type="http://schemas.openxmlformats.org/officeDocument/2006/relationships/image" Target="media/image171.jpeg"/><Relationship Id="rId206" Type="http://schemas.openxmlformats.org/officeDocument/2006/relationships/image" Target="media/image184.png"/><Relationship Id="rId227" Type="http://schemas.openxmlformats.org/officeDocument/2006/relationships/image" Target="media/image205.jpeg"/><Relationship Id="rId248" Type="http://schemas.openxmlformats.org/officeDocument/2006/relationships/image" Target="media/image226.jpeg"/><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image" Target="media/image89.png"/><Relationship Id="rId129" Type="http://schemas.openxmlformats.org/officeDocument/2006/relationships/image" Target="media/image109.jpg"/><Relationship Id="rId54" Type="http://schemas.openxmlformats.org/officeDocument/2006/relationships/image" Target="media/image42.jpeg"/><Relationship Id="rId75" Type="http://schemas.openxmlformats.org/officeDocument/2006/relationships/image" Target="media/image63.emf"/><Relationship Id="rId96" Type="http://schemas.openxmlformats.org/officeDocument/2006/relationships/image" Target="media/image77.png"/><Relationship Id="rId140" Type="http://schemas.openxmlformats.org/officeDocument/2006/relationships/image" Target="media/image120.png"/><Relationship Id="rId161" Type="http://schemas.openxmlformats.org/officeDocument/2006/relationships/image" Target="media/image141.jpeg"/><Relationship Id="rId182" Type="http://schemas.openxmlformats.org/officeDocument/2006/relationships/image" Target="media/image162.png"/><Relationship Id="rId217" Type="http://schemas.openxmlformats.org/officeDocument/2006/relationships/image" Target="media/image195.jpeg"/><Relationship Id="rId6" Type="http://schemas.openxmlformats.org/officeDocument/2006/relationships/footnotes" Target="footnotes.xml"/><Relationship Id="rId238" Type="http://schemas.openxmlformats.org/officeDocument/2006/relationships/image" Target="media/image216.jpeg"/><Relationship Id="rId259" Type="http://schemas.openxmlformats.org/officeDocument/2006/relationships/image" Target="media/image235.png"/><Relationship Id="rId23" Type="http://schemas.openxmlformats.org/officeDocument/2006/relationships/image" Target="media/image13.png"/><Relationship Id="rId119" Type="http://schemas.openxmlformats.org/officeDocument/2006/relationships/image" Target="media/image100.jpeg"/><Relationship Id="rId44" Type="http://schemas.openxmlformats.org/officeDocument/2006/relationships/image" Target="media/image23.jpeg"/><Relationship Id="rId65" Type="http://schemas.openxmlformats.org/officeDocument/2006/relationships/image" Target="media/image53.jpeg"/><Relationship Id="rId86" Type="http://schemas.openxmlformats.org/officeDocument/2006/relationships/image" Target="media/image73.jpeg"/><Relationship Id="rId130" Type="http://schemas.openxmlformats.org/officeDocument/2006/relationships/image" Target="media/image110.jpg"/><Relationship Id="rId151" Type="http://schemas.openxmlformats.org/officeDocument/2006/relationships/image" Target="media/image131.jpeg"/><Relationship Id="rId172" Type="http://schemas.openxmlformats.org/officeDocument/2006/relationships/image" Target="media/image152.jpeg"/><Relationship Id="rId193" Type="http://schemas.openxmlformats.org/officeDocument/2006/relationships/image" Target="cid:EA11B56A-1C69-4BD8-A1F0-FC28B90E3B09" TargetMode="External"/><Relationship Id="rId207" Type="http://schemas.openxmlformats.org/officeDocument/2006/relationships/image" Target="media/image185.png"/><Relationship Id="rId228" Type="http://schemas.openxmlformats.org/officeDocument/2006/relationships/image" Target="media/image206.emf"/><Relationship Id="rId249" Type="http://schemas.openxmlformats.org/officeDocument/2006/relationships/image" Target="media/image227.emf"/><Relationship Id="rId13" Type="http://schemas.openxmlformats.org/officeDocument/2006/relationships/image" Target="media/image6.png"/><Relationship Id="rId109" Type="http://schemas.openxmlformats.org/officeDocument/2006/relationships/image" Target="media/image90.png"/><Relationship Id="rId260" Type="http://schemas.openxmlformats.org/officeDocument/2006/relationships/footer" Target="footer4.xml"/><Relationship Id="rId34" Type="http://schemas.openxmlformats.org/officeDocument/2006/relationships/image" Target="media/image26.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78.png"/><Relationship Id="rId120" Type="http://schemas.openxmlformats.org/officeDocument/2006/relationships/image" Target="media/image101.jpeg"/><Relationship Id="rId141" Type="http://schemas.openxmlformats.org/officeDocument/2006/relationships/image" Target="media/image121.jpeg"/><Relationship Id="rId7" Type="http://schemas.openxmlformats.org/officeDocument/2006/relationships/endnotes" Target="endnotes.xml"/><Relationship Id="rId162" Type="http://schemas.openxmlformats.org/officeDocument/2006/relationships/image" Target="media/image142.jpeg"/><Relationship Id="rId183" Type="http://schemas.openxmlformats.org/officeDocument/2006/relationships/image" Target="media/image163.wmf"/><Relationship Id="rId218" Type="http://schemas.openxmlformats.org/officeDocument/2006/relationships/image" Target="media/image196.jpeg"/><Relationship Id="rId239" Type="http://schemas.openxmlformats.org/officeDocument/2006/relationships/image" Target="media/image217.jpeg"/><Relationship Id="rId250" Type="http://schemas.openxmlformats.org/officeDocument/2006/relationships/image" Target="media/image228.png"/><Relationship Id="rId24" Type="http://schemas.openxmlformats.org/officeDocument/2006/relationships/image" Target="media/image14.png"/><Relationship Id="rId45" Type="http://schemas.openxmlformats.org/officeDocument/2006/relationships/image" Target="media/image24.jpeg"/><Relationship Id="rId66" Type="http://schemas.openxmlformats.org/officeDocument/2006/relationships/image" Target="media/image54.jpeg"/><Relationship Id="rId87" Type="http://schemas.openxmlformats.org/officeDocument/2006/relationships/image" Target="media/image68.jpeg"/><Relationship Id="rId110" Type="http://schemas.openxmlformats.org/officeDocument/2006/relationships/image" Target="media/image91.png"/><Relationship Id="rId131" Type="http://schemas.openxmlformats.org/officeDocument/2006/relationships/image" Target="media/image111.png"/><Relationship Id="rId152" Type="http://schemas.openxmlformats.org/officeDocument/2006/relationships/image" Target="media/image132.png"/><Relationship Id="rId173" Type="http://schemas.openxmlformats.org/officeDocument/2006/relationships/image" Target="media/image153.png"/><Relationship Id="rId194" Type="http://schemas.openxmlformats.org/officeDocument/2006/relationships/image" Target="media/image172.png"/><Relationship Id="rId208" Type="http://schemas.openxmlformats.org/officeDocument/2006/relationships/image" Target="media/image186.png"/><Relationship Id="rId229" Type="http://schemas.openxmlformats.org/officeDocument/2006/relationships/image" Target="media/image207.png"/><Relationship Id="rId240" Type="http://schemas.openxmlformats.org/officeDocument/2006/relationships/image" Target="media/image218.jpeg"/><Relationship Id="rId261" Type="http://schemas.openxmlformats.org/officeDocument/2006/relationships/image" Target="media/image236.png"/><Relationship Id="rId14" Type="http://schemas.openxmlformats.org/officeDocument/2006/relationships/footer" Target="footer1.xml"/><Relationship Id="rId35" Type="http://schemas.openxmlformats.org/officeDocument/2006/relationships/image" Target="media/image27.pn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1.png"/><Relationship Id="rId8" Type="http://schemas.openxmlformats.org/officeDocument/2006/relationships/image" Target="media/image1.png"/><Relationship Id="rId98" Type="http://schemas.openxmlformats.org/officeDocument/2006/relationships/image" Target="media/image79.png"/><Relationship Id="rId121" Type="http://schemas.openxmlformats.org/officeDocument/2006/relationships/hyperlink" Target="https://my-bottle.jp/search/index.php?area=7" TargetMode="External"/><Relationship Id="rId142" Type="http://schemas.openxmlformats.org/officeDocument/2006/relationships/image" Target="media/image122.jpeg"/><Relationship Id="rId163" Type="http://schemas.openxmlformats.org/officeDocument/2006/relationships/image" Target="media/image143.jpeg"/><Relationship Id="rId184" Type="http://schemas.openxmlformats.org/officeDocument/2006/relationships/image" Target="media/image164.png"/><Relationship Id="rId219" Type="http://schemas.openxmlformats.org/officeDocument/2006/relationships/image" Target="media/image197.jpeg"/><Relationship Id="rId230" Type="http://schemas.openxmlformats.org/officeDocument/2006/relationships/image" Target="media/image208.png"/><Relationship Id="rId251" Type="http://schemas.openxmlformats.org/officeDocument/2006/relationships/image" Target="media/image229.jpeg"/><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5.jpeg"/><Relationship Id="rId88" Type="http://schemas.openxmlformats.org/officeDocument/2006/relationships/image" Target="media/image69.jpeg"/><Relationship Id="rId111" Type="http://schemas.openxmlformats.org/officeDocument/2006/relationships/image" Target="media/image92.png"/><Relationship Id="rId132" Type="http://schemas.openxmlformats.org/officeDocument/2006/relationships/image" Target="media/image112.emf"/><Relationship Id="rId153" Type="http://schemas.openxmlformats.org/officeDocument/2006/relationships/image" Target="media/image133.png"/><Relationship Id="rId174" Type="http://schemas.openxmlformats.org/officeDocument/2006/relationships/image" Target="media/image154.jpeg"/><Relationship Id="rId195" Type="http://schemas.openxmlformats.org/officeDocument/2006/relationships/image" Target="media/image173.png"/><Relationship Id="rId209" Type="http://schemas.openxmlformats.org/officeDocument/2006/relationships/image" Target="media/image187.jpeg"/><Relationship Id="rId220" Type="http://schemas.openxmlformats.org/officeDocument/2006/relationships/image" Target="media/image198.png"/><Relationship Id="rId241" Type="http://schemas.openxmlformats.org/officeDocument/2006/relationships/image" Target="media/image219.jpeg"/><Relationship Id="rId15" Type="http://schemas.openxmlformats.org/officeDocument/2006/relationships/image" Target="media/image4.jpeg"/><Relationship Id="rId36" Type="http://schemas.openxmlformats.org/officeDocument/2006/relationships/image" Target="media/image28.png"/><Relationship Id="rId57" Type="http://schemas.openxmlformats.org/officeDocument/2006/relationships/image" Target="media/image45.jpeg"/><Relationship Id="rId262" Type="http://schemas.openxmlformats.org/officeDocument/2006/relationships/footer" Target="footer5.xml"/><Relationship Id="rId78" Type="http://schemas.openxmlformats.org/officeDocument/2006/relationships/image" Target="media/image66.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2.jpeg"/><Relationship Id="rId143" Type="http://schemas.openxmlformats.org/officeDocument/2006/relationships/image" Target="media/image123.jpeg"/><Relationship Id="rId164" Type="http://schemas.openxmlformats.org/officeDocument/2006/relationships/image" Target="media/image144.jpeg"/><Relationship Id="rId185" Type="http://schemas.openxmlformats.org/officeDocument/2006/relationships/image" Target="media/image165.png"/><Relationship Id="rId9" Type="http://schemas.openxmlformats.org/officeDocument/2006/relationships/image" Target="media/image2.png"/><Relationship Id="rId210" Type="http://schemas.openxmlformats.org/officeDocument/2006/relationships/image" Target="media/image188.png"/><Relationship Id="rId26" Type="http://schemas.openxmlformats.org/officeDocument/2006/relationships/image" Target="media/image16.png"/><Relationship Id="rId231" Type="http://schemas.openxmlformats.org/officeDocument/2006/relationships/image" Target="media/image209.emf"/><Relationship Id="rId252" Type="http://schemas.openxmlformats.org/officeDocument/2006/relationships/image" Target="media/image230.jpeg"/><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0.jpeg"/><Relationship Id="rId112" Type="http://schemas.openxmlformats.org/officeDocument/2006/relationships/image" Target="media/image93.png"/><Relationship Id="rId133" Type="http://schemas.openxmlformats.org/officeDocument/2006/relationships/image" Target="media/image113.jpeg"/><Relationship Id="rId154" Type="http://schemas.openxmlformats.org/officeDocument/2006/relationships/image" Target="media/image134.png"/><Relationship Id="rId175" Type="http://schemas.openxmlformats.org/officeDocument/2006/relationships/image" Target="media/image155.jpe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image" Target="media/image5.jpeg"/><Relationship Id="rId221" Type="http://schemas.openxmlformats.org/officeDocument/2006/relationships/image" Target="media/image199.jpeg"/><Relationship Id="rId242" Type="http://schemas.openxmlformats.org/officeDocument/2006/relationships/image" Target="media/image220.jpeg"/><Relationship Id="rId263" Type="http://schemas.openxmlformats.org/officeDocument/2006/relationships/fontTable" Target="fontTable.xml"/><Relationship Id="rId37" Type="http://schemas.openxmlformats.org/officeDocument/2006/relationships/image" Target="media/image29.pn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83.png"/><Relationship Id="rId123" Type="http://schemas.openxmlformats.org/officeDocument/2006/relationships/image" Target="media/image103.png"/><Relationship Id="rId144" Type="http://schemas.openxmlformats.org/officeDocument/2006/relationships/image" Target="media/image124.jpeg"/><Relationship Id="rId90" Type="http://schemas.openxmlformats.org/officeDocument/2006/relationships/image" Target="media/image72.jpeg"/><Relationship Id="rId165" Type="http://schemas.openxmlformats.org/officeDocument/2006/relationships/image" Target="media/image145.jpeg"/><Relationship Id="rId186" Type="http://schemas.openxmlformats.org/officeDocument/2006/relationships/image" Target="media/image166.jpeg"/><Relationship Id="rId211" Type="http://schemas.openxmlformats.org/officeDocument/2006/relationships/image" Target="media/image189.png"/><Relationship Id="rId232" Type="http://schemas.openxmlformats.org/officeDocument/2006/relationships/image" Target="media/image210.jpeg"/><Relationship Id="rId253" Type="http://schemas.openxmlformats.org/officeDocument/2006/relationships/image" Target="media/image231.png"/><Relationship Id="rId27" Type="http://schemas.openxmlformats.org/officeDocument/2006/relationships/image" Target="media/image17.png"/><Relationship Id="rId48" Type="http://schemas.openxmlformats.org/officeDocument/2006/relationships/image" Target="media/image36.png"/><Relationship Id="rId69" Type="http://schemas.openxmlformats.org/officeDocument/2006/relationships/image" Target="media/image57.jpeg"/><Relationship Id="rId113" Type="http://schemas.openxmlformats.org/officeDocument/2006/relationships/image" Target="media/image94.png"/><Relationship Id="rId134" Type="http://schemas.openxmlformats.org/officeDocument/2006/relationships/image" Target="media/image114.jpeg"/><Relationship Id="rId155" Type="http://schemas.openxmlformats.org/officeDocument/2006/relationships/image" Target="media/image135.png"/><Relationship Id="rId176" Type="http://schemas.openxmlformats.org/officeDocument/2006/relationships/image" Target="media/image156.png"/><Relationship Id="rId197" Type="http://schemas.openxmlformats.org/officeDocument/2006/relationships/image" Target="media/image175.png"/><Relationship Id="rId201" Type="http://schemas.openxmlformats.org/officeDocument/2006/relationships/image" Target="media/image179.png"/><Relationship Id="rId222" Type="http://schemas.openxmlformats.org/officeDocument/2006/relationships/image" Target="media/image200.jpeg"/><Relationship Id="rId243" Type="http://schemas.openxmlformats.org/officeDocument/2006/relationships/image" Target="media/image221.jpeg"/><Relationship Id="rId264" Type="http://schemas.openxmlformats.org/officeDocument/2006/relationships/theme" Target="theme/theme1.xml"/><Relationship Id="rId17" Type="http://schemas.openxmlformats.org/officeDocument/2006/relationships/image" Target="media/image7.png"/><Relationship Id="rId38" Type="http://schemas.openxmlformats.org/officeDocument/2006/relationships/image" Target="media/image30.png"/><Relationship Id="rId59" Type="http://schemas.openxmlformats.org/officeDocument/2006/relationships/image" Target="media/image47.jpeg"/><Relationship Id="rId103" Type="http://schemas.openxmlformats.org/officeDocument/2006/relationships/image" Target="media/image84.png"/><Relationship Id="rId124" Type="http://schemas.openxmlformats.org/officeDocument/2006/relationships/image" Target="media/image104.jpeg"/><Relationship Id="rId70" Type="http://schemas.openxmlformats.org/officeDocument/2006/relationships/image" Target="media/image58.jpeg"/><Relationship Id="rId91" Type="http://schemas.openxmlformats.org/officeDocument/2006/relationships/image" Target="media/image73.wmf"/><Relationship Id="rId145" Type="http://schemas.openxmlformats.org/officeDocument/2006/relationships/image" Target="media/image125.jpeg"/><Relationship Id="rId166" Type="http://schemas.openxmlformats.org/officeDocument/2006/relationships/image" Target="media/image146.emf"/><Relationship Id="rId187" Type="http://schemas.openxmlformats.org/officeDocument/2006/relationships/image" Target="cid:FE1DA9F3-FAB9-49D5-B6A7-D072B89D3418" TargetMode="External"/><Relationship Id="rId1" Type="http://schemas.openxmlformats.org/officeDocument/2006/relationships/customXml" Target="../customXml/item1.xml"/><Relationship Id="rId212" Type="http://schemas.openxmlformats.org/officeDocument/2006/relationships/image" Target="media/image190.jpeg"/><Relationship Id="rId233" Type="http://schemas.openxmlformats.org/officeDocument/2006/relationships/image" Target="media/image211.jpeg"/><Relationship Id="rId254" Type="http://schemas.openxmlformats.org/officeDocument/2006/relationships/image" Target="media/image232.png"/><Relationship Id="rId28" Type="http://schemas.openxmlformats.org/officeDocument/2006/relationships/image" Target="media/image18.png"/><Relationship Id="rId49" Type="http://schemas.openxmlformats.org/officeDocument/2006/relationships/image" Target="media/image37.emf"/><Relationship Id="rId114" Type="http://schemas.openxmlformats.org/officeDocument/2006/relationships/image" Target="media/image95.png"/><Relationship Id="rId60" Type="http://schemas.openxmlformats.org/officeDocument/2006/relationships/image" Target="media/image48.emf"/><Relationship Id="rId135" Type="http://schemas.openxmlformats.org/officeDocument/2006/relationships/image" Target="media/image115.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image" Target="media/image176.png"/><Relationship Id="rId202" Type="http://schemas.openxmlformats.org/officeDocument/2006/relationships/image" Target="media/image180.png"/><Relationship Id="rId223" Type="http://schemas.openxmlformats.org/officeDocument/2006/relationships/image" Target="media/image201.jpeg"/><Relationship Id="rId244" Type="http://schemas.openxmlformats.org/officeDocument/2006/relationships/image" Target="media/image222.jpeg"/><Relationship Id="rId18" Type="http://schemas.openxmlformats.org/officeDocument/2006/relationships/image" Target="media/image8.png"/><Relationship Id="rId39" Type="http://schemas.openxmlformats.org/officeDocument/2006/relationships/image" Target="media/image31.png"/><Relationship Id="rId50" Type="http://schemas.openxmlformats.org/officeDocument/2006/relationships/image" Target="media/image38.png"/><Relationship Id="rId104" Type="http://schemas.openxmlformats.org/officeDocument/2006/relationships/image" Target="media/image85.png"/><Relationship Id="rId125" Type="http://schemas.openxmlformats.org/officeDocument/2006/relationships/image" Target="media/image105.jpg"/><Relationship Id="rId146" Type="http://schemas.openxmlformats.org/officeDocument/2006/relationships/image" Target="media/image126.jpeg"/><Relationship Id="rId167" Type="http://schemas.openxmlformats.org/officeDocument/2006/relationships/image" Target="media/image147.jpeg"/><Relationship Id="rId188" Type="http://schemas.openxmlformats.org/officeDocument/2006/relationships/image" Target="media/image167.png"/><Relationship Id="rId71" Type="http://schemas.openxmlformats.org/officeDocument/2006/relationships/image" Target="media/image59.jpeg"/><Relationship Id="rId92" Type="http://schemas.openxmlformats.org/officeDocument/2006/relationships/image" Target="media/image74.jpeg"/><Relationship Id="rId213" Type="http://schemas.openxmlformats.org/officeDocument/2006/relationships/image" Target="media/image191.png"/><Relationship Id="rId234" Type="http://schemas.openxmlformats.org/officeDocument/2006/relationships/image" Target="media/image212.jpe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25.png"/><Relationship Id="rId40" Type="http://schemas.openxmlformats.org/officeDocument/2006/relationships/image" Target="media/image32.png"/><Relationship Id="rId115" Type="http://schemas.openxmlformats.org/officeDocument/2006/relationships/image" Target="media/image96.png"/><Relationship Id="rId136" Type="http://schemas.openxmlformats.org/officeDocument/2006/relationships/image" Target="media/image116.png"/><Relationship Id="rId157" Type="http://schemas.openxmlformats.org/officeDocument/2006/relationships/image" Target="media/image137.jpeg"/><Relationship Id="rId178" Type="http://schemas.openxmlformats.org/officeDocument/2006/relationships/image" Target="media/image158.png"/><Relationship Id="rId61" Type="http://schemas.openxmlformats.org/officeDocument/2006/relationships/image" Target="media/image49.jpeg"/><Relationship Id="rId82" Type="http://schemas.openxmlformats.org/officeDocument/2006/relationships/image" Target="media/image69.emf"/><Relationship Id="rId199" Type="http://schemas.openxmlformats.org/officeDocument/2006/relationships/image" Target="media/image177.png"/><Relationship Id="rId203" Type="http://schemas.openxmlformats.org/officeDocument/2006/relationships/image" Target="media/image181.jpeg"/><Relationship Id="rId19" Type="http://schemas.openxmlformats.org/officeDocument/2006/relationships/image" Target="media/image9.png"/><Relationship Id="rId224" Type="http://schemas.openxmlformats.org/officeDocument/2006/relationships/image" Target="media/image202.jpeg"/><Relationship Id="rId245" Type="http://schemas.openxmlformats.org/officeDocument/2006/relationships/image" Target="media/image223.jpeg"/><Relationship Id="rId30" Type="http://schemas.openxmlformats.org/officeDocument/2006/relationships/image" Target="media/image20.png"/><Relationship Id="rId105" Type="http://schemas.openxmlformats.org/officeDocument/2006/relationships/image" Target="media/image86.png"/><Relationship Id="rId126" Type="http://schemas.openxmlformats.org/officeDocument/2006/relationships/image" Target="media/image106.jpg"/><Relationship Id="rId147" Type="http://schemas.openxmlformats.org/officeDocument/2006/relationships/image" Target="media/image127.png"/><Relationship Id="rId168" Type="http://schemas.openxmlformats.org/officeDocument/2006/relationships/image" Target="media/image148.jpeg"/><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image" Target="media/image75.wmf"/><Relationship Id="rId189" Type="http://schemas.openxmlformats.org/officeDocument/2006/relationships/image" Target="media/image168.png"/><Relationship Id="rId3" Type="http://schemas.openxmlformats.org/officeDocument/2006/relationships/styles" Target="styles.xml"/><Relationship Id="rId214" Type="http://schemas.openxmlformats.org/officeDocument/2006/relationships/image" Target="media/image192.png"/><Relationship Id="rId235" Type="http://schemas.openxmlformats.org/officeDocument/2006/relationships/image" Target="media/image213.jpeg"/><Relationship Id="rId256" Type="http://schemas.openxmlformats.org/officeDocument/2006/relationships/image" Target="media/image233.emf"/><Relationship Id="rId116" Type="http://schemas.openxmlformats.org/officeDocument/2006/relationships/image" Target="media/image97.png"/><Relationship Id="rId137" Type="http://schemas.openxmlformats.org/officeDocument/2006/relationships/image" Target="media/image117.png"/><Relationship Id="rId158" Type="http://schemas.openxmlformats.org/officeDocument/2006/relationships/image" Target="media/image138.png"/><Relationship Id="rId20" Type="http://schemas.openxmlformats.org/officeDocument/2006/relationships/image" Target="media/image10.png"/><Relationship Id="rId41" Type="http://schemas.openxmlformats.org/officeDocument/2006/relationships/image" Target="media/image33.png"/><Relationship Id="rId62" Type="http://schemas.openxmlformats.org/officeDocument/2006/relationships/image" Target="media/image50.jpeg"/><Relationship Id="rId83" Type="http://schemas.openxmlformats.org/officeDocument/2006/relationships/image" Target="media/image70.png"/><Relationship Id="rId179" Type="http://schemas.openxmlformats.org/officeDocument/2006/relationships/image" Target="media/image159.png"/><Relationship Id="rId190" Type="http://schemas.openxmlformats.org/officeDocument/2006/relationships/image" Target="media/image169.jpeg"/><Relationship Id="rId204" Type="http://schemas.openxmlformats.org/officeDocument/2006/relationships/image" Target="media/image182.png"/><Relationship Id="rId225" Type="http://schemas.openxmlformats.org/officeDocument/2006/relationships/image" Target="media/image203.jpeg"/><Relationship Id="rId246" Type="http://schemas.openxmlformats.org/officeDocument/2006/relationships/image" Target="media/image224.jpeg"/><Relationship Id="rId106" Type="http://schemas.openxmlformats.org/officeDocument/2006/relationships/image" Target="media/image87.png"/><Relationship Id="rId127" Type="http://schemas.openxmlformats.org/officeDocument/2006/relationships/image" Target="media/image107.jp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0.emf"/><Relationship Id="rId73" Type="http://schemas.openxmlformats.org/officeDocument/2006/relationships/image" Target="media/image61.jpeg"/><Relationship Id="rId94" Type="http://schemas.openxmlformats.org/officeDocument/2006/relationships/image" Target="media/image76.jpeg"/><Relationship Id="rId148" Type="http://schemas.openxmlformats.org/officeDocument/2006/relationships/image" Target="media/image128.jpeg"/><Relationship Id="rId169" Type="http://schemas.openxmlformats.org/officeDocument/2006/relationships/image" Target="media/image149.jpeg"/><Relationship Id="rId4" Type="http://schemas.openxmlformats.org/officeDocument/2006/relationships/settings" Target="settings.xml"/><Relationship Id="rId180" Type="http://schemas.openxmlformats.org/officeDocument/2006/relationships/image" Target="media/image160.jpeg"/><Relationship Id="rId215" Type="http://schemas.openxmlformats.org/officeDocument/2006/relationships/image" Target="media/image193.jpeg"/><Relationship Id="rId236" Type="http://schemas.openxmlformats.org/officeDocument/2006/relationships/image" Target="media/image214.jpeg"/><Relationship Id="rId257" Type="http://schemas.openxmlformats.org/officeDocument/2006/relationships/image" Target="media/image234.png"/><Relationship Id="rId42" Type="http://schemas.openxmlformats.org/officeDocument/2006/relationships/image" Target="media/image21.jpeg"/><Relationship Id="rId84" Type="http://schemas.openxmlformats.org/officeDocument/2006/relationships/image" Target="media/image71.jpeg"/><Relationship Id="rId138" Type="http://schemas.openxmlformats.org/officeDocument/2006/relationships/image" Target="media/image11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FFFF00"/>
        </a:solidFill>
        <a:ln>
          <a:solidFill>
            <a:srgbClr val="FFC00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txDef>
      <a:spPr>
        <a:noFill/>
        <a:ln w="6350">
          <a:solidFill>
            <a:schemeClr val="tx1"/>
          </a:solidFill>
        </a:ln>
        <a:effectLst/>
      </a:spPr>
      <a:bodyPr rot="0" spcFirstLastPara="0" vertOverflow="overflow" horzOverflow="overflow" vert="horz" wrap="square" lIns="0" tIns="0" rIns="0" bIns="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0E9D88-729F-45C6-AC63-17421F576E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84</Pages>
  <Words>8334</Words>
  <Characters>47506</Characters>
  <DocSecurity>0</DocSecurity>
  <Lines>395</Lines>
  <Paragraphs>111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55729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2026-04-15T06:46:00Z</cp:lastPrinted>
  <dcterms:created xsi:type="dcterms:W3CDTF">2026-02-27T02:20:00Z</dcterms:created>
  <dcterms:modified xsi:type="dcterms:W3CDTF">2026-04-17T08:45:00Z</dcterms:modified>
</cp:coreProperties>
</file>